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166B" w14:textId="01C38F3B" w:rsidR="009733A8" w:rsidRPr="004929D8" w:rsidRDefault="00C074E5" w:rsidP="00950004">
      <w:pPr>
        <w:pStyle w:val="mechtex"/>
        <w:ind w:left="10080" w:firstLine="720"/>
        <w:jc w:val="left"/>
        <w:rPr>
          <w:rFonts w:ascii="GHEA Mariam" w:hAnsi="GHEA Mariam"/>
          <w:spacing w:val="-8"/>
          <w:lang w:val="hy-AM"/>
        </w:rPr>
      </w:pPr>
      <w:r>
        <w:rPr>
          <w:rFonts w:ascii="GHEA Mariam" w:hAnsi="GHEA Mariam"/>
          <w:spacing w:val="-8"/>
        </w:rPr>
        <w:t xml:space="preserve">      </w:t>
      </w:r>
      <w:r w:rsidR="009733A8" w:rsidRPr="004929D8">
        <w:rPr>
          <w:rFonts w:ascii="GHEA Mariam" w:hAnsi="GHEA Mariam"/>
          <w:spacing w:val="-8"/>
          <w:lang w:val="hy-AM"/>
        </w:rPr>
        <w:t>Հավելված N 4</w:t>
      </w:r>
    </w:p>
    <w:p w14:paraId="3955EFEC" w14:textId="77777777" w:rsidR="009733A8" w:rsidRPr="004929D8" w:rsidRDefault="009733A8">
      <w:pPr>
        <w:pStyle w:val="mechtex"/>
        <w:ind w:left="3600" w:firstLine="720"/>
        <w:jc w:val="left"/>
        <w:rPr>
          <w:rFonts w:ascii="GHEA Mariam" w:hAnsi="GHEA Mariam"/>
          <w:spacing w:val="-6"/>
          <w:lang w:val="hy-AM"/>
        </w:rPr>
      </w:pPr>
      <w:r w:rsidRPr="004929D8">
        <w:rPr>
          <w:rFonts w:ascii="GHEA Mariam" w:hAnsi="GHEA Mariam"/>
          <w:spacing w:val="-6"/>
          <w:lang w:val="hy-AM"/>
        </w:rPr>
        <w:t xml:space="preserve">       </w:t>
      </w:r>
      <w:r w:rsidRPr="004929D8">
        <w:rPr>
          <w:rFonts w:ascii="GHEA Mariam" w:hAnsi="GHEA Mariam"/>
          <w:spacing w:val="-6"/>
          <w:lang w:val="hy-AM"/>
        </w:rPr>
        <w:tab/>
        <w:t xml:space="preserve">   </w:t>
      </w:r>
      <w:r w:rsidRPr="004929D8">
        <w:rPr>
          <w:rFonts w:ascii="GHEA Mariam" w:hAnsi="GHEA Mariam"/>
          <w:spacing w:val="-6"/>
          <w:lang w:val="hy-AM"/>
        </w:rPr>
        <w:tab/>
      </w:r>
      <w:r w:rsidRPr="004929D8">
        <w:rPr>
          <w:rFonts w:ascii="GHEA Mariam" w:hAnsi="GHEA Mariam"/>
          <w:spacing w:val="-6"/>
          <w:lang w:val="hy-AM"/>
        </w:rPr>
        <w:tab/>
      </w:r>
      <w:r w:rsidRPr="004929D8">
        <w:rPr>
          <w:rFonts w:ascii="GHEA Mariam" w:hAnsi="GHEA Mariam"/>
          <w:spacing w:val="-6"/>
          <w:lang w:val="hy-AM"/>
        </w:rPr>
        <w:tab/>
      </w:r>
      <w:r w:rsidRPr="004929D8">
        <w:rPr>
          <w:rFonts w:ascii="GHEA Mariam" w:hAnsi="GHEA Mariam"/>
          <w:spacing w:val="-6"/>
          <w:lang w:val="hy-AM"/>
        </w:rPr>
        <w:tab/>
      </w:r>
      <w:r w:rsidRPr="004929D8">
        <w:rPr>
          <w:rFonts w:ascii="GHEA Mariam" w:hAnsi="GHEA Mariam"/>
          <w:spacing w:val="-6"/>
          <w:lang w:val="hy-AM"/>
        </w:rPr>
        <w:tab/>
      </w:r>
      <w:r w:rsidRPr="004929D8">
        <w:rPr>
          <w:rFonts w:ascii="GHEA Mariam" w:hAnsi="GHEA Mariam"/>
          <w:spacing w:val="-6"/>
          <w:lang w:val="hy-AM"/>
        </w:rPr>
        <w:tab/>
      </w:r>
      <w:r w:rsidRPr="004929D8">
        <w:rPr>
          <w:rFonts w:ascii="GHEA Mariam" w:hAnsi="GHEA Mariam"/>
          <w:spacing w:val="-6"/>
          <w:lang w:val="hy-AM"/>
        </w:rPr>
        <w:tab/>
        <w:t xml:space="preserve">     ՀՀ կառավարության 2020 թվականի</w:t>
      </w:r>
    </w:p>
    <w:p w14:paraId="30E1FD8A" w14:textId="67D86B3E" w:rsidR="009733A8" w:rsidRPr="004929D8" w:rsidRDefault="009733A8">
      <w:pPr>
        <w:pStyle w:val="mechtex"/>
        <w:jc w:val="left"/>
        <w:rPr>
          <w:rFonts w:ascii="GHEA Mariam" w:hAnsi="GHEA Mariam"/>
          <w:spacing w:val="-2"/>
          <w:lang w:val="hy-AM"/>
        </w:rPr>
      </w:pP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t xml:space="preserve">   </w:t>
      </w:r>
      <w:r w:rsidRPr="004929D8">
        <w:rPr>
          <w:rFonts w:ascii="GHEA Mariam" w:hAnsi="GHEA Mariam"/>
          <w:spacing w:val="-2"/>
          <w:lang w:val="hy-AM"/>
        </w:rPr>
        <w:tab/>
        <w:t xml:space="preserve"> </w:t>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r>
      <w:r w:rsidRPr="004929D8">
        <w:rPr>
          <w:rFonts w:ascii="GHEA Mariam" w:hAnsi="GHEA Mariam"/>
          <w:spacing w:val="-2"/>
          <w:lang w:val="hy-AM"/>
        </w:rPr>
        <w:tab/>
        <w:t xml:space="preserve">  </w:t>
      </w:r>
      <w:r w:rsidR="00C074E5">
        <w:rPr>
          <w:rFonts w:ascii="GHEA Mariam" w:hAnsi="GHEA Mariam"/>
          <w:spacing w:val="-2"/>
        </w:rPr>
        <w:t xml:space="preserve">     </w:t>
      </w:r>
      <w:r w:rsidRPr="004929D8">
        <w:rPr>
          <w:rFonts w:ascii="GHEA Mariam" w:hAnsi="GHEA Mariam"/>
          <w:spacing w:val="-2"/>
          <w:lang w:val="hy-AM"/>
        </w:rPr>
        <w:t xml:space="preserve">  </w:t>
      </w:r>
      <w:r w:rsidRPr="002C6A1B">
        <w:rPr>
          <w:rFonts w:ascii="GHEA Mariam" w:hAnsi="GHEA Mariam" w:cs="IRTEK Courier"/>
          <w:spacing w:val="-4"/>
          <w:lang w:val="pt-BR"/>
        </w:rPr>
        <w:t>ապրիլի</w:t>
      </w:r>
      <w:r>
        <w:rPr>
          <w:rFonts w:ascii="GHEA Mariam" w:hAnsi="GHEA Mariam" w:cs="Sylfaen"/>
          <w:spacing w:val="-2"/>
          <w:lang w:val="pt-BR"/>
        </w:rPr>
        <w:t xml:space="preserve"> 30</w:t>
      </w:r>
      <w:r w:rsidRPr="00D63DF6">
        <w:rPr>
          <w:rFonts w:ascii="GHEA Mariam" w:hAnsi="GHEA Mariam" w:cs="Sylfaen"/>
          <w:spacing w:val="-2"/>
          <w:lang w:val="pt-BR"/>
        </w:rPr>
        <w:t>-</w:t>
      </w:r>
      <w:r w:rsidRPr="004929D8">
        <w:rPr>
          <w:rFonts w:ascii="GHEA Mariam" w:hAnsi="GHEA Mariam"/>
          <w:spacing w:val="-2"/>
          <w:lang w:val="hy-AM"/>
        </w:rPr>
        <w:t xml:space="preserve">ի N </w:t>
      </w:r>
      <w:r w:rsidR="00950004" w:rsidRPr="004929D8">
        <w:rPr>
          <w:rFonts w:ascii="GHEA Mariam" w:hAnsi="GHEA Mariam"/>
          <w:spacing w:val="-2"/>
          <w:lang w:val="hy-AM"/>
        </w:rPr>
        <w:t>718</w:t>
      </w:r>
      <w:r w:rsidRPr="004929D8">
        <w:rPr>
          <w:rFonts w:ascii="GHEA Mariam" w:hAnsi="GHEA Mariam"/>
          <w:spacing w:val="-2"/>
          <w:lang w:val="hy-AM"/>
        </w:rPr>
        <w:t>-Ն որոշման</w:t>
      </w:r>
    </w:p>
    <w:p w14:paraId="68C85193" w14:textId="77777777" w:rsidR="009733A8" w:rsidRPr="004929D8" w:rsidRDefault="009733A8" w:rsidP="00BC6474">
      <w:pPr>
        <w:pStyle w:val="mechtex"/>
        <w:ind w:firstLine="720"/>
        <w:jc w:val="left"/>
        <w:rPr>
          <w:rFonts w:ascii="GHEA Mariam" w:hAnsi="GHEA Mariam" w:cs="Arial"/>
          <w:lang w:val="hy-AM"/>
        </w:rPr>
      </w:pPr>
    </w:p>
    <w:p w14:paraId="67EE6850" w14:textId="77777777" w:rsidR="00A77A5F" w:rsidRPr="004929D8" w:rsidRDefault="00A77A5F" w:rsidP="00A77A5F">
      <w:pPr>
        <w:jc w:val="center"/>
        <w:rPr>
          <w:rFonts w:ascii="GHEA Grapalat" w:hAnsi="GHEA Grapalat" w:cs="Sylfaen"/>
          <w:b/>
          <w:lang w:val="hy-AM"/>
        </w:rPr>
      </w:pPr>
    </w:p>
    <w:p w14:paraId="4024C531" w14:textId="77777777" w:rsidR="00A77A5F" w:rsidRPr="004929D8" w:rsidRDefault="00A77A5F" w:rsidP="00A77A5F">
      <w:pPr>
        <w:jc w:val="center"/>
        <w:rPr>
          <w:rFonts w:ascii="GHEA Grapalat" w:hAnsi="GHEA Grapalat" w:cs="Sylfaen"/>
          <w:b/>
          <w:lang w:val="hy-AM"/>
        </w:rPr>
      </w:pPr>
      <w:r w:rsidRPr="004929D8">
        <w:rPr>
          <w:rFonts w:ascii="GHEA Grapalat" w:hAnsi="GHEA Grapalat" w:cs="Sylfaen"/>
          <w:b/>
          <w:lang w:val="hy-AM"/>
        </w:rPr>
        <w:t xml:space="preserve">ԱՇԽԱՏՈՂՆԵՐԻ ԱՌՈՂՋՈՒԹՅԱՆ ՊԱՀՊԱՆՄԱՆ </w:t>
      </w:r>
      <w:r>
        <w:rPr>
          <w:rFonts w:ascii="GHEA Grapalat" w:hAnsi="GHEA Grapalat" w:cs="Sylfaen"/>
          <w:b/>
          <w:lang w:val="hy-AM"/>
        </w:rPr>
        <w:t>ԵՎ</w:t>
      </w:r>
      <w:r w:rsidRPr="004929D8">
        <w:rPr>
          <w:rFonts w:ascii="GHEA Grapalat" w:hAnsi="GHEA Grapalat" w:cs="Sylfaen"/>
          <w:b/>
          <w:lang w:val="hy-AM"/>
        </w:rPr>
        <w:t xml:space="preserve"> ԱՆՎՏԱՆԳՈՒԹՅԱՆ ԱՊԱՀՈՎՄԱՆ ԲՆԱԳԱՎԱՌՈՒՄ ՌԻՍԿԻ ՎՐԱ ՀԻՄՆՎԱԾ ՍՏՈՒԳՈՒՄՆԵՐԻ ՍՏՈՒԳԱԹԵՐԹ</w:t>
      </w:r>
    </w:p>
    <w:p w14:paraId="5DADB381" w14:textId="77777777" w:rsidR="00A77A5F" w:rsidRPr="004929D8" w:rsidRDefault="00A77A5F" w:rsidP="00A77A5F">
      <w:pPr>
        <w:jc w:val="center"/>
        <w:rPr>
          <w:rFonts w:ascii="GHEA Grapalat" w:hAnsi="GHEA Grapalat" w:cs="Sylfaen"/>
          <w:b/>
          <w:lang w:val="hy-AM"/>
        </w:rPr>
      </w:pPr>
    </w:p>
    <w:p w14:paraId="6BCC395F" w14:textId="77777777" w:rsidR="00A77A5F" w:rsidRPr="004929D8" w:rsidRDefault="00A77A5F" w:rsidP="00A77A5F">
      <w:pPr>
        <w:jc w:val="center"/>
        <w:rPr>
          <w:rFonts w:ascii="GHEA Grapalat" w:hAnsi="GHEA Grapalat" w:cs="Sylfaen"/>
          <w:b/>
          <w:lang w:val="hy-AM"/>
        </w:rPr>
      </w:pPr>
    </w:p>
    <w:p w14:paraId="14C1E5BA" w14:textId="77777777" w:rsidR="00A77A5F" w:rsidRPr="004929D8" w:rsidRDefault="00A77A5F" w:rsidP="00A77A5F">
      <w:pPr>
        <w:jc w:val="center"/>
        <w:rPr>
          <w:rFonts w:ascii="GHEA Grapalat" w:hAnsi="GHEA Grapalat" w:cs="Sylfaen"/>
          <w:b/>
          <w:lang w:val="hy-AM"/>
        </w:rPr>
      </w:pPr>
      <w:r w:rsidRPr="004929D8">
        <w:rPr>
          <w:rFonts w:ascii="GHEA Grapalat" w:hAnsi="GHEA Grapalat" w:cs="Sylfaen"/>
          <w:b/>
          <w:lang w:val="hy-AM"/>
        </w:rPr>
        <w:t>ՀԱՅԱՍՏԱՆԻ ՀԱՆՐԱՊԵՏՈՒԹՅԱՆ</w:t>
      </w:r>
    </w:p>
    <w:p w14:paraId="6D96DFEB" w14:textId="77777777" w:rsidR="00A77A5F" w:rsidRPr="004929D8" w:rsidRDefault="00A77A5F" w:rsidP="00A77A5F">
      <w:pPr>
        <w:jc w:val="center"/>
        <w:rPr>
          <w:rFonts w:ascii="GHEA Grapalat" w:hAnsi="GHEA Grapalat" w:cs="GHEA Grapalat"/>
          <w:b/>
          <w:bCs/>
          <w:lang w:val="hy-AM"/>
        </w:rPr>
      </w:pPr>
      <w:r w:rsidRPr="004929D8">
        <w:rPr>
          <w:rFonts w:ascii="GHEA Grapalat" w:hAnsi="GHEA Grapalat" w:cs="GHEA Grapalat"/>
          <w:b/>
          <w:bCs/>
          <w:lang w:val="hy-AM"/>
        </w:rPr>
        <w:t>ԱՌՈՂՋԱՊԱՀԱԿԱՆ ԵՎ ԱՇԽԱՏԱՆՔԻ ՏԵՍՉԱԿԱՆ ՄԱՐՄԻՆ</w:t>
      </w:r>
    </w:p>
    <w:p w14:paraId="501921EC" w14:textId="77777777" w:rsidR="00A77A5F" w:rsidRPr="004929D8" w:rsidRDefault="00A77A5F" w:rsidP="00A77A5F">
      <w:pPr>
        <w:jc w:val="center"/>
        <w:rPr>
          <w:rFonts w:ascii="GHEA Grapalat" w:hAnsi="GHEA Grapalat" w:cs="Sylfaen"/>
          <w:b/>
          <w:bCs/>
          <w:sz w:val="16"/>
          <w:lang w:val="hy-AM"/>
        </w:rPr>
      </w:pPr>
    </w:p>
    <w:p w14:paraId="6F3735C5" w14:textId="77777777" w:rsidR="00A77A5F" w:rsidRPr="004929D8" w:rsidRDefault="00A77A5F" w:rsidP="00A77A5F">
      <w:pPr>
        <w:jc w:val="center"/>
        <w:rPr>
          <w:rFonts w:ascii="GHEA Grapalat" w:hAnsi="GHEA Grapalat"/>
          <w:b/>
          <w:bCs/>
          <w:color w:val="000000"/>
          <w:lang w:val="hy-AM"/>
        </w:rPr>
      </w:pPr>
      <w:r w:rsidRPr="00FB6B81">
        <w:rPr>
          <w:rFonts w:ascii="GHEA Grapalat" w:hAnsi="GHEA Grapalat"/>
          <w:b/>
          <w:bCs/>
          <w:color w:val="000000"/>
          <w:lang w:val="hy-AM"/>
        </w:rPr>
        <w:t xml:space="preserve">Ստուգաթերթ N </w:t>
      </w:r>
      <w:r w:rsidRPr="004929D8">
        <w:rPr>
          <w:rFonts w:ascii="GHEA Grapalat" w:hAnsi="GHEA Grapalat"/>
          <w:b/>
          <w:bCs/>
          <w:color w:val="000000"/>
          <w:lang w:val="hy-AM"/>
        </w:rPr>
        <w:t>4.1</w:t>
      </w:r>
    </w:p>
    <w:p w14:paraId="3416BB02" w14:textId="77777777" w:rsidR="00A77A5F" w:rsidRDefault="00A77A5F" w:rsidP="00A77A5F">
      <w:pPr>
        <w:jc w:val="center"/>
        <w:rPr>
          <w:rFonts w:ascii="GHEA Grapalat" w:hAnsi="GHEA Grapalat"/>
          <w:b/>
          <w:bCs/>
          <w:color w:val="000000"/>
          <w:lang w:val="hy-AM"/>
        </w:rPr>
      </w:pPr>
      <w:r w:rsidRPr="00FB6B81">
        <w:rPr>
          <w:rFonts w:ascii="GHEA Grapalat" w:hAnsi="GHEA Grapalat"/>
          <w:b/>
          <w:bCs/>
          <w:color w:val="000000"/>
          <w:lang w:val="hy-AM"/>
        </w:rPr>
        <w:t>Հանքագործական արդյունաբերությ</w:t>
      </w:r>
      <w:r>
        <w:rPr>
          <w:rFonts w:ascii="GHEA Grapalat" w:hAnsi="GHEA Grapalat"/>
          <w:b/>
          <w:bCs/>
          <w:color w:val="000000"/>
          <w:lang w:val="hy-AM"/>
        </w:rPr>
        <w:t>ա</w:t>
      </w:r>
      <w:r w:rsidRPr="00FB6B81">
        <w:rPr>
          <w:rFonts w:ascii="GHEA Grapalat" w:hAnsi="GHEA Grapalat"/>
          <w:b/>
          <w:bCs/>
          <w:color w:val="000000"/>
          <w:lang w:val="hy-AM"/>
        </w:rPr>
        <w:t>ն և բացահանքերի շահագործ</w:t>
      </w:r>
      <w:r>
        <w:rPr>
          <w:rFonts w:ascii="GHEA Grapalat" w:hAnsi="GHEA Grapalat"/>
          <w:b/>
          <w:bCs/>
          <w:color w:val="000000"/>
          <w:lang w:val="hy-AM"/>
        </w:rPr>
        <w:t xml:space="preserve">ման ընթացքում </w:t>
      </w:r>
    </w:p>
    <w:p w14:paraId="6710F9B1" w14:textId="77777777" w:rsidR="00A77A5F" w:rsidRPr="00FB6B81" w:rsidRDefault="00A77A5F" w:rsidP="00A77A5F">
      <w:pPr>
        <w:jc w:val="center"/>
        <w:rPr>
          <w:rFonts w:ascii="GHEA Grapalat" w:hAnsi="GHEA Grapalat"/>
          <w:b/>
          <w:bCs/>
          <w:color w:val="000000"/>
          <w:lang w:val="hy-AM"/>
        </w:rPr>
      </w:pPr>
      <w:r w:rsidRPr="000F543E">
        <w:rPr>
          <w:rFonts w:ascii="GHEA Grapalat" w:hAnsi="GHEA Grapalat"/>
          <w:b/>
          <w:bCs/>
          <w:color w:val="000000"/>
          <w:lang w:val="hy-AM"/>
        </w:rPr>
        <w:t>աշխատողների առողջության պահպանման և անվտանգության ապահովման բնագավառ</w:t>
      </w:r>
      <w:r>
        <w:rPr>
          <w:rFonts w:ascii="GHEA Grapalat" w:hAnsi="GHEA Grapalat"/>
          <w:b/>
          <w:bCs/>
          <w:color w:val="000000"/>
          <w:lang w:val="hy-AM"/>
        </w:rPr>
        <w:t>ի վերահսկողություն</w:t>
      </w:r>
    </w:p>
    <w:p w14:paraId="1147DD76" w14:textId="77777777" w:rsidR="00A77A5F" w:rsidRPr="00FB6B81" w:rsidRDefault="00A77A5F" w:rsidP="00A77A5F">
      <w:pPr>
        <w:jc w:val="center"/>
        <w:rPr>
          <w:rFonts w:ascii="GHEA Grapalat" w:hAnsi="GHEA Grapalat" w:cs="Arial Armenian"/>
          <w:b/>
          <w:lang w:val="hy-AM"/>
        </w:rPr>
      </w:pPr>
      <w:r w:rsidRPr="00FB6B81">
        <w:rPr>
          <w:rFonts w:ascii="GHEA Grapalat" w:hAnsi="GHEA Grapalat" w:cs="Sylfaen"/>
          <w:b/>
          <w:lang w:val="hy-AM"/>
        </w:rPr>
        <w:t>(ՏԳՏԴ ԾԱԾԿԱԳԻՐ՝ B 07, B 08.1 (բացառությամբ 08</w:t>
      </w:r>
      <w:r w:rsidRPr="00FB6B81">
        <w:rPr>
          <w:rFonts w:ascii="MS Mincho" w:eastAsia="MS Mincho" w:hAnsi="MS Mincho" w:cs="MS Mincho" w:hint="eastAsia"/>
          <w:b/>
          <w:lang w:val="hy-AM"/>
        </w:rPr>
        <w:t>․</w:t>
      </w:r>
      <w:r w:rsidRPr="00FB6B81">
        <w:rPr>
          <w:rFonts w:ascii="GHEA Grapalat" w:hAnsi="GHEA Grapalat" w:cs="Sylfaen"/>
          <w:b/>
          <w:lang w:val="hy-AM"/>
        </w:rPr>
        <w:t xml:space="preserve">12), </w:t>
      </w:r>
      <w:r w:rsidRPr="000808F0">
        <w:rPr>
          <w:rFonts w:ascii="GHEA Grapalat" w:hAnsi="GHEA Grapalat" w:cs="Sylfaen"/>
          <w:b/>
          <w:lang w:val="hy-AM"/>
        </w:rPr>
        <w:t>B</w:t>
      </w:r>
      <w:r w:rsidRPr="00FB6B81">
        <w:rPr>
          <w:rFonts w:ascii="GHEA Grapalat" w:hAnsi="GHEA Grapalat" w:cs="Sylfaen"/>
          <w:b/>
          <w:lang w:val="hy-AM"/>
        </w:rPr>
        <w:t xml:space="preserve"> 09.9)</w:t>
      </w:r>
    </w:p>
    <w:p w14:paraId="0D07A966" w14:textId="77777777" w:rsidR="00A77A5F" w:rsidRPr="00FB6B81" w:rsidRDefault="00A77A5F" w:rsidP="00A77A5F">
      <w:pPr>
        <w:jc w:val="center"/>
        <w:rPr>
          <w:rFonts w:ascii="GHEA Grapalat" w:hAnsi="GHEA Grapalat" w:cs="GHEA Grapalat"/>
          <w:b/>
          <w:color w:val="000000"/>
          <w:lang w:val="af-ZA"/>
        </w:rPr>
      </w:pPr>
      <w:r w:rsidRPr="00FB6B81">
        <w:rPr>
          <w:rFonts w:ascii="GHEA Grapalat" w:hAnsi="GHEA Grapalat" w:cs="GHEA Grapalat"/>
          <w:b/>
          <w:color w:val="000000"/>
          <w:lang w:val="af-ZA"/>
        </w:rPr>
        <w:t>ՏԻՏՂՈՍԱԹԵՐԹ</w:t>
      </w:r>
    </w:p>
    <w:p w14:paraId="79FA6400" w14:textId="77777777" w:rsidR="00A77A5F" w:rsidRPr="00FB6B81" w:rsidRDefault="00A77A5F" w:rsidP="00A77A5F">
      <w:pPr>
        <w:jc w:val="center"/>
        <w:rPr>
          <w:rFonts w:ascii="GHEA Grapalat" w:hAnsi="GHEA Grapalat" w:cs="GHEA Grapalat"/>
          <w:b/>
          <w:color w:val="000000"/>
          <w:lang w:val="af-ZA"/>
        </w:rPr>
      </w:pPr>
    </w:p>
    <w:p w14:paraId="15DB4BD0" w14:textId="77777777" w:rsidR="00A77A5F" w:rsidRDefault="00A77A5F" w:rsidP="00A77A5F">
      <w:pPr>
        <w:tabs>
          <w:tab w:val="left" w:pos="0"/>
        </w:tabs>
        <w:jc w:val="both"/>
        <w:rPr>
          <w:rFonts w:ascii="GHEA Grapalat" w:eastAsia="Arial Unicode MS" w:hAnsi="GHEA Grapalat" w:cs="Arial Unicode MS"/>
          <w:u w:val="single"/>
          <w:lang w:val="de-DE"/>
        </w:rPr>
      </w:pPr>
      <w:r w:rsidRPr="00F766C6">
        <w:rPr>
          <w:rFonts w:ascii="GHEA Grapalat" w:eastAsia="Arial Unicode MS" w:hAnsi="GHEA Grapalat" w:cs="Arial Unicode MS"/>
          <w:lang w:val="de-DE"/>
        </w:rPr>
        <w:t>______________________________________</w:t>
      </w:r>
      <w:r w:rsidRPr="00F766C6">
        <w:rPr>
          <w:rFonts w:ascii="GHEA Grapalat" w:eastAsia="Arial Unicode MS" w:hAnsi="GHEA Grapalat" w:cs="Arial Unicode MS"/>
          <w:u w:val="single"/>
          <w:lang w:val="de-DE"/>
        </w:rPr>
        <w:t xml:space="preserve">     </w:t>
      </w:r>
      <w:r w:rsidRPr="00F766C6">
        <w:rPr>
          <w:rFonts w:ascii="GHEA Grapalat" w:eastAsia="Arial Unicode MS" w:hAnsi="GHEA Grapalat" w:cs="Arial Unicode MS"/>
          <w:lang w:val="de-DE"/>
        </w:rPr>
        <w:t>_____________________________________________</w:t>
      </w:r>
      <w:r w:rsidRPr="00F766C6">
        <w:rPr>
          <w:rFonts w:ascii="GHEA Grapalat" w:eastAsia="Arial Unicode MS" w:hAnsi="GHEA Grapalat" w:cs="Arial Unicode MS"/>
          <w:lang w:val="de-DE"/>
        </w:rPr>
        <w:tab/>
        <w:t xml:space="preserve">  </w:t>
      </w:r>
      <w:r>
        <w:rPr>
          <w:rFonts w:ascii="GHEA Grapalat" w:eastAsia="Arial Unicode MS" w:hAnsi="GHEA Grapalat" w:cs="Arial Unicode MS"/>
          <w:lang w:val="hy-AM"/>
        </w:rPr>
        <w:t xml:space="preserve">              </w:t>
      </w:r>
      <w:r w:rsidRPr="00F766C6">
        <w:rPr>
          <w:rFonts w:ascii="GHEA Grapalat" w:eastAsia="Arial Unicode MS" w:hAnsi="GHEA Grapalat" w:cs="Arial Unicode MS"/>
          <w:lang w:val="de-DE"/>
        </w:rPr>
        <w:t xml:space="preserve">   __</w:t>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t>____________</w:t>
      </w:r>
      <w:r w:rsidRPr="00F766C6">
        <w:rPr>
          <w:rFonts w:ascii="GHEA Grapalat" w:eastAsia="Arial Unicode MS" w:hAnsi="GHEA Grapalat" w:cs="Arial Unicode MS"/>
          <w:u w:val="single"/>
          <w:lang w:val="de-DE"/>
        </w:rPr>
        <w:t xml:space="preserve">  _____________ _____</w:t>
      </w:r>
      <w:r>
        <w:rPr>
          <w:rFonts w:ascii="GHEA Grapalat" w:eastAsia="Arial Unicode MS" w:hAnsi="GHEA Grapalat" w:cs="Arial Unicode MS"/>
          <w:u w:val="single"/>
          <w:lang w:val="hy-AM"/>
        </w:rPr>
        <w:t xml:space="preserve">  </w:t>
      </w:r>
      <w:r w:rsidRPr="00F766C6">
        <w:rPr>
          <w:rFonts w:ascii="GHEA Grapalat" w:eastAsia="Arial Unicode MS" w:hAnsi="GHEA Grapalat" w:cs="Arial Unicode MS"/>
          <w:u w:val="single"/>
          <w:lang w:val="de-DE"/>
        </w:rPr>
        <w:t xml:space="preserve">   </w:t>
      </w:r>
    </w:p>
    <w:p w14:paraId="18F82F20" w14:textId="77777777" w:rsidR="00A77A5F" w:rsidRPr="00F766C6" w:rsidRDefault="00A77A5F" w:rsidP="00A77A5F">
      <w:pPr>
        <w:tabs>
          <w:tab w:val="left" w:pos="0"/>
        </w:tabs>
        <w:jc w:val="both"/>
        <w:rPr>
          <w:rFonts w:ascii="GHEA Grapalat" w:hAnsi="GHEA Grapalat" w:cs="Sylfaen"/>
          <w:lang w:val="de-DE"/>
        </w:rPr>
      </w:pPr>
      <w:r w:rsidRPr="00F766C6">
        <w:rPr>
          <w:rFonts w:ascii="GHEA Grapalat" w:hAnsi="GHEA Grapalat" w:cs="Sylfaen"/>
          <w:lang w:val="hy-AM"/>
        </w:rPr>
        <w:t>Առողջապահական</w:t>
      </w:r>
      <w:r w:rsidRPr="00F766C6">
        <w:rPr>
          <w:rFonts w:ascii="GHEA Grapalat" w:hAnsi="GHEA Grapalat" w:cs="Sylfaen"/>
          <w:lang w:val="de-DE"/>
        </w:rPr>
        <w:t xml:space="preserve"> </w:t>
      </w:r>
      <w:r w:rsidRPr="00F766C6">
        <w:rPr>
          <w:rFonts w:ascii="GHEA Grapalat" w:hAnsi="GHEA Grapalat" w:cs="Sylfaen"/>
          <w:lang w:val="hy-AM"/>
        </w:rPr>
        <w:t>և</w:t>
      </w:r>
      <w:r w:rsidRPr="00F766C6">
        <w:rPr>
          <w:rFonts w:ascii="GHEA Grapalat" w:hAnsi="GHEA Grapalat" w:cs="Sylfaen"/>
          <w:lang w:val="de-DE"/>
        </w:rPr>
        <w:t xml:space="preserve"> </w:t>
      </w:r>
      <w:r w:rsidRPr="00F766C6">
        <w:rPr>
          <w:rFonts w:ascii="GHEA Grapalat" w:hAnsi="GHEA Grapalat" w:cs="Sylfaen"/>
          <w:lang w:val="hy-AM"/>
        </w:rPr>
        <w:t>աշխատանքի</w:t>
      </w:r>
      <w:r w:rsidRPr="00F766C6">
        <w:rPr>
          <w:rFonts w:ascii="GHEA Grapalat" w:hAnsi="GHEA Grapalat" w:cs="Sylfaen"/>
          <w:lang w:val="de-DE"/>
        </w:rPr>
        <w:t xml:space="preserve"> </w:t>
      </w:r>
      <w:r w:rsidRPr="00F766C6">
        <w:rPr>
          <w:rFonts w:ascii="GHEA Grapalat" w:hAnsi="GHEA Grapalat" w:cs="Sylfaen"/>
          <w:lang w:val="hy-AM"/>
        </w:rPr>
        <w:t>տեսչական</w:t>
      </w:r>
      <w:r w:rsidRPr="00F766C6">
        <w:rPr>
          <w:rFonts w:ascii="GHEA Grapalat" w:hAnsi="GHEA Grapalat" w:cs="Sylfaen"/>
          <w:lang w:val="de-DE"/>
        </w:rPr>
        <w:t xml:space="preserve"> </w:t>
      </w:r>
      <w:r w:rsidRPr="00F766C6">
        <w:rPr>
          <w:rFonts w:ascii="GHEA Grapalat" w:hAnsi="GHEA Grapalat" w:cs="Sylfaen"/>
          <w:lang w:val="hy-AM"/>
        </w:rPr>
        <w:t>մարմնի</w:t>
      </w:r>
      <w:r w:rsidRPr="00F766C6">
        <w:rPr>
          <w:rFonts w:ascii="GHEA Grapalat" w:hAnsi="GHEA Grapalat" w:cs="Sylfaen"/>
          <w:lang w:val="de-DE"/>
        </w:rPr>
        <w:t xml:space="preserve"> (</w:t>
      </w:r>
      <w:r w:rsidRPr="00F766C6">
        <w:rPr>
          <w:rFonts w:ascii="GHEA Grapalat" w:hAnsi="GHEA Grapalat" w:cs="Sylfaen"/>
          <w:lang w:val="hy-AM"/>
        </w:rPr>
        <w:t>ԱԱՏՄ</w:t>
      </w:r>
      <w:r w:rsidRPr="00F766C6">
        <w:rPr>
          <w:rFonts w:ascii="GHEA Grapalat" w:hAnsi="GHEA Grapalat" w:cs="Sylfaen"/>
          <w:lang w:val="de-DE"/>
        </w:rPr>
        <w:t xml:space="preserve">) </w:t>
      </w:r>
      <w:r w:rsidRPr="00F766C6">
        <w:rPr>
          <w:rFonts w:ascii="GHEA Grapalat" w:hAnsi="GHEA Grapalat" w:cs="Sylfaen"/>
          <w:lang w:val="hy-AM"/>
        </w:rPr>
        <w:t>ստորաբաժանման</w:t>
      </w:r>
      <w:r w:rsidRPr="00F766C6">
        <w:rPr>
          <w:rFonts w:ascii="GHEA Grapalat" w:hAnsi="GHEA Grapalat" w:cs="Sylfaen"/>
          <w:lang w:val="de-DE"/>
        </w:rPr>
        <w:t xml:space="preserve"> </w:t>
      </w:r>
      <w:r w:rsidRPr="00F766C6">
        <w:rPr>
          <w:rFonts w:ascii="GHEA Grapalat" w:hAnsi="GHEA Grapalat" w:cs="Sylfaen"/>
          <w:lang w:val="hy-AM"/>
        </w:rPr>
        <w:t>անվանումը</w:t>
      </w:r>
      <w:r>
        <w:rPr>
          <w:rFonts w:ascii="GHEA Grapalat" w:hAnsi="GHEA Grapalat" w:cs="Sylfaen"/>
          <w:lang w:val="de-DE"/>
        </w:rPr>
        <w:t xml:space="preserve">,              </w:t>
      </w:r>
      <w:r>
        <w:rPr>
          <w:rFonts w:ascii="GHEA Grapalat" w:hAnsi="GHEA Grapalat" w:cs="Sylfaen"/>
          <w:lang w:val="hy-AM"/>
        </w:rPr>
        <w:t xml:space="preserve">             </w:t>
      </w:r>
      <w:r w:rsidRPr="00F766C6">
        <w:rPr>
          <w:rFonts w:ascii="GHEA Grapalat" w:hAnsi="GHEA Grapalat" w:cs="Sylfaen"/>
          <w:lang w:val="de-DE"/>
        </w:rPr>
        <w:t>հ</w:t>
      </w:r>
      <w:r w:rsidRPr="00F766C6">
        <w:rPr>
          <w:rFonts w:ascii="GHEA Grapalat" w:hAnsi="GHEA Grapalat" w:cs="Sylfaen"/>
          <w:lang w:val="hy-AM"/>
        </w:rPr>
        <w:t>եռախոսահամարը</w:t>
      </w:r>
      <w:r w:rsidRPr="00F766C6">
        <w:rPr>
          <w:rFonts w:ascii="GHEA Grapalat" w:hAnsi="GHEA Grapalat" w:cs="Sylfaen"/>
          <w:lang w:val="de-DE"/>
        </w:rPr>
        <w:t xml:space="preserve">, </w:t>
      </w:r>
      <w:r w:rsidRPr="00F766C6">
        <w:rPr>
          <w:rFonts w:ascii="GHEA Grapalat" w:hAnsi="GHEA Grapalat" w:cs="Sylfaen"/>
          <w:lang w:val="hy-AM"/>
        </w:rPr>
        <w:t>գտնվելու</w:t>
      </w:r>
      <w:r w:rsidRPr="00F766C6">
        <w:rPr>
          <w:rFonts w:ascii="GHEA Grapalat" w:hAnsi="GHEA Grapalat" w:cs="Sylfaen"/>
          <w:lang w:val="de-DE"/>
        </w:rPr>
        <w:t xml:space="preserve">  </w:t>
      </w:r>
      <w:r w:rsidRPr="00F766C6">
        <w:rPr>
          <w:rFonts w:ascii="GHEA Grapalat" w:hAnsi="GHEA Grapalat" w:cs="Sylfaen"/>
          <w:lang w:val="hy-AM"/>
        </w:rPr>
        <w:t>վայրը</w:t>
      </w:r>
      <w:r w:rsidRPr="00F766C6">
        <w:rPr>
          <w:rFonts w:ascii="GHEA Grapalat" w:hAnsi="GHEA Grapalat" w:cs="Sylfaen"/>
          <w:lang w:val="de-DE"/>
        </w:rPr>
        <w:t xml:space="preserve">                                                                                                                                         </w:t>
      </w:r>
    </w:p>
    <w:p w14:paraId="043499D3" w14:textId="77777777" w:rsidR="00A77A5F" w:rsidRPr="00F766C6" w:rsidRDefault="00A77A5F" w:rsidP="00A77A5F">
      <w:pPr>
        <w:jc w:val="both"/>
        <w:rPr>
          <w:rFonts w:ascii="GHEA Grapalat" w:hAnsi="GHEA Grapalat" w:cs="Sylfaen"/>
          <w:lang w:val="de-DE"/>
        </w:rPr>
      </w:pPr>
      <w:r w:rsidRPr="00F766C6">
        <w:rPr>
          <w:rFonts w:ascii="GHEA Grapalat" w:eastAsia="Arial Unicode MS" w:hAnsi="GHEA Grapalat" w:cs="Arial Unicode MS"/>
          <w:lang w:val="de-DE"/>
        </w:rPr>
        <w:t xml:space="preserve">______________________________________    </w:t>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t xml:space="preserve">                _______________________________________________</w:t>
      </w:r>
      <w:r w:rsidRPr="00F766C6">
        <w:rPr>
          <w:rFonts w:ascii="GHEA Grapalat" w:hAnsi="GHEA Grapalat" w:cs="Sylfaen"/>
          <w:lang w:val="de-DE"/>
        </w:rPr>
        <w:t xml:space="preserve">               </w:t>
      </w:r>
    </w:p>
    <w:p w14:paraId="70FDD3CB" w14:textId="77777777" w:rsidR="00A77A5F" w:rsidRPr="00F766C6" w:rsidRDefault="00A77A5F" w:rsidP="00A77A5F">
      <w:pPr>
        <w:ind w:left="612" w:hanging="612"/>
        <w:jc w:val="both"/>
        <w:rPr>
          <w:rFonts w:ascii="GHEA Grapalat" w:hAnsi="GHEA Grapalat" w:cs="Sylfaen"/>
          <w:lang w:val="de-DE"/>
        </w:rPr>
      </w:pPr>
      <w:r w:rsidRPr="00F766C6">
        <w:rPr>
          <w:rFonts w:ascii="GHEA Grapalat" w:hAnsi="GHEA Grapalat" w:cs="Sylfaen"/>
        </w:rPr>
        <w:t>ԱԱՏՄ</w:t>
      </w:r>
      <w:r w:rsidRPr="00F766C6">
        <w:rPr>
          <w:rFonts w:ascii="GHEA Grapalat" w:hAnsi="GHEA Grapalat" w:cs="Sylfaen"/>
          <w:lang w:val="de-DE"/>
        </w:rPr>
        <w:t>-</w:t>
      </w:r>
      <w:r w:rsidRPr="00F766C6">
        <w:rPr>
          <w:rFonts w:ascii="GHEA Grapalat" w:hAnsi="GHEA Grapalat" w:cs="Sylfaen"/>
        </w:rPr>
        <w:t>ի</w:t>
      </w:r>
      <w:r w:rsidRPr="00F766C6">
        <w:rPr>
          <w:rFonts w:ascii="GHEA Grapalat" w:hAnsi="GHEA Grapalat" w:cs="Sylfaen"/>
          <w:lang w:val="de-DE"/>
        </w:rPr>
        <w:t xml:space="preserve"> </w:t>
      </w:r>
      <w:proofErr w:type="spellStart"/>
      <w:proofErr w:type="gramStart"/>
      <w:r w:rsidRPr="00F766C6">
        <w:rPr>
          <w:rFonts w:ascii="GHEA Grapalat" w:hAnsi="GHEA Grapalat" w:cs="Sylfaen"/>
        </w:rPr>
        <w:t>ծառայողի</w:t>
      </w:r>
      <w:proofErr w:type="spellEnd"/>
      <w:r w:rsidRPr="00F766C6">
        <w:rPr>
          <w:rFonts w:ascii="GHEA Grapalat" w:hAnsi="GHEA Grapalat" w:cs="Sylfaen"/>
          <w:lang w:val="de-DE"/>
        </w:rPr>
        <w:t xml:space="preserve">  </w:t>
      </w:r>
      <w:proofErr w:type="spellStart"/>
      <w:r w:rsidRPr="00F766C6">
        <w:rPr>
          <w:rFonts w:ascii="GHEA Grapalat" w:hAnsi="GHEA Grapalat" w:cs="Sylfaen"/>
        </w:rPr>
        <w:t>պաշտոնը</w:t>
      </w:r>
      <w:proofErr w:type="spellEnd"/>
      <w:proofErr w:type="gramEnd"/>
      <w:r w:rsidRPr="00F766C6">
        <w:rPr>
          <w:rFonts w:ascii="GHEA Grapalat" w:hAnsi="GHEA Grapalat" w:cs="Sylfaen"/>
          <w:lang w:val="de-DE"/>
        </w:rPr>
        <w:t xml:space="preserve">                                                                   </w:t>
      </w:r>
      <w:r w:rsidRPr="00F766C6">
        <w:rPr>
          <w:rFonts w:ascii="GHEA Grapalat" w:hAnsi="GHEA Grapalat" w:cs="Sylfaen"/>
          <w:lang w:val="de-DE"/>
        </w:rPr>
        <w:tab/>
      </w:r>
      <w:r w:rsidRPr="00F766C6">
        <w:rPr>
          <w:rFonts w:ascii="GHEA Grapalat" w:hAnsi="GHEA Grapalat" w:cs="Sylfaen"/>
          <w:lang w:val="de-DE"/>
        </w:rPr>
        <w:tab/>
      </w:r>
      <w:r w:rsidRPr="00F766C6">
        <w:rPr>
          <w:rFonts w:ascii="GHEA Grapalat" w:hAnsi="GHEA Grapalat" w:cs="Sylfaen"/>
          <w:lang w:val="de-DE"/>
        </w:rPr>
        <w:tab/>
        <w:t xml:space="preserve">     </w:t>
      </w:r>
      <w:r w:rsidRPr="00F766C6">
        <w:rPr>
          <w:rFonts w:ascii="GHEA Grapalat" w:hAnsi="GHEA Grapalat" w:cs="Sylfaen"/>
          <w:lang w:val="de-DE"/>
        </w:rPr>
        <w:tab/>
      </w:r>
      <w:r w:rsidRPr="00F766C6">
        <w:rPr>
          <w:rFonts w:ascii="GHEA Grapalat" w:hAnsi="GHEA Grapalat" w:cs="Sylfaen"/>
          <w:lang w:val="de-DE"/>
        </w:rPr>
        <w:tab/>
        <w:t xml:space="preserve">            </w:t>
      </w:r>
      <w:proofErr w:type="spellStart"/>
      <w:r w:rsidRPr="00F766C6">
        <w:rPr>
          <w:rFonts w:ascii="GHEA Grapalat" w:hAnsi="GHEA Grapalat" w:cs="Sylfaen"/>
        </w:rPr>
        <w:t>ազգանունը</w:t>
      </w:r>
      <w:proofErr w:type="spellEnd"/>
      <w:r w:rsidRPr="00F766C6">
        <w:rPr>
          <w:rFonts w:ascii="GHEA Grapalat" w:hAnsi="GHEA Grapalat" w:cs="Sylfaen"/>
          <w:lang w:val="de-DE"/>
        </w:rPr>
        <w:t xml:space="preserve">, </w:t>
      </w:r>
      <w:proofErr w:type="spellStart"/>
      <w:r w:rsidRPr="00F766C6">
        <w:rPr>
          <w:rFonts w:ascii="GHEA Grapalat" w:hAnsi="GHEA Grapalat" w:cs="Sylfaen"/>
        </w:rPr>
        <w:t>անունը</w:t>
      </w:r>
      <w:proofErr w:type="spellEnd"/>
      <w:r w:rsidRPr="00F766C6">
        <w:rPr>
          <w:rFonts w:ascii="GHEA Grapalat" w:hAnsi="GHEA Grapalat" w:cs="Sylfaen"/>
          <w:lang w:val="de-DE"/>
        </w:rPr>
        <w:t xml:space="preserve">, </w:t>
      </w:r>
      <w:proofErr w:type="spellStart"/>
      <w:r w:rsidRPr="00F766C6">
        <w:rPr>
          <w:rFonts w:ascii="GHEA Grapalat" w:hAnsi="GHEA Grapalat" w:cs="Sylfaen"/>
        </w:rPr>
        <w:t>հայրանունը</w:t>
      </w:r>
      <w:proofErr w:type="spellEnd"/>
    </w:p>
    <w:p w14:paraId="54B31006" w14:textId="77777777" w:rsidR="00A77A5F" w:rsidRPr="00F766C6" w:rsidRDefault="00A77A5F" w:rsidP="00A77A5F">
      <w:pPr>
        <w:ind w:left="612" w:hanging="612"/>
        <w:jc w:val="both"/>
        <w:rPr>
          <w:rFonts w:ascii="GHEA Grapalat" w:hAnsi="GHEA Grapalat" w:cs="Sylfaen"/>
          <w:lang w:val="de-DE"/>
        </w:rPr>
      </w:pPr>
      <w:r w:rsidRPr="00F766C6">
        <w:rPr>
          <w:rFonts w:ascii="GHEA Grapalat" w:eastAsia="Arial Unicode MS" w:hAnsi="GHEA Grapalat" w:cs="Arial Unicode MS"/>
          <w:lang w:val="de-DE"/>
        </w:rPr>
        <w:t xml:space="preserve">____________________________________   </w:t>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t xml:space="preserve">               _______________________________________________ </w:t>
      </w:r>
      <w:r w:rsidRPr="00F766C6">
        <w:rPr>
          <w:rFonts w:ascii="GHEA Grapalat" w:hAnsi="GHEA Grapalat" w:cs="Sylfaen"/>
          <w:lang w:val="de-DE"/>
        </w:rPr>
        <w:t xml:space="preserve">               </w:t>
      </w:r>
    </w:p>
    <w:p w14:paraId="747AAAFD" w14:textId="77777777" w:rsidR="00A77A5F" w:rsidRPr="00F766C6" w:rsidRDefault="00A77A5F" w:rsidP="00A77A5F">
      <w:pPr>
        <w:ind w:left="612" w:hanging="612"/>
        <w:jc w:val="both"/>
        <w:rPr>
          <w:rFonts w:ascii="GHEA Grapalat" w:hAnsi="GHEA Grapalat" w:cs="Sylfaen"/>
          <w:lang w:val="de-DE"/>
        </w:rPr>
      </w:pPr>
      <w:r w:rsidRPr="00F766C6">
        <w:rPr>
          <w:rFonts w:ascii="GHEA Grapalat" w:hAnsi="GHEA Grapalat" w:cs="Sylfaen"/>
        </w:rPr>
        <w:t>ԱԱՏՄ</w:t>
      </w:r>
      <w:r w:rsidRPr="00F766C6">
        <w:rPr>
          <w:rFonts w:ascii="GHEA Grapalat" w:hAnsi="GHEA Grapalat" w:cs="Sylfaen"/>
          <w:lang w:val="de-DE"/>
        </w:rPr>
        <w:t>-</w:t>
      </w:r>
      <w:r w:rsidRPr="00F766C6">
        <w:rPr>
          <w:rFonts w:ascii="GHEA Grapalat" w:hAnsi="GHEA Grapalat" w:cs="Sylfaen"/>
        </w:rPr>
        <w:t>ի</w:t>
      </w:r>
      <w:r w:rsidRPr="00F766C6">
        <w:rPr>
          <w:rFonts w:ascii="GHEA Grapalat" w:hAnsi="GHEA Grapalat" w:cs="Sylfaen"/>
          <w:lang w:val="de-DE"/>
        </w:rPr>
        <w:t xml:space="preserve"> </w:t>
      </w:r>
      <w:proofErr w:type="spellStart"/>
      <w:r w:rsidRPr="00F766C6">
        <w:rPr>
          <w:rFonts w:ascii="GHEA Grapalat" w:hAnsi="GHEA Grapalat" w:cs="Sylfaen"/>
        </w:rPr>
        <w:t>ծառայողի</w:t>
      </w:r>
      <w:proofErr w:type="spellEnd"/>
      <w:r w:rsidRPr="00F766C6">
        <w:rPr>
          <w:rFonts w:ascii="GHEA Grapalat" w:hAnsi="GHEA Grapalat" w:cs="Sylfaen"/>
          <w:lang w:val="de-DE"/>
        </w:rPr>
        <w:t xml:space="preserve"> </w:t>
      </w:r>
      <w:proofErr w:type="spellStart"/>
      <w:r w:rsidRPr="00F766C6">
        <w:rPr>
          <w:rFonts w:ascii="GHEA Grapalat" w:hAnsi="GHEA Grapalat" w:cs="Sylfaen"/>
        </w:rPr>
        <w:t>պաշտոնը</w:t>
      </w:r>
      <w:proofErr w:type="spellEnd"/>
      <w:r w:rsidRPr="00F766C6">
        <w:rPr>
          <w:rFonts w:ascii="GHEA Grapalat" w:hAnsi="GHEA Grapalat" w:cs="Sylfaen"/>
          <w:lang w:val="de-DE"/>
        </w:rPr>
        <w:t xml:space="preserve">                                                                          </w:t>
      </w:r>
      <w:r w:rsidRPr="00F766C6">
        <w:rPr>
          <w:rFonts w:ascii="GHEA Grapalat" w:hAnsi="GHEA Grapalat" w:cs="Sylfaen"/>
          <w:lang w:val="de-DE"/>
        </w:rPr>
        <w:tab/>
      </w:r>
      <w:r w:rsidRPr="00F766C6">
        <w:rPr>
          <w:rFonts w:ascii="GHEA Grapalat" w:hAnsi="GHEA Grapalat" w:cs="Sylfaen"/>
          <w:lang w:val="de-DE"/>
        </w:rPr>
        <w:tab/>
      </w:r>
      <w:r w:rsidRPr="00EA0122">
        <w:rPr>
          <w:rFonts w:ascii="GHEA Grapalat" w:hAnsi="GHEA Grapalat" w:cs="Sylfaen"/>
          <w:lang w:val="de-DE"/>
        </w:rPr>
        <w:tab/>
      </w:r>
      <w:r w:rsidRPr="00F766C6">
        <w:rPr>
          <w:rFonts w:ascii="GHEA Grapalat" w:hAnsi="GHEA Grapalat" w:cs="Sylfaen"/>
          <w:lang w:val="de-DE"/>
        </w:rPr>
        <w:t xml:space="preserve"> </w:t>
      </w:r>
      <w:r w:rsidRPr="00F766C6">
        <w:rPr>
          <w:rFonts w:ascii="GHEA Grapalat" w:hAnsi="GHEA Grapalat" w:cs="Sylfaen"/>
          <w:lang w:val="de-DE"/>
        </w:rPr>
        <w:tab/>
        <w:t xml:space="preserve">                 </w:t>
      </w:r>
      <w:proofErr w:type="spellStart"/>
      <w:r w:rsidRPr="00F766C6">
        <w:rPr>
          <w:rFonts w:ascii="GHEA Grapalat" w:hAnsi="GHEA Grapalat" w:cs="Sylfaen"/>
        </w:rPr>
        <w:t>ազգանունը</w:t>
      </w:r>
      <w:proofErr w:type="spellEnd"/>
      <w:r w:rsidRPr="00F766C6">
        <w:rPr>
          <w:rFonts w:ascii="GHEA Grapalat" w:hAnsi="GHEA Grapalat" w:cs="Sylfaen"/>
          <w:lang w:val="de-DE"/>
        </w:rPr>
        <w:t xml:space="preserve">, </w:t>
      </w:r>
      <w:proofErr w:type="spellStart"/>
      <w:r w:rsidRPr="00F766C6">
        <w:rPr>
          <w:rFonts w:ascii="GHEA Grapalat" w:hAnsi="GHEA Grapalat" w:cs="Sylfaen"/>
        </w:rPr>
        <w:t>անունը</w:t>
      </w:r>
      <w:proofErr w:type="spellEnd"/>
      <w:r w:rsidRPr="00F766C6">
        <w:rPr>
          <w:rFonts w:ascii="GHEA Grapalat" w:hAnsi="GHEA Grapalat" w:cs="Sylfaen"/>
          <w:lang w:val="de-DE"/>
        </w:rPr>
        <w:t xml:space="preserve">, </w:t>
      </w:r>
      <w:proofErr w:type="spellStart"/>
      <w:r w:rsidRPr="00F766C6">
        <w:rPr>
          <w:rFonts w:ascii="GHEA Grapalat" w:hAnsi="GHEA Grapalat" w:cs="Sylfaen"/>
        </w:rPr>
        <w:t>հայրանունը</w:t>
      </w:r>
      <w:proofErr w:type="spellEnd"/>
    </w:p>
    <w:p w14:paraId="20FEB2EF" w14:textId="77777777" w:rsidR="00A77A5F" w:rsidRPr="00FB6B81" w:rsidRDefault="00A77A5F" w:rsidP="00A77A5F">
      <w:pPr>
        <w:ind w:left="612" w:hanging="612"/>
        <w:jc w:val="both"/>
        <w:rPr>
          <w:rFonts w:ascii="GHEA Grapalat" w:hAnsi="GHEA Grapalat" w:cs="Sylfaen"/>
          <w:lang w:val="de-DE"/>
        </w:rPr>
      </w:pPr>
    </w:p>
    <w:p w14:paraId="66233A96" w14:textId="77777777" w:rsidR="00A77A5F" w:rsidRPr="00FB6B81" w:rsidRDefault="00A77A5F" w:rsidP="00A77A5F">
      <w:pPr>
        <w:rPr>
          <w:rFonts w:ascii="GHEA Grapalat" w:eastAsia="Arial Unicode MS" w:hAnsi="GHEA Grapalat" w:cs="Arial Unicode MS"/>
          <w:u w:val="single"/>
          <w:lang w:val="de-DE"/>
        </w:rPr>
      </w:pPr>
      <w:proofErr w:type="spellStart"/>
      <w:r w:rsidRPr="00FB6B81">
        <w:rPr>
          <w:rFonts w:ascii="GHEA Grapalat" w:eastAsia="Arial Unicode MS" w:hAnsi="GHEA Grapalat" w:cs="Arial Unicode MS"/>
        </w:rPr>
        <w:t>Ստուգման</w:t>
      </w:r>
      <w:proofErr w:type="spellEnd"/>
      <w:r w:rsidRPr="00EA0122">
        <w:rPr>
          <w:rFonts w:ascii="GHEA Grapalat" w:eastAsia="Arial Unicode MS" w:hAnsi="GHEA Grapalat" w:cs="Arial Unicode MS"/>
          <w:lang w:val="de-DE"/>
        </w:rPr>
        <w:t xml:space="preserve"> </w:t>
      </w:r>
      <w:proofErr w:type="spellStart"/>
      <w:r w:rsidRPr="00FB6B81">
        <w:rPr>
          <w:rFonts w:ascii="GHEA Grapalat" w:eastAsia="Arial Unicode MS" w:hAnsi="GHEA Grapalat" w:cs="Arial Unicode MS"/>
        </w:rPr>
        <w:t>սկիզբը</w:t>
      </w:r>
      <w:proofErr w:type="spellEnd"/>
      <w:r w:rsidRPr="00FB6B81">
        <w:rPr>
          <w:rFonts w:ascii="GHEA Grapalat" w:eastAsia="Arial Unicode MS" w:hAnsi="GHEA Grapalat" w:cs="Arial Unicode MS"/>
          <w:lang w:val="de-DE"/>
        </w:rPr>
        <w:t xml:space="preserve"> (</w:t>
      </w:r>
      <w:proofErr w:type="spellStart"/>
      <w:r w:rsidRPr="00FB6B81">
        <w:rPr>
          <w:rFonts w:ascii="GHEA Grapalat" w:eastAsia="Arial Unicode MS" w:hAnsi="GHEA Grapalat" w:cs="Arial Unicode MS"/>
        </w:rPr>
        <w:t>ամսաթիվը</w:t>
      </w:r>
      <w:proofErr w:type="spellEnd"/>
      <w:r w:rsidRPr="00FB6B81">
        <w:rPr>
          <w:rFonts w:ascii="GHEA Grapalat" w:eastAsia="Arial Unicode MS" w:hAnsi="GHEA Grapalat" w:cs="Arial Unicode MS"/>
          <w:lang w:val="de-DE"/>
        </w:rPr>
        <w:t>)` __20__</w:t>
      </w:r>
      <w:proofErr w:type="gramStart"/>
      <w:r w:rsidRPr="00FB6B81">
        <w:rPr>
          <w:rFonts w:ascii="GHEA Grapalat" w:eastAsia="Arial Unicode MS" w:hAnsi="GHEA Grapalat" w:cs="Arial Unicode MS"/>
        </w:rPr>
        <w:t>թ</w:t>
      </w:r>
      <w:r w:rsidRPr="00FB6B81">
        <w:rPr>
          <w:rFonts w:ascii="GHEA Grapalat" w:eastAsia="Arial Unicode MS" w:hAnsi="GHEA Grapalat" w:cs="Arial Unicode MS"/>
          <w:lang w:val="de-DE"/>
        </w:rPr>
        <w:t>._</w:t>
      </w:r>
      <w:proofErr w:type="gramEnd"/>
      <w:r w:rsidRPr="00FB6B81">
        <w:rPr>
          <w:rFonts w:ascii="GHEA Grapalat" w:eastAsia="Arial Unicode MS" w:hAnsi="GHEA Grapalat" w:cs="Arial Unicode MS"/>
          <w:lang w:val="de-DE"/>
        </w:rPr>
        <w:t xml:space="preserve">________________  </w:t>
      </w:r>
      <w:proofErr w:type="spellStart"/>
      <w:r w:rsidRPr="00FB6B81">
        <w:rPr>
          <w:rFonts w:ascii="GHEA Grapalat" w:eastAsia="Arial Unicode MS" w:hAnsi="GHEA Grapalat" w:cs="Arial Unicode MS"/>
        </w:rPr>
        <w:t>ավարտը</w:t>
      </w:r>
      <w:proofErr w:type="spellEnd"/>
      <w:r w:rsidRPr="00FB6B81">
        <w:rPr>
          <w:rFonts w:ascii="GHEA Grapalat" w:eastAsia="Arial Unicode MS" w:hAnsi="GHEA Grapalat" w:cs="Arial Unicode MS"/>
          <w:lang w:val="de-DE"/>
        </w:rPr>
        <w:t>`</w:t>
      </w:r>
      <w:r w:rsidRPr="00FB6B81">
        <w:rPr>
          <w:rFonts w:ascii="GHEA Grapalat" w:eastAsia="Arial Unicode MS" w:hAnsi="GHEA Grapalat" w:cs="Arial Unicode MS"/>
          <w:u w:val="single"/>
          <w:lang w:val="de-DE"/>
        </w:rPr>
        <w:tab/>
        <w:t xml:space="preserve">20 __ </w:t>
      </w:r>
      <w:r w:rsidRPr="00FB6B81">
        <w:rPr>
          <w:rFonts w:ascii="GHEA Grapalat" w:eastAsia="Arial Unicode MS" w:hAnsi="GHEA Grapalat" w:cs="Arial Unicode MS"/>
          <w:u w:val="single"/>
        </w:rPr>
        <w:t>թ</w:t>
      </w:r>
      <w:r w:rsidRPr="00FB6B81">
        <w:rPr>
          <w:rFonts w:ascii="GHEA Grapalat" w:eastAsia="Arial Unicode MS" w:hAnsi="GHEA Grapalat" w:cs="Arial Unicode MS"/>
          <w:u w:val="single"/>
          <w:lang w:val="de-DE"/>
        </w:rPr>
        <w:tab/>
      </w:r>
      <w:r w:rsidRPr="00FB6B81">
        <w:rPr>
          <w:rFonts w:ascii="GHEA Grapalat" w:eastAsia="Arial Unicode MS" w:hAnsi="GHEA Grapalat" w:cs="Arial Unicode MS"/>
          <w:u w:val="single"/>
          <w:lang w:val="de-DE"/>
        </w:rPr>
        <w:tab/>
      </w:r>
    </w:p>
    <w:p w14:paraId="708B7C6F" w14:textId="77777777" w:rsidR="00A77A5F" w:rsidRPr="00FB6B81" w:rsidRDefault="00A77A5F" w:rsidP="00A77A5F">
      <w:pPr>
        <w:ind w:left="432" w:hanging="432"/>
        <w:jc w:val="both"/>
        <w:rPr>
          <w:rFonts w:ascii="GHEA Grapalat" w:eastAsia="Arial Unicode MS" w:hAnsi="GHEA Grapalat" w:cs="Arial Unicode MS"/>
          <w:lang w:val="de-DE"/>
        </w:rPr>
      </w:pPr>
    </w:p>
    <w:p w14:paraId="32319667" w14:textId="77777777" w:rsidR="00A77A5F" w:rsidRPr="00FB6B81" w:rsidRDefault="00A77A5F" w:rsidP="00A77A5F">
      <w:pPr>
        <w:ind w:left="432" w:hanging="432"/>
        <w:jc w:val="both"/>
        <w:rPr>
          <w:rFonts w:ascii="GHEA Grapalat" w:hAnsi="GHEA Grapalat" w:cs="Sylfaen"/>
        </w:rPr>
      </w:pPr>
      <w:r w:rsidRPr="00FB6B81">
        <w:rPr>
          <w:rFonts w:ascii="GHEA Grapalat" w:eastAsia="Arial Unicode MS" w:hAnsi="GHEA Grapalat" w:cs="Arial Unicode MS"/>
          <w:lang w:val="de-DE"/>
        </w:rPr>
        <w:t>_______________________________________________________________</w:t>
      </w:r>
      <w:r w:rsidRPr="00FB6B81">
        <w:rPr>
          <w:rFonts w:ascii="GHEA Grapalat" w:eastAsia="Arial Unicode MS" w:hAnsi="GHEA Grapalat" w:cs="Arial Unicode MS"/>
        </w:rPr>
        <w:t>____________</w:t>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p>
    <w:p w14:paraId="3363AC6F" w14:textId="77777777" w:rsidR="00A77A5F" w:rsidRPr="00FB6B81" w:rsidRDefault="00A77A5F" w:rsidP="00A77A5F">
      <w:pPr>
        <w:rPr>
          <w:rFonts w:ascii="GHEA Grapalat" w:hAnsi="GHEA Grapalat" w:cs="Sylfaen"/>
        </w:rPr>
      </w:pPr>
      <w:r w:rsidRPr="00FB6B81">
        <w:rPr>
          <w:rFonts w:ascii="GHEA Grapalat" w:hAnsi="GHEA Grapalat" w:cs="Sylfaen"/>
          <w:lang w:val="en-GB"/>
        </w:rPr>
        <w:t>Տ</w:t>
      </w:r>
      <w:proofErr w:type="spellStart"/>
      <w:r w:rsidRPr="00FB6B81">
        <w:rPr>
          <w:rFonts w:ascii="GHEA Grapalat" w:hAnsi="GHEA Grapalat" w:cs="Sylfaen"/>
        </w:rPr>
        <w:t>նտեսավարող</w:t>
      </w:r>
      <w:proofErr w:type="spellEnd"/>
      <w:r w:rsidRPr="00FB6B81">
        <w:rPr>
          <w:rFonts w:ascii="GHEA Grapalat" w:hAnsi="GHEA Grapalat" w:cs="Sylfaen"/>
        </w:rPr>
        <w:t xml:space="preserve"> </w:t>
      </w:r>
      <w:proofErr w:type="spellStart"/>
      <w:r w:rsidRPr="00FB6B81">
        <w:rPr>
          <w:rFonts w:ascii="GHEA Grapalat" w:hAnsi="GHEA Grapalat" w:cs="Sylfaen"/>
        </w:rPr>
        <w:t>սուբյեկտի</w:t>
      </w:r>
      <w:proofErr w:type="spellEnd"/>
      <w:r w:rsidRPr="00FB6B81">
        <w:rPr>
          <w:rFonts w:ascii="GHEA Grapalat" w:hAnsi="GHEA Grapalat" w:cs="Sylfaen"/>
        </w:rPr>
        <w:t xml:space="preserve"> </w:t>
      </w:r>
      <w:proofErr w:type="spellStart"/>
      <w:r w:rsidRPr="00FB6B81">
        <w:rPr>
          <w:rFonts w:ascii="GHEA Grapalat" w:hAnsi="GHEA Grapalat" w:cs="Sylfaen"/>
        </w:rPr>
        <w:t>անվանումը</w:t>
      </w:r>
      <w:proofErr w:type="spellEnd"/>
      <w:r w:rsidRPr="00FB6B81">
        <w:rPr>
          <w:rFonts w:ascii="GHEA Grapalat" w:hAnsi="GHEA Grapalat" w:cs="Sylfaen"/>
        </w:rPr>
        <w:t xml:space="preserve">, </w:t>
      </w:r>
    </w:p>
    <w:p w14:paraId="11DAEEF3" w14:textId="77777777" w:rsidR="00A77A5F" w:rsidRPr="00FB6B81" w:rsidRDefault="00A77A5F" w:rsidP="00A77A5F">
      <w:pPr>
        <w:rPr>
          <w:rFonts w:ascii="GHEA Grapalat" w:hAnsi="GHEA Grapalat" w:cs="Sylfaen"/>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A77A5F" w:rsidRPr="00FB6B81" w14:paraId="146320E8" w14:textId="77777777" w:rsidTr="00950004">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170DA4D7"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0179874E"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2E485B7B"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28EA549A"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40BC71E6"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186A4D80"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412BE77D" w14:textId="77777777" w:rsidR="00A77A5F" w:rsidRPr="00FB6B81" w:rsidRDefault="00A77A5F" w:rsidP="00950004">
            <w:pPr>
              <w:rPr>
                <w:rFonts w:ascii="GHEA Grapalat" w:hAnsi="GHEA Grapalat"/>
                <w:b/>
              </w:rPr>
            </w:pPr>
            <w:r w:rsidRPr="00FB6B81">
              <w:rPr>
                <w:rFonts w:cs="Calibri"/>
                <w:b/>
              </w:rPr>
              <w:t> </w:t>
            </w:r>
          </w:p>
        </w:tc>
        <w:tc>
          <w:tcPr>
            <w:tcW w:w="270" w:type="dxa"/>
            <w:tcBorders>
              <w:top w:val="outset" w:sz="6" w:space="0" w:color="auto"/>
              <w:left w:val="outset" w:sz="6" w:space="0" w:color="auto"/>
              <w:bottom w:val="outset" w:sz="6" w:space="0" w:color="auto"/>
              <w:right w:val="outset" w:sz="6" w:space="0" w:color="auto"/>
            </w:tcBorders>
            <w:hideMark/>
          </w:tcPr>
          <w:p w14:paraId="4C5C84E5" w14:textId="77777777" w:rsidR="00A77A5F" w:rsidRPr="00FB6B81" w:rsidRDefault="00A77A5F" w:rsidP="00950004">
            <w:pPr>
              <w:rPr>
                <w:rFonts w:ascii="GHEA Grapalat" w:hAnsi="GHEA Grapalat"/>
                <w:b/>
              </w:rPr>
            </w:pPr>
            <w:r w:rsidRPr="00FB6B81">
              <w:rPr>
                <w:rFonts w:cs="Calibri"/>
                <w:b/>
              </w:rPr>
              <w:t> </w:t>
            </w:r>
          </w:p>
        </w:tc>
      </w:tr>
    </w:tbl>
    <w:p w14:paraId="39F22458" w14:textId="77777777" w:rsidR="00A77A5F" w:rsidRPr="00FB6B81" w:rsidRDefault="00A77A5F" w:rsidP="00A77A5F">
      <w:pPr>
        <w:ind w:left="432" w:hanging="432"/>
        <w:jc w:val="both"/>
        <w:rPr>
          <w:rFonts w:ascii="GHEA Grapalat" w:hAnsi="GHEA Grapalat" w:cs="Sylfaen"/>
        </w:rPr>
      </w:pPr>
      <w:r w:rsidRPr="00FB6B81">
        <w:rPr>
          <w:rFonts w:ascii="GHEA Grapalat" w:eastAsia="Arial Unicode MS" w:hAnsi="GHEA Grapalat" w:cs="Arial Unicode MS"/>
        </w:rPr>
        <w:t xml:space="preserve">  ___________________________________________       </w:t>
      </w:r>
      <w:r w:rsidRPr="00FB6B81">
        <w:rPr>
          <w:rFonts w:ascii="GHEA Grapalat" w:hAnsi="GHEA Grapalat" w:cs="Sylfaen"/>
          <w:b/>
        </w:rPr>
        <w:t xml:space="preserve">Հ Վ Հ </w:t>
      </w:r>
      <w:proofErr w:type="spellStart"/>
      <w:r w:rsidRPr="00FB6B81">
        <w:rPr>
          <w:rFonts w:ascii="GHEA Grapalat" w:hAnsi="GHEA Grapalat" w:cs="Sylfaen"/>
          <w:b/>
        </w:rPr>
        <w:t>Հ</w:t>
      </w:r>
      <w:proofErr w:type="spellEnd"/>
    </w:p>
    <w:p w14:paraId="1969296D" w14:textId="77777777" w:rsidR="00A77A5F" w:rsidRPr="00FB6B81" w:rsidRDefault="00A77A5F" w:rsidP="00A77A5F">
      <w:pPr>
        <w:tabs>
          <w:tab w:val="left" w:pos="0"/>
        </w:tabs>
        <w:ind w:left="432" w:hanging="432"/>
        <w:jc w:val="both"/>
        <w:rPr>
          <w:rFonts w:ascii="GHEA Grapalat" w:hAnsi="GHEA Grapalat" w:cs="Sylfaen"/>
        </w:rPr>
      </w:pPr>
      <w:proofErr w:type="spellStart"/>
      <w:r w:rsidRPr="00FB6B81">
        <w:rPr>
          <w:rFonts w:ascii="GHEA Grapalat" w:hAnsi="GHEA Grapalat" w:cs="Sylfaen"/>
        </w:rPr>
        <w:t>Պետական</w:t>
      </w:r>
      <w:proofErr w:type="spellEnd"/>
      <w:r w:rsidRPr="00FB6B81">
        <w:rPr>
          <w:rFonts w:ascii="GHEA Grapalat" w:hAnsi="GHEA Grapalat" w:cs="Sylfaen"/>
        </w:rPr>
        <w:t xml:space="preserve"> </w:t>
      </w:r>
      <w:proofErr w:type="spellStart"/>
      <w:r w:rsidRPr="00FB6B81">
        <w:rPr>
          <w:rFonts w:ascii="GHEA Grapalat" w:hAnsi="GHEA Grapalat" w:cs="Sylfaen"/>
        </w:rPr>
        <w:t>ռեգիստրի</w:t>
      </w:r>
      <w:proofErr w:type="spellEnd"/>
      <w:r w:rsidRPr="00FB6B81">
        <w:rPr>
          <w:rFonts w:ascii="GHEA Grapalat" w:hAnsi="GHEA Grapalat" w:cs="Sylfaen"/>
        </w:rPr>
        <w:t xml:space="preserve"> </w:t>
      </w:r>
      <w:proofErr w:type="spellStart"/>
      <w:r w:rsidRPr="00FB6B81">
        <w:rPr>
          <w:rFonts w:ascii="GHEA Grapalat" w:hAnsi="GHEA Grapalat" w:cs="Sylfaen"/>
        </w:rPr>
        <w:t>գրանցման</w:t>
      </w:r>
      <w:proofErr w:type="spellEnd"/>
      <w:r w:rsidRPr="00FB6B81">
        <w:rPr>
          <w:rFonts w:ascii="GHEA Grapalat" w:hAnsi="GHEA Grapalat" w:cs="Sylfaen"/>
        </w:rPr>
        <w:t xml:space="preserve"> </w:t>
      </w:r>
      <w:proofErr w:type="spellStart"/>
      <w:r w:rsidRPr="00FB6B81">
        <w:rPr>
          <w:rFonts w:ascii="GHEA Grapalat" w:hAnsi="GHEA Grapalat" w:cs="Sylfaen"/>
        </w:rPr>
        <w:t>համարը</w:t>
      </w:r>
      <w:proofErr w:type="spellEnd"/>
      <w:r w:rsidRPr="00FB6B81">
        <w:rPr>
          <w:rFonts w:ascii="GHEA Grapalat" w:hAnsi="GHEA Grapalat" w:cs="Sylfaen"/>
        </w:rPr>
        <w:t xml:space="preserve">, </w:t>
      </w:r>
      <w:proofErr w:type="spellStart"/>
      <w:r w:rsidRPr="00FB6B81">
        <w:rPr>
          <w:rFonts w:ascii="GHEA Grapalat" w:hAnsi="GHEA Grapalat" w:cs="Sylfaen"/>
        </w:rPr>
        <w:t>ամսաթիվը</w:t>
      </w:r>
      <w:proofErr w:type="spellEnd"/>
      <w:r w:rsidRPr="00FB6B81">
        <w:rPr>
          <w:rFonts w:ascii="GHEA Grapalat" w:hAnsi="GHEA Grapalat" w:cs="Sylfaen"/>
        </w:rPr>
        <w:t xml:space="preserve"> </w:t>
      </w:r>
    </w:p>
    <w:p w14:paraId="7266EBD3" w14:textId="77777777" w:rsidR="00A77A5F" w:rsidRPr="00FB6B81" w:rsidRDefault="00A77A5F" w:rsidP="00A77A5F">
      <w:pPr>
        <w:tabs>
          <w:tab w:val="left" w:pos="0"/>
        </w:tabs>
        <w:ind w:left="432" w:hanging="432"/>
        <w:jc w:val="both"/>
        <w:rPr>
          <w:rFonts w:ascii="GHEA Grapalat" w:hAnsi="GHEA Grapalat" w:cs="Sylfaen"/>
        </w:rPr>
      </w:pPr>
    </w:p>
    <w:p w14:paraId="7171E474" w14:textId="77777777" w:rsidR="00A77A5F" w:rsidRPr="00FB6B81" w:rsidRDefault="00A77A5F" w:rsidP="00A77A5F">
      <w:pPr>
        <w:jc w:val="both"/>
        <w:rPr>
          <w:rFonts w:ascii="GHEA Grapalat" w:eastAsia="Arial Unicode MS" w:hAnsi="GHEA Grapalat" w:cs="Arial Unicode MS"/>
        </w:rPr>
      </w:pPr>
      <w:r w:rsidRPr="00FB6B81">
        <w:rPr>
          <w:rFonts w:ascii="GHEA Grapalat" w:eastAsia="Arial Unicode MS" w:hAnsi="GHEA Grapalat" w:cs="Arial Unicode MS"/>
        </w:rPr>
        <w:t xml:space="preserve">_______________________________________________________________ </w:t>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t xml:space="preserve"> ____________________                                </w:t>
      </w:r>
    </w:p>
    <w:p w14:paraId="39561813" w14:textId="77777777" w:rsidR="00A77A5F" w:rsidRPr="00FB6B81" w:rsidRDefault="00A77A5F" w:rsidP="00A77A5F">
      <w:pPr>
        <w:jc w:val="both"/>
        <w:rPr>
          <w:rFonts w:ascii="GHEA Grapalat" w:hAnsi="GHEA Grapalat" w:cs="Sylfaen"/>
        </w:rPr>
      </w:pPr>
      <w:r w:rsidRPr="00FB6B81">
        <w:rPr>
          <w:rFonts w:ascii="GHEA Grapalat" w:hAnsi="GHEA Grapalat" w:cs="Sylfaen"/>
          <w:lang w:val="en-GB"/>
        </w:rPr>
        <w:t>Տ</w:t>
      </w:r>
      <w:proofErr w:type="spellStart"/>
      <w:r w:rsidRPr="00FB6B81">
        <w:rPr>
          <w:rFonts w:ascii="GHEA Grapalat" w:hAnsi="GHEA Grapalat" w:cs="Sylfaen"/>
        </w:rPr>
        <w:t>նտեսավարող</w:t>
      </w:r>
      <w:proofErr w:type="spellEnd"/>
      <w:r w:rsidRPr="00FB6B81">
        <w:rPr>
          <w:rFonts w:ascii="GHEA Grapalat" w:hAnsi="GHEA Grapalat" w:cs="Sylfaen"/>
        </w:rPr>
        <w:t xml:space="preserve"> </w:t>
      </w:r>
      <w:proofErr w:type="spellStart"/>
      <w:r w:rsidRPr="00FB6B81">
        <w:rPr>
          <w:rFonts w:ascii="GHEA Grapalat" w:hAnsi="GHEA Grapalat" w:cs="Sylfaen"/>
        </w:rPr>
        <w:t>սուբյեկտի</w:t>
      </w:r>
      <w:proofErr w:type="spellEnd"/>
      <w:r w:rsidRPr="00FB6B81">
        <w:rPr>
          <w:rFonts w:ascii="GHEA Grapalat" w:hAnsi="GHEA Grapalat" w:cs="Sylfaen"/>
        </w:rPr>
        <w:t xml:space="preserve"> </w:t>
      </w:r>
      <w:proofErr w:type="spellStart"/>
      <w:r w:rsidRPr="00FB6B81">
        <w:rPr>
          <w:rFonts w:ascii="GHEA Grapalat" w:hAnsi="GHEA Grapalat" w:cs="Sylfaen"/>
        </w:rPr>
        <w:t>գտնվելու</w:t>
      </w:r>
      <w:proofErr w:type="spellEnd"/>
      <w:r w:rsidRPr="00FB6B81">
        <w:rPr>
          <w:rFonts w:ascii="GHEA Grapalat" w:hAnsi="GHEA Grapalat" w:cs="Sylfaen"/>
        </w:rPr>
        <w:t xml:space="preserve"> </w:t>
      </w:r>
      <w:proofErr w:type="spellStart"/>
      <w:r w:rsidRPr="00FB6B81">
        <w:rPr>
          <w:rFonts w:ascii="GHEA Grapalat" w:hAnsi="GHEA Grapalat" w:cs="Sylfaen"/>
        </w:rPr>
        <w:t>վայրը</w:t>
      </w:r>
      <w:proofErr w:type="spellEnd"/>
      <w:r w:rsidRPr="00FB6B81">
        <w:rPr>
          <w:rFonts w:ascii="GHEA Grapalat" w:hAnsi="GHEA Grapalat" w:cs="Sylfaen"/>
        </w:rPr>
        <w:t xml:space="preserve">, </w:t>
      </w:r>
      <w:proofErr w:type="spellStart"/>
      <w:r w:rsidRPr="00FB6B81">
        <w:rPr>
          <w:rFonts w:ascii="GHEA Grapalat" w:hAnsi="GHEA Grapalat" w:cs="Sylfaen"/>
        </w:rPr>
        <w:t>կայքի</w:t>
      </w:r>
      <w:proofErr w:type="spellEnd"/>
      <w:r w:rsidRPr="00FB6B81">
        <w:rPr>
          <w:rFonts w:ascii="GHEA Grapalat" w:hAnsi="GHEA Grapalat" w:cs="Sylfaen"/>
        </w:rPr>
        <w:t xml:space="preserve">, </w:t>
      </w:r>
      <w:proofErr w:type="spellStart"/>
      <w:r w:rsidRPr="00FB6B81">
        <w:rPr>
          <w:rFonts w:ascii="GHEA Grapalat" w:hAnsi="GHEA Grapalat" w:cs="Sylfaen"/>
        </w:rPr>
        <w:t>էլեկտրոնային</w:t>
      </w:r>
      <w:proofErr w:type="spellEnd"/>
      <w:r w:rsidRPr="00FB6B81">
        <w:rPr>
          <w:rFonts w:ascii="GHEA Grapalat" w:hAnsi="GHEA Grapalat" w:cs="Sylfaen"/>
        </w:rPr>
        <w:t xml:space="preserve"> </w:t>
      </w:r>
      <w:proofErr w:type="spellStart"/>
      <w:r w:rsidRPr="00FB6B81">
        <w:rPr>
          <w:rFonts w:ascii="GHEA Grapalat" w:hAnsi="GHEA Grapalat" w:cs="Sylfaen"/>
        </w:rPr>
        <w:t>փոստի</w:t>
      </w:r>
      <w:proofErr w:type="spellEnd"/>
      <w:r w:rsidRPr="00FB6B81">
        <w:rPr>
          <w:rFonts w:ascii="GHEA Grapalat" w:hAnsi="GHEA Grapalat" w:cs="Sylfaen"/>
        </w:rPr>
        <w:t xml:space="preserve"> </w:t>
      </w:r>
      <w:proofErr w:type="spellStart"/>
      <w:r w:rsidRPr="00FB6B81">
        <w:rPr>
          <w:rFonts w:ascii="GHEA Grapalat" w:hAnsi="GHEA Grapalat" w:cs="Sylfaen"/>
        </w:rPr>
        <w:t>հասցեները</w:t>
      </w:r>
      <w:proofErr w:type="spellEnd"/>
      <w:r w:rsidRPr="00FB6B81">
        <w:rPr>
          <w:rFonts w:ascii="GHEA Grapalat" w:hAnsi="GHEA Grapalat" w:cs="Sylfaen"/>
        </w:rPr>
        <w:t xml:space="preserve">                                 </w:t>
      </w:r>
      <w:r w:rsidRPr="00FB6B81">
        <w:rPr>
          <w:rFonts w:ascii="GHEA Grapalat" w:hAnsi="GHEA Grapalat" w:cs="Sylfaen"/>
        </w:rPr>
        <w:tab/>
      </w:r>
      <w:proofErr w:type="gramStart"/>
      <w:r w:rsidRPr="00FB6B81">
        <w:rPr>
          <w:rFonts w:ascii="GHEA Grapalat" w:hAnsi="GHEA Grapalat" w:cs="Sylfaen"/>
        </w:rPr>
        <w:tab/>
        <w:t xml:space="preserve">  (</w:t>
      </w:r>
      <w:proofErr w:type="spellStart"/>
      <w:proofErr w:type="gramEnd"/>
      <w:r w:rsidRPr="00FB6B81">
        <w:rPr>
          <w:rFonts w:ascii="GHEA Grapalat" w:hAnsi="GHEA Grapalat" w:cs="Sylfaen"/>
        </w:rPr>
        <w:t>հեռախոսահամարը</w:t>
      </w:r>
      <w:proofErr w:type="spellEnd"/>
      <w:r w:rsidRPr="00FB6B81">
        <w:rPr>
          <w:rFonts w:ascii="GHEA Grapalat" w:hAnsi="GHEA Grapalat" w:cs="Sylfaen"/>
        </w:rPr>
        <w:t>)</w:t>
      </w:r>
    </w:p>
    <w:p w14:paraId="36E653F7" w14:textId="77777777" w:rsidR="00A77A5F" w:rsidRPr="00FB6B81" w:rsidRDefault="00A77A5F" w:rsidP="00A77A5F">
      <w:pPr>
        <w:jc w:val="both"/>
        <w:rPr>
          <w:rFonts w:ascii="GHEA Grapalat" w:eastAsia="Arial Unicode MS" w:hAnsi="GHEA Grapalat" w:cs="Arial Unicode MS"/>
        </w:rPr>
      </w:pPr>
    </w:p>
    <w:p w14:paraId="3D2FF403" w14:textId="77777777" w:rsidR="00A77A5F" w:rsidRPr="00FB6B81" w:rsidRDefault="00A77A5F" w:rsidP="00A77A5F">
      <w:pPr>
        <w:ind w:left="432" w:hanging="432"/>
        <w:jc w:val="both"/>
        <w:rPr>
          <w:rFonts w:ascii="GHEA Grapalat" w:eastAsia="Arial Unicode MS" w:hAnsi="GHEA Grapalat" w:cs="Arial Unicode MS"/>
        </w:rPr>
      </w:pPr>
      <w:r w:rsidRPr="00FB6B81">
        <w:rPr>
          <w:rFonts w:ascii="GHEA Grapalat" w:eastAsia="Arial Unicode MS" w:hAnsi="GHEA Grapalat" w:cs="Arial Unicode MS"/>
        </w:rPr>
        <w:t xml:space="preserve">_______________________________________________________________ </w:t>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r>
      <w:r w:rsidRPr="00FB6B81">
        <w:rPr>
          <w:rFonts w:ascii="GHEA Grapalat" w:eastAsia="Arial Unicode MS" w:hAnsi="GHEA Grapalat" w:cs="Arial Unicode MS"/>
        </w:rPr>
        <w:tab/>
        <w:t xml:space="preserve"> ____________________                              </w:t>
      </w:r>
    </w:p>
    <w:p w14:paraId="73B0E34A" w14:textId="77777777" w:rsidR="00A77A5F" w:rsidRPr="00FB6B81" w:rsidRDefault="00A77A5F" w:rsidP="00A77A5F">
      <w:pPr>
        <w:ind w:left="432" w:hanging="432"/>
        <w:jc w:val="both"/>
        <w:rPr>
          <w:rFonts w:ascii="GHEA Grapalat" w:hAnsi="GHEA Grapalat" w:cs="Sylfaen"/>
        </w:rPr>
      </w:pPr>
      <w:r w:rsidRPr="00FB6B81">
        <w:rPr>
          <w:rFonts w:ascii="GHEA Grapalat" w:hAnsi="GHEA Grapalat" w:cs="Sylfaen"/>
          <w:lang w:val="en-GB"/>
        </w:rPr>
        <w:t>Տ</w:t>
      </w:r>
      <w:proofErr w:type="spellStart"/>
      <w:r w:rsidRPr="00FB6B81">
        <w:rPr>
          <w:rFonts w:ascii="GHEA Grapalat" w:hAnsi="GHEA Grapalat" w:cs="Sylfaen"/>
        </w:rPr>
        <w:t>նտեսավարող</w:t>
      </w:r>
      <w:proofErr w:type="spellEnd"/>
      <w:r w:rsidRPr="00FB6B81">
        <w:rPr>
          <w:rFonts w:ascii="GHEA Grapalat" w:hAnsi="GHEA Grapalat" w:cs="Sylfaen"/>
        </w:rPr>
        <w:t xml:space="preserve"> </w:t>
      </w:r>
      <w:proofErr w:type="spellStart"/>
      <w:r w:rsidRPr="00FB6B81">
        <w:rPr>
          <w:rFonts w:ascii="GHEA Grapalat" w:hAnsi="GHEA Grapalat" w:cs="Sylfaen"/>
        </w:rPr>
        <w:t>սուբյեկտի</w:t>
      </w:r>
      <w:proofErr w:type="spellEnd"/>
      <w:r w:rsidRPr="00FB6B81">
        <w:rPr>
          <w:rFonts w:ascii="GHEA Grapalat" w:hAnsi="GHEA Grapalat" w:cs="Sylfaen"/>
        </w:rPr>
        <w:t xml:space="preserve"> </w:t>
      </w:r>
      <w:proofErr w:type="spellStart"/>
      <w:r w:rsidRPr="00FB6B81">
        <w:rPr>
          <w:rFonts w:ascii="GHEA Grapalat" w:hAnsi="GHEA Grapalat" w:cs="Sylfaen"/>
        </w:rPr>
        <w:t>ղեկավարի</w:t>
      </w:r>
      <w:proofErr w:type="spellEnd"/>
      <w:r w:rsidRPr="00FB6B81">
        <w:rPr>
          <w:rFonts w:ascii="GHEA Grapalat" w:hAnsi="GHEA Grapalat" w:cs="Sylfaen"/>
        </w:rPr>
        <w:t xml:space="preserve"> </w:t>
      </w:r>
      <w:proofErr w:type="spellStart"/>
      <w:r w:rsidRPr="00FB6B81">
        <w:rPr>
          <w:rFonts w:ascii="GHEA Grapalat" w:hAnsi="GHEA Grapalat" w:cs="Sylfaen"/>
        </w:rPr>
        <w:t>կամ</w:t>
      </w:r>
      <w:proofErr w:type="spellEnd"/>
      <w:r w:rsidRPr="00FB6B81">
        <w:rPr>
          <w:rFonts w:ascii="GHEA Grapalat" w:hAnsi="GHEA Grapalat" w:cs="Sylfaen"/>
        </w:rPr>
        <w:t xml:space="preserve"> </w:t>
      </w:r>
      <w:proofErr w:type="spellStart"/>
      <w:r w:rsidRPr="00FB6B81">
        <w:rPr>
          <w:rFonts w:ascii="GHEA Grapalat" w:hAnsi="GHEA Grapalat" w:cs="Sylfaen"/>
        </w:rPr>
        <w:t>փոխարինող</w:t>
      </w:r>
      <w:proofErr w:type="spellEnd"/>
      <w:r w:rsidRPr="00FB6B81">
        <w:rPr>
          <w:rFonts w:ascii="GHEA Grapalat" w:hAnsi="GHEA Grapalat" w:cs="Sylfaen"/>
        </w:rPr>
        <w:t xml:space="preserve"> </w:t>
      </w:r>
      <w:proofErr w:type="spellStart"/>
      <w:r w:rsidRPr="00FB6B81">
        <w:rPr>
          <w:rFonts w:ascii="GHEA Grapalat" w:hAnsi="GHEA Grapalat" w:cs="Sylfaen"/>
        </w:rPr>
        <w:t>անձի</w:t>
      </w:r>
      <w:proofErr w:type="spellEnd"/>
      <w:r w:rsidRPr="00FB6B81">
        <w:rPr>
          <w:rFonts w:ascii="GHEA Grapalat" w:hAnsi="GHEA Grapalat" w:cs="Sylfaen"/>
        </w:rPr>
        <w:t xml:space="preserve"> </w:t>
      </w:r>
      <w:proofErr w:type="spellStart"/>
      <w:r w:rsidRPr="00FB6B81">
        <w:rPr>
          <w:rFonts w:ascii="GHEA Grapalat" w:hAnsi="GHEA Grapalat" w:cs="Sylfaen"/>
        </w:rPr>
        <w:t>ազգանունը</w:t>
      </w:r>
      <w:proofErr w:type="spellEnd"/>
      <w:r w:rsidRPr="00FB6B81">
        <w:rPr>
          <w:rFonts w:ascii="GHEA Grapalat" w:hAnsi="GHEA Grapalat" w:cs="Sylfaen"/>
        </w:rPr>
        <w:t xml:space="preserve">, </w:t>
      </w:r>
      <w:proofErr w:type="spellStart"/>
      <w:r w:rsidRPr="00FB6B81">
        <w:rPr>
          <w:rFonts w:ascii="GHEA Grapalat" w:hAnsi="GHEA Grapalat" w:cs="Sylfaen"/>
        </w:rPr>
        <w:t>անունը</w:t>
      </w:r>
      <w:proofErr w:type="spellEnd"/>
      <w:r w:rsidRPr="00FB6B81">
        <w:rPr>
          <w:rFonts w:ascii="GHEA Grapalat" w:hAnsi="GHEA Grapalat" w:cs="Sylfaen"/>
        </w:rPr>
        <w:t xml:space="preserve">, </w:t>
      </w:r>
      <w:proofErr w:type="spellStart"/>
      <w:r w:rsidRPr="00FB6B81">
        <w:rPr>
          <w:rFonts w:ascii="GHEA Grapalat" w:hAnsi="GHEA Grapalat" w:cs="Sylfaen"/>
        </w:rPr>
        <w:t>հայրանունը</w:t>
      </w:r>
      <w:proofErr w:type="spellEnd"/>
      <w:r w:rsidRPr="00FB6B81">
        <w:rPr>
          <w:rFonts w:ascii="GHEA Grapalat" w:hAnsi="GHEA Grapalat" w:cs="Sylfaen"/>
        </w:rPr>
        <w:t xml:space="preserve">               </w:t>
      </w:r>
      <w:r w:rsidRPr="00FB6B81">
        <w:rPr>
          <w:rFonts w:ascii="GHEA Grapalat" w:hAnsi="GHEA Grapalat" w:cs="Sylfaen"/>
        </w:rPr>
        <w:tab/>
      </w:r>
      <w:r w:rsidRPr="00FB6B81">
        <w:rPr>
          <w:rFonts w:ascii="GHEA Grapalat" w:hAnsi="GHEA Grapalat" w:cs="Sylfaen"/>
        </w:rPr>
        <w:tab/>
      </w:r>
      <w:proofErr w:type="gramStart"/>
      <w:r w:rsidRPr="00FB6B81">
        <w:rPr>
          <w:rFonts w:ascii="GHEA Grapalat" w:hAnsi="GHEA Grapalat" w:cs="Sylfaen"/>
        </w:rPr>
        <w:t xml:space="preserve">   (</w:t>
      </w:r>
      <w:proofErr w:type="spellStart"/>
      <w:proofErr w:type="gramEnd"/>
      <w:r w:rsidRPr="00FB6B81">
        <w:rPr>
          <w:rFonts w:ascii="GHEA Grapalat" w:hAnsi="GHEA Grapalat" w:cs="Sylfaen"/>
        </w:rPr>
        <w:t>հեռախոսահամարը</w:t>
      </w:r>
      <w:proofErr w:type="spellEnd"/>
      <w:r w:rsidRPr="00FB6B81">
        <w:rPr>
          <w:rFonts w:ascii="GHEA Grapalat" w:hAnsi="GHEA Grapalat" w:cs="Sylfaen"/>
        </w:rPr>
        <w:t>)</w:t>
      </w:r>
    </w:p>
    <w:p w14:paraId="640C83AB" w14:textId="77777777" w:rsidR="00A77A5F" w:rsidRPr="00FB6B81" w:rsidRDefault="00A77A5F" w:rsidP="00A77A5F">
      <w:pPr>
        <w:jc w:val="both"/>
        <w:rPr>
          <w:rFonts w:ascii="GHEA Grapalat" w:eastAsia="Arial Unicode MS" w:hAnsi="GHEA Grapalat" w:cs="Arial Unicode MS"/>
        </w:rPr>
      </w:pPr>
    </w:p>
    <w:p w14:paraId="4F2425A4" w14:textId="77777777" w:rsidR="00A77A5F" w:rsidRPr="00FB6B81" w:rsidRDefault="00A77A5F" w:rsidP="00A77A5F">
      <w:pPr>
        <w:jc w:val="both"/>
        <w:rPr>
          <w:rFonts w:ascii="GHEA Grapalat" w:eastAsia="Arial Unicode MS" w:hAnsi="GHEA Grapalat" w:cs="Arial Unicode MS"/>
        </w:rPr>
      </w:pPr>
      <w:proofErr w:type="spellStart"/>
      <w:r w:rsidRPr="00FB6B81">
        <w:rPr>
          <w:rFonts w:ascii="GHEA Grapalat" w:eastAsia="Arial Unicode MS" w:hAnsi="GHEA Grapalat" w:cs="Arial Unicode MS"/>
        </w:rPr>
        <w:t>Ստուգման</w:t>
      </w:r>
      <w:proofErr w:type="spellEnd"/>
      <w:r w:rsidRPr="00FB6B81">
        <w:rPr>
          <w:rFonts w:ascii="GHEA Grapalat" w:eastAsia="Arial Unicode MS" w:hAnsi="GHEA Grapalat" w:cs="Arial Unicode MS"/>
        </w:rPr>
        <w:t xml:space="preserve"> </w:t>
      </w:r>
      <w:proofErr w:type="spellStart"/>
      <w:r w:rsidRPr="00FB6B81">
        <w:rPr>
          <w:rFonts w:ascii="GHEA Grapalat" w:eastAsia="Arial Unicode MS" w:hAnsi="GHEA Grapalat" w:cs="Arial Unicode MS"/>
        </w:rPr>
        <w:t>հանձնարարագրի</w:t>
      </w:r>
      <w:proofErr w:type="spellEnd"/>
      <w:r w:rsidRPr="00FB6B81">
        <w:rPr>
          <w:rFonts w:ascii="GHEA Grapalat" w:eastAsia="Arial Unicode MS" w:hAnsi="GHEA Grapalat" w:cs="Arial Unicode MS"/>
        </w:rPr>
        <w:t xml:space="preserve"> </w:t>
      </w:r>
      <w:proofErr w:type="spellStart"/>
      <w:r w:rsidRPr="00FB6B81">
        <w:rPr>
          <w:rFonts w:ascii="GHEA Grapalat" w:eastAsia="Arial Unicode MS" w:hAnsi="GHEA Grapalat" w:cs="Arial Unicode MS"/>
        </w:rPr>
        <w:t>համարը</w:t>
      </w:r>
      <w:proofErr w:type="spellEnd"/>
      <w:r w:rsidRPr="00FB6B81">
        <w:rPr>
          <w:rFonts w:ascii="GHEA Grapalat" w:eastAsia="Arial Unicode MS" w:hAnsi="GHEA Grapalat" w:cs="Arial Unicode MS"/>
        </w:rPr>
        <w:t xml:space="preserve">` _______ </w:t>
      </w:r>
      <w:proofErr w:type="spellStart"/>
      <w:r w:rsidRPr="00FB6B81">
        <w:rPr>
          <w:rFonts w:ascii="GHEA Grapalat" w:eastAsia="Arial Unicode MS" w:hAnsi="GHEA Grapalat" w:cs="Arial Unicode MS"/>
        </w:rPr>
        <w:t>տրված</w:t>
      </w:r>
      <w:proofErr w:type="spellEnd"/>
      <w:r w:rsidRPr="00FB6B81">
        <w:rPr>
          <w:rFonts w:ascii="GHEA Grapalat" w:eastAsia="Arial Unicode MS" w:hAnsi="GHEA Grapalat" w:cs="Arial Unicode MS"/>
        </w:rPr>
        <w:t>` ______________________ 20____թ.</w:t>
      </w:r>
    </w:p>
    <w:p w14:paraId="38C4DB59" w14:textId="77777777" w:rsidR="00A77A5F" w:rsidRPr="00FB6B81" w:rsidRDefault="00A77A5F" w:rsidP="00A77A5F">
      <w:pPr>
        <w:jc w:val="both"/>
        <w:rPr>
          <w:rFonts w:ascii="GHEA Grapalat" w:eastAsia="Arial Unicode MS" w:hAnsi="GHEA Grapalat" w:cs="Arial Unicode MS"/>
        </w:rPr>
      </w:pPr>
    </w:p>
    <w:p w14:paraId="731FA5D8" w14:textId="77777777" w:rsidR="00A77A5F" w:rsidRPr="00FB6B81" w:rsidRDefault="00A77A5F" w:rsidP="00A77A5F">
      <w:pPr>
        <w:jc w:val="both"/>
        <w:rPr>
          <w:rFonts w:ascii="GHEA Grapalat" w:eastAsia="Arial Unicode MS" w:hAnsi="GHEA Grapalat" w:cs="Arial Unicode MS"/>
          <w:u w:val="single"/>
        </w:rPr>
      </w:pPr>
      <w:proofErr w:type="spellStart"/>
      <w:r w:rsidRPr="00FB6B81">
        <w:rPr>
          <w:rFonts w:ascii="GHEA Grapalat" w:eastAsia="Arial Unicode MS" w:hAnsi="GHEA Grapalat" w:cs="Arial Unicode MS"/>
        </w:rPr>
        <w:t>Ստուգման</w:t>
      </w:r>
      <w:proofErr w:type="spellEnd"/>
      <w:r w:rsidRPr="00FB6B81">
        <w:rPr>
          <w:rFonts w:ascii="GHEA Grapalat" w:eastAsia="Arial Unicode MS" w:hAnsi="GHEA Grapalat" w:cs="Arial Unicode MS"/>
        </w:rPr>
        <w:t xml:space="preserve"> </w:t>
      </w:r>
      <w:proofErr w:type="spellStart"/>
      <w:r w:rsidRPr="00FB6B81">
        <w:rPr>
          <w:rFonts w:ascii="GHEA Grapalat" w:eastAsia="Arial Unicode MS" w:hAnsi="GHEA Grapalat" w:cs="Arial Unicode MS"/>
        </w:rPr>
        <w:t>նպատակը</w:t>
      </w:r>
      <w:proofErr w:type="spellEnd"/>
      <w:r w:rsidRPr="00FB6B81">
        <w:rPr>
          <w:rFonts w:ascii="GHEA Grapalat" w:eastAsia="Arial Unicode MS" w:hAnsi="GHEA Grapalat" w:cs="Arial Unicode MS"/>
        </w:rPr>
        <w:t xml:space="preserve">, </w:t>
      </w:r>
      <w:proofErr w:type="spellStart"/>
      <w:r w:rsidRPr="00FB6B81">
        <w:rPr>
          <w:rFonts w:ascii="GHEA Grapalat" w:eastAsia="Arial Unicode MS" w:hAnsi="GHEA Grapalat" w:cs="Arial Unicode MS"/>
        </w:rPr>
        <w:t>պարզաբանման</w:t>
      </w:r>
      <w:proofErr w:type="spellEnd"/>
      <w:r w:rsidRPr="00FB6B81">
        <w:rPr>
          <w:rFonts w:ascii="GHEA Grapalat" w:eastAsia="Arial Unicode MS" w:hAnsi="GHEA Grapalat" w:cs="Arial Unicode MS"/>
        </w:rPr>
        <w:t xml:space="preserve"> </w:t>
      </w:r>
      <w:proofErr w:type="spellStart"/>
      <w:r w:rsidRPr="00FB6B81">
        <w:rPr>
          <w:rFonts w:ascii="GHEA Grapalat" w:eastAsia="Arial Unicode MS" w:hAnsi="GHEA Grapalat" w:cs="Arial Unicode MS"/>
        </w:rPr>
        <w:t>ենթակա</w:t>
      </w:r>
      <w:proofErr w:type="spellEnd"/>
      <w:r w:rsidRPr="00FB6B81">
        <w:rPr>
          <w:rFonts w:ascii="GHEA Grapalat" w:eastAsia="Arial Unicode MS" w:hAnsi="GHEA Grapalat" w:cs="Arial Unicode MS"/>
        </w:rPr>
        <w:t xml:space="preserve"> </w:t>
      </w:r>
      <w:proofErr w:type="spellStart"/>
      <w:r w:rsidRPr="00FB6B81">
        <w:rPr>
          <w:rFonts w:ascii="GHEA Grapalat" w:eastAsia="Arial Unicode MS" w:hAnsi="GHEA Grapalat" w:cs="Arial Unicode MS"/>
        </w:rPr>
        <w:t>հարցերի</w:t>
      </w:r>
      <w:proofErr w:type="spellEnd"/>
      <w:r w:rsidRPr="00FB6B81">
        <w:rPr>
          <w:rFonts w:ascii="GHEA Grapalat" w:eastAsia="Arial Unicode MS" w:hAnsi="GHEA Grapalat" w:cs="Arial Unicode MS"/>
        </w:rPr>
        <w:t xml:space="preserve"> </w:t>
      </w:r>
      <w:proofErr w:type="spellStart"/>
      <w:r w:rsidRPr="00FB6B81">
        <w:rPr>
          <w:rFonts w:ascii="GHEA Grapalat" w:eastAsia="Arial Unicode MS" w:hAnsi="GHEA Grapalat" w:cs="Arial Unicode MS"/>
        </w:rPr>
        <w:t>համարները</w:t>
      </w:r>
      <w:proofErr w:type="spellEnd"/>
      <w:r w:rsidRPr="00FB6B81">
        <w:rPr>
          <w:rFonts w:ascii="GHEA Grapalat" w:eastAsia="Arial Unicode MS" w:hAnsi="GHEA Grapalat" w:cs="Arial Unicode MS"/>
        </w:rPr>
        <w:t xml:space="preserve">` </w:t>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r w:rsidRPr="000808F0">
        <w:rPr>
          <w:rFonts w:ascii="GHEA Grapalat" w:eastAsia="Arial Unicode MS" w:hAnsi="GHEA Grapalat" w:cs="Arial Unicode MS"/>
          <w:u w:val="single"/>
        </w:rPr>
        <w:t>_____________________________</w:t>
      </w:r>
      <w:r w:rsidRPr="00FB6B81">
        <w:rPr>
          <w:rFonts w:ascii="GHEA Grapalat" w:eastAsia="Arial Unicode MS" w:hAnsi="GHEA Grapalat" w:cs="Arial Unicode MS"/>
          <w:u w:val="single"/>
        </w:rPr>
        <w:tab/>
      </w:r>
      <w:r w:rsidRPr="00FB6B81">
        <w:rPr>
          <w:rFonts w:ascii="GHEA Grapalat" w:eastAsia="Arial Unicode MS" w:hAnsi="GHEA Grapalat" w:cs="Arial Unicode MS"/>
          <w:u w:val="single"/>
        </w:rPr>
        <w:tab/>
      </w:r>
    </w:p>
    <w:p w14:paraId="202A385F" w14:textId="77777777" w:rsidR="00A77A5F" w:rsidRPr="00FB6B81" w:rsidRDefault="00A77A5F" w:rsidP="00A77A5F">
      <w:pPr>
        <w:jc w:val="right"/>
        <w:rPr>
          <w:rFonts w:ascii="GHEA Grapalat" w:hAnsi="GHEA Grapalat" w:cs="Calibri"/>
          <w:color w:val="000000"/>
          <w:sz w:val="24"/>
          <w:szCs w:val="24"/>
          <w:lang w:val="hy-AM"/>
        </w:rPr>
      </w:pPr>
    </w:p>
    <w:p w14:paraId="0EC15361" w14:textId="77777777" w:rsidR="00A77A5F" w:rsidRPr="00FB6B81" w:rsidRDefault="00A77A5F" w:rsidP="00A77A5F">
      <w:pPr>
        <w:rPr>
          <w:rFonts w:ascii="GHEA Grapalat" w:eastAsia="Arial Unicode MS" w:hAnsi="GHEA Grapalat" w:cs="Arial Unicode MS"/>
          <w:lang w:val="af-ZA"/>
        </w:rPr>
      </w:pPr>
    </w:p>
    <w:p w14:paraId="29A872ED" w14:textId="77777777" w:rsidR="00A77A5F" w:rsidRPr="00FB6B81" w:rsidRDefault="00A77A5F" w:rsidP="00A77A5F">
      <w:pPr>
        <w:shd w:val="clear" w:color="auto" w:fill="FFFFFF"/>
        <w:ind w:firstLine="375"/>
        <w:jc w:val="center"/>
        <w:rPr>
          <w:rFonts w:ascii="GHEA Grapalat" w:hAnsi="GHEA Grapalat"/>
          <w:color w:val="000000"/>
          <w:sz w:val="24"/>
          <w:szCs w:val="24"/>
        </w:rPr>
      </w:pPr>
      <w:r w:rsidRPr="00FB6B81">
        <w:rPr>
          <w:rFonts w:ascii="GHEA Grapalat" w:hAnsi="GHEA Grapalat"/>
          <w:b/>
          <w:bCs/>
          <w:caps/>
          <w:color w:val="000000"/>
          <w:sz w:val="24"/>
          <w:szCs w:val="24"/>
        </w:rPr>
        <w:t>ՏԵՂԵԿԱՏՎԱԿԱՆ ՀԱՐՑԵՐ</w:t>
      </w:r>
    </w:p>
    <w:p w14:paraId="3E4DBAE6" w14:textId="77777777" w:rsidR="00A77A5F" w:rsidRPr="00FB6B81" w:rsidRDefault="00A77A5F" w:rsidP="00A77A5F">
      <w:pPr>
        <w:shd w:val="clear" w:color="auto" w:fill="FFFFFF"/>
        <w:ind w:firstLine="375"/>
        <w:jc w:val="center"/>
        <w:rPr>
          <w:rFonts w:ascii="GHEA Grapalat" w:hAnsi="GHEA Grapalat"/>
          <w:color w:val="000000"/>
          <w:sz w:val="24"/>
          <w:szCs w:val="24"/>
        </w:rPr>
      </w:pPr>
      <w:r w:rsidRPr="00FB6B81">
        <w:rPr>
          <w:rFonts w:cs="Calibri"/>
          <w:color w:val="000000"/>
          <w:sz w:val="24"/>
          <w:szCs w:val="24"/>
        </w:rPr>
        <w:t> </w:t>
      </w:r>
    </w:p>
    <w:tbl>
      <w:tblPr>
        <w:tblW w:w="14328" w:type="dxa"/>
        <w:tblCellSpacing w:w="0" w:type="dxa"/>
        <w:tblInd w:w="8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8"/>
        <w:gridCol w:w="5125"/>
        <w:gridCol w:w="8505"/>
      </w:tblGrid>
      <w:tr w:rsidR="00A77A5F" w:rsidRPr="00FB6B81" w14:paraId="3DF3B76E" w14:textId="77777777" w:rsidTr="00950004">
        <w:trPr>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4707EA5D" w14:textId="77777777" w:rsidR="00A77A5F" w:rsidRPr="00FB6B81" w:rsidRDefault="00A77A5F" w:rsidP="00950004">
            <w:pPr>
              <w:spacing w:before="100" w:beforeAutospacing="1" w:after="100" w:afterAutospacing="1"/>
              <w:jc w:val="center"/>
              <w:rPr>
                <w:rFonts w:ascii="GHEA Grapalat" w:hAnsi="GHEA Grapalat"/>
                <w:color w:val="000000"/>
                <w:sz w:val="24"/>
                <w:szCs w:val="24"/>
              </w:rPr>
            </w:pPr>
            <w:r w:rsidRPr="00FB6B81">
              <w:rPr>
                <w:rFonts w:ascii="GHEA Grapalat" w:hAnsi="GHEA Grapalat"/>
                <w:color w:val="000000"/>
                <w:sz w:val="24"/>
                <w:szCs w:val="24"/>
              </w:rPr>
              <w:t>Հ/Հ</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15B6BF57" w14:textId="77777777" w:rsidR="00A77A5F" w:rsidRPr="00FB6B81" w:rsidRDefault="00A77A5F" w:rsidP="00950004">
            <w:pPr>
              <w:spacing w:before="100" w:beforeAutospacing="1" w:after="100" w:afterAutospacing="1"/>
              <w:jc w:val="center"/>
              <w:rPr>
                <w:rFonts w:ascii="GHEA Grapalat" w:hAnsi="GHEA Grapalat"/>
                <w:color w:val="000000"/>
                <w:sz w:val="24"/>
                <w:szCs w:val="24"/>
              </w:rPr>
            </w:pPr>
            <w:proofErr w:type="spellStart"/>
            <w:r w:rsidRPr="00FB6B81">
              <w:rPr>
                <w:rFonts w:ascii="GHEA Grapalat" w:hAnsi="GHEA Grapalat"/>
                <w:color w:val="000000"/>
                <w:sz w:val="24"/>
                <w:szCs w:val="24"/>
              </w:rPr>
              <w:t>Հարցը</w:t>
            </w:r>
            <w:proofErr w:type="spellEnd"/>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1ED72002" w14:textId="77777777" w:rsidR="00A77A5F" w:rsidRPr="00FB6B81" w:rsidRDefault="00A77A5F" w:rsidP="00950004">
            <w:pPr>
              <w:spacing w:before="100" w:beforeAutospacing="1" w:after="100" w:afterAutospacing="1"/>
              <w:jc w:val="center"/>
              <w:rPr>
                <w:rFonts w:ascii="GHEA Grapalat" w:hAnsi="GHEA Grapalat"/>
                <w:color w:val="000000"/>
                <w:sz w:val="24"/>
                <w:szCs w:val="24"/>
              </w:rPr>
            </w:pPr>
            <w:proofErr w:type="spellStart"/>
            <w:r w:rsidRPr="00FB6B81">
              <w:rPr>
                <w:rFonts w:ascii="GHEA Grapalat" w:hAnsi="GHEA Grapalat"/>
                <w:color w:val="000000"/>
                <w:sz w:val="24"/>
                <w:szCs w:val="24"/>
              </w:rPr>
              <w:t>Պատասխան</w:t>
            </w:r>
            <w:proofErr w:type="spellEnd"/>
          </w:p>
        </w:tc>
      </w:tr>
      <w:tr w:rsidR="00A77A5F" w:rsidRPr="00FB6B81" w14:paraId="40F3D1B1" w14:textId="77777777" w:rsidTr="00950004">
        <w:trPr>
          <w:trHeight w:val="458"/>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49D0D479"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rPr>
              <w:t>1.</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6B73F3CE" w14:textId="77777777" w:rsidR="00A77A5F" w:rsidRPr="00FB6B81" w:rsidRDefault="00A77A5F" w:rsidP="00950004">
            <w:pPr>
              <w:spacing w:before="100" w:beforeAutospacing="1" w:after="100" w:afterAutospacing="1"/>
              <w:jc w:val="both"/>
              <w:rPr>
                <w:rFonts w:ascii="GHEA Grapalat" w:hAnsi="GHEA Grapalat"/>
                <w:color w:val="000000"/>
                <w:sz w:val="24"/>
                <w:szCs w:val="24"/>
              </w:rPr>
            </w:pPr>
            <w:proofErr w:type="spellStart"/>
            <w:r w:rsidRPr="002572F8">
              <w:rPr>
                <w:rFonts w:ascii="GHEA Grapalat" w:hAnsi="GHEA Grapalat"/>
                <w:color w:val="000000"/>
                <w:sz w:val="24"/>
                <w:szCs w:val="24"/>
              </w:rPr>
              <w:t>Գործունեության</w:t>
            </w:r>
            <w:proofErr w:type="spellEnd"/>
            <w:r w:rsidRPr="002572F8">
              <w:rPr>
                <w:rFonts w:ascii="GHEA Grapalat" w:hAnsi="GHEA Grapalat"/>
                <w:color w:val="000000"/>
                <w:sz w:val="24"/>
                <w:szCs w:val="24"/>
              </w:rPr>
              <w:t xml:space="preserve"> </w:t>
            </w:r>
            <w:proofErr w:type="spellStart"/>
            <w:r w:rsidRPr="002572F8">
              <w:rPr>
                <w:rFonts w:ascii="GHEA Grapalat" w:hAnsi="GHEA Grapalat"/>
                <w:color w:val="000000"/>
                <w:sz w:val="24"/>
                <w:szCs w:val="24"/>
              </w:rPr>
              <w:t>տեսակները</w:t>
            </w:r>
            <w:proofErr w:type="spellEnd"/>
            <w:r w:rsidRPr="002572F8">
              <w:rPr>
                <w:rFonts w:ascii="GHEA Grapalat" w:hAnsi="GHEA Grapalat"/>
                <w:color w:val="000000"/>
                <w:sz w:val="24"/>
                <w:szCs w:val="24"/>
              </w:rPr>
              <w:t xml:space="preserve"> (</w:t>
            </w:r>
            <w:r>
              <w:rPr>
                <w:rFonts w:ascii="GHEA Grapalat" w:hAnsi="GHEA Grapalat"/>
                <w:color w:val="000000"/>
                <w:sz w:val="24"/>
                <w:szCs w:val="24"/>
                <w:lang w:val="hy-AM"/>
              </w:rPr>
              <w:t>ոլորտները)</w:t>
            </w:r>
            <w:r w:rsidRPr="002572F8">
              <w:rPr>
                <w:rFonts w:ascii="GHEA Grapalat" w:hAnsi="GHEA Grapalat"/>
                <w:color w:val="000000"/>
                <w:sz w:val="24"/>
                <w:szCs w:val="24"/>
              </w:rPr>
              <w:t xml:space="preserve">, </w:t>
            </w:r>
            <w:proofErr w:type="spellStart"/>
            <w:r w:rsidRPr="002572F8">
              <w:rPr>
                <w:rFonts w:ascii="GHEA Grapalat" w:hAnsi="GHEA Grapalat"/>
                <w:color w:val="000000"/>
                <w:sz w:val="24"/>
                <w:szCs w:val="24"/>
              </w:rPr>
              <w:t>լիցենզիան</w:t>
            </w:r>
            <w:proofErr w:type="spellEnd"/>
            <w:r w:rsidRPr="002572F8">
              <w:rPr>
                <w:rFonts w:ascii="GHEA Grapalat" w:hAnsi="GHEA Grapalat"/>
                <w:color w:val="000000"/>
                <w:sz w:val="24"/>
                <w:szCs w:val="24"/>
              </w:rPr>
              <w:t>/</w:t>
            </w:r>
            <w:proofErr w:type="spellStart"/>
            <w:r w:rsidRPr="002572F8">
              <w:rPr>
                <w:rFonts w:ascii="GHEA Grapalat" w:hAnsi="GHEA Grapalat"/>
                <w:color w:val="000000"/>
                <w:sz w:val="24"/>
                <w:szCs w:val="24"/>
              </w:rPr>
              <w:t>ները</w:t>
            </w:r>
            <w:proofErr w:type="spellEnd"/>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5A5D1B79" w14:textId="77777777" w:rsidR="00A77A5F" w:rsidRPr="00FB6B81" w:rsidRDefault="00A77A5F" w:rsidP="00950004">
            <w:pPr>
              <w:spacing w:line="360" w:lineRule="auto"/>
              <w:rPr>
                <w:rFonts w:ascii="GHEA Grapalat" w:hAnsi="GHEA Grapalat"/>
                <w:color w:val="000000"/>
                <w:sz w:val="24"/>
                <w:szCs w:val="24"/>
              </w:rPr>
            </w:pPr>
            <w:r w:rsidRPr="00FB6B81">
              <w:rPr>
                <w:rFonts w:cs="Calibri"/>
                <w:color w:val="000000"/>
                <w:sz w:val="24"/>
                <w:szCs w:val="24"/>
              </w:rPr>
              <w:t> </w:t>
            </w:r>
          </w:p>
        </w:tc>
      </w:tr>
      <w:tr w:rsidR="00A77A5F" w:rsidRPr="0034437E" w14:paraId="7F425930" w14:textId="77777777" w:rsidTr="00950004">
        <w:trPr>
          <w:trHeight w:val="413"/>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tcPr>
          <w:p w14:paraId="64C039E2" w14:textId="77777777" w:rsidR="00A77A5F" w:rsidRPr="00EF16C7" w:rsidRDefault="00A77A5F" w:rsidP="00950004">
            <w:pPr>
              <w:spacing w:before="100" w:beforeAutospacing="1" w:after="100" w:afterAutospacing="1" w:line="360" w:lineRule="auto"/>
              <w:jc w:val="center"/>
              <w:rPr>
                <w:rFonts w:ascii="GHEA Grapalat" w:hAnsi="GHEA Grapalat"/>
                <w:color w:val="000000"/>
                <w:sz w:val="24"/>
                <w:szCs w:val="24"/>
              </w:rPr>
            </w:pPr>
            <w:r>
              <w:rPr>
                <w:rFonts w:ascii="GHEA Grapalat" w:hAnsi="GHEA Grapalat"/>
                <w:color w:val="000000"/>
                <w:sz w:val="24"/>
                <w:szCs w:val="24"/>
              </w:rPr>
              <w:t>2.</w:t>
            </w:r>
          </w:p>
        </w:tc>
        <w:tc>
          <w:tcPr>
            <w:tcW w:w="5125" w:type="dxa"/>
            <w:tcBorders>
              <w:top w:val="outset" w:sz="6" w:space="0" w:color="auto"/>
              <w:left w:val="outset" w:sz="6" w:space="0" w:color="auto"/>
              <w:bottom w:val="outset" w:sz="6" w:space="0" w:color="auto"/>
              <w:right w:val="outset" w:sz="6" w:space="0" w:color="auto"/>
            </w:tcBorders>
            <w:shd w:val="clear" w:color="auto" w:fill="FFFFFF"/>
          </w:tcPr>
          <w:p w14:paraId="3D7970FD" w14:textId="77777777" w:rsidR="00A77A5F" w:rsidRPr="00037A18" w:rsidRDefault="00A77A5F" w:rsidP="00950004">
            <w:pPr>
              <w:spacing w:before="100" w:beforeAutospacing="1" w:after="100" w:afterAutospacing="1"/>
              <w:jc w:val="both"/>
              <w:rPr>
                <w:rFonts w:ascii="GHEA Grapalat" w:hAnsi="GHEA Grapalat"/>
                <w:color w:val="000000"/>
                <w:sz w:val="24"/>
                <w:szCs w:val="24"/>
              </w:rPr>
            </w:pPr>
            <w:proofErr w:type="spellStart"/>
            <w:r w:rsidRPr="002572F8">
              <w:rPr>
                <w:rFonts w:ascii="GHEA Grapalat" w:hAnsi="GHEA Grapalat"/>
                <w:color w:val="000000"/>
                <w:sz w:val="24"/>
                <w:szCs w:val="24"/>
              </w:rPr>
              <w:t>Տնտեսավարող</w:t>
            </w:r>
            <w:proofErr w:type="spellEnd"/>
            <w:r w:rsidRPr="00037A18">
              <w:rPr>
                <w:rFonts w:ascii="GHEA Grapalat" w:hAnsi="GHEA Grapalat"/>
                <w:color w:val="000000"/>
                <w:sz w:val="24"/>
                <w:szCs w:val="24"/>
              </w:rPr>
              <w:t xml:space="preserve"> </w:t>
            </w:r>
            <w:proofErr w:type="spellStart"/>
            <w:r w:rsidRPr="002572F8">
              <w:rPr>
                <w:rFonts w:ascii="GHEA Grapalat" w:hAnsi="GHEA Grapalat"/>
                <w:color w:val="000000"/>
                <w:sz w:val="24"/>
                <w:szCs w:val="24"/>
              </w:rPr>
              <w:t>սուբյեկտի</w:t>
            </w:r>
            <w:proofErr w:type="spellEnd"/>
            <w:r w:rsidRPr="00037A18">
              <w:rPr>
                <w:rFonts w:ascii="GHEA Grapalat" w:hAnsi="GHEA Grapalat"/>
                <w:color w:val="000000"/>
                <w:sz w:val="24"/>
                <w:szCs w:val="24"/>
              </w:rPr>
              <w:t xml:space="preserve"> </w:t>
            </w:r>
            <w:proofErr w:type="spellStart"/>
            <w:r w:rsidRPr="002572F8">
              <w:rPr>
                <w:rFonts w:ascii="GHEA Grapalat" w:hAnsi="GHEA Grapalat"/>
                <w:color w:val="000000"/>
                <w:sz w:val="24"/>
                <w:szCs w:val="24"/>
              </w:rPr>
              <w:t>գործունեության</w:t>
            </w:r>
            <w:proofErr w:type="spellEnd"/>
            <w:r w:rsidRPr="00037A18">
              <w:rPr>
                <w:rFonts w:ascii="GHEA Grapalat" w:hAnsi="GHEA Grapalat"/>
                <w:color w:val="000000"/>
                <w:sz w:val="24"/>
                <w:szCs w:val="24"/>
              </w:rPr>
              <w:t xml:space="preserve"> </w:t>
            </w:r>
            <w:proofErr w:type="spellStart"/>
            <w:r w:rsidRPr="002572F8">
              <w:rPr>
                <w:rFonts w:ascii="GHEA Grapalat" w:hAnsi="GHEA Grapalat"/>
                <w:color w:val="000000"/>
                <w:sz w:val="24"/>
                <w:szCs w:val="24"/>
              </w:rPr>
              <w:t>իրականացման</w:t>
            </w:r>
            <w:proofErr w:type="spellEnd"/>
            <w:r w:rsidRPr="00037A18">
              <w:rPr>
                <w:rFonts w:ascii="GHEA Grapalat" w:hAnsi="GHEA Grapalat"/>
                <w:color w:val="000000"/>
                <w:sz w:val="24"/>
                <w:szCs w:val="24"/>
              </w:rPr>
              <w:t xml:space="preserve"> </w:t>
            </w:r>
            <w:proofErr w:type="spellStart"/>
            <w:r w:rsidRPr="002572F8">
              <w:rPr>
                <w:rFonts w:ascii="GHEA Grapalat" w:hAnsi="GHEA Grapalat"/>
                <w:color w:val="000000"/>
                <w:sz w:val="24"/>
                <w:szCs w:val="24"/>
              </w:rPr>
              <w:t>վայրը</w:t>
            </w:r>
            <w:proofErr w:type="spellEnd"/>
            <w:r w:rsidRPr="00037A18">
              <w:rPr>
                <w:rFonts w:ascii="GHEA Grapalat" w:hAnsi="GHEA Grapalat"/>
                <w:color w:val="000000"/>
                <w:sz w:val="24"/>
                <w:szCs w:val="24"/>
              </w:rPr>
              <w:t xml:space="preserve"> </w:t>
            </w:r>
            <w:r w:rsidRPr="002572F8">
              <w:rPr>
                <w:rFonts w:ascii="GHEA Grapalat" w:hAnsi="GHEA Grapalat"/>
                <w:color w:val="000000"/>
                <w:sz w:val="24"/>
                <w:szCs w:val="24"/>
              </w:rPr>
              <w:t>և</w:t>
            </w:r>
            <w:r w:rsidRPr="00037A18">
              <w:rPr>
                <w:rFonts w:ascii="GHEA Grapalat" w:hAnsi="GHEA Grapalat"/>
                <w:color w:val="000000"/>
                <w:sz w:val="24"/>
                <w:szCs w:val="24"/>
              </w:rPr>
              <w:t xml:space="preserve"> </w:t>
            </w:r>
            <w:proofErr w:type="spellStart"/>
            <w:r w:rsidRPr="002572F8">
              <w:rPr>
                <w:rFonts w:ascii="GHEA Grapalat" w:hAnsi="GHEA Grapalat"/>
                <w:color w:val="000000"/>
                <w:sz w:val="24"/>
                <w:szCs w:val="24"/>
              </w:rPr>
              <w:t>կոնտակտային</w:t>
            </w:r>
            <w:proofErr w:type="spellEnd"/>
            <w:r w:rsidRPr="00037A18">
              <w:rPr>
                <w:rFonts w:ascii="GHEA Grapalat" w:hAnsi="GHEA Grapalat"/>
                <w:color w:val="000000"/>
                <w:sz w:val="24"/>
                <w:szCs w:val="24"/>
              </w:rPr>
              <w:t xml:space="preserve"> </w:t>
            </w:r>
            <w:proofErr w:type="spellStart"/>
            <w:r w:rsidRPr="002572F8">
              <w:rPr>
                <w:rFonts w:ascii="GHEA Grapalat" w:hAnsi="GHEA Grapalat"/>
                <w:color w:val="000000"/>
                <w:sz w:val="24"/>
                <w:szCs w:val="24"/>
              </w:rPr>
              <w:t>տվյալները</w:t>
            </w:r>
            <w:proofErr w:type="spellEnd"/>
          </w:p>
        </w:tc>
        <w:tc>
          <w:tcPr>
            <w:tcW w:w="8505" w:type="dxa"/>
            <w:tcBorders>
              <w:top w:val="outset" w:sz="6" w:space="0" w:color="auto"/>
              <w:left w:val="outset" w:sz="6" w:space="0" w:color="auto"/>
              <w:bottom w:val="outset" w:sz="6" w:space="0" w:color="auto"/>
              <w:right w:val="outset" w:sz="6" w:space="0" w:color="auto"/>
            </w:tcBorders>
            <w:shd w:val="clear" w:color="auto" w:fill="FFFFFF"/>
          </w:tcPr>
          <w:p w14:paraId="76F0643C" w14:textId="77777777" w:rsidR="00A77A5F" w:rsidRPr="002572F8" w:rsidRDefault="00A77A5F" w:rsidP="00950004">
            <w:pPr>
              <w:spacing w:line="360" w:lineRule="auto"/>
              <w:rPr>
                <w:rFonts w:ascii="GHEA Grapalat" w:hAnsi="GHEA Grapalat" w:cs="Arial"/>
                <w:color w:val="000000"/>
                <w:sz w:val="24"/>
                <w:szCs w:val="24"/>
              </w:rPr>
            </w:pPr>
          </w:p>
        </w:tc>
      </w:tr>
      <w:tr w:rsidR="00A77A5F" w:rsidRPr="00FB6B81" w14:paraId="625ABE37" w14:textId="77777777" w:rsidTr="00950004">
        <w:trPr>
          <w:trHeight w:val="572"/>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2F648F55"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rPr>
              <w:t>2.</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3FDB8453" w14:textId="77777777" w:rsidR="00A77A5F" w:rsidRPr="00FB6B81" w:rsidRDefault="00A77A5F" w:rsidP="00950004">
            <w:pPr>
              <w:spacing w:before="100" w:beforeAutospacing="1" w:after="100" w:afterAutospacing="1"/>
              <w:jc w:val="both"/>
              <w:rPr>
                <w:rFonts w:ascii="GHEA Grapalat" w:hAnsi="GHEA Grapalat"/>
                <w:color w:val="000000"/>
                <w:sz w:val="24"/>
                <w:szCs w:val="24"/>
              </w:rPr>
            </w:pPr>
            <w:proofErr w:type="spellStart"/>
            <w:r w:rsidRPr="00FB6B81">
              <w:rPr>
                <w:rFonts w:ascii="GHEA Grapalat" w:hAnsi="GHEA Grapalat"/>
                <w:color w:val="000000"/>
                <w:sz w:val="24"/>
                <w:szCs w:val="24"/>
              </w:rPr>
              <w:t>Փաստացի</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աշխատողների</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թիվը</w:t>
            </w:r>
            <w:proofErr w:type="spellEnd"/>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637032D3" w14:textId="77777777" w:rsidR="00A77A5F" w:rsidRPr="00FB6B81" w:rsidRDefault="00A77A5F" w:rsidP="00950004">
            <w:pPr>
              <w:spacing w:line="360" w:lineRule="auto"/>
              <w:rPr>
                <w:rFonts w:ascii="GHEA Grapalat" w:hAnsi="GHEA Grapalat"/>
                <w:color w:val="000000"/>
                <w:sz w:val="24"/>
                <w:szCs w:val="24"/>
              </w:rPr>
            </w:pPr>
            <w:r w:rsidRPr="00FB6B81">
              <w:rPr>
                <w:rFonts w:cs="Calibri"/>
                <w:color w:val="000000"/>
                <w:sz w:val="24"/>
                <w:szCs w:val="24"/>
              </w:rPr>
              <w:t> </w:t>
            </w:r>
          </w:p>
        </w:tc>
      </w:tr>
      <w:tr w:rsidR="00A77A5F" w:rsidRPr="00FB6B81" w14:paraId="56EAF018" w14:textId="77777777" w:rsidTr="00950004">
        <w:trPr>
          <w:trHeight w:val="524"/>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4E401D98"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rPr>
              <w:t>3.</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0CBC335A" w14:textId="77777777" w:rsidR="00A77A5F" w:rsidRPr="00FB6B81" w:rsidRDefault="00A77A5F" w:rsidP="00950004">
            <w:pPr>
              <w:spacing w:before="100" w:beforeAutospacing="1" w:after="100" w:afterAutospacing="1"/>
              <w:jc w:val="both"/>
              <w:rPr>
                <w:rFonts w:ascii="GHEA Grapalat" w:hAnsi="GHEA Grapalat"/>
                <w:color w:val="000000"/>
                <w:sz w:val="24"/>
                <w:szCs w:val="24"/>
              </w:rPr>
            </w:pPr>
            <w:proofErr w:type="spellStart"/>
            <w:r w:rsidRPr="00FB6B81">
              <w:rPr>
                <w:rFonts w:ascii="GHEA Grapalat" w:hAnsi="GHEA Grapalat"/>
                <w:color w:val="000000"/>
                <w:sz w:val="24"/>
                <w:szCs w:val="24"/>
              </w:rPr>
              <w:t>Իգական</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սեռի</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աշխատողների</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թիվը</w:t>
            </w:r>
            <w:proofErr w:type="spellEnd"/>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2B0AC316" w14:textId="77777777" w:rsidR="00A77A5F" w:rsidRPr="00FB6B81" w:rsidRDefault="00A77A5F" w:rsidP="00950004">
            <w:pPr>
              <w:spacing w:line="360" w:lineRule="auto"/>
              <w:rPr>
                <w:rFonts w:ascii="GHEA Grapalat" w:hAnsi="GHEA Grapalat"/>
                <w:color w:val="000000"/>
                <w:sz w:val="24"/>
                <w:szCs w:val="24"/>
              </w:rPr>
            </w:pPr>
            <w:r w:rsidRPr="00FB6B81">
              <w:rPr>
                <w:rFonts w:cs="Calibri"/>
                <w:color w:val="000000"/>
                <w:sz w:val="24"/>
                <w:szCs w:val="24"/>
              </w:rPr>
              <w:t> </w:t>
            </w:r>
          </w:p>
        </w:tc>
      </w:tr>
      <w:tr w:rsidR="00A77A5F" w:rsidRPr="0034437E" w14:paraId="383766DD" w14:textId="77777777" w:rsidTr="00950004">
        <w:trPr>
          <w:trHeight w:val="1524"/>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tcPr>
          <w:p w14:paraId="0E099F0A"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rPr>
              <w:t>4</w:t>
            </w:r>
            <w:r w:rsidRPr="00FB6B81">
              <w:rPr>
                <w:rFonts w:ascii="GHEA Grapalat" w:hAnsi="GHEA Grapalat" w:cs="Cambria Math"/>
                <w:color w:val="000000"/>
                <w:sz w:val="24"/>
                <w:szCs w:val="24"/>
              </w:rPr>
              <w:t>.</w:t>
            </w:r>
          </w:p>
        </w:tc>
        <w:tc>
          <w:tcPr>
            <w:tcW w:w="5125" w:type="dxa"/>
            <w:tcBorders>
              <w:top w:val="outset" w:sz="6" w:space="0" w:color="auto"/>
              <w:left w:val="outset" w:sz="6" w:space="0" w:color="auto"/>
              <w:bottom w:val="outset" w:sz="6" w:space="0" w:color="auto"/>
              <w:right w:val="outset" w:sz="6" w:space="0" w:color="auto"/>
            </w:tcBorders>
            <w:shd w:val="clear" w:color="auto" w:fill="FFFFFF"/>
          </w:tcPr>
          <w:p w14:paraId="2226FFB4" w14:textId="77777777" w:rsidR="00A77A5F" w:rsidRPr="000808F0" w:rsidRDefault="00A77A5F" w:rsidP="00950004">
            <w:pPr>
              <w:rPr>
                <w:rFonts w:ascii="GHEA Grapalat" w:hAnsi="GHEA Grapalat"/>
                <w:color w:val="000000"/>
                <w:sz w:val="24"/>
                <w:szCs w:val="24"/>
              </w:rPr>
            </w:pPr>
            <w:proofErr w:type="spellStart"/>
            <w:r w:rsidRPr="00FB6B81">
              <w:rPr>
                <w:rFonts w:ascii="GHEA Grapalat" w:hAnsi="GHEA Grapalat"/>
                <w:color w:val="000000"/>
                <w:sz w:val="24"/>
                <w:szCs w:val="24"/>
              </w:rPr>
              <w:t>Ստուգմամբ</w:t>
            </w:r>
            <w:proofErr w:type="spellEnd"/>
            <w:r w:rsidRPr="00EA0122">
              <w:rPr>
                <w:rFonts w:ascii="GHEA Grapalat" w:hAnsi="GHEA Grapalat"/>
                <w:color w:val="000000"/>
                <w:sz w:val="24"/>
                <w:szCs w:val="24"/>
              </w:rPr>
              <w:t xml:space="preserve"> </w:t>
            </w:r>
            <w:proofErr w:type="spellStart"/>
            <w:r w:rsidRPr="00FB6B81">
              <w:rPr>
                <w:rFonts w:ascii="GHEA Grapalat" w:hAnsi="GHEA Grapalat"/>
                <w:color w:val="000000"/>
                <w:sz w:val="24"/>
                <w:szCs w:val="24"/>
              </w:rPr>
              <w:t>ընդգրկված</w:t>
            </w:r>
            <w:proofErr w:type="spellEnd"/>
            <w:r w:rsidRPr="00EA0122">
              <w:rPr>
                <w:rFonts w:ascii="GHEA Grapalat" w:hAnsi="GHEA Grapalat"/>
                <w:color w:val="000000"/>
                <w:sz w:val="24"/>
                <w:szCs w:val="24"/>
              </w:rPr>
              <w:t xml:space="preserve"> </w:t>
            </w:r>
            <w:proofErr w:type="spellStart"/>
            <w:r w:rsidRPr="00FB6B81">
              <w:rPr>
                <w:rFonts w:ascii="GHEA Grapalat" w:hAnsi="GHEA Grapalat"/>
                <w:color w:val="000000"/>
                <w:sz w:val="24"/>
                <w:szCs w:val="24"/>
              </w:rPr>
              <w:t>ժամանակահատվածում</w:t>
            </w:r>
            <w:proofErr w:type="spellEnd"/>
            <w:r w:rsidRPr="00EA0122">
              <w:rPr>
                <w:rFonts w:ascii="GHEA Grapalat" w:hAnsi="GHEA Grapalat"/>
                <w:color w:val="000000"/>
                <w:sz w:val="24"/>
                <w:szCs w:val="24"/>
              </w:rPr>
              <w:t xml:space="preserve"> </w:t>
            </w:r>
            <w:proofErr w:type="spellStart"/>
            <w:r w:rsidRPr="00FB6B81">
              <w:rPr>
                <w:rFonts w:ascii="GHEA Grapalat" w:hAnsi="GHEA Grapalat"/>
                <w:color w:val="000000"/>
                <w:sz w:val="24"/>
                <w:szCs w:val="24"/>
              </w:rPr>
              <w:t>կազմակերպությունում</w:t>
            </w:r>
            <w:proofErr w:type="spellEnd"/>
            <w:r w:rsidRPr="00EA0122">
              <w:rPr>
                <w:rFonts w:ascii="GHEA Grapalat" w:hAnsi="GHEA Grapalat"/>
                <w:color w:val="000000"/>
                <w:sz w:val="24"/>
                <w:szCs w:val="24"/>
              </w:rPr>
              <w:t xml:space="preserve"> </w:t>
            </w:r>
            <w:proofErr w:type="spellStart"/>
            <w:r w:rsidRPr="00FB6B81">
              <w:rPr>
                <w:rFonts w:ascii="GHEA Grapalat" w:hAnsi="GHEA Grapalat"/>
                <w:color w:val="000000"/>
                <w:sz w:val="24"/>
                <w:szCs w:val="24"/>
              </w:rPr>
              <w:t>տեղի</w:t>
            </w:r>
            <w:proofErr w:type="spellEnd"/>
            <w:r w:rsidRPr="00EA0122">
              <w:rPr>
                <w:rFonts w:ascii="GHEA Grapalat" w:hAnsi="GHEA Grapalat"/>
                <w:color w:val="000000"/>
                <w:sz w:val="24"/>
                <w:szCs w:val="24"/>
              </w:rPr>
              <w:t xml:space="preserve"> </w:t>
            </w:r>
            <w:r w:rsidRPr="00FB6B81">
              <w:rPr>
                <w:rFonts w:ascii="GHEA Grapalat" w:hAnsi="GHEA Grapalat"/>
                <w:color w:val="000000"/>
                <w:sz w:val="24"/>
                <w:szCs w:val="24"/>
              </w:rPr>
              <w:t>է</w:t>
            </w:r>
            <w:r w:rsidRPr="00EA0122">
              <w:rPr>
                <w:rFonts w:ascii="GHEA Grapalat" w:hAnsi="GHEA Grapalat"/>
                <w:color w:val="000000"/>
                <w:sz w:val="24"/>
                <w:szCs w:val="24"/>
              </w:rPr>
              <w:t xml:space="preserve"> </w:t>
            </w:r>
            <w:proofErr w:type="spellStart"/>
            <w:r w:rsidRPr="00FB6B81">
              <w:rPr>
                <w:rFonts w:ascii="GHEA Grapalat" w:hAnsi="GHEA Grapalat"/>
                <w:color w:val="000000"/>
                <w:sz w:val="24"/>
                <w:szCs w:val="24"/>
              </w:rPr>
              <w:t>ունեցել</w:t>
            </w:r>
            <w:proofErr w:type="spellEnd"/>
            <w:r w:rsidRPr="00EA0122">
              <w:rPr>
                <w:rFonts w:ascii="GHEA Grapalat" w:hAnsi="GHEA Grapalat"/>
                <w:color w:val="000000"/>
                <w:sz w:val="24"/>
                <w:szCs w:val="24"/>
              </w:rPr>
              <w:t xml:space="preserve"> </w:t>
            </w:r>
            <w:proofErr w:type="spellStart"/>
            <w:r w:rsidRPr="00FB6B81">
              <w:rPr>
                <w:rFonts w:ascii="GHEA Grapalat" w:hAnsi="GHEA Grapalat"/>
                <w:color w:val="000000"/>
                <w:sz w:val="24"/>
                <w:szCs w:val="24"/>
              </w:rPr>
              <w:t>դժբախտ</w:t>
            </w:r>
            <w:proofErr w:type="spellEnd"/>
            <w:r w:rsidRPr="00EA0122">
              <w:rPr>
                <w:rFonts w:ascii="GHEA Grapalat" w:hAnsi="GHEA Grapalat"/>
                <w:color w:val="000000"/>
                <w:sz w:val="24"/>
                <w:szCs w:val="24"/>
              </w:rPr>
              <w:t xml:space="preserve"> </w:t>
            </w:r>
            <w:proofErr w:type="spellStart"/>
            <w:r w:rsidRPr="00FB6B81">
              <w:rPr>
                <w:rFonts w:ascii="GHEA Grapalat" w:hAnsi="GHEA Grapalat"/>
                <w:color w:val="000000"/>
                <w:sz w:val="24"/>
                <w:szCs w:val="24"/>
              </w:rPr>
              <w:t>դեպք</w:t>
            </w:r>
            <w:proofErr w:type="spellEnd"/>
            <w:r w:rsidRPr="000808F0">
              <w:rPr>
                <w:rFonts w:ascii="GHEA Grapalat" w:hAnsi="GHEA Grapalat"/>
                <w:color w:val="000000"/>
                <w:sz w:val="24"/>
                <w:szCs w:val="24"/>
              </w:rPr>
              <w:t xml:space="preserve"> (</w:t>
            </w:r>
            <w:r w:rsidRPr="00FB6B81">
              <w:rPr>
                <w:rFonts w:ascii="GHEA Grapalat" w:hAnsi="GHEA Grapalat"/>
                <w:color w:val="000000"/>
                <w:sz w:val="24"/>
                <w:szCs w:val="24"/>
                <w:lang w:val="hy-AM"/>
              </w:rPr>
              <w:t>թունավորում</w:t>
            </w:r>
            <w:r w:rsidRPr="000808F0">
              <w:rPr>
                <w:rFonts w:ascii="GHEA Grapalat" w:hAnsi="GHEA Grapalat"/>
                <w:color w:val="000000"/>
                <w:sz w:val="24"/>
                <w:szCs w:val="24"/>
              </w:rPr>
              <w:t>)</w:t>
            </w:r>
          </w:p>
        </w:tc>
        <w:tc>
          <w:tcPr>
            <w:tcW w:w="8505" w:type="dxa"/>
            <w:tcBorders>
              <w:top w:val="outset" w:sz="6" w:space="0" w:color="auto"/>
              <w:left w:val="outset" w:sz="6" w:space="0" w:color="auto"/>
              <w:bottom w:val="outset" w:sz="6" w:space="0" w:color="auto"/>
              <w:right w:val="outset" w:sz="6" w:space="0" w:color="auto"/>
            </w:tcBorders>
            <w:shd w:val="clear" w:color="auto" w:fill="FFFFFF"/>
          </w:tcPr>
          <w:p w14:paraId="4D2C514A" w14:textId="77777777" w:rsidR="00A77A5F" w:rsidRPr="000808F0" w:rsidRDefault="00A77A5F" w:rsidP="00950004">
            <w:pPr>
              <w:spacing w:line="360" w:lineRule="auto"/>
              <w:rPr>
                <w:rFonts w:ascii="GHEA Grapalat" w:hAnsi="GHEA Grapalat" w:cs="Arial"/>
                <w:color w:val="000000"/>
                <w:sz w:val="24"/>
                <w:szCs w:val="24"/>
              </w:rPr>
            </w:pPr>
          </w:p>
        </w:tc>
      </w:tr>
      <w:tr w:rsidR="00A77A5F" w:rsidRPr="00FB6B81" w14:paraId="6083E4E6" w14:textId="77777777" w:rsidTr="00950004">
        <w:trPr>
          <w:trHeight w:val="1249"/>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4072041A"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lang w:val="hy-AM"/>
              </w:rPr>
              <w:t>5</w:t>
            </w:r>
            <w:r w:rsidRPr="00FB6B81">
              <w:rPr>
                <w:rFonts w:ascii="GHEA Grapalat" w:hAnsi="GHEA Grapalat"/>
                <w:color w:val="000000"/>
                <w:sz w:val="24"/>
                <w:szCs w:val="24"/>
              </w:rPr>
              <w:t>.</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71142EC9" w14:textId="77777777" w:rsidR="00A77A5F" w:rsidRPr="00FB6B81" w:rsidRDefault="00A77A5F" w:rsidP="00950004">
            <w:pPr>
              <w:rPr>
                <w:rFonts w:ascii="GHEA Grapalat" w:hAnsi="GHEA Grapalat"/>
                <w:color w:val="000000"/>
                <w:sz w:val="24"/>
                <w:szCs w:val="24"/>
              </w:rPr>
            </w:pPr>
            <w:proofErr w:type="spellStart"/>
            <w:r w:rsidRPr="00FB6B81">
              <w:rPr>
                <w:rFonts w:ascii="GHEA Grapalat" w:hAnsi="GHEA Grapalat"/>
                <w:color w:val="000000"/>
                <w:sz w:val="24"/>
                <w:szCs w:val="24"/>
              </w:rPr>
              <w:t>Ստուգմամբ</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ընդգրկված</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ժամանակահատվածում</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մինչև</w:t>
            </w:r>
            <w:proofErr w:type="spellEnd"/>
            <w:r w:rsidRPr="00FB6B81">
              <w:rPr>
                <w:rFonts w:ascii="GHEA Grapalat" w:hAnsi="GHEA Grapalat"/>
                <w:color w:val="000000"/>
                <w:sz w:val="24"/>
                <w:szCs w:val="24"/>
              </w:rPr>
              <w:t xml:space="preserve"> 18 </w:t>
            </w:r>
            <w:proofErr w:type="spellStart"/>
            <w:r w:rsidRPr="00FB6B81">
              <w:rPr>
                <w:rFonts w:ascii="GHEA Grapalat" w:hAnsi="GHEA Grapalat"/>
                <w:color w:val="000000"/>
                <w:sz w:val="24"/>
                <w:szCs w:val="24"/>
              </w:rPr>
              <w:t>տարեկան</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աշխատողների</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առկայությունը</w:t>
            </w:r>
            <w:proofErr w:type="spellEnd"/>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2E53D0F4" w14:textId="77777777" w:rsidR="00A77A5F" w:rsidRPr="00FB6B81" w:rsidRDefault="00A77A5F" w:rsidP="00950004">
            <w:pPr>
              <w:spacing w:line="360" w:lineRule="auto"/>
              <w:rPr>
                <w:rFonts w:ascii="GHEA Grapalat" w:hAnsi="GHEA Grapalat"/>
                <w:color w:val="000000"/>
                <w:sz w:val="24"/>
                <w:szCs w:val="24"/>
              </w:rPr>
            </w:pPr>
            <w:r w:rsidRPr="00FB6B81">
              <w:rPr>
                <w:rFonts w:cs="Calibri"/>
                <w:color w:val="000000"/>
                <w:sz w:val="24"/>
                <w:szCs w:val="24"/>
              </w:rPr>
              <w:t> </w:t>
            </w:r>
          </w:p>
        </w:tc>
      </w:tr>
      <w:tr w:rsidR="00A77A5F" w:rsidRPr="00FB6B81" w14:paraId="25C8FFD9" w14:textId="77777777" w:rsidTr="00950004">
        <w:trPr>
          <w:trHeight w:val="1870"/>
          <w:tblCellSpacing w:w="0" w:type="dxa"/>
        </w:trPr>
        <w:tc>
          <w:tcPr>
            <w:tcW w:w="698" w:type="dxa"/>
            <w:tcBorders>
              <w:top w:val="outset" w:sz="6" w:space="0" w:color="auto"/>
              <w:left w:val="outset" w:sz="6" w:space="0" w:color="auto"/>
              <w:bottom w:val="outset" w:sz="6" w:space="0" w:color="auto"/>
              <w:right w:val="outset" w:sz="6" w:space="0" w:color="auto"/>
            </w:tcBorders>
            <w:shd w:val="clear" w:color="auto" w:fill="FFFFFF"/>
            <w:hideMark/>
          </w:tcPr>
          <w:p w14:paraId="3EF1379A" w14:textId="77777777" w:rsidR="00A77A5F" w:rsidRPr="00FB6B81" w:rsidRDefault="00A77A5F" w:rsidP="00950004">
            <w:pPr>
              <w:spacing w:before="100" w:beforeAutospacing="1" w:after="100" w:afterAutospacing="1" w:line="360" w:lineRule="auto"/>
              <w:jc w:val="center"/>
              <w:rPr>
                <w:rFonts w:ascii="GHEA Grapalat" w:hAnsi="GHEA Grapalat"/>
                <w:color w:val="000000"/>
                <w:sz w:val="24"/>
                <w:szCs w:val="24"/>
              </w:rPr>
            </w:pPr>
            <w:r w:rsidRPr="00FB6B81">
              <w:rPr>
                <w:rFonts w:ascii="GHEA Grapalat" w:hAnsi="GHEA Grapalat"/>
                <w:color w:val="000000"/>
                <w:sz w:val="24"/>
                <w:szCs w:val="24"/>
                <w:lang w:val="hy-AM"/>
              </w:rPr>
              <w:t>6</w:t>
            </w:r>
            <w:r w:rsidRPr="00FB6B81">
              <w:rPr>
                <w:rFonts w:ascii="GHEA Grapalat" w:hAnsi="GHEA Grapalat"/>
                <w:color w:val="000000"/>
                <w:sz w:val="24"/>
                <w:szCs w:val="24"/>
              </w:rPr>
              <w:t>.</w:t>
            </w:r>
          </w:p>
        </w:tc>
        <w:tc>
          <w:tcPr>
            <w:tcW w:w="5125" w:type="dxa"/>
            <w:tcBorders>
              <w:top w:val="outset" w:sz="6" w:space="0" w:color="auto"/>
              <w:left w:val="outset" w:sz="6" w:space="0" w:color="auto"/>
              <w:bottom w:val="outset" w:sz="6" w:space="0" w:color="auto"/>
              <w:right w:val="outset" w:sz="6" w:space="0" w:color="auto"/>
            </w:tcBorders>
            <w:shd w:val="clear" w:color="auto" w:fill="FFFFFF"/>
            <w:hideMark/>
          </w:tcPr>
          <w:p w14:paraId="46EEE5F0" w14:textId="77777777" w:rsidR="00A77A5F" w:rsidRPr="00FB6B81" w:rsidRDefault="00A77A5F" w:rsidP="00950004">
            <w:pPr>
              <w:rPr>
                <w:rFonts w:ascii="GHEA Grapalat" w:hAnsi="GHEA Grapalat"/>
                <w:color w:val="000000"/>
                <w:sz w:val="24"/>
                <w:szCs w:val="24"/>
              </w:rPr>
            </w:pPr>
            <w:proofErr w:type="spellStart"/>
            <w:r w:rsidRPr="00FB6B81">
              <w:rPr>
                <w:rFonts w:ascii="GHEA Grapalat" w:hAnsi="GHEA Grapalat"/>
                <w:color w:val="000000"/>
                <w:sz w:val="24"/>
                <w:szCs w:val="24"/>
              </w:rPr>
              <w:t>Ստուգմամբ</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ընդգրկված</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ժամանակահատվածում</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հղի</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կամ</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մինչև</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մեկ</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տարեկան</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երեխա</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խնամող</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աշխատողների</w:t>
            </w:r>
            <w:proofErr w:type="spellEnd"/>
            <w:r w:rsidRPr="00FB6B81">
              <w:rPr>
                <w:rFonts w:ascii="GHEA Grapalat" w:hAnsi="GHEA Grapalat"/>
                <w:color w:val="000000"/>
                <w:sz w:val="24"/>
                <w:szCs w:val="24"/>
              </w:rPr>
              <w:t xml:space="preserve"> </w:t>
            </w:r>
            <w:proofErr w:type="spellStart"/>
            <w:r w:rsidRPr="00FB6B81">
              <w:rPr>
                <w:rFonts w:ascii="GHEA Grapalat" w:hAnsi="GHEA Grapalat"/>
                <w:color w:val="000000"/>
                <w:sz w:val="24"/>
                <w:szCs w:val="24"/>
              </w:rPr>
              <w:t>առկայությունը</w:t>
            </w:r>
            <w:proofErr w:type="spellEnd"/>
          </w:p>
        </w:tc>
        <w:tc>
          <w:tcPr>
            <w:tcW w:w="8505" w:type="dxa"/>
            <w:tcBorders>
              <w:top w:val="outset" w:sz="6" w:space="0" w:color="auto"/>
              <w:left w:val="outset" w:sz="6" w:space="0" w:color="auto"/>
              <w:bottom w:val="outset" w:sz="6" w:space="0" w:color="auto"/>
              <w:right w:val="outset" w:sz="6" w:space="0" w:color="auto"/>
            </w:tcBorders>
            <w:shd w:val="clear" w:color="auto" w:fill="FFFFFF"/>
            <w:hideMark/>
          </w:tcPr>
          <w:p w14:paraId="55F7FD9B" w14:textId="77777777" w:rsidR="00A77A5F" w:rsidRPr="00FB6B81" w:rsidRDefault="00A77A5F" w:rsidP="00950004">
            <w:pPr>
              <w:spacing w:line="360" w:lineRule="auto"/>
              <w:rPr>
                <w:rFonts w:ascii="GHEA Grapalat" w:hAnsi="GHEA Grapalat"/>
                <w:color w:val="000000"/>
                <w:sz w:val="24"/>
                <w:szCs w:val="24"/>
              </w:rPr>
            </w:pPr>
            <w:r w:rsidRPr="00FB6B81">
              <w:rPr>
                <w:rFonts w:cs="Calibri"/>
                <w:color w:val="000000"/>
                <w:sz w:val="24"/>
                <w:szCs w:val="24"/>
              </w:rPr>
              <w:t> </w:t>
            </w:r>
          </w:p>
        </w:tc>
      </w:tr>
    </w:tbl>
    <w:p w14:paraId="2B0BE7D3" w14:textId="77777777" w:rsidR="00A77A5F" w:rsidRPr="00FB6B81" w:rsidRDefault="00A77A5F" w:rsidP="00A77A5F">
      <w:pPr>
        <w:shd w:val="clear" w:color="auto" w:fill="FFFFFF"/>
        <w:ind w:firstLine="375"/>
        <w:rPr>
          <w:rFonts w:ascii="GHEA Grapalat" w:hAnsi="GHEA Grapalat"/>
          <w:color w:val="000000"/>
          <w:sz w:val="24"/>
          <w:szCs w:val="24"/>
        </w:rPr>
      </w:pPr>
      <w:r w:rsidRPr="00FB6B81">
        <w:rPr>
          <w:rFonts w:cs="Calibri"/>
          <w:color w:val="000000"/>
          <w:sz w:val="24"/>
          <w:szCs w:val="24"/>
        </w:rPr>
        <w:t> </w:t>
      </w:r>
    </w:p>
    <w:p w14:paraId="02C941C7" w14:textId="77777777" w:rsidR="00A77A5F" w:rsidRPr="00FB6B81" w:rsidRDefault="00A77A5F" w:rsidP="00A77A5F">
      <w:pPr>
        <w:rPr>
          <w:rFonts w:ascii="GHEA Grapalat" w:eastAsia="Arial Unicode MS" w:hAnsi="GHEA Grapalat" w:cs="Arial Unicode MS"/>
        </w:rPr>
      </w:pPr>
    </w:p>
    <w:p w14:paraId="7DED24A3" w14:textId="77777777" w:rsidR="00A77A5F" w:rsidRPr="00FB6B81" w:rsidRDefault="00A77A5F" w:rsidP="00A77A5F">
      <w:pPr>
        <w:rPr>
          <w:rFonts w:ascii="GHEA Grapalat" w:eastAsia="Arial Unicode MS" w:hAnsi="GHEA Grapalat" w:cs="Arial Unicode MS"/>
        </w:rPr>
      </w:pPr>
    </w:p>
    <w:p w14:paraId="0DA38E03" w14:textId="77777777" w:rsidR="00A77A5F" w:rsidRPr="00FB6B81" w:rsidRDefault="00A77A5F" w:rsidP="00A77A5F">
      <w:pPr>
        <w:jc w:val="center"/>
        <w:rPr>
          <w:rFonts w:ascii="GHEA Grapalat" w:hAnsi="GHEA Grapalat"/>
          <w:b/>
          <w:szCs w:val="24"/>
        </w:rPr>
      </w:pPr>
      <w:r w:rsidRPr="00FB6B81">
        <w:rPr>
          <w:rFonts w:ascii="GHEA Grapalat" w:hAnsi="GHEA Grapalat"/>
          <w:b/>
          <w:szCs w:val="24"/>
        </w:rPr>
        <w:t>ՀԱՐՑԱՇԱՐ</w:t>
      </w:r>
    </w:p>
    <w:p w14:paraId="568BB8D1" w14:textId="77777777" w:rsidR="00A77A5F" w:rsidRPr="00FB6B81" w:rsidRDefault="00A77A5F" w:rsidP="00A77A5F">
      <w:pPr>
        <w:tabs>
          <w:tab w:val="left" w:pos="11907"/>
        </w:tabs>
        <w:jc w:val="center"/>
        <w:rPr>
          <w:rFonts w:ascii="GHEA Grapalat" w:hAnsi="GHEA Grapalat"/>
          <w:szCs w:val="24"/>
          <w:lang w:val="af-ZA"/>
        </w:rPr>
      </w:pPr>
      <w:r w:rsidRPr="00FB6B81">
        <w:rPr>
          <w:rFonts w:ascii="GHEA Grapalat" w:hAnsi="GHEA Grapalat" w:cs="Sylfaen"/>
          <w:szCs w:val="24"/>
        </w:rPr>
        <w:t>Հ</w:t>
      </w:r>
      <w:r w:rsidRPr="00FB6B81">
        <w:rPr>
          <w:rFonts w:ascii="GHEA Grapalat" w:hAnsi="GHEA Grapalat" w:cs="Sylfaen"/>
          <w:szCs w:val="24"/>
          <w:lang w:val="hy-AM"/>
        </w:rPr>
        <w:t xml:space="preserve">այաստանի </w:t>
      </w:r>
      <w:r w:rsidRPr="00FB6B81">
        <w:rPr>
          <w:rFonts w:ascii="GHEA Grapalat" w:hAnsi="GHEA Grapalat" w:cs="Sylfaen"/>
          <w:szCs w:val="24"/>
        </w:rPr>
        <w:t>Հ</w:t>
      </w:r>
      <w:r w:rsidRPr="00FB6B81">
        <w:rPr>
          <w:rFonts w:ascii="GHEA Grapalat" w:hAnsi="GHEA Grapalat" w:cs="Sylfaen"/>
          <w:szCs w:val="24"/>
          <w:lang w:val="hy-AM"/>
        </w:rPr>
        <w:t>անրապետության</w:t>
      </w:r>
      <w:r>
        <w:rPr>
          <w:rFonts w:ascii="GHEA Grapalat" w:hAnsi="GHEA Grapalat" w:cs="Sylfaen"/>
          <w:szCs w:val="24"/>
        </w:rPr>
        <w:t xml:space="preserve"> </w:t>
      </w:r>
      <w:proofErr w:type="spellStart"/>
      <w:r w:rsidRPr="00FB6B81">
        <w:rPr>
          <w:rFonts w:ascii="GHEA Grapalat" w:hAnsi="GHEA Grapalat" w:cs="Sylfaen"/>
          <w:szCs w:val="24"/>
        </w:rPr>
        <w:t>առողջապահական</w:t>
      </w:r>
      <w:proofErr w:type="spellEnd"/>
      <w:r>
        <w:rPr>
          <w:rFonts w:ascii="GHEA Grapalat" w:hAnsi="GHEA Grapalat" w:cs="Sylfaen"/>
          <w:szCs w:val="24"/>
        </w:rPr>
        <w:t xml:space="preserve"> </w:t>
      </w:r>
      <w:r w:rsidRPr="00FB6B81">
        <w:rPr>
          <w:rFonts w:ascii="GHEA Grapalat" w:hAnsi="GHEA Grapalat" w:cs="Sylfaen"/>
          <w:szCs w:val="24"/>
          <w:lang w:val="hy-AM"/>
        </w:rPr>
        <w:t xml:space="preserve">և աշխատանքի </w:t>
      </w:r>
      <w:proofErr w:type="spellStart"/>
      <w:r w:rsidRPr="00FB6B81">
        <w:rPr>
          <w:rFonts w:ascii="GHEA Grapalat" w:hAnsi="GHEA Grapalat" w:cs="Sylfaen"/>
          <w:szCs w:val="24"/>
        </w:rPr>
        <w:t>տեսչական</w:t>
      </w:r>
      <w:proofErr w:type="spellEnd"/>
      <w:r>
        <w:rPr>
          <w:rFonts w:ascii="GHEA Grapalat" w:hAnsi="GHEA Grapalat" w:cs="Sylfaen"/>
          <w:szCs w:val="24"/>
        </w:rPr>
        <w:t xml:space="preserve"> </w:t>
      </w:r>
      <w:proofErr w:type="spellStart"/>
      <w:r w:rsidRPr="00FB6B81">
        <w:rPr>
          <w:rFonts w:ascii="GHEA Grapalat" w:hAnsi="GHEA Grapalat" w:cs="Sylfaen"/>
          <w:szCs w:val="24"/>
        </w:rPr>
        <w:t>մարմնի</w:t>
      </w:r>
      <w:proofErr w:type="spellEnd"/>
      <w:r>
        <w:rPr>
          <w:rFonts w:ascii="GHEA Grapalat" w:hAnsi="GHEA Grapalat" w:cs="Sylfaen"/>
          <w:szCs w:val="24"/>
        </w:rPr>
        <w:t xml:space="preserve"> </w:t>
      </w:r>
      <w:proofErr w:type="spellStart"/>
      <w:r w:rsidRPr="00FB6B81">
        <w:rPr>
          <w:rFonts w:ascii="GHEA Grapalat" w:hAnsi="GHEA Grapalat" w:cs="Sylfaen"/>
          <w:szCs w:val="24"/>
        </w:rPr>
        <w:t>կողմից</w:t>
      </w:r>
      <w:proofErr w:type="spellEnd"/>
      <w:r w:rsidRPr="00FB6B81">
        <w:rPr>
          <w:rFonts w:ascii="GHEA Grapalat" w:hAnsi="GHEA Grapalat"/>
          <w:szCs w:val="24"/>
          <w:lang w:val="af-ZA"/>
        </w:rPr>
        <w:t xml:space="preserve"> </w:t>
      </w:r>
      <w:r w:rsidRPr="00FB6B81">
        <w:rPr>
          <w:rFonts w:ascii="GHEA Grapalat" w:hAnsi="GHEA Grapalat"/>
          <w:szCs w:val="24"/>
          <w:lang w:val="hy-AM"/>
        </w:rPr>
        <w:t xml:space="preserve">Հանքագործական արդյունաբերություն և բացահանքերի շահագործում ոլորտներում տնտեսական գործունեություն իրականացնող կազմակերպություններում </w:t>
      </w:r>
      <w:proofErr w:type="spellStart"/>
      <w:r w:rsidRPr="00FB6B81">
        <w:rPr>
          <w:rFonts w:ascii="GHEA Grapalat" w:hAnsi="GHEA Grapalat"/>
          <w:szCs w:val="24"/>
        </w:rPr>
        <w:t>աշխատողների</w:t>
      </w:r>
      <w:proofErr w:type="spellEnd"/>
      <w:r>
        <w:rPr>
          <w:rFonts w:ascii="GHEA Grapalat" w:hAnsi="GHEA Grapalat"/>
          <w:szCs w:val="24"/>
        </w:rPr>
        <w:t xml:space="preserve"> </w:t>
      </w:r>
      <w:proofErr w:type="spellStart"/>
      <w:r w:rsidRPr="00FB6B81">
        <w:rPr>
          <w:rFonts w:ascii="GHEA Grapalat" w:hAnsi="GHEA Grapalat"/>
          <w:szCs w:val="24"/>
        </w:rPr>
        <w:t>առողջության</w:t>
      </w:r>
      <w:proofErr w:type="spellEnd"/>
      <w:r>
        <w:rPr>
          <w:rFonts w:ascii="GHEA Grapalat" w:hAnsi="GHEA Grapalat"/>
          <w:szCs w:val="24"/>
        </w:rPr>
        <w:t xml:space="preserve"> </w:t>
      </w:r>
      <w:proofErr w:type="spellStart"/>
      <w:r w:rsidRPr="00FB6B81">
        <w:rPr>
          <w:rFonts w:ascii="GHEA Grapalat" w:hAnsi="GHEA Grapalat"/>
          <w:szCs w:val="24"/>
        </w:rPr>
        <w:t>պահպանման</w:t>
      </w:r>
      <w:proofErr w:type="spellEnd"/>
      <w:r>
        <w:rPr>
          <w:rFonts w:ascii="GHEA Grapalat" w:hAnsi="GHEA Grapalat"/>
          <w:szCs w:val="24"/>
        </w:rPr>
        <w:t xml:space="preserve"> </w:t>
      </w:r>
      <w:r w:rsidRPr="00FB6B81">
        <w:rPr>
          <w:rFonts w:ascii="GHEA Grapalat" w:hAnsi="GHEA Grapalat"/>
          <w:szCs w:val="24"/>
        </w:rPr>
        <w:t>և</w:t>
      </w:r>
      <w:r>
        <w:rPr>
          <w:rFonts w:ascii="GHEA Grapalat" w:hAnsi="GHEA Grapalat"/>
          <w:szCs w:val="24"/>
        </w:rPr>
        <w:t xml:space="preserve"> </w:t>
      </w:r>
      <w:proofErr w:type="spellStart"/>
      <w:r w:rsidRPr="00FB6B81">
        <w:rPr>
          <w:rFonts w:ascii="GHEA Grapalat" w:hAnsi="GHEA Grapalat"/>
          <w:szCs w:val="24"/>
        </w:rPr>
        <w:t>անվտանգության</w:t>
      </w:r>
      <w:proofErr w:type="spellEnd"/>
      <w:r>
        <w:rPr>
          <w:rFonts w:ascii="GHEA Grapalat" w:hAnsi="GHEA Grapalat"/>
          <w:szCs w:val="24"/>
        </w:rPr>
        <w:t xml:space="preserve"> </w:t>
      </w:r>
      <w:proofErr w:type="spellStart"/>
      <w:r w:rsidRPr="00FB6B81">
        <w:rPr>
          <w:rFonts w:ascii="GHEA Grapalat" w:hAnsi="GHEA Grapalat"/>
          <w:szCs w:val="24"/>
        </w:rPr>
        <w:t>ապահովման</w:t>
      </w:r>
      <w:proofErr w:type="spellEnd"/>
      <w:r>
        <w:rPr>
          <w:rFonts w:ascii="GHEA Grapalat" w:hAnsi="GHEA Grapalat"/>
          <w:szCs w:val="24"/>
        </w:rPr>
        <w:t xml:space="preserve"> </w:t>
      </w:r>
      <w:proofErr w:type="spellStart"/>
      <w:r w:rsidRPr="00FB6B81">
        <w:rPr>
          <w:rFonts w:ascii="GHEA Grapalat" w:hAnsi="GHEA Grapalat"/>
          <w:szCs w:val="24"/>
        </w:rPr>
        <w:t>նորմերի</w:t>
      </w:r>
      <w:proofErr w:type="spellEnd"/>
      <w:r>
        <w:rPr>
          <w:rFonts w:ascii="GHEA Grapalat" w:hAnsi="GHEA Grapalat"/>
          <w:szCs w:val="24"/>
        </w:rPr>
        <w:t xml:space="preserve"> </w:t>
      </w:r>
      <w:proofErr w:type="spellStart"/>
      <w:r w:rsidRPr="00FB6B81">
        <w:rPr>
          <w:rFonts w:ascii="GHEA Grapalat" w:hAnsi="GHEA Grapalat"/>
          <w:szCs w:val="24"/>
        </w:rPr>
        <w:t>կիրառման</w:t>
      </w:r>
      <w:proofErr w:type="spellEnd"/>
      <w:r>
        <w:rPr>
          <w:rFonts w:ascii="GHEA Grapalat" w:hAnsi="GHEA Grapalat"/>
          <w:szCs w:val="24"/>
        </w:rPr>
        <w:t xml:space="preserve"> </w:t>
      </w:r>
      <w:proofErr w:type="spellStart"/>
      <w:r w:rsidRPr="00FB6B81">
        <w:rPr>
          <w:rFonts w:ascii="GHEA Grapalat" w:hAnsi="GHEA Grapalat"/>
          <w:szCs w:val="24"/>
        </w:rPr>
        <w:t>նկատմամբ</w:t>
      </w:r>
      <w:proofErr w:type="spellEnd"/>
      <w:r>
        <w:rPr>
          <w:rFonts w:ascii="GHEA Grapalat" w:hAnsi="GHEA Grapalat"/>
          <w:szCs w:val="24"/>
        </w:rPr>
        <w:t xml:space="preserve"> </w:t>
      </w:r>
      <w:proofErr w:type="spellStart"/>
      <w:r w:rsidRPr="00FB6B81">
        <w:rPr>
          <w:rFonts w:ascii="GHEA Grapalat" w:hAnsi="GHEA Grapalat" w:cs="Sylfaen"/>
          <w:szCs w:val="24"/>
        </w:rPr>
        <w:t>իրականացվող</w:t>
      </w:r>
      <w:proofErr w:type="spellEnd"/>
      <w:r>
        <w:rPr>
          <w:rFonts w:ascii="GHEA Grapalat" w:hAnsi="GHEA Grapalat" w:cs="Sylfaen"/>
          <w:szCs w:val="24"/>
        </w:rPr>
        <w:t xml:space="preserve"> </w:t>
      </w:r>
      <w:proofErr w:type="spellStart"/>
      <w:r w:rsidRPr="00FB6B81">
        <w:rPr>
          <w:rFonts w:ascii="GHEA Grapalat" w:hAnsi="GHEA Grapalat" w:cs="Sylfaen"/>
          <w:szCs w:val="24"/>
        </w:rPr>
        <w:t>ստուգումների</w:t>
      </w:r>
      <w:proofErr w:type="spellEnd"/>
    </w:p>
    <w:p w14:paraId="493E1ED0" w14:textId="77777777" w:rsidR="00A77A5F" w:rsidRPr="00FB6B81" w:rsidRDefault="00A77A5F" w:rsidP="00A77A5F">
      <w:pPr>
        <w:shd w:val="clear" w:color="auto" w:fill="FFFFFF"/>
        <w:rPr>
          <w:rFonts w:ascii="GHEA Grapalat" w:hAnsi="GHEA Grapalat" w:cs="Sylfaen"/>
          <w:color w:val="333333"/>
          <w:sz w:val="18"/>
          <w:szCs w:val="18"/>
          <w:lang w:val="af-ZA"/>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43"/>
        <w:gridCol w:w="2320"/>
        <w:gridCol w:w="567"/>
        <w:gridCol w:w="567"/>
        <w:gridCol w:w="737"/>
        <w:gridCol w:w="851"/>
        <w:gridCol w:w="1843"/>
        <w:gridCol w:w="1559"/>
      </w:tblGrid>
      <w:tr w:rsidR="00A77A5F" w:rsidRPr="00FB6B81" w14:paraId="72C150C0" w14:textId="77777777" w:rsidTr="00950004">
        <w:trPr>
          <w:cantSplit/>
          <w:trHeigh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F30F930" w14:textId="77777777" w:rsidR="00A77A5F" w:rsidRPr="00FB6B81" w:rsidRDefault="00A77A5F" w:rsidP="00950004">
            <w:pPr>
              <w:jc w:val="center"/>
              <w:rPr>
                <w:rFonts w:ascii="GHEA Grapalat" w:hAnsi="GHEA Grapalat"/>
                <w:b/>
              </w:rPr>
            </w:pPr>
            <w:r w:rsidRPr="00FB6B81">
              <w:rPr>
                <w:rFonts w:ascii="GHEA Grapalat" w:hAnsi="GHEA Grapalat" w:cs="Sylfaen"/>
                <w:b/>
              </w:rPr>
              <w:t>Հ/Հ</w:t>
            </w:r>
          </w:p>
        </w:tc>
        <w:tc>
          <w:tcPr>
            <w:tcW w:w="6043" w:type="dxa"/>
            <w:tcBorders>
              <w:top w:val="single" w:sz="4" w:space="0" w:color="auto"/>
              <w:left w:val="single" w:sz="4" w:space="0" w:color="auto"/>
              <w:bottom w:val="single" w:sz="4" w:space="0" w:color="auto"/>
              <w:right w:val="single" w:sz="4" w:space="0" w:color="auto"/>
            </w:tcBorders>
            <w:shd w:val="clear" w:color="auto" w:fill="auto"/>
          </w:tcPr>
          <w:p w14:paraId="44D4884B" w14:textId="77777777" w:rsidR="00A77A5F" w:rsidRPr="00FB6B81" w:rsidRDefault="00A77A5F" w:rsidP="00950004">
            <w:pPr>
              <w:jc w:val="center"/>
              <w:rPr>
                <w:rFonts w:ascii="GHEA Grapalat" w:hAnsi="GHEA Grapalat"/>
                <w:b/>
              </w:rPr>
            </w:pPr>
            <w:proofErr w:type="spellStart"/>
            <w:r w:rsidRPr="00FB6B81">
              <w:rPr>
                <w:rFonts w:ascii="GHEA Grapalat" w:hAnsi="GHEA Grapalat"/>
                <w:b/>
              </w:rPr>
              <w:t>Հարց</w:t>
            </w:r>
            <w:proofErr w:type="spellEnd"/>
          </w:p>
        </w:tc>
        <w:tc>
          <w:tcPr>
            <w:tcW w:w="2320" w:type="dxa"/>
            <w:tcBorders>
              <w:top w:val="single" w:sz="4" w:space="0" w:color="auto"/>
              <w:left w:val="single" w:sz="4" w:space="0" w:color="auto"/>
              <w:bottom w:val="single" w:sz="4" w:space="0" w:color="auto"/>
              <w:right w:val="single" w:sz="4" w:space="0" w:color="auto"/>
            </w:tcBorders>
          </w:tcPr>
          <w:p w14:paraId="287D87C7" w14:textId="77777777" w:rsidR="00A77A5F" w:rsidRPr="00FB6B81" w:rsidRDefault="00A77A5F" w:rsidP="00950004">
            <w:pPr>
              <w:jc w:val="center"/>
              <w:rPr>
                <w:rFonts w:ascii="GHEA Grapalat" w:hAnsi="GHEA Grapalat"/>
                <w:b/>
              </w:rPr>
            </w:pPr>
            <w:proofErr w:type="spellStart"/>
            <w:r w:rsidRPr="00FB6B81">
              <w:rPr>
                <w:rFonts w:ascii="GHEA Grapalat" w:hAnsi="GHEA Grapalat" w:cs="Sylfaen"/>
                <w:b/>
              </w:rPr>
              <w:t>Հղում</w:t>
            </w:r>
            <w:proofErr w:type="spellEnd"/>
            <w:r>
              <w:rPr>
                <w:rFonts w:ascii="GHEA Grapalat" w:hAnsi="GHEA Grapalat" w:cs="Sylfaen"/>
                <w:b/>
              </w:rPr>
              <w:t xml:space="preserve"> </w:t>
            </w:r>
            <w:proofErr w:type="spellStart"/>
            <w:r w:rsidRPr="00FB6B81">
              <w:rPr>
                <w:rFonts w:ascii="GHEA Grapalat" w:hAnsi="GHEA Grapalat" w:cs="Sylfaen"/>
                <w:b/>
              </w:rPr>
              <w:t>նորմատիվ</w:t>
            </w:r>
            <w:proofErr w:type="spellEnd"/>
            <w:r>
              <w:rPr>
                <w:rFonts w:ascii="GHEA Grapalat" w:hAnsi="GHEA Grapalat" w:cs="Sylfaen"/>
                <w:b/>
              </w:rPr>
              <w:t xml:space="preserve"> </w:t>
            </w:r>
            <w:proofErr w:type="spellStart"/>
            <w:r w:rsidRPr="00FB6B81">
              <w:rPr>
                <w:rFonts w:ascii="GHEA Grapalat" w:hAnsi="GHEA Grapalat" w:cs="Sylfaen"/>
                <w:b/>
              </w:rPr>
              <w:t>իրավական</w:t>
            </w:r>
            <w:proofErr w:type="spellEnd"/>
            <w:r>
              <w:rPr>
                <w:rFonts w:ascii="GHEA Grapalat" w:hAnsi="GHEA Grapalat" w:cs="Sylfaen"/>
                <w:b/>
              </w:rPr>
              <w:t xml:space="preserve"> </w:t>
            </w:r>
            <w:proofErr w:type="spellStart"/>
            <w:r w:rsidRPr="00FB6B81">
              <w:rPr>
                <w:rFonts w:ascii="GHEA Grapalat" w:hAnsi="GHEA Grapalat" w:cs="Sylfaen"/>
                <w:b/>
              </w:rPr>
              <w:t>ակտին</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CEB1A9" w14:textId="77777777" w:rsidR="00A77A5F" w:rsidRPr="00FB6B81" w:rsidRDefault="00A77A5F" w:rsidP="00950004">
            <w:pPr>
              <w:jc w:val="center"/>
              <w:rPr>
                <w:rFonts w:ascii="GHEA Grapalat" w:hAnsi="GHEA Grapalat"/>
                <w:b/>
              </w:rPr>
            </w:pPr>
            <w:proofErr w:type="spellStart"/>
            <w:r w:rsidRPr="00FB6B81">
              <w:rPr>
                <w:rFonts w:ascii="GHEA Grapalat" w:hAnsi="GHEA Grapalat"/>
                <w:b/>
              </w:rPr>
              <w:t>Այո</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28E76" w14:textId="77777777" w:rsidR="00A77A5F" w:rsidRPr="00FB6B81" w:rsidRDefault="00A77A5F" w:rsidP="00950004">
            <w:pPr>
              <w:jc w:val="center"/>
              <w:rPr>
                <w:rFonts w:ascii="GHEA Grapalat" w:hAnsi="GHEA Grapalat"/>
                <w:b/>
              </w:rPr>
            </w:pPr>
            <w:proofErr w:type="spellStart"/>
            <w:r w:rsidRPr="00FB6B81">
              <w:rPr>
                <w:rFonts w:ascii="GHEA Grapalat" w:hAnsi="GHEA Grapalat"/>
                <w:b/>
              </w:rPr>
              <w:t>Ոչ</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1A03E9F" w14:textId="77777777" w:rsidR="00A77A5F" w:rsidRPr="00FB6B81" w:rsidRDefault="00A77A5F" w:rsidP="00950004">
            <w:pPr>
              <w:jc w:val="center"/>
              <w:rPr>
                <w:rFonts w:ascii="GHEA Grapalat" w:hAnsi="GHEA Grapalat"/>
                <w:b/>
              </w:rPr>
            </w:pPr>
            <w:r w:rsidRPr="00FB6B81">
              <w:rPr>
                <w:rFonts w:ascii="GHEA Grapalat" w:hAnsi="GHEA Grapalat"/>
                <w:b/>
              </w:rPr>
              <w:t>Չ/Պ</w:t>
            </w:r>
          </w:p>
        </w:tc>
        <w:tc>
          <w:tcPr>
            <w:tcW w:w="851" w:type="dxa"/>
            <w:tcBorders>
              <w:top w:val="single" w:sz="4" w:space="0" w:color="auto"/>
              <w:left w:val="single" w:sz="4" w:space="0" w:color="auto"/>
              <w:bottom w:val="single" w:sz="4" w:space="0" w:color="auto"/>
              <w:right w:val="single" w:sz="4" w:space="0" w:color="auto"/>
            </w:tcBorders>
          </w:tcPr>
          <w:p w14:paraId="2B8F6069" w14:textId="77777777" w:rsidR="00A77A5F" w:rsidRPr="00FB6B81" w:rsidRDefault="00A77A5F" w:rsidP="00950004">
            <w:pPr>
              <w:jc w:val="center"/>
              <w:rPr>
                <w:rFonts w:ascii="GHEA Grapalat" w:hAnsi="GHEA Grapalat"/>
                <w:b/>
              </w:rPr>
            </w:pPr>
            <w:proofErr w:type="spellStart"/>
            <w:r w:rsidRPr="00FB6B81">
              <w:rPr>
                <w:rFonts w:ascii="GHEA Grapalat" w:hAnsi="GHEA Grapalat"/>
                <w:b/>
              </w:rPr>
              <w:t>Կշիռ</w:t>
            </w:r>
            <w:proofErr w:type="spellEnd"/>
          </w:p>
        </w:tc>
        <w:tc>
          <w:tcPr>
            <w:tcW w:w="1843" w:type="dxa"/>
            <w:tcBorders>
              <w:top w:val="single" w:sz="4" w:space="0" w:color="auto"/>
              <w:left w:val="single" w:sz="4" w:space="0" w:color="auto"/>
              <w:bottom w:val="single" w:sz="4" w:space="0" w:color="auto"/>
              <w:right w:val="single" w:sz="4" w:space="0" w:color="auto"/>
            </w:tcBorders>
          </w:tcPr>
          <w:p w14:paraId="36725F5B" w14:textId="77777777" w:rsidR="00A77A5F" w:rsidRPr="00FB6B81" w:rsidRDefault="00A77A5F" w:rsidP="00950004">
            <w:pPr>
              <w:jc w:val="center"/>
              <w:rPr>
                <w:rFonts w:ascii="GHEA Grapalat" w:hAnsi="GHEA Grapalat"/>
                <w:b/>
              </w:rPr>
            </w:pPr>
            <w:proofErr w:type="spellStart"/>
            <w:r w:rsidRPr="00FB6B81">
              <w:rPr>
                <w:rFonts w:ascii="GHEA Grapalat" w:hAnsi="GHEA Grapalat"/>
                <w:b/>
              </w:rPr>
              <w:t>Ստուգման</w:t>
            </w:r>
            <w:proofErr w:type="spellEnd"/>
            <w:r w:rsidRPr="00FB6B81">
              <w:rPr>
                <w:rFonts w:ascii="GHEA Grapalat" w:hAnsi="GHEA Grapalat"/>
                <w:b/>
              </w:rPr>
              <w:t xml:space="preserve"> </w:t>
            </w:r>
            <w:proofErr w:type="spellStart"/>
            <w:r w:rsidRPr="00FB6B81">
              <w:rPr>
                <w:rFonts w:ascii="GHEA Grapalat" w:hAnsi="GHEA Grapalat"/>
                <w:b/>
              </w:rPr>
              <w:t>մեթոդ</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C0FD46" w14:textId="77777777" w:rsidR="00A77A5F" w:rsidRPr="00FB6B81" w:rsidRDefault="00A77A5F" w:rsidP="00950004">
            <w:pPr>
              <w:jc w:val="center"/>
              <w:rPr>
                <w:rFonts w:ascii="GHEA Grapalat" w:hAnsi="GHEA Grapalat"/>
                <w:b/>
              </w:rPr>
            </w:pPr>
            <w:proofErr w:type="spellStart"/>
            <w:r w:rsidRPr="00FB6B81">
              <w:rPr>
                <w:rFonts w:ascii="GHEA Grapalat" w:hAnsi="GHEA Grapalat"/>
                <w:b/>
              </w:rPr>
              <w:t>Մեկնաբանություն</w:t>
            </w:r>
            <w:proofErr w:type="spellEnd"/>
          </w:p>
        </w:tc>
      </w:tr>
      <w:tr w:rsidR="00A77A5F" w:rsidRPr="009D3E88" w14:paraId="35A14CDF" w14:textId="77777777" w:rsidTr="00950004">
        <w:trPr>
          <w:trHeight w:val="94"/>
        </w:trPr>
        <w:tc>
          <w:tcPr>
            <w:tcW w:w="993" w:type="dxa"/>
            <w:tcBorders>
              <w:top w:val="single" w:sz="4" w:space="0" w:color="auto"/>
            </w:tcBorders>
            <w:shd w:val="clear" w:color="auto" w:fill="FFFFFF"/>
          </w:tcPr>
          <w:p w14:paraId="7D43CC48" w14:textId="77777777" w:rsidR="00A77A5F" w:rsidRPr="00FB6B81" w:rsidRDefault="00A77A5F" w:rsidP="00950004">
            <w:pPr>
              <w:jc w:val="center"/>
              <w:rPr>
                <w:rFonts w:ascii="GHEA Grapalat" w:hAnsi="GHEA Grapalat"/>
              </w:rPr>
            </w:pPr>
            <w:r w:rsidRPr="00FB6B81">
              <w:rPr>
                <w:rFonts w:ascii="GHEA Grapalat" w:hAnsi="GHEA Grapalat"/>
              </w:rPr>
              <w:t>1.</w:t>
            </w:r>
          </w:p>
        </w:tc>
        <w:tc>
          <w:tcPr>
            <w:tcW w:w="6043" w:type="dxa"/>
            <w:tcBorders>
              <w:top w:val="single" w:sz="4" w:space="0" w:color="auto"/>
            </w:tcBorders>
            <w:shd w:val="clear" w:color="auto" w:fill="auto"/>
          </w:tcPr>
          <w:p w14:paraId="2D00F426" w14:textId="77777777" w:rsidR="00A77A5F" w:rsidRPr="00FB6B81" w:rsidRDefault="00A77A5F" w:rsidP="00950004">
            <w:pPr>
              <w:shd w:val="clear" w:color="auto" w:fill="FFFFFF"/>
              <w:tabs>
                <w:tab w:val="left" w:pos="5987"/>
              </w:tabs>
              <w:ind w:right="34"/>
              <w:rPr>
                <w:rFonts w:ascii="GHEA Grapalat" w:hAnsi="GHEA Grapalat" w:cs="Sylfaen"/>
              </w:rPr>
            </w:pPr>
            <w:proofErr w:type="spellStart"/>
            <w:r w:rsidRPr="00FB6B81">
              <w:rPr>
                <w:rFonts w:ascii="GHEA Grapalat" w:hAnsi="GHEA Grapalat" w:cs="Sylfaen"/>
              </w:rPr>
              <w:t>Պահպանվել</w:t>
            </w:r>
            <w:proofErr w:type="spellEnd"/>
            <w:r>
              <w:rPr>
                <w:rFonts w:ascii="GHEA Grapalat" w:hAnsi="GHEA Grapalat" w:cs="Sylfaen"/>
              </w:rPr>
              <w:t xml:space="preserve"> </w:t>
            </w:r>
            <w:r w:rsidRPr="00FB6B81">
              <w:rPr>
                <w:rFonts w:ascii="GHEA Grapalat" w:hAnsi="GHEA Grapalat" w:cs="Sylfaen"/>
              </w:rPr>
              <w:t>է</w:t>
            </w:r>
            <w:r>
              <w:rPr>
                <w:rFonts w:ascii="GHEA Grapalat" w:hAnsi="GHEA Grapalat" w:cs="Sylfaen"/>
              </w:rPr>
              <w:t xml:space="preserve"> </w:t>
            </w:r>
            <w:proofErr w:type="spellStart"/>
            <w:r w:rsidRPr="00FB6B81">
              <w:rPr>
                <w:rFonts w:ascii="GHEA Grapalat" w:hAnsi="GHEA Grapalat" w:cs="Sylfaen"/>
              </w:rPr>
              <w:t>աշխատողների</w:t>
            </w:r>
            <w:proofErr w:type="spellEnd"/>
            <w:r>
              <w:rPr>
                <w:rFonts w:ascii="GHEA Grapalat" w:hAnsi="GHEA Grapalat" w:cs="Sylfaen"/>
              </w:rPr>
              <w:t xml:space="preserve"> </w:t>
            </w:r>
            <w:proofErr w:type="spellStart"/>
            <w:r w:rsidRPr="00FB6B81">
              <w:rPr>
                <w:rFonts w:ascii="GHEA Grapalat" w:hAnsi="GHEA Grapalat" w:cs="Sylfaen"/>
              </w:rPr>
              <w:t>անվտանգության</w:t>
            </w:r>
            <w:proofErr w:type="spellEnd"/>
            <w:r>
              <w:rPr>
                <w:rFonts w:ascii="GHEA Grapalat" w:hAnsi="GHEA Grapalat" w:cs="Sylfaen"/>
              </w:rPr>
              <w:t xml:space="preserve"> </w:t>
            </w:r>
            <w:proofErr w:type="spellStart"/>
            <w:r w:rsidRPr="00FB6B81">
              <w:rPr>
                <w:rFonts w:ascii="GHEA Grapalat" w:hAnsi="GHEA Grapalat" w:cs="Sylfaen"/>
              </w:rPr>
              <w:t>ապահովման</w:t>
            </w:r>
            <w:proofErr w:type="spellEnd"/>
            <w:r>
              <w:rPr>
                <w:rFonts w:ascii="GHEA Grapalat" w:hAnsi="GHEA Grapalat" w:cs="Sylfaen"/>
              </w:rPr>
              <w:t xml:space="preserve"> </w:t>
            </w:r>
            <w:r w:rsidRPr="00FB6B81">
              <w:rPr>
                <w:rFonts w:ascii="GHEA Grapalat" w:hAnsi="GHEA Grapalat" w:cs="Sylfaen"/>
              </w:rPr>
              <w:t>և</w:t>
            </w:r>
            <w:r>
              <w:rPr>
                <w:rFonts w:ascii="GHEA Grapalat" w:hAnsi="GHEA Grapalat" w:cs="Sylfaen"/>
              </w:rPr>
              <w:t xml:space="preserve"> </w:t>
            </w:r>
            <w:proofErr w:type="spellStart"/>
            <w:r w:rsidRPr="00FB6B81">
              <w:rPr>
                <w:rFonts w:ascii="GHEA Grapalat" w:hAnsi="GHEA Grapalat" w:cs="Sylfaen"/>
              </w:rPr>
              <w:t>առողջության</w:t>
            </w:r>
            <w:proofErr w:type="spellEnd"/>
            <w:r>
              <w:rPr>
                <w:rFonts w:ascii="GHEA Grapalat" w:hAnsi="GHEA Grapalat" w:cs="Sylfaen"/>
              </w:rPr>
              <w:t xml:space="preserve"> </w:t>
            </w:r>
            <w:proofErr w:type="spellStart"/>
            <w:r w:rsidRPr="00FB6B81">
              <w:rPr>
                <w:rFonts w:ascii="GHEA Grapalat" w:hAnsi="GHEA Grapalat" w:cs="Sylfaen"/>
              </w:rPr>
              <w:t>պահպանության</w:t>
            </w:r>
            <w:proofErr w:type="spellEnd"/>
            <w:r>
              <w:rPr>
                <w:rFonts w:ascii="GHEA Grapalat" w:hAnsi="GHEA Grapalat" w:cs="Sylfaen"/>
              </w:rPr>
              <w:t xml:space="preserve"> </w:t>
            </w:r>
            <w:proofErr w:type="spellStart"/>
            <w:r w:rsidRPr="00FB6B81">
              <w:rPr>
                <w:rFonts w:ascii="GHEA Grapalat" w:hAnsi="GHEA Grapalat" w:cs="Sylfaen"/>
              </w:rPr>
              <w:t>պահանջներն</w:t>
            </w:r>
            <w:proofErr w:type="spellEnd"/>
            <w:r>
              <w:rPr>
                <w:rFonts w:ascii="GHEA Grapalat" w:hAnsi="GHEA Grapalat" w:cs="Sylfaen"/>
              </w:rPr>
              <w:t xml:space="preserve"> </w:t>
            </w:r>
            <w:proofErr w:type="spellStart"/>
            <w:r w:rsidRPr="00FB6B81">
              <w:rPr>
                <w:rFonts w:ascii="GHEA Grapalat" w:hAnsi="GHEA Grapalat" w:cs="Sylfaen"/>
              </w:rPr>
              <w:t>աշխատավայրը</w:t>
            </w:r>
            <w:proofErr w:type="spellEnd"/>
            <w:r>
              <w:rPr>
                <w:rFonts w:ascii="GHEA Grapalat" w:hAnsi="GHEA Grapalat" w:cs="Sylfaen"/>
              </w:rPr>
              <w:t xml:space="preserve"> </w:t>
            </w:r>
            <w:proofErr w:type="spellStart"/>
            <w:r w:rsidRPr="00FB6B81">
              <w:rPr>
                <w:rFonts w:ascii="GHEA Grapalat" w:hAnsi="GHEA Grapalat" w:cs="Sylfaen"/>
              </w:rPr>
              <w:t>կահավորելիս</w:t>
            </w:r>
            <w:proofErr w:type="spellEnd"/>
          </w:p>
        </w:tc>
        <w:tc>
          <w:tcPr>
            <w:tcW w:w="2320" w:type="dxa"/>
            <w:tcBorders>
              <w:top w:val="single" w:sz="4" w:space="0" w:color="auto"/>
            </w:tcBorders>
          </w:tcPr>
          <w:p w14:paraId="18A31160" w14:textId="4AFD05C8" w:rsidR="00A77A5F" w:rsidRPr="00CA2554" w:rsidRDefault="00A77A5F" w:rsidP="00950004">
            <w:pPr>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իրք, հոդված 245, մաս 1</w:t>
            </w:r>
            <w:r>
              <w:rPr>
                <w:rStyle w:val="Strong"/>
                <w:rFonts w:ascii="GHEA Grapalat" w:hAnsi="GHEA Grapalat"/>
                <w:sz w:val="18"/>
                <w:shd w:val="clear" w:color="auto" w:fill="FFFFFF"/>
                <w:lang w:val="hy-AM"/>
              </w:rPr>
              <w:t xml:space="preserve">, </w:t>
            </w:r>
            <w:r w:rsidRPr="009D3E88">
              <w:rPr>
                <w:rStyle w:val="Strong"/>
                <w:rFonts w:ascii="GHEA Grapalat" w:hAnsi="GHEA Grapalat"/>
                <w:sz w:val="18"/>
                <w:shd w:val="clear" w:color="auto" w:fill="FFFFFF"/>
                <w:lang w:val="hy-AM"/>
              </w:rPr>
              <w:t>հոդված 251</w:t>
            </w:r>
            <w:r w:rsidRPr="009D3E88">
              <w:rPr>
                <w:rStyle w:val="Strong"/>
                <w:rFonts w:ascii="GHEA Grapalat" w:hAnsi="GHEA Grapalat"/>
                <w:sz w:val="18"/>
                <w:shd w:val="clear" w:color="auto" w:fill="FFFFFF"/>
              </w:rPr>
              <w:t>,</w:t>
            </w:r>
            <w:r w:rsidRPr="009D3E88">
              <w:rPr>
                <w:rStyle w:val="Strong"/>
                <w:rFonts w:ascii="GHEA Grapalat" w:hAnsi="GHEA Grapalat"/>
                <w:sz w:val="18"/>
                <w:shd w:val="clear" w:color="auto" w:fill="FFFFFF"/>
                <w:lang w:val="hy-AM"/>
              </w:rPr>
              <w:t xml:space="preserve"> մաս 2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324</w:t>
            </w:r>
          </w:p>
          <w:p w14:paraId="42DE52DC" w14:textId="77777777" w:rsidR="00A77A5F" w:rsidRPr="00FB6B81" w:rsidRDefault="00A77A5F" w:rsidP="00950004">
            <w:pPr>
              <w:jc w:val="center"/>
              <w:rPr>
                <w:rFonts w:ascii="GHEA Grapalat" w:hAnsi="GHEA Grapalat" w:cs="Sylfaen"/>
                <w:color w:val="333333"/>
                <w:lang w:val="hy-AM"/>
              </w:rPr>
            </w:pPr>
          </w:p>
        </w:tc>
        <w:tc>
          <w:tcPr>
            <w:tcW w:w="567" w:type="dxa"/>
            <w:tcBorders>
              <w:top w:val="single" w:sz="4" w:space="0" w:color="auto"/>
            </w:tcBorders>
            <w:shd w:val="clear" w:color="auto" w:fill="D9D9D9" w:themeFill="background1" w:themeFillShade="D9"/>
          </w:tcPr>
          <w:p w14:paraId="661DAA98" w14:textId="77777777" w:rsidR="00A77A5F" w:rsidRPr="009D3E88" w:rsidRDefault="00A77A5F" w:rsidP="00950004">
            <w:pPr>
              <w:jc w:val="center"/>
              <w:rPr>
                <w:rFonts w:ascii="GHEA Grapalat" w:hAnsi="GHEA Grapalat"/>
                <w:b/>
              </w:rPr>
            </w:pPr>
          </w:p>
        </w:tc>
        <w:tc>
          <w:tcPr>
            <w:tcW w:w="567" w:type="dxa"/>
            <w:tcBorders>
              <w:top w:val="single" w:sz="4" w:space="0" w:color="auto"/>
            </w:tcBorders>
            <w:shd w:val="clear" w:color="auto" w:fill="D9D9D9" w:themeFill="background1" w:themeFillShade="D9"/>
          </w:tcPr>
          <w:p w14:paraId="1B267FE8" w14:textId="77777777" w:rsidR="00A77A5F" w:rsidRPr="009D3E88" w:rsidRDefault="00A77A5F" w:rsidP="00950004">
            <w:pPr>
              <w:jc w:val="center"/>
              <w:rPr>
                <w:rFonts w:ascii="GHEA Grapalat" w:hAnsi="GHEA Grapalat"/>
                <w:b/>
              </w:rPr>
            </w:pPr>
          </w:p>
        </w:tc>
        <w:tc>
          <w:tcPr>
            <w:tcW w:w="737" w:type="dxa"/>
            <w:tcBorders>
              <w:top w:val="single" w:sz="4" w:space="0" w:color="auto"/>
            </w:tcBorders>
            <w:shd w:val="clear" w:color="auto" w:fill="D9D9D9" w:themeFill="background1" w:themeFillShade="D9"/>
          </w:tcPr>
          <w:p w14:paraId="2F05B655" w14:textId="77777777" w:rsidR="00A77A5F" w:rsidRPr="009D3E88" w:rsidRDefault="00A77A5F" w:rsidP="00950004">
            <w:pPr>
              <w:jc w:val="center"/>
              <w:rPr>
                <w:rFonts w:ascii="GHEA Grapalat" w:hAnsi="GHEA Grapalat"/>
                <w:b/>
              </w:rPr>
            </w:pPr>
          </w:p>
        </w:tc>
        <w:tc>
          <w:tcPr>
            <w:tcW w:w="851" w:type="dxa"/>
            <w:tcBorders>
              <w:top w:val="single" w:sz="4" w:space="0" w:color="auto"/>
            </w:tcBorders>
            <w:shd w:val="clear" w:color="auto" w:fill="D9D9D9" w:themeFill="background1" w:themeFillShade="D9"/>
          </w:tcPr>
          <w:p w14:paraId="0930A68F" w14:textId="77777777" w:rsidR="00A77A5F" w:rsidRPr="009D3E88" w:rsidRDefault="00A77A5F" w:rsidP="00950004">
            <w:pPr>
              <w:jc w:val="center"/>
              <w:rPr>
                <w:rFonts w:ascii="GHEA Grapalat" w:hAnsi="GHEA Grapalat"/>
                <w:b/>
              </w:rPr>
            </w:pPr>
          </w:p>
        </w:tc>
        <w:tc>
          <w:tcPr>
            <w:tcW w:w="1843" w:type="dxa"/>
            <w:tcBorders>
              <w:top w:val="single" w:sz="4" w:space="0" w:color="auto"/>
            </w:tcBorders>
            <w:shd w:val="clear" w:color="auto" w:fill="D9D9D9" w:themeFill="background1" w:themeFillShade="D9"/>
          </w:tcPr>
          <w:p w14:paraId="2A7280F6" w14:textId="77777777" w:rsidR="00A77A5F" w:rsidRPr="009D3E88" w:rsidRDefault="00A77A5F" w:rsidP="00950004">
            <w:pPr>
              <w:jc w:val="center"/>
              <w:rPr>
                <w:rFonts w:ascii="GHEA Grapalat" w:hAnsi="GHEA Grapalat"/>
                <w:b/>
              </w:rPr>
            </w:pPr>
          </w:p>
        </w:tc>
        <w:tc>
          <w:tcPr>
            <w:tcW w:w="1559" w:type="dxa"/>
            <w:tcBorders>
              <w:top w:val="single" w:sz="4" w:space="0" w:color="auto"/>
            </w:tcBorders>
            <w:shd w:val="clear" w:color="auto" w:fill="D9D9D9" w:themeFill="background1" w:themeFillShade="D9"/>
          </w:tcPr>
          <w:p w14:paraId="05CA1C03" w14:textId="77777777" w:rsidR="00A77A5F" w:rsidRPr="009D3E88" w:rsidRDefault="00A77A5F" w:rsidP="00950004">
            <w:pPr>
              <w:jc w:val="center"/>
              <w:rPr>
                <w:rFonts w:ascii="GHEA Grapalat" w:hAnsi="GHEA Grapalat"/>
                <w:b/>
              </w:rPr>
            </w:pPr>
          </w:p>
        </w:tc>
      </w:tr>
      <w:tr w:rsidR="00A77A5F" w:rsidRPr="00FB6B81" w14:paraId="0A53AF0C" w14:textId="77777777" w:rsidTr="00950004">
        <w:trPr>
          <w:trHeight w:val="94"/>
        </w:trPr>
        <w:tc>
          <w:tcPr>
            <w:tcW w:w="993" w:type="dxa"/>
            <w:tcBorders>
              <w:top w:val="single" w:sz="4" w:space="0" w:color="auto"/>
            </w:tcBorders>
            <w:shd w:val="clear" w:color="auto" w:fill="FFFFFF"/>
          </w:tcPr>
          <w:p w14:paraId="080EE02E" w14:textId="77777777" w:rsidR="00A77A5F" w:rsidRPr="00FB6B81" w:rsidRDefault="00A77A5F" w:rsidP="00950004">
            <w:pPr>
              <w:jc w:val="center"/>
              <w:rPr>
                <w:rFonts w:ascii="GHEA Grapalat" w:hAnsi="GHEA Grapalat"/>
              </w:rPr>
            </w:pPr>
            <w:r w:rsidRPr="00FB6B81">
              <w:rPr>
                <w:rFonts w:ascii="GHEA Grapalat" w:hAnsi="GHEA Grapalat"/>
              </w:rPr>
              <w:t>1.1</w:t>
            </w:r>
          </w:p>
        </w:tc>
        <w:tc>
          <w:tcPr>
            <w:tcW w:w="6043" w:type="dxa"/>
            <w:tcBorders>
              <w:top w:val="single" w:sz="4" w:space="0" w:color="auto"/>
            </w:tcBorders>
            <w:shd w:val="clear" w:color="auto" w:fill="auto"/>
          </w:tcPr>
          <w:p w14:paraId="3DBAFE08" w14:textId="77777777" w:rsidR="00A77A5F" w:rsidRPr="00FB6B81" w:rsidRDefault="00A77A5F" w:rsidP="00950004">
            <w:pPr>
              <w:shd w:val="clear" w:color="auto" w:fill="FFFFFF"/>
              <w:ind w:firstLine="34"/>
              <w:rPr>
                <w:rFonts w:ascii="GHEA Grapalat" w:hAnsi="GHEA Grapalat" w:cs="Sylfaen"/>
                <w:color w:val="333333"/>
                <w:lang w:val="af-ZA"/>
              </w:rPr>
            </w:pPr>
            <w:proofErr w:type="spellStart"/>
            <w:r w:rsidRPr="00FB6B81">
              <w:rPr>
                <w:rFonts w:ascii="GHEA Grapalat" w:hAnsi="GHEA Grapalat"/>
                <w:color w:val="000000"/>
              </w:rPr>
              <w:t>Բոլոր</w:t>
            </w:r>
            <w:proofErr w:type="spellEnd"/>
            <w:r w:rsidRPr="00EA0122">
              <w:rPr>
                <w:rFonts w:ascii="GHEA Grapalat" w:hAnsi="GHEA Grapalat"/>
                <w:color w:val="000000"/>
              </w:rPr>
              <w:t xml:space="preserve"> </w:t>
            </w:r>
            <w:proofErr w:type="spellStart"/>
            <w:r w:rsidRPr="00FB6B81">
              <w:rPr>
                <w:rFonts w:ascii="GHEA Grapalat" w:hAnsi="GHEA Grapalat"/>
                <w:color w:val="000000"/>
              </w:rPr>
              <w:t>հորիզոնական</w:t>
            </w:r>
            <w:proofErr w:type="spellEnd"/>
            <w:r w:rsidRPr="00EA0122">
              <w:rPr>
                <w:rFonts w:ascii="GHEA Grapalat" w:hAnsi="GHEA Grapalat"/>
                <w:color w:val="000000"/>
              </w:rPr>
              <w:t xml:space="preserve"> </w:t>
            </w:r>
            <w:proofErr w:type="spellStart"/>
            <w:r w:rsidRPr="00FB6B81">
              <w:rPr>
                <w:rFonts w:ascii="GHEA Grapalat" w:hAnsi="GHEA Grapalat"/>
                <w:color w:val="000000"/>
              </w:rPr>
              <w:t>փորվածքներ</w:t>
            </w:r>
            <w:proofErr w:type="spellEnd"/>
            <w:r w:rsidRPr="00FB6B81">
              <w:rPr>
                <w:rFonts w:ascii="GHEA Grapalat" w:hAnsi="GHEA Grapalat"/>
                <w:color w:val="000000"/>
                <w:lang w:val="hy-AM"/>
              </w:rPr>
              <w:t>ը</w:t>
            </w:r>
            <w:r w:rsidRPr="00FB6B81">
              <w:rPr>
                <w:rFonts w:ascii="GHEA Grapalat" w:hAnsi="GHEA Grapalat"/>
                <w:color w:val="000000"/>
                <w:lang w:val="af-ZA"/>
              </w:rPr>
              <w:t xml:space="preserve">, </w:t>
            </w:r>
            <w:proofErr w:type="spellStart"/>
            <w:r w:rsidRPr="00FB6B81">
              <w:rPr>
                <w:rFonts w:ascii="GHEA Grapalat" w:hAnsi="GHEA Grapalat"/>
                <w:color w:val="000000"/>
              </w:rPr>
              <w:t>որտեղ</w:t>
            </w:r>
            <w:proofErr w:type="spellEnd"/>
            <w:r w:rsidRPr="00EA0122">
              <w:rPr>
                <w:rFonts w:ascii="GHEA Grapalat" w:hAnsi="GHEA Grapalat"/>
                <w:color w:val="000000"/>
              </w:rPr>
              <w:t xml:space="preserve"> </w:t>
            </w:r>
            <w:proofErr w:type="spellStart"/>
            <w:r w:rsidRPr="00FB6B81">
              <w:rPr>
                <w:rFonts w:ascii="GHEA Grapalat" w:hAnsi="GHEA Grapalat"/>
                <w:color w:val="000000"/>
              </w:rPr>
              <w:t>կիրառվում</w:t>
            </w:r>
            <w:proofErr w:type="spellEnd"/>
            <w:r w:rsidRPr="00EA0122">
              <w:rPr>
                <w:rFonts w:ascii="GHEA Grapalat" w:hAnsi="GHEA Grapalat"/>
                <w:color w:val="000000"/>
              </w:rPr>
              <w:t xml:space="preserve"> </w:t>
            </w:r>
            <w:proofErr w:type="spellStart"/>
            <w:r w:rsidRPr="00FB6B81">
              <w:rPr>
                <w:rFonts w:ascii="GHEA Grapalat" w:hAnsi="GHEA Grapalat"/>
                <w:color w:val="000000"/>
              </w:rPr>
              <w:t>են</w:t>
            </w:r>
            <w:proofErr w:type="spellEnd"/>
            <w:r w:rsidRPr="00EA0122">
              <w:rPr>
                <w:rFonts w:ascii="GHEA Grapalat" w:hAnsi="GHEA Grapalat"/>
                <w:color w:val="000000"/>
              </w:rPr>
              <w:t xml:space="preserve"> </w:t>
            </w:r>
            <w:proofErr w:type="spellStart"/>
            <w:r w:rsidRPr="00FB6B81">
              <w:rPr>
                <w:rFonts w:ascii="GHEA Grapalat" w:hAnsi="GHEA Grapalat"/>
                <w:color w:val="000000"/>
              </w:rPr>
              <w:t>ռելսային</w:t>
            </w:r>
            <w:proofErr w:type="spellEnd"/>
            <w:r w:rsidRPr="00EA0122">
              <w:rPr>
                <w:rFonts w:ascii="GHEA Grapalat" w:hAnsi="GHEA Grapalat"/>
                <w:color w:val="000000"/>
              </w:rPr>
              <w:t xml:space="preserve"> </w:t>
            </w:r>
            <w:r w:rsidRPr="00FB6B81">
              <w:rPr>
                <w:rFonts w:ascii="GHEA Grapalat" w:hAnsi="GHEA Grapalat"/>
                <w:color w:val="000000"/>
                <w:lang w:val="hy-AM"/>
              </w:rPr>
              <w:t xml:space="preserve">կամ փոխակրիչային </w:t>
            </w:r>
            <w:proofErr w:type="spellStart"/>
            <w:r w:rsidRPr="00FB6B81">
              <w:rPr>
                <w:rFonts w:ascii="GHEA Grapalat" w:hAnsi="GHEA Grapalat"/>
                <w:color w:val="000000"/>
              </w:rPr>
              <w:t>տրանսպորտային</w:t>
            </w:r>
            <w:proofErr w:type="spellEnd"/>
            <w:r w:rsidRPr="00EA0122">
              <w:rPr>
                <w:rFonts w:ascii="GHEA Grapalat" w:hAnsi="GHEA Grapalat"/>
                <w:color w:val="000000"/>
              </w:rPr>
              <w:t xml:space="preserve"> </w:t>
            </w:r>
            <w:proofErr w:type="spellStart"/>
            <w:r w:rsidRPr="00FB6B81">
              <w:rPr>
                <w:rFonts w:ascii="GHEA Grapalat" w:hAnsi="GHEA Grapalat"/>
                <w:color w:val="000000"/>
              </w:rPr>
              <w:t>միջոցներ</w:t>
            </w:r>
            <w:proofErr w:type="spellEnd"/>
            <w:r w:rsidRPr="00FB6B81">
              <w:rPr>
                <w:rFonts w:ascii="GHEA Grapalat" w:hAnsi="GHEA Grapalat"/>
                <w:color w:val="000000"/>
                <w:lang w:val="af-ZA"/>
              </w:rPr>
              <w:t xml:space="preserve">, </w:t>
            </w:r>
            <w:r w:rsidRPr="00FB6B81">
              <w:rPr>
                <w:rFonts w:ascii="GHEA Grapalat" w:hAnsi="GHEA Grapalat"/>
                <w:color w:val="000000"/>
                <w:lang w:val="hy-AM"/>
              </w:rPr>
              <w:t xml:space="preserve">ապահովվա՞ծ են </w:t>
            </w:r>
            <w:proofErr w:type="spellStart"/>
            <w:r w:rsidRPr="00FB6B81">
              <w:rPr>
                <w:rFonts w:ascii="GHEA Grapalat" w:hAnsi="GHEA Grapalat"/>
                <w:color w:val="000000"/>
              </w:rPr>
              <w:t>փորվածքի</w:t>
            </w:r>
            <w:proofErr w:type="spellEnd"/>
            <w:r w:rsidRPr="00EA0122">
              <w:rPr>
                <w:rFonts w:ascii="GHEA Grapalat" w:hAnsi="GHEA Grapalat"/>
                <w:color w:val="000000"/>
              </w:rPr>
              <w:t xml:space="preserve"> </w:t>
            </w:r>
            <w:proofErr w:type="spellStart"/>
            <w:r w:rsidRPr="00FB6B81">
              <w:rPr>
                <w:rFonts w:ascii="GHEA Grapalat" w:hAnsi="GHEA Grapalat"/>
                <w:color w:val="000000"/>
              </w:rPr>
              <w:t>պատի</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տեղակայված</w:t>
            </w:r>
            <w:proofErr w:type="spellEnd"/>
            <w:r w:rsidRPr="00EA0122">
              <w:rPr>
                <w:rFonts w:ascii="GHEA Grapalat" w:hAnsi="GHEA Grapalat"/>
                <w:color w:val="000000"/>
              </w:rPr>
              <w:t xml:space="preserve"> </w:t>
            </w:r>
            <w:proofErr w:type="spellStart"/>
            <w:r w:rsidRPr="00FB6B81">
              <w:rPr>
                <w:rFonts w:ascii="GHEA Grapalat" w:hAnsi="GHEA Grapalat"/>
                <w:color w:val="000000"/>
              </w:rPr>
              <w:t>սարքավորումների</w:t>
            </w:r>
            <w:proofErr w:type="spellEnd"/>
            <w:r w:rsidRPr="00EA0122">
              <w:rPr>
                <w:rFonts w:ascii="GHEA Grapalat" w:hAnsi="GHEA Grapalat"/>
                <w:color w:val="000000"/>
              </w:rPr>
              <w:t xml:space="preserve"> </w:t>
            </w:r>
            <w:r w:rsidRPr="00FB6B81">
              <w:rPr>
                <w:rFonts w:ascii="GHEA Grapalat" w:hAnsi="GHEA Grapalat"/>
                <w:color w:val="000000"/>
              </w:rPr>
              <w:t>և</w:t>
            </w:r>
            <w:r w:rsidRPr="00EA0122">
              <w:rPr>
                <w:rFonts w:ascii="GHEA Grapalat" w:hAnsi="GHEA Grapalat"/>
                <w:color w:val="000000"/>
              </w:rPr>
              <w:t xml:space="preserve"> </w:t>
            </w:r>
            <w:proofErr w:type="spellStart"/>
            <w:r w:rsidRPr="00FB6B81">
              <w:rPr>
                <w:rFonts w:ascii="GHEA Grapalat" w:hAnsi="GHEA Grapalat"/>
                <w:color w:val="000000"/>
              </w:rPr>
              <w:t>շարժակազմի</w:t>
            </w:r>
            <w:proofErr w:type="spellEnd"/>
            <w:r w:rsidRPr="00EA0122">
              <w:rPr>
                <w:rFonts w:ascii="GHEA Grapalat" w:hAnsi="GHEA Grapalat"/>
                <w:color w:val="000000"/>
              </w:rPr>
              <w:t xml:space="preserve"> </w:t>
            </w:r>
            <w:proofErr w:type="spellStart"/>
            <w:r w:rsidRPr="00FB6B81">
              <w:rPr>
                <w:rFonts w:ascii="GHEA Grapalat" w:hAnsi="GHEA Grapalat"/>
                <w:color w:val="000000"/>
              </w:rPr>
              <w:t>առավել</w:t>
            </w:r>
            <w:proofErr w:type="spellEnd"/>
            <w:r w:rsidRPr="00EA0122">
              <w:rPr>
                <w:rFonts w:ascii="GHEA Grapalat" w:hAnsi="GHEA Grapalat"/>
                <w:color w:val="000000"/>
              </w:rPr>
              <w:t xml:space="preserve"> </w:t>
            </w:r>
            <w:proofErr w:type="spellStart"/>
            <w:r w:rsidRPr="00FB6B81">
              <w:rPr>
                <w:rFonts w:ascii="GHEA Grapalat" w:hAnsi="GHEA Grapalat"/>
                <w:color w:val="000000"/>
              </w:rPr>
              <w:t>դուրս</w:t>
            </w:r>
            <w:proofErr w:type="spellEnd"/>
            <w:r w:rsidRPr="00EA0122">
              <w:rPr>
                <w:rFonts w:ascii="GHEA Grapalat" w:hAnsi="GHEA Grapalat"/>
                <w:color w:val="000000"/>
              </w:rPr>
              <w:t xml:space="preserve"> </w:t>
            </w:r>
            <w:proofErr w:type="spellStart"/>
            <w:r w:rsidRPr="00FB6B81">
              <w:rPr>
                <w:rFonts w:ascii="GHEA Grapalat" w:hAnsi="GHEA Grapalat"/>
                <w:color w:val="000000"/>
              </w:rPr>
              <w:t>ցցված</w:t>
            </w:r>
            <w:proofErr w:type="spellEnd"/>
            <w:r w:rsidRPr="00EA0122">
              <w:rPr>
                <w:rFonts w:ascii="GHEA Grapalat" w:hAnsi="GHEA Grapalat"/>
                <w:color w:val="000000"/>
              </w:rPr>
              <w:t xml:space="preserve"> </w:t>
            </w:r>
            <w:proofErr w:type="spellStart"/>
            <w:r w:rsidRPr="00FB6B81">
              <w:rPr>
                <w:rFonts w:ascii="GHEA Grapalat" w:hAnsi="GHEA Grapalat"/>
                <w:color w:val="000000"/>
              </w:rPr>
              <w:t>մասերի</w:t>
            </w:r>
            <w:proofErr w:type="spellEnd"/>
            <w:r w:rsidRPr="00EA0122">
              <w:rPr>
                <w:rFonts w:ascii="GHEA Grapalat" w:hAnsi="GHEA Grapalat"/>
                <w:color w:val="000000"/>
              </w:rPr>
              <w:t xml:space="preserve"> </w:t>
            </w:r>
            <w:proofErr w:type="spellStart"/>
            <w:r w:rsidRPr="00FB6B81">
              <w:rPr>
                <w:rFonts w:ascii="GHEA Grapalat" w:hAnsi="GHEA Grapalat"/>
                <w:color w:val="000000"/>
              </w:rPr>
              <w:t>միջև</w:t>
            </w:r>
            <w:proofErr w:type="spellEnd"/>
            <w:r w:rsidRPr="00EA0122">
              <w:rPr>
                <w:rFonts w:ascii="GHEA Grapalat" w:hAnsi="GHEA Grapalat"/>
                <w:color w:val="000000"/>
              </w:rPr>
              <w:t xml:space="preserve"> </w:t>
            </w:r>
            <w:proofErr w:type="spellStart"/>
            <w:r w:rsidRPr="00FB6B81">
              <w:rPr>
                <w:rFonts w:ascii="GHEA Grapalat" w:hAnsi="GHEA Grapalat"/>
                <w:color w:val="000000"/>
              </w:rPr>
              <w:t>մարդկանց</w:t>
            </w:r>
            <w:proofErr w:type="spellEnd"/>
            <w:r w:rsidRPr="00EA0122">
              <w:rPr>
                <w:rFonts w:ascii="GHEA Grapalat" w:hAnsi="GHEA Grapalat"/>
                <w:color w:val="000000"/>
              </w:rPr>
              <w:t xml:space="preserve"> </w:t>
            </w:r>
            <w:proofErr w:type="spellStart"/>
            <w:r w:rsidRPr="00FB6B81">
              <w:rPr>
                <w:rFonts w:ascii="GHEA Grapalat" w:hAnsi="GHEA Grapalat"/>
                <w:color w:val="000000"/>
              </w:rPr>
              <w:t>տեղաշարժի</w:t>
            </w:r>
            <w:proofErr w:type="spellEnd"/>
            <w:r w:rsidRPr="00EA0122">
              <w:rPr>
                <w:rFonts w:ascii="GHEA Grapalat" w:hAnsi="GHEA Grapalat"/>
                <w:color w:val="000000"/>
              </w:rPr>
              <w:t xml:space="preserve"> </w:t>
            </w:r>
            <w:proofErr w:type="spellStart"/>
            <w:r w:rsidRPr="00FB6B81">
              <w:rPr>
                <w:rFonts w:ascii="GHEA Grapalat" w:hAnsi="GHEA Grapalat"/>
                <w:color w:val="000000"/>
              </w:rPr>
              <w:t>համար</w:t>
            </w:r>
            <w:proofErr w:type="spellEnd"/>
            <w:r w:rsidRPr="00FB6B81">
              <w:rPr>
                <w:rFonts w:ascii="GHEA Grapalat" w:hAnsi="GHEA Grapalat"/>
                <w:color w:val="000000"/>
                <w:lang w:val="af-ZA"/>
              </w:rPr>
              <w:t xml:space="preserve"> 0,7 </w:t>
            </w:r>
            <w:r w:rsidRPr="00FB6B81">
              <w:rPr>
                <w:rFonts w:ascii="GHEA Grapalat" w:hAnsi="GHEA Grapalat"/>
                <w:color w:val="000000"/>
              </w:rPr>
              <w:t>մ</w:t>
            </w:r>
            <w:r w:rsidRPr="00FB6B81">
              <w:rPr>
                <w:rFonts w:ascii="GHEA Grapalat" w:hAnsi="GHEA Grapalat"/>
                <w:color w:val="000000"/>
                <w:lang w:val="af-ZA"/>
              </w:rPr>
              <w:t>-</w:t>
            </w:r>
            <w:proofErr w:type="spellStart"/>
            <w:r w:rsidRPr="00FB6B81">
              <w:rPr>
                <w:rFonts w:ascii="GHEA Grapalat" w:hAnsi="GHEA Grapalat"/>
                <w:color w:val="000000"/>
              </w:rPr>
              <w:t>ից</w:t>
            </w:r>
            <w:proofErr w:type="spellEnd"/>
            <w:r w:rsidRPr="00EA0122">
              <w:rPr>
                <w:rFonts w:ascii="GHEA Grapalat" w:hAnsi="GHEA Grapalat"/>
                <w:color w:val="000000"/>
              </w:rPr>
              <w:t xml:space="preserve"> </w:t>
            </w:r>
            <w:proofErr w:type="spellStart"/>
            <w:r w:rsidRPr="00FB6B81">
              <w:rPr>
                <w:rFonts w:ascii="GHEA Grapalat" w:hAnsi="GHEA Grapalat"/>
                <w:color w:val="000000"/>
              </w:rPr>
              <w:t>ոչ</w:t>
            </w:r>
            <w:proofErr w:type="spellEnd"/>
            <w:r w:rsidRPr="00EA0122">
              <w:rPr>
                <w:rFonts w:ascii="GHEA Grapalat" w:hAnsi="GHEA Grapalat"/>
                <w:color w:val="000000"/>
              </w:rPr>
              <w:t xml:space="preserve"> </w:t>
            </w:r>
            <w:proofErr w:type="spellStart"/>
            <w:r w:rsidRPr="00FB6B81">
              <w:rPr>
                <w:rFonts w:ascii="GHEA Grapalat" w:hAnsi="GHEA Grapalat"/>
                <w:color w:val="000000"/>
              </w:rPr>
              <w:t>պակաս</w:t>
            </w:r>
            <w:proofErr w:type="spellEnd"/>
            <w:r w:rsidRPr="00EA0122">
              <w:rPr>
                <w:rFonts w:ascii="GHEA Grapalat" w:hAnsi="GHEA Grapalat"/>
                <w:color w:val="000000"/>
              </w:rPr>
              <w:t xml:space="preserve"> </w:t>
            </w:r>
            <w:proofErr w:type="spellStart"/>
            <w:r w:rsidRPr="00FB6B81">
              <w:rPr>
                <w:rFonts w:ascii="GHEA Grapalat" w:hAnsi="GHEA Grapalat"/>
                <w:color w:val="000000"/>
              </w:rPr>
              <w:t>լայնությամբ</w:t>
            </w:r>
            <w:proofErr w:type="spellEnd"/>
            <w:r w:rsidRPr="00EA0122">
              <w:rPr>
                <w:rFonts w:ascii="GHEA Grapalat" w:hAnsi="GHEA Grapalat"/>
                <w:color w:val="000000"/>
              </w:rPr>
              <w:t xml:space="preserve"> </w:t>
            </w:r>
            <w:proofErr w:type="spellStart"/>
            <w:r w:rsidRPr="00FB6B81">
              <w:rPr>
                <w:rFonts w:ascii="GHEA Grapalat" w:hAnsi="GHEA Grapalat"/>
                <w:color w:val="000000"/>
              </w:rPr>
              <w:t>ազատ</w:t>
            </w:r>
            <w:proofErr w:type="spellEnd"/>
            <w:r w:rsidRPr="00EA0122">
              <w:rPr>
                <w:rFonts w:ascii="GHEA Grapalat" w:hAnsi="GHEA Grapalat"/>
                <w:color w:val="000000"/>
              </w:rPr>
              <w:t xml:space="preserve"> </w:t>
            </w:r>
            <w:proofErr w:type="spellStart"/>
            <w:r w:rsidRPr="00FB6B81">
              <w:rPr>
                <w:rFonts w:ascii="GHEA Grapalat" w:hAnsi="GHEA Grapalat"/>
                <w:color w:val="000000"/>
              </w:rPr>
              <w:t>անցուղիներ</w:t>
            </w:r>
            <w:proofErr w:type="spellEnd"/>
            <w:r w:rsidRPr="00FB6B81">
              <w:rPr>
                <w:rFonts w:ascii="GHEA Grapalat" w:hAnsi="GHEA Grapalat"/>
                <w:color w:val="000000"/>
                <w:lang w:val="hy-AM"/>
              </w:rPr>
              <w:t>ով</w:t>
            </w:r>
            <w:r w:rsidRPr="00FB6B81">
              <w:rPr>
                <w:rFonts w:ascii="GHEA Grapalat" w:hAnsi="GHEA Grapalat"/>
                <w:color w:val="000000"/>
                <w:lang w:val="af-ZA"/>
              </w:rPr>
              <w:t>:</w:t>
            </w:r>
          </w:p>
        </w:tc>
        <w:tc>
          <w:tcPr>
            <w:tcW w:w="2320" w:type="dxa"/>
            <w:tcBorders>
              <w:top w:val="single" w:sz="4" w:space="0" w:color="auto"/>
            </w:tcBorders>
          </w:tcPr>
          <w:p w14:paraId="49B05106"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r>
              <w:rPr>
                <w:rFonts w:ascii="GHEA Grapalat" w:hAnsi="GHEA Grapalat" w:cs="Arial"/>
                <w:sz w:val="18"/>
              </w:rPr>
              <w:t>եր</w:t>
            </w:r>
            <w:proofErr w:type="spellEnd"/>
            <w:r w:rsidRPr="004821BC">
              <w:rPr>
                <w:rFonts w:ascii="GHEA Grapalat" w:hAnsi="GHEA Grapalat" w:cs="Arial"/>
                <w:sz w:val="18"/>
                <w:lang w:val="af-ZA"/>
              </w:rPr>
              <w:t xml:space="preserve"> </w:t>
            </w:r>
            <w:r>
              <w:rPr>
                <w:rFonts w:ascii="GHEA Grapalat" w:hAnsi="GHEA Grapalat" w:cs="Arial"/>
                <w:sz w:val="18"/>
                <w:lang w:val="af-ZA"/>
              </w:rPr>
              <w:t>52 և 53</w:t>
            </w:r>
          </w:p>
        </w:tc>
        <w:tc>
          <w:tcPr>
            <w:tcW w:w="567" w:type="dxa"/>
            <w:tcBorders>
              <w:top w:val="single" w:sz="4" w:space="0" w:color="auto"/>
            </w:tcBorders>
            <w:shd w:val="clear" w:color="auto" w:fill="auto"/>
          </w:tcPr>
          <w:p w14:paraId="0C211E09" w14:textId="77777777" w:rsidR="00A77A5F" w:rsidRPr="00FB6B81" w:rsidRDefault="00A77A5F" w:rsidP="00950004">
            <w:pPr>
              <w:jc w:val="center"/>
              <w:rPr>
                <w:rFonts w:ascii="GHEA Grapalat" w:hAnsi="GHEA Grapalat" w:cs="Sylfaen"/>
                <w:lang w:val="hy-AM"/>
              </w:rPr>
            </w:pPr>
          </w:p>
        </w:tc>
        <w:tc>
          <w:tcPr>
            <w:tcW w:w="567" w:type="dxa"/>
            <w:tcBorders>
              <w:top w:val="single" w:sz="4" w:space="0" w:color="auto"/>
            </w:tcBorders>
            <w:shd w:val="clear" w:color="auto" w:fill="auto"/>
          </w:tcPr>
          <w:p w14:paraId="6D8A045A"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62D5DCAA"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417F5C38" w14:textId="77777777" w:rsidR="00A77A5F" w:rsidRPr="00FB6B81" w:rsidRDefault="00A77A5F" w:rsidP="00950004">
            <w:pPr>
              <w:shd w:val="clear" w:color="auto" w:fill="FFFFFF"/>
              <w:jc w:val="center"/>
              <w:rPr>
                <w:rFonts w:ascii="GHEA Grapalat" w:hAnsi="GHEA Grapalat"/>
                <w:lang w:val="af-ZA"/>
              </w:rPr>
            </w:pPr>
            <w:r w:rsidRPr="00FB6B81">
              <w:rPr>
                <w:rFonts w:ascii="GHEA Grapalat" w:hAnsi="GHEA Grapalat"/>
                <w:lang w:val="af-ZA"/>
              </w:rPr>
              <w:t>0,05</w:t>
            </w:r>
          </w:p>
        </w:tc>
        <w:tc>
          <w:tcPr>
            <w:tcW w:w="1843" w:type="dxa"/>
          </w:tcPr>
          <w:p w14:paraId="4E01B0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31EA733D" w14:textId="77777777" w:rsidR="00A77A5F" w:rsidRPr="00FB6B81" w:rsidRDefault="00A77A5F" w:rsidP="00950004">
            <w:pPr>
              <w:jc w:val="center"/>
              <w:rPr>
                <w:rFonts w:ascii="GHEA Grapalat" w:hAnsi="GHEA Grapalat"/>
                <w:b/>
                <w:lang w:val="af-ZA"/>
              </w:rPr>
            </w:pPr>
          </w:p>
        </w:tc>
      </w:tr>
      <w:tr w:rsidR="00A77A5F" w:rsidRPr="00FB6B81" w14:paraId="3739390A" w14:textId="77777777" w:rsidTr="00950004">
        <w:trPr>
          <w:trHeight w:val="94"/>
        </w:trPr>
        <w:tc>
          <w:tcPr>
            <w:tcW w:w="993" w:type="dxa"/>
            <w:tcBorders>
              <w:top w:val="single" w:sz="4" w:space="0" w:color="auto"/>
            </w:tcBorders>
            <w:shd w:val="clear" w:color="auto" w:fill="FFFFFF"/>
          </w:tcPr>
          <w:p w14:paraId="476F2890" w14:textId="77777777" w:rsidR="00A77A5F" w:rsidRPr="00FB6B81" w:rsidRDefault="00A77A5F" w:rsidP="00950004">
            <w:pPr>
              <w:jc w:val="center"/>
              <w:rPr>
                <w:rFonts w:ascii="GHEA Grapalat" w:hAnsi="GHEA Grapalat"/>
              </w:rPr>
            </w:pPr>
            <w:r w:rsidRPr="00FB6B81">
              <w:rPr>
                <w:rFonts w:ascii="GHEA Grapalat" w:hAnsi="GHEA Grapalat"/>
              </w:rPr>
              <w:t>1.2</w:t>
            </w:r>
          </w:p>
        </w:tc>
        <w:tc>
          <w:tcPr>
            <w:tcW w:w="6043" w:type="dxa"/>
            <w:tcBorders>
              <w:top w:val="single" w:sz="4" w:space="0" w:color="auto"/>
            </w:tcBorders>
            <w:shd w:val="clear" w:color="auto" w:fill="auto"/>
          </w:tcPr>
          <w:p w14:paraId="0E7407EA" w14:textId="77777777" w:rsidR="00A77A5F" w:rsidRPr="00FB6B81" w:rsidRDefault="00A77A5F" w:rsidP="00950004">
            <w:pPr>
              <w:shd w:val="clear" w:color="auto" w:fill="FFFFFF"/>
              <w:ind w:firstLine="34"/>
              <w:rPr>
                <w:rFonts w:ascii="GHEA Grapalat" w:hAnsi="GHEA Grapalat"/>
                <w:color w:val="000000"/>
                <w:lang w:val="af-ZA"/>
              </w:rPr>
            </w:pPr>
            <w:proofErr w:type="spellStart"/>
            <w:r w:rsidRPr="00FB6B81">
              <w:rPr>
                <w:rFonts w:ascii="GHEA Grapalat" w:hAnsi="GHEA Grapalat"/>
                <w:color w:val="000000"/>
              </w:rPr>
              <w:t>Հանքավայրի</w:t>
            </w:r>
            <w:proofErr w:type="spellEnd"/>
            <w:r w:rsidRPr="00EA0122">
              <w:rPr>
                <w:rFonts w:ascii="GHEA Grapalat" w:hAnsi="GHEA Grapalat"/>
                <w:color w:val="000000"/>
              </w:rPr>
              <w:t xml:space="preserve"> </w:t>
            </w:r>
            <w:proofErr w:type="spellStart"/>
            <w:r w:rsidRPr="00FB6B81">
              <w:rPr>
                <w:rFonts w:ascii="GHEA Grapalat" w:hAnsi="GHEA Grapalat"/>
                <w:color w:val="000000"/>
              </w:rPr>
              <w:t>ստորերկրյա</w:t>
            </w:r>
            <w:proofErr w:type="spellEnd"/>
            <w:r w:rsidRPr="00EA0122">
              <w:rPr>
                <w:rFonts w:ascii="GHEA Grapalat" w:hAnsi="GHEA Grapalat"/>
                <w:color w:val="000000"/>
              </w:rPr>
              <w:t xml:space="preserve"> </w:t>
            </w:r>
            <w:proofErr w:type="spellStart"/>
            <w:r w:rsidRPr="00FB6B81">
              <w:rPr>
                <w:rFonts w:ascii="GHEA Grapalat" w:hAnsi="GHEA Grapalat"/>
                <w:color w:val="000000"/>
              </w:rPr>
              <w:t>եղանակով</w:t>
            </w:r>
            <w:proofErr w:type="spellEnd"/>
            <w:r w:rsidRPr="00EA0122">
              <w:rPr>
                <w:rFonts w:ascii="GHEA Grapalat" w:hAnsi="GHEA Grapalat"/>
                <w:color w:val="000000"/>
              </w:rPr>
              <w:t xml:space="preserve"> </w:t>
            </w:r>
            <w:proofErr w:type="spellStart"/>
            <w:r w:rsidRPr="00FB6B81">
              <w:rPr>
                <w:rFonts w:ascii="GHEA Grapalat" w:hAnsi="GHEA Grapalat"/>
                <w:color w:val="000000"/>
              </w:rPr>
              <w:t>մշակման</w:t>
            </w:r>
            <w:proofErr w:type="spellEnd"/>
            <w:r w:rsidRPr="00EA0122">
              <w:rPr>
                <w:rFonts w:ascii="GHEA Grapalat" w:hAnsi="GHEA Grapalat"/>
                <w:color w:val="000000"/>
              </w:rPr>
              <w:t xml:space="preserve"> </w:t>
            </w:r>
            <w:proofErr w:type="spellStart"/>
            <w:r w:rsidRPr="00FB6B81">
              <w:rPr>
                <w:rFonts w:ascii="GHEA Grapalat" w:hAnsi="GHEA Grapalat"/>
                <w:color w:val="000000"/>
              </w:rPr>
              <w:t>ժամանակ</w:t>
            </w:r>
            <w:proofErr w:type="spellEnd"/>
            <w:r w:rsidRPr="00EA0122">
              <w:rPr>
                <w:rFonts w:ascii="GHEA Grapalat" w:hAnsi="GHEA Grapalat"/>
                <w:color w:val="000000"/>
              </w:rPr>
              <w:t xml:space="preserve"> </w:t>
            </w:r>
            <w:proofErr w:type="spellStart"/>
            <w:r w:rsidRPr="00FB6B81">
              <w:rPr>
                <w:rFonts w:ascii="GHEA Grapalat" w:hAnsi="GHEA Grapalat"/>
                <w:color w:val="000000"/>
              </w:rPr>
              <w:t>գործող</w:t>
            </w:r>
            <w:proofErr w:type="spellEnd"/>
            <w:r w:rsidRPr="00EA0122">
              <w:rPr>
                <w:rFonts w:ascii="GHEA Grapalat" w:hAnsi="GHEA Grapalat"/>
                <w:color w:val="000000"/>
              </w:rPr>
              <w:t xml:space="preserve"> </w:t>
            </w:r>
            <w:proofErr w:type="spellStart"/>
            <w:r w:rsidRPr="00FB6B81">
              <w:rPr>
                <w:rFonts w:ascii="GHEA Grapalat" w:hAnsi="GHEA Grapalat"/>
                <w:color w:val="000000"/>
              </w:rPr>
              <w:t>փորվածքներում</w:t>
            </w:r>
            <w:proofErr w:type="spellEnd"/>
            <w:r w:rsidRPr="00EA0122">
              <w:rPr>
                <w:rFonts w:ascii="GHEA Grapalat" w:hAnsi="GHEA Grapalat"/>
                <w:color w:val="000000"/>
              </w:rPr>
              <w:t xml:space="preserve"> </w:t>
            </w:r>
            <w:proofErr w:type="spellStart"/>
            <w:r w:rsidRPr="00FB6B81">
              <w:rPr>
                <w:rFonts w:ascii="GHEA Grapalat" w:hAnsi="GHEA Grapalat"/>
                <w:color w:val="000000"/>
              </w:rPr>
              <w:t>մարդկանց</w:t>
            </w:r>
            <w:proofErr w:type="spellEnd"/>
            <w:r w:rsidRPr="00EA0122">
              <w:rPr>
                <w:rFonts w:ascii="GHEA Grapalat" w:hAnsi="GHEA Grapalat"/>
                <w:color w:val="000000"/>
              </w:rPr>
              <w:t xml:space="preserve"> </w:t>
            </w:r>
            <w:proofErr w:type="spellStart"/>
            <w:r w:rsidRPr="00FB6B81">
              <w:rPr>
                <w:rFonts w:ascii="GHEA Grapalat" w:hAnsi="GHEA Grapalat"/>
                <w:color w:val="000000"/>
              </w:rPr>
              <w:t>անցուղիներում</w:t>
            </w:r>
            <w:proofErr w:type="spellEnd"/>
            <w:r w:rsidRPr="00EA0122">
              <w:rPr>
                <w:rFonts w:ascii="GHEA Grapalat" w:hAnsi="GHEA Grapalat"/>
                <w:color w:val="000000"/>
              </w:rPr>
              <w:t xml:space="preserve"> </w:t>
            </w:r>
            <w:proofErr w:type="spellStart"/>
            <w:r w:rsidRPr="00FB6B81">
              <w:rPr>
                <w:rFonts w:ascii="GHEA Grapalat" w:hAnsi="GHEA Grapalat"/>
                <w:color w:val="000000"/>
              </w:rPr>
              <w:t>բացակայում</w:t>
            </w:r>
            <w:proofErr w:type="spellEnd"/>
            <w:r w:rsidRPr="00EA0122">
              <w:rPr>
                <w:rFonts w:ascii="GHEA Grapalat" w:hAnsi="GHEA Grapalat"/>
                <w:color w:val="000000"/>
              </w:rPr>
              <w:t xml:space="preserve"> </w:t>
            </w:r>
            <w:proofErr w:type="spellStart"/>
            <w:r w:rsidRPr="00FB6B81">
              <w:rPr>
                <w:rFonts w:ascii="GHEA Grapalat" w:hAnsi="GHEA Grapalat"/>
                <w:color w:val="000000"/>
              </w:rPr>
              <w:t>են</w:t>
            </w:r>
            <w:proofErr w:type="spellEnd"/>
            <w:r w:rsidRPr="00EA0122">
              <w:rPr>
                <w:rFonts w:ascii="GHEA Grapalat" w:hAnsi="GHEA Grapalat"/>
                <w:color w:val="000000"/>
              </w:rPr>
              <w:t xml:space="preserve"> </w:t>
            </w:r>
            <w:proofErr w:type="spellStart"/>
            <w:r w:rsidRPr="00FB6B81">
              <w:rPr>
                <w:rFonts w:ascii="GHEA Grapalat" w:hAnsi="GHEA Grapalat"/>
                <w:color w:val="000000"/>
              </w:rPr>
              <w:t>ավելորդ</w:t>
            </w:r>
            <w:proofErr w:type="spellEnd"/>
            <w:r w:rsidRPr="00EA0122">
              <w:rPr>
                <w:rFonts w:ascii="GHEA Grapalat" w:hAnsi="GHEA Grapalat"/>
                <w:color w:val="000000"/>
              </w:rPr>
              <w:t xml:space="preserve"> </w:t>
            </w:r>
            <w:proofErr w:type="spellStart"/>
            <w:r w:rsidRPr="00FB6B81">
              <w:rPr>
                <w:rFonts w:ascii="GHEA Grapalat" w:hAnsi="GHEA Grapalat"/>
                <w:color w:val="000000"/>
              </w:rPr>
              <w:t>սարքավորումները</w:t>
            </w:r>
            <w:proofErr w:type="spellEnd"/>
            <w:r w:rsidRPr="000808F0">
              <w:rPr>
                <w:rFonts w:ascii="GHEA Grapalat" w:hAnsi="GHEA Grapalat"/>
                <w:color w:val="000000"/>
              </w:rPr>
              <w:t xml:space="preserve">, </w:t>
            </w:r>
            <w:proofErr w:type="spellStart"/>
            <w:r w:rsidRPr="00FB6B81">
              <w:rPr>
                <w:rFonts w:ascii="GHEA Grapalat" w:hAnsi="GHEA Grapalat"/>
                <w:color w:val="000000"/>
              </w:rPr>
              <w:t>իրերը</w:t>
            </w:r>
            <w:proofErr w:type="spellEnd"/>
            <w:r w:rsidRPr="00EA0122">
              <w:rPr>
                <w:rFonts w:ascii="GHEA Grapalat" w:hAnsi="GHEA Grapalat"/>
                <w:color w:val="000000"/>
              </w:rPr>
              <w:t xml:space="preserve"> </w:t>
            </w:r>
            <w:r w:rsidRPr="00FB6B81">
              <w:rPr>
                <w:rFonts w:ascii="GHEA Grapalat" w:hAnsi="GHEA Grapalat"/>
                <w:color w:val="000000"/>
              </w:rPr>
              <w:t>և</w:t>
            </w:r>
            <w:r w:rsidRPr="00EA0122">
              <w:rPr>
                <w:rFonts w:ascii="GHEA Grapalat" w:hAnsi="GHEA Grapalat"/>
                <w:color w:val="000000"/>
              </w:rPr>
              <w:t xml:space="preserve"> </w:t>
            </w:r>
            <w:proofErr w:type="spellStart"/>
            <w:r w:rsidRPr="00FB6B81">
              <w:rPr>
                <w:rFonts w:ascii="GHEA Grapalat" w:hAnsi="GHEA Grapalat"/>
                <w:color w:val="000000"/>
              </w:rPr>
              <w:t>առարկաները</w:t>
            </w:r>
            <w:proofErr w:type="spellEnd"/>
            <w:r w:rsidRPr="000808F0">
              <w:rPr>
                <w:rFonts w:ascii="GHEA Grapalat" w:hAnsi="GHEA Grapalat"/>
                <w:color w:val="000000"/>
              </w:rPr>
              <w:t>:</w:t>
            </w:r>
          </w:p>
        </w:tc>
        <w:tc>
          <w:tcPr>
            <w:tcW w:w="2320" w:type="dxa"/>
            <w:tcBorders>
              <w:top w:val="single" w:sz="4" w:space="0" w:color="auto"/>
            </w:tcBorders>
          </w:tcPr>
          <w:p w14:paraId="14604931"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sidRPr="009D3E88">
              <w:rPr>
                <w:rFonts w:ascii="GHEA Grapalat" w:hAnsi="GHEA Grapalat" w:cs="Arial"/>
                <w:sz w:val="18"/>
                <w:lang w:val="af-ZA"/>
              </w:rPr>
              <w:t xml:space="preserve"> 61</w:t>
            </w:r>
          </w:p>
        </w:tc>
        <w:tc>
          <w:tcPr>
            <w:tcW w:w="567" w:type="dxa"/>
            <w:tcBorders>
              <w:top w:val="single" w:sz="4" w:space="0" w:color="auto"/>
            </w:tcBorders>
            <w:shd w:val="clear" w:color="auto" w:fill="auto"/>
          </w:tcPr>
          <w:p w14:paraId="4CE4A495"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7A8AC26A"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385157FE"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23A96BF0" w14:textId="77777777" w:rsidR="00A77A5F" w:rsidRPr="00FB6B81" w:rsidRDefault="00A77A5F" w:rsidP="00950004">
            <w:pPr>
              <w:shd w:val="clear" w:color="auto" w:fill="FFFFFF"/>
              <w:jc w:val="center"/>
              <w:rPr>
                <w:rFonts w:ascii="GHEA Grapalat" w:hAnsi="GHEA Grapalat"/>
                <w:lang w:val="af-ZA"/>
              </w:rPr>
            </w:pPr>
            <w:r w:rsidRPr="00FB6B81">
              <w:rPr>
                <w:rFonts w:ascii="GHEA Grapalat" w:hAnsi="GHEA Grapalat"/>
                <w:lang w:val="af-ZA"/>
              </w:rPr>
              <w:t>0,05</w:t>
            </w:r>
          </w:p>
        </w:tc>
        <w:tc>
          <w:tcPr>
            <w:tcW w:w="1843" w:type="dxa"/>
          </w:tcPr>
          <w:p w14:paraId="359EA6A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226C7E62" w14:textId="77777777" w:rsidR="00A77A5F" w:rsidRPr="00FB6B81" w:rsidRDefault="00A77A5F" w:rsidP="00950004">
            <w:pPr>
              <w:jc w:val="center"/>
              <w:rPr>
                <w:rFonts w:ascii="GHEA Grapalat" w:hAnsi="GHEA Grapalat"/>
                <w:b/>
                <w:lang w:val="af-ZA"/>
              </w:rPr>
            </w:pPr>
          </w:p>
        </w:tc>
      </w:tr>
      <w:tr w:rsidR="00A77A5F" w:rsidRPr="00FB6B81" w14:paraId="12AC2E5A" w14:textId="77777777" w:rsidTr="00950004">
        <w:trPr>
          <w:trHeight w:val="94"/>
        </w:trPr>
        <w:tc>
          <w:tcPr>
            <w:tcW w:w="993" w:type="dxa"/>
            <w:tcBorders>
              <w:top w:val="single" w:sz="4" w:space="0" w:color="auto"/>
            </w:tcBorders>
            <w:shd w:val="clear" w:color="auto" w:fill="FFFFFF"/>
          </w:tcPr>
          <w:p w14:paraId="294DFA65" w14:textId="77777777" w:rsidR="00A77A5F" w:rsidRPr="00FB6B81" w:rsidRDefault="00A77A5F" w:rsidP="00950004">
            <w:pPr>
              <w:jc w:val="center"/>
              <w:rPr>
                <w:rFonts w:ascii="GHEA Grapalat" w:hAnsi="GHEA Grapalat"/>
              </w:rPr>
            </w:pPr>
            <w:r w:rsidRPr="00FB6B81">
              <w:rPr>
                <w:rFonts w:ascii="GHEA Grapalat" w:hAnsi="GHEA Grapalat"/>
              </w:rPr>
              <w:t>1.3</w:t>
            </w:r>
          </w:p>
        </w:tc>
        <w:tc>
          <w:tcPr>
            <w:tcW w:w="6043" w:type="dxa"/>
            <w:tcBorders>
              <w:top w:val="single" w:sz="4" w:space="0" w:color="auto"/>
            </w:tcBorders>
            <w:shd w:val="clear" w:color="auto" w:fill="auto"/>
          </w:tcPr>
          <w:p w14:paraId="2F8BAC4A" w14:textId="77777777" w:rsidR="00A77A5F" w:rsidRPr="00FB6B81" w:rsidRDefault="00A77A5F" w:rsidP="00950004">
            <w:pPr>
              <w:shd w:val="clear" w:color="auto" w:fill="FFFFFF"/>
              <w:ind w:firstLine="34"/>
              <w:rPr>
                <w:rFonts w:ascii="GHEA Grapalat" w:hAnsi="GHEA Grapalat"/>
                <w:lang w:val="af-ZA"/>
              </w:rPr>
            </w:pPr>
            <w:r w:rsidRPr="00FB6B81">
              <w:rPr>
                <w:rFonts w:ascii="GHEA Grapalat" w:hAnsi="GHEA Grapalat"/>
                <w:lang w:val="hy-AM"/>
              </w:rPr>
              <w:t>Միայն օ</w:t>
            </w:r>
            <w:proofErr w:type="spellStart"/>
            <w:r w:rsidRPr="00FB6B81">
              <w:rPr>
                <w:rFonts w:ascii="GHEA Grapalat" w:hAnsi="GHEA Grapalat"/>
              </w:rPr>
              <w:t>դափոխության</w:t>
            </w:r>
            <w:proofErr w:type="spellEnd"/>
            <w:r w:rsidRPr="00EA0122">
              <w:rPr>
                <w:rFonts w:ascii="GHEA Grapalat" w:hAnsi="GHEA Grapalat"/>
              </w:rPr>
              <w:t xml:space="preserve"> </w:t>
            </w:r>
            <w:proofErr w:type="spellStart"/>
            <w:r w:rsidRPr="00FB6B81">
              <w:rPr>
                <w:rFonts w:ascii="GHEA Grapalat" w:hAnsi="GHEA Grapalat"/>
              </w:rPr>
              <w:t>համար</w:t>
            </w:r>
            <w:proofErr w:type="spellEnd"/>
            <w:r w:rsidRPr="00EA0122">
              <w:rPr>
                <w:rFonts w:ascii="GHEA Grapalat" w:hAnsi="GHEA Grapalat"/>
              </w:rPr>
              <w:t xml:space="preserve"> </w:t>
            </w:r>
            <w:proofErr w:type="spellStart"/>
            <w:r w:rsidRPr="00FB6B81">
              <w:rPr>
                <w:rFonts w:ascii="GHEA Grapalat" w:hAnsi="GHEA Grapalat"/>
              </w:rPr>
              <w:t>ծառայող</w:t>
            </w:r>
            <w:proofErr w:type="spellEnd"/>
            <w:r w:rsidRPr="00EA0122">
              <w:rPr>
                <w:rFonts w:ascii="GHEA Grapalat" w:hAnsi="GHEA Grapalat"/>
              </w:rPr>
              <w:t xml:space="preserve"> </w:t>
            </w:r>
            <w:proofErr w:type="spellStart"/>
            <w:r w:rsidRPr="00FB6B81">
              <w:rPr>
                <w:rFonts w:ascii="GHEA Grapalat" w:hAnsi="GHEA Grapalat"/>
              </w:rPr>
              <w:t>հանքահորերը</w:t>
            </w:r>
            <w:proofErr w:type="spellEnd"/>
            <w:r w:rsidRPr="00EA0122">
              <w:rPr>
                <w:rFonts w:ascii="GHEA Grapalat" w:hAnsi="GHEA Grapalat"/>
              </w:rPr>
              <w:t xml:space="preserve"> </w:t>
            </w:r>
            <w:proofErr w:type="spellStart"/>
            <w:r w:rsidRPr="00FB6B81">
              <w:rPr>
                <w:rFonts w:ascii="GHEA Grapalat" w:hAnsi="GHEA Grapalat"/>
              </w:rPr>
              <w:t>կահավոր</w:t>
            </w:r>
            <w:proofErr w:type="spellEnd"/>
            <w:r w:rsidRPr="00FB6B81">
              <w:rPr>
                <w:rFonts w:ascii="GHEA Grapalat" w:hAnsi="GHEA Grapalat"/>
                <w:lang w:val="hy-AM"/>
              </w:rPr>
              <w:t>վա՞ծ են</w:t>
            </w:r>
            <w:r w:rsidRPr="00EA0122">
              <w:rPr>
                <w:rFonts w:ascii="GHEA Grapalat" w:hAnsi="GHEA Grapalat"/>
              </w:rPr>
              <w:t xml:space="preserve"> </w:t>
            </w:r>
            <w:proofErr w:type="spellStart"/>
            <w:r w:rsidRPr="00FB6B81">
              <w:rPr>
                <w:rFonts w:ascii="GHEA Grapalat" w:hAnsi="GHEA Grapalat"/>
              </w:rPr>
              <w:t>հատուկ</w:t>
            </w:r>
            <w:proofErr w:type="spellEnd"/>
            <w:r w:rsidRPr="00EA0122">
              <w:rPr>
                <w:rFonts w:ascii="GHEA Grapalat" w:hAnsi="GHEA Grapalat"/>
              </w:rPr>
              <w:t xml:space="preserve"> </w:t>
            </w:r>
            <w:proofErr w:type="spellStart"/>
            <w:r w:rsidRPr="00FB6B81">
              <w:rPr>
                <w:rFonts w:ascii="GHEA Grapalat" w:hAnsi="GHEA Grapalat"/>
              </w:rPr>
              <w:t>սարքավորումներով</w:t>
            </w:r>
            <w:proofErr w:type="spellEnd"/>
            <w:r w:rsidRPr="00FB6B81">
              <w:rPr>
                <w:rFonts w:ascii="GHEA Grapalat" w:hAnsi="GHEA Grapalat"/>
                <w:lang w:val="af-ZA"/>
              </w:rPr>
              <w:t xml:space="preserve"> (</w:t>
            </w:r>
            <w:proofErr w:type="spellStart"/>
            <w:r w:rsidRPr="00FB6B81">
              <w:rPr>
                <w:rFonts w:ascii="GHEA Grapalat" w:hAnsi="GHEA Grapalat"/>
              </w:rPr>
              <w:t>վերելքավանդակներ</w:t>
            </w:r>
            <w:proofErr w:type="spellEnd"/>
            <w:r w:rsidRPr="00FB6B81">
              <w:rPr>
                <w:rFonts w:ascii="GHEA Grapalat" w:hAnsi="GHEA Grapalat"/>
                <w:lang w:val="af-ZA"/>
              </w:rPr>
              <w:t xml:space="preserve">, </w:t>
            </w:r>
            <w:proofErr w:type="spellStart"/>
            <w:r w:rsidRPr="00FB6B81">
              <w:rPr>
                <w:rFonts w:ascii="GHEA Grapalat" w:hAnsi="GHEA Grapalat"/>
              </w:rPr>
              <w:t>բադյաներ</w:t>
            </w:r>
            <w:proofErr w:type="spellEnd"/>
            <w:r w:rsidRPr="00FB6B81">
              <w:rPr>
                <w:rFonts w:ascii="GHEA Grapalat" w:hAnsi="GHEA Grapalat"/>
                <w:lang w:val="af-ZA"/>
              </w:rPr>
              <w:t>):</w:t>
            </w:r>
          </w:p>
        </w:tc>
        <w:tc>
          <w:tcPr>
            <w:tcW w:w="2320" w:type="dxa"/>
            <w:tcBorders>
              <w:top w:val="single" w:sz="4" w:space="0" w:color="auto"/>
            </w:tcBorders>
          </w:tcPr>
          <w:p w14:paraId="1C5D642F"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sidRPr="009D3E88">
              <w:rPr>
                <w:rFonts w:ascii="GHEA Grapalat" w:hAnsi="GHEA Grapalat" w:cs="Arial"/>
                <w:sz w:val="18"/>
                <w:lang w:val="af-ZA"/>
              </w:rPr>
              <w:t xml:space="preserve"> 6</w:t>
            </w:r>
            <w:r>
              <w:rPr>
                <w:rFonts w:ascii="GHEA Grapalat" w:hAnsi="GHEA Grapalat" w:cs="Arial"/>
                <w:sz w:val="18"/>
                <w:lang w:val="af-ZA"/>
              </w:rPr>
              <w:t>6</w:t>
            </w:r>
          </w:p>
        </w:tc>
        <w:tc>
          <w:tcPr>
            <w:tcW w:w="567" w:type="dxa"/>
            <w:tcBorders>
              <w:top w:val="single" w:sz="4" w:space="0" w:color="auto"/>
            </w:tcBorders>
            <w:shd w:val="clear" w:color="auto" w:fill="auto"/>
          </w:tcPr>
          <w:p w14:paraId="45D9159F"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341F5798"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31702C19"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375898AB" w14:textId="77777777" w:rsidR="00A77A5F" w:rsidRPr="00FB6B81" w:rsidRDefault="00A77A5F" w:rsidP="00950004">
            <w:pPr>
              <w:shd w:val="clear" w:color="auto" w:fill="FFFFFF"/>
              <w:jc w:val="center"/>
              <w:rPr>
                <w:rFonts w:ascii="GHEA Grapalat" w:hAnsi="GHEA Grapalat"/>
                <w:lang w:val="af-ZA"/>
              </w:rPr>
            </w:pPr>
            <w:r w:rsidRPr="00FB6B81">
              <w:rPr>
                <w:rFonts w:ascii="GHEA Grapalat" w:hAnsi="GHEA Grapalat"/>
                <w:lang w:val="af-ZA"/>
              </w:rPr>
              <w:t>0,05</w:t>
            </w:r>
          </w:p>
        </w:tc>
        <w:tc>
          <w:tcPr>
            <w:tcW w:w="1843" w:type="dxa"/>
          </w:tcPr>
          <w:p w14:paraId="5CE5ACF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722864B3" w14:textId="77777777" w:rsidR="00A77A5F" w:rsidRPr="00FB6B81" w:rsidRDefault="00A77A5F" w:rsidP="00950004">
            <w:pPr>
              <w:jc w:val="center"/>
              <w:rPr>
                <w:rFonts w:ascii="GHEA Grapalat" w:hAnsi="GHEA Grapalat"/>
                <w:b/>
                <w:lang w:val="af-ZA"/>
              </w:rPr>
            </w:pPr>
          </w:p>
        </w:tc>
      </w:tr>
      <w:tr w:rsidR="00A77A5F" w:rsidRPr="00FB6B81" w14:paraId="00506887" w14:textId="77777777" w:rsidTr="00950004">
        <w:trPr>
          <w:trHeight w:val="94"/>
        </w:trPr>
        <w:tc>
          <w:tcPr>
            <w:tcW w:w="993" w:type="dxa"/>
            <w:tcBorders>
              <w:top w:val="single" w:sz="4" w:space="0" w:color="auto"/>
            </w:tcBorders>
            <w:shd w:val="clear" w:color="auto" w:fill="FFFFFF"/>
          </w:tcPr>
          <w:p w14:paraId="727AE7F7" w14:textId="77777777" w:rsidR="00A77A5F" w:rsidRPr="00FB6B81" w:rsidRDefault="00A77A5F" w:rsidP="00950004">
            <w:pPr>
              <w:jc w:val="center"/>
              <w:rPr>
                <w:rFonts w:ascii="GHEA Grapalat" w:hAnsi="GHEA Grapalat"/>
                <w:lang w:val="af-ZA"/>
              </w:rPr>
            </w:pPr>
            <w:r w:rsidRPr="00FB6B81">
              <w:rPr>
                <w:rFonts w:ascii="GHEA Grapalat" w:hAnsi="GHEA Grapalat"/>
                <w:lang w:val="af-ZA"/>
              </w:rPr>
              <w:t>1.4</w:t>
            </w:r>
          </w:p>
        </w:tc>
        <w:tc>
          <w:tcPr>
            <w:tcW w:w="6043" w:type="dxa"/>
            <w:tcBorders>
              <w:top w:val="single" w:sz="4" w:space="0" w:color="auto"/>
            </w:tcBorders>
            <w:shd w:val="clear" w:color="auto" w:fill="auto"/>
          </w:tcPr>
          <w:p w14:paraId="7021F48D" w14:textId="77777777" w:rsidR="00A77A5F" w:rsidRPr="00FB6B81" w:rsidRDefault="00A77A5F" w:rsidP="00950004">
            <w:pPr>
              <w:shd w:val="clear" w:color="auto" w:fill="FFFFFF"/>
              <w:ind w:firstLine="34"/>
              <w:rPr>
                <w:rFonts w:ascii="GHEA Grapalat" w:hAnsi="GHEA Grapalat"/>
                <w:color w:val="000000"/>
                <w:lang w:val="af-ZA"/>
              </w:rPr>
            </w:pPr>
            <w:proofErr w:type="spellStart"/>
            <w:r w:rsidRPr="00FB6B81">
              <w:rPr>
                <w:rFonts w:ascii="GHEA Grapalat" w:hAnsi="GHEA Grapalat"/>
                <w:color w:val="000000"/>
              </w:rPr>
              <w:t>Հանքի</w:t>
            </w:r>
            <w:proofErr w:type="spellEnd"/>
            <w:r w:rsidRPr="00EA0122">
              <w:rPr>
                <w:rFonts w:ascii="GHEA Grapalat" w:hAnsi="GHEA Grapalat"/>
                <w:color w:val="000000"/>
                <w:lang w:val="af-ZA"/>
              </w:rPr>
              <w:t xml:space="preserve"> </w:t>
            </w:r>
            <w:proofErr w:type="spellStart"/>
            <w:r w:rsidRPr="00FB6B81">
              <w:rPr>
                <w:rFonts w:ascii="GHEA Grapalat" w:hAnsi="GHEA Grapalat"/>
                <w:color w:val="000000"/>
              </w:rPr>
              <w:t>բոլոր</w:t>
            </w:r>
            <w:proofErr w:type="spellEnd"/>
            <w:r w:rsidRPr="00EA0122">
              <w:rPr>
                <w:rFonts w:ascii="GHEA Grapalat" w:hAnsi="GHEA Grapalat"/>
                <w:color w:val="000000"/>
                <w:lang w:val="af-ZA"/>
              </w:rPr>
              <w:t xml:space="preserve"> </w:t>
            </w:r>
            <w:proofErr w:type="spellStart"/>
            <w:r w:rsidRPr="00FB6B81">
              <w:rPr>
                <w:rFonts w:ascii="GHEA Grapalat" w:hAnsi="GHEA Grapalat"/>
                <w:color w:val="000000"/>
              </w:rPr>
              <w:t>ընդունիչ</w:t>
            </w:r>
            <w:proofErr w:type="spellEnd"/>
            <w:r w:rsidRPr="00EA0122">
              <w:rPr>
                <w:rFonts w:ascii="GHEA Grapalat" w:hAnsi="GHEA Grapalat"/>
                <w:color w:val="000000"/>
                <w:lang w:val="af-ZA"/>
              </w:rPr>
              <w:t xml:space="preserve"> </w:t>
            </w:r>
            <w:proofErr w:type="spellStart"/>
            <w:r w:rsidRPr="00FB6B81">
              <w:rPr>
                <w:rFonts w:ascii="GHEA Grapalat" w:hAnsi="GHEA Grapalat"/>
                <w:color w:val="000000"/>
              </w:rPr>
              <w:t>հարթակների</w:t>
            </w:r>
            <w:proofErr w:type="spellEnd"/>
            <w:r w:rsidRPr="00EA0122">
              <w:rPr>
                <w:rFonts w:ascii="GHEA Grapalat" w:hAnsi="GHEA Grapalat"/>
                <w:color w:val="000000"/>
                <w:lang w:val="af-ZA"/>
              </w:rPr>
              <w:t xml:space="preserve"> </w:t>
            </w:r>
            <w:proofErr w:type="spellStart"/>
            <w:r w:rsidRPr="00FB6B81">
              <w:rPr>
                <w:rFonts w:ascii="GHEA Grapalat" w:hAnsi="GHEA Grapalat"/>
                <w:color w:val="000000"/>
              </w:rPr>
              <w:t>վրա</w:t>
            </w:r>
            <w:proofErr w:type="spellEnd"/>
            <w:r w:rsidRPr="00EA0122">
              <w:rPr>
                <w:rFonts w:ascii="GHEA Grapalat" w:hAnsi="GHEA Grapalat"/>
                <w:color w:val="000000"/>
                <w:lang w:val="af-ZA"/>
              </w:rPr>
              <w:t xml:space="preserve"> </w:t>
            </w:r>
            <w:r w:rsidRPr="00FB6B81">
              <w:rPr>
                <w:rFonts w:ascii="GHEA Grapalat" w:hAnsi="GHEA Grapalat"/>
                <w:color w:val="000000"/>
                <w:lang w:val="hy-AM"/>
              </w:rPr>
              <w:t>կ</w:t>
            </w:r>
            <w:proofErr w:type="spellStart"/>
            <w:r w:rsidRPr="00FB6B81">
              <w:rPr>
                <w:rFonts w:ascii="GHEA Grapalat" w:hAnsi="GHEA Grapalat"/>
                <w:color w:val="000000"/>
              </w:rPr>
              <w:t>ախ</w:t>
            </w:r>
            <w:proofErr w:type="spellEnd"/>
            <w:r w:rsidRPr="00FB6B81">
              <w:rPr>
                <w:rFonts w:ascii="GHEA Grapalat" w:hAnsi="GHEA Grapalat"/>
                <w:color w:val="000000"/>
                <w:lang w:val="hy-AM"/>
              </w:rPr>
              <w:t xml:space="preserve">վա՞ծ </w:t>
            </w:r>
            <w:proofErr w:type="spellStart"/>
            <w:r w:rsidRPr="00FB6B81">
              <w:rPr>
                <w:rFonts w:ascii="GHEA Grapalat" w:hAnsi="GHEA Grapalat"/>
                <w:color w:val="000000"/>
              </w:rPr>
              <w:t>են</w:t>
            </w:r>
            <w:proofErr w:type="spellEnd"/>
            <w:r w:rsidRPr="00EA0122">
              <w:rPr>
                <w:rFonts w:ascii="GHEA Grapalat" w:hAnsi="GHEA Grapalat"/>
                <w:color w:val="000000"/>
                <w:lang w:val="af-ZA"/>
              </w:rPr>
              <w:t xml:space="preserve"> </w:t>
            </w:r>
            <w:proofErr w:type="spellStart"/>
            <w:r w:rsidRPr="00FB6B81">
              <w:rPr>
                <w:rFonts w:ascii="GHEA Grapalat" w:hAnsi="GHEA Grapalat"/>
                <w:color w:val="000000"/>
              </w:rPr>
              <w:t>վերելքավանդակի</w:t>
            </w:r>
            <w:proofErr w:type="spellEnd"/>
            <w:r w:rsidRPr="00EA0122">
              <w:rPr>
                <w:rFonts w:ascii="GHEA Grapalat" w:hAnsi="GHEA Grapalat"/>
                <w:color w:val="000000"/>
                <w:lang w:val="af-ZA"/>
              </w:rPr>
              <w:t xml:space="preserve"> </w:t>
            </w:r>
            <w:proofErr w:type="spellStart"/>
            <w:r w:rsidRPr="00FB6B81">
              <w:rPr>
                <w:rFonts w:ascii="GHEA Grapalat" w:hAnsi="GHEA Grapalat"/>
                <w:color w:val="000000"/>
              </w:rPr>
              <w:t>բարձման</w:t>
            </w:r>
            <w:proofErr w:type="spellEnd"/>
            <w:r w:rsidRPr="00EA0122">
              <w:rPr>
                <w:rFonts w:ascii="GHEA Grapalat" w:hAnsi="GHEA Grapalat"/>
                <w:color w:val="000000"/>
                <w:lang w:val="af-ZA"/>
              </w:rPr>
              <w:t xml:space="preserve"> </w:t>
            </w:r>
            <w:proofErr w:type="spellStart"/>
            <w:r w:rsidRPr="00FB6B81">
              <w:rPr>
                <w:rFonts w:ascii="GHEA Grapalat" w:hAnsi="GHEA Grapalat"/>
                <w:color w:val="000000"/>
              </w:rPr>
              <w:t>առավելագույն</w:t>
            </w:r>
            <w:proofErr w:type="spellEnd"/>
            <w:r w:rsidRPr="00EA0122">
              <w:rPr>
                <w:rFonts w:ascii="GHEA Grapalat" w:hAnsi="GHEA Grapalat"/>
                <w:color w:val="000000"/>
                <w:lang w:val="af-ZA"/>
              </w:rPr>
              <w:t xml:space="preserve"> </w:t>
            </w:r>
            <w:proofErr w:type="spellStart"/>
            <w:r w:rsidRPr="00FB6B81">
              <w:rPr>
                <w:rFonts w:ascii="GHEA Grapalat" w:hAnsi="GHEA Grapalat"/>
                <w:color w:val="000000"/>
              </w:rPr>
              <w:t>բեռնվածության</w:t>
            </w:r>
            <w:proofErr w:type="spellEnd"/>
            <w:r w:rsidRPr="00EA0122">
              <w:rPr>
                <w:rFonts w:ascii="GHEA Grapalat" w:hAnsi="GHEA Grapalat"/>
                <w:color w:val="000000"/>
                <w:lang w:val="af-ZA"/>
              </w:rPr>
              <w:t xml:space="preserve"> </w:t>
            </w:r>
            <w:proofErr w:type="spellStart"/>
            <w:r w:rsidRPr="00FB6B81">
              <w:rPr>
                <w:rFonts w:ascii="GHEA Grapalat" w:hAnsi="GHEA Grapalat"/>
                <w:color w:val="000000"/>
              </w:rPr>
              <w:t>նշումով</w:t>
            </w:r>
            <w:proofErr w:type="spellEnd"/>
            <w:r w:rsidRPr="00FB6B81">
              <w:rPr>
                <w:rFonts w:ascii="GHEA Grapalat" w:hAnsi="GHEA Grapalat"/>
                <w:color w:val="000000"/>
                <w:lang w:val="hy-AM"/>
              </w:rPr>
              <w:t xml:space="preserve"> ցուցանակներ</w:t>
            </w:r>
            <w:r w:rsidRPr="00FB6B81">
              <w:rPr>
                <w:rFonts w:ascii="GHEA Grapalat" w:hAnsi="GHEA Grapalat"/>
                <w:color w:val="000000"/>
                <w:lang w:val="af-ZA"/>
              </w:rPr>
              <w:t>:</w:t>
            </w:r>
          </w:p>
        </w:tc>
        <w:tc>
          <w:tcPr>
            <w:tcW w:w="2320" w:type="dxa"/>
            <w:tcBorders>
              <w:top w:val="single" w:sz="4" w:space="0" w:color="auto"/>
            </w:tcBorders>
          </w:tcPr>
          <w:p w14:paraId="61AFAEF2"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Pr>
                <w:rFonts w:ascii="GHEA Grapalat" w:hAnsi="GHEA Grapalat" w:cs="Arial"/>
                <w:sz w:val="18"/>
                <w:lang w:val="af-ZA"/>
              </w:rPr>
              <w:t xml:space="preserve"> 244</w:t>
            </w:r>
          </w:p>
        </w:tc>
        <w:tc>
          <w:tcPr>
            <w:tcW w:w="567" w:type="dxa"/>
            <w:tcBorders>
              <w:top w:val="single" w:sz="4" w:space="0" w:color="auto"/>
            </w:tcBorders>
            <w:shd w:val="clear" w:color="auto" w:fill="auto"/>
          </w:tcPr>
          <w:p w14:paraId="2BD75F25"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0069D122"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7688ABC9"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74334530"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6DF244B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0243DBB5" w14:textId="77777777" w:rsidR="00A77A5F" w:rsidRPr="00FB6B81" w:rsidRDefault="00A77A5F" w:rsidP="00950004">
            <w:pPr>
              <w:jc w:val="center"/>
              <w:rPr>
                <w:rFonts w:ascii="GHEA Grapalat" w:hAnsi="GHEA Grapalat"/>
                <w:b/>
                <w:lang w:val="af-ZA"/>
              </w:rPr>
            </w:pPr>
          </w:p>
        </w:tc>
      </w:tr>
      <w:tr w:rsidR="00A77A5F" w:rsidRPr="00FB6B81" w14:paraId="472F424A" w14:textId="77777777" w:rsidTr="00950004">
        <w:trPr>
          <w:trHeight w:val="94"/>
        </w:trPr>
        <w:tc>
          <w:tcPr>
            <w:tcW w:w="993" w:type="dxa"/>
            <w:tcBorders>
              <w:top w:val="single" w:sz="4" w:space="0" w:color="auto"/>
            </w:tcBorders>
            <w:shd w:val="clear" w:color="auto" w:fill="FFFFFF"/>
          </w:tcPr>
          <w:p w14:paraId="27C6B83F" w14:textId="77777777" w:rsidR="00A77A5F" w:rsidRPr="00FB6B81" w:rsidRDefault="00A77A5F" w:rsidP="00950004">
            <w:pPr>
              <w:jc w:val="center"/>
              <w:rPr>
                <w:rFonts w:ascii="GHEA Grapalat" w:hAnsi="GHEA Grapalat"/>
                <w:lang w:val="af-ZA"/>
              </w:rPr>
            </w:pPr>
            <w:r w:rsidRPr="00FB6B81">
              <w:rPr>
                <w:rFonts w:ascii="GHEA Grapalat" w:hAnsi="GHEA Grapalat"/>
                <w:lang w:val="af-ZA"/>
              </w:rPr>
              <w:t>1.5</w:t>
            </w:r>
          </w:p>
        </w:tc>
        <w:tc>
          <w:tcPr>
            <w:tcW w:w="6043" w:type="dxa"/>
            <w:tcBorders>
              <w:top w:val="single" w:sz="4" w:space="0" w:color="auto"/>
            </w:tcBorders>
            <w:shd w:val="clear" w:color="auto" w:fill="auto"/>
          </w:tcPr>
          <w:p w14:paraId="0D971204" w14:textId="77777777" w:rsidR="00A77A5F" w:rsidRPr="00FB6B81" w:rsidRDefault="00A77A5F" w:rsidP="00950004">
            <w:pPr>
              <w:shd w:val="clear" w:color="auto" w:fill="FFFFFF"/>
              <w:ind w:firstLine="34"/>
              <w:rPr>
                <w:rFonts w:ascii="GHEA Grapalat" w:hAnsi="GHEA Grapalat"/>
                <w:strike/>
                <w:color w:val="000000"/>
                <w:lang w:val="hy-AM"/>
              </w:rPr>
            </w:pPr>
            <w:r w:rsidRPr="00FB6B81">
              <w:rPr>
                <w:rFonts w:ascii="GHEA Grapalat" w:hAnsi="GHEA Grapalat"/>
                <w:color w:val="000000"/>
                <w:lang w:val="hy-AM"/>
              </w:rPr>
              <w:t>Առկա՞ են փակիչ սարքերով վանդակավոր դռներ այն խցերում, որտեղ տեղադրված են էլեկտրասարքավորումներ։</w:t>
            </w:r>
            <w:r w:rsidRPr="00EA0122">
              <w:rPr>
                <w:rFonts w:ascii="GHEA Grapalat" w:hAnsi="GHEA Grapalat"/>
                <w:color w:val="000000"/>
                <w:lang w:val="af-ZA"/>
              </w:rPr>
              <w:t xml:space="preserve"> </w:t>
            </w:r>
            <w:r w:rsidRPr="00FB6B81">
              <w:rPr>
                <w:rFonts w:ascii="GHEA Grapalat" w:hAnsi="GHEA Grapalat"/>
                <w:color w:val="000000"/>
                <w:lang w:val="hy-AM"/>
              </w:rPr>
              <w:t>Խցերի մեջ տեսանելի տեղում կախված են վտանգի նշան պարունակող նախազգուշական միջոցներ։</w:t>
            </w:r>
          </w:p>
        </w:tc>
        <w:tc>
          <w:tcPr>
            <w:tcW w:w="2320" w:type="dxa"/>
            <w:tcBorders>
              <w:top w:val="single" w:sz="4" w:space="0" w:color="auto"/>
            </w:tcBorders>
          </w:tcPr>
          <w:p w14:paraId="779AD175"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9D3E88">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355</w:t>
            </w:r>
          </w:p>
        </w:tc>
        <w:tc>
          <w:tcPr>
            <w:tcW w:w="567" w:type="dxa"/>
            <w:tcBorders>
              <w:top w:val="single" w:sz="4" w:space="0" w:color="auto"/>
            </w:tcBorders>
            <w:shd w:val="clear" w:color="auto" w:fill="auto"/>
          </w:tcPr>
          <w:p w14:paraId="09626394"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1E92D1CD"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01875F52"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416088F5"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2F72F36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p w14:paraId="67EF7D0B"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tcBorders>
              <w:top w:val="single" w:sz="4" w:space="0" w:color="auto"/>
            </w:tcBorders>
            <w:shd w:val="clear" w:color="auto" w:fill="auto"/>
          </w:tcPr>
          <w:p w14:paraId="699D00A9" w14:textId="77777777" w:rsidR="00A77A5F" w:rsidRPr="00FB6B81" w:rsidRDefault="00A77A5F" w:rsidP="00950004">
            <w:pPr>
              <w:jc w:val="center"/>
              <w:rPr>
                <w:rFonts w:ascii="GHEA Grapalat" w:hAnsi="GHEA Grapalat"/>
                <w:b/>
                <w:color w:val="FF0000"/>
              </w:rPr>
            </w:pPr>
          </w:p>
        </w:tc>
      </w:tr>
      <w:tr w:rsidR="00A77A5F" w:rsidRPr="00FB6B81" w14:paraId="340E98C3" w14:textId="77777777" w:rsidTr="00950004">
        <w:trPr>
          <w:trHeight w:val="94"/>
        </w:trPr>
        <w:tc>
          <w:tcPr>
            <w:tcW w:w="993" w:type="dxa"/>
            <w:tcBorders>
              <w:top w:val="single" w:sz="4" w:space="0" w:color="auto"/>
            </w:tcBorders>
            <w:shd w:val="clear" w:color="auto" w:fill="FFFFFF"/>
          </w:tcPr>
          <w:p w14:paraId="7B0EE420"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lastRenderedPageBreak/>
              <w:t>1.6</w:t>
            </w:r>
          </w:p>
        </w:tc>
        <w:tc>
          <w:tcPr>
            <w:tcW w:w="6043" w:type="dxa"/>
            <w:tcBorders>
              <w:top w:val="single" w:sz="4" w:space="0" w:color="auto"/>
            </w:tcBorders>
            <w:shd w:val="clear" w:color="auto" w:fill="auto"/>
          </w:tcPr>
          <w:p w14:paraId="05529843" w14:textId="77777777" w:rsidR="00A77A5F" w:rsidRPr="00FB6B81" w:rsidRDefault="00A77A5F" w:rsidP="00950004">
            <w:pPr>
              <w:shd w:val="clear" w:color="auto" w:fill="FFFFFF"/>
              <w:ind w:firstLine="34"/>
              <w:rPr>
                <w:rFonts w:ascii="GHEA Grapalat" w:hAnsi="GHEA Grapalat"/>
                <w:color w:val="000000"/>
                <w:lang w:val="hy-AM"/>
              </w:rPr>
            </w:pPr>
            <w:r w:rsidRPr="00FB6B81">
              <w:rPr>
                <w:rFonts w:ascii="GHEA Grapalat" w:hAnsi="GHEA Grapalat"/>
                <w:color w:val="000000"/>
                <w:lang w:val="hy-AM"/>
              </w:rPr>
              <w:t>Յուրաքանչյուր հանքին կամ փոքր հանքերի խմբերին կից տեղակայվա՞ծ են ինքնափրկիչների և շնչադիմակների պահման, ստուգման և աշխատողներին տրամադրման համար լամպային տնտեսություններ։</w:t>
            </w:r>
          </w:p>
        </w:tc>
        <w:tc>
          <w:tcPr>
            <w:tcW w:w="2320" w:type="dxa"/>
            <w:tcBorders>
              <w:top w:val="single" w:sz="4" w:space="0" w:color="auto"/>
            </w:tcBorders>
          </w:tcPr>
          <w:p w14:paraId="4CA806E6"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9D3E88">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380</w:t>
            </w:r>
          </w:p>
        </w:tc>
        <w:tc>
          <w:tcPr>
            <w:tcW w:w="567" w:type="dxa"/>
            <w:tcBorders>
              <w:top w:val="single" w:sz="4" w:space="0" w:color="auto"/>
            </w:tcBorders>
            <w:shd w:val="clear" w:color="auto" w:fill="auto"/>
          </w:tcPr>
          <w:p w14:paraId="651D871C"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38D52A0B"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64BABEE9"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6B3AE575"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0,5</w:t>
            </w:r>
          </w:p>
        </w:tc>
        <w:tc>
          <w:tcPr>
            <w:tcW w:w="1843" w:type="dxa"/>
          </w:tcPr>
          <w:p w14:paraId="4D819A2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0003FD07" w14:textId="77777777" w:rsidR="00A77A5F" w:rsidRPr="00FB6B81" w:rsidRDefault="00A77A5F" w:rsidP="00950004">
            <w:pPr>
              <w:jc w:val="center"/>
              <w:rPr>
                <w:rFonts w:ascii="GHEA Grapalat" w:hAnsi="GHEA Grapalat"/>
                <w:b/>
                <w:lang w:val="af-ZA"/>
              </w:rPr>
            </w:pPr>
          </w:p>
        </w:tc>
      </w:tr>
      <w:tr w:rsidR="00A77A5F" w:rsidRPr="00FB6B81" w14:paraId="2C91FF8C" w14:textId="77777777" w:rsidTr="00950004">
        <w:trPr>
          <w:trHeight w:val="94"/>
        </w:trPr>
        <w:tc>
          <w:tcPr>
            <w:tcW w:w="993" w:type="dxa"/>
            <w:tcBorders>
              <w:top w:val="single" w:sz="4" w:space="0" w:color="auto"/>
            </w:tcBorders>
            <w:shd w:val="clear" w:color="auto" w:fill="FFFFFF"/>
          </w:tcPr>
          <w:p w14:paraId="2F07328E"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t>1.7</w:t>
            </w:r>
          </w:p>
        </w:tc>
        <w:tc>
          <w:tcPr>
            <w:tcW w:w="6043" w:type="dxa"/>
            <w:tcBorders>
              <w:top w:val="single" w:sz="4" w:space="0" w:color="auto"/>
            </w:tcBorders>
            <w:shd w:val="clear" w:color="auto" w:fill="auto"/>
          </w:tcPr>
          <w:p w14:paraId="422B3E5A" w14:textId="77777777" w:rsidR="00A77A5F" w:rsidRPr="00FB6B81" w:rsidRDefault="00A77A5F" w:rsidP="00950004">
            <w:pPr>
              <w:shd w:val="clear" w:color="auto" w:fill="FFFFFF"/>
              <w:ind w:firstLine="34"/>
              <w:rPr>
                <w:rFonts w:ascii="GHEA Grapalat" w:hAnsi="GHEA Grapalat"/>
                <w:color w:val="000000"/>
                <w:lang w:val="hy-AM"/>
              </w:rPr>
            </w:pPr>
            <w:r w:rsidRPr="00FB6B81">
              <w:rPr>
                <w:rFonts w:ascii="GHEA Grapalat" w:hAnsi="GHEA Grapalat"/>
                <w:color w:val="000000"/>
                <w:lang w:val="hy-AM"/>
              </w:rPr>
              <w:t>Ստորերկրյա հանքին կից կառուցվա՞ծ են հանքի լրիվ ծանրաբեռնվածությամբ աշխատանքի համար հաշվարկված սանիտարակենցաղային շենքեր։</w:t>
            </w:r>
          </w:p>
        </w:tc>
        <w:tc>
          <w:tcPr>
            <w:tcW w:w="2320" w:type="dxa"/>
            <w:tcBorders>
              <w:top w:val="single" w:sz="4" w:space="0" w:color="auto"/>
            </w:tcBorders>
          </w:tcPr>
          <w:p w14:paraId="1003CCD7" w14:textId="77777777" w:rsidR="00A77A5F" w:rsidRPr="009D3E88" w:rsidRDefault="00A77A5F" w:rsidP="00950004">
            <w:pPr>
              <w:jc w:val="center"/>
              <w:rPr>
                <w:rFonts w:ascii="GHEA Grapalat" w:hAnsi="GHEA Grapalat" w:cs="Sylfaen"/>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9D3E88">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423</w:t>
            </w:r>
          </w:p>
        </w:tc>
        <w:tc>
          <w:tcPr>
            <w:tcW w:w="567" w:type="dxa"/>
            <w:tcBorders>
              <w:top w:val="single" w:sz="4" w:space="0" w:color="auto"/>
            </w:tcBorders>
            <w:shd w:val="clear" w:color="auto" w:fill="auto"/>
          </w:tcPr>
          <w:p w14:paraId="7CD6107F"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3B43C169"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315FBAED"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4092F183"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6047F92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442DD004" w14:textId="77777777" w:rsidR="00A77A5F" w:rsidRPr="00FB6B81" w:rsidRDefault="00A77A5F" w:rsidP="00950004">
            <w:pPr>
              <w:jc w:val="center"/>
              <w:rPr>
                <w:rFonts w:ascii="GHEA Grapalat" w:hAnsi="GHEA Grapalat"/>
                <w:b/>
                <w:lang w:val="af-ZA"/>
              </w:rPr>
            </w:pPr>
          </w:p>
        </w:tc>
      </w:tr>
      <w:tr w:rsidR="00A77A5F" w:rsidRPr="00FB6B81" w14:paraId="685EF8E9" w14:textId="77777777" w:rsidTr="00950004">
        <w:trPr>
          <w:trHeight w:val="94"/>
        </w:trPr>
        <w:tc>
          <w:tcPr>
            <w:tcW w:w="993" w:type="dxa"/>
            <w:tcBorders>
              <w:top w:val="single" w:sz="4" w:space="0" w:color="auto"/>
            </w:tcBorders>
            <w:shd w:val="clear" w:color="auto" w:fill="FFFFFF"/>
          </w:tcPr>
          <w:p w14:paraId="78056C62"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t>1.8</w:t>
            </w:r>
          </w:p>
        </w:tc>
        <w:tc>
          <w:tcPr>
            <w:tcW w:w="6043" w:type="dxa"/>
            <w:tcBorders>
              <w:top w:val="single" w:sz="4" w:space="0" w:color="auto"/>
            </w:tcBorders>
            <w:shd w:val="clear" w:color="auto" w:fill="auto"/>
          </w:tcPr>
          <w:p w14:paraId="031BD33B" w14:textId="77777777" w:rsidR="00A77A5F" w:rsidRPr="00FB6B81" w:rsidRDefault="00A77A5F" w:rsidP="00950004">
            <w:pPr>
              <w:shd w:val="clear" w:color="auto" w:fill="FFFFFF"/>
              <w:ind w:firstLine="34"/>
              <w:rPr>
                <w:rFonts w:ascii="GHEA Grapalat" w:hAnsi="GHEA Grapalat"/>
                <w:color w:val="000000"/>
                <w:lang w:val="hy-AM"/>
              </w:rPr>
            </w:pPr>
            <w:r>
              <w:rPr>
                <w:rFonts w:ascii="GHEA Grapalat" w:hAnsi="GHEA Grapalat"/>
                <w:color w:val="000000"/>
                <w:lang w:val="hy-AM"/>
              </w:rPr>
              <w:t>Ստորգետնյա հանքի ս</w:t>
            </w:r>
            <w:r w:rsidRPr="000808F0">
              <w:rPr>
                <w:rFonts w:ascii="GHEA Grapalat" w:hAnsi="GHEA Grapalat"/>
                <w:color w:val="000000"/>
                <w:lang w:val="hy-AM"/>
              </w:rPr>
              <w:t>անիտարակենցաղային շենքերի կազմում առկա՞ են արտահագուստի ամենամեծ հերթափոխում աշխատող անձանց թվին համապատասխան, փակվող դռներով երկտեղանոց հանդերձապահարաններով հանդերձարան, հագուստի չորացման և փոշեզրկման սենյակ, շնչադիմականոց և առաջին բուժօգնության միջոցներ։</w:t>
            </w:r>
          </w:p>
        </w:tc>
        <w:tc>
          <w:tcPr>
            <w:tcW w:w="2320" w:type="dxa"/>
            <w:tcBorders>
              <w:top w:val="single" w:sz="4" w:space="0" w:color="auto"/>
            </w:tcBorders>
          </w:tcPr>
          <w:p w14:paraId="5D833A00" w14:textId="77777777" w:rsidR="00A77A5F"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9D3E88">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424,</w:t>
            </w:r>
          </w:p>
          <w:p w14:paraId="0E54FB5B" w14:textId="77777777" w:rsidR="00A77A5F" w:rsidRPr="00FC093A" w:rsidRDefault="00A77A5F" w:rsidP="00950004">
            <w:pPr>
              <w:shd w:val="clear" w:color="auto" w:fill="FFFFFF"/>
              <w:jc w:val="center"/>
              <w:rPr>
                <w:rFonts w:ascii="GHEA Grapalat" w:hAnsi="GHEA Grapalat" w:cs="Sylfaen"/>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sidRPr="009D3E88">
              <w:rPr>
                <w:rFonts w:ascii="GHEA Grapalat" w:hAnsi="GHEA Grapalat" w:cs="Sylfaen"/>
                <w:sz w:val="18"/>
                <w:lang w:val="af-ZA"/>
              </w:rPr>
              <w:t>2</w:t>
            </w:r>
            <w:r w:rsidRPr="004821BC">
              <w:rPr>
                <w:rFonts w:ascii="GHEA Grapalat" w:hAnsi="GHEA Grapalat" w:cs="Sylfaen"/>
                <w:sz w:val="18"/>
                <w:lang w:val="hy-AM"/>
              </w:rPr>
              <w:t>թ.</w:t>
            </w:r>
            <w:r>
              <w:rPr>
                <w:rFonts w:ascii="GHEA Grapalat" w:hAnsi="GHEA Grapalat" w:cs="Sylfaen"/>
                <w:sz w:val="18"/>
                <w:lang w:val="hy-AM"/>
              </w:rPr>
              <w:t xml:space="preserve"> </w:t>
            </w:r>
            <w:proofErr w:type="spellStart"/>
            <w:r>
              <w:rPr>
                <w:rFonts w:ascii="GHEA Grapalat" w:hAnsi="GHEA Grapalat" w:cs="Sylfaen"/>
                <w:sz w:val="18"/>
              </w:rPr>
              <w:t>սեպ</w:t>
            </w:r>
            <w:proofErr w:type="spellEnd"/>
            <w:r>
              <w:rPr>
                <w:rFonts w:ascii="GHEA Grapalat" w:hAnsi="GHEA Grapalat" w:cs="Sylfaen"/>
                <w:sz w:val="18"/>
                <w:lang w:val="hy-AM"/>
              </w:rPr>
              <w:t>տեմբերի 1</w:t>
            </w:r>
            <w:r w:rsidRPr="009D3E88">
              <w:rPr>
                <w:rFonts w:ascii="GHEA Grapalat" w:hAnsi="GHEA Grapalat" w:cs="Sylfaen"/>
                <w:sz w:val="18"/>
                <w:lang w:val="af-ZA"/>
              </w:rPr>
              <w:t>9</w:t>
            </w:r>
            <w:r>
              <w:rPr>
                <w:rFonts w:ascii="GHEA Grapalat" w:hAnsi="GHEA Grapalat" w:cs="Sylfaen"/>
                <w:sz w:val="18"/>
                <w:lang w:val="hy-AM"/>
              </w:rPr>
              <w:t>-ի</w:t>
            </w:r>
            <w:r w:rsidRPr="004821BC">
              <w:rPr>
                <w:rFonts w:ascii="GHEA Grapalat" w:hAnsi="GHEA Grapalat" w:cs="Sylfaen"/>
                <w:sz w:val="18"/>
                <w:lang w:val="hy-AM"/>
              </w:rPr>
              <w:t xml:space="preserve"> N </w:t>
            </w:r>
            <w:r w:rsidRPr="009D3E88">
              <w:rPr>
                <w:rFonts w:ascii="GHEA Grapalat" w:hAnsi="GHEA Grapalat" w:cs="Sylfaen"/>
                <w:sz w:val="18"/>
                <w:lang w:val="af-ZA"/>
              </w:rPr>
              <w:t>15</w:t>
            </w:r>
            <w:r w:rsidRPr="004821BC">
              <w:rPr>
                <w:rFonts w:ascii="GHEA Grapalat" w:hAnsi="GHEA Grapalat" w:cs="Sylfaen"/>
                <w:sz w:val="18"/>
                <w:lang w:val="hy-AM"/>
              </w:rPr>
              <w:t xml:space="preserve">-Ն հրաման, Հավելված, կետ </w:t>
            </w:r>
            <w:r w:rsidRPr="009D3E88">
              <w:rPr>
                <w:rFonts w:ascii="GHEA Grapalat" w:hAnsi="GHEA Grapalat" w:cs="Sylfaen"/>
                <w:sz w:val="18"/>
                <w:lang w:val="af-ZA"/>
              </w:rPr>
              <w:t xml:space="preserve">11, </w:t>
            </w:r>
            <w:proofErr w:type="spellStart"/>
            <w:r>
              <w:rPr>
                <w:rFonts w:ascii="GHEA Grapalat" w:hAnsi="GHEA Grapalat" w:cs="Sylfaen"/>
                <w:sz w:val="18"/>
              </w:rPr>
              <w:t>ենթակետ</w:t>
            </w:r>
            <w:proofErr w:type="spellEnd"/>
            <w:r w:rsidRPr="009D3E88">
              <w:rPr>
                <w:rFonts w:ascii="GHEA Grapalat" w:hAnsi="GHEA Grapalat" w:cs="Sylfaen"/>
                <w:sz w:val="18"/>
                <w:lang w:val="af-ZA"/>
              </w:rPr>
              <w:t xml:space="preserve"> 2</w:t>
            </w:r>
          </w:p>
        </w:tc>
        <w:tc>
          <w:tcPr>
            <w:tcW w:w="567" w:type="dxa"/>
            <w:tcBorders>
              <w:top w:val="single" w:sz="4" w:space="0" w:color="auto"/>
            </w:tcBorders>
            <w:shd w:val="clear" w:color="auto" w:fill="auto"/>
          </w:tcPr>
          <w:p w14:paraId="6D3B8502"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1F6A8B59"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5570A548"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5D818DBA"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4E26F8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4825ACB2" w14:textId="77777777" w:rsidR="00A77A5F" w:rsidRPr="00FB6B81" w:rsidRDefault="00A77A5F" w:rsidP="00950004">
            <w:pPr>
              <w:jc w:val="center"/>
              <w:rPr>
                <w:rFonts w:ascii="GHEA Grapalat" w:hAnsi="GHEA Grapalat"/>
                <w:b/>
                <w:lang w:val="af-ZA"/>
              </w:rPr>
            </w:pPr>
          </w:p>
        </w:tc>
      </w:tr>
      <w:tr w:rsidR="00A77A5F" w:rsidRPr="00FB6B81" w14:paraId="74E743F5" w14:textId="77777777" w:rsidTr="00950004">
        <w:trPr>
          <w:trHeight w:val="94"/>
        </w:trPr>
        <w:tc>
          <w:tcPr>
            <w:tcW w:w="993" w:type="dxa"/>
            <w:tcBorders>
              <w:top w:val="single" w:sz="4" w:space="0" w:color="auto"/>
            </w:tcBorders>
            <w:shd w:val="clear" w:color="auto" w:fill="FFFFFF"/>
          </w:tcPr>
          <w:p w14:paraId="1E7FF117"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t>1.9</w:t>
            </w:r>
          </w:p>
        </w:tc>
        <w:tc>
          <w:tcPr>
            <w:tcW w:w="6043" w:type="dxa"/>
            <w:tcBorders>
              <w:top w:val="single" w:sz="4" w:space="0" w:color="auto"/>
            </w:tcBorders>
            <w:shd w:val="clear" w:color="auto" w:fill="auto"/>
          </w:tcPr>
          <w:p w14:paraId="2D50CF28"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Բացահանքի շինությունների վրա, մարդկանց կուտակման վայրերում և շարժման երթուղիներում փակցվա՞ծ են անվտանգության</w:t>
            </w:r>
            <w:r w:rsidRPr="00EA0122">
              <w:rPr>
                <w:rFonts w:ascii="GHEA Grapalat" w:hAnsi="GHEA Grapalat"/>
                <w:color w:val="000000"/>
                <w:lang w:val="hy-AM"/>
              </w:rPr>
              <w:t xml:space="preserve"> </w:t>
            </w:r>
            <w:r w:rsidRPr="00FB6B81">
              <w:rPr>
                <w:rFonts w:ascii="GHEA Grapalat" w:hAnsi="GHEA Grapalat"/>
                <w:color w:val="000000"/>
                <w:lang w:val="hy-AM"/>
              </w:rPr>
              <w:t>վերաբերյալ ցուցադրական միջոցներ։</w:t>
            </w:r>
          </w:p>
        </w:tc>
        <w:tc>
          <w:tcPr>
            <w:tcW w:w="2320" w:type="dxa"/>
            <w:tcBorders>
              <w:top w:val="single" w:sz="4" w:space="0" w:color="auto"/>
            </w:tcBorders>
          </w:tcPr>
          <w:p w14:paraId="1027F62B"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14</w:t>
            </w:r>
          </w:p>
        </w:tc>
        <w:tc>
          <w:tcPr>
            <w:tcW w:w="567" w:type="dxa"/>
            <w:tcBorders>
              <w:top w:val="single" w:sz="4" w:space="0" w:color="auto"/>
            </w:tcBorders>
            <w:shd w:val="clear" w:color="auto" w:fill="auto"/>
          </w:tcPr>
          <w:p w14:paraId="681B91C8"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04B48E69"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1DC80313"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1D2ABAD5"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0B4E496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5563E8D0" w14:textId="77777777" w:rsidR="00A77A5F" w:rsidRPr="00FB6B81" w:rsidRDefault="00A77A5F" w:rsidP="00950004">
            <w:pPr>
              <w:jc w:val="center"/>
              <w:rPr>
                <w:rFonts w:ascii="GHEA Grapalat" w:hAnsi="GHEA Grapalat"/>
                <w:lang w:val="af-ZA"/>
              </w:rPr>
            </w:pPr>
          </w:p>
        </w:tc>
      </w:tr>
      <w:tr w:rsidR="00A77A5F" w:rsidRPr="00FB6B81" w14:paraId="28DD0050" w14:textId="77777777" w:rsidTr="00950004">
        <w:trPr>
          <w:trHeight w:val="94"/>
        </w:trPr>
        <w:tc>
          <w:tcPr>
            <w:tcW w:w="993" w:type="dxa"/>
            <w:tcBorders>
              <w:top w:val="single" w:sz="4" w:space="0" w:color="auto"/>
            </w:tcBorders>
            <w:shd w:val="clear" w:color="auto" w:fill="FFFFFF"/>
          </w:tcPr>
          <w:p w14:paraId="67270A62"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t>1.10</w:t>
            </w:r>
          </w:p>
        </w:tc>
        <w:tc>
          <w:tcPr>
            <w:tcW w:w="6043" w:type="dxa"/>
            <w:tcBorders>
              <w:top w:val="single" w:sz="4" w:space="0" w:color="auto"/>
            </w:tcBorders>
            <w:shd w:val="clear" w:color="auto" w:fill="auto"/>
          </w:tcPr>
          <w:p w14:paraId="5FC63F85"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Բացահանքերում տրանսպորտային միջոցների ճանապարհների հատման մասերում առկա՞ են աշխատողների տեղաշարժի համար հատուկ ցուցանակներով անցումային կետեր:</w:t>
            </w:r>
          </w:p>
        </w:tc>
        <w:tc>
          <w:tcPr>
            <w:tcW w:w="2320" w:type="dxa"/>
            <w:tcBorders>
              <w:top w:val="single" w:sz="4" w:space="0" w:color="auto"/>
            </w:tcBorders>
          </w:tcPr>
          <w:p w14:paraId="537FBD10"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w:t>
            </w:r>
          </w:p>
        </w:tc>
        <w:tc>
          <w:tcPr>
            <w:tcW w:w="567" w:type="dxa"/>
            <w:tcBorders>
              <w:top w:val="single" w:sz="4" w:space="0" w:color="auto"/>
            </w:tcBorders>
            <w:shd w:val="clear" w:color="auto" w:fill="auto"/>
          </w:tcPr>
          <w:p w14:paraId="6684F04B"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15035327"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3B99B3D8"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1295338C"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00E73FA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4282A411" w14:textId="77777777" w:rsidR="00A77A5F" w:rsidRPr="00FB6B81" w:rsidRDefault="00A77A5F" w:rsidP="00950004">
            <w:pPr>
              <w:jc w:val="center"/>
              <w:rPr>
                <w:rFonts w:ascii="GHEA Grapalat" w:hAnsi="GHEA Grapalat"/>
                <w:lang w:val="af-ZA"/>
              </w:rPr>
            </w:pPr>
          </w:p>
        </w:tc>
      </w:tr>
      <w:tr w:rsidR="00A77A5F" w:rsidRPr="00FB6B81" w14:paraId="6874759F" w14:textId="77777777" w:rsidTr="00950004">
        <w:trPr>
          <w:trHeight w:val="94"/>
        </w:trPr>
        <w:tc>
          <w:tcPr>
            <w:tcW w:w="993" w:type="dxa"/>
            <w:tcBorders>
              <w:top w:val="single" w:sz="4" w:space="0" w:color="auto"/>
            </w:tcBorders>
            <w:shd w:val="clear" w:color="auto" w:fill="FFFFFF"/>
          </w:tcPr>
          <w:p w14:paraId="4161BDBA" w14:textId="77777777" w:rsidR="00A77A5F" w:rsidRPr="00FB6B81" w:rsidRDefault="00A77A5F" w:rsidP="00950004">
            <w:pPr>
              <w:jc w:val="center"/>
              <w:rPr>
                <w:rFonts w:ascii="GHEA Grapalat" w:hAnsi="GHEA Grapalat"/>
                <w:lang w:val="hy-AM"/>
              </w:rPr>
            </w:pPr>
            <w:r w:rsidRPr="00FB6B81">
              <w:rPr>
                <w:rFonts w:ascii="GHEA Grapalat" w:hAnsi="GHEA Grapalat"/>
                <w:lang w:val="hy-AM"/>
              </w:rPr>
              <w:t>1.11</w:t>
            </w:r>
          </w:p>
        </w:tc>
        <w:tc>
          <w:tcPr>
            <w:tcW w:w="6043" w:type="dxa"/>
            <w:tcBorders>
              <w:top w:val="single" w:sz="4" w:space="0" w:color="auto"/>
            </w:tcBorders>
            <w:shd w:val="clear" w:color="auto" w:fill="auto"/>
          </w:tcPr>
          <w:p w14:paraId="5DB8590B"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color w:val="000000"/>
                <w:lang w:val="hy-AM"/>
              </w:rPr>
              <w:t>Բացահանքի հանքաստիճանների միջև հաղորդակցության համար տեղակայվա՞ծ են մինչև 60</w:t>
            </w:r>
            <w:r w:rsidRPr="00FB6B81">
              <w:rPr>
                <w:rFonts w:ascii="GHEA Grapalat" w:hAnsi="GHEA Grapalat"/>
                <w:color w:val="000000"/>
                <w:vertAlign w:val="superscript"/>
                <w:lang w:val="hy-AM"/>
              </w:rPr>
              <w:t>0</w:t>
            </w:r>
            <w:r w:rsidRPr="00FB6B81">
              <w:rPr>
                <w:rFonts w:cs="Calibri"/>
                <w:color w:val="000000"/>
                <w:lang w:val="hy-AM"/>
              </w:rPr>
              <w:t> </w:t>
            </w:r>
            <w:r w:rsidRPr="00FB6B81">
              <w:rPr>
                <w:rFonts w:ascii="GHEA Grapalat" w:hAnsi="GHEA Grapalat"/>
                <w:color w:val="000000"/>
                <w:lang w:val="hy-AM"/>
              </w:rPr>
              <w:t>թեքությամբ երկկողմանի բազրիքներով, օրվա մութ ժամերին լուսավորվող սանդուղքներ</w:t>
            </w:r>
            <w:r w:rsidRPr="004F38BD">
              <w:rPr>
                <w:rFonts w:ascii="GHEA Grapalat" w:hAnsi="GHEA Grapalat"/>
                <w:color w:val="000000"/>
                <w:lang w:val="hy-AM"/>
              </w:rPr>
              <w:t xml:space="preserve"> կամ </w:t>
            </w:r>
            <w:r w:rsidRPr="00956946">
              <w:rPr>
                <w:rFonts w:ascii="GHEA Grapalat" w:hAnsi="GHEA Grapalat"/>
                <w:color w:val="000000"/>
                <w:lang w:val="hy-AM"/>
              </w:rPr>
              <w:t xml:space="preserve">մարդկանց տեղաշարժի համար կառուցված են </w:t>
            </w:r>
            <w:r w:rsidRPr="00956946">
              <w:rPr>
                <w:rFonts w:ascii="GHEA Grapalat" w:hAnsi="GHEA Grapalat"/>
                <w:color w:val="000000"/>
                <w:lang w:val="hy-AM"/>
              </w:rPr>
              <w:br/>
              <w:t>200-ից ոչ ավելի թեքությամբ հետիոտն արահետներ:</w:t>
            </w:r>
          </w:p>
        </w:tc>
        <w:tc>
          <w:tcPr>
            <w:tcW w:w="2320" w:type="dxa"/>
            <w:tcBorders>
              <w:top w:val="single" w:sz="4" w:space="0" w:color="auto"/>
            </w:tcBorders>
          </w:tcPr>
          <w:p w14:paraId="043CD7FC"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w:t>
            </w:r>
          </w:p>
        </w:tc>
        <w:tc>
          <w:tcPr>
            <w:tcW w:w="567" w:type="dxa"/>
            <w:tcBorders>
              <w:top w:val="single" w:sz="4" w:space="0" w:color="auto"/>
            </w:tcBorders>
            <w:shd w:val="clear" w:color="auto" w:fill="auto"/>
          </w:tcPr>
          <w:p w14:paraId="2D36A1FC"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23F1064F"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708BBC4B"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3BC380E8"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5635214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4F4A1780" w14:textId="77777777" w:rsidR="00A77A5F" w:rsidRPr="00FB6B81" w:rsidRDefault="00A77A5F" w:rsidP="00950004">
            <w:pPr>
              <w:jc w:val="center"/>
              <w:rPr>
                <w:rFonts w:ascii="GHEA Grapalat" w:hAnsi="GHEA Grapalat"/>
                <w:lang w:val="af-ZA"/>
              </w:rPr>
            </w:pPr>
          </w:p>
        </w:tc>
      </w:tr>
      <w:tr w:rsidR="00A77A5F" w:rsidRPr="00FB6B81" w14:paraId="384753E4" w14:textId="77777777" w:rsidTr="00950004">
        <w:trPr>
          <w:trHeight w:val="94"/>
        </w:trPr>
        <w:tc>
          <w:tcPr>
            <w:tcW w:w="993" w:type="dxa"/>
            <w:tcBorders>
              <w:top w:val="single" w:sz="4" w:space="0" w:color="auto"/>
            </w:tcBorders>
            <w:shd w:val="clear" w:color="auto" w:fill="FFFFFF"/>
          </w:tcPr>
          <w:p w14:paraId="56D132B9"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lang w:val="hy-AM"/>
              </w:rPr>
              <w:t>12</w:t>
            </w:r>
          </w:p>
        </w:tc>
        <w:tc>
          <w:tcPr>
            <w:tcW w:w="6043" w:type="dxa"/>
            <w:tcBorders>
              <w:top w:val="single" w:sz="4" w:space="0" w:color="auto"/>
            </w:tcBorders>
            <w:shd w:val="clear" w:color="auto" w:fill="auto"/>
          </w:tcPr>
          <w:p w14:paraId="3293B481" w14:textId="77777777" w:rsidR="00A77A5F" w:rsidRPr="00FB6B81" w:rsidRDefault="00A77A5F" w:rsidP="00950004">
            <w:pPr>
              <w:shd w:val="clear" w:color="auto" w:fill="FFFFFF"/>
              <w:rPr>
                <w:rFonts w:ascii="GHEA Grapalat" w:hAnsi="GHEA Grapalat"/>
                <w:color w:val="000000"/>
                <w:lang w:val="hy-AM"/>
              </w:rPr>
            </w:pPr>
            <w:r w:rsidRPr="006A6852">
              <w:rPr>
                <w:rFonts w:ascii="GHEA Grapalat" w:hAnsi="GHEA Grapalat"/>
                <w:color w:val="000000"/>
                <w:lang w:val="hy-AM"/>
              </w:rPr>
              <w:t>Բաց</w:t>
            </w:r>
            <w:r w:rsidRPr="00FB6B81">
              <w:rPr>
                <w:rFonts w:ascii="GHEA Grapalat" w:hAnsi="GHEA Grapalat"/>
                <w:color w:val="000000"/>
                <w:lang w:val="hy-AM"/>
              </w:rPr>
              <w:t>ահանքի եզրագծի ներսում ճանապարհի երթևեկելի մասը (բացառությամբ հանքախորշի ճանապարհի) փլուզման հատվածակողմից անջատվա՞ծ է ամենաբարձր բեռնամբարձությամբ ավտոմեքենայի անվի բարձրության 1/2-ից ոչ պակաս բարձրությամբ պատով կամ հողային պատվարով:</w:t>
            </w:r>
          </w:p>
        </w:tc>
        <w:tc>
          <w:tcPr>
            <w:tcW w:w="2320" w:type="dxa"/>
            <w:tcBorders>
              <w:top w:val="single" w:sz="4" w:space="0" w:color="auto"/>
            </w:tcBorders>
          </w:tcPr>
          <w:p w14:paraId="678095C6"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104</w:t>
            </w:r>
          </w:p>
        </w:tc>
        <w:tc>
          <w:tcPr>
            <w:tcW w:w="567" w:type="dxa"/>
            <w:tcBorders>
              <w:top w:val="single" w:sz="4" w:space="0" w:color="auto"/>
            </w:tcBorders>
            <w:shd w:val="clear" w:color="auto" w:fill="auto"/>
          </w:tcPr>
          <w:p w14:paraId="4AFEAFC2"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27A995B9"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2FE1916E"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7B94FDC7"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0,5</w:t>
            </w:r>
          </w:p>
        </w:tc>
        <w:tc>
          <w:tcPr>
            <w:tcW w:w="1843" w:type="dxa"/>
          </w:tcPr>
          <w:p w14:paraId="1DD8ACD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1C6A623C" w14:textId="77777777" w:rsidR="00A77A5F" w:rsidRPr="00FB6B81" w:rsidRDefault="00A77A5F" w:rsidP="00950004">
            <w:pPr>
              <w:jc w:val="center"/>
              <w:rPr>
                <w:rFonts w:ascii="GHEA Grapalat" w:hAnsi="GHEA Grapalat"/>
                <w:lang w:val="af-ZA"/>
              </w:rPr>
            </w:pPr>
          </w:p>
        </w:tc>
      </w:tr>
      <w:tr w:rsidR="00A77A5F" w:rsidRPr="00FB6B81" w14:paraId="06C21E12" w14:textId="77777777" w:rsidTr="00950004">
        <w:trPr>
          <w:trHeight w:val="94"/>
        </w:trPr>
        <w:tc>
          <w:tcPr>
            <w:tcW w:w="993" w:type="dxa"/>
            <w:tcBorders>
              <w:top w:val="single" w:sz="4" w:space="0" w:color="auto"/>
            </w:tcBorders>
            <w:shd w:val="clear" w:color="auto" w:fill="FFFFFF"/>
          </w:tcPr>
          <w:p w14:paraId="236A1F3B"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lang w:val="hy-AM"/>
              </w:rPr>
              <w:t>13</w:t>
            </w:r>
          </w:p>
        </w:tc>
        <w:tc>
          <w:tcPr>
            <w:tcW w:w="6043" w:type="dxa"/>
            <w:tcBorders>
              <w:top w:val="single" w:sz="4" w:space="0" w:color="auto"/>
            </w:tcBorders>
            <w:shd w:val="clear" w:color="auto" w:fill="auto"/>
          </w:tcPr>
          <w:p w14:paraId="393CE643"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Ավտոմեքենաների անվադողերի հավաքակցման և տեղակայման աշխատանքներ</w:t>
            </w:r>
            <w:r w:rsidRPr="00FB6B81">
              <w:rPr>
                <w:rFonts w:ascii="GHEA Grapalat" w:hAnsi="GHEA Grapalat"/>
                <w:lang w:val="hy-AM"/>
              </w:rPr>
              <w:t>ն</w:t>
            </w:r>
            <w:r w:rsidRPr="00FB6B81">
              <w:rPr>
                <w:rFonts w:ascii="GHEA Grapalat" w:hAnsi="GHEA Grapalat"/>
                <w:color w:val="000000"/>
                <w:lang w:val="hy-AM"/>
              </w:rPr>
              <w:t xml:space="preserve"> իրականացվու՞մ են առանձին շենքերում կամ հատուկ տեղամասերում:</w:t>
            </w:r>
          </w:p>
        </w:tc>
        <w:tc>
          <w:tcPr>
            <w:tcW w:w="2320" w:type="dxa"/>
            <w:tcBorders>
              <w:top w:val="single" w:sz="4" w:space="0" w:color="auto"/>
            </w:tcBorders>
          </w:tcPr>
          <w:p w14:paraId="705A6B48"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113</w:t>
            </w:r>
          </w:p>
        </w:tc>
        <w:tc>
          <w:tcPr>
            <w:tcW w:w="567" w:type="dxa"/>
            <w:tcBorders>
              <w:top w:val="single" w:sz="4" w:space="0" w:color="auto"/>
            </w:tcBorders>
            <w:shd w:val="clear" w:color="auto" w:fill="auto"/>
          </w:tcPr>
          <w:p w14:paraId="57D2AC48"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48281B33"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45A85396"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659B7616"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180E069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6D202F43" w14:textId="77777777" w:rsidR="00A77A5F" w:rsidRPr="00FB6B81" w:rsidRDefault="00A77A5F" w:rsidP="00950004">
            <w:pPr>
              <w:jc w:val="center"/>
              <w:rPr>
                <w:rFonts w:ascii="GHEA Grapalat" w:hAnsi="GHEA Grapalat"/>
                <w:lang w:val="af-ZA"/>
              </w:rPr>
            </w:pPr>
          </w:p>
        </w:tc>
      </w:tr>
      <w:tr w:rsidR="00A77A5F" w:rsidRPr="00FB6B81" w14:paraId="2C943936" w14:textId="77777777" w:rsidTr="00950004">
        <w:trPr>
          <w:trHeight w:val="94"/>
        </w:trPr>
        <w:tc>
          <w:tcPr>
            <w:tcW w:w="993" w:type="dxa"/>
            <w:tcBorders>
              <w:top w:val="single" w:sz="4" w:space="0" w:color="auto"/>
            </w:tcBorders>
            <w:shd w:val="clear" w:color="auto" w:fill="FFFFFF"/>
          </w:tcPr>
          <w:p w14:paraId="60084E69"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lang w:val="hy-AM"/>
              </w:rPr>
              <w:t>14</w:t>
            </w:r>
          </w:p>
        </w:tc>
        <w:tc>
          <w:tcPr>
            <w:tcW w:w="6043" w:type="dxa"/>
            <w:tcBorders>
              <w:top w:val="single" w:sz="4" w:space="0" w:color="auto"/>
            </w:tcBorders>
            <w:shd w:val="clear" w:color="auto" w:fill="auto"/>
          </w:tcPr>
          <w:p w14:paraId="39B502F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Փոխակրիչային սրահներերում առկա՞ են փոխակրիչի և պատի միջև մարդկանց անցնելու համար առնվազն 0,7 մ լայնությամբ, իսկ երկու փոխակրիչների միջև՝ 1 մետրից ոչ պակաս լայնությամբ անցատեղեր:</w:t>
            </w:r>
          </w:p>
        </w:tc>
        <w:tc>
          <w:tcPr>
            <w:tcW w:w="2320" w:type="dxa"/>
            <w:tcBorders>
              <w:top w:val="single" w:sz="4" w:space="0" w:color="auto"/>
            </w:tcBorders>
          </w:tcPr>
          <w:p w14:paraId="70406C83"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133</w:t>
            </w:r>
          </w:p>
        </w:tc>
        <w:tc>
          <w:tcPr>
            <w:tcW w:w="567" w:type="dxa"/>
            <w:tcBorders>
              <w:top w:val="single" w:sz="4" w:space="0" w:color="auto"/>
            </w:tcBorders>
            <w:shd w:val="clear" w:color="auto" w:fill="auto"/>
          </w:tcPr>
          <w:p w14:paraId="728FDE2A"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144AE5C6"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185DA1CB"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5B149973"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404FAD2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4BB2FCAC" w14:textId="77777777" w:rsidR="00A77A5F" w:rsidRPr="00FB6B81" w:rsidRDefault="00A77A5F" w:rsidP="00950004">
            <w:pPr>
              <w:jc w:val="center"/>
              <w:rPr>
                <w:rFonts w:ascii="GHEA Grapalat" w:hAnsi="GHEA Grapalat"/>
                <w:color w:val="FF0000"/>
                <w:lang w:val="hy-AM"/>
              </w:rPr>
            </w:pPr>
          </w:p>
        </w:tc>
      </w:tr>
      <w:tr w:rsidR="00A77A5F" w:rsidRPr="00FB6B81" w14:paraId="1AE64B37" w14:textId="77777777" w:rsidTr="00950004">
        <w:trPr>
          <w:trHeight w:val="94"/>
        </w:trPr>
        <w:tc>
          <w:tcPr>
            <w:tcW w:w="993" w:type="dxa"/>
            <w:tcBorders>
              <w:top w:val="single" w:sz="4" w:space="0" w:color="auto"/>
            </w:tcBorders>
            <w:shd w:val="clear" w:color="auto" w:fill="FFFFFF"/>
          </w:tcPr>
          <w:p w14:paraId="4D63A794" w14:textId="77777777" w:rsidR="00A77A5F" w:rsidRPr="00FB6B81" w:rsidRDefault="00A77A5F" w:rsidP="00950004">
            <w:pPr>
              <w:jc w:val="center"/>
              <w:rPr>
                <w:rFonts w:ascii="GHEA Grapalat" w:hAnsi="GHEA Grapalat"/>
                <w:lang w:val="hy-AM"/>
              </w:rPr>
            </w:pPr>
            <w:r w:rsidRPr="00FB6B81">
              <w:rPr>
                <w:rFonts w:ascii="GHEA Grapalat" w:hAnsi="GHEA Grapalat"/>
              </w:rPr>
              <w:lastRenderedPageBreak/>
              <w:t>1.</w:t>
            </w:r>
            <w:r w:rsidRPr="00FB6B81">
              <w:rPr>
                <w:rFonts w:ascii="GHEA Grapalat" w:hAnsi="GHEA Grapalat"/>
                <w:lang w:val="hy-AM"/>
              </w:rPr>
              <w:t>15</w:t>
            </w:r>
          </w:p>
        </w:tc>
        <w:tc>
          <w:tcPr>
            <w:tcW w:w="6043" w:type="dxa"/>
            <w:tcBorders>
              <w:top w:val="single" w:sz="4" w:space="0" w:color="auto"/>
            </w:tcBorders>
            <w:shd w:val="clear" w:color="auto" w:fill="auto"/>
          </w:tcPr>
          <w:p w14:paraId="0320C63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Ռադիոակտիվ նյութեր պարունակող հանքաքարի տեսակավորման և պահեստավորման արտադրական գոտիները ցանկապատվա՞ծ են ամբողջ պարագծով, մուտքի մոտ առկա է ճառագայթային անվտանգության նշան։</w:t>
            </w:r>
          </w:p>
        </w:tc>
        <w:tc>
          <w:tcPr>
            <w:tcW w:w="2320" w:type="dxa"/>
            <w:tcBorders>
              <w:top w:val="single" w:sz="4" w:space="0" w:color="auto"/>
            </w:tcBorders>
          </w:tcPr>
          <w:p w14:paraId="1B61D41A"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336</w:t>
            </w:r>
          </w:p>
        </w:tc>
        <w:tc>
          <w:tcPr>
            <w:tcW w:w="567" w:type="dxa"/>
            <w:tcBorders>
              <w:top w:val="single" w:sz="4" w:space="0" w:color="auto"/>
            </w:tcBorders>
            <w:shd w:val="clear" w:color="auto" w:fill="auto"/>
          </w:tcPr>
          <w:p w14:paraId="131296EF"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4B34FCC1"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4AD15F37"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5D3E986C"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456A401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1829E942" w14:textId="77777777" w:rsidR="00A77A5F" w:rsidRPr="00FB6B81" w:rsidRDefault="00A77A5F" w:rsidP="00950004">
            <w:pPr>
              <w:jc w:val="center"/>
              <w:rPr>
                <w:rFonts w:ascii="GHEA Grapalat" w:hAnsi="GHEA Grapalat"/>
                <w:lang w:val="af-ZA"/>
              </w:rPr>
            </w:pPr>
          </w:p>
        </w:tc>
      </w:tr>
      <w:tr w:rsidR="00A77A5F" w:rsidRPr="00FB6B81" w14:paraId="4F055BC6" w14:textId="77777777" w:rsidTr="00950004">
        <w:trPr>
          <w:trHeight w:val="94"/>
        </w:trPr>
        <w:tc>
          <w:tcPr>
            <w:tcW w:w="993" w:type="dxa"/>
            <w:tcBorders>
              <w:top w:val="single" w:sz="4" w:space="0" w:color="auto"/>
            </w:tcBorders>
            <w:shd w:val="clear" w:color="auto" w:fill="FFFFFF"/>
          </w:tcPr>
          <w:p w14:paraId="0FE04657"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cs="Cambria Math"/>
              </w:rPr>
              <w:t>.</w:t>
            </w:r>
            <w:r w:rsidRPr="00FB6B81">
              <w:rPr>
                <w:rFonts w:ascii="GHEA Grapalat" w:hAnsi="GHEA Grapalat"/>
                <w:lang w:val="hy-AM"/>
              </w:rPr>
              <w:t>16</w:t>
            </w:r>
          </w:p>
        </w:tc>
        <w:tc>
          <w:tcPr>
            <w:tcW w:w="6043" w:type="dxa"/>
            <w:tcBorders>
              <w:top w:val="single" w:sz="4" w:space="0" w:color="auto"/>
            </w:tcBorders>
            <w:shd w:val="clear" w:color="auto" w:fill="auto"/>
          </w:tcPr>
          <w:p w14:paraId="29F7246A"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color w:val="000000"/>
                <w:lang w:val="hy-AM"/>
              </w:rPr>
              <w:t>Բացահանքին կից կառուցվա՞ծ են սանիտարակենցաղային շենքեր:</w:t>
            </w:r>
          </w:p>
        </w:tc>
        <w:tc>
          <w:tcPr>
            <w:tcW w:w="2320" w:type="dxa"/>
            <w:tcBorders>
              <w:top w:val="single" w:sz="4" w:space="0" w:color="auto"/>
            </w:tcBorders>
          </w:tcPr>
          <w:p w14:paraId="093CC1D0" w14:textId="77777777" w:rsidR="00A77A5F" w:rsidRPr="00FC093A"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343</w:t>
            </w:r>
          </w:p>
        </w:tc>
        <w:tc>
          <w:tcPr>
            <w:tcW w:w="567" w:type="dxa"/>
            <w:tcBorders>
              <w:top w:val="single" w:sz="4" w:space="0" w:color="auto"/>
            </w:tcBorders>
            <w:shd w:val="clear" w:color="auto" w:fill="auto"/>
          </w:tcPr>
          <w:p w14:paraId="7AE41117"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1A7098F7"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6CA90E13"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2C8DE0A5"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59EFE99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63E122EA" w14:textId="77777777" w:rsidR="00A77A5F" w:rsidRPr="00FB6B81" w:rsidRDefault="00A77A5F" w:rsidP="00950004">
            <w:pPr>
              <w:jc w:val="center"/>
              <w:rPr>
                <w:rFonts w:ascii="GHEA Grapalat" w:hAnsi="GHEA Grapalat"/>
                <w:lang w:val="af-ZA"/>
              </w:rPr>
            </w:pPr>
          </w:p>
        </w:tc>
      </w:tr>
      <w:tr w:rsidR="00A77A5F" w:rsidRPr="00FB6B81" w14:paraId="575EA534" w14:textId="77777777" w:rsidTr="00950004">
        <w:trPr>
          <w:trHeight w:val="94"/>
        </w:trPr>
        <w:tc>
          <w:tcPr>
            <w:tcW w:w="993" w:type="dxa"/>
            <w:tcBorders>
              <w:top w:val="single" w:sz="4" w:space="0" w:color="auto"/>
            </w:tcBorders>
            <w:shd w:val="clear" w:color="auto" w:fill="FFFFFF"/>
          </w:tcPr>
          <w:p w14:paraId="1B9EA2EF"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cs="Cambria Math"/>
              </w:rPr>
              <w:t>.</w:t>
            </w:r>
            <w:r w:rsidRPr="00FB6B81">
              <w:rPr>
                <w:rFonts w:ascii="GHEA Grapalat" w:hAnsi="GHEA Grapalat"/>
              </w:rPr>
              <w:t>1</w:t>
            </w:r>
            <w:r w:rsidRPr="00FB6B81">
              <w:rPr>
                <w:rFonts w:ascii="GHEA Grapalat" w:hAnsi="GHEA Grapalat"/>
                <w:lang w:val="hy-AM"/>
              </w:rPr>
              <w:t>7</w:t>
            </w:r>
          </w:p>
        </w:tc>
        <w:tc>
          <w:tcPr>
            <w:tcW w:w="6043" w:type="dxa"/>
            <w:tcBorders>
              <w:top w:val="single" w:sz="4" w:space="0" w:color="auto"/>
            </w:tcBorders>
            <w:shd w:val="clear" w:color="auto" w:fill="auto"/>
          </w:tcPr>
          <w:p w14:paraId="2FDD62C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w:t>
            </w:r>
            <w:r>
              <w:rPr>
                <w:rFonts w:ascii="GHEA Grapalat" w:hAnsi="GHEA Grapalat"/>
                <w:color w:val="000000"/>
                <w:lang w:val="hy-AM"/>
              </w:rPr>
              <w:t>ացահանքի ս</w:t>
            </w:r>
            <w:r w:rsidRPr="000808F0">
              <w:rPr>
                <w:rFonts w:ascii="GHEA Grapalat" w:hAnsi="GHEA Grapalat"/>
                <w:color w:val="000000"/>
                <w:lang w:val="hy-AM"/>
              </w:rPr>
              <w:t>անիտարակենցաղային շենքերի կազմում առկա՞ են ամենամեծ հերթափոխում աշխատող անձանց թվին համապատասխան, փակվող դռներով երկտեղանոց հանդերձապահարաններով հանդերձարան,  յուրաքանչյուր 7 մարդուն մեկ ցնցուղ հաշվարկով ցնցուղարան, աշխատանքային արտահագուստի նորոգման, մաքրման և լվացման սենյակ, շնչադիմականոց, սանհանգույցներ,կանացի անձնական հիգիենայի սենյակ, առաջին բուժօգնության միջոցներ։</w:t>
            </w:r>
          </w:p>
        </w:tc>
        <w:tc>
          <w:tcPr>
            <w:tcW w:w="2320" w:type="dxa"/>
            <w:tcBorders>
              <w:top w:val="single" w:sz="4" w:space="0" w:color="auto"/>
            </w:tcBorders>
          </w:tcPr>
          <w:p w14:paraId="5B23F9E2" w14:textId="77777777" w:rsidR="00A77A5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 xml:space="preserve">344, </w:t>
            </w:r>
          </w:p>
          <w:p w14:paraId="0E3641C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sidRPr="009D3E88">
              <w:rPr>
                <w:rFonts w:ascii="GHEA Grapalat" w:hAnsi="GHEA Grapalat" w:cs="Sylfaen"/>
                <w:sz w:val="18"/>
                <w:lang w:val="af-ZA"/>
              </w:rPr>
              <w:t>2</w:t>
            </w:r>
            <w:r w:rsidRPr="004821BC">
              <w:rPr>
                <w:rFonts w:ascii="GHEA Grapalat" w:hAnsi="GHEA Grapalat" w:cs="Sylfaen"/>
                <w:sz w:val="18"/>
                <w:lang w:val="hy-AM"/>
              </w:rPr>
              <w:t>թ.</w:t>
            </w:r>
            <w:r>
              <w:rPr>
                <w:rFonts w:ascii="GHEA Grapalat" w:hAnsi="GHEA Grapalat" w:cs="Sylfaen"/>
                <w:sz w:val="18"/>
                <w:lang w:val="hy-AM"/>
              </w:rPr>
              <w:t xml:space="preserve"> </w:t>
            </w:r>
            <w:r w:rsidRPr="00FC093A">
              <w:rPr>
                <w:rFonts w:ascii="GHEA Grapalat" w:hAnsi="GHEA Grapalat" w:cs="Sylfaen"/>
                <w:sz w:val="18"/>
                <w:lang w:val="hy-AM"/>
              </w:rPr>
              <w:t>սեպ</w:t>
            </w:r>
            <w:r>
              <w:rPr>
                <w:rFonts w:ascii="GHEA Grapalat" w:hAnsi="GHEA Grapalat" w:cs="Sylfaen"/>
                <w:sz w:val="18"/>
                <w:lang w:val="hy-AM"/>
              </w:rPr>
              <w:t>տեմբերի 1</w:t>
            </w:r>
            <w:r w:rsidRPr="009D3E88">
              <w:rPr>
                <w:rFonts w:ascii="GHEA Grapalat" w:hAnsi="GHEA Grapalat" w:cs="Sylfaen"/>
                <w:sz w:val="18"/>
                <w:lang w:val="af-ZA"/>
              </w:rPr>
              <w:t>9</w:t>
            </w:r>
            <w:r>
              <w:rPr>
                <w:rFonts w:ascii="GHEA Grapalat" w:hAnsi="GHEA Grapalat" w:cs="Sylfaen"/>
                <w:sz w:val="18"/>
                <w:lang w:val="hy-AM"/>
              </w:rPr>
              <w:t>-ի</w:t>
            </w:r>
            <w:r w:rsidRPr="004821BC">
              <w:rPr>
                <w:rFonts w:ascii="GHEA Grapalat" w:hAnsi="GHEA Grapalat" w:cs="Sylfaen"/>
                <w:sz w:val="18"/>
                <w:lang w:val="hy-AM"/>
              </w:rPr>
              <w:t xml:space="preserve"> N </w:t>
            </w:r>
            <w:r w:rsidRPr="009D3E88">
              <w:rPr>
                <w:rFonts w:ascii="GHEA Grapalat" w:hAnsi="GHEA Grapalat" w:cs="Sylfaen"/>
                <w:sz w:val="18"/>
                <w:lang w:val="af-ZA"/>
              </w:rPr>
              <w:t>15</w:t>
            </w:r>
            <w:r w:rsidRPr="004821BC">
              <w:rPr>
                <w:rFonts w:ascii="GHEA Grapalat" w:hAnsi="GHEA Grapalat" w:cs="Sylfaen"/>
                <w:sz w:val="18"/>
                <w:lang w:val="hy-AM"/>
              </w:rPr>
              <w:t xml:space="preserve">-Ն հրաման, Հավելված, կետ </w:t>
            </w:r>
            <w:r w:rsidRPr="009D3E88">
              <w:rPr>
                <w:rFonts w:ascii="GHEA Grapalat" w:hAnsi="GHEA Grapalat" w:cs="Sylfaen"/>
                <w:sz w:val="18"/>
                <w:lang w:val="af-ZA"/>
              </w:rPr>
              <w:t>1</w:t>
            </w:r>
            <w:r>
              <w:rPr>
                <w:rFonts w:ascii="GHEA Grapalat" w:hAnsi="GHEA Grapalat" w:cs="Sylfaen"/>
                <w:sz w:val="18"/>
                <w:lang w:val="af-ZA"/>
              </w:rPr>
              <w:t>0</w:t>
            </w:r>
            <w:r w:rsidRPr="009D3E88">
              <w:rPr>
                <w:rFonts w:ascii="GHEA Grapalat" w:hAnsi="GHEA Grapalat" w:cs="Sylfaen"/>
                <w:sz w:val="18"/>
                <w:lang w:val="af-ZA"/>
              </w:rPr>
              <w:t xml:space="preserve">, </w:t>
            </w:r>
            <w:r>
              <w:rPr>
                <w:rFonts w:ascii="GHEA Grapalat" w:hAnsi="GHEA Grapalat" w:cs="Sylfaen"/>
                <w:sz w:val="18"/>
                <w:lang w:val="af-ZA"/>
              </w:rPr>
              <w:t xml:space="preserve">կետ 11-ի 2-րդ </w:t>
            </w:r>
            <w:r w:rsidRPr="00FC093A">
              <w:rPr>
                <w:rFonts w:ascii="GHEA Grapalat" w:hAnsi="GHEA Grapalat" w:cs="Sylfaen"/>
                <w:sz w:val="18"/>
                <w:lang w:val="hy-AM"/>
              </w:rPr>
              <w:t>ենթակետ, կետ 13-ի 1-ին ենթակետ</w:t>
            </w:r>
            <w:r w:rsidRPr="009D3E88">
              <w:rPr>
                <w:rFonts w:ascii="GHEA Grapalat" w:hAnsi="GHEA Grapalat" w:cs="Sylfaen"/>
                <w:sz w:val="18"/>
                <w:lang w:val="af-ZA"/>
              </w:rPr>
              <w:t xml:space="preserve"> </w:t>
            </w:r>
          </w:p>
        </w:tc>
        <w:tc>
          <w:tcPr>
            <w:tcW w:w="567" w:type="dxa"/>
            <w:tcBorders>
              <w:top w:val="single" w:sz="4" w:space="0" w:color="auto"/>
            </w:tcBorders>
            <w:shd w:val="clear" w:color="auto" w:fill="auto"/>
          </w:tcPr>
          <w:p w14:paraId="52860745"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7AD1C0B3"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5BDA7CAD"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67EDD72E"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0,1</w:t>
            </w:r>
          </w:p>
        </w:tc>
        <w:tc>
          <w:tcPr>
            <w:tcW w:w="1843" w:type="dxa"/>
          </w:tcPr>
          <w:p w14:paraId="2A64F3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tcBorders>
              <w:top w:val="single" w:sz="4" w:space="0" w:color="auto"/>
            </w:tcBorders>
            <w:shd w:val="clear" w:color="auto" w:fill="auto"/>
          </w:tcPr>
          <w:p w14:paraId="7DEBBA7F" w14:textId="77777777" w:rsidR="00A77A5F" w:rsidRPr="00FB6B81" w:rsidRDefault="00A77A5F" w:rsidP="00950004">
            <w:pPr>
              <w:jc w:val="center"/>
              <w:rPr>
                <w:rFonts w:ascii="GHEA Grapalat" w:hAnsi="GHEA Grapalat"/>
                <w:lang w:val="af-ZA"/>
              </w:rPr>
            </w:pPr>
          </w:p>
        </w:tc>
      </w:tr>
      <w:tr w:rsidR="00A77A5F" w:rsidRPr="00FB6B81" w14:paraId="07AE976A" w14:textId="77777777" w:rsidTr="00950004">
        <w:trPr>
          <w:trHeight w:val="94"/>
        </w:trPr>
        <w:tc>
          <w:tcPr>
            <w:tcW w:w="993" w:type="dxa"/>
            <w:tcBorders>
              <w:top w:val="single" w:sz="4" w:space="0" w:color="auto"/>
            </w:tcBorders>
            <w:shd w:val="clear" w:color="auto" w:fill="FFFFFF"/>
          </w:tcPr>
          <w:p w14:paraId="64F49A86" w14:textId="77777777" w:rsidR="00A77A5F" w:rsidRPr="00FB6B81" w:rsidRDefault="00A77A5F" w:rsidP="00950004">
            <w:pPr>
              <w:jc w:val="center"/>
              <w:rPr>
                <w:rFonts w:ascii="GHEA Grapalat" w:hAnsi="GHEA Grapalat"/>
                <w:lang w:val="hy-AM"/>
              </w:rPr>
            </w:pPr>
            <w:r w:rsidRPr="00FB6B81">
              <w:rPr>
                <w:rFonts w:ascii="GHEA Grapalat" w:hAnsi="GHEA Grapalat"/>
              </w:rPr>
              <w:t>1.</w:t>
            </w:r>
            <w:r w:rsidRPr="00FB6B81">
              <w:rPr>
                <w:rFonts w:ascii="GHEA Grapalat" w:hAnsi="GHEA Grapalat"/>
                <w:lang w:val="hy-AM"/>
              </w:rPr>
              <w:t>18</w:t>
            </w:r>
          </w:p>
        </w:tc>
        <w:tc>
          <w:tcPr>
            <w:tcW w:w="6043" w:type="dxa"/>
            <w:tcBorders>
              <w:top w:val="single" w:sz="4" w:space="0" w:color="auto"/>
            </w:tcBorders>
            <w:shd w:val="clear" w:color="auto" w:fill="auto"/>
          </w:tcPr>
          <w:p w14:paraId="16D8F055"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Առկա՞ են առաջին բուժօգնության համապատասխան միջոցներ բացահանքի արտադրամասերում, տեղամասերում, արհեստանոցներում, հիմնական լեռնային և տրանսպորտային ագրեգատներում և ցնցուղարանի հանդերձարանում։</w:t>
            </w:r>
          </w:p>
        </w:tc>
        <w:tc>
          <w:tcPr>
            <w:tcW w:w="2320" w:type="dxa"/>
            <w:tcBorders>
              <w:top w:val="single" w:sz="4" w:space="0" w:color="auto"/>
            </w:tcBorders>
          </w:tcPr>
          <w:p w14:paraId="1B88A4B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353</w:t>
            </w:r>
          </w:p>
        </w:tc>
        <w:tc>
          <w:tcPr>
            <w:tcW w:w="567" w:type="dxa"/>
            <w:tcBorders>
              <w:top w:val="single" w:sz="4" w:space="0" w:color="auto"/>
            </w:tcBorders>
            <w:shd w:val="clear" w:color="auto" w:fill="auto"/>
          </w:tcPr>
          <w:p w14:paraId="64234D3A"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3956A0FB"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4B6AA123"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54B4A164"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30A065D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146F2A18" w14:textId="77777777" w:rsidR="00A77A5F" w:rsidRPr="00FB6B81" w:rsidRDefault="00A77A5F" w:rsidP="00950004">
            <w:pPr>
              <w:jc w:val="center"/>
              <w:rPr>
                <w:rFonts w:ascii="GHEA Grapalat" w:hAnsi="GHEA Grapalat"/>
                <w:lang w:val="af-ZA"/>
              </w:rPr>
            </w:pPr>
          </w:p>
        </w:tc>
      </w:tr>
      <w:tr w:rsidR="00A77A5F" w:rsidRPr="00FB6B81" w14:paraId="465D5CEA" w14:textId="77777777" w:rsidTr="00950004">
        <w:trPr>
          <w:trHeight w:val="94"/>
        </w:trPr>
        <w:tc>
          <w:tcPr>
            <w:tcW w:w="993" w:type="dxa"/>
            <w:tcBorders>
              <w:top w:val="single" w:sz="4" w:space="0" w:color="auto"/>
            </w:tcBorders>
            <w:shd w:val="clear" w:color="auto" w:fill="FFFFFF"/>
          </w:tcPr>
          <w:p w14:paraId="4FF375EE" w14:textId="77777777" w:rsidR="00A77A5F" w:rsidRPr="00FB6B81" w:rsidRDefault="00A77A5F" w:rsidP="00950004">
            <w:pPr>
              <w:jc w:val="center"/>
              <w:rPr>
                <w:rFonts w:ascii="GHEA Grapalat" w:hAnsi="GHEA Grapalat"/>
              </w:rPr>
            </w:pPr>
            <w:r w:rsidRPr="00FB6B81">
              <w:rPr>
                <w:rFonts w:ascii="GHEA Grapalat" w:hAnsi="GHEA Grapalat"/>
              </w:rPr>
              <w:t>1.19</w:t>
            </w:r>
          </w:p>
        </w:tc>
        <w:tc>
          <w:tcPr>
            <w:tcW w:w="6043" w:type="dxa"/>
            <w:tcBorders>
              <w:top w:val="single" w:sz="4" w:space="0" w:color="auto"/>
            </w:tcBorders>
            <w:shd w:val="clear" w:color="auto" w:fill="auto"/>
          </w:tcPr>
          <w:p w14:paraId="49FFFCAF"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 xml:space="preserve">Բացահանքի յուրաքանչյուր տեղամասում ձմռանը տաքանալու, ինչպես նաև անձրևից պաշտպանվելու համար աշխատավայրերից 300 մ ոչ ավելի հեռավորության վրա  առկա են հատուկ տաքացվող շինություններ և </w:t>
            </w:r>
            <w:r w:rsidRPr="00AE5913">
              <w:rPr>
                <w:rFonts w:ascii="GHEA Grapalat" w:hAnsi="GHEA Grapalat"/>
                <w:color w:val="000000"/>
                <w:lang w:val="hy-AM"/>
              </w:rPr>
              <w:t xml:space="preserve">խմելու ջրամատակարարման համակարգ </w:t>
            </w:r>
            <w:proofErr w:type="spellStart"/>
            <w:r>
              <w:rPr>
                <w:rFonts w:ascii="GHEA Grapalat" w:hAnsi="GHEA Grapalat"/>
                <w:color w:val="000000"/>
                <w:lang w:val="en-GB"/>
              </w:rPr>
              <w:t>կամ</w:t>
            </w:r>
            <w:proofErr w:type="spellEnd"/>
            <w:r>
              <w:rPr>
                <w:rFonts w:ascii="GHEA Grapalat" w:hAnsi="GHEA Grapalat"/>
                <w:color w:val="000000"/>
                <w:lang w:val="en-GB"/>
              </w:rPr>
              <w:t xml:space="preserve"> </w:t>
            </w:r>
            <w:r w:rsidRPr="00FB6B81">
              <w:rPr>
                <w:rFonts w:ascii="GHEA Grapalat" w:hAnsi="GHEA Grapalat"/>
                <w:color w:val="000000"/>
                <w:lang w:val="hy-AM"/>
              </w:rPr>
              <w:t>ջրի որակին համապատասխանող ջրակուտակիչներ։</w:t>
            </w:r>
          </w:p>
        </w:tc>
        <w:tc>
          <w:tcPr>
            <w:tcW w:w="2320" w:type="dxa"/>
            <w:tcBorders>
              <w:top w:val="single" w:sz="4" w:space="0" w:color="auto"/>
            </w:tcBorders>
          </w:tcPr>
          <w:p w14:paraId="7C8D9B8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354</w:t>
            </w:r>
          </w:p>
        </w:tc>
        <w:tc>
          <w:tcPr>
            <w:tcW w:w="567" w:type="dxa"/>
            <w:tcBorders>
              <w:top w:val="single" w:sz="4" w:space="0" w:color="auto"/>
            </w:tcBorders>
            <w:shd w:val="clear" w:color="auto" w:fill="auto"/>
          </w:tcPr>
          <w:p w14:paraId="5F93FDE7" w14:textId="77777777" w:rsidR="00A77A5F" w:rsidRPr="00FB6B81" w:rsidRDefault="00A77A5F" w:rsidP="00950004">
            <w:pPr>
              <w:jc w:val="center"/>
              <w:rPr>
                <w:rFonts w:ascii="GHEA Grapalat" w:hAnsi="GHEA Grapalat" w:cs="Sylfaen"/>
                <w:lang w:val="af-ZA"/>
              </w:rPr>
            </w:pPr>
          </w:p>
        </w:tc>
        <w:tc>
          <w:tcPr>
            <w:tcW w:w="567" w:type="dxa"/>
            <w:tcBorders>
              <w:top w:val="single" w:sz="4" w:space="0" w:color="auto"/>
            </w:tcBorders>
            <w:shd w:val="clear" w:color="auto" w:fill="auto"/>
          </w:tcPr>
          <w:p w14:paraId="4B8076EF" w14:textId="77777777" w:rsidR="00A77A5F" w:rsidRPr="00FB6B81" w:rsidRDefault="00A77A5F" w:rsidP="00950004">
            <w:pPr>
              <w:shd w:val="clear" w:color="auto" w:fill="FFFFFF"/>
              <w:jc w:val="center"/>
              <w:rPr>
                <w:rFonts w:ascii="GHEA Grapalat" w:hAnsi="GHEA Grapalat"/>
                <w:lang w:val="af-ZA"/>
              </w:rPr>
            </w:pPr>
          </w:p>
        </w:tc>
        <w:tc>
          <w:tcPr>
            <w:tcW w:w="737" w:type="dxa"/>
            <w:tcBorders>
              <w:top w:val="single" w:sz="4" w:space="0" w:color="auto"/>
            </w:tcBorders>
            <w:shd w:val="clear" w:color="auto" w:fill="auto"/>
          </w:tcPr>
          <w:p w14:paraId="1A5F9DDF" w14:textId="77777777" w:rsidR="00A77A5F" w:rsidRPr="00FB6B81" w:rsidRDefault="00A77A5F" w:rsidP="00950004">
            <w:pPr>
              <w:shd w:val="clear" w:color="auto" w:fill="FFFFFF"/>
              <w:jc w:val="center"/>
              <w:rPr>
                <w:rFonts w:ascii="GHEA Grapalat" w:hAnsi="GHEA Grapalat"/>
                <w:lang w:val="af-ZA"/>
              </w:rPr>
            </w:pPr>
          </w:p>
        </w:tc>
        <w:tc>
          <w:tcPr>
            <w:tcW w:w="851" w:type="dxa"/>
            <w:tcBorders>
              <w:top w:val="single" w:sz="4" w:space="0" w:color="auto"/>
            </w:tcBorders>
            <w:shd w:val="clear" w:color="auto" w:fill="auto"/>
          </w:tcPr>
          <w:p w14:paraId="61382ED4" w14:textId="77777777" w:rsidR="00A77A5F" w:rsidRPr="00FB6B81" w:rsidRDefault="00A77A5F" w:rsidP="00950004">
            <w:pPr>
              <w:shd w:val="clear" w:color="auto" w:fill="FFFFFF"/>
              <w:jc w:val="center"/>
              <w:rPr>
                <w:rFonts w:ascii="GHEA Grapalat" w:hAnsi="GHEA Grapalat"/>
                <w:lang w:val="hy-AM"/>
              </w:rPr>
            </w:pPr>
            <w:r w:rsidRPr="00FB6B81">
              <w:rPr>
                <w:rFonts w:ascii="GHEA Grapalat" w:hAnsi="GHEA Grapalat"/>
                <w:lang w:val="hy-AM"/>
              </w:rPr>
              <w:t>0,05</w:t>
            </w:r>
          </w:p>
        </w:tc>
        <w:tc>
          <w:tcPr>
            <w:tcW w:w="1843" w:type="dxa"/>
          </w:tcPr>
          <w:p w14:paraId="43696B6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tcBorders>
              <w:top w:val="single" w:sz="4" w:space="0" w:color="auto"/>
            </w:tcBorders>
            <w:shd w:val="clear" w:color="auto" w:fill="auto"/>
          </w:tcPr>
          <w:p w14:paraId="3E4A604E" w14:textId="77777777" w:rsidR="00A77A5F" w:rsidRPr="00FB6B81" w:rsidRDefault="00A77A5F" w:rsidP="00950004">
            <w:pPr>
              <w:jc w:val="center"/>
              <w:rPr>
                <w:rFonts w:ascii="GHEA Grapalat" w:hAnsi="GHEA Grapalat"/>
                <w:lang w:val="af-ZA"/>
              </w:rPr>
            </w:pPr>
          </w:p>
        </w:tc>
      </w:tr>
      <w:tr w:rsidR="00A77A5F" w:rsidRPr="00FB6B81" w14:paraId="7FF40434" w14:textId="77777777" w:rsidTr="00950004">
        <w:trPr>
          <w:trHeight w:val="808"/>
        </w:trPr>
        <w:tc>
          <w:tcPr>
            <w:tcW w:w="993" w:type="dxa"/>
            <w:shd w:val="clear" w:color="auto" w:fill="FFFFFF"/>
          </w:tcPr>
          <w:p w14:paraId="06C248EA"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lang w:val="af-ZA"/>
              </w:rPr>
              <w:t>1.</w:t>
            </w:r>
            <w:r w:rsidRPr="00FB6B81">
              <w:rPr>
                <w:rFonts w:ascii="GHEA Grapalat" w:hAnsi="GHEA Grapalat" w:cs="Sylfaen"/>
                <w:lang w:val="hy-AM"/>
              </w:rPr>
              <w:t>20</w:t>
            </w:r>
          </w:p>
        </w:tc>
        <w:tc>
          <w:tcPr>
            <w:tcW w:w="6043" w:type="dxa"/>
            <w:shd w:val="clear" w:color="auto" w:fill="auto"/>
          </w:tcPr>
          <w:p w14:paraId="6673EC8E" w14:textId="77777777" w:rsidR="00A77A5F" w:rsidRPr="00FB6B81" w:rsidRDefault="00A77A5F" w:rsidP="00950004">
            <w:pPr>
              <w:shd w:val="clear" w:color="auto" w:fill="FFFFFF"/>
              <w:tabs>
                <w:tab w:val="left" w:pos="6129"/>
              </w:tabs>
              <w:rPr>
                <w:rFonts w:ascii="GHEA Grapalat" w:hAnsi="GHEA Grapalat" w:cs="Sylfaen"/>
                <w:lang w:val="af-ZA"/>
              </w:rPr>
            </w:pPr>
            <w:r w:rsidRPr="00FB6B81">
              <w:rPr>
                <w:rFonts w:ascii="GHEA Grapalat" w:hAnsi="GHEA Grapalat"/>
                <w:lang w:val="hy-AM"/>
              </w:rPr>
              <w:t>Հրամանով</w:t>
            </w:r>
            <w:r>
              <w:rPr>
                <w:rFonts w:ascii="GHEA Grapalat" w:hAnsi="GHEA Grapalat"/>
              </w:rPr>
              <w:t xml:space="preserve"> </w:t>
            </w:r>
            <w:r w:rsidRPr="00FB6B81">
              <w:rPr>
                <w:rFonts w:ascii="GHEA Grapalat" w:hAnsi="GHEA Grapalat"/>
                <w:lang w:val="hy-AM"/>
              </w:rPr>
              <w:t>սահմանված</w:t>
            </w:r>
            <w:r>
              <w:rPr>
                <w:rFonts w:ascii="GHEA Grapalat" w:hAnsi="GHEA Grapalat"/>
              </w:rPr>
              <w:t xml:space="preserve"> </w:t>
            </w:r>
            <w:r w:rsidRPr="00FB6B81">
              <w:rPr>
                <w:rFonts w:ascii="GHEA Grapalat" w:hAnsi="GHEA Grapalat"/>
                <w:lang w:val="hy-AM"/>
              </w:rPr>
              <w:t>է</w:t>
            </w:r>
            <w:r>
              <w:rPr>
                <w:rFonts w:ascii="GHEA Grapalat" w:hAnsi="GHEA Grapalat"/>
              </w:rPr>
              <w:t xml:space="preserve"> </w:t>
            </w:r>
            <w:r w:rsidRPr="00FB6B81">
              <w:rPr>
                <w:rFonts w:ascii="GHEA Grapalat" w:hAnsi="GHEA Grapalat"/>
                <w:lang w:val="hy-AM"/>
              </w:rPr>
              <w:t>համակարգված</w:t>
            </w:r>
            <w:r>
              <w:rPr>
                <w:rFonts w:ascii="GHEA Grapalat" w:hAnsi="GHEA Grapalat"/>
              </w:rPr>
              <w:t xml:space="preserve"> </w:t>
            </w:r>
            <w:r w:rsidRPr="00FB6B81">
              <w:rPr>
                <w:rFonts w:ascii="GHEA Grapalat" w:hAnsi="GHEA Grapalat"/>
                <w:lang w:val="hy-AM"/>
              </w:rPr>
              <w:t>հսկողություն</w:t>
            </w:r>
            <w:r>
              <w:rPr>
                <w:rFonts w:ascii="GHEA Grapalat" w:hAnsi="GHEA Grapalat"/>
              </w:rPr>
              <w:t xml:space="preserve"> </w:t>
            </w:r>
            <w:r w:rsidRPr="00FB6B81">
              <w:rPr>
                <w:rFonts w:ascii="GHEA Grapalat" w:hAnsi="GHEA Grapalat"/>
                <w:lang w:val="hy-AM"/>
              </w:rPr>
              <w:t>հանքահարստացման ֆաբրիկայի շենքերի</w:t>
            </w:r>
            <w:r w:rsidRPr="00FB6B81">
              <w:rPr>
                <w:rFonts w:ascii="GHEA Grapalat" w:hAnsi="GHEA Grapalat"/>
                <w:lang w:val="af-ZA"/>
              </w:rPr>
              <w:t xml:space="preserve">, </w:t>
            </w:r>
            <w:r w:rsidRPr="00FB6B81">
              <w:rPr>
                <w:rFonts w:ascii="GHEA Grapalat" w:hAnsi="GHEA Grapalat"/>
                <w:lang w:val="hy-AM"/>
              </w:rPr>
              <w:t>շինությունների</w:t>
            </w:r>
            <w:r>
              <w:rPr>
                <w:rFonts w:ascii="GHEA Grapalat" w:hAnsi="GHEA Grapalat"/>
              </w:rPr>
              <w:t xml:space="preserve"> </w:t>
            </w:r>
            <w:r w:rsidRPr="00FB6B81">
              <w:rPr>
                <w:rFonts w:ascii="GHEA Grapalat" w:hAnsi="GHEA Grapalat"/>
                <w:lang w:val="hy-AM"/>
              </w:rPr>
              <w:t>ու</w:t>
            </w:r>
            <w:r>
              <w:rPr>
                <w:rFonts w:ascii="GHEA Grapalat" w:hAnsi="GHEA Grapalat"/>
              </w:rPr>
              <w:t xml:space="preserve"> </w:t>
            </w:r>
            <w:r w:rsidRPr="00FB6B81">
              <w:rPr>
                <w:rFonts w:ascii="GHEA Grapalat" w:hAnsi="GHEA Grapalat"/>
                <w:lang w:val="hy-AM"/>
              </w:rPr>
              <w:t>կառույցների</w:t>
            </w:r>
            <w:r>
              <w:rPr>
                <w:rFonts w:ascii="GHEA Grapalat" w:hAnsi="GHEA Grapalat"/>
              </w:rPr>
              <w:t xml:space="preserve"> </w:t>
            </w:r>
            <w:r w:rsidRPr="00FB6B81">
              <w:rPr>
                <w:rFonts w:ascii="GHEA Grapalat" w:hAnsi="GHEA Grapalat"/>
                <w:lang w:val="hy-AM"/>
              </w:rPr>
              <w:t>վիճակի</w:t>
            </w:r>
            <w:r>
              <w:rPr>
                <w:rFonts w:ascii="GHEA Grapalat" w:hAnsi="GHEA Grapalat"/>
              </w:rPr>
              <w:t xml:space="preserve"> </w:t>
            </w:r>
            <w:r w:rsidRPr="00FB6B81">
              <w:rPr>
                <w:rFonts w:ascii="GHEA Grapalat" w:hAnsi="GHEA Grapalat"/>
                <w:lang w:val="hy-AM"/>
              </w:rPr>
              <w:t>անվտանգության</w:t>
            </w:r>
            <w:r>
              <w:rPr>
                <w:rFonts w:ascii="GHEA Grapalat" w:hAnsi="GHEA Grapalat"/>
              </w:rPr>
              <w:t xml:space="preserve"> </w:t>
            </w:r>
            <w:r w:rsidRPr="00FB6B81">
              <w:rPr>
                <w:rFonts w:ascii="GHEA Grapalat" w:hAnsi="GHEA Grapalat"/>
                <w:lang w:val="hy-AM"/>
              </w:rPr>
              <w:t>և</w:t>
            </w:r>
            <w:r>
              <w:rPr>
                <w:rFonts w:ascii="GHEA Grapalat" w:hAnsi="GHEA Grapalat"/>
              </w:rPr>
              <w:t xml:space="preserve"> </w:t>
            </w:r>
            <w:r w:rsidRPr="00FB6B81">
              <w:rPr>
                <w:rFonts w:ascii="GHEA Grapalat" w:hAnsi="GHEA Grapalat"/>
                <w:lang w:val="hy-AM"/>
              </w:rPr>
              <w:t>ճիշտ</w:t>
            </w:r>
            <w:r>
              <w:rPr>
                <w:rFonts w:ascii="GHEA Grapalat" w:hAnsi="GHEA Grapalat"/>
              </w:rPr>
              <w:t xml:space="preserve"> </w:t>
            </w:r>
            <w:r w:rsidRPr="00FB6B81">
              <w:rPr>
                <w:rFonts w:ascii="GHEA Grapalat" w:hAnsi="GHEA Grapalat"/>
                <w:lang w:val="hy-AM"/>
              </w:rPr>
              <w:t>շահագործման</w:t>
            </w:r>
            <w:r>
              <w:rPr>
                <w:rFonts w:ascii="GHEA Grapalat" w:hAnsi="GHEA Grapalat"/>
              </w:rPr>
              <w:t xml:space="preserve"> </w:t>
            </w:r>
            <w:r w:rsidRPr="00FB6B81">
              <w:rPr>
                <w:rFonts w:ascii="GHEA Grapalat" w:hAnsi="GHEA Grapalat"/>
                <w:lang w:val="hy-AM"/>
              </w:rPr>
              <w:t>վրա</w:t>
            </w:r>
            <w:r w:rsidRPr="00FB6B81">
              <w:rPr>
                <w:rFonts w:ascii="GHEA Grapalat" w:hAnsi="GHEA Grapalat"/>
                <w:lang w:val="af-ZA"/>
              </w:rPr>
              <w:t>:</w:t>
            </w:r>
          </w:p>
        </w:tc>
        <w:tc>
          <w:tcPr>
            <w:tcW w:w="2320" w:type="dxa"/>
            <w:shd w:val="clear" w:color="auto" w:fill="auto"/>
          </w:tcPr>
          <w:p w14:paraId="08470298"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w:t>
            </w:r>
          </w:p>
        </w:tc>
        <w:tc>
          <w:tcPr>
            <w:tcW w:w="567" w:type="dxa"/>
            <w:shd w:val="clear" w:color="auto" w:fill="auto"/>
          </w:tcPr>
          <w:p w14:paraId="273B3020"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4B20A3A"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D3F1B4D"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90736B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04CAA083"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Փաստաթղթային</w:t>
            </w:r>
          </w:p>
        </w:tc>
        <w:tc>
          <w:tcPr>
            <w:tcW w:w="1559" w:type="dxa"/>
            <w:shd w:val="clear" w:color="auto" w:fill="auto"/>
          </w:tcPr>
          <w:p w14:paraId="6C7C8480" w14:textId="77777777" w:rsidR="00A77A5F" w:rsidRPr="00FB6B81" w:rsidRDefault="00A77A5F" w:rsidP="00950004">
            <w:pPr>
              <w:shd w:val="clear" w:color="auto" w:fill="FFFFFF"/>
              <w:jc w:val="center"/>
              <w:rPr>
                <w:rFonts w:ascii="GHEA Grapalat" w:hAnsi="GHEA Grapalat" w:cs="Sylfaen"/>
                <w:b/>
                <w:lang w:val="af-ZA"/>
              </w:rPr>
            </w:pPr>
          </w:p>
        </w:tc>
      </w:tr>
      <w:tr w:rsidR="00A77A5F" w:rsidRPr="00FD3D89" w14:paraId="2150C6F7" w14:textId="77777777" w:rsidTr="00950004">
        <w:trPr>
          <w:trHeight w:val="808"/>
        </w:trPr>
        <w:tc>
          <w:tcPr>
            <w:tcW w:w="993" w:type="dxa"/>
            <w:shd w:val="clear" w:color="auto" w:fill="FFFFFF"/>
          </w:tcPr>
          <w:p w14:paraId="4F5239B3"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1.2</w:t>
            </w:r>
            <w:r w:rsidRPr="00FB6B81">
              <w:rPr>
                <w:rFonts w:ascii="GHEA Grapalat" w:hAnsi="GHEA Grapalat" w:cs="Sylfaen"/>
                <w:lang w:val="hy-AM"/>
              </w:rPr>
              <w:t>1</w:t>
            </w:r>
          </w:p>
        </w:tc>
        <w:tc>
          <w:tcPr>
            <w:tcW w:w="6043" w:type="dxa"/>
            <w:shd w:val="clear" w:color="auto" w:fill="auto"/>
          </w:tcPr>
          <w:p w14:paraId="207C56C7" w14:textId="77777777" w:rsidR="00A77A5F" w:rsidRPr="00FB6B81" w:rsidRDefault="00A77A5F" w:rsidP="00950004">
            <w:pPr>
              <w:shd w:val="clear" w:color="auto" w:fill="FFFFFF"/>
              <w:tabs>
                <w:tab w:val="left" w:pos="6129"/>
              </w:tabs>
              <w:rPr>
                <w:rFonts w:ascii="GHEA Grapalat" w:hAnsi="GHEA Grapalat"/>
                <w:lang w:val="hy-AM"/>
              </w:rPr>
            </w:pPr>
            <w:r w:rsidRPr="00FB6B81">
              <w:rPr>
                <w:rFonts w:ascii="GHEA Grapalat" w:hAnsi="GHEA Grapalat"/>
                <w:lang w:val="hy-AM"/>
              </w:rPr>
              <w:t>Ֆաբրիկայի մեխանիզմների, սարքավորումների սպասարկման աշխատանքային հարթակների սանդուղքները ունեն հետևյալ թեքման անկյունները`</w:t>
            </w:r>
          </w:p>
        </w:tc>
        <w:tc>
          <w:tcPr>
            <w:tcW w:w="2320" w:type="dxa"/>
            <w:shd w:val="clear" w:color="auto" w:fill="auto"/>
          </w:tcPr>
          <w:p w14:paraId="5D19E676"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27</w:t>
            </w:r>
          </w:p>
        </w:tc>
        <w:tc>
          <w:tcPr>
            <w:tcW w:w="567" w:type="dxa"/>
            <w:shd w:val="clear" w:color="auto" w:fill="auto"/>
          </w:tcPr>
          <w:p w14:paraId="45AB125C" w14:textId="77777777" w:rsidR="00A77A5F" w:rsidRPr="000808F0" w:rsidRDefault="00A77A5F" w:rsidP="00950004">
            <w:pPr>
              <w:jc w:val="center"/>
              <w:rPr>
                <w:rFonts w:ascii="GHEA Grapalat" w:hAnsi="GHEA Grapalat"/>
                <w:b/>
                <w:lang w:val="hy-AM"/>
              </w:rPr>
            </w:pPr>
          </w:p>
        </w:tc>
        <w:tc>
          <w:tcPr>
            <w:tcW w:w="567" w:type="dxa"/>
            <w:shd w:val="clear" w:color="auto" w:fill="auto"/>
          </w:tcPr>
          <w:p w14:paraId="4EEC36ED" w14:textId="77777777" w:rsidR="00A77A5F" w:rsidRPr="000808F0" w:rsidRDefault="00A77A5F" w:rsidP="00950004">
            <w:pPr>
              <w:jc w:val="center"/>
              <w:rPr>
                <w:rFonts w:ascii="GHEA Grapalat" w:hAnsi="GHEA Grapalat"/>
                <w:b/>
                <w:lang w:val="hy-AM"/>
              </w:rPr>
            </w:pPr>
          </w:p>
        </w:tc>
        <w:tc>
          <w:tcPr>
            <w:tcW w:w="737" w:type="dxa"/>
            <w:shd w:val="clear" w:color="auto" w:fill="auto"/>
          </w:tcPr>
          <w:p w14:paraId="57040454" w14:textId="77777777" w:rsidR="00A77A5F" w:rsidRPr="000808F0" w:rsidRDefault="00A77A5F" w:rsidP="00950004">
            <w:pPr>
              <w:jc w:val="center"/>
              <w:rPr>
                <w:rFonts w:ascii="GHEA Grapalat" w:hAnsi="GHEA Grapalat"/>
                <w:b/>
                <w:lang w:val="hy-AM"/>
              </w:rPr>
            </w:pPr>
          </w:p>
        </w:tc>
        <w:tc>
          <w:tcPr>
            <w:tcW w:w="851" w:type="dxa"/>
            <w:shd w:val="clear" w:color="auto" w:fill="auto"/>
          </w:tcPr>
          <w:p w14:paraId="5026E960" w14:textId="77777777" w:rsidR="00A77A5F" w:rsidRPr="000808F0" w:rsidRDefault="00A77A5F" w:rsidP="00950004">
            <w:pPr>
              <w:jc w:val="center"/>
              <w:rPr>
                <w:rFonts w:ascii="GHEA Grapalat" w:hAnsi="GHEA Grapalat"/>
                <w:b/>
                <w:lang w:val="hy-AM"/>
              </w:rPr>
            </w:pPr>
          </w:p>
        </w:tc>
        <w:tc>
          <w:tcPr>
            <w:tcW w:w="1843" w:type="dxa"/>
            <w:shd w:val="clear" w:color="auto" w:fill="auto"/>
          </w:tcPr>
          <w:p w14:paraId="7FD3E010" w14:textId="77777777" w:rsidR="00A77A5F" w:rsidRPr="000808F0" w:rsidRDefault="00A77A5F" w:rsidP="00950004">
            <w:pPr>
              <w:jc w:val="center"/>
              <w:rPr>
                <w:rFonts w:ascii="GHEA Grapalat" w:hAnsi="GHEA Grapalat"/>
                <w:b/>
                <w:lang w:val="hy-AM"/>
              </w:rPr>
            </w:pPr>
          </w:p>
        </w:tc>
        <w:tc>
          <w:tcPr>
            <w:tcW w:w="1559" w:type="dxa"/>
            <w:shd w:val="clear" w:color="auto" w:fill="auto"/>
          </w:tcPr>
          <w:p w14:paraId="7E47BDFE" w14:textId="77777777" w:rsidR="00A77A5F" w:rsidRPr="000808F0" w:rsidRDefault="00A77A5F" w:rsidP="00950004">
            <w:pPr>
              <w:jc w:val="center"/>
              <w:rPr>
                <w:rFonts w:ascii="GHEA Grapalat" w:hAnsi="GHEA Grapalat"/>
                <w:b/>
                <w:lang w:val="hy-AM"/>
              </w:rPr>
            </w:pPr>
          </w:p>
        </w:tc>
      </w:tr>
      <w:tr w:rsidR="00A77A5F" w:rsidRPr="00FB6B81" w14:paraId="58B1950A" w14:textId="77777777" w:rsidTr="00950004">
        <w:trPr>
          <w:trHeight w:val="808"/>
        </w:trPr>
        <w:tc>
          <w:tcPr>
            <w:tcW w:w="993" w:type="dxa"/>
            <w:shd w:val="clear" w:color="auto" w:fill="FFFFFF"/>
          </w:tcPr>
          <w:p w14:paraId="32EDB7CA"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w:t>
            </w:r>
            <w:r w:rsidRPr="00FB6B81">
              <w:rPr>
                <w:rFonts w:ascii="GHEA Grapalat" w:hAnsi="GHEA Grapalat" w:cs="Sylfaen"/>
                <w:lang w:val="hy-AM"/>
              </w:rPr>
              <w:t>1</w:t>
            </w:r>
            <w:r w:rsidRPr="00FB6B81">
              <w:rPr>
                <w:rFonts w:ascii="GHEA Grapalat" w:hAnsi="GHEA Grapalat" w:cs="Sylfaen"/>
                <w:lang w:val="af-ZA"/>
              </w:rPr>
              <w:t>.1</w:t>
            </w:r>
          </w:p>
        </w:tc>
        <w:tc>
          <w:tcPr>
            <w:tcW w:w="6043" w:type="dxa"/>
            <w:shd w:val="clear" w:color="auto" w:fill="auto"/>
          </w:tcPr>
          <w:p w14:paraId="64B093DA" w14:textId="77777777" w:rsidR="00A77A5F" w:rsidRPr="00FB6B81" w:rsidRDefault="00A77A5F" w:rsidP="00950004">
            <w:pPr>
              <w:pStyle w:val="NormalWeb"/>
              <w:shd w:val="clear" w:color="auto" w:fill="FFFFFF"/>
              <w:spacing w:before="0" w:beforeAutospacing="0" w:after="0" w:afterAutospacing="0"/>
              <w:rPr>
                <w:rFonts w:ascii="GHEA Grapalat" w:hAnsi="GHEA Grapalat"/>
                <w:sz w:val="20"/>
                <w:szCs w:val="20"/>
                <w:lang w:val="hy-AM"/>
              </w:rPr>
            </w:pPr>
            <w:r w:rsidRPr="00FB6B81">
              <w:rPr>
                <w:rFonts w:ascii="GHEA Grapalat" w:hAnsi="GHEA Grapalat"/>
                <w:sz w:val="20"/>
                <w:szCs w:val="20"/>
                <w:lang w:val="hy-AM"/>
              </w:rPr>
              <w:t>մշտական շահագործման տակ գտնվողները` 45</w:t>
            </w:r>
            <w:r w:rsidRPr="00FB6B81">
              <w:rPr>
                <w:rFonts w:ascii="GHEA Grapalat" w:hAnsi="GHEA Grapalat"/>
                <w:sz w:val="20"/>
                <w:szCs w:val="20"/>
                <w:vertAlign w:val="superscript"/>
                <w:lang w:val="hy-AM"/>
              </w:rPr>
              <w:t>0</w:t>
            </w:r>
            <w:r w:rsidRPr="00FB6B81">
              <w:rPr>
                <w:rFonts w:ascii="GHEA Grapalat" w:hAnsi="GHEA Grapalat"/>
                <w:sz w:val="20"/>
                <w:szCs w:val="20"/>
                <w:lang w:val="hy-AM"/>
              </w:rPr>
              <w:t>-ից ոչ ավելի.</w:t>
            </w:r>
          </w:p>
          <w:p w14:paraId="6524F95F" w14:textId="77777777" w:rsidR="00A77A5F" w:rsidRPr="00FB6B81" w:rsidRDefault="00A77A5F" w:rsidP="00950004">
            <w:pPr>
              <w:shd w:val="clear" w:color="auto" w:fill="FFFFFF"/>
              <w:tabs>
                <w:tab w:val="left" w:pos="6129"/>
              </w:tabs>
              <w:rPr>
                <w:rFonts w:ascii="GHEA Grapalat" w:hAnsi="GHEA Grapalat"/>
                <w:lang w:val="hy-AM"/>
              </w:rPr>
            </w:pPr>
          </w:p>
        </w:tc>
        <w:tc>
          <w:tcPr>
            <w:tcW w:w="2320" w:type="dxa"/>
            <w:shd w:val="clear" w:color="auto" w:fill="auto"/>
          </w:tcPr>
          <w:p w14:paraId="567F8FEC"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76C1257A"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AC7A3DE"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07E660E1"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2C1F5A8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0,02</w:t>
            </w:r>
          </w:p>
        </w:tc>
        <w:tc>
          <w:tcPr>
            <w:tcW w:w="1843" w:type="dxa"/>
            <w:shd w:val="clear" w:color="auto" w:fill="auto"/>
          </w:tcPr>
          <w:p w14:paraId="49DFB445" w14:textId="75C27BCD"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r w:rsidR="003A1F24">
              <w:rPr>
                <w:rFonts w:ascii="GHEA Grapalat" w:hAnsi="GHEA Grapalat" w:cs="Sylfaen"/>
                <w:lang w:val="hy-AM"/>
              </w:rPr>
              <w:t xml:space="preserve"> </w:t>
            </w:r>
            <w:r w:rsidRPr="002F40C8">
              <w:rPr>
                <w:rFonts w:ascii="GHEA Grapalat" w:hAnsi="GHEA Grapalat" w:cs="Sylfaen"/>
                <w:lang w:val="hy-AM"/>
              </w:rPr>
              <w:t>չափողական</w:t>
            </w:r>
          </w:p>
        </w:tc>
        <w:tc>
          <w:tcPr>
            <w:tcW w:w="1559" w:type="dxa"/>
            <w:shd w:val="clear" w:color="auto" w:fill="auto"/>
          </w:tcPr>
          <w:p w14:paraId="261397C1"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5245E2C" w14:textId="77777777" w:rsidTr="00950004">
        <w:trPr>
          <w:trHeight w:val="808"/>
        </w:trPr>
        <w:tc>
          <w:tcPr>
            <w:tcW w:w="993" w:type="dxa"/>
            <w:shd w:val="clear" w:color="auto" w:fill="FFFFFF"/>
          </w:tcPr>
          <w:p w14:paraId="2FAF76E0"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w:t>
            </w:r>
            <w:r w:rsidRPr="00FB6B81">
              <w:rPr>
                <w:rFonts w:ascii="GHEA Grapalat" w:hAnsi="GHEA Grapalat" w:cs="Sylfaen"/>
                <w:lang w:val="hy-AM"/>
              </w:rPr>
              <w:t>1</w:t>
            </w:r>
            <w:r w:rsidRPr="00FB6B81">
              <w:rPr>
                <w:rFonts w:ascii="GHEA Grapalat" w:hAnsi="GHEA Grapalat" w:cs="Sylfaen"/>
                <w:lang w:val="af-ZA"/>
              </w:rPr>
              <w:t>.2</w:t>
            </w:r>
          </w:p>
        </w:tc>
        <w:tc>
          <w:tcPr>
            <w:tcW w:w="6043" w:type="dxa"/>
            <w:shd w:val="clear" w:color="auto" w:fill="auto"/>
          </w:tcPr>
          <w:p w14:paraId="79704BD5" w14:textId="77777777" w:rsidR="00A77A5F" w:rsidRPr="00FB6B81" w:rsidRDefault="00A77A5F" w:rsidP="00950004">
            <w:pPr>
              <w:pStyle w:val="NormalWeb"/>
              <w:shd w:val="clear" w:color="auto" w:fill="FFFFFF"/>
              <w:spacing w:before="0" w:beforeAutospacing="0" w:after="0" w:afterAutospacing="0"/>
              <w:rPr>
                <w:rFonts w:ascii="GHEA Grapalat" w:hAnsi="GHEA Grapalat"/>
                <w:sz w:val="20"/>
                <w:szCs w:val="20"/>
                <w:lang w:val="hy-AM"/>
              </w:rPr>
            </w:pPr>
            <w:r w:rsidRPr="00FB6B81">
              <w:rPr>
                <w:rFonts w:ascii="GHEA Grapalat" w:hAnsi="GHEA Grapalat"/>
                <w:sz w:val="20"/>
                <w:szCs w:val="20"/>
                <w:lang w:val="hy-AM"/>
              </w:rPr>
              <w:t>հերթափոխում ոչ հաճախակի օգտագործվողները` 60</w:t>
            </w:r>
            <w:r w:rsidRPr="00FB6B81">
              <w:rPr>
                <w:rFonts w:ascii="GHEA Grapalat" w:hAnsi="GHEA Grapalat"/>
                <w:sz w:val="20"/>
                <w:szCs w:val="20"/>
                <w:vertAlign w:val="superscript"/>
                <w:lang w:val="hy-AM"/>
              </w:rPr>
              <w:t>0</w:t>
            </w:r>
            <w:r w:rsidRPr="00FB6B81">
              <w:rPr>
                <w:rFonts w:ascii="GHEA Grapalat" w:hAnsi="GHEA Grapalat"/>
                <w:sz w:val="20"/>
                <w:szCs w:val="20"/>
                <w:lang w:val="hy-AM"/>
              </w:rPr>
              <w:t>-ից ոչ ավելի.</w:t>
            </w:r>
          </w:p>
          <w:p w14:paraId="641A3020" w14:textId="77777777" w:rsidR="00A77A5F" w:rsidRPr="00FB6B81" w:rsidRDefault="00A77A5F" w:rsidP="00950004">
            <w:pPr>
              <w:shd w:val="clear" w:color="auto" w:fill="FFFFFF"/>
              <w:tabs>
                <w:tab w:val="left" w:pos="6129"/>
              </w:tabs>
              <w:rPr>
                <w:rFonts w:ascii="GHEA Grapalat" w:hAnsi="GHEA Grapalat"/>
                <w:lang w:val="hy-AM"/>
              </w:rPr>
            </w:pPr>
          </w:p>
        </w:tc>
        <w:tc>
          <w:tcPr>
            <w:tcW w:w="2320" w:type="dxa"/>
            <w:shd w:val="clear" w:color="auto" w:fill="auto"/>
          </w:tcPr>
          <w:p w14:paraId="5BB51E4E"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4E5878A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3191168"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63BD96D9"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B50FB63"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hy-AM"/>
              </w:rPr>
              <w:t>0,02</w:t>
            </w:r>
          </w:p>
        </w:tc>
        <w:tc>
          <w:tcPr>
            <w:tcW w:w="1843" w:type="dxa"/>
            <w:shd w:val="clear" w:color="auto" w:fill="auto"/>
          </w:tcPr>
          <w:p w14:paraId="6CC90F21"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r w:rsidRPr="002F40C8">
              <w:rPr>
                <w:rFonts w:ascii="GHEA Grapalat" w:hAnsi="GHEA Grapalat" w:cs="Sylfaen"/>
                <w:lang w:val="hy-AM"/>
              </w:rPr>
              <w:t xml:space="preserve"> չափողական</w:t>
            </w:r>
          </w:p>
        </w:tc>
        <w:tc>
          <w:tcPr>
            <w:tcW w:w="1559" w:type="dxa"/>
            <w:shd w:val="clear" w:color="auto" w:fill="auto"/>
          </w:tcPr>
          <w:p w14:paraId="78566317"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307B02A2" w14:textId="77777777" w:rsidTr="00950004">
        <w:trPr>
          <w:trHeight w:val="808"/>
        </w:trPr>
        <w:tc>
          <w:tcPr>
            <w:tcW w:w="993" w:type="dxa"/>
            <w:shd w:val="clear" w:color="auto" w:fill="FFFFFF"/>
          </w:tcPr>
          <w:p w14:paraId="7F3D785A"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lastRenderedPageBreak/>
              <w:t>1.2</w:t>
            </w:r>
            <w:r w:rsidRPr="00FB6B81">
              <w:rPr>
                <w:rFonts w:ascii="GHEA Grapalat" w:hAnsi="GHEA Grapalat" w:cs="Sylfaen"/>
                <w:lang w:val="hy-AM"/>
              </w:rPr>
              <w:t>1</w:t>
            </w:r>
            <w:r w:rsidRPr="00FB6B81">
              <w:rPr>
                <w:rFonts w:ascii="GHEA Grapalat" w:hAnsi="GHEA Grapalat" w:cs="Sylfaen"/>
                <w:lang w:val="af-ZA"/>
              </w:rPr>
              <w:t>.3</w:t>
            </w:r>
          </w:p>
        </w:tc>
        <w:tc>
          <w:tcPr>
            <w:tcW w:w="6043" w:type="dxa"/>
            <w:shd w:val="clear" w:color="auto" w:fill="auto"/>
          </w:tcPr>
          <w:p w14:paraId="743F01A3" w14:textId="77777777" w:rsidR="00A77A5F" w:rsidRPr="00FB6B81" w:rsidRDefault="00A77A5F" w:rsidP="00950004">
            <w:pPr>
              <w:pStyle w:val="NormalWeb"/>
              <w:shd w:val="clear" w:color="auto" w:fill="FFFFFF"/>
              <w:spacing w:before="0" w:beforeAutospacing="0" w:after="0" w:afterAutospacing="0"/>
              <w:rPr>
                <w:rFonts w:ascii="GHEA Grapalat" w:hAnsi="GHEA Grapalat"/>
                <w:sz w:val="20"/>
                <w:szCs w:val="20"/>
                <w:lang w:val="hy-AM"/>
              </w:rPr>
            </w:pPr>
            <w:r w:rsidRPr="00FB6B81">
              <w:rPr>
                <w:rFonts w:ascii="GHEA Grapalat" w:hAnsi="GHEA Grapalat"/>
                <w:sz w:val="20"/>
                <w:szCs w:val="20"/>
                <w:lang w:val="hy-AM"/>
              </w:rPr>
              <w:t>խյուսափոսերում, ջրհորներում գտնվողները` մինչև 75</w:t>
            </w:r>
            <w:r w:rsidRPr="00FB6B81">
              <w:rPr>
                <w:rFonts w:ascii="GHEA Grapalat" w:hAnsi="GHEA Grapalat"/>
                <w:sz w:val="20"/>
                <w:szCs w:val="20"/>
                <w:vertAlign w:val="superscript"/>
                <w:lang w:val="hy-AM"/>
              </w:rPr>
              <w:t>0</w:t>
            </w:r>
            <w:r w:rsidRPr="00FB6B81">
              <w:rPr>
                <w:rFonts w:ascii="GHEA Grapalat" w:hAnsi="GHEA Grapalat"/>
                <w:sz w:val="20"/>
                <w:szCs w:val="20"/>
                <w:lang w:val="hy-AM"/>
              </w:rPr>
              <w:t>:</w:t>
            </w:r>
          </w:p>
          <w:p w14:paraId="302ECE9D" w14:textId="77777777" w:rsidR="00A77A5F" w:rsidRPr="00FB6B81" w:rsidRDefault="00A77A5F" w:rsidP="00950004">
            <w:pPr>
              <w:shd w:val="clear" w:color="auto" w:fill="FFFFFF"/>
              <w:tabs>
                <w:tab w:val="left" w:pos="6129"/>
              </w:tabs>
              <w:rPr>
                <w:rFonts w:ascii="GHEA Grapalat" w:hAnsi="GHEA Grapalat"/>
                <w:lang w:val="hy-AM"/>
              </w:rPr>
            </w:pPr>
          </w:p>
        </w:tc>
        <w:tc>
          <w:tcPr>
            <w:tcW w:w="2320" w:type="dxa"/>
            <w:shd w:val="clear" w:color="auto" w:fill="auto"/>
          </w:tcPr>
          <w:p w14:paraId="0EB93561"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724183A1"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663BCEF"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4B5409FF"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2104810"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hy-AM"/>
              </w:rPr>
              <w:t>0,02</w:t>
            </w:r>
          </w:p>
        </w:tc>
        <w:tc>
          <w:tcPr>
            <w:tcW w:w="1843" w:type="dxa"/>
            <w:shd w:val="clear" w:color="auto" w:fill="auto"/>
          </w:tcPr>
          <w:p w14:paraId="75A97223"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r w:rsidRPr="002F40C8">
              <w:rPr>
                <w:rFonts w:ascii="GHEA Grapalat" w:hAnsi="GHEA Grapalat" w:cs="Sylfaen"/>
                <w:lang w:val="hy-AM"/>
              </w:rPr>
              <w:t xml:space="preserve"> չափողական</w:t>
            </w:r>
          </w:p>
        </w:tc>
        <w:tc>
          <w:tcPr>
            <w:tcW w:w="1559" w:type="dxa"/>
            <w:shd w:val="clear" w:color="auto" w:fill="auto"/>
          </w:tcPr>
          <w:p w14:paraId="008CB150"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46CBE35B" w14:textId="77777777" w:rsidTr="00950004">
        <w:trPr>
          <w:trHeight w:val="808"/>
        </w:trPr>
        <w:tc>
          <w:tcPr>
            <w:tcW w:w="993" w:type="dxa"/>
            <w:shd w:val="clear" w:color="auto" w:fill="FFFFFF"/>
          </w:tcPr>
          <w:p w14:paraId="7A20E002"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w:t>
            </w:r>
            <w:r w:rsidRPr="00FB6B81">
              <w:rPr>
                <w:rFonts w:ascii="GHEA Grapalat" w:hAnsi="GHEA Grapalat" w:cs="Sylfaen"/>
                <w:lang w:val="hy-AM"/>
              </w:rPr>
              <w:t>1</w:t>
            </w:r>
            <w:r w:rsidRPr="00FB6B81">
              <w:rPr>
                <w:rFonts w:ascii="GHEA Grapalat" w:hAnsi="GHEA Grapalat" w:cs="Sylfaen"/>
                <w:lang w:val="af-ZA"/>
              </w:rPr>
              <w:t>.4</w:t>
            </w:r>
          </w:p>
        </w:tc>
        <w:tc>
          <w:tcPr>
            <w:tcW w:w="6043" w:type="dxa"/>
            <w:shd w:val="clear" w:color="auto" w:fill="auto"/>
          </w:tcPr>
          <w:p w14:paraId="5A3EAC4A" w14:textId="77777777" w:rsidR="00A77A5F" w:rsidRPr="00FB6B81" w:rsidRDefault="00A77A5F" w:rsidP="00950004">
            <w:pPr>
              <w:shd w:val="clear" w:color="auto" w:fill="FFFFFF"/>
              <w:tabs>
                <w:tab w:val="left" w:pos="6129"/>
              </w:tabs>
              <w:rPr>
                <w:rFonts w:ascii="GHEA Grapalat" w:hAnsi="GHEA Grapalat"/>
                <w:lang w:val="hy-AM"/>
              </w:rPr>
            </w:pPr>
            <w:r w:rsidRPr="00FB6B81">
              <w:rPr>
                <w:rFonts w:ascii="GHEA Grapalat" w:hAnsi="GHEA Grapalat"/>
                <w:lang w:val="hy-AM"/>
              </w:rPr>
              <w:t>մեխանիզմների, սարքավորումների սպասարկման աշխատանքային հարթակների սանդուղքները աստիճանների լայնությունը 0,6 մ-ից ոչ պակաս է, սանդուղքների աստիճանների միջև բարձրությունը` 0,35 մ-ից ոչ ավելի, սանդղակի լայնությունը` 0,25-ից ոչ ավելի:</w:t>
            </w:r>
          </w:p>
        </w:tc>
        <w:tc>
          <w:tcPr>
            <w:tcW w:w="2320" w:type="dxa"/>
            <w:shd w:val="clear" w:color="auto" w:fill="auto"/>
          </w:tcPr>
          <w:p w14:paraId="31648958"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78F5D579"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A0B815D"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766E90BE"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0AB3BF90"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w:t>
            </w:r>
          </w:p>
        </w:tc>
        <w:tc>
          <w:tcPr>
            <w:tcW w:w="1843" w:type="dxa"/>
            <w:shd w:val="clear" w:color="auto" w:fill="auto"/>
          </w:tcPr>
          <w:p w14:paraId="2CC8B894"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r w:rsidRPr="002F40C8">
              <w:rPr>
                <w:rFonts w:ascii="GHEA Grapalat" w:hAnsi="GHEA Grapalat" w:cs="Sylfaen"/>
                <w:lang w:val="hy-AM"/>
              </w:rPr>
              <w:t xml:space="preserve"> չափողական</w:t>
            </w:r>
          </w:p>
        </w:tc>
        <w:tc>
          <w:tcPr>
            <w:tcW w:w="1559" w:type="dxa"/>
            <w:shd w:val="clear" w:color="auto" w:fill="auto"/>
          </w:tcPr>
          <w:p w14:paraId="2B5DC143"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EEA1043" w14:textId="77777777" w:rsidTr="00950004">
        <w:trPr>
          <w:trHeight w:val="808"/>
        </w:trPr>
        <w:tc>
          <w:tcPr>
            <w:tcW w:w="993" w:type="dxa"/>
            <w:shd w:val="clear" w:color="auto" w:fill="FFFFFF"/>
          </w:tcPr>
          <w:p w14:paraId="16DE06DB"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w:t>
            </w:r>
            <w:r w:rsidRPr="00FB6B81">
              <w:rPr>
                <w:rFonts w:ascii="GHEA Grapalat" w:hAnsi="GHEA Grapalat" w:cs="Sylfaen"/>
                <w:lang w:val="hy-AM"/>
              </w:rPr>
              <w:t>1</w:t>
            </w:r>
            <w:r w:rsidRPr="00FB6B81">
              <w:rPr>
                <w:rFonts w:ascii="GHEA Grapalat" w:hAnsi="GHEA Grapalat" w:cs="Sylfaen"/>
                <w:lang w:val="af-ZA"/>
              </w:rPr>
              <w:t>.5</w:t>
            </w:r>
          </w:p>
        </w:tc>
        <w:tc>
          <w:tcPr>
            <w:tcW w:w="6043" w:type="dxa"/>
            <w:shd w:val="clear" w:color="auto" w:fill="auto"/>
          </w:tcPr>
          <w:p w14:paraId="5EB9CF81" w14:textId="77777777" w:rsidR="00A77A5F" w:rsidRPr="00FB6B81" w:rsidRDefault="00A77A5F" w:rsidP="00950004">
            <w:pPr>
              <w:pStyle w:val="NormalWeb"/>
              <w:shd w:val="clear" w:color="auto" w:fill="FFFFFF"/>
              <w:spacing w:before="0" w:beforeAutospacing="0" w:after="0" w:afterAutospacing="0"/>
              <w:rPr>
                <w:rFonts w:ascii="GHEA Grapalat" w:hAnsi="GHEA Grapalat"/>
                <w:sz w:val="20"/>
                <w:szCs w:val="20"/>
                <w:lang w:val="af-ZA"/>
              </w:rPr>
            </w:pPr>
            <w:r w:rsidRPr="00FB6B81">
              <w:rPr>
                <w:rFonts w:ascii="GHEA Grapalat" w:hAnsi="GHEA Grapalat"/>
                <w:sz w:val="20"/>
                <w:szCs w:val="20"/>
                <w:lang w:val="af-ZA"/>
              </w:rPr>
              <w:t>սանդղաաստիճանները պատրաստված են ակոսավոր մետաղաթիթեղից:</w:t>
            </w:r>
          </w:p>
        </w:tc>
        <w:tc>
          <w:tcPr>
            <w:tcW w:w="2320" w:type="dxa"/>
            <w:shd w:val="clear" w:color="auto" w:fill="auto"/>
          </w:tcPr>
          <w:p w14:paraId="195A80CD"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400BF26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55ECFD4"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4157C844"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FAAA0C8"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w:t>
            </w:r>
          </w:p>
        </w:tc>
        <w:tc>
          <w:tcPr>
            <w:tcW w:w="1843" w:type="dxa"/>
            <w:shd w:val="clear" w:color="auto" w:fill="auto"/>
          </w:tcPr>
          <w:p w14:paraId="2FE70ED2" w14:textId="41146E6B" w:rsidR="00A77A5F" w:rsidRPr="003206BD" w:rsidRDefault="00A77A5F" w:rsidP="00950004">
            <w:pPr>
              <w:jc w:val="center"/>
              <w:rPr>
                <w:rFonts w:ascii="GHEA Grapalat" w:hAnsi="GHEA Grapalat"/>
              </w:rPr>
            </w:pPr>
            <w:r w:rsidRPr="00FB6B81">
              <w:rPr>
                <w:rFonts w:ascii="GHEA Grapalat" w:hAnsi="GHEA Grapalat" w:cs="Sylfaen"/>
                <w:lang w:val="hy-AM"/>
              </w:rPr>
              <w:t>Տեսողական</w:t>
            </w:r>
            <w:r w:rsidR="003A1F24">
              <w:rPr>
                <w:rFonts w:ascii="GHEA Grapalat" w:hAnsi="GHEA Grapalat" w:cs="Sylfaen"/>
                <w:lang w:val="hy-AM"/>
              </w:rPr>
              <w:t xml:space="preserve"> </w:t>
            </w:r>
            <w:r w:rsidRPr="002F40C8">
              <w:rPr>
                <w:rFonts w:ascii="GHEA Grapalat" w:hAnsi="GHEA Grapalat" w:cs="Sylfaen"/>
                <w:lang w:val="hy-AM"/>
              </w:rPr>
              <w:t>չափողական</w:t>
            </w:r>
          </w:p>
        </w:tc>
        <w:tc>
          <w:tcPr>
            <w:tcW w:w="1559" w:type="dxa"/>
            <w:shd w:val="clear" w:color="auto" w:fill="auto"/>
          </w:tcPr>
          <w:p w14:paraId="4E3052EC"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2429D46" w14:textId="77777777" w:rsidTr="00950004">
        <w:trPr>
          <w:trHeight w:val="1505"/>
        </w:trPr>
        <w:tc>
          <w:tcPr>
            <w:tcW w:w="993" w:type="dxa"/>
            <w:shd w:val="clear" w:color="auto" w:fill="FFFFFF"/>
          </w:tcPr>
          <w:p w14:paraId="647E9CB9"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1.2</w:t>
            </w:r>
            <w:r w:rsidRPr="00FB6B81">
              <w:rPr>
                <w:rFonts w:ascii="GHEA Grapalat" w:hAnsi="GHEA Grapalat" w:cs="Sylfaen"/>
                <w:lang w:val="hy-AM"/>
              </w:rPr>
              <w:t>2</w:t>
            </w:r>
          </w:p>
        </w:tc>
        <w:tc>
          <w:tcPr>
            <w:tcW w:w="6043" w:type="dxa"/>
            <w:shd w:val="clear" w:color="auto" w:fill="auto"/>
          </w:tcPr>
          <w:p w14:paraId="684F62DC" w14:textId="77777777" w:rsidR="00A77A5F" w:rsidRPr="00FB6B81" w:rsidRDefault="00A77A5F" w:rsidP="00950004">
            <w:pPr>
              <w:tabs>
                <w:tab w:val="left" w:pos="6129"/>
              </w:tabs>
              <w:rPr>
                <w:rFonts w:ascii="GHEA Grapalat" w:hAnsi="GHEA Grapalat" w:cs="Sylfaen"/>
                <w:lang w:val="af-ZA"/>
              </w:rPr>
            </w:pPr>
            <w:r w:rsidRPr="00FB6B81">
              <w:rPr>
                <w:rFonts w:ascii="GHEA Grapalat" w:hAnsi="GHEA Grapalat"/>
                <w:lang w:val="hy-AM"/>
              </w:rPr>
              <w:t>Խողովակները</w:t>
            </w:r>
            <w:r w:rsidRPr="00FB6B81">
              <w:rPr>
                <w:rFonts w:ascii="GHEA Grapalat" w:hAnsi="GHEA Grapalat"/>
                <w:lang w:val="af-ZA"/>
              </w:rPr>
              <w:t xml:space="preserve">, </w:t>
            </w:r>
            <w:r w:rsidRPr="00FB6B81">
              <w:rPr>
                <w:rFonts w:ascii="GHEA Grapalat" w:hAnsi="GHEA Grapalat"/>
                <w:lang w:val="hy-AM"/>
              </w:rPr>
              <w:t>վաքերը</w:t>
            </w:r>
            <w:r w:rsidRPr="006A6852">
              <w:rPr>
                <w:rFonts w:ascii="GHEA Grapalat" w:hAnsi="GHEA Grapalat"/>
                <w:lang w:val="hy-AM"/>
              </w:rPr>
              <w:t xml:space="preserve"> </w:t>
            </w:r>
            <w:r w:rsidRPr="00FB6B81">
              <w:rPr>
                <w:rFonts w:ascii="GHEA Grapalat" w:hAnsi="GHEA Grapalat"/>
                <w:lang w:val="hy-AM"/>
              </w:rPr>
              <w:t>և</w:t>
            </w:r>
            <w:r w:rsidRPr="006A6852">
              <w:rPr>
                <w:rFonts w:ascii="GHEA Grapalat" w:hAnsi="GHEA Grapalat"/>
                <w:lang w:val="hy-AM"/>
              </w:rPr>
              <w:t xml:space="preserve"> </w:t>
            </w:r>
            <w:r w:rsidRPr="00FB6B81">
              <w:rPr>
                <w:rFonts w:ascii="GHEA Grapalat" w:hAnsi="GHEA Grapalat"/>
                <w:lang w:val="hy-AM"/>
              </w:rPr>
              <w:t>այլ</w:t>
            </w:r>
            <w:r w:rsidRPr="006A6852">
              <w:rPr>
                <w:rFonts w:ascii="GHEA Grapalat" w:hAnsi="GHEA Grapalat"/>
                <w:lang w:val="hy-AM"/>
              </w:rPr>
              <w:t xml:space="preserve"> </w:t>
            </w:r>
            <w:r w:rsidRPr="00FB6B81">
              <w:rPr>
                <w:rFonts w:ascii="GHEA Grapalat" w:hAnsi="GHEA Grapalat"/>
                <w:lang w:val="hy-AM"/>
              </w:rPr>
              <w:t>հաղորդակցուղիները</w:t>
            </w:r>
            <w:r w:rsidRPr="00FB6B81">
              <w:rPr>
                <w:rFonts w:ascii="GHEA Grapalat" w:hAnsi="GHEA Grapalat"/>
                <w:lang w:val="af-ZA"/>
              </w:rPr>
              <w:t xml:space="preserve"> (</w:t>
            </w:r>
            <w:r w:rsidRPr="00FB6B81">
              <w:rPr>
                <w:rFonts w:ascii="GHEA Grapalat" w:hAnsi="GHEA Grapalat"/>
                <w:lang w:val="hy-AM"/>
              </w:rPr>
              <w:t>կոմունիկացիաներ</w:t>
            </w:r>
            <w:r w:rsidRPr="00FB6B81">
              <w:rPr>
                <w:rFonts w:ascii="GHEA Grapalat" w:hAnsi="GHEA Grapalat"/>
                <w:lang w:val="af-ZA"/>
              </w:rPr>
              <w:t xml:space="preserve">) </w:t>
            </w:r>
            <w:r w:rsidRPr="00FB6B81">
              <w:rPr>
                <w:rFonts w:ascii="GHEA Grapalat" w:hAnsi="GHEA Grapalat"/>
                <w:lang w:val="hy-AM"/>
              </w:rPr>
              <w:t>չեն</w:t>
            </w:r>
            <w:r w:rsidRPr="006A6852">
              <w:rPr>
                <w:rFonts w:ascii="GHEA Grapalat" w:hAnsi="GHEA Grapalat"/>
                <w:lang w:val="hy-AM"/>
              </w:rPr>
              <w:t xml:space="preserve"> </w:t>
            </w:r>
            <w:r w:rsidRPr="00FB6B81">
              <w:rPr>
                <w:rFonts w:ascii="GHEA Grapalat" w:hAnsi="GHEA Grapalat"/>
                <w:lang w:val="hy-AM"/>
              </w:rPr>
              <w:t>ծանրաբեռնում</w:t>
            </w:r>
            <w:r w:rsidRPr="006A6852">
              <w:rPr>
                <w:rFonts w:ascii="GHEA Grapalat" w:hAnsi="GHEA Grapalat"/>
                <w:lang w:val="hy-AM"/>
              </w:rPr>
              <w:t xml:space="preserve"> </w:t>
            </w:r>
            <w:r w:rsidRPr="00FB6B81">
              <w:rPr>
                <w:rFonts w:ascii="GHEA Grapalat" w:hAnsi="GHEA Grapalat"/>
                <w:lang w:val="hy-AM"/>
              </w:rPr>
              <w:t>աշխատանքային</w:t>
            </w:r>
            <w:r w:rsidRPr="006A6852">
              <w:rPr>
                <w:rFonts w:ascii="GHEA Grapalat" w:hAnsi="GHEA Grapalat"/>
                <w:lang w:val="hy-AM"/>
              </w:rPr>
              <w:t xml:space="preserve"> </w:t>
            </w:r>
            <w:r w:rsidRPr="00FB6B81">
              <w:rPr>
                <w:rFonts w:ascii="GHEA Grapalat" w:hAnsi="GHEA Grapalat"/>
                <w:lang w:val="hy-AM"/>
              </w:rPr>
              <w:t>հարթակները</w:t>
            </w:r>
            <w:r w:rsidRPr="00FB6B81">
              <w:rPr>
                <w:rFonts w:ascii="GHEA Grapalat" w:hAnsi="GHEA Grapalat"/>
                <w:lang w:val="af-ZA"/>
              </w:rPr>
              <w:t xml:space="preserve">, </w:t>
            </w:r>
            <w:r w:rsidRPr="00FB6B81">
              <w:rPr>
                <w:rFonts w:ascii="GHEA Grapalat" w:hAnsi="GHEA Grapalat"/>
                <w:lang w:val="hy-AM"/>
              </w:rPr>
              <w:t>իսկ</w:t>
            </w:r>
            <w:r w:rsidRPr="006A6852">
              <w:rPr>
                <w:rFonts w:ascii="GHEA Grapalat" w:hAnsi="GHEA Grapalat"/>
                <w:lang w:val="hy-AM"/>
              </w:rPr>
              <w:t xml:space="preserve"> </w:t>
            </w:r>
            <w:r w:rsidRPr="00FB6B81">
              <w:rPr>
                <w:rFonts w:ascii="GHEA Grapalat" w:hAnsi="GHEA Grapalat"/>
                <w:lang w:val="hy-AM"/>
              </w:rPr>
              <w:t>աշխատանքային</w:t>
            </w:r>
            <w:r w:rsidRPr="006A6852">
              <w:rPr>
                <w:rFonts w:ascii="GHEA Grapalat" w:hAnsi="GHEA Grapalat"/>
                <w:lang w:val="hy-AM"/>
              </w:rPr>
              <w:t xml:space="preserve"> </w:t>
            </w:r>
            <w:r w:rsidRPr="00FB6B81">
              <w:rPr>
                <w:rFonts w:ascii="GHEA Grapalat" w:hAnsi="GHEA Grapalat"/>
                <w:lang w:val="hy-AM"/>
              </w:rPr>
              <w:t>հարթակներում</w:t>
            </w:r>
            <w:r w:rsidRPr="006A6852">
              <w:rPr>
                <w:rFonts w:ascii="GHEA Grapalat" w:hAnsi="GHEA Grapalat"/>
                <w:lang w:val="hy-AM"/>
              </w:rPr>
              <w:t xml:space="preserve"> </w:t>
            </w:r>
            <w:r w:rsidRPr="00FB6B81">
              <w:rPr>
                <w:rFonts w:ascii="GHEA Grapalat" w:hAnsi="GHEA Grapalat"/>
                <w:lang w:val="hy-AM"/>
              </w:rPr>
              <w:t>կամ</w:t>
            </w:r>
            <w:r w:rsidRPr="006A6852">
              <w:rPr>
                <w:rFonts w:ascii="GHEA Grapalat" w:hAnsi="GHEA Grapalat"/>
                <w:lang w:val="hy-AM"/>
              </w:rPr>
              <w:t xml:space="preserve"> </w:t>
            </w:r>
            <w:r w:rsidRPr="00FB6B81">
              <w:rPr>
                <w:rFonts w:ascii="GHEA Grapalat" w:hAnsi="GHEA Grapalat"/>
                <w:lang w:val="hy-AM"/>
              </w:rPr>
              <w:t>անցատեղերում</w:t>
            </w:r>
            <w:r w:rsidRPr="006A6852">
              <w:rPr>
                <w:rFonts w:ascii="GHEA Grapalat" w:hAnsi="GHEA Grapalat"/>
                <w:lang w:val="hy-AM"/>
              </w:rPr>
              <w:t xml:space="preserve"> </w:t>
            </w:r>
            <w:r w:rsidRPr="00FB6B81">
              <w:rPr>
                <w:rFonts w:ascii="GHEA Grapalat" w:hAnsi="GHEA Grapalat"/>
                <w:lang w:val="hy-AM"/>
              </w:rPr>
              <w:t>խաչվելու</w:t>
            </w:r>
            <w:r w:rsidRPr="006A6852">
              <w:rPr>
                <w:rFonts w:ascii="GHEA Grapalat" w:hAnsi="GHEA Grapalat"/>
                <w:lang w:val="hy-AM"/>
              </w:rPr>
              <w:t xml:space="preserve"> </w:t>
            </w:r>
            <w:r w:rsidRPr="00FB6B81">
              <w:rPr>
                <w:rFonts w:ascii="GHEA Grapalat" w:hAnsi="GHEA Grapalat"/>
                <w:lang w:val="hy-AM"/>
              </w:rPr>
              <w:t>դեպքում՝</w:t>
            </w:r>
            <w:r w:rsidRPr="006A6852">
              <w:rPr>
                <w:rFonts w:ascii="GHEA Grapalat" w:hAnsi="GHEA Grapalat"/>
                <w:lang w:val="hy-AM"/>
              </w:rPr>
              <w:t xml:space="preserve"> </w:t>
            </w:r>
            <w:r w:rsidRPr="00FB6B81">
              <w:rPr>
                <w:rFonts w:ascii="GHEA Grapalat" w:hAnsi="GHEA Grapalat"/>
                <w:lang w:val="hy-AM"/>
              </w:rPr>
              <w:t>տեղադրված</w:t>
            </w:r>
            <w:r w:rsidRPr="006A6852">
              <w:rPr>
                <w:rFonts w:ascii="GHEA Grapalat" w:hAnsi="GHEA Grapalat"/>
                <w:lang w:val="hy-AM"/>
              </w:rPr>
              <w:t xml:space="preserve"> </w:t>
            </w:r>
            <w:r w:rsidRPr="00FB6B81">
              <w:rPr>
                <w:rFonts w:ascii="GHEA Grapalat" w:hAnsi="GHEA Grapalat"/>
                <w:lang w:val="hy-AM"/>
              </w:rPr>
              <w:t>են</w:t>
            </w:r>
            <w:r w:rsidRPr="006A6852">
              <w:rPr>
                <w:rFonts w:ascii="GHEA Grapalat" w:hAnsi="GHEA Grapalat"/>
                <w:lang w:val="hy-AM"/>
              </w:rPr>
              <w:t xml:space="preserve"> </w:t>
            </w:r>
            <w:r w:rsidRPr="00FB6B81">
              <w:rPr>
                <w:rFonts w:ascii="GHEA Grapalat" w:hAnsi="GHEA Grapalat"/>
                <w:lang w:val="hy-AM"/>
              </w:rPr>
              <w:t>հատակից</w:t>
            </w:r>
            <w:r w:rsidRPr="006A6852">
              <w:rPr>
                <w:rFonts w:ascii="GHEA Grapalat" w:hAnsi="GHEA Grapalat"/>
                <w:lang w:val="hy-AM"/>
              </w:rPr>
              <w:t xml:space="preserve"> </w:t>
            </w:r>
            <w:r w:rsidRPr="00FB6B81">
              <w:rPr>
                <w:rFonts w:ascii="GHEA Grapalat" w:hAnsi="GHEA Grapalat"/>
                <w:lang w:val="hy-AM"/>
              </w:rPr>
              <w:t>առնվազն</w:t>
            </w:r>
            <w:r w:rsidRPr="00FB6B81">
              <w:rPr>
                <w:rFonts w:ascii="GHEA Grapalat" w:hAnsi="GHEA Grapalat"/>
                <w:lang w:val="af-ZA"/>
              </w:rPr>
              <w:t xml:space="preserve"> 2 </w:t>
            </w:r>
            <w:r w:rsidRPr="00FB6B81">
              <w:rPr>
                <w:rFonts w:ascii="GHEA Grapalat" w:hAnsi="GHEA Grapalat"/>
                <w:lang w:val="hy-AM"/>
              </w:rPr>
              <w:t>մ</w:t>
            </w:r>
            <w:r w:rsidRPr="006A6852">
              <w:rPr>
                <w:rFonts w:ascii="GHEA Grapalat" w:hAnsi="GHEA Grapalat"/>
                <w:lang w:val="hy-AM"/>
              </w:rPr>
              <w:t xml:space="preserve"> </w:t>
            </w:r>
            <w:r w:rsidRPr="00FB6B81">
              <w:rPr>
                <w:rFonts w:ascii="GHEA Grapalat" w:hAnsi="GHEA Grapalat"/>
                <w:lang w:val="hy-AM"/>
              </w:rPr>
              <w:t>բարձրության</w:t>
            </w:r>
            <w:r w:rsidRPr="006A6852">
              <w:rPr>
                <w:rFonts w:ascii="GHEA Grapalat" w:hAnsi="GHEA Grapalat"/>
                <w:lang w:val="hy-AM"/>
              </w:rPr>
              <w:t xml:space="preserve"> </w:t>
            </w:r>
            <w:r w:rsidRPr="00FB6B81">
              <w:rPr>
                <w:rFonts w:ascii="GHEA Grapalat" w:hAnsi="GHEA Grapalat"/>
                <w:lang w:val="hy-AM"/>
              </w:rPr>
              <w:t>վրա</w:t>
            </w:r>
            <w:r w:rsidRPr="00FB6B81">
              <w:rPr>
                <w:rFonts w:ascii="GHEA Grapalat" w:hAnsi="GHEA Grapalat"/>
                <w:lang w:val="af-ZA"/>
              </w:rPr>
              <w:t>:</w:t>
            </w:r>
          </w:p>
        </w:tc>
        <w:tc>
          <w:tcPr>
            <w:tcW w:w="2320" w:type="dxa"/>
            <w:shd w:val="clear" w:color="auto" w:fill="auto"/>
          </w:tcPr>
          <w:p w14:paraId="48908337"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29</w:t>
            </w:r>
          </w:p>
        </w:tc>
        <w:tc>
          <w:tcPr>
            <w:tcW w:w="567" w:type="dxa"/>
            <w:shd w:val="clear" w:color="auto" w:fill="auto"/>
          </w:tcPr>
          <w:p w14:paraId="6B06A108"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785C97C1"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1336BE07"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3624D036"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0,05</w:t>
            </w:r>
          </w:p>
        </w:tc>
        <w:tc>
          <w:tcPr>
            <w:tcW w:w="1843" w:type="dxa"/>
            <w:shd w:val="clear" w:color="auto" w:fill="auto"/>
          </w:tcPr>
          <w:p w14:paraId="3D546DE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6B08F8ED"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AA60280" w14:textId="77777777" w:rsidTr="00950004">
        <w:trPr>
          <w:trHeight w:val="808"/>
        </w:trPr>
        <w:tc>
          <w:tcPr>
            <w:tcW w:w="993" w:type="dxa"/>
            <w:shd w:val="clear" w:color="auto" w:fill="FFFFFF"/>
          </w:tcPr>
          <w:p w14:paraId="609865F6"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1.2</w:t>
            </w:r>
            <w:r w:rsidRPr="00FB6B81">
              <w:rPr>
                <w:rFonts w:ascii="GHEA Grapalat" w:hAnsi="GHEA Grapalat" w:cs="Sylfaen"/>
                <w:lang w:val="hy-AM"/>
              </w:rPr>
              <w:t>3</w:t>
            </w:r>
          </w:p>
        </w:tc>
        <w:tc>
          <w:tcPr>
            <w:tcW w:w="6043" w:type="dxa"/>
            <w:shd w:val="clear" w:color="auto" w:fill="auto"/>
          </w:tcPr>
          <w:p w14:paraId="518C7EE9" w14:textId="77777777" w:rsidR="00A77A5F" w:rsidRPr="00FB6B81" w:rsidRDefault="00A77A5F" w:rsidP="00950004">
            <w:pPr>
              <w:tabs>
                <w:tab w:val="left" w:pos="6129"/>
              </w:tabs>
              <w:rPr>
                <w:rFonts w:ascii="GHEA Grapalat" w:hAnsi="GHEA Grapalat" w:cs="Sylfaen"/>
                <w:lang w:val="af-ZA"/>
              </w:rPr>
            </w:pPr>
            <w:r w:rsidRPr="00FB6B81">
              <w:rPr>
                <w:rFonts w:ascii="GHEA Grapalat" w:hAnsi="GHEA Grapalat"/>
                <w:lang w:val="hy-AM"/>
              </w:rPr>
              <w:t>Աշխատանքային</w:t>
            </w:r>
            <w:r w:rsidRPr="006A6852">
              <w:rPr>
                <w:rFonts w:ascii="GHEA Grapalat" w:hAnsi="GHEA Grapalat"/>
                <w:lang w:val="hy-AM"/>
              </w:rPr>
              <w:t xml:space="preserve"> </w:t>
            </w:r>
            <w:r w:rsidRPr="00FB6B81">
              <w:rPr>
                <w:rFonts w:ascii="GHEA Grapalat" w:hAnsi="GHEA Grapalat"/>
                <w:lang w:val="hy-AM"/>
              </w:rPr>
              <w:t>հարթակները</w:t>
            </w:r>
            <w:r w:rsidRPr="006A6852">
              <w:rPr>
                <w:rFonts w:ascii="GHEA Grapalat" w:hAnsi="GHEA Grapalat"/>
                <w:lang w:val="hy-AM"/>
              </w:rPr>
              <w:t xml:space="preserve"> </w:t>
            </w:r>
            <w:r w:rsidRPr="00FB6B81">
              <w:rPr>
                <w:rFonts w:ascii="GHEA Grapalat" w:hAnsi="GHEA Grapalat"/>
                <w:lang w:val="hy-AM"/>
              </w:rPr>
              <w:t>և</w:t>
            </w:r>
            <w:r w:rsidRPr="006A6852">
              <w:rPr>
                <w:rFonts w:ascii="GHEA Grapalat" w:hAnsi="GHEA Grapalat"/>
                <w:lang w:val="hy-AM"/>
              </w:rPr>
              <w:t xml:space="preserve"> </w:t>
            </w:r>
            <w:r w:rsidRPr="00FB6B81">
              <w:rPr>
                <w:rFonts w:ascii="GHEA Grapalat" w:hAnsi="GHEA Grapalat"/>
                <w:lang w:val="hy-AM"/>
              </w:rPr>
              <w:t>մարդկանց</w:t>
            </w:r>
            <w:r w:rsidRPr="006A6852">
              <w:rPr>
                <w:rFonts w:ascii="GHEA Grapalat" w:hAnsi="GHEA Grapalat"/>
                <w:lang w:val="hy-AM"/>
              </w:rPr>
              <w:t xml:space="preserve"> </w:t>
            </w:r>
            <w:r w:rsidRPr="00FB6B81">
              <w:rPr>
                <w:rFonts w:ascii="GHEA Grapalat" w:hAnsi="GHEA Grapalat"/>
                <w:lang w:val="hy-AM"/>
              </w:rPr>
              <w:t>անցատեղերը</w:t>
            </w:r>
            <w:r w:rsidRPr="006A6852">
              <w:rPr>
                <w:rFonts w:ascii="GHEA Grapalat" w:hAnsi="GHEA Grapalat"/>
                <w:lang w:val="hy-AM"/>
              </w:rPr>
              <w:t xml:space="preserve"> </w:t>
            </w:r>
            <w:r w:rsidRPr="00FB6B81">
              <w:rPr>
                <w:rFonts w:ascii="GHEA Grapalat" w:hAnsi="GHEA Grapalat"/>
                <w:lang w:val="hy-AM"/>
              </w:rPr>
              <w:t>հատող</w:t>
            </w:r>
            <w:r w:rsidRPr="006A6852">
              <w:rPr>
                <w:rFonts w:ascii="GHEA Grapalat" w:hAnsi="GHEA Grapalat"/>
                <w:lang w:val="hy-AM"/>
              </w:rPr>
              <w:t xml:space="preserve"> </w:t>
            </w:r>
            <w:r w:rsidRPr="00FB6B81">
              <w:rPr>
                <w:rFonts w:ascii="GHEA Grapalat" w:hAnsi="GHEA Grapalat"/>
                <w:lang w:val="hy-AM"/>
              </w:rPr>
              <w:t>ռեագենտագծերը</w:t>
            </w:r>
            <w:r w:rsidRPr="006A6852">
              <w:rPr>
                <w:rFonts w:ascii="GHEA Grapalat" w:hAnsi="GHEA Grapalat"/>
                <w:lang w:val="hy-AM"/>
              </w:rPr>
              <w:t xml:space="preserve"> </w:t>
            </w:r>
            <w:r w:rsidRPr="00FB6B81">
              <w:rPr>
                <w:rFonts w:ascii="GHEA Grapalat" w:hAnsi="GHEA Grapalat"/>
                <w:lang w:val="hy-AM"/>
              </w:rPr>
              <w:t>սարքավորված</w:t>
            </w:r>
            <w:r w:rsidRPr="006A6852">
              <w:rPr>
                <w:rFonts w:ascii="GHEA Grapalat" w:hAnsi="GHEA Grapalat"/>
                <w:lang w:val="hy-AM"/>
              </w:rPr>
              <w:t xml:space="preserve"> </w:t>
            </w:r>
            <w:r w:rsidRPr="00FB6B81">
              <w:rPr>
                <w:rFonts w:ascii="GHEA Grapalat" w:hAnsi="GHEA Grapalat"/>
                <w:lang w:val="hy-AM"/>
              </w:rPr>
              <w:t>են</w:t>
            </w:r>
            <w:r w:rsidRPr="006A6852">
              <w:rPr>
                <w:rFonts w:ascii="GHEA Grapalat" w:hAnsi="GHEA Grapalat"/>
                <w:lang w:val="hy-AM"/>
              </w:rPr>
              <w:t xml:space="preserve"> </w:t>
            </w:r>
            <w:r w:rsidRPr="00FB6B81">
              <w:rPr>
                <w:rFonts w:ascii="GHEA Grapalat" w:hAnsi="GHEA Grapalat"/>
                <w:lang w:val="hy-AM"/>
              </w:rPr>
              <w:t>ընդկալներով</w:t>
            </w:r>
            <w:r w:rsidRPr="00FB6B81">
              <w:rPr>
                <w:rFonts w:ascii="GHEA Grapalat" w:hAnsi="GHEA Grapalat"/>
                <w:lang w:val="af-ZA"/>
              </w:rPr>
              <w:t xml:space="preserve">, որոնց </w:t>
            </w:r>
            <w:r w:rsidRPr="00FB6B81">
              <w:rPr>
                <w:rFonts w:ascii="GHEA Grapalat" w:hAnsi="GHEA Grapalat"/>
                <w:lang w:val="hy-AM"/>
              </w:rPr>
              <w:t>նվազագույն</w:t>
            </w:r>
            <w:r w:rsidRPr="006A6852">
              <w:rPr>
                <w:rFonts w:ascii="GHEA Grapalat" w:hAnsi="GHEA Grapalat"/>
                <w:lang w:val="hy-AM"/>
              </w:rPr>
              <w:t xml:space="preserve"> </w:t>
            </w:r>
            <w:r w:rsidRPr="00FB6B81">
              <w:rPr>
                <w:rFonts w:ascii="GHEA Grapalat" w:hAnsi="GHEA Grapalat"/>
                <w:lang w:val="hy-AM"/>
              </w:rPr>
              <w:t>բարձրությունը</w:t>
            </w:r>
            <w:r w:rsidRPr="006A6852">
              <w:rPr>
                <w:rFonts w:ascii="GHEA Grapalat" w:hAnsi="GHEA Grapalat"/>
                <w:lang w:val="hy-AM"/>
              </w:rPr>
              <w:t xml:space="preserve"> </w:t>
            </w:r>
            <w:r w:rsidRPr="00FB6B81">
              <w:rPr>
                <w:rFonts w:ascii="GHEA Grapalat" w:hAnsi="GHEA Grapalat"/>
                <w:lang w:val="hy-AM"/>
              </w:rPr>
              <w:t>հարթակի</w:t>
            </w:r>
            <w:r w:rsidRPr="00FB6B81">
              <w:rPr>
                <w:rFonts w:ascii="GHEA Grapalat" w:hAnsi="GHEA Grapalat"/>
                <w:lang w:val="af-ZA"/>
              </w:rPr>
              <w:t xml:space="preserve"> (</w:t>
            </w:r>
            <w:r w:rsidRPr="00FB6B81">
              <w:rPr>
                <w:rFonts w:ascii="GHEA Grapalat" w:hAnsi="GHEA Grapalat"/>
                <w:lang w:val="hy-AM"/>
              </w:rPr>
              <w:t>անցատեղի</w:t>
            </w:r>
            <w:r w:rsidRPr="00FB6B81">
              <w:rPr>
                <w:rFonts w:ascii="GHEA Grapalat" w:hAnsi="GHEA Grapalat"/>
                <w:lang w:val="af-ZA"/>
              </w:rPr>
              <w:t xml:space="preserve">) </w:t>
            </w:r>
            <w:r w:rsidRPr="00FB6B81">
              <w:rPr>
                <w:rFonts w:ascii="GHEA Grapalat" w:hAnsi="GHEA Grapalat"/>
                <w:lang w:val="hy-AM"/>
              </w:rPr>
              <w:t>հատակից</w:t>
            </w:r>
            <w:r w:rsidRPr="00FB6B81">
              <w:rPr>
                <w:rFonts w:ascii="GHEA Grapalat" w:hAnsi="GHEA Grapalat"/>
                <w:lang w:val="af-ZA"/>
              </w:rPr>
              <w:t xml:space="preserve"> 1,8 մետրից </w:t>
            </w:r>
            <w:r w:rsidRPr="00FB6B81">
              <w:rPr>
                <w:rFonts w:ascii="GHEA Grapalat" w:hAnsi="GHEA Grapalat"/>
                <w:lang w:val="hy-AM"/>
              </w:rPr>
              <w:t>պակաս</w:t>
            </w:r>
            <w:r w:rsidRPr="006A6852">
              <w:rPr>
                <w:rFonts w:ascii="GHEA Grapalat" w:hAnsi="GHEA Grapalat"/>
                <w:lang w:val="hy-AM"/>
              </w:rPr>
              <w:t xml:space="preserve"> </w:t>
            </w:r>
            <w:r w:rsidRPr="00FB6B81">
              <w:rPr>
                <w:rFonts w:ascii="GHEA Grapalat" w:hAnsi="GHEA Grapalat"/>
                <w:lang w:val="af-ZA"/>
              </w:rPr>
              <w:t>չ</w:t>
            </w:r>
            <w:r w:rsidRPr="00FB6B81">
              <w:rPr>
                <w:rFonts w:ascii="GHEA Grapalat" w:hAnsi="GHEA Grapalat"/>
                <w:lang w:val="hy-AM"/>
              </w:rPr>
              <w:t>է</w:t>
            </w:r>
            <w:r w:rsidRPr="00FB6B81">
              <w:rPr>
                <w:rFonts w:ascii="GHEA Grapalat" w:hAnsi="GHEA Grapalat"/>
                <w:lang w:val="af-ZA"/>
              </w:rPr>
              <w:t>:</w:t>
            </w:r>
          </w:p>
        </w:tc>
        <w:tc>
          <w:tcPr>
            <w:tcW w:w="2320" w:type="dxa"/>
            <w:shd w:val="clear" w:color="auto" w:fill="auto"/>
          </w:tcPr>
          <w:p w14:paraId="15ED83BE"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30</w:t>
            </w:r>
          </w:p>
        </w:tc>
        <w:tc>
          <w:tcPr>
            <w:tcW w:w="567" w:type="dxa"/>
            <w:shd w:val="clear" w:color="auto" w:fill="auto"/>
          </w:tcPr>
          <w:p w14:paraId="53E3D45B"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6569A12"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23619DC6"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2EE8AB8"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0,05</w:t>
            </w:r>
          </w:p>
        </w:tc>
        <w:tc>
          <w:tcPr>
            <w:tcW w:w="1843" w:type="dxa"/>
            <w:shd w:val="clear" w:color="auto" w:fill="auto"/>
          </w:tcPr>
          <w:p w14:paraId="444CB439"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4DAAC074" w14:textId="77777777" w:rsidR="00A77A5F" w:rsidRPr="00FB6B81" w:rsidRDefault="00A77A5F" w:rsidP="00950004">
            <w:pPr>
              <w:shd w:val="clear" w:color="auto" w:fill="FFFFFF"/>
              <w:jc w:val="center"/>
              <w:rPr>
                <w:rFonts w:ascii="GHEA Grapalat" w:hAnsi="GHEA Grapalat" w:cs="Sylfaen"/>
                <w:b/>
                <w:lang w:val="af-ZA"/>
              </w:rPr>
            </w:pPr>
          </w:p>
        </w:tc>
      </w:tr>
      <w:tr w:rsidR="00A77A5F" w:rsidRPr="00FD3D89" w14:paraId="395C5649" w14:textId="77777777" w:rsidTr="00950004">
        <w:trPr>
          <w:trHeight w:val="808"/>
        </w:trPr>
        <w:tc>
          <w:tcPr>
            <w:tcW w:w="993" w:type="dxa"/>
            <w:shd w:val="clear" w:color="auto" w:fill="FFFFFF"/>
          </w:tcPr>
          <w:p w14:paraId="3DBAB29B"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1.24</w:t>
            </w:r>
          </w:p>
        </w:tc>
        <w:tc>
          <w:tcPr>
            <w:tcW w:w="6043" w:type="dxa"/>
            <w:shd w:val="clear" w:color="auto" w:fill="auto"/>
          </w:tcPr>
          <w:p w14:paraId="3E62B070" w14:textId="77777777" w:rsidR="00A77A5F" w:rsidRPr="00FB6B81" w:rsidRDefault="00A77A5F" w:rsidP="00950004">
            <w:pPr>
              <w:shd w:val="clear" w:color="auto" w:fill="FFFFFF"/>
              <w:tabs>
                <w:tab w:val="left" w:pos="6129"/>
              </w:tabs>
              <w:rPr>
                <w:rFonts w:ascii="GHEA Grapalat" w:hAnsi="GHEA Grapalat"/>
                <w:lang w:val="af-ZA"/>
              </w:rPr>
            </w:pPr>
            <w:proofErr w:type="spellStart"/>
            <w:r w:rsidRPr="00FB6B81">
              <w:rPr>
                <w:rFonts w:ascii="GHEA Grapalat" w:hAnsi="GHEA Grapalat"/>
              </w:rPr>
              <w:t>Ֆաբրիկայում</w:t>
            </w:r>
            <w:proofErr w:type="spellEnd"/>
            <w:r w:rsidRPr="006A6852">
              <w:rPr>
                <w:rFonts w:ascii="GHEA Grapalat" w:hAnsi="GHEA Grapalat"/>
                <w:lang w:val="af-ZA"/>
              </w:rPr>
              <w:t xml:space="preserve"> </w:t>
            </w:r>
            <w:proofErr w:type="spellStart"/>
            <w:r w:rsidRPr="00FB6B81">
              <w:rPr>
                <w:rFonts w:ascii="GHEA Grapalat" w:hAnsi="GHEA Grapalat"/>
              </w:rPr>
              <w:t>մեքենաների</w:t>
            </w:r>
            <w:proofErr w:type="spellEnd"/>
            <w:r w:rsidRPr="006A6852">
              <w:rPr>
                <w:rFonts w:ascii="GHEA Grapalat" w:hAnsi="GHEA Grapalat"/>
                <w:lang w:val="af-ZA"/>
              </w:rPr>
              <w:t xml:space="preserve"> </w:t>
            </w:r>
            <w:r w:rsidRPr="00FB6B81">
              <w:rPr>
                <w:rFonts w:ascii="GHEA Grapalat" w:hAnsi="GHEA Grapalat"/>
              </w:rPr>
              <w:t>և</w:t>
            </w:r>
            <w:r w:rsidRPr="006A6852">
              <w:rPr>
                <w:rFonts w:ascii="GHEA Grapalat" w:hAnsi="GHEA Grapalat"/>
                <w:lang w:val="af-ZA"/>
              </w:rPr>
              <w:t xml:space="preserve"> </w:t>
            </w:r>
            <w:proofErr w:type="spellStart"/>
            <w:r w:rsidRPr="00FB6B81">
              <w:rPr>
                <w:rFonts w:ascii="GHEA Grapalat" w:hAnsi="GHEA Grapalat"/>
              </w:rPr>
              <w:t>սարքավորումների</w:t>
            </w:r>
            <w:proofErr w:type="spellEnd"/>
            <w:r w:rsidRPr="006A6852">
              <w:rPr>
                <w:rFonts w:ascii="GHEA Grapalat" w:hAnsi="GHEA Grapalat"/>
                <w:lang w:val="af-ZA"/>
              </w:rPr>
              <w:t xml:space="preserve"> </w:t>
            </w:r>
            <w:proofErr w:type="spellStart"/>
            <w:r w:rsidRPr="00FB6B81">
              <w:rPr>
                <w:rFonts w:ascii="GHEA Grapalat" w:hAnsi="GHEA Grapalat"/>
              </w:rPr>
              <w:t>միջև</w:t>
            </w:r>
            <w:proofErr w:type="spellEnd"/>
            <w:r w:rsidRPr="00FB6B81">
              <w:rPr>
                <w:rFonts w:ascii="GHEA Grapalat" w:hAnsi="GHEA Grapalat"/>
                <w:lang w:val="af-ZA"/>
              </w:rPr>
              <w:t xml:space="preserve">, </w:t>
            </w:r>
            <w:proofErr w:type="spellStart"/>
            <w:r w:rsidRPr="00FB6B81">
              <w:rPr>
                <w:rFonts w:ascii="GHEA Grapalat" w:hAnsi="GHEA Grapalat"/>
              </w:rPr>
              <w:t>ինչպես</w:t>
            </w:r>
            <w:proofErr w:type="spellEnd"/>
            <w:r w:rsidRPr="006A6852">
              <w:rPr>
                <w:rFonts w:ascii="GHEA Grapalat" w:hAnsi="GHEA Grapalat"/>
                <w:lang w:val="af-ZA"/>
              </w:rPr>
              <w:t xml:space="preserve"> </w:t>
            </w:r>
            <w:proofErr w:type="spellStart"/>
            <w:r w:rsidRPr="00FB6B81">
              <w:rPr>
                <w:rFonts w:ascii="GHEA Grapalat" w:hAnsi="GHEA Grapalat"/>
              </w:rPr>
              <w:t>նաև</w:t>
            </w:r>
            <w:proofErr w:type="spellEnd"/>
            <w:r w:rsidRPr="006A6852">
              <w:rPr>
                <w:rFonts w:ascii="GHEA Grapalat" w:hAnsi="GHEA Grapalat"/>
                <w:lang w:val="af-ZA"/>
              </w:rPr>
              <w:t xml:space="preserve"> </w:t>
            </w:r>
            <w:proofErr w:type="spellStart"/>
            <w:r w:rsidRPr="00FB6B81">
              <w:rPr>
                <w:rFonts w:ascii="GHEA Grapalat" w:hAnsi="GHEA Grapalat"/>
              </w:rPr>
              <w:t>շինության</w:t>
            </w:r>
            <w:proofErr w:type="spellEnd"/>
            <w:r w:rsidRPr="006A6852">
              <w:rPr>
                <w:rFonts w:ascii="GHEA Grapalat" w:hAnsi="GHEA Grapalat"/>
                <w:lang w:val="af-ZA"/>
              </w:rPr>
              <w:t xml:space="preserve"> </w:t>
            </w:r>
            <w:proofErr w:type="spellStart"/>
            <w:r w:rsidRPr="00FB6B81">
              <w:rPr>
                <w:rFonts w:ascii="GHEA Grapalat" w:hAnsi="GHEA Grapalat"/>
              </w:rPr>
              <w:t>պատից</w:t>
            </w:r>
            <w:proofErr w:type="spellEnd"/>
            <w:r w:rsidRPr="006A6852">
              <w:rPr>
                <w:rFonts w:ascii="GHEA Grapalat" w:hAnsi="GHEA Grapalat"/>
                <w:lang w:val="af-ZA"/>
              </w:rPr>
              <w:t xml:space="preserve"> </w:t>
            </w:r>
            <w:proofErr w:type="spellStart"/>
            <w:r w:rsidRPr="00FB6B81">
              <w:rPr>
                <w:rFonts w:ascii="GHEA Grapalat" w:hAnsi="GHEA Grapalat"/>
              </w:rPr>
              <w:t>սարքավորումների</w:t>
            </w:r>
            <w:proofErr w:type="spellEnd"/>
            <w:r w:rsidRPr="006A6852">
              <w:rPr>
                <w:rFonts w:ascii="GHEA Grapalat" w:hAnsi="GHEA Grapalat"/>
                <w:lang w:val="af-ZA"/>
              </w:rPr>
              <w:t xml:space="preserve"> </w:t>
            </w:r>
            <w:proofErr w:type="spellStart"/>
            <w:r w:rsidRPr="00FB6B81">
              <w:rPr>
                <w:rFonts w:ascii="GHEA Grapalat" w:hAnsi="GHEA Grapalat"/>
              </w:rPr>
              <w:t>եզրաչափերի</w:t>
            </w:r>
            <w:proofErr w:type="spellEnd"/>
            <w:r w:rsidRPr="006A6852">
              <w:rPr>
                <w:rFonts w:ascii="GHEA Grapalat" w:hAnsi="GHEA Grapalat"/>
                <w:lang w:val="af-ZA"/>
              </w:rPr>
              <w:t xml:space="preserve"> </w:t>
            </w:r>
            <w:proofErr w:type="spellStart"/>
            <w:r w:rsidRPr="00FB6B81">
              <w:rPr>
                <w:rFonts w:ascii="GHEA Grapalat" w:hAnsi="GHEA Grapalat"/>
              </w:rPr>
              <w:t>միջև</w:t>
            </w:r>
            <w:proofErr w:type="spellEnd"/>
            <w:r w:rsidRPr="006A6852">
              <w:rPr>
                <w:rFonts w:ascii="GHEA Grapalat" w:hAnsi="GHEA Grapalat"/>
                <w:lang w:val="af-ZA"/>
              </w:rPr>
              <w:t xml:space="preserve"> </w:t>
            </w:r>
            <w:proofErr w:type="spellStart"/>
            <w:r w:rsidRPr="00FB6B81">
              <w:rPr>
                <w:rFonts w:ascii="GHEA Grapalat" w:hAnsi="GHEA Grapalat"/>
              </w:rPr>
              <w:t>հեռավորությունը</w:t>
            </w:r>
            <w:proofErr w:type="spellEnd"/>
            <w:r w:rsidRPr="006A6852">
              <w:rPr>
                <w:rFonts w:ascii="GHEA Grapalat" w:hAnsi="GHEA Grapalat"/>
                <w:lang w:val="af-ZA"/>
              </w:rPr>
              <w:t xml:space="preserve"> </w:t>
            </w:r>
            <w:proofErr w:type="spellStart"/>
            <w:r w:rsidRPr="00FB6B81">
              <w:rPr>
                <w:rFonts w:ascii="GHEA Grapalat" w:hAnsi="GHEA Grapalat"/>
              </w:rPr>
              <w:t>կազմում</w:t>
            </w:r>
            <w:proofErr w:type="spellEnd"/>
            <w:r w:rsidRPr="006A6852">
              <w:rPr>
                <w:rFonts w:ascii="GHEA Grapalat" w:hAnsi="GHEA Grapalat"/>
                <w:lang w:val="af-ZA"/>
              </w:rPr>
              <w:t xml:space="preserve"> </w:t>
            </w:r>
            <w:r w:rsidRPr="00FB6B81">
              <w:rPr>
                <w:rFonts w:ascii="GHEA Grapalat" w:hAnsi="GHEA Grapalat"/>
              </w:rPr>
              <w:t>է</w:t>
            </w:r>
            <w:r w:rsidRPr="00FB6B81">
              <w:rPr>
                <w:rFonts w:ascii="GHEA Grapalat" w:hAnsi="GHEA Grapalat"/>
                <w:lang w:val="af-ZA"/>
              </w:rPr>
              <w:t>`</w:t>
            </w:r>
          </w:p>
        </w:tc>
        <w:tc>
          <w:tcPr>
            <w:tcW w:w="2320" w:type="dxa"/>
            <w:shd w:val="clear" w:color="auto" w:fill="auto"/>
          </w:tcPr>
          <w:p w14:paraId="6B178124"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Pr>
                <w:rFonts w:ascii="GHEA Grapalat" w:hAnsi="GHEA Grapalat" w:cs="Arial"/>
                <w:sz w:val="18"/>
                <w:lang w:val="af-ZA"/>
              </w:rPr>
              <w:t xml:space="preserve">31 և 342 </w:t>
            </w:r>
            <w:r w:rsidRPr="009D3E88">
              <w:rPr>
                <w:rFonts w:ascii="GHEA Grapalat" w:hAnsi="GHEA Grapalat" w:cs="Arial"/>
                <w:sz w:val="18"/>
                <w:lang w:val="hy-AM"/>
              </w:rPr>
              <w:t>կետ</w:t>
            </w:r>
            <w:proofErr w:type="spellStart"/>
            <w:r>
              <w:rPr>
                <w:rFonts w:ascii="GHEA Grapalat" w:hAnsi="GHEA Grapalat" w:cs="Arial"/>
                <w:sz w:val="18"/>
              </w:rPr>
              <w:t>եր</w:t>
            </w:r>
            <w:proofErr w:type="spellEnd"/>
            <w:r w:rsidRPr="009D3E88">
              <w:rPr>
                <w:rFonts w:ascii="GHEA Grapalat" w:hAnsi="GHEA Grapalat" w:cs="Arial"/>
                <w:sz w:val="18"/>
                <w:lang w:val="af-ZA"/>
              </w:rPr>
              <w:t xml:space="preserve"> </w:t>
            </w:r>
          </w:p>
        </w:tc>
        <w:tc>
          <w:tcPr>
            <w:tcW w:w="567" w:type="dxa"/>
            <w:shd w:val="clear" w:color="auto" w:fill="auto"/>
          </w:tcPr>
          <w:p w14:paraId="7FC234B7" w14:textId="77777777" w:rsidR="00A77A5F" w:rsidRPr="000808F0" w:rsidRDefault="00A77A5F" w:rsidP="00950004">
            <w:pPr>
              <w:jc w:val="center"/>
              <w:rPr>
                <w:rFonts w:ascii="GHEA Grapalat" w:hAnsi="GHEA Grapalat"/>
                <w:b/>
                <w:lang w:val="af-ZA"/>
              </w:rPr>
            </w:pPr>
          </w:p>
        </w:tc>
        <w:tc>
          <w:tcPr>
            <w:tcW w:w="567" w:type="dxa"/>
            <w:shd w:val="clear" w:color="auto" w:fill="auto"/>
          </w:tcPr>
          <w:p w14:paraId="586D4D63" w14:textId="77777777" w:rsidR="00A77A5F" w:rsidRPr="000808F0" w:rsidRDefault="00A77A5F" w:rsidP="00950004">
            <w:pPr>
              <w:jc w:val="center"/>
              <w:rPr>
                <w:rFonts w:ascii="GHEA Grapalat" w:hAnsi="GHEA Grapalat"/>
                <w:b/>
                <w:lang w:val="af-ZA"/>
              </w:rPr>
            </w:pPr>
          </w:p>
        </w:tc>
        <w:tc>
          <w:tcPr>
            <w:tcW w:w="737" w:type="dxa"/>
            <w:shd w:val="clear" w:color="auto" w:fill="auto"/>
          </w:tcPr>
          <w:p w14:paraId="743EA102" w14:textId="77777777" w:rsidR="00A77A5F" w:rsidRPr="000808F0" w:rsidRDefault="00A77A5F" w:rsidP="00950004">
            <w:pPr>
              <w:jc w:val="center"/>
              <w:rPr>
                <w:rFonts w:ascii="GHEA Grapalat" w:hAnsi="GHEA Grapalat"/>
                <w:b/>
                <w:lang w:val="af-ZA"/>
              </w:rPr>
            </w:pPr>
          </w:p>
        </w:tc>
        <w:tc>
          <w:tcPr>
            <w:tcW w:w="851" w:type="dxa"/>
            <w:shd w:val="clear" w:color="auto" w:fill="auto"/>
          </w:tcPr>
          <w:p w14:paraId="21B3C5F6" w14:textId="77777777" w:rsidR="00A77A5F" w:rsidRPr="000808F0" w:rsidRDefault="00A77A5F" w:rsidP="00950004">
            <w:pPr>
              <w:jc w:val="center"/>
              <w:rPr>
                <w:rFonts w:ascii="GHEA Grapalat" w:hAnsi="GHEA Grapalat"/>
                <w:b/>
                <w:lang w:val="af-ZA"/>
              </w:rPr>
            </w:pPr>
          </w:p>
        </w:tc>
        <w:tc>
          <w:tcPr>
            <w:tcW w:w="1843" w:type="dxa"/>
            <w:shd w:val="clear" w:color="auto" w:fill="auto"/>
          </w:tcPr>
          <w:p w14:paraId="08BE2824" w14:textId="77777777" w:rsidR="00A77A5F" w:rsidRPr="000808F0" w:rsidRDefault="00A77A5F" w:rsidP="00950004">
            <w:pPr>
              <w:jc w:val="center"/>
              <w:rPr>
                <w:rFonts w:ascii="GHEA Grapalat" w:hAnsi="GHEA Grapalat"/>
                <w:b/>
                <w:lang w:val="af-ZA"/>
              </w:rPr>
            </w:pPr>
          </w:p>
        </w:tc>
        <w:tc>
          <w:tcPr>
            <w:tcW w:w="1559" w:type="dxa"/>
            <w:shd w:val="clear" w:color="auto" w:fill="auto"/>
          </w:tcPr>
          <w:p w14:paraId="0216A248" w14:textId="77777777" w:rsidR="00A77A5F" w:rsidRPr="000808F0" w:rsidRDefault="00A77A5F" w:rsidP="00950004">
            <w:pPr>
              <w:jc w:val="center"/>
              <w:rPr>
                <w:rFonts w:ascii="GHEA Grapalat" w:hAnsi="GHEA Grapalat"/>
                <w:b/>
                <w:lang w:val="af-ZA"/>
              </w:rPr>
            </w:pPr>
          </w:p>
        </w:tc>
      </w:tr>
      <w:tr w:rsidR="00A77A5F" w:rsidRPr="00FB6B81" w14:paraId="56AD541B" w14:textId="77777777" w:rsidTr="00950004">
        <w:trPr>
          <w:trHeight w:val="491"/>
        </w:trPr>
        <w:tc>
          <w:tcPr>
            <w:tcW w:w="993" w:type="dxa"/>
            <w:shd w:val="clear" w:color="auto" w:fill="FFFFFF"/>
          </w:tcPr>
          <w:p w14:paraId="2666F5DB"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1.24.1</w:t>
            </w:r>
          </w:p>
        </w:tc>
        <w:tc>
          <w:tcPr>
            <w:tcW w:w="6043" w:type="dxa"/>
            <w:shd w:val="clear" w:color="auto" w:fill="auto"/>
          </w:tcPr>
          <w:p w14:paraId="56F29A0A" w14:textId="77777777" w:rsidR="00A77A5F" w:rsidRPr="00FB6B81" w:rsidRDefault="00A77A5F" w:rsidP="00950004">
            <w:pPr>
              <w:shd w:val="clear" w:color="auto" w:fill="FFFFFF"/>
              <w:tabs>
                <w:tab w:val="left" w:pos="6129"/>
              </w:tabs>
              <w:rPr>
                <w:rFonts w:ascii="GHEA Grapalat" w:hAnsi="GHEA Grapalat"/>
                <w:lang w:val="af-ZA"/>
              </w:rPr>
            </w:pPr>
            <w:proofErr w:type="spellStart"/>
            <w:r>
              <w:rPr>
                <w:rFonts w:ascii="GHEA Grapalat" w:hAnsi="GHEA Grapalat"/>
              </w:rPr>
              <w:t>հ</w:t>
            </w:r>
            <w:r w:rsidRPr="00FB6B81">
              <w:rPr>
                <w:rFonts w:ascii="GHEA Grapalat" w:hAnsi="GHEA Grapalat"/>
              </w:rPr>
              <w:t>իմնական</w:t>
            </w:r>
            <w:proofErr w:type="spellEnd"/>
            <w:r w:rsidRPr="006A6852">
              <w:rPr>
                <w:rFonts w:ascii="GHEA Grapalat" w:hAnsi="GHEA Grapalat"/>
                <w:lang w:val="af-ZA"/>
              </w:rPr>
              <w:t xml:space="preserve"> </w:t>
            </w:r>
            <w:proofErr w:type="spellStart"/>
            <w:r w:rsidRPr="00FB6B81">
              <w:rPr>
                <w:rFonts w:ascii="GHEA Grapalat" w:hAnsi="GHEA Grapalat"/>
              </w:rPr>
              <w:t>անցատեղերում</w:t>
            </w:r>
            <w:proofErr w:type="spellEnd"/>
            <w:r w:rsidRPr="00FB6B81">
              <w:rPr>
                <w:rFonts w:ascii="GHEA Grapalat" w:hAnsi="GHEA Grapalat"/>
                <w:lang w:val="af-ZA"/>
              </w:rPr>
              <w:t xml:space="preserve">` 1,5 </w:t>
            </w:r>
            <w:proofErr w:type="spellStart"/>
            <w:r w:rsidRPr="00FB6B81">
              <w:rPr>
                <w:rFonts w:ascii="GHEA Grapalat" w:hAnsi="GHEA Grapalat"/>
              </w:rPr>
              <w:t>մետրից</w:t>
            </w:r>
            <w:proofErr w:type="spellEnd"/>
            <w:r w:rsidRPr="006A6852">
              <w:rPr>
                <w:rFonts w:ascii="GHEA Grapalat" w:hAnsi="GHEA Grapalat"/>
                <w:lang w:val="af-ZA"/>
              </w:rPr>
              <w:t xml:space="preserve"> </w:t>
            </w:r>
            <w:proofErr w:type="spellStart"/>
            <w:r w:rsidRPr="00FB6B81">
              <w:rPr>
                <w:rFonts w:ascii="GHEA Grapalat" w:hAnsi="GHEA Grapalat"/>
              </w:rPr>
              <w:t>ոչ</w:t>
            </w:r>
            <w:proofErr w:type="spellEnd"/>
            <w:r w:rsidRPr="006A6852">
              <w:rPr>
                <w:rFonts w:ascii="GHEA Grapalat" w:hAnsi="GHEA Grapalat"/>
                <w:lang w:val="af-ZA"/>
              </w:rPr>
              <w:t xml:space="preserve"> </w:t>
            </w:r>
            <w:proofErr w:type="spellStart"/>
            <w:r w:rsidRPr="00FB6B81">
              <w:rPr>
                <w:rFonts w:ascii="GHEA Grapalat" w:hAnsi="GHEA Grapalat"/>
              </w:rPr>
              <w:t>պակաս</w:t>
            </w:r>
            <w:proofErr w:type="spellEnd"/>
            <w:r w:rsidRPr="00FB6B81">
              <w:rPr>
                <w:rFonts w:ascii="GHEA Grapalat" w:hAnsi="GHEA Grapalat"/>
                <w:lang w:val="af-ZA"/>
              </w:rPr>
              <w:t>,</w:t>
            </w:r>
          </w:p>
        </w:tc>
        <w:tc>
          <w:tcPr>
            <w:tcW w:w="2320" w:type="dxa"/>
            <w:shd w:val="clear" w:color="auto" w:fill="auto"/>
          </w:tcPr>
          <w:p w14:paraId="340C566A"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585BDFBF"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7A387EA"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37A1FA91"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C166F5B"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0,025</w:t>
            </w:r>
          </w:p>
        </w:tc>
        <w:tc>
          <w:tcPr>
            <w:tcW w:w="1843" w:type="dxa"/>
            <w:shd w:val="clear" w:color="auto" w:fill="auto"/>
          </w:tcPr>
          <w:p w14:paraId="63BAD85D"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p>
        </w:tc>
        <w:tc>
          <w:tcPr>
            <w:tcW w:w="1559" w:type="dxa"/>
            <w:shd w:val="clear" w:color="auto" w:fill="auto"/>
          </w:tcPr>
          <w:p w14:paraId="120B4D9E"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89B023E" w14:textId="77777777" w:rsidTr="00950004">
        <w:trPr>
          <w:trHeight w:val="555"/>
        </w:trPr>
        <w:tc>
          <w:tcPr>
            <w:tcW w:w="993" w:type="dxa"/>
            <w:shd w:val="clear" w:color="auto" w:fill="FFFFFF"/>
          </w:tcPr>
          <w:p w14:paraId="52806201"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1.24.2</w:t>
            </w:r>
          </w:p>
        </w:tc>
        <w:tc>
          <w:tcPr>
            <w:tcW w:w="6043" w:type="dxa"/>
            <w:shd w:val="clear" w:color="auto" w:fill="auto"/>
          </w:tcPr>
          <w:p w14:paraId="223CA42B" w14:textId="77777777" w:rsidR="00A77A5F" w:rsidRPr="00FB6B81" w:rsidRDefault="00A77A5F" w:rsidP="00950004">
            <w:pPr>
              <w:shd w:val="clear" w:color="auto" w:fill="FFFFFF"/>
              <w:tabs>
                <w:tab w:val="left" w:pos="6129"/>
              </w:tabs>
              <w:rPr>
                <w:rFonts w:ascii="GHEA Grapalat" w:hAnsi="GHEA Grapalat"/>
                <w:lang w:val="af-ZA"/>
              </w:rPr>
            </w:pPr>
            <w:proofErr w:type="spellStart"/>
            <w:r>
              <w:rPr>
                <w:rFonts w:ascii="GHEA Grapalat" w:hAnsi="GHEA Grapalat"/>
              </w:rPr>
              <w:t>մ</w:t>
            </w:r>
            <w:r w:rsidRPr="00FB6B81">
              <w:rPr>
                <w:rFonts w:ascii="GHEA Grapalat" w:hAnsi="GHEA Grapalat"/>
              </w:rPr>
              <w:t>եքենաների</w:t>
            </w:r>
            <w:proofErr w:type="spellEnd"/>
            <w:r w:rsidRPr="006A6852">
              <w:rPr>
                <w:rFonts w:ascii="GHEA Grapalat" w:hAnsi="GHEA Grapalat"/>
                <w:lang w:val="af-ZA"/>
              </w:rPr>
              <w:t xml:space="preserve"> </w:t>
            </w:r>
            <w:proofErr w:type="spellStart"/>
            <w:r w:rsidRPr="00FB6B81">
              <w:rPr>
                <w:rFonts w:ascii="GHEA Grapalat" w:hAnsi="GHEA Grapalat"/>
              </w:rPr>
              <w:t>միջև</w:t>
            </w:r>
            <w:proofErr w:type="spellEnd"/>
            <w:r w:rsidRPr="006A6852">
              <w:rPr>
                <w:rFonts w:ascii="GHEA Grapalat" w:hAnsi="GHEA Grapalat"/>
                <w:lang w:val="af-ZA"/>
              </w:rPr>
              <w:t xml:space="preserve"> </w:t>
            </w:r>
            <w:proofErr w:type="spellStart"/>
            <w:r w:rsidRPr="00FB6B81">
              <w:rPr>
                <w:rFonts w:ascii="GHEA Grapalat" w:hAnsi="GHEA Grapalat"/>
              </w:rPr>
              <w:t>եղած</w:t>
            </w:r>
            <w:proofErr w:type="spellEnd"/>
            <w:r w:rsidRPr="006A6852">
              <w:rPr>
                <w:rFonts w:ascii="GHEA Grapalat" w:hAnsi="GHEA Grapalat"/>
                <w:lang w:val="af-ZA"/>
              </w:rPr>
              <w:t xml:space="preserve"> </w:t>
            </w:r>
            <w:proofErr w:type="spellStart"/>
            <w:r w:rsidRPr="00FB6B81">
              <w:rPr>
                <w:rFonts w:ascii="GHEA Grapalat" w:hAnsi="GHEA Grapalat"/>
              </w:rPr>
              <w:t>աշխատանքային</w:t>
            </w:r>
            <w:proofErr w:type="spellEnd"/>
            <w:r w:rsidRPr="006A6852">
              <w:rPr>
                <w:rFonts w:ascii="GHEA Grapalat" w:hAnsi="GHEA Grapalat"/>
                <w:lang w:val="af-ZA"/>
              </w:rPr>
              <w:t xml:space="preserve"> </w:t>
            </w:r>
            <w:proofErr w:type="spellStart"/>
            <w:r w:rsidRPr="00FB6B81">
              <w:rPr>
                <w:rFonts w:ascii="GHEA Grapalat" w:hAnsi="GHEA Grapalat"/>
              </w:rPr>
              <w:t>անցատեղերում</w:t>
            </w:r>
            <w:proofErr w:type="spellEnd"/>
            <w:r w:rsidRPr="00FB6B81">
              <w:rPr>
                <w:rFonts w:ascii="GHEA Grapalat" w:hAnsi="GHEA Grapalat"/>
                <w:lang w:val="af-ZA"/>
              </w:rPr>
              <w:t xml:space="preserve">` 1 </w:t>
            </w:r>
            <w:proofErr w:type="spellStart"/>
            <w:r w:rsidRPr="00FB6B81">
              <w:rPr>
                <w:rFonts w:ascii="GHEA Grapalat" w:hAnsi="GHEA Grapalat"/>
              </w:rPr>
              <w:t>մետրից</w:t>
            </w:r>
            <w:proofErr w:type="spellEnd"/>
            <w:r w:rsidRPr="006A6852">
              <w:rPr>
                <w:rFonts w:ascii="GHEA Grapalat" w:hAnsi="GHEA Grapalat"/>
                <w:lang w:val="af-ZA"/>
              </w:rPr>
              <w:t xml:space="preserve"> </w:t>
            </w:r>
            <w:proofErr w:type="spellStart"/>
            <w:r w:rsidRPr="00FB6B81">
              <w:rPr>
                <w:rFonts w:ascii="GHEA Grapalat" w:hAnsi="GHEA Grapalat"/>
              </w:rPr>
              <w:t>ոչ</w:t>
            </w:r>
            <w:proofErr w:type="spellEnd"/>
            <w:r w:rsidRPr="006A6852">
              <w:rPr>
                <w:rFonts w:ascii="GHEA Grapalat" w:hAnsi="GHEA Grapalat"/>
                <w:lang w:val="af-ZA"/>
              </w:rPr>
              <w:t xml:space="preserve"> </w:t>
            </w:r>
            <w:proofErr w:type="spellStart"/>
            <w:r w:rsidRPr="00FB6B81">
              <w:rPr>
                <w:rFonts w:ascii="GHEA Grapalat" w:hAnsi="GHEA Grapalat"/>
              </w:rPr>
              <w:t>պակաս</w:t>
            </w:r>
            <w:proofErr w:type="spellEnd"/>
            <w:r w:rsidRPr="00FB6B81">
              <w:rPr>
                <w:rFonts w:ascii="GHEA Grapalat" w:hAnsi="GHEA Grapalat"/>
                <w:lang w:val="af-ZA"/>
              </w:rPr>
              <w:t>,</w:t>
            </w:r>
          </w:p>
        </w:tc>
        <w:tc>
          <w:tcPr>
            <w:tcW w:w="2320" w:type="dxa"/>
            <w:shd w:val="clear" w:color="auto" w:fill="auto"/>
          </w:tcPr>
          <w:p w14:paraId="0B72DD5E"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50A30729"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19568996"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27E9033B"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312DA9B4"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3FD42BDE"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p>
        </w:tc>
        <w:tc>
          <w:tcPr>
            <w:tcW w:w="1559" w:type="dxa"/>
            <w:shd w:val="clear" w:color="auto" w:fill="auto"/>
          </w:tcPr>
          <w:p w14:paraId="49A3B672"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04EC5199" w14:textId="77777777" w:rsidTr="00950004">
        <w:trPr>
          <w:trHeight w:val="522"/>
        </w:trPr>
        <w:tc>
          <w:tcPr>
            <w:tcW w:w="993" w:type="dxa"/>
            <w:shd w:val="clear" w:color="auto" w:fill="FFFFFF"/>
          </w:tcPr>
          <w:p w14:paraId="5DB1BB4B"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1.24.3</w:t>
            </w:r>
          </w:p>
        </w:tc>
        <w:tc>
          <w:tcPr>
            <w:tcW w:w="6043" w:type="dxa"/>
            <w:shd w:val="clear" w:color="auto" w:fill="auto"/>
          </w:tcPr>
          <w:p w14:paraId="066B23FC" w14:textId="3164EDF9" w:rsidR="00A77A5F" w:rsidRPr="00FB6B81" w:rsidRDefault="00A77A5F" w:rsidP="00950004">
            <w:pPr>
              <w:shd w:val="clear" w:color="auto" w:fill="FFFFFF"/>
              <w:tabs>
                <w:tab w:val="left" w:pos="6129"/>
              </w:tabs>
              <w:rPr>
                <w:rFonts w:ascii="GHEA Grapalat" w:hAnsi="GHEA Grapalat"/>
                <w:lang w:val="af-ZA"/>
              </w:rPr>
            </w:pPr>
            <w:proofErr w:type="spellStart"/>
            <w:r w:rsidRPr="00FB6B81">
              <w:rPr>
                <w:rFonts w:ascii="GHEA Grapalat" w:hAnsi="GHEA Grapalat"/>
              </w:rPr>
              <w:t>պատի</w:t>
            </w:r>
            <w:proofErr w:type="spellEnd"/>
            <w:r w:rsidR="00C3190D">
              <w:rPr>
                <w:rFonts w:ascii="GHEA Grapalat" w:hAnsi="GHEA Grapalat"/>
                <w:lang w:val="hy-AM"/>
              </w:rPr>
              <w:t xml:space="preserve"> </w:t>
            </w:r>
            <w:r w:rsidRPr="00FB6B81">
              <w:rPr>
                <w:rFonts w:ascii="GHEA Grapalat" w:hAnsi="GHEA Grapalat"/>
              </w:rPr>
              <w:t>և</w:t>
            </w:r>
            <w:r w:rsidR="00C3190D">
              <w:rPr>
                <w:rFonts w:ascii="GHEA Grapalat" w:hAnsi="GHEA Grapalat"/>
                <w:lang w:val="hy-AM"/>
              </w:rPr>
              <w:t xml:space="preserve"> </w:t>
            </w:r>
            <w:proofErr w:type="spellStart"/>
            <w:r w:rsidRPr="00FB6B81">
              <w:rPr>
                <w:rFonts w:ascii="GHEA Grapalat" w:hAnsi="GHEA Grapalat"/>
              </w:rPr>
              <w:t>մեքենաների</w:t>
            </w:r>
            <w:proofErr w:type="spellEnd"/>
            <w:r w:rsidR="00C3190D">
              <w:rPr>
                <w:rFonts w:ascii="GHEA Grapalat" w:hAnsi="GHEA Grapalat"/>
                <w:lang w:val="hy-AM"/>
              </w:rPr>
              <w:t xml:space="preserve"> </w:t>
            </w:r>
            <w:proofErr w:type="spellStart"/>
            <w:r w:rsidRPr="00FB6B81">
              <w:rPr>
                <w:rFonts w:ascii="GHEA Grapalat" w:hAnsi="GHEA Grapalat"/>
              </w:rPr>
              <w:t>միջև</w:t>
            </w:r>
            <w:proofErr w:type="spellEnd"/>
            <w:r w:rsidR="00C3190D">
              <w:rPr>
                <w:rFonts w:ascii="GHEA Grapalat" w:hAnsi="GHEA Grapalat"/>
                <w:lang w:val="hy-AM"/>
              </w:rPr>
              <w:t xml:space="preserve"> </w:t>
            </w:r>
            <w:proofErr w:type="spellStart"/>
            <w:r w:rsidRPr="00FB6B81">
              <w:rPr>
                <w:rFonts w:ascii="GHEA Grapalat" w:hAnsi="GHEA Grapalat"/>
              </w:rPr>
              <w:t>եղած</w:t>
            </w:r>
            <w:proofErr w:type="spellEnd"/>
            <w:r w:rsidR="00C3190D">
              <w:rPr>
                <w:rFonts w:ascii="GHEA Grapalat" w:hAnsi="GHEA Grapalat"/>
                <w:lang w:val="hy-AM"/>
              </w:rPr>
              <w:t xml:space="preserve"> </w:t>
            </w:r>
            <w:proofErr w:type="spellStart"/>
            <w:r w:rsidRPr="00FB6B81">
              <w:rPr>
                <w:rFonts w:ascii="GHEA Grapalat" w:hAnsi="GHEA Grapalat"/>
              </w:rPr>
              <w:t>աշխատանքային</w:t>
            </w:r>
            <w:proofErr w:type="spellEnd"/>
            <w:r w:rsidR="00C3190D">
              <w:rPr>
                <w:rFonts w:ascii="GHEA Grapalat" w:hAnsi="GHEA Grapalat"/>
                <w:lang w:val="hy-AM"/>
              </w:rPr>
              <w:t xml:space="preserve"> </w:t>
            </w:r>
            <w:proofErr w:type="spellStart"/>
            <w:r w:rsidRPr="00FB6B81">
              <w:rPr>
                <w:rFonts w:ascii="GHEA Grapalat" w:hAnsi="GHEA Grapalat"/>
              </w:rPr>
              <w:t>անցատեղերում</w:t>
            </w:r>
            <w:proofErr w:type="spellEnd"/>
            <w:r w:rsidRPr="00FB6B81">
              <w:rPr>
                <w:rFonts w:ascii="GHEA Grapalat" w:hAnsi="GHEA Grapalat"/>
                <w:lang w:val="af-ZA"/>
              </w:rPr>
              <w:t xml:space="preserve">` 0,7 </w:t>
            </w:r>
            <w:proofErr w:type="spellStart"/>
            <w:r w:rsidRPr="00FB6B81">
              <w:rPr>
                <w:rFonts w:ascii="GHEA Grapalat" w:hAnsi="GHEA Grapalat"/>
              </w:rPr>
              <w:t>մետրից</w:t>
            </w:r>
            <w:proofErr w:type="spellEnd"/>
            <w:r w:rsidR="00C3190D">
              <w:rPr>
                <w:rFonts w:ascii="GHEA Grapalat" w:hAnsi="GHEA Grapalat"/>
                <w:lang w:val="hy-AM"/>
              </w:rPr>
              <w:t xml:space="preserve"> </w:t>
            </w:r>
            <w:proofErr w:type="spellStart"/>
            <w:r w:rsidRPr="00FB6B81">
              <w:rPr>
                <w:rFonts w:ascii="GHEA Grapalat" w:hAnsi="GHEA Grapalat"/>
              </w:rPr>
              <w:t>ոչ</w:t>
            </w:r>
            <w:proofErr w:type="spellEnd"/>
            <w:r w:rsidR="00C3190D">
              <w:rPr>
                <w:rFonts w:ascii="GHEA Grapalat" w:hAnsi="GHEA Grapalat"/>
                <w:lang w:val="hy-AM"/>
              </w:rPr>
              <w:t xml:space="preserve"> </w:t>
            </w:r>
            <w:proofErr w:type="spellStart"/>
            <w:r w:rsidRPr="00FB6B81">
              <w:rPr>
                <w:rFonts w:ascii="GHEA Grapalat" w:hAnsi="GHEA Grapalat"/>
              </w:rPr>
              <w:t>պակաս</w:t>
            </w:r>
            <w:proofErr w:type="spellEnd"/>
            <w:r w:rsidRPr="00FB6B81">
              <w:rPr>
                <w:rFonts w:ascii="GHEA Grapalat" w:hAnsi="GHEA Grapalat"/>
                <w:lang w:val="af-ZA"/>
              </w:rPr>
              <w:t>,</w:t>
            </w:r>
          </w:p>
        </w:tc>
        <w:tc>
          <w:tcPr>
            <w:tcW w:w="2320" w:type="dxa"/>
            <w:shd w:val="clear" w:color="auto" w:fill="auto"/>
          </w:tcPr>
          <w:p w14:paraId="57503810"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3B839C86"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43188AEF"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1F96CCE4"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73F070A"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47FDFE06"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p>
        </w:tc>
        <w:tc>
          <w:tcPr>
            <w:tcW w:w="1559" w:type="dxa"/>
            <w:shd w:val="clear" w:color="auto" w:fill="auto"/>
          </w:tcPr>
          <w:p w14:paraId="7606FB87"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65BBFB31" w14:textId="77777777" w:rsidTr="00950004">
        <w:trPr>
          <w:trHeight w:val="558"/>
        </w:trPr>
        <w:tc>
          <w:tcPr>
            <w:tcW w:w="993" w:type="dxa"/>
            <w:shd w:val="clear" w:color="auto" w:fill="FFFFFF"/>
          </w:tcPr>
          <w:p w14:paraId="79030F41"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1.24.4</w:t>
            </w:r>
          </w:p>
        </w:tc>
        <w:tc>
          <w:tcPr>
            <w:tcW w:w="6043" w:type="dxa"/>
            <w:shd w:val="clear" w:color="auto" w:fill="auto"/>
          </w:tcPr>
          <w:p w14:paraId="056D250E" w14:textId="77777777" w:rsidR="00A77A5F" w:rsidRPr="00FB6B81" w:rsidRDefault="00A77A5F" w:rsidP="00950004">
            <w:pPr>
              <w:shd w:val="clear" w:color="auto" w:fill="FFFFFF"/>
              <w:tabs>
                <w:tab w:val="left" w:pos="6129"/>
              </w:tabs>
              <w:rPr>
                <w:rFonts w:ascii="GHEA Grapalat" w:hAnsi="GHEA Grapalat"/>
                <w:lang w:val="af-ZA"/>
              </w:rPr>
            </w:pPr>
            <w:proofErr w:type="spellStart"/>
            <w:r>
              <w:rPr>
                <w:rFonts w:ascii="GHEA Grapalat" w:hAnsi="GHEA Grapalat"/>
              </w:rPr>
              <w:t>դ</w:t>
            </w:r>
            <w:r w:rsidRPr="00FB6B81">
              <w:rPr>
                <w:rFonts w:ascii="GHEA Grapalat" w:hAnsi="GHEA Grapalat"/>
              </w:rPr>
              <w:t>եպի</w:t>
            </w:r>
            <w:proofErr w:type="spellEnd"/>
            <w:r w:rsidRPr="006A6852">
              <w:rPr>
                <w:rFonts w:ascii="GHEA Grapalat" w:hAnsi="GHEA Grapalat"/>
                <w:lang w:val="af-ZA"/>
              </w:rPr>
              <w:t xml:space="preserve"> </w:t>
            </w:r>
            <w:proofErr w:type="spellStart"/>
            <w:r w:rsidRPr="00FB6B81">
              <w:rPr>
                <w:rFonts w:ascii="GHEA Grapalat" w:hAnsi="GHEA Grapalat"/>
              </w:rPr>
              <w:t>բաքերը</w:t>
            </w:r>
            <w:proofErr w:type="spellEnd"/>
            <w:r w:rsidRPr="00FB6B81">
              <w:rPr>
                <w:rFonts w:ascii="GHEA Grapalat" w:hAnsi="GHEA Grapalat"/>
                <w:lang w:val="af-ZA"/>
              </w:rPr>
              <w:t xml:space="preserve">, </w:t>
            </w:r>
            <w:proofErr w:type="spellStart"/>
            <w:r w:rsidRPr="00FB6B81">
              <w:rPr>
                <w:rFonts w:ascii="GHEA Grapalat" w:hAnsi="GHEA Grapalat"/>
              </w:rPr>
              <w:t>չաները</w:t>
            </w:r>
            <w:proofErr w:type="spellEnd"/>
            <w:r w:rsidRPr="00FB6B81">
              <w:rPr>
                <w:rFonts w:ascii="GHEA Grapalat" w:hAnsi="GHEA Grapalat"/>
                <w:lang w:val="af-ZA"/>
              </w:rPr>
              <w:t xml:space="preserve">, </w:t>
            </w:r>
            <w:proofErr w:type="spellStart"/>
            <w:r w:rsidRPr="00FB6B81">
              <w:rPr>
                <w:rFonts w:ascii="GHEA Grapalat" w:hAnsi="GHEA Grapalat"/>
              </w:rPr>
              <w:t>ռեզերվուարները</w:t>
            </w:r>
            <w:proofErr w:type="spellEnd"/>
            <w:r w:rsidRPr="006A6852">
              <w:rPr>
                <w:rFonts w:ascii="GHEA Grapalat" w:hAnsi="GHEA Grapalat"/>
                <w:lang w:val="af-ZA"/>
              </w:rPr>
              <w:t xml:space="preserve"> </w:t>
            </w:r>
            <w:proofErr w:type="spellStart"/>
            <w:r w:rsidRPr="00FB6B81">
              <w:rPr>
                <w:rFonts w:ascii="GHEA Grapalat" w:hAnsi="GHEA Grapalat"/>
              </w:rPr>
              <w:t>տանող</w:t>
            </w:r>
            <w:proofErr w:type="spellEnd"/>
            <w:r w:rsidRPr="006A6852">
              <w:rPr>
                <w:rFonts w:ascii="GHEA Grapalat" w:hAnsi="GHEA Grapalat"/>
                <w:lang w:val="af-ZA"/>
              </w:rPr>
              <w:t xml:space="preserve"> </w:t>
            </w:r>
            <w:proofErr w:type="spellStart"/>
            <w:r w:rsidRPr="00FB6B81">
              <w:rPr>
                <w:rFonts w:ascii="GHEA Grapalat" w:hAnsi="GHEA Grapalat"/>
              </w:rPr>
              <w:t>սպասարկման</w:t>
            </w:r>
            <w:proofErr w:type="spellEnd"/>
            <w:r w:rsidRPr="006A6852">
              <w:rPr>
                <w:rFonts w:ascii="GHEA Grapalat" w:hAnsi="GHEA Grapalat"/>
                <w:lang w:val="af-ZA"/>
              </w:rPr>
              <w:t xml:space="preserve"> </w:t>
            </w:r>
            <w:r w:rsidRPr="00FB6B81">
              <w:rPr>
                <w:rFonts w:ascii="GHEA Grapalat" w:hAnsi="GHEA Grapalat"/>
              </w:rPr>
              <w:t>և</w:t>
            </w:r>
            <w:r w:rsidRPr="006A6852">
              <w:rPr>
                <w:rFonts w:ascii="GHEA Grapalat" w:hAnsi="GHEA Grapalat"/>
                <w:lang w:val="af-ZA"/>
              </w:rPr>
              <w:t xml:space="preserve"> </w:t>
            </w:r>
            <w:proofErr w:type="spellStart"/>
            <w:r w:rsidRPr="00FB6B81">
              <w:rPr>
                <w:rFonts w:ascii="GHEA Grapalat" w:hAnsi="GHEA Grapalat"/>
              </w:rPr>
              <w:t>վերանորոգման</w:t>
            </w:r>
            <w:proofErr w:type="spellEnd"/>
            <w:r w:rsidRPr="006A6852">
              <w:rPr>
                <w:rFonts w:ascii="GHEA Grapalat" w:hAnsi="GHEA Grapalat"/>
                <w:lang w:val="af-ZA"/>
              </w:rPr>
              <w:t xml:space="preserve"> </w:t>
            </w:r>
            <w:proofErr w:type="spellStart"/>
            <w:r w:rsidRPr="00FB6B81">
              <w:rPr>
                <w:rFonts w:ascii="GHEA Grapalat" w:hAnsi="GHEA Grapalat"/>
              </w:rPr>
              <w:t>անցատեղերում</w:t>
            </w:r>
            <w:proofErr w:type="spellEnd"/>
            <w:r w:rsidRPr="00FB6B81">
              <w:rPr>
                <w:rFonts w:ascii="GHEA Grapalat" w:hAnsi="GHEA Grapalat"/>
                <w:lang w:val="af-ZA"/>
              </w:rPr>
              <w:t xml:space="preserve">` 0,7 </w:t>
            </w:r>
            <w:proofErr w:type="spellStart"/>
            <w:r w:rsidRPr="00FB6B81">
              <w:rPr>
                <w:rFonts w:ascii="GHEA Grapalat" w:hAnsi="GHEA Grapalat"/>
              </w:rPr>
              <w:t>մետրից</w:t>
            </w:r>
            <w:proofErr w:type="spellEnd"/>
            <w:r w:rsidRPr="006A6852">
              <w:rPr>
                <w:rFonts w:ascii="GHEA Grapalat" w:hAnsi="GHEA Grapalat"/>
                <w:lang w:val="af-ZA"/>
              </w:rPr>
              <w:t xml:space="preserve"> </w:t>
            </w:r>
            <w:proofErr w:type="spellStart"/>
            <w:r w:rsidRPr="00FB6B81">
              <w:rPr>
                <w:rFonts w:ascii="GHEA Grapalat" w:hAnsi="GHEA Grapalat"/>
              </w:rPr>
              <w:t>ոչ</w:t>
            </w:r>
            <w:proofErr w:type="spellEnd"/>
            <w:r w:rsidRPr="006A6852">
              <w:rPr>
                <w:rFonts w:ascii="GHEA Grapalat" w:hAnsi="GHEA Grapalat"/>
                <w:lang w:val="af-ZA"/>
              </w:rPr>
              <w:t xml:space="preserve"> </w:t>
            </w:r>
            <w:proofErr w:type="spellStart"/>
            <w:r w:rsidRPr="00FB6B81">
              <w:rPr>
                <w:rFonts w:ascii="GHEA Grapalat" w:hAnsi="GHEA Grapalat"/>
              </w:rPr>
              <w:t>պակաս</w:t>
            </w:r>
            <w:proofErr w:type="spellEnd"/>
            <w:r w:rsidRPr="00FB6B81">
              <w:rPr>
                <w:rFonts w:ascii="GHEA Grapalat" w:hAnsi="GHEA Grapalat"/>
                <w:lang w:val="af-ZA"/>
              </w:rPr>
              <w:t>:</w:t>
            </w:r>
          </w:p>
        </w:tc>
        <w:tc>
          <w:tcPr>
            <w:tcW w:w="2320" w:type="dxa"/>
            <w:shd w:val="clear" w:color="auto" w:fill="auto"/>
          </w:tcPr>
          <w:p w14:paraId="4733480D" w14:textId="77777777" w:rsidR="00A77A5F" w:rsidRPr="00FB6B81" w:rsidRDefault="00A77A5F" w:rsidP="00950004">
            <w:pPr>
              <w:jc w:val="center"/>
              <w:rPr>
                <w:rFonts w:ascii="GHEA Grapalat" w:hAnsi="GHEA Grapalat" w:cs="Sylfaen"/>
                <w:color w:val="333333"/>
                <w:lang w:val="af-ZA"/>
              </w:rPr>
            </w:pPr>
          </w:p>
        </w:tc>
        <w:tc>
          <w:tcPr>
            <w:tcW w:w="567" w:type="dxa"/>
            <w:shd w:val="clear" w:color="auto" w:fill="auto"/>
          </w:tcPr>
          <w:p w14:paraId="155FFCE2"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1E751BA2"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0DB1CBCE"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8E448EB"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68CE4A37" w14:textId="77777777" w:rsidR="00A77A5F" w:rsidRPr="00FB6B81" w:rsidRDefault="00A77A5F" w:rsidP="00950004">
            <w:pPr>
              <w:jc w:val="center"/>
              <w:rPr>
                <w:rFonts w:ascii="GHEA Grapalat" w:hAnsi="GHEA Grapalat"/>
              </w:rPr>
            </w:pPr>
            <w:r w:rsidRPr="00FB6B81">
              <w:rPr>
                <w:rFonts w:ascii="GHEA Grapalat" w:hAnsi="GHEA Grapalat" w:cs="Sylfaen"/>
                <w:lang w:val="hy-AM"/>
              </w:rPr>
              <w:t>Տեսողական</w:t>
            </w:r>
          </w:p>
        </w:tc>
        <w:tc>
          <w:tcPr>
            <w:tcW w:w="1559" w:type="dxa"/>
            <w:shd w:val="clear" w:color="auto" w:fill="auto"/>
          </w:tcPr>
          <w:p w14:paraId="4D022115"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2DBAE52" w14:textId="77777777" w:rsidTr="00950004">
        <w:trPr>
          <w:trHeight w:val="808"/>
        </w:trPr>
        <w:tc>
          <w:tcPr>
            <w:tcW w:w="993" w:type="dxa"/>
            <w:shd w:val="clear" w:color="auto" w:fill="FFFFFF"/>
          </w:tcPr>
          <w:p w14:paraId="77A07B76"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1.25</w:t>
            </w:r>
          </w:p>
        </w:tc>
        <w:tc>
          <w:tcPr>
            <w:tcW w:w="6043" w:type="dxa"/>
            <w:shd w:val="clear" w:color="auto" w:fill="auto"/>
          </w:tcPr>
          <w:p w14:paraId="62AD56F3" w14:textId="77777777" w:rsidR="00A77A5F" w:rsidRPr="00FB6B81" w:rsidRDefault="00A77A5F" w:rsidP="00950004">
            <w:pPr>
              <w:tabs>
                <w:tab w:val="left" w:pos="6129"/>
              </w:tabs>
              <w:rPr>
                <w:rFonts w:ascii="GHEA Grapalat" w:hAnsi="GHEA Grapalat" w:cs="Sylfaen"/>
                <w:lang w:val="af-ZA"/>
              </w:rPr>
            </w:pPr>
            <w:proofErr w:type="spellStart"/>
            <w:r w:rsidRPr="00FB6B81">
              <w:rPr>
                <w:rFonts w:ascii="GHEA Grapalat" w:hAnsi="GHEA Grapalat"/>
              </w:rPr>
              <w:t>Հեռակառավարման</w:t>
            </w:r>
            <w:proofErr w:type="spellEnd"/>
            <w:r w:rsidRPr="006A6852">
              <w:rPr>
                <w:rFonts w:ascii="GHEA Grapalat" w:hAnsi="GHEA Grapalat"/>
                <w:lang w:val="af-ZA"/>
              </w:rPr>
              <w:t xml:space="preserve"> </w:t>
            </w:r>
            <w:r w:rsidRPr="00FB6B81">
              <w:rPr>
                <w:rFonts w:ascii="GHEA Grapalat" w:hAnsi="GHEA Grapalat"/>
              </w:rPr>
              <w:t>և</w:t>
            </w:r>
            <w:r w:rsidRPr="006A6852">
              <w:rPr>
                <w:rFonts w:ascii="GHEA Grapalat" w:hAnsi="GHEA Grapalat"/>
                <w:lang w:val="af-ZA"/>
              </w:rPr>
              <w:t xml:space="preserve"> </w:t>
            </w:r>
            <w:proofErr w:type="spellStart"/>
            <w:r w:rsidRPr="00FB6B81">
              <w:rPr>
                <w:rFonts w:ascii="GHEA Grapalat" w:hAnsi="GHEA Grapalat"/>
              </w:rPr>
              <w:t>չափիչ</w:t>
            </w:r>
            <w:proofErr w:type="spellEnd"/>
            <w:r w:rsidRPr="00FB6B81">
              <w:rPr>
                <w:rFonts w:ascii="GHEA Grapalat" w:hAnsi="GHEA Grapalat"/>
                <w:lang w:val="af-ZA"/>
              </w:rPr>
              <w:t>-</w:t>
            </w:r>
            <w:proofErr w:type="spellStart"/>
            <w:r w:rsidRPr="00FB6B81">
              <w:rPr>
                <w:rFonts w:ascii="GHEA Grapalat" w:hAnsi="GHEA Grapalat"/>
              </w:rPr>
              <w:t>ստուգիչ</w:t>
            </w:r>
            <w:proofErr w:type="spellEnd"/>
            <w:r w:rsidRPr="006A6852">
              <w:rPr>
                <w:rFonts w:ascii="GHEA Grapalat" w:hAnsi="GHEA Grapalat"/>
                <w:lang w:val="af-ZA"/>
              </w:rPr>
              <w:t xml:space="preserve"> </w:t>
            </w:r>
            <w:proofErr w:type="spellStart"/>
            <w:r w:rsidRPr="00FB6B81">
              <w:rPr>
                <w:rFonts w:ascii="GHEA Grapalat" w:hAnsi="GHEA Grapalat"/>
              </w:rPr>
              <w:t>սարքեր</w:t>
            </w:r>
            <w:proofErr w:type="spellEnd"/>
            <w:r w:rsidRPr="006A6852">
              <w:rPr>
                <w:rFonts w:ascii="GHEA Grapalat" w:hAnsi="GHEA Grapalat"/>
                <w:lang w:val="af-ZA"/>
              </w:rPr>
              <w:t xml:space="preserve"> </w:t>
            </w:r>
            <w:proofErr w:type="spellStart"/>
            <w:r w:rsidRPr="00FB6B81">
              <w:rPr>
                <w:rFonts w:ascii="GHEA Grapalat" w:hAnsi="GHEA Grapalat"/>
              </w:rPr>
              <w:t>չունեցող</w:t>
            </w:r>
            <w:proofErr w:type="spellEnd"/>
            <w:r w:rsidRPr="00FB6B81">
              <w:rPr>
                <w:rFonts w:ascii="GHEA Grapalat" w:hAnsi="GHEA Grapalat"/>
                <w:lang w:val="af-ZA"/>
              </w:rPr>
              <w:t xml:space="preserve">, </w:t>
            </w:r>
            <w:proofErr w:type="spellStart"/>
            <w:r w:rsidRPr="00FB6B81">
              <w:rPr>
                <w:rFonts w:ascii="GHEA Grapalat" w:hAnsi="GHEA Grapalat"/>
              </w:rPr>
              <w:t>հատակից</w:t>
            </w:r>
            <w:proofErr w:type="spellEnd"/>
            <w:r w:rsidRPr="00FB6B81">
              <w:rPr>
                <w:rFonts w:ascii="GHEA Grapalat" w:hAnsi="GHEA Grapalat"/>
                <w:lang w:val="af-ZA"/>
              </w:rPr>
              <w:t xml:space="preserve"> 1,5 </w:t>
            </w:r>
            <w:proofErr w:type="spellStart"/>
            <w:r w:rsidRPr="00FB6B81">
              <w:rPr>
                <w:rFonts w:ascii="GHEA Grapalat" w:hAnsi="GHEA Grapalat"/>
              </w:rPr>
              <w:t>մետրից</w:t>
            </w:r>
            <w:proofErr w:type="spellEnd"/>
            <w:r w:rsidRPr="006A6852">
              <w:rPr>
                <w:rFonts w:ascii="GHEA Grapalat" w:hAnsi="GHEA Grapalat"/>
                <w:lang w:val="af-ZA"/>
              </w:rPr>
              <w:t xml:space="preserve"> </w:t>
            </w:r>
            <w:proofErr w:type="spellStart"/>
            <w:r w:rsidRPr="00FB6B81">
              <w:rPr>
                <w:rFonts w:ascii="GHEA Grapalat" w:hAnsi="GHEA Grapalat"/>
              </w:rPr>
              <w:t>ոչ</w:t>
            </w:r>
            <w:proofErr w:type="spellEnd"/>
            <w:r w:rsidRPr="006A6852">
              <w:rPr>
                <w:rFonts w:ascii="GHEA Grapalat" w:hAnsi="GHEA Grapalat"/>
                <w:lang w:val="af-ZA"/>
              </w:rPr>
              <w:t xml:space="preserve"> </w:t>
            </w:r>
            <w:proofErr w:type="spellStart"/>
            <w:r w:rsidRPr="00FB6B81">
              <w:rPr>
                <w:rFonts w:ascii="GHEA Grapalat" w:hAnsi="GHEA Grapalat"/>
              </w:rPr>
              <w:t>պակաս</w:t>
            </w:r>
            <w:proofErr w:type="spellEnd"/>
            <w:r w:rsidRPr="006A6852">
              <w:rPr>
                <w:rFonts w:ascii="GHEA Grapalat" w:hAnsi="GHEA Grapalat"/>
                <w:lang w:val="af-ZA"/>
              </w:rPr>
              <w:t xml:space="preserve"> </w:t>
            </w:r>
            <w:proofErr w:type="spellStart"/>
            <w:r w:rsidRPr="00FB6B81">
              <w:rPr>
                <w:rFonts w:ascii="GHEA Grapalat" w:hAnsi="GHEA Grapalat"/>
              </w:rPr>
              <w:t>բարձրությամբ</w:t>
            </w:r>
            <w:proofErr w:type="spellEnd"/>
            <w:r w:rsidRPr="006A6852">
              <w:rPr>
                <w:rFonts w:ascii="GHEA Grapalat" w:hAnsi="GHEA Grapalat"/>
                <w:lang w:val="af-ZA"/>
              </w:rPr>
              <w:t xml:space="preserve"> </w:t>
            </w:r>
            <w:proofErr w:type="spellStart"/>
            <w:r w:rsidRPr="00FB6B81">
              <w:rPr>
                <w:rFonts w:ascii="GHEA Grapalat" w:hAnsi="GHEA Grapalat"/>
              </w:rPr>
              <w:t>տեղադրված</w:t>
            </w:r>
            <w:proofErr w:type="spellEnd"/>
            <w:r w:rsidRPr="006A6852">
              <w:rPr>
                <w:rFonts w:ascii="GHEA Grapalat" w:hAnsi="GHEA Grapalat"/>
                <w:lang w:val="af-ZA"/>
              </w:rPr>
              <w:t xml:space="preserve"> </w:t>
            </w:r>
            <w:proofErr w:type="spellStart"/>
            <w:r w:rsidRPr="00FB6B81">
              <w:rPr>
                <w:rFonts w:ascii="GHEA Grapalat" w:hAnsi="GHEA Grapalat"/>
              </w:rPr>
              <w:t>ճնշումային</w:t>
            </w:r>
            <w:proofErr w:type="spellEnd"/>
            <w:r w:rsidRPr="006A6852">
              <w:rPr>
                <w:rFonts w:ascii="GHEA Grapalat" w:hAnsi="GHEA Grapalat"/>
                <w:lang w:val="af-ZA"/>
              </w:rPr>
              <w:t xml:space="preserve"> </w:t>
            </w:r>
            <w:proofErr w:type="spellStart"/>
            <w:r w:rsidRPr="00FB6B81">
              <w:rPr>
                <w:rFonts w:ascii="GHEA Grapalat" w:hAnsi="GHEA Grapalat"/>
              </w:rPr>
              <w:t>արմատուրների</w:t>
            </w:r>
            <w:proofErr w:type="spellEnd"/>
            <w:r w:rsidRPr="006A6852">
              <w:rPr>
                <w:rFonts w:ascii="GHEA Grapalat" w:hAnsi="GHEA Grapalat"/>
                <w:lang w:val="af-ZA"/>
              </w:rPr>
              <w:t xml:space="preserve"> </w:t>
            </w:r>
            <w:proofErr w:type="spellStart"/>
            <w:r w:rsidRPr="00FB6B81">
              <w:rPr>
                <w:rFonts w:ascii="GHEA Grapalat" w:hAnsi="GHEA Grapalat"/>
              </w:rPr>
              <w:t>սպասարկման</w:t>
            </w:r>
            <w:proofErr w:type="spellEnd"/>
            <w:r w:rsidRPr="006A6852">
              <w:rPr>
                <w:rFonts w:ascii="GHEA Grapalat" w:hAnsi="GHEA Grapalat"/>
                <w:lang w:val="af-ZA"/>
              </w:rPr>
              <w:t xml:space="preserve"> </w:t>
            </w:r>
            <w:proofErr w:type="spellStart"/>
            <w:r w:rsidRPr="00FB6B81">
              <w:rPr>
                <w:rFonts w:ascii="GHEA Grapalat" w:hAnsi="GHEA Grapalat"/>
              </w:rPr>
              <w:t>համար</w:t>
            </w:r>
            <w:proofErr w:type="spellEnd"/>
            <w:r w:rsidRPr="006A6852">
              <w:rPr>
                <w:rFonts w:ascii="GHEA Grapalat" w:hAnsi="GHEA Grapalat"/>
                <w:lang w:val="af-ZA"/>
              </w:rPr>
              <w:t xml:space="preserve"> </w:t>
            </w:r>
            <w:proofErr w:type="spellStart"/>
            <w:r w:rsidRPr="00FB6B81">
              <w:rPr>
                <w:rFonts w:ascii="GHEA Grapalat" w:hAnsi="GHEA Grapalat"/>
              </w:rPr>
              <w:t>տեղադրված</w:t>
            </w:r>
            <w:proofErr w:type="spellEnd"/>
            <w:r w:rsidRPr="006A6852">
              <w:rPr>
                <w:rFonts w:ascii="GHEA Grapalat" w:hAnsi="GHEA Grapalat"/>
                <w:lang w:val="af-ZA"/>
              </w:rPr>
              <w:t xml:space="preserve"> </w:t>
            </w:r>
            <w:proofErr w:type="spellStart"/>
            <w:r w:rsidRPr="00FB6B81">
              <w:rPr>
                <w:rFonts w:ascii="GHEA Grapalat" w:hAnsi="GHEA Grapalat"/>
              </w:rPr>
              <w:t>են</w:t>
            </w:r>
            <w:proofErr w:type="spellEnd"/>
            <w:r w:rsidRPr="006A6852">
              <w:rPr>
                <w:rFonts w:ascii="GHEA Grapalat" w:hAnsi="GHEA Grapalat"/>
                <w:lang w:val="af-ZA"/>
              </w:rPr>
              <w:t xml:space="preserve"> </w:t>
            </w:r>
            <w:proofErr w:type="spellStart"/>
            <w:r w:rsidRPr="00FB6B81">
              <w:rPr>
                <w:rFonts w:ascii="GHEA Grapalat" w:hAnsi="GHEA Grapalat"/>
              </w:rPr>
              <w:t>մշտական</w:t>
            </w:r>
            <w:proofErr w:type="spellEnd"/>
            <w:r w:rsidRPr="006A6852">
              <w:rPr>
                <w:rFonts w:ascii="GHEA Grapalat" w:hAnsi="GHEA Grapalat"/>
                <w:lang w:val="af-ZA"/>
              </w:rPr>
              <w:t xml:space="preserve"> </w:t>
            </w:r>
            <w:proofErr w:type="spellStart"/>
            <w:r w:rsidRPr="00FB6B81">
              <w:rPr>
                <w:rFonts w:ascii="GHEA Grapalat" w:hAnsi="GHEA Grapalat"/>
              </w:rPr>
              <w:t>հարթակներ</w:t>
            </w:r>
            <w:proofErr w:type="spellEnd"/>
            <w:r w:rsidRPr="00FB6B81">
              <w:rPr>
                <w:rFonts w:ascii="GHEA Grapalat" w:hAnsi="GHEA Grapalat"/>
                <w:lang w:val="af-ZA"/>
              </w:rPr>
              <w:t xml:space="preserve">` 0,8 </w:t>
            </w:r>
            <w:proofErr w:type="spellStart"/>
            <w:r w:rsidRPr="00FB6B81">
              <w:rPr>
                <w:rFonts w:ascii="GHEA Grapalat" w:hAnsi="GHEA Grapalat"/>
              </w:rPr>
              <w:t>մետրից</w:t>
            </w:r>
            <w:proofErr w:type="spellEnd"/>
            <w:r w:rsidRPr="006A6852">
              <w:rPr>
                <w:rFonts w:ascii="GHEA Grapalat" w:hAnsi="GHEA Grapalat"/>
                <w:lang w:val="af-ZA"/>
              </w:rPr>
              <w:t xml:space="preserve"> </w:t>
            </w:r>
            <w:proofErr w:type="spellStart"/>
            <w:r w:rsidRPr="00FB6B81">
              <w:rPr>
                <w:rFonts w:ascii="GHEA Grapalat" w:hAnsi="GHEA Grapalat"/>
              </w:rPr>
              <w:t>ոչ</w:t>
            </w:r>
            <w:proofErr w:type="spellEnd"/>
            <w:r w:rsidRPr="006A6852">
              <w:rPr>
                <w:rFonts w:ascii="GHEA Grapalat" w:hAnsi="GHEA Grapalat"/>
                <w:lang w:val="af-ZA"/>
              </w:rPr>
              <w:t xml:space="preserve"> </w:t>
            </w:r>
            <w:proofErr w:type="spellStart"/>
            <w:r w:rsidRPr="00FB6B81">
              <w:rPr>
                <w:rFonts w:ascii="GHEA Grapalat" w:hAnsi="GHEA Grapalat"/>
              </w:rPr>
              <w:t>պակաս</w:t>
            </w:r>
            <w:proofErr w:type="spellEnd"/>
            <w:r w:rsidRPr="006A6852">
              <w:rPr>
                <w:rFonts w:ascii="GHEA Grapalat" w:hAnsi="GHEA Grapalat"/>
                <w:lang w:val="af-ZA"/>
              </w:rPr>
              <w:t xml:space="preserve"> </w:t>
            </w:r>
            <w:proofErr w:type="spellStart"/>
            <w:r w:rsidRPr="00FB6B81">
              <w:rPr>
                <w:rFonts w:ascii="GHEA Grapalat" w:hAnsi="GHEA Grapalat"/>
              </w:rPr>
              <w:t>լայնությամբ</w:t>
            </w:r>
            <w:proofErr w:type="spellEnd"/>
            <w:r w:rsidRPr="00FB6B81">
              <w:rPr>
                <w:rFonts w:ascii="GHEA Grapalat" w:hAnsi="GHEA Grapalat"/>
                <w:lang w:val="af-ZA"/>
              </w:rPr>
              <w:t>:</w:t>
            </w:r>
          </w:p>
        </w:tc>
        <w:tc>
          <w:tcPr>
            <w:tcW w:w="2320" w:type="dxa"/>
            <w:shd w:val="clear" w:color="auto" w:fill="auto"/>
          </w:tcPr>
          <w:p w14:paraId="2EED9680"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w:t>
            </w:r>
          </w:p>
        </w:tc>
        <w:tc>
          <w:tcPr>
            <w:tcW w:w="567" w:type="dxa"/>
            <w:shd w:val="clear" w:color="auto" w:fill="auto"/>
          </w:tcPr>
          <w:p w14:paraId="6BB3676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C925EB0"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76476D69"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2D3D4F6E"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241CF339"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05AB976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ED3903D" w14:textId="77777777" w:rsidTr="00950004">
        <w:trPr>
          <w:trHeight w:val="808"/>
        </w:trPr>
        <w:tc>
          <w:tcPr>
            <w:tcW w:w="993" w:type="dxa"/>
            <w:shd w:val="clear" w:color="auto" w:fill="FFFFFF"/>
          </w:tcPr>
          <w:p w14:paraId="60BB553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lastRenderedPageBreak/>
              <w:t>1.2</w:t>
            </w:r>
            <w:r w:rsidRPr="00FB6B81">
              <w:rPr>
                <w:rFonts w:ascii="GHEA Grapalat" w:hAnsi="GHEA Grapalat" w:cs="Sylfaen"/>
                <w:lang w:val="hy-AM"/>
              </w:rPr>
              <w:t>6</w:t>
            </w:r>
          </w:p>
        </w:tc>
        <w:tc>
          <w:tcPr>
            <w:tcW w:w="6043" w:type="dxa"/>
            <w:shd w:val="clear" w:color="auto" w:fill="auto"/>
          </w:tcPr>
          <w:p w14:paraId="0DC0AECB" w14:textId="77777777" w:rsidR="00A77A5F" w:rsidRPr="00FB6B81" w:rsidRDefault="00A77A5F" w:rsidP="00950004">
            <w:pPr>
              <w:shd w:val="clear" w:color="auto" w:fill="FFFFFF"/>
              <w:tabs>
                <w:tab w:val="left" w:pos="6129"/>
              </w:tabs>
              <w:rPr>
                <w:rFonts w:ascii="GHEA Grapalat" w:hAnsi="GHEA Grapalat" w:cs="Sylfaen"/>
                <w:lang w:val="af-ZA"/>
              </w:rPr>
            </w:pPr>
            <w:r w:rsidRPr="00FB6B81">
              <w:rPr>
                <w:rFonts w:ascii="GHEA Grapalat" w:hAnsi="GHEA Grapalat"/>
                <w:lang w:val="hy-AM"/>
              </w:rPr>
              <w:t>Բաժանմունքներում</w:t>
            </w:r>
            <w:r w:rsidRPr="00FB6B81">
              <w:rPr>
                <w:rFonts w:ascii="GHEA Grapalat" w:hAnsi="GHEA Grapalat"/>
                <w:lang w:val="af-ZA"/>
              </w:rPr>
              <w:t xml:space="preserve">, </w:t>
            </w:r>
            <w:r w:rsidRPr="00FB6B81">
              <w:rPr>
                <w:rFonts w:ascii="GHEA Grapalat" w:hAnsi="GHEA Grapalat"/>
                <w:lang w:val="hy-AM"/>
              </w:rPr>
              <w:t>որտեղ</w:t>
            </w:r>
            <w:r w:rsidRPr="00C07FC5">
              <w:rPr>
                <w:rFonts w:ascii="GHEA Grapalat" w:hAnsi="GHEA Grapalat"/>
                <w:lang w:val="hy-AM"/>
              </w:rPr>
              <w:t xml:space="preserve"> </w:t>
            </w:r>
            <w:r w:rsidRPr="00FB6B81">
              <w:rPr>
                <w:rFonts w:ascii="GHEA Grapalat" w:hAnsi="GHEA Grapalat"/>
                <w:lang w:val="hy-AM"/>
              </w:rPr>
              <w:t>հնարավոր</w:t>
            </w:r>
            <w:r w:rsidRPr="00C07FC5">
              <w:rPr>
                <w:rFonts w:ascii="GHEA Grapalat" w:hAnsi="GHEA Grapalat"/>
                <w:lang w:val="hy-AM"/>
              </w:rPr>
              <w:t xml:space="preserve"> </w:t>
            </w:r>
            <w:r w:rsidRPr="00FB6B81">
              <w:rPr>
                <w:rFonts w:ascii="GHEA Grapalat" w:hAnsi="GHEA Grapalat"/>
                <w:lang w:val="hy-AM"/>
              </w:rPr>
              <w:t>է</w:t>
            </w:r>
            <w:r w:rsidRPr="00C07FC5">
              <w:rPr>
                <w:rFonts w:ascii="GHEA Grapalat" w:hAnsi="GHEA Grapalat"/>
                <w:lang w:val="hy-AM"/>
              </w:rPr>
              <w:t xml:space="preserve"> </w:t>
            </w:r>
            <w:r w:rsidRPr="00FB6B81">
              <w:rPr>
                <w:rFonts w:ascii="GHEA Grapalat" w:hAnsi="GHEA Grapalat"/>
                <w:lang w:val="hy-AM"/>
              </w:rPr>
              <w:t>աշխատողների</w:t>
            </w:r>
            <w:r w:rsidRPr="00C07FC5">
              <w:rPr>
                <w:rFonts w:ascii="GHEA Grapalat" w:hAnsi="GHEA Grapalat"/>
                <w:lang w:val="hy-AM"/>
              </w:rPr>
              <w:t xml:space="preserve"> </w:t>
            </w:r>
            <w:r w:rsidRPr="00FB6B81">
              <w:rPr>
                <w:rFonts w:ascii="GHEA Grapalat" w:hAnsi="GHEA Grapalat"/>
                <w:lang w:val="hy-AM"/>
              </w:rPr>
              <w:t>շփումը</w:t>
            </w:r>
            <w:r w:rsidRPr="00C07FC5">
              <w:rPr>
                <w:rFonts w:ascii="GHEA Grapalat" w:hAnsi="GHEA Grapalat"/>
                <w:lang w:val="hy-AM"/>
              </w:rPr>
              <w:t xml:space="preserve"> </w:t>
            </w:r>
            <w:r w:rsidRPr="00FB6B81">
              <w:rPr>
                <w:rFonts w:ascii="GHEA Grapalat" w:hAnsi="GHEA Grapalat"/>
                <w:lang w:val="hy-AM"/>
              </w:rPr>
              <w:t>ռեագենտների</w:t>
            </w:r>
            <w:r w:rsidRPr="00C07FC5">
              <w:rPr>
                <w:rFonts w:ascii="GHEA Grapalat" w:hAnsi="GHEA Grapalat"/>
                <w:lang w:val="hy-AM"/>
              </w:rPr>
              <w:t xml:space="preserve"> </w:t>
            </w:r>
            <w:r w:rsidRPr="00FB6B81">
              <w:rPr>
                <w:rFonts w:ascii="GHEA Grapalat" w:hAnsi="GHEA Grapalat"/>
                <w:lang w:val="hy-AM"/>
              </w:rPr>
              <w:t>հետ</w:t>
            </w:r>
            <w:r w:rsidRPr="00FB6B81">
              <w:rPr>
                <w:rFonts w:ascii="GHEA Grapalat" w:hAnsi="GHEA Grapalat"/>
                <w:lang w:val="af-ZA"/>
              </w:rPr>
              <w:t xml:space="preserve">, </w:t>
            </w:r>
            <w:r w:rsidRPr="00FB6B81">
              <w:rPr>
                <w:rFonts w:ascii="GHEA Grapalat" w:hAnsi="GHEA Grapalat"/>
                <w:lang w:val="hy-AM"/>
              </w:rPr>
              <w:t>տեղադրված</w:t>
            </w:r>
            <w:r w:rsidRPr="00C07FC5">
              <w:rPr>
                <w:rFonts w:ascii="GHEA Grapalat" w:hAnsi="GHEA Grapalat"/>
                <w:lang w:val="hy-AM"/>
              </w:rPr>
              <w:t xml:space="preserve"> </w:t>
            </w:r>
            <w:r w:rsidRPr="00FB6B81">
              <w:rPr>
                <w:rFonts w:ascii="GHEA Grapalat" w:hAnsi="GHEA Grapalat"/>
                <w:lang w:val="hy-AM"/>
              </w:rPr>
              <w:t>են</w:t>
            </w:r>
            <w:r w:rsidRPr="00C07FC5">
              <w:rPr>
                <w:rFonts w:ascii="GHEA Grapalat" w:hAnsi="GHEA Grapalat"/>
                <w:lang w:val="hy-AM"/>
              </w:rPr>
              <w:t xml:space="preserve"> </w:t>
            </w:r>
            <w:r w:rsidRPr="00FB6B81">
              <w:rPr>
                <w:rFonts w:ascii="GHEA Grapalat" w:hAnsi="GHEA Grapalat"/>
                <w:lang w:val="hy-AM"/>
              </w:rPr>
              <w:t>տաք</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սառը</w:t>
            </w:r>
            <w:r w:rsidRPr="00C07FC5">
              <w:rPr>
                <w:rFonts w:ascii="GHEA Grapalat" w:hAnsi="GHEA Grapalat"/>
                <w:lang w:val="hy-AM"/>
              </w:rPr>
              <w:t xml:space="preserve"> </w:t>
            </w:r>
            <w:r w:rsidRPr="00FB6B81">
              <w:rPr>
                <w:rFonts w:ascii="GHEA Grapalat" w:hAnsi="GHEA Grapalat"/>
                <w:lang w:val="hy-AM"/>
              </w:rPr>
              <w:t>ջրով</w:t>
            </w:r>
            <w:r w:rsidRPr="00C07FC5">
              <w:rPr>
                <w:rFonts w:ascii="GHEA Grapalat" w:hAnsi="GHEA Grapalat"/>
                <w:lang w:val="hy-AM"/>
              </w:rPr>
              <w:t xml:space="preserve"> </w:t>
            </w:r>
            <w:r w:rsidRPr="00FB6B81">
              <w:rPr>
                <w:rFonts w:ascii="GHEA Grapalat" w:hAnsi="GHEA Grapalat"/>
                <w:lang w:val="hy-AM"/>
              </w:rPr>
              <w:t>լվացարաններ</w:t>
            </w:r>
            <w:r w:rsidRPr="00FB6B81">
              <w:rPr>
                <w:rFonts w:ascii="GHEA Grapalat" w:hAnsi="GHEA Grapalat"/>
                <w:lang w:val="af-ZA"/>
              </w:rPr>
              <w:t xml:space="preserve">, </w:t>
            </w:r>
            <w:r w:rsidRPr="00FB6B81">
              <w:rPr>
                <w:rFonts w:ascii="GHEA Grapalat" w:hAnsi="GHEA Grapalat"/>
                <w:lang w:val="hy-AM"/>
              </w:rPr>
              <w:t>առկա</w:t>
            </w:r>
            <w:r w:rsidRPr="00C07FC5">
              <w:rPr>
                <w:rFonts w:ascii="GHEA Grapalat" w:hAnsi="GHEA Grapalat"/>
                <w:lang w:val="hy-AM"/>
              </w:rPr>
              <w:t xml:space="preserve"> </w:t>
            </w:r>
            <w:r w:rsidRPr="00FB6B81">
              <w:rPr>
                <w:rFonts w:ascii="GHEA Grapalat" w:hAnsi="GHEA Grapalat"/>
                <w:lang w:val="hy-AM"/>
              </w:rPr>
              <w:t>են</w:t>
            </w:r>
            <w:r w:rsidRPr="00C07FC5">
              <w:rPr>
                <w:rFonts w:ascii="GHEA Grapalat" w:hAnsi="GHEA Grapalat"/>
                <w:lang w:val="hy-AM"/>
              </w:rPr>
              <w:t xml:space="preserve"> </w:t>
            </w:r>
            <w:r w:rsidRPr="00FB6B81">
              <w:rPr>
                <w:rFonts w:ascii="GHEA Grapalat" w:hAnsi="GHEA Grapalat"/>
                <w:lang w:val="hy-AM"/>
              </w:rPr>
              <w:t>սարքեր</w:t>
            </w:r>
            <w:r w:rsidRPr="00FB6B81">
              <w:rPr>
                <w:rFonts w:ascii="GHEA Grapalat" w:hAnsi="GHEA Grapalat"/>
                <w:lang w:val="af-ZA"/>
              </w:rPr>
              <w:t xml:space="preserve">` </w:t>
            </w:r>
            <w:r w:rsidRPr="00FB6B81">
              <w:rPr>
                <w:rFonts w:ascii="GHEA Grapalat" w:hAnsi="GHEA Grapalat"/>
                <w:lang w:val="hy-AM"/>
              </w:rPr>
              <w:t>մաշկի</w:t>
            </w:r>
            <w:r w:rsidRPr="00C07FC5">
              <w:rPr>
                <w:rFonts w:ascii="GHEA Grapalat" w:hAnsi="GHEA Grapalat"/>
                <w:lang w:val="hy-AM"/>
              </w:rPr>
              <w:t xml:space="preserve"> </w:t>
            </w:r>
            <w:r w:rsidRPr="00FB6B81">
              <w:rPr>
                <w:rFonts w:ascii="GHEA Grapalat" w:hAnsi="GHEA Grapalat"/>
                <w:lang w:val="hy-AM"/>
              </w:rPr>
              <w:t>վրա</w:t>
            </w:r>
            <w:r w:rsidRPr="00C07FC5">
              <w:rPr>
                <w:rFonts w:ascii="GHEA Grapalat" w:hAnsi="GHEA Grapalat"/>
                <w:lang w:val="hy-AM"/>
              </w:rPr>
              <w:t xml:space="preserve"> </w:t>
            </w:r>
            <w:r w:rsidRPr="00FB6B81">
              <w:rPr>
                <w:rFonts w:ascii="GHEA Grapalat" w:hAnsi="GHEA Grapalat"/>
                <w:lang w:val="hy-AM"/>
              </w:rPr>
              <w:t>ընկած</w:t>
            </w:r>
            <w:r w:rsidRPr="00C07FC5">
              <w:rPr>
                <w:rFonts w:ascii="GHEA Grapalat" w:hAnsi="GHEA Grapalat"/>
                <w:lang w:val="hy-AM"/>
              </w:rPr>
              <w:t xml:space="preserve"> </w:t>
            </w:r>
            <w:r w:rsidRPr="00FB6B81">
              <w:rPr>
                <w:rFonts w:ascii="GHEA Grapalat" w:hAnsi="GHEA Grapalat"/>
                <w:lang w:val="hy-AM"/>
              </w:rPr>
              <w:t>նյութերի</w:t>
            </w:r>
            <w:r w:rsidRPr="00C07FC5">
              <w:rPr>
                <w:rFonts w:ascii="GHEA Grapalat" w:hAnsi="GHEA Grapalat"/>
                <w:lang w:val="hy-AM"/>
              </w:rPr>
              <w:t xml:space="preserve"> </w:t>
            </w:r>
            <w:r w:rsidRPr="00FB6B81">
              <w:rPr>
                <w:rFonts w:ascii="GHEA Grapalat" w:hAnsi="GHEA Grapalat"/>
                <w:lang w:val="hy-AM"/>
              </w:rPr>
              <w:t>արագ</w:t>
            </w:r>
            <w:r w:rsidRPr="00C07FC5">
              <w:rPr>
                <w:rFonts w:ascii="GHEA Grapalat" w:hAnsi="GHEA Grapalat"/>
                <w:lang w:val="hy-AM"/>
              </w:rPr>
              <w:t xml:space="preserve"> </w:t>
            </w:r>
            <w:r w:rsidRPr="00FB6B81">
              <w:rPr>
                <w:rFonts w:ascii="GHEA Grapalat" w:hAnsi="GHEA Grapalat"/>
                <w:lang w:val="hy-AM"/>
              </w:rPr>
              <w:t>հեռացման</w:t>
            </w:r>
            <w:r w:rsidRPr="00C07FC5">
              <w:rPr>
                <w:rFonts w:ascii="GHEA Grapalat" w:hAnsi="GHEA Grapalat"/>
                <w:lang w:val="hy-AM"/>
              </w:rPr>
              <w:t xml:space="preserve"> </w:t>
            </w:r>
            <w:r w:rsidRPr="00FB6B81">
              <w:rPr>
                <w:rFonts w:ascii="GHEA Grapalat" w:hAnsi="GHEA Grapalat"/>
                <w:lang w:val="hy-AM"/>
              </w:rPr>
              <w:t>համար</w:t>
            </w:r>
            <w:r w:rsidRPr="00FB6B81">
              <w:rPr>
                <w:rFonts w:ascii="GHEA Grapalat" w:hAnsi="GHEA Grapalat"/>
                <w:lang w:val="af-ZA"/>
              </w:rPr>
              <w:t>:</w:t>
            </w:r>
          </w:p>
        </w:tc>
        <w:tc>
          <w:tcPr>
            <w:tcW w:w="2320" w:type="dxa"/>
            <w:shd w:val="clear" w:color="auto" w:fill="auto"/>
          </w:tcPr>
          <w:p w14:paraId="33FE61BC"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117</w:t>
            </w:r>
          </w:p>
        </w:tc>
        <w:tc>
          <w:tcPr>
            <w:tcW w:w="567" w:type="dxa"/>
            <w:shd w:val="clear" w:color="auto" w:fill="auto"/>
          </w:tcPr>
          <w:p w14:paraId="40F847C8"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FE69F5F"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1D7CBF94"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5CE4FDB"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66DA5C26" w14:textId="77777777" w:rsidR="00A77A5F" w:rsidRPr="003206BD" w:rsidRDefault="00A77A5F" w:rsidP="00950004">
            <w:pPr>
              <w:shd w:val="clear" w:color="auto" w:fill="FFFFFF"/>
              <w:jc w:val="center"/>
              <w:rPr>
                <w:rFonts w:ascii="GHEA Grapalat" w:hAnsi="GHEA Grapalat" w:cs="Sylfaen"/>
              </w:rPr>
            </w:pPr>
            <w:r w:rsidRPr="00FB6B81">
              <w:rPr>
                <w:rFonts w:ascii="GHEA Grapalat" w:hAnsi="GHEA Grapalat" w:cs="Sylfaen"/>
                <w:lang w:val="hy-AM"/>
              </w:rPr>
              <w:t>Տեսողական</w:t>
            </w:r>
          </w:p>
        </w:tc>
        <w:tc>
          <w:tcPr>
            <w:tcW w:w="1559" w:type="dxa"/>
            <w:shd w:val="clear" w:color="auto" w:fill="auto"/>
          </w:tcPr>
          <w:p w14:paraId="620E049B"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48D1AB00" w14:textId="77777777" w:rsidTr="00950004">
        <w:trPr>
          <w:trHeight w:val="416"/>
        </w:trPr>
        <w:tc>
          <w:tcPr>
            <w:tcW w:w="993" w:type="dxa"/>
            <w:shd w:val="clear" w:color="auto" w:fill="FFFFFF"/>
          </w:tcPr>
          <w:p w14:paraId="25515D83"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1.2</w:t>
            </w:r>
            <w:r w:rsidRPr="00FB6B81">
              <w:rPr>
                <w:rFonts w:ascii="GHEA Grapalat" w:hAnsi="GHEA Grapalat" w:cs="Sylfaen"/>
                <w:lang w:val="hy-AM"/>
              </w:rPr>
              <w:t>7</w:t>
            </w:r>
          </w:p>
        </w:tc>
        <w:tc>
          <w:tcPr>
            <w:tcW w:w="6043" w:type="dxa"/>
            <w:shd w:val="clear" w:color="auto" w:fill="auto"/>
          </w:tcPr>
          <w:p w14:paraId="3D7D2CE7" w14:textId="77777777" w:rsidR="00A77A5F" w:rsidRPr="00FB6B81" w:rsidRDefault="00A77A5F" w:rsidP="00950004">
            <w:pPr>
              <w:tabs>
                <w:tab w:val="left" w:pos="6129"/>
              </w:tabs>
              <w:rPr>
                <w:rFonts w:ascii="GHEA Grapalat" w:hAnsi="GHEA Grapalat" w:cs="Sylfaen"/>
                <w:lang w:val="af-ZA"/>
              </w:rPr>
            </w:pPr>
            <w:r w:rsidRPr="00FB6B81">
              <w:rPr>
                <w:rFonts w:ascii="GHEA Grapalat" w:hAnsi="GHEA Grapalat"/>
                <w:lang w:val="hy-AM"/>
              </w:rPr>
              <w:t>Բարձր</w:t>
            </w:r>
            <w:r w:rsidRPr="00C07FC5">
              <w:rPr>
                <w:rFonts w:ascii="GHEA Grapalat" w:hAnsi="GHEA Grapalat"/>
                <w:lang w:val="hy-AM"/>
              </w:rPr>
              <w:t xml:space="preserve"> </w:t>
            </w:r>
            <w:r w:rsidRPr="00FB6B81">
              <w:rPr>
                <w:rFonts w:ascii="GHEA Grapalat" w:hAnsi="GHEA Grapalat"/>
                <w:lang w:val="hy-AM"/>
              </w:rPr>
              <w:t>թունավորությամբ</w:t>
            </w:r>
            <w:r w:rsidRPr="00C07FC5">
              <w:rPr>
                <w:rFonts w:ascii="GHEA Grapalat" w:hAnsi="GHEA Grapalat"/>
                <w:lang w:val="hy-AM"/>
              </w:rPr>
              <w:t xml:space="preserve"> </w:t>
            </w:r>
            <w:r w:rsidRPr="00FB6B81">
              <w:rPr>
                <w:rFonts w:ascii="GHEA Grapalat" w:hAnsi="GHEA Grapalat"/>
                <w:lang w:val="hy-AM"/>
              </w:rPr>
              <w:t>ռեագենտներ</w:t>
            </w:r>
            <w:r w:rsidRPr="00C07FC5">
              <w:rPr>
                <w:rFonts w:ascii="GHEA Grapalat" w:hAnsi="GHEA Grapalat"/>
                <w:lang w:val="hy-AM"/>
              </w:rPr>
              <w:t xml:space="preserve"> </w:t>
            </w:r>
            <w:r w:rsidRPr="00FB6B81">
              <w:rPr>
                <w:rFonts w:ascii="GHEA Grapalat" w:hAnsi="GHEA Grapalat"/>
                <w:lang w:val="hy-AM"/>
              </w:rPr>
              <w:t>օգտագործող</w:t>
            </w:r>
            <w:r w:rsidRPr="00C07FC5">
              <w:rPr>
                <w:rFonts w:ascii="GHEA Grapalat" w:hAnsi="GHEA Grapalat"/>
                <w:lang w:val="hy-AM"/>
              </w:rPr>
              <w:t xml:space="preserve"> </w:t>
            </w:r>
            <w:r w:rsidRPr="00FB6B81">
              <w:rPr>
                <w:rFonts w:ascii="GHEA Grapalat" w:hAnsi="GHEA Grapalat"/>
                <w:lang w:val="hy-AM"/>
              </w:rPr>
              <w:t>ոսկու</w:t>
            </w:r>
            <w:r w:rsidRPr="00C07FC5">
              <w:rPr>
                <w:rFonts w:ascii="GHEA Grapalat" w:hAnsi="GHEA Grapalat"/>
                <w:lang w:val="hy-AM"/>
              </w:rPr>
              <w:t xml:space="preserve"> </w:t>
            </w:r>
            <w:r w:rsidRPr="00FB6B81">
              <w:rPr>
                <w:rFonts w:ascii="GHEA Grapalat" w:hAnsi="GHEA Grapalat"/>
                <w:lang w:val="hy-AM"/>
              </w:rPr>
              <w:t>կորզման</w:t>
            </w:r>
            <w:r w:rsidRPr="00C07FC5">
              <w:rPr>
                <w:rFonts w:ascii="GHEA Grapalat" w:hAnsi="GHEA Grapalat"/>
                <w:lang w:val="hy-AM"/>
              </w:rPr>
              <w:t xml:space="preserve"> </w:t>
            </w:r>
            <w:r w:rsidRPr="00FB6B81">
              <w:rPr>
                <w:rFonts w:ascii="GHEA Grapalat" w:hAnsi="GHEA Grapalat"/>
                <w:lang w:val="hy-AM"/>
              </w:rPr>
              <w:t>ֆաբրիկաների</w:t>
            </w:r>
            <w:r w:rsidRPr="00C07FC5">
              <w:rPr>
                <w:rFonts w:ascii="GHEA Grapalat" w:hAnsi="GHEA Grapalat"/>
                <w:lang w:val="hy-AM"/>
              </w:rPr>
              <w:t xml:space="preserve"> </w:t>
            </w:r>
            <w:r w:rsidRPr="00FB6B81">
              <w:rPr>
                <w:rFonts w:ascii="GHEA Grapalat" w:hAnsi="GHEA Grapalat"/>
                <w:lang w:val="hy-AM"/>
              </w:rPr>
              <w:t>արտադրամասերի</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բաժանմունքների</w:t>
            </w:r>
            <w:r w:rsidRPr="00C07FC5">
              <w:rPr>
                <w:rFonts w:ascii="GHEA Grapalat" w:hAnsi="GHEA Grapalat"/>
                <w:lang w:val="hy-AM"/>
              </w:rPr>
              <w:t xml:space="preserve"> </w:t>
            </w:r>
            <w:r w:rsidRPr="00FB6B81">
              <w:rPr>
                <w:rFonts w:ascii="GHEA Grapalat" w:hAnsi="GHEA Grapalat"/>
                <w:lang w:val="hy-AM"/>
              </w:rPr>
              <w:t>հատակը</w:t>
            </w:r>
            <w:r w:rsidRPr="00FB6B81">
              <w:rPr>
                <w:rFonts w:ascii="GHEA Grapalat" w:hAnsi="GHEA Grapalat"/>
                <w:lang w:val="af-ZA"/>
              </w:rPr>
              <w:t xml:space="preserve">, </w:t>
            </w:r>
            <w:r w:rsidRPr="00FB6B81">
              <w:rPr>
                <w:rFonts w:ascii="GHEA Grapalat" w:hAnsi="GHEA Grapalat"/>
                <w:lang w:val="hy-AM"/>
              </w:rPr>
              <w:t>պատերը</w:t>
            </w:r>
            <w:r w:rsidRPr="00FB6B81">
              <w:rPr>
                <w:rFonts w:ascii="GHEA Grapalat" w:hAnsi="GHEA Grapalat"/>
                <w:lang w:val="af-ZA"/>
              </w:rPr>
              <w:t xml:space="preserve">, </w:t>
            </w:r>
            <w:r w:rsidRPr="00FB6B81">
              <w:rPr>
                <w:rFonts w:ascii="GHEA Grapalat" w:hAnsi="GHEA Grapalat"/>
                <w:lang w:val="hy-AM"/>
              </w:rPr>
              <w:t>շինարարական</w:t>
            </w:r>
            <w:r w:rsidRPr="00C07FC5">
              <w:rPr>
                <w:rFonts w:ascii="GHEA Grapalat" w:hAnsi="GHEA Grapalat"/>
                <w:lang w:val="hy-AM"/>
              </w:rPr>
              <w:t xml:space="preserve"> </w:t>
            </w:r>
            <w:r w:rsidRPr="00FB6B81">
              <w:rPr>
                <w:rFonts w:ascii="GHEA Grapalat" w:hAnsi="GHEA Grapalat"/>
                <w:lang w:val="hy-AM"/>
              </w:rPr>
              <w:t>կոնստրուկցիաները</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տանիքը</w:t>
            </w:r>
            <w:r w:rsidRPr="00C07FC5">
              <w:rPr>
                <w:rFonts w:ascii="GHEA Grapalat" w:hAnsi="GHEA Grapalat"/>
                <w:lang w:val="hy-AM"/>
              </w:rPr>
              <w:t xml:space="preserve"> </w:t>
            </w:r>
            <w:r w:rsidRPr="00FB6B81">
              <w:rPr>
                <w:rFonts w:ascii="GHEA Grapalat" w:hAnsi="GHEA Grapalat"/>
                <w:lang w:val="hy-AM"/>
              </w:rPr>
              <w:t>ամուր</w:t>
            </w:r>
            <w:r w:rsidRPr="00FB6B81">
              <w:rPr>
                <w:rFonts w:ascii="GHEA Grapalat" w:hAnsi="GHEA Grapalat"/>
                <w:lang w:val="af-ZA"/>
              </w:rPr>
              <w:t xml:space="preserve"> են, </w:t>
            </w:r>
            <w:r w:rsidRPr="00FB6B81">
              <w:rPr>
                <w:rFonts w:ascii="GHEA Grapalat" w:hAnsi="GHEA Grapalat"/>
                <w:lang w:val="hy-AM"/>
              </w:rPr>
              <w:t>հարթ</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ունեն</w:t>
            </w:r>
            <w:r w:rsidRPr="00C07FC5">
              <w:rPr>
                <w:rFonts w:ascii="GHEA Grapalat" w:hAnsi="GHEA Grapalat"/>
                <w:lang w:val="hy-AM"/>
              </w:rPr>
              <w:t xml:space="preserve"> </w:t>
            </w:r>
            <w:r w:rsidRPr="00FB6B81">
              <w:rPr>
                <w:rFonts w:ascii="GHEA Grapalat" w:hAnsi="GHEA Grapalat"/>
                <w:lang w:val="hy-AM"/>
              </w:rPr>
              <w:t>հեշտ</w:t>
            </w:r>
            <w:r w:rsidRPr="00C07FC5">
              <w:rPr>
                <w:rFonts w:ascii="GHEA Grapalat" w:hAnsi="GHEA Grapalat"/>
                <w:lang w:val="hy-AM"/>
              </w:rPr>
              <w:t xml:space="preserve"> </w:t>
            </w:r>
            <w:r w:rsidRPr="00FB6B81">
              <w:rPr>
                <w:rFonts w:ascii="GHEA Grapalat" w:hAnsi="GHEA Grapalat"/>
                <w:lang w:val="hy-AM"/>
              </w:rPr>
              <w:t>լվացվող</w:t>
            </w:r>
            <w:r w:rsidRPr="00FB6B81">
              <w:rPr>
                <w:rFonts w:ascii="GHEA Grapalat" w:hAnsi="GHEA Grapalat"/>
                <w:lang w:val="af-ZA"/>
              </w:rPr>
              <w:t xml:space="preserve">, </w:t>
            </w:r>
            <w:r w:rsidRPr="00FB6B81">
              <w:rPr>
                <w:rFonts w:ascii="GHEA Grapalat" w:hAnsi="GHEA Grapalat"/>
                <w:lang w:val="hy-AM"/>
              </w:rPr>
              <w:t>լուծույթները</w:t>
            </w:r>
            <w:r w:rsidRPr="00C07FC5">
              <w:rPr>
                <w:rFonts w:ascii="GHEA Grapalat" w:hAnsi="GHEA Grapalat"/>
                <w:lang w:val="hy-AM"/>
              </w:rPr>
              <w:t xml:space="preserve"> </w:t>
            </w:r>
            <w:r w:rsidRPr="00FB6B81">
              <w:rPr>
                <w:rFonts w:ascii="GHEA Grapalat" w:hAnsi="GHEA Grapalat"/>
                <w:lang w:val="hy-AM"/>
              </w:rPr>
              <w:t>չներծծող</w:t>
            </w:r>
            <w:r w:rsidRPr="00C07FC5">
              <w:rPr>
                <w:rFonts w:ascii="GHEA Grapalat" w:hAnsi="GHEA Grapalat"/>
                <w:lang w:val="hy-AM"/>
              </w:rPr>
              <w:t xml:space="preserve"> </w:t>
            </w:r>
            <w:r w:rsidRPr="00FB6B81">
              <w:rPr>
                <w:rFonts w:ascii="GHEA Grapalat" w:hAnsi="GHEA Grapalat"/>
                <w:lang w:val="hy-AM"/>
              </w:rPr>
              <w:t>ծածկույթ</w:t>
            </w:r>
            <w:r w:rsidRPr="00FB6B81">
              <w:rPr>
                <w:rFonts w:ascii="GHEA Grapalat" w:hAnsi="GHEA Grapalat"/>
                <w:lang w:val="af-ZA"/>
              </w:rPr>
              <w:t>:</w:t>
            </w:r>
          </w:p>
        </w:tc>
        <w:tc>
          <w:tcPr>
            <w:tcW w:w="2320" w:type="dxa"/>
            <w:shd w:val="clear" w:color="auto" w:fill="auto"/>
          </w:tcPr>
          <w:p w14:paraId="06306A3F"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185</w:t>
            </w:r>
          </w:p>
        </w:tc>
        <w:tc>
          <w:tcPr>
            <w:tcW w:w="567" w:type="dxa"/>
            <w:shd w:val="clear" w:color="auto" w:fill="auto"/>
          </w:tcPr>
          <w:p w14:paraId="0A689B9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A252214"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2D9944A4"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6BEB063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325A667D" w14:textId="77777777" w:rsidR="00A77A5F"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p w14:paraId="511AA2A6" w14:textId="77777777" w:rsidR="00A77A5F" w:rsidRPr="00FB6B81" w:rsidRDefault="00A77A5F" w:rsidP="00950004">
            <w:pPr>
              <w:shd w:val="clear" w:color="auto" w:fill="FFFFFF"/>
              <w:jc w:val="center"/>
              <w:rPr>
                <w:rFonts w:ascii="GHEA Grapalat" w:hAnsi="GHEA Grapalat" w:cs="Sylfaen"/>
                <w:lang w:val="hy-AM"/>
              </w:rPr>
            </w:pPr>
            <w:r w:rsidRPr="002F40C8">
              <w:rPr>
                <w:rFonts w:ascii="GHEA Grapalat" w:hAnsi="GHEA Grapalat" w:cs="Sylfaen"/>
                <w:lang w:val="hy-AM"/>
              </w:rPr>
              <w:t>չափողական</w:t>
            </w:r>
          </w:p>
        </w:tc>
        <w:tc>
          <w:tcPr>
            <w:tcW w:w="1559" w:type="dxa"/>
            <w:shd w:val="clear" w:color="auto" w:fill="auto"/>
          </w:tcPr>
          <w:p w14:paraId="05DEA0F6"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0482FFDD" w14:textId="77777777" w:rsidTr="00950004">
        <w:trPr>
          <w:trHeight w:val="416"/>
        </w:trPr>
        <w:tc>
          <w:tcPr>
            <w:tcW w:w="993" w:type="dxa"/>
            <w:shd w:val="clear" w:color="auto" w:fill="FFFFFF"/>
          </w:tcPr>
          <w:p w14:paraId="2E99EA3B"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w:t>
            </w:r>
            <w:r w:rsidRPr="00FB6B81">
              <w:rPr>
                <w:rFonts w:ascii="GHEA Grapalat" w:hAnsi="GHEA Grapalat" w:cs="Sylfaen"/>
                <w:lang w:val="hy-AM"/>
              </w:rPr>
              <w:t>28</w:t>
            </w:r>
          </w:p>
        </w:tc>
        <w:tc>
          <w:tcPr>
            <w:tcW w:w="6043" w:type="dxa"/>
            <w:shd w:val="clear" w:color="auto" w:fill="auto"/>
          </w:tcPr>
          <w:p w14:paraId="61BB9AFE" w14:textId="47DCDDF4" w:rsidR="00A77A5F" w:rsidRPr="00FB6B81" w:rsidRDefault="00A77A5F" w:rsidP="00950004">
            <w:pPr>
              <w:tabs>
                <w:tab w:val="left" w:pos="6129"/>
              </w:tabs>
              <w:rPr>
                <w:rFonts w:ascii="GHEA Grapalat" w:hAnsi="GHEA Grapalat"/>
                <w:lang w:val="af-ZA"/>
              </w:rPr>
            </w:pPr>
            <w:r w:rsidRPr="00FB6B81">
              <w:rPr>
                <w:rFonts w:ascii="GHEA Grapalat" w:hAnsi="GHEA Grapalat"/>
                <w:lang w:val="hy-AM"/>
              </w:rPr>
              <w:t>Բարձր</w:t>
            </w:r>
            <w:r w:rsidRPr="00C07FC5">
              <w:rPr>
                <w:rFonts w:ascii="GHEA Grapalat" w:hAnsi="GHEA Grapalat"/>
                <w:lang w:val="hy-AM"/>
              </w:rPr>
              <w:t xml:space="preserve"> </w:t>
            </w:r>
            <w:r w:rsidRPr="00FB6B81">
              <w:rPr>
                <w:rFonts w:ascii="GHEA Grapalat" w:hAnsi="GHEA Grapalat"/>
                <w:lang w:val="hy-AM"/>
              </w:rPr>
              <w:t>թունավորությամբ</w:t>
            </w:r>
            <w:r w:rsidRPr="00C07FC5">
              <w:rPr>
                <w:rFonts w:ascii="GHEA Grapalat" w:hAnsi="GHEA Grapalat"/>
                <w:lang w:val="hy-AM"/>
              </w:rPr>
              <w:t xml:space="preserve"> </w:t>
            </w:r>
            <w:r w:rsidRPr="00FB6B81">
              <w:rPr>
                <w:rFonts w:ascii="GHEA Grapalat" w:hAnsi="GHEA Grapalat"/>
                <w:lang w:val="hy-AM"/>
              </w:rPr>
              <w:t>ռեագենտներ</w:t>
            </w:r>
            <w:r w:rsidRPr="00C07FC5">
              <w:rPr>
                <w:rFonts w:ascii="GHEA Grapalat" w:hAnsi="GHEA Grapalat"/>
                <w:lang w:val="hy-AM"/>
              </w:rPr>
              <w:t xml:space="preserve"> </w:t>
            </w:r>
            <w:r w:rsidRPr="00FB6B81">
              <w:rPr>
                <w:rFonts w:ascii="GHEA Grapalat" w:hAnsi="GHEA Grapalat"/>
                <w:lang w:val="hy-AM"/>
              </w:rPr>
              <w:t>օգտագործող</w:t>
            </w:r>
            <w:r w:rsidRPr="00C07FC5">
              <w:rPr>
                <w:rFonts w:ascii="GHEA Grapalat" w:hAnsi="GHEA Grapalat"/>
                <w:lang w:val="hy-AM"/>
              </w:rPr>
              <w:t xml:space="preserve"> </w:t>
            </w:r>
            <w:r w:rsidRPr="00FB6B81">
              <w:rPr>
                <w:rFonts w:ascii="GHEA Grapalat" w:hAnsi="GHEA Grapalat"/>
                <w:lang w:val="hy-AM"/>
              </w:rPr>
              <w:t>ոսկու</w:t>
            </w:r>
            <w:r w:rsidRPr="00C07FC5">
              <w:rPr>
                <w:rFonts w:ascii="GHEA Grapalat" w:hAnsi="GHEA Grapalat"/>
                <w:lang w:val="hy-AM"/>
              </w:rPr>
              <w:t xml:space="preserve"> </w:t>
            </w:r>
            <w:r w:rsidRPr="00FB6B81">
              <w:rPr>
                <w:rFonts w:ascii="GHEA Grapalat" w:hAnsi="GHEA Grapalat"/>
                <w:lang w:val="hy-AM"/>
              </w:rPr>
              <w:t>կորզման</w:t>
            </w:r>
            <w:r w:rsidRPr="00C07FC5">
              <w:rPr>
                <w:rFonts w:ascii="GHEA Grapalat" w:hAnsi="GHEA Grapalat"/>
                <w:lang w:val="hy-AM"/>
              </w:rPr>
              <w:t xml:space="preserve"> </w:t>
            </w:r>
            <w:r w:rsidRPr="00FB6B81">
              <w:rPr>
                <w:rFonts w:ascii="GHEA Grapalat" w:hAnsi="GHEA Grapalat"/>
                <w:lang w:val="hy-AM"/>
              </w:rPr>
              <w:t>ֆաբրիկաների</w:t>
            </w:r>
            <w:r w:rsidRPr="00C07FC5">
              <w:rPr>
                <w:rFonts w:ascii="GHEA Grapalat" w:hAnsi="GHEA Grapalat"/>
                <w:lang w:val="hy-AM"/>
              </w:rPr>
              <w:t xml:space="preserve"> </w:t>
            </w:r>
            <w:r w:rsidRPr="00FB6B81">
              <w:rPr>
                <w:rFonts w:ascii="GHEA Grapalat" w:hAnsi="GHEA Grapalat"/>
                <w:lang w:val="hy-AM"/>
              </w:rPr>
              <w:t>միջհարկային</w:t>
            </w:r>
            <w:r w:rsidRPr="00C07FC5">
              <w:rPr>
                <w:rFonts w:ascii="GHEA Grapalat" w:hAnsi="GHEA Grapalat"/>
                <w:lang w:val="hy-AM"/>
              </w:rPr>
              <w:t xml:space="preserve"> </w:t>
            </w:r>
            <w:r w:rsidRPr="00FB6B81">
              <w:rPr>
                <w:rFonts w:ascii="GHEA Grapalat" w:hAnsi="GHEA Grapalat"/>
                <w:lang w:val="hy-AM"/>
              </w:rPr>
              <w:t>ոչ</w:t>
            </w:r>
            <w:r w:rsidRPr="00C07FC5">
              <w:rPr>
                <w:rFonts w:ascii="GHEA Grapalat" w:hAnsi="GHEA Grapalat"/>
                <w:lang w:val="hy-AM"/>
              </w:rPr>
              <w:t xml:space="preserve"> </w:t>
            </w:r>
            <w:r w:rsidRPr="00FB6B81">
              <w:rPr>
                <w:rFonts w:ascii="GHEA Grapalat" w:hAnsi="GHEA Grapalat"/>
                <w:lang w:val="hy-AM"/>
              </w:rPr>
              <w:t>հոծ</w:t>
            </w:r>
            <w:r w:rsidRPr="00C07FC5">
              <w:rPr>
                <w:rFonts w:ascii="GHEA Grapalat" w:hAnsi="GHEA Grapalat"/>
                <w:lang w:val="hy-AM"/>
              </w:rPr>
              <w:t xml:space="preserve"> </w:t>
            </w:r>
            <w:r w:rsidRPr="00FB6B81">
              <w:rPr>
                <w:rFonts w:ascii="GHEA Grapalat" w:hAnsi="GHEA Grapalat"/>
                <w:lang w:val="hy-AM"/>
              </w:rPr>
              <w:t>ծածկույթների</w:t>
            </w:r>
            <w:r w:rsidRPr="00C07FC5">
              <w:rPr>
                <w:rFonts w:ascii="GHEA Grapalat" w:hAnsi="GHEA Grapalat"/>
                <w:lang w:val="hy-AM"/>
              </w:rPr>
              <w:t xml:space="preserve"> </w:t>
            </w:r>
            <w:r w:rsidRPr="00FB6B81">
              <w:rPr>
                <w:rFonts w:ascii="GHEA Grapalat" w:hAnsi="GHEA Grapalat"/>
                <w:lang w:val="hy-AM"/>
              </w:rPr>
              <w:t>ազատ</w:t>
            </w:r>
            <w:r w:rsidRPr="00C07FC5">
              <w:rPr>
                <w:rFonts w:ascii="GHEA Grapalat" w:hAnsi="GHEA Grapalat"/>
                <w:lang w:val="hy-AM"/>
              </w:rPr>
              <w:t xml:space="preserve"> </w:t>
            </w:r>
            <w:r w:rsidRPr="00FB6B81">
              <w:rPr>
                <w:rFonts w:ascii="GHEA Grapalat" w:hAnsi="GHEA Grapalat"/>
                <w:lang w:val="hy-AM"/>
              </w:rPr>
              <w:t>ծայրերը</w:t>
            </w:r>
            <w:r w:rsidRPr="00FB6B81">
              <w:rPr>
                <w:rFonts w:ascii="GHEA Grapalat" w:hAnsi="GHEA Grapalat"/>
                <w:lang w:val="af-ZA"/>
              </w:rPr>
              <w:t xml:space="preserve">, </w:t>
            </w:r>
            <w:r w:rsidRPr="00FB6B81">
              <w:rPr>
                <w:rFonts w:ascii="GHEA Grapalat" w:hAnsi="GHEA Grapalat"/>
                <w:lang w:val="hy-AM"/>
              </w:rPr>
              <w:t>բացի</w:t>
            </w:r>
            <w:r w:rsidRPr="00C07FC5">
              <w:rPr>
                <w:rFonts w:ascii="GHEA Grapalat" w:hAnsi="GHEA Grapalat"/>
                <w:lang w:val="hy-AM"/>
              </w:rPr>
              <w:t xml:space="preserve"> </w:t>
            </w:r>
            <w:r w:rsidRPr="00FB6B81">
              <w:rPr>
                <w:rFonts w:ascii="GHEA Grapalat" w:hAnsi="GHEA Grapalat"/>
                <w:lang w:val="hy-AM"/>
              </w:rPr>
              <w:t>բազրիքներ</w:t>
            </w:r>
            <w:r w:rsidR="003A1F24">
              <w:rPr>
                <w:rFonts w:ascii="GHEA Grapalat" w:hAnsi="GHEA Grapalat"/>
                <w:lang w:val="hy-AM"/>
              </w:rPr>
              <w:t>ի</w:t>
            </w:r>
            <w:r w:rsidRPr="00FB6B81">
              <w:rPr>
                <w:rFonts w:ascii="GHEA Grapalat" w:hAnsi="GHEA Grapalat"/>
                <w:lang w:val="hy-AM"/>
              </w:rPr>
              <w:t>ց</w:t>
            </w:r>
            <w:r w:rsidRPr="00FB6B81">
              <w:rPr>
                <w:rFonts w:ascii="GHEA Grapalat" w:hAnsi="GHEA Grapalat"/>
                <w:lang w:val="af-ZA"/>
              </w:rPr>
              <w:t xml:space="preserve">, </w:t>
            </w:r>
            <w:r w:rsidRPr="00FB6B81">
              <w:rPr>
                <w:rFonts w:ascii="GHEA Grapalat" w:hAnsi="GHEA Grapalat"/>
                <w:lang w:val="hy-AM"/>
              </w:rPr>
              <w:t>սարքավորված</w:t>
            </w:r>
            <w:r w:rsidRPr="00C07FC5">
              <w:rPr>
                <w:rFonts w:ascii="GHEA Grapalat" w:hAnsi="GHEA Grapalat"/>
                <w:lang w:val="hy-AM"/>
              </w:rPr>
              <w:t xml:space="preserve"> </w:t>
            </w:r>
            <w:r w:rsidRPr="00FB6B81">
              <w:rPr>
                <w:rFonts w:ascii="GHEA Grapalat" w:hAnsi="GHEA Grapalat"/>
                <w:lang w:val="hy-AM"/>
              </w:rPr>
              <w:t>են</w:t>
            </w:r>
            <w:r w:rsidRPr="00FB6B81">
              <w:rPr>
                <w:rFonts w:ascii="GHEA Grapalat" w:hAnsi="GHEA Grapalat"/>
                <w:lang w:val="af-ZA"/>
              </w:rPr>
              <w:t xml:space="preserve"> 20 </w:t>
            </w:r>
            <w:r w:rsidRPr="00FB6B81">
              <w:rPr>
                <w:rFonts w:ascii="GHEA Grapalat" w:hAnsi="GHEA Grapalat"/>
                <w:lang w:val="hy-AM"/>
              </w:rPr>
              <w:t>սմ</w:t>
            </w:r>
            <w:r w:rsidRPr="00FB6B81">
              <w:rPr>
                <w:rFonts w:ascii="GHEA Grapalat" w:hAnsi="GHEA Grapalat"/>
                <w:lang w:val="af-ZA"/>
              </w:rPr>
              <w:t>-</w:t>
            </w:r>
            <w:r w:rsidRPr="00FB6B81">
              <w:rPr>
                <w:rFonts w:ascii="GHEA Grapalat" w:hAnsi="GHEA Grapalat"/>
                <w:lang w:val="hy-AM"/>
              </w:rPr>
              <w:t>ից</w:t>
            </w:r>
            <w:r w:rsidRPr="00C07FC5">
              <w:rPr>
                <w:rFonts w:ascii="GHEA Grapalat" w:hAnsi="GHEA Grapalat"/>
                <w:lang w:val="hy-AM"/>
              </w:rPr>
              <w:t xml:space="preserve"> </w:t>
            </w:r>
            <w:r w:rsidRPr="00FB6B81">
              <w:rPr>
                <w:rFonts w:ascii="GHEA Grapalat" w:hAnsi="GHEA Grapalat"/>
                <w:lang w:val="hy-AM"/>
              </w:rPr>
              <w:t>ոչ</w:t>
            </w:r>
            <w:r w:rsidRPr="00C07FC5">
              <w:rPr>
                <w:rFonts w:ascii="GHEA Grapalat" w:hAnsi="GHEA Grapalat"/>
                <w:lang w:val="hy-AM"/>
              </w:rPr>
              <w:t xml:space="preserve"> </w:t>
            </w:r>
            <w:r w:rsidRPr="00FB6B81">
              <w:rPr>
                <w:rFonts w:ascii="GHEA Grapalat" w:hAnsi="GHEA Grapalat"/>
                <w:lang w:val="hy-AM"/>
              </w:rPr>
              <w:t>պակաս</w:t>
            </w:r>
            <w:r w:rsidRPr="00C07FC5">
              <w:rPr>
                <w:rFonts w:ascii="GHEA Grapalat" w:hAnsi="GHEA Grapalat"/>
                <w:lang w:val="hy-AM"/>
              </w:rPr>
              <w:t xml:space="preserve"> </w:t>
            </w:r>
            <w:r w:rsidRPr="00FB6B81">
              <w:rPr>
                <w:rFonts w:ascii="GHEA Grapalat" w:hAnsi="GHEA Grapalat"/>
                <w:lang w:val="hy-AM"/>
              </w:rPr>
              <w:t>բարձրությամբ</w:t>
            </w:r>
            <w:r w:rsidRPr="00FB6B81">
              <w:rPr>
                <w:rFonts w:ascii="GHEA Grapalat" w:hAnsi="GHEA Grapalat"/>
                <w:lang w:val="af-ZA"/>
              </w:rPr>
              <w:t xml:space="preserve">` </w:t>
            </w:r>
            <w:r w:rsidRPr="00FB6B81">
              <w:rPr>
                <w:rFonts w:ascii="GHEA Grapalat" w:hAnsi="GHEA Grapalat"/>
                <w:lang w:val="hy-AM"/>
              </w:rPr>
              <w:t>խոնավություն</w:t>
            </w:r>
            <w:r w:rsidRPr="00C07FC5">
              <w:rPr>
                <w:rFonts w:ascii="GHEA Grapalat" w:hAnsi="GHEA Grapalat"/>
                <w:lang w:val="hy-AM"/>
              </w:rPr>
              <w:t xml:space="preserve"> </w:t>
            </w:r>
            <w:r w:rsidRPr="00FB6B81">
              <w:rPr>
                <w:rFonts w:ascii="GHEA Grapalat" w:hAnsi="GHEA Grapalat"/>
                <w:lang w:val="hy-AM"/>
              </w:rPr>
              <w:t>չընդունող</w:t>
            </w:r>
            <w:r w:rsidRPr="00C07FC5">
              <w:rPr>
                <w:rFonts w:ascii="GHEA Grapalat" w:hAnsi="GHEA Grapalat"/>
                <w:lang w:val="hy-AM"/>
              </w:rPr>
              <w:t xml:space="preserve"> </w:t>
            </w:r>
            <w:r w:rsidRPr="00FB6B81">
              <w:rPr>
                <w:rFonts w:ascii="GHEA Grapalat" w:hAnsi="GHEA Grapalat"/>
                <w:lang w:val="hy-AM"/>
              </w:rPr>
              <w:t>արգելափակոցներով</w:t>
            </w:r>
            <w:r w:rsidRPr="00FB6B81">
              <w:rPr>
                <w:rFonts w:ascii="GHEA Grapalat" w:hAnsi="GHEA Grapalat"/>
                <w:lang w:val="af-ZA"/>
              </w:rPr>
              <w:t>:</w:t>
            </w:r>
          </w:p>
        </w:tc>
        <w:tc>
          <w:tcPr>
            <w:tcW w:w="2320" w:type="dxa"/>
            <w:shd w:val="clear" w:color="auto" w:fill="auto"/>
          </w:tcPr>
          <w:p w14:paraId="75360000"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185</w:t>
            </w:r>
          </w:p>
        </w:tc>
        <w:tc>
          <w:tcPr>
            <w:tcW w:w="567" w:type="dxa"/>
            <w:shd w:val="clear" w:color="auto" w:fill="auto"/>
          </w:tcPr>
          <w:p w14:paraId="33AAF843"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4102EA59"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27E5212A"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1C36110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6137883D"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2A72786F"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21F3567" w14:textId="77777777" w:rsidTr="00950004">
        <w:trPr>
          <w:trHeight w:val="416"/>
        </w:trPr>
        <w:tc>
          <w:tcPr>
            <w:tcW w:w="993" w:type="dxa"/>
            <w:shd w:val="clear" w:color="auto" w:fill="FFFFFF"/>
          </w:tcPr>
          <w:p w14:paraId="309E63FA"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w:t>
            </w:r>
            <w:r w:rsidRPr="00FB6B81">
              <w:rPr>
                <w:rFonts w:ascii="GHEA Grapalat" w:hAnsi="GHEA Grapalat" w:cs="Sylfaen"/>
                <w:lang w:val="hy-AM"/>
              </w:rPr>
              <w:t>29</w:t>
            </w:r>
          </w:p>
        </w:tc>
        <w:tc>
          <w:tcPr>
            <w:tcW w:w="6043" w:type="dxa"/>
            <w:shd w:val="clear" w:color="auto" w:fill="auto"/>
          </w:tcPr>
          <w:p w14:paraId="476E4B7B" w14:textId="77777777" w:rsidR="00A77A5F" w:rsidRPr="00FB6B81" w:rsidRDefault="00A77A5F" w:rsidP="00950004">
            <w:pPr>
              <w:shd w:val="clear" w:color="auto" w:fill="FFFFFF"/>
              <w:tabs>
                <w:tab w:val="left" w:pos="6129"/>
              </w:tabs>
              <w:rPr>
                <w:rFonts w:ascii="GHEA Grapalat" w:hAnsi="GHEA Grapalat"/>
                <w:lang w:val="af-ZA"/>
              </w:rPr>
            </w:pPr>
            <w:r w:rsidRPr="00FB6B81">
              <w:rPr>
                <w:rFonts w:ascii="GHEA Grapalat" w:hAnsi="GHEA Grapalat"/>
                <w:lang w:val="hy-AM"/>
              </w:rPr>
              <w:t>Շտապ</w:t>
            </w:r>
            <w:r w:rsidRPr="00C07FC5">
              <w:rPr>
                <w:rFonts w:ascii="GHEA Grapalat" w:hAnsi="GHEA Grapalat"/>
                <w:lang w:val="hy-AM"/>
              </w:rPr>
              <w:t xml:space="preserve"> </w:t>
            </w:r>
            <w:r w:rsidRPr="00FB6B81">
              <w:rPr>
                <w:rFonts w:ascii="GHEA Grapalat" w:hAnsi="GHEA Grapalat"/>
                <w:lang w:val="hy-AM"/>
              </w:rPr>
              <w:t>օգնություն</w:t>
            </w:r>
            <w:r w:rsidRPr="00C07FC5">
              <w:rPr>
                <w:rFonts w:ascii="GHEA Grapalat" w:hAnsi="GHEA Grapalat"/>
                <w:lang w:val="hy-AM"/>
              </w:rPr>
              <w:t xml:space="preserve"> </w:t>
            </w:r>
            <w:r w:rsidRPr="00FB6B81">
              <w:rPr>
                <w:rFonts w:ascii="GHEA Grapalat" w:hAnsi="GHEA Grapalat"/>
                <w:lang w:val="hy-AM"/>
              </w:rPr>
              <w:t>կազմակերպելու</w:t>
            </w:r>
            <w:r w:rsidRPr="00C07FC5">
              <w:rPr>
                <w:rFonts w:ascii="GHEA Grapalat" w:hAnsi="GHEA Grapalat"/>
                <w:lang w:val="hy-AM"/>
              </w:rPr>
              <w:t xml:space="preserve"> </w:t>
            </w:r>
            <w:r w:rsidRPr="00FB6B81">
              <w:rPr>
                <w:rFonts w:ascii="GHEA Grapalat" w:hAnsi="GHEA Grapalat"/>
                <w:lang w:val="hy-AM"/>
              </w:rPr>
              <w:t>նպատակով</w:t>
            </w:r>
            <w:r w:rsidRPr="00C07FC5">
              <w:rPr>
                <w:rFonts w:ascii="GHEA Grapalat" w:hAnsi="GHEA Grapalat"/>
                <w:lang w:val="hy-AM"/>
              </w:rPr>
              <w:t xml:space="preserve"> </w:t>
            </w:r>
            <w:r w:rsidRPr="00FB6B81">
              <w:rPr>
                <w:rFonts w:ascii="GHEA Grapalat" w:hAnsi="GHEA Grapalat"/>
                <w:lang w:val="hy-AM"/>
              </w:rPr>
              <w:t>ցիանավորման</w:t>
            </w:r>
            <w:r w:rsidRPr="00C07FC5">
              <w:rPr>
                <w:rFonts w:ascii="GHEA Grapalat" w:hAnsi="GHEA Grapalat"/>
                <w:lang w:val="hy-AM"/>
              </w:rPr>
              <w:t xml:space="preserve"> </w:t>
            </w:r>
            <w:r w:rsidRPr="00FB6B81">
              <w:rPr>
                <w:rFonts w:ascii="GHEA Grapalat" w:hAnsi="GHEA Grapalat"/>
                <w:lang w:val="hy-AM"/>
              </w:rPr>
              <w:t>բաժանմունքի ամբողջ սահմանագծով առկա են ցիանապարունակ սարքավորումներից ոչ ավելի, քան 25 մետր հեռավորությամբ տեղակայված պրոֆիլակտիկ կետեր, որոնց մուտքերը լուսավորված են, ծանրաբեռնված չեն սարքավորումներով ու այլ առարկաներով:</w:t>
            </w:r>
          </w:p>
        </w:tc>
        <w:tc>
          <w:tcPr>
            <w:tcW w:w="2320" w:type="dxa"/>
            <w:shd w:val="clear" w:color="auto" w:fill="auto"/>
          </w:tcPr>
          <w:p w14:paraId="6D528978"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206</w:t>
            </w:r>
          </w:p>
        </w:tc>
        <w:tc>
          <w:tcPr>
            <w:tcW w:w="567" w:type="dxa"/>
            <w:shd w:val="clear" w:color="auto" w:fill="auto"/>
          </w:tcPr>
          <w:p w14:paraId="1270ADFE"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7CFA43F"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43DCB67D"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0551BCB2"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0,15</w:t>
            </w:r>
          </w:p>
        </w:tc>
        <w:tc>
          <w:tcPr>
            <w:tcW w:w="1843" w:type="dxa"/>
            <w:shd w:val="clear" w:color="auto" w:fill="auto"/>
          </w:tcPr>
          <w:p w14:paraId="2BC09FA1"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17B8A85A"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66981836" w14:textId="77777777" w:rsidTr="00950004">
        <w:trPr>
          <w:trHeight w:val="808"/>
        </w:trPr>
        <w:tc>
          <w:tcPr>
            <w:tcW w:w="993" w:type="dxa"/>
            <w:shd w:val="clear" w:color="auto" w:fill="FFFFFF"/>
          </w:tcPr>
          <w:p w14:paraId="22506672"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1.30</w:t>
            </w:r>
          </w:p>
        </w:tc>
        <w:tc>
          <w:tcPr>
            <w:tcW w:w="6043" w:type="dxa"/>
            <w:shd w:val="clear" w:color="auto" w:fill="auto"/>
          </w:tcPr>
          <w:p w14:paraId="0176D578" w14:textId="77777777" w:rsidR="00A77A5F" w:rsidRPr="00FB6B81" w:rsidRDefault="00A77A5F" w:rsidP="00950004">
            <w:pPr>
              <w:shd w:val="clear" w:color="auto" w:fill="FFFFFF"/>
              <w:tabs>
                <w:tab w:val="left" w:pos="6129"/>
              </w:tabs>
              <w:rPr>
                <w:rFonts w:ascii="GHEA Grapalat" w:hAnsi="GHEA Grapalat" w:cs="Sylfaen"/>
                <w:lang w:val="af-ZA"/>
              </w:rPr>
            </w:pPr>
            <w:proofErr w:type="spellStart"/>
            <w:r w:rsidRPr="00FB6B81">
              <w:rPr>
                <w:rFonts w:ascii="GHEA Grapalat" w:hAnsi="GHEA Grapalat"/>
              </w:rPr>
              <w:t>Պրոֆիլակտիկ</w:t>
            </w:r>
            <w:proofErr w:type="spellEnd"/>
            <w:r w:rsidRPr="00C07FC5">
              <w:rPr>
                <w:rFonts w:ascii="GHEA Grapalat" w:hAnsi="GHEA Grapalat"/>
                <w:lang w:val="af-ZA"/>
              </w:rPr>
              <w:t xml:space="preserve"> </w:t>
            </w:r>
            <w:proofErr w:type="spellStart"/>
            <w:r w:rsidRPr="00FB6B81">
              <w:rPr>
                <w:rFonts w:ascii="GHEA Grapalat" w:hAnsi="GHEA Grapalat"/>
              </w:rPr>
              <w:t>կետերը</w:t>
            </w:r>
            <w:proofErr w:type="spellEnd"/>
            <w:r w:rsidRPr="00C07FC5">
              <w:rPr>
                <w:rFonts w:ascii="GHEA Grapalat" w:hAnsi="GHEA Grapalat"/>
                <w:lang w:val="af-ZA"/>
              </w:rPr>
              <w:t xml:space="preserve"> </w:t>
            </w:r>
            <w:proofErr w:type="spellStart"/>
            <w:r w:rsidRPr="00FB6B81">
              <w:rPr>
                <w:rFonts w:ascii="GHEA Grapalat" w:hAnsi="GHEA Grapalat"/>
              </w:rPr>
              <w:t>մշտապես</w:t>
            </w:r>
            <w:proofErr w:type="spellEnd"/>
            <w:r w:rsidRPr="00C07FC5">
              <w:rPr>
                <w:rFonts w:ascii="GHEA Grapalat" w:hAnsi="GHEA Grapalat"/>
                <w:lang w:val="af-ZA"/>
              </w:rPr>
              <w:t xml:space="preserve"> </w:t>
            </w:r>
            <w:proofErr w:type="spellStart"/>
            <w:r w:rsidRPr="00FB6B81">
              <w:rPr>
                <w:rFonts w:ascii="GHEA Grapalat" w:hAnsi="GHEA Grapalat"/>
              </w:rPr>
              <w:t>ապահովված</w:t>
            </w:r>
            <w:proofErr w:type="spellEnd"/>
            <w:r w:rsidRPr="00C07FC5">
              <w:rPr>
                <w:rFonts w:ascii="GHEA Grapalat" w:hAnsi="GHEA Grapalat"/>
                <w:lang w:val="af-ZA"/>
              </w:rPr>
              <w:t xml:space="preserve"> </w:t>
            </w:r>
            <w:proofErr w:type="spellStart"/>
            <w:r w:rsidRPr="00FB6B81">
              <w:rPr>
                <w:rFonts w:ascii="GHEA Grapalat" w:hAnsi="GHEA Grapalat"/>
              </w:rPr>
              <w:t>են</w:t>
            </w:r>
            <w:proofErr w:type="spellEnd"/>
            <w:r w:rsidRPr="00C07FC5">
              <w:rPr>
                <w:rFonts w:ascii="GHEA Grapalat" w:hAnsi="GHEA Grapalat"/>
                <w:lang w:val="af-ZA"/>
              </w:rPr>
              <w:t xml:space="preserve"> </w:t>
            </w:r>
            <w:proofErr w:type="spellStart"/>
            <w:r w:rsidRPr="00FB6B81">
              <w:rPr>
                <w:rFonts w:ascii="GHEA Grapalat" w:hAnsi="GHEA Grapalat"/>
              </w:rPr>
              <w:t>սառը</w:t>
            </w:r>
            <w:proofErr w:type="spellEnd"/>
            <w:r w:rsidRPr="00C07FC5">
              <w:rPr>
                <w:rFonts w:ascii="GHEA Grapalat" w:hAnsi="GHEA Grapalat"/>
                <w:lang w:val="af-ZA"/>
              </w:rPr>
              <w:t xml:space="preserve"> </w:t>
            </w:r>
            <w:r w:rsidRPr="00FB6B81">
              <w:rPr>
                <w:rFonts w:ascii="GHEA Grapalat" w:hAnsi="GHEA Grapalat"/>
              </w:rPr>
              <w:t>և</w:t>
            </w:r>
            <w:r w:rsidRPr="00C07FC5">
              <w:rPr>
                <w:rFonts w:ascii="GHEA Grapalat" w:hAnsi="GHEA Grapalat"/>
                <w:lang w:val="af-ZA"/>
              </w:rPr>
              <w:t xml:space="preserve"> </w:t>
            </w:r>
            <w:proofErr w:type="spellStart"/>
            <w:r w:rsidRPr="00FB6B81">
              <w:rPr>
                <w:rFonts w:ascii="GHEA Grapalat" w:hAnsi="GHEA Grapalat"/>
              </w:rPr>
              <w:t>տաք</w:t>
            </w:r>
            <w:proofErr w:type="spellEnd"/>
            <w:r w:rsidRPr="00C07FC5">
              <w:rPr>
                <w:rFonts w:ascii="GHEA Grapalat" w:hAnsi="GHEA Grapalat"/>
                <w:lang w:val="af-ZA"/>
              </w:rPr>
              <w:t xml:space="preserve"> </w:t>
            </w:r>
            <w:proofErr w:type="spellStart"/>
            <w:r w:rsidRPr="00FB6B81">
              <w:rPr>
                <w:rFonts w:ascii="GHEA Grapalat" w:hAnsi="GHEA Grapalat"/>
              </w:rPr>
              <w:t>ջրով</w:t>
            </w:r>
            <w:proofErr w:type="spellEnd"/>
            <w:r w:rsidRPr="00FB6B81">
              <w:rPr>
                <w:rFonts w:ascii="GHEA Grapalat" w:hAnsi="GHEA Grapalat"/>
                <w:lang w:val="af-ZA"/>
              </w:rPr>
              <w:t xml:space="preserve">, </w:t>
            </w:r>
            <w:proofErr w:type="spellStart"/>
            <w:r w:rsidRPr="00FB6B81">
              <w:rPr>
                <w:rFonts w:ascii="GHEA Grapalat" w:hAnsi="GHEA Grapalat"/>
              </w:rPr>
              <w:t>դեղարկղով</w:t>
            </w:r>
            <w:proofErr w:type="spellEnd"/>
            <w:r w:rsidRPr="00FB6B81">
              <w:rPr>
                <w:rFonts w:ascii="GHEA Grapalat" w:hAnsi="GHEA Grapalat"/>
                <w:lang w:val="af-ZA"/>
              </w:rPr>
              <w:t xml:space="preserve">, </w:t>
            </w:r>
            <w:proofErr w:type="spellStart"/>
            <w:r w:rsidRPr="00FB6B81">
              <w:rPr>
                <w:rFonts w:ascii="GHEA Grapalat" w:hAnsi="GHEA Grapalat"/>
              </w:rPr>
              <w:t>հակաթունային</w:t>
            </w:r>
            <w:proofErr w:type="spellEnd"/>
            <w:r w:rsidRPr="00C07FC5">
              <w:rPr>
                <w:rFonts w:ascii="GHEA Grapalat" w:hAnsi="GHEA Grapalat"/>
                <w:lang w:val="af-ZA"/>
              </w:rPr>
              <w:t xml:space="preserve"> </w:t>
            </w:r>
            <w:proofErr w:type="spellStart"/>
            <w:r w:rsidRPr="00FB6B81">
              <w:rPr>
                <w:rFonts w:ascii="GHEA Grapalat" w:hAnsi="GHEA Grapalat"/>
              </w:rPr>
              <w:t>դեղերով</w:t>
            </w:r>
            <w:proofErr w:type="spellEnd"/>
            <w:r w:rsidRPr="00FB6B81">
              <w:rPr>
                <w:rFonts w:ascii="GHEA Grapalat" w:hAnsi="GHEA Grapalat"/>
                <w:lang w:val="af-ZA"/>
              </w:rPr>
              <w:t xml:space="preserve">, </w:t>
            </w:r>
            <w:proofErr w:type="spellStart"/>
            <w:r w:rsidRPr="00FB6B81">
              <w:rPr>
                <w:rFonts w:ascii="GHEA Grapalat" w:hAnsi="GHEA Grapalat"/>
              </w:rPr>
              <w:t>վիրակապման</w:t>
            </w:r>
            <w:proofErr w:type="spellEnd"/>
            <w:r w:rsidRPr="00C07FC5">
              <w:rPr>
                <w:rFonts w:ascii="GHEA Grapalat" w:hAnsi="GHEA Grapalat"/>
                <w:lang w:val="af-ZA"/>
              </w:rPr>
              <w:t xml:space="preserve"> </w:t>
            </w:r>
            <w:proofErr w:type="spellStart"/>
            <w:r w:rsidRPr="00FB6B81">
              <w:rPr>
                <w:rFonts w:ascii="GHEA Grapalat" w:hAnsi="GHEA Grapalat"/>
              </w:rPr>
              <w:t>միջոցներով</w:t>
            </w:r>
            <w:proofErr w:type="spellEnd"/>
            <w:r w:rsidRPr="00C07FC5">
              <w:rPr>
                <w:rFonts w:ascii="GHEA Grapalat" w:hAnsi="GHEA Grapalat"/>
                <w:lang w:val="af-ZA"/>
              </w:rPr>
              <w:t xml:space="preserve"> </w:t>
            </w:r>
            <w:r w:rsidRPr="00FB6B81">
              <w:rPr>
                <w:rFonts w:ascii="GHEA Grapalat" w:hAnsi="GHEA Grapalat"/>
              </w:rPr>
              <w:t>և</w:t>
            </w:r>
            <w:r w:rsidRPr="00C07FC5">
              <w:rPr>
                <w:rFonts w:ascii="GHEA Grapalat" w:hAnsi="GHEA Grapalat"/>
                <w:lang w:val="af-ZA"/>
              </w:rPr>
              <w:t xml:space="preserve"> </w:t>
            </w:r>
            <w:proofErr w:type="spellStart"/>
            <w:r w:rsidRPr="00FB6B81">
              <w:rPr>
                <w:rFonts w:ascii="GHEA Grapalat" w:hAnsi="GHEA Grapalat"/>
              </w:rPr>
              <w:t>հակաթույների</w:t>
            </w:r>
            <w:proofErr w:type="spellEnd"/>
            <w:r w:rsidRPr="00C07FC5">
              <w:rPr>
                <w:rFonts w:ascii="GHEA Grapalat" w:hAnsi="GHEA Grapalat"/>
                <w:lang w:val="af-ZA"/>
              </w:rPr>
              <w:t xml:space="preserve"> </w:t>
            </w:r>
            <w:proofErr w:type="spellStart"/>
            <w:r w:rsidRPr="00FB6B81">
              <w:rPr>
                <w:rFonts w:ascii="GHEA Grapalat" w:hAnsi="GHEA Grapalat"/>
              </w:rPr>
              <w:t>ընդունման</w:t>
            </w:r>
            <w:proofErr w:type="spellEnd"/>
            <w:r w:rsidRPr="00C07FC5">
              <w:rPr>
                <w:rFonts w:ascii="GHEA Grapalat" w:hAnsi="GHEA Grapalat"/>
                <w:lang w:val="af-ZA"/>
              </w:rPr>
              <w:t xml:space="preserve"> </w:t>
            </w:r>
            <w:proofErr w:type="spellStart"/>
            <w:r w:rsidRPr="00FB6B81">
              <w:rPr>
                <w:rFonts w:ascii="GHEA Grapalat" w:hAnsi="GHEA Grapalat"/>
              </w:rPr>
              <w:t>կարգի</w:t>
            </w:r>
            <w:proofErr w:type="spellEnd"/>
            <w:r w:rsidRPr="00C07FC5">
              <w:rPr>
                <w:rFonts w:ascii="GHEA Grapalat" w:hAnsi="GHEA Grapalat"/>
                <w:lang w:val="af-ZA"/>
              </w:rPr>
              <w:t xml:space="preserve"> </w:t>
            </w:r>
            <w:proofErr w:type="spellStart"/>
            <w:r w:rsidRPr="00FB6B81">
              <w:rPr>
                <w:rFonts w:ascii="GHEA Grapalat" w:hAnsi="GHEA Grapalat"/>
              </w:rPr>
              <w:t>մասին</w:t>
            </w:r>
            <w:proofErr w:type="spellEnd"/>
            <w:r w:rsidRPr="00C07FC5">
              <w:rPr>
                <w:rFonts w:ascii="GHEA Grapalat" w:hAnsi="GHEA Grapalat"/>
                <w:lang w:val="af-ZA"/>
              </w:rPr>
              <w:t xml:space="preserve"> </w:t>
            </w:r>
            <w:proofErr w:type="spellStart"/>
            <w:r w:rsidRPr="00FB6B81">
              <w:rPr>
                <w:rFonts w:ascii="GHEA Grapalat" w:hAnsi="GHEA Grapalat"/>
              </w:rPr>
              <w:t>հրահանգով</w:t>
            </w:r>
            <w:proofErr w:type="spellEnd"/>
            <w:r w:rsidRPr="00FB6B81">
              <w:rPr>
                <w:rFonts w:ascii="GHEA Grapalat" w:hAnsi="GHEA Grapalat"/>
                <w:lang w:val="af-ZA"/>
              </w:rPr>
              <w:t>:</w:t>
            </w:r>
          </w:p>
        </w:tc>
        <w:tc>
          <w:tcPr>
            <w:tcW w:w="2320" w:type="dxa"/>
            <w:shd w:val="clear" w:color="auto" w:fill="auto"/>
          </w:tcPr>
          <w:p w14:paraId="46E81CF5"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206</w:t>
            </w:r>
          </w:p>
        </w:tc>
        <w:tc>
          <w:tcPr>
            <w:tcW w:w="567" w:type="dxa"/>
            <w:shd w:val="clear" w:color="auto" w:fill="auto"/>
          </w:tcPr>
          <w:p w14:paraId="51ABBDF8"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44A3A5AA"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5174B0A"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79A6A821"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098CF09A"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7EF70C19"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6853F1EB" w14:textId="77777777" w:rsidTr="00950004">
        <w:trPr>
          <w:trHeight w:val="808"/>
        </w:trPr>
        <w:tc>
          <w:tcPr>
            <w:tcW w:w="993" w:type="dxa"/>
            <w:shd w:val="clear" w:color="auto" w:fill="FFFFFF"/>
          </w:tcPr>
          <w:p w14:paraId="73E5B6A4"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1.31</w:t>
            </w:r>
          </w:p>
        </w:tc>
        <w:tc>
          <w:tcPr>
            <w:tcW w:w="6043" w:type="dxa"/>
            <w:shd w:val="clear" w:color="auto" w:fill="auto"/>
          </w:tcPr>
          <w:p w14:paraId="4E9CA86A" w14:textId="77777777" w:rsidR="00A77A5F" w:rsidRPr="00FB6B81" w:rsidRDefault="00A77A5F" w:rsidP="00950004">
            <w:pPr>
              <w:shd w:val="clear" w:color="auto" w:fill="FFFFFF"/>
              <w:tabs>
                <w:tab w:val="left" w:pos="6129"/>
              </w:tabs>
              <w:rPr>
                <w:rFonts w:ascii="GHEA Grapalat" w:hAnsi="GHEA Grapalat" w:cs="Sylfaen"/>
                <w:lang w:val="af-ZA"/>
              </w:rPr>
            </w:pPr>
            <w:r w:rsidRPr="00FB6B81">
              <w:rPr>
                <w:rFonts w:ascii="GHEA Grapalat" w:hAnsi="GHEA Grapalat"/>
                <w:lang w:val="hy-AM"/>
              </w:rPr>
              <w:t>Ֆաբրիկայի ռ</w:t>
            </w:r>
            <w:proofErr w:type="spellStart"/>
            <w:r w:rsidRPr="00FB6B81">
              <w:rPr>
                <w:rFonts w:ascii="GHEA Grapalat" w:hAnsi="GHEA Grapalat"/>
              </w:rPr>
              <w:t>եագենտային</w:t>
            </w:r>
            <w:proofErr w:type="spellEnd"/>
            <w:r w:rsidRPr="00C07FC5">
              <w:rPr>
                <w:rFonts w:ascii="GHEA Grapalat" w:hAnsi="GHEA Grapalat"/>
                <w:lang w:val="af-ZA"/>
              </w:rPr>
              <w:t xml:space="preserve"> </w:t>
            </w:r>
            <w:proofErr w:type="spellStart"/>
            <w:r w:rsidRPr="00FB6B81">
              <w:rPr>
                <w:rFonts w:ascii="GHEA Grapalat" w:hAnsi="GHEA Grapalat"/>
              </w:rPr>
              <w:t>բաժանմունքում</w:t>
            </w:r>
            <w:proofErr w:type="spellEnd"/>
            <w:r w:rsidRPr="00C07FC5">
              <w:rPr>
                <w:rFonts w:ascii="GHEA Grapalat" w:hAnsi="GHEA Grapalat"/>
                <w:lang w:val="af-ZA"/>
              </w:rPr>
              <w:t xml:space="preserve"> </w:t>
            </w:r>
            <w:proofErr w:type="spellStart"/>
            <w:r w:rsidRPr="00FB6B81">
              <w:rPr>
                <w:rFonts w:ascii="GHEA Grapalat" w:hAnsi="GHEA Grapalat"/>
              </w:rPr>
              <w:t>տեղադրված</w:t>
            </w:r>
            <w:proofErr w:type="spellEnd"/>
            <w:r w:rsidRPr="00C07FC5">
              <w:rPr>
                <w:rFonts w:ascii="GHEA Grapalat" w:hAnsi="GHEA Grapalat"/>
                <w:lang w:val="af-ZA"/>
              </w:rPr>
              <w:t xml:space="preserve"> </w:t>
            </w:r>
            <w:proofErr w:type="spellStart"/>
            <w:r w:rsidRPr="00FB6B81">
              <w:rPr>
                <w:rFonts w:ascii="GHEA Grapalat" w:hAnsi="GHEA Grapalat"/>
              </w:rPr>
              <w:t>են</w:t>
            </w:r>
            <w:proofErr w:type="spellEnd"/>
            <w:r w:rsidRPr="00FB6B81">
              <w:rPr>
                <w:rFonts w:ascii="GHEA Grapalat" w:hAnsi="GHEA Grapalat"/>
                <w:lang w:val="hy-AM"/>
              </w:rPr>
              <w:t>՝</w:t>
            </w:r>
            <w:r w:rsidRPr="00C07FC5">
              <w:rPr>
                <w:rFonts w:ascii="GHEA Grapalat" w:hAnsi="GHEA Grapalat"/>
                <w:lang w:val="af-ZA"/>
              </w:rPr>
              <w:t xml:space="preserve"> </w:t>
            </w:r>
            <w:proofErr w:type="spellStart"/>
            <w:r w:rsidRPr="00FB6B81">
              <w:rPr>
                <w:rFonts w:ascii="GHEA Grapalat" w:hAnsi="GHEA Grapalat"/>
              </w:rPr>
              <w:t>մաշկի</w:t>
            </w:r>
            <w:proofErr w:type="spellEnd"/>
            <w:r w:rsidRPr="00C07FC5">
              <w:rPr>
                <w:rFonts w:ascii="GHEA Grapalat" w:hAnsi="GHEA Grapalat"/>
                <w:lang w:val="af-ZA"/>
              </w:rPr>
              <w:t xml:space="preserve"> </w:t>
            </w:r>
            <w:proofErr w:type="spellStart"/>
            <w:r w:rsidRPr="00FB6B81">
              <w:rPr>
                <w:rFonts w:ascii="GHEA Grapalat" w:hAnsi="GHEA Grapalat"/>
              </w:rPr>
              <w:t>վրայից</w:t>
            </w:r>
            <w:proofErr w:type="spellEnd"/>
            <w:r w:rsidRPr="00C07FC5">
              <w:rPr>
                <w:rFonts w:ascii="GHEA Grapalat" w:hAnsi="GHEA Grapalat"/>
                <w:lang w:val="af-ZA"/>
              </w:rPr>
              <w:t xml:space="preserve"> </w:t>
            </w:r>
            <w:proofErr w:type="spellStart"/>
            <w:r w:rsidRPr="00FB6B81">
              <w:rPr>
                <w:rFonts w:ascii="GHEA Grapalat" w:hAnsi="GHEA Grapalat"/>
              </w:rPr>
              <w:t>քիմիկատների</w:t>
            </w:r>
            <w:proofErr w:type="spellEnd"/>
            <w:r w:rsidRPr="00C07FC5">
              <w:rPr>
                <w:rFonts w:ascii="GHEA Grapalat" w:hAnsi="GHEA Grapalat"/>
                <w:lang w:val="af-ZA"/>
              </w:rPr>
              <w:t xml:space="preserve"> </w:t>
            </w:r>
            <w:proofErr w:type="spellStart"/>
            <w:r w:rsidRPr="00FB6B81">
              <w:rPr>
                <w:rFonts w:ascii="GHEA Grapalat" w:hAnsi="GHEA Grapalat"/>
              </w:rPr>
              <w:t>արագ</w:t>
            </w:r>
            <w:proofErr w:type="spellEnd"/>
            <w:r w:rsidRPr="00C07FC5">
              <w:rPr>
                <w:rFonts w:ascii="GHEA Grapalat" w:hAnsi="GHEA Grapalat"/>
                <w:lang w:val="af-ZA"/>
              </w:rPr>
              <w:t xml:space="preserve"> </w:t>
            </w:r>
            <w:proofErr w:type="spellStart"/>
            <w:r w:rsidRPr="00FB6B81">
              <w:rPr>
                <w:rFonts w:ascii="GHEA Grapalat" w:hAnsi="GHEA Grapalat"/>
              </w:rPr>
              <w:t>հեռացման</w:t>
            </w:r>
            <w:proofErr w:type="spellEnd"/>
            <w:r w:rsidRPr="00C07FC5">
              <w:rPr>
                <w:rFonts w:ascii="GHEA Grapalat" w:hAnsi="GHEA Grapalat"/>
                <w:lang w:val="af-ZA"/>
              </w:rPr>
              <w:t xml:space="preserve"> </w:t>
            </w:r>
            <w:proofErr w:type="spellStart"/>
            <w:r w:rsidRPr="00FB6B81">
              <w:rPr>
                <w:rFonts w:ascii="GHEA Grapalat" w:hAnsi="GHEA Grapalat"/>
              </w:rPr>
              <w:t>համար</w:t>
            </w:r>
            <w:proofErr w:type="spellEnd"/>
            <w:r w:rsidRPr="00C07FC5">
              <w:rPr>
                <w:rFonts w:ascii="GHEA Grapalat" w:hAnsi="GHEA Grapalat"/>
                <w:lang w:val="af-ZA"/>
              </w:rPr>
              <w:t xml:space="preserve"> </w:t>
            </w:r>
            <w:proofErr w:type="spellStart"/>
            <w:r w:rsidRPr="00FB6B81">
              <w:rPr>
                <w:rFonts w:ascii="GHEA Grapalat" w:hAnsi="GHEA Grapalat"/>
              </w:rPr>
              <w:t>վթարային</w:t>
            </w:r>
            <w:proofErr w:type="spellEnd"/>
            <w:r w:rsidRPr="00C07FC5">
              <w:rPr>
                <w:rFonts w:ascii="GHEA Grapalat" w:hAnsi="GHEA Grapalat"/>
                <w:lang w:val="af-ZA"/>
              </w:rPr>
              <w:t xml:space="preserve"> </w:t>
            </w:r>
            <w:proofErr w:type="spellStart"/>
            <w:r w:rsidRPr="00FB6B81">
              <w:rPr>
                <w:rFonts w:ascii="GHEA Grapalat" w:hAnsi="GHEA Grapalat"/>
              </w:rPr>
              <w:t>ցնցուղ</w:t>
            </w:r>
            <w:proofErr w:type="spellEnd"/>
            <w:r w:rsidRPr="00C07FC5">
              <w:rPr>
                <w:rFonts w:ascii="GHEA Grapalat" w:hAnsi="GHEA Grapalat"/>
                <w:lang w:val="af-ZA"/>
              </w:rPr>
              <w:t xml:space="preserve"> </w:t>
            </w:r>
            <w:r w:rsidRPr="00FB6B81">
              <w:rPr>
                <w:rFonts w:ascii="GHEA Grapalat" w:hAnsi="GHEA Grapalat"/>
              </w:rPr>
              <w:t>և</w:t>
            </w:r>
            <w:r w:rsidRPr="00C07FC5">
              <w:rPr>
                <w:rFonts w:ascii="GHEA Grapalat" w:hAnsi="GHEA Grapalat"/>
                <w:lang w:val="af-ZA"/>
              </w:rPr>
              <w:t xml:space="preserve"> </w:t>
            </w:r>
            <w:proofErr w:type="spellStart"/>
            <w:r w:rsidRPr="00FB6B81">
              <w:rPr>
                <w:rFonts w:ascii="GHEA Grapalat" w:hAnsi="GHEA Grapalat"/>
              </w:rPr>
              <w:t>լվացարան</w:t>
            </w:r>
            <w:proofErr w:type="spellEnd"/>
            <w:r w:rsidRPr="00FB6B81">
              <w:rPr>
                <w:rFonts w:ascii="GHEA Grapalat" w:hAnsi="GHEA Grapalat"/>
                <w:lang w:val="af-ZA"/>
              </w:rPr>
              <w:t xml:space="preserve">, </w:t>
            </w:r>
            <w:proofErr w:type="spellStart"/>
            <w:r w:rsidRPr="00FB6B81">
              <w:rPr>
                <w:rFonts w:ascii="GHEA Grapalat" w:hAnsi="GHEA Grapalat"/>
              </w:rPr>
              <w:t>խմելու</w:t>
            </w:r>
            <w:proofErr w:type="spellEnd"/>
            <w:r w:rsidRPr="00C07FC5">
              <w:rPr>
                <w:rFonts w:ascii="GHEA Grapalat" w:hAnsi="GHEA Grapalat"/>
                <w:lang w:val="af-ZA"/>
              </w:rPr>
              <w:t xml:space="preserve"> </w:t>
            </w:r>
            <w:proofErr w:type="spellStart"/>
            <w:r w:rsidRPr="00FB6B81">
              <w:rPr>
                <w:rFonts w:ascii="GHEA Grapalat" w:hAnsi="GHEA Grapalat"/>
              </w:rPr>
              <w:t>ջրի</w:t>
            </w:r>
            <w:proofErr w:type="spellEnd"/>
            <w:r w:rsidRPr="00C07FC5">
              <w:rPr>
                <w:rFonts w:ascii="GHEA Grapalat" w:hAnsi="GHEA Grapalat"/>
                <w:lang w:val="af-ZA"/>
              </w:rPr>
              <w:t xml:space="preserve"> </w:t>
            </w:r>
            <w:proofErr w:type="spellStart"/>
            <w:r w:rsidRPr="00FB6B81">
              <w:rPr>
                <w:rFonts w:ascii="GHEA Grapalat" w:hAnsi="GHEA Grapalat"/>
              </w:rPr>
              <w:t>ցայտաղբյուր</w:t>
            </w:r>
            <w:proofErr w:type="spellEnd"/>
            <w:r w:rsidRPr="00FB6B81">
              <w:rPr>
                <w:rFonts w:ascii="GHEA Grapalat" w:hAnsi="GHEA Grapalat"/>
                <w:lang w:val="af-ZA"/>
              </w:rPr>
              <w:t xml:space="preserve">` </w:t>
            </w:r>
            <w:proofErr w:type="spellStart"/>
            <w:r w:rsidRPr="00FB6B81">
              <w:rPr>
                <w:rFonts w:ascii="GHEA Grapalat" w:hAnsi="GHEA Grapalat"/>
              </w:rPr>
              <w:t>աչքերը</w:t>
            </w:r>
            <w:proofErr w:type="spellEnd"/>
            <w:r w:rsidRPr="00C07FC5">
              <w:rPr>
                <w:rFonts w:ascii="GHEA Grapalat" w:hAnsi="GHEA Grapalat"/>
                <w:lang w:val="af-ZA"/>
              </w:rPr>
              <w:t xml:space="preserve"> </w:t>
            </w:r>
            <w:proofErr w:type="spellStart"/>
            <w:r w:rsidRPr="00FB6B81">
              <w:rPr>
                <w:rFonts w:ascii="GHEA Grapalat" w:hAnsi="GHEA Grapalat"/>
              </w:rPr>
              <w:t>լվանալու</w:t>
            </w:r>
            <w:proofErr w:type="spellEnd"/>
            <w:r w:rsidRPr="00C07FC5">
              <w:rPr>
                <w:rFonts w:ascii="GHEA Grapalat" w:hAnsi="GHEA Grapalat"/>
                <w:lang w:val="af-ZA"/>
              </w:rPr>
              <w:t xml:space="preserve"> </w:t>
            </w:r>
            <w:proofErr w:type="spellStart"/>
            <w:r w:rsidRPr="00FB6B81">
              <w:rPr>
                <w:rFonts w:ascii="GHEA Grapalat" w:hAnsi="GHEA Grapalat"/>
              </w:rPr>
              <w:t>համար</w:t>
            </w:r>
            <w:proofErr w:type="spellEnd"/>
            <w:r w:rsidRPr="00FB6B81">
              <w:rPr>
                <w:rFonts w:ascii="GHEA Grapalat" w:hAnsi="GHEA Grapalat"/>
                <w:lang w:val="af-ZA"/>
              </w:rPr>
              <w:t>:</w:t>
            </w:r>
          </w:p>
        </w:tc>
        <w:tc>
          <w:tcPr>
            <w:tcW w:w="2320" w:type="dxa"/>
            <w:shd w:val="clear" w:color="auto" w:fill="auto"/>
          </w:tcPr>
          <w:p w14:paraId="6AF5C7A4"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222</w:t>
            </w:r>
          </w:p>
        </w:tc>
        <w:tc>
          <w:tcPr>
            <w:tcW w:w="567" w:type="dxa"/>
            <w:shd w:val="clear" w:color="auto" w:fill="auto"/>
          </w:tcPr>
          <w:p w14:paraId="71F8D650"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72429F17"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00DE2215"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64CE2252"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53078173"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61FE0007"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02DF06E8" w14:textId="77777777" w:rsidTr="00950004">
        <w:trPr>
          <w:trHeight w:val="808"/>
        </w:trPr>
        <w:tc>
          <w:tcPr>
            <w:tcW w:w="993" w:type="dxa"/>
            <w:shd w:val="clear" w:color="auto" w:fill="FFFFFF"/>
          </w:tcPr>
          <w:p w14:paraId="7774BB5B"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1.32</w:t>
            </w:r>
          </w:p>
        </w:tc>
        <w:tc>
          <w:tcPr>
            <w:tcW w:w="6043" w:type="dxa"/>
            <w:shd w:val="clear" w:color="auto" w:fill="auto"/>
          </w:tcPr>
          <w:p w14:paraId="54447CFB" w14:textId="77777777" w:rsidR="00A77A5F" w:rsidRPr="00FB6B81" w:rsidRDefault="00A77A5F" w:rsidP="00950004">
            <w:pPr>
              <w:shd w:val="clear" w:color="auto" w:fill="FFFFFF"/>
              <w:tabs>
                <w:tab w:val="left" w:pos="6129"/>
              </w:tabs>
              <w:rPr>
                <w:rFonts w:ascii="GHEA Grapalat" w:hAnsi="GHEA Grapalat" w:cs="Sylfaen"/>
                <w:lang w:val="af-ZA"/>
              </w:rPr>
            </w:pPr>
            <w:proofErr w:type="spellStart"/>
            <w:r w:rsidRPr="00FB6B81">
              <w:rPr>
                <w:rFonts w:ascii="GHEA Grapalat" w:hAnsi="GHEA Grapalat"/>
              </w:rPr>
              <w:t>Եթե</w:t>
            </w:r>
            <w:proofErr w:type="spellEnd"/>
            <w:r w:rsidRPr="00C07FC5">
              <w:rPr>
                <w:rFonts w:ascii="GHEA Grapalat" w:hAnsi="GHEA Grapalat"/>
                <w:lang w:val="af-ZA"/>
              </w:rPr>
              <w:t xml:space="preserve"> </w:t>
            </w:r>
            <w:proofErr w:type="spellStart"/>
            <w:r w:rsidRPr="00FB6B81">
              <w:rPr>
                <w:rFonts w:ascii="GHEA Grapalat" w:hAnsi="GHEA Grapalat"/>
              </w:rPr>
              <w:t>փոխակրիչի</w:t>
            </w:r>
            <w:proofErr w:type="spellEnd"/>
            <w:r w:rsidRPr="00C07FC5">
              <w:rPr>
                <w:rFonts w:ascii="GHEA Grapalat" w:hAnsi="GHEA Grapalat"/>
                <w:lang w:val="af-ZA"/>
              </w:rPr>
              <w:t xml:space="preserve"> </w:t>
            </w:r>
            <w:proofErr w:type="spellStart"/>
            <w:r w:rsidRPr="00FB6B81">
              <w:rPr>
                <w:rFonts w:ascii="GHEA Grapalat" w:hAnsi="GHEA Grapalat"/>
              </w:rPr>
              <w:t>տանող</w:t>
            </w:r>
            <w:proofErr w:type="spellEnd"/>
            <w:r w:rsidRPr="00FB6B81">
              <w:rPr>
                <w:rFonts w:ascii="GHEA Grapalat" w:hAnsi="GHEA Grapalat"/>
                <w:lang w:val="af-ZA"/>
              </w:rPr>
              <w:t xml:space="preserve">, </w:t>
            </w:r>
            <w:proofErr w:type="spellStart"/>
            <w:r w:rsidRPr="00FB6B81">
              <w:rPr>
                <w:rFonts w:ascii="GHEA Grapalat" w:hAnsi="GHEA Grapalat"/>
              </w:rPr>
              <w:t>ձգող</w:t>
            </w:r>
            <w:proofErr w:type="spellEnd"/>
            <w:r w:rsidRPr="00C07FC5">
              <w:rPr>
                <w:rFonts w:ascii="GHEA Grapalat" w:hAnsi="GHEA Grapalat"/>
                <w:lang w:val="af-ZA"/>
              </w:rPr>
              <w:t xml:space="preserve"> </w:t>
            </w:r>
            <w:r w:rsidRPr="00FB6B81">
              <w:rPr>
                <w:rFonts w:ascii="GHEA Grapalat" w:hAnsi="GHEA Grapalat"/>
              </w:rPr>
              <w:t>և</w:t>
            </w:r>
            <w:r w:rsidRPr="00C07FC5">
              <w:rPr>
                <w:rFonts w:ascii="GHEA Grapalat" w:hAnsi="GHEA Grapalat"/>
                <w:lang w:val="af-ZA"/>
              </w:rPr>
              <w:t xml:space="preserve"> </w:t>
            </w:r>
            <w:proofErr w:type="spellStart"/>
            <w:r w:rsidRPr="00FB6B81">
              <w:rPr>
                <w:rFonts w:ascii="GHEA Grapalat" w:hAnsi="GHEA Grapalat"/>
              </w:rPr>
              <w:t>թեքող</w:t>
            </w:r>
            <w:proofErr w:type="spellEnd"/>
            <w:r w:rsidRPr="00C07FC5">
              <w:rPr>
                <w:rFonts w:ascii="GHEA Grapalat" w:hAnsi="GHEA Grapalat"/>
                <w:lang w:val="af-ZA"/>
              </w:rPr>
              <w:t xml:space="preserve"> </w:t>
            </w:r>
            <w:proofErr w:type="spellStart"/>
            <w:r w:rsidRPr="00FB6B81">
              <w:rPr>
                <w:rFonts w:ascii="GHEA Grapalat" w:hAnsi="GHEA Grapalat"/>
              </w:rPr>
              <w:t>թմբուկները</w:t>
            </w:r>
            <w:proofErr w:type="spellEnd"/>
            <w:r w:rsidRPr="00C07FC5">
              <w:rPr>
                <w:rFonts w:ascii="GHEA Grapalat" w:hAnsi="GHEA Grapalat"/>
                <w:lang w:val="af-ZA"/>
              </w:rPr>
              <w:t xml:space="preserve"> </w:t>
            </w:r>
            <w:proofErr w:type="spellStart"/>
            <w:r w:rsidRPr="00FB6B81">
              <w:rPr>
                <w:rFonts w:ascii="GHEA Grapalat" w:hAnsi="GHEA Grapalat"/>
              </w:rPr>
              <w:t>տեղակայված</w:t>
            </w:r>
            <w:proofErr w:type="spellEnd"/>
            <w:r w:rsidRPr="00C07FC5">
              <w:rPr>
                <w:rFonts w:ascii="GHEA Grapalat" w:hAnsi="GHEA Grapalat"/>
                <w:lang w:val="af-ZA"/>
              </w:rPr>
              <w:t xml:space="preserve"> </w:t>
            </w:r>
            <w:proofErr w:type="spellStart"/>
            <w:r w:rsidRPr="00FB6B81">
              <w:rPr>
                <w:rFonts w:ascii="GHEA Grapalat" w:hAnsi="GHEA Grapalat"/>
              </w:rPr>
              <w:t>են</w:t>
            </w:r>
            <w:proofErr w:type="spellEnd"/>
            <w:r w:rsidRPr="00C07FC5">
              <w:rPr>
                <w:rFonts w:ascii="GHEA Grapalat" w:hAnsi="GHEA Grapalat"/>
                <w:lang w:val="af-ZA"/>
              </w:rPr>
              <w:t xml:space="preserve"> </w:t>
            </w:r>
            <w:proofErr w:type="spellStart"/>
            <w:r w:rsidRPr="00FB6B81">
              <w:rPr>
                <w:rFonts w:ascii="GHEA Grapalat" w:hAnsi="GHEA Grapalat"/>
              </w:rPr>
              <w:t>այնպես</w:t>
            </w:r>
            <w:proofErr w:type="spellEnd"/>
            <w:r w:rsidRPr="00FB6B81">
              <w:rPr>
                <w:rFonts w:ascii="GHEA Grapalat" w:hAnsi="GHEA Grapalat"/>
                <w:lang w:val="af-ZA"/>
              </w:rPr>
              <w:t xml:space="preserve">, </w:t>
            </w:r>
            <w:proofErr w:type="spellStart"/>
            <w:r w:rsidRPr="00FB6B81">
              <w:rPr>
                <w:rFonts w:ascii="GHEA Grapalat" w:hAnsi="GHEA Grapalat"/>
              </w:rPr>
              <w:t>որ</w:t>
            </w:r>
            <w:proofErr w:type="spellEnd"/>
            <w:r w:rsidRPr="00C07FC5">
              <w:rPr>
                <w:rFonts w:ascii="GHEA Grapalat" w:hAnsi="GHEA Grapalat"/>
                <w:lang w:val="af-ZA"/>
              </w:rPr>
              <w:t xml:space="preserve"> </w:t>
            </w:r>
            <w:proofErr w:type="spellStart"/>
            <w:r w:rsidRPr="00FB6B81">
              <w:rPr>
                <w:rFonts w:ascii="GHEA Grapalat" w:hAnsi="GHEA Grapalat"/>
              </w:rPr>
              <w:t>դրանց</w:t>
            </w:r>
            <w:proofErr w:type="spellEnd"/>
            <w:r w:rsidRPr="00C07FC5">
              <w:rPr>
                <w:rFonts w:ascii="GHEA Grapalat" w:hAnsi="GHEA Grapalat"/>
                <w:lang w:val="af-ZA"/>
              </w:rPr>
              <w:t xml:space="preserve"> </w:t>
            </w:r>
            <w:proofErr w:type="spellStart"/>
            <w:r w:rsidRPr="00FB6B81">
              <w:rPr>
                <w:rFonts w:ascii="GHEA Grapalat" w:hAnsi="GHEA Grapalat"/>
              </w:rPr>
              <w:t>առանցքը</w:t>
            </w:r>
            <w:proofErr w:type="spellEnd"/>
            <w:r w:rsidRPr="00C07FC5">
              <w:rPr>
                <w:rFonts w:ascii="GHEA Grapalat" w:hAnsi="GHEA Grapalat"/>
                <w:lang w:val="af-ZA"/>
              </w:rPr>
              <w:t xml:space="preserve"> </w:t>
            </w:r>
            <w:proofErr w:type="spellStart"/>
            <w:r w:rsidRPr="00FB6B81">
              <w:rPr>
                <w:rFonts w:ascii="GHEA Grapalat" w:hAnsi="GHEA Grapalat"/>
              </w:rPr>
              <w:t>գտնվում</w:t>
            </w:r>
            <w:proofErr w:type="spellEnd"/>
            <w:r w:rsidRPr="00C07FC5">
              <w:rPr>
                <w:rFonts w:ascii="GHEA Grapalat" w:hAnsi="GHEA Grapalat"/>
                <w:lang w:val="af-ZA"/>
              </w:rPr>
              <w:t xml:space="preserve"> </w:t>
            </w:r>
            <w:r w:rsidRPr="00FB6B81">
              <w:rPr>
                <w:rFonts w:ascii="GHEA Grapalat" w:hAnsi="GHEA Grapalat"/>
              </w:rPr>
              <w:t>է</w:t>
            </w:r>
            <w:r w:rsidRPr="00C07FC5">
              <w:rPr>
                <w:rFonts w:ascii="GHEA Grapalat" w:hAnsi="GHEA Grapalat"/>
                <w:lang w:val="af-ZA"/>
              </w:rPr>
              <w:t xml:space="preserve"> </w:t>
            </w:r>
            <w:proofErr w:type="spellStart"/>
            <w:r w:rsidRPr="00FB6B81">
              <w:rPr>
                <w:rFonts w:ascii="GHEA Grapalat" w:hAnsi="GHEA Grapalat"/>
              </w:rPr>
              <w:t>հատակից</w:t>
            </w:r>
            <w:proofErr w:type="spellEnd"/>
            <w:r w:rsidRPr="00FB6B81">
              <w:rPr>
                <w:rFonts w:ascii="GHEA Grapalat" w:hAnsi="GHEA Grapalat"/>
                <w:lang w:val="af-ZA"/>
              </w:rPr>
              <w:t xml:space="preserve"> 1,5 </w:t>
            </w:r>
            <w:r w:rsidRPr="00FB6B81">
              <w:rPr>
                <w:rFonts w:ascii="GHEA Grapalat" w:hAnsi="GHEA Grapalat"/>
              </w:rPr>
              <w:t>մ</w:t>
            </w:r>
            <w:r w:rsidRPr="00FB6B81">
              <w:rPr>
                <w:rFonts w:ascii="GHEA Grapalat" w:hAnsi="GHEA Grapalat"/>
                <w:lang w:val="af-ZA"/>
              </w:rPr>
              <w:t>-</w:t>
            </w:r>
            <w:proofErr w:type="spellStart"/>
            <w:r w:rsidRPr="00FB6B81">
              <w:rPr>
                <w:rFonts w:ascii="GHEA Grapalat" w:hAnsi="GHEA Grapalat"/>
              </w:rPr>
              <w:t>ից</w:t>
            </w:r>
            <w:proofErr w:type="spellEnd"/>
            <w:r w:rsidRPr="00C07FC5">
              <w:rPr>
                <w:rFonts w:ascii="GHEA Grapalat" w:hAnsi="GHEA Grapalat"/>
                <w:lang w:val="af-ZA"/>
              </w:rPr>
              <w:t xml:space="preserve"> </w:t>
            </w:r>
            <w:proofErr w:type="spellStart"/>
            <w:r w:rsidRPr="00FB6B81">
              <w:rPr>
                <w:rFonts w:ascii="GHEA Grapalat" w:hAnsi="GHEA Grapalat"/>
              </w:rPr>
              <w:t>ավելի</w:t>
            </w:r>
            <w:proofErr w:type="spellEnd"/>
            <w:r w:rsidRPr="00C07FC5">
              <w:rPr>
                <w:rFonts w:ascii="GHEA Grapalat" w:hAnsi="GHEA Grapalat"/>
                <w:lang w:val="af-ZA"/>
              </w:rPr>
              <w:t xml:space="preserve"> </w:t>
            </w:r>
            <w:proofErr w:type="spellStart"/>
            <w:r w:rsidRPr="00FB6B81">
              <w:rPr>
                <w:rFonts w:ascii="GHEA Grapalat" w:hAnsi="GHEA Grapalat"/>
              </w:rPr>
              <w:t>բարձրության</w:t>
            </w:r>
            <w:proofErr w:type="spellEnd"/>
            <w:r w:rsidRPr="00C07FC5">
              <w:rPr>
                <w:rFonts w:ascii="GHEA Grapalat" w:hAnsi="GHEA Grapalat"/>
                <w:lang w:val="af-ZA"/>
              </w:rPr>
              <w:t xml:space="preserve"> </w:t>
            </w:r>
            <w:proofErr w:type="spellStart"/>
            <w:r w:rsidRPr="00FB6B81">
              <w:rPr>
                <w:rFonts w:ascii="GHEA Grapalat" w:hAnsi="GHEA Grapalat"/>
              </w:rPr>
              <w:t>վրա</w:t>
            </w:r>
            <w:proofErr w:type="spellEnd"/>
            <w:r w:rsidRPr="00FB6B81">
              <w:rPr>
                <w:rFonts w:ascii="GHEA Grapalat" w:hAnsi="GHEA Grapalat"/>
                <w:lang w:val="af-ZA"/>
              </w:rPr>
              <w:t xml:space="preserve">, </w:t>
            </w:r>
            <w:proofErr w:type="spellStart"/>
            <w:r w:rsidRPr="00FB6B81">
              <w:rPr>
                <w:rFonts w:ascii="GHEA Grapalat" w:hAnsi="GHEA Grapalat"/>
              </w:rPr>
              <w:t>շարժաբերի</w:t>
            </w:r>
            <w:proofErr w:type="spellEnd"/>
            <w:r w:rsidRPr="00C07FC5">
              <w:rPr>
                <w:rFonts w:ascii="GHEA Grapalat" w:hAnsi="GHEA Grapalat"/>
                <w:lang w:val="af-ZA"/>
              </w:rPr>
              <w:t xml:space="preserve"> </w:t>
            </w:r>
            <w:r w:rsidRPr="00FB6B81">
              <w:rPr>
                <w:rFonts w:ascii="GHEA Grapalat" w:hAnsi="GHEA Grapalat"/>
              </w:rPr>
              <w:t>և</w:t>
            </w:r>
            <w:r w:rsidRPr="00C07FC5">
              <w:rPr>
                <w:rFonts w:ascii="GHEA Grapalat" w:hAnsi="GHEA Grapalat"/>
                <w:lang w:val="af-ZA"/>
              </w:rPr>
              <w:t xml:space="preserve"> </w:t>
            </w:r>
            <w:proofErr w:type="spellStart"/>
            <w:r w:rsidRPr="00FB6B81">
              <w:rPr>
                <w:rFonts w:ascii="GHEA Grapalat" w:hAnsi="GHEA Grapalat"/>
              </w:rPr>
              <w:t>թմբուկի</w:t>
            </w:r>
            <w:proofErr w:type="spellEnd"/>
            <w:r w:rsidRPr="00C07FC5">
              <w:rPr>
                <w:rFonts w:ascii="GHEA Grapalat" w:hAnsi="GHEA Grapalat"/>
                <w:lang w:val="af-ZA"/>
              </w:rPr>
              <w:t xml:space="preserve"> </w:t>
            </w:r>
            <w:proofErr w:type="spellStart"/>
            <w:r w:rsidRPr="00FB6B81">
              <w:rPr>
                <w:rFonts w:ascii="GHEA Grapalat" w:hAnsi="GHEA Grapalat"/>
              </w:rPr>
              <w:t>սպասարկման</w:t>
            </w:r>
            <w:proofErr w:type="spellEnd"/>
            <w:r w:rsidRPr="00C07FC5">
              <w:rPr>
                <w:rFonts w:ascii="GHEA Grapalat" w:hAnsi="GHEA Grapalat"/>
                <w:lang w:val="af-ZA"/>
              </w:rPr>
              <w:t xml:space="preserve"> </w:t>
            </w:r>
            <w:proofErr w:type="spellStart"/>
            <w:r w:rsidRPr="00FB6B81">
              <w:rPr>
                <w:rFonts w:ascii="GHEA Grapalat" w:hAnsi="GHEA Grapalat"/>
              </w:rPr>
              <w:t>համար</w:t>
            </w:r>
            <w:proofErr w:type="spellEnd"/>
            <w:r w:rsidRPr="00C07FC5">
              <w:rPr>
                <w:rFonts w:ascii="GHEA Grapalat" w:hAnsi="GHEA Grapalat"/>
                <w:lang w:val="af-ZA"/>
              </w:rPr>
              <w:t xml:space="preserve"> </w:t>
            </w:r>
            <w:proofErr w:type="spellStart"/>
            <w:r w:rsidRPr="00FB6B81">
              <w:rPr>
                <w:rFonts w:ascii="GHEA Grapalat" w:hAnsi="GHEA Grapalat"/>
              </w:rPr>
              <w:t>կառուցված</w:t>
            </w:r>
            <w:proofErr w:type="spellEnd"/>
            <w:r w:rsidRPr="00C07FC5">
              <w:rPr>
                <w:rFonts w:ascii="GHEA Grapalat" w:hAnsi="GHEA Grapalat"/>
                <w:lang w:val="af-ZA"/>
              </w:rPr>
              <w:t xml:space="preserve"> </w:t>
            </w:r>
            <w:proofErr w:type="spellStart"/>
            <w:r w:rsidRPr="00FB6B81">
              <w:rPr>
                <w:rFonts w:ascii="GHEA Grapalat" w:hAnsi="GHEA Grapalat"/>
              </w:rPr>
              <w:t>են</w:t>
            </w:r>
            <w:proofErr w:type="spellEnd"/>
            <w:r w:rsidRPr="00C07FC5">
              <w:rPr>
                <w:rFonts w:ascii="GHEA Grapalat" w:hAnsi="GHEA Grapalat"/>
                <w:lang w:val="af-ZA"/>
              </w:rPr>
              <w:t xml:space="preserve"> </w:t>
            </w:r>
            <w:proofErr w:type="spellStart"/>
            <w:r w:rsidRPr="00FB6B81">
              <w:rPr>
                <w:rFonts w:ascii="GHEA Grapalat" w:hAnsi="GHEA Grapalat"/>
              </w:rPr>
              <w:t>հարթակներ</w:t>
            </w:r>
            <w:proofErr w:type="spellEnd"/>
            <w:r w:rsidRPr="00FB6B81">
              <w:rPr>
                <w:rFonts w:ascii="GHEA Grapalat" w:hAnsi="GHEA Grapalat"/>
                <w:lang w:val="af-ZA"/>
              </w:rPr>
              <w:t xml:space="preserve">` </w:t>
            </w:r>
            <w:proofErr w:type="spellStart"/>
            <w:r w:rsidRPr="00FB6B81">
              <w:rPr>
                <w:rFonts w:ascii="GHEA Grapalat" w:hAnsi="GHEA Grapalat"/>
              </w:rPr>
              <w:t>սարքավորված</w:t>
            </w:r>
            <w:proofErr w:type="spellEnd"/>
            <w:r w:rsidRPr="00FB6B81">
              <w:rPr>
                <w:rFonts w:ascii="GHEA Grapalat" w:hAnsi="GHEA Grapalat"/>
                <w:lang w:val="af-ZA"/>
              </w:rPr>
              <w:t xml:space="preserve"> 1 </w:t>
            </w:r>
            <w:proofErr w:type="spellStart"/>
            <w:r w:rsidRPr="00FB6B81">
              <w:rPr>
                <w:rFonts w:ascii="GHEA Grapalat" w:hAnsi="GHEA Grapalat"/>
              </w:rPr>
              <w:t>մետրից</w:t>
            </w:r>
            <w:proofErr w:type="spellEnd"/>
            <w:r w:rsidRPr="00C07FC5">
              <w:rPr>
                <w:rFonts w:ascii="GHEA Grapalat" w:hAnsi="GHEA Grapalat"/>
                <w:lang w:val="af-ZA"/>
              </w:rPr>
              <w:t xml:space="preserve"> </w:t>
            </w:r>
            <w:proofErr w:type="spellStart"/>
            <w:r w:rsidRPr="00FB6B81">
              <w:rPr>
                <w:rFonts w:ascii="GHEA Grapalat" w:hAnsi="GHEA Grapalat"/>
              </w:rPr>
              <w:t>ոչ</w:t>
            </w:r>
            <w:proofErr w:type="spellEnd"/>
            <w:r w:rsidRPr="00C07FC5">
              <w:rPr>
                <w:rFonts w:ascii="GHEA Grapalat" w:hAnsi="GHEA Grapalat"/>
                <w:lang w:val="af-ZA"/>
              </w:rPr>
              <w:t xml:space="preserve"> </w:t>
            </w:r>
            <w:proofErr w:type="spellStart"/>
            <w:r w:rsidRPr="00FB6B81">
              <w:rPr>
                <w:rFonts w:ascii="GHEA Grapalat" w:hAnsi="GHEA Grapalat"/>
              </w:rPr>
              <w:t>պակաս</w:t>
            </w:r>
            <w:proofErr w:type="spellEnd"/>
            <w:r w:rsidRPr="00C07FC5">
              <w:rPr>
                <w:rFonts w:ascii="GHEA Grapalat" w:hAnsi="GHEA Grapalat"/>
                <w:lang w:val="af-ZA"/>
              </w:rPr>
              <w:t xml:space="preserve"> </w:t>
            </w:r>
            <w:proofErr w:type="spellStart"/>
            <w:r w:rsidRPr="00FB6B81">
              <w:rPr>
                <w:rFonts w:ascii="GHEA Grapalat" w:hAnsi="GHEA Grapalat"/>
              </w:rPr>
              <w:t>բարձրությամբ</w:t>
            </w:r>
            <w:proofErr w:type="spellEnd"/>
            <w:r w:rsidRPr="00C07FC5">
              <w:rPr>
                <w:rFonts w:ascii="GHEA Grapalat" w:hAnsi="GHEA Grapalat"/>
                <w:lang w:val="af-ZA"/>
              </w:rPr>
              <w:t xml:space="preserve"> </w:t>
            </w:r>
            <w:proofErr w:type="spellStart"/>
            <w:r w:rsidRPr="00FB6B81">
              <w:rPr>
                <w:rFonts w:ascii="GHEA Grapalat" w:hAnsi="GHEA Grapalat"/>
              </w:rPr>
              <w:t>սանդուղքներով</w:t>
            </w:r>
            <w:proofErr w:type="spellEnd"/>
            <w:r w:rsidRPr="00C07FC5">
              <w:rPr>
                <w:rFonts w:ascii="GHEA Grapalat" w:hAnsi="GHEA Grapalat"/>
                <w:lang w:val="af-ZA"/>
              </w:rPr>
              <w:t xml:space="preserve"> </w:t>
            </w:r>
            <w:proofErr w:type="spellStart"/>
            <w:r w:rsidRPr="00FB6B81">
              <w:rPr>
                <w:rFonts w:ascii="GHEA Grapalat" w:hAnsi="GHEA Grapalat"/>
              </w:rPr>
              <w:t>ու</w:t>
            </w:r>
            <w:proofErr w:type="spellEnd"/>
            <w:r w:rsidRPr="00C07FC5">
              <w:rPr>
                <w:rFonts w:ascii="GHEA Grapalat" w:hAnsi="GHEA Grapalat"/>
                <w:lang w:val="af-ZA"/>
              </w:rPr>
              <w:t xml:space="preserve"> </w:t>
            </w:r>
            <w:proofErr w:type="spellStart"/>
            <w:r w:rsidRPr="00FB6B81">
              <w:rPr>
                <w:rFonts w:ascii="GHEA Grapalat" w:hAnsi="GHEA Grapalat"/>
              </w:rPr>
              <w:t>բազրիքներով</w:t>
            </w:r>
            <w:proofErr w:type="spellEnd"/>
            <w:r w:rsidRPr="00FB6B81">
              <w:rPr>
                <w:rFonts w:ascii="GHEA Grapalat" w:hAnsi="GHEA Grapalat"/>
                <w:lang w:val="af-ZA"/>
              </w:rPr>
              <w:t>:</w:t>
            </w:r>
          </w:p>
        </w:tc>
        <w:tc>
          <w:tcPr>
            <w:tcW w:w="2320" w:type="dxa"/>
            <w:shd w:val="clear" w:color="auto" w:fill="auto"/>
          </w:tcPr>
          <w:p w14:paraId="627B8AD0"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339</w:t>
            </w:r>
          </w:p>
        </w:tc>
        <w:tc>
          <w:tcPr>
            <w:tcW w:w="567" w:type="dxa"/>
            <w:shd w:val="clear" w:color="auto" w:fill="auto"/>
          </w:tcPr>
          <w:p w14:paraId="3889416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49EDF38"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DE60FCE"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DF92EF8"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3B8BD7D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7EE3C3E4"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13BF6872" w14:textId="77777777" w:rsidTr="00950004">
        <w:trPr>
          <w:trHeight w:val="416"/>
        </w:trPr>
        <w:tc>
          <w:tcPr>
            <w:tcW w:w="993" w:type="dxa"/>
            <w:shd w:val="clear" w:color="auto" w:fill="FFFFFF"/>
          </w:tcPr>
          <w:p w14:paraId="4118962C"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1.33</w:t>
            </w:r>
          </w:p>
        </w:tc>
        <w:tc>
          <w:tcPr>
            <w:tcW w:w="6043" w:type="dxa"/>
            <w:shd w:val="clear" w:color="auto" w:fill="auto"/>
          </w:tcPr>
          <w:p w14:paraId="6745F00C" w14:textId="77777777" w:rsidR="00A77A5F" w:rsidRPr="00FB6B81" w:rsidRDefault="00A77A5F" w:rsidP="00950004">
            <w:pPr>
              <w:shd w:val="clear" w:color="auto" w:fill="FFFFFF"/>
              <w:tabs>
                <w:tab w:val="left" w:pos="6129"/>
              </w:tabs>
              <w:rPr>
                <w:rFonts w:ascii="GHEA Grapalat" w:hAnsi="GHEA Grapalat" w:cs="Sylfaen"/>
                <w:lang w:val="af-ZA"/>
              </w:rPr>
            </w:pPr>
            <w:proofErr w:type="spellStart"/>
            <w:r w:rsidRPr="00FB6B81">
              <w:rPr>
                <w:rFonts w:ascii="GHEA Grapalat" w:hAnsi="GHEA Grapalat"/>
              </w:rPr>
              <w:t>Ռադիոակտիվ</w:t>
            </w:r>
            <w:proofErr w:type="spellEnd"/>
            <w:r w:rsidRPr="00C07FC5">
              <w:rPr>
                <w:rFonts w:ascii="GHEA Grapalat" w:hAnsi="GHEA Grapalat"/>
                <w:lang w:val="af-ZA"/>
              </w:rPr>
              <w:t xml:space="preserve"> </w:t>
            </w:r>
            <w:proofErr w:type="spellStart"/>
            <w:r w:rsidRPr="00FB6B81">
              <w:rPr>
                <w:rFonts w:ascii="GHEA Grapalat" w:hAnsi="GHEA Grapalat"/>
              </w:rPr>
              <w:t>նյութեր</w:t>
            </w:r>
            <w:proofErr w:type="spellEnd"/>
            <w:r w:rsidRPr="00C07FC5">
              <w:rPr>
                <w:rFonts w:ascii="GHEA Grapalat" w:hAnsi="GHEA Grapalat"/>
                <w:lang w:val="af-ZA"/>
              </w:rPr>
              <w:t xml:space="preserve"> </w:t>
            </w:r>
            <w:proofErr w:type="spellStart"/>
            <w:r w:rsidRPr="00FB6B81">
              <w:rPr>
                <w:rFonts w:ascii="GHEA Grapalat" w:hAnsi="GHEA Grapalat"/>
              </w:rPr>
              <w:t>պարունակող</w:t>
            </w:r>
            <w:proofErr w:type="spellEnd"/>
            <w:r w:rsidRPr="00C07FC5">
              <w:rPr>
                <w:rFonts w:ascii="GHEA Grapalat" w:hAnsi="GHEA Grapalat"/>
                <w:lang w:val="af-ZA"/>
              </w:rPr>
              <w:t xml:space="preserve"> </w:t>
            </w:r>
            <w:proofErr w:type="spellStart"/>
            <w:r w:rsidRPr="00FB6B81">
              <w:rPr>
                <w:rFonts w:ascii="GHEA Grapalat" w:hAnsi="GHEA Grapalat"/>
              </w:rPr>
              <w:t>հանքաքար</w:t>
            </w:r>
            <w:proofErr w:type="spellEnd"/>
            <w:r w:rsidRPr="00C07FC5">
              <w:rPr>
                <w:rFonts w:ascii="GHEA Grapalat" w:hAnsi="GHEA Grapalat"/>
                <w:lang w:val="af-ZA"/>
              </w:rPr>
              <w:t xml:space="preserve"> </w:t>
            </w:r>
            <w:proofErr w:type="spellStart"/>
            <w:r w:rsidRPr="00FB6B81">
              <w:rPr>
                <w:rFonts w:ascii="GHEA Grapalat" w:hAnsi="GHEA Grapalat"/>
              </w:rPr>
              <w:t>մշակող</w:t>
            </w:r>
            <w:proofErr w:type="spellEnd"/>
            <w:r w:rsidRPr="00C07FC5">
              <w:rPr>
                <w:rFonts w:ascii="GHEA Grapalat" w:hAnsi="GHEA Grapalat"/>
                <w:lang w:val="af-ZA"/>
              </w:rPr>
              <w:t xml:space="preserve"> </w:t>
            </w:r>
            <w:proofErr w:type="spellStart"/>
            <w:r w:rsidRPr="00FB6B81">
              <w:rPr>
                <w:rFonts w:ascii="GHEA Grapalat" w:hAnsi="GHEA Grapalat"/>
              </w:rPr>
              <w:t>ֆաբրիկայի</w:t>
            </w:r>
            <w:proofErr w:type="spellEnd"/>
            <w:r w:rsidRPr="00C07FC5">
              <w:rPr>
                <w:rFonts w:ascii="GHEA Grapalat" w:hAnsi="GHEA Grapalat"/>
                <w:lang w:val="af-ZA"/>
              </w:rPr>
              <w:t xml:space="preserve"> </w:t>
            </w:r>
            <w:proofErr w:type="spellStart"/>
            <w:r w:rsidRPr="00FB6B81">
              <w:rPr>
                <w:rFonts w:ascii="GHEA Grapalat" w:hAnsi="GHEA Grapalat"/>
              </w:rPr>
              <w:t>տարածքում</w:t>
            </w:r>
            <w:proofErr w:type="spellEnd"/>
            <w:r w:rsidRPr="00C07FC5">
              <w:rPr>
                <w:rFonts w:ascii="GHEA Grapalat" w:hAnsi="GHEA Grapalat"/>
                <w:lang w:val="af-ZA"/>
              </w:rPr>
              <w:t xml:space="preserve"> </w:t>
            </w:r>
            <w:proofErr w:type="spellStart"/>
            <w:r w:rsidRPr="00FB6B81">
              <w:rPr>
                <w:rFonts w:ascii="GHEA Grapalat" w:hAnsi="GHEA Grapalat"/>
              </w:rPr>
              <w:t>տեղաբաշխված</w:t>
            </w:r>
            <w:proofErr w:type="spellEnd"/>
            <w:r w:rsidRPr="00C07FC5">
              <w:rPr>
                <w:rFonts w:ascii="GHEA Grapalat" w:hAnsi="GHEA Grapalat"/>
                <w:lang w:val="af-ZA"/>
              </w:rPr>
              <w:t xml:space="preserve"> </w:t>
            </w:r>
            <w:proofErr w:type="spellStart"/>
            <w:r w:rsidRPr="00FB6B81">
              <w:rPr>
                <w:rFonts w:ascii="GHEA Grapalat" w:hAnsi="GHEA Grapalat"/>
              </w:rPr>
              <w:t>հանքաքարի</w:t>
            </w:r>
            <w:proofErr w:type="spellEnd"/>
            <w:r w:rsidRPr="00C07FC5">
              <w:rPr>
                <w:rFonts w:ascii="GHEA Grapalat" w:hAnsi="GHEA Grapalat"/>
                <w:lang w:val="af-ZA"/>
              </w:rPr>
              <w:t xml:space="preserve"> </w:t>
            </w:r>
            <w:proofErr w:type="spellStart"/>
            <w:r w:rsidRPr="00FB6B81">
              <w:rPr>
                <w:rFonts w:ascii="GHEA Grapalat" w:hAnsi="GHEA Grapalat"/>
              </w:rPr>
              <w:t>պահեստները</w:t>
            </w:r>
            <w:proofErr w:type="spellEnd"/>
            <w:r w:rsidRPr="00C07FC5">
              <w:rPr>
                <w:rFonts w:ascii="GHEA Grapalat" w:hAnsi="GHEA Grapalat"/>
                <w:lang w:val="af-ZA"/>
              </w:rPr>
              <w:t xml:space="preserve"> </w:t>
            </w:r>
            <w:proofErr w:type="spellStart"/>
            <w:r w:rsidRPr="00FB6B81">
              <w:rPr>
                <w:rFonts w:ascii="GHEA Grapalat" w:hAnsi="GHEA Grapalat"/>
              </w:rPr>
              <w:t>գտնվում</w:t>
            </w:r>
            <w:proofErr w:type="spellEnd"/>
            <w:r w:rsidRPr="00C07FC5">
              <w:rPr>
                <w:rFonts w:ascii="GHEA Grapalat" w:hAnsi="GHEA Grapalat"/>
                <w:lang w:val="af-ZA"/>
              </w:rPr>
              <w:t xml:space="preserve"> </w:t>
            </w:r>
            <w:proofErr w:type="spellStart"/>
            <w:r w:rsidRPr="00FB6B81">
              <w:rPr>
                <w:rFonts w:ascii="GHEA Grapalat" w:hAnsi="GHEA Grapalat"/>
              </w:rPr>
              <w:t>են</w:t>
            </w:r>
            <w:proofErr w:type="spellEnd"/>
            <w:r w:rsidRPr="00C07FC5">
              <w:rPr>
                <w:rFonts w:ascii="GHEA Grapalat" w:hAnsi="GHEA Grapalat"/>
                <w:lang w:val="af-ZA"/>
              </w:rPr>
              <w:t xml:space="preserve"> </w:t>
            </w:r>
            <w:proofErr w:type="spellStart"/>
            <w:r w:rsidRPr="00FB6B81">
              <w:rPr>
                <w:rFonts w:ascii="GHEA Grapalat" w:hAnsi="GHEA Grapalat"/>
              </w:rPr>
              <w:t>հիմնական</w:t>
            </w:r>
            <w:proofErr w:type="spellEnd"/>
            <w:r w:rsidRPr="00C07FC5">
              <w:rPr>
                <w:rFonts w:ascii="GHEA Grapalat" w:hAnsi="GHEA Grapalat"/>
                <w:lang w:val="af-ZA"/>
              </w:rPr>
              <w:t xml:space="preserve"> </w:t>
            </w:r>
            <w:proofErr w:type="spellStart"/>
            <w:r w:rsidRPr="00FB6B81">
              <w:rPr>
                <w:rFonts w:ascii="GHEA Grapalat" w:hAnsi="GHEA Grapalat"/>
              </w:rPr>
              <w:t>արտադրական</w:t>
            </w:r>
            <w:proofErr w:type="spellEnd"/>
            <w:r w:rsidRPr="00C07FC5">
              <w:rPr>
                <w:rFonts w:ascii="GHEA Grapalat" w:hAnsi="GHEA Grapalat"/>
                <w:lang w:val="af-ZA"/>
              </w:rPr>
              <w:t xml:space="preserve"> </w:t>
            </w:r>
            <w:proofErr w:type="spellStart"/>
            <w:r w:rsidRPr="00FB6B81">
              <w:rPr>
                <w:rFonts w:ascii="GHEA Grapalat" w:hAnsi="GHEA Grapalat"/>
              </w:rPr>
              <w:t>շինություններից</w:t>
            </w:r>
            <w:proofErr w:type="spellEnd"/>
            <w:r w:rsidRPr="00C07FC5">
              <w:rPr>
                <w:rFonts w:ascii="GHEA Grapalat" w:hAnsi="GHEA Grapalat"/>
                <w:lang w:val="af-ZA"/>
              </w:rPr>
              <w:t xml:space="preserve"> </w:t>
            </w:r>
            <w:proofErr w:type="spellStart"/>
            <w:r w:rsidRPr="00FB6B81">
              <w:rPr>
                <w:rFonts w:ascii="GHEA Grapalat" w:hAnsi="GHEA Grapalat"/>
              </w:rPr>
              <w:t>ոչ</w:t>
            </w:r>
            <w:proofErr w:type="spellEnd"/>
            <w:r w:rsidRPr="00C07FC5">
              <w:rPr>
                <w:rFonts w:ascii="GHEA Grapalat" w:hAnsi="GHEA Grapalat"/>
                <w:lang w:val="af-ZA"/>
              </w:rPr>
              <w:t xml:space="preserve"> </w:t>
            </w:r>
            <w:proofErr w:type="spellStart"/>
            <w:r w:rsidRPr="00FB6B81">
              <w:rPr>
                <w:rFonts w:ascii="GHEA Grapalat" w:hAnsi="GHEA Grapalat"/>
              </w:rPr>
              <w:t>պակաս</w:t>
            </w:r>
            <w:proofErr w:type="spellEnd"/>
            <w:r w:rsidRPr="00FB6B81">
              <w:rPr>
                <w:rFonts w:ascii="GHEA Grapalat" w:hAnsi="GHEA Grapalat"/>
                <w:lang w:val="af-ZA"/>
              </w:rPr>
              <w:t xml:space="preserve">, </w:t>
            </w:r>
            <w:proofErr w:type="spellStart"/>
            <w:r w:rsidRPr="00FB6B81">
              <w:rPr>
                <w:rFonts w:ascii="GHEA Grapalat" w:hAnsi="GHEA Grapalat"/>
              </w:rPr>
              <w:t>քան</w:t>
            </w:r>
            <w:proofErr w:type="spellEnd"/>
            <w:r w:rsidRPr="00FB6B81">
              <w:rPr>
                <w:rFonts w:ascii="GHEA Grapalat" w:hAnsi="GHEA Grapalat"/>
                <w:lang w:val="af-ZA"/>
              </w:rPr>
              <w:t xml:space="preserve"> 50 </w:t>
            </w:r>
            <w:proofErr w:type="spellStart"/>
            <w:r w:rsidRPr="00FB6B81">
              <w:rPr>
                <w:rFonts w:ascii="GHEA Grapalat" w:hAnsi="GHEA Grapalat"/>
              </w:rPr>
              <w:t>մետր</w:t>
            </w:r>
            <w:proofErr w:type="spellEnd"/>
            <w:r w:rsidRPr="00FB6B81">
              <w:rPr>
                <w:rFonts w:ascii="GHEA Grapalat" w:hAnsi="GHEA Grapalat"/>
                <w:lang w:val="af-ZA"/>
              </w:rPr>
              <w:t xml:space="preserve">, </w:t>
            </w:r>
            <w:proofErr w:type="spellStart"/>
            <w:r w:rsidRPr="00FB6B81">
              <w:rPr>
                <w:rFonts w:ascii="GHEA Grapalat" w:hAnsi="GHEA Grapalat"/>
              </w:rPr>
              <w:t>իսկ</w:t>
            </w:r>
            <w:proofErr w:type="spellEnd"/>
            <w:r w:rsidRPr="00C07FC5">
              <w:rPr>
                <w:rFonts w:ascii="GHEA Grapalat" w:hAnsi="GHEA Grapalat"/>
                <w:lang w:val="af-ZA"/>
              </w:rPr>
              <w:t xml:space="preserve"> </w:t>
            </w:r>
            <w:proofErr w:type="spellStart"/>
            <w:r w:rsidRPr="00FB6B81">
              <w:rPr>
                <w:rFonts w:ascii="GHEA Grapalat" w:hAnsi="GHEA Grapalat"/>
              </w:rPr>
              <w:lastRenderedPageBreak/>
              <w:t>վարչատնտեսական</w:t>
            </w:r>
            <w:proofErr w:type="spellEnd"/>
            <w:r w:rsidRPr="00C07FC5">
              <w:rPr>
                <w:rFonts w:ascii="GHEA Grapalat" w:hAnsi="GHEA Grapalat"/>
                <w:lang w:val="af-ZA"/>
              </w:rPr>
              <w:t xml:space="preserve"> </w:t>
            </w:r>
            <w:proofErr w:type="spellStart"/>
            <w:r w:rsidRPr="00FB6B81">
              <w:rPr>
                <w:rFonts w:ascii="GHEA Grapalat" w:hAnsi="GHEA Grapalat"/>
              </w:rPr>
              <w:t>շենքերից</w:t>
            </w:r>
            <w:proofErr w:type="spellEnd"/>
            <w:r w:rsidRPr="00C07FC5">
              <w:rPr>
                <w:rFonts w:ascii="GHEA Grapalat" w:hAnsi="GHEA Grapalat"/>
                <w:lang w:val="af-ZA"/>
              </w:rPr>
              <w:t xml:space="preserve"> </w:t>
            </w:r>
            <w:proofErr w:type="spellStart"/>
            <w:r w:rsidRPr="00FB6B81">
              <w:rPr>
                <w:rFonts w:ascii="GHEA Grapalat" w:hAnsi="GHEA Grapalat"/>
              </w:rPr>
              <w:t>ու</w:t>
            </w:r>
            <w:proofErr w:type="spellEnd"/>
            <w:r w:rsidRPr="00C07FC5">
              <w:rPr>
                <w:rFonts w:ascii="GHEA Grapalat" w:hAnsi="GHEA Grapalat"/>
                <w:lang w:val="af-ZA"/>
              </w:rPr>
              <w:t xml:space="preserve"> </w:t>
            </w:r>
            <w:proofErr w:type="spellStart"/>
            <w:r w:rsidRPr="00FB6B81">
              <w:rPr>
                <w:rFonts w:ascii="GHEA Grapalat" w:hAnsi="GHEA Grapalat"/>
              </w:rPr>
              <w:t>օժանդակ</w:t>
            </w:r>
            <w:proofErr w:type="spellEnd"/>
            <w:r w:rsidRPr="00C07FC5">
              <w:rPr>
                <w:rFonts w:ascii="GHEA Grapalat" w:hAnsi="GHEA Grapalat"/>
                <w:lang w:val="af-ZA"/>
              </w:rPr>
              <w:t xml:space="preserve"> </w:t>
            </w:r>
            <w:proofErr w:type="spellStart"/>
            <w:r w:rsidRPr="00FB6B81">
              <w:rPr>
                <w:rFonts w:ascii="GHEA Grapalat" w:hAnsi="GHEA Grapalat"/>
              </w:rPr>
              <w:t>շինություններից</w:t>
            </w:r>
            <w:proofErr w:type="spellEnd"/>
            <w:r w:rsidRPr="00FB6B81">
              <w:rPr>
                <w:rFonts w:ascii="GHEA Grapalat" w:hAnsi="GHEA Grapalat"/>
                <w:lang w:val="af-ZA"/>
              </w:rPr>
              <w:t xml:space="preserve">` </w:t>
            </w:r>
            <w:proofErr w:type="spellStart"/>
            <w:r w:rsidRPr="00FB6B81">
              <w:rPr>
                <w:rFonts w:ascii="GHEA Grapalat" w:hAnsi="GHEA Grapalat"/>
              </w:rPr>
              <w:t>ոչ</w:t>
            </w:r>
            <w:proofErr w:type="spellEnd"/>
            <w:r w:rsidRPr="00C07FC5">
              <w:rPr>
                <w:rFonts w:ascii="GHEA Grapalat" w:hAnsi="GHEA Grapalat"/>
                <w:lang w:val="af-ZA"/>
              </w:rPr>
              <w:t xml:space="preserve"> </w:t>
            </w:r>
            <w:proofErr w:type="spellStart"/>
            <w:r w:rsidRPr="00FB6B81">
              <w:rPr>
                <w:rFonts w:ascii="GHEA Grapalat" w:hAnsi="GHEA Grapalat"/>
              </w:rPr>
              <w:t>պակաս</w:t>
            </w:r>
            <w:proofErr w:type="spellEnd"/>
            <w:r w:rsidRPr="00FB6B81">
              <w:rPr>
                <w:rFonts w:ascii="GHEA Grapalat" w:hAnsi="GHEA Grapalat"/>
                <w:lang w:val="af-ZA"/>
              </w:rPr>
              <w:t xml:space="preserve">, </w:t>
            </w:r>
            <w:proofErr w:type="spellStart"/>
            <w:r w:rsidRPr="00FB6B81">
              <w:rPr>
                <w:rFonts w:ascii="GHEA Grapalat" w:hAnsi="GHEA Grapalat"/>
              </w:rPr>
              <w:t>քան</w:t>
            </w:r>
            <w:proofErr w:type="spellEnd"/>
            <w:r w:rsidRPr="00FB6B81">
              <w:rPr>
                <w:rFonts w:ascii="GHEA Grapalat" w:hAnsi="GHEA Grapalat"/>
                <w:lang w:val="af-ZA"/>
              </w:rPr>
              <w:t xml:space="preserve"> 100 </w:t>
            </w:r>
            <w:proofErr w:type="spellStart"/>
            <w:r w:rsidRPr="00FB6B81">
              <w:rPr>
                <w:rFonts w:ascii="GHEA Grapalat" w:hAnsi="GHEA Grapalat"/>
              </w:rPr>
              <w:t>մետր</w:t>
            </w:r>
            <w:proofErr w:type="spellEnd"/>
            <w:r w:rsidRPr="00C07FC5">
              <w:rPr>
                <w:rFonts w:ascii="GHEA Grapalat" w:hAnsi="GHEA Grapalat"/>
                <w:lang w:val="af-ZA"/>
              </w:rPr>
              <w:t xml:space="preserve"> </w:t>
            </w:r>
            <w:proofErr w:type="spellStart"/>
            <w:r w:rsidRPr="00FB6B81">
              <w:rPr>
                <w:rFonts w:ascii="GHEA Grapalat" w:hAnsi="GHEA Grapalat"/>
              </w:rPr>
              <w:t>հեռավորության</w:t>
            </w:r>
            <w:proofErr w:type="spellEnd"/>
            <w:r w:rsidRPr="00C07FC5">
              <w:rPr>
                <w:rFonts w:ascii="GHEA Grapalat" w:hAnsi="GHEA Grapalat"/>
                <w:lang w:val="af-ZA"/>
              </w:rPr>
              <w:t xml:space="preserve"> </w:t>
            </w:r>
            <w:proofErr w:type="spellStart"/>
            <w:r w:rsidRPr="00FB6B81">
              <w:rPr>
                <w:rFonts w:ascii="GHEA Grapalat" w:hAnsi="GHEA Grapalat"/>
              </w:rPr>
              <w:t>վրա</w:t>
            </w:r>
            <w:proofErr w:type="spellEnd"/>
            <w:r w:rsidRPr="00FB6B81">
              <w:rPr>
                <w:rFonts w:ascii="GHEA Grapalat" w:hAnsi="GHEA Grapalat"/>
                <w:lang w:val="af-ZA"/>
              </w:rPr>
              <w:t>:</w:t>
            </w:r>
          </w:p>
        </w:tc>
        <w:tc>
          <w:tcPr>
            <w:tcW w:w="2320" w:type="dxa"/>
            <w:shd w:val="clear" w:color="auto" w:fill="auto"/>
          </w:tcPr>
          <w:p w14:paraId="0116F9F1"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410</w:t>
            </w:r>
          </w:p>
        </w:tc>
        <w:tc>
          <w:tcPr>
            <w:tcW w:w="567" w:type="dxa"/>
            <w:shd w:val="clear" w:color="auto" w:fill="auto"/>
          </w:tcPr>
          <w:p w14:paraId="697F5682"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526AFC3"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4831BEC8"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3770CA8F"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0,05</w:t>
            </w:r>
          </w:p>
        </w:tc>
        <w:tc>
          <w:tcPr>
            <w:tcW w:w="1843" w:type="dxa"/>
            <w:shd w:val="clear" w:color="auto" w:fill="auto"/>
          </w:tcPr>
          <w:p w14:paraId="7D17A9DC"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0FDC5BEE" w14:textId="77777777" w:rsidR="00A77A5F" w:rsidRPr="00FB6B81" w:rsidRDefault="00A77A5F" w:rsidP="00950004">
            <w:pPr>
              <w:shd w:val="clear" w:color="auto" w:fill="FFFFFF"/>
              <w:jc w:val="center"/>
              <w:rPr>
                <w:rFonts w:ascii="GHEA Grapalat" w:hAnsi="GHEA Grapalat" w:cs="Sylfaen"/>
                <w:b/>
                <w:color w:val="FF0000"/>
              </w:rPr>
            </w:pPr>
          </w:p>
        </w:tc>
      </w:tr>
      <w:tr w:rsidR="00A77A5F" w:rsidRPr="00FB6B81" w14:paraId="3905ECE8" w14:textId="77777777" w:rsidTr="00950004">
        <w:trPr>
          <w:trHeight w:val="1000"/>
        </w:trPr>
        <w:tc>
          <w:tcPr>
            <w:tcW w:w="993" w:type="dxa"/>
            <w:shd w:val="clear" w:color="auto" w:fill="FFFFFF"/>
          </w:tcPr>
          <w:p w14:paraId="31168C9F"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lang w:val="af-ZA"/>
              </w:rPr>
              <w:t>1.34</w:t>
            </w:r>
          </w:p>
        </w:tc>
        <w:tc>
          <w:tcPr>
            <w:tcW w:w="6043" w:type="dxa"/>
            <w:shd w:val="clear" w:color="auto" w:fill="auto"/>
          </w:tcPr>
          <w:p w14:paraId="491D73DF" w14:textId="77777777" w:rsidR="00A77A5F" w:rsidRPr="00FB6B81" w:rsidRDefault="00A77A5F" w:rsidP="00950004">
            <w:pPr>
              <w:shd w:val="clear" w:color="auto" w:fill="FFFFFF"/>
              <w:tabs>
                <w:tab w:val="left" w:pos="6129"/>
              </w:tabs>
              <w:rPr>
                <w:rFonts w:ascii="GHEA Grapalat" w:hAnsi="GHEA Grapalat" w:cs="Sylfaen"/>
                <w:lang w:val="af-ZA"/>
              </w:rPr>
            </w:pPr>
            <w:proofErr w:type="spellStart"/>
            <w:r w:rsidRPr="00FB6B81">
              <w:rPr>
                <w:rFonts w:ascii="GHEA Grapalat" w:hAnsi="GHEA Grapalat"/>
              </w:rPr>
              <w:t>Հանքահարստացման</w:t>
            </w:r>
            <w:proofErr w:type="spellEnd"/>
            <w:r w:rsidRPr="00C07FC5">
              <w:rPr>
                <w:rFonts w:ascii="GHEA Grapalat" w:hAnsi="GHEA Grapalat"/>
                <w:lang w:val="af-ZA"/>
              </w:rPr>
              <w:t xml:space="preserve"> </w:t>
            </w:r>
            <w:proofErr w:type="spellStart"/>
            <w:r w:rsidRPr="00FB6B81">
              <w:rPr>
                <w:rFonts w:ascii="GHEA Grapalat" w:hAnsi="GHEA Grapalat"/>
              </w:rPr>
              <w:t>ֆաբրիկային</w:t>
            </w:r>
            <w:proofErr w:type="spellEnd"/>
            <w:r w:rsidRPr="00C07FC5">
              <w:rPr>
                <w:rFonts w:ascii="GHEA Grapalat" w:hAnsi="GHEA Grapalat"/>
                <w:lang w:val="af-ZA"/>
              </w:rPr>
              <w:t xml:space="preserve"> </w:t>
            </w:r>
            <w:proofErr w:type="spellStart"/>
            <w:r w:rsidRPr="00FB6B81">
              <w:rPr>
                <w:rFonts w:ascii="GHEA Grapalat" w:hAnsi="GHEA Grapalat"/>
              </w:rPr>
              <w:t>կից</w:t>
            </w:r>
            <w:proofErr w:type="spellEnd"/>
            <w:r w:rsidRPr="00C07FC5">
              <w:rPr>
                <w:rFonts w:ascii="GHEA Grapalat" w:hAnsi="GHEA Grapalat"/>
                <w:lang w:val="af-ZA"/>
              </w:rPr>
              <w:t xml:space="preserve"> </w:t>
            </w:r>
            <w:r w:rsidRPr="00FB6B81">
              <w:rPr>
                <w:rFonts w:ascii="GHEA Grapalat" w:hAnsi="GHEA Grapalat"/>
                <w:lang w:val="hy-AM"/>
              </w:rPr>
              <w:t xml:space="preserve">կառուցված </w:t>
            </w:r>
            <w:proofErr w:type="spellStart"/>
            <w:r w:rsidRPr="00FB6B81">
              <w:rPr>
                <w:rFonts w:ascii="GHEA Grapalat" w:hAnsi="GHEA Grapalat"/>
              </w:rPr>
              <w:t>են</w:t>
            </w:r>
            <w:proofErr w:type="spellEnd"/>
            <w:r w:rsidRPr="00C07FC5">
              <w:rPr>
                <w:rFonts w:ascii="GHEA Grapalat" w:hAnsi="GHEA Grapalat"/>
                <w:lang w:val="af-ZA"/>
              </w:rPr>
              <w:t xml:space="preserve"> </w:t>
            </w:r>
            <w:proofErr w:type="spellStart"/>
            <w:r w:rsidRPr="00FB6B81">
              <w:rPr>
                <w:rFonts w:ascii="GHEA Grapalat" w:hAnsi="GHEA Grapalat"/>
              </w:rPr>
              <w:t>սանիտարակենցաղային</w:t>
            </w:r>
            <w:proofErr w:type="spellEnd"/>
            <w:r w:rsidRPr="00C07FC5">
              <w:rPr>
                <w:rFonts w:ascii="GHEA Grapalat" w:hAnsi="GHEA Grapalat"/>
                <w:lang w:val="af-ZA"/>
              </w:rPr>
              <w:t xml:space="preserve"> </w:t>
            </w:r>
            <w:proofErr w:type="spellStart"/>
            <w:r w:rsidRPr="00FB6B81">
              <w:rPr>
                <w:rFonts w:ascii="GHEA Grapalat" w:hAnsi="GHEA Grapalat"/>
              </w:rPr>
              <w:t>շենքեր</w:t>
            </w:r>
            <w:proofErr w:type="spellEnd"/>
            <w:r w:rsidRPr="00FB6B81">
              <w:rPr>
                <w:rFonts w:ascii="GHEA Grapalat" w:hAnsi="GHEA Grapalat"/>
                <w:lang w:val="af-ZA"/>
              </w:rPr>
              <w:t>:</w:t>
            </w:r>
          </w:p>
        </w:tc>
        <w:tc>
          <w:tcPr>
            <w:tcW w:w="2320" w:type="dxa"/>
            <w:shd w:val="clear" w:color="auto" w:fill="auto"/>
          </w:tcPr>
          <w:p w14:paraId="09F31020"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436</w:t>
            </w:r>
          </w:p>
        </w:tc>
        <w:tc>
          <w:tcPr>
            <w:tcW w:w="567" w:type="dxa"/>
            <w:shd w:val="clear" w:color="auto" w:fill="auto"/>
          </w:tcPr>
          <w:p w14:paraId="4CBE547F"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CBC60CE"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21DAA26B"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B95A5B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0,05</w:t>
            </w:r>
          </w:p>
        </w:tc>
        <w:tc>
          <w:tcPr>
            <w:tcW w:w="1843" w:type="dxa"/>
            <w:shd w:val="clear" w:color="auto" w:fill="auto"/>
          </w:tcPr>
          <w:p w14:paraId="1702EB7F"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66111956"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3443B06E" w14:textId="77777777" w:rsidTr="00950004">
        <w:trPr>
          <w:trHeight w:val="849"/>
        </w:trPr>
        <w:tc>
          <w:tcPr>
            <w:tcW w:w="993" w:type="dxa"/>
            <w:shd w:val="clear" w:color="auto" w:fill="FFFFFF"/>
          </w:tcPr>
          <w:p w14:paraId="335E5301"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1</w:t>
            </w:r>
            <w:r w:rsidRPr="00FB6B81">
              <w:rPr>
                <w:rFonts w:ascii="GHEA Grapalat" w:hAnsi="GHEA Grapalat" w:cs="Sylfaen"/>
              </w:rPr>
              <w:t>.</w:t>
            </w:r>
            <w:r w:rsidRPr="00FB6B81">
              <w:rPr>
                <w:rFonts w:ascii="GHEA Grapalat" w:hAnsi="GHEA Grapalat" w:cs="Sylfaen"/>
                <w:lang w:val="hy-AM"/>
              </w:rPr>
              <w:t>35</w:t>
            </w:r>
          </w:p>
        </w:tc>
        <w:tc>
          <w:tcPr>
            <w:tcW w:w="6043" w:type="dxa"/>
            <w:shd w:val="clear" w:color="auto" w:fill="auto"/>
          </w:tcPr>
          <w:p w14:paraId="44A31538" w14:textId="77777777" w:rsidR="00A77A5F" w:rsidRPr="00FB6B81" w:rsidRDefault="00A77A5F" w:rsidP="00950004">
            <w:pPr>
              <w:shd w:val="clear" w:color="auto" w:fill="FFFFFF"/>
              <w:tabs>
                <w:tab w:val="left" w:pos="6129"/>
              </w:tabs>
              <w:rPr>
                <w:rFonts w:ascii="GHEA Grapalat" w:hAnsi="GHEA Grapalat"/>
                <w:lang w:val="af-ZA"/>
              </w:rPr>
            </w:pPr>
            <w:r w:rsidRPr="00FB6B81">
              <w:rPr>
                <w:rFonts w:ascii="GHEA Grapalat" w:hAnsi="GHEA Grapalat"/>
                <w:lang w:val="hy-AM"/>
              </w:rPr>
              <w:t>Ֆաբրիկայի սանիտարակենցաղային</w:t>
            </w:r>
            <w:r w:rsidRPr="00C07FC5">
              <w:rPr>
                <w:rFonts w:ascii="GHEA Grapalat" w:hAnsi="GHEA Grapalat"/>
                <w:lang w:val="hy-AM"/>
              </w:rPr>
              <w:t xml:space="preserve"> </w:t>
            </w:r>
            <w:r w:rsidRPr="00FB6B81">
              <w:rPr>
                <w:rFonts w:ascii="GHEA Grapalat" w:hAnsi="GHEA Grapalat"/>
                <w:lang w:val="hy-AM"/>
              </w:rPr>
              <w:t>շենքերն</w:t>
            </w:r>
            <w:r w:rsidRPr="00C07FC5">
              <w:rPr>
                <w:rFonts w:ascii="GHEA Grapalat" w:hAnsi="GHEA Grapalat"/>
                <w:lang w:val="hy-AM"/>
              </w:rPr>
              <w:t xml:space="preserve"> </w:t>
            </w:r>
            <w:r w:rsidRPr="00FB6B81">
              <w:rPr>
                <w:rFonts w:ascii="GHEA Grapalat" w:hAnsi="GHEA Grapalat"/>
                <w:lang w:val="hy-AM"/>
              </w:rPr>
              <w:t>ունեն</w:t>
            </w:r>
            <w:r w:rsidRPr="00C07FC5">
              <w:rPr>
                <w:rFonts w:ascii="GHEA Grapalat" w:hAnsi="GHEA Grapalat"/>
                <w:lang w:val="hy-AM"/>
              </w:rPr>
              <w:t xml:space="preserve"> </w:t>
            </w:r>
            <w:r w:rsidRPr="00FB6B81">
              <w:rPr>
                <w:rFonts w:ascii="GHEA Grapalat" w:hAnsi="GHEA Grapalat"/>
                <w:lang w:val="hy-AM"/>
              </w:rPr>
              <w:t>կանանց</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տղամարդկանց</w:t>
            </w:r>
            <w:r w:rsidRPr="00C07FC5">
              <w:rPr>
                <w:rFonts w:ascii="GHEA Grapalat" w:hAnsi="GHEA Grapalat"/>
                <w:lang w:val="hy-AM"/>
              </w:rPr>
              <w:t xml:space="preserve"> </w:t>
            </w:r>
            <w:r w:rsidRPr="00FB6B81">
              <w:rPr>
                <w:rFonts w:ascii="GHEA Grapalat" w:hAnsi="GHEA Grapalat"/>
                <w:lang w:val="hy-AM"/>
              </w:rPr>
              <w:t>բաժանմունքներ</w:t>
            </w:r>
            <w:r w:rsidRPr="00C07FC5">
              <w:rPr>
                <w:rFonts w:ascii="GHEA Grapalat" w:hAnsi="GHEA Grapalat"/>
                <w:lang w:val="hy-AM"/>
              </w:rPr>
              <w:t xml:space="preserve"> </w:t>
            </w:r>
            <w:r w:rsidRPr="00FB6B81">
              <w:rPr>
                <w:rFonts w:ascii="GHEA Grapalat" w:hAnsi="GHEA Grapalat"/>
                <w:lang w:val="hy-AM"/>
              </w:rPr>
              <w:t>և</w:t>
            </w:r>
            <w:r w:rsidRPr="00C07FC5">
              <w:rPr>
                <w:rFonts w:ascii="GHEA Grapalat" w:hAnsi="GHEA Grapalat"/>
                <w:lang w:val="hy-AM"/>
              </w:rPr>
              <w:t xml:space="preserve"> </w:t>
            </w:r>
            <w:r w:rsidRPr="00FB6B81">
              <w:rPr>
                <w:rFonts w:ascii="GHEA Grapalat" w:hAnsi="GHEA Grapalat"/>
                <w:lang w:val="hy-AM"/>
              </w:rPr>
              <w:t>հաշվարկված</w:t>
            </w:r>
            <w:r w:rsidRPr="00C07FC5">
              <w:rPr>
                <w:rFonts w:ascii="GHEA Grapalat" w:hAnsi="GHEA Grapalat"/>
                <w:lang w:val="hy-AM"/>
              </w:rPr>
              <w:t xml:space="preserve"> </w:t>
            </w:r>
            <w:r w:rsidRPr="00FB6B81">
              <w:rPr>
                <w:rFonts w:ascii="GHEA Grapalat" w:hAnsi="GHEA Grapalat"/>
                <w:lang w:val="hy-AM"/>
              </w:rPr>
              <w:t>են</w:t>
            </w:r>
            <w:r w:rsidRPr="00C07FC5">
              <w:rPr>
                <w:rFonts w:ascii="GHEA Grapalat" w:hAnsi="GHEA Grapalat"/>
                <w:lang w:val="hy-AM"/>
              </w:rPr>
              <w:t xml:space="preserve"> </w:t>
            </w:r>
            <w:r w:rsidRPr="00FB6B81">
              <w:rPr>
                <w:rFonts w:ascii="GHEA Grapalat" w:hAnsi="GHEA Grapalat"/>
                <w:lang w:val="hy-AM"/>
              </w:rPr>
              <w:t>ֆաբրիկայի</w:t>
            </w:r>
            <w:r w:rsidRPr="00C07FC5">
              <w:rPr>
                <w:rFonts w:ascii="GHEA Grapalat" w:hAnsi="GHEA Grapalat"/>
                <w:lang w:val="hy-AM"/>
              </w:rPr>
              <w:t xml:space="preserve"> </w:t>
            </w:r>
            <w:r w:rsidRPr="00FB6B81">
              <w:rPr>
                <w:rFonts w:ascii="GHEA Grapalat" w:hAnsi="GHEA Grapalat"/>
                <w:lang w:val="hy-AM"/>
              </w:rPr>
              <w:t>լրիվ</w:t>
            </w:r>
            <w:r w:rsidRPr="00C07FC5">
              <w:rPr>
                <w:rFonts w:ascii="GHEA Grapalat" w:hAnsi="GHEA Grapalat"/>
                <w:lang w:val="hy-AM"/>
              </w:rPr>
              <w:t xml:space="preserve"> </w:t>
            </w:r>
            <w:r w:rsidRPr="00FB6B81">
              <w:rPr>
                <w:rFonts w:ascii="GHEA Grapalat" w:hAnsi="GHEA Grapalat"/>
                <w:lang w:val="hy-AM"/>
              </w:rPr>
              <w:t>ծանրաբեռնվածությամբ</w:t>
            </w:r>
            <w:r w:rsidRPr="00C07FC5">
              <w:rPr>
                <w:rFonts w:ascii="GHEA Grapalat" w:hAnsi="GHEA Grapalat"/>
                <w:lang w:val="hy-AM"/>
              </w:rPr>
              <w:t xml:space="preserve"> </w:t>
            </w:r>
            <w:r w:rsidRPr="00FB6B81">
              <w:rPr>
                <w:rFonts w:ascii="GHEA Grapalat" w:hAnsi="GHEA Grapalat"/>
                <w:lang w:val="hy-AM"/>
              </w:rPr>
              <w:t>աշխատանքների</w:t>
            </w:r>
            <w:r w:rsidRPr="00C07FC5">
              <w:rPr>
                <w:rFonts w:ascii="GHEA Grapalat" w:hAnsi="GHEA Grapalat"/>
                <w:lang w:val="hy-AM"/>
              </w:rPr>
              <w:t xml:space="preserve"> </w:t>
            </w:r>
            <w:r w:rsidRPr="00FB6B81">
              <w:rPr>
                <w:rFonts w:ascii="GHEA Grapalat" w:hAnsi="GHEA Grapalat"/>
                <w:lang w:val="hy-AM"/>
              </w:rPr>
              <w:t>համար</w:t>
            </w:r>
            <w:r w:rsidRPr="00FB6B81">
              <w:rPr>
                <w:rFonts w:ascii="GHEA Grapalat" w:hAnsi="GHEA Grapalat"/>
                <w:lang w:val="af-ZA"/>
              </w:rPr>
              <w:t>:</w:t>
            </w:r>
          </w:p>
        </w:tc>
        <w:tc>
          <w:tcPr>
            <w:tcW w:w="2320" w:type="dxa"/>
            <w:shd w:val="clear" w:color="auto" w:fill="auto"/>
          </w:tcPr>
          <w:p w14:paraId="3F71E69A" w14:textId="77777777" w:rsidR="00A77A5F" w:rsidRPr="00FC093A" w:rsidRDefault="00A77A5F" w:rsidP="00950004">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436</w:t>
            </w:r>
          </w:p>
        </w:tc>
        <w:tc>
          <w:tcPr>
            <w:tcW w:w="567" w:type="dxa"/>
            <w:shd w:val="clear" w:color="auto" w:fill="auto"/>
          </w:tcPr>
          <w:p w14:paraId="0FA872F2"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4C4E6EF4"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78035397"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32AAB69A"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5A2BF76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63BF12DE"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40E3D00C" w14:textId="77777777" w:rsidTr="00950004">
        <w:trPr>
          <w:trHeight w:val="808"/>
        </w:trPr>
        <w:tc>
          <w:tcPr>
            <w:tcW w:w="993" w:type="dxa"/>
            <w:shd w:val="clear" w:color="auto" w:fill="FFFFFF"/>
          </w:tcPr>
          <w:p w14:paraId="23D4476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1.3</w:t>
            </w:r>
            <w:r w:rsidRPr="00FB6B81">
              <w:rPr>
                <w:rFonts w:ascii="GHEA Grapalat" w:hAnsi="GHEA Grapalat" w:cs="Sylfaen"/>
                <w:lang w:val="hy-AM"/>
              </w:rPr>
              <w:t>6</w:t>
            </w:r>
          </w:p>
        </w:tc>
        <w:tc>
          <w:tcPr>
            <w:tcW w:w="6043" w:type="dxa"/>
            <w:shd w:val="clear" w:color="auto" w:fill="auto"/>
          </w:tcPr>
          <w:p w14:paraId="21C2F86E" w14:textId="77777777" w:rsidR="00A77A5F" w:rsidRPr="000808F0" w:rsidRDefault="00A77A5F" w:rsidP="00950004">
            <w:pPr>
              <w:shd w:val="clear" w:color="auto" w:fill="FFFFFF"/>
              <w:tabs>
                <w:tab w:val="left" w:pos="6129"/>
              </w:tabs>
              <w:rPr>
                <w:rFonts w:ascii="GHEA Grapalat" w:hAnsi="GHEA Grapalat"/>
                <w:lang w:val="hy-AM"/>
              </w:rPr>
            </w:pPr>
            <w:r w:rsidRPr="001E7D99">
              <w:rPr>
                <w:rFonts w:ascii="GHEA Grapalat" w:hAnsi="GHEA Grapalat"/>
                <w:lang w:val="hy-AM"/>
              </w:rPr>
              <w:t xml:space="preserve">Ֆաբրիկայի </w:t>
            </w:r>
            <w:r>
              <w:rPr>
                <w:rFonts w:ascii="GHEA Grapalat" w:hAnsi="GHEA Grapalat"/>
                <w:lang w:val="hy-AM"/>
              </w:rPr>
              <w:t>ս</w:t>
            </w:r>
            <w:r w:rsidRPr="001E7D99">
              <w:rPr>
                <w:rFonts w:ascii="GHEA Grapalat" w:hAnsi="GHEA Grapalat"/>
                <w:lang w:val="hy-AM"/>
              </w:rPr>
              <w:t>անիտարակենցաղային շենքերն ունեն ամենամեծ հերթափոխում աշխատող անձանց թվին համապատասխան, փակվող դռներով երկտեղանոց հանդերձապահարաններով արտահագուստի հանդերձարան, արտահագուստի չորացման և փոշեզատման սենյակ, սանհանգույցներ, յուրաքանչյուր 7 մարդուն մեկ ցնցուղ հաշվարկով ցնցուղարան, աշխատանքային արտահագուստի նորոգման ու լվացման սենյակ, շնչադիմականոց, կանացի անձնական հիգիենայի սենյակ, առաջին բուժօգնության կետ:</w:t>
            </w:r>
          </w:p>
        </w:tc>
        <w:tc>
          <w:tcPr>
            <w:tcW w:w="2320" w:type="dxa"/>
            <w:shd w:val="clear" w:color="auto" w:fill="auto"/>
          </w:tcPr>
          <w:p w14:paraId="4FC16389" w14:textId="77777777" w:rsidR="00A77A5F" w:rsidRPr="000808F0"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 xml:space="preserve">437,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sidRPr="009D3E88">
              <w:rPr>
                <w:rFonts w:ascii="GHEA Grapalat" w:hAnsi="GHEA Grapalat" w:cs="Sylfaen"/>
                <w:sz w:val="18"/>
                <w:lang w:val="af-ZA"/>
              </w:rPr>
              <w:t>2</w:t>
            </w:r>
            <w:r w:rsidRPr="004821BC">
              <w:rPr>
                <w:rFonts w:ascii="GHEA Grapalat" w:hAnsi="GHEA Grapalat" w:cs="Sylfaen"/>
                <w:sz w:val="18"/>
                <w:lang w:val="hy-AM"/>
              </w:rPr>
              <w:t>թ.</w:t>
            </w:r>
            <w:r>
              <w:rPr>
                <w:rFonts w:ascii="GHEA Grapalat" w:hAnsi="GHEA Grapalat" w:cs="Sylfaen"/>
                <w:sz w:val="18"/>
                <w:lang w:val="hy-AM"/>
              </w:rPr>
              <w:t xml:space="preserve"> </w:t>
            </w:r>
            <w:r w:rsidRPr="00FC093A">
              <w:rPr>
                <w:rFonts w:ascii="GHEA Grapalat" w:hAnsi="GHEA Grapalat" w:cs="Sylfaen"/>
                <w:sz w:val="18"/>
                <w:lang w:val="hy-AM"/>
              </w:rPr>
              <w:t>սեպ</w:t>
            </w:r>
            <w:r>
              <w:rPr>
                <w:rFonts w:ascii="GHEA Grapalat" w:hAnsi="GHEA Grapalat" w:cs="Sylfaen"/>
                <w:sz w:val="18"/>
                <w:lang w:val="hy-AM"/>
              </w:rPr>
              <w:t>տեմբերի 1</w:t>
            </w:r>
            <w:r w:rsidRPr="009D3E88">
              <w:rPr>
                <w:rFonts w:ascii="GHEA Grapalat" w:hAnsi="GHEA Grapalat" w:cs="Sylfaen"/>
                <w:sz w:val="18"/>
                <w:lang w:val="af-ZA"/>
              </w:rPr>
              <w:t>9</w:t>
            </w:r>
            <w:r>
              <w:rPr>
                <w:rFonts w:ascii="GHEA Grapalat" w:hAnsi="GHEA Grapalat" w:cs="Sylfaen"/>
                <w:sz w:val="18"/>
                <w:lang w:val="hy-AM"/>
              </w:rPr>
              <w:t>-ի</w:t>
            </w:r>
            <w:r w:rsidRPr="004821BC">
              <w:rPr>
                <w:rFonts w:ascii="GHEA Grapalat" w:hAnsi="GHEA Grapalat" w:cs="Sylfaen"/>
                <w:sz w:val="18"/>
                <w:lang w:val="hy-AM"/>
              </w:rPr>
              <w:t xml:space="preserve"> N </w:t>
            </w:r>
            <w:r w:rsidRPr="009D3E88">
              <w:rPr>
                <w:rFonts w:ascii="GHEA Grapalat" w:hAnsi="GHEA Grapalat" w:cs="Sylfaen"/>
                <w:sz w:val="18"/>
                <w:lang w:val="af-ZA"/>
              </w:rPr>
              <w:t>15</w:t>
            </w:r>
            <w:r w:rsidRPr="004821BC">
              <w:rPr>
                <w:rFonts w:ascii="GHEA Grapalat" w:hAnsi="GHEA Grapalat" w:cs="Sylfaen"/>
                <w:sz w:val="18"/>
                <w:lang w:val="hy-AM"/>
              </w:rPr>
              <w:t xml:space="preserve">-Ն հրաման, Հավելված, </w:t>
            </w:r>
            <w:r>
              <w:rPr>
                <w:rFonts w:ascii="GHEA Grapalat" w:hAnsi="GHEA Grapalat" w:cs="Sylfaen"/>
                <w:sz w:val="18"/>
                <w:lang w:val="af-ZA"/>
              </w:rPr>
              <w:t xml:space="preserve">կետ 11-ի 2-րդ </w:t>
            </w:r>
            <w:r w:rsidRPr="00FC093A">
              <w:rPr>
                <w:rFonts w:ascii="GHEA Grapalat" w:hAnsi="GHEA Grapalat" w:cs="Sylfaen"/>
                <w:sz w:val="18"/>
                <w:lang w:val="hy-AM"/>
              </w:rPr>
              <w:t>ենթակետ, կետ 13-ի 1-ին ենթակետ</w:t>
            </w:r>
          </w:p>
          <w:p w14:paraId="491454DD" w14:textId="77777777" w:rsidR="00A77A5F" w:rsidRPr="000808F0" w:rsidRDefault="00A77A5F" w:rsidP="00950004">
            <w:pPr>
              <w:jc w:val="center"/>
              <w:rPr>
                <w:rFonts w:ascii="GHEA Grapalat" w:hAnsi="GHEA Grapalat" w:cs="Sylfaen"/>
                <w:color w:val="333333"/>
                <w:lang w:val="hy-AM"/>
              </w:rPr>
            </w:pPr>
          </w:p>
        </w:tc>
        <w:tc>
          <w:tcPr>
            <w:tcW w:w="567" w:type="dxa"/>
            <w:shd w:val="clear" w:color="auto" w:fill="auto"/>
          </w:tcPr>
          <w:p w14:paraId="2C0870D0"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ADC9CD3"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C792C82"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2FAD599C"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28537C1B"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25CCE7C2"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2C72335B" w14:textId="77777777" w:rsidTr="00950004">
        <w:trPr>
          <w:trHeight w:val="808"/>
        </w:trPr>
        <w:tc>
          <w:tcPr>
            <w:tcW w:w="993" w:type="dxa"/>
            <w:shd w:val="clear" w:color="auto" w:fill="FFFFFF"/>
          </w:tcPr>
          <w:p w14:paraId="7EB13CA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af-ZA"/>
              </w:rPr>
              <w:t>1.3</w:t>
            </w:r>
            <w:r w:rsidRPr="00FB6B81">
              <w:rPr>
                <w:rFonts w:ascii="GHEA Grapalat" w:hAnsi="GHEA Grapalat" w:cs="Sylfaen"/>
                <w:lang w:val="hy-AM"/>
              </w:rPr>
              <w:t>7</w:t>
            </w:r>
          </w:p>
        </w:tc>
        <w:tc>
          <w:tcPr>
            <w:tcW w:w="6043" w:type="dxa"/>
            <w:shd w:val="clear" w:color="auto" w:fill="auto"/>
          </w:tcPr>
          <w:p w14:paraId="70704913" w14:textId="77777777" w:rsidR="00A77A5F" w:rsidRPr="00FB6B81" w:rsidRDefault="00A77A5F" w:rsidP="00950004">
            <w:pPr>
              <w:rPr>
                <w:rFonts w:ascii="GHEA Grapalat" w:hAnsi="GHEA Grapalat"/>
                <w:lang w:val="af-ZA"/>
              </w:rPr>
            </w:pPr>
            <w:r w:rsidRPr="00FB6B81">
              <w:rPr>
                <w:rFonts w:ascii="GHEA Grapalat" w:hAnsi="GHEA Grapalat"/>
                <w:lang w:val="hy-AM"/>
              </w:rPr>
              <w:t>Պայթուցիկ</w:t>
            </w:r>
            <w:r w:rsidRPr="00C516E0">
              <w:rPr>
                <w:rFonts w:ascii="GHEA Grapalat" w:hAnsi="GHEA Grapalat"/>
                <w:lang w:val="hy-AM"/>
              </w:rPr>
              <w:t xml:space="preserve"> </w:t>
            </w:r>
            <w:r w:rsidRPr="00FB6B81">
              <w:rPr>
                <w:rFonts w:ascii="GHEA Grapalat" w:hAnsi="GHEA Grapalat"/>
                <w:lang w:val="hy-AM"/>
              </w:rPr>
              <w:t>նյութերի</w:t>
            </w:r>
            <w:r w:rsidRPr="00C516E0">
              <w:rPr>
                <w:rFonts w:ascii="GHEA Grapalat" w:hAnsi="GHEA Grapalat"/>
                <w:lang w:val="hy-AM"/>
              </w:rPr>
              <w:t xml:space="preserve"> </w:t>
            </w:r>
            <w:r w:rsidRPr="00FB6B81">
              <w:rPr>
                <w:rFonts w:ascii="GHEA Grapalat" w:hAnsi="GHEA Grapalat"/>
                <w:lang w:val="hy-AM"/>
              </w:rPr>
              <w:t>ընդունումը</w:t>
            </w:r>
            <w:r w:rsidRPr="00FB6B81">
              <w:rPr>
                <w:rFonts w:ascii="GHEA Grapalat" w:hAnsi="GHEA Grapalat"/>
                <w:lang w:val="af-ZA"/>
              </w:rPr>
              <w:t xml:space="preserve">, </w:t>
            </w:r>
            <w:r w:rsidRPr="00FB6B81">
              <w:rPr>
                <w:rFonts w:ascii="GHEA Grapalat" w:hAnsi="GHEA Grapalat"/>
                <w:lang w:val="hy-AM"/>
              </w:rPr>
              <w:t>դրանց</w:t>
            </w:r>
            <w:r w:rsidRPr="00C516E0">
              <w:rPr>
                <w:rFonts w:ascii="GHEA Grapalat" w:hAnsi="GHEA Grapalat"/>
                <w:lang w:val="hy-AM"/>
              </w:rPr>
              <w:t xml:space="preserve"> </w:t>
            </w:r>
            <w:r w:rsidRPr="00FB6B81">
              <w:rPr>
                <w:rFonts w:ascii="GHEA Grapalat" w:hAnsi="GHEA Grapalat"/>
                <w:lang w:val="hy-AM"/>
              </w:rPr>
              <w:t>բեռնաբարձումը</w:t>
            </w:r>
            <w:r w:rsidRPr="00C516E0">
              <w:rPr>
                <w:rFonts w:ascii="GHEA Grapalat" w:hAnsi="GHEA Grapalat"/>
                <w:lang w:val="hy-AM"/>
              </w:rPr>
              <w:t xml:space="preserve"> </w:t>
            </w:r>
            <w:r w:rsidRPr="00FB6B81">
              <w:rPr>
                <w:rFonts w:ascii="GHEA Grapalat" w:hAnsi="GHEA Grapalat"/>
                <w:lang w:val="hy-AM"/>
              </w:rPr>
              <w:t>և</w:t>
            </w:r>
            <w:r w:rsidRPr="00C516E0">
              <w:rPr>
                <w:rFonts w:ascii="GHEA Grapalat" w:hAnsi="GHEA Grapalat"/>
                <w:lang w:val="hy-AM"/>
              </w:rPr>
              <w:t xml:space="preserve"> </w:t>
            </w:r>
            <w:r w:rsidRPr="00FB6B81">
              <w:rPr>
                <w:rFonts w:ascii="GHEA Grapalat" w:hAnsi="GHEA Grapalat"/>
                <w:lang w:val="hy-AM"/>
              </w:rPr>
              <w:t>բեռնաթափումը</w:t>
            </w:r>
            <w:r w:rsidRPr="00C516E0">
              <w:rPr>
                <w:rFonts w:ascii="GHEA Grapalat" w:hAnsi="GHEA Grapalat"/>
                <w:lang w:val="hy-AM"/>
              </w:rPr>
              <w:t xml:space="preserve"> </w:t>
            </w:r>
            <w:r w:rsidRPr="00FB6B81">
              <w:rPr>
                <w:rFonts w:ascii="GHEA Grapalat" w:hAnsi="GHEA Grapalat"/>
                <w:lang w:val="hy-AM"/>
              </w:rPr>
              <w:t>կատարվում</w:t>
            </w:r>
            <w:r w:rsidRPr="00C516E0">
              <w:rPr>
                <w:rFonts w:ascii="GHEA Grapalat" w:hAnsi="GHEA Grapalat"/>
                <w:lang w:val="hy-AM"/>
              </w:rPr>
              <w:t xml:space="preserve"> </w:t>
            </w:r>
            <w:r w:rsidRPr="00FB6B81">
              <w:rPr>
                <w:rFonts w:ascii="GHEA Grapalat" w:hAnsi="GHEA Grapalat"/>
                <w:lang w:val="hy-AM"/>
              </w:rPr>
              <w:t>է</w:t>
            </w:r>
            <w:r w:rsidRPr="00C516E0">
              <w:rPr>
                <w:rFonts w:ascii="GHEA Grapalat" w:hAnsi="GHEA Grapalat"/>
                <w:lang w:val="hy-AM"/>
              </w:rPr>
              <w:t xml:space="preserve"> </w:t>
            </w:r>
            <w:r w:rsidRPr="00FB6B81">
              <w:rPr>
                <w:rFonts w:ascii="GHEA Grapalat" w:hAnsi="GHEA Grapalat"/>
                <w:lang w:val="hy-AM"/>
              </w:rPr>
              <w:t>հատուկ</w:t>
            </w:r>
            <w:r w:rsidRPr="00C516E0">
              <w:rPr>
                <w:rFonts w:ascii="GHEA Grapalat" w:hAnsi="GHEA Grapalat"/>
                <w:lang w:val="hy-AM"/>
              </w:rPr>
              <w:t xml:space="preserve"> </w:t>
            </w:r>
            <w:r w:rsidRPr="00FB6B81">
              <w:rPr>
                <w:rFonts w:ascii="GHEA Grapalat" w:hAnsi="GHEA Grapalat"/>
                <w:lang w:val="hy-AM"/>
              </w:rPr>
              <w:t>առանձնացված</w:t>
            </w:r>
            <w:r w:rsidRPr="00C516E0">
              <w:rPr>
                <w:rFonts w:ascii="GHEA Grapalat" w:hAnsi="GHEA Grapalat"/>
                <w:lang w:val="hy-AM"/>
              </w:rPr>
              <w:t xml:space="preserve"> </w:t>
            </w:r>
            <w:r w:rsidRPr="00FB6B81">
              <w:rPr>
                <w:rFonts w:ascii="GHEA Grapalat" w:hAnsi="GHEA Grapalat"/>
                <w:lang w:val="hy-AM"/>
              </w:rPr>
              <w:t>և</w:t>
            </w:r>
            <w:r w:rsidRPr="00C516E0">
              <w:rPr>
                <w:rFonts w:ascii="GHEA Grapalat" w:hAnsi="GHEA Grapalat"/>
                <w:lang w:val="hy-AM"/>
              </w:rPr>
              <w:t xml:space="preserve"> </w:t>
            </w:r>
            <w:r w:rsidRPr="00FB6B81">
              <w:rPr>
                <w:rFonts w:ascii="GHEA Grapalat" w:hAnsi="GHEA Grapalat"/>
                <w:lang w:val="hy-AM"/>
              </w:rPr>
              <w:t>սարքավորված</w:t>
            </w:r>
            <w:r w:rsidRPr="00C516E0">
              <w:rPr>
                <w:rFonts w:ascii="GHEA Grapalat" w:hAnsi="GHEA Grapalat"/>
                <w:lang w:val="hy-AM"/>
              </w:rPr>
              <w:t xml:space="preserve"> </w:t>
            </w:r>
            <w:r w:rsidRPr="00FB6B81">
              <w:rPr>
                <w:rFonts w:ascii="GHEA Grapalat" w:hAnsi="GHEA Grapalat"/>
                <w:lang w:val="hy-AM"/>
              </w:rPr>
              <w:t>բեռնաթափման</w:t>
            </w:r>
            <w:r w:rsidRPr="00FB6B81">
              <w:rPr>
                <w:rFonts w:ascii="GHEA Grapalat" w:hAnsi="GHEA Grapalat"/>
                <w:lang w:val="af-ZA"/>
              </w:rPr>
              <w:t>-</w:t>
            </w:r>
            <w:r w:rsidRPr="00FB6B81">
              <w:rPr>
                <w:rFonts w:ascii="GHEA Grapalat" w:hAnsi="GHEA Grapalat"/>
                <w:lang w:val="hy-AM"/>
              </w:rPr>
              <w:t>բեռնաբարձման</w:t>
            </w:r>
            <w:r w:rsidRPr="00C516E0">
              <w:rPr>
                <w:rFonts w:ascii="GHEA Grapalat" w:hAnsi="GHEA Grapalat"/>
                <w:lang w:val="hy-AM"/>
              </w:rPr>
              <w:t xml:space="preserve"> </w:t>
            </w:r>
            <w:r w:rsidRPr="00FB6B81">
              <w:rPr>
                <w:rFonts w:ascii="GHEA Grapalat" w:hAnsi="GHEA Grapalat"/>
                <w:lang w:val="hy-AM"/>
              </w:rPr>
              <w:t>հրապարակներում</w:t>
            </w:r>
            <w:r w:rsidRPr="00FB6B81">
              <w:rPr>
                <w:rFonts w:ascii="GHEA Grapalat" w:hAnsi="GHEA Grapalat"/>
                <w:lang w:val="af-ZA"/>
              </w:rPr>
              <w:t xml:space="preserve">` </w:t>
            </w:r>
            <w:r w:rsidRPr="00FB6B81">
              <w:rPr>
                <w:rFonts w:ascii="GHEA Grapalat" w:hAnsi="GHEA Grapalat"/>
                <w:lang w:val="hy-AM"/>
              </w:rPr>
              <w:t>պայթեցման</w:t>
            </w:r>
            <w:r w:rsidRPr="00C516E0">
              <w:rPr>
                <w:rFonts w:ascii="GHEA Grapalat" w:hAnsi="GHEA Grapalat"/>
                <w:lang w:val="hy-AM"/>
              </w:rPr>
              <w:t xml:space="preserve"> </w:t>
            </w:r>
            <w:r w:rsidRPr="00FB6B81">
              <w:rPr>
                <w:rFonts w:ascii="GHEA Grapalat" w:hAnsi="GHEA Grapalat"/>
                <w:lang w:val="hy-AM"/>
              </w:rPr>
              <w:t>աշխատանքների</w:t>
            </w:r>
            <w:r w:rsidRPr="00C516E0">
              <w:rPr>
                <w:rFonts w:ascii="GHEA Grapalat" w:hAnsi="GHEA Grapalat"/>
                <w:lang w:val="hy-AM"/>
              </w:rPr>
              <w:t xml:space="preserve"> </w:t>
            </w:r>
            <w:r w:rsidRPr="00FB6B81">
              <w:rPr>
                <w:rFonts w:ascii="GHEA Grapalat" w:hAnsi="GHEA Grapalat"/>
                <w:lang w:val="hy-AM"/>
              </w:rPr>
              <w:t>կատարման</w:t>
            </w:r>
            <w:r w:rsidRPr="00C516E0">
              <w:rPr>
                <w:rFonts w:ascii="GHEA Grapalat" w:hAnsi="GHEA Grapalat"/>
                <w:lang w:val="hy-AM"/>
              </w:rPr>
              <w:t xml:space="preserve"> </w:t>
            </w:r>
            <w:r w:rsidRPr="00FB6B81">
              <w:rPr>
                <w:rFonts w:ascii="GHEA Grapalat" w:hAnsi="GHEA Grapalat"/>
                <w:lang w:val="hy-AM"/>
              </w:rPr>
              <w:t>ղեկավարի</w:t>
            </w:r>
            <w:r w:rsidRPr="00C516E0">
              <w:rPr>
                <w:rFonts w:ascii="GHEA Grapalat" w:hAnsi="GHEA Grapalat"/>
                <w:lang w:val="hy-AM"/>
              </w:rPr>
              <w:t xml:space="preserve"> </w:t>
            </w:r>
            <w:r w:rsidRPr="00FB6B81">
              <w:rPr>
                <w:rFonts w:ascii="GHEA Grapalat" w:hAnsi="GHEA Grapalat"/>
                <w:lang w:val="hy-AM"/>
              </w:rPr>
              <w:t>կամ</w:t>
            </w:r>
            <w:r w:rsidRPr="00C516E0">
              <w:rPr>
                <w:rFonts w:ascii="GHEA Grapalat" w:hAnsi="GHEA Grapalat"/>
                <w:lang w:val="hy-AM"/>
              </w:rPr>
              <w:t xml:space="preserve"> </w:t>
            </w:r>
            <w:r w:rsidRPr="00FB6B81">
              <w:rPr>
                <w:rFonts w:ascii="GHEA Grapalat" w:hAnsi="GHEA Grapalat"/>
                <w:lang w:val="hy-AM"/>
              </w:rPr>
              <w:t>հատուկ</w:t>
            </w:r>
            <w:r w:rsidRPr="00C516E0">
              <w:rPr>
                <w:rFonts w:ascii="GHEA Grapalat" w:hAnsi="GHEA Grapalat"/>
                <w:lang w:val="hy-AM"/>
              </w:rPr>
              <w:t xml:space="preserve"> </w:t>
            </w:r>
            <w:r w:rsidRPr="00FB6B81">
              <w:rPr>
                <w:rFonts w:ascii="GHEA Grapalat" w:hAnsi="GHEA Grapalat"/>
                <w:lang w:val="hy-AM"/>
              </w:rPr>
              <w:t>նշանակված</w:t>
            </w:r>
            <w:r w:rsidRPr="00C516E0">
              <w:rPr>
                <w:rFonts w:ascii="GHEA Grapalat" w:hAnsi="GHEA Grapalat"/>
                <w:lang w:val="hy-AM"/>
              </w:rPr>
              <w:t xml:space="preserve"> </w:t>
            </w:r>
            <w:r w:rsidRPr="00FB6B81">
              <w:rPr>
                <w:rFonts w:ascii="GHEA Grapalat" w:hAnsi="GHEA Grapalat"/>
                <w:lang w:val="hy-AM"/>
              </w:rPr>
              <w:t>անձի</w:t>
            </w:r>
            <w:r w:rsidRPr="00C516E0">
              <w:rPr>
                <w:rFonts w:ascii="GHEA Grapalat" w:hAnsi="GHEA Grapalat"/>
                <w:lang w:val="hy-AM"/>
              </w:rPr>
              <w:t xml:space="preserve"> </w:t>
            </w:r>
            <w:r w:rsidRPr="00FB6B81">
              <w:rPr>
                <w:rFonts w:ascii="GHEA Grapalat" w:hAnsi="GHEA Grapalat"/>
                <w:lang w:val="hy-AM"/>
              </w:rPr>
              <w:t>հսկողության</w:t>
            </w:r>
            <w:r w:rsidRPr="00C516E0">
              <w:rPr>
                <w:rFonts w:ascii="GHEA Grapalat" w:hAnsi="GHEA Grapalat"/>
                <w:lang w:val="hy-AM"/>
              </w:rPr>
              <w:t xml:space="preserve"> </w:t>
            </w:r>
            <w:r w:rsidRPr="00FB6B81">
              <w:rPr>
                <w:rFonts w:ascii="GHEA Grapalat" w:hAnsi="GHEA Grapalat"/>
                <w:lang w:val="hy-AM"/>
              </w:rPr>
              <w:t>ներքո</w:t>
            </w:r>
            <w:r w:rsidRPr="00FB6B81">
              <w:rPr>
                <w:rFonts w:ascii="GHEA Grapalat" w:hAnsi="GHEA Grapalat"/>
                <w:lang w:val="af-ZA"/>
              </w:rPr>
              <w:t>:</w:t>
            </w:r>
          </w:p>
        </w:tc>
        <w:tc>
          <w:tcPr>
            <w:tcW w:w="2320" w:type="dxa"/>
            <w:shd w:val="clear" w:color="auto" w:fill="auto"/>
          </w:tcPr>
          <w:p w14:paraId="1EB05484" w14:textId="77777777" w:rsidR="00A77A5F" w:rsidRPr="00315D4F"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proofErr w:type="spellStart"/>
            <w:r>
              <w:rPr>
                <w:rFonts w:ascii="GHEA Grapalat" w:hAnsi="GHEA Grapalat" w:cs="Arial"/>
                <w:sz w:val="18"/>
              </w:rPr>
              <w:t>մարտ</w:t>
            </w:r>
            <w:proofErr w:type="spellEnd"/>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21</w:t>
            </w:r>
          </w:p>
        </w:tc>
        <w:tc>
          <w:tcPr>
            <w:tcW w:w="567" w:type="dxa"/>
            <w:shd w:val="clear" w:color="auto" w:fill="auto"/>
          </w:tcPr>
          <w:p w14:paraId="6DA7141B"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DBB4CF0"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5837A37"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2FF4607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4D251F2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2427F86D"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0210BA22" w14:textId="77777777" w:rsidTr="00950004">
        <w:trPr>
          <w:trHeight w:val="808"/>
        </w:trPr>
        <w:tc>
          <w:tcPr>
            <w:tcW w:w="993" w:type="dxa"/>
            <w:shd w:val="clear" w:color="auto" w:fill="FFFFFF"/>
          </w:tcPr>
          <w:p w14:paraId="3429080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1</w:t>
            </w:r>
            <w:r w:rsidRPr="00FB6B81">
              <w:rPr>
                <w:rFonts w:ascii="GHEA Grapalat" w:hAnsi="GHEA Grapalat" w:cs="Sylfaen"/>
              </w:rPr>
              <w:t>.3</w:t>
            </w:r>
            <w:r w:rsidRPr="00FB6B81">
              <w:rPr>
                <w:rFonts w:ascii="GHEA Grapalat" w:hAnsi="GHEA Grapalat" w:cs="Sylfaen"/>
                <w:lang w:val="hy-AM"/>
              </w:rPr>
              <w:t>8</w:t>
            </w:r>
          </w:p>
        </w:tc>
        <w:tc>
          <w:tcPr>
            <w:tcW w:w="6043" w:type="dxa"/>
            <w:shd w:val="clear" w:color="auto" w:fill="auto"/>
          </w:tcPr>
          <w:p w14:paraId="2525791E" w14:textId="77777777" w:rsidR="00A77A5F" w:rsidRPr="00FB6B81" w:rsidRDefault="00A77A5F" w:rsidP="00950004">
            <w:pPr>
              <w:rPr>
                <w:rFonts w:ascii="GHEA Grapalat" w:hAnsi="GHEA Grapalat"/>
                <w:lang w:val="af-ZA"/>
              </w:rPr>
            </w:pPr>
            <w:r w:rsidRPr="00FB6B81">
              <w:rPr>
                <w:rFonts w:ascii="GHEA Grapalat" w:hAnsi="GHEA Grapalat"/>
                <w:lang w:val="hy-AM"/>
              </w:rPr>
              <w:t>Պայթուցիկ</w:t>
            </w:r>
            <w:r w:rsidRPr="00C516E0">
              <w:rPr>
                <w:rFonts w:ascii="GHEA Grapalat" w:hAnsi="GHEA Grapalat"/>
                <w:lang w:val="hy-AM"/>
              </w:rPr>
              <w:t xml:space="preserve"> </w:t>
            </w:r>
            <w:r w:rsidRPr="00FB6B81">
              <w:rPr>
                <w:rFonts w:ascii="GHEA Grapalat" w:hAnsi="GHEA Grapalat"/>
                <w:lang w:val="hy-AM"/>
              </w:rPr>
              <w:t>նյութերի</w:t>
            </w:r>
            <w:r w:rsidRPr="00C516E0">
              <w:rPr>
                <w:rFonts w:ascii="GHEA Grapalat" w:hAnsi="GHEA Grapalat"/>
                <w:lang w:val="hy-AM"/>
              </w:rPr>
              <w:t xml:space="preserve"> </w:t>
            </w:r>
            <w:r w:rsidRPr="00FB6B81">
              <w:rPr>
                <w:rFonts w:ascii="GHEA Grapalat" w:hAnsi="GHEA Grapalat"/>
                <w:lang w:val="hy-AM"/>
              </w:rPr>
              <w:t>և</w:t>
            </w:r>
            <w:r w:rsidRPr="00C516E0">
              <w:rPr>
                <w:rFonts w:ascii="GHEA Grapalat" w:hAnsi="GHEA Grapalat"/>
                <w:lang w:val="hy-AM"/>
              </w:rPr>
              <w:t xml:space="preserve"> </w:t>
            </w:r>
            <w:r w:rsidRPr="00FB6B81">
              <w:rPr>
                <w:rFonts w:ascii="GHEA Grapalat" w:hAnsi="GHEA Grapalat"/>
                <w:lang w:val="hy-AM"/>
              </w:rPr>
              <w:t>պայթեցման</w:t>
            </w:r>
            <w:r w:rsidRPr="00C516E0">
              <w:rPr>
                <w:rFonts w:ascii="GHEA Grapalat" w:hAnsi="GHEA Grapalat"/>
                <w:lang w:val="hy-AM"/>
              </w:rPr>
              <w:t xml:space="preserve"> </w:t>
            </w:r>
            <w:r w:rsidRPr="00FB6B81">
              <w:rPr>
                <w:rFonts w:ascii="GHEA Grapalat" w:hAnsi="GHEA Grapalat"/>
                <w:lang w:val="hy-AM"/>
              </w:rPr>
              <w:t>միջոցների</w:t>
            </w:r>
            <w:r w:rsidRPr="00C516E0">
              <w:rPr>
                <w:rFonts w:ascii="GHEA Grapalat" w:hAnsi="GHEA Grapalat"/>
                <w:lang w:val="hy-AM"/>
              </w:rPr>
              <w:t xml:space="preserve"> </w:t>
            </w:r>
            <w:r w:rsidRPr="00FB6B81">
              <w:rPr>
                <w:rFonts w:ascii="GHEA Grapalat" w:hAnsi="GHEA Grapalat"/>
                <w:lang w:val="hy-AM"/>
              </w:rPr>
              <w:t>ոչնչացման</w:t>
            </w:r>
            <w:r w:rsidRPr="00C516E0">
              <w:rPr>
                <w:rFonts w:ascii="GHEA Grapalat" w:hAnsi="GHEA Grapalat"/>
                <w:lang w:val="hy-AM"/>
              </w:rPr>
              <w:t xml:space="preserve"> </w:t>
            </w:r>
            <w:r w:rsidRPr="00FB6B81">
              <w:rPr>
                <w:rFonts w:ascii="GHEA Grapalat" w:hAnsi="GHEA Grapalat"/>
                <w:lang w:val="hy-AM"/>
              </w:rPr>
              <w:t>տեղը</w:t>
            </w:r>
            <w:r w:rsidRPr="00C516E0">
              <w:rPr>
                <w:rFonts w:ascii="GHEA Grapalat" w:hAnsi="GHEA Grapalat"/>
                <w:lang w:val="hy-AM"/>
              </w:rPr>
              <w:t xml:space="preserve"> </w:t>
            </w:r>
            <w:r w:rsidRPr="00FB6B81">
              <w:rPr>
                <w:rFonts w:ascii="GHEA Grapalat" w:hAnsi="GHEA Grapalat"/>
                <w:lang w:val="hy-AM"/>
              </w:rPr>
              <w:t>սարքավորված</w:t>
            </w:r>
            <w:r w:rsidRPr="00C516E0">
              <w:rPr>
                <w:rFonts w:ascii="GHEA Grapalat" w:hAnsi="GHEA Grapalat"/>
                <w:lang w:val="hy-AM"/>
              </w:rPr>
              <w:t xml:space="preserve"> </w:t>
            </w:r>
            <w:r w:rsidRPr="00FB6B81">
              <w:rPr>
                <w:rFonts w:ascii="GHEA Grapalat" w:hAnsi="GHEA Grapalat"/>
                <w:lang w:val="hy-AM"/>
              </w:rPr>
              <w:t>է</w:t>
            </w:r>
            <w:r w:rsidRPr="00C516E0">
              <w:rPr>
                <w:rFonts w:ascii="GHEA Grapalat" w:hAnsi="GHEA Grapalat"/>
                <w:lang w:val="hy-AM"/>
              </w:rPr>
              <w:t xml:space="preserve"> </w:t>
            </w:r>
            <w:r w:rsidRPr="00FB6B81">
              <w:rPr>
                <w:rFonts w:ascii="GHEA Grapalat" w:hAnsi="GHEA Grapalat"/>
                <w:lang w:val="hy-AM"/>
              </w:rPr>
              <w:t>կազմակերպության</w:t>
            </w:r>
            <w:r w:rsidRPr="00C516E0">
              <w:rPr>
                <w:rFonts w:ascii="GHEA Grapalat" w:hAnsi="GHEA Grapalat"/>
                <w:lang w:val="hy-AM"/>
              </w:rPr>
              <w:t xml:space="preserve"> </w:t>
            </w:r>
            <w:r w:rsidRPr="00FB6B81">
              <w:rPr>
                <w:rFonts w:ascii="GHEA Grapalat" w:hAnsi="GHEA Grapalat"/>
                <w:lang w:val="hy-AM"/>
              </w:rPr>
              <w:t>ղեկավարի</w:t>
            </w:r>
            <w:r w:rsidRPr="00C516E0">
              <w:rPr>
                <w:rFonts w:ascii="GHEA Grapalat" w:hAnsi="GHEA Grapalat"/>
                <w:lang w:val="hy-AM"/>
              </w:rPr>
              <w:t xml:space="preserve"> </w:t>
            </w:r>
            <w:r w:rsidRPr="00FB6B81">
              <w:rPr>
                <w:rFonts w:ascii="GHEA Grapalat" w:hAnsi="GHEA Grapalat"/>
                <w:lang w:val="hy-AM"/>
              </w:rPr>
              <w:t>կողմից</w:t>
            </w:r>
            <w:r w:rsidRPr="00C516E0">
              <w:rPr>
                <w:rFonts w:ascii="GHEA Grapalat" w:hAnsi="GHEA Grapalat"/>
                <w:lang w:val="hy-AM"/>
              </w:rPr>
              <w:t xml:space="preserve"> </w:t>
            </w:r>
            <w:r w:rsidRPr="00FB6B81">
              <w:rPr>
                <w:rFonts w:ascii="GHEA Grapalat" w:hAnsi="GHEA Grapalat"/>
                <w:lang w:val="hy-AM"/>
              </w:rPr>
              <w:t>հաստատված</w:t>
            </w:r>
            <w:r w:rsidRPr="00C516E0">
              <w:rPr>
                <w:rFonts w:ascii="GHEA Grapalat" w:hAnsi="GHEA Grapalat"/>
                <w:lang w:val="hy-AM"/>
              </w:rPr>
              <w:t xml:space="preserve"> </w:t>
            </w:r>
            <w:r w:rsidRPr="00FB6B81">
              <w:rPr>
                <w:rFonts w:ascii="GHEA Grapalat" w:hAnsi="GHEA Grapalat"/>
                <w:lang w:val="hy-AM"/>
              </w:rPr>
              <w:t>նախագծով</w:t>
            </w:r>
            <w:r w:rsidRPr="00FB6B81">
              <w:rPr>
                <w:rFonts w:ascii="GHEA Grapalat" w:hAnsi="GHEA Grapalat"/>
                <w:lang w:val="af-ZA"/>
              </w:rPr>
              <w:t xml:space="preserve">` </w:t>
            </w:r>
            <w:r w:rsidRPr="00FB6B81">
              <w:rPr>
                <w:rFonts w:ascii="GHEA Grapalat" w:hAnsi="GHEA Grapalat"/>
                <w:lang w:val="hy-AM"/>
              </w:rPr>
              <w:t>վտանգավոր</w:t>
            </w:r>
            <w:r w:rsidRPr="00C516E0">
              <w:rPr>
                <w:rFonts w:ascii="GHEA Grapalat" w:hAnsi="GHEA Grapalat"/>
                <w:lang w:val="hy-AM"/>
              </w:rPr>
              <w:t xml:space="preserve"> </w:t>
            </w:r>
            <w:r w:rsidRPr="00FB6B81">
              <w:rPr>
                <w:rFonts w:ascii="GHEA Grapalat" w:hAnsi="GHEA Grapalat"/>
                <w:lang w:val="hy-AM"/>
              </w:rPr>
              <w:t>գոտու</w:t>
            </w:r>
            <w:r w:rsidRPr="00C516E0">
              <w:rPr>
                <w:rFonts w:ascii="GHEA Grapalat" w:hAnsi="GHEA Grapalat"/>
                <w:lang w:val="hy-AM"/>
              </w:rPr>
              <w:t xml:space="preserve"> </w:t>
            </w:r>
            <w:r w:rsidRPr="00FB6B81">
              <w:rPr>
                <w:rFonts w:ascii="GHEA Grapalat" w:hAnsi="GHEA Grapalat"/>
                <w:lang w:val="hy-AM"/>
              </w:rPr>
              <w:t>սահմանմամբ</w:t>
            </w:r>
            <w:r w:rsidRPr="00FB6B81">
              <w:rPr>
                <w:rFonts w:ascii="GHEA Grapalat" w:hAnsi="GHEA Grapalat"/>
                <w:lang w:val="af-ZA"/>
              </w:rPr>
              <w:t>:</w:t>
            </w:r>
          </w:p>
        </w:tc>
        <w:tc>
          <w:tcPr>
            <w:tcW w:w="2320" w:type="dxa"/>
            <w:shd w:val="clear" w:color="auto" w:fill="auto"/>
          </w:tcPr>
          <w:p w14:paraId="29A42A73" w14:textId="77777777" w:rsidR="00A77A5F" w:rsidRPr="00315D4F"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proofErr w:type="spellStart"/>
            <w:r>
              <w:rPr>
                <w:rFonts w:ascii="GHEA Grapalat" w:hAnsi="GHEA Grapalat" w:cs="Arial"/>
                <w:sz w:val="18"/>
              </w:rPr>
              <w:t>մարտ</w:t>
            </w:r>
            <w:proofErr w:type="spellEnd"/>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42</w:t>
            </w:r>
          </w:p>
        </w:tc>
        <w:tc>
          <w:tcPr>
            <w:tcW w:w="567" w:type="dxa"/>
            <w:shd w:val="clear" w:color="auto" w:fill="auto"/>
          </w:tcPr>
          <w:p w14:paraId="19FD3A3F"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2B04CC5"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607DD8C9"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56F29233"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32DFA00B"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480BA6F4"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737A932E" w14:textId="77777777" w:rsidTr="00950004">
        <w:trPr>
          <w:trHeight w:val="808"/>
        </w:trPr>
        <w:tc>
          <w:tcPr>
            <w:tcW w:w="993" w:type="dxa"/>
            <w:shd w:val="clear" w:color="auto" w:fill="FFFFFF"/>
          </w:tcPr>
          <w:p w14:paraId="56C15582"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1</w:t>
            </w:r>
            <w:r w:rsidRPr="00FB6B81">
              <w:rPr>
                <w:rFonts w:ascii="GHEA Grapalat" w:hAnsi="GHEA Grapalat" w:cs="Sylfaen"/>
              </w:rPr>
              <w:t>.3</w:t>
            </w:r>
            <w:r w:rsidRPr="00FB6B81">
              <w:rPr>
                <w:rFonts w:ascii="GHEA Grapalat" w:hAnsi="GHEA Grapalat" w:cs="Sylfaen"/>
                <w:lang w:val="hy-AM"/>
              </w:rPr>
              <w:t>9</w:t>
            </w:r>
          </w:p>
        </w:tc>
        <w:tc>
          <w:tcPr>
            <w:tcW w:w="6043" w:type="dxa"/>
            <w:shd w:val="clear" w:color="auto" w:fill="auto"/>
          </w:tcPr>
          <w:p w14:paraId="51FA4E0B" w14:textId="77777777" w:rsidR="00A77A5F" w:rsidRPr="00FB6B81" w:rsidRDefault="00A77A5F" w:rsidP="00950004">
            <w:pPr>
              <w:rPr>
                <w:rFonts w:ascii="GHEA Grapalat" w:hAnsi="GHEA Grapalat"/>
                <w:lang w:val="af-ZA"/>
              </w:rPr>
            </w:pPr>
            <w:r w:rsidRPr="00FB6B81">
              <w:rPr>
                <w:rFonts w:ascii="GHEA Grapalat" w:hAnsi="GHEA Grapalat"/>
                <w:lang w:val="hy-AM"/>
              </w:rPr>
              <w:t>Այրիչ և հսկիչ փողակները պատրաստվում են պայթուցիկ նյութերի նախապատրաստման շենքի առանձնացված սենյակում, ստորգետնյա պահեստում՝ այրիչ փողակների պատրաստման խցիկում:</w:t>
            </w:r>
          </w:p>
        </w:tc>
        <w:tc>
          <w:tcPr>
            <w:tcW w:w="2320" w:type="dxa"/>
            <w:shd w:val="clear" w:color="auto" w:fill="auto"/>
          </w:tcPr>
          <w:p w14:paraId="0A90E978" w14:textId="77777777" w:rsidR="00A77A5F" w:rsidRPr="00315D4F"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proofErr w:type="spellStart"/>
            <w:r>
              <w:rPr>
                <w:rFonts w:ascii="GHEA Grapalat" w:hAnsi="GHEA Grapalat" w:cs="Arial"/>
                <w:sz w:val="18"/>
              </w:rPr>
              <w:t>մարտ</w:t>
            </w:r>
            <w:proofErr w:type="spellEnd"/>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83</w:t>
            </w:r>
          </w:p>
        </w:tc>
        <w:tc>
          <w:tcPr>
            <w:tcW w:w="567" w:type="dxa"/>
            <w:shd w:val="clear" w:color="auto" w:fill="auto"/>
          </w:tcPr>
          <w:p w14:paraId="7459628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425CF41" w14:textId="77777777" w:rsidR="00A77A5F" w:rsidRPr="00FB6B81" w:rsidRDefault="00A77A5F" w:rsidP="00950004">
            <w:pPr>
              <w:shd w:val="clear" w:color="auto" w:fill="FFFFFF"/>
              <w:jc w:val="center"/>
              <w:rPr>
                <w:rFonts w:ascii="GHEA Grapalat" w:hAnsi="GHEA Grapalat" w:cs="Sylfaen"/>
                <w:lang w:val="af-ZA"/>
              </w:rPr>
            </w:pPr>
          </w:p>
        </w:tc>
        <w:tc>
          <w:tcPr>
            <w:tcW w:w="737" w:type="dxa"/>
            <w:shd w:val="clear" w:color="auto" w:fill="auto"/>
          </w:tcPr>
          <w:p w14:paraId="598CADFA" w14:textId="77777777" w:rsidR="00A77A5F" w:rsidRPr="00FB6B81" w:rsidRDefault="00A77A5F" w:rsidP="00950004">
            <w:pPr>
              <w:shd w:val="clear" w:color="auto" w:fill="FFFFFF"/>
              <w:jc w:val="center"/>
              <w:rPr>
                <w:rFonts w:ascii="GHEA Grapalat" w:hAnsi="GHEA Grapalat" w:cs="Sylfaen"/>
                <w:lang w:val="af-ZA"/>
              </w:rPr>
            </w:pPr>
          </w:p>
        </w:tc>
        <w:tc>
          <w:tcPr>
            <w:tcW w:w="851" w:type="dxa"/>
            <w:shd w:val="clear" w:color="auto" w:fill="auto"/>
          </w:tcPr>
          <w:p w14:paraId="04FB46F6"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36DDF78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7C6CC2D0" w14:textId="77777777" w:rsidR="00A77A5F" w:rsidRPr="00FB6B81" w:rsidRDefault="00A77A5F" w:rsidP="00950004">
            <w:pPr>
              <w:shd w:val="clear" w:color="auto" w:fill="FFFFFF"/>
              <w:jc w:val="center"/>
              <w:rPr>
                <w:rFonts w:ascii="GHEA Grapalat" w:hAnsi="GHEA Grapalat" w:cs="Sylfaen"/>
                <w:b/>
                <w:lang w:val="af-ZA"/>
              </w:rPr>
            </w:pPr>
          </w:p>
        </w:tc>
      </w:tr>
      <w:tr w:rsidR="00A77A5F" w:rsidRPr="009B56C2" w14:paraId="3B7FEDBA" w14:textId="77777777" w:rsidTr="00950004">
        <w:trPr>
          <w:trHeight w:val="808"/>
        </w:trPr>
        <w:tc>
          <w:tcPr>
            <w:tcW w:w="993" w:type="dxa"/>
            <w:shd w:val="clear" w:color="auto" w:fill="FFFFFF"/>
          </w:tcPr>
          <w:p w14:paraId="406D420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2.</w:t>
            </w:r>
          </w:p>
        </w:tc>
        <w:tc>
          <w:tcPr>
            <w:tcW w:w="6043" w:type="dxa"/>
            <w:shd w:val="clear" w:color="auto" w:fill="auto"/>
          </w:tcPr>
          <w:p w14:paraId="3A8AB2D4" w14:textId="77777777" w:rsidR="00A77A5F" w:rsidRPr="00FB6B81" w:rsidRDefault="00A77A5F" w:rsidP="00950004">
            <w:pPr>
              <w:shd w:val="clear" w:color="auto" w:fill="FFFFFF"/>
              <w:rPr>
                <w:rFonts w:ascii="GHEA Grapalat" w:hAnsi="GHEA Grapalat" w:cs="Sylfaen"/>
                <w:lang w:val="af-ZA"/>
              </w:rPr>
            </w:pPr>
            <w:proofErr w:type="spellStart"/>
            <w:r w:rsidRPr="00FB6B81">
              <w:rPr>
                <w:rFonts w:ascii="GHEA Grapalat" w:hAnsi="GHEA Grapalat" w:cs="Sylfaen"/>
              </w:rPr>
              <w:t>Պահպանվել</w:t>
            </w:r>
            <w:proofErr w:type="spellEnd"/>
            <w:r w:rsidRPr="00C516E0">
              <w:rPr>
                <w:rFonts w:ascii="GHEA Grapalat" w:hAnsi="GHEA Grapalat" w:cs="Sylfaen"/>
                <w:lang w:val="af-ZA"/>
              </w:rPr>
              <w:t xml:space="preserve"> </w:t>
            </w:r>
            <w:r w:rsidRPr="00FB6B81">
              <w:rPr>
                <w:rFonts w:ascii="GHEA Grapalat" w:hAnsi="GHEA Grapalat" w:cs="Sylfaen"/>
                <w:lang w:val="hy-AM"/>
              </w:rPr>
              <w:t>են</w:t>
            </w:r>
            <w:r w:rsidRPr="00C516E0">
              <w:rPr>
                <w:rFonts w:ascii="GHEA Grapalat" w:hAnsi="GHEA Grapalat" w:cs="Sylfaen"/>
                <w:lang w:val="af-ZA"/>
              </w:rPr>
              <w:t xml:space="preserve"> </w:t>
            </w:r>
            <w:proofErr w:type="spellStart"/>
            <w:r w:rsidRPr="00FB6B81">
              <w:rPr>
                <w:rFonts w:ascii="GHEA Grapalat" w:hAnsi="GHEA Grapalat" w:cs="Sylfaen"/>
              </w:rPr>
              <w:t>աշխատանքում</w:t>
            </w:r>
            <w:proofErr w:type="spellEnd"/>
            <w:r w:rsidRPr="00C516E0">
              <w:rPr>
                <w:rFonts w:ascii="GHEA Grapalat" w:hAnsi="GHEA Grapalat" w:cs="Sylfaen"/>
                <w:lang w:val="af-ZA"/>
              </w:rPr>
              <w:t xml:space="preserve"> </w:t>
            </w:r>
            <w:proofErr w:type="spellStart"/>
            <w:r w:rsidRPr="00FB6B81">
              <w:rPr>
                <w:rFonts w:ascii="GHEA Grapalat" w:hAnsi="GHEA Grapalat" w:cs="Sylfaen"/>
              </w:rPr>
              <w:t>միայն</w:t>
            </w:r>
            <w:proofErr w:type="spellEnd"/>
            <w:r w:rsidRPr="00C516E0">
              <w:rPr>
                <w:rFonts w:ascii="GHEA Grapalat" w:hAnsi="GHEA Grapalat" w:cs="Sylfaen"/>
                <w:lang w:val="af-ZA"/>
              </w:rPr>
              <w:t xml:space="preserve"> </w:t>
            </w:r>
            <w:proofErr w:type="spellStart"/>
            <w:r w:rsidRPr="00FB6B81">
              <w:rPr>
                <w:rFonts w:ascii="GHEA Grapalat" w:hAnsi="GHEA Grapalat" w:cs="Sylfaen"/>
              </w:rPr>
              <w:t>տեխնիկապես</w:t>
            </w:r>
            <w:proofErr w:type="spellEnd"/>
            <w:r w:rsidRPr="00C516E0">
              <w:rPr>
                <w:rFonts w:ascii="GHEA Grapalat" w:hAnsi="GHEA Grapalat" w:cs="Sylfaen"/>
                <w:lang w:val="af-ZA"/>
              </w:rPr>
              <w:t xml:space="preserve"> </w:t>
            </w:r>
            <w:proofErr w:type="spellStart"/>
            <w:r w:rsidRPr="00FB6B81">
              <w:rPr>
                <w:rFonts w:ascii="GHEA Grapalat" w:hAnsi="GHEA Grapalat" w:cs="Sylfaen"/>
              </w:rPr>
              <w:t>սարքին</w:t>
            </w:r>
            <w:proofErr w:type="spellEnd"/>
            <w:r w:rsidRPr="00C516E0">
              <w:rPr>
                <w:rFonts w:ascii="GHEA Grapalat" w:hAnsi="GHEA Grapalat" w:cs="Sylfaen"/>
                <w:lang w:val="af-ZA"/>
              </w:rPr>
              <w:t xml:space="preserve"> </w:t>
            </w:r>
            <w:proofErr w:type="spellStart"/>
            <w:r w:rsidRPr="00FB6B81">
              <w:rPr>
                <w:rFonts w:ascii="GHEA Grapalat" w:hAnsi="GHEA Grapalat" w:cs="Sylfaen"/>
              </w:rPr>
              <w:t>վիճակում</w:t>
            </w:r>
            <w:proofErr w:type="spellEnd"/>
            <w:r w:rsidRPr="00C516E0">
              <w:rPr>
                <w:rFonts w:ascii="GHEA Grapalat" w:hAnsi="GHEA Grapalat" w:cs="Sylfaen"/>
                <w:lang w:val="af-ZA"/>
              </w:rPr>
              <w:t xml:space="preserve"> </w:t>
            </w:r>
            <w:proofErr w:type="spellStart"/>
            <w:r w:rsidRPr="00FB6B81">
              <w:rPr>
                <w:rFonts w:ascii="GHEA Grapalat" w:hAnsi="GHEA Grapalat" w:cs="Sylfaen"/>
              </w:rPr>
              <w:t>գտնվող</w:t>
            </w:r>
            <w:proofErr w:type="spellEnd"/>
            <w:r w:rsidRPr="00C516E0">
              <w:rPr>
                <w:rFonts w:ascii="GHEA Grapalat" w:hAnsi="GHEA Grapalat" w:cs="Sylfaen"/>
                <w:lang w:val="af-ZA"/>
              </w:rPr>
              <w:t xml:space="preserve"> </w:t>
            </w:r>
            <w:proofErr w:type="spellStart"/>
            <w:r w:rsidRPr="00FB6B81">
              <w:rPr>
                <w:rFonts w:ascii="GHEA Grapalat" w:hAnsi="GHEA Grapalat" w:cs="Sylfaen"/>
              </w:rPr>
              <w:t>աշխատանքի</w:t>
            </w:r>
            <w:proofErr w:type="spellEnd"/>
            <w:r w:rsidRPr="00C516E0">
              <w:rPr>
                <w:rFonts w:ascii="GHEA Grapalat" w:hAnsi="GHEA Grapalat" w:cs="Sylfaen"/>
                <w:lang w:val="af-ZA"/>
              </w:rPr>
              <w:t xml:space="preserve"> </w:t>
            </w:r>
            <w:proofErr w:type="spellStart"/>
            <w:r w:rsidRPr="00FB6B81">
              <w:rPr>
                <w:rFonts w:ascii="GHEA Grapalat" w:hAnsi="GHEA Grapalat" w:cs="Sylfaen"/>
              </w:rPr>
              <w:t>միջոցներ</w:t>
            </w:r>
            <w:proofErr w:type="spellEnd"/>
            <w:r w:rsidRPr="00C516E0">
              <w:rPr>
                <w:rFonts w:ascii="GHEA Grapalat" w:hAnsi="GHEA Grapalat" w:cs="Sylfaen"/>
                <w:lang w:val="af-ZA"/>
              </w:rPr>
              <w:t xml:space="preserve"> </w:t>
            </w:r>
            <w:proofErr w:type="spellStart"/>
            <w:r w:rsidRPr="00FB6B81">
              <w:rPr>
                <w:rFonts w:ascii="GHEA Grapalat" w:hAnsi="GHEA Grapalat" w:cs="Sylfaen"/>
              </w:rPr>
              <w:t>օգտագործելու</w:t>
            </w:r>
            <w:proofErr w:type="spellEnd"/>
            <w:r w:rsidRPr="00C516E0">
              <w:rPr>
                <w:rFonts w:ascii="GHEA Grapalat" w:hAnsi="GHEA Grapalat" w:cs="Sylfaen"/>
                <w:lang w:val="af-ZA"/>
              </w:rPr>
              <w:t xml:space="preserve"> </w:t>
            </w:r>
            <w:r w:rsidRPr="00FB6B81">
              <w:rPr>
                <w:rFonts w:ascii="GHEA Grapalat" w:hAnsi="GHEA Grapalat" w:cs="Sylfaen"/>
              </w:rPr>
              <w:t>և</w:t>
            </w:r>
            <w:r w:rsidRPr="00C516E0">
              <w:rPr>
                <w:rFonts w:ascii="GHEA Grapalat" w:hAnsi="GHEA Grapalat" w:cs="Sylfaen"/>
                <w:lang w:val="af-ZA"/>
              </w:rPr>
              <w:t xml:space="preserve"> </w:t>
            </w:r>
            <w:proofErr w:type="spellStart"/>
            <w:r w:rsidRPr="00FB6B81">
              <w:rPr>
                <w:rFonts w:ascii="GHEA Grapalat" w:hAnsi="GHEA Grapalat" w:cs="Sylfaen"/>
              </w:rPr>
              <w:t>սարքավորումներ</w:t>
            </w:r>
            <w:proofErr w:type="spellEnd"/>
            <w:r w:rsidRPr="00FB6B81">
              <w:rPr>
                <w:rFonts w:ascii="GHEA Grapalat" w:hAnsi="GHEA Grapalat" w:cs="Sylfaen"/>
                <w:lang w:val="hy-AM"/>
              </w:rPr>
              <w:t>ի</w:t>
            </w:r>
            <w:r w:rsidRPr="00C516E0">
              <w:rPr>
                <w:rFonts w:ascii="GHEA Grapalat" w:hAnsi="GHEA Grapalat" w:cs="Sylfaen"/>
                <w:lang w:val="af-ZA"/>
              </w:rPr>
              <w:t xml:space="preserve"> </w:t>
            </w:r>
            <w:proofErr w:type="spellStart"/>
            <w:r w:rsidRPr="00FB6B81">
              <w:rPr>
                <w:rFonts w:ascii="GHEA Grapalat" w:hAnsi="GHEA Grapalat" w:cs="Sylfaen"/>
              </w:rPr>
              <w:t>անվտանգ</w:t>
            </w:r>
            <w:proofErr w:type="spellEnd"/>
            <w:r w:rsidRPr="00C516E0">
              <w:rPr>
                <w:rFonts w:ascii="GHEA Grapalat" w:hAnsi="GHEA Grapalat" w:cs="Sylfaen"/>
                <w:lang w:val="af-ZA"/>
              </w:rPr>
              <w:t xml:space="preserve"> </w:t>
            </w:r>
            <w:proofErr w:type="spellStart"/>
            <w:r w:rsidRPr="00FB6B81">
              <w:rPr>
                <w:rFonts w:ascii="GHEA Grapalat" w:hAnsi="GHEA Grapalat" w:cs="Sylfaen"/>
              </w:rPr>
              <w:t>շահագործ</w:t>
            </w:r>
            <w:proofErr w:type="spellEnd"/>
            <w:r w:rsidRPr="00FB6B81">
              <w:rPr>
                <w:rFonts w:ascii="GHEA Grapalat" w:hAnsi="GHEA Grapalat" w:cs="Sylfaen"/>
                <w:lang w:val="hy-AM"/>
              </w:rPr>
              <w:t>ման</w:t>
            </w:r>
            <w:r w:rsidRPr="00C516E0">
              <w:rPr>
                <w:rFonts w:ascii="GHEA Grapalat" w:hAnsi="GHEA Grapalat" w:cs="Sylfaen"/>
                <w:lang w:val="af-ZA"/>
              </w:rPr>
              <w:t xml:space="preserve"> </w:t>
            </w:r>
            <w:proofErr w:type="spellStart"/>
            <w:r w:rsidRPr="00FB6B81">
              <w:rPr>
                <w:rFonts w:ascii="GHEA Grapalat" w:hAnsi="GHEA Grapalat" w:cs="Sylfaen"/>
              </w:rPr>
              <w:t>ապահովման</w:t>
            </w:r>
            <w:proofErr w:type="spellEnd"/>
            <w:r w:rsidRPr="00C516E0">
              <w:rPr>
                <w:rFonts w:ascii="GHEA Grapalat" w:hAnsi="GHEA Grapalat" w:cs="Sylfaen"/>
                <w:lang w:val="af-ZA"/>
              </w:rPr>
              <w:t xml:space="preserve"> </w:t>
            </w:r>
            <w:proofErr w:type="spellStart"/>
            <w:r w:rsidRPr="00FB6B81">
              <w:rPr>
                <w:rFonts w:ascii="GHEA Grapalat" w:hAnsi="GHEA Grapalat" w:cs="Sylfaen"/>
              </w:rPr>
              <w:t>պահանջները</w:t>
            </w:r>
            <w:proofErr w:type="spellEnd"/>
          </w:p>
        </w:tc>
        <w:tc>
          <w:tcPr>
            <w:tcW w:w="2320" w:type="dxa"/>
            <w:shd w:val="clear" w:color="auto" w:fill="auto"/>
          </w:tcPr>
          <w:p w14:paraId="75FB2FE7" w14:textId="080A3DE8" w:rsidR="00A77A5F" w:rsidRPr="009B56C2" w:rsidRDefault="00A77A5F" w:rsidP="00950004">
            <w:pPr>
              <w:jc w:val="center"/>
              <w:rPr>
                <w:rFonts w:ascii="GHEA Grapalat" w:hAnsi="GHEA Grapalat" w:cs="Sylfaen"/>
                <w:color w:val="333333"/>
                <w:lang w:val="af-ZA"/>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246</w:t>
            </w:r>
          </w:p>
          <w:p w14:paraId="4069964C" w14:textId="77777777" w:rsidR="00A77A5F" w:rsidRPr="009B56C2" w:rsidRDefault="00A77A5F" w:rsidP="00950004">
            <w:pPr>
              <w:shd w:val="clear" w:color="auto" w:fill="FFFFFF"/>
              <w:jc w:val="center"/>
              <w:rPr>
                <w:rFonts w:ascii="GHEA Grapalat" w:hAnsi="GHEA Grapalat" w:cs="Sylfaen"/>
                <w:color w:val="333333"/>
                <w:lang w:val="af-ZA"/>
              </w:rPr>
            </w:pPr>
          </w:p>
        </w:tc>
        <w:tc>
          <w:tcPr>
            <w:tcW w:w="567" w:type="dxa"/>
            <w:tcBorders>
              <w:top w:val="single" w:sz="4" w:space="0" w:color="auto"/>
            </w:tcBorders>
            <w:shd w:val="clear" w:color="auto" w:fill="D9D9D9" w:themeFill="background1" w:themeFillShade="D9"/>
          </w:tcPr>
          <w:p w14:paraId="2DB7B24F" w14:textId="77777777" w:rsidR="00A77A5F" w:rsidRPr="009B56C2" w:rsidRDefault="00A77A5F" w:rsidP="00950004">
            <w:pPr>
              <w:jc w:val="center"/>
              <w:rPr>
                <w:rFonts w:ascii="GHEA Grapalat" w:hAnsi="GHEA Grapalat"/>
                <w:b/>
                <w:lang w:val="af-ZA"/>
              </w:rPr>
            </w:pPr>
          </w:p>
        </w:tc>
        <w:tc>
          <w:tcPr>
            <w:tcW w:w="567" w:type="dxa"/>
            <w:tcBorders>
              <w:top w:val="single" w:sz="4" w:space="0" w:color="auto"/>
            </w:tcBorders>
            <w:shd w:val="clear" w:color="auto" w:fill="D9D9D9" w:themeFill="background1" w:themeFillShade="D9"/>
          </w:tcPr>
          <w:p w14:paraId="7B404C39" w14:textId="77777777" w:rsidR="00A77A5F" w:rsidRPr="009B56C2" w:rsidRDefault="00A77A5F" w:rsidP="00950004">
            <w:pPr>
              <w:jc w:val="center"/>
              <w:rPr>
                <w:rFonts w:ascii="GHEA Grapalat" w:hAnsi="GHEA Grapalat"/>
                <w:b/>
                <w:lang w:val="af-ZA"/>
              </w:rPr>
            </w:pPr>
          </w:p>
        </w:tc>
        <w:tc>
          <w:tcPr>
            <w:tcW w:w="737" w:type="dxa"/>
            <w:tcBorders>
              <w:top w:val="single" w:sz="4" w:space="0" w:color="auto"/>
            </w:tcBorders>
            <w:shd w:val="clear" w:color="auto" w:fill="D9D9D9" w:themeFill="background1" w:themeFillShade="D9"/>
          </w:tcPr>
          <w:p w14:paraId="6CB92A81" w14:textId="77777777" w:rsidR="00A77A5F" w:rsidRPr="009B56C2" w:rsidRDefault="00A77A5F" w:rsidP="00950004">
            <w:pPr>
              <w:jc w:val="center"/>
              <w:rPr>
                <w:rFonts w:ascii="GHEA Grapalat" w:hAnsi="GHEA Grapalat"/>
                <w:b/>
                <w:lang w:val="af-ZA"/>
              </w:rPr>
            </w:pPr>
          </w:p>
        </w:tc>
        <w:tc>
          <w:tcPr>
            <w:tcW w:w="851" w:type="dxa"/>
            <w:tcBorders>
              <w:top w:val="single" w:sz="4" w:space="0" w:color="auto"/>
            </w:tcBorders>
            <w:shd w:val="clear" w:color="auto" w:fill="D9D9D9" w:themeFill="background1" w:themeFillShade="D9"/>
          </w:tcPr>
          <w:p w14:paraId="16A08430" w14:textId="77777777" w:rsidR="00A77A5F" w:rsidRPr="009B56C2" w:rsidRDefault="00A77A5F" w:rsidP="00950004">
            <w:pPr>
              <w:jc w:val="center"/>
              <w:rPr>
                <w:rFonts w:ascii="GHEA Grapalat" w:hAnsi="GHEA Grapalat"/>
                <w:b/>
                <w:lang w:val="af-ZA"/>
              </w:rPr>
            </w:pPr>
          </w:p>
        </w:tc>
        <w:tc>
          <w:tcPr>
            <w:tcW w:w="1843" w:type="dxa"/>
            <w:tcBorders>
              <w:top w:val="single" w:sz="4" w:space="0" w:color="auto"/>
            </w:tcBorders>
            <w:shd w:val="clear" w:color="auto" w:fill="D9D9D9" w:themeFill="background1" w:themeFillShade="D9"/>
          </w:tcPr>
          <w:p w14:paraId="26FBD984" w14:textId="77777777" w:rsidR="00A77A5F" w:rsidRPr="009B56C2" w:rsidRDefault="00A77A5F" w:rsidP="00950004">
            <w:pPr>
              <w:jc w:val="center"/>
              <w:rPr>
                <w:rFonts w:ascii="GHEA Grapalat" w:hAnsi="GHEA Grapalat"/>
                <w:b/>
                <w:lang w:val="af-ZA"/>
              </w:rPr>
            </w:pPr>
          </w:p>
        </w:tc>
        <w:tc>
          <w:tcPr>
            <w:tcW w:w="1559" w:type="dxa"/>
            <w:tcBorders>
              <w:top w:val="single" w:sz="4" w:space="0" w:color="auto"/>
            </w:tcBorders>
            <w:shd w:val="clear" w:color="auto" w:fill="D9D9D9" w:themeFill="background1" w:themeFillShade="D9"/>
          </w:tcPr>
          <w:p w14:paraId="26D459A6" w14:textId="77777777" w:rsidR="00A77A5F" w:rsidRPr="009B56C2" w:rsidRDefault="00A77A5F" w:rsidP="00950004">
            <w:pPr>
              <w:jc w:val="center"/>
              <w:rPr>
                <w:rFonts w:ascii="GHEA Grapalat" w:hAnsi="GHEA Grapalat"/>
                <w:b/>
                <w:lang w:val="af-ZA"/>
              </w:rPr>
            </w:pPr>
          </w:p>
        </w:tc>
      </w:tr>
      <w:tr w:rsidR="00A77A5F" w:rsidRPr="00FB6B81" w14:paraId="6E361B0B" w14:textId="77777777" w:rsidTr="00950004">
        <w:trPr>
          <w:trHeight w:val="426"/>
        </w:trPr>
        <w:tc>
          <w:tcPr>
            <w:tcW w:w="993" w:type="dxa"/>
            <w:shd w:val="clear" w:color="auto" w:fill="FFFFFF"/>
          </w:tcPr>
          <w:p w14:paraId="35CFC9C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2.1</w:t>
            </w:r>
          </w:p>
        </w:tc>
        <w:tc>
          <w:tcPr>
            <w:tcW w:w="6043" w:type="dxa"/>
            <w:shd w:val="clear" w:color="auto" w:fill="auto"/>
          </w:tcPr>
          <w:p w14:paraId="7F7D46AF" w14:textId="77777777" w:rsidR="00A77A5F" w:rsidRPr="00FB6B81" w:rsidRDefault="00A77A5F" w:rsidP="00950004">
            <w:pPr>
              <w:shd w:val="clear" w:color="auto" w:fill="FFFFFF"/>
              <w:rPr>
                <w:rFonts w:ascii="GHEA Grapalat" w:hAnsi="GHEA Grapalat" w:cs="Sylfaen"/>
                <w:color w:val="333333"/>
                <w:lang w:val="af-ZA"/>
              </w:rPr>
            </w:pPr>
            <w:proofErr w:type="spellStart"/>
            <w:r w:rsidRPr="00FB6B81">
              <w:rPr>
                <w:rFonts w:ascii="GHEA Grapalat" w:hAnsi="GHEA Grapalat"/>
                <w:color w:val="000000"/>
              </w:rPr>
              <w:t>Ստորերկրյա</w:t>
            </w:r>
            <w:proofErr w:type="spellEnd"/>
            <w:r w:rsidRPr="00C516E0">
              <w:rPr>
                <w:rFonts w:ascii="GHEA Grapalat" w:hAnsi="GHEA Grapalat"/>
                <w:color w:val="000000"/>
                <w:lang w:val="af-ZA"/>
              </w:rPr>
              <w:t xml:space="preserve"> </w:t>
            </w:r>
            <w:proofErr w:type="spellStart"/>
            <w:r w:rsidRPr="00FB6B81">
              <w:rPr>
                <w:rFonts w:ascii="GHEA Grapalat" w:hAnsi="GHEA Grapalat"/>
                <w:color w:val="000000"/>
              </w:rPr>
              <w:t>հանքի</w:t>
            </w:r>
            <w:proofErr w:type="spellEnd"/>
            <w:r w:rsidRPr="00C516E0">
              <w:rPr>
                <w:rFonts w:ascii="GHEA Grapalat" w:hAnsi="GHEA Grapalat"/>
                <w:color w:val="000000"/>
                <w:lang w:val="af-ZA"/>
              </w:rPr>
              <w:t xml:space="preserve"> </w:t>
            </w:r>
            <w:proofErr w:type="spellStart"/>
            <w:r w:rsidRPr="00FB6B81">
              <w:rPr>
                <w:rFonts w:ascii="GHEA Grapalat" w:hAnsi="GHEA Grapalat"/>
                <w:color w:val="000000"/>
              </w:rPr>
              <w:t>տեխնոլոգիական</w:t>
            </w:r>
            <w:proofErr w:type="spellEnd"/>
            <w:r w:rsidRPr="00C516E0">
              <w:rPr>
                <w:rFonts w:ascii="GHEA Grapalat" w:hAnsi="GHEA Grapalat"/>
                <w:color w:val="000000"/>
                <w:lang w:val="af-ZA"/>
              </w:rPr>
              <w:t xml:space="preserve"> </w:t>
            </w:r>
            <w:proofErr w:type="spellStart"/>
            <w:r w:rsidRPr="00FB6B81">
              <w:rPr>
                <w:rFonts w:ascii="GHEA Grapalat" w:hAnsi="GHEA Grapalat"/>
                <w:color w:val="000000"/>
              </w:rPr>
              <w:t>սարքավորումների</w:t>
            </w:r>
            <w:proofErr w:type="spellEnd"/>
            <w:r w:rsidRPr="00C516E0">
              <w:rPr>
                <w:rFonts w:ascii="GHEA Grapalat" w:hAnsi="GHEA Grapalat"/>
                <w:color w:val="000000"/>
                <w:lang w:val="af-ZA"/>
              </w:rPr>
              <w:t xml:space="preserve"> </w:t>
            </w:r>
            <w:proofErr w:type="spellStart"/>
            <w:r w:rsidRPr="00FB6B81">
              <w:rPr>
                <w:rFonts w:ascii="GHEA Grapalat" w:hAnsi="GHEA Grapalat"/>
                <w:color w:val="000000"/>
              </w:rPr>
              <w:t>շահագործումը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սպասարկումը</w:t>
            </w:r>
            <w:proofErr w:type="spellEnd"/>
            <w:r w:rsidRPr="00C516E0">
              <w:rPr>
                <w:rFonts w:ascii="GHEA Grapalat" w:hAnsi="GHEA Grapalat"/>
                <w:color w:val="000000"/>
                <w:lang w:val="af-ZA"/>
              </w:rPr>
              <w:t xml:space="preserve"> </w:t>
            </w:r>
            <w:r w:rsidRPr="00FB6B81">
              <w:rPr>
                <w:rFonts w:ascii="GHEA Grapalat" w:hAnsi="GHEA Grapalat"/>
                <w:color w:val="000000"/>
                <w:lang w:val="hy-AM"/>
              </w:rPr>
              <w:t>կատարվու՞մ են համաձայն</w:t>
            </w:r>
            <w:r w:rsidRPr="00C516E0">
              <w:rPr>
                <w:rFonts w:ascii="GHEA Grapalat" w:hAnsi="GHEA Grapalat"/>
                <w:color w:val="000000"/>
                <w:lang w:val="af-ZA"/>
              </w:rPr>
              <w:t xml:space="preserve"> </w:t>
            </w:r>
            <w:proofErr w:type="spellStart"/>
            <w:r w:rsidRPr="00FB6B81">
              <w:rPr>
                <w:rFonts w:ascii="GHEA Grapalat" w:hAnsi="GHEA Grapalat"/>
                <w:color w:val="000000"/>
              </w:rPr>
              <w:t>արտադրող</w:t>
            </w:r>
            <w:proofErr w:type="spellEnd"/>
            <w:r w:rsidRPr="00C516E0">
              <w:rPr>
                <w:rFonts w:ascii="GHEA Grapalat" w:hAnsi="GHEA Grapalat"/>
                <w:color w:val="000000"/>
                <w:lang w:val="af-ZA"/>
              </w:rPr>
              <w:t xml:space="preserve"> </w:t>
            </w:r>
            <w:proofErr w:type="spellStart"/>
            <w:r w:rsidRPr="00FB6B81">
              <w:rPr>
                <w:rFonts w:ascii="GHEA Grapalat" w:hAnsi="GHEA Grapalat"/>
                <w:color w:val="000000"/>
              </w:rPr>
              <w:t>գործարանի</w:t>
            </w:r>
            <w:proofErr w:type="spellEnd"/>
            <w:r w:rsidRPr="00C516E0">
              <w:rPr>
                <w:rFonts w:ascii="GHEA Grapalat" w:hAnsi="GHEA Grapalat"/>
                <w:color w:val="000000"/>
                <w:lang w:val="af-ZA"/>
              </w:rPr>
              <w:t xml:space="preserve"> </w:t>
            </w:r>
            <w:proofErr w:type="spellStart"/>
            <w:r w:rsidRPr="00FB6B81">
              <w:rPr>
                <w:rFonts w:ascii="GHEA Grapalat" w:hAnsi="GHEA Grapalat"/>
                <w:color w:val="000000"/>
              </w:rPr>
              <w:t>տեխնիկական</w:t>
            </w:r>
            <w:proofErr w:type="spellEnd"/>
            <w:r w:rsidRPr="00C516E0">
              <w:rPr>
                <w:rFonts w:ascii="GHEA Grapalat" w:hAnsi="GHEA Grapalat"/>
                <w:color w:val="000000"/>
                <w:lang w:val="af-ZA"/>
              </w:rPr>
              <w:t xml:space="preserve"> </w:t>
            </w:r>
            <w:proofErr w:type="spellStart"/>
            <w:r w:rsidRPr="00FB6B81">
              <w:rPr>
                <w:rFonts w:ascii="GHEA Grapalat" w:hAnsi="GHEA Grapalat"/>
                <w:color w:val="000000"/>
              </w:rPr>
              <w:t>անձնագրերի</w:t>
            </w:r>
            <w:proofErr w:type="spellEnd"/>
            <w:r w:rsidRPr="00C516E0">
              <w:rPr>
                <w:rFonts w:ascii="GHEA Grapalat" w:hAnsi="GHEA Grapalat"/>
                <w:color w:val="000000"/>
                <w:lang w:val="af-ZA"/>
              </w:rPr>
              <w:t xml:space="preserve"> </w:t>
            </w:r>
            <w:r w:rsidRPr="00FB6B81">
              <w:rPr>
                <w:rFonts w:ascii="GHEA Grapalat" w:hAnsi="GHEA Grapalat"/>
                <w:color w:val="000000"/>
              </w:rPr>
              <w:t>և</w:t>
            </w:r>
            <w:r w:rsidRPr="00C516E0">
              <w:rPr>
                <w:rFonts w:ascii="GHEA Grapalat" w:hAnsi="GHEA Grapalat"/>
                <w:color w:val="000000"/>
                <w:lang w:val="af-ZA"/>
              </w:rPr>
              <w:t xml:space="preserve"> </w:t>
            </w:r>
            <w:proofErr w:type="spellStart"/>
            <w:r w:rsidRPr="00FB6B81">
              <w:rPr>
                <w:rFonts w:ascii="GHEA Grapalat" w:hAnsi="GHEA Grapalat"/>
                <w:color w:val="000000"/>
              </w:rPr>
              <w:t>տեխնոլոգիական</w:t>
            </w:r>
            <w:proofErr w:type="spellEnd"/>
            <w:r w:rsidRPr="00C516E0">
              <w:rPr>
                <w:rFonts w:ascii="GHEA Grapalat" w:hAnsi="GHEA Grapalat"/>
                <w:color w:val="000000"/>
                <w:lang w:val="af-ZA"/>
              </w:rPr>
              <w:t xml:space="preserve"> </w:t>
            </w:r>
            <w:proofErr w:type="spellStart"/>
            <w:r w:rsidRPr="00FB6B81">
              <w:rPr>
                <w:rFonts w:ascii="GHEA Grapalat" w:hAnsi="GHEA Grapalat"/>
                <w:color w:val="000000"/>
              </w:rPr>
              <w:t>հրահանգների</w:t>
            </w:r>
            <w:proofErr w:type="spellEnd"/>
            <w:r w:rsidRPr="00FB6B81">
              <w:rPr>
                <w:rFonts w:ascii="GHEA Grapalat" w:hAnsi="GHEA Grapalat"/>
                <w:color w:val="000000"/>
                <w:lang w:val="af-ZA"/>
              </w:rPr>
              <w:t>:</w:t>
            </w:r>
          </w:p>
        </w:tc>
        <w:tc>
          <w:tcPr>
            <w:tcW w:w="2320" w:type="dxa"/>
            <w:shd w:val="clear" w:color="auto" w:fill="auto"/>
          </w:tcPr>
          <w:p w14:paraId="040DB4E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sidRPr="004821BC">
              <w:rPr>
                <w:rFonts w:ascii="GHEA Grapalat" w:hAnsi="GHEA Grapalat" w:cs="Arial"/>
                <w:sz w:val="18"/>
                <w:lang w:val="af-ZA"/>
              </w:rPr>
              <w:t xml:space="preserve"> </w:t>
            </w:r>
            <w:r>
              <w:rPr>
                <w:rFonts w:ascii="GHEA Grapalat" w:hAnsi="GHEA Grapalat" w:cs="Arial"/>
                <w:sz w:val="18"/>
                <w:lang w:val="af-ZA"/>
              </w:rPr>
              <w:t>35</w:t>
            </w:r>
          </w:p>
        </w:tc>
        <w:tc>
          <w:tcPr>
            <w:tcW w:w="567" w:type="dxa"/>
            <w:shd w:val="clear" w:color="auto" w:fill="auto"/>
          </w:tcPr>
          <w:p w14:paraId="1CE158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C0C55BB"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041A1C0"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00E7332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0A1D79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BD8FB8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39111FC" w14:textId="77777777" w:rsidTr="00950004">
        <w:trPr>
          <w:trHeight w:val="808"/>
        </w:trPr>
        <w:tc>
          <w:tcPr>
            <w:tcW w:w="993" w:type="dxa"/>
            <w:shd w:val="clear" w:color="auto" w:fill="FFFFFF"/>
          </w:tcPr>
          <w:p w14:paraId="2CB86D4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lastRenderedPageBreak/>
              <w:t>2</w:t>
            </w:r>
            <w:r w:rsidRPr="00FB6B81">
              <w:rPr>
                <w:rFonts w:ascii="GHEA Grapalat" w:hAnsi="GHEA Grapalat" w:cs="Sylfaen"/>
                <w:color w:val="333333"/>
              </w:rPr>
              <w:t>.2</w:t>
            </w:r>
          </w:p>
        </w:tc>
        <w:tc>
          <w:tcPr>
            <w:tcW w:w="6043" w:type="dxa"/>
            <w:shd w:val="clear" w:color="auto" w:fill="auto"/>
          </w:tcPr>
          <w:p w14:paraId="3A4444F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հանքերում օգտագործվող մեքենաների, մեխանիզմների և սարքավորումների բոլոր բաց շարժվող մասերը (կցորդիչները, փոխանցումները, փոկանիվները) հուսալիորեն արգելապատվա՞ծ են:</w:t>
            </w:r>
          </w:p>
        </w:tc>
        <w:tc>
          <w:tcPr>
            <w:tcW w:w="2320" w:type="dxa"/>
            <w:shd w:val="clear" w:color="auto" w:fill="auto"/>
          </w:tcPr>
          <w:p w14:paraId="6817406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36</w:t>
            </w:r>
          </w:p>
        </w:tc>
        <w:tc>
          <w:tcPr>
            <w:tcW w:w="567" w:type="dxa"/>
            <w:shd w:val="clear" w:color="auto" w:fill="auto"/>
          </w:tcPr>
          <w:p w14:paraId="5F0D91F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6A6A56D"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62250C81"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425D9CC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1C53ADE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14307D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64FBFC1" w14:textId="77777777" w:rsidTr="00950004">
        <w:trPr>
          <w:trHeight w:val="808"/>
        </w:trPr>
        <w:tc>
          <w:tcPr>
            <w:tcW w:w="993" w:type="dxa"/>
            <w:shd w:val="clear" w:color="auto" w:fill="FFFFFF"/>
          </w:tcPr>
          <w:p w14:paraId="3F6BB79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3</w:t>
            </w:r>
          </w:p>
        </w:tc>
        <w:tc>
          <w:tcPr>
            <w:tcW w:w="6043" w:type="dxa"/>
            <w:shd w:val="clear" w:color="auto" w:fill="auto"/>
          </w:tcPr>
          <w:p w14:paraId="226E8A1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Յուրաքանչյուր հերթափոխում մարդկանց տեղափոխելուց առաջ տեխնիկական պատասխանատու անձի կողմից կատարվու՞մ է տրանսպորտային միջոցի զննում, զննման արդյունքները գրառվու՞մ են գրանցամատյանում։</w:t>
            </w:r>
          </w:p>
        </w:tc>
        <w:tc>
          <w:tcPr>
            <w:tcW w:w="2320" w:type="dxa"/>
            <w:shd w:val="clear" w:color="auto" w:fill="auto"/>
          </w:tcPr>
          <w:p w14:paraId="05B4B90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204</w:t>
            </w:r>
          </w:p>
        </w:tc>
        <w:tc>
          <w:tcPr>
            <w:tcW w:w="567" w:type="dxa"/>
            <w:shd w:val="clear" w:color="auto" w:fill="auto"/>
          </w:tcPr>
          <w:p w14:paraId="012BE4A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BEF34E8"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72CD6D24"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4DE0E0A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717050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928339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B1C361D" w14:textId="77777777" w:rsidTr="00950004">
        <w:trPr>
          <w:trHeight w:val="808"/>
        </w:trPr>
        <w:tc>
          <w:tcPr>
            <w:tcW w:w="993" w:type="dxa"/>
            <w:shd w:val="clear" w:color="auto" w:fill="FFFFFF"/>
          </w:tcPr>
          <w:p w14:paraId="6C7C4D2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2.4</w:t>
            </w:r>
          </w:p>
        </w:tc>
        <w:tc>
          <w:tcPr>
            <w:tcW w:w="6043" w:type="dxa"/>
            <w:shd w:val="clear" w:color="auto" w:fill="auto"/>
          </w:tcPr>
          <w:p w14:paraId="77A84BFF"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Յուրաքանչյուր</w:t>
            </w:r>
            <w:r w:rsidRPr="00C516E0">
              <w:rPr>
                <w:rFonts w:ascii="GHEA Grapalat" w:hAnsi="GHEA Grapalat"/>
                <w:color w:val="000000"/>
              </w:rPr>
              <w:t xml:space="preserve"> </w:t>
            </w:r>
            <w:r w:rsidRPr="00FB6B81">
              <w:rPr>
                <w:rFonts w:ascii="GHEA Grapalat" w:hAnsi="GHEA Grapalat"/>
                <w:color w:val="000000"/>
                <w:lang w:val="hy-AM"/>
              </w:rPr>
              <w:t>հերթափոխից</w:t>
            </w:r>
            <w:r w:rsidRPr="00C516E0">
              <w:rPr>
                <w:rFonts w:ascii="GHEA Grapalat" w:hAnsi="GHEA Grapalat"/>
                <w:color w:val="000000"/>
              </w:rPr>
              <w:t xml:space="preserve"> </w:t>
            </w:r>
            <w:r w:rsidRPr="00FB6B81">
              <w:rPr>
                <w:rFonts w:ascii="GHEA Grapalat" w:hAnsi="GHEA Grapalat"/>
                <w:color w:val="000000"/>
                <w:lang w:val="hy-AM"/>
              </w:rPr>
              <w:t>առաջ մարդկանց</w:t>
            </w:r>
            <w:r w:rsidRPr="00C516E0">
              <w:rPr>
                <w:rFonts w:ascii="GHEA Grapalat" w:hAnsi="GHEA Grapalat"/>
                <w:color w:val="000000"/>
              </w:rPr>
              <w:t xml:space="preserve"> </w:t>
            </w:r>
            <w:r w:rsidRPr="00FB6B81">
              <w:rPr>
                <w:rFonts w:ascii="GHEA Grapalat" w:hAnsi="GHEA Grapalat"/>
                <w:color w:val="000000"/>
                <w:lang w:val="hy-AM"/>
              </w:rPr>
              <w:t>թեք</w:t>
            </w:r>
            <w:r w:rsidRPr="00C516E0">
              <w:rPr>
                <w:rFonts w:ascii="GHEA Grapalat" w:hAnsi="GHEA Grapalat"/>
                <w:color w:val="000000"/>
              </w:rPr>
              <w:t xml:space="preserve"> </w:t>
            </w:r>
            <w:r w:rsidRPr="00FB6B81">
              <w:rPr>
                <w:rFonts w:ascii="GHEA Grapalat" w:hAnsi="GHEA Grapalat"/>
                <w:color w:val="000000"/>
                <w:lang w:val="hy-AM"/>
              </w:rPr>
              <w:t>փորվածքներով</w:t>
            </w:r>
            <w:r w:rsidRPr="00C516E0">
              <w:rPr>
                <w:rFonts w:ascii="GHEA Grapalat" w:hAnsi="GHEA Grapalat"/>
                <w:color w:val="000000"/>
              </w:rPr>
              <w:t xml:space="preserve"> </w:t>
            </w:r>
            <w:r w:rsidRPr="00FB6B81">
              <w:rPr>
                <w:rFonts w:ascii="GHEA Grapalat" w:hAnsi="GHEA Grapalat"/>
                <w:color w:val="000000"/>
                <w:lang w:val="hy-AM"/>
              </w:rPr>
              <w:t>բարձրացնելու</w:t>
            </w:r>
            <w:r w:rsidRPr="00C516E0">
              <w:rPr>
                <w:rFonts w:ascii="GHEA Grapalat" w:hAnsi="GHEA Grapalat"/>
                <w:color w:val="000000"/>
              </w:rPr>
              <w:t xml:space="preserve"> </w:t>
            </w:r>
            <w:r w:rsidRPr="00FB6B81">
              <w:rPr>
                <w:rFonts w:ascii="GHEA Grapalat" w:hAnsi="GHEA Grapalat"/>
                <w:color w:val="000000"/>
                <w:lang w:val="hy-AM"/>
              </w:rPr>
              <w:t>կամ</w:t>
            </w:r>
            <w:r w:rsidRPr="00C516E0">
              <w:rPr>
                <w:rFonts w:ascii="GHEA Grapalat" w:hAnsi="GHEA Grapalat"/>
                <w:color w:val="000000"/>
              </w:rPr>
              <w:t xml:space="preserve"> </w:t>
            </w:r>
            <w:r w:rsidRPr="00FB6B81">
              <w:rPr>
                <w:rFonts w:ascii="GHEA Grapalat" w:hAnsi="GHEA Grapalat"/>
                <w:color w:val="000000"/>
                <w:lang w:val="hy-AM"/>
              </w:rPr>
              <w:t>իջեցնելու</w:t>
            </w:r>
            <w:r w:rsidRPr="00C516E0">
              <w:rPr>
                <w:rFonts w:ascii="GHEA Grapalat" w:hAnsi="GHEA Grapalat"/>
                <w:color w:val="000000"/>
              </w:rPr>
              <w:t xml:space="preserve"> </w:t>
            </w:r>
            <w:r w:rsidRPr="00FB6B81">
              <w:rPr>
                <w:rFonts w:ascii="GHEA Grapalat" w:hAnsi="GHEA Grapalat"/>
                <w:color w:val="000000"/>
                <w:lang w:val="hy-AM"/>
              </w:rPr>
              <w:t>համար նախատեսված վագոնիկները</w:t>
            </w:r>
            <w:r w:rsidRPr="00C516E0">
              <w:rPr>
                <w:rFonts w:ascii="GHEA Grapalat" w:hAnsi="GHEA Grapalat"/>
                <w:color w:val="000000"/>
              </w:rPr>
              <w:t xml:space="preserve"> </w:t>
            </w:r>
            <w:r w:rsidRPr="00FB6B81">
              <w:rPr>
                <w:rFonts w:ascii="GHEA Grapalat" w:hAnsi="GHEA Grapalat"/>
                <w:color w:val="000000"/>
                <w:lang w:val="hy-AM"/>
              </w:rPr>
              <w:t>զննվու՞մ են</w:t>
            </w:r>
            <w:r w:rsidRPr="00FB6B81">
              <w:rPr>
                <w:rFonts w:ascii="GHEA Grapalat" w:hAnsi="GHEA Grapalat"/>
                <w:color w:val="000000"/>
                <w:lang w:val="af-ZA"/>
              </w:rPr>
              <w:t xml:space="preserve">, </w:t>
            </w:r>
            <w:r w:rsidRPr="00FB6B81">
              <w:rPr>
                <w:rFonts w:ascii="GHEA Grapalat" w:hAnsi="GHEA Grapalat"/>
                <w:color w:val="000000"/>
                <w:lang w:val="hy-AM"/>
              </w:rPr>
              <w:t>իսկ</w:t>
            </w:r>
            <w:r w:rsidRPr="00C516E0">
              <w:rPr>
                <w:rFonts w:ascii="GHEA Grapalat" w:hAnsi="GHEA Grapalat"/>
                <w:color w:val="000000"/>
              </w:rPr>
              <w:t xml:space="preserve"> </w:t>
            </w:r>
            <w:r w:rsidRPr="00FB6B81">
              <w:rPr>
                <w:rFonts w:ascii="GHEA Grapalat" w:hAnsi="GHEA Grapalat"/>
                <w:color w:val="000000"/>
                <w:lang w:val="hy-AM"/>
              </w:rPr>
              <w:t>պարաշյուտները</w:t>
            </w:r>
            <w:r w:rsidRPr="00FB6B81">
              <w:rPr>
                <w:rFonts w:ascii="GHEA Grapalat" w:hAnsi="GHEA Grapalat"/>
                <w:color w:val="000000"/>
                <w:lang w:val="af-ZA"/>
              </w:rPr>
              <w:t xml:space="preserve">` </w:t>
            </w:r>
            <w:r w:rsidRPr="00FB6B81">
              <w:rPr>
                <w:rFonts w:ascii="GHEA Grapalat" w:hAnsi="GHEA Grapalat"/>
                <w:color w:val="000000"/>
                <w:lang w:val="hy-AM"/>
              </w:rPr>
              <w:t>փորձարկվու՞մ են</w:t>
            </w:r>
            <w:r w:rsidRPr="00C516E0">
              <w:rPr>
                <w:rFonts w:ascii="GHEA Grapalat" w:hAnsi="GHEA Grapalat"/>
                <w:color w:val="000000"/>
              </w:rPr>
              <w:t xml:space="preserve"> </w:t>
            </w:r>
            <w:r w:rsidRPr="00FB6B81">
              <w:rPr>
                <w:rFonts w:ascii="GHEA Grapalat" w:hAnsi="GHEA Grapalat"/>
                <w:color w:val="000000"/>
                <w:lang w:val="hy-AM"/>
              </w:rPr>
              <w:t>ձեռքի</w:t>
            </w:r>
            <w:r w:rsidRPr="00C516E0">
              <w:rPr>
                <w:rFonts w:ascii="GHEA Grapalat" w:hAnsi="GHEA Grapalat"/>
                <w:color w:val="000000"/>
              </w:rPr>
              <w:t xml:space="preserve"> </w:t>
            </w:r>
            <w:r w:rsidRPr="00FB6B81">
              <w:rPr>
                <w:rFonts w:ascii="GHEA Grapalat" w:hAnsi="GHEA Grapalat"/>
                <w:color w:val="000000"/>
                <w:lang w:val="hy-AM"/>
              </w:rPr>
              <w:t>շարժաբերով</w:t>
            </w:r>
            <w:r w:rsidRPr="00FB6B81">
              <w:rPr>
                <w:rFonts w:ascii="GHEA Grapalat" w:hAnsi="GHEA Grapalat"/>
                <w:color w:val="000000"/>
                <w:lang w:val="af-ZA"/>
              </w:rPr>
              <w:t>:</w:t>
            </w:r>
          </w:p>
        </w:tc>
        <w:tc>
          <w:tcPr>
            <w:tcW w:w="2320" w:type="dxa"/>
            <w:shd w:val="clear" w:color="auto" w:fill="auto"/>
          </w:tcPr>
          <w:p w14:paraId="0E78617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sidRPr="004821BC">
              <w:rPr>
                <w:rFonts w:ascii="GHEA Grapalat" w:hAnsi="GHEA Grapalat" w:cs="Arial"/>
                <w:sz w:val="18"/>
                <w:lang w:val="af-ZA"/>
              </w:rPr>
              <w:t xml:space="preserve"> </w:t>
            </w:r>
            <w:r>
              <w:rPr>
                <w:rFonts w:ascii="GHEA Grapalat" w:hAnsi="GHEA Grapalat" w:cs="Arial"/>
                <w:sz w:val="18"/>
                <w:lang w:val="af-ZA"/>
              </w:rPr>
              <w:t>215</w:t>
            </w:r>
          </w:p>
        </w:tc>
        <w:tc>
          <w:tcPr>
            <w:tcW w:w="567" w:type="dxa"/>
            <w:shd w:val="clear" w:color="auto" w:fill="auto"/>
          </w:tcPr>
          <w:p w14:paraId="3B3FAE0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5042B4C"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BFDB389"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2EDD801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286B1D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462532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18F3D87" w14:textId="77777777" w:rsidTr="00950004">
        <w:trPr>
          <w:trHeight w:val="808"/>
        </w:trPr>
        <w:tc>
          <w:tcPr>
            <w:tcW w:w="993" w:type="dxa"/>
            <w:shd w:val="clear" w:color="auto" w:fill="FFFFFF"/>
          </w:tcPr>
          <w:p w14:paraId="1454E38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2.5</w:t>
            </w:r>
          </w:p>
        </w:tc>
        <w:tc>
          <w:tcPr>
            <w:tcW w:w="6043" w:type="dxa"/>
            <w:shd w:val="clear" w:color="auto" w:fill="auto"/>
          </w:tcPr>
          <w:p w14:paraId="17AA476E" w14:textId="6778B76A"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Հանքի տեխնիկական պատասխանատու անձի կողմից ամեն օր ստուգվու՞մ են վ</w:t>
            </w:r>
            <w:proofErr w:type="spellStart"/>
            <w:r w:rsidRPr="00FB6B81">
              <w:rPr>
                <w:rFonts w:ascii="GHEA Grapalat" w:hAnsi="GHEA Grapalat"/>
                <w:color w:val="000000"/>
              </w:rPr>
              <w:t>երհան</w:t>
            </w:r>
            <w:proofErr w:type="spellEnd"/>
            <w:r w:rsidRPr="00C516E0">
              <w:rPr>
                <w:rFonts w:ascii="GHEA Grapalat" w:hAnsi="GHEA Grapalat"/>
                <w:color w:val="000000"/>
              </w:rPr>
              <w:t xml:space="preserve"> </w:t>
            </w:r>
            <w:proofErr w:type="spellStart"/>
            <w:r w:rsidRPr="00FB6B81">
              <w:rPr>
                <w:rFonts w:ascii="GHEA Grapalat" w:hAnsi="GHEA Grapalat"/>
                <w:color w:val="000000"/>
              </w:rPr>
              <w:t>մեքենաները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կցավորման</w:t>
            </w:r>
            <w:proofErr w:type="spellEnd"/>
            <w:r w:rsidRPr="00C516E0">
              <w:rPr>
                <w:rFonts w:ascii="GHEA Grapalat" w:hAnsi="GHEA Grapalat"/>
                <w:color w:val="000000"/>
              </w:rPr>
              <w:t xml:space="preserve"> </w:t>
            </w:r>
            <w:proofErr w:type="spellStart"/>
            <w:r w:rsidRPr="00FB6B81">
              <w:rPr>
                <w:rFonts w:ascii="GHEA Grapalat" w:hAnsi="GHEA Grapalat"/>
                <w:color w:val="000000"/>
              </w:rPr>
              <w:t>սարքավ</w:t>
            </w:r>
            <w:proofErr w:type="spellEnd"/>
            <w:r w:rsidR="00C3190D">
              <w:rPr>
                <w:rFonts w:ascii="GHEA Grapalat" w:hAnsi="GHEA Grapalat"/>
                <w:color w:val="000000"/>
                <w:lang w:val="hy-AM"/>
              </w:rPr>
              <w:t>որ</w:t>
            </w:r>
            <w:proofErr w:type="spellStart"/>
            <w:r w:rsidRPr="00FB6B81">
              <w:rPr>
                <w:rFonts w:ascii="GHEA Grapalat" w:hAnsi="GHEA Grapalat"/>
                <w:color w:val="000000"/>
              </w:rPr>
              <w:t>ումները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պարաշյուտները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ուղղորդիչ</w:t>
            </w:r>
            <w:proofErr w:type="spellEnd"/>
            <w:r w:rsidRPr="00C516E0">
              <w:rPr>
                <w:rFonts w:ascii="GHEA Grapalat" w:hAnsi="GHEA Grapalat"/>
                <w:color w:val="000000"/>
              </w:rPr>
              <w:t xml:space="preserve"> </w:t>
            </w:r>
            <w:proofErr w:type="spellStart"/>
            <w:r w:rsidRPr="00FB6B81">
              <w:rPr>
                <w:rFonts w:ascii="GHEA Grapalat" w:hAnsi="GHEA Grapalat"/>
                <w:color w:val="000000"/>
              </w:rPr>
              <w:t>սյունակալները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ուղղատուները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սևեռապնդիչները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բռնցքային</w:t>
            </w:r>
            <w:proofErr w:type="spellEnd"/>
            <w:r w:rsidRPr="00C516E0">
              <w:rPr>
                <w:rFonts w:ascii="GHEA Grapalat" w:hAnsi="GHEA Grapalat"/>
                <w:color w:val="000000"/>
              </w:rPr>
              <w:t xml:space="preserve"> </w:t>
            </w:r>
            <w:proofErr w:type="spellStart"/>
            <w:r w:rsidRPr="00FB6B81">
              <w:rPr>
                <w:rFonts w:ascii="GHEA Grapalat" w:hAnsi="GHEA Grapalat"/>
                <w:color w:val="000000"/>
              </w:rPr>
              <w:t>սարքերը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ճոճվող</w:t>
            </w:r>
            <w:proofErr w:type="spellEnd"/>
            <w:r w:rsidRPr="00C516E0">
              <w:rPr>
                <w:rFonts w:ascii="GHEA Grapalat" w:hAnsi="GHEA Grapalat"/>
                <w:color w:val="000000"/>
              </w:rPr>
              <w:t xml:space="preserve"> </w:t>
            </w:r>
            <w:proofErr w:type="spellStart"/>
            <w:r w:rsidRPr="00FB6B81">
              <w:rPr>
                <w:rFonts w:ascii="GHEA Grapalat" w:hAnsi="GHEA Grapalat"/>
                <w:color w:val="000000"/>
              </w:rPr>
              <w:t>հարթակները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բեռնաբարձիչ</w:t>
            </w:r>
            <w:proofErr w:type="spellEnd"/>
            <w:r w:rsidRPr="00C516E0">
              <w:rPr>
                <w:rFonts w:ascii="GHEA Grapalat" w:hAnsi="GHEA Grapalat"/>
                <w:color w:val="000000"/>
              </w:rPr>
              <w:t xml:space="preserve"> </w:t>
            </w:r>
            <w:r w:rsidRPr="00FB6B81">
              <w:rPr>
                <w:rFonts w:ascii="GHEA Grapalat" w:hAnsi="GHEA Grapalat"/>
                <w:color w:val="000000"/>
              </w:rPr>
              <w:t>և</w:t>
            </w:r>
            <w:r w:rsidRPr="00C516E0">
              <w:rPr>
                <w:rFonts w:ascii="GHEA Grapalat" w:hAnsi="GHEA Grapalat"/>
                <w:color w:val="000000"/>
              </w:rPr>
              <w:t xml:space="preserve"> </w:t>
            </w:r>
            <w:proofErr w:type="spellStart"/>
            <w:r w:rsidRPr="00FB6B81">
              <w:rPr>
                <w:rFonts w:ascii="GHEA Grapalat" w:hAnsi="GHEA Grapalat"/>
                <w:color w:val="000000"/>
              </w:rPr>
              <w:t>բեռնաթափիչ</w:t>
            </w:r>
            <w:proofErr w:type="spellEnd"/>
            <w:r w:rsidRPr="00C516E0">
              <w:rPr>
                <w:rFonts w:ascii="GHEA Grapalat" w:hAnsi="GHEA Grapalat"/>
                <w:color w:val="000000"/>
              </w:rPr>
              <w:t xml:space="preserve"> </w:t>
            </w:r>
            <w:proofErr w:type="spellStart"/>
            <w:r w:rsidRPr="00FB6B81">
              <w:rPr>
                <w:rFonts w:ascii="GHEA Grapalat" w:hAnsi="GHEA Grapalat"/>
                <w:color w:val="000000"/>
              </w:rPr>
              <w:t>սարքավորումները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բարձարկային</w:t>
            </w:r>
            <w:proofErr w:type="spellEnd"/>
            <w:r w:rsidRPr="00C516E0">
              <w:rPr>
                <w:rFonts w:ascii="GHEA Grapalat" w:hAnsi="GHEA Grapalat"/>
                <w:color w:val="000000"/>
              </w:rPr>
              <w:t xml:space="preserve"> </w:t>
            </w:r>
            <w:proofErr w:type="spellStart"/>
            <w:r w:rsidRPr="00FB6B81">
              <w:rPr>
                <w:rFonts w:ascii="GHEA Grapalat" w:hAnsi="GHEA Grapalat"/>
                <w:color w:val="000000"/>
              </w:rPr>
              <w:t>փոկանիվները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դրանց</w:t>
            </w:r>
            <w:proofErr w:type="spellEnd"/>
            <w:r w:rsidRPr="00C516E0">
              <w:rPr>
                <w:rFonts w:ascii="GHEA Grapalat" w:hAnsi="GHEA Grapalat"/>
                <w:color w:val="000000"/>
              </w:rPr>
              <w:t xml:space="preserve"> </w:t>
            </w:r>
            <w:proofErr w:type="spellStart"/>
            <w:r w:rsidRPr="00FB6B81">
              <w:rPr>
                <w:rFonts w:ascii="GHEA Grapalat" w:hAnsi="GHEA Grapalat"/>
                <w:color w:val="000000"/>
              </w:rPr>
              <w:t>ներպատվածքները</w:t>
            </w:r>
            <w:proofErr w:type="spellEnd"/>
            <w:r w:rsidRPr="00C516E0">
              <w:rPr>
                <w:rFonts w:ascii="GHEA Grapalat" w:hAnsi="GHEA Grapalat"/>
                <w:color w:val="000000"/>
              </w:rPr>
              <w:t xml:space="preserve"> </w:t>
            </w:r>
            <w:r w:rsidRPr="00FB6B81">
              <w:rPr>
                <w:rFonts w:ascii="GHEA Grapalat" w:hAnsi="GHEA Grapalat"/>
                <w:color w:val="000000"/>
              </w:rPr>
              <w:t>և</w:t>
            </w:r>
            <w:r w:rsidRPr="00C516E0">
              <w:rPr>
                <w:rFonts w:ascii="GHEA Grapalat" w:hAnsi="GHEA Grapalat"/>
                <w:color w:val="000000"/>
              </w:rPr>
              <w:t xml:space="preserve"> </w:t>
            </w:r>
            <w:proofErr w:type="spellStart"/>
            <w:r w:rsidRPr="00FB6B81">
              <w:rPr>
                <w:rFonts w:ascii="GHEA Grapalat" w:hAnsi="GHEA Grapalat"/>
                <w:color w:val="000000"/>
              </w:rPr>
              <w:t>առանցքակալները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հանքահորի</w:t>
            </w:r>
            <w:proofErr w:type="spellEnd"/>
            <w:r w:rsidRPr="00C516E0">
              <w:rPr>
                <w:rFonts w:ascii="GHEA Grapalat" w:hAnsi="GHEA Grapalat"/>
                <w:color w:val="000000"/>
              </w:rPr>
              <w:t xml:space="preserve"> </w:t>
            </w:r>
            <w:proofErr w:type="spellStart"/>
            <w:r w:rsidRPr="00FB6B81">
              <w:rPr>
                <w:rFonts w:ascii="GHEA Grapalat" w:hAnsi="GHEA Grapalat"/>
                <w:color w:val="000000"/>
              </w:rPr>
              <w:t>ամրակապերը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ինչպես</w:t>
            </w:r>
            <w:proofErr w:type="spellEnd"/>
            <w:r w:rsidRPr="00C516E0">
              <w:rPr>
                <w:rFonts w:ascii="GHEA Grapalat" w:hAnsi="GHEA Grapalat"/>
                <w:color w:val="000000"/>
              </w:rPr>
              <w:t xml:space="preserve"> </w:t>
            </w:r>
            <w:proofErr w:type="spellStart"/>
            <w:r w:rsidRPr="00FB6B81">
              <w:rPr>
                <w:rFonts w:ascii="GHEA Grapalat" w:hAnsi="GHEA Grapalat"/>
                <w:color w:val="000000"/>
              </w:rPr>
              <w:t>նաև</w:t>
            </w:r>
            <w:proofErr w:type="spellEnd"/>
            <w:r w:rsidRPr="00C516E0">
              <w:rPr>
                <w:rFonts w:ascii="GHEA Grapalat" w:hAnsi="GHEA Grapalat"/>
                <w:color w:val="000000"/>
              </w:rPr>
              <w:t xml:space="preserve"> </w:t>
            </w:r>
            <w:proofErr w:type="spellStart"/>
            <w:r w:rsidRPr="00FB6B81">
              <w:rPr>
                <w:rFonts w:ascii="GHEA Grapalat" w:hAnsi="GHEA Grapalat"/>
                <w:color w:val="000000"/>
              </w:rPr>
              <w:t>վերհան</w:t>
            </w:r>
            <w:proofErr w:type="spellEnd"/>
            <w:r w:rsidRPr="00C516E0">
              <w:rPr>
                <w:rFonts w:ascii="GHEA Grapalat" w:hAnsi="GHEA Grapalat"/>
                <w:color w:val="000000"/>
              </w:rPr>
              <w:t xml:space="preserve"> </w:t>
            </w:r>
            <w:proofErr w:type="spellStart"/>
            <w:r w:rsidRPr="00FB6B81">
              <w:rPr>
                <w:rFonts w:ascii="GHEA Grapalat" w:hAnsi="GHEA Grapalat"/>
                <w:color w:val="000000"/>
              </w:rPr>
              <w:t>մեքենայի</w:t>
            </w:r>
            <w:proofErr w:type="spellEnd"/>
            <w:r w:rsidRPr="00C516E0">
              <w:rPr>
                <w:rFonts w:ascii="GHEA Grapalat" w:hAnsi="GHEA Grapalat"/>
                <w:color w:val="000000"/>
              </w:rPr>
              <w:t xml:space="preserve"> </w:t>
            </w:r>
            <w:proofErr w:type="spellStart"/>
            <w:r w:rsidRPr="00FB6B81">
              <w:rPr>
                <w:rFonts w:ascii="GHEA Grapalat" w:hAnsi="GHEA Grapalat"/>
                <w:color w:val="000000"/>
              </w:rPr>
              <w:t>տարրերը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թմբկագլան</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արգելակման</w:t>
            </w:r>
            <w:proofErr w:type="spellEnd"/>
            <w:r w:rsidRPr="00C516E0">
              <w:rPr>
                <w:rFonts w:ascii="GHEA Grapalat" w:hAnsi="GHEA Grapalat"/>
                <w:color w:val="000000"/>
              </w:rPr>
              <w:t xml:space="preserve"> </w:t>
            </w:r>
            <w:proofErr w:type="spellStart"/>
            <w:r w:rsidRPr="00FB6B81">
              <w:rPr>
                <w:rFonts w:ascii="GHEA Grapalat" w:hAnsi="GHEA Grapalat"/>
                <w:color w:val="000000"/>
              </w:rPr>
              <w:t>համակարգեր</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պաշտպանիչ</w:t>
            </w:r>
            <w:proofErr w:type="spellEnd"/>
            <w:r w:rsidRPr="00C516E0">
              <w:rPr>
                <w:rFonts w:ascii="GHEA Grapalat" w:hAnsi="GHEA Grapalat"/>
                <w:color w:val="000000"/>
              </w:rPr>
              <w:t xml:space="preserve"> </w:t>
            </w:r>
            <w:r w:rsidRPr="00FB6B81">
              <w:rPr>
                <w:rFonts w:ascii="GHEA Grapalat" w:hAnsi="GHEA Grapalat"/>
                <w:color w:val="000000"/>
              </w:rPr>
              <w:t>և</w:t>
            </w:r>
            <w:r w:rsidRPr="00C516E0">
              <w:rPr>
                <w:rFonts w:ascii="GHEA Grapalat" w:hAnsi="GHEA Grapalat"/>
                <w:color w:val="000000"/>
              </w:rPr>
              <w:t xml:space="preserve"> </w:t>
            </w:r>
            <w:proofErr w:type="spellStart"/>
            <w:r w:rsidRPr="00FB6B81">
              <w:rPr>
                <w:rFonts w:ascii="GHEA Grapalat" w:hAnsi="GHEA Grapalat"/>
                <w:color w:val="000000"/>
              </w:rPr>
              <w:t>կարգավորիչ</w:t>
            </w:r>
            <w:proofErr w:type="spellEnd"/>
            <w:r w:rsidRPr="00C516E0">
              <w:rPr>
                <w:rFonts w:ascii="GHEA Grapalat" w:hAnsi="GHEA Grapalat"/>
                <w:color w:val="000000"/>
              </w:rPr>
              <w:t xml:space="preserve"> </w:t>
            </w:r>
            <w:proofErr w:type="spellStart"/>
            <w:r w:rsidRPr="00FB6B81">
              <w:rPr>
                <w:rFonts w:ascii="GHEA Grapalat" w:hAnsi="GHEA Grapalat"/>
                <w:color w:val="000000"/>
              </w:rPr>
              <w:t>սարքեր</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շարժաբերներ</w:t>
            </w:r>
            <w:proofErr w:type="spellEnd"/>
            <w:r w:rsidRPr="00FB6B81">
              <w:rPr>
                <w:rFonts w:ascii="GHEA Grapalat" w:hAnsi="GHEA Grapalat"/>
                <w:color w:val="000000"/>
                <w:lang w:val="af-ZA"/>
              </w:rPr>
              <w:t>):</w:t>
            </w:r>
          </w:p>
        </w:tc>
        <w:tc>
          <w:tcPr>
            <w:tcW w:w="2320" w:type="dxa"/>
            <w:shd w:val="clear" w:color="auto" w:fill="auto"/>
          </w:tcPr>
          <w:p w14:paraId="7A830B11"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sidRPr="004821BC">
              <w:rPr>
                <w:rFonts w:ascii="GHEA Grapalat" w:hAnsi="GHEA Grapalat" w:cs="Arial"/>
                <w:sz w:val="18"/>
                <w:lang w:val="af-ZA"/>
              </w:rPr>
              <w:t xml:space="preserve"> </w:t>
            </w:r>
            <w:r>
              <w:rPr>
                <w:rFonts w:ascii="GHEA Grapalat" w:hAnsi="GHEA Grapalat" w:cs="Arial"/>
                <w:sz w:val="18"/>
                <w:lang w:val="af-ZA"/>
              </w:rPr>
              <w:t>252</w:t>
            </w:r>
          </w:p>
        </w:tc>
        <w:tc>
          <w:tcPr>
            <w:tcW w:w="567" w:type="dxa"/>
            <w:shd w:val="clear" w:color="auto" w:fill="auto"/>
          </w:tcPr>
          <w:p w14:paraId="104C8F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2FB289"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14E12CCE"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1D80980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95613E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6471F7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BB6C768" w14:textId="77777777" w:rsidTr="00950004">
        <w:trPr>
          <w:trHeight w:val="808"/>
        </w:trPr>
        <w:tc>
          <w:tcPr>
            <w:tcW w:w="993" w:type="dxa"/>
            <w:shd w:val="clear" w:color="auto" w:fill="FFFFFF"/>
          </w:tcPr>
          <w:p w14:paraId="3F380BF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6</w:t>
            </w:r>
          </w:p>
        </w:tc>
        <w:tc>
          <w:tcPr>
            <w:tcW w:w="6043" w:type="dxa"/>
            <w:shd w:val="clear" w:color="auto" w:fill="auto"/>
          </w:tcPr>
          <w:p w14:paraId="64306EE7"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Վերհան կայանքների ճոպանների զննման և հսկման արդյունքները գրանցվում են կազմակերպության ղեկավարության կողմից հաստատված ճոպանների զննման գրանցամատյանում:</w:t>
            </w:r>
          </w:p>
        </w:tc>
        <w:tc>
          <w:tcPr>
            <w:tcW w:w="2320" w:type="dxa"/>
            <w:shd w:val="clear" w:color="auto" w:fill="auto"/>
          </w:tcPr>
          <w:p w14:paraId="311B822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291</w:t>
            </w:r>
          </w:p>
        </w:tc>
        <w:tc>
          <w:tcPr>
            <w:tcW w:w="567" w:type="dxa"/>
            <w:shd w:val="clear" w:color="auto" w:fill="auto"/>
          </w:tcPr>
          <w:p w14:paraId="075C59F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CF47673"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4971278B"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1506CC7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40DE202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4848A3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A7A3354" w14:textId="77777777" w:rsidTr="00950004">
        <w:trPr>
          <w:trHeight w:val="808"/>
        </w:trPr>
        <w:tc>
          <w:tcPr>
            <w:tcW w:w="993" w:type="dxa"/>
            <w:shd w:val="clear" w:color="auto" w:fill="FFFFFF"/>
          </w:tcPr>
          <w:p w14:paraId="7E0CA47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7</w:t>
            </w:r>
          </w:p>
        </w:tc>
        <w:tc>
          <w:tcPr>
            <w:tcW w:w="6043" w:type="dxa"/>
            <w:shd w:val="clear" w:color="auto" w:fill="auto"/>
          </w:tcPr>
          <w:p w14:paraId="460D5DB7" w14:textId="77777777" w:rsidR="00A77A5F" w:rsidRPr="000808F0" w:rsidRDefault="00A77A5F" w:rsidP="00950004">
            <w:pPr>
              <w:shd w:val="clear" w:color="auto" w:fill="FFFFFF"/>
              <w:rPr>
                <w:rFonts w:ascii="GHEA Grapalat" w:hAnsi="GHEA Grapalat"/>
                <w:color w:val="000000"/>
                <w:lang w:val="hy-AM"/>
              </w:rPr>
            </w:pPr>
            <w:r w:rsidRPr="000808F0">
              <w:rPr>
                <w:rFonts w:ascii="GHEA Grapalat" w:hAnsi="GHEA Grapalat"/>
                <w:color w:val="000000"/>
                <w:lang w:val="hy-AM"/>
              </w:rPr>
              <w:t>Հերթափոխից սկզբին մեքենավարը ստուգում է վերհան կայանքի սարքինությունը և ստուգման արդյունքները գրանցու՞մ է հերթափոխի ընդունման-հանձնման գրանցամատյանում:</w:t>
            </w:r>
          </w:p>
        </w:tc>
        <w:tc>
          <w:tcPr>
            <w:tcW w:w="2320" w:type="dxa"/>
            <w:shd w:val="clear" w:color="auto" w:fill="auto"/>
          </w:tcPr>
          <w:p w14:paraId="09D1073B"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320</w:t>
            </w:r>
          </w:p>
        </w:tc>
        <w:tc>
          <w:tcPr>
            <w:tcW w:w="567" w:type="dxa"/>
            <w:shd w:val="clear" w:color="auto" w:fill="auto"/>
          </w:tcPr>
          <w:p w14:paraId="330F1C6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C27210"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6F9EC24D"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3890F2C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2BBF221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E8BF671"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1C03F121" w14:textId="77777777" w:rsidTr="00950004">
        <w:trPr>
          <w:trHeight w:val="808"/>
        </w:trPr>
        <w:tc>
          <w:tcPr>
            <w:tcW w:w="993" w:type="dxa"/>
            <w:shd w:val="clear" w:color="auto" w:fill="FFFFFF"/>
          </w:tcPr>
          <w:p w14:paraId="7D0FF50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8</w:t>
            </w:r>
          </w:p>
        </w:tc>
        <w:tc>
          <w:tcPr>
            <w:tcW w:w="6043" w:type="dxa"/>
            <w:shd w:val="clear" w:color="auto" w:fill="auto"/>
          </w:tcPr>
          <w:p w14:paraId="683813B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էլեկտրատեղակայանքների հողանցումների սարքին վիճակն ապահովելու համար յուրաքանչյուր հերթափոխում կատարվու՞մ է հանքի հողանցումների արտաքին զննում։</w:t>
            </w:r>
          </w:p>
        </w:tc>
        <w:tc>
          <w:tcPr>
            <w:tcW w:w="2320" w:type="dxa"/>
            <w:shd w:val="clear" w:color="auto" w:fill="auto"/>
          </w:tcPr>
          <w:p w14:paraId="4A5A1FC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339</w:t>
            </w:r>
          </w:p>
        </w:tc>
        <w:tc>
          <w:tcPr>
            <w:tcW w:w="567" w:type="dxa"/>
            <w:shd w:val="clear" w:color="auto" w:fill="auto"/>
          </w:tcPr>
          <w:p w14:paraId="7E8251F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88F3271"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88EFE6D"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00C3929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9DB490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C8E594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A6AD315" w14:textId="77777777" w:rsidTr="00950004">
        <w:trPr>
          <w:trHeight w:val="808"/>
        </w:trPr>
        <w:tc>
          <w:tcPr>
            <w:tcW w:w="993" w:type="dxa"/>
            <w:shd w:val="clear" w:color="auto" w:fill="FFFFFF"/>
          </w:tcPr>
          <w:p w14:paraId="5E464DE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2.9</w:t>
            </w:r>
          </w:p>
        </w:tc>
        <w:tc>
          <w:tcPr>
            <w:tcW w:w="6043" w:type="dxa"/>
            <w:shd w:val="clear" w:color="auto" w:fill="auto"/>
          </w:tcPr>
          <w:p w14:paraId="4A26E192" w14:textId="00978E5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Ստորերկրյա հանքի գլխավոր ջրհան կայանքը զննվու՞մ է հանքի տեխնիկական պատասխանատու անձի կողմից ոչ պակաս քան շաբաթը մեկ անգամ։</w:t>
            </w:r>
          </w:p>
        </w:tc>
        <w:tc>
          <w:tcPr>
            <w:tcW w:w="2320" w:type="dxa"/>
            <w:shd w:val="clear" w:color="auto" w:fill="auto"/>
          </w:tcPr>
          <w:p w14:paraId="50A86B4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sidRPr="004821BC">
              <w:rPr>
                <w:rFonts w:ascii="GHEA Grapalat" w:hAnsi="GHEA Grapalat" w:cs="Arial"/>
                <w:sz w:val="18"/>
                <w:lang w:val="af-ZA"/>
              </w:rPr>
              <w:t xml:space="preserve"> </w:t>
            </w:r>
            <w:r>
              <w:rPr>
                <w:rFonts w:ascii="GHEA Grapalat" w:hAnsi="GHEA Grapalat" w:cs="Arial"/>
                <w:sz w:val="18"/>
                <w:lang w:val="af-ZA"/>
              </w:rPr>
              <w:t>412</w:t>
            </w:r>
          </w:p>
        </w:tc>
        <w:tc>
          <w:tcPr>
            <w:tcW w:w="567" w:type="dxa"/>
            <w:shd w:val="clear" w:color="auto" w:fill="auto"/>
          </w:tcPr>
          <w:p w14:paraId="6828DA2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2454BE8"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377DB8EE"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6D2C5E6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A2E5B0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F66EBA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FDCA558" w14:textId="77777777" w:rsidTr="00950004">
        <w:trPr>
          <w:trHeight w:val="808"/>
        </w:trPr>
        <w:tc>
          <w:tcPr>
            <w:tcW w:w="993" w:type="dxa"/>
            <w:shd w:val="clear" w:color="auto" w:fill="FFFFFF"/>
          </w:tcPr>
          <w:p w14:paraId="1F30CB0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2.1</w:t>
            </w:r>
            <w:r w:rsidRPr="00FB6B81">
              <w:rPr>
                <w:rFonts w:ascii="GHEA Grapalat" w:hAnsi="GHEA Grapalat" w:cs="Sylfaen"/>
                <w:color w:val="333333"/>
                <w:lang w:val="hy-AM"/>
              </w:rPr>
              <w:t>0</w:t>
            </w:r>
          </w:p>
        </w:tc>
        <w:tc>
          <w:tcPr>
            <w:tcW w:w="6043" w:type="dxa"/>
            <w:shd w:val="clear" w:color="auto" w:fill="auto"/>
          </w:tcPr>
          <w:p w14:paraId="2DE9DC28"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Ստորերկրյա հանքի լեռնային</w:t>
            </w:r>
            <w:r w:rsidRPr="0035265F">
              <w:rPr>
                <w:rFonts w:ascii="GHEA Grapalat" w:hAnsi="GHEA Grapalat"/>
                <w:color w:val="000000"/>
                <w:lang w:val="hy-AM"/>
              </w:rPr>
              <w:t xml:space="preserve"> </w:t>
            </w:r>
            <w:r w:rsidRPr="00FB6B81">
              <w:rPr>
                <w:rFonts w:ascii="GHEA Grapalat" w:hAnsi="GHEA Grapalat"/>
                <w:color w:val="000000"/>
                <w:lang w:val="hy-AM"/>
              </w:rPr>
              <w:t>սարքավորումները</w:t>
            </w:r>
            <w:r w:rsidRPr="00FB6B81">
              <w:rPr>
                <w:rFonts w:ascii="GHEA Grapalat" w:hAnsi="GHEA Grapalat"/>
                <w:color w:val="000000"/>
                <w:lang w:val="af-ZA"/>
              </w:rPr>
              <w:t xml:space="preserve">, </w:t>
            </w:r>
            <w:r w:rsidRPr="00FB6B81">
              <w:rPr>
                <w:rFonts w:ascii="GHEA Grapalat" w:hAnsi="GHEA Grapalat"/>
                <w:color w:val="000000"/>
                <w:lang w:val="hy-AM"/>
              </w:rPr>
              <w:t>որոնք</w:t>
            </w:r>
            <w:r w:rsidRPr="0035265F">
              <w:rPr>
                <w:rFonts w:ascii="GHEA Grapalat" w:hAnsi="GHEA Grapalat"/>
                <w:color w:val="000000"/>
                <w:lang w:val="hy-AM"/>
              </w:rPr>
              <w:t xml:space="preserve"> </w:t>
            </w:r>
            <w:r w:rsidRPr="00FB6B81">
              <w:rPr>
                <w:rFonts w:ascii="GHEA Grapalat" w:hAnsi="GHEA Grapalat"/>
                <w:color w:val="000000"/>
                <w:lang w:val="hy-AM"/>
              </w:rPr>
              <w:t>շահագործման</w:t>
            </w:r>
            <w:r w:rsidRPr="0035265F">
              <w:rPr>
                <w:rFonts w:ascii="GHEA Grapalat" w:hAnsi="GHEA Grapalat"/>
                <w:color w:val="000000"/>
                <w:lang w:val="hy-AM"/>
              </w:rPr>
              <w:t xml:space="preserve"> </w:t>
            </w:r>
            <w:r w:rsidRPr="00FB6B81">
              <w:rPr>
                <w:rFonts w:ascii="GHEA Grapalat" w:hAnsi="GHEA Grapalat"/>
                <w:color w:val="000000"/>
                <w:lang w:val="hy-AM"/>
              </w:rPr>
              <w:t>ընթացքում</w:t>
            </w:r>
            <w:r w:rsidRPr="0035265F">
              <w:rPr>
                <w:rFonts w:ascii="GHEA Grapalat" w:hAnsi="GHEA Grapalat"/>
                <w:color w:val="000000"/>
                <w:lang w:val="hy-AM"/>
              </w:rPr>
              <w:t xml:space="preserve"> </w:t>
            </w:r>
            <w:r w:rsidRPr="00FB6B81">
              <w:rPr>
                <w:rFonts w:ascii="GHEA Grapalat" w:hAnsi="GHEA Grapalat"/>
                <w:color w:val="000000"/>
                <w:lang w:val="hy-AM"/>
              </w:rPr>
              <w:t>առաջացնում</w:t>
            </w:r>
            <w:r w:rsidRPr="0035265F">
              <w:rPr>
                <w:rFonts w:ascii="GHEA Grapalat" w:hAnsi="GHEA Grapalat"/>
                <w:color w:val="000000"/>
                <w:lang w:val="hy-AM"/>
              </w:rPr>
              <w:t xml:space="preserve"> </w:t>
            </w:r>
            <w:r w:rsidRPr="00FB6B81">
              <w:rPr>
                <w:rFonts w:ascii="GHEA Grapalat" w:hAnsi="GHEA Grapalat"/>
                <w:color w:val="000000"/>
                <w:lang w:val="hy-AM"/>
              </w:rPr>
              <w:t>են</w:t>
            </w:r>
            <w:r w:rsidRPr="0035265F">
              <w:rPr>
                <w:rFonts w:ascii="GHEA Grapalat" w:hAnsi="GHEA Grapalat"/>
                <w:color w:val="000000"/>
                <w:lang w:val="hy-AM"/>
              </w:rPr>
              <w:t xml:space="preserve"> </w:t>
            </w:r>
            <w:r w:rsidRPr="00FB6B81">
              <w:rPr>
                <w:rFonts w:ascii="GHEA Grapalat" w:hAnsi="GHEA Grapalat"/>
                <w:color w:val="000000"/>
                <w:lang w:val="hy-AM"/>
              </w:rPr>
              <w:t>փոշի</w:t>
            </w:r>
            <w:r w:rsidRPr="00FB6B81">
              <w:rPr>
                <w:rFonts w:ascii="GHEA Grapalat" w:hAnsi="GHEA Grapalat"/>
                <w:color w:val="000000"/>
                <w:lang w:val="af-ZA"/>
              </w:rPr>
              <w:t xml:space="preserve">, </w:t>
            </w:r>
            <w:r w:rsidRPr="00FB6B81">
              <w:rPr>
                <w:rFonts w:ascii="GHEA Grapalat" w:hAnsi="GHEA Grapalat"/>
                <w:color w:val="000000"/>
                <w:lang w:val="hy-AM"/>
              </w:rPr>
              <w:lastRenderedPageBreak/>
              <w:t>սարքավորվա՞ծ են անխափան</w:t>
            </w:r>
            <w:r w:rsidRPr="0035265F">
              <w:rPr>
                <w:rFonts w:ascii="GHEA Grapalat" w:hAnsi="GHEA Grapalat"/>
                <w:color w:val="000000"/>
                <w:lang w:val="hy-AM"/>
              </w:rPr>
              <w:t xml:space="preserve"> </w:t>
            </w:r>
            <w:r w:rsidRPr="00FB6B81">
              <w:rPr>
                <w:rFonts w:ascii="GHEA Grapalat" w:hAnsi="GHEA Grapalat"/>
                <w:color w:val="000000"/>
                <w:lang w:val="hy-AM"/>
              </w:rPr>
              <w:t>գործող</w:t>
            </w:r>
            <w:r w:rsidRPr="0035265F">
              <w:rPr>
                <w:rFonts w:ascii="GHEA Grapalat" w:hAnsi="GHEA Grapalat"/>
                <w:color w:val="000000"/>
                <w:lang w:val="hy-AM"/>
              </w:rPr>
              <w:t xml:space="preserve"> </w:t>
            </w:r>
            <w:r w:rsidRPr="00FB6B81">
              <w:rPr>
                <w:rFonts w:ascii="GHEA Grapalat" w:hAnsi="GHEA Grapalat"/>
                <w:color w:val="000000"/>
                <w:lang w:val="hy-AM"/>
              </w:rPr>
              <w:t>փոշենստեցման</w:t>
            </w:r>
            <w:r w:rsidRPr="0035265F">
              <w:rPr>
                <w:rFonts w:ascii="GHEA Grapalat" w:hAnsi="GHEA Grapalat"/>
                <w:color w:val="000000"/>
                <w:lang w:val="hy-AM"/>
              </w:rPr>
              <w:t xml:space="preserve"> </w:t>
            </w:r>
            <w:r w:rsidRPr="00FB6B81">
              <w:rPr>
                <w:rFonts w:ascii="GHEA Grapalat" w:hAnsi="GHEA Grapalat"/>
                <w:color w:val="000000"/>
                <w:lang w:val="hy-AM"/>
              </w:rPr>
              <w:t>կամ</w:t>
            </w:r>
            <w:r w:rsidRPr="0035265F">
              <w:rPr>
                <w:rFonts w:ascii="GHEA Grapalat" w:hAnsi="GHEA Grapalat"/>
                <w:color w:val="000000"/>
                <w:lang w:val="hy-AM"/>
              </w:rPr>
              <w:t xml:space="preserve"> </w:t>
            </w:r>
            <w:r w:rsidRPr="00FB6B81">
              <w:rPr>
                <w:rFonts w:ascii="GHEA Grapalat" w:hAnsi="GHEA Grapalat"/>
                <w:color w:val="000000"/>
                <w:lang w:val="hy-AM"/>
              </w:rPr>
              <w:t>փոշեորսման</w:t>
            </w:r>
            <w:r w:rsidRPr="0035265F">
              <w:rPr>
                <w:rFonts w:ascii="GHEA Grapalat" w:hAnsi="GHEA Grapalat"/>
                <w:color w:val="000000"/>
                <w:lang w:val="hy-AM"/>
              </w:rPr>
              <w:t xml:space="preserve"> </w:t>
            </w:r>
            <w:r w:rsidRPr="00FB6B81">
              <w:rPr>
                <w:rFonts w:ascii="GHEA Grapalat" w:hAnsi="GHEA Grapalat"/>
                <w:color w:val="000000"/>
                <w:lang w:val="hy-AM"/>
              </w:rPr>
              <w:t>հարմարանքներով։</w:t>
            </w:r>
          </w:p>
        </w:tc>
        <w:tc>
          <w:tcPr>
            <w:tcW w:w="2320" w:type="dxa"/>
            <w:shd w:val="clear" w:color="auto" w:fill="auto"/>
          </w:tcPr>
          <w:p w14:paraId="7FAFB3BC"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sidRPr="004821BC">
              <w:rPr>
                <w:rFonts w:ascii="GHEA Grapalat" w:hAnsi="GHEA Grapalat" w:cs="Arial"/>
                <w:sz w:val="18"/>
                <w:lang w:val="af-ZA"/>
              </w:rPr>
              <w:t xml:space="preserve"> </w:t>
            </w:r>
            <w:r>
              <w:rPr>
                <w:rFonts w:ascii="GHEA Grapalat" w:hAnsi="GHEA Grapalat" w:cs="Arial"/>
                <w:sz w:val="18"/>
                <w:lang w:val="af-ZA"/>
              </w:rPr>
              <w:t>419</w:t>
            </w:r>
          </w:p>
        </w:tc>
        <w:tc>
          <w:tcPr>
            <w:tcW w:w="567" w:type="dxa"/>
            <w:shd w:val="clear" w:color="auto" w:fill="auto"/>
          </w:tcPr>
          <w:p w14:paraId="128F1EE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A10ABD"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1825BC72"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7ABB155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62E7FB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0E6C33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4B05469" w14:textId="77777777" w:rsidTr="00950004">
        <w:trPr>
          <w:trHeight w:val="808"/>
        </w:trPr>
        <w:tc>
          <w:tcPr>
            <w:tcW w:w="993" w:type="dxa"/>
            <w:shd w:val="clear" w:color="auto" w:fill="FFFFFF"/>
          </w:tcPr>
          <w:p w14:paraId="2EC005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2</w:t>
            </w:r>
            <w:r w:rsidRPr="00FB6B81">
              <w:rPr>
                <w:rFonts w:ascii="GHEA Grapalat" w:hAnsi="GHEA Grapalat" w:cs="Sylfaen"/>
                <w:color w:val="333333"/>
              </w:rPr>
              <w:t>.</w:t>
            </w:r>
            <w:r w:rsidRPr="00FB6B81">
              <w:rPr>
                <w:rFonts w:ascii="GHEA Grapalat" w:hAnsi="GHEA Grapalat" w:cs="Sylfaen"/>
                <w:color w:val="333333"/>
                <w:lang w:val="hy-AM"/>
              </w:rPr>
              <w:t>11</w:t>
            </w:r>
          </w:p>
        </w:tc>
        <w:tc>
          <w:tcPr>
            <w:tcW w:w="6043" w:type="dxa"/>
            <w:shd w:val="clear" w:color="auto" w:fill="auto"/>
          </w:tcPr>
          <w:p w14:paraId="178C974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հանքի ներքին</w:t>
            </w:r>
            <w:r w:rsidRPr="0035265F">
              <w:rPr>
                <w:rFonts w:ascii="GHEA Grapalat" w:hAnsi="GHEA Grapalat"/>
                <w:color w:val="000000"/>
                <w:lang w:val="hy-AM"/>
              </w:rPr>
              <w:t xml:space="preserve"> </w:t>
            </w:r>
            <w:r w:rsidRPr="00FB6B81">
              <w:rPr>
                <w:rFonts w:ascii="GHEA Grapalat" w:hAnsi="GHEA Grapalat"/>
                <w:color w:val="000000"/>
                <w:lang w:val="hy-AM"/>
              </w:rPr>
              <w:t>այրման</w:t>
            </w:r>
            <w:r w:rsidRPr="0035265F">
              <w:rPr>
                <w:rFonts w:ascii="GHEA Grapalat" w:hAnsi="GHEA Grapalat"/>
                <w:color w:val="000000"/>
                <w:lang w:val="hy-AM"/>
              </w:rPr>
              <w:t xml:space="preserve"> </w:t>
            </w:r>
            <w:r w:rsidRPr="00FB6B81">
              <w:rPr>
                <w:rFonts w:ascii="GHEA Grapalat" w:hAnsi="GHEA Grapalat"/>
                <w:color w:val="000000"/>
                <w:lang w:val="hy-AM"/>
              </w:rPr>
              <w:t>շարժիչներով</w:t>
            </w:r>
            <w:r w:rsidRPr="0035265F">
              <w:rPr>
                <w:rFonts w:ascii="GHEA Grapalat" w:hAnsi="GHEA Grapalat"/>
                <w:color w:val="000000"/>
                <w:lang w:val="hy-AM"/>
              </w:rPr>
              <w:t xml:space="preserve"> </w:t>
            </w:r>
            <w:r w:rsidRPr="00FB6B81">
              <w:rPr>
                <w:rFonts w:ascii="GHEA Grapalat" w:hAnsi="GHEA Grapalat"/>
                <w:color w:val="000000"/>
                <w:lang w:val="hy-AM"/>
              </w:rPr>
              <w:t>աշխատող մեքենաները սարքավորվա՞ծ են</w:t>
            </w:r>
            <w:r w:rsidRPr="0035265F">
              <w:rPr>
                <w:rFonts w:ascii="GHEA Grapalat" w:hAnsi="GHEA Grapalat"/>
                <w:color w:val="000000"/>
                <w:lang w:val="hy-AM"/>
              </w:rPr>
              <w:t xml:space="preserve"> </w:t>
            </w:r>
            <w:r w:rsidRPr="00FB6B81">
              <w:rPr>
                <w:rFonts w:ascii="GHEA Grapalat" w:hAnsi="GHEA Grapalat"/>
                <w:color w:val="000000"/>
                <w:lang w:val="hy-AM"/>
              </w:rPr>
              <w:t>չեզոքացուցիչներով</w:t>
            </w:r>
            <w:r w:rsidRPr="00FB6B81">
              <w:rPr>
                <w:rFonts w:ascii="GHEA Grapalat" w:hAnsi="GHEA Grapalat"/>
                <w:color w:val="000000"/>
                <w:lang w:val="af-ZA"/>
              </w:rPr>
              <w:t>:</w:t>
            </w:r>
          </w:p>
        </w:tc>
        <w:tc>
          <w:tcPr>
            <w:tcW w:w="2320" w:type="dxa"/>
            <w:shd w:val="clear" w:color="auto" w:fill="auto"/>
          </w:tcPr>
          <w:p w14:paraId="07948D8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9B56C2">
              <w:rPr>
                <w:rFonts w:ascii="GHEA Grapalat" w:hAnsi="GHEA Grapalat" w:cs="Arial"/>
                <w:sz w:val="18"/>
                <w:lang w:val="hy-AM"/>
              </w:rPr>
              <w:t>թ</w:t>
            </w:r>
            <w:r w:rsidRPr="004821BC">
              <w:rPr>
                <w:rFonts w:ascii="GHEA Grapalat" w:hAnsi="GHEA Grapalat" w:cs="Arial"/>
                <w:sz w:val="18"/>
                <w:lang w:val="af-ZA"/>
              </w:rPr>
              <w:t xml:space="preserve">. </w:t>
            </w:r>
            <w:r w:rsidRPr="009B56C2">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9B56C2">
              <w:rPr>
                <w:rFonts w:ascii="GHEA Grapalat" w:hAnsi="GHEA Grapalat" w:cs="Arial"/>
                <w:sz w:val="18"/>
                <w:lang w:val="hy-AM"/>
              </w:rPr>
              <w:t>որոշում</w:t>
            </w:r>
            <w:r w:rsidRPr="004821BC">
              <w:rPr>
                <w:rFonts w:ascii="GHEA Grapalat" w:hAnsi="GHEA Grapalat" w:cs="Arial"/>
                <w:sz w:val="18"/>
                <w:lang w:val="af-ZA"/>
              </w:rPr>
              <w:t xml:space="preserve">, </w:t>
            </w:r>
            <w:r w:rsidRPr="009B56C2">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af-ZA"/>
              </w:rPr>
              <w:t>419</w:t>
            </w:r>
          </w:p>
        </w:tc>
        <w:tc>
          <w:tcPr>
            <w:tcW w:w="567" w:type="dxa"/>
            <w:shd w:val="clear" w:color="auto" w:fill="auto"/>
          </w:tcPr>
          <w:p w14:paraId="6906753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7CBC4E1"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1F4CB5EB"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5CEBCB7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CE97EED"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shd w:val="clear" w:color="auto" w:fill="auto"/>
          </w:tcPr>
          <w:p w14:paraId="04B73D1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3134F62" w14:textId="77777777" w:rsidTr="00950004">
        <w:trPr>
          <w:trHeight w:val="808"/>
        </w:trPr>
        <w:tc>
          <w:tcPr>
            <w:tcW w:w="993" w:type="dxa"/>
            <w:shd w:val="clear" w:color="auto" w:fill="FFFFFF"/>
          </w:tcPr>
          <w:p w14:paraId="7BA2EF9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sidRPr="00FB6B81">
              <w:rPr>
                <w:rFonts w:ascii="GHEA Grapalat" w:hAnsi="GHEA Grapalat" w:cs="Sylfaen"/>
                <w:color w:val="333333"/>
                <w:lang w:val="hy-AM"/>
              </w:rPr>
              <w:t>12</w:t>
            </w:r>
          </w:p>
        </w:tc>
        <w:tc>
          <w:tcPr>
            <w:tcW w:w="6043" w:type="dxa"/>
            <w:shd w:val="clear" w:color="auto" w:fill="auto"/>
          </w:tcPr>
          <w:p w14:paraId="34CDB36B"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Բացահանքի պտուտակային և գնդիկային հորատման հաստոցների հորատման գործիքի գերբարձրացման սահմանափակիչը և կարապիկի արգելակիչը գտնվու՞մ են սարքին վիճակում:</w:t>
            </w:r>
          </w:p>
        </w:tc>
        <w:tc>
          <w:tcPr>
            <w:tcW w:w="2320" w:type="dxa"/>
            <w:shd w:val="clear" w:color="auto" w:fill="auto"/>
          </w:tcPr>
          <w:p w14:paraId="5268E19E" w14:textId="77777777" w:rsidR="00A77A5F" w:rsidRPr="009B56C2"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52</w:t>
            </w:r>
          </w:p>
        </w:tc>
        <w:tc>
          <w:tcPr>
            <w:tcW w:w="567" w:type="dxa"/>
            <w:shd w:val="clear" w:color="auto" w:fill="auto"/>
          </w:tcPr>
          <w:p w14:paraId="1CA44AC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D4BE94"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2DA02642"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73E87A6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8ADC09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CC2AA7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086EE74" w14:textId="77777777" w:rsidTr="00950004">
        <w:trPr>
          <w:trHeight w:val="808"/>
        </w:trPr>
        <w:tc>
          <w:tcPr>
            <w:tcW w:w="993" w:type="dxa"/>
            <w:shd w:val="clear" w:color="auto" w:fill="FFFFFF"/>
          </w:tcPr>
          <w:p w14:paraId="26D931A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2</w:t>
            </w:r>
            <w:r w:rsidRPr="00FB6B81">
              <w:rPr>
                <w:rFonts w:ascii="GHEA Grapalat" w:hAnsi="GHEA Grapalat" w:cs="Sylfaen"/>
                <w:color w:val="333333"/>
              </w:rPr>
              <w:t>.</w:t>
            </w:r>
            <w:r w:rsidRPr="00FB6B81">
              <w:rPr>
                <w:rFonts w:ascii="GHEA Grapalat" w:hAnsi="GHEA Grapalat" w:cs="Cambria Math"/>
                <w:color w:val="333333"/>
                <w:lang w:val="hy-AM"/>
              </w:rPr>
              <w:t>13</w:t>
            </w:r>
          </w:p>
        </w:tc>
        <w:tc>
          <w:tcPr>
            <w:tcW w:w="6043" w:type="dxa"/>
            <w:shd w:val="clear" w:color="auto" w:fill="auto"/>
          </w:tcPr>
          <w:p w14:paraId="75529F58"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Բացահանքում շահագործվող լեռնային, տրանսպորտային, ճանապարհաշինական և այլ մեքենասարքավորումները ու մեխանիզմները ունեն ազդանշանային սարքեր, արգելակներ,  լուսավորում, մեքենասարքավորումների սպասարկման, նորոգման, հավաքման, գործարկման համար նախատեսված համապատասխան գործիքների լրակազմ, հարմարանքներ, անհրաժեշտ ստուգիչ-չափիչ սարքեր, էլեկտրահարումից պաշտպանության միջոցներ:</w:t>
            </w:r>
          </w:p>
        </w:tc>
        <w:tc>
          <w:tcPr>
            <w:tcW w:w="2320" w:type="dxa"/>
            <w:shd w:val="clear" w:color="auto" w:fill="auto"/>
          </w:tcPr>
          <w:p w14:paraId="7DB7DE5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79</w:t>
            </w:r>
          </w:p>
        </w:tc>
        <w:tc>
          <w:tcPr>
            <w:tcW w:w="567" w:type="dxa"/>
            <w:shd w:val="clear" w:color="auto" w:fill="auto"/>
          </w:tcPr>
          <w:p w14:paraId="11D994B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329D8C3"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76D8CDA"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20C1632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604E45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4B7F6E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942D373" w14:textId="77777777" w:rsidTr="00950004">
        <w:trPr>
          <w:trHeight w:val="808"/>
        </w:trPr>
        <w:tc>
          <w:tcPr>
            <w:tcW w:w="993" w:type="dxa"/>
            <w:shd w:val="clear" w:color="auto" w:fill="FFFFFF"/>
          </w:tcPr>
          <w:p w14:paraId="6376B46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2.1</w:t>
            </w:r>
            <w:r w:rsidRPr="00FB6B81">
              <w:rPr>
                <w:rFonts w:ascii="GHEA Grapalat" w:hAnsi="GHEA Grapalat" w:cs="Sylfaen"/>
                <w:color w:val="333333"/>
                <w:lang w:val="hy-AM"/>
              </w:rPr>
              <w:t>4</w:t>
            </w:r>
          </w:p>
        </w:tc>
        <w:tc>
          <w:tcPr>
            <w:tcW w:w="6043" w:type="dxa"/>
            <w:shd w:val="clear" w:color="auto" w:fill="auto"/>
          </w:tcPr>
          <w:p w14:paraId="5BF2B7B7" w14:textId="6E6DEC8A"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Բացահանքում մեքենաների ստուգման արդյունքները գրանցվում են կազմակերպության ղեկավարի կողմից հաստատված</w:t>
            </w:r>
            <w:r w:rsidRPr="00547D0E">
              <w:rPr>
                <w:rFonts w:ascii="GHEA Grapalat" w:hAnsi="GHEA Grapalat"/>
                <w:color w:val="000000"/>
                <w:lang w:val="hy-AM"/>
              </w:rPr>
              <w:t xml:space="preserve"> </w:t>
            </w:r>
            <w:r w:rsidRPr="00FB6B81">
              <w:rPr>
                <w:rFonts w:ascii="GHEA Grapalat" w:hAnsi="GHEA Grapalat"/>
                <w:color w:val="000000"/>
                <w:lang w:val="hy-AM"/>
              </w:rPr>
              <w:t>հերթափոխի հանձ</w:t>
            </w:r>
            <w:r w:rsidR="00A93F31">
              <w:rPr>
                <w:rFonts w:ascii="GHEA Grapalat" w:hAnsi="GHEA Grapalat"/>
                <w:color w:val="000000"/>
                <w:lang w:val="hy-AM"/>
              </w:rPr>
              <w:t>ն</w:t>
            </w:r>
            <w:r w:rsidRPr="00FB6B81">
              <w:rPr>
                <w:rFonts w:ascii="GHEA Grapalat" w:hAnsi="GHEA Grapalat"/>
                <w:color w:val="000000"/>
                <w:lang w:val="hy-AM"/>
              </w:rPr>
              <w:t>ման-ընդունման մատյանում:</w:t>
            </w:r>
          </w:p>
        </w:tc>
        <w:tc>
          <w:tcPr>
            <w:tcW w:w="2320" w:type="dxa"/>
            <w:shd w:val="clear" w:color="auto" w:fill="auto"/>
          </w:tcPr>
          <w:p w14:paraId="097ED67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80</w:t>
            </w:r>
          </w:p>
        </w:tc>
        <w:tc>
          <w:tcPr>
            <w:tcW w:w="567" w:type="dxa"/>
            <w:shd w:val="clear" w:color="auto" w:fill="auto"/>
          </w:tcPr>
          <w:p w14:paraId="61F5D3F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ED2856D"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D556B61"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31055E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60ED98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Փաստաթղթային</w:t>
            </w:r>
          </w:p>
        </w:tc>
        <w:tc>
          <w:tcPr>
            <w:tcW w:w="1559" w:type="dxa"/>
            <w:shd w:val="clear" w:color="auto" w:fill="auto"/>
          </w:tcPr>
          <w:p w14:paraId="72BC34C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35AE563" w14:textId="77777777" w:rsidTr="00950004">
        <w:trPr>
          <w:trHeight w:val="808"/>
        </w:trPr>
        <w:tc>
          <w:tcPr>
            <w:tcW w:w="993" w:type="dxa"/>
            <w:shd w:val="clear" w:color="auto" w:fill="FFFFFF"/>
          </w:tcPr>
          <w:p w14:paraId="53B6AC2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2</w:t>
            </w:r>
            <w:r w:rsidRPr="00FB6B81">
              <w:rPr>
                <w:rFonts w:ascii="GHEA Grapalat" w:hAnsi="GHEA Grapalat" w:cs="Sylfaen"/>
                <w:color w:val="333333"/>
              </w:rPr>
              <w:t>.</w:t>
            </w:r>
            <w:r w:rsidRPr="00FB6B81">
              <w:rPr>
                <w:rFonts w:ascii="GHEA Grapalat" w:hAnsi="GHEA Grapalat" w:cs="Sylfaen"/>
                <w:color w:val="333333"/>
                <w:lang w:val="hy-AM"/>
              </w:rPr>
              <w:t>15</w:t>
            </w:r>
          </w:p>
        </w:tc>
        <w:tc>
          <w:tcPr>
            <w:tcW w:w="6043" w:type="dxa"/>
            <w:shd w:val="clear" w:color="auto" w:fill="auto"/>
          </w:tcPr>
          <w:p w14:paraId="21F66786"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Հերթափոխի հանձնման-ընդունման մատյանում գրանցվում են տեխնիկական պատասխանատու անձի կողմից   Էքսկավատորի սլաքային ճոպանների ամենշաբաթյա զննման արդյունքները։</w:t>
            </w:r>
          </w:p>
        </w:tc>
        <w:tc>
          <w:tcPr>
            <w:tcW w:w="2320" w:type="dxa"/>
            <w:shd w:val="clear" w:color="auto" w:fill="auto"/>
          </w:tcPr>
          <w:p w14:paraId="04EE4AF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90</w:t>
            </w:r>
          </w:p>
        </w:tc>
        <w:tc>
          <w:tcPr>
            <w:tcW w:w="567" w:type="dxa"/>
            <w:shd w:val="clear" w:color="auto" w:fill="auto"/>
          </w:tcPr>
          <w:p w14:paraId="44BF6E1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EEEC882"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298F1BDD"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722CB1D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7AF8D0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4C20C3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67A3CE8" w14:textId="77777777" w:rsidTr="00950004">
        <w:trPr>
          <w:trHeight w:val="284"/>
        </w:trPr>
        <w:tc>
          <w:tcPr>
            <w:tcW w:w="993" w:type="dxa"/>
            <w:shd w:val="clear" w:color="auto" w:fill="FFFFFF"/>
          </w:tcPr>
          <w:p w14:paraId="511EA6C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16</w:t>
            </w:r>
          </w:p>
        </w:tc>
        <w:tc>
          <w:tcPr>
            <w:tcW w:w="6043" w:type="dxa"/>
            <w:shd w:val="clear" w:color="auto" w:fill="auto"/>
          </w:tcPr>
          <w:p w14:paraId="1FF2349C"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Բացահանքի ճանապարհներին շահագործվող ավտոտրանսպորտային միջոցներում առկա՞ են հրդեհաշիջման միջոցներ, վթարային կանգառման նշաններ, բժշկական դեղատուփ, ավտոդողերի տակ տեղադրվող նեցուկներ, հետընթաց շարժի դեպքում տարբեր ձայնային ազդանշաններ, հետին տեսանելիության երկու հայելի, էլեկտրահաղորդման գծերի տակ թափքի բարձրացումն արգելակող բլոկավորման սարք և կապի միջոցներ։</w:t>
            </w:r>
          </w:p>
        </w:tc>
        <w:tc>
          <w:tcPr>
            <w:tcW w:w="2320" w:type="dxa"/>
            <w:shd w:val="clear" w:color="auto" w:fill="auto"/>
          </w:tcPr>
          <w:p w14:paraId="29D8FD3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110</w:t>
            </w:r>
          </w:p>
        </w:tc>
        <w:tc>
          <w:tcPr>
            <w:tcW w:w="567" w:type="dxa"/>
            <w:shd w:val="clear" w:color="auto" w:fill="auto"/>
          </w:tcPr>
          <w:p w14:paraId="047812B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D719147"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8DF1221"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00C764D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735DD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70E32E7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D3D89" w14:paraId="4B74BA35" w14:textId="77777777" w:rsidTr="00950004">
        <w:trPr>
          <w:trHeight w:val="808"/>
        </w:trPr>
        <w:tc>
          <w:tcPr>
            <w:tcW w:w="993" w:type="dxa"/>
            <w:shd w:val="clear" w:color="auto" w:fill="FFFFFF"/>
          </w:tcPr>
          <w:p w14:paraId="2A7F7A9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sidRPr="00FB6B81">
              <w:rPr>
                <w:rFonts w:ascii="GHEA Grapalat" w:hAnsi="GHEA Grapalat" w:cs="Sylfaen"/>
                <w:color w:val="333333"/>
                <w:lang w:val="hy-AM"/>
              </w:rPr>
              <w:t>17</w:t>
            </w:r>
          </w:p>
        </w:tc>
        <w:tc>
          <w:tcPr>
            <w:tcW w:w="6043" w:type="dxa"/>
            <w:shd w:val="clear" w:color="auto" w:fill="auto"/>
          </w:tcPr>
          <w:p w14:paraId="778F5C7B"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Ժապավենային փոխակրիչային սարքավորման կազմում առկա՞ են՝</w:t>
            </w:r>
          </w:p>
        </w:tc>
        <w:tc>
          <w:tcPr>
            <w:tcW w:w="2320" w:type="dxa"/>
            <w:shd w:val="clear" w:color="auto" w:fill="auto"/>
          </w:tcPr>
          <w:p w14:paraId="51DBC22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131</w:t>
            </w:r>
          </w:p>
        </w:tc>
        <w:tc>
          <w:tcPr>
            <w:tcW w:w="567" w:type="dxa"/>
            <w:tcBorders>
              <w:top w:val="single" w:sz="4" w:space="0" w:color="auto"/>
            </w:tcBorders>
            <w:shd w:val="clear" w:color="auto" w:fill="auto"/>
          </w:tcPr>
          <w:p w14:paraId="76B472E3"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03A8600F"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6D79E102"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77BA0774"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36BCE58D"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07BF282B" w14:textId="77777777" w:rsidR="00A77A5F" w:rsidRPr="00FB6B81" w:rsidRDefault="00A77A5F" w:rsidP="00950004">
            <w:pPr>
              <w:jc w:val="center"/>
              <w:rPr>
                <w:rFonts w:ascii="GHEA Grapalat" w:hAnsi="GHEA Grapalat"/>
                <w:b/>
                <w:lang w:val="hy-AM"/>
              </w:rPr>
            </w:pPr>
          </w:p>
        </w:tc>
      </w:tr>
      <w:tr w:rsidR="00A77A5F" w:rsidRPr="00FB6B81" w14:paraId="01BEDD2B" w14:textId="77777777" w:rsidTr="00950004">
        <w:trPr>
          <w:trHeight w:val="587"/>
        </w:trPr>
        <w:tc>
          <w:tcPr>
            <w:tcW w:w="993" w:type="dxa"/>
            <w:shd w:val="clear" w:color="auto" w:fill="FFFFFF"/>
          </w:tcPr>
          <w:p w14:paraId="5818731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sidRPr="00FB6B81">
              <w:rPr>
                <w:rFonts w:ascii="GHEA Grapalat" w:hAnsi="GHEA Grapalat" w:cs="Sylfaen"/>
                <w:color w:val="333333"/>
                <w:lang w:val="hy-AM"/>
              </w:rPr>
              <w:t>17</w:t>
            </w:r>
            <w:r w:rsidRPr="00FB6B81">
              <w:rPr>
                <w:rFonts w:ascii="GHEA Grapalat" w:hAnsi="GHEA Grapalat" w:cs="Sylfaen"/>
                <w:color w:val="333333"/>
              </w:rPr>
              <w:t>.1</w:t>
            </w:r>
          </w:p>
        </w:tc>
        <w:tc>
          <w:tcPr>
            <w:tcW w:w="6043" w:type="dxa"/>
            <w:shd w:val="clear" w:color="auto" w:fill="auto"/>
          </w:tcPr>
          <w:p w14:paraId="3D054D5F"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փոխակրիչի ամբողջ երկարությամբ դրա ցանկացած կետից վթարային կանգնեցման հարմարանք.</w:t>
            </w:r>
          </w:p>
        </w:tc>
        <w:tc>
          <w:tcPr>
            <w:tcW w:w="2320" w:type="dxa"/>
            <w:shd w:val="clear" w:color="auto" w:fill="auto"/>
          </w:tcPr>
          <w:p w14:paraId="0F75F893" w14:textId="77777777" w:rsidR="00A77A5F" w:rsidRPr="00FB6B81" w:rsidRDefault="00A77A5F" w:rsidP="00950004">
            <w:pPr>
              <w:jc w:val="center"/>
              <w:rPr>
                <w:rFonts w:ascii="GHEA Grapalat" w:hAnsi="GHEA Grapalat"/>
                <w:lang w:val="hy-AM"/>
              </w:rPr>
            </w:pPr>
          </w:p>
        </w:tc>
        <w:tc>
          <w:tcPr>
            <w:tcW w:w="567" w:type="dxa"/>
            <w:shd w:val="clear" w:color="auto" w:fill="auto"/>
          </w:tcPr>
          <w:p w14:paraId="3BCDE8A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644DC6"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4089AB7"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69244CF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0,025</w:t>
            </w:r>
          </w:p>
        </w:tc>
        <w:tc>
          <w:tcPr>
            <w:tcW w:w="1843" w:type="dxa"/>
            <w:shd w:val="clear" w:color="auto" w:fill="auto"/>
          </w:tcPr>
          <w:p w14:paraId="30AACFC5"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23F1791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9AEB68A" w14:textId="77777777" w:rsidTr="00950004">
        <w:trPr>
          <w:trHeight w:val="808"/>
        </w:trPr>
        <w:tc>
          <w:tcPr>
            <w:tcW w:w="993" w:type="dxa"/>
            <w:shd w:val="clear" w:color="auto" w:fill="FFFFFF"/>
          </w:tcPr>
          <w:p w14:paraId="1237797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2.</w:t>
            </w:r>
            <w:r w:rsidRPr="00FB6B81">
              <w:rPr>
                <w:rFonts w:ascii="GHEA Grapalat" w:hAnsi="GHEA Grapalat" w:cs="Sylfaen"/>
                <w:color w:val="333333"/>
                <w:lang w:val="hy-AM"/>
              </w:rPr>
              <w:t>17</w:t>
            </w:r>
            <w:r w:rsidRPr="00FB6B81">
              <w:rPr>
                <w:rFonts w:ascii="GHEA Grapalat" w:hAnsi="GHEA Grapalat" w:cs="Sylfaen"/>
                <w:color w:val="333333"/>
              </w:rPr>
              <w:t>.2</w:t>
            </w:r>
          </w:p>
        </w:tc>
        <w:tc>
          <w:tcPr>
            <w:tcW w:w="6043" w:type="dxa"/>
            <w:shd w:val="clear" w:color="auto" w:fill="auto"/>
          </w:tcPr>
          <w:p w14:paraId="753C7319"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սարքավորման գործարկումն սկսելու մասին ազդանշանող սարք.</w:t>
            </w:r>
          </w:p>
        </w:tc>
        <w:tc>
          <w:tcPr>
            <w:tcW w:w="2320" w:type="dxa"/>
            <w:shd w:val="clear" w:color="auto" w:fill="auto"/>
          </w:tcPr>
          <w:p w14:paraId="2B1869E3" w14:textId="77777777" w:rsidR="00A77A5F" w:rsidRPr="00FB6B81" w:rsidRDefault="00A77A5F" w:rsidP="00950004">
            <w:pPr>
              <w:jc w:val="center"/>
              <w:rPr>
                <w:rFonts w:ascii="GHEA Grapalat" w:hAnsi="GHEA Grapalat"/>
                <w:lang w:val="hy-AM"/>
              </w:rPr>
            </w:pPr>
          </w:p>
        </w:tc>
        <w:tc>
          <w:tcPr>
            <w:tcW w:w="567" w:type="dxa"/>
            <w:shd w:val="clear" w:color="auto" w:fill="auto"/>
          </w:tcPr>
          <w:p w14:paraId="62A3013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721CA2"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0EC1262E"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22E27673"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64E6D50B"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0687FAD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54BFC6D" w14:textId="77777777" w:rsidTr="00950004">
        <w:trPr>
          <w:trHeight w:val="808"/>
        </w:trPr>
        <w:tc>
          <w:tcPr>
            <w:tcW w:w="993" w:type="dxa"/>
            <w:shd w:val="clear" w:color="auto" w:fill="FFFFFF"/>
          </w:tcPr>
          <w:p w14:paraId="2E9D9AF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sidRPr="00FB6B81">
              <w:rPr>
                <w:rFonts w:ascii="GHEA Grapalat" w:hAnsi="GHEA Grapalat" w:cs="Sylfaen"/>
                <w:color w:val="333333"/>
                <w:lang w:val="hy-AM"/>
              </w:rPr>
              <w:t>17</w:t>
            </w:r>
            <w:r w:rsidRPr="00FB6B81">
              <w:rPr>
                <w:rFonts w:ascii="GHEA Grapalat" w:hAnsi="GHEA Grapalat" w:cs="Sylfaen"/>
                <w:color w:val="333333"/>
              </w:rPr>
              <w:t>.3</w:t>
            </w:r>
          </w:p>
        </w:tc>
        <w:tc>
          <w:tcPr>
            <w:tcW w:w="6043" w:type="dxa"/>
            <w:shd w:val="clear" w:color="auto" w:fill="auto"/>
          </w:tcPr>
          <w:p w14:paraId="6F4E8623"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փոխակրիչի անջատումից հետո դրանց հեռամիացումը բացառող բլոկավորման հարմարանքներ.</w:t>
            </w:r>
          </w:p>
        </w:tc>
        <w:tc>
          <w:tcPr>
            <w:tcW w:w="2320" w:type="dxa"/>
            <w:shd w:val="clear" w:color="auto" w:fill="auto"/>
          </w:tcPr>
          <w:p w14:paraId="327CE474" w14:textId="77777777" w:rsidR="00A77A5F" w:rsidRPr="00FB6B81" w:rsidRDefault="00A77A5F" w:rsidP="00950004">
            <w:pPr>
              <w:jc w:val="center"/>
              <w:rPr>
                <w:rFonts w:ascii="GHEA Grapalat" w:hAnsi="GHEA Grapalat"/>
                <w:lang w:val="hy-AM"/>
              </w:rPr>
            </w:pPr>
          </w:p>
        </w:tc>
        <w:tc>
          <w:tcPr>
            <w:tcW w:w="567" w:type="dxa"/>
            <w:shd w:val="clear" w:color="auto" w:fill="auto"/>
          </w:tcPr>
          <w:p w14:paraId="7C54F3C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21A127B"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1D43E136"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50239701"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0064D8A9"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37D86FF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4397BED" w14:textId="77777777" w:rsidTr="00950004">
        <w:trPr>
          <w:trHeight w:val="808"/>
        </w:trPr>
        <w:tc>
          <w:tcPr>
            <w:tcW w:w="993" w:type="dxa"/>
            <w:shd w:val="clear" w:color="auto" w:fill="FFFFFF"/>
          </w:tcPr>
          <w:p w14:paraId="4F1F8B1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sidRPr="00FB6B81">
              <w:rPr>
                <w:rFonts w:ascii="GHEA Grapalat" w:hAnsi="GHEA Grapalat" w:cs="Sylfaen"/>
                <w:color w:val="333333"/>
                <w:lang w:val="hy-AM"/>
              </w:rPr>
              <w:t>17</w:t>
            </w:r>
            <w:r w:rsidRPr="00FB6B81">
              <w:rPr>
                <w:rFonts w:ascii="GHEA Grapalat" w:hAnsi="GHEA Grapalat" w:cs="Sylfaen"/>
                <w:color w:val="333333"/>
              </w:rPr>
              <w:t>.4</w:t>
            </w:r>
          </w:p>
        </w:tc>
        <w:tc>
          <w:tcPr>
            <w:tcW w:w="6043" w:type="dxa"/>
            <w:shd w:val="clear" w:color="auto" w:fill="auto"/>
          </w:tcPr>
          <w:p w14:paraId="08287CC7"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բազրիքներով ցանկապատված անցումային կամրջակներ</w:t>
            </w:r>
            <w:r w:rsidRPr="00FB6B81">
              <w:rPr>
                <w:rFonts w:ascii="MS Mincho" w:eastAsia="MS Mincho" w:hAnsi="MS Mincho" w:cs="MS Mincho" w:hint="eastAsia"/>
                <w:lang w:val="hy-AM"/>
              </w:rPr>
              <w:t>․</w:t>
            </w:r>
          </w:p>
        </w:tc>
        <w:tc>
          <w:tcPr>
            <w:tcW w:w="2320" w:type="dxa"/>
            <w:shd w:val="clear" w:color="auto" w:fill="auto"/>
          </w:tcPr>
          <w:p w14:paraId="14479C56"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B56C2">
              <w:rPr>
                <w:rFonts w:ascii="GHEA Grapalat" w:hAnsi="GHEA Grapalat" w:cs="Arial"/>
                <w:sz w:val="18"/>
                <w:lang w:val="hy-AM"/>
              </w:rPr>
              <w:t>եր</w:t>
            </w:r>
            <w:r w:rsidRPr="009D3E88">
              <w:rPr>
                <w:rFonts w:ascii="GHEA Grapalat" w:hAnsi="GHEA Grapalat" w:cs="Arial"/>
                <w:sz w:val="18"/>
                <w:lang w:val="af-ZA"/>
              </w:rPr>
              <w:t xml:space="preserve"> </w:t>
            </w:r>
            <w:r>
              <w:rPr>
                <w:rFonts w:ascii="GHEA Grapalat" w:hAnsi="GHEA Grapalat" w:cs="Arial"/>
                <w:sz w:val="18"/>
                <w:lang w:val="af-ZA"/>
              </w:rPr>
              <w:t>131 և 135</w:t>
            </w:r>
          </w:p>
        </w:tc>
        <w:tc>
          <w:tcPr>
            <w:tcW w:w="567" w:type="dxa"/>
            <w:shd w:val="clear" w:color="auto" w:fill="auto"/>
          </w:tcPr>
          <w:p w14:paraId="1A45520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67C421"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57DC2909"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341F32A2"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2BE64E10"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3D4D942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B410F25" w14:textId="77777777" w:rsidTr="00950004">
        <w:trPr>
          <w:trHeight w:val="808"/>
        </w:trPr>
        <w:tc>
          <w:tcPr>
            <w:tcW w:w="993" w:type="dxa"/>
            <w:shd w:val="clear" w:color="auto" w:fill="FFFFFF"/>
          </w:tcPr>
          <w:p w14:paraId="0C54122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sidRPr="00FB6B81">
              <w:rPr>
                <w:rFonts w:ascii="GHEA Grapalat" w:hAnsi="GHEA Grapalat" w:cs="Sylfaen"/>
                <w:color w:val="333333"/>
                <w:lang w:val="hy-AM"/>
              </w:rPr>
              <w:t>17</w:t>
            </w:r>
            <w:r w:rsidRPr="00FB6B81">
              <w:rPr>
                <w:rFonts w:ascii="GHEA Grapalat" w:hAnsi="GHEA Grapalat" w:cs="Sylfaen"/>
                <w:color w:val="333333"/>
              </w:rPr>
              <w:t>.5</w:t>
            </w:r>
          </w:p>
        </w:tc>
        <w:tc>
          <w:tcPr>
            <w:tcW w:w="6043" w:type="dxa"/>
            <w:shd w:val="clear" w:color="auto" w:fill="auto"/>
          </w:tcPr>
          <w:p w14:paraId="104A5BCF"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փոխակրիչների տակով մարդկանց անցման տեղերում պաշտպանիչ սարքավորումներ,</w:t>
            </w:r>
          </w:p>
        </w:tc>
        <w:tc>
          <w:tcPr>
            <w:tcW w:w="2320" w:type="dxa"/>
            <w:shd w:val="clear" w:color="auto" w:fill="auto"/>
          </w:tcPr>
          <w:p w14:paraId="0FB0D9A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131</w:t>
            </w:r>
          </w:p>
        </w:tc>
        <w:tc>
          <w:tcPr>
            <w:tcW w:w="567" w:type="dxa"/>
            <w:shd w:val="clear" w:color="auto" w:fill="auto"/>
          </w:tcPr>
          <w:p w14:paraId="0E9AEA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8225276"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07C27AA6"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4AE7D67F"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3B1C95B6"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52A83D3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FA2B3FA" w14:textId="77777777" w:rsidTr="00950004">
        <w:trPr>
          <w:trHeight w:val="553"/>
        </w:trPr>
        <w:tc>
          <w:tcPr>
            <w:tcW w:w="993" w:type="dxa"/>
            <w:shd w:val="clear" w:color="auto" w:fill="FFFFFF"/>
          </w:tcPr>
          <w:p w14:paraId="29EEBFB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2</w:t>
            </w:r>
            <w:r w:rsidRPr="00FB6B81">
              <w:rPr>
                <w:rFonts w:ascii="GHEA Grapalat" w:hAnsi="GHEA Grapalat" w:cs="Sylfaen"/>
                <w:color w:val="333333"/>
              </w:rPr>
              <w:t>.</w:t>
            </w:r>
            <w:r w:rsidRPr="00FB6B81">
              <w:rPr>
                <w:rFonts w:ascii="GHEA Grapalat" w:hAnsi="GHEA Grapalat" w:cs="Sylfaen"/>
                <w:color w:val="333333"/>
                <w:lang w:val="hy-AM"/>
              </w:rPr>
              <w:t>17</w:t>
            </w:r>
            <w:r w:rsidRPr="00FB6B81">
              <w:rPr>
                <w:rFonts w:ascii="GHEA Grapalat" w:hAnsi="GHEA Grapalat" w:cs="Sylfaen"/>
                <w:color w:val="333333"/>
              </w:rPr>
              <w:t>.</w:t>
            </w:r>
            <w:r w:rsidRPr="00FB6B81">
              <w:rPr>
                <w:rFonts w:ascii="GHEA Grapalat" w:hAnsi="GHEA Grapalat" w:cs="Sylfaen"/>
                <w:color w:val="333333"/>
                <w:lang w:val="hy-AM"/>
              </w:rPr>
              <w:t>6</w:t>
            </w:r>
          </w:p>
        </w:tc>
        <w:tc>
          <w:tcPr>
            <w:tcW w:w="6043" w:type="dxa"/>
            <w:shd w:val="clear" w:color="auto" w:fill="auto"/>
          </w:tcPr>
          <w:p w14:paraId="473D3E3F"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փոխակրիչի աշխատանքի ժամանակ թմբուկների տակ թափված մանրուքը ձեռքով մաքրելու հնարավորությունը բացառող փոխակրիչի շարժաբերի հետ բլոկավորված ցանկապատեր</w:t>
            </w:r>
          </w:p>
        </w:tc>
        <w:tc>
          <w:tcPr>
            <w:tcW w:w="2320" w:type="dxa"/>
            <w:shd w:val="clear" w:color="auto" w:fill="auto"/>
          </w:tcPr>
          <w:p w14:paraId="1389D945"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135</w:t>
            </w:r>
          </w:p>
        </w:tc>
        <w:tc>
          <w:tcPr>
            <w:tcW w:w="567" w:type="dxa"/>
            <w:shd w:val="clear" w:color="auto" w:fill="auto"/>
          </w:tcPr>
          <w:p w14:paraId="2A60F28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43E872"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1C39565A"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5EB2749D"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7F309488"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05BF1C0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37E744A" w14:textId="77777777" w:rsidTr="00950004">
        <w:trPr>
          <w:trHeight w:val="553"/>
        </w:trPr>
        <w:tc>
          <w:tcPr>
            <w:tcW w:w="993" w:type="dxa"/>
            <w:shd w:val="clear" w:color="auto" w:fill="FFFFFF"/>
          </w:tcPr>
          <w:p w14:paraId="6FDF2E3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2.18</w:t>
            </w:r>
          </w:p>
        </w:tc>
        <w:tc>
          <w:tcPr>
            <w:tcW w:w="6043" w:type="dxa"/>
            <w:shd w:val="clear" w:color="auto" w:fill="auto"/>
          </w:tcPr>
          <w:p w14:paraId="5FFD2795"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color w:val="000000"/>
                <w:lang w:val="hy-AM"/>
              </w:rPr>
              <w:t>Փոխակրիչ ժապավենը մաքրող հարմարանքների սարքինությունը ստուգվու՞մ է յուրաքանչյուր հերթափոխում տեխնիկական պատասխանատու անձի կողմից:</w:t>
            </w:r>
          </w:p>
        </w:tc>
        <w:tc>
          <w:tcPr>
            <w:tcW w:w="2320" w:type="dxa"/>
            <w:shd w:val="clear" w:color="auto" w:fill="auto"/>
          </w:tcPr>
          <w:p w14:paraId="0DE4681B"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135</w:t>
            </w:r>
          </w:p>
        </w:tc>
        <w:tc>
          <w:tcPr>
            <w:tcW w:w="567" w:type="dxa"/>
            <w:shd w:val="clear" w:color="auto" w:fill="auto"/>
          </w:tcPr>
          <w:p w14:paraId="0E7A99A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650D82"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0FC40168"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6D76A9B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593DB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6A0D7A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B904F0E" w14:textId="77777777" w:rsidTr="00950004">
        <w:trPr>
          <w:trHeight w:val="858"/>
        </w:trPr>
        <w:tc>
          <w:tcPr>
            <w:tcW w:w="993" w:type="dxa"/>
            <w:shd w:val="clear" w:color="auto" w:fill="FFFFFF"/>
          </w:tcPr>
          <w:p w14:paraId="05402B6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2.19</w:t>
            </w:r>
          </w:p>
        </w:tc>
        <w:tc>
          <w:tcPr>
            <w:tcW w:w="6043" w:type="dxa"/>
            <w:shd w:val="clear" w:color="auto" w:fill="auto"/>
          </w:tcPr>
          <w:p w14:paraId="09CEC7B2"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Պահպանվե՞լ են մեքենաների, սարքերի, սարքավորումների, էլեկտրատեղակայանքների և դրանց կառուցվածքային տարրերի հողանցված լինելու պահանջները։</w:t>
            </w:r>
          </w:p>
        </w:tc>
        <w:tc>
          <w:tcPr>
            <w:tcW w:w="2320" w:type="dxa"/>
            <w:shd w:val="clear" w:color="auto" w:fill="auto"/>
          </w:tcPr>
          <w:p w14:paraId="5CCFBBFF"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247</w:t>
            </w:r>
          </w:p>
        </w:tc>
        <w:tc>
          <w:tcPr>
            <w:tcW w:w="567" w:type="dxa"/>
            <w:shd w:val="clear" w:color="auto" w:fill="auto"/>
          </w:tcPr>
          <w:p w14:paraId="286C18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FA918A" w14:textId="77777777" w:rsidR="00A77A5F" w:rsidRPr="00FB6B81"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08AE30EE" w14:textId="77777777" w:rsidR="00A77A5F" w:rsidRPr="00FB6B81"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1D97CD1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3A4A34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E18E18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ECAAD98" w14:textId="77777777" w:rsidTr="00950004">
        <w:trPr>
          <w:trHeight w:val="94"/>
        </w:trPr>
        <w:tc>
          <w:tcPr>
            <w:tcW w:w="993" w:type="dxa"/>
            <w:shd w:val="clear" w:color="auto" w:fill="FFFFFF"/>
          </w:tcPr>
          <w:p w14:paraId="4A35BE93"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2.20</w:t>
            </w:r>
          </w:p>
        </w:tc>
        <w:tc>
          <w:tcPr>
            <w:tcW w:w="6043" w:type="dxa"/>
            <w:shd w:val="clear" w:color="auto" w:fill="auto"/>
          </w:tcPr>
          <w:p w14:paraId="0ADCFC3A" w14:textId="77777777" w:rsidR="00A77A5F" w:rsidRPr="00FB6B81" w:rsidRDefault="00A77A5F" w:rsidP="00950004">
            <w:pPr>
              <w:shd w:val="clear" w:color="auto" w:fill="FFFFFF"/>
              <w:ind w:right="34"/>
              <w:rPr>
                <w:rFonts w:ascii="GHEA Grapalat" w:hAnsi="GHEA Grapalat" w:cs="Sylfaen"/>
              </w:rPr>
            </w:pPr>
            <w:proofErr w:type="spellStart"/>
            <w:r w:rsidRPr="00FB6B81">
              <w:rPr>
                <w:rFonts w:ascii="GHEA Grapalat" w:hAnsi="GHEA Grapalat"/>
              </w:rPr>
              <w:t>Ֆաբրիկայում</w:t>
            </w:r>
            <w:proofErr w:type="spellEnd"/>
            <w:r w:rsidRPr="00FB6B81">
              <w:rPr>
                <w:rFonts w:ascii="GHEA Grapalat" w:hAnsi="GHEA Grapalat"/>
              </w:rPr>
              <w:t xml:space="preserve"> </w:t>
            </w:r>
            <w:proofErr w:type="spellStart"/>
            <w:r w:rsidRPr="00FB6B81">
              <w:rPr>
                <w:rFonts w:ascii="GHEA Grapalat" w:hAnsi="GHEA Grapalat"/>
              </w:rPr>
              <w:t>շահագործվող</w:t>
            </w:r>
            <w:proofErr w:type="spellEnd"/>
            <w:r w:rsidRPr="00547D0E">
              <w:rPr>
                <w:rFonts w:ascii="GHEA Grapalat" w:hAnsi="GHEA Grapalat"/>
              </w:rPr>
              <w:t xml:space="preserve"> </w:t>
            </w:r>
            <w:r w:rsidRPr="00FB6B81">
              <w:rPr>
                <w:rFonts w:ascii="GHEA Grapalat" w:hAnsi="GHEA Grapalat"/>
                <w:lang w:val="hy-AM"/>
              </w:rPr>
              <w:t xml:space="preserve">տեխնիկական </w:t>
            </w:r>
            <w:proofErr w:type="spellStart"/>
            <w:r w:rsidRPr="00FB6B81">
              <w:rPr>
                <w:rFonts w:ascii="GHEA Grapalat" w:hAnsi="GHEA Grapalat"/>
              </w:rPr>
              <w:t>սարքերը</w:t>
            </w:r>
            <w:proofErr w:type="spellEnd"/>
            <w:r w:rsidRPr="00FB6B81">
              <w:rPr>
                <w:rFonts w:ascii="GHEA Grapalat" w:hAnsi="GHEA Grapalat"/>
              </w:rPr>
              <w:t xml:space="preserve"> </w:t>
            </w:r>
            <w:proofErr w:type="spellStart"/>
            <w:r w:rsidRPr="00FB6B81">
              <w:rPr>
                <w:rFonts w:ascii="GHEA Grapalat" w:hAnsi="GHEA Grapalat"/>
              </w:rPr>
              <w:t>գտնվում</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rPr>
              <w:t xml:space="preserve"> </w:t>
            </w:r>
            <w:proofErr w:type="spellStart"/>
            <w:r w:rsidRPr="00FB6B81">
              <w:rPr>
                <w:rFonts w:ascii="GHEA Grapalat" w:hAnsi="GHEA Grapalat"/>
              </w:rPr>
              <w:t>անխափան</w:t>
            </w:r>
            <w:proofErr w:type="spellEnd"/>
            <w:r w:rsidRPr="00547D0E">
              <w:rPr>
                <w:rFonts w:ascii="GHEA Grapalat" w:hAnsi="GHEA Grapalat"/>
              </w:rPr>
              <w:t xml:space="preserve"> </w:t>
            </w:r>
            <w:proofErr w:type="spellStart"/>
            <w:r w:rsidRPr="00FB6B81">
              <w:rPr>
                <w:rFonts w:ascii="GHEA Grapalat" w:hAnsi="GHEA Grapalat"/>
              </w:rPr>
              <w:t>վիճակում</w:t>
            </w:r>
            <w:proofErr w:type="spellEnd"/>
            <w:r w:rsidRPr="00FB6B81">
              <w:rPr>
                <w:rFonts w:ascii="GHEA Grapalat" w:hAnsi="GHEA Grapalat"/>
              </w:rPr>
              <w:t xml:space="preserve">, </w:t>
            </w:r>
            <w:proofErr w:type="spellStart"/>
            <w:r w:rsidRPr="00FB6B81">
              <w:rPr>
                <w:rFonts w:ascii="GHEA Grapalat" w:hAnsi="GHEA Grapalat"/>
              </w:rPr>
              <w:t>հագեցված</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rPr>
              <w:t xml:space="preserve"> </w:t>
            </w:r>
            <w:proofErr w:type="spellStart"/>
            <w:r w:rsidRPr="00FB6B81">
              <w:rPr>
                <w:rFonts w:ascii="GHEA Grapalat" w:hAnsi="GHEA Grapalat"/>
              </w:rPr>
              <w:t>ազդարարման</w:t>
            </w:r>
            <w:proofErr w:type="spellEnd"/>
            <w:r w:rsidRPr="00547D0E">
              <w:rPr>
                <w:rFonts w:ascii="GHEA Grapalat" w:hAnsi="GHEA Grapalat"/>
              </w:rPr>
              <w:t xml:space="preserve"> </w:t>
            </w:r>
            <w:proofErr w:type="spellStart"/>
            <w:r w:rsidRPr="00FB6B81">
              <w:rPr>
                <w:rFonts w:ascii="GHEA Grapalat" w:hAnsi="GHEA Grapalat"/>
              </w:rPr>
              <w:t>միջոցներով</w:t>
            </w:r>
            <w:proofErr w:type="spellEnd"/>
            <w:r w:rsidRPr="00FB6B81">
              <w:rPr>
                <w:rFonts w:ascii="GHEA Grapalat" w:hAnsi="GHEA Grapalat"/>
              </w:rPr>
              <w:t xml:space="preserve">, </w:t>
            </w:r>
            <w:proofErr w:type="spellStart"/>
            <w:r w:rsidRPr="00FB6B81">
              <w:rPr>
                <w:rFonts w:ascii="GHEA Grapalat" w:hAnsi="GHEA Grapalat"/>
              </w:rPr>
              <w:t>անհրաժեշտ</w:t>
            </w:r>
            <w:proofErr w:type="spellEnd"/>
            <w:r w:rsidRPr="00547D0E">
              <w:rPr>
                <w:rFonts w:ascii="GHEA Grapalat" w:hAnsi="GHEA Grapalat"/>
              </w:rPr>
              <w:t xml:space="preserve"> </w:t>
            </w:r>
            <w:proofErr w:type="spellStart"/>
            <w:r w:rsidRPr="00FB6B81">
              <w:rPr>
                <w:rFonts w:ascii="GHEA Grapalat" w:hAnsi="GHEA Grapalat"/>
              </w:rPr>
              <w:t>հսկիչ-չափիչ</w:t>
            </w:r>
            <w:proofErr w:type="spellEnd"/>
            <w:r w:rsidRPr="00547D0E">
              <w:rPr>
                <w:rFonts w:ascii="GHEA Grapalat" w:hAnsi="GHEA Grapalat"/>
              </w:rPr>
              <w:t xml:space="preserve"> </w:t>
            </w:r>
            <w:proofErr w:type="spellStart"/>
            <w:r w:rsidRPr="00FB6B81">
              <w:rPr>
                <w:rFonts w:ascii="GHEA Grapalat" w:hAnsi="GHEA Grapalat"/>
              </w:rPr>
              <w:t>սարքերով</w:t>
            </w:r>
            <w:proofErr w:type="spellEnd"/>
            <w:r w:rsidRPr="00FB6B81">
              <w:rPr>
                <w:rFonts w:ascii="GHEA Grapalat" w:hAnsi="GHEA Grapalat"/>
              </w:rPr>
              <w:t xml:space="preserve">, </w:t>
            </w:r>
            <w:proofErr w:type="spellStart"/>
            <w:r w:rsidRPr="00FB6B81">
              <w:rPr>
                <w:rFonts w:ascii="GHEA Grapalat" w:hAnsi="GHEA Grapalat"/>
              </w:rPr>
              <w:t>գերծանրաբեռնվածությունից</w:t>
            </w:r>
            <w:proofErr w:type="spellEnd"/>
            <w:r w:rsidRPr="00547D0E">
              <w:rPr>
                <w:rFonts w:ascii="GHEA Grapalat" w:hAnsi="GHEA Grapalat"/>
              </w:rPr>
              <w:t xml:space="preserve"> </w:t>
            </w:r>
            <w:proofErr w:type="spellStart"/>
            <w:r w:rsidRPr="00FB6B81">
              <w:rPr>
                <w:rFonts w:ascii="GHEA Grapalat" w:hAnsi="GHEA Grapalat"/>
              </w:rPr>
              <w:t>պաշտպանության</w:t>
            </w:r>
            <w:proofErr w:type="spellEnd"/>
            <w:r w:rsidRPr="00FB6B81">
              <w:rPr>
                <w:rFonts w:ascii="GHEA Grapalat" w:hAnsi="GHEA Grapalat"/>
              </w:rPr>
              <w:t xml:space="preserve"> </w:t>
            </w:r>
            <w:proofErr w:type="spellStart"/>
            <w:r w:rsidRPr="00FB6B81">
              <w:rPr>
                <w:rFonts w:ascii="GHEA Grapalat" w:hAnsi="GHEA Grapalat"/>
              </w:rPr>
              <w:t>գործող</w:t>
            </w:r>
            <w:proofErr w:type="spellEnd"/>
            <w:r w:rsidRPr="00FB6B81">
              <w:rPr>
                <w:rFonts w:ascii="GHEA Grapalat" w:hAnsi="GHEA Grapalat"/>
              </w:rPr>
              <w:t xml:space="preserve"> </w:t>
            </w:r>
            <w:proofErr w:type="spellStart"/>
            <w:r w:rsidRPr="00FB6B81">
              <w:rPr>
                <w:rFonts w:ascii="GHEA Grapalat" w:hAnsi="GHEA Grapalat"/>
              </w:rPr>
              <w:t>միջոցներ</w:t>
            </w:r>
            <w:proofErr w:type="spellEnd"/>
            <w:r w:rsidRPr="00FB6B81">
              <w:rPr>
                <w:rFonts w:ascii="GHEA Grapalat" w:hAnsi="GHEA Grapalat"/>
                <w:lang w:val="hy-AM"/>
              </w:rPr>
              <w:t>ով</w:t>
            </w:r>
            <w:r w:rsidRPr="00FB6B81">
              <w:rPr>
                <w:rFonts w:ascii="GHEA Grapalat" w:hAnsi="GHEA Grapalat"/>
              </w:rPr>
              <w:t>:</w:t>
            </w:r>
          </w:p>
        </w:tc>
        <w:tc>
          <w:tcPr>
            <w:tcW w:w="2320" w:type="dxa"/>
          </w:tcPr>
          <w:p w14:paraId="5AC4E2FC"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47</w:t>
            </w:r>
          </w:p>
        </w:tc>
        <w:tc>
          <w:tcPr>
            <w:tcW w:w="567" w:type="dxa"/>
            <w:shd w:val="clear" w:color="auto" w:fill="auto"/>
          </w:tcPr>
          <w:p w14:paraId="4E44B3F0"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CB7E896"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766299A1"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3FACBF3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613028B2"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0F9629B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34437E" w14:paraId="2F81CD71" w14:textId="77777777" w:rsidTr="00950004">
        <w:trPr>
          <w:trHeight w:val="94"/>
        </w:trPr>
        <w:tc>
          <w:tcPr>
            <w:tcW w:w="993" w:type="dxa"/>
            <w:shd w:val="clear" w:color="auto" w:fill="FFFFFF"/>
          </w:tcPr>
          <w:p w14:paraId="10725379"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2.21</w:t>
            </w:r>
          </w:p>
        </w:tc>
        <w:tc>
          <w:tcPr>
            <w:tcW w:w="6043" w:type="dxa"/>
            <w:shd w:val="clear" w:color="auto" w:fill="auto"/>
          </w:tcPr>
          <w:p w14:paraId="0CF905BA" w14:textId="77777777" w:rsidR="00A77A5F" w:rsidRPr="00FB6B81" w:rsidRDefault="00A77A5F" w:rsidP="00950004">
            <w:pPr>
              <w:shd w:val="clear" w:color="auto" w:fill="FFFFFF"/>
              <w:ind w:right="34"/>
              <w:rPr>
                <w:rFonts w:ascii="GHEA Grapalat" w:hAnsi="GHEA Grapalat" w:cs="Sylfaen"/>
              </w:rPr>
            </w:pPr>
            <w:proofErr w:type="spellStart"/>
            <w:r w:rsidRPr="00FB6B81">
              <w:rPr>
                <w:rFonts w:ascii="GHEA Grapalat" w:hAnsi="GHEA Grapalat"/>
              </w:rPr>
              <w:t>Ֆաբրիկայի</w:t>
            </w:r>
            <w:proofErr w:type="spellEnd"/>
            <w:r w:rsidRPr="00547D0E">
              <w:rPr>
                <w:rFonts w:ascii="GHEA Grapalat" w:hAnsi="GHEA Grapalat"/>
              </w:rPr>
              <w:t xml:space="preserve"> </w:t>
            </w:r>
            <w:proofErr w:type="spellStart"/>
            <w:r w:rsidRPr="00FB6B81">
              <w:rPr>
                <w:rFonts w:ascii="GHEA Grapalat" w:hAnsi="GHEA Grapalat"/>
              </w:rPr>
              <w:t>տեխնիկական</w:t>
            </w:r>
            <w:proofErr w:type="spellEnd"/>
            <w:r w:rsidRPr="00547D0E">
              <w:rPr>
                <w:rFonts w:ascii="GHEA Grapalat" w:hAnsi="GHEA Grapalat"/>
              </w:rPr>
              <w:t xml:space="preserve"> </w:t>
            </w:r>
            <w:proofErr w:type="spellStart"/>
            <w:r w:rsidRPr="00FB6B81">
              <w:rPr>
                <w:rFonts w:ascii="GHEA Grapalat" w:hAnsi="GHEA Grapalat"/>
              </w:rPr>
              <w:t>սարքերի</w:t>
            </w:r>
            <w:proofErr w:type="spellEnd"/>
            <w:r w:rsidRPr="00547D0E">
              <w:rPr>
                <w:rFonts w:ascii="GHEA Grapalat" w:hAnsi="GHEA Grapalat"/>
              </w:rPr>
              <w:t xml:space="preserve"> </w:t>
            </w:r>
            <w:proofErr w:type="spellStart"/>
            <w:r w:rsidRPr="00FB6B81">
              <w:rPr>
                <w:rFonts w:ascii="GHEA Grapalat" w:hAnsi="GHEA Grapalat"/>
              </w:rPr>
              <w:t>վիճակը</w:t>
            </w:r>
            <w:proofErr w:type="spellEnd"/>
            <w:r w:rsidRPr="00547D0E">
              <w:rPr>
                <w:rFonts w:ascii="GHEA Grapalat" w:hAnsi="GHEA Grapalat"/>
              </w:rPr>
              <w:t xml:space="preserve"> </w:t>
            </w:r>
            <w:proofErr w:type="spellStart"/>
            <w:r w:rsidRPr="00FB6B81">
              <w:rPr>
                <w:rFonts w:ascii="GHEA Grapalat" w:hAnsi="GHEA Grapalat"/>
              </w:rPr>
              <w:t>ստուգվում</w:t>
            </w:r>
            <w:proofErr w:type="spellEnd"/>
            <w:r w:rsidRPr="00FB6B81">
              <w:rPr>
                <w:rFonts w:ascii="GHEA Grapalat" w:hAnsi="GHEA Grapalat"/>
              </w:rPr>
              <w:t xml:space="preserve"> է`</w:t>
            </w:r>
          </w:p>
        </w:tc>
        <w:tc>
          <w:tcPr>
            <w:tcW w:w="2320" w:type="dxa"/>
          </w:tcPr>
          <w:p w14:paraId="485D6FF6" w14:textId="77777777" w:rsidR="00A77A5F" w:rsidRPr="00FB6B81" w:rsidRDefault="00A77A5F" w:rsidP="00950004">
            <w:pPr>
              <w:jc w:val="center"/>
              <w:rPr>
                <w:rFonts w:ascii="GHEA Grapalat" w:hAnsi="GHEA Grapalat"/>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53</w:t>
            </w:r>
          </w:p>
        </w:tc>
        <w:tc>
          <w:tcPr>
            <w:tcW w:w="567" w:type="dxa"/>
            <w:tcBorders>
              <w:top w:val="single" w:sz="4" w:space="0" w:color="auto"/>
            </w:tcBorders>
            <w:shd w:val="clear" w:color="auto" w:fill="auto"/>
          </w:tcPr>
          <w:p w14:paraId="439CFD78" w14:textId="77777777" w:rsidR="00A77A5F" w:rsidRPr="00FB6B81" w:rsidRDefault="00A77A5F" w:rsidP="00950004">
            <w:pPr>
              <w:jc w:val="center"/>
              <w:rPr>
                <w:rFonts w:ascii="GHEA Grapalat" w:hAnsi="GHEA Grapalat"/>
                <w:b/>
              </w:rPr>
            </w:pPr>
          </w:p>
        </w:tc>
        <w:tc>
          <w:tcPr>
            <w:tcW w:w="567" w:type="dxa"/>
            <w:tcBorders>
              <w:top w:val="single" w:sz="4" w:space="0" w:color="auto"/>
            </w:tcBorders>
            <w:shd w:val="clear" w:color="auto" w:fill="auto"/>
          </w:tcPr>
          <w:p w14:paraId="78B4BAE8" w14:textId="77777777" w:rsidR="00A77A5F" w:rsidRPr="00FB6B81" w:rsidRDefault="00A77A5F" w:rsidP="00950004">
            <w:pPr>
              <w:jc w:val="center"/>
              <w:rPr>
                <w:rFonts w:ascii="GHEA Grapalat" w:hAnsi="GHEA Grapalat"/>
                <w:b/>
              </w:rPr>
            </w:pPr>
          </w:p>
        </w:tc>
        <w:tc>
          <w:tcPr>
            <w:tcW w:w="737" w:type="dxa"/>
            <w:tcBorders>
              <w:top w:val="single" w:sz="4" w:space="0" w:color="auto"/>
            </w:tcBorders>
            <w:shd w:val="clear" w:color="auto" w:fill="auto"/>
          </w:tcPr>
          <w:p w14:paraId="48736013" w14:textId="77777777" w:rsidR="00A77A5F" w:rsidRPr="00FB6B81" w:rsidRDefault="00A77A5F" w:rsidP="00950004">
            <w:pPr>
              <w:jc w:val="center"/>
              <w:rPr>
                <w:rFonts w:ascii="GHEA Grapalat" w:hAnsi="GHEA Grapalat"/>
                <w:b/>
              </w:rPr>
            </w:pPr>
          </w:p>
        </w:tc>
        <w:tc>
          <w:tcPr>
            <w:tcW w:w="851" w:type="dxa"/>
            <w:tcBorders>
              <w:top w:val="single" w:sz="4" w:space="0" w:color="auto"/>
            </w:tcBorders>
            <w:shd w:val="clear" w:color="auto" w:fill="auto"/>
          </w:tcPr>
          <w:p w14:paraId="0D39943E" w14:textId="77777777" w:rsidR="00A77A5F" w:rsidRPr="00FB6B81" w:rsidRDefault="00A77A5F" w:rsidP="00950004">
            <w:pPr>
              <w:jc w:val="center"/>
              <w:rPr>
                <w:rFonts w:ascii="GHEA Grapalat" w:hAnsi="GHEA Grapalat"/>
                <w:b/>
              </w:rPr>
            </w:pPr>
          </w:p>
        </w:tc>
        <w:tc>
          <w:tcPr>
            <w:tcW w:w="1843" w:type="dxa"/>
            <w:tcBorders>
              <w:top w:val="single" w:sz="4" w:space="0" w:color="auto"/>
            </w:tcBorders>
            <w:shd w:val="clear" w:color="auto" w:fill="auto"/>
          </w:tcPr>
          <w:p w14:paraId="74F8D21B" w14:textId="77777777" w:rsidR="00A77A5F" w:rsidRPr="00FB6B81" w:rsidRDefault="00A77A5F" w:rsidP="00950004">
            <w:pPr>
              <w:jc w:val="center"/>
              <w:rPr>
                <w:rFonts w:ascii="GHEA Grapalat" w:hAnsi="GHEA Grapalat"/>
                <w:b/>
              </w:rPr>
            </w:pPr>
          </w:p>
        </w:tc>
        <w:tc>
          <w:tcPr>
            <w:tcW w:w="1559" w:type="dxa"/>
            <w:tcBorders>
              <w:top w:val="single" w:sz="4" w:space="0" w:color="auto"/>
            </w:tcBorders>
            <w:shd w:val="clear" w:color="auto" w:fill="auto"/>
          </w:tcPr>
          <w:p w14:paraId="08A14FDF" w14:textId="77777777" w:rsidR="00A77A5F" w:rsidRPr="00FB6B81" w:rsidRDefault="00A77A5F" w:rsidP="00950004">
            <w:pPr>
              <w:jc w:val="center"/>
              <w:rPr>
                <w:rFonts w:ascii="GHEA Grapalat" w:hAnsi="GHEA Grapalat"/>
                <w:b/>
              </w:rPr>
            </w:pPr>
          </w:p>
        </w:tc>
      </w:tr>
      <w:tr w:rsidR="00A77A5F" w:rsidRPr="00FB6B81" w14:paraId="742ADE70" w14:textId="77777777" w:rsidTr="00950004">
        <w:trPr>
          <w:trHeight w:val="94"/>
        </w:trPr>
        <w:tc>
          <w:tcPr>
            <w:tcW w:w="993" w:type="dxa"/>
            <w:shd w:val="clear" w:color="auto" w:fill="FFFFFF"/>
          </w:tcPr>
          <w:p w14:paraId="21B34111"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2.21.1</w:t>
            </w:r>
          </w:p>
        </w:tc>
        <w:tc>
          <w:tcPr>
            <w:tcW w:w="6043" w:type="dxa"/>
            <w:shd w:val="clear" w:color="auto" w:fill="auto"/>
          </w:tcPr>
          <w:p w14:paraId="74D3FAEB" w14:textId="77777777" w:rsidR="00A77A5F" w:rsidRPr="00FB6B81" w:rsidRDefault="00A77A5F" w:rsidP="00950004">
            <w:pPr>
              <w:shd w:val="clear" w:color="auto" w:fill="FFFFFF"/>
              <w:ind w:right="34"/>
              <w:rPr>
                <w:rFonts w:ascii="GHEA Grapalat" w:hAnsi="GHEA Grapalat"/>
              </w:rPr>
            </w:pPr>
            <w:proofErr w:type="spellStart"/>
            <w:r>
              <w:rPr>
                <w:rFonts w:ascii="GHEA Grapalat" w:hAnsi="GHEA Grapalat"/>
              </w:rPr>
              <w:t>յ</w:t>
            </w:r>
            <w:r w:rsidRPr="00FB6B81">
              <w:rPr>
                <w:rFonts w:ascii="GHEA Grapalat" w:hAnsi="GHEA Grapalat"/>
              </w:rPr>
              <w:t>ուրաքանչյուր</w:t>
            </w:r>
            <w:proofErr w:type="spellEnd"/>
            <w:r w:rsidRPr="00547D0E">
              <w:rPr>
                <w:rFonts w:ascii="GHEA Grapalat" w:hAnsi="GHEA Grapalat"/>
              </w:rPr>
              <w:t xml:space="preserve"> </w:t>
            </w:r>
            <w:proofErr w:type="spellStart"/>
            <w:r w:rsidRPr="00FB6B81">
              <w:rPr>
                <w:rFonts w:ascii="GHEA Grapalat" w:hAnsi="GHEA Grapalat"/>
              </w:rPr>
              <w:t>հերթափոխում</w:t>
            </w:r>
            <w:proofErr w:type="spellEnd"/>
            <w:r w:rsidRPr="00FB6B81">
              <w:rPr>
                <w:rFonts w:ascii="GHEA Grapalat" w:hAnsi="GHEA Grapalat"/>
              </w:rPr>
              <w:t xml:space="preserve">` </w:t>
            </w:r>
            <w:proofErr w:type="spellStart"/>
            <w:r w:rsidRPr="00FB6B81">
              <w:rPr>
                <w:rFonts w:ascii="GHEA Grapalat" w:hAnsi="GHEA Grapalat"/>
              </w:rPr>
              <w:t>մեքենավարի</w:t>
            </w:r>
            <w:proofErr w:type="spellEnd"/>
            <w:r w:rsidRPr="00FB6B81">
              <w:rPr>
                <w:rFonts w:ascii="GHEA Grapalat" w:hAnsi="GHEA Grapalat"/>
              </w:rPr>
              <w:t xml:space="preserve"> (</w:t>
            </w:r>
            <w:proofErr w:type="spellStart"/>
            <w:r w:rsidRPr="00FB6B81">
              <w:rPr>
                <w:rFonts w:ascii="GHEA Grapalat" w:hAnsi="GHEA Grapalat"/>
              </w:rPr>
              <w:t>օպերատորի</w:t>
            </w:r>
            <w:proofErr w:type="spellEnd"/>
            <w:r w:rsidRPr="00FB6B81">
              <w:rPr>
                <w:rFonts w:ascii="GHEA Grapalat" w:hAnsi="GHEA Grapalat"/>
              </w:rPr>
              <w:t xml:space="preserve">) </w:t>
            </w:r>
            <w:proofErr w:type="spellStart"/>
            <w:r w:rsidRPr="00FB6B81">
              <w:rPr>
                <w:rFonts w:ascii="GHEA Grapalat" w:hAnsi="GHEA Grapalat"/>
              </w:rPr>
              <w:t>կողմից</w:t>
            </w:r>
            <w:proofErr w:type="spellEnd"/>
            <w:r w:rsidRPr="00FB6B81">
              <w:rPr>
                <w:rFonts w:ascii="GHEA Grapalat" w:hAnsi="GHEA Grapalat"/>
              </w:rPr>
              <w:t>,</w:t>
            </w:r>
          </w:p>
        </w:tc>
        <w:tc>
          <w:tcPr>
            <w:tcW w:w="2320" w:type="dxa"/>
          </w:tcPr>
          <w:p w14:paraId="034E1019" w14:textId="77777777" w:rsidR="00A77A5F" w:rsidRPr="00FB6B81" w:rsidRDefault="00A77A5F" w:rsidP="00950004">
            <w:pPr>
              <w:jc w:val="center"/>
              <w:rPr>
                <w:rFonts w:ascii="GHEA Grapalat" w:hAnsi="GHEA Grapalat"/>
              </w:rPr>
            </w:pPr>
          </w:p>
        </w:tc>
        <w:tc>
          <w:tcPr>
            <w:tcW w:w="567" w:type="dxa"/>
            <w:shd w:val="clear" w:color="auto" w:fill="auto"/>
          </w:tcPr>
          <w:p w14:paraId="64CC32F9"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8CC5487"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21D36FE6"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47788E8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0,025</w:t>
            </w:r>
          </w:p>
        </w:tc>
        <w:tc>
          <w:tcPr>
            <w:tcW w:w="1843" w:type="dxa"/>
            <w:shd w:val="clear" w:color="auto" w:fill="auto"/>
          </w:tcPr>
          <w:p w14:paraId="77002E20"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5CF66919" w14:textId="77777777" w:rsidR="00A77A5F" w:rsidRPr="00FB6B81" w:rsidRDefault="00A77A5F" w:rsidP="00950004">
            <w:pPr>
              <w:shd w:val="clear" w:color="auto" w:fill="FFFFFF"/>
              <w:jc w:val="center"/>
              <w:rPr>
                <w:rFonts w:ascii="GHEA Grapalat" w:hAnsi="GHEA Grapalat" w:cs="Sylfaen"/>
                <w:b/>
              </w:rPr>
            </w:pPr>
          </w:p>
        </w:tc>
      </w:tr>
      <w:tr w:rsidR="00A77A5F" w:rsidRPr="00FB6B81" w14:paraId="019F194E" w14:textId="77777777" w:rsidTr="00950004">
        <w:trPr>
          <w:trHeight w:val="94"/>
        </w:trPr>
        <w:tc>
          <w:tcPr>
            <w:tcW w:w="993" w:type="dxa"/>
            <w:shd w:val="clear" w:color="auto" w:fill="FFFFFF"/>
          </w:tcPr>
          <w:p w14:paraId="2BA46048"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2.21.2</w:t>
            </w:r>
          </w:p>
        </w:tc>
        <w:tc>
          <w:tcPr>
            <w:tcW w:w="6043" w:type="dxa"/>
            <w:shd w:val="clear" w:color="auto" w:fill="auto"/>
          </w:tcPr>
          <w:p w14:paraId="5C0E6BB8" w14:textId="77777777" w:rsidR="00A77A5F" w:rsidRPr="00FB6B81" w:rsidRDefault="00A77A5F" w:rsidP="00950004">
            <w:pPr>
              <w:shd w:val="clear" w:color="auto" w:fill="FFFFFF"/>
              <w:ind w:right="34"/>
              <w:rPr>
                <w:rFonts w:ascii="GHEA Grapalat" w:hAnsi="GHEA Grapalat"/>
              </w:rPr>
            </w:pPr>
            <w:proofErr w:type="spellStart"/>
            <w:r>
              <w:rPr>
                <w:rFonts w:ascii="GHEA Grapalat" w:hAnsi="GHEA Grapalat"/>
              </w:rPr>
              <w:t>շ</w:t>
            </w:r>
            <w:r w:rsidRPr="00FB6B81">
              <w:rPr>
                <w:rFonts w:ascii="GHEA Grapalat" w:hAnsi="GHEA Grapalat"/>
              </w:rPr>
              <w:t>աբաթական</w:t>
            </w:r>
            <w:proofErr w:type="spellEnd"/>
            <w:r w:rsidRPr="00547D0E">
              <w:rPr>
                <w:rFonts w:ascii="GHEA Grapalat" w:hAnsi="GHEA Grapalat"/>
              </w:rPr>
              <w:t xml:space="preserve"> </w:t>
            </w:r>
            <w:proofErr w:type="spellStart"/>
            <w:r w:rsidRPr="00FB6B81">
              <w:rPr>
                <w:rFonts w:ascii="GHEA Grapalat" w:hAnsi="GHEA Grapalat"/>
              </w:rPr>
              <w:t>մեկ</w:t>
            </w:r>
            <w:proofErr w:type="spellEnd"/>
            <w:r w:rsidRPr="00547D0E">
              <w:rPr>
                <w:rFonts w:ascii="GHEA Grapalat" w:hAnsi="GHEA Grapalat"/>
              </w:rPr>
              <w:t xml:space="preserve"> </w:t>
            </w:r>
            <w:proofErr w:type="spellStart"/>
            <w:r w:rsidRPr="00FB6B81">
              <w:rPr>
                <w:rFonts w:ascii="GHEA Grapalat" w:hAnsi="GHEA Grapalat"/>
              </w:rPr>
              <w:t>անգամ</w:t>
            </w:r>
            <w:proofErr w:type="spellEnd"/>
            <w:r w:rsidRPr="00FB6B81">
              <w:rPr>
                <w:rFonts w:ascii="GHEA Grapalat" w:hAnsi="GHEA Grapalat"/>
              </w:rPr>
              <w:t xml:space="preserve">` </w:t>
            </w:r>
            <w:proofErr w:type="spellStart"/>
            <w:r w:rsidRPr="00FB6B81">
              <w:rPr>
                <w:rFonts w:ascii="GHEA Grapalat" w:hAnsi="GHEA Grapalat"/>
              </w:rPr>
              <w:t>հերթափոխի</w:t>
            </w:r>
            <w:proofErr w:type="spellEnd"/>
            <w:r w:rsidRPr="00547D0E">
              <w:rPr>
                <w:rFonts w:ascii="GHEA Grapalat" w:hAnsi="GHEA Grapalat"/>
              </w:rPr>
              <w:t xml:space="preserve"> </w:t>
            </w:r>
            <w:proofErr w:type="spellStart"/>
            <w:r w:rsidRPr="00FB6B81">
              <w:rPr>
                <w:rFonts w:ascii="GHEA Grapalat" w:hAnsi="GHEA Grapalat"/>
              </w:rPr>
              <w:t>տեխնիկական</w:t>
            </w:r>
            <w:proofErr w:type="spellEnd"/>
            <w:r w:rsidRPr="00547D0E">
              <w:rPr>
                <w:rFonts w:ascii="GHEA Grapalat" w:hAnsi="GHEA Grapalat"/>
              </w:rPr>
              <w:t xml:space="preserve"> </w:t>
            </w:r>
            <w:proofErr w:type="spellStart"/>
            <w:r w:rsidRPr="00FB6B81">
              <w:rPr>
                <w:rFonts w:ascii="GHEA Grapalat" w:hAnsi="GHEA Grapalat"/>
              </w:rPr>
              <w:t>պատասխանատու</w:t>
            </w:r>
            <w:proofErr w:type="spellEnd"/>
            <w:r w:rsidRPr="00547D0E">
              <w:rPr>
                <w:rFonts w:ascii="GHEA Grapalat" w:hAnsi="GHEA Grapalat"/>
              </w:rPr>
              <w:t xml:space="preserve"> </w:t>
            </w:r>
            <w:proofErr w:type="spellStart"/>
            <w:r w:rsidRPr="00FB6B81">
              <w:rPr>
                <w:rFonts w:ascii="GHEA Grapalat" w:hAnsi="GHEA Grapalat"/>
              </w:rPr>
              <w:t>անձի</w:t>
            </w:r>
            <w:proofErr w:type="spellEnd"/>
            <w:r w:rsidRPr="00547D0E">
              <w:rPr>
                <w:rFonts w:ascii="GHEA Grapalat" w:hAnsi="GHEA Grapalat"/>
              </w:rPr>
              <w:t xml:space="preserve"> </w:t>
            </w:r>
            <w:proofErr w:type="spellStart"/>
            <w:r w:rsidRPr="00FB6B81">
              <w:rPr>
                <w:rFonts w:ascii="GHEA Grapalat" w:hAnsi="GHEA Grapalat"/>
              </w:rPr>
              <w:t>կողմից</w:t>
            </w:r>
            <w:proofErr w:type="spellEnd"/>
            <w:r w:rsidRPr="00FB6B81">
              <w:rPr>
                <w:rFonts w:ascii="GHEA Grapalat" w:hAnsi="GHEA Grapalat"/>
              </w:rPr>
              <w:t>,</w:t>
            </w:r>
          </w:p>
        </w:tc>
        <w:tc>
          <w:tcPr>
            <w:tcW w:w="2320" w:type="dxa"/>
          </w:tcPr>
          <w:p w14:paraId="30474936" w14:textId="77777777" w:rsidR="00A77A5F" w:rsidRPr="00FB6B81" w:rsidRDefault="00A77A5F" w:rsidP="00950004">
            <w:pPr>
              <w:jc w:val="center"/>
              <w:rPr>
                <w:rFonts w:ascii="GHEA Grapalat" w:hAnsi="GHEA Grapalat"/>
              </w:rPr>
            </w:pPr>
          </w:p>
        </w:tc>
        <w:tc>
          <w:tcPr>
            <w:tcW w:w="567" w:type="dxa"/>
            <w:shd w:val="clear" w:color="auto" w:fill="auto"/>
          </w:tcPr>
          <w:p w14:paraId="39D06E8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C2C85E3"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23191754"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14A0BE65"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75B4EA1A"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3885D73D" w14:textId="77777777" w:rsidR="00A77A5F" w:rsidRPr="00FB6B81" w:rsidRDefault="00A77A5F" w:rsidP="00950004">
            <w:pPr>
              <w:shd w:val="clear" w:color="auto" w:fill="FFFFFF"/>
              <w:jc w:val="center"/>
              <w:rPr>
                <w:rFonts w:ascii="GHEA Grapalat" w:hAnsi="GHEA Grapalat" w:cs="Sylfaen"/>
                <w:b/>
              </w:rPr>
            </w:pPr>
          </w:p>
        </w:tc>
      </w:tr>
      <w:tr w:rsidR="00A77A5F" w:rsidRPr="00FB6B81" w14:paraId="48CFB99C" w14:textId="77777777" w:rsidTr="00950004">
        <w:trPr>
          <w:trHeight w:val="94"/>
        </w:trPr>
        <w:tc>
          <w:tcPr>
            <w:tcW w:w="993" w:type="dxa"/>
            <w:shd w:val="clear" w:color="auto" w:fill="FFFFFF"/>
          </w:tcPr>
          <w:p w14:paraId="4F9A6627"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2.21.3</w:t>
            </w:r>
          </w:p>
        </w:tc>
        <w:tc>
          <w:tcPr>
            <w:tcW w:w="6043" w:type="dxa"/>
            <w:shd w:val="clear" w:color="auto" w:fill="auto"/>
          </w:tcPr>
          <w:p w14:paraId="714DD56F" w14:textId="77777777" w:rsidR="00A77A5F" w:rsidRPr="00FB6B81" w:rsidRDefault="00A77A5F" w:rsidP="00950004">
            <w:pPr>
              <w:shd w:val="clear" w:color="auto" w:fill="FFFFFF"/>
              <w:ind w:right="34"/>
              <w:rPr>
                <w:rFonts w:ascii="GHEA Grapalat" w:hAnsi="GHEA Grapalat"/>
              </w:rPr>
            </w:pPr>
            <w:proofErr w:type="spellStart"/>
            <w:r w:rsidRPr="00FB6B81">
              <w:rPr>
                <w:rFonts w:ascii="GHEA Grapalat" w:hAnsi="GHEA Grapalat"/>
              </w:rPr>
              <w:t>ամենամսյա</w:t>
            </w:r>
            <w:proofErr w:type="spellEnd"/>
            <w:r w:rsidRPr="00FB6B81">
              <w:rPr>
                <w:rFonts w:ascii="GHEA Grapalat" w:hAnsi="GHEA Grapalat"/>
              </w:rPr>
              <w:t xml:space="preserve">` </w:t>
            </w:r>
            <w:proofErr w:type="spellStart"/>
            <w:r w:rsidRPr="00FB6B81">
              <w:rPr>
                <w:rFonts w:ascii="GHEA Grapalat" w:hAnsi="GHEA Grapalat"/>
              </w:rPr>
              <w:t>ֆաբրիկայի</w:t>
            </w:r>
            <w:proofErr w:type="spellEnd"/>
            <w:r w:rsidRPr="00547D0E">
              <w:rPr>
                <w:rFonts w:ascii="GHEA Grapalat" w:hAnsi="GHEA Grapalat"/>
              </w:rPr>
              <w:t xml:space="preserve"> </w:t>
            </w:r>
            <w:proofErr w:type="spellStart"/>
            <w:r w:rsidRPr="00FB6B81">
              <w:rPr>
                <w:rFonts w:ascii="GHEA Grapalat" w:hAnsi="GHEA Grapalat"/>
              </w:rPr>
              <w:t>գլխավոր</w:t>
            </w:r>
            <w:proofErr w:type="spellEnd"/>
            <w:r w:rsidRPr="00547D0E">
              <w:rPr>
                <w:rFonts w:ascii="GHEA Grapalat" w:hAnsi="GHEA Grapalat"/>
              </w:rPr>
              <w:t xml:space="preserve"> </w:t>
            </w:r>
            <w:proofErr w:type="spellStart"/>
            <w:r w:rsidRPr="00FB6B81">
              <w:rPr>
                <w:rFonts w:ascii="GHEA Grapalat" w:hAnsi="GHEA Grapalat"/>
              </w:rPr>
              <w:t>մասնագետների</w:t>
            </w:r>
            <w:proofErr w:type="spellEnd"/>
            <w:r w:rsidRPr="00FB6B81">
              <w:rPr>
                <w:rFonts w:ascii="GHEA Grapalat" w:hAnsi="GHEA Grapalat"/>
              </w:rPr>
              <w:t xml:space="preserve"> (</w:t>
            </w:r>
            <w:proofErr w:type="spellStart"/>
            <w:r w:rsidRPr="00FB6B81">
              <w:rPr>
                <w:rFonts w:ascii="GHEA Grapalat" w:hAnsi="GHEA Grapalat"/>
              </w:rPr>
              <w:t>գլխավոր</w:t>
            </w:r>
            <w:proofErr w:type="spellEnd"/>
            <w:r w:rsidRPr="00547D0E">
              <w:rPr>
                <w:rFonts w:ascii="GHEA Grapalat" w:hAnsi="GHEA Grapalat"/>
              </w:rPr>
              <w:t xml:space="preserve"> </w:t>
            </w:r>
            <w:proofErr w:type="spellStart"/>
            <w:r w:rsidRPr="00FB6B81">
              <w:rPr>
                <w:rFonts w:ascii="GHEA Grapalat" w:hAnsi="GHEA Grapalat"/>
              </w:rPr>
              <w:t>մեխանիկ</w:t>
            </w:r>
            <w:proofErr w:type="spellEnd"/>
            <w:r w:rsidRPr="00FB6B81">
              <w:rPr>
                <w:rFonts w:ascii="GHEA Grapalat" w:hAnsi="GHEA Grapalat"/>
              </w:rPr>
              <w:t xml:space="preserve">, </w:t>
            </w:r>
            <w:proofErr w:type="spellStart"/>
            <w:r w:rsidRPr="00FB6B81">
              <w:rPr>
                <w:rFonts w:ascii="GHEA Grapalat" w:hAnsi="GHEA Grapalat"/>
              </w:rPr>
              <w:t>գլխավոր</w:t>
            </w:r>
            <w:proofErr w:type="spellEnd"/>
            <w:r w:rsidRPr="00547D0E">
              <w:rPr>
                <w:rFonts w:ascii="GHEA Grapalat" w:hAnsi="GHEA Grapalat"/>
              </w:rPr>
              <w:t xml:space="preserve"> </w:t>
            </w:r>
            <w:proofErr w:type="spellStart"/>
            <w:r w:rsidRPr="00FB6B81">
              <w:rPr>
                <w:rFonts w:ascii="GHEA Grapalat" w:hAnsi="GHEA Grapalat"/>
              </w:rPr>
              <w:t>էներգետիկ</w:t>
            </w:r>
            <w:proofErr w:type="spellEnd"/>
            <w:r w:rsidRPr="00FB6B81">
              <w:rPr>
                <w:rFonts w:ascii="GHEA Grapalat" w:hAnsi="GHEA Grapalat"/>
              </w:rPr>
              <w:t xml:space="preserve">) </w:t>
            </w:r>
            <w:proofErr w:type="spellStart"/>
            <w:r w:rsidRPr="00FB6B81">
              <w:rPr>
                <w:rFonts w:ascii="GHEA Grapalat" w:hAnsi="GHEA Grapalat"/>
              </w:rPr>
              <w:t>կողմից</w:t>
            </w:r>
            <w:proofErr w:type="spellEnd"/>
            <w:r w:rsidRPr="00FB6B81">
              <w:rPr>
                <w:rFonts w:ascii="GHEA Grapalat" w:hAnsi="GHEA Grapalat"/>
              </w:rPr>
              <w:t>:</w:t>
            </w:r>
          </w:p>
          <w:p w14:paraId="520204E0" w14:textId="77777777" w:rsidR="00A77A5F" w:rsidRPr="00FB6B81" w:rsidRDefault="00A77A5F" w:rsidP="00950004">
            <w:pPr>
              <w:shd w:val="clear" w:color="auto" w:fill="FFFFFF"/>
              <w:ind w:right="34"/>
              <w:rPr>
                <w:rFonts w:ascii="GHEA Grapalat" w:hAnsi="GHEA Grapalat"/>
              </w:rPr>
            </w:pPr>
          </w:p>
        </w:tc>
        <w:tc>
          <w:tcPr>
            <w:tcW w:w="2320" w:type="dxa"/>
          </w:tcPr>
          <w:p w14:paraId="3281E177" w14:textId="77777777" w:rsidR="00A77A5F" w:rsidRPr="00FB6B81" w:rsidRDefault="00A77A5F" w:rsidP="00950004">
            <w:pPr>
              <w:jc w:val="center"/>
              <w:rPr>
                <w:rFonts w:ascii="GHEA Grapalat" w:hAnsi="GHEA Grapalat"/>
              </w:rPr>
            </w:pPr>
          </w:p>
        </w:tc>
        <w:tc>
          <w:tcPr>
            <w:tcW w:w="567" w:type="dxa"/>
            <w:shd w:val="clear" w:color="auto" w:fill="auto"/>
          </w:tcPr>
          <w:p w14:paraId="3BB34EC6"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8E1D2C6"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3A5FF5C2"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0E63E8AC"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29E1D61E"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57E00940" w14:textId="77777777" w:rsidR="00A77A5F" w:rsidRPr="00FB6B81" w:rsidRDefault="00A77A5F" w:rsidP="00950004">
            <w:pPr>
              <w:shd w:val="clear" w:color="auto" w:fill="FFFFFF"/>
              <w:jc w:val="center"/>
              <w:rPr>
                <w:rFonts w:ascii="GHEA Grapalat" w:hAnsi="GHEA Grapalat" w:cs="Sylfaen"/>
                <w:b/>
              </w:rPr>
            </w:pPr>
          </w:p>
        </w:tc>
      </w:tr>
      <w:tr w:rsidR="00A77A5F" w:rsidRPr="00FB6B81" w14:paraId="24C7E64D" w14:textId="77777777" w:rsidTr="00950004">
        <w:trPr>
          <w:trHeight w:val="94"/>
        </w:trPr>
        <w:tc>
          <w:tcPr>
            <w:tcW w:w="993" w:type="dxa"/>
            <w:shd w:val="clear" w:color="auto" w:fill="FFFFFF"/>
          </w:tcPr>
          <w:p w14:paraId="64107BF2"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2.21.4</w:t>
            </w:r>
          </w:p>
        </w:tc>
        <w:tc>
          <w:tcPr>
            <w:tcW w:w="6043" w:type="dxa"/>
            <w:shd w:val="clear" w:color="auto" w:fill="auto"/>
          </w:tcPr>
          <w:p w14:paraId="676FF0CB" w14:textId="77777777" w:rsidR="00A77A5F" w:rsidRPr="00FB6B81" w:rsidRDefault="00A77A5F" w:rsidP="00950004">
            <w:pPr>
              <w:shd w:val="clear" w:color="auto" w:fill="FFFFFF"/>
              <w:ind w:right="34"/>
              <w:rPr>
                <w:rFonts w:ascii="GHEA Grapalat" w:hAnsi="GHEA Grapalat"/>
              </w:rPr>
            </w:pPr>
            <w:proofErr w:type="spellStart"/>
            <w:r>
              <w:rPr>
                <w:rFonts w:ascii="GHEA Grapalat" w:hAnsi="GHEA Grapalat"/>
              </w:rPr>
              <w:t>ս</w:t>
            </w:r>
            <w:r w:rsidRPr="00FB6B81">
              <w:rPr>
                <w:rFonts w:ascii="GHEA Grapalat" w:hAnsi="GHEA Grapalat"/>
              </w:rPr>
              <w:t>տուգման</w:t>
            </w:r>
            <w:proofErr w:type="spellEnd"/>
            <w:r w:rsidRPr="00547D0E">
              <w:rPr>
                <w:rFonts w:ascii="GHEA Grapalat" w:hAnsi="GHEA Grapalat"/>
              </w:rPr>
              <w:t xml:space="preserve"> </w:t>
            </w:r>
            <w:proofErr w:type="spellStart"/>
            <w:r w:rsidRPr="00FB6B81">
              <w:rPr>
                <w:rFonts w:ascii="GHEA Grapalat" w:hAnsi="GHEA Grapalat"/>
              </w:rPr>
              <w:t>արդյունքները</w:t>
            </w:r>
            <w:proofErr w:type="spellEnd"/>
            <w:r w:rsidRPr="00547D0E">
              <w:rPr>
                <w:rFonts w:ascii="GHEA Grapalat" w:hAnsi="GHEA Grapalat"/>
              </w:rPr>
              <w:t xml:space="preserve"> </w:t>
            </w:r>
            <w:r w:rsidRPr="00FB6B81">
              <w:rPr>
                <w:rFonts w:ascii="GHEA Grapalat" w:hAnsi="GHEA Grapalat"/>
                <w:lang w:val="hy-AM"/>
              </w:rPr>
              <w:t>գրանց</w:t>
            </w:r>
            <w:proofErr w:type="spellStart"/>
            <w:r w:rsidRPr="00FB6B81">
              <w:rPr>
                <w:rFonts w:ascii="GHEA Grapalat" w:hAnsi="GHEA Grapalat"/>
              </w:rPr>
              <w:t>վում</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rPr>
              <w:t xml:space="preserve"> </w:t>
            </w:r>
            <w:proofErr w:type="spellStart"/>
            <w:r w:rsidRPr="00FB6B81">
              <w:rPr>
                <w:rFonts w:ascii="GHEA Grapalat" w:hAnsi="GHEA Grapalat"/>
              </w:rPr>
              <w:t>հերթափոխի</w:t>
            </w:r>
            <w:proofErr w:type="spellEnd"/>
            <w:r w:rsidRPr="00547D0E">
              <w:rPr>
                <w:rFonts w:ascii="GHEA Grapalat" w:hAnsi="GHEA Grapalat"/>
              </w:rPr>
              <w:t xml:space="preserve"> </w:t>
            </w:r>
            <w:proofErr w:type="spellStart"/>
            <w:r w:rsidRPr="00FB6B81">
              <w:rPr>
                <w:rFonts w:ascii="GHEA Grapalat" w:hAnsi="GHEA Grapalat"/>
              </w:rPr>
              <w:t>հանձնման-ընդունման</w:t>
            </w:r>
            <w:proofErr w:type="spellEnd"/>
            <w:r w:rsidRPr="00547D0E">
              <w:rPr>
                <w:rFonts w:ascii="GHEA Grapalat" w:hAnsi="GHEA Grapalat"/>
              </w:rPr>
              <w:t xml:space="preserve"> </w:t>
            </w:r>
            <w:proofErr w:type="spellStart"/>
            <w:r w:rsidRPr="00FB6B81">
              <w:rPr>
                <w:rFonts w:ascii="GHEA Grapalat" w:hAnsi="GHEA Grapalat"/>
              </w:rPr>
              <w:t>գրանցամատյանում</w:t>
            </w:r>
            <w:proofErr w:type="spellEnd"/>
            <w:r w:rsidRPr="00FB6B81">
              <w:rPr>
                <w:rFonts w:ascii="GHEA Grapalat" w:hAnsi="GHEA Grapalat"/>
              </w:rPr>
              <w:t>:</w:t>
            </w:r>
          </w:p>
        </w:tc>
        <w:tc>
          <w:tcPr>
            <w:tcW w:w="2320" w:type="dxa"/>
          </w:tcPr>
          <w:p w14:paraId="4C757B94" w14:textId="77777777" w:rsidR="00A77A5F" w:rsidRPr="00FB6B81" w:rsidRDefault="00A77A5F" w:rsidP="00950004">
            <w:pPr>
              <w:jc w:val="center"/>
              <w:rPr>
                <w:rFonts w:ascii="GHEA Grapalat" w:hAnsi="GHEA Grapalat"/>
              </w:rPr>
            </w:pPr>
          </w:p>
        </w:tc>
        <w:tc>
          <w:tcPr>
            <w:tcW w:w="567" w:type="dxa"/>
            <w:shd w:val="clear" w:color="auto" w:fill="auto"/>
          </w:tcPr>
          <w:p w14:paraId="5212C2D1"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4C8B4E7"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12D0C7C1"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6E8BF5AD"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0A5CE164"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283F7067" w14:textId="77777777" w:rsidR="00A77A5F" w:rsidRPr="00FB6B81" w:rsidRDefault="00A77A5F" w:rsidP="00950004">
            <w:pPr>
              <w:shd w:val="clear" w:color="auto" w:fill="FFFFFF"/>
              <w:jc w:val="center"/>
              <w:rPr>
                <w:rFonts w:ascii="GHEA Grapalat" w:hAnsi="GHEA Grapalat" w:cs="Sylfaen"/>
                <w:b/>
              </w:rPr>
            </w:pPr>
          </w:p>
        </w:tc>
      </w:tr>
      <w:tr w:rsidR="00A77A5F" w:rsidRPr="00FB6B81" w14:paraId="33B3365B" w14:textId="77777777" w:rsidTr="00950004">
        <w:trPr>
          <w:trHeight w:val="94"/>
        </w:trPr>
        <w:tc>
          <w:tcPr>
            <w:tcW w:w="993" w:type="dxa"/>
            <w:shd w:val="clear" w:color="auto" w:fill="FFFFFF"/>
          </w:tcPr>
          <w:p w14:paraId="23DAEB5F"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lastRenderedPageBreak/>
              <w:t>2.22</w:t>
            </w:r>
          </w:p>
        </w:tc>
        <w:tc>
          <w:tcPr>
            <w:tcW w:w="6043" w:type="dxa"/>
            <w:shd w:val="clear" w:color="auto" w:fill="auto"/>
          </w:tcPr>
          <w:p w14:paraId="2084555C"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Ֆաբրիկայի մեքենաների ու մեխանիզմների բոլոր շարժվող մասերն ունեն սարքին մոտենալը բացառող ճաղաշարքեր:</w:t>
            </w:r>
          </w:p>
        </w:tc>
        <w:tc>
          <w:tcPr>
            <w:tcW w:w="2320" w:type="dxa"/>
          </w:tcPr>
          <w:p w14:paraId="0FCB6698"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9136FE">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49</w:t>
            </w:r>
          </w:p>
        </w:tc>
        <w:tc>
          <w:tcPr>
            <w:tcW w:w="567" w:type="dxa"/>
            <w:shd w:val="clear" w:color="auto" w:fill="auto"/>
          </w:tcPr>
          <w:p w14:paraId="092B833A"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5560FC6"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31A8189D"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18C51847"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0,1</w:t>
            </w:r>
          </w:p>
        </w:tc>
        <w:tc>
          <w:tcPr>
            <w:tcW w:w="1843" w:type="dxa"/>
            <w:shd w:val="clear" w:color="auto" w:fill="auto"/>
          </w:tcPr>
          <w:p w14:paraId="5C411C14" w14:textId="77777777" w:rsidR="00A77A5F" w:rsidRPr="00FB6B81" w:rsidRDefault="00A77A5F" w:rsidP="00950004">
            <w:pPr>
              <w:shd w:val="clear" w:color="auto" w:fill="FFFFFF"/>
              <w:jc w:val="center"/>
              <w:rPr>
                <w:rFonts w:ascii="GHEA Grapalat" w:hAnsi="GHEA Grapalat" w:cs="Sylfaen"/>
                <w:lang w:val="hy-AM"/>
              </w:rPr>
            </w:pPr>
          </w:p>
        </w:tc>
        <w:tc>
          <w:tcPr>
            <w:tcW w:w="1559" w:type="dxa"/>
            <w:shd w:val="clear" w:color="auto" w:fill="auto"/>
          </w:tcPr>
          <w:p w14:paraId="48DF25A0" w14:textId="77777777" w:rsidR="00A77A5F" w:rsidRPr="00FB6B81" w:rsidRDefault="00A77A5F" w:rsidP="00950004">
            <w:pPr>
              <w:shd w:val="clear" w:color="auto" w:fill="FFFFFF"/>
              <w:jc w:val="center"/>
              <w:rPr>
                <w:rFonts w:ascii="GHEA Grapalat" w:hAnsi="GHEA Grapalat" w:cs="Sylfaen"/>
                <w:b/>
                <w:lang w:val="hy-AM"/>
              </w:rPr>
            </w:pPr>
          </w:p>
        </w:tc>
      </w:tr>
      <w:tr w:rsidR="00A77A5F" w:rsidRPr="00FB6B81" w14:paraId="794B96CA" w14:textId="77777777" w:rsidTr="00950004">
        <w:trPr>
          <w:trHeight w:val="94"/>
        </w:trPr>
        <w:tc>
          <w:tcPr>
            <w:tcW w:w="993" w:type="dxa"/>
            <w:shd w:val="clear" w:color="auto" w:fill="FFFFFF"/>
          </w:tcPr>
          <w:p w14:paraId="7D39029E"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lang w:val="hy-AM"/>
              </w:rPr>
              <w:t>2</w:t>
            </w:r>
            <w:r w:rsidRPr="00FB6B81">
              <w:rPr>
                <w:rFonts w:ascii="GHEA Grapalat" w:hAnsi="GHEA Grapalat" w:cs="Cambria Math"/>
              </w:rPr>
              <w:t>.</w:t>
            </w:r>
            <w:r w:rsidRPr="00FB6B81">
              <w:rPr>
                <w:rFonts w:ascii="GHEA Grapalat" w:hAnsi="GHEA Grapalat" w:cs="Sylfaen"/>
                <w:lang w:val="hy-AM"/>
              </w:rPr>
              <w:t>2</w:t>
            </w:r>
            <w:r w:rsidRPr="00FB6B81">
              <w:rPr>
                <w:rFonts w:ascii="GHEA Grapalat" w:hAnsi="GHEA Grapalat" w:cs="Sylfaen"/>
              </w:rPr>
              <w:t>3</w:t>
            </w:r>
          </w:p>
        </w:tc>
        <w:tc>
          <w:tcPr>
            <w:tcW w:w="6043" w:type="dxa"/>
            <w:shd w:val="clear" w:color="auto" w:fill="auto"/>
          </w:tcPr>
          <w:p w14:paraId="0F266522"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Հանքահարստացման ռեագենտների նմուշառումն իրականացվում է մեքենայացված հարմարանքի օգնությամբ, իսկ ռեագենտների նմուշառումը ձեռքով իրականացնելիս՝ աշխատողներն օգտվում են 200 մմ երկարությամբ բռնակ ունեցող նմուշառման սարքից:</w:t>
            </w:r>
          </w:p>
        </w:tc>
        <w:tc>
          <w:tcPr>
            <w:tcW w:w="2320" w:type="dxa"/>
          </w:tcPr>
          <w:p w14:paraId="4F027509"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9136FE">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64</w:t>
            </w:r>
          </w:p>
        </w:tc>
        <w:tc>
          <w:tcPr>
            <w:tcW w:w="567" w:type="dxa"/>
            <w:shd w:val="clear" w:color="auto" w:fill="auto"/>
          </w:tcPr>
          <w:p w14:paraId="2C50B024"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E820EB3"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4E7AB6A7"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54BE0566"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0,05</w:t>
            </w:r>
          </w:p>
        </w:tc>
        <w:tc>
          <w:tcPr>
            <w:tcW w:w="1843" w:type="dxa"/>
            <w:shd w:val="clear" w:color="auto" w:fill="auto"/>
          </w:tcPr>
          <w:p w14:paraId="18E20701"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 փաստաթղթային</w:t>
            </w:r>
          </w:p>
        </w:tc>
        <w:tc>
          <w:tcPr>
            <w:tcW w:w="1559" w:type="dxa"/>
            <w:shd w:val="clear" w:color="auto" w:fill="auto"/>
          </w:tcPr>
          <w:p w14:paraId="323368E3" w14:textId="77777777" w:rsidR="00A77A5F" w:rsidRPr="00FB6B81" w:rsidRDefault="00A77A5F" w:rsidP="00950004">
            <w:pPr>
              <w:shd w:val="clear" w:color="auto" w:fill="FFFFFF"/>
              <w:jc w:val="center"/>
              <w:rPr>
                <w:rFonts w:ascii="GHEA Grapalat" w:hAnsi="GHEA Grapalat" w:cs="Sylfaen"/>
                <w:b/>
                <w:lang w:val="hy-AM"/>
              </w:rPr>
            </w:pPr>
          </w:p>
        </w:tc>
      </w:tr>
      <w:tr w:rsidR="00A77A5F" w:rsidRPr="00FB6B81" w14:paraId="51AE785B" w14:textId="77777777" w:rsidTr="00950004">
        <w:trPr>
          <w:trHeight w:val="94"/>
        </w:trPr>
        <w:tc>
          <w:tcPr>
            <w:tcW w:w="993" w:type="dxa"/>
            <w:shd w:val="clear" w:color="auto" w:fill="FFFFFF"/>
          </w:tcPr>
          <w:p w14:paraId="63E4CAC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2.24</w:t>
            </w:r>
          </w:p>
        </w:tc>
        <w:tc>
          <w:tcPr>
            <w:tcW w:w="6043" w:type="dxa"/>
            <w:shd w:val="clear" w:color="auto" w:fill="auto"/>
          </w:tcPr>
          <w:p w14:paraId="5B4416D3"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Ճանկավոր, հորիզոնական և ուղղահայաց մուրճավոր ապարաջարդիչ մեքենաները ունեն էլեկտրական բլոկավորում, որը բացառում է ապարաջարդիչ մեքենայի գործարկումը, եթե դրա իրանի կափարիչը գտնվում է բաց վիճակում:</w:t>
            </w:r>
          </w:p>
        </w:tc>
        <w:tc>
          <w:tcPr>
            <w:tcW w:w="2320" w:type="dxa"/>
          </w:tcPr>
          <w:p w14:paraId="5E2C7105"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9136FE">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106</w:t>
            </w:r>
          </w:p>
        </w:tc>
        <w:tc>
          <w:tcPr>
            <w:tcW w:w="567" w:type="dxa"/>
            <w:shd w:val="clear" w:color="auto" w:fill="auto"/>
          </w:tcPr>
          <w:p w14:paraId="69F8BAE2"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62669CA"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0AB51D43"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613053A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16051B7C"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5CFC2F46" w14:textId="77777777" w:rsidR="00A77A5F" w:rsidRPr="00FB6B81" w:rsidRDefault="00A77A5F" w:rsidP="00950004">
            <w:pPr>
              <w:shd w:val="clear" w:color="auto" w:fill="FFFFFF"/>
              <w:jc w:val="center"/>
              <w:rPr>
                <w:rFonts w:ascii="GHEA Grapalat" w:hAnsi="GHEA Grapalat" w:cs="Sylfaen"/>
                <w:b/>
                <w:lang w:val="hy-AM"/>
              </w:rPr>
            </w:pPr>
          </w:p>
        </w:tc>
      </w:tr>
      <w:tr w:rsidR="00A77A5F" w:rsidRPr="00FB6B81" w14:paraId="5EFF0A7E" w14:textId="77777777" w:rsidTr="00950004">
        <w:trPr>
          <w:trHeight w:val="94"/>
        </w:trPr>
        <w:tc>
          <w:tcPr>
            <w:tcW w:w="993" w:type="dxa"/>
            <w:shd w:val="clear" w:color="auto" w:fill="FFFFFF"/>
          </w:tcPr>
          <w:p w14:paraId="2D4C126D"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2.25</w:t>
            </w:r>
          </w:p>
        </w:tc>
        <w:tc>
          <w:tcPr>
            <w:tcW w:w="6043" w:type="dxa"/>
            <w:shd w:val="clear" w:color="auto" w:fill="auto"/>
          </w:tcPr>
          <w:p w14:paraId="5A6BB17E" w14:textId="77777777" w:rsidR="00A77A5F" w:rsidRPr="00FB6B81" w:rsidRDefault="00A77A5F" w:rsidP="00950004">
            <w:pPr>
              <w:shd w:val="clear" w:color="auto" w:fill="FFFFFF"/>
              <w:ind w:right="34"/>
              <w:rPr>
                <w:rFonts w:ascii="GHEA Grapalat" w:hAnsi="GHEA Grapalat" w:cs="Sylfaen"/>
              </w:rPr>
            </w:pPr>
            <w:proofErr w:type="spellStart"/>
            <w:r w:rsidRPr="00FB6B81">
              <w:rPr>
                <w:rFonts w:ascii="GHEA Grapalat" w:hAnsi="GHEA Grapalat"/>
              </w:rPr>
              <w:t>Էլեկտրամագնիսական</w:t>
            </w:r>
            <w:proofErr w:type="spellEnd"/>
            <w:r w:rsidRPr="00FB6B81">
              <w:rPr>
                <w:rFonts w:ascii="GHEA Grapalat" w:hAnsi="GHEA Grapalat"/>
              </w:rPr>
              <w:t xml:space="preserve"> </w:t>
            </w:r>
            <w:proofErr w:type="spellStart"/>
            <w:r w:rsidRPr="00FB6B81">
              <w:rPr>
                <w:rFonts w:ascii="GHEA Grapalat" w:hAnsi="GHEA Grapalat"/>
              </w:rPr>
              <w:t>զատիչի</w:t>
            </w:r>
            <w:proofErr w:type="spellEnd"/>
            <w:r w:rsidRPr="00547D0E">
              <w:rPr>
                <w:rFonts w:ascii="GHEA Grapalat" w:hAnsi="GHEA Grapalat"/>
              </w:rPr>
              <w:t xml:space="preserve"> </w:t>
            </w:r>
            <w:proofErr w:type="spellStart"/>
            <w:r w:rsidRPr="00FB6B81">
              <w:rPr>
                <w:rFonts w:ascii="GHEA Grapalat" w:hAnsi="GHEA Grapalat"/>
              </w:rPr>
              <w:t>ներքին</w:t>
            </w:r>
            <w:proofErr w:type="spellEnd"/>
            <w:r w:rsidRPr="00547D0E">
              <w:rPr>
                <w:rFonts w:ascii="GHEA Grapalat" w:hAnsi="GHEA Grapalat"/>
              </w:rPr>
              <w:t xml:space="preserve"> </w:t>
            </w:r>
            <w:proofErr w:type="spellStart"/>
            <w:r w:rsidRPr="00FB6B81">
              <w:rPr>
                <w:rFonts w:ascii="GHEA Grapalat" w:hAnsi="GHEA Grapalat"/>
              </w:rPr>
              <w:t>էլեկտրամասերը</w:t>
            </w:r>
            <w:proofErr w:type="spellEnd"/>
            <w:r w:rsidRPr="00FB6B81">
              <w:rPr>
                <w:rFonts w:ascii="GHEA Grapalat" w:hAnsi="GHEA Grapalat"/>
              </w:rPr>
              <w:t xml:space="preserve"> </w:t>
            </w:r>
            <w:proofErr w:type="spellStart"/>
            <w:r w:rsidRPr="00FB6B81">
              <w:rPr>
                <w:rFonts w:ascii="GHEA Grapalat" w:hAnsi="GHEA Grapalat"/>
              </w:rPr>
              <w:t>առանձնացնող</w:t>
            </w:r>
            <w:proofErr w:type="spellEnd"/>
            <w:r w:rsidRPr="00FB6B81">
              <w:rPr>
                <w:rFonts w:ascii="GHEA Grapalat" w:hAnsi="GHEA Grapalat"/>
              </w:rPr>
              <w:t xml:space="preserve"> </w:t>
            </w:r>
            <w:proofErr w:type="spellStart"/>
            <w:r w:rsidRPr="00FB6B81">
              <w:rPr>
                <w:rFonts w:ascii="GHEA Grapalat" w:hAnsi="GHEA Grapalat"/>
              </w:rPr>
              <w:t>դռնակներն</w:t>
            </w:r>
            <w:proofErr w:type="spellEnd"/>
            <w:r w:rsidRPr="00FB6B81">
              <w:rPr>
                <w:rFonts w:ascii="GHEA Grapalat" w:hAnsi="GHEA Grapalat"/>
              </w:rPr>
              <w:t xml:space="preserve"> </w:t>
            </w:r>
            <w:proofErr w:type="spellStart"/>
            <w:r w:rsidRPr="00FB6B81">
              <w:rPr>
                <w:rFonts w:ascii="GHEA Grapalat" w:hAnsi="GHEA Grapalat"/>
              </w:rPr>
              <w:t>ունեն</w:t>
            </w:r>
            <w:proofErr w:type="spellEnd"/>
            <w:r w:rsidRPr="00547D0E">
              <w:rPr>
                <w:rFonts w:ascii="GHEA Grapalat" w:hAnsi="GHEA Grapalat"/>
              </w:rPr>
              <w:t xml:space="preserve"> </w:t>
            </w:r>
            <w:proofErr w:type="spellStart"/>
            <w:r w:rsidRPr="00FB6B81">
              <w:rPr>
                <w:rFonts w:ascii="GHEA Grapalat" w:hAnsi="GHEA Grapalat"/>
              </w:rPr>
              <w:t>զատիչի</w:t>
            </w:r>
            <w:proofErr w:type="spellEnd"/>
            <w:r w:rsidRPr="00547D0E">
              <w:rPr>
                <w:rFonts w:ascii="GHEA Grapalat" w:hAnsi="GHEA Grapalat"/>
              </w:rPr>
              <w:t xml:space="preserve"> </w:t>
            </w:r>
            <w:proofErr w:type="spellStart"/>
            <w:r w:rsidRPr="00FB6B81">
              <w:rPr>
                <w:rFonts w:ascii="GHEA Grapalat" w:hAnsi="GHEA Grapalat"/>
              </w:rPr>
              <w:t>աշխատանքի</w:t>
            </w:r>
            <w:proofErr w:type="spellEnd"/>
            <w:r w:rsidRPr="00547D0E">
              <w:rPr>
                <w:rFonts w:ascii="GHEA Grapalat" w:hAnsi="GHEA Grapalat"/>
              </w:rPr>
              <w:t xml:space="preserve"> </w:t>
            </w:r>
            <w:proofErr w:type="spellStart"/>
            <w:r w:rsidRPr="00FB6B81">
              <w:rPr>
                <w:rFonts w:ascii="GHEA Grapalat" w:hAnsi="GHEA Grapalat"/>
              </w:rPr>
              <w:t>ժամանակ</w:t>
            </w:r>
            <w:proofErr w:type="spellEnd"/>
            <w:r w:rsidRPr="00547D0E">
              <w:rPr>
                <w:rFonts w:ascii="GHEA Grapalat" w:hAnsi="GHEA Grapalat"/>
              </w:rPr>
              <w:t xml:space="preserve"> </w:t>
            </w:r>
            <w:proofErr w:type="spellStart"/>
            <w:r w:rsidRPr="00FB6B81">
              <w:rPr>
                <w:rFonts w:ascii="GHEA Grapalat" w:hAnsi="GHEA Grapalat"/>
              </w:rPr>
              <w:t>դռնակների</w:t>
            </w:r>
            <w:proofErr w:type="spellEnd"/>
            <w:r w:rsidRPr="00FB6B81">
              <w:rPr>
                <w:rFonts w:ascii="GHEA Grapalat" w:hAnsi="GHEA Grapalat"/>
              </w:rPr>
              <w:t xml:space="preserve"> </w:t>
            </w:r>
            <w:proofErr w:type="spellStart"/>
            <w:r w:rsidRPr="00FB6B81">
              <w:rPr>
                <w:rFonts w:ascii="GHEA Grapalat" w:hAnsi="GHEA Grapalat"/>
              </w:rPr>
              <w:t>բացվելու</w:t>
            </w:r>
            <w:proofErr w:type="spellEnd"/>
            <w:r w:rsidRPr="00547D0E">
              <w:rPr>
                <w:rFonts w:ascii="GHEA Grapalat" w:hAnsi="GHEA Grapalat"/>
              </w:rPr>
              <w:t xml:space="preserve"> </w:t>
            </w:r>
            <w:proofErr w:type="spellStart"/>
            <w:r w:rsidRPr="00FB6B81">
              <w:rPr>
                <w:rFonts w:ascii="GHEA Grapalat" w:hAnsi="GHEA Grapalat"/>
              </w:rPr>
              <w:t>հնարավորությունը</w:t>
            </w:r>
            <w:proofErr w:type="spellEnd"/>
            <w:r w:rsidRPr="00FB6B81">
              <w:rPr>
                <w:rFonts w:ascii="GHEA Grapalat" w:hAnsi="GHEA Grapalat"/>
              </w:rPr>
              <w:t xml:space="preserve"> </w:t>
            </w:r>
            <w:proofErr w:type="spellStart"/>
            <w:r w:rsidRPr="00FB6B81">
              <w:rPr>
                <w:rFonts w:ascii="GHEA Grapalat" w:hAnsi="GHEA Grapalat"/>
              </w:rPr>
              <w:t>բացառող</w:t>
            </w:r>
            <w:proofErr w:type="spellEnd"/>
            <w:r w:rsidRPr="00FB6B81">
              <w:rPr>
                <w:rFonts w:ascii="GHEA Grapalat" w:hAnsi="GHEA Grapalat"/>
              </w:rPr>
              <w:t xml:space="preserve"> </w:t>
            </w:r>
            <w:proofErr w:type="spellStart"/>
            <w:r w:rsidRPr="00FB6B81">
              <w:rPr>
                <w:rFonts w:ascii="GHEA Grapalat" w:hAnsi="GHEA Grapalat"/>
              </w:rPr>
              <w:t>էլեկտրական</w:t>
            </w:r>
            <w:proofErr w:type="spellEnd"/>
            <w:r w:rsidRPr="00547D0E">
              <w:rPr>
                <w:rFonts w:ascii="GHEA Grapalat" w:hAnsi="GHEA Grapalat"/>
              </w:rPr>
              <w:t xml:space="preserve"> </w:t>
            </w:r>
            <w:proofErr w:type="spellStart"/>
            <w:r w:rsidRPr="00FB6B81">
              <w:rPr>
                <w:rFonts w:ascii="GHEA Grapalat" w:hAnsi="GHEA Grapalat"/>
              </w:rPr>
              <w:t>բլոկավորում</w:t>
            </w:r>
            <w:proofErr w:type="spellEnd"/>
            <w:r w:rsidRPr="00FB6B81">
              <w:rPr>
                <w:rFonts w:ascii="GHEA Grapalat" w:hAnsi="GHEA Grapalat"/>
              </w:rPr>
              <w:t>:</w:t>
            </w:r>
          </w:p>
        </w:tc>
        <w:tc>
          <w:tcPr>
            <w:tcW w:w="2320" w:type="dxa"/>
          </w:tcPr>
          <w:p w14:paraId="70851D11"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134</w:t>
            </w:r>
          </w:p>
        </w:tc>
        <w:tc>
          <w:tcPr>
            <w:tcW w:w="567" w:type="dxa"/>
            <w:shd w:val="clear" w:color="auto" w:fill="auto"/>
          </w:tcPr>
          <w:p w14:paraId="3DB8FD6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7CDE255E"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714C75E4"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1D5397A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2AEDA3D5"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79B2E4C3" w14:textId="77777777" w:rsidR="00A77A5F" w:rsidRPr="00FB6B81" w:rsidRDefault="00A77A5F" w:rsidP="00950004">
            <w:pPr>
              <w:shd w:val="clear" w:color="auto" w:fill="FFFFFF"/>
              <w:jc w:val="center"/>
              <w:rPr>
                <w:rFonts w:ascii="GHEA Grapalat" w:hAnsi="GHEA Grapalat" w:cs="Sylfaen"/>
                <w:b/>
              </w:rPr>
            </w:pPr>
          </w:p>
        </w:tc>
      </w:tr>
      <w:tr w:rsidR="00A77A5F" w:rsidRPr="00FB6B81" w14:paraId="77330F9D" w14:textId="77777777" w:rsidTr="00950004">
        <w:trPr>
          <w:trHeight w:val="94"/>
        </w:trPr>
        <w:tc>
          <w:tcPr>
            <w:tcW w:w="993" w:type="dxa"/>
            <w:shd w:val="clear" w:color="auto" w:fill="FFFFFF"/>
          </w:tcPr>
          <w:p w14:paraId="79427523"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2.26</w:t>
            </w:r>
          </w:p>
        </w:tc>
        <w:tc>
          <w:tcPr>
            <w:tcW w:w="6043" w:type="dxa"/>
            <w:shd w:val="clear" w:color="auto" w:fill="auto"/>
          </w:tcPr>
          <w:p w14:paraId="0594B91A" w14:textId="77777777" w:rsidR="00A77A5F" w:rsidRPr="00FB6B81" w:rsidRDefault="00A77A5F" w:rsidP="00950004">
            <w:pPr>
              <w:shd w:val="clear" w:color="auto" w:fill="FFFFFF"/>
              <w:ind w:right="34"/>
              <w:rPr>
                <w:rFonts w:ascii="GHEA Grapalat" w:hAnsi="GHEA Grapalat" w:cs="Sylfaen"/>
              </w:rPr>
            </w:pPr>
            <w:proofErr w:type="spellStart"/>
            <w:r w:rsidRPr="00FB6B81">
              <w:rPr>
                <w:rFonts w:ascii="GHEA Grapalat" w:hAnsi="GHEA Grapalat"/>
              </w:rPr>
              <w:t>Ջրազերծման</w:t>
            </w:r>
            <w:proofErr w:type="spellEnd"/>
            <w:r w:rsidRPr="00547D0E">
              <w:rPr>
                <w:rFonts w:ascii="GHEA Grapalat" w:hAnsi="GHEA Grapalat"/>
              </w:rPr>
              <w:t xml:space="preserve"> </w:t>
            </w:r>
            <w:proofErr w:type="spellStart"/>
            <w:r w:rsidRPr="00FB6B81">
              <w:rPr>
                <w:rFonts w:ascii="GHEA Grapalat" w:hAnsi="GHEA Grapalat"/>
              </w:rPr>
              <w:t>մաղերի</w:t>
            </w:r>
            <w:proofErr w:type="spellEnd"/>
            <w:r w:rsidRPr="00547D0E">
              <w:rPr>
                <w:rFonts w:ascii="GHEA Grapalat" w:hAnsi="GHEA Grapalat"/>
              </w:rPr>
              <w:t xml:space="preserve"> </w:t>
            </w:r>
            <w:proofErr w:type="spellStart"/>
            <w:r w:rsidRPr="00FB6B81">
              <w:rPr>
                <w:rFonts w:ascii="GHEA Grapalat" w:hAnsi="GHEA Grapalat"/>
              </w:rPr>
              <w:t>լայնությամբ</w:t>
            </w:r>
            <w:proofErr w:type="spellEnd"/>
            <w:r w:rsidRPr="00547D0E">
              <w:rPr>
                <w:rFonts w:ascii="GHEA Grapalat" w:hAnsi="GHEA Grapalat"/>
              </w:rPr>
              <w:t xml:space="preserve"> </w:t>
            </w:r>
            <w:proofErr w:type="spellStart"/>
            <w:r w:rsidRPr="00FB6B81">
              <w:rPr>
                <w:rFonts w:ascii="GHEA Grapalat" w:hAnsi="GHEA Grapalat"/>
              </w:rPr>
              <w:t>նյութի</w:t>
            </w:r>
            <w:proofErr w:type="spellEnd"/>
            <w:r w:rsidRPr="00547D0E">
              <w:rPr>
                <w:rFonts w:ascii="GHEA Grapalat" w:hAnsi="GHEA Grapalat"/>
              </w:rPr>
              <w:t xml:space="preserve"> </w:t>
            </w:r>
            <w:proofErr w:type="spellStart"/>
            <w:r w:rsidRPr="00FB6B81">
              <w:rPr>
                <w:rFonts w:ascii="GHEA Grapalat" w:hAnsi="GHEA Grapalat"/>
              </w:rPr>
              <w:t>հավասարաչափ</w:t>
            </w:r>
            <w:proofErr w:type="spellEnd"/>
            <w:r w:rsidRPr="00547D0E">
              <w:rPr>
                <w:rFonts w:ascii="GHEA Grapalat" w:hAnsi="GHEA Grapalat"/>
              </w:rPr>
              <w:t xml:space="preserve"> </w:t>
            </w:r>
            <w:proofErr w:type="spellStart"/>
            <w:r w:rsidRPr="00FB6B81">
              <w:rPr>
                <w:rFonts w:ascii="GHEA Grapalat" w:hAnsi="GHEA Grapalat"/>
              </w:rPr>
              <w:t>բաշխումն</w:t>
            </w:r>
            <w:proofErr w:type="spellEnd"/>
            <w:r w:rsidRPr="00547D0E">
              <w:rPr>
                <w:rFonts w:ascii="GHEA Grapalat" w:hAnsi="GHEA Grapalat"/>
              </w:rPr>
              <w:t xml:space="preserve"> </w:t>
            </w:r>
            <w:proofErr w:type="spellStart"/>
            <w:r w:rsidRPr="00FB6B81">
              <w:rPr>
                <w:rFonts w:ascii="GHEA Grapalat" w:hAnsi="GHEA Grapalat"/>
              </w:rPr>
              <w:t>ապահովող</w:t>
            </w:r>
            <w:proofErr w:type="spellEnd"/>
            <w:r w:rsidRPr="00547D0E">
              <w:rPr>
                <w:rFonts w:ascii="GHEA Grapalat" w:hAnsi="GHEA Grapalat"/>
              </w:rPr>
              <w:t xml:space="preserve"> </w:t>
            </w:r>
            <w:proofErr w:type="spellStart"/>
            <w:r w:rsidRPr="00FB6B81">
              <w:rPr>
                <w:rFonts w:ascii="GHEA Grapalat" w:hAnsi="GHEA Grapalat"/>
              </w:rPr>
              <w:t>սարքավորումն</w:t>
            </w:r>
            <w:proofErr w:type="spellEnd"/>
            <w:r w:rsidRPr="00FB6B81">
              <w:rPr>
                <w:rFonts w:ascii="GHEA Grapalat" w:hAnsi="GHEA Grapalat"/>
              </w:rPr>
              <w:t xml:space="preserve"> </w:t>
            </w:r>
            <w:proofErr w:type="spellStart"/>
            <w:r w:rsidRPr="00FB6B81">
              <w:rPr>
                <w:rFonts w:ascii="GHEA Grapalat" w:hAnsi="GHEA Grapalat"/>
              </w:rPr>
              <w:t>ունի</w:t>
            </w:r>
            <w:proofErr w:type="spellEnd"/>
            <w:r w:rsidRPr="00FB6B81">
              <w:rPr>
                <w:rFonts w:ascii="GHEA Grapalat" w:hAnsi="GHEA Grapalat"/>
              </w:rPr>
              <w:t xml:space="preserve"> </w:t>
            </w:r>
            <w:proofErr w:type="spellStart"/>
            <w:r w:rsidRPr="00FB6B81">
              <w:rPr>
                <w:rFonts w:ascii="GHEA Grapalat" w:hAnsi="GHEA Grapalat"/>
              </w:rPr>
              <w:t>ջրազերծվող</w:t>
            </w:r>
            <w:proofErr w:type="spellEnd"/>
            <w:r w:rsidRPr="00547D0E">
              <w:rPr>
                <w:rFonts w:ascii="GHEA Grapalat" w:hAnsi="GHEA Grapalat"/>
              </w:rPr>
              <w:t xml:space="preserve"> </w:t>
            </w:r>
            <w:proofErr w:type="spellStart"/>
            <w:r w:rsidRPr="00FB6B81">
              <w:rPr>
                <w:rFonts w:ascii="GHEA Grapalat" w:hAnsi="GHEA Grapalat"/>
              </w:rPr>
              <w:t>նյութի</w:t>
            </w:r>
            <w:proofErr w:type="spellEnd"/>
            <w:r w:rsidRPr="00547D0E">
              <w:rPr>
                <w:rFonts w:ascii="GHEA Grapalat" w:hAnsi="GHEA Grapalat"/>
              </w:rPr>
              <w:t xml:space="preserve"> </w:t>
            </w:r>
            <w:proofErr w:type="spellStart"/>
            <w:r w:rsidRPr="00FB6B81">
              <w:rPr>
                <w:rFonts w:ascii="GHEA Grapalat" w:hAnsi="GHEA Grapalat"/>
              </w:rPr>
              <w:t>արտանետումը</w:t>
            </w:r>
            <w:proofErr w:type="spellEnd"/>
            <w:r w:rsidRPr="00547D0E">
              <w:rPr>
                <w:rFonts w:ascii="GHEA Grapalat" w:hAnsi="GHEA Grapalat"/>
              </w:rPr>
              <w:t xml:space="preserve"> </w:t>
            </w:r>
            <w:r w:rsidRPr="00FB6B81">
              <w:rPr>
                <w:rFonts w:ascii="GHEA Grapalat" w:hAnsi="GHEA Grapalat"/>
              </w:rPr>
              <w:t>և</w:t>
            </w:r>
            <w:r w:rsidRPr="00547D0E">
              <w:rPr>
                <w:rFonts w:ascii="GHEA Grapalat" w:hAnsi="GHEA Grapalat"/>
              </w:rPr>
              <w:t xml:space="preserve"> </w:t>
            </w:r>
            <w:proofErr w:type="spellStart"/>
            <w:r w:rsidRPr="00FB6B81">
              <w:rPr>
                <w:rFonts w:ascii="GHEA Grapalat" w:hAnsi="GHEA Grapalat"/>
              </w:rPr>
              <w:t>խյուսից</w:t>
            </w:r>
            <w:proofErr w:type="spellEnd"/>
            <w:r w:rsidRPr="00547D0E">
              <w:rPr>
                <w:rFonts w:ascii="GHEA Grapalat" w:hAnsi="GHEA Grapalat"/>
              </w:rPr>
              <w:t xml:space="preserve"> </w:t>
            </w:r>
            <w:proofErr w:type="spellStart"/>
            <w:r w:rsidRPr="00FB6B81">
              <w:rPr>
                <w:rFonts w:ascii="GHEA Grapalat" w:hAnsi="GHEA Grapalat"/>
              </w:rPr>
              <w:t>այտումը</w:t>
            </w:r>
            <w:proofErr w:type="spellEnd"/>
            <w:r w:rsidRPr="00FB6B81">
              <w:rPr>
                <w:rFonts w:ascii="GHEA Grapalat" w:hAnsi="GHEA Grapalat"/>
              </w:rPr>
              <w:t xml:space="preserve"> </w:t>
            </w:r>
            <w:proofErr w:type="spellStart"/>
            <w:r w:rsidRPr="00FB6B81">
              <w:rPr>
                <w:rFonts w:ascii="GHEA Grapalat" w:hAnsi="GHEA Grapalat"/>
              </w:rPr>
              <w:t>բացառող</w:t>
            </w:r>
            <w:proofErr w:type="spellEnd"/>
            <w:r w:rsidRPr="00FB6B81">
              <w:rPr>
                <w:rFonts w:ascii="GHEA Grapalat" w:hAnsi="GHEA Grapalat"/>
              </w:rPr>
              <w:t xml:space="preserve"> </w:t>
            </w:r>
            <w:proofErr w:type="spellStart"/>
            <w:r w:rsidRPr="00FB6B81">
              <w:rPr>
                <w:rFonts w:ascii="GHEA Grapalat" w:hAnsi="GHEA Grapalat"/>
              </w:rPr>
              <w:t>կառուցվածք</w:t>
            </w:r>
            <w:proofErr w:type="spellEnd"/>
            <w:r w:rsidRPr="00FB6B81">
              <w:rPr>
                <w:rFonts w:ascii="GHEA Grapalat" w:hAnsi="GHEA Grapalat"/>
              </w:rPr>
              <w:t>:</w:t>
            </w:r>
          </w:p>
        </w:tc>
        <w:tc>
          <w:tcPr>
            <w:tcW w:w="2320" w:type="dxa"/>
          </w:tcPr>
          <w:p w14:paraId="358DD7D0"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163</w:t>
            </w:r>
          </w:p>
        </w:tc>
        <w:tc>
          <w:tcPr>
            <w:tcW w:w="567" w:type="dxa"/>
            <w:shd w:val="clear" w:color="auto" w:fill="auto"/>
          </w:tcPr>
          <w:p w14:paraId="1D9D1756"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E9510BD"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27AFFBFA"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25626D1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4BFF6824"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204AF8AF" w14:textId="77777777" w:rsidR="00A77A5F" w:rsidRPr="00FB6B81" w:rsidRDefault="00A77A5F" w:rsidP="00950004">
            <w:pPr>
              <w:shd w:val="clear" w:color="auto" w:fill="FFFFFF"/>
              <w:jc w:val="center"/>
              <w:rPr>
                <w:rFonts w:ascii="GHEA Grapalat" w:hAnsi="GHEA Grapalat" w:cs="Sylfaen"/>
                <w:b/>
              </w:rPr>
            </w:pPr>
          </w:p>
        </w:tc>
      </w:tr>
      <w:tr w:rsidR="00A77A5F" w:rsidRPr="00FB6B81" w14:paraId="7A69241F" w14:textId="77777777" w:rsidTr="00950004">
        <w:trPr>
          <w:trHeight w:val="94"/>
        </w:trPr>
        <w:tc>
          <w:tcPr>
            <w:tcW w:w="993" w:type="dxa"/>
            <w:shd w:val="clear" w:color="auto" w:fill="FFFFFF"/>
          </w:tcPr>
          <w:p w14:paraId="7CEAE328"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2.2</w:t>
            </w:r>
            <w:r w:rsidRPr="00FB6B81">
              <w:rPr>
                <w:rFonts w:ascii="GHEA Grapalat" w:hAnsi="GHEA Grapalat" w:cs="Sylfaen"/>
                <w:lang w:val="hy-AM"/>
              </w:rPr>
              <w:t>7</w:t>
            </w:r>
          </w:p>
        </w:tc>
        <w:tc>
          <w:tcPr>
            <w:tcW w:w="6043" w:type="dxa"/>
            <w:shd w:val="clear" w:color="auto" w:fill="auto"/>
          </w:tcPr>
          <w:p w14:paraId="5A196FBD"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Շոգեհարման ապարատները սարքավորված են աշխատանքի ժամանակ նմուշներ վերցնելու, մակարդակի և խտության չափումներ կատարելու աշխատանքների անվտանգությունն ապահովող համակարգերով:</w:t>
            </w:r>
          </w:p>
        </w:tc>
        <w:tc>
          <w:tcPr>
            <w:tcW w:w="2320" w:type="dxa"/>
          </w:tcPr>
          <w:p w14:paraId="1CE08964"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177</w:t>
            </w:r>
          </w:p>
        </w:tc>
        <w:tc>
          <w:tcPr>
            <w:tcW w:w="567" w:type="dxa"/>
            <w:shd w:val="clear" w:color="auto" w:fill="auto"/>
          </w:tcPr>
          <w:p w14:paraId="6D039219"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D08C1F1"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140513F1"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21DAD2C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62D4E80B"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1CD6E057"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E30F3AD" w14:textId="77777777" w:rsidTr="00950004">
        <w:trPr>
          <w:trHeight w:val="94"/>
        </w:trPr>
        <w:tc>
          <w:tcPr>
            <w:tcW w:w="993" w:type="dxa"/>
            <w:shd w:val="clear" w:color="auto" w:fill="FFFFFF"/>
          </w:tcPr>
          <w:p w14:paraId="2E9BB425"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2.28</w:t>
            </w:r>
          </w:p>
        </w:tc>
        <w:tc>
          <w:tcPr>
            <w:tcW w:w="6043" w:type="dxa"/>
            <w:shd w:val="clear" w:color="auto" w:fill="auto"/>
          </w:tcPr>
          <w:p w14:paraId="265AC516" w14:textId="77777777" w:rsidR="00A77A5F" w:rsidRPr="000808F0" w:rsidRDefault="00A77A5F" w:rsidP="00950004">
            <w:pPr>
              <w:shd w:val="clear" w:color="auto" w:fill="FFFFFF"/>
              <w:ind w:right="34"/>
              <w:rPr>
                <w:rFonts w:ascii="GHEA Grapalat" w:hAnsi="GHEA Grapalat"/>
              </w:rPr>
            </w:pPr>
            <w:proofErr w:type="spellStart"/>
            <w:r w:rsidRPr="00AE5913">
              <w:rPr>
                <w:rFonts w:ascii="GHEA Grapalat" w:hAnsi="GHEA Grapalat"/>
              </w:rPr>
              <w:t>Ցիանավորման</w:t>
            </w:r>
            <w:proofErr w:type="spellEnd"/>
            <w:r w:rsidRPr="00547D0E">
              <w:rPr>
                <w:rFonts w:ascii="GHEA Grapalat" w:hAnsi="GHEA Grapalat"/>
              </w:rPr>
              <w:t xml:space="preserve"> </w:t>
            </w:r>
            <w:proofErr w:type="spellStart"/>
            <w:r w:rsidRPr="00AE5913">
              <w:rPr>
                <w:rFonts w:ascii="GHEA Grapalat" w:hAnsi="GHEA Grapalat"/>
              </w:rPr>
              <w:t>բաժանմունքի</w:t>
            </w:r>
            <w:proofErr w:type="spellEnd"/>
            <w:r w:rsidRPr="00547D0E">
              <w:rPr>
                <w:rFonts w:ascii="GHEA Grapalat" w:hAnsi="GHEA Grapalat"/>
              </w:rPr>
              <w:t xml:space="preserve"> </w:t>
            </w:r>
            <w:proofErr w:type="spellStart"/>
            <w:r w:rsidRPr="00AE5913">
              <w:rPr>
                <w:rFonts w:ascii="GHEA Grapalat" w:hAnsi="GHEA Grapalat"/>
              </w:rPr>
              <w:t>սարքավորումները</w:t>
            </w:r>
            <w:proofErr w:type="spellEnd"/>
            <w:r w:rsidRPr="00547D0E">
              <w:rPr>
                <w:rFonts w:ascii="GHEA Grapalat" w:hAnsi="GHEA Grapalat"/>
              </w:rPr>
              <w:t xml:space="preserve"> </w:t>
            </w:r>
            <w:r w:rsidRPr="00AE5913">
              <w:rPr>
                <w:rFonts w:ascii="GHEA Grapalat" w:hAnsi="GHEA Grapalat"/>
              </w:rPr>
              <w:t>և</w:t>
            </w:r>
            <w:r w:rsidRPr="00547D0E">
              <w:rPr>
                <w:rFonts w:ascii="GHEA Grapalat" w:hAnsi="GHEA Grapalat"/>
              </w:rPr>
              <w:t xml:space="preserve"> </w:t>
            </w:r>
            <w:proofErr w:type="spellStart"/>
            <w:r w:rsidRPr="00AE5913">
              <w:rPr>
                <w:rFonts w:ascii="GHEA Grapalat" w:hAnsi="GHEA Grapalat"/>
              </w:rPr>
              <w:t>տարողությունները</w:t>
            </w:r>
            <w:proofErr w:type="spellEnd"/>
            <w:r w:rsidRPr="00547D0E">
              <w:rPr>
                <w:rFonts w:ascii="GHEA Grapalat" w:hAnsi="GHEA Grapalat"/>
              </w:rPr>
              <w:t xml:space="preserve"> </w:t>
            </w:r>
            <w:proofErr w:type="spellStart"/>
            <w:r w:rsidRPr="00AE5913">
              <w:rPr>
                <w:rFonts w:ascii="GHEA Grapalat" w:hAnsi="GHEA Grapalat"/>
              </w:rPr>
              <w:t>առավելագույն</w:t>
            </w:r>
            <w:proofErr w:type="spellEnd"/>
            <w:r w:rsidRPr="00547D0E">
              <w:rPr>
                <w:rFonts w:ascii="GHEA Grapalat" w:hAnsi="GHEA Grapalat"/>
              </w:rPr>
              <w:t xml:space="preserve"> </w:t>
            </w:r>
            <w:proofErr w:type="spellStart"/>
            <w:r w:rsidRPr="00AE5913">
              <w:rPr>
                <w:rFonts w:ascii="GHEA Grapalat" w:hAnsi="GHEA Grapalat"/>
              </w:rPr>
              <w:t>չափով</w:t>
            </w:r>
            <w:proofErr w:type="spellEnd"/>
            <w:r w:rsidRPr="00547D0E">
              <w:rPr>
                <w:rFonts w:ascii="GHEA Grapalat" w:hAnsi="GHEA Grapalat"/>
              </w:rPr>
              <w:t xml:space="preserve"> </w:t>
            </w:r>
            <w:proofErr w:type="spellStart"/>
            <w:r w:rsidRPr="00AE5913">
              <w:rPr>
                <w:rFonts w:ascii="GHEA Grapalat" w:hAnsi="GHEA Grapalat"/>
              </w:rPr>
              <w:t>սարքավորված</w:t>
            </w:r>
            <w:proofErr w:type="spellEnd"/>
            <w:r w:rsidRPr="00547D0E">
              <w:rPr>
                <w:rFonts w:ascii="GHEA Grapalat" w:hAnsi="GHEA Grapalat"/>
              </w:rPr>
              <w:t xml:space="preserve"> </w:t>
            </w:r>
            <w:proofErr w:type="spellStart"/>
            <w:r w:rsidRPr="00AE5913">
              <w:rPr>
                <w:rFonts w:ascii="GHEA Grapalat" w:hAnsi="GHEA Grapalat"/>
              </w:rPr>
              <w:t>են</w:t>
            </w:r>
            <w:proofErr w:type="spellEnd"/>
            <w:r w:rsidRPr="00547D0E">
              <w:rPr>
                <w:rFonts w:ascii="GHEA Grapalat" w:hAnsi="GHEA Grapalat"/>
              </w:rPr>
              <w:t xml:space="preserve"> </w:t>
            </w:r>
            <w:proofErr w:type="spellStart"/>
            <w:r w:rsidRPr="00AE5913">
              <w:rPr>
                <w:rFonts w:ascii="GHEA Grapalat" w:hAnsi="GHEA Grapalat"/>
              </w:rPr>
              <w:t>տեղական</w:t>
            </w:r>
            <w:proofErr w:type="spellEnd"/>
            <w:r w:rsidRPr="00547D0E">
              <w:rPr>
                <w:rFonts w:ascii="GHEA Grapalat" w:hAnsi="GHEA Grapalat"/>
              </w:rPr>
              <w:t xml:space="preserve"> </w:t>
            </w:r>
            <w:proofErr w:type="spellStart"/>
            <w:r w:rsidRPr="00AE5913">
              <w:rPr>
                <w:rFonts w:ascii="GHEA Grapalat" w:hAnsi="GHEA Grapalat"/>
              </w:rPr>
              <w:t>արտածծման</w:t>
            </w:r>
            <w:proofErr w:type="spellEnd"/>
            <w:r w:rsidRPr="00547D0E">
              <w:rPr>
                <w:rFonts w:ascii="GHEA Grapalat" w:hAnsi="GHEA Grapalat"/>
              </w:rPr>
              <w:t xml:space="preserve"> </w:t>
            </w:r>
            <w:proofErr w:type="spellStart"/>
            <w:r w:rsidRPr="00AE5913">
              <w:rPr>
                <w:rFonts w:ascii="GHEA Grapalat" w:hAnsi="GHEA Grapalat"/>
              </w:rPr>
              <w:t>պատսպարանով</w:t>
            </w:r>
            <w:proofErr w:type="spellEnd"/>
            <w:r w:rsidRPr="000808F0">
              <w:rPr>
                <w:rFonts w:ascii="GHEA Grapalat" w:hAnsi="GHEA Grapalat"/>
              </w:rPr>
              <w:t>:</w:t>
            </w:r>
          </w:p>
        </w:tc>
        <w:tc>
          <w:tcPr>
            <w:tcW w:w="2320" w:type="dxa"/>
          </w:tcPr>
          <w:p w14:paraId="0347A813"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191</w:t>
            </w:r>
          </w:p>
        </w:tc>
        <w:tc>
          <w:tcPr>
            <w:tcW w:w="567" w:type="dxa"/>
            <w:shd w:val="clear" w:color="auto" w:fill="auto"/>
          </w:tcPr>
          <w:p w14:paraId="6F07948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10D9DEA8"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113F94E5"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4F3FE211"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60D08DF3"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3BE29312" w14:textId="77777777" w:rsidR="00A77A5F" w:rsidRPr="00FB6B81" w:rsidRDefault="00A77A5F" w:rsidP="00950004">
            <w:pPr>
              <w:shd w:val="clear" w:color="auto" w:fill="FFFFFF"/>
              <w:jc w:val="center"/>
              <w:rPr>
                <w:rFonts w:ascii="GHEA Grapalat" w:hAnsi="GHEA Grapalat" w:cs="Sylfaen"/>
                <w:b/>
              </w:rPr>
            </w:pPr>
          </w:p>
        </w:tc>
      </w:tr>
      <w:tr w:rsidR="00A77A5F" w:rsidRPr="00FB6B81" w14:paraId="18683407" w14:textId="77777777" w:rsidTr="00950004">
        <w:trPr>
          <w:trHeight w:val="94"/>
        </w:trPr>
        <w:tc>
          <w:tcPr>
            <w:tcW w:w="993" w:type="dxa"/>
            <w:shd w:val="clear" w:color="auto" w:fill="FFFFFF"/>
          </w:tcPr>
          <w:p w14:paraId="37012165"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2.29</w:t>
            </w:r>
          </w:p>
        </w:tc>
        <w:tc>
          <w:tcPr>
            <w:tcW w:w="6043" w:type="dxa"/>
            <w:shd w:val="clear" w:color="auto" w:fill="auto"/>
          </w:tcPr>
          <w:p w14:paraId="416AE8BF" w14:textId="77777777" w:rsidR="00A77A5F" w:rsidRPr="00FB6B81" w:rsidRDefault="00A77A5F" w:rsidP="00950004">
            <w:pPr>
              <w:shd w:val="clear" w:color="auto" w:fill="FFFFFF"/>
              <w:ind w:right="34"/>
              <w:rPr>
                <w:rFonts w:ascii="GHEA Grapalat" w:hAnsi="GHEA Grapalat" w:cs="Sylfaen"/>
              </w:rPr>
            </w:pPr>
            <w:r w:rsidRPr="00FB6B81">
              <w:rPr>
                <w:rFonts w:ascii="GHEA Grapalat" w:hAnsi="GHEA Grapalat"/>
                <w:lang w:val="en-GB"/>
              </w:rPr>
              <w:t>Ա</w:t>
            </w:r>
            <w:proofErr w:type="spellStart"/>
            <w:r w:rsidRPr="00FB6B81">
              <w:rPr>
                <w:rFonts w:ascii="GHEA Grapalat" w:hAnsi="GHEA Grapalat"/>
              </w:rPr>
              <w:t>շխատանքային</w:t>
            </w:r>
            <w:proofErr w:type="spellEnd"/>
            <w:r w:rsidRPr="00547D0E">
              <w:rPr>
                <w:rFonts w:ascii="GHEA Grapalat" w:hAnsi="GHEA Grapalat"/>
              </w:rPr>
              <w:t xml:space="preserve"> </w:t>
            </w:r>
            <w:proofErr w:type="spellStart"/>
            <w:r w:rsidRPr="00FB6B81">
              <w:rPr>
                <w:rFonts w:ascii="GHEA Grapalat" w:hAnsi="GHEA Grapalat"/>
              </w:rPr>
              <w:t>շինություններում</w:t>
            </w:r>
            <w:proofErr w:type="spellEnd"/>
            <w:r w:rsidRPr="00547D0E">
              <w:rPr>
                <w:rFonts w:ascii="GHEA Grapalat" w:hAnsi="GHEA Grapalat"/>
              </w:rPr>
              <w:t xml:space="preserve"> </w:t>
            </w:r>
            <w:proofErr w:type="spellStart"/>
            <w:r w:rsidRPr="00FB6B81">
              <w:rPr>
                <w:rFonts w:ascii="GHEA Grapalat" w:hAnsi="GHEA Grapalat"/>
              </w:rPr>
              <w:t>թունավոր</w:t>
            </w:r>
            <w:proofErr w:type="spellEnd"/>
            <w:r w:rsidRPr="00547D0E">
              <w:rPr>
                <w:rFonts w:ascii="GHEA Grapalat" w:hAnsi="GHEA Grapalat"/>
              </w:rPr>
              <w:t xml:space="preserve"> </w:t>
            </w:r>
            <w:proofErr w:type="spellStart"/>
            <w:r w:rsidRPr="00FB6B81">
              <w:rPr>
                <w:rFonts w:ascii="GHEA Grapalat" w:hAnsi="GHEA Grapalat"/>
              </w:rPr>
              <w:t>նյութերի</w:t>
            </w:r>
            <w:proofErr w:type="spellEnd"/>
            <w:r w:rsidRPr="00547D0E">
              <w:rPr>
                <w:rFonts w:ascii="GHEA Grapalat" w:hAnsi="GHEA Grapalat"/>
              </w:rPr>
              <w:t xml:space="preserve"> </w:t>
            </w:r>
            <w:proofErr w:type="spellStart"/>
            <w:r w:rsidRPr="00FB6B81">
              <w:rPr>
                <w:rFonts w:ascii="GHEA Grapalat" w:hAnsi="GHEA Grapalat"/>
              </w:rPr>
              <w:t>ներթափանցումը</w:t>
            </w:r>
            <w:proofErr w:type="spellEnd"/>
            <w:r w:rsidRPr="00547D0E">
              <w:rPr>
                <w:rFonts w:ascii="GHEA Grapalat" w:hAnsi="GHEA Grapalat"/>
              </w:rPr>
              <w:t xml:space="preserve"> </w:t>
            </w:r>
            <w:proofErr w:type="spellStart"/>
            <w:r w:rsidRPr="00FB6B81">
              <w:rPr>
                <w:rFonts w:ascii="GHEA Grapalat" w:hAnsi="GHEA Grapalat"/>
              </w:rPr>
              <w:t>կանխելու</w:t>
            </w:r>
            <w:proofErr w:type="spellEnd"/>
            <w:r w:rsidRPr="00547D0E">
              <w:rPr>
                <w:rFonts w:ascii="GHEA Grapalat" w:hAnsi="GHEA Grapalat"/>
              </w:rPr>
              <w:t xml:space="preserve"> </w:t>
            </w:r>
            <w:proofErr w:type="spellStart"/>
            <w:r w:rsidRPr="00FB6B81">
              <w:rPr>
                <w:rFonts w:ascii="GHEA Grapalat" w:hAnsi="GHEA Grapalat"/>
              </w:rPr>
              <w:t>համար</w:t>
            </w:r>
            <w:proofErr w:type="spellEnd"/>
            <w:r w:rsidRPr="00FB6B81">
              <w:rPr>
                <w:rFonts w:ascii="GHEA Grapalat" w:hAnsi="GHEA Grapalat"/>
              </w:rPr>
              <w:t xml:space="preserve"> </w:t>
            </w:r>
            <w:proofErr w:type="spellStart"/>
            <w:r w:rsidRPr="00FB6B81">
              <w:rPr>
                <w:rFonts w:ascii="GHEA Grapalat" w:hAnsi="GHEA Grapalat"/>
              </w:rPr>
              <w:t>կատարվում</w:t>
            </w:r>
            <w:proofErr w:type="spellEnd"/>
            <w:r w:rsidRPr="00FB6B81">
              <w:rPr>
                <w:rFonts w:ascii="GHEA Grapalat" w:hAnsi="GHEA Grapalat"/>
              </w:rPr>
              <w:t xml:space="preserve"> է </w:t>
            </w:r>
            <w:proofErr w:type="spellStart"/>
            <w:r w:rsidRPr="00FB6B81">
              <w:rPr>
                <w:rFonts w:ascii="GHEA Grapalat" w:hAnsi="GHEA Grapalat"/>
              </w:rPr>
              <w:t>բաժանմունքի</w:t>
            </w:r>
            <w:proofErr w:type="spellEnd"/>
            <w:r w:rsidRPr="00547D0E">
              <w:rPr>
                <w:rFonts w:ascii="GHEA Grapalat" w:hAnsi="GHEA Grapalat"/>
              </w:rPr>
              <w:t xml:space="preserve"> </w:t>
            </w:r>
            <w:proofErr w:type="spellStart"/>
            <w:r w:rsidRPr="00FB6B81">
              <w:rPr>
                <w:rFonts w:ascii="GHEA Grapalat" w:hAnsi="GHEA Grapalat"/>
              </w:rPr>
              <w:t>սարքավորումների</w:t>
            </w:r>
            <w:proofErr w:type="spellEnd"/>
            <w:r w:rsidRPr="00547D0E">
              <w:rPr>
                <w:rFonts w:ascii="GHEA Grapalat" w:hAnsi="GHEA Grapalat"/>
              </w:rPr>
              <w:t xml:space="preserve"> </w:t>
            </w:r>
            <w:proofErr w:type="spellStart"/>
            <w:r w:rsidRPr="00FB6B81">
              <w:rPr>
                <w:rFonts w:ascii="GHEA Grapalat" w:hAnsi="GHEA Grapalat"/>
              </w:rPr>
              <w:t>լրիվ</w:t>
            </w:r>
            <w:proofErr w:type="spellEnd"/>
            <w:r w:rsidRPr="00547D0E">
              <w:rPr>
                <w:rFonts w:ascii="GHEA Grapalat" w:hAnsi="GHEA Grapalat"/>
              </w:rPr>
              <w:t xml:space="preserve"> </w:t>
            </w:r>
            <w:proofErr w:type="spellStart"/>
            <w:r w:rsidRPr="00FB6B81">
              <w:rPr>
                <w:rFonts w:ascii="GHEA Grapalat" w:hAnsi="GHEA Grapalat"/>
              </w:rPr>
              <w:t>հերմետիկացում</w:t>
            </w:r>
            <w:proofErr w:type="spellEnd"/>
            <w:r w:rsidRPr="00FB6B81">
              <w:rPr>
                <w:rFonts w:ascii="GHEA Grapalat" w:hAnsi="GHEA Grapalat"/>
              </w:rPr>
              <w:t xml:space="preserve">, </w:t>
            </w:r>
            <w:proofErr w:type="spellStart"/>
            <w:r w:rsidRPr="00FB6B81">
              <w:rPr>
                <w:rFonts w:ascii="GHEA Grapalat" w:hAnsi="GHEA Grapalat"/>
              </w:rPr>
              <w:t>իսկ</w:t>
            </w:r>
            <w:proofErr w:type="spellEnd"/>
            <w:r w:rsidRPr="00547D0E">
              <w:rPr>
                <w:rFonts w:ascii="GHEA Grapalat" w:hAnsi="GHEA Grapalat"/>
              </w:rPr>
              <w:t xml:space="preserve"> </w:t>
            </w:r>
            <w:proofErr w:type="spellStart"/>
            <w:r w:rsidRPr="00FB6B81">
              <w:rPr>
                <w:rFonts w:ascii="GHEA Grapalat" w:hAnsi="GHEA Grapalat"/>
              </w:rPr>
              <w:t>թունավոր</w:t>
            </w:r>
            <w:proofErr w:type="spellEnd"/>
            <w:r w:rsidRPr="00547D0E">
              <w:rPr>
                <w:rFonts w:ascii="GHEA Grapalat" w:hAnsi="GHEA Grapalat"/>
              </w:rPr>
              <w:t xml:space="preserve"> </w:t>
            </w:r>
            <w:proofErr w:type="spellStart"/>
            <w:r w:rsidRPr="00FB6B81">
              <w:rPr>
                <w:rFonts w:ascii="GHEA Grapalat" w:hAnsi="GHEA Grapalat"/>
              </w:rPr>
              <w:t>գազերի</w:t>
            </w:r>
            <w:proofErr w:type="spellEnd"/>
            <w:r w:rsidRPr="00547D0E">
              <w:rPr>
                <w:rFonts w:ascii="GHEA Grapalat" w:hAnsi="GHEA Grapalat"/>
              </w:rPr>
              <w:t xml:space="preserve"> </w:t>
            </w:r>
            <w:proofErr w:type="spellStart"/>
            <w:r w:rsidRPr="00FB6B81">
              <w:rPr>
                <w:rFonts w:ascii="GHEA Grapalat" w:hAnsi="GHEA Grapalat"/>
              </w:rPr>
              <w:t>արտածումը</w:t>
            </w:r>
            <w:proofErr w:type="spellEnd"/>
            <w:r w:rsidRPr="00547D0E">
              <w:rPr>
                <w:rFonts w:ascii="GHEA Grapalat" w:hAnsi="GHEA Grapalat"/>
              </w:rPr>
              <w:t xml:space="preserve"> </w:t>
            </w:r>
            <w:proofErr w:type="spellStart"/>
            <w:r w:rsidRPr="00FB6B81">
              <w:rPr>
                <w:rFonts w:ascii="GHEA Grapalat" w:hAnsi="GHEA Grapalat"/>
              </w:rPr>
              <w:t>կատարվում</w:t>
            </w:r>
            <w:proofErr w:type="spellEnd"/>
            <w:r w:rsidRPr="00FB6B81">
              <w:rPr>
                <w:rFonts w:ascii="GHEA Grapalat" w:hAnsi="GHEA Grapalat"/>
              </w:rPr>
              <w:t xml:space="preserve"> է </w:t>
            </w:r>
            <w:proofErr w:type="spellStart"/>
            <w:r w:rsidRPr="00FB6B81">
              <w:rPr>
                <w:rFonts w:ascii="GHEA Grapalat" w:hAnsi="GHEA Grapalat"/>
              </w:rPr>
              <w:t>անմիջապես</w:t>
            </w:r>
            <w:proofErr w:type="spellEnd"/>
            <w:r w:rsidRPr="00547D0E">
              <w:rPr>
                <w:rFonts w:ascii="GHEA Grapalat" w:hAnsi="GHEA Grapalat"/>
              </w:rPr>
              <w:t xml:space="preserve"> </w:t>
            </w:r>
            <w:proofErr w:type="spellStart"/>
            <w:r w:rsidRPr="00FB6B81">
              <w:rPr>
                <w:rFonts w:ascii="GHEA Grapalat" w:hAnsi="GHEA Grapalat"/>
              </w:rPr>
              <w:t>պատսպարանի</w:t>
            </w:r>
            <w:proofErr w:type="spellEnd"/>
            <w:r w:rsidRPr="00547D0E">
              <w:rPr>
                <w:rFonts w:ascii="GHEA Grapalat" w:hAnsi="GHEA Grapalat"/>
              </w:rPr>
              <w:t xml:space="preserve"> </w:t>
            </w:r>
            <w:proofErr w:type="spellStart"/>
            <w:r w:rsidRPr="00FB6B81">
              <w:rPr>
                <w:rFonts w:ascii="GHEA Grapalat" w:hAnsi="GHEA Grapalat"/>
              </w:rPr>
              <w:t>տակից</w:t>
            </w:r>
            <w:proofErr w:type="spellEnd"/>
            <w:r w:rsidRPr="00FB6B81">
              <w:rPr>
                <w:rFonts w:ascii="GHEA Grapalat" w:hAnsi="GHEA Grapalat"/>
              </w:rPr>
              <w:t>:</w:t>
            </w:r>
          </w:p>
        </w:tc>
        <w:tc>
          <w:tcPr>
            <w:tcW w:w="2320" w:type="dxa"/>
          </w:tcPr>
          <w:p w14:paraId="3D6FC50C"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proofErr w:type="spellStart"/>
            <w:r>
              <w:rPr>
                <w:rFonts w:ascii="GHEA Grapalat" w:hAnsi="GHEA Grapalat" w:cs="Arial"/>
                <w:sz w:val="18"/>
              </w:rPr>
              <w:t>կտեմբեր</w:t>
            </w:r>
            <w:proofErr w:type="spellEnd"/>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207</w:t>
            </w:r>
          </w:p>
        </w:tc>
        <w:tc>
          <w:tcPr>
            <w:tcW w:w="567" w:type="dxa"/>
            <w:shd w:val="clear" w:color="auto" w:fill="auto"/>
          </w:tcPr>
          <w:p w14:paraId="03E7392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8882DD6"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7B534C12"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459A4CDE"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0,05</w:t>
            </w:r>
          </w:p>
        </w:tc>
        <w:tc>
          <w:tcPr>
            <w:tcW w:w="1843" w:type="dxa"/>
            <w:shd w:val="clear" w:color="auto" w:fill="auto"/>
          </w:tcPr>
          <w:p w14:paraId="4B83C414"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9060E88" w14:textId="77777777" w:rsidR="00A77A5F" w:rsidRPr="00FB6B81" w:rsidRDefault="00A77A5F" w:rsidP="00950004">
            <w:pPr>
              <w:shd w:val="clear" w:color="auto" w:fill="FFFFFF"/>
              <w:jc w:val="center"/>
              <w:rPr>
                <w:rFonts w:ascii="GHEA Grapalat" w:hAnsi="GHEA Grapalat" w:cs="Sylfaen"/>
                <w:b/>
              </w:rPr>
            </w:pPr>
          </w:p>
        </w:tc>
      </w:tr>
      <w:tr w:rsidR="00A77A5F" w:rsidRPr="00FD3D89" w14:paraId="3DCF3EF2" w14:textId="77777777" w:rsidTr="00950004">
        <w:trPr>
          <w:trHeight w:val="94"/>
        </w:trPr>
        <w:tc>
          <w:tcPr>
            <w:tcW w:w="993" w:type="dxa"/>
            <w:shd w:val="clear" w:color="auto" w:fill="FFFFFF"/>
          </w:tcPr>
          <w:p w14:paraId="70A0A1FE"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w:t>
            </w:r>
          </w:p>
        </w:tc>
        <w:tc>
          <w:tcPr>
            <w:tcW w:w="6043" w:type="dxa"/>
            <w:shd w:val="clear" w:color="auto" w:fill="auto"/>
          </w:tcPr>
          <w:p w14:paraId="5D7388FB"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Ֆաբրիկայի ժ</w:t>
            </w:r>
            <w:proofErr w:type="spellStart"/>
            <w:r w:rsidRPr="00FB6B81">
              <w:rPr>
                <w:rFonts w:ascii="GHEA Grapalat" w:hAnsi="GHEA Grapalat"/>
              </w:rPr>
              <w:t>ապավենային</w:t>
            </w:r>
            <w:proofErr w:type="spellEnd"/>
            <w:r w:rsidRPr="00547D0E">
              <w:rPr>
                <w:rFonts w:ascii="GHEA Grapalat" w:hAnsi="GHEA Grapalat"/>
              </w:rPr>
              <w:t xml:space="preserve"> </w:t>
            </w:r>
            <w:proofErr w:type="spellStart"/>
            <w:r w:rsidRPr="00FB6B81">
              <w:rPr>
                <w:rFonts w:ascii="GHEA Grapalat" w:hAnsi="GHEA Grapalat"/>
              </w:rPr>
              <w:t>փոխակրիչների</w:t>
            </w:r>
            <w:proofErr w:type="spellEnd"/>
            <w:r w:rsidRPr="00547D0E">
              <w:rPr>
                <w:rFonts w:ascii="GHEA Grapalat" w:hAnsi="GHEA Grapalat"/>
              </w:rPr>
              <w:t xml:space="preserve"> </w:t>
            </w:r>
            <w:proofErr w:type="spellStart"/>
            <w:r w:rsidRPr="00FB6B81">
              <w:rPr>
                <w:rFonts w:ascii="GHEA Grapalat" w:hAnsi="GHEA Grapalat"/>
              </w:rPr>
              <w:t>կայանքն</w:t>
            </w:r>
            <w:proofErr w:type="spellEnd"/>
            <w:r w:rsidRPr="00FB6B81">
              <w:rPr>
                <w:rFonts w:ascii="GHEA Grapalat" w:hAnsi="GHEA Grapalat"/>
              </w:rPr>
              <w:t xml:space="preserve"> </w:t>
            </w:r>
            <w:proofErr w:type="spellStart"/>
            <w:r w:rsidRPr="00FB6B81">
              <w:rPr>
                <w:rFonts w:ascii="GHEA Grapalat" w:hAnsi="GHEA Grapalat"/>
              </w:rPr>
              <w:t>ունի</w:t>
            </w:r>
            <w:proofErr w:type="spellEnd"/>
            <w:r w:rsidRPr="00FB6B81">
              <w:rPr>
                <w:rFonts w:ascii="MS Mincho" w:eastAsia="MS Mincho" w:hAnsi="MS Mincho" w:cs="MS Mincho" w:hint="eastAsia"/>
                <w:lang w:val="hy-AM"/>
              </w:rPr>
              <w:t>․</w:t>
            </w:r>
          </w:p>
        </w:tc>
        <w:tc>
          <w:tcPr>
            <w:tcW w:w="2320" w:type="dxa"/>
          </w:tcPr>
          <w:p w14:paraId="345ADAD4" w14:textId="77777777" w:rsidR="00A77A5F" w:rsidRPr="000808F0"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330</w:t>
            </w:r>
          </w:p>
        </w:tc>
        <w:tc>
          <w:tcPr>
            <w:tcW w:w="567" w:type="dxa"/>
            <w:tcBorders>
              <w:top w:val="single" w:sz="4" w:space="0" w:color="auto"/>
            </w:tcBorders>
            <w:shd w:val="clear" w:color="auto" w:fill="auto"/>
          </w:tcPr>
          <w:p w14:paraId="1C89C219" w14:textId="77777777" w:rsidR="00A77A5F" w:rsidRPr="000808F0"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6BE7ECB5" w14:textId="77777777" w:rsidR="00A77A5F" w:rsidRPr="000808F0"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3B70BB5D" w14:textId="77777777" w:rsidR="00A77A5F" w:rsidRPr="000808F0"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6ED0AFEE" w14:textId="77777777" w:rsidR="00A77A5F" w:rsidRPr="000808F0"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56FA32CC" w14:textId="77777777" w:rsidR="00A77A5F" w:rsidRPr="000808F0"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577BA755" w14:textId="77777777" w:rsidR="00A77A5F" w:rsidRPr="000808F0" w:rsidRDefault="00A77A5F" w:rsidP="00950004">
            <w:pPr>
              <w:jc w:val="center"/>
              <w:rPr>
                <w:rFonts w:ascii="GHEA Grapalat" w:hAnsi="GHEA Grapalat"/>
                <w:b/>
                <w:lang w:val="hy-AM"/>
              </w:rPr>
            </w:pPr>
          </w:p>
        </w:tc>
      </w:tr>
      <w:tr w:rsidR="00A77A5F" w:rsidRPr="00FB6B81" w14:paraId="54DB0A14" w14:textId="77777777" w:rsidTr="00950004">
        <w:trPr>
          <w:trHeight w:val="94"/>
        </w:trPr>
        <w:tc>
          <w:tcPr>
            <w:tcW w:w="993" w:type="dxa"/>
            <w:shd w:val="clear" w:color="auto" w:fill="FFFFFF"/>
          </w:tcPr>
          <w:p w14:paraId="52AEA64D"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2.30.1</w:t>
            </w:r>
          </w:p>
        </w:tc>
        <w:tc>
          <w:tcPr>
            <w:tcW w:w="6043" w:type="dxa"/>
            <w:shd w:val="clear" w:color="auto" w:fill="auto"/>
          </w:tcPr>
          <w:p w14:paraId="112EB064" w14:textId="77777777" w:rsidR="00A77A5F" w:rsidRPr="00FB6B81" w:rsidRDefault="00A77A5F" w:rsidP="00950004">
            <w:pPr>
              <w:shd w:val="clear" w:color="auto" w:fill="FFFFFF"/>
              <w:ind w:right="34"/>
              <w:rPr>
                <w:rFonts w:ascii="GHEA Grapalat" w:hAnsi="GHEA Grapalat"/>
              </w:rPr>
            </w:pPr>
            <w:proofErr w:type="spellStart"/>
            <w:r>
              <w:rPr>
                <w:rFonts w:ascii="GHEA Grapalat" w:hAnsi="GHEA Grapalat"/>
              </w:rPr>
              <w:t>բ</w:t>
            </w:r>
            <w:r w:rsidRPr="00FB6B81">
              <w:rPr>
                <w:rFonts w:ascii="GHEA Grapalat" w:hAnsi="GHEA Grapalat"/>
              </w:rPr>
              <w:t>լոկավորման</w:t>
            </w:r>
            <w:proofErr w:type="spellEnd"/>
            <w:r w:rsidRPr="00547D0E">
              <w:rPr>
                <w:rFonts w:ascii="GHEA Grapalat" w:hAnsi="GHEA Grapalat"/>
              </w:rPr>
              <w:t xml:space="preserve"> </w:t>
            </w:r>
            <w:proofErr w:type="spellStart"/>
            <w:r w:rsidRPr="00FB6B81">
              <w:rPr>
                <w:rFonts w:ascii="GHEA Grapalat" w:hAnsi="GHEA Grapalat"/>
              </w:rPr>
              <w:t>սարքվածք</w:t>
            </w:r>
            <w:proofErr w:type="spellEnd"/>
            <w:r w:rsidRPr="00FB6B81">
              <w:rPr>
                <w:rFonts w:ascii="GHEA Grapalat" w:hAnsi="GHEA Grapalat"/>
              </w:rPr>
              <w:t xml:space="preserve">` </w:t>
            </w:r>
            <w:proofErr w:type="spellStart"/>
            <w:r w:rsidRPr="00FB6B81">
              <w:rPr>
                <w:rFonts w:ascii="GHEA Grapalat" w:hAnsi="GHEA Grapalat"/>
              </w:rPr>
              <w:t>սարքավորման</w:t>
            </w:r>
            <w:proofErr w:type="spellEnd"/>
            <w:r w:rsidRPr="00547D0E">
              <w:rPr>
                <w:rFonts w:ascii="GHEA Grapalat" w:hAnsi="GHEA Grapalat"/>
              </w:rPr>
              <w:t xml:space="preserve"> </w:t>
            </w:r>
            <w:proofErr w:type="spellStart"/>
            <w:r w:rsidRPr="00FB6B81">
              <w:rPr>
                <w:rFonts w:ascii="GHEA Grapalat" w:hAnsi="GHEA Grapalat"/>
              </w:rPr>
              <w:t>աշխատանքների</w:t>
            </w:r>
            <w:proofErr w:type="spellEnd"/>
            <w:r w:rsidRPr="00547D0E">
              <w:rPr>
                <w:rFonts w:ascii="GHEA Grapalat" w:hAnsi="GHEA Grapalat"/>
              </w:rPr>
              <w:t xml:space="preserve"> </w:t>
            </w:r>
            <w:proofErr w:type="spellStart"/>
            <w:r w:rsidRPr="00FB6B81">
              <w:rPr>
                <w:rFonts w:ascii="GHEA Grapalat" w:hAnsi="GHEA Grapalat"/>
              </w:rPr>
              <w:t>դադարեցման</w:t>
            </w:r>
            <w:proofErr w:type="spellEnd"/>
            <w:r w:rsidRPr="00547D0E">
              <w:rPr>
                <w:rFonts w:ascii="GHEA Grapalat" w:hAnsi="GHEA Grapalat"/>
              </w:rPr>
              <w:t xml:space="preserve"> </w:t>
            </w:r>
            <w:proofErr w:type="spellStart"/>
            <w:r w:rsidRPr="00FB6B81">
              <w:rPr>
                <w:rFonts w:ascii="GHEA Grapalat" w:hAnsi="GHEA Grapalat"/>
              </w:rPr>
              <w:t>համար</w:t>
            </w:r>
            <w:proofErr w:type="spellEnd"/>
            <w:r w:rsidRPr="00FB6B81">
              <w:rPr>
                <w:rFonts w:ascii="GHEA Grapalat" w:hAnsi="GHEA Grapalat"/>
              </w:rPr>
              <w:t>.</w:t>
            </w:r>
          </w:p>
        </w:tc>
        <w:tc>
          <w:tcPr>
            <w:tcW w:w="2320" w:type="dxa"/>
          </w:tcPr>
          <w:p w14:paraId="4731ACB1" w14:textId="77777777" w:rsidR="00A77A5F" w:rsidRPr="00FB6B81" w:rsidRDefault="00A77A5F" w:rsidP="00950004">
            <w:pPr>
              <w:jc w:val="center"/>
              <w:rPr>
                <w:rFonts w:ascii="GHEA Grapalat" w:hAnsi="GHEA Grapalat"/>
              </w:rPr>
            </w:pPr>
          </w:p>
        </w:tc>
        <w:tc>
          <w:tcPr>
            <w:tcW w:w="567" w:type="dxa"/>
            <w:shd w:val="clear" w:color="auto" w:fill="auto"/>
          </w:tcPr>
          <w:p w14:paraId="57BADD43"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6C740D0"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150E2D81"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5BF45B58"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0,025</w:t>
            </w:r>
          </w:p>
        </w:tc>
        <w:tc>
          <w:tcPr>
            <w:tcW w:w="1843" w:type="dxa"/>
            <w:shd w:val="clear" w:color="auto" w:fill="auto"/>
          </w:tcPr>
          <w:p w14:paraId="486122A0"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517A1DEE" w14:textId="77777777" w:rsidR="00A77A5F" w:rsidRPr="00FB6B81" w:rsidRDefault="00A77A5F" w:rsidP="00950004">
            <w:pPr>
              <w:shd w:val="clear" w:color="auto" w:fill="FFFFFF"/>
              <w:jc w:val="center"/>
              <w:rPr>
                <w:rFonts w:ascii="GHEA Grapalat" w:hAnsi="GHEA Grapalat" w:cs="Sylfaen"/>
                <w:b/>
              </w:rPr>
            </w:pPr>
          </w:p>
        </w:tc>
      </w:tr>
      <w:tr w:rsidR="00A77A5F" w:rsidRPr="00FB6B81" w14:paraId="21C40C15" w14:textId="77777777" w:rsidTr="00950004">
        <w:trPr>
          <w:trHeight w:val="94"/>
        </w:trPr>
        <w:tc>
          <w:tcPr>
            <w:tcW w:w="993" w:type="dxa"/>
            <w:shd w:val="clear" w:color="auto" w:fill="FFFFFF"/>
          </w:tcPr>
          <w:p w14:paraId="721E7A34"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2.30.2</w:t>
            </w:r>
          </w:p>
        </w:tc>
        <w:tc>
          <w:tcPr>
            <w:tcW w:w="6043" w:type="dxa"/>
            <w:shd w:val="clear" w:color="auto" w:fill="auto"/>
          </w:tcPr>
          <w:p w14:paraId="16430E09" w14:textId="655DFADE" w:rsidR="00A77A5F" w:rsidRPr="00FB6B81" w:rsidRDefault="00A77A5F" w:rsidP="00950004">
            <w:pPr>
              <w:shd w:val="clear" w:color="auto" w:fill="FFFFFF"/>
              <w:ind w:right="34"/>
              <w:rPr>
                <w:rFonts w:ascii="GHEA Grapalat" w:hAnsi="GHEA Grapalat"/>
              </w:rPr>
            </w:pPr>
            <w:proofErr w:type="spellStart"/>
            <w:r>
              <w:rPr>
                <w:rFonts w:ascii="GHEA Grapalat" w:hAnsi="GHEA Grapalat"/>
              </w:rPr>
              <w:t>վ</w:t>
            </w:r>
            <w:r w:rsidRPr="00FB6B81">
              <w:rPr>
                <w:rFonts w:ascii="GHEA Grapalat" w:hAnsi="GHEA Grapalat"/>
              </w:rPr>
              <w:t>թարային</w:t>
            </w:r>
            <w:proofErr w:type="spellEnd"/>
            <w:r>
              <w:rPr>
                <w:rFonts w:ascii="GHEA Grapalat" w:hAnsi="GHEA Grapalat"/>
              </w:rPr>
              <w:t xml:space="preserve"> </w:t>
            </w:r>
            <w:proofErr w:type="spellStart"/>
            <w:r w:rsidRPr="00FB6B81">
              <w:rPr>
                <w:rFonts w:ascii="GHEA Grapalat" w:hAnsi="GHEA Grapalat"/>
              </w:rPr>
              <w:t>սարքվածք</w:t>
            </w:r>
            <w:proofErr w:type="spellEnd"/>
            <w:r w:rsidRPr="00FB6B81">
              <w:rPr>
                <w:rFonts w:ascii="GHEA Grapalat" w:hAnsi="GHEA Grapalat"/>
              </w:rPr>
              <w:t xml:space="preserve">` </w:t>
            </w:r>
            <w:proofErr w:type="spellStart"/>
            <w:r w:rsidRPr="00FB6B81">
              <w:rPr>
                <w:rFonts w:ascii="GHEA Grapalat" w:hAnsi="GHEA Grapalat"/>
              </w:rPr>
              <w:t>փոխակրիչի</w:t>
            </w:r>
            <w:proofErr w:type="spellEnd"/>
            <w:r w:rsidR="00C3190D">
              <w:rPr>
                <w:rFonts w:ascii="GHEA Grapalat" w:hAnsi="GHEA Grapalat"/>
                <w:lang w:val="hy-AM"/>
              </w:rPr>
              <w:t xml:space="preserve"> </w:t>
            </w:r>
            <w:proofErr w:type="spellStart"/>
            <w:r w:rsidRPr="00FB6B81">
              <w:rPr>
                <w:rFonts w:ascii="GHEA Grapalat" w:hAnsi="GHEA Grapalat"/>
              </w:rPr>
              <w:t>երկարության</w:t>
            </w:r>
            <w:proofErr w:type="spellEnd"/>
            <w:r w:rsidR="00A93F31">
              <w:rPr>
                <w:rFonts w:ascii="GHEA Grapalat" w:hAnsi="GHEA Grapalat"/>
                <w:lang w:val="hy-AM"/>
              </w:rPr>
              <w:t xml:space="preserve"> </w:t>
            </w:r>
            <w:proofErr w:type="spellStart"/>
            <w:r w:rsidRPr="00FB6B81">
              <w:rPr>
                <w:rFonts w:ascii="GHEA Grapalat" w:hAnsi="GHEA Grapalat"/>
              </w:rPr>
              <w:t>ցանկացած</w:t>
            </w:r>
            <w:proofErr w:type="spellEnd"/>
            <w:r w:rsidR="00C3190D">
              <w:rPr>
                <w:rFonts w:ascii="GHEA Grapalat" w:hAnsi="GHEA Grapalat"/>
                <w:lang w:val="hy-AM"/>
              </w:rPr>
              <w:t xml:space="preserve"> </w:t>
            </w:r>
            <w:proofErr w:type="spellStart"/>
            <w:r w:rsidRPr="00FB6B81">
              <w:rPr>
                <w:rFonts w:ascii="GHEA Grapalat" w:hAnsi="GHEA Grapalat"/>
              </w:rPr>
              <w:t>կետից</w:t>
            </w:r>
            <w:proofErr w:type="spellEnd"/>
            <w:r w:rsidR="00C3190D">
              <w:rPr>
                <w:rFonts w:ascii="GHEA Grapalat" w:hAnsi="GHEA Grapalat"/>
                <w:lang w:val="hy-AM"/>
              </w:rPr>
              <w:t xml:space="preserve"> </w:t>
            </w:r>
            <w:proofErr w:type="spellStart"/>
            <w:r w:rsidRPr="00FB6B81">
              <w:rPr>
                <w:rFonts w:ascii="GHEA Grapalat" w:hAnsi="GHEA Grapalat"/>
              </w:rPr>
              <w:t>դրա</w:t>
            </w:r>
            <w:proofErr w:type="spellEnd"/>
            <w:r w:rsidR="00C3190D">
              <w:rPr>
                <w:rFonts w:ascii="GHEA Grapalat" w:hAnsi="GHEA Grapalat"/>
                <w:lang w:val="hy-AM"/>
              </w:rPr>
              <w:t xml:space="preserve"> </w:t>
            </w:r>
            <w:proofErr w:type="spellStart"/>
            <w:r w:rsidRPr="00FB6B81">
              <w:rPr>
                <w:rFonts w:ascii="GHEA Grapalat" w:hAnsi="GHEA Grapalat"/>
              </w:rPr>
              <w:t>աշխատանքների</w:t>
            </w:r>
            <w:proofErr w:type="spellEnd"/>
            <w:r w:rsidR="00C3190D">
              <w:rPr>
                <w:rFonts w:ascii="GHEA Grapalat" w:hAnsi="GHEA Grapalat"/>
                <w:lang w:val="hy-AM"/>
              </w:rPr>
              <w:t xml:space="preserve"> </w:t>
            </w:r>
            <w:proofErr w:type="spellStart"/>
            <w:r w:rsidRPr="00FB6B81">
              <w:rPr>
                <w:rFonts w:ascii="GHEA Grapalat" w:hAnsi="GHEA Grapalat"/>
              </w:rPr>
              <w:t>դադարեցման</w:t>
            </w:r>
            <w:proofErr w:type="spellEnd"/>
            <w:r w:rsidR="00C3190D">
              <w:rPr>
                <w:rFonts w:ascii="GHEA Grapalat" w:hAnsi="GHEA Grapalat"/>
                <w:lang w:val="hy-AM"/>
              </w:rPr>
              <w:t xml:space="preserve"> </w:t>
            </w:r>
            <w:proofErr w:type="spellStart"/>
            <w:r w:rsidRPr="00FB6B81">
              <w:rPr>
                <w:rFonts w:ascii="GHEA Grapalat" w:hAnsi="GHEA Grapalat"/>
              </w:rPr>
              <w:t>համար</w:t>
            </w:r>
            <w:proofErr w:type="spellEnd"/>
            <w:r w:rsidRPr="00FB6B81">
              <w:rPr>
                <w:rFonts w:ascii="GHEA Grapalat" w:hAnsi="GHEA Grapalat"/>
              </w:rPr>
              <w:t>.</w:t>
            </w:r>
          </w:p>
          <w:p w14:paraId="257E2D89" w14:textId="77777777" w:rsidR="00A77A5F" w:rsidRPr="00FB6B81" w:rsidRDefault="00A77A5F" w:rsidP="00950004">
            <w:pPr>
              <w:shd w:val="clear" w:color="auto" w:fill="FFFFFF"/>
              <w:ind w:right="34"/>
              <w:rPr>
                <w:rFonts w:ascii="GHEA Grapalat" w:hAnsi="GHEA Grapalat"/>
              </w:rPr>
            </w:pPr>
          </w:p>
        </w:tc>
        <w:tc>
          <w:tcPr>
            <w:tcW w:w="2320" w:type="dxa"/>
          </w:tcPr>
          <w:p w14:paraId="74A5B86F" w14:textId="77777777" w:rsidR="00A77A5F" w:rsidRPr="00FB6B81" w:rsidRDefault="00A77A5F" w:rsidP="00950004">
            <w:pPr>
              <w:jc w:val="center"/>
              <w:rPr>
                <w:rFonts w:ascii="GHEA Grapalat" w:hAnsi="GHEA Grapalat"/>
              </w:rPr>
            </w:pPr>
          </w:p>
        </w:tc>
        <w:tc>
          <w:tcPr>
            <w:tcW w:w="567" w:type="dxa"/>
            <w:shd w:val="clear" w:color="auto" w:fill="auto"/>
          </w:tcPr>
          <w:p w14:paraId="14A16819"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F233E9B"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56258AA3"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7944703E"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51930357"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0FF41486" w14:textId="77777777" w:rsidR="00A77A5F" w:rsidRPr="00FB6B81" w:rsidRDefault="00A77A5F" w:rsidP="00950004">
            <w:pPr>
              <w:shd w:val="clear" w:color="auto" w:fill="FFFFFF"/>
              <w:jc w:val="center"/>
              <w:rPr>
                <w:rFonts w:ascii="GHEA Grapalat" w:hAnsi="GHEA Grapalat" w:cs="Sylfaen"/>
                <w:b/>
              </w:rPr>
            </w:pPr>
          </w:p>
        </w:tc>
      </w:tr>
      <w:tr w:rsidR="00A77A5F" w:rsidRPr="00FB6B81" w14:paraId="510DB9E5" w14:textId="77777777" w:rsidTr="00950004">
        <w:trPr>
          <w:trHeight w:val="94"/>
        </w:trPr>
        <w:tc>
          <w:tcPr>
            <w:tcW w:w="993" w:type="dxa"/>
            <w:shd w:val="clear" w:color="auto" w:fill="FFFFFF"/>
          </w:tcPr>
          <w:p w14:paraId="79104C54"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lastRenderedPageBreak/>
              <w:t>2.30.3</w:t>
            </w:r>
          </w:p>
        </w:tc>
        <w:tc>
          <w:tcPr>
            <w:tcW w:w="6043" w:type="dxa"/>
            <w:shd w:val="clear" w:color="auto" w:fill="auto"/>
          </w:tcPr>
          <w:p w14:paraId="014D3665" w14:textId="77777777" w:rsidR="00A77A5F" w:rsidRPr="00FB6B81" w:rsidRDefault="00A77A5F" w:rsidP="00950004">
            <w:pPr>
              <w:shd w:val="clear" w:color="auto" w:fill="FFFFFF"/>
              <w:ind w:right="34"/>
              <w:rPr>
                <w:rFonts w:ascii="GHEA Grapalat" w:hAnsi="GHEA Grapalat"/>
                <w:lang w:val="hy-AM"/>
              </w:rPr>
            </w:pPr>
            <w:proofErr w:type="spellStart"/>
            <w:r>
              <w:rPr>
                <w:rFonts w:ascii="GHEA Grapalat" w:hAnsi="GHEA Grapalat"/>
              </w:rPr>
              <w:t>բ</w:t>
            </w:r>
            <w:r w:rsidRPr="00FB6B81">
              <w:rPr>
                <w:rFonts w:ascii="GHEA Grapalat" w:hAnsi="GHEA Grapalat"/>
              </w:rPr>
              <w:t>լոկավորման</w:t>
            </w:r>
            <w:proofErr w:type="spellEnd"/>
            <w:r w:rsidRPr="00547D0E">
              <w:rPr>
                <w:rFonts w:ascii="GHEA Grapalat" w:hAnsi="GHEA Grapalat"/>
              </w:rPr>
              <w:t xml:space="preserve"> </w:t>
            </w:r>
            <w:proofErr w:type="spellStart"/>
            <w:r w:rsidRPr="00FB6B81">
              <w:rPr>
                <w:rFonts w:ascii="GHEA Grapalat" w:hAnsi="GHEA Grapalat"/>
              </w:rPr>
              <w:t>սարք</w:t>
            </w:r>
            <w:proofErr w:type="spellEnd"/>
            <w:r w:rsidRPr="00FB6B81">
              <w:rPr>
                <w:rFonts w:ascii="GHEA Grapalat" w:hAnsi="GHEA Grapalat"/>
              </w:rPr>
              <w:t xml:space="preserve">` </w:t>
            </w:r>
            <w:proofErr w:type="spellStart"/>
            <w:r w:rsidRPr="00FB6B81">
              <w:rPr>
                <w:rFonts w:ascii="GHEA Grapalat" w:hAnsi="GHEA Grapalat"/>
              </w:rPr>
              <w:t>փոխակրիչի</w:t>
            </w:r>
            <w:proofErr w:type="spellEnd"/>
            <w:r w:rsidRPr="00547D0E">
              <w:rPr>
                <w:rFonts w:ascii="GHEA Grapalat" w:hAnsi="GHEA Grapalat"/>
              </w:rPr>
              <w:t xml:space="preserve"> </w:t>
            </w:r>
            <w:proofErr w:type="spellStart"/>
            <w:r w:rsidRPr="00FB6B81">
              <w:rPr>
                <w:rFonts w:ascii="GHEA Grapalat" w:hAnsi="GHEA Grapalat"/>
              </w:rPr>
              <w:t>անջատումից</w:t>
            </w:r>
            <w:proofErr w:type="spellEnd"/>
            <w:r w:rsidRPr="00547D0E">
              <w:rPr>
                <w:rFonts w:ascii="GHEA Grapalat" w:hAnsi="GHEA Grapalat"/>
              </w:rPr>
              <w:t xml:space="preserve"> </w:t>
            </w:r>
            <w:proofErr w:type="spellStart"/>
            <w:r w:rsidRPr="00FB6B81">
              <w:rPr>
                <w:rFonts w:ascii="GHEA Grapalat" w:hAnsi="GHEA Grapalat"/>
              </w:rPr>
              <w:t>հետո</w:t>
            </w:r>
            <w:proofErr w:type="spellEnd"/>
            <w:r w:rsidRPr="00547D0E">
              <w:rPr>
                <w:rFonts w:ascii="GHEA Grapalat" w:hAnsi="GHEA Grapalat"/>
              </w:rPr>
              <w:t xml:space="preserve"> </w:t>
            </w:r>
            <w:proofErr w:type="spellStart"/>
            <w:r w:rsidRPr="00FB6B81">
              <w:rPr>
                <w:rFonts w:ascii="GHEA Grapalat" w:hAnsi="GHEA Grapalat"/>
              </w:rPr>
              <w:t>դրա</w:t>
            </w:r>
            <w:proofErr w:type="spellEnd"/>
            <w:r w:rsidRPr="00547D0E">
              <w:rPr>
                <w:rFonts w:ascii="GHEA Grapalat" w:hAnsi="GHEA Grapalat"/>
              </w:rPr>
              <w:t xml:space="preserve"> </w:t>
            </w:r>
            <w:proofErr w:type="spellStart"/>
            <w:r w:rsidRPr="00FB6B81">
              <w:rPr>
                <w:rFonts w:ascii="GHEA Grapalat" w:hAnsi="GHEA Grapalat"/>
              </w:rPr>
              <w:t>հետ</w:t>
            </w:r>
            <w:proofErr w:type="spellEnd"/>
            <w:r w:rsidRPr="00547D0E">
              <w:rPr>
                <w:rFonts w:ascii="GHEA Grapalat" w:hAnsi="GHEA Grapalat"/>
              </w:rPr>
              <w:t xml:space="preserve"> </w:t>
            </w:r>
            <w:proofErr w:type="spellStart"/>
            <w:r w:rsidRPr="00FB6B81">
              <w:rPr>
                <w:rFonts w:ascii="GHEA Grapalat" w:hAnsi="GHEA Grapalat"/>
              </w:rPr>
              <w:t>կառավարումը</w:t>
            </w:r>
            <w:proofErr w:type="spellEnd"/>
            <w:r w:rsidRPr="00547D0E">
              <w:rPr>
                <w:rFonts w:ascii="GHEA Grapalat" w:hAnsi="GHEA Grapalat"/>
              </w:rPr>
              <w:t xml:space="preserve"> </w:t>
            </w:r>
            <w:proofErr w:type="spellStart"/>
            <w:r w:rsidRPr="00FB6B81">
              <w:rPr>
                <w:rFonts w:ascii="GHEA Grapalat" w:hAnsi="GHEA Grapalat"/>
              </w:rPr>
              <w:t>բացառելու</w:t>
            </w:r>
            <w:proofErr w:type="spellEnd"/>
            <w:r w:rsidRPr="00547D0E">
              <w:rPr>
                <w:rFonts w:ascii="GHEA Grapalat" w:hAnsi="GHEA Grapalat"/>
              </w:rPr>
              <w:t xml:space="preserve"> </w:t>
            </w:r>
            <w:proofErr w:type="spellStart"/>
            <w:r w:rsidRPr="00FB6B81">
              <w:rPr>
                <w:rFonts w:ascii="GHEA Grapalat" w:hAnsi="GHEA Grapalat"/>
              </w:rPr>
              <w:t>համար</w:t>
            </w:r>
            <w:proofErr w:type="spellEnd"/>
            <w:r w:rsidRPr="00FB6B81">
              <w:rPr>
                <w:rFonts w:ascii="GHEA Grapalat" w:hAnsi="GHEA Grapalat"/>
              </w:rPr>
              <w:t>.</w:t>
            </w:r>
          </w:p>
        </w:tc>
        <w:tc>
          <w:tcPr>
            <w:tcW w:w="2320" w:type="dxa"/>
          </w:tcPr>
          <w:p w14:paraId="0A2C682F" w14:textId="77777777" w:rsidR="00A77A5F" w:rsidRPr="00FB6B81" w:rsidRDefault="00A77A5F" w:rsidP="00950004">
            <w:pPr>
              <w:jc w:val="center"/>
              <w:rPr>
                <w:rFonts w:ascii="GHEA Grapalat" w:hAnsi="GHEA Grapalat"/>
                <w:lang w:val="hy-AM"/>
              </w:rPr>
            </w:pPr>
          </w:p>
        </w:tc>
        <w:tc>
          <w:tcPr>
            <w:tcW w:w="567" w:type="dxa"/>
            <w:shd w:val="clear" w:color="auto" w:fill="auto"/>
          </w:tcPr>
          <w:p w14:paraId="64A57BFC"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3B925EA2"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7945342E"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6EEFC5EA"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7F888FED"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350662EC" w14:textId="77777777" w:rsidR="00A77A5F" w:rsidRPr="00FB6B81" w:rsidRDefault="00A77A5F" w:rsidP="00950004">
            <w:pPr>
              <w:shd w:val="clear" w:color="auto" w:fill="FFFFFF"/>
              <w:jc w:val="center"/>
              <w:rPr>
                <w:rFonts w:ascii="GHEA Grapalat" w:hAnsi="GHEA Grapalat" w:cs="Sylfaen"/>
                <w:b/>
              </w:rPr>
            </w:pPr>
          </w:p>
        </w:tc>
      </w:tr>
      <w:tr w:rsidR="00A77A5F" w:rsidRPr="00FB6B81" w14:paraId="7C9FA74D" w14:textId="77777777" w:rsidTr="00950004">
        <w:trPr>
          <w:trHeight w:val="582"/>
        </w:trPr>
        <w:tc>
          <w:tcPr>
            <w:tcW w:w="993" w:type="dxa"/>
            <w:shd w:val="clear" w:color="auto" w:fill="FFFFFF"/>
          </w:tcPr>
          <w:p w14:paraId="16A16EF2"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2.30.4</w:t>
            </w:r>
          </w:p>
        </w:tc>
        <w:tc>
          <w:tcPr>
            <w:tcW w:w="6043" w:type="dxa"/>
            <w:shd w:val="clear" w:color="auto" w:fill="auto"/>
          </w:tcPr>
          <w:p w14:paraId="4A29EAD8" w14:textId="77777777" w:rsidR="00A77A5F" w:rsidRPr="00FB6B81" w:rsidRDefault="00A77A5F" w:rsidP="00950004">
            <w:pPr>
              <w:shd w:val="clear" w:color="auto" w:fill="FFFFFF"/>
              <w:ind w:right="34"/>
              <w:rPr>
                <w:rFonts w:ascii="GHEA Grapalat" w:hAnsi="GHEA Grapalat"/>
              </w:rPr>
            </w:pPr>
            <w:proofErr w:type="spellStart"/>
            <w:r>
              <w:rPr>
                <w:rFonts w:ascii="GHEA Grapalat" w:hAnsi="GHEA Grapalat"/>
              </w:rPr>
              <w:t>բ</w:t>
            </w:r>
            <w:r w:rsidRPr="00FB6B81">
              <w:rPr>
                <w:rFonts w:ascii="GHEA Grapalat" w:hAnsi="GHEA Grapalat"/>
              </w:rPr>
              <w:t>ազրիքներով</w:t>
            </w:r>
            <w:proofErr w:type="spellEnd"/>
            <w:r>
              <w:rPr>
                <w:rFonts w:ascii="GHEA Grapalat" w:hAnsi="GHEA Grapalat"/>
              </w:rPr>
              <w:t xml:space="preserve"> </w:t>
            </w:r>
            <w:proofErr w:type="spellStart"/>
            <w:r w:rsidRPr="00FB6B81">
              <w:rPr>
                <w:rFonts w:ascii="GHEA Grapalat" w:hAnsi="GHEA Grapalat"/>
              </w:rPr>
              <w:t>ցանկապատված</w:t>
            </w:r>
            <w:proofErr w:type="spellEnd"/>
            <w:r>
              <w:rPr>
                <w:rFonts w:ascii="GHEA Grapalat" w:hAnsi="GHEA Grapalat"/>
              </w:rPr>
              <w:t xml:space="preserve"> </w:t>
            </w:r>
            <w:proofErr w:type="spellStart"/>
            <w:r w:rsidRPr="00FB6B81">
              <w:rPr>
                <w:rFonts w:ascii="GHEA Grapalat" w:hAnsi="GHEA Grapalat"/>
              </w:rPr>
              <w:t>անցումային</w:t>
            </w:r>
            <w:proofErr w:type="spellEnd"/>
            <w:r>
              <w:rPr>
                <w:rFonts w:ascii="GHEA Grapalat" w:hAnsi="GHEA Grapalat"/>
              </w:rPr>
              <w:t xml:space="preserve"> </w:t>
            </w:r>
            <w:proofErr w:type="spellStart"/>
            <w:r w:rsidRPr="00FB6B81">
              <w:rPr>
                <w:rFonts w:ascii="GHEA Grapalat" w:hAnsi="GHEA Grapalat"/>
              </w:rPr>
              <w:t>կամրջակներ</w:t>
            </w:r>
            <w:proofErr w:type="spellEnd"/>
            <w:r w:rsidRPr="00FB6B81">
              <w:rPr>
                <w:rFonts w:ascii="GHEA Grapalat" w:hAnsi="GHEA Grapalat"/>
              </w:rPr>
              <w:t>.</w:t>
            </w:r>
          </w:p>
          <w:p w14:paraId="45232B66" w14:textId="77777777" w:rsidR="00A77A5F" w:rsidRPr="00FB6B81" w:rsidRDefault="00A77A5F" w:rsidP="00950004">
            <w:pPr>
              <w:shd w:val="clear" w:color="auto" w:fill="FFFFFF"/>
              <w:ind w:right="34"/>
              <w:rPr>
                <w:rFonts w:ascii="GHEA Grapalat" w:hAnsi="GHEA Grapalat"/>
                <w:lang w:val="hy-AM"/>
              </w:rPr>
            </w:pPr>
          </w:p>
        </w:tc>
        <w:tc>
          <w:tcPr>
            <w:tcW w:w="2320" w:type="dxa"/>
          </w:tcPr>
          <w:p w14:paraId="7144B41B" w14:textId="77777777" w:rsidR="00A77A5F" w:rsidRPr="00FB6B81" w:rsidRDefault="00A77A5F" w:rsidP="00950004">
            <w:pPr>
              <w:jc w:val="center"/>
              <w:rPr>
                <w:rFonts w:ascii="GHEA Grapalat" w:hAnsi="GHEA Grapalat"/>
                <w:lang w:val="hy-AM"/>
              </w:rPr>
            </w:pPr>
          </w:p>
        </w:tc>
        <w:tc>
          <w:tcPr>
            <w:tcW w:w="567" w:type="dxa"/>
            <w:shd w:val="clear" w:color="auto" w:fill="auto"/>
          </w:tcPr>
          <w:p w14:paraId="73BE57A8"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835BEF1"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70EB0794"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038EA56A"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126C95AC"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6AB6A9DE" w14:textId="77777777" w:rsidR="00A77A5F" w:rsidRPr="00FB6B81" w:rsidRDefault="00A77A5F" w:rsidP="00950004">
            <w:pPr>
              <w:shd w:val="clear" w:color="auto" w:fill="FFFFFF"/>
              <w:jc w:val="center"/>
              <w:rPr>
                <w:rFonts w:ascii="GHEA Grapalat" w:hAnsi="GHEA Grapalat" w:cs="Sylfaen"/>
                <w:b/>
              </w:rPr>
            </w:pPr>
          </w:p>
        </w:tc>
      </w:tr>
      <w:tr w:rsidR="00A77A5F" w:rsidRPr="00FB6B81" w14:paraId="02F8110C" w14:textId="77777777" w:rsidTr="00950004">
        <w:trPr>
          <w:trHeight w:val="608"/>
        </w:trPr>
        <w:tc>
          <w:tcPr>
            <w:tcW w:w="993" w:type="dxa"/>
            <w:shd w:val="clear" w:color="auto" w:fill="FFFFFF"/>
          </w:tcPr>
          <w:p w14:paraId="13E22644"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2.30.5</w:t>
            </w:r>
          </w:p>
        </w:tc>
        <w:tc>
          <w:tcPr>
            <w:tcW w:w="6043" w:type="dxa"/>
            <w:shd w:val="clear" w:color="auto" w:fill="auto"/>
          </w:tcPr>
          <w:p w14:paraId="65E2CAC1" w14:textId="77777777" w:rsidR="00A77A5F" w:rsidRPr="00FB6B81" w:rsidRDefault="00A77A5F" w:rsidP="00950004">
            <w:pPr>
              <w:shd w:val="clear" w:color="auto" w:fill="FFFFFF"/>
              <w:ind w:right="34"/>
              <w:rPr>
                <w:rFonts w:ascii="GHEA Grapalat" w:hAnsi="GHEA Grapalat"/>
              </w:rPr>
            </w:pPr>
            <w:proofErr w:type="spellStart"/>
            <w:r>
              <w:rPr>
                <w:rFonts w:ascii="GHEA Grapalat" w:hAnsi="GHEA Grapalat"/>
              </w:rPr>
              <w:t>պ</w:t>
            </w:r>
            <w:r w:rsidRPr="00FB6B81">
              <w:rPr>
                <w:rFonts w:ascii="GHEA Grapalat" w:hAnsi="GHEA Grapalat"/>
              </w:rPr>
              <w:t>աշտպանիչ</w:t>
            </w:r>
            <w:proofErr w:type="spellEnd"/>
            <w:r w:rsidRPr="00547D0E">
              <w:rPr>
                <w:rFonts w:ascii="GHEA Grapalat" w:hAnsi="GHEA Grapalat"/>
              </w:rPr>
              <w:t xml:space="preserve"> </w:t>
            </w:r>
            <w:proofErr w:type="spellStart"/>
            <w:r w:rsidRPr="00FB6B81">
              <w:rPr>
                <w:rFonts w:ascii="GHEA Grapalat" w:hAnsi="GHEA Grapalat"/>
              </w:rPr>
              <w:t>սարքավորումներ</w:t>
            </w:r>
            <w:proofErr w:type="spellEnd"/>
            <w:r w:rsidRPr="00FB6B81">
              <w:rPr>
                <w:rFonts w:ascii="GHEA Grapalat" w:hAnsi="GHEA Grapalat"/>
              </w:rPr>
              <w:t xml:space="preserve">` </w:t>
            </w:r>
            <w:proofErr w:type="spellStart"/>
            <w:r w:rsidRPr="00FB6B81">
              <w:rPr>
                <w:rFonts w:ascii="GHEA Grapalat" w:hAnsi="GHEA Grapalat"/>
              </w:rPr>
              <w:t>փոխակրիչների</w:t>
            </w:r>
            <w:proofErr w:type="spellEnd"/>
            <w:r w:rsidRPr="00547D0E">
              <w:rPr>
                <w:rFonts w:ascii="GHEA Grapalat" w:hAnsi="GHEA Grapalat"/>
              </w:rPr>
              <w:t xml:space="preserve"> </w:t>
            </w:r>
            <w:proofErr w:type="spellStart"/>
            <w:r w:rsidRPr="00FB6B81">
              <w:rPr>
                <w:rFonts w:ascii="GHEA Grapalat" w:hAnsi="GHEA Grapalat"/>
              </w:rPr>
              <w:t>տակով</w:t>
            </w:r>
            <w:proofErr w:type="spellEnd"/>
            <w:r w:rsidRPr="00547D0E">
              <w:rPr>
                <w:rFonts w:ascii="GHEA Grapalat" w:hAnsi="GHEA Grapalat"/>
              </w:rPr>
              <w:t xml:space="preserve"> </w:t>
            </w:r>
            <w:proofErr w:type="spellStart"/>
            <w:r w:rsidRPr="00FB6B81">
              <w:rPr>
                <w:rFonts w:ascii="GHEA Grapalat" w:hAnsi="GHEA Grapalat"/>
              </w:rPr>
              <w:t>մարդկանց</w:t>
            </w:r>
            <w:proofErr w:type="spellEnd"/>
            <w:r w:rsidRPr="00547D0E">
              <w:rPr>
                <w:rFonts w:ascii="GHEA Grapalat" w:hAnsi="GHEA Grapalat"/>
              </w:rPr>
              <w:t xml:space="preserve"> </w:t>
            </w:r>
            <w:proofErr w:type="spellStart"/>
            <w:r w:rsidRPr="00FB6B81">
              <w:rPr>
                <w:rFonts w:ascii="GHEA Grapalat" w:hAnsi="GHEA Grapalat"/>
              </w:rPr>
              <w:t>անցման</w:t>
            </w:r>
            <w:proofErr w:type="spellEnd"/>
            <w:r w:rsidRPr="00547D0E">
              <w:rPr>
                <w:rFonts w:ascii="GHEA Grapalat" w:hAnsi="GHEA Grapalat"/>
              </w:rPr>
              <w:t xml:space="preserve"> </w:t>
            </w:r>
            <w:proofErr w:type="spellStart"/>
            <w:r w:rsidRPr="00FB6B81">
              <w:rPr>
                <w:rFonts w:ascii="GHEA Grapalat" w:hAnsi="GHEA Grapalat"/>
              </w:rPr>
              <w:t>տեղերում</w:t>
            </w:r>
            <w:proofErr w:type="spellEnd"/>
            <w:r w:rsidRPr="00FB6B81">
              <w:rPr>
                <w:rFonts w:ascii="GHEA Grapalat" w:hAnsi="GHEA Grapalat"/>
              </w:rPr>
              <w:t>.</w:t>
            </w:r>
          </w:p>
        </w:tc>
        <w:tc>
          <w:tcPr>
            <w:tcW w:w="2320" w:type="dxa"/>
          </w:tcPr>
          <w:p w14:paraId="488935F7" w14:textId="77777777" w:rsidR="00A77A5F" w:rsidRPr="00FB6B81" w:rsidRDefault="00A77A5F" w:rsidP="00950004">
            <w:pPr>
              <w:jc w:val="center"/>
              <w:rPr>
                <w:rFonts w:ascii="GHEA Grapalat" w:hAnsi="GHEA Grapalat"/>
              </w:rPr>
            </w:pPr>
          </w:p>
        </w:tc>
        <w:tc>
          <w:tcPr>
            <w:tcW w:w="567" w:type="dxa"/>
            <w:shd w:val="clear" w:color="auto" w:fill="auto"/>
          </w:tcPr>
          <w:p w14:paraId="52E81521"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C7F6902"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2EEC3949"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375E6AE7"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3C380166"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4B9A8BF5" w14:textId="77777777" w:rsidR="00A77A5F" w:rsidRPr="00FB6B81" w:rsidRDefault="00A77A5F" w:rsidP="00950004">
            <w:pPr>
              <w:shd w:val="clear" w:color="auto" w:fill="FFFFFF"/>
              <w:jc w:val="center"/>
              <w:rPr>
                <w:rFonts w:ascii="GHEA Grapalat" w:hAnsi="GHEA Grapalat" w:cs="Sylfaen"/>
                <w:b/>
              </w:rPr>
            </w:pPr>
          </w:p>
        </w:tc>
      </w:tr>
      <w:tr w:rsidR="00A77A5F" w:rsidRPr="00FB6B81" w14:paraId="2589BA75" w14:textId="77777777" w:rsidTr="00950004">
        <w:trPr>
          <w:trHeight w:val="94"/>
        </w:trPr>
        <w:tc>
          <w:tcPr>
            <w:tcW w:w="993" w:type="dxa"/>
            <w:shd w:val="clear" w:color="auto" w:fill="FFFFFF"/>
          </w:tcPr>
          <w:p w14:paraId="01B2A113"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2.30.6</w:t>
            </w:r>
          </w:p>
        </w:tc>
        <w:tc>
          <w:tcPr>
            <w:tcW w:w="6043" w:type="dxa"/>
            <w:shd w:val="clear" w:color="auto" w:fill="auto"/>
          </w:tcPr>
          <w:p w14:paraId="3CDA13B9" w14:textId="77777777" w:rsidR="00A77A5F" w:rsidRPr="00FB6B81" w:rsidRDefault="00A77A5F" w:rsidP="00950004">
            <w:pPr>
              <w:shd w:val="clear" w:color="auto" w:fill="FFFFFF"/>
              <w:ind w:right="34"/>
              <w:rPr>
                <w:rFonts w:ascii="GHEA Grapalat" w:hAnsi="GHEA Grapalat"/>
                <w:lang w:val="hy-AM"/>
              </w:rPr>
            </w:pPr>
            <w:proofErr w:type="spellStart"/>
            <w:r>
              <w:rPr>
                <w:rFonts w:ascii="GHEA Grapalat" w:hAnsi="GHEA Grapalat"/>
              </w:rPr>
              <w:t>տ</w:t>
            </w:r>
            <w:r w:rsidRPr="00FB6B81">
              <w:rPr>
                <w:rFonts w:ascii="GHEA Grapalat" w:hAnsi="GHEA Grapalat"/>
              </w:rPr>
              <w:t>եղային</w:t>
            </w:r>
            <w:proofErr w:type="spellEnd"/>
            <w:r w:rsidRPr="00547D0E">
              <w:rPr>
                <w:rFonts w:ascii="GHEA Grapalat" w:hAnsi="GHEA Grapalat"/>
              </w:rPr>
              <w:t xml:space="preserve"> </w:t>
            </w:r>
            <w:proofErr w:type="spellStart"/>
            <w:r w:rsidRPr="00FB6B81">
              <w:rPr>
                <w:rFonts w:ascii="GHEA Grapalat" w:hAnsi="GHEA Grapalat"/>
              </w:rPr>
              <w:t>բլոկավորում</w:t>
            </w:r>
            <w:proofErr w:type="spellEnd"/>
            <w:r w:rsidRPr="00FB6B81">
              <w:rPr>
                <w:rFonts w:ascii="GHEA Grapalat" w:hAnsi="GHEA Grapalat"/>
              </w:rPr>
              <w:t xml:space="preserve">` </w:t>
            </w:r>
            <w:proofErr w:type="spellStart"/>
            <w:r w:rsidRPr="00FB6B81">
              <w:rPr>
                <w:rFonts w:ascii="GHEA Grapalat" w:hAnsi="GHEA Grapalat"/>
              </w:rPr>
              <w:t>կենտրոնական</w:t>
            </w:r>
            <w:proofErr w:type="spellEnd"/>
            <w:r w:rsidRPr="00547D0E">
              <w:rPr>
                <w:rFonts w:ascii="GHEA Grapalat" w:hAnsi="GHEA Grapalat"/>
              </w:rPr>
              <w:t xml:space="preserve"> </w:t>
            </w:r>
            <w:proofErr w:type="spellStart"/>
            <w:r w:rsidRPr="00FB6B81">
              <w:rPr>
                <w:rFonts w:ascii="GHEA Grapalat" w:hAnsi="GHEA Grapalat"/>
              </w:rPr>
              <w:t>կառավարման</w:t>
            </w:r>
            <w:proofErr w:type="spellEnd"/>
            <w:r w:rsidRPr="00547D0E">
              <w:rPr>
                <w:rFonts w:ascii="GHEA Grapalat" w:hAnsi="GHEA Grapalat"/>
              </w:rPr>
              <w:t xml:space="preserve"> </w:t>
            </w:r>
            <w:proofErr w:type="spellStart"/>
            <w:r w:rsidRPr="00FB6B81">
              <w:rPr>
                <w:rFonts w:ascii="GHEA Grapalat" w:hAnsi="GHEA Grapalat"/>
              </w:rPr>
              <w:t>կետից</w:t>
            </w:r>
            <w:proofErr w:type="spellEnd"/>
            <w:r w:rsidRPr="00547D0E">
              <w:rPr>
                <w:rFonts w:ascii="GHEA Grapalat" w:hAnsi="GHEA Grapalat"/>
              </w:rPr>
              <w:t xml:space="preserve"> </w:t>
            </w:r>
            <w:proofErr w:type="spellStart"/>
            <w:r w:rsidRPr="00FB6B81">
              <w:rPr>
                <w:rFonts w:ascii="GHEA Grapalat" w:hAnsi="GHEA Grapalat"/>
              </w:rPr>
              <w:t>սարքավորման</w:t>
            </w:r>
            <w:proofErr w:type="spellEnd"/>
            <w:r w:rsidRPr="00547D0E">
              <w:rPr>
                <w:rFonts w:ascii="GHEA Grapalat" w:hAnsi="GHEA Grapalat"/>
              </w:rPr>
              <w:t xml:space="preserve"> </w:t>
            </w:r>
            <w:proofErr w:type="spellStart"/>
            <w:r w:rsidRPr="00FB6B81">
              <w:rPr>
                <w:rFonts w:ascii="GHEA Grapalat" w:hAnsi="GHEA Grapalat"/>
              </w:rPr>
              <w:t>գործարկումը</w:t>
            </w:r>
            <w:proofErr w:type="spellEnd"/>
            <w:r w:rsidRPr="00547D0E">
              <w:rPr>
                <w:rFonts w:ascii="GHEA Grapalat" w:hAnsi="GHEA Grapalat"/>
              </w:rPr>
              <w:t xml:space="preserve"> </w:t>
            </w:r>
            <w:proofErr w:type="spellStart"/>
            <w:r w:rsidRPr="00FB6B81">
              <w:rPr>
                <w:rFonts w:ascii="GHEA Grapalat" w:hAnsi="GHEA Grapalat"/>
              </w:rPr>
              <w:t>կասեցնելու</w:t>
            </w:r>
            <w:proofErr w:type="spellEnd"/>
            <w:r w:rsidRPr="00547D0E">
              <w:rPr>
                <w:rFonts w:ascii="GHEA Grapalat" w:hAnsi="GHEA Grapalat"/>
              </w:rPr>
              <w:t xml:space="preserve"> </w:t>
            </w:r>
            <w:proofErr w:type="spellStart"/>
            <w:r w:rsidRPr="00FB6B81">
              <w:rPr>
                <w:rFonts w:ascii="GHEA Grapalat" w:hAnsi="GHEA Grapalat"/>
              </w:rPr>
              <w:t>համար</w:t>
            </w:r>
            <w:proofErr w:type="spellEnd"/>
            <w:r w:rsidRPr="00FB6B81">
              <w:rPr>
                <w:rFonts w:ascii="GHEA Grapalat" w:hAnsi="GHEA Grapalat"/>
                <w:lang w:val="hy-AM"/>
              </w:rPr>
              <w:t>։</w:t>
            </w:r>
          </w:p>
        </w:tc>
        <w:tc>
          <w:tcPr>
            <w:tcW w:w="2320" w:type="dxa"/>
          </w:tcPr>
          <w:p w14:paraId="15336510" w14:textId="77777777" w:rsidR="00A77A5F" w:rsidRPr="00FB6B81" w:rsidRDefault="00A77A5F" w:rsidP="00950004">
            <w:pPr>
              <w:jc w:val="center"/>
              <w:rPr>
                <w:rFonts w:ascii="GHEA Grapalat" w:hAnsi="GHEA Grapalat"/>
                <w:lang w:val="hy-AM"/>
              </w:rPr>
            </w:pPr>
          </w:p>
        </w:tc>
        <w:tc>
          <w:tcPr>
            <w:tcW w:w="567" w:type="dxa"/>
            <w:shd w:val="clear" w:color="auto" w:fill="auto"/>
          </w:tcPr>
          <w:p w14:paraId="6FB8E63C"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3657A51"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07124C45"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6404BA8C" w14:textId="77777777" w:rsidR="00A77A5F" w:rsidRPr="00FB6B81" w:rsidRDefault="00A77A5F" w:rsidP="00950004">
            <w:pPr>
              <w:jc w:val="center"/>
              <w:rPr>
                <w:rFonts w:ascii="GHEA Grapalat" w:hAnsi="GHEA Grapalat"/>
              </w:rPr>
            </w:pPr>
            <w:r w:rsidRPr="00FB6B81">
              <w:rPr>
                <w:rFonts w:ascii="GHEA Grapalat" w:hAnsi="GHEA Grapalat" w:cs="Sylfaen"/>
                <w:lang w:val="hy-AM"/>
              </w:rPr>
              <w:t>0,025</w:t>
            </w:r>
          </w:p>
        </w:tc>
        <w:tc>
          <w:tcPr>
            <w:tcW w:w="1843" w:type="dxa"/>
            <w:shd w:val="clear" w:color="auto" w:fill="auto"/>
          </w:tcPr>
          <w:p w14:paraId="247571A4"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shd w:val="clear" w:color="auto" w:fill="auto"/>
          </w:tcPr>
          <w:p w14:paraId="48955FD1" w14:textId="77777777" w:rsidR="00A77A5F" w:rsidRPr="00FB6B81" w:rsidRDefault="00A77A5F" w:rsidP="00950004">
            <w:pPr>
              <w:shd w:val="clear" w:color="auto" w:fill="FFFFFF"/>
              <w:jc w:val="center"/>
              <w:rPr>
                <w:rFonts w:ascii="GHEA Grapalat" w:hAnsi="GHEA Grapalat" w:cs="Sylfaen"/>
                <w:b/>
              </w:rPr>
            </w:pPr>
          </w:p>
        </w:tc>
      </w:tr>
      <w:tr w:rsidR="00A77A5F" w:rsidRPr="00FB6B81" w14:paraId="36AD220F" w14:textId="77777777" w:rsidTr="00950004">
        <w:trPr>
          <w:trHeight w:val="94"/>
        </w:trPr>
        <w:tc>
          <w:tcPr>
            <w:tcW w:w="993" w:type="dxa"/>
            <w:shd w:val="clear" w:color="auto" w:fill="FFFFFF"/>
          </w:tcPr>
          <w:p w14:paraId="2FC2D2B4"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2.31</w:t>
            </w:r>
          </w:p>
        </w:tc>
        <w:tc>
          <w:tcPr>
            <w:tcW w:w="6043" w:type="dxa"/>
            <w:shd w:val="clear" w:color="auto" w:fill="auto"/>
          </w:tcPr>
          <w:p w14:paraId="6019FFB5" w14:textId="77777777" w:rsidR="00A77A5F" w:rsidRPr="00FB6B81" w:rsidRDefault="00A77A5F" w:rsidP="00950004">
            <w:pPr>
              <w:shd w:val="clear" w:color="auto" w:fill="FFFFFF"/>
              <w:ind w:right="34"/>
              <w:rPr>
                <w:rFonts w:ascii="GHEA Grapalat" w:hAnsi="GHEA Grapalat" w:cs="Sylfaen"/>
              </w:rPr>
            </w:pPr>
            <w:proofErr w:type="spellStart"/>
            <w:r>
              <w:rPr>
                <w:rFonts w:ascii="GHEA Grapalat" w:hAnsi="GHEA Grapalat"/>
              </w:rPr>
              <w:t>ֆ</w:t>
            </w:r>
            <w:r w:rsidRPr="00FB6B81">
              <w:rPr>
                <w:rFonts w:ascii="GHEA Grapalat" w:hAnsi="GHEA Grapalat"/>
              </w:rPr>
              <w:t>աբրիկայի</w:t>
            </w:r>
            <w:proofErr w:type="spellEnd"/>
            <w:r w:rsidRPr="00547D0E">
              <w:rPr>
                <w:rFonts w:ascii="GHEA Grapalat" w:hAnsi="GHEA Grapalat"/>
              </w:rPr>
              <w:t xml:space="preserve"> </w:t>
            </w:r>
            <w:proofErr w:type="spellStart"/>
            <w:r w:rsidRPr="00FB6B81">
              <w:rPr>
                <w:rFonts w:ascii="GHEA Grapalat" w:hAnsi="GHEA Grapalat"/>
              </w:rPr>
              <w:t>արտադրամասերում</w:t>
            </w:r>
            <w:proofErr w:type="spellEnd"/>
            <w:r w:rsidRPr="00FB6B81">
              <w:rPr>
                <w:rFonts w:ascii="GHEA Grapalat" w:hAnsi="GHEA Grapalat"/>
              </w:rPr>
              <w:t xml:space="preserve"> </w:t>
            </w:r>
            <w:proofErr w:type="spellStart"/>
            <w:r w:rsidRPr="00FB6B81">
              <w:rPr>
                <w:rFonts w:ascii="GHEA Grapalat" w:hAnsi="GHEA Grapalat"/>
              </w:rPr>
              <w:t>կատարվում</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rPr>
              <w:t xml:space="preserve"> </w:t>
            </w:r>
            <w:proofErr w:type="spellStart"/>
            <w:r w:rsidRPr="00FB6B81">
              <w:rPr>
                <w:rFonts w:ascii="GHEA Grapalat" w:hAnsi="GHEA Grapalat"/>
              </w:rPr>
              <w:t>սարքավորումների</w:t>
            </w:r>
            <w:proofErr w:type="spellEnd"/>
            <w:r w:rsidRPr="00547D0E">
              <w:rPr>
                <w:rFonts w:ascii="GHEA Grapalat" w:hAnsi="GHEA Grapalat"/>
              </w:rPr>
              <w:t xml:space="preserve"> </w:t>
            </w:r>
            <w:proofErr w:type="spellStart"/>
            <w:r w:rsidRPr="00FB6B81">
              <w:rPr>
                <w:rFonts w:ascii="GHEA Grapalat" w:hAnsi="GHEA Grapalat"/>
              </w:rPr>
              <w:t>պրոֆիլակտիկ</w:t>
            </w:r>
            <w:proofErr w:type="spellEnd"/>
            <w:r w:rsidRPr="00547D0E">
              <w:rPr>
                <w:rFonts w:ascii="GHEA Grapalat" w:hAnsi="GHEA Grapalat"/>
              </w:rPr>
              <w:t xml:space="preserve"> </w:t>
            </w:r>
            <w:proofErr w:type="spellStart"/>
            <w:r w:rsidRPr="00FB6B81">
              <w:rPr>
                <w:rFonts w:ascii="GHEA Grapalat" w:hAnsi="GHEA Grapalat"/>
              </w:rPr>
              <w:t>զննումներ</w:t>
            </w:r>
            <w:proofErr w:type="spellEnd"/>
            <w:r w:rsidRPr="00547D0E">
              <w:rPr>
                <w:rFonts w:ascii="GHEA Grapalat" w:hAnsi="GHEA Grapalat"/>
              </w:rPr>
              <w:t xml:space="preserve"> </w:t>
            </w:r>
            <w:proofErr w:type="spellStart"/>
            <w:r w:rsidRPr="00FB6B81">
              <w:rPr>
                <w:rFonts w:ascii="GHEA Grapalat" w:hAnsi="GHEA Grapalat"/>
              </w:rPr>
              <w:t>հաստատված</w:t>
            </w:r>
            <w:proofErr w:type="spellEnd"/>
            <w:r w:rsidRPr="00547D0E">
              <w:rPr>
                <w:rFonts w:ascii="GHEA Grapalat" w:hAnsi="GHEA Grapalat"/>
              </w:rPr>
              <w:t xml:space="preserve"> </w:t>
            </w:r>
            <w:proofErr w:type="spellStart"/>
            <w:r w:rsidRPr="00FB6B81">
              <w:rPr>
                <w:rFonts w:ascii="GHEA Grapalat" w:hAnsi="GHEA Grapalat"/>
              </w:rPr>
              <w:t>ժամանակացույցին</w:t>
            </w:r>
            <w:proofErr w:type="spellEnd"/>
            <w:r w:rsidRPr="00547D0E">
              <w:rPr>
                <w:rFonts w:ascii="GHEA Grapalat" w:hAnsi="GHEA Grapalat"/>
              </w:rPr>
              <w:t xml:space="preserve"> </w:t>
            </w:r>
            <w:proofErr w:type="spellStart"/>
            <w:r w:rsidRPr="00FB6B81">
              <w:rPr>
                <w:rFonts w:ascii="GHEA Grapalat" w:hAnsi="GHEA Grapalat"/>
              </w:rPr>
              <w:t>համապատասխան</w:t>
            </w:r>
            <w:proofErr w:type="spellEnd"/>
            <w:r w:rsidRPr="00FB6B81">
              <w:rPr>
                <w:rFonts w:ascii="GHEA Grapalat" w:hAnsi="GHEA Grapalat"/>
              </w:rPr>
              <w:t>:</w:t>
            </w:r>
          </w:p>
        </w:tc>
        <w:tc>
          <w:tcPr>
            <w:tcW w:w="2320" w:type="dxa"/>
          </w:tcPr>
          <w:p w14:paraId="6073A50F" w14:textId="77777777" w:rsidR="00A77A5F" w:rsidRPr="000808F0"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363</w:t>
            </w:r>
          </w:p>
        </w:tc>
        <w:tc>
          <w:tcPr>
            <w:tcW w:w="567" w:type="dxa"/>
            <w:shd w:val="clear" w:color="auto" w:fill="auto"/>
          </w:tcPr>
          <w:p w14:paraId="4F90164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65B375DC"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30BD717C"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6EB75F7C"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0,1</w:t>
            </w:r>
          </w:p>
        </w:tc>
        <w:tc>
          <w:tcPr>
            <w:tcW w:w="1843" w:type="dxa"/>
            <w:shd w:val="clear" w:color="auto" w:fill="auto"/>
          </w:tcPr>
          <w:p w14:paraId="0BD71628"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color w:val="333333"/>
                <w:lang w:val="hy-AM"/>
              </w:rPr>
              <w:t>Տեսողական, փաստաթղթային</w:t>
            </w:r>
          </w:p>
        </w:tc>
        <w:tc>
          <w:tcPr>
            <w:tcW w:w="1559" w:type="dxa"/>
            <w:shd w:val="clear" w:color="auto" w:fill="auto"/>
          </w:tcPr>
          <w:p w14:paraId="5579A49E"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57B2FAA" w14:textId="77777777" w:rsidTr="00950004">
        <w:trPr>
          <w:trHeight w:val="94"/>
        </w:trPr>
        <w:tc>
          <w:tcPr>
            <w:tcW w:w="993" w:type="dxa"/>
            <w:shd w:val="clear" w:color="auto" w:fill="FFFFFF"/>
          </w:tcPr>
          <w:p w14:paraId="2B005911"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2.32</w:t>
            </w:r>
          </w:p>
        </w:tc>
        <w:tc>
          <w:tcPr>
            <w:tcW w:w="6043" w:type="dxa"/>
            <w:shd w:val="clear" w:color="auto" w:fill="auto"/>
          </w:tcPr>
          <w:p w14:paraId="47659CD2" w14:textId="77777777" w:rsidR="00A77A5F" w:rsidRPr="00FB6B81" w:rsidRDefault="00A77A5F" w:rsidP="00950004">
            <w:pPr>
              <w:shd w:val="clear" w:color="auto" w:fill="FFFFFF"/>
              <w:ind w:right="34"/>
              <w:rPr>
                <w:rFonts w:ascii="GHEA Grapalat" w:hAnsi="GHEA Grapalat" w:cs="Sylfaen"/>
              </w:rPr>
            </w:pPr>
            <w:proofErr w:type="spellStart"/>
            <w:r w:rsidRPr="00FB6B81">
              <w:rPr>
                <w:rFonts w:ascii="GHEA Grapalat" w:hAnsi="GHEA Grapalat"/>
              </w:rPr>
              <w:t>Էլեկտրաեռակցման</w:t>
            </w:r>
            <w:proofErr w:type="spellEnd"/>
            <w:r w:rsidRPr="00547D0E">
              <w:rPr>
                <w:rFonts w:ascii="GHEA Grapalat" w:hAnsi="GHEA Grapalat"/>
              </w:rPr>
              <w:t xml:space="preserve"> </w:t>
            </w:r>
            <w:proofErr w:type="spellStart"/>
            <w:r w:rsidRPr="00FB6B81">
              <w:rPr>
                <w:rFonts w:ascii="GHEA Grapalat" w:hAnsi="GHEA Grapalat"/>
              </w:rPr>
              <w:t>կայանքի</w:t>
            </w:r>
            <w:proofErr w:type="spellEnd"/>
            <w:r w:rsidRPr="00547D0E">
              <w:rPr>
                <w:rFonts w:ascii="GHEA Grapalat" w:hAnsi="GHEA Grapalat"/>
              </w:rPr>
              <w:t xml:space="preserve"> </w:t>
            </w:r>
            <w:proofErr w:type="spellStart"/>
            <w:r w:rsidRPr="00FB6B81">
              <w:rPr>
                <w:rFonts w:ascii="GHEA Grapalat" w:hAnsi="GHEA Grapalat"/>
              </w:rPr>
              <w:t>իրանը</w:t>
            </w:r>
            <w:proofErr w:type="spellEnd"/>
            <w:r w:rsidRPr="00FB6B81">
              <w:rPr>
                <w:rFonts w:ascii="GHEA Grapalat" w:hAnsi="GHEA Grapalat"/>
              </w:rPr>
              <w:t xml:space="preserve"> և </w:t>
            </w:r>
            <w:proofErr w:type="spellStart"/>
            <w:r w:rsidRPr="00FB6B81">
              <w:rPr>
                <w:rFonts w:ascii="GHEA Grapalat" w:hAnsi="GHEA Grapalat"/>
              </w:rPr>
              <w:t>եռակցման</w:t>
            </w:r>
            <w:proofErr w:type="spellEnd"/>
            <w:r w:rsidRPr="00547D0E">
              <w:rPr>
                <w:rFonts w:ascii="GHEA Grapalat" w:hAnsi="GHEA Grapalat"/>
              </w:rPr>
              <w:t xml:space="preserve"> </w:t>
            </w:r>
            <w:proofErr w:type="spellStart"/>
            <w:r w:rsidRPr="00FB6B81">
              <w:rPr>
                <w:rFonts w:ascii="GHEA Grapalat" w:hAnsi="GHEA Grapalat"/>
              </w:rPr>
              <w:t>տրանսֆորմատորի</w:t>
            </w:r>
            <w:proofErr w:type="spellEnd"/>
            <w:r w:rsidRPr="00547D0E">
              <w:rPr>
                <w:rFonts w:ascii="GHEA Grapalat" w:hAnsi="GHEA Grapalat"/>
              </w:rPr>
              <w:t xml:space="preserve"> </w:t>
            </w:r>
            <w:proofErr w:type="spellStart"/>
            <w:r w:rsidRPr="00FB6B81">
              <w:rPr>
                <w:rFonts w:ascii="GHEA Grapalat" w:hAnsi="GHEA Grapalat"/>
              </w:rPr>
              <w:t>երկրորդական</w:t>
            </w:r>
            <w:proofErr w:type="spellEnd"/>
            <w:r w:rsidRPr="00547D0E">
              <w:rPr>
                <w:rFonts w:ascii="GHEA Grapalat" w:hAnsi="GHEA Grapalat"/>
              </w:rPr>
              <w:t xml:space="preserve"> </w:t>
            </w:r>
            <w:proofErr w:type="spellStart"/>
            <w:r w:rsidRPr="00FB6B81">
              <w:rPr>
                <w:rFonts w:ascii="GHEA Grapalat" w:hAnsi="GHEA Grapalat"/>
              </w:rPr>
              <w:t>փաթույթի</w:t>
            </w:r>
            <w:proofErr w:type="spellEnd"/>
            <w:r w:rsidRPr="00547D0E">
              <w:rPr>
                <w:rFonts w:ascii="GHEA Grapalat" w:hAnsi="GHEA Grapalat"/>
              </w:rPr>
              <w:t xml:space="preserve"> </w:t>
            </w:r>
            <w:proofErr w:type="spellStart"/>
            <w:r w:rsidRPr="00FB6B81">
              <w:rPr>
                <w:rFonts w:ascii="GHEA Grapalat" w:hAnsi="GHEA Grapalat"/>
              </w:rPr>
              <w:t>սեղմակը</w:t>
            </w:r>
            <w:proofErr w:type="spellEnd"/>
            <w:r w:rsidRPr="00547D0E">
              <w:rPr>
                <w:rFonts w:ascii="GHEA Grapalat" w:hAnsi="GHEA Grapalat"/>
              </w:rPr>
              <w:t xml:space="preserve"> </w:t>
            </w:r>
            <w:proofErr w:type="spellStart"/>
            <w:r w:rsidRPr="00FB6B81">
              <w:rPr>
                <w:rFonts w:ascii="GHEA Grapalat" w:hAnsi="GHEA Grapalat"/>
              </w:rPr>
              <w:t>հողանցված</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rPr>
              <w:t>:</w:t>
            </w:r>
          </w:p>
        </w:tc>
        <w:tc>
          <w:tcPr>
            <w:tcW w:w="2320" w:type="dxa"/>
          </w:tcPr>
          <w:p w14:paraId="203DEE3F" w14:textId="77777777" w:rsidR="00A77A5F" w:rsidRPr="000808F0"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394</w:t>
            </w:r>
          </w:p>
        </w:tc>
        <w:tc>
          <w:tcPr>
            <w:tcW w:w="567" w:type="dxa"/>
            <w:shd w:val="clear" w:color="auto" w:fill="auto"/>
          </w:tcPr>
          <w:p w14:paraId="02E9A515"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586EC0F6"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2BED8F43"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539DCB6A"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0,1</w:t>
            </w:r>
          </w:p>
        </w:tc>
        <w:tc>
          <w:tcPr>
            <w:tcW w:w="1843" w:type="dxa"/>
            <w:shd w:val="clear" w:color="auto" w:fill="auto"/>
          </w:tcPr>
          <w:p w14:paraId="679185AF"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54C28528" w14:textId="77777777" w:rsidR="00A77A5F" w:rsidRPr="00FB6B81" w:rsidRDefault="00A77A5F" w:rsidP="00950004">
            <w:pPr>
              <w:shd w:val="clear" w:color="auto" w:fill="FFFFFF"/>
              <w:jc w:val="center"/>
              <w:rPr>
                <w:rFonts w:ascii="GHEA Grapalat" w:hAnsi="GHEA Grapalat" w:cs="Sylfaen"/>
                <w:b/>
              </w:rPr>
            </w:pPr>
          </w:p>
        </w:tc>
      </w:tr>
      <w:tr w:rsidR="00A77A5F" w:rsidRPr="00FB6B81" w14:paraId="1AADA478" w14:textId="77777777" w:rsidTr="00950004">
        <w:trPr>
          <w:trHeight w:val="94"/>
        </w:trPr>
        <w:tc>
          <w:tcPr>
            <w:tcW w:w="993" w:type="dxa"/>
            <w:shd w:val="clear" w:color="auto" w:fill="FFFFFF"/>
          </w:tcPr>
          <w:p w14:paraId="21E06853"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rPr>
              <w:t>2.33</w:t>
            </w:r>
          </w:p>
        </w:tc>
        <w:tc>
          <w:tcPr>
            <w:tcW w:w="6043" w:type="dxa"/>
            <w:shd w:val="clear" w:color="auto" w:fill="auto"/>
          </w:tcPr>
          <w:p w14:paraId="390EEA48" w14:textId="29690091" w:rsidR="00A77A5F" w:rsidRPr="00FB6B81" w:rsidRDefault="00A77A5F" w:rsidP="00950004">
            <w:pPr>
              <w:shd w:val="clear" w:color="auto" w:fill="FFFFFF"/>
              <w:rPr>
                <w:rFonts w:ascii="GHEA Grapalat" w:hAnsi="GHEA Grapalat" w:cs="Sylfaen"/>
              </w:rPr>
            </w:pPr>
            <w:proofErr w:type="spellStart"/>
            <w:r w:rsidRPr="00FB6B81">
              <w:rPr>
                <w:rFonts w:ascii="GHEA Grapalat" w:hAnsi="GHEA Grapalat"/>
              </w:rPr>
              <w:t>Ֆիլտրացման</w:t>
            </w:r>
            <w:proofErr w:type="spellEnd"/>
            <w:r w:rsidRPr="00FB6B81">
              <w:rPr>
                <w:rFonts w:ascii="GHEA Grapalat" w:hAnsi="GHEA Grapalat"/>
              </w:rPr>
              <w:t xml:space="preserve">, </w:t>
            </w:r>
            <w:proofErr w:type="spellStart"/>
            <w:r w:rsidRPr="00FB6B81">
              <w:rPr>
                <w:rFonts w:ascii="GHEA Grapalat" w:hAnsi="GHEA Grapalat"/>
              </w:rPr>
              <w:t>խտացման</w:t>
            </w:r>
            <w:proofErr w:type="spellEnd"/>
            <w:r w:rsidRPr="00FB6B81">
              <w:rPr>
                <w:rFonts w:ascii="GHEA Grapalat" w:hAnsi="GHEA Grapalat"/>
              </w:rPr>
              <w:t xml:space="preserve">, </w:t>
            </w:r>
            <w:proofErr w:type="spellStart"/>
            <w:r w:rsidRPr="00FB6B81">
              <w:rPr>
                <w:rFonts w:ascii="GHEA Grapalat" w:hAnsi="GHEA Grapalat"/>
              </w:rPr>
              <w:t>լուծազատման</w:t>
            </w:r>
            <w:proofErr w:type="spellEnd"/>
            <w:r w:rsidRPr="00FB6B81">
              <w:rPr>
                <w:rFonts w:ascii="GHEA Grapalat" w:hAnsi="GHEA Grapalat"/>
              </w:rPr>
              <w:t xml:space="preserve">, </w:t>
            </w:r>
            <w:proofErr w:type="spellStart"/>
            <w:r w:rsidRPr="00FB6B81">
              <w:rPr>
                <w:rFonts w:ascii="GHEA Grapalat" w:hAnsi="GHEA Grapalat"/>
              </w:rPr>
              <w:t>կլանման</w:t>
            </w:r>
            <w:proofErr w:type="spellEnd"/>
            <w:r w:rsidRPr="00FB6B81">
              <w:rPr>
                <w:rFonts w:ascii="GHEA Grapalat" w:hAnsi="GHEA Grapalat"/>
              </w:rPr>
              <w:t xml:space="preserve">, </w:t>
            </w:r>
            <w:proofErr w:type="spellStart"/>
            <w:r w:rsidRPr="00FB6B81">
              <w:rPr>
                <w:rFonts w:ascii="GHEA Grapalat" w:hAnsi="GHEA Grapalat"/>
              </w:rPr>
              <w:t>հանքահարստացման</w:t>
            </w:r>
            <w:proofErr w:type="spellEnd"/>
            <w:r w:rsidRPr="00FB6B81">
              <w:rPr>
                <w:rFonts w:ascii="GHEA Grapalat" w:hAnsi="GHEA Grapalat"/>
              </w:rPr>
              <w:t xml:space="preserve">, </w:t>
            </w:r>
            <w:proofErr w:type="spellStart"/>
            <w:r w:rsidRPr="00FB6B81">
              <w:rPr>
                <w:rFonts w:ascii="GHEA Grapalat" w:hAnsi="GHEA Grapalat"/>
              </w:rPr>
              <w:t>գրավիտացման</w:t>
            </w:r>
            <w:proofErr w:type="spellEnd"/>
            <w:r w:rsidRPr="00547D0E">
              <w:rPr>
                <w:rFonts w:ascii="GHEA Grapalat" w:hAnsi="GHEA Grapalat"/>
              </w:rPr>
              <w:t xml:space="preserve"> </w:t>
            </w:r>
            <w:proofErr w:type="spellStart"/>
            <w:r w:rsidRPr="00FB6B81">
              <w:rPr>
                <w:rFonts w:ascii="GHEA Grapalat" w:hAnsi="GHEA Grapalat"/>
              </w:rPr>
              <w:t>բաժանմունքներում</w:t>
            </w:r>
            <w:proofErr w:type="spellEnd"/>
            <w:r w:rsidRPr="00547D0E">
              <w:rPr>
                <w:rFonts w:ascii="GHEA Grapalat" w:hAnsi="GHEA Grapalat"/>
              </w:rPr>
              <w:t xml:space="preserve"> </w:t>
            </w:r>
            <w:proofErr w:type="spellStart"/>
            <w:r w:rsidRPr="00FB6B81">
              <w:rPr>
                <w:rFonts w:ascii="GHEA Grapalat" w:hAnsi="GHEA Grapalat"/>
              </w:rPr>
              <w:t>գտնվող</w:t>
            </w:r>
            <w:proofErr w:type="spellEnd"/>
            <w:r w:rsidRPr="00547D0E">
              <w:rPr>
                <w:rFonts w:ascii="GHEA Grapalat" w:hAnsi="GHEA Grapalat"/>
              </w:rPr>
              <w:t xml:space="preserve"> </w:t>
            </w:r>
            <w:proofErr w:type="spellStart"/>
            <w:r w:rsidRPr="00FB6B81">
              <w:rPr>
                <w:rFonts w:ascii="GHEA Grapalat" w:hAnsi="GHEA Grapalat"/>
              </w:rPr>
              <w:t>ապարատները</w:t>
            </w:r>
            <w:proofErr w:type="spellEnd"/>
            <w:r w:rsidRPr="00547D0E">
              <w:rPr>
                <w:rFonts w:ascii="GHEA Grapalat" w:hAnsi="GHEA Grapalat"/>
              </w:rPr>
              <w:t xml:space="preserve"> </w:t>
            </w:r>
            <w:r w:rsidRPr="00FB6B81">
              <w:rPr>
                <w:rFonts w:ascii="GHEA Grapalat" w:hAnsi="GHEA Grapalat"/>
              </w:rPr>
              <w:t>և</w:t>
            </w:r>
            <w:r w:rsidRPr="00547D0E">
              <w:rPr>
                <w:rFonts w:ascii="GHEA Grapalat" w:hAnsi="GHEA Grapalat"/>
              </w:rPr>
              <w:t xml:space="preserve"> </w:t>
            </w:r>
            <w:proofErr w:type="spellStart"/>
            <w:r w:rsidRPr="00FB6B81">
              <w:rPr>
                <w:rFonts w:ascii="GHEA Grapalat" w:hAnsi="GHEA Grapalat"/>
              </w:rPr>
              <w:t>տարողությունները</w:t>
            </w:r>
            <w:proofErr w:type="spellEnd"/>
            <w:r w:rsidRPr="00FB6B81">
              <w:rPr>
                <w:rFonts w:ascii="GHEA Grapalat" w:hAnsi="GHEA Grapalat"/>
              </w:rPr>
              <w:t xml:space="preserve">, </w:t>
            </w:r>
            <w:proofErr w:type="spellStart"/>
            <w:r w:rsidRPr="00FB6B81">
              <w:rPr>
                <w:rFonts w:ascii="GHEA Grapalat" w:hAnsi="GHEA Grapalat"/>
              </w:rPr>
              <w:t>որոնցում</w:t>
            </w:r>
            <w:proofErr w:type="spellEnd"/>
            <w:r w:rsidRPr="00FB6B81">
              <w:rPr>
                <w:rFonts w:ascii="GHEA Grapalat" w:hAnsi="GHEA Grapalat"/>
              </w:rPr>
              <w:t xml:space="preserve"> </w:t>
            </w:r>
            <w:proofErr w:type="spellStart"/>
            <w:r w:rsidRPr="00FB6B81">
              <w:rPr>
                <w:rFonts w:ascii="GHEA Grapalat" w:hAnsi="GHEA Grapalat"/>
              </w:rPr>
              <w:t>գտնվում</w:t>
            </w:r>
            <w:proofErr w:type="spellEnd"/>
            <w:r w:rsidRPr="00FB6B81">
              <w:rPr>
                <w:rFonts w:ascii="GHEA Grapalat" w:hAnsi="GHEA Grapalat"/>
              </w:rPr>
              <w:t xml:space="preserve"> է</w:t>
            </w:r>
            <w:r w:rsidRPr="00547D0E">
              <w:rPr>
                <w:rFonts w:ascii="GHEA Grapalat" w:hAnsi="GHEA Grapalat"/>
              </w:rPr>
              <w:t xml:space="preserve"> </w:t>
            </w:r>
            <w:proofErr w:type="spellStart"/>
            <w:r w:rsidRPr="00FB6B81">
              <w:rPr>
                <w:rFonts w:ascii="GHEA Grapalat" w:hAnsi="GHEA Grapalat"/>
              </w:rPr>
              <w:t>ռադիոակտիվ</w:t>
            </w:r>
            <w:proofErr w:type="spellEnd"/>
            <w:r w:rsidRPr="00547D0E">
              <w:rPr>
                <w:rFonts w:ascii="GHEA Grapalat" w:hAnsi="GHEA Grapalat"/>
              </w:rPr>
              <w:t xml:space="preserve"> </w:t>
            </w:r>
            <w:proofErr w:type="spellStart"/>
            <w:r w:rsidRPr="00FB6B81">
              <w:rPr>
                <w:rFonts w:ascii="GHEA Grapalat" w:hAnsi="GHEA Grapalat"/>
              </w:rPr>
              <w:t>խյուս</w:t>
            </w:r>
            <w:proofErr w:type="spellEnd"/>
            <w:r w:rsidRPr="00FB6B81">
              <w:rPr>
                <w:rFonts w:ascii="GHEA Grapalat" w:hAnsi="GHEA Grapalat"/>
              </w:rPr>
              <w:t xml:space="preserve">, </w:t>
            </w:r>
            <w:proofErr w:type="spellStart"/>
            <w:r w:rsidRPr="00FB6B81">
              <w:rPr>
                <w:rFonts w:ascii="GHEA Grapalat" w:hAnsi="GHEA Grapalat"/>
              </w:rPr>
              <w:t>ապահովված</w:t>
            </w:r>
            <w:proofErr w:type="spellEnd"/>
            <w:r w:rsidRPr="00547D0E">
              <w:rPr>
                <w:rFonts w:ascii="GHEA Grapalat" w:hAnsi="GHEA Grapalat"/>
              </w:rPr>
              <w:t xml:space="preserve"> </w:t>
            </w:r>
            <w:proofErr w:type="spellStart"/>
            <w:r w:rsidRPr="00FB6B81">
              <w:rPr>
                <w:rFonts w:ascii="GHEA Grapalat" w:hAnsi="GHEA Grapalat"/>
              </w:rPr>
              <w:t>են</w:t>
            </w:r>
            <w:proofErr w:type="spellEnd"/>
            <w:r w:rsidRPr="00547D0E">
              <w:rPr>
                <w:rFonts w:ascii="GHEA Grapalat" w:hAnsi="GHEA Grapalat"/>
              </w:rPr>
              <w:t xml:space="preserve"> </w:t>
            </w:r>
            <w:proofErr w:type="spellStart"/>
            <w:r w:rsidRPr="00FB6B81">
              <w:rPr>
                <w:rFonts w:ascii="GHEA Grapalat" w:hAnsi="GHEA Grapalat"/>
              </w:rPr>
              <w:t>հերմետիկ</w:t>
            </w:r>
            <w:proofErr w:type="spellEnd"/>
            <w:r w:rsidRPr="00547D0E">
              <w:rPr>
                <w:rFonts w:ascii="GHEA Grapalat" w:hAnsi="GHEA Grapalat"/>
              </w:rPr>
              <w:t xml:space="preserve"> </w:t>
            </w:r>
            <w:proofErr w:type="spellStart"/>
            <w:r w:rsidRPr="00FB6B81">
              <w:rPr>
                <w:rFonts w:ascii="GHEA Grapalat" w:hAnsi="GHEA Grapalat"/>
              </w:rPr>
              <w:t>կափարիչներով</w:t>
            </w:r>
            <w:proofErr w:type="spellEnd"/>
            <w:r w:rsidRPr="00FB6B81">
              <w:rPr>
                <w:rFonts w:ascii="GHEA Grapalat" w:hAnsi="GHEA Grapalat"/>
              </w:rPr>
              <w:t xml:space="preserve">` </w:t>
            </w:r>
            <w:proofErr w:type="spellStart"/>
            <w:r w:rsidRPr="00FB6B81">
              <w:rPr>
                <w:rFonts w:ascii="GHEA Grapalat" w:hAnsi="GHEA Grapalat"/>
              </w:rPr>
              <w:t>նվազագույն</w:t>
            </w:r>
            <w:proofErr w:type="spellEnd"/>
            <w:r w:rsidRPr="00547D0E">
              <w:rPr>
                <w:rFonts w:ascii="GHEA Grapalat" w:hAnsi="GHEA Grapalat"/>
              </w:rPr>
              <w:t xml:space="preserve"> </w:t>
            </w:r>
            <w:proofErr w:type="spellStart"/>
            <w:r w:rsidRPr="00FB6B81">
              <w:rPr>
                <w:rFonts w:ascii="GHEA Grapalat" w:hAnsi="GHEA Grapalat"/>
              </w:rPr>
              <w:t>աշխատանքային</w:t>
            </w:r>
            <w:proofErr w:type="spellEnd"/>
            <w:r w:rsidRPr="00547D0E">
              <w:rPr>
                <w:rFonts w:ascii="GHEA Grapalat" w:hAnsi="GHEA Grapalat"/>
              </w:rPr>
              <w:t xml:space="preserve"> </w:t>
            </w:r>
            <w:proofErr w:type="spellStart"/>
            <w:r w:rsidRPr="00FB6B81">
              <w:rPr>
                <w:rFonts w:ascii="GHEA Grapalat" w:hAnsi="GHEA Grapalat"/>
              </w:rPr>
              <w:t>բացվածքով</w:t>
            </w:r>
            <w:proofErr w:type="spellEnd"/>
            <w:r w:rsidRPr="00FB6B81">
              <w:rPr>
                <w:rFonts w:ascii="GHEA Grapalat" w:hAnsi="GHEA Grapalat"/>
              </w:rPr>
              <w:t>:</w:t>
            </w:r>
          </w:p>
        </w:tc>
        <w:tc>
          <w:tcPr>
            <w:tcW w:w="2320" w:type="dxa"/>
          </w:tcPr>
          <w:p w14:paraId="0C3E937E" w14:textId="77777777" w:rsidR="00A77A5F" w:rsidRPr="000808F0"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416</w:t>
            </w:r>
          </w:p>
        </w:tc>
        <w:tc>
          <w:tcPr>
            <w:tcW w:w="567" w:type="dxa"/>
            <w:shd w:val="clear" w:color="auto" w:fill="auto"/>
          </w:tcPr>
          <w:p w14:paraId="57ACF940"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1E2FA19"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1BA14F80"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1673A0BE"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6CEA5830"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754607FE" w14:textId="77777777" w:rsidR="00A77A5F" w:rsidRPr="00FB6B81" w:rsidRDefault="00A77A5F" w:rsidP="00950004">
            <w:pPr>
              <w:shd w:val="clear" w:color="auto" w:fill="FFFFFF"/>
              <w:jc w:val="center"/>
              <w:rPr>
                <w:rFonts w:ascii="GHEA Grapalat" w:hAnsi="GHEA Grapalat" w:cs="Sylfaen"/>
                <w:b/>
              </w:rPr>
            </w:pPr>
          </w:p>
        </w:tc>
      </w:tr>
      <w:tr w:rsidR="00A77A5F" w:rsidRPr="00FB6B81" w14:paraId="296B3A75" w14:textId="77777777" w:rsidTr="00950004">
        <w:trPr>
          <w:trHeight w:val="94"/>
        </w:trPr>
        <w:tc>
          <w:tcPr>
            <w:tcW w:w="993" w:type="dxa"/>
            <w:shd w:val="clear" w:color="auto" w:fill="FFFFFF"/>
          </w:tcPr>
          <w:p w14:paraId="128B598D" w14:textId="77777777" w:rsidR="00A77A5F" w:rsidRPr="00FB6B81" w:rsidRDefault="00A77A5F" w:rsidP="00950004">
            <w:pPr>
              <w:shd w:val="clear" w:color="auto" w:fill="FFFFFF"/>
              <w:jc w:val="center"/>
              <w:rPr>
                <w:rFonts w:ascii="GHEA Grapalat" w:hAnsi="GHEA Grapalat" w:cs="Sylfaen"/>
              </w:rPr>
            </w:pPr>
            <w:r w:rsidRPr="00FB6B81">
              <w:rPr>
                <w:rFonts w:ascii="GHEA Grapalat" w:hAnsi="GHEA Grapalat" w:cs="Sylfaen"/>
                <w:lang w:val="hy-AM"/>
              </w:rPr>
              <w:t>2</w:t>
            </w:r>
            <w:r w:rsidRPr="00FB6B81">
              <w:rPr>
                <w:rFonts w:ascii="GHEA Grapalat" w:hAnsi="GHEA Grapalat" w:cs="Sylfaen"/>
              </w:rPr>
              <w:t>.3</w:t>
            </w:r>
            <w:r>
              <w:rPr>
                <w:rFonts w:ascii="GHEA Grapalat" w:hAnsi="GHEA Grapalat" w:cs="Sylfaen"/>
              </w:rPr>
              <w:t>4</w:t>
            </w:r>
          </w:p>
        </w:tc>
        <w:tc>
          <w:tcPr>
            <w:tcW w:w="6043" w:type="dxa"/>
            <w:shd w:val="clear" w:color="auto" w:fill="auto"/>
          </w:tcPr>
          <w:p w14:paraId="06F7346B"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Էլեկտրական անջատիչները, ապահովիչները, բաշխիչ վահանակները տեղակայված են պայթուցիկ նյութերի պահեստի արտաքին մասում` փակ արկղերի մեջ կամ մեկուսացված շինությունում:</w:t>
            </w:r>
          </w:p>
        </w:tc>
        <w:tc>
          <w:tcPr>
            <w:tcW w:w="2320" w:type="dxa"/>
          </w:tcPr>
          <w:p w14:paraId="54A29734" w14:textId="77777777" w:rsidR="00A77A5F" w:rsidRPr="00FB6B81"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247</w:t>
            </w:r>
          </w:p>
        </w:tc>
        <w:tc>
          <w:tcPr>
            <w:tcW w:w="567" w:type="dxa"/>
            <w:shd w:val="clear" w:color="auto" w:fill="auto"/>
          </w:tcPr>
          <w:p w14:paraId="7C8F97C7"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2BBEB118"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4D9CACAD"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0E994337"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0,</w:t>
            </w:r>
            <w:r w:rsidRPr="00FB6B81">
              <w:rPr>
                <w:rFonts w:ascii="GHEA Grapalat" w:hAnsi="GHEA Grapalat" w:cs="Sylfaen"/>
                <w:lang w:val="hy-AM"/>
              </w:rPr>
              <w:t>1</w:t>
            </w:r>
          </w:p>
        </w:tc>
        <w:tc>
          <w:tcPr>
            <w:tcW w:w="1843" w:type="dxa"/>
            <w:shd w:val="clear" w:color="auto" w:fill="auto"/>
          </w:tcPr>
          <w:p w14:paraId="28B44AB5"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Տեսողական</w:t>
            </w:r>
          </w:p>
        </w:tc>
        <w:tc>
          <w:tcPr>
            <w:tcW w:w="1559" w:type="dxa"/>
            <w:shd w:val="clear" w:color="auto" w:fill="auto"/>
          </w:tcPr>
          <w:p w14:paraId="27A2BE4C" w14:textId="77777777" w:rsidR="00A77A5F" w:rsidRPr="00FB6B81" w:rsidRDefault="00A77A5F" w:rsidP="00950004">
            <w:pPr>
              <w:shd w:val="clear" w:color="auto" w:fill="FFFFFF"/>
              <w:jc w:val="center"/>
              <w:rPr>
                <w:rFonts w:ascii="GHEA Grapalat" w:hAnsi="GHEA Grapalat" w:cs="Sylfaen"/>
                <w:b/>
                <w:lang w:val="hy-AM"/>
              </w:rPr>
            </w:pPr>
          </w:p>
        </w:tc>
      </w:tr>
      <w:tr w:rsidR="00A77A5F" w:rsidRPr="0034437E" w14:paraId="19201402" w14:textId="77777777" w:rsidTr="00950004">
        <w:trPr>
          <w:trHeight w:val="94"/>
        </w:trPr>
        <w:tc>
          <w:tcPr>
            <w:tcW w:w="993" w:type="dxa"/>
            <w:shd w:val="clear" w:color="auto" w:fill="FFFFFF"/>
          </w:tcPr>
          <w:p w14:paraId="11AE73F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w:t>
            </w:r>
          </w:p>
        </w:tc>
        <w:tc>
          <w:tcPr>
            <w:tcW w:w="6043" w:type="dxa"/>
            <w:shd w:val="clear" w:color="auto" w:fill="auto"/>
          </w:tcPr>
          <w:p w14:paraId="6CA3C649" w14:textId="77777777" w:rsidR="00A77A5F" w:rsidRPr="00FB6B81" w:rsidRDefault="00A77A5F" w:rsidP="00950004">
            <w:pPr>
              <w:shd w:val="clear" w:color="auto" w:fill="FFFFFF"/>
              <w:rPr>
                <w:rFonts w:ascii="GHEA Grapalat" w:hAnsi="GHEA Grapalat" w:cs="Sylfaen"/>
              </w:rPr>
            </w:pPr>
            <w:proofErr w:type="spellStart"/>
            <w:r w:rsidRPr="00FB6B81">
              <w:rPr>
                <w:rFonts w:ascii="GHEA Grapalat" w:hAnsi="GHEA Grapalat" w:cs="Sylfaen"/>
              </w:rPr>
              <w:t>Աշխատատեղերն</w:t>
            </w:r>
            <w:proofErr w:type="spellEnd"/>
            <w:r w:rsidRPr="00FB6B81">
              <w:rPr>
                <w:rFonts w:ascii="GHEA Grapalat" w:hAnsi="GHEA Grapalat" w:cs="Sylfaen"/>
              </w:rPr>
              <w:t xml:space="preserve"> </w:t>
            </w:r>
            <w:proofErr w:type="spellStart"/>
            <w:r w:rsidRPr="00FB6B81">
              <w:rPr>
                <w:rFonts w:ascii="GHEA Grapalat" w:hAnsi="GHEA Grapalat" w:cs="Sylfaen"/>
              </w:rPr>
              <w:t>ապահովված</w:t>
            </w:r>
            <w:proofErr w:type="spellEnd"/>
            <w:r w:rsidRPr="00FB6B81">
              <w:rPr>
                <w:rFonts w:ascii="GHEA Grapalat" w:hAnsi="GHEA Grapalat" w:cs="Sylfaen"/>
              </w:rPr>
              <w:t xml:space="preserve"> </w:t>
            </w:r>
            <w:proofErr w:type="spellStart"/>
            <w:r w:rsidRPr="00FB6B81">
              <w:rPr>
                <w:rFonts w:ascii="GHEA Grapalat" w:hAnsi="GHEA Grapalat" w:cs="Sylfaen"/>
              </w:rPr>
              <w:t>են</w:t>
            </w:r>
            <w:proofErr w:type="spellEnd"/>
            <w:r w:rsidRPr="00FB6B81">
              <w:rPr>
                <w:rFonts w:ascii="GHEA Grapalat" w:hAnsi="GHEA Grapalat" w:cs="Sylfaen"/>
              </w:rPr>
              <w:t xml:space="preserve"> </w:t>
            </w:r>
            <w:proofErr w:type="spellStart"/>
            <w:r w:rsidRPr="00FB6B81">
              <w:rPr>
                <w:rFonts w:ascii="GHEA Grapalat" w:hAnsi="GHEA Grapalat" w:cs="Sylfaen"/>
              </w:rPr>
              <w:t>պատշաճ</w:t>
            </w:r>
            <w:proofErr w:type="spellEnd"/>
            <w:r w:rsidRPr="00FB6B81">
              <w:rPr>
                <w:rFonts w:ascii="GHEA Grapalat" w:hAnsi="GHEA Grapalat" w:cs="Sylfaen"/>
              </w:rPr>
              <w:t xml:space="preserve"> </w:t>
            </w:r>
            <w:proofErr w:type="spellStart"/>
            <w:r w:rsidRPr="00FB6B81">
              <w:rPr>
                <w:rFonts w:ascii="GHEA Grapalat" w:hAnsi="GHEA Grapalat" w:cs="Sylfaen"/>
              </w:rPr>
              <w:t>լուսավորությամբ</w:t>
            </w:r>
            <w:proofErr w:type="spellEnd"/>
            <w:r w:rsidRPr="00FB6B81">
              <w:rPr>
                <w:rFonts w:ascii="GHEA Grapalat" w:hAnsi="GHEA Grapalat" w:cs="Sylfaen"/>
              </w:rPr>
              <w:t>.</w:t>
            </w:r>
          </w:p>
        </w:tc>
        <w:tc>
          <w:tcPr>
            <w:tcW w:w="2320" w:type="dxa"/>
          </w:tcPr>
          <w:p w14:paraId="61FACC83" w14:textId="7D5A3B0C" w:rsidR="00A77A5F" w:rsidRPr="00FB6B81" w:rsidRDefault="00A77A5F" w:rsidP="00950004">
            <w:pPr>
              <w:shd w:val="clear" w:color="auto" w:fill="FFFFFF"/>
              <w:jc w:val="center"/>
              <w:rPr>
                <w:rFonts w:ascii="GHEA Grapalat" w:hAnsi="GHEA Grapalat" w:cs="Sylfaen"/>
              </w:rPr>
            </w:pPr>
            <w:r w:rsidRPr="009D3E88">
              <w:rPr>
                <w:rStyle w:val="Strong"/>
                <w:rFonts w:ascii="GHEA Grapalat" w:hAnsi="GHEA Grapalat"/>
                <w:sz w:val="18"/>
                <w:shd w:val="clear" w:color="auto" w:fill="FFFFFF"/>
                <w:lang w:val="hy-AM"/>
              </w:rPr>
              <w:t>ՀՀ աշխատանքային օրենս</w:t>
            </w:r>
            <w:r w:rsidR="00C4753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 xml:space="preserve">244, </w:t>
            </w:r>
            <w:proofErr w:type="spellStart"/>
            <w:r>
              <w:rPr>
                <w:rStyle w:val="Strong"/>
                <w:rFonts w:ascii="GHEA Grapalat" w:hAnsi="GHEA Grapalat"/>
                <w:sz w:val="18"/>
                <w:shd w:val="clear" w:color="auto" w:fill="FFFFFF"/>
              </w:rPr>
              <w:t>կետ</w:t>
            </w:r>
            <w:proofErr w:type="spellEnd"/>
            <w:r>
              <w:rPr>
                <w:rStyle w:val="Strong"/>
                <w:rFonts w:ascii="GHEA Grapalat" w:hAnsi="GHEA Grapalat"/>
                <w:sz w:val="18"/>
                <w:shd w:val="clear" w:color="auto" w:fill="FFFFFF"/>
              </w:rPr>
              <w:t xml:space="preserve"> 5</w:t>
            </w:r>
            <w:r w:rsidRPr="00FB6B81">
              <w:rPr>
                <w:rFonts w:ascii="GHEA Grapalat" w:hAnsi="GHEA Grapalat" w:cs="Sylfaen"/>
                <w:color w:val="333333"/>
              </w:rPr>
              <w:t xml:space="preserve"> </w:t>
            </w:r>
          </w:p>
        </w:tc>
        <w:tc>
          <w:tcPr>
            <w:tcW w:w="567" w:type="dxa"/>
            <w:tcBorders>
              <w:top w:val="single" w:sz="4" w:space="0" w:color="auto"/>
            </w:tcBorders>
            <w:shd w:val="clear" w:color="auto" w:fill="auto"/>
          </w:tcPr>
          <w:p w14:paraId="6D84B04D" w14:textId="77777777" w:rsidR="00A77A5F" w:rsidRPr="00FB6B81" w:rsidRDefault="00A77A5F" w:rsidP="00950004">
            <w:pPr>
              <w:jc w:val="center"/>
              <w:rPr>
                <w:rFonts w:ascii="GHEA Grapalat" w:hAnsi="GHEA Grapalat"/>
                <w:b/>
              </w:rPr>
            </w:pPr>
          </w:p>
        </w:tc>
        <w:tc>
          <w:tcPr>
            <w:tcW w:w="567" w:type="dxa"/>
            <w:tcBorders>
              <w:top w:val="single" w:sz="4" w:space="0" w:color="auto"/>
            </w:tcBorders>
            <w:shd w:val="clear" w:color="auto" w:fill="auto"/>
          </w:tcPr>
          <w:p w14:paraId="166C7DB3" w14:textId="77777777" w:rsidR="00A77A5F" w:rsidRPr="00FB6B81" w:rsidRDefault="00A77A5F" w:rsidP="00950004">
            <w:pPr>
              <w:jc w:val="center"/>
              <w:rPr>
                <w:rFonts w:ascii="GHEA Grapalat" w:hAnsi="GHEA Grapalat"/>
                <w:b/>
              </w:rPr>
            </w:pPr>
          </w:p>
        </w:tc>
        <w:tc>
          <w:tcPr>
            <w:tcW w:w="737" w:type="dxa"/>
            <w:tcBorders>
              <w:top w:val="single" w:sz="4" w:space="0" w:color="auto"/>
            </w:tcBorders>
            <w:shd w:val="clear" w:color="auto" w:fill="auto"/>
          </w:tcPr>
          <w:p w14:paraId="5B1EFC17" w14:textId="77777777" w:rsidR="00A77A5F" w:rsidRPr="00FB6B81" w:rsidRDefault="00A77A5F" w:rsidP="00950004">
            <w:pPr>
              <w:jc w:val="center"/>
              <w:rPr>
                <w:rFonts w:ascii="GHEA Grapalat" w:hAnsi="GHEA Grapalat"/>
                <w:b/>
              </w:rPr>
            </w:pPr>
          </w:p>
        </w:tc>
        <w:tc>
          <w:tcPr>
            <w:tcW w:w="851" w:type="dxa"/>
            <w:tcBorders>
              <w:top w:val="single" w:sz="4" w:space="0" w:color="auto"/>
            </w:tcBorders>
            <w:shd w:val="clear" w:color="auto" w:fill="auto"/>
          </w:tcPr>
          <w:p w14:paraId="4EB9E3CF" w14:textId="77777777" w:rsidR="00A77A5F" w:rsidRPr="00FB6B81" w:rsidRDefault="00A77A5F" w:rsidP="00950004">
            <w:pPr>
              <w:jc w:val="center"/>
              <w:rPr>
                <w:rFonts w:ascii="GHEA Grapalat" w:hAnsi="GHEA Grapalat"/>
                <w:b/>
              </w:rPr>
            </w:pPr>
          </w:p>
        </w:tc>
        <w:tc>
          <w:tcPr>
            <w:tcW w:w="1843" w:type="dxa"/>
            <w:tcBorders>
              <w:top w:val="single" w:sz="4" w:space="0" w:color="auto"/>
            </w:tcBorders>
            <w:shd w:val="clear" w:color="auto" w:fill="auto"/>
          </w:tcPr>
          <w:p w14:paraId="4C6553CA" w14:textId="77777777" w:rsidR="00A77A5F" w:rsidRPr="00FB6B81" w:rsidRDefault="00A77A5F" w:rsidP="00950004">
            <w:pPr>
              <w:jc w:val="center"/>
              <w:rPr>
                <w:rFonts w:ascii="GHEA Grapalat" w:hAnsi="GHEA Grapalat"/>
                <w:b/>
              </w:rPr>
            </w:pPr>
          </w:p>
        </w:tc>
        <w:tc>
          <w:tcPr>
            <w:tcW w:w="1559" w:type="dxa"/>
            <w:tcBorders>
              <w:top w:val="single" w:sz="4" w:space="0" w:color="auto"/>
            </w:tcBorders>
            <w:shd w:val="clear" w:color="auto" w:fill="auto"/>
          </w:tcPr>
          <w:p w14:paraId="664C532F" w14:textId="77777777" w:rsidR="00A77A5F" w:rsidRPr="00FB6B81" w:rsidRDefault="00A77A5F" w:rsidP="00950004">
            <w:pPr>
              <w:jc w:val="center"/>
              <w:rPr>
                <w:rFonts w:ascii="GHEA Grapalat" w:hAnsi="GHEA Grapalat"/>
                <w:b/>
              </w:rPr>
            </w:pPr>
          </w:p>
        </w:tc>
      </w:tr>
      <w:tr w:rsidR="00A77A5F" w:rsidRPr="00FB6B81" w14:paraId="43C08566" w14:textId="77777777" w:rsidTr="00950004">
        <w:trPr>
          <w:trHeight w:val="94"/>
        </w:trPr>
        <w:tc>
          <w:tcPr>
            <w:tcW w:w="993" w:type="dxa"/>
            <w:shd w:val="clear" w:color="auto" w:fill="FFFFFF"/>
          </w:tcPr>
          <w:p w14:paraId="7EAC53B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3.1</w:t>
            </w:r>
          </w:p>
        </w:tc>
        <w:tc>
          <w:tcPr>
            <w:tcW w:w="6043" w:type="dxa"/>
            <w:shd w:val="clear" w:color="auto" w:fill="auto"/>
          </w:tcPr>
          <w:p w14:paraId="341455CB" w14:textId="77777777" w:rsidR="00A77A5F" w:rsidRPr="00FB6B81" w:rsidRDefault="00A77A5F" w:rsidP="00950004">
            <w:pPr>
              <w:shd w:val="clear" w:color="auto" w:fill="FFFFFF"/>
              <w:rPr>
                <w:rFonts w:ascii="GHEA Grapalat" w:hAnsi="GHEA Grapalat" w:cs="Sylfaen"/>
                <w:color w:val="333333"/>
              </w:rPr>
            </w:pPr>
            <w:proofErr w:type="spellStart"/>
            <w:r w:rsidRPr="00FB6B81">
              <w:rPr>
                <w:rFonts w:ascii="GHEA Grapalat" w:hAnsi="GHEA Grapalat"/>
              </w:rPr>
              <w:t>Աշխատատեղերում</w:t>
            </w:r>
            <w:proofErr w:type="spellEnd"/>
            <w:r w:rsidRPr="00547D0E">
              <w:rPr>
                <w:rFonts w:ascii="GHEA Grapalat" w:hAnsi="GHEA Grapalat"/>
              </w:rPr>
              <w:t xml:space="preserve"> </w:t>
            </w:r>
            <w:proofErr w:type="spellStart"/>
            <w:r w:rsidRPr="00FB6B81">
              <w:rPr>
                <w:rFonts w:ascii="GHEA Grapalat" w:hAnsi="GHEA Grapalat"/>
              </w:rPr>
              <w:t>արհեստական</w:t>
            </w:r>
            <w:proofErr w:type="spellEnd"/>
            <w:r w:rsidRPr="00FB6B81">
              <w:rPr>
                <w:rFonts w:ascii="GHEA Grapalat" w:hAnsi="GHEA Grapalat"/>
              </w:rPr>
              <w:t xml:space="preserve">, </w:t>
            </w:r>
            <w:proofErr w:type="spellStart"/>
            <w:r w:rsidRPr="00FB6B81">
              <w:rPr>
                <w:rFonts w:ascii="GHEA Grapalat" w:hAnsi="GHEA Grapalat"/>
              </w:rPr>
              <w:t>բնական</w:t>
            </w:r>
            <w:proofErr w:type="spellEnd"/>
            <w:r w:rsidRPr="00547D0E">
              <w:rPr>
                <w:rFonts w:ascii="GHEA Grapalat" w:hAnsi="GHEA Grapalat"/>
              </w:rPr>
              <w:t xml:space="preserve"> </w:t>
            </w:r>
            <w:r w:rsidRPr="00FB6B81">
              <w:rPr>
                <w:rFonts w:ascii="GHEA Grapalat" w:hAnsi="GHEA Grapalat"/>
              </w:rPr>
              <w:t>և/</w:t>
            </w:r>
            <w:proofErr w:type="spellStart"/>
            <w:r w:rsidRPr="00FB6B81">
              <w:rPr>
                <w:rFonts w:ascii="GHEA Grapalat" w:hAnsi="GHEA Grapalat"/>
              </w:rPr>
              <w:t>կամ</w:t>
            </w:r>
            <w:proofErr w:type="spellEnd"/>
            <w:r w:rsidRPr="00547D0E">
              <w:rPr>
                <w:rFonts w:ascii="GHEA Grapalat" w:hAnsi="GHEA Grapalat"/>
              </w:rPr>
              <w:t xml:space="preserve"> </w:t>
            </w:r>
            <w:proofErr w:type="spellStart"/>
            <w:r w:rsidRPr="00FB6B81">
              <w:rPr>
                <w:rFonts w:ascii="GHEA Grapalat" w:hAnsi="GHEA Grapalat"/>
              </w:rPr>
              <w:t>համատեղված</w:t>
            </w:r>
            <w:proofErr w:type="spellEnd"/>
            <w:r w:rsidRPr="00547D0E">
              <w:rPr>
                <w:rFonts w:ascii="GHEA Grapalat" w:hAnsi="GHEA Grapalat"/>
              </w:rPr>
              <w:t xml:space="preserve"> </w:t>
            </w:r>
            <w:proofErr w:type="spellStart"/>
            <w:r w:rsidRPr="00FB6B81">
              <w:rPr>
                <w:rFonts w:ascii="GHEA Grapalat" w:hAnsi="GHEA Grapalat"/>
              </w:rPr>
              <w:t>լուսավորման</w:t>
            </w:r>
            <w:proofErr w:type="spellEnd"/>
            <w:r w:rsidRPr="00547D0E">
              <w:rPr>
                <w:rFonts w:ascii="GHEA Grapalat" w:hAnsi="GHEA Grapalat"/>
              </w:rPr>
              <w:t xml:space="preserve"> </w:t>
            </w:r>
            <w:proofErr w:type="spellStart"/>
            <w:r w:rsidRPr="00FB6B81">
              <w:rPr>
                <w:rFonts w:ascii="GHEA Grapalat" w:hAnsi="GHEA Grapalat"/>
              </w:rPr>
              <w:t>ցուցանիշները</w:t>
            </w:r>
            <w:proofErr w:type="spellEnd"/>
            <w:r w:rsidRPr="00547D0E">
              <w:rPr>
                <w:rFonts w:ascii="GHEA Grapalat" w:hAnsi="GHEA Grapalat"/>
              </w:rPr>
              <w:t xml:space="preserve"> </w:t>
            </w:r>
            <w:proofErr w:type="spellStart"/>
            <w:r w:rsidRPr="00FB6B81">
              <w:rPr>
                <w:rFonts w:ascii="GHEA Grapalat" w:hAnsi="GHEA Grapalat"/>
              </w:rPr>
              <w:t>համապատասխանու՞մ</w:t>
            </w:r>
            <w:proofErr w:type="spellEnd"/>
            <w:r w:rsidRPr="00547D0E">
              <w:rPr>
                <w:rFonts w:ascii="GHEA Grapalat" w:hAnsi="GHEA Grapalat"/>
              </w:rPr>
              <w:t xml:space="preserve"> </w:t>
            </w:r>
            <w:proofErr w:type="spellStart"/>
            <w:r w:rsidRPr="00FB6B81">
              <w:rPr>
                <w:rFonts w:ascii="GHEA Grapalat" w:hAnsi="GHEA Grapalat"/>
              </w:rPr>
              <w:t>են</w:t>
            </w:r>
            <w:proofErr w:type="spellEnd"/>
            <w:r w:rsidRPr="00547D0E">
              <w:rPr>
                <w:rFonts w:ascii="GHEA Grapalat" w:hAnsi="GHEA Grapalat"/>
              </w:rPr>
              <w:t xml:space="preserve"> </w:t>
            </w:r>
            <w:proofErr w:type="spellStart"/>
            <w:r w:rsidRPr="00FB6B81">
              <w:rPr>
                <w:rFonts w:ascii="GHEA Grapalat" w:hAnsi="GHEA Grapalat"/>
              </w:rPr>
              <w:t>սահմանված</w:t>
            </w:r>
            <w:proofErr w:type="spellEnd"/>
            <w:r w:rsidRPr="00547D0E">
              <w:rPr>
                <w:rFonts w:ascii="GHEA Grapalat" w:hAnsi="GHEA Grapalat"/>
              </w:rPr>
              <w:t xml:space="preserve"> </w:t>
            </w:r>
            <w:proofErr w:type="spellStart"/>
            <w:r w:rsidRPr="00FB6B81">
              <w:rPr>
                <w:rFonts w:ascii="GHEA Grapalat" w:hAnsi="GHEA Grapalat"/>
              </w:rPr>
              <w:t>նորմերին</w:t>
            </w:r>
            <w:proofErr w:type="spellEnd"/>
            <w:r w:rsidRPr="00FB6B81">
              <w:rPr>
                <w:rFonts w:ascii="GHEA Grapalat" w:hAnsi="GHEA Grapalat"/>
              </w:rPr>
              <w:t>:</w:t>
            </w:r>
            <w:r w:rsidRPr="00547D0E">
              <w:rPr>
                <w:rFonts w:ascii="GHEA Grapalat" w:hAnsi="GHEA Grapalat"/>
              </w:rPr>
              <w:t xml:space="preserve"> </w:t>
            </w:r>
            <w:proofErr w:type="spellStart"/>
            <w:r w:rsidRPr="00FB6B81">
              <w:rPr>
                <w:rFonts w:ascii="GHEA Grapalat" w:hAnsi="GHEA Grapalat"/>
                <w:b/>
              </w:rPr>
              <w:t>Նշում</w:t>
            </w:r>
            <w:proofErr w:type="spellEnd"/>
            <w:r w:rsidRPr="00FB6B81">
              <w:rPr>
                <w:rFonts w:ascii="GHEA Grapalat" w:hAnsi="GHEA Grapalat"/>
                <w:b/>
              </w:rPr>
              <w:t xml:space="preserve"> 1*</w:t>
            </w:r>
          </w:p>
        </w:tc>
        <w:tc>
          <w:tcPr>
            <w:tcW w:w="2320" w:type="dxa"/>
          </w:tcPr>
          <w:p w14:paraId="0B2C1D26" w14:textId="77777777" w:rsidR="00A77A5F" w:rsidRPr="005D6C58" w:rsidRDefault="00A77A5F" w:rsidP="00950004">
            <w:pPr>
              <w:shd w:val="clear" w:color="auto" w:fill="FFFFFF"/>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Pr>
                <w:rFonts w:ascii="GHEA Grapalat" w:hAnsi="GHEA Grapalat" w:cs="Sylfaen"/>
                <w:sz w:val="18"/>
              </w:rPr>
              <w:t>05</w:t>
            </w:r>
            <w:r w:rsidRPr="004821BC">
              <w:rPr>
                <w:rFonts w:ascii="GHEA Grapalat" w:hAnsi="GHEA Grapalat" w:cs="Sylfaen"/>
                <w:sz w:val="18"/>
                <w:lang w:val="hy-AM"/>
              </w:rPr>
              <w:t>թ.</w:t>
            </w:r>
            <w:r>
              <w:rPr>
                <w:rFonts w:ascii="GHEA Grapalat" w:hAnsi="GHEA Grapalat" w:cs="Sylfaen"/>
                <w:sz w:val="18"/>
                <w:lang w:val="hy-AM"/>
              </w:rPr>
              <w:t xml:space="preserve"> </w:t>
            </w:r>
            <w:proofErr w:type="spellStart"/>
            <w:r>
              <w:rPr>
                <w:rFonts w:ascii="GHEA Grapalat" w:hAnsi="GHEA Grapalat" w:cs="Sylfaen"/>
                <w:sz w:val="18"/>
              </w:rPr>
              <w:t>օգոստոս</w:t>
            </w:r>
            <w:proofErr w:type="spellEnd"/>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 xml:space="preserve">-Ն հրաման, կետ </w:t>
            </w:r>
            <w:r>
              <w:rPr>
                <w:rFonts w:ascii="GHEA Grapalat" w:hAnsi="GHEA Grapalat" w:cs="Sylfaen"/>
                <w:sz w:val="18"/>
                <w:lang w:val="af-ZA"/>
              </w:rPr>
              <w:t>3.3</w:t>
            </w:r>
          </w:p>
        </w:tc>
        <w:tc>
          <w:tcPr>
            <w:tcW w:w="567" w:type="dxa"/>
            <w:shd w:val="clear" w:color="auto" w:fill="auto"/>
          </w:tcPr>
          <w:p w14:paraId="3666EA76" w14:textId="77777777" w:rsidR="00A77A5F" w:rsidRPr="00F6117C" w:rsidRDefault="00A77A5F" w:rsidP="00950004">
            <w:pPr>
              <w:shd w:val="clear" w:color="auto" w:fill="FFFFFF"/>
              <w:jc w:val="center"/>
              <w:rPr>
                <w:rFonts w:ascii="GHEA Grapalat" w:hAnsi="GHEA Grapalat" w:cs="Sylfaen"/>
                <w:color w:val="333333"/>
                <w:lang w:val="af-ZA"/>
              </w:rPr>
            </w:pPr>
          </w:p>
        </w:tc>
        <w:tc>
          <w:tcPr>
            <w:tcW w:w="567" w:type="dxa"/>
            <w:shd w:val="clear" w:color="auto" w:fill="auto"/>
          </w:tcPr>
          <w:p w14:paraId="253D786D" w14:textId="77777777" w:rsidR="00A77A5F" w:rsidRPr="00F6117C" w:rsidRDefault="00A77A5F" w:rsidP="00950004">
            <w:pPr>
              <w:shd w:val="clear" w:color="auto" w:fill="FFFFFF"/>
              <w:jc w:val="center"/>
              <w:rPr>
                <w:rFonts w:ascii="GHEA Grapalat" w:hAnsi="GHEA Grapalat" w:cs="Sylfaen"/>
                <w:color w:val="333333"/>
                <w:lang w:val="af-ZA"/>
              </w:rPr>
            </w:pPr>
          </w:p>
        </w:tc>
        <w:tc>
          <w:tcPr>
            <w:tcW w:w="737" w:type="dxa"/>
            <w:shd w:val="clear" w:color="auto" w:fill="auto"/>
          </w:tcPr>
          <w:p w14:paraId="4241B2FB" w14:textId="77777777" w:rsidR="00A77A5F" w:rsidRPr="00F6117C" w:rsidRDefault="00A77A5F" w:rsidP="00950004">
            <w:pPr>
              <w:shd w:val="clear" w:color="auto" w:fill="FFFFFF"/>
              <w:jc w:val="center"/>
              <w:rPr>
                <w:rFonts w:ascii="GHEA Grapalat" w:hAnsi="GHEA Grapalat" w:cs="Sylfaen"/>
                <w:color w:val="333333"/>
                <w:lang w:val="af-ZA"/>
              </w:rPr>
            </w:pPr>
          </w:p>
        </w:tc>
        <w:tc>
          <w:tcPr>
            <w:tcW w:w="851" w:type="dxa"/>
            <w:shd w:val="clear" w:color="auto" w:fill="auto"/>
          </w:tcPr>
          <w:p w14:paraId="6D7C28A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F30E7A9"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r w:rsidRPr="00B331C6">
              <w:rPr>
                <w:rFonts w:ascii="GHEA Grapalat" w:hAnsi="GHEA Grapalat" w:cs="Sylfaen"/>
                <w:color w:val="333333"/>
              </w:rPr>
              <w:t>գործիքաչափում</w:t>
            </w:r>
            <w:proofErr w:type="spellEnd"/>
          </w:p>
        </w:tc>
        <w:tc>
          <w:tcPr>
            <w:tcW w:w="1559" w:type="dxa"/>
            <w:shd w:val="clear" w:color="auto" w:fill="auto"/>
          </w:tcPr>
          <w:p w14:paraId="2234196F" w14:textId="77777777" w:rsidR="00A77A5F" w:rsidRPr="00FB6B81" w:rsidRDefault="00A77A5F" w:rsidP="00950004">
            <w:pPr>
              <w:shd w:val="clear" w:color="auto" w:fill="FFFFFF"/>
              <w:jc w:val="center"/>
              <w:rPr>
                <w:rFonts w:ascii="GHEA Grapalat" w:hAnsi="GHEA Grapalat" w:cs="Sylfaen"/>
                <w:color w:val="333333"/>
              </w:rPr>
            </w:pPr>
          </w:p>
        </w:tc>
      </w:tr>
      <w:tr w:rsidR="00A77A5F" w:rsidRPr="00FB6B81" w14:paraId="1CDC1D1A" w14:textId="77777777" w:rsidTr="00950004">
        <w:trPr>
          <w:trHeight w:val="94"/>
        </w:trPr>
        <w:tc>
          <w:tcPr>
            <w:tcW w:w="993" w:type="dxa"/>
            <w:shd w:val="clear" w:color="auto" w:fill="FFFFFF"/>
          </w:tcPr>
          <w:p w14:paraId="4BCA7E3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3.2</w:t>
            </w:r>
          </w:p>
        </w:tc>
        <w:tc>
          <w:tcPr>
            <w:tcW w:w="6043" w:type="dxa"/>
            <w:shd w:val="clear" w:color="auto" w:fill="auto"/>
          </w:tcPr>
          <w:p w14:paraId="32599804" w14:textId="77777777" w:rsidR="00A77A5F" w:rsidRPr="00FB6B81" w:rsidRDefault="00A77A5F" w:rsidP="00950004">
            <w:pPr>
              <w:shd w:val="clear" w:color="auto" w:fill="FFFFFF"/>
              <w:rPr>
                <w:rFonts w:ascii="GHEA Grapalat" w:hAnsi="GHEA Grapalat" w:cs="Sylfaen"/>
                <w:color w:val="333333"/>
              </w:rPr>
            </w:pPr>
            <w:proofErr w:type="spellStart"/>
            <w:r w:rsidRPr="00FB6B81">
              <w:rPr>
                <w:rFonts w:ascii="GHEA Grapalat" w:hAnsi="GHEA Grapalat" w:cs="Sylfaen"/>
                <w:color w:val="333333"/>
              </w:rPr>
              <w:t>Առկա</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են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ստորերկրյա</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հանքի</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բոլոր</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աշխատանքային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տեղերի</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ինչպես</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նաև</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սանդուղքների</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մարդկանց</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համար</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անցատեղերի</w:t>
            </w:r>
            <w:proofErr w:type="spellEnd"/>
            <w:r w:rsidRPr="00FB6B81">
              <w:rPr>
                <w:rFonts w:ascii="GHEA Grapalat" w:hAnsi="GHEA Grapalat" w:cs="Sylfaen"/>
                <w:color w:val="333333"/>
              </w:rPr>
              <w:t xml:space="preserve"> և </w:t>
            </w:r>
            <w:proofErr w:type="spellStart"/>
            <w:r w:rsidRPr="00FB6B81">
              <w:rPr>
                <w:rFonts w:ascii="GHEA Grapalat" w:hAnsi="GHEA Grapalat" w:cs="Sylfaen"/>
                <w:color w:val="333333"/>
              </w:rPr>
              <w:t>ավտոտրանսպորտային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ուղիների</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հիմնական</w:t>
            </w:r>
            <w:proofErr w:type="spellEnd"/>
            <w:r w:rsidRPr="00FB6B81">
              <w:rPr>
                <w:rFonts w:ascii="GHEA Grapalat" w:hAnsi="GHEA Grapalat" w:cs="Sylfaen"/>
                <w:color w:val="333333"/>
              </w:rPr>
              <w:t xml:space="preserve"> և </w:t>
            </w:r>
            <w:proofErr w:type="spellStart"/>
            <w:r w:rsidRPr="00FB6B81">
              <w:rPr>
                <w:rFonts w:ascii="GHEA Grapalat" w:hAnsi="GHEA Grapalat" w:cs="Sylfaen"/>
                <w:color w:val="333333"/>
              </w:rPr>
              <w:t>վթարային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այդ</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թվում</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մարտկոցային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լուսավորություն</w:t>
            </w:r>
            <w:proofErr w:type="spellEnd"/>
            <w:r w:rsidRPr="00FB6B81">
              <w:rPr>
                <w:rFonts w:ascii="GHEA Grapalat" w:hAnsi="GHEA Grapalat" w:cs="Sylfaen"/>
                <w:color w:val="333333"/>
              </w:rPr>
              <w:t>:</w:t>
            </w:r>
          </w:p>
        </w:tc>
        <w:tc>
          <w:tcPr>
            <w:tcW w:w="2320" w:type="dxa"/>
          </w:tcPr>
          <w:p w14:paraId="3229B196"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Pr>
                <w:rFonts w:ascii="GHEA Grapalat" w:hAnsi="GHEA Grapalat" w:cs="Arial"/>
                <w:sz w:val="18"/>
              </w:rPr>
              <w:t xml:space="preserve"> 367</w:t>
            </w:r>
          </w:p>
        </w:tc>
        <w:tc>
          <w:tcPr>
            <w:tcW w:w="567" w:type="dxa"/>
            <w:shd w:val="clear" w:color="auto" w:fill="auto"/>
          </w:tcPr>
          <w:p w14:paraId="048EA30F"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6F122893"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26AB7D19"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1BEAFEE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21429195"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1D7BF8C" w14:textId="77777777" w:rsidR="00A77A5F" w:rsidRPr="00FB6B81" w:rsidRDefault="00A77A5F" w:rsidP="00950004">
            <w:pPr>
              <w:shd w:val="clear" w:color="auto" w:fill="FFFFFF"/>
              <w:jc w:val="center"/>
              <w:rPr>
                <w:rFonts w:ascii="GHEA Grapalat" w:hAnsi="GHEA Grapalat" w:cs="Sylfaen"/>
                <w:color w:val="333333"/>
              </w:rPr>
            </w:pPr>
          </w:p>
        </w:tc>
      </w:tr>
      <w:tr w:rsidR="00A77A5F" w:rsidRPr="00FB6B81" w14:paraId="66E89F12" w14:textId="77777777" w:rsidTr="00950004">
        <w:trPr>
          <w:trHeight w:val="680"/>
        </w:trPr>
        <w:tc>
          <w:tcPr>
            <w:tcW w:w="993" w:type="dxa"/>
            <w:shd w:val="clear" w:color="auto" w:fill="FFFFFF"/>
          </w:tcPr>
          <w:p w14:paraId="43552D9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3.3</w:t>
            </w:r>
          </w:p>
        </w:tc>
        <w:tc>
          <w:tcPr>
            <w:tcW w:w="6043" w:type="dxa"/>
            <w:shd w:val="clear" w:color="auto" w:fill="auto"/>
          </w:tcPr>
          <w:p w14:paraId="35C3983B"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Էլեկտրական ցանցից սնվող լամպերով փորվածքների լուսավորությունը համապատասխանու՞մ է սահմանված</w:t>
            </w:r>
            <w:r w:rsidRPr="00FB6B81">
              <w:rPr>
                <w:rFonts w:ascii="GHEA Grapalat" w:hAnsi="GHEA Grapalat"/>
                <w:color w:val="000000"/>
              </w:rPr>
              <w:t xml:space="preserve"> ն</w:t>
            </w:r>
            <w:r w:rsidRPr="00FB6B81">
              <w:rPr>
                <w:rFonts w:ascii="GHEA Grapalat" w:hAnsi="GHEA Grapalat"/>
                <w:color w:val="000000"/>
                <w:lang w:val="hy-AM"/>
              </w:rPr>
              <w:t>վազագույն լուսավորության (լկս) նորմերին</w:t>
            </w:r>
            <w:r w:rsidRPr="00FB6B81">
              <w:rPr>
                <w:rFonts w:ascii="GHEA Grapalat" w:hAnsi="GHEA Grapalat"/>
                <w:b/>
              </w:rPr>
              <w:t xml:space="preserve">: </w:t>
            </w:r>
            <w:r w:rsidRPr="00FB6B81">
              <w:rPr>
                <w:rFonts w:ascii="GHEA Grapalat" w:hAnsi="GHEA Grapalat"/>
                <w:b/>
                <w:lang w:val="hy-AM"/>
              </w:rPr>
              <w:t xml:space="preserve">Նշում </w:t>
            </w:r>
            <w:r>
              <w:rPr>
                <w:rFonts w:ascii="GHEA Grapalat" w:hAnsi="GHEA Grapalat"/>
                <w:b/>
                <w:lang w:val="en-GB"/>
              </w:rPr>
              <w:t>2</w:t>
            </w:r>
            <w:r w:rsidRPr="00FB6B81">
              <w:rPr>
                <w:rFonts w:ascii="GHEA Grapalat" w:hAnsi="GHEA Grapalat"/>
                <w:b/>
              </w:rPr>
              <w:t>*</w:t>
            </w:r>
          </w:p>
        </w:tc>
        <w:tc>
          <w:tcPr>
            <w:tcW w:w="2320" w:type="dxa"/>
          </w:tcPr>
          <w:p w14:paraId="2BB3F21E"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Pr>
                <w:rFonts w:ascii="GHEA Grapalat" w:hAnsi="GHEA Grapalat" w:cs="Arial"/>
                <w:sz w:val="18"/>
              </w:rPr>
              <w:t xml:space="preserve"> 370</w:t>
            </w:r>
          </w:p>
        </w:tc>
        <w:tc>
          <w:tcPr>
            <w:tcW w:w="567" w:type="dxa"/>
            <w:shd w:val="clear" w:color="auto" w:fill="auto"/>
          </w:tcPr>
          <w:p w14:paraId="315C24D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6FE31E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0CE71E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AF4306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24F129C5" w14:textId="3C47927E"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r w:rsidR="00C3190D">
              <w:rPr>
                <w:rFonts w:ascii="GHEA Grapalat" w:hAnsi="GHEA Grapalat" w:cs="Sylfaen"/>
                <w:color w:val="333333"/>
                <w:lang w:val="hy-AM"/>
              </w:rPr>
              <w:t xml:space="preserve"> </w:t>
            </w:r>
            <w:proofErr w:type="spellStart"/>
            <w:r w:rsidRPr="00B331C6">
              <w:rPr>
                <w:rFonts w:ascii="GHEA Grapalat" w:hAnsi="GHEA Grapalat" w:cs="Sylfaen"/>
                <w:color w:val="333333"/>
              </w:rPr>
              <w:t>գործիքաչափում</w:t>
            </w:r>
            <w:proofErr w:type="spellEnd"/>
          </w:p>
        </w:tc>
        <w:tc>
          <w:tcPr>
            <w:tcW w:w="1559" w:type="dxa"/>
            <w:shd w:val="clear" w:color="auto" w:fill="auto"/>
          </w:tcPr>
          <w:p w14:paraId="52DC424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3B8AA6A" w14:textId="77777777" w:rsidTr="00950004">
        <w:trPr>
          <w:trHeight w:val="94"/>
        </w:trPr>
        <w:tc>
          <w:tcPr>
            <w:tcW w:w="993" w:type="dxa"/>
            <w:shd w:val="clear" w:color="auto" w:fill="FFFFFF"/>
          </w:tcPr>
          <w:p w14:paraId="052B759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3.4</w:t>
            </w:r>
          </w:p>
        </w:tc>
        <w:tc>
          <w:tcPr>
            <w:tcW w:w="6043" w:type="dxa"/>
            <w:shd w:val="clear" w:color="auto" w:fill="auto"/>
          </w:tcPr>
          <w:p w14:paraId="6F4B0BF4"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 xml:space="preserve">Բացահանքի լեռնային փորվածքների վտանգ ներկայացնող տեղամասերը (աշխատանքային հրապարակներ, փորվածքներ, ձագարներ, բարձման տեղերը, ներհանքային </w:t>
            </w:r>
            <w:r w:rsidRPr="00FB6B81">
              <w:rPr>
                <w:rFonts w:ascii="GHEA Grapalat" w:hAnsi="GHEA Grapalat"/>
                <w:color w:val="000000"/>
                <w:lang w:val="hy-AM"/>
              </w:rPr>
              <w:lastRenderedPageBreak/>
              <w:t>ճանապարհները) մութ ժամանակ լուսավորվու՞մ են էլեկտրական լուսավորությամբ:</w:t>
            </w:r>
          </w:p>
        </w:tc>
        <w:tc>
          <w:tcPr>
            <w:tcW w:w="2320" w:type="dxa"/>
          </w:tcPr>
          <w:p w14:paraId="2D167146" w14:textId="77777777" w:rsidR="00A77A5F" w:rsidRDefault="00A77A5F" w:rsidP="00950004">
            <w:pPr>
              <w:shd w:val="clear" w:color="auto" w:fill="FFFFFF"/>
              <w:jc w:val="center"/>
              <w:rPr>
                <w:rFonts w:ascii="GHEA Grapalat" w:hAnsi="GHEA Grapalat" w:cs="Arial"/>
                <w:sz w:val="18"/>
                <w:lang w:val="af-ZA"/>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B56C2">
              <w:rPr>
                <w:rFonts w:ascii="GHEA Grapalat" w:hAnsi="GHEA Grapalat" w:cs="Arial"/>
                <w:sz w:val="18"/>
                <w:lang w:val="hy-AM"/>
              </w:rPr>
              <w:t>եր</w:t>
            </w:r>
            <w:r w:rsidRPr="009D3E88">
              <w:rPr>
                <w:rFonts w:ascii="GHEA Grapalat" w:hAnsi="GHEA Grapalat" w:cs="Arial"/>
                <w:sz w:val="18"/>
                <w:lang w:val="af-ZA"/>
              </w:rPr>
              <w:t xml:space="preserve"> </w:t>
            </w:r>
            <w:r>
              <w:rPr>
                <w:rFonts w:ascii="GHEA Grapalat" w:hAnsi="GHEA Grapalat" w:cs="Arial"/>
                <w:sz w:val="18"/>
                <w:lang w:val="af-ZA"/>
              </w:rPr>
              <w:t>15 և 111</w:t>
            </w:r>
          </w:p>
          <w:p w14:paraId="510457F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EB011F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3AD61F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D94B7B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D57F58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6272983A"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6146C9C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0CB5B89" w14:textId="77777777" w:rsidTr="00950004">
        <w:trPr>
          <w:trHeight w:val="94"/>
        </w:trPr>
        <w:tc>
          <w:tcPr>
            <w:tcW w:w="993" w:type="dxa"/>
            <w:shd w:val="clear" w:color="auto" w:fill="FFFFFF"/>
          </w:tcPr>
          <w:p w14:paraId="0E6EA8C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3.5</w:t>
            </w:r>
          </w:p>
        </w:tc>
        <w:tc>
          <w:tcPr>
            <w:tcW w:w="6043" w:type="dxa"/>
            <w:shd w:val="clear" w:color="auto" w:fill="auto"/>
          </w:tcPr>
          <w:p w14:paraId="464CE4E1"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Օրվա մութ ժամերին փոխակրիչի բոլոր աշխատատեղերն ու անցատեղերը լուսավորվու՞մ են էլեկտրական լուսավորությամբ։</w:t>
            </w:r>
          </w:p>
        </w:tc>
        <w:tc>
          <w:tcPr>
            <w:tcW w:w="2320" w:type="dxa"/>
          </w:tcPr>
          <w:p w14:paraId="0EF573BE" w14:textId="77777777" w:rsidR="00A77A5F" w:rsidRPr="00350235"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350235">
              <w:rPr>
                <w:rFonts w:ascii="GHEA Grapalat" w:hAnsi="GHEA Grapalat" w:cs="Arial"/>
                <w:sz w:val="18"/>
                <w:lang w:val="hy-AM"/>
              </w:rPr>
              <w:t xml:space="preserve"> 132</w:t>
            </w:r>
          </w:p>
        </w:tc>
        <w:tc>
          <w:tcPr>
            <w:tcW w:w="567" w:type="dxa"/>
            <w:shd w:val="clear" w:color="auto" w:fill="auto"/>
          </w:tcPr>
          <w:p w14:paraId="7965F7F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E7BF6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0A70DF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3CF890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5BC7E844"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1F26710A"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DE46A91" w14:textId="77777777" w:rsidTr="00950004">
        <w:trPr>
          <w:trHeight w:val="94"/>
        </w:trPr>
        <w:tc>
          <w:tcPr>
            <w:tcW w:w="993" w:type="dxa"/>
            <w:shd w:val="clear" w:color="auto" w:fill="FFFFFF"/>
          </w:tcPr>
          <w:p w14:paraId="3483548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3.6</w:t>
            </w:r>
          </w:p>
        </w:tc>
        <w:tc>
          <w:tcPr>
            <w:tcW w:w="6043" w:type="dxa"/>
            <w:shd w:val="clear" w:color="auto" w:fill="auto"/>
          </w:tcPr>
          <w:p w14:paraId="2D4DF2D8"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 xml:space="preserve">Բացահանքի աշխատանքային տեղերի լուսավորության ցուցանիշները համապատասխանու՞մ են սահմանված նորմերին։ </w:t>
            </w:r>
            <w:r w:rsidRPr="00FB6B81">
              <w:rPr>
                <w:rFonts w:ascii="GHEA Grapalat" w:hAnsi="GHEA Grapalat"/>
                <w:b/>
                <w:color w:val="000000"/>
                <w:lang w:val="hy-AM"/>
              </w:rPr>
              <w:t xml:space="preserve">Նշում </w:t>
            </w:r>
            <w:r>
              <w:rPr>
                <w:rFonts w:ascii="GHEA Grapalat" w:hAnsi="GHEA Grapalat"/>
                <w:b/>
                <w:color w:val="000000"/>
                <w:lang w:val="en-GB"/>
              </w:rPr>
              <w:t>3</w:t>
            </w:r>
            <w:r w:rsidRPr="00FB6B81">
              <w:rPr>
                <w:rFonts w:ascii="GHEA Grapalat" w:hAnsi="GHEA Grapalat"/>
                <w:b/>
                <w:color w:val="000000"/>
                <w:lang w:val="hy-AM"/>
              </w:rPr>
              <w:t>*</w:t>
            </w:r>
          </w:p>
        </w:tc>
        <w:tc>
          <w:tcPr>
            <w:tcW w:w="2320" w:type="dxa"/>
          </w:tcPr>
          <w:p w14:paraId="226A065D" w14:textId="77777777" w:rsidR="00A77A5F" w:rsidRPr="00350235" w:rsidRDefault="00A77A5F" w:rsidP="00950004">
            <w:pPr>
              <w:shd w:val="clear" w:color="auto" w:fill="FFFFFF"/>
              <w:jc w:val="center"/>
              <w:rPr>
                <w:rFonts w:ascii="GHEA Grapalat" w:hAnsi="GHEA Grapalat" w:cs="Sylfaen"/>
                <w:color w:val="333333"/>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rPr>
              <w:t xml:space="preserve"> 281</w:t>
            </w:r>
          </w:p>
        </w:tc>
        <w:tc>
          <w:tcPr>
            <w:tcW w:w="567" w:type="dxa"/>
            <w:shd w:val="clear" w:color="auto" w:fill="auto"/>
          </w:tcPr>
          <w:p w14:paraId="5882D29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DD686A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9F9C38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DCE4D9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0E82400B"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r w:rsidRPr="00B331C6">
              <w:rPr>
                <w:rFonts w:ascii="GHEA Grapalat" w:hAnsi="GHEA Grapalat" w:cs="Sylfaen"/>
                <w:color w:val="333333"/>
              </w:rPr>
              <w:t>գործիքաչափում</w:t>
            </w:r>
            <w:proofErr w:type="spellEnd"/>
          </w:p>
        </w:tc>
        <w:tc>
          <w:tcPr>
            <w:tcW w:w="1559" w:type="dxa"/>
            <w:shd w:val="clear" w:color="auto" w:fill="auto"/>
          </w:tcPr>
          <w:p w14:paraId="35DF985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96E75C0" w14:textId="77777777" w:rsidTr="00950004">
        <w:trPr>
          <w:trHeight w:val="94"/>
        </w:trPr>
        <w:tc>
          <w:tcPr>
            <w:tcW w:w="993" w:type="dxa"/>
            <w:shd w:val="clear" w:color="auto" w:fill="FFFFFF"/>
          </w:tcPr>
          <w:p w14:paraId="1ED92D8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3.7</w:t>
            </w:r>
          </w:p>
        </w:tc>
        <w:tc>
          <w:tcPr>
            <w:tcW w:w="6043" w:type="dxa"/>
            <w:shd w:val="clear" w:color="auto" w:fill="auto"/>
          </w:tcPr>
          <w:p w14:paraId="0CB40FED" w14:textId="77777777" w:rsidR="00A77A5F" w:rsidRPr="00FB6B81" w:rsidRDefault="00A77A5F" w:rsidP="00950004">
            <w:pPr>
              <w:rPr>
                <w:rFonts w:ascii="GHEA Grapalat" w:hAnsi="GHEA Grapalat"/>
                <w:lang w:val="hy-AM"/>
              </w:rPr>
            </w:pPr>
            <w:r w:rsidRPr="00FB6B81">
              <w:rPr>
                <w:rFonts w:ascii="GHEA Grapalat" w:hAnsi="GHEA Grapalat"/>
                <w:lang w:val="hy-AM"/>
              </w:rPr>
              <w:t>Ֆաբրիկայի յուրաքանչյուր աշխատատեղ ապահովված է լուսավորությամբ և անկախ աղբյուրից կամ մարտկոցից սնվող վթարային լուսավորությամբ:</w:t>
            </w:r>
          </w:p>
        </w:tc>
        <w:tc>
          <w:tcPr>
            <w:tcW w:w="2320" w:type="dxa"/>
          </w:tcPr>
          <w:p w14:paraId="72D3AAF2"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w:t>
            </w:r>
          </w:p>
        </w:tc>
        <w:tc>
          <w:tcPr>
            <w:tcW w:w="567" w:type="dxa"/>
            <w:shd w:val="clear" w:color="auto" w:fill="auto"/>
          </w:tcPr>
          <w:p w14:paraId="3D51FA6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D0112D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D3BD95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C0E547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4CCA71E7"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0D8098B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55ADBB8" w14:textId="77777777" w:rsidTr="00950004">
        <w:trPr>
          <w:trHeight w:val="94"/>
        </w:trPr>
        <w:tc>
          <w:tcPr>
            <w:tcW w:w="993" w:type="dxa"/>
            <w:shd w:val="clear" w:color="auto" w:fill="FFFFFF"/>
          </w:tcPr>
          <w:p w14:paraId="3DA80A1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3.8</w:t>
            </w:r>
          </w:p>
        </w:tc>
        <w:tc>
          <w:tcPr>
            <w:tcW w:w="6043" w:type="dxa"/>
            <w:shd w:val="clear" w:color="auto" w:fill="auto"/>
          </w:tcPr>
          <w:p w14:paraId="7298B953" w14:textId="77777777" w:rsidR="00A77A5F" w:rsidRPr="00FB6B81" w:rsidRDefault="00A77A5F" w:rsidP="00950004">
            <w:pPr>
              <w:shd w:val="clear" w:color="auto" w:fill="FFFFFF"/>
              <w:rPr>
                <w:rFonts w:ascii="GHEA Grapalat" w:hAnsi="GHEA Grapalat"/>
              </w:rPr>
            </w:pPr>
            <w:r w:rsidRPr="00FB6B81">
              <w:rPr>
                <w:rFonts w:ascii="GHEA Grapalat" w:hAnsi="GHEA Grapalat"/>
                <w:lang w:val="hy-AM"/>
              </w:rPr>
              <w:t>Նմուշառման տեղը (հարթակը) ապահովված է տեղային լուսավորությամբ։</w:t>
            </w:r>
          </w:p>
        </w:tc>
        <w:tc>
          <w:tcPr>
            <w:tcW w:w="2320" w:type="dxa"/>
          </w:tcPr>
          <w:p w14:paraId="680A873B"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60</w:t>
            </w:r>
          </w:p>
        </w:tc>
        <w:tc>
          <w:tcPr>
            <w:tcW w:w="567" w:type="dxa"/>
            <w:shd w:val="clear" w:color="auto" w:fill="auto"/>
          </w:tcPr>
          <w:p w14:paraId="76F2D9C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9A282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E0306C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52708D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558BA561"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695462B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CE1BAE4" w14:textId="77777777" w:rsidTr="00950004">
        <w:trPr>
          <w:trHeight w:val="94"/>
        </w:trPr>
        <w:tc>
          <w:tcPr>
            <w:tcW w:w="993" w:type="dxa"/>
            <w:shd w:val="clear" w:color="auto" w:fill="FFFFFF"/>
          </w:tcPr>
          <w:p w14:paraId="69ABFD4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3.9</w:t>
            </w:r>
          </w:p>
        </w:tc>
        <w:tc>
          <w:tcPr>
            <w:tcW w:w="6043" w:type="dxa"/>
            <w:shd w:val="clear" w:color="auto" w:fill="auto"/>
          </w:tcPr>
          <w:p w14:paraId="061F9789" w14:textId="77777777" w:rsidR="00A77A5F" w:rsidRPr="005E464C" w:rsidRDefault="00A77A5F" w:rsidP="00950004">
            <w:pPr>
              <w:shd w:val="clear" w:color="auto" w:fill="FFFFFF"/>
              <w:rPr>
                <w:rFonts w:ascii="GHEA Grapalat" w:hAnsi="GHEA Grapalat"/>
                <w:lang w:val="hy-AM"/>
              </w:rPr>
            </w:pPr>
            <w:r w:rsidRPr="005E464C">
              <w:rPr>
                <w:rFonts w:ascii="GHEA Grapalat" w:hAnsi="GHEA Grapalat"/>
                <w:lang w:val="hy-AM"/>
              </w:rPr>
              <w:t>Օրվա մութ ժամերին երկաթուղային ռելսագծերը, էքսկավատորների հանքախորշը, ավտոտրանսպորտի շրջադարձային հարթակները ապահովված են լուսավորությամբ:</w:t>
            </w:r>
          </w:p>
        </w:tc>
        <w:tc>
          <w:tcPr>
            <w:tcW w:w="2320" w:type="dxa"/>
          </w:tcPr>
          <w:p w14:paraId="05050BFC" w14:textId="77777777" w:rsidR="00A77A5F" w:rsidRPr="00533C99"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259</w:t>
            </w:r>
          </w:p>
        </w:tc>
        <w:tc>
          <w:tcPr>
            <w:tcW w:w="567" w:type="dxa"/>
            <w:shd w:val="clear" w:color="auto" w:fill="auto"/>
          </w:tcPr>
          <w:p w14:paraId="2DA97247" w14:textId="77777777" w:rsidR="00A77A5F" w:rsidRPr="00533C99"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891DC51" w14:textId="77777777" w:rsidR="00A77A5F" w:rsidRPr="00533C99"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EBDF70D" w14:textId="77777777" w:rsidR="00A77A5F" w:rsidRPr="00533C99"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8BB8F9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1E80034C"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300B4EFB"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52F4104" w14:textId="77777777" w:rsidTr="00950004">
        <w:trPr>
          <w:trHeight w:val="94"/>
        </w:trPr>
        <w:tc>
          <w:tcPr>
            <w:tcW w:w="993" w:type="dxa"/>
            <w:shd w:val="clear" w:color="auto" w:fill="FFFFFF"/>
          </w:tcPr>
          <w:p w14:paraId="3ACB9026"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3.10</w:t>
            </w:r>
          </w:p>
        </w:tc>
        <w:tc>
          <w:tcPr>
            <w:tcW w:w="6043" w:type="dxa"/>
            <w:shd w:val="clear" w:color="auto" w:fill="auto"/>
          </w:tcPr>
          <w:p w14:paraId="2E65DB0C" w14:textId="77777777" w:rsidR="00A77A5F" w:rsidRPr="005E464C" w:rsidRDefault="00A77A5F" w:rsidP="00950004">
            <w:pPr>
              <w:shd w:val="clear" w:color="auto" w:fill="FFFFFF"/>
              <w:rPr>
                <w:rFonts w:ascii="GHEA Grapalat" w:hAnsi="GHEA Grapalat"/>
                <w:lang w:val="hy-AM"/>
              </w:rPr>
            </w:pPr>
            <w:r w:rsidRPr="005E464C">
              <w:rPr>
                <w:rFonts w:ascii="GHEA Grapalat" w:hAnsi="GHEA Grapalat"/>
                <w:lang w:val="hy-AM"/>
              </w:rPr>
              <w:t>Ռեագենտների լուծույթների պատրաստման տեղում տեղային լուսավորության համար կիրառվում են փոխադրովի էլեկտրալամպեր` 12 Վ-ից ոչ բարձր լարմամբ:</w:t>
            </w:r>
          </w:p>
        </w:tc>
        <w:tc>
          <w:tcPr>
            <w:tcW w:w="2320" w:type="dxa"/>
          </w:tcPr>
          <w:p w14:paraId="14911BA7" w14:textId="77777777" w:rsidR="00A77A5F" w:rsidRPr="00533C99"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290</w:t>
            </w:r>
          </w:p>
        </w:tc>
        <w:tc>
          <w:tcPr>
            <w:tcW w:w="567" w:type="dxa"/>
            <w:shd w:val="clear" w:color="auto" w:fill="auto"/>
          </w:tcPr>
          <w:p w14:paraId="1DDE834D" w14:textId="77777777" w:rsidR="00A77A5F" w:rsidRPr="00533C99"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C5FEC33" w14:textId="77777777" w:rsidR="00A77A5F" w:rsidRPr="00533C99"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6F54875" w14:textId="77777777" w:rsidR="00A77A5F" w:rsidRPr="00533C99"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AE96196" w14:textId="77777777" w:rsidR="00A77A5F" w:rsidRPr="00AE5913" w:rsidRDefault="00A77A5F" w:rsidP="00950004">
            <w:pPr>
              <w:shd w:val="clear" w:color="auto" w:fill="FFFFFF"/>
              <w:jc w:val="center"/>
              <w:rPr>
                <w:rFonts w:ascii="GHEA Grapalat" w:hAnsi="GHEA Grapalat" w:cs="Sylfaen"/>
                <w:color w:val="333333"/>
              </w:rPr>
            </w:pPr>
            <w:r w:rsidRPr="00AE5913">
              <w:rPr>
                <w:rFonts w:ascii="GHEA Grapalat" w:hAnsi="GHEA Grapalat" w:cs="Sylfaen"/>
                <w:color w:val="333333"/>
              </w:rPr>
              <w:t>0,1</w:t>
            </w:r>
          </w:p>
        </w:tc>
        <w:tc>
          <w:tcPr>
            <w:tcW w:w="1843" w:type="dxa"/>
            <w:shd w:val="clear" w:color="auto" w:fill="auto"/>
          </w:tcPr>
          <w:p w14:paraId="365169FF" w14:textId="77777777" w:rsidR="00A77A5F" w:rsidRPr="00AE5913" w:rsidRDefault="00A77A5F" w:rsidP="00950004">
            <w:pPr>
              <w:shd w:val="clear" w:color="auto" w:fill="FFFFFF"/>
              <w:jc w:val="center"/>
              <w:rPr>
                <w:rFonts w:ascii="GHEA Grapalat" w:hAnsi="GHEA Grapalat" w:cs="Sylfaen"/>
                <w:color w:val="333333"/>
              </w:rPr>
            </w:pPr>
            <w:proofErr w:type="spellStart"/>
            <w:r w:rsidRPr="00AE5913">
              <w:rPr>
                <w:rFonts w:ascii="GHEA Grapalat" w:hAnsi="GHEA Grapalat" w:cs="Sylfaen"/>
                <w:color w:val="333333"/>
              </w:rPr>
              <w:t>Տեսողական</w:t>
            </w:r>
            <w:proofErr w:type="spellEnd"/>
          </w:p>
        </w:tc>
        <w:tc>
          <w:tcPr>
            <w:tcW w:w="1559" w:type="dxa"/>
            <w:shd w:val="clear" w:color="auto" w:fill="auto"/>
          </w:tcPr>
          <w:p w14:paraId="6C5C1F72" w14:textId="77777777" w:rsidR="00A77A5F" w:rsidRPr="00AE5913" w:rsidRDefault="00A77A5F" w:rsidP="00950004">
            <w:pPr>
              <w:shd w:val="clear" w:color="auto" w:fill="FFFFFF"/>
              <w:jc w:val="center"/>
              <w:rPr>
                <w:rFonts w:ascii="GHEA Grapalat" w:hAnsi="GHEA Grapalat"/>
                <w:lang w:val="hy-AM"/>
              </w:rPr>
            </w:pPr>
          </w:p>
        </w:tc>
      </w:tr>
      <w:tr w:rsidR="00A77A5F" w:rsidRPr="00FB6B81" w14:paraId="25491BC5" w14:textId="77777777" w:rsidTr="00950004">
        <w:trPr>
          <w:trHeight w:val="94"/>
        </w:trPr>
        <w:tc>
          <w:tcPr>
            <w:tcW w:w="993" w:type="dxa"/>
            <w:shd w:val="clear" w:color="auto" w:fill="FFFFFF"/>
          </w:tcPr>
          <w:p w14:paraId="20DDFFCF" w14:textId="77777777" w:rsidR="00A77A5F" w:rsidRPr="00AE5913" w:rsidRDefault="00A77A5F" w:rsidP="00950004">
            <w:pPr>
              <w:shd w:val="clear" w:color="auto" w:fill="FFFFFF"/>
              <w:jc w:val="center"/>
              <w:rPr>
                <w:rFonts w:ascii="GHEA Grapalat" w:hAnsi="GHEA Grapalat" w:cs="Sylfaen"/>
                <w:color w:val="333333"/>
                <w:lang w:val="en-GB"/>
              </w:rPr>
            </w:pPr>
            <w:r w:rsidRPr="00FB6B81">
              <w:rPr>
                <w:rFonts w:ascii="GHEA Grapalat" w:hAnsi="GHEA Grapalat" w:cs="Sylfaen"/>
                <w:color w:val="333333"/>
                <w:lang w:val="hy-AM"/>
              </w:rPr>
              <w:t>3</w:t>
            </w:r>
            <w:r w:rsidRPr="00FB6B81">
              <w:rPr>
                <w:rFonts w:ascii="GHEA Grapalat" w:hAnsi="GHEA Grapalat" w:cs="Sylfaen"/>
                <w:color w:val="333333"/>
              </w:rPr>
              <w:t>.</w:t>
            </w:r>
            <w:r w:rsidRPr="00FB6B81">
              <w:rPr>
                <w:rFonts w:ascii="GHEA Grapalat" w:hAnsi="GHEA Grapalat" w:cs="Sylfaen"/>
                <w:color w:val="333333"/>
                <w:lang w:val="hy-AM"/>
              </w:rPr>
              <w:t>1</w:t>
            </w:r>
            <w:r>
              <w:rPr>
                <w:rFonts w:ascii="GHEA Grapalat" w:hAnsi="GHEA Grapalat" w:cs="Sylfaen"/>
                <w:color w:val="333333"/>
                <w:lang w:val="en-GB"/>
              </w:rPr>
              <w:t>1</w:t>
            </w:r>
          </w:p>
        </w:tc>
        <w:tc>
          <w:tcPr>
            <w:tcW w:w="6043" w:type="dxa"/>
            <w:shd w:val="clear" w:color="auto" w:fill="auto"/>
          </w:tcPr>
          <w:p w14:paraId="7FAB7B5E" w14:textId="77777777" w:rsidR="00A77A5F" w:rsidRPr="005E464C" w:rsidRDefault="00A77A5F" w:rsidP="00950004">
            <w:pPr>
              <w:shd w:val="clear" w:color="auto" w:fill="FFFFFF"/>
              <w:rPr>
                <w:rFonts w:ascii="GHEA Grapalat" w:hAnsi="GHEA Grapalat"/>
                <w:lang w:val="hy-AM"/>
              </w:rPr>
            </w:pPr>
            <w:r w:rsidRPr="005E464C">
              <w:rPr>
                <w:rFonts w:ascii="GHEA Grapalat" w:hAnsi="GHEA Grapalat"/>
                <w:lang w:val="hy-AM"/>
              </w:rPr>
              <w:t>Պայթուցիկ նյութերի պահեստներն ունեն երկու տեսակի լուսավորության աղբյուր` հիմնական և լրացուցիչ (վթարային):</w:t>
            </w:r>
          </w:p>
        </w:tc>
        <w:tc>
          <w:tcPr>
            <w:tcW w:w="2320" w:type="dxa"/>
          </w:tcPr>
          <w:p w14:paraId="70A8B6D0" w14:textId="77777777" w:rsidR="00A77A5F" w:rsidRPr="00533C99"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350235">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226</w:t>
            </w:r>
          </w:p>
        </w:tc>
        <w:tc>
          <w:tcPr>
            <w:tcW w:w="567" w:type="dxa"/>
            <w:shd w:val="clear" w:color="auto" w:fill="auto"/>
          </w:tcPr>
          <w:p w14:paraId="137A3889" w14:textId="77777777" w:rsidR="00A77A5F" w:rsidRPr="00533C99"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2D793B2" w14:textId="77777777" w:rsidR="00A77A5F" w:rsidRPr="00533C99"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49E8C9" w14:textId="77777777" w:rsidR="00A77A5F" w:rsidRPr="00533C99"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57427A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423350C"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15B6EA5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030A42D" w14:textId="77777777" w:rsidTr="00950004">
        <w:trPr>
          <w:trHeight w:val="94"/>
        </w:trPr>
        <w:tc>
          <w:tcPr>
            <w:tcW w:w="993" w:type="dxa"/>
            <w:shd w:val="clear" w:color="auto" w:fill="FFFFFF"/>
          </w:tcPr>
          <w:p w14:paraId="00BB1A54" w14:textId="77777777" w:rsidR="00A77A5F" w:rsidRPr="00AE5913" w:rsidRDefault="00A77A5F" w:rsidP="00950004">
            <w:pPr>
              <w:shd w:val="clear" w:color="auto" w:fill="FFFFFF"/>
              <w:jc w:val="center"/>
              <w:rPr>
                <w:rFonts w:ascii="GHEA Grapalat" w:hAnsi="GHEA Grapalat" w:cs="Sylfaen"/>
                <w:color w:val="333333"/>
                <w:lang w:val="en-GB"/>
              </w:rPr>
            </w:pPr>
            <w:r w:rsidRPr="00FB6B81">
              <w:rPr>
                <w:rFonts w:ascii="GHEA Grapalat" w:hAnsi="GHEA Grapalat" w:cs="Sylfaen"/>
                <w:color w:val="333333"/>
                <w:lang w:val="hy-AM"/>
              </w:rPr>
              <w:t>3</w:t>
            </w:r>
            <w:r w:rsidRPr="00FB6B81">
              <w:rPr>
                <w:rFonts w:ascii="GHEA Grapalat" w:hAnsi="GHEA Grapalat" w:cs="Sylfaen"/>
                <w:color w:val="333333"/>
              </w:rPr>
              <w:t>.</w:t>
            </w:r>
            <w:r w:rsidRPr="00FB6B81">
              <w:rPr>
                <w:rFonts w:ascii="GHEA Grapalat" w:hAnsi="GHEA Grapalat" w:cs="Sylfaen"/>
                <w:color w:val="333333"/>
                <w:lang w:val="hy-AM"/>
              </w:rPr>
              <w:t>1</w:t>
            </w:r>
            <w:r>
              <w:rPr>
                <w:rFonts w:ascii="GHEA Grapalat" w:hAnsi="GHEA Grapalat" w:cs="Sylfaen"/>
                <w:color w:val="333333"/>
                <w:lang w:val="en-GB"/>
              </w:rPr>
              <w:t>2</w:t>
            </w:r>
          </w:p>
        </w:tc>
        <w:tc>
          <w:tcPr>
            <w:tcW w:w="6043" w:type="dxa"/>
            <w:shd w:val="clear" w:color="auto" w:fill="auto"/>
          </w:tcPr>
          <w:p w14:paraId="24EDC01D"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Բաշխիչ խցերն ամրակապած են չհրկիզվող ամրակապով և ունեն մշտական լուսավորություն:</w:t>
            </w:r>
          </w:p>
        </w:tc>
        <w:tc>
          <w:tcPr>
            <w:tcW w:w="2320" w:type="dxa"/>
          </w:tcPr>
          <w:p w14:paraId="4FEFE9D5" w14:textId="77777777" w:rsidR="00A77A5F" w:rsidRPr="00FB6B81"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350235">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275</w:t>
            </w:r>
          </w:p>
        </w:tc>
        <w:tc>
          <w:tcPr>
            <w:tcW w:w="567" w:type="dxa"/>
            <w:shd w:val="clear" w:color="auto" w:fill="auto"/>
          </w:tcPr>
          <w:p w14:paraId="41EA78C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B28CED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7934EA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3CC92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2BFF0796"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71D2D48A"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34437E" w14:paraId="7065312D" w14:textId="77777777" w:rsidTr="00950004">
        <w:trPr>
          <w:trHeight w:val="636"/>
        </w:trPr>
        <w:tc>
          <w:tcPr>
            <w:tcW w:w="993" w:type="dxa"/>
            <w:shd w:val="clear" w:color="auto" w:fill="FFFFFF"/>
          </w:tcPr>
          <w:p w14:paraId="2517178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w:t>
            </w:r>
          </w:p>
        </w:tc>
        <w:tc>
          <w:tcPr>
            <w:tcW w:w="6043" w:type="dxa"/>
            <w:shd w:val="clear" w:color="auto" w:fill="auto"/>
          </w:tcPr>
          <w:p w14:paraId="01EDA2CF" w14:textId="77777777" w:rsidR="00A77A5F" w:rsidRPr="00FB6B81" w:rsidRDefault="00A77A5F" w:rsidP="00950004">
            <w:pPr>
              <w:shd w:val="clear" w:color="auto" w:fill="FFFFFF"/>
              <w:rPr>
                <w:rFonts w:ascii="GHEA Grapalat" w:hAnsi="GHEA Grapalat" w:cs="Sylfaen"/>
              </w:rPr>
            </w:pPr>
            <w:proofErr w:type="spellStart"/>
            <w:r w:rsidRPr="00FB6B81">
              <w:rPr>
                <w:rFonts w:ascii="GHEA Grapalat" w:hAnsi="GHEA Grapalat" w:cs="Sylfaen"/>
              </w:rPr>
              <w:t>Աշխատատեղերն</w:t>
            </w:r>
            <w:proofErr w:type="spellEnd"/>
            <w:r w:rsidRPr="00FB6B81">
              <w:rPr>
                <w:rFonts w:ascii="GHEA Grapalat" w:hAnsi="GHEA Grapalat" w:cs="Sylfaen"/>
              </w:rPr>
              <w:t xml:space="preserve"> </w:t>
            </w:r>
            <w:proofErr w:type="spellStart"/>
            <w:r w:rsidRPr="00FB6B81">
              <w:rPr>
                <w:rFonts w:ascii="GHEA Grapalat" w:hAnsi="GHEA Grapalat" w:cs="Sylfaen"/>
              </w:rPr>
              <w:t>ապահովված</w:t>
            </w:r>
            <w:proofErr w:type="spellEnd"/>
            <w:r w:rsidRPr="00FB6B81">
              <w:rPr>
                <w:rFonts w:ascii="GHEA Grapalat" w:hAnsi="GHEA Grapalat" w:cs="Sylfaen"/>
              </w:rPr>
              <w:t xml:space="preserve"> </w:t>
            </w:r>
            <w:proofErr w:type="spellStart"/>
            <w:r w:rsidRPr="00FB6B81">
              <w:rPr>
                <w:rFonts w:ascii="GHEA Grapalat" w:hAnsi="GHEA Grapalat" w:cs="Sylfaen"/>
              </w:rPr>
              <w:t>են</w:t>
            </w:r>
            <w:proofErr w:type="spellEnd"/>
            <w:r w:rsidRPr="00FB6B81">
              <w:rPr>
                <w:rFonts w:ascii="GHEA Grapalat" w:hAnsi="GHEA Grapalat" w:cs="Sylfaen"/>
              </w:rPr>
              <w:t xml:space="preserve"> </w:t>
            </w:r>
            <w:proofErr w:type="spellStart"/>
            <w:r w:rsidRPr="00FB6B81">
              <w:rPr>
                <w:rFonts w:ascii="GHEA Grapalat" w:hAnsi="GHEA Grapalat" w:cs="Sylfaen"/>
              </w:rPr>
              <w:t>օդափոխությամբ</w:t>
            </w:r>
            <w:proofErr w:type="spellEnd"/>
            <w:r w:rsidRPr="00FB6B81">
              <w:rPr>
                <w:rFonts w:ascii="GHEA Grapalat" w:hAnsi="GHEA Grapalat" w:cs="Sylfaen"/>
              </w:rPr>
              <w:t>.</w:t>
            </w:r>
          </w:p>
        </w:tc>
        <w:tc>
          <w:tcPr>
            <w:tcW w:w="2320" w:type="dxa"/>
          </w:tcPr>
          <w:p w14:paraId="148B84BE" w14:textId="2F59CCB4" w:rsidR="00A77A5F" w:rsidRPr="00FB6B81"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 xml:space="preserve">244, </w:t>
            </w:r>
            <w:proofErr w:type="spellStart"/>
            <w:r>
              <w:rPr>
                <w:rStyle w:val="Strong"/>
                <w:rFonts w:ascii="GHEA Grapalat" w:hAnsi="GHEA Grapalat"/>
                <w:sz w:val="18"/>
                <w:shd w:val="clear" w:color="auto" w:fill="FFFFFF"/>
              </w:rPr>
              <w:t>կետ</w:t>
            </w:r>
            <w:proofErr w:type="spellEnd"/>
            <w:r>
              <w:rPr>
                <w:rStyle w:val="Strong"/>
                <w:rFonts w:ascii="GHEA Grapalat" w:hAnsi="GHEA Grapalat"/>
                <w:sz w:val="18"/>
                <w:shd w:val="clear" w:color="auto" w:fill="FFFFFF"/>
              </w:rPr>
              <w:t xml:space="preserve"> 5</w:t>
            </w:r>
          </w:p>
        </w:tc>
        <w:tc>
          <w:tcPr>
            <w:tcW w:w="567" w:type="dxa"/>
            <w:shd w:val="clear" w:color="auto" w:fill="auto"/>
          </w:tcPr>
          <w:p w14:paraId="47702094" w14:textId="77777777" w:rsidR="00A77A5F" w:rsidRPr="00FB6B81" w:rsidRDefault="00A77A5F" w:rsidP="00950004">
            <w:pPr>
              <w:jc w:val="center"/>
              <w:rPr>
                <w:rFonts w:ascii="GHEA Grapalat" w:hAnsi="GHEA Grapalat"/>
                <w:b/>
              </w:rPr>
            </w:pPr>
          </w:p>
        </w:tc>
        <w:tc>
          <w:tcPr>
            <w:tcW w:w="567" w:type="dxa"/>
            <w:shd w:val="clear" w:color="auto" w:fill="auto"/>
          </w:tcPr>
          <w:p w14:paraId="339E970C" w14:textId="77777777" w:rsidR="00A77A5F" w:rsidRPr="00FB6B81" w:rsidRDefault="00A77A5F" w:rsidP="00950004">
            <w:pPr>
              <w:jc w:val="center"/>
              <w:rPr>
                <w:rFonts w:ascii="GHEA Grapalat" w:hAnsi="GHEA Grapalat"/>
                <w:b/>
              </w:rPr>
            </w:pPr>
          </w:p>
        </w:tc>
        <w:tc>
          <w:tcPr>
            <w:tcW w:w="737" w:type="dxa"/>
            <w:shd w:val="clear" w:color="auto" w:fill="auto"/>
          </w:tcPr>
          <w:p w14:paraId="6615738F" w14:textId="77777777" w:rsidR="00A77A5F" w:rsidRPr="00FB6B81" w:rsidRDefault="00A77A5F" w:rsidP="00950004">
            <w:pPr>
              <w:jc w:val="center"/>
              <w:rPr>
                <w:rFonts w:ascii="GHEA Grapalat" w:hAnsi="GHEA Grapalat"/>
                <w:b/>
              </w:rPr>
            </w:pPr>
          </w:p>
        </w:tc>
        <w:tc>
          <w:tcPr>
            <w:tcW w:w="851" w:type="dxa"/>
            <w:shd w:val="clear" w:color="auto" w:fill="auto"/>
          </w:tcPr>
          <w:p w14:paraId="5FFF2ABC" w14:textId="77777777" w:rsidR="00A77A5F" w:rsidRPr="00FB6B81" w:rsidRDefault="00A77A5F" w:rsidP="00950004">
            <w:pPr>
              <w:jc w:val="center"/>
              <w:rPr>
                <w:rFonts w:ascii="GHEA Grapalat" w:hAnsi="GHEA Grapalat"/>
                <w:b/>
              </w:rPr>
            </w:pPr>
          </w:p>
        </w:tc>
        <w:tc>
          <w:tcPr>
            <w:tcW w:w="1843" w:type="dxa"/>
            <w:shd w:val="clear" w:color="auto" w:fill="auto"/>
          </w:tcPr>
          <w:p w14:paraId="5B175CD1" w14:textId="77777777" w:rsidR="00A77A5F" w:rsidRPr="00FB6B81" w:rsidRDefault="00A77A5F" w:rsidP="00950004">
            <w:pPr>
              <w:jc w:val="center"/>
              <w:rPr>
                <w:rFonts w:ascii="GHEA Grapalat" w:hAnsi="GHEA Grapalat"/>
                <w:b/>
              </w:rPr>
            </w:pPr>
          </w:p>
        </w:tc>
        <w:tc>
          <w:tcPr>
            <w:tcW w:w="1559" w:type="dxa"/>
            <w:shd w:val="clear" w:color="auto" w:fill="auto"/>
          </w:tcPr>
          <w:p w14:paraId="2A5094B2" w14:textId="77777777" w:rsidR="00A77A5F" w:rsidRPr="00FB6B81" w:rsidRDefault="00A77A5F" w:rsidP="00950004">
            <w:pPr>
              <w:jc w:val="center"/>
              <w:rPr>
                <w:rFonts w:ascii="GHEA Grapalat" w:hAnsi="GHEA Grapalat"/>
                <w:b/>
              </w:rPr>
            </w:pPr>
          </w:p>
        </w:tc>
      </w:tr>
      <w:tr w:rsidR="00A77A5F" w:rsidRPr="00FB6B81" w14:paraId="0709DF7D" w14:textId="77777777" w:rsidTr="00950004">
        <w:trPr>
          <w:trHeight w:val="778"/>
        </w:trPr>
        <w:tc>
          <w:tcPr>
            <w:tcW w:w="993" w:type="dxa"/>
            <w:shd w:val="clear" w:color="auto" w:fill="FFFFFF"/>
          </w:tcPr>
          <w:p w14:paraId="751C743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4.1</w:t>
            </w:r>
          </w:p>
        </w:tc>
        <w:tc>
          <w:tcPr>
            <w:tcW w:w="6043" w:type="dxa"/>
            <w:shd w:val="clear" w:color="auto" w:fill="auto"/>
          </w:tcPr>
          <w:p w14:paraId="5FA47A1D" w14:textId="77777777" w:rsidR="00A77A5F" w:rsidRPr="00FB6B81" w:rsidRDefault="00A77A5F" w:rsidP="00950004">
            <w:pPr>
              <w:shd w:val="clear" w:color="auto" w:fill="FFFFFF"/>
              <w:rPr>
                <w:rFonts w:ascii="GHEA Grapalat" w:hAnsi="GHEA Grapalat" w:cs="Sylfaen"/>
                <w:color w:val="333333"/>
                <w:lang w:val="hy-AM"/>
              </w:rPr>
            </w:pPr>
            <w:proofErr w:type="spellStart"/>
            <w:r w:rsidRPr="00FB6B81">
              <w:rPr>
                <w:rFonts w:ascii="GHEA Grapalat" w:hAnsi="GHEA Grapalat"/>
                <w:color w:val="000000"/>
              </w:rPr>
              <w:t>Ստորերկրյա</w:t>
            </w:r>
            <w:proofErr w:type="spellEnd"/>
            <w:r w:rsidRPr="005E464C">
              <w:rPr>
                <w:rFonts w:ascii="GHEA Grapalat" w:hAnsi="GHEA Grapalat"/>
                <w:color w:val="000000"/>
              </w:rPr>
              <w:t xml:space="preserve"> </w:t>
            </w:r>
            <w:proofErr w:type="spellStart"/>
            <w:r w:rsidRPr="00FB6B81">
              <w:rPr>
                <w:rFonts w:ascii="GHEA Grapalat" w:hAnsi="GHEA Grapalat"/>
                <w:color w:val="000000"/>
              </w:rPr>
              <w:t>հանքի</w:t>
            </w:r>
            <w:proofErr w:type="spellEnd"/>
            <w:r w:rsidRPr="005E464C">
              <w:rPr>
                <w:rFonts w:ascii="GHEA Grapalat" w:hAnsi="GHEA Grapalat"/>
                <w:color w:val="000000"/>
              </w:rPr>
              <w:t xml:space="preserve"> </w:t>
            </w:r>
            <w:proofErr w:type="spellStart"/>
            <w:r w:rsidRPr="00FB6B81">
              <w:rPr>
                <w:rFonts w:ascii="GHEA Grapalat" w:hAnsi="GHEA Grapalat"/>
                <w:color w:val="000000"/>
              </w:rPr>
              <w:t>օդափոխության</w:t>
            </w:r>
            <w:proofErr w:type="spellEnd"/>
            <w:r w:rsidRPr="005E464C">
              <w:rPr>
                <w:rFonts w:ascii="GHEA Grapalat" w:hAnsi="GHEA Grapalat"/>
                <w:color w:val="000000"/>
              </w:rPr>
              <w:t xml:space="preserve"> </w:t>
            </w:r>
            <w:proofErr w:type="spellStart"/>
            <w:r w:rsidRPr="00FB6B81">
              <w:rPr>
                <w:rFonts w:ascii="GHEA Grapalat" w:hAnsi="GHEA Grapalat"/>
                <w:color w:val="000000"/>
              </w:rPr>
              <w:t>կազմակերպումը</w:t>
            </w:r>
            <w:proofErr w:type="spellEnd"/>
            <w:r w:rsidRPr="005E464C">
              <w:rPr>
                <w:rFonts w:ascii="GHEA Grapalat" w:hAnsi="GHEA Grapalat"/>
                <w:color w:val="000000"/>
              </w:rPr>
              <w:t xml:space="preserve"> </w:t>
            </w:r>
            <w:r w:rsidRPr="00FB6B81">
              <w:rPr>
                <w:rFonts w:ascii="GHEA Grapalat" w:hAnsi="GHEA Grapalat"/>
                <w:color w:val="000000"/>
              </w:rPr>
              <w:t>և</w:t>
            </w:r>
            <w:r w:rsidRPr="005E464C">
              <w:rPr>
                <w:rFonts w:ascii="GHEA Grapalat" w:hAnsi="GHEA Grapalat"/>
                <w:color w:val="000000"/>
              </w:rPr>
              <w:t xml:space="preserve"> </w:t>
            </w:r>
            <w:proofErr w:type="spellStart"/>
            <w:r w:rsidRPr="00FB6B81">
              <w:rPr>
                <w:rFonts w:ascii="GHEA Grapalat" w:hAnsi="GHEA Grapalat"/>
                <w:color w:val="000000"/>
              </w:rPr>
              <w:t>օդափոխության</w:t>
            </w:r>
            <w:proofErr w:type="spellEnd"/>
            <w:r w:rsidRPr="005E464C">
              <w:rPr>
                <w:rFonts w:ascii="GHEA Grapalat" w:hAnsi="GHEA Grapalat"/>
                <w:color w:val="000000"/>
              </w:rPr>
              <w:t xml:space="preserve"> </w:t>
            </w:r>
            <w:proofErr w:type="spellStart"/>
            <w:r w:rsidRPr="00FB6B81">
              <w:rPr>
                <w:rFonts w:ascii="GHEA Grapalat" w:hAnsi="GHEA Grapalat"/>
                <w:color w:val="000000"/>
              </w:rPr>
              <w:t>համար</w:t>
            </w:r>
            <w:proofErr w:type="spellEnd"/>
            <w:r w:rsidRPr="005E464C">
              <w:rPr>
                <w:rFonts w:ascii="GHEA Grapalat" w:hAnsi="GHEA Grapalat"/>
                <w:color w:val="000000"/>
              </w:rPr>
              <w:t xml:space="preserve"> </w:t>
            </w:r>
            <w:proofErr w:type="spellStart"/>
            <w:r w:rsidRPr="00FB6B81">
              <w:rPr>
                <w:rFonts w:ascii="GHEA Grapalat" w:hAnsi="GHEA Grapalat"/>
                <w:color w:val="000000"/>
              </w:rPr>
              <w:t>անհրաժեշտ</w:t>
            </w:r>
            <w:proofErr w:type="spellEnd"/>
            <w:r w:rsidRPr="005E464C">
              <w:rPr>
                <w:rFonts w:ascii="GHEA Grapalat" w:hAnsi="GHEA Grapalat"/>
                <w:color w:val="000000"/>
              </w:rPr>
              <w:t xml:space="preserve"> </w:t>
            </w:r>
            <w:proofErr w:type="spellStart"/>
            <w:r w:rsidRPr="00FB6B81">
              <w:rPr>
                <w:rFonts w:ascii="GHEA Grapalat" w:hAnsi="GHEA Grapalat"/>
                <w:color w:val="000000"/>
              </w:rPr>
              <w:t>օդի</w:t>
            </w:r>
            <w:proofErr w:type="spellEnd"/>
            <w:r w:rsidRPr="005E464C">
              <w:rPr>
                <w:rFonts w:ascii="GHEA Grapalat" w:hAnsi="GHEA Grapalat"/>
                <w:color w:val="000000"/>
              </w:rPr>
              <w:t xml:space="preserve"> </w:t>
            </w:r>
            <w:proofErr w:type="spellStart"/>
            <w:r w:rsidRPr="00FB6B81">
              <w:rPr>
                <w:rFonts w:ascii="GHEA Grapalat" w:hAnsi="GHEA Grapalat"/>
                <w:color w:val="000000"/>
              </w:rPr>
              <w:t>քանակի</w:t>
            </w:r>
            <w:proofErr w:type="spellEnd"/>
            <w:r w:rsidRPr="005E464C">
              <w:rPr>
                <w:rFonts w:ascii="GHEA Grapalat" w:hAnsi="GHEA Grapalat"/>
                <w:color w:val="000000"/>
              </w:rPr>
              <w:t xml:space="preserve"> </w:t>
            </w:r>
            <w:proofErr w:type="spellStart"/>
            <w:r w:rsidRPr="00FB6B81">
              <w:rPr>
                <w:rFonts w:ascii="GHEA Grapalat" w:hAnsi="GHEA Grapalat"/>
                <w:color w:val="000000"/>
              </w:rPr>
              <w:t>հաշվարկը</w:t>
            </w:r>
            <w:proofErr w:type="spellEnd"/>
            <w:r w:rsidRPr="005E464C">
              <w:rPr>
                <w:rFonts w:ascii="GHEA Grapalat" w:hAnsi="GHEA Grapalat"/>
                <w:color w:val="000000"/>
              </w:rPr>
              <w:t xml:space="preserve"> </w:t>
            </w:r>
            <w:proofErr w:type="spellStart"/>
            <w:r w:rsidRPr="00FB6B81">
              <w:rPr>
                <w:rFonts w:ascii="GHEA Grapalat" w:hAnsi="GHEA Grapalat"/>
                <w:color w:val="000000"/>
              </w:rPr>
              <w:t>կատարվ</w:t>
            </w:r>
            <w:proofErr w:type="spellEnd"/>
            <w:r w:rsidRPr="00FB6B81">
              <w:rPr>
                <w:rFonts w:ascii="GHEA Grapalat" w:hAnsi="GHEA Grapalat"/>
                <w:color w:val="000000"/>
                <w:lang w:val="hy-AM"/>
              </w:rPr>
              <w:t>ա՞ծ է</w:t>
            </w:r>
            <w:r w:rsidRPr="005E464C">
              <w:rPr>
                <w:rFonts w:ascii="GHEA Grapalat" w:hAnsi="GHEA Grapalat"/>
                <w:color w:val="000000"/>
              </w:rPr>
              <w:t xml:space="preserve"> </w:t>
            </w:r>
            <w:proofErr w:type="spellStart"/>
            <w:r w:rsidRPr="00FB6B81">
              <w:rPr>
                <w:rFonts w:ascii="GHEA Grapalat" w:hAnsi="GHEA Grapalat"/>
                <w:color w:val="000000"/>
              </w:rPr>
              <w:t>ըստ</w:t>
            </w:r>
            <w:proofErr w:type="spellEnd"/>
            <w:r w:rsidRPr="005E464C">
              <w:rPr>
                <w:rFonts w:ascii="GHEA Grapalat" w:hAnsi="GHEA Grapalat"/>
                <w:color w:val="000000"/>
              </w:rPr>
              <w:t xml:space="preserve"> </w:t>
            </w:r>
            <w:proofErr w:type="spellStart"/>
            <w:r w:rsidRPr="00FB6B81">
              <w:rPr>
                <w:rFonts w:ascii="GHEA Grapalat" w:hAnsi="GHEA Grapalat"/>
                <w:color w:val="000000"/>
              </w:rPr>
              <w:t>նախագծի</w:t>
            </w:r>
            <w:proofErr w:type="spellEnd"/>
            <w:r w:rsidRPr="00FB6B81">
              <w:rPr>
                <w:rFonts w:ascii="GHEA Grapalat" w:hAnsi="GHEA Grapalat"/>
                <w:color w:val="000000"/>
                <w:lang w:val="af-ZA"/>
              </w:rPr>
              <w:t>:</w:t>
            </w:r>
          </w:p>
        </w:tc>
        <w:tc>
          <w:tcPr>
            <w:tcW w:w="2320" w:type="dxa"/>
          </w:tcPr>
          <w:p w14:paraId="43ED93A9" w14:textId="77777777" w:rsidR="00A77A5F" w:rsidRPr="00296F7B"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 107</w:t>
            </w:r>
          </w:p>
        </w:tc>
        <w:tc>
          <w:tcPr>
            <w:tcW w:w="567" w:type="dxa"/>
            <w:shd w:val="clear" w:color="auto" w:fill="auto"/>
          </w:tcPr>
          <w:p w14:paraId="0C468E2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9C8BDF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52BBAD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9ABA05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383352DF"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3FEF50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1EBB30E" w14:textId="77777777" w:rsidTr="00950004">
        <w:trPr>
          <w:trHeight w:val="742"/>
        </w:trPr>
        <w:tc>
          <w:tcPr>
            <w:tcW w:w="993" w:type="dxa"/>
            <w:shd w:val="clear" w:color="auto" w:fill="FFFFFF"/>
          </w:tcPr>
          <w:p w14:paraId="20CF73C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4.2</w:t>
            </w:r>
          </w:p>
        </w:tc>
        <w:tc>
          <w:tcPr>
            <w:tcW w:w="6043" w:type="dxa"/>
            <w:shd w:val="clear" w:color="auto" w:fill="auto"/>
          </w:tcPr>
          <w:p w14:paraId="5198BFE7" w14:textId="77777777" w:rsidR="00A77A5F" w:rsidRPr="00FB6B81" w:rsidRDefault="00A77A5F" w:rsidP="00950004">
            <w:pPr>
              <w:shd w:val="clear" w:color="auto" w:fill="FFFFFF"/>
              <w:tabs>
                <w:tab w:val="left" w:pos="97"/>
              </w:tabs>
              <w:rPr>
                <w:rFonts w:ascii="GHEA Grapalat" w:hAnsi="GHEA Grapalat"/>
                <w:color w:val="000000"/>
                <w:lang w:val="hy-AM"/>
              </w:rPr>
            </w:pPr>
            <w:r w:rsidRPr="00FB6B81">
              <w:rPr>
                <w:rFonts w:ascii="GHEA Grapalat" w:hAnsi="GHEA Grapalat"/>
                <w:color w:val="000000"/>
                <w:lang w:val="hy-AM"/>
              </w:rPr>
              <w:t>Ստորերկրյա բոլոր հանքերը և հանքի բոլոր լեռնային փորվածքներն օդափոխվու՞մ են երկրի մակերևույթին տեղակայված անընդհատ գործող օդափոխիչներով:</w:t>
            </w:r>
          </w:p>
        </w:tc>
        <w:tc>
          <w:tcPr>
            <w:tcW w:w="2320" w:type="dxa"/>
          </w:tcPr>
          <w:p w14:paraId="6C06E65E" w14:textId="77777777" w:rsidR="00A77A5F" w:rsidRPr="00296F7B"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կետեր 110 և 121</w:t>
            </w:r>
          </w:p>
        </w:tc>
        <w:tc>
          <w:tcPr>
            <w:tcW w:w="567" w:type="dxa"/>
            <w:shd w:val="clear" w:color="auto" w:fill="auto"/>
          </w:tcPr>
          <w:p w14:paraId="5FC0A21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C17A65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25480B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D9C52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336DC54F"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53734A7"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32186FD" w14:textId="77777777" w:rsidTr="00950004">
        <w:trPr>
          <w:trHeight w:val="570"/>
        </w:trPr>
        <w:tc>
          <w:tcPr>
            <w:tcW w:w="993" w:type="dxa"/>
            <w:shd w:val="clear" w:color="auto" w:fill="FFFFFF"/>
          </w:tcPr>
          <w:p w14:paraId="4A40BF0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4</w:t>
            </w:r>
            <w:r w:rsidRPr="00FB6B81">
              <w:rPr>
                <w:rFonts w:ascii="GHEA Grapalat" w:hAnsi="GHEA Grapalat" w:cs="Sylfaen"/>
                <w:color w:val="333333"/>
              </w:rPr>
              <w:t>.3</w:t>
            </w:r>
          </w:p>
        </w:tc>
        <w:tc>
          <w:tcPr>
            <w:tcW w:w="6043" w:type="dxa"/>
            <w:shd w:val="clear" w:color="auto" w:fill="auto"/>
          </w:tcPr>
          <w:p w14:paraId="30ED706C" w14:textId="77777777" w:rsidR="00A77A5F" w:rsidRPr="00FB6B81" w:rsidRDefault="00A77A5F" w:rsidP="00950004">
            <w:pPr>
              <w:shd w:val="clear" w:color="auto" w:fill="FFFFFF"/>
              <w:tabs>
                <w:tab w:val="left" w:pos="97"/>
              </w:tabs>
              <w:ind w:left="-108"/>
              <w:rPr>
                <w:rFonts w:ascii="GHEA Grapalat" w:hAnsi="GHEA Grapalat"/>
                <w:color w:val="000000"/>
                <w:lang w:val="hy-AM"/>
              </w:rPr>
            </w:pPr>
            <w:r w:rsidRPr="00FB6B81">
              <w:rPr>
                <w:rFonts w:ascii="GHEA Grapalat" w:hAnsi="GHEA Grapalat"/>
                <w:color w:val="000000"/>
                <w:lang w:val="hy-AM"/>
              </w:rPr>
              <w:t>Նախագծի համաձայն՝ առանձին դեպքերում ստորերկրյա հանքում օդափոխությունը կատարվու՞մ է ընդհանուր օդափոխության համակարգում տեղակայված ստորերկրյա</w:t>
            </w:r>
            <w:r w:rsidRPr="005E464C">
              <w:rPr>
                <w:rFonts w:ascii="GHEA Grapalat" w:hAnsi="GHEA Grapalat"/>
                <w:color w:val="000000"/>
                <w:lang w:val="hy-AM"/>
              </w:rPr>
              <w:t xml:space="preserve"> </w:t>
            </w:r>
            <w:r w:rsidRPr="00FB6B81">
              <w:rPr>
                <w:rFonts w:ascii="GHEA Grapalat" w:hAnsi="GHEA Grapalat"/>
                <w:color w:val="000000"/>
                <w:lang w:val="hy-AM"/>
              </w:rPr>
              <w:t>օժանդակ</w:t>
            </w:r>
            <w:r w:rsidRPr="005E464C">
              <w:rPr>
                <w:rFonts w:ascii="GHEA Grapalat" w:hAnsi="GHEA Grapalat"/>
                <w:color w:val="000000"/>
                <w:lang w:val="hy-AM"/>
              </w:rPr>
              <w:t xml:space="preserve"> </w:t>
            </w:r>
            <w:r w:rsidRPr="00FB6B81">
              <w:rPr>
                <w:rFonts w:ascii="GHEA Grapalat" w:hAnsi="GHEA Grapalat"/>
                <w:color w:val="000000"/>
                <w:lang w:val="hy-AM"/>
              </w:rPr>
              <w:t>օդափոխիչներով</w:t>
            </w:r>
            <w:r w:rsidRPr="00FB6B81">
              <w:rPr>
                <w:rFonts w:ascii="GHEA Grapalat" w:hAnsi="GHEA Grapalat"/>
                <w:color w:val="000000"/>
                <w:lang w:val="af-ZA"/>
              </w:rPr>
              <w:t>:</w:t>
            </w:r>
          </w:p>
        </w:tc>
        <w:tc>
          <w:tcPr>
            <w:tcW w:w="2320" w:type="dxa"/>
          </w:tcPr>
          <w:p w14:paraId="1FFEB9E6" w14:textId="77777777" w:rsidR="00A77A5F" w:rsidRPr="00296F7B"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 121</w:t>
            </w:r>
          </w:p>
        </w:tc>
        <w:tc>
          <w:tcPr>
            <w:tcW w:w="567" w:type="dxa"/>
            <w:shd w:val="clear" w:color="auto" w:fill="auto"/>
          </w:tcPr>
          <w:p w14:paraId="0A2E7E2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4AA709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9AE233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8894D4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6661F91"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56D5CCE0"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CCAEA73" w14:textId="77777777" w:rsidTr="00950004">
        <w:trPr>
          <w:trHeight w:val="570"/>
        </w:trPr>
        <w:tc>
          <w:tcPr>
            <w:tcW w:w="993" w:type="dxa"/>
            <w:shd w:val="clear" w:color="auto" w:fill="FFFFFF"/>
          </w:tcPr>
          <w:p w14:paraId="18447B0B" w14:textId="77777777" w:rsidR="00A77A5F" w:rsidRPr="00FB6B81" w:rsidRDefault="00A77A5F" w:rsidP="00950004">
            <w:pPr>
              <w:shd w:val="clear" w:color="auto" w:fill="FFFFFF"/>
              <w:jc w:val="center"/>
              <w:rPr>
                <w:rFonts w:ascii="GHEA Grapalat" w:hAnsi="GHEA Grapalat"/>
                <w:color w:val="000000"/>
              </w:rPr>
            </w:pPr>
            <w:r w:rsidRPr="00FB6B81">
              <w:rPr>
                <w:rFonts w:ascii="GHEA Grapalat" w:hAnsi="GHEA Grapalat"/>
                <w:color w:val="000000"/>
              </w:rPr>
              <w:lastRenderedPageBreak/>
              <w:t>4.4</w:t>
            </w:r>
          </w:p>
        </w:tc>
        <w:tc>
          <w:tcPr>
            <w:tcW w:w="6043" w:type="dxa"/>
            <w:shd w:val="clear" w:color="auto" w:fill="auto"/>
          </w:tcPr>
          <w:p w14:paraId="16311463" w14:textId="77777777" w:rsidR="00A77A5F" w:rsidRPr="00FB6B81" w:rsidRDefault="00A77A5F" w:rsidP="00950004">
            <w:pPr>
              <w:shd w:val="clear" w:color="auto" w:fill="FFFFFF"/>
              <w:tabs>
                <w:tab w:val="left" w:pos="97"/>
              </w:tabs>
              <w:ind w:left="-108"/>
              <w:rPr>
                <w:rFonts w:ascii="GHEA Grapalat" w:hAnsi="GHEA Grapalat"/>
                <w:color w:val="000000"/>
              </w:rPr>
            </w:pPr>
            <w:proofErr w:type="spellStart"/>
            <w:r w:rsidRPr="00FB6B81">
              <w:rPr>
                <w:rFonts w:ascii="GHEA Grapalat" w:hAnsi="GHEA Grapalat"/>
                <w:color w:val="000000"/>
              </w:rPr>
              <w:t>Ստորերկրյա</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հանքի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գլխավոր</w:t>
            </w:r>
            <w:proofErr w:type="spellEnd"/>
            <w:r w:rsidRPr="00FB6B81">
              <w:rPr>
                <w:rFonts w:ascii="GHEA Grapalat" w:hAnsi="GHEA Grapalat"/>
                <w:color w:val="000000"/>
              </w:rPr>
              <w:t xml:space="preserve"> </w:t>
            </w:r>
            <w:proofErr w:type="spellStart"/>
            <w:r w:rsidRPr="00FB6B81">
              <w:rPr>
                <w:rFonts w:ascii="GHEA Grapalat" w:hAnsi="GHEA Grapalat"/>
                <w:color w:val="000000"/>
              </w:rPr>
              <w:t>օդափոխիչ</w:t>
            </w:r>
            <w:proofErr w:type="spellEnd"/>
            <w:r w:rsidRPr="00FB6B81">
              <w:rPr>
                <w:rFonts w:ascii="GHEA Grapalat" w:hAnsi="GHEA Grapalat"/>
                <w:color w:val="000000"/>
              </w:rPr>
              <w:t xml:space="preserve"> </w:t>
            </w:r>
            <w:proofErr w:type="spellStart"/>
            <w:r w:rsidRPr="00FB6B81">
              <w:rPr>
                <w:rFonts w:ascii="GHEA Grapalat" w:hAnsi="GHEA Grapalat"/>
                <w:color w:val="000000"/>
              </w:rPr>
              <w:t>կայանքները</w:t>
            </w:r>
            <w:proofErr w:type="spellEnd"/>
            <w:r w:rsidRPr="00FB6B81">
              <w:rPr>
                <w:rFonts w:ascii="GHEA Grapalat" w:hAnsi="GHEA Grapalat"/>
                <w:color w:val="000000"/>
              </w:rPr>
              <w:t xml:space="preserve"> </w:t>
            </w:r>
            <w:proofErr w:type="spellStart"/>
            <w:r w:rsidRPr="00FB6B81">
              <w:rPr>
                <w:rFonts w:ascii="GHEA Grapalat" w:hAnsi="GHEA Grapalat"/>
                <w:color w:val="000000"/>
              </w:rPr>
              <w:t>բաղկացա՞ծ</w:t>
            </w:r>
            <w:proofErr w:type="spellEnd"/>
            <w:r w:rsidRPr="00FB6B81">
              <w:rPr>
                <w:rFonts w:ascii="GHEA Grapalat" w:hAnsi="GHEA Grapalat"/>
                <w:color w:val="000000"/>
              </w:rPr>
              <w:t xml:space="preserve"> </w:t>
            </w:r>
            <w:proofErr w:type="spellStart"/>
            <w:r w:rsidRPr="00FB6B81">
              <w:rPr>
                <w:rFonts w:ascii="GHEA Grapalat" w:hAnsi="GHEA Grapalat"/>
                <w:color w:val="000000"/>
              </w:rPr>
              <w:t>են</w:t>
            </w:r>
            <w:proofErr w:type="spellEnd"/>
            <w:r w:rsidRPr="00FB6B81">
              <w:rPr>
                <w:rFonts w:ascii="GHEA Grapalat" w:hAnsi="GHEA Grapalat"/>
                <w:color w:val="000000"/>
              </w:rPr>
              <w:t xml:space="preserve"> </w:t>
            </w:r>
            <w:proofErr w:type="spellStart"/>
            <w:r w:rsidRPr="00FB6B81">
              <w:rPr>
                <w:rFonts w:ascii="GHEA Grapalat" w:hAnsi="GHEA Grapalat"/>
                <w:color w:val="000000"/>
              </w:rPr>
              <w:t>նույնատիպ</w:t>
            </w:r>
            <w:proofErr w:type="spellEnd"/>
            <w:r w:rsidRPr="00FB6B81">
              <w:rPr>
                <w:rFonts w:ascii="GHEA Grapalat" w:hAnsi="GHEA Grapalat"/>
                <w:color w:val="000000"/>
              </w:rPr>
              <w:t xml:space="preserve"> և </w:t>
            </w:r>
            <w:proofErr w:type="spellStart"/>
            <w:r w:rsidRPr="00FB6B81">
              <w:rPr>
                <w:rFonts w:ascii="GHEA Grapalat" w:hAnsi="GHEA Grapalat"/>
                <w:color w:val="000000"/>
              </w:rPr>
              <w:t>նույն</w:t>
            </w:r>
            <w:proofErr w:type="spellEnd"/>
            <w:r w:rsidRPr="00FB6B81">
              <w:rPr>
                <w:rFonts w:ascii="GHEA Grapalat" w:hAnsi="GHEA Grapalat"/>
                <w:color w:val="000000"/>
              </w:rPr>
              <w:t xml:space="preserve"> </w:t>
            </w:r>
            <w:proofErr w:type="spellStart"/>
            <w:r w:rsidRPr="00FB6B81">
              <w:rPr>
                <w:rFonts w:ascii="GHEA Grapalat" w:hAnsi="GHEA Grapalat"/>
                <w:color w:val="000000"/>
              </w:rPr>
              <w:t>չափի</w:t>
            </w:r>
            <w:proofErr w:type="spellEnd"/>
            <w:r w:rsidRPr="00FB6B81">
              <w:rPr>
                <w:rFonts w:ascii="GHEA Grapalat" w:hAnsi="GHEA Grapalat"/>
                <w:color w:val="000000"/>
              </w:rPr>
              <w:t xml:space="preserve"> </w:t>
            </w:r>
            <w:proofErr w:type="spellStart"/>
            <w:r w:rsidRPr="00FB6B81">
              <w:rPr>
                <w:rFonts w:ascii="GHEA Grapalat" w:hAnsi="GHEA Grapalat"/>
                <w:color w:val="000000"/>
              </w:rPr>
              <w:t>մեկը</w:t>
            </w:r>
            <w:proofErr w:type="spellEnd"/>
            <w:r w:rsidRPr="00FB6B81">
              <w:rPr>
                <w:rFonts w:ascii="GHEA Grapalat" w:hAnsi="GHEA Grapalat"/>
                <w:color w:val="000000"/>
              </w:rPr>
              <w:t xml:space="preserve"> </w:t>
            </w:r>
            <w:proofErr w:type="spellStart"/>
            <w:r w:rsidRPr="00FB6B81">
              <w:rPr>
                <w:rFonts w:ascii="GHEA Grapalat" w:hAnsi="GHEA Grapalat"/>
                <w:color w:val="000000"/>
              </w:rPr>
              <w:t>մյուսից</w:t>
            </w:r>
            <w:proofErr w:type="spellEnd"/>
            <w:r w:rsidRPr="00FB6B81">
              <w:rPr>
                <w:rFonts w:ascii="GHEA Grapalat" w:hAnsi="GHEA Grapalat"/>
                <w:color w:val="000000"/>
              </w:rPr>
              <w:t xml:space="preserve"> </w:t>
            </w:r>
            <w:proofErr w:type="spellStart"/>
            <w:r w:rsidRPr="00FB6B81">
              <w:rPr>
                <w:rFonts w:ascii="GHEA Grapalat" w:hAnsi="GHEA Grapalat"/>
                <w:color w:val="000000"/>
              </w:rPr>
              <w:t>անկախ</w:t>
            </w:r>
            <w:proofErr w:type="spellEnd"/>
            <w:r w:rsidRPr="00FB6B81">
              <w:rPr>
                <w:rFonts w:ascii="GHEA Grapalat" w:hAnsi="GHEA Grapalat"/>
                <w:color w:val="000000"/>
              </w:rPr>
              <w:t xml:space="preserve"> </w:t>
            </w:r>
            <w:proofErr w:type="spellStart"/>
            <w:r w:rsidRPr="00FB6B81">
              <w:rPr>
                <w:rFonts w:ascii="GHEA Grapalat" w:hAnsi="GHEA Grapalat"/>
                <w:color w:val="000000"/>
              </w:rPr>
              <w:t>երկու</w:t>
            </w:r>
            <w:proofErr w:type="spellEnd"/>
            <w:r w:rsidRPr="00FB6B81">
              <w:rPr>
                <w:rFonts w:ascii="GHEA Grapalat" w:hAnsi="GHEA Grapalat"/>
                <w:color w:val="000000"/>
              </w:rPr>
              <w:t xml:space="preserve"> </w:t>
            </w:r>
            <w:proofErr w:type="spellStart"/>
            <w:r w:rsidRPr="00FB6B81">
              <w:rPr>
                <w:rFonts w:ascii="GHEA Grapalat" w:hAnsi="GHEA Grapalat"/>
                <w:color w:val="000000"/>
              </w:rPr>
              <w:t>օդափոխման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ագրեգատներից</w:t>
            </w:r>
            <w:proofErr w:type="spellEnd"/>
            <w:r w:rsidRPr="00FB6B81">
              <w:rPr>
                <w:rFonts w:ascii="GHEA Grapalat" w:hAnsi="GHEA Grapalat"/>
                <w:color w:val="000000"/>
              </w:rPr>
              <w:t xml:space="preserve">, </w:t>
            </w:r>
            <w:proofErr w:type="spellStart"/>
            <w:r w:rsidRPr="00FB6B81">
              <w:rPr>
                <w:rFonts w:ascii="GHEA Grapalat" w:hAnsi="GHEA Grapalat"/>
                <w:color w:val="000000"/>
              </w:rPr>
              <w:t>որոնցից</w:t>
            </w:r>
            <w:proofErr w:type="spellEnd"/>
            <w:r w:rsidRPr="00FB6B81">
              <w:rPr>
                <w:rFonts w:ascii="GHEA Grapalat" w:hAnsi="GHEA Grapalat"/>
                <w:color w:val="000000"/>
              </w:rPr>
              <w:t xml:space="preserve"> </w:t>
            </w:r>
            <w:proofErr w:type="spellStart"/>
            <w:r w:rsidRPr="00FB6B81">
              <w:rPr>
                <w:rFonts w:ascii="GHEA Grapalat" w:hAnsi="GHEA Grapalat"/>
                <w:color w:val="000000"/>
              </w:rPr>
              <w:t>մեկը</w:t>
            </w:r>
            <w:proofErr w:type="spellEnd"/>
            <w:r w:rsidRPr="00FB6B81">
              <w:rPr>
                <w:rFonts w:ascii="GHEA Grapalat" w:hAnsi="GHEA Grapalat"/>
                <w:color w:val="000000"/>
              </w:rPr>
              <w:t xml:space="preserve">` </w:t>
            </w:r>
            <w:proofErr w:type="spellStart"/>
            <w:r w:rsidRPr="00FB6B81">
              <w:rPr>
                <w:rFonts w:ascii="GHEA Grapalat" w:hAnsi="GHEA Grapalat"/>
                <w:color w:val="000000"/>
              </w:rPr>
              <w:t>պահուստային</w:t>
            </w:r>
            <w:proofErr w:type="spellEnd"/>
            <w:r w:rsidRPr="00FB6B81">
              <w:rPr>
                <w:rFonts w:ascii="GHEA Grapalat" w:hAnsi="GHEA Grapalat"/>
                <w:color w:val="000000"/>
              </w:rPr>
              <w:t>։</w:t>
            </w:r>
          </w:p>
        </w:tc>
        <w:tc>
          <w:tcPr>
            <w:tcW w:w="2320" w:type="dxa"/>
          </w:tcPr>
          <w:p w14:paraId="73E7E710" w14:textId="77777777" w:rsidR="00A77A5F" w:rsidRPr="00296F7B" w:rsidRDefault="00A77A5F" w:rsidP="00950004">
            <w:pPr>
              <w:shd w:val="clear" w:color="auto" w:fill="FFFFFF"/>
              <w:jc w:val="center"/>
              <w:rPr>
                <w:rFonts w:ascii="GHEA Grapalat" w:hAnsi="GHEA Grapalat" w:cs="Sylfaen"/>
                <w:color w:val="333333"/>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sidRPr="00296F7B">
              <w:rPr>
                <w:rFonts w:ascii="GHEA Grapalat" w:hAnsi="GHEA Grapalat" w:cs="Arial"/>
                <w:sz w:val="18"/>
              </w:rPr>
              <w:t xml:space="preserve"> 124</w:t>
            </w:r>
          </w:p>
        </w:tc>
        <w:tc>
          <w:tcPr>
            <w:tcW w:w="567" w:type="dxa"/>
            <w:shd w:val="clear" w:color="auto" w:fill="auto"/>
          </w:tcPr>
          <w:p w14:paraId="22984D7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7E1BE3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A4AAC2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DBB372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723F849E"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9CF9D1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9C16261" w14:textId="77777777" w:rsidTr="00950004">
        <w:trPr>
          <w:trHeight w:val="1103"/>
        </w:trPr>
        <w:tc>
          <w:tcPr>
            <w:tcW w:w="993" w:type="dxa"/>
            <w:shd w:val="clear" w:color="auto" w:fill="FFFFFF"/>
          </w:tcPr>
          <w:p w14:paraId="0F912F3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4.5</w:t>
            </w:r>
          </w:p>
        </w:tc>
        <w:tc>
          <w:tcPr>
            <w:tcW w:w="6043" w:type="dxa"/>
            <w:shd w:val="clear" w:color="auto" w:fill="auto"/>
          </w:tcPr>
          <w:p w14:paraId="4FCD517B" w14:textId="77777777" w:rsidR="00A77A5F" w:rsidRPr="00FB6B81" w:rsidRDefault="00A77A5F" w:rsidP="00950004">
            <w:pPr>
              <w:shd w:val="clear" w:color="auto" w:fill="FFFFFF"/>
              <w:tabs>
                <w:tab w:val="left" w:pos="97"/>
              </w:tabs>
              <w:ind w:left="-108"/>
              <w:rPr>
                <w:rFonts w:ascii="GHEA Grapalat" w:hAnsi="GHEA Grapalat"/>
                <w:color w:val="000000"/>
                <w:lang w:val="af-ZA"/>
              </w:rPr>
            </w:pPr>
            <w:r w:rsidRPr="00FB6B81">
              <w:rPr>
                <w:rFonts w:ascii="GHEA Grapalat" w:hAnsi="GHEA Grapalat"/>
                <w:lang w:val="hy-AM"/>
              </w:rPr>
              <w:t>Դարձափոխիչային</w:t>
            </w:r>
            <w:r w:rsidRPr="005E464C">
              <w:rPr>
                <w:rFonts w:ascii="GHEA Grapalat" w:hAnsi="GHEA Grapalat"/>
              </w:rPr>
              <w:t xml:space="preserve"> </w:t>
            </w:r>
            <w:r w:rsidRPr="00FB6B81">
              <w:rPr>
                <w:rFonts w:ascii="GHEA Grapalat" w:hAnsi="GHEA Grapalat"/>
                <w:lang w:val="hy-AM"/>
              </w:rPr>
              <w:t>սարքավորումների</w:t>
            </w:r>
            <w:r w:rsidRPr="005E464C">
              <w:rPr>
                <w:rFonts w:ascii="GHEA Grapalat" w:hAnsi="GHEA Grapalat"/>
              </w:rPr>
              <w:t xml:space="preserve"> </w:t>
            </w:r>
            <w:r w:rsidRPr="00FB6B81">
              <w:rPr>
                <w:rFonts w:ascii="GHEA Grapalat" w:hAnsi="GHEA Grapalat"/>
                <w:lang w:val="hy-AM"/>
              </w:rPr>
              <w:t>ամենամսյա ստուգումների</w:t>
            </w:r>
            <w:r w:rsidRPr="005E464C">
              <w:rPr>
                <w:rFonts w:ascii="GHEA Grapalat" w:hAnsi="GHEA Grapalat"/>
              </w:rPr>
              <w:t xml:space="preserve"> </w:t>
            </w:r>
            <w:r w:rsidRPr="00FB6B81">
              <w:rPr>
                <w:rFonts w:ascii="GHEA Grapalat" w:hAnsi="GHEA Grapalat"/>
                <w:lang w:val="hy-AM"/>
              </w:rPr>
              <w:t>արդյունքները</w:t>
            </w:r>
            <w:r w:rsidRPr="005E464C">
              <w:rPr>
                <w:rFonts w:ascii="GHEA Grapalat" w:hAnsi="GHEA Grapalat"/>
              </w:rPr>
              <w:t xml:space="preserve"> </w:t>
            </w:r>
            <w:r w:rsidRPr="00FB6B81">
              <w:rPr>
                <w:rFonts w:ascii="GHEA Grapalat" w:hAnsi="GHEA Grapalat"/>
                <w:lang w:val="hy-AM"/>
              </w:rPr>
              <w:t>ձևակերպվու՞մ են</w:t>
            </w:r>
            <w:r w:rsidRPr="005E464C">
              <w:rPr>
                <w:rFonts w:ascii="GHEA Grapalat" w:hAnsi="GHEA Grapalat"/>
              </w:rPr>
              <w:t xml:space="preserve"> </w:t>
            </w:r>
            <w:r w:rsidRPr="00FB6B81">
              <w:rPr>
                <w:rFonts w:ascii="GHEA Grapalat" w:hAnsi="GHEA Grapalat"/>
                <w:lang w:val="hy-AM"/>
              </w:rPr>
              <w:t>ակտով</w:t>
            </w:r>
            <w:r w:rsidRPr="005E464C">
              <w:rPr>
                <w:rFonts w:ascii="GHEA Grapalat" w:hAnsi="GHEA Grapalat"/>
              </w:rPr>
              <w:t xml:space="preserve"> </w:t>
            </w:r>
            <w:r w:rsidRPr="00FB6B81">
              <w:rPr>
                <w:rFonts w:ascii="GHEA Grapalat" w:hAnsi="GHEA Grapalat"/>
                <w:lang w:val="hy-AM"/>
              </w:rPr>
              <w:t>և</w:t>
            </w:r>
            <w:r w:rsidRPr="005E464C">
              <w:rPr>
                <w:rFonts w:ascii="GHEA Grapalat" w:hAnsi="GHEA Grapalat"/>
              </w:rPr>
              <w:t xml:space="preserve"> </w:t>
            </w:r>
            <w:r w:rsidRPr="00FB6B81">
              <w:rPr>
                <w:rFonts w:ascii="GHEA Grapalat" w:hAnsi="GHEA Grapalat"/>
                <w:lang w:val="hy-AM"/>
              </w:rPr>
              <w:t>գրանցվու՞մ են</w:t>
            </w:r>
            <w:r w:rsidRPr="005E464C">
              <w:rPr>
                <w:rFonts w:ascii="GHEA Grapalat" w:hAnsi="GHEA Grapalat"/>
              </w:rPr>
              <w:t xml:space="preserve"> </w:t>
            </w:r>
            <w:r w:rsidRPr="00FB6B81">
              <w:rPr>
                <w:rFonts w:ascii="GHEA Grapalat" w:hAnsi="GHEA Grapalat"/>
                <w:lang w:val="hy-AM"/>
              </w:rPr>
              <w:t>օդափոխիչ</w:t>
            </w:r>
            <w:r w:rsidRPr="005E464C">
              <w:rPr>
                <w:rFonts w:ascii="GHEA Grapalat" w:hAnsi="GHEA Grapalat"/>
              </w:rPr>
              <w:t xml:space="preserve"> </w:t>
            </w:r>
            <w:r w:rsidRPr="00FB6B81">
              <w:rPr>
                <w:rFonts w:ascii="GHEA Grapalat" w:hAnsi="GHEA Grapalat"/>
                <w:lang w:val="hy-AM"/>
              </w:rPr>
              <w:t>կայանքների</w:t>
            </w:r>
            <w:r w:rsidRPr="005E464C">
              <w:rPr>
                <w:rFonts w:ascii="GHEA Grapalat" w:hAnsi="GHEA Grapalat"/>
              </w:rPr>
              <w:t xml:space="preserve"> </w:t>
            </w:r>
            <w:r w:rsidRPr="00FB6B81">
              <w:rPr>
                <w:rFonts w:ascii="GHEA Grapalat" w:hAnsi="GHEA Grapalat"/>
                <w:lang w:val="hy-AM"/>
              </w:rPr>
              <w:t>դարձափոխիչային</w:t>
            </w:r>
            <w:r w:rsidRPr="005E464C">
              <w:rPr>
                <w:rFonts w:ascii="GHEA Grapalat" w:hAnsi="GHEA Grapalat"/>
              </w:rPr>
              <w:t xml:space="preserve"> </w:t>
            </w:r>
            <w:r w:rsidRPr="00FB6B81">
              <w:rPr>
                <w:rFonts w:ascii="GHEA Grapalat" w:hAnsi="GHEA Grapalat"/>
                <w:lang w:val="hy-AM"/>
              </w:rPr>
              <w:t>սարքավորումների</w:t>
            </w:r>
            <w:r w:rsidRPr="005E464C">
              <w:rPr>
                <w:rFonts w:ascii="GHEA Grapalat" w:hAnsi="GHEA Grapalat"/>
              </w:rPr>
              <w:t xml:space="preserve"> </w:t>
            </w:r>
            <w:r w:rsidRPr="00FB6B81">
              <w:rPr>
                <w:rFonts w:ascii="GHEA Grapalat" w:hAnsi="GHEA Grapalat"/>
                <w:lang w:val="hy-AM"/>
              </w:rPr>
              <w:t>աշխատանքների</w:t>
            </w:r>
            <w:r w:rsidRPr="005E464C">
              <w:rPr>
                <w:rFonts w:ascii="GHEA Grapalat" w:hAnsi="GHEA Grapalat"/>
              </w:rPr>
              <w:t xml:space="preserve"> </w:t>
            </w:r>
            <w:r w:rsidRPr="00FB6B81">
              <w:rPr>
                <w:rFonts w:ascii="GHEA Grapalat" w:hAnsi="GHEA Grapalat"/>
                <w:lang w:val="hy-AM"/>
              </w:rPr>
              <w:t>ստուգման</w:t>
            </w:r>
            <w:r w:rsidRPr="005E464C">
              <w:rPr>
                <w:rFonts w:ascii="GHEA Grapalat" w:hAnsi="GHEA Grapalat"/>
              </w:rPr>
              <w:t xml:space="preserve"> </w:t>
            </w:r>
            <w:r w:rsidRPr="00FB6B81">
              <w:rPr>
                <w:rFonts w:ascii="GHEA Grapalat" w:hAnsi="GHEA Grapalat"/>
                <w:lang w:val="hy-AM"/>
              </w:rPr>
              <w:t>գրանցամատյանում</w:t>
            </w:r>
            <w:r w:rsidRPr="00FB6B81">
              <w:rPr>
                <w:rFonts w:ascii="GHEA Grapalat" w:hAnsi="GHEA Grapalat"/>
                <w:lang w:val="af-ZA"/>
              </w:rPr>
              <w:t>:</w:t>
            </w:r>
          </w:p>
        </w:tc>
        <w:tc>
          <w:tcPr>
            <w:tcW w:w="2320" w:type="dxa"/>
          </w:tcPr>
          <w:p w14:paraId="12BBC93B"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sidRPr="00296F7B">
              <w:rPr>
                <w:rFonts w:ascii="GHEA Grapalat" w:hAnsi="GHEA Grapalat" w:cs="Arial"/>
                <w:sz w:val="18"/>
                <w:lang w:val="af-ZA"/>
              </w:rPr>
              <w:t xml:space="preserve"> </w:t>
            </w:r>
            <w:r>
              <w:rPr>
                <w:rFonts w:ascii="GHEA Grapalat" w:hAnsi="GHEA Grapalat" w:cs="Arial"/>
                <w:sz w:val="18"/>
                <w:lang w:val="af-ZA"/>
              </w:rPr>
              <w:t>127</w:t>
            </w:r>
          </w:p>
        </w:tc>
        <w:tc>
          <w:tcPr>
            <w:tcW w:w="567" w:type="dxa"/>
            <w:shd w:val="clear" w:color="auto" w:fill="auto"/>
          </w:tcPr>
          <w:p w14:paraId="4923A55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78ACA5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280DC8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499AD3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0,05</w:t>
            </w:r>
          </w:p>
        </w:tc>
        <w:tc>
          <w:tcPr>
            <w:tcW w:w="1843" w:type="dxa"/>
            <w:shd w:val="clear" w:color="auto" w:fill="auto"/>
          </w:tcPr>
          <w:p w14:paraId="56970653"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ADA74D7"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D3D89" w14:paraId="4CD7A795" w14:textId="77777777" w:rsidTr="00950004">
        <w:trPr>
          <w:trHeight w:val="585"/>
        </w:trPr>
        <w:tc>
          <w:tcPr>
            <w:tcW w:w="993" w:type="dxa"/>
            <w:shd w:val="clear" w:color="auto" w:fill="FFFFFF"/>
          </w:tcPr>
          <w:p w14:paraId="7AE7E9E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4.6</w:t>
            </w:r>
          </w:p>
        </w:tc>
        <w:tc>
          <w:tcPr>
            <w:tcW w:w="6043" w:type="dxa"/>
            <w:shd w:val="clear" w:color="auto" w:fill="auto"/>
          </w:tcPr>
          <w:p w14:paraId="2E04DB0C" w14:textId="77777777" w:rsidR="00A77A5F" w:rsidRPr="00FB6B81" w:rsidRDefault="00A77A5F" w:rsidP="00950004">
            <w:pPr>
              <w:pStyle w:val="NormalWeb"/>
              <w:shd w:val="clear" w:color="auto" w:fill="FFFFFF"/>
              <w:spacing w:before="0" w:beforeAutospacing="0" w:after="0" w:afterAutospacing="0"/>
              <w:rPr>
                <w:rFonts w:ascii="GHEA Grapalat" w:hAnsi="GHEA Grapalat"/>
                <w:color w:val="000000"/>
                <w:sz w:val="20"/>
                <w:szCs w:val="20"/>
                <w:lang w:val="hy-AM"/>
              </w:rPr>
            </w:pPr>
            <w:r w:rsidRPr="0098314A">
              <w:rPr>
                <w:rFonts w:ascii="GHEA Grapalat" w:hAnsi="GHEA Grapalat"/>
                <w:color w:val="000000"/>
                <w:sz w:val="20"/>
                <w:szCs w:val="20"/>
                <w:lang w:val="hy-AM"/>
              </w:rPr>
              <w:t>Ստորերկրյա հանքի գլխավոր օդափոխության յուրաքանչյուր գլխավոր և օժանդակ օ</w:t>
            </w:r>
            <w:r w:rsidRPr="00FB6B81">
              <w:rPr>
                <w:rFonts w:ascii="GHEA Grapalat" w:hAnsi="GHEA Grapalat"/>
                <w:color w:val="000000"/>
                <w:sz w:val="20"/>
                <w:szCs w:val="20"/>
                <w:lang w:val="hy-AM"/>
              </w:rPr>
              <w:t>դափոխիչ կայանք</w:t>
            </w:r>
            <w:r w:rsidRPr="0098314A">
              <w:rPr>
                <w:rFonts w:ascii="GHEA Grapalat" w:hAnsi="GHEA Grapalat"/>
                <w:color w:val="000000"/>
                <w:sz w:val="20"/>
                <w:szCs w:val="20"/>
                <w:lang w:val="hy-AM"/>
              </w:rPr>
              <w:t>ն</w:t>
            </w:r>
            <w:r w:rsidRPr="00FB6B81">
              <w:rPr>
                <w:rFonts w:ascii="GHEA Grapalat" w:hAnsi="GHEA Grapalat"/>
                <w:color w:val="000000"/>
                <w:sz w:val="20"/>
                <w:szCs w:val="20"/>
                <w:lang w:val="hy-AM"/>
              </w:rPr>
              <w:t xml:space="preserve"> առանց մեքենավարի</w:t>
            </w:r>
            <w:r w:rsidRPr="0098314A">
              <w:rPr>
                <w:rFonts w:ascii="GHEA Grapalat" w:hAnsi="GHEA Grapalat"/>
                <w:color w:val="000000"/>
                <w:sz w:val="20"/>
                <w:szCs w:val="20"/>
                <w:lang w:val="hy-AM"/>
              </w:rPr>
              <w:t xml:space="preserve"> շահագործելիս</w:t>
            </w:r>
            <w:r w:rsidRPr="00FB6B81">
              <w:rPr>
                <w:rFonts w:ascii="GHEA Grapalat" w:hAnsi="GHEA Grapalat"/>
                <w:color w:val="000000"/>
                <w:sz w:val="20"/>
                <w:szCs w:val="20"/>
                <w:lang w:val="hy-AM"/>
              </w:rPr>
              <w:t>՝</w:t>
            </w:r>
          </w:p>
        </w:tc>
        <w:tc>
          <w:tcPr>
            <w:tcW w:w="2320" w:type="dxa"/>
          </w:tcPr>
          <w:p w14:paraId="0B5421B8" w14:textId="77777777" w:rsidR="00A77A5F" w:rsidRPr="00296F7B"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 128</w:t>
            </w:r>
          </w:p>
        </w:tc>
        <w:tc>
          <w:tcPr>
            <w:tcW w:w="567" w:type="dxa"/>
            <w:shd w:val="clear" w:color="auto" w:fill="auto"/>
          </w:tcPr>
          <w:p w14:paraId="359E58D3" w14:textId="77777777" w:rsidR="00A77A5F" w:rsidRPr="000808F0" w:rsidRDefault="00A77A5F" w:rsidP="00950004">
            <w:pPr>
              <w:jc w:val="center"/>
              <w:rPr>
                <w:rFonts w:ascii="GHEA Grapalat" w:hAnsi="GHEA Grapalat"/>
                <w:b/>
                <w:lang w:val="hy-AM"/>
              </w:rPr>
            </w:pPr>
          </w:p>
        </w:tc>
        <w:tc>
          <w:tcPr>
            <w:tcW w:w="567" w:type="dxa"/>
            <w:shd w:val="clear" w:color="auto" w:fill="auto"/>
          </w:tcPr>
          <w:p w14:paraId="16C26D59" w14:textId="77777777" w:rsidR="00A77A5F" w:rsidRPr="000808F0" w:rsidRDefault="00A77A5F" w:rsidP="00950004">
            <w:pPr>
              <w:jc w:val="center"/>
              <w:rPr>
                <w:rFonts w:ascii="GHEA Grapalat" w:hAnsi="GHEA Grapalat"/>
                <w:b/>
                <w:lang w:val="hy-AM"/>
              </w:rPr>
            </w:pPr>
          </w:p>
        </w:tc>
        <w:tc>
          <w:tcPr>
            <w:tcW w:w="737" w:type="dxa"/>
            <w:shd w:val="clear" w:color="auto" w:fill="auto"/>
          </w:tcPr>
          <w:p w14:paraId="3BE9A8E1" w14:textId="77777777" w:rsidR="00A77A5F" w:rsidRPr="000808F0" w:rsidRDefault="00A77A5F" w:rsidP="00950004">
            <w:pPr>
              <w:jc w:val="center"/>
              <w:rPr>
                <w:rFonts w:ascii="GHEA Grapalat" w:hAnsi="GHEA Grapalat"/>
                <w:b/>
                <w:lang w:val="hy-AM"/>
              </w:rPr>
            </w:pPr>
          </w:p>
        </w:tc>
        <w:tc>
          <w:tcPr>
            <w:tcW w:w="851" w:type="dxa"/>
            <w:shd w:val="clear" w:color="auto" w:fill="auto"/>
          </w:tcPr>
          <w:p w14:paraId="0E008666" w14:textId="77777777" w:rsidR="00A77A5F" w:rsidRPr="000808F0" w:rsidRDefault="00A77A5F" w:rsidP="00950004">
            <w:pPr>
              <w:jc w:val="center"/>
              <w:rPr>
                <w:rFonts w:ascii="GHEA Grapalat" w:hAnsi="GHEA Grapalat"/>
                <w:b/>
                <w:lang w:val="hy-AM"/>
              </w:rPr>
            </w:pPr>
          </w:p>
        </w:tc>
        <w:tc>
          <w:tcPr>
            <w:tcW w:w="1843" w:type="dxa"/>
            <w:shd w:val="clear" w:color="auto" w:fill="auto"/>
          </w:tcPr>
          <w:p w14:paraId="4530B58B" w14:textId="77777777" w:rsidR="00A77A5F" w:rsidRPr="000808F0" w:rsidRDefault="00A77A5F" w:rsidP="00950004">
            <w:pPr>
              <w:jc w:val="center"/>
              <w:rPr>
                <w:rFonts w:ascii="GHEA Grapalat" w:hAnsi="GHEA Grapalat"/>
                <w:b/>
                <w:lang w:val="hy-AM"/>
              </w:rPr>
            </w:pPr>
          </w:p>
        </w:tc>
        <w:tc>
          <w:tcPr>
            <w:tcW w:w="1559" w:type="dxa"/>
            <w:shd w:val="clear" w:color="auto" w:fill="auto"/>
          </w:tcPr>
          <w:p w14:paraId="78B18210" w14:textId="77777777" w:rsidR="00A77A5F" w:rsidRPr="000808F0" w:rsidRDefault="00A77A5F" w:rsidP="00950004">
            <w:pPr>
              <w:jc w:val="center"/>
              <w:rPr>
                <w:rFonts w:ascii="GHEA Grapalat" w:hAnsi="GHEA Grapalat"/>
                <w:b/>
                <w:lang w:val="hy-AM"/>
              </w:rPr>
            </w:pPr>
          </w:p>
        </w:tc>
      </w:tr>
      <w:tr w:rsidR="00A77A5F" w:rsidRPr="00FB6B81" w14:paraId="6399D618" w14:textId="77777777" w:rsidTr="00950004">
        <w:trPr>
          <w:trHeight w:val="990"/>
        </w:trPr>
        <w:tc>
          <w:tcPr>
            <w:tcW w:w="993" w:type="dxa"/>
            <w:shd w:val="clear" w:color="auto" w:fill="FFFFFF"/>
          </w:tcPr>
          <w:p w14:paraId="0844DE1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4.6.1</w:t>
            </w:r>
          </w:p>
        </w:tc>
        <w:tc>
          <w:tcPr>
            <w:tcW w:w="6043" w:type="dxa"/>
            <w:shd w:val="clear" w:color="auto" w:fill="auto"/>
          </w:tcPr>
          <w:p w14:paraId="5507EAF8" w14:textId="77777777" w:rsidR="00A77A5F" w:rsidRPr="00FB6B81" w:rsidRDefault="00A77A5F" w:rsidP="00950004">
            <w:pPr>
              <w:pStyle w:val="NormalWeb"/>
              <w:shd w:val="clear" w:color="auto" w:fill="FFFFFF"/>
              <w:spacing w:before="0" w:beforeAutospacing="0" w:after="0" w:afterAutospacing="0"/>
              <w:rPr>
                <w:rFonts w:ascii="GHEA Grapalat" w:hAnsi="GHEA Grapalat"/>
                <w:color w:val="000000"/>
                <w:sz w:val="20"/>
                <w:szCs w:val="20"/>
                <w:lang w:val="hy-AM"/>
              </w:rPr>
            </w:pPr>
            <w:r w:rsidRPr="00FB6B81">
              <w:rPr>
                <w:rFonts w:ascii="GHEA Grapalat" w:hAnsi="GHEA Grapalat"/>
                <w:color w:val="000000"/>
                <w:sz w:val="20"/>
                <w:szCs w:val="20"/>
                <w:lang w:val="hy-AM"/>
              </w:rPr>
              <w:t>օդափոխիչ կայանքն ունի ինքնագրառող սարք, որը մշտապես ամրագրում է օդափոխիչի արտադրողականությունը, դրա կողմից ստեղծվող օդի ճնշումը.</w:t>
            </w:r>
          </w:p>
        </w:tc>
        <w:tc>
          <w:tcPr>
            <w:tcW w:w="2320" w:type="dxa"/>
          </w:tcPr>
          <w:p w14:paraId="2BCE202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DB4863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18E6E4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028B83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530C2F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6AB47085"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74D82A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B16E14A" w14:textId="77777777" w:rsidTr="00950004">
        <w:trPr>
          <w:trHeight w:val="1103"/>
        </w:trPr>
        <w:tc>
          <w:tcPr>
            <w:tcW w:w="993" w:type="dxa"/>
            <w:shd w:val="clear" w:color="auto" w:fill="FFFFFF"/>
          </w:tcPr>
          <w:p w14:paraId="1FB754F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4.6.2</w:t>
            </w:r>
          </w:p>
        </w:tc>
        <w:tc>
          <w:tcPr>
            <w:tcW w:w="6043" w:type="dxa"/>
            <w:shd w:val="clear" w:color="auto" w:fill="auto"/>
          </w:tcPr>
          <w:p w14:paraId="5743B0C5" w14:textId="77777777" w:rsidR="00A77A5F" w:rsidRPr="00FB6B81" w:rsidRDefault="00A77A5F" w:rsidP="00950004">
            <w:pPr>
              <w:shd w:val="clear" w:color="auto" w:fill="FFFFFF"/>
              <w:tabs>
                <w:tab w:val="left" w:pos="97"/>
              </w:tabs>
              <w:ind w:left="-108"/>
              <w:rPr>
                <w:rFonts w:ascii="GHEA Grapalat" w:hAnsi="GHEA Grapalat"/>
                <w:color w:val="000000"/>
                <w:lang w:val="hy-AM"/>
              </w:rPr>
            </w:pPr>
            <w:r w:rsidRPr="00FB6B81">
              <w:rPr>
                <w:rFonts w:ascii="GHEA Grapalat" w:hAnsi="GHEA Grapalat"/>
                <w:color w:val="000000"/>
                <w:lang w:val="hy-AM"/>
              </w:rPr>
              <w:t>օդափոխիչ կայանքը կահավորված է սարքերով, որոնք հեռահար կառավարման կետին ազդարարում են օդափոխիչի նորմալ աշխատանքի պարամետրերի, արտադրողականության, դեպրեսիայի, օդափոխիչի և էլեկտրաշարժիչի առանցքակալների ջերմաստիճանի մասին.</w:t>
            </w:r>
          </w:p>
        </w:tc>
        <w:tc>
          <w:tcPr>
            <w:tcW w:w="2320" w:type="dxa"/>
          </w:tcPr>
          <w:p w14:paraId="5AE1470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F6E28F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2559C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3F1F1E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3DAC1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2A3592C4"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44C384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64DE741" w14:textId="77777777" w:rsidTr="00950004">
        <w:trPr>
          <w:trHeight w:val="1103"/>
        </w:trPr>
        <w:tc>
          <w:tcPr>
            <w:tcW w:w="993" w:type="dxa"/>
            <w:shd w:val="clear" w:color="auto" w:fill="FFFFFF"/>
          </w:tcPr>
          <w:p w14:paraId="17CDBF4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4.6.3</w:t>
            </w:r>
          </w:p>
        </w:tc>
        <w:tc>
          <w:tcPr>
            <w:tcW w:w="6043" w:type="dxa"/>
            <w:shd w:val="clear" w:color="auto" w:fill="auto"/>
          </w:tcPr>
          <w:p w14:paraId="4B2F059E" w14:textId="77777777" w:rsidR="00A77A5F" w:rsidRPr="00FB6B81" w:rsidRDefault="00A77A5F" w:rsidP="00950004">
            <w:pPr>
              <w:pStyle w:val="NormalWeb"/>
              <w:shd w:val="clear" w:color="auto" w:fill="FFFFFF"/>
              <w:spacing w:before="0" w:beforeAutospacing="0" w:after="0" w:afterAutospacing="0"/>
              <w:rPr>
                <w:rFonts w:ascii="GHEA Grapalat" w:hAnsi="GHEA Grapalat"/>
                <w:color w:val="000000"/>
                <w:sz w:val="20"/>
                <w:szCs w:val="20"/>
                <w:lang w:val="hy-AM"/>
              </w:rPr>
            </w:pPr>
            <w:r w:rsidRPr="00FB6B81">
              <w:rPr>
                <w:rFonts w:ascii="GHEA Grapalat" w:hAnsi="GHEA Grapalat"/>
                <w:color w:val="000000"/>
                <w:sz w:val="20"/>
                <w:szCs w:val="20"/>
                <w:lang w:val="hy-AM"/>
              </w:rPr>
              <w:t>օդամղիչ սարքի աշխատանքի հեռակառավարման կետը գտնվում է դիսպետչերական կայանում, որտեղից մշտապես հսկվում են ազդարարող սարքի բոլոր գործողությունները և ազդանշանները:</w:t>
            </w:r>
          </w:p>
        </w:tc>
        <w:tc>
          <w:tcPr>
            <w:tcW w:w="2320" w:type="dxa"/>
          </w:tcPr>
          <w:p w14:paraId="65F7528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C2677A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AC96E1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C90CD6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A23F37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603F9496"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2342A7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481F816" w14:textId="77777777" w:rsidTr="00950004">
        <w:trPr>
          <w:trHeight w:val="824"/>
        </w:trPr>
        <w:tc>
          <w:tcPr>
            <w:tcW w:w="993" w:type="dxa"/>
            <w:shd w:val="clear" w:color="auto" w:fill="FFFFFF"/>
          </w:tcPr>
          <w:p w14:paraId="15AD822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4.7</w:t>
            </w:r>
          </w:p>
        </w:tc>
        <w:tc>
          <w:tcPr>
            <w:tcW w:w="6043" w:type="dxa"/>
            <w:shd w:val="clear" w:color="auto" w:fill="auto"/>
          </w:tcPr>
          <w:p w14:paraId="3C670555" w14:textId="77777777" w:rsidR="00A77A5F" w:rsidRPr="00FB6B81" w:rsidRDefault="00A77A5F" w:rsidP="00950004">
            <w:pPr>
              <w:shd w:val="clear" w:color="auto" w:fill="FFFFFF"/>
              <w:tabs>
                <w:tab w:val="left" w:pos="97"/>
              </w:tabs>
              <w:ind w:left="-108"/>
              <w:rPr>
                <w:rFonts w:ascii="GHEA Grapalat" w:hAnsi="GHEA Grapalat"/>
                <w:color w:val="000000"/>
                <w:lang w:val="hy-AM"/>
              </w:rPr>
            </w:pPr>
            <w:proofErr w:type="spellStart"/>
            <w:r w:rsidRPr="00FB6B81">
              <w:rPr>
                <w:rFonts w:ascii="GHEA Grapalat" w:hAnsi="GHEA Grapalat"/>
                <w:color w:val="000000"/>
              </w:rPr>
              <w:t>Ստորերկրյա</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հանքի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գլխավոր</w:t>
            </w:r>
            <w:proofErr w:type="spellEnd"/>
            <w:r w:rsidRPr="005E464C">
              <w:rPr>
                <w:rFonts w:ascii="GHEA Grapalat" w:hAnsi="GHEA Grapalat"/>
                <w:color w:val="000000"/>
              </w:rPr>
              <w:t xml:space="preserve"> </w:t>
            </w:r>
            <w:proofErr w:type="spellStart"/>
            <w:r w:rsidRPr="00FB6B81">
              <w:rPr>
                <w:rFonts w:ascii="GHEA Grapalat" w:hAnsi="GHEA Grapalat"/>
                <w:color w:val="000000"/>
              </w:rPr>
              <w:t>օդափոխիչ</w:t>
            </w:r>
            <w:proofErr w:type="spellEnd"/>
            <w:r w:rsidRPr="005E464C">
              <w:rPr>
                <w:rFonts w:ascii="GHEA Grapalat" w:hAnsi="GHEA Grapalat"/>
                <w:color w:val="000000"/>
              </w:rPr>
              <w:t xml:space="preserve"> </w:t>
            </w:r>
            <w:proofErr w:type="spellStart"/>
            <w:r w:rsidRPr="00FB6B81">
              <w:rPr>
                <w:rFonts w:ascii="GHEA Grapalat" w:hAnsi="GHEA Grapalat"/>
                <w:color w:val="000000"/>
              </w:rPr>
              <w:t>կայանքները</w:t>
            </w:r>
            <w:proofErr w:type="spellEnd"/>
            <w:r w:rsidRPr="005E464C">
              <w:rPr>
                <w:rFonts w:ascii="GHEA Grapalat" w:hAnsi="GHEA Grapalat"/>
                <w:color w:val="000000"/>
              </w:rPr>
              <w:t xml:space="preserve"> </w:t>
            </w:r>
            <w:proofErr w:type="spellStart"/>
            <w:r w:rsidRPr="00FB6B81">
              <w:rPr>
                <w:rFonts w:ascii="GHEA Grapalat" w:hAnsi="GHEA Grapalat"/>
                <w:color w:val="000000"/>
              </w:rPr>
              <w:t>էլեկտրաենթակայանից</w:t>
            </w:r>
            <w:proofErr w:type="spellEnd"/>
            <w:r w:rsidRPr="005E464C">
              <w:rPr>
                <w:rFonts w:ascii="GHEA Grapalat" w:hAnsi="GHEA Grapalat"/>
                <w:color w:val="000000"/>
              </w:rPr>
              <w:t xml:space="preserve"> </w:t>
            </w:r>
            <w:proofErr w:type="spellStart"/>
            <w:r w:rsidRPr="00FB6B81">
              <w:rPr>
                <w:rFonts w:ascii="GHEA Grapalat" w:hAnsi="GHEA Grapalat"/>
                <w:color w:val="000000"/>
              </w:rPr>
              <w:t>ունե՞ն</w:t>
            </w:r>
            <w:proofErr w:type="spellEnd"/>
            <w:r w:rsidRPr="005E464C">
              <w:rPr>
                <w:rFonts w:ascii="GHEA Grapalat" w:hAnsi="GHEA Grapalat"/>
                <w:color w:val="000000"/>
              </w:rPr>
              <w:t xml:space="preserve"> </w:t>
            </w:r>
            <w:proofErr w:type="spellStart"/>
            <w:r w:rsidRPr="00FB6B81">
              <w:rPr>
                <w:rFonts w:ascii="GHEA Grapalat" w:hAnsi="GHEA Grapalat"/>
                <w:color w:val="000000"/>
              </w:rPr>
              <w:t>միմյանցից</w:t>
            </w:r>
            <w:proofErr w:type="spellEnd"/>
            <w:r w:rsidRPr="005E464C">
              <w:rPr>
                <w:rFonts w:ascii="GHEA Grapalat" w:hAnsi="GHEA Grapalat"/>
                <w:color w:val="000000"/>
              </w:rPr>
              <w:t xml:space="preserve"> </w:t>
            </w:r>
            <w:proofErr w:type="spellStart"/>
            <w:r w:rsidRPr="00FB6B81">
              <w:rPr>
                <w:rFonts w:ascii="GHEA Grapalat" w:hAnsi="GHEA Grapalat"/>
                <w:color w:val="000000"/>
              </w:rPr>
              <w:t>անկախ</w:t>
            </w:r>
            <w:proofErr w:type="spellEnd"/>
            <w:r w:rsidRPr="005E464C">
              <w:rPr>
                <w:rFonts w:ascii="GHEA Grapalat" w:hAnsi="GHEA Grapalat"/>
                <w:color w:val="000000"/>
              </w:rPr>
              <w:t xml:space="preserve"> </w:t>
            </w:r>
            <w:proofErr w:type="spellStart"/>
            <w:r w:rsidRPr="00FB6B81">
              <w:rPr>
                <w:rFonts w:ascii="GHEA Grapalat" w:hAnsi="GHEA Grapalat"/>
                <w:color w:val="000000"/>
              </w:rPr>
              <w:t>երկու</w:t>
            </w:r>
            <w:proofErr w:type="spellEnd"/>
            <w:r w:rsidRPr="005E464C">
              <w:rPr>
                <w:rFonts w:ascii="GHEA Grapalat" w:hAnsi="GHEA Grapalat"/>
                <w:color w:val="000000"/>
              </w:rPr>
              <w:t xml:space="preserve"> </w:t>
            </w:r>
            <w:proofErr w:type="spellStart"/>
            <w:r w:rsidRPr="00FB6B81">
              <w:rPr>
                <w:rFonts w:ascii="GHEA Grapalat" w:hAnsi="GHEA Grapalat"/>
                <w:color w:val="000000"/>
              </w:rPr>
              <w:t>էլեկտրաուժային</w:t>
            </w:r>
            <w:proofErr w:type="spellEnd"/>
            <w:r w:rsidRPr="005E464C">
              <w:rPr>
                <w:rFonts w:ascii="GHEA Grapalat" w:hAnsi="GHEA Grapalat"/>
                <w:color w:val="000000"/>
              </w:rPr>
              <w:t xml:space="preserve"> </w:t>
            </w:r>
            <w:proofErr w:type="spellStart"/>
            <w:r w:rsidRPr="00FB6B81">
              <w:rPr>
                <w:rFonts w:ascii="GHEA Grapalat" w:hAnsi="GHEA Grapalat"/>
                <w:color w:val="000000"/>
              </w:rPr>
              <w:t>գծեր</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որոնցից</w:t>
            </w:r>
            <w:proofErr w:type="spellEnd"/>
            <w:r w:rsidRPr="005E464C">
              <w:rPr>
                <w:rFonts w:ascii="GHEA Grapalat" w:hAnsi="GHEA Grapalat"/>
                <w:color w:val="000000"/>
              </w:rPr>
              <w:t xml:space="preserve"> </w:t>
            </w:r>
            <w:proofErr w:type="spellStart"/>
            <w:r w:rsidRPr="00FB6B81">
              <w:rPr>
                <w:rFonts w:ascii="GHEA Grapalat" w:hAnsi="GHEA Grapalat"/>
                <w:color w:val="000000"/>
              </w:rPr>
              <w:t>մեկը</w:t>
            </w:r>
            <w:proofErr w:type="spellEnd"/>
            <w:r w:rsidRPr="00FB6B81">
              <w:rPr>
                <w:rFonts w:ascii="GHEA Grapalat" w:hAnsi="GHEA Grapalat"/>
                <w:color w:val="000000"/>
                <w:lang w:val="hy-AM"/>
              </w:rPr>
              <w:t>՝</w:t>
            </w:r>
            <w:r w:rsidRPr="005E464C">
              <w:rPr>
                <w:rFonts w:ascii="GHEA Grapalat" w:hAnsi="GHEA Grapalat"/>
                <w:color w:val="000000"/>
              </w:rPr>
              <w:t xml:space="preserve"> </w:t>
            </w:r>
            <w:proofErr w:type="spellStart"/>
            <w:r w:rsidRPr="00FB6B81">
              <w:rPr>
                <w:rFonts w:ascii="GHEA Grapalat" w:hAnsi="GHEA Grapalat"/>
                <w:color w:val="000000"/>
              </w:rPr>
              <w:t>պահուստային</w:t>
            </w:r>
            <w:proofErr w:type="spellEnd"/>
            <w:r w:rsidRPr="00FB6B81">
              <w:rPr>
                <w:rFonts w:ascii="GHEA Grapalat" w:hAnsi="GHEA Grapalat"/>
                <w:color w:val="000000"/>
                <w:lang w:val="hy-AM"/>
              </w:rPr>
              <w:t>։</w:t>
            </w:r>
          </w:p>
        </w:tc>
        <w:tc>
          <w:tcPr>
            <w:tcW w:w="2320" w:type="dxa"/>
          </w:tcPr>
          <w:p w14:paraId="57446EAF" w14:textId="77777777" w:rsidR="00A77A5F" w:rsidRPr="00296F7B"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 130</w:t>
            </w:r>
          </w:p>
        </w:tc>
        <w:tc>
          <w:tcPr>
            <w:tcW w:w="567" w:type="dxa"/>
            <w:shd w:val="clear" w:color="auto" w:fill="auto"/>
          </w:tcPr>
          <w:p w14:paraId="775723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F94C2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AEC253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05C00F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49E3C6E"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58117F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7B5A049" w14:textId="77777777" w:rsidTr="00950004">
        <w:trPr>
          <w:trHeight w:val="977"/>
        </w:trPr>
        <w:tc>
          <w:tcPr>
            <w:tcW w:w="993" w:type="dxa"/>
            <w:shd w:val="clear" w:color="auto" w:fill="FFFFFF"/>
          </w:tcPr>
          <w:p w14:paraId="4917402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4.8</w:t>
            </w:r>
          </w:p>
        </w:tc>
        <w:tc>
          <w:tcPr>
            <w:tcW w:w="6043" w:type="dxa"/>
            <w:shd w:val="clear" w:color="auto" w:fill="auto"/>
          </w:tcPr>
          <w:p w14:paraId="1C05020B" w14:textId="77777777" w:rsidR="00A77A5F" w:rsidRPr="00FB6B81" w:rsidRDefault="00A77A5F" w:rsidP="00950004">
            <w:pPr>
              <w:shd w:val="clear" w:color="auto" w:fill="FFFFFF"/>
              <w:tabs>
                <w:tab w:val="left" w:pos="97"/>
              </w:tabs>
              <w:ind w:left="-108"/>
              <w:rPr>
                <w:rFonts w:ascii="GHEA Grapalat" w:hAnsi="GHEA Grapalat"/>
                <w:color w:val="000000"/>
                <w:lang w:val="af-ZA"/>
              </w:rPr>
            </w:pPr>
            <w:proofErr w:type="spellStart"/>
            <w:r w:rsidRPr="00FB6B81">
              <w:rPr>
                <w:rFonts w:ascii="GHEA Grapalat" w:hAnsi="GHEA Grapalat"/>
                <w:color w:val="000000"/>
              </w:rPr>
              <w:t>Ստորերկրյա</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հանքի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տեղական</w:t>
            </w:r>
            <w:proofErr w:type="spellEnd"/>
            <w:r w:rsidRPr="005E464C">
              <w:rPr>
                <w:rFonts w:ascii="GHEA Grapalat" w:hAnsi="GHEA Grapalat"/>
                <w:color w:val="000000"/>
              </w:rPr>
              <w:t xml:space="preserve"> </w:t>
            </w:r>
            <w:proofErr w:type="spellStart"/>
            <w:r w:rsidRPr="00FB6B81">
              <w:rPr>
                <w:rFonts w:ascii="GHEA Grapalat" w:hAnsi="GHEA Grapalat"/>
                <w:color w:val="000000"/>
              </w:rPr>
              <w:t>օդափոխման</w:t>
            </w:r>
            <w:proofErr w:type="spellEnd"/>
            <w:r w:rsidRPr="005E464C">
              <w:rPr>
                <w:rFonts w:ascii="GHEA Grapalat" w:hAnsi="GHEA Grapalat"/>
                <w:color w:val="000000"/>
              </w:rPr>
              <w:t xml:space="preserve"> </w:t>
            </w:r>
            <w:proofErr w:type="spellStart"/>
            <w:r w:rsidRPr="00FB6B81">
              <w:rPr>
                <w:rFonts w:ascii="GHEA Grapalat" w:hAnsi="GHEA Grapalat"/>
                <w:color w:val="000000"/>
              </w:rPr>
              <w:t>օդափոխիչը</w:t>
            </w:r>
            <w:proofErr w:type="spellEnd"/>
            <w:r w:rsidRPr="005E464C">
              <w:rPr>
                <w:rFonts w:ascii="GHEA Grapalat" w:hAnsi="GHEA Grapalat"/>
                <w:color w:val="000000"/>
              </w:rPr>
              <w:t xml:space="preserve"> </w:t>
            </w:r>
            <w:proofErr w:type="spellStart"/>
            <w:r w:rsidRPr="00FB6B81">
              <w:rPr>
                <w:rFonts w:ascii="GHEA Grapalat" w:hAnsi="GHEA Grapalat"/>
                <w:color w:val="000000"/>
              </w:rPr>
              <w:t>տեղակայվ</w:t>
            </w:r>
            <w:proofErr w:type="spellEnd"/>
            <w:r w:rsidRPr="00FB6B81">
              <w:rPr>
                <w:rFonts w:ascii="GHEA Grapalat" w:hAnsi="GHEA Grapalat"/>
                <w:color w:val="000000"/>
                <w:lang w:val="hy-AM"/>
              </w:rPr>
              <w:t>ա՞ծ է</w:t>
            </w:r>
            <w:r w:rsidRPr="005E464C">
              <w:rPr>
                <w:rFonts w:ascii="GHEA Grapalat" w:hAnsi="GHEA Grapalat"/>
                <w:color w:val="000000"/>
              </w:rPr>
              <w:t xml:space="preserve"> </w:t>
            </w:r>
            <w:proofErr w:type="spellStart"/>
            <w:r w:rsidRPr="00FB6B81">
              <w:rPr>
                <w:rFonts w:ascii="GHEA Grapalat" w:hAnsi="GHEA Grapalat"/>
                <w:color w:val="000000"/>
              </w:rPr>
              <w:t>թարմ</w:t>
            </w:r>
            <w:proofErr w:type="spellEnd"/>
            <w:r w:rsidRPr="005E464C">
              <w:rPr>
                <w:rFonts w:ascii="GHEA Grapalat" w:hAnsi="GHEA Grapalat"/>
                <w:color w:val="000000"/>
              </w:rPr>
              <w:t xml:space="preserve"> </w:t>
            </w:r>
            <w:proofErr w:type="spellStart"/>
            <w:r w:rsidRPr="00FB6B81">
              <w:rPr>
                <w:rFonts w:ascii="GHEA Grapalat" w:hAnsi="GHEA Grapalat"/>
                <w:color w:val="000000"/>
              </w:rPr>
              <w:t>օդի</w:t>
            </w:r>
            <w:proofErr w:type="spellEnd"/>
            <w:r w:rsidRPr="005E464C">
              <w:rPr>
                <w:rFonts w:ascii="GHEA Grapalat" w:hAnsi="GHEA Grapalat"/>
                <w:color w:val="000000"/>
              </w:rPr>
              <w:t xml:space="preserve"> </w:t>
            </w:r>
            <w:proofErr w:type="spellStart"/>
            <w:r w:rsidRPr="00FB6B81">
              <w:rPr>
                <w:rFonts w:ascii="GHEA Grapalat" w:hAnsi="GHEA Grapalat"/>
                <w:color w:val="000000"/>
              </w:rPr>
              <w:t>շիթի</w:t>
            </w:r>
            <w:proofErr w:type="spellEnd"/>
            <w:r w:rsidRPr="005E464C">
              <w:rPr>
                <w:rFonts w:ascii="GHEA Grapalat" w:hAnsi="GHEA Grapalat"/>
                <w:color w:val="000000"/>
              </w:rPr>
              <w:t xml:space="preserve"> </w:t>
            </w:r>
            <w:proofErr w:type="spellStart"/>
            <w:r w:rsidRPr="00FB6B81">
              <w:rPr>
                <w:rFonts w:ascii="GHEA Grapalat" w:hAnsi="GHEA Grapalat"/>
                <w:color w:val="000000"/>
              </w:rPr>
              <w:t>վրա</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դուրս</w:t>
            </w:r>
            <w:proofErr w:type="spellEnd"/>
            <w:r w:rsidRPr="005E464C">
              <w:rPr>
                <w:rFonts w:ascii="GHEA Grapalat" w:hAnsi="GHEA Grapalat"/>
                <w:color w:val="000000"/>
              </w:rPr>
              <w:t xml:space="preserve"> </w:t>
            </w:r>
            <w:proofErr w:type="spellStart"/>
            <w:r w:rsidRPr="00FB6B81">
              <w:rPr>
                <w:rFonts w:ascii="GHEA Grapalat" w:hAnsi="GHEA Grapalat"/>
                <w:color w:val="000000"/>
              </w:rPr>
              <w:t>եկող</w:t>
            </w:r>
            <w:proofErr w:type="spellEnd"/>
            <w:r w:rsidRPr="005E464C">
              <w:rPr>
                <w:rFonts w:ascii="GHEA Grapalat" w:hAnsi="GHEA Grapalat"/>
                <w:color w:val="000000"/>
              </w:rPr>
              <w:t xml:space="preserve"> </w:t>
            </w:r>
            <w:proofErr w:type="spellStart"/>
            <w:r w:rsidRPr="00FB6B81">
              <w:rPr>
                <w:rFonts w:ascii="GHEA Grapalat" w:hAnsi="GHEA Grapalat"/>
                <w:color w:val="000000"/>
              </w:rPr>
              <w:t>օդի</w:t>
            </w:r>
            <w:proofErr w:type="spellEnd"/>
            <w:r w:rsidRPr="005E464C">
              <w:rPr>
                <w:rFonts w:ascii="GHEA Grapalat" w:hAnsi="GHEA Grapalat"/>
                <w:color w:val="000000"/>
              </w:rPr>
              <w:t xml:space="preserve"> </w:t>
            </w:r>
            <w:proofErr w:type="spellStart"/>
            <w:r w:rsidRPr="00FB6B81">
              <w:rPr>
                <w:rFonts w:ascii="GHEA Grapalat" w:hAnsi="GHEA Grapalat"/>
                <w:color w:val="000000"/>
              </w:rPr>
              <w:t>շիթից</w:t>
            </w:r>
            <w:proofErr w:type="spellEnd"/>
            <w:r w:rsidRPr="00FB6B81">
              <w:rPr>
                <w:rFonts w:ascii="GHEA Grapalat" w:hAnsi="GHEA Grapalat"/>
                <w:color w:val="000000"/>
                <w:lang w:val="af-ZA"/>
              </w:rPr>
              <w:t xml:space="preserve"> 10 </w:t>
            </w:r>
            <w:r w:rsidRPr="00FB6B81">
              <w:rPr>
                <w:rFonts w:ascii="GHEA Grapalat" w:hAnsi="GHEA Grapalat"/>
                <w:color w:val="000000"/>
              </w:rPr>
              <w:t>մ</w:t>
            </w:r>
            <w:r w:rsidRPr="00FB6B81">
              <w:rPr>
                <w:rFonts w:ascii="GHEA Grapalat" w:hAnsi="GHEA Grapalat"/>
                <w:color w:val="000000"/>
                <w:lang w:val="af-ZA"/>
              </w:rPr>
              <w:t>-</w:t>
            </w:r>
            <w:proofErr w:type="spellStart"/>
            <w:r w:rsidRPr="00FB6B81">
              <w:rPr>
                <w:rFonts w:ascii="GHEA Grapalat" w:hAnsi="GHEA Grapalat"/>
                <w:color w:val="000000"/>
              </w:rPr>
              <w:t>ից</w:t>
            </w:r>
            <w:proofErr w:type="spellEnd"/>
            <w:r w:rsidRPr="005E464C">
              <w:rPr>
                <w:rFonts w:ascii="GHEA Grapalat" w:hAnsi="GHEA Grapalat"/>
                <w:color w:val="000000"/>
              </w:rPr>
              <w:t xml:space="preserve"> </w:t>
            </w:r>
            <w:proofErr w:type="spellStart"/>
            <w:r w:rsidRPr="00FB6B81">
              <w:rPr>
                <w:rFonts w:ascii="GHEA Grapalat" w:hAnsi="GHEA Grapalat"/>
                <w:color w:val="000000"/>
              </w:rPr>
              <w:t>ոչ</w:t>
            </w:r>
            <w:proofErr w:type="spellEnd"/>
            <w:r w:rsidRPr="005E464C">
              <w:rPr>
                <w:rFonts w:ascii="GHEA Grapalat" w:hAnsi="GHEA Grapalat"/>
                <w:color w:val="000000"/>
              </w:rPr>
              <w:t xml:space="preserve"> </w:t>
            </w:r>
            <w:proofErr w:type="spellStart"/>
            <w:r w:rsidRPr="00FB6B81">
              <w:rPr>
                <w:rFonts w:ascii="GHEA Grapalat" w:hAnsi="GHEA Grapalat"/>
                <w:color w:val="000000"/>
              </w:rPr>
              <w:t>պակաս</w:t>
            </w:r>
            <w:proofErr w:type="spellEnd"/>
            <w:r w:rsidRPr="005E464C">
              <w:rPr>
                <w:rFonts w:ascii="GHEA Grapalat" w:hAnsi="GHEA Grapalat"/>
                <w:color w:val="000000"/>
              </w:rPr>
              <w:t xml:space="preserve"> </w:t>
            </w:r>
            <w:proofErr w:type="spellStart"/>
            <w:r w:rsidRPr="00FB6B81">
              <w:rPr>
                <w:rFonts w:ascii="GHEA Grapalat" w:hAnsi="GHEA Grapalat"/>
                <w:color w:val="000000"/>
              </w:rPr>
              <w:t>հեռավորությամբ</w:t>
            </w:r>
            <w:proofErr w:type="spellEnd"/>
            <w:r w:rsidRPr="00FB6B81">
              <w:rPr>
                <w:rFonts w:ascii="GHEA Grapalat" w:hAnsi="GHEA Grapalat"/>
                <w:color w:val="000000"/>
                <w:lang w:val="hy-AM"/>
              </w:rPr>
              <w:t>։</w:t>
            </w:r>
          </w:p>
        </w:tc>
        <w:tc>
          <w:tcPr>
            <w:tcW w:w="2320" w:type="dxa"/>
          </w:tcPr>
          <w:p w14:paraId="072C2CBA"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4821BC">
              <w:rPr>
                <w:rFonts w:ascii="GHEA Grapalat" w:hAnsi="GHEA Grapalat" w:cs="Arial"/>
                <w:sz w:val="18"/>
              </w:rPr>
              <w:t>թ</w:t>
            </w:r>
            <w:r w:rsidRPr="004821BC">
              <w:rPr>
                <w:rFonts w:ascii="GHEA Grapalat" w:hAnsi="GHEA Grapalat" w:cs="Arial"/>
                <w:sz w:val="18"/>
                <w:lang w:val="af-ZA"/>
              </w:rPr>
              <w:t xml:space="preserve">. </w:t>
            </w:r>
            <w:proofErr w:type="spellStart"/>
            <w:r>
              <w:rPr>
                <w:rFonts w:ascii="GHEA Grapalat" w:hAnsi="GHEA Grapalat" w:cs="Arial"/>
                <w:sz w:val="18"/>
              </w:rPr>
              <w:t>օգոստոս</w:t>
            </w:r>
            <w:proofErr w:type="spellEnd"/>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proofErr w:type="spellStart"/>
            <w:r w:rsidRPr="004821BC">
              <w:rPr>
                <w:rFonts w:ascii="GHEA Grapalat" w:hAnsi="GHEA Grapalat" w:cs="Arial"/>
                <w:sz w:val="18"/>
              </w:rPr>
              <w:t>որոշում</w:t>
            </w:r>
            <w:proofErr w:type="spellEnd"/>
            <w:r w:rsidRPr="004821BC">
              <w:rPr>
                <w:rFonts w:ascii="GHEA Grapalat" w:hAnsi="GHEA Grapalat" w:cs="Arial"/>
                <w:sz w:val="18"/>
                <w:lang w:val="af-ZA"/>
              </w:rPr>
              <w:t xml:space="preserve">, </w:t>
            </w:r>
            <w:proofErr w:type="spellStart"/>
            <w:r w:rsidRPr="004821BC">
              <w:rPr>
                <w:rFonts w:ascii="GHEA Grapalat" w:hAnsi="GHEA Grapalat" w:cs="Arial"/>
                <w:sz w:val="18"/>
              </w:rPr>
              <w:t>կետ</w:t>
            </w:r>
            <w:proofErr w:type="spellEnd"/>
            <w:r w:rsidRPr="00296F7B">
              <w:rPr>
                <w:rFonts w:ascii="GHEA Grapalat" w:hAnsi="GHEA Grapalat" w:cs="Arial"/>
                <w:sz w:val="18"/>
                <w:lang w:val="af-ZA"/>
              </w:rPr>
              <w:t xml:space="preserve"> </w:t>
            </w:r>
            <w:r>
              <w:rPr>
                <w:rFonts w:ascii="GHEA Grapalat" w:hAnsi="GHEA Grapalat" w:cs="Arial"/>
                <w:sz w:val="18"/>
                <w:lang w:val="af-ZA"/>
              </w:rPr>
              <w:t>132</w:t>
            </w:r>
          </w:p>
        </w:tc>
        <w:tc>
          <w:tcPr>
            <w:tcW w:w="567" w:type="dxa"/>
            <w:shd w:val="clear" w:color="auto" w:fill="auto"/>
          </w:tcPr>
          <w:p w14:paraId="44BC8F0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C8910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970B94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48166D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2352EB7F"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F21333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5FC98E8" w14:textId="77777777" w:rsidTr="00950004">
        <w:trPr>
          <w:trHeight w:val="977"/>
        </w:trPr>
        <w:tc>
          <w:tcPr>
            <w:tcW w:w="993" w:type="dxa"/>
            <w:shd w:val="clear" w:color="auto" w:fill="FFFFFF"/>
          </w:tcPr>
          <w:p w14:paraId="0DD3074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.9</w:t>
            </w:r>
          </w:p>
        </w:tc>
        <w:tc>
          <w:tcPr>
            <w:tcW w:w="6043" w:type="dxa"/>
            <w:shd w:val="clear" w:color="auto" w:fill="auto"/>
          </w:tcPr>
          <w:p w14:paraId="73CB2B3F" w14:textId="77777777" w:rsidR="00A77A5F" w:rsidRPr="00FB6B81" w:rsidRDefault="00A77A5F" w:rsidP="00950004">
            <w:pPr>
              <w:shd w:val="clear" w:color="auto" w:fill="FFFFFF"/>
              <w:tabs>
                <w:tab w:val="left" w:pos="97"/>
              </w:tabs>
              <w:ind w:left="-108"/>
              <w:rPr>
                <w:rFonts w:ascii="GHEA Grapalat" w:hAnsi="GHEA Grapalat"/>
                <w:color w:val="000000"/>
                <w:lang w:val="hy-AM"/>
              </w:rPr>
            </w:pPr>
            <w:r w:rsidRPr="00FB6B81">
              <w:rPr>
                <w:rFonts w:ascii="GHEA Grapalat" w:hAnsi="GHEA Grapalat"/>
                <w:color w:val="000000"/>
                <w:lang w:val="hy-AM"/>
              </w:rPr>
              <w:t xml:space="preserve">Պահպանվու՞մ է </w:t>
            </w:r>
            <w:proofErr w:type="spellStart"/>
            <w:r w:rsidRPr="00FB6B81">
              <w:rPr>
                <w:rFonts w:ascii="GHEA Grapalat" w:hAnsi="GHEA Grapalat"/>
                <w:color w:val="000000"/>
              </w:rPr>
              <w:t>ստորերկրյա</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հանքում</w:t>
            </w:r>
            <w:proofErr w:type="spellEnd"/>
            <w:r w:rsidRPr="00FB6B81">
              <w:rPr>
                <w:rFonts w:ascii="GHEA Grapalat" w:hAnsi="GHEA Grapalat"/>
                <w:color w:val="000000"/>
              </w:rPr>
              <w:t xml:space="preserve"> </w:t>
            </w:r>
            <w:r w:rsidRPr="00FB6B81">
              <w:rPr>
                <w:rFonts w:ascii="GHEA Grapalat" w:hAnsi="GHEA Grapalat"/>
                <w:color w:val="000000"/>
                <w:lang w:val="hy-AM"/>
              </w:rPr>
              <w:t>տեղական օդափոխման</w:t>
            </w:r>
            <w:r w:rsidRPr="005E464C">
              <w:rPr>
                <w:rFonts w:ascii="GHEA Grapalat" w:hAnsi="GHEA Grapalat"/>
                <w:color w:val="000000"/>
              </w:rPr>
              <w:t xml:space="preserve"> </w:t>
            </w:r>
            <w:r w:rsidRPr="00FB6B81">
              <w:rPr>
                <w:rFonts w:ascii="GHEA Grapalat" w:hAnsi="GHEA Grapalat"/>
                <w:color w:val="000000"/>
                <w:lang w:val="hy-AM"/>
              </w:rPr>
              <w:t>խողովակների</w:t>
            </w:r>
            <w:r w:rsidRPr="005E464C">
              <w:rPr>
                <w:rFonts w:ascii="GHEA Grapalat" w:hAnsi="GHEA Grapalat"/>
                <w:color w:val="000000"/>
              </w:rPr>
              <w:t xml:space="preserve"> </w:t>
            </w:r>
            <w:r w:rsidRPr="00FB6B81">
              <w:rPr>
                <w:rFonts w:ascii="GHEA Grapalat" w:hAnsi="GHEA Grapalat"/>
                <w:color w:val="000000"/>
                <w:lang w:val="hy-AM"/>
              </w:rPr>
              <w:t>ծայրից</w:t>
            </w:r>
            <w:r w:rsidRPr="005E464C">
              <w:rPr>
                <w:rFonts w:ascii="GHEA Grapalat" w:hAnsi="GHEA Grapalat"/>
                <w:color w:val="000000"/>
              </w:rPr>
              <w:t xml:space="preserve"> </w:t>
            </w:r>
            <w:r w:rsidRPr="00FB6B81">
              <w:rPr>
                <w:rFonts w:ascii="GHEA Grapalat" w:hAnsi="GHEA Grapalat"/>
                <w:color w:val="000000"/>
                <w:lang w:val="hy-AM"/>
              </w:rPr>
              <w:t>մինչև</w:t>
            </w:r>
            <w:r w:rsidRPr="005E464C">
              <w:rPr>
                <w:rFonts w:ascii="GHEA Grapalat" w:hAnsi="GHEA Grapalat"/>
                <w:color w:val="000000"/>
              </w:rPr>
              <w:t xml:space="preserve"> </w:t>
            </w:r>
            <w:r w:rsidRPr="00FB6B81">
              <w:rPr>
                <w:rFonts w:ascii="GHEA Grapalat" w:hAnsi="GHEA Grapalat"/>
                <w:color w:val="000000"/>
                <w:lang w:val="hy-AM"/>
              </w:rPr>
              <w:t>փորվածքի</w:t>
            </w:r>
            <w:r w:rsidRPr="005E464C">
              <w:rPr>
                <w:rFonts w:ascii="GHEA Grapalat" w:hAnsi="GHEA Grapalat"/>
                <w:color w:val="000000"/>
              </w:rPr>
              <w:t xml:space="preserve"> </w:t>
            </w:r>
            <w:r w:rsidRPr="00FB6B81">
              <w:rPr>
                <w:rFonts w:ascii="GHEA Grapalat" w:hAnsi="GHEA Grapalat"/>
                <w:color w:val="000000"/>
                <w:lang w:val="hy-AM"/>
              </w:rPr>
              <w:t xml:space="preserve">ճակատը </w:t>
            </w:r>
            <w:r w:rsidRPr="00FB6B81">
              <w:rPr>
                <w:rFonts w:ascii="GHEA Grapalat" w:hAnsi="GHEA Grapalat"/>
                <w:color w:val="000000"/>
                <w:lang w:val="af-ZA"/>
              </w:rPr>
              <w:t xml:space="preserve">10 </w:t>
            </w:r>
            <w:r w:rsidRPr="00FB6B81">
              <w:rPr>
                <w:rFonts w:ascii="GHEA Grapalat" w:hAnsi="GHEA Grapalat"/>
                <w:color w:val="000000"/>
                <w:lang w:val="hy-AM"/>
              </w:rPr>
              <w:t>մ</w:t>
            </w:r>
            <w:r w:rsidRPr="00FB6B81">
              <w:rPr>
                <w:rFonts w:ascii="GHEA Grapalat" w:hAnsi="GHEA Grapalat"/>
                <w:color w:val="000000"/>
                <w:lang w:val="af-ZA"/>
              </w:rPr>
              <w:t>-</w:t>
            </w:r>
            <w:r w:rsidRPr="00FB6B81">
              <w:rPr>
                <w:rFonts w:ascii="GHEA Grapalat" w:hAnsi="GHEA Grapalat"/>
                <w:color w:val="000000"/>
                <w:lang w:val="hy-AM"/>
              </w:rPr>
              <w:t>ից</w:t>
            </w:r>
            <w:r w:rsidRPr="005E464C">
              <w:rPr>
                <w:rFonts w:ascii="GHEA Grapalat" w:hAnsi="GHEA Grapalat"/>
                <w:color w:val="000000"/>
              </w:rPr>
              <w:t xml:space="preserve"> </w:t>
            </w:r>
            <w:r w:rsidRPr="00FB6B81">
              <w:rPr>
                <w:rFonts w:ascii="GHEA Grapalat" w:hAnsi="GHEA Grapalat"/>
                <w:color w:val="000000"/>
                <w:lang w:val="hy-AM"/>
              </w:rPr>
              <w:t>ոչ</w:t>
            </w:r>
            <w:r w:rsidRPr="005E464C">
              <w:rPr>
                <w:rFonts w:ascii="GHEA Grapalat" w:hAnsi="GHEA Grapalat"/>
                <w:color w:val="000000"/>
              </w:rPr>
              <w:t xml:space="preserve"> </w:t>
            </w:r>
            <w:r w:rsidRPr="00FB6B81">
              <w:rPr>
                <w:rFonts w:ascii="GHEA Grapalat" w:hAnsi="GHEA Grapalat"/>
                <w:color w:val="000000"/>
                <w:lang w:val="hy-AM"/>
              </w:rPr>
              <w:t>ավելի հեռավորություն ապահովելու պահանջը</w:t>
            </w:r>
            <w:r w:rsidRPr="00FB6B81">
              <w:rPr>
                <w:rFonts w:ascii="GHEA Grapalat" w:hAnsi="GHEA Grapalat"/>
                <w:color w:val="000000"/>
                <w:lang w:val="af-ZA"/>
              </w:rPr>
              <w:t>:</w:t>
            </w:r>
          </w:p>
        </w:tc>
        <w:tc>
          <w:tcPr>
            <w:tcW w:w="2320" w:type="dxa"/>
          </w:tcPr>
          <w:p w14:paraId="544704C6"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132</w:t>
            </w:r>
          </w:p>
        </w:tc>
        <w:tc>
          <w:tcPr>
            <w:tcW w:w="567" w:type="dxa"/>
            <w:shd w:val="clear" w:color="auto" w:fill="auto"/>
          </w:tcPr>
          <w:p w14:paraId="438F078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121B47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514356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352A9C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0,5</w:t>
            </w:r>
          </w:p>
        </w:tc>
        <w:tc>
          <w:tcPr>
            <w:tcW w:w="1843" w:type="dxa"/>
            <w:shd w:val="clear" w:color="auto" w:fill="auto"/>
          </w:tcPr>
          <w:p w14:paraId="2547476D"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A8BF32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B9145C4" w14:textId="77777777" w:rsidTr="00950004">
        <w:trPr>
          <w:trHeight w:val="270"/>
        </w:trPr>
        <w:tc>
          <w:tcPr>
            <w:tcW w:w="993" w:type="dxa"/>
            <w:shd w:val="clear" w:color="auto" w:fill="FFFFFF"/>
          </w:tcPr>
          <w:p w14:paraId="6682BF6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4.10.</w:t>
            </w:r>
          </w:p>
        </w:tc>
        <w:tc>
          <w:tcPr>
            <w:tcW w:w="6043" w:type="dxa"/>
            <w:shd w:val="clear" w:color="auto" w:fill="auto"/>
          </w:tcPr>
          <w:p w14:paraId="40F63C1F" w14:textId="77777777" w:rsidR="00A77A5F" w:rsidRPr="00FB6B81" w:rsidRDefault="00A77A5F" w:rsidP="00950004">
            <w:pPr>
              <w:shd w:val="clear" w:color="auto" w:fill="FFFFFF"/>
              <w:tabs>
                <w:tab w:val="left" w:pos="97"/>
              </w:tabs>
              <w:ind w:left="-108"/>
              <w:rPr>
                <w:rFonts w:ascii="GHEA Grapalat" w:hAnsi="GHEA Grapalat"/>
                <w:color w:val="000000"/>
                <w:lang w:val="hy-AM"/>
              </w:rPr>
            </w:pPr>
            <w:r w:rsidRPr="00FB6B81">
              <w:rPr>
                <w:rFonts w:ascii="GHEA Grapalat" w:hAnsi="GHEA Grapalat"/>
                <w:lang w:val="hy-AM"/>
              </w:rPr>
              <w:t>Վերընթաց</w:t>
            </w:r>
            <w:r w:rsidRPr="005E464C">
              <w:rPr>
                <w:rFonts w:ascii="GHEA Grapalat" w:hAnsi="GHEA Grapalat"/>
                <w:lang w:val="hy-AM"/>
              </w:rPr>
              <w:t xml:space="preserve"> </w:t>
            </w:r>
            <w:r w:rsidRPr="00FB6B81">
              <w:rPr>
                <w:rFonts w:ascii="GHEA Grapalat" w:hAnsi="GHEA Grapalat"/>
                <w:lang w:val="hy-AM"/>
              </w:rPr>
              <w:t>փորվածքների</w:t>
            </w:r>
            <w:r w:rsidRPr="005E464C">
              <w:rPr>
                <w:rFonts w:ascii="GHEA Grapalat" w:hAnsi="GHEA Grapalat"/>
                <w:lang w:val="hy-AM"/>
              </w:rPr>
              <w:t xml:space="preserve"> </w:t>
            </w:r>
            <w:r w:rsidRPr="00FB6B81">
              <w:rPr>
                <w:rFonts w:ascii="GHEA Grapalat" w:hAnsi="GHEA Grapalat"/>
                <w:lang w:val="hy-AM"/>
              </w:rPr>
              <w:t>հորատանցման</w:t>
            </w:r>
            <w:r w:rsidRPr="005E464C">
              <w:rPr>
                <w:rFonts w:ascii="GHEA Grapalat" w:hAnsi="GHEA Grapalat"/>
                <w:lang w:val="hy-AM"/>
              </w:rPr>
              <w:t xml:space="preserve"> </w:t>
            </w:r>
            <w:r w:rsidRPr="00FB6B81">
              <w:rPr>
                <w:rFonts w:ascii="GHEA Grapalat" w:hAnsi="GHEA Grapalat"/>
                <w:lang w:val="hy-AM"/>
              </w:rPr>
              <w:t>ժամանակ</w:t>
            </w:r>
            <w:r w:rsidRPr="005E464C">
              <w:rPr>
                <w:rFonts w:ascii="GHEA Grapalat" w:hAnsi="GHEA Grapalat"/>
                <w:lang w:val="hy-AM"/>
              </w:rPr>
              <w:t xml:space="preserve"> </w:t>
            </w:r>
            <w:r w:rsidRPr="00FB6B81">
              <w:rPr>
                <w:rFonts w:ascii="GHEA Grapalat" w:hAnsi="GHEA Grapalat"/>
                <w:lang w:val="hy-AM"/>
              </w:rPr>
              <w:t>օդափոխման</w:t>
            </w:r>
            <w:r w:rsidRPr="005E464C">
              <w:rPr>
                <w:rFonts w:ascii="GHEA Grapalat" w:hAnsi="GHEA Grapalat"/>
                <w:lang w:val="hy-AM"/>
              </w:rPr>
              <w:t xml:space="preserve"> </w:t>
            </w:r>
            <w:r w:rsidRPr="00FB6B81">
              <w:rPr>
                <w:rFonts w:ascii="GHEA Grapalat" w:hAnsi="GHEA Grapalat"/>
                <w:lang w:val="hy-AM"/>
              </w:rPr>
              <w:t>խողովակագծերը</w:t>
            </w:r>
            <w:r w:rsidRPr="005E464C">
              <w:rPr>
                <w:rFonts w:ascii="GHEA Grapalat" w:hAnsi="GHEA Grapalat"/>
                <w:lang w:val="hy-AM"/>
              </w:rPr>
              <w:t xml:space="preserve"> </w:t>
            </w:r>
            <w:r w:rsidRPr="00FB6B81">
              <w:rPr>
                <w:rFonts w:ascii="GHEA Grapalat" w:hAnsi="GHEA Grapalat"/>
                <w:lang w:val="hy-AM"/>
              </w:rPr>
              <w:t>տեղադրվա՞ծ են հանքախորշից</w:t>
            </w:r>
            <w:r w:rsidRPr="005E464C">
              <w:rPr>
                <w:rFonts w:ascii="GHEA Grapalat" w:hAnsi="GHEA Grapalat"/>
                <w:lang w:val="hy-AM"/>
              </w:rPr>
              <w:t xml:space="preserve"> </w:t>
            </w:r>
            <w:r w:rsidRPr="00FB6B81">
              <w:rPr>
                <w:rFonts w:ascii="GHEA Grapalat" w:hAnsi="GHEA Grapalat"/>
                <w:lang w:val="hy-AM"/>
              </w:rPr>
              <w:t xml:space="preserve">ոչ ավելի քան </w:t>
            </w:r>
            <w:r w:rsidRPr="00FB6B81">
              <w:rPr>
                <w:rFonts w:ascii="GHEA Grapalat" w:hAnsi="GHEA Grapalat"/>
                <w:lang w:val="af-ZA"/>
              </w:rPr>
              <w:t xml:space="preserve">6 </w:t>
            </w:r>
            <w:r w:rsidRPr="00FB6B81">
              <w:rPr>
                <w:rFonts w:ascii="GHEA Grapalat" w:hAnsi="GHEA Grapalat"/>
                <w:lang w:val="hy-AM"/>
              </w:rPr>
              <w:t>մ հեռավորության վրա</w:t>
            </w:r>
            <w:r w:rsidRPr="00FB6B81">
              <w:rPr>
                <w:rFonts w:ascii="GHEA Grapalat" w:hAnsi="GHEA Grapalat"/>
                <w:lang w:val="af-ZA"/>
              </w:rPr>
              <w:t>:</w:t>
            </w:r>
          </w:p>
        </w:tc>
        <w:tc>
          <w:tcPr>
            <w:tcW w:w="2320" w:type="dxa"/>
          </w:tcPr>
          <w:p w14:paraId="416D3958"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133</w:t>
            </w:r>
          </w:p>
        </w:tc>
        <w:tc>
          <w:tcPr>
            <w:tcW w:w="567" w:type="dxa"/>
            <w:shd w:val="clear" w:color="auto" w:fill="auto"/>
          </w:tcPr>
          <w:p w14:paraId="163DB4C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84CAE3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0C3C30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11EB27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51B1A33F"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6D0992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26D1A76" w14:textId="77777777" w:rsidTr="00950004">
        <w:trPr>
          <w:trHeight w:val="270"/>
        </w:trPr>
        <w:tc>
          <w:tcPr>
            <w:tcW w:w="993" w:type="dxa"/>
            <w:shd w:val="clear" w:color="auto" w:fill="FFFFFF"/>
          </w:tcPr>
          <w:p w14:paraId="7F2E31B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4.11</w:t>
            </w:r>
          </w:p>
        </w:tc>
        <w:tc>
          <w:tcPr>
            <w:tcW w:w="6043" w:type="dxa"/>
            <w:shd w:val="clear" w:color="auto" w:fill="auto"/>
          </w:tcPr>
          <w:p w14:paraId="2A3523B3" w14:textId="77777777" w:rsidR="00A77A5F" w:rsidRPr="00FB6B81" w:rsidRDefault="00A77A5F" w:rsidP="00950004">
            <w:pPr>
              <w:shd w:val="clear" w:color="auto" w:fill="FFFFFF"/>
              <w:tabs>
                <w:tab w:val="left" w:pos="97"/>
              </w:tabs>
              <w:ind w:left="-108"/>
              <w:rPr>
                <w:rFonts w:ascii="GHEA Grapalat" w:hAnsi="GHEA Grapalat"/>
              </w:rPr>
            </w:pPr>
            <w:proofErr w:type="spellStart"/>
            <w:r w:rsidRPr="00FB6B81">
              <w:rPr>
                <w:rFonts w:ascii="GHEA Grapalat" w:hAnsi="GHEA Grapalat"/>
                <w:color w:val="000000"/>
                <w:shd w:val="clear" w:color="auto" w:fill="FFFFFF"/>
              </w:rPr>
              <w:t>Մեքենայացված</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համալիրների</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օգտագործմամբ</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վերընթաց</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փորվածքների</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հորատանցման</w:t>
            </w:r>
            <w:proofErr w:type="spellEnd"/>
            <w:r w:rsidRPr="00FB6B81">
              <w:rPr>
                <w:rFonts w:ascii="GHEA Grapalat" w:hAnsi="GHEA Grapalat"/>
                <w:color w:val="000000"/>
                <w:shd w:val="clear" w:color="auto" w:fill="FFFFFF"/>
                <w:lang w:val="af-ZA"/>
              </w:rPr>
              <w:t xml:space="preserve"> ժամանակ </w:t>
            </w:r>
            <w:proofErr w:type="spellStart"/>
            <w:r w:rsidRPr="00FB6B81">
              <w:rPr>
                <w:rFonts w:ascii="GHEA Grapalat" w:hAnsi="GHEA Grapalat"/>
                <w:color w:val="000000"/>
                <w:shd w:val="clear" w:color="auto" w:fill="FFFFFF"/>
              </w:rPr>
              <w:t>փորվածքների</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օդափոխությունը</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օդաջրային</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խառնուրդով</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իրականացնելիս</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փորվածքից</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դուրս</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եկող</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օդի</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շիթի</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հեռացումը</w:t>
            </w:r>
            <w:proofErr w:type="spellEnd"/>
            <w:r w:rsidRPr="00FB6B81">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կատարվում</w:t>
            </w:r>
            <w:proofErr w:type="spellEnd"/>
            <w:r w:rsidRPr="00FB6B81">
              <w:rPr>
                <w:rFonts w:ascii="GHEA Grapalat" w:hAnsi="GHEA Grapalat"/>
                <w:color w:val="000000"/>
                <w:shd w:val="clear" w:color="auto" w:fill="FFFFFF"/>
              </w:rPr>
              <w:t xml:space="preserve"> է</w:t>
            </w:r>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տեղական</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օդափոխման</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ներծծիչ</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օդափոխիչի</w:t>
            </w:r>
            <w:proofErr w:type="spellEnd"/>
            <w:r w:rsidRPr="005E464C">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օգնությամբ</w:t>
            </w:r>
            <w:proofErr w:type="spellEnd"/>
            <w:r w:rsidRPr="00FB6B81">
              <w:rPr>
                <w:rFonts w:ascii="GHEA Grapalat" w:hAnsi="GHEA Grapalat"/>
                <w:color w:val="000000"/>
                <w:shd w:val="clear" w:color="auto" w:fill="FFFFFF"/>
              </w:rPr>
              <w:t>:</w:t>
            </w:r>
          </w:p>
        </w:tc>
        <w:tc>
          <w:tcPr>
            <w:tcW w:w="2320" w:type="dxa"/>
          </w:tcPr>
          <w:p w14:paraId="53A7601E"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133</w:t>
            </w:r>
          </w:p>
        </w:tc>
        <w:tc>
          <w:tcPr>
            <w:tcW w:w="567" w:type="dxa"/>
            <w:shd w:val="clear" w:color="auto" w:fill="auto"/>
          </w:tcPr>
          <w:p w14:paraId="571F53C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7DE2DA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89F4C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481187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0,</w:t>
            </w:r>
            <w:r w:rsidRPr="00FB6B81">
              <w:rPr>
                <w:rFonts w:ascii="GHEA Grapalat" w:hAnsi="GHEA Grapalat" w:cs="Sylfaen"/>
                <w:color w:val="333333"/>
                <w:lang w:val="hy-AM"/>
              </w:rPr>
              <w:t>1</w:t>
            </w:r>
          </w:p>
        </w:tc>
        <w:tc>
          <w:tcPr>
            <w:tcW w:w="1843" w:type="dxa"/>
            <w:shd w:val="clear" w:color="auto" w:fill="auto"/>
          </w:tcPr>
          <w:p w14:paraId="57956034"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898A13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BFDE7F0" w14:textId="77777777" w:rsidTr="00950004">
        <w:trPr>
          <w:trHeight w:val="561"/>
        </w:trPr>
        <w:tc>
          <w:tcPr>
            <w:tcW w:w="993" w:type="dxa"/>
            <w:shd w:val="clear" w:color="auto" w:fill="FFFFFF"/>
          </w:tcPr>
          <w:p w14:paraId="1E9D012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4.12</w:t>
            </w:r>
          </w:p>
        </w:tc>
        <w:tc>
          <w:tcPr>
            <w:tcW w:w="6043" w:type="dxa"/>
            <w:shd w:val="clear" w:color="auto" w:fill="auto"/>
          </w:tcPr>
          <w:p w14:paraId="0841F84F" w14:textId="77777777" w:rsidR="00A77A5F" w:rsidRPr="00FB6B81" w:rsidRDefault="00A77A5F" w:rsidP="00950004">
            <w:pPr>
              <w:shd w:val="clear" w:color="auto" w:fill="FFFFFF"/>
              <w:tabs>
                <w:tab w:val="left" w:pos="97"/>
              </w:tabs>
              <w:ind w:left="-108"/>
              <w:rPr>
                <w:rFonts w:ascii="GHEA Grapalat" w:hAnsi="GHEA Grapalat"/>
                <w:color w:val="000000"/>
                <w:lang w:val="hy-AM"/>
              </w:rPr>
            </w:pPr>
            <w:r w:rsidRPr="005E464C">
              <w:rPr>
                <w:rFonts w:ascii="GHEA Grapalat" w:hAnsi="GHEA Grapalat"/>
                <w:lang w:val="hy-AM"/>
              </w:rPr>
              <w:t>ս</w:t>
            </w:r>
            <w:r w:rsidRPr="00FB6B81">
              <w:rPr>
                <w:rFonts w:ascii="GHEA Grapalat" w:hAnsi="GHEA Grapalat"/>
                <w:lang w:val="hy-AM"/>
              </w:rPr>
              <w:t>տորերկրյա</w:t>
            </w:r>
            <w:r w:rsidRPr="005E464C">
              <w:rPr>
                <w:rFonts w:ascii="GHEA Grapalat" w:hAnsi="GHEA Grapalat"/>
                <w:lang w:val="hy-AM"/>
              </w:rPr>
              <w:t xml:space="preserve"> </w:t>
            </w:r>
            <w:r w:rsidRPr="00FB6B81">
              <w:rPr>
                <w:rFonts w:ascii="GHEA Grapalat" w:hAnsi="GHEA Grapalat"/>
                <w:lang w:val="hy-AM"/>
              </w:rPr>
              <w:t>հանքի</w:t>
            </w:r>
            <w:r w:rsidRPr="005E464C">
              <w:rPr>
                <w:rFonts w:ascii="GHEA Grapalat" w:hAnsi="GHEA Grapalat"/>
                <w:lang w:val="hy-AM"/>
              </w:rPr>
              <w:t xml:space="preserve"> </w:t>
            </w:r>
            <w:r w:rsidRPr="00FB6B81">
              <w:rPr>
                <w:rFonts w:ascii="GHEA Grapalat" w:hAnsi="GHEA Grapalat"/>
                <w:lang w:val="hy-AM"/>
              </w:rPr>
              <w:t>բոլոր</w:t>
            </w:r>
            <w:r w:rsidRPr="005E464C">
              <w:rPr>
                <w:rFonts w:ascii="GHEA Grapalat" w:hAnsi="GHEA Grapalat"/>
                <w:lang w:val="hy-AM"/>
              </w:rPr>
              <w:t xml:space="preserve"> </w:t>
            </w:r>
            <w:r w:rsidRPr="00FB6B81">
              <w:rPr>
                <w:rFonts w:ascii="GHEA Grapalat" w:hAnsi="GHEA Grapalat"/>
                <w:lang w:val="hy-AM"/>
              </w:rPr>
              <w:t>սանիտարակենցաղային</w:t>
            </w:r>
            <w:r w:rsidRPr="005E464C">
              <w:rPr>
                <w:rFonts w:ascii="GHEA Grapalat" w:hAnsi="GHEA Grapalat"/>
                <w:lang w:val="hy-AM"/>
              </w:rPr>
              <w:t xml:space="preserve"> </w:t>
            </w:r>
            <w:r w:rsidRPr="00FB6B81">
              <w:rPr>
                <w:rFonts w:ascii="GHEA Grapalat" w:hAnsi="GHEA Grapalat"/>
                <w:lang w:val="hy-AM"/>
              </w:rPr>
              <w:t>շենքերն</w:t>
            </w:r>
            <w:r w:rsidRPr="005E464C">
              <w:rPr>
                <w:rFonts w:ascii="GHEA Grapalat" w:hAnsi="GHEA Grapalat"/>
                <w:lang w:val="hy-AM"/>
              </w:rPr>
              <w:t xml:space="preserve"> </w:t>
            </w:r>
            <w:r w:rsidRPr="00FB6B81">
              <w:rPr>
                <w:rFonts w:ascii="GHEA Grapalat" w:hAnsi="GHEA Grapalat"/>
                <w:lang w:val="hy-AM"/>
              </w:rPr>
              <w:t>ու</w:t>
            </w:r>
            <w:r w:rsidRPr="005E464C">
              <w:rPr>
                <w:rFonts w:ascii="GHEA Grapalat" w:hAnsi="GHEA Grapalat"/>
                <w:lang w:val="hy-AM"/>
              </w:rPr>
              <w:t xml:space="preserve"> </w:t>
            </w:r>
            <w:r w:rsidRPr="00FB6B81">
              <w:rPr>
                <w:rFonts w:ascii="GHEA Grapalat" w:hAnsi="GHEA Grapalat"/>
                <w:lang w:val="hy-AM"/>
              </w:rPr>
              <w:t>շինություններն ապահովվա՞ծ են ներհոս-արտաձիգ օդափոխությամբ։</w:t>
            </w:r>
          </w:p>
        </w:tc>
        <w:tc>
          <w:tcPr>
            <w:tcW w:w="2320" w:type="dxa"/>
          </w:tcPr>
          <w:p w14:paraId="65DF9895" w14:textId="77777777" w:rsidR="00A77A5F" w:rsidRPr="00296F7B"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433</w:t>
            </w:r>
          </w:p>
        </w:tc>
        <w:tc>
          <w:tcPr>
            <w:tcW w:w="567" w:type="dxa"/>
            <w:shd w:val="clear" w:color="auto" w:fill="auto"/>
          </w:tcPr>
          <w:p w14:paraId="4DED7A9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84293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B2D748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9DC213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5CF2B0A4"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56F5AD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C8E01C2" w14:textId="77777777" w:rsidTr="00950004">
        <w:trPr>
          <w:trHeight w:val="676"/>
        </w:trPr>
        <w:tc>
          <w:tcPr>
            <w:tcW w:w="993" w:type="dxa"/>
            <w:shd w:val="clear" w:color="auto" w:fill="FFFFFF"/>
          </w:tcPr>
          <w:p w14:paraId="56B7D49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4.13</w:t>
            </w:r>
          </w:p>
        </w:tc>
        <w:tc>
          <w:tcPr>
            <w:tcW w:w="6043" w:type="dxa"/>
            <w:shd w:val="clear" w:color="auto" w:fill="auto"/>
          </w:tcPr>
          <w:p w14:paraId="6563FFDE"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color w:val="000000"/>
                <w:lang w:val="hy-AM"/>
              </w:rPr>
              <w:t>Բացահանքի բոլոր սանիտարակենցաղային շինությունները սարքավորվա՞ծ են ներ</w:t>
            </w:r>
            <w:proofErr w:type="spellStart"/>
            <w:r w:rsidRPr="00FB6B81">
              <w:rPr>
                <w:rFonts w:ascii="GHEA Grapalat" w:hAnsi="GHEA Grapalat"/>
                <w:color w:val="000000"/>
              </w:rPr>
              <w:t>հոս</w:t>
            </w:r>
            <w:proofErr w:type="spellEnd"/>
            <w:r w:rsidRPr="00FB6B81">
              <w:rPr>
                <w:rFonts w:ascii="GHEA Grapalat" w:hAnsi="GHEA Grapalat"/>
                <w:color w:val="000000"/>
                <w:lang w:val="hy-AM"/>
              </w:rPr>
              <w:t>-արտա</w:t>
            </w:r>
            <w:proofErr w:type="spellStart"/>
            <w:r w:rsidRPr="00FB6B81">
              <w:rPr>
                <w:rFonts w:ascii="GHEA Grapalat" w:hAnsi="GHEA Grapalat"/>
                <w:color w:val="000000"/>
              </w:rPr>
              <w:t>ձիգ</w:t>
            </w:r>
            <w:proofErr w:type="spellEnd"/>
            <w:r w:rsidRPr="00FB6B81">
              <w:rPr>
                <w:rFonts w:ascii="GHEA Grapalat" w:hAnsi="GHEA Grapalat"/>
                <w:color w:val="000000"/>
                <w:lang w:val="hy-AM"/>
              </w:rPr>
              <w:t xml:space="preserve"> օդափոխությամբ։</w:t>
            </w:r>
          </w:p>
        </w:tc>
        <w:tc>
          <w:tcPr>
            <w:tcW w:w="2320" w:type="dxa"/>
          </w:tcPr>
          <w:p w14:paraId="485BE561" w14:textId="77777777" w:rsidR="00A77A5F" w:rsidRPr="00296F7B" w:rsidRDefault="00A77A5F" w:rsidP="00950004">
            <w:pPr>
              <w:shd w:val="clear" w:color="auto" w:fill="FFFFFF"/>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350235">
              <w:rPr>
                <w:rFonts w:ascii="GHEA Grapalat" w:hAnsi="GHEA Grapalat" w:cs="Arial"/>
                <w:sz w:val="18"/>
                <w:lang w:val="hy-AM"/>
              </w:rPr>
              <w:t xml:space="preserve"> </w:t>
            </w:r>
            <w:r w:rsidRPr="00296F7B">
              <w:rPr>
                <w:rFonts w:ascii="GHEA Grapalat" w:hAnsi="GHEA Grapalat" w:cs="Arial"/>
                <w:sz w:val="18"/>
                <w:lang w:val="hy-AM"/>
              </w:rPr>
              <w:t>352</w:t>
            </w:r>
          </w:p>
        </w:tc>
        <w:tc>
          <w:tcPr>
            <w:tcW w:w="567" w:type="dxa"/>
            <w:shd w:val="clear" w:color="auto" w:fill="auto"/>
          </w:tcPr>
          <w:p w14:paraId="087B8C2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6BBE2A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0F2BC2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B298A8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73B3120F"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7C8C72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FD1E407" w14:textId="77777777" w:rsidTr="00950004">
        <w:trPr>
          <w:trHeight w:val="94"/>
        </w:trPr>
        <w:tc>
          <w:tcPr>
            <w:tcW w:w="993" w:type="dxa"/>
            <w:shd w:val="clear" w:color="auto" w:fill="FFFFFF"/>
          </w:tcPr>
          <w:p w14:paraId="5EE6455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1</w:t>
            </w:r>
            <w:r w:rsidRPr="00FB6B81">
              <w:rPr>
                <w:rFonts w:ascii="GHEA Grapalat" w:hAnsi="GHEA Grapalat" w:cs="Sylfaen"/>
                <w:color w:val="333333"/>
              </w:rPr>
              <w:t>4</w:t>
            </w:r>
          </w:p>
        </w:tc>
        <w:tc>
          <w:tcPr>
            <w:tcW w:w="6043" w:type="dxa"/>
            <w:shd w:val="clear" w:color="auto" w:fill="auto"/>
          </w:tcPr>
          <w:p w14:paraId="42FF20F4" w14:textId="77777777" w:rsidR="00A77A5F" w:rsidRPr="0098314A" w:rsidRDefault="00A77A5F" w:rsidP="00950004">
            <w:pPr>
              <w:shd w:val="clear" w:color="auto" w:fill="FFFFFF"/>
              <w:ind w:right="34"/>
              <w:rPr>
                <w:rFonts w:ascii="GHEA Grapalat" w:hAnsi="GHEA Grapalat"/>
                <w:lang w:val="hy-AM"/>
              </w:rPr>
            </w:pPr>
            <w:r w:rsidRPr="00FB6B81">
              <w:rPr>
                <w:rFonts w:ascii="GHEA Grapalat" w:hAnsi="GHEA Grapalat"/>
                <w:lang w:val="hy-AM"/>
              </w:rPr>
              <w:t xml:space="preserve">Ֆաբրիկայի արտադրական շենքերում, որտեղ մշտապես գտնվում են </w:t>
            </w:r>
            <w:r w:rsidRPr="0098314A">
              <w:rPr>
                <w:rFonts w:ascii="GHEA Grapalat" w:hAnsi="GHEA Grapalat"/>
                <w:lang w:val="hy-AM"/>
              </w:rPr>
              <w:t>աշխատողներ</w:t>
            </w:r>
            <w:r w:rsidRPr="00FB6B81">
              <w:rPr>
                <w:rFonts w:ascii="GHEA Grapalat" w:hAnsi="GHEA Grapalat"/>
                <w:lang w:val="hy-AM"/>
              </w:rPr>
              <w:t xml:space="preserve">, </w:t>
            </w:r>
            <w:r w:rsidRPr="0098314A">
              <w:rPr>
                <w:rFonts w:ascii="GHEA Grapalat" w:hAnsi="GHEA Grapalat"/>
                <w:lang w:val="hy-AM"/>
              </w:rPr>
              <w:t>անկախ օդի աղտոտվածության աստիճանից,</w:t>
            </w:r>
            <w:r w:rsidRPr="00FB6B81">
              <w:rPr>
                <w:rFonts w:ascii="GHEA Grapalat" w:hAnsi="GHEA Grapalat"/>
                <w:lang w:val="hy-AM"/>
              </w:rPr>
              <w:t xml:space="preserve"> իրականացվում է արհեստական օդափոխություն:</w:t>
            </w:r>
          </w:p>
        </w:tc>
        <w:tc>
          <w:tcPr>
            <w:tcW w:w="2320" w:type="dxa"/>
          </w:tcPr>
          <w:p w14:paraId="509FFE44"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66</w:t>
            </w:r>
          </w:p>
        </w:tc>
        <w:tc>
          <w:tcPr>
            <w:tcW w:w="567" w:type="dxa"/>
            <w:shd w:val="clear" w:color="auto" w:fill="auto"/>
          </w:tcPr>
          <w:p w14:paraId="24EA577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D292A4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F4776F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3AB38F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AB56320"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BA8A51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B217D38" w14:textId="77777777" w:rsidTr="00950004">
        <w:trPr>
          <w:trHeight w:val="94"/>
        </w:trPr>
        <w:tc>
          <w:tcPr>
            <w:tcW w:w="993" w:type="dxa"/>
            <w:shd w:val="clear" w:color="auto" w:fill="FFFFFF"/>
          </w:tcPr>
          <w:p w14:paraId="3225D2B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1</w:t>
            </w:r>
            <w:r w:rsidRPr="00FB6B81">
              <w:rPr>
                <w:rFonts w:ascii="GHEA Grapalat" w:hAnsi="GHEA Grapalat" w:cs="Sylfaen"/>
                <w:color w:val="333333"/>
              </w:rPr>
              <w:t>5</w:t>
            </w:r>
          </w:p>
        </w:tc>
        <w:tc>
          <w:tcPr>
            <w:tcW w:w="6043" w:type="dxa"/>
            <w:shd w:val="clear" w:color="auto" w:fill="auto"/>
          </w:tcPr>
          <w:p w14:paraId="7012493D" w14:textId="77777777" w:rsidR="00A77A5F" w:rsidRPr="0098314A" w:rsidRDefault="00A77A5F" w:rsidP="00950004">
            <w:pPr>
              <w:shd w:val="clear" w:color="auto" w:fill="FFFFFF"/>
              <w:ind w:right="34"/>
              <w:rPr>
                <w:rFonts w:ascii="GHEA Grapalat" w:hAnsi="GHEA Grapalat"/>
                <w:lang w:val="hy-AM"/>
              </w:rPr>
            </w:pPr>
            <w:r w:rsidRPr="00FB6B81">
              <w:rPr>
                <w:rFonts w:ascii="GHEA Grapalat" w:hAnsi="GHEA Grapalat"/>
                <w:lang w:val="hy-AM"/>
              </w:rPr>
              <w:t>Ֆաբրիկայի շինությունները, որոնց մթնոլորտում հնարավոր են մարդկանց առողջության համար վնասակար գազերի, աերոզոլների և այլ խառնուրդների կուտակումներ, սարքավորված են արտաձիգ օդափոխ</w:t>
            </w:r>
            <w:r w:rsidRPr="0098314A">
              <w:rPr>
                <w:rFonts w:ascii="GHEA Grapalat" w:hAnsi="GHEA Grapalat"/>
                <w:lang w:val="hy-AM"/>
              </w:rPr>
              <w:t>ութ</w:t>
            </w:r>
            <w:r w:rsidRPr="00FB6B81">
              <w:rPr>
                <w:rFonts w:ascii="GHEA Grapalat" w:hAnsi="GHEA Grapalat"/>
                <w:lang w:val="hy-AM"/>
              </w:rPr>
              <w:t xml:space="preserve">յան միջոցներով՝ </w:t>
            </w:r>
            <w:r w:rsidRPr="0098314A">
              <w:rPr>
                <w:rFonts w:ascii="GHEA Grapalat" w:hAnsi="GHEA Grapalat"/>
                <w:lang w:val="hy-AM"/>
              </w:rPr>
              <w:t>կահավորված չափիչ-ստուգիչ սարքերով։</w:t>
            </w:r>
          </w:p>
        </w:tc>
        <w:tc>
          <w:tcPr>
            <w:tcW w:w="2320" w:type="dxa"/>
          </w:tcPr>
          <w:p w14:paraId="0890AC4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68</w:t>
            </w:r>
          </w:p>
        </w:tc>
        <w:tc>
          <w:tcPr>
            <w:tcW w:w="567" w:type="dxa"/>
            <w:shd w:val="clear" w:color="auto" w:fill="auto"/>
          </w:tcPr>
          <w:p w14:paraId="312E419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696115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6253E1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DCC6E6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6B4EC31"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5D5EE3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FF6A21B" w14:textId="77777777" w:rsidTr="00950004">
        <w:trPr>
          <w:trHeight w:val="94"/>
        </w:trPr>
        <w:tc>
          <w:tcPr>
            <w:tcW w:w="993" w:type="dxa"/>
            <w:shd w:val="clear" w:color="auto" w:fill="FFFFFF"/>
          </w:tcPr>
          <w:p w14:paraId="3ECD85E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1</w:t>
            </w:r>
            <w:r w:rsidRPr="00FB6B81">
              <w:rPr>
                <w:rFonts w:ascii="GHEA Grapalat" w:hAnsi="GHEA Grapalat" w:cs="Sylfaen"/>
                <w:color w:val="333333"/>
              </w:rPr>
              <w:t>6</w:t>
            </w:r>
          </w:p>
        </w:tc>
        <w:tc>
          <w:tcPr>
            <w:tcW w:w="6043" w:type="dxa"/>
            <w:shd w:val="clear" w:color="auto" w:fill="auto"/>
          </w:tcPr>
          <w:p w14:paraId="6D97412A"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Նոր տեղադրվող և վերակառուցվող օդափոխության կայանքների գործարկումը կատարվում է կազմակերպության ղեկավարի հրամանով սահմանված հանձնաժողովի միջոցով:</w:t>
            </w:r>
          </w:p>
        </w:tc>
        <w:tc>
          <w:tcPr>
            <w:tcW w:w="2320" w:type="dxa"/>
          </w:tcPr>
          <w:p w14:paraId="5EABDC52"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69</w:t>
            </w:r>
          </w:p>
        </w:tc>
        <w:tc>
          <w:tcPr>
            <w:tcW w:w="567" w:type="dxa"/>
            <w:shd w:val="clear" w:color="auto" w:fill="auto"/>
          </w:tcPr>
          <w:p w14:paraId="02301D9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AEB0D1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6629EF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078AE7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0C96F21"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AB940C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6EEB530" w14:textId="77777777" w:rsidTr="00950004">
        <w:trPr>
          <w:trHeight w:val="94"/>
        </w:trPr>
        <w:tc>
          <w:tcPr>
            <w:tcW w:w="993" w:type="dxa"/>
            <w:shd w:val="clear" w:color="auto" w:fill="FFFFFF"/>
          </w:tcPr>
          <w:p w14:paraId="23B5A5E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4</w:t>
            </w:r>
            <w:r w:rsidRPr="00FB6B81">
              <w:rPr>
                <w:rFonts w:ascii="GHEA Grapalat" w:hAnsi="GHEA Grapalat" w:cs="Sylfaen"/>
                <w:color w:val="333333"/>
              </w:rPr>
              <w:t>.17</w:t>
            </w:r>
          </w:p>
        </w:tc>
        <w:tc>
          <w:tcPr>
            <w:tcW w:w="6043" w:type="dxa"/>
            <w:shd w:val="clear" w:color="auto" w:fill="auto"/>
          </w:tcPr>
          <w:p w14:paraId="0AA94178"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Ֆաբրիկայի աշխատանքի ամբողջ ընթացքում օդափոխության և ասպիրացիայի բոլոր հիմնական կայանքներն աշխատում են առանց ընդհատումների՝ բացառությամբ ոչ տևական պրոֆիլակտիկ աշխատանքների կատարման ժամանակահատվածի:</w:t>
            </w:r>
          </w:p>
        </w:tc>
        <w:tc>
          <w:tcPr>
            <w:tcW w:w="2320" w:type="dxa"/>
          </w:tcPr>
          <w:p w14:paraId="1A4149D3"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71</w:t>
            </w:r>
          </w:p>
        </w:tc>
        <w:tc>
          <w:tcPr>
            <w:tcW w:w="567" w:type="dxa"/>
            <w:shd w:val="clear" w:color="auto" w:fill="auto"/>
          </w:tcPr>
          <w:p w14:paraId="55B9E41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70284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4C661D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A56A5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69ECC279"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AED915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8CD8C7A" w14:textId="77777777" w:rsidTr="00950004">
        <w:trPr>
          <w:trHeight w:val="94"/>
        </w:trPr>
        <w:tc>
          <w:tcPr>
            <w:tcW w:w="993" w:type="dxa"/>
            <w:shd w:val="clear" w:color="auto" w:fill="FFFFFF"/>
          </w:tcPr>
          <w:p w14:paraId="4EA9DDC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18</w:t>
            </w:r>
          </w:p>
        </w:tc>
        <w:tc>
          <w:tcPr>
            <w:tcW w:w="6043" w:type="dxa"/>
            <w:shd w:val="clear" w:color="auto" w:fill="auto"/>
          </w:tcPr>
          <w:p w14:paraId="65AF3333" w14:textId="77777777" w:rsidR="00A77A5F" w:rsidRPr="00FB6B81" w:rsidRDefault="00A77A5F" w:rsidP="00950004">
            <w:pPr>
              <w:shd w:val="clear" w:color="auto" w:fill="FFFFFF"/>
              <w:ind w:right="34"/>
              <w:rPr>
                <w:rFonts w:ascii="GHEA Grapalat" w:hAnsi="GHEA Grapalat" w:cs="Sylfaen"/>
                <w:lang w:val="hy-AM"/>
              </w:rPr>
            </w:pPr>
            <w:proofErr w:type="spellStart"/>
            <w:r w:rsidRPr="00FB6B81">
              <w:rPr>
                <w:rFonts w:ascii="GHEA Grapalat" w:hAnsi="GHEA Grapalat"/>
              </w:rPr>
              <w:t>Ֆաբրիկայի</w:t>
            </w:r>
            <w:proofErr w:type="spellEnd"/>
            <w:r w:rsidRPr="00FB6B81">
              <w:rPr>
                <w:rFonts w:ascii="GHEA Grapalat" w:hAnsi="GHEA Grapalat"/>
              </w:rPr>
              <w:t xml:space="preserve"> շ</w:t>
            </w:r>
            <w:r w:rsidRPr="00FB6B81">
              <w:rPr>
                <w:rFonts w:ascii="GHEA Grapalat" w:hAnsi="GHEA Grapalat"/>
                <w:lang w:val="hy-AM"/>
              </w:rPr>
              <w:t>ինությունները, որ</w:t>
            </w:r>
            <w:proofErr w:type="spellStart"/>
            <w:r w:rsidRPr="00FB6B81">
              <w:rPr>
                <w:rFonts w:ascii="GHEA Grapalat" w:hAnsi="GHEA Grapalat"/>
              </w:rPr>
              <w:t>տեղ</w:t>
            </w:r>
            <w:proofErr w:type="spellEnd"/>
            <w:r w:rsidRPr="00FB6B81">
              <w:rPr>
                <w:rFonts w:ascii="GHEA Grapalat" w:hAnsi="GHEA Grapalat"/>
                <w:lang w:val="hy-AM"/>
              </w:rPr>
              <w:t xml:space="preserve"> պահվում են ռեագենտներ, սարքավորված են այդ շինությունների</w:t>
            </w:r>
            <w:r w:rsidRPr="00FB6B81">
              <w:rPr>
                <w:rFonts w:ascii="GHEA Grapalat" w:hAnsi="GHEA Grapalat"/>
              </w:rPr>
              <w:t xml:space="preserve"> </w:t>
            </w:r>
            <w:proofErr w:type="spellStart"/>
            <w:r w:rsidRPr="00FB6B81">
              <w:rPr>
                <w:rFonts w:ascii="GHEA Grapalat" w:hAnsi="GHEA Grapalat"/>
              </w:rPr>
              <w:t>օդում</w:t>
            </w:r>
            <w:proofErr w:type="spellEnd"/>
            <w:r w:rsidRPr="00FB6B81">
              <w:rPr>
                <w:rFonts w:ascii="GHEA Grapalat" w:hAnsi="GHEA Grapalat"/>
                <w:lang w:val="hy-AM"/>
              </w:rPr>
              <w:t xml:space="preserve"> վնասակար նյութերի սահմանային թույլատրելի չափաքանակների պահպանումն ապահովող օդափոխությամբ:</w:t>
            </w:r>
          </w:p>
        </w:tc>
        <w:tc>
          <w:tcPr>
            <w:tcW w:w="2320" w:type="dxa"/>
          </w:tcPr>
          <w:p w14:paraId="0D4C260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76</w:t>
            </w:r>
          </w:p>
        </w:tc>
        <w:tc>
          <w:tcPr>
            <w:tcW w:w="567" w:type="dxa"/>
            <w:shd w:val="clear" w:color="auto" w:fill="auto"/>
          </w:tcPr>
          <w:p w14:paraId="3D5C006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D89820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F4D5ED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63C4F5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2BBE84F"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DCC11A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3C48695" w14:textId="77777777" w:rsidTr="00950004">
        <w:trPr>
          <w:trHeight w:val="94"/>
        </w:trPr>
        <w:tc>
          <w:tcPr>
            <w:tcW w:w="993" w:type="dxa"/>
            <w:shd w:val="clear" w:color="auto" w:fill="FFFFFF"/>
          </w:tcPr>
          <w:p w14:paraId="3093249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4</w:t>
            </w:r>
            <w:r w:rsidRPr="00FB6B81">
              <w:rPr>
                <w:rFonts w:ascii="GHEA Grapalat" w:hAnsi="GHEA Grapalat" w:cs="Sylfaen"/>
                <w:color w:val="333333"/>
              </w:rPr>
              <w:t>.1</w:t>
            </w:r>
            <w:r w:rsidRPr="00FB6B81">
              <w:rPr>
                <w:rFonts w:ascii="GHEA Grapalat" w:hAnsi="GHEA Grapalat" w:cs="Sylfaen"/>
                <w:color w:val="333333"/>
                <w:lang w:val="hy-AM"/>
              </w:rPr>
              <w:t>9</w:t>
            </w:r>
          </w:p>
        </w:tc>
        <w:tc>
          <w:tcPr>
            <w:tcW w:w="6043" w:type="dxa"/>
            <w:shd w:val="clear" w:color="auto" w:fill="auto"/>
          </w:tcPr>
          <w:p w14:paraId="17EFDA3A"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Ռեագենտների բեռնաթափման շինությունները, տարաների և անոթների բացման տեղերը, լուծույթների չաները, տղմազտիչները և այլ սարքեր, որոնցում հնարավոր է վնասակար նյութերի կուտակումներ, ունեն տեղային արտաձիգ օդափոխություն:</w:t>
            </w:r>
          </w:p>
        </w:tc>
        <w:tc>
          <w:tcPr>
            <w:tcW w:w="2320" w:type="dxa"/>
          </w:tcPr>
          <w:p w14:paraId="679391F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79</w:t>
            </w:r>
          </w:p>
        </w:tc>
        <w:tc>
          <w:tcPr>
            <w:tcW w:w="567" w:type="dxa"/>
            <w:shd w:val="clear" w:color="auto" w:fill="auto"/>
          </w:tcPr>
          <w:p w14:paraId="2353F26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687E17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5E16FF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491397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2573352"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658B27F"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51DF9EE" w14:textId="77777777" w:rsidTr="00950004">
        <w:trPr>
          <w:trHeight w:val="841"/>
        </w:trPr>
        <w:tc>
          <w:tcPr>
            <w:tcW w:w="993" w:type="dxa"/>
            <w:shd w:val="clear" w:color="auto" w:fill="FFFFFF"/>
          </w:tcPr>
          <w:p w14:paraId="156BD0C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lastRenderedPageBreak/>
              <w:t>4</w:t>
            </w:r>
            <w:r w:rsidRPr="00FB6B81">
              <w:rPr>
                <w:rFonts w:ascii="GHEA Grapalat" w:hAnsi="GHEA Grapalat" w:cs="Sylfaen"/>
                <w:color w:val="333333"/>
              </w:rPr>
              <w:t>.</w:t>
            </w:r>
            <w:r w:rsidRPr="00FB6B81">
              <w:rPr>
                <w:rFonts w:ascii="GHEA Grapalat" w:hAnsi="GHEA Grapalat" w:cs="Sylfaen"/>
                <w:color w:val="333333"/>
                <w:lang w:val="hy-AM"/>
              </w:rPr>
              <w:t>20</w:t>
            </w:r>
          </w:p>
        </w:tc>
        <w:tc>
          <w:tcPr>
            <w:tcW w:w="6043" w:type="dxa"/>
            <w:shd w:val="clear" w:color="auto" w:fill="auto"/>
          </w:tcPr>
          <w:p w14:paraId="64363E09"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Տեխնոլոգիական սարքավորումների աշխատանքի ժամանակ ներհոս և արտաձիգ օդափոխության սարքերն աշխատում են անընդհատ:</w:t>
            </w:r>
          </w:p>
        </w:tc>
        <w:tc>
          <w:tcPr>
            <w:tcW w:w="2320" w:type="dxa"/>
          </w:tcPr>
          <w:p w14:paraId="0FF6B8E3"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80</w:t>
            </w:r>
          </w:p>
        </w:tc>
        <w:tc>
          <w:tcPr>
            <w:tcW w:w="567" w:type="dxa"/>
            <w:shd w:val="clear" w:color="auto" w:fill="auto"/>
          </w:tcPr>
          <w:p w14:paraId="071F993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246522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ECBC88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AD92C7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88B1B34"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B9F9B8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70EE3F2" w14:textId="77777777" w:rsidTr="00950004">
        <w:trPr>
          <w:trHeight w:val="94"/>
        </w:trPr>
        <w:tc>
          <w:tcPr>
            <w:tcW w:w="993" w:type="dxa"/>
            <w:shd w:val="clear" w:color="auto" w:fill="FFFFFF"/>
          </w:tcPr>
          <w:p w14:paraId="1A0A1DA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21</w:t>
            </w:r>
          </w:p>
        </w:tc>
        <w:tc>
          <w:tcPr>
            <w:tcW w:w="6043" w:type="dxa"/>
            <w:shd w:val="clear" w:color="auto" w:fill="auto"/>
          </w:tcPr>
          <w:p w14:paraId="111FF1ED" w14:textId="77777777" w:rsidR="00A77A5F" w:rsidRPr="00FB6B81" w:rsidRDefault="00A77A5F" w:rsidP="00950004">
            <w:pPr>
              <w:shd w:val="clear" w:color="auto" w:fill="FFFFFF"/>
              <w:ind w:right="34"/>
              <w:rPr>
                <w:rFonts w:ascii="GHEA Grapalat" w:hAnsi="GHEA Grapalat" w:cs="Sylfaen"/>
                <w:lang w:val="hy-AM"/>
              </w:rPr>
            </w:pPr>
            <w:proofErr w:type="spellStart"/>
            <w:r w:rsidRPr="00FB6B81">
              <w:rPr>
                <w:rFonts w:ascii="GHEA Grapalat" w:hAnsi="GHEA Grapalat"/>
              </w:rPr>
              <w:t>Ֆաբրիկայի</w:t>
            </w:r>
            <w:proofErr w:type="spellEnd"/>
            <w:r w:rsidRPr="00FB6B81">
              <w:rPr>
                <w:rFonts w:ascii="GHEA Grapalat" w:hAnsi="GHEA Grapalat"/>
              </w:rPr>
              <w:t xml:space="preserve"> բ</w:t>
            </w:r>
            <w:r w:rsidRPr="00FB6B81">
              <w:rPr>
                <w:rFonts w:ascii="GHEA Grapalat" w:hAnsi="GHEA Grapalat"/>
                <w:lang w:val="hy-AM"/>
              </w:rPr>
              <w:t>ունկերները և սարքերը զննումից կամ վերանորոգումից առաջ ազատվում են հանքաքարից և օդափոխվում են:</w:t>
            </w:r>
          </w:p>
        </w:tc>
        <w:tc>
          <w:tcPr>
            <w:tcW w:w="2320" w:type="dxa"/>
          </w:tcPr>
          <w:p w14:paraId="1190C04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93</w:t>
            </w:r>
          </w:p>
        </w:tc>
        <w:tc>
          <w:tcPr>
            <w:tcW w:w="567" w:type="dxa"/>
            <w:shd w:val="clear" w:color="auto" w:fill="auto"/>
          </w:tcPr>
          <w:p w14:paraId="792E347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C9ED78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4BF0EE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0ABFBC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0E5DF60"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4DB72B8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3227B75" w14:textId="77777777" w:rsidTr="00950004">
        <w:trPr>
          <w:trHeight w:val="94"/>
        </w:trPr>
        <w:tc>
          <w:tcPr>
            <w:tcW w:w="993" w:type="dxa"/>
            <w:shd w:val="clear" w:color="auto" w:fill="FFFFFF"/>
          </w:tcPr>
          <w:p w14:paraId="614B69F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2</w:t>
            </w:r>
            <w:r w:rsidRPr="00FB6B81">
              <w:rPr>
                <w:rFonts w:ascii="GHEA Grapalat" w:hAnsi="GHEA Grapalat" w:cs="Sylfaen"/>
                <w:color w:val="333333"/>
              </w:rPr>
              <w:t>2</w:t>
            </w:r>
          </w:p>
        </w:tc>
        <w:tc>
          <w:tcPr>
            <w:tcW w:w="6043" w:type="dxa"/>
            <w:shd w:val="clear" w:color="auto" w:fill="auto"/>
          </w:tcPr>
          <w:p w14:paraId="252D2BA2"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rPr>
              <w:t>Ֆ</w:t>
            </w:r>
            <w:r w:rsidRPr="00FB6B81">
              <w:rPr>
                <w:rFonts w:ascii="GHEA Grapalat" w:hAnsi="GHEA Grapalat"/>
                <w:lang w:val="hy-AM"/>
              </w:rPr>
              <w:t>ա</w:t>
            </w:r>
            <w:proofErr w:type="spellStart"/>
            <w:r w:rsidRPr="00FB6B81">
              <w:rPr>
                <w:rFonts w:ascii="GHEA Grapalat" w:hAnsi="GHEA Grapalat"/>
              </w:rPr>
              <w:t>բրիկայի</w:t>
            </w:r>
            <w:proofErr w:type="spellEnd"/>
            <w:r w:rsidRPr="00FB6B81">
              <w:rPr>
                <w:rFonts w:ascii="GHEA Grapalat" w:hAnsi="GHEA Grapalat"/>
              </w:rPr>
              <w:t xml:space="preserve"> ա</w:t>
            </w:r>
            <w:r w:rsidRPr="00FB6B81">
              <w:rPr>
                <w:rFonts w:ascii="GHEA Grapalat" w:hAnsi="GHEA Grapalat"/>
                <w:lang w:val="hy-AM"/>
              </w:rPr>
              <w:t>րտադրական շինություններում, որոնցում հնարավոր են պայթյունավտանգ և հրդեհավտանգ կամ թունավոր գազերի ու գոլորշիների անջատումներ, ինչպես նաև ապարաջարդիչ բաժանմունքներում, որտեղ անջատվում են ծծմբային գազեր, առկա են վթարային արտա</w:t>
            </w:r>
            <w:proofErr w:type="spellStart"/>
            <w:r w:rsidRPr="00FB6B81">
              <w:rPr>
                <w:rFonts w:ascii="GHEA Grapalat" w:hAnsi="GHEA Grapalat"/>
              </w:rPr>
              <w:t>ձիգ</w:t>
            </w:r>
            <w:proofErr w:type="spellEnd"/>
            <w:r w:rsidRPr="00FB6B81">
              <w:rPr>
                <w:rFonts w:ascii="GHEA Grapalat" w:hAnsi="GHEA Grapalat"/>
                <w:lang w:val="hy-AM"/>
              </w:rPr>
              <w:t xml:space="preserve"> օդափոխության սարքեր:</w:t>
            </w:r>
          </w:p>
        </w:tc>
        <w:tc>
          <w:tcPr>
            <w:tcW w:w="2320" w:type="dxa"/>
          </w:tcPr>
          <w:p w14:paraId="50EFA5D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139</w:t>
            </w:r>
          </w:p>
        </w:tc>
        <w:tc>
          <w:tcPr>
            <w:tcW w:w="567" w:type="dxa"/>
            <w:shd w:val="clear" w:color="auto" w:fill="auto"/>
          </w:tcPr>
          <w:p w14:paraId="14BA079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FC2079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1A92C1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20DC6E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5943D26"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2FA9B3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0F98EDA" w14:textId="77777777" w:rsidTr="00950004">
        <w:trPr>
          <w:trHeight w:val="94"/>
        </w:trPr>
        <w:tc>
          <w:tcPr>
            <w:tcW w:w="993" w:type="dxa"/>
            <w:shd w:val="clear" w:color="auto" w:fill="FFFFFF"/>
          </w:tcPr>
          <w:p w14:paraId="5CE6FA7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Cambria Math"/>
                <w:color w:val="333333"/>
              </w:rPr>
              <w:t>.</w:t>
            </w:r>
            <w:r w:rsidRPr="00FB6B81">
              <w:rPr>
                <w:rFonts w:ascii="GHEA Grapalat" w:hAnsi="GHEA Grapalat" w:cs="Cambria Math"/>
                <w:color w:val="333333"/>
                <w:lang w:val="hy-AM"/>
              </w:rPr>
              <w:t>2</w:t>
            </w:r>
            <w:r w:rsidRPr="00FB6B81">
              <w:rPr>
                <w:rFonts w:ascii="GHEA Grapalat" w:hAnsi="GHEA Grapalat" w:cs="Cambria Math"/>
                <w:color w:val="333333"/>
              </w:rPr>
              <w:t>3</w:t>
            </w:r>
          </w:p>
        </w:tc>
        <w:tc>
          <w:tcPr>
            <w:tcW w:w="6043" w:type="dxa"/>
            <w:shd w:val="clear" w:color="auto" w:fill="auto"/>
          </w:tcPr>
          <w:p w14:paraId="24247617"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Վնասակար նյութեր անջատող ֆիլտրացնող սարքերի աշխատանքի ժամանակ արտաձիգ օդափոխության համակարգը գործում է անընդհատ ռեժիմով:</w:t>
            </w:r>
          </w:p>
        </w:tc>
        <w:tc>
          <w:tcPr>
            <w:tcW w:w="2320" w:type="dxa"/>
          </w:tcPr>
          <w:p w14:paraId="25D31152"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169</w:t>
            </w:r>
          </w:p>
        </w:tc>
        <w:tc>
          <w:tcPr>
            <w:tcW w:w="567" w:type="dxa"/>
            <w:shd w:val="clear" w:color="auto" w:fill="auto"/>
          </w:tcPr>
          <w:p w14:paraId="2D4C3CC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0C4446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4821B4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5C910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033F85A"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4CB940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34437E" w14:paraId="5C6293CA" w14:textId="77777777" w:rsidTr="00950004">
        <w:trPr>
          <w:trHeight w:val="94"/>
        </w:trPr>
        <w:tc>
          <w:tcPr>
            <w:tcW w:w="993" w:type="dxa"/>
            <w:shd w:val="clear" w:color="auto" w:fill="FFFFFF"/>
          </w:tcPr>
          <w:p w14:paraId="60EA2CA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4.24</w:t>
            </w:r>
          </w:p>
        </w:tc>
        <w:tc>
          <w:tcPr>
            <w:tcW w:w="6043" w:type="dxa"/>
            <w:shd w:val="clear" w:color="auto" w:fill="auto"/>
          </w:tcPr>
          <w:p w14:paraId="12BF7B8E" w14:textId="77777777" w:rsidR="00A77A5F" w:rsidRPr="00FB6B81" w:rsidRDefault="00A77A5F" w:rsidP="00950004">
            <w:pPr>
              <w:shd w:val="clear" w:color="auto" w:fill="FFFFFF"/>
              <w:rPr>
                <w:rFonts w:ascii="GHEA Grapalat" w:hAnsi="GHEA Grapalat"/>
              </w:rPr>
            </w:pPr>
            <w:r w:rsidRPr="00FB6B81">
              <w:rPr>
                <w:rFonts w:ascii="GHEA Grapalat" w:hAnsi="GHEA Grapalat"/>
                <w:lang w:val="hy-AM"/>
              </w:rPr>
              <w:t>Ոսկի պարունակող հանքաքարի և ավազների հանքահարստացման ժամանակ առկա է օդի տեղային արտածծում</w:t>
            </w:r>
            <w:r w:rsidRPr="00FB6B81">
              <w:rPr>
                <w:rFonts w:ascii="GHEA Grapalat" w:hAnsi="GHEA Grapalat"/>
              </w:rPr>
              <w:t>.</w:t>
            </w:r>
          </w:p>
        </w:tc>
        <w:tc>
          <w:tcPr>
            <w:tcW w:w="2320" w:type="dxa"/>
          </w:tcPr>
          <w:p w14:paraId="56F3A03F"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189</w:t>
            </w:r>
          </w:p>
        </w:tc>
        <w:tc>
          <w:tcPr>
            <w:tcW w:w="567" w:type="dxa"/>
            <w:tcBorders>
              <w:top w:val="single" w:sz="4" w:space="0" w:color="auto"/>
            </w:tcBorders>
            <w:shd w:val="clear" w:color="auto" w:fill="auto"/>
          </w:tcPr>
          <w:p w14:paraId="5B576A6D" w14:textId="77777777" w:rsidR="00A77A5F" w:rsidRPr="00FB6B81" w:rsidRDefault="00A77A5F" w:rsidP="00950004">
            <w:pPr>
              <w:jc w:val="center"/>
              <w:rPr>
                <w:rFonts w:ascii="GHEA Grapalat" w:hAnsi="GHEA Grapalat"/>
                <w:b/>
              </w:rPr>
            </w:pPr>
          </w:p>
        </w:tc>
        <w:tc>
          <w:tcPr>
            <w:tcW w:w="567" w:type="dxa"/>
            <w:tcBorders>
              <w:top w:val="single" w:sz="4" w:space="0" w:color="auto"/>
            </w:tcBorders>
            <w:shd w:val="clear" w:color="auto" w:fill="auto"/>
          </w:tcPr>
          <w:p w14:paraId="439AB3C2" w14:textId="77777777" w:rsidR="00A77A5F" w:rsidRPr="00FB6B81" w:rsidRDefault="00A77A5F" w:rsidP="00950004">
            <w:pPr>
              <w:jc w:val="center"/>
              <w:rPr>
                <w:rFonts w:ascii="GHEA Grapalat" w:hAnsi="GHEA Grapalat"/>
                <w:b/>
              </w:rPr>
            </w:pPr>
          </w:p>
        </w:tc>
        <w:tc>
          <w:tcPr>
            <w:tcW w:w="737" w:type="dxa"/>
            <w:tcBorders>
              <w:top w:val="single" w:sz="4" w:space="0" w:color="auto"/>
            </w:tcBorders>
            <w:shd w:val="clear" w:color="auto" w:fill="auto"/>
          </w:tcPr>
          <w:p w14:paraId="20EF035A" w14:textId="77777777" w:rsidR="00A77A5F" w:rsidRPr="00FB6B81" w:rsidRDefault="00A77A5F" w:rsidP="00950004">
            <w:pPr>
              <w:jc w:val="center"/>
              <w:rPr>
                <w:rFonts w:ascii="GHEA Grapalat" w:hAnsi="GHEA Grapalat"/>
                <w:b/>
              </w:rPr>
            </w:pPr>
          </w:p>
        </w:tc>
        <w:tc>
          <w:tcPr>
            <w:tcW w:w="851" w:type="dxa"/>
            <w:tcBorders>
              <w:top w:val="single" w:sz="4" w:space="0" w:color="auto"/>
            </w:tcBorders>
            <w:shd w:val="clear" w:color="auto" w:fill="auto"/>
          </w:tcPr>
          <w:p w14:paraId="0C60606D" w14:textId="77777777" w:rsidR="00A77A5F" w:rsidRPr="00FB6B81" w:rsidRDefault="00A77A5F" w:rsidP="00950004">
            <w:pPr>
              <w:jc w:val="center"/>
              <w:rPr>
                <w:rFonts w:ascii="GHEA Grapalat" w:hAnsi="GHEA Grapalat"/>
                <w:b/>
              </w:rPr>
            </w:pPr>
          </w:p>
        </w:tc>
        <w:tc>
          <w:tcPr>
            <w:tcW w:w="1843" w:type="dxa"/>
            <w:tcBorders>
              <w:top w:val="single" w:sz="4" w:space="0" w:color="auto"/>
            </w:tcBorders>
            <w:shd w:val="clear" w:color="auto" w:fill="auto"/>
          </w:tcPr>
          <w:p w14:paraId="685FE912" w14:textId="77777777" w:rsidR="00A77A5F" w:rsidRPr="00FB6B81" w:rsidRDefault="00A77A5F" w:rsidP="00950004">
            <w:pPr>
              <w:jc w:val="center"/>
              <w:rPr>
                <w:rFonts w:ascii="GHEA Grapalat" w:hAnsi="GHEA Grapalat"/>
                <w:b/>
              </w:rPr>
            </w:pPr>
          </w:p>
        </w:tc>
        <w:tc>
          <w:tcPr>
            <w:tcW w:w="1559" w:type="dxa"/>
            <w:tcBorders>
              <w:top w:val="single" w:sz="4" w:space="0" w:color="auto"/>
            </w:tcBorders>
            <w:shd w:val="clear" w:color="auto" w:fill="auto"/>
          </w:tcPr>
          <w:p w14:paraId="427D4F93" w14:textId="77777777" w:rsidR="00A77A5F" w:rsidRPr="00FB6B81" w:rsidRDefault="00A77A5F" w:rsidP="00950004">
            <w:pPr>
              <w:jc w:val="center"/>
              <w:rPr>
                <w:rFonts w:ascii="GHEA Grapalat" w:hAnsi="GHEA Grapalat"/>
                <w:b/>
              </w:rPr>
            </w:pPr>
          </w:p>
        </w:tc>
      </w:tr>
      <w:tr w:rsidR="00A77A5F" w:rsidRPr="00FB6B81" w14:paraId="3F64DC3B" w14:textId="77777777" w:rsidTr="00950004">
        <w:trPr>
          <w:trHeight w:val="94"/>
        </w:trPr>
        <w:tc>
          <w:tcPr>
            <w:tcW w:w="993" w:type="dxa"/>
            <w:shd w:val="clear" w:color="auto" w:fill="FFFFFF"/>
          </w:tcPr>
          <w:p w14:paraId="4CCCA0F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w:t>
            </w:r>
            <w:r w:rsidRPr="00FB6B81">
              <w:rPr>
                <w:rFonts w:ascii="GHEA Grapalat" w:hAnsi="GHEA Grapalat" w:cs="Sylfaen"/>
                <w:color w:val="333333"/>
                <w:lang w:val="hy-AM"/>
              </w:rPr>
              <w:t>4</w:t>
            </w:r>
            <w:r w:rsidRPr="00FB6B81">
              <w:rPr>
                <w:rFonts w:ascii="GHEA Grapalat" w:hAnsi="GHEA Grapalat" w:cs="Sylfaen"/>
                <w:color w:val="333333"/>
              </w:rPr>
              <w:t>.1</w:t>
            </w:r>
          </w:p>
        </w:tc>
        <w:tc>
          <w:tcPr>
            <w:tcW w:w="6043" w:type="dxa"/>
            <w:shd w:val="clear" w:color="auto" w:fill="auto"/>
          </w:tcPr>
          <w:p w14:paraId="61483C35"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ֆաբրիկայի մանրացման բաժանմունքում` աղացների բարձման և բեռնաթափման բկանցքերից, որտեղ աղումը կատարվում է ցիանավորված միջավայրում.</w:t>
            </w:r>
          </w:p>
        </w:tc>
        <w:tc>
          <w:tcPr>
            <w:tcW w:w="2320" w:type="dxa"/>
          </w:tcPr>
          <w:p w14:paraId="2B3AAF99" w14:textId="77777777" w:rsidR="00A77A5F" w:rsidRPr="00FB6B81" w:rsidRDefault="00A77A5F" w:rsidP="00950004">
            <w:pPr>
              <w:jc w:val="center"/>
              <w:rPr>
                <w:rFonts w:ascii="GHEA Grapalat" w:hAnsi="GHEA Grapalat"/>
                <w:lang w:val="hy-AM"/>
              </w:rPr>
            </w:pPr>
          </w:p>
        </w:tc>
        <w:tc>
          <w:tcPr>
            <w:tcW w:w="567" w:type="dxa"/>
            <w:shd w:val="clear" w:color="auto" w:fill="auto"/>
          </w:tcPr>
          <w:p w14:paraId="056F3B1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3B28F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39F615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4676AF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0,025</w:t>
            </w:r>
          </w:p>
        </w:tc>
        <w:tc>
          <w:tcPr>
            <w:tcW w:w="1843" w:type="dxa"/>
            <w:shd w:val="clear" w:color="auto" w:fill="auto"/>
          </w:tcPr>
          <w:p w14:paraId="2E7EECA2"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5648BC1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F2FBECA" w14:textId="77777777" w:rsidTr="00950004">
        <w:trPr>
          <w:trHeight w:val="94"/>
        </w:trPr>
        <w:tc>
          <w:tcPr>
            <w:tcW w:w="993" w:type="dxa"/>
            <w:shd w:val="clear" w:color="auto" w:fill="FFFFFF"/>
          </w:tcPr>
          <w:p w14:paraId="1B61926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w:t>
            </w:r>
            <w:r w:rsidRPr="00FB6B81">
              <w:rPr>
                <w:rFonts w:ascii="GHEA Grapalat" w:hAnsi="GHEA Grapalat" w:cs="Sylfaen"/>
                <w:color w:val="333333"/>
                <w:lang w:val="hy-AM"/>
              </w:rPr>
              <w:t>4</w:t>
            </w:r>
            <w:r w:rsidRPr="00FB6B81">
              <w:rPr>
                <w:rFonts w:ascii="GHEA Grapalat" w:hAnsi="GHEA Grapalat" w:cs="Sylfaen"/>
                <w:color w:val="333333"/>
              </w:rPr>
              <w:t>.2</w:t>
            </w:r>
          </w:p>
        </w:tc>
        <w:tc>
          <w:tcPr>
            <w:tcW w:w="6043" w:type="dxa"/>
            <w:shd w:val="clear" w:color="auto" w:fill="auto"/>
          </w:tcPr>
          <w:p w14:paraId="093A8ADC"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կոնցենտրատի չորացման բաժանմունքում` չորացման վառարանների բարձման և բեռնաթափման բացվածքներից.</w:t>
            </w:r>
          </w:p>
        </w:tc>
        <w:tc>
          <w:tcPr>
            <w:tcW w:w="2320" w:type="dxa"/>
          </w:tcPr>
          <w:p w14:paraId="25EDBCB1" w14:textId="77777777" w:rsidR="00A77A5F" w:rsidRPr="00FB6B81" w:rsidRDefault="00A77A5F" w:rsidP="00950004">
            <w:pPr>
              <w:jc w:val="center"/>
              <w:rPr>
                <w:rFonts w:ascii="GHEA Grapalat" w:hAnsi="GHEA Grapalat"/>
                <w:lang w:val="hy-AM"/>
              </w:rPr>
            </w:pPr>
          </w:p>
        </w:tc>
        <w:tc>
          <w:tcPr>
            <w:tcW w:w="567" w:type="dxa"/>
            <w:shd w:val="clear" w:color="auto" w:fill="auto"/>
          </w:tcPr>
          <w:p w14:paraId="2C6C909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BF2E25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FE2116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C16DAF"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0D99BC4D"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5DD994D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C6C17DE" w14:textId="77777777" w:rsidTr="00950004">
        <w:trPr>
          <w:trHeight w:val="94"/>
        </w:trPr>
        <w:tc>
          <w:tcPr>
            <w:tcW w:w="993" w:type="dxa"/>
            <w:shd w:val="clear" w:color="auto" w:fill="FFFFFF"/>
          </w:tcPr>
          <w:p w14:paraId="65B73E8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w:t>
            </w:r>
            <w:r w:rsidRPr="00FB6B81">
              <w:rPr>
                <w:rFonts w:ascii="GHEA Grapalat" w:hAnsi="GHEA Grapalat" w:cs="Sylfaen"/>
                <w:color w:val="333333"/>
                <w:lang w:val="hy-AM"/>
              </w:rPr>
              <w:t>4</w:t>
            </w:r>
            <w:r w:rsidRPr="00FB6B81">
              <w:rPr>
                <w:rFonts w:ascii="GHEA Grapalat" w:hAnsi="GHEA Grapalat" w:cs="Sylfaen"/>
                <w:color w:val="333333"/>
              </w:rPr>
              <w:t>.3</w:t>
            </w:r>
          </w:p>
        </w:tc>
        <w:tc>
          <w:tcPr>
            <w:tcW w:w="6043" w:type="dxa"/>
            <w:shd w:val="clear" w:color="auto" w:fill="auto"/>
          </w:tcPr>
          <w:p w14:paraId="41E761BE"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ցինկային նստվածքների չորացման բաժանմունքում` չորացման պահարանների (վառարանների) բեռնաթափման դիտանցքերից.</w:t>
            </w:r>
          </w:p>
        </w:tc>
        <w:tc>
          <w:tcPr>
            <w:tcW w:w="2320" w:type="dxa"/>
          </w:tcPr>
          <w:p w14:paraId="649D8A8A" w14:textId="77777777" w:rsidR="00A77A5F" w:rsidRPr="00FB6B81" w:rsidRDefault="00A77A5F" w:rsidP="00950004">
            <w:pPr>
              <w:jc w:val="center"/>
              <w:rPr>
                <w:rFonts w:ascii="GHEA Grapalat" w:hAnsi="GHEA Grapalat"/>
                <w:lang w:val="hy-AM"/>
              </w:rPr>
            </w:pPr>
          </w:p>
        </w:tc>
        <w:tc>
          <w:tcPr>
            <w:tcW w:w="567" w:type="dxa"/>
            <w:shd w:val="clear" w:color="auto" w:fill="auto"/>
          </w:tcPr>
          <w:p w14:paraId="0AD8CC2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A1C4C2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AA2748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55CF1EC"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09B9E240"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B2959F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7F7A9EA" w14:textId="77777777" w:rsidTr="00950004">
        <w:trPr>
          <w:trHeight w:val="94"/>
        </w:trPr>
        <w:tc>
          <w:tcPr>
            <w:tcW w:w="993" w:type="dxa"/>
            <w:shd w:val="clear" w:color="auto" w:fill="FFFFFF"/>
          </w:tcPr>
          <w:p w14:paraId="19DC64A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4.24.4</w:t>
            </w:r>
          </w:p>
        </w:tc>
        <w:tc>
          <w:tcPr>
            <w:tcW w:w="6043" w:type="dxa"/>
            <w:shd w:val="clear" w:color="auto" w:fill="auto"/>
          </w:tcPr>
          <w:p w14:paraId="370E6609"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ռեագենտների բաժանմունքում` թունավոր ռեագենտների տարաների բացման և դատարկման խցերից, ռեագենտների սնուցիչներից, պղտորաններից և կուտակիչ չաներից.</w:t>
            </w:r>
          </w:p>
        </w:tc>
        <w:tc>
          <w:tcPr>
            <w:tcW w:w="2320" w:type="dxa"/>
          </w:tcPr>
          <w:p w14:paraId="3E6D3B6A" w14:textId="77777777" w:rsidR="00A77A5F" w:rsidRPr="00FB6B81" w:rsidRDefault="00A77A5F" w:rsidP="00950004">
            <w:pPr>
              <w:jc w:val="center"/>
              <w:rPr>
                <w:rFonts w:ascii="GHEA Grapalat" w:hAnsi="GHEA Grapalat"/>
                <w:lang w:val="hy-AM"/>
              </w:rPr>
            </w:pPr>
          </w:p>
        </w:tc>
        <w:tc>
          <w:tcPr>
            <w:tcW w:w="567" w:type="dxa"/>
            <w:shd w:val="clear" w:color="auto" w:fill="auto"/>
          </w:tcPr>
          <w:p w14:paraId="7F8D2AA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AAE82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89991C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67BAA62"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314458EE"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6146872"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C90F8FB" w14:textId="77777777" w:rsidTr="00950004">
        <w:trPr>
          <w:trHeight w:val="576"/>
        </w:trPr>
        <w:tc>
          <w:tcPr>
            <w:tcW w:w="993" w:type="dxa"/>
            <w:shd w:val="clear" w:color="auto" w:fill="FFFFFF"/>
          </w:tcPr>
          <w:p w14:paraId="733E614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w:t>
            </w:r>
            <w:r w:rsidRPr="00FB6B81">
              <w:rPr>
                <w:rFonts w:ascii="GHEA Grapalat" w:hAnsi="GHEA Grapalat" w:cs="Sylfaen"/>
                <w:color w:val="333333"/>
                <w:lang w:val="hy-AM"/>
              </w:rPr>
              <w:t>4</w:t>
            </w:r>
            <w:r w:rsidRPr="00FB6B81">
              <w:rPr>
                <w:rFonts w:ascii="GHEA Grapalat" w:hAnsi="GHEA Grapalat" w:cs="Sylfaen"/>
                <w:color w:val="333333"/>
              </w:rPr>
              <w:t>.5</w:t>
            </w:r>
          </w:p>
        </w:tc>
        <w:tc>
          <w:tcPr>
            <w:tcW w:w="6043" w:type="dxa"/>
            <w:shd w:val="clear" w:color="auto" w:fill="auto"/>
          </w:tcPr>
          <w:p w14:paraId="3B27CB5F"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արտադրահոսքերի վնասազերծման բաժանմունքում` վնասազերծման ապարատներից.</w:t>
            </w:r>
          </w:p>
        </w:tc>
        <w:tc>
          <w:tcPr>
            <w:tcW w:w="2320" w:type="dxa"/>
          </w:tcPr>
          <w:p w14:paraId="00B1D3DB" w14:textId="77777777" w:rsidR="00A77A5F" w:rsidRPr="00FB6B81" w:rsidRDefault="00A77A5F" w:rsidP="00950004">
            <w:pPr>
              <w:jc w:val="center"/>
              <w:rPr>
                <w:rFonts w:ascii="GHEA Grapalat" w:hAnsi="GHEA Grapalat"/>
                <w:lang w:val="hy-AM"/>
              </w:rPr>
            </w:pPr>
          </w:p>
        </w:tc>
        <w:tc>
          <w:tcPr>
            <w:tcW w:w="567" w:type="dxa"/>
            <w:shd w:val="clear" w:color="auto" w:fill="auto"/>
          </w:tcPr>
          <w:p w14:paraId="411931F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E9E3CB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78C7DC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3C1AC16"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37F38057"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38F53D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43B0B5F" w14:textId="77777777" w:rsidTr="00950004">
        <w:trPr>
          <w:trHeight w:val="94"/>
        </w:trPr>
        <w:tc>
          <w:tcPr>
            <w:tcW w:w="993" w:type="dxa"/>
            <w:shd w:val="clear" w:color="auto" w:fill="FFFFFF"/>
          </w:tcPr>
          <w:p w14:paraId="60ACC21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4.24.6</w:t>
            </w:r>
          </w:p>
        </w:tc>
        <w:tc>
          <w:tcPr>
            <w:tcW w:w="6043" w:type="dxa"/>
            <w:shd w:val="clear" w:color="auto" w:fill="auto"/>
          </w:tcPr>
          <w:p w14:paraId="5EA012BA"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կլանման բաժանմունքում` դարսաշերտերից և քարամաղերից խեժի առանձնացման համար.</w:t>
            </w:r>
          </w:p>
        </w:tc>
        <w:tc>
          <w:tcPr>
            <w:tcW w:w="2320" w:type="dxa"/>
          </w:tcPr>
          <w:p w14:paraId="3DFB3FE3" w14:textId="77777777" w:rsidR="00A77A5F" w:rsidRPr="00FB6B81" w:rsidRDefault="00A77A5F" w:rsidP="00950004">
            <w:pPr>
              <w:jc w:val="center"/>
              <w:rPr>
                <w:rFonts w:ascii="GHEA Grapalat" w:hAnsi="GHEA Grapalat"/>
                <w:lang w:val="hy-AM"/>
              </w:rPr>
            </w:pPr>
          </w:p>
        </w:tc>
        <w:tc>
          <w:tcPr>
            <w:tcW w:w="567" w:type="dxa"/>
            <w:shd w:val="clear" w:color="auto" w:fill="auto"/>
          </w:tcPr>
          <w:p w14:paraId="6ACECAE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A4A8E7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947DB4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4B3CBD2"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509F0464"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F7846A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FD02B35" w14:textId="77777777" w:rsidTr="00950004">
        <w:trPr>
          <w:trHeight w:val="94"/>
        </w:trPr>
        <w:tc>
          <w:tcPr>
            <w:tcW w:w="993" w:type="dxa"/>
            <w:shd w:val="clear" w:color="auto" w:fill="FFFFFF"/>
          </w:tcPr>
          <w:p w14:paraId="283016D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4.2</w:t>
            </w:r>
            <w:r w:rsidRPr="00FB6B81">
              <w:rPr>
                <w:rFonts w:ascii="GHEA Grapalat" w:hAnsi="GHEA Grapalat" w:cs="Sylfaen"/>
                <w:color w:val="333333"/>
                <w:lang w:val="hy-AM"/>
              </w:rPr>
              <w:t>4</w:t>
            </w:r>
            <w:r w:rsidRPr="00FB6B81">
              <w:rPr>
                <w:rFonts w:ascii="GHEA Grapalat" w:hAnsi="GHEA Grapalat" w:cs="Sylfaen"/>
                <w:color w:val="333333"/>
              </w:rPr>
              <w:t>.7</w:t>
            </w:r>
          </w:p>
        </w:tc>
        <w:tc>
          <w:tcPr>
            <w:tcW w:w="6043" w:type="dxa"/>
            <w:shd w:val="clear" w:color="auto" w:fill="auto"/>
          </w:tcPr>
          <w:p w14:paraId="57E96CC8"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վերականգնման (ռեգեներացման) բաժանմունքում` վերականգնման աշտարակներից և ռեագենտների տարողություններից.</w:t>
            </w:r>
          </w:p>
        </w:tc>
        <w:tc>
          <w:tcPr>
            <w:tcW w:w="2320" w:type="dxa"/>
          </w:tcPr>
          <w:p w14:paraId="30FF085A" w14:textId="77777777" w:rsidR="00A77A5F" w:rsidRPr="00FB6B81" w:rsidRDefault="00A77A5F" w:rsidP="00950004">
            <w:pPr>
              <w:jc w:val="center"/>
              <w:rPr>
                <w:rFonts w:ascii="GHEA Grapalat" w:hAnsi="GHEA Grapalat"/>
                <w:lang w:val="hy-AM"/>
              </w:rPr>
            </w:pPr>
          </w:p>
        </w:tc>
        <w:tc>
          <w:tcPr>
            <w:tcW w:w="567" w:type="dxa"/>
            <w:shd w:val="clear" w:color="auto" w:fill="auto"/>
          </w:tcPr>
          <w:p w14:paraId="42F03A6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4FDC68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6B70B7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73F4120"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70B23640"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FD815FB"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2D60F3C" w14:textId="77777777" w:rsidTr="00950004">
        <w:trPr>
          <w:trHeight w:val="94"/>
        </w:trPr>
        <w:tc>
          <w:tcPr>
            <w:tcW w:w="993" w:type="dxa"/>
            <w:shd w:val="clear" w:color="auto" w:fill="FFFFFF"/>
          </w:tcPr>
          <w:p w14:paraId="10164ED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Cambria Math"/>
                <w:color w:val="333333"/>
              </w:rPr>
              <w:t>.</w:t>
            </w:r>
            <w:r w:rsidRPr="00FB6B81">
              <w:rPr>
                <w:rFonts w:ascii="GHEA Grapalat" w:hAnsi="GHEA Grapalat" w:cs="Cambria Math"/>
                <w:color w:val="333333"/>
                <w:lang w:val="hy-AM"/>
              </w:rPr>
              <w:t>2</w:t>
            </w:r>
            <w:r w:rsidRPr="00FB6B81">
              <w:rPr>
                <w:rFonts w:ascii="GHEA Grapalat" w:hAnsi="GHEA Grapalat" w:cs="Cambria Math"/>
                <w:color w:val="333333"/>
              </w:rPr>
              <w:t>4.8</w:t>
            </w:r>
          </w:p>
        </w:tc>
        <w:tc>
          <w:tcPr>
            <w:tcW w:w="6043" w:type="dxa"/>
            <w:shd w:val="clear" w:color="auto" w:fill="auto"/>
          </w:tcPr>
          <w:p w14:paraId="42DA9B77"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էլեկտրոլիզի բաժանմունքում` էլեկտրոլիզատորներից և գրաֆիտացված գործվածքի (վատինի) այրման համար վառարաններից:</w:t>
            </w:r>
          </w:p>
        </w:tc>
        <w:tc>
          <w:tcPr>
            <w:tcW w:w="2320" w:type="dxa"/>
          </w:tcPr>
          <w:p w14:paraId="578B0184" w14:textId="77777777" w:rsidR="00A77A5F" w:rsidRPr="00FB6B81" w:rsidRDefault="00A77A5F" w:rsidP="00950004">
            <w:pPr>
              <w:jc w:val="center"/>
              <w:rPr>
                <w:rFonts w:ascii="GHEA Grapalat" w:hAnsi="GHEA Grapalat"/>
                <w:lang w:val="hy-AM"/>
              </w:rPr>
            </w:pPr>
          </w:p>
        </w:tc>
        <w:tc>
          <w:tcPr>
            <w:tcW w:w="567" w:type="dxa"/>
            <w:shd w:val="clear" w:color="auto" w:fill="auto"/>
          </w:tcPr>
          <w:p w14:paraId="0AC6044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99E59F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AEEAB4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12DAC5E"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0,025</w:t>
            </w:r>
          </w:p>
        </w:tc>
        <w:tc>
          <w:tcPr>
            <w:tcW w:w="1843" w:type="dxa"/>
            <w:shd w:val="clear" w:color="auto" w:fill="auto"/>
          </w:tcPr>
          <w:p w14:paraId="403A6971"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BEBDEF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CACCB1D" w14:textId="77777777" w:rsidTr="00950004">
        <w:trPr>
          <w:trHeight w:val="94"/>
        </w:trPr>
        <w:tc>
          <w:tcPr>
            <w:tcW w:w="993" w:type="dxa"/>
            <w:shd w:val="clear" w:color="auto" w:fill="FFFFFF"/>
          </w:tcPr>
          <w:p w14:paraId="291358A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lastRenderedPageBreak/>
              <w:t>4</w:t>
            </w:r>
            <w:r w:rsidRPr="00FB6B81">
              <w:rPr>
                <w:rFonts w:ascii="GHEA Grapalat" w:hAnsi="GHEA Grapalat" w:cs="Cambria Math"/>
                <w:color w:val="333333"/>
              </w:rPr>
              <w:t>.25</w:t>
            </w:r>
          </w:p>
        </w:tc>
        <w:tc>
          <w:tcPr>
            <w:tcW w:w="6043" w:type="dxa"/>
            <w:shd w:val="clear" w:color="auto" w:fill="auto"/>
          </w:tcPr>
          <w:p w14:paraId="663CA8B3"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Ցիանավորման և ցիանական լուծույթների նախապատրաստման բաժանմունքներում արտաձիգ օդափոխությունից հեռացվող օդը բարձրացվում է շինության վերին գոտի, իսկ ներհոս օդափոխման համակարգերից օդը մղվում է աշխատանքային գոտիներ` ֆիքսված աշխատանքային տեղերով և անցարաններով:</w:t>
            </w:r>
          </w:p>
        </w:tc>
        <w:tc>
          <w:tcPr>
            <w:tcW w:w="2320" w:type="dxa"/>
          </w:tcPr>
          <w:p w14:paraId="4020D76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196</w:t>
            </w:r>
          </w:p>
        </w:tc>
        <w:tc>
          <w:tcPr>
            <w:tcW w:w="567" w:type="dxa"/>
            <w:shd w:val="clear" w:color="auto" w:fill="auto"/>
          </w:tcPr>
          <w:p w14:paraId="46F49EB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17924C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F84A16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311F0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D80EA65"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5AD193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9684FE3" w14:textId="77777777" w:rsidTr="00950004">
        <w:trPr>
          <w:trHeight w:val="94"/>
        </w:trPr>
        <w:tc>
          <w:tcPr>
            <w:tcW w:w="993" w:type="dxa"/>
            <w:shd w:val="clear" w:color="auto" w:fill="FFFFFF"/>
          </w:tcPr>
          <w:p w14:paraId="6BF8EE9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Cambria Math"/>
                <w:color w:val="333333"/>
              </w:rPr>
              <w:t>.</w:t>
            </w:r>
            <w:r w:rsidRPr="00FB6B81">
              <w:rPr>
                <w:rFonts w:ascii="GHEA Grapalat" w:hAnsi="GHEA Grapalat" w:cs="Sylfaen"/>
                <w:color w:val="333333"/>
              </w:rPr>
              <w:t>26</w:t>
            </w:r>
          </w:p>
        </w:tc>
        <w:tc>
          <w:tcPr>
            <w:tcW w:w="6043" w:type="dxa"/>
            <w:shd w:val="clear" w:color="auto" w:fill="auto"/>
          </w:tcPr>
          <w:p w14:paraId="47E66655" w14:textId="77777777" w:rsidR="00A77A5F" w:rsidRPr="00FB6B81" w:rsidRDefault="00A77A5F" w:rsidP="00950004">
            <w:pPr>
              <w:rPr>
                <w:rFonts w:ascii="GHEA Grapalat" w:hAnsi="GHEA Grapalat" w:cs="Sylfaen"/>
                <w:lang w:val="hy-AM"/>
              </w:rPr>
            </w:pPr>
            <w:r w:rsidRPr="00FB6B81">
              <w:rPr>
                <w:rFonts w:ascii="GHEA Grapalat" w:hAnsi="GHEA Grapalat"/>
                <w:lang w:val="hy-AM"/>
              </w:rPr>
              <w:t>Թթուներով ֆիլտրացման պատյանների (պաստառների) լվացումն իրականացվում է մեկուսացված շինություններում` սարքավորված ընդհանուր փոխանակման օդափոխիչներով:</w:t>
            </w:r>
          </w:p>
        </w:tc>
        <w:tc>
          <w:tcPr>
            <w:tcW w:w="2320" w:type="dxa"/>
          </w:tcPr>
          <w:p w14:paraId="6CF0A35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197</w:t>
            </w:r>
          </w:p>
        </w:tc>
        <w:tc>
          <w:tcPr>
            <w:tcW w:w="567" w:type="dxa"/>
            <w:shd w:val="clear" w:color="auto" w:fill="auto"/>
          </w:tcPr>
          <w:p w14:paraId="66B83AD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4B6475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DA8F8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C1AC4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6FADF09"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14B1B6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455E474" w14:textId="77777777" w:rsidTr="00950004">
        <w:trPr>
          <w:trHeight w:val="94"/>
        </w:trPr>
        <w:tc>
          <w:tcPr>
            <w:tcW w:w="993" w:type="dxa"/>
            <w:shd w:val="clear" w:color="auto" w:fill="FFFFFF"/>
          </w:tcPr>
          <w:p w14:paraId="51CD73C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27</w:t>
            </w:r>
          </w:p>
        </w:tc>
        <w:tc>
          <w:tcPr>
            <w:tcW w:w="6043" w:type="dxa"/>
            <w:shd w:val="clear" w:color="auto" w:fill="auto"/>
          </w:tcPr>
          <w:p w14:paraId="51DFA1F6" w14:textId="77777777" w:rsidR="00A77A5F" w:rsidRPr="00FB6B81" w:rsidRDefault="00A77A5F" w:rsidP="00950004">
            <w:pPr>
              <w:shd w:val="clear" w:color="auto" w:fill="FFFFFF"/>
              <w:tabs>
                <w:tab w:val="left" w:pos="5969"/>
              </w:tabs>
              <w:rPr>
                <w:rFonts w:ascii="GHEA Grapalat" w:hAnsi="GHEA Grapalat" w:cs="Sylfaen"/>
                <w:lang w:val="hy-AM"/>
              </w:rPr>
            </w:pPr>
            <w:r w:rsidRPr="00FB6B81">
              <w:rPr>
                <w:rFonts w:ascii="GHEA Grapalat" w:hAnsi="GHEA Grapalat"/>
                <w:lang w:val="hy-AM"/>
              </w:rPr>
              <w:t>Ցիան պարունակող արտադրական ջրահոսքերի վնասազերծման համար շինությունները ֆաբրիկայի մյուս շինություններից և սարքավորումներից մեկուսացվ</w:t>
            </w:r>
            <w:proofErr w:type="spellStart"/>
            <w:r w:rsidRPr="00FB6B81">
              <w:rPr>
                <w:rFonts w:ascii="GHEA Grapalat" w:hAnsi="GHEA Grapalat"/>
              </w:rPr>
              <w:t>ած</w:t>
            </w:r>
            <w:proofErr w:type="spellEnd"/>
            <w:r w:rsidRPr="00FB6B81">
              <w:rPr>
                <w:rFonts w:ascii="GHEA Grapalat" w:hAnsi="GHEA Grapalat"/>
                <w:lang w:val="hy-AM"/>
              </w:rPr>
              <w:t xml:space="preserve"> են հեռակառավարմամբ գործող ընդհանուր փոխանակման և վթարային օդափոխությամբ:</w:t>
            </w:r>
          </w:p>
        </w:tc>
        <w:tc>
          <w:tcPr>
            <w:tcW w:w="2320" w:type="dxa"/>
          </w:tcPr>
          <w:p w14:paraId="0B554033"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202</w:t>
            </w:r>
          </w:p>
        </w:tc>
        <w:tc>
          <w:tcPr>
            <w:tcW w:w="567" w:type="dxa"/>
            <w:shd w:val="clear" w:color="auto" w:fill="auto"/>
          </w:tcPr>
          <w:p w14:paraId="608C923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BD2D9F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01C91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68BDC0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E84071B"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4A114A22"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E52C0B6" w14:textId="77777777" w:rsidTr="00950004">
        <w:trPr>
          <w:trHeight w:val="94"/>
        </w:trPr>
        <w:tc>
          <w:tcPr>
            <w:tcW w:w="993" w:type="dxa"/>
            <w:shd w:val="clear" w:color="auto" w:fill="FFFFFF"/>
          </w:tcPr>
          <w:p w14:paraId="3E29F16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28</w:t>
            </w:r>
          </w:p>
        </w:tc>
        <w:tc>
          <w:tcPr>
            <w:tcW w:w="6043" w:type="dxa"/>
            <w:shd w:val="clear" w:color="auto" w:fill="auto"/>
          </w:tcPr>
          <w:p w14:paraId="6A1F169E" w14:textId="77777777" w:rsidR="00A77A5F" w:rsidRPr="00FB6B81" w:rsidRDefault="00A77A5F" w:rsidP="00950004">
            <w:pPr>
              <w:rPr>
                <w:rFonts w:ascii="GHEA Grapalat" w:hAnsi="GHEA Grapalat" w:cs="Sylfaen"/>
                <w:lang w:val="hy-AM"/>
              </w:rPr>
            </w:pPr>
            <w:r w:rsidRPr="00FB6B81">
              <w:rPr>
                <w:rFonts w:ascii="GHEA Grapalat" w:hAnsi="GHEA Grapalat"/>
                <w:lang w:val="hy-AM"/>
              </w:rPr>
              <w:t>Ցիան պարունակող արտադրական ջրահոսքերի վնասազերծումը քլորաարտադրանքների և այլ ռեագենտների կիրառմամբ իրականացվում է ամուր փակված սարքավորման մեջ` հանդերձված հեռակառավարմամբ արտաձիգ օդափոխմամբ և հսկողության սարքերով:</w:t>
            </w:r>
          </w:p>
        </w:tc>
        <w:tc>
          <w:tcPr>
            <w:tcW w:w="2320" w:type="dxa"/>
          </w:tcPr>
          <w:p w14:paraId="45B3A48F"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203</w:t>
            </w:r>
          </w:p>
        </w:tc>
        <w:tc>
          <w:tcPr>
            <w:tcW w:w="567" w:type="dxa"/>
            <w:shd w:val="clear" w:color="auto" w:fill="auto"/>
          </w:tcPr>
          <w:p w14:paraId="17BCD0C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1A2191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2A8728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33F48B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DD6595E"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32F72C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EAB99AB" w14:textId="77777777" w:rsidTr="00950004">
        <w:trPr>
          <w:trHeight w:val="94"/>
        </w:trPr>
        <w:tc>
          <w:tcPr>
            <w:tcW w:w="993" w:type="dxa"/>
            <w:shd w:val="clear" w:color="auto" w:fill="FFFFFF"/>
          </w:tcPr>
          <w:p w14:paraId="77B7FB7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4.</w:t>
            </w:r>
            <w:r w:rsidRPr="00FB6B81">
              <w:rPr>
                <w:rFonts w:ascii="GHEA Grapalat" w:hAnsi="GHEA Grapalat" w:cs="Sylfaen"/>
                <w:color w:val="333333"/>
                <w:lang w:val="hy-AM"/>
              </w:rPr>
              <w:t>29</w:t>
            </w:r>
          </w:p>
        </w:tc>
        <w:tc>
          <w:tcPr>
            <w:tcW w:w="6043" w:type="dxa"/>
            <w:shd w:val="clear" w:color="auto" w:fill="auto"/>
          </w:tcPr>
          <w:p w14:paraId="68367C5C" w14:textId="77777777" w:rsidR="00A77A5F" w:rsidRPr="00FB6B81" w:rsidRDefault="00A77A5F" w:rsidP="00950004">
            <w:pPr>
              <w:rPr>
                <w:rFonts w:ascii="GHEA Grapalat" w:hAnsi="GHEA Grapalat"/>
                <w:lang w:val="hy-AM"/>
              </w:rPr>
            </w:pPr>
            <w:r w:rsidRPr="00FB6B81">
              <w:rPr>
                <w:rFonts w:ascii="GHEA Grapalat" w:hAnsi="GHEA Grapalat"/>
                <w:lang w:val="hy-AM"/>
              </w:rPr>
              <w:t>Ցիանական լուծույթների հետ կատարվող աշխատանքների աշխատատեղերը սարքավորված են տեղական արտաձիգ օդափոխմամբ:</w:t>
            </w:r>
          </w:p>
        </w:tc>
        <w:tc>
          <w:tcPr>
            <w:tcW w:w="2320" w:type="dxa"/>
          </w:tcPr>
          <w:p w14:paraId="0D4DD2E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205</w:t>
            </w:r>
          </w:p>
        </w:tc>
        <w:tc>
          <w:tcPr>
            <w:tcW w:w="567" w:type="dxa"/>
            <w:shd w:val="clear" w:color="auto" w:fill="auto"/>
          </w:tcPr>
          <w:p w14:paraId="7DA1B17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F21836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3BC208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337ACE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9F13B63"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6802F8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FA8F3CB" w14:textId="77777777" w:rsidTr="00950004">
        <w:trPr>
          <w:trHeight w:val="94"/>
        </w:trPr>
        <w:tc>
          <w:tcPr>
            <w:tcW w:w="993" w:type="dxa"/>
            <w:shd w:val="clear" w:color="auto" w:fill="FFFFFF"/>
          </w:tcPr>
          <w:p w14:paraId="7833103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.30</w:t>
            </w:r>
          </w:p>
        </w:tc>
        <w:tc>
          <w:tcPr>
            <w:tcW w:w="6043" w:type="dxa"/>
            <w:shd w:val="clear" w:color="auto" w:fill="auto"/>
          </w:tcPr>
          <w:p w14:paraId="5A02A2D7"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Կլանվածքազատման, վերանորոգման և էլեկտրոլիզի շինություններում աշխատանքն իրականացվում է անընդհատ աշխատող ընդհանուր փոխանակման օդափոխության դեպքում:</w:t>
            </w:r>
          </w:p>
        </w:tc>
        <w:tc>
          <w:tcPr>
            <w:tcW w:w="2320" w:type="dxa"/>
          </w:tcPr>
          <w:p w14:paraId="322DF23D"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209</w:t>
            </w:r>
          </w:p>
        </w:tc>
        <w:tc>
          <w:tcPr>
            <w:tcW w:w="567" w:type="dxa"/>
            <w:shd w:val="clear" w:color="auto" w:fill="auto"/>
          </w:tcPr>
          <w:p w14:paraId="27B2E9B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5BD36B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6E8385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C6F84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D2F1030"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18CBFD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1932B47" w14:textId="77777777" w:rsidTr="00950004">
        <w:trPr>
          <w:trHeight w:val="94"/>
        </w:trPr>
        <w:tc>
          <w:tcPr>
            <w:tcW w:w="993" w:type="dxa"/>
            <w:shd w:val="clear" w:color="auto" w:fill="FFFFFF"/>
          </w:tcPr>
          <w:p w14:paraId="0F9DBEA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4</w:t>
            </w:r>
            <w:r w:rsidRPr="00FB6B81">
              <w:rPr>
                <w:rFonts w:ascii="GHEA Grapalat" w:hAnsi="GHEA Grapalat" w:cs="Cambria Math"/>
                <w:color w:val="333333"/>
              </w:rPr>
              <w:t>.3</w:t>
            </w:r>
            <w:r w:rsidRPr="00FB6B81">
              <w:rPr>
                <w:rFonts w:ascii="GHEA Grapalat" w:hAnsi="GHEA Grapalat" w:cs="Cambria Math"/>
                <w:color w:val="333333"/>
                <w:lang w:val="hy-AM"/>
              </w:rPr>
              <w:t>1</w:t>
            </w:r>
          </w:p>
        </w:tc>
        <w:tc>
          <w:tcPr>
            <w:tcW w:w="6043" w:type="dxa"/>
            <w:shd w:val="clear" w:color="auto" w:fill="auto"/>
          </w:tcPr>
          <w:p w14:paraId="31A751DA"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Ապրանքային ռեագենտների էլեկտրոլիզի շինությունները սարքավորված են ընդհանուր փոխանակման և վթարային օդափոխությամբ։</w:t>
            </w:r>
          </w:p>
        </w:tc>
        <w:tc>
          <w:tcPr>
            <w:tcW w:w="2320" w:type="dxa"/>
          </w:tcPr>
          <w:p w14:paraId="7AFBDB7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214</w:t>
            </w:r>
          </w:p>
        </w:tc>
        <w:tc>
          <w:tcPr>
            <w:tcW w:w="567" w:type="dxa"/>
            <w:shd w:val="clear" w:color="auto" w:fill="auto"/>
          </w:tcPr>
          <w:p w14:paraId="2B1FDBD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042B9E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AE3909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72FB6D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C875716"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F24CB2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6CADFEE" w14:textId="77777777" w:rsidTr="00950004">
        <w:trPr>
          <w:trHeight w:val="94"/>
        </w:trPr>
        <w:tc>
          <w:tcPr>
            <w:tcW w:w="993" w:type="dxa"/>
            <w:shd w:val="clear" w:color="auto" w:fill="FFFFFF"/>
          </w:tcPr>
          <w:p w14:paraId="65F029E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3</w:t>
            </w:r>
            <w:r w:rsidRPr="00FB6B81">
              <w:rPr>
                <w:rFonts w:ascii="GHEA Grapalat" w:hAnsi="GHEA Grapalat" w:cs="Sylfaen"/>
                <w:color w:val="333333"/>
              </w:rPr>
              <w:t>2</w:t>
            </w:r>
          </w:p>
        </w:tc>
        <w:tc>
          <w:tcPr>
            <w:tcW w:w="6043" w:type="dxa"/>
            <w:shd w:val="clear" w:color="auto" w:fill="auto"/>
          </w:tcPr>
          <w:p w14:paraId="49840DA2"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Ռեագենտների պահման պահեստներում, որտեղ հնարավոր է թունավոր ներգործությամբ պայթյունավտանգ գոլորշիների և գազերի կուտակումներ, օդի արտաձգումը կատարվում է շինության ստորին և վերին գոտիներից` օդի անշարժությունը կանխելու համար:</w:t>
            </w:r>
          </w:p>
        </w:tc>
        <w:tc>
          <w:tcPr>
            <w:tcW w:w="2320" w:type="dxa"/>
          </w:tcPr>
          <w:p w14:paraId="6A0BD8B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234</w:t>
            </w:r>
          </w:p>
        </w:tc>
        <w:tc>
          <w:tcPr>
            <w:tcW w:w="567" w:type="dxa"/>
            <w:shd w:val="clear" w:color="auto" w:fill="auto"/>
          </w:tcPr>
          <w:p w14:paraId="6385CE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F55C54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87DB16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0C4F6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84F1415"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CC25887"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8A5CB2E" w14:textId="77777777" w:rsidTr="00950004">
        <w:trPr>
          <w:trHeight w:val="94"/>
        </w:trPr>
        <w:tc>
          <w:tcPr>
            <w:tcW w:w="993" w:type="dxa"/>
            <w:shd w:val="clear" w:color="auto" w:fill="FFFFFF"/>
          </w:tcPr>
          <w:p w14:paraId="7FFD595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w:t>
            </w:r>
            <w:r w:rsidRPr="00FB6B81">
              <w:rPr>
                <w:rFonts w:ascii="GHEA Grapalat" w:hAnsi="GHEA Grapalat" w:cs="Sylfaen"/>
                <w:color w:val="333333"/>
                <w:lang w:val="hy-AM"/>
              </w:rPr>
              <w:t>3</w:t>
            </w:r>
            <w:r w:rsidRPr="00FB6B81">
              <w:rPr>
                <w:rFonts w:ascii="GHEA Grapalat" w:hAnsi="GHEA Grapalat" w:cs="Sylfaen"/>
                <w:color w:val="333333"/>
              </w:rPr>
              <w:t>3</w:t>
            </w:r>
          </w:p>
        </w:tc>
        <w:tc>
          <w:tcPr>
            <w:tcW w:w="6043" w:type="dxa"/>
            <w:shd w:val="clear" w:color="auto" w:fill="auto"/>
          </w:tcPr>
          <w:p w14:paraId="355A55EC" w14:textId="77777777" w:rsidR="00A77A5F" w:rsidRPr="00FB6B81" w:rsidRDefault="00A77A5F" w:rsidP="00950004">
            <w:pPr>
              <w:rPr>
                <w:rFonts w:ascii="GHEA Grapalat" w:hAnsi="GHEA Grapalat" w:cs="Sylfaen"/>
                <w:lang w:val="hy-AM"/>
              </w:rPr>
            </w:pPr>
            <w:r w:rsidRPr="00FB6B81">
              <w:rPr>
                <w:rFonts w:ascii="GHEA Grapalat" w:hAnsi="GHEA Grapalat"/>
                <w:lang w:val="hy-AM"/>
              </w:rPr>
              <w:t>Ռեագենտների բաժանմունքներում, որտեղ հնարավոր է մեծ քանակությամբ վնասակար գազերի անջատում, առկա են վթարային արտաձիգ օդափոխություն և հակագազեր:</w:t>
            </w:r>
          </w:p>
        </w:tc>
        <w:tc>
          <w:tcPr>
            <w:tcW w:w="2320" w:type="dxa"/>
          </w:tcPr>
          <w:p w14:paraId="659F126D"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247</w:t>
            </w:r>
          </w:p>
        </w:tc>
        <w:tc>
          <w:tcPr>
            <w:tcW w:w="567" w:type="dxa"/>
            <w:shd w:val="clear" w:color="auto" w:fill="auto"/>
          </w:tcPr>
          <w:p w14:paraId="2292DBA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702744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432DDD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75879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DDFFA83"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49A25B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0757F99" w14:textId="77777777" w:rsidTr="00950004">
        <w:trPr>
          <w:trHeight w:val="94"/>
        </w:trPr>
        <w:tc>
          <w:tcPr>
            <w:tcW w:w="993" w:type="dxa"/>
            <w:shd w:val="clear" w:color="auto" w:fill="FFFFFF"/>
          </w:tcPr>
          <w:p w14:paraId="2B70543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lastRenderedPageBreak/>
              <w:t>4</w:t>
            </w:r>
            <w:r w:rsidRPr="00FB6B81">
              <w:rPr>
                <w:rFonts w:ascii="GHEA Grapalat" w:hAnsi="GHEA Grapalat" w:cs="Sylfaen"/>
                <w:color w:val="333333"/>
              </w:rPr>
              <w:t>.</w:t>
            </w:r>
            <w:r w:rsidRPr="00FB6B81">
              <w:rPr>
                <w:rFonts w:ascii="GHEA Grapalat" w:hAnsi="GHEA Grapalat" w:cs="Sylfaen"/>
                <w:color w:val="333333"/>
                <w:lang w:val="hy-AM"/>
              </w:rPr>
              <w:t>3</w:t>
            </w:r>
            <w:r w:rsidRPr="00FB6B81">
              <w:rPr>
                <w:rFonts w:ascii="GHEA Grapalat" w:hAnsi="GHEA Grapalat" w:cs="Sylfaen"/>
                <w:color w:val="333333"/>
              </w:rPr>
              <w:t>4</w:t>
            </w:r>
          </w:p>
        </w:tc>
        <w:tc>
          <w:tcPr>
            <w:tcW w:w="6043" w:type="dxa"/>
            <w:shd w:val="clear" w:color="auto" w:fill="auto"/>
          </w:tcPr>
          <w:p w14:paraId="0F5AA349" w14:textId="77777777" w:rsidR="00A77A5F" w:rsidRPr="00FB6B81" w:rsidRDefault="00A77A5F" w:rsidP="00950004">
            <w:pPr>
              <w:shd w:val="clear" w:color="auto" w:fill="FFFFFF"/>
              <w:rPr>
                <w:rFonts w:ascii="GHEA Grapalat" w:hAnsi="GHEA Grapalat" w:cs="Sylfaen"/>
                <w:lang w:val="hy-AM"/>
              </w:rPr>
            </w:pPr>
            <w:proofErr w:type="spellStart"/>
            <w:r w:rsidRPr="00FB6B81">
              <w:rPr>
                <w:rFonts w:ascii="GHEA Grapalat" w:hAnsi="GHEA Grapalat"/>
              </w:rPr>
              <w:t>Ֆաբրիկայի</w:t>
            </w:r>
            <w:proofErr w:type="spellEnd"/>
            <w:r w:rsidRPr="00FB6B81">
              <w:rPr>
                <w:rFonts w:ascii="GHEA Grapalat" w:hAnsi="GHEA Grapalat"/>
              </w:rPr>
              <w:t xml:space="preserve"> շ</w:t>
            </w:r>
            <w:r w:rsidRPr="00FB6B81">
              <w:rPr>
                <w:rFonts w:ascii="GHEA Grapalat" w:hAnsi="GHEA Grapalat"/>
                <w:lang w:val="hy-AM"/>
              </w:rPr>
              <w:t>ինություններում մշտական էլեկտրաեռակցման աշխատանքները կատարվում են այդ նպատակի համար հատկացված օդափոխվող տեղերում:</w:t>
            </w:r>
          </w:p>
        </w:tc>
        <w:tc>
          <w:tcPr>
            <w:tcW w:w="2320" w:type="dxa"/>
          </w:tcPr>
          <w:p w14:paraId="2336E5F0"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392</w:t>
            </w:r>
          </w:p>
        </w:tc>
        <w:tc>
          <w:tcPr>
            <w:tcW w:w="567" w:type="dxa"/>
            <w:shd w:val="clear" w:color="auto" w:fill="auto"/>
          </w:tcPr>
          <w:p w14:paraId="0C1FE76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EFE262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709782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15485C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29C1F6C"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5A6E31B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BB00422" w14:textId="77777777" w:rsidTr="00950004">
        <w:trPr>
          <w:trHeight w:val="94"/>
        </w:trPr>
        <w:tc>
          <w:tcPr>
            <w:tcW w:w="993" w:type="dxa"/>
            <w:shd w:val="clear" w:color="auto" w:fill="FFFFFF"/>
          </w:tcPr>
          <w:p w14:paraId="46ACF16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4</w:t>
            </w:r>
            <w:r w:rsidRPr="00FB6B81">
              <w:rPr>
                <w:rFonts w:ascii="GHEA Grapalat" w:hAnsi="GHEA Grapalat" w:cs="Sylfaen"/>
                <w:color w:val="333333"/>
              </w:rPr>
              <w:t>.35</w:t>
            </w:r>
          </w:p>
        </w:tc>
        <w:tc>
          <w:tcPr>
            <w:tcW w:w="6043" w:type="dxa"/>
            <w:shd w:val="clear" w:color="auto" w:fill="auto"/>
          </w:tcPr>
          <w:p w14:paraId="73B556E0" w14:textId="77777777" w:rsidR="00A77A5F" w:rsidRPr="00FB6B81" w:rsidRDefault="00A77A5F" w:rsidP="00950004">
            <w:pPr>
              <w:rPr>
                <w:rFonts w:ascii="GHEA Grapalat" w:hAnsi="GHEA Grapalat" w:cs="Sylfaen"/>
                <w:lang w:val="hy-AM"/>
              </w:rPr>
            </w:pPr>
            <w:r w:rsidRPr="00FB6B81">
              <w:rPr>
                <w:rFonts w:ascii="GHEA Grapalat" w:hAnsi="GHEA Grapalat"/>
                <w:lang w:val="hy-AM"/>
              </w:rPr>
              <w:t>Օդում ռադիոակտիվ գազեր ու փոշի հավաքվելուց խուսափելու նպատակով ռադիոակտիվ նյութեր պարունակող հանքաքարի երկարաժամկետ պահման համար նախատեսված պահեստներն ունեն արհեստական օդափոխության համակարգ:</w:t>
            </w:r>
          </w:p>
        </w:tc>
        <w:tc>
          <w:tcPr>
            <w:tcW w:w="2320" w:type="dxa"/>
          </w:tcPr>
          <w:p w14:paraId="0ED2CF81"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409</w:t>
            </w:r>
          </w:p>
        </w:tc>
        <w:tc>
          <w:tcPr>
            <w:tcW w:w="567" w:type="dxa"/>
            <w:shd w:val="clear" w:color="auto" w:fill="auto"/>
          </w:tcPr>
          <w:p w14:paraId="486F52B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1C521E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2B36D1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6C1BA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66D1CB9"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2F3BD4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FE604D5" w14:textId="77777777" w:rsidTr="00950004">
        <w:trPr>
          <w:trHeight w:val="94"/>
        </w:trPr>
        <w:tc>
          <w:tcPr>
            <w:tcW w:w="993" w:type="dxa"/>
            <w:shd w:val="clear" w:color="auto" w:fill="FFFFFF"/>
          </w:tcPr>
          <w:p w14:paraId="3A9B7BE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GHEA Grapalat" w:hAnsi="GHEA Grapalat" w:cs="Sylfaen"/>
                <w:color w:val="333333"/>
              </w:rPr>
              <w:t>.36</w:t>
            </w:r>
          </w:p>
        </w:tc>
        <w:tc>
          <w:tcPr>
            <w:tcW w:w="6043" w:type="dxa"/>
            <w:shd w:val="clear" w:color="auto" w:fill="auto"/>
          </w:tcPr>
          <w:p w14:paraId="79EDD1F7"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 xml:space="preserve">Բունկերներում ռադիոակտիվ նյութերի բարձր պարունակությամբ հանքաքար պահելու դեպքում դրանցում օդի նոսրացում ստեղծելու նպատակով </w:t>
            </w:r>
            <w:proofErr w:type="spellStart"/>
            <w:r w:rsidRPr="00FB6B81">
              <w:rPr>
                <w:rFonts w:ascii="GHEA Grapalat" w:hAnsi="GHEA Grapalat"/>
              </w:rPr>
              <w:t>կիրառվում</w:t>
            </w:r>
            <w:proofErr w:type="spellEnd"/>
            <w:r w:rsidRPr="00FB6B81">
              <w:rPr>
                <w:rFonts w:ascii="GHEA Grapalat" w:hAnsi="GHEA Grapalat"/>
                <w:lang w:val="hy-AM"/>
              </w:rPr>
              <w:t xml:space="preserve"> է մեխանիկական արտաձ</w:t>
            </w:r>
            <w:r w:rsidRPr="00FB6B81">
              <w:rPr>
                <w:rFonts w:ascii="GHEA Grapalat" w:hAnsi="GHEA Grapalat"/>
              </w:rPr>
              <w:t>ի</w:t>
            </w:r>
            <w:r w:rsidRPr="00FB6B81">
              <w:rPr>
                <w:rFonts w:ascii="GHEA Grapalat" w:hAnsi="GHEA Grapalat"/>
                <w:lang w:val="hy-AM"/>
              </w:rPr>
              <w:t>գ օդափոխություն:</w:t>
            </w:r>
          </w:p>
        </w:tc>
        <w:tc>
          <w:tcPr>
            <w:tcW w:w="2320" w:type="dxa"/>
          </w:tcPr>
          <w:p w14:paraId="339CEAA4"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425</w:t>
            </w:r>
          </w:p>
        </w:tc>
        <w:tc>
          <w:tcPr>
            <w:tcW w:w="567" w:type="dxa"/>
            <w:shd w:val="clear" w:color="auto" w:fill="auto"/>
          </w:tcPr>
          <w:p w14:paraId="25E25D7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8274C9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6B1C12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C4AD01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D1E495E"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DF15F6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F7DD792" w14:textId="77777777" w:rsidTr="00950004">
        <w:trPr>
          <w:trHeight w:val="94"/>
        </w:trPr>
        <w:tc>
          <w:tcPr>
            <w:tcW w:w="993" w:type="dxa"/>
            <w:shd w:val="clear" w:color="auto" w:fill="FFFFFF"/>
          </w:tcPr>
          <w:p w14:paraId="5654100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37</w:t>
            </w:r>
          </w:p>
        </w:tc>
        <w:tc>
          <w:tcPr>
            <w:tcW w:w="6043" w:type="dxa"/>
            <w:shd w:val="clear" w:color="auto" w:fill="auto"/>
          </w:tcPr>
          <w:p w14:paraId="71F6F224" w14:textId="77777777" w:rsidR="00A77A5F" w:rsidRPr="00FB6B81" w:rsidRDefault="00A77A5F" w:rsidP="00950004">
            <w:pPr>
              <w:ind w:right="34"/>
              <w:rPr>
                <w:rFonts w:ascii="GHEA Grapalat" w:hAnsi="GHEA Grapalat"/>
                <w:lang w:val="hy-AM"/>
              </w:rPr>
            </w:pPr>
            <w:r w:rsidRPr="00FB6B81">
              <w:rPr>
                <w:rFonts w:ascii="GHEA Grapalat" w:hAnsi="GHEA Grapalat"/>
                <w:lang w:val="hy-AM"/>
              </w:rPr>
              <w:t>Ստորգետնյա պայմաններում պայթեցման աշխատանքներ կատարելու ժամանակ, մինչև պայթանցքերի լիցքավորումը, ստորգետնյա փորվածքներն օդափոխվում են։</w:t>
            </w:r>
          </w:p>
        </w:tc>
        <w:tc>
          <w:tcPr>
            <w:tcW w:w="2320" w:type="dxa"/>
          </w:tcPr>
          <w:p w14:paraId="29B451FB" w14:textId="77777777" w:rsidR="00A77A5F" w:rsidRPr="00FB6B81"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350235">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135</w:t>
            </w:r>
          </w:p>
        </w:tc>
        <w:tc>
          <w:tcPr>
            <w:tcW w:w="567" w:type="dxa"/>
            <w:shd w:val="clear" w:color="auto" w:fill="auto"/>
          </w:tcPr>
          <w:p w14:paraId="05B9CA4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390B85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1FCB93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75999F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43747AA9"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66928ED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483D462" w14:textId="77777777" w:rsidTr="00950004">
        <w:trPr>
          <w:trHeight w:val="94"/>
        </w:trPr>
        <w:tc>
          <w:tcPr>
            <w:tcW w:w="993" w:type="dxa"/>
            <w:shd w:val="clear" w:color="auto" w:fill="FFFFFF"/>
          </w:tcPr>
          <w:p w14:paraId="39C3C83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4</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38</w:t>
            </w:r>
          </w:p>
        </w:tc>
        <w:tc>
          <w:tcPr>
            <w:tcW w:w="6043" w:type="dxa"/>
            <w:shd w:val="clear" w:color="auto" w:fill="auto"/>
          </w:tcPr>
          <w:p w14:paraId="26E5C1F3" w14:textId="77777777" w:rsidR="00A77A5F" w:rsidRPr="00FB6B81" w:rsidRDefault="00A77A5F" w:rsidP="00950004">
            <w:pPr>
              <w:ind w:right="34"/>
              <w:rPr>
                <w:rFonts w:ascii="GHEA Grapalat" w:hAnsi="GHEA Grapalat"/>
                <w:lang w:val="hy-AM"/>
              </w:rPr>
            </w:pPr>
            <w:r w:rsidRPr="00FB6B81">
              <w:rPr>
                <w:rFonts w:ascii="GHEA Grapalat" w:hAnsi="GHEA Grapalat"/>
                <w:lang w:val="hy-AM"/>
              </w:rPr>
              <w:t xml:space="preserve">Պայթուցիկ նյութերի պահեստների փորվածքները </w:t>
            </w:r>
            <w:r w:rsidRPr="007F0022">
              <w:rPr>
                <w:rFonts w:ascii="GHEA Grapalat" w:hAnsi="GHEA Grapalat"/>
                <w:lang w:val="hy-AM"/>
              </w:rPr>
              <w:t>մշտապես ունեն բավարար օդափոխություն:</w:t>
            </w:r>
          </w:p>
        </w:tc>
        <w:tc>
          <w:tcPr>
            <w:tcW w:w="2320" w:type="dxa"/>
          </w:tcPr>
          <w:p w14:paraId="574E4F6F" w14:textId="77777777" w:rsidR="00A77A5F" w:rsidRPr="007F0022"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350235">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270</w:t>
            </w:r>
          </w:p>
        </w:tc>
        <w:tc>
          <w:tcPr>
            <w:tcW w:w="567" w:type="dxa"/>
            <w:shd w:val="clear" w:color="auto" w:fill="auto"/>
          </w:tcPr>
          <w:p w14:paraId="724A2C1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8A553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FF4A16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6E0FEF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0A2A1C0"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4A240FE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F96D24A" w14:textId="77777777" w:rsidTr="00950004">
        <w:trPr>
          <w:trHeight w:val="94"/>
        </w:trPr>
        <w:tc>
          <w:tcPr>
            <w:tcW w:w="993" w:type="dxa"/>
            <w:shd w:val="clear" w:color="auto" w:fill="FFFFFF"/>
          </w:tcPr>
          <w:p w14:paraId="307792E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4.39</w:t>
            </w:r>
          </w:p>
        </w:tc>
        <w:tc>
          <w:tcPr>
            <w:tcW w:w="6043" w:type="dxa"/>
            <w:shd w:val="clear" w:color="auto" w:fill="auto"/>
          </w:tcPr>
          <w:p w14:paraId="764BD047" w14:textId="77777777" w:rsidR="00A77A5F" w:rsidRPr="007F0022" w:rsidRDefault="00A77A5F" w:rsidP="00950004">
            <w:pPr>
              <w:shd w:val="clear" w:color="auto" w:fill="FFFFFF"/>
              <w:rPr>
                <w:rFonts w:ascii="GHEA Grapalat" w:hAnsi="GHEA Grapalat"/>
                <w:lang w:val="hy-AM"/>
              </w:rPr>
            </w:pPr>
            <w:r w:rsidRPr="007F0022">
              <w:rPr>
                <w:rFonts w:ascii="GHEA Grapalat" w:hAnsi="GHEA Grapalat"/>
                <w:lang w:val="hy-AM"/>
              </w:rPr>
              <w:t>Պահպանվել են արտադրական սենքերի օդափոխությանը ներկայացվող պահանջները:</w:t>
            </w:r>
          </w:p>
        </w:tc>
        <w:tc>
          <w:tcPr>
            <w:tcW w:w="2320" w:type="dxa"/>
          </w:tcPr>
          <w:p w14:paraId="5582399D" w14:textId="77777777" w:rsidR="00A77A5F" w:rsidRDefault="00A77A5F" w:rsidP="00950004">
            <w:pPr>
              <w:shd w:val="clear" w:color="auto" w:fill="FFFFFF"/>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82019A">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 xml:space="preserve">-Ն հրաման, կետ </w:t>
            </w:r>
            <w:r>
              <w:rPr>
                <w:rFonts w:ascii="GHEA Grapalat" w:hAnsi="GHEA Grapalat" w:cs="Sylfaen"/>
                <w:sz w:val="18"/>
                <w:lang w:val="af-ZA"/>
              </w:rPr>
              <w:t>3.2</w:t>
            </w:r>
          </w:p>
          <w:p w14:paraId="7FE925C1" w14:textId="77777777" w:rsidR="00A77A5F" w:rsidRPr="0082019A" w:rsidRDefault="00A77A5F" w:rsidP="00950004">
            <w:pPr>
              <w:shd w:val="clear" w:color="auto" w:fill="FFFFFF"/>
              <w:jc w:val="center"/>
              <w:rPr>
                <w:rFonts w:ascii="GHEA Grapalat" w:hAnsi="GHEA Grapalat"/>
                <w:lang w:val="af-ZA"/>
              </w:rPr>
            </w:pPr>
          </w:p>
        </w:tc>
        <w:tc>
          <w:tcPr>
            <w:tcW w:w="567" w:type="dxa"/>
            <w:shd w:val="clear" w:color="auto" w:fill="auto"/>
          </w:tcPr>
          <w:p w14:paraId="2E5A68A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6CCAB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1A9D3B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B2B789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DBDBDF4" w14:textId="77777777" w:rsidR="00A77A5F" w:rsidRPr="00DC161C" w:rsidRDefault="00A77A5F" w:rsidP="00950004">
            <w:pPr>
              <w:shd w:val="clear" w:color="auto" w:fill="FFFFFF"/>
              <w:jc w:val="center"/>
              <w:rPr>
                <w:rFonts w:ascii="GHEA Grapalat" w:hAnsi="GHEA Grapalat" w:cs="Sylfaen"/>
                <w:color w:val="333333"/>
              </w:rPr>
            </w:pPr>
            <w:proofErr w:type="spellStart"/>
            <w:r w:rsidRPr="00DC161C">
              <w:rPr>
                <w:rFonts w:ascii="GHEA Grapalat" w:hAnsi="GHEA Grapalat" w:cs="Sylfaen"/>
                <w:color w:val="333333"/>
              </w:rPr>
              <w:t>Տեսողական</w:t>
            </w:r>
            <w:proofErr w:type="spellEnd"/>
          </w:p>
        </w:tc>
        <w:tc>
          <w:tcPr>
            <w:tcW w:w="1559" w:type="dxa"/>
            <w:shd w:val="clear" w:color="auto" w:fill="auto"/>
          </w:tcPr>
          <w:p w14:paraId="632CFA9A"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0679975" w14:textId="77777777" w:rsidTr="00950004">
        <w:trPr>
          <w:trHeight w:val="94"/>
        </w:trPr>
        <w:tc>
          <w:tcPr>
            <w:tcW w:w="993" w:type="dxa"/>
            <w:shd w:val="clear" w:color="auto" w:fill="FFFFFF"/>
          </w:tcPr>
          <w:p w14:paraId="680E53B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5.</w:t>
            </w:r>
          </w:p>
        </w:tc>
        <w:tc>
          <w:tcPr>
            <w:tcW w:w="6043" w:type="dxa"/>
            <w:shd w:val="clear" w:color="auto" w:fill="auto"/>
          </w:tcPr>
          <w:p w14:paraId="08AFB1B0"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Աշխատատեղում աղմուկի մակարդակը համապատասխանու՞մ է սահմանային թույլատրելի մակարդակներին (ՍԹՄ)</w:t>
            </w:r>
          </w:p>
        </w:tc>
        <w:tc>
          <w:tcPr>
            <w:tcW w:w="2320" w:type="dxa"/>
          </w:tcPr>
          <w:p w14:paraId="5740649C" w14:textId="73522614" w:rsidR="00A77A5F" w:rsidRPr="00554ABF" w:rsidRDefault="00A77A5F" w:rsidP="00950004">
            <w:pPr>
              <w:jc w:val="center"/>
              <w:rPr>
                <w:rStyle w:val="Strong"/>
                <w:rFonts w:ascii="GHEA Grapalat" w:hAnsi="GHEA Grapalat"/>
                <w:b w:val="0"/>
                <w:sz w:val="18"/>
                <w:shd w:val="clear" w:color="auto" w:fill="FFFFFF"/>
                <w:lang w:val="hy-AM"/>
              </w:rPr>
            </w:pPr>
            <w:r w:rsidRPr="009D3E88">
              <w:rPr>
                <w:rStyle w:val="Strong"/>
                <w:rFonts w:ascii="GHEA Grapalat" w:hAnsi="GHEA Grapalat"/>
                <w:sz w:val="18"/>
                <w:shd w:val="clear" w:color="auto" w:fill="FFFFFF"/>
                <w:lang w:val="hy-AM"/>
              </w:rPr>
              <w:t>ՀՀ աշխատանքային օրենս</w:t>
            </w:r>
            <w:r w:rsidR="00C4753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82019A">
              <w:rPr>
                <w:rStyle w:val="Strong"/>
                <w:rFonts w:ascii="GHEA Grapalat" w:hAnsi="GHEA Grapalat"/>
                <w:sz w:val="18"/>
                <w:shd w:val="clear" w:color="auto" w:fill="FFFFFF"/>
                <w:lang w:val="hy-AM"/>
              </w:rPr>
              <w:t>244, կետ 5</w:t>
            </w:r>
            <w:r w:rsidRPr="00554ABF">
              <w:rPr>
                <w:rStyle w:val="Strong"/>
                <w:rFonts w:ascii="GHEA Grapalat" w:hAnsi="GHEA Grapalat"/>
                <w:sz w:val="18"/>
                <w:shd w:val="clear" w:color="auto" w:fill="FFFFFF"/>
                <w:lang w:val="hy-AM"/>
              </w:rPr>
              <w:t>,</w:t>
            </w:r>
          </w:p>
          <w:p w14:paraId="5C608CF0" w14:textId="77777777" w:rsidR="00A77A5F" w:rsidRPr="00554ABF" w:rsidRDefault="00A77A5F" w:rsidP="00950004">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w:t>
            </w:r>
            <w:r w:rsidRPr="00554ABF">
              <w:rPr>
                <w:rFonts w:ascii="GHEA Grapalat" w:hAnsi="GHEA Grapalat" w:cs="Sylfaen"/>
                <w:sz w:val="18"/>
                <w:lang w:val="hy-AM"/>
              </w:rPr>
              <w:t>2</w:t>
            </w:r>
            <w:r w:rsidRPr="004821BC">
              <w:rPr>
                <w:rFonts w:ascii="GHEA Grapalat" w:hAnsi="GHEA Grapalat" w:cs="Sylfaen"/>
                <w:sz w:val="18"/>
                <w:lang w:val="hy-AM"/>
              </w:rPr>
              <w:t>թ.</w:t>
            </w:r>
            <w:r>
              <w:rPr>
                <w:rFonts w:ascii="GHEA Grapalat" w:hAnsi="GHEA Grapalat" w:cs="Sylfaen"/>
                <w:sz w:val="18"/>
                <w:lang w:val="hy-AM"/>
              </w:rPr>
              <w:t xml:space="preserve"> </w:t>
            </w:r>
            <w:r w:rsidRPr="00554ABF">
              <w:rPr>
                <w:rFonts w:ascii="GHEA Grapalat" w:hAnsi="GHEA Grapalat" w:cs="Sylfaen"/>
                <w:sz w:val="18"/>
                <w:lang w:val="hy-AM"/>
              </w:rPr>
              <w:t>մարտ</w:t>
            </w:r>
            <w:r>
              <w:rPr>
                <w:rFonts w:ascii="GHEA Grapalat" w:hAnsi="GHEA Grapalat" w:cs="Sylfaen"/>
                <w:sz w:val="18"/>
                <w:lang w:val="hy-AM"/>
              </w:rPr>
              <w:t xml:space="preserve">ի </w:t>
            </w:r>
            <w:r w:rsidRPr="00554ABF">
              <w:rPr>
                <w:rFonts w:ascii="GHEA Grapalat" w:hAnsi="GHEA Grapalat" w:cs="Sylfaen"/>
                <w:sz w:val="18"/>
                <w:lang w:val="hy-AM"/>
              </w:rPr>
              <w:t>6</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138</w:t>
            </w:r>
            <w:r w:rsidRPr="004821BC">
              <w:rPr>
                <w:rFonts w:ascii="GHEA Grapalat" w:hAnsi="GHEA Grapalat" w:cs="Sylfaen"/>
                <w:sz w:val="18"/>
                <w:lang w:val="hy-AM"/>
              </w:rPr>
              <w:t xml:space="preserve">-Ն հրաման, կետ </w:t>
            </w:r>
            <w:r>
              <w:rPr>
                <w:rFonts w:ascii="GHEA Grapalat" w:hAnsi="GHEA Grapalat" w:cs="Sylfaen"/>
                <w:sz w:val="18"/>
                <w:lang w:val="af-ZA"/>
              </w:rPr>
              <w:t xml:space="preserve">4.1, աղյուսակ 2,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82019A">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 xml:space="preserve">-Ն հրաման, կետ </w:t>
            </w:r>
            <w:r>
              <w:rPr>
                <w:rFonts w:ascii="GHEA Grapalat" w:hAnsi="GHEA Grapalat" w:cs="Sylfaen"/>
                <w:sz w:val="18"/>
                <w:lang w:val="af-ZA"/>
              </w:rPr>
              <w:t>9.1</w:t>
            </w:r>
          </w:p>
        </w:tc>
        <w:tc>
          <w:tcPr>
            <w:tcW w:w="567" w:type="dxa"/>
            <w:shd w:val="clear" w:color="auto" w:fill="auto"/>
          </w:tcPr>
          <w:p w14:paraId="7F0BABF9" w14:textId="77777777" w:rsidR="00A77A5F" w:rsidRPr="00FB6B81" w:rsidRDefault="00A77A5F" w:rsidP="00950004">
            <w:pPr>
              <w:shd w:val="clear" w:color="auto" w:fill="FFFFFF"/>
              <w:jc w:val="center"/>
              <w:rPr>
                <w:rFonts w:ascii="GHEA Grapalat" w:hAnsi="GHEA Grapalat" w:cs="Sylfaen"/>
                <w:color w:val="333333"/>
                <w:lang w:val="hy-AM"/>
              </w:rPr>
            </w:pPr>
          </w:p>
          <w:p w14:paraId="7DD1790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81CC7E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2DB1F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B117B1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0,4</w:t>
            </w:r>
          </w:p>
        </w:tc>
        <w:tc>
          <w:tcPr>
            <w:tcW w:w="1843" w:type="dxa"/>
            <w:shd w:val="clear" w:color="auto" w:fill="auto"/>
          </w:tcPr>
          <w:p w14:paraId="68AD09AF" w14:textId="77777777" w:rsidR="00A77A5F"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p>
          <w:p w14:paraId="51596C0B" w14:textId="77777777" w:rsidR="00A77A5F" w:rsidRPr="00FB6B81" w:rsidRDefault="00A77A5F" w:rsidP="00950004">
            <w:pPr>
              <w:shd w:val="clear" w:color="auto" w:fill="FFFFFF"/>
              <w:jc w:val="center"/>
              <w:rPr>
                <w:rFonts w:ascii="GHEA Grapalat" w:hAnsi="GHEA Grapalat" w:cs="Sylfaen"/>
                <w:color w:val="333333"/>
              </w:rPr>
            </w:pPr>
            <w:proofErr w:type="spellStart"/>
            <w:r w:rsidRPr="00B331C6">
              <w:rPr>
                <w:rFonts w:ascii="GHEA Grapalat" w:hAnsi="GHEA Grapalat" w:cs="Sylfaen"/>
                <w:color w:val="333333"/>
              </w:rPr>
              <w:t>գործիքաչափում</w:t>
            </w:r>
            <w:proofErr w:type="spellEnd"/>
          </w:p>
        </w:tc>
        <w:tc>
          <w:tcPr>
            <w:tcW w:w="1559" w:type="dxa"/>
            <w:shd w:val="clear" w:color="auto" w:fill="auto"/>
          </w:tcPr>
          <w:p w14:paraId="6E92CA4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559A82A" w14:textId="77777777" w:rsidTr="00950004">
        <w:trPr>
          <w:trHeight w:val="2233"/>
        </w:trPr>
        <w:tc>
          <w:tcPr>
            <w:tcW w:w="993" w:type="dxa"/>
            <w:shd w:val="clear" w:color="auto" w:fill="FFFFFF"/>
          </w:tcPr>
          <w:p w14:paraId="7176DAD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6.</w:t>
            </w:r>
          </w:p>
        </w:tc>
        <w:tc>
          <w:tcPr>
            <w:tcW w:w="6043" w:type="dxa"/>
            <w:shd w:val="clear" w:color="auto" w:fill="auto"/>
          </w:tcPr>
          <w:p w14:paraId="77B76DC8" w14:textId="77777777" w:rsidR="00A77A5F" w:rsidRPr="00FB6B81" w:rsidRDefault="00A77A5F" w:rsidP="00950004">
            <w:pPr>
              <w:shd w:val="clear" w:color="auto" w:fill="FFFFFF"/>
              <w:rPr>
                <w:rFonts w:ascii="GHEA Grapalat" w:hAnsi="GHEA Grapalat" w:cs="Sylfaen"/>
              </w:rPr>
            </w:pPr>
            <w:proofErr w:type="spellStart"/>
            <w:r w:rsidRPr="00FB6B81">
              <w:rPr>
                <w:rFonts w:ascii="GHEA Grapalat" w:hAnsi="GHEA Grapalat" w:cs="Sylfaen"/>
              </w:rPr>
              <w:t>Աշխատատեղերում</w:t>
            </w:r>
            <w:proofErr w:type="spellEnd"/>
            <w:r w:rsidRPr="00FB6B81">
              <w:rPr>
                <w:rFonts w:ascii="GHEA Grapalat" w:hAnsi="GHEA Grapalat" w:cs="Sylfaen"/>
              </w:rPr>
              <w:t xml:space="preserve"> </w:t>
            </w:r>
            <w:proofErr w:type="spellStart"/>
            <w:r w:rsidRPr="00FB6B81">
              <w:rPr>
                <w:rFonts w:ascii="GHEA Grapalat" w:hAnsi="GHEA Grapalat" w:cs="Sylfaen"/>
              </w:rPr>
              <w:t>թրթռման</w:t>
            </w:r>
            <w:proofErr w:type="spellEnd"/>
            <w:r w:rsidRPr="00FB6B81">
              <w:rPr>
                <w:rFonts w:ascii="GHEA Grapalat" w:hAnsi="GHEA Grapalat" w:cs="Sylfaen"/>
              </w:rPr>
              <w:t xml:space="preserve"> (</w:t>
            </w:r>
            <w:proofErr w:type="spellStart"/>
            <w:r w:rsidRPr="00FB6B81">
              <w:rPr>
                <w:rFonts w:ascii="GHEA Grapalat" w:hAnsi="GHEA Grapalat" w:cs="Sylfaen"/>
              </w:rPr>
              <w:t>վիբրացիայի</w:t>
            </w:r>
            <w:proofErr w:type="spellEnd"/>
            <w:r w:rsidRPr="00FB6B81">
              <w:rPr>
                <w:rFonts w:ascii="GHEA Grapalat" w:hAnsi="GHEA Grapalat" w:cs="Sylfaen"/>
              </w:rPr>
              <w:t xml:space="preserve">) </w:t>
            </w:r>
            <w:proofErr w:type="spellStart"/>
            <w:r w:rsidRPr="00FB6B81">
              <w:rPr>
                <w:rFonts w:ascii="GHEA Grapalat" w:hAnsi="GHEA Grapalat" w:cs="Sylfaen"/>
              </w:rPr>
              <w:t>մակարդակը</w:t>
            </w:r>
            <w:proofErr w:type="spellEnd"/>
            <w:r w:rsidRPr="00FB6B81">
              <w:rPr>
                <w:rFonts w:ascii="GHEA Grapalat" w:hAnsi="GHEA Grapalat" w:cs="Sylfaen"/>
              </w:rPr>
              <w:t xml:space="preserve"> </w:t>
            </w:r>
            <w:proofErr w:type="spellStart"/>
            <w:r w:rsidRPr="00FB6B81">
              <w:rPr>
                <w:rFonts w:ascii="GHEA Grapalat" w:hAnsi="GHEA Grapalat" w:cs="Sylfaen"/>
              </w:rPr>
              <w:t>համապատասխանու՞մ</w:t>
            </w:r>
            <w:proofErr w:type="spellEnd"/>
            <w:r w:rsidRPr="00FB6B81">
              <w:rPr>
                <w:rFonts w:ascii="GHEA Grapalat" w:hAnsi="GHEA Grapalat" w:cs="Sylfaen"/>
              </w:rPr>
              <w:t xml:space="preserve"> է </w:t>
            </w:r>
            <w:proofErr w:type="spellStart"/>
            <w:r w:rsidRPr="00FB6B81">
              <w:rPr>
                <w:rFonts w:ascii="GHEA Grapalat" w:hAnsi="GHEA Grapalat" w:cs="Sylfaen"/>
              </w:rPr>
              <w:t>սահմանային</w:t>
            </w:r>
            <w:proofErr w:type="spellEnd"/>
            <w:r w:rsidRPr="00FB6B81">
              <w:rPr>
                <w:rFonts w:ascii="GHEA Grapalat" w:hAnsi="GHEA Grapalat" w:cs="Sylfaen"/>
              </w:rPr>
              <w:t xml:space="preserve"> </w:t>
            </w:r>
            <w:proofErr w:type="spellStart"/>
            <w:r w:rsidRPr="00FB6B81">
              <w:rPr>
                <w:rFonts w:ascii="GHEA Grapalat" w:hAnsi="GHEA Grapalat" w:cs="Sylfaen"/>
              </w:rPr>
              <w:t>թույլատրելի</w:t>
            </w:r>
            <w:proofErr w:type="spellEnd"/>
            <w:r w:rsidRPr="00FB6B81">
              <w:rPr>
                <w:rFonts w:ascii="GHEA Grapalat" w:hAnsi="GHEA Grapalat" w:cs="Sylfaen"/>
              </w:rPr>
              <w:t xml:space="preserve"> </w:t>
            </w:r>
            <w:proofErr w:type="spellStart"/>
            <w:r w:rsidRPr="00FB6B81">
              <w:rPr>
                <w:rFonts w:ascii="GHEA Grapalat" w:hAnsi="GHEA Grapalat" w:cs="Sylfaen"/>
              </w:rPr>
              <w:t>մակարդակներին</w:t>
            </w:r>
            <w:proofErr w:type="spellEnd"/>
            <w:r w:rsidRPr="00FB6B81">
              <w:rPr>
                <w:rFonts w:ascii="GHEA Grapalat" w:hAnsi="GHEA Grapalat" w:cs="Sylfaen"/>
              </w:rPr>
              <w:t xml:space="preserve"> (ՍԹՄ)</w:t>
            </w:r>
          </w:p>
        </w:tc>
        <w:tc>
          <w:tcPr>
            <w:tcW w:w="2320" w:type="dxa"/>
          </w:tcPr>
          <w:p w14:paraId="52FB8AAA" w14:textId="318BCF44" w:rsidR="00A77A5F" w:rsidRPr="00554ABF" w:rsidRDefault="00A77A5F" w:rsidP="00950004">
            <w:pPr>
              <w:jc w:val="center"/>
              <w:rPr>
                <w:rStyle w:val="Strong"/>
                <w:rFonts w:ascii="GHEA Grapalat" w:hAnsi="GHEA Grapalat"/>
                <w:b w:val="0"/>
                <w:sz w:val="18"/>
                <w:shd w:val="clear" w:color="auto" w:fill="FFFFFF"/>
                <w:lang w:val="hy-AM"/>
              </w:rPr>
            </w:pPr>
            <w:r w:rsidRPr="009D3E88">
              <w:rPr>
                <w:rStyle w:val="Strong"/>
                <w:rFonts w:ascii="GHEA Grapalat" w:hAnsi="GHEA Grapalat"/>
                <w:sz w:val="18"/>
                <w:shd w:val="clear" w:color="auto" w:fill="FFFFFF"/>
                <w:lang w:val="hy-AM"/>
              </w:rPr>
              <w:t>ՀՀ աշխատանքային օրենս</w:t>
            </w:r>
            <w:r w:rsidR="00C4753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82019A">
              <w:rPr>
                <w:rStyle w:val="Strong"/>
                <w:rFonts w:ascii="GHEA Grapalat" w:hAnsi="GHEA Grapalat"/>
                <w:sz w:val="18"/>
                <w:shd w:val="clear" w:color="auto" w:fill="FFFFFF"/>
                <w:lang w:val="hy-AM"/>
              </w:rPr>
              <w:t>244, կետ 5</w:t>
            </w:r>
            <w:r w:rsidRPr="00554ABF">
              <w:rPr>
                <w:rStyle w:val="Strong"/>
                <w:rFonts w:ascii="GHEA Grapalat" w:hAnsi="GHEA Grapalat"/>
                <w:sz w:val="18"/>
                <w:shd w:val="clear" w:color="auto" w:fill="FFFFFF"/>
                <w:lang w:val="hy-AM"/>
              </w:rPr>
              <w:t>,</w:t>
            </w:r>
          </w:p>
          <w:p w14:paraId="17038316" w14:textId="77777777" w:rsidR="00A77A5F" w:rsidRDefault="00A77A5F" w:rsidP="00950004">
            <w:pPr>
              <w:shd w:val="clear" w:color="auto" w:fill="FFFFFF"/>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82019A">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 xml:space="preserve">-Ն հրաման, կետ </w:t>
            </w:r>
            <w:r>
              <w:rPr>
                <w:rFonts w:ascii="GHEA Grapalat" w:hAnsi="GHEA Grapalat" w:cs="Sylfaen"/>
                <w:sz w:val="18"/>
                <w:lang w:val="af-ZA"/>
              </w:rPr>
              <w:t>10.1,</w:t>
            </w:r>
          </w:p>
          <w:p w14:paraId="7CC8A8F9" w14:textId="77777777" w:rsidR="00A77A5F" w:rsidRPr="00FB6B81" w:rsidRDefault="00A77A5F" w:rsidP="00950004">
            <w:pPr>
              <w:shd w:val="clear" w:color="auto" w:fill="FFFFFF"/>
              <w:jc w:val="center"/>
              <w:rPr>
                <w:rFonts w:ascii="GHEA Grapalat" w:hAnsi="GHEA Grapalat" w:cs="Sylfaen"/>
                <w:color w:val="000000"/>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w:t>
            </w:r>
            <w:r w:rsidRPr="00554ABF">
              <w:rPr>
                <w:rFonts w:ascii="GHEA Grapalat" w:hAnsi="GHEA Grapalat" w:cs="Sylfaen"/>
                <w:sz w:val="18"/>
                <w:lang w:val="af-ZA"/>
              </w:rPr>
              <w:t>6</w:t>
            </w:r>
            <w:r w:rsidRPr="004821BC">
              <w:rPr>
                <w:rFonts w:ascii="GHEA Grapalat" w:hAnsi="GHEA Grapalat" w:cs="Sylfaen"/>
                <w:sz w:val="18"/>
                <w:lang w:val="hy-AM"/>
              </w:rPr>
              <w:t>թ.</w:t>
            </w:r>
            <w:r>
              <w:rPr>
                <w:rFonts w:ascii="GHEA Grapalat" w:hAnsi="GHEA Grapalat" w:cs="Sylfaen"/>
                <w:sz w:val="18"/>
                <w:lang w:val="hy-AM"/>
              </w:rPr>
              <w:t xml:space="preserve"> </w:t>
            </w:r>
            <w:proofErr w:type="spellStart"/>
            <w:r>
              <w:rPr>
                <w:rFonts w:ascii="GHEA Grapalat" w:hAnsi="GHEA Grapalat" w:cs="Sylfaen"/>
                <w:sz w:val="18"/>
              </w:rPr>
              <w:t>մայիս</w:t>
            </w:r>
            <w:proofErr w:type="spellEnd"/>
            <w:r>
              <w:rPr>
                <w:rFonts w:ascii="GHEA Grapalat" w:hAnsi="GHEA Grapalat" w:cs="Sylfaen"/>
                <w:sz w:val="18"/>
                <w:lang w:val="hy-AM"/>
              </w:rPr>
              <w:t>ի 1</w:t>
            </w:r>
            <w:r>
              <w:rPr>
                <w:rFonts w:ascii="GHEA Grapalat" w:hAnsi="GHEA Grapalat" w:cs="Sylfaen"/>
                <w:sz w:val="18"/>
                <w:lang w:val="af-ZA"/>
              </w:rPr>
              <w:t>7</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533</w:t>
            </w:r>
            <w:r w:rsidRPr="004821BC">
              <w:rPr>
                <w:rFonts w:ascii="GHEA Grapalat" w:hAnsi="GHEA Grapalat" w:cs="Sylfaen"/>
                <w:sz w:val="18"/>
                <w:lang w:val="hy-AM"/>
              </w:rPr>
              <w:t>-Ն հրաման</w:t>
            </w:r>
          </w:p>
        </w:tc>
        <w:tc>
          <w:tcPr>
            <w:tcW w:w="567" w:type="dxa"/>
            <w:shd w:val="clear" w:color="auto" w:fill="auto"/>
          </w:tcPr>
          <w:p w14:paraId="39074B5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7E1742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322DE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317A4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0,4</w:t>
            </w:r>
          </w:p>
        </w:tc>
        <w:tc>
          <w:tcPr>
            <w:tcW w:w="1843" w:type="dxa"/>
            <w:shd w:val="clear" w:color="auto" w:fill="auto"/>
          </w:tcPr>
          <w:p w14:paraId="4D164031"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r w:rsidRPr="00B331C6">
              <w:rPr>
                <w:rFonts w:ascii="GHEA Grapalat" w:hAnsi="GHEA Grapalat" w:cs="Sylfaen"/>
                <w:color w:val="333333"/>
              </w:rPr>
              <w:t>գործիքաչափում</w:t>
            </w:r>
            <w:proofErr w:type="spellEnd"/>
          </w:p>
        </w:tc>
        <w:tc>
          <w:tcPr>
            <w:tcW w:w="1559" w:type="dxa"/>
            <w:shd w:val="clear" w:color="auto" w:fill="auto"/>
          </w:tcPr>
          <w:p w14:paraId="69A9777B"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34437E" w14:paraId="0FC35277" w14:textId="77777777" w:rsidTr="00950004">
        <w:trPr>
          <w:trHeight w:val="1153"/>
        </w:trPr>
        <w:tc>
          <w:tcPr>
            <w:tcW w:w="993" w:type="dxa"/>
            <w:shd w:val="clear" w:color="auto" w:fill="FFFFFF"/>
          </w:tcPr>
          <w:p w14:paraId="7B951E1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7.</w:t>
            </w:r>
          </w:p>
        </w:tc>
        <w:tc>
          <w:tcPr>
            <w:tcW w:w="6043" w:type="dxa"/>
            <w:shd w:val="clear" w:color="auto" w:fill="auto"/>
          </w:tcPr>
          <w:p w14:paraId="22B1039F" w14:textId="77777777" w:rsidR="00A77A5F" w:rsidRPr="00FB6B81" w:rsidRDefault="00A77A5F" w:rsidP="00950004">
            <w:pPr>
              <w:shd w:val="clear" w:color="auto" w:fill="FFFFFF"/>
              <w:rPr>
                <w:rFonts w:ascii="GHEA Grapalat" w:hAnsi="GHEA Grapalat" w:cs="Sylfaen"/>
              </w:rPr>
            </w:pPr>
            <w:proofErr w:type="spellStart"/>
            <w:r w:rsidRPr="00FB6B81">
              <w:rPr>
                <w:rFonts w:ascii="GHEA Grapalat" w:hAnsi="GHEA Grapalat" w:cs="Sylfaen"/>
              </w:rPr>
              <w:t>Արտադրական</w:t>
            </w:r>
            <w:proofErr w:type="spellEnd"/>
            <w:r w:rsidRPr="00FB6B81">
              <w:rPr>
                <w:rFonts w:ascii="GHEA Grapalat" w:hAnsi="GHEA Grapalat" w:cs="Sylfaen"/>
              </w:rPr>
              <w:t xml:space="preserve"> </w:t>
            </w:r>
            <w:proofErr w:type="spellStart"/>
            <w:r w:rsidRPr="00FB6B81">
              <w:rPr>
                <w:rFonts w:ascii="GHEA Grapalat" w:hAnsi="GHEA Grapalat" w:cs="Sylfaen"/>
              </w:rPr>
              <w:t>սենքերի</w:t>
            </w:r>
            <w:proofErr w:type="spellEnd"/>
            <w:r w:rsidRPr="00FB6B81">
              <w:rPr>
                <w:rFonts w:ascii="GHEA Grapalat" w:hAnsi="GHEA Grapalat" w:cs="Sylfaen"/>
              </w:rPr>
              <w:t xml:space="preserve"> </w:t>
            </w:r>
            <w:proofErr w:type="spellStart"/>
            <w:r w:rsidRPr="00FB6B81">
              <w:rPr>
                <w:rFonts w:ascii="GHEA Grapalat" w:hAnsi="GHEA Grapalat" w:cs="Sylfaen"/>
              </w:rPr>
              <w:t>միկրոկլիմայի</w:t>
            </w:r>
            <w:proofErr w:type="spellEnd"/>
            <w:r w:rsidRPr="00FB6B81">
              <w:rPr>
                <w:rFonts w:ascii="GHEA Grapalat" w:hAnsi="GHEA Grapalat" w:cs="Sylfaen"/>
              </w:rPr>
              <w:t xml:space="preserve"> </w:t>
            </w:r>
            <w:proofErr w:type="spellStart"/>
            <w:r w:rsidRPr="00FB6B81">
              <w:rPr>
                <w:rFonts w:ascii="GHEA Grapalat" w:hAnsi="GHEA Grapalat" w:cs="Sylfaen"/>
              </w:rPr>
              <w:t>ցուցանիշները</w:t>
            </w:r>
            <w:proofErr w:type="spellEnd"/>
            <w:r w:rsidRPr="00FB6B81">
              <w:rPr>
                <w:rFonts w:ascii="GHEA Grapalat" w:hAnsi="GHEA Grapalat" w:cs="Sylfaen"/>
              </w:rPr>
              <w:t xml:space="preserve"> </w:t>
            </w:r>
            <w:proofErr w:type="spellStart"/>
            <w:r w:rsidRPr="00FB6B81">
              <w:rPr>
                <w:rFonts w:ascii="GHEA Grapalat" w:hAnsi="GHEA Grapalat" w:cs="Sylfaen"/>
              </w:rPr>
              <w:t>համապատասխանու՞մ</w:t>
            </w:r>
            <w:proofErr w:type="spellEnd"/>
            <w:r w:rsidRPr="00FB6B81">
              <w:rPr>
                <w:rFonts w:ascii="GHEA Grapalat" w:hAnsi="GHEA Grapalat" w:cs="Sylfaen"/>
              </w:rPr>
              <w:t xml:space="preserve"> </w:t>
            </w:r>
            <w:proofErr w:type="spellStart"/>
            <w:r w:rsidRPr="00FB6B81">
              <w:rPr>
                <w:rFonts w:ascii="GHEA Grapalat" w:hAnsi="GHEA Grapalat" w:cs="Sylfaen"/>
              </w:rPr>
              <w:t>են</w:t>
            </w:r>
            <w:proofErr w:type="spellEnd"/>
            <w:r w:rsidRPr="00FB6B81">
              <w:rPr>
                <w:rFonts w:ascii="GHEA Grapalat" w:hAnsi="GHEA Grapalat" w:cs="Sylfaen"/>
              </w:rPr>
              <w:t xml:space="preserve"> </w:t>
            </w:r>
            <w:proofErr w:type="spellStart"/>
            <w:r w:rsidRPr="00FB6B81">
              <w:rPr>
                <w:rFonts w:ascii="GHEA Grapalat" w:hAnsi="GHEA Grapalat" w:cs="Sylfaen"/>
              </w:rPr>
              <w:t>սահմանված</w:t>
            </w:r>
            <w:proofErr w:type="spellEnd"/>
            <w:r w:rsidRPr="00FB6B81">
              <w:rPr>
                <w:rFonts w:ascii="GHEA Grapalat" w:hAnsi="GHEA Grapalat" w:cs="Sylfaen"/>
              </w:rPr>
              <w:t xml:space="preserve"> </w:t>
            </w:r>
            <w:proofErr w:type="spellStart"/>
            <w:r w:rsidRPr="00FB6B81">
              <w:rPr>
                <w:rFonts w:ascii="GHEA Grapalat" w:hAnsi="GHEA Grapalat" w:cs="Sylfaen"/>
              </w:rPr>
              <w:t>նորմերին</w:t>
            </w:r>
            <w:proofErr w:type="spellEnd"/>
          </w:p>
        </w:tc>
        <w:tc>
          <w:tcPr>
            <w:tcW w:w="2320" w:type="dxa"/>
          </w:tcPr>
          <w:p w14:paraId="7BE4B084" w14:textId="230EF381" w:rsidR="00A77A5F" w:rsidRPr="00FB6B81"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82019A">
              <w:rPr>
                <w:rStyle w:val="Strong"/>
                <w:rFonts w:ascii="GHEA Grapalat" w:hAnsi="GHEA Grapalat"/>
                <w:sz w:val="18"/>
                <w:shd w:val="clear" w:color="auto" w:fill="FFFFFF"/>
                <w:lang w:val="hy-AM"/>
              </w:rPr>
              <w:t>244, կետ 5</w:t>
            </w:r>
          </w:p>
        </w:tc>
        <w:tc>
          <w:tcPr>
            <w:tcW w:w="567" w:type="dxa"/>
            <w:tcBorders>
              <w:top w:val="single" w:sz="4" w:space="0" w:color="auto"/>
            </w:tcBorders>
            <w:shd w:val="clear" w:color="auto" w:fill="D9D9D9" w:themeFill="background1" w:themeFillShade="D9"/>
          </w:tcPr>
          <w:p w14:paraId="0F54BC48" w14:textId="77777777" w:rsidR="00A77A5F" w:rsidRPr="00FB6B81" w:rsidRDefault="00A77A5F" w:rsidP="00950004">
            <w:pPr>
              <w:jc w:val="center"/>
              <w:rPr>
                <w:rFonts w:ascii="GHEA Grapalat" w:hAnsi="GHEA Grapalat"/>
                <w:b/>
              </w:rPr>
            </w:pPr>
          </w:p>
        </w:tc>
        <w:tc>
          <w:tcPr>
            <w:tcW w:w="567" w:type="dxa"/>
            <w:tcBorders>
              <w:top w:val="single" w:sz="4" w:space="0" w:color="auto"/>
            </w:tcBorders>
            <w:shd w:val="clear" w:color="auto" w:fill="D9D9D9" w:themeFill="background1" w:themeFillShade="D9"/>
          </w:tcPr>
          <w:p w14:paraId="40C7C13E" w14:textId="77777777" w:rsidR="00A77A5F" w:rsidRPr="00FB6B81" w:rsidRDefault="00A77A5F" w:rsidP="00950004">
            <w:pPr>
              <w:jc w:val="center"/>
              <w:rPr>
                <w:rFonts w:ascii="GHEA Grapalat" w:hAnsi="GHEA Grapalat"/>
                <w:b/>
              </w:rPr>
            </w:pPr>
          </w:p>
        </w:tc>
        <w:tc>
          <w:tcPr>
            <w:tcW w:w="737" w:type="dxa"/>
            <w:tcBorders>
              <w:top w:val="single" w:sz="4" w:space="0" w:color="auto"/>
            </w:tcBorders>
            <w:shd w:val="clear" w:color="auto" w:fill="D9D9D9" w:themeFill="background1" w:themeFillShade="D9"/>
          </w:tcPr>
          <w:p w14:paraId="4A4D2C02" w14:textId="77777777" w:rsidR="00A77A5F" w:rsidRPr="00FB6B81" w:rsidRDefault="00A77A5F" w:rsidP="00950004">
            <w:pPr>
              <w:jc w:val="center"/>
              <w:rPr>
                <w:rFonts w:ascii="GHEA Grapalat" w:hAnsi="GHEA Grapalat"/>
                <w:b/>
              </w:rPr>
            </w:pPr>
          </w:p>
        </w:tc>
        <w:tc>
          <w:tcPr>
            <w:tcW w:w="851" w:type="dxa"/>
            <w:tcBorders>
              <w:top w:val="single" w:sz="4" w:space="0" w:color="auto"/>
            </w:tcBorders>
            <w:shd w:val="clear" w:color="auto" w:fill="D9D9D9" w:themeFill="background1" w:themeFillShade="D9"/>
          </w:tcPr>
          <w:p w14:paraId="0D9E2351" w14:textId="77777777" w:rsidR="00A77A5F" w:rsidRPr="00FB6B81" w:rsidRDefault="00A77A5F" w:rsidP="00950004">
            <w:pPr>
              <w:jc w:val="center"/>
              <w:rPr>
                <w:rFonts w:ascii="GHEA Grapalat" w:hAnsi="GHEA Grapalat"/>
                <w:b/>
              </w:rPr>
            </w:pPr>
          </w:p>
        </w:tc>
        <w:tc>
          <w:tcPr>
            <w:tcW w:w="1843" w:type="dxa"/>
            <w:tcBorders>
              <w:top w:val="single" w:sz="4" w:space="0" w:color="auto"/>
            </w:tcBorders>
            <w:shd w:val="clear" w:color="auto" w:fill="D9D9D9" w:themeFill="background1" w:themeFillShade="D9"/>
          </w:tcPr>
          <w:p w14:paraId="06BDA50F" w14:textId="77777777" w:rsidR="00A77A5F" w:rsidRPr="00FB6B81" w:rsidRDefault="00A77A5F" w:rsidP="00950004">
            <w:pPr>
              <w:jc w:val="center"/>
              <w:rPr>
                <w:rFonts w:ascii="GHEA Grapalat" w:hAnsi="GHEA Grapalat"/>
                <w:b/>
              </w:rPr>
            </w:pPr>
          </w:p>
        </w:tc>
        <w:tc>
          <w:tcPr>
            <w:tcW w:w="1559" w:type="dxa"/>
            <w:tcBorders>
              <w:top w:val="single" w:sz="4" w:space="0" w:color="auto"/>
            </w:tcBorders>
            <w:shd w:val="clear" w:color="auto" w:fill="D9D9D9" w:themeFill="background1" w:themeFillShade="D9"/>
          </w:tcPr>
          <w:p w14:paraId="3471E0A1" w14:textId="77777777" w:rsidR="00A77A5F" w:rsidRPr="00FB6B81" w:rsidRDefault="00A77A5F" w:rsidP="00950004">
            <w:pPr>
              <w:jc w:val="center"/>
              <w:rPr>
                <w:rFonts w:ascii="GHEA Grapalat" w:hAnsi="GHEA Grapalat"/>
                <w:b/>
              </w:rPr>
            </w:pPr>
          </w:p>
        </w:tc>
      </w:tr>
      <w:tr w:rsidR="00A77A5F" w:rsidRPr="00FB6B81" w14:paraId="5C5191A5" w14:textId="77777777" w:rsidTr="00950004">
        <w:trPr>
          <w:trHeight w:val="480"/>
        </w:trPr>
        <w:tc>
          <w:tcPr>
            <w:tcW w:w="993" w:type="dxa"/>
            <w:shd w:val="clear" w:color="auto" w:fill="FFFFFF"/>
          </w:tcPr>
          <w:p w14:paraId="533F47C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7.1</w:t>
            </w:r>
          </w:p>
        </w:tc>
        <w:tc>
          <w:tcPr>
            <w:tcW w:w="6043" w:type="dxa"/>
            <w:shd w:val="clear" w:color="auto" w:fill="auto"/>
          </w:tcPr>
          <w:p w14:paraId="3DB10E4F" w14:textId="77777777" w:rsidR="00A77A5F" w:rsidRPr="00FB6B81" w:rsidRDefault="00A77A5F" w:rsidP="00950004">
            <w:pPr>
              <w:shd w:val="clear" w:color="auto" w:fill="FFFFFF"/>
              <w:rPr>
                <w:rFonts w:ascii="GHEA Grapalat" w:hAnsi="GHEA Grapalat" w:cs="Sylfaen"/>
                <w:color w:val="333333"/>
                <w:lang w:val="hy-AM"/>
              </w:rPr>
            </w:pPr>
            <w:r w:rsidRPr="00FB6B81">
              <w:rPr>
                <w:rFonts w:ascii="GHEA Grapalat" w:hAnsi="GHEA Grapalat"/>
                <w:color w:val="000000"/>
                <w:lang w:val="hy-AM"/>
              </w:rPr>
              <w:t>Պահպանվու՞մ են ստորերկրյա հանքի լեռնային փորվածքներում օդի շարժման արագության սահմանված առավելագույն նորմերը։</w:t>
            </w:r>
            <w:r w:rsidRPr="006E2899">
              <w:rPr>
                <w:rFonts w:ascii="GHEA Grapalat" w:hAnsi="GHEA Grapalat"/>
                <w:color w:val="000000"/>
                <w:lang w:val="hy-AM"/>
              </w:rPr>
              <w:t xml:space="preserve"> </w:t>
            </w:r>
            <w:r w:rsidRPr="00FB6B81">
              <w:rPr>
                <w:rFonts w:ascii="GHEA Grapalat" w:hAnsi="GHEA Grapalat"/>
                <w:b/>
                <w:color w:val="000000"/>
                <w:lang w:val="hy-AM"/>
              </w:rPr>
              <w:t xml:space="preserve">Նշում </w:t>
            </w:r>
            <w:r w:rsidRPr="00FB6B81">
              <w:rPr>
                <w:rFonts w:ascii="GHEA Grapalat" w:hAnsi="GHEA Grapalat"/>
                <w:b/>
                <w:color w:val="000000"/>
                <w:lang w:val="en-GB"/>
              </w:rPr>
              <w:t>4</w:t>
            </w:r>
            <w:r w:rsidRPr="00FB6B81">
              <w:rPr>
                <w:rFonts w:ascii="GHEA Grapalat" w:hAnsi="GHEA Grapalat"/>
                <w:b/>
                <w:color w:val="000000"/>
                <w:lang w:val="hy-AM"/>
              </w:rPr>
              <w:t>*</w:t>
            </w:r>
          </w:p>
        </w:tc>
        <w:tc>
          <w:tcPr>
            <w:tcW w:w="2320" w:type="dxa"/>
          </w:tcPr>
          <w:p w14:paraId="4C7EB9F3"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108</w:t>
            </w:r>
          </w:p>
        </w:tc>
        <w:tc>
          <w:tcPr>
            <w:tcW w:w="567" w:type="dxa"/>
            <w:shd w:val="clear" w:color="auto" w:fill="auto"/>
          </w:tcPr>
          <w:p w14:paraId="34B0838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2B2D39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6C4A3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268955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137327B"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D9871C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C00D97C" w14:textId="77777777" w:rsidTr="00950004">
        <w:trPr>
          <w:trHeight w:val="480"/>
        </w:trPr>
        <w:tc>
          <w:tcPr>
            <w:tcW w:w="993" w:type="dxa"/>
            <w:shd w:val="clear" w:color="auto" w:fill="FFFFFF"/>
          </w:tcPr>
          <w:p w14:paraId="404D432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7.2</w:t>
            </w:r>
          </w:p>
        </w:tc>
        <w:tc>
          <w:tcPr>
            <w:tcW w:w="6043" w:type="dxa"/>
            <w:shd w:val="clear" w:color="auto" w:fill="auto"/>
          </w:tcPr>
          <w:p w14:paraId="6F170630"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Նախապատրաստման</w:t>
            </w:r>
            <w:r w:rsidRPr="00FB6B81">
              <w:rPr>
                <w:rFonts w:ascii="GHEA Grapalat" w:hAnsi="GHEA Grapalat"/>
                <w:color w:val="000000"/>
                <w:lang w:val="af-ZA"/>
              </w:rPr>
              <w:t xml:space="preserve">, </w:t>
            </w:r>
            <w:r w:rsidRPr="00FB6B81">
              <w:rPr>
                <w:rFonts w:ascii="GHEA Grapalat" w:hAnsi="GHEA Grapalat"/>
                <w:color w:val="000000"/>
                <w:lang w:val="hy-AM"/>
              </w:rPr>
              <w:t>մաքրահանման</w:t>
            </w:r>
            <w:r w:rsidRPr="006E2899">
              <w:rPr>
                <w:rFonts w:ascii="GHEA Grapalat" w:hAnsi="GHEA Grapalat"/>
                <w:color w:val="000000"/>
                <w:lang w:val="hy-AM"/>
              </w:rPr>
              <w:t xml:space="preserve"> </w:t>
            </w:r>
            <w:r w:rsidRPr="00FB6B81">
              <w:rPr>
                <w:rFonts w:ascii="GHEA Grapalat" w:hAnsi="GHEA Grapalat"/>
                <w:color w:val="000000"/>
                <w:lang w:val="hy-AM"/>
              </w:rPr>
              <w:t>և</w:t>
            </w:r>
            <w:r w:rsidRPr="006E2899">
              <w:rPr>
                <w:rFonts w:ascii="GHEA Grapalat" w:hAnsi="GHEA Grapalat"/>
                <w:color w:val="000000"/>
                <w:lang w:val="hy-AM"/>
              </w:rPr>
              <w:t xml:space="preserve"> </w:t>
            </w:r>
            <w:r w:rsidRPr="00FB6B81">
              <w:rPr>
                <w:rFonts w:ascii="GHEA Grapalat" w:hAnsi="GHEA Grapalat"/>
                <w:color w:val="000000"/>
                <w:lang w:val="hy-AM"/>
              </w:rPr>
              <w:t>այլ</w:t>
            </w:r>
            <w:r w:rsidRPr="006E2899">
              <w:rPr>
                <w:rFonts w:ascii="GHEA Grapalat" w:hAnsi="GHEA Grapalat"/>
                <w:color w:val="000000"/>
                <w:lang w:val="hy-AM"/>
              </w:rPr>
              <w:t xml:space="preserve"> </w:t>
            </w:r>
            <w:r w:rsidRPr="00FB6B81">
              <w:rPr>
                <w:rFonts w:ascii="GHEA Grapalat" w:hAnsi="GHEA Grapalat"/>
                <w:color w:val="000000"/>
                <w:lang w:val="hy-AM"/>
              </w:rPr>
              <w:t>գործող</w:t>
            </w:r>
            <w:r w:rsidRPr="006E2899">
              <w:rPr>
                <w:rFonts w:ascii="GHEA Grapalat" w:hAnsi="GHEA Grapalat"/>
                <w:color w:val="000000"/>
                <w:lang w:val="hy-AM"/>
              </w:rPr>
              <w:t xml:space="preserve"> </w:t>
            </w:r>
            <w:r w:rsidRPr="00FB6B81">
              <w:rPr>
                <w:rFonts w:ascii="GHEA Grapalat" w:hAnsi="GHEA Grapalat"/>
                <w:color w:val="000000"/>
                <w:lang w:val="hy-AM"/>
              </w:rPr>
              <w:t xml:space="preserve">փորվածքներում օդի ջերմաստիճանը չի գերազանցում </w:t>
            </w:r>
            <w:r w:rsidRPr="00FB6B81">
              <w:rPr>
                <w:rFonts w:ascii="GHEA Grapalat" w:hAnsi="GHEA Grapalat"/>
                <w:color w:val="000000"/>
                <w:lang w:val="af-ZA"/>
              </w:rPr>
              <w:t>26</w:t>
            </w:r>
            <w:r w:rsidRPr="00FB6B81">
              <w:rPr>
                <w:rFonts w:ascii="GHEA Grapalat" w:hAnsi="GHEA Grapalat"/>
                <w:color w:val="000000"/>
                <w:vertAlign w:val="superscript"/>
                <w:lang w:val="af-ZA"/>
              </w:rPr>
              <w:t>0</w:t>
            </w:r>
            <w:r w:rsidRPr="00FB6B81">
              <w:rPr>
                <w:rFonts w:ascii="GHEA Grapalat" w:hAnsi="GHEA Grapalat"/>
                <w:color w:val="000000"/>
                <w:lang w:val="af-ZA"/>
              </w:rPr>
              <w:t>C:</w:t>
            </w:r>
          </w:p>
        </w:tc>
        <w:tc>
          <w:tcPr>
            <w:tcW w:w="2320" w:type="dxa"/>
          </w:tcPr>
          <w:p w14:paraId="61554E68"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109</w:t>
            </w:r>
          </w:p>
        </w:tc>
        <w:tc>
          <w:tcPr>
            <w:tcW w:w="567" w:type="dxa"/>
            <w:shd w:val="clear" w:color="auto" w:fill="auto"/>
          </w:tcPr>
          <w:p w14:paraId="20ADC61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59475A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B72950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5CD30E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BDAAADF"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ED9FE6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4D93A02" w14:textId="77777777" w:rsidTr="00950004">
        <w:trPr>
          <w:trHeight w:val="480"/>
        </w:trPr>
        <w:tc>
          <w:tcPr>
            <w:tcW w:w="993" w:type="dxa"/>
            <w:shd w:val="clear" w:color="auto" w:fill="FFFFFF"/>
          </w:tcPr>
          <w:p w14:paraId="37A4226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7.3</w:t>
            </w:r>
          </w:p>
        </w:tc>
        <w:tc>
          <w:tcPr>
            <w:tcW w:w="6043" w:type="dxa"/>
            <w:shd w:val="clear" w:color="auto" w:fill="auto"/>
          </w:tcPr>
          <w:p w14:paraId="2EC846F2"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Հանքում առկա՞ են ստանդարտ</w:t>
            </w:r>
            <w:r w:rsidRPr="006E2899">
              <w:rPr>
                <w:rFonts w:ascii="GHEA Grapalat" w:hAnsi="GHEA Grapalat"/>
                <w:color w:val="000000"/>
                <w:lang w:val="hy-AM"/>
              </w:rPr>
              <w:t xml:space="preserve"> </w:t>
            </w:r>
            <w:r w:rsidRPr="00FB6B81">
              <w:rPr>
                <w:rFonts w:ascii="GHEA Grapalat" w:hAnsi="GHEA Grapalat"/>
                <w:color w:val="000000"/>
                <w:lang w:val="hy-AM"/>
              </w:rPr>
              <w:t>կոնստրուկցիաներից</w:t>
            </w:r>
            <w:r w:rsidRPr="006E2899">
              <w:rPr>
                <w:rFonts w:ascii="GHEA Grapalat" w:hAnsi="GHEA Grapalat"/>
                <w:color w:val="000000"/>
                <w:lang w:val="hy-AM"/>
              </w:rPr>
              <w:t xml:space="preserve"> </w:t>
            </w:r>
            <w:r w:rsidRPr="00FB6B81">
              <w:rPr>
                <w:rFonts w:ascii="GHEA Grapalat" w:hAnsi="GHEA Grapalat"/>
                <w:color w:val="000000"/>
                <w:lang w:val="hy-AM"/>
              </w:rPr>
              <w:t>պատրաստված</w:t>
            </w:r>
            <w:r w:rsidRPr="00FB6B81">
              <w:rPr>
                <w:rFonts w:ascii="GHEA Grapalat" w:hAnsi="GHEA Grapalat"/>
                <w:color w:val="000000"/>
                <w:lang w:val="af-ZA"/>
              </w:rPr>
              <w:t xml:space="preserve">, 4 </w:t>
            </w:r>
            <w:r w:rsidRPr="00FB6B81">
              <w:rPr>
                <w:rFonts w:ascii="GHEA Grapalat" w:hAnsi="GHEA Grapalat"/>
                <w:color w:val="000000"/>
                <w:lang w:val="hy-AM"/>
              </w:rPr>
              <w:t>մ</w:t>
            </w:r>
            <w:r w:rsidRPr="00FB6B81">
              <w:rPr>
                <w:rFonts w:ascii="GHEA Grapalat" w:hAnsi="GHEA Grapalat"/>
                <w:color w:val="000000"/>
                <w:lang w:val="af-ZA"/>
              </w:rPr>
              <w:t>ետր</w:t>
            </w:r>
            <w:r w:rsidRPr="00FB6B81">
              <w:rPr>
                <w:rFonts w:ascii="GHEA Grapalat" w:hAnsi="GHEA Grapalat"/>
                <w:color w:val="000000"/>
                <w:lang w:val="hy-AM"/>
              </w:rPr>
              <w:t>ից</w:t>
            </w:r>
            <w:r w:rsidRPr="006E2899">
              <w:rPr>
                <w:rFonts w:ascii="GHEA Grapalat" w:hAnsi="GHEA Grapalat"/>
                <w:color w:val="000000"/>
                <w:lang w:val="hy-AM"/>
              </w:rPr>
              <w:t xml:space="preserve"> </w:t>
            </w:r>
            <w:r w:rsidRPr="00FB6B81">
              <w:rPr>
                <w:rFonts w:ascii="GHEA Grapalat" w:hAnsi="GHEA Grapalat"/>
                <w:color w:val="000000"/>
                <w:lang w:val="hy-AM"/>
              </w:rPr>
              <w:t>ոչ</w:t>
            </w:r>
            <w:r w:rsidRPr="006E2899">
              <w:rPr>
                <w:rFonts w:ascii="GHEA Grapalat" w:hAnsi="GHEA Grapalat"/>
                <w:color w:val="000000"/>
                <w:lang w:val="hy-AM"/>
              </w:rPr>
              <w:t xml:space="preserve"> </w:t>
            </w:r>
            <w:r w:rsidRPr="00FB6B81">
              <w:rPr>
                <w:rFonts w:ascii="GHEA Grapalat" w:hAnsi="GHEA Grapalat"/>
                <w:color w:val="000000"/>
                <w:lang w:val="hy-AM"/>
              </w:rPr>
              <w:t>պակաս</w:t>
            </w:r>
            <w:r w:rsidRPr="006E2899">
              <w:rPr>
                <w:rFonts w:ascii="GHEA Grapalat" w:hAnsi="GHEA Grapalat"/>
                <w:color w:val="000000"/>
                <w:lang w:val="hy-AM"/>
              </w:rPr>
              <w:t xml:space="preserve"> </w:t>
            </w:r>
            <w:r w:rsidRPr="00FB6B81">
              <w:rPr>
                <w:rFonts w:ascii="GHEA Grapalat" w:hAnsi="GHEA Grapalat"/>
                <w:color w:val="000000"/>
                <w:lang w:val="hy-AM"/>
              </w:rPr>
              <w:t>երկարությամբ</w:t>
            </w:r>
            <w:r w:rsidRPr="006E2899">
              <w:rPr>
                <w:rFonts w:ascii="GHEA Grapalat" w:hAnsi="GHEA Grapalat"/>
                <w:color w:val="000000"/>
                <w:lang w:val="hy-AM"/>
              </w:rPr>
              <w:t xml:space="preserve"> </w:t>
            </w:r>
            <w:r w:rsidRPr="00FB6B81">
              <w:rPr>
                <w:rFonts w:ascii="GHEA Grapalat" w:hAnsi="GHEA Grapalat"/>
                <w:color w:val="000000"/>
                <w:lang w:val="hy-AM"/>
              </w:rPr>
              <w:t>օդի</w:t>
            </w:r>
            <w:r w:rsidRPr="006E2899">
              <w:rPr>
                <w:rFonts w:ascii="GHEA Grapalat" w:hAnsi="GHEA Grapalat"/>
                <w:color w:val="000000"/>
                <w:lang w:val="hy-AM"/>
              </w:rPr>
              <w:t xml:space="preserve"> </w:t>
            </w:r>
            <w:r w:rsidRPr="00FB6B81">
              <w:rPr>
                <w:rFonts w:ascii="GHEA Grapalat" w:hAnsi="GHEA Grapalat"/>
                <w:color w:val="000000"/>
                <w:lang w:val="hy-AM"/>
              </w:rPr>
              <w:t>չափման</w:t>
            </w:r>
            <w:r w:rsidRPr="006E2899">
              <w:rPr>
                <w:rFonts w:ascii="GHEA Grapalat" w:hAnsi="GHEA Grapalat"/>
                <w:color w:val="000000"/>
                <w:lang w:val="hy-AM"/>
              </w:rPr>
              <w:t xml:space="preserve"> </w:t>
            </w:r>
            <w:r w:rsidRPr="00FB6B81">
              <w:rPr>
                <w:rFonts w:ascii="GHEA Grapalat" w:hAnsi="GHEA Grapalat"/>
                <w:color w:val="000000"/>
                <w:lang w:val="hy-AM"/>
              </w:rPr>
              <w:t>կայաններ, ցուցատախտակներ, որոնց վրա գրառվում են օդի չափման ժամանակը, օդի հաշվարկային և փաստացի քանակը և դրա շարժման արագությունը:</w:t>
            </w:r>
          </w:p>
        </w:tc>
        <w:tc>
          <w:tcPr>
            <w:tcW w:w="2320" w:type="dxa"/>
          </w:tcPr>
          <w:p w14:paraId="54568BF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136</w:t>
            </w:r>
          </w:p>
        </w:tc>
        <w:tc>
          <w:tcPr>
            <w:tcW w:w="567" w:type="dxa"/>
            <w:shd w:val="clear" w:color="auto" w:fill="auto"/>
          </w:tcPr>
          <w:p w14:paraId="1744DC6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7C8021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F04AEF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1B9945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77DDB6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Տեսողական</w:t>
            </w:r>
          </w:p>
        </w:tc>
        <w:tc>
          <w:tcPr>
            <w:tcW w:w="1559" w:type="dxa"/>
            <w:shd w:val="clear" w:color="auto" w:fill="auto"/>
          </w:tcPr>
          <w:p w14:paraId="1256BE8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A796D59" w14:textId="77777777" w:rsidTr="00950004">
        <w:trPr>
          <w:trHeight w:val="480"/>
        </w:trPr>
        <w:tc>
          <w:tcPr>
            <w:tcW w:w="993" w:type="dxa"/>
            <w:shd w:val="clear" w:color="auto" w:fill="FFFFFF"/>
          </w:tcPr>
          <w:p w14:paraId="3C93323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7</w:t>
            </w:r>
            <w:r w:rsidRPr="00FB6B81">
              <w:rPr>
                <w:rFonts w:ascii="GHEA Grapalat" w:hAnsi="GHEA Grapalat" w:cs="Sylfaen"/>
                <w:color w:val="333333"/>
              </w:rPr>
              <w:t>.</w:t>
            </w:r>
            <w:r w:rsidRPr="00FB6B81">
              <w:rPr>
                <w:rFonts w:ascii="GHEA Grapalat" w:hAnsi="GHEA Grapalat" w:cs="Cambria Math"/>
                <w:color w:val="333333"/>
                <w:lang w:val="hy-AM"/>
              </w:rPr>
              <w:t>4</w:t>
            </w:r>
          </w:p>
        </w:tc>
        <w:tc>
          <w:tcPr>
            <w:tcW w:w="6043" w:type="dxa"/>
            <w:shd w:val="clear" w:color="auto" w:fill="auto"/>
          </w:tcPr>
          <w:p w14:paraId="75F98F56"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Ֆաբրիկայի աշխատատեղերում ստուգվում են օդի ջերմաստիճանը, խոնավությունը և շարժունակությունը:</w:t>
            </w:r>
          </w:p>
        </w:tc>
        <w:tc>
          <w:tcPr>
            <w:tcW w:w="2320" w:type="dxa"/>
          </w:tcPr>
          <w:p w14:paraId="01FCDB0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67</w:t>
            </w:r>
          </w:p>
        </w:tc>
        <w:tc>
          <w:tcPr>
            <w:tcW w:w="567" w:type="dxa"/>
            <w:shd w:val="clear" w:color="auto" w:fill="auto"/>
          </w:tcPr>
          <w:p w14:paraId="5C6AFD3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F8051B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8CBAF3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0D099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435224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Փաստաթղթային</w:t>
            </w:r>
          </w:p>
        </w:tc>
        <w:tc>
          <w:tcPr>
            <w:tcW w:w="1559" w:type="dxa"/>
            <w:shd w:val="clear" w:color="auto" w:fill="auto"/>
          </w:tcPr>
          <w:p w14:paraId="5570910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4C784C0" w14:textId="77777777" w:rsidTr="00950004">
        <w:trPr>
          <w:trHeight w:val="480"/>
        </w:trPr>
        <w:tc>
          <w:tcPr>
            <w:tcW w:w="993" w:type="dxa"/>
            <w:shd w:val="clear" w:color="auto" w:fill="FFFFFF"/>
          </w:tcPr>
          <w:p w14:paraId="7F64D01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7</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5</w:t>
            </w:r>
          </w:p>
        </w:tc>
        <w:tc>
          <w:tcPr>
            <w:tcW w:w="6043" w:type="dxa"/>
            <w:shd w:val="clear" w:color="auto" w:fill="auto"/>
          </w:tcPr>
          <w:p w14:paraId="598EE2C2"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Արտադրական սենքերում գտնվող աշխատատեղերում միկրոկլիմայի ցուցանիշները համապատասխանու՞մ են սահմանված թույլատրելի նորմերին։</w:t>
            </w:r>
          </w:p>
        </w:tc>
        <w:tc>
          <w:tcPr>
            <w:tcW w:w="2320" w:type="dxa"/>
          </w:tcPr>
          <w:p w14:paraId="599E0A83" w14:textId="77777777" w:rsidR="00A77A5F" w:rsidRPr="00554ABF" w:rsidRDefault="00A77A5F" w:rsidP="00950004">
            <w:pPr>
              <w:shd w:val="clear" w:color="auto" w:fill="FFFFFF"/>
              <w:jc w:val="center"/>
              <w:rPr>
                <w:rFonts w:ascii="GHEA Grapalat" w:hAnsi="GHEA Grapalat" w:cs="Sylfaen"/>
                <w:sz w:val="18"/>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82019A">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554ABF">
              <w:rPr>
                <w:rFonts w:ascii="GHEA Grapalat" w:hAnsi="GHEA Grapalat" w:cs="Sylfaen"/>
                <w:sz w:val="18"/>
                <w:lang w:val="hy-AM"/>
              </w:rPr>
              <w:t>սեպտեմբեր</w:t>
            </w:r>
            <w:r>
              <w:rPr>
                <w:rFonts w:ascii="GHEA Grapalat" w:hAnsi="GHEA Grapalat" w:cs="Sylfaen"/>
                <w:sz w:val="18"/>
                <w:lang w:val="hy-AM"/>
              </w:rPr>
              <w:t>ի 1</w:t>
            </w:r>
            <w:r>
              <w:rPr>
                <w:rFonts w:ascii="GHEA Grapalat" w:hAnsi="GHEA Grapalat" w:cs="Sylfaen"/>
                <w:sz w:val="18"/>
                <w:lang w:val="af-ZA"/>
              </w:rPr>
              <w:t>6</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842</w:t>
            </w:r>
            <w:r w:rsidRPr="004821BC">
              <w:rPr>
                <w:rFonts w:ascii="GHEA Grapalat" w:hAnsi="GHEA Grapalat" w:cs="Sylfaen"/>
                <w:sz w:val="18"/>
                <w:lang w:val="hy-AM"/>
              </w:rPr>
              <w:t>-Ն հրաման, կետ</w:t>
            </w:r>
            <w:r w:rsidRPr="00554ABF">
              <w:rPr>
                <w:rFonts w:ascii="GHEA Grapalat" w:hAnsi="GHEA Grapalat" w:cs="Sylfaen"/>
                <w:sz w:val="18"/>
                <w:lang w:val="hy-AM"/>
              </w:rPr>
              <w:t>եր</w:t>
            </w:r>
            <w:r w:rsidRPr="004821BC">
              <w:rPr>
                <w:rFonts w:ascii="GHEA Grapalat" w:hAnsi="GHEA Grapalat" w:cs="Sylfaen"/>
                <w:sz w:val="18"/>
                <w:lang w:val="hy-AM"/>
              </w:rPr>
              <w:t xml:space="preserve"> </w:t>
            </w:r>
            <w:r w:rsidRPr="00554ABF">
              <w:rPr>
                <w:rFonts w:ascii="GHEA Grapalat" w:hAnsi="GHEA Grapalat" w:cs="Sylfaen"/>
                <w:sz w:val="18"/>
                <w:lang w:val="hy-AM"/>
              </w:rPr>
              <w:t>5.1-5.13</w:t>
            </w:r>
          </w:p>
        </w:tc>
        <w:tc>
          <w:tcPr>
            <w:tcW w:w="567" w:type="dxa"/>
            <w:shd w:val="clear" w:color="auto" w:fill="auto"/>
          </w:tcPr>
          <w:p w14:paraId="1F061BD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867795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A72E8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CB12A7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3B7ECC2" w14:textId="14DF84F8"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r w:rsidR="00C3190D">
              <w:rPr>
                <w:rFonts w:ascii="GHEA Grapalat" w:hAnsi="GHEA Grapalat" w:cs="Sylfaen"/>
                <w:color w:val="333333"/>
                <w:lang w:val="hy-AM"/>
              </w:rPr>
              <w:t xml:space="preserve"> </w:t>
            </w:r>
            <w:proofErr w:type="spellStart"/>
            <w:r w:rsidRPr="00E9771D">
              <w:rPr>
                <w:rFonts w:ascii="GHEA Grapalat" w:hAnsi="GHEA Grapalat" w:cs="Sylfaen"/>
                <w:color w:val="333333"/>
              </w:rPr>
              <w:t>չափողական</w:t>
            </w:r>
            <w:proofErr w:type="spellEnd"/>
          </w:p>
        </w:tc>
        <w:tc>
          <w:tcPr>
            <w:tcW w:w="1559" w:type="dxa"/>
            <w:shd w:val="clear" w:color="auto" w:fill="auto"/>
          </w:tcPr>
          <w:p w14:paraId="12027EC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D3D89" w14:paraId="0ECAFA24" w14:textId="77777777" w:rsidTr="00950004">
        <w:trPr>
          <w:trHeight w:val="480"/>
        </w:trPr>
        <w:tc>
          <w:tcPr>
            <w:tcW w:w="993" w:type="dxa"/>
            <w:shd w:val="clear" w:color="auto" w:fill="FFFFFF"/>
          </w:tcPr>
          <w:p w14:paraId="753C5A0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p>
        </w:tc>
        <w:tc>
          <w:tcPr>
            <w:tcW w:w="6043" w:type="dxa"/>
            <w:shd w:val="clear" w:color="auto" w:fill="auto"/>
          </w:tcPr>
          <w:p w14:paraId="27573CDA" w14:textId="77777777" w:rsidR="00A77A5F" w:rsidRPr="00FB6B81" w:rsidRDefault="00A77A5F" w:rsidP="00950004">
            <w:pPr>
              <w:shd w:val="clear" w:color="auto" w:fill="FFFFFF"/>
              <w:rPr>
                <w:rFonts w:ascii="GHEA Grapalat" w:hAnsi="GHEA Grapalat" w:cs="Sylfaen"/>
                <w:lang w:val="hy-AM"/>
              </w:rPr>
            </w:pPr>
            <w:proofErr w:type="spellStart"/>
            <w:r w:rsidRPr="00FB6B81">
              <w:rPr>
                <w:rFonts w:ascii="GHEA Grapalat" w:hAnsi="GHEA Grapalat" w:cs="Sylfaen"/>
              </w:rPr>
              <w:t>Պահպանվել</w:t>
            </w:r>
            <w:proofErr w:type="spellEnd"/>
            <w:r w:rsidRPr="00FB6B81">
              <w:rPr>
                <w:rFonts w:ascii="GHEA Grapalat" w:hAnsi="GHEA Grapalat" w:cs="Sylfaen"/>
              </w:rPr>
              <w:t xml:space="preserve"> </w:t>
            </w:r>
            <w:r w:rsidRPr="00FB6B81">
              <w:rPr>
                <w:rFonts w:ascii="GHEA Grapalat" w:hAnsi="GHEA Grapalat" w:cs="Sylfaen"/>
                <w:lang w:val="hy-AM"/>
              </w:rPr>
              <w:t>են</w:t>
            </w:r>
            <w:r w:rsidRPr="00FB6B81">
              <w:rPr>
                <w:rFonts w:ascii="GHEA Grapalat" w:hAnsi="GHEA Grapalat" w:cs="Sylfaen"/>
              </w:rPr>
              <w:t xml:space="preserve"> </w:t>
            </w:r>
            <w:proofErr w:type="spellStart"/>
            <w:r w:rsidRPr="00FB6B81">
              <w:rPr>
                <w:rFonts w:ascii="GHEA Grapalat" w:hAnsi="GHEA Grapalat" w:cs="Sylfaen"/>
              </w:rPr>
              <w:t>քիմիական</w:t>
            </w:r>
            <w:proofErr w:type="spellEnd"/>
            <w:r w:rsidRPr="00FB6B81">
              <w:rPr>
                <w:rFonts w:ascii="GHEA Grapalat" w:hAnsi="GHEA Grapalat" w:cs="Sylfaen"/>
              </w:rPr>
              <w:t xml:space="preserve"> </w:t>
            </w:r>
            <w:proofErr w:type="spellStart"/>
            <w:r w:rsidRPr="00FB6B81">
              <w:rPr>
                <w:rFonts w:ascii="GHEA Grapalat" w:hAnsi="GHEA Grapalat" w:cs="Sylfaen"/>
              </w:rPr>
              <w:t>նյութերի</w:t>
            </w:r>
            <w:proofErr w:type="spellEnd"/>
            <w:r w:rsidRPr="00FB6B81">
              <w:rPr>
                <w:rFonts w:ascii="GHEA Grapalat" w:hAnsi="GHEA Grapalat" w:cs="Sylfaen"/>
                <w:lang w:val="hy-AM"/>
              </w:rPr>
              <w:t xml:space="preserve"> վնասակար, վտանգավոր ազդեցություններից </w:t>
            </w:r>
            <w:proofErr w:type="spellStart"/>
            <w:r w:rsidRPr="00FB6B81">
              <w:rPr>
                <w:rFonts w:ascii="GHEA Grapalat" w:hAnsi="GHEA Grapalat" w:cs="Sylfaen"/>
              </w:rPr>
              <w:t>աշխատողների</w:t>
            </w:r>
            <w:proofErr w:type="spellEnd"/>
            <w:r w:rsidRPr="00FB6B81">
              <w:rPr>
                <w:rFonts w:ascii="GHEA Grapalat" w:hAnsi="GHEA Grapalat" w:cs="Sylfaen"/>
              </w:rPr>
              <w:t xml:space="preserve"> </w:t>
            </w:r>
            <w:proofErr w:type="spellStart"/>
            <w:r w:rsidRPr="00FB6B81">
              <w:rPr>
                <w:rFonts w:ascii="GHEA Grapalat" w:hAnsi="GHEA Grapalat" w:cs="Sylfaen"/>
              </w:rPr>
              <w:t>առողջության</w:t>
            </w:r>
            <w:proofErr w:type="spellEnd"/>
            <w:r w:rsidRPr="00FB6B81">
              <w:rPr>
                <w:rFonts w:ascii="GHEA Grapalat" w:hAnsi="GHEA Grapalat" w:cs="Sylfaen"/>
              </w:rPr>
              <w:t xml:space="preserve"> և </w:t>
            </w:r>
            <w:proofErr w:type="spellStart"/>
            <w:r w:rsidRPr="00FB6B81">
              <w:rPr>
                <w:rFonts w:ascii="GHEA Grapalat" w:hAnsi="GHEA Grapalat" w:cs="Sylfaen"/>
              </w:rPr>
              <w:t>անվտանգության</w:t>
            </w:r>
            <w:proofErr w:type="spellEnd"/>
            <w:r w:rsidRPr="00FB6B81">
              <w:rPr>
                <w:rFonts w:ascii="GHEA Grapalat" w:hAnsi="GHEA Grapalat" w:cs="Sylfaen"/>
              </w:rPr>
              <w:t xml:space="preserve"> </w:t>
            </w:r>
            <w:proofErr w:type="spellStart"/>
            <w:r w:rsidRPr="00FB6B81">
              <w:rPr>
                <w:rFonts w:ascii="GHEA Grapalat" w:hAnsi="GHEA Grapalat" w:cs="Sylfaen"/>
              </w:rPr>
              <w:t>պաշտպանության</w:t>
            </w:r>
            <w:proofErr w:type="spellEnd"/>
            <w:r w:rsidRPr="00FB6B81">
              <w:rPr>
                <w:rFonts w:ascii="GHEA Grapalat" w:hAnsi="GHEA Grapalat" w:cs="Sylfaen"/>
              </w:rPr>
              <w:t xml:space="preserve"> </w:t>
            </w:r>
            <w:proofErr w:type="spellStart"/>
            <w:r w:rsidRPr="00FB6B81">
              <w:rPr>
                <w:rFonts w:ascii="GHEA Grapalat" w:hAnsi="GHEA Grapalat" w:cs="Sylfaen"/>
              </w:rPr>
              <w:t>պահանջները</w:t>
            </w:r>
            <w:proofErr w:type="spellEnd"/>
            <w:r w:rsidRPr="00FB6B81">
              <w:rPr>
                <w:rFonts w:ascii="GHEA Grapalat" w:hAnsi="GHEA Grapalat" w:cs="Sylfaen"/>
                <w:lang w:val="hy-AM"/>
              </w:rPr>
              <w:t>։</w:t>
            </w:r>
          </w:p>
        </w:tc>
        <w:tc>
          <w:tcPr>
            <w:tcW w:w="2320" w:type="dxa"/>
          </w:tcPr>
          <w:p w14:paraId="58C63D8D" w14:textId="0FA054BD" w:rsidR="00A77A5F" w:rsidRPr="00554ABF" w:rsidRDefault="00A77A5F" w:rsidP="00950004">
            <w:pPr>
              <w:shd w:val="clear" w:color="auto" w:fill="FFFFFF"/>
              <w:jc w:val="center"/>
              <w:rPr>
                <w:rFonts w:ascii="GHEA Grapalat" w:hAnsi="GHEA Grapalat" w:cs="Sylfaen"/>
                <w:color w:val="000000"/>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82019A">
              <w:rPr>
                <w:rStyle w:val="Strong"/>
                <w:rFonts w:ascii="GHEA Grapalat" w:hAnsi="GHEA Grapalat"/>
                <w:sz w:val="18"/>
                <w:shd w:val="clear" w:color="auto" w:fill="FFFFFF"/>
                <w:lang w:val="hy-AM"/>
              </w:rPr>
              <w:t>244, կետ 5</w:t>
            </w:r>
            <w:r w:rsidRPr="00554ABF">
              <w:rPr>
                <w:rStyle w:val="Strong"/>
                <w:rFonts w:ascii="GHEA Grapalat" w:hAnsi="GHEA Grapalat"/>
                <w:sz w:val="18"/>
                <w:shd w:val="clear" w:color="auto" w:fill="FFFFFF"/>
                <w:lang w:val="hy-AM"/>
              </w:rPr>
              <w:t xml:space="preserve"> և հոդված 247</w:t>
            </w:r>
          </w:p>
        </w:tc>
        <w:tc>
          <w:tcPr>
            <w:tcW w:w="567" w:type="dxa"/>
            <w:tcBorders>
              <w:top w:val="single" w:sz="4" w:space="0" w:color="auto"/>
            </w:tcBorders>
            <w:shd w:val="clear" w:color="auto" w:fill="D9D9D9" w:themeFill="background1" w:themeFillShade="D9"/>
          </w:tcPr>
          <w:p w14:paraId="48343991"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1691465F"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5E45640E"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271C5A1C"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05B9A2AA"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3DA219F7" w14:textId="77777777" w:rsidR="00A77A5F" w:rsidRPr="00FB6B81" w:rsidRDefault="00A77A5F" w:rsidP="00950004">
            <w:pPr>
              <w:jc w:val="center"/>
              <w:rPr>
                <w:rFonts w:ascii="GHEA Grapalat" w:hAnsi="GHEA Grapalat"/>
                <w:b/>
                <w:lang w:val="hy-AM"/>
              </w:rPr>
            </w:pPr>
          </w:p>
        </w:tc>
      </w:tr>
      <w:tr w:rsidR="00A77A5F" w:rsidRPr="00FB6B81" w14:paraId="6E28A796" w14:textId="77777777" w:rsidTr="00950004">
        <w:trPr>
          <w:trHeight w:val="480"/>
        </w:trPr>
        <w:tc>
          <w:tcPr>
            <w:tcW w:w="993" w:type="dxa"/>
            <w:shd w:val="clear" w:color="auto" w:fill="FFFFFF"/>
          </w:tcPr>
          <w:p w14:paraId="1BEAEFA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8.1</w:t>
            </w:r>
          </w:p>
        </w:tc>
        <w:tc>
          <w:tcPr>
            <w:tcW w:w="6043" w:type="dxa"/>
            <w:shd w:val="clear" w:color="auto" w:fill="auto"/>
          </w:tcPr>
          <w:p w14:paraId="1EF89277" w14:textId="77777777" w:rsidR="00A77A5F" w:rsidRPr="00FB6B81" w:rsidRDefault="00A77A5F" w:rsidP="00950004">
            <w:pPr>
              <w:shd w:val="clear" w:color="auto" w:fill="FFFFFF"/>
              <w:rPr>
                <w:rFonts w:ascii="GHEA Grapalat" w:hAnsi="GHEA Grapalat" w:cs="Sylfaen"/>
                <w:color w:val="333333"/>
                <w:lang w:val="hy-AM"/>
              </w:rPr>
            </w:pPr>
            <w:r w:rsidRPr="00FB6B81">
              <w:rPr>
                <w:rFonts w:ascii="GHEA Grapalat" w:hAnsi="GHEA Grapalat"/>
                <w:lang w:val="hy-AM"/>
              </w:rPr>
              <w:t xml:space="preserve">Ստորերկրյա փորվածքներում, որտեղ կարող են գտնվել աշխատողներ, պահպանվու՞մ են օդի բաղադրությանը ներկայացվող պահանջները, այն է՝ թթվածնի պարունակությունն ըստ ծավալի պետք է լինի 20 %-ից ոչ </w:t>
            </w:r>
            <w:r w:rsidRPr="00FB6B81">
              <w:rPr>
                <w:rFonts w:ascii="GHEA Grapalat" w:hAnsi="GHEA Grapalat"/>
                <w:lang w:val="hy-AM"/>
              </w:rPr>
              <w:lastRenderedPageBreak/>
              <w:t>պակաս, ածխաթթու գազի պարունակությունը` հանքի աշխատանքային տեղերում չպետք է գերազանցի 0,5 %, տաք գազերի` մեթանի և ջրածնի գումարային պարունակությունը փորվածքներում ծավալով չպետք է գերազանցի 0,5 %:</w:t>
            </w:r>
          </w:p>
        </w:tc>
        <w:tc>
          <w:tcPr>
            <w:tcW w:w="2320" w:type="dxa"/>
          </w:tcPr>
          <w:p w14:paraId="4117ACEE" w14:textId="77777777" w:rsidR="00A77A5F" w:rsidRPr="00FB6B81" w:rsidRDefault="00A77A5F" w:rsidP="00950004">
            <w:pPr>
              <w:shd w:val="clear" w:color="auto" w:fill="FFFFFF"/>
              <w:jc w:val="center"/>
              <w:rPr>
                <w:rFonts w:ascii="GHEA Grapalat" w:hAnsi="GHEA Grapalat" w:cs="Sylfaen"/>
                <w:color w:val="000000"/>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106</w:t>
            </w:r>
          </w:p>
        </w:tc>
        <w:tc>
          <w:tcPr>
            <w:tcW w:w="567" w:type="dxa"/>
            <w:shd w:val="clear" w:color="auto" w:fill="auto"/>
          </w:tcPr>
          <w:p w14:paraId="44520E2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AF623B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FC5281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A05A9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0,5</w:t>
            </w:r>
          </w:p>
        </w:tc>
        <w:tc>
          <w:tcPr>
            <w:tcW w:w="1843" w:type="dxa"/>
            <w:shd w:val="clear" w:color="auto" w:fill="auto"/>
          </w:tcPr>
          <w:p w14:paraId="17C12BE7" w14:textId="77777777" w:rsidR="00A77A5F"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p>
          <w:p w14:paraId="68BE01ED"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D375B5">
              <w:rPr>
                <w:rFonts w:ascii="GHEA Grapalat" w:hAnsi="GHEA Grapalat" w:cs="Sylfaen"/>
                <w:color w:val="333333"/>
              </w:rPr>
              <w:t>չափողական</w:t>
            </w:r>
            <w:proofErr w:type="spellEnd"/>
          </w:p>
        </w:tc>
        <w:tc>
          <w:tcPr>
            <w:tcW w:w="1559" w:type="dxa"/>
            <w:shd w:val="clear" w:color="auto" w:fill="auto"/>
          </w:tcPr>
          <w:p w14:paraId="5C5CC619"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7A207E8" w14:textId="77777777" w:rsidTr="00950004">
        <w:trPr>
          <w:trHeight w:val="480"/>
        </w:trPr>
        <w:tc>
          <w:tcPr>
            <w:tcW w:w="993" w:type="dxa"/>
            <w:shd w:val="clear" w:color="auto" w:fill="auto"/>
          </w:tcPr>
          <w:p w14:paraId="28B22506" w14:textId="77777777" w:rsidR="00A77A5F" w:rsidRPr="00FB6B81" w:rsidRDefault="00A77A5F" w:rsidP="00950004">
            <w:pPr>
              <w:shd w:val="clear" w:color="auto" w:fill="FFFFFF"/>
              <w:jc w:val="center"/>
              <w:rPr>
                <w:rFonts w:ascii="GHEA Grapalat" w:hAnsi="GHEA Grapalat" w:cs="Sylfaen"/>
                <w:color w:val="333333"/>
                <w:highlight w:val="green"/>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w:t>
            </w:r>
          </w:p>
        </w:tc>
        <w:tc>
          <w:tcPr>
            <w:tcW w:w="6043" w:type="dxa"/>
            <w:shd w:val="clear" w:color="auto" w:fill="auto"/>
          </w:tcPr>
          <w:p w14:paraId="554310A6" w14:textId="77777777" w:rsidR="00A77A5F" w:rsidRPr="00FB6B81" w:rsidRDefault="00A77A5F" w:rsidP="00950004">
            <w:pPr>
              <w:shd w:val="clear" w:color="auto" w:fill="FFFFFF"/>
              <w:rPr>
                <w:rFonts w:ascii="GHEA Grapalat" w:hAnsi="GHEA Grapalat"/>
                <w:color w:val="000000"/>
                <w:highlight w:val="green"/>
                <w:lang w:val="hy-AM"/>
              </w:rPr>
            </w:pPr>
            <w:r w:rsidRPr="00FB6B81">
              <w:rPr>
                <w:rFonts w:ascii="GHEA Grapalat" w:hAnsi="GHEA Grapalat"/>
                <w:lang w:val="hy-AM"/>
              </w:rPr>
              <w:t>Կազմակերպությունում աշխատանքային գոտու օդում քիմիական նյութերի պարունակությունը համապատասխանում է սահմանային թույլատրելի կոնցենտրացիաներին։</w:t>
            </w:r>
          </w:p>
        </w:tc>
        <w:tc>
          <w:tcPr>
            <w:tcW w:w="2320" w:type="dxa"/>
          </w:tcPr>
          <w:p w14:paraId="08E2965C" w14:textId="77777777" w:rsidR="00A77A5F" w:rsidRPr="00554ABF" w:rsidRDefault="00A77A5F" w:rsidP="00950004">
            <w:pPr>
              <w:shd w:val="clear" w:color="auto" w:fill="FFFFFF"/>
              <w:jc w:val="center"/>
              <w:rPr>
                <w:rFonts w:ascii="GHEA Grapalat" w:hAnsi="GHEA Grapalat" w:cs="Sylfaen"/>
                <w:sz w:val="18"/>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554ABF">
              <w:rPr>
                <w:rFonts w:ascii="GHEA Grapalat" w:hAnsi="GHEA Grapalat" w:cs="Sylfaen"/>
                <w:sz w:val="18"/>
                <w:lang w:val="hy-AM"/>
              </w:rPr>
              <w:t>10</w:t>
            </w:r>
            <w:r w:rsidRPr="004821BC">
              <w:rPr>
                <w:rFonts w:ascii="GHEA Grapalat" w:hAnsi="GHEA Grapalat" w:cs="Sylfaen"/>
                <w:sz w:val="18"/>
                <w:lang w:val="hy-AM"/>
              </w:rPr>
              <w:t>թ.</w:t>
            </w:r>
            <w:r>
              <w:rPr>
                <w:rFonts w:ascii="GHEA Grapalat" w:hAnsi="GHEA Grapalat" w:cs="Sylfaen"/>
                <w:sz w:val="18"/>
                <w:lang w:val="hy-AM"/>
              </w:rPr>
              <w:t xml:space="preserve"> </w:t>
            </w:r>
            <w:r w:rsidRPr="00554ABF">
              <w:rPr>
                <w:rFonts w:ascii="GHEA Grapalat" w:hAnsi="GHEA Grapalat" w:cs="Sylfaen"/>
                <w:sz w:val="18"/>
                <w:lang w:val="hy-AM"/>
              </w:rPr>
              <w:t>դեկտեմբեր</w:t>
            </w:r>
            <w:r>
              <w:rPr>
                <w:rFonts w:ascii="GHEA Grapalat" w:hAnsi="GHEA Grapalat" w:cs="Sylfaen"/>
                <w:sz w:val="18"/>
                <w:lang w:val="hy-AM"/>
              </w:rPr>
              <w:t xml:space="preserve">ի </w:t>
            </w:r>
            <w:r>
              <w:rPr>
                <w:rFonts w:ascii="GHEA Grapalat" w:hAnsi="GHEA Grapalat" w:cs="Sylfaen"/>
                <w:sz w:val="18"/>
                <w:lang w:val="af-ZA"/>
              </w:rPr>
              <w:t>6</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27</w:t>
            </w:r>
            <w:r w:rsidRPr="004821BC">
              <w:rPr>
                <w:rFonts w:ascii="GHEA Grapalat" w:hAnsi="GHEA Grapalat" w:cs="Sylfaen"/>
                <w:sz w:val="18"/>
                <w:lang w:val="hy-AM"/>
              </w:rPr>
              <w:t xml:space="preserve">-Ն հրաման, կետ </w:t>
            </w:r>
            <w:r w:rsidRPr="00554ABF">
              <w:rPr>
                <w:rFonts w:ascii="GHEA Grapalat" w:hAnsi="GHEA Grapalat" w:cs="Sylfaen"/>
                <w:sz w:val="18"/>
                <w:lang w:val="hy-AM"/>
              </w:rPr>
              <w:t>1</w:t>
            </w:r>
          </w:p>
        </w:tc>
        <w:tc>
          <w:tcPr>
            <w:tcW w:w="567" w:type="dxa"/>
            <w:shd w:val="clear" w:color="auto" w:fill="auto"/>
          </w:tcPr>
          <w:p w14:paraId="77AF0A0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120C11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09CE76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E651B0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7CB9F02" w14:textId="5DFCDB4F"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r w:rsidR="00C3190D">
              <w:rPr>
                <w:rFonts w:ascii="GHEA Grapalat" w:hAnsi="GHEA Grapalat" w:cs="Sylfaen"/>
                <w:color w:val="333333"/>
                <w:lang w:val="hy-AM"/>
              </w:rPr>
              <w:t xml:space="preserve"> </w:t>
            </w:r>
            <w:proofErr w:type="spellStart"/>
            <w:r w:rsidRPr="00D375B5">
              <w:rPr>
                <w:rFonts w:ascii="GHEA Grapalat" w:hAnsi="GHEA Grapalat" w:cs="Sylfaen"/>
                <w:color w:val="333333"/>
              </w:rPr>
              <w:t>չափողական</w:t>
            </w:r>
            <w:proofErr w:type="spellEnd"/>
          </w:p>
        </w:tc>
        <w:tc>
          <w:tcPr>
            <w:tcW w:w="1559" w:type="dxa"/>
            <w:shd w:val="clear" w:color="auto" w:fill="auto"/>
          </w:tcPr>
          <w:p w14:paraId="399FEF0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3BAFB74" w14:textId="77777777" w:rsidTr="00950004">
        <w:trPr>
          <w:trHeight w:val="480"/>
        </w:trPr>
        <w:tc>
          <w:tcPr>
            <w:tcW w:w="993" w:type="dxa"/>
            <w:shd w:val="clear" w:color="auto" w:fill="FFFFFF"/>
          </w:tcPr>
          <w:p w14:paraId="2E162EB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3</w:t>
            </w:r>
          </w:p>
        </w:tc>
        <w:tc>
          <w:tcPr>
            <w:tcW w:w="6043" w:type="dxa"/>
            <w:shd w:val="clear" w:color="auto" w:fill="auto"/>
          </w:tcPr>
          <w:p w14:paraId="240BF23C" w14:textId="77777777" w:rsidR="00A77A5F" w:rsidRPr="00FB6B81" w:rsidRDefault="00A77A5F" w:rsidP="00950004">
            <w:pPr>
              <w:shd w:val="clear" w:color="auto" w:fill="FFFFFF"/>
              <w:rPr>
                <w:rFonts w:ascii="GHEA Grapalat" w:hAnsi="GHEA Grapalat"/>
                <w:sz w:val="28"/>
                <w:szCs w:val="28"/>
                <w:lang w:val="hy-AM"/>
              </w:rPr>
            </w:pPr>
            <w:r w:rsidRPr="00FB6B81">
              <w:rPr>
                <w:rFonts w:ascii="GHEA Grapalat" w:hAnsi="GHEA Grapalat"/>
                <w:lang w:val="hy-AM"/>
              </w:rPr>
              <w:t>Ստորերկրյա փորվածքներում թունավոր գազերի կոնցենտրացիաները չեն գերազանցու՞մ թունավոր գազերի սահմանային թույլատրելի կոնցենտրացիաների սահմանված նորմերը։</w:t>
            </w:r>
            <w:r w:rsidRPr="00616D4B">
              <w:rPr>
                <w:rFonts w:ascii="GHEA Grapalat" w:hAnsi="GHEA Grapalat"/>
                <w:lang w:val="hy-AM"/>
              </w:rPr>
              <w:t xml:space="preserve"> </w:t>
            </w:r>
            <w:r w:rsidRPr="00FB6B81">
              <w:rPr>
                <w:rFonts w:ascii="GHEA Grapalat" w:hAnsi="GHEA Grapalat"/>
                <w:b/>
                <w:lang w:val="hy-AM"/>
              </w:rPr>
              <w:t xml:space="preserve">Նշում </w:t>
            </w:r>
            <w:r w:rsidRPr="00FB6B81">
              <w:rPr>
                <w:rFonts w:ascii="GHEA Grapalat" w:hAnsi="GHEA Grapalat"/>
                <w:b/>
                <w:lang w:val="en-GB"/>
              </w:rPr>
              <w:t>5</w:t>
            </w:r>
            <w:r w:rsidRPr="00FB6B81">
              <w:rPr>
                <w:rFonts w:ascii="GHEA Grapalat" w:hAnsi="GHEA Grapalat"/>
                <w:b/>
                <w:lang w:val="hy-AM"/>
              </w:rPr>
              <w:t>*</w:t>
            </w:r>
          </w:p>
        </w:tc>
        <w:tc>
          <w:tcPr>
            <w:tcW w:w="2320" w:type="dxa"/>
          </w:tcPr>
          <w:p w14:paraId="7958BF0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106</w:t>
            </w:r>
          </w:p>
        </w:tc>
        <w:tc>
          <w:tcPr>
            <w:tcW w:w="567" w:type="dxa"/>
            <w:shd w:val="clear" w:color="auto" w:fill="auto"/>
          </w:tcPr>
          <w:p w14:paraId="5CA4C06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77672C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61D448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BDBF1C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7FD61761" w14:textId="48764EE6"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Փաստաթղթային</w:t>
            </w:r>
            <w:proofErr w:type="spellEnd"/>
            <w:r w:rsidR="00C3190D">
              <w:rPr>
                <w:rFonts w:ascii="GHEA Grapalat" w:hAnsi="GHEA Grapalat" w:cs="Sylfaen"/>
                <w:color w:val="333333"/>
                <w:lang w:val="hy-AM"/>
              </w:rPr>
              <w:t xml:space="preserve"> </w:t>
            </w:r>
            <w:proofErr w:type="spellStart"/>
            <w:r w:rsidRPr="00D375B5">
              <w:rPr>
                <w:rFonts w:ascii="GHEA Grapalat" w:hAnsi="GHEA Grapalat" w:cs="Sylfaen"/>
                <w:color w:val="333333"/>
              </w:rPr>
              <w:t>չափողական</w:t>
            </w:r>
            <w:proofErr w:type="spellEnd"/>
          </w:p>
        </w:tc>
        <w:tc>
          <w:tcPr>
            <w:tcW w:w="1559" w:type="dxa"/>
            <w:shd w:val="clear" w:color="auto" w:fill="auto"/>
          </w:tcPr>
          <w:p w14:paraId="534BF32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A88C5E1" w14:textId="77777777" w:rsidTr="00950004">
        <w:trPr>
          <w:trHeight w:val="480"/>
        </w:trPr>
        <w:tc>
          <w:tcPr>
            <w:tcW w:w="993" w:type="dxa"/>
            <w:shd w:val="clear" w:color="auto" w:fill="FFFFFF"/>
          </w:tcPr>
          <w:p w14:paraId="574D490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w:t>
            </w:r>
            <w:r w:rsidRPr="00FB6B81">
              <w:rPr>
                <w:rFonts w:ascii="GHEA Grapalat" w:hAnsi="GHEA Grapalat" w:cs="Sylfaen"/>
                <w:color w:val="333333"/>
                <w:lang w:val="hy-AM"/>
              </w:rPr>
              <w:t>4</w:t>
            </w:r>
          </w:p>
        </w:tc>
        <w:tc>
          <w:tcPr>
            <w:tcW w:w="6043" w:type="dxa"/>
            <w:shd w:val="clear" w:color="auto" w:fill="auto"/>
          </w:tcPr>
          <w:p w14:paraId="4AF7CB71"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color w:val="000000"/>
                <w:lang w:val="hy-AM"/>
              </w:rPr>
              <w:t>Հորատանցման և մաքրահանման փորվածքներում, յուրաքանչյուր հերթափոխում, հանքի տեխնիկական պատասխանատու անձի կողմից օդի նմուշառման արդյունքները գրանցվու՞մ են գործատուի կողմից հաստատված գրանցամատյանում։</w:t>
            </w:r>
          </w:p>
        </w:tc>
        <w:tc>
          <w:tcPr>
            <w:tcW w:w="2320" w:type="dxa"/>
          </w:tcPr>
          <w:p w14:paraId="1F447A7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134</w:t>
            </w:r>
          </w:p>
        </w:tc>
        <w:tc>
          <w:tcPr>
            <w:tcW w:w="567" w:type="dxa"/>
            <w:shd w:val="clear" w:color="auto" w:fill="auto"/>
          </w:tcPr>
          <w:p w14:paraId="211B7E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6D6887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F3DEEC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FD64C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5106AD4"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1DF31D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D3D89" w14:paraId="3D4701AC" w14:textId="77777777" w:rsidTr="00950004">
        <w:trPr>
          <w:trHeight w:val="480"/>
        </w:trPr>
        <w:tc>
          <w:tcPr>
            <w:tcW w:w="993" w:type="dxa"/>
            <w:shd w:val="clear" w:color="auto" w:fill="FFFFFF"/>
          </w:tcPr>
          <w:p w14:paraId="3C1BED0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r w:rsidRPr="00FB6B81">
              <w:rPr>
                <w:rFonts w:ascii="GHEA Grapalat" w:hAnsi="GHEA Grapalat" w:cs="Sylfaen"/>
                <w:color w:val="333333"/>
                <w:lang w:val="hy-AM"/>
              </w:rPr>
              <w:t>5</w:t>
            </w:r>
          </w:p>
        </w:tc>
        <w:tc>
          <w:tcPr>
            <w:tcW w:w="6043" w:type="dxa"/>
            <w:shd w:val="clear" w:color="auto" w:fill="auto"/>
          </w:tcPr>
          <w:p w14:paraId="166015E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ստորերկրյա հանքում օդի վիճակը վերահսկելու համար սահմանված պահանջները՝</w:t>
            </w:r>
          </w:p>
        </w:tc>
        <w:tc>
          <w:tcPr>
            <w:tcW w:w="2320" w:type="dxa"/>
          </w:tcPr>
          <w:p w14:paraId="7F35374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135</w:t>
            </w:r>
          </w:p>
        </w:tc>
        <w:tc>
          <w:tcPr>
            <w:tcW w:w="567" w:type="dxa"/>
            <w:tcBorders>
              <w:top w:val="single" w:sz="4" w:space="0" w:color="auto"/>
            </w:tcBorders>
            <w:shd w:val="clear" w:color="auto" w:fill="D9D9D9" w:themeFill="background1" w:themeFillShade="D9"/>
          </w:tcPr>
          <w:p w14:paraId="37958783"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7E7C90C4"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0BCAA9CA"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78E06426"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536F07BB"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65886992" w14:textId="77777777" w:rsidR="00A77A5F" w:rsidRPr="00FB6B81" w:rsidRDefault="00A77A5F" w:rsidP="00950004">
            <w:pPr>
              <w:jc w:val="center"/>
              <w:rPr>
                <w:rFonts w:ascii="GHEA Grapalat" w:hAnsi="GHEA Grapalat"/>
                <w:b/>
                <w:lang w:val="hy-AM"/>
              </w:rPr>
            </w:pPr>
          </w:p>
        </w:tc>
      </w:tr>
      <w:tr w:rsidR="00A77A5F" w:rsidRPr="00FB6B81" w14:paraId="17A68F40" w14:textId="77777777" w:rsidTr="00950004">
        <w:trPr>
          <w:trHeight w:val="480"/>
        </w:trPr>
        <w:tc>
          <w:tcPr>
            <w:tcW w:w="993" w:type="dxa"/>
            <w:shd w:val="clear" w:color="auto" w:fill="FFFFFF"/>
          </w:tcPr>
          <w:p w14:paraId="6817F21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r w:rsidRPr="00FB6B81">
              <w:rPr>
                <w:rFonts w:ascii="GHEA Grapalat" w:hAnsi="GHEA Grapalat" w:cs="Sylfaen"/>
                <w:color w:val="333333"/>
                <w:lang w:val="hy-AM"/>
              </w:rPr>
              <w:t>5</w:t>
            </w:r>
            <w:r w:rsidRPr="00FB6B81">
              <w:rPr>
                <w:rFonts w:ascii="GHEA Grapalat" w:hAnsi="GHEA Grapalat" w:cs="Sylfaen"/>
                <w:color w:val="333333"/>
              </w:rPr>
              <w:t>.1</w:t>
            </w:r>
          </w:p>
        </w:tc>
        <w:tc>
          <w:tcPr>
            <w:tcW w:w="6043" w:type="dxa"/>
            <w:shd w:val="clear" w:color="auto" w:fill="auto"/>
          </w:tcPr>
          <w:p w14:paraId="79AEFE38"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rPr>
              <w:t>յ</w:t>
            </w:r>
            <w:r w:rsidRPr="00FB6B81">
              <w:rPr>
                <w:rFonts w:ascii="GHEA Grapalat" w:hAnsi="GHEA Grapalat"/>
                <w:color w:val="000000"/>
                <w:lang w:val="hy-AM"/>
              </w:rPr>
              <w:t>ուրաքանչյուր հանք ուն</w:t>
            </w:r>
            <w:r w:rsidRPr="00FB6B81">
              <w:rPr>
                <w:rFonts w:ascii="GHEA Grapalat" w:hAnsi="GHEA Grapalat"/>
                <w:color w:val="000000"/>
              </w:rPr>
              <w:t>ի</w:t>
            </w:r>
            <w:r w:rsidRPr="00FB6B81">
              <w:rPr>
                <w:rFonts w:ascii="GHEA Grapalat" w:hAnsi="GHEA Grapalat"/>
                <w:color w:val="000000"/>
                <w:lang w:val="hy-AM"/>
              </w:rPr>
              <w:t xml:space="preserve"> կազմակերպության ղեկավարության կողմից հաստատված օդափոխության պլան</w:t>
            </w:r>
            <w:r w:rsidRPr="00FB6B81">
              <w:rPr>
                <w:rFonts w:ascii="GHEA Grapalat" w:hAnsi="GHEA Grapalat"/>
                <w:color w:val="000000"/>
              </w:rPr>
              <w:t>.</w:t>
            </w:r>
          </w:p>
        </w:tc>
        <w:tc>
          <w:tcPr>
            <w:tcW w:w="2320" w:type="dxa"/>
          </w:tcPr>
          <w:p w14:paraId="495BAE7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4007E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C7B32F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D5FA4C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40EE7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B08F6FD"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shd w:val="clear" w:color="auto" w:fill="auto"/>
          </w:tcPr>
          <w:p w14:paraId="31F824B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93CB927" w14:textId="77777777" w:rsidTr="00950004">
        <w:trPr>
          <w:trHeight w:val="480"/>
        </w:trPr>
        <w:tc>
          <w:tcPr>
            <w:tcW w:w="993" w:type="dxa"/>
            <w:shd w:val="clear" w:color="auto" w:fill="FFFFFF"/>
          </w:tcPr>
          <w:p w14:paraId="6BD2583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r w:rsidRPr="00FB6B81">
              <w:rPr>
                <w:rFonts w:ascii="GHEA Grapalat" w:hAnsi="GHEA Grapalat" w:cs="Sylfaen"/>
                <w:color w:val="333333"/>
                <w:lang w:val="hy-AM"/>
              </w:rPr>
              <w:t>5</w:t>
            </w:r>
            <w:r w:rsidRPr="00FB6B81">
              <w:rPr>
                <w:rFonts w:ascii="GHEA Grapalat" w:hAnsi="GHEA Grapalat" w:cs="Sylfaen"/>
                <w:color w:val="333333"/>
              </w:rPr>
              <w:t>.2</w:t>
            </w:r>
          </w:p>
        </w:tc>
        <w:tc>
          <w:tcPr>
            <w:tcW w:w="6043" w:type="dxa"/>
            <w:shd w:val="clear" w:color="auto" w:fill="auto"/>
          </w:tcPr>
          <w:p w14:paraId="7F906C75"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օդի բաշխման ճշտությունն ըստ հորիզոնների, հանքի թևերի, բլոկների, խցերի որոշելու համար ամիսը մեկ անգամ վերց</w:t>
            </w:r>
            <w:proofErr w:type="spellStart"/>
            <w:r w:rsidRPr="00FB6B81">
              <w:rPr>
                <w:rFonts w:ascii="GHEA Grapalat" w:hAnsi="GHEA Grapalat"/>
                <w:color w:val="000000"/>
              </w:rPr>
              <w:t>վում</w:t>
            </w:r>
            <w:proofErr w:type="spellEnd"/>
            <w:r w:rsidRPr="00FB6B81">
              <w:rPr>
                <w:rFonts w:ascii="GHEA Grapalat" w:hAnsi="GHEA Grapalat"/>
                <w:color w:val="000000"/>
              </w:rPr>
              <w:t xml:space="preserve"> է</w:t>
            </w:r>
            <w:r w:rsidRPr="00FB6B81">
              <w:rPr>
                <w:rFonts w:ascii="GHEA Grapalat" w:hAnsi="GHEA Grapalat"/>
                <w:color w:val="000000"/>
                <w:lang w:val="hy-AM"/>
              </w:rPr>
              <w:t xml:space="preserve"> օդի նմուշ և չափ</w:t>
            </w:r>
            <w:proofErr w:type="spellStart"/>
            <w:r w:rsidRPr="00FB6B81">
              <w:rPr>
                <w:rFonts w:ascii="GHEA Grapalat" w:hAnsi="GHEA Grapalat"/>
                <w:color w:val="000000"/>
              </w:rPr>
              <w:t>վում</w:t>
            </w:r>
            <w:proofErr w:type="spellEnd"/>
            <w:r w:rsidRPr="00FB6B81">
              <w:rPr>
                <w:rFonts w:ascii="GHEA Grapalat" w:hAnsi="GHEA Grapalat"/>
                <w:color w:val="000000"/>
              </w:rPr>
              <w:t xml:space="preserve"> է</w:t>
            </w:r>
            <w:r w:rsidRPr="00FB6B81">
              <w:rPr>
                <w:rFonts w:ascii="GHEA Grapalat" w:hAnsi="GHEA Grapalat"/>
                <w:color w:val="000000"/>
                <w:lang w:val="hy-AM"/>
              </w:rPr>
              <w:t xml:space="preserve"> դրա որակական կազմը, իսկ մյուս փորվածքներում օդի նմուշառում կատար</w:t>
            </w:r>
            <w:proofErr w:type="spellStart"/>
            <w:r w:rsidRPr="00FB6B81">
              <w:rPr>
                <w:rFonts w:ascii="GHEA Grapalat" w:hAnsi="GHEA Grapalat"/>
                <w:color w:val="000000"/>
              </w:rPr>
              <w:t>վում</w:t>
            </w:r>
            <w:proofErr w:type="spellEnd"/>
            <w:r w:rsidRPr="00FB6B81">
              <w:rPr>
                <w:rFonts w:ascii="GHEA Grapalat" w:hAnsi="GHEA Grapalat"/>
                <w:color w:val="000000"/>
              </w:rPr>
              <w:t xml:space="preserve"> է </w:t>
            </w:r>
            <w:r w:rsidRPr="00FB6B81">
              <w:rPr>
                <w:rFonts w:ascii="GHEA Grapalat" w:hAnsi="GHEA Grapalat"/>
                <w:color w:val="000000"/>
                <w:lang w:val="hy-AM"/>
              </w:rPr>
              <w:t>եռամսյակը մեկ անգա</w:t>
            </w:r>
            <w:r w:rsidRPr="00FB6B81">
              <w:rPr>
                <w:rFonts w:ascii="GHEA Grapalat" w:hAnsi="GHEA Grapalat"/>
                <w:color w:val="000000"/>
              </w:rPr>
              <w:t>մ.</w:t>
            </w:r>
          </w:p>
        </w:tc>
        <w:tc>
          <w:tcPr>
            <w:tcW w:w="2320" w:type="dxa"/>
          </w:tcPr>
          <w:p w14:paraId="629DC33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56A81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C7B3A0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E6EA0F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522365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C8C79AF"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424F7A2"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BC3219A" w14:textId="77777777" w:rsidTr="00950004">
        <w:trPr>
          <w:trHeight w:val="480"/>
        </w:trPr>
        <w:tc>
          <w:tcPr>
            <w:tcW w:w="993" w:type="dxa"/>
            <w:shd w:val="clear" w:color="auto" w:fill="FFFFFF"/>
          </w:tcPr>
          <w:p w14:paraId="4997C29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r w:rsidRPr="00FB6B81">
              <w:rPr>
                <w:rFonts w:ascii="GHEA Grapalat" w:hAnsi="GHEA Grapalat" w:cs="Sylfaen"/>
                <w:color w:val="333333"/>
                <w:lang w:val="hy-AM"/>
              </w:rPr>
              <w:t>5</w:t>
            </w:r>
            <w:r w:rsidRPr="00FB6B81">
              <w:rPr>
                <w:rFonts w:ascii="GHEA Grapalat" w:hAnsi="GHEA Grapalat" w:cs="Sylfaen"/>
                <w:color w:val="333333"/>
              </w:rPr>
              <w:t>.3</w:t>
            </w:r>
          </w:p>
        </w:tc>
        <w:tc>
          <w:tcPr>
            <w:tcW w:w="6043" w:type="dxa"/>
            <w:shd w:val="clear" w:color="auto" w:fill="auto"/>
          </w:tcPr>
          <w:p w14:paraId="5E110840"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մարդկանց հանքախորշ մտցնելուց առաջ, ինչպես նաև պայթեցման աշխատանքներ կատարելուց առաջ և հետո, չափիչ սարքերի միջոցով որոշվ</w:t>
            </w:r>
            <w:proofErr w:type="spellStart"/>
            <w:r w:rsidRPr="00FB6B81">
              <w:rPr>
                <w:rFonts w:ascii="GHEA Grapalat" w:hAnsi="GHEA Grapalat"/>
              </w:rPr>
              <w:t>ում</w:t>
            </w:r>
            <w:proofErr w:type="spellEnd"/>
            <w:r w:rsidRPr="00FB6B81">
              <w:rPr>
                <w:rFonts w:ascii="GHEA Grapalat" w:hAnsi="GHEA Grapalat"/>
              </w:rPr>
              <w:t xml:space="preserve"> է</w:t>
            </w:r>
            <w:r w:rsidRPr="00FB6B81">
              <w:rPr>
                <w:rFonts w:ascii="GHEA Grapalat" w:hAnsi="GHEA Grapalat"/>
                <w:lang w:val="hy-AM"/>
              </w:rPr>
              <w:t xml:space="preserve"> հանքախորշի գազավորվածությունը</w:t>
            </w:r>
            <w:r w:rsidRPr="00FB6B81">
              <w:rPr>
                <w:rFonts w:ascii="GHEA Grapalat" w:hAnsi="GHEA Grapalat"/>
              </w:rPr>
              <w:t>.</w:t>
            </w:r>
          </w:p>
        </w:tc>
        <w:tc>
          <w:tcPr>
            <w:tcW w:w="2320" w:type="dxa"/>
          </w:tcPr>
          <w:p w14:paraId="4E76609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E640C1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F30D80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DB455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9FF6C6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6ED75F2"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ED27AF0" w14:textId="77777777" w:rsidR="00A77A5F" w:rsidRPr="00FB6B81" w:rsidRDefault="00A77A5F" w:rsidP="00950004">
            <w:pPr>
              <w:shd w:val="clear" w:color="auto" w:fill="FFFFFF"/>
              <w:jc w:val="center"/>
              <w:rPr>
                <w:rFonts w:ascii="GHEA Grapalat" w:hAnsi="GHEA Grapalat" w:cs="Sylfaen"/>
                <w:b/>
                <w:color w:val="FF0000"/>
              </w:rPr>
            </w:pPr>
          </w:p>
        </w:tc>
      </w:tr>
      <w:tr w:rsidR="00A77A5F" w:rsidRPr="00FB6B81" w14:paraId="1E44B298" w14:textId="77777777" w:rsidTr="00950004">
        <w:trPr>
          <w:trHeight w:val="480"/>
        </w:trPr>
        <w:tc>
          <w:tcPr>
            <w:tcW w:w="993" w:type="dxa"/>
            <w:shd w:val="clear" w:color="auto" w:fill="FFFFFF"/>
          </w:tcPr>
          <w:p w14:paraId="67ECF7A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w:t>
            </w:r>
            <w:r w:rsidRPr="00FB6B81">
              <w:rPr>
                <w:rFonts w:ascii="GHEA Grapalat" w:hAnsi="GHEA Grapalat" w:cs="Sylfaen"/>
                <w:color w:val="333333"/>
                <w:lang w:val="hy-AM"/>
              </w:rPr>
              <w:t>5</w:t>
            </w:r>
            <w:r w:rsidRPr="00FB6B81">
              <w:rPr>
                <w:rFonts w:ascii="GHEA Grapalat" w:hAnsi="GHEA Grapalat" w:cs="Sylfaen"/>
                <w:color w:val="333333"/>
              </w:rPr>
              <w:t>.4</w:t>
            </w:r>
          </w:p>
        </w:tc>
        <w:tc>
          <w:tcPr>
            <w:tcW w:w="6043" w:type="dxa"/>
            <w:shd w:val="clear" w:color="auto" w:fill="auto"/>
          </w:tcPr>
          <w:p w14:paraId="08E65C73"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rPr>
              <w:t>ա</w:t>
            </w:r>
            <w:r w:rsidRPr="00FB6B81">
              <w:rPr>
                <w:rFonts w:ascii="GHEA Grapalat" w:hAnsi="GHEA Grapalat"/>
                <w:color w:val="000000"/>
                <w:lang w:val="hy-AM"/>
              </w:rPr>
              <w:t>յնպիսի հանքերում, որոնցում անջատվում են թունավոր գազեր, պարբերաբար կատարվում է օդի նմուշառում և լաբորատոր եղանակով որոշվում է դրանցում թունավոր գազերի պարունակությունը</w:t>
            </w:r>
            <w:r w:rsidRPr="00FB6B81">
              <w:rPr>
                <w:rFonts w:ascii="GHEA Grapalat" w:hAnsi="GHEA Grapalat"/>
                <w:color w:val="000000"/>
              </w:rPr>
              <w:t>:</w:t>
            </w:r>
          </w:p>
        </w:tc>
        <w:tc>
          <w:tcPr>
            <w:tcW w:w="2320" w:type="dxa"/>
          </w:tcPr>
          <w:p w14:paraId="08756EE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C2BBC6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4E78F4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26FE0F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917607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0DBA5AC"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56F6A1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B7377C0" w14:textId="77777777" w:rsidTr="00950004">
        <w:trPr>
          <w:trHeight w:val="480"/>
        </w:trPr>
        <w:tc>
          <w:tcPr>
            <w:tcW w:w="993" w:type="dxa"/>
            <w:shd w:val="clear" w:color="auto" w:fill="FFFFFF"/>
          </w:tcPr>
          <w:p w14:paraId="4C843AD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8.5.5</w:t>
            </w:r>
          </w:p>
        </w:tc>
        <w:tc>
          <w:tcPr>
            <w:tcW w:w="6043" w:type="dxa"/>
            <w:shd w:val="clear" w:color="auto" w:fill="auto"/>
          </w:tcPr>
          <w:p w14:paraId="07D1CE1E"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գազային ռեժիմով աշխատող հանքերում օդի որակական կազմի ստուգումը և նմուշառումը կատարվում է ամիսը երկու անգամ։</w:t>
            </w:r>
          </w:p>
        </w:tc>
        <w:tc>
          <w:tcPr>
            <w:tcW w:w="2320" w:type="dxa"/>
          </w:tcPr>
          <w:p w14:paraId="16DD10B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9D62E3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8B6EA1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C402BF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4E4270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FBA387E"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6162AC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B80E73A" w14:textId="77777777" w:rsidTr="00950004">
        <w:trPr>
          <w:trHeight w:val="480"/>
        </w:trPr>
        <w:tc>
          <w:tcPr>
            <w:tcW w:w="993" w:type="dxa"/>
            <w:shd w:val="clear" w:color="auto" w:fill="FFFFFF"/>
          </w:tcPr>
          <w:p w14:paraId="67C5AC5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8.</w:t>
            </w:r>
            <w:r w:rsidRPr="00FB6B81">
              <w:rPr>
                <w:rFonts w:ascii="GHEA Grapalat" w:hAnsi="GHEA Grapalat" w:cs="Sylfaen"/>
                <w:color w:val="333333"/>
                <w:lang w:val="hy-AM"/>
              </w:rPr>
              <w:t>6</w:t>
            </w:r>
          </w:p>
        </w:tc>
        <w:tc>
          <w:tcPr>
            <w:tcW w:w="6043" w:type="dxa"/>
            <w:shd w:val="clear" w:color="auto" w:fill="auto"/>
          </w:tcPr>
          <w:p w14:paraId="25721453" w14:textId="464CFC64"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Հանքում առկա՞ են օդի</w:t>
            </w:r>
            <w:r w:rsidRPr="00616D4B">
              <w:rPr>
                <w:rFonts w:ascii="GHEA Grapalat" w:hAnsi="GHEA Grapalat"/>
                <w:color w:val="000000"/>
                <w:lang w:val="hy-AM"/>
              </w:rPr>
              <w:t xml:space="preserve"> </w:t>
            </w:r>
            <w:r w:rsidRPr="00FB6B81">
              <w:rPr>
                <w:rFonts w:ascii="GHEA Grapalat" w:hAnsi="GHEA Grapalat"/>
                <w:color w:val="000000"/>
                <w:lang w:val="hy-AM"/>
              </w:rPr>
              <w:t>քանակը</w:t>
            </w:r>
            <w:r w:rsidRPr="00616D4B">
              <w:rPr>
                <w:rFonts w:ascii="GHEA Grapalat" w:hAnsi="GHEA Grapalat"/>
                <w:color w:val="000000"/>
                <w:lang w:val="hy-AM"/>
              </w:rPr>
              <w:t xml:space="preserve"> </w:t>
            </w:r>
            <w:r w:rsidRPr="00FB6B81">
              <w:rPr>
                <w:rFonts w:ascii="GHEA Grapalat" w:hAnsi="GHEA Grapalat"/>
                <w:color w:val="000000"/>
                <w:lang w:val="hy-AM"/>
              </w:rPr>
              <w:t>և</w:t>
            </w:r>
            <w:r w:rsidRPr="00616D4B">
              <w:rPr>
                <w:rFonts w:ascii="GHEA Grapalat" w:hAnsi="GHEA Grapalat"/>
                <w:color w:val="000000"/>
                <w:lang w:val="hy-AM"/>
              </w:rPr>
              <w:t xml:space="preserve"> </w:t>
            </w:r>
            <w:r w:rsidRPr="00FB6B81">
              <w:rPr>
                <w:rFonts w:ascii="GHEA Grapalat" w:hAnsi="GHEA Grapalat"/>
                <w:color w:val="000000"/>
                <w:lang w:val="hy-AM"/>
              </w:rPr>
              <w:t>որակը</w:t>
            </w:r>
            <w:r w:rsidRPr="00616D4B">
              <w:rPr>
                <w:rFonts w:ascii="GHEA Grapalat" w:hAnsi="GHEA Grapalat"/>
                <w:color w:val="000000"/>
                <w:lang w:val="hy-AM"/>
              </w:rPr>
              <w:t xml:space="preserve"> </w:t>
            </w:r>
            <w:r w:rsidRPr="00FB6B81">
              <w:rPr>
                <w:rFonts w:ascii="GHEA Grapalat" w:hAnsi="GHEA Grapalat"/>
                <w:color w:val="000000"/>
                <w:lang w:val="hy-AM"/>
              </w:rPr>
              <w:t>որոշելու</w:t>
            </w:r>
            <w:r w:rsidRPr="00FB6B81">
              <w:rPr>
                <w:rFonts w:ascii="GHEA Grapalat" w:hAnsi="GHEA Grapalat"/>
                <w:color w:val="000000"/>
                <w:lang w:val="af-ZA"/>
              </w:rPr>
              <w:t xml:space="preserve">, </w:t>
            </w:r>
            <w:r w:rsidRPr="00FB6B81">
              <w:rPr>
                <w:rFonts w:ascii="GHEA Grapalat" w:hAnsi="GHEA Grapalat"/>
                <w:color w:val="000000"/>
                <w:lang w:val="hy-AM"/>
              </w:rPr>
              <w:t>ջերմաստիճանը</w:t>
            </w:r>
            <w:r w:rsidRPr="00616D4B">
              <w:rPr>
                <w:rFonts w:ascii="GHEA Grapalat" w:hAnsi="GHEA Grapalat"/>
                <w:color w:val="000000"/>
                <w:lang w:val="hy-AM"/>
              </w:rPr>
              <w:t xml:space="preserve"> </w:t>
            </w:r>
            <w:r w:rsidRPr="00FB6B81">
              <w:rPr>
                <w:rFonts w:ascii="GHEA Grapalat" w:hAnsi="GHEA Grapalat"/>
                <w:color w:val="000000"/>
                <w:lang w:val="hy-AM"/>
              </w:rPr>
              <w:t>և</w:t>
            </w:r>
            <w:r w:rsidRPr="00616D4B">
              <w:rPr>
                <w:rFonts w:ascii="GHEA Grapalat" w:hAnsi="GHEA Grapalat"/>
                <w:color w:val="000000"/>
                <w:lang w:val="hy-AM"/>
              </w:rPr>
              <w:t xml:space="preserve"> </w:t>
            </w:r>
            <w:r w:rsidRPr="00FB6B81">
              <w:rPr>
                <w:rFonts w:ascii="GHEA Grapalat" w:hAnsi="GHEA Grapalat"/>
                <w:color w:val="000000"/>
                <w:lang w:val="hy-AM"/>
              </w:rPr>
              <w:t>ճնշումը</w:t>
            </w:r>
            <w:r w:rsidRPr="00616D4B">
              <w:rPr>
                <w:rFonts w:ascii="GHEA Grapalat" w:hAnsi="GHEA Grapalat"/>
                <w:color w:val="000000"/>
                <w:lang w:val="hy-AM"/>
              </w:rPr>
              <w:t xml:space="preserve"> </w:t>
            </w:r>
            <w:r w:rsidRPr="00FB6B81">
              <w:rPr>
                <w:rFonts w:ascii="GHEA Grapalat" w:hAnsi="GHEA Grapalat"/>
                <w:color w:val="000000"/>
                <w:lang w:val="hy-AM"/>
              </w:rPr>
              <w:t>չափելու</w:t>
            </w:r>
            <w:r w:rsidRPr="00616D4B">
              <w:rPr>
                <w:rFonts w:ascii="GHEA Grapalat" w:hAnsi="GHEA Grapalat"/>
                <w:color w:val="000000"/>
                <w:lang w:val="hy-AM"/>
              </w:rPr>
              <w:t xml:space="preserve"> </w:t>
            </w:r>
            <w:r w:rsidRPr="00FB6B81">
              <w:rPr>
                <w:rFonts w:ascii="GHEA Grapalat" w:hAnsi="GHEA Grapalat"/>
                <w:color w:val="000000"/>
                <w:lang w:val="hy-AM"/>
              </w:rPr>
              <w:t>համար</w:t>
            </w:r>
            <w:r w:rsidRPr="00616D4B">
              <w:rPr>
                <w:rFonts w:ascii="GHEA Grapalat" w:hAnsi="GHEA Grapalat"/>
                <w:color w:val="000000"/>
                <w:lang w:val="hy-AM"/>
              </w:rPr>
              <w:t xml:space="preserve"> </w:t>
            </w:r>
            <w:r w:rsidRPr="00FB6B81">
              <w:rPr>
                <w:rFonts w:ascii="GHEA Grapalat" w:hAnsi="GHEA Grapalat"/>
                <w:color w:val="000000"/>
                <w:lang w:val="hy-AM"/>
              </w:rPr>
              <w:t>համապատասխան</w:t>
            </w:r>
            <w:r w:rsidRPr="00616D4B">
              <w:rPr>
                <w:rFonts w:ascii="GHEA Grapalat" w:hAnsi="GHEA Grapalat"/>
                <w:color w:val="000000"/>
                <w:lang w:val="hy-AM"/>
              </w:rPr>
              <w:t xml:space="preserve"> </w:t>
            </w:r>
            <w:r w:rsidRPr="00FB6B81">
              <w:rPr>
                <w:rFonts w:ascii="GHEA Grapalat" w:hAnsi="GHEA Grapalat"/>
                <w:color w:val="000000"/>
                <w:lang w:val="hy-AM"/>
              </w:rPr>
              <w:t>սարքեր</w:t>
            </w:r>
            <w:r w:rsidRPr="00FB6B81">
              <w:rPr>
                <w:rFonts w:ascii="GHEA Grapalat" w:hAnsi="GHEA Grapalat"/>
                <w:color w:val="000000"/>
                <w:lang w:val="af-ZA"/>
              </w:rPr>
              <w:t xml:space="preserve">` </w:t>
            </w:r>
            <w:r w:rsidRPr="00FB6B81">
              <w:rPr>
                <w:rFonts w:ascii="GHEA Grapalat" w:hAnsi="GHEA Grapalat"/>
                <w:color w:val="000000"/>
                <w:lang w:val="hy-AM"/>
              </w:rPr>
              <w:t>անոմոմետրեր</w:t>
            </w:r>
            <w:r w:rsidRPr="00FB6B81">
              <w:rPr>
                <w:rFonts w:ascii="GHEA Grapalat" w:hAnsi="GHEA Grapalat"/>
                <w:color w:val="000000"/>
                <w:lang w:val="af-ZA"/>
              </w:rPr>
              <w:t xml:space="preserve">, </w:t>
            </w:r>
            <w:r w:rsidRPr="00FB6B81">
              <w:rPr>
                <w:rFonts w:ascii="GHEA Grapalat" w:hAnsi="GHEA Grapalat"/>
                <w:color w:val="000000"/>
                <w:lang w:val="hy-AM"/>
              </w:rPr>
              <w:t>վայրկ</w:t>
            </w:r>
            <w:r w:rsidR="00556428">
              <w:rPr>
                <w:rFonts w:ascii="GHEA Grapalat" w:hAnsi="GHEA Grapalat"/>
                <w:color w:val="000000"/>
                <w:lang w:val="hy-AM"/>
              </w:rPr>
              <w:t>ե</w:t>
            </w:r>
            <w:r w:rsidRPr="00FB6B81">
              <w:rPr>
                <w:rFonts w:ascii="GHEA Grapalat" w:hAnsi="GHEA Grapalat"/>
                <w:color w:val="000000"/>
                <w:lang w:val="hy-AM"/>
              </w:rPr>
              <w:t>նաչափեր</w:t>
            </w:r>
            <w:r w:rsidRPr="00FB6B81">
              <w:rPr>
                <w:rFonts w:ascii="GHEA Grapalat" w:hAnsi="GHEA Grapalat"/>
                <w:color w:val="000000"/>
                <w:lang w:val="af-ZA"/>
              </w:rPr>
              <w:t xml:space="preserve">, </w:t>
            </w:r>
            <w:r w:rsidRPr="00FB6B81">
              <w:rPr>
                <w:rFonts w:ascii="GHEA Grapalat" w:hAnsi="GHEA Grapalat"/>
                <w:color w:val="000000"/>
                <w:lang w:val="hy-AM"/>
              </w:rPr>
              <w:t>փոշեչափիչներ</w:t>
            </w:r>
            <w:r w:rsidRPr="00FB6B81">
              <w:rPr>
                <w:rFonts w:ascii="GHEA Grapalat" w:hAnsi="GHEA Grapalat"/>
                <w:color w:val="000000"/>
                <w:lang w:val="af-ZA"/>
              </w:rPr>
              <w:t xml:space="preserve">, </w:t>
            </w:r>
            <w:r w:rsidRPr="00FB6B81">
              <w:rPr>
                <w:rFonts w:ascii="GHEA Grapalat" w:hAnsi="GHEA Grapalat"/>
                <w:color w:val="000000"/>
                <w:lang w:val="hy-AM"/>
              </w:rPr>
              <w:t>էքսպրեսսարքեր</w:t>
            </w:r>
            <w:r w:rsidRPr="00FB6B81">
              <w:rPr>
                <w:rFonts w:ascii="GHEA Grapalat" w:hAnsi="GHEA Grapalat"/>
                <w:color w:val="000000"/>
                <w:lang w:val="af-ZA"/>
              </w:rPr>
              <w:t xml:space="preserve">` </w:t>
            </w:r>
            <w:r w:rsidRPr="00FB6B81">
              <w:rPr>
                <w:rFonts w:ascii="GHEA Grapalat" w:hAnsi="GHEA Grapalat"/>
                <w:color w:val="000000"/>
                <w:lang w:val="hy-AM"/>
              </w:rPr>
              <w:t>օդում</w:t>
            </w:r>
            <w:r w:rsidRPr="00616D4B">
              <w:rPr>
                <w:rFonts w:ascii="GHEA Grapalat" w:hAnsi="GHEA Grapalat"/>
                <w:color w:val="000000"/>
                <w:lang w:val="hy-AM"/>
              </w:rPr>
              <w:t xml:space="preserve"> </w:t>
            </w:r>
            <w:r w:rsidRPr="00FB6B81">
              <w:rPr>
                <w:rFonts w:ascii="GHEA Grapalat" w:hAnsi="GHEA Grapalat"/>
                <w:color w:val="000000"/>
                <w:lang w:val="hy-AM"/>
              </w:rPr>
              <w:t>ածխաթթու</w:t>
            </w:r>
            <w:r w:rsidR="00C3190D">
              <w:rPr>
                <w:rFonts w:ascii="GHEA Grapalat" w:hAnsi="GHEA Grapalat"/>
                <w:color w:val="000000"/>
                <w:lang w:val="hy-AM"/>
              </w:rPr>
              <w:t xml:space="preserve"> </w:t>
            </w:r>
            <w:r w:rsidRPr="00FB6B81">
              <w:rPr>
                <w:rFonts w:ascii="GHEA Grapalat" w:hAnsi="GHEA Grapalat"/>
                <w:color w:val="000000"/>
                <w:lang w:val="hy-AM"/>
              </w:rPr>
              <w:t>գազի</w:t>
            </w:r>
            <w:r w:rsidRPr="00FB6B81">
              <w:rPr>
                <w:rFonts w:ascii="GHEA Grapalat" w:hAnsi="GHEA Grapalat"/>
                <w:color w:val="000000"/>
                <w:lang w:val="af-ZA"/>
              </w:rPr>
              <w:t xml:space="preserve">, </w:t>
            </w:r>
            <w:r w:rsidRPr="00FB6B81">
              <w:rPr>
                <w:rFonts w:ascii="GHEA Grapalat" w:hAnsi="GHEA Grapalat"/>
                <w:color w:val="000000"/>
                <w:lang w:val="hy-AM"/>
              </w:rPr>
              <w:t>ծծմբային</w:t>
            </w:r>
            <w:r w:rsidRPr="00616D4B">
              <w:rPr>
                <w:rFonts w:ascii="GHEA Grapalat" w:hAnsi="GHEA Grapalat"/>
                <w:color w:val="000000"/>
                <w:lang w:val="hy-AM"/>
              </w:rPr>
              <w:t xml:space="preserve"> </w:t>
            </w:r>
            <w:r w:rsidRPr="00FB6B81">
              <w:rPr>
                <w:rFonts w:ascii="GHEA Grapalat" w:hAnsi="GHEA Grapalat"/>
                <w:color w:val="000000"/>
                <w:lang w:val="hy-AM"/>
              </w:rPr>
              <w:t>գազերի</w:t>
            </w:r>
            <w:r w:rsidRPr="00FB6B81">
              <w:rPr>
                <w:rFonts w:ascii="GHEA Grapalat" w:hAnsi="GHEA Grapalat"/>
                <w:color w:val="000000"/>
                <w:lang w:val="af-ZA"/>
              </w:rPr>
              <w:t xml:space="preserve">, </w:t>
            </w:r>
            <w:r w:rsidRPr="00FB6B81">
              <w:rPr>
                <w:rFonts w:ascii="GHEA Grapalat" w:hAnsi="GHEA Grapalat"/>
                <w:color w:val="000000"/>
                <w:lang w:val="hy-AM"/>
              </w:rPr>
              <w:t>ածխածնի</w:t>
            </w:r>
            <w:r w:rsidRPr="00616D4B">
              <w:rPr>
                <w:rFonts w:ascii="GHEA Grapalat" w:hAnsi="GHEA Grapalat"/>
                <w:color w:val="000000"/>
                <w:lang w:val="hy-AM"/>
              </w:rPr>
              <w:t xml:space="preserve"> </w:t>
            </w:r>
            <w:r w:rsidRPr="00FB6B81">
              <w:rPr>
                <w:rFonts w:ascii="GHEA Grapalat" w:hAnsi="GHEA Grapalat"/>
                <w:color w:val="000000"/>
                <w:lang w:val="hy-AM"/>
              </w:rPr>
              <w:t>և</w:t>
            </w:r>
            <w:r w:rsidRPr="00616D4B">
              <w:rPr>
                <w:rFonts w:ascii="GHEA Grapalat" w:hAnsi="GHEA Grapalat"/>
                <w:color w:val="000000"/>
                <w:lang w:val="hy-AM"/>
              </w:rPr>
              <w:t xml:space="preserve"> </w:t>
            </w:r>
            <w:r w:rsidRPr="00FB6B81">
              <w:rPr>
                <w:rFonts w:ascii="GHEA Grapalat" w:hAnsi="GHEA Grapalat"/>
                <w:color w:val="000000"/>
                <w:lang w:val="hy-AM"/>
              </w:rPr>
              <w:t>ազոտի</w:t>
            </w:r>
            <w:r w:rsidRPr="00616D4B">
              <w:rPr>
                <w:rFonts w:ascii="GHEA Grapalat" w:hAnsi="GHEA Grapalat"/>
                <w:color w:val="000000"/>
                <w:lang w:val="hy-AM"/>
              </w:rPr>
              <w:t xml:space="preserve"> </w:t>
            </w:r>
            <w:r w:rsidRPr="00FB6B81">
              <w:rPr>
                <w:rFonts w:ascii="GHEA Grapalat" w:hAnsi="GHEA Grapalat"/>
                <w:color w:val="000000"/>
                <w:lang w:val="hy-AM"/>
              </w:rPr>
              <w:t>երկօքսիդների</w:t>
            </w:r>
            <w:r w:rsidRPr="00616D4B">
              <w:rPr>
                <w:rFonts w:ascii="GHEA Grapalat" w:hAnsi="GHEA Grapalat"/>
                <w:color w:val="000000"/>
                <w:lang w:val="hy-AM"/>
              </w:rPr>
              <w:t xml:space="preserve"> </w:t>
            </w:r>
            <w:r w:rsidRPr="00FB6B81">
              <w:rPr>
                <w:rFonts w:ascii="GHEA Grapalat" w:hAnsi="GHEA Grapalat"/>
                <w:color w:val="000000"/>
                <w:lang w:val="hy-AM"/>
              </w:rPr>
              <w:t>քանակությունը</w:t>
            </w:r>
            <w:r w:rsidRPr="00616D4B">
              <w:rPr>
                <w:rFonts w:ascii="GHEA Grapalat" w:hAnsi="GHEA Grapalat"/>
                <w:color w:val="000000"/>
                <w:lang w:val="hy-AM"/>
              </w:rPr>
              <w:t xml:space="preserve"> </w:t>
            </w:r>
            <w:r w:rsidRPr="00FB6B81">
              <w:rPr>
                <w:rFonts w:ascii="GHEA Grapalat" w:hAnsi="GHEA Grapalat"/>
                <w:color w:val="000000"/>
                <w:lang w:val="hy-AM"/>
              </w:rPr>
              <w:t>որոշելու</w:t>
            </w:r>
            <w:r w:rsidRPr="00616D4B">
              <w:rPr>
                <w:rFonts w:ascii="GHEA Grapalat" w:hAnsi="GHEA Grapalat"/>
                <w:color w:val="000000"/>
                <w:lang w:val="hy-AM"/>
              </w:rPr>
              <w:t xml:space="preserve"> </w:t>
            </w:r>
            <w:r w:rsidRPr="00FB6B81">
              <w:rPr>
                <w:rFonts w:ascii="GHEA Grapalat" w:hAnsi="GHEA Grapalat"/>
                <w:color w:val="000000"/>
                <w:lang w:val="hy-AM"/>
              </w:rPr>
              <w:t>համար</w:t>
            </w:r>
            <w:r w:rsidRPr="00FB6B81">
              <w:rPr>
                <w:rFonts w:ascii="GHEA Grapalat" w:hAnsi="GHEA Grapalat"/>
                <w:color w:val="000000"/>
                <w:lang w:val="af-ZA"/>
              </w:rPr>
              <w:t>:</w:t>
            </w:r>
          </w:p>
        </w:tc>
        <w:tc>
          <w:tcPr>
            <w:tcW w:w="2320" w:type="dxa"/>
          </w:tcPr>
          <w:p w14:paraId="248271E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139</w:t>
            </w:r>
          </w:p>
        </w:tc>
        <w:tc>
          <w:tcPr>
            <w:tcW w:w="567" w:type="dxa"/>
            <w:shd w:val="clear" w:color="auto" w:fill="auto"/>
          </w:tcPr>
          <w:p w14:paraId="3B582B7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087724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738F58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F2FF1B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7D57EF3C"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3181CC2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68A9DE3" w14:textId="77777777" w:rsidTr="00950004">
        <w:trPr>
          <w:trHeight w:val="480"/>
        </w:trPr>
        <w:tc>
          <w:tcPr>
            <w:tcW w:w="993" w:type="dxa"/>
            <w:shd w:val="clear" w:color="auto" w:fill="FFFFFF"/>
          </w:tcPr>
          <w:p w14:paraId="7B3382B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w:t>
            </w:r>
            <w:r w:rsidRPr="00FB6B81">
              <w:rPr>
                <w:rFonts w:ascii="GHEA Grapalat" w:hAnsi="GHEA Grapalat" w:cs="Sylfaen"/>
                <w:color w:val="333333"/>
                <w:lang w:val="hy-AM"/>
              </w:rPr>
              <w:t>7</w:t>
            </w:r>
          </w:p>
        </w:tc>
        <w:tc>
          <w:tcPr>
            <w:tcW w:w="6043" w:type="dxa"/>
            <w:shd w:val="clear" w:color="auto" w:fill="auto"/>
          </w:tcPr>
          <w:p w14:paraId="022AC735"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Լուծազատման եղանակով մաքրահանման աշխատանքներում քիմիական ռեագենտների, արգասիքների և թթուների լուծույթների ռեզերվուարները և այլ տարողությունները սարքավորվա՞ծ են նյութերի լցավորման մակարդակը հսկող ավտոմատ սարքերով և ձայնային ազդարարիչներով:</w:t>
            </w:r>
          </w:p>
        </w:tc>
        <w:tc>
          <w:tcPr>
            <w:tcW w:w="2320" w:type="dxa"/>
          </w:tcPr>
          <w:p w14:paraId="3E28E13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194</w:t>
            </w:r>
          </w:p>
        </w:tc>
        <w:tc>
          <w:tcPr>
            <w:tcW w:w="567" w:type="dxa"/>
            <w:shd w:val="clear" w:color="auto" w:fill="auto"/>
          </w:tcPr>
          <w:p w14:paraId="415403B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F1EADE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702B33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DA20A3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6EB386"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DEA09E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7439DE1" w14:textId="77777777" w:rsidTr="00950004">
        <w:trPr>
          <w:trHeight w:val="480"/>
        </w:trPr>
        <w:tc>
          <w:tcPr>
            <w:tcW w:w="993" w:type="dxa"/>
            <w:shd w:val="clear" w:color="auto" w:fill="FFFFFF"/>
          </w:tcPr>
          <w:p w14:paraId="1ED7E56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w:t>
            </w:r>
            <w:r w:rsidRPr="00FB6B81">
              <w:rPr>
                <w:rFonts w:ascii="GHEA Grapalat" w:hAnsi="GHEA Grapalat" w:cs="Sylfaen"/>
                <w:color w:val="333333"/>
                <w:lang w:val="hy-AM"/>
              </w:rPr>
              <w:t>8</w:t>
            </w:r>
          </w:p>
        </w:tc>
        <w:tc>
          <w:tcPr>
            <w:tcW w:w="6043" w:type="dxa"/>
            <w:shd w:val="clear" w:color="auto" w:fill="auto"/>
          </w:tcPr>
          <w:p w14:paraId="5B89903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Ջրահեղեղված փորվածքներում հերթափոխում ոչ պակաս, քան 3 անգամ անցկացվու՞մ է օդի բաղադրության արագընթաց վերլուծություն, ամիսը երկու անգամ կատարվու՞մ է օդի նմուշառում և օդի քիմիական վերլուծություն:</w:t>
            </w:r>
          </w:p>
        </w:tc>
        <w:tc>
          <w:tcPr>
            <w:tcW w:w="2320" w:type="dxa"/>
          </w:tcPr>
          <w:p w14:paraId="476F67D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400</w:t>
            </w:r>
          </w:p>
        </w:tc>
        <w:tc>
          <w:tcPr>
            <w:tcW w:w="567" w:type="dxa"/>
            <w:shd w:val="clear" w:color="auto" w:fill="auto"/>
          </w:tcPr>
          <w:p w14:paraId="17EFDB0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7B37F2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C21D78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9573B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27F55BA"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A089B8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461AFC4" w14:textId="77777777" w:rsidTr="00950004">
        <w:trPr>
          <w:trHeight w:val="480"/>
        </w:trPr>
        <w:tc>
          <w:tcPr>
            <w:tcW w:w="993" w:type="dxa"/>
            <w:shd w:val="clear" w:color="auto" w:fill="FFFFFF"/>
          </w:tcPr>
          <w:p w14:paraId="380C82C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8.9</w:t>
            </w:r>
          </w:p>
        </w:tc>
        <w:tc>
          <w:tcPr>
            <w:tcW w:w="6043" w:type="dxa"/>
            <w:shd w:val="clear" w:color="auto" w:fill="auto"/>
          </w:tcPr>
          <w:p w14:paraId="5300DA90"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lang w:val="hy-AM"/>
              </w:rPr>
              <w:t>Ջրածածկված ուղղահայաց և թեք փորվածքներից ջրի դուրս մղման ժամանակ ջրի հայելամակերեսից վերևից վերցված օդի փորձանմուշները հետազոտվու՞մ են ածխածնի (CO), ածխաթթու</w:t>
            </w:r>
            <w:r w:rsidRPr="00616D4B">
              <w:rPr>
                <w:rFonts w:ascii="GHEA Grapalat" w:hAnsi="GHEA Grapalat"/>
                <w:lang w:val="hy-AM"/>
              </w:rPr>
              <w:t xml:space="preserve"> </w:t>
            </w:r>
            <w:r w:rsidRPr="00FB6B81">
              <w:rPr>
                <w:rFonts w:ascii="GHEA Grapalat" w:hAnsi="GHEA Grapalat"/>
                <w:lang w:val="hy-AM"/>
              </w:rPr>
              <w:t>(CO</w:t>
            </w:r>
            <w:r w:rsidRPr="00FB6B81">
              <w:rPr>
                <w:rFonts w:ascii="GHEA Grapalat" w:hAnsi="GHEA Grapalat"/>
                <w:vertAlign w:val="subscript"/>
                <w:lang w:val="hy-AM"/>
              </w:rPr>
              <w:t>2</w:t>
            </w:r>
            <w:r w:rsidRPr="00FB6B81">
              <w:rPr>
                <w:rFonts w:ascii="GHEA Grapalat" w:hAnsi="GHEA Grapalat"/>
                <w:lang w:val="hy-AM"/>
              </w:rPr>
              <w:t>), մեթան գազի (CH</w:t>
            </w:r>
            <w:r w:rsidRPr="00FB6B81">
              <w:rPr>
                <w:rFonts w:ascii="GHEA Grapalat" w:hAnsi="GHEA Grapalat"/>
                <w:vertAlign w:val="subscript"/>
                <w:lang w:val="hy-AM"/>
              </w:rPr>
              <w:t>4</w:t>
            </w:r>
            <w:r w:rsidRPr="00FB6B81">
              <w:rPr>
                <w:rFonts w:ascii="GHEA Grapalat" w:hAnsi="GHEA Grapalat"/>
                <w:lang w:val="hy-AM"/>
              </w:rPr>
              <w:t>), ծծմբաջրածնի (H</w:t>
            </w:r>
            <w:r w:rsidRPr="00FB6B81">
              <w:rPr>
                <w:rFonts w:ascii="GHEA Grapalat" w:hAnsi="GHEA Grapalat"/>
                <w:vertAlign w:val="subscript"/>
                <w:lang w:val="hy-AM"/>
              </w:rPr>
              <w:t>2</w:t>
            </w:r>
            <w:r w:rsidRPr="00FB6B81">
              <w:rPr>
                <w:rFonts w:ascii="GHEA Grapalat" w:hAnsi="GHEA Grapalat"/>
                <w:lang w:val="hy-AM"/>
              </w:rPr>
              <w:t>S), թթվածնի (O</w:t>
            </w:r>
            <w:r w:rsidRPr="00FB6B81">
              <w:rPr>
                <w:rFonts w:ascii="GHEA Grapalat" w:hAnsi="GHEA Grapalat"/>
                <w:vertAlign w:val="subscript"/>
                <w:lang w:val="hy-AM"/>
              </w:rPr>
              <w:t>2</w:t>
            </w:r>
            <w:r w:rsidRPr="00FB6B81">
              <w:rPr>
                <w:rFonts w:ascii="GHEA Grapalat" w:hAnsi="GHEA Grapalat"/>
                <w:lang w:val="hy-AM"/>
              </w:rPr>
              <w:t>) և ջրածնի (H</w:t>
            </w:r>
            <w:r w:rsidRPr="00FB6B81">
              <w:rPr>
                <w:rFonts w:ascii="GHEA Grapalat" w:hAnsi="GHEA Grapalat"/>
                <w:vertAlign w:val="subscript"/>
                <w:lang w:val="hy-AM"/>
              </w:rPr>
              <w:t>2</w:t>
            </w:r>
            <w:r w:rsidRPr="00FB6B81">
              <w:rPr>
                <w:rFonts w:ascii="GHEA Grapalat" w:hAnsi="GHEA Grapalat"/>
                <w:lang w:val="hy-AM"/>
              </w:rPr>
              <w:t>) պարունակության համար:</w:t>
            </w:r>
          </w:p>
        </w:tc>
        <w:tc>
          <w:tcPr>
            <w:tcW w:w="2320" w:type="dxa"/>
          </w:tcPr>
          <w:p w14:paraId="62CDA5D8"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403</w:t>
            </w:r>
          </w:p>
        </w:tc>
        <w:tc>
          <w:tcPr>
            <w:tcW w:w="567" w:type="dxa"/>
            <w:shd w:val="clear" w:color="auto" w:fill="auto"/>
          </w:tcPr>
          <w:p w14:paraId="0660400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584863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81CA3C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DC3AF9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733BA01"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67367CB"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577910E" w14:textId="77777777" w:rsidTr="00950004">
        <w:trPr>
          <w:trHeight w:val="480"/>
        </w:trPr>
        <w:tc>
          <w:tcPr>
            <w:tcW w:w="993" w:type="dxa"/>
            <w:shd w:val="clear" w:color="auto" w:fill="FFFFFF"/>
          </w:tcPr>
          <w:p w14:paraId="32A09D9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8.10</w:t>
            </w:r>
          </w:p>
        </w:tc>
        <w:tc>
          <w:tcPr>
            <w:tcW w:w="6043" w:type="dxa"/>
            <w:shd w:val="clear" w:color="auto" w:fill="auto"/>
          </w:tcPr>
          <w:p w14:paraId="56CA63D9"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color w:val="000000"/>
                <w:lang w:val="hy-AM"/>
              </w:rPr>
              <w:t>Առկա՞ է գործատուի կողմից հաստատված՝ վնասակար և այրվող նյութերի հնարավոր կուտակումներով փորվածքներին հանքախորշի մոտենալու դեպքում՝ գազի ճեղքման դեմ պաշտպանիչ միջոցառումների ծրագիր։</w:t>
            </w:r>
          </w:p>
        </w:tc>
        <w:tc>
          <w:tcPr>
            <w:tcW w:w="2320" w:type="dxa"/>
          </w:tcPr>
          <w:p w14:paraId="2D656C4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404</w:t>
            </w:r>
          </w:p>
        </w:tc>
        <w:tc>
          <w:tcPr>
            <w:tcW w:w="567" w:type="dxa"/>
            <w:shd w:val="clear" w:color="auto" w:fill="auto"/>
          </w:tcPr>
          <w:p w14:paraId="26F8921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909B7E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4E0E53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2C5858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EA18310"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52DB4A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865B8DA" w14:textId="77777777" w:rsidTr="00950004">
        <w:trPr>
          <w:trHeight w:val="480"/>
        </w:trPr>
        <w:tc>
          <w:tcPr>
            <w:tcW w:w="993" w:type="dxa"/>
            <w:shd w:val="clear" w:color="auto" w:fill="FFFFFF"/>
          </w:tcPr>
          <w:p w14:paraId="470496A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8.11</w:t>
            </w:r>
          </w:p>
        </w:tc>
        <w:tc>
          <w:tcPr>
            <w:tcW w:w="6043" w:type="dxa"/>
            <w:shd w:val="clear" w:color="auto" w:fill="auto"/>
          </w:tcPr>
          <w:p w14:paraId="1613A8CF"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 xml:space="preserve">Պայթեցման աշխատանքների կատարման ժամանակ փոշու և գազերի նստեցման համար օգտագործվու՞մ են հատուկ միջոցներ (մշուշաստեղծ սարք, </w:t>
            </w:r>
            <w:r w:rsidRPr="00FB6B81">
              <w:rPr>
                <w:rFonts w:ascii="GHEA Grapalat" w:hAnsi="GHEA Grapalat"/>
                <w:lang w:val="hy-AM"/>
              </w:rPr>
              <w:t>ջրափրփուր և այլն):</w:t>
            </w:r>
          </w:p>
        </w:tc>
        <w:tc>
          <w:tcPr>
            <w:tcW w:w="2320" w:type="dxa"/>
          </w:tcPr>
          <w:p w14:paraId="0B3FCC8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420</w:t>
            </w:r>
          </w:p>
        </w:tc>
        <w:tc>
          <w:tcPr>
            <w:tcW w:w="567" w:type="dxa"/>
            <w:shd w:val="clear" w:color="auto" w:fill="auto"/>
          </w:tcPr>
          <w:p w14:paraId="2995AA1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DAAE86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0A3A70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14B236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A996C20"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5AD5D553"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0C90D928" w14:textId="77777777" w:rsidTr="00950004">
        <w:trPr>
          <w:trHeight w:val="480"/>
        </w:trPr>
        <w:tc>
          <w:tcPr>
            <w:tcW w:w="993" w:type="dxa"/>
            <w:shd w:val="clear" w:color="auto" w:fill="FFFFFF"/>
          </w:tcPr>
          <w:p w14:paraId="51716C0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8.12</w:t>
            </w:r>
          </w:p>
        </w:tc>
        <w:tc>
          <w:tcPr>
            <w:tcW w:w="6043" w:type="dxa"/>
            <w:shd w:val="clear" w:color="auto" w:fill="auto"/>
          </w:tcPr>
          <w:p w14:paraId="0749DA14"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 xml:space="preserve">Բացահանքի գազանման նյութեր անջատող լեռնային զանգվածով լցավորված բունկերում </w:t>
            </w:r>
            <w:r w:rsidRPr="007F0022">
              <w:rPr>
                <w:rFonts w:ascii="GHEA Grapalat" w:hAnsi="GHEA Grapalat"/>
                <w:color w:val="000000"/>
                <w:lang w:val="hy-AM"/>
              </w:rPr>
              <w:t>մարդկանց իջնելուց առաջ</w:t>
            </w:r>
            <w:r w:rsidRPr="00FB6B81">
              <w:rPr>
                <w:rFonts w:ascii="GHEA Grapalat" w:hAnsi="GHEA Grapalat"/>
                <w:color w:val="000000"/>
                <w:lang w:val="hy-AM"/>
              </w:rPr>
              <w:t xml:space="preserve"> կատարվու՞մ է օդի նմուշի հետազոտում:</w:t>
            </w:r>
          </w:p>
        </w:tc>
        <w:tc>
          <w:tcPr>
            <w:tcW w:w="2320" w:type="dxa"/>
          </w:tcPr>
          <w:p w14:paraId="373FF81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143</w:t>
            </w:r>
          </w:p>
        </w:tc>
        <w:tc>
          <w:tcPr>
            <w:tcW w:w="567" w:type="dxa"/>
            <w:shd w:val="clear" w:color="auto" w:fill="auto"/>
          </w:tcPr>
          <w:p w14:paraId="2C1CBD5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9823D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8A3F7A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5F8D0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DB1AEC4"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448A66A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BE17DC3" w14:textId="77777777" w:rsidTr="00950004">
        <w:trPr>
          <w:trHeight w:val="480"/>
        </w:trPr>
        <w:tc>
          <w:tcPr>
            <w:tcW w:w="993" w:type="dxa"/>
            <w:shd w:val="clear" w:color="auto" w:fill="FFFFFF"/>
          </w:tcPr>
          <w:p w14:paraId="2BE787C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8.13</w:t>
            </w:r>
          </w:p>
        </w:tc>
        <w:tc>
          <w:tcPr>
            <w:tcW w:w="6043" w:type="dxa"/>
            <w:shd w:val="clear" w:color="auto" w:fill="auto"/>
          </w:tcPr>
          <w:p w14:paraId="6C4FE81A" w14:textId="77777777" w:rsidR="00A77A5F" w:rsidRPr="00FB6B81" w:rsidRDefault="00A77A5F" w:rsidP="00950004">
            <w:pPr>
              <w:shd w:val="clear" w:color="auto" w:fill="FFFFFF"/>
              <w:tabs>
                <w:tab w:val="left" w:pos="6129"/>
              </w:tabs>
              <w:rPr>
                <w:rFonts w:ascii="GHEA Grapalat" w:hAnsi="GHEA Grapalat"/>
                <w:b/>
                <w:i/>
                <w:color w:val="000000"/>
                <w:lang w:val="hy-AM"/>
              </w:rPr>
            </w:pPr>
            <w:r w:rsidRPr="00FB6B81">
              <w:rPr>
                <w:rFonts w:ascii="GHEA Grapalat" w:hAnsi="GHEA Grapalat"/>
                <w:color w:val="000000"/>
                <w:lang w:val="hy-AM"/>
              </w:rPr>
              <w:t>Բացահանքի աշխատանքային գոտու օդում քիմիական նյութերի քանակությունները համապատասխանո՞ւմ են սահմանված թույլատրելի կոնցենտրացիաներին:</w:t>
            </w:r>
          </w:p>
        </w:tc>
        <w:tc>
          <w:tcPr>
            <w:tcW w:w="2320" w:type="dxa"/>
          </w:tcPr>
          <w:p w14:paraId="50882A5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310</w:t>
            </w:r>
          </w:p>
        </w:tc>
        <w:tc>
          <w:tcPr>
            <w:tcW w:w="567" w:type="dxa"/>
            <w:shd w:val="clear" w:color="auto" w:fill="auto"/>
          </w:tcPr>
          <w:p w14:paraId="12CD90B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3369EE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17A70D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146A94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ED8570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w:t>
            </w:r>
            <w:proofErr w:type="spellStart"/>
            <w:r w:rsidRPr="00FB6B81">
              <w:rPr>
                <w:rFonts w:ascii="GHEA Grapalat" w:hAnsi="GHEA Grapalat" w:cs="Sylfaen"/>
                <w:color w:val="333333"/>
              </w:rPr>
              <w:t>աստաթղթային</w:t>
            </w:r>
            <w:proofErr w:type="spellEnd"/>
          </w:p>
        </w:tc>
        <w:tc>
          <w:tcPr>
            <w:tcW w:w="1559" w:type="dxa"/>
            <w:shd w:val="clear" w:color="auto" w:fill="auto"/>
          </w:tcPr>
          <w:p w14:paraId="3C90037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7C1E0F6" w14:textId="77777777" w:rsidTr="00950004">
        <w:trPr>
          <w:trHeight w:val="480"/>
        </w:trPr>
        <w:tc>
          <w:tcPr>
            <w:tcW w:w="993" w:type="dxa"/>
            <w:shd w:val="clear" w:color="auto" w:fill="FFFFFF"/>
          </w:tcPr>
          <w:p w14:paraId="14A28F0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w:t>
            </w:r>
            <w:r w:rsidRPr="00FB6B81">
              <w:rPr>
                <w:rFonts w:ascii="GHEA Grapalat" w:hAnsi="GHEA Grapalat" w:cs="Sylfaen"/>
                <w:color w:val="333333"/>
                <w:lang w:val="hy-AM"/>
              </w:rPr>
              <w:t>14</w:t>
            </w:r>
          </w:p>
        </w:tc>
        <w:tc>
          <w:tcPr>
            <w:tcW w:w="6043" w:type="dxa"/>
            <w:shd w:val="clear" w:color="auto" w:fill="auto"/>
          </w:tcPr>
          <w:p w14:paraId="3B553298" w14:textId="77777777" w:rsidR="00A77A5F" w:rsidRPr="00FB6B81" w:rsidRDefault="00A77A5F" w:rsidP="00950004">
            <w:pPr>
              <w:shd w:val="clear" w:color="auto" w:fill="FFFFFF"/>
              <w:tabs>
                <w:tab w:val="left" w:pos="6129"/>
              </w:tabs>
              <w:ind w:right="34"/>
              <w:rPr>
                <w:rFonts w:ascii="GHEA Grapalat" w:hAnsi="GHEA Grapalat"/>
                <w:b/>
                <w:i/>
                <w:color w:val="000000"/>
                <w:lang w:val="hy-AM"/>
              </w:rPr>
            </w:pPr>
            <w:r w:rsidRPr="00FB6B81">
              <w:rPr>
                <w:rFonts w:ascii="GHEA Grapalat" w:hAnsi="GHEA Grapalat"/>
                <w:color w:val="000000"/>
                <w:lang w:val="hy-AM"/>
              </w:rPr>
              <w:t xml:space="preserve">Թունավոր գազերի անջատման աղբյուր ունեցող բացահանքերում (տրանսպորտային միջոցների աշխատանքից, հրդեհված տեղամասերից, հավաքվող ջրերից, պայթեցման աշխատանքներից և այլն), աշխատատեղում վնասակար գազերի պարունակությունը որոշելու համար </w:t>
            </w:r>
            <w:r w:rsidRPr="00FB6B81">
              <w:rPr>
                <w:rFonts w:ascii="GHEA Grapalat" w:hAnsi="GHEA Grapalat"/>
                <w:color w:val="000000"/>
                <w:lang w:val="hy-AM"/>
              </w:rPr>
              <w:lastRenderedPageBreak/>
              <w:t>յուրաքանչյուր ամիսը մեկ անգամ կատարվու՞մ է օդի հետազոտություն։</w:t>
            </w:r>
          </w:p>
        </w:tc>
        <w:tc>
          <w:tcPr>
            <w:tcW w:w="2320" w:type="dxa"/>
          </w:tcPr>
          <w:p w14:paraId="4E82B62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311</w:t>
            </w:r>
          </w:p>
        </w:tc>
        <w:tc>
          <w:tcPr>
            <w:tcW w:w="567" w:type="dxa"/>
            <w:shd w:val="clear" w:color="auto" w:fill="auto"/>
          </w:tcPr>
          <w:p w14:paraId="0792D43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6E3A72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690825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0E466F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5500B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w:t>
            </w:r>
            <w:proofErr w:type="spellStart"/>
            <w:r w:rsidRPr="00FB6B81">
              <w:rPr>
                <w:rFonts w:ascii="GHEA Grapalat" w:hAnsi="GHEA Grapalat" w:cs="Sylfaen"/>
                <w:color w:val="333333"/>
              </w:rPr>
              <w:t>աստաթղթային</w:t>
            </w:r>
            <w:proofErr w:type="spellEnd"/>
          </w:p>
        </w:tc>
        <w:tc>
          <w:tcPr>
            <w:tcW w:w="1559" w:type="dxa"/>
            <w:shd w:val="clear" w:color="auto" w:fill="auto"/>
          </w:tcPr>
          <w:p w14:paraId="6AC2A1B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3BFA612" w14:textId="77777777" w:rsidTr="00950004">
        <w:trPr>
          <w:trHeight w:val="480"/>
        </w:trPr>
        <w:tc>
          <w:tcPr>
            <w:tcW w:w="993" w:type="dxa"/>
            <w:shd w:val="clear" w:color="auto" w:fill="FFFFFF"/>
          </w:tcPr>
          <w:p w14:paraId="73E0192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15</w:t>
            </w:r>
          </w:p>
        </w:tc>
        <w:tc>
          <w:tcPr>
            <w:tcW w:w="6043" w:type="dxa"/>
            <w:shd w:val="clear" w:color="auto" w:fill="auto"/>
          </w:tcPr>
          <w:p w14:paraId="7731DA8F"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Զանգվածային պայթեցումներից հետո մարդկանց մուտքը բացահանք թույլատրվու՞մ է միայն մթնոլորտում թունավոր գազերի պարունակությունը որոշելուց և այն սահմանված սանիտարահիգիենիկ նորմերին համապատասխանեցնելուց հետո:</w:t>
            </w:r>
          </w:p>
        </w:tc>
        <w:tc>
          <w:tcPr>
            <w:tcW w:w="2320" w:type="dxa"/>
          </w:tcPr>
          <w:p w14:paraId="4E9AA7A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311</w:t>
            </w:r>
          </w:p>
        </w:tc>
        <w:tc>
          <w:tcPr>
            <w:tcW w:w="567" w:type="dxa"/>
            <w:shd w:val="clear" w:color="auto" w:fill="auto"/>
          </w:tcPr>
          <w:p w14:paraId="1E1E3CF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916537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88B928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D8130A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033D720"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FD0AE6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E82B462" w14:textId="77777777" w:rsidTr="00950004">
        <w:trPr>
          <w:trHeight w:val="480"/>
        </w:trPr>
        <w:tc>
          <w:tcPr>
            <w:tcW w:w="993" w:type="dxa"/>
            <w:shd w:val="clear" w:color="auto" w:fill="FFFFFF"/>
          </w:tcPr>
          <w:p w14:paraId="0A52D5A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8</w:t>
            </w:r>
            <w:r w:rsidRPr="00FB6B81">
              <w:rPr>
                <w:rFonts w:ascii="GHEA Grapalat" w:hAnsi="GHEA Grapalat" w:cs="Cambria Math"/>
                <w:color w:val="333333"/>
              </w:rPr>
              <w:t>.</w:t>
            </w:r>
            <w:r w:rsidRPr="00FB6B81">
              <w:rPr>
                <w:rFonts w:ascii="GHEA Grapalat" w:hAnsi="GHEA Grapalat" w:cs="Sylfaen"/>
                <w:color w:val="333333"/>
                <w:lang w:val="hy-AM"/>
              </w:rPr>
              <w:t>16</w:t>
            </w:r>
          </w:p>
        </w:tc>
        <w:tc>
          <w:tcPr>
            <w:tcW w:w="6043" w:type="dxa"/>
            <w:shd w:val="clear" w:color="auto" w:fill="auto"/>
          </w:tcPr>
          <w:p w14:paraId="26DB750F" w14:textId="77777777" w:rsidR="00A77A5F" w:rsidRPr="00FB6B81" w:rsidRDefault="00A77A5F" w:rsidP="00950004">
            <w:pPr>
              <w:shd w:val="clear" w:color="auto" w:fill="FFFFFF"/>
              <w:ind w:right="34"/>
              <w:rPr>
                <w:rFonts w:ascii="GHEA Grapalat" w:hAnsi="GHEA Grapalat"/>
                <w:b/>
                <w:i/>
                <w:color w:val="000000"/>
                <w:lang w:val="hy-AM"/>
              </w:rPr>
            </w:pPr>
            <w:r w:rsidRPr="00FB6B81">
              <w:rPr>
                <w:rFonts w:ascii="GHEA Grapalat" w:hAnsi="GHEA Grapalat"/>
                <w:color w:val="000000"/>
                <w:lang w:val="hy-AM"/>
              </w:rPr>
              <w:t>Դիտահորերում և արտադրական կեղտաջրերն արտամղող պոմպակայանների հորանցքերում նորոգման աշխատանքները կատարվում են միայն ջուրը բաց թողնելուց, օդափոխելուց և վնասակար գազերի պարունակությունն ստուգելուց հետո։</w:t>
            </w:r>
          </w:p>
        </w:tc>
        <w:tc>
          <w:tcPr>
            <w:tcW w:w="2320" w:type="dxa"/>
          </w:tcPr>
          <w:p w14:paraId="4C2690E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322</w:t>
            </w:r>
          </w:p>
        </w:tc>
        <w:tc>
          <w:tcPr>
            <w:tcW w:w="567" w:type="dxa"/>
            <w:shd w:val="clear" w:color="auto" w:fill="auto"/>
          </w:tcPr>
          <w:p w14:paraId="7E928AB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6E09EA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232E5B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5A2E1F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04C47837"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0447D2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0145169" w14:textId="77777777" w:rsidTr="00950004">
        <w:trPr>
          <w:trHeight w:val="480"/>
        </w:trPr>
        <w:tc>
          <w:tcPr>
            <w:tcW w:w="993" w:type="dxa"/>
            <w:shd w:val="clear" w:color="auto" w:fill="FFFFFF"/>
          </w:tcPr>
          <w:p w14:paraId="574F04A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17</w:t>
            </w:r>
          </w:p>
        </w:tc>
        <w:tc>
          <w:tcPr>
            <w:tcW w:w="6043" w:type="dxa"/>
            <w:shd w:val="clear" w:color="auto" w:fill="auto"/>
          </w:tcPr>
          <w:p w14:paraId="0D730005"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lang w:val="hy-AM"/>
              </w:rPr>
              <w:t>Ֆաբրիկայի տարածքում օդի մեջ փոշու քանակը որոշելու համար կատարվում է օդի նմուշառում առնվազն յուրաքանչյուր եռամսյակը մեկ անգամ։</w:t>
            </w:r>
          </w:p>
        </w:tc>
        <w:tc>
          <w:tcPr>
            <w:tcW w:w="2320" w:type="dxa"/>
          </w:tcPr>
          <w:p w14:paraId="0FD488E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67</w:t>
            </w:r>
          </w:p>
        </w:tc>
        <w:tc>
          <w:tcPr>
            <w:tcW w:w="567" w:type="dxa"/>
            <w:shd w:val="clear" w:color="auto" w:fill="auto"/>
          </w:tcPr>
          <w:p w14:paraId="6793B0A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7ED924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0114E7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2FBE63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4BB0A7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w:t>
            </w:r>
            <w:proofErr w:type="spellStart"/>
            <w:r w:rsidRPr="00FB6B81">
              <w:rPr>
                <w:rFonts w:ascii="GHEA Grapalat" w:hAnsi="GHEA Grapalat" w:cs="Sylfaen"/>
                <w:color w:val="333333"/>
              </w:rPr>
              <w:t>աստաթղթային</w:t>
            </w:r>
            <w:proofErr w:type="spellEnd"/>
          </w:p>
        </w:tc>
        <w:tc>
          <w:tcPr>
            <w:tcW w:w="1559" w:type="dxa"/>
            <w:shd w:val="clear" w:color="auto" w:fill="auto"/>
          </w:tcPr>
          <w:p w14:paraId="768E670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75EB818" w14:textId="77777777" w:rsidTr="00950004">
        <w:trPr>
          <w:trHeight w:val="480"/>
        </w:trPr>
        <w:tc>
          <w:tcPr>
            <w:tcW w:w="993" w:type="dxa"/>
            <w:shd w:val="clear" w:color="auto" w:fill="FFFFFF"/>
          </w:tcPr>
          <w:p w14:paraId="3684145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18</w:t>
            </w:r>
          </w:p>
        </w:tc>
        <w:tc>
          <w:tcPr>
            <w:tcW w:w="6043" w:type="dxa"/>
            <w:shd w:val="clear" w:color="auto" w:fill="auto"/>
          </w:tcPr>
          <w:p w14:paraId="040E3138"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Ֆաբրիկայի շինություններում, որոնց մթնոլորտում հնարավոր են մարդկանց առողջության համար վնասակար գազերի, աերոզոլների և այլ խառնուրդների կուտակումներ, վտանգավոր նյութերի սահմանային թույլատրելի կոնցենտրացիաները բարձրանալու դեպքերում գործում են ազդարարման համակարգեր:</w:t>
            </w:r>
          </w:p>
        </w:tc>
        <w:tc>
          <w:tcPr>
            <w:tcW w:w="2320" w:type="dxa"/>
          </w:tcPr>
          <w:p w14:paraId="2F82E75E"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68</w:t>
            </w:r>
          </w:p>
        </w:tc>
        <w:tc>
          <w:tcPr>
            <w:tcW w:w="567" w:type="dxa"/>
            <w:shd w:val="clear" w:color="auto" w:fill="auto"/>
          </w:tcPr>
          <w:p w14:paraId="4BF2D99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E91500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7B86A9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DE36B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FE4E63C"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B618601"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D3D89" w14:paraId="79554BEC" w14:textId="77777777" w:rsidTr="00950004">
        <w:trPr>
          <w:trHeight w:val="480"/>
        </w:trPr>
        <w:tc>
          <w:tcPr>
            <w:tcW w:w="993" w:type="dxa"/>
            <w:shd w:val="clear" w:color="auto" w:fill="FFFFFF"/>
          </w:tcPr>
          <w:p w14:paraId="77C9417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19</w:t>
            </w:r>
          </w:p>
        </w:tc>
        <w:tc>
          <w:tcPr>
            <w:tcW w:w="6043" w:type="dxa"/>
            <w:shd w:val="clear" w:color="auto" w:fill="auto"/>
          </w:tcPr>
          <w:p w14:paraId="7EE25144"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cs="GHEA Grapalat"/>
                <w:lang w:val="hy-AM"/>
              </w:rPr>
              <w:t>Ապարաջարդիչ մեքենաների ջարդիչների աշխատա</w:t>
            </w:r>
            <w:r w:rsidRPr="00FB6B81">
              <w:rPr>
                <w:rFonts w:ascii="GHEA Grapalat" w:hAnsi="GHEA Grapalat"/>
                <w:lang w:val="hy-AM"/>
              </w:rPr>
              <w:t>նքային գոտում ծծմբային հանքաքարի փոշու պայթյունը կանխելու նպատակով ապահովվում է`</w:t>
            </w:r>
          </w:p>
        </w:tc>
        <w:tc>
          <w:tcPr>
            <w:tcW w:w="2320" w:type="dxa"/>
          </w:tcPr>
          <w:p w14:paraId="4B549D75"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140</w:t>
            </w:r>
          </w:p>
        </w:tc>
        <w:tc>
          <w:tcPr>
            <w:tcW w:w="567" w:type="dxa"/>
            <w:tcBorders>
              <w:top w:val="single" w:sz="4" w:space="0" w:color="auto"/>
            </w:tcBorders>
            <w:shd w:val="clear" w:color="auto" w:fill="D9D9D9" w:themeFill="background1" w:themeFillShade="D9"/>
          </w:tcPr>
          <w:p w14:paraId="08295FCF"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364D348F"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4AE619CE"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7878D517"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4E93CAB7"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16D4B5F6" w14:textId="77777777" w:rsidR="00A77A5F" w:rsidRPr="00FB6B81" w:rsidRDefault="00A77A5F" w:rsidP="00950004">
            <w:pPr>
              <w:jc w:val="center"/>
              <w:rPr>
                <w:rFonts w:ascii="GHEA Grapalat" w:hAnsi="GHEA Grapalat"/>
                <w:b/>
                <w:lang w:val="hy-AM"/>
              </w:rPr>
            </w:pPr>
          </w:p>
        </w:tc>
      </w:tr>
      <w:tr w:rsidR="00A77A5F" w:rsidRPr="00FB6B81" w14:paraId="657C95A6" w14:textId="77777777" w:rsidTr="00950004">
        <w:trPr>
          <w:trHeight w:val="480"/>
        </w:trPr>
        <w:tc>
          <w:tcPr>
            <w:tcW w:w="993" w:type="dxa"/>
            <w:shd w:val="clear" w:color="auto" w:fill="FFFFFF"/>
          </w:tcPr>
          <w:p w14:paraId="584E875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8.19.1</w:t>
            </w:r>
          </w:p>
        </w:tc>
        <w:tc>
          <w:tcPr>
            <w:tcW w:w="6043" w:type="dxa"/>
            <w:shd w:val="clear" w:color="auto" w:fill="auto"/>
          </w:tcPr>
          <w:p w14:paraId="57AB9A2E" w14:textId="77777777" w:rsidR="00A77A5F" w:rsidRPr="00FB6B81" w:rsidRDefault="00A77A5F" w:rsidP="00950004">
            <w:pPr>
              <w:shd w:val="clear" w:color="auto" w:fill="FFFFFF"/>
              <w:ind w:right="34"/>
              <w:rPr>
                <w:rFonts w:ascii="GHEA Grapalat" w:hAnsi="GHEA Grapalat" w:cs="GHEA Grapalat"/>
                <w:lang w:val="hy-AM"/>
              </w:rPr>
            </w:pPr>
            <w:r w:rsidRPr="00FB6B81">
              <w:rPr>
                <w:rFonts w:ascii="GHEA Grapalat" w:hAnsi="GHEA Grapalat"/>
                <w:lang w:val="hy-AM"/>
              </w:rPr>
              <w:t>օգտագործված գոլորշու կամ մանր փոշիացված ջրի մշտական մղումը (մառախլագոյացմամբ, բոցամղիչով) աշխատող ջարդման գոտի.</w:t>
            </w:r>
          </w:p>
        </w:tc>
        <w:tc>
          <w:tcPr>
            <w:tcW w:w="2320" w:type="dxa"/>
          </w:tcPr>
          <w:p w14:paraId="6D46B4AB" w14:textId="77777777" w:rsidR="00A77A5F" w:rsidRPr="00FB6B81" w:rsidRDefault="00A77A5F" w:rsidP="00950004">
            <w:pPr>
              <w:jc w:val="center"/>
              <w:rPr>
                <w:rFonts w:ascii="GHEA Grapalat" w:hAnsi="GHEA Grapalat"/>
                <w:lang w:val="hy-AM"/>
              </w:rPr>
            </w:pPr>
          </w:p>
        </w:tc>
        <w:tc>
          <w:tcPr>
            <w:tcW w:w="567" w:type="dxa"/>
            <w:shd w:val="clear" w:color="auto" w:fill="auto"/>
          </w:tcPr>
          <w:p w14:paraId="4C8DFBC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E0104A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81BF16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307DBF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F8FA399"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5483F5E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47BA6DC" w14:textId="77777777" w:rsidTr="00950004">
        <w:trPr>
          <w:trHeight w:val="480"/>
        </w:trPr>
        <w:tc>
          <w:tcPr>
            <w:tcW w:w="993" w:type="dxa"/>
            <w:shd w:val="clear" w:color="auto" w:fill="FFFFFF"/>
          </w:tcPr>
          <w:p w14:paraId="7785E42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19</w:t>
            </w:r>
            <w:r w:rsidRPr="00FB6B81">
              <w:rPr>
                <w:rFonts w:ascii="GHEA Grapalat" w:hAnsi="GHEA Grapalat" w:cs="Sylfaen"/>
                <w:color w:val="333333"/>
              </w:rPr>
              <w:t>.2</w:t>
            </w:r>
          </w:p>
        </w:tc>
        <w:tc>
          <w:tcPr>
            <w:tcW w:w="6043" w:type="dxa"/>
            <w:shd w:val="clear" w:color="auto" w:fill="auto"/>
          </w:tcPr>
          <w:p w14:paraId="668DDC98"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ապարաջարդիչ մեքենայի վրա ստատիկ էլեկտրականության կուտակումներից ամբողջ էլեկտրատեխնիկական սարքավորումների, խողովակագծերի, մետաղե գազատարների, փոխակրիչների հենոցի, բոլոր մետաղե կոնստրուկցիաների հողանցումը։</w:t>
            </w:r>
          </w:p>
        </w:tc>
        <w:tc>
          <w:tcPr>
            <w:tcW w:w="2320" w:type="dxa"/>
          </w:tcPr>
          <w:p w14:paraId="6B5490F4" w14:textId="77777777" w:rsidR="00A77A5F" w:rsidRPr="00FB6B81" w:rsidRDefault="00A77A5F" w:rsidP="00950004">
            <w:pPr>
              <w:jc w:val="center"/>
              <w:rPr>
                <w:rFonts w:ascii="GHEA Grapalat" w:hAnsi="GHEA Grapalat"/>
                <w:lang w:val="hy-AM"/>
              </w:rPr>
            </w:pPr>
          </w:p>
        </w:tc>
        <w:tc>
          <w:tcPr>
            <w:tcW w:w="567" w:type="dxa"/>
            <w:shd w:val="clear" w:color="auto" w:fill="auto"/>
          </w:tcPr>
          <w:p w14:paraId="2649C36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6D9E31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EABF2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BB5141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3CCF872C"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0081894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0AEB7F7" w14:textId="77777777" w:rsidTr="00950004">
        <w:trPr>
          <w:trHeight w:val="480"/>
        </w:trPr>
        <w:tc>
          <w:tcPr>
            <w:tcW w:w="993" w:type="dxa"/>
            <w:shd w:val="clear" w:color="auto" w:fill="FFFFFF"/>
          </w:tcPr>
          <w:p w14:paraId="16BCFF6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20</w:t>
            </w:r>
          </w:p>
        </w:tc>
        <w:tc>
          <w:tcPr>
            <w:tcW w:w="6043" w:type="dxa"/>
            <w:shd w:val="clear" w:color="auto" w:fill="auto"/>
          </w:tcPr>
          <w:p w14:paraId="6B9E90E0"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Ֆաբրիկայում ցիանավորման գործընթացի սարքավորումների տարողությունները հանդերձված են լուծույթների (խյուսի) պատահական արտահոսքի դեպքում նախազգուշացման ավտոմատ սարքերով:</w:t>
            </w:r>
          </w:p>
        </w:tc>
        <w:tc>
          <w:tcPr>
            <w:tcW w:w="2320" w:type="dxa"/>
          </w:tcPr>
          <w:p w14:paraId="3D28D16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193</w:t>
            </w:r>
          </w:p>
        </w:tc>
        <w:tc>
          <w:tcPr>
            <w:tcW w:w="567" w:type="dxa"/>
            <w:shd w:val="clear" w:color="auto" w:fill="auto"/>
          </w:tcPr>
          <w:p w14:paraId="61F5206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3E9B33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78C1E1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56C2B0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1BBAC58"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57CF8F0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4B9B97F" w14:textId="77777777" w:rsidTr="00950004">
        <w:trPr>
          <w:trHeight w:val="480"/>
        </w:trPr>
        <w:tc>
          <w:tcPr>
            <w:tcW w:w="993" w:type="dxa"/>
            <w:shd w:val="clear" w:color="auto" w:fill="FFFFFF"/>
          </w:tcPr>
          <w:p w14:paraId="59D44FF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21</w:t>
            </w:r>
          </w:p>
        </w:tc>
        <w:tc>
          <w:tcPr>
            <w:tcW w:w="6043" w:type="dxa"/>
            <w:shd w:val="clear" w:color="auto" w:fill="auto"/>
          </w:tcPr>
          <w:p w14:paraId="410C1995"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 xml:space="preserve">Կլանվածքազատման, ապակլանվածքազատման, վերականգնման, ռեագենտների պահման և նախապատրաստման շինությունները սարքավորված են </w:t>
            </w:r>
            <w:r w:rsidRPr="00FB6B81">
              <w:rPr>
                <w:rFonts w:ascii="GHEA Grapalat" w:hAnsi="GHEA Grapalat"/>
                <w:lang w:val="hy-AM"/>
              </w:rPr>
              <w:lastRenderedPageBreak/>
              <w:t>աշխատանքային տեղերում շոգու մեջ կապտաթթվի պարունակության հսկողության ավտոմատ սարքերով` բլոկավորված ազդարարման համակարգի (ձայնային, լուսային) հետ։</w:t>
            </w:r>
          </w:p>
        </w:tc>
        <w:tc>
          <w:tcPr>
            <w:tcW w:w="2320" w:type="dxa"/>
          </w:tcPr>
          <w:p w14:paraId="083E501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208</w:t>
            </w:r>
          </w:p>
        </w:tc>
        <w:tc>
          <w:tcPr>
            <w:tcW w:w="567" w:type="dxa"/>
            <w:shd w:val="clear" w:color="auto" w:fill="auto"/>
          </w:tcPr>
          <w:p w14:paraId="5992FF2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7529C7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7491DE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B0DFCD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2A8B119"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C9ED76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553B2E9" w14:textId="77777777" w:rsidTr="00950004">
        <w:trPr>
          <w:trHeight w:val="480"/>
        </w:trPr>
        <w:tc>
          <w:tcPr>
            <w:tcW w:w="993" w:type="dxa"/>
            <w:shd w:val="clear" w:color="auto" w:fill="FFFFFF"/>
          </w:tcPr>
          <w:p w14:paraId="240E106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22</w:t>
            </w:r>
          </w:p>
        </w:tc>
        <w:tc>
          <w:tcPr>
            <w:tcW w:w="6043" w:type="dxa"/>
            <w:shd w:val="clear" w:color="auto" w:fill="auto"/>
          </w:tcPr>
          <w:p w14:paraId="4A9751DF"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Ապրանքային ռեագենտների էլեկտրոլիզի շինությունները սարքավորված են օդում թթուների գոլորշու և ջրածնի կոնցենտրացիան սահմանային թույլատրելի չափաքանակներից բարձրանալու դեպքում ահազանգման սարքերի լրակազմով:</w:t>
            </w:r>
          </w:p>
        </w:tc>
        <w:tc>
          <w:tcPr>
            <w:tcW w:w="2320" w:type="dxa"/>
          </w:tcPr>
          <w:p w14:paraId="2A2CC2C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214</w:t>
            </w:r>
          </w:p>
        </w:tc>
        <w:tc>
          <w:tcPr>
            <w:tcW w:w="567" w:type="dxa"/>
            <w:shd w:val="clear" w:color="auto" w:fill="auto"/>
          </w:tcPr>
          <w:p w14:paraId="12396CA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0099E5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C0BD2A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C9E591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1CBC4AE"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145297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7D554C5" w14:textId="77777777" w:rsidTr="00950004">
        <w:trPr>
          <w:trHeight w:val="480"/>
        </w:trPr>
        <w:tc>
          <w:tcPr>
            <w:tcW w:w="993" w:type="dxa"/>
            <w:shd w:val="clear" w:color="auto" w:fill="FFFFFF"/>
          </w:tcPr>
          <w:p w14:paraId="67036CD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23</w:t>
            </w:r>
          </w:p>
        </w:tc>
        <w:tc>
          <w:tcPr>
            <w:tcW w:w="6043" w:type="dxa"/>
            <w:shd w:val="clear" w:color="auto" w:fill="auto"/>
          </w:tcPr>
          <w:p w14:paraId="09731F91"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Ռեագենտներ օգտագործող կազմակերպություններն ունեն դրանց պահման վտանգավորության դասին համապատասխան ռեագենտային ռեժիմի կիրառման մասին հրահանգ` հաստատված կազմակերպության ղեկավարության կողմից:</w:t>
            </w:r>
          </w:p>
        </w:tc>
        <w:tc>
          <w:tcPr>
            <w:tcW w:w="2320" w:type="dxa"/>
          </w:tcPr>
          <w:p w14:paraId="208EBEA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220</w:t>
            </w:r>
          </w:p>
        </w:tc>
        <w:tc>
          <w:tcPr>
            <w:tcW w:w="567" w:type="dxa"/>
            <w:shd w:val="clear" w:color="auto" w:fill="auto"/>
          </w:tcPr>
          <w:p w14:paraId="1F345F9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742E3D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C2A8DD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7910EF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2F7A546"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18C20DB"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0C581DE" w14:textId="77777777" w:rsidTr="00950004">
        <w:trPr>
          <w:trHeight w:val="480"/>
        </w:trPr>
        <w:tc>
          <w:tcPr>
            <w:tcW w:w="993" w:type="dxa"/>
            <w:shd w:val="clear" w:color="auto" w:fill="FFFFFF"/>
          </w:tcPr>
          <w:p w14:paraId="3E21C0A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w:t>
            </w:r>
            <w:r w:rsidRPr="00FB6B81">
              <w:rPr>
                <w:rFonts w:ascii="GHEA Grapalat" w:hAnsi="GHEA Grapalat" w:cs="Sylfaen"/>
                <w:color w:val="333333"/>
              </w:rPr>
              <w:t>4</w:t>
            </w:r>
          </w:p>
        </w:tc>
        <w:tc>
          <w:tcPr>
            <w:tcW w:w="6043" w:type="dxa"/>
            <w:shd w:val="clear" w:color="auto" w:fill="auto"/>
          </w:tcPr>
          <w:p w14:paraId="2FE81A76"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Քսանտոգեն և ցիանիդ պարունակող տարաների բացումը, ինչպես նաև խիստ թունավոր նյութերի հետ կապված աշխատանքների կատարումը, լուծույթների պատրաստումը կատարվում է մեքենայացված եղանակով:</w:t>
            </w:r>
          </w:p>
        </w:tc>
        <w:tc>
          <w:tcPr>
            <w:tcW w:w="2320" w:type="dxa"/>
          </w:tcPr>
          <w:p w14:paraId="764BF44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232</w:t>
            </w:r>
          </w:p>
        </w:tc>
        <w:tc>
          <w:tcPr>
            <w:tcW w:w="567" w:type="dxa"/>
            <w:shd w:val="clear" w:color="auto" w:fill="auto"/>
          </w:tcPr>
          <w:p w14:paraId="5AE68E8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F7736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51297B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55275B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77B809E"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80206A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B9F7585" w14:textId="77777777" w:rsidTr="00950004">
        <w:trPr>
          <w:trHeight w:val="480"/>
        </w:trPr>
        <w:tc>
          <w:tcPr>
            <w:tcW w:w="993" w:type="dxa"/>
            <w:shd w:val="clear" w:color="auto" w:fill="FFFFFF"/>
          </w:tcPr>
          <w:p w14:paraId="5413F5A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26</w:t>
            </w:r>
          </w:p>
        </w:tc>
        <w:tc>
          <w:tcPr>
            <w:tcW w:w="6043" w:type="dxa"/>
            <w:shd w:val="clear" w:color="auto" w:fill="auto"/>
          </w:tcPr>
          <w:p w14:paraId="1CC3862C" w14:textId="77777777" w:rsidR="00A77A5F" w:rsidRPr="00FB6B81" w:rsidRDefault="00A77A5F" w:rsidP="00950004">
            <w:pPr>
              <w:rPr>
                <w:rFonts w:ascii="GHEA Grapalat" w:hAnsi="GHEA Grapalat"/>
                <w:lang w:val="hy-AM"/>
              </w:rPr>
            </w:pPr>
            <w:r w:rsidRPr="00FB6B81">
              <w:rPr>
                <w:rFonts w:ascii="GHEA Grapalat" w:hAnsi="GHEA Grapalat"/>
                <w:lang w:val="hy-AM"/>
              </w:rPr>
              <w:t>Յուրաքանչյուր ռեագենտի պահեստավորման տեղը նշվում է համապատասխան ռեագենտի անվան գրառմամբ:</w:t>
            </w:r>
          </w:p>
        </w:tc>
        <w:tc>
          <w:tcPr>
            <w:tcW w:w="2320" w:type="dxa"/>
          </w:tcPr>
          <w:p w14:paraId="13FF078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239</w:t>
            </w:r>
          </w:p>
        </w:tc>
        <w:tc>
          <w:tcPr>
            <w:tcW w:w="567" w:type="dxa"/>
            <w:shd w:val="clear" w:color="auto" w:fill="auto"/>
          </w:tcPr>
          <w:p w14:paraId="39D15D3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FF24BF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D59310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1BA9B6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EE8B1BB"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4FF741AD"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322C4DB1" w14:textId="77777777" w:rsidTr="00950004">
        <w:trPr>
          <w:trHeight w:val="480"/>
        </w:trPr>
        <w:tc>
          <w:tcPr>
            <w:tcW w:w="993" w:type="dxa"/>
            <w:shd w:val="clear" w:color="auto" w:fill="FFFFFF"/>
          </w:tcPr>
          <w:p w14:paraId="0F6C49D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27</w:t>
            </w:r>
          </w:p>
        </w:tc>
        <w:tc>
          <w:tcPr>
            <w:tcW w:w="6043" w:type="dxa"/>
            <w:shd w:val="clear" w:color="auto" w:fill="auto"/>
          </w:tcPr>
          <w:p w14:paraId="4859340A"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Եռակցման աշխատանքները ռեագենտների պահեստներում և դրանց մոտակայքում ու պոմպակայանում կատարվում են ֆաբրիկայի ղեկավարության թույլտվությամբ:</w:t>
            </w:r>
          </w:p>
        </w:tc>
        <w:tc>
          <w:tcPr>
            <w:tcW w:w="2320" w:type="dxa"/>
          </w:tcPr>
          <w:p w14:paraId="212E3E4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243</w:t>
            </w:r>
          </w:p>
        </w:tc>
        <w:tc>
          <w:tcPr>
            <w:tcW w:w="567" w:type="dxa"/>
            <w:shd w:val="clear" w:color="auto" w:fill="auto"/>
          </w:tcPr>
          <w:p w14:paraId="0618BB3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DD2B2A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71D693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E596E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7F579DE"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F5104A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0F8B699" w14:textId="77777777" w:rsidTr="00950004">
        <w:trPr>
          <w:trHeight w:val="480"/>
        </w:trPr>
        <w:tc>
          <w:tcPr>
            <w:tcW w:w="993" w:type="dxa"/>
            <w:shd w:val="clear" w:color="auto" w:fill="FFFFFF"/>
          </w:tcPr>
          <w:p w14:paraId="68AD3CA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28</w:t>
            </w:r>
          </w:p>
        </w:tc>
        <w:tc>
          <w:tcPr>
            <w:tcW w:w="6043" w:type="dxa"/>
            <w:shd w:val="clear" w:color="auto" w:fill="auto"/>
          </w:tcPr>
          <w:p w14:paraId="58FD3CE5"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Թունավոր և պայթյունավտանգ գոլորշիներ առաջացնող ռեագենտների պահեստներում գործում են օդափոխության համակարգի աշխատանքի դադարեցման դեպքում՝ ձայնային և լուսային ազդարարման համակարգեր։</w:t>
            </w:r>
          </w:p>
        </w:tc>
        <w:tc>
          <w:tcPr>
            <w:tcW w:w="2320" w:type="dxa"/>
          </w:tcPr>
          <w:p w14:paraId="0615EFB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244</w:t>
            </w:r>
          </w:p>
        </w:tc>
        <w:tc>
          <w:tcPr>
            <w:tcW w:w="567" w:type="dxa"/>
            <w:shd w:val="clear" w:color="auto" w:fill="auto"/>
          </w:tcPr>
          <w:p w14:paraId="12990C4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477E0E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5FA9AE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A14C21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965EA94"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35E518E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907D479" w14:textId="77777777" w:rsidTr="00950004">
        <w:trPr>
          <w:trHeight w:val="480"/>
        </w:trPr>
        <w:tc>
          <w:tcPr>
            <w:tcW w:w="993" w:type="dxa"/>
            <w:shd w:val="clear" w:color="auto" w:fill="FFFFFF"/>
          </w:tcPr>
          <w:p w14:paraId="5081E84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29</w:t>
            </w:r>
          </w:p>
        </w:tc>
        <w:tc>
          <w:tcPr>
            <w:tcW w:w="6043" w:type="dxa"/>
            <w:shd w:val="clear" w:color="auto" w:fill="auto"/>
          </w:tcPr>
          <w:p w14:paraId="22B86CFE"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Ռեագենտների պահեստներն ունեն մակարդակաչափեր` անշարժ տեղակայված հեղուկ ռեագենտների պահման տարողությունների համար:</w:t>
            </w:r>
          </w:p>
        </w:tc>
        <w:tc>
          <w:tcPr>
            <w:tcW w:w="2320" w:type="dxa"/>
          </w:tcPr>
          <w:p w14:paraId="183A228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244</w:t>
            </w:r>
          </w:p>
        </w:tc>
        <w:tc>
          <w:tcPr>
            <w:tcW w:w="567" w:type="dxa"/>
            <w:shd w:val="clear" w:color="auto" w:fill="auto"/>
          </w:tcPr>
          <w:p w14:paraId="094AFE6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D0F07E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4AE986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91AB5A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30B7FE58"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1DA549AB"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8990EB5" w14:textId="77777777" w:rsidTr="00950004">
        <w:trPr>
          <w:trHeight w:val="480"/>
        </w:trPr>
        <w:tc>
          <w:tcPr>
            <w:tcW w:w="993" w:type="dxa"/>
            <w:shd w:val="clear" w:color="auto" w:fill="FFFFFF"/>
          </w:tcPr>
          <w:p w14:paraId="6C6F1E5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30</w:t>
            </w:r>
          </w:p>
        </w:tc>
        <w:tc>
          <w:tcPr>
            <w:tcW w:w="6043" w:type="dxa"/>
            <w:shd w:val="clear" w:color="auto" w:fill="auto"/>
          </w:tcPr>
          <w:p w14:paraId="7DECD203"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Ռեագենտային բաժանմունքում առկա է ավտոմատ գործող ձայնային և լուսային ազդանշանների համակարգ` չաներում գտնվող ռեագենտների մակարդակի հսկման համար:</w:t>
            </w:r>
          </w:p>
        </w:tc>
        <w:tc>
          <w:tcPr>
            <w:tcW w:w="2320" w:type="dxa"/>
          </w:tcPr>
          <w:p w14:paraId="0141C39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248</w:t>
            </w:r>
          </w:p>
        </w:tc>
        <w:tc>
          <w:tcPr>
            <w:tcW w:w="567" w:type="dxa"/>
            <w:shd w:val="clear" w:color="auto" w:fill="auto"/>
          </w:tcPr>
          <w:p w14:paraId="52F92D2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C452A7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7A4C7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2D3CD5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2795C39"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74D3B37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A082197" w14:textId="77777777" w:rsidTr="00950004">
        <w:trPr>
          <w:trHeight w:val="480"/>
        </w:trPr>
        <w:tc>
          <w:tcPr>
            <w:tcW w:w="993" w:type="dxa"/>
            <w:shd w:val="clear" w:color="auto" w:fill="FFFFFF"/>
          </w:tcPr>
          <w:p w14:paraId="22D6295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Cambria Math"/>
                <w:color w:val="333333"/>
                <w:lang w:val="hy-AM"/>
              </w:rPr>
              <w:t>3</w:t>
            </w:r>
            <w:r w:rsidRPr="00FB6B81">
              <w:rPr>
                <w:rFonts w:ascii="GHEA Grapalat" w:hAnsi="GHEA Grapalat" w:cs="Cambria Math"/>
                <w:color w:val="333333"/>
              </w:rPr>
              <w:t>1</w:t>
            </w:r>
          </w:p>
        </w:tc>
        <w:tc>
          <w:tcPr>
            <w:tcW w:w="6043" w:type="dxa"/>
            <w:shd w:val="clear" w:color="auto" w:fill="auto"/>
          </w:tcPr>
          <w:p w14:paraId="0CFDDF7B"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Բոլոր սարքերը և կայանքները, որոնք նախատեսված են ցիանով լցված անոթների բացման և բունկերների ու չանալուծիչների մեջ լցավորման, ինչպես նաև պատրաստի լուծույթների պահման համար, պատսպարված են, հերմետիկացված, ունեն տեղական արտածծիչներ` բլոկավորված պահեստային օդափոխության կայանքի հետ:</w:t>
            </w:r>
          </w:p>
        </w:tc>
        <w:tc>
          <w:tcPr>
            <w:tcW w:w="2320" w:type="dxa"/>
          </w:tcPr>
          <w:p w14:paraId="02732D7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250</w:t>
            </w:r>
          </w:p>
        </w:tc>
        <w:tc>
          <w:tcPr>
            <w:tcW w:w="567" w:type="dxa"/>
            <w:shd w:val="clear" w:color="auto" w:fill="auto"/>
          </w:tcPr>
          <w:p w14:paraId="17A4793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BCAE8E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256DAE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918FE6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EE57702"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441378A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F04CF09" w14:textId="77777777" w:rsidTr="00950004">
        <w:trPr>
          <w:trHeight w:val="480"/>
        </w:trPr>
        <w:tc>
          <w:tcPr>
            <w:tcW w:w="993" w:type="dxa"/>
            <w:shd w:val="clear" w:color="auto" w:fill="FFFFFF"/>
          </w:tcPr>
          <w:p w14:paraId="64FD7AE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lastRenderedPageBreak/>
              <w:t>8</w:t>
            </w:r>
            <w:r w:rsidRPr="00FB6B81">
              <w:rPr>
                <w:rFonts w:ascii="GHEA Grapalat" w:hAnsi="GHEA Grapalat" w:cs="Sylfaen"/>
                <w:color w:val="333333"/>
              </w:rPr>
              <w:t>.</w:t>
            </w:r>
            <w:r w:rsidRPr="00FB6B81">
              <w:rPr>
                <w:rFonts w:ascii="GHEA Grapalat" w:hAnsi="GHEA Grapalat" w:cs="Sylfaen"/>
                <w:color w:val="333333"/>
                <w:lang w:val="hy-AM"/>
              </w:rPr>
              <w:t>3</w:t>
            </w:r>
            <w:r w:rsidRPr="00FB6B81">
              <w:rPr>
                <w:rFonts w:ascii="GHEA Grapalat" w:hAnsi="GHEA Grapalat" w:cs="Sylfaen"/>
                <w:color w:val="333333"/>
              </w:rPr>
              <w:t>2</w:t>
            </w:r>
          </w:p>
        </w:tc>
        <w:tc>
          <w:tcPr>
            <w:tcW w:w="6043" w:type="dxa"/>
            <w:shd w:val="clear" w:color="auto" w:fill="auto"/>
          </w:tcPr>
          <w:p w14:paraId="6B6153C6"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Յուրաքանչյուր ռեագենտի չան և պարզարան ունեն ռեագենտի մակարդակի չափը հսկող ցուցանակ, ավելցուկի հեռացման խողովակ, ինչպես նաև գրառում` ռեագենտի անվանման նշմամբ:</w:t>
            </w:r>
          </w:p>
        </w:tc>
        <w:tc>
          <w:tcPr>
            <w:tcW w:w="2320" w:type="dxa"/>
          </w:tcPr>
          <w:p w14:paraId="0FD7BAE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251</w:t>
            </w:r>
          </w:p>
        </w:tc>
        <w:tc>
          <w:tcPr>
            <w:tcW w:w="567" w:type="dxa"/>
            <w:shd w:val="clear" w:color="auto" w:fill="auto"/>
          </w:tcPr>
          <w:p w14:paraId="622B1AC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AFD1E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613B9C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DCA9F4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14CF8B3"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10EDD4A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B28C1A7" w14:textId="77777777" w:rsidTr="00950004">
        <w:trPr>
          <w:trHeight w:val="480"/>
        </w:trPr>
        <w:tc>
          <w:tcPr>
            <w:tcW w:w="993" w:type="dxa"/>
            <w:shd w:val="clear" w:color="auto" w:fill="FFFFFF"/>
          </w:tcPr>
          <w:p w14:paraId="46874C1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8</w:t>
            </w:r>
            <w:r w:rsidRPr="00FB6B81">
              <w:rPr>
                <w:rFonts w:ascii="GHEA Grapalat" w:hAnsi="GHEA Grapalat" w:cs="Sylfaen"/>
                <w:color w:val="333333"/>
              </w:rPr>
              <w:t>.</w:t>
            </w:r>
            <w:r w:rsidRPr="00FB6B81">
              <w:rPr>
                <w:rFonts w:ascii="GHEA Grapalat" w:hAnsi="GHEA Grapalat" w:cs="Sylfaen"/>
                <w:color w:val="333333"/>
                <w:lang w:val="hy-AM"/>
              </w:rPr>
              <w:t>3</w:t>
            </w:r>
            <w:r w:rsidRPr="00FB6B81">
              <w:rPr>
                <w:rFonts w:ascii="GHEA Grapalat" w:hAnsi="GHEA Grapalat" w:cs="Sylfaen"/>
                <w:color w:val="333333"/>
              </w:rPr>
              <w:t>3</w:t>
            </w:r>
          </w:p>
        </w:tc>
        <w:tc>
          <w:tcPr>
            <w:tcW w:w="6043" w:type="dxa"/>
            <w:shd w:val="clear" w:color="auto" w:fill="auto"/>
          </w:tcPr>
          <w:p w14:paraId="4F7F9EB8"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Ռեագենտների բոլոր խողովակագծերը և տարողությունները ներկված են պայմանական գույներով, նշված են անվտանգության նշաններով և բացատրական գրառումներով:</w:t>
            </w:r>
          </w:p>
        </w:tc>
        <w:tc>
          <w:tcPr>
            <w:tcW w:w="2320" w:type="dxa"/>
          </w:tcPr>
          <w:p w14:paraId="6DF8DCC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252</w:t>
            </w:r>
          </w:p>
        </w:tc>
        <w:tc>
          <w:tcPr>
            <w:tcW w:w="567" w:type="dxa"/>
            <w:shd w:val="clear" w:color="auto" w:fill="auto"/>
          </w:tcPr>
          <w:p w14:paraId="7F3B63C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470029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203C5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7B7952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28E1877B"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6F1747C2"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34437E" w14:paraId="13570B2F" w14:textId="77777777" w:rsidTr="00950004">
        <w:trPr>
          <w:trHeight w:val="94"/>
        </w:trPr>
        <w:tc>
          <w:tcPr>
            <w:tcW w:w="993" w:type="dxa"/>
            <w:shd w:val="clear" w:color="auto" w:fill="FFFFFF"/>
          </w:tcPr>
          <w:p w14:paraId="159A1E5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9.</w:t>
            </w:r>
          </w:p>
        </w:tc>
        <w:tc>
          <w:tcPr>
            <w:tcW w:w="6043" w:type="dxa"/>
            <w:shd w:val="clear" w:color="auto" w:fill="auto"/>
          </w:tcPr>
          <w:p w14:paraId="548A3D54" w14:textId="77777777" w:rsidR="00A77A5F" w:rsidRPr="00FB6B81" w:rsidRDefault="00A77A5F" w:rsidP="00950004">
            <w:pPr>
              <w:shd w:val="clear" w:color="auto" w:fill="FFFFFF"/>
              <w:rPr>
                <w:rFonts w:ascii="GHEA Grapalat" w:hAnsi="GHEA Grapalat" w:cs="Sylfaen"/>
              </w:rPr>
            </w:pPr>
            <w:proofErr w:type="spellStart"/>
            <w:r w:rsidRPr="00FB6B81">
              <w:rPr>
                <w:rFonts w:ascii="GHEA Grapalat" w:hAnsi="GHEA Grapalat" w:cs="Sylfaen"/>
              </w:rPr>
              <w:t>Գործատուն</w:t>
            </w:r>
            <w:proofErr w:type="spellEnd"/>
            <w:r w:rsidRPr="00FB6B81">
              <w:rPr>
                <w:rFonts w:ascii="GHEA Grapalat" w:hAnsi="GHEA Grapalat" w:cs="Sylfaen"/>
              </w:rPr>
              <w:t xml:space="preserve"> </w:t>
            </w:r>
            <w:proofErr w:type="spellStart"/>
            <w:r w:rsidRPr="00FB6B81">
              <w:rPr>
                <w:rFonts w:ascii="GHEA Grapalat" w:hAnsi="GHEA Grapalat" w:cs="Sylfaen"/>
              </w:rPr>
              <w:t>ընդունել</w:t>
            </w:r>
            <w:proofErr w:type="spellEnd"/>
            <w:r w:rsidRPr="00FB6B81">
              <w:rPr>
                <w:rFonts w:ascii="GHEA Grapalat" w:hAnsi="GHEA Grapalat" w:cs="Sylfaen"/>
              </w:rPr>
              <w:t xml:space="preserve"> է </w:t>
            </w:r>
            <w:proofErr w:type="spellStart"/>
            <w:r w:rsidRPr="00FB6B81">
              <w:rPr>
                <w:rFonts w:ascii="GHEA Grapalat" w:hAnsi="GHEA Grapalat" w:cs="Sylfaen"/>
              </w:rPr>
              <w:t>աշխատողների</w:t>
            </w:r>
            <w:proofErr w:type="spellEnd"/>
            <w:r w:rsidRPr="00FB6B81">
              <w:rPr>
                <w:rFonts w:ascii="GHEA Grapalat" w:hAnsi="GHEA Grapalat" w:cs="Sylfaen"/>
              </w:rPr>
              <w:t xml:space="preserve"> </w:t>
            </w:r>
            <w:proofErr w:type="spellStart"/>
            <w:r w:rsidRPr="00FB6B81">
              <w:rPr>
                <w:rFonts w:ascii="GHEA Grapalat" w:hAnsi="GHEA Grapalat" w:cs="Sylfaen"/>
              </w:rPr>
              <w:t>անվտանգության</w:t>
            </w:r>
            <w:proofErr w:type="spellEnd"/>
            <w:r w:rsidRPr="00FB6B81">
              <w:rPr>
                <w:rFonts w:ascii="GHEA Grapalat" w:hAnsi="GHEA Grapalat" w:cs="Sylfaen"/>
              </w:rPr>
              <w:t xml:space="preserve"> </w:t>
            </w:r>
            <w:proofErr w:type="spellStart"/>
            <w:r w:rsidRPr="00FB6B81">
              <w:rPr>
                <w:rFonts w:ascii="GHEA Grapalat" w:hAnsi="GHEA Grapalat" w:cs="Sylfaen"/>
              </w:rPr>
              <w:t>ապահովման</w:t>
            </w:r>
            <w:proofErr w:type="spellEnd"/>
            <w:r w:rsidRPr="00FB6B81">
              <w:rPr>
                <w:rFonts w:ascii="GHEA Grapalat" w:hAnsi="GHEA Grapalat" w:cs="Sylfaen"/>
              </w:rPr>
              <w:t xml:space="preserve"> և </w:t>
            </w:r>
            <w:proofErr w:type="spellStart"/>
            <w:r w:rsidRPr="00FB6B81">
              <w:rPr>
                <w:rFonts w:ascii="GHEA Grapalat" w:hAnsi="GHEA Grapalat" w:cs="Sylfaen"/>
              </w:rPr>
              <w:t>առողջության</w:t>
            </w:r>
            <w:proofErr w:type="spellEnd"/>
            <w:r w:rsidRPr="00FB6B81">
              <w:rPr>
                <w:rFonts w:ascii="GHEA Grapalat" w:hAnsi="GHEA Grapalat" w:cs="Sylfaen"/>
              </w:rPr>
              <w:t xml:space="preserve"> </w:t>
            </w:r>
            <w:proofErr w:type="spellStart"/>
            <w:r w:rsidRPr="00FB6B81">
              <w:rPr>
                <w:rFonts w:ascii="GHEA Grapalat" w:hAnsi="GHEA Grapalat" w:cs="Sylfaen"/>
              </w:rPr>
              <w:t>պահպանության</w:t>
            </w:r>
            <w:proofErr w:type="spellEnd"/>
            <w:r w:rsidRPr="00FB6B81">
              <w:rPr>
                <w:rFonts w:ascii="GHEA Grapalat" w:hAnsi="GHEA Grapalat" w:cs="Sylfaen"/>
              </w:rPr>
              <w:t xml:space="preserve"> </w:t>
            </w:r>
            <w:proofErr w:type="spellStart"/>
            <w:r w:rsidRPr="00FB6B81">
              <w:rPr>
                <w:rFonts w:ascii="GHEA Grapalat" w:hAnsi="GHEA Grapalat" w:cs="Sylfaen"/>
              </w:rPr>
              <w:t>վերաբերյալ</w:t>
            </w:r>
            <w:proofErr w:type="spellEnd"/>
            <w:r w:rsidRPr="00FB6B81">
              <w:rPr>
                <w:rFonts w:ascii="GHEA Grapalat" w:hAnsi="GHEA Grapalat" w:cs="Sylfaen"/>
              </w:rPr>
              <w:t xml:space="preserve"> </w:t>
            </w:r>
            <w:proofErr w:type="spellStart"/>
            <w:r w:rsidRPr="00FB6B81">
              <w:rPr>
                <w:rFonts w:ascii="GHEA Grapalat" w:hAnsi="GHEA Grapalat" w:cs="Sylfaen"/>
              </w:rPr>
              <w:t>ներքին</w:t>
            </w:r>
            <w:proofErr w:type="spellEnd"/>
            <w:r w:rsidRPr="00FB6B81">
              <w:rPr>
                <w:rFonts w:ascii="GHEA Grapalat" w:hAnsi="GHEA Grapalat" w:cs="Sylfaen"/>
              </w:rPr>
              <w:t xml:space="preserve"> </w:t>
            </w:r>
            <w:proofErr w:type="spellStart"/>
            <w:r w:rsidRPr="00FB6B81">
              <w:rPr>
                <w:rFonts w:ascii="GHEA Grapalat" w:hAnsi="GHEA Grapalat" w:cs="Sylfaen"/>
              </w:rPr>
              <w:t>իրավական</w:t>
            </w:r>
            <w:proofErr w:type="spellEnd"/>
            <w:r w:rsidRPr="00FB6B81">
              <w:rPr>
                <w:rFonts w:ascii="GHEA Grapalat" w:hAnsi="GHEA Grapalat" w:cs="Sylfaen"/>
              </w:rPr>
              <w:t xml:space="preserve"> </w:t>
            </w:r>
            <w:proofErr w:type="spellStart"/>
            <w:r w:rsidRPr="00FB6B81">
              <w:rPr>
                <w:rFonts w:ascii="GHEA Grapalat" w:hAnsi="GHEA Grapalat" w:cs="Sylfaen"/>
              </w:rPr>
              <w:t>ակտեր</w:t>
            </w:r>
            <w:proofErr w:type="spellEnd"/>
            <w:r w:rsidRPr="00FB6B81">
              <w:rPr>
                <w:rFonts w:ascii="GHEA Grapalat" w:hAnsi="GHEA Grapalat" w:cs="Sylfaen"/>
                <w:lang w:val="hy-AM"/>
              </w:rPr>
              <w:t>։</w:t>
            </w:r>
          </w:p>
        </w:tc>
        <w:tc>
          <w:tcPr>
            <w:tcW w:w="2320" w:type="dxa"/>
          </w:tcPr>
          <w:p w14:paraId="565F9DED" w14:textId="6FEE1DCF" w:rsidR="00A77A5F" w:rsidRPr="00864231" w:rsidRDefault="00A77A5F" w:rsidP="00950004">
            <w:pPr>
              <w:shd w:val="clear" w:color="auto" w:fill="FFFFFF"/>
              <w:jc w:val="center"/>
              <w:rPr>
                <w:rFonts w:ascii="GHEA Grapalat" w:hAnsi="GHEA Grapalat"/>
                <w:bCs/>
                <w:sz w:val="18"/>
                <w:shd w:val="clear" w:color="auto" w:fill="FFFFFF"/>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85</w:t>
            </w:r>
            <w:r w:rsidRPr="0082019A">
              <w:rPr>
                <w:rStyle w:val="Strong"/>
                <w:rFonts w:ascii="GHEA Grapalat" w:hAnsi="GHEA Grapalat"/>
                <w:sz w:val="18"/>
                <w:shd w:val="clear" w:color="auto" w:fill="FFFFFF"/>
                <w:lang w:val="hy-AM"/>
              </w:rPr>
              <w:t xml:space="preserve">, </w:t>
            </w:r>
            <w:proofErr w:type="spellStart"/>
            <w:r>
              <w:rPr>
                <w:rStyle w:val="Strong"/>
                <w:rFonts w:ascii="GHEA Grapalat" w:hAnsi="GHEA Grapalat"/>
                <w:sz w:val="18"/>
                <w:shd w:val="clear" w:color="auto" w:fill="FFFFFF"/>
              </w:rPr>
              <w:t>մաս</w:t>
            </w:r>
            <w:proofErr w:type="spellEnd"/>
            <w:r>
              <w:rPr>
                <w:rStyle w:val="Strong"/>
                <w:rFonts w:ascii="GHEA Grapalat" w:hAnsi="GHEA Grapalat"/>
                <w:sz w:val="18"/>
                <w:shd w:val="clear" w:color="auto" w:fill="FFFFFF"/>
              </w:rPr>
              <w:t xml:space="preserve"> 2</w:t>
            </w:r>
            <w:r w:rsidRPr="00554ABF">
              <w:rPr>
                <w:rStyle w:val="Strong"/>
                <w:rFonts w:ascii="GHEA Grapalat" w:hAnsi="GHEA Grapalat"/>
                <w:sz w:val="18"/>
                <w:shd w:val="clear" w:color="auto" w:fill="FFFFFF"/>
                <w:lang w:val="hy-AM"/>
              </w:rPr>
              <w:t xml:space="preserve"> և հոդված 24</w:t>
            </w:r>
            <w:r>
              <w:rPr>
                <w:rStyle w:val="Strong"/>
                <w:rFonts w:ascii="GHEA Grapalat" w:hAnsi="GHEA Grapalat"/>
                <w:sz w:val="18"/>
                <w:shd w:val="clear" w:color="auto" w:fill="FFFFFF"/>
              </w:rPr>
              <w:t xml:space="preserve">8, </w:t>
            </w:r>
            <w:proofErr w:type="spellStart"/>
            <w:r>
              <w:rPr>
                <w:rStyle w:val="Strong"/>
                <w:rFonts w:ascii="GHEA Grapalat" w:hAnsi="GHEA Grapalat"/>
                <w:sz w:val="18"/>
                <w:shd w:val="clear" w:color="auto" w:fill="FFFFFF"/>
              </w:rPr>
              <w:t>մաս</w:t>
            </w:r>
            <w:proofErr w:type="spellEnd"/>
            <w:r>
              <w:rPr>
                <w:rStyle w:val="Strong"/>
                <w:rFonts w:ascii="GHEA Grapalat" w:hAnsi="GHEA Grapalat"/>
                <w:sz w:val="18"/>
                <w:shd w:val="clear" w:color="auto" w:fill="FFFFFF"/>
              </w:rPr>
              <w:t xml:space="preserve"> 3</w:t>
            </w:r>
          </w:p>
        </w:tc>
        <w:tc>
          <w:tcPr>
            <w:tcW w:w="567" w:type="dxa"/>
            <w:tcBorders>
              <w:top w:val="single" w:sz="4" w:space="0" w:color="auto"/>
            </w:tcBorders>
            <w:shd w:val="clear" w:color="auto" w:fill="D9D9D9" w:themeFill="background1" w:themeFillShade="D9"/>
          </w:tcPr>
          <w:p w14:paraId="2D3A61D8"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33C85FA8"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290A6EBF"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10477081"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1FB3B38C"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4BFBBB8E" w14:textId="77777777" w:rsidR="00A77A5F" w:rsidRPr="00FB6B81" w:rsidRDefault="00A77A5F" w:rsidP="00950004">
            <w:pPr>
              <w:jc w:val="center"/>
              <w:rPr>
                <w:rFonts w:ascii="GHEA Grapalat" w:hAnsi="GHEA Grapalat"/>
                <w:b/>
                <w:lang w:val="hy-AM"/>
              </w:rPr>
            </w:pPr>
          </w:p>
        </w:tc>
      </w:tr>
      <w:tr w:rsidR="00A77A5F" w:rsidRPr="00FB6B81" w14:paraId="2C046B06" w14:textId="77777777" w:rsidTr="00950004">
        <w:trPr>
          <w:trHeight w:val="94"/>
        </w:trPr>
        <w:tc>
          <w:tcPr>
            <w:tcW w:w="993" w:type="dxa"/>
            <w:shd w:val="clear" w:color="auto" w:fill="FFFFFF"/>
          </w:tcPr>
          <w:p w14:paraId="0D54C05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9.1</w:t>
            </w:r>
          </w:p>
        </w:tc>
        <w:tc>
          <w:tcPr>
            <w:tcW w:w="6043" w:type="dxa"/>
            <w:shd w:val="clear" w:color="auto" w:fill="auto"/>
          </w:tcPr>
          <w:p w14:paraId="0762F71D" w14:textId="77777777" w:rsidR="00A77A5F" w:rsidRPr="00FB6B81" w:rsidRDefault="00A77A5F" w:rsidP="00950004">
            <w:pPr>
              <w:shd w:val="clear" w:color="auto" w:fill="FFFFFF"/>
              <w:rPr>
                <w:rFonts w:ascii="GHEA Grapalat" w:hAnsi="GHEA Grapalat" w:cs="Sylfaen"/>
                <w:color w:val="333333"/>
                <w:lang w:val="hy-AM"/>
              </w:rPr>
            </w:pPr>
            <w:r w:rsidRPr="00FB6B81">
              <w:rPr>
                <w:rFonts w:ascii="GHEA Grapalat" w:hAnsi="GHEA Grapalat"/>
                <w:color w:val="000000"/>
                <w:lang w:val="hy-AM"/>
              </w:rPr>
              <w:t>Կազմակերպությունում առկա՞ է աշխատողների առողջության պահպանման սանիտարական կանոնների և նորմերի պահանջների կատարման միջոցառումների ծրագիր։</w:t>
            </w:r>
          </w:p>
        </w:tc>
        <w:tc>
          <w:tcPr>
            <w:tcW w:w="2320" w:type="dxa"/>
          </w:tcPr>
          <w:p w14:paraId="7AAEC788"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w:t>
            </w:r>
          </w:p>
        </w:tc>
        <w:tc>
          <w:tcPr>
            <w:tcW w:w="567" w:type="dxa"/>
            <w:shd w:val="clear" w:color="auto" w:fill="auto"/>
          </w:tcPr>
          <w:p w14:paraId="1E29AED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025EA8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9A387F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1A34A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0728B54"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5557FFF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46880F1" w14:textId="77777777" w:rsidTr="00950004">
        <w:trPr>
          <w:trHeight w:val="94"/>
        </w:trPr>
        <w:tc>
          <w:tcPr>
            <w:tcW w:w="993" w:type="dxa"/>
            <w:shd w:val="clear" w:color="auto" w:fill="FFFFFF"/>
          </w:tcPr>
          <w:p w14:paraId="408A7E0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9.2</w:t>
            </w:r>
          </w:p>
        </w:tc>
        <w:tc>
          <w:tcPr>
            <w:tcW w:w="6043" w:type="dxa"/>
            <w:shd w:val="clear" w:color="auto" w:fill="auto"/>
          </w:tcPr>
          <w:p w14:paraId="1C128D65" w14:textId="1FBA3C98"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Կազմակերպությունում առկա՞ է ճառագայթային</w:t>
            </w:r>
            <w:r w:rsidRPr="008677CD">
              <w:rPr>
                <w:rFonts w:ascii="GHEA Grapalat" w:hAnsi="GHEA Grapalat"/>
                <w:color w:val="000000"/>
                <w:lang w:val="hy-AM"/>
              </w:rPr>
              <w:t xml:space="preserve"> </w:t>
            </w:r>
            <w:r w:rsidRPr="00FB6B81">
              <w:rPr>
                <w:rFonts w:ascii="GHEA Grapalat" w:hAnsi="GHEA Grapalat"/>
                <w:color w:val="000000"/>
                <w:lang w:val="hy-AM"/>
              </w:rPr>
              <w:t>վտանգ</w:t>
            </w:r>
            <w:r w:rsidRPr="008677CD">
              <w:rPr>
                <w:rFonts w:ascii="GHEA Grapalat" w:hAnsi="GHEA Grapalat"/>
                <w:color w:val="000000"/>
                <w:lang w:val="hy-AM"/>
              </w:rPr>
              <w:t xml:space="preserve"> </w:t>
            </w:r>
            <w:r w:rsidRPr="00FB6B81">
              <w:rPr>
                <w:rFonts w:ascii="GHEA Grapalat" w:hAnsi="GHEA Grapalat"/>
                <w:color w:val="000000"/>
                <w:lang w:val="hy-AM"/>
              </w:rPr>
              <w:t>ներկայացնող</w:t>
            </w:r>
            <w:r w:rsidRPr="008677CD">
              <w:rPr>
                <w:rFonts w:ascii="GHEA Grapalat" w:hAnsi="GHEA Grapalat"/>
                <w:color w:val="000000"/>
                <w:lang w:val="hy-AM"/>
              </w:rPr>
              <w:t xml:space="preserve"> </w:t>
            </w:r>
            <w:r w:rsidRPr="00FB6B81">
              <w:rPr>
                <w:rFonts w:ascii="GHEA Grapalat" w:hAnsi="GHEA Grapalat"/>
                <w:color w:val="000000"/>
                <w:lang w:val="hy-AM"/>
              </w:rPr>
              <w:t>ստորերկրյա</w:t>
            </w:r>
            <w:r w:rsidRPr="008677CD">
              <w:rPr>
                <w:rFonts w:ascii="GHEA Grapalat" w:hAnsi="GHEA Grapalat"/>
                <w:color w:val="000000"/>
                <w:lang w:val="hy-AM"/>
              </w:rPr>
              <w:t xml:space="preserve"> </w:t>
            </w:r>
            <w:r w:rsidRPr="00FB6B81">
              <w:rPr>
                <w:rFonts w:ascii="GHEA Grapalat" w:hAnsi="GHEA Grapalat"/>
                <w:color w:val="000000"/>
                <w:lang w:val="hy-AM"/>
              </w:rPr>
              <w:t>հանքավայրերի՝</w:t>
            </w:r>
            <w:r w:rsidRPr="008677CD">
              <w:rPr>
                <w:rFonts w:ascii="GHEA Grapalat" w:hAnsi="GHEA Grapalat"/>
                <w:color w:val="000000"/>
                <w:lang w:val="hy-AM"/>
              </w:rPr>
              <w:t xml:space="preserve"> </w:t>
            </w:r>
            <w:r w:rsidRPr="00FB6B81">
              <w:rPr>
                <w:rFonts w:ascii="GHEA Grapalat" w:hAnsi="GHEA Grapalat"/>
                <w:color w:val="000000"/>
                <w:lang w:val="hy-AM"/>
              </w:rPr>
              <w:t>ճառագայթային</w:t>
            </w:r>
            <w:r w:rsidRPr="008677CD">
              <w:rPr>
                <w:rFonts w:ascii="GHEA Grapalat" w:hAnsi="GHEA Grapalat"/>
                <w:color w:val="000000"/>
                <w:lang w:val="hy-AM"/>
              </w:rPr>
              <w:t xml:space="preserve"> </w:t>
            </w:r>
            <w:r w:rsidRPr="00FB6B81">
              <w:rPr>
                <w:rFonts w:ascii="GHEA Grapalat" w:hAnsi="GHEA Grapalat"/>
                <w:color w:val="000000"/>
                <w:lang w:val="hy-AM"/>
              </w:rPr>
              <w:t>անվտանգության</w:t>
            </w:r>
            <w:r w:rsidRPr="008677CD">
              <w:rPr>
                <w:rFonts w:ascii="GHEA Grapalat" w:hAnsi="GHEA Grapalat"/>
                <w:color w:val="000000"/>
                <w:lang w:val="hy-AM"/>
              </w:rPr>
              <w:t xml:space="preserve"> </w:t>
            </w:r>
            <w:r w:rsidRPr="00FB6B81">
              <w:rPr>
                <w:rFonts w:ascii="GHEA Grapalat" w:hAnsi="GHEA Grapalat"/>
                <w:color w:val="000000"/>
                <w:lang w:val="hy-AM"/>
              </w:rPr>
              <w:t>համար</w:t>
            </w:r>
            <w:r w:rsidRPr="008677CD">
              <w:rPr>
                <w:rFonts w:ascii="GHEA Grapalat" w:hAnsi="GHEA Grapalat"/>
                <w:color w:val="000000"/>
                <w:lang w:val="hy-AM"/>
              </w:rPr>
              <w:t xml:space="preserve"> </w:t>
            </w:r>
            <w:r w:rsidRPr="00FB6B81">
              <w:rPr>
                <w:rFonts w:ascii="GHEA Grapalat" w:hAnsi="GHEA Grapalat"/>
                <w:color w:val="000000"/>
                <w:lang w:val="hy-AM"/>
              </w:rPr>
              <w:t>պատասխանատուներ, անձնակազմի</w:t>
            </w:r>
            <w:r w:rsidR="00556428">
              <w:rPr>
                <w:rFonts w:ascii="GHEA Grapalat" w:hAnsi="GHEA Grapalat"/>
                <w:color w:val="000000"/>
                <w:lang w:val="hy-AM"/>
              </w:rPr>
              <w:t xml:space="preserve"> </w:t>
            </w:r>
            <w:r w:rsidRPr="00FB6B81">
              <w:rPr>
                <w:rFonts w:ascii="GHEA Grapalat" w:hAnsi="GHEA Grapalat"/>
                <w:color w:val="000000"/>
                <w:lang w:val="hy-AM"/>
              </w:rPr>
              <w:t>կատեգորիավորումը</w:t>
            </w:r>
            <w:r w:rsidRPr="00FB6B81">
              <w:rPr>
                <w:rFonts w:ascii="GHEA Grapalat" w:hAnsi="GHEA Grapalat"/>
                <w:color w:val="000000"/>
                <w:lang w:val="af-ZA"/>
              </w:rPr>
              <w:t xml:space="preserve">, </w:t>
            </w:r>
            <w:r w:rsidRPr="00FB6B81">
              <w:rPr>
                <w:rFonts w:ascii="GHEA Grapalat" w:hAnsi="GHEA Grapalat"/>
                <w:color w:val="000000"/>
                <w:lang w:val="hy-AM"/>
              </w:rPr>
              <w:t>անձնակազմի</w:t>
            </w:r>
            <w:r w:rsidRPr="008677CD">
              <w:rPr>
                <w:rFonts w:ascii="GHEA Grapalat" w:hAnsi="GHEA Grapalat"/>
                <w:color w:val="000000"/>
                <w:lang w:val="hy-AM"/>
              </w:rPr>
              <w:t xml:space="preserve"> </w:t>
            </w:r>
            <w:r w:rsidRPr="00FB6B81">
              <w:rPr>
                <w:rFonts w:ascii="GHEA Grapalat" w:hAnsi="GHEA Grapalat"/>
                <w:color w:val="000000"/>
                <w:lang w:val="hy-AM"/>
              </w:rPr>
              <w:t>դոզիմետրիկ</w:t>
            </w:r>
            <w:r w:rsidRPr="008677CD">
              <w:rPr>
                <w:rFonts w:ascii="GHEA Grapalat" w:hAnsi="GHEA Grapalat"/>
                <w:color w:val="000000"/>
                <w:lang w:val="hy-AM"/>
              </w:rPr>
              <w:t xml:space="preserve"> </w:t>
            </w:r>
            <w:r w:rsidRPr="00FB6B81">
              <w:rPr>
                <w:rFonts w:ascii="GHEA Grapalat" w:hAnsi="GHEA Grapalat"/>
                <w:color w:val="000000"/>
                <w:lang w:val="hy-AM"/>
              </w:rPr>
              <w:t>հսկողության</w:t>
            </w:r>
            <w:r w:rsidRPr="008677CD">
              <w:rPr>
                <w:rFonts w:ascii="GHEA Grapalat" w:hAnsi="GHEA Grapalat"/>
                <w:color w:val="000000"/>
                <w:lang w:val="hy-AM"/>
              </w:rPr>
              <w:t xml:space="preserve"> </w:t>
            </w:r>
            <w:r w:rsidRPr="00FB6B81">
              <w:rPr>
                <w:rFonts w:ascii="GHEA Grapalat" w:hAnsi="GHEA Grapalat"/>
                <w:color w:val="000000"/>
                <w:lang w:val="hy-AM"/>
              </w:rPr>
              <w:t>համակարգը և անձնակազմի</w:t>
            </w:r>
            <w:r w:rsidRPr="008677CD">
              <w:rPr>
                <w:rFonts w:ascii="GHEA Grapalat" w:hAnsi="GHEA Grapalat"/>
                <w:color w:val="000000"/>
                <w:lang w:val="hy-AM"/>
              </w:rPr>
              <w:t xml:space="preserve"> </w:t>
            </w:r>
            <w:r w:rsidRPr="00FB6B81">
              <w:rPr>
                <w:rFonts w:ascii="GHEA Grapalat" w:hAnsi="GHEA Grapalat"/>
                <w:color w:val="000000"/>
                <w:lang w:val="hy-AM"/>
              </w:rPr>
              <w:t>անհատական</w:t>
            </w:r>
            <w:r w:rsidRPr="008677CD">
              <w:rPr>
                <w:rFonts w:ascii="GHEA Grapalat" w:hAnsi="GHEA Grapalat"/>
                <w:color w:val="000000"/>
                <w:lang w:val="hy-AM"/>
              </w:rPr>
              <w:t xml:space="preserve"> </w:t>
            </w:r>
            <w:r w:rsidRPr="00FB6B81">
              <w:rPr>
                <w:rFonts w:ascii="GHEA Grapalat" w:hAnsi="GHEA Grapalat"/>
                <w:color w:val="000000"/>
                <w:lang w:val="hy-AM"/>
              </w:rPr>
              <w:t>պաշտպանության</w:t>
            </w:r>
            <w:r w:rsidRPr="008677CD">
              <w:rPr>
                <w:rFonts w:ascii="GHEA Grapalat" w:hAnsi="GHEA Grapalat"/>
                <w:color w:val="000000"/>
                <w:lang w:val="hy-AM"/>
              </w:rPr>
              <w:t xml:space="preserve"> </w:t>
            </w:r>
            <w:r w:rsidRPr="00FB6B81">
              <w:rPr>
                <w:rFonts w:ascii="GHEA Grapalat" w:hAnsi="GHEA Grapalat"/>
                <w:color w:val="000000"/>
                <w:lang w:val="hy-AM"/>
              </w:rPr>
              <w:t>կազմակերպման</w:t>
            </w:r>
            <w:r w:rsidRPr="008677CD">
              <w:rPr>
                <w:rFonts w:ascii="GHEA Grapalat" w:hAnsi="GHEA Grapalat"/>
                <w:color w:val="000000"/>
                <w:lang w:val="hy-AM"/>
              </w:rPr>
              <w:t xml:space="preserve"> </w:t>
            </w:r>
            <w:r w:rsidRPr="00FB6B81">
              <w:rPr>
                <w:rFonts w:ascii="GHEA Grapalat" w:hAnsi="GHEA Grapalat"/>
                <w:color w:val="000000"/>
                <w:lang w:val="hy-AM"/>
              </w:rPr>
              <w:t>կարգը սահմանող ճառագայթային</w:t>
            </w:r>
            <w:r w:rsidRPr="008677CD">
              <w:rPr>
                <w:rFonts w:ascii="GHEA Grapalat" w:hAnsi="GHEA Grapalat"/>
                <w:color w:val="000000"/>
                <w:lang w:val="hy-AM"/>
              </w:rPr>
              <w:t xml:space="preserve"> </w:t>
            </w:r>
            <w:r w:rsidRPr="00FB6B81">
              <w:rPr>
                <w:rFonts w:ascii="GHEA Grapalat" w:hAnsi="GHEA Grapalat"/>
                <w:color w:val="000000"/>
                <w:lang w:val="hy-AM"/>
              </w:rPr>
              <w:t>անվտանգության</w:t>
            </w:r>
            <w:r w:rsidRPr="008677CD">
              <w:rPr>
                <w:rFonts w:ascii="GHEA Grapalat" w:hAnsi="GHEA Grapalat"/>
                <w:color w:val="000000"/>
                <w:lang w:val="hy-AM"/>
              </w:rPr>
              <w:t xml:space="preserve"> </w:t>
            </w:r>
            <w:r w:rsidRPr="00FB6B81">
              <w:rPr>
                <w:rFonts w:ascii="GHEA Grapalat" w:hAnsi="GHEA Grapalat"/>
                <w:color w:val="000000"/>
                <w:lang w:val="hy-AM"/>
              </w:rPr>
              <w:t>ծրագիր</w:t>
            </w:r>
            <w:r w:rsidRPr="00FB6B81">
              <w:rPr>
                <w:rFonts w:ascii="GHEA Grapalat" w:hAnsi="GHEA Grapalat"/>
                <w:color w:val="000000"/>
                <w:lang w:val="af-ZA"/>
              </w:rPr>
              <w:t>:</w:t>
            </w:r>
          </w:p>
        </w:tc>
        <w:tc>
          <w:tcPr>
            <w:tcW w:w="2320" w:type="dxa"/>
          </w:tcPr>
          <w:p w14:paraId="0EC718E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166</w:t>
            </w:r>
          </w:p>
        </w:tc>
        <w:tc>
          <w:tcPr>
            <w:tcW w:w="567" w:type="dxa"/>
            <w:shd w:val="clear" w:color="auto" w:fill="auto"/>
          </w:tcPr>
          <w:p w14:paraId="071365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28FA6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51BD9C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7F5BC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8F08DA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Փաստաթղթային</w:t>
            </w:r>
          </w:p>
        </w:tc>
        <w:tc>
          <w:tcPr>
            <w:tcW w:w="1559" w:type="dxa"/>
            <w:shd w:val="clear" w:color="auto" w:fill="auto"/>
          </w:tcPr>
          <w:p w14:paraId="7F77078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116165F3" w14:textId="77777777" w:rsidTr="00950004">
        <w:trPr>
          <w:trHeight w:val="94"/>
        </w:trPr>
        <w:tc>
          <w:tcPr>
            <w:tcW w:w="993" w:type="dxa"/>
            <w:shd w:val="clear" w:color="auto" w:fill="FFFFFF"/>
          </w:tcPr>
          <w:p w14:paraId="0827485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9.3</w:t>
            </w:r>
          </w:p>
        </w:tc>
        <w:tc>
          <w:tcPr>
            <w:tcW w:w="6043" w:type="dxa"/>
            <w:shd w:val="clear" w:color="auto" w:fill="auto"/>
          </w:tcPr>
          <w:p w14:paraId="660EDA37"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Լուծազատման</w:t>
            </w:r>
            <w:r w:rsidRPr="008677CD">
              <w:rPr>
                <w:rFonts w:ascii="GHEA Grapalat" w:hAnsi="GHEA Grapalat"/>
                <w:color w:val="000000"/>
                <w:lang w:val="hy-AM"/>
              </w:rPr>
              <w:t xml:space="preserve"> </w:t>
            </w:r>
            <w:r w:rsidRPr="00FB6B81">
              <w:rPr>
                <w:rFonts w:ascii="GHEA Grapalat" w:hAnsi="GHEA Grapalat"/>
                <w:color w:val="000000"/>
                <w:lang w:val="hy-AM"/>
              </w:rPr>
              <w:t>եղանակով</w:t>
            </w:r>
            <w:r w:rsidRPr="008677CD">
              <w:rPr>
                <w:rFonts w:ascii="GHEA Grapalat" w:hAnsi="GHEA Grapalat"/>
                <w:color w:val="000000"/>
                <w:lang w:val="hy-AM"/>
              </w:rPr>
              <w:t xml:space="preserve"> </w:t>
            </w:r>
            <w:r w:rsidRPr="00FB6B81">
              <w:rPr>
                <w:rFonts w:ascii="GHEA Grapalat" w:hAnsi="GHEA Grapalat"/>
                <w:color w:val="000000"/>
                <w:lang w:val="hy-AM"/>
              </w:rPr>
              <w:t>ստորերկրյա</w:t>
            </w:r>
            <w:r w:rsidRPr="008677CD">
              <w:rPr>
                <w:rFonts w:ascii="GHEA Grapalat" w:hAnsi="GHEA Grapalat"/>
                <w:color w:val="000000"/>
                <w:lang w:val="hy-AM"/>
              </w:rPr>
              <w:t xml:space="preserve"> </w:t>
            </w:r>
            <w:r w:rsidRPr="00FB6B81">
              <w:rPr>
                <w:rFonts w:ascii="GHEA Grapalat" w:hAnsi="GHEA Grapalat"/>
                <w:color w:val="000000"/>
                <w:lang w:val="hy-AM"/>
              </w:rPr>
              <w:t>հանքավայրերի</w:t>
            </w:r>
            <w:r w:rsidRPr="008677CD">
              <w:rPr>
                <w:rFonts w:ascii="GHEA Grapalat" w:hAnsi="GHEA Grapalat"/>
                <w:color w:val="000000"/>
                <w:lang w:val="hy-AM"/>
              </w:rPr>
              <w:t xml:space="preserve"> </w:t>
            </w:r>
            <w:r w:rsidRPr="00FB6B81">
              <w:rPr>
                <w:rFonts w:ascii="GHEA Grapalat" w:hAnsi="GHEA Grapalat"/>
                <w:color w:val="000000"/>
                <w:lang w:val="hy-AM"/>
              </w:rPr>
              <w:t>մշակման</w:t>
            </w:r>
            <w:r w:rsidRPr="008677CD">
              <w:rPr>
                <w:rFonts w:ascii="GHEA Grapalat" w:hAnsi="GHEA Grapalat"/>
                <w:color w:val="000000"/>
                <w:lang w:val="hy-AM"/>
              </w:rPr>
              <w:t xml:space="preserve"> </w:t>
            </w:r>
            <w:r w:rsidRPr="00FB6B81">
              <w:rPr>
                <w:rFonts w:ascii="GHEA Grapalat" w:hAnsi="GHEA Grapalat"/>
                <w:color w:val="000000"/>
                <w:lang w:val="hy-AM"/>
              </w:rPr>
              <w:t>նախագծերում</w:t>
            </w:r>
            <w:r w:rsidRPr="008677CD">
              <w:rPr>
                <w:rFonts w:ascii="GHEA Grapalat" w:hAnsi="GHEA Grapalat"/>
                <w:color w:val="000000"/>
                <w:lang w:val="hy-AM"/>
              </w:rPr>
              <w:t xml:space="preserve"> </w:t>
            </w:r>
            <w:r w:rsidRPr="00FB6B81">
              <w:rPr>
                <w:rFonts w:ascii="GHEA Grapalat" w:hAnsi="GHEA Grapalat"/>
                <w:color w:val="000000"/>
                <w:lang w:val="hy-AM"/>
              </w:rPr>
              <w:t>նախատեսված են</w:t>
            </w:r>
            <w:r w:rsidRPr="008677CD">
              <w:rPr>
                <w:rFonts w:ascii="GHEA Grapalat" w:hAnsi="GHEA Grapalat"/>
                <w:color w:val="000000"/>
                <w:lang w:val="hy-AM"/>
              </w:rPr>
              <w:t xml:space="preserve"> </w:t>
            </w:r>
            <w:r w:rsidRPr="00FB6B81">
              <w:rPr>
                <w:rFonts w:ascii="GHEA Grapalat" w:hAnsi="GHEA Grapalat"/>
                <w:color w:val="000000"/>
                <w:lang w:val="hy-AM"/>
              </w:rPr>
              <w:t>միջոցառումներ՝</w:t>
            </w:r>
            <w:r w:rsidRPr="008677CD">
              <w:rPr>
                <w:rFonts w:ascii="GHEA Grapalat" w:hAnsi="GHEA Grapalat"/>
                <w:color w:val="000000"/>
                <w:lang w:val="hy-AM"/>
              </w:rPr>
              <w:t xml:space="preserve"> </w:t>
            </w:r>
            <w:r w:rsidRPr="00FB6B81">
              <w:rPr>
                <w:rFonts w:ascii="GHEA Grapalat" w:hAnsi="GHEA Grapalat"/>
                <w:color w:val="000000"/>
                <w:lang w:val="hy-AM"/>
              </w:rPr>
              <w:t>կանխելու</w:t>
            </w:r>
            <w:r w:rsidRPr="008677CD">
              <w:rPr>
                <w:rFonts w:ascii="GHEA Grapalat" w:hAnsi="GHEA Grapalat"/>
                <w:color w:val="000000"/>
                <w:lang w:val="hy-AM"/>
              </w:rPr>
              <w:t xml:space="preserve"> </w:t>
            </w:r>
            <w:r w:rsidRPr="00FB6B81">
              <w:rPr>
                <w:rFonts w:ascii="GHEA Grapalat" w:hAnsi="GHEA Grapalat"/>
                <w:color w:val="000000"/>
                <w:lang w:val="hy-AM"/>
              </w:rPr>
              <w:t>արգասավոր</w:t>
            </w:r>
            <w:r w:rsidRPr="008677CD">
              <w:rPr>
                <w:rFonts w:ascii="GHEA Grapalat" w:hAnsi="GHEA Grapalat"/>
                <w:color w:val="000000"/>
                <w:lang w:val="hy-AM"/>
              </w:rPr>
              <w:t xml:space="preserve"> </w:t>
            </w:r>
            <w:r w:rsidRPr="00FB6B81">
              <w:rPr>
                <w:rFonts w:ascii="GHEA Grapalat" w:hAnsi="GHEA Grapalat"/>
                <w:color w:val="000000"/>
                <w:lang w:val="hy-AM"/>
              </w:rPr>
              <w:t>լուծույթների</w:t>
            </w:r>
            <w:r w:rsidRPr="008677CD">
              <w:rPr>
                <w:rFonts w:ascii="GHEA Grapalat" w:hAnsi="GHEA Grapalat"/>
                <w:color w:val="000000"/>
                <w:lang w:val="hy-AM"/>
              </w:rPr>
              <w:t xml:space="preserve"> </w:t>
            </w:r>
            <w:r w:rsidRPr="00FB6B81">
              <w:rPr>
                <w:rFonts w:ascii="GHEA Grapalat" w:hAnsi="GHEA Grapalat"/>
                <w:color w:val="000000"/>
                <w:lang w:val="hy-AM"/>
              </w:rPr>
              <w:t>մուտքը</w:t>
            </w:r>
            <w:r w:rsidRPr="008677CD">
              <w:rPr>
                <w:rFonts w:ascii="GHEA Grapalat" w:hAnsi="GHEA Grapalat"/>
                <w:color w:val="000000"/>
                <w:lang w:val="hy-AM"/>
              </w:rPr>
              <w:t xml:space="preserve"> </w:t>
            </w:r>
            <w:r w:rsidRPr="00FB6B81">
              <w:rPr>
                <w:rFonts w:ascii="GHEA Grapalat" w:hAnsi="GHEA Grapalat"/>
                <w:color w:val="000000"/>
                <w:lang w:val="hy-AM"/>
              </w:rPr>
              <w:t>դեպի</w:t>
            </w:r>
            <w:r w:rsidRPr="008677CD">
              <w:rPr>
                <w:rFonts w:ascii="GHEA Grapalat" w:hAnsi="GHEA Grapalat"/>
                <w:color w:val="000000"/>
                <w:lang w:val="hy-AM"/>
              </w:rPr>
              <w:t xml:space="preserve"> </w:t>
            </w:r>
            <w:r w:rsidRPr="00FB6B81">
              <w:rPr>
                <w:rFonts w:ascii="GHEA Grapalat" w:hAnsi="GHEA Grapalat"/>
                <w:color w:val="000000"/>
                <w:lang w:val="hy-AM"/>
              </w:rPr>
              <w:t>տրանսպորտային</w:t>
            </w:r>
            <w:r w:rsidRPr="008677CD">
              <w:rPr>
                <w:rFonts w:ascii="GHEA Grapalat" w:hAnsi="GHEA Grapalat"/>
                <w:color w:val="000000"/>
                <w:lang w:val="hy-AM"/>
              </w:rPr>
              <w:t xml:space="preserve"> </w:t>
            </w:r>
            <w:r w:rsidRPr="00FB6B81">
              <w:rPr>
                <w:rFonts w:ascii="GHEA Grapalat" w:hAnsi="GHEA Grapalat"/>
                <w:color w:val="000000"/>
                <w:lang w:val="hy-AM"/>
              </w:rPr>
              <w:t>և</w:t>
            </w:r>
            <w:r w:rsidRPr="008677CD">
              <w:rPr>
                <w:rFonts w:ascii="GHEA Grapalat" w:hAnsi="GHEA Grapalat"/>
                <w:color w:val="000000"/>
                <w:lang w:val="hy-AM"/>
              </w:rPr>
              <w:t xml:space="preserve"> </w:t>
            </w:r>
            <w:r w:rsidRPr="00FB6B81">
              <w:rPr>
                <w:rFonts w:ascii="GHEA Grapalat" w:hAnsi="GHEA Grapalat"/>
                <w:color w:val="000000"/>
                <w:lang w:val="hy-AM"/>
              </w:rPr>
              <w:t>աշխատողների</w:t>
            </w:r>
            <w:r w:rsidRPr="008677CD">
              <w:rPr>
                <w:rFonts w:ascii="GHEA Grapalat" w:hAnsi="GHEA Grapalat"/>
                <w:color w:val="000000"/>
                <w:lang w:val="hy-AM"/>
              </w:rPr>
              <w:t xml:space="preserve"> </w:t>
            </w:r>
            <w:r w:rsidRPr="00FB6B81">
              <w:rPr>
                <w:rFonts w:ascii="GHEA Grapalat" w:hAnsi="GHEA Grapalat"/>
                <w:color w:val="000000"/>
                <w:lang w:val="hy-AM"/>
              </w:rPr>
              <w:t>տեղաշարժի</w:t>
            </w:r>
            <w:r w:rsidRPr="008677CD">
              <w:rPr>
                <w:rFonts w:ascii="GHEA Grapalat" w:hAnsi="GHEA Grapalat"/>
                <w:color w:val="000000"/>
                <w:lang w:val="hy-AM"/>
              </w:rPr>
              <w:t xml:space="preserve"> </w:t>
            </w:r>
            <w:r w:rsidRPr="00FB6B81">
              <w:rPr>
                <w:rFonts w:ascii="GHEA Grapalat" w:hAnsi="GHEA Grapalat"/>
                <w:color w:val="000000"/>
                <w:lang w:val="hy-AM"/>
              </w:rPr>
              <w:t>փորվածքներ</w:t>
            </w:r>
            <w:r w:rsidRPr="00FB6B81">
              <w:rPr>
                <w:rFonts w:ascii="GHEA Grapalat" w:hAnsi="GHEA Grapalat"/>
                <w:color w:val="000000"/>
                <w:lang w:val="af-ZA"/>
              </w:rPr>
              <w:t>:</w:t>
            </w:r>
          </w:p>
        </w:tc>
        <w:tc>
          <w:tcPr>
            <w:tcW w:w="2320" w:type="dxa"/>
          </w:tcPr>
          <w:p w14:paraId="62D65B0D"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185</w:t>
            </w:r>
          </w:p>
        </w:tc>
        <w:tc>
          <w:tcPr>
            <w:tcW w:w="567" w:type="dxa"/>
            <w:shd w:val="clear" w:color="auto" w:fill="auto"/>
          </w:tcPr>
          <w:p w14:paraId="546FF13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85AF9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4AECB5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0BB900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690A0E6"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579814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4DF4306" w14:textId="77777777" w:rsidTr="00950004">
        <w:trPr>
          <w:trHeight w:val="94"/>
        </w:trPr>
        <w:tc>
          <w:tcPr>
            <w:tcW w:w="993" w:type="dxa"/>
            <w:shd w:val="clear" w:color="auto" w:fill="FFFFFF"/>
          </w:tcPr>
          <w:p w14:paraId="6090D6F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w:t>
            </w:r>
            <w:r w:rsidRPr="00FB6B81">
              <w:rPr>
                <w:rFonts w:ascii="GHEA Grapalat" w:hAnsi="GHEA Grapalat" w:cs="Sylfaen"/>
                <w:color w:val="333333"/>
                <w:lang w:val="hy-AM"/>
              </w:rPr>
              <w:t>4</w:t>
            </w:r>
          </w:p>
        </w:tc>
        <w:tc>
          <w:tcPr>
            <w:tcW w:w="6043" w:type="dxa"/>
            <w:shd w:val="clear" w:color="auto" w:fill="auto"/>
          </w:tcPr>
          <w:p w14:paraId="2F94C590"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Կազմակերպության</w:t>
            </w:r>
            <w:r w:rsidRPr="008677CD">
              <w:rPr>
                <w:rFonts w:ascii="GHEA Grapalat" w:hAnsi="GHEA Grapalat"/>
                <w:color w:val="000000"/>
                <w:lang w:val="hy-AM"/>
              </w:rPr>
              <w:t xml:space="preserve"> </w:t>
            </w:r>
            <w:r w:rsidRPr="00FB6B81">
              <w:rPr>
                <w:rFonts w:ascii="GHEA Grapalat" w:hAnsi="GHEA Grapalat"/>
                <w:color w:val="000000"/>
                <w:lang w:val="hy-AM"/>
              </w:rPr>
              <w:t>ղեկավարության</w:t>
            </w:r>
            <w:r w:rsidRPr="008677CD">
              <w:rPr>
                <w:rFonts w:ascii="GHEA Grapalat" w:hAnsi="GHEA Grapalat"/>
                <w:color w:val="000000"/>
                <w:lang w:val="hy-AM"/>
              </w:rPr>
              <w:t xml:space="preserve"> </w:t>
            </w:r>
            <w:r w:rsidRPr="00FB6B81">
              <w:rPr>
                <w:rFonts w:ascii="GHEA Grapalat" w:hAnsi="GHEA Grapalat"/>
                <w:color w:val="000000"/>
                <w:lang w:val="hy-AM"/>
              </w:rPr>
              <w:t>կողմից</w:t>
            </w:r>
            <w:r w:rsidRPr="008677CD">
              <w:rPr>
                <w:rFonts w:ascii="GHEA Grapalat" w:hAnsi="GHEA Grapalat"/>
                <w:color w:val="000000"/>
                <w:lang w:val="hy-AM"/>
              </w:rPr>
              <w:t xml:space="preserve"> </w:t>
            </w:r>
            <w:r w:rsidRPr="00FB6B81">
              <w:rPr>
                <w:rFonts w:ascii="GHEA Grapalat" w:hAnsi="GHEA Grapalat"/>
                <w:color w:val="000000"/>
                <w:lang w:val="hy-AM"/>
              </w:rPr>
              <w:t>հաստատվա՞ծ</w:t>
            </w:r>
            <w:r w:rsidRPr="008677CD">
              <w:rPr>
                <w:rFonts w:ascii="GHEA Grapalat" w:hAnsi="GHEA Grapalat"/>
                <w:color w:val="000000"/>
                <w:lang w:val="hy-AM"/>
              </w:rPr>
              <w:t xml:space="preserve"> </w:t>
            </w:r>
            <w:r w:rsidRPr="00FB6B81">
              <w:rPr>
                <w:rFonts w:ascii="GHEA Grapalat" w:hAnsi="GHEA Grapalat"/>
                <w:color w:val="000000"/>
                <w:lang w:val="hy-AM"/>
              </w:rPr>
              <w:t>է ուսումնամեթոդական ծրագիր, որում ներառված են էլեկտրահարումից</w:t>
            </w:r>
            <w:r w:rsidRPr="008677CD">
              <w:rPr>
                <w:rFonts w:ascii="GHEA Grapalat" w:hAnsi="GHEA Grapalat"/>
                <w:color w:val="000000"/>
                <w:lang w:val="hy-AM"/>
              </w:rPr>
              <w:t xml:space="preserve"> </w:t>
            </w:r>
            <w:r w:rsidRPr="00FB6B81">
              <w:rPr>
                <w:rFonts w:ascii="GHEA Grapalat" w:hAnsi="GHEA Grapalat"/>
                <w:color w:val="000000"/>
                <w:lang w:val="hy-AM"/>
              </w:rPr>
              <w:t>և</w:t>
            </w:r>
            <w:r w:rsidRPr="008677CD">
              <w:rPr>
                <w:rFonts w:ascii="GHEA Grapalat" w:hAnsi="GHEA Grapalat"/>
                <w:color w:val="000000"/>
                <w:lang w:val="hy-AM"/>
              </w:rPr>
              <w:t xml:space="preserve"> </w:t>
            </w:r>
            <w:r w:rsidRPr="00FB6B81">
              <w:rPr>
                <w:rFonts w:ascii="GHEA Grapalat" w:hAnsi="GHEA Grapalat"/>
                <w:color w:val="000000"/>
                <w:lang w:val="hy-AM"/>
              </w:rPr>
              <w:t>այլ</w:t>
            </w:r>
            <w:r w:rsidRPr="008677CD">
              <w:rPr>
                <w:rFonts w:ascii="GHEA Grapalat" w:hAnsi="GHEA Grapalat"/>
                <w:color w:val="000000"/>
                <w:lang w:val="hy-AM"/>
              </w:rPr>
              <w:t xml:space="preserve"> </w:t>
            </w:r>
            <w:r w:rsidRPr="00FB6B81">
              <w:rPr>
                <w:rFonts w:ascii="GHEA Grapalat" w:hAnsi="GHEA Grapalat"/>
                <w:color w:val="000000"/>
                <w:lang w:val="hy-AM"/>
              </w:rPr>
              <w:t>վնասվածքային</w:t>
            </w:r>
            <w:r w:rsidRPr="008677CD">
              <w:rPr>
                <w:rFonts w:ascii="GHEA Grapalat" w:hAnsi="GHEA Grapalat"/>
                <w:color w:val="000000"/>
                <w:lang w:val="hy-AM"/>
              </w:rPr>
              <w:t xml:space="preserve"> </w:t>
            </w:r>
            <w:r w:rsidRPr="00FB6B81">
              <w:rPr>
                <w:rFonts w:ascii="GHEA Grapalat" w:hAnsi="GHEA Grapalat"/>
                <w:color w:val="000000"/>
                <w:lang w:val="hy-AM"/>
              </w:rPr>
              <w:t>գործոններից</w:t>
            </w:r>
            <w:r w:rsidRPr="008677CD">
              <w:rPr>
                <w:rFonts w:ascii="GHEA Grapalat" w:hAnsi="GHEA Grapalat"/>
                <w:color w:val="000000"/>
                <w:lang w:val="hy-AM"/>
              </w:rPr>
              <w:t xml:space="preserve"> </w:t>
            </w:r>
            <w:r w:rsidRPr="00FB6B81">
              <w:rPr>
                <w:rFonts w:ascii="GHEA Grapalat" w:hAnsi="GHEA Grapalat"/>
                <w:color w:val="000000"/>
                <w:lang w:val="hy-AM"/>
              </w:rPr>
              <w:t>տուժած</w:t>
            </w:r>
            <w:r w:rsidRPr="008677CD">
              <w:rPr>
                <w:rFonts w:ascii="GHEA Grapalat" w:hAnsi="GHEA Grapalat"/>
                <w:color w:val="000000"/>
                <w:lang w:val="hy-AM"/>
              </w:rPr>
              <w:t xml:space="preserve"> </w:t>
            </w:r>
            <w:r w:rsidRPr="00FB6B81">
              <w:rPr>
                <w:rFonts w:ascii="GHEA Grapalat" w:hAnsi="GHEA Grapalat"/>
                <w:color w:val="000000"/>
                <w:lang w:val="hy-AM"/>
              </w:rPr>
              <w:t>մարդկանց</w:t>
            </w:r>
            <w:r w:rsidRPr="008677CD">
              <w:rPr>
                <w:rFonts w:ascii="GHEA Grapalat" w:hAnsi="GHEA Grapalat"/>
                <w:color w:val="000000"/>
                <w:lang w:val="hy-AM"/>
              </w:rPr>
              <w:t xml:space="preserve"> </w:t>
            </w:r>
            <w:r w:rsidRPr="00FB6B81">
              <w:rPr>
                <w:rFonts w:ascii="GHEA Grapalat" w:hAnsi="GHEA Grapalat"/>
                <w:color w:val="000000"/>
                <w:lang w:val="hy-AM"/>
              </w:rPr>
              <w:t>ազատելու</w:t>
            </w:r>
            <w:r w:rsidRPr="00FB6B81">
              <w:rPr>
                <w:rFonts w:ascii="GHEA Grapalat" w:hAnsi="GHEA Grapalat"/>
                <w:color w:val="000000"/>
                <w:lang w:val="af-ZA"/>
              </w:rPr>
              <w:t xml:space="preserve">, </w:t>
            </w:r>
            <w:r w:rsidRPr="00FB6B81">
              <w:rPr>
                <w:rFonts w:ascii="GHEA Grapalat" w:hAnsi="GHEA Grapalat"/>
                <w:color w:val="000000"/>
                <w:lang w:val="hy-AM"/>
              </w:rPr>
              <w:t>նրանց</w:t>
            </w:r>
            <w:r w:rsidRPr="008677CD">
              <w:rPr>
                <w:rFonts w:ascii="GHEA Grapalat" w:hAnsi="GHEA Grapalat"/>
                <w:color w:val="000000"/>
                <w:lang w:val="hy-AM"/>
              </w:rPr>
              <w:t xml:space="preserve"> </w:t>
            </w:r>
            <w:r w:rsidRPr="00FB6B81">
              <w:rPr>
                <w:rFonts w:ascii="GHEA Grapalat" w:hAnsi="GHEA Grapalat"/>
                <w:color w:val="000000"/>
                <w:lang w:val="hy-AM"/>
              </w:rPr>
              <w:t>առաջին</w:t>
            </w:r>
            <w:r w:rsidRPr="008677CD">
              <w:rPr>
                <w:rFonts w:ascii="GHEA Grapalat" w:hAnsi="GHEA Grapalat"/>
                <w:color w:val="000000"/>
                <w:lang w:val="hy-AM"/>
              </w:rPr>
              <w:t xml:space="preserve"> </w:t>
            </w:r>
            <w:r w:rsidRPr="00FB6B81">
              <w:rPr>
                <w:rFonts w:ascii="GHEA Grapalat" w:hAnsi="GHEA Grapalat"/>
                <w:color w:val="000000"/>
                <w:lang w:val="hy-AM"/>
              </w:rPr>
              <w:t>օգնությունը</w:t>
            </w:r>
            <w:r w:rsidRPr="008677CD">
              <w:rPr>
                <w:rFonts w:ascii="GHEA Grapalat" w:hAnsi="GHEA Grapalat"/>
                <w:color w:val="000000"/>
                <w:lang w:val="hy-AM"/>
              </w:rPr>
              <w:t xml:space="preserve"> </w:t>
            </w:r>
            <w:r w:rsidRPr="00FB6B81">
              <w:rPr>
                <w:rFonts w:ascii="GHEA Grapalat" w:hAnsi="GHEA Grapalat"/>
                <w:color w:val="000000"/>
                <w:lang w:val="hy-AM"/>
              </w:rPr>
              <w:t>ցույց</w:t>
            </w:r>
            <w:r w:rsidRPr="008677CD">
              <w:rPr>
                <w:rFonts w:ascii="GHEA Grapalat" w:hAnsi="GHEA Grapalat"/>
                <w:color w:val="000000"/>
                <w:lang w:val="hy-AM"/>
              </w:rPr>
              <w:t xml:space="preserve"> </w:t>
            </w:r>
            <w:r w:rsidRPr="00FB6B81">
              <w:rPr>
                <w:rFonts w:ascii="GHEA Grapalat" w:hAnsi="GHEA Grapalat"/>
                <w:color w:val="000000"/>
                <w:lang w:val="hy-AM"/>
              </w:rPr>
              <w:t>տալու</w:t>
            </w:r>
            <w:r w:rsidRPr="008677CD">
              <w:rPr>
                <w:rFonts w:ascii="GHEA Grapalat" w:hAnsi="GHEA Grapalat"/>
                <w:color w:val="000000"/>
                <w:lang w:val="hy-AM"/>
              </w:rPr>
              <w:t xml:space="preserve"> </w:t>
            </w:r>
            <w:r w:rsidRPr="00FB6B81">
              <w:rPr>
                <w:rFonts w:ascii="GHEA Grapalat" w:hAnsi="GHEA Grapalat"/>
                <w:color w:val="000000"/>
                <w:lang w:val="hy-AM"/>
              </w:rPr>
              <w:t>եղանակների</w:t>
            </w:r>
            <w:r w:rsidRPr="008677CD">
              <w:rPr>
                <w:rFonts w:ascii="GHEA Grapalat" w:hAnsi="GHEA Grapalat"/>
                <w:color w:val="000000"/>
                <w:lang w:val="hy-AM"/>
              </w:rPr>
              <w:t xml:space="preserve"> </w:t>
            </w:r>
            <w:r w:rsidRPr="00FB6B81">
              <w:rPr>
                <w:rFonts w:ascii="GHEA Grapalat" w:hAnsi="GHEA Grapalat"/>
                <w:color w:val="000000"/>
                <w:lang w:val="hy-AM"/>
              </w:rPr>
              <w:t>մասին կազմակերպության բոլոր աշխատողների ուսուցանման հարցերը։</w:t>
            </w:r>
          </w:p>
        </w:tc>
        <w:tc>
          <w:tcPr>
            <w:tcW w:w="2320" w:type="dxa"/>
          </w:tcPr>
          <w:p w14:paraId="796BDF61"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331</w:t>
            </w:r>
          </w:p>
        </w:tc>
        <w:tc>
          <w:tcPr>
            <w:tcW w:w="567" w:type="dxa"/>
            <w:shd w:val="clear" w:color="auto" w:fill="auto"/>
          </w:tcPr>
          <w:p w14:paraId="3A6583A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3794C0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F65992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7B06DD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673A030"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CD5104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1DBF949" w14:textId="77777777" w:rsidTr="00950004">
        <w:trPr>
          <w:trHeight w:val="94"/>
        </w:trPr>
        <w:tc>
          <w:tcPr>
            <w:tcW w:w="993" w:type="dxa"/>
            <w:shd w:val="clear" w:color="auto" w:fill="FFFFFF"/>
          </w:tcPr>
          <w:p w14:paraId="741B09F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9.5</w:t>
            </w:r>
          </w:p>
        </w:tc>
        <w:tc>
          <w:tcPr>
            <w:tcW w:w="6043" w:type="dxa"/>
            <w:shd w:val="clear" w:color="auto" w:fill="auto"/>
          </w:tcPr>
          <w:p w14:paraId="4C5AC2FE"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Օգտակար հանածոների ստորերկրյա եղանակով մշակվող հանքավայրերի մշակման, գործող հանքի վերակառուցման նախագծով սահմանված են հանքում աշխատողների կյանքը և առողջությունը վնասակար գործոնների ազդեցությունից պաշտպանելու միջոցառումներ:</w:t>
            </w:r>
          </w:p>
        </w:tc>
        <w:tc>
          <w:tcPr>
            <w:tcW w:w="2320" w:type="dxa"/>
          </w:tcPr>
          <w:p w14:paraId="50F757D3"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414</w:t>
            </w:r>
          </w:p>
        </w:tc>
        <w:tc>
          <w:tcPr>
            <w:tcW w:w="567" w:type="dxa"/>
            <w:shd w:val="clear" w:color="auto" w:fill="auto"/>
          </w:tcPr>
          <w:p w14:paraId="3BF1136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82BA9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43C76E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EAABCD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071C1346"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5B1C259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D39EEDA" w14:textId="77777777" w:rsidTr="00950004">
        <w:trPr>
          <w:trHeight w:val="94"/>
        </w:trPr>
        <w:tc>
          <w:tcPr>
            <w:tcW w:w="993" w:type="dxa"/>
            <w:shd w:val="clear" w:color="auto" w:fill="FFFFFF"/>
          </w:tcPr>
          <w:p w14:paraId="4EF74C0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9.6</w:t>
            </w:r>
          </w:p>
        </w:tc>
        <w:tc>
          <w:tcPr>
            <w:tcW w:w="6043" w:type="dxa"/>
            <w:shd w:val="clear" w:color="auto" w:fill="auto"/>
          </w:tcPr>
          <w:p w14:paraId="002C483E" w14:textId="77777777" w:rsidR="00A77A5F" w:rsidRPr="00FB6B81" w:rsidRDefault="00A77A5F" w:rsidP="00950004">
            <w:pPr>
              <w:rPr>
                <w:rFonts w:ascii="GHEA Grapalat" w:hAnsi="GHEA Grapalat"/>
                <w:color w:val="000000"/>
                <w:lang w:val="hy-AM"/>
              </w:rPr>
            </w:pPr>
            <w:r>
              <w:rPr>
                <w:rFonts w:ascii="GHEA Grapalat" w:hAnsi="GHEA Grapalat"/>
                <w:color w:val="000000"/>
                <w:lang w:val="hy-AM"/>
              </w:rPr>
              <w:t>Բացահանք շահագործող կ</w:t>
            </w:r>
            <w:r w:rsidRPr="00FB6B81">
              <w:rPr>
                <w:rFonts w:ascii="GHEA Grapalat" w:hAnsi="GHEA Grapalat"/>
                <w:color w:val="000000"/>
                <w:lang w:val="hy-AM"/>
              </w:rPr>
              <w:t xml:space="preserve">ազմակերպությունում առկա՞ է աշխատողների առողջության պահպանման սանիտարական </w:t>
            </w:r>
            <w:r w:rsidRPr="00FB6B81">
              <w:rPr>
                <w:rFonts w:ascii="GHEA Grapalat" w:hAnsi="GHEA Grapalat"/>
                <w:color w:val="000000"/>
                <w:lang w:val="hy-AM"/>
              </w:rPr>
              <w:lastRenderedPageBreak/>
              <w:t>կանոնների և նորմերի պահանջների կատարման միջոցառումների ծրագիր:</w:t>
            </w:r>
          </w:p>
        </w:tc>
        <w:tc>
          <w:tcPr>
            <w:tcW w:w="2320" w:type="dxa"/>
          </w:tcPr>
          <w:p w14:paraId="3DDC1FA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w:t>
            </w:r>
          </w:p>
        </w:tc>
        <w:tc>
          <w:tcPr>
            <w:tcW w:w="567" w:type="dxa"/>
            <w:shd w:val="clear" w:color="auto" w:fill="auto"/>
          </w:tcPr>
          <w:p w14:paraId="40B64AA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C5B488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FB3F8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5C13D5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115B12E4"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DF0780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28F5F1A" w14:textId="77777777" w:rsidTr="00950004">
        <w:trPr>
          <w:trHeight w:val="1266"/>
        </w:trPr>
        <w:tc>
          <w:tcPr>
            <w:tcW w:w="993" w:type="dxa"/>
            <w:shd w:val="clear" w:color="auto" w:fill="FFFFFF"/>
          </w:tcPr>
          <w:p w14:paraId="728CE52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9.7</w:t>
            </w:r>
          </w:p>
        </w:tc>
        <w:tc>
          <w:tcPr>
            <w:tcW w:w="6043" w:type="dxa"/>
            <w:shd w:val="clear" w:color="auto" w:fill="auto"/>
          </w:tcPr>
          <w:p w14:paraId="223FFFB5" w14:textId="77777777" w:rsidR="00A77A5F" w:rsidRPr="00FB6B81" w:rsidRDefault="00A77A5F" w:rsidP="00950004">
            <w:pPr>
              <w:shd w:val="clear" w:color="auto" w:fill="FFFFFF"/>
              <w:tabs>
                <w:tab w:val="left" w:pos="6129"/>
                <w:tab w:val="left" w:pos="6163"/>
              </w:tabs>
              <w:ind w:right="34"/>
              <w:rPr>
                <w:rFonts w:ascii="GHEA Grapalat" w:hAnsi="GHEA Grapalat"/>
                <w:color w:val="000000"/>
                <w:lang w:val="hy-AM"/>
              </w:rPr>
            </w:pPr>
            <w:r w:rsidRPr="00FB6B81">
              <w:rPr>
                <w:rFonts w:ascii="GHEA Grapalat" w:hAnsi="GHEA Grapalat"/>
                <w:color w:val="000000"/>
                <w:lang w:val="hy-AM"/>
              </w:rPr>
              <w:t>Նախագծով սահմանվե՞լ են բացահանքի լցակույտի տեղադրվածության, ծավալների, ձևավորման ու շահագործման, ինչպես նաև փլվածքների լցավորման աշխատանքների անվտանգությունն ապահովող հատուկ միջոցառումներ:</w:t>
            </w:r>
          </w:p>
        </w:tc>
        <w:tc>
          <w:tcPr>
            <w:tcW w:w="2320" w:type="dxa"/>
          </w:tcPr>
          <w:p w14:paraId="0C41840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57</w:t>
            </w:r>
          </w:p>
        </w:tc>
        <w:tc>
          <w:tcPr>
            <w:tcW w:w="567" w:type="dxa"/>
            <w:shd w:val="clear" w:color="auto" w:fill="auto"/>
          </w:tcPr>
          <w:p w14:paraId="48726F4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9250C1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D4D481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D25DC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963D46A"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5D8A06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06B8536" w14:textId="77777777" w:rsidTr="00950004">
        <w:trPr>
          <w:trHeight w:val="94"/>
        </w:trPr>
        <w:tc>
          <w:tcPr>
            <w:tcW w:w="993" w:type="dxa"/>
            <w:shd w:val="clear" w:color="auto" w:fill="FFFFFF"/>
          </w:tcPr>
          <w:p w14:paraId="2140125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9.8</w:t>
            </w:r>
          </w:p>
        </w:tc>
        <w:tc>
          <w:tcPr>
            <w:tcW w:w="6043" w:type="dxa"/>
            <w:shd w:val="clear" w:color="auto" w:fill="auto"/>
          </w:tcPr>
          <w:p w14:paraId="320C0EF6" w14:textId="77777777" w:rsidR="00A77A5F" w:rsidRPr="00FB6B81" w:rsidRDefault="00A77A5F" w:rsidP="00950004">
            <w:pPr>
              <w:shd w:val="clear" w:color="auto" w:fill="FFFFFF"/>
              <w:tabs>
                <w:tab w:val="left" w:pos="6129"/>
                <w:tab w:val="left" w:pos="6163"/>
              </w:tabs>
              <w:ind w:right="34"/>
              <w:rPr>
                <w:rFonts w:ascii="GHEA Grapalat" w:hAnsi="GHEA Grapalat"/>
                <w:color w:val="000000"/>
                <w:lang w:val="hy-AM"/>
              </w:rPr>
            </w:pPr>
            <w:r w:rsidRPr="00FB6B81">
              <w:rPr>
                <w:rFonts w:ascii="GHEA Grapalat" w:hAnsi="GHEA Grapalat"/>
                <w:color w:val="000000"/>
                <w:lang w:val="hy-AM"/>
              </w:rPr>
              <w:t>Նախագծով սահմանվե՞լ են բացահանքի լցակույտը ճահճացած կամ ոչ ջրաքաշված տարածքում տեղադրելու աշխատանքների անվտանգ կատարման միջոցառումներ։</w:t>
            </w:r>
          </w:p>
        </w:tc>
        <w:tc>
          <w:tcPr>
            <w:tcW w:w="2320" w:type="dxa"/>
          </w:tcPr>
          <w:p w14:paraId="13A6C32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62</w:t>
            </w:r>
          </w:p>
        </w:tc>
        <w:tc>
          <w:tcPr>
            <w:tcW w:w="567" w:type="dxa"/>
            <w:shd w:val="clear" w:color="auto" w:fill="auto"/>
          </w:tcPr>
          <w:p w14:paraId="7F9A0D4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3FB5F2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D7DAA8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9044E6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5403FA7"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CD69DA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A1FF1EB" w14:textId="77777777" w:rsidTr="00950004">
        <w:trPr>
          <w:trHeight w:val="94"/>
        </w:trPr>
        <w:tc>
          <w:tcPr>
            <w:tcW w:w="993" w:type="dxa"/>
            <w:shd w:val="clear" w:color="auto" w:fill="FFFFFF"/>
          </w:tcPr>
          <w:p w14:paraId="57E2252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9.9</w:t>
            </w:r>
          </w:p>
        </w:tc>
        <w:tc>
          <w:tcPr>
            <w:tcW w:w="6043" w:type="dxa"/>
            <w:shd w:val="clear" w:color="auto" w:fill="auto"/>
          </w:tcPr>
          <w:p w14:paraId="19B866BF" w14:textId="77777777" w:rsidR="00A77A5F" w:rsidRPr="00FB6B81" w:rsidRDefault="00A77A5F" w:rsidP="00950004">
            <w:pPr>
              <w:shd w:val="clear" w:color="auto" w:fill="FFFFFF"/>
              <w:tabs>
                <w:tab w:val="left" w:pos="6129"/>
                <w:tab w:val="left" w:pos="6163"/>
              </w:tabs>
              <w:ind w:right="34"/>
              <w:rPr>
                <w:rFonts w:ascii="GHEA Grapalat" w:hAnsi="GHEA Grapalat"/>
                <w:color w:val="000000"/>
                <w:lang w:val="hy-AM"/>
              </w:rPr>
            </w:pPr>
            <w:r w:rsidRPr="00FB6B81">
              <w:rPr>
                <w:rFonts w:ascii="GHEA Grapalat" w:hAnsi="GHEA Grapalat"/>
                <w:color w:val="000000"/>
                <w:lang w:val="hy-AM"/>
              </w:rPr>
              <w:t>Առկա՞ են գործատուի կողմից հաստատված հրահանգներ՝ տեխնիկական անվտանգության ապահովման հարցերով բացահանքի ավտոտրանսպորտային միջոցներ վարող աշխատողների հրահանգավորման համար։</w:t>
            </w:r>
          </w:p>
        </w:tc>
        <w:tc>
          <w:tcPr>
            <w:tcW w:w="2320" w:type="dxa"/>
          </w:tcPr>
          <w:p w14:paraId="524A607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112</w:t>
            </w:r>
          </w:p>
        </w:tc>
        <w:tc>
          <w:tcPr>
            <w:tcW w:w="567" w:type="dxa"/>
            <w:shd w:val="clear" w:color="auto" w:fill="auto"/>
          </w:tcPr>
          <w:p w14:paraId="0A64709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A40B1F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EF736E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D02194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4909F12"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B334D0F"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38D71984" w14:textId="77777777" w:rsidTr="00950004">
        <w:trPr>
          <w:trHeight w:val="94"/>
        </w:trPr>
        <w:tc>
          <w:tcPr>
            <w:tcW w:w="993" w:type="dxa"/>
            <w:shd w:val="clear" w:color="auto" w:fill="FFFFFF"/>
          </w:tcPr>
          <w:p w14:paraId="6690AA6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9.10</w:t>
            </w:r>
          </w:p>
        </w:tc>
        <w:tc>
          <w:tcPr>
            <w:tcW w:w="6043" w:type="dxa"/>
            <w:shd w:val="clear" w:color="auto" w:fill="auto"/>
          </w:tcPr>
          <w:p w14:paraId="56E6DA35" w14:textId="77777777" w:rsidR="00A77A5F" w:rsidRPr="00FB6B81" w:rsidRDefault="00A77A5F" w:rsidP="00950004">
            <w:pPr>
              <w:shd w:val="clear" w:color="auto" w:fill="FFFFFF"/>
              <w:tabs>
                <w:tab w:val="left" w:pos="6129"/>
                <w:tab w:val="left" w:pos="6163"/>
              </w:tabs>
              <w:ind w:right="34"/>
              <w:rPr>
                <w:rFonts w:ascii="GHEA Grapalat" w:hAnsi="GHEA Grapalat"/>
                <w:color w:val="000000"/>
                <w:lang w:val="hy-AM"/>
              </w:rPr>
            </w:pPr>
            <w:r w:rsidRPr="00FB6B81">
              <w:rPr>
                <w:rFonts w:ascii="GHEA Grapalat" w:hAnsi="GHEA Grapalat"/>
                <w:color w:val="000000"/>
                <w:lang w:val="hy-AM"/>
              </w:rPr>
              <w:t>Բացահանքի մեքենասարքավորումների վերանորոգման աշխատանքների կատարման համար կազմվե՞լ են աշխատանքի անվտանգ կատարման հրահանգներ։</w:t>
            </w:r>
          </w:p>
        </w:tc>
        <w:tc>
          <w:tcPr>
            <w:tcW w:w="2320" w:type="dxa"/>
          </w:tcPr>
          <w:p w14:paraId="714E0F7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185</w:t>
            </w:r>
          </w:p>
        </w:tc>
        <w:tc>
          <w:tcPr>
            <w:tcW w:w="567" w:type="dxa"/>
            <w:shd w:val="clear" w:color="auto" w:fill="auto"/>
          </w:tcPr>
          <w:p w14:paraId="5AB393B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636540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D418E9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7091E9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E73C80"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908FCC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9B4AC2B" w14:textId="77777777" w:rsidTr="00950004">
        <w:trPr>
          <w:trHeight w:val="94"/>
        </w:trPr>
        <w:tc>
          <w:tcPr>
            <w:tcW w:w="993" w:type="dxa"/>
            <w:shd w:val="clear" w:color="auto" w:fill="FFFFFF"/>
          </w:tcPr>
          <w:p w14:paraId="2EFABD0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9.11</w:t>
            </w:r>
          </w:p>
        </w:tc>
        <w:tc>
          <w:tcPr>
            <w:tcW w:w="6043" w:type="dxa"/>
            <w:shd w:val="clear" w:color="auto" w:fill="auto"/>
          </w:tcPr>
          <w:p w14:paraId="6431F0AF" w14:textId="77777777" w:rsidR="00A77A5F" w:rsidRPr="00FB6B81" w:rsidRDefault="00A77A5F" w:rsidP="00950004">
            <w:pPr>
              <w:shd w:val="clear" w:color="auto" w:fill="FFFFFF"/>
              <w:tabs>
                <w:tab w:val="left" w:pos="6129"/>
                <w:tab w:val="left" w:pos="6163"/>
              </w:tabs>
              <w:rPr>
                <w:rFonts w:ascii="GHEA Grapalat" w:hAnsi="GHEA Grapalat"/>
                <w:color w:val="000000"/>
                <w:lang w:val="hy-AM"/>
              </w:rPr>
            </w:pPr>
            <w:r w:rsidRPr="00FB6B81">
              <w:rPr>
                <w:rFonts w:ascii="GHEA Grapalat" w:hAnsi="GHEA Grapalat"/>
                <w:color w:val="000000"/>
                <w:lang w:val="hy-AM"/>
              </w:rPr>
              <w:t>Հաստատվե՞լ են գարնանն ու աշնանը, ինչպես նաև ձնհալի և հորդ անձրևների ժամանակ, բացահանքի աշխատանքների անվտանգությունն ապահովող միջոցառումներ:</w:t>
            </w:r>
          </w:p>
        </w:tc>
        <w:tc>
          <w:tcPr>
            <w:tcW w:w="2320" w:type="dxa"/>
          </w:tcPr>
          <w:p w14:paraId="6AEB462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288</w:t>
            </w:r>
          </w:p>
        </w:tc>
        <w:tc>
          <w:tcPr>
            <w:tcW w:w="567" w:type="dxa"/>
            <w:shd w:val="clear" w:color="auto" w:fill="auto"/>
          </w:tcPr>
          <w:p w14:paraId="5EF0666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7950B2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BD8D40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84B88C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54CB31E1" w14:textId="77777777" w:rsidR="00A77A5F" w:rsidRPr="00FB6B81" w:rsidRDefault="00A77A5F" w:rsidP="00950004">
            <w:pPr>
              <w:shd w:val="clear" w:color="auto" w:fill="FFFFFF"/>
              <w:ind w:left="34" w:hanging="142"/>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2455AA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33B829B" w14:textId="77777777" w:rsidTr="00950004">
        <w:trPr>
          <w:trHeight w:val="94"/>
        </w:trPr>
        <w:tc>
          <w:tcPr>
            <w:tcW w:w="993" w:type="dxa"/>
            <w:shd w:val="clear" w:color="auto" w:fill="FFFFFF"/>
          </w:tcPr>
          <w:p w14:paraId="733D90C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9.12</w:t>
            </w:r>
          </w:p>
        </w:tc>
        <w:tc>
          <w:tcPr>
            <w:tcW w:w="6043" w:type="dxa"/>
            <w:shd w:val="clear" w:color="auto" w:fill="auto"/>
          </w:tcPr>
          <w:p w14:paraId="1BE769F3" w14:textId="77777777" w:rsidR="00A77A5F" w:rsidRPr="00FB6B81" w:rsidRDefault="00A77A5F" w:rsidP="00950004">
            <w:pPr>
              <w:shd w:val="clear" w:color="auto" w:fill="FFFFFF"/>
              <w:tabs>
                <w:tab w:val="left" w:pos="6129"/>
                <w:tab w:val="left" w:pos="6163"/>
              </w:tabs>
              <w:rPr>
                <w:rFonts w:ascii="GHEA Grapalat" w:hAnsi="GHEA Grapalat"/>
                <w:color w:val="000000"/>
                <w:lang w:val="hy-AM"/>
              </w:rPr>
            </w:pPr>
            <w:r w:rsidRPr="00FB6B81">
              <w:rPr>
                <w:rFonts w:ascii="GHEA Grapalat" w:hAnsi="GHEA Grapalat"/>
                <w:color w:val="000000"/>
                <w:lang w:val="hy-AM"/>
              </w:rPr>
              <w:t>Նախագծով սահմանվե՞լ են հին ջրածածկ փորվածքների կամ այլ ջրավազանների (գետեր, լճեր, արհեստական լճակներ) մոտակայքում բացահանքի լեռնային աշխատանքների անվտանգ կատարման պայմանները։</w:t>
            </w:r>
          </w:p>
        </w:tc>
        <w:tc>
          <w:tcPr>
            <w:tcW w:w="2320" w:type="dxa"/>
          </w:tcPr>
          <w:p w14:paraId="17D8525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289</w:t>
            </w:r>
          </w:p>
        </w:tc>
        <w:tc>
          <w:tcPr>
            <w:tcW w:w="567" w:type="dxa"/>
            <w:shd w:val="clear" w:color="auto" w:fill="auto"/>
          </w:tcPr>
          <w:p w14:paraId="60DB9CE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1E7CA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0A17B8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E0D720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4DBDA38"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14F88B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65FE7E7" w14:textId="77777777" w:rsidTr="00950004">
        <w:trPr>
          <w:trHeight w:val="94"/>
        </w:trPr>
        <w:tc>
          <w:tcPr>
            <w:tcW w:w="993" w:type="dxa"/>
            <w:shd w:val="clear" w:color="auto" w:fill="FFFFFF"/>
          </w:tcPr>
          <w:p w14:paraId="2D0E56C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9.13</w:t>
            </w:r>
          </w:p>
        </w:tc>
        <w:tc>
          <w:tcPr>
            <w:tcW w:w="6043" w:type="dxa"/>
            <w:shd w:val="clear" w:color="auto" w:fill="auto"/>
          </w:tcPr>
          <w:p w14:paraId="1A236A9B" w14:textId="77777777" w:rsidR="00A77A5F" w:rsidRPr="00FB6B81" w:rsidRDefault="00A77A5F" w:rsidP="00950004">
            <w:pPr>
              <w:shd w:val="clear" w:color="auto" w:fill="FFFFFF"/>
              <w:tabs>
                <w:tab w:val="left" w:pos="6129"/>
                <w:tab w:val="left" w:pos="6163"/>
              </w:tabs>
              <w:ind w:right="34"/>
              <w:rPr>
                <w:rFonts w:ascii="GHEA Grapalat" w:hAnsi="GHEA Grapalat"/>
                <w:color w:val="000000"/>
                <w:lang w:val="hy-AM"/>
              </w:rPr>
            </w:pPr>
            <w:r w:rsidRPr="00FB6B81">
              <w:rPr>
                <w:rFonts w:ascii="GHEA Grapalat" w:hAnsi="GHEA Grapalat"/>
                <w:color w:val="000000"/>
                <w:lang w:val="hy-AM"/>
              </w:rPr>
              <w:t>Ճառագայթային վտանգ ներկայացնող բացահանքերում առկա՞ է ճառագայթային անվտանգության ծրագիր, որով սահմանված են անձնակազմի կատեգորիավորման և անձնակազմի դոզիմետրիկ հսկողության համակարգը, ինչպես նաև՝ անձնակազմի անհատական պաշտպանության կազմակերպման կարգը։</w:t>
            </w:r>
          </w:p>
        </w:tc>
        <w:tc>
          <w:tcPr>
            <w:tcW w:w="2320" w:type="dxa"/>
          </w:tcPr>
          <w:p w14:paraId="5BBD882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325</w:t>
            </w:r>
          </w:p>
        </w:tc>
        <w:tc>
          <w:tcPr>
            <w:tcW w:w="567" w:type="dxa"/>
            <w:shd w:val="clear" w:color="auto" w:fill="auto"/>
          </w:tcPr>
          <w:p w14:paraId="111C79A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C74252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EC2446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DC7DBB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744FEAE"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0CEB351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77AAECC" w14:textId="77777777" w:rsidTr="00950004">
        <w:trPr>
          <w:trHeight w:val="94"/>
        </w:trPr>
        <w:tc>
          <w:tcPr>
            <w:tcW w:w="993" w:type="dxa"/>
            <w:shd w:val="clear" w:color="auto" w:fill="FFFFFF"/>
          </w:tcPr>
          <w:p w14:paraId="1850662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14</w:t>
            </w:r>
          </w:p>
        </w:tc>
        <w:tc>
          <w:tcPr>
            <w:tcW w:w="6043" w:type="dxa"/>
            <w:shd w:val="clear" w:color="auto" w:fill="auto"/>
          </w:tcPr>
          <w:p w14:paraId="5F6AD854" w14:textId="77777777" w:rsidR="00A77A5F" w:rsidRPr="007F0022" w:rsidRDefault="00A77A5F" w:rsidP="00950004">
            <w:pPr>
              <w:shd w:val="clear" w:color="auto" w:fill="FFFFFF"/>
              <w:ind w:right="34"/>
              <w:rPr>
                <w:rFonts w:ascii="GHEA Grapalat" w:hAnsi="GHEA Grapalat"/>
                <w:color w:val="000000"/>
                <w:lang w:val="hy-AM"/>
              </w:rPr>
            </w:pPr>
            <w:r w:rsidRPr="007F0022">
              <w:rPr>
                <w:rFonts w:ascii="GHEA Grapalat" w:hAnsi="GHEA Grapalat"/>
                <w:color w:val="000000"/>
                <w:lang w:val="hy-AM"/>
              </w:rPr>
              <w:t>Օգտակար հանածոների հարստացման ֆաբրիկայի արտադրամասերում շահագործվող յուրաքանչյուր սարքավորման և ագրեգատի համար հաստատված է արտադրական գործընթացի անվտանգության հրահանգ։</w:t>
            </w:r>
          </w:p>
        </w:tc>
        <w:tc>
          <w:tcPr>
            <w:tcW w:w="2320" w:type="dxa"/>
          </w:tcPr>
          <w:p w14:paraId="20F9EE4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13</w:t>
            </w:r>
          </w:p>
        </w:tc>
        <w:tc>
          <w:tcPr>
            <w:tcW w:w="567" w:type="dxa"/>
            <w:shd w:val="clear" w:color="auto" w:fill="auto"/>
          </w:tcPr>
          <w:p w14:paraId="2F36D28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36D8A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4239D6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5A142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4BC38ADC"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7B2F55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2F64359" w14:textId="77777777" w:rsidTr="00950004">
        <w:trPr>
          <w:trHeight w:val="94"/>
        </w:trPr>
        <w:tc>
          <w:tcPr>
            <w:tcW w:w="993" w:type="dxa"/>
            <w:shd w:val="clear" w:color="auto" w:fill="FFFFFF"/>
          </w:tcPr>
          <w:p w14:paraId="589097A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15</w:t>
            </w:r>
          </w:p>
        </w:tc>
        <w:tc>
          <w:tcPr>
            <w:tcW w:w="6043" w:type="dxa"/>
            <w:shd w:val="clear" w:color="auto" w:fill="auto"/>
          </w:tcPr>
          <w:p w14:paraId="3E17EAAB" w14:textId="77777777" w:rsidR="00A77A5F" w:rsidRPr="007F0022" w:rsidRDefault="00A77A5F" w:rsidP="00950004">
            <w:pPr>
              <w:shd w:val="clear" w:color="auto" w:fill="FFFFFF"/>
              <w:ind w:right="34"/>
              <w:rPr>
                <w:rFonts w:ascii="GHEA Grapalat" w:hAnsi="GHEA Grapalat"/>
                <w:color w:val="000000"/>
                <w:lang w:val="hy-AM"/>
              </w:rPr>
            </w:pPr>
            <w:r w:rsidRPr="007F0022">
              <w:rPr>
                <w:rFonts w:ascii="GHEA Grapalat" w:hAnsi="GHEA Grapalat"/>
                <w:color w:val="000000"/>
                <w:lang w:val="hy-AM"/>
              </w:rPr>
              <w:t xml:space="preserve">Վերանորոգման նպատակով օգտակար հանածոների հարստացման ֆաբրիկայի բունկերների կամ ընդունիչ ձագարների մեջ մարդկանց իջեցնելու համար արտադրամասի ղեկավարի կողմից կազմվում է սահմանված կարգին </w:t>
            </w:r>
            <w:r w:rsidRPr="007F0022">
              <w:rPr>
                <w:rFonts w:ascii="GHEA Grapalat" w:hAnsi="GHEA Grapalat"/>
                <w:color w:val="000000"/>
                <w:lang w:val="hy-AM"/>
              </w:rPr>
              <w:lastRenderedPageBreak/>
              <w:t>համապատասխան կարգադրագիր-թույլտվություն և աշխատանքների կազմակերպման պլան:</w:t>
            </w:r>
          </w:p>
        </w:tc>
        <w:tc>
          <w:tcPr>
            <w:tcW w:w="2320" w:type="dxa"/>
          </w:tcPr>
          <w:p w14:paraId="369270A6"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94</w:t>
            </w:r>
          </w:p>
        </w:tc>
        <w:tc>
          <w:tcPr>
            <w:tcW w:w="567" w:type="dxa"/>
            <w:shd w:val="clear" w:color="auto" w:fill="auto"/>
          </w:tcPr>
          <w:p w14:paraId="2AF8519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35E098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9A088C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EAC73D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8E3E8DF"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5A69ABF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28C0189" w14:textId="77777777" w:rsidTr="00950004">
        <w:trPr>
          <w:trHeight w:val="94"/>
        </w:trPr>
        <w:tc>
          <w:tcPr>
            <w:tcW w:w="993" w:type="dxa"/>
            <w:shd w:val="clear" w:color="auto" w:fill="FFFFFF"/>
          </w:tcPr>
          <w:p w14:paraId="5C827E6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16</w:t>
            </w:r>
          </w:p>
        </w:tc>
        <w:tc>
          <w:tcPr>
            <w:tcW w:w="6043" w:type="dxa"/>
            <w:shd w:val="clear" w:color="auto" w:fill="auto"/>
          </w:tcPr>
          <w:p w14:paraId="153823CA" w14:textId="77777777" w:rsidR="00A77A5F" w:rsidRPr="007F0022" w:rsidRDefault="00A77A5F" w:rsidP="00950004">
            <w:pPr>
              <w:shd w:val="clear" w:color="auto" w:fill="FFFFFF"/>
              <w:ind w:right="34"/>
              <w:rPr>
                <w:rFonts w:ascii="GHEA Grapalat" w:hAnsi="GHEA Grapalat"/>
                <w:color w:val="000000"/>
                <w:lang w:val="hy-AM"/>
              </w:rPr>
            </w:pPr>
            <w:r w:rsidRPr="007F0022">
              <w:rPr>
                <w:rFonts w:ascii="GHEA Grapalat" w:hAnsi="GHEA Grapalat"/>
                <w:color w:val="000000"/>
                <w:lang w:val="hy-AM"/>
              </w:rPr>
              <w:t>Օգտակար հանածոների հարստացման ֆաբրիկայի ապարաջարդիչ մեքենայի աշխատանքային գոտու տարածքում լեռնային զանգվածի կախվածքների վերացման համար հաստատված է հրահանգ, որով սահմանված են աշխատանքների անվտանգ կազմակերպման մեթոդները, կախվածքների վերացման հաջորդականությունը:</w:t>
            </w:r>
          </w:p>
        </w:tc>
        <w:tc>
          <w:tcPr>
            <w:tcW w:w="2320" w:type="dxa"/>
          </w:tcPr>
          <w:p w14:paraId="25C1C53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97</w:t>
            </w:r>
          </w:p>
        </w:tc>
        <w:tc>
          <w:tcPr>
            <w:tcW w:w="567" w:type="dxa"/>
            <w:shd w:val="clear" w:color="auto" w:fill="auto"/>
          </w:tcPr>
          <w:p w14:paraId="15B797B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F44EF7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2A2D4A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BC6297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C31D004"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E05E0B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45A6922" w14:textId="77777777" w:rsidTr="00950004">
        <w:trPr>
          <w:trHeight w:val="94"/>
        </w:trPr>
        <w:tc>
          <w:tcPr>
            <w:tcW w:w="993" w:type="dxa"/>
            <w:shd w:val="clear" w:color="auto" w:fill="FFFFFF"/>
          </w:tcPr>
          <w:p w14:paraId="0023D23E" w14:textId="77777777" w:rsidR="00A77A5F" w:rsidRPr="00224DB7"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1</w:t>
            </w:r>
            <w:r>
              <w:rPr>
                <w:rFonts w:ascii="GHEA Grapalat" w:hAnsi="GHEA Grapalat" w:cs="Sylfaen"/>
                <w:color w:val="333333"/>
              </w:rPr>
              <w:t>7</w:t>
            </w:r>
          </w:p>
        </w:tc>
        <w:tc>
          <w:tcPr>
            <w:tcW w:w="6043" w:type="dxa"/>
            <w:shd w:val="clear" w:color="auto" w:fill="auto"/>
          </w:tcPr>
          <w:p w14:paraId="79455688"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Լվացման թմբկագլանների և գրավիտացիոն հարստացման ապարատների զննման, վերանորոգման, ներքին մակերևույթները խյուսից ու մնացած հանքանյութից մաքրման աշխատանքների համար հաստատված է գազավտանգ աշխատանքների անվտանգ կատարման հրահանգ:</w:t>
            </w:r>
          </w:p>
        </w:tc>
        <w:tc>
          <w:tcPr>
            <w:tcW w:w="2320" w:type="dxa"/>
          </w:tcPr>
          <w:p w14:paraId="7415A095"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151</w:t>
            </w:r>
          </w:p>
        </w:tc>
        <w:tc>
          <w:tcPr>
            <w:tcW w:w="567" w:type="dxa"/>
            <w:shd w:val="clear" w:color="auto" w:fill="auto"/>
          </w:tcPr>
          <w:p w14:paraId="7CBE620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EC4522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C91973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863C18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604EF26"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6577618"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7D81C80" w14:textId="77777777" w:rsidTr="00950004">
        <w:trPr>
          <w:trHeight w:val="94"/>
        </w:trPr>
        <w:tc>
          <w:tcPr>
            <w:tcW w:w="993" w:type="dxa"/>
            <w:shd w:val="clear" w:color="auto" w:fill="FFFFFF"/>
          </w:tcPr>
          <w:p w14:paraId="5B802533" w14:textId="77777777" w:rsidR="00A77A5F" w:rsidRPr="00224DB7"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1</w:t>
            </w:r>
            <w:r>
              <w:rPr>
                <w:rFonts w:ascii="GHEA Grapalat" w:hAnsi="GHEA Grapalat" w:cs="Sylfaen"/>
                <w:color w:val="333333"/>
              </w:rPr>
              <w:t>8</w:t>
            </w:r>
          </w:p>
        </w:tc>
        <w:tc>
          <w:tcPr>
            <w:tcW w:w="6043" w:type="dxa"/>
            <w:shd w:val="clear" w:color="auto" w:fill="auto"/>
          </w:tcPr>
          <w:p w14:paraId="5E200C4A"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Ռեագենտների թմբուկների բացման, խոշոր կտորների մանրացման, բաք-լուծիչների մեջ դրանց բեռնավորման դեպքերի համար անվտանգության պահանջները սահմանված են աշխատանքային հրահանգներում:</w:t>
            </w:r>
          </w:p>
        </w:tc>
        <w:tc>
          <w:tcPr>
            <w:tcW w:w="2320" w:type="dxa"/>
          </w:tcPr>
          <w:p w14:paraId="0E8448E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253</w:t>
            </w:r>
          </w:p>
        </w:tc>
        <w:tc>
          <w:tcPr>
            <w:tcW w:w="567" w:type="dxa"/>
            <w:shd w:val="clear" w:color="auto" w:fill="auto"/>
          </w:tcPr>
          <w:p w14:paraId="03ED8D7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B5946B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AFA48D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CA78E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88D840C"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580F8E6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E1E96E8" w14:textId="77777777" w:rsidTr="00950004">
        <w:trPr>
          <w:trHeight w:val="94"/>
        </w:trPr>
        <w:tc>
          <w:tcPr>
            <w:tcW w:w="993" w:type="dxa"/>
            <w:shd w:val="clear" w:color="auto" w:fill="FFFFFF"/>
          </w:tcPr>
          <w:p w14:paraId="68CA5515" w14:textId="77777777" w:rsidR="00A77A5F" w:rsidRPr="00224DB7"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w:t>
            </w:r>
            <w:r>
              <w:rPr>
                <w:rFonts w:ascii="GHEA Grapalat" w:hAnsi="GHEA Grapalat" w:cs="Sylfaen"/>
                <w:color w:val="333333"/>
              </w:rPr>
              <w:t>19</w:t>
            </w:r>
          </w:p>
        </w:tc>
        <w:tc>
          <w:tcPr>
            <w:tcW w:w="6043" w:type="dxa"/>
            <w:shd w:val="clear" w:color="auto" w:fill="auto"/>
          </w:tcPr>
          <w:p w14:paraId="352EE6C3"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Կազմակերպության ղեկավարի կողմից սահմանված է ֆաբրիկայի և դրան հարակից արտադրամասերի տարածքում ավտոմեքենաների երթևեկության կարգը և արագությունը։</w:t>
            </w:r>
          </w:p>
        </w:tc>
        <w:tc>
          <w:tcPr>
            <w:tcW w:w="2320" w:type="dxa"/>
          </w:tcPr>
          <w:p w14:paraId="6357A266"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325</w:t>
            </w:r>
          </w:p>
        </w:tc>
        <w:tc>
          <w:tcPr>
            <w:tcW w:w="567" w:type="dxa"/>
            <w:shd w:val="clear" w:color="auto" w:fill="auto"/>
          </w:tcPr>
          <w:p w14:paraId="33FE21E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767AEF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B083A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1B7D83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4EF80F1"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43325CC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D3D35B1" w14:textId="77777777" w:rsidTr="00950004">
        <w:trPr>
          <w:trHeight w:val="94"/>
        </w:trPr>
        <w:tc>
          <w:tcPr>
            <w:tcW w:w="993" w:type="dxa"/>
            <w:shd w:val="clear" w:color="auto" w:fill="FFFFFF"/>
          </w:tcPr>
          <w:p w14:paraId="76904733" w14:textId="77777777" w:rsidR="00A77A5F" w:rsidRPr="00224DB7"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2</w:t>
            </w:r>
            <w:r>
              <w:rPr>
                <w:rFonts w:ascii="GHEA Grapalat" w:hAnsi="GHEA Grapalat" w:cs="Sylfaen"/>
                <w:color w:val="333333"/>
              </w:rPr>
              <w:t>0</w:t>
            </w:r>
          </w:p>
        </w:tc>
        <w:tc>
          <w:tcPr>
            <w:tcW w:w="6043" w:type="dxa"/>
            <w:shd w:val="clear" w:color="auto" w:fill="auto"/>
          </w:tcPr>
          <w:p w14:paraId="180878B9"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Առկա է ռադիոակտիվ նյութեր պարունակող հանքաքար մշակող օ</w:t>
            </w:r>
            <w:r w:rsidRPr="007F0022">
              <w:rPr>
                <w:rFonts w:ascii="GHEA Grapalat" w:hAnsi="GHEA Grapalat"/>
                <w:lang w:val="hy-AM"/>
              </w:rPr>
              <w:t>գտակար հանածոների հարստացման</w:t>
            </w:r>
            <w:r w:rsidRPr="00FB6B81">
              <w:rPr>
                <w:rFonts w:ascii="GHEA Grapalat" w:hAnsi="GHEA Grapalat"/>
                <w:lang w:val="hy-AM"/>
              </w:rPr>
              <w:t xml:space="preserve"> ֆաբրիկայում ճառագայթային անվտանգության ծրագիր, որով սահմանված են ճառագայթային անվտանգության համար պատասխանատուները, ներօբյեկտային և շրջակա միջավայրի ճառագայթային մոնիթորինգի համակարգերը, անձնակազմի կատեգորավորման նրանց դոզիմետրիկ հսկողության համակարգը և անձնակազմի անհատական պաշտպանության կազմակերպման կարգը։</w:t>
            </w:r>
          </w:p>
        </w:tc>
        <w:tc>
          <w:tcPr>
            <w:tcW w:w="2320" w:type="dxa"/>
          </w:tcPr>
          <w:p w14:paraId="180C1B2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401</w:t>
            </w:r>
          </w:p>
        </w:tc>
        <w:tc>
          <w:tcPr>
            <w:tcW w:w="567" w:type="dxa"/>
            <w:shd w:val="clear" w:color="auto" w:fill="auto"/>
          </w:tcPr>
          <w:p w14:paraId="237AD87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ACE847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BD07D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1E2ED4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9B536F2"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809DBA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79CE1C6" w14:textId="77777777" w:rsidTr="00950004">
        <w:trPr>
          <w:trHeight w:val="94"/>
        </w:trPr>
        <w:tc>
          <w:tcPr>
            <w:tcW w:w="993" w:type="dxa"/>
            <w:shd w:val="clear" w:color="auto" w:fill="FFFFFF"/>
          </w:tcPr>
          <w:p w14:paraId="1041A9D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.2</w:t>
            </w:r>
            <w:r>
              <w:rPr>
                <w:rFonts w:ascii="GHEA Grapalat" w:hAnsi="GHEA Grapalat" w:cs="Sylfaen"/>
                <w:color w:val="333333"/>
              </w:rPr>
              <w:t>1</w:t>
            </w:r>
          </w:p>
        </w:tc>
        <w:tc>
          <w:tcPr>
            <w:tcW w:w="6043" w:type="dxa"/>
            <w:shd w:val="clear" w:color="auto" w:fill="auto"/>
          </w:tcPr>
          <w:p w14:paraId="421D24C0"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Պայթեցման աշխատանքների կատարման նախագծերը ներառում են աշխատանքների անվտանգ կատարման հարցերը, վտանգավոր գոտու սահմանները, դրանց մեջ գտնվող շենքերի, շինությունների, կառույցների պահպանման և տարածքի օդափոխության հարցերը:</w:t>
            </w:r>
          </w:p>
        </w:tc>
        <w:tc>
          <w:tcPr>
            <w:tcW w:w="2320" w:type="dxa"/>
          </w:tcPr>
          <w:p w14:paraId="7317A174" w14:textId="77777777" w:rsidR="00A77A5F" w:rsidRPr="00FB6B81"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123739">
              <w:rPr>
                <w:rFonts w:ascii="GHEA Grapalat" w:hAnsi="GHEA Grapalat" w:cs="Arial"/>
                <w:sz w:val="18"/>
                <w:lang w:val="hy-AM"/>
              </w:rPr>
              <w:t>եր</w:t>
            </w:r>
            <w:r w:rsidRPr="009D3E88">
              <w:rPr>
                <w:rFonts w:ascii="GHEA Grapalat" w:hAnsi="GHEA Grapalat" w:cs="Arial"/>
                <w:sz w:val="18"/>
                <w:lang w:val="af-ZA"/>
              </w:rPr>
              <w:t xml:space="preserve"> </w:t>
            </w:r>
            <w:r>
              <w:rPr>
                <w:rFonts w:ascii="GHEA Grapalat" w:hAnsi="GHEA Grapalat" w:cs="Arial"/>
                <w:sz w:val="18"/>
                <w:lang w:val="af-ZA"/>
              </w:rPr>
              <w:t>92 և 198</w:t>
            </w:r>
          </w:p>
        </w:tc>
        <w:tc>
          <w:tcPr>
            <w:tcW w:w="567" w:type="dxa"/>
            <w:shd w:val="clear" w:color="auto" w:fill="auto"/>
          </w:tcPr>
          <w:p w14:paraId="6C99D8D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1FEFE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542E48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246F68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76D4655"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62FECD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D0C6C83" w14:textId="77777777" w:rsidTr="00950004">
        <w:trPr>
          <w:trHeight w:val="94"/>
        </w:trPr>
        <w:tc>
          <w:tcPr>
            <w:tcW w:w="993" w:type="dxa"/>
            <w:shd w:val="clear" w:color="auto" w:fill="FFFFFF"/>
          </w:tcPr>
          <w:p w14:paraId="488E264C" w14:textId="77777777" w:rsidR="00A77A5F" w:rsidRPr="00224DB7"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9</w:t>
            </w:r>
            <w:r w:rsidRPr="00FB6B81">
              <w:rPr>
                <w:rFonts w:ascii="GHEA Grapalat" w:hAnsi="GHEA Grapalat" w:cs="Sylfaen"/>
                <w:color w:val="333333"/>
              </w:rPr>
              <w:t>.</w:t>
            </w:r>
            <w:r w:rsidRPr="00FB6B81">
              <w:rPr>
                <w:rFonts w:ascii="GHEA Grapalat" w:hAnsi="GHEA Grapalat" w:cs="Sylfaen"/>
                <w:color w:val="333333"/>
                <w:lang w:val="hy-AM"/>
              </w:rPr>
              <w:t>2</w:t>
            </w:r>
            <w:r>
              <w:rPr>
                <w:rFonts w:ascii="GHEA Grapalat" w:hAnsi="GHEA Grapalat" w:cs="Sylfaen"/>
                <w:color w:val="333333"/>
              </w:rPr>
              <w:t>2</w:t>
            </w:r>
          </w:p>
        </w:tc>
        <w:tc>
          <w:tcPr>
            <w:tcW w:w="6043" w:type="dxa"/>
            <w:shd w:val="clear" w:color="auto" w:fill="auto"/>
          </w:tcPr>
          <w:p w14:paraId="10600263"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Կազմակերպության ղեկավարի կողմից հաստատված նախագծով սահմանված են զանգվածային պայթեցումների նախապատրաստման և կատարման ժամանակ վտանգավոր գոտիների սահմանները, մարդկանց գտնվելու տեղերը և պայթուցիկ նյութերի տեղավորման հետ կապված հարցերը:</w:t>
            </w:r>
          </w:p>
        </w:tc>
        <w:tc>
          <w:tcPr>
            <w:tcW w:w="2320" w:type="dxa"/>
          </w:tcPr>
          <w:p w14:paraId="4E483C19" w14:textId="77777777" w:rsidR="00A77A5F" w:rsidRPr="00123739"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123739">
              <w:rPr>
                <w:rFonts w:ascii="GHEA Grapalat" w:hAnsi="GHEA Grapalat" w:cs="Arial"/>
                <w:sz w:val="18"/>
                <w:lang w:val="hy-AM"/>
              </w:rPr>
              <w:t xml:space="preserve"> 123</w:t>
            </w:r>
          </w:p>
        </w:tc>
        <w:tc>
          <w:tcPr>
            <w:tcW w:w="567" w:type="dxa"/>
            <w:shd w:val="clear" w:color="auto" w:fill="auto"/>
          </w:tcPr>
          <w:p w14:paraId="4436646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5B6644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13320E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18362F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0,1</w:t>
            </w:r>
          </w:p>
        </w:tc>
        <w:tc>
          <w:tcPr>
            <w:tcW w:w="1843" w:type="dxa"/>
            <w:shd w:val="clear" w:color="auto" w:fill="auto"/>
          </w:tcPr>
          <w:p w14:paraId="3877839B"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5C0092C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D3D89" w14:paraId="1C241D1B" w14:textId="77777777" w:rsidTr="00950004">
        <w:trPr>
          <w:trHeight w:val="94"/>
        </w:trPr>
        <w:tc>
          <w:tcPr>
            <w:tcW w:w="993" w:type="dxa"/>
            <w:shd w:val="clear" w:color="auto" w:fill="FFFFFF"/>
          </w:tcPr>
          <w:p w14:paraId="00AB8D40" w14:textId="77777777" w:rsidR="00A77A5F" w:rsidRPr="00FB6B81" w:rsidRDefault="00A77A5F" w:rsidP="00950004">
            <w:pPr>
              <w:shd w:val="clear" w:color="auto" w:fill="FFFFFF"/>
              <w:jc w:val="center"/>
              <w:rPr>
                <w:rFonts w:ascii="GHEA Grapalat" w:hAnsi="GHEA Grapalat" w:cs="GHEA Grapalat"/>
                <w:color w:val="333333"/>
              </w:rPr>
            </w:pPr>
            <w:r w:rsidRPr="00FB6B81">
              <w:rPr>
                <w:rFonts w:ascii="GHEA Grapalat" w:hAnsi="GHEA Grapalat" w:cs="Sylfaen"/>
                <w:color w:val="333333"/>
              </w:rPr>
              <w:lastRenderedPageBreak/>
              <w:t>10</w:t>
            </w:r>
            <w:r>
              <w:rPr>
                <w:rFonts w:ascii="GHEA Grapalat" w:hAnsi="GHEA Grapalat" w:cs="Sylfaen"/>
                <w:color w:val="333333"/>
              </w:rPr>
              <w:t>.</w:t>
            </w:r>
          </w:p>
        </w:tc>
        <w:tc>
          <w:tcPr>
            <w:tcW w:w="6043" w:type="dxa"/>
            <w:shd w:val="clear" w:color="auto" w:fill="auto"/>
          </w:tcPr>
          <w:p w14:paraId="50567171" w14:textId="77777777" w:rsidR="00A77A5F" w:rsidRPr="00FB6B81" w:rsidRDefault="00A77A5F" w:rsidP="00950004">
            <w:pPr>
              <w:shd w:val="clear" w:color="auto" w:fill="FFFFFF"/>
              <w:rPr>
                <w:rFonts w:ascii="GHEA Grapalat" w:hAnsi="GHEA Grapalat" w:cs="Sylfaen"/>
                <w:lang w:val="hy-AM"/>
              </w:rPr>
            </w:pPr>
            <w:proofErr w:type="spellStart"/>
            <w:r w:rsidRPr="00FB6B81">
              <w:rPr>
                <w:rFonts w:ascii="GHEA Grapalat" w:hAnsi="GHEA Grapalat" w:cs="Sylfaen"/>
              </w:rPr>
              <w:t>Գործատուն</w:t>
            </w:r>
            <w:proofErr w:type="spellEnd"/>
            <w:r w:rsidRPr="00FB6B81">
              <w:rPr>
                <w:rFonts w:ascii="GHEA Grapalat" w:hAnsi="GHEA Grapalat" w:cs="Sylfaen"/>
              </w:rPr>
              <w:t xml:space="preserve"> </w:t>
            </w:r>
            <w:proofErr w:type="spellStart"/>
            <w:r w:rsidRPr="00FB6B81">
              <w:rPr>
                <w:rFonts w:ascii="GHEA Grapalat" w:hAnsi="GHEA Grapalat" w:cs="Sylfaen"/>
              </w:rPr>
              <w:t>ապահովել</w:t>
            </w:r>
            <w:proofErr w:type="spellEnd"/>
            <w:r w:rsidRPr="00FB6B81">
              <w:rPr>
                <w:rFonts w:ascii="GHEA Grapalat" w:hAnsi="GHEA Grapalat" w:cs="Sylfaen"/>
              </w:rPr>
              <w:t xml:space="preserve"> է </w:t>
            </w:r>
            <w:proofErr w:type="spellStart"/>
            <w:r w:rsidRPr="00FB6B81">
              <w:rPr>
                <w:rFonts w:ascii="GHEA Grapalat" w:hAnsi="GHEA Grapalat" w:cs="Sylfaen"/>
              </w:rPr>
              <w:t>աշխատանքի</w:t>
            </w:r>
            <w:proofErr w:type="spellEnd"/>
            <w:r w:rsidRPr="00FB6B81">
              <w:rPr>
                <w:rFonts w:ascii="GHEA Grapalat" w:hAnsi="GHEA Grapalat" w:cs="Sylfaen"/>
              </w:rPr>
              <w:t xml:space="preserve"> </w:t>
            </w:r>
            <w:proofErr w:type="spellStart"/>
            <w:r w:rsidRPr="00FB6B81">
              <w:rPr>
                <w:rFonts w:ascii="GHEA Grapalat" w:hAnsi="GHEA Grapalat" w:cs="Sylfaen"/>
              </w:rPr>
              <w:t>անվտանգ</w:t>
            </w:r>
            <w:proofErr w:type="spellEnd"/>
            <w:r w:rsidRPr="00FB6B81">
              <w:rPr>
                <w:rFonts w:ascii="GHEA Grapalat" w:hAnsi="GHEA Grapalat" w:cs="Sylfaen"/>
              </w:rPr>
              <w:t xml:space="preserve"> </w:t>
            </w:r>
            <w:proofErr w:type="spellStart"/>
            <w:r w:rsidRPr="00FB6B81">
              <w:rPr>
                <w:rFonts w:ascii="GHEA Grapalat" w:hAnsi="GHEA Grapalat" w:cs="Sylfaen"/>
              </w:rPr>
              <w:t>կատարման</w:t>
            </w:r>
            <w:proofErr w:type="spellEnd"/>
            <w:r w:rsidRPr="00FB6B81">
              <w:rPr>
                <w:rFonts w:ascii="GHEA Grapalat" w:hAnsi="GHEA Grapalat" w:cs="Sylfaen"/>
              </w:rPr>
              <w:t xml:space="preserve"> </w:t>
            </w:r>
            <w:proofErr w:type="spellStart"/>
            <w:r w:rsidRPr="00FB6B81">
              <w:rPr>
                <w:rFonts w:ascii="GHEA Grapalat" w:hAnsi="GHEA Grapalat" w:cs="Sylfaen"/>
              </w:rPr>
              <w:t>կազմակերպման</w:t>
            </w:r>
            <w:proofErr w:type="spellEnd"/>
            <w:r w:rsidRPr="00FB6B81">
              <w:rPr>
                <w:rFonts w:ascii="GHEA Grapalat" w:hAnsi="GHEA Grapalat" w:cs="Sylfaen"/>
              </w:rPr>
              <w:t xml:space="preserve"> </w:t>
            </w:r>
            <w:proofErr w:type="spellStart"/>
            <w:r w:rsidRPr="00FB6B81">
              <w:rPr>
                <w:rFonts w:ascii="GHEA Grapalat" w:hAnsi="GHEA Grapalat" w:cs="Sylfaen"/>
              </w:rPr>
              <w:t>պահանջների</w:t>
            </w:r>
            <w:proofErr w:type="spellEnd"/>
            <w:r w:rsidRPr="00FB6B81">
              <w:rPr>
                <w:rFonts w:ascii="GHEA Grapalat" w:hAnsi="GHEA Grapalat" w:cs="Sylfaen"/>
              </w:rPr>
              <w:t xml:space="preserve"> </w:t>
            </w:r>
            <w:proofErr w:type="spellStart"/>
            <w:r w:rsidRPr="00FB6B81">
              <w:rPr>
                <w:rFonts w:ascii="GHEA Grapalat" w:hAnsi="GHEA Grapalat" w:cs="Sylfaen"/>
              </w:rPr>
              <w:t>պահպանումը</w:t>
            </w:r>
            <w:proofErr w:type="spellEnd"/>
            <w:r w:rsidRPr="00FB6B81">
              <w:rPr>
                <w:rFonts w:ascii="GHEA Grapalat" w:hAnsi="GHEA Grapalat" w:cs="Sylfaen"/>
                <w:lang w:val="hy-AM"/>
              </w:rPr>
              <w:t>։</w:t>
            </w:r>
          </w:p>
        </w:tc>
        <w:tc>
          <w:tcPr>
            <w:tcW w:w="2320" w:type="dxa"/>
          </w:tcPr>
          <w:p w14:paraId="1F4AE7CD" w14:textId="1CFA8304" w:rsidR="00A77A5F" w:rsidRPr="006E51FC"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6E51FC">
              <w:rPr>
                <w:rStyle w:val="Strong"/>
                <w:rFonts w:ascii="GHEA Grapalat" w:hAnsi="GHEA Grapalat"/>
                <w:sz w:val="18"/>
                <w:shd w:val="clear" w:color="auto" w:fill="FFFFFF"/>
                <w:lang w:val="hy-AM"/>
              </w:rPr>
              <w:t>248</w:t>
            </w:r>
            <w:r w:rsidRPr="0082019A">
              <w:rPr>
                <w:rStyle w:val="Strong"/>
                <w:rFonts w:ascii="GHEA Grapalat" w:hAnsi="GHEA Grapalat"/>
                <w:sz w:val="18"/>
                <w:shd w:val="clear" w:color="auto" w:fill="FFFFFF"/>
                <w:lang w:val="hy-AM"/>
              </w:rPr>
              <w:t xml:space="preserve">, </w:t>
            </w:r>
            <w:r w:rsidRPr="006E51FC">
              <w:rPr>
                <w:rStyle w:val="Strong"/>
                <w:rFonts w:ascii="GHEA Grapalat" w:hAnsi="GHEA Grapalat"/>
                <w:sz w:val="18"/>
                <w:shd w:val="clear" w:color="auto" w:fill="FFFFFF"/>
                <w:lang w:val="hy-AM"/>
              </w:rPr>
              <w:t>մաս 1</w:t>
            </w:r>
          </w:p>
        </w:tc>
        <w:tc>
          <w:tcPr>
            <w:tcW w:w="567" w:type="dxa"/>
            <w:tcBorders>
              <w:top w:val="single" w:sz="4" w:space="0" w:color="auto"/>
            </w:tcBorders>
            <w:shd w:val="clear" w:color="auto" w:fill="D9D9D9" w:themeFill="background1" w:themeFillShade="D9"/>
          </w:tcPr>
          <w:p w14:paraId="17AB6A0F"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261078F9"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60FDB2C9"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7FC0AA0C"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1D48972E"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04DC8D44" w14:textId="77777777" w:rsidR="00A77A5F" w:rsidRPr="00FB6B81" w:rsidRDefault="00A77A5F" w:rsidP="00950004">
            <w:pPr>
              <w:jc w:val="center"/>
              <w:rPr>
                <w:rFonts w:ascii="GHEA Grapalat" w:hAnsi="GHEA Grapalat"/>
                <w:b/>
                <w:lang w:val="hy-AM"/>
              </w:rPr>
            </w:pPr>
          </w:p>
        </w:tc>
      </w:tr>
      <w:tr w:rsidR="00A77A5F" w:rsidRPr="00FB6B81" w14:paraId="3D485370" w14:textId="77777777" w:rsidTr="00950004">
        <w:trPr>
          <w:trHeight w:val="94"/>
        </w:trPr>
        <w:tc>
          <w:tcPr>
            <w:tcW w:w="993" w:type="dxa"/>
            <w:shd w:val="clear" w:color="auto" w:fill="FFFFFF"/>
          </w:tcPr>
          <w:p w14:paraId="307D5F83" w14:textId="77777777" w:rsidR="00A77A5F" w:rsidRPr="00FB6B81" w:rsidRDefault="00A77A5F" w:rsidP="00950004">
            <w:pPr>
              <w:shd w:val="clear" w:color="auto" w:fill="FFFFFF"/>
              <w:jc w:val="center"/>
              <w:rPr>
                <w:rFonts w:ascii="GHEA Grapalat" w:hAnsi="GHEA Grapalat" w:cs="GHEA Grapalat"/>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1</w:t>
            </w:r>
          </w:p>
        </w:tc>
        <w:tc>
          <w:tcPr>
            <w:tcW w:w="6043" w:type="dxa"/>
            <w:shd w:val="clear" w:color="auto" w:fill="auto"/>
          </w:tcPr>
          <w:p w14:paraId="54C60219" w14:textId="77777777" w:rsidR="00A77A5F" w:rsidRPr="00FB6B81" w:rsidRDefault="00A77A5F" w:rsidP="00950004">
            <w:pPr>
              <w:shd w:val="clear" w:color="auto" w:fill="FFFFFF"/>
              <w:rPr>
                <w:rFonts w:ascii="GHEA Grapalat" w:hAnsi="GHEA Grapalat" w:cs="Sylfaen"/>
                <w:color w:val="333333"/>
                <w:lang w:val="af-ZA"/>
              </w:rPr>
            </w:pPr>
            <w:r w:rsidRPr="00FB6B81">
              <w:rPr>
                <w:rFonts w:ascii="GHEA Grapalat" w:hAnsi="GHEA Grapalat"/>
                <w:color w:val="000000"/>
                <w:lang w:val="hy-AM"/>
              </w:rPr>
              <w:t>Հանքավայրերում</w:t>
            </w:r>
            <w:r w:rsidRPr="00DF26B1">
              <w:rPr>
                <w:rFonts w:ascii="GHEA Grapalat" w:hAnsi="GHEA Grapalat"/>
                <w:color w:val="000000"/>
                <w:lang w:val="hy-AM"/>
              </w:rPr>
              <w:t xml:space="preserve"> </w:t>
            </w:r>
            <w:r w:rsidRPr="00FB6B81">
              <w:rPr>
                <w:rFonts w:ascii="GHEA Grapalat" w:hAnsi="GHEA Grapalat"/>
                <w:color w:val="000000"/>
                <w:lang w:val="hy-AM"/>
              </w:rPr>
              <w:t>մարտկոցների</w:t>
            </w:r>
            <w:r w:rsidRPr="00DF26B1">
              <w:rPr>
                <w:rFonts w:ascii="GHEA Grapalat" w:hAnsi="GHEA Grapalat"/>
                <w:color w:val="000000"/>
                <w:lang w:val="hy-AM"/>
              </w:rPr>
              <w:t xml:space="preserve"> </w:t>
            </w:r>
            <w:r w:rsidRPr="00FB6B81">
              <w:rPr>
                <w:rFonts w:ascii="GHEA Grapalat" w:hAnsi="GHEA Grapalat"/>
                <w:color w:val="000000"/>
                <w:lang w:val="hy-AM"/>
              </w:rPr>
              <w:t>լիցքավորման</w:t>
            </w:r>
            <w:r w:rsidRPr="00DF26B1">
              <w:rPr>
                <w:rFonts w:ascii="GHEA Grapalat" w:hAnsi="GHEA Grapalat"/>
                <w:color w:val="000000"/>
                <w:lang w:val="hy-AM"/>
              </w:rPr>
              <w:t xml:space="preserve"> </w:t>
            </w:r>
            <w:r w:rsidRPr="00FB6B81">
              <w:rPr>
                <w:rFonts w:ascii="GHEA Grapalat" w:hAnsi="GHEA Grapalat"/>
                <w:color w:val="000000"/>
                <w:lang w:val="hy-AM"/>
              </w:rPr>
              <w:t>կայանում</w:t>
            </w:r>
            <w:r w:rsidRPr="00DF26B1">
              <w:rPr>
                <w:rFonts w:ascii="GHEA Grapalat" w:hAnsi="GHEA Grapalat"/>
                <w:color w:val="000000"/>
                <w:lang w:val="hy-AM"/>
              </w:rPr>
              <w:t xml:space="preserve"> </w:t>
            </w:r>
            <w:r w:rsidRPr="00FB6B81">
              <w:rPr>
                <w:rFonts w:ascii="GHEA Grapalat" w:hAnsi="GHEA Grapalat"/>
                <w:color w:val="000000"/>
                <w:lang w:val="hy-AM"/>
              </w:rPr>
              <w:t>անհատական</w:t>
            </w:r>
            <w:r w:rsidRPr="00DF26B1">
              <w:rPr>
                <w:rFonts w:ascii="GHEA Grapalat" w:hAnsi="GHEA Grapalat"/>
                <w:color w:val="000000"/>
                <w:lang w:val="hy-AM"/>
              </w:rPr>
              <w:t xml:space="preserve"> </w:t>
            </w:r>
            <w:r w:rsidRPr="00FB6B81">
              <w:rPr>
                <w:rFonts w:ascii="GHEA Grapalat" w:hAnsi="GHEA Grapalat"/>
                <w:color w:val="000000"/>
                <w:lang w:val="hy-AM"/>
              </w:rPr>
              <w:t>օգտագործման</w:t>
            </w:r>
            <w:r w:rsidRPr="00DF26B1">
              <w:rPr>
                <w:rFonts w:ascii="GHEA Grapalat" w:hAnsi="GHEA Grapalat"/>
                <w:color w:val="000000"/>
                <w:lang w:val="hy-AM"/>
              </w:rPr>
              <w:t xml:space="preserve"> </w:t>
            </w:r>
            <w:r w:rsidRPr="00FB6B81">
              <w:rPr>
                <w:rFonts w:ascii="GHEA Grapalat" w:hAnsi="GHEA Grapalat"/>
                <w:color w:val="000000"/>
                <w:lang w:val="hy-AM"/>
              </w:rPr>
              <w:t>լամպերի</w:t>
            </w:r>
            <w:r w:rsidRPr="00DF26B1">
              <w:rPr>
                <w:rFonts w:ascii="GHEA Grapalat" w:hAnsi="GHEA Grapalat"/>
                <w:color w:val="000000"/>
                <w:lang w:val="hy-AM"/>
              </w:rPr>
              <w:t xml:space="preserve"> </w:t>
            </w:r>
            <w:r w:rsidRPr="00FB6B81">
              <w:rPr>
                <w:rFonts w:ascii="GHEA Grapalat" w:hAnsi="GHEA Grapalat"/>
                <w:color w:val="000000"/>
                <w:lang w:val="hy-AM"/>
              </w:rPr>
              <w:t>տրման</w:t>
            </w:r>
            <w:r w:rsidRPr="00DF26B1">
              <w:rPr>
                <w:rFonts w:ascii="GHEA Grapalat" w:hAnsi="GHEA Grapalat"/>
                <w:color w:val="000000"/>
                <w:lang w:val="hy-AM"/>
              </w:rPr>
              <w:t xml:space="preserve"> </w:t>
            </w:r>
            <w:r w:rsidRPr="00FB6B81">
              <w:rPr>
                <w:rFonts w:ascii="GHEA Grapalat" w:hAnsi="GHEA Grapalat"/>
                <w:color w:val="000000"/>
                <w:lang w:val="hy-AM"/>
              </w:rPr>
              <w:t>հիման</w:t>
            </w:r>
            <w:r w:rsidRPr="00DF26B1">
              <w:rPr>
                <w:rFonts w:ascii="GHEA Grapalat" w:hAnsi="GHEA Grapalat"/>
                <w:color w:val="000000"/>
                <w:lang w:val="hy-AM"/>
              </w:rPr>
              <w:t xml:space="preserve"> </w:t>
            </w:r>
            <w:r w:rsidRPr="00FB6B81">
              <w:rPr>
                <w:rFonts w:ascii="GHEA Grapalat" w:hAnsi="GHEA Grapalat"/>
                <w:color w:val="000000"/>
                <w:lang w:val="hy-AM"/>
              </w:rPr>
              <w:t>վրա</w:t>
            </w:r>
            <w:r w:rsidRPr="00DF26B1">
              <w:rPr>
                <w:rFonts w:ascii="GHEA Grapalat" w:hAnsi="GHEA Grapalat"/>
                <w:color w:val="000000"/>
                <w:lang w:val="hy-AM"/>
              </w:rPr>
              <w:t xml:space="preserve"> </w:t>
            </w:r>
            <w:r w:rsidRPr="00FB6B81">
              <w:rPr>
                <w:rFonts w:ascii="GHEA Grapalat" w:hAnsi="GHEA Grapalat"/>
                <w:color w:val="000000"/>
                <w:lang w:val="hy-AM"/>
              </w:rPr>
              <w:t>կատարվու՞մ է ստորերկրյա</w:t>
            </w:r>
            <w:r w:rsidRPr="00DF26B1">
              <w:rPr>
                <w:rFonts w:ascii="GHEA Grapalat" w:hAnsi="GHEA Grapalat"/>
                <w:color w:val="000000"/>
                <w:lang w:val="hy-AM"/>
              </w:rPr>
              <w:t xml:space="preserve"> </w:t>
            </w:r>
            <w:r w:rsidRPr="00FB6B81">
              <w:rPr>
                <w:rFonts w:ascii="GHEA Grapalat" w:hAnsi="GHEA Grapalat"/>
                <w:color w:val="000000"/>
                <w:lang w:val="hy-AM"/>
              </w:rPr>
              <w:t>փորվածք</w:t>
            </w:r>
            <w:r w:rsidRPr="00DF26B1">
              <w:rPr>
                <w:rFonts w:ascii="GHEA Grapalat" w:hAnsi="GHEA Grapalat"/>
                <w:color w:val="000000"/>
                <w:lang w:val="hy-AM"/>
              </w:rPr>
              <w:t xml:space="preserve"> </w:t>
            </w:r>
            <w:r w:rsidRPr="00FB6B81">
              <w:rPr>
                <w:rFonts w:ascii="GHEA Grapalat" w:hAnsi="GHEA Grapalat"/>
                <w:color w:val="000000"/>
                <w:lang w:val="hy-AM"/>
              </w:rPr>
              <w:t>մտնող</w:t>
            </w:r>
            <w:r w:rsidRPr="00DF26B1">
              <w:rPr>
                <w:rFonts w:ascii="GHEA Grapalat" w:hAnsi="GHEA Grapalat"/>
                <w:color w:val="000000"/>
                <w:lang w:val="hy-AM"/>
              </w:rPr>
              <w:t xml:space="preserve"> </w:t>
            </w:r>
            <w:r w:rsidRPr="00FB6B81">
              <w:rPr>
                <w:rFonts w:ascii="GHEA Grapalat" w:hAnsi="GHEA Grapalat"/>
                <w:color w:val="000000"/>
                <w:lang w:val="hy-AM"/>
              </w:rPr>
              <w:t>և</w:t>
            </w:r>
            <w:r w:rsidRPr="00DF26B1">
              <w:rPr>
                <w:rFonts w:ascii="GHEA Grapalat" w:hAnsi="GHEA Grapalat"/>
                <w:color w:val="000000"/>
                <w:lang w:val="hy-AM"/>
              </w:rPr>
              <w:t xml:space="preserve"> </w:t>
            </w:r>
            <w:r w:rsidRPr="00FB6B81">
              <w:rPr>
                <w:rFonts w:ascii="GHEA Grapalat" w:hAnsi="GHEA Grapalat"/>
                <w:color w:val="000000"/>
                <w:lang w:val="hy-AM"/>
              </w:rPr>
              <w:t>դուրս</w:t>
            </w:r>
            <w:r w:rsidRPr="00DF26B1">
              <w:rPr>
                <w:rFonts w:ascii="GHEA Grapalat" w:hAnsi="GHEA Grapalat"/>
                <w:color w:val="000000"/>
                <w:lang w:val="hy-AM"/>
              </w:rPr>
              <w:t xml:space="preserve"> </w:t>
            </w:r>
            <w:r w:rsidRPr="00FB6B81">
              <w:rPr>
                <w:rFonts w:ascii="GHEA Grapalat" w:hAnsi="GHEA Grapalat"/>
                <w:color w:val="000000"/>
                <w:lang w:val="hy-AM"/>
              </w:rPr>
              <w:t>եկող</w:t>
            </w:r>
            <w:r w:rsidRPr="00DF26B1">
              <w:rPr>
                <w:rFonts w:ascii="GHEA Grapalat" w:hAnsi="GHEA Grapalat"/>
                <w:color w:val="000000"/>
                <w:lang w:val="hy-AM"/>
              </w:rPr>
              <w:t xml:space="preserve"> </w:t>
            </w:r>
            <w:r w:rsidRPr="00FB6B81">
              <w:rPr>
                <w:rFonts w:ascii="GHEA Grapalat" w:hAnsi="GHEA Grapalat"/>
                <w:color w:val="000000"/>
                <w:lang w:val="hy-AM"/>
              </w:rPr>
              <w:t>մարդկանց</w:t>
            </w:r>
            <w:r w:rsidRPr="00DF26B1">
              <w:rPr>
                <w:rFonts w:ascii="GHEA Grapalat" w:hAnsi="GHEA Grapalat"/>
                <w:color w:val="000000"/>
                <w:lang w:val="hy-AM"/>
              </w:rPr>
              <w:t xml:space="preserve"> </w:t>
            </w:r>
            <w:r w:rsidRPr="00FB6B81">
              <w:rPr>
                <w:rFonts w:ascii="GHEA Grapalat" w:hAnsi="GHEA Grapalat"/>
                <w:color w:val="000000"/>
                <w:lang w:val="hy-AM"/>
              </w:rPr>
              <w:t>ստույգ</w:t>
            </w:r>
            <w:r w:rsidRPr="00DF26B1">
              <w:rPr>
                <w:rFonts w:ascii="GHEA Grapalat" w:hAnsi="GHEA Grapalat"/>
                <w:color w:val="000000"/>
                <w:lang w:val="hy-AM"/>
              </w:rPr>
              <w:t xml:space="preserve"> </w:t>
            </w:r>
            <w:r w:rsidRPr="00FB6B81">
              <w:rPr>
                <w:rFonts w:ascii="GHEA Grapalat" w:hAnsi="GHEA Grapalat"/>
                <w:color w:val="000000"/>
                <w:lang w:val="hy-AM"/>
              </w:rPr>
              <w:t>հաշվառում։</w:t>
            </w:r>
          </w:p>
        </w:tc>
        <w:tc>
          <w:tcPr>
            <w:tcW w:w="2320" w:type="dxa"/>
          </w:tcPr>
          <w:p w14:paraId="4B4B6D4C"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15</w:t>
            </w:r>
          </w:p>
        </w:tc>
        <w:tc>
          <w:tcPr>
            <w:tcW w:w="567" w:type="dxa"/>
            <w:shd w:val="clear" w:color="auto" w:fill="auto"/>
          </w:tcPr>
          <w:p w14:paraId="27ACCBE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B167DB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8E0819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7D8174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801088F"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AB217D0" w14:textId="77777777" w:rsidR="00A77A5F" w:rsidRPr="00FB6B81" w:rsidRDefault="00A77A5F" w:rsidP="00950004">
            <w:pPr>
              <w:shd w:val="clear" w:color="auto" w:fill="FFFFFF"/>
              <w:jc w:val="center"/>
              <w:rPr>
                <w:rFonts w:ascii="GHEA Grapalat" w:hAnsi="GHEA Grapalat" w:cs="Sylfaen"/>
                <w:b/>
              </w:rPr>
            </w:pPr>
          </w:p>
        </w:tc>
      </w:tr>
      <w:tr w:rsidR="00A77A5F" w:rsidRPr="00FB6B81" w14:paraId="679F2602" w14:textId="77777777" w:rsidTr="00950004">
        <w:trPr>
          <w:trHeight w:val="94"/>
        </w:trPr>
        <w:tc>
          <w:tcPr>
            <w:tcW w:w="993" w:type="dxa"/>
            <w:shd w:val="clear" w:color="auto" w:fill="FFFFFF"/>
          </w:tcPr>
          <w:p w14:paraId="1AB5D77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GHEA Grapalat"/>
                <w:color w:val="333333"/>
              </w:rPr>
              <w:t>2</w:t>
            </w:r>
          </w:p>
        </w:tc>
        <w:tc>
          <w:tcPr>
            <w:tcW w:w="6043" w:type="dxa"/>
            <w:shd w:val="clear" w:color="auto" w:fill="auto"/>
          </w:tcPr>
          <w:p w14:paraId="4D17B9A9"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Ստորերկրյա</w:t>
            </w:r>
            <w:r w:rsidRPr="00DF26B1">
              <w:rPr>
                <w:rFonts w:ascii="GHEA Grapalat" w:hAnsi="GHEA Grapalat"/>
                <w:color w:val="000000"/>
                <w:lang w:val="hy-AM"/>
              </w:rPr>
              <w:t xml:space="preserve"> </w:t>
            </w:r>
            <w:r w:rsidRPr="00FB6B81">
              <w:rPr>
                <w:rFonts w:ascii="GHEA Grapalat" w:hAnsi="GHEA Grapalat"/>
                <w:color w:val="000000"/>
                <w:lang w:val="hy-AM"/>
              </w:rPr>
              <w:t>հանքում</w:t>
            </w:r>
            <w:r w:rsidRPr="00DF26B1">
              <w:rPr>
                <w:rFonts w:ascii="GHEA Grapalat" w:hAnsi="GHEA Grapalat"/>
                <w:color w:val="000000"/>
                <w:lang w:val="hy-AM"/>
              </w:rPr>
              <w:t xml:space="preserve"> </w:t>
            </w:r>
            <w:r w:rsidRPr="00FB6B81">
              <w:rPr>
                <w:rFonts w:ascii="GHEA Grapalat" w:hAnsi="GHEA Grapalat"/>
                <w:color w:val="000000"/>
                <w:lang w:val="hy-AM"/>
              </w:rPr>
              <w:t>աշխատանքները</w:t>
            </w:r>
            <w:r w:rsidRPr="00DF26B1">
              <w:rPr>
                <w:rFonts w:ascii="GHEA Grapalat" w:hAnsi="GHEA Grapalat"/>
                <w:color w:val="000000"/>
                <w:lang w:val="hy-AM"/>
              </w:rPr>
              <w:t xml:space="preserve"> </w:t>
            </w:r>
            <w:r w:rsidRPr="00FB6B81">
              <w:rPr>
                <w:rFonts w:ascii="GHEA Grapalat" w:hAnsi="GHEA Grapalat"/>
                <w:color w:val="000000"/>
                <w:lang w:val="hy-AM"/>
              </w:rPr>
              <w:t>կատարելու համար տեղամասի</w:t>
            </w:r>
            <w:r w:rsidRPr="00DF26B1">
              <w:rPr>
                <w:rFonts w:ascii="GHEA Grapalat" w:hAnsi="GHEA Grapalat"/>
                <w:color w:val="000000"/>
                <w:lang w:val="hy-AM"/>
              </w:rPr>
              <w:t xml:space="preserve"> </w:t>
            </w:r>
            <w:r w:rsidRPr="00FB6B81">
              <w:rPr>
                <w:rFonts w:ascii="GHEA Grapalat" w:hAnsi="GHEA Grapalat"/>
                <w:color w:val="000000"/>
                <w:lang w:val="hy-AM"/>
              </w:rPr>
              <w:t>ղեկավարի</w:t>
            </w:r>
            <w:r w:rsidRPr="00FB6B81">
              <w:rPr>
                <w:rFonts w:ascii="GHEA Grapalat" w:hAnsi="GHEA Grapalat"/>
                <w:color w:val="000000"/>
                <w:lang w:val="af-ZA"/>
              </w:rPr>
              <w:t xml:space="preserve"> (</w:t>
            </w:r>
            <w:r w:rsidRPr="00FB6B81">
              <w:rPr>
                <w:rFonts w:ascii="GHEA Grapalat" w:hAnsi="GHEA Grapalat"/>
                <w:color w:val="000000"/>
                <w:lang w:val="hy-AM"/>
              </w:rPr>
              <w:t>հերթափոխի</w:t>
            </w:r>
            <w:r w:rsidRPr="00FB6B81">
              <w:rPr>
                <w:rFonts w:ascii="GHEA Grapalat" w:hAnsi="GHEA Grapalat"/>
                <w:color w:val="000000"/>
                <w:lang w:val="af-ZA"/>
              </w:rPr>
              <w:t xml:space="preserve">) </w:t>
            </w:r>
            <w:r w:rsidRPr="00FB6B81">
              <w:rPr>
                <w:rFonts w:ascii="GHEA Grapalat" w:hAnsi="GHEA Grapalat"/>
                <w:color w:val="000000"/>
                <w:lang w:val="hy-AM"/>
              </w:rPr>
              <w:t>վարպետի</w:t>
            </w:r>
            <w:r w:rsidRPr="00DF26B1">
              <w:rPr>
                <w:rFonts w:ascii="GHEA Grapalat" w:hAnsi="GHEA Grapalat"/>
                <w:color w:val="000000"/>
                <w:lang w:val="hy-AM"/>
              </w:rPr>
              <w:t xml:space="preserve"> </w:t>
            </w:r>
            <w:r w:rsidRPr="00FB6B81">
              <w:rPr>
                <w:rFonts w:ascii="GHEA Grapalat" w:hAnsi="GHEA Grapalat"/>
                <w:color w:val="000000"/>
                <w:lang w:val="hy-AM"/>
              </w:rPr>
              <w:t>կողմից</w:t>
            </w:r>
            <w:r w:rsidRPr="00DF26B1">
              <w:rPr>
                <w:rFonts w:ascii="GHEA Grapalat" w:hAnsi="GHEA Grapalat"/>
                <w:color w:val="000000"/>
                <w:lang w:val="hy-AM"/>
              </w:rPr>
              <w:t xml:space="preserve"> </w:t>
            </w:r>
            <w:r w:rsidRPr="00FB6B81">
              <w:rPr>
                <w:rFonts w:ascii="GHEA Grapalat" w:hAnsi="GHEA Grapalat"/>
                <w:color w:val="000000"/>
                <w:lang w:val="hy-AM"/>
              </w:rPr>
              <w:t>տրվու՞մ է գրավոր</w:t>
            </w:r>
            <w:r w:rsidRPr="00DF26B1">
              <w:rPr>
                <w:rFonts w:ascii="GHEA Grapalat" w:hAnsi="GHEA Grapalat"/>
                <w:color w:val="000000"/>
                <w:lang w:val="hy-AM"/>
              </w:rPr>
              <w:t xml:space="preserve"> </w:t>
            </w:r>
            <w:r w:rsidRPr="00FB6B81">
              <w:rPr>
                <w:rFonts w:ascii="GHEA Grapalat" w:hAnsi="GHEA Grapalat"/>
                <w:color w:val="000000"/>
                <w:lang w:val="hy-AM"/>
              </w:rPr>
              <w:t>կարգադրագիր</w:t>
            </w:r>
            <w:r w:rsidRPr="00FB6B81">
              <w:rPr>
                <w:rFonts w:ascii="GHEA Grapalat" w:hAnsi="GHEA Grapalat"/>
                <w:color w:val="000000"/>
                <w:lang w:val="af-ZA"/>
              </w:rPr>
              <w:t>:</w:t>
            </w:r>
          </w:p>
        </w:tc>
        <w:tc>
          <w:tcPr>
            <w:tcW w:w="2320" w:type="dxa"/>
          </w:tcPr>
          <w:p w14:paraId="223A628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25</w:t>
            </w:r>
          </w:p>
        </w:tc>
        <w:tc>
          <w:tcPr>
            <w:tcW w:w="567" w:type="dxa"/>
            <w:shd w:val="clear" w:color="auto" w:fill="auto"/>
          </w:tcPr>
          <w:p w14:paraId="34E2E8F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00FA18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2B5479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F88032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FEE0FE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Փաստաթղթային</w:t>
            </w:r>
          </w:p>
        </w:tc>
        <w:tc>
          <w:tcPr>
            <w:tcW w:w="1559" w:type="dxa"/>
            <w:shd w:val="clear" w:color="auto" w:fill="auto"/>
          </w:tcPr>
          <w:p w14:paraId="3AE4690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A0A4F12" w14:textId="77777777" w:rsidTr="00950004">
        <w:trPr>
          <w:trHeight w:val="94"/>
        </w:trPr>
        <w:tc>
          <w:tcPr>
            <w:tcW w:w="993" w:type="dxa"/>
            <w:shd w:val="clear" w:color="auto" w:fill="FFFFFF"/>
          </w:tcPr>
          <w:p w14:paraId="5F82187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10.3</w:t>
            </w:r>
          </w:p>
        </w:tc>
        <w:tc>
          <w:tcPr>
            <w:tcW w:w="6043" w:type="dxa"/>
            <w:shd w:val="clear" w:color="auto" w:fill="auto"/>
          </w:tcPr>
          <w:p w14:paraId="1CF11267"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Միաժամանակ</w:t>
            </w:r>
            <w:r w:rsidRPr="00DF26B1">
              <w:rPr>
                <w:rFonts w:ascii="GHEA Grapalat" w:hAnsi="GHEA Grapalat"/>
                <w:color w:val="000000"/>
                <w:lang w:val="hy-AM"/>
              </w:rPr>
              <w:t xml:space="preserve"> </w:t>
            </w:r>
            <w:r w:rsidRPr="00FB6B81">
              <w:rPr>
                <w:rFonts w:ascii="GHEA Grapalat" w:hAnsi="GHEA Grapalat"/>
                <w:color w:val="000000"/>
                <w:lang w:val="hy-AM"/>
              </w:rPr>
              <w:t>ստորերկրյա</w:t>
            </w:r>
            <w:r w:rsidRPr="00DF26B1">
              <w:rPr>
                <w:rFonts w:ascii="GHEA Grapalat" w:hAnsi="GHEA Grapalat"/>
                <w:color w:val="000000"/>
                <w:lang w:val="hy-AM"/>
              </w:rPr>
              <w:t xml:space="preserve"> </w:t>
            </w:r>
            <w:r w:rsidRPr="00FB6B81">
              <w:rPr>
                <w:rFonts w:ascii="GHEA Grapalat" w:hAnsi="GHEA Grapalat"/>
                <w:color w:val="000000"/>
                <w:lang w:val="hy-AM"/>
              </w:rPr>
              <w:t>և</w:t>
            </w:r>
            <w:r w:rsidRPr="00DF26B1">
              <w:rPr>
                <w:rFonts w:ascii="GHEA Grapalat" w:hAnsi="GHEA Grapalat"/>
                <w:color w:val="000000"/>
                <w:lang w:val="hy-AM"/>
              </w:rPr>
              <w:t xml:space="preserve"> </w:t>
            </w:r>
            <w:r w:rsidRPr="00FB6B81">
              <w:rPr>
                <w:rFonts w:ascii="GHEA Grapalat" w:hAnsi="GHEA Grapalat"/>
                <w:color w:val="000000"/>
                <w:lang w:val="hy-AM"/>
              </w:rPr>
              <w:t>բաց</w:t>
            </w:r>
            <w:r w:rsidRPr="00DF26B1">
              <w:rPr>
                <w:rFonts w:ascii="GHEA Grapalat" w:hAnsi="GHEA Grapalat"/>
                <w:color w:val="000000"/>
                <w:lang w:val="hy-AM"/>
              </w:rPr>
              <w:t xml:space="preserve"> </w:t>
            </w:r>
            <w:r w:rsidRPr="00FB6B81">
              <w:rPr>
                <w:rFonts w:ascii="GHEA Grapalat" w:hAnsi="GHEA Grapalat"/>
                <w:color w:val="000000"/>
                <w:lang w:val="hy-AM"/>
              </w:rPr>
              <w:t>եղանակով մշակվող հանքավայրում</w:t>
            </w:r>
            <w:r w:rsidRPr="00DF26B1">
              <w:rPr>
                <w:rFonts w:ascii="GHEA Grapalat" w:hAnsi="GHEA Grapalat"/>
                <w:color w:val="000000"/>
                <w:lang w:val="hy-AM"/>
              </w:rPr>
              <w:t xml:space="preserve"> </w:t>
            </w:r>
            <w:r w:rsidRPr="00FB6B81">
              <w:rPr>
                <w:rFonts w:ascii="GHEA Grapalat" w:hAnsi="GHEA Grapalat"/>
                <w:color w:val="000000"/>
                <w:lang w:val="hy-AM"/>
              </w:rPr>
              <w:t>իրականացվու՞մ են</w:t>
            </w:r>
            <w:r w:rsidRPr="00DF26B1">
              <w:rPr>
                <w:rFonts w:ascii="GHEA Grapalat" w:hAnsi="GHEA Grapalat"/>
                <w:color w:val="000000"/>
                <w:lang w:val="hy-AM"/>
              </w:rPr>
              <w:t xml:space="preserve"> </w:t>
            </w:r>
            <w:r w:rsidRPr="00FB6B81">
              <w:rPr>
                <w:rFonts w:ascii="GHEA Grapalat" w:hAnsi="GHEA Grapalat"/>
                <w:color w:val="000000"/>
                <w:lang w:val="hy-AM"/>
              </w:rPr>
              <w:t>օդափոխության</w:t>
            </w:r>
            <w:r w:rsidRPr="00DF26B1">
              <w:rPr>
                <w:rFonts w:ascii="GHEA Grapalat" w:hAnsi="GHEA Grapalat"/>
                <w:color w:val="000000"/>
                <w:lang w:val="hy-AM"/>
              </w:rPr>
              <w:t xml:space="preserve"> </w:t>
            </w:r>
            <w:r w:rsidRPr="00FB6B81">
              <w:rPr>
                <w:rFonts w:ascii="GHEA Grapalat" w:hAnsi="GHEA Grapalat"/>
                <w:color w:val="000000"/>
                <w:lang w:val="hy-AM"/>
              </w:rPr>
              <w:t>համակարգերի, օդի բաղադրության ստուգումներ</w:t>
            </w:r>
            <w:r w:rsidRPr="00FB6B81">
              <w:rPr>
                <w:rFonts w:ascii="GHEA Grapalat" w:hAnsi="GHEA Grapalat"/>
                <w:color w:val="000000"/>
                <w:lang w:val="af-ZA"/>
              </w:rPr>
              <w:t xml:space="preserve">, </w:t>
            </w:r>
            <w:r w:rsidRPr="00FB6B81">
              <w:rPr>
                <w:rFonts w:ascii="GHEA Grapalat" w:hAnsi="GHEA Grapalat"/>
                <w:color w:val="000000"/>
                <w:lang w:val="hy-AM"/>
              </w:rPr>
              <w:t>պայթյունի</w:t>
            </w:r>
            <w:r w:rsidRPr="00DF26B1">
              <w:rPr>
                <w:rFonts w:ascii="GHEA Grapalat" w:hAnsi="GHEA Grapalat"/>
                <w:color w:val="000000"/>
                <w:lang w:val="hy-AM"/>
              </w:rPr>
              <w:t xml:space="preserve"> </w:t>
            </w:r>
            <w:r w:rsidRPr="00FB6B81">
              <w:rPr>
                <w:rFonts w:ascii="GHEA Grapalat" w:hAnsi="GHEA Grapalat"/>
                <w:color w:val="000000"/>
                <w:lang w:val="hy-AM"/>
              </w:rPr>
              <w:t>հետևանքով</w:t>
            </w:r>
            <w:r w:rsidRPr="00DF26B1">
              <w:rPr>
                <w:rFonts w:ascii="GHEA Grapalat" w:hAnsi="GHEA Grapalat"/>
                <w:color w:val="000000"/>
                <w:lang w:val="hy-AM"/>
              </w:rPr>
              <w:t xml:space="preserve"> </w:t>
            </w:r>
            <w:r w:rsidRPr="00FB6B81">
              <w:rPr>
                <w:rFonts w:ascii="GHEA Grapalat" w:hAnsi="GHEA Grapalat"/>
                <w:color w:val="000000"/>
                <w:lang w:val="hy-AM"/>
              </w:rPr>
              <w:t>առաջացած</w:t>
            </w:r>
            <w:r w:rsidRPr="00DF26B1">
              <w:rPr>
                <w:rFonts w:ascii="GHEA Grapalat" w:hAnsi="GHEA Grapalat"/>
                <w:color w:val="000000"/>
                <w:lang w:val="hy-AM"/>
              </w:rPr>
              <w:t xml:space="preserve"> </w:t>
            </w:r>
            <w:r w:rsidRPr="00FB6B81">
              <w:rPr>
                <w:rFonts w:ascii="GHEA Grapalat" w:hAnsi="GHEA Grapalat"/>
                <w:color w:val="000000"/>
                <w:lang w:val="hy-AM"/>
              </w:rPr>
              <w:t>թունավոր</w:t>
            </w:r>
            <w:r w:rsidRPr="00DF26B1">
              <w:rPr>
                <w:rFonts w:ascii="GHEA Grapalat" w:hAnsi="GHEA Grapalat"/>
                <w:color w:val="000000"/>
                <w:lang w:val="hy-AM"/>
              </w:rPr>
              <w:t xml:space="preserve"> </w:t>
            </w:r>
            <w:r w:rsidRPr="00FB6B81">
              <w:rPr>
                <w:rFonts w:ascii="GHEA Grapalat" w:hAnsi="GHEA Grapalat"/>
                <w:color w:val="000000"/>
                <w:lang w:val="hy-AM"/>
              </w:rPr>
              <w:t>գազերի</w:t>
            </w:r>
            <w:r w:rsidRPr="00DF26B1">
              <w:rPr>
                <w:rFonts w:ascii="GHEA Grapalat" w:hAnsi="GHEA Grapalat"/>
                <w:color w:val="000000"/>
                <w:lang w:val="hy-AM"/>
              </w:rPr>
              <w:t xml:space="preserve"> </w:t>
            </w:r>
            <w:r w:rsidRPr="00FB6B81">
              <w:rPr>
                <w:rFonts w:ascii="GHEA Grapalat" w:hAnsi="GHEA Grapalat"/>
                <w:color w:val="000000"/>
                <w:lang w:val="hy-AM"/>
              </w:rPr>
              <w:t>ու</w:t>
            </w:r>
            <w:r w:rsidRPr="00DF26B1">
              <w:rPr>
                <w:rFonts w:ascii="GHEA Grapalat" w:hAnsi="GHEA Grapalat"/>
                <w:color w:val="000000"/>
                <w:lang w:val="hy-AM"/>
              </w:rPr>
              <w:t xml:space="preserve"> </w:t>
            </w:r>
            <w:r w:rsidRPr="00FB6B81">
              <w:rPr>
                <w:rFonts w:ascii="GHEA Grapalat" w:hAnsi="GHEA Grapalat"/>
                <w:color w:val="000000"/>
                <w:lang w:val="hy-AM"/>
              </w:rPr>
              <w:t>նյութերի</w:t>
            </w:r>
            <w:r w:rsidRPr="00DF26B1">
              <w:rPr>
                <w:rFonts w:ascii="GHEA Grapalat" w:hAnsi="GHEA Grapalat"/>
                <w:color w:val="000000"/>
                <w:lang w:val="hy-AM"/>
              </w:rPr>
              <w:t xml:space="preserve"> </w:t>
            </w:r>
            <w:r w:rsidRPr="00FB6B81">
              <w:rPr>
                <w:rFonts w:ascii="GHEA Grapalat" w:hAnsi="GHEA Grapalat"/>
                <w:color w:val="000000"/>
                <w:lang w:val="hy-AM"/>
              </w:rPr>
              <w:t>չեզոքացում</w:t>
            </w:r>
            <w:r w:rsidRPr="00FB6B81">
              <w:rPr>
                <w:rFonts w:ascii="GHEA Grapalat" w:hAnsi="GHEA Grapalat"/>
                <w:color w:val="000000"/>
                <w:lang w:val="af-ZA"/>
              </w:rPr>
              <w:t xml:space="preserve">, </w:t>
            </w:r>
            <w:r w:rsidRPr="00FB6B81">
              <w:rPr>
                <w:rFonts w:ascii="GHEA Grapalat" w:hAnsi="GHEA Grapalat"/>
                <w:color w:val="000000"/>
                <w:lang w:val="hy-AM"/>
              </w:rPr>
              <w:t>բաց</w:t>
            </w:r>
            <w:r w:rsidRPr="00DF26B1">
              <w:rPr>
                <w:rFonts w:ascii="GHEA Grapalat" w:hAnsi="GHEA Grapalat"/>
                <w:color w:val="000000"/>
                <w:lang w:val="hy-AM"/>
              </w:rPr>
              <w:t xml:space="preserve"> </w:t>
            </w:r>
            <w:r w:rsidRPr="00FB6B81">
              <w:rPr>
                <w:rFonts w:ascii="GHEA Grapalat" w:hAnsi="GHEA Grapalat"/>
                <w:color w:val="000000"/>
                <w:lang w:val="hy-AM"/>
              </w:rPr>
              <w:t>հանքից</w:t>
            </w:r>
            <w:r w:rsidRPr="00DF26B1">
              <w:rPr>
                <w:rFonts w:ascii="GHEA Grapalat" w:hAnsi="GHEA Grapalat"/>
                <w:color w:val="000000"/>
                <w:lang w:val="hy-AM"/>
              </w:rPr>
              <w:t xml:space="preserve"> </w:t>
            </w:r>
            <w:r w:rsidRPr="00FB6B81">
              <w:rPr>
                <w:rFonts w:ascii="GHEA Grapalat" w:hAnsi="GHEA Grapalat"/>
                <w:color w:val="000000"/>
                <w:lang w:val="hy-AM"/>
              </w:rPr>
              <w:t>դեպի</w:t>
            </w:r>
            <w:r w:rsidRPr="00DF26B1">
              <w:rPr>
                <w:rFonts w:ascii="GHEA Grapalat" w:hAnsi="GHEA Grapalat"/>
                <w:color w:val="000000"/>
                <w:lang w:val="hy-AM"/>
              </w:rPr>
              <w:t xml:space="preserve"> </w:t>
            </w:r>
            <w:r w:rsidRPr="00FB6B81">
              <w:rPr>
                <w:rFonts w:ascii="GHEA Grapalat" w:hAnsi="GHEA Grapalat"/>
                <w:color w:val="000000"/>
                <w:lang w:val="hy-AM"/>
              </w:rPr>
              <w:t>ստորերկրյա</w:t>
            </w:r>
            <w:r w:rsidRPr="00DF26B1">
              <w:rPr>
                <w:rFonts w:ascii="GHEA Grapalat" w:hAnsi="GHEA Grapalat"/>
                <w:color w:val="000000"/>
                <w:lang w:val="hy-AM"/>
              </w:rPr>
              <w:t xml:space="preserve"> </w:t>
            </w:r>
            <w:r w:rsidRPr="00FB6B81">
              <w:rPr>
                <w:rFonts w:ascii="GHEA Grapalat" w:hAnsi="GHEA Grapalat"/>
                <w:color w:val="000000"/>
                <w:lang w:val="hy-AM"/>
              </w:rPr>
              <w:t>փորվածքներ</w:t>
            </w:r>
            <w:r w:rsidRPr="00DF26B1">
              <w:rPr>
                <w:rFonts w:ascii="GHEA Grapalat" w:hAnsi="GHEA Grapalat"/>
                <w:color w:val="000000"/>
                <w:lang w:val="hy-AM"/>
              </w:rPr>
              <w:t xml:space="preserve"> </w:t>
            </w:r>
            <w:r w:rsidRPr="00FB6B81">
              <w:rPr>
                <w:rFonts w:ascii="GHEA Grapalat" w:hAnsi="GHEA Grapalat"/>
                <w:color w:val="000000"/>
                <w:lang w:val="hy-AM"/>
              </w:rPr>
              <w:t>ջրերի հոսքի կանխում</w:t>
            </w:r>
            <w:r w:rsidRPr="00FB6B81">
              <w:rPr>
                <w:rFonts w:ascii="GHEA Grapalat" w:hAnsi="GHEA Grapalat"/>
                <w:color w:val="000000"/>
                <w:lang w:val="af-ZA"/>
              </w:rPr>
              <w:t>:</w:t>
            </w:r>
          </w:p>
        </w:tc>
        <w:tc>
          <w:tcPr>
            <w:tcW w:w="2320" w:type="dxa"/>
          </w:tcPr>
          <w:p w14:paraId="675BC15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29</w:t>
            </w:r>
          </w:p>
        </w:tc>
        <w:tc>
          <w:tcPr>
            <w:tcW w:w="567" w:type="dxa"/>
            <w:shd w:val="clear" w:color="auto" w:fill="auto"/>
          </w:tcPr>
          <w:p w14:paraId="46155B8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C6649D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B2B0B6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D62446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DE68A7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Փաստաթղթային</w:t>
            </w:r>
          </w:p>
        </w:tc>
        <w:tc>
          <w:tcPr>
            <w:tcW w:w="1559" w:type="dxa"/>
            <w:shd w:val="clear" w:color="auto" w:fill="auto"/>
          </w:tcPr>
          <w:p w14:paraId="505AE4D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D3D89" w14:paraId="3F8B1FC6" w14:textId="77777777" w:rsidTr="00950004">
        <w:trPr>
          <w:trHeight w:val="94"/>
        </w:trPr>
        <w:tc>
          <w:tcPr>
            <w:tcW w:w="993" w:type="dxa"/>
            <w:shd w:val="clear" w:color="auto" w:fill="FFFFFF"/>
          </w:tcPr>
          <w:p w14:paraId="0888312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Sylfaen"/>
                <w:color w:val="333333"/>
                <w:lang w:val="hy-AM"/>
              </w:rPr>
              <w:t>4</w:t>
            </w:r>
          </w:p>
        </w:tc>
        <w:tc>
          <w:tcPr>
            <w:tcW w:w="6043" w:type="dxa"/>
            <w:shd w:val="clear" w:color="auto" w:fill="auto"/>
          </w:tcPr>
          <w:p w14:paraId="6BD2167B"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w:t>
            </w:r>
            <w:r w:rsidRPr="001B791B">
              <w:rPr>
                <w:rFonts w:ascii="GHEA Grapalat" w:hAnsi="GHEA Grapalat"/>
                <w:color w:val="000000"/>
                <w:lang w:val="hy-AM"/>
              </w:rPr>
              <w:t xml:space="preserve"> </w:t>
            </w:r>
            <w:r w:rsidRPr="00FB6B81">
              <w:rPr>
                <w:rFonts w:ascii="GHEA Grapalat" w:hAnsi="GHEA Grapalat"/>
                <w:color w:val="000000"/>
                <w:lang w:val="hy-AM"/>
              </w:rPr>
              <w:t>հանքում</w:t>
            </w:r>
            <w:r w:rsidRPr="001B791B">
              <w:rPr>
                <w:rFonts w:ascii="GHEA Grapalat" w:hAnsi="GHEA Grapalat"/>
                <w:color w:val="000000"/>
                <w:lang w:val="hy-AM"/>
              </w:rPr>
              <w:t xml:space="preserve"> </w:t>
            </w:r>
            <w:r w:rsidRPr="00FB6B81">
              <w:rPr>
                <w:rFonts w:ascii="GHEA Grapalat" w:hAnsi="GHEA Grapalat"/>
                <w:color w:val="000000"/>
                <w:lang w:val="hy-AM"/>
              </w:rPr>
              <w:t>պահպանվու՞մ են նախքան օգտագործվող</w:t>
            </w:r>
            <w:r w:rsidRPr="001B791B">
              <w:rPr>
                <w:rFonts w:ascii="GHEA Grapalat" w:hAnsi="GHEA Grapalat"/>
                <w:color w:val="000000"/>
                <w:lang w:val="hy-AM"/>
              </w:rPr>
              <w:t xml:space="preserve"> </w:t>
            </w:r>
            <w:r w:rsidRPr="00FB6B81">
              <w:rPr>
                <w:rFonts w:ascii="GHEA Grapalat" w:hAnsi="GHEA Grapalat"/>
                <w:color w:val="000000"/>
                <w:lang w:val="hy-AM"/>
              </w:rPr>
              <w:t>մեքենաների</w:t>
            </w:r>
            <w:r w:rsidRPr="00FB6B81">
              <w:rPr>
                <w:rFonts w:ascii="GHEA Grapalat" w:hAnsi="GHEA Grapalat"/>
                <w:color w:val="000000"/>
                <w:lang w:val="af-ZA"/>
              </w:rPr>
              <w:t xml:space="preserve">, </w:t>
            </w:r>
            <w:r w:rsidRPr="00FB6B81">
              <w:rPr>
                <w:rFonts w:ascii="GHEA Grapalat" w:hAnsi="GHEA Grapalat"/>
                <w:color w:val="000000"/>
                <w:lang w:val="hy-AM"/>
              </w:rPr>
              <w:t>մեխանիզմների</w:t>
            </w:r>
            <w:r w:rsidRPr="001B791B">
              <w:rPr>
                <w:rFonts w:ascii="GHEA Grapalat" w:hAnsi="GHEA Grapalat"/>
                <w:color w:val="000000"/>
                <w:lang w:val="hy-AM"/>
              </w:rPr>
              <w:t xml:space="preserve"> </w:t>
            </w:r>
            <w:r w:rsidRPr="00FB6B81">
              <w:rPr>
                <w:rFonts w:ascii="GHEA Grapalat" w:hAnsi="GHEA Grapalat"/>
                <w:color w:val="000000"/>
                <w:lang w:val="hy-AM"/>
              </w:rPr>
              <w:t>և</w:t>
            </w:r>
            <w:r w:rsidRPr="001B791B">
              <w:rPr>
                <w:rFonts w:ascii="GHEA Grapalat" w:hAnsi="GHEA Grapalat"/>
                <w:color w:val="000000"/>
                <w:lang w:val="hy-AM"/>
              </w:rPr>
              <w:t xml:space="preserve"> </w:t>
            </w:r>
            <w:r w:rsidRPr="00FB6B81">
              <w:rPr>
                <w:rFonts w:ascii="GHEA Grapalat" w:hAnsi="GHEA Grapalat"/>
                <w:color w:val="000000"/>
                <w:lang w:val="hy-AM"/>
              </w:rPr>
              <w:t>սարքավորումների գործարկումը անվտանգության ապահովման պահանջները՝</w:t>
            </w:r>
          </w:p>
        </w:tc>
        <w:tc>
          <w:tcPr>
            <w:tcW w:w="2320" w:type="dxa"/>
          </w:tcPr>
          <w:p w14:paraId="75B555CE"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36</w:t>
            </w:r>
          </w:p>
        </w:tc>
        <w:tc>
          <w:tcPr>
            <w:tcW w:w="567" w:type="dxa"/>
            <w:tcBorders>
              <w:top w:val="single" w:sz="4" w:space="0" w:color="auto"/>
            </w:tcBorders>
            <w:shd w:val="clear" w:color="auto" w:fill="auto"/>
          </w:tcPr>
          <w:p w14:paraId="48A9BA0B"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32531BBA"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395B7F58"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06312578"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26771F8C"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4302051E" w14:textId="77777777" w:rsidR="00A77A5F" w:rsidRPr="00FB6B81" w:rsidRDefault="00A77A5F" w:rsidP="00950004">
            <w:pPr>
              <w:jc w:val="center"/>
              <w:rPr>
                <w:rFonts w:ascii="GHEA Grapalat" w:hAnsi="GHEA Grapalat"/>
                <w:b/>
                <w:lang w:val="hy-AM"/>
              </w:rPr>
            </w:pPr>
          </w:p>
        </w:tc>
      </w:tr>
      <w:tr w:rsidR="00A77A5F" w:rsidRPr="00FB6B81" w14:paraId="5D82CED1" w14:textId="77777777" w:rsidTr="00950004">
        <w:trPr>
          <w:trHeight w:val="94"/>
        </w:trPr>
        <w:tc>
          <w:tcPr>
            <w:tcW w:w="993" w:type="dxa"/>
            <w:shd w:val="clear" w:color="auto" w:fill="FFFFFF"/>
          </w:tcPr>
          <w:p w14:paraId="574EBA8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GHEA Grapalat" w:hAnsi="GHEA Grapalat" w:cs="Sylfaen"/>
                <w:color w:val="333333"/>
                <w:lang w:val="hy-AM"/>
              </w:rPr>
              <w:t>4</w:t>
            </w:r>
            <w:r w:rsidRPr="00FB6B81">
              <w:rPr>
                <w:rFonts w:ascii="GHEA Grapalat" w:hAnsi="GHEA Grapalat" w:cs="Sylfaen"/>
                <w:color w:val="333333"/>
              </w:rPr>
              <w:t>.1</w:t>
            </w:r>
          </w:p>
        </w:tc>
        <w:tc>
          <w:tcPr>
            <w:tcW w:w="6043" w:type="dxa"/>
            <w:shd w:val="clear" w:color="auto" w:fill="auto"/>
          </w:tcPr>
          <w:p w14:paraId="0256D7D0" w14:textId="77777777" w:rsidR="00A77A5F" w:rsidRPr="00FB6B81" w:rsidRDefault="00A77A5F" w:rsidP="00950004">
            <w:pPr>
              <w:shd w:val="clear" w:color="auto" w:fill="FFFFFF"/>
              <w:rPr>
                <w:rFonts w:ascii="GHEA Grapalat" w:hAnsi="GHEA Grapalat"/>
                <w:color w:val="000000"/>
                <w:lang w:val="af-ZA"/>
              </w:rPr>
            </w:pPr>
            <w:r>
              <w:rPr>
                <w:rFonts w:ascii="GHEA Grapalat" w:hAnsi="GHEA Grapalat"/>
                <w:color w:val="000000"/>
              </w:rPr>
              <w:t>մ</w:t>
            </w:r>
            <w:r w:rsidRPr="00FB6B81">
              <w:rPr>
                <w:rFonts w:ascii="GHEA Grapalat" w:hAnsi="GHEA Grapalat"/>
                <w:color w:val="000000"/>
                <w:lang w:val="hy-AM"/>
              </w:rPr>
              <w:t>եքենավարը</w:t>
            </w:r>
            <w:r w:rsidRPr="001B791B">
              <w:rPr>
                <w:rFonts w:ascii="GHEA Grapalat" w:hAnsi="GHEA Grapalat"/>
                <w:color w:val="000000"/>
              </w:rPr>
              <w:t xml:space="preserve"> </w:t>
            </w:r>
            <w:r w:rsidRPr="00FB6B81">
              <w:rPr>
                <w:rFonts w:ascii="GHEA Grapalat" w:hAnsi="GHEA Grapalat"/>
                <w:color w:val="000000"/>
                <w:lang w:val="hy-AM"/>
              </w:rPr>
              <w:t>նախքան</w:t>
            </w:r>
            <w:r>
              <w:rPr>
                <w:rFonts w:ascii="GHEA Grapalat" w:hAnsi="GHEA Grapalat"/>
                <w:color w:val="000000"/>
              </w:rPr>
              <w:t xml:space="preserve"> </w:t>
            </w:r>
            <w:r w:rsidRPr="00FB6B81">
              <w:rPr>
                <w:rFonts w:ascii="GHEA Grapalat" w:hAnsi="GHEA Grapalat"/>
                <w:color w:val="000000"/>
                <w:lang w:val="hy-AM"/>
              </w:rPr>
              <w:t>մեքենան</w:t>
            </w:r>
            <w:r>
              <w:rPr>
                <w:rFonts w:ascii="GHEA Grapalat" w:hAnsi="GHEA Grapalat"/>
                <w:color w:val="000000"/>
              </w:rPr>
              <w:t xml:space="preserve"> </w:t>
            </w:r>
            <w:r w:rsidRPr="00FB6B81">
              <w:rPr>
                <w:rFonts w:ascii="GHEA Grapalat" w:hAnsi="GHEA Grapalat"/>
                <w:color w:val="000000"/>
                <w:lang w:val="hy-AM"/>
              </w:rPr>
              <w:t>գործարկելը</w:t>
            </w:r>
            <w:r w:rsidRPr="00FB6B81">
              <w:rPr>
                <w:rFonts w:ascii="GHEA Grapalat" w:hAnsi="GHEA Grapalat"/>
                <w:color w:val="000000"/>
                <w:lang w:val="af-ZA"/>
              </w:rPr>
              <w:t xml:space="preserve">, </w:t>
            </w:r>
            <w:r w:rsidRPr="00FB6B81">
              <w:rPr>
                <w:rFonts w:ascii="GHEA Grapalat" w:hAnsi="GHEA Grapalat"/>
                <w:color w:val="000000"/>
                <w:lang w:val="hy-AM"/>
              </w:rPr>
              <w:t>համոզվում է</w:t>
            </w:r>
            <w:r>
              <w:rPr>
                <w:rFonts w:ascii="GHEA Grapalat" w:hAnsi="GHEA Grapalat"/>
                <w:color w:val="000000"/>
              </w:rPr>
              <w:t xml:space="preserve"> </w:t>
            </w:r>
            <w:r w:rsidRPr="00FB6B81">
              <w:rPr>
                <w:rFonts w:ascii="GHEA Grapalat" w:hAnsi="GHEA Grapalat"/>
                <w:color w:val="000000"/>
                <w:lang w:val="hy-AM"/>
              </w:rPr>
              <w:t>մեքենայի</w:t>
            </w:r>
            <w:r>
              <w:rPr>
                <w:rFonts w:ascii="GHEA Grapalat" w:hAnsi="GHEA Grapalat"/>
                <w:color w:val="000000"/>
              </w:rPr>
              <w:t xml:space="preserve"> </w:t>
            </w:r>
            <w:r w:rsidRPr="00FB6B81">
              <w:rPr>
                <w:rFonts w:ascii="GHEA Grapalat" w:hAnsi="GHEA Grapalat"/>
                <w:color w:val="000000"/>
                <w:lang w:val="hy-AM"/>
              </w:rPr>
              <w:t>գործողության</w:t>
            </w:r>
            <w:r>
              <w:rPr>
                <w:rFonts w:ascii="GHEA Grapalat" w:hAnsi="GHEA Grapalat"/>
                <w:color w:val="000000"/>
              </w:rPr>
              <w:t xml:space="preserve"> </w:t>
            </w:r>
            <w:r w:rsidRPr="00FB6B81">
              <w:rPr>
                <w:rFonts w:ascii="GHEA Grapalat" w:hAnsi="GHEA Grapalat"/>
                <w:color w:val="000000"/>
                <w:lang w:val="hy-AM"/>
              </w:rPr>
              <w:t>սահմաններում</w:t>
            </w:r>
            <w:r>
              <w:rPr>
                <w:rFonts w:ascii="GHEA Grapalat" w:hAnsi="GHEA Grapalat"/>
                <w:color w:val="000000"/>
              </w:rPr>
              <w:t xml:space="preserve"> </w:t>
            </w:r>
            <w:r w:rsidRPr="00FB6B81">
              <w:rPr>
                <w:rFonts w:ascii="GHEA Grapalat" w:hAnsi="GHEA Grapalat"/>
                <w:color w:val="000000"/>
                <w:lang w:val="hy-AM"/>
              </w:rPr>
              <w:t>գտնվող</w:t>
            </w:r>
            <w:r>
              <w:rPr>
                <w:rFonts w:ascii="GHEA Grapalat" w:hAnsi="GHEA Grapalat"/>
                <w:color w:val="000000"/>
              </w:rPr>
              <w:t xml:space="preserve"> </w:t>
            </w:r>
            <w:r w:rsidRPr="00FB6B81">
              <w:rPr>
                <w:rFonts w:ascii="GHEA Grapalat" w:hAnsi="GHEA Grapalat"/>
                <w:color w:val="000000"/>
                <w:lang w:val="hy-AM"/>
              </w:rPr>
              <w:t>անձանց</w:t>
            </w:r>
            <w:r>
              <w:rPr>
                <w:rFonts w:ascii="GHEA Grapalat" w:hAnsi="GHEA Grapalat"/>
                <w:color w:val="000000"/>
              </w:rPr>
              <w:t xml:space="preserve"> </w:t>
            </w:r>
            <w:r w:rsidRPr="00FB6B81">
              <w:rPr>
                <w:rFonts w:ascii="GHEA Grapalat" w:hAnsi="GHEA Grapalat"/>
                <w:color w:val="000000"/>
                <w:lang w:val="hy-AM"/>
              </w:rPr>
              <w:t>անվտանգության</w:t>
            </w:r>
            <w:r>
              <w:rPr>
                <w:rFonts w:ascii="GHEA Grapalat" w:hAnsi="GHEA Grapalat"/>
                <w:color w:val="000000"/>
              </w:rPr>
              <w:t xml:space="preserve"> </w:t>
            </w:r>
            <w:r w:rsidRPr="00FB6B81">
              <w:rPr>
                <w:rFonts w:ascii="GHEA Grapalat" w:hAnsi="GHEA Grapalat"/>
                <w:color w:val="000000"/>
                <w:lang w:val="hy-AM"/>
              </w:rPr>
              <w:t>մեջ</w:t>
            </w:r>
            <w:r>
              <w:rPr>
                <w:rFonts w:ascii="GHEA Grapalat" w:hAnsi="GHEA Grapalat"/>
                <w:color w:val="000000"/>
              </w:rPr>
              <w:t xml:space="preserve">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տալ</w:t>
            </w:r>
            <w:proofErr w:type="spellStart"/>
            <w:r w:rsidRPr="00FB6B81">
              <w:rPr>
                <w:rFonts w:ascii="GHEA Grapalat" w:hAnsi="GHEA Grapalat"/>
                <w:color w:val="000000"/>
              </w:rPr>
              <w:t>իս</w:t>
            </w:r>
            <w:proofErr w:type="spellEnd"/>
            <w:r w:rsidRPr="00FB6B81">
              <w:rPr>
                <w:rFonts w:ascii="GHEA Grapalat" w:hAnsi="GHEA Grapalat"/>
                <w:color w:val="000000"/>
              </w:rPr>
              <w:t xml:space="preserve"> է</w:t>
            </w:r>
            <w:r>
              <w:rPr>
                <w:rFonts w:ascii="GHEA Grapalat" w:hAnsi="GHEA Grapalat"/>
                <w:color w:val="000000"/>
              </w:rPr>
              <w:t xml:space="preserve"> </w:t>
            </w:r>
            <w:r w:rsidRPr="00FB6B81">
              <w:rPr>
                <w:rFonts w:ascii="GHEA Grapalat" w:hAnsi="GHEA Grapalat"/>
                <w:color w:val="000000"/>
                <w:lang w:val="hy-AM"/>
              </w:rPr>
              <w:t>նախազգուշական</w:t>
            </w:r>
            <w:r>
              <w:rPr>
                <w:rFonts w:ascii="GHEA Grapalat" w:hAnsi="GHEA Grapalat"/>
                <w:color w:val="000000"/>
              </w:rPr>
              <w:t xml:space="preserve"> </w:t>
            </w:r>
            <w:r w:rsidRPr="00FB6B81">
              <w:rPr>
                <w:rFonts w:ascii="GHEA Grapalat" w:hAnsi="GHEA Grapalat"/>
                <w:color w:val="000000"/>
                <w:lang w:val="hy-AM"/>
              </w:rPr>
              <w:t>ձայնային</w:t>
            </w:r>
            <w:r>
              <w:rPr>
                <w:rFonts w:ascii="GHEA Grapalat" w:hAnsi="GHEA Grapalat"/>
                <w:color w:val="000000"/>
              </w:rPr>
              <w:t xml:space="preserve"> </w:t>
            </w:r>
            <w:r w:rsidRPr="00FB6B81">
              <w:rPr>
                <w:rFonts w:ascii="GHEA Grapalat" w:hAnsi="GHEA Grapalat"/>
                <w:color w:val="000000"/>
                <w:lang w:val="hy-AM"/>
              </w:rPr>
              <w:t>ազդանշան</w:t>
            </w:r>
            <w:r w:rsidRPr="00FB6B81">
              <w:rPr>
                <w:rFonts w:ascii="MS Mincho" w:eastAsia="MS Mincho" w:hAnsi="MS Mincho" w:cs="MS Mincho" w:hint="eastAsia"/>
                <w:color w:val="000000"/>
                <w:lang w:val="hy-AM"/>
              </w:rPr>
              <w:t>․</w:t>
            </w:r>
          </w:p>
        </w:tc>
        <w:tc>
          <w:tcPr>
            <w:tcW w:w="2320" w:type="dxa"/>
          </w:tcPr>
          <w:p w14:paraId="58A20953" w14:textId="77777777" w:rsidR="00A77A5F" w:rsidRPr="00FB6B81" w:rsidRDefault="00A77A5F" w:rsidP="00950004">
            <w:pPr>
              <w:jc w:val="center"/>
              <w:rPr>
                <w:rFonts w:ascii="GHEA Grapalat" w:hAnsi="GHEA Grapalat"/>
                <w:lang w:val="af-ZA"/>
              </w:rPr>
            </w:pPr>
          </w:p>
        </w:tc>
        <w:tc>
          <w:tcPr>
            <w:tcW w:w="567" w:type="dxa"/>
            <w:shd w:val="clear" w:color="auto" w:fill="auto"/>
          </w:tcPr>
          <w:p w14:paraId="5B4C88E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2DB96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2F4F7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08129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1BD476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5569F90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C5E915A" w14:textId="77777777" w:rsidTr="00950004">
        <w:trPr>
          <w:trHeight w:val="94"/>
        </w:trPr>
        <w:tc>
          <w:tcPr>
            <w:tcW w:w="993" w:type="dxa"/>
            <w:shd w:val="clear" w:color="auto" w:fill="FFFFFF"/>
          </w:tcPr>
          <w:p w14:paraId="7E4519E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GHEA Grapalat" w:hAnsi="GHEA Grapalat" w:cs="Sylfaen"/>
                <w:color w:val="333333"/>
                <w:lang w:val="hy-AM"/>
              </w:rPr>
              <w:t>4</w:t>
            </w:r>
            <w:r w:rsidRPr="00FB6B81">
              <w:rPr>
                <w:rFonts w:ascii="GHEA Grapalat" w:hAnsi="GHEA Grapalat" w:cs="Sylfaen"/>
                <w:color w:val="333333"/>
              </w:rPr>
              <w:t>.2</w:t>
            </w:r>
          </w:p>
        </w:tc>
        <w:tc>
          <w:tcPr>
            <w:tcW w:w="6043" w:type="dxa"/>
            <w:shd w:val="clear" w:color="auto" w:fill="auto"/>
          </w:tcPr>
          <w:p w14:paraId="3BFF243C" w14:textId="77777777" w:rsidR="00A77A5F" w:rsidRPr="00FB6B81" w:rsidRDefault="00A77A5F" w:rsidP="00950004">
            <w:pPr>
              <w:shd w:val="clear" w:color="auto" w:fill="FFFFFF"/>
              <w:rPr>
                <w:rFonts w:ascii="GHEA Grapalat" w:hAnsi="GHEA Grapalat"/>
                <w:color w:val="000000"/>
                <w:lang w:val="hy-AM"/>
              </w:rPr>
            </w:pPr>
            <w:r>
              <w:rPr>
                <w:rFonts w:ascii="GHEA Grapalat" w:hAnsi="GHEA Grapalat" w:cs="GHEA Grapalat"/>
                <w:color w:val="000000"/>
              </w:rPr>
              <w:t>ձ</w:t>
            </w:r>
            <w:r w:rsidRPr="00FB6B81">
              <w:rPr>
                <w:rFonts w:ascii="GHEA Grapalat" w:hAnsi="GHEA Grapalat" w:cs="GHEA Grapalat"/>
                <w:color w:val="000000"/>
                <w:lang w:val="hy-AM"/>
              </w:rPr>
              <w:t>այնային</w:t>
            </w:r>
            <w:r>
              <w:rPr>
                <w:rFonts w:ascii="GHEA Grapalat" w:hAnsi="GHEA Grapalat" w:cs="GHEA Grapalat"/>
                <w:color w:val="000000"/>
              </w:rPr>
              <w:t xml:space="preserve"> </w:t>
            </w:r>
            <w:r w:rsidRPr="00FB6B81">
              <w:rPr>
                <w:rFonts w:ascii="GHEA Grapalat" w:hAnsi="GHEA Grapalat"/>
                <w:color w:val="000000"/>
                <w:lang w:val="hy-AM"/>
              </w:rPr>
              <w:t>ազդանշանի</w:t>
            </w:r>
            <w:r>
              <w:rPr>
                <w:rFonts w:ascii="GHEA Grapalat" w:hAnsi="GHEA Grapalat"/>
                <w:color w:val="000000"/>
              </w:rPr>
              <w:t xml:space="preserve"> </w:t>
            </w:r>
            <w:r w:rsidRPr="00FB6B81">
              <w:rPr>
                <w:rFonts w:ascii="GHEA Grapalat" w:hAnsi="GHEA Grapalat"/>
                <w:color w:val="000000"/>
                <w:lang w:val="hy-AM"/>
              </w:rPr>
              <w:t>տևողությունը</w:t>
            </w:r>
            <w:r w:rsidRPr="00FB6B81">
              <w:rPr>
                <w:rFonts w:ascii="GHEA Grapalat" w:hAnsi="GHEA Grapalat"/>
                <w:color w:val="000000"/>
                <w:lang w:val="af-ZA"/>
              </w:rPr>
              <w:t xml:space="preserve"> 6 </w:t>
            </w:r>
            <w:r w:rsidRPr="00FB6B81">
              <w:rPr>
                <w:rFonts w:ascii="GHEA Grapalat" w:hAnsi="GHEA Grapalat"/>
                <w:color w:val="000000"/>
                <w:lang w:val="hy-AM"/>
              </w:rPr>
              <w:t>վրկ</w:t>
            </w:r>
            <w:r w:rsidRPr="00FB6B81">
              <w:rPr>
                <w:rFonts w:ascii="GHEA Grapalat" w:hAnsi="GHEA Grapalat"/>
                <w:color w:val="000000"/>
                <w:lang w:val="af-ZA"/>
              </w:rPr>
              <w:t>-</w:t>
            </w:r>
            <w:r w:rsidRPr="00FB6B81">
              <w:rPr>
                <w:rFonts w:ascii="GHEA Grapalat" w:hAnsi="GHEA Grapalat"/>
                <w:color w:val="000000"/>
                <w:lang w:val="hy-AM"/>
              </w:rPr>
              <w:t>ից</w:t>
            </w:r>
            <w:r>
              <w:rPr>
                <w:rFonts w:ascii="GHEA Grapalat" w:hAnsi="GHEA Grapalat"/>
                <w:color w:val="000000"/>
              </w:rPr>
              <w:t xml:space="preserve"> </w:t>
            </w:r>
            <w:r w:rsidRPr="00FB6B81">
              <w:rPr>
                <w:rFonts w:ascii="GHEA Grapalat" w:hAnsi="GHEA Grapalat"/>
                <w:color w:val="000000"/>
                <w:lang w:val="hy-AM"/>
              </w:rPr>
              <w:t>ոչ</w:t>
            </w:r>
            <w:r>
              <w:rPr>
                <w:rFonts w:ascii="GHEA Grapalat" w:hAnsi="GHEA Grapalat"/>
                <w:color w:val="000000"/>
              </w:rPr>
              <w:t xml:space="preserve"> </w:t>
            </w:r>
            <w:r w:rsidRPr="00FB6B81">
              <w:rPr>
                <w:rFonts w:ascii="GHEA Grapalat" w:hAnsi="GHEA Grapalat"/>
                <w:color w:val="000000"/>
                <w:lang w:val="hy-AM"/>
              </w:rPr>
              <w:t>պակաս</w:t>
            </w:r>
            <w:r w:rsidRPr="00FB6B81">
              <w:rPr>
                <w:rFonts w:ascii="GHEA Grapalat" w:hAnsi="GHEA Grapalat"/>
                <w:color w:val="000000"/>
                <w:lang w:val="af-ZA"/>
              </w:rPr>
              <w:t xml:space="preserve"> է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լսելի</w:t>
            </w:r>
            <w:r>
              <w:rPr>
                <w:rFonts w:ascii="GHEA Grapalat" w:hAnsi="GHEA Grapalat"/>
                <w:color w:val="000000"/>
              </w:rPr>
              <w:t xml:space="preserve"> </w:t>
            </w:r>
            <w:r w:rsidRPr="00FB6B81">
              <w:rPr>
                <w:rFonts w:ascii="GHEA Grapalat" w:hAnsi="GHEA Grapalat"/>
                <w:color w:val="000000"/>
              </w:rPr>
              <w:t xml:space="preserve">է </w:t>
            </w:r>
            <w:r w:rsidRPr="00FB6B81">
              <w:rPr>
                <w:rFonts w:ascii="GHEA Grapalat" w:hAnsi="GHEA Grapalat"/>
                <w:color w:val="000000"/>
                <w:lang w:val="hy-AM"/>
              </w:rPr>
              <w:t>վտանգավոր</w:t>
            </w:r>
            <w:r>
              <w:rPr>
                <w:rFonts w:ascii="GHEA Grapalat" w:hAnsi="GHEA Grapalat"/>
                <w:color w:val="000000"/>
              </w:rPr>
              <w:t xml:space="preserve"> </w:t>
            </w:r>
            <w:r w:rsidRPr="00FB6B81">
              <w:rPr>
                <w:rFonts w:ascii="GHEA Grapalat" w:hAnsi="GHEA Grapalat"/>
                <w:color w:val="000000"/>
                <w:lang w:val="hy-AM"/>
              </w:rPr>
              <w:t>գոտու</w:t>
            </w:r>
            <w:r>
              <w:rPr>
                <w:rFonts w:ascii="GHEA Grapalat" w:hAnsi="GHEA Grapalat"/>
                <w:color w:val="000000"/>
              </w:rPr>
              <w:t xml:space="preserve"> </w:t>
            </w:r>
            <w:r w:rsidRPr="00FB6B81">
              <w:rPr>
                <w:rFonts w:ascii="GHEA Grapalat" w:hAnsi="GHEA Grapalat"/>
                <w:color w:val="000000"/>
                <w:lang w:val="hy-AM"/>
              </w:rPr>
              <w:t>ամբողջ</w:t>
            </w:r>
            <w:r>
              <w:rPr>
                <w:rFonts w:ascii="GHEA Grapalat" w:hAnsi="GHEA Grapalat"/>
                <w:color w:val="000000"/>
              </w:rPr>
              <w:t xml:space="preserve"> </w:t>
            </w:r>
            <w:r w:rsidRPr="00FB6B81">
              <w:rPr>
                <w:rFonts w:ascii="GHEA Grapalat" w:hAnsi="GHEA Grapalat"/>
                <w:color w:val="000000"/>
                <w:lang w:val="hy-AM"/>
              </w:rPr>
              <w:t>տարածքում</w:t>
            </w:r>
            <w:r w:rsidRPr="00FB6B81">
              <w:rPr>
                <w:rFonts w:ascii="MS Mincho" w:eastAsia="MS Mincho" w:hAnsi="MS Mincho" w:cs="MS Mincho" w:hint="eastAsia"/>
                <w:color w:val="000000"/>
                <w:lang w:val="hy-AM"/>
              </w:rPr>
              <w:t>․</w:t>
            </w:r>
          </w:p>
        </w:tc>
        <w:tc>
          <w:tcPr>
            <w:tcW w:w="2320" w:type="dxa"/>
          </w:tcPr>
          <w:p w14:paraId="461DD48F" w14:textId="77777777" w:rsidR="00A77A5F" w:rsidRPr="00FB6B81" w:rsidRDefault="00A77A5F" w:rsidP="00950004">
            <w:pPr>
              <w:jc w:val="center"/>
              <w:rPr>
                <w:rFonts w:ascii="GHEA Grapalat" w:hAnsi="GHEA Grapalat"/>
                <w:lang w:val="hy-AM"/>
              </w:rPr>
            </w:pPr>
          </w:p>
        </w:tc>
        <w:tc>
          <w:tcPr>
            <w:tcW w:w="567" w:type="dxa"/>
            <w:shd w:val="clear" w:color="auto" w:fill="auto"/>
          </w:tcPr>
          <w:p w14:paraId="017045B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B2F808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62AF5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CED319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2941BF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770094E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B900502" w14:textId="77777777" w:rsidTr="00950004">
        <w:trPr>
          <w:trHeight w:val="94"/>
        </w:trPr>
        <w:tc>
          <w:tcPr>
            <w:tcW w:w="993" w:type="dxa"/>
            <w:shd w:val="clear" w:color="auto" w:fill="FFFFFF"/>
          </w:tcPr>
          <w:p w14:paraId="02FB25B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GHEA Grapalat" w:hAnsi="GHEA Grapalat" w:cs="Sylfaen"/>
                <w:color w:val="333333"/>
                <w:lang w:val="hy-AM"/>
              </w:rPr>
              <w:t>4</w:t>
            </w:r>
            <w:r w:rsidRPr="00FB6B81">
              <w:rPr>
                <w:rFonts w:ascii="GHEA Grapalat" w:hAnsi="GHEA Grapalat" w:cs="Sylfaen"/>
                <w:color w:val="333333"/>
              </w:rPr>
              <w:t>.3</w:t>
            </w:r>
          </w:p>
        </w:tc>
        <w:tc>
          <w:tcPr>
            <w:tcW w:w="6043" w:type="dxa"/>
            <w:shd w:val="clear" w:color="auto" w:fill="auto"/>
          </w:tcPr>
          <w:p w14:paraId="77E2358A"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Ձայնային</w:t>
            </w:r>
            <w:r>
              <w:rPr>
                <w:rFonts w:ascii="GHEA Grapalat" w:hAnsi="GHEA Grapalat"/>
                <w:color w:val="000000"/>
              </w:rPr>
              <w:t xml:space="preserve"> </w:t>
            </w:r>
            <w:r w:rsidRPr="00FB6B81">
              <w:rPr>
                <w:rFonts w:ascii="GHEA Grapalat" w:hAnsi="GHEA Grapalat"/>
                <w:color w:val="000000"/>
                <w:lang w:val="hy-AM"/>
              </w:rPr>
              <w:t>ազդանշանի</w:t>
            </w:r>
            <w:r>
              <w:rPr>
                <w:rFonts w:ascii="GHEA Grapalat" w:hAnsi="GHEA Grapalat"/>
                <w:color w:val="000000"/>
              </w:rPr>
              <w:t xml:space="preserve"> </w:t>
            </w:r>
            <w:r w:rsidRPr="00FB6B81">
              <w:rPr>
                <w:rFonts w:ascii="GHEA Grapalat" w:hAnsi="GHEA Grapalat"/>
                <w:color w:val="000000"/>
                <w:lang w:val="hy-AM"/>
              </w:rPr>
              <w:t>աղյուսակը</w:t>
            </w:r>
            <w:r>
              <w:rPr>
                <w:rFonts w:ascii="GHEA Grapalat" w:hAnsi="GHEA Grapalat"/>
                <w:color w:val="000000"/>
              </w:rPr>
              <w:t xml:space="preserve"> </w:t>
            </w:r>
            <w:r w:rsidRPr="00FB6B81">
              <w:rPr>
                <w:rFonts w:ascii="GHEA Grapalat" w:hAnsi="GHEA Grapalat"/>
                <w:color w:val="000000"/>
                <w:lang w:val="hy-AM"/>
              </w:rPr>
              <w:t>փակցված</w:t>
            </w:r>
            <w:r>
              <w:rPr>
                <w:rFonts w:ascii="GHEA Grapalat" w:hAnsi="GHEA Grapalat"/>
                <w:color w:val="000000"/>
              </w:rPr>
              <w:t xml:space="preserve"> </w:t>
            </w:r>
            <w:r w:rsidRPr="00FB6B81">
              <w:rPr>
                <w:rFonts w:ascii="GHEA Grapalat" w:hAnsi="GHEA Grapalat"/>
                <w:color w:val="000000"/>
              </w:rPr>
              <w:t>է</w:t>
            </w:r>
            <w:r>
              <w:rPr>
                <w:rFonts w:ascii="GHEA Grapalat" w:hAnsi="GHEA Grapalat"/>
                <w:color w:val="000000"/>
              </w:rPr>
              <w:t xml:space="preserve"> </w:t>
            </w:r>
            <w:r w:rsidRPr="00FB6B81">
              <w:rPr>
                <w:rFonts w:ascii="GHEA Grapalat" w:hAnsi="GHEA Grapalat"/>
                <w:color w:val="000000"/>
                <w:lang w:val="hy-AM"/>
              </w:rPr>
              <w:t>աշխատող</w:t>
            </w:r>
            <w:r>
              <w:rPr>
                <w:rFonts w:ascii="GHEA Grapalat" w:hAnsi="GHEA Grapalat"/>
                <w:color w:val="000000"/>
              </w:rPr>
              <w:t xml:space="preserve"> </w:t>
            </w:r>
            <w:r w:rsidRPr="00FB6B81">
              <w:rPr>
                <w:rFonts w:ascii="GHEA Grapalat" w:hAnsi="GHEA Grapalat"/>
                <w:color w:val="000000"/>
                <w:lang w:val="hy-AM"/>
              </w:rPr>
              <w:t>մեխանիզմի</w:t>
            </w:r>
            <w:r>
              <w:rPr>
                <w:rFonts w:ascii="GHEA Grapalat" w:hAnsi="GHEA Grapalat"/>
                <w:color w:val="000000"/>
              </w:rPr>
              <w:t xml:space="preserve"> </w:t>
            </w:r>
            <w:r w:rsidRPr="00FB6B81">
              <w:rPr>
                <w:rFonts w:ascii="GHEA Grapalat" w:hAnsi="GHEA Grapalat"/>
                <w:color w:val="000000"/>
                <w:lang w:val="hy-AM"/>
              </w:rPr>
              <w:t>վրա</w:t>
            </w:r>
            <w:r>
              <w:rPr>
                <w:rFonts w:ascii="GHEA Grapalat" w:hAnsi="GHEA Grapalat"/>
                <w:color w:val="000000"/>
              </w:rPr>
              <w:t xml:space="preserve"> </w:t>
            </w:r>
            <w:r w:rsidRPr="00FB6B81">
              <w:rPr>
                <w:rFonts w:ascii="GHEA Grapalat" w:hAnsi="GHEA Grapalat"/>
                <w:color w:val="000000"/>
                <w:lang w:val="hy-AM"/>
              </w:rPr>
              <w:t>կամ</w:t>
            </w:r>
            <w:r>
              <w:rPr>
                <w:rFonts w:ascii="GHEA Grapalat" w:hAnsi="GHEA Grapalat"/>
                <w:color w:val="000000"/>
              </w:rPr>
              <w:t xml:space="preserve"> </w:t>
            </w:r>
            <w:r w:rsidRPr="00FB6B81">
              <w:rPr>
                <w:rFonts w:ascii="GHEA Grapalat" w:hAnsi="GHEA Grapalat"/>
                <w:color w:val="000000"/>
                <w:lang w:val="hy-AM"/>
              </w:rPr>
              <w:t>դրա</w:t>
            </w:r>
            <w:r>
              <w:rPr>
                <w:rFonts w:ascii="GHEA Grapalat" w:hAnsi="GHEA Grapalat"/>
                <w:color w:val="000000"/>
              </w:rPr>
              <w:t xml:space="preserve"> </w:t>
            </w:r>
            <w:r w:rsidRPr="00FB6B81">
              <w:rPr>
                <w:rFonts w:ascii="GHEA Grapalat" w:hAnsi="GHEA Grapalat"/>
                <w:color w:val="000000"/>
                <w:lang w:val="hy-AM"/>
              </w:rPr>
              <w:t>մոտակայքում</w:t>
            </w:r>
            <w:r>
              <w:rPr>
                <w:rFonts w:ascii="GHEA Grapalat" w:hAnsi="GHEA Grapalat"/>
                <w:color w:val="000000"/>
              </w:rPr>
              <w:t xml:space="preserve">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տեսանելի</w:t>
            </w:r>
            <w:r>
              <w:rPr>
                <w:rFonts w:ascii="GHEA Grapalat" w:hAnsi="GHEA Grapalat"/>
                <w:color w:val="000000"/>
              </w:rPr>
              <w:t xml:space="preserve"> </w:t>
            </w:r>
            <w:r w:rsidRPr="00FB6B81">
              <w:rPr>
                <w:rFonts w:ascii="GHEA Grapalat" w:hAnsi="GHEA Grapalat"/>
                <w:color w:val="000000"/>
              </w:rPr>
              <w:t>է</w:t>
            </w:r>
            <w:r>
              <w:rPr>
                <w:rFonts w:ascii="GHEA Grapalat" w:hAnsi="GHEA Grapalat"/>
                <w:color w:val="000000"/>
              </w:rPr>
              <w:t xml:space="preserve"> </w:t>
            </w:r>
            <w:r w:rsidRPr="00FB6B81">
              <w:rPr>
                <w:rFonts w:ascii="GHEA Grapalat" w:hAnsi="GHEA Grapalat"/>
                <w:color w:val="000000"/>
                <w:lang w:val="hy-AM"/>
              </w:rPr>
              <w:t>ցանկացած</w:t>
            </w:r>
            <w:r>
              <w:rPr>
                <w:rFonts w:ascii="GHEA Grapalat" w:hAnsi="GHEA Grapalat"/>
                <w:color w:val="000000"/>
              </w:rPr>
              <w:t xml:space="preserve"> </w:t>
            </w:r>
            <w:r w:rsidRPr="00FB6B81">
              <w:rPr>
                <w:rFonts w:ascii="GHEA Grapalat" w:hAnsi="GHEA Grapalat"/>
                <w:color w:val="000000"/>
                <w:lang w:val="hy-AM"/>
              </w:rPr>
              <w:t>տեսադաշտից</w:t>
            </w:r>
            <w:r w:rsidRPr="00FB6B81">
              <w:rPr>
                <w:rFonts w:ascii="MS Mincho" w:eastAsia="MS Mincho" w:hAnsi="MS Mincho" w:cs="MS Mincho" w:hint="eastAsia"/>
                <w:color w:val="000000"/>
                <w:lang w:val="hy-AM"/>
              </w:rPr>
              <w:t>․</w:t>
            </w:r>
          </w:p>
        </w:tc>
        <w:tc>
          <w:tcPr>
            <w:tcW w:w="2320" w:type="dxa"/>
          </w:tcPr>
          <w:p w14:paraId="3C2CF675" w14:textId="77777777" w:rsidR="00A77A5F" w:rsidRPr="00FB6B81" w:rsidRDefault="00A77A5F" w:rsidP="00950004">
            <w:pPr>
              <w:jc w:val="center"/>
              <w:rPr>
                <w:rFonts w:ascii="GHEA Grapalat" w:hAnsi="GHEA Grapalat"/>
                <w:lang w:val="af-ZA"/>
              </w:rPr>
            </w:pPr>
          </w:p>
        </w:tc>
        <w:tc>
          <w:tcPr>
            <w:tcW w:w="567" w:type="dxa"/>
            <w:shd w:val="clear" w:color="auto" w:fill="auto"/>
          </w:tcPr>
          <w:p w14:paraId="23F7B2B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8F992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F441D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88FB87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6CA5814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245C7F6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555E39C" w14:textId="77777777" w:rsidTr="00950004">
        <w:trPr>
          <w:trHeight w:val="94"/>
        </w:trPr>
        <w:tc>
          <w:tcPr>
            <w:tcW w:w="993" w:type="dxa"/>
            <w:shd w:val="clear" w:color="auto" w:fill="FFFFFF"/>
          </w:tcPr>
          <w:p w14:paraId="2F1CE3D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GHEA Grapalat" w:hAnsi="GHEA Grapalat" w:cs="Sylfaen"/>
                <w:color w:val="333333"/>
                <w:lang w:val="hy-AM"/>
              </w:rPr>
              <w:t>4</w:t>
            </w:r>
            <w:r w:rsidRPr="00FB6B81">
              <w:rPr>
                <w:rFonts w:ascii="GHEA Grapalat" w:hAnsi="GHEA Grapalat" w:cs="Sylfaen"/>
                <w:color w:val="333333"/>
              </w:rPr>
              <w:t>.4</w:t>
            </w:r>
          </w:p>
        </w:tc>
        <w:tc>
          <w:tcPr>
            <w:tcW w:w="6043" w:type="dxa"/>
            <w:shd w:val="clear" w:color="auto" w:fill="auto"/>
          </w:tcPr>
          <w:p w14:paraId="025E495D" w14:textId="77777777" w:rsidR="00A77A5F" w:rsidRPr="00FB6B81" w:rsidRDefault="00A77A5F" w:rsidP="00950004">
            <w:pPr>
              <w:shd w:val="clear" w:color="auto" w:fill="FFFFFF"/>
              <w:rPr>
                <w:rFonts w:ascii="GHEA Grapalat" w:hAnsi="GHEA Grapalat"/>
                <w:color w:val="000000"/>
                <w:lang w:val="hy-AM"/>
              </w:rPr>
            </w:pPr>
            <w:r>
              <w:rPr>
                <w:rFonts w:ascii="GHEA Grapalat" w:hAnsi="GHEA Grapalat" w:cs="GHEA Grapalat"/>
                <w:color w:val="000000"/>
              </w:rPr>
              <w:t>ա</w:t>
            </w:r>
            <w:r w:rsidRPr="00FB6B81">
              <w:rPr>
                <w:rFonts w:ascii="GHEA Grapalat" w:hAnsi="GHEA Grapalat" w:cs="GHEA Grapalat"/>
                <w:color w:val="000000"/>
                <w:lang w:val="hy-AM"/>
              </w:rPr>
              <w:t>զդանշանի</w:t>
            </w:r>
            <w:r>
              <w:rPr>
                <w:rFonts w:ascii="GHEA Grapalat" w:hAnsi="GHEA Grapalat" w:cs="GHEA Grapalat"/>
                <w:color w:val="000000"/>
              </w:rPr>
              <w:t xml:space="preserve"> </w:t>
            </w:r>
            <w:r w:rsidRPr="00FB6B81">
              <w:rPr>
                <w:rFonts w:ascii="GHEA Grapalat" w:hAnsi="GHEA Grapalat"/>
                <w:color w:val="000000"/>
                <w:lang w:val="hy-AM"/>
              </w:rPr>
              <w:t>նշանակությանը</w:t>
            </w:r>
            <w:r>
              <w:rPr>
                <w:rFonts w:ascii="GHEA Grapalat" w:hAnsi="GHEA Grapalat"/>
                <w:color w:val="000000"/>
              </w:rPr>
              <w:t xml:space="preserve"> </w:t>
            </w:r>
            <w:r w:rsidRPr="00FB6B81">
              <w:rPr>
                <w:rFonts w:ascii="GHEA Grapalat" w:hAnsi="GHEA Grapalat"/>
                <w:color w:val="000000"/>
                <w:lang w:val="hy-AM"/>
              </w:rPr>
              <w:t>ծանոթ</w:t>
            </w:r>
            <w:r>
              <w:rPr>
                <w:rFonts w:ascii="GHEA Grapalat" w:hAnsi="GHEA Grapalat"/>
                <w:color w:val="000000"/>
              </w:rPr>
              <w:t xml:space="preserve"> </w:t>
            </w:r>
            <w:r w:rsidRPr="00FB6B81">
              <w:rPr>
                <w:rFonts w:ascii="GHEA Grapalat" w:hAnsi="GHEA Grapalat"/>
                <w:color w:val="000000"/>
                <w:lang w:val="hy-AM"/>
              </w:rPr>
              <w:t>են</w:t>
            </w:r>
            <w:r>
              <w:rPr>
                <w:rFonts w:ascii="GHEA Grapalat" w:hAnsi="GHEA Grapalat"/>
                <w:color w:val="000000"/>
              </w:rPr>
              <w:t xml:space="preserve"> </w:t>
            </w:r>
            <w:r w:rsidRPr="00FB6B81">
              <w:rPr>
                <w:rFonts w:ascii="GHEA Grapalat" w:hAnsi="GHEA Grapalat"/>
                <w:color w:val="000000"/>
                <w:lang w:val="hy-AM"/>
              </w:rPr>
              <w:t>մեքենան</w:t>
            </w:r>
            <w:r w:rsidRPr="00FB6B81">
              <w:rPr>
                <w:rFonts w:ascii="GHEA Grapalat" w:hAnsi="GHEA Grapalat"/>
                <w:color w:val="000000"/>
                <w:lang w:val="af-ZA"/>
              </w:rPr>
              <w:t xml:space="preserve"> (</w:t>
            </w:r>
            <w:r w:rsidRPr="00FB6B81">
              <w:rPr>
                <w:rFonts w:ascii="GHEA Grapalat" w:hAnsi="GHEA Grapalat"/>
                <w:color w:val="000000"/>
                <w:lang w:val="hy-AM"/>
              </w:rPr>
              <w:t>մեխանիզմը</w:t>
            </w:r>
            <w:r w:rsidRPr="00FB6B81">
              <w:rPr>
                <w:rFonts w:ascii="GHEA Grapalat" w:hAnsi="GHEA Grapalat"/>
                <w:color w:val="000000"/>
                <w:lang w:val="af-ZA"/>
              </w:rPr>
              <w:t xml:space="preserve">) </w:t>
            </w:r>
            <w:r w:rsidRPr="00FB6B81">
              <w:rPr>
                <w:rFonts w:ascii="GHEA Grapalat" w:hAnsi="GHEA Grapalat"/>
                <w:color w:val="000000"/>
                <w:lang w:val="hy-AM"/>
              </w:rPr>
              <w:t>սպասարկող</w:t>
            </w:r>
            <w:r>
              <w:rPr>
                <w:rFonts w:ascii="GHEA Grapalat" w:hAnsi="GHEA Grapalat"/>
                <w:color w:val="000000"/>
              </w:rPr>
              <w:t xml:space="preserve"> </w:t>
            </w:r>
            <w:r w:rsidRPr="00FB6B81">
              <w:rPr>
                <w:rFonts w:ascii="GHEA Grapalat" w:hAnsi="GHEA Grapalat"/>
                <w:color w:val="000000"/>
                <w:lang w:val="hy-AM"/>
              </w:rPr>
              <w:t>բոլոր</w:t>
            </w:r>
            <w:r>
              <w:rPr>
                <w:rFonts w:ascii="GHEA Grapalat" w:hAnsi="GHEA Grapalat"/>
                <w:color w:val="000000"/>
              </w:rPr>
              <w:t xml:space="preserve"> </w:t>
            </w:r>
            <w:r w:rsidRPr="00FB6B81">
              <w:rPr>
                <w:rFonts w:ascii="GHEA Grapalat" w:hAnsi="GHEA Grapalat"/>
                <w:color w:val="000000"/>
                <w:lang w:val="hy-AM"/>
              </w:rPr>
              <w:t>աշխատողները</w:t>
            </w:r>
            <w:r w:rsidRPr="00FB6B81">
              <w:rPr>
                <w:rFonts w:ascii="GHEA Grapalat" w:hAnsi="GHEA Grapalat"/>
                <w:color w:val="000000"/>
                <w:lang w:val="af-ZA"/>
              </w:rPr>
              <w:t>:</w:t>
            </w:r>
          </w:p>
        </w:tc>
        <w:tc>
          <w:tcPr>
            <w:tcW w:w="2320" w:type="dxa"/>
          </w:tcPr>
          <w:p w14:paraId="76313179" w14:textId="77777777" w:rsidR="00A77A5F" w:rsidRPr="00FB6B81" w:rsidRDefault="00A77A5F" w:rsidP="00950004">
            <w:pPr>
              <w:jc w:val="center"/>
              <w:rPr>
                <w:rFonts w:ascii="GHEA Grapalat" w:hAnsi="GHEA Grapalat"/>
                <w:lang w:val="hy-AM"/>
              </w:rPr>
            </w:pPr>
          </w:p>
        </w:tc>
        <w:tc>
          <w:tcPr>
            <w:tcW w:w="567" w:type="dxa"/>
            <w:shd w:val="clear" w:color="auto" w:fill="auto"/>
          </w:tcPr>
          <w:p w14:paraId="5843F41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1F8980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ED5E2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54199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009FC2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0C02DFF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EBA974D" w14:textId="77777777" w:rsidTr="00950004">
        <w:trPr>
          <w:trHeight w:val="94"/>
        </w:trPr>
        <w:tc>
          <w:tcPr>
            <w:tcW w:w="993" w:type="dxa"/>
            <w:shd w:val="clear" w:color="auto" w:fill="FFFFFF"/>
          </w:tcPr>
          <w:p w14:paraId="2B09D2D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Sylfaen"/>
                <w:color w:val="333333"/>
                <w:lang w:val="hy-AM"/>
              </w:rPr>
              <w:t>5</w:t>
            </w:r>
          </w:p>
        </w:tc>
        <w:tc>
          <w:tcPr>
            <w:tcW w:w="6043" w:type="dxa"/>
            <w:shd w:val="clear" w:color="auto" w:fill="auto"/>
          </w:tcPr>
          <w:p w14:paraId="32E976BD"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Փորվածքները</w:t>
            </w:r>
            <w:r w:rsidRPr="00FB6B81">
              <w:rPr>
                <w:rFonts w:ascii="GHEA Grapalat" w:hAnsi="GHEA Grapalat"/>
                <w:color w:val="000000"/>
                <w:lang w:val="af-ZA"/>
              </w:rPr>
              <w:t xml:space="preserve">, </w:t>
            </w:r>
            <w:r w:rsidRPr="00FB6B81">
              <w:rPr>
                <w:rFonts w:ascii="GHEA Grapalat" w:hAnsi="GHEA Grapalat"/>
                <w:color w:val="000000"/>
                <w:lang w:val="hy-AM"/>
              </w:rPr>
              <w:t>որոնք</w:t>
            </w:r>
            <w:r w:rsidRPr="001B791B">
              <w:rPr>
                <w:rFonts w:ascii="GHEA Grapalat" w:hAnsi="GHEA Grapalat"/>
                <w:color w:val="000000"/>
                <w:lang w:val="hy-AM"/>
              </w:rPr>
              <w:t xml:space="preserve"> </w:t>
            </w:r>
            <w:r w:rsidRPr="00FB6B81">
              <w:rPr>
                <w:rFonts w:ascii="GHEA Grapalat" w:hAnsi="GHEA Grapalat"/>
                <w:color w:val="000000"/>
                <w:lang w:val="hy-AM"/>
              </w:rPr>
              <w:t>ծառայում</w:t>
            </w:r>
            <w:r w:rsidRPr="001B791B">
              <w:rPr>
                <w:rFonts w:ascii="GHEA Grapalat" w:hAnsi="GHEA Grapalat"/>
                <w:color w:val="000000"/>
                <w:lang w:val="hy-AM"/>
              </w:rPr>
              <w:t xml:space="preserve"> </w:t>
            </w:r>
            <w:r w:rsidRPr="00FB6B81">
              <w:rPr>
                <w:rFonts w:ascii="GHEA Grapalat" w:hAnsi="GHEA Grapalat"/>
                <w:color w:val="000000"/>
                <w:lang w:val="hy-AM"/>
              </w:rPr>
              <w:t>են</w:t>
            </w:r>
            <w:r w:rsidRPr="001B791B">
              <w:rPr>
                <w:rFonts w:ascii="GHEA Grapalat" w:hAnsi="GHEA Grapalat"/>
                <w:color w:val="000000"/>
                <w:lang w:val="hy-AM"/>
              </w:rPr>
              <w:t xml:space="preserve"> </w:t>
            </w:r>
            <w:r w:rsidRPr="00FB6B81">
              <w:rPr>
                <w:rFonts w:ascii="GHEA Grapalat" w:hAnsi="GHEA Grapalat"/>
                <w:color w:val="000000"/>
                <w:lang w:val="hy-AM"/>
              </w:rPr>
              <w:t>որպես</w:t>
            </w:r>
            <w:r w:rsidRPr="001B791B">
              <w:rPr>
                <w:rFonts w:ascii="GHEA Grapalat" w:hAnsi="GHEA Grapalat"/>
                <w:color w:val="000000"/>
                <w:lang w:val="hy-AM"/>
              </w:rPr>
              <w:t xml:space="preserve"> </w:t>
            </w:r>
            <w:r w:rsidRPr="00FB6B81">
              <w:rPr>
                <w:rFonts w:ascii="GHEA Grapalat" w:hAnsi="GHEA Grapalat"/>
                <w:color w:val="000000"/>
                <w:lang w:val="hy-AM"/>
              </w:rPr>
              <w:t>լրացուցիչ</w:t>
            </w:r>
            <w:r w:rsidRPr="001B791B">
              <w:rPr>
                <w:rFonts w:ascii="GHEA Grapalat" w:hAnsi="GHEA Grapalat"/>
                <w:color w:val="000000"/>
                <w:lang w:val="hy-AM"/>
              </w:rPr>
              <w:t xml:space="preserve"> </w:t>
            </w:r>
            <w:r w:rsidRPr="00FB6B81">
              <w:rPr>
                <w:rFonts w:ascii="GHEA Grapalat" w:hAnsi="GHEA Grapalat"/>
                <w:color w:val="000000"/>
                <w:lang w:val="hy-AM"/>
              </w:rPr>
              <w:t>ելքեր</w:t>
            </w:r>
            <w:r w:rsidRPr="00FB6B81">
              <w:rPr>
                <w:rFonts w:ascii="GHEA Grapalat" w:hAnsi="GHEA Grapalat"/>
                <w:color w:val="000000"/>
                <w:lang w:val="af-ZA"/>
              </w:rPr>
              <w:t xml:space="preserve">, </w:t>
            </w:r>
            <w:r w:rsidRPr="00FB6B81">
              <w:rPr>
                <w:rFonts w:ascii="GHEA Grapalat" w:hAnsi="GHEA Grapalat"/>
                <w:color w:val="000000"/>
                <w:lang w:val="hy-AM"/>
              </w:rPr>
              <w:t>ստուգվու՞մ են</w:t>
            </w:r>
            <w:r w:rsidRPr="001B791B">
              <w:rPr>
                <w:rFonts w:ascii="GHEA Grapalat" w:hAnsi="GHEA Grapalat"/>
                <w:color w:val="000000"/>
                <w:lang w:val="hy-AM"/>
              </w:rPr>
              <w:t xml:space="preserve"> </w:t>
            </w:r>
            <w:r w:rsidRPr="00FB6B81">
              <w:rPr>
                <w:rFonts w:ascii="GHEA Grapalat" w:hAnsi="GHEA Grapalat"/>
                <w:color w:val="000000"/>
                <w:lang w:val="hy-AM"/>
              </w:rPr>
              <w:t>ոչ</w:t>
            </w:r>
            <w:r w:rsidRPr="001B791B">
              <w:rPr>
                <w:rFonts w:ascii="GHEA Grapalat" w:hAnsi="GHEA Grapalat"/>
                <w:color w:val="000000"/>
                <w:lang w:val="hy-AM"/>
              </w:rPr>
              <w:t xml:space="preserve"> </w:t>
            </w:r>
            <w:r w:rsidRPr="00FB6B81">
              <w:rPr>
                <w:rFonts w:ascii="GHEA Grapalat" w:hAnsi="GHEA Grapalat"/>
                <w:color w:val="000000"/>
                <w:lang w:val="hy-AM"/>
              </w:rPr>
              <w:t>պակաս</w:t>
            </w:r>
            <w:r w:rsidRPr="00FB6B81">
              <w:rPr>
                <w:rFonts w:ascii="GHEA Grapalat" w:hAnsi="GHEA Grapalat"/>
                <w:color w:val="000000"/>
                <w:lang w:val="af-ZA"/>
              </w:rPr>
              <w:t xml:space="preserve">, </w:t>
            </w:r>
            <w:r w:rsidRPr="00FB6B81">
              <w:rPr>
                <w:rFonts w:ascii="GHEA Grapalat" w:hAnsi="GHEA Grapalat"/>
                <w:color w:val="000000"/>
                <w:lang w:val="hy-AM"/>
              </w:rPr>
              <w:t>քան</w:t>
            </w:r>
            <w:r w:rsidRPr="001B791B">
              <w:rPr>
                <w:rFonts w:ascii="GHEA Grapalat" w:hAnsi="GHEA Grapalat"/>
                <w:color w:val="000000"/>
                <w:lang w:val="hy-AM"/>
              </w:rPr>
              <w:t xml:space="preserve"> </w:t>
            </w:r>
            <w:r w:rsidRPr="00FB6B81">
              <w:rPr>
                <w:rFonts w:ascii="GHEA Grapalat" w:hAnsi="GHEA Grapalat"/>
                <w:color w:val="000000"/>
                <w:lang w:val="hy-AM"/>
              </w:rPr>
              <w:t>ամիսը</w:t>
            </w:r>
            <w:r w:rsidRPr="001B791B">
              <w:rPr>
                <w:rFonts w:ascii="GHEA Grapalat" w:hAnsi="GHEA Grapalat"/>
                <w:color w:val="000000"/>
                <w:lang w:val="hy-AM"/>
              </w:rPr>
              <w:t xml:space="preserve"> </w:t>
            </w:r>
            <w:r w:rsidRPr="00FB6B81">
              <w:rPr>
                <w:rFonts w:ascii="GHEA Grapalat" w:hAnsi="GHEA Grapalat"/>
                <w:color w:val="000000"/>
                <w:lang w:val="hy-AM"/>
              </w:rPr>
              <w:t>մեկ</w:t>
            </w:r>
            <w:r w:rsidRPr="001B791B">
              <w:rPr>
                <w:rFonts w:ascii="GHEA Grapalat" w:hAnsi="GHEA Grapalat"/>
                <w:color w:val="000000"/>
                <w:lang w:val="hy-AM"/>
              </w:rPr>
              <w:t xml:space="preserve"> </w:t>
            </w:r>
            <w:r w:rsidRPr="00FB6B81">
              <w:rPr>
                <w:rFonts w:ascii="GHEA Grapalat" w:hAnsi="GHEA Grapalat"/>
                <w:color w:val="000000"/>
                <w:lang w:val="hy-AM"/>
              </w:rPr>
              <w:t>անգամ</w:t>
            </w:r>
            <w:r w:rsidRPr="00FB6B81">
              <w:rPr>
                <w:rFonts w:ascii="GHEA Grapalat" w:hAnsi="GHEA Grapalat"/>
                <w:color w:val="000000"/>
                <w:lang w:val="af-ZA"/>
              </w:rPr>
              <w:t>:</w:t>
            </w:r>
          </w:p>
        </w:tc>
        <w:tc>
          <w:tcPr>
            <w:tcW w:w="2320" w:type="dxa"/>
          </w:tcPr>
          <w:p w14:paraId="417D1032"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45</w:t>
            </w:r>
          </w:p>
        </w:tc>
        <w:tc>
          <w:tcPr>
            <w:tcW w:w="567" w:type="dxa"/>
            <w:shd w:val="clear" w:color="auto" w:fill="auto"/>
          </w:tcPr>
          <w:p w14:paraId="75E3185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429BB1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FFA3F9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66311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6176F4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Փաստաթղթային</w:t>
            </w:r>
          </w:p>
        </w:tc>
        <w:tc>
          <w:tcPr>
            <w:tcW w:w="1559" w:type="dxa"/>
            <w:shd w:val="clear" w:color="auto" w:fill="auto"/>
          </w:tcPr>
          <w:p w14:paraId="2B866AC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7A09B6B" w14:textId="77777777" w:rsidTr="00950004">
        <w:trPr>
          <w:trHeight w:val="94"/>
        </w:trPr>
        <w:tc>
          <w:tcPr>
            <w:tcW w:w="993" w:type="dxa"/>
            <w:shd w:val="clear" w:color="auto" w:fill="FFFFFF"/>
          </w:tcPr>
          <w:p w14:paraId="374B445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Sylfaen"/>
                <w:color w:val="333333"/>
                <w:lang w:val="hy-AM"/>
              </w:rPr>
              <w:t>6</w:t>
            </w:r>
          </w:p>
        </w:tc>
        <w:tc>
          <w:tcPr>
            <w:tcW w:w="6043" w:type="dxa"/>
            <w:shd w:val="clear" w:color="auto" w:fill="auto"/>
          </w:tcPr>
          <w:p w14:paraId="5D8A39AA" w14:textId="59BD673C"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Բոլոր</w:t>
            </w:r>
            <w:r w:rsidRPr="001B791B">
              <w:rPr>
                <w:rFonts w:ascii="GHEA Grapalat" w:hAnsi="GHEA Grapalat"/>
                <w:color w:val="000000"/>
                <w:lang w:val="hy-AM"/>
              </w:rPr>
              <w:t xml:space="preserve"> </w:t>
            </w:r>
            <w:r w:rsidRPr="00FB6B81">
              <w:rPr>
                <w:rFonts w:ascii="GHEA Grapalat" w:hAnsi="GHEA Grapalat"/>
                <w:color w:val="000000"/>
                <w:lang w:val="hy-AM"/>
              </w:rPr>
              <w:t>գործող</w:t>
            </w:r>
            <w:r w:rsidRPr="001B791B">
              <w:rPr>
                <w:rFonts w:ascii="GHEA Grapalat" w:hAnsi="GHEA Grapalat"/>
                <w:color w:val="000000"/>
                <w:lang w:val="hy-AM"/>
              </w:rPr>
              <w:t xml:space="preserve"> </w:t>
            </w:r>
            <w:r w:rsidRPr="00FB6B81">
              <w:rPr>
                <w:rFonts w:ascii="GHEA Grapalat" w:hAnsi="GHEA Grapalat"/>
                <w:color w:val="000000"/>
                <w:lang w:val="hy-AM"/>
              </w:rPr>
              <w:t>փորվածքների</w:t>
            </w:r>
            <w:r w:rsidRPr="001B791B">
              <w:rPr>
                <w:rFonts w:ascii="GHEA Grapalat" w:hAnsi="GHEA Grapalat"/>
                <w:color w:val="000000"/>
                <w:lang w:val="hy-AM"/>
              </w:rPr>
              <w:t xml:space="preserve"> </w:t>
            </w:r>
            <w:r w:rsidRPr="00FB6B81">
              <w:rPr>
                <w:rFonts w:ascii="GHEA Grapalat" w:hAnsi="GHEA Grapalat"/>
                <w:color w:val="000000"/>
                <w:lang w:val="hy-AM"/>
              </w:rPr>
              <w:t>պահպանման</w:t>
            </w:r>
            <w:r w:rsidRPr="00FB6B81">
              <w:rPr>
                <w:rFonts w:ascii="GHEA Grapalat" w:hAnsi="GHEA Grapalat"/>
                <w:color w:val="000000"/>
                <w:lang w:val="af-ZA"/>
              </w:rPr>
              <w:t xml:space="preserve">, </w:t>
            </w:r>
            <w:r w:rsidRPr="00FB6B81">
              <w:rPr>
                <w:rFonts w:ascii="GHEA Grapalat" w:hAnsi="GHEA Grapalat"/>
                <w:color w:val="000000"/>
                <w:lang w:val="hy-AM"/>
              </w:rPr>
              <w:t>դրանց</w:t>
            </w:r>
            <w:r w:rsidRPr="001B791B">
              <w:rPr>
                <w:rFonts w:ascii="GHEA Grapalat" w:hAnsi="GHEA Grapalat"/>
                <w:color w:val="000000"/>
                <w:lang w:val="hy-AM"/>
              </w:rPr>
              <w:t xml:space="preserve"> </w:t>
            </w:r>
            <w:r w:rsidRPr="00FB6B81">
              <w:rPr>
                <w:rFonts w:ascii="GHEA Grapalat" w:hAnsi="GHEA Grapalat"/>
                <w:color w:val="000000"/>
                <w:lang w:val="hy-AM"/>
              </w:rPr>
              <w:t>ամրակապի</w:t>
            </w:r>
            <w:r w:rsidRPr="00FB6B81">
              <w:rPr>
                <w:rFonts w:ascii="GHEA Grapalat" w:hAnsi="GHEA Grapalat"/>
                <w:color w:val="000000"/>
                <w:lang w:val="af-ZA"/>
              </w:rPr>
              <w:t xml:space="preserve">, </w:t>
            </w:r>
            <w:r w:rsidRPr="00FB6B81">
              <w:rPr>
                <w:rFonts w:ascii="GHEA Grapalat" w:hAnsi="GHEA Grapalat"/>
                <w:color w:val="000000"/>
                <w:lang w:val="hy-AM"/>
              </w:rPr>
              <w:t>սարքավորումների</w:t>
            </w:r>
            <w:r w:rsidRPr="00FB6B81">
              <w:rPr>
                <w:rFonts w:ascii="GHEA Grapalat" w:hAnsi="GHEA Grapalat"/>
                <w:color w:val="000000"/>
                <w:lang w:val="af-ZA"/>
              </w:rPr>
              <w:t xml:space="preserve">, </w:t>
            </w:r>
            <w:r w:rsidRPr="00FB6B81">
              <w:rPr>
                <w:rFonts w:ascii="GHEA Grapalat" w:hAnsi="GHEA Grapalat"/>
                <w:color w:val="000000"/>
                <w:lang w:val="hy-AM"/>
              </w:rPr>
              <w:t>օդափոխության</w:t>
            </w:r>
            <w:r w:rsidRPr="001B791B">
              <w:rPr>
                <w:rFonts w:ascii="GHEA Grapalat" w:hAnsi="GHEA Grapalat"/>
                <w:color w:val="000000"/>
                <w:lang w:val="hy-AM"/>
              </w:rPr>
              <w:t xml:space="preserve"> </w:t>
            </w:r>
            <w:r w:rsidRPr="00FB6B81">
              <w:rPr>
                <w:rFonts w:ascii="GHEA Grapalat" w:hAnsi="GHEA Grapalat"/>
                <w:color w:val="000000"/>
                <w:lang w:val="hy-AM"/>
              </w:rPr>
              <w:t>կառուցվածքների</w:t>
            </w:r>
            <w:r w:rsidRPr="001B791B">
              <w:rPr>
                <w:rFonts w:ascii="GHEA Grapalat" w:hAnsi="GHEA Grapalat"/>
                <w:color w:val="000000"/>
                <w:lang w:val="hy-AM"/>
              </w:rPr>
              <w:t xml:space="preserve"> </w:t>
            </w:r>
            <w:r w:rsidRPr="00FB6B81">
              <w:rPr>
                <w:rFonts w:ascii="GHEA Grapalat" w:hAnsi="GHEA Grapalat"/>
                <w:color w:val="000000"/>
                <w:lang w:val="hy-AM"/>
              </w:rPr>
              <w:t>նկատմամբ</w:t>
            </w:r>
            <w:r w:rsidRPr="001B791B">
              <w:rPr>
                <w:rFonts w:ascii="GHEA Grapalat" w:hAnsi="GHEA Grapalat"/>
                <w:color w:val="000000"/>
                <w:lang w:val="hy-AM"/>
              </w:rPr>
              <w:t xml:space="preserve"> </w:t>
            </w:r>
            <w:r w:rsidRPr="00FB6B81">
              <w:rPr>
                <w:rFonts w:ascii="GHEA Grapalat" w:hAnsi="GHEA Grapalat"/>
                <w:color w:val="000000"/>
                <w:lang w:val="hy-AM"/>
              </w:rPr>
              <w:t>հսկողություն</w:t>
            </w:r>
            <w:r w:rsidRPr="001B791B">
              <w:rPr>
                <w:rFonts w:ascii="GHEA Grapalat" w:hAnsi="GHEA Grapalat"/>
                <w:color w:val="000000"/>
                <w:lang w:val="hy-AM"/>
              </w:rPr>
              <w:t xml:space="preserve"> </w:t>
            </w:r>
            <w:r w:rsidRPr="00FB6B81">
              <w:rPr>
                <w:rFonts w:ascii="GHEA Grapalat" w:hAnsi="GHEA Grapalat"/>
                <w:color w:val="000000"/>
                <w:lang w:val="hy-AM"/>
              </w:rPr>
              <w:t>իրականացնելու</w:t>
            </w:r>
            <w:r w:rsidRPr="001B791B">
              <w:rPr>
                <w:rFonts w:ascii="GHEA Grapalat" w:hAnsi="GHEA Grapalat"/>
                <w:color w:val="000000"/>
                <w:lang w:val="hy-AM"/>
              </w:rPr>
              <w:t xml:space="preserve"> </w:t>
            </w:r>
            <w:r w:rsidRPr="00FB6B81">
              <w:rPr>
                <w:rFonts w:ascii="GHEA Grapalat" w:hAnsi="GHEA Grapalat"/>
                <w:color w:val="000000"/>
                <w:lang w:val="hy-AM"/>
              </w:rPr>
              <w:t>համար</w:t>
            </w:r>
            <w:r w:rsidRPr="001B791B">
              <w:rPr>
                <w:rFonts w:ascii="GHEA Grapalat" w:hAnsi="GHEA Grapalat"/>
                <w:color w:val="000000"/>
                <w:lang w:val="hy-AM"/>
              </w:rPr>
              <w:t xml:space="preserve"> </w:t>
            </w:r>
            <w:r w:rsidRPr="00FB6B81">
              <w:rPr>
                <w:rFonts w:ascii="GHEA Grapalat" w:hAnsi="GHEA Grapalat"/>
                <w:color w:val="000000"/>
                <w:lang w:val="hy-AM"/>
              </w:rPr>
              <w:t>կազմակերպության ղեկավարի հրամանով</w:t>
            </w:r>
            <w:r w:rsidRPr="001B791B">
              <w:rPr>
                <w:rFonts w:ascii="GHEA Grapalat" w:hAnsi="GHEA Grapalat"/>
                <w:color w:val="000000"/>
                <w:lang w:val="hy-AM"/>
              </w:rPr>
              <w:t xml:space="preserve"> </w:t>
            </w:r>
            <w:r w:rsidRPr="00FB6B81">
              <w:rPr>
                <w:rFonts w:ascii="GHEA Grapalat" w:hAnsi="GHEA Grapalat"/>
                <w:color w:val="000000"/>
                <w:lang w:val="hy-AM"/>
              </w:rPr>
              <w:t>նշանակվա՞ծ են</w:t>
            </w:r>
            <w:r w:rsidRPr="001B791B">
              <w:rPr>
                <w:rFonts w:ascii="GHEA Grapalat" w:hAnsi="GHEA Grapalat"/>
                <w:color w:val="000000"/>
                <w:lang w:val="hy-AM"/>
              </w:rPr>
              <w:t xml:space="preserve"> </w:t>
            </w:r>
            <w:r w:rsidRPr="00FB6B81">
              <w:rPr>
                <w:rFonts w:ascii="GHEA Grapalat" w:hAnsi="GHEA Grapalat"/>
                <w:color w:val="000000"/>
                <w:lang w:val="hy-AM"/>
              </w:rPr>
              <w:t>տեխնիկական</w:t>
            </w:r>
            <w:r w:rsidR="00C3190D">
              <w:rPr>
                <w:rFonts w:ascii="GHEA Grapalat" w:hAnsi="GHEA Grapalat"/>
                <w:color w:val="000000"/>
                <w:lang w:val="hy-AM"/>
              </w:rPr>
              <w:t xml:space="preserve"> </w:t>
            </w:r>
            <w:r w:rsidRPr="00FB6B81">
              <w:rPr>
                <w:rFonts w:ascii="GHEA Grapalat" w:hAnsi="GHEA Grapalat"/>
                <w:color w:val="000000"/>
                <w:lang w:val="hy-AM"/>
              </w:rPr>
              <w:t>պատասխանատու</w:t>
            </w:r>
            <w:r w:rsidRPr="001B791B">
              <w:rPr>
                <w:rFonts w:ascii="GHEA Grapalat" w:hAnsi="GHEA Grapalat"/>
                <w:color w:val="000000"/>
                <w:lang w:val="hy-AM"/>
              </w:rPr>
              <w:t xml:space="preserve"> </w:t>
            </w:r>
            <w:r w:rsidRPr="00FB6B81">
              <w:rPr>
                <w:rFonts w:ascii="GHEA Grapalat" w:hAnsi="GHEA Grapalat"/>
                <w:color w:val="000000"/>
                <w:lang w:val="hy-AM"/>
              </w:rPr>
              <w:t>անձինք</w:t>
            </w:r>
            <w:r w:rsidRPr="00FB6B81">
              <w:rPr>
                <w:rFonts w:ascii="GHEA Grapalat" w:hAnsi="GHEA Grapalat"/>
                <w:color w:val="000000"/>
                <w:lang w:val="af-ZA"/>
              </w:rPr>
              <w:t>:</w:t>
            </w:r>
          </w:p>
        </w:tc>
        <w:tc>
          <w:tcPr>
            <w:tcW w:w="2320" w:type="dxa"/>
          </w:tcPr>
          <w:p w14:paraId="1AD30A1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62</w:t>
            </w:r>
          </w:p>
        </w:tc>
        <w:tc>
          <w:tcPr>
            <w:tcW w:w="567" w:type="dxa"/>
            <w:shd w:val="clear" w:color="auto" w:fill="auto"/>
          </w:tcPr>
          <w:p w14:paraId="2D3724A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78687D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F1532A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B44B5F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60680C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Փաստաթղթային</w:t>
            </w:r>
          </w:p>
        </w:tc>
        <w:tc>
          <w:tcPr>
            <w:tcW w:w="1559" w:type="dxa"/>
            <w:shd w:val="clear" w:color="auto" w:fill="auto"/>
          </w:tcPr>
          <w:p w14:paraId="4287324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3BDC6C3" w14:textId="77777777" w:rsidTr="00950004">
        <w:trPr>
          <w:trHeight w:val="94"/>
        </w:trPr>
        <w:tc>
          <w:tcPr>
            <w:tcW w:w="993" w:type="dxa"/>
            <w:shd w:val="clear" w:color="auto" w:fill="FFFFFF"/>
          </w:tcPr>
          <w:p w14:paraId="4777389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10.</w:t>
            </w:r>
            <w:r w:rsidRPr="00FB6B81">
              <w:rPr>
                <w:rFonts w:ascii="GHEA Grapalat" w:hAnsi="GHEA Grapalat" w:cs="Sylfaen"/>
                <w:color w:val="333333"/>
                <w:lang w:val="hy-AM"/>
              </w:rPr>
              <w:t>7</w:t>
            </w:r>
          </w:p>
        </w:tc>
        <w:tc>
          <w:tcPr>
            <w:tcW w:w="6043" w:type="dxa"/>
            <w:shd w:val="clear" w:color="auto" w:fill="auto"/>
          </w:tcPr>
          <w:p w14:paraId="43C358E4"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Գործող</w:t>
            </w:r>
            <w:r w:rsidRPr="001B791B">
              <w:rPr>
                <w:rFonts w:ascii="GHEA Grapalat" w:hAnsi="GHEA Grapalat"/>
                <w:color w:val="000000"/>
                <w:lang w:val="hy-AM"/>
              </w:rPr>
              <w:t xml:space="preserve"> </w:t>
            </w:r>
            <w:r w:rsidRPr="00FB6B81">
              <w:rPr>
                <w:rFonts w:ascii="GHEA Grapalat" w:hAnsi="GHEA Grapalat"/>
                <w:color w:val="000000"/>
                <w:lang w:val="hy-AM"/>
              </w:rPr>
              <w:t>փորվածքների</w:t>
            </w:r>
            <w:r w:rsidRPr="001B791B">
              <w:rPr>
                <w:rFonts w:ascii="GHEA Grapalat" w:hAnsi="GHEA Grapalat"/>
                <w:color w:val="000000"/>
                <w:lang w:val="hy-AM"/>
              </w:rPr>
              <w:t xml:space="preserve"> </w:t>
            </w:r>
            <w:r w:rsidRPr="00FB6B81">
              <w:rPr>
                <w:rFonts w:ascii="GHEA Grapalat" w:hAnsi="GHEA Grapalat"/>
                <w:color w:val="000000"/>
                <w:lang w:val="hy-AM"/>
              </w:rPr>
              <w:t>հանքահանման</w:t>
            </w:r>
            <w:r w:rsidRPr="001B791B">
              <w:rPr>
                <w:rFonts w:ascii="GHEA Grapalat" w:hAnsi="GHEA Grapalat"/>
                <w:color w:val="000000"/>
                <w:lang w:val="hy-AM"/>
              </w:rPr>
              <w:t xml:space="preserve"> </w:t>
            </w:r>
            <w:r w:rsidRPr="00FB6B81">
              <w:rPr>
                <w:rFonts w:ascii="GHEA Grapalat" w:hAnsi="GHEA Grapalat"/>
                <w:color w:val="000000"/>
                <w:lang w:val="hy-AM"/>
              </w:rPr>
              <w:t>գծերի</w:t>
            </w:r>
            <w:r w:rsidRPr="00FB6B81">
              <w:rPr>
                <w:rFonts w:ascii="GHEA Grapalat" w:hAnsi="GHEA Grapalat"/>
                <w:color w:val="000000"/>
                <w:lang w:val="af-ZA"/>
              </w:rPr>
              <w:t xml:space="preserve">, </w:t>
            </w:r>
            <w:r w:rsidRPr="00FB6B81">
              <w:rPr>
                <w:rFonts w:ascii="GHEA Grapalat" w:hAnsi="GHEA Grapalat"/>
                <w:color w:val="000000"/>
                <w:lang w:val="hy-AM"/>
              </w:rPr>
              <w:t>դրանց</w:t>
            </w:r>
            <w:r w:rsidRPr="001B791B">
              <w:rPr>
                <w:rFonts w:ascii="GHEA Grapalat" w:hAnsi="GHEA Grapalat"/>
                <w:color w:val="000000"/>
                <w:lang w:val="hy-AM"/>
              </w:rPr>
              <w:t xml:space="preserve"> </w:t>
            </w:r>
            <w:r w:rsidRPr="00FB6B81">
              <w:rPr>
                <w:rFonts w:ascii="GHEA Grapalat" w:hAnsi="GHEA Grapalat"/>
                <w:color w:val="000000"/>
                <w:lang w:val="hy-AM"/>
              </w:rPr>
              <w:t>վերանորոգման</w:t>
            </w:r>
            <w:r w:rsidRPr="001B791B">
              <w:rPr>
                <w:rFonts w:ascii="GHEA Grapalat" w:hAnsi="GHEA Grapalat"/>
                <w:color w:val="000000"/>
                <w:lang w:val="hy-AM"/>
              </w:rPr>
              <w:t xml:space="preserve"> </w:t>
            </w:r>
            <w:r w:rsidRPr="00FB6B81">
              <w:rPr>
                <w:rFonts w:ascii="GHEA Grapalat" w:hAnsi="GHEA Grapalat"/>
                <w:color w:val="000000"/>
                <w:lang w:val="hy-AM"/>
              </w:rPr>
              <w:t>որակի</w:t>
            </w:r>
            <w:r w:rsidRPr="001B791B">
              <w:rPr>
                <w:rFonts w:ascii="GHEA Grapalat" w:hAnsi="GHEA Grapalat"/>
                <w:color w:val="000000"/>
                <w:lang w:val="hy-AM"/>
              </w:rPr>
              <w:t xml:space="preserve"> </w:t>
            </w:r>
            <w:r w:rsidRPr="00FB6B81">
              <w:rPr>
                <w:rFonts w:ascii="GHEA Grapalat" w:hAnsi="GHEA Grapalat"/>
                <w:color w:val="000000"/>
                <w:lang w:val="hy-AM"/>
              </w:rPr>
              <w:t>և</w:t>
            </w:r>
            <w:r w:rsidRPr="001B791B">
              <w:rPr>
                <w:rFonts w:ascii="GHEA Grapalat" w:hAnsi="GHEA Grapalat"/>
                <w:color w:val="000000"/>
                <w:lang w:val="hy-AM"/>
              </w:rPr>
              <w:t xml:space="preserve"> </w:t>
            </w:r>
            <w:r w:rsidRPr="00FB6B81">
              <w:rPr>
                <w:rFonts w:ascii="GHEA Grapalat" w:hAnsi="GHEA Grapalat"/>
                <w:color w:val="000000"/>
                <w:lang w:val="hy-AM"/>
              </w:rPr>
              <w:t>օդափոխման</w:t>
            </w:r>
            <w:r w:rsidRPr="001B791B">
              <w:rPr>
                <w:rFonts w:ascii="GHEA Grapalat" w:hAnsi="GHEA Grapalat"/>
                <w:color w:val="000000"/>
                <w:lang w:val="hy-AM"/>
              </w:rPr>
              <w:t xml:space="preserve"> </w:t>
            </w:r>
            <w:r w:rsidRPr="00FB6B81">
              <w:rPr>
                <w:rFonts w:ascii="GHEA Grapalat" w:hAnsi="GHEA Grapalat"/>
                <w:color w:val="000000"/>
                <w:lang w:val="hy-AM"/>
              </w:rPr>
              <w:t>սարքավորումների</w:t>
            </w:r>
            <w:r w:rsidRPr="001B791B">
              <w:rPr>
                <w:rFonts w:ascii="GHEA Grapalat" w:hAnsi="GHEA Grapalat"/>
                <w:color w:val="000000"/>
                <w:lang w:val="hy-AM"/>
              </w:rPr>
              <w:t xml:space="preserve"> </w:t>
            </w:r>
            <w:r w:rsidRPr="00FB6B81">
              <w:rPr>
                <w:rFonts w:ascii="GHEA Grapalat" w:hAnsi="GHEA Grapalat"/>
                <w:color w:val="000000"/>
                <w:lang w:val="hy-AM"/>
              </w:rPr>
              <w:t>վիճակը</w:t>
            </w:r>
            <w:r w:rsidRPr="001B791B">
              <w:rPr>
                <w:rFonts w:ascii="GHEA Grapalat" w:hAnsi="GHEA Grapalat"/>
                <w:color w:val="000000"/>
                <w:lang w:val="hy-AM"/>
              </w:rPr>
              <w:t xml:space="preserve"> </w:t>
            </w:r>
            <w:r w:rsidRPr="00FB6B81">
              <w:rPr>
                <w:rFonts w:ascii="GHEA Grapalat" w:hAnsi="GHEA Grapalat"/>
                <w:color w:val="000000"/>
                <w:lang w:val="hy-AM"/>
              </w:rPr>
              <w:t>ստուգվու՞մ է յուրաքանչյուր</w:t>
            </w:r>
            <w:r w:rsidRPr="001B791B">
              <w:rPr>
                <w:rFonts w:ascii="GHEA Grapalat" w:hAnsi="GHEA Grapalat"/>
                <w:color w:val="000000"/>
                <w:lang w:val="hy-AM"/>
              </w:rPr>
              <w:t xml:space="preserve"> </w:t>
            </w:r>
            <w:r w:rsidRPr="00FB6B81">
              <w:rPr>
                <w:rFonts w:ascii="GHEA Grapalat" w:hAnsi="GHEA Grapalat"/>
                <w:color w:val="000000"/>
                <w:lang w:val="hy-AM"/>
              </w:rPr>
              <w:t>հերթափոխի</w:t>
            </w:r>
            <w:r w:rsidRPr="001B791B">
              <w:rPr>
                <w:rFonts w:ascii="GHEA Grapalat" w:hAnsi="GHEA Grapalat"/>
                <w:color w:val="000000"/>
                <w:lang w:val="hy-AM"/>
              </w:rPr>
              <w:t xml:space="preserve"> </w:t>
            </w:r>
            <w:r w:rsidRPr="00FB6B81">
              <w:rPr>
                <w:rFonts w:ascii="GHEA Grapalat" w:hAnsi="GHEA Grapalat"/>
                <w:color w:val="000000"/>
                <w:lang w:val="hy-AM"/>
              </w:rPr>
              <w:t>ընթացքում</w:t>
            </w:r>
            <w:r w:rsidRPr="00FB6B81">
              <w:rPr>
                <w:rFonts w:ascii="GHEA Grapalat" w:hAnsi="GHEA Grapalat"/>
                <w:color w:val="000000"/>
                <w:lang w:val="af-ZA"/>
              </w:rPr>
              <w:t xml:space="preserve">` </w:t>
            </w:r>
            <w:r w:rsidRPr="00FB6B81">
              <w:rPr>
                <w:rFonts w:ascii="GHEA Grapalat" w:hAnsi="GHEA Grapalat"/>
                <w:color w:val="000000"/>
                <w:lang w:val="hy-AM"/>
              </w:rPr>
              <w:t>հերթափոխի</w:t>
            </w:r>
            <w:r w:rsidRPr="001B791B">
              <w:rPr>
                <w:rFonts w:ascii="GHEA Grapalat" w:hAnsi="GHEA Grapalat"/>
                <w:color w:val="000000"/>
                <w:lang w:val="hy-AM"/>
              </w:rPr>
              <w:t xml:space="preserve"> </w:t>
            </w:r>
            <w:r w:rsidRPr="00FB6B81">
              <w:rPr>
                <w:rFonts w:ascii="GHEA Grapalat" w:hAnsi="GHEA Grapalat"/>
                <w:color w:val="000000"/>
                <w:lang w:val="hy-AM"/>
              </w:rPr>
              <w:t>ղեկավարի</w:t>
            </w:r>
            <w:r w:rsidRPr="00FB6B81">
              <w:rPr>
                <w:rFonts w:ascii="GHEA Grapalat" w:hAnsi="GHEA Grapalat"/>
                <w:color w:val="000000"/>
                <w:lang w:val="af-ZA"/>
              </w:rPr>
              <w:t xml:space="preserve"> (</w:t>
            </w:r>
            <w:r w:rsidRPr="00FB6B81">
              <w:rPr>
                <w:rFonts w:ascii="GHEA Grapalat" w:hAnsi="GHEA Grapalat"/>
                <w:color w:val="000000"/>
                <w:lang w:val="hy-AM"/>
              </w:rPr>
              <w:t>լեռնային</w:t>
            </w:r>
            <w:r w:rsidRPr="001B791B">
              <w:rPr>
                <w:rFonts w:ascii="GHEA Grapalat" w:hAnsi="GHEA Grapalat"/>
                <w:color w:val="000000"/>
                <w:lang w:val="hy-AM"/>
              </w:rPr>
              <w:t xml:space="preserve"> </w:t>
            </w:r>
            <w:r w:rsidRPr="00FB6B81">
              <w:rPr>
                <w:rFonts w:ascii="GHEA Grapalat" w:hAnsi="GHEA Grapalat"/>
                <w:color w:val="000000"/>
                <w:lang w:val="hy-AM"/>
              </w:rPr>
              <w:t>վարպետի</w:t>
            </w:r>
            <w:r w:rsidRPr="00FB6B81">
              <w:rPr>
                <w:rFonts w:ascii="GHEA Grapalat" w:hAnsi="GHEA Grapalat"/>
                <w:color w:val="000000"/>
                <w:lang w:val="af-ZA"/>
              </w:rPr>
              <w:t xml:space="preserve">) </w:t>
            </w:r>
            <w:r w:rsidRPr="00FB6B81">
              <w:rPr>
                <w:rFonts w:ascii="GHEA Grapalat" w:hAnsi="GHEA Grapalat"/>
                <w:color w:val="000000"/>
                <w:lang w:val="hy-AM"/>
              </w:rPr>
              <w:t>կողմից</w:t>
            </w:r>
            <w:r w:rsidRPr="00FB6B81">
              <w:rPr>
                <w:rFonts w:ascii="GHEA Grapalat" w:hAnsi="GHEA Grapalat"/>
                <w:color w:val="000000"/>
                <w:lang w:val="af-ZA"/>
              </w:rPr>
              <w:t xml:space="preserve">, </w:t>
            </w:r>
            <w:r w:rsidRPr="00FB6B81">
              <w:rPr>
                <w:rFonts w:ascii="GHEA Grapalat" w:hAnsi="GHEA Grapalat"/>
                <w:color w:val="000000"/>
                <w:lang w:val="hy-AM"/>
              </w:rPr>
              <w:t>իսկ</w:t>
            </w:r>
            <w:r w:rsidRPr="001B791B">
              <w:rPr>
                <w:rFonts w:ascii="GHEA Grapalat" w:hAnsi="GHEA Grapalat"/>
                <w:color w:val="000000"/>
                <w:lang w:val="hy-AM"/>
              </w:rPr>
              <w:t xml:space="preserve"> </w:t>
            </w:r>
            <w:r w:rsidRPr="00FB6B81">
              <w:rPr>
                <w:rFonts w:ascii="GHEA Grapalat" w:hAnsi="GHEA Grapalat"/>
                <w:color w:val="000000"/>
                <w:lang w:val="hy-AM"/>
              </w:rPr>
              <w:t>տեղամասերում</w:t>
            </w:r>
            <w:r w:rsidRPr="00FB6B81">
              <w:rPr>
                <w:rFonts w:ascii="GHEA Grapalat" w:hAnsi="GHEA Grapalat"/>
                <w:color w:val="000000"/>
                <w:lang w:val="af-ZA"/>
              </w:rPr>
              <w:t xml:space="preserve">` </w:t>
            </w:r>
            <w:r w:rsidRPr="00FB6B81">
              <w:rPr>
                <w:rFonts w:ascii="GHEA Grapalat" w:hAnsi="GHEA Grapalat"/>
                <w:color w:val="000000"/>
                <w:lang w:val="hy-AM"/>
              </w:rPr>
              <w:t>ամեն</w:t>
            </w:r>
            <w:r w:rsidRPr="001B791B">
              <w:rPr>
                <w:rFonts w:ascii="GHEA Grapalat" w:hAnsi="GHEA Grapalat"/>
                <w:color w:val="000000"/>
                <w:lang w:val="hy-AM"/>
              </w:rPr>
              <w:t xml:space="preserve"> </w:t>
            </w:r>
            <w:r w:rsidRPr="00FB6B81">
              <w:rPr>
                <w:rFonts w:ascii="GHEA Grapalat" w:hAnsi="GHEA Grapalat"/>
                <w:color w:val="000000"/>
                <w:lang w:val="hy-AM"/>
              </w:rPr>
              <w:t>օր</w:t>
            </w:r>
            <w:r w:rsidRPr="00FB6B81">
              <w:rPr>
                <w:rFonts w:ascii="GHEA Grapalat" w:hAnsi="GHEA Grapalat"/>
                <w:color w:val="000000"/>
                <w:lang w:val="af-ZA"/>
              </w:rPr>
              <w:t xml:space="preserve">` </w:t>
            </w:r>
            <w:r w:rsidRPr="00FB6B81">
              <w:rPr>
                <w:rFonts w:ascii="GHEA Grapalat" w:hAnsi="GHEA Grapalat"/>
                <w:color w:val="000000"/>
                <w:lang w:val="hy-AM"/>
              </w:rPr>
              <w:t>տեղամասի</w:t>
            </w:r>
            <w:r w:rsidRPr="001B791B">
              <w:rPr>
                <w:rFonts w:ascii="GHEA Grapalat" w:hAnsi="GHEA Grapalat"/>
                <w:color w:val="000000"/>
                <w:lang w:val="hy-AM"/>
              </w:rPr>
              <w:t xml:space="preserve"> </w:t>
            </w:r>
            <w:r w:rsidRPr="00FB6B81">
              <w:rPr>
                <w:rFonts w:ascii="GHEA Grapalat" w:hAnsi="GHEA Grapalat"/>
                <w:color w:val="000000"/>
                <w:lang w:val="hy-AM"/>
              </w:rPr>
              <w:t>ղեկավարի</w:t>
            </w:r>
            <w:r w:rsidRPr="001B791B">
              <w:rPr>
                <w:rFonts w:ascii="GHEA Grapalat" w:hAnsi="GHEA Grapalat"/>
                <w:color w:val="000000"/>
                <w:lang w:val="hy-AM"/>
              </w:rPr>
              <w:t xml:space="preserve"> </w:t>
            </w:r>
            <w:r w:rsidRPr="00FB6B81">
              <w:rPr>
                <w:rFonts w:ascii="GHEA Grapalat" w:hAnsi="GHEA Grapalat"/>
                <w:color w:val="000000"/>
                <w:lang w:val="hy-AM"/>
              </w:rPr>
              <w:t>կողմից</w:t>
            </w:r>
            <w:r w:rsidRPr="00FB6B81">
              <w:rPr>
                <w:rFonts w:ascii="GHEA Grapalat" w:hAnsi="GHEA Grapalat"/>
                <w:color w:val="000000"/>
                <w:lang w:val="af-ZA"/>
              </w:rPr>
              <w:t>:</w:t>
            </w:r>
          </w:p>
        </w:tc>
        <w:tc>
          <w:tcPr>
            <w:tcW w:w="2320" w:type="dxa"/>
          </w:tcPr>
          <w:p w14:paraId="383600B7"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63</w:t>
            </w:r>
          </w:p>
        </w:tc>
        <w:tc>
          <w:tcPr>
            <w:tcW w:w="567" w:type="dxa"/>
            <w:shd w:val="clear" w:color="auto" w:fill="auto"/>
          </w:tcPr>
          <w:p w14:paraId="0AC636D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131843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3AAADE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5DDD16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9B650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2280111"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08C296F" w14:textId="77777777" w:rsidTr="00950004">
        <w:trPr>
          <w:trHeight w:val="94"/>
        </w:trPr>
        <w:tc>
          <w:tcPr>
            <w:tcW w:w="993" w:type="dxa"/>
            <w:shd w:val="clear" w:color="auto" w:fill="FFFFFF"/>
          </w:tcPr>
          <w:p w14:paraId="127EFBA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Sylfaen"/>
                <w:color w:val="333333"/>
                <w:lang w:val="hy-AM"/>
              </w:rPr>
              <w:t>8</w:t>
            </w:r>
          </w:p>
        </w:tc>
        <w:tc>
          <w:tcPr>
            <w:tcW w:w="6043" w:type="dxa"/>
            <w:shd w:val="clear" w:color="auto" w:fill="auto"/>
          </w:tcPr>
          <w:p w14:paraId="2C894D8D" w14:textId="77777777" w:rsidR="00A77A5F" w:rsidRPr="00FB6B81" w:rsidRDefault="00A77A5F" w:rsidP="00950004">
            <w:pPr>
              <w:rPr>
                <w:rFonts w:ascii="GHEA Grapalat" w:hAnsi="GHEA Grapalat"/>
                <w:lang w:val="af-ZA"/>
              </w:rPr>
            </w:pPr>
            <w:r w:rsidRPr="00FB6B81">
              <w:rPr>
                <w:rFonts w:ascii="GHEA Grapalat" w:hAnsi="GHEA Grapalat"/>
                <w:color w:val="000000"/>
                <w:lang w:val="hy-AM"/>
              </w:rPr>
              <w:t>Մարդկանց</w:t>
            </w:r>
            <w:r w:rsidRPr="001B791B">
              <w:rPr>
                <w:rFonts w:ascii="GHEA Grapalat" w:hAnsi="GHEA Grapalat"/>
                <w:color w:val="000000"/>
                <w:lang w:val="hy-AM"/>
              </w:rPr>
              <w:t xml:space="preserve"> </w:t>
            </w:r>
            <w:r w:rsidRPr="00FB6B81">
              <w:rPr>
                <w:rFonts w:ascii="GHEA Grapalat" w:hAnsi="GHEA Grapalat"/>
                <w:color w:val="000000"/>
                <w:lang w:val="hy-AM"/>
              </w:rPr>
              <w:t>տեղափոխման</w:t>
            </w:r>
            <w:r w:rsidRPr="001B791B">
              <w:rPr>
                <w:rFonts w:ascii="GHEA Grapalat" w:hAnsi="GHEA Grapalat"/>
                <w:color w:val="000000"/>
                <w:lang w:val="hy-AM"/>
              </w:rPr>
              <w:t xml:space="preserve"> </w:t>
            </w:r>
            <w:r w:rsidRPr="00FB6B81">
              <w:rPr>
                <w:rFonts w:ascii="GHEA Grapalat" w:hAnsi="GHEA Grapalat"/>
                <w:color w:val="000000"/>
                <w:lang w:val="hy-AM"/>
              </w:rPr>
              <w:t>և</w:t>
            </w:r>
            <w:r w:rsidRPr="001B791B">
              <w:rPr>
                <w:rFonts w:ascii="GHEA Grapalat" w:hAnsi="GHEA Grapalat"/>
                <w:color w:val="000000"/>
                <w:lang w:val="hy-AM"/>
              </w:rPr>
              <w:t xml:space="preserve"> </w:t>
            </w:r>
            <w:r w:rsidRPr="00FB6B81">
              <w:rPr>
                <w:rFonts w:ascii="GHEA Grapalat" w:hAnsi="GHEA Grapalat"/>
                <w:color w:val="000000"/>
                <w:lang w:val="hy-AM"/>
              </w:rPr>
              <w:t>բեռների</w:t>
            </w:r>
            <w:r w:rsidRPr="001B791B">
              <w:rPr>
                <w:rFonts w:ascii="GHEA Grapalat" w:hAnsi="GHEA Grapalat"/>
                <w:color w:val="000000"/>
                <w:lang w:val="hy-AM"/>
              </w:rPr>
              <w:t xml:space="preserve"> </w:t>
            </w:r>
            <w:r w:rsidRPr="00FB6B81">
              <w:rPr>
                <w:rFonts w:ascii="GHEA Grapalat" w:hAnsi="GHEA Grapalat"/>
                <w:color w:val="000000"/>
                <w:lang w:val="hy-AM"/>
              </w:rPr>
              <w:t>փոխադրման</w:t>
            </w:r>
            <w:r w:rsidRPr="001B791B">
              <w:rPr>
                <w:rFonts w:ascii="GHEA Grapalat" w:hAnsi="GHEA Grapalat"/>
                <w:color w:val="000000"/>
                <w:lang w:val="hy-AM"/>
              </w:rPr>
              <w:t xml:space="preserve"> </w:t>
            </w:r>
            <w:r w:rsidRPr="00FB6B81">
              <w:rPr>
                <w:rFonts w:ascii="GHEA Grapalat" w:hAnsi="GHEA Grapalat"/>
                <w:color w:val="000000"/>
                <w:lang w:val="hy-AM"/>
              </w:rPr>
              <w:t>համար</w:t>
            </w:r>
            <w:r w:rsidRPr="001B791B">
              <w:rPr>
                <w:rFonts w:ascii="GHEA Grapalat" w:hAnsi="GHEA Grapalat"/>
                <w:color w:val="000000"/>
                <w:lang w:val="hy-AM"/>
              </w:rPr>
              <w:t xml:space="preserve"> </w:t>
            </w:r>
            <w:r w:rsidRPr="00FB6B81">
              <w:rPr>
                <w:rFonts w:ascii="GHEA Grapalat" w:hAnsi="GHEA Grapalat"/>
                <w:color w:val="000000"/>
                <w:lang w:val="hy-AM"/>
              </w:rPr>
              <w:t>նախատեսված</w:t>
            </w:r>
            <w:r w:rsidRPr="001B791B">
              <w:rPr>
                <w:rFonts w:ascii="GHEA Grapalat" w:hAnsi="GHEA Grapalat"/>
                <w:color w:val="000000"/>
                <w:lang w:val="hy-AM"/>
              </w:rPr>
              <w:t xml:space="preserve"> </w:t>
            </w:r>
            <w:r w:rsidRPr="00FB6B81">
              <w:rPr>
                <w:rFonts w:ascii="GHEA Grapalat" w:hAnsi="GHEA Grapalat"/>
                <w:color w:val="000000"/>
                <w:lang w:val="hy-AM"/>
              </w:rPr>
              <w:t>ուղղաձիգ</w:t>
            </w:r>
            <w:r w:rsidRPr="001B791B">
              <w:rPr>
                <w:rFonts w:ascii="GHEA Grapalat" w:hAnsi="GHEA Grapalat"/>
                <w:color w:val="000000"/>
                <w:lang w:val="hy-AM"/>
              </w:rPr>
              <w:t xml:space="preserve"> </w:t>
            </w:r>
            <w:r w:rsidRPr="00FB6B81">
              <w:rPr>
                <w:rFonts w:ascii="GHEA Grapalat" w:hAnsi="GHEA Grapalat"/>
                <w:color w:val="000000"/>
                <w:lang w:val="hy-AM"/>
              </w:rPr>
              <w:t>և</w:t>
            </w:r>
            <w:r w:rsidRPr="001B791B">
              <w:rPr>
                <w:rFonts w:ascii="GHEA Grapalat" w:hAnsi="GHEA Grapalat"/>
                <w:color w:val="000000"/>
                <w:lang w:val="hy-AM"/>
              </w:rPr>
              <w:t xml:space="preserve"> </w:t>
            </w:r>
            <w:r w:rsidRPr="00FB6B81">
              <w:rPr>
                <w:rFonts w:ascii="GHEA Grapalat" w:hAnsi="GHEA Grapalat"/>
                <w:color w:val="000000"/>
                <w:lang w:val="hy-AM"/>
              </w:rPr>
              <w:t>թեք</w:t>
            </w:r>
            <w:r w:rsidRPr="001B791B">
              <w:rPr>
                <w:rFonts w:ascii="GHEA Grapalat" w:hAnsi="GHEA Grapalat"/>
                <w:color w:val="000000"/>
                <w:lang w:val="hy-AM"/>
              </w:rPr>
              <w:t xml:space="preserve"> </w:t>
            </w:r>
            <w:r w:rsidRPr="00FB6B81">
              <w:rPr>
                <w:rFonts w:ascii="GHEA Grapalat" w:hAnsi="GHEA Grapalat"/>
                <w:color w:val="000000"/>
                <w:lang w:val="hy-AM"/>
              </w:rPr>
              <w:t>փորվածքների</w:t>
            </w:r>
            <w:r w:rsidRPr="001B791B">
              <w:rPr>
                <w:rFonts w:ascii="GHEA Grapalat" w:hAnsi="GHEA Grapalat"/>
                <w:color w:val="000000"/>
                <w:lang w:val="hy-AM"/>
              </w:rPr>
              <w:t xml:space="preserve"> </w:t>
            </w:r>
            <w:r w:rsidRPr="00FB6B81">
              <w:rPr>
                <w:rFonts w:ascii="GHEA Grapalat" w:hAnsi="GHEA Grapalat"/>
                <w:color w:val="000000"/>
                <w:lang w:val="hy-AM"/>
              </w:rPr>
              <w:t>ամրակապերը</w:t>
            </w:r>
            <w:r w:rsidRPr="001B791B">
              <w:rPr>
                <w:rFonts w:ascii="GHEA Grapalat" w:hAnsi="GHEA Grapalat"/>
                <w:color w:val="000000"/>
                <w:lang w:val="hy-AM"/>
              </w:rPr>
              <w:t xml:space="preserve"> </w:t>
            </w:r>
            <w:r w:rsidRPr="00FB6B81">
              <w:rPr>
                <w:rFonts w:ascii="GHEA Grapalat" w:hAnsi="GHEA Grapalat"/>
                <w:color w:val="000000"/>
                <w:lang w:val="hy-AM"/>
              </w:rPr>
              <w:t>ստուգվու՞մ են ամեն</w:t>
            </w:r>
            <w:r w:rsidRPr="001B791B">
              <w:rPr>
                <w:rFonts w:ascii="GHEA Grapalat" w:hAnsi="GHEA Grapalat"/>
                <w:color w:val="000000"/>
                <w:lang w:val="hy-AM"/>
              </w:rPr>
              <w:t xml:space="preserve"> </w:t>
            </w:r>
            <w:r w:rsidRPr="00FB6B81">
              <w:rPr>
                <w:rFonts w:ascii="GHEA Grapalat" w:hAnsi="GHEA Grapalat"/>
                <w:color w:val="000000"/>
                <w:lang w:val="hy-AM"/>
              </w:rPr>
              <w:t>օր</w:t>
            </w:r>
            <w:r w:rsidRPr="00FB6B81">
              <w:rPr>
                <w:rFonts w:ascii="GHEA Grapalat" w:hAnsi="GHEA Grapalat"/>
                <w:color w:val="000000"/>
                <w:lang w:val="af-ZA"/>
              </w:rPr>
              <w:t xml:space="preserve">` </w:t>
            </w:r>
            <w:r w:rsidRPr="00FB6B81">
              <w:rPr>
                <w:rFonts w:ascii="GHEA Grapalat" w:hAnsi="GHEA Grapalat"/>
                <w:color w:val="000000"/>
                <w:lang w:val="hy-AM"/>
              </w:rPr>
              <w:t>հանքի</w:t>
            </w:r>
            <w:r w:rsidRPr="001B791B">
              <w:rPr>
                <w:rFonts w:ascii="GHEA Grapalat" w:hAnsi="GHEA Grapalat"/>
                <w:color w:val="000000"/>
                <w:lang w:val="hy-AM"/>
              </w:rPr>
              <w:t xml:space="preserve"> </w:t>
            </w:r>
            <w:r w:rsidRPr="00FB6B81">
              <w:rPr>
                <w:rFonts w:ascii="GHEA Grapalat" w:hAnsi="GHEA Grapalat"/>
                <w:color w:val="000000"/>
                <w:lang w:val="hy-AM"/>
              </w:rPr>
              <w:t>ղեկավարի</w:t>
            </w:r>
            <w:r w:rsidRPr="001B791B">
              <w:rPr>
                <w:rFonts w:ascii="GHEA Grapalat" w:hAnsi="GHEA Grapalat"/>
                <w:color w:val="000000"/>
                <w:lang w:val="hy-AM"/>
              </w:rPr>
              <w:t xml:space="preserve"> </w:t>
            </w:r>
            <w:r w:rsidRPr="00FB6B81">
              <w:rPr>
                <w:rFonts w:ascii="GHEA Grapalat" w:hAnsi="GHEA Grapalat"/>
                <w:color w:val="000000"/>
                <w:lang w:val="hy-AM"/>
              </w:rPr>
              <w:t>կողմից</w:t>
            </w:r>
            <w:r w:rsidRPr="001B791B">
              <w:rPr>
                <w:rFonts w:ascii="GHEA Grapalat" w:hAnsi="GHEA Grapalat"/>
                <w:color w:val="000000"/>
                <w:lang w:val="hy-AM"/>
              </w:rPr>
              <w:t xml:space="preserve"> </w:t>
            </w:r>
            <w:r w:rsidRPr="00FB6B81">
              <w:rPr>
                <w:rFonts w:ascii="GHEA Grapalat" w:hAnsi="GHEA Grapalat"/>
                <w:color w:val="000000"/>
                <w:lang w:val="hy-AM"/>
              </w:rPr>
              <w:t>նշանակված</w:t>
            </w:r>
            <w:r w:rsidRPr="001B791B">
              <w:rPr>
                <w:rFonts w:ascii="GHEA Grapalat" w:hAnsi="GHEA Grapalat"/>
                <w:color w:val="000000"/>
                <w:lang w:val="hy-AM"/>
              </w:rPr>
              <w:t xml:space="preserve"> </w:t>
            </w:r>
            <w:r w:rsidRPr="00FB6B81">
              <w:rPr>
                <w:rFonts w:ascii="GHEA Grapalat" w:hAnsi="GHEA Grapalat"/>
                <w:color w:val="000000"/>
                <w:lang w:val="hy-AM"/>
              </w:rPr>
              <w:t>անձի</w:t>
            </w:r>
            <w:r w:rsidRPr="001B791B">
              <w:rPr>
                <w:rFonts w:ascii="GHEA Grapalat" w:hAnsi="GHEA Grapalat"/>
                <w:color w:val="000000"/>
                <w:lang w:val="hy-AM"/>
              </w:rPr>
              <w:t xml:space="preserve"> </w:t>
            </w:r>
            <w:r w:rsidRPr="00FB6B81">
              <w:rPr>
                <w:rFonts w:ascii="GHEA Grapalat" w:hAnsi="GHEA Grapalat"/>
                <w:color w:val="000000"/>
                <w:lang w:val="hy-AM"/>
              </w:rPr>
              <w:t>միջոցով</w:t>
            </w:r>
            <w:r w:rsidRPr="00FB6B81">
              <w:rPr>
                <w:rFonts w:ascii="GHEA Grapalat" w:hAnsi="GHEA Grapalat"/>
                <w:color w:val="000000"/>
                <w:lang w:val="af-ZA"/>
              </w:rPr>
              <w:t>:</w:t>
            </w:r>
          </w:p>
        </w:tc>
        <w:tc>
          <w:tcPr>
            <w:tcW w:w="2320" w:type="dxa"/>
          </w:tcPr>
          <w:p w14:paraId="2A70D4D1"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65</w:t>
            </w:r>
          </w:p>
        </w:tc>
        <w:tc>
          <w:tcPr>
            <w:tcW w:w="567" w:type="dxa"/>
            <w:shd w:val="clear" w:color="auto" w:fill="auto"/>
          </w:tcPr>
          <w:p w14:paraId="45A1316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3F1810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2EFDB5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6BF2EE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F76ABF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26B09D3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8A101B3" w14:textId="77777777" w:rsidTr="00950004">
        <w:trPr>
          <w:trHeight w:val="94"/>
        </w:trPr>
        <w:tc>
          <w:tcPr>
            <w:tcW w:w="993" w:type="dxa"/>
            <w:shd w:val="clear" w:color="auto" w:fill="FFFFFF"/>
          </w:tcPr>
          <w:p w14:paraId="7C1E7B1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10.9</w:t>
            </w:r>
          </w:p>
        </w:tc>
        <w:tc>
          <w:tcPr>
            <w:tcW w:w="6043" w:type="dxa"/>
            <w:shd w:val="clear" w:color="auto" w:fill="auto"/>
          </w:tcPr>
          <w:p w14:paraId="3864ED2F"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Ստորերկրյա</w:t>
            </w:r>
            <w:r w:rsidRPr="001B791B">
              <w:rPr>
                <w:rFonts w:ascii="GHEA Grapalat" w:hAnsi="GHEA Grapalat"/>
                <w:color w:val="000000"/>
                <w:lang w:val="hy-AM"/>
              </w:rPr>
              <w:t xml:space="preserve"> </w:t>
            </w:r>
            <w:r w:rsidRPr="00FB6B81">
              <w:rPr>
                <w:rFonts w:ascii="GHEA Grapalat" w:hAnsi="GHEA Grapalat"/>
                <w:color w:val="000000"/>
                <w:lang w:val="hy-AM"/>
              </w:rPr>
              <w:t>հանքի</w:t>
            </w:r>
            <w:r w:rsidRPr="001B791B">
              <w:rPr>
                <w:rFonts w:ascii="GHEA Grapalat" w:hAnsi="GHEA Grapalat"/>
                <w:color w:val="000000"/>
                <w:lang w:val="hy-AM"/>
              </w:rPr>
              <w:t xml:space="preserve"> </w:t>
            </w:r>
            <w:r w:rsidRPr="00FB6B81">
              <w:rPr>
                <w:rFonts w:ascii="GHEA Grapalat" w:hAnsi="GHEA Grapalat"/>
                <w:color w:val="000000"/>
                <w:lang w:val="hy-AM"/>
              </w:rPr>
              <w:t>հանքահանման</w:t>
            </w:r>
            <w:r w:rsidRPr="001B791B">
              <w:rPr>
                <w:rFonts w:ascii="GHEA Grapalat" w:hAnsi="GHEA Grapalat"/>
                <w:color w:val="000000"/>
                <w:lang w:val="hy-AM"/>
              </w:rPr>
              <w:t xml:space="preserve"> </w:t>
            </w:r>
            <w:r w:rsidRPr="00FB6B81">
              <w:rPr>
                <w:rFonts w:ascii="GHEA Grapalat" w:hAnsi="GHEA Grapalat"/>
                <w:color w:val="000000"/>
                <w:lang w:val="hy-AM"/>
              </w:rPr>
              <w:t>փորվածքներում</w:t>
            </w:r>
            <w:r w:rsidRPr="001B791B">
              <w:rPr>
                <w:rFonts w:ascii="GHEA Grapalat" w:hAnsi="GHEA Grapalat"/>
                <w:color w:val="000000"/>
                <w:lang w:val="hy-AM"/>
              </w:rPr>
              <w:t xml:space="preserve"> </w:t>
            </w:r>
            <w:r w:rsidRPr="00FB6B81">
              <w:rPr>
                <w:rFonts w:ascii="GHEA Grapalat" w:hAnsi="GHEA Grapalat"/>
                <w:color w:val="000000"/>
                <w:lang w:val="hy-AM"/>
              </w:rPr>
              <w:t>մաքրահանումն</w:t>
            </w:r>
            <w:r w:rsidRPr="001B791B">
              <w:rPr>
                <w:rFonts w:ascii="GHEA Grapalat" w:hAnsi="GHEA Grapalat"/>
                <w:color w:val="000000"/>
                <w:lang w:val="hy-AM"/>
              </w:rPr>
              <w:t xml:space="preserve"> </w:t>
            </w:r>
            <w:r w:rsidRPr="00FB6B81">
              <w:rPr>
                <w:rFonts w:ascii="GHEA Grapalat" w:hAnsi="GHEA Grapalat"/>
                <w:color w:val="000000"/>
                <w:lang w:val="hy-AM"/>
              </w:rPr>
              <w:t>իրականացվու՞մ է միայն</w:t>
            </w:r>
            <w:r w:rsidRPr="001B791B">
              <w:rPr>
                <w:rFonts w:ascii="GHEA Grapalat" w:hAnsi="GHEA Grapalat"/>
                <w:color w:val="000000"/>
                <w:lang w:val="hy-AM"/>
              </w:rPr>
              <w:t xml:space="preserve"> </w:t>
            </w:r>
            <w:r w:rsidRPr="00FB6B81">
              <w:rPr>
                <w:rFonts w:ascii="GHEA Grapalat" w:hAnsi="GHEA Grapalat"/>
                <w:color w:val="000000"/>
                <w:lang w:val="hy-AM"/>
              </w:rPr>
              <w:t>նախագծով</w:t>
            </w:r>
            <w:r w:rsidRPr="001B791B">
              <w:rPr>
                <w:rFonts w:ascii="GHEA Grapalat" w:hAnsi="GHEA Grapalat"/>
                <w:color w:val="000000"/>
                <w:lang w:val="hy-AM"/>
              </w:rPr>
              <w:t xml:space="preserve"> </w:t>
            </w:r>
            <w:r w:rsidRPr="00FB6B81">
              <w:rPr>
                <w:rFonts w:ascii="GHEA Grapalat" w:hAnsi="GHEA Grapalat"/>
                <w:color w:val="000000"/>
                <w:lang w:val="hy-AM"/>
              </w:rPr>
              <w:t>նախատեսված</w:t>
            </w:r>
            <w:r w:rsidRPr="001B791B">
              <w:rPr>
                <w:rFonts w:ascii="GHEA Grapalat" w:hAnsi="GHEA Grapalat"/>
                <w:color w:val="000000"/>
                <w:lang w:val="hy-AM"/>
              </w:rPr>
              <w:t xml:space="preserve"> </w:t>
            </w:r>
            <w:r w:rsidRPr="00FB6B81">
              <w:rPr>
                <w:rFonts w:ascii="GHEA Grapalat" w:hAnsi="GHEA Grapalat"/>
                <w:color w:val="000000"/>
                <w:lang w:val="hy-AM"/>
              </w:rPr>
              <w:t>անվտանգության</w:t>
            </w:r>
            <w:r w:rsidRPr="001B791B">
              <w:rPr>
                <w:rFonts w:ascii="GHEA Grapalat" w:hAnsi="GHEA Grapalat"/>
                <w:color w:val="000000"/>
                <w:lang w:val="hy-AM"/>
              </w:rPr>
              <w:t xml:space="preserve"> </w:t>
            </w:r>
            <w:r w:rsidRPr="00FB6B81">
              <w:rPr>
                <w:rFonts w:ascii="GHEA Grapalat" w:hAnsi="GHEA Grapalat"/>
                <w:color w:val="000000"/>
                <w:lang w:val="hy-AM"/>
              </w:rPr>
              <w:t>միջոցառումներն</w:t>
            </w:r>
            <w:r w:rsidRPr="001B791B">
              <w:rPr>
                <w:rFonts w:ascii="GHEA Grapalat" w:hAnsi="GHEA Grapalat"/>
                <w:color w:val="000000"/>
                <w:lang w:val="hy-AM"/>
              </w:rPr>
              <w:t xml:space="preserve"> </w:t>
            </w:r>
            <w:r w:rsidRPr="00FB6B81">
              <w:rPr>
                <w:rFonts w:ascii="GHEA Grapalat" w:hAnsi="GHEA Grapalat"/>
                <w:color w:val="000000"/>
                <w:lang w:val="hy-AM"/>
              </w:rPr>
              <w:t>ամբողջովին</w:t>
            </w:r>
            <w:r w:rsidRPr="001B791B">
              <w:rPr>
                <w:rFonts w:ascii="GHEA Grapalat" w:hAnsi="GHEA Grapalat"/>
                <w:color w:val="000000"/>
                <w:lang w:val="hy-AM"/>
              </w:rPr>
              <w:t xml:space="preserve"> </w:t>
            </w:r>
            <w:r w:rsidRPr="00FB6B81">
              <w:rPr>
                <w:rFonts w:ascii="GHEA Grapalat" w:hAnsi="GHEA Grapalat"/>
                <w:color w:val="000000"/>
                <w:lang w:val="hy-AM"/>
              </w:rPr>
              <w:t>իրականացնելուց</w:t>
            </w:r>
            <w:r w:rsidRPr="001B791B">
              <w:rPr>
                <w:rFonts w:ascii="GHEA Grapalat" w:hAnsi="GHEA Grapalat"/>
                <w:color w:val="000000"/>
                <w:lang w:val="hy-AM"/>
              </w:rPr>
              <w:t xml:space="preserve"> </w:t>
            </w:r>
            <w:r w:rsidRPr="00FB6B81">
              <w:rPr>
                <w:rFonts w:ascii="GHEA Grapalat" w:hAnsi="GHEA Grapalat"/>
                <w:color w:val="000000"/>
                <w:lang w:val="hy-AM"/>
              </w:rPr>
              <w:t>հետո</w:t>
            </w:r>
            <w:r w:rsidRPr="00FB6B81">
              <w:rPr>
                <w:rFonts w:ascii="GHEA Grapalat" w:hAnsi="GHEA Grapalat"/>
                <w:color w:val="000000"/>
                <w:lang w:val="af-ZA"/>
              </w:rPr>
              <w:t>:</w:t>
            </w:r>
          </w:p>
        </w:tc>
        <w:tc>
          <w:tcPr>
            <w:tcW w:w="2320" w:type="dxa"/>
          </w:tcPr>
          <w:p w14:paraId="12EBF70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72</w:t>
            </w:r>
          </w:p>
        </w:tc>
        <w:tc>
          <w:tcPr>
            <w:tcW w:w="567" w:type="dxa"/>
            <w:shd w:val="clear" w:color="auto" w:fill="auto"/>
          </w:tcPr>
          <w:p w14:paraId="0170579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DDC9DA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3992E8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69A664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C519F7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25F2F2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13C9DA3" w14:textId="77777777" w:rsidTr="00950004">
        <w:trPr>
          <w:trHeight w:val="94"/>
        </w:trPr>
        <w:tc>
          <w:tcPr>
            <w:tcW w:w="993" w:type="dxa"/>
            <w:shd w:val="clear" w:color="auto" w:fill="FFFFFF"/>
          </w:tcPr>
          <w:p w14:paraId="43CB06A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w:t>
            </w:r>
            <w:r w:rsidRPr="00FB6B81">
              <w:rPr>
                <w:rFonts w:ascii="GHEA Grapalat" w:hAnsi="GHEA Grapalat" w:cs="Sylfaen"/>
                <w:color w:val="333333"/>
                <w:lang w:val="hy-AM"/>
              </w:rPr>
              <w:t>0</w:t>
            </w:r>
          </w:p>
        </w:tc>
        <w:tc>
          <w:tcPr>
            <w:tcW w:w="6043" w:type="dxa"/>
            <w:shd w:val="clear" w:color="auto" w:fill="auto"/>
          </w:tcPr>
          <w:p w14:paraId="5ECAC0E1"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Հանքում</w:t>
            </w:r>
            <w:r w:rsidRPr="001B791B">
              <w:rPr>
                <w:rFonts w:ascii="GHEA Grapalat" w:hAnsi="GHEA Grapalat"/>
                <w:color w:val="000000"/>
                <w:lang w:val="hy-AM"/>
              </w:rPr>
              <w:t xml:space="preserve"> </w:t>
            </w:r>
            <w:r w:rsidRPr="00FB6B81">
              <w:rPr>
                <w:rFonts w:ascii="GHEA Grapalat" w:hAnsi="GHEA Grapalat"/>
                <w:color w:val="000000"/>
                <w:lang w:val="hy-AM"/>
              </w:rPr>
              <w:t>տեխնածին</w:t>
            </w:r>
            <w:r w:rsidRPr="001B791B">
              <w:rPr>
                <w:rFonts w:ascii="GHEA Grapalat" w:hAnsi="GHEA Grapalat"/>
                <w:color w:val="000000"/>
                <w:lang w:val="hy-AM"/>
              </w:rPr>
              <w:t xml:space="preserve"> </w:t>
            </w:r>
            <w:r w:rsidRPr="00FB6B81">
              <w:rPr>
                <w:rFonts w:ascii="GHEA Grapalat" w:hAnsi="GHEA Grapalat"/>
                <w:color w:val="000000"/>
                <w:lang w:val="hy-AM"/>
              </w:rPr>
              <w:t>վթարի</w:t>
            </w:r>
            <w:r w:rsidRPr="001B791B">
              <w:rPr>
                <w:rFonts w:ascii="GHEA Grapalat" w:hAnsi="GHEA Grapalat"/>
                <w:color w:val="000000"/>
                <w:lang w:val="hy-AM"/>
              </w:rPr>
              <w:t xml:space="preserve"> </w:t>
            </w:r>
            <w:r w:rsidRPr="00FB6B81">
              <w:rPr>
                <w:rFonts w:ascii="GHEA Grapalat" w:hAnsi="GHEA Grapalat"/>
                <w:color w:val="000000"/>
                <w:lang w:val="hy-AM"/>
              </w:rPr>
              <w:t>դեպքում</w:t>
            </w:r>
            <w:r w:rsidRPr="00FB6B81">
              <w:rPr>
                <w:rFonts w:ascii="GHEA Grapalat" w:hAnsi="GHEA Grapalat"/>
                <w:color w:val="000000"/>
                <w:lang w:val="af-ZA"/>
              </w:rPr>
              <w:t xml:space="preserve">, </w:t>
            </w:r>
            <w:r w:rsidRPr="00FB6B81">
              <w:rPr>
                <w:rFonts w:ascii="GHEA Grapalat" w:hAnsi="GHEA Grapalat"/>
                <w:color w:val="000000"/>
                <w:lang w:val="hy-AM"/>
              </w:rPr>
              <w:t>աշխատանքների</w:t>
            </w:r>
            <w:r w:rsidRPr="001B791B">
              <w:rPr>
                <w:rFonts w:ascii="GHEA Grapalat" w:hAnsi="GHEA Grapalat"/>
                <w:color w:val="000000"/>
                <w:lang w:val="hy-AM"/>
              </w:rPr>
              <w:t xml:space="preserve"> </w:t>
            </w:r>
            <w:r w:rsidRPr="00FB6B81">
              <w:rPr>
                <w:rFonts w:ascii="GHEA Grapalat" w:hAnsi="GHEA Grapalat"/>
                <w:color w:val="000000"/>
                <w:lang w:val="hy-AM"/>
              </w:rPr>
              <w:t>վերսկսումը</w:t>
            </w:r>
            <w:r w:rsidRPr="001B791B">
              <w:rPr>
                <w:rFonts w:ascii="GHEA Grapalat" w:hAnsi="GHEA Grapalat"/>
                <w:color w:val="000000"/>
                <w:lang w:val="hy-AM"/>
              </w:rPr>
              <w:t xml:space="preserve"> </w:t>
            </w:r>
            <w:r w:rsidRPr="00FB6B81">
              <w:rPr>
                <w:rFonts w:ascii="GHEA Grapalat" w:hAnsi="GHEA Grapalat"/>
                <w:color w:val="000000"/>
                <w:lang w:val="hy-AM"/>
              </w:rPr>
              <w:t>կատարվու՞մ</w:t>
            </w:r>
            <w:r w:rsidRPr="001B791B">
              <w:rPr>
                <w:rFonts w:ascii="GHEA Grapalat" w:hAnsi="GHEA Grapalat"/>
                <w:color w:val="000000"/>
                <w:lang w:val="hy-AM"/>
              </w:rPr>
              <w:t xml:space="preserve"> </w:t>
            </w:r>
            <w:r w:rsidRPr="00FB6B81">
              <w:rPr>
                <w:rFonts w:ascii="GHEA Grapalat" w:hAnsi="GHEA Grapalat"/>
                <w:color w:val="000000"/>
                <w:lang w:val="hy-AM"/>
              </w:rPr>
              <w:t>է</w:t>
            </w:r>
            <w:r w:rsidRPr="001B791B">
              <w:rPr>
                <w:rFonts w:ascii="GHEA Grapalat" w:hAnsi="GHEA Grapalat"/>
                <w:color w:val="000000"/>
                <w:lang w:val="hy-AM"/>
              </w:rPr>
              <w:t xml:space="preserve"> </w:t>
            </w:r>
            <w:r w:rsidRPr="00FB6B81">
              <w:rPr>
                <w:rFonts w:ascii="GHEA Grapalat" w:hAnsi="GHEA Grapalat"/>
                <w:color w:val="000000"/>
                <w:lang w:val="hy-AM"/>
              </w:rPr>
              <w:t>միայն վթարի</w:t>
            </w:r>
            <w:r w:rsidRPr="001B791B">
              <w:rPr>
                <w:rFonts w:ascii="GHEA Grapalat" w:hAnsi="GHEA Grapalat"/>
                <w:color w:val="000000"/>
                <w:lang w:val="hy-AM"/>
              </w:rPr>
              <w:t xml:space="preserve"> </w:t>
            </w:r>
            <w:r w:rsidRPr="00FB6B81">
              <w:rPr>
                <w:rFonts w:ascii="GHEA Grapalat" w:hAnsi="GHEA Grapalat"/>
                <w:color w:val="000000"/>
                <w:lang w:val="hy-AM"/>
              </w:rPr>
              <w:t>հետևանքների</w:t>
            </w:r>
            <w:r w:rsidRPr="001B791B">
              <w:rPr>
                <w:rFonts w:ascii="GHEA Grapalat" w:hAnsi="GHEA Grapalat"/>
                <w:color w:val="000000"/>
                <w:lang w:val="hy-AM"/>
              </w:rPr>
              <w:t xml:space="preserve"> </w:t>
            </w:r>
            <w:r w:rsidRPr="00FB6B81">
              <w:rPr>
                <w:rFonts w:ascii="GHEA Grapalat" w:hAnsi="GHEA Grapalat"/>
                <w:color w:val="000000"/>
                <w:lang w:val="hy-AM"/>
              </w:rPr>
              <w:t>ամբողջությամբ</w:t>
            </w:r>
            <w:r w:rsidRPr="001B791B">
              <w:rPr>
                <w:rFonts w:ascii="GHEA Grapalat" w:hAnsi="GHEA Grapalat"/>
                <w:color w:val="000000"/>
                <w:lang w:val="hy-AM"/>
              </w:rPr>
              <w:t xml:space="preserve"> </w:t>
            </w:r>
            <w:r w:rsidRPr="00FB6B81">
              <w:rPr>
                <w:rFonts w:ascii="GHEA Grapalat" w:hAnsi="GHEA Grapalat"/>
                <w:color w:val="000000"/>
                <w:lang w:val="hy-AM"/>
              </w:rPr>
              <w:t>վերացումից</w:t>
            </w:r>
            <w:r w:rsidRPr="001B791B">
              <w:rPr>
                <w:rFonts w:ascii="GHEA Grapalat" w:hAnsi="GHEA Grapalat"/>
                <w:color w:val="000000"/>
                <w:lang w:val="hy-AM"/>
              </w:rPr>
              <w:t xml:space="preserve"> </w:t>
            </w:r>
            <w:r w:rsidRPr="00FB6B81">
              <w:rPr>
                <w:rFonts w:ascii="GHEA Grapalat" w:hAnsi="GHEA Grapalat"/>
                <w:color w:val="000000"/>
                <w:lang w:val="hy-AM"/>
              </w:rPr>
              <w:t>հետո</w:t>
            </w:r>
            <w:r w:rsidRPr="00FB6B81">
              <w:rPr>
                <w:rFonts w:ascii="GHEA Grapalat" w:hAnsi="GHEA Grapalat"/>
                <w:color w:val="000000"/>
                <w:lang w:val="af-ZA"/>
              </w:rPr>
              <w:t xml:space="preserve">` </w:t>
            </w:r>
            <w:r w:rsidRPr="00FB6B81">
              <w:rPr>
                <w:rFonts w:ascii="GHEA Grapalat" w:hAnsi="GHEA Grapalat"/>
                <w:color w:val="000000"/>
                <w:lang w:val="hy-AM"/>
              </w:rPr>
              <w:t>կազմակերպության</w:t>
            </w:r>
            <w:r w:rsidRPr="001B791B">
              <w:rPr>
                <w:rFonts w:ascii="GHEA Grapalat" w:hAnsi="GHEA Grapalat"/>
                <w:color w:val="000000"/>
                <w:lang w:val="hy-AM"/>
              </w:rPr>
              <w:t xml:space="preserve"> </w:t>
            </w:r>
            <w:r w:rsidRPr="00FB6B81">
              <w:rPr>
                <w:rFonts w:ascii="GHEA Grapalat" w:hAnsi="GHEA Grapalat"/>
                <w:color w:val="000000"/>
                <w:lang w:val="hy-AM"/>
              </w:rPr>
              <w:t>ղեկավարության</w:t>
            </w:r>
            <w:r w:rsidRPr="001B791B">
              <w:rPr>
                <w:rFonts w:ascii="GHEA Grapalat" w:hAnsi="GHEA Grapalat"/>
                <w:color w:val="000000"/>
                <w:lang w:val="hy-AM"/>
              </w:rPr>
              <w:t xml:space="preserve"> </w:t>
            </w:r>
            <w:r w:rsidRPr="00FB6B81">
              <w:rPr>
                <w:rFonts w:ascii="GHEA Grapalat" w:hAnsi="GHEA Grapalat"/>
                <w:color w:val="000000"/>
                <w:lang w:val="hy-AM"/>
              </w:rPr>
              <w:t>գրավոր</w:t>
            </w:r>
            <w:r w:rsidRPr="001B791B">
              <w:rPr>
                <w:rFonts w:ascii="GHEA Grapalat" w:hAnsi="GHEA Grapalat"/>
                <w:color w:val="000000"/>
                <w:lang w:val="hy-AM"/>
              </w:rPr>
              <w:t xml:space="preserve"> </w:t>
            </w:r>
            <w:r w:rsidRPr="00FB6B81">
              <w:rPr>
                <w:rFonts w:ascii="GHEA Grapalat" w:hAnsi="GHEA Grapalat"/>
                <w:color w:val="000000"/>
                <w:lang w:val="hy-AM"/>
              </w:rPr>
              <w:t>թույլտվությամբ</w:t>
            </w:r>
            <w:r w:rsidRPr="00FB6B81">
              <w:rPr>
                <w:rFonts w:ascii="GHEA Grapalat" w:hAnsi="GHEA Grapalat"/>
                <w:color w:val="000000"/>
                <w:lang w:val="af-ZA"/>
              </w:rPr>
              <w:t>:</w:t>
            </w:r>
          </w:p>
        </w:tc>
        <w:tc>
          <w:tcPr>
            <w:tcW w:w="2320" w:type="dxa"/>
          </w:tcPr>
          <w:p w14:paraId="235668E2"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75</w:t>
            </w:r>
          </w:p>
        </w:tc>
        <w:tc>
          <w:tcPr>
            <w:tcW w:w="567" w:type="dxa"/>
            <w:shd w:val="clear" w:color="auto" w:fill="auto"/>
          </w:tcPr>
          <w:p w14:paraId="4502643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7CB821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549E28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85184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0172E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9A2AFB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5AB2F90" w14:textId="77777777" w:rsidTr="00950004">
        <w:trPr>
          <w:trHeight w:val="94"/>
        </w:trPr>
        <w:tc>
          <w:tcPr>
            <w:tcW w:w="993" w:type="dxa"/>
            <w:shd w:val="clear" w:color="auto" w:fill="FFFFFF"/>
          </w:tcPr>
          <w:p w14:paraId="5D781DA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10.11</w:t>
            </w:r>
          </w:p>
        </w:tc>
        <w:tc>
          <w:tcPr>
            <w:tcW w:w="6043" w:type="dxa"/>
            <w:shd w:val="clear" w:color="auto" w:fill="auto"/>
          </w:tcPr>
          <w:p w14:paraId="641571CB"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lang w:val="hy-AM"/>
              </w:rPr>
              <w:t>Մաքրահանման</w:t>
            </w:r>
            <w:r w:rsidRPr="001B791B">
              <w:rPr>
                <w:rFonts w:ascii="GHEA Grapalat" w:hAnsi="GHEA Grapalat"/>
                <w:lang w:val="hy-AM"/>
              </w:rPr>
              <w:t xml:space="preserve"> </w:t>
            </w:r>
            <w:r w:rsidRPr="00FB6B81">
              <w:rPr>
                <w:rFonts w:ascii="GHEA Grapalat" w:hAnsi="GHEA Grapalat"/>
                <w:lang w:val="hy-AM"/>
              </w:rPr>
              <w:t>աշխատանքները հարակից</w:t>
            </w:r>
            <w:r w:rsidRPr="001B791B">
              <w:rPr>
                <w:rFonts w:ascii="GHEA Grapalat" w:hAnsi="GHEA Grapalat"/>
                <w:lang w:val="hy-AM"/>
              </w:rPr>
              <w:t xml:space="preserve"> </w:t>
            </w:r>
            <w:r w:rsidRPr="00FB6B81">
              <w:rPr>
                <w:rFonts w:ascii="GHEA Grapalat" w:hAnsi="GHEA Grapalat"/>
                <w:lang w:val="hy-AM"/>
              </w:rPr>
              <w:t>հարկերում</w:t>
            </w:r>
            <w:r w:rsidRPr="001B791B">
              <w:rPr>
                <w:rFonts w:ascii="GHEA Grapalat" w:hAnsi="GHEA Grapalat"/>
                <w:lang w:val="hy-AM"/>
              </w:rPr>
              <w:t xml:space="preserve"> </w:t>
            </w:r>
            <w:r w:rsidRPr="00FB6B81">
              <w:rPr>
                <w:rFonts w:ascii="GHEA Grapalat" w:hAnsi="GHEA Grapalat"/>
                <w:lang w:val="hy-AM"/>
              </w:rPr>
              <w:t>միաժամանակ կատարվու՞մ են միայն</w:t>
            </w:r>
            <w:r w:rsidRPr="001B791B">
              <w:rPr>
                <w:rFonts w:ascii="GHEA Grapalat" w:hAnsi="GHEA Grapalat"/>
                <w:lang w:val="hy-AM"/>
              </w:rPr>
              <w:t xml:space="preserve"> </w:t>
            </w:r>
            <w:r w:rsidRPr="00FB6B81">
              <w:rPr>
                <w:rFonts w:ascii="GHEA Grapalat" w:hAnsi="GHEA Grapalat"/>
                <w:lang w:val="hy-AM"/>
              </w:rPr>
              <w:t>այն</w:t>
            </w:r>
            <w:r w:rsidRPr="001B791B">
              <w:rPr>
                <w:rFonts w:ascii="GHEA Grapalat" w:hAnsi="GHEA Grapalat"/>
                <w:lang w:val="hy-AM"/>
              </w:rPr>
              <w:t xml:space="preserve"> </w:t>
            </w:r>
            <w:r w:rsidRPr="00FB6B81">
              <w:rPr>
                <w:rFonts w:ascii="GHEA Grapalat" w:hAnsi="GHEA Grapalat"/>
                <w:lang w:val="hy-AM"/>
              </w:rPr>
              <w:t>դեպքերում</w:t>
            </w:r>
            <w:r w:rsidRPr="00FB6B81">
              <w:rPr>
                <w:rFonts w:ascii="GHEA Grapalat" w:hAnsi="GHEA Grapalat"/>
                <w:lang w:val="af-ZA"/>
              </w:rPr>
              <w:t xml:space="preserve">, </w:t>
            </w:r>
            <w:r w:rsidRPr="00FB6B81">
              <w:rPr>
                <w:rFonts w:ascii="GHEA Grapalat" w:hAnsi="GHEA Grapalat"/>
                <w:lang w:val="hy-AM"/>
              </w:rPr>
              <w:t>երբ</w:t>
            </w:r>
            <w:r w:rsidRPr="001B791B">
              <w:rPr>
                <w:rFonts w:ascii="GHEA Grapalat" w:hAnsi="GHEA Grapalat"/>
                <w:lang w:val="hy-AM"/>
              </w:rPr>
              <w:t xml:space="preserve"> </w:t>
            </w:r>
            <w:r w:rsidRPr="00FB6B81">
              <w:rPr>
                <w:rFonts w:ascii="GHEA Grapalat" w:hAnsi="GHEA Grapalat"/>
                <w:lang w:val="hy-AM"/>
              </w:rPr>
              <w:t>վերևի</w:t>
            </w:r>
            <w:r w:rsidRPr="001B791B">
              <w:rPr>
                <w:rFonts w:ascii="GHEA Grapalat" w:hAnsi="GHEA Grapalat"/>
                <w:lang w:val="hy-AM"/>
              </w:rPr>
              <w:t xml:space="preserve"> </w:t>
            </w:r>
            <w:r w:rsidRPr="00FB6B81">
              <w:rPr>
                <w:rFonts w:ascii="GHEA Grapalat" w:hAnsi="GHEA Grapalat"/>
                <w:lang w:val="hy-AM"/>
              </w:rPr>
              <w:t>հարկի</w:t>
            </w:r>
            <w:r w:rsidRPr="001B791B">
              <w:rPr>
                <w:rFonts w:ascii="GHEA Grapalat" w:hAnsi="GHEA Grapalat"/>
                <w:lang w:val="hy-AM"/>
              </w:rPr>
              <w:t xml:space="preserve"> </w:t>
            </w:r>
            <w:r w:rsidRPr="00FB6B81">
              <w:rPr>
                <w:rFonts w:ascii="GHEA Grapalat" w:hAnsi="GHEA Grapalat"/>
                <w:lang w:val="hy-AM"/>
              </w:rPr>
              <w:t>մաքրման</w:t>
            </w:r>
            <w:r w:rsidRPr="001B791B">
              <w:rPr>
                <w:rFonts w:ascii="GHEA Grapalat" w:hAnsi="GHEA Grapalat"/>
                <w:lang w:val="hy-AM"/>
              </w:rPr>
              <w:t xml:space="preserve"> </w:t>
            </w:r>
            <w:r w:rsidRPr="00FB6B81">
              <w:rPr>
                <w:rFonts w:ascii="GHEA Grapalat" w:hAnsi="GHEA Grapalat"/>
                <w:lang w:val="hy-AM"/>
              </w:rPr>
              <w:t>հանքախորշը</w:t>
            </w:r>
            <w:r w:rsidRPr="001B791B">
              <w:rPr>
                <w:rFonts w:ascii="GHEA Grapalat" w:hAnsi="GHEA Grapalat"/>
                <w:lang w:val="hy-AM"/>
              </w:rPr>
              <w:t xml:space="preserve"> </w:t>
            </w:r>
            <w:r w:rsidRPr="00FB6B81">
              <w:rPr>
                <w:rFonts w:ascii="GHEA Grapalat" w:hAnsi="GHEA Grapalat"/>
                <w:lang w:val="hy-AM"/>
              </w:rPr>
              <w:t>ներքևի</w:t>
            </w:r>
            <w:r w:rsidRPr="001B791B">
              <w:rPr>
                <w:rFonts w:ascii="GHEA Grapalat" w:hAnsi="GHEA Grapalat"/>
                <w:lang w:val="hy-AM"/>
              </w:rPr>
              <w:t xml:space="preserve"> </w:t>
            </w:r>
            <w:r w:rsidRPr="00FB6B81">
              <w:rPr>
                <w:rFonts w:ascii="GHEA Grapalat" w:hAnsi="GHEA Grapalat"/>
                <w:lang w:val="hy-AM"/>
              </w:rPr>
              <w:t>հարկի</w:t>
            </w:r>
            <w:r w:rsidRPr="001B791B">
              <w:rPr>
                <w:rFonts w:ascii="GHEA Grapalat" w:hAnsi="GHEA Grapalat"/>
                <w:lang w:val="hy-AM"/>
              </w:rPr>
              <w:t xml:space="preserve"> </w:t>
            </w:r>
            <w:r w:rsidRPr="00FB6B81">
              <w:rPr>
                <w:rFonts w:ascii="GHEA Grapalat" w:hAnsi="GHEA Grapalat"/>
                <w:lang w:val="hy-AM"/>
              </w:rPr>
              <w:t>հանքախորշի</w:t>
            </w:r>
            <w:r w:rsidRPr="001B791B">
              <w:rPr>
                <w:rFonts w:ascii="GHEA Grapalat" w:hAnsi="GHEA Grapalat"/>
                <w:lang w:val="hy-AM"/>
              </w:rPr>
              <w:t xml:space="preserve"> </w:t>
            </w:r>
            <w:r w:rsidRPr="00FB6B81">
              <w:rPr>
                <w:rFonts w:ascii="GHEA Grapalat" w:hAnsi="GHEA Grapalat"/>
                <w:lang w:val="hy-AM"/>
              </w:rPr>
              <w:t>նկատմամբ</w:t>
            </w:r>
            <w:r w:rsidRPr="001B791B">
              <w:rPr>
                <w:rFonts w:ascii="GHEA Grapalat" w:hAnsi="GHEA Grapalat"/>
                <w:lang w:val="hy-AM"/>
              </w:rPr>
              <w:t xml:space="preserve"> </w:t>
            </w:r>
            <w:r w:rsidRPr="00FB6B81">
              <w:rPr>
                <w:rFonts w:ascii="GHEA Grapalat" w:hAnsi="GHEA Grapalat"/>
                <w:lang w:val="hy-AM"/>
              </w:rPr>
              <w:t>առաջ</w:t>
            </w:r>
            <w:r w:rsidRPr="001B791B">
              <w:rPr>
                <w:rFonts w:ascii="GHEA Grapalat" w:hAnsi="GHEA Grapalat"/>
                <w:lang w:val="hy-AM"/>
              </w:rPr>
              <w:t xml:space="preserve"> </w:t>
            </w:r>
            <w:r w:rsidRPr="00FB6B81">
              <w:rPr>
                <w:rFonts w:ascii="GHEA Grapalat" w:hAnsi="GHEA Grapalat"/>
                <w:lang w:val="hy-AM"/>
              </w:rPr>
              <w:t>է</w:t>
            </w:r>
            <w:r w:rsidRPr="001B791B">
              <w:rPr>
                <w:rFonts w:ascii="GHEA Grapalat" w:hAnsi="GHEA Grapalat"/>
                <w:lang w:val="hy-AM"/>
              </w:rPr>
              <w:t xml:space="preserve"> </w:t>
            </w:r>
            <w:r w:rsidRPr="00FB6B81">
              <w:rPr>
                <w:rFonts w:ascii="GHEA Grapalat" w:hAnsi="GHEA Grapalat"/>
                <w:lang w:val="hy-AM"/>
              </w:rPr>
              <w:t>անցել</w:t>
            </w:r>
            <w:r w:rsidRPr="001B791B">
              <w:rPr>
                <w:rFonts w:ascii="GHEA Grapalat" w:hAnsi="GHEA Grapalat"/>
                <w:lang w:val="hy-AM"/>
              </w:rPr>
              <w:t xml:space="preserve"> </w:t>
            </w:r>
            <w:r w:rsidRPr="00FB6B81">
              <w:rPr>
                <w:rFonts w:ascii="GHEA Grapalat" w:hAnsi="GHEA Grapalat"/>
                <w:lang w:val="hy-AM"/>
              </w:rPr>
              <w:t>նախագծով</w:t>
            </w:r>
            <w:r w:rsidRPr="001B791B">
              <w:rPr>
                <w:rFonts w:ascii="GHEA Grapalat" w:hAnsi="GHEA Grapalat"/>
                <w:lang w:val="hy-AM"/>
              </w:rPr>
              <w:t xml:space="preserve"> </w:t>
            </w:r>
            <w:r w:rsidRPr="00FB6B81">
              <w:rPr>
                <w:rFonts w:ascii="GHEA Grapalat" w:hAnsi="GHEA Grapalat"/>
                <w:lang w:val="hy-AM"/>
              </w:rPr>
              <w:t>սահմանված</w:t>
            </w:r>
            <w:r w:rsidRPr="001B791B">
              <w:rPr>
                <w:rFonts w:ascii="GHEA Grapalat" w:hAnsi="GHEA Grapalat"/>
                <w:lang w:val="hy-AM"/>
              </w:rPr>
              <w:t xml:space="preserve"> </w:t>
            </w:r>
            <w:r w:rsidRPr="00FB6B81">
              <w:rPr>
                <w:rFonts w:ascii="GHEA Grapalat" w:hAnsi="GHEA Grapalat"/>
                <w:lang w:val="hy-AM"/>
              </w:rPr>
              <w:t>չափով</w:t>
            </w:r>
            <w:r w:rsidRPr="00FB6B81">
              <w:rPr>
                <w:rFonts w:ascii="GHEA Grapalat" w:hAnsi="GHEA Grapalat"/>
                <w:lang w:val="af-ZA"/>
              </w:rPr>
              <w:t>:</w:t>
            </w:r>
          </w:p>
        </w:tc>
        <w:tc>
          <w:tcPr>
            <w:tcW w:w="2320" w:type="dxa"/>
          </w:tcPr>
          <w:p w14:paraId="25BB5D7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76</w:t>
            </w:r>
          </w:p>
        </w:tc>
        <w:tc>
          <w:tcPr>
            <w:tcW w:w="567" w:type="dxa"/>
            <w:shd w:val="clear" w:color="auto" w:fill="auto"/>
          </w:tcPr>
          <w:p w14:paraId="1FFCE36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3AD1CC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33675E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B5711A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64D774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4E6CF4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9467BAF" w14:textId="77777777" w:rsidTr="00950004">
        <w:trPr>
          <w:trHeight w:val="94"/>
        </w:trPr>
        <w:tc>
          <w:tcPr>
            <w:tcW w:w="993" w:type="dxa"/>
            <w:shd w:val="clear" w:color="auto" w:fill="FFFFFF"/>
          </w:tcPr>
          <w:p w14:paraId="634C6D72"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rPr>
              <w:t>10.12</w:t>
            </w:r>
          </w:p>
        </w:tc>
        <w:tc>
          <w:tcPr>
            <w:tcW w:w="6043" w:type="dxa"/>
            <w:shd w:val="clear" w:color="auto" w:fill="auto"/>
          </w:tcPr>
          <w:p w14:paraId="060F88DB" w14:textId="77777777" w:rsidR="00A77A5F" w:rsidRPr="00FB6B81" w:rsidRDefault="00A77A5F" w:rsidP="00950004">
            <w:pPr>
              <w:shd w:val="clear" w:color="auto" w:fill="FFFFFF"/>
              <w:rPr>
                <w:rFonts w:ascii="GHEA Grapalat" w:hAnsi="GHEA Grapalat"/>
                <w:lang w:val="af-ZA"/>
              </w:rPr>
            </w:pPr>
            <w:r w:rsidRPr="00FB6B81">
              <w:rPr>
                <w:rFonts w:ascii="GHEA Grapalat" w:hAnsi="GHEA Grapalat"/>
                <w:lang w:val="hy-AM"/>
              </w:rPr>
              <w:t>Հերթափոխի</w:t>
            </w:r>
            <w:r w:rsidRPr="001B791B">
              <w:rPr>
                <w:rFonts w:ascii="GHEA Grapalat" w:hAnsi="GHEA Grapalat"/>
                <w:lang w:val="hy-AM"/>
              </w:rPr>
              <w:t xml:space="preserve"> </w:t>
            </w:r>
            <w:r w:rsidRPr="00FB6B81">
              <w:rPr>
                <w:rFonts w:ascii="GHEA Grapalat" w:hAnsi="GHEA Grapalat"/>
                <w:lang w:val="hy-AM"/>
              </w:rPr>
              <w:t>սկզբում</w:t>
            </w:r>
            <w:r w:rsidRPr="001B791B">
              <w:rPr>
                <w:rFonts w:ascii="GHEA Grapalat" w:hAnsi="GHEA Grapalat"/>
                <w:lang w:val="hy-AM"/>
              </w:rPr>
              <w:t xml:space="preserve"> </w:t>
            </w:r>
            <w:r w:rsidRPr="00FB6B81">
              <w:rPr>
                <w:rFonts w:ascii="GHEA Grapalat" w:hAnsi="GHEA Grapalat"/>
                <w:lang w:val="hy-AM"/>
              </w:rPr>
              <w:t>և</w:t>
            </w:r>
            <w:r w:rsidRPr="001B791B">
              <w:rPr>
                <w:rFonts w:ascii="GHEA Grapalat" w:hAnsi="GHEA Grapalat"/>
                <w:lang w:val="hy-AM"/>
              </w:rPr>
              <w:t xml:space="preserve"> </w:t>
            </w:r>
            <w:r w:rsidRPr="00FB6B81">
              <w:rPr>
                <w:rFonts w:ascii="GHEA Grapalat" w:hAnsi="GHEA Grapalat"/>
                <w:lang w:val="hy-AM"/>
              </w:rPr>
              <w:t>աշխատանքների</w:t>
            </w:r>
            <w:r w:rsidRPr="001B791B">
              <w:rPr>
                <w:rFonts w:ascii="GHEA Grapalat" w:hAnsi="GHEA Grapalat"/>
                <w:lang w:val="hy-AM"/>
              </w:rPr>
              <w:t xml:space="preserve"> </w:t>
            </w:r>
            <w:r w:rsidRPr="00FB6B81">
              <w:rPr>
                <w:rFonts w:ascii="GHEA Grapalat" w:hAnsi="GHEA Grapalat"/>
                <w:lang w:val="hy-AM"/>
              </w:rPr>
              <w:t>կատարման</w:t>
            </w:r>
            <w:r w:rsidRPr="001B791B">
              <w:rPr>
                <w:rFonts w:ascii="GHEA Grapalat" w:hAnsi="GHEA Grapalat"/>
                <w:lang w:val="hy-AM"/>
              </w:rPr>
              <w:t xml:space="preserve"> </w:t>
            </w:r>
            <w:r w:rsidRPr="00FB6B81">
              <w:rPr>
                <w:rFonts w:ascii="GHEA Grapalat" w:hAnsi="GHEA Grapalat"/>
                <w:lang w:val="hy-AM"/>
              </w:rPr>
              <w:t>ընթացքում</w:t>
            </w:r>
            <w:r w:rsidRPr="001B791B">
              <w:rPr>
                <w:rFonts w:ascii="GHEA Grapalat" w:hAnsi="GHEA Grapalat"/>
                <w:lang w:val="hy-AM"/>
              </w:rPr>
              <w:t xml:space="preserve"> </w:t>
            </w:r>
            <w:r w:rsidRPr="00FB6B81">
              <w:rPr>
                <w:rFonts w:ascii="GHEA Grapalat" w:hAnsi="GHEA Grapalat"/>
                <w:lang w:val="hy-AM"/>
              </w:rPr>
              <w:t>հանքախորշում</w:t>
            </w:r>
            <w:r w:rsidRPr="001B791B">
              <w:rPr>
                <w:rFonts w:ascii="GHEA Grapalat" w:hAnsi="GHEA Grapalat"/>
                <w:lang w:val="hy-AM"/>
              </w:rPr>
              <w:t xml:space="preserve"> </w:t>
            </w:r>
            <w:r w:rsidRPr="00FB6B81">
              <w:rPr>
                <w:rFonts w:ascii="GHEA Grapalat" w:hAnsi="GHEA Grapalat"/>
                <w:lang w:val="hy-AM"/>
              </w:rPr>
              <w:t>ստուգվու՞մ է</w:t>
            </w:r>
            <w:r w:rsidRPr="001B791B">
              <w:rPr>
                <w:rFonts w:ascii="GHEA Grapalat" w:hAnsi="GHEA Grapalat"/>
                <w:lang w:val="hy-AM"/>
              </w:rPr>
              <w:t xml:space="preserve"> </w:t>
            </w:r>
            <w:r w:rsidRPr="00FB6B81">
              <w:rPr>
                <w:rFonts w:ascii="GHEA Grapalat" w:hAnsi="GHEA Grapalat"/>
                <w:lang w:val="hy-AM"/>
              </w:rPr>
              <w:t>փորվածքի</w:t>
            </w:r>
            <w:r w:rsidRPr="001B791B">
              <w:rPr>
                <w:rFonts w:ascii="GHEA Grapalat" w:hAnsi="GHEA Grapalat"/>
                <w:lang w:val="hy-AM"/>
              </w:rPr>
              <w:t xml:space="preserve"> </w:t>
            </w:r>
            <w:r w:rsidRPr="00FB6B81">
              <w:rPr>
                <w:rFonts w:ascii="GHEA Grapalat" w:hAnsi="GHEA Grapalat"/>
                <w:lang w:val="hy-AM"/>
              </w:rPr>
              <w:t>առաստաղի</w:t>
            </w:r>
            <w:r w:rsidRPr="001B791B">
              <w:rPr>
                <w:rFonts w:ascii="GHEA Grapalat" w:hAnsi="GHEA Grapalat"/>
                <w:lang w:val="hy-AM"/>
              </w:rPr>
              <w:t xml:space="preserve"> </w:t>
            </w:r>
            <w:r w:rsidRPr="00FB6B81">
              <w:rPr>
                <w:rFonts w:ascii="GHEA Grapalat" w:hAnsi="GHEA Grapalat"/>
                <w:lang w:val="hy-AM"/>
              </w:rPr>
              <w:t>և</w:t>
            </w:r>
            <w:r w:rsidRPr="001B791B">
              <w:rPr>
                <w:rFonts w:ascii="GHEA Grapalat" w:hAnsi="GHEA Grapalat"/>
                <w:lang w:val="hy-AM"/>
              </w:rPr>
              <w:t xml:space="preserve"> </w:t>
            </w:r>
            <w:r w:rsidRPr="00FB6B81">
              <w:rPr>
                <w:rFonts w:ascii="GHEA Grapalat" w:hAnsi="GHEA Grapalat"/>
                <w:lang w:val="hy-AM"/>
              </w:rPr>
              <w:t>կողերի</w:t>
            </w:r>
            <w:r w:rsidRPr="001B791B">
              <w:rPr>
                <w:rFonts w:ascii="GHEA Grapalat" w:hAnsi="GHEA Grapalat"/>
                <w:lang w:val="hy-AM"/>
              </w:rPr>
              <w:t xml:space="preserve"> </w:t>
            </w:r>
            <w:r w:rsidRPr="00FB6B81">
              <w:rPr>
                <w:rFonts w:ascii="GHEA Grapalat" w:hAnsi="GHEA Grapalat"/>
                <w:lang w:val="hy-AM"/>
              </w:rPr>
              <w:t>կայունությունը</w:t>
            </w:r>
            <w:r w:rsidRPr="00FB6B81">
              <w:rPr>
                <w:rFonts w:ascii="GHEA Grapalat" w:hAnsi="GHEA Grapalat"/>
                <w:lang w:val="af-ZA"/>
              </w:rPr>
              <w:t>:</w:t>
            </w:r>
          </w:p>
        </w:tc>
        <w:tc>
          <w:tcPr>
            <w:tcW w:w="2320" w:type="dxa"/>
          </w:tcPr>
          <w:p w14:paraId="1D01F641"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80</w:t>
            </w:r>
          </w:p>
        </w:tc>
        <w:tc>
          <w:tcPr>
            <w:tcW w:w="567" w:type="dxa"/>
            <w:shd w:val="clear" w:color="auto" w:fill="auto"/>
          </w:tcPr>
          <w:p w14:paraId="6F50D408" w14:textId="77777777" w:rsidR="00A77A5F" w:rsidRPr="00FB6B81" w:rsidRDefault="00A77A5F" w:rsidP="00950004">
            <w:pPr>
              <w:shd w:val="clear" w:color="auto" w:fill="FFFFFF"/>
              <w:jc w:val="center"/>
              <w:rPr>
                <w:rFonts w:ascii="GHEA Grapalat" w:hAnsi="GHEA Grapalat" w:cs="Sylfaen"/>
                <w:lang w:val="hy-AM"/>
              </w:rPr>
            </w:pPr>
          </w:p>
        </w:tc>
        <w:tc>
          <w:tcPr>
            <w:tcW w:w="567" w:type="dxa"/>
            <w:shd w:val="clear" w:color="auto" w:fill="auto"/>
          </w:tcPr>
          <w:p w14:paraId="0AE32E7F" w14:textId="77777777" w:rsidR="00A77A5F" w:rsidRPr="00FB6B81" w:rsidRDefault="00A77A5F" w:rsidP="00950004">
            <w:pPr>
              <w:shd w:val="clear" w:color="auto" w:fill="FFFFFF"/>
              <w:jc w:val="center"/>
              <w:rPr>
                <w:rFonts w:ascii="GHEA Grapalat" w:hAnsi="GHEA Grapalat" w:cs="Sylfaen"/>
                <w:lang w:val="hy-AM"/>
              </w:rPr>
            </w:pPr>
          </w:p>
        </w:tc>
        <w:tc>
          <w:tcPr>
            <w:tcW w:w="737" w:type="dxa"/>
            <w:shd w:val="clear" w:color="auto" w:fill="auto"/>
          </w:tcPr>
          <w:p w14:paraId="487B6DB7" w14:textId="77777777" w:rsidR="00A77A5F" w:rsidRPr="00FB6B81" w:rsidRDefault="00A77A5F" w:rsidP="00950004">
            <w:pPr>
              <w:shd w:val="clear" w:color="auto" w:fill="FFFFFF"/>
              <w:jc w:val="center"/>
              <w:rPr>
                <w:rFonts w:ascii="GHEA Grapalat" w:hAnsi="GHEA Grapalat" w:cs="Sylfaen"/>
                <w:lang w:val="hy-AM"/>
              </w:rPr>
            </w:pPr>
          </w:p>
        </w:tc>
        <w:tc>
          <w:tcPr>
            <w:tcW w:w="851" w:type="dxa"/>
            <w:shd w:val="clear" w:color="auto" w:fill="auto"/>
          </w:tcPr>
          <w:p w14:paraId="422CEC6F" w14:textId="77777777" w:rsidR="00A77A5F" w:rsidRPr="00FB6B81" w:rsidRDefault="00A77A5F" w:rsidP="00950004">
            <w:pPr>
              <w:shd w:val="clear" w:color="auto" w:fill="FFFFFF"/>
              <w:jc w:val="center"/>
              <w:rPr>
                <w:rFonts w:ascii="GHEA Grapalat" w:hAnsi="GHEA Grapalat" w:cs="Sylfaen"/>
                <w:lang w:val="hy-AM"/>
              </w:rPr>
            </w:pPr>
            <w:r w:rsidRPr="00FB6B81">
              <w:rPr>
                <w:rFonts w:ascii="GHEA Grapalat" w:hAnsi="GHEA Grapalat" w:cs="Sylfaen"/>
                <w:lang w:val="hy-AM"/>
              </w:rPr>
              <w:t>0,1</w:t>
            </w:r>
          </w:p>
        </w:tc>
        <w:tc>
          <w:tcPr>
            <w:tcW w:w="1843" w:type="dxa"/>
            <w:shd w:val="clear" w:color="auto" w:fill="auto"/>
          </w:tcPr>
          <w:p w14:paraId="507727D4" w14:textId="77777777" w:rsidR="00A77A5F" w:rsidRPr="00FB6B81" w:rsidRDefault="00A77A5F" w:rsidP="00950004">
            <w:pPr>
              <w:shd w:val="clear" w:color="auto" w:fill="FFFFFF"/>
              <w:jc w:val="center"/>
              <w:rPr>
                <w:rFonts w:ascii="GHEA Grapalat" w:hAnsi="GHEA Grapalat" w:cs="Sylfaen"/>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63FD120" w14:textId="77777777" w:rsidR="00A77A5F" w:rsidRPr="00FB6B81" w:rsidRDefault="00A77A5F" w:rsidP="00950004">
            <w:pPr>
              <w:shd w:val="clear" w:color="auto" w:fill="FFFFFF"/>
              <w:jc w:val="center"/>
              <w:rPr>
                <w:rFonts w:ascii="GHEA Grapalat" w:hAnsi="GHEA Grapalat" w:cs="Sylfaen"/>
                <w:b/>
                <w:lang w:val="af-ZA"/>
              </w:rPr>
            </w:pPr>
          </w:p>
        </w:tc>
      </w:tr>
      <w:tr w:rsidR="00A77A5F" w:rsidRPr="00FB6B81" w14:paraId="1855F2DB" w14:textId="77777777" w:rsidTr="00950004">
        <w:trPr>
          <w:trHeight w:val="94"/>
        </w:trPr>
        <w:tc>
          <w:tcPr>
            <w:tcW w:w="993" w:type="dxa"/>
            <w:shd w:val="clear" w:color="auto" w:fill="FFFFFF"/>
          </w:tcPr>
          <w:p w14:paraId="0003D83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w:t>
            </w:r>
            <w:r w:rsidRPr="00FB6B81">
              <w:rPr>
                <w:rFonts w:ascii="GHEA Grapalat" w:hAnsi="GHEA Grapalat" w:cs="Sylfaen"/>
                <w:color w:val="333333"/>
                <w:lang w:val="hy-AM"/>
              </w:rPr>
              <w:t>3</w:t>
            </w:r>
          </w:p>
        </w:tc>
        <w:tc>
          <w:tcPr>
            <w:tcW w:w="6043" w:type="dxa"/>
            <w:shd w:val="clear" w:color="auto" w:fill="auto"/>
          </w:tcPr>
          <w:p w14:paraId="2E8AA88C"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Պահպանվու՞մ է կեռաշերեփի</w:t>
            </w:r>
            <w:r w:rsidRPr="001B791B">
              <w:rPr>
                <w:rFonts w:ascii="GHEA Grapalat" w:hAnsi="GHEA Grapalat"/>
                <w:color w:val="000000"/>
                <w:lang w:val="hy-AM"/>
              </w:rPr>
              <w:t xml:space="preserve"> </w:t>
            </w:r>
            <w:r w:rsidRPr="00FB6B81">
              <w:rPr>
                <w:rFonts w:ascii="GHEA Grapalat" w:hAnsi="GHEA Grapalat"/>
                <w:color w:val="000000"/>
                <w:lang w:val="hy-AM"/>
              </w:rPr>
              <w:t>աշխատանքի</w:t>
            </w:r>
            <w:r w:rsidRPr="001B791B">
              <w:rPr>
                <w:rFonts w:ascii="GHEA Grapalat" w:hAnsi="GHEA Grapalat"/>
                <w:color w:val="000000"/>
                <w:lang w:val="hy-AM"/>
              </w:rPr>
              <w:t xml:space="preserve"> </w:t>
            </w:r>
            <w:r w:rsidRPr="00FB6B81">
              <w:rPr>
                <w:rFonts w:ascii="GHEA Grapalat" w:hAnsi="GHEA Grapalat"/>
                <w:color w:val="000000"/>
                <w:lang w:val="hy-AM"/>
              </w:rPr>
              <w:t>ժամանակ</w:t>
            </w:r>
            <w:r w:rsidRPr="001B791B">
              <w:rPr>
                <w:rFonts w:ascii="GHEA Grapalat" w:hAnsi="GHEA Grapalat"/>
                <w:color w:val="000000"/>
                <w:lang w:val="hy-AM"/>
              </w:rPr>
              <w:t xml:space="preserve"> </w:t>
            </w:r>
            <w:r w:rsidRPr="00FB6B81">
              <w:rPr>
                <w:rFonts w:ascii="GHEA Grapalat" w:hAnsi="GHEA Grapalat"/>
                <w:color w:val="000000"/>
                <w:lang w:val="hy-AM"/>
              </w:rPr>
              <w:t>կեռաշերեփային</w:t>
            </w:r>
            <w:r w:rsidRPr="001B791B">
              <w:rPr>
                <w:rFonts w:ascii="GHEA Grapalat" w:hAnsi="GHEA Grapalat"/>
                <w:color w:val="000000"/>
                <w:lang w:val="hy-AM"/>
              </w:rPr>
              <w:t xml:space="preserve"> </w:t>
            </w:r>
            <w:r w:rsidRPr="00FB6B81">
              <w:rPr>
                <w:rFonts w:ascii="GHEA Grapalat" w:hAnsi="GHEA Grapalat"/>
                <w:color w:val="000000"/>
                <w:lang w:val="hy-AM"/>
              </w:rPr>
              <w:t>ուղու</w:t>
            </w:r>
            <w:r w:rsidRPr="001B791B">
              <w:rPr>
                <w:rFonts w:ascii="GHEA Grapalat" w:hAnsi="GHEA Grapalat"/>
                <w:color w:val="000000"/>
                <w:lang w:val="hy-AM"/>
              </w:rPr>
              <w:t xml:space="preserve"> </w:t>
            </w:r>
            <w:r w:rsidRPr="00FB6B81">
              <w:rPr>
                <w:rFonts w:ascii="GHEA Grapalat" w:hAnsi="GHEA Grapalat"/>
                <w:color w:val="000000"/>
                <w:lang w:val="hy-AM"/>
              </w:rPr>
              <w:t>վրա</w:t>
            </w:r>
            <w:r w:rsidRPr="001B791B">
              <w:rPr>
                <w:rFonts w:ascii="GHEA Grapalat" w:hAnsi="GHEA Grapalat"/>
                <w:color w:val="000000"/>
                <w:lang w:val="hy-AM"/>
              </w:rPr>
              <w:t xml:space="preserve"> </w:t>
            </w:r>
            <w:r w:rsidRPr="00FB6B81">
              <w:rPr>
                <w:rFonts w:ascii="GHEA Grapalat" w:hAnsi="GHEA Grapalat"/>
                <w:color w:val="000000"/>
                <w:lang w:val="hy-AM"/>
              </w:rPr>
              <w:t>կամ</w:t>
            </w:r>
            <w:r w:rsidRPr="001B791B">
              <w:rPr>
                <w:rFonts w:ascii="GHEA Grapalat" w:hAnsi="GHEA Grapalat"/>
                <w:color w:val="000000"/>
                <w:lang w:val="hy-AM"/>
              </w:rPr>
              <w:t xml:space="preserve"> </w:t>
            </w:r>
            <w:r w:rsidRPr="00FB6B81">
              <w:rPr>
                <w:rFonts w:ascii="GHEA Grapalat" w:hAnsi="GHEA Grapalat"/>
                <w:color w:val="000000"/>
                <w:lang w:val="hy-AM"/>
              </w:rPr>
              <w:t>կեռաշերեփի</w:t>
            </w:r>
            <w:r w:rsidRPr="001B791B">
              <w:rPr>
                <w:rFonts w:ascii="GHEA Grapalat" w:hAnsi="GHEA Grapalat"/>
                <w:color w:val="000000"/>
                <w:lang w:val="hy-AM"/>
              </w:rPr>
              <w:t xml:space="preserve"> </w:t>
            </w:r>
            <w:r w:rsidRPr="00FB6B81">
              <w:rPr>
                <w:rFonts w:ascii="GHEA Grapalat" w:hAnsi="GHEA Grapalat"/>
                <w:color w:val="000000"/>
                <w:lang w:val="hy-AM"/>
              </w:rPr>
              <w:t>մետաղաճոպանի</w:t>
            </w:r>
            <w:r w:rsidRPr="001B791B">
              <w:rPr>
                <w:rFonts w:ascii="GHEA Grapalat" w:hAnsi="GHEA Grapalat"/>
                <w:color w:val="000000"/>
                <w:lang w:val="hy-AM"/>
              </w:rPr>
              <w:t xml:space="preserve"> </w:t>
            </w:r>
            <w:r w:rsidRPr="00FB6B81">
              <w:rPr>
                <w:rFonts w:ascii="GHEA Grapalat" w:hAnsi="GHEA Grapalat"/>
                <w:color w:val="000000"/>
                <w:lang w:val="hy-AM"/>
              </w:rPr>
              <w:t>գործողության</w:t>
            </w:r>
            <w:r w:rsidRPr="001B791B">
              <w:rPr>
                <w:rFonts w:ascii="GHEA Grapalat" w:hAnsi="GHEA Grapalat"/>
                <w:color w:val="000000"/>
                <w:lang w:val="hy-AM"/>
              </w:rPr>
              <w:t xml:space="preserve"> </w:t>
            </w:r>
            <w:r w:rsidRPr="00FB6B81">
              <w:rPr>
                <w:rFonts w:ascii="GHEA Grapalat" w:hAnsi="GHEA Grapalat"/>
                <w:color w:val="000000"/>
                <w:lang w:val="hy-AM"/>
              </w:rPr>
              <w:t>գոտում</w:t>
            </w:r>
            <w:r w:rsidRPr="001B791B">
              <w:rPr>
                <w:rFonts w:ascii="GHEA Grapalat" w:hAnsi="GHEA Grapalat"/>
                <w:color w:val="000000"/>
                <w:lang w:val="hy-AM"/>
              </w:rPr>
              <w:t xml:space="preserve"> </w:t>
            </w:r>
            <w:r w:rsidRPr="00FB6B81">
              <w:rPr>
                <w:rFonts w:ascii="GHEA Grapalat" w:hAnsi="GHEA Grapalat"/>
                <w:color w:val="000000"/>
                <w:lang w:val="hy-AM"/>
              </w:rPr>
              <w:t>աշխատողների</w:t>
            </w:r>
            <w:r w:rsidRPr="001B791B">
              <w:rPr>
                <w:rFonts w:ascii="GHEA Grapalat" w:hAnsi="GHEA Grapalat"/>
                <w:color w:val="000000"/>
                <w:lang w:val="hy-AM"/>
              </w:rPr>
              <w:t xml:space="preserve"> </w:t>
            </w:r>
            <w:r w:rsidRPr="00FB6B81">
              <w:rPr>
                <w:rFonts w:ascii="GHEA Grapalat" w:hAnsi="GHEA Grapalat"/>
                <w:color w:val="000000"/>
                <w:lang w:val="hy-AM"/>
              </w:rPr>
              <w:t>չգտնվելու պահանջը</w:t>
            </w:r>
            <w:r w:rsidRPr="00FB6B81">
              <w:rPr>
                <w:rFonts w:ascii="GHEA Grapalat" w:hAnsi="GHEA Grapalat"/>
                <w:color w:val="000000"/>
                <w:lang w:val="af-ZA"/>
              </w:rPr>
              <w:t>:</w:t>
            </w:r>
          </w:p>
        </w:tc>
        <w:tc>
          <w:tcPr>
            <w:tcW w:w="2320" w:type="dxa"/>
          </w:tcPr>
          <w:p w14:paraId="1870D24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81</w:t>
            </w:r>
          </w:p>
        </w:tc>
        <w:tc>
          <w:tcPr>
            <w:tcW w:w="567" w:type="dxa"/>
            <w:shd w:val="clear" w:color="auto" w:fill="auto"/>
          </w:tcPr>
          <w:p w14:paraId="3B40108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3C5D5C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7A627C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C50CEE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31DD35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Տեսողական, փաստաթղթային</w:t>
            </w:r>
          </w:p>
        </w:tc>
        <w:tc>
          <w:tcPr>
            <w:tcW w:w="1559" w:type="dxa"/>
            <w:shd w:val="clear" w:color="auto" w:fill="auto"/>
          </w:tcPr>
          <w:p w14:paraId="2A40F07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F74B650" w14:textId="77777777" w:rsidTr="00950004">
        <w:trPr>
          <w:trHeight w:val="94"/>
        </w:trPr>
        <w:tc>
          <w:tcPr>
            <w:tcW w:w="993" w:type="dxa"/>
            <w:shd w:val="clear" w:color="auto" w:fill="FFFFFF"/>
          </w:tcPr>
          <w:p w14:paraId="34527C1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10.14</w:t>
            </w:r>
          </w:p>
        </w:tc>
        <w:tc>
          <w:tcPr>
            <w:tcW w:w="6043" w:type="dxa"/>
            <w:shd w:val="clear" w:color="auto" w:fill="auto"/>
          </w:tcPr>
          <w:p w14:paraId="5B6EA770" w14:textId="77777777" w:rsidR="00A77A5F" w:rsidRPr="007F0022" w:rsidRDefault="00A77A5F" w:rsidP="00950004">
            <w:pPr>
              <w:rPr>
                <w:rFonts w:ascii="GHEA Grapalat" w:hAnsi="GHEA Grapalat"/>
                <w:color w:val="000000"/>
                <w:lang w:val="hy-AM"/>
              </w:rPr>
            </w:pPr>
            <w:r w:rsidRPr="00FB6B81">
              <w:rPr>
                <w:rFonts w:ascii="GHEA Grapalat" w:hAnsi="GHEA Grapalat"/>
                <w:color w:val="000000"/>
                <w:lang w:val="hy-AM"/>
              </w:rPr>
              <w:t>Պահպանվու՞մ են ռադիոակտիվ</w:t>
            </w:r>
            <w:r>
              <w:rPr>
                <w:rFonts w:ascii="GHEA Grapalat" w:hAnsi="GHEA Grapalat"/>
                <w:color w:val="000000"/>
              </w:rPr>
              <w:t xml:space="preserve"> </w:t>
            </w:r>
            <w:r w:rsidRPr="00FB6B81">
              <w:rPr>
                <w:rFonts w:ascii="GHEA Grapalat" w:hAnsi="GHEA Grapalat"/>
                <w:color w:val="000000"/>
                <w:lang w:val="hy-AM"/>
              </w:rPr>
              <w:t>նյութեր</w:t>
            </w:r>
            <w:r>
              <w:rPr>
                <w:rFonts w:ascii="GHEA Grapalat" w:hAnsi="GHEA Grapalat"/>
                <w:color w:val="000000"/>
              </w:rPr>
              <w:t xml:space="preserve"> </w:t>
            </w:r>
            <w:r w:rsidRPr="00FB6B81">
              <w:rPr>
                <w:rFonts w:ascii="GHEA Grapalat" w:hAnsi="GHEA Grapalat"/>
                <w:color w:val="000000"/>
                <w:lang w:val="hy-AM"/>
              </w:rPr>
              <w:t>պարունակող</w:t>
            </w:r>
            <w:r>
              <w:rPr>
                <w:rFonts w:ascii="GHEA Grapalat" w:hAnsi="GHEA Grapalat"/>
                <w:color w:val="000000"/>
              </w:rPr>
              <w:t xml:space="preserve"> </w:t>
            </w:r>
            <w:r w:rsidRPr="00FB6B81">
              <w:rPr>
                <w:rFonts w:ascii="GHEA Grapalat" w:hAnsi="GHEA Grapalat"/>
                <w:color w:val="000000"/>
                <w:lang w:val="hy-AM"/>
              </w:rPr>
              <w:t>օգտակար</w:t>
            </w:r>
            <w:r>
              <w:rPr>
                <w:rFonts w:ascii="GHEA Grapalat" w:hAnsi="GHEA Grapalat"/>
                <w:color w:val="000000"/>
              </w:rPr>
              <w:t xml:space="preserve"> </w:t>
            </w:r>
            <w:r w:rsidRPr="00FB6B81">
              <w:rPr>
                <w:rFonts w:ascii="GHEA Grapalat" w:hAnsi="GHEA Grapalat"/>
                <w:color w:val="000000"/>
                <w:lang w:val="hy-AM"/>
              </w:rPr>
              <w:t>հանածոների</w:t>
            </w:r>
            <w:r>
              <w:rPr>
                <w:rFonts w:ascii="GHEA Grapalat" w:hAnsi="GHEA Grapalat"/>
                <w:color w:val="000000"/>
              </w:rPr>
              <w:t xml:space="preserve"> </w:t>
            </w:r>
            <w:r w:rsidRPr="00FB6B81">
              <w:rPr>
                <w:rFonts w:ascii="GHEA Grapalat" w:hAnsi="GHEA Grapalat"/>
                <w:color w:val="000000"/>
                <w:lang w:val="hy-AM"/>
              </w:rPr>
              <w:t>ստորերկրյա</w:t>
            </w:r>
            <w:r>
              <w:rPr>
                <w:rFonts w:ascii="GHEA Grapalat" w:hAnsi="GHEA Grapalat"/>
                <w:color w:val="000000"/>
              </w:rPr>
              <w:t xml:space="preserve"> </w:t>
            </w:r>
            <w:r w:rsidRPr="00FB6B81">
              <w:rPr>
                <w:rFonts w:ascii="GHEA Grapalat" w:hAnsi="GHEA Grapalat"/>
                <w:color w:val="000000"/>
                <w:lang w:val="hy-AM"/>
              </w:rPr>
              <w:t>հանքավայրերի անձնակազմի՝</w:t>
            </w:r>
            <w:r>
              <w:rPr>
                <w:rFonts w:ascii="GHEA Grapalat" w:hAnsi="GHEA Grapalat"/>
                <w:color w:val="000000"/>
              </w:rPr>
              <w:t xml:space="preserve"> </w:t>
            </w:r>
            <w:r w:rsidRPr="00FB6B81">
              <w:rPr>
                <w:rFonts w:ascii="GHEA Grapalat" w:hAnsi="GHEA Grapalat"/>
                <w:color w:val="000000"/>
                <w:lang w:val="hy-AM"/>
              </w:rPr>
              <w:t>ճառագայթային</w:t>
            </w:r>
            <w:r>
              <w:rPr>
                <w:rFonts w:ascii="GHEA Grapalat" w:hAnsi="GHEA Grapalat"/>
                <w:color w:val="000000"/>
              </w:rPr>
              <w:t xml:space="preserve"> </w:t>
            </w:r>
            <w:r w:rsidRPr="00FB6B81">
              <w:rPr>
                <w:rFonts w:ascii="GHEA Grapalat" w:hAnsi="GHEA Grapalat"/>
                <w:color w:val="000000"/>
                <w:lang w:val="hy-AM"/>
              </w:rPr>
              <w:t>անվտանգության</w:t>
            </w:r>
            <w:r>
              <w:rPr>
                <w:rFonts w:ascii="GHEA Grapalat" w:hAnsi="GHEA Grapalat"/>
                <w:color w:val="000000"/>
              </w:rPr>
              <w:t xml:space="preserve"> </w:t>
            </w:r>
            <w:r w:rsidRPr="00FB6B81">
              <w:rPr>
                <w:rFonts w:ascii="GHEA Grapalat" w:hAnsi="GHEA Grapalat"/>
                <w:color w:val="000000"/>
                <w:lang w:val="hy-AM"/>
              </w:rPr>
              <w:t>հարցերով</w:t>
            </w:r>
            <w:r>
              <w:rPr>
                <w:rFonts w:ascii="GHEA Grapalat" w:hAnsi="GHEA Grapalat"/>
                <w:color w:val="000000"/>
              </w:rPr>
              <w:t xml:space="preserve"> </w:t>
            </w:r>
            <w:r w:rsidRPr="00FB6B81">
              <w:rPr>
                <w:rFonts w:ascii="GHEA Grapalat" w:hAnsi="GHEA Grapalat"/>
                <w:color w:val="000000"/>
                <w:lang w:val="hy-AM"/>
              </w:rPr>
              <w:t>պատրաստման և</w:t>
            </w:r>
            <w:r>
              <w:rPr>
                <w:rFonts w:ascii="GHEA Grapalat" w:hAnsi="GHEA Grapalat"/>
                <w:color w:val="000000"/>
              </w:rPr>
              <w:t xml:space="preserve"> </w:t>
            </w:r>
            <w:r w:rsidRPr="00FB6B81">
              <w:rPr>
                <w:rFonts w:ascii="GHEA Grapalat" w:hAnsi="GHEA Grapalat"/>
                <w:color w:val="000000"/>
                <w:lang w:val="hy-AM"/>
              </w:rPr>
              <w:t>ճառագայթային</w:t>
            </w:r>
            <w:r>
              <w:rPr>
                <w:rFonts w:ascii="GHEA Grapalat" w:hAnsi="GHEA Grapalat"/>
                <w:color w:val="000000"/>
              </w:rPr>
              <w:t xml:space="preserve"> </w:t>
            </w:r>
            <w:r w:rsidRPr="00FB6B81">
              <w:rPr>
                <w:rFonts w:ascii="GHEA Grapalat" w:hAnsi="GHEA Grapalat"/>
                <w:color w:val="000000"/>
                <w:lang w:val="hy-AM"/>
              </w:rPr>
              <w:t>վտանգավոր</w:t>
            </w:r>
            <w:r>
              <w:rPr>
                <w:rFonts w:ascii="GHEA Grapalat" w:hAnsi="GHEA Grapalat"/>
                <w:color w:val="000000"/>
              </w:rPr>
              <w:t xml:space="preserve"> </w:t>
            </w:r>
            <w:r w:rsidRPr="00FB6B81">
              <w:rPr>
                <w:rFonts w:ascii="GHEA Grapalat" w:hAnsi="GHEA Grapalat"/>
                <w:color w:val="000000"/>
                <w:lang w:val="hy-AM"/>
              </w:rPr>
              <w:t>աշխատանքների</w:t>
            </w:r>
            <w:r>
              <w:rPr>
                <w:rFonts w:ascii="GHEA Grapalat" w:hAnsi="GHEA Grapalat"/>
                <w:color w:val="000000"/>
              </w:rPr>
              <w:t xml:space="preserve"> </w:t>
            </w:r>
            <w:r w:rsidRPr="00FB6B81">
              <w:rPr>
                <w:rFonts w:ascii="GHEA Grapalat" w:hAnsi="GHEA Grapalat"/>
                <w:color w:val="000000"/>
                <w:lang w:val="hy-AM"/>
              </w:rPr>
              <w:t>կատարման</w:t>
            </w:r>
            <w:r>
              <w:rPr>
                <w:rFonts w:ascii="GHEA Grapalat" w:hAnsi="GHEA Grapalat"/>
                <w:color w:val="000000"/>
              </w:rPr>
              <w:t xml:space="preserve"> </w:t>
            </w:r>
            <w:r w:rsidRPr="00FB6B81">
              <w:rPr>
                <w:rFonts w:ascii="GHEA Grapalat" w:hAnsi="GHEA Grapalat"/>
                <w:color w:val="000000"/>
                <w:lang w:val="hy-AM"/>
              </w:rPr>
              <w:t>թույլտվության</w:t>
            </w:r>
            <w:r>
              <w:rPr>
                <w:rFonts w:ascii="GHEA Grapalat" w:hAnsi="GHEA Grapalat"/>
                <w:color w:val="000000"/>
              </w:rPr>
              <w:t xml:space="preserve"> </w:t>
            </w:r>
            <w:r w:rsidRPr="00FB6B81">
              <w:rPr>
                <w:rFonts w:ascii="GHEA Grapalat" w:hAnsi="GHEA Grapalat"/>
                <w:color w:val="000000"/>
                <w:lang w:val="hy-AM"/>
              </w:rPr>
              <w:t>միջոցառումների ներդրման ապահովման պահանջները</w:t>
            </w:r>
            <w:r w:rsidRPr="007F0022">
              <w:rPr>
                <w:rFonts w:ascii="GHEA Grapalat" w:hAnsi="GHEA Grapalat"/>
                <w:color w:val="000000"/>
                <w:lang w:val="hy-AM"/>
              </w:rPr>
              <w:t>:</w:t>
            </w:r>
          </w:p>
        </w:tc>
        <w:tc>
          <w:tcPr>
            <w:tcW w:w="2320" w:type="dxa"/>
          </w:tcPr>
          <w:p w14:paraId="3F1A58E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168</w:t>
            </w:r>
          </w:p>
        </w:tc>
        <w:tc>
          <w:tcPr>
            <w:tcW w:w="567" w:type="dxa"/>
            <w:shd w:val="clear" w:color="auto" w:fill="auto"/>
          </w:tcPr>
          <w:p w14:paraId="70D1F20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13FF64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DD6D62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5E1AAD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D6502A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723B21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FDC2F17" w14:textId="77777777" w:rsidTr="00950004">
        <w:trPr>
          <w:trHeight w:val="94"/>
        </w:trPr>
        <w:tc>
          <w:tcPr>
            <w:tcW w:w="993" w:type="dxa"/>
            <w:shd w:val="clear" w:color="auto" w:fill="FFFFFF"/>
          </w:tcPr>
          <w:p w14:paraId="5B82E23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10.15</w:t>
            </w:r>
          </w:p>
        </w:tc>
        <w:tc>
          <w:tcPr>
            <w:tcW w:w="6043" w:type="dxa"/>
            <w:shd w:val="clear" w:color="auto" w:fill="auto"/>
          </w:tcPr>
          <w:p w14:paraId="472E53CB" w14:textId="77777777" w:rsidR="00A77A5F" w:rsidRPr="007F0022" w:rsidRDefault="00A77A5F" w:rsidP="00950004">
            <w:pPr>
              <w:shd w:val="clear" w:color="auto" w:fill="FFFFFF"/>
              <w:rPr>
                <w:rFonts w:ascii="GHEA Grapalat" w:hAnsi="GHEA Grapalat"/>
                <w:color w:val="000000"/>
                <w:lang w:val="hy-AM"/>
              </w:rPr>
            </w:pPr>
            <w:r w:rsidRPr="007F0022">
              <w:rPr>
                <w:rFonts w:ascii="GHEA Grapalat" w:hAnsi="GHEA Grapalat"/>
                <w:color w:val="000000"/>
                <w:lang w:val="hy-AM"/>
              </w:rPr>
              <w:t xml:space="preserve">Եթե բացառիկ դեպքերում Ռադիոակտիվ նյութեր պարունակող ստորգետնյա հանքի հորիզոնների, լեռնանցման հանքախորշերի, բլոկների օդի ելքային շիթերի վրա կազմակերպված են մշտական աշխատանքային տեղեր, </w:t>
            </w:r>
            <w:r w:rsidRPr="007F0022">
              <w:rPr>
                <w:rFonts w:ascii="GHEA Grapalat" w:hAnsi="GHEA Grapalat"/>
                <w:color w:val="000000"/>
                <w:lang w:val="hy-AM"/>
              </w:rPr>
              <w:lastRenderedPageBreak/>
              <w:t>մշակվա՞ծ են հատուկ միջոցառումներ, որոնք կապահովեն անձնակազմի ճառագայթային անվտանգությունը:</w:t>
            </w:r>
          </w:p>
        </w:tc>
        <w:tc>
          <w:tcPr>
            <w:tcW w:w="2320" w:type="dxa"/>
          </w:tcPr>
          <w:p w14:paraId="57516278"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171</w:t>
            </w:r>
          </w:p>
        </w:tc>
        <w:tc>
          <w:tcPr>
            <w:tcW w:w="567" w:type="dxa"/>
            <w:shd w:val="clear" w:color="auto" w:fill="auto"/>
          </w:tcPr>
          <w:p w14:paraId="683B799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CB5B56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1FD3F2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B6CBC5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5825B8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4FD2E0A"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67879F7" w14:textId="77777777" w:rsidTr="00950004">
        <w:trPr>
          <w:trHeight w:val="94"/>
        </w:trPr>
        <w:tc>
          <w:tcPr>
            <w:tcW w:w="993" w:type="dxa"/>
            <w:shd w:val="clear" w:color="auto" w:fill="FFFFFF"/>
          </w:tcPr>
          <w:p w14:paraId="1D07700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10.16</w:t>
            </w:r>
          </w:p>
        </w:tc>
        <w:tc>
          <w:tcPr>
            <w:tcW w:w="6043" w:type="dxa"/>
            <w:shd w:val="clear" w:color="auto" w:fill="auto"/>
          </w:tcPr>
          <w:p w14:paraId="416295BD"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Էլեկտրատեղակայանքների</w:t>
            </w:r>
            <w:r w:rsidRPr="00F31757">
              <w:rPr>
                <w:rFonts w:ascii="GHEA Grapalat" w:hAnsi="GHEA Grapalat"/>
                <w:color w:val="000000"/>
                <w:lang w:val="hy-AM"/>
              </w:rPr>
              <w:t xml:space="preserve"> </w:t>
            </w:r>
            <w:r w:rsidRPr="00FB6B81">
              <w:rPr>
                <w:rFonts w:ascii="GHEA Grapalat" w:hAnsi="GHEA Grapalat"/>
                <w:color w:val="000000"/>
                <w:lang w:val="hy-AM"/>
              </w:rPr>
              <w:t>և</w:t>
            </w:r>
            <w:r w:rsidRPr="00F31757">
              <w:rPr>
                <w:rFonts w:ascii="GHEA Grapalat" w:hAnsi="GHEA Grapalat"/>
                <w:color w:val="000000"/>
                <w:lang w:val="hy-AM"/>
              </w:rPr>
              <w:t xml:space="preserve"> </w:t>
            </w:r>
            <w:r w:rsidRPr="00FB6B81">
              <w:rPr>
                <w:rFonts w:ascii="GHEA Grapalat" w:hAnsi="GHEA Grapalat"/>
                <w:color w:val="000000"/>
                <w:lang w:val="hy-AM"/>
              </w:rPr>
              <w:t>էլեկտրացանցերի</w:t>
            </w:r>
            <w:r w:rsidRPr="00F31757">
              <w:rPr>
                <w:rFonts w:ascii="GHEA Grapalat" w:hAnsi="GHEA Grapalat"/>
                <w:color w:val="000000"/>
                <w:lang w:val="hy-AM"/>
              </w:rPr>
              <w:t xml:space="preserve"> </w:t>
            </w:r>
            <w:r w:rsidRPr="00FB6B81">
              <w:rPr>
                <w:rFonts w:ascii="GHEA Grapalat" w:hAnsi="GHEA Grapalat"/>
                <w:color w:val="000000"/>
                <w:lang w:val="hy-AM"/>
              </w:rPr>
              <w:t>անվտանգ</w:t>
            </w:r>
            <w:r w:rsidRPr="00F31757">
              <w:rPr>
                <w:rFonts w:ascii="GHEA Grapalat" w:hAnsi="GHEA Grapalat"/>
                <w:color w:val="000000"/>
                <w:lang w:val="hy-AM"/>
              </w:rPr>
              <w:t xml:space="preserve"> </w:t>
            </w:r>
            <w:r w:rsidRPr="00FB6B81">
              <w:rPr>
                <w:rFonts w:ascii="GHEA Grapalat" w:hAnsi="GHEA Grapalat"/>
                <w:color w:val="000000"/>
                <w:lang w:val="hy-AM"/>
              </w:rPr>
              <w:t>սպասարկման</w:t>
            </w:r>
            <w:r w:rsidRPr="00F31757">
              <w:rPr>
                <w:rFonts w:ascii="GHEA Grapalat" w:hAnsi="GHEA Grapalat"/>
                <w:color w:val="000000"/>
                <w:lang w:val="hy-AM"/>
              </w:rPr>
              <w:t xml:space="preserve"> </w:t>
            </w:r>
            <w:r w:rsidRPr="00FB6B81">
              <w:rPr>
                <w:rFonts w:ascii="GHEA Grapalat" w:hAnsi="GHEA Grapalat"/>
                <w:color w:val="000000"/>
                <w:lang w:val="hy-AM"/>
              </w:rPr>
              <w:t>համար</w:t>
            </w:r>
            <w:r w:rsidRPr="00F31757">
              <w:rPr>
                <w:rFonts w:ascii="GHEA Grapalat" w:hAnsi="GHEA Grapalat"/>
                <w:color w:val="000000"/>
                <w:lang w:val="hy-AM"/>
              </w:rPr>
              <w:t xml:space="preserve"> </w:t>
            </w:r>
            <w:r w:rsidRPr="00FB6B81">
              <w:rPr>
                <w:rFonts w:ascii="GHEA Grapalat" w:hAnsi="GHEA Grapalat"/>
                <w:color w:val="000000"/>
                <w:lang w:val="hy-AM"/>
              </w:rPr>
              <w:t>կազմակերպության</w:t>
            </w:r>
            <w:r w:rsidRPr="00F31757">
              <w:rPr>
                <w:rFonts w:ascii="GHEA Grapalat" w:hAnsi="GHEA Grapalat"/>
                <w:color w:val="000000"/>
                <w:lang w:val="hy-AM"/>
              </w:rPr>
              <w:t xml:space="preserve"> </w:t>
            </w:r>
            <w:r w:rsidRPr="00FB6B81">
              <w:rPr>
                <w:rFonts w:ascii="GHEA Grapalat" w:hAnsi="GHEA Grapalat"/>
                <w:color w:val="000000"/>
                <w:lang w:val="hy-AM"/>
              </w:rPr>
              <w:t>ղեկավարության</w:t>
            </w:r>
            <w:r w:rsidRPr="00F31757">
              <w:rPr>
                <w:rFonts w:ascii="GHEA Grapalat" w:hAnsi="GHEA Grapalat"/>
                <w:color w:val="000000"/>
                <w:lang w:val="hy-AM"/>
              </w:rPr>
              <w:t xml:space="preserve"> </w:t>
            </w:r>
            <w:r w:rsidRPr="00FB6B81">
              <w:rPr>
                <w:rFonts w:ascii="GHEA Grapalat" w:hAnsi="GHEA Grapalat"/>
                <w:color w:val="000000"/>
                <w:lang w:val="hy-AM"/>
              </w:rPr>
              <w:t>հրամանով</w:t>
            </w:r>
            <w:r w:rsidRPr="00F31757">
              <w:rPr>
                <w:rFonts w:ascii="GHEA Grapalat" w:hAnsi="GHEA Grapalat"/>
                <w:color w:val="000000"/>
                <w:lang w:val="hy-AM"/>
              </w:rPr>
              <w:t xml:space="preserve"> </w:t>
            </w:r>
            <w:r w:rsidRPr="00FB6B81">
              <w:rPr>
                <w:rFonts w:ascii="GHEA Grapalat" w:hAnsi="GHEA Grapalat"/>
                <w:color w:val="000000"/>
                <w:lang w:val="hy-AM"/>
              </w:rPr>
              <w:t>նշանակվե՞լ են</w:t>
            </w:r>
            <w:r w:rsidRPr="00F31757">
              <w:rPr>
                <w:rFonts w:ascii="GHEA Grapalat" w:hAnsi="GHEA Grapalat"/>
                <w:color w:val="000000"/>
                <w:lang w:val="hy-AM"/>
              </w:rPr>
              <w:t xml:space="preserve"> </w:t>
            </w:r>
            <w:r w:rsidRPr="00FB6B81">
              <w:rPr>
                <w:rFonts w:ascii="GHEA Grapalat" w:hAnsi="GHEA Grapalat"/>
                <w:color w:val="000000"/>
                <w:lang w:val="hy-AM"/>
              </w:rPr>
              <w:t>տեխնիկական</w:t>
            </w:r>
            <w:r w:rsidRPr="00F31757">
              <w:rPr>
                <w:rFonts w:ascii="GHEA Grapalat" w:hAnsi="GHEA Grapalat"/>
                <w:color w:val="000000"/>
                <w:lang w:val="hy-AM"/>
              </w:rPr>
              <w:t xml:space="preserve"> </w:t>
            </w:r>
            <w:r w:rsidRPr="00FB6B81">
              <w:rPr>
                <w:rFonts w:ascii="GHEA Grapalat" w:hAnsi="GHEA Grapalat"/>
                <w:color w:val="000000"/>
                <w:lang w:val="hy-AM"/>
              </w:rPr>
              <w:t>պատասխանատու</w:t>
            </w:r>
            <w:r w:rsidRPr="00F31757">
              <w:rPr>
                <w:rFonts w:ascii="GHEA Grapalat" w:hAnsi="GHEA Grapalat"/>
                <w:color w:val="000000"/>
                <w:lang w:val="hy-AM"/>
              </w:rPr>
              <w:t xml:space="preserve"> </w:t>
            </w:r>
            <w:r w:rsidRPr="00FB6B81">
              <w:rPr>
                <w:rFonts w:ascii="GHEA Grapalat" w:hAnsi="GHEA Grapalat"/>
                <w:color w:val="000000"/>
                <w:lang w:val="hy-AM"/>
              </w:rPr>
              <w:t>անձինք</w:t>
            </w:r>
            <w:r w:rsidRPr="00FB6B81">
              <w:rPr>
                <w:rFonts w:ascii="GHEA Grapalat" w:hAnsi="GHEA Grapalat"/>
                <w:color w:val="000000"/>
                <w:lang w:val="af-ZA"/>
              </w:rPr>
              <w:t>:</w:t>
            </w:r>
          </w:p>
        </w:tc>
        <w:tc>
          <w:tcPr>
            <w:tcW w:w="2320" w:type="dxa"/>
          </w:tcPr>
          <w:p w14:paraId="7E174687"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329</w:t>
            </w:r>
          </w:p>
        </w:tc>
        <w:tc>
          <w:tcPr>
            <w:tcW w:w="567" w:type="dxa"/>
            <w:shd w:val="clear" w:color="auto" w:fill="auto"/>
          </w:tcPr>
          <w:p w14:paraId="5DF9A53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D436E9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EF77C1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76140C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8FEB66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EA8A2B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C3F95A5" w14:textId="77777777" w:rsidTr="00950004">
        <w:trPr>
          <w:trHeight w:val="94"/>
        </w:trPr>
        <w:tc>
          <w:tcPr>
            <w:tcW w:w="993" w:type="dxa"/>
            <w:shd w:val="clear" w:color="auto" w:fill="FFFFFF"/>
          </w:tcPr>
          <w:p w14:paraId="76EBC6E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10.17</w:t>
            </w:r>
          </w:p>
        </w:tc>
        <w:tc>
          <w:tcPr>
            <w:tcW w:w="6043" w:type="dxa"/>
            <w:shd w:val="clear" w:color="auto" w:fill="auto"/>
          </w:tcPr>
          <w:p w14:paraId="4E3990E3"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հանքի աշխատողներն ապահովվա՞ծ են կապի միջոցներով։</w:t>
            </w:r>
          </w:p>
        </w:tc>
        <w:tc>
          <w:tcPr>
            <w:tcW w:w="2320" w:type="dxa"/>
          </w:tcPr>
          <w:p w14:paraId="117824B7"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372</w:t>
            </w:r>
          </w:p>
        </w:tc>
        <w:tc>
          <w:tcPr>
            <w:tcW w:w="567" w:type="dxa"/>
            <w:shd w:val="clear" w:color="auto" w:fill="auto"/>
          </w:tcPr>
          <w:p w14:paraId="4925489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65D8C1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DD4F92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67CF2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F82A73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3254DA1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94C3C10" w14:textId="77777777" w:rsidTr="00950004">
        <w:trPr>
          <w:trHeight w:val="94"/>
        </w:trPr>
        <w:tc>
          <w:tcPr>
            <w:tcW w:w="993" w:type="dxa"/>
            <w:shd w:val="clear" w:color="auto" w:fill="FFFFFF"/>
          </w:tcPr>
          <w:p w14:paraId="2E5CCD5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10.18</w:t>
            </w:r>
          </w:p>
        </w:tc>
        <w:tc>
          <w:tcPr>
            <w:tcW w:w="6043" w:type="dxa"/>
            <w:shd w:val="clear" w:color="auto" w:fill="auto"/>
          </w:tcPr>
          <w:p w14:paraId="393F03F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հանքում փորվածքներով մարդկանց տեղաշարժը, ինչպես նաև աշխատանքները կատարվու՞մ են միացված անհատական կուտակիչային լամպերի կիրառմամբ:</w:t>
            </w:r>
          </w:p>
        </w:tc>
        <w:tc>
          <w:tcPr>
            <w:tcW w:w="2320" w:type="dxa"/>
          </w:tcPr>
          <w:p w14:paraId="4188B1E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378</w:t>
            </w:r>
          </w:p>
        </w:tc>
        <w:tc>
          <w:tcPr>
            <w:tcW w:w="567" w:type="dxa"/>
            <w:shd w:val="clear" w:color="auto" w:fill="auto"/>
          </w:tcPr>
          <w:p w14:paraId="341E2FE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5209F3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88C2D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CA7A55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67F08B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27F50D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89EC0C5" w14:textId="77777777" w:rsidTr="00950004">
        <w:trPr>
          <w:trHeight w:val="94"/>
        </w:trPr>
        <w:tc>
          <w:tcPr>
            <w:tcW w:w="993" w:type="dxa"/>
            <w:shd w:val="clear" w:color="auto" w:fill="FFFFFF"/>
          </w:tcPr>
          <w:p w14:paraId="0CA91F5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10.19</w:t>
            </w:r>
          </w:p>
        </w:tc>
        <w:tc>
          <w:tcPr>
            <w:tcW w:w="6043" w:type="dxa"/>
            <w:shd w:val="clear" w:color="auto" w:fill="auto"/>
          </w:tcPr>
          <w:p w14:paraId="4F24D554"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հանքը ապահովվա՞ծ է հանքի աշխատողների ցուցակային թվից 10%-ով ավելի և սարքին վիճակում գտնվող կուտակիչային լամպերով։</w:t>
            </w:r>
          </w:p>
        </w:tc>
        <w:tc>
          <w:tcPr>
            <w:tcW w:w="2320" w:type="dxa"/>
          </w:tcPr>
          <w:p w14:paraId="5318C73D"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378</w:t>
            </w:r>
          </w:p>
        </w:tc>
        <w:tc>
          <w:tcPr>
            <w:tcW w:w="567" w:type="dxa"/>
            <w:shd w:val="clear" w:color="auto" w:fill="auto"/>
          </w:tcPr>
          <w:p w14:paraId="78A0533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9A4451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DFB1F2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5E703E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A8E25D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A4D756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B70A3FC" w14:textId="77777777" w:rsidTr="00950004">
        <w:trPr>
          <w:trHeight w:val="94"/>
        </w:trPr>
        <w:tc>
          <w:tcPr>
            <w:tcW w:w="993" w:type="dxa"/>
            <w:shd w:val="clear" w:color="auto" w:fill="FFFFFF"/>
          </w:tcPr>
          <w:p w14:paraId="2D562E2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10.20</w:t>
            </w:r>
          </w:p>
        </w:tc>
        <w:tc>
          <w:tcPr>
            <w:tcW w:w="6043" w:type="dxa"/>
            <w:shd w:val="clear" w:color="auto" w:fill="auto"/>
          </w:tcPr>
          <w:p w14:paraId="5E35F0F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Կուտակիչային լամպերի ամսական պարբերականությամբ ստուգման արդյունքները ձևակերպվու՞մ են ակտով։</w:t>
            </w:r>
          </w:p>
        </w:tc>
        <w:tc>
          <w:tcPr>
            <w:tcW w:w="2320" w:type="dxa"/>
          </w:tcPr>
          <w:p w14:paraId="566A79FD"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379</w:t>
            </w:r>
          </w:p>
        </w:tc>
        <w:tc>
          <w:tcPr>
            <w:tcW w:w="567" w:type="dxa"/>
            <w:shd w:val="clear" w:color="auto" w:fill="auto"/>
          </w:tcPr>
          <w:p w14:paraId="4DD6D09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50C864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C88E4D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AC077D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4C1EAC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E591B1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E69BF93" w14:textId="77777777" w:rsidTr="00950004">
        <w:trPr>
          <w:trHeight w:val="94"/>
        </w:trPr>
        <w:tc>
          <w:tcPr>
            <w:tcW w:w="993" w:type="dxa"/>
            <w:shd w:val="clear" w:color="auto" w:fill="FFFFFF"/>
          </w:tcPr>
          <w:p w14:paraId="4B4FCC9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10.21</w:t>
            </w:r>
          </w:p>
        </w:tc>
        <w:tc>
          <w:tcPr>
            <w:tcW w:w="6043" w:type="dxa"/>
            <w:shd w:val="clear" w:color="auto" w:fill="auto"/>
          </w:tcPr>
          <w:p w14:paraId="4F68B916"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Հանքավայրի հորիզոններում, բլոկներում և հանքահանման հանքահորերում և այլ փորվածքներում նախատեսված են փոշու դեմ պայքարի սարքավորումներ, փոշենստեցման միջոցների անվանացանկ, դրանց աշխատանքային ռեժիմը:</w:t>
            </w:r>
          </w:p>
        </w:tc>
        <w:tc>
          <w:tcPr>
            <w:tcW w:w="2320" w:type="dxa"/>
          </w:tcPr>
          <w:p w14:paraId="7F9160F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415</w:t>
            </w:r>
          </w:p>
        </w:tc>
        <w:tc>
          <w:tcPr>
            <w:tcW w:w="567" w:type="dxa"/>
            <w:shd w:val="clear" w:color="auto" w:fill="auto"/>
          </w:tcPr>
          <w:p w14:paraId="0742247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F7D0A2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AFB1A6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3025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828E68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42083B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F32E008" w14:textId="77777777" w:rsidTr="00950004">
        <w:trPr>
          <w:trHeight w:val="94"/>
        </w:trPr>
        <w:tc>
          <w:tcPr>
            <w:tcW w:w="993" w:type="dxa"/>
            <w:shd w:val="clear" w:color="auto" w:fill="FFFFFF"/>
          </w:tcPr>
          <w:p w14:paraId="79E737C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10.22</w:t>
            </w:r>
          </w:p>
        </w:tc>
        <w:tc>
          <w:tcPr>
            <w:tcW w:w="6043" w:type="dxa"/>
            <w:shd w:val="clear" w:color="auto" w:fill="auto"/>
          </w:tcPr>
          <w:p w14:paraId="3654A5AA"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Պայթեցման աշխատանքների կատարման ժամանակ փոշու և գազերի նստեցման համար օգտագործվու՞մ են հատուկ միջոցներ (մշուշաստեղծ սարք, ջրափրփուր և այլն)։</w:t>
            </w:r>
          </w:p>
        </w:tc>
        <w:tc>
          <w:tcPr>
            <w:tcW w:w="2320" w:type="dxa"/>
          </w:tcPr>
          <w:p w14:paraId="68643DB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420</w:t>
            </w:r>
          </w:p>
        </w:tc>
        <w:tc>
          <w:tcPr>
            <w:tcW w:w="567" w:type="dxa"/>
            <w:shd w:val="clear" w:color="auto" w:fill="auto"/>
          </w:tcPr>
          <w:p w14:paraId="689FFF2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0C500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C6847E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79C78A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8CDC74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961FCF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752F36F" w14:textId="77777777" w:rsidTr="00950004">
        <w:trPr>
          <w:trHeight w:val="94"/>
        </w:trPr>
        <w:tc>
          <w:tcPr>
            <w:tcW w:w="993" w:type="dxa"/>
            <w:shd w:val="clear" w:color="auto" w:fill="FFFFFF"/>
          </w:tcPr>
          <w:p w14:paraId="4DC96B3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Pr>
                <w:rFonts w:ascii="GHEA Grapalat" w:hAnsi="GHEA Grapalat" w:cs="Sylfaen"/>
                <w:color w:val="333333"/>
              </w:rPr>
              <w:t>.</w:t>
            </w:r>
            <w:r w:rsidRPr="00FB6B81">
              <w:rPr>
                <w:rFonts w:ascii="GHEA Grapalat" w:hAnsi="GHEA Grapalat" w:cs="Sylfaen"/>
                <w:color w:val="333333"/>
              </w:rPr>
              <w:t>23</w:t>
            </w:r>
          </w:p>
        </w:tc>
        <w:tc>
          <w:tcPr>
            <w:tcW w:w="6043" w:type="dxa"/>
            <w:shd w:val="clear" w:color="auto" w:fill="auto"/>
          </w:tcPr>
          <w:p w14:paraId="43242FA5"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 հանքի հիմնական լեռնային փորվածքներում, տրանսպորտային միջոցներում և ցնցուղարանի մաքուր հանդերձարաններում առկա՞ են առաջին բուժօգնության համապատասխան միջոցներ։</w:t>
            </w:r>
          </w:p>
        </w:tc>
        <w:tc>
          <w:tcPr>
            <w:tcW w:w="2320" w:type="dxa"/>
          </w:tcPr>
          <w:p w14:paraId="5E44AC0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434</w:t>
            </w:r>
          </w:p>
        </w:tc>
        <w:tc>
          <w:tcPr>
            <w:tcW w:w="567" w:type="dxa"/>
            <w:shd w:val="clear" w:color="auto" w:fill="auto"/>
          </w:tcPr>
          <w:p w14:paraId="0B884F4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7561C4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D86ABB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275D3D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D4B879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59E5C9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E67FAE3" w14:textId="77777777" w:rsidTr="00950004">
        <w:trPr>
          <w:trHeight w:val="94"/>
        </w:trPr>
        <w:tc>
          <w:tcPr>
            <w:tcW w:w="993" w:type="dxa"/>
            <w:shd w:val="clear" w:color="auto" w:fill="FFFFFF"/>
          </w:tcPr>
          <w:p w14:paraId="0451B65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Sylfaen"/>
                <w:color w:val="333333"/>
              </w:rPr>
              <w:t>24</w:t>
            </w:r>
          </w:p>
        </w:tc>
        <w:tc>
          <w:tcPr>
            <w:tcW w:w="6043" w:type="dxa"/>
            <w:shd w:val="clear" w:color="auto" w:fill="auto"/>
          </w:tcPr>
          <w:p w14:paraId="4DCD6A0B"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Հերթափոխի ղեկավարի կողմից գրավոր կարգադրությունը տրվում է միայն հերթափոխից առաջ բացահանքի յուրաքանչյուր աշխատատեղի համալիր զննումից հետո՝ անվտանգ աշխատատեղերում աշխատանքներ կատարելու համար։</w:t>
            </w:r>
          </w:p>
        </w:tc>
        <w:tc>
          <w:tcPr>
            <w:tcW w:w="2320" w:type="dxa"/>
          </w:tcPr>
          <w:p w14:paraId="5C6A0F8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16</w:t>
            </w:r>
          </w:p>
        </w:tc>
        <w:tc>
          <w:tcPr>
            <w:tcW w:w="567" w:type="dxa"/>
            <w:shd w:val="clear" w:color="auto" w:fill="auto"/>
          </w:tcPr>
          <w:p w14:paraId="6BE348B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96AADE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C9DC9E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C56DCF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B66A40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BAE726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B20F4D6" w14:textId="77777777" w:rsidTr="00950004">
        <w:trPr>
          <w:trHeight w:val="94"/>
        </w:trPr>
        <w:tc>
          <w:tcPr>
            <w:tcW w:w="993" w:type="dxa"/>
            <w:shd w:val="clear" w:color="auto" w:fill="FFFFFF"/>
          </w:tcPr>
          <w:p w14:paraId="7610C10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Cambria Math"/>
                <w:color w:val="333333"/>
                <w:lang w:val="hy-AM"/>
              </w:rPr>
              <w:t>25</w:t>
            </w:r>
          </w:p>
        </w:tc>
        <w:tc>
          <w:tcPr>
            <w:tcW w:w="6043" w:type="dxa"/>
            <w:shd w:val="clear" w:color="auto" w:fill="auto"/>
          </w:tcPr>
          <w:p w14:paraId="7BC97551" w14:textId="77777777" w:rsidR="00A77A5F" w:rsidRPr="007F0022" w:rsidRDefault="00A77A5F" w:rsidP="00950004">
            <w:pPr>
              <w:shd w:val="clear" w:color="auto" w:fill="FFFFFF"/>
              <w:tabs>
                <w:tab w:val="left" w:pos="5988"/>
                <w:tab w:val="left" w:pos="6129"/>
              </w:tabs>
              <w:rPr>
                <w:rFonts w:ascii="GHEA Grapalat" w:hAnsi="GHEA Grapalat"/>
                <w:color w:val="000000"/>
                <w:lang w:val="hy-AM"/>
              </w:rPr>
            </w:pPr>
            <w:r w:rsidRPr="007F0022">
              <w:rPr>
                <w:rFonts w:ascii="GHEA Grapalat" w:hAnsi="GHEA Grapalat"/>
                <w:color w:val="000000"/>
                <w:lang w:val="hy-AM"/>
              </w:rPr>
              <w:t>Անմիջապես հանքախորշում, հանքաստիճանների, շեպերի մոտ, ինչպես նաև աշխատող մեքենասարքավորումների և տրանսպորտային ուղիների վրա աշխատողները չեն հանգստանում կամ զբաղվում այլ գործունեությամբ։</w:t>
            </w:r>
          </w:p>
        </w:tc>
        <w:tc>
          <w:tcPr>
            <w:tcW w:w="2320" w:type="dxa"/>
          </w:tcPr>
          <w:p w14:paraId="7AA68D8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17</w:t>
            </w:r>
          </w:p>
        </w:tc>
        <w:tc>
          <w:tcPr>
            <w:tcW w:w="567" w:type="dxa"/>
            <w:shd w:val="clear" w:color="auto" w:fill="auto"/>
          </w:tcPr>
          <w:p w14:paraId="62912E1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6A125E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38060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34D19B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FE1022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761DAA7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6090AD9" w14:textId="77777777" w:rsidTr="00950004">
        <w:trPr>
          <w:trHeight w:val="94"/>
        </w:trPr>
        <w:tc>
          <w:tcPr>
            <w:tcW w:w="993" w:type="dxa"/>
            <w:shd w:val="clear" w:color="auto" w:fill="FFFFFF"/>
          </w:tcPr>
          <w:p w14:paraId="6A5DA7B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10</w:t>
            </w:r>
            <w:r w:rsidRPr="00FB6B81">
              <w:rPr>
                <w:rFonts w:ascii="MS Mincho" w:eastAsia="MS Mincho" w:hAnsi="MS Mincho" w:cs="MS Mincho" w:hint="eastAsia"/>
                <w:color w:val="333333"/>
              </w:rPr>
              <w:t>․</w:t>
            </w:r>
            <w:r w:rsidRPr="00FB6B81">
              <w:rPr>
                <w:rFonts w:ascii="GHEA Grapalat" w:hAnsi="GHEA Grapalat" w:cs="GHEA Grapalat"/>
                <w:color w:val="333333"/>
              </w:rPr>
              <w:t>2</w:t>
            </w:r>
            <w:r w:rsidRPr="00FB6B81">
              <w:rPr>
                <w:rFonts w:ascii="GHEA Grapalat" w:hAnsi="GHEA Grapalat" w:cs="GHEA Grapalat"/>
                <w:color w:val="333333"/>
                <w:lang w:val="hy-AM"/>
              </w:rPr>
              <w:t>6</w:t>
            </w:r>
          </w:p>
        </w:tc>
        <w:tc>
          <w:tcPr>
            <w:tcW w:w="6043" w:type="dxa"/>
            <w:shd w:val="clear" w:color="auto" w:fill="auto"/>
          </w:tcPr>
          <w:p w14:paraId="25F7AF3C" w14:textId="77777777" w:rsidR="00A77A5F" w:rsidRPr="007F0022" w:rsidRDefault="00A77A5F" w:rsidP="00950004">
            <w:pPr>
              <w:shd w:val="clear" w:color="auto" w:fill="FFFFFF"/>
              <w:tabs>
                <w:tab w:val="left" w:pos="5988"/>
                <w:tab w:val="left" w:pos="6129"/>
                <w:tab w:val="left" w:pos="6163"/>
              </w:tabs>
              <w:rPr>
                <w:rFonts w:ascii="GHEA Grapalat" w:hAnsi="GHEA Grapalat"/>
                <w:lang w:val="hy-AM"/>
              </w:rPr>
            </w:pPr>
            <w:r w:rsidRPr="007F0022">
              <w:rPr>
                <w:rFonts w:ascii="GHEA Grapalat" w:hAnsi="GHEA Grapalat"/>
                <w:lang w:val="hy-AM"/>
              </w:rPr>
              <w:t>Նախքան մեքենասարքավորումների գործարկելն ու տրանսպորտային միջոցների շարժը տրվում են աշխատանքային գոտում գտնվող բոլոր աշխատողներին լսելի (տեսանելի) ձայնային և լուսային ազդանշաններ։</w:t>
            </w:r>
          </w:p>
        </w:tc>
        <w:tc>
          <w:tcPr>
            <w:tcW w:w="2320" w:type="dxa"/>
          </w:tcPr>
          <w:p w14:paraId="2A0A5A8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w:t>
            </w:r>
          </w:p>
        </w:tc>
        <w:tc>
          <w:tcPr>
            <w:tcW w:w="567" w:type="dxa"/>
            <w:shd w:val="clear" w:color="auto" w:fill="auto"/>
          </w:tcPr>
          <w:p w14:paraId="6A3FBCB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36AF5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EF24D3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088127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F38310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29BD80F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98C6AF0" w14:textId="77777777" w:rsidTr="00950004">
        <w:trPr>
          <w:trHeight w:val="94"/>
        </w:trPr>
        <w:tc>
          <w:tcPr>
            <w:tcW w:w="993" w:type="dxa"/>
            <w:shd w:val="clear" w:color="auto" w:fill="FFFFFF"/>
          </w:tcPr>
          <w:p w14:paraId="03F20A7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GHEA Grapalat" w:hAnsi="GHEA Grapalat" w:cs="Sylfaen"/>
                <w:color w:val="333333"/>
              </w:rPr>
              <w:t>.2</w:t>
            </w:r>
            <w:r w:rsidRPr="00FB6B81">
              <w:rPr>
                <w:rFonts w:ascii="GHEA Grapalat" w:hAnsi="GHEA Grapalat" w:cs="Sylfaen"/>
                <w:color w:val="333333"/>
                <w:lang w:val="hy-AM"/>
              </w:rPr>
              <w:t>7</w:t>
            </w:r>
          </w:p>
        </w:tc>
        <w:tc>
          <w:tcPr>
            <w:tcW w:w="6043" w:type="dxa"/>
            <w:shd w:val="clear" w:color="auto" w:fill="auto"/>
          </w:tcPr>
          <w:p w14:paraId="77892736"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Սողանքի հակում ունեցող բացահանքերում կազմակերպվու՞մ են սողանքային մարմնի դինամիկայի ռեժիմային դիտարկումներ (մոնիթորինգ), և դրանց հիման վրա իրականացվու՞մ են համապատասխան միջոցառումներ:</w:t>
            </w:r>
          </w:p>
        </w:tc>
        <w:tc>
          <w:tcPr>
            <w:tcW w:w="2320" w:type="dxa"/>
          </w:tcPr>
          <w:p w14:paraId="63B23F9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36</w:t>
            </w:r>
          </w:p>
        </w:tc>
        <w:tc>
          <w:tcPr>
            <w:tcW w:w="567" w:type="dxa"/>
            <w:shd w:val="clear" w:color="auto" w:fill="auto"/>
          </w:tcPr>
          <w:p w14:paraId="483EA98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6FA447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A2120F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3FB2D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2604CC7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123E81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3427D41" w14:textId="77777777" w:rsidTr="00950004">
        <w:trPr>
          <w:trHeight w:val="94"/>
        </w:trPr>
        <w:tc>
          <w:tcPr>
            <w:tcW w:w="993" w:type="dxa"/>
            <w:shd w:val="clear" w:color="auto" w:fill="FFFFFF"/>
          </w:tcPr>
          <w:p w14:paraId="1AEF613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GHEA Grapalat" w:hAnsi="GHEA Grapalat" w:cs="Cambria Math"/>
                <w:color w:val="333333"/>
                <w:lang w:val="hy-AM"/>
              </w:rPr>
              <w:t>.</w:t>
            </w:r>
            <w:r w:rsidRPr="00FB6B81">
              <w:rPr>
                <w:rFonts w:ascii="GHEA Grapalat" w:hAnsi="GHEA Grapalat" w:cs="Sylfaen"/>
                <w:color w:val="333333"/>
                <w:lang w:val="hy-AM"/>
              </w:rPr>
              <w:t>28</w:t>
            </w:r>
          </w:p>
        </w:tc>
        <w:tc>
          <w:tcPr>
            <w:tcW w:w="6043" w:type="dxa"/>
            <w:shd w:val="clear" w:color="auto" w:fill="auto"/>
          </w:tcPr>
          <w:p w14:paraId="6C704CC5" w14:textId="77777777" w:rsidR="00A77A5F" w:rsidRPr="00FB6B81" w:rsidRDefault="00A77A5F" w:rsidP="00950004">
            <w:pPr>
              <w:shd w:val="clear" w:color="auto" w:fill="FFFFFF"/>
              <w:ind w:right="34"/>
              <w:rPr>
                <w:rFonts w:ascii="GHEA Grapalat" w:hAnsi="GHEA Grapalat"/>
                <w:lang w:val="hy-AM"/>
              </w:rPr>
            </w:pPr>
            <w:r w:rsidRPr="007F0022">
              <w:rPr>
                <w:rFonts w:ascii="GHEA Grapalat" w:hAnsi="GHEA Grapalat"/>
                <w:lang w:val="hy-AM"/>
              </w:rPr>
              <w:t>Բացահանքում իրականացվու՞մ են հանքաստիճաններում կախված հանքաքարի և ապարի բեկորների վտանգազերծում, խորաճեղքերի վերացում:</w:t>
            </w:r>
          </w:p>
        </w:tc>
        <w:tc>
          <w:tcPr>
            <w:tcW w:w="2320" w:type="dxa"/>
          </w:tcPr>
          <w:p w14:paraId="2B3E15B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37</w:t>
            </w:r>
          </w:p>
        </w:tc>
        <w:tc>
          <w:tcPr>
            <w:tcW w:w="567" w:type="dxa"/>
            <w:shd w:val="clear" w:color="auto" w:fill="auto"/>
          </w:tcPr>
          <w:p w14:paraId="07D3893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43A8E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3B32F9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C35518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4857F3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06D116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332970B" w14:textId="77777777" w:rsidTr="00950004">
        <w:trPr>
          <w:trHeight w:val="94"/>
        </w:trPr>
        <w:tc>
          <w:tcPr>
            <w:tcW w:w="993" w:type="dxa"/>
            <w:shd w:val="clear" w:color="auto" w:fill="FFFFFF"/>
          </w:tcPr>
          <w:p w14:paraId="68CC0DB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GHEA Grapalat" w:hAnsi="GHEA Grapalat" w:cs="Cambria Math"/>
                <w:color w:val="333333"/>
              </w:rPr>
              <w:t>.29</w:t>
            </w:r>
          </w:p>
        </w:tc>
        <w:tc>
          <w:tcPr>
            <w:tcW w:w="6043" w:type="dxa"/>
            <w:shd w:val="clear" w:color="auto" w:fill="auto"/>
          </w:tcPr>
          <w:p w14:paraId="7736FCEB"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Պահպանվու՞մ են կախված հանքաքարի կամ ապարի բեկորների տակ աշխատողների գտնվելու կամ աշխատանքների կատարումն արգելելու պահանջները:</w:t>
            </w:r>
          </w:p>
        </w:tc>
        <w:tc>
          <w:tcPr>
            <w:tcW w:w="2320" w:type="dxa"/>
          </w:tcPr>
          <w:p w14:paraId="1391C29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37</w:t>
            </w:r>
          </w:p>
        </w:tc>
        <w:tc>
          <w:tcPr>
            <w:tcW w:w="567" w:type="dxa"/>
            <w:shd w:val="clear" w:color="auto" w:fill="auto"/>
          </w:tcPr>
          <w:p w14:paraId="59E351E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0CA017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0A6A69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452CF5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7E84C8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5CC219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986738D" w14:textId="77777777" w:rsidTr="00950004">
        <w:trPr>
          <w:trHeight w:val="94"/>
        </w:trPr>
        <w:tc>
          <w:tcPr>
            <w:tcW w:w="993" w:type="dxa"/>
            <w:shd w:val="clear" w:color="auto" w:fill="FFFFFF"/>
          </w:tcPr>
          <w:p w14:paraId="56D9695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10.30</w:t>
            </w:r>
          </w:p>
        </w:tc>
        <w:tc>
          <w:tcPr>
            <w:tcW w:w="6043" w:type="dxa"/>
            <w:shd w:val="clear" w:color="auto" w:fill="auto"/>
          </w:tcPr>
          <w:p w14:paraId="6DAC3C53" w14:textId="77777777" w:rsidR="00A77A5F" w:rsidRPr="007F0022" w:rsidRDefault="00A77A5F" w:rsidP="00950004">
            <w:pPr>
              <w:shd w:val="clear" w:color="auto" w:fill="FFFFFF"/>
              <w:rPr>
                <w:rFonts w:ascii="GHEA Grapalat" w:hAnsi="GHEA Grapalat"/>
                <w:lang w:val="hy-AM"/>
              </w:rPr>
            </w:pPr>
            <w:r w:rsidRPr="007F0022">
              <w:rPr>
                <w:rFonts w:ascii="GHEA Grapalat" w:hAnsi="GHEA Grapalat"/>
                <w:lang w:val="hy-AM"/>
              </w:rPr>
              <w:t>Հնարավոր փլուզումների և անկումների գոտում աշխատելու ժամանակ բացահանքի կողերը և հատակը ենթարկվու՞մ են մարկշեյդերական մանրազնին դիտարկման:</w:t>
            </w:r>
          </w:p>
        </w:tc>
        <w:tc>
          <w:tcPr>
            <w:tcW w:w="2320" w:type="dxa"/>
          </w:tcPr>
          <w:p w14:paraId="03931BB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41</w:t>
            </w:r>
          </w:p>
        </w:tc>
        <w:tc>
          <w:tcPr>
            <w:tcW w:w="567" w:type="dxa"/>
            <w:shd w:val="clear" w:color="auto" w:fill="auto"/>
          </w:tcPr>
          <w:p w14:paraId="3D99F93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6F9A6D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28352D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30EB55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64E8D6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E93DCB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F4AC1E2" w14:textId="77777777" w:rsidTr="00950004">
        <w:trPr>
          <w:trHeight w:val="94"/>
        </w:trPr>
        <w:tc>
          <w:tcPr>
            <w:tcW w:w="993" w:type="dxa"/>
            <w:shd w:val="clear" w:color="auto" w:fill="FFFFFF"/>
          </w:tcPr>
          <w:p w14:paraId="360BCEB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31</w:t>
            </w:r>
          </w:p>
        </w:tc>
        <w:tc>
          <w:tcPr>
            <w:tcW w:w="6043" w:type="dxa"/>
            <w:shd w:val="clear" w:color="auto" w:fill="auto"/>
          </w:tcPr>
          <w:p w14:paraId="7E067BA0" w14:textId="77777777" w:rsidR="00A77A5F" w:rsidRPr="007F0022" w:rsidRDefault="00A77A5F" w:rsidP="00950004">
            <w:pPr>
              <w:shd w:val="clear" w:color="auto" w:fill="FFFFFF"/>
              <w:rPr>
                <w:rFonts w:ascii="GHEA Grapalat" w:hAnsi="GHEA Grapalat"/>
                <w:lang w:val="hy-AM"/>
              </w:rPr>
            </w:pPr>
            <w:r w:rsidRPr="007F0022">
              <w:rPr>
                <w:rFonts w:ascii="GHEA Grapalat" w:hAnsi="GHEA Grapalat"/>
                <w:lang w:val="hy-AM"/>
              </w:rPr>
              <w:t>Ապարների տեղաշարժի երևույթներ նկատելու դեպքում բոլոր աշխատանքները դադարեցվում են և վերսկսվում են միայն փորձաքննություն անցած նախագծին համապատասխան վերսկսելու պահանջները:</w:t>
            </w:r>
          </w:p>
        </w:tc>
        <w:tc>
          <w:tcPr>
            <w:tcW w:w="2320" w:type="dxa"/>
          </w:tcPr>
          <w:p w14:paraId="59C1A2F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DF78E4">
              <w:rPr>
                <w:rFonts w:ascii="GHEA Grapalat" w:hAnsi="GHEA Grapalat" w:cs="Arial"/>
                <w:sz w:val="18"/>
                <w:lang w:val="hy-AM"/>
              </w:rPr>
              <w:t>եր 36 և</w:t>
            </w:r>
            <w:r w:rsidRPr="009D3E88">
              <w:rPr>
                <w:rFonts w:ascii="GHEA Grapalat" w:hAnsi="GHEA Grapalat" w:cs="Arial"/>
                <w:sz w:val="18"/>
                <w:lang w:val="af-ZA"/>
              </w:rPr>
              <w:t xml:space="preserve"> </w:t>
            </w:r>
            <w:r>
              <w:rPr>
                <w:rFonts w:ascii="GHEA Grapalat" w:hAnsi="GHEA Grapalat" w:cs="Arial"/>
                <w:sz w:val="18"/>
                <w:lang w:val="af-ZA"/>
              </w:rPr>
              <w:t>41</w:t>
            </w:r>
          </w:p>
        </w:tc>
        <w:tc>
          <w:tcPr>
            <w:tcW w:w="567" w:type="dxa"/>
            <w:shd w:val="clear" w:color="auto" w:fill="auto"/>
          </w:tcPr>
          <w:p w14:paraId="7495785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5361AD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7B15CF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A47360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8F1B33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B762A8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511BCC7" w14:textId="77777777" w:rsidTr="00950004">
        <w:trPr>
          <w:trHeight w:val="94"/>
        </w:trPr>
        <w:tc>
          <w:tcPr>
            <w:tcW w:w="993" w:type="dxa"/>
            <w:shd w:val="clear" w:color="auto" w:fill="FFFFFF"/>
          </w:tcPr>
          <w:p w14:paraId="61FCB52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10.32</w:t>
            </w:r>
          </w:p>
        </w:tc>
        <w:tc>
          <w:tcPr>
            <w:tcW w:w="6043" w:type="dxa"/>
            <w:shd w:val="clear" w:color="auto" w:fill="auto"/>
          </w:tcPr>
          <w:p w14:paraId="36BF2A0F"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Միաժամանակ բաց և ստորերկրյա եղանակով մշակվող հանքավայրում իրականացվու՞մ են բաց և ստորերկրյա աշխատանքներում աշխատողների անվտանգությունն ապահովող միջոցառումներ՝ օդափոխության համակարգերի, մթնոլորտի վիճակի ստուգում, պայթյունի արդյունքում առաջացած թունավոր գազերի, նյութերի, ջրերի` բացահանքից ստորերկրյա փորվածքներ ներթափանցման վտանգի, բացահանքի հատակի բնամասի փլուզումների կանխում:</w:t>
            </w:r>
          </w:p>
        </w:tc>
        <w:tc>
          <w:tcPr>
            <w:tcW w:w="2320" w:type="dxa"/>
          </w:tcPr>
          <w:p w14:paraId="5EBD497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43</w:t>
            </w:r>
          </w:p>
        </w:tc>
        <w:tc>
          <w:tcPr>
            <w:tcW w:w="567" w:type="dxa"/>
            <w:shd w:val="clear" w:color="auto" w:fill="auto"/>
          </w:tcPr>
          <w:p w14:paraId="1EB7D65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DA66A0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3D43C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D5E624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8ED9CC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EA46DB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72B71A3" w14:textId="77777777" w:rsidTr="00950004">
        <w:trPr>
          <w:trHeight w:val="94"/>
        </w:trPr>
        <w:tc>
          <w:tcPr>
            <w:tcW w:w="993" w:type="dxa"/>
            <w:shd w:val="clear" w:color="auto" w:fill="FFFFFF"/>
          </w:tcPr>
          <w:p w14:paraId="5483FA1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10.33</w:t>
            </w:r>
          </w:p>
        </w:tc>
        <w:tc>
          <w:tcPr>
            <w:tcW w:w="6043" w:type="dxa"/>
            <w:shd w:val="clear" w:color="auto" w:fill="auto"/>
          </w:tcPr>
          <w:p w14:paraId="661DBEA9"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lang w:val="hy-AM"/>
              </w:rPr>
              <w:t>Բացահանքի լցակույտերի շեպի վրա, դրանց հիմքի մոտակայքում և տրանսպորտային միջոցների բեռնաթափման գոտում տեղադրվա՞ծ են մարդկանց գտնվելու վտանգավորության մասին նախազգուշացնող ցուցանակներ:</w:t>
            </w:r>
          </w:p>
        </w:tc>
        <w:tc>
          <w:tcPr>
            <w:tcW w:w="2320" w:type="dxa"/>
          </w:tcPr>
          <w:p w14:paraId="1E283AB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66</w:t>
            </w:r>
          </w:p>
        </w:tc>
        <w:tc>
          <w:tcPr>
            <w:tcW w:w="567" w:type="dxa"/>
            <w:shd w:val="clear" w:color="auto" w:fill="auto"/>
          </w:tcPr>
          <w:p w14:paraId="0861C98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7D700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940700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17679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24ED963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9A7D88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45E115C" w14:textId="77777777" w:rsidTr="00950004">
        <w:trPr>
          <w:trHeight w:val="94"/>
        </w:trPr>
        <w:tc>
          <w:tcPr>
            <w:tcW w:w="993" w:type="dxa"/>
            <w:shd w:val="clear" w:color="auto" w:fill="FFFFFF"/>
          </w:tcPr>
          <w:p w14:paraId="68B360F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Cambria Math"/>
                <w:color w:val="333333"/>
                <w:lang w:val="hy-AM"/>
              </w:rPr>
              <w:t>.34</w:t>
            </w:r>
          </w:p>
        </w:tc>
        <w:tc>
          <w:tcPr>
            <w:tcW w:w="6043" w:type="dxa"/>
            <w:shd w:val="clear" w:color="auto" w:fill="auto"/>
          </w:tcPr>
          <w:p w14:paraId="449AD884" w14:textId="77777777" w:rsidR="00A77A5F" w:rsidRPr="00FB6B81" w:rsidRDefault="00A77A5F" w:rsidP="00950004">
            <w:pPr>
              <w:rPr>
                <w:rFonts w:ascii="GHEA Grapalat" w:hAnsi="GHEA Grapalat"/>
                <w:lang w:val="hy-AM"/>
              </w:rPr>
            </w:pPr>
            <w:r w:rsidRPr="00FB6B81">
              <w:rPr>
                <w:rFonts w:ascii="GHEA Grapalat" w:hAnsi="GHEA Grapalat"/>
                <w:color w:val="000000"/>
                <w:lang w:val="hy-AM"/>
              </w:rPr>
              <w:t>Ավտոմեքենաները և տրանսպորտային այլ միջոցները լցակույտում բեռնաթափվու՞մ են նախագծով նախատեսված տեղում, փլուզման կամ սողանքի հնարավոր հատվածակողմից դուրս:</w:t>
            </w:r>
          </w:p>
        </w:tc>
        <w:tc>
          <w:tcPr>
            <w:tcW w:w="2320" w:type="dxa"/>
          </w:tcPr>
          <w:p w14:paraId="0371071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67</w:t>
            </w:r>
          </w:p>
        </w:tc>
        <w:tc>
          <w:tcPr>
            <w:tcW w:w="567" w:type="dxa"/>
            <w:shd w:val="clear" w:color="auto" w:fill="auto"/>
          </w:tcPr>
          <w:p w14:paraId="2228B2C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5E439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5401D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D8B82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B1E935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F06D674"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1AE90213" w14:textId="77777777" w:rsidTr="00950004">
        <w:trPr>
          <w:trHeight w:val="94"/>
        </w:trPr>
        <w:tc>
          <w:tcPr>
            <w:tcW w:w="993" w:type="dxa"/>
            <w:shd w:val="clear" w:color="auto" w:fill="FFFFFF"/>
          </w:tcPr>
          <w:p w14:paraId="47CCBB8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Cambria Math"/>
                <w:color w:val="333333"/>
                <w:lang w:val="hy-AM"/>
              </w:rPr>
              <w:t>.35</w:t>
            </w:r>
          </w:p>
        </w:tc>
        <w:tc>
          <w:tcPr>
            <w:tcW w:w="6043" w:type="dxa"/>
            <w:shd w:val="clear" w:color="auto" w:fill="auto"/>
          </w:tcPr>
          <w:p w14:paraId="14422FD7" w14:textId="77777777" w:rsidR="00A77A5F" w:rsidRPr="00FB6B81" w:rsidRDefault="00A77A5F" w:rsidP="00950004">
            <w:pPr>
              <w:ind w:right="34"/>
              <w:rPr>
                <w:rFonts w:ascii="GHEA Grapalat" w:hAnsi="GHEA Grapalat"/>
                <w:color w:val="000000"/>
                <w:lang w:val="hy-AM"/>
              </w:rPr>
            </w:pPr>
            <w:r w:rsidRPr="00FB6B81">
              <w:rPr>
                <w:rFonts w:ascii="GHEA Grapalat" w:hAnsi="GHEA Grapalat"/>
                <w:color w:val="000000"/>
                <w:lang w:val="hy-AM"/>
              </w:rPr>
              <w:t xml:space="preserve">Լցակույտի հրապարակը համահարթեցնելիս շեպի եզրին բուլդոզերը </w:t>
            </w:r>
            <w:r w:rsidRPr="007F0022">
              <w:rPr>
                <w:rFonts w:ascii="GHEA Grapalat" w:hAnsi="GHEA Grapalat"/>
                <w:color w:val="000000"/>
                <w:lang w:val="hy-AM"/>
              </w:rPr>
              <w:t>մոտենում է դանակով դեպի առաջ։</w:t>
            </w:r>
          </w:p>
        </w:tc>
        <w:tc>
          <w:tcPr>
            <w:tcW w:w="2320" w:type="dxa"/>
          </w:tcPr>
          <w:p w14:paraId="4A31F4C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69</w:t>
            </w:r>
          </w:p>
        </w:tc>
        <w:tc>
          <w:tcPr>
            <w:tcW w:w="567" w:type="dxa"/>
            <w:shd w:val="clear" w:color="auto" w:fill="auto"/>
          </w:tcPr>
          <w:p w14:paraId="7987DCB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C2C412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CD921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16AA3D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1B87E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23A8AB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EA8EF00" w14:textId="77777777" w:rsidTr="00950004">
        <w:trPr>
          <w:trHeight w:val="94"/>
        </w:trPr>
        <w:tc>
          <w:tcPr>
            <w:tcW w:w="993" w:type="dxa"/>
            <w:shd w:val="clear" w:color="auto" w:fill="FFFFFF"/>
          </w:tcPr>
          <w:p w14:paraId="78015A1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10</w:t>
            </w:r>
            <w:r w:rsidRPr="00FB6B81">
              <w:rPr>
                <w:rFonts w:ascii="GHEA Grapalat" w:hAnsi="GHEA Grapalat" w:cs="Sylfaen"/>
                <w:color w:val="333333"/>
                <w:lang w:val="hy-AM"/>
              </w:rPr>
              <w:t>.36</w:t>
            </w:r>
          </w:p>
        </w:tc>
        <w:tc>
          <w:tcPr>
            <w:tcW w:w="6043" w:type="dxa"/>
            <w:shd w:val="clear" w:color="auto" w:fill="auto"/>
          </w:tcPr>
          <w:p w14:paraId="66E9DDE6"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Պահպանվու՞մ են բեռնաթափման հրապարակում աշխատող ինքնաթափ մեքենաների և բուլդոզերների աշխատանքային գոտում, աշխատող մեխանիզմից մինչև 5 մետր հեռավորության վրա մարդկանց գտնվելու կամ աշխատանքներ կատարելու արգելման պահանջները։</w:t>
            </w:r>
          </w:p>
        </w:tc>
        <w:tc>
          <w:tcPr>
            <w:tcW w:w="2320" w:type="dxa"/>
          </w:tcPr>
          <w:p w14:paraId="34F2AD9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76</w:t>
            </w:r>
          </w:p>
        </w:tc>
        <w:tc>
          <w:tcPr>
            <w:tcW w:w="567" w:type="dxa"/>
            <w:shd w:val="clear" w:color="auto" w:fill="auto"/>
          </w:tcPr>
          <w:p w14:paraId="5CF9C54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5113B2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1185B7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E7A5C9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73FF89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C2F53A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3743CED" w14:textId="77777777" w:rsidTr="00950004">
        <w:trPr>
          <w:trHeight w:val="94"/>
        </w:trPr>
        <w:tc>
          <w:tcPr>
            <w:tcW w:w="993" w:type="dxa"/>
            <w:shd w:val="clear" w:color="auto" w:fill="FFFFFF"/>
          </w:tcPr>
          <w:p w14:paraId="31E5E23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10.37</w:t>
            </w:r>
          </w:p>
        </w:tc>
        <w:tc>
          <w:tcPr>
            <w:tcW w:w="6043" w:type="dxa"/>
            <w:shd w:val="clear" w:color="auto" w:fill="auto"/>
          </w:tcPr>
          <w:p w14:paraId="5B2329C5" w14:textId="77777777" w:rsidR="00A77A5F" w:rsidRPr="00FB6B81" w:rsidRDefault="00A77A5F" w:rsidP="00950004">
            <w:pPr>
              <w:shd w:val="clear" w:color="auto" w:fill="FFFFFF"/>
              <w:tabs>
                <w:tab w:val="left" w:pos="5988"/>
              </w:tabs>
              <w:ind w:right="34"/>
              <w:rPr>
                <w:rFonts w:ascii="GHEA Grapalat" w:hAnsi="GHEA Grapalat"/>
                <w:color w:val="000000"/>
                <w:lang w:val="hy-AM"/>
              </w:rPr>
            </w:pPr>
            <w:r w:rsidRPr="00FB6B81">
              <w:rPr>
                <w:rFonts w:ascii="GHEA Grapalat" w:hAnsi="GHEA Grapalat"/>
                <w:color w:val="000000"/>
                <w:lang w:val="hy-AM"/>
              </w:rPr>
              <w:t>Էքսկավատորի տեղաշարժը կատարվու՞մ է մեքենավարի օգնականի տված ազդանշաններով` ապահովելով նրա և մեքենավարի մշտական փոխադարձ տեսանելիությունը:</w:t>
            </w:r>
          </w:p>
        </w:tc>
        <w:tc>
          <w:tcPr>
            <w:tcW w:w="2320" w:type="dxa"/>
          </w:tcPr>
          <w:p w14:paraId="6F065EB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85</w:t>
            </w:r>
          </w:p>
        </w:tc>
        <w:tc>
          <w:tcPr>
            <w:tcW w:w="567" w:type="dxa"/>
            <w:shd w:val="clear" w:color="auto" w:fill="auto"/>
          </w:tcPr>
          <w:p w14:paraId="626C0E0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6643A3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E1AA8A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FC5B40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E97B5A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D2083F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9AC6324" w14:textId="77777777" w:rsidTr="00950004">
        <w:trPr>
          <w:trHeight w:val="94"/>
        </w:trPr>
        <w:tc>
          <w:tcPr>
            <w:tcW w:w="993" w:type="dxa"/>
            <w:shd w:val="clear" w:color="auto" w:fill="FFFFFF"/>
          </w:tcPr>
          <w:p w14:paraId="4D523CE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10.38</w:t>
            </w:r>
          </w:p>
        </w:tc>
        <w:tc>
          <w:tcPr>
            <w:tcW w:w="6043" w:type="dxa"/>
            <w:shd w:val="clear" w:color="auto" w:fill="auto"/>
          </w:tcPr>
          <w:p w14:paraId="66F6ED23" w14:textId="77777777" w:rsidR="00A77A5F" w:rsidRPr="00FB6B81" w:rsidRDefault="00A77A5F" w:rsidP="00950004">
            <w:pPr>
              <w:shd w:val="clear" w:color="auto" w:fill="FFFFFF"/>
              <w:ind w:right="-18"/>
              <w:rPr>
                <w:rFonts w:ascii="GHEA Grapalat" w:hAnsi="GHEA Grapalat"/>
                <w:color w:val="000000"/>
              </w:rPr>
            </w:pPr>
            <w:r w:rsidRPr="00FB6B81">
              <w:rPr>
                <w:rFonts w:ascii="GHEA Grapalat" w:hAnsi="GHEA Grapalat"/>
                <w:color w:val="000000"/>
                <w:lang w:val="hy-AM"/>
              </w:rPr>
              <w:t>Պահպանվում են հանքաստիճանի, լցակույտի կողի, տրանսպորտային միջոցի և էքսկավատորի հակակշռի միջև 1 մետրից ոչ պակաս հեռավորությունները:</w:t>
            </w:r>
          </w:p>
        </w:tc>
        <w:tc>
          <w:tcPr>
            <w:tcW w:w="2320" w:type="dxa"/>
          </w:tcPr>
          <w:p w14:paraId="29F450A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86</w:t>
            </w:r>
          </w:p>
        </w:tc>
        <w:tc>
          <w:tcPr>
            <w:tcW w:w="567" w:type="dxa"/>
            <w:shd w:val="clear" w:color="auto" w:fill="auto"/>
          </w:tcPr>
          <w:p w14:paraId="1CC6D09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23CF3F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769278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1E07C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31C93A4"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shd w:val="clear" w:color="auto" w:fill="auto"/>
          </w:tcPr>
          <w:p w14:paraId="1A58BF3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0CD9A3E" w14:textId="77777777" w:rsidTr="00950004">
        <w:trPr>
          <w:trHeight w:val="94"/>
        </w:trPr>
        <w:tc>
          <w:tcPr>
            <w:tcW w:w="993" w:type="dxa"/>
            <w:shd w:val="clear" w:color="auto" w:fill="FFFFFF"/>
          </w:tcPr>
          <w:p w14:paraId="456444D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10.39</w:t>
            </w:r>
          </w:p>
        </w:tc>
        <w:tc>
          <w:tcPr>
            <w:tcW w:w="6043" w:type="dxa"/>
            <w:shd w:val="clear" w:color="auto" w:fill="auto"/>
          </w:tcPr>
          <w:p w14:paraId="32B1504F"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Պահպանվու՞մ են էքսկավատորի աշխատանքի ժամանակ մեքենավարի կողմից սահմանված կարգին համապատասխան ազդանշաններ տալու պահանջները։</w:t>
            </w:r>
          </w:p>
        </w:tc>
        <w:tc>
          <w:tcPr>
            <w:tcW w:w="2320" w:type="dxa"/>
          </w:tcPr>
          <w:p w14:paraId="5762B1A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87</w:t>
            </w:r>
          </w:p>
        </w:tc>
        <w:tc>
          <w:tcPr>
            <w:tcW w:w="567" w:type="dxa"/>
            <w:shd w:val="clear" w:color="auto" w:fill="auto"/>
          </w:tcPr>
          <w:p w14:paraId="0045398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ABD4AF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AF275F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2A3A96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BA6516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68E6BE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6869C30" w14:textId="77777777" w:rsidTr="00950004">
        <w:trPr>
          <w:trHeight w:val="94"/>
        </w:trPr>
        <w:tc>
          <w:tcPr>
            <w:tcW w:w="993" w:type="dxa"/>
            <w:shd w:val="clear" w:color="auto" w:fill="FFFFFF"/>
          </w:tcPr>
          <w:p w14:paraId="6AA2E78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10.40</w:t>
            </w:r>
          </w:p>
        </w:tc>
        <w:tc>
          <w:tcPr>
            <w:tcW w:w="6043" w:type="dxa"/>
            <w:shd w:val="clear" w:color="auto" w:fill="auto"/>
          </w:tcPr>
          <w:p w14:paraId="0699304A"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Գործատուն սահմանե՞լ է բացահանքերի ճանապարհներին ավտոմեքենաների և տրակտորների երթևեկության արագությունը։</w:t>
            </w:r>
          </w:p>
        </w:tc>
        <w:tc>
          <w:tcPr>
            <w:tcW w:w="2320" w:type="dxa"/>
          </w:tcPr>
          <w:p w14:paraId="3DDE4AB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107</w:t>
            </w:r>
          </w:p>
        </w:tc>
        <w:tc>
          <w:tcPr>
            <w:tcW w:w="567" w:type="dxa"/>
            <w:shd w:val="clear" w:color="auto" w:fill="auto"/>
          </w:tcPr>
          <w:p w14:paraId="13E450E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900774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1EC8B9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AB45E3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49085C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7691CE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A08039A" w14:textId="77777777" w:rsidTr="00950004">
        <w:trPr>
          <w:trHeight w:val="94"/>
        </w:trPr>
        <w:tc>
          <w:tcPr>
            <w:tcW w:w="993" w:type="dxa"/>
            <w:shd w:val="clear" w:color="auto" w:fill="FFFFFF"/>
          </w:tcPr>
          <w:p w14:paraId="0522C83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Sylfaen"/>
                <w:color w:val="333333"/>
              </w:rPr>
              <w:t>41</w:t>
            </w:r>
          </w:p>
        </w:tc>
        <w:tc>
          <w:tcPr>
            <w:tcW w:w="6043" w:type="dxa"/>
            <w:shd w:val="clear" w:color="auto" w:fill="auto"/>
          </w:tcPr>
          <w:p w14:paraId="2267933D"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Ավտոմեքենայի հետընթացքով շարժման ժամանակ տրվում է անընդհատ ձայնային ազդանշան։</w:t>
            </w:r>
          </w:p>
        </w:tc>
        <w:tc>
          <w:tcPr>
            <w:tcW w:w="2320" w:type="dxa"/>
          </w:tcPr>
          <w:p w14:paraId="7A8859E8"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118</w:t>
            </w:r>
          </w:p>
        </w:tc>
        <w:tc>
          <w:tcPr>
            <w:tcW w:w="567" w:type="dxa"/>
            <w:shd w:val="clear" w:color="auto" w:fill="auto"/>
          </w:tcPr>
          <w:p w14:paraId="5BEE15D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C7A23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0A6965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1E214D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947684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3777D1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E5384E9" w14:textId="77777777" w:rsidTr="00950004">
        <w:trPr>
          <w:trHeight w:val="94"/>
        </w:trPr>
        <w:tc>
          <w:tcPr>
            <w:tcW w:w="993" w:type="dxa"/>
            <w:shd w:val="clear" w:color="auto" w:fill="FFFFFF"/>
          </w:tcPr>
          <w:p w14:paraId="107EEFA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10.42</w:t>
            </w:r>
          </w:p>
        </w:tc>
        <w:tc>
          <w:tcPr>
            <w:tcW w:w="6043" w:type="dxa"/>
            <w:shd w:val="clear" w:color="auto" w:fill="auto"/>
          </w:tcPr>
          <w:p w14:paraId="70BCC929" w14:textId="77777777" w:rsidR="00A77A5F" w:rsidRPr="00FB6B81" w:rsidRDefault="00A77A5F" w:rsidP="00950004">
            <w:pPr>
              <w:shd w:val="clear" w:color="auto" w:fill="FFFFFF"/>
              <w:tabs>
                <w:tab w:val="left" w:pos="6163"/>
              </w:tabs>
              <w:ind w:right="34"/>
              <w:rPr>
                <w:rFonts w:ascii="GHEA Grapalat" w:hAnsi="GHEA Grapalat"/>
                <w:color w:val="000000"/>
                <w:lang w:val="hy-AM"/>
              </w:rPr>
            </w:pPr>
            <w:r w:rsidRPr="00FB6B81">
              <w:rPr>
                <w:rFonts w:ascii="GHEA Grapalat" w:hAnsi="GHEA Grapalat"/>
                <w:color w:val="000000"/>
                <w:lang w:val="hy-AM"/>
              </w:rPr>
              <w:t>Պահպանվու՞մ են քարհատ մեքենաների աշխատանքի ժամանակ աշխատանքի անվտանգ կազմակերպման պահանջները։</w:t>
            </w:r>
          </w:p>
        </w:tc>
        <w:tc>
          <w:tcPr>
            <w:tcW w:w="2320" w:type="dxa"/>
          </w:tcPr>
          <w:p w14:paraId="157E0E8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DF78E4">
              <w:rPr>
                <w:rFonts w:ascii="GHEA Grapalat" w:hAnsi="GHEA Grapalat" w:cs="Arial"/>
                <w:sz w:val="18"/>
                <w:lang w:val="hy-AM"/>
              </w:rPr>
              <w:t>եր</w:t>
            </w:r>
            <w:r w:rsidRPr="009D3E88">
              <w:rPr>
                <w:rFonts w:ascii="GHEA Grapalat" w:hAnsi="GHEA Grapalat" w:cs="Arial"/>
                <w:sz w:val="18"/>
                <w:lang w:val="af-ZA"/>
              </w:rPr>
              <w:t xml:space="preserve"> </w:t>
            </w:r>
            <w:r>
              <w:rPr>
                <w:rFonts w:ascii="GHEA Grapalat" w:hAnsi="GHEA Grapalat" w:cs="Arial"/>
                <w:sz w:val="18"/>
                <w:lang w:val="af-ZA"/>
              </w:rPr>
              <w:t>198, 203, 207</w:t>
            </w:r>
          </w:p>
        </w:tc>
        <w:tc>
          <w:tcPr>
            <w:tcW w:w="567" w:type="dxa"/>
            <w:shd w:val="clear" w:color="auto" w:fill="auto"/>
          </w:tcPr>
          <w:p w14:paraId="2000026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B69B79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1B5B55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2FB748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3B1F3F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CE87EC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542432E" w14:textId="77777777" w:rsidTr="00950004">
        <w:trPr>
          <w:trHeight w:val="94"/>
        </w:trPr>
        <w:tc>
          <w:tcPr>
            <w:tcW w:w="993" w:type="dxa"/>
            <w:shd w:val="clear" w:color="auto" w:fill="FFFFFF"/>
          </w:tcPr>
          <w:p w14:paraId="551EAD8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10.43</w:t>
            </w:r>
          </w:p>
        </w:tc>
        <w:tc>
          <w:tcPr>
            <w:tcW w:w="6043" w:type="dxa"/>
            <w:shd w:val="clear" w:color="auto" w:fill="auto"/>
          </w:tcPr>
          <w:p w14:paraId="14F4919A"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Պահպանվու՞մ են ավտոմեքենայի թափքը բարձելիս բլոկները խցիկի վրայով տեղափոխելու, մեքենայի խցիկում կամ ոտնատեղի վրա, կամ տեղափոխվող բեռի տակ վարորդի կամ սպասարկող աշխատողների գտնվելու, կամ ավտոմեքենայի զննմամբ զբաղվելու արգելման պահանջները։</w:t>
            </w:r>
          </w:p>
        </w:tc>
        <w:tc>
          <w:tcPr>
            <w:tcW w:w="2320" w:type="dxa"/>
          </w:tcPr>
          <w:p w14:paraId="05828E3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222</w:t>
            </w:r>
          </w:p>
        </w:tc>
        <w:tc>
          <w:tcPr>
            <w:tcW w:w="567" w:type="dxa"/>
            <w:shd w:val="clear" w:color="auto" w:fill="auto"/>
          </w:tcPr>
          <w:p w14:paraId="7C95F86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067FC1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03DA78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85115A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9B95EB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772AC2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EFE4230" w14:textId="77777777" w:rsidTr="00950004">
        <w:trPr>
          <w:trHeight w:val="94"/>
        </w:trPr>
        <w:tc>
          <w:tcPr>
            <w:tcW w:w="993" w:type="dxa"/>
            <w:shd w:val="clear" w:color="auto" w:fill="FFFFFF"/>
          </w:tcPr>
          <w:p w14:paraId="0A1829B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GHEA Grapalat"/>
                <w:color w:val="333333"/>
              </w:rPr>
              <w:t>44</w:t>
            </w:r>
          </w:p>
        </w:tc>
        <w:tc>
          <w:tcPr>
            <w:tcW w:w="6043" w:type="dxa"/>
            <w:shd w:val="clear" w:color="auto" w:fill="auto"/>
          </w:tcPr>
          <w:p w14:paraId="5C04D11B"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Բացահանքում հոսանքագծերում մարդկանց աշխատելու դեպքում անջատված գործարկիչների, ավտոմատների և բարձրավոլտ բաշխիչ սարքերի բռնակին փակցվու՞մ է ազդագիր` «Չմիացնել, մարդիկ են աշխատում» գրառմամբ:</w:t>
            </w:r>
          </w:p>
        </w:tc>
        <w:tc>
          <w:tcPr>
            <w:tcW w:w="2320" w:type="dxa"/>
          </w:tcPr>
          <w:p w14:paraId="3FD6D62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230</w:t>
            </w:r>
          </w:p>
        </w:tc>
        <w:tc>
          <w:tcPr>
            <w:tcW w:w="567" w:type="dxa"/>
            <w:shd w:val="clear" w:color="auto" w:fill="auto"/>
          </w:tcPr>
          <w:p w14:paraId="2FE315E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5CBF01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BC5C25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CBE9C9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789297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407817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7514712" w14:textId="77777777" w:rsidTr="00950004">
        <w:trPr>
          <w:trHeight w:val="94"/>
        </w:trPr>
        <w:tc>
          <w:tcPr>
            <w:tcW w:w="993" w:type="dxa"/>
            <w:shd w:val="clear" w:color="auto" w:fill="FFFFFF"/>
          </w:tcPr>
          <w:p w14:paraId="2B3E1FB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GHEA Grapalat" w:hAnsi="GHEA Grapalat" w:cs="Sylfaen"/>
                <w:color w:val="333333"/>
                <w:lang w:val="hy-AM"/>
              </w:rPr>
              <w:t>4</w:t>
            </w:r>
            <w:r w:rsidRPr="00FB6B81">
              <w:rPr>
                <w:rFonts w:ascii="GHEA Grapalat" w:hAnsi="GHEA Grapalat" w:cs="Sylfaen"/>
                <w:color w:val="333333"/>
              </w:rPr>
              <w:t>5</w:t>
            </w:r>
          </w:p>
        </w:tc>
        <w:tc>
          <w:tcPr>
            <w:tcW w:w="6043" w:type="dxa"/>
            <w:shd w:val="clear" w:color="auto" w:fill="auto"/>
          </w:tcPr>
          <w:p w14:paraId="0953F8D1"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Բացահանքը սարքավորվա՞ծ է տեխնոլոգիական գործընթացների ղեկավարումը, հսկողությունն ու աշխատանքների անվտանգությունը, օպերատիվ դիսպետչերական կառավարումն ապահովող տեխնիկական միջոցների համալիրով։</w:t>
            </w:r>
          </w:p>
        </w:tc>
        <w:tc>
          <w:tcPr>
            <w:tcW w:w="2320" w:type="dxa"/>
          </w:tcPr>
          <w:p w14:paraId="757D200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282</w:t>
            </w:r>
          </w:p>
        </w:tc>
        <w:tc>
          <w:tcPr>
            <w:tcW w:w="567" w:type="dxa"/>
            <w:shd w:val="clear" w:color="auto" w:fill="auto"/>
          </w:tcPr>
          <w:p w14:paraId="5C42659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A3F27F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3EE1D9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0F19C9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011474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01E8B41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896FBE8" w14:textId="77777777" w:rsidTr="00950004">
        <w:trPr>
          <w:trHeight w:val="94"/>
        </w:trPr>
        <w:tc>
          <w:tcPr>
            <w:tcW w:w="993" w:type="dxa"/>
            <w:shd w:val="clear" w:color="auto" w:fill="FFFFFF"/>
          </w:tcPr>
          <w:p w14:paraId="642055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10</w:t>
            </w:r>
            <w:r w:rsidRPr="00FB6B81">
              <w:rPr>
                <w:rFonts w:ascii="MS Mincho" w:eastAsia="MS Mincho" w:hAnsi="MS Mincho" w:cs="MS Mincho" w:hint="eastAsia"/>
                <w:color w:val="333333"/>
              </w:rPr>
              <w:t>․</w:t>
            </w:r>
            <w:r w:rsidRPr="00FB6B81">
              <w:rPr>
                <w:rFonts w:ascii="GHEA Grapalat" w:hAnsi="GHEA Grapalat" w:cs="Sylfaen"/>
                <w:color w:val="333333"/>
                <w:lang w:val="hy-AM"/>
              </w:rPr>
              <w:t>46</w:t>
            </w:r>
          </w:p>
        </w:tc>
        <w:tc>
          <w:tcPr>
            <w:tcW w:w="6043" w:type="dxa"/>
            <w:shd w:val="clear" w:color="auto" w:fill="auto"/>
          </w:tcPr>
          <w:p w14:paraId="47749089"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Լեռնային զանգվածի շերեփման, ինչպես նաև ավտոճանապարհների շահագործման ժամանակ փոշեգոյացումը նվազեցնելու նպատակով տաք եղանակներին կատարվու՞մ է լեռնային զանգվածի ոռոգում:</w:t>
            </w:r>
          </w:p>
        </w:tc>
        <w:tc>
          <w:tcPr>
            <w:tcW w:w="2320" w:type="dxa"/>
          </w:tcPr>
          <w:p w14:paraId="5DD9A86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314</w:t>
            </w:r>
          </w:p>
        </w:tc>
        <w:tc>
          <w:tcPr>
            <w:tcW w:w="567" w:type="dxa"/>
            <w:shd w:val="clear" w:color="auto" w:fill="auto"/>
          </w:tcPr>
          <w:p w14:paraId="021DEF4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1704BC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C190AB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7BCAFA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CAC453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7E8C9E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13C0F66" w14:textId="77777777" w:rsidTr="00950004">
        <w:trPr>
          <w:trHeight w:val="94"/>
        </w:trPr>
        <w:tc>
          <w:tcPr>
            <w:tcW w:w="993" w:type="dxa"/>
            <w:shd w:val="clear" w:color="auto" w:fill="FFFFFF"/>
          </w:tcPr>
          <w:p w14:paraId="034AF4B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10</w:t>
            </w:r>
            <w:r w:rsidRPr="00FB6B81">
              <w:rPr>
                <w:rFonts w:ascii="MS Mincho" w:eastAsia="MS Mincho" w:hAnsi="MS Mincho" w:cs="MS Mincho" w:hint="eastAsia"/>
                <w:color w:val="333333"/>
              </w:rPr>
              <w:t>․</w:t>
            </w:r>
            <w:r w:rsidRPr="00FB6B81">
              <w:rPr>
                <w:rFonts w:ascii="GHEA Grapalat" w:hAnsi="GHEA Grapalat" w:cs="GHEA Grapalat"/>
                <w:color w:val="333333"/>
              </w:rPr>
              <w:t>47</w:t>
            </w:r>
          </w:p>
        </w:tc>
        <w:tc>
          <w:tcPr>
            <w:tcW w:w="6043" w:type="dxa"/>
            <w:shd w:val="clear" w:color="auto" w:fill="auto"/>
          </w:tcPr>
          <w:p w14:paraId="6D99ABA6"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Կազմակերպությունում ներդրվա՞ծ են ճառագայթային վտանգավոր աշխատանքների կատարման թույլտվության միջոցառումներ:</w:t>
            </w:r>
          </w:p>
        </w:tc>
        <w:tc>
          <w:tcPr>
            <w:tcW w:w="2320" w:type="dxa"/>
          </w:tcPr>
          <w:p w14:paraId="3B5AE37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328</w:t>
            </w:r>
          </w:p>
        </w:tc>
        <w:tc>
          <w:tcPr>
            <w:tcW w:w="567" w:type="dxa"/>
            <w:shd w:val="clear" w:color="auto" w:fill="auto"/>
          </w:tcPr>
          <w:p w14:paraId="28D5F74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37BE92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AB99B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935C01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E167FA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02B1E7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5316C7C" w14:textId="77777777" w:rsidTr="00950004">
        <w:trPr>
          <w:trHeight w:val="94"/>
        </w:trPr>
        <w:tc>
          <w:tcPr>
            <w:tcW w:w="993" w:type="dxa"/>
            <w:shd w:val="clear" w:color="auto" w:fill="FFFFFF"/>
          </w:tcPr>
          <w:p w14:paraId="08278BE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48</w:t>
            </w:r>
          </w:p>
        </w:tc>
        <w:tc>
          <w:tcPr>
            <w:tcW w:w="6043" w:type="dxa"/>
            <w:shd w:val="clear" w:color="auto" w:fill="auto"/>
          </w:tcPr>
          <w:p w14:paraId="702FF510"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Հարստացման ֆաբրիկայի մեխանիզմների, մեքենաների, տրանսպորտային միջոցների գործարկումն սկսելուց առաջ տրվում է ձայնային ազդանշան, որոնց նշանակության մասին ծանոթ են բոլոր աշխատողները:</w:t>
            </w:r>
          </w:p>
        </w:tc>
        <w:tc>
          <w:tcPr>
            <w:tcW w:w="2320" w:type="dxa"/>
          </w:tcPr>
          <w:p w14:paraId="7AD94B37"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եր 21 և 50</w:t>
            </w:r>
          </w:p>
        </w:tc>
        <w:tc>
          <w:tcPr>
            <w:tcW w:w="567" w:type="dxa"/>
            <w:shd w:val="clear" w:color="auto" w:fill="auto"/>
          </w:tcPr>
          <w:p w14:paraId="7D27661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B84EDA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59E036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F530E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E61E76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CF66FF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7C265E5" w14:textId="77777777" w:rsidTr="00950004">
        <w:trPr>
          <w:trHeight w:val="842"/>
        </w:trPr>
        <w:tc>
          <w:tcPr>
            <w:tcW w:w="993" w:type="dxa"/>
            <w:shd w:val="clear" w:color="auto" w:fill="FFFFFF"/>
          </w:tcPr>
          <w:p w14:paraId="441B952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49</w:t>
            </w:r>
          </w:p>
        </w:tc>
        <w:tc>
          <w:tcPr>
            <w:tcW w:w="6043" w:type="dxa"/>
            <w:shd w:val="clear" w:color="auto" w:fill="auto"/>
          </w:tcPr>
          <w:p w14:paraId="7135FDA3"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Տրվող ազդանշանների աղյուսակը փակցված է աշխատող մեխանիզմի վրա կամ դրա մոտակայքում:</w:t>
            </w:r>
          </w:p>
        </w:tc>
        <w:tc>
          <w:tcPr>
            <w:tcW w:w="2320" w:type="dxa"/>
          </w:tcPr>
          <w:p w14:paraId="3F505BD0"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եր 21 և 51</w:t>
            </w:r>
          </w:p>
        </w:tc>
        <w:tc>
          <w:tcPr>
            <w:tcW w:w="567" w:type="dxa"/>
            <w:shd w:val="clear" w:color="auto" w:fill="auto"/>
          </w:tcPr>
          <w:p w14:paraId="08DF0F4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5B0DE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0307C2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F18CBE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55312A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EFF007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65A8635" w14:textId="77777777" w:rsidTr="00950004">
        <w:trPr>
          <w:trHeight w:val="94"/>
        </w:trPr>
        <w:tc>
          <w:tcPr>
            <w:tcW w:w="993" w:type="dxa"/>
            <w:shd w:val="clear" w:color="auto" w:fill="FFFFFF"/>
          </w:tcPr>
          <w:p w14:paraId="37CBDBA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50</w:t>
            </w:r>
          </w:p>
        </w:tc>
        <w:tc>
          <w:tcPr>
            <w:tcW w:w="6043" w:type="dxa"/>
            <w:shd w:val="clear" w:color="auto" w:fill="auto"/>
          </w:tcPr>
          <w:p w14:paraId="22B6913A"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Ֆաբրիկայի աշխատողներին արգելված է հանգստանալ կամ այլ գործունեությամբ զբաղվել աշխատող մեխանիզմների մոտակայքում, տրանսպորտային ուղիների ու սարքավորումների վրա, ծխել կամ սնունդ ընդունել անմիջապես աշխատատեղում։</w:t>
            </w:r>
          </w:p>
        </w:tc>
        <w:tc>
          <w:tcPr>
            <w:tcW w:w="2320" w:type="dxa"/>
          </w:tcPr>
          <w:p w14:paraId="50EE25B3"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21 </w:t>
            </w:r>
          </w:p>
        </w:tc>
        <w:tc>
          <w:tcPr>
            <w:tcW w:w="567" w:type="dxa"/>
            <w:shd w:val="clear" w:color="auto" w:fill="auto"/>
          </w:tcPr>
          <w:p w14:paraId="5B2936B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25F46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61D39E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A42444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B41517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03DE687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5FB5254" w14:textId="77777777" w:rsidTr="00950004">
        <w:trPr>
          <w:trHeight w:val="94"/>
        </w:trPr>
        <w:tc>
          <w:tcPr>
            <w:tcW w:w="993" w:type="dxa"/>
            <w:shd w:val="clear" w:color="auto" w:fill="FFFFFF"/>
          </w:tcPr>
          <w:p w14:paraId="59DB651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51</w:t>
            </w:r>
          </w:p>
        </w:tc>
        <w:tc>
          <w:tcPr>
            <w:tcW w:w="6043" w:type="dxa"/>
            <w:shd w:val="clear" w:color="auto" w:fill="auto"/>
          </w:tcPr>
          <w:p w14:paraId="50C1E1EB"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Ֆաբրիկայում աշխատատեղերը և մարդկանց անցատեղերը մաքուր վիճակում են, աշխատատեղերում առկա չեն տարբեր իրեր, առարկաներ, մեքենաների մասեր, մետաղի ջարդոն և արտադրական թափոններ։</w:t>
            </w:r>
          </w:p>
        </w:tc>
        <w:tc>
          <w:tcPr>
            <w:tcW w:w="2320" w:type="dxa"/>
          </w:tcPr>
          <w:p w14:paraId="3904E7E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25 </w:t>
            </w:r>
          </w:p>
        </w:tc>
        <w:tc>
          <w:tcPr>
            <w:tcW w:w="567" w:type="dxa"/>
            <w:shd w:val="clear" w:color="auto" w:fill="auto"/>
          </w:tcPr>
          <w:p w14:paraId="0C41B2E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F7A33C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E20E83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F78F25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DF629E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37B2809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B936AFC" w14:textId="77777777" w:rsidTr="00950004">
        <w:trPr>
          <w:trHeight w:val="94"/>
        </w:trPr>
        <w:tc>
          <w:tcPr>
            <w:tcW w:w="993" w:type="dxa"/>
            <w:shd w:val="clear" w:color="auto" w:fill="FFFFFF"/>
          </w:tcPr>
          <w:p w14:paraId="259252E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52</w:t>
            </w:r>
          </w:p>
        </w:tc>
        <w:tc>
          <w:tcPr>
            <w:tcW w:w="6043" w:type="dxa"/>
            <w:shd w:val="clear" w:color="auto" w:fill="auto"/>
          </w:tcPr>
          <w:p w14:paraId="79845C4F"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Վառելիքաքսուքային, սրբող, մաքրող նյութերն աշխատանքային տեղերում պահվում են փակ մետաղե անոթներում, իսկ հեշտ բռնկվող նյութերը (բենզին, նավթ և այլն)՝ աշխատանքային տեղերից դուրս:</w:t>
            </w:r>
          </w:p>
        </w:tc>
        <w:tc>
          <w:tcPr>
            <w:tcW w:w="2320" w:type="dxa"/>
          </w:tcPr>
          <w:p w14:paraId="65D63975"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34 </w:t>
            </w:r>
          </w:p>
        </w:tc>
        <w:tc>
          <w:tcPr>
            <w:tcW w:w="567" w:type="dxa"/>
            <w:shd w:val="clear" w:color="auto" w:fill="auto"/>
          </w:tcPr>
          <w:p w14:paraId="666739F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12760E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EBCF27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1AE2E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227722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3E53AFF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8C0D59A" w14:textId="77777777" w:rsidTr="00950004">
        <w:trPr>
          <w:trHeight w:val="94"/>
        </w:trPr>
        <w:tc>
          <w:tcPr>
            <w:tcW w:w="993" w:type="dxa"/>
            <w:shd w:val="clear" w:color="auto" w:fill="FFFFFF"/>
          </w:tcPr>
          <w:p w14:paraId="517C098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53</w:t>
            </w:r>
          </w:p>
        </w:tc>
        <w:tc>
          <w:tcPr>
            <w:tcW w:w="6043" w:type="dxa"/>
            <w:shd w:val="clear" w:color="auto" w:fill="auto"/>
          </w:tcPr>
          <w:p w14:paraId="1E859067"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Պահպանվում են բունկերներում հանքաքարի կուտակումների, կախվածքների, անցափակումների վերացման համար աշխատողներին բունկեր իջեցնելու արգելման պահանջները։</w:t>
            </w:r>
          </w:p>
        </w:tc>
        <w:tc>
          <w:tcPr>
            <w:tcW w:w="2320" w:type="dxa"/>
          </w:tcPr>
          <w:p w14:paraId="05018089"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91 </w:t>
            </w:r>
          </w:p>
        </w:tc>
        <w:tc>
          <w:tcPr>
            <w:tcW w:w="567" w:type="dxa"/>
            <w:shd w:val="clear" w:color="auto" w:fill="auto"/>
          </w:tcPr>
          <w:p w14:paraId="25ACB55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DB51BC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7F766F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365BF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572CFB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097C080"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7AC4CD8" w14:textId="77777777" w:rsidTr="00950004">
        <w:trPr>
          <w:trHeight w:val="94"/>
        </w:trPr>
        <w:tc>
          <w:tcPr>
            <w:tcW w:w="993" w:type="dxa"/>
            <w:shd w:val="clear" w:color="auto" w:fill="FFFFFF"/>
          </w:tcPr>
          <w:p w14:paraId="58CF4C6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54</w:t>
            </w:r>
          </w:p>
        </w:tc>
        <w:tc>
          <w:tcPr>
            <w:tcW w:w="6043" w:type="dxa"/>
            <w:shd w:val="clear" w:color="auto" w:fill="auto"/>
          </w:tcPr>
          <w:p w14:paraId="23B24AD5"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Ապարաջարդիչ մեքենայի աշխատանքային գոտու տարածքում հանքաքարի մեծ կտորների խցանումները վերացնելու համար կիրառվում են հատուկ հարմարանքներ ունեցող ամբարձիչ սարքավորումներ:</w:t>
            </w:r>
          </w:p>
        </w:tc>
        <w:tc>
          <w:tcPr>
            <w:tcW w:w="2320" w:type="dxa"/>
          </w:tcPr>
          <w:p w14:paraId="09ED9131"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98 </w:t>
            </w:r>
          </w:p>
        </w:tc>
        <w:tc>
          <w:tcPr>
            <w:tcW w:w="567" w:type="dxa"/>
            <w:shd w:val="clear" w:color="auto" w:fill="auto"/>
          </w:tcPr>
          <w:p w14:paraId="79E7C70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BCB93F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BF9242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FECE4C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E12773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5757F94"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263C94A" w14:textId="77777777" w:rsidTr="00950004">
        <w:trPr>
          <w:trHeight w:val="94"/>
        </w:trPr>
        <w:tc>
          <w:tcPr>
            <w:tcW w:w="993" w:type="dxa"/>
            <w:shd w:val="clear" w:color="auto" w:fill="FFFFFF"/>
          </w:tcPr>
          <w:p w14:paraId="580CF2E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55</w:t>
            </w:r>
          </w:p>
        </w:tc>
        <w:tc>
          <w:tcPr>
            <w:tcW w:w="6043" w:type="dxa"/>
            <w:shd w:val="clear" w:color="auto" w:fill="auto"/>
          </w:tcPr>
          <w:p w14:paraId="03CE779C"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Աղացի ներսում աշխատանքները կատարվում են միայն տեխնիկական պատասխանատու անձի ներկայությամբ` ֆաբրիկայի ղեկավարության կողմից տրված կարգադրագիր-թույլտվությամբ:</w:t>
            </w:r>
          </w:p>
        </w:tc>
        <w:tc>
          <w:tcPr>
            <w:tcW w:w="2320" w:type="dxa"/>
          </w:tcPr>
          <w:p w14:paraId="22CF554B"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110 </w:t>
            </w:r>
          </w:p>
        </w:tc>
        <w:tc>
          <w:tcPr>
            <w:tcW w:w="567" w:type="dxa"/>
            <w:shd w:val="clear" w:color="auto" w:fill="auto"/>
          </w:tcPr>
          <w:p w14:paraId="0707EBE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F0AAB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CD327F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BB132F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7FD918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55C42F9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C13CCB7" w14:textId="77777777" w:rsidTr="00950004">
        <w:trPr>
          <w:trHeight w:val="94"/>
        </w:trPr>
        <w:tc>
          <w:tcPr>
            <w:tcW w:w="993" w:type="dxa"/>
            <w:shd w:val="clear" w:color="auto" w:fill="FFFFFF"/>
          </w:tcPr>
          <w:p w14:paraId="292E16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lastRenderedPageBreak/>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56</w:t>
            </w:r>
          </w:p>
        </w:tc>
        <w:tc>
          <w:tcPr>
            <w:tcW w:w="6043" w:type="dxa"/>
            <w:shd w:val="clear" w:color="auto" w:fill="auto"/>
          </w:tcPr>
          <w:p w14:paraId="6826731A"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Կոնտեյներների մեջ մետաղագնդերի բարձման տեղերը ցանկապատված են և կախված է «Վտանգավոր է» գրառմամբ ցուցատախտակ:</w:t>
            </w:r>
          </w:p>
        </w:tc>
        <w:tc>
          <w:tcPr>
            <w:tcW w:w="2320" w:type="dxa"/>
          </w:tcPr>
          <w:p w14:paraId="261AA621"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112 </w:t>
            </w:r>
          </w:p>
        </w:tc>
        <w:tc>
          <w:tcPr>
            <w:tcW w:w="567" w:type="dxa"/>
            <w:shd w:val="clear" w:color="auto" w:fill="auto"/>
          </w:tcPr>
          <w:p w14:paraId="6764193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628ACB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177093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A8DB1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EEAF5D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36E5770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0ADD4BF" w14:textId="77777777" w:rsidTr="00950004">
        <w:trPr>
          <w:trHeight w:val="94"/>
        </w:trPr>
        <w:tc>
          <w:tcPr>
            <w:tcW w:w="993" w:type="dxa"/>
            <w:shd w:val="clear" w:color="auto" w:fill="FFFFFF"/>
          </w:tcPr>
          <w:p w14:paraId="3EA1506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57</w:t>
            </w:r>
          </w:p>
        </w:tc>
        <w:tc>
          <w:tcPr>
            <w:tcW w:w="6043" w:type="dxa"/>
            <w:shd w:val="clear" w:color="auto" w:fill="auto"/>
          </w:tcPr>
          <w:p w14:paraId="4D96B45F"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Հերթափոխի տեխնիկական ղեկավարը, ղեկավարության կողմից հաստատված հրահանգի համաձայն, ստուգում է ռեագենտային հարթակի վրա աշխատողների անհատական պաշտպանության միջոցների առկայությունն ու դրանց սարքին վիճակը:</w:t>
            </w:r>
          </w:p>
        </w:tc>
        <w:tc>
          <w:tcPr>
            <w:tcW w:w="2320" w:type="dxa"/>
          </w:tcPr>
          <w:p w14:paraId="29926D64"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122 </w:t>
            </w:r>
          </w:p>
        </w:tc>
        <w:tc>
          <w:tcPr>
            <w:tcW w:w="567" w:type="dxa"/>
            <w:shd w:val="clear" w:color="auto" w:fill="auto"/>
          </w:tcPr>
          <w:p w14:paraId="717B56B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3BB807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B3BBC4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DB2DD5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1E21BA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5A4C002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97282B0" w14:textId="77777777" w:rsidTr="00950004">
        <w:trPr>
          <w:trHeight w:val="94"/>
        </w:trPr>
        <w:tc>
          <w:tcPr>
            <w:tcW w:w="993" w:type="dxa"/>
            <w:shd w:val="clear" w:color="auto" w:fill="FFFFFF"/>
          </w:tcPr>
          <w:p w14:paraId="17C77D4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58</w:t>
            </w:r>
          </w:p>
        </w:tc>
        <w:tc>
          <w:tcPr>
            <w:tcW w:w="6043" w:type="dxa"/>
            <w:shd w:val="clear" w:color="auto" w:fill="auto"/>
          </w:tcPr>
          <w:p w14:paraId="5B1ECB9D"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Ֆաբրիկայի օդափոխման համակարգերի և ռեագենտախողովակների հիմնական նորոգման, զննման, մաքրման, վնասազերծման աշխատանքները կատարվում են պատասխանատու անձի կողմից տրված աշխատանքների ծավալի և անվտանգության միջոցառումների նշմամբ կարգադրագիր-թույլտվության հիման վրա:</w:t>
            </w:r>
          </w:p>
        </w:tc>
        <w:tc>
          <w:tcPr>
            <w:tcW w:w="2320" w:type="dxa"/>
          </w:tcPr>
          <w:p w14:paraId="47761B4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224 </w:t>
            </w:r>
          </w:p>
        </w:tc>
        <w:tc>
          <w:tcPr>
            <w:tcW w:w="567" w:type="dxa"/>
            <w:shd w:val="clear" w:color="auto" w:fill="auto"/>
          </w:tcPr>
          <w:p w14:paraId="19024DF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874B86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0D3BE9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644231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F02061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5BB0672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E9F4DE1" w14:textId="77777777" w:rsidTr="00950004">
        <w:trPr>
          <w:trHeight w:val="94"/>
        </w:trPr>
        <w:tc>
          <w:tcPr>
            <w:tcW w:w="993" w:type="dxa"/>
            <w:shd w:val="clear" w:color="auto" w:fill="FFFFFF"/>
          </w:tcPr>
          <w:p w14:paraId="590C57E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59</w:t>
            </w:r>
          </w:p>
        </w:tc>
        <w:tc>
          <w:tcPr>
            <w:tcW w:w="6043" w:type="dxa"/>
            <w:shd w:val="clear" w:color="auto" w:fill="auto"/>
          </w:tcPr>
          <w:p w14:paraId="49951B13"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Ագրեսիվ թթուների և ալկալիների խողովակագծերը անցկացված չեն աշխատանքային հարթակների և անցատեղերի վրայով:</w:t>
            </w:r>
          </w:p>
        </w:tc>
        <w:tc>
          <w:tcPr>
            <w:tcW w:w="2320" w:type="dxa"/>
          </w:tcPr>
          <w:p w14:paraId="783C7FC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231 </w:t>
            </w:r>
          </w:p>
        </w:tc>
        <w:tc>
          <w:tcPr>
            <w:tcW w:w="567" w:type="dxa"/>
            <w:shd w:val="clear" w:color="auto" w:fill="auto"/>
          </w:tcPr>
          <w:p w14:paraId="43FF6B0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8BAEFE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6920F0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C57CD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F68CE6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62C36FA7"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457FEEB" w14:textId="77777777" w:rsidTr="00950004">
        <w:trPr>
          <w:trHeight w:val="94"/>
        </w:trPr>
        <w:tc>
          <w:tcPr>
            <w:tcW w:w="993" w:type="dxa"/>
            <w:shd w:val="clear" w:color="auto" w:fill="FFFFFF"/>
          </w:tcPr>
          <w:p w14:paraId="407BA66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60</w:t>
            </w:r>
          </w:p>
        </w:tc>
        <w:tc>
          <w:tcPr>
            <w:tcW w:w="6043" w:type="dxa"/>
            <w:shd w:val="clear" w:color="auto" w:fill="auto"/>
          </w:tcPr>
          <w:p w14:paraId="62AA919B"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Էքսկավատորի աշխատանքի ժամանակ մարդիկ գտնվում են դրա շերեփի գործողության գոտուց դուրս:</w:t>
            </w:r>
          </w:p>
        </w:tc>
        <w:tc>
          <w:tcPr>
            <w:tcW w:w="2320" w:type="dxa"/>
          </w:tcPr>
          <w:p w14:paraId="44A0D441"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260 </w:t>
            </w:r>
          </w:p>
        </w:tc>
        <w:tc>
          <w:tcPr>
            <w:tcW w:w="567" w:type="dxa"/>
            <w:shd w:val="clear" w:color="auto" w:fill="auto"/>
          </w:tcPr>
          <w:p w14:paraId="68FB9F7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822BBD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78C950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73ECFD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FB7525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36DE2C5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01B7014" w14:textId="77777777" w:rsidTr="00950004">
        <w:trPr>
          <w:trHeight w:val="94"/>
        </w:trPr>
        <w:tc>
          <w:tcPr>
            <w:tcW w:w="993" w:type="dxa"/>
            <w:shd w:val="clear" w:color="auto" w:fill="FFFFFF"/>
          </w:tcPr>
          <w:p w14:paraId="3EDB33C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61</w:t>
            </w:r>
          </w:p>
        </w:tc>
        <w:tc>
          <w:tcPr>
            <w:tcW w:w="6043" w:type="dxa"/>
            <w:shd w:val="clear" w:color="auto" w:fill="auto"/>
          </w:tcPr>
          <w:p w14:paraId="7A5DE175"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bCs/>
                <w:color w:val="000000"/>
                <w:lang w:val="hy-AM"/>
              </w:rPr>
              <w:t>Հանքաքարի, խտանյութի և ոչ հանքային նյութերի պ</w:t>
            </w:r>
            <w:r w:rsidRPr="00FB6B81">
              <w:rPr>
                <w:rFonts w:ascii="GHEA Grapalat" w:hAnsi="GHEA Grapalat"/>
                <w:lang w:val="hy-AM"/>
              </w:rPr>
              <w:t>ահեստներում աշխատանքի ժամանակ բուլդոզերը չի թողնվում առանց հսկողության, աշխատող շարժիչով և բարձրացված հարթաշերեփով:</w:t>
            </w:r>
          </w:p>
        </w:tc>
        <w:tc>
          <w:tcPr>
            <w:tcW w:w="2320" w:type="dxa"/>
          </w:tcPr>
          <w:p w14:paraId="7E9F3DFC"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263</w:t>
            </w:r>
          </w:p>
        </w:tc>
        <w:tc>
          <w:tcPr>
            <w:tcW w:w="567" w:type="dxa"/>
            <w:shd w:val="clear" w:color="auto" w:fill="auto"/>
          </w:tcPr>
          <w:p w14:paraId="3E19EFB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40F4E5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A3C9B1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217CD5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62DCE6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66546E6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5FDC8D00" w14:textId="77777777" w:rsidTr="00950004">
        <w:trPr>
          <w:trHeight w:val="94"/>
        </w:trPr>
        <w:tc>
          <w:tcPr>
            <w:tcW w:w="993" w:type="dxa"/>
            <w:shd w:val="clear" w:color="auto" w:fill="FFFFFF"/>
          </w:tcPr>
          <w:p w14:paraId="47A79E3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62</w:t>
            </w:r>
          </w:p>
        </w:tc>
        <w:tc>
          <w:tcPr>
            <w:tcW w:w="6043" w:type="dxa"/>
            <w:shd w:val="clear" w:color="auto" w:fill="auto"/>
          </w:tcPr>
          <w:p w14:paraId="046E3E04"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Ֆաբրիկայի հոսանքագծերում մարդկանց աշխատելու ժամանակ անջատված գործարկիչների, ավտոմատների և բարձրավոլտ բաշխիչ սարքերի բռնակին փակցվում է ազդագիր` «Չմիացնել, մարդիկ են աշխատում» գրառմամբ:</w:t>
            </w:r>
          </w:p>
        </w:tc>
        <w:tc>
          <w:tcPr>
            <w:tcW w:w="2320" w:type="dxa"/>
          </w:tcPr>
          <w:p w14:paraId="144DC73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271 </w:t>
            </w:r>
          </w:p>
        </w:tc>
        <w:tc>
          <w:tcPr>
            <w:tcW w:w="567" w:type="dxa"/>
            <w:shd w:val="clear" w:color="auto" w:fill="auto"/>
          </w:tcPr>
          <w:p w14:paraId="06E15A5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5258C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8256A9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78077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DC23DEF"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shd w:val="clear" w:color="auto" w:fill="auto"/>
          </w:tcPr>
          <w:p w14:paraId="1FCEE965"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A8CC724" w14:textId="77777777" w:rsidTr="00950004">
        <w:trPr>
          <w:trHeight w:val="94"/>
        </w:trPr>
        <w:tc>
          <w:tcPr>
            <w:tcW w:w="993" w:type="dxa"/>
            <w:shd w:val="clear" w:color="auto" w:fill="FFFFFF"/>
          </w:tcPr>
          <w:p w14:paraId="2B1A138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63</w:t>
            </w:r>
          </w:p>
        </w:tc>
        <w:tc>
          <w:tcPr>
            <w:tcW w:w="6043" w:type="dxa"/>
            <w:shd w:val="clear" w:color="auto" w:fill="auto"/>
          </w:tcPr>
          <w:p w14:paraId="226B729E" w14:textId="77777777" w:rsidR="00A77A5F" w:rsidRPr="00FB6B81" w:rsidRDefault="00A77A5F" w:rsidP="00950004">
            <w:pPr>
              <w:shd w:val="clear" w:color="auto" w:fill="FFFFFF"/>
              <w:ind w:right="34"/>
              <w:rPr>
                <w:rFonts w:ascii="GHEA Grapalat" w:hAnsi="GHEA Grapalat" w:cs="Sylfaen"/>
              </w:rPr>
            </w:pPr>
            <w:r w:rsidRPr="00FB6B81">
              <w:rPr>
                <w:rFonts w:ascii="GHEA Grapalat" w:hAnsi="GHEA Grapalat"/>
                <w:lang w:val="hy-AM"/>
              </w:rPr>
              <w:t>Ֆաբրիկայում 1000 Վ-ից բարձր լարմամբ կայանքներում կարգադրագրով աշխատանքները կատարվում են պատասխանատու անձի ներկայությամբ։</w:t>
            </w:r>
          </w:p>
        </w:tc>
        <w:tc>
          <w:tcPr>
            <w:tcW w:w="2320" w:type="dxa"/>
          </w:tcPr>
          <w:p w14:paraId="0F18CBB4"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304 </w:t>
            </w:r>
          </w:p>
        </w:tc>
        <w:tc>
          <w:tcPr>
            <w:tcW w:w="567" w:type="dxa"/>
            <w:shd w:val="clear" w:color="auto" w:fill="auto"/>
          </w:tcPr>
          <w:p w14:paraId="454B63A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839C38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B0FA43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21B50B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CF406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89F83B6"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9D2DD85" w14:textId="77777777" w:rsidTr="00950004">
        <w:trPr>
          <w:trHeight w:val="94"/>
        </w:trPr>
        <w:tc>
          <w:tcPr>
            <w:tcW w:w="993" w:type="dxa"/>
            <w:shd w:val="clear" w:color="auto" w:fill="FFFFFF"/>
          </w:tcPr>
          <w:p w14:paraId="15C08AB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64</w:t>
            </w:r>
          </w:p>
        </w:tc>
        <w:tc>
          <w:tcPr>
            <w:tcW w:w="6043" w:type="dxa"/>
            <w:shd w:val="clear" w:color="auto" w:fill="auto"/>
          </w:tcPr>
          <w:p w14:paraId="16976CA0"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Էլեկտրաֆիլտրի կամ դրա առանձնամասերի ներքին զննումը և վերանորոգումը կատարվում են միայն գրավոր կարգադրագիր-թույլտվությամբ` էլեկտրաֆիլտրի շահագործման համար պատասխանատու անձի անմիջական մասնակցությամբ:</w:t>
            </w:r>
          </w:p>
        </w:tc>
        <w:tc>
          <w:tcPr>
            <w:tcW w:w="2320" w:type="dxa"/>
          </w:tcPr>
          <w:p w14:paraId="4A2EE22F"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313 </w:t>
            </w:r>
          </w:p>
        </w:tc>
        <w:tc>
          <w:tcPr>
            <w:tcW w:w="567" w:type="dxa"/>
            <w:shd w:val="clear" w:color="auto" w:fill="auto"/>
          </w:tcPr>
          <w:p w14:paraId="03A7F76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CBB59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B03178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0AAB1E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F7770D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0430A91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DD4166C" w14:textId="77777777" w:rsidTr="00950004">
        <w:trPr>
          <w:trHeight w:val="94"/>
        </w:trPr>
        <w:tc>
          <w:tcPr>
            <w:tcW w:w="993" w:type="dxa"/>
            <w:shd w:val="clear" w:color="auto" w:fill="FFFFFF"/>
          </w:tcPr>
          <w:p w14:paraId="09892A2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65</w:t>
            </w:r>
          </w:p>
        </w:tc>
        <w:tc>
          <w:tcPr>
            <w:tcW w:w="6043" w:type="dxa"/>
            <w:shd w:val="clear" w:color="auto" w:fill="auto"/>
          </w:tcPr>
          <w:p w14:paraId="6E241201"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Պահպանվում են ավտոմեքենայից հանքաքարը ընդունման բունկերի բեռնահարթակում բեռնաթափելիս աշխատանքի անվտանգ կատարման կազմակերպման պահանջները։</w:t>
            </w:r>
          </w:p>
        </w:tc>
        <w:tc>
          <w:tcPr>
            <w:tcW w:w="2320" w:type="dxa"/>
          </w:tcPr>
          <w:p w14:paraId="78D3B4C2"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326 </w:t>
            </w:r>
          </w:p>
        </w:tc>
        <w:tc>
          <w:tcPr>
            <w:tcW w:w="567" w:type="dxa"/>
            <w:shd w:val="clear" w:color="auto" w:fill="auto"/>
          </w:tcPr>
          <w:p w14:paraId="6CCA752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DFE458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EBECBA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89682B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1211B7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7E278988"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F18052B" w14:textId="77777777" w:rsidTr="00950004">
        <w:trPr>
          <w:trHeight w:val="94"/>
        </w:trPr>
        <w:tc>
          <w:tcPr>
            <w:tcW w:w="993" w:type="dxa"/>
            <w:shd w:val="clear" w:color="auto" w:fill="FFFFFF"/>
          </w:tcPr>
          <w:p w14:paraId="5C6D1C5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lastRenderedPageBreak/>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66</w:t>
            </w:r>
          </w:p>
        </w:tc>
        <w:tc>
          <w:tcPr>
            <w:tcW w:w="6043" w:type="dxa"/>
            <w:shd w:val="clear" w:color="auto" w:fill="auto"/>
          </w:tcPr>
          <w:p w14:paraId="60E590D8"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Բեռնաթափումից հետո ավտոմեքենայի շարժն իրականացվում է իջեցված թափքով, իսկ հետընթաց շարժումը` անընդհատ ձայնային ազդանշաններ տալուց հետո:</w:t>
            </w:r>
          </w:p>
        </w:tc>
        <w:tc>
          <w:tcPr>
            <w:tcW w:w="2320" w:type="dxa"/>
          </w:tcPr>
          <w:p w14:paraId="61F29ABD"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327 </w:t>
            </w:r>
          </w:p>
        </w:tc>
        <w:tc>
          <w:tcPr>
            <w:tcW w:w="567" w:type="dxa"/>
            <w:shd w:val="clear" w:color="auto" w:fill="auto"/>
          </w:tcPr>
          <w:p w14:paraId="3327308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17EA70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2D9AF0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41C54F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DF480B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57FBB9E9"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57A2F07" w14:textId="77777777" w:rsidTr="00950004">
        <w:trPr>
          <w:trHeight w:val="94"/>
        </w:trPr>
        <w:tc>
          <w:tcPr>
            <w:tcW w:w="993" w:type="dxa"/>
            <w:shd w:val="clear" w:color="auto" w:fill="FFFFFF"/>
          </w:tcPr>
          <w:p w14:paraId="078B478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67</w:t>
            </w:r>
          </w:p>
        </w:tc>
        <w:tc>
          <w:tcPr>
            <w:tcW w:w="6043" w:type="dxa"/>
            <w:shd w:val="clear" w:color="auto" w:fill="auto"/>
          </w:tcPr>
          <w:p w14:paraId="05448255"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Հալած ցինկով բունկերի ներպատվածքի լցումը կատարվում է միայն տեխնիկական պատասխանատու անձի անմիջական ղեկավարությամբ:</w:t>
            </w:r>
          </w:p>
        </w:tc>
        <w:tc>
          <w:tcPr>
            <w:tcW w:w="2320" w:type="dxa"/>
          </w:tcPr>
          <w:p w14:paraId="30489A65"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381 </w:t>
            </w:r>
          </w:p>
        </w:tc>
        <w:tc>
          <w:tcPr>
            <w:tcW w:w="567" w:type="dxa"/>
            <w:shd w:val="clear" w:color="auto" w:fill="auto"/>
          </w:tcPr>
          <w:p w14:paraId="6C57F24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4F6629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B31EC2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53ECE6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580D45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0A5E79FA"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06A82B3" w14:textId="77777777" w:rsidTr="00950004">
        <w:trPr>
          <w:trHeight w:val="94"/>
        </w:trPr>
        <w:tc>
          <w:tcPr>
            <w:tcW w:w="993" w:type="dxa"/>
            <w:shd w:val="clear" w:color="auto" w:fill="FFFFFF"/>
          </w:tcPr>
          <w:p w14:paraId="1B6B1D2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68</w:t>
            </w:r>
          </w:p>
        </w:tc>
        <w:tc>
          <w:tcPr>
            <w:tcW w:w="6043" w:type="dxa"/>
            <w:shd w:val="clear" w:color="auto" w:fill="auto"/>
          </w:tcPr>
          <w:p w14:paraId="77491895"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lang w:val="hy-AM"/>
              </w:rPr>
              <w:t>Եռակցման աշխատանքները փակ տարողություններում կատարվում են երկու անձանց մասնակցությամբ, որոնցից մեկը գտնվում է տարողությունից դուրս և իրականացնում է հսկողություն աշխատանքների անվտանգ կատարման նկատմամբ:</w:t>
            </w:r>
          </w:p>
        </w:tc>
        <w:tc>
          <w:tcPr>
            <w:tcW w:w="2320" w:type="dxa"/>
          </w:tcPr>
          <w:p w14:paraId="4A4102AA"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396 </w:t>
            </w:r>
          </w:p>
        </w:tc>
        <w:tc>
          <w:tcPr>
            <w:tcW w:w="567" w:type="dxa"/>
            <w:shd w:val="clear" w:color="auto" w:fill="auto"/>
          </w:tcPr>
          <w:p w14:paraId="3B101B6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3F7607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43C4AE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811ACF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925A37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3FC4832"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5B2EF65" w14:textId="77777777" w:rsidTr="00950004">
        <w:trPr>
          <w:trHeight w:val="94"/>
        </w:trPr>
        <w:tc>
          <w:tcPr>
            <w:tcW w:w="993" w:type="dxa"/>
            <w:shd w:val="clear" w:color="auto" w:fill="FFFFFF"/>
          </w:tcPr>
          <w:p w14:paraId="7124F36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69</w:t>
            </w:r>
          </w:p>
        </w:tc>
        <w:tc>
          <w:tcPr>
            <w:tcW w:w="6043" w:type="dxa"/>
            <w:shd w:val="clear" w:color="auto" w:fill="auto"/>
          </w:tcPr>
          <w:p w14:paraId="3199AEB9" w14:textId="77777777" w:rsidR="00A77A5F" w:rsidRPr="00FB6B81" w:rsidRDefault="00A77A5F" w:rsidP="00950004">
            <w:pPr>
              <w:shd w:val="clear" w:color="auto" w:fill="FFFFFF"/>
              <w:ind w:right="34"/>
              <w:rPr>
                <w:rFonts w:ascii="GHEA Grapalat" w:hAnsi="GHEA Grapalat" w:cs="Sylfaen"/>
                <w:lang w:val="hy-AM"/>
              </w:rPr>
            </w:pPr>
            <w:r w:rsidRPr="00FB6B81">
              <w:rPr>
                <w:rFonts w:ascii="GHEA Grapalat" w:hAnsi="GHEA Grapalat"/>
                <w:lang w:val="hy-AM"/>
              </w:rPr>
              <w:t>Ռադիոակտիվ նյութեր պարունակող հանքաքար մշակող ֆաբրիկայում գործում է ճառագայթային հսկողության օբյեկտային ծառայություն։</w:t>
            </w:r>
          </w:p>
        </w:tc>
        <w:tc>
          <w:tcPr>
            <w:tcW w:w="2320" w:type="dxa"/>
          </w:tcPr>
          <w:p w14:paraId="6FD0CAFE"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400</w:t>
            </w:r>
          </w:p>
        </w:tc>
        <w:tc>
          <w:tcPr>
            <w:tcW w:w="567" w:type="dxa"/>
            <w:shd w:val="clear" w:color="auto" w:fill="auto"/>
          </w:tcPr>
          <w:p w14:paraId="38085FA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44B047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CF6AE1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E82251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1D5B0A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3DE7EE6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E7F5EFE" w14:textId="77777777" w:rsidTr="00950004">
        <w:trPr>
          <w:trHeight w:val="94"/>
        </w:trPr>
        <w:tc>
          <w:tcPr>
            <w:tcW w:w="993" w:type="dxa"/>
            <w:shd w:val="clear" w:color="auto" w:fill="FFFFFF"/>
          </w:tcPr>
          <w:p w14:paraId="3C96ABB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70</w:t>
            </w:r>
          </w:p>
        </w:tc>
        <w:tc>
          <w:tcPr>
            <w:tcW w:w="6043" w:type="dxa"/>
            <w:shd w:val="clear" w:color="auto" w:fill="auto"/>
          </w:tcPr>
          <w:p w14:paraId="7B4663E4"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lang w:val="hy-AM"/>
              </w:rPr>
              <w:t>Ֆաբրիկայի հիմնական բաժանմունքներում, ինչպես նաև ցնցուղարանի հանդերձարաններում առկա են առաջին բուժօգնության համապատասխան միջոցներ:</w:t>
            </w:r>
          </w:p>
        </w:tc>
        <w:tc>
          <w:tcPr>
            <w:tcW w:w="2320" w:type="dxa"/>
          </w:tcPr>
          <w:p w14:paraId="56732EEB"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444 </w:t>
            </w:r>
          </w:p>
        </w:tc>
        <w:tc>
          <w:tcPr>
            <w:tcW w:w="567" w:type="dxa"/>
            <w:shd w:val="clear" w:color="auto" w:fill="auto"/>
          </w:tcPr>
          <w:p w14:paraId="1BDBC86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A4323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B27728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36152E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7B621B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31373880"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22171FC" w14:textId="77777777" w:rsidTr="00950004">
        <w:trPr>
          <w:trHeight w:val="94"/>
        </w:trPr>
        <w:tc>
          <w:tcPr>
            <w:tcW w:w="993" w:type="dxa"/>
            <w:shd w:val="clear" w:color="auto" w:fill="FFFFFF"/>
          </w:tcPr>
          <w:p w14:paraId="676BFD9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Sylfaen"/>
                <w:color w:val="333333"/>
              </w:rPr>
              <w:t>7</w:t>
            </w:r>
            <w:r w:rsidRPr="00FB6B81">
              <w:rPr>
                <w:rFonts w:ascii="GHEA Grapalat" w:hAnsi="GHEA Grapalat" w:cs="Sylfaen"/>
                <w:color w:val="333333"/>
                <w:lang w:val="hy-AM"/>
              </w:rPr>
              <w:t>1</w:t>
            </w:r>
          </w:p>
        </w:tc>
        <w:tc>
          <w:tcPr>
            <w:tcW w:w="6043" w:type="dxa"/>
            <w:shd w:val="clear" w:color="auto" w:fill="auto"/>
          </w:tcPr>
          <w:p w14:paraId="34ECFA27" w14:textId="77777777" w:rsidR="00A77A5F" w:rsidRPr="00FB6B81" w:rsidRDefault="00A77A5F" w:rsidP="00950004">
            <w:pPr>
              <w:rPr>
                <w:rFonts w:ascii="GHEA Grapalat" w:hAnsi="GHEA Grapalat"/>
                <w:lang w:val="af-ZA"/>
              </w:rPr>
            </w:pPr>
            <w:r w:rsidRPr="00FB6B81">
              <w:rPr>
                <w:rFonts w:ascii="GHEA Grapalat" w:hAnsi="GHEA Grapalat"/>
                <w:lang w:val="hy-AM"/>
              </w:rPr>
              <w:t>Պայթեցման</w:t>
            </w:r>
            <w:r w:rsidRPr="00355AC3">
              <w:rPr>
                <w:rFonts w:ascii="GHEA Grapalat" w:hAnsi="GHEA Grapalat"/>
                <w:lang w:val="hy-AM"/>
              </w:rPr>
              <w:t xml:space="preserve"> </w:t>
            </w:r>
            <w:r w:rsidRPr="00FB6B81">
              <w:rPr>
                <w:rFonts w:ascii="GHEA Grapalat" w:hAnsi="GHEA Grapalat"/>
                <w:lang w:val="hy-AM"/>
              </w:rPr>
              <w:t>աշխատանքներ</w:t>
            </w:r>
            <w:r w:rsidRPr="00355AC3">
              <w:rPr>
                <w:rFonts w:ascii="GHEA Grapalat" w:hAnsi="GHEA Grapalat"/>
                <w:lang w:val="hy-AM"/>
              </w:rPr>
              <w:t xml:space="preserve"> </w:t>
            </w:r>
            <w:r w:rsidRPr="00FB6B81">
              <w:rPr>
                <w:rFonts w:ascii="GHEA Grapalat" w:hAnsi="GHEA Grapalat"/>
                <w:lang w:val="hy-AM"/>
              </w:rPr>
              <w:t>կատարող</w:t>
            </w:r>
            <w:r w:rsidRPr="00355AC3">
              <w:rPr>
                <w:rFonts w:ascii="GHEA Grapalat" w:hAnsi="GHEA Grapalat"/>
                <w:lang w:val="hy-AM"/>
              </w:rPr>
              <w:t xml:space="preserve"> </w:t>
            </w:r>
            <w:r w:rsidRPr="00FB6B81">
              <w:rPr>
                <w:rFonts w:ascii="GHEA Grapalat" w:hAnsi="GHEA Grapalat"/>
                <w:lang w:val="hy-AM"/>
              </w:rPr>
              <w:t>աշխատողները</w:t>
            </w:r>
            <w:r w:rsidRPr="00355AC3">
              <w:rPr>
                <w:rFonts w:ascii="GHEA Grapalat" w:hAnsi="GHEA Grapalat"/>
                <w:lang w:val="hy-AM"/>
              </w:rPr>
              <w:t xml:space="preserve"> </w:t>
            </w:r>
            <w:r w:rsidRPr="00FB6B81">
              <w:rPr>
                <w:rFonts w:ascii="GHEA Grapalat" w:hAnsi="GHEA Grapalat"/>
                <w:lang w:val="hy-AM"/>
              </w:rPr>
              <w:t>պայթուցիկ</w:t>
            </w:r>
            <w:r w:rsidRPr="00355AC3">
              <w:rPr>
                <w:rFonts w:ascii="GHEA Grapalat" w:hAnsi="GHEA Grapalat"/>
                <w:lang w:val="hy-AM"/>
              </w:rPr>
              <w:t xml:space="preserve"> </w:t>
            </w:r>
            <w:r w:rsidRPr="00FB6B81">
              <w:rPr>
                <w:rFonts w:ascii="GHEA Grapalat" w:hAnsi="GHEA Grapalat"/>
                <w:lang w:val="hy-AM"/>
              </w:rPr>
              <w:t>նյութի</w:t>
            </w:r>
            <w:r w:rsidRPr="00355AC3">
              <w:rPr>
                <w:rFonts w:ascii="GHEA Grapalat" w:hAnsi="GHEA Grapalat"/>
                <w:lang w:val="hy-AM"/>
              </w:rPr>
              <w:t xml:space="preserve"> </w:t>
            </w:r>
            <w:r w:rsidRPr="00FB6B81">
              <w:rPr>
                <w:rFonts w:ascii="GHEA Grapalat" w:hAnsi="GHEA Grapalat"/>
                <w:lang w:val="hy-AM"/>
              </w:rPr>
              <w:t>հետ</w:t>
            </w:r>
            <w:r w:rsidRPr="00355AC3">
              <w:rPr>
                <w:rFonts w:ascii="GHEA Grapalat" w:hAnsi="GHEA Grapalat"/>
                <w:lang w:val="hy-AM"/>
              </w:rPr>
              <w:t xml:space="preserve"> </w:t>
            </w:r>
            <w:r w:rsidRPr="00FB6B81">
              <w:rPr>
                <w:rFonts w:ascii="GHEA Grapalat" w:hAnsi="GHEA Grapalat"/>
                <w:lang w:val="hy-AM"/>
              </w:rPr>
              <w:t>միասին</w:t>
            </w:r>
            <w:r w:rsidRPr="00355AC3">
              <w:rPr>
                <w:rFonts w:ascii="GHEA Grapalat" w:hAnsi="GHEA Grapalat"/>
                <w:lang w:val="hy-AM"/>
              </w:rPr>
              <w:t xml:space="preserve"> </w:t>
            </w:r>
            <w:r w:rsidRPr="00FB6B81">
              <w:rPr>
                <w:rFonts w:ascii="GHEA Grapalat" w:hAnsi="GHEA Grapalat"/>
                <w:lang w:val="hy-AM"/>
              </w:rPr>
              <w:t>աշխատավայր</w:t>
            </w:r>
            <w:r w:rsidRPr="00355AC3">
              <w:rPr>
                <w:rFonts w:ascii="GHEA Grapalat" w:hAnsi="GHEA Grapalat"/>
                <w:lang w:val="hy-AM"/>
              </w:rPr>
              <w:t xml:space="preserve"> </w:t>
            </w:r>
            <w:r w:rsidRPr="00FB6B81">
              <w:rPr>
                <w:rFonts w:ascii="GHEA Grapalat" w:hAnsi="GHEA Grapalat"/>
                <w:lang w:val="hy-AM"/>
              </w:rPr>
              <w:t>են հասցվում</w:t>
            </w:r>
            <w:r w:rsidRPr="00355AC3">
              <w:rPr>
                <w:rFonts w:ascii="GHEA Grapalat" w:hAnsi="GHEA Grapalat"/>
                <w:lang w:val="hy-AM"/>
              </w:rPr>
              <w:t xml:space="preserve"> </w:t>
            </w:r>
            <w:r w:rsidRPr="00FB6B81">
              <w:rPr>
                <w:rFonts w:ascii="GHEA Grapalat" w:hAnsi="GHEA Grapalat"/>
                <w:lang w:val="hy-AM"/>
              </w:rPr>
              <w:t>միայն</w:t>
            </w:r>
            <w:r w:rsidRPr="00355AC3">
              <w:rPr>
                <w:rFonts w:ascii="GHEA Grapalat" w:hAnsi="GHEA Grapalat"/>
                <w:lang w:val="hy-AM"/>
              </w:rPr>
              <w:t xml:space="preserve"> </w:t>
            </w:r>
            <w:r w:rsidRPr="00FB6B81">
              <w:rPr>
                <w:rFonts w:ascii="GHEA Grapalat" w:hAnsi="GHEA Grapalat"/>
                <w:lang w:val="hy-AM"/>
              </w:rPr>
              <w:t>այդ</w:t>
            </w:r>
            <w:r w:rsidRPr="00355AC3">
              <w:rPr>
                <w:rFonts w:ascii="GHEA Grapalat" w:hAnsi="GHEA Grapalat"/>
                <w:lang w:val="hy-AM"/>
              </w:rPr>
              <w:t xml:space="preserve"> </w:t>
            </w:r>
            <w:r w:rsidRPr="00FB6B81">
              <w:rPr>
                <w:rFonts w:ascii="GHEA Grapalat" w:hAnsi="GHEA Grapalat"/>
                <w:lang w:val="hy-AM"/>
              </w:rPr>
              <w:t>նպատակի</w:t>
            </w:r>
            <w:r w:rsidRPr="00355AC3">
              <w:rPr>
                <w:rFonts w:ascii="GHEA Grapalat" w:hAnsi="GHEA Grapalat"/>
                <w:lang w:val="hy-AM"/>
              </w:rPr>
              <w:t xml:space="preserve"> </w:t>
            </w:r>
            <w:r w:rsidRPr="00FB6B81">
              <w:rPr>
                <w:rFonts w:ascii="GHEA Grapalat" w:hAnsi="GHEA Grapalat"/>
                <w:lang w:val="hy-AM"/>
              </w:rPr>
              <w:t>համար</w:t>
            </w:r>
            <w:r w:rsidRPr="00355AC3">
              <w:rPr>
                <w:rFonts w:ascii="GHEA Grapalat" w:hAnsi="GHEA Grapalat"/>
                <w:lang w:val="hy-AM"/>
              </w:rPr>
              <w:t xml:space="preserve"> </w:t>
            </w:r>
            <w:r w:rsidRPr="00FB6B81">
              <w:rPr>
                <w:rFonts w:ascii="GHEA Grapalat" w:hAnsi="GHEA Grapalat"/>
                <w:lang w:val="hy-AM"/>
              </w:rPr>
              <w:t>հատուկ</w:t>
            </w:r>
            <w:r w:rsidRPr="00355AC3">
              <w:rPr>
                <w:rFonts w:ascii="GHEA Grapalat" w:hAnsi="GHEA Grapalat"/>
                <w:lang w:val="hy-AM"/>
              </w:rPr>
              <w:t xml:space="preserve"> </w:t>
            </w:r>
            <w:r w:rsidRPr="00FB6B81">
              <w:rPr>
                <w:rFonts w:ascii="GHEA Grapalat" w:hAnsi="GHEA Grapalat"/>
                <w:lang w:val="hy-AM"/>
              </w:rPr>
              <w:t>սարքավորված</w:t>
            </w:r>
            <w:r w:rsidRPr="00355AC3">
              <w:rPr>
                <w:rFonts w:ascii="GHEA Grapalat" w:hAnsi="GHEA Grapalat"/>
                <w:lang w:val="hy-AM"/>
              </w:rPr>
              <w:t xml:space="preserve"> </w:t>
            </w:r>
            <w:r w:rsidRPr="00FB6B81">
              <w:rPr>
                <w:rFonts w:ascii="GHEA Grapalat" w:hAnsi="GHEA Grapalat"/>
                <w:lang w:val="hy-AM"/>
              </w:rPr>
              <w:t>ավտոմեքենաներով</w:t>
            </w:r>
            <w:r w:rsidRPr="00FB6B81">
              <w:rPr>
                <w:rFonts w:ascii="GHEA Grapalat" w:hAnsi="GHEA Grapalat"/>
                <w:lang w:val="af-ZA"/>
              </w:rPr>
              <w:t xml:space="preserve">` </w:t>
            </w:r>
            <w:r w:rsidRPr="00FB6B81">
              <w:rPr>
                <w:rFonts w:ascii="GHEA Grapalat" w:hAnsi="GHEA Grapalat"/>
                <w:lang w:val="hy-AM"/>
              </w:rPr>
              <w:t>ուղեկցող</w:t>
            </w:r>
            <w:r w:rsidRPr="00355AC3">
              <w:rPr>
                <w:rFonts w:ascii="GHEA Grapalat" w:hAnsi="GHEA Grapalat"/>
                <w:lang w:val="hy-AM"/>
              </w:rPr>
              <w:t xml:space="preserve"> </w:t>
            </w:r>
            <w:r w:rsidRPr="00FB6B81">
              <w:rPr>
                <w:rFonts w:ascii="GHEA Grapalat" w:hAnsi="GHEA Grapalat"/>
                <w:lang w:val="hy-AM"/>
              </w:rPr>
              <w:t>անձանց</w:t>
            </w:r>
            <w:r w:rsidRPr="00355AC3">
              <w:rPr>
                <w:rFonts w:ascii="GHEA Grapalat" w:hAnsi="GHEA Grapalat"/>
                <w:lang w:val="hy-AM"/>
              </w:rPr>
              <w:t xml:space="preserve"> </w:t>
            </w:r>
            <w:r w:rsidRPr="00FB6B81">
              <w:rPr>
                <w:rFonts w:ascii="GHEA Grapalat" w:hAnsi="GHEA Grapalat"/>
                <w:lang w:val="hy-AM"/>
              </w:rPr>
              <w:t>հսկողությամբ</w:t>
            </w:r>
            <w:r w:rsidRPr="00FB6B81">
              <w:rPr>
                <w:rFonts w:ascii="GHEA Grapalat" w:hAnsi="GHEA Grapalat"/>
                <w:lang w:val="af-ZA"/>
              </w:rPr>
              <w:t>:</w:t>
            </w:r>
          </w:p>
        </w:tc>
        <w:tc>
          <w:tcPr>
            <w:tcW w:w="2320" w:type="dxa"/>
          </w:tcPr>
          <w:p w14:paraId="024571A7"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50493E">
              <w:rPr>
                <w:rFonts w:ascii="GHEA Grapalat" w:hAnsi="GHEA Grapalat" w:cs="Arial"/>
                <w:sz w:val="18"/>
                <w:lang w:val="af-ZA"/>
              </w:rPr>
              <w:t xml:space="preserve"> 25</w:t>
            </w:r>
          </w:p>
        </w:tc>
        <w:tc>
          <w:tcPr>
            <w:tcW w:w="567" w:type="dxa"/>
            <w:shd w:val="clear" w:color="auto" w:fill="auto"/>
          </w:tcPr>
          <w:p w14:paraId="3D25D21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EF9553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E47B4F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FF63D5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49D570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320888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05AE9DC" w14:textId="77777777" w:rsidTr="00950004">
        <w:trPr>
          <w:trHeight w:val="94"/>
        </w:trPr>
        <w:tc>
          <w:tcPr>
            <w:tcW w:w="993" w:type="dxa"/>
            <w:shd w:val="clear" w:color="auto" w:fill="FFFFFF"/>
          </w:tcPr>
          <w:p w14:paraId="381EC86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72</w:t>
            </w:r>
          </w:p>
        </w:tc>
        <w:tc>
          <w:tcPr>
            <w:tcW w:w="6043" w:type="dxa"/>
            <w:shd w:val="clear" w:color="auto" w:fill="auto"/>
          </w:tcPr>
          <w:p w14:paraId="0FFC15C8" w14:textId="77777777" w:rsidR="00A77A5F" w:rsidRPr="00FB6B81" w:rsidRDefault="00A77A5F" w:rsidP="00950004">
            <w:pPr>
              <w:shd w:val="clear" w:color="auto" w:fill="FFFFFF"/>
              <w:rPr>
                <w:rFonts w:ascii="GHEA Grapalat" w:hAnsi="GHEA Grapalat"/>
                <w:lang w:val="af-ZA"/>
              </w:rPr>
            </w:pPr>
            <w:r w:rsidRPr="00FB6B81">
              <w:rPr>
                <w:rFonts w:ascii="GHEA Grapalat" w:hAnsi="GHEA Grapalat"/>
                <w:lang w:val="hy-AM"/>
              </w:rPr>
              <w:t>Ստորգետնյա</w:t>
            </w:r>
            <w:r w:rsidRPr="00355AC3">
              <w:rPr>
                <w:rFonts w:ascii="GHEA Grapalat" w:hAnsi="GHEA Grapalat"/>
                <w:lang w:val="hy-AM"/>
              </w:rPr>
              <w:t xml:space="preserve"> </w:t>
            </w:r>
            <w:r w:rsidRPr="00FB6B81">
              <w:rPr>
                <w:rFonts w:ascii="GHEA Grapalat" w:hAnsi="GHEA Grapalat"/>
                <w:lang w:val="hy-AM"/>
              </w:rPr>
              <w:t>հանքավայրեր</w:t>
            </w:r>
            <w:r w:rsidRPr="00355AC3">
              <w:rPr>
                <w:rFonts w:ascii="GHEA Grapalat" w:hAnsi="GHEA Grapalat"/>
                <w:lang w:val="hy-AM"/>
              </w:rPr>
              <w:t xml:space="preserve"> </w:t>
            </w:r>
            <w:r w:rsidRPr="00FB6B81">
              <w:rPr>
                <w:rFonts w:ascii="GHEA Grapalat" w:hAnsi="GHEA Grapalat"/>
                <w:lang w:val="hy-AM"/>
              </w:rPr>
              <w:t>պայթուցիկ</w:t>
            </w:r>
            <w:r w:rsidRPr="00355AC3">
              <w:rPr>
                <w:rFonts w:ascii="GHEA Grapalat" w:hAnsi="GHEA Grapalat"/>
                <w:lang w:val="hy-AM"/>
              </w:rPr>
              <w:t xml:space="preserve"> </w:t>
            </w:r>
            <w:r w:rsidRPr="00FB6B81">
              <w:rPr>
                <w:rFonts w:ascii="GHEA Grapalat" w:hAnsi="GHEA Grapalat"/>
                <w:lang w:val="hy-AM"/>
              </w:rPr>
              <w:t>նյութերի</w:t>
            </w:r>
            <w:r w:rsidRPr="00355AC3">
              <w:rPr>
                <w:rFonts w:ascii="GHEA Grapalat" w:hAnsi="GHEA Grapalat"/>
                <w:lang w:val="hy-AM"/>
              </w:rPr>
              <w:t xml:space="preserve"> </w:t>
            </w:r>
            <w:r w:rsidRPr="00FB6B81">
              <w:rPr>
                <w:rFonts w:ascii="GHEA Grapalat" w:hAnsi="GHEA Grapalat"/>
                <w:lang w:val="hy-AM"/>
              </w:rPr>
              <w:t>փոխադրումն</w:t>
            </w:r>
            <w:r w:rsidRPr="00355AC3">
              <w:rPr>
                <w:rFonts w:ascii="GHEA Grapalat" w:hAnsi="GHEA Grapalat"/>
                <w:lang w:val="hy-AM"/>
              </w:rPr>
              <w:t xml:space="preserve"> </w:t>
            </w:r>
            <w:r w:rsidRPr="00FB6B81">
              <w:rPr>
                <w:rFonts w:ascii="GHEA Grapalat" w:hAnsi="GHEA Grapalat"/>
                <w:lang w:val="hy-AM"/>
              </w:rPr>
              <w:t>իրականացվում</w:t>
            </w:r>
            <w:r w:rsidRPr="00355AC3">
              <w:rPr>
                <w:rFonts w:ascii="GHEA Grapalat" w:hAnsi="GHEA Grapalat"/>
                <w:lang w:val="hy-AM"/>
              </w:rPr>
              <w:t xml:space="preserve"> </w:t>
            </w:r>
            <w:r w:rsidRPr="00FB6B81">
              <w:rPr>
                <w:rFonts w:ascii="GHEA Grapalat" w:hAnsi="GHEA Grapalat"/>
                <w:lang w:val="hy-AM"/>
              </w:rPr>
              <w:t>է</w:t>
            </w:r>
            <w:r w:rsidRPr="00355AC3">
              <w:rPr>
                <w:rFonts w:ascii="GHEA Grapalat" w:hAnsi="GHEA Grapalat"/>
                <w:lang w:val="hy-AM"/>
              </w:rPr>
              <w:t xml:space="preserve"> </w:t>
            </w:r>
            <w:r w:rsidRPr="00FB6B81">
              <w:rPr>
                <w:rFonts w:ascii="GHEA Grapalat" w:hAnsi="GHEA Grapalat"/>
                <w:lang w:val="hy-AM"/>
              </w:rPr>
              <w:t>անվտանգության</w:t>
            </w:r>
            <w:r w:rsidRPr="00355AC3">
              <w:rPr>
                <w:rFonts w:ascii="GHEA Grapalat" w:hAnsi="GHEA Grapalat"/>
                <w:lang w:val="hy-AM"/>
              </w:rPr>
              <w:t xml:space="preserve"> </w:t>
            </w:r>
            <w:r w:rsidRPr="00FB6B81">
              <w:rPr>
                <w:rFonts w:ascii="GHEA Grapalat" w:hAnsi="GHEA Grapalat"/>
                <w:lang w:val="hy-AM"/>
              </w:rPr>
              <w:t>պահանջներին</w:t>
            </w:r>
            <w:r w:rsidRPr="00355AC3">
              <w:rPr>
                <w:rFonts w:ascii="GHEA Grapalat" w:hAnsi="GHEA Grapalat"/>
                <w:lang w:val="hy-AM"/>
              </w:rPr>
              <w:t xml:space="preserve"> </w:t>
            </w:r>
            <w:r w:rsidRPr="00FB6B81">
              <w:rPr>
                <w:rFonts w:ascii="GHEA Grapalat" w:hAnsi="GHEA Grapalat"/>
                <w:lang w:val="hy-AM"/>
              </w:rPr>
              <w:t>համապատասխանող</w:t>
            </w:r>
            <w:r w:rsidRPr="00355AC3">
              <w:rPr>
                <w:rFonts w:ascii="GHEA Grapalat" w:hAnsi="GHEA Grapalat"/>
                <w:lang w:val="hy-AM"/>
              </w:rPr>
              <w:t xml:space="preserve"> </w:t>
            </w:r>
            <w:r w:rsidRPr="00FB6B81">
              <w:rPr>
                <w:rFonts w:ascii="GHEA Grapalat" w:hAnsi="GHEA Grapalat"/>
                <w:lang w:val="hy-AM"/>
              </w:rPr>
              <w:t>և</w:t>
            </w:r>
            <w:r w:rsidRPr="00355AC3">
              <w:rPr>
                <w:rFonts w:ascii="GHEA Grapalat" w:hAnsi="GHEA Grapalat"/>
                <w:lang w:val="hy-AM"/>
              </w:rPr>
              <w:t xml:space="preserve"> </w:t>
            </w:r>
            <w:r w:rsidRPr="00FB6B81">
              <w:rPr>
                <w:rFonts w:ascii="GHEA Grapalat" w:hAnsi="GHEA Grapalat"/>
                <w:lang w:val="hy-AM"/>
              </w:rPr>
              <w:t>այդ</w:t>
            </w:r>
            <w:r w:rsidRPr="00355AC3">
              <w:rPr>
                <w:rFonts w:ascii="GHEA Grapalat" w:hAnsi="GHEA Grapalat"/>
                <w:lang w:val="hy-AM"/>
              </w:rPr>
              <w:t xml:space="preserve"> </w:t>
            </w:r>
            <w:r w:rsidRPr="00FB6B81">
              <w:rPr>
                <w:rFonts w:ascii="GHEA Grapalat" w:hAnsi="GHEA Grapalat"/>
                <w:lang w:val="hy-AM"/>
              </w:rPr>
              <w:t>նպատակների</w:t>
            </w:r>
            <w:r w:rsidRPr="00355AC3">
              <w:rPr>
                <w:rFonts w:ascii="GHEA Grapalat" w:hAnsi="GHEA Grapalat"/>
                <w:lang w:val="hy-AM"/>
              </w:rPr>
              <w:t xml:space="preserve"> </w:t>
            </w:r>
            <w:r w:rsidRPr="00FB6B81">
              <w:rPr>
                <w:rFonts w:ascii="GHEA Grapalat" w:hAnsi="GHEA Grapalat"/>
                <w:lang w:val="hy-AM"/>
              </w:rPr>
              <w:t>համար</w:t>
            </w:r>
            <w:r w:rsidRPr="00355AC3">
              <w:rPr>
                <w:rFonts w:ascii="GHEA Grapalat" w:hAnsi="GHEA Grapalat"/>
                <w:lang w:val="hy-AM"/>
              </w:rPr>
              <w:t xml:space="preserve"> </w:t>
            </w:r>
            <w:r w:rsidRPr="00FB6B81">
              <w:rPr>
                <w:rFonts w:ascii="GHEA Grapalat" w:hAnsi="GHEA Grapalat"/>
                <w:lang w:val="hy-AM"/>
              </w:rPr>
              <w:t>սարքավորված</w:t>
            </w:r>
            <w:r w:rsidRPr="00355AC3">
              <w:rPr>
                <w:rFonts w:ascii="GHEA Grapalat" w:hAnsi="GHEA Grapalat"/>
                <w:lang w:val="hy-AM"/>
              </w:rPr>
              <w:t xml:space="preserve"> </w:t>
            </w:r>
            <w:r w:rsidRPr="00FB6B81">
              <w:rPr>
                <w:rFonts w:ascii="GHEA Grapalat" w:hAnsi="GHEA Grapalat"/>
                <w:lang w:val="hy-AM"/>
              </w:rPr>
              <w:t>հանքի</w:t>
            </w:r>
            <w:r w:rsidRPr="00355AC3">
              <w:rPr>
                <w:rFonts w:ascii="GHEA Grapalat" w:hAnsi="GHEA Grapalat"/>
                <w:lang w:val="hy-AM"/>
              </w:rPr>
              <w:t xml:space="preserve"> </w:t>
            </w:r>
            <w:r w:rsidRPr="00FB6B81">
              <w:rPr>
                <w:rFonts w:ascii="GHEA Grapalat" w:hAnsi="GHEA Grapalat"/>
                <w:lang w:val="hy-AM"/>
              </w:rPr>
              <w:t>փոխադրամիջոցներով</w:t>
            </w:r>
            <w:r w:rsidRPr="00FB6B81">
              <w:rPr>
                <w:rFonts w:ascii="GHEA Grapalat" w:hAnsi="GHEA Grapalat"/>
                <w:lang w:val="af-ZA"/>
              </w:rPr>
              <w:t>:</w:t>
            </w:r>
          </w:p>
        </w:tc>
        <w:tc>
          <w:tcPr>
            <w:tcW w:w="2320" w:type="dxa"/>
          </w:tcPr>
          <w:p w14:paraId="54DC49C2"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27</w:t>
            </w:r>
          </w:p>
        </w:tc>
        <w:tc>
          <w:tcPr>
            <w:tcW w:w="567" w:type="dxa"/>
            <w:shd w:val="clear" w:color="auto" w:fill="auto"/>
          </w:tcPr>
          <w:p w14:paraId="220688D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FBC997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159342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63219E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B19729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6A4CD381"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DC0FF77" w14:textId="77777777" w:rsidTr="00950004">
        <w:trPr>
          <w:trHeight w:val="94"/>
        </w:trPr>
        <w:tc>
          <w:tcPr>
            <w:tcW w:w="993" w:type="dxa"/>
            <w:shd w:val="clear" w:color="auto" w:fill="FFFFFF"/>
          </w:tcPr>
          <w:p w14:paraId="5ACA69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73</w:t>
            </w:r>
          </w:p>
        </w:tc>
        <w:tc>
          <w:tcPr>
            <w:tcW w:w="6043" w:type="dxa"/>
            <w:shd w:val="clear" w:color="auto" w:fill="auto"/>
          </w:tcPr>
          <w:p w14:paraId="22357FCB" w14:textId="77777777" w:rsidR="00A77A5F" w:rsidRPr="00FB6B81" w:rsidRDefault="00A77A5F" w:rsidP="00950004">
            <w:pPr>
              <w:rPr>
                <w:rFonts w:ascii="GHEA Grapalat" w:hAnsi="GHEA Grapalat"/>
                <w:lang w:val="hy-AM"/>
              </w:rPr>
            </w:pPr>
            <w:r w:rsidRPr="00FB6B81">
              <w:rPr>
                <w:rFonts w:ascii="GHEA Grapalat" w:hAnsi="GHEA Grapalat"/>
                <w:lang w:val="hy-AM"/>
              </w:rPr>
              <w:t>Պայթուցիկ նյութերի բեռնաբարձման, բեռնաթափման և հանքափողով փոխադրման ժամանակ մերձհանքափողային բակում և վերհանքային շենքում ներկա են լինում միայն պայթեցնողը, պայթուցիկ նյութը բաշխողը, բեռնող և բեռնաթափող անձինք, հանքափողն սպասարկողը և պայթուցիկ նյութը փոխադրելու համար պատասխանատու անձը:</w:t>
            </w:r>
          </w:p>
        </w:tc>
        <w:tc>
          <w:tcPr>
            <w:tcW w:w="2320" w:type="dxa"/>
          </w:tcPr>
          <w:p w14:paraId="79744EA8"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29</w:t>
            </w:r>
          </w:p>
        </w:tc>
        <w:tc>
          <w:tcPr>
            <w:tcW w:w="567" w:type="dxa"/>
            <w:shd w:val="clear" w:color="auto" w:fill="auto"/>
          </w:tcPr>
          <w:p w14:paraId="7DFA80E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304A7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DA6107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6D1D55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AF2EC4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245F7966" w14:textId="77777777" w:rsidR="00A77A5F" w:rsidRPr="00FB6B81" w:rsidRDefault="00A77A5F" w:rsidP="00950004">
            <w:pPr>
              <w:shd w:val="clear" w:color="auto" w:fill="FFFFFF"/>
              <w:jc w:val="center"/>
              <w:rPr>
                <w:rFonts w:ascii="GHEA Grapalat" w:hAnsi="GHEA Grapalat" w:cs="Sylfaen"/>
                <w:b/>
                <w:color w:val="FF0000"/>
                <w:highlight w:val="green"/>
                <w:lang w:val="hy-AM"/>
              </w:rPr>
            </w:pPr>
          </w:p>
        </w:tc>
      </w:tr>
      <w:tr w:rsidR="00A77A5F" w:rsidRPr="00FB6B81" w14:paraId="507BD117" w14:textId="77777777" w:rsidTr="00950004">
        <w:trPr>
          <w:trHeight w:val="94"/>
        </w:trPr>
        <w:tc>
          <w:tcPr>
            <w:tcW w:w="993" w:type="dxa"/>
            <w:shd w:val="clear" w:color="auto" w:fill="FFFFFF"/>
          </w:tcPr>
          <w:p w14:paraId="7015680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74</w:t>
            </w:r>
          </w:p>
        </w:tc>
        <w:tc>
          <w:tcPr>
            <w:tcW w:w="6043" w:type="dxa"/>
            <w:shd w:val="clear" w:color="auto" w:fill="auto"/>
          </w:tcPr>
          <w:p w14:paraId="00448853" w14:textId="77777777" w:rsidR="00A77A5F" w:rsidRPr="00FB6B81" w:rsidRDefault="00A77A5F" w:rsidP="00950004">
            <w:pPr>
              <w:rPr>
                <w:rFonts w:ascii="GHEA Grapalat" w:hAnsi="GHEA Grapalat"/>
                <w:lang w:val="hy-AM"/>
              </w:rPr>
            </w:pPr>
            <w:r w:rsidRPr="00FB6B81">
              <w:rPr>
                <w:rFonts w:ascii="GHEA Grapalat" w:hAnsi="GHEA Grapalat"/>
                <w:lang w:val="hy-AM"/>
              </w:rPr>
              <w:t>Ստորգետնյա փորվածքներում պայթուցիկ նյութերը և պայթեցման միջոցները պահվում են առանց հսկողության, եթե դրանք տեղավորված են պահման հատուկ տեղերում՝ տեղամասային կետերում, կողպված մետաղյա արկղերում կամ բեռնարկղերում:</w:t>
            </w:r>
          </w:p>
        </w:tc>
        <w:tc>
          <w:tcPr>
            <w:tcW w:w="2320" w:type="dxa"/>
          </w:tcPr>
          <w:p w14:paraId="602E790B"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37</w:t>
            </w:r>
          </w:p>
        </w:tc>
        <w:tc>
          <w:tcPr>
            <w:tcW w:w="567" w:type="dxa"/>
            <w:shd w:val="clear" w:color="auto" w:fill="auto"/>
          </w:tcPr>
          <w:p w14:paraId="71E6913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55E84C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618F2B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623BB8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3DD351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784A2BB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7F676291" w14:textId="77777777" w:rsidTr="00950004">
        <w:trPr>
          <w:trHeight w:val="9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39112F74"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lastRenderedPageBreak/>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75</w:t>
            </w:r>
          </w:p>
        </w:tc>
        <w:tc>
          <w:tcPr>
            <w:tcW w:w="6043" w:type="dxa"/>
            <w:tcBorders>
              <w:top w:val="single" w:sz="4" w:space="0" w:color="auto"/>
              <w:left w:val="single" w:sz="4" w:space="0" w:color="auto"/>
              <w:bottom w:val="single" w:sz="4" w:space="0" w:color="auto"/>
              <w:right w:val="single" w:sz="4" w:space="0" w:color="auto"/>
            </w:tcBorders>
            <w:shd w:val="clear" w:color="auto" w:fill="auto"/>
          </w:tcPr>
          <w:p w14:paraId="635655A5" w14:textId="77777777" w:rsidR="00A77A5F" w:rsidRPr="00FB6B81" w:rsidRDefault="00A77A5F" w:rsidP="00950004">
            <w:pPr>
              <w:rPr>
                <w:rFonts w:ascii="GHEA Grapalat" w:hAnsi="GHEA Grapalat"/>
                <w:lang w:val="hy-AM"/>
              </w:rPr>
            </w:pPr>
            <w:r w:rsidRPr="00FB6B81">
              <w:rPr>
                <w:rFonts w:ascii="GHEA Grapalat" w:hAnsi="GHEA Grapalat"/>
                <w:lang w:val="hy-AM"/>
              </w:rPr>
              <w:t>Աշխատատեղերում մինչև լիցքավորումը պայթուցիկ նյութերը և պայթեցման միջոցները պահվում են օրական պահանջի չափով՝ վտանգավոր գոտուց դուրս։</w:t>
            </w:r>
          </w:p>
        </w:tc>
        <w:tc>
          <w:tcPr>
            <w:tcW w:w="2320" w:type="dxa"/>
            <w:tcBorders>
              <w:top w:val="single" w:sz="4" w:space="0" w:color="auto"/>
              <w:left w:val="single" w:sz="4" w:space="0" w:color="auto"/>
              <w:bottom w:val="single" w:sz="4" w:space="0" w:color="auto"/>
              <w:right w:val="single" w:sz="4" w:space="0" w:color="auto"/>
            </w:tcBorders>
          </w:tcPr>
          <w:p w14:paraId="02209959"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A7AF3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F9C08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65CBD7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DD225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7B78F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DB696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E57B88B" w14:textId="77777777" w:rsidTr="00950004">
        <w:trPr>
          <w:trHeight w:val="9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3C3D3FD3"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76</w:t>
            </w:r>
          </w:p>
        </w:tc>
        <w:tc>
          <w:tcPr>
            <w:tcW w:w="6043" w:type="dxa"/>
            <w:tcBorders>
              <w:top w:val="single" w:sz="4" w:space="0" w:color="auto"/>
              <w:left w:val="single" w:sz="4" w:space="0" w:color="auto"/>
              <w:bottom w:val="single" w:sz="4" w:space="0" w:color="auto"/>
              <w:right w:val="single" w:sz="4" w:space="0" w:color="auto"/>
            </w:tcBorders>
            <w:shd w:val="clear" w:color="auto" w:fill="auto"/>
          </w:tcPr>
          <w:p w14:paraId="14C651E7" w14:textId="77777777" w:rsidR="00A77A5F" w:rsidRPr="00FB6B81" w:rsidRDefault="00A77A5F" w:rsidP="00950004">
            <w:pPr>
              <w:rPr>
                <w:rFonts w:ascii="GHEA Grapalat" w:hAnsi="GHEA Grapalat"/>
                <w:lang w:val="hy-AM"/>
              </w:rPr>
            </w:pPr>
            <w:r w:rsidRPr="00FB6B81">
              <w:rPr>
                <w:rFonts w:ascii="GHEA Grapalat" w:hAnsi="GHEA Grapalat"/>
                <w:lang w:val="hy-AM"/>
              </w:rPr>
              <w:t>Աշխատատեղերում մինչև լիցքավորումը պայթուցիկ նյութերը և պայթեցման միջոցները պահվում են հերթափոխի պահանջի չափով՝ վտանգավոր գոտու սահմաններում:</w:t>
            </w:r>
          </w:p>
        </w:tc>
        <w:tc>
          <w:tcPr>
            <w:tcW w:w="2320" w:type="dxa"/>
            <w:tcBorders>
              <w:top w:val="single" w:sz="4" w:space="0" w:color="auto"/>
              <w:left w:val="single" w:sz="4" w:space="0" w:color="auto"/>
              <w:bottom w:val="single" w:sz="4" w:space="0" w:color="auto"/>
              <w:right w:val="single" w:sz="4" w:space="0" w:color="auto"/>
            </w:tcBorders>
          </w:tcPr>
          <w:p w14:paraId="1740D300"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B76C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395B1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369035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B1BCA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E43C8"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9B1A9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1B280A7" w14:textId="77777777" w:rsidTr="00950004">
        <w:trPr>
          <w:trHeight w:val="9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464F9459"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77</w:t>
            </w:r>
          </w:p>
        </w:tc>
        <w:tc>
          <w:tcPr>
            <w:tcW w:w="6043" w:type="dxa"/>
            <w:tcBorders>
              <w:top w:val="single" w:sz="4" w:space="0" w:color="auto"/>
              <w:left w:val="single" w:sz="4" w:space="0" w:color="auto"/>
              <w:bottom w:val="single" w:sz="4" w:space="0" w:color="auto"/>
              <w:right w:val="single" w:sz="4" w:space="0" w:color="auto"/>
            </w:tcBorders>
            <w:shd w:val="clear" w:color="auto" w:fill="auto"/>
          </w:tcPr>
          <w:p w14:paraId="75FAEABA" w14:textId="77777777" w:rsidR="00A77A5F" w:rsidRPr="00FB6B81" w:rsidRDefault="00A77A5F" w:rsidP="00950004">
            <w:pPr>
              <w:rPr>
                <w:rFonts w:ascii="GHEA Grapalat" w:hAnsi="GHEA Grapalat"/>
                <w:lang w:val="hy-AM"/>
              </w:rPr>
            </w:pPr>
            <w:r w:rsidRPr="00FB6B81">
              <w:rPr>
                <w:rFonts w:ascii="GHEA Grapalat" w:hAnsi="GHEA Grapalat"/>
                <w:lang w:val="hy-AM"/>
              </w:rPr>
              <w:t>Զանգվածային պայթեցումներ կատարելու ժամանակ վտանգավոր գոտում պահվում են լիցքավորման համար անհրաժեշտ քանակի պայթուցիկ նյութեր և պայթեցման միջոցներ:</w:t>
            </w:r>
          </w:p>
        </w:tc>
        <w:tc>
          <w:tcPr>
            <w:tcW w:w="2320" w:type="dxa"/>
            <w:tcBorders>
              <w:top w:val="single" w:sz="4" w:space="0" w:color="auto"/>
              <w:left w:val="single" w:sz="4" w:space="0" w:color="auto"/>
              <w:bottom w:val="single" w:sz="4" w:space="0" w:color="auto"/>
              <w:right w:val="single" w:sz="4" w:space="0" w:color="auto"/>
            </w:tcBorders>
          </w:tcPr>
          <w:p w14:paraId="360BDDF4"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4EA13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8AE6E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2C95A2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9371E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85F43F"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 փաստաթղթային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F817B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9AAF7B3" w14:textId="77777777" w:rsidTr="00950004">
        <w:trPr>
          <w:trHeight w:val="94"/>
        </w:trPr>
        <w:tc>
          <w:tcPr>
            <w:tcW w:w="993" w:type="dxa"/>
            <w:shd w:val="clear" w:color="auto" w:fill="FFFFFF"/>
          </w:tcPr>
          <w:p w14:paraId="07FE50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78</w:t>
            </w:r>
          </w:p>
        </w:tc>
        <w:tc>
          <w:tcPr>
            <w:tcW w:w="6043" w:type="dxa"/>
            <w:shd w:val="clear" w:color="auto" w:fill="auto"/>
          </w:tcPr>
          <w:p w14:paraId="427067ED" w14:textId="77777777" w:rsidR="00A77A5F" w:rsidRPr="00FB6B81" w:rsidRDefault="00A77A5F" w:rsidP="00950004">
            <w:pPr>
              <w:rPr>
                <w:rFonts w:ascii="GHEA Grapalat" w:hAnsi="GHEA Grapalat"/>
                <w:lang w:val="hy-AM"/>
              </w:rPr>
            </w:pPr>
            <w:r w:rsidRPr="00FB6B81">
              <w:rPr>
                <w:rFonts w:ascii="GHEA Grapalat" w:hAnsi="GHEA Grapalat"/>
                <w:lang w:val="hy-AM"/>
              </w:rPr>
              <w:t>Պայթուցիկ նյութերի և պայթեցման միջոցների ոչնչացումը կատարվում է պայթեցնողների կողմից, պայթուցիկ նյութի պահեստապետի մասնակցությամբ, կազմակերպության ղեկավարի կողմից նշանակված պատասխանատու անձի ղեկավարությամբ:</w:t>
            </w:r>
          </w:p>
        </w:tc>
        <w:tc>
          <w:tcPr>
            <w:tcW w:w="2320" w:type="dxa"/>
          </w:tcPr>
          <w:p w14:paraId="6D4FD9CB"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42</w:t>
            </w:r>
          </w:p>
        </w:tc>
        <w:tc>
          <w:tcPr>
            <w:tcW w:w="567" w:type="dxa"/>
            <w:shd w:val="clear" w:color="auto" w:fill="auto"/>
          </w:tcPr>
          <w:p w14:paraId="2B6333C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C592C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19D05C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FF39E8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016595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046E61CF"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9BCC51C" w14:textId="77777777" w:rsidTr="00950004">
        <w:trPr>
          <w:trHeight w:val="94"/>
        </w:trPr>
        <w:tc>
          <w:tcPr>
            <w:tcW w:w="993" w:type="dxa"/>
            <w:shd w:val="clear" w:color="auto" w:fill="FFFFFF"/>
          </w:tcPr>
          <w:p w14:paraId="4EED5C0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79</w:t>
            </w:r>
          </w:p>
        </w:tc>
        <w:tc>
          <w:tcPr>
            <w:tcW w:w="6043" w:type="dxa"/>
            <w:shd w:val="clear" w:color="auto" w:fill="auto"/>
          </w:tcPr>
          <w:p w14:paraId="02F055C2" w14:textId="77777777" w:rsidR="00A77A5F" w:rsidRPr="00FB6B81" w:rsidRDefault="00A77A5F" w:rsidP="00950004">
            <w:pPr>
              <w:rPr>
                <w:rFonts w:ascii="GHEA Grapalat" w:hAnsi="GHEA Grapalat"/>
                <w:lang w:val="hy-AM"/>
              </w:rPr>
            </w:pPr>
            <w:r w:rsidRPr="00FB6B81">
              <w:rPr>
                <w:rFonts w:ascii="GHEA Grapalat" w:hAnsi="GHEA Grapalat"/>
                <w:lang w:val="hy-AM"/>
              </w:rPr>
              <w:t>Պահպանվում է Էլեկտրադետոնատորների կիրառմամբ պայթեցումների ժամանակ պայթեցնողի թաքստոցից` պայթեցումից 5 րոպեից ոչ շուտ և միայն էլեկտրապայթեցման ցանցն էլեկտրական հոսանքի աղբյուրից անջատելուց հետո  դուրս գալու արգելքը:</w:t>
            </w:r>
          </w:p>
        </w:tc>
        <w:tc>
          <w:tcPr>
            <w:tcW w:w="2320" w:type="dxa"/>
          </w:tcPr>
          <w:p w14:paraId="5916A574"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68</w:t>
            </w:r>
          </w:p>
        </w:tc>
        <w:tc>
          <w:tcPr>
            <w:tcW w:w="567" w:type="dxa"/>
            <w:shd w:val="clear" w:color="auto" w:fill="auto"/>
          </w:tcPr>
          <w:p w14:paraId="54D632E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86B97A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2A5529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B5EF0F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44EA90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48B6D957"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090EFD1E" w14:textId="77777777" w:rsidTr="00950004">
        <w:trPr>
          <w:trHeight w:val="94"/>
        </w:trPr>
        <w:tc>
          <w:tcPr>
            <w:tcW w:w="993" w:type="dxa"/>
            <w:shd w:val="clear" w:color="auto" w:fill="FFFFFF"/>
          </w:tcPr>
          <w:p w14:paraId="49E2893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80</w:t>
            </w:r>
          </w:p>
        </w:tc>
        <w:tc>
          <w:tcPr>
            <w:tcW w:w="6043" w:type="dxa"/>
            <w:shd w:val="clear" w:color="auto" w:fill="auto"/>
          </w:tcPr>
          <w:p w14:paraId="12B76FE8" w14:textId="77777777" w:rsidR="00A77A5F" w:rsidRPr="00FB6B81" w:rsidRDefault="00A77A5F" w:rsidP="00950004">
            <w:pPr>
              <w:rPr>
                <w:rFonts w:ascii="GHEA Grapalat" w:hAnsi="GHEA Grapalat"/>
                <w:lang w:val="hy-AM"/>
              </w:rPr>
            </w:pPr>
            <w:r w:rsidRPr="00FB6B81">
              <w:rPr>
                <w:rFonts w:ascii="GHEA Grapalat" w:hAnsi="GHEA Grapalat"/>
                <w:lang w:val="hy-AM"/>
              </w:rPr>
              <w:t>Պայթեցման աշխատանքների կատարման ժամանակ մարդկանց զգուշացնելու համար տրվում են ձայնային, իսկ մութ ժամանակ նաև լուսային ազդանշաններ։</w:t>
            </w:r>
          </w:p>
        </w:tc>
        <w:tc>
          <w:tcPr>
            <w:tcW w:w="2320" w:type="dxa"/>
          </w:tcPr>
          <w:p w14:paraId="224CD819"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98</w:t>
            </w:r>
          </w:p>
        </w:tc>
        <w:tc>
          <w:tcPr>
            <w:tcW w:w="567" w:type="dxa"/>
            <w:shd w:val="clear" w:color="auto" w:fill="auto"/>
          </w:tcPr>
          <w:p w14:paraId="790AEF2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38499B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10A859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BB284A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A9711D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70946C6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240835DB" w14:textId="77777777" w:rsidTr="00950004">
        <w:trPr>
          <w:trHeight w:val="94"/>
        </w:trPr>
        <w:tc>
          <w:tcPr>
            <w:tcW w:w="993" w:type="dxa"/>
            <w:shd w:val="clear" w:color="auto" w:fill="FFFFFF"/>
          </w:tcPr>
          <w:p w14:paraId="1F1111C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81</w:t>
            </w:r>
          </w:p>
        </w:tc>
        <w:tc>
          <w:tcPr>
            <w:tcW w:w="6043" w:type="dxa"/>
            <w:shd w:val="clear" w:color="auto" w:fill="auto"/>
          </w:tcPr>
          <w:p w14:paraId="6CE41419" w14:textId="77777777" w:rsidR="00A77A5F" w:rsidRPr="00FB6B81" w:rsidRDefault="00A77A5F" w:rsidP="00950004">
            <w:pPr>
              <w:rPr>
                <w:rFonts w:ascii="GHEA Grapalat" w:hAnsi="GHEA Grapalat"/>
                <w:lang w:val="hy-AM"/>
              </w:rPr>
            </w:pPr>
            <w:r w:rsidRPr="00FB6B81">
              <w:rPr>
                <w:rFonts w:ascii="GHEA Grapalat" w:hAnsi="GHEA Grapalat"/>
                <w:lang w:val="hy-AM"/>
              </w:rPr>
              <w:t>Ազդանշանները տրվում են պայթեցման աշխատանքներ կատարող պայթեցնողի կողմից, իսկ զանգվածային պայթեցման ժամանակ` կազմակերպության ղեկավարության կողմից հատուկ նշանակված աշխատողի կողմից:</w:t>
            </w:r>
          </w:p>
        </w:tc>
        <w:tc>
          <w:tcPr>
            <w:tcW w:w="2320" w:type="dxa"/>
          </w:tcPr>
          <w:p w14:paraId="04E3F93F"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99</w:t>
            </w:r>
          </w:p>
        </w:tc>
        <w:tc>
          <w:tcPr>
            <w:tcW w:w="567" w:type="dxa"/>
            <w:shd w:val="clear" w:color="auto" w:fill="auto"/>
          </w:tcPr>
          <w:p w14:paraId="38DDAA9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E678B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6B1C2B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C88F10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C946D7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25395896"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D174B10" w14:textId="77777777" w:rsidTr="00950004">
        <w:trPr>
          <w:trHeight w:val="94"/>
        </w:trPr>
        <w:tc>
          <w:tcPr>
            <w:tcW w:w="993" w:type="dxa"/>
            <w:shd w:val="clear" w:color="auto" w:fill="FFFFFF"/>
          </w:tcPr>
          <w:p w14:paraId="6A06D15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82</w:t>
            </w:r>
          </w:p>
        </w:tc>
        <w:tc>
          <w:tcPr>
            <w:tcW w:w="6043" w:type="dxa"/>
            <w:shd w:val="clear" w:color="auto" w:fill="auto"/>
          </w:tcPr>
          <w:p w14:paraId="229A256A" w14:textId="77777777" w:rsidR="00A77A5F" w:rsidRPr="00FB6B81" w:rsidRDefault="00A77A5F" w:rsidP="00950004">
            <w:pPr>
              <w:rPr>
                <w:rFonts w:ascii="GHEA Grapalat" w:hAnsi="GHEA Grapalat"/>
                <w:lang w:val="hy-AM"/>
              </w:rPr>
            </w:pPr>
            <w:r w:rsidRPr="00FB6B81">
              <w:rPr>
                <w:rFonts w:ascii="GHEA Grapalat" w:hAnsi="GHEA Grapalat"/>
                <w:lang w:val="hy-AM"/>
              </w:rPr>
              <w:t>Պայթանցքերի (հորատանցքերի) լիցքավորումը 2 մ-ից ավելի բարձրության վրա կատարվում է հատուկ սարքավորված, աշխատանքի անվտանգությունն ապահովող ամբարձիչի հարթակներից։</w:t>
            </w:r>
          </w:p>
        </w:tc>
        <w:tc>
          <w:tcPr>
            <w:tcW w:w="2320" w:type="dxa"/>
          </w:tcPr>
          <w:p w14:paraId="0E9A246F"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108</w:t>
            </w:r>
          </w:p>
        </w:tc>
        <w:tc>
          <w:tcPr>
            <w:tcW w:w="567" w:type="dxa"/>
            <w:shd w:val="clear" w:color="auto" w:fill="auto"/>
          </w:tcPr>
          <w:p w14:paraId="4A74706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08A3C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67F5E3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F4E068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F5D126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1097DD7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6A4A5013" w14:textId="77777777" w:rsidTr="00950004">
        <w:trPr>
          <w:trHeight w:val="94"/>
        </w:trPr>
        <w:tc>
          <w:tcPr>
            <w:tcW w:w="993" w:type="dxa"/>
            <w:shd w:val="clear" w:color="auto" w:fill="FFFFFF"/>
          </w:tcPr>
          <w:p w14:paraId="71A766D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83</w:t>
            </w:r>
          </w:p>
        </w:tc>
        <w:tc>
          <w:tcPr>
            <w:tcW w:w="6043" w:type="dxa"/>
            <w:shd w:val="clear" w:color="auto" w:fill="auto"/>
          </w:tcPr>
          <w:p w14:paraId="3E208777" w14:textId="77777777" w:rsidR="00A77A5F" w:rsidRPr="00FB6B81" w:rsidRDefault="00A77A5F" w:rsidP="00950004">
            <w:pPr>
              <w:rPr>
                <w:rFonts w:ascii="GHEA Grapalat" w:hAnsi="GHEA Grapalat"/>
                <w:lang w:val="hy-AM"/>
              </w:rPr>
            </w:pPr>
            <w:r w:rsidRPr="00FB6B81">
              <w:rPr>
                <w:rFonts w:ascii="GHEA Grapalat" w:hAnsi="GHEA Grapalat"/>
                <w:lang w:val="hy-AM"/>
              </w:rPr>
              <w:t>Լիցքավորող մեքենաների, լիցքավորիչների և մեքենայացված լիցքավորման այլ միջոցների վերանորոգումը կատարվում է այդ նպատակի համար սարքավորված շինություններում (լեռնային փորվածքներում)։</w:t>
            </w:r>
          </w:p>
        </w:tc>
        <w:tc>
          <w:tcPr>
            <w:tcW w:w="2320" w:type="dxa"/>
          </w:tcPr>
          <w:p w14:paraId="00F9BFC5"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122</w:t>
            </w:r>
          </w:p>
        </w:tc>
        <w:tc>
          <w:tcPr>
            <w:tcW w:w="567" w:type="dxa"/>
            <w:shd w:val="clear" w:color="auto" w:fill="auto"/>
          </w:tcPr>
          <w:p w14:paraId="083E8C6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29C5EB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3E9C8D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ACBA18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1015AD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3C06C1EC"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1FA6A7EA" w14:textId="77777777" w:rsidTr="00950004">
        <w:trPr>
          <w:trHeight w:val="94"/>
        </w:trPr>
        <w:tc>
          <w:tcPr>
            <w:tcW w:w="993" w:type="dxa"/>
            <w:shd w:val="clear" w:color="auto" w:fill="FFFFFF"/>
          </w:tcPr>
          <w:p w14:paraId="3FEEE4D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10.84</w:t>
            </w:r>
          </w:p>
        </w:tc>
        <w:tc>
          <w:tcPr>
            <w:tcW w:w="6043" w:type="dxa"/>
            <w:shd w:val="clear" w:color="auto" w:fill="auto"/>
          </w:tcPr>
          <w:p w14:paraId="4ACDA9DA" w14:textId="77777777" w:rsidR="00A77A5F" w:rsidRPr="00FB6B81" w:rsidRDefault="00A77A5F" w:rsidP="00950004">
            <w:pPr>
              <w:rPr>
                <w:rFonts w:ascii="GHEA Grapalat" w:hAnsi="GHEA Grapalat"/>
                <w:lang w:val="hy-AM"/>
              </w:rPr>
            </w:pPr>
            <w:r w:rsidRPr="00FB6B81">
              <w:rPr>
                <w:rFonts w:ascii="GHEA Grapalat" w:hAnsi="GHEA Grapalat"/>
                <w:lang w:val="hy-AM"/>
              </w:rPr>
              <w:t>Յուրաքանչյուր չպայթած լիցք գրանցվում է պայթեցման աշխատանքների կատարման ժամանակ պայթալիցքերի խափանումների հաշվառման գրանցամատյանում։</w:t>
            </w:r>
          </w:p>
        </w:tc>
        <w:tc>
          <w:tcPr>
            <w:tcW w:w="2320" w:type="dxa"/>
          </w:tcPr>
          <w:p w14:paraId="4EF9EE4E"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125</w:t>
            </w:r>
          </w:p>
        </w:tc>
        <w:tc>
          <w:tcPr>
            <w:tcW w:w="567" w:type="dxa"/>
            <w:shd w:val="clear" w:color="auto" w:fill="auto"/>
          </w:tcPr>
          <w:p w14:paraId="6538059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13A86B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D4EB15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EF5F31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7B21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1AADFBEE"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E70137C" w14:textId="77777777" w:rsidTr="00950004">
        <w:trPr>
          <w:trHeight w:val="94"/>
        </w:trPr>
        <w:tc>
          <w:tcPr>
            <w:tcW w:w="993" w:type="dxa"/>
            <w:shd w:val="clear" w:color="auto" w:fill="FFFFFF"/>
          </w:tcPr>
          <w:p w14:paraId="5784764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lastRenderedPageBreak/>
              <w:t>10</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85</w:t>
            </w:r>
          </w:p>
        </w:tc>
        <w:tc>
          <w:tcPr>
            <w:tcW w:w="6043" w:type="dxa"/>
            <w:shd w:val="clear" w:color="auto" w:fill="auto"/>
          </w:tcPr>
          <w:p w14:paraId="0FBB4DF4" w14:textId="77777777" w:rsidR="00A77A5F" w:rsidRPr="00FB6B81" w:rsidRDefault="00A77A5F" w:rsidP="00950004">
            <w:pPr>
              <w:rPr>
                <w:rFonts w:ascii="GHEA Grapalat" w:hAnsi="GHEA Grapalat"/>
                <w:lang w:val="hy-AM"/>
              </w:rPr>
            </w:pPr>
            <w:r w:rsidRPr="00FB6B81">
              <w:rPr>
                <w:rFonts w:ascii="GHEA Grapalat" w:hAnsi="GHEA Grapalat"/>
                <w:lang w:val="hy-AM"/>
              </w:rPr>
              <w:t>Պայթեցման աշխատանքների կատարման կարգադրագրի-ուղեգրի մեջ կատարվում է նշում նախորդ հերթափոխում չպայթած լիցքի վնասազերծման աշխատանքները անավարտ մնալու վերաբերյալ։</w:t>
            </w:r>
          </w:p>
        </w:tc>
        <w:tc>
          <w:tcPr>
            <w:tcW w:w="2320" w:type="dxa"/>
          </w:tcPr>
          <w:p w14:paraId="1FAA4549" w14:textId="77777777" w:rsidR="00A77A5F" w:rsidRPr="0050493E"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3739">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133</w:t>
            </w:r>
          </w:p>
        </w:tc>
        <w:tc>
          <w:tcPr>
            <w:tcW w:w="567" w:type="dxa"/>
            <w:shd w:val="clear" w:color="auto" w:fill="auto"/>
          </w:tcPr>
          <w:p w14:paraId="6230CB7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4FAC58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378034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E22F96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EC70E9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25873103"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34437E" w14:paraId="4D4AF0ED" w14:textId="77777777" w:rsidTr="00950004">
        <w:trPr>
          <w:trHeight w:val="94"/>
        </w:trPr>
        <w:tc>
          <w:tcPr>
            <w:tcW w:w="993" w:type="dxa"/>
            <w:shd w:val="clear" w:color="auto" w:fill="FFFFFF"/>
          </w:tcPr>
          <w:p w14:paraId="3CA85C4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w:t>
            </w:r>
            <w:r w:rsidRPr="00FB6B81">
              <w:rPr>
                <w:rFonts w:ascii="GHEA Grapalat" w:hAnsi="GHEA Grapalat" w:cs="Sylfaen"/>
                <w:color w:val="333333"/>
                <w:lang w:val="hy-AM"/>
              </w:rPr>
              <w:t>1</w:t>
            </w:r>
            <w:r w:rsidRPr="00FB6B81">
              <w:rPr>
                <w:rFonts w:ascii="GHEA Grapalat" w:hAnsi="GHEA Grapalat" w:cs="Sylfaen"/>
                <w:color w:val="333333"/>
              </w:rPr>
              <w:t>.</w:t>
            </w:r>
          </w:p>
        </w:tc>
        <w:tc>
          <w:tcPr>
            <w:tcW w:w="6043" w:type="dxa"/>
            <w:shd w:val="clear" w:color="auto" w:fill="auto"/>
          </w:tcPr>
          <w:p w14:paraId="21E80C25" w14:textId="77777777" w:rsidR="00A77A5F" w:rsidRPr="00FB6B81" w:rsidRDefault="00A77A5F" w:rsidP="00950004">
            <w:pPr>
              <w:shd w:val="clear" w:color="auto" w:fill="FFFFFF"/>
              <w:rPr>
                <w:rFonts w:ascii="GHEA Grapalat" w:hAnsi="GHEA Grapalat" w:cs="Sylfaen"/>
              </w:rPr>
            </w:pPr>
            <w:proofErr w:type="spellStart"/>
            <w:r w:rsidRPr="00FB6B81">
              <w:rPr>
                <w:rFonts w:ascii="GHEA Grapalat" w:hAnsi="GHEA Grapalat" w:cs="Sylfaen"/>
              </w:rPr>
              <w:t>Գործատուն</w:t>
            </w:r>
            <w:proofErr w:type="spellEnd"/>
            <w:r w:rsidRPr="00FB6B81">
              <w:rPr>
                <w:rFonts w:ascii="GHEA Grapalat" w:hAnsi="GHEA Grapalat" w:cs="Sylfaen"/>
              </w:rPr>
              <w:t xml:space="preserve"> </w:t>
            </w:r>
            <w:proofErr w:type="spellStart"/>
            <w:r w:rsidRPr="00FB6B81">
              <w:rPr>
                <w:rFonts w:ascii="GHEA Grapalat" w:hAnsi="GHEA Grapalat" w:cs="Sylfaen"/>
              </w:rPr>
              <w:t>ապահովել</w:t>
            </w:r>
            <w:proofErr w:type="spellEnd"/>
            <w:r w:rsidRPr="00FB6B81">
              <w:rPr>
                <w:rFonts w:ascii="GHEA Grapalat" w:hAnsi="GHEA Grapalat" w:cs="Sylfaen"/>
              </w:rPr>
              <w:t xml:space="preserve"> է </w:t>
            </w:r>
            <w:proofErr w:type="spellStart"/>
            <w:r w:rsidRPr="00FB6B81">
              <w:rPr>
                <w:rFonts w:ascii="GHEA Grapalat" w:hAnsi="GHEA Grapalat" w:cs="Sylfaen"/>
              </w:rPr>
              <w:t>աշխատողների</w:t>
            </w:r>
            <w:proofErr w:type="spellEnd"/>
            <w:r w:rsidRPr="00FB6B81">
              <w:rPr>
                <w:rFonts w:ascii="GHEA Grapalat" w:hAnsi="GHEA Grapalat" w:cs="Sylfaen"/>
              </w:rPr>
              <w:t xml:space="preserve"> </w:t>
            </w:r>
            <w:proofErr w:type="spellStart"/>
            <w:r w:rsidRPr="00FB6B81">
              <w:rPr>
                <w:rFonts w:ascii="GHEA Grapalat" w:hAnsi="GHEA Grapalat" w:cs="Sylfaen"/>
              </w:rPr>
              <w:t>աշխատանքի</w:t>
            </w:r>
            <w:proofErr w:type="spellEnd"/>
            <w:r w:rsidRPr="00FB6B81">
              <w:rPr>
                <w:rFonts w:ascii="GHEA Grapalat" w:hAnsi="GHEA Grapalat" w:cs="Sylfaen"/>
              </w:rPr>
              <w:t xml:space="preserve"> </w:t>
            </w:r>
            <w:proofErr w:type="spellStart"/>
            <w:r w:rsidRPr="00FB6B81">
              <w:rPr>
                <w:rFonts w:ascii="GHEA Grapalat" w:hAnsi="GHEA Grapalat" w:cs="Sylfaen"/>
              </w:rPr>
              <w:t>անվտանգ</w:t>
            </w:r>
            <w:proofErr w:type="spellEnd"/>
            <w:r w:rsidRPr="00FB6B81">
              <w:rPr>
                <w:rFonts w:ascii="GHEA Grapalat" w:hAnsi="GHEA Grapalat" w:cs="Sylfaen"/>
              </w:rPr>
              <w:t xml:space="preserve"> </w:t>
            </w:r>
            <w:proofErr w:type="spellStart"/>
            <w:r w:rsidRPr="00FB6B81">
              <w:rPr>
                <w:rFonts w:ascii="GHEA Grapalat" w:hAnsi="GHEA Grapalat" w:cs="Sylfaen"/>
              </w:rPr>
              <w:t>կատարման</w:t>
            </w:r>
            <w:proofErr w:type="spellEnd"/>
            <w:r w:rsidRPr="00FB6B81">
              <w:rPr>
                <w:rFonts w:ascii="GHEA Grapalat" w:hAnsi="GHEA Grapalat" w:cs="Sylfaen"/>
              </w:rPr>
              <w:t xml:space="preserve"> </w:t>
            </w:r>
            <w:proofErr w:type="spellStart"/>
            <w:r w:rsidRPr="00FB6B81">
              <w:rPr>
                <w:rFonts w:ascii="GHEA Grapalat" w:hAnsi="GHEA Grapalat" w:cs="Sylfaen"/>
              </w:rPr>
              <w:t>ուսուցումը</w:t>
            </w:r>
            <w:proofErr w:type="spellEnd"/>
            <w:r w:rsidRPr="00FB6B81">
              <w:rPr>
                <w:rFonts w:ascii="GHEA Grapalat" w:hAnsi="GHEA Grapalat" w:cs="Sylfaen"/>
              </w:rPr>
              <w:t xml:space="preserve">, </w:t>
            </w:r>
            <w:proofErr w:type="spellStart"/>
            <w:r w:rsidRPr="00FB6B81">
              <w:rPr>
                <w:rFonts w:ascii="GHEA Grapalat" w:hAnsi="GHEA Grapalat" w:cs="Sylfaen"/>
              </w:rPr>
              <w:t>աշխատողների</w:t>
            </w:r>
            <w:proofErr w:type="spellEnd"/>
            <w:r w:rsidRPr="00FB6B81">
              <w:rPr>
                <w:rFonts w:ascii="GHEA Grapalat" w:hAnsi="GHEA Grapalat" w:cs="Sylfaen"/>
              </w:rPr>
              <w:t xml:space="preserve"> </w:t>
            </w:r>
            <w:proofErr w:type="spellStart"/>
            <w:r w:rsidRPr="00FB6B81">
              <w:rPr>
                <w:rFonts w:ascii="GHEA Grapalat" w:hAnsi="GHEA Grapalat" w:cs="Sylfaen"/>
              </w:rPr>
              <w:t>անվտանգության</w:t>
            </w:r>
            <w:proofErr w:type="spellEnd"/>
            <w:r w:rsidRPr="00FB6B81">
              <w:rPr>
                <w:rFonts w:ascii="GHEA Grapalat" w:hAnsi="GHEA Grapalat" w:cs="Sylfaen"/>
              </w:rPr>
              <w:t xml:space="preserve"> </w:t>
            </w:r>
            <w:proofErr w:type="spellStart"/>
            <w:r w:rsidRPr="00FB6B81">
              <w:rPr>
                <w:rFonts w:ascii="GHEA Grapalat" w:hAnsi="GHEA Grapalat" w:cs="Sylfaen"/>
              </w:rPr>
              <w:t>ապահովման</w:t>
            </w:r>
            <w:proofErr w:type="spellEnd"/>
            <w:r w:rsidRPr="00FB6B81">
              <w:rPr>
                <w:rFonts w:ascii="GHEA Grapalat" w:hAnsi="GHEA Grapalat" w:cs="Sylfaen"/>
              </w:rPr>
              <w:t xml:space="preserve"> և </w:t>
            </w:r>
            <w:proofErr w:type="spellStart"/>
            <w:r w:rsidRPr="00FB6B81">
              <w:rPr>
                <w:rFonts w:ascii="GHEA Grapalat" w:hAnsi="GHEA Grapalat" w:cs="Sylfaen"/>
              </w:rPr>
              <w:t>առողջության</w:t>
            </w:r>
            <w:proofErr w:type="spellEnd"/>
            <w:r w:rsidRPr="00FB6B81">
              <w:rPr>
                <w:rFonts w:ascii="GHEA Grapalat" w:hAnsi="GHEA Grapalat" w:cs="Sylfaen"/>
              </w:rPr>
              <w:t xml:space="preserve"> </w:t>
            </w:r>
            <w:proofErr w:type="spellStart"/>
            <w:r w:rsidRPr="00FB6B81">
              <w:rPr>
                <w:rFonts w:ascii="GHEA Grapalat" w:hAnsi="GHEA Grapalat" w:cs="Sylfaen"/>
              </w:rPr>
              <w:t>պահպանության</w:t>
            </w:r>
            <w:proofErr w:type="spellEnd"/>
            <w:r w:rsidRPr="00FB6B81">
              <w:rPr>
                <w:rFonts w:ascii="GHEA Grapalat" w:hAnsi="GHEA Grapalat" w:cs="Sylfaen"/>
              </w:rPr>
              <w:t xml:space="preserve"> </w:t>
            </w:r>
            <w:proofErr w:type="spellStart"/>
            <w:r w:rsidRPr="00FB6B81">
              <w:rPr>
                <w:rFonts w:ascii="GHEA Grapalat" w:hAnsi="GHEA Grapalat" w:cs="Sylfaen"/>
              </w:rPr>
              <w:t>հրահանգավորումը</w:t>
            </w:r>
            <w:proofErr w:type="spellEnd"/>
          </w:p>
        </w:tc>
        <w:tc>
          <w:tcPr>
            <w:tcW w:w="2320" w:type="dxa"/>
          </w:tcPr>
          <w:p w14:paraId="5E26BBCF" w14:textId="522E46AE" w:rsidR="00A77A5F" w:rsidRPr="00FB6B81"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6E51FC">
              <w:rPr>
                <w:rStyle w:val="Strong"/>
                <w:rFonts w:ascii="GHEA Grapalat" w:hAnsi="GHEA Grapalat"/>
                <w:sz w:val="18"/>
                <w:shd w:val="clear" w:color="auto" w:fill="FFFFFF"/>
                <w:lang w:val="hy-AM"/>
              </w:rPr>
              <w:t>2</w:t>
            </w:r>
            <w:r>
              <w:rPr>
                <w:rStyle w:val="Strong"/>
                <w:rFonts w:ascii="GHEA Grapalat" w:hAnsi="GHEA Grapalat"/>
                <w:sz w:val="18"/>
                <w:shd w:val="clear" w:color="auto" w:fill="FFFFFF"/>
              </w:rPr>
              <w:t xml:space="preserve">54 և </w:t>
            </w:r>
            <w:proofErr w:type="spellStart"/>
            <w:r>
              <w:rPr>
                <w:rStyle w:val="Strong"/>
                <w:rFonts w:ascii="GHEA Grapalat" w:hAnsi="GHEA Grapalat"/>
                <w:sz w:val="18"/>
                <w:shd w:val="clear" w:color="auto" w:fill="FFFFFF"/>
              </w:rPr>
              <w:t>հոդված</w:t>
            </w:r>
            <w:proofErr w:type="spellEnd"/>
            <w:r>
              <w:rPr>
                <w:rStyle w:val="Strong"/>
                <w:rFonts w:ascii="GHEA Grapalat" w:hAnsi="GHEA Grapalat"/>
                <w:sz w:val="18"/>
                <w:shd w:val="clear" w:color="auto" w:fill="FFFFFF"/>
              </w:rPr>
              <w:t xml:space="preserve"> 247-ի </w:t>
            </w:r>
            <w:proofErr w:type="spellStart"/>
            <w:r>
              <w:rPr>
                <w:rStyle w:val="Strong"/>
                <w:rFonts w:ascii="GHEA Grapalat" w:hAnsi="GHEA Grapalat"/>
                <w:sz w:val="18"/>
                <w:shd w:val="clear" w:color="auto" w:fill="FFFFFF"/>
              </w:rPr>
              <w:t>մաս</w:t>
            </w:r>
            <w:proofErr w:type="spellEnd"/>
            <w:r>
              <w:rPr>
                <w:rStyle w:val="Strong"/>
                <w:rFonts w:ascii="GHEA Grapalat" w:hAnsi="GHEA Grapalat"/>
                <w:sz w:val="18"/>
                <w:shd w:val="clear" w:color="auto" w:fill="FFFFFF"/>
              </w:rPr>
              <w:t xml:space="preserve"> 3 </w:t>
            </w:r>
          </w:p>
        </w:tc>
        <w:tc>
          <w:tcPr>
            <w:tcW w:w="567" w:type="dxa"/>
            <w:tcBorders>
              <w:top w:val="single" w:sz="4" w:space="0" w:color="auto"/>
            </w:tcBorders>
            <w:shd w:val="clear" w:color="auto" w:fill="auto"/>
          </w:tcPr>
          <w:p w14:paraId="0EFFE246"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09984464"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31846335"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3EDEA88B"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7EF4B07D"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0C239D01" w14:textId="77777777" w:rsidR="00A77A5F" w:rsidRPr="00FB6B81" w:rsidRDefault="00A77A5F" w:rsidP="00950004">
            <w:pPr>
              <w:jc w:val="center"/>
              <w:rPr>
                <w:rFonts w:ascii="GHEA Grapalat" w:hAnsi="GHEA Grapalat"/>
                <w:b/>
                <w:lang w:val="hy-AM"/>
              </w:rPr>
            </w:pPr>
          </w:p>
        </w:tc>
      </w:tr>
      <w:tr w:rsidR="00A77A5F" w:rsidRPr="00FB6B81" w14:paraId="5009C72D" w14:textId="77777777" w:rsidTr="00950004">
        <w:trPr>
          <w:trHeight w:val="94"/>
        </w:trPr>
        <w:tc>
          <w:tcPr>
            <w:tcW w:w="993" w:type="dxa"/>
            <w:shd w:val="clear" w:color="auto" w:fill="FFFFFF"/>
          </w:tcPr>
          <w:p w14:paraId="4F098B7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w:t>
            </w:r>
          </w:p>
        </w:tc>
        <w:tc>
          <w:tcPr>
            <w:tcW w:w="6043" w:type="dxa"/>
            <w:shd w:val="clear" w:color="auto" w:fill="auto"/>
          </w:tcPr>
          <w:p w14:paraId="3C382621" w14:textId="2211CC10" w:rsidR="00A77A5F" w:rsidRPr="00FB6B81" w:rsidRDefault="00A77A5F" w:rsidP="00950004">
            <w:pPr>
              <w:shd w:val="clear" w:color="auto" w:fill="FFFFFF"/>
              <w:rPr>
                <w:rFonts w:ascii="GHEA Grapalat" w:hAnsi="GHEA Grapalat" w:cs="Sylfaen"/>
                <w:color w:val="333333"/>
                <w:lang w:val="af-ZA"/>
              </w:rPr>
            </w:pPr>
            <w:r w:rsidRPr="00FB6B81">
              <w:rPr>
                <w:rFonts w:ascii="GHEA Grapalat" w:hAnsi="GHEA Grapalat"/>
                <w:color w:val="000000"/>
                <w:lang w:val="hy-AM"/>
              </w:rPr>
              <w:t>Օգտակար</w:t>
            </w:r>
            <w:r w:rsidRPr="00355AC3">
              <w:rPr>
                <w:rFonts w:ascii="GHEA Grapalat" w:hAnsi="GHEA Grapalat"/>
                <w:color w:val="000000"/>
                <w:lang w:val="hy-AM"/>
              </w:rPr>
              <w:t xml:space="preserve"> </w:t>
            </w:r>
            <w:r w:rsidRPr="00FB6B81">
              <w:rPr>
                <w:rFonts w:ascii="GHEA Grapalat" w:hAnsi="GHEA Grapalat"/>
                <w:color w:val="000000"/>
                <w:lang w:val="hy-AM"/>
              </w:rPr>
              <w:t>հանածոների</w:t>
            </w:r>
            <w:r w:rsidRPr="00355AC3">
              <w:rPr>
                <w:rFonts w:ascii="GHEA Grapalat" w:hAnsi="GHEA Grapalat"/>
                <w:color w:val="000000"/>
                <w:lang w:val="hy-AM"/>
              </w:rPr>
              <w:t xml:space="preserve"> </w:t>
            </w:r>
            <w:r w:rsidRPr="00FB6B81">
              <w:rPr>
                <w:rFonts w:ascii="GHEA Grapalat" w:hAnsi="GHEA Grapalat"/>
                <w:color w:val="000000"/>
                <w:lang w:val="hy-AM"/>
              </w:rPr>
              <w:t>հանքավայրերում</w:t>
            </w:r>
            <w:r w:rsidRPr="00355AC3">
              <w:rPr>
                <w:rFonts w:ascii="GHEA Grapalat" w:hAnsi="GHEA Grapalat"/>
                <w:color w:val="000000"/>
                <w:lang w:val="hy-AM"/>
              </w:rPr>
              <w:t xml:space="preserve"> </w:t>
            </w: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եղանակով</w:t>
            </w:r>
            <w:r w:rsidRPr="00355AC3">
              <w:rPr>
                <w:rFonts w:ascii="GHEA Grapalat" w:hAnsi="GHEA Grapalat"/>
                <w:color w:val="000000"/>
                <w:lang w:val="hy-AM"/>
              </w:rPr>
              <w:t xml:space="preserve"> </w:t>
            </w:r>
            <w:r w:rsidRPr="00FB6B81">
              <w:rPr>
                <w:rFonts w:ascii="GHEA Grapalat" w:hAnsi="GHEA Grapalat"/>
                <w:color w:val="000000"/>
                <w:lang w:val="hy-AM"/>
              </w:rPr>
              <w:t>արդյունահանում</w:t>
            </w:r>
            <w:r w:rsidRPr="00355AC3">
              <w:rPr>
                <w:rFonts w:ascii="GHEA Grapalat" w:hAnsi="GHEA Grapalat"/>
                <w:color w:val="000000"/>
                <w:lang w:val="hy-AM"/>
              </w:rPr>
              <w:t xml:space="preserve"> </w:t>
            </w:r>
            <w:r w:rsidRPr="00FB6B81">
              <w:rPr>
                <w:rFonts w:ascii="GHEA Grapalat" w:hAnsi="GHEA Grapalat"/>
                <w:color w:val="000000"/>
                <w:lang w:val="hy-AM"/>
              </w:rPr>
              <w:t>իրականացնող</w:t>
            </w:r>
            <w:r w:rsidRPr="00355AC3">
              <w:rPr>
                <w:rFonts w:ascii="GHEA Grapalat" w:hAnsi="GHEA Grapalat"/>
                <w:color w:val="000000"/>
                <w:lang w:val="hy-AM"/>
              </w:rPr>
              <w:t xml:space="preserve"> </w:t>
            </w:r>
            <w:r w:rsidRPr="00FB6B81">
              <w:rPr>
                <w:rFonts w:ascii="GHEA Grapalat" w:hAnsi="GHEA Grapalat"/>
                <w:color w:val="000000"/>
                <w:lang w:val="hy-AM"/>
              </w:rPr>
              <w:t>կազմակերպությունում</w:t>
            </w:r>
            <w:r w:rsidRPr="00355AC3">
              <w:rPr>
                <w:rFonts w:ascii="GHEA Grapalat" w:hAnsi="GHEA Grapalat"/>
                <w:color w:val="000000"/>
                <w:lang w:val="hy-AM"/>
              </w:rPr>
              <w:t xml:space="preserve"> </w:t>
            </w:r>
            <w:r w:rsidRPr="00FB6B81">
              <w:rPr>
                <w:rFonts w:ascii="GHEA Grapalat" w:hAnsi="GHEA Grapalat"/>
                <w:color w:val="000000"/>
                <w:lang w:val="hy-AM"/>
              </w:rPr>
              <w:t>աշխատող</w:t>
            </w:r>
            <w:r w:rsidRPr="00355AC3">
              <w:rPr>
                <w:rFonts w:ascii="GHEA Grapalat" w:hAnsi="GHEA Grapalat"/>
                <w:color w:val="000000"/>
                <w:lang w:val="hy-AM"/>
              </w:rPr>
              <w:t xml:space="preserve"> </w:t>
            </w:r>
            <w:r w:rsidRPr="00FB6B81">
              <w:rPr>
                <w:rFonts w:ascii="GHEA Grapalat" w:hAnsi="GHEA Grapalat"/>
                <w:color w:val="000000"/>
                <w:lang w:val="hy-AM"/>
              </w:rPr>
              <w:t>ինժեներատեխնիկական</w:t>
            </w:r>
            <w:r w:rsidRPr="00355AC3">
              <w:rPr>
                <w:rFonts w:ascii="GHEA Grapalat" w:hAnsi="GHEA Grapalat"/>
                <w:color w:val="000000"/>
                <w:lang w:val="hy-AM"/>
              </w:rPr>
              <w:t xml:space="preserve"> </w:t>
            </w:r>
            <w:r w:rsidRPr="00FB6B81">
              <w:rPr>
                <w:rFonts w:ascii="GHEA Grapalat" w:hAnsi="GHEA Grapalat"/>
                <w:color w:val="000000"/>
                <w:lang w:val="hy-AM"/>
              </w:rPr>
              <w:t>անձնակազմը</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մասնագետները</w:t>
            </w:r>
            <w:r w:rsidRPr="00355AC3">
              <w:rPr>
                <w:rFonts w:ascii="GHEA Grapalat" w:hAnsi="GHEA Grapalat"/>
                <w:color w:val="000000"/>
                <w:lang w:val="hy-AM"/>
              </w:rPr>
              <w:t xml:space="preserve"> </w:t>
            </w:r>
            <w:r w:rsidRPr="00FB6B81">
              <w:rPr>
                <w:rFonts w:ascii="GHEA Grapalat" w:hAnsi="GHEA Grapalat"/>
                <w:color w:val="000000"/>
                <w:lang w:val="hy-AM"/>
              </w:rPr>
              <w:t>անցել են տեխնիկական անվտանգության հարցերով ուսուցում։</w:t>
            </w:r>
          </w:p>
        </w:tc>
        <w:tc>
          <w:tcPr>
            <w:tcW w:w="2320" w:type="dxa"/>
          </w:tcPr>
          <w:p w14:paraId="511B87E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w:t>
            </w:r>
          </w:p>
        </w:tc>
        <w:tc>
          <w:tcPr>
            <w:tcW w:w="567" w:type="dxa"/>
            <w:shd w:val="clear" w:color="auto" w:fill="auto"/>
          </w:tcPr>
          <w:p w14:paraId="283A2A9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A80FC7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161FC4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7181F9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38097A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Փաստաթղթային</w:t>
            </w:r>
          </w:p>
        </w:tc>
        <w:tc>
          <w:tcPr>
            <w:tcW w:w="1559" w:type="dxa"/>
            <w:shd w:val="clear" w:color="auto" w:fill="auto"/>
          </w:tcPr>
          <w:p w14:paraId="7745E90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5F6BB68" w14:textId="77777777" w:rsidTr="00950004">
        <w:trPr>
          <w:trHeight w:val="94"/>
        </w:trPr>
        <w:tc>
          <w:tcPr>
            <w:tcW w:w="993" w:type="dxa"/>
            <w:shd w:val="clear" w:color="auto" w:fill="FFFFFF"/>
          </w:tcPr>
          <w:p w14:paraId="222AD92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2</w:t>
            </w:r>
          </w:p>
        </w:tc>
        <w:tc>
          <w:tcPr>
            <w:tcW w:w="6043" w:type="dxa"/>
            <w:shd w:val="clear" w:color="auto" w:fill="auto"/>
          </w:tcPr>
          <w:p w14:paraId="60D94B70"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Կազմակերպությունում նոր</w:t>
            </w:r>
            <w:r w:rsidRPr="00355AC3">
              <w:rPr>
                <w:rFonts w:ascii="GHEA Grapalat" w:hAnsi="GHEA Grapalat"/>
                <w:color w:val="000000"/>
                <w:lang w:val="hy-AM"/>
              </w:rPr>
              <w:t xml:space="preserve"> </w:t>
            </w:r>
            <w:r w:rsidRPr="00FB6B81">
              <w:rPr>
                <w:rFonts w:ascii="GHEA Grapalat" w:hAnsi="GHEA Grapalat"/>
                <w:color w:val="000000"/>
                <w:lang w:val="hy-AM"/>
              </w:rPr>
              <w:t>աշխատանքի</w:t>
            </w:r>
            <w:r w:rsidRPr="00355AC3">
              <w:rPr>
                <w:rFonts w:ascii="GHEA Grapalat" w:hAnsi="GHEA Grapalat"/>
                <w:color w:val="000000"/>
                <w:lang w:val="hy-AM"/>
              </w:rPr>
              <w:t xml:space="preserve"> </w:t>
            </w:r>
            <w:r w:rsidRPr="00FB6B81">
              <w:rPr>
                <w:rFonts w:ascii="GHEA Grapalat" w:hAnsi="GHEA Grapalat"/>
                <w:color w:val="000000"/>
                <w:lang w:val="hy-AM"/>
              </w:rPr>
              <w:t>ընդունված</w:t>
            </w:r>
            <w:r w:rsidRPr="00355AC3">
              <w:rPr>
                <w:rFonts w:ascii="GHEA Grapalat" w:hAnsi="GHEA Grapalat"/>
                <w:color w:val="000000"/>
                <w:lang w:val="hy-AM"/>
              </w:rPr>
              <w:t xml:space="preserve"> </w:t>
            </w:r>
            <w:r w:rsidRPr="00FB6B81">
              <w:rPr>
                <w:rFonts w:ascii="GHEA Grapalat" w:hAnsi="GHEA Grapalat"/>
                <w:color w:val="000000"/>
                <w:lang w:val="hy-AM"/>
              </w:rPr>
              <w:t>յուրաքանչյուր</w:t>
            </w:r>
            <w:r w:rsidRPr="00355AC3">
              <w:rPr>
                <w:rFonts w:ascii="GHEA Grapalat" w:hAnsi="GHEA Grapalat"/>
                <w:color w:val="000000"/>
                <w:lang w:val="hy-AM"/>
              </w:rPr>
              <w:t xml:space="preserve"> </w:t>
            </w:r>
            <w:r w:rsidRPr="00FB6B81">
              <w:rPr>
                <w:rFonts w:ascii="GHEA Grapalat" w:hAnsi="GHEA Grapalat"/>
                <w:color w:val="000000"/>
                <w:lang w:val="hy-AM"/>
              </w:rPr>
              <w:t>աշխատող</w:t>
            </w:r>
            <w:r w:rsidRPr="00FB6B81">
              <w:rPr>
                <w:rFonts w:ascii="GHEA Grapalat" w:hAnsi="GHEA Grapalat"/>
                <w:color w:val="000000"/>
                <w:lang w:val="af-ZA"/>
              </w:rPr>
              <w:t xml:space="preserve">, </w:t>
            </w:r>
            <w:r w:rsidRPr="00FB6B81">
              <w:rPr>
                <w:rFonts w:ascii="GHEA Grapalat" w:hAnsi="GHEA Grapalat"/>
                <w:color w:val="000000"/>
                <w:lang w:val="hy-AM"/>
              </w:rPr>
              <w:t>նախքան</w:t>
            </w:r>
            <w:r w:rsidRPr="00355AC3">
              <w:rPr>
                <w:rFonts w:ascii="GHEA Grapalat" w:hAnsi="GHEA Grapalat"/>
                <w:color w:val="000000"/>
                <w:lang w:val="hy-AM"/>
              </w:rPr>
              <w:t xml:space="preserve"> </w:t>
            </w:r>
            <w:r w:rsidRPr="00FB6B81">
              <w:rPr>
                <w:rFonts w:ascii="GHEA Grapalat" w:hAnsi="GHEA Grapalat"/>
                <w:color w:val="000000"/>
                <w:lang w:val="hy-AM"/>
              </w:rPr>
              <w:t>իր</w:t>
            </w:r>
            <w:r w:rsidRPr="00355AC3">
              <w:rPr>
                <w:rFonts w:ascii="GHEA Grapalat" w:hAnsi="GHEA Grapalat"/>
                <w:color w:val="000000"/>
                <w:lang w:val="hy-AM"/>
              </w:rPr>
              <w:t xml:space="preserve"> </w:t>
            </w:r>
            <w:r w:rsidRPr="00FB6B81">
              <w:rPr>
                <w:rFonts w:ascii="GHEA Grapalat" w:hAnsi="GHEA Grapalat"/>
                <w:color w:val="000000"/>
                <w:lang w:val="hy-AM"/>
              </w:rPr>
              <w:t>պարտականությունների</w:t>
            </w:r>
            <w:r w:rsidRPr="00355AC3">
              <w:rPr>
                <w:rFonts w:ascii="GHEA Grapalat" w:hAnsi="GHEA Grapalat"/>
                <w:color w:val="000000"/>
                <w:lang w:val="hy-AM"/>
              </w:rPr>
              <w:t xml:space="preserve"> </w:t>
            </w:r>
            <w:r w:rsidRPr="00FB6B81">
              <w:rPr>
                <w:rFonts w:ascii="GHEA Grapalat" w:hAnsi="GHEA Grapalat"/>
                <w:color w:val="000000"/>
                <w:lang w:val="hy-AM"/>
              </w:rPr>
              <w:t>կատարումը</w:t>
            </w:r>
            <w:r w:rsidRPr="00FB6B81">
              <w:rPr>
                <w:rFonts w:ascii="GHEA Grapalat" w:hAnsi="GHEA Grapalat"/>
                <w:color w:val="000000"/>
                <w:lang w:val="af-ZA"/>
              </w:rPr>
              <w:t xml:space="preserve">, </w:t>
            </w:r>
            <w:r w:rsidRPr="00FB6B81">
              <w:rPr>
                <w:rFonts w:ascii="GHEA Grapalat" w:hAnsi="GHEA Grapalat"/>
                <w:color w:val="000000"/>
                <w:lang w:val="hy-AM"/>
              </w:rPr>
              <w:t>անցնու՞մ է նախնական</w:t>
            </w:r>
            <w:r w:rsidRPr="00355AC3">
              <w:rPr>
                <w:rFonts w:ascii="GHEA Grapalat" w:hAnsi="GHEA Grapalat"/>
                <w:color w:val="000000"/>
                <w:lang w:val="hy-AM"/>
              </w:rPr>
              <w:t xml:space="preserve"> </w:t>
            </w:r>
            <w:r w:rsidRPr="00FB6B81">
              <w:rPr>
                <w:rFonts w:ascii="GHEA Grapalat" w:hAnsi="GHEA Grapalat"/>
                <w:color w:val="000000"/>
                <w:lang w:val="hy-AM"/>
              </w:rPr>
              <w:t>ուսուցում</w:t>
            </w:r>
            <w:r w:rsidRPr="00FB6B81">
              <w:rPr>
                <w:rFonts w:ascii="GHEA Grapalat" w:hAnsi="GHEA Grapalat"/>
                <w:color w:val="000000"/>
                <w:lang w:val="af-ZA"/>
              </w:rPr>
              <w:t>։</w:t>
            </w:r>
          </w:p>
        </w:tc>
        <w:tc>
          <w:tcPr>
            <w:tcW w:w="2320" w:type="dxa"/>
          </w:tcPr>
          <w:p w14:paraId="0B2FF03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16</w:t>
            </w:r>
          </w:p>
        </w:tc>
        <w:tc>
          <w:tcPr>
            <w:tcW w:w="567" w:type="dxa"/>
            <w:shd w:val="clear" w:color="auto" w:fill="auto"/>
          </w:tcPr>
          <w:p w14:paraId="491F305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C8F5D7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0082F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5ADA33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15C1CA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5C3DCB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D90CFD2" w14:textId="77777777" w:rsidTr="00950004">
        <w:trPr>
          <w:trHeight w:val="94"/>
        </w:trPr>
        <w:tc>
          <w:tcPr>
            <w:tcW w:w="993" w:type="dxa"/>
            <w:shd w:val="clear" w:color="auto" w:fill="FFFFFF"/>
          </w:tcPr>
          <w:p w14:paraId="458072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3</w:t>
            </w:r>
          </w:p>
        </w:tc>
        <w:tc>
          <w:tcPr>
            <w:tcW w:w="6043" w:type="dxa"/>
            <w:shd w:val="clear" w:color="auto" w:fill="auto"/>
          </w:tcPr>
          <w:p w14:paraId="6BBD28C6"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հանքում աշխատող անձինք կազմակերպության</w:t>
            </w:r>
            <w:r w:rsidRPr="00355AC3">
              <w:rPr>
                <w:rFonts w:ascii="GHEA Grapalat" w:hAnsi="GHEA Grapalat"/>
                <w:color w:val="000000"/>
                <w:lang w:val="hy-AM"/>
              </w:rPr>
              <w:t xml:space="preserve"> </w:t>
            </w:r>
            <w:r w:rsidRPr="00FB6B81">
              <w:rPr>
                <w:rFonts w:ascii="GHEA Grapalat" w:hAnsi="GHEA Grapalat"/>
                <w:color w:val="000000"/>
                <w:lang w:val="hy-AM"/>
              </w:rPr>
              <w:t>ղեկավարության</w:t>
            </w:r>
            <w:r w:rsidRPr="00355AC3">
              <w:rPr>
                <w:rFonts w:ascii="GHEA Grapalat" w:hAnsi="GHEA Grapalat"/>
                <w:color w:val="000000"/>
                <w:lang w:val="hy-AM"/>
              </w:rPr>
              <w:t xml:space="preserve"> </w:t>
            </w:r>
            <w:r w:rsidRPr="00FB6B81">
              <w:rPr>
                <w:rFonts w:ascii="GHEA Grapalat" w:hAnsi="GHEA Grapalat"/>
                <w:color w:val="000000"/>
                <w:lang w:val="hy-AM"/>
              </w:rPr>
              <w:t>կողմից</w:t>
            </w:r>
            <w:r w:rsidRPr="00355AC3">
              <w:rPr>
                <w:rFonts w:ascii="GHEA Grapalat" w:hAnsi="GHEA Grapalat"/>
                <w:color w:val="000000"/>
                <w:lang w:val="hy-AM"/>
              </w:rPr>
              <w:t xml:space="preserve"> </w:t>
            </w:r>
            <w:r w:rsidRPr="00FB6B81">
              <w:rPr>
                <w:rFonts w:ascii="GHEA Grapalat" w:hAnsi="GHEA Grapalat"/>
                <w:color w:val="000000"/>
                <w:lang w:val="hy-AM"/>
              </w:rPr>
              <w:t>հաստատված</w:t>
            </w:r>
            <w:r w:rsidRPr="00355AC3">
              <w:rPr>
                <w:rFonts w:ascii="GHEA Grapalat" w:hAnsi="GHEA Grapalat"/>
                <w:color w:val="000000"/>
                <w:lang w:val="hy-AM"/>
              </w:rPr>
              <w:t xml:space="preserve"> </w:t>
            </w:r>
            <w:r w:rsidRPr="00FB6B81">
              <w:rPr>
                <w:rFonts w:ascii="GHEA Grapalat" w:hAnsi="GHEA Grapalat"/>
                <w:color w:val="000000"/>
                <w:lang w:val="hy-AM"/>
              </w:rPr>
              <w:t>ուսումնամեթոդական</w:t>
            </w:r>
            <w:r w:rsidRPr="00355AC3">
              <w:rPr>
                <w:rFonts w:ascii="GHEA Grapalat" w:hAnsi="GHEA Grapalat"/>
                <w:color w:val="000000"/>
                <w:lang w:val="hy-AM"/>
              </w:rPr>
              <w:t xml:space="preserve"> </w:t>
            </w:r>
            <w:r w:rsidRPr="00FB6B81">
              <w:rPr>
                <w:rFonts w:ascii="GHEA Grapalat" w:hAnsi="GHEA Grapalat"/>
                <w:color w:val="000000"/>
                <w:lang w:val="hy-AM"/>
              </w:rPr>
              <w:t>ծրագրերի համաձայն անցնու՞մ են</w:t>
            </w:r>
            <w:r w:rsidRPr="00355AC3">
              <w:rPr>
                <w:rFonts w:ascii="GHEA Grapalat" w:hAnsi="GHEA Grapalat"/>
                <w:color w:val="000000"/>
                <w:lang w:val="hy-AM"/>
              </w:rPr>
              <w:t xml:space="preserve"> </w:t>
            </w:r>
            <w:r w:rsidRPr="00FB6B81">
              <w:rPr>
                <w:rFonts w:ascii="GHEA Grapalat" w:hAnsi="GHEA Grapalat"/>
                <w:color w:val="000000"/>
                <w:lang w:val="hy-AM"/>
              </w:rPr>
              <w:t>ուսուցում</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գիտելիքների</w:t>
            </w:r>
            <w:r w:rsidRPr="00355AC3">
              <w:rPr>
                <w:rFonts w:ascii="GHEA Grapalat" w:hAnsi="GHEA Grapalat"/>
                <w:color w:val="000000"/>
                <w:lang w:val="hy-AM"/>
              </w:rPr>
              <w:t xml:space="preserve"> </w:t>
            </w:r>
            <w:r w:rsidRPr="00FB6B81">
              <w:rPr>
                <w:rFonts w:ascii="GHEA Grapalat" w:hAnsi="GHEA Grapalat"/>
                <w:color w:val="000000"/>
                <w:lang w:val="hy-AM"/>
              </w:rPr>
              <w:t>ստուգում իրենց մասնագիտության գծով</w:t>
            </w:r>
            <w:r w:rsidRPr="00FB6B81">
              <w:rPr>
                <w:rFonts w:ascii="GHEA Grapalat" w:hAnsi="GHEA Grapalat"/>
                <w:color w:val="000000"/>
                <w:lang w:val="af-ZA"/>
              </w:rPr>
              <w:t>:</w:t>
            </w:r>
          </w:p>
        </w:tc>
        <w:tc>
          <w:tcPr>
            <w:tcW w:w="2320" w:type="dxa"/>
          </w:tcPr>
          <w:p w14:paraId="52D2156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18</w:t>
            </w:r>
          </w:p>
        </w:tc>
        <w:tc>
          <w:tcPr>
            <w:tcW w:w="567" w:type="dxa"/>
            <w:shd w:val="clear" w:color="auto" w:fill="auto"/>
          </w:tcPr>
          <w:p w14:paraId="608C431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FF7DE4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316C70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BDDEF7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C37C01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1D0AD2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241C9A4" w14:textId="77777777" w:rsidTr="00950004">
        <w:trPr>
          <w:trHeight w:val="94"/>
        </w:trPr>
        <w:tc>
          <w:tcPr>
            <w:tcW w:w="993" w:type="dxa"/>
            <w:shd w:val="clear" w:color="auto" w:fill="FFFFFF"/>
          </w:tcPr>
          <w:p w14:paraId="47818CC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4</w:t>
            </w:r>
          </w:p>
        </w:tc>
        <w:tc>
          <w:tcPr>
            <w:tcW w:w="6043" w:type="dxa"/>
            <w:shd w:val="clear" w:color="auto" w:fill="auto"/>
          </w:tcPr>
          <w:p w14:paraId="50024778"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հանքում</w:t>
            </w:r>
            <w:r w:rsidRPr="00355AC3">
              <w:rPr>
                <w:rFonts w:ascii="GHEA Grapalat" w:hAnsi="GHEA Grapalat"/>
                <w:color w:val="000000"/>
                <w:lang w:val="hy-AM"/>
              </w:rPr>
              <w:t xml:space="preserve"> </w:t>
            </w:r>
            <w:r w:rsidRPr="00FB6B81">
              <w:rPr>
                <w:rFonts w:ascii="GHEA Grapalat" w:hAnsi="GHEA Grapalat"/>
                <w:color w:val="000000"/>
                <w:lang w:val="hy-AM"/>
              </w:rPr>
              <w:t>բոլոր</w:t>
            </w:r>
            <w:r w:rsidRPr="00355AC3">
              <w:rPr>
                <w:rFonts w:ascii="GHEA Grapalat" w:hAnsi="GHEA Grapalat"/>
                <w:color w:val="000000"/>
                <w:lang w:val="hy-AM"/>
              </w:rPr>
              <w:t xml:space="preserve"> </w:t>
            </w:r>
            <w:r w:rsidRPr="00FB6B81">
              <w:rPr>
                <w:rFonts w:ascii="GHEA Grapalat" w:hAnsi="GHEA Grapalat"/>
                <w:color w:val="000000"/>
                <w:lang w:val="hy-AM"/>
              </w:rPr>
              <w:t>աշխատողները</w:t>
            </w:r>
            <w:r w:rsidRPr="00FB6B81">
              <w:rPr>
                <w:rFonts w:ascii="GHEA Grapalat" w:hAnsi="GHEA Grapalat"/>
                <w:color w:val="000000"/>
                <w:lang w:val="af-ZA"/>
              </w:rPr>
              <w:t xml:space="preserve">, </w:t>
            </w:r>
            <w:r w:rsidRPr="00FB6B81">
              <w:rPr>
                <w:rFonts w:ascii="GHEA Grapalat" w:hAnsi="GHEA Grapalat"/>
                <w:color w:val="000000"/>
                <w:lang w:val="hy-AM"/>
              </w:rPr>
              <w:t>ոչ</w:t>
            </w:r>
            <w:r w:rsidRPr="00355AC3">
              <w:rPr>
                <w:rFonts w:ascii="GHEA Grapalat" w:hAnsi="GHEA Grapalat"/>
                <w:color w:val="000000"/>
                <w:lang w:val="hy-AM"/>
              </w:rPr>
              <w:t xml:space="preserve"> </w:t>
            </w:r>
            <w:r w:rsidRPr="00FB6B81">
              <w:rPr>
                <w:rFonts w:ascii="GHEA Grapalat" w:hAnsi="GHEA Grapalat"/>
                <w:color w:val="000000"/>
                <w:lang w:val="hy-AM"/>
              </w:rPr>
              <w:t>ուշ</w:t>
            </w:r>
            <w:r w:rsidRPr="00FB6B81">
              <w:rPr>
                <w:rFonts w:ascii="GHEA Grapalat" w:hAnsi="GHEA Grapalat"/>
                <w:color w:val="000000"/>
                <w:lang w:val="af-ZA"/>
              </w:rPr>
              <w:t xml:space="preserve">, </w:t>
            </w:r>
            <w:r w:rsidRPr="00FB6B81">
              <w:rPr>
                <w:rFonts w:ascii="GHEA Grapalat" w:hAnsi="GHEA Grapalat"/>
                <w:color w:val="000000"/>
                <w:lang w:val="hy-AM"/>
              </w:rPr>
              <w:t>քան</w:t>
            </w:r>
            <w:r w:rsidRPr="00355AC3">
              <w:rPr>
                <w:rFonts w:ascii="GHEA Grapalat" w:hAnsi="GHEA Grapalat"/>
                <w:color w:val="000000"/>
                <w:lang w:val="hy-AM"/>
              </w:rPr>
              <w:t xml:space="preserve"> </w:t>
            </w:r>
            <w:r w:rsidRPr="00FB6B81">
              <w:rPr>
                <w:rFonts w:ascii="GHEA Grapalat" w:hAnsi="GHEA Grapalat"/>
                <w:color w:val="000000"/>
                <w:lang w:val="hy-AM"/>
              </w:rPr>
              <w:t>տարին</w:t>
            </w:r>
            <w:r w:rsidRPr="00355AC3">
              <w:rPr>
                <w:rFonts w:ascii="GHEA Grapalat" w:hAnsi="GHEA Grapalat"/>
                <w:color w:val="000000"/>
                <w:lang w:val="hy-AM"/>
              </w:rPr>
              <w:t xml:space="preserve"> </w:t>
            </w:r>
            <w:r w:rsidRPr="00FB6B81">
              <w:rPr>
                <w:rFonts w:ascii="GHEA Grapalat" w:hAnsi="GHEA Grapalat"/>
                <w:color w:val="000000"/>
                <w:lang w:val="hy-AM"/>
              </w:rPr>
              <w:t>երկու</w:t>
            </w:r>
            <w:r w:rsidRPr="00355AC3">
              <w:rPr>
                <w:rFonts w:ascii="GHEA Grapalat" w:hAnsi="GHEA Grapalat"/>
                <w:color w:val="000000"/>
                <w:lang w:val="hy-AM"/>
              </w:rPr>
              <w:t xml:space="preserve"> </w:t>
            </w:r>
            <w:r w:rsidRPr="00FB6B81">
              <w:rPr>
                <w:rFonts w:ascii="GHEA Grapalat" w:hAnsi="GHEA Grapalat"/>
                <w:color w:val="000000"/>
                <w:lang w:val="hy-AM"/>
              </w:rPr>
              <w:t>անգամ</w:t>
            </w:r>
            <w:r w:rsidRPr="00FB6B81">
              <w:rPr>
                <w:rFonts w:ascii="GHEA Grapalat" w:hAnsi="GHEA Grapalat"/>
                <w:color w:val="000000"/>
                <w:lang w:val="af-ZA"/>
              </w:rPr>
              <w:t xml:space="preserve">, </w:t>
            </w:r>
            <w:r w:rsidRPr="00FB6B81">
              <w:rPr>
                <w:rFonts w:ascii="GHEA Grapalat" w:hAnsi="GHEA Grapalat"/>
                <w:color w:val="000000"/>
                <w:lang w:val="hy-AM"/>
              </w:rPr>
              <w:t>ստանու՞մ են</w:t>
            </w:r>
            <w:r w:rsidRPr="00355AC3">
              <w:rPr>
                <w:rFonts w:ascii="GHEA Grapalat" w:hAnsi="GHEA Grapalat"/>
                <w:color w:val="000000"/>
                <w:lang w:val="hy-AM"/>
              </w:rPr>
              <w:t xml:space="preserve"> </w:t>
            </w:r>
            <w:r w:rsidRPr="00FB6B81">
              <w:rPr>
                <w:rFonts w:ascii="GHEA Grapalat" w:hAnsi="GHEA Grapalat"/>
                <w:color w:val="000000"/>
                <w:lang w:val="hy-AM"/>
              </w:rPr>
              <w:t>տեխնիկական</w:t>
            </w:r>
            <w:r w:rsidRPr="00355AC3">
              <w:rPr>
                <w:rFonts w:ascii="GHEA Grapalat" w:hAnsi="GHEA Grapalat"/>
                <w:color w:val="000000"/>
                <w:lang w:val="hy-AM"/>
              </w:rPr>
              <w:t xml:space="preserve"> </w:t>
            </w:r>
            <w:r w:rsidRPr="00FB6B81">
              <w:rPr>
                <w:rFonts w:ascii="GHEA Grapalat" w:hAnsi="GHEA Grapalat"/>
                <w:color w:val="000000"/>
                <w:lang w:val="hy-AM"/>
              </w:rPr>
              <w:t>անվտանգության</w:t>
            </w:r>
            <w:r w:rsidRPr="00355AC3">
              <w:rPr>
                <w:rFonts w:ascii="GHEA Grapalat" w:hAnsi="GHEA Grapalat"/>
                <w:color w:val="000000"/>
                <w:lang w:val="hy-AM"/>
              </w:rPr>
              <w:t xml:space="preserve"> </w:t>
            </w:r>
            <w:r w:rsidRPr="00FB6B81">
              <w:rPr>
                <w:rFonts w:ascii="GHEA Grapalat" w:hAnsi="GHEA Grapalat"/>
                <w:color w:val="000000"/>
                <w:lang w:val="hy-AM"/>
              </w:rPr>
              <w:t>պահանջների</w:t>
            </w:r>
            <w:r w:rsidRPr="00355AC3">
              <w:rPr>
                <w:rFonts w:ascii="GHEA Grapalat" w:hAnsi="GHEA Grapalat"/>
                <w:color w:val="000000"/>
                <w:lang w:val="hy-AM"/>
              </w:rPr>
              <w:t xml:space="preserve"> </w:t>
            </w:r>
            <w:r w:rsidRPr="00FB6B81">
              <w:rPr>
                <w:rFonts w:ascii="GHEA Grapalat" w:hAnsi="GHEA Grapalat"/>
                <w:color w:val="000000"/>
                <w:lang w:val="hy-AM"/>
              </w:rPr>
              <w:t>իմացության</w:t>
            </w:r>
            <w:r w:rsidRPr="00355AC3">
              <w:rPr>
                <w:rFonts w:ascii="GHEA Grapalat" w:hAnsi="GHEA Grapalat"/>
                <w:color w:val="000000"/>
                <w:lang w:val="hy-AM"/>
              </w:rPr>
              <w:t xml:space="preserve"> </w:t>
            </w:r>
            <w:r w:rsidRPr="00FB6B81">
              <w:rPr>
                <w:rFonts w:ascii="GHEA Grapalat" w:hAnsi="GHEA Grapalat"/>
                <w:color w:val="000000"/>
                <w:lang w:val="hy-AM"/>
              </w:rPr>
              <w:t>հարցերով</w:t>
            </w:r>
            <w:r w:rsidRPr="00355AC3">
              <w:rPr>
                <w:rFonts w:ascii="GHEA Grapalat" w:hAnsi="GHEA Grapalat"/>
                <w:color w:val="000000"/>
                <w:lang w:val="hy-AM"/>
              </w:rPr>
              <w:t xml:space="preserve"> </w:t>
            </w:r>
            <w:r w:rsidRPr="00FB6B81">
              <w:rPr>
                <w:rFonts w:ascii="GHEA Grapalat" w:hAnsi="GHEA Grapalat"/>
                <w:color w:val="000000"/>
                <w:lang w:val="hy-AM"/>
              </w:rPr>
              <w:t>հրահանգավորում</w:t>
            </w:r>
            <w:r w:rsidRPr="00FB6B81">
              <w:rPr>
                <w:rFonts w:ascii="GHEA Grapalat" w:hAnsi="GHEA Grapalat"/>
                <w:color w:val="000000"/>
                <w:lang w:val="af-ZA"/>
              </w:rPr>
              <w:t>:</w:t>
            </w:r>
          </w:p>
        </w:tc>
        <w:tc>
          <w:tcPr>
            <w:tcW w:w="2320" w:type="dxa"/>
          </w:tcPr>
          <w:p w14:paraId="027CA1A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19</w:t>
            </w:r>
          </w:p>
        </w:tc>
        <w:tc>
          <w:tcPr>
            <w:tcW w:w="567" w:type="dxa"/>
            <w:shd w:val="clear" w:color="auto" w:fill="auto"/>
          </w:tcPr>
          <w:p w14:paraId="025191E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58154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435300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77FB28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8F0F20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E82FD72"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1853E26" w14:textId="77777777" w:rsidTr="00950004">
        <w:trPr>
          <w:trHeight w:val="94"/>
        </w:trPr>
        <w:tc>
          <w:tcPr>
            <w:tcW w:w="993" w:type="dxa"/>
            <w:shd w:val="clear" w:color="auto" w:fill="FFFFFF"/>
          </w:tcPr>
          <w:p w14:paraId="70E1808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5</w:t>
            </w:r>
          </w:p>
        </w:tc>
        <w:tc>
          <w:tcPr>
            <w:tcW w:w="6043" w:type="dxa"/>
            <w:shd w:val="clear" w:color="auto" w:fill="auto"/>
          </w:tcPr>
          <w:p w14:paraId="160BAC3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հանքում</w:t>
            </w:r>
            <w:r w:rsidRPr="00355AC3">
              <w:rPr>
                <w:rFonts w:ascii="GHEA Grapalat" w:hAnsi="GHEA Grapalat"/>
                <w:color w:val="000000"/>
                <w:lang w:val="hy-AM"/>
              </w:rPr>
              <w:t xml:space="preserve"> </w:t>
            </w:r>
            <w:r w:rsidRPr="00FB6B81">
              <w:rPr>
                <w:rFonts w:ascii="GHEA Grapalat" w:hAnsi="GHEA Grapalat"/>
                <w:color w:val="000000"/>
                <w:lang w:val="hy-AM"/>
              </w:rPr>
              <w:t>նոր</w:t>
            </w:r>
            <w:r w:rsidRPr="00355AC3">
              <w:rPr>
                <w:rFonts w:ascii="GHEA Grapalat" w:hAnsi="GHEA Grapalat"/>
                <w:color w:val="000000"/>
                <w:lang w:val="hy-AM"/>
              </w:rPr>
              <w:t xml:space="preserve"> </w:t>
            </w:r>
            <w:r w:rsidRPr="00FB6B81">
              <w:rPr>
                <w:rFonts w:ascii="GHEA Grapalat" w:hAnsi="GHEA Grapalat"/>
                <w:color w:val="000000"/>
                <w:lang w:val="hy-AM"/>
              </w:rPr>
              <w:t>աշխատանքի</w:t>
            </w:r>
            <w:r w:rsidRPr="00355AC3">
              <w:rPr>
                <w:rFonts w:ascii="GHEA Grapalat" w:hAnsi="GHEA Grapalat"/>
                <w:color w:val="000000"/>
                <w:lang w:val="hy-AM"/>
              </w:rPr>
              <w:t xml:space="preserve"> </w:t>
            </w:r>
            <w:r w:rsidRPr="00FB6B81">
              <w:rPr>
                <w:rFonts w:ascii="GHEA Grapalat" w:hAnsi="GHEA Grapalat"/>
                <w:color w:val="000000"/>
                <w:lang w:val="hy-AM"/>
              </w:rPr>
              <w:t>ընդունված անձինք</w:t>
            </w:r>
            <w:r w:rsidRPr="00355AC3">
              <w:rPr>
                <w:rFonts w:ascii="GHEA Grapalat" w:hAnsi="GHEA Grapalat"/>
                <w:color w:val="000000"/>
                <w:lang w:val="hy-AM"/>
              </w:rPr>
              <w:t xml:space="preserve"> </w:t>
            </w:r>
            <w:r w:rsidRPr="00FB6B81">
              <w:rPr>
                <w:rFonts w:ascii="GHEA Grapalat" w:hAnsi="GHEA Grapalat"/>
                <w:color w:val="000000"/>
                <w:lang w:val="hy-AM"/>
              </w:rPr>
              <w:t>ծանոթացվու՞մ են</w:t>
            </w:r>
            <w:r w:rsidRPr="00355AC3">
              <w:rPr>
                <w:rFonts w:ascii="GHEA Grapalat" w:hAnsi="GHEA Grapalat"/>
                <w:color w:val="000000"/>
                <w:lang w:val="hy-AM"/>
              </w:rPr>
              <w:t xml:space="preserve"> </w:t>
            </w:r>
            <w:r w:rsidRPr="00FB6B81">
              <w:rPr>
                <w:rFonts w:ascii="GHEA Grapalat" w:hAnsi="GHEA Grapalat"/>
                <w:color w:val="000000"/>
                <w:lang w:val="hy-AM"/>
              </w:rPr>
              <w:t>հանքից</w:t>
            </w:r>
            <w:r w:rsidRPr="00355AC3">
              <w:rPr>
                <w:rFonts w:ascii="GHEA Grapalat" w:hAnsi="GHEA Grapalat"/>
                <w:color w:val="000000"/>
                <w:lang w:val="hy-AM"/>
              </w:rPr>
              <w:t xml:space="preserve"> </w:t>
            </w:r>
            <w:r w:rsidRPr="00FB6B81">
              <w:rPr>
                <w:rFonts w:ascii="GHEA Grapalat" w:hAnsi="GHEA Grapalat"/>
                <w:color w:val="000000"/>
                <w:lang w:val="hy-AM"/>
              </w:rPr>
              <w:t>դեպի</w:t>
            </w:r>
            <w:r w:rsidRPr="00355AC3">
              <w:rPr>
                <w:rFonts w:ascii="GHEA Grapalat" w:hAnsi="GHEA Grapalat"/>
                <w:color w:val="000000"/>
                <w:lang w:val="hy-AM"/>
              </w:rPr>
              <w:t xml:space="preserve"> </w:t>
            </w:r>
            <w:r w:rsidRPr="00FB6B81">
              <w:rPr>
                <w:rFonts w:ascii="GHEA Grapalat" w:hAnsi="GHEA Grapalat"/>
                <w:color w:val="000000"/>
                <w:lang w:val="hy-AM"/>
              </w:rPr>
              <w:t>երկրի</w:t>
            </w:r>
            <w:r w:rsidRPr="00355AC3">
              <w:rPr>
                <w:rFonts w:ascii="GHEA Grapalat" w:hAnsi="GHEA Grapalat"/>
                <w:color w:val="000000"/>
                <w:lang w:val="hy-AM"/>
              </w:rPr>
              <w:t xml:space="preserve"> </w:t>
            </w:r>
            <w:r w:rsidRPr="00FB6B81">
              <w:rPr>
                <w:rFonts w:ascii="GHEA Grapalat" w:hAnsi="GHEA Grapalat"/>
                <w:color w:val="000000"/>
                <w:lang w:val="hy-AM"/>
              </w:rPr>
              <w:t>մակերևույթ</w:t>
            </w:r>
            <w:r w:rsidRPr="00355AC3">
              <w:rPr>
                <w:rFonts w:ascii="GHEA Grapalat" w:hAnsi="GHEA Grapalat"/>
                <w:color w:val="000000"/>
                <w:lang w:val="hy-AM"/>
              </w:rPr>
              <w:t xml:space="preserve"> </w:t>
            </w:r>
            <w:r w:rsidRPr="00FB6B81">
              <w:rPr>
                <w:rFonts w:ascii="GHEA Grapalat" w:hAnsi="GHEA Grapalat"/>
                <w:color w:val="000000"/>
                <w:lang w:val="hy-AM"/>
              </w:rPr>
              <w:t>դուրս</w:t>
            </w:r>
            <w:r w:rsidRPr="00355AC3">
              <w:rPr>
                <w:rFonts w:ascii="GHEA Grapalat" w:hAnsi="GHEA Grapalat"/>
                <w:color w:val="000000"/>
                <w:lang w:val="hy-AM"/>
              </w:rPr>
              <w:t xml:space="preserve"> </w:t>
            </w:r>
            <w:r w:rsidRPr="00FB6B81">
              <w:rPr>
                <w:rFonts w:ascii="GHEA Grapalat" w:hAnsi="GHEA Grapalat"/>
                <w:color w:val="000000"/>
                <w:lang w:val="hy-AM"/>
              </w:rPr>
              <w:t>եկող</w:t>
            </w:r>
            <w:r w:rsidRPr="00355AC3">
              <w:rPr>
                <w:rFonts w:ascii="GHEA Grapalat" w:hAnsi="GHEA Grapalat"/>
                <w:color w:val="000000"/>
                <w:lang w:val="hy-AM"/>
              </w:rPr>
              <w:t xml:space="preserve"> </w:t>
            </w:r>
            <w:r w:rsidRPr="00FB6B81">
              <w:rPr>
                <w:rFonts w:ascii="GHEA Grapalat" w:hAnsi="GHEA Grapalat"/>
                <w:color w:val="000000"/>
                <w:lang w:val="hy-AM"/>
              </w:rPr>
              <w:t>հիմնական</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օժանդակ</w:t>
            </w:r>
            <w:r w:rsidRPr="00355AC3">
              <w:rPr>
                <w:rFonts w:ascii="GHEA Grapalat" w:hAnsi="GHEA Grapalat"/>
                <w:color w:val="000000"/>
                <w:lang w:val="hy-AM"/>
              </w:rPr>
              <w:t xml:space="preserve"> </w:t>
            </w:r>
            <w:r w:rsidRPr="00FB6B81">
              <w:rPr>
                <w:rFonts w:ascii="GHEA Grapalat" w:hAnsi="GHEA Grapalat"/>
                <w:color w:val="000000"/>
                <w:lang w:val="hy-AM"/>
              </w:rPr>
              <w:t>ելքերին։</w:t>
            </w:r>
          </w:p>
        </w:tc>
        <w:tc>
          <w:tcPr>
            <w:tcW w:w="2320" w:type="dxa"/>
          </w:tcPr>
          <w:p w14:paraId="58DB257B"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20</w:t>
            </w:r>
          </w:p>
        </w:tc>
        <w:tc>
          <w:tcPr>
            <w:tcW w:w="567" w:type="dxa"/>
            <w:shd w:val="clear" w:color="auto" w:fill="auto"/>
          </w:tcPr>
          <w:p w14:paraId="6A39B58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2F6C23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F8538E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4E3F07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78D188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AF3440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4880E5D" w14:textId="77777777" w:rsidTr="00950004">
        <w:trPr>
          <w:trHeight w:val="94"/>
        </w:trPr>
        <w:tc>
          <w:tcPr>
            <w:tcW w:w="993" w:type="dxa"/>
            <w:shd w:val="clear" w:color="auto" w:fill="FFFFFF"/>
          </w:tcPr>
          <w:p w14:paraId="0FADF27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6</w:t>
            </w:r>
          </w:p>
        </w:tc>
        <w:tc>
          <w:tcPr>
            <w:tcW w:w="6043" w:type="dxa"/>
            <w:shd w:val="clear" w:color="auto" w:fill="auto"/>
          </w:tcPr>
          <w:p w14:paraId="1F3BEE6A" w14:textId="77777777" w:rsidR="00A77A5F" w:rsidRPr="00FB6B81" w:rsidRDefault="00A77A5F" w:rsidP="00950004">
            <w:pPr>
              <w:rPr>
                <w:rFonts w:ascii="GHEA Grapalat" w:hAnsi="GHEA Grapalat"/>
                <w:color w:val="000000"/>
                <w:lang w:val="af-ZA"/>
              </w:rPr>
            </w:pPr>
            <w:r w:rsidRPr="00FB6B81">
              <w:rPr>
                <w:rFonts w:ascii="GHEA Grapalat" w:hAnsi="GHEA Grapalat"/>
                <w:color w:val="000000"/>
                <w:lang w:val="hy-AM"/>
              </w:rPr>
              <w:t>Ստորերկրյա հանքի</w:t>
            </w:r>
            <w:r w:rsidRPr="00355AC3">
              <w:rPr>
                <w:rFonts w:ascii="GHEA Grapalat" w:hAnsi="GHEA Grapalat"/>
                <w:color w:val="000000"/>
                <w:lang w:val="hy-AM"/>
              </w:rPr>
              <w:t xml:space="preserve"> </w:t>
            </w:r>
            <w:r w:rsidRPr="00FB6B81">
              <w:rPr>
                <w:rFonts w:ascii="GHEA Grapalat" w:hAnsi="GHEA Grapalat"/>
                <w:color w:val="000000"/>
                <w:lang w:val="hy-AM"/>
              </w:rPr>
              <w:t>բոլոր</w:t>
            </w:r>
            <w:r w:rsidRPr="00355AC3">
              <w:rPr>
                <w:rFonts w:ascii="GHEA Grapalat" w:hAnsi="GHEA Grapalat"/>
                <w:color w:val="000000"/>
                <w:lang w:val="hy-AM"/>
              </w:rPr>
              <w:t xml:space="preserve"> </w:t>
            </w:r>
            <w:r w:rsidRPr="00FB6B81">
              <w:rPr>
                <w:rFonts w:ascii="GHEA Grapalat" w:hAnsi="GHEA Grapalat"/>
                <w:color w:val="000000"/>
                <w:lang w:val="hy-AM"/>
              </w:rPr>
              <w:t>աշխատողները ուսուցանված են հանքի</w:t>
            </w:r>
            <w:r w:rsidRPr="00355AC3">
              <w:rPr>
                <w:rFonts w:ascii="GHEA Grapalat" w:hAnsi="GHEA Grapalat"/>
                <w:color w:val="000000"/>
                <w:lang w:val="hy-AM"/>
              </w:rPr>
              <w:t xml:space="preserve"> </w:t>
            </w:r>
            <w:r w:rsidRPr="00FB6B81">
              <w:rPr>
                <w:rFonts w:ascii="GHEA Grapalat" w:hAnsi="GHEA Grapalat"/>
                <w:color w:val="000000"/>
                <w:lang w:val="hy-AM"/>
              </w:rPr>
              <w:t>փորվածքներում</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դրանց</w:t>
            </w:r>
            <w:r w:rsidRPr="00355AC3">
              <w:rPr>
                <w:rFonts w:ascii="GHEA Grapalat" w:hAnsi="GHEA Grapalat"/>
                <w:color w:val="000000"/>
                <w:lang w:val="hy-AM"/>
              </w:rPr>
              <w:t xml:space="preserve"> </w:t>
            </w:r>
            <w:r w:rsidRPr="00FB6B81">
              <w:rPr>
                <w:rFonts w:ascii="GHEA Grapalat" w:hAnsi="GHEA Grapalat"/>
                <w:color w:val="000000"/>
                <w:lang w:val="hy-AM"/>
              </w:rPr>
              <w:t>հատման</w:t>
            </w:r>
            <w:r w:rsidRPr="00355AC3">
              <w:rPr>
                <w:rFonts w:ascii="GHEA Grapalat" w:hAnsi="GHEA Grapalat"/>
                <w:color w:val="000000"/>
                <w:lang w:val="hy-AM"/>
              </w:rPr>
              <w:t xml:space="preserve"> </w:t>
            </w:r>
            <w:r w:rsidRPr="00FB6B81">
              <w:rPr>
                <w:rFonts w:ascii="GHEA Grapalat" w:hAnsi="GHEA Grapalat"/>
                <w:color w:val="000000"/>
                <w:lang w:val="hy-AM"/>
              </w:rPr>
              <w:t>տեղերում</w:t>
            </w:r>
            <w:r w:rsidRPr="00FB6B81">
              <w:rPr>
                <w:rFonts w:ascii="GHEA Grapalat" w:hAnsi="GHEA Grapalat"/>
                <w:color w:val="000000"/>
                <w:lang w:val="af-ZA"/>
              </w:rPr>
              <w:t xml:space="preserve">, </w:t>
            </w:r>
            <w:r w:rsidRPr="00FB6B81">
              <w:rPr>
                <w:rFonts w:ascii="GHEA Grapalat" w:hAnsi="GHEA Grapalat"/>
                <w:color w:val="000000"/>
                <w:lang w:val="hy-AM"/>
              </w:rPr>
              <w:t>ինչպես</w:t>
            </w:r>
            <w:r w:rsidRPr="00355AC3">
              <w:rPr>
                <w:rFonts w:ascii="GHEA Grapalat" w:hAnsi="GHEA Grapalat"/>
                <w:color w:val="000000"/>
                <w:lang w:val="hy-AM"/>
              </w:rPr>
              <w:t xml:space="preserve"> </w:t>
            </w:r>
            <w:r w:rsidRPr="00FB6B81">
              <w:rPr>
                <w:rFonts w:ascii="GHEA Grapalat" w:hAnsi="GHEA Grapalat"/>
                <w:color w:val="000000"/>
                <w:lang w:val="hy-AM"/>
              </w:rPr>
              <w:t>նաև</w:t>
            </w:r>
            <w:r w:rsidRPr="00355AC3">
              <w:rPr>
                <w:rFonts w:ascii="GHEA Grapalat" w:hAnsi="GHEA Grapalat"/>
                <w:color w:val="000000"/>
                <w:lang w:val="hy-AM"/>
              </w:rPr>
              <w:t xml:space="preserve"> </w:t>
            </w:r>
            <w:r w:rsidRPr="00FB6B81">
              <w:rPr>
                <w:rFonts w:ascii="GHEA Grapalat" w:hAnsi="GHEA Grapalat"/>
                <w:color w:val="000000"/>
                <w:lang w:val="hy-AM"/>
              </w:rPr>
              <w:t>աշխատատեղերում</w:t>
            </w:r>
            <w:r w:rsidRPr="00355AC3">
              <w:rPr>
                <w:rFonts w:ascii="GHEA Grapalat" w:hAnsi="GHEA Grapalat"/>
                <w:color w:val="000000"/>
                <w:lang w:val="hy-AM"/>
              </w:rPr>
              <w:t xml:space="preserve"> </w:t>
            </w:r>
            <w:r w:rsidRPr="00FB6B81">
              <w:rPr>
                <w:rFonts w:ascii="GHEA Grapalat" w:hAnsi="GHEA Grapalat"/>
                <w:color w:val="000000"/>
                <w:lang w:val="hy-AM"/>
              </w:rPr>
              <w:t>տեղակայված համապատասխան</w:t>
            </w:r>
            <w:r w:rsidRPr="00355AC3">
              <w:rPr>
                <w:rFonts w:ascii="GHEA Grapalat" w:hAnsi="GHEA Grapalat"/>
                <w:color w:val="000000"/>
                <w:lang w:val="hy-AM"/>
              </w:rPr>
              <w:t xml:space="preserve"> </w:t>
            </w:r>
            <w:r w:rsidRPr="00FB6B81">
              <w:rPr>
                <w:rFonts w:ascii="GHEA Grapalat" w:hAnsi="GHEA Grapalat"/>
                <w:color w:val="000000"/>
                <w:lang w:val="hy-AM"/>
              </w:rPr>
              <w:t>ցուցանակների</w:t>
            </w:r>
            <w:r w:rsidRPr="00FB6B81">
              <w:rPr>
                <w:rFonts w:ascii="GHEA Grapalat" w:hAnsi="GHEA Grapalat"/>
                <w:color w:val="000000"/>
                <w:lang w:val="af-ZA"/>
              </w:rPr>
              <w:t xml:space="preserve">, </w:t>
            </w:r>
            <w:r w:rsidRPr="00FB6B81">
              <w:rPr>
                <w:rFonts w:ascii="GHEA Grapalat" w:hAnsi="GHEA Grapalat"/>
                <w:color w:val="000000"/>
                <w:lang w:val="hy-AM"/>
              </w:rPr>
              <w:t>նախազգուշական</w:t>
            </w:r>
            <w:r w:rsidRPr="00FB6B81">
              <w:rPr>
                <w:rFonts w:ascii="GHEA Grapalat" w:hAnsi="GHEA Grapalat"/>
                <w:color w:val="000000"/>
                <w:lang w:val="af-ZA"/>
              </w:rPr>
              <w:t xml:space="preserve">, </w:t>
            </w:r>
            <w:r w:rsidRPr="00FB6B81">
              <w:rPr>
                <w:rFonts w:ascii="GHEA Grapalat" w:hAnsi="GHEA Grapalat"/>
                <w:color w:val="000000"/>
                <w:lang w:val="hy-AM"/>
              </w:rPr>
              <w:t>թույլատրող</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արգելող</w:t>
            </w:r>
            <w:r w:rsidRPr="00355AC3">
              <w:rPr>
                <w:rFonts w:ascii="GHEA Grapalat" w:hAnsi="GHEA Grapalat"/>
                <w:color w:val="000000"/>
                <w:lang w:val="hy-AM"/>
              </w:rPr>
              <w:t xml:space="preserve"> </w:t>
            </w:r>
            <w:r w:rsidRPr="00FB6B81">
              <w:rPr>
                <w:rFonts w:ascii="GHEA Grapalat" w:hAnsi="GHEA Grapalat"/>
                <w:color w:val="000000"/>
                <w:lang w:val="hy-AM"/>
              </w:rPr>
              <w:t>պլակատների</w:t>
            </w:r>
            <w:r w:rsidRPr="00FB6B81">
              <w:rPr>
                <w:rFonts w:ascii="GHEA Grapalat" w:hAnsi="GHEA Grapalat"/>
                <w:color w:val="000000"/>
                <w:lang w:val="af-ZA"/>
              </w:rPr>
              <w:t xml:space="preserve">, </w:t>
            </w:r>
            <w:r w:rsidRPr="00FB6B81">
              <w:rPr>
                <w:rFonts w:ascii="GHEA Grapalat" w:hAnsi="GHEA Grapalat"/>
                <w:color w:val="000000"/>
                <w:lang w:val="hy-AM"/>
              </w:rPr>
              <w:t>գրառումների</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նշանների</w:t>
            </w:r>
            <w:r w:rsidRPr="00355AC3">
              <w:rPr>
                <w:rFonts w:ascii="GHEA Grapalat" w:hAnsi="GHEA Grapalat"/>
                <w:color w:val="000000"/>
                <w:lang w:val="hy-AM"/>
              </w:rPr>
              <w:t xml:space="preserve"> </w:t>
            </w:r>
            <w:r w:rsidRPr="00FB6B81">
              <w:rPr>
                <w:rFonts w:ascii="GHEA Grapalat" w:hAnsi="GHEA Grapalat"/>
                <w:color w:val="000000"/>
                <w:lang w:val="hy-AM"/>
              </w:rPr>
              <w:t>նշանակությանը</w:t>
            </w:r>
            <w:r w:rsidRPr="00FB6B81">
              <w:rPr>
                <w:rFonts w:ascii="GHEA Grapalat" w:hAnsi="GHEA Grapalat"/>
                <w:color w:val="000000"/>
                <w:lang w:val="af-ZA"/>
              </w:rPr>
              <w:t>:</w:t>
            </w:r>
          </w:p>
        </w:tc>
        <w:tc>
          <w:tcPr>
            <w:tcW w:w="2320" w:type="dxa"/>
          </w:tcPr>
          <w:p w14:paraId="593625E8"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21</w:t>
            </w:r>
          </w:p>
        </w:tc>
        <w:tc>
          <w:tcPr>
            <w:tcW w:w="567" w:type="dxa"/>
            <w:shd w:val="clear" w:color="auto" w:fill="auto"/>
          </w:tcPr>
          <w:p w14:paraId="0D59277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04C1FE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370BDA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729911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0B08B0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FD1892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6873102" w14:textId="77777777" w:rsidTr="00950004">
        <w:trPr>
          <w:trHeight w:val="94"/>
        </w:trPr>
        <w:tc>
          <w:tcPr>
            <w:tcW w:w="993" w:type="dxa"/>
            <w:shd w:val="clear" w:color="auto" w:fill="FFFFFF"/>
          </w:tcPr>
          <w:p w14:paraId="429BD42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7</w:t>
            </w:r>
          </w:p>
        </w:tc>
        <w:tc>
          <w:tcPr>
            <w:tcW w:w="6043" w:type="dxa"/>
            <w:shd w:val="clear" w:color="auto" w:fill="auto"/>
          </w:tcPr>
          <w:p w14:paraId="6F270295"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հանքում,</w:t>
            </w:r>
            <w:r w:rsidRPr="00355AC3">
              <w:rPr>
                <w:rFonts w:ascii="GHEA Grapalat" w:hAnsi="GHEA Grapalat"/>
                <w:color w:val="000000"/>
                <w:lang w:val="hy-AM"/>
              </w:rPr>
              <w:t xml:space="preserve"> </w:t>
            </w:r>
            <w:r w:rsidRPr="00FB6B81">
              <w:rPr>
                <w:rFonts w:ascii="GHEA Grapalat" w:hAnsi="GHEA Grapalat"/>
                <w:color w:val="000000"/>
                <w:lang w:val="hy-AM"/>
              </w:rPr>
              <w:t>այլ</w:t>
            </w:r>
            <w:r w:rsidRPr="00355AC3">
              <w:rPr>
                <w:rFonts w:ascii="GHEA Grapalat" w:hAnsi="GHEA Grapalat"/>
                <w:color w:val="000000"/>
                <w:lang w:val="hy-AM"/>
              </w:rPr>
              <w:t xml:space="preserve"> </w:t>
            </w:r>
            <w:r w:rsidRPr="00FB6B81">
              <w:rPr>
                <w:rFonts w:ascii="GHEA Grapalat" w:hAnsi="GHEA Grapalat"/>
                <w:color w:val="000000"/>
                <w:lang w:val="hy-AM"/>
              </w:rPr>
              <w:t>կազմակերպություններից</w:t>
            </w:r>
            <w:r w:rsidRPr="00355AC3">
              <w:rPr>
                <w:rFonts w:ascii="GHEA Grapalat" w:hAnsi="GHEA Grapalat"/>
                <w:color w:val="000000"/>
                <w:lang w:val="hy-AM"/>
              </w:rPr>
              <w:t xml:space="preserve"> </w:t>
            </w:r>
            <w:r w:rsidRPr="00FB6B81">
              <w:rPr>
                <w:rFonts w:ascii="GHEA Grapalat" w:hAnsi="GHEA Grapalat"/>
                <w:color w:val="000000"/>
                <w:lang w:val="hy-AM"/>
              </w:rPr>
              <w:t>պայմանագրային</w:t>
            </w:r>
            <w:r w:rsidRPr="00355AC3">
              <w:rPr>
                <w:rFonts w:ascii="GHEA Grapalat" w:hAnsi="GHEA Grapalat"/>
                <w:color w:val="000000"/>
                <w:lang w:val="hy-AM"/>
              </w:rPr>
              <w:t xml:space="preserve"> </w:t>
            </w:r>
            <w:r w:rsidRPr="00FB6B81">
              <w:rPr>
                <w:rFonts w:ascii="GHEA Grapalat" w:hAnsi="GHEA Grapalat"/>
                <w:color w:val="000000"/>
                <w:lang w:val="hy-AM"/>
              </w:rPr>
              <w:t>հիմունքներով</w:t>
            </w:r>
            <w:r w:rsidRPr="00355AC3">
              <w:rPr>
                <w:rFonts w:ascii="GHEA Grapalat" w:hAnsi="GHEA Grapalat"/>
                <w:color w:val="000000"/>
                <w:lang w:val="hy-AM"/>
              </w:rPr>
              <w:t xml:space="preserve"> </w:t>
            </w:r>
            <w:r w:rsidRPr="00FB6B81">
              <w:rPr>
                <w:rFonts w:ascii="GHEA Grapalat" w:hAnsi="GHEA Grapalat"/>
                <w:color w:val="000000"/>
                <w:lang w:val="hy-AM"/>
              </w:rPr>
              <w:t>աշխատանքներ</w:t>
            </w:r>
            <w:r w:rsidRPr="00355AC3">
              <w:rPr>
                <w:rFonts w:ascii="GHEA Grapalat" w:hAnsi="GHEA Grapalat"/>
                <w:color w:val="000000"/>
                <w:lang w:val="hy-AM"/>
              </w:rPr>
              <w:t xml:space="preserve"> </w:t>
            </w:r>
            <w:r w:rsidRPr="00FB6B81">
              <w:rPr>
                <w:rFonts w:ascii="GHEA Grapalat" w:hAnsi="GHEA Grapalat"/>
                <w:color w:val="000000"/>
                <w:lang w:val="hy-AM"/>
              </w:rPr>
              <w:t>կատարող</w:t>
            </w:r>
            <w:r w:rsidRPr="00355AC3">
              <w:rPr>
                <w:rFonts w:ascii="GHEA Grapalat" w:hAnsi="GHEA Grapalat"/>
                <w:color w:val="000000"/>
                <w:lang w:val="hy-AM"/>
              </w:rPr>
              <w:t xml:space="preserve"> </w:t>
            </w:r>
            <w:r w:rsidRPr="00FB6B81">
              <w:rPr>
                <w:rFonts w:ascii="GHEA Grapalat" w:hAnsi="GHEA Grapalat"/>
                <w:color w:val="000000"/>
                <w:lang w:val="hy-AM"/>
              </w:rPr>
              <w:t>մասնագետները</w:t>
            </w:r>
            <w:r w:rsidRPr="00FB6B81">
              <w:rPr>
                <w:rFonts w:ascii="GHEA Grapalat" w:hAnsi="GHEA Grapalat"/>
                <w:color w:val="000000"/>
                <w:lang w:val="af-ZA"/>
              </w:rPr>
              <w:t xml:space="preserve">, </w:t>
            </w:r>
            <w:r w:rsidRPr="00FB6B81">
              <w:rPr>
                <w:rFonts w:ascii="GHEA Grapalat" w:hAnsi="GHEA Grapalat"/>
                <w:color w:val="000000"/>
                <w:lang w:val="hy-AM"/>
              </w:rPr>
              <w:t>նախքան</w:t>
            </w:r>
            <w:r w:rsidRPr="00355AC3">
              <w:rPr>
                <w:rFonts w:ascii="GHEA Grapalat" w:hAnsi="GHEA Grapalat"/>
                <w:color w:val="000000"/>
                <w:lang w:val="hy-AM"/>
              </w:rPr>
              <w:t xml:space="preserve"> </w:t>
            </w:r>
            <w:r w:rsidRPr="00FB6B81">
              <w:rPr>
                <w:rFonts w:ascii="GHEA Grapalat" w:hAnsi="GHEA Grapalat"/>
                <w:color w:val="000000"/>
                <w:lang w:val="hy-AM"/>
              </w:rPr>
              <w:t>աշխատանքները</w:t>
            </w:r>
            <w:r w:rsidRPr="00355AC3">
              <w:rPr>
                <w:rFonts w:ascii="GHEA Grapalat" w:hAnsi="GHEA Grapalat"/>
                <w:color w:val="000000"/>
                <w:lang w:val="hy-AM"/>
              </w:rPr>
              <w:t xml:space="preserve"> </w:t>
            </w:r>
            <w:r w:rsidRPr="00FB6B81">
              <w:rPr>
                <w:rFonts w:ascii="GHEA Grapalat" w:hAnsi="GHEA Grapalat"/>
                <w:color w:val="000000"/>
                <w:lang w:val="hy-AM"/>
              </w:rPr>
              <w:t>սկսելը</w:t>
            </w:r>
            <w:r w:rsidRPr="00FB6B81">
              <w:rPr>
                <w:rFonts w:ascii="GHEA Grapalat" w:hAnsi="GHEA Grapalat"/>
                <w:color w:val="000000"/>
                <w:lang w:val="af-ZA"/>
              </w:rPr>
              <w:t xml:space="preserve">, </w:t>
            </w:r>
            <w:r w:rsidRPr="00FB6B81">
              <w:rPr>
                <w:rFonts w:ascii="GHEA Grapalat" w:hAnsi="GHEA Grapalat"/>
                <w:color w:val="000000"/>
                <w:lang w:val="hy-AM"/>
              </w:rPr>
              <w:t>կազմակերպության</w:t>
            </w:r>
            <w:r w:rsidRPr="00355AC3">
              <w:rPr>
                <w:rFonts w:ascii="GHEA Grapalat" w:hAnsi="GHEA Grapalat"/>
                <w:color w:val="000000"/>
                <w:lang w:val="hy-AM"/>
              </w:rPr>
              <w:t xml:space="preserve"> </w:t>
            </w:r>
            <w:r w:rsidRPr="00FB6B81">
              <w:rPr>
                <w:rFonts w:ascii="GHEA Grapalat" w:hAnsi="GHEA Grapalat"/>
                <w:color w:val="000000"/>
                <w:lang w:val="hy-AM"/>
              </w:rPr>
              <w:t>ղեկավարության</w:t>
            </w:r>
            <w:r w:rsidRPr="00355AC3">
              <w:rPr>
                <w:rFonts w:ascii="GHEA Grapalat" w:hAnsi="GHEA Grapalat"/>
                <w:color w:val="000000"/>
                <w:lang w:val="hy-AM"/>
              </w:rPr>
              <w:t xml:space="preserve"> </w:t>
            </w:r>
            <w:r w:rsidRPr="00FB6B81">
              <w:rPr>
                <w:rFonts w:ascii="GHEA Grapalat" w:hAnsi="GHEA Grapalat"/>
                <w:color w:val="000000"/>
                <w:lang w:val="hy-AM"/>
              </w:rPr>
              <w:t>կողմից</w:t>
            </w:r>
            <w:r w:rsidRPr="00355AC3">
              <w:rPr>
                <w:rFonts w:ascii="GHEA Grapalat" w:hAnsi="GHEA Grapalat"/>
                <w:color w:val="000000"/>
                <w:lang w:val="hy-AM"/>
              </w:rPr>
              <w:t xml:space="preserve"> </w:t>
            </w:r>
            <w:r w:rsidRPr="00FB6B81">
              <w:rPr>
                <w:rFonts w:ascii="GHEA Grapalat" w:hAnsi="GHEA Grapalat"/>
                <w:color w:val="000000"/>
                <w:lang w:val="hy-AM"/>
              </w:rPr>
              <w:t>հաստատված</w:t>
            </w:r>
            <w:r w:rsidRPr="00355AC3">
              <w:rPr>
                <w:rFonts w:ascii="GHEA Grapalat" w:hAnsi="GHEA Grapalat"/>
                <w:color w:val="000000"/>
                <w:lang w:val="hy-AM"/>
              </w:rPr>
              <w:t xml:space="preserve"> </w:t>
            </w:r>
            <w:r w:rsidRPr="00FB6B81">
              <w:rPr>
                <w:rFonts w:ascii="GHEA Grapalat" w:hAnsi="GHEA Grapalat"/>
                <w:color w:val="000000"/>
                <w:lang w:val="hy-AM"/>
              </w:rPr>
              <w:t>ուսումնամեթոդական</w:t>
            </w:r>
            <w:r w:rsidRPr="00355AC3">
              <w:rPr>
                <w:rFonts w:ascii="GHEA Grapalat" w:hAnsi="GHEA Grapalat"/>
                <w:color w:val="000000"/>
                <w:lang w:val="hy-AM"/>
              </w:rPr>
              <w:t xml:space="preserve"> </w:t>
            </w:r>
            <w:r w:rsidRPr="00FB6B81">
              <w:rPr>
                <w:rFonts w:ascii="GHEA Grapalat" w:hAnsi="GHEA Grapalat"/>
                <w:color w:val="000000"/>
                <w:lang w:val="hy-AM"/>
              </w:rPr>
              <w:t>ծրագրերին</w:t>
            </w:r>
            <w:r w:rsidRPr="00355AC3">
              <w:rPr>
                <w:rFonts w:ascii="GHEA Grapalat" w:hAnsi="GHEA Grapalat"/>
                <w:color w:val="000000"/>
                <w:lang w:val="hy-AM"/>
              </w:rPr>
              <w:t xml:space="preserve"> </w:t>
            </w:r>
            <w:r w:rsidRPr="00FB6B81">
              <w:rPr>
                <w:rFonts w:ascii="GHEA Grapalat" w:hAnsi="GHEA Grapalat"/>
                <w:color w:val="000000"/>
                <w:lang w:val="hy-AM"/>
              </w:rPr>
              <w:t>համապատասխան,</w:t>
            </w:r>
            <w:r w:rsidRPr="00355AC3">
              <w:rPr>
                <w:rFonts w:ascii="GHEA Grapalat" w:hAnsi="GHEA Grapalat"/>
                <w:color w:val="000000"/>
                <w:lang w:val="hy-AM"/>
              </w:rPr>
              <w:t xml:space="preserve"> </w:t>
            </w:r>
            <w:r w:rsidRPr="00FB6B81">
              <w:rPr>
                <w:rFonts w:ascii="GHEA Grapalat" w:hAnsi="GHEA Grapalat"/>
                <w:color w:val="000000"/>
                <w:lang w:val="hy-AM"/>
              </w:rPr>
              <w:t>անցնու՞մ են</w:t>
            </w:r>
            <w:r w:rsidRPr="00355AC3">
              <w:rPr>
                <w:rFonts w:ascii="GHEA Grapalat" w:hAnsi="GHEA Grapalat"/>
                <w:color w:val="000000"/>
                <w:lang w:val="hy-AM"/>
              </w:rPr>
              <w:t xml:space="preserve"> </w:t>
            </w:r>
            <w:r w:rsidRPr="00FB6B81">
              <w:rPr>
                <w:rFonts w:ascii="GHEA Grapalat" w:hAnsi="GHEA Grapalat"/>
                <w:color w:val="000000"/>
                <w:lang w:val="hy-AM"/>
              </w:rPr>
              <w:t>ուսուցում</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գիտելիքների</w:t>
            </w:r>
            <w:r w:rsidRPr="00355AC3">
              <w:rPr>
                <w:rFonts w:ascii="GHEA Grapalat" w:hAnsi="GHEA Grapalat"/>
                <w:color w:val="000000"/>
                <w:lang w:val="hy-AM"/>
              </w:rPr>
              <w:t xml:space="preserve"> </w:t>
            </w:r>
            <w:r w:rsidRPr="00FB6B81">
              <w:rPr>
                <w:rFonts w:ascii="GHEA Grapalat" w:hAnsi="GHEA Grapalat"/>
                <w:color w:val="000000"/>
                <w:lang w:val="hy-AM"/>
              </w:rPr>
              <w:t>ստուգում:</w:t>
            </w:r>
          </w:p>
        </w:tc>
        <w:tc>
          <w:tcPr>
            <w:tcW w:w="2320" w:type="dxa"/>
          </w:tcPr>
          <w:p w14:paraId="469AF83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24</w:t>
            </w:r>
          </w:p>
        </w:tc>
        <w:tc>
          <w:tcPr>
            <w:tcW w:w="567" w:type="dxa"/>
            <w:shd w:val="clear" w:color="auto" w:fill="auto"/>
          </w:tcPr>
          <w:p w14:paraId="4231AAB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66E88D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9857F7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177073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E5D8C4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5DC110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6D09F71" w14:textId="77777777" w:rsidTr="00950004">
        <w:trPr>
          <w:trHeight w:val="554"/>
        </w:trPr>
        <w:tc>
          <w:tcPr>
            <w:tcW w:w="993" w:type="dxa"/>
            <w:shd w:val="clear" w:color="auto" w:fill="FFFFFF"/>
          </w:tcPr>
          <w:p w14:paraId="4B6FFB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11</w:t>
            </w:r>
            <w:r w:rsidRPr="00FB6B81">
              <w:rPr>
                <w:rFonts w:ascii="MS Mincho" w:eastAsia="MS Mincho" w:hAnsi="MS Mincho" w:cs="MS Mincho" w:hint="eastAsia"/>
                <w:color w:val="333333"/>
              </w:rPr>
              <w:t>․</w:t>
            </w:r>
            <w:r w:rsidRPr="00FB6B81">
              <w:rPr>
                <w:rFonts w:ascii="GHEA Grapalat" w:hAnsi="GHEA Grapalat" w:cs="GHEA Grapalat"/>
                <w:color w:val="333333"/>
              </w:rPr>
              <w:t>8</w:t>
            </w:r>
          </w:p>
        </w:tc>
        <w:tc>
          <w:tcPr>
            <w:tcW w:w="6043" w:type="dxa"/>
            <w:shd w:val="clear" w:color="auto" w:fill="auto"/>
          </w:tcPr>
          <w:p w14:paraId="2207E607" w14:textId="77777777" w:rsidR="00A77A5F" w:rsidRPr="00FB6B81" w:rsidRDefault="00A77A5F" w:rsidP="00950004">
            <w:pPr>
              <w:rPr>
                <w:rFonts w:ascii="GHEA Grapalat" w:hAnsi="GHEA Grapalat"/>
                <w:color w:val="000000"/>
                <w:lang w:val="af-ZA"/>
              </w:rPr>
            </w:pPr>
            <w:r w:rsidRPr="00FB6B81">
              <w:rPr>
                <w:rFonts w:ascii="GHEA Grapalat" w:hAnsi="GHEA Grapalat"/>
                <w:color w:val="000000"/>
                <w:lang w:val="hy-AM"/>
              </w:rPr>
              <w:t>Համապատասխան</w:t>
            </w:r>
            <w:r w:rsidRPr="00355AC3">
              <w:rPr>
                <w:rFonts w:ascii="GHEA Grapalat" w:hAnsi="GHEA Grapalat"/>
                <w:color w:val="000000"/>
                <w:lang w:val="hy-AM"/>
              </w:rPr>
              <w:t xml:space="preserve"> </w:t>
            </w:r>
            <w:r w:rsidRPr="00FB6B81">
              <w:rPr>
                <w:rFonts w:ascii="GHEA Grapalat" w:hAnsi="GHEA Grapalat"/>
                <w:color w:val="000000"/>
                <w:lang w:val="hy-AM"/>
              </w:rPr>
              <w:t>աշխատատեղի աշխատողն</w:t>
            </w:r>
            <w:r w:rsidRPr="00355AC3">
              <w:rPr>
                <w:rFonts w:ascii="GHEA Grapalat" w:hAnsi="GHEA Grapalat"/>
                <w:color w:val="000000"/>
                <w:lang w:val="hy-AM"/>
              </w:rPr>
              <w:t xml:space="preserve"> </w:t>
            </w:r>
            <w:r w:rsidRPr="00FB6B81">
              <w:rPr>
                <w:rFonts w:ascii="GHEA Grapalat" w:hAnsi="GHEA Grapalat"/>
                <w:color w:val="000000"/>
                <w:lang w:val="hy-AM"/>
              </w:rPr>
              <w:t>ուսուցանվա՞ծ է, որ աշխատանքներն</w:t>
            </w:r>
            <w:r w:rsidRPr="00355AC3">
              <w:rPr>
                <w:rFonts w:ascii="GHEA Grapalat" w:hAnsi="GHEA Grapalat"/>
                <w:color w:val="000000"/>
                <w:lang w:val="hy-AM"/>
              </w:rPr>
              <w:t xml:space="preserve"> </w:t>
            </w:r>
            <w:r w:rsidRPr="00FB6B81">
              <w:rPr>
                <w:rFonts w:ascii="GHEA Grapalat" w:hAnsi="GHEA Grapalat"/>
                <w:color w:val="000000"/>
                <w:lang w:val="hy-AM"/>
              </w:rPr>
              <w:t>սկսելուց</w:t>
            </w:r>
            <w:r w:rsidRPr="00355AC3">
              <w:rPr>
                <w:rFonts w:ascii="GHEA Grapalat" w:hAnsi="GHEA Grapalat"/>
                <w:color w:val="000000"/>
                <w:lang w:val="hy-AM"/>
              </w:rPr>
              <w:t xml:space="preserve"> </w:t>
            </w:r>
            <w:r w:rsidRPr="00FB6B81">
              <w:rPr>
                <w:rFonts w:ascii="GHEA Grapalat" w:hAnsi="GHEA Grapalat"/>
                <w:color w:val="000000"/>
                <w:lang w:val="hy-AM"/>
              </w:rPr>
              <w:t>առաջ</w:t>
            </w:r>
            <w:r w:rsidRPr="00355AC3">
              <w:rPr>
                <w:rFonts w:ascii="GHEA Grapalat" w:hAnsi="GHEA Grapalat"/>
                <w:color w:val="000000"/>
                <w:lang w:val="hy-AM"/>
              </w:rPr>
              <w:t xml:space="preserve"> </w:t>
            </w:r>
            <w:r w:rsidRPr="00FB6B81">
              <w:rPr>
                <w:rFonts w:ascii="GHEA Grapalat" w:hAnsi="GHEA Grapalat"/>
                <w:color w:val="000000"/>
                <w:lang w:val="hy-AM"/>
              </w:rPr>
              <w:t>պարտավոր</w:t>
            </w:r>
            <w:r w:rsidRPr="00355AC3">
              <w:rPr>
                <w:rFonts w:ascii="GHEA Grapalat" w:hAnsi="GHEA Grapalat"/>
                <w:color w:val="000000"/>
                <w:lang w:val="hy-AM"/>
              </w:rPr>
              <w:t xml:space="preserve"> </w:t>
            </w:r>
            <w:r w:rsidRPr="00FB6B81">
              <w:rPr>
                <w:rFonts w:ascii="GHEA Grapalat" w:hAnsi="GHEA Grapalat"/>
                <w:color w:val="000000"/>
                <w:lang w:val="hy-AM"/>
              </w:rPr>
              <w:t>է</w:t>
            </w:r>
            <w:r w:rsidRPr="00355AC3">
              <w:rPr>
                <w:rFonts w:ascii="GHEA Grapalat" w:hAnsi="GHEA Grapalat"/>
                <w:color w:val="000000"/>
                <w:lang w:val="hy-AM"/>
              </w:rPr>
              <w:t xml:space="preserve"> </w:t>
            </w:r>
            <w:r w:rsidRPr="00FB6B81">
              <w:rPr>
                <w:rFonts w:ascii="GHEA Grapalat" w:hAnsi="GHEA Grapalat"/>
                <w:color w:val="000000"/>
                <w:lang w:val="hy-AM"/>
              </w:rPr>
              <w:t>ստուգել</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համոզվել</w:t>
            </w:r>
            <w:r w:rsidRPr="00355AC3">
              <w:rPr>
                <w:rFonts w:ascii="GHEA Grapalat" w:hAnsi="GHEA Grapalat"/>
                <w:color w:val="000000"/>
                <w:lang w:val="hy-AM"/>
              </w:rPr>
              <w:t xml:space="preserve"> </w:t>
            </w:r>
            <w:r w:rsidRPr="00FB6B81">
              <w:rPr>
                <w:rFonts w:ascii="GHEA Grapalat" w:hAnsi="GHEA Grapalat"/>
                <w:color w:val="000000"/>
                <w:lang w:val="hy-AM"/>
              </w:rPr>
              <w:t>հանքախորշի</w:t>
            </w:r>
            <w:r w:rsidRPr="00FB6B81">
              <w:rPr>
                <w:rFonts w:ascii="GHEA Grapalat" w:hAnsi="GHEA Grapalat"/>
                <w:color w:val="000000"/>
                <w:lang w:val="af-ZA"/>
              </w:rPr>
              <w:t xml:space="preserve">, </w:t>
            </w:r>
            <w:r w:rsidRPr="00FB6B81">
              <w:rPr>
                <w:rFonts w:ascii="GHEA Grapalat" w:hAnsi="GHEA Grapalat"/>
                <w:color w:val="000000"/>
                <w:lang w:val="hy-AM"/>
              </w:rPr>
              <w:t>փորվածքի</w:t>
            </w:r>
            <w:r w:rsidRPr="00355AC3">
              <w:rPr>
                <w:rFonts w:ascii="GHEA Grapalat" w:hAnsi="GHEA Grapalat"/>
                <w:color w:val="000000"/>
                <w:lang w:val="hy-AM"/>
              </w:rPr>
              <w:t xml:space="preserve"> </w:t>
            </w:r>
            <w:r w:rsidRPr="00FB6B81">
              <w:rPr>
                <w:rFonts w:ascii="GHEA Grapalat" w:hAnsi="GHEA Grapalat"/>
                <w:color w:val="000000"/>
                <w:lang w:val="hy-AM"/>
              </w:rPr>
              <w:t>ամրակապի</w:t>
            </w:r>
            <w:r w:rsidRPr="00FB6B81">
              <w:rPr>
                <w:rFonts w:ascii="GHEA Grapalat" w:hAnsi="GHEA Grapalat"/>
                <w:color w:val="000000"/>
                <w:lang w:val="af-ZA"/>
              </w:rPr>
              <w:t xml:space="preserve">, </w:t>
            </w:r>
            <w:r w:rsidRPr="00FB6B81">
              <w:rPr>
                <w:rFonts w:ascii="GHEA Grapalat" w:hAnsi="GHEA Grapalat"/>
                <w:color w:val="000000"/>
                <w:lang w:val="hy-AM"/>
              </w:rPr>
              <w:t>առաստաղի</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կողերի</w:t>
            </w:r>
            <w:r w:rsidRPr="00355AC3">
              <w:rPr>
                <w:rFonts w:ascii="GHEA Grapalat" w:hAnsi="GHEA Grapalat"/>
                <w:color w:val="000000"/>
                <w:lang w:val="hy-AM"/>
              </w:rPr>
              <w:t xml:space="preserve"> </w:t>
            </w:r>
            <w:r w:rsidRPr="00FB6B81">
              <w:rPr>
                <w:rFonts w:ascii="GHEA Grapalat" w:hAnsi="GHEA Grapalat"/>
                <w:color w:val="000000"/>
                <w:lang w:val="hy-AM"/>
              </w:rPr>
              <w:t>վիճակի</w:t>
            </w:r>
            <w:r w:rsidRPr="00FB6B81">
              <w:rPr>
                <w:rFonts w:ascii="GHEA Grapalat" w:hAnsi="GHEA Grapalat"/>
                <w:color w:val="000000"/>
                <w:lang w:val="af-ZA"/>
              </w:rPr>
              <w:t xml:space="preserve">, </w:t>
            </w:r>
            <w:r w:rsidRPr="00FB6B81">
              <w:rPr>
                <w:rFonts w:ascii="GHEA Grapalat" w:hAnsi="GHEA Grapalat"/>
                <w:color w:val="000000"/>
                <w:lang w:val="hy-AM"/>
              </w:rPr>
              <w:t>օդափոխության</w:t>
            </w:r>
            <w:r w:rsidRPr="00355AC3">
              <w:rPr>
                <w:rFonts w:ascii="GHEA Grapalat" w:hAnsi="GHEA Grapalat"/>
                <w:color w:val="000000"/>
                <w:lang w:val="hy-AM"/>
              </w:rPr>
              <w:t xml:space="preserve"> </w:t>
            </w:r>
            <w:r w:rsidRPr="00FB6B81">
              <w:rPr>
                <w:rFonts w:ascii="GHEA Grapalat" w:hAnsi="GHEA Grapalat"/>
                <w:color w:val="000000"/>
                <w:lang w:val="hy-AM"/>
              </w:rPr>
              <w:t>համակարգի</w:t>
            </w:r>
            <w:r w:rsidRPr="00FB6B81">
              <w:rPr>
                <w:rFonts w:ascii="GHEA Grapalat" w:hAnsi="GHEA Grapalat"/>
                <w:color w:val="000000"/>
                <w:lang w:val="af-ZA"/>
              </w:rPr>
              <w:t xml:space="preserve">, </w:t>
            </w:r>
            <w:r w:rsidRPr="00FB6B81">
              <w:rPr>
                <w:rFonts w:ascii="GHEA Grapalat" w:hAnsi="GHEA Grapalat"/>
                <w:color w:val="000000"/>
                <w:lang w:val="hy-AM"/>
              </w:rPr>
              <w:t>հանքախորշի</w:t>
            </w:r>
            <w:r w:rsidRPr="00355AC3">
              <w:rPr>
                <w:rFonts w:ascii="GHEA Grapalat" w:hAnsi="GHEA Grapalat"/>
                <w:color w:val="000000"/>
                <w:lang w:val="hy-AM"/>
              </w:rPr>
              <w:t xml:space="preserve"> </w:t>
            </w:r>
            <w:r w:rsidRPr="00FB6B81">
              <w:rPr>
                <w:rFonts w:ascii="GHEA Grapalat" w:hAnsi="GHEA Grapalat"/>
                <w:color w:val="000000"/>
                <w:lang w:val="hy-AM"/>
              </w:rPr>
              <w:t>մեխանիզմների</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սարքավորումների</w:t>
            </w:r>
            <w:r w:rsidRPr="00355AC3">
              <w:rPr>
                <w:rFonts w:ascii="GHEA Grapalat" w:hAnsi="GHEA Grapalat"/>
                <w:color w:val="000000"/>
                <w:lang w:val="hy-AM"/>
              </w:rPr>
              <w:t xml:space="preserve"> </w:t>
            </w:r>
            <w:r w:rsidRPr="00FB6B81">
              <w:rPr>
                <w:rFonts w:ascii="GHEA Grapalat" w:hAnsi="GHEA Grapalat"/>
                <w:color w:val="000000"/>
                <w:lang w:val="hy-AM"/>
              </w:rPr>
              <w:t>սարքինության</w:t>
            </w:r>
            <w:r w:rsidRPr="00355AC3">
              <w:rPr>
                <w:rFonts w:ascii="GHEA Grapalat" w:hAnsi="GHEA Grapalat"/>
                <w:color w:val="000000"/>
                <w:lang w:val="hy-AM"/>
              </w:rPr>
              <w:t xml:space="preserve"> </w:t>
            </w:r>
            <w:r w:rsidRPr="00FB6B81">
              <w:rPr>
                <w:rFonts w:ascii="GHEA Grapalat" w:hAnsi="GHEA Grapalat"/>
                <w:color w:val="000000"/>
                <w:lang w:val="hy-AM"/>
              </w:rPr>
              <w:t>մասին,</w:t>
            </w:r>
            <w:r w:rsidRPr="00355AC3">
              <w:rPr>
                <w:rFonts w:ascii="GHEA Grapalat" w:hAnsi="GHEA Grapalat"/>
                <w:color w:val="000000"/>
                <w:lang w:val="hy-AM"/>
              </w:rPr>
              <w:t xml:space="preserve"> </w:t>
            </w:r>
            <w:r w:rsidRPr="00FB6B81">
              <w:rPr>
                <w:rFonts w:ascii="GHEA Grapalat" w:hAnsi="GHEA Grapalat"/>
                <w:color w:val="000000"/>
                <w:lang w:val="hy-AM"/>
              </w:rPr>
              <w:t>եթե</w:t>
            </w:r>
            <w:r w:rsidRPr="00355AC3">
              <w:rPr>
                <w:rFonts w:ascii="GHEA Grapalat" w:hAnsi="GHEA Grapalat"/>
                <w:color w:val="000000"/>
                <w:lang w:val="hy-AM"/>
              </w:rPr>
              <w:t xml:space="preserve"> </w:t>
            </w:r>
            <w:r w:rsidRPr="00FB6B81">
              <w:rPr>
                <w:rFonts w:ascii="GHEA Grapalat" w:hAnsi="GHEA Grapalat"/>
                <w:color w:val="000000"/>
                <w:lang w:val="hy-AM"/>
              </w:rPr>
              <w:t>բացահայտվում</w:t>
            </w:r>
            <w:r w:rsidRPr="00355AC3">
              <w:rPr>
                <w:rFonts w:ascii="GHEA Grapalat" w:hAnsi="GHEA Grapalat"/>
                <w:color w:val="000000"/>
                <w:lang w:val="hy-AM"/>
              </w:rPr>
              <w:t xml:space="preserve"> </w:t>
            </w:r>
            <w:r w:rsidRPr="00FB6B81">
              <w:rPr>
                <w:rFonts w:ascii="GHEA Grapalat" w:hAnsi="GHEA Grapalat"/>
                <w:color w:val="000000"/>
                <w:lang w:val="hy-AM"/>
              </w:rPr>
              <w:t>են</w:t>
            </w:r>
            <w:r w:rsidRPr="00355AC3">
              <w:rPr>
                <w:rFonts w:ascii="GHEA Grapalat" w:hAnsi="GHEA Grapalat"/>
                <w:color w:val="000000"/>
                <w:lang w:val="hy-AM"/>
              </w:rPr>
              <w:t xml:space="preserve"> </w:t>
            </w:r>
            <w:r w:rsidRPr="00FB6B81">
              <w:rPr>
                <w:rFonts w:ascii="GHEA Grapalat" w:hAnsi="GHEA Grapalat"/>
                <w:color w:val="000000"/>
                <w:lang w:val="hy-AM"/>
              </w:rPr>
              <w:t>անսարքություններ</w:t>
            </w:r>
            <w:r w:rsidRPr="00FB6B81">
              <w:rPr>
                <w:rFonts w:ascii="GHEA Grapalat" w:hAnsi="GHEA Grapalat"/>
                <w:color w:val="000000"/>
                <w:lang w:val="af-ZA"/>
              </w:rPr>
              <w:t xml:space="preserve">, </w:t>
            </w:r>
            <w:r w:rsidRPr="00FB6B81">
              <w:rPr>
                <w:rFonts w:ascii="GHEA Grapalat" w:hAnsi="GHEA Grapalat"/>
                <w:color w:val="000000"/>
                <w:lang w:val="hy-AM"/>
              </w:rPr>
              <w:t>որոնք</w:t>
            </w:r>
            <w:r w:rsidRPr="00355AC3">
              <w:rPr>
                <w:rFonts w:ascii="GHEA Grapalat" w:hAnsi="GHEA Grapalat"/>
                <w:color w:val="000000"/>
                <w:lang w:val="hy-AM"/>
              </w:rPr>
              <w:t xml:space="preserve"> </w:t>
            </w:r>
            <w:r w:rsidRPr="00FB6B81">
              <w:rPr>
                <w:rFonts w:ascii="GHEA Grapalat" w:hAnsi="GHEA Grapalat"/>
                <w:color w:val="000000"/>
                <w:lang w:val="hy-AM"/>
              </w:rPr>
              <w:t>ինքը</w:t>
            </w:r>
            <w:r w:rsidRPr="00355AC3">
              <w:rPr>
                <w:rFonts w:ascii="GHEA Grapalat" w:hAnsi="GHEA Grapalat"/>
                <w:color w:val="000000"/>
                <w:lang w:val="hy-AM"/>
              </w:rPr>
              <w:t xml:space="preserve"> </w:t>
            </w:r>
            <w:r w:rsidRPr="00FB6B81">
              <w:rPr>
                <w:rFonts w:ascii="GHEA Grapalat" w:hAnsi="GHEA Grapalat"/>
                <w:color w:val="000000"/>
                <w:lang w:val="hy-AM"/>
              </w:rPr>
              <w:t>չի</w:t>
            </w:r>
            <w:r w:rsidRPr="00355AC3">
              <w:rPr>
                <w:rFonts w:ascii="GHEA Grapalat" w:hAnsi="GHEA Grapalat"/>
                <w:color w:val="000000"/>
                <w:lang w:val="hy-AM"/>
              </w:rPr>
              <w:t xml:space="preserve"> </w:t>
            </w:r>
            <w:r w:rsidRPr="00FB6B81">
              <w:rPr>
                <w:rFonts w:ascii="GHEA Grapalat" w:hAnsi="GHEA Grapalat"/>
                <w:color w:val="000000"/>
                <w:lang w:val="hy-AM"/>
              </w:rPr>
              <w:t>կարող</w:t>
            </w:r>
            <w:r w:rsidRPr="00355AC3">
              <w:rPr>
                <w:rFonts w:ascii="GHEA Grapalat" w:hAnsi="GHEA Grapalat"/>
                <w:color w:val="000000"/>
                <w:lang w:val="hy-AM"/>
              </w:rPr>
              <w:t xml:space="preserve"> </w:t>
            </w:r>
            <w:r w:rsidRPr="00FB6B81">
              <w:rPr>
                <w:rFonts w:ascii="GHEA Grapalat" w:hAnsi="GHEA Grapalat"/>
                <w:color w:val="000000"/>
                <w:lang w:val="hy-AM"/>
              </w:rPr>
              <w:t>ինքնուրույն</w:t>
            </w:r>
            <w:r w:rsidRPr="00355AC3">
              <w:rPr>
                <w:rFonts w:ascii="GHEA Grapalat" w:hAnsi="GHEA Grapalat"/>
                <w:color w:val="000000"/>
                <w:lang w:val="hy-AM"/>
              </w:rPr>
              <w:t xml:space="preserve"> </w:t>
            </w:r>
            <w:r w:rsidRPr="00FB6B81">
              <w:rPr>
                <w:rFonts w:ascii="GHEA Grapalat" w:hAnsi="GHEA Grapalat"/>
                <w:color w:val="000000"/>
                <w:lang w:val="hy-AM"/>
              </w:rPr>
              <w:t>վերացնել</w:t>
            </w:r>
            <w:r w:rsidRPr="00FB6B81">
              <w:rPr>
                <w:rFonts w:ascii="GHEA Grapalat" w:hAnsi="GHEA Grapalat"/>
                <w:color w:val="000000"/>
                <w:lang w:val="af-ZA"/>
              </w:rPr>
              <w:t xml:space="preserve">, </w:t>
            </w:r>
            <w:r w:rsidRPr="00FB6B81">
              <w:rPr>
                <w:rFonts w:ascii="GHEA Grapalat" w:hAnsi="GHEA Grapalat"/>
                <w:color w:val="000000"/>
                <w:lang w:val="hy-AM"/>
              </w:rPr>
              <w:t>դրա</w:t>
            </w:r>
            <w:r w:rsidRPr="00355AC3">
              <w:rPr>
                <w:rFonts w:ascii="GHEA Grapalat" w:hAnsi="GHEA Grapalat"/>
                <w:color w:val="000000"/>
                <w:lang w:val="hy-AM"/>
              </w:rPr>
              <w:t xml:space="preserve"> </w:t>
            </w:r>
            <w:r w:rsidRPr="00FB6B81">
              <w:rPr>
                <w:rFonts w:ascii="GHEA Grapalat" w:hAnsi="GHEA Grapalat"/>
                <w:color w:val="000000"/>
                <w:lang w:val="hy-AM"/>
              </w:rPr>
              <w:t>մասին</w:t>
            </w:r>
            <w:r w:rsidRPr="00355AC3">
              <w:rPr>
                <w:rFonts w:ascii="GHEA Grapalat" w:hAnsi="GHEA Grapalat"/>
                <w:color w:val="000000"/>
                <w:lang w:val="hy-AM"/>
              </w:rPr>
              <w:t xml:space="preserve"> </w:t>
            </w:r>
            <w:r w:rsidRPr="00FB6B81">
              <w:rPr>
                <w:rFonts w:ascii="GHEA Grapalat" w:hAnsi="GHEA Grapalat"/>
                <w:color w:val="000000"/>
                <w:lang w:val="hy-AM"/>
              </w:rPr>
              <w:t>պարտավոր</w:t>
            </w:r>
            <w:r w:rsidRPr="00355AC3">
              <w:rPr>
                <w:rFonts w:ascii="GHEA Grapalat" w:hAnsi="GHEA Grapalat"/>
                <w:color w:val="000000"/>
                <w:lang w:val="hy-AM"/>
              </w:rPr>
              <w:t xml:space="preserve"> </w:t>
            </w:r>
            <w:r w:rsidRPr="00FB6B81">
              <w:rPr>
                <w:rFonts w:ascii="GHEA Grapalat" w:hAnsi="GHEA Grapalat"/>
                <w:color w:val="000000"/>
                <w:lang w:val="hy-AM"/>
              </w:rPr>
              <w:t>է</w:t>
            </w:r>
            <w:r w:rsidRPr="00355AC3">
              <w:rPr>
                <w:rFonts w:ascii="GHEA Grapalat" w:hAnsi="GHEA Grapalat"/>
                <w:color w:val="000000"/>
                <w:lang w:val="hy-AM"/>
              </w:rPr>
              <w:t xml:space="preserve"> </w:t>
            </w:r>
            <w:r w:rsidRPr="00FB6B81">
              <w:rPr>
                <w:rFonts w:ascii="GHEA Grapalat" w:hAnsi="GHEA Grapalat"/>
                <w:color w:val="000000"/>
                <w:lang w:val="hy-AM"/>
              </w:rPr>
              <w:t>հայտնել</w:t>
            </w:r>
            <w:r w:rsidRPr="00355AC3">
              <w:rPr>
                <w:rFonts w:ascii="GHEA Grapalat" w:hAnsi="GHEA Grapalat"/>
                <w:color w:val="000000"/>
                <w:lang w:val="hy-AM"/>
              </w:rPr>
              <w:t xml:space="preserve"> </w:t>
            </w:r>
            <w:r w:rsidRPr="00FB6B81">
              <w:rPr>
                <w:rFonts w:ascii="GHEA Grapalat" w:hAnsi="GHEA Grapalat"/>
                <w:color w:val="000000"/>
                <w:lang w:val="hy-AM"/>
              </w:rPr>
              <w:t>հերթափոխի</w:t>
            </w:r>
            <w:r w:rsidRPr="00355AC3">
              <w:rPr>
                <w:rFonts w:ascii="GHEA Grapalat" w:hAnsi="GHEA Grapalat"/>
                <w:color w:val="000000"/>
                <w:lang w:val="hy-AM"/>
              </w:rPr>
              <w:t xml:space="preserve"> </w:t>
            </w:r>
            <w:r w:rsidRPr="00FB6B81">
              <w:rPr>
                <w:rFonts w:ascii="GHEA Grapalat" w:hAnsi="GHEA Grapalat"/>
                <w:color w:val="000000"/>
                <w:lang w:val="hy-AM"/>
              </w:rPr>
              <w:t>ղեկավարին</w:t>
            </w:r>
            <w:r w:rsidRPr="00FB6B81">
              <w:rPr>
                <w:rFonts w:ascii="GHEA Grapalat" w:hAnsi="GHEA Grapalat"/>
                <w:color w:val="000000"/>
                <w:lang w:val="af-ZA"/>
              </w:rPr>
              <w:t xml:space="preserve"> (</w:t>
            </w:r>
            <w:r w:rsidRPr="00FB6B81">
              <w:rPr>
                <w:rFonts w:ascii="GHEA Grapalat" w:hAnsi="GHEA Grapalat"/>
                <w:color w:val="000000"/>
                <w:lang w:val="hy-AM"/>
              </w:rPr>
              <w:t>լեռնային</w:t>
            </w:r>
            <w:r w:rsidRPr="00355AC3">
              <w:rPr>
                <w:rFonts w:ascii="GHEA Grapalat" w:hAnsi="GHEA Grapalat"/>
                <w:color w:val="000000"/>
                <w:lang w:val="hy-AM"/>
              </w:rPr>
              <w:t xml:space="preserve"> </w:t>
            </w:r>
            <w:r w:rsidRPr="00FB6B81">
              <w:rPr>
                <w:rFonts w:ascii="GHEA Grapalat" w:hAnsi="GHEA Grapalat"/>
                <w:color w:val="000000"/>
                <w:lang w:val="hy-AM"/>
              </w:rPr>
              <w:t>վարպետին</w:t>
            </w:r>
            <w:r w:rsidRPr="00FB6B81">
              <w:rPr>
                <w:rFonts w:ascii="GHEA Grapalat" w:hAnsi="GHEA Grapalat"/>
                <w:color w:val="000000"/>
                <w:lang w:val="af-ZA"/>
              </w:rPr>
              <w:t>):</w:t>
            </w:r>
          </w:p>
        </w:tc>
        <w:tc>
          <w:tcPr>
            <w:tcW w:w="2320" w:type="dxa"/>
          </w:tcPr>
          <w:p w14:paraId="2410717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27</w:t>
            </w:r>
          </w:p>
        </w:tc>
        <w:tc>
          <w:tcPr>
            <w:tcW w:w="567" w:type="dxa"/>
            <w:shd w:val="clear" w:color="auto" w:fill="auto"/>
          </w:tcPr>
          <w:p w14:paraId="25DD8A5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F10261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991D99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B55F15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B177A6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EBEBFC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53CAA84" w14:textId="77777777" w:rsidTr="00950004">
        <w:trPr>
          <w:trHeight w:val="94"/>
        </w:trPr>
        <w:tc>
          <w:tcPr>
            <w:tcW w:w="993" w:type="dxa"/>
            <w:shd w:val="clear" w:color="auto" w:fill="FFFFFF"/>
          </w:tcPr>
          <w:p w14:paraId="1C81A3F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9</w:t>
            </w:r>
          </w:p>
        </w:tc>
        <w:tc>
          <w:tcPr>
            <w:tcW w:w="6043" w:type="dxa"/>
            <w:shd w:val="clear" w:color="auto" w:fill="auto"/>
          </w:tcPr>
          <w:p w14:paraId="347B31FD"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Ստորերկրյա</w:t>
            </w:r>
            <w:r w:rsidRPr="00355AC3">
              <w:rPr>
                <w:rFonts w:ascii="GHEA Grapalat" w:hAnsi="GHEA Grapalat"/>
                <w:color w:val="000000"/>
                <w:lang w:val="hy-AM"/>
              </w:rPr>
              <w:t xml:space="preserve"> </w:t>
            </w:r>
            <w:r w:rsidRPr="00FB6B81">
              <w:rPr>
                <w:rFonts w:ascii="GHEA Grapalat" w:hAnsi="GHEA Grapalat"/>
                <w:color w:val="000000"/>
                <w:lang w:val="hy-AM"/>
              </w:rPr>
              <w:t>հանքում</w:t>
            </w:r>
            <w:r w:rsidRPr="00355AC3">
              <w:rPr>
                <w:rFonts w:ascii="GHEA Grapalat" w:hAnsi="GHEA Grapalat"/>
                <w:color w:val="000000"/>
                <w:lang w:val="hy-AM"/>
              </w:rPr>
              <w:t xml:space="preserve"> </w:t>
            </w:r>
            <w:r w:rsidRPr="00FB6B81">
              <w:rPr>
                <w:rFonts w:ascii="GHEA Grapalat" w:hAnsi="GHEA Grapalat"/>
                <w:color w:val="000000"/>
                <w:lang w:val="hy-AM"/>
              </w:rPr>
              <w:t>մեքենաներ</w:t>
            </w:r>
            <w:r w:rsidRPr="00FB6B81">
              <w:rPr>
                <w:rFonts w:ascii="GHEA Grapalat" w:hAnsi="GHEA Grapalat"/>
                <w:color w:val="000000"/>
                <w:lang w:val="af-ZA"/>
              </w:rPr>
              <w:t xml:space="preserve">, </w:t>
            </w:r>
            <w:r w:rsidRPr="00FB6B81">
              <w:rPr>
                <w:rFonts w:ascii="GHEA Grapalat" w:hAnsi="GHEA Grapalat"/>
                <w:color w:val="000000"/>
                <w:lang w:val="hy-AM"/>
              </w:rPr>
              <w:t>մեխանիզմներ</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սարքավորումներ</w:t>
            </w:r>
            <w:r w:rsidRPr="00355AC3">
              <w:rPr>
                <w:rFonts w:ascii="GHEA Grapalat" w:hAnsi="GHEA Grapalat"/>
                <w:color w:val="000000"/>
                <w:lang w:val="hy-AM"/>
              </w:rPr>
              <w:t xml:space="preserve"> </w:t>
            </w:r>
            <w:r w:rsidRPr="00FB6B81">
              <w:rPr>
                <w:rFonts w:ascii="GHEA Grapalat" w:hAnsi="GHEA Grapalat"/>
                <w:color w:val="000000"/>
                <w:lang w:val="hy-AM"/>
              </w:rPr>
              <w:t>սպասարկող</w:t>
            </w:r>
            <w:r w:rsidRPr="00355AC3">
              <w:rPr>
                <w:rFonts w:ascii="GHEA Grapalat" w:hAnsi="GHEA Grapalat"/>
                <w:color w:val="000000"/>
                <w:lang w:val="hy-AM"/>
              </w:rPr>
              <w:t xml:space="preserve"> </w:t>
            </w:r>
            <w:r w:rsidRPr="00FB6B81">
              <w:rPr>
                <w:rFonts w:ascii="GHEA Grapalat" w:hAnsi="GHEA Grapalat"/>
                <w:color w:val="000000"/>
                <w:lang w:val="hy-AM"/>
              </w:rPr>
              <w:t>բոլոր</w:t>
            </w:r>
            <w:r w:rsidRPr="00355AC3">
              <w:rPr>
                <w:rFonts w:ascii="GHEA Grapalat" w:hAnsi="GHEA Grapalat"/>
                <w:color w:val="000000"/>
                <w:lang w:val="hy-AM"/>
              </w:rPr>
              <w:t xml:space="preserve"> </w:t>
            </w:r>
            <w:r w:rsidRPr="00FB6B81">
              <w:rPr>
                <w:rFonts w:ascii="GHEA Grapalat" w:hAnsi="GHEA Grapalat"/>
                <w:color w:val="000000"/>
                <w:lang w:val="hy-AM"/>
              </w:rPr>
              <w:t>աշխատողներն ուսուցանվա՞ծ են տրվող նախազգուշական ձայնային ազդանշանների</w:t>
            </w:r>
            <w:r w:rsidRPr="00355AC3">
              <w:rPr>
                <w:rFonts w:ascii="GHEA Grapalat" w:hAnsi="GHEA Grapalat"/>
                <w:color w:val="000000"/>
                <w:lang w:val="hy-AM"/>
              </w:rPr>
              <w:t xml:space="preserve"> </w:t>
            </w:r>
            <w:r w:rsidRPr="00FB6B81">
              <w:rPr>
                <w:rFonts w:ascii="GHEA Grapalat" w:hAnsi="GHEA Grapalat"/>
                <w:color w:val="000000"/>
                <w:lang w:val="hy-AM"/>
              </w:rPr>
              <w:t>նշանակությանը</w:t>
            </w:r>
            <w:r w:rsidRPr="00FB6B81">
              <w:rPr>
                <w:rFonts w:ascii="GHEA Grapalat" w:hAnsi="GHEA Grapalat"/>
                <w:color w:val="000000"/>
                <w:lang w:val="af-ZA"/>
              </w:rPr>
              <w:t>:</w:t>
            </w:r>
          </w:p>
        </w:tc>
        <w:tc>
          <w:tcPr>
            <w:tcW w:w="2320" w:type="dxa"/>
          </w:tcPr>
          <w:p w14:paraId="75397DC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36</w:t>
            </w:r>
          </w:p>
        </w:tc>
        <w:tc>
          <w:tcPr>
            <w:tcW w:w="567" w:type="dxa"/>
            <w:shd w:val="clear" w:color="auto" w:fill="auto"/>
          </w:tcPr>
          <w:p w14:paraId="399BA82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38E4D5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53AABE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6E24CF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2B027A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AED1B4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A258A15" w14:textId="77777777" w:rsidTr="00950004">
        <w:trPr>
          <w:trHeight w:val="94"/>
        </w:trPr>
        <w:tc>
          <w:tcPr>
            <w:tcW w:w="993" w:type="dxa"/>
            <w:shd w:val="clear" w:color="auto" w:fill="FFFFFF"/>
          </w:tcPr>
          <w:p w14:paraId="3366727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10</w:t>
            </w:r>
          </w:p>
        </w:tc>
        <w:tc>
          <w:tcPr>
            <w:tcW w:w="6043" w:type="dxa"/>
            <w:shd w:val="clear" w:color="auto" w:fill="auto"/>
          </w:tcPr>
          <w:p w14:paraId="7C429B24" w14:textId="77777777" w:rsidR="00A77A5F" w:rsidRPr="00FB6B81" w:rsidRDefault="00A77A5F" w:rsidP="00950004">
            <w:pPr>
              <w:shd w:val="clear" w:color="auto" w:fill="FFFFFF"/>
              <w:rPr>
                <w:rFonts w:ascii="GHEA Grapalat" w:hAnsi="GHEA Grapalat"/>
                <w:color w:val="000000"/>
                <w:lang w:val="af-ZA"/>
              </w:rPr>
            </w:pPr>
            <w:r w:rsidRPr="00FB6B81">
              <w:rPr>
                <w:rFonts w:ascii="GHEA Grapalat" w:hAnsi="GHEA Grapalat"/>
                <w:color w:val="000000"/>
                <w:lang w:val="hy-AM"/>
              </w:rPr>
              <w:t>Հանքահորի</w:t>
            </w:r>
            <w:r w:rsidRPr="00355AC3">
              <w:rPr>
                <w:rFonts w:ascii="GHEA Grapalat" w:hAnsi="GHEA Grapalat"/>
                <w:color w:val="000000"/>
                <w:lang w:val="hy-AM"/>
              </w:rPr>
              <w:t xml:space="preserve"> </w:t>
            </w:r>
            <w:r w:rsidRPr="00FB6B81">
              <w:rPr>
                <w:rFonts w:ascii="GHEA Grapalat" w:hAnsi="GHEA Grapalat"/>
                <w:color w:val="000000"/>
                <w:lang w:val="hy-AM"/>
              </w:rPr>
              <w:t>հորատանցման</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ամրակապման</w:t>
            </w:r>
            <w:r w:rsidRPr="00355AC3">
              <w:rPr>
                <w:rFonts w:ascii="GHEA Grapalat" w:hAnsi="GHEA Grapalat"/>
                <w:color w:val="000000"/>
                <w:lang w:val="hy-AM"/>
              </w:rPr>
              <w:t xml:space="preserve"> </w:t>
            </w:r>
            <w:r w:rsidRPr="00FB6B81">
              <w:rPr>
                <w:rFonts w:ascii="GHEA Grapalat" w:hAnsi="GHEA Grapalat"/>
                <w:color w:val="000000"/>
                <w:lang w:val="hy-AM"/>
              </w:rPr>
              <w:t>աշխատանքներում</w:t>
            </w:r>
            <w:r w:rsidRPr="00355AC3">
              <w:rPr>
                <w:rFonts w:ascii="GHEA Grapalat" w:hAnsi="GHEA Grapalat"/>
                <w:color w:val="000000"/>
                <w:lang w:val="hy-AM"/>
              </w:rPr>
              <w:t xml:space="preserve"> </w:t>
            </w:r>
            <w:r w:rsidRPr="00FB6B81">
              <w:rPr>
                <w:rFonts w:ascii="GHEA Grapalat" w:hAnsi="GHEA Grapalat"/>
                <w:color w:val="000000"/>
                <w:lang w:val="hy-AM"/>
              </w:rPr>
              <w:t>ընդգրկված</w:t>
            </w:r>
            <w:r w:rsidRPr="00355AC3">
              <w:rPr>
                <w:rFonts w:ascii="GHEA Grapalat" w:hAnsi="GHEA Grapalat"/>
                <w:color w:val="000000"/>
                <w:lang w:val="hy-AM"/>
              </w:rPr>
              <w:t xml:space="preserve"> </w:t>
            </w:r>
            <w:r w:rsidRPr="00FB6B81">
              <w:rPr>
                <w:rFonts w:ascii="GHEA Grapalat" w:hAnsi="GHEA Grapalat"/>
                <w:color w:val="000000"/>
                <w:lang w:val="hy-AM"/>
              </w:rPr>
              <w:t>բոլոր</w:t>
            </w:r>
            <w:r w:rsidRPr="00355AC3">
              <w:rPr>
                <w:rFonts w:ascii="GHEA Grapalat" w:hAnsi="GHEA Grapalat"/>
                <w:color w:val="000000"/>
                <w:lang w:val="hy-AM"/>
              </w:rPr>
              <w:t xml:space="preserve"> </w:t>
            </w:r>
            <w:r w:rsidRPr="00FB6B81">
              <w:rPr>
                <w:rFonts w:ascii="GHEA Grapalat" w:hAnsi="GHEA Grapalat"/>
                <w:color w:val="000000"/>
                <w:lang w:val="hy-AM"/>
              </w:rPr>
              <w:t>աշխատողներն</w:t>
            </w:r>
            <w:r w:rsidRPr="00355AC3">
              <w:rPr>
                <w:rFonts w:ascii="GHEA Grapalat" w:hAnsi="GHEA Grapalat"/>
                <w:color w:val="000000"/>
                <w:lang w:val="hy-AM"/>
              </w:rPr>
              <w:t xml:space="preserve"> </w:t>
            </w:r>
            <w:r w:rsidRPr="00FB6B81">
              <w:rPr>
                <w:rFonts w:ascii="GHEA Grapalat" w:hAnsi="GHEA Grapalat"/>
                <w:color w:val="000000"/>
                <w:lang w:val="hy-AM"/>
              </w:rPr>
              <w:t>ուսուցանվա՞ծ են վերհան կայանքներից տրվող</w:t>
            </w:r>
            <w:r w:rsidRPr="00355AC3">
              <w:rPr>
                <w:rFonts w:ascii="GHEA Grapalat" w:hAnsi="GHEA Grapalat"/>
                <w:color w:val="000000"/>
                <w:lang w:val="hy-AM"/>
              </w:rPr>
              <w:t xml:space="preserve"> </w:t>
            </w:r>
            <w:r w:rsidRPr="00FB6B81">
              <w:rPr>
                <w:rFonts w:ascii="GHEA Grapalat" w:hAnsi="GHEA Grapalat"/>
                <w:color w:val="000000"/>
                <w:lang w:val="hy-AM"/>
              </w:rPr>
              <w:t>ազդանշանների</w:t>
            </w:r>
            <w:r w:rsidRPr="00355AC3">
              <w:rPr>
                <w:rFonts w:ascii="GHEA Grapalat" w:hAnsi="GHEA Grapalat"/>
                <w:color w:val="000000"/>
                <w:lang w:val="hy-AM"/>
              </w:rPr>
              <w:t xml:space="preserve"> </w:t>
            </w:r>
            <w:r w:rsidRPr="00FB6B81">
              <w:rPr>
                <w:rFonts w:ascii="GHEA Grapalat" w:hAnsi="GHEA Grapalat"/>
                <w:color w:val="000000"/>
                <w:lang w:val="hy-AM"/>
              </w:rPr>
              <w:t>նշանակությանը։</w:t>
            </w:r>
          </w:p>
        </w:tc>
        <w:tc>
          <w:tcPr>
            <w:tcW w:w="2320" w:type="dxa"/>
          </w:tcPr>
          <w:p w14:paraId="2246B8B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60</w:t>
            </w:r>
          </w:p>
        </w:tc>
        <w:tc>
          <w:tcPr>
            <w:tcW w:w="567" w:type="dxa"/>
            <w:shd w:val="clear" w:color="auto" w:fill="auto"/>
          </w:tcPr>
          <w:p w14:paraId="0E28985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66968B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4E250C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940B8A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2F8D5E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F31F23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DFA94A2" w14:textId="77777777" w:rsidTr="00950004">
        <w:trPr>
          <w:trHeight w:val="94"/>
        </w:trPr>
        <w:tc>
          <w:tcPr>
            <w:tcW w:w="993" w:type="dxa"/>
            <w:shd w:val="clear" w:color="auto" w:fill="FFFFFF"/>
          </w:tcPr>
          <w:p w14:paraId="3D2F35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11</w:t>
            </w:r>
          </w:p>
        </w:tc>
        <w:tc>
          <w:tcPr>
            <w:tcW w:w="6043" w:type="dxa"/>
            <w:shd w:val="clear" w:color="auto" w:fill="auto"/>
          </w:tcPr>
          <w:p w14:paraId="572BE75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Կազմակերպության բոլոր</w:t>
            </w:r>
            <w:r w:rsidRPr="00355AC3">
              <w:rPr>
                <w:rFonts w:ascii="GHEA Grapalat" w:hAnsi="GHEA Grapalat"/>
                <w:color w:val="000000"/>
                <w:lang w:val="hy-AM"/>
              </w:rPr>
              <w:t xml:space="preserve"> </w:t>
            </w:r>
            <w:r w:rsidRPr="00FB6B81">
              <w:rPr>
                <w:rFonts w:ascii="GHEA Grapalat" w:hAnsi="GHEA Grapalat"/>
                <w:color w:val="000000"/>
                <w:lang w:val="hy-AM"/>
              </w:rPr>
              <w:t>աշխատողներն</w:t>
            </w:r>
            <w:r w:rsidRPr="00355AC3">
              <w:rPr>
                <w:rFonts w:ascii="GHEA Grapalat" w:hAnsi="GHEA Grapalat"/>
                <w:color w:val="000000"/>
                <w:lang w:val="hy-AM"/>
              </w:rPr>
              <w:t xml:space="preserve"> </w:t>
            </w:r>
            <w:r w:rsidRPr="00FB6B81">
              <w:rPr>
                <w:rFonts w:ascii="GHEA Grapalat" w:hAnsi="GHEA Grapalat"/>
                <w:color w:val="000000"/>
                <w:lang w:val="hy-AM"/>
              </w:rPr>
              <w:t>ուսուցանվա՞ծ են էլեկտրահարումից</w:t>
            </w:r>
            <w:r w:rsidRPr="00355AC3">
              <w:rPr>
                <w:rFonts w:ascii="GHEA Grapalat" w:hAnsi="GHEA Grapalat"/>
                <w:color w:val="000000"/>
                <w:lang w:val="hy-AM"/>
              </w:rPr>
              <w:t xml:space="preserve"> </w:t>
            </w:r>
            <w:r w:rsidRPr="00FB6B81">
              <w:rPr>
                <w:rFonts w:ascii="GHEA Grapalat" w:hAnsi="GHEA Grapalat"/>
                <w:color w:val="000000"/>
                <w:lang w:val="hy-AM"/>
              </w:rPr>
              <w:t>և</w:t>
            </w:r>
            <w:r w:rsidRPr="00355AC3">
              <w:rPr>
                <w:rFonts w:ascii="GHEA Grapalat" w:hAnsi="GHEA Grapalat"/>
                <w:color w:val="000000"/>
                <w:lang w:val="hy-AM"/>
              </w:rPr>
              <w:t xml:space="preserve"> </w:t>
            </w:r>
            <w:r w:rsidRPr="00FB6B81">
              <w:rPr>
                <w:rFonts w:ascii="GHEA Grapalat" w:hAnsi="GHEA Grapalat"/>
                <w:color w:val="000000"/>
                <w:lang w:val="hy-AM"/>
              </w:rPr>
              <w:t>այլ</w:t>
            </w:r>
            <w:r w:rsidRPr="00355AC3">
              <w:rPr>
                <w:rFonts w:ascii="GHEA Grapalat" w:hAnsi="GHEA Grapalat"/>
                <w:color w:val="000000"/>
                <w:lang w:val="hy-AM"/>
              </w:rPr>
              <w:t xml:space="preserve"> </w:t>
            </w:r>
            <w:r w:rsidRPr="00FB6B81">
              <w:rPr>
                <w:rFonts w:ascii="GHEA Grapalat" w:hAnsi="GHEA Grapalat"/>
                <w:color w:val="000000"/>
                <w:lang w:val="hy-AM"/>
              </w:rPr>
              <w:t>վնասվածքային</w:t>
            </w:r>
            <w:r w:rsidRPr="00355AC3">
              <w:rPr>
                <w:rFonts w:ascii="GHEA Grapalat" w:hAnsi="GHEA Grapalat"/>
                <w:color w:val="000000"/>
                <w:lang w:val="hy-AM"/>
              </w:rPr>
              <w:t xml:space="preserve"> </w:t>
            </w:r>
            <w:r w:rsidRPr="00FB6B81">
              <w:rPr>
                <w:rFonts w:ascii="GHEA Grapalat" w:hAnsi="GHEA Grapalat"/>
                <w:color w:val="000000"/>
                <w:lang w:val="hy-AM"/>
              </w:rPr>
              <w:t>գործոններից</w:t>
            </w:r>
            <w:r w:rsidRPr="00355AC3">
              <w:rPr>
                <w:rFonts w:ascii="GHEA Grapalat" w:hAnsi="GHEA Grapalat"/>
                <w:color w:val="000000"/>
                <w:lang w:val="hy-AM"/>
              </w:rPr>
              <w:t xml:space="preserve"> </w:t>
            </w:r>
            <w:r w:rsidRPr="00FB6B81">
              <w:rPr>
                <w:rFonts w:ascii="GHEA Grapalat" w:hAnsi="GHEA Grapalat"/>
                <w:color w:val="000000"/>
                <w:lang w:val="hy-AM"/>
              </w:rPr>
              <w:t>տուժած</w:t>
            </w:r>
            <w:r w:rsidRPr="00355AC3">
              <w:rPr>
                <w:rFonts w:ascii="GHEA Grapalat" w:hAnsi="GHEA Grapalat"/>
                <w:color w:val="000000"/>
                <w:lang w:val="hy-AM"/>
              </w:rPr>
              <w:t xml:space="preserve"> </w:t>
            </w:r>
            <w:r w:rsidRPr="00FB6B81">
              <w:rPr>
                <w:rFonts w:ascii="GHEA Grapalat" w:hAnsi="GHEA Grapalat"/>
                <w:color w:val="000000"/>
                <w:lang w:val="hy-AM"/>
              </w:rPr>
              <w:t>աշխատողին առաջին</w:t>
            </w:r>
            <w:r w:rsidRPr="00355AC3">
              <w:rPr>
                <w:rFonts w:ascii="GHEA Grapalat" w:hAnsi="GHEA Grapalat"/>
                <w:color w:val="000000"/>
                <w:lang w:val="hy-AM"/>
              </w:rPr>
              <w:t xml:space="preserve"> </w:t>
            </w:r>
            <w:r w:rsidRPr="00FB6B81">
              <w:rPr>
                <w:rFonts w:ascii="GHEA Grapalat" w:hAnsi="GHEA Grapalat"/>
                <w:color w:val="000000"/>
                <w:lang w:val="hy-AM"/>
              </w:rPr>
              <w:t>օգնություն</w:t>
            </w:r>
            <w:r w:rsidRPr="00355AC3">
              <w:rPr>
                <w:rFonts w:ascii="GHEA Grapalat" w:hAnsi="GHEA Grapalat"/>
                <w:color w:val="000000"/>
                <w:lang w:val="hy-AM"/>
              </w:rPr>
              <w:t xml:space="preserve"> </w:t>
            </w:r>
            <w:r w:rsidRPr="00FB6B81">
              <w:rPr>
                <w:rFonts w:ascii="GHEA Grapalat" w:hAnsi="GHEA Grapalat"/>
                <w:color w:val="000000"/>
                <w:lang w:val="hy-AM"/>
              </w:rPr>
              <w:t>ցույց</w:t>
            </w:r>
            <w:r w:rsidRPr="00355AC3">
              <w:rPr>
                <w:rFonts w:ascii="GHEA Grapalat" w:hAnsi="GHEA Grapalat"/>
                <w:color w:val="000000"/>
                <w:lang w:val="hy-AM"/>
              </w:rPr>
              <w:t xml:space="preserve"> </w:t>
            </w:r>
            <w:r w:rsidRPr="00FB6B81">
              <w:rPr>
                <w:rFonts w:ascii="GHEA Grapalat" w:hAnsi="GHEA Grapalat"/>
                <w:color w:val="000000"/>
                <w:lang w:val="hy-AM"/>
              </w:rPr>
              <w:t>տալու</w:t>
            </w:r>
            <w:r w:rsidRPr="00355AC3">
              <w:rPr>
                <w:rFonts w:ascii="GHEA Grapalat" w:hAnsi="GHEA Grapalat"/>
                <w:color w:val="000000"/>
                <w:lang w:val="hy-AM"/>
              </w:rPr>
              <w:t xml:space="preserve"> </w:t>
            </w:r>
            <w:r w:rsidRPr="00FB6B81">
              <w:rPr>
                <w:rFonts w:ascii="GHEA Grapalat" w:hAnsi="GHEA Grapalat"/>
                <w:color w:val="000000"/>
                <w:lang w:val="hy-AM"/>
              </w:rPr>
              <w:t>եղանակների</w:t>
            </w:r>
            <w:r w:rsidRPr="00355AC3">
              <w:rPr>
                <w:rFonts w:ascii="GHEA Grapalat" w:hAnsi="GHEA Grapalat"/>
                <w:color w:val="000000"/>
                <w:lang w:val="hy-AM"/>
              </w:rPr>
              <w:t xml:space="preserve"> </w:t>
            </w:r>
            <w:r w:rsidRPr="00FB6B81">
              <w:rPr>
                <w:rFonts w:ascii="GHEA Grapalat" w:hAnsi="GHEA Grapalat"/>
                <w:color w:val="000000"/>
                <w:lang w:val="hy-AM"/>
              </w:rPr>
              <w:t>իմացության</w:t>
            </w:r>
            <w:r w:rsidRPr="00355AC3">
              <w:rPr>
                <w:rFonts w:ascii="GHEA Grapalat" w:hAnsi="GHEA Grapalat"/>
                <w:color w:val="000000"/>
                <w:lang w:val="hy-AM"/>
              </w:rPr>
              <w:t xml:space="preserve"> </w:t>
            </w:r>
            <w:r w:rsidRPr="00FB6B81">
              <w:rPr>
                <w:rFonts w:ascii="GHEA Grapalat" w:hAnsi="GHEA Grapalat"/>
                <w:color w:val="000000"/>
                <w:lang w:val="hy-AM"/>
              </w:rPr>
              <w:t>հարցերով</w:t>
            </w:r>
            <w:r w:rsidRPr="00FB6B81">
              <w:rPr>
                <w:rFonts w:ascii="GHEA Grapalat" w:hAnsi="GHEA Grapalat"/>
                <w:color w:val="000000"/>
                <w:lang w:val="af-ZA"/>
              </w:rPr>
              <w:t xml:space="preserve">` </w:t>
            </w:r>
            <w:r w:rsidRPr="00FB6B81">
              <w:rPr>
                <w:rFonts w:ascii="GHEA Grapalat" w:hAnsi="GHEA Grapalat"/>
                <w:color w:val="000000"/>
                <w:lang w:val="hy-AM"/>
              </w:rPr>
              <w:t>համաձայն</w:t>
            </w:r>
            <w:r w:rsidRPr="00355AC3">
              <w:rPr>
                <w:rFonts w:ascii="GHEA Grapalat" w:hAnsi="GHEA Grapalat"/>
                <w:color w:val="000000"/>
                <w:lang w:val="hy-AM"/>
              </w:rPr>
              <w:t xml:space="preserve"> </w:t>
            </w:r>
            <w:r w:rsidRPr="00FB6B81">
              <w:rPr>
                <w:rFonts w:ascii="GHEA Grapalat" w:hAnsi="GHEA Grapalat"/>
                <w:color w:val="000000"/>
                <w:lang w:val="hy-AM"/>
              </w:rPr>
              <w:t>կազմակերպության</w:t>
            </w:r>
            <w:r w:rsidRPr="00355AC3">
              <w:rPr>
                <w:rFonts w:ascii="GHEA Grapalat" w:hAnsi="GHEA Grapalat"/>
                <w:color w:val="000000"/>
                <w:lang w:val="hy-AM"/>
              </w:rPr>
              <w:t xml:space="preserve"> </w:t>
            </w:r>
            <w:r w:rsidRPr="00FB6B81">
              <w:rPr>
                <w:rFonts w:ascii="GHEA Grapalat" w:hAnsi="GHEA Grapalat"/>
                <w:color w:val="000000"/>
                <w:lang w:val="hy-AM"/>
              </w:rPr>
              <w:t>ղեկավարության</w:t>
            </w:r>
            <w:r w:rsidRPr="00355AC3">
              <w:rPr>
                <w:rFonts w:ascii="GHEA Grapalat" w:hAnsi="GHEA Grapalat"/>
                <w:color w:val="000000"/>
                <w:lang w:val="hy-AM"/>
              </w:rPr>
              <w:t xml:space="preserve"> </w:t>
            </w:r>
            <w:r w:rsidRPr="00FB6B81">
              <w:rPr>
                <w:rFonts w:ascii="GHEA Grapalat" w:hAnsi="GHEA Grapalat"/>
                <w:color w:val="000000"/>
                <w:lang w:val="hy-AM"/>
              </w:rPr>
              <w:t>կողմից</w:t>
            </w:r>
            <w:r w:rsidRPr="00355AC3">
              <w:rPr>
                <w:rFonts w:ascii="GHEA Grapalat" w:hAnsi="GHEA Grapalat"/>
                <w:color w:val="000000"/>
                <w:lang w:val="hy-AM"/>
              </w:rPr>
              <w:t xml:space="preserve"> </w:t>
            </w:r>
            <w:r w:rsidRPr="00FB6B81">
              <w:rPr>
                <w:rFonts w:ascii="GHEA Grapalat" w:hAnsi="GHEA Grapalat"/>
                <w:color w:val="000000"/>
                <w:lang w:val="hy-AM"/>
              </w:rPr>
              <w:t>հաստատված</w:t>
            </w:r>
            <w:r w:rsidRPr="00355AC3">
              <w:rPr>
                <w:rFonts w:ascii="GHEA Grapalat" w:hAnsi="GHEA Grapalat"/>
                <w:color w:val="000000"/>
                <w:lang w:val="hy-AM"/>
              </w:rPr>
              <w:t xml:space="preserve"> </w:t>
            </w:r>
            <w:r w:rsidRPr="00FB6B81">
              <w:rPr>
                <w:rFonts w:ascii="GHEA Grapalat" w:hAnsi="GHEA Grapalat"/>
                <w:color w:val="000000"/>
                <w:lang w:val="hy-AM"/>
              </w:rPr>
              <w:t>ուսումնամեթոդական</w:t>
            </w:r>
            <w:r w:rsidRPr="00355AC3">
              <w:rPr>
                <w:rFonts w:ascii="GHEA Grapalat" w:hAnsi="GHEA Grapalat"/>
                <w:color w:val="000000"/>
                <w:lang w:val="hy-AM"/>
              </w:rPr>
              <w:t xml:space="preserve"> </w:t>
            </w:r>
            <w:r w:rsidRPr="00FB6B81">
              <w:rPr>
                <w:rFonts w:ascii="GHEA Grapalat" w:hAnsi="GHEA Grapalat"/>
                <w:color w:val="000000"/>
                <w:lang w:val="hy-AM"/>
              </w:rPr>
              <w:t>ծրագրերի</w:t>
            </w:r>
            <w:r w:rsidRPr="00FB6B81">
              <w:rPr>
                <w:rFonts w:ascii="GHEA Grapalat" w:hAnsi="GHEA Grapalat"/>
                <w:color w:val="000000"/>
                <w:lang w:val="af-ZA"/>
              </w:rPr>
              <w:t>:</w:t>
            </w:r>
          </w:p>
        </w:tc>
        <w:tc>
          <w:tcPr>
            <w:tcW w:w="2320" w:type="dxa"/>
          </w:tcPr>
          <w:p w14:paraId="4A571A9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331</w:t>
            </w:r>
          </w:p>
        </w:tc>
        <w:tc>
          <w:tcPr>
            <w:tcW w:w="567" w:type="dxa"/>
            <w:shd w:val="clear" w:color="auto" w:fill="auto"/>
          </w:tcPr>
          <w:p w14:paraId="0AA339B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2E90F4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1FCA1D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3D976A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8AA557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99E6E4F"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E9E1EFE" w14:textId="77777777" w:rsidTr="00950004">
        <w:trPr>
          <w:trHeight w:val="94"/>
        </w:trPr>
        <w:tc>
          <w:tcPr>
            <w:tcW w:w="993" w:type="dxa"/>
            <w:shd w:val="clear" w:color="auto" w:fill="FFFFFF"/>
          </w:tcPr>
          <w:p w14:paraId="3124CCB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12</w:t>
            </w:r>
          </w:p>
        </w:tc>
        <w:tc>
          <w:tcPr>
            <w:tcW w:w="6043" w:type="dxa"/>
            <w:shd w:val="clear" w:color="auto" w:fill="auto"/>
          </w:tcPr>
          <w:p w14:paraId="6BCE555B"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Բացահանքի բոլոր աշխատողները ծանոթացվե՞լ են բացահանքի շինությունների վրա, մարդկանց կուտակման վայրերում և շարժման երթուղիներում փակցված տեխնիկական անվտանգությանը վերաբերող ցուցադրական միջոցների նշանակությանը։</w:t>
            </w:r>
          </w:p>
        </w:tc>
        <w:tc>
          <w:tcPr>
            <w:tcW w:w="2320" w:type="dxa"/>
          </w:tcPr>
          <w:p w14:paraId="65AD6BD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14</w:t>
            </w:r>
          </w:p>
        </w:tc>
        <w:tc>
          <w:tcPr>
            <w:tcW w:w="567" w:type="dxa"/>
            <w:shd w:val="clear" w:color="auto" w:fill="auto"/>
          </w:tcPr>
          <w:p w14:paraId="490EBA3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0BE3F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3670B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78E4C4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9123EE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C03F36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CDF70AE" w14:textId="77777777" w:rsidTr="00950004">
        <w:trPr>
          <w:trHeight w:val="94"/>
        </w:trPr>
        <w:tc>
          <w:tcPr>
            <w:tcW w:w="993" w:type="dxa"/>
            <w:shd w:val="clear" w:color="auto" w:fill="FFFFFF"/>
          </w:tcPr>
          <w:p w14:paraId="1317EF4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w:t>
            </w:r>
            <w:r w:rsidRPr="00FB6B81">
              <w:rPr>
                <w:rFonts w:ascii="GHEA Grapalat" w:hAnsi="GHEA Grapalat" w:cs="GHEA Grapalat"/>
                <w:color w:val="333333"/>
                <w:lang w:val="hy-AM"/>
              </w:rPr>
              <w:t>3</w:t>
            </w:r>
          </w:p>
        </w:tc>
        <w:tc>
          <w:tcPr>
            <w:tcW w:w="6043" w:type="dxa"/>
            <w:shd w:val="clear" w:color="auto" w:fill="auto"/>
          </w:tcPr>
          <w:p w14:paraId="1843847C"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Աշխատանքային գոտում գտնվող բոլոր աշխատողներն ուսուցանվե՞լ են նախքան մեքենասարքավորումների գործարկելն ու տրանսպորտային միջոցների շարժը տրվող լսելի (տեսանելի) ձայնային և լուսային ազդանշանների նշանակությանը։</w:t>
            </w:r>
          </w:p>
        </w:tc>
        <w:tc>
          <w:tcPr>
            <w:tcW w:w="2320" w:type="dxa"/>
          </w:tcPr>
          <w:p w14:paraId="713E4F0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w:t>
            </w:r>
          </w:p>
        </w:tc>
        <w:tc>
          <w:tcPr>
            <w:tcW w:w="567" w:type="dxa"/>
            <w:shd w:val="clear" w:color="auto" w:fill="auto"/>
          </w:tcPr>
          <w:p w14:paraId="7E6AB26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E4B2B2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4C35C4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5B6B8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DBDAD0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0A45F0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8E8609E" w14:textId="77777777" w:rsidTr="00950004">
        <w:trPr>
          <w:trHeight w:val="94"/>
        </w:trPr>
        <w:tc>
          <w:tcPr>
            <w:tcW w:w="993" w:type="dxa"/>
            <w:shd w:val="clear" w:color="auto" w:fill="FFFFFF"/>
          </w:tcPr>
          <w:p w14:paraId="32F29FD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14</w:t>
            </w:r>
          </w:p>
        </w:tc>
        <w:tc>
          <w:tcPr>
            <w:tcW w:w="6043" w:type="dxa"/>
            <w:shd w:val="clear" w:color="auto" w:fill="auto"/>
          </w:tcPr>
          <w:p w14:paraId="20EA289D"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Բացահանքի աշխատողները տեղեկացվե՞լ են մարդկանց կյանքին սպառնացող վտանգավոր երևույթներ (մեքենասարքավորումների խափանումներ, սողանքի, հանքաստիճանի փլուզման, հրդեհի և արտակարգ այլ երևույթների առաջացման նշաններ) նկատելու դեպքում իրենց պարտականությունների մասին։</w:t>
            </w:r>
          </w:p>
        </w:tc>
        <w:tc>
          <w:tcPr>
            <w:tcW w:w="2320" w:type="dxa"/>
          </w:tcPr>
          <w:p w14:paraId="5224C30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19</w:t>
            </w:r>
          </w:p>
        </w:tc>
        <w:tc>
          <w:tcPr>
            <w:tcW w:w="567" w:type="dxa"/>
            <w:shd w:val="clear" w:color="auto" w:fill="auto"/>
          </w:tcPr>
          <w:p w14:paraId="675B0C5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AF5E1F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5EA919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2DFB43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B1210A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F14B81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E85DA47" w14:textId="77777777" w:rsidTr="00950004">
        <w:trPr>
          <w:trHeight w:val="94"/>
        </w:trPr>
        <w:tc>
          <w:tcPr>
            <w:tcW w:w="993" w:type="dxa"/>
            <w:shd w:val="clear" w:color="auto" w:fill="FFFFFF"/>
          </w:tcPr>
          <w:p w14:paraId="45CF61B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lastRenderedPageBreak/>
              <w:t>11</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15</w:t>
            </w:r>
          </w:p>
        </w:tc>
        <w:tc>
          <w:tcPr>
            <w:tcW w:w="6043" w:type="dxa"/>
            <w:shd w:val="clear" w:color="auto" w:fill="auto"/>
          </w:tcPr>
          <w:p w14:paraId="3FE3AA67"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Մարկշեյդերական ծառայության կողմից լցակույտի փլուզման կամ սողանքի հնարավոր հատվածակողմի որոշված չափերը պարբերաբար տեղեկացվու՞մ են լցակույտում աշխատող անձնակազմին:</w:t>
            </w:r>
          </w:p>
        </w:tc>
        <w:tc>
          <w:tcPr>
            <w:tcW w:w="2320" w:type="dxa"/>
          </w:tcPr>
          <w:p w14:paraId="1C0D08D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67</w:t>
            </w:r>
          </w:p>
        </w:tc>
        <w:tc>
          <w:tcPr>
            <w:tcW w:w="567" w:type="dxa"/>
            <w:shd w:val="clear" w:color="auto" w:fill="auto"/>
          </w:tcPr>
          <w:p w14:paraId="3B19B8C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D2E13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915FD6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BA721C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5C77C1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0F0BCC0" w14:textId="77777777" w:rsidR="00A77A5F" w:rsidRPr="00FB6B81" w:rsidRDefault="00A77A5F" w:rsidP="00950004">
            <w:pPr>
              <w:shd w:val="clear" w:color="auto" w:fill="FFFFFF"/>
              <w:jc w:val="center"/>
              <w:rPr>
                <w:rFonts w:ascii="GHEA Grapalat" w:hAnsi="GHEA Grapalat" w:cs="Sylfaen"/>
                <w:b/>
                <w:color w:val="333333"/>
                <w:highlight w:val="green"/>
                <w:lang w:val="af-ZA"/>
              </w:rPr>
            </w:pPr>
          </w:p>
        </w:tc>
      </w:tr>
      <w:tr w:rsidR="00A77A5F" w:rsidRPr="00FB6B81" w14:paraId="36F08326" w14:textId="77777777" w:rsidTr="00950004">
        <w:trPr>
          <w:trHeight w:val="94"/>
        </w:trPr>
        <w:tc>
          <w:tcPr>
            <w:tcW w:w="993" w:type="dxa"/>
            <w:shd w:val="clear" w:color="auto" w:fill="FFFFFF"/>
          </w:tcPr>
          <w:p w14:paraId="7013CF6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16</w:t>
            </w:r>
          </w:p>
        </w:tc>
        <w:tc>
          <w:tcPr>
            <w:tcW w:w="6043" w:type="dxa"/>
            <w:shd w:val="clear" w:color="auto" w:fill="auto"/>
          </w:tcPr>
          <w:p w14:paraId="430874C4"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Գործատուի կողմից հաստատված հրահանգներով կատարվե՞լ են ավտոտրանսպորտային միջոցներ վարող աշխատողների տեխնիկական անվտանգության գծով հրահանգավորումներ։</w:t>
            </w:r>
          </w:p>
        </w:tc>
        <w:tc>
          <w:tcPr>
            <w:tcW w:w="2320" w:type="dxa"/>
          </w:tcPr>
          <w:p w14:paraId="36744EA8"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112</w:t>
            </w:r>
          </w:p>
        </w:tc>
        <w:tc>
          <w:tcPr>
            <w:tcW w:w="567" w:type="dxa"/>
            <w:shd w:val="clear" w:color="auto" w:fill="auto"/>
          </w:tcPr>
          <w:p w14:paraId="26FA598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D484E8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9F87DE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D022AD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731FE2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3EFF0A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C23B9C2" w14:textId="77777777" w:rsidTr="00950004">
        <w:trPr>
          <w:trHeight w:val="94"/>
        </w:trPr>
        <w:tc>
          <w:tcPr>
            <w:tcW w:w="993" w:type="dxa"/>
            <w:shd w:val="clear" w:color="auto" w:fill="FFFFFF"/>
          </w:tcPr>
          <w:p w14:paraId="43E4170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17</w:t>
            </w:r>
          </w:p>
        </w:tc>
        <w:tc>
          <w:tcPr>
            <w:tcW w:w="6043" w:type="dxa"/>
            <w:shd w:val="clear" w:color="auto" w:fill="auto"/>
          </w:tcPr>
          <w:p w14:paraId="205459A9"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Անվադողեր հավաքակցող և տեղակայող աշխատողները հրահանգավորվե՞լ են գործատուի կողմից հաստատված հրահանգներով։</w:t>
            </w:r>
          </w:p>
        </w:tc>
        <w:tc>
          <w:tcPr>
            <w:tcW w:w="2320" w:type="dxa"/>
          </w:tcPr>
          <w:p w14:paraId="5F00745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113</w:t>
            </w:r>
          </w:p>
        </w:tc>
        <w:tc>
          <w:tcPr>
            <w:tcW w:w="567" w:type="dxa"/>
            <w:shd w:val="clear" w:color="auto" w:fill="auto"/>
          </w:tcPr>
          <w:p w14:paraId="2F7D416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342943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C3CB14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F69227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F5D1CB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2240D6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022F65A" w14:textId="77777777" w:rsidTr="00950004">
        <w:trPr>
          <w:trHeight w:val="94"/>
        </w:trPr>
        <w:tc>
          <w:tcPr>
            <w:tcW w:w="993" w:type="dxa"/>
            <w:shd w:val="clear" w:color="auto" w:fill="FFFFFF"/>
          </w:tcPr>
          <w:p w14:paraId="119A12E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18</w:t>
            </w:r>
          </w:p>
        </w:tc>
        <w:tc>
          <w:tcPr>
            <w:tcW w:w="6043" w:type="dxa"/>
            <w:shd w:val="clear" w:color="auto" w:fill="auto"/>
          </w:tcPr>
          <w:p w14:paraId="5ED50AED"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lang w:val="hy-AM"/>
              </w:rPr>
              <w:t>Մեքենասարքավորումների վերանորոգման աշխատանքներ կատարող աշխատողները ծանոթացվե՞լ են գործատուի կողմից հաստատված հրահանգներին, օրացուցային պլաններին, որոնցով որոշվում են աշխատանքների կատարման կարգն ու հերթականությունը, դրանց անվտանգությունն ապահովող հարմարանքներն ու գործիքները:</w:t>
            </w:r>
          </w:p>
        </w:tc>
        <w:tc>
          <w:tcPr>
            <w:tcW w:w="2320" w:type="dxa"/>
          </w:tcPr>
          <w:p w14:paraId="2E11177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185</w:t>
            </w:r>
          </w:p>
        </w:tc>
        <w:tc>
          <w:tcPr>
            <w:tcW w:w="567" w:type="dxa"/>
            <w:shd w:val="clear" w:color="auto" w:fill="auto"/>
          </w:tcPr>
          <w:p w14:paraId="60BE034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48F91F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2E01AF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A76FBA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1A0F68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71F8AF8"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2DC79B1E" w14:textId="77777777" w:rsidTr="00950004">
        <w:trPr>
          <w:trHeight w:val="94"/>
        </w:trPr>
        <w:tc>
          <w:tcPr>
            <w:tcW w:w="993" w:type="dxa"/>
            <w:shd w:val="clear" w:color="auto" w:fill="FFFFFF"/>
          </w:tcPr>
          <w:p w14:paraId="3851C5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19</w:t>
            </w:r>
          </w:p>
        </w:tc>
        <w:tc>
          <w:tcPr>
            <w:tcW w:w="6043" w:type="dxa"/>
            <w:shd w:val="clear" w:color="auto" w:fill="auto"/>
          </w:tcPr>
          <w:p w14:paraId="34171FF5" w14:textId="77777777" w:rsidR="00A77A5F" w:rsidRPr="00FB6B81" w:rsidRDefault="00A77A5F" w:rsidP="00950004">
            <w:pPr>
              <w:shd w:val="clear" w:color="auto" w:fill="FFFFFF"/>
              <w:ind w:right="34"/>
              <w:rPr>
                <w:rFonts w:ascii="GHEA Grapalat" w:hAnsi="GHEA Grapalat"/>
                <w:lang w:val="hy-AM"/>
              </w:rPr>
            </w:pPr>
            <w:r w:rsidRPr="00FB6B81">
              <w:rPr>
                <w:rFonts w:ascii="GHEA Grapalat" w:hAnsi="GHEA Grapalat"/>
                <w:color w:val="000000"/>
                <w:lang w:val="hy-AM"/>
              </w:rPr>
              <w:t>Բացահանքի բոլոր աշխատողներն անցե՞լ են էլեկտրահարումից տուժած անձանց առաջին օգնություն ցույց տալու  հրահանգավորում:</w:t>
            </w:r>
          </w:p>
        </w:tc>
        <w:tc>
          <w:tcPr>
            <w:tcW w:w="2320" w:type="dxa"/>
          </w:tcPr>
          <w:p w14:paraId="7631C08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233</w:t>
            </w:r>
          </w:p>
        </w:tc>
        <w:tc>
          <w:tcPr>
            <w:tcW w:w="567" w:type="dxa"/>
            <w:shd w:val="clear" w:color="auto" w:fill="auto"/>
          </w:tcPr>
          <w:p w14:paraId="6DB3388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F8BA1A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AC64A9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427FCB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D16B02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A70A06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A4D66E5" w14:textId="77777777" w:rsidTr="00950004">
        <w:trPr>
          <w:trHeight w:val="94"/>
        </w:trPr>
        <w:tc>
          <w:tcPr>
            <w:tcW w:w="993" w:type="dxa"/>
            <w:shd w:val="clear" w:color="auto" w:fill="FFFFFF"/>
          </w:tcPr>
          <w:p w14:paraId="5D968AB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20</w:t>
            </w:r>
          </w:p>
        </w:tc>
        <w:tc>
          <w:tcPr>
            <w:tcW w:w="6043" w:type="dxa"/>
            <w:shd w:val="clear" w:color="auto" w:fill="auto"/>
          </w:tcPr>
          <w:p w14:paraId="73556161"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Էլեկտրաշարժաբերներով աշխատող լեռնահանքային և տրանսպորտային միջոցներ շահագործող անձինք, որոնց աշխատանքը կապված է մեքենաների և էլեկտրասարքավորումների սպասարկման հետ, անցե՞լ են ուսուցում սահմանված կարգին համապատասխան։</w:t>
            </w:r>
          </w:p>
        </w:tc>
        <w:tc>
          <w:tcPr>
            <w:tcW w:w="2320" w:type="dxa"/>
          </w:tcPr>
          <w:p w14:paraId="2D85B59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240</w:t>
            </w:r>
          </w:p>
        </w:tc>
        <w:tc>
          <w:tcPr>
            <w:tcW w:w="567" w:type="dxa"/>
            <w:shd w:val="clear" w:color="auto" w:fill="auto"/>
          </w:tcPr>
          <w:p w14:paraId="7D93EBF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ED076F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E6FBA1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F43DE1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9AB5C3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DFC7CD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86970EB" w14:textId="77777777" w:rsidTr="00950004">
        <w:trPr>
          <w:trHeight w:val="94"/>
        </w:trPr>
        <w:tc>
          <w:tcPr>
            <w:tcW w:w="993" w:type="dxa"/>
            <w:shd w:val="clear" w:color="auto" w:fill="FFFFFF"/>
          </w:tcPr>
          <w:p w14:paraId="46713A8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11</w:t>
            </w:r>
            <w:r w:rsidRPr="00FB6B81">
              <w:rPr>
                <w:rFonts w:ascii="MS Mincho" w:eastAsia="MS Mincho" w:hAnsi="MS Mincho" w:cs="MS Mincho" w:hint="eastAsia"/>
                <w:color w:val="333333"/>
              </w:rPr>
              <w:t>․</w:t>
            </w:r>
            <w:r w:rsidRPr="00FB6B81">
              <w:rPr>
                <w:rFonts w:ascii="GHEA Grapalat" w:hAnsi="GHEA Grapalat" w:cs="GHEA Grapalat"/>
                <w:color w:val="333333"/>
              </w:rPr>
              <w:t>2</w:t>
            </w:r>
            <w:r>
              <w:rPr>
                <w:rFonts w:ascii="GHEA Grapalat" w:hAnsi="GHEA Grapalat" w:cs="GHEA Grapalat"/>
                <w:color w:val="333333"/>
              </w:rPr>
              <w:t>1</w:t>
            </w:r>
          </w:p>
        </w:tc>
        <w:tc>
          <w:tcPr>
            <w:tcW w:w="6043" w:type="dxa"/>
            <w:shd w:val="clear" w:color="auto" w:fill="auto"/>
          </w:tcPr>
          <w:p w14:paraId="00DF36FF" w14:textId="77777777" w:rsidR="00A77A5F" w:rsidRPr="00FB6B81" w:rsidRDefault="00A77A5F" w:rsidP="00950004">
            <w:pPr>
              <w:shd w:val="clear" w:color="auto" w:fill="FFFFFF"/>
              <w:tabs>
                <w:tab w:val="left" w:pos="6163"/>
              </w:tabs>
              <w:rPr>
                <w:rFonts w:ascii="GHEA Grapalat" w:hAnsi="GHEA Grapalat"/>
                <w:lang w:val="af-ZA"/>
              </w:rPr>
            </w:pPr>
            <w:proofErr w:type="spellStart"/>
            <w:r w:rsidRPr="00FB6B81">
              <w:rPr>
                <w:rFonts w:ascii="GHEA Grapalat" w:hAnsi="GHEA Grapalat"/>
              </w:rPr>
              <w:t>Ֆաբրիկայում</w:t>
            </w:r>
            <w:proofErr w:type="spellEnd"/>
            <w:r>
              <w:rPr>
                <w:rFonts w:ascii="GHEA Grapalat" w:hAnsi="GHEA Grapalat"/>
              </w:rPr>
              <w:t xml:space="preserve"> </w:t>
            </w:r>
            <w:r w:rsidRPr="00FB6B81">
              <w:rPr>
                <w:rFonts w:ascii="GHEA Grapalat" w:hAnsi="GHEA Grapalat"/>
                <w:lang w:val="hy-AM"/>
              </w:rPr>
              <w:t xml:space="preserve">նոր </w:t>
            </w:r>
            <w:proofErr w:type="spellStart"/>
            <w:r w:rsidRPr="00FB6B81">
              <w:rPr>
                <w:rFonts w:ascii="GHEA Grapalat" w:hAnsi="GHEA Grapalat"/>
              </w:rPr>
              <w:t>աշխատանքի</w:t>
            </w:r>
            <w:proofErr w:type="spellEnd"/>
            <w:r>
              <w:rPr>
                <w:rFonts w:ascii="GHEA Grapalat" w:hAnsi="GHEA Grapalat"/>
              </w:rPr>
              <w:t xml:space="preserve"> </w:t>
            </w:r>
            <w:proofErr w:type="spellStart"/>
            <w:r w:rsidRPr="00FB6B81">
              <w:rPr>
                <w:rFonts w:ascii="GHEA Grapalat" w:hAnsi="GHEA Grapalat"/>
              </w:rPr>
              <w:t>ընդունվ</w:t>
            </w:r>
            <w:proofErr w:type="spellEnd"/>
            <w:r w:rsidRPr="00FB6B81">
              <w:rPr>
                <w:rFonts w:ascii="GHEA Grapalat" w:hAnsi="GHEA Grapalat"/>
                <w:lang w:val="hy-AM"/>
              </w:rPr>
              <w:t>ած աշխատողներն</w:t>
            </w:r>
            <w:r>
              <w:rPr>
                <w:rFonts w:ascii="GHEA Grapalat" w:hAnsi="GHEA Grapalat"/>
              </w:rPr>
              <w:t xml:space="preserve"> </w:t>
            </w:r>
            <w:proofErr w:type="spellStart"/>
            <w:r w:rsidRPr="00FB6B81">
              <w:rPr>
                <w:rFonts w:ascii="GHEA Grapalat" w:hAnsi="GHEA Grapalat"/>
              </w:rPr>
              <w:t>անցնում</w:t>
            </w:r>
            <w:proofErr w:type="spellEnd"/>
            <w:r>
              <w:rPr>
                <w:rFonts w:ascii="GHEA Grapalat" w:hAnsi="GHEA Grapalat"/>
              </w:rPr>
              <w:t xml:space="preserve"> </w:t>
            </w:r>
            <w:proofErr w:type="spellStart"/>
            <w:r w:rsidRPr="00FB6B81">
              <w:rPr>
                <w:rFonts w:ascii="GHEA Grapalat" w:hAnsi="GHEA Grapalat"/>
              </w:rPr>
              <w:t>են</w:t>
            </w:r>
            <w:proofErr w:type="spellEnd"/>
            <w:r>
              <w:rPr>
                <w:rFonts w:ascii="GHEA Grapalat" w:hAnsi="GHEA Grapalat"/>
              </w:rPr>
              <w:t xml:space="preserve"> </w:t>
            </w:r>
            <w:proofErr w:type="spellStart"/>
            <w:r w:rsidRPr="00FB6B81">
              <w:rPr>
                <w:rFonts w:ascii="GHEA Grapalat" w:hAnsi="GHEA Grapalat"/>
              </w:rPr>
              <w:t>նախնական</w:t>
            </w:r>
            <w:proofErr w:type="spellEnd"/>
            <w:r>
              <w:rPr>
                <w:rFonts w:ascii="GHEA Grapalat" w:hAnsi="GHEA Grapalat"/>
              </w:rPr>
              <w:t xml:space="preserve"> </w:t>
            </w:r>
            <w:proofErr w:type="spellStart"/>
            <w:r w:rsidRPr="00FB6B81">
              <w:rPr>
                <w:rFonts w:ascii="GHEA Grapalat" w:hAnsi="GHEA Grapalat"/>
              </w:rPr>
              <w:t>ուսուցում</w:t>
            </w:r>
            <w:proofErr w:type="spellEnd"/>
            <w:r>
              <w:rPr>
                <w:rFonts w:ascii="GHEA Grapalat" w:hAnsi="GHEA Grapalat"/>
              </w:rPr>
              <w:t xml:space="preserve"> </w:t>
            </w:r>
            <w:r w:rsidRPr="00FB6B81">
              <w:rPr>
                <w:rFonts w:ascii="GHEA Grapalat" w:hAnsi="GHEA Grapalat"/>
              </w:rPr>
              <w:t>և</w:t>
            </w:r>
            <w:r>
              <w:rPr>
                <w:rFonts w:ascii="GHEA Grapalat" w:hAnsi="GHEA Grapalat"/>
              </w:rPr>
              <w:t xml:space="preserve"> </w:t>
            </w:r>
            <w:proofErr w:type="spellStart"/>
            <w:r w:rsidRPr="00FB6B81">
              <w:rPr>
                <w:rFonts w:ascii="GHEA Grapalat" w:hAnsi="GHEA Grapalat"/>
              </w:rPr>
              <w:t>գիտելիքների</w:t>
            </w:r>
            <w:proofErr w:type="spellEnd"/>
            <w:r>
              <w:rPr>
                <w:rFonts w:ascii="GHEA Grapalat" w:hAnsi="GHEA Grapalat"/>
              </w:rPr>
              <w:t xml:space="preserve"> </w:t>
            </w:r>
            <w:proofErr w:type="spellStart"/>
            <w:r w:rsidRPr="00FB6B81">
              <w:rPr>
                <w:rFonts w:ascii="GHEA Grapalat" w:hAnsi="GHEA Grapalat"/>
              </w:rPr>
              <w:t>ստուգում</w:t>
            </w:r>
            <w:proofErr w:type="spellEnd"/>
            <w:r w:rsidRPr="00FB6B81">
              <w:rPr>
                <w:rFonts w:ascii="GHEA Grapalat" w:hAnsi="GHEA Grapalat"/>
              </w:rPr>
              <w:t>:</w:t>
            </w:r>
          </w:p>
        </w:tc>
        <w:tc>
          <w:tcPr>
            <w:tcW w:w="2320" w:type="dxa"/>
          </w:tcPr>
          <w:p w14:paraId="0E4D81F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14</w:t>
            </w:r>
          </w:p>
        </w:tc>
        <w:tc>
          <w:tcPr>
            <w:tcW w:w="567" w:type="dxa"/>
            <w:shd w:val="clear" w:color="auto" w:fill="auto"/>
          </w:tcPr>
          <w:p w14:paraId="4E7FDCD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A46F51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F3617B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390B4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C72219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17FA1A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FC017BF" w14:textId="77777777" w:rsidTr="00950004">
        <w:trPr>
          <w:trHeight w:val="94"/>
        </w:trPr>
        <w:tc>
          <w:tcPr>
            <w:tcW w:w="993" w:type="dxa"/>
            <w:shd w:val="clear" w:color="auto" w:fill="FFFFFF"/>
          </w:tcPr>
          <w:p w14:paraId="501D946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11.2</w:t>
            </w:r>
            <w:r>
              <w:rPr>
                <w:rFonts w:ascii="GHEA Grapalat" w:hAnsi="GHEA Grapalat" w:cs="Sylfaen"/>
                <w:color w:val="333333"/>
                <w:lang w:val="af-ZA"/>
              </w:rPr>
              <w:t>2</w:t>
            </w:r>
          </w:p>
        </w:tc>
        <w:tc>
          <w:tcPr>
            <w:tcW w:w="6043" w:type="dxa"/>
            <w:shd w:val="clear" w:color="auto" w:fill="auto"/>
          </w:tcPr>
          <w:p w14:paraId="19D313A1" w14:textId="77777777" w:rsidR="00A77A5F" w:rsidRPr="00FB6B81" w:rsidRDefault="00A77A5F" w:rsidP="00950004">
            <w:pPr>
              <w:shd w:val="clear" w:color="auto" w:fill="FFFFFF"/>
              <w:tabs>
                <w:tab w:val="left" w:pos="6163"/>
              </w:tabs>
              <w:rPr>
                <w:rFonts w:ascii="GHEA Grapalat" w:hAnsi="GHEA Grapalat"/>
                <w:lang w:val="af-ZA"/>
              </w:rPr>
            </w:pPr>
            <w:proofErr w:type="spellStart"/>
            <w:r w:rsidRPr="00FB6B81">
              <w:rPr>
                <w:rFonts w:ascii="GHEA Grapalat" w:hAnsi="GHEA Grapalat"/>
              </w:rPr>
              <w:t>Ֆաբրիկայում</w:t>
            </w:r>
            <w:proofErr w:type="spellEnd"/>
            <w:r w:rsidRPr="00D2233B">
              <w:rPr>
                <w:rFonts w:ascii="GHEA Grapalat" w:hAnsi="GHEA Grapalat"/>
                <w:lang w:val="af-ZA"/>
              </w:rPr>
              <w:t xml:space="preserve"> </w:t>
            </w:r>
            <w:proofErr w:type="spellStart"/>
            <w:r w:rsidRPr="00FB6B81">
              <w:rPr>
                <w:rFonts w:ascii="GHEA Grapalat" w:hAnsi="GHEA Grapalat"/>
              </w:rPr>
              <w:t>աշխատող</w:t>
            </w:r>
            <w:proofErr w:type="spellEnd"/>
            <w:r w:rsidRPr="00D2233B">
              <w:rPr>
                <w:rFonts w:ascii="GHEA Grapalat" w:hAnsi="GHEA Grapalat"/>
                <w:lang w:val="af-ZA"/>
              </w:rPr>
              <w:t xml:space="preserve"> </w:t>
            </w:r>
            <w:proofErr w:type="spellStart"/>
            <w:r w:rsidRPr="00FB6B81">
              <w:rPr>
                <w:rFonts w:ascii="GHEA Grapalat" w:hAnsi="GHEA Grapalat"/>
              </w:rPr>
              <w:t>բանվորական</w:t>
            </w:r>
            <w:proofErr w:type="spellEnd"/>
            <w:r w:rsidRPr="00D2233B">
              <w:rPr>
                <w:rFonts w:ascii="GHEA Grapalat" w:hAnsi="GHEA Grapalat"/>
                <w:lang w:val="af-ZA"/>
              </w:rPr>
              <w:t xml:space="preserve"> </w:t>
            </w:r>
            <w:proofErr w:type="spellStart"/>
            <w:r w:rsidRPr="00FB6B81">
              <w:rPr>
                <w:rFonts w:ascii="GHEA Grapalat" w:hAnsi="GHEA Grapalat"/>
              </w:rPr>
              <w:t>անձնակազմի</w:t>
            </w:r>
            <w:proofErr w:type="spellEnd"/>
            <w:r w:rsidRPr="00D2233B">
              <w:rPr>
                <w:rFonts w:ascii="GHEA Grapalat" w:hAnsi="GHEA Grapalat"/>
                <w:lang w:val="af-ZA"/>
              </w:rPr>
              <w:t xml:space="preserve"> </w:t>
            </w:r>
            <w:proofErr w:type="spellStart"/>
            <w:r w:rsidRPr="00FB6B81">
              <w:rPr>
                <w:rFonts w:ascii="GHEA Grapalat" w:hAnsi="GHEA Grapalat"/>
              </w:rPr>
              <w:t>ուսուցումը</w:t>
            </w:r>
            <w:proofErr w:type="spellEnd"/>
            <w:r w:rsidRPr="00D2233B">
              <w:rPr>
                <w:rFonts w:ascii="GHEA Grapalat" w:hAnsi="GHEA Grapalat"/>
                <w:lang w:val="af-ZA"/>
              </w:rPr>
              <w:t xml:space="preserve"> </w:t>
            </w:r>
            <w:r w:rsidRPr="00FB6B81">
              <w:rPr>
                <w:rFonts w:ascii="GHEA Grapalat" w:hAnsi="GHEA Grapalat"/>
              </w:rPr>
              <w:t>և</w:t>
            </w:r>
            <w:r w:rsidRPr="00D2233B">
              <w:rPr>
                <w:rFonts w:ascii="GHEA Grapalat" w:hAnsi="GHEA Grapalat"/>
                <w:lang w:val="af-ZA"/>
              </w:rPr>
              <w:t xml:space="preserve"> </w:t>
            </w:r>
            <w:proofErr w:type="spellStart"/>
            <w:r w:rsidRPr="00FB6B81">
              <w:rPr>
                <w:rFonts w:ascii="GHEA Grapalat" w:hAnsi="GHEA Grapalat"/>
              </w:rPr>
              <w:t>գիտելիքների</w:t>
            </w:r>
            <w:proofErr w:type="spellEnd"/>
            <w:r w:rsidRPr="00D2233B">
              <w:rPr>
                <w:rFonts w:ascii="GHEA Grapalat" w:hAnsi="GHEA Grapalat"/>
                <w:lang w:val="af-ZA"/>
              </w:rPr>
              <w:t xml:space="preserve"> </w:t>
            </w:r>
            <w:proofErr w:type="spellStart"/>
            <w:r w:rsidRPr="00FB6B81">
              <w:rPr>
                <w:rFonts w:ascii="GHEA Grapalat" w:hAnsi="GHEA Grapalat"/>
              </w:rPr>
              <w:t>ստուգումն</w:t>
            </w:r>
            <w:proofErr w:type="spellEnd"/>
            <w:r w:rsidRPr="00D2233B">
              <w:rPr>
                <w:rFonts w:ascii="GHEA Grapalat" w:hAnsi="GHEA Grapalat"/>
                <w:lang w:val="af-ZA"/>
              </w:rPr>
              <w:t xml:space="preserve"> </w:t>
            </w:r>
            <w:proofErr w:type="spellStart"/>
            <w:r w:rsidRPr="00FB6B81">
              <w:rPr>
                <w:rFonts w:ascii="GHEA Grapalat" w:hAnsi="GHEA Grapalat"/>
              </w:rPr>
              <w:t>իրականացվում</w:t>
            </w:r>
            <w:proofErr w:type="spellEnd"/>
            <w:r w:rsidRPr="00D2233B">
              <w:rPr>
                <w:rFonts w:ascii="GHEA Grapalat" w:hAnsi="GHEA Grapalat"/>
                <w:lang w:val="af-ZA"/>
              </w:rPr>
              <w:t xml:space="preserve"> </w:t>
            </w:r>
            <w:r w:rsidRPr="00FB6B81">
              <w:rPr>
                <w:rFonts w:ascii="GHEA Grapalat" w:hAnsi="GHEA Grapalat"/>
              </w:rPr>
              <w:t>է</w:t>
            </w:r>
            <w:r w:rsidRPr="00D2233B">
              <w:rPr>
                <w:rFonts w:ascii="GHEA Grapalat" w:hAnsi="GHEA Grapalat"/>
                <w:lang w:val="af-ZA"/>
              </w:rPr>
              <w:t xml:space="preserve"> </w:t>
            </w:r>
            <w:proofErr w:type="spellStart"/>
            <w:r w:rsidRPr="00FB6B81">
              <w:rPr>
                <w:rFonts w:ascii="GHEA Grapalat" w:hAnsi="GHEA Grapalat"/>
              </w:rPr>
              <w:t>ըստ</w:t>
            </w:r>
            <w:proofErr w:type="spellEnd"/>
            <w:r w:rsidRPr="00D2233B">
              <w:rPr>
                <w:rFonts w:ascii="GHEA Grapalat" w:hAnsi="GHEA Grapalat"/>
                <w:lang w:val="af-ZA"/>
              </w:rPr>
              <w:t xml:space="preserve"> </w:t>
            </w:r>
            <w:proofErr w:type="spellStart"/>
            <w:r w:rsidRPr="00182F5A">
              <w:rPr>
                <w:rFonts w:ascii="GHEA Grapalat" w:hAnsi="GHEA Grapalat"/>
              </w:rPr>
              <w:t>մասնագիտությունների</w:t>
            </w:r>
            <w:proofErr w:type="spellEnd"/>
            <w:r w:rsidRPr="00182F5A">
              <w:rPr>
                <w:rFonts w:ascii="GHEA Grapalat" w:hAnsi="GHEA Grapalat"/>
                <w:lang w:val="hy-AM"/>
              </w:rPr>
              <w:t>՝ ղեկավարության կողմից</w:t>
            </w:r>
            <w:r w:rsidRPr="00D2233B">
              <w:rPr>
                <w:rFonts w:ascii="GHEA Grapalat" w:hAnsi="GHEA Grapalat"/>
                <w:lang w:val="af-ZA"/>
              </w:rPr>
              <w:t xml:space="preserve"> </w:t>
            </w:r>
            <w:proofErr w:type="spellStart"/>
            <w:r w:rsidRPr="00182F5A">
              <w:rPr>
                <w:rFonts w:ascii="GHEA Grapalat" w:hAnsi="GHEA Grapalat"/>
              </w:rPr>
              <w:t>հաստատված</w:t>
            </w:r>
            <w:proofErr w:type="spellEnd"/>
            <w:r w:rsidRPr="00D2233B">
              <w:rPr>
                <w:rFonts w:ascii="GHEA Grapalat" w:hAnsi="GHEA Grapalat"/>
                <w:lang w:val="af-ZA"/>
              </w:rPr>
              <w:t xml:space="preserve"> </w:t>
            </w:r>
            <w:proofErr w:type="spellStart"/>
            <w:r w:rsidRPr="00182F5A">
              <w:rPr>
                <w:rFonts w:ascii="GHEA Grapalat" w:hAnsi="GHEA Grapalat"/>
              </w:rPr>
              <w:t>ծրագրերի</w:t>
            </w:r>
            <w:proofErr w:type="spellEnd"/>
            <w:r w:rsidRPr="00182F5A">
              <w:rPr>
                <w:rFonts w:ascii="GHEA Grapalat" w:hAnsi="GHEA Grapalat"/>
                <w:lang w:val="hy-AM"/>
              </w:rPr>
              <w:t>ն</w:t>
            </w:r>
            <w:r w:rsidRPr="00D2233B">
              <w:rPr>
                <w:rFonts w:ascii="GHEA Grapalat" w:hAnsi="GHEA Grapalat"/>
                <w:lang w:val="af-ZA"/>
              </w:rPr>
              <w:t xml:space="preserve"> </w:t>
            </w:r>
            <w:r w:rsidRPr="00FB6B81">
              <w:rPr>
                <w:rFonts w:ascii="GHEA Grapalat" w:hAnsi="GHEA Grapalat"/>
              </w:rPr>
              <w:t>և</w:t>
            </w:r>
            <w:r w:rsidRPr="00D2233B">
              <w:rPr>
                <w:rFonts w:ascii="GHEA Grapalat" w:hAnsi="GHEA Grapalat"/>
                <w:lang w:val="af-ZA"/>
              </w:rPr>
              <w:t xml:space="preserve"> </w:t>
            </w:r>
            <w:proofErr w:type="spellStart"/>
            <w:r w:rsidRPr="00FB6B81">
              <w:rPr>
                <w:rFonts w:ascii="GHEA Grapalat" w:hAnsi="GHEA Grapalat"/>
              </w:rPr>
              <w:t>թեմատիկ</w:t>
            </w:r>
            <w:proofErr w:type="spellEnd"/>
            <w:r w:rsidRPr="00D2233B">
              <w:rPr>
                <w:rFonts w:ascii="GHEA Grapalat" w:hAnsi="GHEA Grapalat"/>
                <w:lang w:val="af-ZA"/>
              </w:rPr>
              <w:t xml:space="preserve"> </w:t>
            </w:r>
            <w:proofErr w:type="spellStart"/>
            <w:r w:rsidRPr="00FB6B81">
              <w:rPr>
                <w:rFonts w:ascii="GHEA Grapalat" w:hAnsi="GHEA Grapalat"/>
              </w:rPr>
              <w:t>պլանների</w:t>
            </w:r>
            <w:proofErr w:type="spellEnd"/>
            <w:r w:rsidRPr="00FB6B81">
              <w:rPr>
                <w:rFonts w:ascii="GHEA Grapalat" w:hAnsi="GHEA Grapalat"/>
                <w:lang w:val="hy-AM"/>
              </w:rPr>
              <w:t>ն</w:t>
            </w:r>
            <w:r w:rsidRPr="00D2233B">
              <w:rPr>
                <w:rFonts w:ascii="GHEA Grapalat" w:hAnsi="GHEA Grapalat"/>
                <w:lang w:val="af-ZA"/>
              </w:rPr>
              <w:t xml:space="preserve"> </w:t>
            </w:r>
            <w:proofErr w:type="spellStart"/>
            <w:r w:rsidRPr="00FB6B81">
              <w:rPr>
                <w:rFonts w:ascii="GHEA Grapalat" w:hAnsi="GHEA Grapalat"/>
              </w:rPr>
              <w:t>համ</w:t>
            </w:r>
            <w:proofErr w:type="spellEnd"/>
            <w:r w:rsidRPr="00FB6B81">
              <w:rPr>
                <w:rFonts w:ascii="GHEA Grapalat" w:hAnsi="GHEA Grapalat"/>
                <w:lang w:val="hy-AM"/>
              </w:rPr>
              <w:t>ապատասխան</w:t>
            </w:r>
            <w:r w:rsidRPr="00FB6B81">
              <w:rPr>
                <w:rFonts w:ascii="GHEA Grapalat" w:hAnsi="GHEA Grapalat"/>
                <w:lang w:val="af-ZA"/>
              </w:rPr>
              <w:t>:</w:t>
            </w:r>
          </w:p>
        </w:tc>
        <w:tc>
          <w:tcPr>
            <w:tcW w:w="2320" w:type="dxa"/>
          </w:tcPr>
          <w:p w14:paraId="51A4C3A8"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18</w:t>
            </w:r>
          </w:p>
        </w:tc>
        <w:tc>
          <w:tcPr>
            <w:tcW w:w="567" w:type="dxa"/>
            <w:shd w:val="clear" w:color="auto" w:fill="auto"/>
          </w:tcPr>
          <w:p w14:paraId="38F2D86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64AF2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C9F31F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24BEA2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562C0D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88C0C4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DBC742B" w14:textId="77777777" w:rsidTr="00950004">
        <w:trPr>
          <w:trHeight w:val="94"/>
        </w:trPr>
        <w:tc>
          <w:tcPr>
            <w:tcW w:w="993" w:type="dxa"/>
            <w:shd w:val="clear" w:color="auto" w:fill="FFFFFF"/>
          </w:tcPr>
          <w:p w14:paraId="375BE250" w14:textId="77777777" w:rsidR="00A77A5F" w:rsidRPr="00D11AA5"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af-ZA"/>
              </w:rPr>
              <w:t>11.2</w:t>
            </w:r>
            <w:r>
              <w:rPr>
                <w:rFonts w:ascii="GHEA Grapalat" w:hAnsi="GHEA Grapalat" w:cs="Sylfaen"/>
                <w:color w:val="333333"/>
              </w:rPr>
              <w:t>3</w:t>
            </w:r>
          </w:p>
        </w:tc>
        <w:tc>
          <w:tcPr>
            <w:tcW w:w="6043" w:type="dxa"/>
            <w:shd w:val="clear" w:color="auto" w:fill="auto"/>
          </w:tcPr>
          <w:p w14:paraId="5B05EE81" w14:textId="545A71E7" w:rsidR="00A77A5F" w:rsidRPr="00182F5A" w:rsidRDefault="00A77A5F" w:rsidP="00950004">
            <w:pPr>
              <w:shd w:val="clear" w:color="auto" w:fill="FFFFFF"/>
              <w:tabs>
                <w:tab w:val="left" w:pos="6163"/>
              </w:tabs>
              <w:rPr>
                <w:rFonts w:ascii="GHEA Grapalat" w:hAnsi="GHEA Grapalat"/>
                <w:lang w:val="af-ZA"/>
              </w:rPr>
            </w:pPr>
            <w:r w:rsidRPr="00182F5A">
              <w:rPr>
                <w:rFonts w:ascii="GHEA Grapalat" w:hAnsi="GHEA Grapalat"/>
                <w:lang w:val="hy-AM"/>
              </w:rPr>
              <w:t>Ֆաբրիկայի բոլոր</w:t>
            </w:r>
            <w:r>
              <w:rPr>
                <w:rFonts w:ascii="GHEA Grapalat" w:hAnsi="GHEA Grapalat"/>
              </w:rPr>
              <w:t xml:space="preserve"> </w:t>
            </w:r>
            <w:r w:rsidRPr="00182F5A">
              <w:rPr>
                <w:rFonts w:ascii="GHEA Grapalat" w:hAnsi="GHEA Grapalat"/>
                <w:lang w:val="hy-AM"/>
              </w:rPr>
              <w:t>աշխատողնե</w:t>
            </w:r>
            <w:r>
              <w:rPr>
                <w:rFonts w:ascii="GHEA Grapalat" w:hAnsi="GHEA Grapalat"/>
              </w:rPr>
              <w:t>ր</w:t>
            </w:r>
            <w:r w:rsidRPr="00182F5A">
              <w:rPr>
                <w:rFonts w:ascii="GHEA Grapalat" w:hAnsi="GHEA Grapalat"/>
                <w:lang w:val="hy-AM"/>
              </w:rPr>
              <w:t>ը</w:t>
            </w:r>
            <w:r>
              <w:rPr>
                <w:rFonts w:ascii="GHEA Grapalat" w:hAnsi="GHEA Grapalat"/>
              </w:rPr>
              <w:t xml:space="preserve"> </w:t>
            </w:r>
            <w:r w:rsidRPr="00182F5A">
              <w:rPr>
                <w:rFonts w:ascii="GHEA Grapalat" w:hAnsi="GHEA Grapalat"/>
                <w:lang w:val="hy-AM"/>
              </w:rPr>
              <w:t>ծանոթացված</w:t>
            </w:r>
            <w:r w:rsidRPr="00D2233B">
              <w:rPr>
                <w:rFonts w:ascii="GHEA Grapalat" w:hAnsi="GHEA Grapalat"/>
              </w:rPr>
              <w:t xml:space="preserve"> </w:t>
            </w:r>
            <w:r w:rsidRPr="00182F5A">
              <w:rPr>
                <w:rFonts w:ascii="GHEA Grapalat" w:hAnsi="GHEA Grapalat"/>
                <w:lang w:val="hy-AM"/>
              </w:rPr>
              <w:t>են</w:t>
            </w:r>
            <w:r w:rsidRPr="00D2233B">
              <w:rPr>
                <w:rFonts w:ascii="GHEA Grapalat" w:hAnsi="GHEA Grapalat"/>
              </w:rPr>
              <w:t xml:space="preserve"> </w:t>
            </w:r>
            <w:r w:rsidRPr="00182F5A">
              <w:rPr>
                <w:rFonts w:ascii="GHEA Grapalat" w:hAnsi="GHEA Grapalat"/>
                <w:lang w:val="hy-AM"/>
              </w:rPr>
              <w:t>մեխանիզմների</w:t>
            </w:r>
            <w:r w:rsidRPr="00182F5A">
              <w:rPr>
                <w:rFonts w:ascii="GHEA Grapalat" w:hAnsi="GHEA Grapalat"/>
                <w:lang w:val="af-ZA"/>
              </w:rPr>
              <w:t xml:space="preserve">, </w:t>
            </w:r>
            <w:r w:rsidRPr="00182F5A">
              <w:rPr>
                <w:rFonts w:ascii="GHEA Grapalat" w:hAnsi="GHEA Grapalat"/>
                <w:lang w:val="hy-AM"/>
              </w:rPr>
              <w:t>մեքենաների</w:t>
            </w:r>
            <w:r w:rsidRPr="00182F5A">
              <w:rPr>
                <w:rFonts w:ascii="GHEA Grapalat" w:hAnsi="GHEA Grapalat"/>
                <w:lang w:val="af-ZA"/>
              </w:rPr>
              <w:t xml:space="preserve">, </w:t>
            </w:r>
            <w:r w:rsidRPr="00182F5A">
              <w:rPr>
                <w:rFonts w:ascii="GHEA Grapalat" w:hAnsi="GHEA Grapalat"/>
                <w:lang w:val="hy-AM"/>
              </w:rPr>
              <w:t>տրանսպորտային</w:t>
            </w:r>
            <w:r w:rsidRPr="00D2233B">
              <w:rPr>
                <w:rFonts w:ascii="GHEA Grapalat" w:hAnsi="GHEA Grapalat"/>
              </w:rPr>
              <w:t xml:space="preserve"> </w:t>
            </w:r>
            <w:r w:rsidRPr="00182F5A">
              <w:rPr>
                <w:rFonts w:ascii="GHEA Grapalat" w:hAnsi="GHEA Grapalat"/>
                <w:lang w:val="hy-AM"/>
              </w:rPr>
              <w:t>միջոցների</w:t>
            </w:r>
            <w:r w:rsidRPr="00D2233B">
              <w:rPr>
                <w:rFonts w:ascii="GHEA Grapalat" w:hAnsi="GHEA Grapalat"/>
              </w:rPr>
              <w:t xml:space="preserve"> </w:t>
            </w:r>
            <w:r w:rsidRPr="00182F5A">
              <w:rPr>
                <w:rFonts w:ascii="GHEA Grapalat" w:hAnsi="GHEA Grapalat"/>
                <w:lang w:val="hy-AM"/>
              </w:rPr>
              <w:t>գործարկումն</w:t>
            </w:r>
            <w:r w:rsidRPr="00D2233B">
              <w:rPr>
                <w:rFonts w:ascii="GHEA Grapalat" w:hAnsi="GHEA Grapalat"/>
              </w:rPr>
              <w:t xml:space="preserve"> </w:t>
            </w:r>
            <w:r w:rsidRPr="00182F5A">
              <w:rPr>
                <w:rFonts w:ascii="GHEA Grapalat" w:hAnsi="GHEA Grapalat"/>
                <w:lang w:val="hy-AM"/>
              </w:rPr>
              <w:t>սկսելուց</w:t>
            </w:r>
            <w:r w:rsidRPr="00D2233B">
              <w:rPr>
                <w:rFonts w:ascii="GHEA Grapalat" w:hAnsi="GHEA Grapalat"/>
              </w:rPr>
              <w:t xml:space="preserve"> </w:t>
            </w:r>
            <w:r w:rsidRPr="00182F5A">
              <w:rPr>
                <w:rFonts w:ascii="GHEA Grapalat" w:hAnsi="GHEA Grapalat"/>
                <w:lang w:val="hy-AM"/>
              </w:rPr>
              <w:t>առաջ</w:t>
            </w:r>
            <w:r w:rsidR="00C3190D">
              <w:rPr>
                <w:rFonts w:ascii="GHEA Grapalat" w:hAnsi="GHEA Grapalat"/>
                <w:lang w:val="hy-AM"/>
              </w:rPr>
              <w:t xml:space="preserve"> </w:t>
            </w:r>
            <w:r w:rsidRPr="00182F5A">
              <w:rPr>
                <w:rFonts w:ascii="GHEA Grapalat" w:hAnsi="GHEA Grapalat"/>
                <w:lang w:val="hy-AM"/>
              </w:rPr>
              <w:t>տրվող</w:t>
            </w:r>
            <w:r w:rsidRPr="00D2233B">
              <w:rPr>
                <w:rFonts w:ascii="GHEA Grapalat" w:hAnsi="GHEA Grapalat"/>
              </w:rPr>
              <w:t xml:space="preserve"> </w:t>
            </w:r>
            <w:r w:rsidRPr="00182F5A">
              <w:rPr>
                <w:rFonts w:ascii="GHEA Grapalat" w:hAnsi="GHEA Grapalat"/>
                <w:lang w:val="hy-AM"/>
              </w:rPr>
              <w:t>ձայնային</w:t>
            </w:r>
            <w:r w:rsidRPr="00D2233B">
              <w:rPr>
                <w:rFonts w:ascii="GHEA Grapalat" w:hAnsi="GHEA Grapalat"/>
              </w:rPr>
              <w:t xml:space="preserve"> </w:t>
            </w:r>
            <w:r w:rsidRPr="00182F5A">
              <w:rPr>
                <w:rFonts w:ascii="GHEA Grapalat" w:hAnsi="GHEA Grapalat"/>
                <w:lang w:val="hy-AM"/>
              </w:rPr>
              <w:t>ազդանշանների</w:t>
            </w:r>
            <w:r w:rsidRPr="00D2233B">
              <w:rPr>
                <w:rFonts w:ascii="GHEA Grapalat" w:hAnsi="GHEA Grapalat"/>
              </w:rPr>
              <w:t xml:space="preserve"> </w:t>
            </w:r>
            <w:r w:rsidRPr="00182F5A">
              <w:rPr>
                <w:rFonts w:ascii="GHEA Grapalat" w:hAnsi="GHEA Grapalat"/>
                <w:lang w:val="hy-AM"/>
              </w:rPr>
              <w:t>նշանակությանը</w:t>
            </w:r>
            <w:r w:rsidRPr="00182F5A">
              <w:rPr>
                <w:rFonts w:ascii="GHEA Grapalat" w:hAnsi="GHEA Grapalat"/>
                <w:lang w:val="af-ZA"/>
              </w:rPr>
              <w:t>:</w:t>
            </w:r>
          </w:p>
        </w:tc>
        <w:tc>
          <w:tcPr>
            <w:tcW w:w="2320" w:type="dxa"/>
          </w:tcPr>
          <w:p w14:paraId="0D9BA3BB" w14:textId="77777777" w:rsidR="00A77A5F" w:rsidRPr="00914F0F"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proofErr w:type="spellStart"/>
            <w:r>
              <w:rPr>
                <w:rFonts w:ascii="GHEA Grapalat" w:hAnsi="GHEA Grapalat" w:cs="Arial"/>
                <w:sz w:val="18"/>
              </w:rPr>
              <w:t>եր</w:t>
            </w:r>
            <w:proofErr w:type="spellEnd"/>
            <w:r w:rsidRPr="00914F0F">
              <w:rPr>
                <w:rFonts w:ascii="GHEA Grapalat" w:hAnsi="GHEA Grapalat" w:cs="Arial"/>
                <w:sz w:val="18"/>
                <w:lang w:val="af-ZA"/>
              </w:rPr>
              <w:t xml:space="preserve"> 21 </w:t>
            </w:r>
            <w:r>
              <w:rPr>
                <w:rFonts w:ascii="GHEA Grapalat" w:hAnsi="GHEA Grapalat" w:cs="Arial"/>
                <w:sz w:val="18"/>
              </w:rPr>
              <w:t>և</w:t>
            </w:r>
            <w:r w:rsidRPr="00914F0F">
              <w:rPr>
                <w:rFonts w:ascii="GHEA Grapalat" w:hAnsi="GHEA Grapalat" w:cs="Arial"/>
                <w:sz w:val="18"/>
                <w:lang w:val="af-ZA"/>
              </w:rPr>
              <w:t xml:space="preserve"> 50</w:t>
            </w:r>
          </w:p>
        </w:tc>
        <w:tc>
          <w:tcPr>
            <w:tcW w:w="567" w:type="dxa"/>
            <w:shd w:val="clear" w:color="auto" w:fill="auto"/>
          </w:tcPr>
          <w:p w14:paraId="26E500B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A5A61A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860007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5FF41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C8E39D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74E9BD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E3318D6" w14:textId="77777777" w:rsidTr="00950004">
        <w:trPr>
          <w:trHeight w:val="94"/>
        </w:trPr>
        <w:tc>
          <w:tcPr>
            <w:tcW w:w="993" w:type="dxa"/>
            <w:shd w:val="clear" w:color="auto" w:fill="FFFFFF"/>
          </w:tcPr>
          <w:p w14:paraId="21C18E4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11.2</w:t>
            </w:r>
            <w:r>
              <w:rPr>
                <w:rFonts w:ascii="GHEA Grapalat" w:hAnsi="GHEA Grapalat" w:cs="Sylfaen"/>
                <w:color w:val="333333"/>
                <w:lang w:val="af-ZA"/>
              </w:rPr>
              <w:t>4</w:t>
            </w:r>
          </w:p>
        </w:tc>
        <w:tc>
          <w:tcPr>
            <w:tcW w:w="6043" w:type="dxa"/>
            <w:shd w:val="clear" w:color="auto" w:fill="auto"/>
          </w:tcPr>
          <w:p w14:paraId="197B3E64" w14:textId="77777777" w:rsidR="00A77A5F" w:rsidRPr="00FB6B81" w:rsidRDefault="00A77A5F" w:rsidP="00950004">
            <w:pPr>
              <w:shd w:val="clear" w:color="auto" w:fill="FFFFFF"/>
              <w:tabs>
                <w:tab w:val="left" w:pos="6163"/>
              </w:tabs>
              <w:rPr>
                <w:rFonts w:ascii="GHEA Grapalat" w:hAnsi="GHEA Grapalat"/>
                <w:lang w:val="af-ZA"/>
              </w:rPr>
            </w:pPr>
            <w:r w:rsidRPr="00FB6B81">
              <w:rPr>
                <w:rFonts w:ascii="GHEA Grapalat" w:hAnsi="GHEA Grapalat"/>
                <w:lang w:val="hy-AM"/>
              </w:rPr>
              <w:t>Ֆ</w:t>
            </w:r>
            <w:proofErr w:type="spellStart"/>
            <w:r w:rsidRPr="00FB6B81">
              <w:rPr>
                <w:rFonts w:ascii="GHEA Grapalat" w:hAnsi="GHEA Grapalat"/>
              </w:rPr>
              <w:t>աբրիկայի</w:t>
            </w:r>
            <w:proofErr w:type="spellEnd"/>
            <w:r w:rsidRPr="00D2233B">
              <w:rPr>
                <w:rFonts w:ascii="GHEA Grapalat" w:hAnsi="GHEA Grapalat"/>
                <w:lang w:val="af-ZA"/>
              </w:rPr>
              <w:t xml:space="preserve"> </w:t>
            </w:r>
            <w:proofErr w:type="spellStart"/>
            <w:r w:rsidRPr="00FB6B81">
              <w:rPr>
                <w:rFonts w:ascii="GHEA Grapalat" w:hAnsi="GHEA Grapalat"/>
              </w:rPr>
              <w:t>բոլոր</w:t>
            </w:r>
            <w:proofErr w:type="spellEnd"/>
            <w:r w:rsidRPr="00D2233B">
              <w:rPr>
                <w:rFonts w:ascii="GHEA Grapalat" w:hAnsi="GHEA Grapalat"/>
                <w:lang w:val="af-ZA"/>
              </w:rPr>
              <w:t xml:space="preserve"> </w:t>
            </w:r>
            <w:proofErr w:type="spellStart"/>
            <w:r w:rsidRPr="00FB6B81">
              <w:rPr>
                <w:rFonts w:ascii="GHEA Grapalat" w:hAnsi="GHEA Grapalat"/>
              </w:rPr>
              <w:t>աշխատողները</w:t>
            </w:r>
            <w:proofErr w:type="spellEnd"/>
            <w:r w:rsidRPr="00D2233B">
              <w:rPr>
                <w:rFonts w:ascii="GHEA Grapalat" w:hAnsi="GHEA Grapalat"/>
                <w:lang w:val="af-ZA"/>
              </w:rPr>
              <w:t xml:space="preserve"> </w:t>
            </w:r>
            <w:r w:rsidRPr="00FB6B81">
              <w:rPr>
                <w:rFonts w:ascii="GHEA Grapalat" w:hAnsi="GHEA Grapalat"/>
                <w:lang w:val="hy-AM"/>
              </w:rPr>
              <w:t>ծանոթացված են ա</w:t>
            </w:r>
            <w:proofErr w:type="spellStart"/>
            <w:r w:rsidRPr="00FB6B81">
              <w:rPr>
                <w:rFonts w:ascii="GHEA Grapalat" w:hAnsi="GHEA Grapalat"/>
              </w:rPr>
              <w:t>շխատատեղերում</w:t>
            </w:r>
            <w:proofErr w:type="spellEnd"/>
            <w:r w:rsidRPr="00D2233B">
              <w:rPr>
                <w:rFonts w:ascii="GHEA Grapalat" w:hAnsi="GHEA Grapalat"/>
                <w:lang w:val="af-ZA"/>
              </w:rPr>
              <w:t xml:space="preserve"> </w:t>
            </w:r>
            <w:proofErr w:type="spellStart"/>
            <w:r w:rsidRPr="00FB6B81">
              <w:rPr>
                <w:rFonts w:ascii="GHEA Grapalat" w:hAnsi="GHEA Grapalat"/>
              </w:rPr>
              <w:t>բարձրաղմուկի</w:t>
            </w:r>
            <w:proofErr w:type="spellEnd"/>
            <w:r w:rsidRPr="00D2233B">
              <w:rPr>
                <w:rFonts w:ascii="GHEA Grapalat" w:hAnsi="GHEA Grapalat"/>
                <w:lang w:val="af-ZA"/>
              </w:rPr>
              <w:t xml:space="preserve"> </w:t>
            </w:r>
            <w:proofErr w:type="spellStart"/>
            <w:r w:rsidRPr="00FB6B81">
              <w:rPr>
                <w:rFonts w:ascii="GHEA Grapalat" w:hAnsi="GHEA Grapalat"/>
              </w:rPr>
              <w:t>դեպքում</w:t>
            </w:r>
            <w:proofErr w:type="spellEnd"/>
            <w:r w:rsidRPr="00D2233B">
              <w:rPr>
                <w:rFonts w:ascii="GHEA Grapalat" w:hAnsi="GHEA Grapalat"/>
                <w:lang w:val="af-ZA"/>
              </w:rPr>
              <w:t xml:space="preserve"> </w:t>
            </w:r>
            <w:r w:rsidRPr="00FB6B81">
              <w:rPr>
                <w:rFonts w:ascii="GHEA Grapalat" w:hAnsi="GHEA Grapalat"/>
                <w:lang w:val="hy-AM"/>
              </w:rPr>
              <w:t>տրվող</w:t>
            </w:r>
            <w:r w:rsidRPr="00D2233B">
              <w:rPr>
                <w:rFonts w:ascii="GHEA Grapalat" w:hAnsi="GHEA Grapalat"/>
                <w:lang w:val="af-ZA"/>
              </w:rPr>
              <w:t xml:space="preserve"> </w:t>
            </w:r>
            <w:proofErr w:type="spellStart"/>
            <w:r w:rsidRPr="00FB6B81">
              <w:rPr>
                <w:rFonts w:ascii="GHEA Grapalat" w:hAnsi="GHEA Grapalat"/>
              </w:rPr>
              <w:t>լուսային</w:t>
            </w:r>
            <w:proofErr w:type="spellEnd"/>
            <w:r w:rsidRPr="00D2233B">
              <w:rPr>
                <w:rFonts w:ascii="GHEA Grapalat" w:hAnsi="GHEA Grapalat"/>
                <w:lang w:val="af-ZA"/>
              </w:rPr>
              <w:t xml:space="preserve"> </w:t>
            </w:r>
            <w:proofErr w:type="spellStart"/>
            <w:r w:rsidRPr="00FB6B81">
              <w:rPr>
                <w:rFonts w:ascii="GHEA Grapalat" w:hAnsi="GHEA Grapalat"/>
              </w:rPr>
              <w:t>ազդանշաններ</w:t>
            </w:r>
            <w:proofErr w:type="spellEnd"/>
            <w:r w:rsidRPr="00FB6B81">
              <w:rPr>
                <w:rFonts w:ascii="GHEA Grapalat" w:hAnsi="GHEA Grapalat"/>
                <w:lang w:val="hy-AM"/>
              </w:rPr>
              <w:t xml:space="preserve">ի </w:t>
            </w:r>
            <w:r w:rsidRPr="00FB6B81">
              <w:rPr>
                <w:rFonts w:ascii="GHEA Grapalat" w:hAnsi="GHEA Grapalat"/>
                <w:lang w:val="af-ZA"/>
              </w:rPr>
              <w:t>նշանակությանը</w:t>
            </w:r>
            <w:r w:rsidRPr="00FB6B81">
              <w:rPr>
                <w:rFonts w:ascii="GHEA Grapalat" w:hAnsi="GHEA Grapalat"/>
                <w:lang w:val="hy-AM"/>
              </w:rPr>
              <w:t>։</w:t>
            </w:r>
          </w:p>
        </w:tc>
        <w:tc>
          <w:tcPr>
            <w:tcW w:w="2320" w:type="dxa"/>
          </w:tcPr>
          <w:p w14:paraId="28152F96"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51</w:t>
            </w:r>
          </w:p>
        </w:tc>
        <w:tc>
          <w:tcPr>
            <w:tcW w:w="567" w:type="dxa"/>
            <w:shd w:val="clear" w:color="auto" w:fill="auto"/>
          </w:tcPr>
          <w:p w14:paraId="4FCF5C3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1128CB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AC37C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CE54A4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5E5B7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5E85C8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DACE043" w14:textId="77777777" w:rsidTr="00950004">
        <w:trPr>
          <w:trHeight w:val="94"/>
        </w:trPr>
        <w:tc>
          <w:tcPr>
            <w:tcW w:w="993" w:type="dxa"/>
            <w:shd w:val="clear" w:color="auto" w:fill="FFFFFF"/>
          </w:tcPr>
          <w:p w14:paraId="494CA98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lastRenderedPageBreak/>
              <w:t>11.2</w:t>
            </w:r>
            <w:r>
              <w:rPr>
                <w:rFonts w:ascii="GHEA Grapalat" w:hAnsi="GHEA Grapalat" w:cs="Sylfaen"/>
                <w:color w:val="333333"/>
                <w:lang w:val="af-ZA"/>
              </w:rPr>
              <w:t>5</w:t>
            </w:r>
          </w:p>
        </w:tc>
        <w:tc>
          <w:tcPr>
            <w:tcW w:w="6043" w:type="dxa"/>
            <w:shd w:val="clear" w:color="auto" w:fill="auto"/>
          </w:tcPr>
          <w:p w14:paraId="1D0F7296" w14:textId="77777777" w:rsidR="00A77A5F" w:rsidRPr="00FB6B81" w:rsidRDefault="00A77A5F" w:rsidP="00950004">
            <w:pPr>
              <w:shd w:val="clear" w:color="auto" w:fill="FFFFFF"/>
              <w:tabs>
                <w:tab w:val="left" w:pos="6163"/>
              </w:tabs>
              <w:rPr>
                <w:rFonts w:ascii="GHEA Grapalat" w:hAnsi="GHEA Grapalat"/>
                <w:lang w:val="af-ZA"/>
              </w:rPr>
            </w:pPr>
            <w:r w:rsidRPr="00FB6B81">
              <w:rPr>
                <w:rFonts w:ascii="GHEA Grapalat" w:hAnsi="GHEA Grapalat"/>
                <w:lang w:val="hy-AM"/>
              </w:rPr>
              <w:t>Օդափոխման համակարգերի և ռեագենտախողովակների հիմնական նորոգման, զննման, մաքրման, վնասազերծման աշխատանքներում ընդգրկված անձինք հրահանգավորվում</w:t>
            </w:r>
            <w:r w:rsidRPr="00D2233B">
              <w:rPr>
                <w:rFonts w:ascii="GHEA Grapalat" w:hAnsi="GHEA Grapalat"/>
                <w:lang w:val="af-ZA"/>
              </w:rPr>
              <w:t xml:space="preserve"> </w:t>
            </w:r>
            <w:r w:rsidRPr="00FB6B81">
              <w:rPr>
                <w:rFonts w:ascii="GHEA Grapalat" w:hAnsi="GHEA Grapalat"/>
                <w:lang w:val="hy-AM"/>
              </w:rPr>
              <w:t>են</w:t>
            </w:r>
            <w:r w:rsidRPr="00D2233B">
              <w:rPr>
                <w:rFonts w:ascii="GHEA Grapalat" w:hAnsi="GHEA Grapalat"/>
                <w:lang w:val="af-ZA"/>
              </w:rPr>
              <w:t xml:space="preserve"> </w:t>
            </w:r>
            <w:r w:rsidRPr="00FB6B81">
              <w:rPr>
                <w:rFonts w:ascii="GHEA Grapalat" w:hAnsi="GHEA Grapalat"/>
                <w:lang w:val="hy-AM"/>
              </w:rPr>
              <w:t>այդ աշխատանքների կատարման համար պատասխանատու անձի կողմից</w:t>
            </w:r>
            <w:r w:rsidRPr="00FB6B81">
              <w:rPr>
                <w:rFonts w:ascii="GHEA Grapalat" w:hAnsi="GHEA Grapalat"/>
                <w:lang w:val="af-ZA"/>
              </w:rPr>
              <w:t>:</w:t>
            </w:r>
          </w:p>
        </w:tc>
        <w:tc>
          <w:tcPr>
            <w:tcW w:w="2320" w:type="dxa"/>
          </w:tcPr>
          <w:p w14:paraId="74ABAB39"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224</w:t>
            </w:r>
          </w:p>
        </w:tc>
        <w:tc>
          <w:tcPr>
            <w:tcW w:w="567" w:type="dxa"/>
            <w:shd w:val="clear" w:color="auto" w:fill="auto"/>
          </w:tcPr>
          <w:p w14:paraId="78D4958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E79449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D48578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B51A7C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69DAAA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9A86EB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F1697E9" w14:textId="77777777" w:rsidTr="00950004">
        <w:trPr>
          <w:trHeight w:val="94"/>
        </w:trPr>
        <w:tc>
          <w:tcPr>
            <w:tcW w:w="993" w:type="dxa"/>
            <w:shd w:val="clear" w:color="auto" w:fill="FFFFFF"/>
          </w:tcPr>
          <w:p w14:paraId="2C244C7F" w14:textId="77777777" w:rsidR="00A77A5F" w:rsidRPr="00D11AA5"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af-ZA"/>
              </w:rPr>
              <w:t>11.</w:t>
            </w:r>
            <w:r w:rsidRPr="00FB6B81">
              <w:rPr>
                <w:rFonts w:ascii="GHEA Grapalat" w:hAnsi="GHEA Grapalat" w:cs="Sylfaen"/>
                <w:color w:val="333333"/>
                <w:lang w:val="hy-AM"/>
              </w:rPr>
              <w:t>2</w:t>
            </w:r>
            <w:r>
              <w:rPr>
                <w:rFonts w:ascii="GHEA Grapalat" w:hAnsi="GHEA Grapalat" w:cs="Sylfaen"/>
                <w:color w:val="333333"/>
              </w:rPr>
              <w:t>6</w:t>
            </w:r>
          </w:p>
        </w:tc>
        <w:tc>
          <w:tcPr>
            <w:tcW w:w="6043" w:type="dxa"/>
            <w:shd w:val="clear" w:color="auto" w:fill="auto"/>
          </w:tcPr>
          <w:p w14:paraId="07977C08" w14:textId="77777777" w:rsidR="00A77A5F" w:rsidRPr="00FB6B81" w:rsidRDefault="00A77A5F" w:rsidP="00950004">
            <w:pPr>
              <w:shd w:val="clear" w:color="auto" w:fill="FFFFFF"/>
              <w:tabs>
                <w:tab w:val="left" w:pos="6163"/>
              </w:tabs>
              <w:rPr>
                <w:rFonts w:ascii="GHEA Grapalat" w:hAnsi="GHEA Grapalat"/>
                <w:lang w:val="hy-AM"/>
              </w:rPr>
            </w:pPr>
            <w:r w:rsidRPr="00FB6B81">
              <w:rPr>
                <w:rFonts w:ascii="GHEA Grapalat" w:hAnsi="GHEA Grapalat"/>
                <w:lang w:val="hy-AM"/>
              </w:rPr>
              <w:t>Ֆաբրիկայի բոլոր աշխատողներն</w:t>
            </w:r>
            <w:r w:rsidRPr="00D2233B">
              <w:rPr>
                <w:rFonts w:ascii="GHEA Grapalat" w:hAnsi="GHEA Grapalat"/>
              </w:rPr>
              <w:t xml:space="preserve"> </w:t>
            </w:r>
            <w:r w:rsidRPr="00FB6B81">
              <w:rPr>
                <w:rFonts w:ascii="GHEA Grapalat" w:hAnsi="GHEA Grapalat"/>
                <w:lang w:val="hy-AM"/>
              </w:rPr>
              <w:t>ուսուցանվում</w:t>
            </w:r>
            <w:r w:rsidRPr="00D2233B">
              <w:rPr>
                <w:rFonts w:ascii="GHEA Grapalat" w:hAnsi="GHEA Grapalat"/>
              </w:rPr>
              <w:t xml:space="preserve"> </w:t>
            </w:r>
            <w:r w:rsidRPr="00FB6B81">
              <w:rPr>
                <w:rFonts w:ascii="GHEA Grapalat" w:hAnsi="GHEA Grapalat"/>
                <w:lang w:val="hy-AM"/>
              </w:rPr>
              <w:t>են էլեկտրահարումից և այլ վնասվածքային գործոններից տուժած մարդկանց փրկելու, նրանց առաջին օգնություն ցույց տալու եղանակների իմացության հարցերով:</w:t>
            </w:r>
          </w:p>
        </w:tc>
        <w:tc>
          <w:tcPr>
            <w:tcW w:w="2320" w:type="dxa"/>
          </w:tcPr>
          <w:p w14:paraId="597DF4DA"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274</w:t>
            </w:r>
          </w:p>
        </w:tc>
        <w:tc>
          <w:tcPr>
            <w:tcW w:w="567" w:type="dxa"/>
            <w:shd w:val="clear" w:color="auto" w:fill="auto"/>
          </w:tcPr>
          <w:p w14:paraId="5027470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DDBDC3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69BDE3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4A861E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ABFF1A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0A618E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A9C21B9" w14:textId="77777777" w:rsidTr="00950004">
        <w:trPr>
          <w:trHeight w:val="94"/>
        </w:trPr>
        <w:tc>
          <w:tcPr>
            <w:tcW w:w="993" w:type="dxa"/>
            <w:shd w:val="clear" w:color="auto" w:fill="FFFFFF"/>
          </w:tcPr>
          <w:p w14:paraId="40CE836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11.2</w:t>
            </w:r>
            <w:r>
              <w:rPr>
                <w:rFonts w:ascii="GHEA Grapalat" w:hAnsi="GHEA Grapalat" w:cs="Sylfaen"/>
                <w:color w:val="333333"/>
                <w:lang w:val="af-ZA"/>
              </w:rPr>
              <w:t>7</w:t>
            </w:r>
          </w:p>
        </w:tc>
        <w:tc>
          <w:tcPr>
            <w:tcW w:w="6043" w:type="dxa"/>
            <w:shd w:val="clear" w:color="auto" w:fill="auto"/>
          </w:tcPr>
          <w:p w14:paraId="4D933A37" w14:textId="77777777" w:rsidR="00A77A5F" w:rsidRPr="00FB6B81" w:rsidRDefault="00A77A5F" w:rsidP="00950004">
            <w:pPr>
              <w:shd w:val="clear" w:color="auto" w:fill="FFFFFF"/>
              <w:tabs>
                <w:tab w:val="left" w:pos="6163"/>
              </w:tabs>
              <w:rPr>
                <w:rFonts w:ascii="GHEA Grapalat" w:hAnsi="GHEA Grapalat"/>
                <w:lang w:val="hy-AM"/>
              </w:rPr>
            </w:pPr>
            <w:r w:rsidRPr="00FB6B81">
              <w:rPr>
                <w:rFonts w:ascii="GHEA Grapalat" w:hAnsi="GHEA Grapalat"/>
                <w:lang w:val="hy-AM"/>
              </w:rPr>
              <w:t xml:space="preserve">Հալած ցինկով </w:t>
            </w:r>
            <w:proofErr w:type="spellStart"/>
            <w:r w:rsidRPr="00FB6B81">
              <w:rPr>
                <w:rFonts w:ascii="GHEA Grapalat" w:hAnsi="GHEA Grapalat"/>
              </w:rPr>
              <w:t>բունկերի</w:t>
            </w:r>
            <w:proofErr w:type="spellEnd"/>
            <w:r w:rsidRPr="00D2233B">
              <w:rPr>
                <w:rFonts w:ascii="GHEA Grapalat" w:hAnsi="GHEA Grapalat"/>
                <w:lang w:val="af-ZA"/>
              </w:rPr>
              <w:t xml:space="preserve"> </w:t>
            </w:r>
            <w:r w:rsidRPr="00FB6B81">
              <w:rPr>
                <w:rFonts w:ascii="GHEA Grapalat" w:hAnsi="GHEA Grapalat"/>
                <w:lang w:val="hy-AM"/>
              </w:rPr>
              <w:t>ներպատվածքի լցումը կատար</w:t>
            </w:r>
            <w:proofErr w:type="spellStart"/>
            <w:r w:rsidRPr="00FB6B81">
              <w:rPr>
                <w:rFonts w:ascii="GHEA Grapalat" w:hAnsi="GHEA Grapalat"/>
              </w:rPr>
              <w:t>ող</w:t>
            </w:r>
            <w:proofErr w:type="spellEnd"/>
            <w:r w:rsidRPr="00D2233B">
              <w:rPr>
                <w:rFonts w:ascii="GHEA Grapalat" w:hAnsi="GHEA Grapalat"/>
                <w:lang w:val="af-ZA"/>
              </w:rPr>
              <w:t xml:space="preserve"> </w:t>
            </w:r>
            <w:proofErr w:type="spellStart"/>
            <w:r w:rsidRPr="00FB6B81">
              <w:rPr>
                <w:rFonts w:ascii="GHEA Grapalat" w:hAnsi="GHEA Grapalat"/>
              </w:rPr>
              <w:t>աշխատողներն</w:t>
            </w:r>
            <w:proofErr w:type="spellEnd"/>
            <w:r w:rsidRPr="00D2233B">
              <w:rPr>
                <w:rFonts w:ascii="GHEA Grapalat" w:hAnsi="GHEA Grapalat"/>
                <w:lang w:val="af-ZA"/>
              </w:rPr>
              <w:t xml:space="preserve"> </w:t>
            </w:r>
            <w:r w:rsidRPr="00FB6B81">
              <w:rPr>
                <w:rFonts w:ascii="GHEA Grapalat" w:hAnsi="GHEA Grapalat"/>
              </w:rPr>
              <w:t>ա</w:t>
            </w:r>
            <w:r w:rsidRPr="00FB6B81">
              <w:rPr>
                <w:rFonts w:ascii="GHEA Grapalat" w:hAnsi="GHEA Grapalat"/>
                <w:lang w:val="hy-AM"/>
              </w:rPr>
              <w:t>նցել են ուսուցում, հրահանգավորում և ունեն համապատասխան որակավորում:</w:t>
            </w:r>
          </w:p>
        </w:tc>
        <w:tc>
          <w:tcPr>
            <w:tcW w:w="2320" w:type="dxa"/>
          </w:tcPr>
          <w:p w14:paraId="242D343D"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381</w:t>
            </w:r>
          </w:p>
        </w:tc>
        <w:tc>
          <w:tcPr>
            <w:tcW w:w="567" w:type="dxa"/>
            <w:shd w:val="clear" w:color="auto" w:fill="auto"/>
          </w:tcPr>
          <w:p w14:paraId="7539BCF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313EB8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E40A8E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19BE16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424389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C9AD2F7"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52C6CA8" w14:textId="77777777" w:rsidTr="00950004">
        <w:trPr>
          <w:trHeight w:val="94"/>
        </w:trPr>
        <w:tc>
          <w:tcPr>
            <w:tcW w:w="993" w:type="dxa"/>
            <w:shd w:val="clear" w:color="auto" w:fill="FFFFFF"/>
          </w:tcPr>
          <w:p w14:paraId="02C6A7CD" w14:textId="77777777" w:rsidR="00A77A5F" w:rsidRPr="00D11AA5"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af-ZA"/>
              </w:rPr>
              <w:t>11.2</w:t>
            </w:r>
            <w:r>
              <w:rPr>
                <w:rFonts w:ascii="GHEA Grapalat" w:hAnsi="GHEA Grapalat" w:cs="Sylfaen"/>
                <w:color w:val="333333"/>
              </w:rPr>
              <w:t>8</w:t>
            </w:r>
          </w:p>
        </w:tc>
        <w:tc>
          <w:tcPr>
            <w:tcW w:w="6043" w:type="dxa"/>
            <w:shd w:val="clear" w:color="auto" w:fill="auto"/>
          </w:tcPr>
          <w:p w14:paraId="1A20250A" w14:textId="77777777" w:rsidR="00A77A5F" w:rsidRPr="00FB6B81" w:rsidRDefault="00A77A5F" w:rsidP="00950004">
            <w:pPr>
              <w:shd w:val="clear" w:color="auto" w:fill="FFFFFF"/>
              <w:tabs>
                <w:tab w:val="left" w:pos="6163"/>
              </w:tabs>
              <w:rPr>
                <w:rFonts w:ascii="GHEA Grapalat" w:hAnsi="GHEA Grapalat"/>
                <w:lang w:val="hy-AM"/>
              </w:rPr>
            </w:pPr>
            <w:r w:rsidRPr="00FB6B81">
              <w:rPr>
                <w:rFonts w:ascii="GHEA Grapalat" w:hAnsi="GHEA Grapalat"/>
                <w:lang w:val="af-ZA"/>
              </w:rPr>
              <w:t>Ռ</w:t>
            </w:r>
            <w:r w:rsidRPr="00FB6B81">
              <w:rPr>
                <w:rFonts w:ascii="GHEA Grapalat" w:hAnsi="GHEA Grapalat"/>
                <w:lang w:val="hy-AM"/>
              </w:rPr>
              <w:t>ադիոակտիվ նյութեր պարունակող հանքաքար մշակող ֆաբրիկայի աշխատողներն</w:t>
            </w:r>
            <w:r w:rsidRPr="00D2233B">
              <w:rPr>
                <w:rFonts w:ascii="GHEA Grapalat" w:hAnsi="GHEA Grapalat"/>
              </w:rPr>
              <w:t xml:space="preserve"> </w:t>
            </w:r>
            <w:r w:rsidRPr="00FB6B81">
              <w:rPr>
                <w:rFonts w:ascii="GHEA Grapalat" w:hAnsi="GHEA Grapalat"/>
                <w:lang w:val="hy-AM"/>
              </w:rPr>
              <w:t>անցնում</w:t>
            </w:r>
            <w:r w:rsidRPr="00D2233B">
              <w:rPr>
                <w:rFonts w:ascii="GHEA Grapalat" w:hAnsi="GHEA Grapalat"/>
              </w:rPr>
              <w:t xml:space="preserve"> </w:t>
            </w:r>
            <w:r w:rsidRPr="00FB6B81">
              <w:rPr>
                <w:rFonts w:ascii="GHEA Grapalat" w:hAnsi="GHEA Grapalat"/>
                <w:lang w:val="hy-AM"/>
              </w:rPr>
              <w:t>են</w:t>
            </w:r>
            <w:r w:rsidRPr="00D2233B">
              <w:rPr>
                <w:rFonts w:ascii="GHEA Grapalat" w:hAnsi="GHEA Grapalat"/>
              </w:rPr>
              <w:t xml:space="preserve"> </w:t>
            </w:r>
            <w:r w:rsidRPr="00FB6B81">
              <w:rPr>
                <w:rFonts w:ascii="GHEA Grapalat" w:hAnsi="GHEA Grapalat"/>
                <w:lang w:val="hy-AM"/>
              </w:rPr>
              <w:t>ճառագայթային</w:t>
            </w:r>
            <w:r w:rsidRPr="00D2233B">
              <w:rPr>
                <w:rFonts w:ascii="GHEA Grapalat" w:hAnsi="GHEA Grapalat"/>
              </w:rPr>
              <w:t xml:space="preserve"> </w:t>
            </w:r>
            <w:r w:rsidRPr="00FB6B81">
              <w:rPr>
                <w:rFonts w:ascii="GHEA Grapalat" w:hAnsi="GHEA Grapalat"/>
                <w:lang w:val="hy-AM"/>
              </w:rPr>
              <w:t>անվտանգության</w:t>
            </w:r>
            <w:r w:rsidRPr="00D2233B">
              <w:rPr>
                <w:rFonts w:ascii="GHEA Grapalat" w:hAnsi="GHEA Grapalat"/>
              </w:rPr>
              <w:t xml:space="preserve"> </w:t>
            </w:r>
            <w:r w:rsidRPr="00FB6B81">
              <w:rPr>
                <w:rFonts w:ascii="GHEA Grapalat" w:hAnsi="GHEA Grapalat"/>
                <w:lang w:val="hy-AM"/>
              </w:rPr>
              <w:t>հարցերով</w:t>
            </w:r>
            <w:r w:rsidRPr="00D2233B">
              <w:rPr>
                <w:rFonts w:ascii="GHEA Grapalat" w:hAnsi="GHEA Grapalat"/>
              </w:rPr>
              <w:t xml:space="preserve"> </w:t>
            </w:r>
            <w:r w:rsidRPr="00FB6B81">
              <w:rPr>
                <w:rFonts w:ascii="GHEA Grapalat" w:hAnsi="GHEA Grapalat"/>
                <w:lang w:val="hy-AM"/>
              </w:rPr>
              <w:t>ուսուցում</w:t>
            </w:r>
            <w:r w:rsidRPr="00FB6B81">
              <w:rPr>
                <w:rFonts w:ascii="GHEA Grapalat" w:hAnsi="GHEA Grapalat"/>
                <w:lang w:val="af-ZA"/>
              </w:rPr>
              <w:t>:</w:t>
            </w:r>
          </w:p>
        </w:tc>
        <w:tc>
          <w:tcPr>
            <w:tcW w:w="2320" w:type="dxa"/>
          </w:tcPr>
          <w:p w14:paraId="5E39A1A3"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404</w:t>
            </w:r>
          </w:p>
        </w:tc>
        <w:tc>
          <w:tcPr>
            <w:tcW w:w="567" w:type="dxa"/>
            <w:shd w:val="clear" w:color="auto" w:fill="auto"/>
          </w:tcPr>
          <w:p w14:paraId="63FAD31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881E4C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A31F5E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9B2F8A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1F9194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C4C462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37EFF04" w14:textId="77777777" w:rsidTr="00950004">
        <w:trPr>
          <w:trHeight w:val="94"/>
        </w:trPr>
        <w:tc>
          <w:tcPr>
            <w:tcW w:w="993" w:type="dxa"/>
            <w:shd w:val="clear" w:color="auto" w:fill="FFFFFF"/>
          </w:tcPr>
          <w:p w14:paraId="24515A1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af-ZA"/>
              </w:rPr>
              <w:t>11.</w:t>
            </w:r>
            <w:r>
              <w:rPr>
                <w:rFonts w:ascii="GHEA Grapalat" w:hAnsi="GHEA Grapalat" w:cs="Sylfaen"/>
                <w:color w:val="333333"/>
                <w:lang w:val="af-ZA"/>
              </w:rPr>
              <w:t>29</w:t>
            </w:r>
          </w:p>
        </w:tc>
        <w:tc>
          <w:tcPr>
            <w:tcW w:w="6043" w:type="dxa"/>
            <w:shd w:val="clear" w:color="auto" w:fill="auto"/>
          </w:tcPr>
          <w:p w14:paraId="5FFA4E97" w14:textId="77777777" w:rsidR="00A77A5F" w:rsidRPr="00FB6B81" w:rsidRDefault="00A77A5F" w:rsidP="00950004">
            <w:pPr>
              <w:shd w:val="clear" w:color="auto" w:fill="FFFFFF"/>
              <w:tabs>
                <w:tab w:val="left" w:pos="6163"/>
              </w:tabs>
              <w:rPr>
                <w:rFonts w:ascii="GHEA Grapalat" w:hAnsi="GHEA Grapalat"/>
                <w:lang w:val="af-ZA"/>
              </w:rPr>
            </w:pPr>
            <w:r w:rsidRPr="00FB6B81">
              <w:rPr>
                <w:rFonts w:ascii="GHEA Grapalat" w:hAnsi="GHEA Grapalat"/>
                <w:lang w:val="hy-AM"/>
              </w:rPr>
              <w:t xml:space="preserve">Ֆաբրիկայի </w:t>
            </w:r>
            <w:proofErr w:type="spellStart"/>
            <w:r w:rsidRPr="00FB6B81">
              <w:rPr>
                <w:rFonts w:ascii="GHEA Grapalat" w:hAnsi="GHEA Grapalat"/>
              </w:rPr>
              <w:t>համապատասխան</w:t>
            </w:r>
            <w:proofErr w:type="spellEnd"/>
            <w:r w:rsidRPr="00D2233B">
              <w:rPr>
                <w:rFonts w:ascii="GHEA Grapalat" w:hAnsi="GHEA Grapalat"/>
                <w:lang w:val="af-ZA"/>
              </w:rPr>
              <w:t xml:space="preserve"> </w:t>
            </w:r>
            <w:proofErr w:type="spellStart"/>
            <w:r w:rsidRPr="00FB6B81">
              <w:rPr>
                <w:rFonts w:ascii="GHEA Grapalat" w:hAnsi="GHEA Grapalat"/>
              </w:rPr>
              <w:t>աշխատողներն</w:t>
            </w:r>
            <w:proofErr w:type="spellEnd"/>
            <w:r w:rsidRPr="00FB6B81">
              <w:rPr>
                <w:rFonts w:ascii="GHEA Grapalat" w:hAnsi="GHEA Grapalat"/>
                <w:lang w:val="af-ZA"/>
              </w:rPr>
              <w:t xml:space="preserve"> ուսուցանվել են </w:t>
            </w:r>
            <w:r w:rsidRPr="00FB6B81">
              <w:rPr>
                <w:rFonts w:ascii="GHEA Grapalat" w:hAnsi="GHEA Grapalat"/>
                <w:lang w:val="hy-AM"/>
              </w:rPr>
              <w:t>առաջին բուժօգնությ</w:t>
            </w:r>
            <w:proofErr w:type="spellStart"/>
            <w:r w:rsidRPr="00FB6B81">
              <w:rPr>
                <w:rFonts w:ascii="GHEA Grapalat" w:hAnsi="GHEA Grapalat"/>
              </w:rPr>
              <w:t>ան</w:t>
            </w:r>
            <w:proofErr w:type="spellEnd"/>
            <w:r w:rsidRPr="00FB6B81">
              <w:rPr>
                <w:rFonts w:ascii="GHEA Grapalat" w:hAnsi="GHEA Grapalat"/>
                <w:lang w:val="af-ZA"/>
              </w:rPr>
              <w:t xml:space="preserve"> կազմակերպման ուղղությամբ:</w:t>
            </w:r>
          </w:p>
        </w:tc>
        <w:tc>
          <w:tcPr>
            <w:tcW w:w="2320" w:type="dxa"/>
          </w:tcPr>
          <w:p w14:paraId="20A5EB12"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444</w:t>
            </w:r>
          </w:p>
        </w:tc>
        <w:tc>
          <w:tcPr>
            <w:tcW w:w="567" w:type="dxa"/>
            <w:shd w:val="clear" w:color="auto" w:fill="auto"/>
          </w:tcPr>
          <w:p w14:paraId="1837E0D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2B86C2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819A67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B136FE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B8E0D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697400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D3D89" w14:paraId="65386F90" w14:textId="77777777" w:rsidTr="00950004">
        <w:trPr>
          <w:trHeight w:val="94"/>
        </w:trPr>
        <w:tc>
          <w:tcPr>
            <w:tcW w:w="993" w:type="dxa"/>
            <w:shd w:val="clear" w:color="auto" w:fill="FFFFFF"/>
          </w:tcPr>
          <w:p w14:paraId="7A0A0D1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p>
        </w:tc>
        <w:tc>
          <w:tcPr>
            <w:tcW w:w="6043" w:type="dxa"/>
            <w:shd w:val="clear" w:color="auto" w:fill="auto"/>
          </w:tcPr>
          <w:p w14:paraId="6EA47CD3" w14:textId="77777777" w:rsidR="00A77A5F" w:rsidRPr="00FB6B81" w:rsidRDefault="00A77A5F" w:rsidP="00950004">
            <w:pPr>
              <w:shd w:val="clear" w:color="auto" w:fill="FFFFFF"/>
              <w:rPr>
                <w:rFonts w:ascii="GHEA Grapalat" w:hAnsi="GHEA Grapalat" w:cs="Sylfaen"/>
              </w:rPr>
            </w:pPr>
            <w:proofErr w:type="spellStart"/>
            <w:r w:rsidRPr="00FB6B81">
              <w:rPr>
                <w:rFonts w:ascii="GHEA Grapalat" w:hAnsi="GHEA Grapalat" w:cs="Sylfaen"/>
              </w:rPr>
              <w:t>Պահպանվել</w:t>
            </w:r>
            <w:proofErr w:type="spellEnd"/>
            <w:r w:rsidRPr="00FB6B81">
              <w:rPr>
                <w:rFonts w:ascii="GHEA Grapalat" w:hAnsi="GHEA Grapalat" w:cs="Sylfaen"/>
              </w:rPr>
              <w:t xml:space="preserve"> </w:t>
            </w:r>
            <w:proofErr w:type="spellStart"/>
            <w:r w:rsidRPr="00FB6B81">
              <w:rPr>
                <w:rFonts w:ascii="GHEA Grapalat" w:hAnsi="GHEA Grapalat" w:cs="Sylfaen"/>
              </w:rPr>
              <w:t>են</w:t>
            </w:r>
            <w:proofErr w:type="spellEnd"/>
            <w:r w:rsidRPr="00FB6B81">
              <w:rPr>
                <w:rFonts w:ascii="GHEA Grapalat" w:hAnsi="GHEA Grapalat" w:cs="Sylfaen"/>
              </w:rPr>
              <w:t xml:space="preserve"> </w:t>
            </w:r>
            <w:proofErr w:type="spellStart"/>
            <w:r w:rsidRPr="00FB6B81">
              <w:rPr>
                <w:rFonts w:ascii="GHEA Grapalat" w:hAnsi="GHEA Grapalat" w:cs="Sylfaen"/>
              </w:rPr>
              <w:t>կոլեկտիվ</w:t>
            </w:r>
            <w:proofErr w:type="spellEnd"/>
            <w:r w:rsidRPr="00FB6B81">
              <w:rPr>
                <w:rFonts w:ascii="GHEA Grapalat" w:hAnsi="GHEA Grapalat" w:cs="Sylfaen"/>
              </w:rPr>
              <w:t xml:space="preserve"> </w:t>
            </w:r>
            <w:proofErr w:type="spellStart"/>
            <w:r w:rsidRPr="00FB6B81">
              <w:rPr>
                <w:rFonts w:ascii="GHEA Grapalat" w:hAnsi="GHEA Grapalat" w:cs="Sylfaen"/>
              </w:rPr>
              <w:t>պաշտպանության</w:t>
            </w:r>
            <w:proofErr w:type="spellEnd"/>
            <w:r w:rsidRPr="00FB6B81">
              <w:rPr>
                <w:rFonts w:ascii="GHEA Grapalat" w:hAnsi="GHEA Grapalat" w:cs="Sylfaen"/>
              </w:rPr>
              <w:t xml:space="preserve"> </w:t>
            </w:r>
            <w:proofErr w:type="spellStart"/>
            <w:r w:rsidRPr="00FB6B81">
              <w:rPr>
                <w:rFonts w:ascii="GHEA Grapalat" w:hAnsi="GHEA Grapalat" w:cs="Sylfaen"/>
              </w:rPr>
              <w:t>միջոցներով</w:t>
            </w:r>
            <w:proofErr w:type="spellEnd"/>
            <w:r w:rsidRPr="00FB6B81">
              <w:rPr>
                <w:rFonts w:ascii="GHEA Grapalat" w:hAnsi="GHEA Grapalat" w:cs="Sylfaen"/>
              </w:rPr>
              <w:t xml:space="preserve"> </w:t>
            </w:r>
            <w:proofErr w:type="spellStart"/>
            <w:r w:rsidRPr="00FB6B81">
              <w:rPr>
                <w:rFonts w:ascii="GHEA Grapalat" w:hAnsi="GHEA Grapalat" w:cs="Sylfaen"/>
              </w:rPr>
              <w:t>աշխատավայրի</w:t>
            </w:r>
            <w:proofErr w:type="spellEnd"/>
            <w:r w:rsidRPr="00FB6B81">
              <w:rPr>
                <w:rFonts w:ascii="GHEA Grapalat" w:hAnsi="GHEA Grapalat" w:cs="Sylfaen"/>
              </w:rPr>
              <w:t xml:space="preserve"> (</w:t>
            </w:r>
            <w:proofErr w:type="spellStart"/>
            <w:r w:rsidRPr="00FB6B81">
              <w:rPr>
                <w:rFonts w:ascii="GHEA Grapalat" w:hAnsi="GHEA Grapalat" w:cs="Sylfaen"/>
              </w:rPr>
              <w:t>աշխատատեղի</w:t>
            </w:r>
            <w:proofErr w:type="spellEnd"/>
            <w:r w:rsidRPr="00FB6B81">
              <w:rPr>
                <w:rFonts w:ascii="GHEA Grapalat" w:hAnsi="GHEA Grapalat" w:cs="Sylfaen"/>
              </w:rPr>
              <w:t xml:space="preserve">) </w:t>
            </w:r>
            <w:proofErr w:type="spellStart"/>
            <w:r w:rsidRPr="00FB6B81">
              <w:rPr>
                <w:rFonts w:ascii="GHEA Grapalat" w:hAnsi="GHEA Grapalat" w:cs="Sylfaen"/>
              </w:rPr>
              <w:t>կահավորման</w:t>
            </w:r>
            <w:proofErr w:type="spellEnd"/>
            <w:r w:rsidRPr="00FB6B81">
              <w:rPr>
                <w:rFonts w:ascii="GHEA Grapalat" w:hAnsi="GHEA Grapalat" w:cs="Sylfaen"/>
              </w:rPr>
              <w:t xml:space="preserve"> </w:t>
            </w:r>
            <w:proofErr w:type="spellStart"/>
            <w:r w:rsidRPr="00FB6B81">
              <w:rPr>
                <w:rFonts w:ascii="GHEA Grapalat" w:hAnsi="GHEA Grapalat" w:cs="Sylfaen"/>
              </w:rPr>
              <w:t>պահանջները</w:t>
            </w:r>
            <w:proofErr w:type="spellEnd"/>
          </w:p>
        </w:tc>
        <w:tc>
          <w:tcPr>
            <w:tcW w:w="2320" w:type="dxa"/>
          </w:tcPr>
          <w:p w14:paraId="37558C49" w14:textId="2CD08BF4" w:rsidR="00A77A5F" w:rsidRPr="00FB6B81" w:rsidRDefault="00A77A5F" w:rsidP="00950004">
            <w:pPr>
              <w:shd w:val="clear" w:color="auto" w:fill="FFFFFF"/>
              <w:jc w:val="center"/>
              <w:rPr>
                <w:rFonts w:ascii="GHEA Grapalat" w:hAnsi="GHEA Grapalat" w:cs="Sylfaen"/>
                <w:color w:val="000000"/>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6E51FC">
              <w:rPr>
                <w:rStyle w:val="Strong"/>
                <w:rFonts w:ascii="GHEA Grapalat" w:hAnsi="GHEA Grapalat"/>
                <w:sz w:val="18"/>
                <w:shd w:val="clear" w:color="auto" w:fill="FFFFFF"/>
                <w:lang w:val="hy-AM"/>
              </w:rPr>
              <w:t>2</w:t>
            </w:r>
            <w:r>
              <w:rPr>
                <w:rStyle w:val="Strong"/>
                <w:rFonts w:ascii="GHEA Grapalat" w:hAnsi="GHEA Grapalat"/>
                <w:sz w:val="18"/>
                <w:shd w:val="clear" w:color="auto" w:fill="FFFFFF"/>
              </w:rPr>
              <w:t xml:space="preserve">55 և </w:t>
            </w:r>
            <w:proofErr w:type="spellStart"/>
            <w:r>
              <w:rPr>
                <w:rStyle w:val="Strong"/>
                <w:rFonts w:ascii="GHEA Grapalat" w:hAnsi="GHEA Grapalat"/>
                <w:sz w:val="18"/>
                <w:shd w:val="clear" w:color="auto" w:fill="FFFFFF"/>
              </w:rPr>
              <w:t>հոդված</w:t>
            </w:r>
            <w:proofErr w:type="spellEnd"/>
            <w:r>
              <w:rPr>
                <w:rStyle w:val="Strong"/>
                <w:rFonts w:ascii="GHEA Grapalat" w:hAnsi="GHEA Grapalat"/>
                <w:sz w:val="18"/>
                <w:shd w:val="clear" w:color="auto" w:fill="FFFFFF"/>
              </w:rPr>
              <w:t xml:space="preserve"> 247-ի </w:t>
            </w:r>
            <w:proofErr w:type="spellStart"/>
            <w:r>
              <w:rPr>
                <w:rStyle w:val="Strong"/>
                <w:rFonts w:ascii="GHEA Grapalat" w:hAnsi="GHEA Grapalat"/>
                <w:sz w:val="18"/>
                <w:shd w:val="clear" w:color="auto" w:fill="FFFFFF"/>
              </w:rPr>
              <w:t>մաս</w:t>
            </w:r>
            <w:proofErr w:type="spellEnd"/>
            <w:r>
              <w:rPr>
                <w:rStyle w:val="Strong"/>
                <w:rFonts w:ascii="GHEA Grapalat" w:hAnsi="GHEA Grapalat"/>
                <w:sz w:val="18"/>
                <w:shd w:val="clear" w:color="auto" w:fill="FFFFFF"/>
              </w:rPr>
              <w:t xml:space="preserve"> 3</w:t>
            </w:r>
            <w:r w:rsidRPr="00FB6B81">
              <w:rPr>
                <w:rFonts w:ascii="GHEA Grapalat" w:hAnsi="GHEA Grapalat" w:cs="Sylfaen"/>
                <w:color w:val="000000"/>
              </w:rPr>
              <w:t xml:space="preserve">, </w:t>
            </w:r>
          </w:p>
          <w:p w14:paraId="67F39A11" w14:textId="77777777" w:rsidR="00A77A5F" w:rsidRPr="005D6C58" w:rsidRDefault="00A77A5F" w:rsidP="00950004">
            <w:pPr>
              <w:shd w:val="clear" w:color="auto" w:fill="FFFFFF"/>
              <w:jc w:val="center"/>
              <w:rPr>
                <w:rFonts w:ascii="GHEA Grapalat" w:hAnsi="GHEA Grapalat" w:cs="Sylfaen"/>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5D6C58">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5D6C58">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-Ն հրաման</w:t>
            </w:r>
          </w:p>
        </w:tc>
        <w:tc>
          <w:tcPr>
            <w:tcW w:w="567" w:type="dxa"/>
            <w:tcBorders>
              <w:top w:val="single" w:sz="4" w:space="0" w:color="auto"/>
            </w:tcBorders>
            <w:shd w:val="clear" w:color="auto" w:fill="auto"/>
          </w:tcPr>
          <w:p w14:paraId="076A7E4F"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1B7C410B"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08D7FA26"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60A42B4A"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151DAB86"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2E49EDE6" w14:textId="77777777" w:rsidR="00A77A5F" w:rsidRPr="00FB6B81" w:rsidRDefault="00A77A5F" w:rsidP="00950004">
            <w:pPr>
              <w:jc w:val="center"/>
              <w:rPr>
                <w:rFonts w:ascii="GHEA Grapalat" w:hAnsi="GHEA Grapalat"/>
                <w:b/>
                <w:lang w:val="hy-AM"/>
              </w:rPr>
            </w:pPr>
          </w:p>
        </w:tc>
      </w:tr>
      <w:tr w:rsidR="00A77A5F" w:rsidRPr="00FB6B81" w14:paraId="642C6B2A" w14:textId="77777777" w:rsidTr="00950004">
        <w:trPr>
          <w:trHeight w:val="94"/>
        </w:trPr>
        <w:tc>
          <w:tcPr>
            <w:tcW w:w="993" w:type="dxa"/>
            <w:shd w:val="clear" w:color="auto" w:fill="FFFFFF"/>
          </w:tcPr>
          <w:p w14:paraId="411CCD7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rPr>
              <w:t>1</w:t>
            </w:r>
          </w:p>
        </w:tc>
        <w:tc>
          <w:tcPr>
            <w:tcW w:w="6043" w:type="dxa"/>
            <w:shd w:val="clear" w:color="auto" w:fill="auto"/>
          </w:tcPr>
          <w:p w14:paraId="090231A2" w14:textId="77777777" w:rsidR="00A77A5F" w:rsidRPr="00FB6B81" w:rsidRDefault="00A77A5F" w:rsidP="00950004">
            <w:pPr>
              <w:shd w:val="clear" w:color="auto" w:fill="FFFFFF"/>
              <w:ind w:right="34"/>
              <w:rPr>
                <w:rFonts w:ascii="GHEA Grapalat" w:hAnsi="GHEA Grapalat"/>
                <w:lang w:val="af-ZA"/>
              </w:rPr>
            </w:pPr>
            <w:proofErr w:type="spellStart"/>
            <w:r w:rsidRPr="00FB6B81">
              <w:rPr>
                <w:rFonts w:ascii="GHEA Grapalat" w:hAnsi="GHEA Grapalat"/>
                <w:color w:val="000000"/>
              </w:rPr>
              <w:t>Ստորերկրյա</w:t>
            </w:r>
            <w:proofErr w:type="spellEnd"/>
            <w:r w:rsidRPr="00D2233B">
              <w:rPr>
                <w:rFonts w:ascii="GHEA Grapalat" w:hAnsi="GHEA Grapalat"/>
                <w:color w:val="000000"/>
              </w:rPr>
              <w:t xml:space="preserve"> </w:t>
            </w:r>
            <w:proofErr w:type="spellStart"/>
            <w:r w:rsidRPr="00FB6B81">
              <w:rPr>
                <w:rFonts w:ascii="GHEA Grapalat" w:hAnsi="GHEA Grapalat"/>
                <w:color w:val="000000"/>
              </w:rPr>
              <w:t>լեռնային</w:t>
            </w:r>
            <w:proofErr w:type="spellEnd"/>
            <w:r w:rsidRPr="00D2233B">
              <w:rPr>
                <w:rFonts w:ascii="GHEA Grapalat" w:hAnsi="GHEA Grapalat"/>
                <w:color w:val="000000"/>
              </w:rPr>
              <w:t xml:space="preserve"> </w:t>
            </w:r>
            <w:proofErr w:type="spellStart"/>
            <w:r w:rsidRPr="00FB6B81">
              <w:rPr>
                <w:rFonts w:ascii="GHEA Grapalat" w:hAnsi="GHEA Grapalat"/>
                <w:color w:val="000000"/>
              </w:rPr>
              <w:t>փորվածքները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որոնցում</w:t>
            </w:r>
            <w:proofErr w:type="spellEnd"/>
            <w:r w:rsidRPr="00D2233B">
              <w:rPr>
                <w:rFonts w:ascii="GHEA Grapalat" w:hAnsi="GHEA Grapalat"/>
                <w:color w:val="000000"/>
              </w:rPr>
              <w:t xml:space="preserve"> </w:t>
            </w:r>
            <w:proofErr w:type="spellStart"/>
            <w:r w:rsidRPr="00FB6B81">
              <w:rPr>
                <w:rFonts w:ascii="GHEA Grapalat" w:hAnsi="GHEA Grapalat"/>
                <w:color w:val="000000"/>
              </w:rPr>
              <w:t>աշխատանքները</w:t>
            </w:r>
            <w:proofErr w:type="spellEnd"/>
            <w:r w:rsidRPr="00D2233B">
              <w:rPr>
                <w:rFonts w:ascii="GHEA Grapalat" w:hAnsi="GHEA Grapalat"/>
                <w:color w:val="000000"/>
              </w:rPr>
              <w:t xml:space="preserve"> </w:t>
            </w:r>
            <w:proofErr w:type="spellStart"/>
            <w:r w:rsidRPr="00FB6B81">
              <w:rPr>
                <w:rFonts w:ascii="GHEA Grapalat" w:hAnsi="GHEA Grapalat"/>
                <w:color w:val="000000"/>
              </w:rPr>
              <w:t>ժամանակավորապես</w:t>
            </w:r>
            <w:proofErr w:type="spellEnd"/>
            <w:r w:rsidRPr="00D2233B">
              <w:rPr>
                <w:rFonts w:ascii="GHEA Grapalat" w:hAnsi="GHEA Grapalat"/>
                <w:color w:val="000000"/>
              </w:rPr>
              <w:t xml:space="preserve"> </w:t>
            </w:r>
            <w:proofErr w:type="spellStart"/>
            <w:r w:rsidRPr="00FB6B81">
              <w:rPr>
                <w:rFonts w:ascii="GHEA Grapalat" w:hAnsi="GHEA Grapalat"/>
                <w:color w:val="000000"/>
              </w:rPr>
              <w:t>դադարեցված</w:t>
            </w:r>
            <w:proofErr w:type="spellEnd"/>
            <w:r w:rsidRPr="00D2233B">
              <w:rPr>
                <w:rFonts w:ascii="GHEA Grapalat" w:hAnsi="GHEA Grapalat"/>
                <w:color w:val="000000"/>
              </w:rPr>
              <w:t xml:space="preserve"> </w:t>
            </w:r>
            <w:proofErr w:type="spellStart"/>
            <w:r w:rsidRPr="00FB6B81">
              <w:rPr>
                <w:rFonts w:ascii="GHEA Grapalat" w:hAnsi="GHEA Grapalat"/>
                <w:color w:val="000000"/>
              </w:rPr>
              <w:t>են</w:t>
            </w:r>
            <w:proofErr w:type="spellEnd"/>
            <w:r w:rsidRPr="00FB6B81">
              <w:rPr>
                <w:rFonts w:ascii="GHEA Grapalat" w:hAnsi="GHEA Grapalat"/>
                <w:color w:val="000000"/>
              </w:rPr>
              <w:t>,</w:t>
            </w:r>
            <w:r w:rsidRPr="000A3A6D">
              <w:rPr>
                <w:rFonts w:ascii="GHEA Grapalat" w:hAnsi="GHEA Grapalat"/>
                <w:color w:val="000000"/>
              </w:rPr>
              <w:t xml:space="preserve"> </w:t>
            </w:r>
            <w:r w:rsidRPr="00FB6B81">
              <w:rPr>
                <w:rFonts w:ascii="GHEA Grapalat" w:hAnsi="GHEA Grapalat"/>
                <w:color w:val="000000"/>
                <w:lang w:val="hy-AM"/>
              </w:rPr>
              <w:t xml:space="preserve">պաշտպանվա՞ծ են </w:t>
            </w:r>
            <w:proofErr w:type="spellStart"/>
            <w:r w:rsidRPr="00FB6B81">
              <w:rPr>
                <w:rFonts w:ascii="GHEA Grapalat" w:hAnsi="GHEA Grapalat"/>
                <w:color w:val="000000"/>
              </w:rPr>
              <w:t>հոծ</w:t>
            </w:r>
            <w:proofErr w:type="spellEnd"/>
            <w:r w:rsidRPr="00D2233B">
              <w:rPr>
                <w:rFonts w:ascii="GHEA Grapalat" w:hAnsi="GHEA Grapalat"/>
                <w:color w:val="000000"/>
              </w:rPr>
              <w:t xml:space="preserve"> </w:t>
            </w:r>
            <w:proofErr w:type="spellStart"/>
            <w:r w:rsidRPr="00FB6B81">
              <w:rPr>
                <w:rFonts w:ascii="GHEA Grapalat" w:hAnsi="GHEA Grapalat"/>
                <w:color w:val="000000"/>
              </w:rPr>
              <w:t>պատնեշներով</w:t>
            </w:r>
            <w:proofErr w:type="spellEnd"/>
            <w:r w:rsidRPr="00D2233B">
              <w:rPr>
                <w:rFonts w:ascii="GHEA Grapalat" w:hAnsi="GHEA Grapalat"/>
                <w:color w:val="000000"/>
              </w:rPr>
              <w:t xml:space="preserve"> </w:t>
            </w:r>
            <w:proofErr w:type="spellStart"/>
            <w:r w:rsidRPr="00FB6B81">
              <w:rPr>
                <w:rFonts w:ascii="GHEA Grapalat" w:hAnsi="GHEA Grapalat"/>
                <w:color w:val="000000"/>
              </w:rPr>
              <w:t>կամ</w:t>
            </w:r>
            <w:proofErr w:type="spellEnd"/>
            <w:r w:rsidRPr="00D2233B">
              <w:rPr>
                <w:rFonts w:ascii="GHEA Grapalat" w:hAnsi="GHEA Grapalat"/>
                <w:color w:val="000000"/>
              </w:rPr>
              <w:t xml:space="preserve"> </w:t>
            </w:r>
            <w:proofErr w:type="spellStart"/>
            <w:r w:rsidRPr="00FB6B81">
              <w:rPr>
                <w:rFonts w:ascii="GHEA Grapalat" w:hAnsi="GHEA Grapalat"/>
                <w:color w:val="000000"/>
              </w:rPr>
              <w:t>համապատասխան</w:t>
            </w:r>
            <w:proofErr w:type="spellEnd"/>
            <w:r w:rsidRPr="00D2233B">
              <w:rPr>
                <w:rFonts w:ascii="GHEA Grapalat" w:hAnsi="GHEA Grapalat"/>
                <w:color w:val="000000"/>
              </w:rPr>
              <w:t xml:space="preserve"> </w:t>
            </w:r>
            <w:proofErr w:type="spellStart"/>
            <w:r w:rsidRPr="00FB6B81">
              <w:rPr>
                <w:rFonts w:ascii="GHEA Grapalat" w:hAnsi="GHEA Grapalat"/>
                <w:color w:val="000000"/>
              </w:rPr>
              <w:t>արգելափակիչ</w:t>
            </w:r>
            <w:proofErr w:type="spellEnd"/>
            <w:r w:rsidRPr="00D2233B">
              <w:rPr>
                <w:rFonts w:ascii="GHEA Grapalat" w:hAnsi="GHEA Grapalat"/>
                <w:color w:val="000000"/>
              </w:rPr>
              <w:t xml:space="preserve"> </w:t>
            </w:r>
            <w:proofErr w:type="spellStart"/>
            <w:r w:rsidRPr="00FB6B81">
              <w:rPr>
                <w:rFonts w:ascii="GHEA Grapalat" w:hAnsi="GHEA Grapalat"/>
                <w:color w:val="000000"/>
              </w:rPr>
              <w:t>նշաններով</w:t>
            </w:r>
            <w:proofErr w:type="spellEnd"/>
            <w:r w:rsidRPr="00FB6B81">
              <w:rPr>
                <w:rFonts w:ascii="GHEA Grapalat" w:hAnsi="GHEA Grapalat"/>
                <w:color w:val="000000"/>
                <w:lang w:val="af-ZA"/>
              </w:rPr>
              <w:t>:</w:t>
            </w:r>
          </w:p>
        </w:tc>
        <w:tc>
          <w:tcPr>
            <w:tcW w:w="2320" w:type="dxa"/>
          </w:tcPr>
          <w:p w14:paraId="3436D591" w14:textId="77777777" w:rsidR="00A77A5F" w:rsidRPr="00FB6B81" w:rsidRDefault="00A77A5F" w:rsidP="00950004">
            <w:pPr>
              <w:shd w:val="clear" w:color="auto" w:fill="FFFFFF"/>
              <w:jc w:val="center"/>
              <w:rPr>
                <w:rFonts w:ascii="GHEA Grapalat" w:hAnsi="GHEA Grapalat" w:cs="Sylfaen"/>
                <w:color w:val="000000"/>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30</w:t>
            </w:r>
          </w:p>
        </w:tc>
        <w:tc>
          <w:tcPr>
            <w:tcW w:w="567" w:type="dxa"/>
            <w:shd w:val="clear" w:color="auto" w:fill="auto"/>
          </w:tcPr>
          <w:p w14:paraId="36ABDA9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9EEA90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3D846C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B1FAE8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97795B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BB83093"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2008FDE" w14:textId="77777777" w:rsidTr="00950004">
        <w:trPr>
          <w:trHeight w:val="94"/>
        </w:trPr>
        <w:tc>
          <w:tcPr>
            <w:tcW w:w="993" w:type="dxa"/>
            <w:shd w:val="clear" w:color="auto" w:fill="FFFFFF"/>
          </w:tcPr>
          <w:p w14:paraId="17181C8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12</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2</w:t>
            </w:r>
          </w:p>
        </w:tc>
        <w:tc>
          <w:tcPr>
            <w:tcW w:w="6043" w:type="dxa"/>
            <w:shd w:val="clear" w:color="auto" w:fill="auto"/>
          </w:tcPr>
          <w:p w14:paraId="130B1A99"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Վերևից</w:t>
            </w:r>
            <w:r w:rsidRPr="00D2233B">
              <w:rPr>
                <w:rFonts w:ascii="GHEA Grapalat" w:hAnsi="GHEA Grapalat"/>
                <w:color w:val="000000"/>
                <w:lang w:val="hy-AM"/>
              </w:rPr>
              <w:t xml:space="preserve"> </w:t>
            </w:r>
            <w:r w:rsidRPr="00FB6B81">
              <w:rPr>
                <w:rFonts w:ascii="GHEA Grapalat" w:hAnsi="GHEA Grapalat"/>
                <w:color w:val="000000"/>
                <w:lang w:val="hy-AM"/>
              </w:rPr>
              <w:t>և</w:t>
            </w:r>
            <w:r w:rsidRPr="00D2233B">
              <w:rPr>
                <w:rFonts w:ascii="GHEA Grapalat" w:hAnsi="GHEA Grapalat"/>
                <w:color w:val="000000"/>
                <w:lang w:val="hy-AM"/>
              </w:rPr>
              <w:t xml:space="preserve"> </w:t>
            </w:r>
            <w:r w:rsidRPr="00FB6B81">
              <w:rPr>
                <w:rFonts w:ascii="GHEA Grapalat" w:hAnsi="GHEA Grapalat"/>
                <w:color w:val="000000"/>
                <w:lang w:val="hy-AM"/>
              </w:rPr>
              <w:t>ներքևից</w:t>
            </w:r>
            <w:r w:rsidRPr="00D2233B">
              <w:rPr>
                <w:rFonts w:ascii="GHEA Grapalat" w:hAnsi="GHEA Grapalat"/>
                <w:color w:val="000000"/>
                <w:lang w:val="hy-AM"/>
              </w:rPr>
              <w:t xml:space="preserve"> </w:t>
            </w:r>
            <w:r w:rsidRPr="00FB6B81">
              <w:rPr>
                <w:rFonts w:ascii="GHEA Grapalat" w:hAnsi="GHEA Grapalat"/>
                <w:color w:val="000000"/>
                <w:lang w:val="hy-AM"/>
              </w:rPr>
              <w:t>հուսալիորեն</w:t>
            </w:r>
            <w:r w:rsidRPr="00D2233B">
              <w:rPr>
                <w:rFonts w:ascii="GHEA Grapalat" w:hAnsi="GHEA Grapalat"/>
                <w:color w:val="000000"/>
                <w:lang w:val="hy-AM"/>
              </w:rPr>
              <w:t xml:space="preserve"> </w:t>
            </w:r>
            <w:r w:rsidRPr="00FB6B81">
              <w:rPr>
                <w:rFonts w:ascii="GHEA Grapalat" w:hAnsi="GHEA Grapalat"/>
                <w:color w:val="000000"/>
                <w:lang w:val="hy-AM"/>
              </w:rPr>
              <w:t>ծածկվա՞ծ են</w:t>
            </w:r>
            <w:r w:rsidRPr="00D2233B">
              <w:rPr>
                <w:rFonts w:ascii="GHEA Grapalat" w:hAnsi="GHEA Grapalat"/>
                <w:color w:val="000000"/>
                <w:lang w:val="hy-AM"/>
              </w:rPr>
              <w:t xml:space="preserve"> </w:t>
            </w:r>
            <w:r w:rsidRPr="00FB6B81">
              <w:rPr>
                <w:rFonts w:ascii="GHEA Grapalat" w:hAnsi="GHEA Grapalat"/>
                <w:color w:val="000000"/>
                <w:lang w:val="hy-AM"/>
              </w:rPr>
              <w:t>բոլոր</w:t>
            </w:r>
            <w:r w:rsidRPr="00D2233B">
              <w:rPr>
                <w:rFonts w:ascii="GHEA Grapalat" w:hAnsi="GHEA Grapalat"/>
                <w:color w:val="000000"/>
                <w:lang w:val="hy-AM"/>
              </w:rPr>
              <w:t xml:space="preserve"> </w:t>
            </w:r>
            <w:r w:rsidRPr="00FB6B81">
              <w:rPr>
                <w:rFonts w:ascii="GHEA Grapalat" w:hAnsi="GHEA Grapalat"/>
                <w:color w:val="000000"/>
                <w:lang w:val="hy-AM"/>
              </w:rPr>
              <w:t>չգործող</w:t>
            </w:r>
            <w:r w:rsidRPr="00D2233B">
              <w:rPr>
                <w:rFonts w:ascii="GHEA Grapalat" w:hAnsi="GHEA Grapalat"/>
                <w:color w:val="000000"/>
                <w:lang w:val="hy-AM"/>
              </w:rPr>
              <w:t xml:space="preserve"> </w:t>
            </w:r>
            <w:r w:rsidRPr="00FB6B81">
              <w:rPr>
                <w:rFonts w:ascii="GHEA Grapalat" w:hAnsi="GHEA Grapalat"/>
                <w:color w:val="000000"/>
                <w:lang w:val="hy-AM"/>
              </w:rPr>
              <w:t>ուղղաձիգ</w:t>
            </w:r>
            <w:r w:rsidRPr="00D2233B">
              <w:rPr>
                <w:rFonts w:ascii="GHEA Grapalat" w:hAnsi="GHEA Grapalat"/>
                <w:color w:val="000000"/>
                <w:lang w:val="hy-AM"/>
              </w:rPr>
              <w:t xml:space="preserve"> </w:t>
            </w:r>
            <w:r w:rsidRPr="00FB6B81">
              <w:rPr>
                <w:rFonts w:ascii="GHEA Grapalat" w:hAnsi="GHEA Grapalat"/>
                <w:color w:val="000000"/>
                <w:lang w:val="hy-AM"/>
              </w:rPr>
              <w:t>և</w:t>
            </w:r>
            <w:r w:rsidRPr="00D2233B">
              <w:rPr>
                <w:rFonts w:ascii="GHEA Grapalat" w:hAnsi="GHEA Grapalat"/>
                <w:color w:val="000000"/>
                <w:lang w:val="hy-AM"/>
              </w:rPr>
              <w:t xml:space="preserve"> </w:t>
            </w:r>
            <w:r w:rsidRPr="00FB6B81">
              <w:rPr>
                <w:rFonts w:ascii="GHEA Grapalat" w:hAnsi="GHEA Grapalat"/>
                <w:color w:val="000000"/>
                <w:lang w:val="hy-AM"/>
              </w:rPr>
              <w:t>թեք</w:t>
            </w:r>
            <w:r w:rsidRPr="00D2233B">
              <w:rPr>
                <w:rFonts w:ascii="GHEA Grapalat" w:hAnsi="GHEA Grapalat"/>
                <w:color w:val="000000"/>
                <w:lang w:val="hy-AM"/>
              </w:rPr>
              <w:t xml:space="preserve"> </w:t>
            </w:r>
            <w:r w:rsidRPr="00FB6B81">
              <w:rPr>
                <w:rFonts w:ascii="GHEA Grapalat" w:hAnsi="GHEA Grapalat"/>
                <w:color w:val="000000"/>
                <w:lang w:val="hy-AM"/>
              </w:rPr>
              <w:t>լեռնային</w:t>
            </w:r>
            <w:r w:rsidRPr="00D2233B">
              <w:rPr>
                <w:rFonts w:ascii="GHEA Grapalat" w:hAnsi="GHEA Grapalat"/>
                <w:color w:val="000000"/>
                <w:lang w:val="hy-AM"/>
              </w:rPr>
              <w:t xml:space="preserve"> </w:t>
            </w:r>
            <w:r w:rsidRPr="00FB6B81">
              <w:rPr>
                <w:rFonts w:ascii="GHEA Grapalat" w:hAnsi="GHEA Grapalat"/>
                <w:color w:val="000000"/>
                <w:lang w:val="hy-AM"/>
              </w:rPr>
              <w:t>փորվածքները։</w:t>
            </w:r>
          </w:p>
        </w:tc>
        <w:tc>
          <w:tcPr>
            <w:tcW w:w="2320" w:type="dxa"/>
          </w:tcPr>
          <w:p w14:paraId="2C0811DC"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31</w:t>
            </w:r>
          </w:p>
        </w:tc>
        <w:tc>
          <w:tcPr>
            <w:tcW w:w="567" w:type="dxa"/>
            <w:shd w:val="clear" w:color="auto" w:fill="auto"/>
          </w:tcPr>
          <w:p w14:paraId="4CA1FA3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D07F86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5D14FA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9E9710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4BA26F63" w14:textId="77777777" w:rsidR="00A77A5F" w:rsidRPr="00FB6B81" w:rsidRDefault="00A77A5F" w:rsidP="00950004">
            <w:pPr>
              <w:shd w:val="clear" w:color="auto" w:fill="FFFFFF"/>
              <w:jc w:val="center"/>
              <w:rPr>
                <w:rFonts w:ascii="GHEA Grapalat" w:hAnsi="GHEA Grapalat" w:cs="Sylfaen"/>
                <w:color w:val="333333"/>
                <w:lang w:val="hy-AM"/>
              </w:rPr>
            </w:pPr>
          </w:p>
        </w:tc>
        <w:tc>
          <w:tcPr>
            <w:tcW w:w="1559" w:type="dxa"/>
            <w:shd w:val="clear" w:color="auto" w:fill="auto"/>
          </w:tcPr>
          <w:p w14:paraId="3198123E"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402947C" w14:textId="77777777" w:rsidTr="00950004">
        <w:trPr>
          <w:trHeight w:val="94"/>
        </w:trPr>
        <w:tc>
          <w:tcPr>
            <w:tcW w:w="993" w:type="dxa"/>
            <w:shd w:val="clear" w:color="auto" w:fill="FFFFFF"/>
          </w:tcPr>
          <w:p w14:paraId="5A9C0C1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rPr>
              <w:t>3</w:t>
            </w:r>
          </w:p>
        </w:tc>
        <w:tc>
          <w:tcPr>
            <w:tcW w:w="6043" w:type="dxa"/>
            <w:shd w:val="clear" w:color="auto" w:fill="auto"/>
          </w:tcPr>
          <w:p w14:paraId="2F88C365"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Բ</w:t>
            </w:r>
            <w:proofErr w:type="spellStart"/>
            <w:r w:rsidRPr="00FB6B81">
              <w:rPr>
                <w:rFonts w:ascii="GHEA Grapalat" w:hAnsi="GHEA Grapalat"/>
                <w:color w:val="000000"/>
              </w:rPr>
              <w:t>ոլոր</w:t>
            </w:r>
            <w:proofErr w:type="spellEnd"/>
            <w:r w:rsidRPr="00D2233B">
              <w:rPr>
                <w:rFonts w:ascii="GHEA Grapalat" w:hAnsi="GHEA Grapalat"/>
                <w:color w:val="000000"/>
              </w:rPr>
              <w:t xml:space="preserve"> </w:t>
            </w:r>
            <w:proofErr w:type="spellStart"/>
            <w:r w:rsidRPr="00FB6B81">
              <w:rPr>
                <w:rFonts w:ascii="GHEA Grapalat" w:hAnsi="GHEA Grapalat"/>
                <w:color w:val="000000"/>
              </w:rPr>
              <w:t>չգործող</w:t>
            </w:r>
            <w:proofErr w:type="spellEnd"/>
            <w:r w:rsidRPr="00D2233B">
              <w:rPr>
                <w:rFonts w:ascii="GHEA Grapalat" w:hAnsi="GHEA Grapalat"/>
                <w:color w:val="000000"/>
              </w:rPr>
              <w:t xml:space="preserve"> </w:t>
            </w:r>
            <w:proofErr w:type="spellStart"/>
            <w:r w:rsidRPr="00FB6B81">
              <w:rPr>
                <w:rFonts w:ascii="GHEA Grapalat" w:hAnsi="GHEA Grapalat"/>
                <w:color w:val="000000"/>
              </w:rPr>
              <w:t>ուղղաձիգ</w:t>
            </w:r>
            <w:proofErr w:type="spellEnd"/>
            <w:r w:rsidRPr="00D2233B">
              <w:rPr>
                <w:rFonts w:ascii="GHEA Grapalat" w:hAnsi="GHEA Grapalat"/>
                <w:color w:val="000000"/>
              </w:rPr>
              <w:t xml:space="preserve"> </w:t>
            </w:r>
            <w:r w:rsidRPr="00FB6B81">
              <w:rPr>
                <w:rFonts w:ascii="GHEA Grapalat" w:hAnsi="GHEA Grapalat"/>
                <w:color w:val="000000"/>
              </w:rPr>
              <w:t>և</w:t>
            </w:r>
            <w:r w:rsidRPr="00D2233B">
              <w:rPr>
                <w:rFonts w:ascii="GHEA Grapalat" w:hAnsi="GHEA Grapalat"/>
                <w:color w:val="000000"/>
              </w:rPr>
              <w:t xml:space="preserve"> </w:t>
            </w:r>
            <w:proofErr w:type="spellStart"/>
            <w:r w:rsidRPr="00FB6B81">
              <w:rPr>
                <w:rFonts w:ascii="GHEA Grapalat" w:hAnsi="GHEA Grapalat"/>
                <w:color w:val="000000"/>
              </w:rPr>
              <w:t>թեք</w:t>
            </w:r>
            <w:proofErr w:type="spellEnd"/>
            <w:r w:rsidRPr="00D2233B">
              <w:rPr>
                <w:rFonts w:ascii="GHEA Grapalat" w:hAnsi="GHEA Grapalat"/>
                <w:color w:val="000000"/>
              </w:rPr>
              <w:t xml:space="preserve"> </w:t>
            </w:r>
            <w:proofErr w:type="spellStart"/>
            <w:r w:rsidRPr="00FB6B81">
              <w:rPr>
                <w:rFonts w:ascii="GHEA Grapalat" w:hAnsi="GHEA Grapalat"/>
                <w:color w:val="000000"/>
              </w:rPr>
              <w:t>լեռնային</w:t>
            </w:r>
            <w:proofErr w:type="spellEnd"/>
            <w:r w:rsidRPr="00D2233B">
              <w:rPr>
                <w:rFonts w:ascii="GHEA Grapalat" w:hAnsi="GHEA Grapalat"/>
                <w:color w:val="000000"/>
              </w:rPr>
              <w:t xml:space="preserve"> </w:t>
            </w:r>
            <w:proofErr w:type="spellStart"/>
            <w:r w:rsidRPr="00FB6B81">
              <w:rPr>
                <w:rFonts w:ascii="GHEA Grapalat" w:hAnsi="GHEA Grapalat"/>
                <w:color w:val="000000"/>
              </w:rPr>
              <w:t>փորվածքները</w:t>
            </w:r>
            <w:proofErr w:type="spellEnd"/>
            <w:r w:rsidRPr="00FB6B81">
              <w:rPr>
                <w:rFonts w:ascii="GHEA Grapalat" w:hAnsi="GHEA Grapalat"/>
                <w:color w:val="000000"/>
                <w:lang w:val="hy-AM"/>
              </w:rPr>
              <w:t>, որոնք</w:t>
            </w:r>
            <w:r w:rsidRPr="00D2233B">
              <w:rPr>
                <w:rFonts w:ascii="GHEA Grapalat" w:hAnsi="GHEA Grapalat"/>
                <w:color w:val="000000"/>
              </w:rPr>
              <w:t xml:space="preserve"> </w:t>
            </w:r>
            <w:proofErr w:type="spellStart"/>
            <w:r w:rsidRPr="00FB6B81">
              <w:rPr>
                <w:rFonts w:ascii="GHEA Grapalat" w:hAnsi="GHEA Grapalat"/>
                <w:color w:val="000000"/>
              </w:rPr>
              <w:t>օգտագործվում</w:t>
            </w:r>
            <w:proofErr w:type="spellEnd"/>
            <w:r w:rsidRPr="00D2233B">
              <w:rPr>
                <w:rFonts w:ascii="GHEA Grapalat" w:hAnsi="GHEA Grapalat"/>
                <w:color w:val="000000"/>
              </w:rPr>
              <w:t xml:space="preserve"> </w:t>
            </w:r>
            <w:proofErr w:type="spellStart"/>
            <w:r w:rsidRPr="00FB6B81">
              <w:rPr>
                <w:rFonts w:ascii="GHEA Grapalat" w:hAnsi="GHEA Grapalat"/>
                <w:color w:val="000000"/>
              </w:rPr>
              <w:t>են</w:t>
            </w:r>
            <w:proofErr w:type="spellEnd"/>
            <w:r w:rsidRPr="00D2233B">
              <w:rPr>
                <w:rFonts w:ascii="GHEA Grapalat" w:hAnsi="GHEA Grapalat"/>
                <w:color w:val="000000"/>
              </w:rPr>
              <w:t xml:space="preserve"> </w:t>
            </w:r>
            <w:proofErr w:type="spellStart"/>
            <w:r w:rsidRPr="00FB6B81">
              <w:rPr>
                <w:rFonts w:ascii="GHEA Grapalat" w:hAnsi="GHEA Grapalat"/>
                <w:color w:val="000000"/>
              </w:rPr>
              <w:t>օդափոխության</w:t>
            </w:r>
            <w:proofErr w:type="spellEnd"/>
            <w:r w:rsidRPr="00D2233B">
              <w:rPr>
                <w:rFonts w:ascii="GHEA Grapalat" w:hAnsi="GHEA Grapalat"/>
                <w:color w:val="000000"/>
              </w:rPr>
              <w:t xml:space="preserve"> </w:t>
            </w:r>
            <w:proofErr w:type="spellStart"/>
            <w:r w:rsidRPr="00FB6B81">
              <w:rPr>
                <w:rFonts w:ascii="GHEA Grapalat" w:hAnsi="GHEA Grapalat"/>
                <w:color w:val="000000"/>
              </w:rPr>
              <w:t>համար</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պարսպվ</w:t>
            </w:r>
            <w:proofErr w:type="spellEnd"/>
            <w:r w:rsidRPr="00FB6B81">
              <w:rPr>
                <w:rFonts w:ascii="GHEA Grapalat" w:hAnsi="GHEA Grapalat"/>
                <w:color w:val="000000"/>
                <w:lang w:val="hy-AM"/>
              </w:rPr>
              <w:t xml:space="preserve">ա՞ծ </w:t>
            </w:r>
            <w:proofErr w:type="spellStart"/>
            <w:r w:rsidRPr="00FB6B81">
              <w:rPr>
                <w:rFonts w:ascii="GHEA Grapalat" w:hAnsi="GHEA Grapalat"/>
                <w:color w:val="000000"/>
              </w:rPr>
              <w:t>են</w:t>
            </w:r>
            <w:proofErr w:type="spellEnd"/>
            <w:r w:rsidRPr="00D2233B">
              <w:rPr>
                <w:rFonts w:ascii="GHEA Grapalat" w:hAnsi="GHEA Grapalat"/>
                <w:color w:val="000000"/>
              </w:rPr>
              <w:t xml:space="preserve"> </w:t>
            </w:r>
            <w:proofErr w:type="spellStart"/>
            <w:r w:rsidRPr="00FB6B81">
              <w:rPr>
                <w:rFonts w:ascii="GHEA Grapalat" w:hAnsi="GHEA Grapalat"/>
                <w:color w:val="000000"/>
              </w:rPr>
              <w:t>ամուր</w:t>
            </w:r>
            <w:proofErr w:type="spellEnd"/>
            <w:r w:rsidRPr="00D2233B">
              <w:rPr>
                <w:rFonts w:ascii="GHEA Grapalat" w:hAnsi="GHEA Grapalat"/>
                <w:color w:val="000000"/>
              </w:rPr>
              <w:t xml:space="preserve"> </w:t>
            </w:r>
            <w:proofErr w:type="spellStart"/>
            <w:r w:rsidRPr="00FB6B81">
              <w:rPr>
                <w:rFonts w:ascii="GHEA Grapalat" w:hAnsi="GHEA Grapalat"/>
                <w:color w:val="000000"/>
              </w:rPr>
              <w:t>արգելապատով</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ծածկվ</w:t>
            </w:r>
            <w:proofErr w:type="spellEnd"/>
            <w:r w:rsidRPr="00FB6B81">
              <w:rPr>
                <w:rFonts w:ascii="GHEA Grapalat" w:hAnsi="GHEA Grapalat"/>
                <w:color w:val="000000"/>
                <w:lang w:val="hy-AM"/>
              </w:rPr>
              <w:t xml:space="preserve">ա՞ծ </w:t>
            </w:r>
            <w:proofErr w:type="spellStart"/>
            <w:r w:rsidRPr="00FB6B81">
              <w:rPr>
                <w:rFonts w:ascii="GHEA Grapalat" w:hAnsi="GHEA Grapalat"/>
                <w:color w:val="000000"/>
              </w:rPr>
              <w:t>են</w:t>
            </w:r>
            <w:proofErr w:type="spellEnd"/>
            <w:r w:rsidRPr="00D2233B">
              <w:rPr>
                <w:rFonts w:ascii="GHEA Grapalat" w:hAnsi="GHEA Grapalat"/>
                <w:color w:val="000000"/>
              </w:rPr>
              <w:t xml:space="preserve"> </w:t>
            </w:r>
            <w:proofErr w:type="spellStart"/>
            <w:r w:rsidRPr="00FB6B81">
              <w:rPr>
                <w:rFonts w:ascii="GHEA Grapalat" w:hAnsi="GHEA Grapalat"/>
                <w:color w:val="000000"/>
              </w:rPr>
              <w:t>վտանգը</w:t>
            </w:r>
            <w:proofErr w:type="spellEnd"/>
            <w:r w:rsidRPr="00D2233B">
              <w:rPr>
                <w:rFonts w:ascii="GHEA Grapalat" w:hAnsi="GHEA Grapalat"/>
                <w:color w:val="000000"/>
              </w:rPr>
              <w:t xml:space="preserve"> </w:t>
            </w:r>
            <w:proofErr w:type="spellStart"/>
            <w:r w:rsidRPr="00FB6B81">
              <w:rPr>
                <w:rFonts w:ascii="GHEA Grapalat" w:hAnsi="GHEA Grapalat"/>
                <w:color w:val="000000"/>
              </w:rPr>
              <w:t>բացառող</w:t>
            </w:r>
            <w:proofErr w:type="spellEnd"/>
            <w:r w:rsidRPr="00D2233B">
              <w:rPr>
                <w:rFonts w:ascii="GHEA Grapalat" w:hAnsi="GHEA Grapalat"/>
                <w:color w:val="000000"/>
              </w:rPr>
              <w:t xml:space="preserve"> </w:t>
            </w:r>
            <w:proofErr w:type="spellStart"/>
            <w:r w:rsidRPr="00FB6B81">
              <w:rPr>
                <w:rFonts w:ascii="GHEA Grapalat" w:hAnsi="GHEA Grapalat"/>
                <w:color w:val="000000"/>
              </w:rPr>
              <w:t>մետաղե</w:t>
            </w:r>
            <w:proofErr w:type="spellEnd"/>
            <w:r w:rsidRPr="00D2233B">
              <w:rPr>
                <w:rFonts w:ascii="GHEA Grapalat" w:hAnsi="GHEA Grapalat"/>
                <w:color w:val="000000"/>
              </w:rPr>
              <w:t xml:space="preserve"> </w:t>
            </w:r>
            <w:proofErr w:type="spellStart"/>
            <w:r w:rsidRPr="00FB6B81">
              <w:rPr>
                <w:rFonts w:ascii="GHEA Grapalat" w:hAnsi="GHEA Grapalat"/>
                <w:color w:val="000000"/>
              </w:rPr>
              <w:t>ցանցով</w:t>
            </w:r>
            <w:proofErr w:type="spellEnd"/>
            <w:r w:rsidRPr="00FB6B81">
              <w:rPr>
                <w:rFonts w:ascii="GHEA Grapalat" w:hAnsi="GHEA Grapalat"/>
                <w:color w:val="000000"/>
                <w:lang w:val="af-ZA"/>
              </w:rPr>
              <w:t>:</w:t>
            </w:r>
          </w:p>
        </w:tc>
        <w:tc>
          <w:tcPr>
            <w:tcW w:w="2320" w:type="dxa"/>
          </w:tcPr>
          <w:p w14:paraId="2CBCC8E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31</w:t>
            </w:r>
          </w:p>
        </w:tc>
        <w:tc>
          <w:tcPr>
            <w:tcW w:w="567" w:type="dxa"/>
            <w:shd w:val="clear" w:color="auto" w:fill="auto"/>
          </w:tcPr>
          <w:p w14:paraId="6173AC7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DAB4E2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E3207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761425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93A8D3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76479A9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458E46C" w14:textId="77777777" w:rsidTr="00950004">
        <w:trPr>
          <w:trHeight w:val="94"/>
        </w:trPr>
        <w:tc>
          <w:tcPr>
            <w:tcW w:w="993" w:type="dxa"/>
            <w:shd w:val="clear" w:color="auto" w:fill="FFFFFF"/>
          </w:tcPr>
          <w:p w14:paraId="620715D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rPr>
              <w:t>4</w:t>
            </w:r>
          </w:p>
        </w:tc>
        <w:tc>
          <w:tcPr>
            <w:tcW w:w="6043" w:type="dxa"/>
            <w:shd w:val="clear" w:color="auto" w:fill="auto"/>
          </w:tcPr>
          <w:p w14:paraId="44DCB251"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Լ</w:t>
            </w:r>
            <w:proofErr w:type="spellStart"/>
            <w:r w:rsidRPr="00FB6B81">
              <w:rPr>
                <w:rFonts w:ascii="GHEA Grapalat" w:hAnsi="GHEA Grapalat"/>
                <w:color w:val="000000"/>
              </w:rPr>
              <w:t>եռնային</w:t>
            </w:r>
            <w:proofErr w:type="spellEnd"/>
            <w:r w:rsidRPr="00D2233B">
              <w:rPr>
                <w:rFonts w:ascii="GHEA Grapalat" w:hAnsi="GHEA Grapalat"/>
                <w:color w:val="000000"/>
              </w:rPr>
              <w:t xml:space="preserve"> </w:t>
            </w:r>
            <w:proofErr w:type="spellStart"/>
            <w:r w:rsidRPr="00FB6B81">
              <w:rPr>
                <w:rFonts w:ascii="GHEA Grapalat" w:hAnsi="GHEA Grapalat"/>
                <w:color w:val="000000"/>
              </w:rPr>
              <w:t>փորվածքները</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որոնցում</w:t>
            </w:r>
            <w:proofErr w:type="spellEnd"/>
            <w:r w:rsidRPr="00D2233B">
              <w:rPr>
                <w:rFonts w:ascii="GHEA Grapalat" w:hAnsi="GHEA Grapalat"/>
                <w:color w:val="000000"/>
              </w:rPr>
              <w:t xml:space="preserve"> </w:t>
            </w:r>
            <w:proofErr w:type="spellStart"/>
            <w:r w:rsidRPr="00FB6B81">
              <w:rPr>
                <w:rFonts w:ascii="GHEA Grapalat" w:hAnsi="GHEA Grapalat"/>
                <w:color w:val="000000"/>
              </w:rPr>
              <w:t>աշխատանքներն</w:t>
            </w:r>
            <w:proofErr w:type="spellEnd"/>
            <w:r w:rsidRPr="00D2233B">
              <w:rPr>
                <w:rFonts w:ascii="GHEA Grapalat" w:hAnsi="GHEA Grapalat"/>
                <w:color w:val="000000"/>
              </w:rPr>
              <w:t xml:space="preserve"> </w:t>
            </w:r>
            <w:proofErr w:type="spellStart"/>
            <w:r w:rsidRPr="00FB6B81">
              <w:rPr>
                <w:rFonts w:ascii="GHEA Grapalat" w:hAnsi="GHEA Grapalat"/>
                <w:color w:val="000000"/>
              </w:rPr>
              <w:t>ավարտված</w:t>
            </w:r>
            <w:proofErr w:type="spellEnd"/>
            <w:r w:rsidRPr="00D2233B">
              <w:rPr>
                <w:rFonts w:ascii="GHEA Grapalat" w:hAnsi="GHEA Grapalat"/>
                <w:color w:val="000000"/>
              </w:rPr>
              <w:t xml:space="preserve"> </w:t>
            </w:r>
            <w:proofErr w:type="spellStart"/>
            <w:r w:rsidRPr="00FB6B81">
              <w:rPr>
                <w:rFonts w:ascii="GHEA Grapalat" w:hAnsi="GHEA Grapalat"/>
                <w:color w:val="000000"/>
              </w:rPr>
              <w:t>են</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փակվ</w:t>
            </w:r>
            <w:proofErr w:type="spellEnd"/>
            <w:r w:rsidRPr="00FB6B81">
              <w:rPr>
                <w:rFonts w:ascii="GHEA Grapalat" w:hAnsi="GHEA Grapalat"/>
                <w:color w:val="000000"/>
                <w:lang w:val="hy-AM"/>
              </w:rPr>
              <w:t xml:space="preserve">ա՞ծ </w:t>
            </w:r>
            <w:proofErr w:type="spellStart"/>
            <w:r w:rsidRPr="00FB6B81">
              <w:rPr>
                <w:rFonts w:ascii="GHEA Grapalat" w:hAnsi="GHEA Grapalat"/>
                <w:color w:val="000000"/>
              </w:rPr>
              <w:t>են</w:t>
            </w:r>
            <w:proofErr w:type="spellEnd"/>
            <w:r w:rsidRPr="00D2233B">
              <w:rPr>
                <w:rFonts w:ascii="GHEA Grapalat" w:hAnsi="GHEA Grapalat"/>
                <w:color w:val="000000"/>
              </w:rPr>
              <w:t xml:space="preserve"> </w:t>
            </w:r>
            <w:proofErr w:type="spellStart"/>
            <w:r w:rsidRPr="00FB6B81">
              <w:rPr>
                <w:rFonts w:ascii="GHEA Grapalat" w:hAnsi="GHEA Grapalat"/>
                <w:color w:val="000000"/>
              </w:rPr>
              <w:t>մարդկանց</w:t>
            </w:r>
            <w:proofErr w:type="spellEnd"/>
            <w:r w:rsidRPr="00D2233B">
              <w:rPr>
                <w:rFonts w:ascii="GHEA Grapalat" w:hAnsi="GHEA Grapalat"/>
                <w:color w:val="000000"/>
              </w:rPr>
              <w:t xml:space="preserve"> </w:t>
            </w:r>
            <w:proofErr w:type="spellStart"/>
            <w:r w:rsidRPr="00FB6B81">
              <w:rPr>
                <w:rFonts w:ascii="GHEA Grapalat" w:hAnsi="GHEA Grapalat"/>
                <w:color w:val="000000"/>
              </w:rPr>
              <w:t>մուտքն</w:t>
            </w:r>
            <w:proofErr w:type="spellEnd"/>
            <w:r w:rsidRPr="00D2233B">
              <w:rPr>
                <w:rFonts w:ascii="GHEA Grapalat" w:hAnsi="GHEA Grapalat"/>
                <w:color w:val="000000"/>
              </w:rPr>
              <w:t xml:space="preserve"> </w:t>
            </w:r>
            <w:proofErr w:type="spellStart"/>
            <w:r w:rsidRPr="00FB6B81">
              <w:rPr>
                <w:rFonts w:ascii="GHEA Grapalat" w:hAnsi="GHEA Grapalat"/>
                <w:color w:val="000000"/>
              </w:rPr>
              <w:t>արգելակող</w:t>
            </w:r>
            <w:proofErr w:type="spellEnd"/>
            <w:r w:rsidRPr="00D2233B">
              <w:rPr>
                <w:rFonts w:ascii="GHEA Grapalat" w:hAnsi="GHEA Grapalat"/>
                <w:color w:val="000000"/>
              </w:rPr>
              <w:t xml:space="preserve"> </w:t>
            </w:r>
            <w:proofErr w:type="spellStart"/>
            <w:r w:rsidRPr="00FB6B81">
              <w:rPr>
                <w:rFonts w:ascii="GHEA Grapalat" w:hAnsi="GHEA Grapalat"/>
                <w:color w:val="000000"/>
              </w:rPr>
              <w:t>միջնապատերով</w:t>
            </w:r>
            <w:proofErr w:type="spellEnd"/>
            <w:r w:rsidRPr="00D2233B">
              <w:rPr>
                <w:rFonts w:ascii="GHEA Grapalat" w:hAnsi="GHEA Grapalat"/>
                <w:color w:val="000000"/>
              </w:rPr>
              <w:t xml:space="preserve"> </w:t>
            </w:r>
            <w:proofErr w:type="spellStart"/>
            <w:r w:rsidRPr="00FB6B81">
              <w:rPr>
                <w:rFonts w:ascii="GHEA Grapalat" w:hAnsi="GHEA Grapalat"/>
                <w:color w:val="000000"/>
              </w:rPr>
              <w:t>կամ</w:t>
            </w:r>
            <w:proofErr w:type="spellEnd"/>
            <w:r w:rsidRPr="00D2233B">
              <w:rPr>
                <w:rFonts w:ascii="GHEA Grapalat" w:hAnsi="GHEA Grapalat"/>
                <w:color w:val="000000"/>
              </w:rPr>
              <w:t xml:space="preserve"> </w:t>
            </w:r>
            <w:proofErr w:type="spellStart"/>
            <w:r w:rsidRPr="00FB6B81">
              <w:rPr>
                <w:rFonts w:ascii="GHEA Grapalat" w:hAnsi="GHEA Grapalat"/>
                <w:color w:val="000000"/>
              </w:rPr>
              <w:t>ապահովիչ</w:t>
            </w:r>
            <w:proofErr w:type="spellEnd"/>
            <w:r w:rsidRPr="00D2233B">
              <w:rPr>
                <w:rFonts w:ascii="GHEA Grapalat" w:hAnsi="GHEA Grapalat"/>
                <w:color w:val="000000"/>
              </w:rPr>
              <w:t xml:space="preserve"> </w:t>
            </w:r>
            <w:proofErr w:type="spellStart"/>
            <w:r w:rsidRPr="00FB6B81">
              <w:rPr>
                <w:rFonts w:ascii="GHEA Grapalat" w:hAnsi="GHEA Grapalat"/>
                <w:color w:val="000000"/>
              </w:rPr>
              <w:t>ցանկապատերով</w:t>
            </w:r>
            <w:proofErr w:type="spellEnd"/>
            <w:r w:rsidRPr="00FB6B81">
              <w:rPr>
                <w:rFonts w:ascii="GHEA Grapalat" w:hAnsi="GHEA Grapalat"/>
                <w:color w:val="000000"/>
                <w:lang w:val="af-ZA"/>
              </w:rPr>
              <w:t>:</w:t>
            </w:r>
          </w:p>
        </w:tc>
        <w:tc>
          <w:tcPr>
            <w:tcW w:w="2320" w:type="dxa"/>
          </w:tcPr>
          <w:p w14:paraId="61B19A8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32</w:t>
            </w:r>
          </w:p>
        </w:tc>
        <w:tc>
          <w:tcPr>
            <w:tcW w:w="567" w:type="dxa"/>
            <w:shd w:val="clear" w:color="auto" w:fill="auto"/>
          </w:tcPr>
          <w:p w14:paraId="7582035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C7C3D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5B15D8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05E145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43FBAC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BEC53D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42D9A0B" w14:textId="77777777" w:rsidTr="00950004">
        <w:trPr>
          <w:trHeight w:val="94"/>
        </w:trPr>
        <w:tc>
          <w:tcPr>
            <w:tcW w:w="993" w:type="dxa"/>
            <w:shd w:val="clear" w:color="auto" w:fill="FFFFFF"/>
          </w:tcPr>
          <w:p w14:paraId="413FFF8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12</w:t>
            </w:r>
            <w:r w:rsidRPr="00FB6B81">
              <w:rPr>
                <w:rFonts w:ascii="MS Mincho" w:eastAsia="MS Mincho" w:hAnsi="MS Mincho" w:cs="MS Mincho" w:hint="eastAsia"/>
                <w:color w:val="333333"/>
                <w:lang w:val="hy-AM"/>
              </w:rPr>
              <w:t>․</w:t>
            </w:r>
            <w:r w:rsidRPr="00FB6B81">
              <w:rPr>
                <w:rFonts w:ascii="GHEA Grapalat" w:hAnsi="GHEA Grapalat" w:cs="Sylfaen"/>
                <w:color w:val="333333"/>
              </w:rPr>
              <w:t>5</w:t>
            </w:r>
          </w:p>
        </w:tc>
        <w:tc>
          <w:tcPr>
            <w:tcW w:w="6043" w:type="dxa"/>
            <w:shd w:val="clear" w:color="auto" w:fill="auto"/>
          </w:tcPr>
          <w:p w14:paraId="4F3B3815"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rPr>
              <w:t>Ս</w:t>
            </w:r>
            <w:r w:rsidRPr="00FB6B81">
              <w:rPr>
                <w:rFonts w:ascii="GHEA Grapalat" w:hAnsi="GHEA Grapalat"/>
                <w:color w:val="000000"/>
                <w:lang w:val="hy-AM"/>
              </w:rPr>
              <w:t>տորերկրյա</w:t>
            </w:r>
            <w:r w:rsidRPr="00D2233B">
              <w:rPr>
                <w:rFonts w:ascii="GHEA Grapalat" w:hAnsi="GHEA Grapalat"/>
                <w:color w:val="000000"/>
              </w:rPr>
              <w:t xml:space="preserve"> </w:t>
            </w:r>
            <w:r w:rsidRPr="00FB6B81">
              <w:rPr>
                <w:rFonts w:ascii="GHEA Grapalat" w:hAnsi="GHEA Grapalat"/>
                <w:color w:val="000000"/>
                <w:lang w:val="hy-AM"/>
              </w:rPr>
              <w:t>աշխատանքների</w:t>
            </w:r>
            <w:r w:rsidRPr="00D2233B">
              <w:rPr>
                <w:rFonts w:ascii="GHEA Grapalat" w:hAnsi="GHEA Grapalat"/>
                <w:color w:val="000000"/>
              </w:rPr>
              <w:t xml:space="preserve"> </w:t>
            </w:r>
            <w:r w:rsidRPr="00FB6B81">
              <w:rPr>
                <w:rFonts w:ascii="GHEA Grapalat" w:hAnsi="GHEA Grapalat"/>
                <w:color w:val="000000"/>
                <w:lang w:val="hy-AM"/>
              </w:rPr>
              <w:t>հետևանքով</w:t>
            </w:r>
            <w:r w:rsidRPr="00D2233B">
              <w:rPr>
                <w:rFonts w:ascii="GHEA Grapalat" w:hAnsi="GHEA Grapalat"/>
                <w:color w:val="000000"/>
              </w:rPr>
              <w:t xml:space="preserve"> </w:t>
            </w:r>
            <w:r w:rsidRPr="00FB6B81">
              <w:rPr>
                <w:rFonts w:ascii="GHEA Grapalat" w:hAnsi="GHEA Grapalat"/>
                <w:color w:val="000000"/>
                <w:lang w:val="hy-AM"/>
              </w:rPr>
              <w:t>երկրի</w:t>
            </w:r>
            <w:r w:rsidRPr="00D2233B">
              <w:rPr>
                <w:rFonts w:ascii="GHEA Grapalat" w:hAnsi="GHEA Grapalat"/>
                <w:color w:val="000000"/>
              </w:rPr>
              <w:t xml:space="preserve"> </w:t>
            </w:r>
            <w:r w:rsidRPr="00FB6B81">
              <w:rPr>
                <w:rFonts w:ascii="GHEA Grapalat" w:hAnsi="GHEA Grapalat"/>
                <w:color w:val="000000"/>
                <w:lang w:val="hy-AM"/>
              </w:rPr>
              <w:t>մակերևույթին</w:t>
            </w:r>
            <w:r w:rsidRPr="00D2233B">
              <w:rPr>
                <w:rFonts w:ascii="GHEA Grapalat" w:hAnsi="GHEA Grapalat"/>
                <w:color w:val="000000"/>
              </w:rPr>
              <w:t xml:space="preserve"> </w:t>
            </w:r>
            <w:r w:rsidRPr="00FB6B81">
              <w:rPr>
                <w:rFonts w:ascii="GHEA Grapalat" w:hAnsi="GHEA Grapalat"/>
                <w:color w:val="000000"/>
                <w:lang w:val="hy-AM"/>
              </w:rPr>
              <w:t>առաջացած</w:t>
            </w:r>
            <w:r w:rsidRPr="00B47255">
              <w:rPr>
                <w:rFonts w:ascii="GHEA Grapalat" w:hAnsi="GHEA Grapalat"/>
                <w:color w:val="000000"/>
              </w:rPr>
              <w:t xml:space="preserve"> </w:t>
            </w:r>
            <w:r w:rsidRPr="00FB6B81">
              <w:rPr>
                <w:rFonts w:ascii="GHEA Grapalat" w:hAnsi="GHEA Grapalat"/>
                <w:color w:val="000000"/>
                <w:lang w:val="hy-AM"/>
              </w:rPr>
              <w:t>իջանցքները</w:t>
            </w:r>
            <w:r w:rsidRPr="00FB6B81">
              <w:rPr>
                <w:rFonts w:ascii="GHEA Grapalat" w:hAnsi="GHEA Grapalat"/>
                <w:color w:val="000000"/>
                <w:lang w:val="af-ZA"/>
              </w:rPr>
              <w:t xml:space="preserve">, </w:t>
            </w:r>
            <w:r w:rsidRPr="00FB6B81">
              <w:rPr>
                <w:rFonts w:ascii="GHEA Grapalat" w:hAnsi="GHEA Grapalat"/>
                <w:color w:val="000000"/>
                <w:lang w:val="hy-AM"/>
              </w:rPr>
              <w:t>անկումները</w:t>
            </w:r>
            <w:r w:rsidRPr="00B47255">
              <w:rPr>
                <w:rFonts w:ascii="GHEA Grapalat" w:hAnsi="GHEA Grapalat"/>
                <w:color w:val="000000"/>
              </w:rPr>
              <w:t xml:space="preserve"> </w:t>
            </w:r>
            <w:r w:rsidRPr="00FB6B81">
              <w:rPr>
                <w:rFonts w:ascii="GHEA Grapalat" w:hAnsi="GHEA Grapalat"/>
                <w:color w:val="000000"/>
                <w:lang w:val="hy-AM"/>
              </w:rPr>
              <w:t>և</w:t>
            </w:r>
            <w:r w:rsidRPr="00B47255">
              <w:rPr>
                <w:rFonts w:ascii="GHEA Grapalat" w:hAnsi="GHEA Grapalat"/>
                <w:color w:val="000000"/>
              </w:rPr>
              <w:t xml:space="preserve"> </w:t>
            </w:r>
            <w:r w:rsidRPr="00FB6B81">
              <w:rPr>
                <w:rFonts w:ascii="GHEA Grapalat" w:hAnsi="GHEA Grapalat"/>
                <w:color w:val="000000"/>
                <w:lang w:val="hy-AM"/>
              </w:rPr>
              <w:t>հնարավոր</w:t>
            </w:r>
            <w:r w:rsidRPr="00B47255">
              <w:rPr>
                <w:rFonts w:ascii="GHEA Grapalat" w:hAnsi="GHEA Grapalat"/>
                <w:color w:val="000000"/>
              </w:rPr>
              <w:t xml:space="preserve"> </w:t>
            </w:r>
            <w:r w:rsidRPr="00FB6B81">
              <w:rPr>
                <w:rFonts w:ascii="GHEA Grapalat" w:hAnsi="GHEA Grapalat"/>
                <w:color w:val="000000"/>
                <w:lang w:val="hy-AM"/>
              </w:rPr>
              <w:t>փլուզման</w:t>
            </w:r>
            <w:r w:rsidRPr="00B47255">
              <w:rPr>
                <w:rFonts w:ascii="GHEA Grapalat" w:hAnsi="GHEA Grapalat"/>
                <w:color w:val="000000"/>
              </w:rPr>
              <w:t xml:space="preserve"> </w:t>
            </w:r>
            <w:r w:rsidRPr="00FB6B81">
              <w:rPr>
                <w:rFonts w:ascii="GHEA Grapalat" w:hAnsi="GHEA Grapalat"/>
                <w:color w:val="000000"/>
                <w:lang w:val="hy-AM"/>
              </w:rPr>
              <w:t>գոտիների</w:t>
            </w:r>
            <w:r w:rsidRPr="00B47255">
              <w:rPr>
                <w:rFonts w:ascii="GHEA Grapalat" w:hAnsi="GHEA Grapalat"/>
                <w:color w:val="000000"/>
              </w:rPr>
              <w:t xml:space="preserve"> </w:t>
            </w:r>
            <w:r w:rsidRPr="00FB6B81">
              <w:rPr>
                <w:rFonts w:ascii="GHEA Grapalat" w:hAnsi="GHEA Grapalat"/>
                <w:color w:val="000000"/>
                <w:lang w:val="hy-AM"/>
              </w:rPr>
              <w:t xml:space="preserve">սահմանները </w:t>
            </w:r>
            <w:r w:rsidRPr="00FB6B81">
              <w:rPr>
                <w:rFonts w:ascii="GHEA Grapalat" w:hAnsi="GHEA Grapalat"/>
                <w:color w:val="000000"/>
              </w:rPr>
              <w:t>ց</w:t>
            </w:r>
            <w:r w:rsidRPr="00FB6B81">
              <w:rPr>
                <w:rFonts w:ascii="GHEA Grapalat" w:hAnsi="GHEA Grapalat"/>
                <w:color w:val="000000"/>
                <w:lang w:val="hy-AM"/>
              </w:rPr>
              <w:t>անկապատվա՞ծ են։</w:t>
            </w:r>
          </w:p>
        </w:tc>
        <w:tc>
          <w:tcPr>
            <w:tcW w:w="2320" w:type="dxa"/>
          </w:tcPr>
          <w:p w14:paraId="2DE36D80"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33</w:t>
            </w:r>
          </w:p>
        </w:tc>
        <w:tc>
          <w:tcPr>
            <w:tcW w:w="567" w:type="dxa"/>
            <w:shd w:val="clear" w:color="auto" w:fill="auto"/>
          </w:tcPr>
          <w:p w14:paraId="08EC823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44D6DF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97FCC8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6D7564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5E16A55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5D1942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953B968" w14:textId="77777777" w:rsidTr="00950004">
        <w:trPr>
          <w:trHeight w:val="94"/>
        </w:trPr>
        <w:tc>
          <w:tcPr>
            <w:tcW w:w="993" w:type="dxa"/>
            <w:shd w:val="clear" w:color="auto" w:fill="FFFFFF"/>
          </w:tcPr>
          <w:p w14:paraId="147B9E3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rPr>
              <w:t>6</w:t>
            </w:r>
          </w:p>
        </w:tc>
        <w:tc>
          <w:tcPr>
            <w:tcW w:w="6043" w:type="dxa"/>
            <w:shd w:val="clear" w:color="auto" w:fill="auto"/>
          </w:tcPr>
          <w:p w14:paraId="6570A3ED" w14:textId="77777777" w:rsidR="00A77A5F" w:rsidRPr="00FB6B81" w:rsidRDefault="00A77A5F" w:rsidP="00950004">
            <w:pPr>
              <w:shd w:val="clear" w:color="auto" w:fill="FFFFFF"/>
              <w:ind w:right="34"/>
              <w:rPr>
                <w:rFonts w:ascii="GHEA Grapalat" w:hAnsi="GHEA Grapalat"/>
                <w:color w:val="000000"/>
              </w:rPr>
            </w:pPr>
            <w:r w:rsidRPr="00FB6B81">
              <w:rPr>
                <w:rFonts w:ascii="GHEA Grapalat" w:hAnsi="GHEA Grapalat"/>
                <w:color w:val="000000"/>
                <w:shd w:val="clear" w:color="auto" w:fill="FFFFFF"/>
              </w:rPr>
              <w:t>Մ</w:t>
            </w:r>
            <w:r w:rsidRPr="00FB6B81">
              <w:rPr>
                <w:rFonts w:ascii="GHEA Grapalat" w:hAnsi="GHEA Grapalat"/>
                <w:color w:val="000000"/>
                <w:lang w:val="hy-AM"/>
              </w:rPr>
              <w:t>շակումն ավարտված մաքրահանման խցեր մուտք ունե</w:t>
            </w:r>
            <w:proofErr w:type="spellStart"/>
            <w:r w:rsidRPr="00FB6B81">
              <w:rPr>
                <w:rFonts w:ascii="GHEA Grapalat" w:hAnsi="GHEA Grapalat"/>
                <w:color w:val="000000"/>
                <w:shd w:val="clear" w:color="auto" w:fill="FFFFFF"/>
              </w:rPr>
              <w:t>ցող</w:t>
            </w:r>
            <w:proofErr w:type="spellEnd"/>
            <w:r w:rsidRPr="00FB6B81">
              <w:rPr>
                <w:rFonts w:ascii="GHEA Grapalat" w:hAnsi="GHEA Grapalat"/>
                <w:color w:val="000000"/>
                <w:shd w:val="clear" w:color="auto" w:fill="FFFFFF"/>
              </w:rPr>
              <w:t xml:space="preserve"> </w:t>
            </w:r>
            <w:proofErr w:type="spellStart"/>
            <w:r w:rsidRPr="00FB6B81">
              <w:rPr>
                <w:rFonts w:ascii="GHEA Grapalat" w:hAnsi="GHEA Grapalat"/>
                <w:color w:val="000000"/>
              </w:rPr>
              <w:t>փորվածքները</w:t>
            </w:r>
            <w:proofErr w:type="spellEnd"/>
            <w:r w:rsidRPr="00B47255">
              <w:rPr>
                <w:rFonts w:ascii="GHEA Grapalat" w:hAnsi="GHEA Grapalat"/>
                <w:color w:val="000000"/>
              </w:rPr>
              <w:t xml:space="preserve"> </w:t>
            </w:r>
            <w:proofErr w:type="spellStart"/>
            <w:r w:rsidRPr="00FB6B81">
              <w:rPr>
                <w:rFonts w:ascii="GHEA Grapalat" w:hAnsi="GHEA Grapalat"/>
                <w:color w:val="000000"/>
              </w:rPr>
              <w:t>փակված</w:t>
            </w:r>
            <w:proofErr w:type="spellEnd"/>
            <w:r w:rsidRPr="00FB6B81">
              <w:rPr>
                <w:rFonts w:ascii="GHEA Grapalat" w:hAnsi="GHEA Grapalat"/>
                <w:color w:val="000000"/>
                <w:shd w:val="clear" w:color="auto" w:fill="FFFFFF"/>
              </w:rPr>
              <w:t xml:space="preserve"> </w:t>
            </w:r>
            <w:proofErr w:type="spellStart"/>
            <w:r w:rsidRPr="00FB6B81">
              <w:rPr>
                <w:rFonts w:ascii="GHEA Grapalat" w:hAnsi="GHEA Grapalat"/>
                <w:color w:val="000000"/>
                <w:shd w:val="clear" w:color="auto" w:fill="FFFFFF"/>
              </w:rPr>
              <w:t>են</w:t>
            </w:r>
            <w:proofErr w:type="spellEnd"/>
            <w:r w:rsidRPr="00FB6B81">
              <w:rPr>
                <w:rFonts w:ascii="GHEA Grapalat" w:hAnsi="GHEA Grapalat"/>
                <w:color w:val="000000"/>
                <w:shd w:val="clear" w:color="auto" w:fill="FFFFFF"/>
              </w:rPr>
              <w:t>:</w:t>
            </w:r>
          </w:p>
        </w:tc>
        <w:tc>
          <w:tcPr>
            <w:tcW w:w="2320" w:type="dxa"/>
          </w:tcPr>
          <w:p w14:paraId="2D4DAB0B"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79</w:t>
            </w:r>
          </w:p>
        </w:tc>
        <w:tc>
          <w:tcPr>
            <w:tcW w:w="567" w:type="dxa"/>
            <w:shd w:val="clear" w:color="auto" w:fill="auto"/>
          </w:tcPr>
          <w:p w14:paraId="17A786B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E7B30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3CD101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CEFA47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086309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7030140"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7EEB194" w14:textId="77777777" w:rsidTr="00950004">
        <w:trPr>
          <w:trHeight w:val="94"/>
        </w:trPr>
        <w:tc>
          <w:tcPr>
            <w:tcW w:w="993" w:type="dxa"/>
            <w:shd w:val="clear" w:color="auto" w:fill="FFFFFF"/>
          </w:tcPr>
          <w:p w14:paraId="4BFCBDB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7</w:t>
            </w:r>
          </w:p>
        </w:tc>
        <w:tc>
          <w:tcPr>
            <w:tcW w:w="6043" w:type="dxa"/>
            <w:shd w:val="clear" w:color="auto" w:fill="auto"/>
          </w:tcPr>
          <w:p w14:paraId="3A072E1C" w14:textId="77777777" w:rsidR="00A77A5F" w:rsidRPr="00FB6B81" w:rsidRDefault="00A77A5F" w:rsidP="00950004">
            <w:pPr>
              <w:shd w:val="clear" w:color="auto" w:fill="FFFFFF"/>
              <w:ind w:right="34"/>
              <w:rPr>
                <w:rFonts w:ascii="GHEA Grapalat" w:hAnsi="GHEA Grapalat"/>
                <w:color w:val="000000"/>
                <w:lang w:val="af-ZA"/>
              </w:rPr>
            </w:pPr>
            <w:proofErr w:type="spellStart"/>
            <w:r w:rsidRPr="00FB6B81">
              <w:rPr>
                <w:rFonts w:ascii="GHEA Grapalat" w:hAnsi="GHEA Grapalat"/>
                <w:color w:val="000000"/>
              </w:rPr>
              <w:t>Խցերում</w:t>
            </w:r>
            <w:proofErr w:type="spellEnd"/>
            <w:r w:rsidRPr="000A3A6D">
              <w:rPr>
                <w:rFonts w:ascii="GHEA Grapalat" w:hAnsi="GHEA Grapalat"/>
                <w:color w:val="000000"/>
              </w:rPr>
              <w:t xml:space="preserve"> </w:t>
            </w:r>
            <w:proofErr w:type="spellStart"/>
            <w:r w:rsidRPr="00FB6B81">
              <w:rPr>
                <w:rFonts w:ascii="GHEA Grapalat" w:hAnsi="GHEA Grapalat"/>
                <w:color w:val="000000"/>
              </w:rPr>
              <w:t>հարկային</w:t>
            </w:r>
            <w:proofErr w:type="spellEnd"/>
            <w:r w:rsidRPr="000A3A6D">
              <w:rPr>
                <w:rFonts w:ascii="GHEA Grapalat" w:hAnsi="GHEA Grapalat"/>
                <w:color w:val="000000"/>
              </w:rPr>
              <w:t xml:space="preserve"> </w:t>
            </w:r>
            <w:r w:rsidRPr="00FB6B81">
              <w:rPr>
                <w:rFonts w:ascii="GHEA Grapalat" w:hAnsi="GHEA Grapalat"/>
                <w:color w:val="000000"/>
              </w:rPr>
              <w:t>և</w:t>
            </w:r>
            <w:r w:rsidRPr="000A3A6D">
              <w:rPr>
                <w:rFonts w:ascii="GHEA Grapalat" w:hAnsi="GHEA Grapalat"/>
                <w:color w:val="000000"/>
              </w:rPr>
              <w:t xml:space="preserve"> </w:t>
            </w:r>
            <w:proofErr w:type="spellStart"/>
            <w:r w:rsidRPr="00FB6B81">
              <w:rPr>
                <w:rFonts w:ascii="GHEA Grapalat" w:hAnsi="GHEA Grapalat"/>
                <w:color w:val="000000"/>
              </w:rPr>
              <w:t>ենթահարկային</w:t>
            </w:r>
            <w:proofErr w:type="spellEnd"/>
            <w:r w:rsidRPr="000A3A6D">
              <w:rPr>
                <w:rFonts w:ascii="GHEA Grapalat" w:hAnsi="GHEA Grapalat"/>
                <w:color w:val="000000"/>
              </w:rPr>
              <w:t xml:space="preserve"> </w:t>
            </w:r>
            <w:proofErr w:type="spellStart"/>
            <w:r w:rsidRPr="00FB6B81">
              <w:rPr>
                <w:rFonts w:ascii="GHEA Grapalat" w:hAnsi="GHEA Grapalat"/>
                <w:color w:val="000000"/>
              </w:rPr>
              <w:t>փորվածքների</w:t>
            </w:r>
            <w:proofErr w:type="spellEnd"/>
            <w:r w:rsidRPr="000A3A6D">
              <w:rPr>
                <w:rFonts w:ascii="GHEA Grapalat" w:hAnsi="GHEA Grapalat"/>
                <w:color w:val="000000"/>
              </w:rPr>
              <w:t xml:space="preserve"> </w:t>
            </w:r>
            <w:proofErr w:type="spellStart"/>
            <w:r w:rsidRPr="00FB6B81">
              <w:rPr>
                <w:rFonts w:ascii="GHEA Grapalat" w:hAnsi="GHEA Grapalat"/>
                <w:color w:val="000000"/>
              </w:rPr>
              <w:t>ելքերը</w:t>
            </w:r>
            <w:proofErr w:type="spellEnd"/>
            <w:r w:rsidRPr="000A3A6D">
              <w:rPr>
                <w:rFonts w:ascii="GHEA Grapalat" w:hAnsi="GHEA Grapalat"/>
                <w:color w:val="000000"/>
              </w:rPr>
              <w:t xml:space="preserve"> </w:t>
            </w:r>
            <w:proofErr w:type="spellStart"/>
            <w:r w:rsidRPr="00FB6B81">
              <w:rPr>
                <w:rFonts w:ascii="GHEA Grapalat" w:hAnsi="GHEA Grapalat"/>
                <w:color w:val="000000"/>
              </w:rPr>
              <w:t>ցանկապատվ</w:t>
            </w:r>
            <w:proofErr w:type="spellEnd"/>
            <w:r w:rsidRPr="00FB6B81">
              <w:rPr>
                <w:rFonts w:ascii="GHEA Grapalat" w:hAnsi="GHEA Grapalat"/>
                <w:color w:val="000000"/>
                <w:lang w:val="hy-AM"/>
              </w:rPr>
              <w:t xml:space="preserve">ա՞ծ </w:t>
            </w:r>
            <w:proofErr w:type="spellStart"/>
            <w:r w:rsidRPr="00FB6B81">
              <w:rPr>
                <w:rFonts w:ascii="GHEA Grapalat" w:hAnsi="GHEA Grapalat"/>
                <w:color w:val="000000"/>
              </w:rPr>
              <w:t>են</w:t>
            </w:r>
            <w:proofErr w:type="spellEnd"/>
            <w:r w:rsidRPr="00FB6B81">
              <w:rPr>
                <w:rFonts w:ascii="GHEA Grapalat" w:hAnsi="GHEA Grapalat"/>
                <w:color w:val="000000"/>
                <w:lang w:val="af-ZA"/>
              </w:rPr>
              <w:t>:</w:t>
            </w:r>
          </w:p>
        </w:tc>
        <w:tc>
          <w:tcPr>
            <w:tcW w:w="2320" w:type="dxa"/>
          </w:tcPr>
          <w:p w14:paraId="4080C21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103</w:t>
            </w:r>
          </w:p>
        </w:tc>
        <w:tc>
          <w:tcPr>
            <w:tcW w:w="567" w:type="dxa"/>
            <w:shd w:val="clear" w:color="auto" w:fill="auto"/>
          </w:tcPr>
          <w:p w14:paraId="26A29EA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7AC821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008ADD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802BF8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C7A08B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0AC2AB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AAA761D" w14:textId="77777777" w:rsidTr="00950004">
        <w:trPr>
          <w:trHeight w:val="94"/>
        </w:trPr>
        <w:tc>
          <w:tcPr>
            <w:tcW w:w="993" w:type="dxa"/>
            <w:shd w:val="clear" w:color="auto" w:fill="FFFFFF"/>
          </w:tcPr>
          <w:p w14:paraId="0B1F361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8</w:t>
            </w:r>
          </w:p>
        </w:tc>
        <w:tc>
          <w:tcPr>
            <w:tcW w:w="6043" w:type="dxa"/>
            <w:shd w:val="clear" w:color="auto" w:fill="auto"/>
          </w:tcPr>
          <w:p w14:paraId="476BA49E"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Խորը</w:t>
            </w:r>
            <w:r w:rsidRPr="000A3A6D">
              <w:rPr>
                <w:rFonts w:ascii="GHEA Grapalat" w:hAnsi="GHEA Grapalat"/>
                <w:color w:val="000000"/>
              </w:rPr>
              <w:t xml:space="preserve"> </w:t>
            </w:r>
            <w:r w:rsidRPr="00FB6B81">
              <w:rPr>
                <w:rFonts w:ascii="GHEA Grapalat" w:hAnsi="GHEA Grapalat"/>
                <w:color w:val="000000"/>
                <w:lang w:val="hy-AM"/>
              </w:rPr>
              <w:t>հորատանցքերով</w:t>
            </w:r>
            <w:r w:rsidRPr="000A3A6D">
              <w:rPr>
                <w:rFonts w:ascii="GHEA Grapalat" w:hAnsi="GHEA Grapalat"/>
                <w:color w:val="000000"/>
              </w:rPr>
              <w:t xml:space="preserve"> </w:t>
            </w:r>
            <w:r w:rsidRPr="00FB6B81">
              <w:rPr>
                <w:rFonts w:ascii="GHEA Grapalat" w:hAnsi="GHEA Grapalat"/>
                <w:color w:val="000000"/>
                <w:lang w:val="hy-AM"/>
              </w:rPr>
              <w:t>հանքաքարի</w:t>
            </w:r>
            <w:r w:rsidRPr="000A3A6D">
              <w:rPr>
                <w:rFonts w:ascii="GHEA Grapalat" w:hAnsi="GHEA Grapalat"/>
                <w:color w:val="000000"/>
              </w:rPr>
              <w:t xml:space="preserve"> </w:t>
            </w:r>
            <w:r w:rsidRPr="00FB6B81">
              <w:rPr>
                <w:rFonts w:ascii="GHEA Grapalat" w:hAnsi="GHEA Grapalat"/>
                <w:color w:val="000000"/>
                <w:lang w:val="hy-AM"/>
              </w:rPr>
              <w:t>պոկման</w:t>
            </w:r>
            <w:r w:rsidRPr="000A3A6D">
              <w:rPr>
                <w:rFonts w:ascii="GHEA Grapalat" w:hAnsi="GHEA Grapalat"/>
                <w:color w:val="000000"/>
              </w:rPr>
              <w:t xml:space="preserve"> </w:t>
            </w:r>
            <w:r w:rsidRPr="00FB6B81">
              <w:rPr>
                <w:rFonts w:ascii="GHEA Grapalat" w:hAnsi="GHEA Grapalat"/>
                <w:color w:val="000000"/>
                <w:lang w:val="hy-AM"/>
              </w:rPr>
              <w:t>ժամանակ, լիցքերի</w:t>
            </w:r>
            <w:r w:rsidRPr="000A3A6D">
              <w:rPr>
                <w:rFonts w:ascii="GHEA Grapalat" w:hAnsi="GHEA Grapalat"/>
                <w:color w:val="000000"/>
              </w:rPr>
              <w:t xml:space="preserve"> </w:t>
            </w:r>
            <w:r w:rsidRPr="00FB6B81">
              <w:rPr>
                <w:rFonts w:ascii="GHEA Grapalat" w:hAnsi="GHEA Grapalat"/>
                <w:color w:val="000000"/>
                <w:lang w:val="hy-AM"/>
              </w:rPr>
              <w:t>պայթեցման</w:t>
            </w:r>
            <w:r w:rsidRPr="000A3A6D">
              <w:rPr>
                <w:rFonts w:ascii="GHEA Grapalat" w:hAnsi="GHEA Grapalat"/>
                <w:color w:val="000000"/>
              </w:rPr>
              <w:t xml:space="preserve"> </w:t>
            </w:r>
            <w:r w:rsidRPr="00FB6B81">
              <w:rPr>
                <w:rFonts w:ascii="GHEA Grapalat" w:hAnsi="GHEA Grapalat"/>
                <w:color w:val="000000"/>
                <w:lang w:val="hy-AM"/>
              </w:rPr>
              <w:t>հետևանքով</w:t>
            </w:r>
            <w:r w:rsidRPr="000A3A6D">
              <w:rPr>
                <w:rFonts w:ascii="GHEA Grapalat" w:hAnsi="GHEA Grapalat"/>
                <w:color w:val="000000"/>
              </w:rPr>
              <w:t xml:space="preserve"> </w:t>
            </w:r>
            <w:r w:rsidRPr="00FB6B81">
              <w:rPr>
                <w:rFonts w:ascii="GHEA Grapalat" w:hAnsi="GHEA Grapalat"/>
                <w:color w:val="000000"/>
                <w:lang w:val="hy-AM"/>
              </w:rPr>
              <w:t>հատման անցքեր առաջանալու դեպքում, խորը հորատանցքերում</w:t>
            </w:r>
            <w:r w:rsidRPr="000A3A6D">
              <w:rPr>
                <w:rFonts w:ascii="GHEA Grapalat" w:hAnsi="GHEA Grapalat"/>
                <w:color w:val="000000"/>
              </w:rPr>
              <w:t xml:space="preserve"> </w:t>
            </w:r>
            <w:r w:rsidRPr="00FB6B81">
              <w:rPr>
                <w:rFonts w:ascii="GHEA Grapalat" w:hAnsi="GHEA Grapalat"/>
                <w:color w:val="000000"/>
                <w:lang w:val="hy-AM"/>
              </w:rPr>
              <w:t>տեղադրվա՞ծ են անցքը փակող հարմարանքներ։</w:t>
            </w:r>
          </w:p>
        </w:tc>
        <w:tc>
          <w:tcPr>
            <w:tcW w:w="2320" w:type="dxa"/>
          </w:tcPr>
          <w:p w14:paraId="0797101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92</w:t>
            </w:r>
          </w:p>
        </w:tc>
        <w:tc>
          <w:tcPr>
            <w:tcW w:w="567" w:type="dxa"/>
            <w:shd w:val="clear" w:color="auto" w:fill="auto"/>
          </w:tcPr>
          <w:p w14:paraId="4950781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F1C571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D44BD9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129BC8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3932079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F5929EE" w14:textId="77777777" w:rsidR="00A77A5F" w:rsidRPr="00FB6B81" w:rsidRDefault="00A77A5F" w:rsidP="00950004">
            <w:pPr>
              <w:shd w:val="clear" w:color="auto" w:fill="FFFFFF"/>
              <w:jc w:val="center"/>
              <w:rPr>
                <w:rFonts w:ascii="GHEA Grapalat" w:hAnsi="GHEA Grapalat" w:cs="Sylfaen"/>
                <w:b/>
                <w:color w:val="FF0000"/>
              </w:rPr>
            </w:pPr>
          </w:p>
        </w:tc>
      </w:tr>
      <w:tr w:rsidR="00A77A5F" w:rsidRPr="00FB6B81" w14:paraId="686E2E0A" w14:textId="77777777" w:rsidTr="00950004">
        <w:trPr>
          <w:trHeight w:val="94"/>
        </w:trPr>
        <w:tc>
          <w:tcPr>
            <w:tcW w:w="993" w:type="dxa"/>
            <w:shd w:val="clear" w:color="auto" w:fill="FFFFFF"/>
          </w:tcPr>
          <w:p w14:paraId="68820A8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9</w:t>
            </w:r>
          </w:p>
        </w:tc>
        <w:tc>
          <w:tcPr>
            <w:tcW w:w="6043" w:type="dxa"/>
            <w:shd w:val="clear" w:color="auto" w:fill="auto"/>
          </w:tcPr>
          <w:p w14:paraId="5FDACEA2" w14:textId="77777777" w:rsidR="00A77A5F" w:rsidRPr="00FB6B81" w:rsidRDefault="00A77A5F" w:rsidP="00950004">
            <w:pPr>
              <w:ind w:right="34"/>
              <w:rPr>
                <w:rFonts w:ascii="GHEA Grapalat" w:hAnsi="GHEA Grapalat"/>
                <w:color w:val="000000"/>
                <w:lang w:val="af-ZA"/>
              </w:rPr>
            </w:pPr>
            <w:r w:rsidRPr="00FB6B81">
              <w:rPr>
                <w:rFonts w:ascii="GHEA Grapalat" w:hAnsi="GHEA Grapalat"/>
                <w:color w:val="000000"/>
                <w:lang w:val="hy-AM"/>
              </w:rPr>
              <w:t>Հանքավայրը</w:t>
            </w:r>
            <w:r w:rsidRPr="000A3A6D">
              <w:rPr>
                <w:rFonts w:ascii="GHEA Grapalat" w:hAnsi="GHEA Grapalat"/>
                <w:color w:val="000000"/>
              </w:rPr>
              <w:t xml:space="preserve"> </w:t>
            </w:r>
            <w:r w:rsidRPr="00FB6B81">
              <w:rPr>
                <w:rFonts w:ascii="GHEA Grapalat" w:hAnsi="GHEA Grapalat"/>
                <w:color w:val="000000"/>
                <w:lang w:val="hy-AM"/>
              </w:rPr>
              <w:t>ենթահարկային</w:t>
            </w:r>
            <w:r w:rsidRPr="000A3A6D">
              <w:rPr>
                <w:rFonts w:ascii="GHEA Grapalat" w:hAnsi="GHEA Grapalat"/>
                <w:color w:val="000000"/>
              </w:rPr>
              <w:t xml:space="preserve"> </w:t>
            </w:r>
            <w:r w:rsidRPr="00FB6B81">
              <w:rPr>
                <w:rFonts w:ascii="GHEA Grapalat" w:hAnsi="GHEA Grapalat"/>
                <w:color w:val="000000"/>
                <w:lang w:val="hy-AM"/>
              </w:rPr>
              <w:t>հանքամիջանցքների</w:t>
            </w:r>
            <w:r w:rsidRPr="000A3A6D">
              <w:rPr>
                <w:rFonts w:ascii="GHEA Grapalat" w:hAnsi="GHEA Grapalat"/>
                <w:color w:val="000000"/>
              </w:rPr>
              <w:t xml:space="preserve"> </w:t>
            </w:r>
            <w:r w:rsidRPr="00FB6B81">
              <w:rPr>
                <w:rFonts w:ascii="GHEA Grapalat" w:hAnsi="GHEA Grapalat"/>
                <w:color w:val="000000"/>
                <w:lang w:val="hy-AM"/>
              </w:rPr>
              <w:t>եղանակով</w:t>
            </w:r>
            <w:r w:rsidRPr="000A3A6D">
              <w:rPr>
                <w:rFonts w:ascii="GHEA Grapalat" w:hAnsi="GHEA Grapalat"/>
                <w:color w:val="000000"/>
              </w:rPr>
              <w:t xml:space="preserve"> </w:t>
            </w:r>
            <w:r w:rsidRPr="00FB6B81">
              <w:rPr>
                <w:rFonts w:ascii="GHEA Grapalat" w:hAnsi="GHEA Grapalat"/>
                <w:color w:val="000000"/>
                <w:lang w:val="hy-AM"/>
              </w:rPr>
              <w:t>մշակման</w:t>
            </w:r>
            <w:r w:rsidRPr="000A3A6D">
              <w:rPr>
                <w:rFonts w:ascii="GHEA Grapalat" w:hAnsi="GHEA Grapalat"/>
                <w:color w:val="000000"/>
              </w:rPr>
              <w:t xml:space="preserve"> </w:t>
            </w:r>
            <w:r w:rsidRPr="00FB6B81">
              <w:rPr>
                <w:rFonts w:ascii="GHEA Grapalat" w:hAnsi="GHEA Grapalat"/>
                <w:color w:val="000000"/>
                <w:lang w:val="hy-AM"/>
              </w:rPr>
              <w:t>ժամանակ արգելապատվա՞ծ է հանքամիջանցքը</w:t>
            </w:r>
            <w:r w:rsidRPr="000A3A6D">
              <w:rPr>
                <w:rFonts w:ascii="GHEA Grapalat" w:hAnsi="GHEA Grapalat"/>
                <w:color w:val="000000"/>
              </w:rPr>
              <w:t xml:space="preserve"> </w:t>
            </w:r>
            <w:r w:rsidRPr="00FB6B81">
              <w:rPr>
                <w:rFonts w:ascii="GHEA Grapalat" w:hAnsi="GHEA Grapalat"/>
                <w:color w:val="000000"/>
                <w:lang w:val="hy-AM"/>
              </w:rPr>
              <w:t>դատարկ</w:t>
            </w:r>
            <w:r w:rsidRPr="000A3A6D">
              <w:rPr>
                <w:rFonts w:ascii="GHEA Grapalat" w:hAnsi="GHEA Grapalat"/>
                <w:color w:val="000000"/>
              </w:rPr>
              <w:t xml:space="preserve"> </w:t>
            </w:r>
            <w:r w:rsidRPr="00FB6B81">
              <w:rPr>
                <w:rFonts w:ascii="GHEA Grapalat" w:hAnsi="GHEA Grapalat"/>
                <w:color w:val="000000"/>
                <w:lang w:val="hy-AM"/>
              </w:rPr>
              <w:t>տարածությունից</w:t>
            </w:r>
            <w:r w:rsidRPr="00FB6B81">
              <w:rPr>
                <w:rFonts w:ascii="GHEA Grapalat" w:hAnsi="GHEA Grapalat"/>
                <w:color w:val="000000"/>
                <w:lang w:val="af-ZA"/>
              </w:rPr>
              <w:t>:</w:t>
            </w:r>
          </w:p>
        </w:tc>
        <w:tc>
          <w:tcPr>
            <w:tcW w:w="2320" w:type="dxa"/>
          </w:tcPr>
          <w:p w14:paraId="683604C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90</w:t>
            </w:r>
          </w:p>
        </w:tc>
        <w:tc>
          <w:tcPr>
            <w:tcW w:w="567" w:type="dxa"/>
            <w:shd w:val="clear" w:color="auto" w:fill="auto"/>
          </w:tcPr>
          <w:p w14:paraId="7B621DA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E18AE4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3E33B4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F64F58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F2BBF0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C4CC6A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34437E" w14:paraId="22E518E1" w14:textId="77777777" w:rsidTr="00950004">
        <w:trPr>
          <w:trHeight w:val="94"/>
        </w:trPr>
        <w:tc>
          <w:tcPr>
            <w:tcW w:w="993" w:type="dxa"/>
            <w:shd w:val="clear" w:color="auto" w:fill="FFFFFF"/>
          </w:tcPr>
          <w:p w14:paraId="65E91E0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1</w:t>
            </w:r>
            <w:r w:rsidRPr="00FB6B81">
              <w:rPr>
                <w:rFonts w:ascii="GHEA Grapalat" w:hAnsi="GHEA Grapalat" w:cs="Sylfaen"/>
                <w:color w:val="333333"/>
                <w:lang w:val="hy-AM"/>
              </w:rPr>
              <w:t>0</w:t>
            </w:r>
          </w:p>
        </w:tc>
        <w:tc>
          <w:tcPr>
            <w:tcW w:w="6043" w:type="dxa"/>
            <w:shd w:val="clear" w:color="auto" w:fill="auto"/>
          </w:tcPr>
          <w:p w14:paraId="3B310D8A" w14:textId="77777777" w:rsidR="00A77A5F" w:rsidRPr="00FB6B81" w:rsidRDefault="00A77A5F" w:rsidP="00950004">
            <w:pPr>
              <w:shd w:val="clear" w:color="auto" w:fill="FFFFFF"/>
              <w:ind w:right="34"/>
              <w:rPr>
                <w:rFonts w:ascii="GHEA Grapalat" w:hAnsi="GHEA Grapalat"/>
                <w:color w:val="000000"/>
              </w:rPr>
            </w:pPr>
            <w:r w:rsidRPr="00FB6B81">
              <w:rPr>
                <w:rFonts w:ascii="GHEA Grapalat" w:hAnsi="GHEA Grapalat"/>
                <w:color w:val="000000"/>
                <w:lang w:val="hy-AM"/>
              </w:rPr>
              <w:t>Ստորերկրյա</w:t>
            </w:r>
            <w:r w:rsidRPr="000A3A6D">
              <w:rPr>
                <w:rFonts w:ascii="GHEA Grapalat" w:hAnsi="GHEA Grapalat"/>
                <w:color w:val="000000"/>
              </w:rPr>
              <w:t xml:space="preserve"> </w:t>
            </w:r>
            <w:r w:rsidRPr="00FB6B81">
              <w:rPr>
                <w:rFonts w:ascii="GHEA Grapalat" w:hAnsi="GHEA Grapalat"/>
                <w:color w:val="000000"/>
                <w:lang w:val="hy-AM"/>
              </w:rPr>
              <w:t>ապարաջարդիչ</w:t>
            </w:r>
            <w:r w:rsidRPr="000A3A6D">
              <w:rPr>
                <w:rFonts w:ascii="GHEA Grapalat" w:hAnsi="GHEA Grapalat"/>
                <w:color w:val="000000"/>
              </w:rPr>
              <w:t xml:space="preserve"> </w:t>
            </w:r>
            <w:r w:rsidRPr="00FB6B81">
              <w:rPr>
                <w:rFonts w:ascii="GHEA Grapalat" w:hAnsi="GHEA Grapalat"/>
                <w:color w:val="000000"/>
                <w:lang w:val="hy-AM"/>
              </w:rPr>
              <w:t>համալիրներ</w:t>
            </w:r>
            <w:r w:rsidRPr="000A3A6D">
              <w:rPr>
                <w:rFonts w:ascii="GHEA Grapalat" w:hAnsi="GHEA Grapalat"/>
                <w:color w:val="000000"/>
              </w:rPr>
              <w:t xml:space="preserve"> </w:t>
            </w:r>
            <w:r w:rsidRPr="00FB6B81">
              <w:rPr>
                <w:rFonts w:ascii="GHEA Grapalat" w:hAnsi="GHEA Grapalat"/>
                <w:color w:val="000000"/>
                <w:lang w:val="hy-AM"/>
              </w:rPr>
              <w:t>կիրառելու</w:t>
            </w:r>
            <w:r w:rsidRPr="000A3A6D">
              <w:rPr>
                <w:rFonts w:ascii="GHEA Grapalat" w:hAnsi="GHEA Grapalat"/>
                <w:color w:val="000000"/>
              </w:rPr>
              <w:t xml:space="preserve"> </w:t>
            </w:r>
            <w:r w:rsidRPr="00FB6B81">
              <w:rPr>
                <w:rFonts w:ascii="GHEA Grapalat" w:hAnsi="GHEA Grapalat"/>
                <w:color w:val="000000"/>
                <w:lang w:val="hy-AM"/>
              </w:rPr>
              <w:t>դեպքում</w:t>
            </w:r>
            <w:r w:rsidRPr="000A3A6D">
              <w:rPr>
                <w:rFonts w:ascii="GHEA Grapalat" w:hAnsi="GHEA Grapalat"/>
                <w:color w:val="000000"/>
              </w:rPr>
              <w:t xml:space="preserve"> </w:t>
            </w:r>
            <w:r w:rsidRPr="00FB6B81">
              <w:rPr>
                <w:rFonts w:ascii="GHEA Grapalat" w:hAnsi="GHEA Grapalat"/>
                <w:color w:val="000000"/>
                <w:lang w:val="hy-AM"/>
              </w:rPr>
              <w:t>նախատեսվա՞ծ են</w:t>
            </w:r>
            <w:r w:rsidRPr="00FB6B81">
              <w:rPr>
                <w:rFonts w:ascii="GHEA Grapalat" w:hAnsi="GHEA Grapalat"/>
                <w:color w:val="000000"/>
              </w:rPr>
              <w:t>՝</w:t>
            </w:r>
          </w:p>
        </w:tc>
        <w:tc>
          <w:tcPr>
            <w:tcW w:w="2320" w:type="dxa"/>
          </w:tcPr>
          <w:p w14:paraId="63E146AA"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104</w:t>
            </w:r>
          </w:p>
        </w:tc>
        <w:tc>
          <w:tcPr>
            <w:tcW w:w="567" w:type="dxa"/>
            <w:shd w:val="clear" w:color="auto" w:fill="auto"/>
          </w:tcPr>
          <w:p w14:paraId="5460D84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56D51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38D7D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7BE7907" w14:textId="77777777" w:rsidR="00A77A5F" w:rsidRPr="00FB6B81" w:rsidRDefault="00A77A5F" w:rsidP="00950004">
            <w:pPr>
              <w:shd w:val="clear" w:color="auto" w:fill="FFFFFF"/>
              <w:jc w:val="center"/>
              <w:rPr>
                <w:rFonts w:ascii="GHEA Grapalat" w:hAnsi="GHEA Grapalat" w:cs="Sylfaen"/>
                <w:color w:val="333333"/>
                <w:lang w:val="hy-AM"/>
              </w:rPr>
            </w:pPr>
          </w:p>
        </w:tc>
        <w:tc>
          <w:tcPr>
            <w:tcW w:w="1843" w:type="dxa"/>
            <w:shd w:val="clear" w:color="auto" w:fill="auto"/>
          </w:tcPr>
          <w:p w14:paraId="2135D47E" w14:textId="77777777" w:rsidR="00A77A5F" w:rsidRPr="00FB6B81" w:rsidRDefault="00A77A5F" w:rsidP="00950004">
            <w:pPr>
              <w:shd w:val="clear" w:color="auto" w:fill="FFFFFF"/>
              <w:jc w:val="center"/>
              <w:rPr>
                <w:rFonts w:ascii="GHEA Grapalat" w:hAnsi="GHEA Grapalat" w:cs="Sylfaen"/>
                <w:color w:val="333333"/>
                <w:lang w:val="af-ZA"/>
              </w:rPr>
            </w:pPr>
          </w:p>
        </w:tc>
        <w:tc>
          <w:tcPr>
            <w:tcW w:w="1559" w:type="dxa"/>
            <w:shd w:val="clear" w:color="auto" w:fill="auto"/>
          </w:tcPr>
          <w:p w14:paraId="29259C2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B7B0B3A" w14:textId="77777777" w:rsidTr="00950004">
        <w:trPr>
          <w:trHeight w:val="94"/>
        </w:trPr>
        <w:tc>
          <w:tcPr>
            <w:tcW w:w="993" w:type="dxa"/>
            <w:shd w:val="clear" w:color="auto" w:fill="FFFFFF"/>
          </w:tcPr>
          <w:p w14:paraId="49F841D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1</w:t>
            </w:r>
            <w:r w:rsidRPr="00FB6B81">
              <w:rPr>
                <w:rFonts w:ascii="GHEA Grapalat" w:hAnsi="GHEA Grapalat" w:cs="Sylfaen"/>
                <w:color w:val="333333"/>
                <w:lang w:val="hy-AM"/>
              </w:rPr>
              <w:t>0</w:t>
            </w:r>
            <w:r w:rsidRPr="00FB6B81">
              <w:rPr>
                <w:rFonts w:ascii="GHEA Grapalat" w:hAnsi="GHEA Grapalat" w:cs="Sylfaen"/>
                <w:color w:val="333333"/>
              </w:rPr>
              <w:t>.1</w:t>
            </w:r>
          </w:p>
        </w:tc>
        <w:tc>
          <w:tcPr>
            <w:tcW w:w="6043" w:type="dxa"/>
            <w:shd w:val="clear" w:color="auto" w:fill="auto"/>
          </w:tcPr>
          <w:p w14:paraId="540371C2" w14:textId="77777777" w:rsidR="00A77A5F" w:rsidRPr="00533C99" w:rsidRDefault="00A77A5F" w:rsidP="00950004">
            <w:pPr>
              <w:shd w:val="clear" w:color="auto" w:fill="FFFFFF"/>
              <w:ind w:right="34"/>
              <w:rPr>
                <w:rFonts w:ascii="GHEA Grapalat" w:hAnsi="GHEA Grapalat"/>
                <w:color w:val="000000"/>
                <w:lang w:val="hy-AM"/>
              </w:rPr>
            </w:pPr>
            <w:proofErr w:type="spellStart"/>
            <w:r w:rsidRPr="00533C99">
              <w:rPr>
                <w:rFonts w:ascii="GHEA Grapalat" w:hAnsi="GHEA Grapalat"/>
                <w:color w:val="000000"/>
              </w:rPr>
              <w:t>Ապարաջարդիչ</w:t>
            </w:r>
            <w:proofErr w:type="spellEnd"/>
            <w:r w:rsidRPr="00533C99">
              <w:rPr>
                <w:rFonts w:ascii="GHEA Grapalat" w:hAnsi="GHEA Grapalat"/>
                <w:color w:val="000000"/>
              </w:rPr>
              <w:t xml:space="preserve"> </w:t>
            </w:r>
            <w:proofErr w:type="spellStart"/>
            <w:r w:rsidRPr="00533C99">
              <w:rPr>
                <w:rFonts w:ascii="GHEA Grapalat" w:hAnsi="GHEA Grapalat"/>
                <w:color w:val="000000"/>
              </w:rPr>
              <w:t>մեքենաներից</w:t>
            </w:r>
            <w:proofErr w:type="spellEnd"/>
            <w:r w:rsidRPr="00533C99">
              <w:rPr>
                <w:rFonts w:ascii="GHEA Grapalat" w:hAnsi="GHEA Grapalat"/>
                <w:color w:val="000000"/>
              </w:rPr>
              <w:t xml:space="preserve"> </w:t>
            </w:r>
            <w:proofErr w:type="spellStart"/>
            <w:r w:rsidRPr="00533C99">
              <w:rPr>
                <w:rFonts w:ascii="GHEA Grapalat" w:hAnsi="GHEA Grapalat"/>
                <w:color w:val="000000"/>
              </w:rPr>
              <w:t>դուրս</w:t>
            </w:r>
            <w:proofErr w:type="spellEnd"/>
            <w:r w:rsidRPr="00533C99">
              <w:rPr>
                <w:rFonts w:ascii="GHEA Grapalat" w:hAnsi="GHEA Grapalat"/>
                <w:color w:val="000000"/>
              </w:rPr>
              <w:t xml:space="preserve"> </w:t>
            </w:r>
            <w:proofErr w:type="spellStart"/>
            <w:r w:rsidRPr="00533C99">
              <w:rPr>
                <w:rFonts w:ascii="GHEA Grapalat" w:hAnsi="GHEA Grapalat"/>
                <w:color w:val="000000"/>
              </w:rPr>
              <w:t>թռչող</w:t>
            </w:r>
            <w:proofErr w:type="spellEnd"/>
            <w:r w:rsidRPr="00533C99">
              <w:rPr>
                <w:rFonts w:ascii="GHEA Grapalat" w:hAnsi="GHEA Grapalat"/>
                <w:color w:val="000000"/>
              </w:rPr>
              <w:t xml:space="preserve"> </w:t>
            </w:r>
            <w:proofErr w:type="spellStart"/>
            <w:r w:rsidRPr="00533C99">
              <w:rPr>
                <w:rFonts w:ascii="GHEA Grapalat" w:hAnsi="GHEA Grapalat"/>
                <w:color w:val="000000"/>
              </w:rPr>
              <w:t>ապարների</w:t>
            </w:r>
            <w:proofErr w:type="spellEnd"/>
            <w:r w:rsidRPr="00533C99">
              <w:rPr>
                <w:rFonts w:ascii="GHEA Grapalat" w:hAnsi="GHEA Grapalat"/>
                <w:color w:val="000000"/>
              </w:rPr>
              <w:t xml:space="preserve"> </w:t>
            </w:r>
            <w:proofErr w:type="spellStart"/>
            <w:r w:rsidRPr="00533C99">
              <w:rPr>
                <w:rFonts w:ascii="GHEA Grapalat" w:hAnsi="GHEA Grapalat"/>
                <w:color w:val="000000"/>
              </w:rPr>
              <w:t>կտորներից</w:t>
            </w:r>
            <w:proofErr w:type="spellEnd"/>
            <w:r w:rsidRPr="00533C99">
              <w:rPr>
                <w:rFonts w:ascii="GHEA Grapalat" w:hAnsi="GHEA Grapalat"/>
                <w:color w:val="000000"/>
                <w:lang w:val="af-ZA"/>
              </w:rPr>
              <w:t xml:space="preserve"> (</w:t>
            </w:r>
            <w:proofErr w:type="spellStart"/>
            <w:r w:rsidRPr="00533C99">
              <w:rPr>
                <w:rFonts w:ascii="GHEA Grapalat" w:hAnsi="GHEA Grapalat"/>
                <w:color w:val="000000"/>
              </w:rPr>
              <w:t>նյութերից</w:t>
            </w:r>
            <w:proofErr w:type="spellEnd"/>
            <w:r w:rsidRPr="00533C99">
              <w:rPr>
                <w:rFonts w:ascii="GHEA Grapalat" w:hAnsi="GHEA Grapalat"/>
                <w:color w:val="000000"/>
                <w:lang w:val="af-ZA"/>
              </w:rPr>
              <w:t xml:space="preserve">) </w:t>
            </w:r>
            <w:proofErr w:type="spellStart"/>
            <w:r w:rsidRPr="00533C99">
              <w:rPr>
                <w:rFonts w:ascii="GHEA Grapalat" w:hAnsi="GHEA Grapalat"/>
                <w:color w:val="000000"/>
              </w:rPr>
              <w:t>նախազգուշացման</w:t>
            </w:r>
            <w:proofErr w:type="spellEnd"/>
            <w:r>
              <w:rPr>
                <w:rFonts w:ascii="GHEA Grapalat" w:hAnsi="GHEA Grapalat"/>
                <w:color w:val="000000"/>
              </w:rPr>
              <w:t xml:space="preserve"> </w:t>
            </w:r>
            <w:r w:rsidRPr="00533C99">
              <w:rPr>
                <w:rFonts w:ascii="GHEA Grapalat" w:hAnsi="GHEA Grapalat"/>
                <w:color w:val="000000"/>
              </w:rPr>
              <w:t>և</w:t>
            </w:r>
            <w:r>
              <w:rPr>
                <w:rFonts w:ascii="GHEA Grapalat" w:hAnsi="GHEA Grapalat"/>
                <w:color w:val="000000"/>
              </w:rPr>
              <w:t xml:space="preserve"> </w:t>
            </w:r>
            <w:proofErr w:type="spellStart"/>
            <w:r w:rsidRPr="00533C99">
              <w:rPr>
                <w:rFonts w:ascii="GHEA Grapalat" w:hAnsi="GHEA Grapalat"/>
                <w:color w:val="000000"/>
              </w:rPr>
              <w:t>պաշտպանության</w:t>
            </w:r>
            <w:proofErr w:type="spellEnd"/>
            <w:r>
              <w:rPr>
                <w:rFonts w:ascii="GHEA Grapalat" w:hAnsi="GHEA Grapalat"/>
                <w:color w:val="000000"/>
              </w:rPr>
              <w:t xml:space="preserve"> </w:t>
            </w:r>
            <w:proofErr w:type="spellStart"/>
            <w:r w:rsidRPr="00533C99">
              <w:rPr>
                <w:rFonts w:ascii="GHEA Grapalat" w:hAnsi="GHEA Grapalat"/>
                <w:color w:val="000000"/>
              </w:rPr>
              <w:t>միջոցներ</w:t>
            </w:r>
            <w:proofErr w:type="spellEnd"/>
            <w:r w:rsidRPr="00533C99">
              <w:rPr>
                <w:rFonts w:ascii="MS Mincho" w:eastAsia="MS Mincho" w:hAnsi="MS Mincho" w:cs="MS Mincho" w:hint="eastAsia"/>
                <w:color w:val="000000"/>
                <w:lang w:val="hy-AM"/>
              </w:rPr>
              <w:t>․</w:t>
            </w:r>
          </w:p>
        </w:tc>
        <w:tc>
          <w:tcPr>
            <w:tcW w:w="2320" w:type="dxa"/>
          </w:tcPr>
          <w:p w14:paraId="232FFB5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2CA069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B6C458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3B3D7A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5653ECB"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0,1</w:t>
            </w:r>
          </w:p>
        </w:tc>
        <w:tc>
          <w:tcPr>
            <w:tcW w:w="1843" w:type="dxa"/>
            <w:shd w:val="clear" w:color="auto" w:fill="auto"/>
          </w:tcPr>
          <w:p w14:paraId="5826C7C3"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w:t>
            </w:r>
          </w:p>
        </w:tc>
        <w:tc>
          <w:tcPr>
            <w:tcW w:w="1559" w:type="dxa"/>
            <w:shd w:val="clear" w:color="auto" w:fill="auto"/>
          </w:tcPr>
          <w:p w14:paraId="62CA71C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FDC3DC9" w14:textId="77777777" w:rsidTr="00950004">
        <w:trPr>
          <w:trHeight w:val="94"/>
        </w:trPr>
        <w:tc>
          <w:tcPr>
            <w:tcW w:w="993" w:type="dxa"/>
            <w:shd w:val="clear" w:color="auto" w:fill="FFFFFF"/>
          </w:tcPr>
          <w:p w14:paraId="0A6A6B3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1</w:t>
            </w:r>
            <w:r w:rsidRPr="00FB6B81">
              <w:rPr>
                <w:rFonts w:ascii="GHEA Grapalat" w:hAnsi="GHEA Grapalat" w:cs="Sylfaen"/>
                <w:color w:val="333333"/>
                <w:lang w:val="hy-AM"/>
              </w:rPr>
              <w:t>0</w:t>
            </w:r>
            <w:r w:rsidRPr="00FB6B81">
              <w:rPr>
                <w:rFonts w:ascii="GHEA Grapalat" w:hAnsi="GHEA Grapalat" w:cs="Sylfaen"/>
                <w:color w:val="333333"/>
              </w:rPr>
              <w:t>.2</w:t>
            </w:r>
          </w:p>
        </w:tc>
        <w:tc>
          <w:tcPr>
            <w:tcW w:w="6043" w:type="dxa"/>
            <w:shd w:val="clear" w:color="auto" w:fill="auto"/>
          </w:tcPr>
          <w:p w14:paraId="2F9EF657" w14:textId="77777777" w:rsidR="00A77A5F" w:rsidRPr="00FB6B81" w:rsidRDefault="00A77A5F" w:rsidP="00950004">
            <w:pPr>
              <w:shd w:val="clear" w:color="auto" w:fill="FFFFFF"/>
              <w:ind w:left="-18" w:right="34" w:firstLine="18"/>
              <w:rPr>
                <w:rFonts w:ascii="GHEA Grapalat" w:hAnsi="GHEA Grapalat"/>
                <w:color w:val="000000"/>
                <w:lang w:val="hy-AM"/>
              </w:rPr>
            </w:pPr>
            <w:r w:rsidRPr="00FB6B81">
              <w:rPr>
                <w:rFonts w:ascii="GHEA Grapalat" w:hAnsi="GHEA Grapalat"/>
                <w:color w:val="000000"/>
                <w:lang w:val="hy-AM"/>
              </w:rPr>
              <w:t>Փոշուց</w:t>
            </w:r>
            <w:r>
              <w:rPr>
                <w:rFonts w:ascii="GHEA Grapalat" w:hAnsi="GHEA Grapalat"/>
                <w:color w:val="000000"/>
              </w:rPr>
              <w:t xml:space="preserve"> </w:t>
            </w:r>
            <w:r w:rsidRPr="00FB6B81">
              <w:rPr>
                <w:rFonts w:ascii="GHEA Grapalat" w:hAnsi="GHEA Grapalat"/>
                <w:color w:val="000000"/>
                <w:lang w:val="hy-AM"/>
              </w:rPr>
              <w:t>օդի</w:t>
            </w:r>
            <w:r>
              <w:rPr>
                <w:rFonts w:ascii="GHEA Grapalat" w:hAnsi="GHEA Grapalat"/>
                <w:color w:val="000000"/>
              </w:rPr>
              <w:t xml:space="preserve"> </w:t>
            </w:r>
            <w:r w:rsidRPr="00FB6B81">
              <w:rPr>
                <w:rFonts w:ascii="GHEA Grapalat" w:hAnsi="GHEA Grapalat"/>
                <w:color w:val="000000"/>
                <w:lang w:val="hy-AM"/>
              </w:rPr>
              <w:t>մաքրման</w:t>
            </w:r>
            <w:r>
              <w:rPr>
                <w:rFonts w:ascii="GHEA Grapalat" w:hAnsi="GHEA Grapalat"/>
                <w:color w:val="000000"/>
              </w:rPr>
              <w:t xml:space="preserve"> </w:t>
            </w:r>
            <w:r w:rsidRPr="00FB6B81">
              <w:rPr>
                <w:rFonts w:ascii="GHEA Grapalat" w:hAnsi="GHEA Grapalat"/>
                <w:color w:val="000000"/>
                <w:lang w:val="hy-AM"/>
              </w:rPr>
              <w:t>միջոցներ</w:t>
            </w:r>
            <w:r w:rsidRPr="00FB6B81">
              <w:rPr>
                <w:rFonts w:ascii="GHEA Grapalat" w:hAnsi="GHEA Grapalat"/>
                <w:color w:val="000000"/>
                <w:lang w:val="af-ZA"/>
              </w:rPr>
              <w:t>.</w:t>
            </w:r>
          </w:p>
        </w:tc>
        <w:tc>
          <w:tcPr>
            <w:tcW w:w="2320" w:type="dxa"/>
          </w:tcPr>
          <w:p w14:paraId="005D42A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4D2820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AD2B7A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0DBA47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5403FF7"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0,1</w:t>
            </w:r>
          </w:p>
        </w:tc>
        <w:tc>
          <w:tcPr>
            <w:tcW w:w="1843" w:type="dxa"/>
            <w:shd w:val="clear" w:color="auto" w:fill="auto"/>
          </w:tcPr>
          <w:p w14:paraId="3CE2DA6C"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w:t>
            </w:r>
          </w:p>
        </w:tc>
        <w:tc>
          <w:tcPr>
            <w:tcW w:w="1559" w:type="dxa"/>
            <w:shd w:val="clear" w:color="auto" w:fill="auto"/>
          </w:tcPr>
          <w:p w14:paraId="65E2261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476E168" w14:textId="77777777" w:rsidTr="00950004">
        <w:trPr>
          <w:trHeight w:val="94"/>
        </w:trPr>
        <w:tc>
          <w:tcPr>
            <w:tcW w:w="993" w:type="dxa"/>
            <w:shd w:val="clear" w:color="auto" w:fill="FFFFFF"/>
          </w:tcPr>
          <w:p w14:paraId="2F3B246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1</w:t>
            </w:r>
            <w:r w:rsidRPr="00FB6B81">
              <w:rPr>
                <w:rFonts w:ascii="GHEA Grapalat" w:hAnsi="GHEA Grapalat" w:cs="Sylfaen"/>
                <w:color w:val="333333"/>
                <w:lang w:val="hy-AM"/>
              </w:rPr>
              <w:t>0</w:t>
            </w:r>
            <w:r w:rsidRPr="00FB6B81">
              <w:rPr>
                <w:rFonts w:ascii="GHEA Grapalat" w:hAnsi="GHEA Grapalat" w:cs="Sylfaen"/>
                <w:color w:val="333333"/>
              </w:rPr>
              <w:t>.3</w:t>
            </w:r>
          </w:p>
        </w:tc>
        <w:tc>
          <w:tcPr>
            <w:tcW w:w="6043" w:type="dxa"/>
            <w:shd w:val="clear" w:color="auto" w:fill="auto"/>
          </w:tcPr>
          <w:p w14:paraId="0AF08233"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Ապարաջարդիչը</w:t>
            </w:r>
            <w:r>
              <w:rPr>
                <w:rFonts w:ascii="GHEA Grapalat" w:hAnsi="GHEA Grapalat"/>
                <w:color w:val="000000"/>
              </w:rPr>
              <w:t xml:space="preserve"> </w:t>
            </w:r>
            <w:r w:rsidRPr="00FB6B81">
              <w:rPr>
                <w:rFonts w:ascii="GHEA Grapalat" w:hAnsi="GHEA Grapalat"/>
                <w:color w:val="000000"/>
                <w:lang w:val="hy-AM"/>
              </w:rPr>
              <w:t>քարերից</w:t>
            </w:r>
            <w:r>
              <w:rPr>
                <w:rFonts w:ascii="GHEA Grapalat" w:hAnsi="GHEA Grapalat"/>
                <w:color w:val="000000"/>
              </w:rPr>
              <w:t xml:space="preserve"> </w:t>
            </w:r>
            <w:r w:rsidRPr="00FB6B81">
              <w:rPr>
                <w:rFonts w:ascii="GHEA Grapalat" w:hAnsi="GHEA Grapalat"/>
                <w:color w:val="000000"/>
                <w:lang w:val="hy-AM"/>
              </w:rPr>
              <w:t>մաքրելու</w:t>
            </w:r>
            <w:r>
              <w:rPr>
                <w:rFonts w:ascii="GHEA Grapalat" w:hAnsi="GHEA Grapalat"/>
                <w:color w:val="000000"/>
              </w:rPr>
              <w:t xml:space="preserve"> </w:t>
            </w:r>
            <w:r w:rsidRPr="00FB6B81">
              <w:rPr>
                <w:rFonts w:ascii="GHEA Grapalat" w:hAnsi="GHEA Grapalat"/>
                <w:color w:val="000000"/>
                <w:lang w:val="hy-AM"/>
              </w:rPr>
              <w:t>դեպքում</w:t>
            </w:r>
            <w:r>
              <w:rPr>
                <w:rFonts w:ascii="GHEA Grapalat" w:hAnsi="GHEA Grapalat"/>
                <w:color w:val="000000"/>
              </w:rPr>
              <w:t xml:space="preserve"> </w:t>
            </w:r>
            <w:r w:rsidRPr="00FB6B81">
              <w:rPr>
                <w:rFonts w:ascii="GHEA Grapalat" w:hAnsi="GHEA Grapalat"/>
                <w:color w:val="000000"/>
                <w:lang w:val="hy-AM"/>
              </w:rPr>
              <w:t>աշխատողների անվտանգության</w:t>
            </w:r>
            <w:r>
              <w:rPr>
                <w:rFonts w:ascii="GHEA Grapalat" w:hAnsi="GHEA Grapalat"/>
                <w:color w:val="000000"/>
              </w:rPr>
              <w:t xml:space="preserve"> </w:t>
            </w:r>
            <w:r w:rsidRPr="00FB6B81">
              <w:rPr>
                <w:rFonts w:ascii="GHEA Grapalat" w:hAnsi="GHEA Grapalat"/>
                <w:color w:val="000000"/>
                <w:lang w:val="hy-AM"/>
              </w:rPr>
              <w:t>միջոցներ</w:t>
            </w:r>
            <w:r w:rsidRPr="00FB6B81">
              <w:rPr>
                <w:rFonts w:ascii="MS Mincho" w:eastAsia="MS Mincho" w:hAnsi="MS Mincho" w:cs="MS Mincho" w:hint="eastAsia"/>
                <w:color w:val="000000"/>
                <w:lang w:val="hy-AM"/>
              </w:rPr>
              <w:t>․</w:t>
            </w:r>
          </w:p>
        </w:tc>
        <w:tc>
          <w:tcPr>
            <w:tcW w:w="2320" w:type="dxa"/>
          </w:tcPr>
          <w:p w14:paraId="47BF9EE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D3F6BC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51711D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114C08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4299BFC"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0,1</w:t>
            </w:r>
          </w:p>
        </w:tc>
        <w:tc>
          <w:tcPr>
            <w:tcW w:w="1843" w:type="dxa"/>
            <w:shd w:val="clear" w:color="auto" w:fill="auto"/>
          </w:tcPr>
          <w:p w14:paraId="1B51CFD8"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w:t>
            </w:r>
          </w:p>
        </w:tc>
        <w:tc>
          <w:tcPr>
            <w:tcW w:w="1559" w:type="dxa"/>
            <w:shd w:val="clear" w:color="auto" w:fill="auto"/>
          </w:tcPr>
          <w:p w14:paraId="2C9F406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B4DF51B" w14:textId="77777777" w:rsidTr="00950004">
        <w:trPr>
          <w:trHeight w:val="94"/>
        </w:trPr>
        <w:tc>
          <w:tcPr>
            <w:tcW w:w="993" w:type="dxa"/>
            <w:shd w:val="clear" w:color="auto" w:fill="FFFFFF"/>
          </w:tcPr>
          <w:p w14:paraId="0FB2528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Sylfaen"/>
                <w:color w:val="333333"/>
              </w:rPr>
              <w:t>1</w:t>
            </w:r>
            <w:r w:rsidRPr="00FB6B81">
              <w:rPr>
                <w:rFonts w:ascii="GHEA Grapalat" w:hAnsi="GHEA Grapalat" w:cs="Sylfaen"/>
                <w:color w:val="333333"/>
                <w:lang w:val="hy-AM"/>
              </w:rPr>
              <w:t>0</w:t>
            </w:r>
            <w:r w:rsidRPr="00FB6B81">
              <w:rPr>
                <w:rFonts w:ascii="GHEA Grapalat" w:hAnsi="GHEA Grapalat" w:cs="Sylfaen"/>
                <w:color w:val="333333"/>
              </w:rPr>
              <w:t>.4</w:t>
            </w:r>
          </w:p>
        </w:tc>
        <w:tc>
          <w:tcPr>
            <w:tcW w:w="6043" w:type="dxa"/>
            <w:shd w:val="clear" w:color="auto" w:fill="auto"/>
          </w:tcPr>
          <w:p w14:paraId="4713B02C"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Ապարաջարդիչ</w:t>
            </w:r>
            <w:r>
              <w:rPr>
                <w:rFonts w:ascii="GHEA Grapalat" w:hAnsi="GHEA Grapalat"/>
                <w:color w:val="000000"/>
              </w:rPr>
              <w:t xml:space="preserve"> </w:t>
            </w:r>
            <w:r w:rsidRPr="00FB6B81">
              <w:rPr>
                <w:rFonts w:ascii="GHEA Grapalat" w:hAnsi="GHEA Grapalat"/>
                <w:color w:val="000000"/>
                <w:lang w:val="hy-AM"/>
              </w:rPr>
              <w:t>մեքենայի</w:t>
            </w:r>
            <w:r>
              <w:rPr>
                <w:rFonts w:ascii="GHEA Grapalat" w:hAnsi="GHEA Grapalat"/>
                <w:color w:val="000000"/>
              </w:rPr>
              <w:t xml:space="preserve"> </w:t>
            </w:r>
            <w:r w:rsidRPr="00FB6B81">
              <w:rPr>
                <w:rFonts w:ascii="GHEA Grapalat" w:hAnsi="GHEA Grapalat"/>
                <w:color w:val="000000"/>
                <w:lang w:val="hy-AM"/>
              </w:rPr>
              <w:t>օպերատորի</w:t>
            </w:r>
            <w:r>
              <w:rPr>
                <w:rFonts w:ascii="GHEA Grapalat" w:hAnsi="GHEA Grapalat"/>
                <w:color w:val="000000"/>
              </w:rPr>
              <w:t xml:space="preserve"> </w:t>
            </w:r>
            <w:r w:rsidRPr="00FB6B81">
              <w:rPr>
                <w:rFonts w:ascii="GHEA Grapalat" w:hAnsi="GHEA Grapalat"/>
                <w:color w:val="000000"/>
                <w:lang w:val="hy-AM"/>
              </w:rPr>
              <w:t>պաշտպանության</w:t>
            </w:r>
            <w:r>
              <w:rPr>
                <w:rFonts w:ascii="GHEA Grapalat" w:hAnsi="GHEA Grapalat"/>
                <w:color w:val="000000"/>
              </w:rPr>
              <w:t xml:space="preserve"> </w:t>
            </w:r>
            <w:r w:rsidRPr="00FB6B81">
              <w:rPr>
                <w:rFonts w:ascii="GHEA Grapalat" w:hAnsi="GHEA Grapalat"/>
                <w:color w:val="000000"/>
                <w:lang w:val="hy-AM"/>
              </w:rPr>
              <w:t>միջոցներ</w:t>
            </w:r>
            <w:r w:rsidRPr="00FB6B81">
              <w:rPr>
                <w:rFonts w:ascii="GHEA Grapalat" w:hAnsi="GHEA Grapalat"/>
                <w:color w:val="000000"/>
                <w:lang w:val="af-ZA"/>
              </w:rPr>
              <w:t>:</w:t>
            </w:r>
          </w:p>
        </w:tc>
        <w:tc>
          <w:tcPr>
            <w:tcW w:w="2320" w:type="dxa"/>
          </w:tcPr>
          <w:p w14:paraId="595A604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B2B500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7AA72D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104687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1286636"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0,1</w:t>
            </w:r>
          </w:p>
        </w:tc>
        <w:tc>
          <w:tcPr>
            <w:tcW w:w="1843" w:type="dxa"/>
            <w:shd w:val="clear" w:color="auto" w:fill="auto"/>
          </w:tcPr>
          <w:p w14:paraId="15E5FC76" w14:textId="77777777" w:rsidR="00A77A5F" w:rsidRPr="00FB6B81" w:rsidRDefault="00A77A5F" w:rsidP="00950004">
            <w:pPr>
              <w:jc w:val="center"/>
              <w:rPr>
                <w:rFonts w:ascii="GHEA Grapalat" w:hAnsi="GHEA Grapalat"/>
              </w:rPr>
            </w:pPr>
            <w:r w:rsidRPr="00FB6B81">
              <w:rPr>
                <w:rFonts w:ascii="GHEA Grapalat" w:hAnsi="GHEA Grapalat" w:cs="Sylfaen"/>
                <w:color w:val="333333"/>
                <w:lang w:val="hy-AM"/>
              </w:rPr>
              <w:t>Տեսողական</w:t>
            </w:r>
          </w:p>
        </w:tc>
        <w:tc>
          <w:tcPr>
            <w:tcW w:w="1559" w:type="dxa"/>
            <w:shd w:val="clear" w:color="auto" w:fill="auto"/>
          </w:tcPr>
          <w:p w14:paraId="3313025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7A1D476" w14:textId="77777777" w:rsidTr="00950004">
        <w:trPr>
          <w:trHeight w:val="94"/>
        </w:trPr>
        <w:tc>
          <w:tcPr>
            <w:tcW w:w="993" w:type="dxa"/>
            <w:shd w:val="clear" w:color="auto" w:fill="FFFFFF"/>
          </w:tcPr>
          <w:p w14:paraId="78C118C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11</w:t>
            </w:r>
          </w:p>
        </w:tc>
        <w:tc>
          <w:tcPr>
            <w:tcW w:w="6043" w:type="dxa"/>
            <w:shd w:val="clear" w:color="auto" w:fill="auto"/>
          </w:tcPr>
          <w:p w14:paraId="22E04976"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Լուծազատման եղանակով մաքրահանման աշխատանքներում լուծույթներով</w:t>
            </w:r>
            <w:r>
              <w:rPr>
                <w:rFonts w:ascii="GHEA Grapalat" w:hAnsi="GHEA Grapalat"/>
                <w:color w:val="000000"/>
              </w:rPr>
              <w:t xml:space="preserve"> </w:t>
            </w:r>
            <w:r w:rsidRPr="00FB6B81">
              <w:rPr>
                <w:rFonts w:ascii="GHEA Grapalat" w:hAnsi="GHEA Grapalat"/>
                <w:color w:val="000000"/>
                <w:lang w:val="hy-AM"/>
              </w:rPr>
              <w:t>լցավորված</w:t>
            </w:r>
            <w:r>
              <w:rPr>
                <w:rFonts w:ascii="GHEA Grapalat" w:hAnsi="GHEA Grapalat"/>
                <w:color w:val="000000"/>
              </w:rPr>
              <w:t xml:space="preserve"> </w:t>
            </w:r>
            <w:r w:rsidRPr="00FB6B81">
              <w:rPr>
                <w:rFonts w:ascii="GHEA Grapalat" w:hAnsi="GHEA Grapalat"/>
                <w:color w:val="000000"/>
                <w:lang w:val="hy-AM"/>
              </w:rPr>
              <w:t>տարողությունների</w:t>
            </w:r>
            <w:r w:rsidRPr="00FB6B81">
              <w:rPr>
                <w:rFonts w:ascii="GHEA Grapalat" w:hAnsi="GHEA Grapalat"/>
                <w:color w:val="000000"/>
                <w:lang w:val="af-ZA"/>
              </w:rPr>
              <w:t xml:space="preserve"> 200 </w:t>
            </w:r>
            <w:r w:rsidRPr="00FB6B81">
              <w:rPr>
                <w:rFonts w:ascii="GHEA Grapalat" w:hAnsi="GHEA Grapalat"/>
                <w:color w:val="000000"/>
                <w:lang w:val="hy-AM"/>
              </w:rPr>
              <w:t>մմ</w:t>
            </w:r>
            <w:r w:rsidRPr="00FB6B81">
              <w:rPr>
                <w:rFonts w:ascii="GHEA Grapalat" w:hAnsi="GHEA Grapalat"/>
                <w:color w:val="000000"/>
                <w:lang w:val="af-ZA"/>
              </w:rPr>
              <w:t>-</w:t>
            </w:r>
            <w:r w:rsidRPr="00FB6B81">
              <w:rPr>
                <w:rFonts w:ascii="GHEA Grapalat" w:hAnsi="GHEA Grapalat"/>
                <w:color w:val="000000"/>
                <w:lang w:val="hy-AM"/>
              </w:rPr>
              <w:t>ից</w:t>
            </w:r>
            <w:r>
              <w:rPr>
                <w:rFonts w:ascii="GHEA Grapalat" w:hAnsi="GHEA Grapalat"/>
                <w:color w:val="000000"/>
              </w:rPr>
              <w:t xml:space="preserve"> </w:t>
            </w:r>
            <w:r w:rsidRPr="00FB6B81">
              <w:rPr>
                <w:rFonts w:ascii="GHEA Grapalat" w:hAnsi="GHEA Grapalat"/>
                <w:color w:val="000000"/>
                <w:lang w:val="hy-AM"/>
              </w:rPr>
              <w:t>ավելի</w:t>
            </w:r>
            <w:r>
              <w:rPr>
                <w:rFonts w:ascii="GHEA Grapalat" w:hAnsi="GHEA Grapalat"/>
                <w:color w:val="000000"/>
              </w:rPr>
              <w:t xml:space="preserve"> </w:t>
            </w:r>
            <w:r w:rsidRPr="00FB6B81">
              <w:rPr>
                <w:rFonts w:ascii="GHEA Grapalat" w:hAnsi="GHEA Grapalat"/>
                <w:color w:val="000000"/>
                <w:lang w:val="hy-AM"/>
              </w:rPr>
              <w:t>չափեր</w:t>
            </w:r>
            <w:r>
              <w:rPr>
                <w:rFonts w:ascii="GHEA Grapalat" w:hAnsi="GHEA Grapalat"/>
                <w:color w:val="000000"/>
              </w:rPr>
              <w:t xml:space="preserve"> </w:t>
            </w:r>
            <w:r w:rsidRPr="00FB6B81">
              <w:rPr>
                <w:rFonts w:ascii="GHEA Grapalat" w:hAnsi="GHEA Grapalat"/>
                <w:color w:val="000000"/>
                <w:lang w:val="hy-AM"/>
              </w:rPr>
              <w:t>ունեցող</w:t>
            </w:r>
            <w:r>
              <w:rPr>
                <w:rFonts w:ascii="GHEA Grapalat" w:hAnsi="GHEA Grapalat"/>
                <w:color w:val="000000"/>
              </w:rPr>
              <w:t xml:space="preserve"> </w:t>
            </w:r>
            <w:r w:rsidRPr="00FB6B81">
              <w:rPr>
                <w:rFonts w:ascii="GHEA Grapalat" w:hAnsi="GHEA Grapalat"/>
                <w:color w:val="000000"/>
                <w:lang w:val="hy-AM"/>
              </w:rPr>
              <w:t>դիտանցքերը</w:t>
            </w:r>
            <w:r>
              <w:rPr>
                <w:rFonts w:ascii="GHEA Grapalat" w:hAnsi="GHEA Grapalat"/>
                <w:color w:val="000000"/>
              </w:rPr>
              <w:t xml:space="preserve"> </w:t>
            </w:r>
            <w:r w:rsidRPr="00FB6B81">
              <w:rPr>
                <w:rFonts w:ascii="GHEA Grapalat" w:hAnsi="GHEA Grapalat"/>
                <w:color w:val="000000"/>
                <w:lang w:val="hy-AM"/>
              </w:rPr>
              <w:t>գտնվու՞մ են փակ վիճակում,</w:t>
            </w:r>
            <w:r>
              <w:rPr>
                <w:rFonts w:ascii="GHEA Grapalat" w:hAnsi="GHEA Grapalat"/>
                <w:color w:val="000000"/>
              </w:rPr>
              <w:t xml:space="preserve"> </w:t>
            </w:r>
            <w:r w:rsidRPr="00FB6B81">
              <w:rPr>
                <w:rFonts w:ascii="GHEA Grapalat" w:hAnsi="GHEA Grapalat"/>
                <w:color w:val="000000"/>
                <w:lang w:val="hy-AM"/>
              </w:rPr>
              <w:t>տարողությունների</w:t>
            </w:r>
            <w:r>
              <w:rPr>
                <w:rFonts w:ascii="GHEA Grapalat" w:hAnsi="GHEA Grapalat"/>
                <w:color w:val="000000"/>
              </w:rPr>
              <w:t xml:space="preserve"> </w:t>
            </w:r>
            <w:r w:rsidRPr="00FB6B81">
              <w:rPr>
                <w:rFonts w:ascii="GHEA Grapalat" w:hAnsi="GHEA Grapalat"/>
                <w:color w:val="000000"/>
                <w:lang w:val="hy-AM"/>
              </w:rPr>
              <w:t>սպասարկման</w:t>
            </w:r>
            <w:r>
              <w:rPr>
                <w:rFonts w:ascii="GHEA Grapalat" w:hAnsi="GHEA Grapalat"/>
                <w:color w:val="000000"/>
              </w:rPr>
              <w:t xml:space="preserve"> </w:t>
            </w:r>
            <w:r w:rsidRPr="00FB6B81">
              <w:rPr>
                <w:rFonts w:ascii="GHEA Grapalat" w:hAnsi="GHEA Grapalat"/>
                <w:color w:val="000000"/>
                <w:lang w:val="hy-AM"/>
              </w:rPr>
              <w:t>հարթակը</w:t>
            </w:r>
            <w:r>
              <w:rPr>
                <w:rFonts w:ascii="GHEA Grapalat" w:hAnsi="GHEA Grapalat"/>
                <w:color w:val="000000"/>
              </w:rPr>
              <w:t xml:space="preserve"> </w:t>
            </w:r>
            <w:r w:rsidRPr="00FB6B81">
              <w:rPr>
                <w:rFonts w:ascii="GHEA Grapalat" w:hAnsi="GHEA Grapalat"/>
                <w:color w:val="000000"/>
                <w:lang w:val="hy-AM"/>
              </w:rPr>
              <w:t xml:space="preserve">ապահովվա՞ծ է </w:t>
            </w:r>
            <w:r w:rsidRPr="00FB6B81">
              <w:rPr>
                <w:rFonts w:ascii="GHEA Grapalat" w:hAnsi="GHEA Grapalat"/>
                <w:color w:val="000000"/>
                <w:lang w:val="af-ZA"/>
              </w:rPr>
              <w:t xml:space="preserve">1,2 </w:t>
            </w:r>
            <w:r w:rsidRPr="00FB6B81">
              <w:rPr>
                <w:rFonts w:ascii="GHEA Grapalat" w:hAnsi="GHEA Grapalat"/>
                <w:color w:val="000000"/>
                <w:lang w:val="hy-AM"/>
              </w:rPr>
              <w:t>մ</w:t>
            </w:r>
            <w:r w:rsidRPr="00FB6B81">
              <w:rPr>
                <w:rFonts w:ascii="GHEA Grapalat" w:hAnsi="GHEA Grapalat"/>
                <w:color w:val="000000"/>
                <w:lang w:val="af-ZA"/>
              </w:rPr>
              <w:t>-</w:t>
            </w:r>
            <w:r w:rsidRPr="00FB6B81">
              <w:rPr>
                <w:rFonts w:ascii="GHEA Grapalat" w:hAnsi="GHEA Grapalat"/>
                <w:color w:val="000000"/>
                <w:lang w:val="hy-AM"/>
              </w:rPr>
              <w:t>ից</w:t>
            </w:r>
            <w:r>
              <w:rPr>
                <w:rFonts w:ascii="GHEA Grapalat" w:hAnsi="GHEA Grapalat"/>
                <w:color w:val="000000"/>
              </w:rPr>
              <w:t xml:space="preserve"> </w:t>
            </w:r>
            <w:r w:rsidRPr="00FB6B81">
              <w:rPr>
                <w:rFonts w:ascii="GHEA Grapalat" w:hAnsi="GHEA Grapalat"/>
                <w:color w:val="000000"/>
                <w:lang w:val="hy-AM"/>
              </w:rPr>
              <w:t>ոչ</w:t>
            </w:r>
            <w:r>
              <w:rPr>
                <w:rFonts w:ascii="GHEA Grapalat" w:hAnsi="GHEA Grapalat"/>
                <w:color w:val="000000"/>
              </w:rPr>
              <w:t xml:space="preserve"> </w:t>
            </w:r>
            <w:r w:rsidRPr="00FB6B81">
              <w:rPr>
                <w:rFonts w:ascii="GHEA Grapalat" w:hAnsi="GHEA Grapalat"/>
                <w:color w:val="000000"/>
                <w:lang w:val="hy-AM"/>
              </w:rPr>
              <w:t>պակաս</w:t>
            </w:r>
            <w:r>
              <w:rPr>
                <w:rFonts w:ascii="GHEA Grapalat" w:hAnsi="GHEA Grapalat"/>
                <w:color w:val="000000"/>
              </w:rPr>
              <w:t xml:space="preserve"> </w:t>
            </w:r>
            <w:r w:rsidRPr="00FB6B81">
              <w:rPr>
                <w:rFonts w:ascii="GHEA Grapalat" w:hAnsi="GHEA Grapalat"/>
                <w:color w:val="000000"/>
                <w:lang w:val="hy-AM"/>
              </w:rPr>
              <w:t>բարձրությամբ</w:t>
            </w:r>
            <w:r>
              <w:rPr>
                <w:rFonts w:ascii="GHEA Grapalat" w:hAnsi="GHEA Grapalat"/>
                <w:color w:val="000000"/>
              </w:rPr>
              <w:t xml:space="preserve"> </w:t>
            </w:r>
            <w:r w:rsidRPr="00FB6B81">
              <w:rPr>
                <w:rFonts w:ascii="GHEA Grapalat" w:hAnsi="GHEA Grapalat"/>
                <w:color w:val="000000"/>
                <w:lang w:val="hy-AM"/>
              </w:rPr>
              <w:t>ցանկապատով։</w:t>
            </w:r>
          </w:p>
        </w:tc>
        <w:tc>
          <w:tcPr>
            <w:tcW w:w="2320" w:type="dxa"/>
          </w:tcPr>
          <w:p w14:paraId="116EEC24"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194</w:t>
            </w:r>
          </w:p>
        </w:tc>
        <w:tc>
          <w:tcPr>
            <w:tcW w:w="567" w:type="dxa"/>
            <w:shd w:val="clear" w:color="auto" w:fill="auto"/>
          </w:tcPr>
          <w:p w14:paraId="6765E45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AF6A1F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2B08D4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A296D2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24D7B9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118A09A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D3BCE4C" w14:textId="77777777" w:rsidTr="00950004">
        <w:trPr>
          <w:trHeight w:val="94"/>
        </w:trPr>
        <w:tc>
          <w:tcPr>
            <w:tcW w:w="993" w:type="dxa"/>
            <w:shd w:val="clear" w:color="auto" w:fill="FFFFFF"/>
          </w:tcPr>
          <w:p w14:paraId="1660AFE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12</w:t>
            </w:r>
          </w:p>
        </w:tc>
        <w:tc>
          <w:tcPr>
            <w:tcW w:w="6043" w:type="dxa"/>
            <w:shd w:val="clear" w:color="auto" w:fill="auto"/>
          </w:tcPr>
          <w:p w14:paraId="1649D0B8"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Ստորերկրյա հանքերի</w:t>
            </w:r>
            <w:r>
              <w:rPr>
                <w:rFonts w:ascii="GHEA Grapalat" w:hAnsi="GHEA Grapalat"/>
                <w:color w:val="000000"/>
              </w:rPr>
              <w:t xml:space="preserve"> </w:t>
            </w:r>
            <w:r w:rsidRPr="00FB6B81">
              <w:rPr>
                <w:rFonts w:ascii="GHEA Grapalat" w:hAnsi="GHEA Grapalat"/>
                <w:color w:val="000000"/>
                <w:lang w:val="hy-AM"/>
              </w:rPr>
              <w:t>բոլոր</w:t>
            </w:r>
            <w:r>
              <w:rPr>
                <w:rFonts w:ascii="GHEA Grapalat" w:hAnsi="GHEA Grapalat"/>
                <w:color w:val="000000"/>
              </w:rPr>
              <w:t xml:space="preserve"> </w:t>
            </w:r>
            <w:r w:rsidRPr="00FB6B81">
              <w:rPr>
                <w:rFonts w:ascii="GHEA Grapalat" w:hAnsi="GHEA Grapalat"/>
                <w:color w:val="000000"/>
                <w:lang w:val="hy-AM"/>
              </w:rPr>
              <w:t>հորիզոններում,</w:t>
            </w:r>
            <w:r>
              <w:rPr>
                <w:rFonts w:ascii="GHEA Grapalat" w:hAnsi="GHEA Grapalat"/>
                <w:color w:val="000000"/>
              </w:rPr>
              <w:t xml:space="preserve"> </w:t>
            </w:r>
            <w:r w:rsidRPr="00FB6B81">
              <w:rPr>
                <w:rFonts w:ascii="GHEA Grapalat" w:hAnsi="GHEA Grapalat"/>
                <w:color w:val="000000"/>
                <w:lang w:val="hy-AM"/>
              </w:rPr>
              <w:t>վերհան</w:t>
            </w:r>
            <w:r>
              <w:rPr>
                <w:rFonts w:ascii="GHEA Grapalat" w:hAnsi="GHEA Grapalat"/>
                <w:color w:val="000000"/>
              </w:rPr>
              <w:t xml:space="preserve"> </w:t>
            </w:r>
            <w:r w:rsidRPr="00FB6B81">
              <w:rPr>
                <w:rFonts w:ascii="GHEA Grapalat" w:hAnsi="GHEA Grapalat"/>
                <w:color w:val="000000"/>
                <w:lang w:val="hy-AM"/>
              </w:rPr>
              <w:t>բաժանմունքների</w:t>
            </w:r>
            <w:r>
              <w:rPr>
                <w:rFonts w:ascii="GHEA Grapalat" w:hAnsi="GHEA Grapalat"/>
                <w:color w:val="000000"/>
              </w:rPr>
              <w:t xml:space="preserve"> </w:t>
            </w:r>
            <w:r w:rsidRPr="00FB6B81">
              <w:rPr>
                <w:rFonts w:ascii="GHEA Grapalat" w:hAnsi="GHEA Grapalat"/>
                <w:color w:val="000000"/>
                <w:lang w:val="hy-AM"/>
              </w:rPr>
              <w:t>միջոցով</w:t>
            </w:r>
            <w:r>
              <w:rPr>
                <w:rFonts w:ascii="GHEA Grapalat" w:hAnsi="GHEA Grapalat"/>
                <w:color w:val="000000"/>
              </w:rPr>
              <w:t xml:space="preserve"> </w:t>
            </w:r>
            <w:r w:rsidRPr="00FB6B81">
              <w:rPr>
                <w:rFonts w:ascii="GHEA Grapalat" w:hAnsi="GHEA Grapalat"/>
                <w:color w:val="000000"/>
                <w:lang w:val="hy-AM"/>
              </w:rPr>
              <w:t>մարդկանց</w:t>
            </w:r>
            <w:r>
              <w:rPr>
                <w:rFonts w:ascii="GHEA Grapalat" w:hAnsi="GHEA Grapalat"/>
                <w:color w:val="000000"/>
              </w:rPr>
              <w:t xml:space="preserve"> </w:t>
            </w:r>
            <w:r w:rsidRPr="00FB6B81">
              <w:rPr>
                <w:rFonts w:ascii="GHEA Grapalat" w:hAnsi="GHEA Grapalat"/>
                <w:color w:val="000000"/>
                <w:lang w:val="hy-AM"/>
              </w:rPr>
              <w:t>անցումներն</w:t>
            </w:r>
            <w:r>
              <w:rPr>
                <w:rFonts w:ascii="GHEA Grapalat" w:hAnsi="GHEA Grapalat"/>
                <w:color w:val="000000"/>
              </w:rPr>
              <w:t xml:space="preserve"> </w:t>
            </w:r>
            <w:r w:rsidRPr="00FB6B81">
              <w:rPr>
                <w:rFonts w:ascii="GHEA Grapalat" w:hAnsi="GHEA Grapalat"/>
                <w:color w:val="000000"/>
                <w:lang w:val="hy-AM"/>
              </w:rPr>
              <w:t>արգելափակելու</w:t>
            </w:r>
            <w:r>
              <w:rPr>
                <w:rFonts w:ascii="GHEA Grapalat" w:hAnsi="GHEA Grapalat"/>
                <w:color w:val="000000"/>
              </w:rPr>
              <w:t xml:space="preserve"> </w:t>
            </w:r>
            <w:r w:rsidRPr="00FB6B81">
              <w:rPr>
                <w:rFonts w:ascii="GHEA Grapalat" w:hAnsi="GHEA Grapalat"/>
                <w:color w:val="000000"/>
                <w:lang w:val="hy-AM"/>
              </w:rPr>
              <w:t>համար</w:t>
            </w:r>
            <w:r>
              <w:rPr>
                <w:rFonts w:ascii="GHEA Grapalat" w:hAnsi="GHEA Grapalat"/>
                <w:color w:val="000000"/>
              </w:rPr>
              <w:t xml:space="preserve"> </w:t>
            </w:r>
            <w:r w:rsidRPr="00FB6B81">
              <w:rPr>
                <w:rFonts w:ascii="GHEA Grapalat" w:hAnsi="GHEA Grapalat"/>
                <w:color w:val="000000"/>
                <w:lang w:val="hy-AM"/>
              </w:rPr>
              <w:t>հանքահորերի</w:t>
            </w:r>
            <w:r>
              <w:rPr>
                <w:rFonts w:ascii="GHEA Grapalat" w:hAnsi="GHEA Grapalat"/>
                <w:color w:val="000000"/>
              </w:rPr>
              <w:t xml:space="preserve"> </w:t>
            </w:r>
            <w:r w:rsidRPr="00FB6B81">
              <w:rPr>
                <w:rFonts w:ascii="GHEA Grapalat" w:hAnsi="GHEA Grapalat"/>
                <w:color w:val="000000"/>
                <w:lang w:val="hy-AM"/>
              </w:rPr>
              <w:t>առջևից</w:t>
            </w:r>
            <w:r>
              <w:rPr>
                <w:rFonts w:ascii="GHEA Grapalat" w:hAnsi="GHEA Grapalat"/>
                <w:color w:val="000000"/>
              </w:rPr>
              <w:t xml:space="preserve"> </w:t>
            </w:r>
            <w:r w:rsidRPr="00FB6B81">
              <w:rPr>
                <w:rFonts w:ascii="GHEA Grapalat" w:hAnsi="GHEA Grapalat"/>
                <w:color w:val="000000"/>
                <w:lang w:val="hy-AM"/>
              </w:rPr>
              <w:t>տեղադրվա՞ծ են</w:t>
            </w:r>
            <w:r>
              <w:rPr>
                <w:rFonts w:ascii="GHEA Grapalat" w:hAnsi="GHEA Grapalat"/>
                <w:color w:val="000000"/>
              </w:rPr>
              <w:t xml:space="preserve"> </w:t>
            </w:r>
            <w:r w:rsidRPr="00FB6B81">
              <w:rPr>
                <w:rFonts w:ascii="GHEA Grapalat" w:hAnsi="GHEA Grapalat"/>
                <w:color w:val="000000"/>
                <w:lang w:val="hy-AM"/>
              </w:rPr>
              <w:t>պաշտպանիչ</w:t>
            </w:r>
            <w:r>
              <w:rPr>
                <w:rFonts w:ascii="GHEA Grapalat" w:hAnsi="GHEA Grapalat"/>
                <w:color w:val="000000"/>
              </w:rPr>
              <w:t xml:space="preserve"> </w:t>
            </w:r>
            <w:r w:rsidRPr="00FB6B81">
              <w:rPr>
                <w:rFonts w:ascii="GHEA Grapalat" w:hAnsi="GHEA Grapalat"/>
                <w:color w:val="000000"/>
                <w:lang w:val="hy-AM"/>
              </w:rPr>
              <w:t>ցանցապատնեշներ</w:t>
            </w:r>
            <w:r w:rsidRPr="00FB6B81">
              <w:rPr>
                <w:rFonts w:ascii="GHEA Grapalat" w:hAnsi="GHEA Grapalat"/>
                <w:color w:val="000000"/>
                <w:lang w:val="af-ZA"/>
              </w:rPr>
              <w:t>:</w:t>
            </w:r>
          </w:p>
        </w:tc>
        <w:tc>
          <w:tcPr>
            <w:tcW w:w="2320" w:type="dxa"/>
          </w:tcPr>
          <w:p w14:paraId="28D8F079"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255</w:t>
            </w:r>
          </w:p>
        </w:tc>
        <w:tc>
          <w:tcPr>
            <w:tcW w:w="567" w:type="dxa"/>
            <w:shd w:val="clear" w:color="auto" w:fill="auto"/>
          </w:tcPr>
          <w:p w14:paraId="258E0C5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7BB91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678D1F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41BE16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CA3CD4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3068C2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C9A8F71" w14:textId="77777777" w:rsidTr="00950004">
        <w:trPr>
          <w:trHeight w:val="94"/>
        </w:trPr>
        <w:tc>
          <w:tcPr>
            <w:tcW w:w="993" w:type="dxa"/>
            <w:shd w:val="clear" w:color="auto" w:fill="FFFFFF"/>
          </w:tcPr>
          <w:p w14:paraId="3A66057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rPr>
              <w:t>13</w:t>
            </w:r>
          </w:p>
        </w:tc>
        <w:tc>
          <w:tcPr>
            <w:tcW w:w="6043" w:type="dxa"/>
            <w:shd w:val="clear" w:color="auto" w:fill="auto"/>
          </w:tcPr>
          <w:p w14:paraId="76EB6CA1"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 xml:space="preserve">Պահպանվե՞լ են բացահանքում շահագործվող ժապավենային փոխակրիչները բազրիքներով սարքավորված անցումային կամրջակներով կահավորելու, կամ փոխակրիչի տակով </w:t>
            </w:r>
            <w:r w:rsidRPr="00FB6B81">
              <w:rPr>
                <w:rFonts w:ascii="GHEA Grapalat" w:hAnsi="GHEA Grapalat"/>
                <w:color w:val="000000"/>
                <w:lang w:val="hy-AM"/>
              </w:rPr>
              <w:lastRenderedPageBreak/>
              <w:t>անցումները և ուղղանցումները պաշտպանական վահանակով սարքավորելու պահանջները։</w:t>
            </w:r>
          </w:p>
        </w:tc>
        <w:tc>
          <w:tcPr>
            <w:tcW w:w="2320" w:type="dxa"/>
          </w:tcPr>
          <w:p w14:paraId="40B35F9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26</w:t>
            </w:r>
          </w:p>
        </w:tc>
        <w:tc>
          <w:tcPr>
            <w:tcW w:w="567" w:type="dxa"/>
            <w:shd w:val="clear" w:color="auto" w:fill="auto"/>
          </w:tcPr>
          <w:p w14:paraId="3C67DF1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7E5E25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9285EB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CC7A21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1A180D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2BD81B4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0A18C36" w14:textId="77777777" w:rsidTr="00950004">
        <w:trPr>
          <w:trHeight w:val="94"/>
        </w:trPr>
        <w:tc>
          <w:tcPr>
            <w:tcW w:w="993" w:type="dxa"/>
            <w:shd w:val="clear" w:color="auto" w:fill="FFFFFF"/>
          </w:tcPr>
          <w:p w14:paraId="707DA69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rPr>
              <w:t>14</w:t>
            </w:r>
          </w:p>
        </w:tc>
        <w:tc>
          <w:tcPr>
            <w:tcW w:w="6043" w:type="dxa"/>
            <w:shd w:val="clear" w:color="auto" w:fill="auto"/>
          </w:tcPr>
          <w:p w14:paraId="1F6C204C" w14:textId="77777777" w:rsidR="00A77A5F" w:rsidRPr="00FB6B81" w:rsidRDefault="00A77A5F" w:rsidP="00950004">
            <w:pPr>
              <w:shd w:val="clear" w:color="auto" w:fill="FFFFFF"/>
              <w:ind w:right="34"/>
              <w:rPr>
                <w:rFonts w:ascii="GHEA Grapalat" w:hAnsi="GHEA Grapalat"/>
                <w:color w:val="000000"/>
              </w:rPr>
            </w:pPr>
            <w:r w:rsidRPr="00FB6B81">
              <w:rPr>
                <w:rFonts w:ascii="GHEA Grapalat" w:hAnsi="GHEA Grapalat"/>
                <w:color w:val="000000"/>
                <w:lang w:val="hy-AM"/>
              </w:rPr>
              <w:t>Ցանկապատվա՞ծ են բացահանքի առափները, որոնցով տեղի է ունենում մարդկանց հաճախակի տեղաշարժեր</w:t>
            </w:r>
            <w:r w:rsidRPr="00FB6B81">
              <w:rPr>
                <w:rFonts w:ascii="GHEA Grapalat" w:hAnsi="GHEA Grapalat"/>
                <w:color w:val="000000"/>
              </w:rPr>
              <w:t>:</w:t>
            </w:r>
          </w:p>
        </w:tc>
        <w:tc>
          <w:tcPr>
            <w:tcW w:w="2320" w:type="dxa"/>
          </w:tcPr>
          <w:p w14:paraId="121FB90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35</w:t>
            </w:r>
          </w:p>
        </w:tc>
        <w:tc>
          <w:tcPr>
            <w:tcW w:w="567" w:type="dxa"/>
            <w:shd w:val="clear" w:color="auto" w:fill="auto"/>
          </w:tcPr>
          <w:p w14:paraId="660A554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5774C4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CB7244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8F8814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508367F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C374D6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F751E57" w14:textId="77777777" w:rsidTr="00950004">
        <w:trPr>
          <w:trHeight w:val="94"/>
        </w:trPr>
        <w:tc>
          <w:tcPr>
            <w:tcW w:w="993" w:type="dxa"/>
            <w:shd w:val="clear" w:color="auto" w:fill="FFFFFF"/>
          </w:tcPr>
          <w:p w14:paraId="608CD00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rPr>
              <w:t>15</w:t>
            </w:r>
          </w:p>
        </w:tc>
        <w:tc>
          <w:tcPr>
            <w:tcW w:w="6043" w:type="dxa"/>
            <w:shd w:val="clear" w:color="auto" w:fill="auto"/>
          </w:tcPr>
          <w:p w14:paraId="15148EC8" w14:textId="77777777" w:rsidR="00A77A5F" w:rsidRPr="00FB6B81" w:rsidRDefault="00A77A5F" w:rsidP="00950004">
            <w:pPr>
              <w:shd w:val="clear" w:color="auto" w:fill="FFFFFF"/>
              <w:ind w:right="34"/>
              <w:rPr>
                <w:rFonts w:ascii="GHEA Grapalat" w:hAnsi="GHEA Grapalat"/>
                <w:color w:val="000000"/>
              </w:rPr>
            </w:pPr>
            <w:r w:rsidRPr="00FB6B81">
              <w:rPr>
                <w:rFonts w:ascii="GHEA Grapalat" w:hAnsi="GHEA Grapalat"/>
                <w:color w:val="000000"/>
                <w:lang w:val="hy-AM"/>
              </w:rPr>
              <w:t>Խցանով փակվա՞ծ են</w:t>
            </w:r>
            <w:r>
              <w:rPr>
                <w:rFonts w:ascii="GHEA Grapalat" w:hAnsi="GHEA Grapalat"/>
                <w:color w:val="000000"/>
              </w:rPr>
              <w:t xml:space="preserve"> </w:t>
            </w:r>
            <w:r w:rsidRPr="00FB6B81">
              <w:rPr>
                <w:rFonts w:ascii="GHEA Grapalat" w:hAnsi="GHEA Grapalat"/>
                <w:color w:val="000000"/>
                <w:lang w:val="hy-AM"/>
              </w:rPr>
              <w:t>250 մմ-ից ավելի հորատաբերանի տրամագծով հորատանցքերը։</w:t>
            </w:r>
          </w:p>
        </w:tc>
        <w:tc>
          <w:tcPr>
            <w:tcW w:w="2320" w:type="dxa"/>
          </w:tcPr>
          <w:p w14:paraId="50B64F0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50</w:t>
            </w:r>
          </w:p>
        </w:tc>
        <w:tc>
          <w:tcPr>
            <w:tcW w:w="567" w:type="dxa"/>
            <w:shd w:val="clear" w:color="auto" w:fill="auto"/>
          </w:tcPr>
          <w:p w14:paraId="7D024DC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C6EB8C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EB2F93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30F8DC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16BF844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C42885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54D24E6" w14:textId="77777777" w:rsidTr="00950004">
        <w:trPr>
          <w:trHeight w:val="94"/>
        </w:trPr>
        <w:tc>
          <w:tcPr>
            <w:tcW w:w="993" w:type="dxa"/>
            <w:shd w:val="clear" w:color="auto" w:fill="FFFFFF"/>
          </w:tcPr>
          <w:p w14:paraId="3B19B3F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rPr>
              <w:t>16</w:t>
            </w:r>
          </w:p>
        </w:tc>
        <w:tc>
          <w:tcPr>
            <w:tcW w:w="6043" w:type="dxa"/>
            <w:shd w:val="clear" w:color="auto" w:fill="auto"/>
          </w:tcPr>
          <w:p w14:paraId="6418F133"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Ավտոմեքենայի հետընթաց շարժը սահմանափակելու համար առկա՞ են բեռնաթափման հարթակների ամուր ապահովիչ պատնեշներ:</w:t>
            </w:r>
          </w:p>
        </w:tc>
        <w:tc>
          <w:tcPr>
            <w:tcW w:w="2320" w:type="dxa"/>
          </w:tcPr>
          <w:p w14:paraId="2BEA2AC3"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118</w:t>
            </w:r>
          </w:p>
        </w:tc>
        <w:tc>
          <w:tcPr>
            <w:tcW w:w="567" w:type="dxa"/>
            <w:shd w:val="clear" w:color="auto" w:fill="auto"/>
          </w:tcPr>
          <w:p w14:paraId="517750A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95D2FD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702296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8FAE80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A504D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1B70524"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D4E02AD" w14:textId="77777777" w:rsidTr="00950004">
        <w:trPr>
          <w:trHeight w:val="94"/>
        </w:trPr>
        <w:tc>
          <w:tcPr>
            <w:tcW w:w="993" w:type="dxa"/>
            <w:shd w:val="clear" w:color="auto" w:fill="FFFFFF"/>
          </w:tcPr>
          <w:p w14:paraId="3B8D57D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rPr>
              <w:t>17</w:t>
            </w:r>
          </w:p>
        </w:tc>
        <w:tc>
          <w:tcPr>
            <w:tcW w:w="6043" w:type="dxa"/>
            <w:shd w:val="clear" w:color="auto" w:fill="auto"/>
          </w:tcPr>
          <w:p w14:paraId="386F5CC6" w14:textId="77777777" w:rsidR="00A77A5F" w:rsidRPr="00FB6B81" w:rsidRDefault="00A77A5F" w:rsidP="00950004">
            <w:pPr>
              <w:shd w:val="clear" w:color="auto" w:fill="FFFFFF"/>
              <w:rPr>
                <w:rFonts w:ascii="GHEA Grapalat" w:hAnsi="GHEA Grapalat"/>
                <w:color w:val="000000"/>
              </w:rPr>
            </w:pPr>
            <w:r w:rsidRPr="00FB6B81">
              <w:rPr>
                <w:rFonts w:ascii="GHEA Grapalat" w:hAnsi="GHEA Grapalat"/>
                <w:color w:val="000000"/>
                <w:lang w:val="hy-AM"/>
              </w:rPr>
              <w:t>Ձեռքով ապարաջոկման աշխատանքներ</w:t>
            </w:r>
            <w:r w:rsidRPr="00FB6B81">
              <w:rPr>
                <w:rFonts w:ascii="GHEA Grapalat" w:hAnsi="GHEA Grapalat"/>
                <w:color w:val="000000"/>
              </w:rPr>
              <w:t xml:space="preserve">ի </w:t>
            </w:r>
            <w:proofErr w:type="spellStart"/>
            <w:r w:rsidRPr="00FB6B81">
              <w:rPr>
                <w:rFonts w:ascii="GHEA Grapalat" w:hAnsi="GHEA Grapalat"/>
                <w:color w:val="000000"/>
              </w:rPr>
              <w:t>ժամանակ</w:t>
            </w:r>
            <w:proofErr w:type="spellEnd"/>
            <w:r w:rsidRPr="00FB6B81">
              <w:rPr>
                <w:rFonts w:ascii="GHEA Grapalat" w:hAnsi="GHEA Grapalat"/>
                <w:color w:val="000000"/>
                <w:lang w:val="hy-AM"/>
              </w:rPr>
              <w:t xml:space="preserve"> ցանկապատվ</w:t>
            </w:r>
            <w:proofErr w:type="spellStart"/>
            <w:r w:rsidRPr="00FB6B81">
              <w:rPr>
                <w:rFonts w:ascii="GHEA Grapalat" w:hAnsi="GHEA Grapalat"/>
                <w:color w:val="000000"/>
              </w:rPr>
              <w:t>ում</w:t>
            </w:r>
            <w:proofErr w:type="spellEnd"/>
            <w:r w:rsidRPr="00FB6B81">
              <w:rPr>
                <w:rFonts w:ascii="GHEA Grapalat" w:hAnsi="GHEA Grapalat"/>
                <w:color w:val="000000"/>
                <w:lang w:val="hy-AM"/>
              </w:rPr>
              <w:t xml:space="preserve"> է փոխակրիչի ժապավենը</w:t>
            </w:r>
            <w:r w:rsidRPr="00FB6B81">
              <w:rPr>
                <w:rFonts w:ascii="GHEA Grapalat" w:hAnsi="GHEA Grapalat"/>
                <w:color w:val="000000"/>
              </w:rPr>
              <w:t>:</w:t>
            </w:r>
          </w:p>
        </w:tc>
        <w:tc>
          <w:tcPr>
            <w:tcW w:w="2320" w:type="dxa"/>
          </w:tcPr>
          <w:p w14:paraId="2346DBF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144</w:t>
            </w:r>
          </w:p>
        </w:tc>
        <w:tc>
          <w:tcPr>
            <w:tcW w:w="567" w:type="dxa"/>
            <w:shd w:val="clear" w:color="auto" w:fill="auto"/>
          </w:tcPr>
          <w:p w14:paraId="707169D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9F7735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511B19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2D6E2E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08CB3A6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778BE7F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6C06CCD" w14:textId="77777777" w:rsidTr="00950004">
        <w:trPr>
          <w:trHeight w:val="94"/>
        </w:trPr>
        <w:tc>
          <w:tcPr>
            <w:tcW w:w="993" w:type="dxa"/>
            <w:shd w:val="clear" w:color="auto" w:fill="FFFFFF"/>
          </w:tcPr>
          <w:p w14:paraId="44C9746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sidRPr="00FB6B81">
              <w:rPr>
                <w:rFonts w:ascii="MS Mincho" w:eastAsia="MS Mincho" w:hAnsi="MS Mincho" w:cs="MS Mincho" w:hint="eastAsia"/>
                <w:color w:val="333333"/>
              </w:rPr>
              <w:t>․</w:t>
            </w:r>
            <w:r w:rsidRPr="00FB6B81">
              <w:rPr>
                <w:rFonts w:ascii="GHEA Grapalat" w:hAnsi="GHEA Grapalat" w:cs="GHEA Grapalat"/>
                <w:color w:val="333333"/>
                <w:lang w:val="hy-AM"/>
              </w:rPr>
              <w:t>18</w:t>
            </w:r>
          </w:p>
        </w:tc>
        <w:tc>
          <w:tcPr>
            <w:tcW w:w="6043" w:type="dxa"/>
            <w:shd w:val="clear" w:color="auto" w:fill="auto"/>
          </w:tcPr>
          <w:p w14:paraId="7F8346D1"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rPr>
              <w:t>Հ</w:t>
            </w:r>
            <w:r w:rsidRPr="00FB6B81">
              <w:rPr>
                <w:rFonts w:ascii="GHEA Grapalat" w:hAnsi="GHEA Grapalat"/>
                <w:color w:val="000000"/>
                <w:lang w:val="hy-AM"/>
              </w:rPr>
              <w:t xml:space="preserve">անքավայրի ցամաքեցման ժամանակ առաջացող փլվածքները, ճեղքերն ու հնարավոր փլվածքատեղերը </w:t>
            </w:r>
            <w:r w:rsidRPr="00FB6B81">
              <w:rPr>
                <w:rFonts w:ascii="GHEA Grapalat" w:hAnsi="GHEA Grapalat"/>
                <w:color w:val="000000"/>
              </w:rPr>
              <w:t>հ</w:t>
            </w:r>
            <w:r w:rsidRPr="00FB6B81">
              <w:rPr>
                <w:rFonts w:ascii="GHEA Grapalat" w:hAnsi="GHEA Grapalat"/>
                <w:color w:val="000000"/>
                <w:lang w:val="hy-AM"/>
              </w:rPr>
              <w:t>ուսալիորեն արգելապատվու՞մ են։</w:t>
            </w:r>
          </w:p>
        </w:tc>
        <w:tc>
          <w:tcPr>
            <w:tcW w:w="2320" w:type="dxa"/>
          </w:tcPr>
          <w:p w14:paraId="6A40B0FE"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295</w:t>
            </w:r>
          </w:p>
        </w:tc>
        <w:tc>
          <w:tcPr>
            <w:tcW w:w="567" w:type="dxa"/>
            <w:shd w:val="clear" w:color="auto" w:fill="auto"/>
          </w:tcPr>
          <w:p w14:paraId="4ED2DDD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A9615B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ACCE52D"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180D04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25C41BD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F6C3F2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AFFA918" w14:textId="77777777" w:rsidTr="00950004">
        <w:trPr>
          <w:trHeight w:val="94"/>
        </w:trPr>
        <w:tc>
          <w:tcPr>
            <w:tcW w:w="993" w:type="dxa"/>
            <w:shd w:val="clear" w:color="auto" w:fill="FFFFFF"/>
          </w:tcPr>
          <w:p w14:paraId="3F1ACB0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12</w:t>
            </w:r>
            <w:r w:rsidRPr="00FB6B81">
              <w:rPr>
                <w:rFonts w:ascii="MS Mincho" w:eastAsia="MS Mincho" w:hAnsi="MS Mincho" w:cs="MS Mincho" w:hint="eastAsia"/>
                <w:color w:val="333333"/>
                <w:lang w:val="hy-AM"/>
              </w:rPr>
              <w:t>․</w:t>
            </w:r>
            <w:r w:rsidRPr="00FB6B81">
              <w:rPr>
                <w:rFonts w:ascii="GHEA Grapalat" w:hAnsi="GHEA Grapalat" w:cs="GHEA Grapalat"/>
                <w:color w:val="333333"/>
                <w:lang w:val="hy-AM"/>
              </w:rPr>
              <w:t>19</w:t>
            </w:r>
          </w:p>
        </w:tc>
        <w:tc>
          <w:tcPr>
            <w:tcW w:w="6043" w:type="dxa"/>
            <w:shd w:val="clear" w:color="auto" w:fill="auto"/>
          </w:tcPr>
          <w:p w14:paraId="01EB2A6E" w14:textId="77777777" w:rsidR="00A77A5F" w:rsidRPr="00FB6B81" w:rsidRDefault="00A77A5F" w:rsidP="00950004">
            <w:pPr>
              <w:ind w:right="34"/>
              <w:rPr>
                <w:rFonts w:ascii="GHEA Grapalat" w:hAnsi="GHEA Grapalat" w:cs="Sylfaen"/>
                <w:lang w:val="hy-AM"/>
              </w:rPr>
            </w:pPr>
            <w:r w:rsidRPr="00FB6B81">
              <w:rPr>
                <w:rFonts w:ascii="GHEA Grapalat" w:hAnsi="GHEA Grapalat"/>
                <w:lang w:val="hy-AM"/>
              </w:rPr>
              <w:t>Ֆաբրիկայում աշխատանքային հարթակները, անցման կամրջակները և աստիճաններն ունեն 1 մետրից ոչ պակաս բարձրությամբ բազրիքներ, առավել ապահով անցատեղերում՝ 0,8 մետրից ոչ պակաս:</w:t>
            </w:r>
          </w:p>
        </w:tc>
        <w:tc>
          <w:tcPr>
            <w:tcW w:w="2320" w:type="dxa"/>
          </w:tcPr>
          <w:p w14:paraId="35C76680" w14:textId="77777777" w:rsidR="00A77A5F" w:rsidRPr="00FB6B81" w:rsidRDefault="00A77A5F" w:rsidP="00950004">
            <w:pPr>
              <w:jc w:val="center"/>
              <w:rPr>
                <w:rFonts w:ascii="GHEA Grapalat" w:hAnsi="GHEA Grapalat"/>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26</w:t>
            </w:r>
          </w:p>
        </w:tc>
        <w:tc>
          <w:tcPr>
            <w:tcW w:w="567" w:type="dxa"/>
            <w:shd w:val="clear" w:color="auto" w:fill="auto"/>
          </w:tcPr>
          <w:p w14:paraId="3DB3FA3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C9400C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4EEAD7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38223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2A03F9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8B4CBE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071BC0F" w14:textId="77777777" w:rsidTr="00950004">
        <w:trPr>
          <w:trHeight w:val="94"/>
        </w:trPr>
        <w:tc>
          <w:tcPr>
            <w:tcW w:w="993" w:type="dxa"/>
            <w:shd w:val="clear" w:color="auto" w:fill="FFFFFF"/>
          </w:tcPr>
          <w:p w14:paraId="3D06FCC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0</w:t>
            </w:r>
          </w:p>
        </w:tc>
        <w:tc>
          <w:tcPr>
            <w:tcW w:w="6043" w:type="dxa"/>
            <w:shd w:val="clear" w:color="auto" w:fill="auto"/>
          </w:tcPr>
          <w:p w14:paraId="501CFA58" w14:textId="77777777" w:rsidR="00A77A5F" w:rsidRPr="00FB6B81" w:rsidRDefault="00A77A5F" w:rsidP="00950004">
            <w:pPr>
              <w:shd w:val="clear" w:color="auto" w:fill="FFFFFF"/>
              <w:rPr>
                <w:rFonts w:ascii="GHEA Grapalat" w:hAnsi="GHEA Grapalat"/>
              </w:rPr>
            </w:pPr>
            <w:proofErr w:type="spellStart"/>
            <w:r w:rsidRPr="00FB6B81">
              <w:rPr>
                <w:rFonts w:ascii="GHEA Grapalat" w:hAnsi="GHEA Grapalat"/>
              </w:rPr>
              <w:t>Հա</w:t>
            </w:r>
            <w:proofErr w:type="spellEnd"/>
            <w:r w:rsidRPr="00FB6B81">
              <w:rPr>
                <w:rFonts w:ascii="GHEA Grapalat" w:hAnsi="GHEA Grapalat"/>
                <w:lang w:val="hy-AM"/>
              </w:rPr>
              <w:t>ր</w:t>
            </w:r>
            <w:proofErr w:type="spellStart"/>
            <w:r w:rsidRPr="00FB6B81">
              <w:rPr>
                <w:rFonts w:ascii="GHEA Grapalat" w:hAnsi="GHEA Grapalat"/>
              </w:rPr>
              <w:t>ստացման</w:t>
            </w:r>
            <w:proofErr w:type="spellEnd"/>
            <w:r w:rsidRPr="00FB6B81">
              <w:rPr>
                <w:rFonts w:ascii="GHEA Grapalat" w:hAnsi="GHEA Grapalat"/>
              </w:rPr>
              <w:t xml:space="preserve"> </w:t>
            </w:r>
            <w:proofErr w:type="spellStart"/>
            <w:r w:rsidRPr="00FB6B81">
              <w:rPr>
                <w:rFonts w:ascii="GHEA Grapalat" w:hAnsi="GHEA Grapalat"/>
              </w:rPr>
              <w:t>ֆաբրիկայի</w:t>
            </w:r>
            <w:proofErr w:type="spellEnd"/>
            <w:r w:rsidRPr="00FB6B81">
              <w:rPr>
                <w:rFonts w:ascii="GHEA Grapalat" w:hAnsi="GHEA Grapalat"/>
              </w:rPr>
              <w:t xml:space="preserve"> </w:t>
            </w:r>
            <w:proofErr w:type="spellStart"/>
            <w:r w:rsidRPr="00FB6B81">
              <w:rPr>
                <w:rFonts w:ascii="GHEA Grapalat" w:hAnsi="GHEA Grapalat"/>
              </w:rPr>
              <w:t>հավաքակցման</w:t>
            </w:r>
            <w:proofErr w:type="spellEnd"/>
            <w:r>
              <w:rPr>
                <w:rFonts w:ascii="GHEA Grapalat" w:hAnsi="GHEA Grapalat"/>
              </w:rPr>
              <w:t xml:space="preserve"> </w:t>
            </w:r>
            <w:proofErr w:type="spellStart"/>
            <w:r w:rsidRPr="00FB6B81">
              <w:rPr>
                <w:rFonts w:ascii="GHEA Grapalat" w:hAnsi="GHEA Grapalat"/>
              </w:rPr>
              <w:t>համար</w:t>
            </w:r>
            <w:proofErr w:type="spellEnd"/>
            <w:r>
              <w:rPr>
                <w:rFonts w:ascii="GHEA Grapalat" w:hAnsi="GHEA Grapalat"/>
              </w:rPr>
              <w:t xml:space="preserve"> </w:t>
            </w:r>
            <w:proofErr w:type="spellStart"/>
            <w:r w:rsidRPr="00FB6B81">
              <w:rPr>
                <w:rFonts w:ascii="GHEA Grapalat" w:hAnsi="GHEA Grapalat"/>
              </w:rPr>
              <w:t>նախատեսված</w:t>
            </w:r>
            <w:proofErr w:type="spellEnd"/>
            <w:r>
              <w:rPr>
                <w:rFonts w:ascii="GHEA Grapalat" w:hAnsi="GHEA Grapalat"/>
              </w:rPr>
              <w:t xml:space="preserve"> </w:t>
            </w:r>
            <w:proofErr w:type="spellStart"/>
            <w:r w:rsidRPr="00FB6B81">
              <w:rPr>
                <w:rFonts w:ascii="GHEA Grapalat" w:hAnsi="GHEA Grapalat"/>
              </w:rPr>
              <w:t>հարթակները</w:t>
            </w:r>
            <w:proofErr w:type="spellEnd"/>
            <w:r w:rsidRPr="00FB6B81">
              <w:rPr>
                <w:rFonts w:ascii="GHEA Grapalat" w:hAnsi="GHEA Grapalat"/>
              </w:rPr>
              <w:t xml:space="preserve">, </w:t>
            </w:r>
            <w:proofErr w:type="spellStart"/>
            <w:r w:rsidRPr="00FB6B81">
              <w:rPr>
                <w:rFonts w:ascii="GHEA Grapalat" w:hAnsi="GHEA Grapalat"/>
              </w:rPr>
              <w:t>փոսիկները</w:t>
            </w:r>
            <w:proofErr w:type="spellEnd"/>
            <w:r w:rsidRPr="00FB6B81">
              <w:rPr>
                <w:rFonts w:ascii="GHEA Grapalat" w:hAnsi="GHEA Grapalat"/>
              </w:rPr>
              <w:t xml:space="preserve">, </w:t>
            </w:r>
            <w:proofErr w:type="spellStart"/>
            <w:r w:rsidRPr="00FB6B81">
              <w:rPr>
                <w:rFonts w:ascii="GHEA Grapalat" w:hAnsi="GHEA Grapalat"/>
              </w:rPr>
              <w:t>խյուսափոսերը</w:t>
            </w:r>
            <w:proofErr w:type="spellEnd"/>
            <w:r w:rsidRPr="00FB6B81">
              <w:rPr>
                <w:rFonts w:ascii="GHEA Grapalat" w:hAnsi="GHEA Grapalat"/>
              </w:rPr>
              <w:t xml:space="preserve">, </w:t>
            </w:r>
            <w:proofErr w:type="spellStart"/>
            <w:r w:rsidRPr="00FB6B81">
              <w:rPr>
                <w:rFonts w:ascii="GHEA Grapalat" w:hAnsi="GHEA Grapalat"/>
              </w:rPr>
              <w:t>ջրհորներն</w:t>
            </w:r>
            <w:proofErr w:type="spellEnd"/>
            <w:r>
              <w:rPr>
                <w:rFonts w:ascii="GHEA Grapalat" w:hAnsi="GHEA Grapalat"/>
              </w:rPr>
              <w:t xml:space="preserve"> </w:t>
            </w:r>
            <w:proofErr w:type="spellStart"/>
            <w:r w:rsidRPr="00FB6B81">
              <w:rPr>
                <w:rFonts w:ascii="GHEA Grapalat" w:hAnsi="GHEA Grapalat"/>
              </w:rPr>
              <w:t>ու</w:t>
            </w:r>
            <w:proofErr w:type="spellEnd"/>
            <w:r>
              <w:rPr>
                <w:rFonts w:ascii="GHEA Grapalat" w:hAnsi="GHEA Grapalat"/>
              </w:rPr>
              <w:t xml:space="preserve"> </w:t>
            </w:r>
            <w:proofErr w:type="spellStart"/>
            <w:r w:rsidRPr="00FB6B81">
              <w:rPr>
                <w:rFonts w:ascii="GHEA Grapalat" w:hAnsi="GHEA Grapalat"/>
              </w:rPr>
              <w:t>առուները</w:t>
            </w:r>
            <w:proofErr w:type="spellEnd"/>
            <w:r>
              <w:rPr>
                <w:rFonts w:ascii="GHEA Grapalat" w:hAnsi="GHEA Grapalat"/>
              </w:rPr>
              <w:t xml:space="preserve"> </w:t>
            </w:r>
            <w:proofErr w:type="spellStart"/>
            <w:r w:rsidRPr="00FB6B81">
              <w:rPr>
                <w:rFonts w:ascii="GHEA Grapalat" w:hAnsi="GHEA Grapalat"/>
              </w:rPr>
              <w:t>ցանկապատված</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rPr>
              <w:t xml:space="preserve"> 1 </w:t>
            </w:r>
            <w:proofErr w:type="spellStart"/>
            <w:r w:rsidRPr="00FB6B81">
              <w:rPr>
                <w:rFonts w:ascii="GHEA Grapalat" w:hAnsi="GHEA Grapalat"/>
              </w:rPr>
              <w:t>մետրից</w:t>
            </w:r>
            <w:proofErr w:type="spellEnd"/>
            <w:r>
              <w:rPr>
                <w:rFonts w:ascii="GHEA Grapalat" w:hAnsi="GHEA Grapalat"/>
              </w:rPr>
              <w:t xml:space="preserve"> </w:t>
            </w:r>
            <w:proofErr w:type="spellStart"/>
            <w:r w:rsidRPr="00FB6B81">
              <w:rPr>
                <w:rFonts w:ascii="GHEA Grapalat" w:hAnsi="GHEA Grapalat"/>
              </w:rPr>
              <w:t>ոչ</w:t>
            </w:r>
            <w:proofErr w:type="spellEnd"/>
            <w:r>
              <w:rPr>
                <w:rFonts w:ascii="GHEA Grapalat" w:hAnsi="GHEA Grapalat"/>
              </w:rPr>
              <w:t xml:space="preserve"> </w:t>
            </w:r>
            <w:proofErr w:type="spellStart"/>
            <w:r w:rsidRPr="00FB6B81">
              <w:rPr>
                <w:rFonts w:ascii="GHEA Grapalat" w:hAnsi="GHEA Grapalat"/>
              </w:rPr>
              <w:t>պակաս</w:t>
            </w:r>
            <w:proofErr w:type="spellEnd"/>
            <w:r>
              <w:rPr>
                <w:rFonts w:ascii="GHEA Grapalat" w:hAnsi="GHEA Grapalat"/>
              </w:rPr>
              <w:t xml:space="preserve"> </w:t>
            </w:r>
            <w:proofErr w:type="spellStart"/>
            <w:r w:rsidRPr="00FB6B81">
              <w:rPr>
                <w:rFonts w:ascii="GHEA Grapalat" w:hAnsi="GHEA Grapalat"/>
              </w:rPr>
              <w:t>բարձրությամբ</w:t>
            </w:r>
            <w:proofErr w:type="spellEnd"/>
            <w:r>
              <w:rPr>
                <w:rFonts w:ascii="GHEA Grapalat" w:hAnsi="GHEA Grapalat"/>
              </w:rPr>
              <w:t xml:space="preserve"> </w:t>
            </w:r>
            <w:proofErr w:type="spellStart"/>
            <w:r w:rsidRPr="00FB6B81">
              <w:rPr>
                <w:rFonts w:ascii="GHEA Grapalat" w:hAnsi="GHEA Grapalat"/>
              </w:rPr>
              <w:t>բազրիքներով</w:t>
            </w:r>
            <w:proofErr w:type="spellEnd"/>
            <w:r w:rsidRPr="00FB6B81">
              <w:rPr>
                <w:rFonts w:ascii="GHEA Grapalat" w:hAnsi="GHEA Grapalat"/>
              </w:rPr>
              <w:t>:</w:t>
            </w:r>
          </w:p>
        </w:tc>
        <w:tc>
          <w:tcPr>
            <w:tcW w:w="2320" w:type="dxa"/>
          </w:tcPr>
          <w:p w14:paraId="02BCF2D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28</w:t>
            </w:r>
          </w:p>
        </w:tc>
        <w:tc>
          <w:tcPr>
            <w:tcW w:w="567" w:type="dxa"/>
            <w:shd w:val="clear" w:color="auto" w:fill="auto"/>
          </w:tcPr>
          <w:p w14:paraId="25BBDE2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346F1D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3B883E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8A8CA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E64B05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17CE4D2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01004C3" w14:textId="77777777" w:rsidTr="00950004">
        <w:trPr>
          <w:trHeight w:val="94"/>
        </w:trPr>
        <w:tc>
          <w:tcPr>
            <w:tcW w:w="993" w:type="dxa"/>
            <w:shd w:val="clear" w:color="auto" w:fill="FFFFFF"/>
          </w:tcPr>
          <w:p w14:paraId="064879D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1</w:t>
            </w:r>
          </w:p>
        </w:tc>
        <w:tc>
          <w:tcPr>
            <w:tcW w:w="6043" w:type="dxa"/>
            <w:shd w:val="clear" w:color="auto" w:fill="auto"/>
          </w:tcPr>
          <w:p w14:paraId="2576361F" w14:textId="77777777" w:rsidR="00A77A5F" w:rsidRPr="00FB6B81" w:rsidRDefault="00A77A5F" w:rsidP="00950004">
            <w:pPr>
              <w:shd w:val="clear" w:color="auto" w:fill="FFFFFF"/>
              <w:rPr>
                <w:rFonts w:ascii="GHEA Grapalat" w:hAnsi="GHEA Grapalat"/>
              </w:rPr>
            </w:pPr>
            <w:r w:rsidRPr="00FB6B81">
              <w:rPr>
                <w:rFonts w:ascii="GHEA Grapalat" w:hAnsi="GHEA Grapalat"/>
                <w:lang w:val="hy-AM"/>
              </w:rPr>
              <w:t>Ֆաբրիկայի մ</w:t>
            </w:r>
            <w:proofErr w:type="spellStart"/>
            <w:r w:rsidRPr="00FB6B81">
              <w:rPr>
                <w:rFonts w:ascii="GHEA Grapalat" w:hAnsi="GHEA Grapalat"/>
              </w:rPr>
              <w:t>եքենաների</w:t>
            </w:r>
            <w:proofErr w:type="spellEnd"/>
            <w:r>
              <w:rPr>
                <w:rFonts w:ascii="GHEA Grapalat" w:hAnsi="GHEA Grapalat"/>
              </w:rPr>
              <w:t xml:space="preserve"> </w:t>
            </w:r>
            <w:proofErr w:type="spellStart"/>
            <w:r w:rsidRPr="00FB6B81">
              <w:rPr>
                <w:rFonts w:ascii="GHEA Grapalat" w:hAnsi="GHEA Grapalat"/>
              </w:rPr>
              <w:t>ու</w:t>
            </w:r>
            <w:proofErr w:type="spellEnd"/>
            <w:r>
              <w:rPr>
                <w:rFonts w:ascii="GHEA Grapalat" w:hAnsi="GHEA Grapalat"/>
              </w:rPr>
              <w:t xml:space="preserve"> </w:t>
            </w:r>
            <w:proofErr w:type="spellStart"/>
            <w:r w:rsidRPr="00FB6B81">
              <w:rPr>
                <w:rFonts w:ascii="GHEA Grapalat" w:hAnsi="GHEA Grapalat"/>
              </w:rPr>
              <w:t>մեխանիզմների</w:t>
            </w:r>
            <w:proofErr w:type="spellEnd"/>
            <w:r>
              <w:rPr>
                <w:rFonts w:ascii="GHEA Grapalat" w:hAnsi="GHEA Grapalat"/>
              </w:rPr>
              <w:t xml:space="preserve"> </w:t>
            </w:r>
            <w:proofErr w:type="spellStart"/>
            <w:r w:rsidRPr="00FB6B81">
              <w:rPr>
                <w:rFonts w:ascii="GHEA Grapalat" w:hAnsi="GHEA Grapalat"/>
              </w:rPr>
              <w:t>ատամնային</w:t>
            </w:r>
            <w:proofErr w:type="spellEnd"/>
            <w:r>
              <w:rPr>
                <w:rFonts w:ascii="GHEA Grapalat" w:hAnsi="GHEA Grapalat"/>
              </w:rPr>
              <w:t xml:space="preserve"> </w:t>
            </w:r>
            <w:r w:rsidRPr="00FB6B81">
              <w:rPr>
                <w:rFonts w:ascii="GHEA Grapalat" w:hAnsi="GHEA Grapalat"/>
              </w:rPr>
              <w:t>և</w:t>
            </w:r>
            <w:r>
              <w:rPr>
                <w:rFonts w:ascii="GHEA Grapalat" w:hAnsi="GHEA Grapalat"/>
              </w:rPr>
              <w:t xml:space="preserve"> </w:t>
            </w:r>
            <w:proofErr w:type="spellStart"/>
            <w:r w:rsidRPr="00FB6B81">
              <w:rPr>
                <w:rFonts w:ascii="GHEA Grapalat" w:hAnsi="GHEA Grapalat"/>
              </w:rPr>
              <w:t>շղթայական</w:t>
            </w:r>
            <w:proofErr w:type="spellEnd"/>
            <w:r>
              <w:rPr>
                <w:rFonts w:ascii="GHEA Grapalat" w:hAnsi="GHEA Grapalat"/>
              </w:rPr>
              <w:t xml:space="preserve"> </w:t>
            </w:r>
            <w:proofErr w:type="spellStart"/>
            <w:r w:rsidRPr="00FB6B81">
              <w:rPr>
                <w:rFonts w:ascii="GHEA Grapalat" w:hAnsi="GHEA Grapalat"/>
              </w:rPr>
              <w:t>փոխանցումները</w:t>
            </w:r>
            <w:proofErr w:type="spellEnd"/>
            <w:r w:rsidRPr="00FB6B81">
              <w:rPr>
                <w:rFonts w:ascii="GHEA Grapalat" w:hAnsi="GHEA Grapalat"/>
              </w:rPr>
              <w:t xml:space="preserve">, </w:t>
            </w:r>
            <w:proofErr w:type="spellStart"/>
            <w:r w:rsidRPr="00FB6B81">
              <w:rPr>
                <w:rFonts w:ascii="GHEA Grapalat" w:hAnsi="GHEA Grapalat"/>
              </w:rPr>
              <w:t>անկախ</w:t>
            </w:r>
            <w:proofErr w:type="spellEnd"/>
            <w:r>
              <w:rPr>
                <w:rFonts w:ascii="GHEA Grapalat" w:hAnsi="GHEA Grapalat"/>
              </w:rPr>
              <w:t xml:space="preserve"> </w:t>
            </w:r>
            <w:proofErr w:type="spellStart"/>
            <w:r w:rsidRPr="00FB6B81">
              <w:rPr>
                <w:rFonts w:ascii="GHEA Grapalat" w:hAnsi="GHEA Grapalat"/>
              </w:rPr>
              <w:t>դրանց</w:t>
            </w:r>
            <w:proofErr w:type="spellEnd"/>
            <w:r>
              <w:rPr>
                <w:rFonts w:ascii="GHEA Grapalat" w:hAnsi="GHEA Grapalat"/>
              </w:rPr>
              <w:t xml:space="preserve"> </w:t>
            </w:r>
            <w:proofErr w:type="spellStart"/>
            <w:r w:rsidRPr="00FB6B81">
              <w:rPr>
                <w:rFonts w:ascii="GHEA Grapalat" w:hAnsi="GHEA Grapalat"/>
              </w:rPr>
              <w:t>տեղադրման</w:t>
            </w:r>
            <w:proofErr w:type="spellEnd"/>
            <w:r>
              <w:rPr>
                <w:rFonts w:ascii="GHEA Grapalat" w:hAnsi="GHEA Grapalat"/>
              </w:rPr>
              <w:t xml:space="preserve"> </w:t>
            </w:r>
            <w:proofErr w:type="spellStart"/>
            <w:r w:rsidRPr="00FB6B81">
              <w:rPr>
                <w:rFonts w:ascii="GHEA Grapalat" w:hAnsi="GHEA Grapalat"/>
              </w:rPr>
              <w:t>բարձրությունից</w:t>
            </w:r>
            <w:proofErr w:type="spellEnd"/>
            <w:r>
              <w:rPr>
                <w:rFonts w:ascii="GHEA Grapalat" w:hAnsi="GHEA Grapalat"/>
              </w:rPr>
              <w:t xml:space="preserve"> </w:t>
            </w:r>
            <w:r w:rsidRPr="00FB6B81">
              <w:rPr>
                <w:rFonts w:ascii="GHEA Grapalat" w:hAnsi="GHEA Grapalat"/>
              </w:rPr>
              <w:t>և</w:t>
            </w:r>
            <w:r>
              <w:rPr>
                <w:rFonts w:ascii="GHEA Grapalat" w:hAnsi="GHEA Grapalat"/>
              </w:rPr>
              <w:t xml:space="preserve"> </w:t>
            </w:r>
            <w:proofErr w:type="spellStart"/>
            <w:r w:rsidRPr="00FB6B81">
              <w:rPr>
                <w:rFonts w:ascii="GHEA Grapalat" w:hAnsi="GHEA Grapalat"/>
              </w:rPr>
              <w:t>շարժման</w:t>
            </w:r>
            <w:proofErr w:type="spellEnd"/>
            <w:r>
              <w:rPr>
                <w:rFonts w:ascii="GHEA Grapalat" w:hAnsi="GHEA Grapalat"/>
              </w:rPr>
              <w:t xml:space="preserve"> </w:t>
            </w:r>
            <w:proofErr w:type="spellStart"/>
            <w:r w:rsidRPr="00FB6B81">
              <w:rPr>
                <w:rFonts w:ascii="GHEA Grapalat" w:hAnsi="GHEA Grapalat"/>
              </w:rPr>
              <w:t>արագությունից</w:t>
            </w:r>
            <w:proofErr w:type="spellEnd"/>
            <w:r w:rsidRPr="00FB6B81">
              <w:rPr>
                <w:rFonts w:ascii="GHEA Grapalat" w:hAnsi="GHEA Grapalat"/>
              </w:rPr>
              <w:t xml:space="preserve">, </w:t>
            </w:r>
            <w:proofErr w:type="spellStart"/>
            <w:r w:rsidRPr="00FB6B81">
              <w:rPr>
                <w:rFonts w:ascii="GHEA Grapalat" w:hAnsi="GHEA Grapalat"/>
              </w:rPr>
              <w:t>ունեն</w:t>
            </w:r>
            <w:proofErr w:type="spellEnd"/>
            <w:r w:rsidRPr="00FB6B81">
              <w:rPr>
                <w:rFonts w:ascii="GHEA Grapalat" w:hAnsi="GHEA Grapalat"/>
              </w:rPr>
              <w:t xml:space="preserve"> </w:t>
            </w:r>
            <w:proofErr w:type="spellStart"/>
            <w:r w:rsidRPr="00FB6B81">
              <w:rPr>
                <w:rFonts w:ascii="GHEA Grapalat" w:hAnsi="GHEA Grapalat"/>
              </w:rPr>
              <w:t>հոծ</w:t>
            </w:r>
            <w:proofErr w:type="spellEnd"/>
            <w:r>
              <w:rPr>
                <w:rFonts w:ascii="GHEA Grapalat" w:hAnsi="GHEA Grapalat"/>
              </w:rPr>
              <w:t xml:space="preserve"> </w:t>
            </w:r>
            <w:proofErr w:type="spellStart"/>
            <w:r w:rsidRPr="00FB6B81">
              <w:rPr>
                <w:rFonts w:ascii="GHEA Grapalat" w:hAnsi="GHEA Grapalat"/>
              </w:rPr>
              <w:t>ճաղաշարքեր</w:t>
            </w:r>
            <w:proofErr w:type="spellEnd"/>
            <w:r w:rsidRPr="00FB6B81">
              <w:rPr>
                <w:rFonts w:ascii="GHEA Grapalat" w:hAnsi="GHEA Grapalat"/>
              </w:rPr>
              <w:t>:</w:t>
            </w:r>
          </w:p>
        </w:tc>
        <w:tc>
          <w:tcPr>
            <w:tcW w:w="2320" w:type="dxa"/>
          </w:tcPr>
          <w:p w14:paraId="43070C0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49</w:t>
            </w:r>
          </w:p>
        </w:tc>
        <w:tc>
          <w:tcPr>
            <w:tcW w:w="567" w:type="dxa"/>
            <w:shd w:val="clear" w:color="auto" w:fill="auto"/>
          </w:tcPr>
          <w:p w14:paraId="0064DD9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896493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83AEE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ED8C52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D114EA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6C03278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2974BA4" w14:textId="77777777" w:rsidTr="00950004">
        <w:trPr>
          <w:trHeight w:val="94"/>
        </w:trPr>
        <w:tc>
          <w:tcPr>
            <w:tcW w:w="993" w:type="dxa"/>
            <w:shd w:val="clear" w:color="auto" w:fill="FFFFFF"/>
          </w:tcPr>
          <w:p w14:paraId="119398F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2</w:t>
            </w:r>
          </w:p>
        </w:tc>
        <w:tc>
          <w:tcPr>
            <w:tcW w:w="6043" w:type="dxa"/>
            <w:shd w:val="clear" w:color="auto" w:fill="auto"/>
          </w:tcPr>
          <w:p w14:paraId="665FF353"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Բունկերների բարձման և բեռնաթափման համար, աշխատանքային գոտիներ փոշու ներթափանցումը կանխելու նպատակով, կիրառվում են դոզավորիչ սարքեր:</w:t>
            </w:r>
          </w:p>
        </w:tc>
        <w:tc>
          <w:tcPr>
            <w:tcW w:w="2320" w:type="dxa"/>
          </w:tcPr>
          <w:p w14:paraId="0A06AED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57</w:t>
            </w:r>
          </w:p>
        </w:tc>
        <w:tc>
          <w:tcPr>
            <w:tcW w:w="567" w:type="dxa"/>
            <w:shd w:val="clear" w:color="auto" w:fill="auto"/>
          </w:tcPr>
          <w:p w14:paraId="3D6D3E7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3028AC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393314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0D5B4E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18ABCE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127E4E8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7626335" w14:textId="77777777" w:rsidTr="00950004">
        <w:trPr>
          <w:trHeight w:val="94"/>
        </w:trPr>
        <w:tc>
          <w:tcPr>
            <w:tcW w:w="993" w:type="dxa"/>
            <w:shd w:val="clear" w:color="auto" w:fill="FFFFFF"/>
          </w:tcPr>
          <w:p w14:paraId="513D87B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3</w:t>
            </w:r>
          </w:p>
        </w:tc>
        <w:tc>
          <w:tcPr>
            <w:tcW w:w="6043" w:type="dxa"/>
            <w:shd w:val="clear" w:color="auto" w:fill="auto"/>
          </w:tcPr>
          <w:p w14:paraId="408BD5EA" w14:textId="77777777" w:rsidR="00A77A5F" w:rsidRPr="00FB6B81" w:rsidRDefault="00A77A5F" w:rsidP="00950004">
            <w:pPr>
              <w:shd w:val="clear" w:color="auto" w:fill="FFFFFF"/>
              <w:rPr>
                <w:rFonts w:ascii="GHEA Grapalat" w:hAnsi="GHEA Grapalat"/>
              </w:rPr>
            </w:pPr>
            <w:proofErr w:type="spellStart"/>
            <w:r w:rsidRPr="00FB6B81">
              <w:rPr>
                <w:rFonts w:ascii="GHEA Grapalat" w:hAnsi="GHEA Grapalat"/>
              </w:rPr>
              <w:t>Ռեագենտային</w:t>
            </w:r>
            <w:proofErr w:type="spellEnd"/>
            <w:r>
              <w:rPr>
                <w:rFonts w:ascii="GHEA Grapalat" w:hAnsi="GHEA Grapalat"/>
              </w:rPr>
              <w:t xml:space="preserve"> </w:t>
            </w:r>
            <w:proofErr w:type="spellStart"/>
            <w:r w:rsidRPr="00FB6B81">
              <w:rPr>
                <w:rFonts w:ascii="GHEA Grapalat" w:hAnsi="GHEA Grapalat"/>
              </w:rPr>
              <w:t>բաժանմունքում</w:t>
            </w:r>
            <w:proofErr w:type="spellEnd"/>
            <w:r w:rsidRPr="00FB6B81">
              <w:rPr>
                <w:rFonts w:ascii="GHEA Grapalat" w:hAnsi="GHEA Grapalat"/>
              </w:rPr>
              <w:t xml:space="preserve"> </w:t>
            </w:r>
            <w:proofErr w:type="spellStart"/>
            <w:r w:rsidRPr="00FB6B81">
              <w:rPr>
                <w:rFonts w:ascii="GHEA Grapalat" w:hAnsi="GHEA Grapalat"/>
              </w:rPr>
              <w:t>առկա</w:t>
            </w:r>
            <w:proofErr w:type="spellEnd"/>
            <w:r w:rsidRPr="00FB6B81">
              <w:rPr>
                <w:rFonts w:ascii="GHEA Grapalat" w:hAnsi="GHEA Grapalat"/>
              </w:rPr>
              <w:t xml:space="preserve"> է </w:t>
            </w:r>
            <w:r w:rsidRPr="00FB6B81">
              <w:rPr>
                <w:rFonts w:ascii="GHEA Grapalat" w:hAnsi="GHEA Grapalat"/>
                <w:lang w:val="hy-AM"/>
              </w:rPr>
              <w:t>օդ</w:t>
            </w:r>
            <w:proofErr w:type="spellStart"/>
            <w:r w:rsidRPr="00FB6B81">
              <w:rPr>
                <w:rFonts w:ascii="GHEA Grapalat" w:hAnsi="GHEA Grapalat"/>
              </w:rPr>
              <w:t>ափոխիչների</w:t>
            </w:r>
            <w:proofErr w:type="spellEnd"/>
            <w:r>
              <w:rPr>
                <w:rFonts w:ascii="GHEA Grapalat" w:hAnsi="GHEA Grapalat"/>
              </w:rPr>
              <w:t xml:space="preserve"> </w:t>
            </w:r>
            <w:proofErr w:type="spellStart"/>
            <w:r w:rsidRPr="00FB6B81">
              <w:rPr>
                <w:rFonts w:ascii="GHEA Grapalat" w:hAnsi="GHEA Grapalat"/>
              </w:rPr>
              <w:t>աշխատանքների</w:t>
            </w:r>
            <w:proofErr w:type="spellEnd"/>
            <w:r>
              <w:rPr>
                <w:rFonts w:ascii="GHEA Grapalat" w:hAnsi="GHEA Grapalat"/>
              </w:rPr>
              <w:t xml:space="preserve"> </w:t>
            </w:r>
            <w:proofErr w:type="spellStart"/>
            <w:r w:rsidRPr="00FB6B81">
              <w:rPr>
                <w:rFonts w:ascii="GHEA Grapalat" w:hAnsi="GHEA Grapalat"/>
              </w:rPr>
              <w:t>դադարեցումն</w:t>
            </w:r>
            <w:proofErr w:type="spellEnd"/>
            <w:r w:rsidRPr="00FB6B81">
              <w:rPr>
                <w:rFonts w:ascii="GHEA Grapalat" w:hAnsi="GHEA Grapalat"/>
              </w:rPr>
              <w:t xml:space="preserve"> </w:t>
            </w:r>
            <w:proofErr w:type="spellStart"/>
            <w:r w:rsidRPr="00FB6B81">
              <w:rPr>
                <w:rFonts w:ascii="GHEA Grapalat" w:hAnsi="GHEA Grapalat"/>
              </w:rPr>
              <w:t>ազդարարող</w:t>
            </w:r>
            <w:proofErr w:type="spellEnd"/>
            <w:r w:rsidRPr="00FB6B81">
              <w:rPr>
                <w:rFonts w:ascii="GHEA Grapalat" w:hAnsi="GHEA Grapalat"/>
              </w:rPr>
              <w:t xml:space="preserve"> </w:t>
            </w:r>
            <w:proofErr w:type="spellStart"/>
            <w:r w:rsidRPr="00FB6B81">
              <w:rPr>
                <w:rFonts w:ascii="GHEA Grapalat" w:hAnsi="GHEA Grapalat"/>
              </w:rPr>
              <w:t>ձայնային</w:t>
            </w:r>
            <w:proofErr w:type="spellEnd"/>
            <w:r>
              <w:rPr>
                <w:rFonts w:ascii="GHEA Grapalat" w:hAnsi="GHEA Grapalat"/>
              </w:rPr>
              <w:t xml:space="preserve"> </w:t>
            </w:r>
            <w:proofErr w:type="spellStart"/>
            <w:r w:rsidRPr="00FB6B81">
              <w:rPr>
                <w:rFonts w:ascii="GHEA Grapalat" w:hAnsi="GHEA Grapalat"/>
              </w:rPr>
              <w:t>կամ</w:t>
            </w:r>
            <w:proofErr w:type="spellEnd"/>
            <w:r>
              <w:rPr>
                <w:rFonts w:ascii="GHEA Grapalat" w:hAnsi="GHEA Grapalat"/>
              </w:rPr>
              <w:t xml:space="preserve"> </w:t>
            </w:r>
            <w:proofErr w:type="spellStart"/>
            <w:r w:rsidRPr="00FB6B81">
              <w:rPr>
                <w:rFonts w:ascii="GHEA Grapalat" w:hAnsi="GHEA Grapalat"/>
              </w:rPr>
              <w:t>լուսային</w:t>
            </w:r>
            <w:proofErr w:type="spellEnd"/>
            <w:r>
              <w:rPr>
                <w:rFonts w:ascii="GHEA Grapalat" w:hAnsi="GHEA Grapalat"/>
              </w:rPr>
              <w:t xml:space="preserve"> </w:t>
            </w:r>
            <w:proofErr w:type="spellStart"/>
            <w:r w:rsidRPr="00FB6B81">
              <w:rPr>
                <w:rFonts w:ascii="GHEA Grapalat" w:hAnsi="GHEA Grapalat"/>
              </w:rPr>
              <w:t>ազդարարման</w:t>
            </w:r>
            <w:proofErr w:type="spellEnd"/>
            <w:r>
              <w:rPr>
                <w:rFonts w:ascii="GHEA Grapalat" w:hAnsi="GHEA Grapalat"/>
              </w:rPr>
              <w:t xml:space="preserve"> </w:t>
            </w:r>
            <w:proofErr w:type="spellStart"/>
            <w:r w:rsidRPr="00FB6B81">
              <w:rPr>
                <w:rFonts w:ascii="GHEA Grapalat" w:hAnsi="GHEA Grapalat"/>
              </w:rPr>
              <w:t>համակարգ</w:t>
            </w:r>
            <w:proofErr w:type="spellEnd"/>
            <w:r w:rsidRPr="00FB6B81">
              <w:rPr>
                <w:rFonts w:ascii="GHEA Grapalat" w:hAnsi="GHEA Grapalat"/>
                <w:lang w:val="hy-AM"/>
              </w:rPr>
              <w:t>։</w:t>
            </w:r>
          </w:p>
        </w:tc>
        <w:tc>
          <w:tcPr>
            <w:tcW w:w="2320" w:type="dxa"/>
          </w:tcPr>
          <w:p w14:paraId="4F9A3D7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77</w:t>
            </w:r>
          </w:p>
        </w:tc>
        <w:tc>
          <w:tcPr>
            <w:tcW w:w="567" w:type="dxa"/>
            <w:shd w:val="clear" w:color="auto" w:fill="auto"/>
          </w:tcPr>
          <w:p w14:paraId="6B34AE5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F10E43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61117F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8D1E2E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6F9C4C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6FDF30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E6C0052" w14:textId="77777777" w:rsidTr="00950004">
        <w:trPr>
          <w:trHeight w:val="94"/>
        </w:trPr>
        <w:tc>
          <w:tcPr>
            <w:tcW w:w="993" w:type="dxa"/>
            <w:shd w:val="clear" w:color="auto" w:fill="FFFFFF"/>
          </w:tcPr>
          <w:p w14:paraId="4484E38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4</w:t>
            </w:r>
          </w:p>
        </w:tc>
        <w:tc>
          <w:tcPr>
            <w:tcW w:w="6043" w:type="dxa"/>
            <w:shd w:val="clear" w:color="auto" w:fill="auto"/>
          </w:tcPr>
          <w:p w14:paraId="3918EAB6" w14:textId="77777777" w:rsidR="00A77A5F" w:rsidRPr="00FB6B81" w:rsidRDefault="00A77A5F" w:rsidP="00950004">
            <w:pPr>
              <w:rPr>
                <w:rFonts w:ascii="GHEA Grapalat" w:hAnsi="GHEA Grapalat"/>
              </w:rPr>
            </w:pPr>
            <w:proofErr w:type="spellStart"/>
            <w:r w:rsidRPr="00FB6B81">
              <w:rPr>
                <w:rFonts w:ascii="GHEA Grapalat" w:hAnsi="GHEA Grapalat"/>
              </w:rPr>
              <w:t>Ֆաբրիկայի</w:t>
            </w:r>
            <w:proofErr w:type="spellEnd"/>
            <w:r>
              <w:rPr>
                <w:rFonts w:ascii="GHEA Grapalat" w:hAnsi="GHEA Grapalat"/>
              </w:rPr>
              <w:t xml:space="preserve"> </w:t>
            </w:r>
            <w:proofErr w:type="spellStart"/>
            <w:r w:rsidRPr="00FB6B81">
              <w:rPr>
                <w:rFonts w:ascii="GHEA Grapalat" w:hAnsi="GHEA Grapalat"/>
              </w:rPr>
              <w:t>բունկերի</w:t>
            </w:r>
            <w:proofErr w:type="spellEnd"/>
            <w:r>
              <w:rPr>
                <w:rFonts w:ascii="GHEA Grapalat" w:hAnsi="GHEA Grapalat"/>
              </w:rPr>
              <w:t xml:space="preserve"> </w:t>
            </w:r>
            <w:proofErr w:type="spellStart"/>
            <w:r w:rsidRPr="00FB6B81">
              <w:rPr>
                <w:rFonts w:ascii="GHEA Grapalat" w:hAnsi="GHEA Grapalat"/>
              </w:rPr>
              <w:t>բացվածքները</w:t>
            </w:r>
            <w:proofErr w:type="spellEnd"/>
            <w:r w:rsidRPr="00FB6B81">
              <w:rPr>
                <w:rFonts w:ascii="GHEA Grapalat" w:hAnsi="GHEA Grapalat"/>
              </w:rPr>
              <w:t xml:space="preserve"> </w:t>
            </w:r>
            <w:proofErr w:type="spellStart"/>
            <w:r w:rsidRPr="00FB6B81">
              <w:rPr>
                <w:rFonts w:ascii="GHEA Grapalat" w:hAnsi="GHEA Grapalat"/>
              </w:rPr>
              <w:t>ցանկապատված</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rPr>
              <w:t xml:space="preserve"> </w:t>
            </w:r>
            <w:proofErr w:type="spellStart"/>
            <w:r w:rsidRPr="00FB6B81">
              <w:rPr>
                <w:rFonts w:ascii="GHEA Grapalat" w:hAnsi="GHEA Grapalat"/>
              </w:rPr>
              <w:t>ինքնաթափի</w:t>
            </w:r>
            <w:proofErr w:type="spellEnd"/>
            <w:r w:rsidRPr="00FB6B81">
              <w:rPr>
                <w:rFonts w:ascii="GHEA Grapalat" w:hAnsi="GHEA Grapalat"/>
              </w:rPr>
              <w:t xml:space="preserve"> </w:t>
            </w:r>
            <w:proofErr w:type="spellStart"/>
            <w:r w:rsidRPr="00FB6B81">
              <w:rPr>
                <w:rFonts w:ascii="GHEA Grapalat" w:hAnsi="GHEA Grapalat"/>
              </w:rPr>
              <w:t>հետընթաց</w:t>
            </w:r>
            <w:proofErr w:type="spellEnd"/>
            <w:r w:rsidRPr="00FB6B81">
              <w:rPr>
                <w:rFonts w:ascii="GHEA Grapalat" w:hAnsi="GHEA Grapalat"/>
              </w:rPr>
              <w:t xml:space="preserve"> </w:t>
            </w:r>
            <w:proofErr w:type="spellStart"/>
            <w:r w:rsidRPr="00FB6B81">
              <w:rPr>
                <w:rFonts w:ascii="GHEA Grapalat" w:hAnsi="GHEA Grapalat"/>
              </w:rPr>
              <w:t>շարժը</w:t>
            </w:r>
            <w:proofErr w:type="spellEnd"/>
            <w:r w:rsidRPr="00FB6B81">
              <w:rPr>
                <w:rFonts w:ascii="GHEA Grapalat" w:hAnsi="GHEA Grapalat"/>
              </w:rPr>
              <w:t xml:space="preserve"> </w:t>
            </w:r>
            <w:proofErr w:type="spellStart"/>
            <w:r w:rsidRPr="00FB6B81">
              <w:rPr>
                <w:rFonts w:ascii="GHEA Grapalat" w:hAnsi="GHEA Grapalat"/>
              </w:rPr>
              <w:t>սահմանափակելու</w:t>
            </w:r>
            <w:proofErr w:type="spellEnd"/>
            <w:r w:rsidRPr="00FB6B81">
              <w:rPr>
                <w:rFonts w:ascii="GHEA Grapalat" w:hAnsi="GHEA Grapalat"/>
              </w:rPr>
              <w:t xml:space="preserve"> </w:t>
            </w:r>
            <w:proofErr w:type="spellStart"/>
            <w:r w:rsidRPr="00FB6B81">
              <w:rPr>
                <w:rFonts w:ascii="GHEA Grapalat" w:hAnsi="GHEA Grapalat"/>
              </w:rPr>
              <w:t>համար</w:t>
            </w:r>
            <w:proofErr w:type="spellEnd"/>
            <w:r w:rsidRPr="00FB6B81">
              <w:rPr>
                <w:rFonts w:ascii="GHEA Grapalat" w:hAnsi="GHEA Grapalat"/>
              </w:rPr>
              <w:t>:</w:t>
            </w:r>
          </w:p>
        </w:tc>
        <w:tc>
          <w:tcPr>
            <w:tcW w:w="2320" w:type="dxa"/>
          </w:tcPr>
          <w:p w14:paraId="0BF124F5"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proofErr w:type="spellStart"/>
            <w:r>
              <w:rPr>
                <w:rFonts w:ascii="GHEA Grapalat" w:hAnsi="GHEA Grapalat" w:cs="Arial"/>
                <w:sz w:val="18"/>
              </w:rPr>
              <w:t>եր</w:t>
            </w:r>
            <w:proofErr w:type="spellEnd"/>
            <w:r>
              <w:rPr>
                <w:rFonts w:ascii="GHEA Grapalat" w:hAnsi="GHEA Grapalat" w:cs="Arial"/>
                <w:sz w:val="18"/>
              </w:rPr>
              <w:t xml:space="preserve"> 87, 88</w:t>
            </w:r>
          </w:p>
        </w:tc>
        <w:tc>
          <w:tcPr>
            <w:tcW w:w="567" w:type="dxa"/>
            <w:shd w:val="clear" w:color="auto" w:fill="auto"/>
          </w:tcPr>
          <w:p w14:paraId="3D23808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605A2D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145D57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F1C417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A08C52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D804F3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8451AD2" w14:textId="77777777" w:rsidTr="00950004">
        <w:trPr>
          <w:trHeight w:val="94"/>
        </w:trPr>
        <w:tc>
          <w:tcPr>
            <w:tcW w:w="993" w:type="dxa"/>
            <w:shd w:val="clear" w:color="auto" w:fill="FFFFFF"/>
          </w:tcPr>
          <w:p w14:paraId="30550FA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12.2</w:t>
            </w:r>
            <w:r>
              <w:rPr>
                <w:rFonts w:ascii="GHEA Grapalat" w:hAnsi="GHEA Grapalat" w:cs="Sylfaen"/>
                <w:color w:val="333333"/>
              </w:rPr>
              <w:t>5</w:t>
            </w:r>
          </w:p>
        </w:tc>
        <w:tc>
          <w:tcPr>
            <w:tcW w:w="6043" w:type="dxa"/>
            <w:shd w:val="clear" w:color="auto" w:fill="auto"/>
          </w:tcPr>
          <w:p w14:paraId="4A452BB1"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 xml:space="preserve">Վերանորոգման </w:t>
            </w:r>
            <w:proofErr w:type="spellStart"/>
            <w:r w:rsidRPr="00FB6B81">
              <w:rPr>
                <w:rFonts w:ascii="GHEA Grapalat" w:hAnsi="GHEA Grapalat"/>
              </w:rPr>
              <w:t>ժամանակ</w:t>
            </w:r>
            <w:proofErr w:type="spellEnd"/>
            <w:r w:rsidRPr="00FB6B81">
              <w:rPr>
                <w:rFonts w:ascii="GHEA Grapalat" w:hAnsi="GHEA Grapalat"/>
                <w:lang w:val="hy-AM"/>
              </w:rPr>
              <w:t xml:space="preserve"> բունկերը սարքավորվում </w:t>
            </w:r>
            <w:r w:rsidRPr="00FB6B81">
              <w:rPr>
                <w:rFonts w:ascii="GHEA Grapalat" w:hAnsi="GHEA Grapalat"/>
              </w:rPr>
              <w:t>է</w:t>
            </w:r>
            <w:r w:rsidRPr="00FB6B81">
              <w:rPr>
                <w:rFonts w:ascii="GHEA Grapalat" w:hAnsi="GHEA Grapalat"/>
                <w:lang w:val="hy-AM"/>
              </w:rPr>
              <w:t xml:space="preserve"> հատուկ ծածկոցներով` վերևից որևէ առարկաների, իրերի ընկնելը կանխելու համար</w:t>
            </w:r>
            <w:r w:rsidRPr="00FB6B81">
              <w:rPr>
                <w:rFonts w:ascii="GHEA Grapalat" w:hAnsi="GHEA Grapalat"/>
              </w:rPr>
              <w:t>:</w:t>
            </w:r>
          </w:p>
        </w:tc>
        <w:tc>
          <w:tcPr>
            <w:tcW w:w="2320" w:type="dxa"/>
          </w:tcPr>
          <w:p w14:paraId="5AA9F27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94</w:t>
            </w:r>
          </w:p>
        </w:tc>
        <w:tc>
          <w:tcPr>
            <w:tcW w:w="567" w:type="dxa"/>
            <w:shd w:val="clear" w:color="auto" w:fill="auto"/>
          </w:tcPr>
          <w:p w14:paraId="44C80F9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A0B8C9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81E650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116E9B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7116E2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2BB58A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1B7C4AD" w14:textId="77777777" w:rsidTr="00950004">
        <w:trPr>
          <w:trHeight w:val="94"/>
        </w:trPr>
        <w:tc>
          <w:tcPr>
            <w:tcW w:w="993" w:type="dxa"/>
            <w:shd w:val="clear" w:color="auto" w:fill="FFFFFF"/>
          </w:tcPr>
          <w:p w14:paraId="5E22B27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6</w:t>
            </w:r>
          </w:p>
        </w:tc>
        <w:tc>
          <w:tcPr>
            <w:tcW w:w="6043" w:type="dxa"/>
            <w:shd w:val="clear" w:color="auto" w:fill="auto"/>
          </w:tcPr>
          <w:p w14:paraId="7424962E" w14:textId="77777777" w:rsidR="00A77A5F" w:rsidRPr="00FB6B81" w:rsidRDefault="00A77A5F" w:rsidP="00950004">
            <w:pPr>
              <w:shd w:val="clear" w:color="auto" w:fill="FFFFFF"/>
              <w:rPr>
                <w:rFonts w:ascii="GHEA Grapalat" w:hAnsi="GHEA Grapalat"/>
              </w:rPr>
            </w:pPr>
            <w:r w:rsidRPr="00FB6B81">
              <w:rPr>
                <w:rFonts w:ascii="GHEA Grapalat" w:hAnsi="GHEA Grapalat"/>
                <w:lang w:val="hy-AM"/>
              </w:rPr>
              <w:t xml:space="preserve">Ապարների ջարդման և տեսակավորման մեքենայի (ապարաջարդիչ մեքենա) աշխատանքին և դրա մեջ հանքաքարի մատուցման ընթացքին հետևող օպերատորի աշխատանքային հարթակը </w:t>
            </w:r>
            <w:proofErr w:type="spellStart"/>
            <w:r w:rsidRPr="00FB6B81">
              <w:rPr>
                <w:rFonts w:ascii="GHEA Grapalat" w:hAnsi="GHEA Grapalat"/>
              </w:rPr>
              <w:t>ունի</w:t>
            </w:r>
            <w:proofErr w:type="spellEnd"/>
            <w:r w:rsidRPr="00FB6B81">
              <w:rPr>
                <w:rFonts w:ascii="GHEA Grapalat" w:hAnsi="GHEA Grapalat"/>
              </w:rPr>
              <w:t xml:space="preserve"> </w:t>
            </w:r>
            <w:r w:rsidRPr="00FB6B81">
              <w:rPr>
                <w:rFonts w:ascii="GHEA Grapalat" w:hAnsi="GHEA Grapalat"/>
                <w:lang w:val="hy-AM"/>
              </w:rPr>
              <w:t>մետաղե ցանցավոր ճաղաշարք</w:t>
            </w:r>
            <w:r w:rsidRPr="00FB6B81">
              <w:rPr>
                <w:rFonts w:ascii="GHEA Grapalat" w:hAnsi="GHEA Grapalat"/>
              </w:rPr>
              <w:t>:</w:t>
            </w:r>
          </w:p>
        </w:tc>
        <w:tc>
          <w:tcPr>
            <w:tcW w:w="2320" w:type="dxa"/>
          </w:tcPr>
          <w:p w14:paraId="3AA2499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96</w:t>
            </w:r>
          </w:p>
        </w:tc>
        <w:tc>
          <w:tcPr>
            <w:tcW w:w="567" w:type="dxa"/>
            <w:shd w:val="clear" w:color="auto" w:fill="auto"/>
          </w:tcPr>
          <w:p w14:paraId="7EEDE87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7FC096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B027F8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9E32B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AFDE0C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78A51F8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77726F1" w14:textId="77777777" w:rsidTr="00950004">
        <w:trPr>
          <w:trHeight w:val="94"/>
        </w:trPr>
        <w:tc>
          <w:tcPr>
            <w:tcW w:w="993" w:type="dxa"/>
            <w:shd w:val="clear" w:color="auto" w:fill="FFFFFF"/>
          </w:tcPr>
          <w:p w14:paraId="32010F1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12.2</w:t>
            </w:r>
            <w:r>
              <w:rPr>
                <w:rFonts w:ascii="GHEA Grapalat" w:hAnsi="GHEA Grapalat" w:cs="Sylfaen"/>
                <w:color w:val="333333"/>
              </w:rPr>
              <w:t>7</w:t>
            </w:r>
          </w:p>
        </w:tc>
        <w:tc>
          <w:tcPr>
            <w:tcW w:w="6043" w:type="dxa"/>
            <w:shd w:val="clear" w:color="auto" w:fill="auto"/>
          </w:tcPr>
          <w:p w14:paraId="6DABE081" w14:textId="77777777" w:rsidR="00A77A5F" w:rsidRPr="00FB6B81" w:rsidRDefault="00A77A5F" w:rsidP="00950004">
            <w:pPr>
              <w:pStyle w:val="NormalWeb"/>
              <w:shd w:val="clear" w:color="auto" w:fill="FFFFFF"/>
              <w:spacing w:before="0" w:beforeAutospacing="0" w:after="0" w:afterAutospacing="0"/>
              <w:rPr>
                <w:rFonts w:ascii="GHEA Grapalat" w:hAnsi="GHEA Grapalat"/>
                <w:sz w:val="20"/>
                <w:szCs w:val="20"/>
                <w:lang w:val="hy-AM"/>
              </w:rPr>
            </w:pPr>
            <w:r w:rsidRPr="00FB6B81">
              <w:rPr>
                <w:rFonts w:ascii="GHEA Grapalat" w:hAnsi="GHEA Grapalat"/>
                <w:sz w:val="20"/>
                <w:szCs w:val="20"/>
                <w:lang w:val="hy-AM"/>
              </w:rPr>
              <w:t>Թրթռաքարամաղերի և ապարաջարդիչ մեքենաների վրա առկա են պաշտպանիչ հարմարանքներ</w:t>
            </w:r>
          </w:p>
        </w:tc>
        <w:tc>
          <w:tcPr>
            <w:tcW w:w="2320" w:type="dxa"/>
          </w:tcPr>
          <w:p w14:paraId="75D0B33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101</w:t>
            </w:r>
          </w:p>
        </w:tc>
        <w:tc>
          <w:tcPr>
            <w:tcW w:w="567" w:type="dxa"/>
            <w:shd w:val="clear" w:color="auto" w:fill="auto"/>
          </w:tcPr>
          <w:p w14:paraId="6277423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434ACC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3D4EB8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A5BFAA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5AB880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708E2039"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C0E4B76" w14:textId="77777777" w:rsidTr="00950004">
        <w:trPr>
          <w:trHeight w:val="94"/>
        </w:trPr>
        <w:tc>
          <w:tcPr>
            <w:tcW w:w="993" w:type="dxa"/>
            <w:shd w:val="clear" w:color="auto" w:fill="FFFFFF"/>
          </w:tcPr>
          <w:p w14:paraId="511DA55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Pr>
                <w:rFonts w:ascii="GHEA Grapalat" w:hAnsi="GHEA Grapalat" w:cs="Sylfaen"/>
                <w:color w:val="333333"/>
              </w:rPr>
              <w:t>28</w:t>
            </w:r>
          </w:p>
        </w:tc>
        <w:tc>
          <w:tcPr>
            <w:tcW w:w="6043" w:type="dxa"/>
            <w:shd w:val="clear" w:color="auto" w:fill="auto"/>
          </w:tcPr>
          <w:p w14:paraId="795C1659" w14:textId="77777777" w:rsidR="00A77A5F" w:rsidRPr="00FB6B81" w:rsidRDefault="00A77A5F" w:rsidP="00950004">
            <w:pPr>
              <w:rPr>
                <w:rFonts w:ascii="GHEA Grapalat" w:hAnsi="GHEA Grapalat"/>
                <w:lang w:val="hy-AM"/>
              </w:rPr>
            </w:pPr>
            <w:r w:rsidRPr="00FB6B81">
              <w:rPr>
                <w:rFonts w:ascii="GHEA Grapalat" w:hAnsi="GHEA Grapalat"/>
                <w:lang w:val="hy-AM"/>
              </w:rPr>
              <w:t>Հանքաքարի դասակարգիչների վրա կառուցված են բազրիքներով կամրջակներ` պտտման մեխանիզմների անվտանգ սպասարկման, ձողերի կամ պարույրների բարձրացման համար:</w:t>
            </w:r>
          </w:p>
        </w:tc>
        <w:tc>
          <w:tcPr>
            <w:tcW w:w="2320" w:type="dxa"/>
          </w:tcPr>
          <w:p w14:paraId="5CD2532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114</w:t>
            </w:r>
          </w:p>
        </w:tc>
        <w:tc>
          <w:tcPr>
            <w:tcW w:w="567" w:type="dxa"/>
            <w:shd w:val="clear" w:color="auto" w:fill="auto"/>
          </w:tcPr>
          <w:p w14:paraId="0BCE1FD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DA87F4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27B08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1AB9D2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6FB9D6C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770C3A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94296CF" w14:textId="77777777" w:rsidTr="00950004">
        <w:trPr>
          <w:trHeight w:val="94"/>
        </w:trPr>
        <w:tc>
          <w:tcPr>
            <w:tcW w:w="993" w:type="dxa"/>
            <w:shd w:val="clear" w:color="auto" w:fill="FFFFFF"/>
          </w:tcPr>
          <w:p w14:paraId="5B71C26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w:t>
            </w:r>
            <w:r>
              <w:rPr>
                <w:rFonts w:ascii="GHEA Grapalat" w:hAnsi="GHEA Grapalat" w:cs="Sylfaen"/>
                <w:color w:val="333333"/>
              </w:rPr>
              <w:t>29</w:t>
            </w:r>
          </w:p>
        </w:tc>
        <w:tc>
          <w:tcPr>
            <w:tcW w:w="6043" w:type="dxa"/>
            <w:shd w:val="clear" w:color="auto" w:fill="auto"/>
          </w:tcPr>
          <w:p w14:paraId="363B259C" w14:textId="77777777" w:rsidR="00A77A5F" w:rsidRPr="00FB6B81" w:rsidRDefault="00A77A5F" w:rsidP="00950004">
            <w:pPr>
              <w:rPr>
                <w:rFonts w:ascii="GHEA Grapalat" w:hAnsi="GHEA Grapalat"/>
                <w:lang w:val="hy-AM"/>
              </w:rPr>
            </w:pPr>
            <w:r w:rsidRPr="00FB6B81">
              <w:rPr>
                <w:rFonts w:ascii="GHEA Grapalat" w:hAnsi="GHEA Grapalat"/>
                <w:lang w:val="hy-AM"/>
              </w:rPr>
              <w:t>Հանքաքարի դասակարգչի սպասարկման հարթակի շուրջը տեղադրված են ցանցավոր ցանկապատեր` բարձրությունը` առնվազն 300 մմ, ցանցախորշերի չափերը` 25 x 25 մմ:</w:t>
            </w:r>
          </w:p>
        </w:tc>
        <w:tc>
          <w:tcPr>
            <w:tcW w:w="2320" w:type="dxa"/>
          </w:tcPr>
          <w:p w14:paraId="161E9CC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114</w:t>
            </w:r>
          </w:p>
        </w:tc>
        <w:tc>
          <w:tcPr>
            <w:tcW w:w="567" w:type="dxa"/>
            <w:shd w:val="clear" w:color="auto" w:fill="auto"/>
          </w:tcPr>
          <w:p w14:paraId="2F704BB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216714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204353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67A4DF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D0D8BB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w:t>
            </w:r>
          </w:p>
        </w:tc>
        <w:tc>
          <w:tcPr>
            <w:tcW w:w="1559" w:type="dxa"/>
            <w:shd w:val="clear" w:color="auto" w:fill="auto"/>
          </w:tcPr>
          <w:p w14:paraId="0BB5D1E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9B1E461" w14:textId="77777777" w:rsidTr="00950004">
        <w:trPr>
          <w:trHeight w:val="94"/>
        </w:trPr>
        <w:tc>
          <w:tcPr>
            <w:tcW w:w="993" w:type="dxa"/>
            <w:shd w:val="clear" w:color="auto" w:fill="FFFFFF"/>
          </w:tcPr>
          <w:p w14:paraId="6AA061C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12.3</w:t>
            </w:r>
            <w:r>
              <w:rPr>
                <w:rFonts w:ascii="GHEA Grapalat" w:hAnsi="GHEA Grapalat" w:cs="Sylfaen"/>
                <w:color w:val="333333"/>
              </w:rPr>
              <w:t>0</w:t>
            </w:r>
          </w:p>
        </w:tc>
        <w:tc>
          <w:tcPr>
            <w:tcW w:w="6043" w:type="dxa"/>
            <w:shd w:val="clear" w:color="auto" w:fill="auto"/>
          </w:tcPr>
          <w:p w14:paraId="25D33229" w14:textId="77777777" w:rsidR="00A77A5F" w:rsidRPr="00FB6B81" w:rsidRDefault="00A77A5F" w:rsidP="00950004">
            <w:pPr>
              <w:rPr>
                <w:rFonts w:ascii="GHEA Grapalat" w:hAnsi="GHEA Grapalat"/>
                <w:lang w:val="hy-AM"/>
              </w:rPr>
            </w:pPr>
            <w:r w:rsidRPr="00FB6B81">
              <w:rPr>
                <w:rFonts w:ascii="GHEA Grapalat" w:hAnsi="GHEA Grapalat"/>
                <w:lang w:val="hy-AM"/>
              </w:rPr>
              <w:t>Էլեկտրազատիչի մեքենավարի և ուղղիչ սարքերի օպերատորի աշխատանքային տեղերը սարքավորվ</w:t>
            </w:r>
            <w:proofErr w:type="spellStart"/>
            <w:r w:rsidRPr="00FB6B81">
              <w:rPr>
                <w:rFonts w:ascii="GHEA Grapalat" w:hAnsi="GHEA Grapalat"/>
              </w:rPr>
              <w:t>ած</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lang w:val="hy-AM"/>
              </w:rPr>
              <w:t xml:space="preserve"> հատուկ դիէլեկտրիկ մեկուսիչներով:</w:t>
            </w:r>
          </w:p>
        </w:tc>
        <w:tc>
          <w:tcPr>
            <w:tcW w:w="2320" w:type="dxa"/>
          </w:tcPr>
          <w:p w14:paraId="32380AD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138</w:t>
            </w:r>
          </w:p>
        </w:tc>
        <w:tc>
          <w:tcPr>
            <w:tcW w:w="567" w:type="dxa"/>
            <w:shd w:val="clear" w:color="auto" w:fill="auto"/>
          </w:tcPr>
          <w:p w14:paraId="2B04999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A844A1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01BE65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6187F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DA9736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58BC450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6EDE880" w14:textId="77777777" w:rsidTr="00950004">
        <w:trPr>
          <w:trHeight w:val="94"/>
        </w:trPr>
        <w:tc>
          <w:tcPr>
            <w:tcW w:w="993" w:type="dxa"/>
            <w:shd w:val="clear" w:color="auto" w:fill="FFFFFF"/>
          </w:tcPr>
          <w:p w14:paraId="48934337"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12.3</w:t>
            </w:r>
            <w:r>
              <w:rPr>
                <w:rFonts w:ascii="GHEA Grapalat" w:hAnsi="GHEA Grapalat" w:cs="Sylfaen"/>
                <w:color w:val="333333"/>
              </w:rPr>
              <w:t>1</w:t>
            </w:r>
          </w:p>
        </w:tc>
        <w:tc>
          <w:tcPr>
            <w:tcW w:w="6043" w:type="dxa"/>
            <w:shd w:val="clear" w:color="auto" w:fill="auto"/>
          </w:tcPr>
          <w:p w14:paraId="548676FC"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Աշխատողներին ցայտումից պաշտպանելու համար ցանկապատված են նստվածքների լվացման հարմարանքներով սարքավորված թմբկագլանային ֆիլտրերը։</w:t>
            </w:r>
          </w:p>
        </w:tc>
        <w:tc>
          <w:tcPr>
            <w:tcW w:w="2320" w:type="dxa"/>
          </w:tcPr>
          <w:p w14:paraId="458F91D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170</w:t>
            </w:r>
          </w:p>
        </w:tc>
        <w:tc>
          <w:tcPr>
            <w:tcW w:w="567" w:type="dxa"/>
            <w:shd w:val="clear" w:color="auto" w:fill="auto"/>
          </w:tcPr>
          <w:p w14:paraId="2FDBAFD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9F59BC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E66F95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F7942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9EE4BA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5D9931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17C79D8" w14:textId="77777777" w:rsidTr="00950004">
        <w:trPr>
          <w:trHeight w:val="94"/>
        </w:trPr>
        <w:tc>
          <w:tcPr>
            <w:tcW w:w="993" w:type="dxa"/>
            <w:shd w:val="clear" w:color="auto" w:fill="FFFFFF"/>
          </w:tcPr>
          <w:p w14:paraId="2FFD40F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12.3</w:t>
            </w:r>
            <w:r>
              <w:rPr>
                <w:rFonts w:ascii="GHEA Grapalat" w:hAnsi="GHEA Grapalat" w:cs="Sylfaen"/>
                <w:color w:val="333333"/>
              </w:rPr>
              <w:t>2</w:t>
            </w:r>
          </w:p>
        </w:tc>
        <w:tc>
          <w:tcPr>
            <w:tcW w:w="6043" w:type="dxa"/>
            <w:shd w:val="clear" w:color="auto" w:fill="auto"/>
          </w:tcPr>
          <w:p w14:paraId="21B2A5CB"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Ֆաբրիկայի պահեստներում, որտեղ հանքաքարի բարձումը կատարվում է ժապավենային փոխադրիչի միջոցով, վերին սրահի երկայնական ճեղքերը, որոնցով հանքաքարը թափվում է պահեստ, ցանկապատվում են մշտական բազրիքներով կամ փակվում են 200 x 200 մմ չափերով անցքեր ունեցող վանդակապատով:</w:t>
            </w:r>
          </w:p>
        </w:tc>
        <w:tc>
          <w:tcPr>
            <w:tcW w:w="2320" w:type="dxa"/>
          </w:tcPr>
          <w:p w14:paraId="5D8F1098"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266</w:t>
            </w:r>
          </w:p>
        </w:tc>
        <w:tc>
          <w:tcPr>
            <w:tcW w:w="567" w:type="dxa"/>
            <w:shd w:val="clear" w:color="auto" w:fill="auto"/>
          </w:tcPr>
          <w:p w14:paraId="547C8BB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909701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A1DA5B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6BB11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475244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CFEAE9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B82A66E" w14:textId="77777777" w:rsidTr="00950004">
        <w:trPr>
          <w:trHeight w:val="94"/>
        </w:trPr>
        <w:tc>
          <w:tcPr>
            <w:tcW w:w="993" w:type="dxa"/>
            <w:shd w:val="clear" w:color="auto" w:fill="FFFFFF"/>
          </w:tcPr>
          <w:p w14:paraId="7F5B4D0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12.3</w:t>
            </w:r>
            <w:r>
              <w:rPr>
                <w:rFonts w:ascii="GHEA Grapalat" w:hAnsi="GHEA Grapalat" w:cs="Sylfaen"/>
                <w:color w:val="333333"/>
              </w:rPr>
              <w:t>3</w:t>
            </w:r>
          </w:p>
        </w:tc>
        <w:tc>
          <w:tcPr>
            <w:tcW w:w="6043" w:type="dxa"/>
            <w:shd w:val="clear" w:color="auto" w:fill="auto"/>
          </w:tcPr>
          <w:p w14:paraId="6CA5EAAA"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Ժապավենային փոխակրիչների տակ գտնվող ելքի և մուտքի տեղերում տեղադրված են պաշտպանական վահանակներ` ժապավենից թափվող նյութերից աշխատողի վնասվելը բացառելու նպատակով:</w:t>
            </w:r>
          </w:p>
        </w:tc>
        <w:tc>
          <w:tcPr>
            <w:tcW w:w="2320" w:type="dxa"/>
          </w:tcPr>
          <w:p w14:paraId="34286AB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336</w:t>
            </w:r>
          </w:p>
        </w:tc>
        <w:tc>
          <w:tcPr>
            <w:tcW w:w="567" w:type="dxa"/>
            <w:shd w:val="clear" w:color="auto" w:fill="auto"/>
          </w:tcPr>
          <w:p w14:paraId="0D933BD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46C3C0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74832A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7CC4DD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3D41AA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w:t>
            </w:r>
          </w:p>
        </w:tc>
        <w:tc>
          <w:tcPr>
            <w:tcW w:w="1559" w:type="dxa"/>
            <w:shd w:val="clear" w:color="auto" w:fill="auto"/>
          </w:tcPr>
          <w:p w14:paraId="4B0EA2A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34437E" w14:paraId="7A342F6D" w14:textId="77777777" w:rsidTr="00950004">
        <w:trPr>
          <w:trHeight w:val="94"/>
        </w:trPr>
        <w:tc>
          <w:tcPr>
            <w:tcW w:w="993" w:type="dxa"/>
            <w:shd w:val="clear" w:color="auto" w:fill="FFFFFF"/>
          </w:tcPr>
          <w:p w14:paraId="2E37818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p>
        </w:tc>
        <w:tc>
          <w:tcPr>
            <w:tcW w:w="6043" w:type="dxa"/>
            <w:shd w:val="clear" w:color="auto" w:fill="auto"/>
          </w:tcPr>
          <w:p w14:paraId="22721C40" w14:textId="77777777" w:rsidR="00A77A5F" w:rsidRPr="00FB6B81" w:rsidRDefault="00A77A5F" w:rsidP="00950004">
            <w:pPr>
              <w:shd w:val="clear" w:color="auto" w:fill="FFFFFF"/>
              <w:ind w:right="34"/>
              <w:rPr>
                <w:rFonts w:ascii="GHEA Grapalat" w:hAnsi="GHEA Grapalat" w:cs="Sylfaen"/>
              </w:rPr>
            </w:pPr>
            <w:proofErr w:type="spellStart"/>
            <w:r w:rsidRPr="00FB6B81">
              <w:rPr>
                <w:rFonts w:ascii="GHEA Grapalat" w:hAnsi="GHEA Grapalat" w:cs="Sylfaen"/>
              </w:rPr>
              <w:t>Պահպանվել</w:t>
            </w:r>
            <w:proofErr w:type="spellEnd"/>
            <w:r w:rsidRPr="00FB6B81">
              <w:rPr>
                <w:rFonts w:ascii="GHEA Grapalat" w:hAnsi="GHEA Grapalat" w:cs="Sylfaen"/>
              </w:rPr>
              <w:t xml:space="preserve"> է </w:t>
            </w:r>
            <w:proofErr w:type="spellStart"/>
            <w:r w:rsidRPr="00FB6B81">
              <w:rPr>
                <w:rFonts w:ascii="GHEA Grapalat" w:hAnsi="GHEA Grapalat" w:cs="Sylfaen"/>
              </w:rPr>
              <w:t>անհատական</w:t>
            </w:r>
            <w:proofErr w:type="spellEnd"/>
            <w:r w:rsidRPr="00FB6B81">
              <w:rPr>
                <w:rFonts w:ascii="GHEA Grapalat" w:hAnsi="GHEA Grapalat" w:cs="Sylfaen"/>
              </w:rPr>
              <w:t xml:space="preserve"> </w:t>
            </w:r>
            <w:proofErr w:type="spellStart"/>
            <w:r w:rsidRPr="00FB6B81">
              <w:rPr>
                <w:rFonts w:ascii="GHEA Grapalat" w:hAnsi="GHEA Grapalat" w:cs="Sylfaen"/>
              </w:rPr>
              <w:t>պաշտպանության</w:t>
            </w:r>
            <w:proofErr w:type="spellEnd"/>
            <w:r w:rsidRPr="00FB6B81">
              <w:rPr>
                <w:rFonts w:ascii="GHEA Grapalat" w:hAnsi="GHEA Grapalat" w:cs="Sylfaen"/>
              </w:rPr>
              <w:t xml:space="preserve"> </w:t>
            </w:r>
            <w:proofErr w:type="spellStart"/>
            <w:r w:rsidRPr="00FB6B81">
              <w:rPr>
                <w:rFonts w:ascii="GHEA Grapalat" w:hAnsi="GHEA Grapalat" w:cs="Sylfaen"/>
              </w:rPr>
              <w:t>միջոցների</w:t>
            </w:r>
            <w:proofErr w:type="spellEnd"/>
            <w:r w:rsidRPr="00FB6B81">
              <w:rPr>
                <w:rFonts w:ascii="GHEA Grapalat" w:hAnsi="GHEA Grapalat" w:cs="Sylfaen"/>
              </w:rPr>
              <w:t xml:space="preserve"> </w:t>
            </w:r>
            <w:proofErr w:type="spellStart"/>
            <w:r w:rsidRPr="00FB6B81">
              <w:rPr>
                <w:rFonts w:ascii="GHEA Grapalat" w:hAnsi="GHEA Grapalat" w:cs="Sylfaen"/>
              </w:rPr>
              <w:t>տրամադրման</w:t>
            </w:r>
            <w:proofErr w:type="spellEnd"/>
            <w:r w:rsidRPr="00FB6B81">
              <w:rPr>
                <w:rFonts w:ascii="GHEA Grapalat" w:hAnsi="GHEA Grapalat" w:cs="Sylfaen"/>
              </w:rPr>
              <w:t xml:space="preserve">, </w:t>
            </w:r>
            <w:proofErr w:type="spellStart"/>
            <w:r w:rsidRPr="00FB6B81">
              <w:rPr>
                <w:rFonts w:ascii="GHEA Grapalat" w:hAnsi="GHEA Grapalat" w:cs="Sylfaen"/>
              </w:rPr>
              <w:t>պահպանման</w:t>
            </w:r>
            <w:proofErr w:type="spellEnd"/>
            <w:r w:rsidRPr="00FB6B81">
              <w:rPr>
                <w:rFonts w:ascii="GHEA Grapalat" w:hAnsi="GHEA Grapalat" w:cs="Sylfaen"/>
              </w:rPr>
              <w:t xml:space="preserve"> և </w:t>
            </w:r>
            <w:proofErr w:type="spellStart"/>
            <w:r w:rsidRPr="00FB6B81">
              <w:rPr>
                <w:rFonts w:ascii="GHEA Grapalat" w:hAnsi="GHEA Grapalat" w:cs="Sylfaen"/>
              </w:rPr>
              <w:t>շահագործման</w:t>
            </w:r>
            <w:proofErr w:type="spellEnd"/>
            <w:r w:rsidRPr="00FB6B81">
              <w:rPr>
                <w:rFonts w:ascii="GHEA Grapalat" w:hAnsi="GHEA Grapalat" w:cs="Sylfaen"/>
              </w:rPr>
              <w:t xml:space="preserve"> </w:t>
            </w:r>
            <w:proofErr w:type="spellStart"/>
            <w:r w:rsidRPr="00FB6B81">
              <w:rPr>
                <w:rFonts w:ascii="GHEA Grapalat" w:hAnsi="GHEA Grapalat" w:cs="Sylfaen"/>
              </w:rPr>
              <w:t>պահանջները</w:t>
            </w:r>
            <w:proofErr w:type="spellEnd"/>
          </w:p>
        </w:tc>
        <w:tc>
          <w:tcPr>
            <w:tcW w:w="2320" w:type="dxa"/>
          </w:tcPr>
          <w:p w14:paraId="0EB279CD" w14:textId="2E6BA97F" w:rsidR="00A77A5F" w:rsidRPr="00FB6B81" w:rsidRDefault="00A77A5F" w:rsidP="00950004">
            <w:pPr>
              <w:shd w:val="clear" w:color="auto" w:fill="FFFFFF"/>
              <w:jc w:val="center"/>
              <w:rPr>
                <w:rFonts w:ascii="GHEA Grapalat" w:hAnsi="GHEA Grapalat" w:cs="Sylfaen"/>
                <w:color w:val="000000"/>
                <w:lang w:val="hy-AM"/>
              </w:rPr>
            </w:pPr>
            <w:r w:rsidRPr="009D3E88">
              <w:rPr>
                <w:rStyle w:val="Strong"/>
                <w:rFonts w:ascii="GHEA Grapalat" w:hAnsi="GHEA Grapalat"/>
                <w:sz w:val="18"/>
                <w:shd w:val="clear" w:color="auto" w:fill="FFFFFF"/>
                <w:lang w:val="hy-AM"/>
              </w:rPr>
              <w:t>ՀՀ աշխատանքային օրենս</w:t>
            </w:r>
            <w:r w:rsidR="00C4753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6E51FC">
              <w:rPr>
                <w:rStyle w:val="Strong"/>
                <w:rFonts w:ascii="GHEA Grapalat" w:hAnsi="GHEA Grapalat"/>
                <w:sz w:val="18"/>
                <w:shd w:val="clear" w:color="auto" w:fill="FFFFFF"/>
                <w:lang w:val="hy-AM"/>
              </w:rPr>
              <w:t>2</w:t>
            </w:r>
            <w:r>
              <w:rPr>
                <w:rStyle w:val="Strong"/>
                <w:rFonts w:ascii="GHEA Grapalat" w:hAnsi="GHEA Grapalat"/>
                <w:sz w:val="18"/>
                <w:shd w:val="clear" w:color="auto" w:fill="FFFFFF"/>
              </w:rPr>
              <w:t xml:space="preserve">55 և </w:t>
            </w:r>
            <w:proofErr w:type="spellStart"/>
            <w:r>
              <w:rPr>
                <w:rStyle w:val="Strong"/>
                <w:rFonts w:ascii="GHEA Grapalat" w:hAnsi="GHEA Grapalat"/>
                <w:sz w:val="18"/>
                <w:shd w:val="clear" w:color="auto" w:fill="FFFFFF"/>
              </w:rPr>
              <w:t>հոդված</w:t>
            </w:r>
            <w:proofErr w:type="spellEnd"/>
            <w:r>
              <w:rPr>
                <w:rStyle w:val="Strong"/>
                <w:rFonts w:ascii="GHEA Grapalat" w:hAnsi="GHEA Grapalat"/>
                <w:sz w:val="18"/>
                <w:shd w:val="clear" w:color="auto" w:fill="FFFFFF"/>
              </w:rPr>
              <w:t xml:space="preserve"> 247-ի </w:t>
            </w:r>
            <w:proofErr w:type="spellStart"/>
            <w:r>
              <w:rPr>
                <w:rStyle w:val="Strong"/>
                <w:rFonts w:ascii="GHEA Grapalat" w:hAnsi="GHEA Grapalat"/>
                <w:sz w:val="18"/>
                <w:shd w:val="clear" w:color="auto" w:fill="FFFFFF"/>
              </w:rPr>
              <w:t>մաս</w:t>
            </w:r>
            <w:proofErr w:type="spellEnd"/>
            <w:r>
              <w:rPr>
                <w:rStyle w:val="Strong"/>
                <w:rFonts w:ascii="GHEA Grapalat" w:hAnsi="GHEA Grapalat"/>
                <w:sz w:val="18"/>
                <w:shd w:val="clear" w:color="auto" w:fill="FFFFFF"/>
              </w:rPr>
              <w:t xml:space="preserve"> 3</w:t>
            </w:r>
          </w:p>
        </w:tc>
        <w:tc>
          <w:tcPr>
            <w:tcW w:w="567" w:type="dxa"/>
            <w:tcBorders>
              <w:top w:val="single" w:sz="4" w:space="0" w:color="auto"/>
            </w:tcBorders>
            <w:shd w:val="clear" w:color="auto" w:fill="auto"/>
          </w:tcPr>
          <w:p w14:paraId="6FF769F0"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01A80C6F"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26F1B5B3"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21D4506C"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691E0DA5"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40FE634C" w14:textId="77777777" w:rsidR="00A77A5F" w:rsidRPr="00FB6B81" w:rsidRDefault="00A77A5F" w:rsidP="00950004">
            <w:pPr>
              <w:jc w:val="center"/>
              <w:rPr>
                <w:rFonts w:ascii="GHEA Grapalat" w:hAnsi="GHEA Grapalat"/>
                <w:b/>
                <w:lang w:val="hy-AM"/>
              </w:rPr>
            </w:pPr>
          </w:p>
        </w:tc>
      </w:tr>
      <w:tr w:rsidR="00A77A5F" w:rsidRPr="00FB6B81" w14:paraId="65788543" w14:textId="77777777" w:rsidTr="00950004">
        <w:trPr>
          <w:trHeight w:val="94"/>
        </w:trPr>
        <w:tc>
          <w:tcPr>
            <w:tcW w:w="993" w:type="dxa"/>
            <w:shd w:val="clear" w:color="auto" w:fill="FFFFFF"/>
          </w:tcPr>
          <w:p w14:paraId="3F0C5A1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13</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1</w:t>
            </w:r>
          </w:p>
        </w:tc>
        <w:tc>
          <w:tcPr>
            <w:tcW w:w="6043" w:type="dxa"/>
            <w:shd w:val="clear" w:color="auto" w:fill="auto"/>
          </w:tcPr>
          <w:p w14:paraId="57E9EB91"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 xml:space="preserve">Արտադրական վնասակար կամ վտանգավոր գործոնների պայմաններում աշխատանքները կատարվու՞մ են </w:t>
            </w:r>
            <w:r w:rsidRPr="00FB6B81">
              <w:rPr>
                <w:rFonts w:ascii="GHEA Grapalat" w:hAnsi="GHEA Grapalat"/>
                <w:color w:val="000000"/>
                <w:lang w:val="hy-AM"/>
              </w:rPr>
              <w:lastRenderedPageBreak/>
              <w:t>անհատական պաշտպանության միջոցների պարտադիր կիրառմամբ։</w:t>
            </w:r>
          </w:p>
        </w:tc>
        <w:tc>
          <w:tcPr>
            <w:tcW w:w="2320" w:type="dxa"/>
          </w:tcPr>
          <w:p w14:paraId="43FEFC22" w14:textId="5795CBBB" w:rsidR="00A77A5F" w:rsidRPr="00124C2F"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lastRenderedPageBreak/>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sidRPr="006E51FC">
              <w:rPr>
                <w:rStyle w:val="Strong"/>
                <w:rFonts w:ascii="GHEA Grapalat" w:hAnsi="GHEA Grapalat"/>
                <w:sz w:val="18"/>
                <w:shd w:val="clear" w:color="auto" w:fill="FFFFFF"/>
                <w:lang w:val="hy-AM"/>
              </w:rPr>
              <w:lastRenderedPageBreak/>
              <w:t>2</w:t>
            </w:r>
            <w:r w:rsidRPr="00124C2F">
              <w:rPr>
                <w:rStyle w:val="Strong"/>
                <w:rFonts w:ascii="GHEA Grapalat" w:hAnsi="GHEA Grapalat"/>
                <w:sz w:val="18"/>
                <w:shd w:val="clear" w:color="auto" w:fill="FFFFFF"/>
                <w:lang w:val="hy-AM"/>
              </w:rPr>
              <w:t xml:space="preserve">55, մաս 2,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04</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4C2F">
              <w:rPr>
                <w:rFonts w:ascii="GHEA Grapalat" w:hAnsi="GHEA Grapalat" w:cs="Arial"/>
                <w:sz w:val="18"/>
                <w:lang w:val="hy-AM"/>
              </w:rPr>
              <w:t>նոյեմբեր</w:t>
            </w:r>
            <w:r>
              <w:rPr>
                <w:rFonts w:ascii="GHEA Grapalat" w:hAnsi="GHEA Grapalat" w:cs="Arial"/>
                <w:sz w:val="18"/>
                <w:lang w:val="hy-AM"/>
              </w:rPr>
              <w:t xml:space="preserve">ի </w:t>
            </w:r>
            <w:r>
              <w:rPr>
                <w:rFonts w:ascii="GHEA Grapalat" w:hAnsi="GHEA Grapalat" w:cs="Arial"/>
                <w:sz w:val="18"/>
                <w:lang w:val="af-ZA"/>
              </w:rPr>
              <w:t>11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1631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124C2F">
              <w:rPr>
                <w:rFonts w:ascii="GHEA Grapalat" w:hAnsi="GHEA Grapalat" w:cs="Arial"/>
                <w:sz w:val="18"/>
                <w:lang w:val="hy-AM"/>
              </w:rPr>
              <w:t>եր 1, 6, 8, 9, 30</w:t>
            </w:r>
            <w:r w:rsidRPr="00124C2F">
              <w:rPr>
                <w:rFonts w:ascii="GHEA Grapalat" w:hAnsi="GHEA Grapalat"/>
                <w:lang w:val="hy-AM"/>
              </w:rPr>
              <w:t xml:space="preserve">,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5D6C58">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5D6C58">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-Ն հրաման</w:t>
            </w:r>
            <w:r w:rsidRPr="00124C2F">
              <w:rPr>
                <w:rFonts w:ascii="GHEA Grapalat" w:hAnsi="GHEA Grapalat" w:cs="Sylfaen"/>
                <w:sz w:val="18"/>
                <w:lang w:val="hy-AM"/>
              </w:rPr>
              <w:t>, կետ 4.1.3,</w:t>
            </w:r>
          </w:p>
          <w:p w14:paraId="281B71C1" w14:textId="77777777" w:rsidR="00A77A5F" w:rsidRPr="00124C2F" w:rsidRDefault="00A77A5F" w:rsidP="00950004">
            <w:pPr>
              <w:jc w:val="center"/>
              <w:rPr>
                <w:rFonts w:ascii="GHEA Grapalat" w:hAnsi="GHEA Grapalat"/>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308</w:t>
            </w:r>
          </w:p>
        </w:tc>
        <w:tc>
          <w:tcPr>
            <w:tcW w:w="567" w:type="dxa"/>
            <w:shd w:val="clear" w:color="auto" w:fill="auto"/>
          </w:tcPr>
          <w:p w14:paraId="3FE7C4F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97B247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433F8E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8E0647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7A61E5" w14:textId="77777777" w:rsidR="00A77A5F" w:rsidRPr="00FB6B81" w:rsidRDefault="00A77A5F" w:rsidP="00950004">
            <w:pPr>
              <w:shd w:val="clear" w:color="auto" w:fill="FFFFFF"/>
              <w:jc w:val="center"/>
              <w:rPr>
                <w:rFonts w:ascii="GHEA Grapalat" w:hAnsi="GHEA Grapalat" w:cs="Sylfaen"/>
                <w:color w:val="333333"/>
              </w:rPr>
            </w:pPr>
          </w:p>
        </w:tc>
        <w:tc>
          <w:tcPr>
            <w:tcW w:w="1559" w:type="dxa"/>
            <w:shd w:val="clear" w:color="auto" w:fill="auto"/>
          </w:tcPr>
          <w:p w14:paraId="390A916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01EE78E" w14:textId="77777777" w:rsidTr="00950004">
        <w:trPr>
          <w:trHeight w:val="94"/>
        </w:trPr>
        <w:tc>
          <w:tcPr>
            <w:tcW w:w="993" w:type="dxa"/>
            <w:shd w:val="clear" w:color="auto" w:fill="FFFFFF"/>
          </w:tcPr>
          <w:p w14:paraId="5B9D56A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GHEA Grapalat" w:hAnsi="GHEA Grapalat" w:cs="GHEA Grapalat"/>
                <w:color w:val="333333"/>
              </w:rPr>
              <w:t>2</w:t>
            </w:r>
          </w:p>
        </w:tc>
        <w:tc>
          <w:tcPr>
            <w:tcW w:w="6043" w:type="dxa"/>
            <w:shd w:val="clear" w:color="auto" w:fill="auto"/>
          </w:tcPr>
          <w:p w14:paraId="3E12DD93" w14:textId="77777777" w:rsidR="00A77A5F" w:rsidRPr="00FB6B81" w:rsidRDefault="00A77A5F" w:rsidP="00950004">
            <w:pPr>
              <w:shd w:val="clear" w:color="auto" w:fill="FFFFFF"/>
              <w:ind w:right="34"/>
              <w:rPr>
                <w:rFonts w:ascii="GHEA Grapalat" w:hAnsi="GHEA Grapalat" w:cs="Sylfaen"/>
                <w:color w:val="333333"/>
                <w:lang w:val="hy-AM"/>
              </w:rPr>
            </w:pPr>
            <w:proofErr w:type="spellStart"/>
            <w:r w:rsidRPr="00FB6B81">
              <w:rPr>
                <w:rFonts w:ascii="GHEA Grapalat" w:hAnsi="GHEA Grapalat"/>
                <w:color w:val="000000"/>
              </w:rPr>
              <w:t>Ստորերկրյա</w:t>
            </w:r>
            <w:proofErr w:type="spellEnd"/>
            <w:r>
              <w:rPr>
                <w:rFonts w:ascii="GHEA Grapalat" w:hAnsi="GHEA Grapalat"/>
                <w:color w:val="000000"/>
              </w:rPr>
              <w:t xml:space="preserve"> </w:t>
            </w:r>
            <w:proofErr w:type="spellStart"/>
            <w:r w:rsidRPr="00FB6B81">
              <w:rPr>
                <w:rFonts w:ascii="GHEA Grapalat" w:hAnsi="GHEA Grapalat"/>
                <w:color w:val="000000"/>
              </w:rPr>
              <w:t>հանքի</w:t>
            </w:r>
            <w:proofErr w:type="spellEnd"/>
            <w:r>
              <w:rPr>
                <w:rFonts w:ascii="GHEA Grapalat" w:hAnsi="GHEA Grapalat"/>
                <w:color w:val="000000"/>
              </w:rPr>
              <w:t xml:space="preserve"> </w:t>
            </w:r>
            <w:proofErr w:type="spellStart"/>
            <w:r w:rsidRPr="00FB6B81">
              <w:rPr>
                <w:rFonts w:ascii="GHEA Grapalat" w:hAnsi="GHEA Grapalat"/>
                <w:color w:val="000000"/>
              </w:rPr>
              <w:t>բոլոր</w:t>
            </w:r>
            <w:proofErr w:type="spellEnd"/>
            <w:r>
              <w:rPr>
                <w:rFonts w:ascii="GHEA Grapalat" w:hAnsi="GHEA Grapalat"/>
                <w:color w:val="000000"/>
              </w:rPr>
              <w:t xml:space="preserve"> </w:t>
            </w:r>
            <w:proofErr w:type="spellStart"/>
            <w:r w:rsidRPr="00FB6B81">
              <w:rPr>
                <w:rFonts w:ascii="GHEA Grapalat" w:hAnsi="GHEA Grapalat"/>
                <w:color w:val="000000"/>
              </w:rPr>
              <w:t>աշխատողներն</w:t>
            </w:r>
            <w:proofErr w:type="spellEnd"/>
            <w:r>
              <w:rPr>
                <w:rFonts w:ascii="GHEA Grapalat" w:hAnsi="GHEA Grapalat"/>
                <w:color w:val="000000"/>
              </w:rPr>
              <w:t xml:space="preserve"> </w:t>
            </w:r>
            <w:r w:rsidRPr="00FB6B81">
              <w:rPr>
                <w:rFonts w:ascii="GHEA Grapalat" w:hAnsi="GHEA Grapalat"/>
                <w:color w:val="000000"/>
                <w:lang w:val="hy-AM"/>
              </w:rPr>
              <w:t>ա</w:t>
            </w:r>
            <w:proofErr w:type="spellStart"/>
            <w:r w:rsidRPr="00FB6B81">
              <w:rPr>
                <w:rFonts w:ascii="GHEA Grapalat" w:hAnsi="GHEA Grapalat"/>
                <w:color w:val="000000"/>
              </w:rPr>
              <w:t>պահովվա՞ծ</w:t>
            </w:r>
            <w:proofErr w:type="spellEnd"/>
            <w:r w:rsidRPr="00FB6B81">
              <w:rPr>
                <w:rFonts w:ascii="GHEA Grapalat" w:hAnsi="GHEA Grapalat"/>
                <w:color w:val="000000"/>
                <w:lang w:val="hy-AM"/>
              </w:rPr>
              <w:t xml:space="preserve"> են</w:t>
            </w:r>
            <w:r>
              <w:rPr>
                <w:rFonts w:ascii="GHEA Grapalat" w:hAnsi="GHEA Grapalat"/>
                <w:color w:val="000000"/>
              </w:rPr>
              <w:t xml:space="preserve"> </w:t>
            </w:r>
            <w:proofErr w:type="spellStart"/>
            <w:r w:rsidRPr="00FB6B81">
              <w:rPr>
                <w:rFonts w:ascii="GHEA Grapalat" w:hAnsi="GHEA Grapalat"/>
                <w:color w:val="000000"/>
              </w:rPr>
              <w:t>հատուկ</w:t>
            </w:r>
            <w:proofErr w:type="spellEnd"/>
            <w:r>
              <w:rPr>
                <w:rFonts w:ascii="GHEA Grapalat" w:hAnsi="GHEA Grapalat"/>
                <w:color w:val="000000"/>
              </w:rPr>
              <w:t xml:space="preserve"> </w:t>
            </w:r>
            <w:proofErr w:type="spellStart"/>
            <w:r w:rsidRPr="00FB6B81">
              <w:rPr>
                <w:rFonts w:ascii="GHEA Grapalat" w:hAnsi="GHEA Grapalat"/>
                <w:color w:val="000000"/>
              </w:rPr>
              <w:t>արտահագուստով</w:t>
            </w:r>
            <w:proofErr w:type="spellEnd"/>
            <w:r w:rsidRPr="00FB6B81">
              <w:rPr>
                <w:rFonts w:ascii="GHEA Grapalat" w:hAnsi="GHEA Grapalat"/>
                <w:color w:val="000000"/>
                <w:lang w:val="hy-AM"/>
              </w:rPr>
              <w:t>,</w:t>
            </w:r>
            <w:r>
              <w:rPr>
                <w:rFonts w:ascii="GHEA Grapalat" w:hAnsi="GHEA Grapalat"/>
                <w:color w:val="000000"/>
              </w:rPr>
              <w:t xml:space="preserve"> </w:t>
            </w:r>
            <w:proofErr w:type="spellStart"/>
            <w:r w:rsidRPr="00FB6B81">
              <w:rPr>
                <w:rFonts w:ascii="GHEA Grapalat" w:hAnsi="GHEA Grapalat"/>
                <w:color w:val="000000"/>
              </w:rPr>
              <w:t>կոշիկներով</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պաշտպանիչ</w:t>
            </w:r>
            <w:proofErr w:type="spellEnd"/>
            <w:r>
              <w:rPr>
                <w:rFonts w:ascii="GHEA Grapalat" w:hAnsi="GHEA Grapalat"/>
                <w:color w:val="000000"/>
              </w:rPr>
              <w:t xml:space="preserve"> </w:t>
            </w:r>
            <w:proofErr w:type="spellStart"/>
            <w:r w:rsidRPr="00FB6B81">
              <w:rPr>
                <w:rFonts w:ascii="GHEA Grapalat" w:hAnsi="GHEA Grapalat"/>
                <w:color w:val="000000"/>
              </w:rPr>
              <w:t>սաղավարտներով</w:t>
            </w:r>
            <w:proofErr w:type="spellEnd"/>
            <w:r w:rsidRPr="00FB6B81">
              <w:rPr>
                <w:rFonts w:ascii="GHEA Grapalat" w:hAnsi="GHEA Grapalat"/>
                <w:color w:val="000000"/>
                <w:lang w:val="hy-AM"/>
              </w:rPr>
              <w:t>,</w:t>
            </w:r>
            <w:r>
              <w:rPr>
                <w:rFonts w:ascii="GHEA Grapalat" w:hAnsi="GHEA Grapalat"/>
                <w:color w:val="000000"/>
              </w:rPr>
              <w:t xml:space="preserve"> </w:t>
            </w:r>
            <w:proofErr w:type="spellStart"/>
            <w:r w:rsidRPr="00FB6B81">
              <w:rPr>
                <w:rFonts w:ascii="GHEA Grapalat" w:hAnsi="GHEA Grapalat"/>
                <w:color w:val="000000"/>
              </w:rPr>
              <w:t>հակափոշային</w:t>
            </w:r>
            <w:proofErr w:type="spellEnd"/>
            <w:r>
              <w:rPr>
                <w:rFonts w:ascii="GHEA Grapalat" w:hAnsi="GHEA Grapalat"/>
                <w:color w:val="000000"/>
              </w:rPr>
              <w:t xml:space="preserve"> </w:t>
            </w:r>
            <w:proofErr w:type="spellStart"/>
            <w:r w:rsidRPr="00FB6B81">
              <w:rPr>
                <w:rFonts w:ascii="GHEA Grapalat" w:hAnsi="GHEA Grapalat"/>
                <w:color w:val="000000"/>
              </w:rPr>
              <w:t>հակագազերով</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աղմուկի</w:t>
            </w:r>
            <w:proofErr w:type="spellEnd"/>
            <w:r>
              <w:rPr>
                <w:rFonts w:ascii="GHEA Grapalat" w:hAnsi="GHEA Grapalat"/>
                <w:color w:val="000000"/>
              </w:rPr>
              <w:t xml:space="preserve"> </w:t>
            </w:r>
            <w:proofErr w:type="spellStart"/>
            <w:r w:rsidRPr="00FB6B81">
              <w:rPr>
                <w:rFonts w:ascii="GHEA Grapalat" w:hAnsi="GHEA Grapalat"/>
                <w:color w:val="000000"/>
              </w:rPr>
              <w:t>դեմ</w:t>
            </w:r>
            <w:proofErr w:type="spellEnd"/>
            <w:r>
              <w:rPr>
                <w:rFonts w:ascii="GHEA Grapalat" w:hAnsi="GHEA Grapalat"/>
                <w:color w:val="000000"/>
              </w:rPr>
              <w:t xml:space="preserve"> </w:t>
            </w:r>
            <w:proofErr w:type="spellStart"/>
            <w:r w:rsidRPr="00FB6B81">
              <w:rPr>
                <w:rFonts w:ascii="GHEA Grapalat" w:hAnsi="GHEA Grapalat"/>
                <w:color w:val="000000"/>
              </w:rPr>
              <w:t>անհատական</w:t>
            </w:r>
            <w:proofErr w:type="spellEnd"/>
            <w:r>
              <w:rPr>
                <w:rFonts w:ascii="GHEA Grapalat" w:hAnsi="GHEA Grapalat"/>
                <w:color w:val="000000"/>
              </w:rPr>
              <w:t xml:space="preserve"> </w:t>
            </w:r>
            <w:proofErr w:type="spellStart"/>
            <w:r w:rsidRPr="00FB6B81">
              <w:rPr>
                <w:rFonts w:ascii="GHEA Grapalat" w:hAnsi="GHEA Grapalat"/>
                <w:color w:val="000000"/>
              </w:rPr>
              <w:t>պաշտպանիչ</w:t>
            </w:r>
            <w:proofErr w:type="spellEnd"/>
            <w:r>
              <w:rPr>
                <w:rFonts w:ascii="GHEA Grapalat" w:hAnsi="GHEA Grapalat"/>
                <w:color w:val="000000"/>
              </w:rPr>
              <w:t xml:space="preserve"> </w:t>
            </w:r>
            <w:proofErr w:type="spellStart"/>
            <w:r w:rsidRPr="00FB6B81">
              <w:rPr>
                <w:rFonts w:ascii="GHEA Grapalat" w:hAnsi="GHEA Grapalat"/>
                <w:color w:val="000000"/>
              </w:rPr>
              <w:t>միջոցներով</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խմելու</w:t>
            </w:r>
            <w:proofErr w:type="spellEnd"/>
            <w:r>
              <w:rPr>
                <w:rFonts w:ascii="GHEA Grapalat" w:hAnsi="GHEA Grapalat"/>
                <w:color w:val="000000"/>
              </w:rPr>
              <w:t xml:space="preserve"> </w:t>
            </w:r>
            <w:proofErr w:type="spellStart"/>
            <w:r w:rsidRPr="00FB6B81">
              <w:rPr>
                <w:rFonts w:ascii="GHEA Grapalat" w:hAnsi="GHEA Grapalat"/>
                <w:color w:val="000000"/>
              </w:rPr>
              <w:t>ջրի</w:t>
            </w:r>
            <w:proofErr w:type="spellEnd"/>
            <w:r>
              <w:rPr>
                <w:rFonts w:ascii="GHEA Grapalat" w:hAnsi="GHEA Grapalat"/>
                <w:color w:val="000000"/>
              </w:rPr>
              <w:t xml:space="preserve"> </w:t>
            </w:r>
            <w:proofErr w:type="spellStart"/>
            <w:r w:rsidRPr="00FB6B81">
              <w:rPr>
                <w:rFonts w:ascii="GHEA Grapalat" w:hAnsi="GHEA Grapalat"/>
                <w:color w:val="000000"/>
              </w:rPr>
              <w:t>անոթներով</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պաշտպանական</w:t>
            </w:r>
            <w:proofErr w:type="spellEnd"/>
            <w:r>
              <w:rPr>
                <w:rFonts w:ascii="GHEA Grapalat" w:hAnsi="GHEA Grapalat"/>
                <w:color w:val="000000"/>
              </w:rPr>
              <w:t xml:space="preserve"> </w:t>
            </w:r>
            <w:proofErr w:type="spellStart"/>
            <w:r w:rsidRPr="00FB6B81">
              <w:rPr>
                <w:rFonts w:ascii="GHEA Grapalat" w:hAnsi="GHEA Grapalat"/>
                <w:color w:val="000000"/>
              </w:rPr>
              <w:t>գոտիներ</w:t>
            </w:r>
            <w:proofErr w:type="spellEnd"/>
            <w:r w:rsidRPr="00FB6B81">
              <w:rPr>
                <w:rFonts w:ascii="GHEA Grapalat" w:hAnsi="GHEA Grapalat"/>
                <w:color w:val="000000"/>
                <w:lang w:val="hy-AM"/>
              </w:rPr>
              <w:t>ով։</w:t>
            </w:r>
          </w:p>
        </w:tc>
        <w:tc>
          <w:tcPr>
            <w:tcW w:w="2320" w:type="dxa"/>
          </w:tcPr>
          <w:p w14:paraId="74CB291D" w14:textId="77777777" w:rsidR="00A77A5F" w:rsidRPr="00F51B03" w:rsidRDefault="00A77A5F" w:rsidP="00950004">
            <w:pPr>
              <w:shd w:val="clear" w:color="auto" w:fill="FFFFFF"/>
              <w:jc w:val="center"/>
              <w:rPr>
                <w:rFonts w:ascii="GHEA Grapalat" w:hAnsi="GHEA Grapalat" w:cs="Sylfaen"/>
                <w:color w:val="000000"/>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F51B03">
              <w:rPr>
                <w:rFonts w:ascii="GHEA Grapalat" w:hAnsi="GHEA Grapalat" w:cs="Arial"/>
                <w:sz w:val="18"/>
                <w:lang w:val="hy-AM"/>
              </w:rPr>
              <w:t>եր 14 և 422</w:t>
            </w:r>
          </w:p>
        </w:tc>
        <w:tc>
          <w:tcPr>
            <w:tcW w:w="567" w:type="dxa"/>
            <w:shd w:val="clear" w:color="auto" w:fill="auto"/>
          </w:tcPr>
          <w:p w14:paraId="30F5402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BAA494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EC9ABA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9CA88A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69E9FD02"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509C1D5A"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24A38AF" w14:textId="77777777" w:rsidTr="00950004">
        <w:trPr>
          <w:trHeight w:val="94"/>
        </w:trPr>
        <w:tc>
          <w:tcPr>
            <w:tcW w:w="993" w:type="dxa"/>
            <w:shd w:val="clear" w:color="auto" w:fill="FFFFFF"/>
          </w:tcPr>
          <w:p w14:paraId="0CA5EE9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rPr>
              <w:t>3</w:t>
            </w:r>
          </w:p>
        </w:tc>
        <w:tc>
          <w:tcPr>
            <w:tcW w:w="6043" w:type="dxa"/>
            <w:shd w:val="clear" w:color="auto" w:fill="auto"/>
          </w:tcPr>
          <w:p w14:paraId="54BF76BE"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Գազապայթյունավտանգ</w:t>
            </w:r>
            <w:r>
              <w:rPr>
                <w:rFonts w:ascii="GHEA Grapalat" w:hAnsi="GHEA Grapalat"/>
                <w:color w:val="000000"/>
              </w:rPr>
              <w:t xml:space="preserve"> </w:t>
            </w:r>
            <w:r w:rsidRPr="00FB6B81">
              <w:rPr>
                <w:rFonts w:ascii="GHEA Grapalat" w:hAnsi="GHEA Grapalat"/>
                <w:color w:val="000000"/>
                <w:lang w:val="hy-AM"/>
              </w:rPr>
              <w:t>ստորերկրյա</w:t>
            </w:r>
            <w:r>
              <w:rPr>
                <w:rFonts w:ascii="GHEA Grapalat" w:hAnsi="GHEA Grapalat"/>
                <w:color w:val="000000"/>
              </w:rPr>
              <w:t xml:space="preserve"> </w:t>
            </w:r>
            <w:r w:rsidRPr="00FB6B81">
              <w:rPr>
                <w:rFonts w:ascii="GHEA Grapalat" w:hAnsi="GHEA Grapalat"/>
                <w:color w:val="000000"/>
                <w:lang w:val="hy-AM"/>
              </w:rPr>
              <w:t>հանքեր</w:t>
            </w:r>
            <w:r>
              <w:rPr>
                <w:rFonts w:ascii="GHEA Grapalat" w:hAnsi="GHEA Grapalat"/>
                <w:color w:val="000000"/>
              </w:rPr>
              <w:t xml:space="preserve">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փորվածքներ</w:t>
            </w:r>
            <w:r>
              <w:rPr>
                <w:rFonts w:ascii="GHEA Grapalat" w:hAnsi="GHEA Grapalat"/>
                <w:color w:val="000000"/>
              </w:rPr>
              <w:t xml:space="preserve"> </w:t>
            </w:r>
            <w:r w:rsidRPr="00FB6B81">
              <w:rPr>
                <w:rFonts w:ascii="GHEA Grapalat" w:hAnsi="GHEA Grapalat"/>
                <w:color w:val="000000"/>
                <w:lang w:val="hy-AM"/>
              </w:rPr>
              <w:t>մտնող</w:t>
            </w:r>
            <w:r>
              <w:rPr>
                <w:rFonts w:ascii="GHEA Grapalat" w:hAnsi="GHEA Grapalat"/>
                <w:color w:val="000000"/>
              </w:rPr>
              <w:t xml:space="preserve"> </w:t>
            </w:r>
            <w:r w:rsidRPr="00FB6B81">
              <w:rPr>
                <w:rFonts w:ascii="GHEA Grapalat" w:hAnsi="GHEA Grapalat"/>
                <w:color w:val="000000"/>
                <w:lang w:val="hy-AM"/>
              </w:rPr>
              <w:t>բանվորները</w:t>
            </w:r>
            <w:r w:rsidRPr="00FB6B81">
              <w:rPr>
                <w:rFonts w:ascii="GHEA Grapalat" w:hAnsi="GHEA Grapalat"/>
                <w:color w:val="000000"/>
                <w:lang w:val="af-ZA"/>
              </w:rPr>
              <w:t xml:space="preserve">, </w:t>
            </w:r>
            <w:r w:rsidRPr="00FB6B81">
              <w:rPr>
                <w:rFonts w:ascii="GHEA Grapalat" w:hAnsi="GHEA Grapalat"/>
                <w:color w:val="000000"/>
                <w:lang w:val="hy-AM"/>
              </w:rPr>
              <w:t>մասնագետները</w:t>
            </w:r>
            <w:r>
              <w:rPr>
                <w:rFonts w:ascii="GHEA Grapalat" w:hAnsi="GHEA Grapalat"/>
                <w:color w:val="000000"/>
              </w:rPr>
              <w:t xml:space="preserve">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ինժեներատեխնիկական</w:t>
            </w:r>
            <w:r>
              <w:rPr>
                <w:rFonts w:ascii="GHEA Grapalat" w:hAnsi="GHEA Grapalat"/>
                <w:color w:val="000000"/>
              </w:rPr>
              <w:t xml:space="preserve"> </w:t>
            </w:r>
            <w:r w:rsidRPr="00FB6B81">
              <w:rPr>
                <w:rFonts w:ascii="GHEA Grapalat" w:hAnsi="GHEA Grapalat"/>
                <w:color w:val="000000"/>
                <w:lang w:val="hy-AM"/>
              </w:rPr>
              <w:t>աշխատողները</w:t>
            </w:r>
            <w:r>
              <w:rPr>
                <w:rFonts w:ascii="GHEA Grapalat" w:hAnsi="GHEA Grapalat"/>
                <w:color w:val="000000"/>
              </w:rPr>
              <w:t xml:space="preserve"> </w:t>
            </w:r>
            <w:r w:rsidRPr="00FB6B81">
              <w:rPr>
                <w:rFonts w:ascii="GHEA Grapalat" w:hAnsi="GHEA Grapalat"/>
                <w:color w:val="000000"/>
                <w:lang w:val="hy-AM"/>
              </w:rPr>
              <w:t>ապահովվա՞ծ</w:t>
            </w:r>
            <w:r>
              <w:rPr>
                <w:rFonts w:ascii="GHEA Grapalat" w:hAnsi="GHEA Grapalat"/>
                <w:color w:val="000000"/>
              </w:rPr>
              <w:t xml:space="preserve"> </w:t>
            </w:r>
            <w:r w:rsidRPr="00FB6B81">
              <w:rPr>
                <w:rFonts w:ascii="GHEA Grapalat" w:hAnsi="GHEA Grapalat"/>
                <w:color w:val="000000"/>
                <w:lang w:val="hy-AM"/>
              </w:rPr>
              <w:t>են</w:t>
            </w:r>
            <w:r>
              <w:rPr>
                <w:rFonts w:ascii="GHEA Grapalat" w:hAnsi="GHEA Grapalat"/>
                <w:color w:val="000000"/>
              </w:rPr>
              <w:t xml:space="preserve"> </w:t>
            </w:r>
            <w:r w:rsidRPr="00FB6B81">
              <w:rPr>
                <w:rFonts w:ascii="GHEA Grapalat" w:hAnsi="GHEA Grapalat"/>
                <w:color w:val="000000"/>
                <w:lang w:val="hy-AM"/>
              </w:rPr>
              <w:t>հակագազերով</w:t>
            </w:r>
            <w:r w:rsidRPr="00FB6B81">
              <w:rPr>
                <w:rFonts w:ascii="GHEA Grapalat" w:hAnsi="GHEA Grapalat"/>
                <w:color w:val="000000"/>
                <w:lang w:val="af-ZA"/>
              </w:rPr>
              <w:t>:</w:t>
            </w:r>
          </w:p>
        </w:tc>
        <w:tc>
          <w:tcPr>
            <w:tcW w:w="2320" w:type="dxa"/>
          </w:tcPr>
          <w:p w14:paraId="503B26F9" w14:textId="77777777" w:rsidR="00A77A5F" w:rsidRPr="00FB6B81" w:rsidRDefault="00A77A5F" w:rsidP="00950004">
            <w:pPr>
              <w:shd w:val="clear" w:color="auto" w:fill="FFFFFF"/>
              <w:jc w:val="center"/>
              <w:rPr>
                <w:rFonts w:ascii="GHEA Grapalat" w:hAnsi="GHEA Grapalat" w:cs="Sylfaen"/>
                <w:color w:val="000000"/>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22</w:t>
            </w:r>
          </w:p>
        </w:tc>
        <w:tc>
          <w:tcPr>
            <w:tcW w:w="567" w:type="dxa"/>
            <w:shd w:val="clear" w:color="auto" w:fill="auto"/>
          </w:tcPr>
          <w:p w14:paraId="0852F10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F579D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44F7D2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881116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1A85FDF4"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16C497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5BE04C6" w14:textId="77777777" w:rsidTr="00950004">
        <w:trPr>
          <w:trHeight w:val="94"/>
        </w:trPr>
        <w:tc>
          <w:tcPr>
            <w:tcW w:w="993" w:type="dxa"/>
            <w:shd w:val="clear" w:color="auto" w:fill="FFFFFF"/>
          </w:tcPr>
          <w:p w14:paraId="046D7A1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rPr>
              <w:t>4</w:t>
            </w:r>
          </w:p>
        </w:tc>
        <w:tc>
          <w:tcPr>
            <w:tcW w:w="6043" w:type="dxa"/>
            <w:shd w:val="clear" w:color="auto" w:fill="auto"/>
          </w:tcPr>
          <w:p w14:paraId="76F1F9D4"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Հ</w:t>
            </w:r>
            <w:proofErr w:type="spellStart"/>
            <w:r w:rsidRPr="00FB6B81">
              <w:rPr>
                <w:rFonts w:ascii="GHEA Grapalat" w:hAnsi="GHEA Grapalat"/>
                <w:color w:val="000000"/>
              </w:rPr>
              <w:t>անքահորի</w:t>
            </w:r>
            <w:proofErr w:type="spellEnd"/>
            <w:r>
              <w:rPr>
                <w:rFonts w:ascii="GHEA Grapalat" w:hAnsi="GHEA Grapalat"/>
                <w:color w:val="000000"/>
              </w:rPr>
              <w:t xml:space="preserve"> </w:t>
            </w:r>
            <w:proofErr w:type="spellStart"/>
            <w:r w:rsidRPr="00FB6B81">
              <w:rPr>
                <w:rFonts w:ascii="GHEA Grapalat" w:hAnsi="GHEA Grapalat"/>
                <w:color w:val="000000"/>
              </w:rPr>
              <w:t>ամրացման</w:t>
            </w:r>
            <w:proofErr w:type="spellEnd"/>
            <w:r>
              <w:rPr>
                <w:rFonts w:ascii="GHEA Grapalat" w:hAnsi="GHEA Grapalat"/>
                <w:color w:val="000000"/>
              </w:rPr>
              <w:t xml:space="preserve"> </w:t>
            </w:r>
            <w:proofErr w:type="spellStart"/>
            <w:r w:rsidRPr="00FB6B81">
              <w:rPr>
                <w:rFonts w:ascii="GHEA Grapalat" w:hAnsi="GHEA Grapalat"/>
                <w:color w:val="000000"/>
              </w:rPr>
              <w:t>կամ</w:t>
            </w:r>
            <w:proofErr w:type="spellEnd"/>
            <w:r>
              <w:rPr>
                <w:rFonts w:ascii="GHEA Grapalat" w:hAnsi="GHEA Grapalat"/>
                <w:color w:val="000000"/>
              </w:rPr>
              <w:t xml:space="preserve"> </w:t>
            </w:r>
            <w:proofErr w:type="spellStart"/>
            <w:r w:rsidRPr="00FB6B81">
              <w:rPr>
                <w:rFonts w:ascii="GHEA Grapalat" w:hAnsi="GHEA Grapalat"/>
                <w:color w:val="000000"/>
              </w:rPr>
              <w:t>կախովի</w:t>
            </w:r>
            <w:proofErr w:type="spellEnd"/>
            <w:r>
              <w:rPr>
                <w:rFonts w:ascii="GHEA Grapalat" w:hAnsi="GHEA Grapalat"/>
                <w:color w:val="000000"/>
              </w:rPr>
              <w:t xml:space="preserve"> </w:t>
            </w:r>
            <w:proofErr w:type="spellStart"/>
            <w:r w:rsidRPr="00FB6B81">
              <w:rPr>
                <w:rFonts w:ascii="GHEA Grapalat" w:hAnsi="GHEA Grapalat"/>
                <w:color w:val="000000"/>
              </w:rPr>
              <w:t>տախտամածի</w:t>
            </w:r>
            <w:proofErr w:type="spellEnd"/>
            <w:r>
              <w:rPr>
                <w:rFonts w:ascii="GHEA Grapalat" w:hAnsi="GHEA Grapalat"/>
                <w:color w:val="000000"/>
              </w:rPr>
              <w:t xml:space="preserve"> </w:t>
            </w:r>
            <w:proofErr w:type="spellStart"/>
            <w:r w:rsidRPr="00FB6B81">
              <w:rPr>
                <w:rFonts w:ascii="GHEA Grapalat" w:hAnsi="GHEA Grapalat"/>
                <w:color w:val="000000"/>
              </w:rPr>
              <w:t>տեղափոխման</w:t>
            </w:r>
            <w:proofErr w:type="spellEnd"/>
            <w:r>
              <w:rPr>
                <w:rFonts w:ascii="GHEA Grapalat" w:hAnsi="GHEA Grapalat"/>
                <w:color w:val="000000"/>
              </w:rPr>
              <w:t xml:space="preserve"> </w:t>
            </w:r>
            <w:proofErr w:type="spellStart"/>
            <w:r w:rsidRPr="00FB6B81">
              <w:rPr>
                <w:rFonts w:ascii="GHEA Grapalat" w:hAnsi="GHEA Grapalat"/>
                <w:color w:val="000000"/>
              </w:rPr>
              <w:t>աշխատանքներ</w:t>
            </w:r>
            <w:proofErr w:type="spellEnd"/>
            <w:r w:rsidRPr="00FB6B81">
              <w:rPr>
                <w:rFonts w:ascii="GHEA Grapalat" w:hAnsi="GHEA Grapalat"/>
                <w:color w:val="000000"/>
                <w:lang w:val="hy-AM"/>
              </w:rPr>
              <w:t>ը կատարվու՞մ են պաշտպանիչ գոտիների կիրառմամբ։</w:t>
            </w:r>
          </w:p>
        </w:tc>
        <w:tc>
          <w:tcPr>
            <w:tcW w:w="2320" w:type="dxa"/>
          </w:tcPr>
          <w:p w14:paraId="3C0A37AC" w14:textId="77777777" w:rsidR="00A77A5F" w:rsidRPr="00FB6B81" w:rsidRDefault="00A77A5F" w:rsidP="00950004">
            <w:pPr>
              <w:shd w:val="clear" w:color="auto" w:fill="FFFFFF"/>
              <w:jc w:val="center"/>
              <w:rPr>
                <w:rFonts w:ascii="GHEA Grapalat" w:hAnsi="GHEA Grapalat" w:cs="Sylfaen"/>
                <w:color w:val="000000"/>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58</w:t>
            </w:r>
          </w:p>
        </w:tc>
        <w:tc>
          <w:tcPr>
            <w:tcW w:w="567" w:type="dxa"/>
            <w:shd w:val="clear" w:color="auto" w:fill="auto"/>
          </w:tcPr>
          <w:p w14:paraId="6F068C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9486A6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A27E1B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70A141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8B0EF6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6DCF55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177133A" w14:textId="77777777" w:rsidTr="00950004">
        <w:trPr>
          <w:trHeight w:val="94"/>
        </w:trPr>
        <w:tc>
          <w:tcPr>
            <w:tcW w:w="993" w:type="dxa"/>
            <w:shd w:val="clear" w:color="auto" w:fill="FFFFFF"/>
          </w:tcPr>
          <w:p w14:paraId="65C9C97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rPr>
              <w:t>5</w:t>
            </w:r>
          </w:p>
        </w:tc>
        <w:tc>
          <w:tcPr>
            <w:tcW w:w="6043" w:type="dxa"/>
            <w:shd w:val="clear" w:color="auto" w:fill="auto"/>
          </w:tcPr>
          <w:p w14:paraId="0941BFA8" w14:textId="77777777" w:rsidR="00A77A5F" w:rsidRPr="00FB6B81" w:rsidRDefault="00A77A5F" w:rsidP="00950004">
            <w:pPr>
              <w:shd w:val="clear" w:color="auto" w:fill="FFFFFF"/>
              <w:ind w:right="34"/>
              <w:rPr>
                <w:rFonts w:ascii="GHEA Grapalat" w:hAnsi="GHEA Grapalat"/>
                <w:color w:val="000000"/>
                <w:lang w:val="af-ZA"/>
              </w:rPr>
            </w:pPr>
            <w:proofErr w:type="spellStart"/>
            <w:r w:rsidRPr="00FB6B81">
              <w:rPr>
                <w:rFonts w:ascii="GHEA Grapalat" w:hAnsi="GHEA Grapalat"/>
                <w:color w:val="000000"/>
              </w:rPr>
              <w:t>Վերընթացային</w:t>
            </w:r>
            <w:proofErr w:type="spellEnd"/>
            <w:r>
              <w:rPr>
                <w:rFonts w:ascii="GHEA Grapalat" w:hAnsi="GHEA Grapalat"/>
                <w:color w:val="000000"/>
              </w:rPr>
              <w:t xml:space="preserve"> </w:t>
            </w:r>
            <w:proofErr w:type="spellStart"/>
            <w:r w:rsidRPr="00FB6B81">
              <w:rPr>
                <w:rFonts w:ascii="GHEA Grapalat" w:hAnsi="GHEA Grapalat"/>
                <w:color w:val="000000"/>
              </w:rPr>
              <w:t>փորվածքների</w:t>
            </w:r>
            <w:proofErr w:type="spellEnd"/>
            <w:r>
              <w:rPr>
                <w:rFonts w:ascii="GHEA Grapalat" w:hAnsi="GHEA Grapalat"/>
                <w:color w:val="000000"/>
              </w:rPr>
              <w:t xml:space="preserve"> </w:t>
            </w:r>
            <w:proofErr w:type="spellStart"/>
            <w:r w:rsidRPr="00FB6B81">
              <w:rPr>
                <w:rFonts w:ascii="GHEA Grapalat" w:hAnsi="GHEA Grapalat"/>
                <w:color w:val="000000"/>
              </w:rPr>
              <w:t>լայնացման</w:t>
            </w:r>
            <w:proofErr w:type="spellEnd"/>
            <w:r>
              <w:rPr>
                <w:rFonts w:ascii="GHEA Grapalat" w:hAnsi="GHEA Grapalat"/>
                <w:color w:val="000000"/>
              </w:rPr>
              <w:t xml:space="preserve"> </w:t>
            </w:r>
            <w:r w:rsidRPr="00FB6B81">
              <w:rPr>
                <w:rFonts w:ascii="GHEA Grapalat" w:hAnsi="GHEA Grapalat"/>
                <w:color w:val="000000"/>
                <w:lang w:val="hy-AM"/>
              </w:rPr>
              <w:t xml:space="preserve">աշխատանքները կատարվու՞մ են </w:t>
            </w:r>
            <w:proofErr w:type="spellStart"/>
            <w:r w:rsidRPr="00FB6B81">
              <w:rPr>
                <w:rFonts w:ascii="GHEA Grapalat" w:hAnsi="GHEA Grapalat"/>
                <w:color w:val="000000"/>
              </w:rPr>
              <w:t>ճոպանների</w:t>
            </w:r>
            <w:proofErr w:type="spellEnd"/>
            <w:r>
              <w:rPr>
                <w:rFonts w:ascii="GHEA Grapalat" w:hAnsi="GHEA Grapalat"/>
                <w:color w:val="000000"/>
              </w:rPr>
              <w:t xml:space="preserve"> </w:t>
            </w:r>
            <w:proofErr w:type="spellStart"/>
            <w:r w:rsidRPr="00FB6B81">
              <w:rPr>
                <w:rFonts w:ascii="GHEA Grapalat" w:hAnsi="GHEA Grapalat"/>
                <w:color w:val="000000"/>
              </w:rPr>
              <w:t>վրա</w:t>
            </w:r>
            <w:proofErr w:type="spellEnd"/>
            <w:r>
              <w:rPr>
                <w:rFonts w:ascii="GHEA Grapalat" w:hAnsi="GHEA Grapalat"/>
                <w:color w:val="000000"/>
              </w:rPr>
              <w:t xml:space="preserve"> </w:t>
            </w:r>
            <w:proofErr w:type="spellStart"/>
            <w:r w:rsidRPr="00FB6B81">
              <w:rPr>
                <w:rFonts w:ascii="GHEA Grapalat" w:hAnsi="GHEA Grapalat"/>
                <w:color w:val="000000"/>
              </w:rPr>
              <w:t>հուսալիորեն</w:t>
            </w:r>
            <w:proofErr w:type="spellEnd"/>
            <w:r>
              <w:rPr>
                <w:rFonts w:ascii="GHEA Grapalat" w:hAnsi="GHEA Grapalat"/>
                <w:color w:val="000000"/>
              </w:rPr>
              <w:t xml:space="preserve"> </w:t>
            </w:r>
            <w:proofErr w:type="spellStart"/>
            <w:r w:rsidRPr="00FB6B81">
              <w:rPr>
                <w:rFonts w:ascii="GHEA Grapalat" w:hAnsi="GHEA Grapalat"/>
                <w:color w:val="000000"/>
              </w:rPr>
              <w:t>ամրացված</w:t>
            </w:r>
            <w:proofErr w:type="spellEnd"/>
            <w:r>
              <w:rPr>
                <w:rFonts w:ascii="GHEA Grapalat" w:hAnsi="GHEA Grapalat"/>
                <w:color w:val="000000"/>
              </w:rPr>
              <w:t xml:space="preserve"> </w:t>
            </w:r>
            <w:proofErr w:type="spellStart"/>
            <w:r w:rsidRPr="00FB6B81">
              <w:rPr>
                <w:rFonts w:ascii="GHEA Grapalat" w:hAnsi="GHEA Grapalat"/>
                <w:color w:val="000000"/>
              </w:rPr>
              <w:t>ապահովիչ</w:t>
            </w:r>
            <w:proofErr w:type="spellEnd"/>
            <w:r>
              <w:rPr>
                <w:rFonts w:ascii="GHEA Grapalat" w:hAnsi="GHEA Grapalat"/>
                <w:color w:val="000000"/>
              </w:rPr>
              <w:t xml:space="preserve"> </w:t>
            </w:r>
            <w:proofErr w:type="spellStart"/>
            <w:r w:rsidRPr="00FB6B81">
              <w:rPr>
                <w:rFonts w:ascii="GHEA Grapalat" w:hAnsi="GHEA Grapalat"/>
                <w:color w:val="000000"/>
              </w:rPr>
              <w:t>գոտիներ</w:t>
            </w:r>
            <w:proofErr w:type="spellEnd"/>
            <w:r w:rsidRPr="00FB6B81">
              <w:rPr>
                <w:rFonts w:ascii="GHEA Grapalat" w:hAnsi="GHEA Grapalat"/>
                <w:color w:val="000000"/>
                <w:lang w:val="hy-AM"/>
              </w:rPr>
              <w:t>ի կիրառմամբ</w:t>
            </w:r>
            <w:r w:rsidRPr="00FB6B81">
              <w:rPr>
                <w:rFonts w:ascii="GHEA Grapalat" w:hAnsi="GHEA Grapalat"/>
                <w:color w:val="000000"/>
                <w:lang w:val="af-ZA"/>
              </w:rPr>
              <w:t>:</w:t>
            </w:r>
          </w:p>
        </w:tc>
        <w:tc>
          <w:tcPr>
            <w:tcW w:w="2320" w:type="dxa"/>
          </w:tcPr>
          <w:p w14:paraId="3A624E13" w14:textId="77777777" w:rsidR="00A77A5F" w:rsidRPr="00FB6B81" w:rsidRDefault="00A77A5F" w:rsidP="00950004">
            <w:pPr>
              <w:shd w:val="clear" w:color="auto" w:fill="FFFFFF"/>
              <w:jc w:val="center"/>
              <w:rPr>
                <w:rFonts w:ascii="GHEA Grapalat" w:hAnsi="GHEA Grapalat" w:cs="Sylfaen"/>
                <w:color w:val="000000"/>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78</w:t>
            </w:r>
          </w:p>
        </w:tc>
        <w:tc>
          <w:tcPr>
            <w:tcW w:w="567" w:type="dxa"/>
            <w:shd w:val="clear" w:color="auto" w:fill="auto"/>
          </w:tcPr>
          <w:p w14:paraId="6859F1A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98DA8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C0449B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B8D58D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896C62A"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B3D15B9"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634BF11" w14:textId="77777777" w:rsidTr="00950004">
        <w:trPr>
          <w:trHeight w:val="94"/>
        </w:trPr>
        <w:tc>
          <w:tcPr>
            <w:tcW w:w="993" w:type="dxa"/>
            <w:shd w:val="clear" w:color="auto" w:fill="FFFFFF"/>
          </w:tcPr>
          <w:p w14:paraId="30297AA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rPr>
              <w:t>6</w:t>
            </w:r>
          </w:p>
        </w:tc>
        <w:tc>
          <w:tcPr>
            <w:tcW w:w="6043" w:type="dxa"/>
            <w:shd w:val="clear" w:color="auto" w:fill="auto"/>
          </w:tcPr>
          <w:p w14:paraId="42541A2F" w14:textId="77777777" w:rsidR="00A77A5F" w:rsidRPr="00FB6B81" w:rsidRDefault="00A77A5F" w:rsidP="00950004">
            <w:pPr>
              <w:ind w:right="34"/>
              <w:rPr>
                <w:rFonts w:ascii="GHEA Grapalat" w:hAnsi="GHEA Grapalat"/>
                <w:color w:val="000000"/>
                <w:lang w:val="af-ZA"/>
              </w:rPr>
            </w:pPr>
            <w:proofErr w:type="spellStart"/>
            <w:r w:rsidRPr="00FB6B81">
              <w:rPr>
                <w:rFonts w:ascii="GHEA Grapalat" w:hAnsi="GHEA Grapalat"/>
                <w:color w:val="000000"/>
              </w:rPr>
              <w:t>Հանքավայրը</w:t>
            </w:r>
            <w:proofErr w:type="spellEnd"/>
            <w:r>
              <w:rPr>
                <w:rFonts w:ascii="GHEA Grapalat" w:hAnsi="GHEA Grapalat"/>
                <w:color w:val="000000"/>
              </w:rPr>
              <w:t xml:space="preserve"> </w:t>
            </w:r>
            <w:proofErr w:type="spellStart"/>
            <w:r w:rsidRPr="00FB6B81">
              <w:rPr>
                <w:rFonts w:ascii="GHEA Grapalat" w:hAnsi="GHEA Grapalat"/>
                <w:color w:val="000000"/>
              </w:rPr>
              <w:t>ենթահարկային</w:t>
            </w:r>
            <w:proofErr w:type="spellEnd"/>
            <w:r>
              <w:rPr>
                <w:rFonts w:ascii="GHEA Grapalat" w:hAnsi="GHEA Grapalat"/>
                <w:color w:val="000000"/>
              </w:rPr>
              <w:t xml:space="preserve"> </w:t>
            </w:r>
            <w:proofErr w:type="spellStart"/>
            <w:r w:rsidRPr="00FB6B81">
              <w:rPr>
                <w:rFonts w:ascii="GHEA Grapalat" w:hAnsi="GHEA Grapalat"/>
                <w:color w:val="000000"/>
              </w:rPr>
              <w:t>հանքամիջանցքների</w:t>
            </w:r>
            <w:proofErr w:type="spellEnd"/>
            <w:r>
              <w:rPr>
                <w:rFonts w:ascii="GHEA Grapalat" w:hAnsi="GHEA Grapalat"/>
                <w:color w:val="000000"/>
              </w:rPr>
              <w:t xml:space="preserve"> </w:t>
            </w:r>
            <w:proofErr w:type="spellStart"/>
            <w:r w:rsidRPr="00FB6B81">
              <w:rPr>
                <w:rFonts w:ascii="GHEA Grapalat" w:hAnsi="GHEA Grapalat"/>
                <w:color w:val="000000"/>
              </w:rPr>
              <w:t>եղանակով</w:t>
            </w:r>
            <w:proofErr w:type="spellEnd"/>
            <w:r>
              <w:rPr>
                <w:rFonts w:ascii="GHEA Grapalat" w:hAnsi="GHEA Grapalat"/>
                <w:color w:val="000000"/>
              </w:rPr>
              <w:t xml:space="preserve"> </w:t>
            </w:r>
            <w:proofErr w:type="spellStart"/>
            <w:r w:rsidRPr="00FB6B81">
              <w:rPr>
                <w:rFonts w:ascii="GHEA Grapalat" w:hAnsi="GHEA Grapalat"/>
                <w:color w:val="000000"/>
              </w:rPr>
              <w:t>մշակման</w:t>
            </w:r>
            <w:proofErr w:type="spellEnd"/>
            <w:r>
              <w:rPr>
                <w:rFonts w:ascii="GHEA Grapalat" w:hAnsi="GHEA Grapalat"/>
                <w:color w:val="000000"/>
              </w:rPr>
              <w:t xml:space="preserve"> </w:t>
            </w:r>
            <w:proofErr w:type="spellStart"/>
            <w:r w:rsidRPr="00FB6B81">
              <w:rPr>
                <w:rFonts w:ascii="GHEA Grapalat" w:hAnsi="GHEA Grapalat"/>
                <w:color w:val="000000"/>
              </w:rPr>
              <w:t>ժամանակ</w:t>
            </w:r>
            <w:proofErr w:type="spellEnd"/>
            <w:r>
              <w:rPr>
                <w:rFonts w:ascii="GHEA Grapalat" w:hAnsi="GHEA Grapalat"/>
                <w:color w:val="000000"/>
              </w:rPr>
              <w:t xml:space="preserve"> </w:t>
            </w:r>
            <w:proofErr w:type="spellStart"/>
            <w:r w:rsidRPr="00FB6B81">
              <w:rPr>
                <w:rFonts w:ascii="GHEA Grapalat" w:hAnsi="GHEA Grapalat"/>
                <w:color w:val="000000"/>
              </w:rPr>
              <w:t>բաց</w:t>
            </w:r>
            <w:proofErr w:type="spellEnd"/>
            <w:r>
              <w:rPr>
                <w:rFonts w:ascii="GHEA Grapalat" w:hAnsi="GHEA Grapalat"/>
                <w:color w:val="000000"/>
              </w:rPr>
              <w:t xml:space="preserve"> </w:t>
            </w:r>
            <w:proofErr w:type="spellStart"/>
            <w:r w:rsidRPr="00FB6B81">
              <w:rPr>
                <w:rFonts w:ascii="GHEA Grapalat" w:hAnsi="GHEA Grapalat"/>
                <w:color w:val="000000"/>
              </w:rPr>
              <w:t>փորանցքերից</w:t>
            </w:r>
            <w:proofErr w:type="spellEnd"/>
            <w:r>
              <w:rPr>
                <w:rFonts w:ascii="GHEA Grapalat" w:hAnsi="GHEA Grapalat"/>
                <w:color w:val="000000"/>
              </w:rPr>
              <w:t xml:space="preserve"> </w:t>
            </w:r>
            <w:proofErr w:type="spellStart"/>
            <w:r w:rsidRPr="00FB6B81">
              <w:rPr>
                <w:rFonts w:ascii="GHEA Grapalat" w:hAnsi="GHEA Grapalat"/>
                <w:color w:val="000000"/>
              </w:rPr>
              <w:t>ապարների</w:t>
            </w:r>
            <w:proofErr w:type="spellEnd"/>
            <w:r>
              <w:rPr>
                <w:rFonts w:ascii="GHEA Grapalat" w:hAnsi="GHEA Grapalat"/>
                <w:color w:val="000000"/>
              </w:rPr>
              <w:t xml:space="preserve"> </w:t>
            </w:r>
            <w:proofErr w:type="spellStart"/>
            <w:r w:rsidRPr="00FB6B81">
              <w:rPr>
                <w:rFonts w:ascii="GHEA Grapalat" w:hAnsi="GHEA Grapalat"/>
                <w:color w:val="000000"/>
              </w:rPr>
              <w:t>պոկման</w:t>
            </w:r>
            <w:proofErr w:type="spellEnd"/>
            <w:r>
              <w:rPr>
                <w:rFonts w:ascii="GHEA Grapalat" w:hAnsi="GHEA Grapalat"/>
                <w:color w:val="000000"/>
              </w:rPr>
              <w:t xml:space="preserve"> </w:t>
            </w:r>
            <w:proofErr w:type="spellStart"/>
            <w:r w:rsidRPr="00FB6B81">
              <w:rPr>
                <w:rFonts w:ascii="GHEA Grapalat" w:hAnsi="GHEA Grapalat"/>
                <w:color w:val="000000"/>
              </w:rPr>
              <w:t>աշխատանքները</w:t>
            </w:r>
            <w:proofErr w:type="spellEnd"/>
            <w:r>
              <w:rPr>
                <w:rFonts w:ascii="GHEA Grapalat" w:hAnsi="GHEA Grapalat"/>
                <w:color w:val="000000"/>
              </w:rPr>
              <w:t xml:space="preserve"> </w:t>
            </w:r>
            <w:proofErr w:type="spellStart"/>
            <w:r w:rsidRPr="00FB6B81">
              <w:rPr>
                <w:rFonts w:ascii="GHEA Grapalat" w:hAnsi="GHEA Grapalat"/>
                <w:color w:val="000000"/>
              </w:rPr>
              <w:t>կատարելու</w:t>
            </w:r>
            <w:proofErr w:type="spellEnd"/>
            <w:r>
              <w:rPr>
                <w:rFonts w:ascii="GHEA Grapalat" w:hAnsi="GHEA Grapalat"/>
                <w:color w:val="000000"/>
              </w:rPr>
              <w:t xml:space="preserve"> </w:t>
            </w:r>
            <w:proofErr w:type="spellStart"/>
            <w:r w:rsidRPr="00FB6B81">
              <w:rPr>
                <w:rFonts w:ascii="GHEA Grapalat" w:hAnsi="GHEA Grapalat"/>
                <w:color w:val="000000"/>
              </w:rPr>
              <w:t>ժամանակ</w:t>
            </w:r>
            <w:proofErr w:type="spellEnd"/>
            <w:r>
              <w:rPr>
                <w:rFonts w:ascii="GHEA Grapalat" w:hAnsi="GHEA Grapalat"/>
                <w:color w:val="000000"/>
              </w:rPr>
              <w:t xml:space="preserve"> </w:t>
            </w:r>
            <w:proofErr w:type="spellStart"/>
            <w:r w:rsidRPr="00FB6B81">
              <w:rPr>
                <w:rFonts w:ascii="GHEA Grapalat" w:hAnsi="GHEA Grapalat"/>
                <w:color w:val="000000"/>
              </w:rPr>
              <w:t>աշխատողներ</w:t>
            </w:r>
            <w:proofErr w:type="spellEnd"/>
            <w:r w:rsidRPr="00FB6B81">
              <w:rPr>
                <w:rFonts w:ascii="GHEA Grapalat" w:hAnsi="GHEA Grapalat"/>
                <w:color w:val="000000"/>
                <w:lang w:val="hy-AM"/>
              </w:rPr>
              <w:t>ն</w:t>
            </w:r>
            <w:r>
              <w:rPr>
                <w:rFonts w:ascii="GHEA Grapalat" w:hAnsi="GHEA Grapalat"/>
                <w:color w:val="000000"/>
              </w:rPr>
              <w:t xml:space="preserve"> </w:t>
            </w:r>
            <w:proofErr w:type="spellStart"/>
            <w:r w:rsidRPr="00FB6B81">
              <w:rPr>
                <w:rFonts w:ascii="GHEA Grapalat" w:hAnsi="GHEA Grapalat"/>
                <w:color w:val="000000"/>
              </w:rPr>
              <w:t>օգտագործ</w:t>
            </w:r>
            <w:proofErr w:type="spellEnd"/>
            <w:r w:rsidRPr="00FB6B81">
              <w:rPr>
                <w:rFonts w:ascii="GHEA Grapalat" w:hAnsi="GHEA Grapalat"/>
                <w:color w:val="000000"/>
                <w:lang w:val="hy-AM"/>
              </w:rPr>
              <w:t xml:space="preserve">ու՞մ </w:t>
            </w:r>
            <w:proofErr w:type="spellStart"/>
            <w:r w:rsidRPr="00FB6B81">
              <w:rPr>
                <w:rFonts w:ascii="GHEA Grapalat" w:hAnsi="GHEA Grapalat"/>
                <w:color w:val="000000"/>
              </w:rPr>
              <w:t>են</w:t>
            </w:r>
            <w:proofErr w:type="spellEnd"/>
            <w:r>
              <w:rPr>
                <w:rFonts w:ascii="GHEA Grapalat" w:hAnsi="GHEA Grapalat"/>
                <w:color w:val="000000"/>
              </w:rPr>
              <w:t xml:space="preserve"> </w:t>
            </w:r>
            <w:proofErr w:type="spellStart"/>
            <w:r w:rsidRPr="00FB6B81">
              <w:rPr>
                <w:rFonts w:ascii="GHEA Grapalat" w:hAnsi="GHEA Grapalat"/>
                <w:color w:val="000000"/>
              </w:rPr>
              <w:t>պաշտպանիչ</w:t>
            </w:r>
            <w:proofErr w:type="spellEnd"/>
            <w:r>
              <w:rPr>
                <w:rFonts w:ascii="GHEA Grapalat" w:hAnsi="GHEA Grapalat"/>
                <w:color w:val="000000"/>
              </w:rPr>
              <w:t xml:space="preserve"> </w:t>
            </w:r>
            <w:proofErr w:type="spellStart"/>
            <w:r w:rsidRPr="00FB6B81">
              <w:rPr>
                <w:rFonts w:ascii="GHEA Grapalat" w:hAnsi="GHEA Grapalat"/>
                <w:color w:val="000000"/>
              </w:rPr>
              <w:t>գոտիներ</w:t>
            </w:r>
            <w:proofErr w:type="spellEnd"/>
            <w:r w:rsidRPr="00FB6B81">
              <w:rPr>
                <w:rFonts w:ascii="GHEA Grapalat" w:hAnsi="GHEA Grapalat"/>
                <w:color w:val="000000"/>
                <w:lang w:val="af-ZA"/>
              </w:rPr>
              <w:t>:</w:t>
            </w:r>
          </w:p>
        </w:tc>
        <w:tc>
          <w:tcPr>
            <w:tcW w:w="2320" w:type="dxa"/>
          </w:tcPr>
          <w:p w14:paraId="2F7D6706"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90</w:t>
            </w:r>
          </w:p>
        </w:tc>
        <w:tc>
          <w:tcPr>
            <w:tcW w:w="567" w:type="dxa"/>
            <w:shd w:val="clear" w:color="auto" w:fill="auto"/>
          </w:tcPr>
          <w:p w14:paraId="78E624D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0217B1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F7C19C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6F54A1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B277486"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3AE064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C833798" w14:textId="77777777" w:rsidTr="00950004">
        <w:trPr>
          <w:trHeight w:val="94"/>
        </w:trPr>
        <w:tc>
          <w:tcPr>
            <w:tcW w:w="993" w:type="dxa"/>
            <w:shd w:val="clear" w:color="auto" w:fill="FFFFFF"/>
          </w:tcPr>
          <w:p w14:paraId="1092DC2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7</w:t>
            </w:r>
          </w:p>
        </w:tc>
        <w:tc>
          <w:tcPr>
            <w:tcW w:w="6043" w:type="dxa"/>
            <w:shd w:val="clear" w:color="auto" w:fill="auto"/>
          </w:tcPr>
          <w:p w14:paraId="6D136F25"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Լուծազատման ժամանակ ք</w:t>
            </w:r>
            <w:proofErr w:type="spellStart"/>
            <w:r w:rsidRPr="00FB6B81">
              <w:rPr>
                <w:rFonts w:ascii="GHEA Grapalat" w:hAnsi="GHEA Grapalat"/>
                <w:color w:val="000000"/>
              </w:rPr>
              <w:t>իմիական</w:t>
            </w:r>
            <w:proofErr w:type="spellEnd"/>
            <w:r>
              <w:rPr>
                <w:rFonts w:ascii="GHEA Grapalat" w:hAnsi="GHEA Grapalat"/>
                <w:color w:val="000000"/>
              </w:rPr>
              <w:t xml:space="preserve"> </w:t>
            </w:r>
            <w:proofErr w:type="spellStart"/>
            <w:r w:rsidRPr="00FB6B81">
              <w:rPr>
                <w:rFonts w:ascii="GHEA Grapalat" w:hAnsi="GHEA Grapalat"/>
                <w:color w:val="000000"/>
              </w:rPr>
              <w:t>ռեագենտների</w:t>
            </w:r>
            <w:proofErr w:type="spellEnd"/>
            <w:r>
              <w:rPr>
                <w:rFonts w:ascii="GHEA Grapalat" w:hAnsi="GHEA Grapalat"/>
                <w:color w:val="000000"/>
              </w:rPr>
              <w:t xml:space="preserve"> </w:t>
            </w:r>
            <w:proofErr w:type="spellStart"/>
            <w:r w:rsidRPr="00FB6B81">
              <w:rPr>
                <w:rFonts w:ascii="GHEA Grapalat" w:hAnsi="GHEA Grapalat"/>
                <w:color w:val="000000"/>
              </w:rPr>
              <w:t>օգտագործման</w:t>
            </w:r>
            <w:proofErr w:type="spellEnd"/>
            <w:r>
              <w:rPr>
                <w:rFonts w:ascii="GHEA Grapalat" w:hAnsi="GHEA Grapalat"/>
                <w:color w:val="000000"/>
              </w:rPr>
              <w:t xml:space="preserve"> </w:t>
            </w:r>
            <w:proofErr w:type="spellStart"/>
            <w:r w:rsidRPr="00FB6B81">
              <w:rPr>
                <w:rFonts w:ascii="GHEA Grapalat" w:hAnsi="GHEA Grapalat"/>
                <w:color w:val="000000"/>
              </w:rPr>
              <w:t>հետ</w:t>
            </w:r>
            <w:proofErr w:type="spellEnd"/>
            <w:r w:rsidRPr="00FB6B81">
              <w:rPr>
                <w:rFonts w:ascii="GHEA Grapalat" w:hAnsi="GHEA Grapalat"/>
                <w:color w:val="000000"/>
                <w:lang w:val="hy-AM"/>
              </w:rPr>
              <w:t xml:space="preserve"> կապված աշխատանքները կատարվու՞մ են </w:t>
            </w:r>
            <w:proofErr w:type="spellStart"/>
            <w:r w:rsidRPr="00FB6B81">
              <w:rPr>
                <w:rFonts w:ascii="GHEA Grapalat" w:hAnsi="GHEA Grapalat"/>
                <w:color w:val="000000"/>
              </w:rPr>
              <w:t>անհատակ</w:t>
            </w:r>
            <w:proofErr w:type="spellEnd"/>
            <w:r>
              <w:rPr>
                <w:rFonts w:ascii="GHEA Grapalat" w:hAnsi="GHEA Grapalat"/>
                <w:color w:val="000000"/>
              </w:rPr>
              <w:t xml:space="preserve"> </w:t>
            </w:r>
            <w:proofErr w:type="spellStart"/>
            <w:r w:rsidRPr="00FB6B81">
              <w:rPr>
                <w:rFonts w:ascii="GHEA Grapalat" w:hAnsi="GHEA Grapalat"/>
                <w:color w:val="000000"/>
              </w:rPr>
              <w:t>անպաշտպանության</w:t>
            </w:r>
            <w:proofErr w:type="spellEnd"/>
            <w:r>
              <w:rPr>
                <w:rFonts w:ascii="GHEA Grapalat" w:hAnsi="GHEA Grapalat"/>
                <w:color w:val="000000"/>
              </w:rPr>
              <w:t xml:space="preserve"> </w:t>
            </w:r>
            <w:proofErr w:type="spellStart"/>
            <w:r w:rsidRPr="00FB6B81">
              <w:rPr>
                <w:rFonts w:ascii="GHEA Grapalat" w:hAnsi="GHEA Grapalat"/>
                <w:color w:val="000000"/>
              </w:rPr>
              <w:t>միջոցների</w:t>
            </w:r>
            <w:proofErr w:type="spellEnd"/>
            <w:r>
              <w:rPr>
                <w:rFonts w:ascii="GHEA Grapalat" w:hAnsi="GHEA Grapalat"/>
                <w:color w:val="000000"/>
              </w:rPr>
              <w:t xml:space="preserve"> </w:t>
            </w:r>
            <w:proofErr w:type="spellStart"/>
            <w:r w:rsidRPr="00FB6B81">
              <w:rPr>
                <w:rFonts w:ascii="GHEA Grapalat" w:hAnsi="GHEA Grapalat"/>
                <w:color w:val="000000"/>
              </w:rPr>
              <w:t>կիրառմամբ</w:t>
            </w:r>
            <w:proofErr w:type="spellEnd"/>
            <w:r w:rsidRPr="00FB6B81">
              <w:rPr>
                <w:rFonts w:ascii="GHEA Grapalat" w:hAnsi="GHEA Grapalat"/>
                <w:color w:val="000000"/>
                <w:lang w:val="af-ZA"/>
              </w:rPr>
              <w:t>:</w:t>
            </w:r>
          </w:p>
        </w:tc>
        <w:tc>
          <w:tcPr>
            <w:tcW w:w="2320" w:type="dxa"/>
          </w:tcPr>
          <w:p w14:paraId="1D9BCF23"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186</w:t>
            </w:r>
          </w:p>
        </w:tc>
        <w:tc>
          <w:tcPr>
            <w:tcW w:w="567" w:type="dxa"/>
            <w:shd w:val="clear" w:color="auto" w:fill="auto"/>
          </w:tcPr>
          <w:p w14:paraId="7D662C6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3C18E0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373A30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64110C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92CF9E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D7C16C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1E35343" w14:textId="77777777" w:rsidTr="00950004">
        <w:trPr>
          <w:trHeight w:val="94"/>
        </w:trPr>
        <w:tc>
          <w:tcPr>
            <w:tcW w:w="993" w:type="dxa"/>
            <w:shd w:val="clear" w:color="auto" w:fill="FFFFFF"/>
          </w:tcPr>
          <w:p w14:paraId="50F8B7D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8</w:t>
            </w:r>
          </w:p>
        </w:tc>
        <w:tc>
          <w:tcPr>
            <w:tcW w:w="6043" w:type="dxa"/>
            <w:shd w:val="clear" w:color="auto" w:fill="auto"/>
          </w:tcPr>
          <w:p w14:paraId="70B22D4A"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Հանքահորի</w:t>
            </w:r>
            <w:r>
              <w:rPr>
                <w:rFonts w:ascii="GHEA Grapalat" w:hAnsi="GHEA Grapalat"/>
                <w:color w:val="000000"/>
              </w:rPr>
              <w:t xml:space="preserve"> </w:t>
            </w:r>
            <w:r w:rsidRPr="00FB6B81">
              <w:rPr>
                <w:rFonts w:ascii="GHEA Grapalat" w:hAnsi="GHEA Grapalat"/>
                <w:color w:val="000000"/>
                <w:lang w:val="hy-AM"/>
              </w:rPr>
              <w:t>զննումը</w:t>
            </w:r>
            <w:r>
              <w:rPr>
                <w:rFonts w:ascii="GHEA Grapalat" w:hAnsi="GHEA Grapalat"/>
                <w:color w:val="000000"/>
              </w:rPr>
              <w:t xml:space="preserve"> </w:t>
            </w:r>
            <w:r w:rsidRPr="00FB6B81">
              <w:rPr>
                <w:rFonts w:ascii="GHEA Grapalat" w:hAnsi="GHEA Grapalat"/>
                <w:color w:val="000000"/>
                <w:lang w:val="hy-AM"/>
              </w:rPr>
              <w:t>և</w:t>
            </w:r>
            <w:r>
              <w:rPr>
                <w:rFonts w:ascii="GHEA Grapalat" w:hAnsi="GHEA Grapalat"/>
                <w:color w:val="000000"/>
              </w:rPr>
              <w:t xml:space="preserve"> </w:t>
            </w:r>
            <w:r w:rsidRPr="00FB6B81">
              <w:rPr>
                <w:rFonts w:ascii="GHEA Grapalat" w:hAnsi="GHEA Grapalat"/>
                <w:color w:val="000000"/>
                <w:lang w:val="hy-AM"/>
              </w:rPr>
              <w:t>վերանորոգումը</w:t>
            </w:r>
            <w:r>
              <w:rPr>
                <w:rFonts w:ascii="GHEA Grapalat" w:hAnsi="GHEA Grapalat"/>
                <w:color w:val="000000"/>
              </w:rPr>
              <w:t xml:space="preserve"> </w:t>
            </w:r>
            <w:r w:rsidRPr="00FB6B81">
              <w:rPr>
                <w:rFonts w:ascii="GHEA Grapalat" w:hAnsi="GHEA Grapalat"/>
                <w:color w:val="000000"/>
                <w:lang w:val="hy-AM"/>
              </w:rPr>
              <w:t>կատարող չբեռնավորված</w:t>
            </w:r>
            <w:r>
              <w:rPr>
                <w:rFonts w:ascii="GHEA Grapalat" w:hAnsi="GHEA Grapalat"/>
                <w:color w:val="000000"/>
              </w:rPr>
              <w:t xml:space="preserve"> </w:t>
            </w:r>
            <w:r w:rsidRPr="00FB6B81">
              <w:rPr>
                <w:rFonts w:ascii="GHEA Grapalat" w:hAnsi="GHEA Grapalat"/>
                <w:color w:val="000000"/>
                <w:lang w:val="hy-AM"/>
              </w:rPr>
              <w:t>վերհան</w:t>
            </w:r>
            <w:r>
              <w:rPr>
                <w:rFonts w:ascii="GHEA Grapalat" w:hAnsi="GHEA Grapalat"/>
                <w:color w:val="000000"/>
              </w:rPr>
              <w:t xml:space="preserve"> </w:t>
            </w:r>
            <w:r w:rsidRPr="00FB6B81">
              <w:rPr>
                <w:rFonts w:ascii="GHEA Grapalat" w:hAnsi="GHEA Grapalat"/>
                <w:color w:val="000000"/>
                <w:lang w:val="hy-AM"/>
              </w:rPr>
              <w:t>տախտամածի</w:t>
            </w:r>
            <w:r>
              <w:rPr>
                <w:rFonts w:ascii="GHEA Grapalat" w:hAnsi="GHEA Grapalat"/>
                <w:color w:val="000000"/>
              </w:rPr>
              <w:t xml:space="preserve"> </w:t>
            </w:r>
            <w:r w:rsidRPr="00FB6B81">
              <w:rPr>
                <w:rFonts w:ascii="GHEA Grapalat" w:hAnsi="GHEA Grapalat"/>
                <w:color w:val="000000"/>
                <w:lang w:val="hy-AM"/>
              </w:rPr>
              <w:t>կամ</w:t>
            </w:r>
            <w:r>
              <w:rPr>
                <w:rFonts w:ascii="GHEA Grapalat" w:hAnsi="GHEA Grapalat"/>
                <w:color w:val="000000"/>
              </w:rPr>
              <w:t xml:space="preserve"> </w:t>
            </w:r>
            <w:r w:rsidRPr="00FB6B81">
              <w:rPr>
                <w:rFonts w:ascii="GHEA Grapalat" w:hAnsi="GHEA Grapalat"/>
                <w:color w:val="000000"/>
                <w:lang w:val="hy-AM"/>
              </w:rPr>
              <w:t>վերելքավանդակի</w:t>
            </w:r>
            <w:r>
              <w:rPr>
                <w:rFonts w:ascii="GHEA Grapalat" w:hAnsi="GHEA Grapalat"/>
                <w:color w:val="000000"/>
              </w:rPr>
              <w:t xml:space="preserve"> </w:t>
            </w:r>
            <w:r w:rsidRPr="00FB6B81">
              <w:rPr>
                <w:rFonts w:ascii="GHEA Grapalat" w:hAnsi="GHEA Grapalat"/>
                <w:color w:val="000000"/>
                <w:lang w:val="hy-AM"/>
              </w:rPr>
              <w:t>տանիքին</w:t>
            </w:r>
            <w:r>
              <w:rPr>
                <w:rFonts w:ascii="GHEA Grapalat" w:hAnsi="GHEA Grapalat"/>
                <w:color w:val="000000"/>
              </w:rPr>
              <w:t xml:space="preserve"> </w:t>
            </w:r>
            <w:r w:rsidRPr="00FB6B81">
              <w:rPr>
                <w:rFonts w:ascii="GHEA Grapalat" w:hAnsi="GHEA Grapalat"/>
                <w:color w:val="000000"/>
                <w:lang w:val="hy-AM"/>
              </w:rPr>
              <w:t>կանգնած աշխատողները պաշտպանիչ</w:t>
            </w:r>
            <w:r>
              <w:rPr>
                <w:rFonts w:ascii="GHEA Grapalat" w:hAnsi="GHEA Grapalat"/>
                <w:color w:val="000000"/>
              </w:rPr>
              <w:t xml:space="preserve"> </w:t>
            </w:r>
            <w:r w:rsidRPr="00FB6B81">
              <w:rPr>
                <w:rFonts w:ascii="GHEA Grapalat" w:hAnsi="GHEA Grapalat"/>
                <w:color w:val="000000"/>
                <w:lang w:val="hy-AM"/>
              </w:rPr>
              <w:t>գոտիներով</w:t>
            </w:r>
            <w:r>
              <w:rPr>
                <w:rFonts w:ascii="GHEA Grapalat" w:hAnsi="GHEA Grapalat"/>
                <w:color w:val="000000"/>
              </w:rPr>
              <w:t xml:space="preserve"> </w:t>
            </w:r>
            <w:r w:rsidRPr="00FB6B81">
              <w:rPr>
                <w:rFonts w:ascii="GHEA Grapalat" w:hAnsi="GHEA Grapalat"/>
                <w:color w:val="000000"/>
                <w:lang w:val="hy-AM"/>
              </w:rPr>
              <w:t>կապվա՞ծ են</w:t>
            </w:r>
            <w:r>
              <w:rPr>
                <w:rFonts w:ascii="GHEA Grapalat" w:hAnsi="GHEA Grapalat"/>
                <w:color w:val="000000"/>
              </w:rPr>
              <w:t xml:space="preserve"> </w:t>
            </w:r>
            <w:r w:rsidRPr="00FB6B81">
              <w:rPr>
                <w:rFonts w:ascii="GHEA Grapalat" w:hAnsi="GHEA Grapalat"/>
                <w:color w:val="000000"/>
                <w:lang w:val="hy-AM"/>
              </w:rPr>
              <w:t>ճոպանին</w:t>
            </w:r>
            <w:r>
              <w:rPr>
                <w:rFonts w:ascii="GHEA Grapalat" w:hAnsi="GHEA Grapalat"/>
                <w:color w:val="000000"/>
              </w:rPr>
              <w:t xml:space="preserve"> </w:t>
            </w:r>
            <w:r w:rsidRPr="00FB6B81">
              <w:rPr>
                <w:rFonts w:ascii="GHEA Grapalat" w:hAnsi="GHEA Grapalat"/>
                <w:color w:val="000000"/>
                <w:lang w:val="hy-AM"/>
              </w:rPr>
              <w:t>կամ</w:t>
            </w:r>
            <w:r>
              <w:rPr>
                <w:rFonts w:ascii="GHEA Grapalat" w:hAnsi="GHEA Grapalat"/>
                <w:color w:val="000000"/>
              </w:rPr>
              <w:t xml:space="preserve"> </w:t>
            </w:r>
            <w:r w:rsidRPr="00FB6B81">
              <w:rPr>
                <w:rFonts w:ascii="GHEA Grapalat" w:hAnsi="GHEA Grapalat"/>
                <w:color w:val="000000"/>
                <w:lang w:val="hy-AM"/>
              </w:rPr>
              <w:t>կցավորման</w:t>
            </w:r>
            <w:r>
              <w:rPr>
                <w:rFonts w:ascii="GHEA Grapalat" w:hAnsi="GHEA Grapalat"/>
                <w:color w:val="000000"/>
              </w:rPr>
              <w:t xml:space="preserve"> </w:t>
            </w:r>
            <w:r w:rsidRPr="00FB6B81">
              <w:rPr>
                <w:rFonts w:ascii="GHEA Grapalat" w:hAnsi="GHEA Grapalat"/>
                <w:color w:val="000000"/>
                <w:lang w:val="hy-AM"/>
              </w:rPr>
              <w:t>սարքերին</w:t>
            </w:r>
            <w:r w:rsidRPr="00FB6B81">
              <w:rPr>
                <w:rFonts w:ascii="GHEA Grapalat" w:hAnsi="GHEA Grapalat"/>
                <w:color w:val="000000"/>
                <w:lang w:val="af-ZA"/>
              </w:rPr>
              <w:t xml:space="preserve">, </w:t>
            </w:r>
            <w:r w:rsidRPr="00FB6B81">
              <w:rPr>
                <w:rFonts w:ascii="GHEA Grapalat" w:hAnsi="GHEA Grapalat"/>
                <w:color w:val="000000"/>
                <w:lang w:val="hy-AM"/>
              </w:rPr>
              <w:t>ծածկոցներով</w:t>
            </w:r>
            <w:r>
              <w:rPr>
                <w:rFonts w:ascii="GHEA Grapalat" w:hAnsi="GHEA Grapalat"/>
                <w:color w:val="000000"/>
              </w:rPr>
              <w:t xml:space="preserve"> </w:t>
            </w:r>
            <w:r w:rsidRPr="00FB6B81">
              <w:rPr>
                <w:rFonts w:ascii="GHEA Grapalat" w:hAnsi="GHEA Grapalat"/>
                <w:color w:val="000000"/>
                <w:lang w:val="hy-AM"/>
              </w:rPr>
              <w:t>պաշտպանվա՞ծ են</w:t>
            </w:r>
            <w:r>
              <w:rPr>
                <w:rFonts w:ascii="GHEA Grapalat" w:hAnsi="GHEA Grapalat"/>
                <w:color w:val="000000"/>
              </w:rPr>
              <w:t xml:space="preserve"> </w:t>
            </w:r>
            <w:r w:rsidRPr="00FB6B81">
              <w:rPr>
                <w:rFonts w:ascii="GHEA Grapalat" w:hAnsi="GHEA Grapalat"/>
                <w:color w:val="000000"/>
                <w:lang w:val="hy-AM"/>
              </w:rPr>
              <w:t>վերևից</w:t>
            </w:r>
            <w:r>
              <w:rPr>
                <w:rFonts w:ascii="GHEA Grapalat" w:hAnsi="GHEA Grapalat"/>
                <w:color w:val="000000"/>
              </w:rPr>
              <w:t xml:space="preserve"> </w:t>
            </w:r>
            <w:r w:rsidRPr="00FB6B81">
              <w:rPr>
                <w:rFonts w:ascii="GHEA Grapalat" w:hAnsi="GHEA Grapalat"/>
                <w:color w:val="000000"/>
                <w:lang w:val="hy-AM"/>
              </w:rPr>
              <w:t>ընկնող</w:t>
            </w:r>
            <w:r>
              <w:rPr>
                <w:rFonts w:ascii="GHEA Grapalat" w:hAnsi="GHEA Grapalat"/>
                <w:color w:val="000000"/>
              </w:rPr>
              <w:t xml:space="preserve"> </w:t>
            </w:r>
            <w:r w:rsidRPr="00FB6B81">
              <w:rPr>
                <w:rFonts w:ascii="GHEA Grapalat" w:hAnsi="GHEA Grapalat"/>
                <w:color w:val="000000"/>
                <w:lang w:val="hy-AM"/>
              </w:rPr>
              <w:t>առարկաներից</w:t>
            </w:r>
            <w:r w:rsidRPr="00FB6B81">
              <w:rPr>
                <w:rFonts w:ascii="GHEA Grapalat" w:hAnsi="GHEA Grapalat"/>
                <w:color w:val="000000"/>
                <w:lang w:val="af-ZA"/>
              </w:rPr>
              <w:t>:</w:t>
            </w:r>
          </w:p>
        </w:tc>
        <w:tc>
          <w:tcPr>
            <w:tcW w:w="2320" w:type="dxa"/>
          </w:tcPr>
          <w:p w14:paraId="7E805CD3"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247</w:t>
            </w:r>
          </w:p>
        </w:tc>
        <w:tc>
          <w:tcPr>
            <w:tcW w:w="567" w:type="dxa"/>
            <w:shd w:val="clear" w:color="auto" w:fill="auto"/>
          </w:tcPr>
          <w:p w14:paraId="1D760F0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2C3E1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D55CB9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F6F7F1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6CB55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C764FE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C894FA6" w14:textId="77777777" w:rsidTr="00950004">
        <w:trPr>
          <w:trHeight w:val="94"/>
        </w:trPr>
        <w:tc>
          <w:tcPr>
            <w:tcW w:w="993" w:type="dxa"/>
            <w:shd w:val="clear" w:color="auto" w:fill="FFFFFF"/>
          </w:tcPr>
          <w:p w14:paraId="18FE1A1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13</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9</w:t>
            </w:r>
          </w:p>
        </w:tc>
        <w:tc>
          <w:tcPr>
            <w:tcW w:w="6043" w:type="dxa"/>
            <w:shd w:val="clear" w:color="auto" w:fill="auto"/>
          </w:tcPr>
          <w:p w14:paraId="673BBBA5"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Էլեկտրատեղակայանքների</w:t>
            </w:r>
            <w:r>
              <w:rPr>
                <w:rFonts w:ascii="GHEA Grapalat" w:hAnsi="GHEA Grapalat"/>
                <w:color w:val="000000"/>
              </w:rPr>
              <w:t xml:space="preserve"> </w:t>
            </w:r>
            <w:r w:rsidRPr="00FB6B81">
              <w:rPr>
                <w:rFonts w:ascii="GHEA Grapalat" w:hAnsi="GHEA Grapalat"/>
                <w:color w:val="000000"/>
                <w:lang w:val="hy-AM"/>
              </w:rPr>
              <w:t>սպասարկման</w:t>
            </w:r>
            <w:r>
              <w:rPr>
                <w:rFonts w:ascii="GHEA Grapalat" w:hAnsi="GHEA Grapalat"/>
                <w:color w:val="000000"/>
              </w:rPr>
              <w:t xml:space="preserve"> </w:t>
            </w:r>
            <w:r w:rsidRPr="00FB6B81">
              <w:rPr>
                <w:rFonts w:ascii="GHEA Grapalat" w:hAnsi="GHEA Grapalat"/>
                <w:color w:val="000000"/>
                <w:lang w:val="hy-AM"/>
              </w:rPr>
              <w:t>ժամանակ</w:t>
            </w:r>
            <w:r>
              <w:rPr>
                <w:rFonts w:ascii="GHEA Grapalat" w:hAnsi="GHEA Grapalat"/>
                <w:color w:val="000000"/>
              </w:rPr>
              <w:t xml:space="preserve"> </w:t>
            </w:r>
            <w:r w:rsidRPr="00FB6B81">
              <w:rPr>
                <w:rFonts w:ascii="GHEA Grapalat" w:hAnsi="GHEA Grapalat"/>
                <w:color w:val="000000"/>
                <w:lang w:val="hy-AM"/>
              </w:rPr>
              <w:t>կիրառվու՞մ են</w:t>
            </w:r>
            <w:r>
              <w:rPr>
                <w:rFonts w:ascii="GHEA Grapalat" w:hAnsi="GHEA Grapalat"/>
                <w:color w:val="000000"/>
              </w:rPr>
              <w:t xml:space="preserve"> </w:t>
            </w:r>
            <w:r w:rsidRPr="00FB6B81">
              <w:rPr>
                <w:rFonts w:ascii="GHEA Grapalat" w:hAnsi="GHEA Grapalat"/>
                <w:color w:val="000000"/>
                <w:lang w:val="hy-AM"/>
              </w:rPr>
              <w:t>էլեկտրապաշտպանիչ</w:t>
            </w:r>
            <w:r>
              <w:rPr>
                <w:rFonts w:ascii="GHEA Grapalat" w:hAnsi="GHEA Grapalat"/>
                <w:color w:val="000000"/>
              </w:rPr>
              <w:t xml:space="preserve"> </w:t>
            </w:r>
            <w:r w:rsidRPr="00FB6B81">
              <w:rPr>
                <w:rFonts w:ascii="GHEA Grapalat" w:hAnsi="GHEA Grapalat"/>
                <w:color w:val="000000"/>
                <w:lang w:val="hy-AM"/>
              </w:rPr>
              <w:t>միջոցներ՝ դիէլեկտրիկ</w:t>
            </w:r>
            <w:r>
              <w:rPr>
                <w:rFonts w:ascii="GHEA Grapalat" w:hAnsi="GHEA Grapalat"/>
                <w:color w:val="000000"/>
              </w:rPr>
              <w:t xml:space="preserve"> </w:t>
            </w:r>
            <w:r w:rsidRPr="00FB6B81">
              <w:rPr>
                <w:rFonts w:ascii="GHEA Grapalat" w:hAnsi="GHEA Grapalat"/>
                <w:color w:val="000000"/>
                <w:lang w:val="hy-AM"/>
              </w:rPr>
              <w:t>ձեռնոցներ</w:t>
            </w:r>
            <w:r w:rsidRPr="00FB6B81">
              <w:rPr>
                <w:rFonts w:ascii="GHEA Grapalat" w:hAnsi="GHEA Grapalat"/>
                <w:color w:val="000000"/>
                <w:lang w:val="af-ZA"/>
              </w:rPr>
              <w:t xml:space="preserve">, </w:t>
            </w:r>
            <w:r w:rsidRPr="00FB6B81">
              <w:rPr>
                <w:rFonts w:ascii="GHEA Grapalat" w:hAnsi="GHEA Grapalat"/>
                <w:color w:val="000000"/>
                <w:lang w:val="hy-AM"/>
              </w:rPr>
              <w:t>բոտիներ</w:t>
            </w:r>
            <w:r w:rsidRPr="00FB6B81">
              <w:rPr>
                <w:rFonts w:ascii="GHEA Grapalat" w:hAnsi="GHEA Grapalat"/>
                <w:color w:val="000000"/>
                <w:lang w:val="af-ZA"/>
              </w:rPr>
              <w:t xml:space="preserve">, </w:t>
            </w:r>
            <w:r w:rsidRPr="00FB6B81">
              <w:rPr>
                <w:rFonts w:ascii="GHEA Grapalat" w:hAnsi="GHEA Grapalat"/>
                <w:color w:val="000000"/>
                <w:lang w:val="hy-AM"/>
              </w:rPr>
              <w:t>մեկուսիչ</w:t>
            </w:r>
            <w:r>
              <w:rPr>
                <w:rFonts w:ascii="GHEA Grapalat" w:hAnsi="GHEA Grapalat"/>
                <w:color w:val="000000"/>
              </w:rPr>
              <w:t xml:space="preserve"> </w:t>
            </w:r>
            <w:r w:rsidRPr="00FB6B81">
              <w:rPr>
                <w:rFonts w:ascii="GHEA Grapalat" w:hAnsi="GHEA Grapalat"/>
                <w:color w:val="000000"/>
                <w:lang w:val="hy-AM"/>
              </w:rPr>
              <w:t>գորգեր</w:t>
            </w:r>
            <w:r w:rsidRPr="00FB6B81">
              <w:rPr>
                <w:rFonts w:ascii="GHEA Grapalat" w:hAnsi="GHEA Grapalat"/>
                <w:color w:val="000000"/>
                <w:lang w:val="af-ZA"/>
              </w:rPr>
              <w:t xml:space="preserve">, </w:t>
            </w:r>
            <w:r w:rsidRPr="00FB6B81">
              <w:rPr>
                <w:rFonts w:ascii="GHEA Grapalat" w:hAnsi="GHEA Grapalat"/>
                <w:color w:val="000000"/>
                <w:lang w:val="hy-AM"/>
              </w:rPr>
              <w:t>մեկուսիչ</w:t>
            </w:r>
            <w:r>
              <w:rPr>
                <w:rFonts w:ascii="GHEA Grapalat" w:hAnsi="GHEA Grapalat"/>
                <w:color w:val="000000"/>
              </w:rPr>
              <w:t xml:space="preserve"> </w:t>
            </w:r>
            <w:r w:rsidRPr="00FB6B81">
              <w:rPr>
                <w:rFonts w:ascii="GHEA Grapalat" w:hAnsi="GHEA Grapalat"/>
                <w:color w:val="000000"/>
                <w:lang w:val="hy-AM"/>
              </w:rPr>
              <w:t>մետաղաձողեր</w:t>
            </w:r>
            <w:r w:rsidRPr="00FB6B81">
              <w:rPr>
                <w:rFonts w:ascii="GHEA Grapalat" w:hAnsi="GHEA Grapalat"/>
                <w:color w:val="000000"/>
                <w:lang w:val="af-ZA"/>
              </w:rPr>
              <w:t xml:space="preserve">, </w:t>
            </w:r>
            <w:r w:rsidRPr="00FB6B81">
              <w:rPr>
                <w:rFonts w:ascii="GHEA Grapalat" w:hAnsi="GHEA Grapalat"/>
                <w:color w:val="000000"/>
                <w:lang w:val="hy-AM"/>
              </w:rPr>
              <w:t>փոխադրովի</w:t>
            </w:r>
            <w:r>
              <w:rPr>
                <w:rFonts w:ascii="GHEA Grapalat" w:hAnsi="GHEA Grapalat"/>
                <w:color w:val="000000"/>
              </w:rPr>
              <w:t xml:space="preserve"> </w:t>
            </w:r>
            <w:r w:rsidRPr="00FB6B81">
              <w:rPr>
                <w:rFonts w:ascii="GHEA Grapalat" w:hAnsi="GHEA Grapalat"/>
                <w:color w:val="000000"/>
                <w:lang w:val="hy-AM"/>
              </w:rPr>
              <w:t>հողանցումներ, պաշտպանիչ</w:t>
            </w:r>
            <w:r>
              <w:rPr>
                <w:rFonts w:ascii="GHEA Grapalat" w:hAnsi="GHEA Grapalat"/>
                <w:color w:val="000000"/>
              </w:rPr>
              <w:t xml:space="preserve"> </w:t>
            </w:r>
            <w:r w:rsidRPr="00FB6B81">
              <w:rPr>
                <w:rFonts w:ascii="GHEA Grapalat" w:hAnsi="GHEA Grapalat"/>
                <w:color w:val="000000"/>
                <w:lang w:val="hy-AM"/>
              </w:rPr>
              <w:t>ակնոցներ</w:t>
            </w:r>
            <w:r w:rsidRPr="00FB6B81">
              <w:rPr>
                <w:rFonts w:ascii="GHEA Grapalat" w:hAnsi="GHEA Grapalat"/>
                <w:color w:val="000000"/>
                <w:lang w:val="af-ZA"/>
              </w:rPr>
              <w:t xml:space="preserve">, </w:t>
            </w:r>
            <w:r w:rsidRPr="00FB6B81">
              <w:rPr>
                <w:rFonts w:ascii="GHEA Grapalat" w:hAnsi="GHEA Grapalat"/>
                <w:color w:val="000000"/>
                <w:lang w:val="hy-AM"/>
              </w:rPr>
              <w:t>էլեկտրոմոնտյորի</w:t>
            </w:r>
            <w:r>
              <w:rPr>
                <w:rFonts w:ascii="GHEA Grapalat" w:hAnsi="GHEA Grapalat"/>
                <w:color w:val="000000"/>
              </w:rPr>
              <w:t xml:space="preserve"> </w:t>
            </w:r>
            <w:r w:rsidRPr="00FB6B81">
              <w:rPr>
                <w:rFonts w:ascii="GHEA Grapalat" w:hAnsi="GHEA Grapalat"/>
                <w:color w:val="000000"/>
                <w:lang w:val="hy-AM"/>
              </w:rPr>
              <w:t>գոտի</w:t>
            </w:r>
            <w:r w:rsidRPr="00FB6B81">
              <w:rPr>
                <w:rFonts w:ascii="GHEA Grapalat" w:hAnsi="GHEA Grapalat"/>
                <w:color w:val="000000"/>
                <w:lang w:val="af-ZA"/>
              </w:rPr>
              <w:t>:</w:t>
            </w:r>
          </w:p>
        </w:tc>
        <w:tc>
          <w:tcPr>
            <w:tcW w:w="2320" w:type="dxa"/>
          </w:tcPr>
          <w:p w14:paraId="799A9A3B" w14:textId="77777777" w:rsidR="00A77A5F" w:rsidRPr="00FB6B81"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330</w:t>
            </w:r>
          </w:p>
        </w:tc>
        <w:tc>
          <w:tcPr>
            <w:tcW w:w="567" w:type="dxa"/>
            <w:shd w:val="clear" w:color="auto" w:fill="auto"/>
          </w:tcPr>
          <w:p w14:paraId="3B1BBBD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2025BC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F86F8D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805485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DB60615"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B14157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1CEB6EF" w14:textId="77777777" w:rsidTr="00950004">
        <w:trPr>
          <w:trHeight w:val="94"/>
        </w:trPr>
        <w:tc>
          <w:tcPr>
            <w:tcW w:w="993" w:type="dxa"/>
            <w:shd w:val="clear" w:color="auto" w:fill="FFFFFF"/>
          </w:tcPr>
          <w:p w14:paraId="3AC17B3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lang w:val="hy-AM"/>
              </w:rPr>
              <w:t>10</w:t>
            </w:r>
          </w:p>
        </w:tc>
        <w:tc>
          <w:tcPr>
            <w:tcW w:w="6043" w:type="dxa"/>
            <w:shd w:val="clear" w:color="auto" w:fill="auto"/>
          </w:tcPr>
          <w:p w14:paraId="2BA15DE0"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Բացահանքում 35</w:t>
            </w:r>
            <w:r w:rsidRPr="00FB6B81">
              <w:rPr>
                <w:rFonts w:ascii="GHEA Grapalat" w:hAnsi="GHEA Grapalat"/>
                <w:color w:val="000000"/>
                <w:vertAlign w:val="superscript"/>
                <w:lang w:val="hy-AM"/>
              </w:rPr>
              <w:t>0</w:t>
            </w:r>
            <w:r w:rsidRPr="00FB6B81">
              <w:rPr>
                <w:rFonts w:ascii="GHEA Grapalat" w:hAnsi="GHEA Grapalat"/>
                <w:color w:val="000000"/>
                <w:lang w:val="hy-AM"/>
              </w:rPr>
              <w:t>-ից ավելի թեքման անկյունով հանքաստիճանի շեպի վրա աշխատանքները կատարվու՞մ են ճոպաններով հուսալիորեն հենարաններին ամրացված պաշտպանիչ գոտիների կիրառմամբ:</w:t>
            </w:r>
          </w:p>
        </w:tc>
        <w:tc>
          <w:tcPr>
            <w:tcW w:w="2320" w:type="dxa"/>
          </w:tcPr>
          <w:p w14:paraId="689B333D"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40</w:t>
            </w:r>
          </w:p>
        </w:tc>
        <w:tc>
          <w:tcPr>
            <w:tcW w:w="567" w:type="dxa"/>
            <w:shd w:val="clear" w:color="auto" w:fill="auto"/>
          </w:tcPr>
          <w:p w14:paraId="2509955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BB2C67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475260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D4120E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0,05</w:t>
            </w:r>
          </w:p>
        </w:tc>
        <w:tc>
          <w:tcPr>
            <w:tcW w:w="1843" w:type="dxa"/>
            <w:shd w:val="clear" w:color="auto" w:fill="auto"/>
          </w:tcPr>
          <w:p w14:paraId="76972A0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03379A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7C6F777" w14:textId="77777777" w:rsidTr="00950004">
        <w:trPr>
          <w:trHeight w:val="94"/>
        </w:trPr>
        <w:tc>
          <w:tcPr>
            <w:tcW w:w="993" w:type="dxa"/>
            <w:shd w:val="clear" w:color="auto" w:fill="FFFFFF"/>
          </w:tcPr>
          <w:p w14:paraId="224CE2A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11</w:t>
            </w:r>
          </w:p>
        </w:tc>
        <w:tc>
          <w:tcPr>
            <w:tcW w:w="6043" w:type="dxa"/>
            <w:shd w:val="clear" w:color="auto" w:fill="auto"/>
          </w:tcPr>
          <w:p w14:paraId="7AA066B3"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Պաշտպան</w:t>
            </w:r>
            <w:proofErr w:type="spellStart"/>
            <w:r w:rsidRPr="00FB6B81">
              <w:rPr>
                <w:rFonts w:ascii="GHEA Grapalat" w:hAnsi="GHEA Grapalat"/>
                <w:color w:val="000000"/>
              </w:rPr>
              <w:t>իչ</w:t>
            </w:r>
            <w:proofErr w:type="spellEnd"/>
            <w:r w:rsidRPr="000230D4">
              <w:rPr>
                <w:rFonts w:ascii="GHEA Grapalat" w:hAnsi="GHEA Grapalat"/>
                <w:color w:val="000000"/>
              </w:rPr>
              <w:t xml:space="preserve"> </w:t>
            </w:r>
            <w:proofErr w:type="spellStart"/>
            <w:r w:rsidRPr="00FB6B81">
              <w:rPr>
                <w:rFonts w:ascii="GHEA Grapalat" w:hAnsi="GHEA Grapalat"/>
                <w:color w:val="000000"/>
              </w:rPr>
              <w:t>գոտիները</w:t>
            </w:r>
            <w:proofErr w:type="spellEnd"/>
            <w:r w:rsidRPr="000230D4">
              <w:rPr>
                <w:rFonts w:ascii="GHEA Grapalat" w:hAnsi="GHEA Grapalat"/>
                <w:color w:val="000000"/>
              </w:rPr>
              <w:t xml:space="preserve"> </w:t>
            </w:r>
            <w:r w:rsidRPr="00FB6B81">
              <w:rPr>
                <w:rFonts w:ascii="GHEA Grapalat" w:hAnsi="GHEA Grapalat"/>
                <w:color w:val="000000"/>
                <w:lang w:val="hy-AM"/>
              </w:rPr>
              <w:t>ենթարկվու՞մ են փորձարկման</w:t>
            </w:r>
            <w:r w:rsidRPr="000230D4">
              <w:rPr>
                <w:rFonts w:ascii="GHEA Grapalat" w:hAnsi="GHEA Grapalat"/>
                <w:color w:val="000000"/>
              </w:rPr>
              <w:t xml:space="preserve"> </w:t>
            </w:r>
            <w:proofErr w:type="spellStart"/>
            <w:r w:rsidRPr="00FB6B81">
              <w:rPr>
                <w:rFonts w:ascii="GHEA Grapalat" w:hAnsi="GHEA Grapalat"/>
                <w:color w:val="000000"/>
              </w:rPr>
              <w:t>ոչ</w:t>
            </w:r>
            <w:proofErr w:type="spellEnd"/>
            <w:r w:rsidRPr="000230D4">
              <w:rPr>
                <w:rFonts w:ascii="GHEA Grapalat" w:hAnsi="GHEA Grapalat"/>
                <w:color w:val="000000"/>
              </w:rPr>
              <w:t xml:space="preserve"> </w:t>
            </w:r>
            <w:proofErr w:type="spellStart"/>
            <w:r w:rsidRPr="00FB6B81">
              <w:rPr>
                <w:rFonts w:ascii="GHEA Grapalat" w:hAnsi="GHEA Grapalat"/>
                <w:color w:val="000000"/>
              </w:rPr>
              <w:t>ուշ</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քան</w:t>
            </w:r>
            <w:proofErr w:type="spellEnd"/>
            <w:r w:rsidRPr="00FB6B81">
              <w:rPr>
                <w:rFonts w:ascii="GHEA Grapalat" w:hAnsi="GHEA Grapalat"/>
                <w:color w:val="000000"/>
                <w:lang w:val="af-ZA"/>
              </w:rPr>
              <w:t xml:space="preserve"> 6 </w:t>
            </w:r>
            <w:proofErr w:type="spellStart"/>
            <w:r w:rsidRPr="00FB6B81">
              <w:rPr>
                <w:rFonts w:ascii="GHEA Grapalat" w:hAnsi="GHEA Grapalat"/>
                <w:color w:val="000000"/>
              </w:rPr>
              <w:t>ամիսը</w:t>
            </w:r>
            <w:proofErr w:type="spellEnd"/>
            <w:r w:rsidRPr="000230D4">
              <w:rPr>
                <w:rFonts w:ascii="GHEA Grapalat" w:hAnsi="GHEA Grapalat"/>
                <w:color w:val="000000"/>
              </w:rPr>
              <w:t xml:space="preserve"> </w:t>
            </w:r>
            <w:proofErr w:type="spellStart"/>
            <w:r w:rsidRPr="00FB6B81">
              <w:rPr>
                <w:rFonts w:ascii="GHEA Grapalat" w:hAnsi="GHEA Grapalat"/>
                <w:color w:val="000000"/>
              </w:rPr>
              <w:t>մեկ</w:t>
            </w:r>
            <w:proofErr w:type="spellEnd"/>
            <w:r w:rsidRPr="000230D4">
              <w:rPr>
                <w:rFonts w:ascii="GHEA Grapalat" w:hAnsi="GHEA Grapalat"/>
                <w:color w:val="000000"/>
              </w:rPr>
              <w:t xml:space="preserve"> </w:t>
            </w:r>
            <w:proofErr w:type="spellStart"/>
            <w:r w:rsidRPr="00FB6B81">
              <w:rPr>
                <w:rFonts w:ascii="GHEA Grapalat" w:hAnsi="GHEA Grapalat"/>
                <w:color w:val="000000"/>
              </w:rPr>
              <w:t>անգամ</w:t>
            </w:r>
            <w:proofErr w:type="spellEnd"/>
            <w:r w:rsidRPr="000230D4">
              <w:rPr>
                <w:rFonts w:ascii="GHEA Grapalat" w:hAnsi="GHEA Grapalat"/>
                <w:color w:val="000000"/>
              </w:rPr>
              <w:t xml:space="preserve"> </w:t>
            </w:r>
            <w:proofErr w:type="spellStart"/>
            <w:r w:rsidRPr="00FB6B81">
              <w:rPr>
                <w:rFonts w:ascii="GHEA Grapalat" w:hAnsi="GHEA Grapalat"/>
                <w:color w:val="000000"/>
              </w:rPr>
              <w:t>ստատիկ</w:t>
            </w:r>
            <w:proofErr w:type="spellEnd"/>
            <w:r w:rsidRPr="000230D4">
              <w:rPr>
                <w:rFonts w:ascii="GHEA Grapalat" w:hAnsi="GHEA Grapalat"/>
                <w:color w:val="000000"/>
              </w:rPr>
              <w:t xml:space="preserve"> </w:t>
            </w:r>
            <w:proofErr w:type="spellStart"/>
            <w:r w:rsidRPr="00FB6B81">
              <w:rPr>
                <w:rFonts w:ascii="GHEA Grapalat" w:hAnsi="GHEA Grapalat"/>
                <w:color w:val="000000"/>
              </w:rPr>
              <w:t>բեռով</w:t>
            </w:r>
            <w:proofErr w:type="spellEnd"/>
            <w:r w:rsidRPr="00FB6B81">
              <w:rPr>
                <w:rFonts w:ascii="GHEA Grapalat" w:hAnsi="GHEA Grapalat"/>
                <w:color w:val="000000"/>
                <w:lang w:val="af-ZA"/>
              </w:rPr>
              <w:t xml:space="preserve">, 5 </w:t>
            </w:r>
            <w:proofErr w:type="spellStart"/>
            <w:r w:rsidRPr="00FB6B81">
              <w:rPr>
                <w:rFonts w:ascii="GHEA Grapalat" w:hAnsi="GHEA Grapalat"/>
                <w:color w:val="000000"/>
              </w:rPr>
              <w:t>րոպե</w:t>
            </w:r>
            <w:proofErr w:type="spellEnd"/>
            <w:r w:rsidRPr="000230D4">
              <w:rPr>
                <w:rFonts w:ascii="GHEA Grapalat" w:hAnsi="GHEA Grapalat"/>
                <w:color w:val="000000"/>
              </w:rPr>
              <w:t xml:space="preserve"> </w:t>
            </w:r>
            <w:proofErr w:type="spellStart"/>
            <w:r w:rsidRPr="00FB6B81">
              <w:rPr>
                <w:rFonts w:ascii="GHEA Grapalat" w:hAnsi="GHEA Grapalat"/>
                <w:color w:val="000000"/>
              </w:rPr>
              <w:t>տևողությամբ</w:t>
            </w:r>
            <w:proofErr w:type="spellEnd"/>
            <w:r w:rsidRPr="00FB6B81">
              <w:rPr>
                <w:rFonts w:ascii="GHEA Grapalat" w:hAnsi="GHEA Grapalat"/>
                <w:color w:val="000000"/>
                <w:lang w:val="hy-AM"/>
              </w:rPr>
              <w:t xml:space="preserve"> և դրոշմավորվում են</w:t>
            </w:r>
            <w:r w:rsidRPr="00FB6B81">
              <w:rPr>
                <w:rFonts w:ascii="GHEA Grapalat" w:hAnsi="GHEA Grapalat"/>
                <w:color w:val="000000"/>
                <w:lang w:val="af-ZA"/>
              </w:rPr>
              <w:t>:</w:t>
            </w:r>
          </w:p>
        </w:tc>
        <w:tc>
          <w:tcPr>
            <w:tcW w:w="2320" w:type="dxa"/>
          </w:tcPr>
          <w:p w14:paraId="7690E42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 xml:space="preserve">247,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 xml:space="preserve">40,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94</w:t>
            </w:r>
          </w:p>
        </w:tc>
        <w:tc>
          <w:tcPr>
            <w:tcW w:w="567" w:type="dxa"/>
            <w:shd w:val="clear" w:color="auto" w:fill="auto"/>
          </w:tcPr>
          <w:p w14:paraId="2F8D813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2A2D4C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BC8A55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B7AC68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01FFCE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56369A36"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6A247976" w14:textId="77777777" w:rsidTr="00950004">
        <w:trPr>
          <w:trHeight w:val="94"/>
        </w:trPr>
        <w:tc>
          <w:tcPr>
            <w:tcW w:w="993" w:type="dxa"/>
            <w:shd w:val="clear" w:color="auto" w:fill="FFFFFF"/>
          </w:tcPr>
          <w:p w14:paraId="77104EA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w:t>
            </w:r>
            <w:r w:rsidRPr="00FB6B81">
              <w:rPr>
                <w:rFonts w:ascii="GHEA Grapalat" w:hAnsi="GHEA Grapalat" w:cs="GHEA Grapalat"/>
                <w:color w:val="333333"/>
                <w:lang w:val="hy-AM"/>
              </w:rPr>
              <w:t>2</w:t>
            </w:r>
          </w:p>
        </w:tc>
        <w:tc>
          <w:tcPr>
            <w:tcW w:w="6043" w:type="dxa"/>
            <w:shd w:val="clear" w:color="auto" w:fill="auto"/>
          </w:tcPr>
          <w:p w14:paraId="47A5F58B"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 xml:space="preserve">Բացահանքի հորատող հաստոցի կայմի վրա աշխատողը կրում է </w:t>
            </w:r>
            <w:r w:rsidRPr="00FB6B81">
              <w:rPr>
                <w:rFonts w:ascii="GHEA Grapalat" w:hAnsi="GHEA Grapalat"/>
                <w:color w:val="000000"/>
                <w:shd w:val="clear" w:color="auto" w:fill="FFFFFF"/>
                <w:lang w:val="hy-AM"/>
              </w:rPr>
              <w:t xml:space="preserve">կայմին ամրացված </w:t>
            </w:r>
            <w:r w:rsidRPr="00FB6B81">
              <w:rPr>
                <w:rFonts w:ascii="GHEA Grapalat" w:hAnsi="GHEA Grapalat"/>
                <w:color w:val="000000"/>
                <w:lang w:val="hy-AM"/>
              </w:rPr>
              <w:t>պաշտպանիչ գոտի։</w:t>
            </w:r>
          </w:p>
        </w:tc>
        <w:tc>
          <w:tcPr>
            <w:tcW w:w="2320" w:type="dxa"/>
          </w:tcPr>
          <w:p w14:paraId="44C9BB06"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51</w:t>
            </w:r>
          </w:p>
        </w:tc>
        <w:tc>
          <w:tcPr>
            <w:tcW w:w="567" w:type="dxa"/>
            <w:shd w:val="clear" w:color="auto" w:fill="auto"/>
          </w:tcPr>
          <w:p w14:paraId="0A18B3B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0B43C5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D7BB7E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E4B4B7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99B350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24E1FB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08AE071" w14:textId="77777777" w:rsidTr="00950004">
        <w:trPr>
          <w:trHeight w:val="94"/>
        </w:trPr>
        <w:tc>
          <w:tcPr>
            <w:tcW w:w="993" w:type="dxa"/>
            <w:shd w:val="clear" w:color="auto" w:fill="FFFFFF"/>
          </w:tcPr>
          <w:p w14:paraId="1454A1F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13</w:t>
            </w:r>
          </w:p>
        </w:tc>
        <w:tc>
          <w:tcPr>
            <w:tcW w:w="6043" w:type="dxa"/>
            <w:shd w:val="clear" w:color="auto" w:fill="auto"/>
          </w:tcPr>
          <w:p w14:paraId="0DD69BD6" w14:textId="77777777" w:rsidR="00A77A5F" w:rsidRPr="00FB6B81" w:rsidRDefault="00A77A5F" w:rsidP="00950004">
            <w:pPr>
              <w:rPr>
                <w:rFonts w:ascii="GHEA Grapalat" w:hAnsi="GHEA Grapalat"/>
                <w:color w:val="000000"/>
                <w:lang w:val="hy-AM"/>
              </w:rPr>
            </w:pPr>
            <w:r w:rsidRPr="00FB6B81">
              <w:rPr>
                <w:rFonts w:ascii="GHEA Grapalat" w:hAnsi="GHEA Grapalat"/>
                <w:lang w:val="hy-AM"/>
              </w:rPr>
              <w:t>Բացահանքի Էլեկտրատեղակայանքների սպասարկման աշխատանքների անվտանգ կատարման համար, օգտագործվու՞մ են պաշտպանական միջոցներ` դիէլեկտրիկ ձեռնոցներ, կրկնակոշիկներ (բոտեր), մեկուսիչ գորգեր, օպերատիվ ձողեր, ակնոցներ և այլն, որոնց վրա պետք է առկա լինեն դրանց փորձարկման տվյալները և պիտանելիության ժամանակը:</w:t>
            </w:r>
          </w:p>
        </w:tc>
        <w:tc>
          <w:tcPr>
            <w:tcW w:w="2320" w:type="dxa"/>
          </w:tcPr>
          <w:p w14:paraId="7D25141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231</w:t>
            </w:r>
          </w:p>
        </w:tc>
        <w:tc>
          <w:tcPr>
            <w:tcW w:w="567" w:type="dxa"/>
            <w:shd w:val="clear" w:color="auto" w:fill="auto"/>
          </w:tcPr>
          <w:p w14:paraId="127FBA4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919F11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341C04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C7AA9A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8CC4709"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FCE186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2061722D" w14:textId="77777777" w:rsidTr="00950004">
        <w:trPr>
          <w:trHeight w:val="94"/>
        </w:trPr>
        <w:tc>
          <w:tcPr>
            <w:tcW w:w="993" w:type="dxa"/>
            <w:shd w:val="clear" w:color="auto" w:fill="FFFFFF"/>
          </w:tcPr>
          <w:p w14:paraId="3AD10B4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Sylfaen"/>
                <w:color w:val="333333"/>
              </w:rPr>
              <w:t>14</w:t>
            </w:r>
          </w:p>
        </w:tc>
        <w:tc>
          <w:tcPr>
            <w:tcW w:w="6043" w:type="dxa"/>
            <w:shd w:val="clear" w:color="auto" w:fill="auto"/>
          </w:tcPr>
          <w:p w14:paraId="00AB1796"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Էլեկտրատեղակայանքների սպասարկման համար կիրառվող պաշտպանական միջոցները պարբերաբար ենթարկվու՞մ են էլեկտրական փորձարկումների:</w:t>
            </w:r>
          </w:p>
        </w:tc>
        <w:tc>
          <w:tcPr>
            <w:tcW w:w="2320" w:type="dxa"/>
          </w:tcPr>
          <w:p w14:paraId="3EB49914"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Pr>
                <w:rFonts w:ascii="GHEA Grapalat" w:hAnsi="GHEA Grapalat" w:cs="Arial"/>
                <w:sz w:val="18"/>
                <w:lang w:val="af-ZA"/>
              </w:rPr>
              <w:t xml:space="preserve">330,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232</w:t>
            </w:r>
          </w:p>
        </w:tc>
        <w:tc>
          <w:tcPr>
            <w:tcW w:w="567" w:type="dxa"/>
            <w:shd w:val="clear" w:color="auto" w:fill="auto"/>
          </w:tcPr>
          <w:p w14:paraId="316167F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0DE298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5ECD04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8FE12C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6230DF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9DBCD5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92D3F60" w14:textId="77777777" w:rsidTr="00950004">
        <w:trPr>
          <w:trHeight w:val="94"/>
        </w:trPr>
        <w:tc>
          <w:tcPr>
            <w:tcW w:w="993" w:type="dxa"/>
            <w:shd w:val="clear" w:color="auto" w:fill="FFFFFF"/>
          </w:tcPr>
          <w:p w14:paraId="5565ED9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15</w:t>
            </w:r>
          </w:p>
        </w:tc>
        <w:tc>
          <w:tcPr>
            <w:tcW w:w="6043" w:type="dxa"/>
            <w:shd w:val="clear" w:color="auto" w:fill="auto"/>
          </w:tcPr>
          <w:p w14:paraId="425840A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Լարման տակ գտնվող էլեկտրական մալուխն էքսկավատորին մոտեցնելու համար աշխատողներն օգտագործո՞ւմ են դիէլեկտրիկ ձեռնոցներ (թաթմաններ) կամ մեկուսացված բռնակով հատուկ հարմարանքներ:</w:t>
            </w:r>
          </w:p>
        </w:tc>
        <w:tc>
          <w:tcPr>
            <w:tcW w:w="2320" w:type="dxa"/>
          </w:tcPr>
          <w:p w14:paraId="4EB5F4A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269</w:t>
            </w:r>
          </w:p>
        </w:tc>
        <w:tc>
          <w:tcPr>
            <w:tcW w:w="567" w:type="dxa"/>
            <w:shd w:val="clear" w:color="auto" w:fill="auto"/>
          </w:tcPr>
          <w:p w14:paraId="35769EC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B60D6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D2D5C2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035D47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C24697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BEFCA3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D296755" w14:textId="77777777" w:rsidTr="00950004">
        <w:trPr>
          <w:trHeight w:val="94"/>
        </w:trPr>
        <w:tc>
          <w:tcPr>
            <w:tcW w:w="993" w:type="dxa"/>
            <w:shd w:val="clear" w:color="auto" w:fill="FFFFFF"/>
          </w:tcPr>
          <w:p w14:paraId="37E523D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16</w:t>
            </w:r>
          </w:p>
        </w:tc>
        <w:tc>
          <w:tcPr>
            <w:tcW w:w="6043" w:type="dxa"/>
            <w:shd w:val="clear" w:color="auto" w:fill="auto"/>
          </w:tcPr>
          <w:p w14:paraId="6C9C9A09"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 xml:space="preserve">Հորերում և հորանցքերում վնասակար գազերի առկայության կամ թթվածնի անբավարար քանակության դեպքում բոլոր </w:t>
            </w:r>
            <w:r w:rsidRPr="00FB6B81">
              <w:rPr>
                <w:rFonts w:ascii="GHEA Grapalat" w:hAnsi="GHEA Grapalat"/>
                <w:color w:val="000000"/>
                <w:lang w:val="hy-AM"/>
              </w:rPr>
              <w:lastRenderedPageBreak/>
              <w:t>աշխատանքները կատարվու՞մ են ճկուն փողրակ ունեցող հակագազերով:</w:t>
            </w:r>
          </w:p>
        </w:tc>
        <w:tc>
          <w:tcPr>
            <w:tcW w:w="2320" w:type="dxa"/>
          </w:tcPr>
          <w:p w14:paraId="4ECE4E8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323</w:t>
            </w:r>
          </w:p>
        </w:tc>
        <w:tc>
          <w:tcPr>
            <w:tcW w:w="567" w:type="dxa"/>
            <w:shd w:val="clear" w:color="auto" w:fill="auto"/>
          </w:tcPr>
          <w:p w14:paraId="5BA80D5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14196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31F154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A80199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F63673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537A7D6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8D00E81" w14:textId="77777777" w:rsidTr="00950004">
        <w:trPr>
          <w:trHeight w:val="94"/>
        </w:trPr>
        <w:tc>
          <w:tcPr>
            <w:tcW w:w="993" w:type="dxa"/>
            <w:shd w:val="clear" w:color="auto" w:fill="FFFFFF"/>
          </w:tcPr>
          <w:p w14:paraId="586DE0F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17</w:t>
            </w:r>
          </w:p>
        </w:tc>
        <w:tc>
          <w:tcPr>
            <w:tcW w:w="6043" w:type="dxa"/>
            <w:shd w:val="clear" w:color="auto" w:fill="auto"/>
          </w:tcPr>
          <w:p w14:paraId="0A5C9A09"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Անբավարար ճառագայթային իրավիճակի դեպքում հանքավայրի աղտոտված տարածքներում աշխատողները փոշուց և ռադիոակտիվ աերոզոլներից պաշտպանության նպատակով ապահովվ</w:t>
            </w:r>
            <w:proofErr w:type="spellStart"/>
            <w:r w:rsidRPr="00FB6B81">
              <w:rPr>
                <w:rFonts w:ascii="GHEA Grapalat" w:hAnsi="GHEA Grapalat"/>
                <w:color w:val="000000"/>
              </w:rPr>
              <w:t>ում</w:t>
            </w:r>
            <w:proofErr w:type="spellEnd"/>
            <w:r w:rsidRPr="00FB6B81">
              <w:rPr>
                <w:rFonts w:ascii="GHEA Grapalat" w:hAnsi="GHEA Grapalat"/>
                <w:color w:val="000000"/>
                <w:lang w:val="hy-AM"/>
              </w:rPr>
              <w:t xml:space="preserve"> են շնչադիմակներով:</w:t>
            </w:r>
          </w:p>
        </w:tc>
        <w:tc>
          <w:tcPr>
            <w:tcW w:w="2320" w:type="dxa"/>
          </w:tcPr>
          <w:p w14:paraId="1D8DFC2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332</w:t>
            </w:r>
          </w:p>
        </w:tc>
        <w:tc>
          <w:tcPr>
            <w:tcW w:w="567" w:type="dxa"/>
            <w:shd w:val="clear" w:color="auto" w:fill="auto"/>
          </w:tcPr>
          <w:p w14:paraId="6B0E1B9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4519A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0F6766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A286F7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C48BDE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DA973E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C4582CE" w14:textId="77777777" w:rsidTr="00950004">
        <w:trPr>
          <w:trHeight w:val="94"/>
        </w:trPr>
        <w:tc>
          <w:tcPr>
            <w:tcW w:w="993" w:type="dxa"/>
            <w:shd w:val="clear" w:color="auto" w:fill="FFFFFF"/>
          </w:tcPr>
          <w:p w14:paraId="40C93D6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w:t>
            </w:r>
            <w:r w:rsidRPr="00FB6B81">
              <w:rPr>
                <w:rFonts w:ascii="MS Mincho" w:eastAsia="MS Mincho" w:hAnsi="MS Mincho" w:cs="MS Mincho" w:hint="eastAsia"/>
                <w:color w:val="333333"/>
              </w:rPr>
              <w:t>․</w:t>
            </w:r>
            <w:r w:rsidRPr="00FB6B81">
              <w:rPr>
                <w:rFonts w:ascii="GHEA Grapalat" w:hAnsi="GHEA Grapalat" w:cs="GHEA Grapalat"/>
                <w:color w:val="333333"/>
              </w:rPr>
              <w:t>18</w:t>
            </w:r>
          </w:p>
        </w:tc>
        <w:tc>
          <w:tcPr>
            <w:tcW w:w="6043" w:type="dxa"/>
            <w:shd w:val="clear" w:color="auto" w:fill="auto"/>
          </w:tcPr>
          <w:p w14:paraId="0346AB9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Բացահանքում ամիսը երկու անգամ կատարվու՞մ է արտահագուստի լվացում, անհրաժեշտության դեպքում կատարվու՞մ է արտահագուստի և կոշիկի վերանորոգում:</w:t>
            </w:r>
          </w:p>
        </w:tc>
        <w:tc>
          <w:tcPr>
            <w:tcW w:w="2320" w:type="dxa"/>
          </w:tcPr>
          <w:p w14:paraId="493242CF"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Pr>
                <w:rFonts w:ascii="GHEA Grapalat" w:hAnsi="GHEA Grapalat" w:cs="Arial"/>
                <w:sz w:val="18"/>
                <w:lang w:val="af-ZA"/>
              </w:rPr>
              <w:t>357</w:t>
            </w:r>
          </w:p>
        </w:tc>
        <w:tc>
          <w:tcPr>
            <w:tcW w:w="567" w:type="dxa"/>
            <w:shd w:val="clear" w:color="auto" w:fill="auto"/>
          </w:tcPr>
          <w:p w14:paraId="2839CF7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CD84DD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12FDE0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4652B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83A04E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4DA0D8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B1162B1" w14:textId="77777777" w:rsidTr="00950004">
        <w:trPr>
          <w:trHeight w:val="94"/>
        </w:trPr>
        <w:tc>
          <w:tcPr>
            <w:tcW w:w="993" w:type="dxa"/>
            <w:shd w:val="clear" w:color="auto" w:fill="FFFFFF"/>
          </w:tcPr>
          <w:p w14:paraId="31B7EA5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13.19</w:t>
            </w:r>
          </w:p>
        </w:tc>
        <w:tc>
          <w:tcPr>
            <w:tcW w:w="6043" w:type="dxa"/>
            <w:shd w:val="clear" w:color="auto" w:fill="auto"/>
          </w:tcPr>
          <w:p w14:paraId="77A696DF" w14:textId="77777777" w:rsidR="00A77A5F" w:rsidRPr="00FB6B81" w:rsidRDefault="00A77A5F" w:rsidP="00950004">
            <w:pPr>
              <w:shd w:val="clear" w:color="auto" w:fill="FFFFFF"/>
              <w:tabs>
                <w:tab w:val="left" w:pos="5988"/>
                <w:tab w:val="left" w:pos="6163"/>
              </w:tabs>
              <w:rPr>
                <w:rFonts w:ascii="GHEA Grapalat" w:hAnsi="GHEA Grapalat"/>
              </w:rPr>
            </w:pPr>
            <w:proofErr w:type="spellStart"/>
            <w:r w:rsidRPr="00FB6B81">
              <w:rPr>
                <w:rFonts w:ascii="GHEA Grapalat" w:hAnsi="GHEA Grapalat"/>
              </w:rPr>
              <w:t>Ֆաբրիկայում</w:t>
            </w:r>
            <w:proofErr w:type="spellEnd"/>
            <w:r>
              <w:rPr>
                <w:rFonts w:ascii="GHEA Grapalat" w:hAnsi="GHEA Grapalat"/>
              </w:rPr>
              <w:t xml:space="preserve"> </w:t>
            </w:r>
            <w:proofErr w:type="spellStart"/>
            <w:r w:rsidRPr="00FB6B81">
              <w:rPr>
                <w:rFonts w:ascii="GHEA Grapalat" w:hAnsi="GHEA Grapalat"/>
              </w:rPr>
              <w:t>աշխատող</w:t>
            </w:r>
            <w:proofErr w:type="spellEnd"/>
            <w:r>
              <w:rPr>
                <w:rFonts w:ascii="GHEA Grapalat" w:hAnsi="GHEA Grapalat"/>
              </w:rPr>
              <w:t xml:space="preserve"> </w:t>
            </w:r>
            <w:proofErr w:type="spellStart"/>
            <w:r w:rsidRPr="00FB6B81">
              <w:rPr>
                <w:rFonts w:ascii="GHEA Grapalat" w:hAnsi="GHEA Grapalat"/>
              </w:rPr>
              <w:t>անձինք</w:t>
            </w:r>
            <w:proofErr w:type="spellEnd"/>
            <w:r>
              <w:rPr>
                <w:rFonts w:ascii="GHEA Grapalat" w:hAnsi="GHEA Grapalat"/>
              </w:rPr>
              <w:t xml:space="preserve"> </w:t>
            </w:r>
            <w:proofErr w:type="spellStart"/>
            <w:r w:rsidRPr="00FB6B81">
              <w:rPr>
                <w:rFonts w:ascii="GHEA Grapalat" w:hAnsi="GHEA Grapalat"/>
              </w:rPr>
              <w:t>ապահովված</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rPr>
              <w:t xml:space="preserve"> </w:t>
            </w:r>
            <w:proofErr w:type="spellStart"/>
            <w:r w:rsidRPr="00FB6B81">
              <w:rPr>
                <w:rFonts w:ascii="GHEA Grapalat" w:hAnsi="GHEA Grapalat"/>
              </w:rPr>
              <w:t>անհատական</w:t>
            </w:r>
            <w:proofErr w:type="spellEnd"/>
            <w:r>
              <w:rPr>
                <w:rFonts w:ascii="GHEA Grapalat" w:hAnsi="GHEA Grapalat"/>
              </w:rPr>
              <w:t xml:space="preserve"> </w:t>
            </w:r>
            <w:proofErr w:type="spellStart"/>
            <w:r w:rsidRPr="00FB6B81">
              <w:rPr>
                <w:rFonts w:ascii="GHEA Grapalat" w:hAnsi="GHEA Grapalat"/>
              </w:rPr>
              <w:t>պաշտպանության</w:t>
            </w:r>
            <w:proofErr w:type="spellEnd"/>
            <w:r>
              <w:rPr>
                <w:rFonts w:ascii="GHEA Grapalat" w:hAnsi="GHEA Grapalat"/>
              </w:rPr>
              <w:t xml:space="preserve"> </w:t>
            </w:r>
            <w:proofErr w:type="spellStart"/>
            <w:r w:rsidRPr="00FB6B81">
              <w:rPr>
                <w:rFonts w:ascii="GHEA Grapalat" w:hAnsi="GHEA Grapalat"/>
              </w:rPr>
              <w:t>սարքին</w:t>
            </w:r>
            <w:proofErr w:type="spellEnd"/>
            <w:r>
              <w:rPr>
                <w:rFonts w:ascii="GHEA Grapalat" w:hAnsi="GHEA Grapalat"/>
              </w:rPr>
              <w:t xml:space="preserve"> </w:t>
            </w:r>
            <w:proofErr w:type="spellStart"/>
            <w:r w:rsidRPr="00FB6B81">
              <w:rPr>
                <w:rFonts w:ascii="GHEA Grapalat" w:hAnsi="GHEA Grapalat"/>
              </w:rPr>
              <w:t>միջոցներով</w:t>
            </w:r>
            <w:proofErr w:type="spellEnd"/>
            <w:r w:rsidRPr="00FB6B81">
              <w:rPr>
                <w:rFonts w:ascii="GHEA Grapalat" w:hAnsi="GHEA Grapalat"/>
              </w:rPr>
              <w:t xml:space="preserve">, </w:t>
            </w:r>
            <w:proofErr w:type="spellStart"/>
            <w:r w:rsidRPr="00FB6B81">
              <w:rPr>
                <w:rFonts w:ascii="GHEA Grapalat" w:hAnsi="GHEA Grapalat"/>
              </w:rPr>
              <w:t>ունեն</w:t>
            </w:r>
            <w:proofErr w:type="spellEnd"/>
            <w:r>
              <w:rPr>
                <w:rFonts w:ascii="GHEA Grapalat" w:hAnsi="GHEA Grapalat"/>
              </w:rPr>
              <w:t xml:space="preserve"> </w:t>
            </w:r>
            <w:proofErr w:type="spellStart"/>
            <w:r w:rsidRPr="00FB6B81">
              <w:rPr>
                <w:rFonts w:ascii="GHEA Grapalat" w:hAnsi="GHEA Grapalat"/>
              </w:rPr>
              <w:t>արտահագուստ</w:t>
            </w:r>
            <w:proofErr w:type="spellEnd"/>
            <w:r w:rsidRPr="00FB6B81">
              <w:rPr>
                <w:rFonts w:ascii="GHEA Grapalat" w:hAnsi="GHEA Grapalat"/>
              </w:rPr>
              <w:t xml:space="preserve">, </w:t>
            </w:r>
            <w:proofErr w:type="spellStart"/>
            <w:r w:rsidRPr="00FB6B81">
              <w:rPr>
                <w:rFonts w:ascii="GHEA Grapalat" w:hAnsi="GHEA Grapalat"/>
              </w:rPr>
              <w:t>հատուկ</w:t>
            </w:r>
            <w:proofErr w:type="spellEnd"/>
            <w:r>
              <w:rPr>
                <w:rFonts w:ascii="GHEA Grapalat" w:hAnsi="GHEA Grapalat"/>
              </w:rPr>
              <w:t xml:space="preserve"> </w:t>
            </w:r>
            <w:proofErr w:type="spellStart"/>
            <w:r w:rsidRPr="00FB6B81">
              <w:rPr>
                <w:rFonts w:ascii="GHEA Grapalat" w:hAnsi="GHEA Grapalat"/>
              </w:rPr>
              <w:t>կոշիկներ</w:t>
            </w:r>
            <w:proofErr w:type="spellEnd"/>
            <w:r w:rsidRPr="00FB6B81">
              <w:rPr>
                <w:rFonts w:ascii="GHEA Grapalat" w:hAnsi="GHEA Grapalat"/>
              </w:rPr>
              <w:t xml:space="preserve">, </w:t>
            </w:r>
            <w:proofErr w:type="spellStart"/>
            <w:r w:rsidRPr="00FB6B81">
              <w:rPr>
                <w:rFonts w:ascii="GHEA Grapalat" w:hAnsi="GHEA Grapalat"/>
              </w:rPr>
              <w:t>հակագազեր</w:t>
            </w:r>
            <w:proofErr w:type="spellEnd"/>
            <w:r w:rsidRPr="00FB6B81">
              <w:rPr>
                <w:rFonts w:ascii="GHEA Grapalat" w:hAnsi="GHEA Grapalat"/>
              </w:rPr>
              <w:t xml:space="preserve">, </w:t>
            </w:r>
            <w:proofErr w:type="spellStart"/>
            <w:r w:rsidRPr="00FB6B81">
              <w:rPr>
                <w:rFonts w:ascii="GHEA Grapalat" w:hAnsi="GHEA Grapalat"/>
              </w:rPr>
              <w:t>ձեռնոցներ</w:t>
            </w:r>
            <w:proofErr w:type="spellEnd"/>
            <w:r>
              <w:rPr>
                <w:rFonts w:ascii="GHEA Grapalat" w:hAnsi="GHEA Grapalat"/>
              </w:rPr>
              <w:t xml:space="preserve"> </w:t>
            </w:r>
            <w:r w:rsidRPr="00FB6B81">
              <w:rPr>
                <w:rFonts w:ascii="GHEA Grapalat" w:hAnsi="GHEA Grapalat"/>
              </w:rPr>
              <w:t>և</w:t>
            </w:r>
            <w:r>
              <w:rPr>
                <w:rFonts w:ascii="GHEA Grapalat" w:hAnsi="GHEA Grapalat"/>
              </w:rPr>
              <w:t xml:space="preserve"> </w:t>
            </w:r>
            <w:proofErr w:type="spellStart"/>
            <w:r w:rsidRPr="00FB6B81">
              <w:rPr>
                <w:rFonts w:ascii="GHEA Grapalat" w:hAnsi="GHEA Grapalat"/>
              </w:rPr>
              <w:t>շնչադիմակներ</w:t>
            </w:r>
            <w:proofErr w:type="spellEnd"/>
            <w:r w:rsidRPr="00FB6B81">
              <w:rPr>
                <w:rFonts w:ascii="GHEA Grapalat" w:hAnsi="GHEA Grapalat"/>
              </w:rPr>
              <w:t>:</w:t>
            </w:r>
          </w:p>
        </w:tc>
        <w:tc>
          <w:tcPr>
            <w:tcW w:w="2320" w:type="dxa"/>
          </w:tcPr>
          <w:p w14:paraId="4CF6E5D8" w14:textId="77777777" w:rsidR="00A77A5F" w:rsidRPr="00FB6B81"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15,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w:t>
            </w:r>
            <w:r w:rsidRPr="005D6C58">
              <w:rPr>
                <w:rFonts w:ascii="GHEA Grapalat" w:hAnsi="GHEA Grapalat" w:cs="Sylfaen"/>
                <w:sz w:val="18"/>
                <w:lang w:val="hy-AM"/>
              </w:rPr>
              <w:t>05</w:t>
            </w:r>
            <w:r w:rsidRPr="004821BC">
              <w:rPr>
                <w:rFonts w:ascii="GHEA Grapalat" w:hAnsi="GHEA Grapalat" w:cs="Sylfaen"/>
                <w:sz w:val="18"/>
                <w:lang w:val="hy-AM"/>
              </w:rPr>
              <w:t>թ.</w:t>
            </w:r>
            <w:r>
              <w:rPr>
                <w:rFonts w:ascii="GHEA Grapalat" w:hAnsi="GHEA Grapalat" w:cs="Sylfaen"/>
                <w:sz w:val="18"/>
                <w:lang w:val="hy-AM"/>
              </w:rPr>
              <w:t xml:space="preserve"> </w:t>
            </w:r>
            <w:r w:rsidRPr="005D6C58">
              <w:rPr>
                <w:rFonts w:ascii="GHEA Grapalat" w:hAnsi="GHEA Grapalat" w:cs="Sylfaen"/>
                <w:sz w:val="18"/>
                <w:lang w:val="hy-AM"/>
              </w:rPr>
              <w:t>օգոստոս</w:t>
            </w:r>
            <w:r>
              <w:rPr>
                <w:rFonts w:ascii="GHEA Grapalat" w:hAnsi="GHEA Grapalat" w:cs="Sylfaen"/>
                <w:sz w:val="18"/>
                <w:lang w:val="hy-AM"/>
              </w:rPr>
              <w:t>ի 1</w:t>
            </w:r>
            <w:r>
              <w:rPr>
                <w:rFonts w:ascii="GHEA Grapalat" w:hAnsi="GHEA Grapalat" w:cs="Sylfaen"/>
                <w:sz w:val="18"/>
                <w:lang w:val="af-ZA"/>
              </w:rPr>
              <w:t>5</w:t>
            </w:r>
            <w:r>
              <w:rPr>
                <w:rFonts w:ascii="GHEA Grapalat" w:hAnsi="GHEA Grapalat" w:cs="Sylfaen"/>
                <w:sz w:val="18"/>
                <w:lang w:val="hy-AM"/>
              </w:rPr>
              <w:t>-ի</w:t>
            </w:r>
            <w:r w:rsidRPr="004821BC">
              <w:rPr>
                <w:rFonts w:ascii="GHEA Grapalat" w:hAnsi="GHEA Grapalat" w:cs="Sylfaen"/>
                <w:sz w:val="18"/>
                <w:lang w:val="hy-AM"/>
              </w:rPr>
              <w:t xml:space="preserve"> N </w:t>
            </w:r>
            <w:r>
              <w:rPr>
                <w:rFonts w:ascii="GHEA Grapalat" w:hAnsi="GHEA Grapalat" w:cs="Sylfaen"/>
                <w:sz w:val="18"/>
                <w:lang w:val="af-ZA"/>
              </w:rPr>
              <w:t>756</w:t>
            </w:r>
            <w:r w:rsidRPr="004821BC">
              <w:rPr>
                <w:rFonts w:ascii="GHEA Grapalat" w:hAnsi="GHEA Grapalat" w:cs="Sylfaen"/>
                <w:sz w:val="18"/>
                <w:lang w:val="hy-AM"/>
              </w:rPr>
              <w:t>-Ն հրաման</w:t>
            </w:r>
            <w:r w:rsidRPr="00124C2F">
              <w:rPr>
                <w:rFonts w:ascii="GHEA Grapalat" w:hAnsi="GHEA Grapalat" w:cs="Sylfaen"/>
                <w:sz w:val="18"/>
                <w:lang w:val="hy-AM"/>
              </w:rPr>
              <w:t xml:space="preserve">,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04</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124C2F">
              <w:rPr>
                <w:rFonts w:ascii="GHEA Grapalat" w:hAnsi="GHEA Grapalat" w:cs="Arial"/>
                <w:sz w:val="18"/>
                <w:lang w:val="hy-AM"/>
              </w:rPr>
              <w:t>նոյեմբեր</w:t>
            </w:r>
            <w:r>
              <w:rPr>
                <w:rFonts w:ascii="GHEA Grapalat" w:hAnsi="GHEA Grapalat" w:cs="Arial"/>
                <w:sz w:val="18"/>
                <w:lang w:val="hy-AM"/>
              </w:rPr>
              <w:t xml:space="preserve">ի </w:t>
            </w:r>
            <w:r>
              <w:rPr>
                <w:rFonts w:ascii="GHEA Grapalat" w:hAnsi="GHEA Grapalat" w:cs="Arial"/>
                <w:sz w:val="18"/>
                <w:lang w:val="af-ZA"/>
              </w:rPr>
              <w:t>11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1631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36DC5A9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E8D66B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AA7C5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4709A6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3EE02CD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9263D7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13F5F8CD" w14:textId="77777777" w:rsidTr="00950004">
        <w:trPr>
          <w:trHeight w:val="94"/>
        </w:trPr>
        <w:tc>
          <w:tcPr>
            <w:tcW w:w="993" w:type="dxa"/>
            <w:shd w:val="clear" w:color="auto" w:fill="FFFFFF"/>
          </w:tcPr>
          <w:p w14:paraId="3503CCF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13.20</w:t>
            </w:r>
          </w:p>
        </w:tc>
        <w:tc>
          <w:tcPr>
            <w:tcW w:w="6043" w:type="dxa"/>
            <w:shd w:val="clear" w:color="auto" w:fill="auto"/>
          </w:tcPr>
          <w:p w14:paraId="6DDAB6BB"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rPr>
              <w:t>Բ</w:t>
            </w:r>
            <w:r w:rsidRPr="00FB6B81">
              <w:rPr>
                <w:rFonts w:ascii="GHEA Grapalat" w:hAnsi="GHEA Grapalat"/>
                <w:lang w:val="hy-AM"/>
              </w:rPr>
              <w:t xml:space="preserve">ունկերների կամ ընդունիչ ձագարների մեջ </w:t>
            </w:r>
            <w:proofErr w:type="spellStart"/>
            <w:r w:rsidRPr="00FB6B81">
              <w:rPr>
                <w:rFonts w:ascii="GHEA Grapalat" w:hAnsi="GHEA Grapalat"/>
              </w:rPr>
              <w:t>վերանորոգում</w:t>
            </w:r>
            <w:proofErr w:type="spellEnd"/>
            <w:r w:rsidRPr="00FB6B81">
              <w:rPr>
                <w:rFonts w:ascii="GHEA Grapalat" w:hAnsi="GHEA Grapalat"/>
              </w:rPr>
              <w:t xml:space="preserve"> </w:t>
            </w:r>
            <w:proofErr w:type="spellStart"/>
            <w:r w:rsidRPr="00FB6B81">
              <w:rPr>
                <w:rFonts w:ascii="GHEA Grapalat" w:hAnsi="GHEA Grapalat"/>
              </w:rPr>
              <w:t>կատարող</w:t>
            </w:r>
            <w:proofErr w:type="spellEnd"/>
            <w:r w:rsidRPr="00FB6B81">
              <w:rPr>
                <w:rFonts w:ascii="GHEA Grapalat" w:hAnsi="GHEA Grapalat"/>
              </w:rPr>
              <w:t xml:space="preserve"> </w:t>
            </w:r>
            <w:r w:rsidRPr="00FB6B81">
              <w:rPr>
                <w:rFonts w:ascii="GHEA Grapalat" w:hAnsi="GHEA Grapalat"/>
                <w:lang w:val="hy-AM"/>
              </w:rPr>
              <w:t>աշխատողներն ապահովված են պաշտպանիչ գոտիներով, շնչառական օրգանների անհատական պաշտպանության միջոցներով:</w:t>
            </w:r>
          </w:p>
        </w:tc>
        <w:tc>
          <w:tcPr>
            <w:tcW w:w="2320" w:type="dxa"/>
          </w:tcPr>
          <w:p w14:paraId="7AA11B11"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94</w:t>
            </w:r>
          </w:p>
        </w:tc>
        <w:tc>
          <w:tcPr>
            <w:tcW w:w="567" w:type="dxa"/>
            <w:shd w:val="clear" w:color="auto" w:fill="auto"/>
          </w:tcPr>
          <w:p w14:paraId="1198543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BE2766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9E5136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42622E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6167CAC"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7B98A2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42D6FDA" w14:textId="77777777" w:rsidTr="00950004">
        <w:trPr>
          <w:trHeight w:val="94"/>
        </w:trPr>
        <w:tc>
          <w:tcPr>
            <w:tcW w:w="993" w:type="dxa"/>
            <w:shd w:val="clear" w:color="auto" w:fill="FFFFFF"/>
          </w:tcPr>
          <w:p w14:paraId="5E5682E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13.21</w:t>
            </w:r>
          </w:p>
        </w:tc>
        <w:tc>
          <w:tcPr>
            <w:tcW w:w="6043" w:type="dxa"/>
            <w:shd w:val="clear" w:color="auto" w:fill="auto"/>
          </w:tcPr>
          <w:p w14:paraId="37E894C3" w14:textId="77777777" w:rsidR="00A77A5F" w:rsidRPr="00FB6B81" w:rsidRDefault="00A77A5F" w:rsidP="00950004">
            <w:pPr>
              <w:shd w:val="clear" w:color="auto" w:fill="FFFFFF"/>
              <w:tabs>
                <w:tab w:val="left" w:pos="5988"/>
                <w:tab w:val="left" w:pos="6163"/>
              </w:tabs>
              <w:rPr>
                <w:rFonts w:ascii="GHEA Grapalat" w:hAnsi="GHEA Grapalat"/>
              </w:rPr>
            </w:pPr>
            <w:r w:rsidRPr="00FB6B81">
              <w:rPr>
                <w:rFonts w:ascii="GHEA Grapalat" w:hAnsi="GHEA Grapalat"/>
                <w:lang w:val="hy-AM"/>
              </w:rPr>
              <w:t xml:space="preserve">Ֆաբրիկայի թրթռամաղերն սպասարկող անձինք </w:t>
            </w:r>
            <w:proofErr w:type="spellStart"/>
            <w:r w:rsidRPr="00FB6B81">
              <w:rPr>
                <w:rFonts w:ascii="GHEA Grapalat" w:hAnsi="GHEA Grapalat"/>
              </w:rPr>
              <w:t>օգտագործում</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rPr>
              <w:t xml:space="preserve"> </w:t>
            </w:r>
            <w:r w:rsidRPr="00FB6B81">
              <w:rPr>
                <w:rFonts w:ascii="GHEA Grapalat" w:hAnsi="GHEA Grapalat"/>
                <w:lang w:val="hy-AM"/>
              </w:rPr>
              <w:t>հակաաղմկային ականջակալներ:</w:t>
            </w:r>
          </w:p>
        </w:tc>
        <w:tc>
          <w:tcPr>
            <w:tcW w:w="2320" w:type="dxa"/>
          </w:tcPr>
          <w:p w14:paraId="709FC33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102</w:t>
            </w:r>
          </w:p>
        </w:tc>
        <w:tc>
          <w:tcPr>
            <w:tcW w:w="567" w:type="dxa"/>
            <w:shd w:val="clear" w:color="auto" w:fill="auto"/>
          </w:tcPr>
          <w:p w14:paraId="3C10448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21061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8F2A80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024AC9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9FE28D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670E5D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71C3729" w14:textId="77777777" w:rsidTr="00950004">
        <w:trPr>
          <w:trHeight w:val="94"/>
        </w:trPr>
        <w:tc>
          <w:tcPr>
            <w:tcW w:w="993" w:type="dxa"/>
            <w:shd w:val="clear" w:color="auto" w:fill="FFFFFF"/>
          </w:tcPr>
          <w:p w14:paraId="0E28E3F4"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13.22</w:t>
            </w:r>
          </w:p>
        </w:tc>
        <w:tc>
          <w:tcPr>
            <w:tcW w:w="6043" w:type="dxa"/>
            <w:shd w:val="clear" w:color="auto" w:fill="auto"/>
          </w:tcPr>
          <w:p w14:paraId="51BDAE87"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Ֆաբրիկայի հերթափոխի տեխնիկական ղեկավարը, համաձայն ղեկավարության կողմից հաստատված հրահանգի, ստուգում է ռեագենտային հարթակի վրա աշխատողների անհատական պաշտպանության միջոցների առկայությունն ու դրանց սարքին վիճակը:</w:t>
            </w:r>
          </w:p>
        </w:tc>
        <w:tc>
          <w:tcPr>
            <w:tcW w:w="2320" w:type="dxa"/>
          </w:tcPr>
          <w:p w14:paraId="74DD554B"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122</w:t>
            </w:r>
          </w:p>
        </w:tc>
        <w:tc>
          <w:tcPr>
            <w:tcW w:w="567" w:type="dxa"/>
            <w:shd w:val="clear" w:color="auto" w:fill="auto"/>
          </w:tcPr>
          <w:p w14:paraId="6A1E1FC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0B6B13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BB8AE1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6FAB96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BA6E46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C96252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48D134F" w14:textId="77777777" w:rsidTr="00950004">
        <w:trPr>
          <w:trHeight w:val="94"/>
        </w:trPr>
        <w:tc>
          <w:tcPr>
            <w:tcW w:w="993" w:type="dxa"/>
            <w:shd w:val="clear" w:color="auto" w:fill="FFFFFF"/>
          </w:tcPr>
          <w:p w14:paraId="407D129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13.23</w:t>
            </w:r>
          </w:p>
        </w:tc>
        <w:tc>
          <w:tcPr>
            <w:tcW w:w="6043" w:type="dxa"/>
            <w:shd w:val="clear" w:color="auto" w:fill="auto"/>
          </w:tcPr>
          <w:p w14:paraId="193FC809"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Պնևմատիկ ֆլոտամեքենաների օդավերելակային խողովակների փոխման կամ մաքրման դեպքում աշխատողներն օգտագործում են պաշտպանիչ ակնոցներ:</w:t>
            </w:r>
          </w:p>
        </w:tc>
        <w:tc>
          <w:tcPr>
            <w:tcW w:w="2320" w:type="dxa"/>
          </w:tcPr>
          <w:p w14:paraId="3EE9C12F"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125</w:t>
            </w:r>
          </w:p>
        </w:tc>
        <w:tc>
          <w:tcPr>
            <w:tcW w:w="567" w:type="dxa"/>
            <w:shd w:val="clear" w:color="auto" w:fill="auto"/>
          </w:tcPr>
          <w:p w14:paraId="28A4FF9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CEE23B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6DBFCFE"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0855EE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795F04D"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E30788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9D100EE" w14:textId="77777777" w:rsidTr="00950004">
        <w:trPr>
          <w:trHeight w:val="94"/>
        </w:trPr>
        <w:tc>
          <w:tcPr>
            <w:tcW w:w="993" w:type="dxa"/>
            <w:shd w:val="clear" w:color="auto" w:fill="FFFFFF"/>
          </w:tcPr>
          <w:p w14:paraId="732A9AF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13.2</w:t>
            </w:r>
            <w:r w:rsidRPr="00FB6B81">
              <w:rPr>
                <w:rFonts w:ascii="GHEA Grapalat" w:hAnsi="GHEA Grapalat" w:cs="Sylfaen"/>
                <w:color w:val="333333"/>
                <w:lang w:val="hy-AM"/>
              </w:rPr>
              <w:t>4</w:t>
            </w:r>
          </w:p>
        </w:tc>
        <w:tc>
          <w:tcPr>
            <w:tcW w:w="6043" w:type="dxa"/>
            <w:shd w:val="clear" w:color="auto" w:fill="auto"/>
          </w:tcPr>
          <w:p w14:paraId="448894DB"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Ծ</w:t>
            </w:r>
            <w:r w:rsidRPr="00527D4D">
              <w:rPr>
                <w:rFonts w:ascii="GHEA Grapalat" w:hAnsi="GHEA Grapalat"/>
                <w:lang w:val="hy-AM"/>
              </w:rPr>
              <w:t>ծ</w:t>
            </w:r>
            <w:r w:rsidRPr="00FB6B81">
              <w:rPr>
                <w:rFonts w:ascii="GHEA Grapalat" w:hAnsi="GHEA Grapalat"/>
                <w:lang w:val="hy-AM"/>
              </w:rPr>
              <w:t>մբային հանքաքարի հարստացման ժամանակ ապարաջարդիչ մեքենաների մուրճային ջարդիչների բաժանմունքներում աշխատողները ապահովված են մեկուսիչ հակագազերով:</w:t>
            </w:r>
          </w:p>
        </w:tc>
        <w:tc>
          <w:tcPr>
            <w:tcW w:w="2320" w:type="dxa"/>
          </w:tcPr>
          <w:p w14:paraId="46C37132"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142</w:t>
            </w:r>
          </w:p>
        </w:tc>
        <w:tc>
          <w:tcPr>
            <w:tcW w:w="567" w:type="dxa"/>
            <w:shd w:val="clear" w:color="auto" w:fill="auto"/>
          </w:tcPr>
          <w:p w14:paraId="52DA6A9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0393F57"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3F9D7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6887BD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D03443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15BCCE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225073F" w14:textId="77777777" w:rsidTr="00950004">
        <w:trPr>
          <w:trHeight w:val="94"/>
        </w:trPr>
        <w:tc>
          <w:tcPr>
            <w:tcW w:w="993" w:type="dxa"/>
            <w:shd w:val="clear" w:color="auto" w:fill="FFFFFF"/>
          </w:tcPr>
          <w:p w14:paraId="321D6EB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13.2</w:t>
            </w:r>
            <w:r w:rsidRPr="00FB6B81">
              <w:rPr>
                <w:rFonts w:ascii="GHEA Grapalat" w:hAnsi="GHEA Grapalat" w:cs="Sylfaen"/>
                <w:color w:val="333333"/>
                <w:lang w:val="hy-AM"/>
              </w:rPr>
              <w:t>5</w:t>
            </w:r>
          </w:p>
        </w:tc>
        <w:tc>
          <w:tcPr>
            <w:tcW w:w="6043" w:type="dxa"/>
            <w:shd w:val="clear" w:color="auto" w:fill="auto"/>
          </w:tcPr>
          <w:p w14:paraId="2E2D74E4"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 xml:space="preserve">Գրավիտացման եղանակով հանքահարստացման ժամանակ ծանր կախույթների (սուսպենզիաների) հանքահարստացման համար կիրառվող սարքերի մետաղե մասերից պնդացած </w:t>
            </w:r>
            <w:r w:rsidRPr="00FB6B81">
              <w:rPr>
                <w:rFonts w:ascii="GHEA Grapalat" w:hAnsi="GHEA Grapalat"/>
                <w:lang w:val="hy-AM"/>
              </w:rPr>
              <w:lastRenderedPageBreak/>
              <w:t>ֆերոսիլիցիումի, այլ ծանրիչների և հանքաքարի պոկումն իրականացվում է պաշտպանիչ ակնոցներով:</w:t>
            </w:r>
          </w:p>
        </w:tc>
        <w:tc>
          <w:tcPr>
            <w:tcW w:w="2320" w:type="dxa"/>
          </w:tcPr>
          <w:p w14:paraId="20EA25D2"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156</w:t>
            </w:r>
          </w:p>
        </w:tc>
        <w:tc>
          <w:tcPr>
            <w:tcW w:w="567" w:type="dxa"/>
            <w:shd w:val="clear" w:color="auto" w:fill="auto"/>
          </w:tcPr>
          <w:p w14:paraId="51B9BEB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DD6024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622B73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CDC57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1C0D40F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3814AF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94AD589" w14:textId="77777777" w:rsidTr="00950004">
        <w:trPr>
          <w:trHeight w:val="94"/>
        </w:trPr>
        <w:tc>
          <w:tcPr>
            <w:tcW w:w="993" w:type="dxa"/>
            <w:shd w:val="clear" w:color="auto" w:fill="FFFFFF"/>
          </w:tcPr>
          <w:p w14:paraId="7193D3D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13.2</w:t>
            </w:r>
            <w:r w:rsidRPr="00FB6B81">
              <w:rPr>
                <w:rFonts w:ascii="GHEA Grapalat" w:hAnsi="GHEA Grapalat" w:cs="Sylfaen"/>
                <w:color w:val="333333"/>
                <w:lang w:val="hy-AM"/>
              </w:rPr>
              <w:t>6</w:t>
            </w:r>
          </w:p>
        </w:tc>
        <w:tc>
          <w:tcPr>
            <w:tcW w:w="6043" w:type="dxa"/>
            <w:shd w:val="clear" w:color="auto" w:fill="auto"/>
          </w:tcPr>
          <w:p w14:paraId="4F33357A"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Ցիանական լուծույթների (խյուսի) հետ աշխատանքն իրականացվում է ռետինե ձեռնոցներով, գոգնոցով, երկարաճիտ կոշիկներով:</w:t>
            </w:r>
          </w:p>
        </w:tc>
        <w:tc>
          <w:tcPr>
            <w:tcW w:w="2320" w:type="dxa"/>
          </w:tcPr>
          <w:p w14:paraId="7A9756B8"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205</w:t>
            </w:r>
          </w:p>
        </w:tc>
        <w:tc>
          <w:tcPr>
            <w:tcW w:w="567" w:type="dxa"/>
            <w:shd w:val="clear" w:color="auto" w:fill="auto"/>
          </w:tcPr>
          <w:p w14:paraId="1AE6C30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1D5033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3E931B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4261AE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4E37B7E"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6056D9D"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B60880A" w14:textId="77777777" w:rsidTr="00950004">
        <w:trPr>
          <w:trHeight w:val="94"/>
        </w:trPr>
        <w:tc>
          <w:tcPr>
            <w:tcW w:w="993" w:type="dxa"/>
            <w:shd w:val="clear" w:color="auto" w:fill="FFFFFF"/>
          </w:tcPr>
          <w:p w14:paraId="66EEB6C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13.27</w:t>
            </w:r>
          </w:p>
        </w:tc>
        <w:tc>
          <w:tcPr>
            <w:tcW w:w="6043" w:type="dxa"/>
            <w:shd w:val="clear" w:color="auto" w:fill="auto"/>
          </w:tcPr>
          <w:p w14:paraId="6EE680C6"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Էլեկտրոլիզատորներում կաթոդային բլոկների փոխման ժամանակ աշխատողները կրում են ռետինե արտահագուստ, ռետինե երկարաճիտ կոշիկներ, ձեռնոցներ, պաշտպանիչ ակնոցներ:</w:t>
            </w:r>
          </w:p>
        </w:tc>
        <w:tc>
          <w:tcPr>
            <w:tcW w:w="2320" w:type="dxa"/>
          </w:tcPr>
          <w:p w14:paraId="1BE72AA3"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215</w:t>
            </w:r>
          </w:p>
        </w:tc>
        <w:tc>
          <w:tcPr>
            <w:tcW w:w="567" w:type="dxa"/>
            <w:shd w:val="clear" w:color="auto" w:fill="auto"/>
          </w:tcPr>
          <w:p w14:paraId="0E5B68B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3CBE7A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081CE1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CC814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68865B8"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69B33762"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5EB3F39" w14:textId="77777777" w:rsidTr="00950004">
        <w:trPr>
          <w:trHeight w:val="94"/>
        </w:trPr>
        <w:tc>
          <w:tcPr>
            <w:tcW w:w="993" w:type="dxa"/>
            <w:shd w:val="clear" w:color="auto" w:fill="FFFFFF"/>
          </w:tcPr>
          <w:p w14:paraId="614FAE8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13.28</w:t>
            </w:r>
          </w:p>
        </w:tc>
        <w:tc>
          <w:tcPr>
            <w:tcW w:w="6043" w:type="dxa"/>
            <w:shd w:val="clear" w:color="auto" w:fill="auto"/>
          </w:tcPr>
          <w:p w14:paraId="48E6D159"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Ֆաբրիկայի ռեագենտների բաժանմունքներում, որտեղ հնարավոր է մեծ քանակությամբ վնասակար գազերի անջատում, առկա են հակագազեր, որոնց քանակն ապահովում է մեկ հերթափոխի աշխատողների ավելի քան 50%-ի պահանջը:</w:t>
            </w:r>
          </w:p>
        </w:tc>
        <w:tc>
          <w:tcPr>
            <w:tcW w:w="2320" w:type="dxa"/>
          </w:tcPr>
          <w:p w14:paraId="59FA238A"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Pr>
                <w:rFonts w:ascii="GHEA Grapalat" w:hAnsi="GHEA Grapalat" w:cs="Arial"/>
                <w:sz w:val="18"/>
                <w:lang w:val="af-ZA"/>
              </w:rPr>
              <w:t xml:space="preserve"> 247</w:t>
            </w:r>
          </w:p>
        </w:tc>
        <w:tc>
          <w:tcPr>
            <w:tcW w:w="567" w:type="dxa"/>
            <w:shd w:val="clear" w:color="auto" w:fill="auto"/>
          </w:tcPr>
          <w:p w14:paraId="6C3247A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FF4192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274CED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63015B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DBE519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494C0F14"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9EB55DB" w14:textId="77777777" w:rsidTr="00950004">
        <w:trPr>
          <w:trHeight w:val="94"/>
        </w:trPr>
        <w:tc>
          <w:tcPr>
            <w:tcW w:w="993" w:type="dxa"/>
            <w:shd w:val="clear" w:color="auto" w:fill="FFFFFF"/>
          </w:tcPr>
          <w:p w14:paraId="2CE50FB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w:t>
            </w:r>
            <w:r w:rsidRPr="00FB6B81">
              <w:rPr>
                <w:rFonts w:ascii="GHEA Grapalat" w:hAnsi="GHEA Grapalat" w:cs="Sylfaen"/>
                <w:color w:val="333333"/>
                <w:lang w:val="hy-AM"/>
              </w:rPr>
              <w:t>29</w:t>
            </w:r>
          </w:p>
        </w:tc>
        <w:tc>
          <w:tcPr>
            <w:tcW w:w="6043" w:type="dxa"/>
            <w:shd w:val="clear" w:color="auto" w:fill="auto"/>
          </w:tcPr>
          <w:p w14:paraId="6A9917E0"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Ֆաբրիկայի Էլեկտրատեղակայանքների սպասարկման աշխատանքների անվտանգ կատարման համար աշխատողներն օգտագործում են պաշտպանիչ միջոցներ՝ դիէլեկտրիկ ձեռնոցներ, դիէլեկտրիկ կոշիկներ, մեկուսիչ գորգեր, պաշտպանիչ ակնոցներ:</w:t>
            </w:r>
          </w:p>
        </w:tc>
        <w:tc>
          <w:tcPr>
            <w:tcW w:w="2320" w:type="dxa"/>
          </w:tcPr>
          <w:p w14:paraId="0E35ED41" w14:textId="77777777" w:rsidR="00A77A5F" w:rsidRPr="00F51B03"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եր 272 և 301</w:t>
            </w:r>
          </w:p>
        </w:tc>
        <w:tc>
          <w:tcPr>
            <w:tcW w:w="567" w:type="dxa"/>
            <w:shd w:val="clear" w:color="auto" w:fill="auto"/>
          </w:tcPr>
          <w:p w14:paraId="45DB9A4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4BA4A1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9B94C5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4B191D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0B35042F"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0BEE241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4AA8BAF5" w14:textId="77777777" w:rsidTr="00950004">
        <w:trPr>
          <w:trHeight w:val="94"/>
        </w:trPr>
        <w:tc>
          <w:tcPr>
            <w:tcW w:w="993" w:type="dxa"/>
            <w:shd w:val="clear" w:color="auto" w:fill="FFFFFF"/>
          </w:tcPr>
          <w:p w14:paraId="644981A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13.30</w:t>
            </w:r>
          </w:p>
        </w:tc>
        <w:tc>
          <w:tcPr>
            <w:tcW w:w="6043" w:type="dxa"/>
            <w:shd w:val="clear" w:color="auto" w:fill="auto"/>
          </w:tcPr>
          <w:p w14:paraId="7300E938" w14:textId="77777777" w:rsidR="00A77A5F" w:rsidRPr="00FB6B81" w:rsidRDefault="00A77A5F" w:rsidP="00950004">
            <w:pPr>
              <w:shd w:val="clear" w:color="auto" w:fill="FFFFFF"/>
              <w:tabs>
                <w:tab w:val="left" w:pos="5988"/>
                <w:tab w:val="left" w:pos="6163"/>
              </w:tabs>
              <w:rPr>
                <w:rFonts w:ascii="GHEA Grapalat" w:hAnsi="GHEA Grapalat"/>
              </w:rPr>
            </w:pPr>
            <w:r w:rsidRPr="00FB6B81">
              <w:rPr>
                <w:rFonts w:ascii="GHEA Grapalat" w:hAnsi="GHEA Grapalat"/>
                <w:lang w:val="hy-AM"/>
              </w:rPr>
              <w:t>Յուրաքանչյուր օգտագործումից առաջ ստուգվում է պաշտպանիչ միջոցների սարքինությունը, արտաքին վնասվածքների բացակայությունը, պիտանիության ժամկետը:</w:t>
            </w:r>
          </w:p>
        </w:tc>
        <w:tc>
          <w:tcPr>
            <w:tcW w:w="2320" w:type="dxa"/>
          </w:tcPr>
          <w:p w14:paraId="04FFF099" w14:textId="77777777" w:rsidR="00A77A5F" w:rsidRPr="00F51B03"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եր 272 և 301</w:t>
            </w:r>
          </w:p>
        </w:tc>
        <w:tc>
          <w:tcPr>
            <w:tcW w:w="567" w:type="dxa"/>
            <w:shd w:val="clear" w:color="auto" w:fill="auto"/>
          </w:tcPr>
          <w:p w14:paraId="69BDDCB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3CA69F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74F4B9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813E88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ECC428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Տեսողական, փաստաթղթային</w:t>
            </w:r>
          </w:p>
        </w:tc>
        <w:tc>
          <w:tcPr>
            <w:tcW w:w="1559" w:type="dxa"/>
            <w:shd w:val="clear" w:color="auto" w:fill="auto"/>
          </w:tcPr>
          <w:p w14:paraId="2D20494C"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889B6AB" w14:textId="77777777" w:rsidTr="00950004">
        <w:trPr>
          <w:trHeight w:val="94"/>
        </w:trPr>
        <w:tc>
          <w:tcPr>
            <w:tcW w:w="993" w:type="dxa"/>
            <w:shd w:val="clear" w:color="auto" w:fill="FFFFFF"/>
          </w:tcPr>
          <w:p w14:paraId="4619146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13.</w:t>
            </w:r>
            <w:r w:rsidRPr="00FB6B81">
              <w:rPr>
                <w:rFonts w:ascii="GHEA Grapalat" w:hAnsi="GHEA Grapalat" w:cs="Sylfaen"/>
                <w:color w:val="333333"/>
                <w:lang w:val="hy-AM"/>
              </w:rPr>
              <w:t>31</w:t>
            </w:r>
          </w:p>
        </w:tc>
        <w:tc>
          <w:tcPr>
            <w:tcW w:w="6043" w:type="dxa"/>
            <w:shd w:val="clear" w:color="auto" w:fill="auto"/>
          </w:tcPr>
          <w:p w14:paraId="4B2FC31A"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Էլեկտրակայանքների սպասարկման համար կիրառվող պաշտպանիչ միջոցները պարբերաբար ենթարկվում են էլեկտրական փորձարկումների:</w:t>
            </w:r>
          </w:p>
        </w:tc>
        <w:tc>
          <w:tcPr>
            <w:tcW w:w="2320" w:type="dxa"/>
          </w:tcPr>
          <w:p w14:paraId="025C8B93" w14:textId="77777777" w:rsidR="00A77A5F" w:rsidRPr="00FB6B81" w:rsidRDefault="00A77A5F" w:rsidP="00950004">
            <w:pPr>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273,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51B03">
              <w:rPr>
                <w:rFonts w:ascii="GHEA Grapalat" w:hAnsi="GHEA Grapalat" w:cs="Arial"/>
                <w:sz w:val="18"/>
                <w:lang w:val="hy-AM"/>
              </w:rPr>
              <w:t>նոյ</w:t>
            </w:r>
            <w:r w:rsidRPr="00355FCA">
              <w:rPr>
                <w:rFonts w:ascii="GHEA Grapalat" w:hAnsi="GHEA Grapalat" w:cs="Arial"/>
                <w:sz w:val="18"/>
                <w:lang w:val="hy-AM"/>
              </w:rPr>
              <w:t>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1933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51B03">
              <w:rPr>
                <w:rFonts w:ascii="GHEA Grapalat" w:hAnsi="GHEA Grapalat" w:cs="Arial"/>
                <w:sz w:val="18"/>
                <w:lang w:val="hy-AM"/>
              </w:rPr>
              <w:t>նոյ</w:t>
            </w:r>
            <w:r w:rsidRPr="00355FCA">
              <w:rPr>
                <w:rFonts w:ascii="GHEA Grapalat" w:hAnsi="GHEA Grapalat" w:cs="Arial"/>
                <w:sz w:val="18"/>
                <w:lang w:val="hy-AM"/>
              </w:rPr>
              <w:t>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1939</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336332B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F9C4AD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9EF7D0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39C89D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7604F6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4D2DD8A"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A5446FF" w14:textId="77777777" w:rsidTr="00950004">
        <w:trPr>
          <w:trHeight w:val="94"/>
        </w:trPr>
        <w:tc>
          <w:tcPr>
            <w:tcW w:w="993" w:type="dxa"/>
            <w:shd w:val="clear" w:color="auto" w:fill="FFFFFF"/>
          </w:tcPr>
          <w:p w14:paraId="5631BF8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13.32</w:t>
            </w:r>
          </w:p>
        </w:tc>
        <w:tc>
          <w:tcPr>
            <w:tcW w:w="6043" w:type="dxa"/>
            <w:shd w:val="clear" w:color="auto" w:fill="auto"/>
          </w:tcPr>
          <w:p w14:paraId="4D8D45D4" w14:textId="77777777" w:rsidR="00A77A5F" w:rsidRPr="00FB6B81" w:rsidRDefault="00A77A5F" w:rsidP="00950004">
            <w:pPr>
              <w:shd w:val="clear" w:color="auto" w:fill="FFFFFF"/>
              <w:tabs>
                <w:tab w:val="left" w:pos="5988"/>
                <w:tab w:val="left" w:pos="6163"/>
              </w:tabs>
              <w:rPr>
                <w:rFonts w:ascii="GHEA Grapalat" w:hAnsi="GHEA Grapalat"/>
                <w:lang w:val="hy-AM"/>
              </w:rPr>
            </w:pPr>
            <w:r>
              <w:rPr>
                <w:rFonts w:ascii="GHEA Grapalat" w:hAnsi="GHEA Grapalat"/>
                <w:lang w:val="hy-AM"/>
              </w:rPr>
              <w:t>Ֆաբրիկա</w:t>
            </w:r>
            <w:r w:rsidRPr="00FB6B81">
              <w:rPr>
                <w:rFonts w:ascii="GHEA Grapalat" w:hAnsi="GHEA Grapalat"/>
                <w:lang w:val="hy-AM"/>
              </w:rPr>
              <w:t xml:space="preserve">յում փոշի առաջացնող նյութերի բեռնաբարձումը և բեռնաթափումը </w:t>
            </w:r>
            <w:proofErr w:type="spellStart"/>
            <w:r w:rsidRPr="00FB6B81">
              <w:rPr>
                <w:rFonts w:ascii="GHEA Grapalat" w:hAnsi="GHEA Grapalat"/>
              </w:rPr>
              <w:t>կատարվում</w:t>
            </w:r>
            <w:proofErr w:type="spellEnd"/>
            <w:r w:rsidRPr="00FB6B81">
              <w:rPr>
                <w:rFonts w:ascii="GHEA Grapalat" w:hAnsi="GHEA Grapalat"/>
              </w:rPr>
              <w:t xml:space="preserve"> է </w:t>
            </w:r>
            <w:proofErr w:type="spellStart"/>
            <w:r w:rsidRPr="00FB6B81">
              <w:rPr>
                <w:rFonts w:ascii="GHEA Grapalat" w:hAnsi="GHEA Grapalat"/>
              </w:rPr>
              <w:t>շնչառական</w:t>
            </w:r>
            <w:proofErr w:type="spellEnd"/>
            <w:r w:rsidRPr="00FB6B81">
              <w:rPr>
                <w:rFonts w:ascii="GHEA Grapalat" w:hAnsi="GHEA Grapalat"/>
              </w:rPr>
              <w:t xml:space="preserve"> </w:t>
            </w:r>
            <w:proofErr w:type="spellStart"/>
            <w:r w:rsidRPr="00FB6B81">
              <w:rPr>
                <w:rFonts w:ascii="GHEA Grapalat" w:hAnsi="GHEA Grapalat"/>
              </w:rPr>
              <w:t>օրգանները</w:t>
            </w:r>
            <w:proofErr w:type="spellEnd"/>
            <w:r w:rsidRPr="00FB6B81">
              <w:rPr>
                <w:rFonts w:ascii="GHEA Grapalat" w:hAnsi="GHEA Grapalat"/>
              </w:rPr>
              <w:t xml:space="preserve"> </w:t>
            </w:r>
            <w:r w:rsidRPr="00FB6B81">
              <w:rPr>
                <w:rFonts w:ascii="GHEA Grapalat" w:hAnsi="GHEA Grapalat"/>
                <w:lang w:val="hy-AM"/>
              </w:rPr>
              <w:t>փոշուց պաշտպանելու անհատական միջոցներ</w:t>
            </w:r>
            <w:r w:rsidRPr="00FB6B81">
              <w:rPr>
                <w:rFonts w:ascii="GHEA Grapalat" w:hAnsi="GHEA Grapalat"/>
              </w:rPr>
              <w:t xml:space="preserve">ի </w:t>
            </w:r>
            <w:proofErr w:type="spellStart"/>
            <w:r w:rsidRPr="00FB6B81">
              <w:rPr>
                <w:rFonts w:ascii="GHEA Grapalat" w:hAnsi="GHEA Grapalat"/>
              </w:rPr>
              <w:t>կիրառմամբ</w:t>
            </w:r>
            <w:proofErr w:type="spellEnd"/>
            <w:r w:rsidRPr="00FB6B81">
              <w:rPr>
                <w:rFonts w:ascii="GHEA Grapalat" w:hAnsi="GHEA Grapalat"/>
                <w:lang w:val="hy-AM"/>
              </w:rPr>
              <w:t>:</w:t>
            </w:r>
          </w:p>
        </w:tc>
        <w:tc>
          <w:tcPr>
            <w:tcW w:w="2320" w:type="dxa"/>
          </w:tcPr>
          <w:p w14:paraId="3FBCC12A" w14:textId="77777777" w:rsidR="00A77A5F" w:rsidRPr="000E04F8"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324</w:t>
            </w:r>
          </w:p>
        </w:tc>
        <w:tc>
          <w:tcPr>
            <w:tcW w:w="567" w:type="dxa"/>
            <w:shd w:val="clear" w:color="auto" w:fill="auto"/>
          </w:tcPr>
          <w:p w14:paraId="474B385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BBDDB9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D9D21B8"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02353B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64FF623"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4A2885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D1E2C27" w14:textId="77777777" w:rsidTr="00950004">
        <w:trPr>
          <w:trHeight w:val="94"/>
        </w:trPr>
        <w:tc>
          <w:tcPr>
            <w:tcW w:w="993" w:type="dxa"/>
            <w:shd w:val="clear" w:color="auto" w:fill="FFFFFF"/>
          </w:tcPr>
          <w:p w14:paraId="5E34679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13.33</w:t>
            </w:r>
          </w:p>
        </w:tc>
        <w:tc>
          <w:tcPr>
            <w:tcW w:w="6043" w:type="dxa"/>
            <w:shd w:val="clear" w:color="auto" w:fill="auto"/>
          </w:tcPr>
          <w:p w14:paraId="1B782770"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Ապարաջարդիչ մեքենաների վերանորոգման ժամանակ վերևից ներքևի աշխատատեղ իջնելիս աշխատողները կրում են փրկարար գոտի և պաշտպանիչ ճոպան:</w:t>
            </w:r>
          </w:p>
        </w:tc>
        <w:tc>
          <w:tcPr>
            <w:tcW w:w="2320" w:type="dxa"/>
          </w:tcPr>
          <w:p w14:paraId="6B8DC402" w14:textId="77777777" w:rsidR="00A77A5F" w:rsidRPr="000E04F8"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378</w:t>
            </w:r>
          </w:p>
        </w:tc>
        <w:tc>
          <w:tcPr>
            <w:tcW w:w="567" w:type="dxa"/>
            <w:shd w:val="clear" w:color="auto" w:fill="auto"/>
          </w:tcPr>
          <w:p w14:paraId="38A5762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EB20ED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FEFCD5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DA5FCF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3E57E12"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36224E2F"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EB88F08" w14:textId="77777777" w:rsidTr="00950004">
        <w:trPr>
          <w:trHeight w:val="94"/>
        </w:trPr>
        <w:tc>
          <w:tcPr>
            <w:tcW w:w="993" w:type="dxa"/>
            <w:shd w:val="clear" w:color="auto" w:fill="FFFFFF"/>
          </w:tcPr>
          <w:p w14:paraId="6990AE2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13.34</w:t>
            </w:r>
          </w:p>
        </w:tc>
        <w:tc>
          <w:tcPr>
            <w:tcW w:w="6043" w:type="dxa"/>
            <w:shd w:val="clear" w:color="auto" w:fill="auto"/>
          </w:tcPr>
          <w:p w14:paraId="6E761423"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 xml:space="preserve">Հատիչով </w:t>
            </w:r>
            <w:proofErr w:type="spellStart"/>
            <w:r w:rsidRPr="00FB6B81">
              <w:rPr>
                <w:rFonts w:ascii="GHEA Grapalat" w:hAnsi="GHEA Grapalat"/>
              </w:rPr>
              <w:t>կամ</w:t>
            </w:r>
            <w:proofErr w:type="spellEnd"/>
            <w:r w:rsidRPr="00FB6B81">
              <w:rPr>
                <w:rFonts w:ascii="GHEA Grapalat" w:hAnsi="GHEA Grapalat"/>
                <w:lang w:val="hy-AM"/>
              </w:rPr>
              <w:t xml:space="preserve"> ձեռքի այլ գործիքներով մեքենամասերի կտրման, մաքրման աշխատանքներ կատարելու ժամանակ աշխատողներն օգտագործում են պաշտպանիչ ակնոցներ:</w:t>
            </w:r>
          </w:p>
        </w:tc>
        <w:tc>
          <w:tcPr>
            <w:tcW w:w="2320" w:type="dxa"/>
          </w:tcPr>
          <w:p w14:paraId="42EF7A3A" w14:textId="77777777" w:rsidR="00A77A5F" w:rsidRPr="000E04F8"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385</w:t>
            </w:r>
          </w:p>
        </w:tc>
        <w:tc>
          <w:tcPr>
            <w:tcW w:w="567" w:type="dxa"/>
            <w:shd w:val="clear" w:color="auto" w:fill="auto"/>
          </w:tcPr>
          <w:p w14:paraId="7830D21E"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3F9BAF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E8574B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0DB36B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4CE169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21449298"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73762C9" w14:textId="77777777" w:rsidTr="00950004">
        <w:trPr>
          <w:trHeight w:val="94"/>
        </w:trPr>
        <w:tc>
          <w:tcPr>
            <w:tcW w:w="993" w:type="dxa"/>
            <w:shd w:val="clear" w:color="auto" w:fill="FFFFFF"/>
          </w:tcPr>
          <w:p w14:paraId="6954207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13.35</w:t>
            </w:r>
          </w:p>
        </w:tc>
        <w:tc>
          <w:tcPr>
            <w:tcW w:w="6043" w:type="dxa"/>
            <w:shd w:val="clear" w:color="auto" w:fill="auto"/>
          </w:tcPr>
          <w:p w14:paraId="5B6F3B8B" w14:textId="77777777" w:rsidR="00A77A5F" w:rsidRPr="00FB6B81" w:rsidRDefault="00A77A5F" w:rsidP="00950004">
            <w:pPr>
              <w:shd w:val="clear" w:color="auto" w:fill="FFFFFF"/>
              <w:tabs>
                <w:tab w:val="left" w:pos="5988"/>
                <w:tab w:val="left" w:pos="6163"/>
              </w:tabs>
              <w:rPr>
                <w:rFonts w:ascii="GHEA Grapalat" w:hAnsi="GHEA Grapalat"/>
                <w:lang w:val="hy-AM"/>
              </w:rPr>
            </w:pPr>
            <w:r w:rsidRPr="00FB6B81">
              <w:rPr>
                <w:rFonts w:ascii="GHEA Grapalat" w:hAnsi="GHEA Grapalat"/>
                <w:lang w:val="hy-AM"/>
              </w:rPr>
              <w:t>Փակ տարողության մեջ եռակցում կատարող աշխատողը ապահովված է պաշտպանիչ գոտիով և պարանով, որի ծայրը պետք է գտնվի տարողությունից դուրս գտնվող անձի մոտ:</w:t>
            </w:r>
          </w:p>
        </w:tc>
        <w:tc>
          <w:tcPr>
            <w:tcW w:w="2320" w:type="dxa"/>
          </w:tcPr>
          <w:p w14:paraId="554C1F0F" w14:textId="77777777" w:rsidR="00A77A5F" w:rsidRPr="000E04F8"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396</w:t>
            </w:r>
          </w:p>
        </w:tc>
        <w:tc>
          <w:tcPr>
            <w:tcW w:w="567" w:type="dxa"/>
            <w:shd w:val="clear" w:color="auto" w:fill="auto"/>
          </w:tcPr>
          <w:p w14:paraId="64505AF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9BD96E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95232F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179357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205286B"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Տեսողական, փաստաթղթային</w:t>
            </w:r>
          </w:p>
        </w:tc>
        <w:tc>
          <w:tcPr>
            <w:tcW w:w="1559" w:type="dxa"/>
            <w:shd w:val="clear" w:color="auto" w:fill="auto"/>
          </w:tcPr>
          <w:p w14:paraId="1AEC52F6"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70320C49" w14:textId="77777777" w:rsidTr="00950004">
        <w:trPr>
          <w:trHeight w:val="94"/>
        </w:trPr>
        <w:tc>
          <w:tcPr>
            <w:tcW w:w="993" w:type="dxa"/>
            <w:shd w:val="clear" w:color="auto" w:fill="FFFFFF"/>
          </w:tcPr>
          <w:p w14:paraId="22D5AB7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14.</w:t>
            </w:r>
          </w:p>
        </w:tc>
        <w:tc>
          <w:tcPr>
            <w:tcW w:w="6043" w:type="dxa"/>
            <w:shd w:val="clear" w:color="auto" w:fill="auto"/>
          </w:tcPr>
          <w:p w14:paraId="7A1EA93F" w14:textId="77777777" w:rsidR="00A77A5F" w:rsidRPr="00FB6B81" w:rsidRDefault="00A77A5F" w:rsidP="00950004">
            <w:pPr>
              <w:shd w:val="clear" w:color="auto" w:fill="FFFFFF"/>
              <w:rPr>
                <w:rFonts w:ascii="GHEA Grapalat" w:hAnsi="GHEA Grapalat" w:cs="Sylfaen"/>
              </w:rPr>
            </w:pPr>
            <w:proofErr w:type="spellStart"/>
            <w:r w:rsidRPr="00B15E5E">
              <w:rPr>
                <w:rFonts w:ascii="GHEA Grapalat" w:hAnsi="GHEA Grapalat" w:cs="Sylfaen"/>
              </w:rPr>
              <w:t>Գործատուն</w:t>
            </w:r>
            <w:proofErr w:type="spellEnd"/>
            <w:r w:rsidRPr="00B15E5E">
              <w:rPr>
                <w:rFonts w:ascii="GHEA Grapalat" w:hAnsi="GHEA Grapalat" w:cs="Sylfaen"/>
              </w:rPr>
              <w:t xml:space="preserve"> </w:t>
            </w:r>
            <w:proofErr w:type="spellStart"/>
            <w:r w:rsidRPr="00B15E5E">
              <w:rPr>
                <w:rFonts w:ascii="GHEA Grapalat" w:hAnsi="GHEA Grapalat" w:cs="Sylfaen"/>
              </w:rPr>
              <w:t>աշխատողների</w:t>
            </w:r>
            <w:proofErr w:type="spellEnd"/>
            <w:r w:rsidRPr="00B15E5E">
              <w:rPr>
                <w:rFonts w:ascii="GHEA Grapalat" w:hAnsi="GHEA Grapalat" w:cs="Sylfaen"/>
              </w:rPr>
              <w:t xml:space="preserve"> </w:t>
            </w:r>
            <w:proofErr w:type="spellStart"/>
            <w:r w:rsidRPr="00B15E5E">
              <w:rPr>
                <w:rFonts w:ascii="GHEA Grapalat" w:hAnsi="GHEA Grapalat" w:cs="Sylfaen"/>
              </w:rPr>
              <w:t>անվտանգության</w:t>
            </w:r>
            <w:proofErr w:type="spellEnd"/>
            <w:r w:rsidRPr="00B15E5E">
              <w:rPr>
                <w:rFonts w:ascii="GHEA Grapalat" w:hAnsi="GHEA Grapalat" w:cs="Sylfaen"/>
              </w:rPr>
              <w:t xml:space="preserve"> </w:t>
            </w:r>
            <w:proofErr w:type="spellStart"/>
            <w:r w:rsidRPr="00B15E5E">
              <w:rPr>
                <w:rFonts w:ascii="GHEA Grapalat" w:hAnsi="GHEA Grapalat" w:cs="Sylfaen"/>
              </w:rPr>
              <w:t>ապահովման</w:t>
            </w:r>
            <w:proofErr w:type="spellEnd"/>
            <w:r w:rsidRPr="00B15E5E">
              <w:rPr>
                <w:rFonts w:ascii="GHEA Grapalat" w:hAnsi="GHEA Grapalat" w:cs="Sylfaen"/>
              </w:rPr>
              <w:t xml:space="preserve"> և </w:t>
            </w:r>
            <w:proofErr w:type="spellStart"/>
            <w:r w:rsidRPr="00B15E5E">
              <w:rPr>
                <w:rFonts w:ascii="GHEA Grapalat" w:hAnsi="GHEA Grapalat" w:cs="Sylfaen"/>
              </w:rPr>
              <w:t>առողջության</w:t>
            </w:r>
            <w:proofErr w:type="spellEnd"/>
            <w:r w:rsidRPr="00B15E5E">
              <w:rPr>
                <w:rFonts w:ascii="GHEA Grapalat" w:hAnsi="GHEA Grapalat" w:cs="Sylfaen"/>
              </w:rPr>
              <w:t xml:space="preserve"> </w:t>
            </w:r>
            <w:proofErr w:type="spellStart"/>
            <w:r w:rsidRPr="00B15E5E">
              <w:rPr>
                <w:rFonts w:ascii="GHEA Grapalat" w:hAnsi="GHEA Grapalat" w:cs="Sylfaen"/>
              </w:rPr>
              <w:t>վիճակի</w:t>
            </w:r>
            <w:proofErr w:type="spellEnd"/>
            <w:r w:rsidRPr="00B15E5E">
              <w:rPr>
                <w:rFonts w:ascii="GHEA Grapalat" w:hAnsi="GHEA Grapalat" w:cs="Sylfaen"/>
              </w:rPr>
              <w:t xml:space="preserve"> </w:t>
            </w:r>
            <w:proofErr w:type="spellStart"/>
            <w:r w:rsidRPr="00B15E5E">
              <w:rPr>
                <w:rFonts w:ascii="GHEA Grapalat" w:hAnsi="GHEA Grapalat" w:cs="Sylfaen"/>
              </w:rPr>
              <w:t>վերլուծության</w:t>
            </w:r>
            <w:proofErr w:type="spellEnd"/>
            <w:r w:rsidRPr="00B15E5E">
              <w:rPr>
                <w:rFonts w:ascii="GHEA Grapalat" w:hAnsi="GHEA Grapalat" w:cs="Sylfaen"/>
              </w:rPr>
              <w:t xml:space="preserve">, </w:t>
            </w:r>
            <w:proofErr w:type="spellStart"/>
            <w:r w:rsidRPr="00B15E5E">
              <w:rPr>
                <w:rFonts w:ascii="GHEA Grapalat" w:hAnsi="GHEA Grapalat" w:cs="Sylfaen"/>
              </w:rPr>
              <w:t>պլանավորման</w:t>
            </w:r>
            <w:proofErr w:type="spellEnd"/>
            <w:r w:rsidRPr="00B15E5E">
              <w:rPr>
                <w:rFonts w:ascii="GHEA Grapalat" w:hAnsi="GHEA Grapalat" w:cs="Sylfaen"/>
              </w:rPr>
              <w:t xml:space="preserve">, </w:t>
            </w:r>
            <w:proofErr w:type="spellStart"/>
            <w:r w:rsidRPr="00B15E5E">
              <w:rPr>
                <w:rFonts w:ascii="GHEA Grapalat" w:hAnsi="GHEA Grapalat" w:cs="Sylfaen"/>
              </w:rPr>
              <w:t>միջոցառումների</w:t>
            </w:r>
            <w:proofErr w:type="spellEnd"/>
            <w:r w:rsidRPr="00B15E5E">
              <w:rPr>
                <w:rFonts w:ascii="GHEA Grapalat" w:hAnsi="GHEA Grapalat" w:cs="Sylfaen"/>
              </w:rPr>
              <w:t xml:space="preserve"> </w:t>
            </w:r>
            <w:proofErr w:type="spellStart"/>
            <w:r w:rsidRPr="00B15E5E">
              <w:rPr>
                <w:rFonts w:ascii="GHEA Grapalat" w:hAnsi="GHEA Grapalat" w:cs="Sylfaen"/>
              </w:rPr>
              <w:t>կազմակերպման</w:t>
            </w:r>
            <w:proofErr w:type="spellEnd"/>
            <w:r w:rsidRPr="00B15E5E">
              <w:rPr>
                <w:rFonts w:ascii="GHEA Grapalat" w:hAnsi="GHEA Grapalat" w:cs="Sylfaen"/>
              </w:rPr>
              <w:t xml:space="preserve"> և </w:t>
            </w:r>
            <w:proofErr w:type="spellStart"/>
            <w:r w:rsidRPr="00B15E5E">
              <w:rPr>
                <w:rFonts w:ascii="GHEA Grapalat" w:hAnsi="GHEA Grapalat" w:cs="Sylfaen"/>
              </w:rPr>
              <w:t>վերահսկման</w:t>
            </w:r>
            <w:proofErr w:type="spellEnd"/>
            <w:r w:rsidRPr="00B15E5E">
              <w:rPr>
                <w:rFonts w:ascii="GHEA Grapalat" w:hAnsi="GHEA Grapalat" w:cs="Sylfaen"/>
              </w:rPr>
              <w:t xml:space="preserve"> </w:t>
            </w:r>
            <w:proofErr w:type="spellStart"/>
            <w:r w:rsidRPr="00B15E5E">
              <w:rPr>
                <w:rFonts w:ascii="GHEA Grapalat" w:hAnsi="GHEA Grapalat" w:cs="Sylfaen"/>
              </w:rPr>
              <w:t>հարցերի</w:t>
            </w:r>
            <w:proofErr w:type="spellEnd"/>
            <w:r w:rsidRPr="00B15E5E">
              <w:rPr>
                <w:rFonts w:ascii="GHEA Grapalat" w:hAnsi="GHEA Grapalat" w:cs="Sylfaen"/>
              </w:rPr>
              <w:t xml:space="preserve"> </w:t>
            </w:r>
            <w:proofErr w:type="spellStart"/>
            <w:r w:rsidRPr="00B15E5E">
              <w:rPr>
                <w:rFonts w:ascii="GHEA Grapalat" w:hAnsi="GHEA Grapalat" w:cs="Sylfaen"/>
              </w:rPr>
              <w:t>մասին</w:t>
            </w:r>
            <w:proofErr w:type="spellEnd"/>
            <w:r w:rsidRPr="00B15E5E">
              <w:rPr>
                <w:rFonts w:ascii="GHEA Grapalat" w:hAnsi="GHEA Grapalat" w:cs="Sylfaen"/>
              </w:rPr>
              <w:t xml:space="preserve"> </w:t>
            </w:r>
            <w:proofErr w:type="spellStart"/>
            <w:r w:rsidRPr="00B15E5E">
              <w:rPr>
                <w:rFonts w:ascii="GHEA Grapalat" w:hAnsi="GHEA Grapalat" w:cs="Sylfaen"/>
              </w:rPr>
              <w:t>տեղեկացնում</w:t>
            </w:r>
            <w:proofErr w:type="spellEnd"/>
            <w:r w:rsidRPr="00B15E5E">
              <w:rPr>
                <w:rFonts w:ascii="GHEA Grapalat" w:hAnsi="GHEA Grapalat" w:cs="Sylfaen"/>
              </w:rPr>
              <w:t xml:space="preserve"> և </w:t>
            </w:r>
            <w:proofErr w:type="spellStart"/>
            <w:r w:rsidRPr="00B15E5E">
              <w:rPr>
                <w:rFonts w:ascii="GHEA Grapalat" w:hAnsi="GHEA Grapalat" w:cs="Sylfaen"/>
              </w:rPr>
              <w:t>խորհրդակցում</w:t>
            </w:r>
            <w:proofErr w:type="spellEnd"/>
            <w:r w:rsidRPr="00B15E5E">
              <w:rPr>
                <w:rFonts w:ascii="GHEA Grapalat" w:hAnsi="GHEA Grapalat" w:cs="Sylfaen"/>
              </w:rPr>
              <w:t xml:space="preserve"> է </w:t>
            </w:r>
            <w:proofErr w:type="spellStart"/>
            <w:r w:rsidRPr="00B15E5E">
              <w:rPr>
                <w:rFonts w:ascii="GHEA Grapalat" w:hAnsi="GHEA Grapalat" w:cs="Sylfaen"/>
              </w:rPr>
              <w:t>աշխատողների</w:t>
            </w:r>
            <w:proofErr w:type="spellEnd"/>
            <w:r w:rsidRPr="00B15E5E">
              <w:rPr>
                <w:rFonts w:ascii="GHEA Grapalat" w:hAnsi="GHEA Grapalat" w:cs="Sylfaen"/>
              </w:rPr>
              <w:t xml:space="preserve"> </w:t>
            </w:r>
            <w:proofErr w:type="spellStart"/>
            <w:r w:rsidRPr="00B15E5E">
              <w:rPr>
                <w:rFonts w:ascii="GHEA Grapalat" w:hAnsi="GHEA Grapalat" w:cs="Sylfaen"/>
              </w:rPr>
              <w:t>հետ</w:t>
            </w:r>
            <w:proofErr w:type="spellEnd"/>
            <w:r w:rsidRPr="00B15E5E">
              <w:rPr>
                <w:rFonts w:ascii="GHEA Grapalat" w:hAnsi="GHEA Grapalat" w:cs="Sylfaen"/>
              </w:rPr>
              <w:t>։</w:t>
            </w:r>
          </w:p>
        </w:tc>
        <w:tc>
          <w:tcPr>
            <w:tcW w:w="2320" w:type="dxa"/>
          </w:tcPr>
          <w:p w14:paraId="054FD39F" w14:textId="60A224DE" w:rsidR="00A77A5F" w:rsidRPr="00FB6B81" w:rsidRDefault="00A77A5F" w:rsidP="00950004">
            <w:pPr>
              <w:shd w:val="clear" w:color="auto" w:fill="FFFFFF"/>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253</w:t>
            </w:r>
          </w:p>
        </w:tc>
        <w:tc>
          <w:tcPr>
            <w:tcW w:w="567" w:type="dxa"/>
            <w:shd w:val="clear" w:color="auto" w:fill="auto"/>
          </w:tcPr>
          <w:p w14:paraId="62762671"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69ADB948"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48A9DF24"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37E235B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7C331B1F"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4FA46135"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B15E5E" w14:paraId="0E0A91C3" w14:textId="77777777" w:rsidTr="00950004">
        <w:trPr>
          <w:trHeight w:val="94"/>
        </w:trPr>
        <w:tc>
          <w:tcPr>
            <w:tcW w:w="993" w:type="dxa"/>
            <w:shd w:val="clear" w:color="auto" w:fill="FFFFFF"/>
          </w:tcPr>
          <w:p w14:paraId="4B0E4B26"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15.</w:t>
            </w:r>
          </w:p>
        </w:tc>
        <w:tc>
          <w:tcPr>
            <w:tcW w:w="6043" w:type="dxa"/>
            <w:shd w:val="clear" w:color="auto" w:fill="auto"/>
          </w:tcPr>
          <w:p w14:paraId="7E65C9BE" w14:textId="77777777" w:rsidR="00A77A5F" w:rsidRPr="00B15E5E" w:rsidRDefault="00A77A5F" w:rsidP="00950004">
            <w:pPr>
              <w:shd w:val="clear" w:color="auto" w:fill="FFFFFF"/>
              <w:rPr>
                <w:rFonts w:ascii="GHEA Grapalat" w:hAnsi="GHEA Grapalat" w:cs="Sylfaen"/>
              </w:rPr>
            </w:pPr>
            <w:proofErr w:type="spellStart"/>
            <w:r w:rsidRPr="00B15E5E">
              <w:rPr>
                <w:rFonts w:ascii="GHEA Grapalat" w:hAnsi="GHEA Grapalat" w:cs="Sylfaen"/>
              </w:rPr>
              <w:t>Գործատուն</w:t>
            </w:r>
            <w:proofErr w:type="spellEnd"/>
            <w:r w:rsidRPr="00B15E5E">
              <w:rPr>
                <w:rFonts w:ascii="GHEA Grapalat" w:hAnsi="GHEA Grapalat" w:cs="Sylfaen"/>
              </w:rPr>
              <w:t xml:space="preserve"> </w:t>
            </w:r>
            <w:proofErr w:type="spellStart"/>
            <w:r w:rsidRPr="00B15E5E">
              <w:rPr>
                <w:rFonts w:ascii="GHEA Grapalat" w:hAnsi="GHEA Grapalat" w:cs="Sylfaen"/>
              </w:rPr>
              <w:t>աշխատողների</w:t>
            </w:r>
            <w:proofErr w:type="spellEnd"/>
            <w:r w:rsidRPr="00B15E5E">
              <w:rPr>
                <w:rFonts w:ascii="GHEA Grapalat" w:hAnsi="GHEA Grapalat" w:cs="Sylfaen"/>
              </w:rPr>
              <w:t xml:space="preserve"> </w:t>
            </w:r>
            <w:proofErr w:type="spellStart"/>
            <w:r w:rsidRPr="00B15E5E">
              <w:rPr>
                <w:rFonts w:ascii="GHEA Grapalat" w:hAnsi="GHEA Grapalat" w:cs="Sylfaen"/>
              </w:rPr>
              <w:t>անվտանգության</w:t>
            </w:r>
            <w:proofErr w:type="spellEnd"/>
            <w:r w:rsidRPr="00B15E5E">
              <w:rPr>
                <w:rFonts w:ascii="GHEA Grapalat" w:hAnsi="GHEA Grapalat" w:cs="Sylfaen"/>
              </w:rPr>
              <w:t xml:space="preserve"> </w:t>
            </w:r>
            <w:proofErr w:type="spellStart"/>
            <w:r w:rsidRPr="00B15E5E">
              <w:rPr>
                <w:rFonts w:ascii="GHEA Grapalat" w:hAnsi="GHEA Grapalat" w:cs="Sylfaen"/>
              </w:rPr>
              <w:t>ապահովման</w:t>
            </w:r>
            <w:proofErr w:type="spellEnd"/>
            <w:r w:rsidRPr="00B15E5E">
              <w:rPr>
                <w:rFonts w:ascii="GHEA Grapalat" w:hAnsi="GHEA Grapalat" w:cs="Sylfaen"/>
              </w:rPr>
              <w:t xml:space="preserve"> և </w:t>
            </w:r>
            <w:proofErr w:type="spellStart"/>
            <w:r w:rsidRPr="00B15E5E">
              <w:rPr>
                <w:rFonts w:ascii="GHEA Grapalat" w:hAnsi="GHEA Grapalat" w:cs="Sylfaen"/>
              </w:rPr>
              <w:t>առողջության</w:t>
            </w:r>
            <w:proofErr w:type="spellEnd"/>
            <w:r w:rsidRPr="00B15E5E">
              <w:rPr>
                <w:rFonts w:ascii="GHEA Grapalat" w:hAnsi="GHEA Grapalat" w:cs="Sylfaen"/>
              </w:rPr>
              <w:t xml:space="preserve"> </w:t>
            </w:r>
            <w:proofErr w:type="spellStart"/>
            <w:r w:rsidRPr="00B15E5E">
              <w:rPr>
                <w:rFonts w:ascii="GHEA Grapalat" w:hAnsi="GHEA Grapalat" w:cs="Sylfaen"/>
              </w:rPr>
              <w:t>հարցերի</w:t>
            </w:r>
            <w:proofErr w:type="spellEnd"/>
            <w:r w:rsidRPr="00B15E5E">
              <w:rPr>
                <w:rFonts w:ascii="GHEA Grapalat" w:hAnsi="GHEA Grapalat" w:cs="Sylfaen"/>
              </w:rPr>
              <w:t xml:space="preserve"> </w:t>
            </w:r>
            <w:proofErr w:type="spellStart"/>
            <w:r w:rsidRPr="00B15E5E">
              <w:rPr>
                <w:rFonts w:ascii="GHEA Grapalat" w:hAnsi="GHEA Grapalat" w:cs="Sylfaen"/>
              </w:rPr>
              <w:t>քննարկմանը</w:t>
            </w:r>
            <w:proofErr w:type="spellEnd"/>
            <w:r w:rsidRPr="00B15E5E">
              <w:rPr>
                <w:rFonts w:ascii="GHEA Grapalat" w:hAnsi="GHEA Grapalat" w:cs="Sylfaen"/>
              </w:rPr>
              <w:t xml:space="preserve"> </w:t>
            </w:r>
            <w:proofErr w:type="spellStart"/>
            <w:r w:rsidRPr="00B15E5E">
              <w:rPr>
                <w:rFonts w:ascii="GHEA Grapalat" w:hAnsi="GHEA Grapalat" w:cs="Sylfaen"/>
              </w:rPr>
              <w:t>մասնակից</w:t>
            </w:r>
            <w:proofErr w:type="spellEnd"/>
            <w:r w:rsidRPr="00B15E5E">
              <w:rPr>
                <w:rFonts w:ascii="GHEA Grapalat" w:hAnsi="GHEA Grapalat" w:cs="Sylfaen"/>
              </w:rPr>
              <w:t xml:space="preserve"> է </w:t>
            </w:r>
            <w:proofErr w:type="spellStart"/>
            <w:r w:rsidRPr="00B15E5E">
              <w:rPr>
                <w:rFonts w:ascii="GHEA Grapalat" w:hAnsi="GHEA Grapalat" w:cs="Sylfaen"/>
              </w:rPr>
              <w:t>դարձնում</w:t>
            </w:r>
            <w:proofErr w:type="spellEnd"/>
            <w:r w:rsidRPr="00B15E5E">
              <w:rPr>
                <w:rFonts w:ascii="GHEA Grapalat" w:hAnsi="GHEA Grapalat" w:cs="Sylfaen"/>
              </w:rPr>
              <w:t xml:space="preserve"> </w:t>
            </w:r>
            <w:proofErr w:type="spellStart"/>
            <w:r w:rsidRPr="00B15E5E">
              <w:rPr>
                <w:rFonts w:ascii="GHEA Grapalat" w:hAnsi="GHEA Grapalat" w:cs="Sylfaen"/>
              </w:rPr>
              <w:t>աշխատողների</w:t>
            </w:r>
            <w:proofErr w:type="spellEnd"/>
            <w:r w:rsidRPr="00B15E5E">
              <w:rPr>
                <w:rFonts w:ascii="GHEA Grapalat" w:hAnsi="GHEA Grapalat" w:cs="Sylfaen"/>
              </w:rPr>
              <w:t xml:space="preserve"> </w:t>
            </w:r>
            <w:proofErr w:type="spellStart"/>
            <w:r w:rsidRPr="00B15E5E">
              <w:rPr>
                <w:rFonts w:ascii="GHEA Grapalat" w:hAnsi="GHEA Grapalat" w:cs="Sylfaen"/>
              </w:rPr>
              <w:t>ներկայացուցիչներին</w:t>
            </w:r>
            <w:proofErr w:type="spellEnd"/>
            <w:r w:rsidRPr="00B15E5E">
              <w:rPr>
                <w:rFonts w:ascii="GHEA Grapalat" w:hAnsi="GHEA Grapalat" w:cs="Sylfaen"/>
              </w:rPr>
              <w:t>։</w:t>
            </w:r>
          </w:p>
        </w:tc>
        <w:tc>
          <w:tcPr>
            <w:tcW w:w="2320" w:type="dxa"/>
          </w:tcPr>
          <w:p w14:paraId="21F96F2B" w14:textId="28B5B8B3" w:rsidR="00A77A5F" w:rsidRPr="00FB6B81" w:rsidRDefault="00A77A5F" w:rsidP="00950004">
            <w:pPr>
              <w:shd w:val="clear" w:color="auto" w:fill="FFFFFF"/>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հոդված </w:t>
            </w:r>
            <w:r>
              <w:rPr>
                <w:rStyle w:val="Strong"/>
                <w:rFonts w:ascii="GHEA Grapalat" w:hAnsi="GHEA Grapalat"/>
                <w:sz w:val="18"/>
                <w:shd w:val="clear" w:color="auto" w:fill="FFFFFF"/>
              </w:rPr>
              <w:t>253</w:t>
            </w:r>
          </w:p>
        </w:tc>
        <w:tc>
          <w:tcPr>
            <w:tcW w:w="567" w:type="dxa"/>
            <w:shd w:val="clear" w:color="auto" w:fill="auto"/>
          </w:tcPr>
          <w:p w14:paraId="792A82E2"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6EEC1621"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7219DDE8"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6562F91A"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Sylfaen"/>
                <w:color w:val="333333"/>
              </w:rPr>
              <w:t>0,1</w:t>
            </w:r>
          </w:p>
        </w:tc>
        <w:tc>
          <w:tcPr>
            <w:tcW w:w="1843" w:type="dxa"/>
            <w:shd w:val="clear" w:color="auto" w:fill="auto"/>
          </w:tcPr>
          <w:p w14:paraId="20FB42F9"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2450CD7"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7CD74A07" w14:textId="77777777" w:rsidTr="00950004">
        <w:trPr>
          <w:trHeight w:val="984"/>
        </w:trPr>
        <w:tc>
          <w:tcPr>
            <w:tcW w:w="993" w:type="dxa"/>
            <w:shd w:val="clear" w:color="auto" w:fill="FFFFFF"/>
          </w:tcPr>
          <w:p w14:paraId="4686B0C5"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16</w:t>
            </w:r>
            <w:r w:rsidRPr="00FB6B81">
              <w:rPr>
                <w:rFonts w:ascii="GHEA Grapalat" w:hAnsi="GHEA Grapalat" w:cs="Sylfaen"/>
                <w:color w:val="333333"/>
              </w:rPr>
              <w:t>.</w:t>
            </w:r>
          </w:p>
        </w:tc>
        <w:tc>
          <w:tcPr>
            <w:tcW w:w="6043" w:type="dxa"/>
            <w:shd w:val="clear" w:color="auto" w:fill="auto"/>
          </w:tcPr>
          <w:p w14:paraId="3838419F" w14:textId="3AB39850" w:rsidR="00A77A5F" w:rsidRPr="00FB6B81" w:rsidRDefault="00A77A5F" w:rsidP="00950004">
            <w:pPr>
              <w:shd w:val="clear" w:color="auto" w:fill="FFFFFF"/>
              <w:rPr>
                <w:rFonts w:ascii="GHEA Grapalat" w:hAnsi="GHEA Grapalat" w:cs="Sylfaen"/>
              </w:rPr>
            </w:pPr>
            <w:proofErr w:type="spellStart"/>
            <w:r w:rsidRPr="00FB6B81">
              <w:rPr>
                <w:rFonts w:ascii="GHEA Grapalat" w:hAnsi="GHEA Grapalat" w:cs="Sylfaen"/>
              </w:rPr>
              <w:t>Գործատուն</w:t>
            </w:r>
            <w:proofErr w:type="spellEnd"/>
            <w:r w:rsidRPr="00FB6B81">
              <w:rPr>
                <w:rFonts w:ascii="GHEA Grapalat" w:hAnsi="GHEA Grapalat" w:cs="Sylfaen"/>
              </w:rPr>
              <w:t xml:space="preserve"> </w:t>
            </w:r>
            <w:proofErr w:type="spellStart"/>
            <w:r w:rsidRPr="00FB6B81">
              <w:rPr>
                <w:rFonts w:ascii="GHEA Grapalat" w:hAnsi="GHEA Grapalat" w:cs="Sylfaen"/>
              </w:rPr>
              <w:t>ներքին</w:t>
            </w:r>
            <w:proofErr w:type="spellEnd"/>
            <w:r w:rsidRPr="00FB6B81">
              <w:rPr>
                <w:rFonts w:ascii="GHEA Grapalat" w:hAnsi="GHEA Grapalat" w:cs="Sylfaen"/>
              </w:rPr>
              <w:t xml:space="preserve"> </w:t>
            </w:r>
            <w:proofErr w:type="spellStart"/>
            <w:r w:rsidRPr="00FB6B81">
              <w:rPr>
                <w:rFonts w:ascii="GHEA Grapalat" w:hAnsi="GHEA Grapalat" w:cs="Sylfaen"/>
              </w:rPr>
              <w:t>կարգապահական</w:t>
            </w:r>
            <w:proofErr w:type="spellEnd"/>
            <w:r w:rsidRPr="00FB6B81">
              <w:rPr>
                <w:rFonts w:ascii="GHEA Grapalat" w:hAnsi="GHEA Grapalat" w:cs="Sylfaen"/>
              </w:rPr>
              <w:t xml:space="preserve"> </w:t>
            </w:r>
            <w:proofErr w:type="spellStart"/>
            <w:r w:rsidRPr="00FB6B81">
              <w:rPr>
                <w:rFonts w:ascii="GHEA Grapalat" w:hAnsi="GHEA Grapalat" w:cs="Sylfaen"/>
              </w:rPr>
              <w:t>կանո</w:t>
            </w:r>
            <w:proofErr w:type="spellEnd"/>
            <w:r w:rsidR="008F0908">
              <w:rPr>
                <w:rFonts w:ascii="GHEA Grapalat" w:hAnsi="GHEA Grapalat" w:cs="Sylfaen"/>
                <w:lang w:val="hy-AM"/>
              </w:rPr>
              <w:t>ն</w:t>
            </w:r>
            <w:proofErr w:type="spellStart"/>
            <w:r w:rsidRPr="00FB6B81">
              <w:rPr>
                <w:rFonts w:ascii="GHEA Grapalat" w:hAnsi="GHEA Grapalat" w:cs="Sylfaen"/>
              </w:rPr>
              <w:t>ներով</w:t>
            </w:r>
            <w:proofErr w:type="spellEnd"/>
            <w:r w:rsidRPr="00FB6B81">
              <w:rPr>
                <w:rFonts w:ascii="GHEA Grapalat" w:hAnsi="GHEA Grapalat" w:cs="Sylfaen"/>
              </w:rPr>
              <w:t xml:space="preserve"> </w:t>
            </w:r>
            <w:proofErr w:type="spellStart"/>
            <w:r w:rsidRPr="00FB6B81">
              <w:rPr>
                <w:rFonts w:ascii="GHEA Grapalat" w:hAnsi="GHEA Grapalat" w:cs="Sylfaen"/>
              </w:rPr>
              <w:t>կամ</w:t>
            </w:r>
            <w:proofErr w:type="spellEnd"/>
            <w:r w:rsidRPr="00FB6B81">
              <w:rPr>
                <w:rFonts w:ascii="GHEA Grapalat" w:hAnsi="GHEA Grapalat" w:cs="Sylfaen"/>
              </w:rPr>
              <w:t xml:space="preserve"> </w:t>
            </w:r>
            <w:proofErr w:type="spellStart"/>
            <w:r w:rsidRPr="00FB6B81">
              <w:rPr>
                <w:rFonts w:ascii="GHEA Grapalat" w:hAnsi="GHEA Grapalat" w:cs="Sylfaen"/>
              </w:rPr>
              <w:t>աշխատանքային</w:t>
            </w:r>
            <w:proofErr w:type="spellEnd"/>
            <w:r w:rsidRPr="00FB6B81">
              <w:rPr>
                <w:rFonts w:ascii="GHEA Grapalat" w:hAnsi="GHEA Grapalat" w:cs="Sylfaen"/>
              </w:rPr>
              <w:t xml:space="preserve"> </w:t>
            </w:r>
            <w:proofErr w:type="spellStart"/>
            <w:r w:rsidRPr="00FB6B81">
              <w:rPr>
                <w:rFonts w:ascii="GHEA Grapalat" w:hAnsi="GHEA Grapalat" w:cs="Sylfaen"/>
              </w:rPr>
              <w:t>պայմանագրով</w:t>
            </w:r>
            <w:proofErr w:type="spellEnd"/>
            <w:r w:rsidRPr="00FB6B81">
              <w:rPr>
                <w:rFonts w:ascii="GHEA Grapalat" w:hAnsi="GHEA Grapalat" w:cs="Sylfaen"/>
              </w:rPr>
              <w:t xml:space="preserve"> </w:t>
            </w:r>
            <w:proofErr w:type="spellStart"/>
            <w:r w:rsidRPr="00FB6B81">
              <w:rPr>
                <w:rFonts w:ascii="GHEA Grapalat" w:hAnsi="GHEA Grapalat" w:cs="Sylfaen"/>
              </w:rPr>
              <w:t>սահմանել</w:t>
            </w:r>
            <w:proofErr w:type="spellEnd"/>
            <w:r w:rsidRPr="00FB6B81">
              <w:rPr>
                <w:rFonts w:ascii="GHEA Grapalat" w:hAnsi="GHEA Grapalat" w:cs="Sylfaen"/>
              </w:rPr>
              <w:t xml:space="preserve"> է </w:t>
            </w:r>
            <w:proofErr w:type="spellStart"/>
            <w:r w:rsidRPr="00FB6B81">
              <w:rPr>
                <w:rFonts w:ascii="GHEA Grapalat" w:hAnsi="GHEA Grapalat" w:cs="Sylfaen"/>
              </w:rPr>
              <w:t>աշխատանքի</w:t>
            </w:r>
            <w:proofErr w:type="spellEnd"/>
            <w:r w:rsidRPr="00FB6B81">
              <w:rPr>
                <w:rFonts w:ascii="GHEA Grapalat" w:hAnsi="GHEA Grapalat" w:cs="Sylfaen"/>
              </w:rPr>
              <w:t xml:space="preserve"> </w:t>
            </w:r>
            <w:proofErr w:type="spellStart"/>
            <w:r w:rsidRPr="00FB6B81">
              <w:rPr>
                <w:rFonts w:ascii="GHEA Grapalat" w:hAnsi="GHEA Grapalat" w:cs="Sylfaen"/>
              </w:rPr>
              <w:t>ռեժիմը</w:t>
            </w:r>
            <w:proofErr w:type="spellEnd"/>
            <w:r w:rsidRPr="00FB6B81">
              <w:rPr>
                <w:rFonts w:ascii="GHEA Grapalat" w:hAnsi="GHEA Grapalat" w:cs="Sylfaen"/>
              </w:rPr>
              <w:t xml:space="preserve"> և </w:t>
            </w:r>
            <w:proofErr w:type="spellStart"/>
            <w:r w:rsidRPr="00FB6B81">
              <w:rPr>
                <w:rFonts w:ascii="GHEA Grapalat" w:hAnsi="GHEA Grapalat" w:cs="Sylfaen"/>
              </w:rPr>
              <w:t>հանգստի</w:t>
            </w:r>
            <w:proofErr w:type="spellEnd"/>
            <w:r w:rsidRPr="00FB6B81">
              <w:rPr>
                <w:rFonts w:ascii="GHEA Grapalat" w:hAnsi="GHEA Grapalat" w:cs="Sylfaen"/>
              </w:rPr>
              <w:t xml:space="preserve"> </w:t>
            </w:r>
            <w:proofErr w:type="spellStart"/>
            <w:r w:rsidRPr="00FB6B81">
              <w:rPr>
                <w:rFonts w:ascii="GHEA Grapalat" w:hAnsi="GHEA Grapalat" w:cs="Sylfaen"/>
              </w:rPr>
              <w:t>ժամանակը</w:t>
            </w:r>
            <w:proofErr w:type="spellEnd"/>
          </w:p>
        </w:tc>
        <w:tc>
          <w:tcPr>
            <w:tcW w:w="2320" w:type="dxa"/>
          </w:tcPr>
          <w:p w14:paraId="613A323F" w14:textId="4905051E" w:rsidR="00A77A5F" w:rsidRPr="000E04F8" w:rsidRDefault="00A77A5F" w:rsidP="00950004">
            <w:pPr>
              <w:shd w:val="clear" w:color="auto" w:fill="FFFFFF"/>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0E04F8">
              <w:rPr>
                <w:rStyle w:val="Strong"/>
                <w:rFonts w:ascii="GHEA Grapalat" w:hAnsi="GHEA Grapalat"/>
                <w:sz w:val="18"/>
                <w:shd w:val="clear" w:color="auto" w:fill="FFFFFF"/>
                <w:lang w:val="hy-AM"/>
              </w:rPr>
              <w:t>5-րդ, 84-րդ, 142-րդ, 218-րդ հոդվածներ</w:t>
            </w:r>
          </w:p>
        </w:tc>
        <w:tc>
          <w:tcPr>
            <w:tcW w:w="567" w:type="dxa"/>
            <w:shd w:val="clear" w:color="auto" w:fill="auto"/>
          </w:tcPr>
          <w:p w14:paraId="10A691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12E6352"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BA52EB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AFDC18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13F52CFC"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FCB7F16"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B6B81" w14:paraId="1079B4E6" w14:textId="77777777" w:rsidTr="00950004">
        <w:trPr>
          <w:trHeight w:val="1462"/>
        </w:trPr>
        <w:tc>
          <w:tcPr>
            <w:tcW w:w="993" w:type="dxa"/>
            <w:shd w:val="clear" w:color="auto" w:fill="FFFFFF"/>
          </w:tcPr>
          <w:p w14:paraId="6A3FE2F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w:t>
            </w:r>
            <w:r>
              <w:rPr>
                <w:rFonts w:ascii="GHEA Grapalat" w:hAnsi="GHEA Grapalat" w:cs="Sylfaen"/>
                <w:color w:val="333333"/>
              </w:rPr>
              <w:t>7</w:t>
            </w:r>
            <w:r w:rsidRPr="00FB6B81">
              <w:rPr>
                <w:rFonts w:ascii="GHEA Grapalat" w:hAnsi="GHEA Grapalat" w:cs="Sylfaen"/>
                <w:color w:val="333333"/>
              </w:rPr>
              <w:t>.</w:t>
            </w:r>
          </w:p>
        </w:tc>
        <w:tc>
          <w:tcPr>
            <w:tcW w:w="6043" w:type="dxa"/>
            <w:shd w:val="clear" w:color="auto" w:fill="auto"/>
          </w:tcPr>
          <w:p w14:paraId="2FF39B84" w14:textId="77777777" w:rsidR="00A77A5F" w:rsidRPr="00FB6B81" w:rsidRDefault="00A77A5F" w:rsidP="00950004">
            <w:pPr>
              <w:shd w:val="clear" w:color="auto" w:fill="FFFFFF"/>
              <w:rPr>
                <w:rFonts w:ascii="GHEA Grapalat" w:hAnsi="GHEA Grapalat" w:cs="Sylfaen"/>
                <w:lang w:val="hy-AM"/>
              </w:rPr>
            </w:pPr>
            <w:proofErr w:type="spellStart"/>
            <w:r w:rsidRPr="00FB6B81">
              <w:rPr>
                <w:rFonts w:ascii="GHEA Grapalat" w:hAnsi="GHEA Grapalat" w:cs="Sylfaen"/>
              </w:rPr>
              <w:t>Պահպանվել</w:t>
            </w:r>
            <w:proofErr w:type="spellEnd"/>
            <w:r w:rsidRPr="00FB6B81">
              <w:rPr>
                <w:rFonts w:ascii="GHEA Grapalat" w:hAnsi="GHEA Grapalat" w:cs="Sylfaen"/>
              </w:rPr>
              <w:t xml:space="preserve"> </w:t>
            </w:r>
            <w:r w:rsidRPr="00FB6B81">
              <w:rPr>
                <w:rFonts w:ascii="GHEA Grapalat" w:hAnsi="GHEA Grapalat" w:cs="Sylfaen"/>
                <w:lang w:val="hy-AM"/>
              </w:rPr>
              <w:t>են</w:t>
            </w:r>
            <w:r w:rsidRPr="00527D4D">
              <w:rPr>
                <w:rFonts w:ascii="GHEA Grapalat" w:hAnsi="GHEA Grapalat" w:cs="Sylfaen"/>
              </w:rPr>
              <w:t xml:space="preserve"> </w:t>
            </w:r>
            <w:r w:rsidRPr="00FB6B81">
              <w:rPr>
                <w:rFonts w:ascii="GHEA Grapalat" w:hAnsi="GHEA Grapalat" w:cs="Sylfaen"/>
                <w:lang w:val="hy-AM"/>
              </w:rPr>
              <w:t xml:space="preserve">մինչև 18 տարեկան անձանց, </w:t>
            </w:r>
            <w:proofErr w:type="spellStart"/>
            <w:r w:rsidRPr="00571A19">
              <w:rPr>
                <w:rFonts w:ascii="GHEA Grapalat" w:hAnsi="GHEA Grapalat" w:cs="Sylfaen"/>
              </w:rPr>
              <w:t>հաշմանդամություն</w:t>
            </w:r>
            <w:proofErr w:type="spellEnd"/>
            <w:r w:rsidRPr="00571A19">
              <w:rPr>
                <w:rFonts w:ascii="GHEA Grapalat" w:hAnsi="GHEA Grapalat" w:cs="Sylfaen"/>
              </w:rPr>
              <w:t xml:space="preserve"> </w:t>
            </w:r>
            <w:proofErr w:type="spellStart"/>
            <w:r w:rsidRPr="00571A19">
              <w:rPr>
                <w:rFonts w:ascii="GHEA Grapalat" w:hAnsi="GHEA Grapalat" w:cs="Sylfaen"/>
              </w:rPr>
              <w:t>ունեցող</w:t>
            </w:r>
            <w:proofErr w:type="spellEnd"/>
            <w:r w:rsidRPr="00571A19">
              <w:rPr>
                <w:rFonts w:ascii="GHEA Grapalat" w:hAnsi="GHEA Grapalat" w:cs="Sylfaen"/>
              </w:rPr>
              <w:t xml:space="preserve"> </w:t>
            </w:r>
            <w:proofErr w:type="spellStart"/>
            <w:r w:rsidRPr="00571A19">
              <w:rPr>
                <w:rFonts w:ascii="GHEA Grapalat" w:hAnsi="GHEA Grapalat" w:cs="Sylfaen"/>
              </w:rPr>
              <w:t>անձանց</w:t>
            </w:r>
            <w:proofErr w:type="spellEnd"/>
            <w:r w:rsidRPr="00FB6B81">
              <w:rPr>
                <w:rFonts w:ascii="GHEA Grapalat" w:hAnsi="GHEA Grapalat" w:cs="Sylfaen"/>
              </w:rPr>
              <w:t xml:space="preserve">, </w:t>
            </w:r>
            <w:proofErr w:type="spellStart"/>
            <w:r w:rsidRPr="00FB6B81">
              <w:rPr>
                <w:rFonts w:ascii="GHEA Grapalat" w:hAnsi="GHEA Grapalat" w:cs="Sylfaen"/>
              </w:rPr>
              <w:t>հղիների</w:t>
            </w:r>
            <w:proofErr w:type="spellEnd"/>
            <w:r w:rsidRPr="00FB6B81">
              <w:rPr>
                <w:rFonts w:ascii="GHEA Grapalat" w:hAnsi="GHEA Grapalat" w:cs="Sylfaen"/>
              </w:rPr>
              <w:t xml:space="preserve"> </w:t>
            </w:r>
            <w:proofErr w:type="spellStart"/>
            <w:r w:rsidRPr="00FB6B81">
              <w:rPr>
                <w:rFonts w:ascii="GHEA Grapalat" w:hAnsi="GHEA Grapalat" w:cs="Sylfaen"/>
              </w:rPr>
              <w:t>կամ</w:t>
            </w:r>
            <w:proofErr w:type="spellEnd"/>
            <w:r w:rsidRPr="00FB6B81">
              <w:rPr>
                <w:rFonts w:ascii="GHEA Grapalat" w:hAnsi="GHEA Grapalat" w:cs="Sylfaen"/>
              </w:rPr>
              <w:t xml:space="preserve"> </w:t>
            </w:r>
            <w:proofErr w:type="spellStart"/>
            <w:r w:rsidRPr="00FB6B81">
              <w:rPr>
                <w:rFonts w:ascii="GHEA Grapalat" w:hAnsi="GHEA Grapalat" w:cs="Sylfaen"/>
              </w:rPr>
              <w:t>երեխա</w:t>
            </w:r>
            <w:proofErr w:type="spellEnd"/>
            <w:r w:rsidRPr="00FB6B81">
              <w:rPr>
                <w:rFonts w:ascii="GHEA Grapalat" w:hAnsi="GHEA Grapalat" w:cs="Sylfaen"/>
              </w:rPr>
              <w:t xml:space="preserve"> </w:t>
            </w:r>
            <w:proofErr w:type="spellStart"/>
            <w:r w:rsidRPr="00FB6B81">
              <w:rPr>
                <w:rFonts w:ascii="GHEA Grapalat" w:hAnsi="GHEA Grapalat" w:cs="Sylfaen"/>
              </w:rPr>
              <w:t>խնամող</w:t>
            </w:r>
            <w:proofErr w:type="spellEnd"/>
            <w:r w:rsidRPr="00FB6B81">
              <w:rPr>
                <w:rFonts w:ascii="GHEA Grapalat" w:hAnsi="GHEA Grapalat" w:cs="Sylfaen"/>
              </w:rPr>
              <w:t xml:space="preserve"> </w:t>
            </w:r>
            <w:proofErr w:type="spellStart"/>
            <w:r w:rsidRPr="00FB6B81">
              <w:rPr>
                <w:rFonts w:ascii="GHEA Grapalat" w:hAnsi="GHEA Grapalat" w:cs="Sylfaen"/>
              </w:rPr>
              <w:t>աշխատողների</w:t>
            </w:r>
            <w:proofErr w:type="spellEnd"/>
            <w:r w:rsidRPr="00FB6B81">
              <w:rPr>
                <w:rFonts w:ascii="GHEA Grapalat" w:hAnsi="GHEA Grapalat" w:cs="Sylfaen"/>
              </w:rPr>
              <w:t xml:space="preserve">, </w:t>
            </w:r>
            <w:proofErr w:type="spellStart"/>
            <w:r w:rsidRPr="00FB6B81">
              <w:rPr>
                <w:rFonts w:ascii="GHEA Grapalat" w:hAnsi="GHEA Grapalat" w:cs="Sylfaen"/>
              </w:rPr>
              <w:t>առողջության</w:t>
            </w:r>
            <w:proofErr w:type="spellEnd"/>
            <w:r w:rsidRPr="00FB6B81">
              <w:rPr>
                <w:rFonts w:ascii="GHEA Grapalat" w:hAnsi="GHEA Grapalat" w:cs="Sylfaen"/>
              </w:rPr>
              <w:t xml:space="preserve"> </w:t>
            </w:r>
            <w:proofErr w:type="spellStart"/>
            <w:r w:rsidRPr="00FB6B81">
              <w:rPr>
                <w:rFonts w:ascii="GHEA Grapalat" w:hAnsi="GHEA Grapalat" w:cs="Sylfaen"/>
              </w:rPr>
              <w:t>համար</w:t>
            </w:r>
            <w:proofErr w:type="spellEnd"/>
            <w:r w:rsidRPr="00FB6B81">
              <w:rPr>
                <w:rFonts w:ascii="GHEA Grapalat" w:hAnsi="GHEA Grapalat" w:cs="Sylfaen"/>
              </w:rPr>
              <w:t xml:space="preserve"> </w:t>
            </w:r>
            <w:proofErr w:type="spellStart"/>
            <w:r w:rsidRPr="00FB6B81">
              <w:rPr>
                <w:rFonts w:ascii="GHEA Grapalat" w:hAnsi="GHEA Grapalat" w:cs="Sylfaen"/>
              </w:rPr>
              <w:t>վնասակար</w:t>
            </w:r>
            <w:proofErr w:type="spellEnd"/>
            <w:r w:rsidRPr="00FB6B81">
              <w:rPr>
                <w:rFonts w:ascii="GHEA Grapalat" w:hAnsi="GHEA Grapalat" w:cs="Sylfaen"/>
              </w:rPr>
              <w:t xml:space="preserve"> և (</w:t>
            </w:r>
            <w:proofErr w:type="spellStart"/>
            <w:r w:rsidRPr="00FB6B81">
              <w:rPr>
                <w:rFonts w:ascii="GHEA Grapalat" w:hAnsi="GHEA Grapalat" w:cs="Sylfaen"/>
              </w:rPr>
              <w:t>կամ</w:t>
            </w:r>
            <w:proofErr w:type="spellEnd"/>
            <w:r w:rsidRPr="00FB6B81">
              <w:rPr>
                <w:rFonts w:ascii="GHEA Grapalat" w:hAnsi="GHEA Grapalat" w:cs="Sylfaen"/>
              </w:rPr>
              <w:t xml:space="preserve">) </w:t>
            </w:r>
            <w:proofErr w:type="spellStart"/>
            <w:r w:rsidRPr="00FB6B81">
              <w:rPr>
                <w:rFonts w:ascii="GHEA Grapalat" w:hAnsi="GHEA Grapalat" w:cs="Sylfaen"/>
              </w:rPr>
              <w:t>վտանգավոր</w:t>
            </w:r>
            <w:proofErr w:type="spellEnd"/>
            <w:r w:rsidRPr="00FB6B81">
              <w:rPr>
                <w:rFonts w:ascii="GHEA Grapalat" w:hAnsi="GHEA Grapalat" w:cs="Sylfaen"/>
              </w:rPr>
              <w:t xml:space="preserve"> </w:t>
            </w:r>
            <w:proofErr w:type="spellStart"/>
            <w:r w:rsidRPr="00FB6B81">
              <w:rPr>
                <w:rFonts w:ascii="GHEA Grapalat" w:hAnsi="GHEA Grapalat" w:cs="Sylfaen"/>
              </w:rPr>
              <w:t>գործոնների</w:t>
            </w:r>
            <w:proofErr w:type="spellEnd"/>
            <w:r w:rsidRPr="00FB6B81">
              <w:rPr>
                <w:rFonts w:ascii="GHEA Grapalat" w:hAnsi="GHEA Grapalat" w:cs="Sylfaen"/>
              </w:rPr>
              <w:t xml:space="preserve"> </w:t>
            </w:r>
            <w:proofErr w:type="spellStart"/>
            <w:r w:rsidRPr="00FB6B81">
              <w:rPr>
                <w:rFonts w:ascii="GHEA Grapalat" w:hAnsi="GHEA Grapalat" w:cs="Sylfaen"/>
              </w:rPr>
              <w:t>ազդեցության</w:t>
            </w:r>
            <w:proofErr w:type="spellEnd"/>
            <w:r w:rsidRPr="00FB6B81">
              <w:rPr>
                <w:rFonts w:ascii="GHEA Grapalat" w:hAnsi="GHEA Grapalat" w:cs="Sylfaen"/>
              </w:rPr>
              <w:t xml:space="preserve"> </w:t>
            </w:r>
            <w:proofErr w:type="spellStart"/>
            <w:r w:rsidRPr="00FB6B81">
              <w:rPr>
                <w:rFonts w:ascii="GHEA Grapalat" w:hAnsi="GHEA Grapalat" w:cs="Sylfaen"/>
              </w:rPr>
              <w:t>պայմաններում</w:t>
            </w:r>
            <w:proofErr w:type="spellEnd"/>
            <w:r w:rsidRPr="00FB6B81">
              <w:rPr>
                <w:rFonts w:ascii="GHEA Grapalat" w:hAnsi="GHEA Grapalat" w:cs="Sylfaen"/>
              </w:rPr>
              <w:t xml:space="preserve"> </w:t>
            </w:r>
            <w:proofErr w:type="spellStart"/>
            <w:r w:rsidRPr="00FB6B81">
              <w:rPr>
                <w:rFonts w:ascii="GHEA Grapalat" w:hAnsi="GHEA Grapalat" w:cs="Sylfaen"/>
              </w:rPr>
              <w:t>աշխատողների</w:t>
            </w:r>
            <w:proofErr w:type="spellEnd"/>
            <w:r w:rsidRPr="00FB6B81">
              <w:rPr>
                <w:rFonts w:ascii="GHEA Grapalat" w:hAnsi="GHEA Grapalat" w:cs="Sylfaen"/>
              </w:rPr>
              <w:t xml:space="preserve"> </w:t>
            </w:r>
            <w:proofErr w:type="spellStart"/>
            <w:r w:rsidRPr="00FB6B81">
              <w:rPr>
                <w:rFonts w:ascii="GHEA Grapalat" w:hAnsi="GHEA Grapalat" w:cs="Sylfaen"/>
              </w:rPr>
              <w:t>աշխատաժամանակի</w:t>
            </w:r>
            <w:proofErr w:type="spellEnd"/>
            <w:r w:rsidRPr="00FB6B81">
              <w:rPr>
                <w:rFonts w:ascii="GHEA Grapalat" w:hAnsi="GHEA Grapalat" w:cs="Sylfaen"/>
              </w:rPr>
              <w:t xml:space="preserve"> </w:t>
            </w:r>
            <w:proofErr w:type="spellStart"/>
            <w:r w:rsidRPr="00FB6B81">
              <w:rPr>
                <w:rFonts w:ascii="GHEA Grapalat" w:hAnsi="GHEA Grapalat" w:cs="Sylfaen"/>
              </w:rPr>
              <w:t>տևողությունը</w:t>
            </w:r>
            <w:proofErr w:type="spellEnd"/>
            <w:r w:rsidRPr="00FB6B81">
              <w:rPr>
                <w:rFonts w:ascii="GHEA Grapalat" w:hAnsi="GHEA Grapalat" w:cs="Sylfaen"/>
                <w:lang w:val="hy-AM"/>
              </w:rPr>
              <w:t>։</w:t>
            </w:r>
          </w:p>
        </w:tc>
        <w:tc>
          <w:tcPr>
            <w:tcW w:w="2320" w:type="dxa"/>
          </w:tcPr>
          <w:p w14:paraId="2FA1D2BF" w14:textId="557A1F06" w:rsidR="00A77A5F" w:rsidRPr="000E04F8" w:rsidRDefault="00A77A5F" w:rsidP="00950004">
            <w:pPr>
              <w:shd w:val="clear" w:color="auto" w:fill="FFFFFF"/>
              <w:jc w:val="center"/>
              <w:rPr>
                <w:rFonts w:ascii="GHEA Grapalat" w:hAnsi="GHEA Grapalat" w:cs="Arial"/>
                <w:sz w:val="18"/>
                <w:lang w:val="af-ZA"/>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0E04F8">
              <w:rPr>
                <w:rStyle w:val="Strong"/>
                <w:rFonts w:ascii="GHEA Grapalat" w:hAnsi="GHEA Grapalat"/>
                <w:sz w:val="18"/>
                <w:shd w:val="clear" w:color="auto" w:fill="FFFFFF"/>
                <w:lang w:val="hy-AM"/>
              </w:rPr>
              <w:t>139-143-րդ, 146-րդ, 147-րդ, 149-րդ</w:t>
            </w:r>
            <w:r w:rsidRPr="00FB6B81">
              <w:rPr>
                <w:rFonts w:ascii="GHEA Grapalat" w:hAnsi="GHEA Grapalat" w:cs="Sylfaen"/>
                <w:color w:val="333333"/>
                <w:lang w:val="hy-AM"/>
              </w:rPr>
              <w:t xml:space="preserve"> </w:t>
            </w:r>
            <w:r w:rsidRPr="000E04F8">
              <w:rPr>
                <w:rStyle w:val="Strong"/>
                <w:rFonts w:ascii="GHEA Grapalat" w:hAnsi="GHEA Grapalat"/>
                <w:sz w:val="18"/>
                <w:shd w:val="clear" w:color="auto" w:fill="FFFFFF"/>
                <w:lang w:val="hy-AM"/>
              </w:rPr>
              <w:t>հոդվածներ</w:t>
            </w:r>
            <w:r>
              <w:rPr>
                <w:rStyle w:val="Strong"/>
                <w:rFonts w:ascii="GHEA Grapalat" w:hAnsi="GHEA Grapalat"/>
                <w:sz w:val="18"/>
                <w:shd w:val="clear" w:color="auto" w:fill="FFFFFF"/>
                <w:lang w:val="hy-AM"/>
              </w:rPr>
              <w:t>,</w:t>
            </w:r>
            <w:r w:rsidRPr="000E04F8">
              <w:rPr>
                <w:rStyle w:val="Strong"/>
                <w:rFonts w:ascii="GHEA Grapalat" w:hAnsi="GHEA Grapalat"/>
                <w:sz w:val="18"/>
                <w:shd w:val="clear" w:color="auto" w:fill="FFFFFF"/>
                <w:lang w:val="hy-AM"/>
              </w:rPr>
              <w:t xml:space="preserve"> </w:t>
            </w:r>
            <w:r w:rsidRPr="004821BC">
              <w:rPr>
                <w:rFonts w:ascii="GHEA Grapalat" w:hAnsi="GHEA Grapalat" w:cs="Sylfaen"/>
                <w:sz w:val="18"/>
                <w:lang w:val="hy-AM"/>
              </w:rPr>
              <w:t>«</w:t>
            </w:r>
            <w:r w:rsidRPr="000E04F8">
              <w:rPr>
                <w:rStyle w:val="Strong"/>
                <w:rFonts w:ascii="GHEA Grapalat" w:hAnsi="GHEA Grapalat"/>
                <w:sz w:val="18"/>
                <w:shd w:val="clear" w:color="auto" w:fill="FFFFFF"/>
                <w:lang w:val="hy-AM"/>
              </w:rPr>
              <w:t>Հայաստանի Հանրապետությունում  հաշմանդամների սոցիալական պաշտպանության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hոդված 1</w:t>
            </w:r>
            <w:r w:rsidRPr="000E04F8">
              <w:rPr>
                <w:rFonts w:ascii="GHEA Grapalat" w:hAnsi="GHEA Grapalat" w:cs="Sylfaen"/>
                <w:sz w:val="18"/>
                <w:lang w:val="hy-AM"/>
              </w:rPr>
              <w:t>9,</w:t>
            </w:r>
            <w:r>
              <w:rPr>
                <w:rFonts w:ascii="GHEA Grapalat" w:hAnsi="GHEA Grapalat" w:cs="Arial"/>
                <w:sz w:val="18"/>
                <w:lang w:val="hy-AM"/>
              </w:rPr>
              <w:t xml:space="preserve"> Կառավարության</w:t>
            </w:r>
            <w:r w:rsidRPr="004821BC">
              <w:rPr>
                <w:rFonts w:ascii="GHEA Grapalat" w:hAnsi="GHEA Grapalat" w:cs="Arial"/>
                <w:sz w:val="18"/>
                <w:lang w:val="af-ZA"/>
              </w:rPr>
              <w:t xml:space="preserve"> 20</w:t>
            </w:r>
            <w:r>
              <w:rPr>
                <w:rFonts w:ascii="GHEA Grapalat" w:hAnsi="GHEA Grapalat" w:cs="Arial"/>
                <w:sz w:val="18"/>
                <w:lang w:val="af-ZA"/>
              </w:rPr>
              <w:t>05</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0E04F8">
              <w:rPr>
                <w:rFonts w:ascii="GHEA Grapalat" w:hAnsi="GHEA Grapalat" w:cs="Arial"/>
                <w:sz w:val="18"/>
                <w:lang w:val="hy-AM"/>
              </w:rPr>
              <w:t>օգոստոս</w:t>
            </w:r>
            <w:r>
              <w:rPr>
                <w:rFonts w:ascii="GHEA Grapalat" w:hAnsi="GHEA Grapalat" w:cs="Arial"/>
                <w:sz w:val="18"/>
                <w:lang w:val="hy-AM"/>
              </w:rPr>
              <w:t xml:space="preserve">ի </w:t>
            </w:r>
            <w:r w:rsidRPr="000E04F8">
              <w:rPr>
                <w:rFonts w:ascii="GHEA Grapalat" w:hAnsi="GHEA Grapalat" w:cs="Arial"/>
                <w:sz w:val="18"/>
                <w:lang w:val="hy-AM"/>
              </w:rPr>
              <w:t>1</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1223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6E1EC14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CE99D1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93CE64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05A367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0,5</w:t>
            </w:r>
          </w:p>
        </w:tc>
        <w:tc>
          <w:tcPr>
            <w:tcW w:w="1843" w:type="dxa"/>
            <w:shd w:val="clear" w:color="auto" w:fill="auto"/>
          </w:tcPr>
          <w:p w14:paraId="2FE82775"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83E7E21"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B6B81" w14:paraId="176B647B" w14:textId="77777777" w:rsidTr="00950004">
        <w:trPr>
          <w:trHeight w:val="1778"/>
        </w:trPr>
        <w:tc>
          <w:tcPr>
            <w:tcW w:w="993" w:type="dxa"/>
            <w:shd w:val="clear" w:color="auto" w:fill="FFFFFF"/>
          </w:tcPr>
          <w:p w14:paraId="281D873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1</w:t>
            </w:r>
            <w:r>
              <w:rPr>
                <w:rFonts w:ascii="GHEA Grapalat" w:hAnsi="GHEA Grapalat" w:cs="Sylfaen"/>
                <w:color w:val="333333"/>
              </w:rPr>
              <w:t>8</w:t>
            </w:r>
            <w:r w:rsidRPr="00FB6B81">
              <w:rPr>
                <w:rFonts w:ascii="GHEA Grapalat" w:hAnsi="GHEA Grapalat" w:cs="Sylfaen"/>
                <w:color w:val="333333"/>
              </w:rPr>
              <w:t>.</w:t>
            </w:r>
          </w:p>
        </w:tc>
        <w:tc>
          <w:tcPr>
            <w:tcW w:w="6043" w:type="dxa"/>
            <w:shd w:val="clear" w:color="auto" w:fill="auto"/>
          </w:tcPr>
          <w:p w14:paraId="0FDA0508" w14:textId="77777777" w:rsidR="00A77A5F" w:rsidRPr="00FB6B81" w:rsidRDefault="00A77A5F" w:rsidP="00950004">
            <w:pPr>
              <w:shd w:val="clear" w:color="auto" w:fill="FFFFFF"/>
              <w:rPr>
                <w:rFonts w:ascii="GHEA Grapalat" w:hAnsi="GHEA Grapalat" w:cs="Sylfaen"/>
              </w:rPr>
            </w:pPr>
            <w:proofErr w:type="spellStart"/>
            <w:r w:rsidRPr="00022D06">
              <w:rPr>
                <w:rFonts w:ascii="GHEA Grapalat" w:hAnsi="GHEA Grapalat" w:cs="Sylfaen"/>
              </w:rPr>
              <w:t>Պահպանվել</w:t>
            </w:r>
            <w:proofErr w:type="spellEnd"/>
            <w:r w:rsidRPr="00022D06">
              <w:rPr>
                <w:rFonts w:ascii="GHEA Grapalat" w:hAnsi="GHEA Grapalat" w:cs="Sylfaen"/>
              </w:rPr>
              <w:t xml:space="preserve"> </w:t>
            </w:r>
            <w:proofErr w:type="spellStart"/>
            <w:r w:rsidRPr="00022D06">
              <w:rPr>
                <w:rFonts w:ascii="GHEA Grapalat" w:hAnsi="GHEA Grapalat" w:cs="Sylfaen"/>
              </w:rPr>
              <w:t>են</w:t>
            </w:r>
            <w:proofErr w:type="spellEnd"/>
            <w:r w:rsidRPr="00022D06">
              <w:rPr>
                <w:rFonts w:ascii="GHEA Grapalat" w:hAnsi="GHEA Grapalat" w:cs="Sylfaen"/>
              </w:rPr>
              <w:t xml:space="preserve"> </w:t>
            </w:r>
            <w:proofErr w:type="spellStart"/>
            <w:r w:rsidRPr="00022D06">
              <w:rPr>
                <w:rFonts w:ascii="GHEA Grapalat" w:hAnsi="GHEA Grapalat" w:cs="Sylfaen"/>
              </w:rPr>
              <w:t>մինչև</w:t>
            </w:r>
            <w:proofErr w:type="spellEnd"/>
            <w:r w:rsidRPr="00022D06">
              <w:rPr>
                <w:rFonts w:ascii="GHEA Grapalat" w:hAnsi="GHEA Grapalat" w:cs="Sylfaen"/>
              </w:rPr>
              <w:t xml:space="preserve"> 18 </w:t>
            </w:r>
            <w:proofErr w:type="spellStart"/>
            <w:r w:rsidRPr="00022D06">
              <w:rPr>
                <w:rFonts w:ascii="GHEA Grapalat" w:hAnsi="GHEA Grapalat" w:cs="Sylfaen"/>
              </w:rPr>
              <w:t>տարեկան</w:t>
            </w:r>
            <w:proofErr w:type="spellEnd"/>
            <w:r w:rsidRPr="00022D06">
              <w:rPr>
                <w:rFonts w:ascii="GHEA Grapalat" w:hAnsi="GHEA Grapalat" w:cs="Sylfaen"/>
              </w:rPr>
              <w:t xml:space="preserve"> </w:t>
            </w:r>
            <w:proofErr w:type="spellStart"/>
            <w:r w:rsidRPr="00022D06">
              <w:rPr>
                <w:rFonts w:ascii="GHEA Grapalat" w:hAnsi="GHEA Grapalat" w:cs="Sylfaen"/>
              </w:rPr>
              <w:t>աշխատողների</w:t>
            </w:r>
            <w:proofErr w:type="spellEnd"/>
            <w:r w:rsidRPr="00022D06">
              <w:rPr>
                <w:rFonts w:ascii="GHEA Grapalat" w:hAnsi="GHEA Grapalat" w:cs="Sylfaen"/>
              </w:rPr>
              <w:t xml:space="preserve">, </w:t>
            </w:r>
            <w:proofErr w:type="spellStart"/>
            <w:r w:rsidRPr="00022D06">
              <w:rPr>
                <w:rFonts w:ascii="GHEA Grapalat" w:hAnsi="GHEA Grapalat" w:cs="Sylfaen"/>
              </w:rPr>
              <w:t>հղի</w:t>
            </w:r>
            <w:proofErr w:type="spellEnd"/>
            <w:r w:rsidRPr="00022D06">
              <w:rPr>
                <w:rFonts w:ascii="GHEA Grapalat" w:hAnsi="GHEA Grapalat" w:cs="Sylfaen"/>
              </w:rPr>
              <w:t xml:space="preserve"> </w:t>
            </w:r>
            <w:proofErr w:type="spellStart"/>
            <w:r w:rsidRPr="00022D06">
              <w:rPr>
                <w:rFonts w:ascii="GHEA Grapalat" w:hAnsi="GHEA Grapalat" w:cs="Sylfaen"/>
              </w:rPr>
              <w:t>կանանց</w:t>
            </w:r>
            <w:proofErr w:type="spellEnd"/>
            <w:r w:rsidRPr="00022D06">
              <w:rPr>
                <w:rFonts w:ascii="GHEA Grapalat" w:hAnsi="GHEA Grapalat" w:cs="Sylfaen"/>
              </w:rPr>
              <w:t xml:space="preserve">, </w:t>
            </w:r>
            <w:proofErr w:type="spellStart"/>
            <w:r w:rsidRPr="00022D06">
              <w:rPr>
                <w:rFonts w:ascii="GHEA Grapalat" w:hAnsi="GHEA Grapalat" w:cs="Sylfaen"/>
              </w:rPr>
              <w:t>մինչև</w:t>
            </w:r>
            <w:proofErr w:type="spellEnd"/>
            <w:r w:rsidRPr="00022D06">
              <w:rPr>
                <w:rFonts w:ascii="GHEA Grapalat" w:hAnsi="GHEA Grapalat" w:cs="Sylfaen"/>
              </w:rPr>
              <w:t xml:space="preserve"> </w:t>
            </w:r>
            <w:proofErr w:type="spellStart"/>
            <w:r w:rsidRPr="00022D06">
              <w:rPr>
                <w:rFonts w:ascii="GHEA Grapalat" w:hAnsi="GHEA Grapalat" w:cs="Sylfaen"/>
              </w:rPr>
              <w:t>մեկ</w:t>
            </w:r>
            <w:proofErr w:type="spellEnd"/>
            <w:r w:rsidRPr="00022D06">
              <w:rPr>
                <w:rFonts w:ascii="GHEA Grapalat" w:hAnsi="GHEA Grapalat" w:cs="Sylfaen"/>
              </w:rPr>
              <w:t xml:space="preserve"> </w:t>
            </w:r>
            <w:proofErr w:type="spellStart"/>
            <w:r w:rsidRPr="00022D06">
              <w:rPr>
                <w:rFonts w:ascii="GHEA Grapalat" w:hAnsi="GHEA Grapalat" w:cs="Sylfaen"/>
              </w:rPr>
              <w:t>տարեկան</w:t>
            </w:r>
            <w:proofErr w:type="spellEnd"/>
            <w:r w:rsidRPr="00022D06">
              <w:rPr>
                <w:rFonts w:ascii="GHEA Grapalat" w:hAnsi="GHEA Grapalat" w:cs="Sylfaen"/>
              </w:rPr>
              <w:t xml:space="preserve"> </w:t>
            </w:r>
            <w:proofErr w:type="spellStart"/>
            <w:r w:rsidRPr="00022D06">
              <w:rPr>
                <w:rFonts w:ascii="GHEA Grapalat" w:hAnsi="GHEA Grapalat" w:cs="Sylfaen"/>
              </w:rPr>
              <w:t>երեխա</w:t>
            </w:r>
            <w:proofErr w:type="spellEnd"/>
            <w:r w:rsidRPr="00022D06">
              <w:rPr>
                <w:rFonts w:ascii="GHEA Grapalat" w:hAnsi="GHEA Grapalat" w:cs="Sylfaen"/>
              </w:rPr>
              <w:t xml:space="preserve"> </w:t>
            </w:r>
            <w:proofErr w:type="spellStart"/>
            <w:r w:rsidRPr="00022D06">
              <w:rPr>
                <w:rFonts w:ascii="GHEA Grapalat" w:hAnsi="GHEA Grapalat" w:cs="Sylfaen"/>
              </w:rPr>
              <w:t>խնամող</w:t>
            </w:r>
            <w:proofErr w:type="spellEnd"/>
            <w:r w:rsidRPr="00022D06">
              <w:rPr>
                <w:rFonts w:ascii="GHEA Grapalat" w:hAnsi="GHEA Grapalat" w:cs="Sylfaen"/>
              </w:rPr>
              <w:t xml:space="preserve"> </w:t>
            </w:r>
            <w:proofErr w:type="spellStart"/>
            <w:r w:rsidRPr="00022D06">
              <w:rPr>
                <w:rFonts w:ascii="GHEA Grapalat" w:hAnsi="GHEA Grapalat" w:cs="Sylfaen"/>
              </w:rPr>
              <w:t>աշխատողների</w:t>
            </w:r>
            <w:proofErr w:type="spellEnd"/>
            <w:r w:rsidRPr="00022D06">
              <w:rPr>
                <w:rFonts w:ascii="GHEA Grapalat" w:hAnsi="GHEA Grapalat" w:cs="Sylfaen"/>
              </w:rPr>
              <w:t xml:space="preserve">, </w:t>
            </w:r>
            <w:proofErr w:type="spellStart"/>
            <w:r w:rsidRPr="00571A19">
              <w:rPr>
                <w:rFonts w:ascii="GHEA Grapalat" w:hAnsi="GHEA Grapalat" w:cs="Sylfaen"/>
              </w:rPr>
              <w:t>հաշմանդամություն</w:t>
            </w:r>
            <w:proofErr w:type="spellEnd"/>
            <w:r w:rsidRPr="00571A19">
              <w:rPr>
                <w:rFonts w:ascii="GHEA Grapalat" w:hAnsi="GHEA Grapalat" w:cs="Sylfaen"/>
              </w:rPr>
              <w:t xml:space="preserve"> </w:t>
            </w:r>
            <w:proofErr w:type="spellStart"/>
            <w:r w:rsidRPr="00571A19">
              <w:rPr>
                <w:rFonts w:ascii="GHEA Grapalat" w:hAnsi="GHEA Grapalat" w:cs="Sylfaen"/>
              </w:rPr>
              <w:t>ունեցող</w:t>
            </w:r>
            <w:proofErr w:type="spellEnd"/>
            <w:r w:rsidRPr="00571A19">
              <w:rPr>
                <w:rFonts w:ascii="GHEA Grapalat" w:hAnsi="GHEA Grapalat" w:cs="Sylfaen"/>
              </w:rPr>
              <w:t xml:space="preserve"> </w:t>
            </w:r>
            <w:proofErr w:type="spellStart"/>
            <w:r w:rsidRPr="00571A19">
              <w:rPr>
                <w:rFonts w:ascii="GHEA Grapalat" w:hAnsi="GHEA Grapalat" w:cs="Sylfaen"/>
              </w:rPr>
              <w:t>անձանց</w:t>
            </w:r>
            <w:proofErr w:type="spellEnd"/>
            <w:r w:rsidRPr="00022D06">
              <w:rPr>
                <w:rFonts w:ascii="GHEA Grapalat" w:hAnsi="GHEA Grapalat" w:cs="Sylfaen"/>
              </w:rPr>
              <w:t xml:space="preserve">, </w:t>
            </w:r>
            <w:proofErr w:type="spellStart"/>
            <w:r w:rsidRPr="00022D06">
              <w:rPr>
                <w:rFonts w:ascii="GHEA Grapalat" w:hAnsi="GHEA Grapalat" w:cs="Sylfaen"/>
              </w:rPr>
              <w:t>ինչպես</w:t>
            </w:r>
            <w:proofErr w:type="spellEnd"/>
            <w:r w:rsidRPr="00022D06">
              <w:rPr>
                <w:rFonts w:ascii="GHEA Grapalat" w:hAnsi="GHEA Grapalat" w:cs="Sylfaen"/>
              </w:rPr>
              <w:t xml:space="preserve"> </w:t>
            </w:r>
            <w:proofErr w:type="spellStart"/>
            <w:r w:rsidRPr="00022D06">
              <w:rPr>
                <w:rFonts w:ascii="GHEA Grapalat" w:hAnsi="GHEA Grapalat" w:cs="Sylfaen"/>
              </w:rPr>
              <w:t>նաև</w:t>
            </w:r>
            <w:proofErr w:type="spellEnd"/>
            <w:r w:rsidRPr="00022D06">
              <w:rPr>
                <w:rFonts w:ascii="GHEA Grapalat" w:hAnsi="GHEA Grapalat" w:cs="Sylfaen"/>
              </w:rPr>
              <w:t xml:space="preserve"> </w:t>
            </w:r>
            <w:proofErr w:type="spellStart"/>
            <w:r w:rsidRPr="00022D06">
              <w:rPr>
                <w:rFonts w:ascii="GHEA Grapalat" w:hAnsi="GHEA Grapalat" w:cs="Sylfaen"/>
              </w:rPr>
              <w:t>առողջության</w:t>
            </w:r>
            <w:proofErr w:type="spellEnd"/>
            <w:r w:rsidRPr="00022D06">
              <w:rPr>
                <w:rFonts w:ascii="GHEA Grapalat" w:hAnsi="GHEA Grapalat" w:cs="Sylfaen"/>
              </w:rPr>
              <w:t xml:space="preserve"> </w:t>
            </w:r>
            <w:proofErr w:type="spellStart"/>
            <w:r w:rsidRPr="00022D06">
              <w:rPr>
                <w:rFonts w:ascii="GHEA Grapalat" w:hAnsi="GHEA Grapalat" w:cs="Sylfaen"/>
              </w:rPr>
              <w:t>համար</w:t>
            </w:r>
            <w:proofErr w:type="spellEnd"/>
            <w:r w:rsidRPr="00022D06">
              <w:rPr>
                <w:rFonts w:ascii="GHEA Grapalat" w:hAnsi="GHEA Grapalat" w:cs="Sylfaen"/>
              </w:rPr>
              <w:t xml:space="preserve"> </w:t>
            </w:r>
            <w:proofErr w:type="spellStart"/>
            <w:r w:rsidRPr="00022D06">
              <w:rPr>
                <w:rFonts w:ascii="GHEA Grapalat" w:hAnsi="GHEA Grapalat" w:cs="Sylfaen"/>
              </w:rPr>
              <w:t>վնասակար</w:t>
            </w:r>
            <w:proofErr w:type="spellEnd"/>
            <w:r w:rsidRPr="00022D06">
              <w:rPr>
                <w:rFonts w:ascii="GHEA Grapalat" w:hAnsi="GHEA Grapalat" w:cs="Sylfaen"/>
              </w:rPr>
              <w:t xml:space="preserve"> և (</w:t>
            </w:r>
            <w:proofErr w:type="spellStart"/>
            <w:r w:rsidRPr="00022D06">
              <w:rPr>
                <w:rFonts w:ascii="GHEA Grapalat" w:hAnsi="GHEA Grapalat" w:cs="Sylfaen"/>
              </w:rPr>
              <w:t>կամ</w:t>
            </w:r>
            <w:proofErr w:type="spellEnd"/>
            <w:r w:rsidRPr="00022D06">
              <w:rPr>
                <w:rFonts w:ascii="GHEA Grapalat" w:hAnsi="GHEA Grapalat" w:cs="Sylfaen"/>
              </w:rPr>
              <w:t xml:space="preserve">) </w:t>
            </w:r>
            <w:proofErr w:type="spellStart"/>
            <w:r w:rsidRPr="00022D06">
              <w:rPr>
                <w:rFonts w:ascii="GHEA Grapalat" w:hAnsi="GHEA Grapalat" w:cs="Sylfaen"/>
              </w:rPr>
              <w:t>վտանգավոր</w:t>
            </w:r>
            <w:proofErr w:type="spellEnd"/>
            <w:r w:rsidRPr="00022D06">
              <w:rPr>
                <w:rFonts w:ascii="GHEA Grapalat" w:hAnsi="GHEA Grapalat" w:cs="Sylfaen"/>
              </w:rPr>
              <w:t xml:space="preserve"> </w:t>
            </w:r>
            <w:proofErr w:type="spellStart"/>
            <w:r w:rsidRPr="00022D06">
              <w:rPr>
                <w:rFonts w:ascii="GHEA Grapalat" w:hAnsi="GHEA Grapalat" w:cs="Sylfaen"/>
              </w:rPr>
              <w:t>գործոնների</w:t>
            </w:r>
            <w:proofErr w:type="spellEnd"/>
            <w:r w:rsidRPr="00022D06">
              <w:rPr>
                <w:rFonts w:ascii="GHEA Grapalat" w:hAnsi="GHEA Grapalat" w:cs="Sylfaen"/>
              </w:rPr>
              <w:t xml:space="preserve"> </w:t>
            </w:r>
            <w:proofErr w:type="spellStart"/>
            <w:r w:rsidRPr="00022D06">
              <w:rPr>
                <w:rFonts w:ascii="GHEA Grapalat" w:hAnsi="GHEA Grapalat" w:cs="Sylfaen"/>
              </w:rPr>
              <w:t>ազդեցության</w:t>
            </w:r>
            <w:proofErr w:type="spellEnd"/>
            <w:r w:rsidRPr="00022D06">
              <w:rPr>
                <w:rFonts w:ascii="GHEA Grapalat" w:hAnsi="GHEA Grapalat" w:cs="Sylfaen"/>
              </w:rPr>
              <w:t xml:space="preserve"> </w:t>
            </w:r>
            <w:proofErr w:type="spellStart"/>
            <w:r w:rsidRPr="00022D06">
              <w:rPr>
                <w:rFonts w:ascii="GHEA Grapalat" w:hAnsi="GHEA Grapalat" w:cs="Sylfaen"/>
              </w:rPr>
              <w:t>պայմաններում</w:t>
            </w:r>
            <w:proofErr w:type="spellEnd"/>
            <w:r w:rsidRPr="00022D06">
              <w:rPr>
                <w:rFonts w:ascii="GHEA Grapalat" w:hAnsi="GHEA Grapalat" w:cs="Sylfaen"/>
              </w:rPr>
              <w:t xml:space="preserve"> </w:t>
            </w:r>
            <w:proofErr w:type="spellStart"/>
            <w:r w:rsidRPr="00022D06">
              <w:rPr>
                <w:rFonts w:ascii="GHEA Grapalat" w:hAnsi="GHEA Grapalat" w:cs="Sylfaen"/>
              </w:rPr>
              <w:t>աշխատողների</w:t>
            </w:r>
            <w:proofErr w:type="spellEnd"/>
            <w:r w:rsidRPr="00022D06">
              <w:rPr>
                <w:rFonts w:ascii="GHEA Grapalat" w:hAnsi="GHEA Grapalat" w:cs="Sylfaen"/>
              </w:rPr>
              <w:t xml:space="preserve"> </w:t>
            </w:r>
            <w:proofErr w:type="spellStart"/>
            <w:r w:rsidRPr="00022D06">
              <w:rPr>
                <w:rFonts w:ascii="GHEA Grapalat" w:hAnsi="GHEA Grapalat" w:cs="Sylfaen"/>
              </w:rPr>
              <w:t>արտաժամյա</w:t>
            </w:r>
            <w:proofErr w:type="spellEnd"/>
            <w:r w:rsidRPr="00022D06">
              <w:rPr>
                <w:rFonts w:ascii="GHEA Grapalat" w:hAnsi="GHEA Grapalat" w:cs="Sylfaen"/>
              </w:rPr>
              <w:t xml:space="preserve"> </w:t>
            </w:r>
            <w:proofErr w:type="spellStart"/>
            <w:r w:rsidRPr="00022D06">
              <w:rPr>
                <w:rFonts w:ascii="GHEA Grapalat" w:hAnsi="GHEA Grapalat" w:cs="Sylfaen"/>
              </w:rPr>
              <w:t>աշխատանքի</w:t>
            </w:r>
            <w:proofErr w:type="spellEnd"/>
            <w:r w:rsidRPr="00022D06">
              <w:rPr>
                <w:rFonts w:ascii="GHEA Grapalat" w:hAnsi="GHEA Grapalat" w:cs="Sylfaen"/>
              </w:rPr>
              <w:t xml:space="preserve"> </w:t>
            </w:r>
            <w:proofErr w:type="spellStart"/>
            <w:r w:rsidRPr="00022D06">
              <w:rPr>
                <w:rFonts w:ascii="GHEA Grapalat" w:hAnsi="GHEA Grapalat" w:cs="Sylfaen"/>
              </w:rPr>
              <w:t>ներգրավման</w:t>
            </w:r>
            <w:proofErr w:type="spellEnd"/>
            <w:r w:rsidRPr="00022D06">
              <w:rPr>
                <w:rFonts w:ascii="GHEA Grapalat" w:hAnsi="GHEA Grapalat" w:cs="Sylfaen"/>
              </w:rPr>
              <w:t xml:space="preserve"> </w:t>
            </w:r>
            <w:proofErr w:type="spellStart"/>
            <w:r w:rsidRPr="00022D06">
              <w:rPr>
                <w:rFonts w:ascii="GHEA Grapalat" w:hAnsi="GHEA Grapalat" w:cs="Sylfaen"/>
              </w:rPr>
              <w:t>սահմանափակումները</w:t>
            </w:r>
            <w:proofErr w:type="spellEnd"/>
            <w:r w:rsidRPr="00022D06">
              <w:rPr>
                <w:rFonts w:ascii="GHEA Grapalat" w:hAnsi="GHEA Grapalat" w:cs="Sylfaen"/>
              </w:rPr>
              <w:t>։</w:t>
            </w:r>
          </w:p>
        </w:tc>
        <w:tc>
          <w:tcPr>
            <w:tcW w:w="2320" w:type="dxa"/>
          </w:tcPr>
          <w:p w14:paraId="39FFBD87" w14:textId="78E3C7EF" w:rsidR="00A77A5F" w:rsidRDefault="00A77A5F" w:rsidP="00950004">
            <w:pPr>
              <w:shd w:val="clear" w:color="auto" w:fill="FFFFFF"/>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0E04F8">
              <w:rPr>
                <w:rStyle w:val="Strong"/>
                <w:rFonts w:ascii="GHEA Grapalat" w:hAnsi="GHEA Grapalat"/>
                <w:sz w:val="18"/>
                <w:shd w:val="clear" w:color="auto" w:fill="FFFFFF"/>
                <w:lang w:val="hy-AM"/>
              </w:rPr>
              <w:t>144-րդ, 145-րդ, 148-րդ, 149-րդ</w:t>
            </w:r>
            <w:r w:rsidRPr="00FB6B81">
              <w:rPr>
                <w:rFonts w:ascii="GHEA Grapalat" w:hAnsi="GHEA Grapalat" w:cs="Sylfaen"/>
                <w:color w:val="333333"/>
              </w:rPr>
              <w:t xml:space="preserve"> </w:t>
            </w:r>
            <w:r w:rsidRPr="000E04F8">
              <w:rPr>
                <w:rStyle w:val="Strong"/>
                <w:rFonts w:ascii="GHEA Grapalat" w:hAnsi="GHEA Grapalat"/>
                <w:sz w:val="18"/>
                <w:shd w:val="clear" w:color="auto" w:fill="FFFFFF"/>
                <w:lang w:val="hy-AM"/>
              </w:rPr>
              <w:t>հոդվածներ</w:t>
            </w:r>
            <w:r w:rsidRPr="00FB6B81">
              <w:rPr>
                <w:rFonts w:ascii="GHEA Grapalat" w:hAnsi="GHEA Grapalat" w:cs="Sylfaen"/>
                <w:color w:val="333333"/>
                <w:lang w:val="hy-AM"/>
              </w:rPr>
              <w:t xml:space="preserve"> </w:t>
            </w:r>
          </w:p>
          <w:p w14:paraId="2316B1AC"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38AACDDB"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0BA81125"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49A66FF7"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1122211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0,5</w:t>
            </w:r>
          </w:p>
        </w:tc>
        <w:tc>
          <w:tcPr>
            <w:tcW w:w="1843" w:type="dxa"/>
            <w:shd w:val="clear" w:color="auto" w:fill="auto"/>
          </w:tcPr>
          <w:p w14:paraId="655B1D7B"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386DA23"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022D06" w14:paraId="34FBC1AE" w14:textId="77777777" w:rsidTr="00950004">
        <w:trPr>
          <w:trHeight w:val="1778"/>
        </w:trPr>
        <w:tc>
          <w:tcPr>
            <w:tcW w:w="993" w:type="dxa"/>
            <w:shd w:val="clear" w:color="auto" w:fill="FFFFFF"/>
          </w:tcPr>
          <w:p w14:paraId="0DFA8E97"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19.</w:t>
            </w:r>
          </w:p>
        </w:tc>
        <w:tc>
          <w:tcPr>
            <w:tcW w:w="6043" w:type="dxa"/>
            <w:shd w:val="clear" w:color="auto" w:fill="auto"/>
          </w:tcPr>
          <w:p w14:paraId="603CEA68" w14:textId="77777777" w:rsidR="00A77A5F" w:rsidRPr="00022D06" w:rsidRDefault="00A77A5F" w:rsidP="00950004">
            <w:pPr>
              <w:shd w:val="clear" w:color="auto" w:fill="FFFFFF"/>
              <w:rPr>
                <w:rFonts w:ascii="GHEA Grapalat" w:hAnsi="GHEA Grapalat" w:cs="Sylfaen"/>
              </w:rPr>
            </w:pPr>
            <w:proofErr w:type="spellStart"/>
            <w:r w:rsidRPr="00022D06">
              <w:rPr>
                <w:rFonts w:ascii="GHEA Grapalat" w:hAnsi="GHEA Grapalat" w:cs="Sylfaen"/>
              </w:rPr>
              <w:t>Պահպանվել</w:t>
            </w:r>
            <w:proofErr w:type="spellEnd"/>
            <w:r w:rsidRPr="00022D06">
              <w:rPr>
                <w:rFonts w:ascii="GHEA Grapalat" w:hAnsi="GHEA Grapalat" w:cs="Sylfaen"/>
              </w:rPr>
              <w:t xml:space="preserve"> </w:t>
            </w:r>
            <w:proofErr w:type="spellStart"/>
            <w:r w:rsidRPr="00022D06">
              <w:rPr>
                <w:rFonts w:ascii="GHEA Grapalat" w:hAnsi="GHEA Grapalat" w:cs="Sylfaen"/>
              </w:rPr>
              <w:t>են</w:t>
            </w:r>
            <w:proofErr w:type="spellEnd"/>
            <w:r w:rsidRPr="00022D06">
              <w:rPr>
                <w:rFonts w:ascii="GHEA Grapalat" w:hAnsi="GHEA Grapalat" w:cs="Sylfaen"/>
              </w:rPr>
              <w:t xml:space="preserve"> </w:t>
            </w:r>
            <w:proofErr w:type="spellStart"/>
            <w:r w:rsidRPr="00022D06">
              <w:rPr>
                <w:rFonts w:ascii="GHEA Grapalat" w:hAnsi="GHEA Grapalat" w:cs="Sylfaen"/>
              </w:rPr>
              <w:t>աշխատողներին</w:t>
            </w:r>
            <w:proofErr w:type="spellEnd"/>
            <w:r w:rsidRPr="00022D06">
              <w:rPr>
                <w:rFonts w:ascii="GHEA Grapalat" w:hAnsi="GHEA Grapalat" w:cs="Sylfaen"/>
              </w:rPr>
              <w:t xml:space="preserve"> </w:t>
            </w:r>
            <w:proofErr w:type="spellStart"/>
            <w:r w:rsidRPr="00022D06">
              <w:rPr>
                <w:rFonts w:ascii="GHEA Grapalat" w:hAnsi="GHEA Grapalat" w:cs="Sylfaen"/>
              </w:rPr>
              <w:t>գիշերային</w:t>
            </w:r>
            <w:proofErr w:type="spellEnd"/>
            <w:r w:rsidRPr="00022D06">
              <w:rPr>
                <w:rFonts w:ascii="GHEA Grapalat" w:hAnsi="GHEA Grapalat" w:cs="Sylfaen"/>
              </w:rPr>
              <w:t xml:space="preserve"> </w:t>
            </w:r>
            <w:proofErr w:type="spellStart"/>
            <w:r w:rsidRPr="00022D06">
              <w:rPr>
                <w:rFonts w:ascii="GHEA Grapalat" w:hAnsi="GHEA Grapalat" w:cs="Sylfaen"/>
              </w:rPr>
              <w:t>աշխատանքի</w:t>
            </w:r>
            <w:proofErr w:type="spellEnd"/>
            <w:r w:rsidRPr="00022D06">
              <w:rPr>
                <w:rFonts w:ascii="GHEA Grapalat" w:hAnsi="GHEA Grapalat" w:cs="Sylfaen"/>
              </w:rPr>
              <w:t xml:space="preserve"> </w:t>
            </w:r>
            <w:proofErr w:type="spellStart"/>
            <w:r w:rsidRPr="00022D06">
              <w:rPr>
                <w:rFonts w:ascii="GHEA Grapalat" w:hAnsi="GHEA Grapalat" w:cs="Sylfaen"/>
              </w:rPr>
              <w:t>ներգրավման</w:t>
            </w:r>
            <w:proofErr w:type="spellEnd"/>
            <w:r w:rsidRPr="00022D06">
              <w:rPr>
                <w:rFonts w:ascii="GHEA Grapalat" w:hAnsi="GHEA Grapalat" w:cs="Sylfaen"/>
              </w:rPr>
              <w:t xml:space="preserve"> </w:t>
            </w:r>
            <w:proofErr w:type="spellStart"/>
            <w:r w:rsidRPr="00022D06">
              <w:rPr>
                <w:rFonts w:ascii="GHEA Grapalat" w:hAnsi="GHEA Grapalat" w:cs="Sylfaen"/>
              </w:rPr>
              <w:t>սահմանափակումները</w:t>
            </w:r>
            <w:proofErr w:type="spellEnd"/>
            <w:r w:rsidRPr="00022D06">
              <w:rPr>
                <w:rFonts w:ascii="GHEA Grapalat" w:hAnsi="GHEA Grapalat" w:cs="Sylfaen"/>
              </w:rPr>
              <w:t>։</w:t>
            </w:r>
          </w:p>
        </w:tc>
        <w:tc>
          <w:tcPr>
            <w:tcW w:w="2320" w:type="dxa"/>
          </w:tcPr>
          <w:p w14:paraId="1BF9706D" w14:textId="309FAE05" w:rsidR="00A77A5F" w:rsidRPr="000E04F8" w:rsidRDefault="00A77A5F" w:rsidP="00950004">
            <w:pPr>
              <w:shd w:val="clear" w:color="auto" w:fill="FFFFFF"/>
              <w:jc w:val="center"/>
              <w:rPr>
                <w:rFonts w:ascii="GHEA Grapalat" w:hAnsi="GHEA Grapalat" w:cs="Sylfaen"/>
                <w:color w:val="333333"/>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proofErr w:type="spellStart"/>
            <w:r>
              <w:rPr>
                <w:rStyle w:val="Strong"/>
                <w:rFonts w:ascii="GHEA Grapalat" w:hAnsi="GHEA Grapalat"/>
                <w:sz w:val="18"/>
                <w:shd w:val="clear" w:color="auto" w:fill="FFFFFF"/>
              </w:rPr>
              <w:t>հոդված</w:t>
            </w:r>
            <w:proofErr w:type="spellEnd"/>
            <w:r>
              <w:rPr>
                <w:rStyle w:val="Strong"/>
                <w:rFonts w:ascii="GHEA Grapalat" w:hAnsi="GHEA Grapalat"/>
                <w:sz w:val="18"/>
                <w:shd w:val="clear" w:color="auto" w:fill="FFFFFF"/>
              </w:rPr>
              <w:t xml:space="preserve"> 148</w:t>
            </w:r>
          </w:p>
        </w:tc>
        <w:tc>
          <w:tcPr>
            <w:tcW w:w="567" w:type="dxa"/>
            <w:shd w:val="clear" w:color="auto" w:fill="auto"/>
          </w:tcPr>
          <w:p w14:paraId="4B5AB481"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71CB8776"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2818A877"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5503949A"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0,5</w:t>
            </w:r>
          </w:p>
        </w:tc>
        <w:tc>
          <w:tcPr>
            <w:tcW w:w="1843" w:type="dxa"/>
            <w:shd w:val="clear" w:color="auto" w:fill="auto"/>
          </w:tcPr>
          <w:p w14:paraId="0568BAB4"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1DCF4E4E"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B6B81" w14:paraId="448D9899" w14:textId="77777777" w:rsidTr="00950004">
        <w:trPr>
          <w:trHeight w:val="94"/>
        </w:trPr>
        <w:tc>
          <w:tcPr>
            <w:tcW w:w="993" w:type="dxa"/>
            <w:shd w:val="clear" w:color="auto" w:fill="FFFFFF"/>
          </w:tcPr>
          <w:p w14:paraId="394204A8"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lastRenderedPageBreak/>
              <w:t>20</w:t>
            </w:r>
            <w:r w:rsidRPr="00FB6B81">
              <w:rPr>
                <w:rFonts w:ascii="GHEA Grapalat" w:hAnsi="GHEA Grapalat" w:cs="Sylfaen"/>
                <w:color w:val="333333"/>
              </w:rPr>
              <w:t>.</w:t>
            </w:r>
          </w:p>
        </w:tc>
        <w:tc>
          <w:tcPr>
            <w:tcW w:w="6043" w:type="dxa"/>
            <w:shd w:val="clear" w:color="auto" w:fill="auto"/>
          </w:tcPr>
          <w:p w14:paraId="34B96FB5" w14:textId="77777777" w:rsidR="00A77A5F" w:rsidRPr="00FB6B81" w:rsidRDefault="00A77A5F" w:rsidP="00950004">
            <w:pPr>
              <w:shd w:val="clear" w:color="auto" w:fill="FFFFFF"/>
              <w:rPr>
                <w:rFonts w:ascii="GHEA Grapalat" w:hAnsi="GHEA Grapalat" w:cs="Sylfaen"/>
              </w:rPr>
            </w:pPr>
            <w:proofErr w:type="spellStart"/>
            <w:r w:rsidRPr="00FB6B81">
              <w:rPr>
                <w:rFonts w:ascii="GHEA Grapalat" w:hAnsi="GHEA Grapalat" w:cs="Sylfaen"/>
              </w:rPr>
              <w:t>Պահպանվել</w:t>
            </w:r>
            <w:proofErr w:type="spellEnd"/>
            <w:r w:rsidRPr="00FB6B81">
              <w:rPr>
                <w:rFonts w:ascii="GHEA Grapalat" w:hAnsi="GHEA Grapalat" w:cs="Sylfaen"/>
              </w:rPr>
              <w:t xml:space="preserve"> </w:t>
            </w:r>
            <w:proofErr w:type="spellStart"/>
            <w:r w:rsidRPr="00FB6B81">
              <w:rPr>
                <w:rFonts w:ascii="GHEA Grapalat" w:hAnsi="GHEA Grapalat" w:cs="Sylfaen"/>
              </w:rPr>
              <w:t>են</w:t>
            </w:r>
            <w:proofErr w:type="spellEnd"/>
            <w:r w:rsidRPr="00FB6B81">
              <w:rPr>
                <w:rFonts w:ascii="GHEA Grapalat" w:hAnsi="GHEA Grapalat" w:cs="Sylfaen"/>
              </w:rPr>
              <w:t xml:space="preserve"> </w:t>
            </w:r>
            <w:proofErr w:type="spellStart"/>
            <w:r w:rsidRPr="00FB6B81">
              <w:rPr>
                <w:rFonts w:ascii="GHEA Grapalat" w:hAnsi="GHEA Grapalat" w:cs="Sylfaen"/>
              </w:rPr>
              <w:t>մինչև</w:t>
            </w:r>
            <w:proofErr w:type="spellEnd"/>
            <w:r w:rsidRPr="00FB6B81">
              <w:rPr>
                <w:rFonts w:ascii="GHEA Grapalat" w:hAnsi="GHEA Grapalat" w:cs="Sylfaen"/>
              </w:rPr>
              <w:t xml:space="preserve"> 18 </w:t>
            </w:r>
            <w:proofErr w:type="spellStart"/>
            <w:r w:rsidRPr="00FB6B81">
              <w:rPr>
                <w:rFonts w:ascii="GHEA Grapalat" w:hAnsi="GHEA Grapalat" w:cs="Sylfaen"/>
              </w:rPr>
              <w:t>տարեկան</w:t>
            </w:r>
            <w:proofErr w:type="spellEnd"/>
            <w:r w:rsidRPr="00FB6B81">
              <w:rPr>
                <w:rFonts w:ascii="GHEA Grapalat" w:hAnsi="GHEA Grapalat" w:cs="Sylfaen"/>
              </w:rPr>
              <w:t xml:space="preserve"> </w:t>
            </w:r>
            <w:proofErr w:type="spellStart"/>
            <w:r w:rsidRPr="00FB6B81">
              <w:rPr>
                <w:rFonts w:ascii="GHEA Grapalat" w:hAnsi="GHEA Grapalat" w:cs="Sylfaen"/>
              </w:rPr>
              <w:t>անձանց</w:t>
            </w:r>
            <w:proofErr w:type="spellEnd"/>
            <w:r w:rsidRPr="00FB6B81">
              <w:rPr>
                <w:rFonts w:ascii="GHEA Grapalat" w:hAnsi="GHEA Grapalat" w:cs="Sylfaen"/>
              </w:rPr>
              <w:t xml:space="preserve">, </w:t>
            </w:r>
            <w:proofErr w:type="spellStart"/>
            <w:r w:rsidRPr="00FB6B81">
              <w:rPr>
                <w:rFonts w:ascii="GHEA Grapalat" w:hAnsi="GHEA Grapalat" w:cs="Sylfaen"/>
              </w:rPr>
              <w:t>ինչպես</w:t>
            </w:r>
            <w:proofErr w:type="spellEnd"/>
            <w:r w:rsidRPr="00FB6B81">
              <w:rPr>
                <w:rFonts w:ascii="GHEA Grapalat" w:hAnsi="GHEA Grapalat" w:cs="Sylfaen"/>
              </w:rPr>
              <w:t xml:space="preserve"> </w:t>
            </w:r>
            <w:proofErr w:type="spellStart"/>
            <w:r w:rsidRPr="00FB6B81">
              <w:rPr>
                <w:rFonts w:ascii="GHEA Grapalat" w:hAnsi="GHEA Grapalat" w:cs="Sylfaen"/>
              </w:rPr>
              <w:t>նաև</w:t>
            </w:r>
            <w:proofErr w:type="spellEnd"/>
            <w:r w:rsidRPr="00FB6B81">
              <w:rPr>
                <w:rFonts w:ascii="GHEA Grapalat" w:hAnsi="GHEA Grapalat" w:cs="Sylfaen"/>
              </w:rPr>
              <w:t xml:space="preserve"> </w:t>
            </w:r>
            <w:proofErr w:type="spellStart"/>
            <w:r w:rsidRPr="00FB6B81">
              <w:rPr>
                <w:rFonts w:ascii="GHEA Grapalat" w:hAnsi="GHEA Grapalat" w:cs="Sylfaen"/>
              </w:rPr>
              <w:t>հղի</w:t>
            </w:r>
            <w:proofErr w:type="spellEnd"/>
            <w:r w:rsidRPr="00FB6B81">
              <w:rPr>
                <w:rFonts w:ascii="GHEA Grapalat" w:hAnsi="GHEA Grapalat" w:cs="Sylfaen"/>
              </w:rPr>
              <w:t xml:space="preserve"> </w:t>
            </w:r>
            <w:proofErr w:type="spellStart"/>
            <w:r w:rsidRPr="00FB6B81">
              <w:rPr>
                <w:rFonts w:ascii="GHEA Grapalat" w:hAnsi="GHEA Grapalat" w:cs="Sylfaen"/>
              </w:rPr>
              <w:t>կամ</w:t>
            </w:r>
            <w:proofErr w:type="spellEnd"/>
            <w:r w:rsidRPr="00FB6B81">
              <w:rPr>
                <w:rFonts w:ascii="GHEA Grapalat" w:hAnsi="GHEA Grapalat" w:cs="Sylfaen"/>
              </w:rPr>
              <w:t xml:space="preserve"> </w:t>
            </w:r>
            <w:proofErr w:type="spellStart"/>
            <w:r w:rsidRPr="00FB6B81">
              <w:rPr>
                <w:rFonts w:ascii="GHEA Grapalat" w:hAnsi="GHEA Grapalat" w:cs="Sylfaen"/>
              </w:rPr>
              <w:t>երեխային</w:t>
            </w:r>
            <w:proofErr w:type="spellEnd"/>
            <w:r w:rsidRPr="00FB6B81">
              <w:rPr>
                <w:rFonts w:ascii="GHEA Grapalat" w:hAnsi="GHEA Grapalat" w:cs="Sylfaen"/>
              </w:rPr>
              <w:t xml:space="preserve"> </w:t>
            </w:r>
            <w:proofErr w:type="spellStart"/>
            <w:r w:rsidRPr="00FB6B81">
              <w:rPr>
                <w:rFonts w:ascii="GHEA Grapalat" w:hAnsi="GHEA Grapalat" w:cs="Sylfaen"/>
              </w:rPr>
              <w:t>կրծքով</w:t>
            </w:r>
            <w:proofErr w:type="spellEnd"/>
            <w:r w:rsidRPr="00FB6B81">
              <w:rPr>
                <w:rFonts w:ascii="GHEA Grapalat" w:hAnsi="GHEA Grapalat" w:cs="Sylfaen"/>
              </w:rPr>
              <w:t xml:space="preserve"> </w:t>
            </w:r>
            <w:proofErr w:type="spellStart"/>
            <w:r w:rsidRPr="00FB6B81">
              <w:rPr>
                <w:rFonts w:ascii="GHEA Grapalat" w:hAnsi="GHEA Grapalat" w:cs="Sylfaen"/>
              </w:rPr>
              <w:t>կերակրող</w:t>
            </w:r>
            <w:proofErr w:type="spellEnd"/>
            <w:r w:rsidRPr="00FB6B81">
              <w:rPr>
                <w:rFonts w:ascii="GHEA Grapalat" w:hAnsi="GHEA Grapalat" w:cs="Sylfaen"/>
              </w:rPr>
              <w:t xml:space="preserve"> </w:t>
            </w:r>
            <w:proofErr w:type="spellStart"/>
            <w:r w:rsidRPr="00FB6B81">
              <w:rPr>
                <w:rFonts w:ascii="GHEA Grapalat" w:hAnsi="GHEA Grapalat" w:cs="Sylfaen"/>
              </w:rPr>
              <w:t>կանանց</w:t>
            </w:r>
            <w:proofErr w:type="spellEnd"/>
            <w:r w:rsidRPr="00FB6B81">
              <w:rPr>
                <w:rFonts w:ascii="GHEA Grapalat" w:hAnsi="GHEA Grapalat" w:cs="Sylfaen"/>
              </w:rPr>
              <w:t xml:space="preserve"> և </w:t>
            </w:r>
            <w:proofErr w:type="spellStart"/>
            <w:r w:rsidRPr="00FB6B81">
              <w:rPr>
                <w:rFonts w:ascii="GHEA Grapalat" w:hAnsi="GHEA Grapalat" w:cs="Sylfaen"/>
              </w:rPr>
              <w:t>երեխա</w:t>
            </w:r>
            <w:proofErr w:type="spellEnd"/>
            <w:r w:rsidRPr="00FB6B81">
              <w:rPr>
                <w:rFonts w:ascii="GHEA Grapalat" w:hAnsi="GHEA Grapalat" w:cs="Sylfaen"/>
              </w:rPr>
              <w:t xml:space="preserve"> </w:t>
            </w:r>
            <w:proofErr w:type="spellStart"/>
            <w:r w:rsidRPr="00FB6B81">
              <w:rPr>
                <w:rFonts w:ascii="GHEA Grapalat" w:hAnsi="GHEA Grapalat" w:cs="Sylfaen"/>
              </w:rPr>
              <w:t>խնամող</w:t>
            </w:r>
            <w:proofErr w:type="spellEnd"/>
            <w:r w:rsidRPr="00FB6B81">
              <w:rPr>
                <w:rFonts w:ascii="GHEA Grapalat" w:hAnsi="GHEA Grapalat" w:cs="Sylfaen"/>
              </w:rPr>
              <w:t xml:space="preserve"> </w:t>
            </w:r>
            <w:proofErr w:type="spellStart"/>
            <w:r w:rsidRPr="00FB6B81">
              <w:rPr>
                <w:rFonts w:ascii="GHEA Grapalat" w:hAnsi="GHEA Grapalat" w:cs="Sylfaen"/>
              </w:rPr>
              <w:t>աշխատողների</w:t>
            </w:r>
            <w:proofErr w:type="spellEnd"/>
            <w:r w:rsidRPr="00FB6B81">
              <w:rPr>
                <w:rFonts w:ascii="GHEA Grapalat" w:hAnsi="GHEA Grapalat" w:cs="Sylfaen"/>
              </w:rPr>
              <w:t xml:space="preserve"> </w:t>
            </w:r>
            <w:proofErr w:type="spellStart"/>
            <w:r w:rsidRPr="00FB6B81">
              <w:rPr>
                <w:rFonts w:ascii="GHEA Grapalat" w:hAnsi="GHEA Grapalat" w:cs="Sylfaen"/>
              </w:rPr>
              <w:t>հանգստի</w:t>
            </w:r>
            <w:proofErr w:type="spellEnd"/>
            <w:r w:rsidRPr="00FB6B81">
              <w:rPr>
                <w:rFonts w:ascii="GHEA Grapalat" w:hAnsi="GHEA Grapalat" w:cs="Sylfaen"/>
              </w:rPr>
              <w:t xml:space="preserve"> </w:t>
            </w:r>
            <w:proofErr w:type="spellStart"/>
            <w:r w:rsidRPr="00FB6B81">
              <w:rPr>
                <w:rFonts w:ascii="GHEA Grapalat" w:hAnsi="GHEA Grapalat" w:cs="Sylfaen"/>
              </w:rPr>
              <w:t>ռեժիմին</w:t>
            </w:r>
            <w:proofErr w:type="spellEnd"/>
            <w:r w:rsidRPr="00FB6B81">
              <w:rPr>
                <w:rFonts w:ascii="GHEA Grapalat" w:hAnsi="GHEA Grapalat" w:cs="Sylfaen"/>
              </w:rPr>
              <w:t xml:space="preserve"> </w:t>
            </w:r>
            <w:proofErr w:type="spellStart"/>
            <w:r w:rsidRPr="00FB6B81">
              <w:rPr>
                <w:rFonts w:ascii="GHEA Grapalat" w:hAnsi="GHEA Grapalat" w:cs="Sylfaen"/>
              </w:rPr>
              <w:t>ներկայացվող</w:t>
            </w:r>
            <w:proofErr w:type="spellEnd"/>
            <w:r w:rsidRPr="00FB6B81">
              <w:rPr>
                <w:rFonts w:ascii="GHEA Grapalat" w:hAnsi="GHEA Grapalat" w:cs="Sylfaen"/>
              </w:rPr>
              <w:t xml:space="preserve"> </w:t>
            </w:r>
            <w:proofErr w:type="spellStart"/>
            <w:r w:rsidRPr="00FB6B81">
              <w:rPr>
                <w:rFonts w:ascii="GHEA Grapalat" w:hAnsi="GHEA Grapalat" w:cs="Sylfaen"/>
              </w:rPr>
              <w:t>պահանջները</w:t>
            </w:r>
            <w:proofErr w:type="spellEnd"/>
          </w:p>
        </w:tc>
        <w:tc>
          <w:tcPr>
            <w:tcW w:w="2320" w:type="dxa"/>
          </w:tcPr>
          <w:p w14:paraId="48FF41F4" w14:textId="201A6BA0" w:rsidR="00A77A5F" w:rsidRPr="00CA2554" w:rsidRDefault="00A77A5F" w:rsidP="00950004">
            <w:pPr>
              <w:shd w:val="clear" w:color="auto" w:fill="FFFFFF"/>
              <w:jc w:val="center"/>
              <w:rPr>
                <w:rStyle w:val="Strong"/>
                <w:sz w:val="18"/>
                <w:shd w:val="clear" w:color="auto" w:fill="FFFFFF"/>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152-156-րդ, 158-167-րդ, 172-173-րդ, 176-րդ հոդվածներ</w:t>
            </w:r>
            <w:r w:rsidRPr="00CA2554">
              <w:rPr>
                <w:rStyle w:val="Strong"/>
                <w:sz w:val="18"/>
                <w:shd w:val="clear" w:color="auto" w:fill="FFFFFF"/>
                <w:lang w:val="hy-AM"/>
              </w:rPr>
              <w:t>.</w:t>
            </w:r>
          </w:p>
          <w:p w14:paraId="03920742"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05</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0E04F8">
              <w:rPr>
                <w:rFonts w:ascii="GHEA Grapalat" w:hAnsi="GHEA Grapalat" w:cs="Arial"/>
                <w:sz w:val="18"/>
                <w:lang w:val="hy-AM"/>
              </w:rPr>
              <w:t>օգոստոս</w:t>
            </w:r>
            <w:r>
              <w:rPr>
                <w:rFonts w:ascii="GHEA Grapalat" w:hAnsi="GHEA Grapalat" w:cs="Arial"/>
                <w:sz w:val="18"/>
                <w:lang w:val="hy-AM"/>
              </w:rPr>
              <w:t xml:space="preserve">ի </w:t>
            </w:r>
            <w:r w:rsidRPr="000E04F8">
              <w:rPr>
                <w:rFonts w:ascii="GHEA Grapalat" w:hAnsi="GHEA Grapalat" w:cs="Arial"/>
                <w:sz w:val="18"/>
                <w:lang w:val="hy-AM"/>
              </w:rPr>
              <w:t>1</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1223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142D2BBF" w14:textId="77777777" w:rsidR="00A77A5F" w:rsidRPr="00CA2554"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3F3FDC7" w14:textId="77777777" w:rsidR="00A77A5F" w:rsidRPr="00CA2554"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25B8864" w14:textId="77777777" w:rsidR="00A77A5F" w:rsidRPr="00CA2554"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C8C610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0,5</w:t>
            </w:r>
          </w:p>
        </w:tc>
        <w:tc>
          <w:tcPr>
            <w:tcW w:w="1843" w:type="dxa"/>
            <w:shd w:val="clear" w:color="auto" w:fill="auto"/>
          </w:tcPr>
          <w:p w14:paraId="60726D28"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0D272DF"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FD78EA5" w14:textId="77777777" w:rsidTr="00950004">
        <w:trPr>
          <w:trHeight w:val="762"/>
        </w:trPr>
        <w:tc>
          <w:tcPr>
            <w:tcW w:w="993" w:type="dxa"/>
            <w:shd w:val="clear" w:color="auto" w:fill="FFFFFF"/>
          </w:tcPr>
          <w:p w14:paraId="0723F948"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21</w:t>
            </w:r>
            <w:r w:rsidRPr="00FB6B81">
              <w:rPr>
                <w:rFonts w:ascii="GHEA Grapalat" w:hAnsi="GHEA Grapalat" w:cs="Sylfaen"/>
                <w:color w:val="333333"/>
              </w:rPr>
              <w:t>.</w:t>
            </w:r>
          </w:p>
        </w:tc>
        <w:tc>
          <w:tcPr>
            <w:tcW w:w="6043" w:type="dxa"/>
            <w:shd w:val="clear" w:color="auto" w:fill="auto"/>
          </w:tcPr>
          <w:p w14:paraId="0A1EEE84" w14:textId="77777777" w:rsidR="00A77A5F" w:rsidRPr="00FB6B81" w:rsidRDefault="00A77A5F" w:rsidP="00950004">
            <w:pPr>
              <w:shd w:val="clear" w:color="auto" w:fill="FFFFFF"/>
              <w:rPr>
                <w:rFonts w:ascii="GHEA Grapalat" w:hAnsi="GHEA Grapalat" w:cs="Sylfaen"/>
                <w:lang w:val="hy-AM"/>
              </w:rPr>
            </w:pPr>
            <w:proofErr w:type="spellStart"/>
            <w:r w:rsidRPr="00FB6B81">
              <w:rPr>
                <w:rFonts w:ascii="GHEA Grapalat" w:hAnsi="GHEA Grapalat" w:cs="Sylfaen"/>
              </w:rPr>
              <w:t>Ստույգ</w:t>
            </w:r>
            <w:proofErr w:type="spellEnd"/>
            <w:r w:rsidRPr="00FB6B81">
              <w:rPr>
                <w:rFonts w:ascii="GHEA Grapalat" w:hAnsi="GHEA Grapalat" w:cs="Sylfaen"/>
              </w:rPr>
              <w:t xml:space="preserve"> </w:t>
            </w:r>
            <w:proofErr w:type="spellStart"/>
            <w:r w:rsidRPr="00FB6B81">
              <w:rPr>
                <w:rFonts w:ascii="GHEA Grapalat" w:hAnsi="GHEA Grapalat" w:cs="Sylfaen"/>
              </w:rPr>
              <w:t>հաշվառվել</w:t>
            </w:r>
            <w:proofErr w:type="spellEnd"/>
            <w:r w:rsidRPr="00FB6B81">
              <w:rPr>
                <w:rFonts w:ascii="GHEA Grapalat" w:hAnsi="GHEA Grapalat" w:cs="Sylfaen"/>
              </w:rPr>
              <w:t xml:space="preserve"> </w:t>
            </w:r>
            <w:proofErr w:type="spellStart"/>
            <w:r w:rsidRPr="00571A19">
              <w:rPr>
                <w:rFonts w:ascii="GHEA Grapalat" w:hAnsi="GHEA Grapalat" w:cs="Sylfaen"/>
              </w:rPr>
              <w:t>են</w:t>
            </w:r>
            <w:proofErr w:type="spellEnd"/>
            <w:r w:rsidRPr="00571A19">
              <w:rPr>
                <w:rFonts w:ascii="GHEA Grapalat" w:hAnsi="GHEA Grapalat" w:cs="Sylfaen"/>
              </w:rPr>
              <w:t xml:space="preserve"> </w:t>
            </w:r>
            <w:proofErr w:type="spellStart"/>
            <w:r w:rsidRPr="00FB6B81">
              <w:rPr>
                <w:rFonts w:ascii="GHEA Grapalat" w:hAnsi="GHEA Grapalat" w:cs="Sylfaen"/>
              </w:rPr>
              <w:t>մինչև</w:t>
            </w:r>
            <w:proofErr w:type="spellEnd"/>
            <w:r w:rsidRPr="00FB6B81">
              <w:rPr>
                <w:rFonts w:ascii="GHEA Grapalat" w:hAnsi="GHEA Grapalat" w:cs="Sylfaen"/>
              </w:rPr>
              <w:t xml:space="preserve"> 18 </w:t>
            </w:r>
            <w:proofErr w:type="spellStart"/>
            <w:r w:rsidRPr="00FB6B81">
              <w:rPr>
                <w:rFonts w:ascii="GHEA Grapalat" w:hAnsi="GHEA Grapalat" w:cs="Sylfaen"/>
              </w:rPr>
              <w:t>տարեկան</w:t>
            </w:r>
            <w:proofErr w:type="spellEnd"/>
            <w:r w:rsidRPr="00FB6B81">
              <w:rPr>
                <w:rFonts w:ascii="GHEA Grapalat" w:hAnsi="GHEA Grapalat" w:cs="Sylfaen"/>
              </w:rPr>
              <w:t xml:space="preserve"> </w:t>
            </w:r>
            <w:proofErr w:type="spellStart"/>
            <w:r w:rsidRPr="00FB6B81">
              <w:rPr>
                <w:rFonts w:ascii="GHEA Grapalat" w:hAnsi="GHEA Grapalat" w:cs="Sylfaen"/>
              </w:rPr>
              <w:t>անձանց</w:t>
            </w:r>
            <w:proofErr w:type="spellEnd"/>
            <w:r w:rsidRPr="00FB6B81">
              <w:rPr>
                <w:rFonts w:ascii="GHEA Grapalat" w:hAnsi="GHEA Grapalat" w:cs="Sylfaen"/>
              </w:rPr>
              <w:t xml:space="preserve">, </w:t>
            </w:r>
            <w:proofErr w:type="spellStart"/>
            <w:r w:rsidRPr="00571A19">
              <w:rPr>
                <w:rFonts w:ascii="GHEA Grapalat" w:hAnsi="GHEA Grapalat" w:cs="Sylfaen"/>
              </w:rPr>
              <w:t>հաշմանդամություն</w:t>
            </w:r>
            <w:proofErr w:type="spellEnd"/>
            <w:r w:rsidRPr="00571A19">
              <w:rPr>
                <w:rFonts w:ascii="GHEA Grapalat" w:hAnsi="GHEA Grapalat" w:cs="Sylfaen"/>
              </w:rPr>
              <w:t xml:space="preserve"> </w:t>
            </w:r>
            <w:proofErr w:type="spellStart"/>
            <w:r w:rsidRPr="00571A19">
              <w:rPr>
                <w:rFonts w:ascii="GHEA Grapalat" w:hAnsi="GHEA Grapalat" w:cs="Sylfaen"/>
              </w:rPr>
              <w:t>ունեցող</w:t>
            </w:r>
            <w:proofErr w:type="spellEnd"/>
            <w:r w:rsidRPr="00571A19">
              <w:rPr>
                <w:rFonts w:ascii="GHEA Grapalat" w:hAnsi="GHEA Grapalat" w:cs="Sylfaen"/>
              </w:rPr>
              <w:t xml:space="preserve"> </w:t>
            </w:r>
            <w:proofErr w:type="spellStart"/>
            <w:r w:rsidRPr="00571A19">
              <w:rPr>
                <w:rFonts w:ascii="GHEA Grapalat" w:hAnsi="GHEA Grapalat" w:cs="Sylfaen"/>
              </w:rPr>
              <w:t>անձանց</w:t>
            </w:r>
            <w:proofErr w:type="spellEnd"/>
            <w:r w:rsidRPr="00571A19">
              <w:rPr>
                <w:rFonts w:ascii="GHEA Grapalat" w:hAnsi="GHEA Grapalat" w:cs="Sylfaen"/>
              </w:rPr>
              <w:t xml:space="preserve">, </w:t>
            </w:r>
            <w:proofErr w:type="spellStart"/>
            <w:r w:rsidRPr="00FB6B81">
              <w:rPr>
                <w:rFonts w:ascii="GHEA Grapalat" w:hAnsi="GHEA Grapalat" w:cs="Sylfaen"/>
              </w:rPr>
              <w:t>ինչպես</w:t>
            </w:r>
            <w:proofErr w:type="spellEnd"/>
            <w:r w:rsidRPr="00FB6B81">
              <w:rPr>
                <w:rFonts w:ascii="GHEA Grapalat" w:hAnsi="GHEA Grapalat" w:cs="Sylfaen"/>
              </w:rPr>
              <w:t xml:space="preserve"> </w:t>
            </w:r>
            <w:proofErr w:type="spellStart"/>
            <w:r w:rsidRPr="00FB6B81">
              <w:rPr>
                <w:rFonts w:ascii="GHEA Grapalat" w:hAnsi="GHEA Grapalat" w:cs="Sylfaen"/>
              </w:rPr>
              <w:t>նաև</w:t>
            </w:r>
            <w:proofErr w:type="spellEnd"/>
            <w:r w:rsidRPr="00FB6B81">
              <w:rPr>
                <w:rFonts w:ascii="GHEA Grapalat" w:hAnsi="GHEA Grapalat" w:cs="Sylfaen"/>
              </w:rPr>
              <w:t xml:space="preserve"> </w:t>
            </w:r>
            <w:proofErr w:type="spellStart"/>
            <w:r w:rsidRPr="00FB6B81">
              <w:rPr>
                <w:rFonts w:ascii="GHEA Grapalat" w:hAnsi="GHEA Grapalat" w:cs="Sylfaen"/>
              </w:rPr>
              <w:t>հղի</w:t>
            </w:r>
            <w:proofErr w:type="spellEnd"/>
            <w:r w:rsidRPr="00FB6B81">
              <w:rPr>
                <w:rFonts w:ascii="GHEA Grapalat" w:hAnsi="GHEA Grapalat" w:cs="Sylfaen"/>
              </w:rPr>
              <w:t xml:space="preserve"> </w:t>
            </w:r>
            <w:proofErr w:type="spellStart"/>
            <w:r w:rsidRPr="00FB6B81">
              <w:rPr>
                <w:rFonts w:ascii="GHEA Grapalat" w:hAnsi="GHEA Grapalat" w:cs="Sylfaen"/>
              </w:rPr>
              <w:t>կամ</w:t>
            </w:r>
            <w:proofErr w:type="spellEnd"/>
            <w:r w:rsidRPr="00FB6B81">
              <w:rPr>
                <w:rFonts w:ascii="GHEA Grapalat" w:hAnsi="GHEA Grapalat" w:cs="Sylfaen"/>
              </w:rPr>
              <w:t xml:space="preserve"> </w:t>
            </w:r>
            <w:proofErr w:type="spellStart"/>
            <w:r w:rsidRPr="00FB6B81">
              <w:rPr>
                <w:rFonts w:ascii="GHEA Grapalat" w:hAnsi="GHEA Grapalat" w:cs="Sylfaen"/>
              </w:rPr>
              <w:t>երեխա</w:t>
            </w:r>
            <w:proofErr w:type="spellEnd"/>
            <w:r w:rsidRPr="00FB6B81">
              <w:rPr>
                <w:rFonts w:ascii="GHEA Grapalat" w:hAnsi="GHEA Grapalat" w:cs="Sylfaen"/>
              </w:rPr>
              <w:t xml:space="preserve"> </w:t>
            </w:r>
            <w:proofErr w:type="spellStart"/>
            <w:r w:rsidRPr="00FB6B81">
              <w:rPr>
                <w:rFonts w:ascii="GHEA Grapalat" w:hAnsi="GHEA Grapalat" w:cs="Sylfaen"/>
              </w:rPr>
              <w:t>խնամող</w:t>
            </w:r>
            <w:proofErr w:type="spellEnd"/>
            <w:r w:rsidRPr="00FB6B81">
              <w:rPr>
                <w:rFonts w:ascii="GHEA Grapalat" w:hAnsi="GHEA Grapalat" w:cs="Sylfaen"/>
              </w:rPr>
              <w:t xml:space="preserve"> </w:t>
            </w:r>
            <w:proofErr w:type="spellStart"/>
            <w:r w:rsidRPr="00FB6B81">
              <w:rPr>
                <w:rFonts w:ascii="GHEA Grapalat" w:hAnsi="GHEA Grapalat" w:cs="Sylfaen"/>
              </w:rPr>
              <w:t>աշխատողների</w:t>
            </w:r>
            <w:proofErr w:type="spellEnd"/>
            <w:r w:rsidRPr="00FB6B81">
              <w:rPr>
                <w:rFonts w:ascii="GHEA Grapalat" w:hAnsi="GHEA Grapalat" w:cs="Sylfaen"/>
              </w:rPr>
              <w:t xml:space="preserve"> և </w:t>
            </w:r>
            <w:proofErr w:type="spellStart"/>
            <w:r w:rsidRPr="00FB6B81">
              <w:rPr>
                <w:rFonts w:ascii="GHEA Grapalat" w:hAnsi="GHEA Grapalat" w:cs="Sylfaen"/>
              </w:rPr>
              <w:t>առողջության</w:t>
            </w:r>
            <w:proofErr w:type="spellEnd"/>
            <w:r w:rsidRPr="00FB6B81">
              <w:rPr>
                <w:rFonts w:ascii="GHEA Grapalat" w:hAnsi="GHEA Grapalat" w:cs="Sylfaen"/>
              </w:rPr>
              <w:t xml:space="preserve"> </w:t>
            </w:r>
            <w:proofErr w:type="spellStart"/>
            <w:r w:rsidRPr="00FB6B81">
              <w:rPr>
                <w:rFonts w:ascii="GHEA Grapalat" w:hAnsi="GHEA Grapalat" w:cs="Sylfaen"/>
              </w:rPr>
              <w:t>համար</w:t>
            </w:r>
            <w:proofErr w:type="spellEnd"/>
            <w:r w:rsidRPr="00FB6B81">
              <w:rPr>
                <w:rFonts w:ascii="GHEA Grapalat" w:hAnsi="GHEA Grapalat" w:cs="Sylfaen"/>
              </w:rPr>
              <w:t xml:space="preserve"> </w:t>
            </w:r>
            <w:proofErr w:type="spellStart"/>
            <w:r w:rsidRPr="00FB6B81">
              <w:rPr>
                <w:rFonts w:ascii="GHEA Grapalat" w:hAnsi="GHEA Grapalat" w:cs="Sylfaen"/>
              </w:rPr>
              <w:t>վնասակար</w:t>
            </w:r>
            <w:proofErr w:type="spellEnd"/>
            <w:r w:rsidRPr="00FB6B81">
              <w:rPr>
                <w:rFonts w:ascii="GHEA Grapalat" w:hAnsi="GHEA Grapalat" w:cs="Sylfaen"/>
              </w:rPr>
              <w:t xml:space="preserve"> և (</w:t>
            </w:r>
            <w:proofErr w:type="spellStart"/>
            <w:r w:rsidRPr="00FB6B81">
              <w:rPr>
                <w:rFonts w:ascii="GHEA Grapalat" w:hAnsi="GHEA Grapalat" w:cs="Sylfaen"/>
              </w:rPr>
              <w:t>կամ</w:t>
            </w:r>
            <w:proofErr w:type="spellEnd"/>
            <w:r w:rsidRPr="00FB6B81">
              <w:rPr>
                <w:rFonts w:ascii="GHEA Grapalat" w:hAnsi="GHEA Grapalat" w:cs="Sylfaen"/>
              </w:rPr>
              <w:t xml:space="preserve">) </w:t>
            </w:r>
            <w:proofErr w:type="spellStart"/>
            <w:r w:rsidRPr="00FB6B81">
              <w:rPr>
                <w:rFonts w:ascii="GHEA Grapalat" w:hAnsi="GHEA Grapalat" w:cs="Sylfaen"/>
              </w:rPr>
              <w:t>վտանգավոր</w:t>
            </w:r>
            <w:proofErr w:type="spellEnd"/>
            <w:r w:rsidRPr="00FB6B81">
              <w:rPr>
                <w:rFonts w:ascii="GHEA Grapalat" w:hAnsi="GHEA Grapalat" w:cs="Sylfaen"/>
              </w:rPr>
              <w:t xml:space="preserve"> </w:t>
            </w:r>
            <w:proofErr w:type="spellStart"/>
            <w:r w:rsidRPr="00FB6B81">
              <w:rPr>
                <w:rFonts w:ascii="GHEA Grapalat" w:hAnsi="GHEA Grapalat" w:cs="Sylfaen"/>
              </w:rPr>
              <w:t>գործոնների</w:t>
            </w:r>
            <w:proofErr w:type="spellEnd"/>
            <w:r w:rsidRPr="00FB6B81">
              <w:rPr>
                <w:rFonts w:ascii="GHEA Grapalat" w:hAnsi="GHEA Grapalat" w:cs="Sylfaen"/>
              </w:rPr>
              <w:t xml:space="preserve"> </w:t>
            </w:r>
            <w:proofErr w:type="spellStart"/>
            <w:r w:rsidRPr="00FB6B81">
              <w:rPr>
                <w:rFonts w:ascii="GHEA Grapalat" w:hAnsi="GHEA Grapalat" w:cs="Sylfaen"/>
              </w:rPr>
              <w:t>ազդեցության</w:t>
            </w:r>
            <w:proofErr w:type="spellEnd"/>
            <w:r w:rsidRPr="00FB6B81">
              <w:rPr>
                <w:rFonts w:ascii="GHEA Grapalat" w:hAnsi="GHEA Grapalat" w:cs="Sylfaen"/>
              </w:rPr>
              <w:t xml:space="preserve"> </w:t>
            </w:r>
            <w:proofErr w:type="spellStart"/>
            <w:r w:rsidRPr="00FB6B81">
              <w:rPr>
                <w:rFonts w:ascii="GHEA Grapalat" w:hAnsi="GHEA Grapalat" w:cs="Sylfaen"/>
              </w:rPr>
              <w:t>պայմաններում</w:t>
            </w:r>
            <w:proofErr w:type="spellEnd"/>
            <w:r w:rsidRPr="00FB6B81">
              <w:rPr>
                <w:rFonts w:ascii="GHEA Grapalat" w:hAnsi="GHEA Grapalat" w:cs="Sylfaen"/>
              </w:rPr>
              <w:t xml:space="preserve"> </w:t>
            </w:r>
            <w:proofErr w:type="spellStart"/>
            <w:r w:rsidRPr="00FB6B81">
              <w:rPr>
                <w:rFonts w:ascii="GHEA Grapalat" w:hAnsi="GHEA Grapalat" w:cs="Sylfaen"/>
              </w:rPr>
              <w:t>աշխատողների</w:t>
            </w:r>
            <w:proofErr w:type="spellEnd"/>
            <w:r w:rsidRPr="00FB6B81">
              <w:rPr>
                <w:rFonts w:ascii="GHEA Grapalat" w:hAnsi="GHEA Grapalat" w:cs="Sylfaen"/>
              </w:rPr>
              <w:t xml:space="preserve"> </w:t>
            </w:r>
            <w:proofErr w:type="spellStart"/>
            <w:r w:rsidRPr="00FB6B81">
              <w:rPr>
                <w:rFonts w:ascii="GHEA Grapalat" w:hAnsi="GHEA Grapalat" w:cs="Sylfaen"/>
              </w:rPr>
              <w:t>օրական</w:t>
            </w:r>
            <w:proofErr w:type="spellEnd"/>
            <w:r w:rsidRPr="00FB6B81">
              <w:rPr>
                <w:rFonts w:ascii="GHEA Grapalat" w:hAnsi="GHEA Grapalat" w:cs="Sylfaen"/>
              </w:rPr>
              <w:t xml:space="preserve"> և(</w:t>
            </w:r>
            <w:proofErr w:type="spellStart"/>
            <w:r w:rsidRPr="00FB6B81">
              <w:rPr>
                <w:rFonts w:ascii="GHEA Grapalat" w:hAnsi="GHEA Grapalat" w:cs="Sylfaen"/>
              </w:rPr>
              <w:t>կամ</w:t>
            </w:r>
            <w:proofErr w:type="spellEnd"/>
            <w:r w:rsidRPr="00FB6B81">
              <w:rPr>
                <w:rFonts w:ascii="GHEA Grapalat" w:hAnsi="GHEA Grapalat" w:cs="Sylfaen"/>
              </w:rPr>
              <w:t xml:space="preserve">) </w:t>
            </w:r>
            <w:proofErr w:type="spellStart"/>
            <w:r w:rsidRPr="00FB6B81">
              <w:rPr>
                <w:rFonts w:ascii="GHEA Grapalat" w:hAnsi="GHEA Grapalat" w:cs="Sylfaen"/>
              </w:rPr>
              <w:t>շաբաթական</w:t>
            </w:r>
            <w:proofErr w:type="spellEnd"/>
            <w:r w:rsidRPr="00FB6B81">
              <w:rPr>
                <w:rFonts w:ascii="GHEA Grapalat" w:hAnsi="GHEA Grapalat" w:cs="Sylfaen"/>
              </w:rPr>
              <w:t xml:space="preserve"> </w:t>
            </w:r>
            <w:proofErr w:type="spellStart"/>
            <w:r w:rsidRPr="00FB6B81">
              <w:rPr>
                <w:rFonts w:ascii="GHEA Grapalat" w:hAnsi="GHEA Grapalat" w:cs="Sylfaen"/>
              </w:rPr>
              <w:t>աշխատաժամանակը</w:t>
            </w:r>
            <w:proofErr w:type="spellEnd"/>
            <w:r w:rsidRPr="00FB6B81">
              <w:rPr>
                <w:rFonts w:ascii="GHEA Grapalat" w:hAnsi="GHEA Grapalat" w:cs="Sylfaen"/>
                <w:lang w:val="hy-AM"/>
              </w:rPr>
              <w:t>։</w:t>
            </w:r>
          </w:p>
        </w:tc>
        <w:tc>
          <w:tcPr>
            <w:tcW w:w="2320" w:type="dxa"/>
          </w:tcPr>
          <w:p w14:paraId="5FB0E9A2" w14:textId="5E7B76DA" w:rsidR="00A77A5F" w:rsidRPr="00CA2554"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 xml:space="preserve">հոդված </w:t>
            </w:r>
            <w:r>
              <w:rPr>
                <w:rStyle w:val="Strong"/>
                <w:rFonts w:ascii="GHEA Grapalat" w:hAnsi="GHEA Grapalat"/>
                <w:sz w:val="18"/>
                <w:shd w:val="clear" w:color="auto" w:fill="FFFFFF"/>
                <w:lang w:val="hy-AM"/>
              </w:rPr>
              <w:t>142</w:t>
            </w:r>
            <w:r w:rsidRPr="00CA2554">
              <w:rPr>
                <w:rStyle w:val="Strong"/>
                <w:rFonts w:ascii="GHEA Grapalat" w:hAnsi="GHEA Grapalat"/>
                <w:sz w:val="18"/>
                <w:shd w:val="clear" w:color="auto" w:fill="FFFFFF"/>
                <w:lang w:val="hy-AM"/>
              </w:rPr>
              <w:t>, մաս 6</w:t>
            </w:r>
          </w:p>
        </w:tc>
        <w:tc>
          <w:tcPr>
            <w:tcW w:w="567" w:type="dxa"/>
            <w:shd w:val="clear" w:color="auto" w:fill="auto"/>
          </w:tcPr>
          <w:p w14:paraId="20FFE816" w14:textId="77777777" w:rsidR="00A77A5F" w:rsidRPr="00FB6B81" w:rsidRDefault="00A77A5F" w:rsidP="00950004">
            <w:pPr>
              <w:shd w:val="clear" w:color="auto" w:fill="FFFFFF"/>
              <w:jc w:val="center"/>
              <w:rPr>
                <w:rFonts w:ascii="GHEA Grapalat" w:hAnsi="GHEA Grapalat" w:cs="Sylfaen"/>
                <w:color w:val="333333"/>
                <w:lang w:val="hy-AM"/>
              </w:rPr>
            </w:pPr>
          </w:p>
          <w:p w14:paraId="14774D9D" w14:textId="77777777" w:rsidR="00A77A5F" w:rsidRPr="00FB6B81" w:rsidRDefault="00A77A5F" w:rsidP="00950004">
            <w:pPr>
              <w:shd w:val="clear" w:color="auto" w:fill="FFFFFF"/>
              <w:jc w:val="center"/>
              <w:rPr>
                <w:rFonts w:ascii="GHEA Grapalat" w:hAnsi="GHEA Grapalat" w:cs="Sylfaen"/>
                <w:color w:val="333333"/>
                <w:lang w:val="hy-AM"/>
              </w:rPr>
            </w:pPr>
          </w:p>
          <w:p w14:paraId="3FE94DA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4552D2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2B1119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5DFBEC1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249C6D2C"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2014FA6B"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D3D89" w14:paraId="4226A32E" w14:textId="77777777" w:rsidTr="00950004">
        <w:trPr>
          <w:trHeight w:val="762"/>
        </w:trPr>
        <w:tc>
          <w:tcPr>
            <w:tcW w:w="993" w:type="dxa"/>
            <w:shd w:val="clear" w:color="auto" w:fill="FFFFFF"/>
          </w:tcPr>
          <w:p w14:paraId="6B883D7C"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22</w:t>
            </w:r>
            <w:r w:rsidRPr="00FB6B81">
              <w:rPr>
                <w:rFonts w:ascii="GHEA Grapalat" w:hAnsi="GHEA Grapalat" w:cs="Sylfaen"/>
                <w:color w:val="333333"/>
              </w:rPr>
              <w:t>.</w:t>
            </w:r>
          </w:p>
        </w:tc>
        <w:tc>
          <w:tcPr>
            <w:tcW w:w="6043" w:type="dxa"/>
            <w:shd w:val="clear" w:color="auto" w:fill="auto"/>
          </w:tcPr>
          <w:p w14:paraId="64ABAD50"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Աշխատողներն ունեն տվյալ աշխատանքների կատարման համար պահանջվող մա</w:t>
            </w:r>
            <w:proofErr w:type="spellStart"/>
            <w:r w:rsidRPr="00FB6B81">
              <w:rPr>
                <w:rFonts w:ascii="GHEA Grapalat" w:hAnsi="GHEA Grapalat" w:cs="Sylfaen"/>
              </w:rPr>
              <w:t>սն</w:t>
            </w:r>
            <w:proofErr w:type="spellEnd"/>
            <w:r w:rsidRPr="00FB6B81">
              <w:rPr>
                <w:rFonts w:ascii="GHEA Grapalat" w:hAnsi="GHEA Grapalat" w:cs="Sylfaen"/>
                <w:lang w:val="hy-AM"/>
              </w:rPr>
              <w:t>ագիտական կրթություն կամ որակավորում:</w:t>
            </w:r>
          </w:p>
        </w:tc>
        <w:tc>
          <w:tcPr>
            <w:tcW w:w="2320" w:type="dxa"/>
          </w:tcPr>
          <w:p w14:paraId="2924CC3A" w14:textId="418B8281" w:rsidR="00A77A5F" w:rsidRPr="00CA2554" w:rsidRDefault="00A77A5F" w:rsidP="00950004">
            <w:pPr>
              <w:shd w:val="clear" w:color="auto" w:fill="FFFFFF"/>
              <w:jc w:val="center"/>
              <w:rPr>
                <w:rFonts w:ascii="GHEA Grapalat" w:hAnsi="GHEA Grapalat"/>
                <w:bCs/>
                <w:sz w:val="18"/>
                <w:shd w:val="clear" w:color="auto" w:fill="FFFFFF"/>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 89, մաս 1, կետեր 3-6</w:t>
            </w:r>
          </w:p>
        </w:tc>
        <w:tc>
          <w:tcPr>
            <w:tcW w:w="567" w:type="dxa"/>
            <w:tcBorders>
              <w:top w:val="single" w:sz="4" w:space="0" w:color="auto"/>
            </w:tcBorders>
            <w:shd w:val="clear" w:color="auto" w:fill="D9D9D9" w:themeFill="background1" w:themeFillShade="D9"/>
          </w:tcPr>
          <w:p w14:paraId="03BB91B5"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D9D9D9" w:themeFill="background1" w:themeFillShade="D9"/>
          </w:tcPr>
          <w:p w14:paraId="4DD18EEA"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D9D9D9" w:themeFill="background1" w:themeFillShade="D9"/>
          </w:tcPr>
          <w:p w14:paraId="7B648FC1"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D9D9D9" w:themeFill="background1" w:themeFillShade="D9"/>
          </w:tcPr>
          <w:p w14:paraId="5BEBDCC4"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D9D9D9" w:themeFill="background1" w:themeFillShade="D9"/>
          </w:tcPr>
          <w:p w14:paraId="02813C93"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D9D9D9" w:themeFill="background1" w:themeFillShade="D9"/>
          </w:tcPr>
          <w:p w14:paraId="32FD8010" w14:textId="77777777" w:rsidR="00A77A5F" w:rsidRPr="00FB6B81" w:rsidRDefault="00A77A5F" w:rsidP="00950004">
            <w:pPr>
              <w:jc w:val="center"/>
              <w:rPr>
                <w:rFonts w:ascii="GHEA Grapalat" w:hAnsi="GHEA Grapalat"/>
                <w:b/>
                <w:lang w:val="hy-AM"/>
              </w:rPr>
            </w:pPr>
          </w:p>
        </w:tc>
      </w:tr>
      <w:tr w:rsidR="00A77A5F" w:rsidRPr="00FB6B81" w14:paraId="3E0E4EA5" w14:textId="77777777" w:rsidTr="00950004">
        <w:trPr>
          <w:trHeight w:val="762"/>
        </w:trPr>
        <w:tc>
          <w:tcPr>
            <w:tcW w:w="993" w:type="dxa"/>
            <w:shd w:val="clear" w:color="auto" w:fill="FFFFFF"/>
          </w:tcPr>
          <w:p w14:paraId="5F4F037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MS Mincho" w:eastAsia="MS Mincho" w:hAnsi="MS Mincho" w:cs="MS Mincho" w:hint="eastAsia"/>
                <w:color w:val="333333"/>
                <w:lang w:val="hy-AM"/>
              </w:rPr>
              <w:t>․</w:t>
            </w:r>
            <w:r w:rsidRPr="00FB6B81">
              <w:rPr>
                <w:rFonts w:ascii="GHEA Grapalat" w:hAnsi="GHEA Grapalat" w:cs="Sylfaen"/>
                <w:color w:val="333333"/>
              </w:rPr>
              <w:t>1</w:t>
            </w:r>
          </w:p>
        </w:tc>
        <w:tc>
          <w:tcPr>
            <w:tcW w:w="6043" w:type="dxa"/>
            <w:shd w:val="clear" w:color="auto" w:fill="auto"/>
          </w:tcPr>
          <w:p w14:paraId="75459BD6" w14:textId="77777777" w:rsidR="00A77A5F" w:rsidRPr="00FB6B81" w:rsidRDefault="00A77A5F" w:rsidP="00950004">
            <w:pPr>
              <w:rPr>
                <w:rFonts w:ascii="GHEA Grapalat" w:hAnsi="GHEA Grapalat" w:cs="Sylfaen"/>
                <w:color w:val="333333"/>
                <w:lang w:val="af-ZA"/>
              </w:rPr>
            </w:pPr>
            <w:proofErr w:type="spellStart"/>
            <w:r w:rsidRPr="00FB6B81">
              <w:rPr>
                <w:rFonts w:ascii="GHEA Grapalat" w:hAnsi="GHEA Grapalat"/>
                <w:color w:val="000000"/>
              </w:rPr>
              <w:t>Ստորերկրյա</w:t>
            </w:r>
            <w:proofErr w:type="spellEnd"/>
            <w:r w:rsidRPr="00527D4D">
              <w:rPr>
                <w:rFonts w:ascii="GHEA Grapalat" w:hAnsi="GHEA Grapalat"/>
                <w:color w:val="000000"/>
              </w:rPr>
              <w:t xml:space="preserve"> </w:t>
            </w:r>
            <w:proofErr w:type="spellStart"/>
            <w:r w:rsidRPr="00FB6B81">
              <w:rPr>
                <w:rFonts w:ascii="GHEA Grapalat" w:hAnsi="GHEA Grapalat"/>
                <w:color w:val="000000"/>
              </w:rPr>
              <w:t>հանքերում</w:t>
            </w:r>
            <w:proofErr w:type="spellEnd"/>
            <w:r w:rsidRPr="00527D4D">
              <w:rPr>
                <w:rFonts w:ascii="GHEA Grapalat" w:hAnsi="GHEA Grapalat"/>
                <w:color w:val="000000"/>
              </w:rPr>
              <w:t xml:space="preserve"> </w:t>
            </w:r>
            <w:proofErr w:type="spellStart"/>
            <w:r w:rsidRPr="00FB6B81">
              <w:rPr>
                <w:rFonts w:ascii="GHEA Grapalat" w:hAnsi="GHEA Grapalat"/>
                <w:color w:val="000000"/>
              </w:rPr>
              <w:t>լեռնային</w:t>
            </w:r>
            <w:proofErr w:type="spellEnd"/>
            <w:r w:rsidRPr="00527D4D">
              <w:rPr>
                <w:rFonts w:ascii="GHEA Grapalat" w:hAnsi="GHEA Grapalat"/>
                <w:color w:val="000000"/>
              </w:rPr>
              <w:t xml:space="preserve"> </w:t>
            </w:r>
            <w:proofErr w:type="spellStart"/>
            <w:r w:rsidRPr="00FB6B81">
              <w:rPr>
                <w:rFonts w:ascii="GHEA Grapalat" w:hAnsi="GHEA Grapalat"/>
                <w:color w:val="000000"/>
              </w:rPr>
              <w:t>աշխատանքների</w:t>
            </w:r>
            <w:proofErr w:type="spellEnd"/>
            <w:r w:rsidRPr="00527D4D">
              <w:rPr>
                <w:rFonts w:ascii="GHEA Grapalat" w:hAnsi="GHEA Grapalat"/>
                <w:color w:val="000000"/>
              </w:rPr>
              <w:t xml:space="preserve"> </w:t>
            </w:r>
            <w:proofErr w:type="spellStart"/>
            <w:r w:rsidRPr="00FB6B81">
              <w:rPr>
                <w:rFonts w:ascii="GHEA Grapalat" w:hAnsi="GHEA Grapalat"/>
                <w:color w:val="000000"/>
              </w:rPr>
              <w:t>ղեկավարում</w:t>
            </w:r>
            <w:proofErr w:type="spellEnd"/>
            <w:r w:rsidRPr="00FB6B81">
              <w:rPr>
                <w:rFonts w:ascii="GHEA Grapalat" w:hAnsi="GHEA Grapalat"/>
                <w:color w:val="000000"/>
                <w:lang w:val="hy-AM"/>
              </w:rPr>
              <w:t>ն</w:t>
            </w:r>
            <w:r w:rsidRPr="00527D4D">
              <w:rPr>
                <w:rFonts w:ascii="GHEA Grapalat" w:hAnsi="GHEA Grapalat"/>
                <w:color w:val="000000"/>
              </w:rPr>
              <w:t xml:space="preserve"> </w:t>
            </w:r>
            <w:proofErr w:type="spellStart"/>
            <w:r w:rsidRPr="00FB6B81">
              <w:rPr>
                <w:rFonts w:ascii="GHEA Grapalat" w:hAnsi="GHEA Grapalat"/>
                <w:color w:val="000000"/>
              </w:rPr>
              <w:t>իրականացն</w:t>
            </w:r>
            <w:proofErr w:type="spellEnd"/>
            <w:r w:rsidRPr="00FB6B81">
              <w:rPr>
                <w:rFonts w:ascii="GHEA Grapalat" w:hAnsi="GHEA Grapalat"/>
                <w:color w:val="000000"/>
                <w:lang w:val="hy-AM"/>
              </w:rPr>
              <w:t>ող</w:t>
            </w:r>
            <w:r w:rsidRPr="00527D4D">
              <w:rPr>
                <w:rFonts w:ascii="GHEA Grapalat" w:hAnsi="GHEA Grapalat"/>
                <w:color w:val="000000"/>
              </w:rPr>
              <w:t xml:space="preserve"> </w:t>
            </w:r>
            <w:r w:rsidRPr="00FB6B81">
              <w:rPr>
                <w:rFonts w:ascii="GHEA Grapalat" w:hAnsi="GHEA Grapalat"/>
                <w:color w:val="000000"/>
                <w:lang w:val="hy-AM"/>
              </w:rPr>
              <w:t>ին</w:t>
            </w:r>
            <w:proofErr w:type="spellStart"/>
            <w:r w:rsidRPr="00FB6B81">
              <w:rPr>
                <w:rFonts w:ascii="GHEA Grapalat" w:hAnsi="GHEA Grapalat"/>
                <w:color w:val="000000"/>
              </w:rPr>
              <w:t>ժեներատեխնիկական</w:t>
            </w:r>
            <w:proofErr w:type="spellEnd"/>
            <w:r w:rsidRPr="00527D4D">
              <w:rPr>
                <w:rFonts w:ascii="GHEA Grapalat" w:hAnsi="GHEA Grapalat"/>
                <w:color w:val="000000"/>
              </w:rPr>
              <w:t xml:space="preserve"> </w:t>
            </w:r>
            <w:r w:rsidRPr="00FB6B81">
              <w:rPr>
                <w:rFonts w:ascii="GHEA Grapalat" w:hAnsi="GHEA Grapalat"/>
                <w:color w:val="000000"/>
                <w:lang w:val="hy-AM"/>
              </w:rPr>
              <w:t xml:space="preserve">աշխատողներն ունե՞ն </w:t>
            </w:r>
            <w:proofErr w:type="spellStart"/>
            <w:r w:rsidRPr="00FB6B81">
              <w:rPr>
                <w:rFonts w:ascii="GHEA Grapalat" w:hAnsi="GHEA Grapalat"/>
                <w:color w:val="000000"/>
              </w:rPr>
              <w:t>համապատասխան</w:t>
            </w:r>
            <w:proofErr w:type="spellEnd"/>
            <w:r w:rsidRPr="00527D4D">
              <w:rPr>
                <w:rFonts w:ascii="GHEA Grapalat" w:hAnsi="GHEA Grapalat"/>
                <w:color w:val="000000"/>
              </w:rPr>
              <w:t xml:space="preserve"> </w:t>
            </w:r>
            <w:proofErr w:type="spellStart"/>
            <w:r w:rsidRPr="00FB6B81">
              <w:rPr>
                <w:rFonts w:ascii="GHEA Grapalat" w:hAnsi="GHEA Grapalat"/>
                <w:color w:val="000000"/>
              </w:rPr>
              <w:t>մասնագիտական</w:t>
            </w:r>
            <w:proofErr w:type="spellEnd"/>
            <w:r w:rsidRPr="00527D4D">
              <w:rPr>
                <w:rFonts w:ascii="GHEA Grapalat" w:hAnsi="GHEA Grapalat"/>
                <w:color w:val="000000"/>
              </w:rPr>
              <w:t xml:space="preserve"> </w:t>
            </w:r>
            <w:proofErr w:type="spellStart"/>
            <w:r w:rsidRPr="00FB6B81">
              <w:rPr>
                <w:rFonts w:ascii="GHEA Grapalat" w:hAnsi="GHEA Grapalat"/>
                <w:color w:val="000000"/>
              </w:rPr>
              <w:t>կրթություն</w:t>
            </w:r>
            <w:proofErr w:type="spellEnd"/>
            <w:r w:rsidRPr="00FB6B81">
              <w:rPr>
                <w:rFonts w:ascii="GHEA Grapalat" w:hAnsi="GHEA Grapalat"/>
                <w:color w:val="000000"/>
                <w:lang w:val="hy-AM"/>
              </w:rPr>
              <w:t>,</w:t>
            </w:r>
            <w:r w:rsidRPr="00527D4D">
              <w:rPr>
                <w:rFonts w:ascii="GHEA Grapalat" w:hAnsi="GHEA Grapalat"/>
                <w:color w:val="000000"/>
              </w:rPr>
              <w:t xml:space="preserve"> </w:t>
            </w:r>
            <w:r w:rsidRPr="00FB6B81">
              <w:rPr>
                <w:rFonts w:ascii="GHEA Grapalat" w:hAnsi="GHEA Grapalat"/>
                <w:color w:val="000000"/>
              </w:rPr>
              <w:t>և</w:t>
            </w:r>
            <w:r w:rsidRPr="00527D4D">
              <w:rPr>
                <w:rFonts w:ascii="GHEA Grapalat" w:hAnsi="GHEA Grapalat"/>
                <w:color w:val="000000"/>
              </w:rPr>
              <w:t xml:space="preserve"> </w:t>
            </w:r>
            <w:r w:rsidRPr="00FB6B81">
              <w:rPr>
                <w:rFonts w:ascii="GHEA Grapalat" w:hAnsi="GHEA Grapalat"/>
                <w:color w:val="000000"/>
                <w:lang w:val="hy-AM"/>
              </w:rPr>
              <w:t>սահմանված կարգով տեխնիկական անվտանգության գծով անցել են ուսուցում և ստացել մասնագիտական որակավորում։</w:t>
            </w:r>
          </w:p>
        </w:tc>
        <w:tc>
          <w:tcPr>
            <w:tcW w:w="2320" w:type="dxa"/>
          </w:tcPr>
          <w:p w14:paraId="0A78613F" w14:textId="77777777" w:rsidR="00A77A5F" w:rsidRPr="00CA2554"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296F7B">
              <w:rPr>
                <w:rFonts w:ascii="GHEA Grapalat" w:hAnsi="GHEA Grapalat" w:cs="Arial"/>
                <w:sz w:val="18"/>
                <w:lang w:val="af-ZA"/>
              </w:rPr>
              <w:t xml:space="preserve"> </w:t>
            </w:r>
            <w:r w:rsidRPr="00CA2554">
              <w:rPr>
                <w:rFonts w:ascii="GHEA Grapalat" w:hAnsi="GHEA Grapalat" w:cs="Arial"/>
                <w:sz w:val="18"/>
                <w:lang w:val="af-ZA"/>
              </w:rPr>
              <w:t>23</w:t>
            </w:r>
          </w:p>
        </w:tc>
        <w:tc>
          <w:tcPr>
            <w:tcW w:w="567" w:type="dxa"/>
            <w:shd w:val="clear" w:color="auto" w:fill="auto"/>
          </w:tcPr>
          <w:p w14:paraId="4737752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3595DC5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31DB0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00AC7FF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74B55009"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Փաստաթղթայի</w:t>
            </w:r>
            <w:proofErr w:type="spellEnd"/>
            <w:r w:rsidRPr="00FB6B81">
              <w:rPr>
                <w:rFonts w:ascii="GHEA Grapalat" w:hAnsi="GHEA Grapalat" w:cs="Sylfaen"/>
                <w:color w:val="333333"/>
                <w:lang w:val="hy-AM"/>
              </w:rPr>
              <w:t>ն</w:t>
            </w:r>
          </w:p>
        </w:tc>
        <w:tc>
          <w:tcPr>
            <w:tcW w:w="1559" w:type="dxa"/>
            <w:shd w:val="clear" w:color="auto" w:fill="auto"/>
          </w:tcPr>
          <w:p w14:paraId="6ACC6367"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3708D990" w14:textId="77777777" w:rsidTr="00950004">
        <w:trPr>
          <w:trHeight w:val="762"/>
        </w:trPr>
        <w:tc>
          <w:tcPr>
            <w:tcW w:w="993" w:type="dxa"/>
            <w:shd w:val="clear" w:color="auto" w:fill="FFFFFF"/>
          </w:tcPr>
          <w:p w14:paraId="45EBDCE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GHEA Grapalat" w:hAnsi="GHEA Grapalat" w:cs="Sylfaen"/>
                <w:color w:val="333333"/>
              </w:rPr>
              <w:t>.2</w:t>
            </w:r>
          </w:p>
        </w:tc>
        <w:tc>
          <w:tcPr>
            <w:tcW w:w="6043" w:type="dxa"/>
            <w:shd w:val="clear" w:color="auto" w:fill="auto"/>
          </w:tcPr>
          <w:p w14:paraId="04860593"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Բաց եղանակով մշակվող օգտակար</w:t>
            </w:r>
            <w:r w:rsidRPr="00527D4D">
              <w:rPr>
                <w:rFonts w:ascii="GHEA Grapalat" w:hAnsi="GHEA Grapalat"/>
                <w:color w:val="000000"/>
              </w:rPr>
              <w:t xml:space="preserve"> </w:t>
            </w:r>
            <w:r w:rsidRPr="00FB6B81">
              <w:rPr>
                <w:rFonts w:ascii="GHEA Grapalat" w:hAnsi="GHEA Grapalat"/>
                <w:color w:val="000000"/>
                <w:lang w:val="hy-AM"/>
              </w:rPr>
              <w:t>հանածոների</w:t>
            </w:r>
            <w:r w:rsidRPr="00527D4D">
              <w:rPr>
                <w:rFonts w:ascii="GHEA Grapalat" w:hAnsi="GHEA Grapalat"/>
                <w:color w:val="000000"/>
              </w:rPr>
              <w:t xml:space="preserve"> </w:t>
            </w:r>
            <w:r w:rsidRPr="00FB6B81">
              <w:rPr>
                <w:rFonts w:ascii="GHEA Grapalat" w:hAnsi="GHEA Grapalat"/>
                <w:color w:val="000000"/>
                <w:lang w:val="hy-AM"/>
              </w:rPr>
              <w:t>հանքավայրերի աշխատանքներում ընդգրկված</w:t>
            </w:r>
            <w:r w:rsidRPr="00527D4D">
              <w:rPr>
                <w:rFonts w:ascii="GHEA Grapalat" w:hAnsi="GHEA Grapalat"/>
                <w:color w:val="000000"/>
              </w:rPr>
              <w:t xml:space="preserve"> </w:t>
            </w:r>
            <w:r w:rsidRPr="00FB6B81">
              <w:rPr>
                <w:rFonts w:ascii="GHEA Grapalat" w:hAnsi="GHEA Grapalat"/>
                <w:color w:val="000000"/>
                <w:lang w:val="hy-AM"/>
              </w:rPr>
              <w:t>ինժեներատեխնիկական</w:t>
            </w:r>
            <w:r w:rsidRPr="00527D4D">
              <w:rPr>
                <w:rFonts w:ascii="GHEA Grapalat" w:hAnsi="GHEA Grapalat"/>
                <w:color w:val="000000"/>
              </w:rPr>
              <w:t xml:space="preserve"> </w:t>
            </w:r>
            <w:r w:rsidRPr="00FB6B81">
              <w:rPr>
                <w:rFonts w:ascii="GHEA Grapalat" w:hAnsi="GHEA Grapalat"/>
                <w:color w:val="000000"/>
                <w:lang w:val="hy-AM"/>
              </w:rPr>
              <w:t>անձնակազմը</w:t>
            </w:r>
            <w:r w:rsidRPr="00527D4D">
              <w:rPr>
                <w:rFonts w:ascii="GHEA Grapalat" w:hAnsi="GHEA Grapalat"/>
                <w:color w:val="000000"/>
              </w:rPr>
              <w:t xml:space="preserve"> </w:t>
            </w:r>
            <w:r w:rsidRPr="00FB6B81">
              <w:rPr>
                <w:rFonts w:ascii="GHEA Grapalat" w:hAnsi="GHEA Grapalat"/>
                <w:color w:val="000000"/>
                <w:lang w:val="hy-AM"/>
              </w:rPr>
              <w:t>և</w:t>
            </w:r>
            <w:r w:rsidRPr="00527D4D">
              <w:rPr>
                <w:rFonts w:ascii="GHEA Grapalat" w:hAnsi="GHEA Grapalat"/>
                <w:color w:val="000000"/>
              </w:rPr>
              <w:t xml:space="preserve"> </w:t>
            </w:r>
            <w:r w:rsidRPr="00FB6B81">
              <w:rPr>
                <w:rFonts w:ascii="GHEA Grapalat" w:hAnsi="GHEA Grapalat"/>
                <w:color w:val="000000"/>
                <w:lang w:val="hy-AM"/>
              </w:rPr>
              <w:t>մասնագետները</w:t>
            </w:r>
            <w:r w:rsidRPr="00527D4D">
              <w:rPr>
                <w:rFonts w:ascii="GHEA Grapalat" w:hAnsi="GHEA Grapalat"/>
                <w:color w:val="000000"/>
              </w:rPr>
              <w:t xml:space="preserve"> </w:t>
            </w:r>
            <w:r w:rsidRPr="00FB6B81">
              <w:rPr>
                <w:rFonts w:ascii="GHEA Grapalat" w:hAnsi="GHEA Grapalat"/>
                <w:color w:val="000000"/>
                <w:lang w:val="hy-AM"/>
              </w:rPr>
              <w:t>ստացե՞լ են տեխնիկական անվտանգության հարցերով ուսուցում և որակավորում։</w:t>
            </w:r>
          </w:p>
        </w:tc>
        <w:tc>
          <w:tcPr>
            <w:tcW w:w="2320" w:type="dxa"/>
          </w:tcPr>
          <w:p w14:paraId="24909DB7" w14:textId="77777777" w:rsidR="00A77A5F" w:rsidRPr="00CA2554"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sidRPr="00CA2554">
              <w:rPr>
                <w:rFonts w:ascii="GHEA Grapalat" w:hAnsi="GHEA Grapalat" w:cs="Arial"/>
                <w:sz w:val="18"/>
                <w:lang w:val="hy-AM"/>
              </w:rPr>
              <w:t>11</w:t>
            </w:r>
          </w:p>
        </w:tc>
        <w:tc>
          <w:tcPr>
            <w:tcW w:w="567" w:type="dxa"/>
            <w:shd w:val="clear" w:color="auto" w:fill="auto"/>
          </w:tcPr>
          <w:p w14:paraId="5AFF29A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9ECEF8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1AD4F4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50C6423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60E6E409"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Փաստաթղթայի</w:t>
            </w:r>
            <w:proofErr w:type="spellEnd"/>
            <w:r w:rsidRPr="00FB6B81">
              <w:rPr>
                <w:rFonts w:ascii="GHEA Grapalat" w:hAnsi="GHEA Grapalat" w:cs="Sylfaen"/>
                <w:color w:val="333333"/>
                <w:lang w:val="hy-AM"/>
              </w:rPr>
              <w:t>ն</w:t>
            </w:r>
          </w:p>
        </w:tc>
        <w:tc>
          <w:tcPr>
            <w:tcW w:w="1559" w:type="dxa"/>
            <w:shd w:val="clear" w:color="auto" w:fill="auto"/>
          </w:tcPr>
          <w:p w14:paraId="14C725F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367CCDA" w14:textId="77777777" w:rsidTr="00950004">
        <w:trPr>
          <w:trHeight w:val="762"/>
        </w:trPr>
        <w:tc>
          <w:tcPr>
            <w:tcW w:w="993" w:type="dxa"/>
            <w:shd w:val="clear" w:color="auto" w:fill="FFFFFF"/>
          </w:tcPr>
          <w:p w14:paraId="698F38CF"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GHEA Grapalat" w:hAnsi="GHEA Grapalat" w:cs="Sylfaen"/>
                <w:color w:val="333333"/>
              </w:rPr>
              <w:t>.3</w:t>
            </w:r>
          </w:p>
        </w:tc>
        <w:tc>
          <w:tcPr>
            <w:tcW w:w="6043" w:type="dxa"/>
            <w:shd w:val="clear" w:color="auto" w:fill="auto"/>
          </w:tcPr>
          <w:p w14:paraId="368352B0"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lang w:val="hy-AM"/>
              </w:rPr>
              <w:t>Հարստացման ֆաբրիկայի</w:t>
            </w:r>
            <w:r w:rsidRPr="00527D4D">
              <w:rPr>
                <w:rFonts w:ascii="GHEA Grapalat" w:hAnsi="GHEA Grapalat"/>
              </w:rPr>
              <w:t xml:space="preserve"> </w:t>
            </w:r>
            <w:r w:rsidRPr="00FB6B81">
              <w:rPr>
                <w:rFonts w:ascii="GHEA Grapalat" w:hAnsi="GHEA Grapalat"/>
                <w:lang w:val="hy-AM"/>
              </w:rPr>
              <w:t>աշխատանքներում</w:t>
            </w:r>
            <w:r w:rsidRPr="00527D4D">
              <w:rPr>
                <w:rFonts w:ascii="GHEA Grapalat" w:hAnsi="GHEA Grapalat"/>
              </w:rPr>
              <w:t xml:space="preserve"> </w:t>
            </w:r>
            <w:r w:rsidRPr="00FB6B81">
              <w:rPr>
                <w:rFonts w:ascii="GHEA Grapalat" w:hAnsi="GHEA Grapalat"/>
                <w:lang w:val="hy-AM"/>
              </w:rPr>
              <w:t>ընդգրկված</w:t>
            </w:r>
            <w:r w:rsidRPr="00527D4D">
              <w:rPr>
                <w:rFonts w:ascii="GHEA Grapalat" w:hAnsi="GHEA Grapalat"/>
              </w:rPr>
              <w:t xml:space="preserve"> </w:t>
            </w:r>
            <w:r w:rsidRPr="00FB6B81">
              <w:rPr>
                <w:rFonts w:ascii="GHEA Grapalat" w:hAnsi="GHEA Grapalat"/>
                <w:lang w:val="hy-AM"/>
              </w:rPr>
              <w:t>ինժեներատեխնիկական</w:t>
            </w:r>
            <w:r w:rsidRPr="00527D4D">
              <w:rPr>
                <w:rFonts w:ascii="GHEA Grapalat" w:hAnsi="GHEA Grapalat"/>
              </w:rPr>
              <w:t xml:space="preserve"> </w:t>
            </w:r>
            <w:r w:rsidRPr="00FB6B81">
              <w:rPr>
                <w:rFonts w:ascii="GHEA Grapalat" w:hAnsi="GHEA Grapalat"/>
                <w:lang w:val="hy-AM"/>
              </w:rPr>
              <w:t>կադրերը</w:t>
            </w:r>
            <w:r w:rsidRPr="00527D4D">
              <w:rPr>
                <w:rFonts w:ascii="GHEA Grapalat" w:hAnsi="GHEA Grapalat"/>
              </w:rPr>
              <w:t xml:space="preserve"> </w:t>
            </w:r>
            <w:r w:rsidRPr="00FB6B81">
              <w:rPr>
                <w:rFonts w:ascii="GHEA Grapalat" w:hAnsi="GHEA Grapalat"/>
                <w:lang w:val="hy-AM"/>
              </w:rPr>
              <w:t>և</w:t>
            </w:r>
            <w:r w:rsidRPr="00527D4D">
              <w:rPr>
                <w:rFonts w:ascii="GHEA Grapalat" w:hAnsi="GHEA Grapalat"/>
              </w:rPr>
              <w:t xml:space="preserve"> </w:t>
            </w:r>
            <w:r w:rsidRPr="00FB6B81">
              <w:rPr>
                <w:rFonts w:ascii="GHEA Grapalat" w:hAnsi="GHEA Grapalat"/>
                <w:lang w:val="hy-AM"/>
              </w:rPr>
              <w:t>մասնագետները</w:t>
            </w:r>
            <w:r w:rsidRPr="00FB6B81">
              <w:rPr>
                <w:rFonts w:ascii="GHEA Grapalat" w:hAnsi="GHEA Grapalat"/>
                <w:lang w:val="af-ZA"/>
              </w:rPr>
              <w:t xml:space="preserve"> ստացել են </w:t>
            </w:r>
            <w:r w:rsidRPr="00FB6B81">
              <w:rPr>
                <w:rFonts w:ascii="GHEA Grapalat" w:hAnsi="GHEA Grapalat"/>
                <w:lang w:val="hy-AM"/>
              </w:rPr>
              <w:t>տեխնիկական</w:t>
            </w:r>
            <w:r w:rsidRPr="00527D4D">
              <w:rPr>
                <w:rFonts w:ascii="GHEA Grapalat" w:hAnsi="GHEA Grapalat"/>
              </w:rPr>
              <w:t xml:space="preserve"> </w:t>
            </w:r>
            <w:r>
              <w:rPr>
                <w:rFonts w:ascii="GHEA Grapalat" w:hAnsi="GHEA Grapalat"/>
                <w:lang w:val="hy-AM"/>
              </w:rPr>
              <w:t>անվտանգության</w:t>
            </w:r>
            <w:r w:rsidRPr="00527D4D">
              <w:rPr>
                <w:rFonts w:ascii="GHEA Grapalat" w:hAnsi="GHEA Grapalat"/>
              </w:rPr>
              <w:t xml:space="preserve"> </w:t>
            </w:r>
            <w:r w:rsidRPr="00FB6B81">
              <w:rPr>
                <w:rFonts w:ascii="GHEA Grapalat" w:hAnsi="GHEA Grapalat"/>
                <w:lang w:val="hy-AM"/>
              </w:rPr>
              <w:t>հարցերով</w:t>
            </w:r>
            <w:r w:rsidRPr="00527D4D">
              <w:rPr>
                <w:rFonts w:ascii="GHEA Grapalat" w:hAnsi="GHEA Grapalat"/>
              </w:rPr>
              <w:t xml:space="preserve"> </w:t>
            </w:r>
            <w:r w:rsidRPr="00FB6B81">
              <w:rPr>
                <w:rFonts w:ascii="GHEA Grapalat" w:hAnsi="GHEA Grapalat"/>
                <w:lang w:val="hy-AM"/>
              </w:rPr>
              <w:t>ուսուցում</w:t>
            </w:r>
            <w:r w:rsidRPr="00527D4D">
              <w:rPr>
                <w:rFonts w:ascii="GHEA Grapalat" w:hAnsi="GHEA Grapalat"/>
              </w:rPr>
              <w:t xml:space="preserve"> </w:t>
            </w:r>
            <w:r w:rsidRPr="00FB6B81">
              <w:rPr>
                <w:rFonts w:ascii="GHEA Grapalat" w:hAnsi="GHEA Grapalat"/>
                <w:lang w:val="hy-AM"/>
              </w:rPr>
              <w:t>և</w:t>
            </w:r>
            <w:r w:rsidRPr="00527D4D">
              <w:rPr>
                <w:rFonts w:ascii="GHEA Grapalat" w:hAnsi="GHEA Grapalat"/>
              </w:rPr>
              <w:t xml:space="preserve"> </w:t>
            </w:r>
            <w:r w:rsidRPr="00FB6B81">
              <w:rPr>
                <w:rFonts w:ascii="GHEA Grapalat" w:hAnsi="GHEA Grapalat"/>
                <w:lang w:val="hy-AM"/>
              </w:rPr>
              <w:t>որակավորում</w:t>
            </w:r>
            <w:r w:rsidRPr="00FB6B81">
              <w:rPr>
                <w:rFonts w:ascii="GHEA Grapalat" w:hAnsi="GHEA Grapalat"/>
                <w:lang w:val="af-ZA"/>
              </w:rPr>
              <w:t>:</w:t>
            </w:r>
          </w:p>
        </w:tc>
        <w:tc>
          <w:tcPr>
            <w:tcW w:w="2320" w:type="dxa"/>
          </w:tcPr>
          <w:p w14:paraId="6707FC95" w14:textId="77777777" w:rsidR="00A77A5F" w:rsidRPr="00CA2554"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w:t>
            </w:r>
            <w:r w:rsidRPr="00CA2554">
              <w:rPr>
                <w:rFonts w:ascii="GHEA Grapalat" w:hAnsi="GHEA Grapalat" w:cs="Arial"/>
                <w:sz w:val="18"/>
                <w:lang w:val="hy-AM"/>
              </w:rPr>
              <w:t>17</w:t>
            </w:r>
          </w:p>
        </w:tc>
        <w:tc>
          <w:tcPr>
            <w:tcW w:w="567" w:type="dxa"/>
            <w:shd w:val="clear" w:color="auto" w:fill="auto"/>
          </w:tcPr>
          <w:p w14:paraId="3871C76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FFAB99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0AFB30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7F73B1B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14768138"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Փաստաթղթայի</w:t>
            </w:r>
            <w:proofErr w:type="spellEnd"/>
            <w:r w:rsidRPr="00FB6B81">
              <w:rPr>
                <w:rFonts w:ascii="GHEA Grapalat" w:hAnsi="GHEA Grapalat" w:cs="Sylfaen"/>
                <w:color w:val="333333"/>
                <w:lang w:val="hy-AM"/>
              </w:rPr>
              <w:t>ն</w:t>
            </w:r>
          </w:p>
        </w:tc>
        <w:tc>
          <w:tcPr>
            <w:tcW w:w="1559" w:type="dxa"/>
            <w:shd w:val="clear" w:color="auto" w:fill="auto"/>
          </w:tcPr>
          <w:p w14:paraId="21480801"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526D2610" w14:textId="77777777" w:rsidTr="00950004">
        <w:trPr>
          <w:trHeight w:val="762"/>
        </w:trPr>
        <w:tc>
          <w:tcPr>
            <w:tcW w:w="993" w:type="dxa"/>
            <w:shd w:val="clear" w:color="auto" w:fill="FFFFFF"/>
          </w:tcPr>
          <w:p w14:paraId="202AB3C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GHEA Grapalat" w:hAnsi="GHEA Grapalat" w:cs="Sylfaen"/>
                <w:color w:val="333333"/>
              </w:rPr>
              <w:t>.4</w:t>
            </w:r>
          </w:p>
        </w:tc>
        <w:tc>
          <w:tcPr>
            <w:tcW w:w="6043" w:type="dxa"/>
            <w:shd w:val="clear" w:color="auto" w:fill="auto"/>
          </w:tcPr>
          <w:p w14:paraId="213F479D"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Բացահանքում էլեկտրասարքավորումների վերանորոգման գործառույթներում ընդգրկված աշխատողներն ունե՞ն համապատասխան որակավորման խումբ։</w:t>
            </w:r>
          </w:p>
        </w:tc>
        <w:tc>
          <w:tcPr>
            <w:tcW w:w="2320" w:type="dxa"/>
          </w:tcPr>
          <w:p w14:paraId="13AB0A9C"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9D3E88">
              <w:rPr>
                <w:rFonts w:ascii="GHEA Grapalat" w:hAnsi="GHEA Grapalat" w:cs="Arial"/>
                <w:sz w:val="18"/>
                <w:lang w:val="af-ZA"/>
              </w:rPr>
              <w:t xml:space="preserve"> </w:t>
            </w:r>
            <w:r w:rsidRPr="00CA2554">
              <w:rPr>
                <w:rFonts w:ascii="GHEA Grapalat" w:hAnsi="GHEA Grapalat" w:cs="Arial"/>
                <w:sz w:val="18"/>
                <w:lang w:val="hy-AM"/>
              </w:rPr>
              <w:t xml:space="preserve">181,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51B03">
              <w:rPr>
                <w:rFonts w:ascii="GHEA Grapalat" w:hAnsi="GHEA Grapalat" w:cs="Arial"/>
                <w:sz w:val="18"/>
                <w:lang w:val="hy-AM"/>
              </w:rPr>
              <w:t>նոյ</w:t>
            </w:r>
            <w:r w:rsidRPr="00355FCA">
              <w:rPr>
                <w:rFonts w:ascii="GHEA Grapalat" w:hAnsi="GHEA Grapalat" w:cs="Arial"/>
                <w:sz w:val="18"/>
                <w:lang w:val="hy-AM"/>
              </w:rPr>
              <w:t>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1939</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23C2BB7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09EB84C"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410FCF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7AC4B8B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0,</w:t>
            </w:r>
            <w:r w:rsidRPr="00FB6B81">
              <w:rPr>
                <w:rFonts w:ascii="GHEA Grapalat" w:hAnsi="GHEA Grapalat" w:cs="Sylfaen"/>
                <w:color w:val="333333"/>
                <w:lang w:val="hy-AM"/>
              </w:rPr>
              <w:t>1</w:t>
            </w:r>
          </w:p>
        </w:tc>
        <w:tc>
          <w:tcPr>
            <w:tcW w:w="1843" w:type="dxa"/>
            <w:shd w:val="clear" w:color="auto" w:fill="auto"/>
          </w:tcPr>
          <w:p w14:paraId="67F01462"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Փաստաթղթայի</w:t>
            </w:r>
            <w:proofErr w:type="spellEnd"/>
            <w:r w:rsidRPr="00FB6B81">
              <w:rPr>
                <w:rFonts w:ascii="GHEA Grapalat" w:hAnsi="GHEA Grapalat" w:cs="Sylfaen"/>
                <w:color w:val="333333"/>
                <w:lang w:val="hy-AM"/>
              </w:rPr>
              <w:t>ն</w:t>
            </w:r>
          </w:p>
        </w:tc>
        <w:tc>
          <w:tcPr>
            <w:tcW w:w="1559" w:type="dxa"/>
            <w:shd w:val="clear" w:color="auto" w:fill="auto"/>
          </w:tcPr>
          <w:p w14:paraId="004AD8D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5D25FE7" w14:textId="77777777" w:rsidTr="00950004">
        <w:trPr>
          <w:trHeight w:val="762"/>
        </w:trPr>
        <w:tc>
          <w:tcPr>
            <w:tcW w:w="993" w:type="dxa"/>
            <w:shd w:val="clear" w:color="auto" w:fill="FFFFFF"/>
          </w:tcPr>
          <w:p w14:paraId="405A26F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GHEA Grapalat" w:hAnsi="GHEA Grapalat" w:cs="Sylfaen"/>
                <w:color w:val="333333"/>
              </w:rPr>
              <w:t>.5</w:t>
            </w:r>
          </w:p>
        </w:tc>
        <w:tc>
          <w:tcPr>
            <w:tcW w:w="6043" w:type="dxa"/>
            <w:shd w:val="clear" w:color="auto" w:fill="auto"/>
          </w:tcPr>
          <w:p w14:paraId="5D963403" w14:textId="476D31BD" w:rsidR="00A77A5F" w:rsidRPr="00FB6B81" w:rsidRDefault="00A77A5F" w:rsidP="00950004">
            <w:pPr>
              <w:shd w:val="clear" w:color="auto" w:fill="FFFFFF"/>
              <w:ind w:right="34"/>
              <w:rPr>
                <w:rFonts w:ascii="GHEA Grapalat" w:hAnsi="GHEA Grapalat"/>
              </w:rPr>
            </w:pPr>
            <w:r w:rsidRPr="00FB6B81">
              <w:rPr>
                <w:rFonts w:ascii="GHEA Grapalat" w:hAnsi="GHEA Grapalat"/>
                <w:lang w:val="hy-AM"/>
              </w:rPr>
              <w:t>Ֆաբրիկայ</w:t>
            </w:r>
            <w:r w:rsidRPr="00FB6B81">
              <w:rPr>
                <w:rFonts w:ascii="GHEA Grapalat" w:hAnsi="GHEA Grapalat"/>
              </w:rPr>
              <w:t>ի</w:t>
            </w:r>
            <w:r w:rsidRPr="00FB6B81">
              <w:rPr>
                <w:rFonts w:ascii="GHEA Grapalat" w:hAnsi="GHEA Grapalat"/>
                <w:lang w:val="hy-AM"/>
              </w:rPr>
              <w:t xml:space="preserve"> աշխատող</w:t>
            </w:r>
            <w:proofErr w:type="spellStart"/>
            <w:r w:rsidRPr="00FB6B81">
              <w:rPr>
                <w:rFonts w:ascii="GHEA Grapalat" w:hAnsi="GHEA Grapalat"/>
              </w:rPr>
              <w:t>ները</w:t>
            </w:r>
            <w:proofErr w:type="spellEnd"/>
            <w:r w:rsidRPr="00FB6B81">
              <w:rPr>
                <w:rFonts w:ascii="GHEA Grapalat" w:hAnsi="GHEA Grapalat"/>
                <w:lang w:val="hy-AM"/>
              </w:rPr>
              <w:t xml:space="preserve">, </w:t>
            </w:r>
            <w:proofErr w:type="spellStart"/>
            <w:r w:rsidRPr="00FB6B81">
              <w:rPr>
                <w:rFonts w:ascii="GHEA Grapalat" w:hAnsi="GHEA Grapalat"/>
              </w:rPr>
              <w:t>ովքեր</w:t>
            </w:r>
            <w:proofErr w:type="spellEnd"/>
            <w:r w:rsidRPr="00FB6B81">
              <w:rPr>
                <w:rFonts w:ascii="GHEA Grapalat" w:hAnsi="GHEA Grapalat"/>
              </w:rPr>
              <w:t xml:space="preserve"> </w:t>
            </w:r>
            <w:proofErr w:type="spellStart"/>
            <w:r w:rsidRPr="00FB6B81">
              <w:rPr>
                <w:rFonts w:ascii="GHEA Grapalat" w:hAnsi="GHEA Grapalat"/>
              </w:rPr>
              <w:t>կատարում</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lang w:val="hy-AM"/>
              </w:rPr>
              <w:t xml:space="preserve"> էլեկտրական սարքերի (մեքենաների) սպասարկման </w:t>
            </w:r>
            <w:proofErr w:type="spellStart"/>
            <w:r w:rsidRPr="00FB6B81">
              <w:rPr>
                <w:rFonts w:ascii="GHEA Grapalat" w:hAnsi="GHEA Grapalat"/>
              </w:rPr>
              <w:t>աշխատանքներ</w:t>
            </w:r>
            <w:proofErr w:type="spellEnd"/>
            <w:r w:rsidR="00C3190D">
              <w:rPr>
                <w:rFonts w:ascii="GHEA Grapalat" w:hAnsi="GHEA Grapalat"/>
                <w:lang w:val="hy-AM"/>
              </w:rPr>
              <w:t xml:space="preserve"> </w:t>
            </w:r>
            <w:proofErr w:type="spellStart"/>
            <w:r w:rsidRPr="00FB6B81">
              <w:rPr>
                <w:rFonts w:ascii="GHEA Grapalat" w:hAnsi="GHEA Grapalat"/>
              </w:rPr>
              <w:t>ունեն</w:t>
            </w:r>
            <w:proofErr w:type="spellEnd"/>
            <w:r w:rsidRPr="00FB6B81">
              <w:rPr>
                <w:rFonts w:ascii="GHEA Grapalat" w:hAnsi="GHEA Grapalat"/>
              </w:rPr>
              <w:t xml:space="preserve"> </w:t>
            </w:r>
            <w:r w:rsidRPr="00FB6B81">
              <w:rPr>
                <w:rFonts w:ascii="GHEA Grapalat" w:hAnsi="GHEA Grapalat"/>
                <w:lang w:val="hy-AM"/>
              </w:rPr>
              <w:t xml:space="preserve">տեխնիկական անվտանգության գծով </w:t>
            </w:r>
            <w:proofErr w:type="spellStart"/>
            <w:r w:rsidRPr="00FB6B81">
              <w:rPr>
                <w:rFonts w:ascii="GHEA Grapalat" w:hAnsi="GHEA Grapalat"/>
              </w:rPr>
              <w:t>համապատասխան</w:t>
            </w:r>
            <w:proofErr w:type="spellEnd"/>
            <w:r w:rsidRPr="00FB6B81">
              <w:rPr>
                <w:rFonts w:ascii="GHEA Grapalat" w:hAnsi="GHEA Grapalat"/>
                <w:lang w:val="hy-AM"/>
              </w:rPr>
              <w:t xml:space="preserve"> որակավորման խումբ</w:t>
            </w:r>
            <w:r w:rsidRPr="00FB6B81">
              <w:rPr>
                <w:rFonts w:ascii="GHEA Grapalat" w:hAnsi="GHEA Grapalat"/>
              </w:rPr>
              <w:t>:</w:t>
            </w:r>
          </w:p>
        </w:tc>
        <w:tc>
          <w:tcPr>
            <w:tcW w:w="2320" w:type="dxa"/>
          </w:tcPr>
          <w:p w14:paraId="66564635" w14:textId="77777777" w:rsidR="00A77A5F" w:rsidRPr="00CA2554" w:rsidRDefault="00A77A5F" w:rsidP="00950004">
            <w:pPr>
              <w:jc w:val="center"/>
              <w:rPr>
                <w:rFonts w:ascii="GHEA Grapalat" w:hAnsi="GHEA Grapalat" w:cs="Arial"/>
                <w:sz w:val="18"/>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0E04F8">
              <w:rPr>
                <w:rFonts w:ascii="GHEA Grapalat" w:hAnsi="GHEA Grapalat" w:cs="Arial"/>
                <w:sz w:val="18"/>
                <w:lang w:val="hy-AM"/>
              </w:rPr>
              <w:t xml:space="preserve"> </w:t>
            </w:r>
            <w:r w:rsidRPr="00CA2554">
              <w:rPr>
                <w:rFonts w:ascii="GHEA Grapalat" w:hAnsi="GHEA Grapalat" w:cs="Arial"/>
                <w:sz w:val="18"/>
                <w:lang w:val="hy-AM"/>
              </w:rPr>
              <w:t>1</w:t>
            </w:r>
            <w:r w:rsidRPr="00CA2554">
              <w:rPr>
                <w:rFonts w:ascii="GHEA Grapalat" w:hAnsi="GHEA Grapalat" w:cs="Arial"/>
                <w:sz w:val="18"/>
              </w:rPr>
              <w:t>9,</w:t>
            </w:r>
          </w:p>
          <w:p w14:paraId="16D04768" w14:textId="77777777" w:rsidR="00A77A5F" w:rsidRPr="00CA2554" w:rsidRDefault="00A77A5F" w:rsidP="00950004">
            <w:pPr>
              <w:jc w:val="center"/>
              <w:rPr>
                <w:rFonts w:ascii="GHEA Grapalat" w:hAnsi="GHEA Grapalat" w:cs="Sylfaen"/>
                <w:color w:val="333333"/>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r>
              <w:rPr>
                <w:rFonts w:ascii="GHEA Grapalat" w:hAnsi="GHEA Grapalat" w:cs="Arial"/>
                <w:sz w:val="18"/>
                <w:lang w:val="af-ZA"/>
              </w:rPr>
              <w:t>06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51B03">
              <w:rPr>
                <w:rFonts w:ascii="GHEA Grapalat" w:hAnsi="GHEA Grapalat" w:cs="Arial"/>
                <w:sz w:val="18"/>
                <w:lang w:val="hy-AM"/>
              </w:rPr>
              <w:t>նոյ</w:t>
            </w:r>
            <w:r w:rsidRPr="00355FCA">
              <w:rPr>
                <w:rFonts w:ascii="GHEA Grapalat" w:hAnsi="GHEA Grapalat" w:cs="Arial"/>
                <w:sz w:val="18"/>
                <w:lang w:val="hy-AM"/>
              </w:rPr>
              <w:t>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193</w:t>
            </w:r>
            <w:r w:rsidRPr="00CA2554">
              <w:rPr>
                <w:rFonts w:ascii="GHEA Grapalat" w:hAnsi="GHEA Grapalat" w:cs="Arial"/>
                <w:sz w:val="18"/>
              </w:rPr>
              <w:t>3</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CA2554">
              <w:rPr>
                <w:rFonts w:ascii="GHEA Grapalat" w:hAnsi="GHEA Grapalat" w:cs="Arial"/>
                <w:sz w:val="18"/>
              </w:rPr>
              <w:t xml:space="preserve">, </w:t>
            </w:r>
          </w:p>
          <w:p w14:paraId="4F5026B0"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51B03">
              <w:rPr>
                <w:rFonts w:ascii="GHEA Grapalat" w:hAnsi="GHEA Grapalat" w:cs="Arial"/>
                <w:sz w:val="18"/>
                <w:lang w:val="hy-AM"/>
              </w:rPr>
              <w:t>նոյ</w:t>
            </w:r>
            <w:r w:rsidRPr="00355FCA">
              <w:rPr>
                <w:rFonts w:ascii="GHEA Grapalat" w:hAnsi="GHEA Grapalat" w:cs="Arial"/>
                <w:sz w:val="18"/>
                <w:lang w:val="hy-AM"/>
              </w:rPr>
              <w:t>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1939</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50E919D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990EFC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84C42C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tcPr>
          <w:p w14:paraId="50AA5B5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327F7917" w14:textId="77777777" w:rsidR="00A77A5F" w:rsidRPr="00FB6B81" w:rsidRDefault="00A77A5F" w:rsidP="00950004">
            <w:pPr>
              <w:shd w:val="clear" w:color="auto" w:fill="FFFFFF"/>
              <w:jc w:val="center"/>
              <w:rPr>
                <w:rFonts w:ascii="GHEA Grapalat" w:hAnsi="GHEA Grapalat" w:cs="Sylfaen"/>
                <w:color w:val="333333"/>
                <w:lang w:val="af-ZA"/>
              </w:rPr>
            </w:pPr>
            <w:proofErr w:type="spellStart"/>
            <w:r w:rsidRPr="00FB6B81">
              <w:rPr>
                <w:rFonts w:ascii="GHEA Grapalat" w:hAnsi="GHEA Grapalat" w:cs="Sylfaen"/>
                <w:color w:val="333333"/>
              </w:rPr>
              <w:t>Փաստաթղթայի</w:t>
            </w:r>
            <w:proofErr w:type="spellEnd"/>
            <w:r w:rsidRPr="00FB6B81">
              <w:rPr>
                <w:rFonts w:ascii="GHEA Grapalat" w:hAnsi="GHEA Grapalat" w:cs="Sylfaen"/>
                <w:color w:val="333333"/>
                <w:lang w:val="hy-AM"/>
              </w:rPr>
              <w:t>ն</w:t>
            </w:r>
          </w:p>
        </w:tc>
        <w:tc>
          <w:tcPr>
            <w:tcW w:w="1559" w:type="dxa"/>
            <w:shd w:val="clear" w:color="auto" w:fill="auto"/>
          </w:tcPr>
          <w:p w14:paraId="5F5548B0"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4DE1994E" w14:textId="77777777" w:rsidTr="00950004">
        <w:trPr>
          <w:trHeight w:val="94"/>
        </w:trPr>
        <w:tc>
          <w:tcPr>
            <w:tcW w:w="993" w:type="dxa"/>
            <w:shd w:val="clear" w:color="auto" w:fill="FFFFFF"/>
          </w:tcPr>
          <w:p w14:paraId="52B60432"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2</w:t>
            </w:r>
            <w:r w:rsidRPr="00FB6B81">
              <w:rPr>
                <w:rFonts w:ascii="GHEA Grapalat" w:hAnsi="GHEA Grapalat" w:cs="Sylfaen"/>
                <w:color w:val="333333"/>
              </w:rPr>
              <w:t>.6</w:t>
            </w:r>
          </w:p>
        </w:tc>
        <w:tc>
          <w:tcPr>
            <w:tcW w:w="6043" w:type="dxa"/>
            <w:shd w:val="clear" w:color="auto" w:fill="auto"/>
          </w:tcPr>
          <w:p w14:paraId="2BCBE5DB" w14:textId="77777777" w:rsidR="00A77A5F" w:rsidRPr="00FB6B81" w:rsidRDefault="00A77A5F" w:rsidP="00950004">
            <w:pPr>
              <w:rPr>
                <w:rFonts w:ascii="GHEA Grapalat" w:hAnsi="GHEA Grapalat"/>
                <w:lang w:val="hy-AM"/>
              </w:rPr>
            </w:pPr>
            <w:r w:rsidRPr="00FB6B81">
              <w:rPr>
                <w:rFonts w:ascii="GHEA Grapalat" w:hAnsi="GHEA Grapalat"/>
                <w:lang w:val="hy-AM"/>
              </w:rPr>
              <w:t>Պայթեցման</w:t>
            </w:r>
            <w:r w:rsidRPr="00527D4D">
              <w:rPr>
                <w:rFonts w:ascii="GHEA Grapalat" w:hAnsi="GHEA Grapalat"/>
              </w:rPr>
              <w:t xml:space="preserve"> </w:t>
            </w:r>
            <w:r w:rsidRPr="00FB6B81">
              <w:rPr>
                <w:rFonts w:ascii="GHEA Grapalat" w:hAnsi="GHEA Grapalat"/>
                <w:lang w:val="hy-AM"/>
              </w:rPr>
              <w:t>աշխատանքներում</w:t>
            </w:r>
            <w:r w:rsidRPr="00527D4D">
              <w:rPr>
                <w:rFonts w:ascii="GHEA Grapalat" w:hAnsi="GHEA Grapalat"/>
              </w:rPr>
              <w:t xml:space="preserve"> </w:t>
            </w:r>
            <w:r w:rsidRPr="00FB6B81">
              <w:rPr>
                <w:rFonts w:ascii="GHEA Grapalat" w:hAnsi="GHEA Grapalat"/>
                <w:lang w:val="hy-AM"/>
              </w:rPr>
              <w:t>ընդգրկված</w:t>
            </w:r>
            <w:r w:rsidRPr="00527D4D">
              <w:rPr>
                <w:rFonts w:ascii="GHEA Grapalat" w:hAnsi="GHEA Grapalat"/>
              </w:rPr>
              <w:t xml:space="preserve"> </w:t>
            </w:r>
            <w:r w:rsidRPr="00FB6B81">
              <w:rPr>
                <w:rFonts w:ascii="GHEA Grapalat" w:hAnsi="GHEA Grapalat"/>
                <w:lang w:val="hy-AM"/>
              </w:rPr>
              <w:t>աշխատողները</w:t>
            </w:r>
            <w:r w:rsidRPr="00527D4D">
              <w:rPr>
                <w:rFonts w:ascii="GHEA Grapalat" w:hAnsi="GHEA Grapalat"/>
              </w:rPr>
              <w:t xml:space="preserve"> </w:t>
            </w:r>
            <w:r w:rsidRPr="00FB6B81">
              <w:rPr>
                <w:rFonts w:ascii="GHEA Grapalat" w:hAnsi="GHEA Grapalat"/>
                <w:lang w:val="hy-AM"/>
              </w:rPr>
              <w:t>ստացել են համապատասխան ուսուցում և որակավորում։</w:t>
            </w:r>
          </w:p>
        </w:tc>
        <w:tc>
          <w:tcPr>
            <w:tcW w:w="2320" w:type="dxa"/>
          </w:tcPr>
          <w:p w14:paraId="483DC76B" w14:textId="77777777" w:rsidR="00A77A5F" w:rsidRPr="00CA2554" w:rsidRDefault="00A77A5F" w:rsidP="00950004">
            <w:pPr>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08</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CA2554">
              <w:rPr>
                <w:rFonts w:ascii="GHEA Grapalat" w:hAnsi="GHEA Grapalat" w:cs="Arial"/>
                <w:sz w:val="18"/>
                <w:lang w:val="hy-AM"/>
              </w:rPr>
              <w:t>մարտ</w:t>
            </w:r>
            <w:r>
              <w:rPr>
                <w:rFonts w:ascii="GHEA Grapalat" w:hAnsi="GHEA Grapalat" w:cs="Arial"/>
                <w:sz w:val="18"/>
                <w:lang w:val="hy-AM"/>
              </w:rPr>
              <w:t xml:space="preserve">ի </w:t>
            </w:r>
            <w:r>
              <w:rPr>
                <w:rFonts w:ascii="GHEA Grapalat" w:hAnsi="GHEA Grapalat" w:cs="Arial"/>
                <w:sz w:val="18"/>
                <w:lang w:val="af-ZA"/>
              </w:rPr>
              <w:t>6</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291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CA2554">
              <w:rPr>
                <w:rFonts w:ascii="GHEA Grapalat" w:hAnsi="GHEA Grapalat" w:cs="Arial"/>
                <w:sz w:val="18"/>
                <w:lang w:val="hy-AM"/>
              </w:rPr>
              <w:t>եր 3, 4</w:t>
            </w:r>
          </w:p>
        </w:tc>
        <w:tc>
          <w:tcPr>
            <w:tcW w:w="567" w:type="dxa"/>
            <w:shd w:val="clear" w:color="auto" w:fill="auto"/>
          </w:tcPr>
          <w:p w14:paraId="05182AF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B341594"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82C80D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E56B8A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2FF6B9A2" w14:textId="77777777" w:rsidR="00A77A5F" w:rsidRPr="00FB6B81" w:rsidRDefault="00A77A5F" w:rsidP="00950004">
            <w:pPr>
              <w:shd w:val="clear" w:color="auto" w:fill="FFFFFF"/>
              <w:jc w:val="center"/>
              <w:rPr>
                <w:rFonts w:ascii="GHEA Grapalat" w:hAnsi="GHEA Grapalat" w:cs="Sylfaen"/>
                <w:color w:val="333333"/>
                <w:lang w:val="hy-AM"/>
              </w:rPr>
            </w:pPr>
            <w:proofErr w:type="spellStart"/>
            <w:r w:rsidRPr="00FB6B81">
              <w:rPr>
                <w:rFonts w:ascii="GHEA Grapalat" w:hAnsi="GHEA Grapalat" w:cs="Sylfaen"/>
                <w:color w:val="333333"/>
              </w:rPr>
              <w:t>Փաստաթղթայի</w:t>
            </w:r>
            <w:proofErr w:type="spellEnd"/>
            <w:r w:rsidRPr="00FB6B81">
              <w:rPr>
                <w:rFonts w:ascii="GHEA Grapalat" w:hAnsi="GHEA Grapalat" w:cs="Sylfaen"/>
                <w:color w:val="333333"/>
                <w:lang w:val="hy-AM"/>
              </w:rPr>
              <w:t>ն</w:t>
            </w:r>
          </w:p>
        </w:tc>
        <w:tc>
          <w:tcPr>
            <w:tcW w:w="1559" w:type="dxa"/>
            <w:shd w:val="clear" w:color="auto" w:fill="auto"/>
          </w:tcPr>
          <w:p w14:paraId="273C42F6"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4CAA7D0C" w14:textId="77777777" w:rsidTr="00950004">
        <w:trPr>
          <w:trHeight w:val="94"/>
        </w:trPr>
        <w:tc>
          <w:tcPr>
            <w:tcW w:w="993" w:type="dxa"/>
            <w:shd w:val="clear" w:color="auto" w:fill="FFFFFF"/>
          </w:tcPr>
          <w:p w14:paraId="62C3192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2</w:t>
            </w:r>
            <w:r>
              <w:rPr>
                <w:rFonts w:ascii="GHEA Grapalat" w:hAnsi="GHEA Grapalat" w:cs="Sylfaen"/>
                <w:color w:val="333333"/>
              </w:rPr>
              <w:t>3</w:t>
            </w:r>
            <w:r w:rsidRPr="00FB6B81">
              <w:rPr>
                <w:rFonts w:ascii="GHEA Grapalat" w:hAnsi="GHEA Grapalat" w:cs="Sylfaen"/>
                <w:color w:val="333333"/>
                <w:lang w:val="hy-AM"/>
              </w:rPr>
              <w:t>.</w:t>
            </w:r>
          </w:p>
        </w:tc>
        <w:tc>
          <w:tcPr>
            <w:tcW w:w="6043" w:type="dxa"/>
            <w:shd w:val="clear" w:color="auto" w:fill="auto"/>
          </w:tcPr>
          <w:p w14:paraId="71A9DD5D" w14:textId="77777777" w:rsidR="00A77A5F" w:rsidRPr="00FB6B81" w:rsidRDefault="00A77A5F" w:rsidP="00950004">
            <w:pPr>
              <w:shd w:val="clear" w:color="auto" w:fill="FFFFFF"/>
              <w:rPr>
                <w:rFonts w:ascii="GHEA Grapalat" w:hAnsi="GHEA Grapalat" w:cs="Sylfaen"/>
                <w:color w:val="333333"/>
                <w:lang w:val="hy-AM"/>
              </w:rPr>
            </w:pPr>
            <w:r w:rsidRPr="00FB6B81">
              <w:rPr>
                <w:rFonts w:ascii="GHEA Grapalat" w:hAnsi="GHEA Grapalat"/>
                <w:lang w:val="hy-AM"/>
              </w:rPr>
              <w:t>Պահպանվել են պարտադիր բժշկական զննության պահանջները</w:t>
            </w:r>
          </w:p>
        </w:tc>
        <w:tc>
          <w:tcPr>
            <w:tcW w:w="2320" w:type="dxa"/>
            <w:shd w:val="clear" w:color="auto" w:fill="auto"/>
          </w:tcPr>
          <w:p w14:paraId="1C9E28F5" w14:textId="09982FBA" w:rsidR="00A77A5F" w:rsidRPr="00EF16C7" w:rsidRDefault="00A77A5F" w:rsidP="00950004">
            <w:pPr>
              <w:shd w:val="clear" w:color="auto" w:fill="FFFFFF"/>
              <w:jc w:val="center"/>
              <w:rPr>
                <w:rStyle w:val="Strong"/>
                <w:rFonts w:ascii="GHEA Grapalat" w:hAnsi="GHEA Grapalat"/>
                <w:b w:val="0"/>
                <w:sz w:val="18"/>
                <w:shd w:val="clear" w:color="auto" w:fill="FFFFFF"/>
                <w:lang w:val="hy-AM"/>
              </w:rPr>
            </w:pPr>
            <w:r w:rsidRPr="009D3E88">
              <w:rPr>
                <w:rStyle w:val="Strong"/>
                <w:rFonts w:ascii="GHEA Grapalat" w:hAnsi="GHEA Grapalat"/>
                <w:sz w:val="18"/>
                <w:shd w:val="clear" w:color="auto" w:fill="FFFFFF"/>
                <w:lang w:val="hy-AM"/>
              </w:rPr>
              <w:t>ՀՀ աշխատանքային օրենս</w:t>
            </w:r>
            <w:r w:rsidR="00C4753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 xml:space="preserve">հոդված </w:t>
            </w:r>
            <w:r w:rsidRPr="00EF16C7">
              <w:rPr>
                <w:rStyle w:val="Strong"/>
                <w:rFonts w:ascii="GHEA Grapalat" w:hAnsi="GHEA Grapalat"/>
                <w:sz w:val="18"/>
                <w:shd w:val="clear" w:color="auto" w:fill="FFFFFF"/>
                <w:lang w:val="hy-AM"/>
              </w:rPr>
              <w:t>249,</w:t>
            </w:r>
          </w:p>
          <w:p w14:paraId="7A95EF54" w14:textId="77777777" w:rsidR="00A77A5F" w:rsidRPr="00EF16C7" w:rsidRDefault="00A77A5F" w:rsidP="00950004">
            <w:pPr>
              <w:shd w:val="clear" w:color="auto" w:fill="FFFFFF"/>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w:t>
            </w:r>
            <w:r w:rsidRPr="00EF16C7">
              <w:rPr>
                <w:rFonts w:ascii="GHEA Grapalat" w:hAnsi="GHEA Grapalat" w:cs="Arial"/>
                <w:sz w:val="18"/>
                <w:lang w:val="hy-AM"/>
              </w:rPr>
              <w:t>4</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EF16C7">
              <w:rPr>
                <w:rFonts w:ascii="GHEA Grapalat" w:hAnsi="GHEA Grapalat" w:cs="Arial"/>
                <w:sz w:val="18"/>
                <w:lang w:val="hy-AM"/>
              </w:rPr>
              <w:t>հունիս</w:t>
            </w:r>
            <w:r>
              <w:rPr>
                <w:rFonts w:ascii="GHEA Grapalat" w:hAnsi="GHEA Grapalat" w:cs="Arial"/>
                <w:sz w:val="18"/>
                <w:lang w:val="hy-AM"/>
              </w:rPr>
              <w:t xml:space="preserve">ի </w:t>
            </w:r>
            <w:r w:rsidRPr="00EF16C7">
              <w:rPr>
                <w:rFonts w:ascii="GHEA Grapalat" w:hAnsi="GHEA Grapalat" w:cs="Arial"/>
                <w:sz w:val="18"/>
                <w:lang w:val="hy-AM"/>
              </w:rPr>
              <w:t>15</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EF16C7">
              <w:rPr>
                <w:rFonts w:ascii="GHEA Grapalat" w:hAnsi="GHEA Grapalat" w:cs="Arial"/>
                <w:sz w:val="18"/>
                <w:lang w:val="hy-AM"/>
              </w:rPr>
              <w:t>1089</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w:t>
            </w:r>
            <w:r w:rsidRPr="00EF16C7">
              <w:rPr>
                <w:rFonts w:ascii="GHEA Grapalat" w:hAnsi="GHEA Grapalat" w:cs="Arial"/>
                <w:sz w:val="18"/>
                <w:lang w:val="hy-AM"/>
              </w:rPr>
              <w:t>3</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EF16C7">
              <w:rPr>
                <w:rFonts w:ascii="GHEA Grapalat" w:hAnsi="GHEA Grapalat" w:cs="Arial"/>
                <w:sz w:val="18"/>
                <w:lang w:val="hy-AM"/>
              </w:rPr>
              <w:t>մարտ</w:t>
            </w:r>
            <w:r>
              <w:rPr>
                <w:rFonts w:ascii="GHEA Grapalat" w:hAnsi="GHEA Grapalat" w:cs="Arial"/>
                <w:sz w:val="18"/>
                <w:lang w:val="hy-AM"/>
              </w:rPr>
              <w:t xml:space="preserve">ի </w:t>
            </w:r>
            <w:r w:rsidRPr="00EF16C7">
              <w:rPr>
                <w:rFonts w:ascii="GHEA Grapalat" w:hAnsi="GHEA Grapalat" w:cs="Arial"/>
                <w:sz w:val="18"/>
                <w:lang w:val="hy-AM"/>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EF16C7">
              <w:rPr>
                <w:rFonts w:ascii="GHEA Grapalat" w:hAnsi="GHEA Grapalat" w:cs="Arial"/>
                <w:sz w:val="18"/>
                <w:lang w:val="hy-AM"/>
              </w:rPr>
              <w:t>347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w:t>
            </w:r>
          </w:p>
          <w:p w14:paraId="650B6FC9"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EF16C7">
              <w:rPr>
                <w:rFonts w:ascii="GHEA Grapalat" w:hAnsi="GHEA Grapalat" w:cs="Arial"/>
                <w:sz w:val="18"/>
                <w:lang w:val="hy-AM"/>
              </w:rPr>
              <w:t>եր 13և 430,</w:t>
            </w:r>
          </w:p>
          <w:p w14:paraId="02CC5F0B"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762D9E">
              <w:rPr>
                <w:rFonts w:ascii="GHEA Grapalat" w:hAnsi="GHEA Grapalat" w:cs="Arial"/>
                <w:sz w:val="18"/>
                <w:lang w:val="hy-AM"/>
              </w:rPr>
              <w:t xml:space="preserve">եր 307 և 360,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762D9E">
              <w:rPr>
                <w:rFonts w:ascii="GHEA Grapalat" w:hAnsi="GHEA Grapalat" w:cs="Arial"/>
                <w:sz w:val="18"/>
                <w:lang w:val="hy-AM"/>
              </w:rPr>
              <w:t>եր 14 և 446</w:t>
            </w:r>
          </w:p>
        </w:tc>
        <w:tc>
          <w:tcPr>
            <w:tcW w:w="567" w:type="dxa"/>
            <w:shd w:val="clear" w:color="auto" w:fill="auto"/>
          </w:tcPr>
          <w:p w14:paraId="7566E77C"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7CB6CA0"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2212E1C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6D981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0,5</w:t>
            </w:r>
          </w:p>
        </w:tc>
        <w:tc>
          <w:tcPr>
            <w:tcW w:w="1843" w:type="dxa"/>
            <w:shd w:val="clear" w:color="auto" w:fill="auto"/>
          </w:tcPr>
          <w:p w14:paraId="0C6FA42A"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1F98685"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B6B81" w14:paraId="79C0F525" w14:textId="77777777" w:rsidTr="00950004">
        <w:trPr>
          <w:trHeight w:val="94"/>
        </w:trPr>
        <w:tc>
          <w:tcPr>
            <w:tcW w:w="993" w:type="dxa"/>
            <w:shd w:val="clear" w:color="auto" w:fill="FFFFFF"/>
          </w:tcPr>
          <w:p w14:paraId="438C224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w:t>
            </w:r>
          </w:p>
        </w:tc>
        <w:tc>
          <w:tcPr>
            <w:tcW w:w="6043" w:type="dxa"/>
            <w:shd w:val="clear" w:color="auto" w:fill="auto"/>
          </w:tcPr>
          <w:p w14:paraId="720CE838" w14:textId="77777777" w:rsidR="00A77A5F" w:rsidRPr="00355711" w:rsidRDefault="00A77A5F" w:rsidP="00950004">
            <w:pPr>
              <w:shd w:val="clear" w:color="auto" w:fill="FFFFFF"/>
              <w:rPr>
                <w:rFonts w:ascii="GHEA Grapalat" w:hAnsi="GHEA Grapalat"/>
                <w:color w:val="000000"/>
                <w:lang w:val="hy-AM"/>
              </w:rPr>
            </w:pPr>
            <w:r w:rsidRPr="00355711">
              <w:rPr>
                <w:rFonts w:ascii="GHEA Grapalat" w:hAnsi="GHEA Grapalat"/>
                <w:color w:val="000000"/>
                <w:lang w:val="hy-AM"/>
              </w:rPr>
              <w:t>Պահպանվել են աշխատանքը ժամանակավորապես դադարեցման պահանջները</w:t>
            </w:r>
          </w:p>
        </w:tc>
        <w:tc>
          <w:tcPr>
            <w:tcW w:w="2320" w:type="dxa"/>
            <w:shd w:val="clear" w:color="auto" w:fill="auto"/>
          </w:tcPr>
          <w:p w14:paraId="74359D08" w14:textId="4319F860" w:rsidR="00A77A5F" w:rsidRPr="00FB6B81"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 xml:space="preserve">հոդված </w:t>
            </w:r>
            <w:r>
              <w:rPr>
                <w:rStyle w:val="Strong"/>
                <w:rFonts w:ascii="GHEA Grapalat" w:hAnsi="GHEA Grapalat"/>
                <w:sz w:val="18"/>
                <w:shd w:val="clear" w:color="auto" w:fill="FFFFFF"/>
              </w:rPr>
              <w:t>250</w:t>
            </w:r>
          </w:p>
        </w:tc>
        <w:tc>
          <w:tcPr>
            <w:tcW w:w="567" w:type="dxa"/>
            <w:tcBorders>
              <w:top w:val="single" w:sz="4" w:space="0" w:color="auto"/>
            </w:tcBorders>
            <w:shd w:val="clear" w:color="auto" w:fill="auto"/>
          </w:tcPr>
          <w:p w14:paraId="47D6434D"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01E0C382"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26B9003C"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224AC582"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2987D030"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5A4A919C" w14:textId="77777777" w:rsidR="00A77A5F" w:rsidRPr="00FB6B81" w:rsidRDefault="00A77A5F" w:rsidP="00950004">
            <w:pPr>
              <w:jc w:val="center"/>
              <w:rPr>
                <w:rFonts w:ascii="GHEA Grapalat" w:hAnsi="GHEA Grapalat"/>
                <w:b/>
                <w:lang w:val="hy-AM"/>
              </w:rPr>
            </w:pPr>
          </w:p>
        </w:tc>
      </w:tr>
      <w:tr w:rsidR="00A77A5F" w:rsidRPr="00FB6B81" w14:paraId="1B25D65F" w14:textId="77777777" w:rsidTr="00950004">
        <w:trPr>
          <w:trHeight w:val="94"/>
        </w:trPr>
        <w:tc>
          <w:tcPr>
            <w:tcW w:w="993" w:type="dxa"/>
            <w:shd w:val="clear" w:color="auto" w:fill="FFFFFF"/>
          </w:tcPr>
          <w:p w14:paraId="7A8986B9"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Sylfaen"/>
                <w:color w:val="333333"/>
              </w:rPr>
              <w:t>1</w:t>
            </w:r>
          </w:p>
        </w:tc>
        <w:tc>
          <w:tcPr>
            <w:tcW w:w="6043" w:type="dxa"/>
            <w:shd w:val="clear" w:color="auto" w:fill="auto"/>
          </w:tcPr>
          <w:p w14:paraId="090251D5" w14:textId="77777777" w:rsidR="00A77A5F" w:rsidRPr="00FB6B81" w:rsidRDefault="00A77A5F" w:rsidP="00950004">
            <w:pPr>
              <w:shd w:val="clear" w:color="auto" w:fill="FFFFFF"/>
              <w:ind w:right="34"/>
              <w:rPr>
                <w:rFonts w:ascii="GHEA Grapalat" w:hAnsi="GHEA Grapalat"/>
                <w:color w:val="000000"/>
                <w:lang w:val="af-ZA"/>
              </w:rPr>
            </w:pPr>
            <w:r w:rsidRPr="00FB6B81">
              <w:rPr>
                <w:rFonts w:ascii="GHEA Grapalat" w:hAnsi="GHEA Grapalat"/>
                <w:color w:val="000000"/>
                <w:lang w:val="hy-AM"/>
              </w:rPr>
              <w:t>Ստորերկրյա հանքում պահպանվու՞մ են աշխատանքի դադարեցման և աշխատողներին անվտանգ վայր տեղափոխելու պահանջները՝ ստորերկրյա</w:t>
            </w:r>
            <w:r w:rsidRPr="00355711">
              <w:rPr>
                <w:rFonts w:ascii="GHEA Grapalat" w:hAnsi="GHEA Grapalat"/>
                <w:color w:val="000000"/>
              </w:rPr>
              <w:t xml:space="preserve"> </w:t>
            </w:r>
            <w:r w:rsidRPr="00FB6B81">
              <w:rPr>
                <w:rFonts w:ascii="GHEA Grapalat" w:hAnsi="GHEA Grapalat"/>
                <w:color w:val="000000"/>
                <w:lang w:val="hy-AM"/>
              </w:rPr>
              <w:t>հանքում օդափոխության</w:t>
            </w:r>
            <w:r w:rsidRPr="00FB6B81">
              <w:rPr>
                <w:rFonts w:ascii="GHEA Grapalat" w:hAnsi="GHEA Grapalat"/>
                <w:color w:val="000000"/>
                <w:lang w:val="af-ZA"/>
              </w:rPr>
              <w:t xml:space="preserve">, </w:t>
            </w:r>
            <w:r w:rsidRPr="00FB6B81">
              <w:rPr>
                <w:rFonts w:ascii="GHEA Grapalat" w:hAnsi="GHEA Grapalat"/>
                <w:color w:val="000000"/>
                <w:lang w:val="hy-AM"/>
              </w:rPr>
              <w:t>վթարային</w:t>
            </w:r>
            <w:r w:rsidRPr="00355711">
              <w:rPr>
                <w:rFonts w:ascii="GHEA Grapalat" w:hAnsi="GHEA Grapalat"/>
                <w:color w:val="000000"/>
              </w:rPr>
              <w:t xml:space="preserve"> </w:t>
            </w:r>
            <w:r w:rsidRPr="00FB6B81">
              <w:rPr>
                <w:rFonts w:ascii="GHEA Grapalat" w:hAnsi="GHEA Grapalat"/>
                <w:color w:val="000000"/>
                <w:lang w:val="hy-AM"/>
              </w:rPr>
              <w:t>ազդանշանման</w:t>
            </w:r>
            <w:r w:rsidRPr="00355711">
              <w:rPr>
                <w:rFonts w:ascii="GHEA Grapalat" w:hAnsi="GHEA Grapalat"/>
                <w:color w:val="000000"/>
              </w:rPr>
              <w:t xml:space="preserve"> </w:t>
            </w:r>
            <w:r w:rsidRPr="00FB6B81">
              <w:rPr>
                <w:rFonts w:ascii="GHEA Grapalat" w:hAnsi="GHEA Grapalat"/>
                <w:color w:val="000000"/>
                <w:lang w:val="hy-AM"/>
              </w:rPr>
              <w:t>համակարգերի խափանումների</w:t>
            </w:r>
            <w:r w:rsidRPr="00FB6B81">
              <w:rPr>
                <w:rFonts w:ascii="GHEA Grapalat" w:hAnsi="GHEA Grapalat"/>
                <w:color w:val="000000"/>
                <w:lang w:val="af-ZA"/>
              </w:rPr>
              <w:t xml:space="preserve">, </w:t>
            </w:r>
            <w:r w:rsidRPr="00FB6B81">
              <w:rPr>
                <w:rFonts w:ascii="GHEA Grapalat" w:hAnsi="GHEA Grapalat"/>
                <w:color w:val="000000"/>
                <w:lang w:val="hy-AM"/>
              </w:rPr>
              <w:t>հանքի</w:t>
            </w:r>
            <w:r w:rsidRPr="00355711">
              <w:rPr>
                <w:rFonts w:ascii="GHEA Grapalat" w:hAnsi="GHEA Grapalat"/>
                <w:color w:val="000000"/>
              </w:rPr>
              <w:t xml:space="preserve"> </w:t>
            </w:r>
            <w:r w:rsidRPr="00FB6B81">
              <w:rPr>
                <w:rFonts w:ascii="GHEA Grapalat" w:hAnsi="GHEA Grapalat"/>
                <w:color w:val="000000"/>
                <w:lang w:val="hy-AM"/>
              </w:rPr>
              <w:t>փորվածքների վտանգավոր վիճակների, կախված ապարների, ոչ սարքին ամրակապերի, մեխանիզմների շարժական մասերի խափանումների առկայության դեպքերում։</w:t>
            </w:r>
          </w:p>
        </w:tc>
        <w:tc>
          <w:tcPr>
            <w:tcW w:w="2320" w:type="dxa"/>
            <w:shd w:val="clear" w:color="auto" w:fill="auto"/>
          </w:tcPr>
          <w:p w14:paraId="390A1E23" w14:textId="77777777" w:rsidR="00A77A5F" w:rsidRPr="00762D9E"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26</w:t>
            </w:r>
          </w:p>
        </w:tc>
        <w:tc>
          <w:tcPr>
            <w:tcW w:w="567" w:type="dxa"/>
            <w:shd w:val="clear" w:color="auto" w:fill="auto"/>
          </w:tcPr>
          <w:p w14:paraId="543302A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3FA782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AE0005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E7A5F8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0,2</w:t>
            </w:r>
          </w:p>
        </w:tc>
        <w:tc>
          <w:tcPr>
            <w:tcW w:w="1843" w:type="dxa"/>
            <w:shd w:val="clear" w:color="auto" w:fill="auto"/>
          </w:tcPr>
          <w:p w14:paraId="37AF87FF" w14:textId="77777777" w:rsidR="00A77A5F" w:rsidRPr="00FB6B81" w:rsidRDefault="00A77A5F" w:rsidP="00950004">
            <w:pPr>
              <w:jc w:val="center"/>
              <w:rPr>
                <w:rFonts w:ascii="GHEA Grapalat" w:hAnsi="GHEA Grapalat" w:cs="Sylfaen"/>
                <w:color w:val="333333"/>
                <w:lang w:val="af-ZA"/>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4012643" w14:textId="77777777" w:rsidR="00A77A5F" w:rsidRPr="00FB6B81" w:rsidRDefault="00A77A5F" w:rsidP="00950004">
            <w:pPr>
              <w:jc w:val="center"/>
              <w:rPr>
                <w:rFonts w:ascii="GHEA Grapalat" w:hAnsi="GHEA Grapalat"/>
                <w:lang w:val="af-ZA"/>
              </w:rPr>
            </w:pPr>
          </w:p>
        </w:tc>
      </w:tr>
      <w:tr w:rsidR="00A77A5F" w:rsidRPr="00FB6B81" w14:paraId="6A6BF7AB" w14:textId="77777777" w:rsidTr="00950004">
        <w:trPr>
          <w:trHeight w:val="94"/>
        </w:trPr>
        <w:tc>
          <w:tcPr>
            <w:tcW w:w="993" w:type="dxa"/>
            <w:shd w:val="clear" w:color="auto" w:fill="FFFFFF"/>
          </w:tcPr>
          <w:p w14:paraId="159DC1EC"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2</w:t>
            </w:r>
          </w:p>
        </w:tc>
        <w:tc>
          <w:tcPr>
            <w:tcW w:w="6043" w:type="dxa"/>
            <w:shd w:val="clear" w:color="auto" w:fill="auto"/>
          </w:tcPr>
          <w:p w14:paraId="6025322E" w14:textId="62CCBE03"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Պահպանվու՞մ են բ</w:t>
            </w:r>
            <w:proofErr w:type="spellStart"/>
            <w:r w:rsidRPr="00FB6B81">
              <w:rPr>
                <w:rFonts w:ascii="GHEA Grapalat" w:hAnsi="GHEA Grapalat"/>
                <w:color w:val="000000"/>
              </w:rPr>
              <w:t>նամասերի</w:t>
            </w:r>
            <w:proofErr w:type="spellEnd"/>
            <w:r w:rsidRPr="00355711">
              <w:rPr>
                <w:rFonts w:ascii="GHEA Grapalat" w:hAnsi="GHEA Grapalat"/>
                <w:color w:val="000000"/>
              </w:rPr>
              <w:t xml:space="preserve"> </w:t>
            </w:r>
            <w:r w:rsidRPr="00FB6B81">
              <w:rPr>
                <w:rFonts w:ascii="GHEA Grapalat" w:hAnsi="GHEA Grapalat"/>
                <w:color w:val="000000"/>
              </w:rPr>
              <w:t>և</w:t>
            </w:r>
            <w:r w:rsidRPr="00355711">
              <w:rPr>
                <w:rFonts w:ascii="GHEA Grapalat" w:hAnsi="GHEA Grapalat"/>
                <w:color w:val="000000"/>
              </w:rPr>
              <w:t xml:space="preserve"> </w:t>
            </w:r>
            <w:proofErr w:type="spellStart"/>
            <w:r w:rsidRPr="00FB6B81">
              <w:rPr>
                <w:rFonts w:ascii="GHEA Grapalat" w:hAnsi="GHEA Grapalat"/>
                <w:color w:val="000000"/>
              </w:rPr>
              <w:t>առաստաղի</w:t>
            </w:r>
            <w:proofErr w:type="spellEnd"/>
            <w:r w:rsidRPr="00355711">
              <w:rPr>
                <w:rFonts w:ascii="GHEA Grapalat" w:hAnsi="GHEA Grapalat"/>
                <w:color w:val="000000"/>
              </w:rPr>
              <w:t xml:space="preserve"> </w:t>
            </w:r>
            <w:proofErr w:type="spellStart"/>
            <w:r w:rsidRPr="00FB6B81">
              <w:rPr>
                <w:rFonts w:ascii="GHEA Grapalat" w:hAnsi="GHEA Grapalat"/>
                <w:color w:val="000000"/>
              </w:rPr>
              <w:t>ամրության</w:t>
            </w:r>
            <w:proofErr w:type="spellEnd"/>
            <w:r w:rsidRPr="00355711">
              <w:rPr>
                <w:rFonts w:ascii="GHEA Grapalat" w:hAnsi="GHEA Grapalat"/>
                <w:color w:val="000000"/>
              </w:rPr>
              <w:t xml:space="preserve"> </w:t>
            </w:r>
            <w:proofErr w:type="spellStart"/>
            <w:r w:rsidRPr="00FB6B81">
              <w:rPr>
                <w:rFonts w:ascii="GHEA Grapalat" w:hAnsi="GHEA Grapalat"/>
                <w:color w:val="000000"/>
              </w:rPr>
              <w:t>վրա</w:t>
            </w:r>
            <w:proofErr w:type="spellEnd"/>
            <w:r w:rsidRPr="00355711">
              <w:rPr>
                <w:rFonts w:ascii="GHEA Grapalat" w:hAnsi="GHEA Grapalat"/>
                <w:color w:val="000000"/>
              </w:rPr>
              <w:t xml:space="preserve"> </w:t>
            </w:r>
            <w:proofErr w:type="spellStart"/>
            <w:r w:rsidRPr="00FB6B81">
              <w:rPr>
                <w:rFonts w:ascii="GHEA Grapalat" w:hAnsi="GHEA Grapalat"/>
                <w:color w:val="000000"/>
              </w:rPr>
              <w:t>բացասաբար</w:t>
            </w:r>
            <w:proofErr w:type="spellEnd"/>
            <w:r w:rsidRPr="00355711">
              <w:rPr>
                <w:rFonts w:ascii="GHEA Grapalat" w:hAnsi="GHEA Grapalat"/>
                <w:color w:val="000000"/>
              </w:rPr>
              <w:t xml:space="preserve"> </w:t>
            </w:r>
            <w:proofErr w:type="spellStart"/>
            <w:r w:rsidRPr="00FB6B81">
              <w:rPr>
                <w:rFonts w:ascii="GHEA Grapalat" w:hAnsi="GHEA Grapalat"/>
                <w:color w:val="000000"/>
              </w:rPr>
              <w:t>ազդող</w:t>
            </w:r>
            <w:proofErr w:type="spellEnd"/>
            <w:r w:rsidRPr="00355711">
              <w:rPr>
                <w:rFonts w:ascii="GHEA Grapalat" w:hAnsi="GHEA Grapalat"/>
                <w:color w:val="000000"/>
              </w:rPr>
              <w:t xml:space="preserve"> </w:t>
            </w:r>
            <w:proofErr w:type="spellStart"/>
            <w:r w:rsidRPr="00FB6B81">
              <w:rPr>
                <w:rFonts w:ascii="GHEA Grapalat" w:hAnsi="GHEA Grapalat"/>
                <w:color w:val="000000"/>
              </w:rPr>
              <w:t>որևից</w:t>
            </w:r>
            <w:proofErr w:type="spellEnd"/>
            <w:r w:rsidR="00C3190D">
              <w:rPr>
                <w:rFonts w:ascii="GHEA Grapalat" w:hAnsi="GHEA Grapalat"/>
                <w:color w:val="000000"/>
                <w:lang w:val="hy-AM"/>
              </w:rPr>
              <w:t>ե</w:t>
            </w:r>
            <w:r w:rsidRPr="00355711">
              <w:rPr>
                <w:rFonts w:ascii="GHEA Grapalat" w:hAnsi="GHEA Grapalat"/>
                <w:color w:val="000000"/>
              </w:rPr>
              <w:t xml:space="preserve"> </w:t>
            </w:r>
            <w:proofErr w:type="spellStart"/>
            <w:r w:rsidRPr="00FB6B81">
              <w:rPr>
                <w:rFonts w:ascii="GHEA Grapalat" w:hAnsi="GHEA Grapalat"/>
                <w:color w:val="000000"/>
              </w:rPr>
              <w:t>խախտում</w:t>
            </w:r>
            <w:proofErr w:type="spellEnd"/>
            <w:r w:rsidRPr="00355711">
              <w:rPr>
                <w:rFonts w:ascii="GHEA Grapalat" w:hAnsi="GHEA Grapalat"/>
                <w:color w:val="000000"/>
              </w:rPr>
              <w:t xml:space="preserve"> </w:t>
            </w:r>
            <w:proofErr w:type="spellStart"/>
            <w:r w:rsidRPr="00FB6B81">
              <w:rPr>
                <w:rFonts w:ascii="GHEA Grapalat" w:hAnsi="GHEA Grapalat"/>
                <w:color w:val="000000"/>
              </w:rPr>
              <w:t>նկատելու</w:t>
            </w:r>
            <w:proofErr w:type="spellEnd"/>
            <w:r w:rsidRPr="00355711">
              <w:rPr>
                <w:rFonts w:ascii="GHEA Grapalat" w:hAnsi="GHEA Grapalat"/>
                <w:color w:val="000000"/>
              </w:rPr>
              <w:t xml:space="preserve"> </w:t>
            </w:r>
            <w:proofErr w:type="spellStart"/>
            <w:r w:rsidRPr="00FB6B81">
              <w:rPr>
                <w:rFonts w:ascii="GHEA Grapalat" w:hAnsi="GHEA Grapalat"/>
                <w:color w:val="000000"/>
              </w:rPr>
              <w:t>դեպքում</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հանքախորշում</w:t>
            </w:r>
            <w:proofErr w:type="spellEnd"/>
            <w:r w:rsidRPr="00355711">
              <w:rPr>
                <w:rFonts w:ascii="GHEA Grapalat" w:hAnsi="GHEA Grapalat"/>
                <w:color w:val="000000"/>
              </w:rPr>
              <w:t xml:space="preserve"> </w:t>
            </w:r>
            <w:r w:rsidRPr="00FB6B81">
              <w:rPr>
                <w:rFonts w:ascii="GHEA Grapalat" w:hAnsi="GHEA Grapalat"/>
                <w:color w:val="000000"/>
                <w:lang w:val="hy-AM"/>
              </w:rPr>
              <w:t xml:space="preserve">անմիջապես </w:t>
            </w:r>
            <w:proofErr w:type="spellStart"/>
            <w:r w:rsidRPr="00FB6B81">
              <w:rPr>
                <w:rFonts w:ascii="GHEA Grapalat" w:hAnsi="GHEA Grapalat"/>
                <w:color w:val="000000"/>
              </w:rPr>
              <w:t>աշխատանքները</w:t>
            </w:r>
            <w:proofErr w:type="spellEnd"/>
            <w:r w:rsidRPr="00FB6B81">
              <w:rPr>
                <w:rFonts w:ascii="GHEA Grapalat" w:hAnsi="GHEA Grapalat"/>
                <w:color w:val="000000"/>
                <w:lang w:val="hy-AM"/>
              </w:rPr>
              <w:t xml:space="preserve"> դադարեցնելու</w:t>
            </w:r>
            <w:r w:rsidRPr="00FB6B81">
              <w:rPr>
                <w:rFonts w:ascii="GHEA Grapalat" w:hAnsi="GHEA Grapalat"/>
                <w:color w:val="000000"/>
                <w:lang w:val="af-ZA"/>
              </w:rPr>
              <w:t xml:space="preserve">, </w:t>
            </w:r>
            <w:r w:rsidRPr="00FB6B81">
              <w:rPr>
                <w:rFonts w:ascii="GHEA Grapalat" w:hAnsi="GHEA Grapalat"/>
                <w:color w:val="000000"/>
                <w:lang w:val="hy-AM"/>
              </w:rPr>
              <w:lastRenderedPageBreak/>
              <w:t>բնամասի և առաստաղի</w:t>
            </w:r>
            <w:r w:rsidRPr="00355711">
              <w:rPr>
                <w:rFonts w:ascii="GHEA Grapalat" w:hAnsi="GHEA Grapalat"/>
                <w:color w:val="000000"/>
              </w:rPr>
              <w:t xml:space="preserve"> </w:t>
            </w:r>
            <w:proofErr w:type="spellStart"/>
            <w:r w:rsidRPr="00FB6B81">
              <w:rPr>
                <w:rFonts w:ascii="GHEA Grapalat" w:hAnsi="GHEA Grapalat"/>
                <w:color w:val="000000"/>
              </w:rPr>
              <w:t>ամրության</w:t>
            </w:r>
            <w:proofErr w:type="spellEnd"/>
            <w:r w:rsidRPr="00355711">
              <w:rPr>
                <w:rFonts w:ascii="GHEA Grapalat" w:hAnsi="GHEA Grapalat"/>
                <w:color w:val="000000"/>
              </w:rPr>
              <w:t xml:space="preserve"> </w:t>
            </w:r>
            <w:proofErr w:type="spellStart"/>
            <w:r w:rsidRPr="00FB6B81">
              <w:rPr>
                <w:rFonts w:ascii="GHEA Grapalat" w:hAnsi="GHEA Grapalat"/>
                <w:color w:val="000000"/>
              </w:rPr>
              <w:t>ապահովման</w:t>
            </w:r>
            <w:proofErr w:type="spellEnd"/>
            <w:r w:rsidRPr="00355711">
              <w:rPr>
                <w:rFonts w:ascii="GHEA Grapalat" w:hAnsi="GHEA Grapalat"/>
                <w:color w:val="000000"/>
              </w:rPr>
              <w:t xml:space="preserve"> </w:t>
            </w:r>
            <w:proofErr w:type="spellStart"/>
            <w:r w:rsidRPr="00FB6B81">
              <w:rPr>
                <w:rFonts w:ascii="GHEA Grapalat" w:hAnsi="GHEA Grapalat"/>
                <w:color w:val="000000"/>
              </w:rPr>
              <w:t>համար</w:t>
            </w:r>
            <w:proofErr w:type="spellEnd"/>
            <w:r w:rsidRPr="00FB6B81">
              <w:rPr>
                <w:rFonts w:ascii="GHEA Grapalat" w:hAnsi="GHEA Grapalat"/>
                <w:color w:val="000000"/>
                <w:lang w:val="hy-AM"/>
              </w:rPr>
              <w:t xml:space="preserve"> միջոցներ ձեռնարկելու պահանջները</w:t>
            </w:r>
            <w:r w:rsidRPr="00FB6B81">
              <w:rPr>
                <w:rFonts w:ascii="GHEA Grapalat" w:hAnsi="GHEA Grapalat"/>
                <w:color w:val="000000"/>
                <w:lang w:val="af-ZA"/>
              </w:rPr>
              <w:t>:</w:t>
            </w:r>
          </w:p>
        </w:tc>
        <w:tc>
          <w:tcPr>
            <w:tcW w:w="2320" w:type="dxa"/>
            <w:shd w:val="clear" w:color="auto" w:fill="auto"/>
          </w:tcPr>
          <w:p w14:paraId="0E02F870" w14:textId="77777777" w:rsidR="00A77A5F" w:rsidRPr="00762D9E"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74</w:t>
            </w:r>
          </w:p>
        </w:tc>
        <w:tc>
          <w:tcPr>
            <w:tcW w:w="567" w:type="dxa"/>
            <w:shd w:val="clear" w:color="auto" w:fill="auto"/>
          </w:tcPr>
          <w:p w14:paraId="23019F7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4FED6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553595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973F0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0,1</w:t>
            </w:r>
          </w:p>
        </w:tc>
        <w:tc>
          <w:tcPr>
            <w:tcW w:w="1843" w:type="dxa"/>
            <w:shd w:val="clear" w:color="auto" w:fill="auto"/>
          </w:tcPr>
          <w:p w14:paraId="4A5A33B4"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017E6EC4" w14:textId="77777777" w:rsidR="00A77A5F" w:rsidRPr="00FB6B81" w:rsidRDefault="00A77A5F" w:rsidP="00950004">
            <w:pPr>
              <w:jc w:val="center"/>
              <w:rPr>
                <w:rFonts w:ascii="GHEA Grapalat" w:hAnsi="GHEA Grapalat"/>
                <w:lang w:val="af-ZA"/>
              </w:rPr>
            </w:pPr>
          </w:p>
        </w:tc>
      </w:tr>
      <w:tr w:rsidR="00A77A5F" w:rsidRPr="00FB6B81" w14:paraId="657D6EE0" w14:textId="77777777" w:rsidTr="00950004">
        <w:trPr>
          <w:trHeight w:val="94"/>
        </w:trPr>
        <w:tc>
          <w:tcPr>
            <w:tcW w:w="993" w:type="dxa"/>
            <w:shd w:val="clear" w:color="auto" w:fill="FFFFFF"/>
          </w:tcPr>
          <w:p w14:paraId="4B094A3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Sylfaen"/>
                <w:color w:val="333333"/>
                <w:lang w:val="hy-AM"/>
              </w:rPr>
              <w:t>3</w:t>
            </w:r>
          </w:p>
        </w:tc>
        <w:tc>
          <w:tcPr>
            <w:tcW w:w="6043" w:type="dxa"/>
            <w:shd w:val="clear" w:color="auto" w:fill="auto"/>
          </w:tcPr>
          <w:p w14:paraId="3E71F9C6" w14:textId="77777777" w:rsidR="00A77A5F" w:rsidRPr="00FB6B81" w:rsidRDefault="00A77A5F" w:rsidP="00950004">
            <w:pPr>
              <w:rPr>
                <w:rFonts w:ascii="GHEA Grapalat" w:hAnsi="GHEA Grapalat"/>
                <w:lang w:val="af-ZA"/>
              </w:rPr>
            </w:pPr>
            <w:r w:rsidRPr="00FB6B81">
              <w:rPr>
                <w:rFonts w:ascii="GHEA Grapalat" w:hAnsi="GHEA Grapalat"/>
                <w:color w:val="000000"/>
                <w:lang w:val="hy-AM"/>
              </w:rPr>
              <w:t>Պահպանվու՞մ են հանքախորշում</w:t>
            </w:r>
            <w:r w:rsidRPr="00355711">
              <w:rPr>
                <w:rFonts w:ascii="GHEA Grapalat" w:hAnsi="GHEA Grapalat"/>
                <w:color w:val="000000"/>
              </w:rPr>
              <w:t xml:space="preserve"> </w:t>
            </w:r>
            <w:r w:rsidRPr="00FB6B81">
              <w:rPr>
                <w:rFonts w:ascii="GHEA Grapalat" w:hAnsi="GHEA Grapalat"/>
                <w:color w:val="000000"/>
                <w:lang w:val="hy-AM"/>
              </w:rPr>
              <w:t>փորվածքի</w:t>
            </w:r>
            <w:r w:rsidRPr="00355711">
              <w:rPr>
                <w:rFonts w:ascii="GHEA Grapalat" w:hAnsi="GHEA Grapalat"/>
                <w:color w:val="000000"/>
              </w:rPr>
              <w:t xml:space="preserve"> </w:t>
            </w:r>
            <w:r w:rsidRPr="00FB6B81">
              <w:rPr>
                <w:rFonts w:ascii="GHEA Grapalat" w:hAnsi="GHEA Grapalat"/>
                <w:color w:val="000000"/>
                <w:lang w:val="hy-AM"/>
              </w:rPr>
              <w:t>առաստաղի</w:t>
            </w:r>
            <w:r w:rsidRPr="00355711">
              <w:rPr>
                <w:rFonts w:ascii="GHEA Grapalat" w:hAnsi="GHEA Grapalat"/>
                <w:color w:val="000000"/>
              </w:rPr>
              <w:t xml:space="preserve"> </w:t>
            </w:r>
            <w:r w:rsidRPr="00FB6B81">
              <w:rPr>
                <w:rFonts w:ascii="GHEA Grapalat" w:hAnsi="GHEA Grapalat"/>
                <w:color w:val="000000"/>
                <w:lang w:val="hy-AM"/>
              </w:rPr>
              <w:t>և</w:t>
            </w:r>
            <w:r w:rsidRPr="00355711">
              <w:rPr>
                <w:rFonts w:ascii="GHEA Grapalat" w:hAnsi="GHEA Grapalat"/>
                <w:color w:val="000000"/>
              </w:rPr>
              <w:t xml:space="preserve"> </w:t>
            </w:r>
            <w:r w:rsidRPr="00FB6B81">
              <w:rPr>
                <w:rFonts w:ascii="GHEA Grapalat" w:hAnsi="GHEA Grapalat"/>
                <w:color w:val="000000"/>
                <w:lang w:val="hy-AM"/>
              </w:rPr>
              <w:t>կողերի</w:t>
            </w:r>
            <w:r w:rsidRPr="00355711">
              <w:rPr>
                <w:rFonts w:ascii="GHEA Grapalat" w:hAnsi="GHEA Grapalat"/>
                <w:color w:val="000000"/>
              </w:rPr>
              <w:t xml:space="preserve"> </w:t>
            </w:r>
            <w:r w:rsidRPr="00FB6B81">
              <w:rPr>
                <w:rFonts w:ascii="GHEA Grapalat" w:hAnsi="GHEA Grapalat"/>
                <w:color w:val="000000"/>
                <w:lang w:val="hy-AM"/>
              </w:rPr>
              <w:t>ինքնափլուզման</w:t>
            </w:r>
            <w:r w:rsidRPr="00355711">
              <w:rPr>
                <w:rFonts w:ascii="GHEA Grapalat" w:hAnsi="GHEA Grapalat"/>
                <w:color w:val="000000"/>
              </w:rPr>
              <w:t xml:space="preserve"> </w:t>
            </w:r>
            <w:r w:rsidRPr="00FB6B81">
              <w:rPr>
                <w:rFonts w:ascii="GHEA Grapalat" w:hAnsi="GHEA Grapalat"/>
                <w:color w:val="000000"/>
                <w:lang w:val="hy-AM"/>
              </w:rPr>
              <w:t>վտանգի</w:t>
            </w:r>
            <w:r w:rsidRPr="00355711">
              <w:rPr>
                <w:rFonts w:ascii="GHEA Grapalat" w:hAnsi="GHEA Grapalat"/>
                <w:color w:val="000000"/>
              </w:rPr>
              <w:t xml:space="preserve"> </w:t>
            </w:r>
            <w:r w:rsidRPr="00FB6B81">
              <w:rPr>
                <w:rFonts w:ascii="GHEA Grapalat" w:hAnsi="GHEA Grapalat"/>
                <w:color w:val="000000"/>
                <w:lang w:val="hy-AM"/>
              </w:rPr>
              <w:t>դեպքում</w:t>
            </w:r>
            <w:r w:rsidRPr="00355711">
              <w:rPr>
                <w:rFonts w:ascii="GHEA Grapalat" w:hAnsi="GHEA Grapalat"/>
                <w:color w:val="000000"/>
              </w:rPr>
              <w:t xml:space="preserve"> </w:t>
            </w:r>
            <w:r w:rsidRPr="00FB6B81">
              <w:rPr>
                <w:rFonts w:ascii="GHEA Grapalat" w:hAnsi="GHEA Grapalat"/>
                <w:color w:val="000000"/>
                <w:lang w:val="hy-AM"/>
              </w:rPr>
              <w:t>աշխատանքներն անմիջապես դադարեցնելու</w:t>
            </w:r>
            <w:r w:rsidRPr="00355711">
              <w:rPr>
                <w:rFonts w:ascii="GHEA Grapalat" w:hAnsi="GHEA Grapalat"/>
                <w:color w:val="000000"/>
              </w:rPr>
              <w:t xml:space="preserve"> </w:t>
            </w:r>
            <w:r w:rsidRPr="00FB6B81">
              <w:rPr>
                <w:rFonts w:ascii="GHEA Grapalat" w:hAnsi="GHEA Grapalat"/>
                <w:color w:val="000000"/>
                <w:lang w:val="hy-AM"/>
              </w:rPr>
              <w:t>և</w:t>
            </w:r>
            <w:r w:rsidRPr="00355711">
              <w:rPr>
                <w:rFonts w:ascii="GHEA Grapalat" w:hAnsi="GHEA Grapalat"/>
                <w:color w:val="000000"/>
              </w:rPr>
              <w:t xml:space="preserve"> </w:t>
            </w:r>
            <w:r w:rsidRPr="00FB6B81">
              <w:rPr>
                <w:rFonts w:ascii="GHEA Grapalat" w:hAnsi="GHEA Grapalat"/>
                <w:color w:val="000000"/>
                <w:lang w:val="hy-AM"/>
              </w:rPr>
              <w:t>աշխատողներին անվտանգ վայր տեղափոխելու պահանջները</w:t>
            </w:r>
            <w:r w:rsidRPr="00FB6B81">
              <w:rPr>
                <w:rFonts w:ascii="GHEA Grapalat" w:hAnsi="GHEA Grapalat"/>
                <w:color w:val="000000"/>
                <w:lang w:val="af-ZA"/>
              </w:rPr>
              <w:t>:</w:t>
            </w:r>
          </w:p>
        </w:tc>
        <w:tc>
          <w:tcPr>
            <w:tcW w:w="2320" w:type="dxa"/>
            <w:shd w:val="clear" w:color="auto" w:fill="auto"/>
          </w:tcPr>
          <w:p w14:paraId="3588052F" w14:textId="77777777" w:rsidR="00A77A5F" w:rsidRPr="00762D9E"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80</w:t>
            </w:r>
          </w:p>
        </w:tc>
        <w:tc>
          <w:tcPr>
            <w:tcW w:w="567" w:type="dxa"/>
            <w:shd w:val="clear" w:color="auto" w:fill="auto"/>
          </w:tcPr>
          <w:p w14:paraId="3E3BB743"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3F2615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48D95A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6B23CD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ED41D62"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7A77EAF3" w14:textId="77777777" w:rsidR="00A77A5F" w:rsidRPr="00FB6B81" w:rsidRDefault="00A77A5F" w:rsidP="00950004">
            <w:pPr>
              <w:jc w:val="center"/>
              <w:rPr>
                <w:rFonts w:ascii="GHEA Grapalat" w:hAnsi="GHEA Grapalat"/>
                <w:color w:val="FF0000"/>
                <w:lang w:val="hy-AM"/>
              </w:rPr>
            </w:pPr>
          </w:p>
        </w:tc>
      </w:tr>
      <w:tr w:rsidR="00A77A5F" w:rsidRPr="00FB6B81" w14:paraId="71F5175C" w14:textId="77777777" w:rsidTr="00950004">
        <w:trPr>
          <w:trHeight w:val="94"/>
        </w:trPr>
        <w:tc>
          <w:tcPr>
            <w:tcW w:w="993" w:type="dxa"/>
            <w:shd w:val="clear" w:color="auto" w:fill="FFFFFF"/>
          </w:tcPr>
          <w:p w14:paraId="1813784B"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lang w:val="hy-AM"/>
              </w:rPr>
              <w:t>․</w:t>
            </w:r>
            <w:r w:rsidRPr="00FB6B81">
              <w:rPr>
                <w:rFonts w:ascii="GHEA Grapalat" w:hAnsi="GHEA Grapalat" w:cs="Sylfaen"/>
                <w:color w:val="333333"/>
              </w:rPr>
              <w:t>4</w:t>
            </w:r>
          </w:p>
        </w:tc>
        <w:tc>
          <w:tcPr>
            <w:tcW w:w="6043" w:type="dxa"/>
            <w:shd w:val="clear" w:color="auto" w:fill="auto"/>
          </w:tcPr>
          <w:p w14:paraId="3DFAA4D2" w14:textId="77777777" w:rsidR="00A77A5F" w:rsidRPr="00FB6B81" w:rsidRDefault="00A77A5F" w:rsidP="00950004">
            <w:pPr>
              <w:rPr>
                <w:rFonts w:ascii="GHEA Grapalat" w:hAnsi="GHEA Grapalat"/>
                <w:color w:val="000000"/>
                <w:lang w:val="af-ZA"/>
              </w:rPr>
            </w:pPr>
            <w:r w:rsidRPr="00FB6B81">
              <w:rPr>
                <w:rFonts w:ascii="GHEA Grapalat" w:hAnsi="GHEA Grapalat"/>
                <w:color w:val="000000"/>
                <w:lang w:val="hy-AM"/>
              </w:rPr>
              <w:t>Պահպանվու՞մ են ստորգետնյա հանքի ա</w:t>
            </w:r>
            <w:proofErr w:type="spellStart"/>
            <w:r w:rsidRPr="00FB6B81">
              <w:rPr>
                <w:rFonts w:ascii="GHEA Grapalat" w:hAnsi="GHEA Grapalat"/>
                <w:color w:val="000000"/>
              </w:rPr>
              <w:t>ռաստաղի</w:t>
            </w:r>
            <w:proofErr w:type="spellEnd"/>
            <w:r w:rsidRPr="00355711">
              <w:rPr>
                <w:rFonts w:ascii="GHEA Grapalat" w:hAnsi="GHEA Grapalat"/>
                <w:color w:val="000000"/>
              </w:rPr>
              <w:t xml:space="preserve"> </w:t>
            </w:r>
            <w:r w:rsidRPr="00FB6B81">
              <w:rPr>
                <w:rFonts w:ascii="GHEA Grapalat" w:hAnsi="GHEA Grapalat"/>
                <w:color w:val="000000"/>
              </w:rPr>
              <w:t>և</w:t>
            </w:r>
            <w:r w:rsidRPr="00355711">
              <w:rPr>
                <w:rFonts w:ascii="GHEA Grapalat" w:hAnsi="GHEA Grapalat"/>
                <w:color w:val="000000"/>
              </w:rPr>
              <w:t xml:space="preserve"> </w:t>
            </w:r>
            <w:proofErr w:type="spellStart"/>
            <w:r w:rsidRPr="00FB6B81">
              <w:rPr>
                <w:rFonts w:ascii="GHEA Grapalat" w:hAnsi="GHEA Grapalat"/>
                <w:color w:val="000000"/>
              </w:rPr>
              <w:t>կողային</w:t>
            </w:r>
            <w:proofErr w:type="spellEnd"/>
            <w:r w:rsidRPr="00355711">
              <w:rPr>
                <w:rFonts w:ascii="GHEA Grapalat" w:hAnsi="GHEA Grapalat"/>
                <w:color w:val="000000"/>
              </w:rPr>
              <w:t xml:space="preserve"> </w:t>
            </w:r>
            <w:proofErr w:type="spellStart"/>
            <w:r w:rsidRPr="00FB6B81">
              <w:rPr>
                <w:rFonts w:ascii="GHEA Grapalat" w:hAnsi="GHEA Grapalat"/>
                <w:color w:val="000000"/>
              </w:rPr>
              <w:t>ապարների</w:t>
            </w:r>
            <w:proofErr w:type="spellEnd"/>
            <w:r w:rsidRPr="00355711">
              <w:rPr>
                <w:rFonts w:ascii="GHEA Grapalat" w:hAnsi="GHEA Grapalat"/>
                <w:color w:val="000000"/>
              </w:rPr>
              <w:t xml:space="preserve"> </w:t>
            </w:r>
            <w:proofErr w:type="spellStart"/>
            <w:r w:rsidRPr="00FB6B81">
              <w:rPr>
                <w:rFonts w:ascii="GHEA Grapalat" w:hAnsi="GHEA Grapalat"/>
                <w:color w:val="000000"/>
              </w:rPr>
              <w:t>փլեցման</w:t>
            </w:r>
            <w:proofErr w:type="spellEnd"/>
            <w:r w:rsidRPr="00355711">
              <w:rPr>
                <w:rFonts w:ascii="GHEA Grapalat" w:hAnsi="GHEA Grapalat"/>
                <w:color w:val="000000"/>
              </w:rPr>
              <w:t xml:space="preserve"> </w:t>
            </w:r>
            <w:proofErr w:type="spellStart"/>
            <w:r w:rsidRPr="00FB6B81">
              <w:rPr>
                <w:rFonts w:ascii="GHEA Grapalat" w:hAnsi="GHEA Grapalat"/>
                <w:color w:val="000000"/>
              </w:rPr>
              <w:t>ժամանակ</w:t>
            </w:r>
            <w:proofErr w:type="spellEnd"/>
            <w:r w:rsidRPr="00FB6B81">
              <w:rPr>
                <w:rFonts w:ascii="GHEA Grapalat" w:hAnsi="GHEA Grapalat"/>
                <w:color w:val="000000"/>
                <w:lang w:val="af-ZA"/>
              </w:rPr>
              <w:t xml:space="preserve">, </w:t>
            </w:r>
            <w:r w:rsidRPr="00FB6B81">
              <w:rPr>
                <w:rFonts w:ascii="GHEA Grapalat" w:hAnsi="GHEA Grapalat"/>
                <w:color w:val="000000"/>
                <w:lang w:val="hy-AM"/>
              </w:rPr>
              <w:t>ա</w:t>
            </w:r>
            <w:proofErr w:type="spellStart"/>
            <w:r w:rsidRPr="00FB6B81">
              <w:rPr>
                <w:rFonts w:ascii="GHEA Grapalat" w:hAnsi="GHEA Grapalat"/>
                <w:color w:val="000000"/>
              </w:rPr>
              <w:t>ռաստաղի</w:t>
            </w:r>
            <w:proofErr w:type="spellEnd"/>
            <w:r w:rsidRPr="00355711">
              <w:rPr>
                <w:rFonts w:ascii="GHEA Grapalat" w:hAnsi="GHEA Grapalat"/>
                <w:color w:val="000000"/>
              </w:rPr>
              <w:t xml:space="preserve"> </w:t>
            </w:r>
            <w:proofErr w:type="spellStart"/>
            <w:r w:rsidRPr="00FB6B81">
              <w:rPr>
                <w:rFonts w:ascii="GHEA Grapalat" w:hAnsi="GHEA Grapalat"/>
                <w:color w:val="000000"/>
              </w:rPr>
              <w:t>ապարների</w:t>
            </w:r>
            <w:proofErr w:type="spellEnd"/>
            <w:r w:rsidRPr="00355711">
              <w:rPr>
                <w:rFonts w:ascii="GHEA Grapalat" w:hAnsi="GHEA Grapalat"/>
                <w:color w:val="000000"/>
              </w:rPr>
              <w:t xml:space="preserve"> </w:t>
            </w:r>
            <w:proofErr w:type="spellStart"/>
            <w:r w:rsidRPr="00FB6B81">
              <w:rPr>
                <w:rFonts w:ascii="GHEA Grapalat" w:hAnsi="GHEA Grapalat"/>
                <w:color w:val="000000"/>
              </w:rPr>
              <w:t>փլեցումը</w:t>
            </w:r>
            <w:proofErr w:type="spellEnd"/>
            <w:r w:rsidRPr="00355711">
              <w:rPr>
                <w:rFonts w:ascii="GHEA Grapalat" w:hAnsi="GHEA Grapalat"/>
                <w:color w:val="000000"/>
              </w:rPr>
              <w:t xml:space="preserve"> </w:t>
            </w:r>
            <w:r w:rsidRPr="00FB6B81">
              <w:rPr>
                <w:rFonts w:ascii="GHEA Grapalat" w:hAnsi="GHEA Grapalat"/>
                <w:color w:val="000000"/>
                <w:lang w:val="hy-AM"/>
              </w:rPr>
              <w:t xml:space="preserve">հետ ընկնելու դեպքում՝ </w:t>
            </w:r>
            <w:proofErr w:type="spellStart"/>
            <w:r w:rsidRPr="00FB6B81">
              <w:rPr>
                <w:rFonts w:ascii="GHEA Grapalat" w:hAnsi="GHEA Grapalat"/>
                <w:color w:val="000000"/>
              </w:rPr>
              <w:t>մաքրահանման</w:t>
            </w:r>
            <w:proofErr w:type="spellEnd"/>
            <w:r w:rsidRPr="00355711">
              <w:rPr>
                <w:rFonts w:ascii="GHEA Grapalat" w:hAnsi="GHEA Grapalat"/>
                <w:color w:val="000000"/>
              </w:rPr>
              <w:t xml:space="preserve"> </w:t>
            </w:r>
            <w:proofErr w:type="spellStart"/>
            <w:r w:rsidRPr="00FB6B81">
              <w:rPr>
                <w:rFonts w:ascii="GHEA Grapalat" w:hAnsi="GHEA Grapalat"/>
                <w:color w:val="000000"/>
              </w:rPr>
              <w:t>աշխատանքների</w:t>
            </w:r>
            <w:proofErr w:type="spellEnd"/>
            <w:r w:rsidRPr="00355711">
              <w:rPr>
                <w:rFonts w:ascii="GHEA Grapalat" w:hAnsi="GHEA Grapalat"/>
                <w:color w:val="000000"/>
              </w:rPr>
              <w:t xml:space="preserve"> </w:t>
            </w:r>
            <w:proofErr w:type="spellStart"/>
            <w:r w:rsidRPr="00FB6B81">
              <w:rPr>
                <w:rFonts w:ascii="GHEA Grapalat" w:hAnsi="GHEA Grapalat"/>
                <w:color w:val="000000"/>
              </w:rPr>
              <w:t>կատար</w:t>
            </w:r>
            <w:proofErr w:type="spellEnd"/>
            <w:r w:rsidRPr="00FB6B81">
              <w:rPr>
                <w:rFonts w:ascii="GHEA Grapalat" w:hAnsi="GHEA Grapalat"/>
                <w:color w:val="000000"/>
                <w:lang w:val="hy-AM"/>
              </w:rPr>
              <w:t>ու</w:t>
            </w:r>
            <w:proofErr w:type="spellStart"/>
            <w:r w:rsidRPr="00FB6B81">
              <w:rPr>
                <w:rFonts w:ascii="GHEA Grapalat" w:hAnsi="GHEA Grapalat"/>
                <w:color w:val="000000"/>
              </w:rPr>
              <w:t>մը</w:t>
            </w:r>
            <w:proofErr w:type="spellEnd"/>
            <w:r w:rsidRPr="00355711">
              <w:rPr>
                <w:rFonts w:ascii="GHEA Grapalat" w:hAnsi="GHEA Grapalat"/>
                <w:color w:val="000000"/>
              </w:rPr>
              <w:t xml:space="preserve"> </w:t>
            </w:r>
            <w:r w:rsidRPr="00FB6B81">
              <w:rPr>
                <w:rFonts w:ascii="GHEA Grapalat" w:hAnsi="GHEA Grapalat"/>
                <w:color w:val="000000"/>
                <w:lang w:val="hy-AM"/>
              </w:rPr>
              <w:t>դադարեցնելու պահանջները։</w:t>
            </w:r>
          </w:p>
        </w:tc>
        <w:tc>
          <w:tcPr>
            <w:tcW w:w="2320" w:type="dxa"/>
            <w:shd w:val="clear" w:color="auto" w:fill="auto"/>
          </w:tcPr>
          <w:p w14:paraId="5391E261" w14:textId="77777777" w:rsidR="00A77A5F" w:rsidRPr="00762D9E"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86</w:t>
            </w:r>
          </w:p>
        </w:tc>
        <w:tc>
          <w:tcPr>
            <w:tcW w:w="567" w:type="dxa"/>
            <w:shd w:val="clear" w:color="auto" w:fill="auto"/>
          </w:tcPr>
          <w:p w14:paraId="1EA6982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826EB3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81BD81C"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F3E665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7E8EBFA"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0DB19D88" w14:textId="77777777" w:rsidR="00A77A5F" w:rsidRPr="00FB6B81" w:rsidRDefault="00A77A5F" w:rsidP="00950004">
            <w:pPr>
              <w:jc w:val="center"/>
              <w:rPr>
                <w:rFonts w:ascii="GHEA Grapalat" w:hAnsi="GHEA Grapalat"/>
                <w:lang w:val="af-ZA"/>
              </w:rPr>
            </w:pPr>
          </w:p>
        </w:tc>
      </w:tr>
      <w:tr w:rsidR="00A77A5F" w:rsidRPr="00FB6B81" w14:paraId="30E45539" w14:textId="77777777" w:rsidTr="00950004">
        <w:trPr>
          <w:trHeight w:val="94"/>
        </w:trPr>
        <w:tc>
          <w:tcPr>
            <w:tcW w:w="993" w:type="dxa"/>
            <w:shd w:val="clear" w:color="auto" w:fill="FFFFFF"/>
          </w:tcPr>
          <w:p w14:paraId="628E2406"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lang w:val="hy-AM"/>
              </w:rPr>
              <w:t>․</w:t>
            </w:r>
            <w:r>
              <w:rPr>
                <w:rFonts w:ascii="GHEA Grapalat" w:hAnsi="GHEA Grapalat" w:cs="Sylfaen"/>
                <w:color w:val="333333"/>
              </w:rPr>
              <w:t>5</w:t>
            </w:r>
          </w:p>
        </w:tc>
        <w:tc>
          <w:tcPr>
            <w:tcW w:w="6043" w:type="dxa"/>
            <w:shd w:val="clear" w:color="auto" w:fill="auto"/>
          </w:tcPr>
          <w:p w14:paraId="0208E0E9" w14:textId="77777777" w:rsidR="00A77A5F" w:rsidRPr="00FB6B81" w:rsidRDefault="00A77A5F" w:rsidP="00950004">
            <w:pPr>
              <w:rPr>
                <w:rFonts w:ascii="GHEA Grapalat" w:hAnsi="GHEA Grapalat"/>
                <w:lang w:val="hy-AM"/>
              </w:rPr>
            </w:pPr>
            <w:r w:rsidRPr="00FB6B81">
              <w:rPr>
                <w:rFonts w:ascii="GHEA Grapalat" w:hAnsi="GHEA Grapalat"/>
                <w:color w:val="000000"/>
                <w:lang w:val="hy-AM"/>
              </w:rPr>
              <w:t xml:space="preserve">Պահպանվու՞մ են ստորգետնյա փորվածքներում </w:t>
            </w:r>
            <w:proofErr w:type="spellStart"/>
            <w:r w:rsidRPr="00FB6B81">
              <w:rPr>
                <w:rFonts w:ascii="GHEA Grapalat" w:hAnsi="GHEA Grapalat"/>
                <w:color w:val="000000"/>
              </w:rPr>
              <w:t>օդափոխության</w:t>
            </w:r>
            <w:proofErr w:type="spellEnd"/>
            <w:r w:rsidRPr="00355711">
              <w:rPr>
                <w:rFonts w:ascii="GHEA Grapalat" w:hAnsi="GHEA Grapalat"/>
                <w:color w:val="000000"/>
              </w:rPr>
              <w:t xml:space="preserve"> </w:t>
            </w:r>
            <w:proofErr w:type="spellStart"/>
            <w:r w:rsidRPr="00FB6B81">
              <w:rPr>
                <w:rFonts w:ascii="GHEA Grapalat" w:hAnsi="GHEA Grapalat"/>
                <w:color w:val="000000"/>
              </w:rPr>
              <w:t>սահմանված</w:t>
            </w:r>
            <w:proofErr w:type="spellEnd"/>
            <w:r w:rsidRPr="00355711">
              <w:rPr>
                <w:rFonts w:ascii="GHEA Grapalat" w:hAnsi="GHEA Grapalat"/>
                <w:color w:val="000000"/>
              </w:rPr>
              <w:t xml:space="preserve"> </w:t>
            </w:r>
            <w:proofErr w:type="spellStart"/>
            <w:r w:rsidRPr="00FB6B81">
              <w:rPr>
                <w:rFonts w:ascii="GHEA Grapalat" w:hAnsi="GHEA Grapalat"/>
                <w:color w:val="000000"/>
              </w:rPr>
              <w:t>ռեժիմների</w:t>
            </w:r>
            <w:proofErr w:type="spellEnd"/>
            <w:r w:rsidRPr="00355711">
              <w:rPr>
                <w:rFonts w:ascii="GHEA Grapalat" w:hAnsi="GHEA Grapalat"/>
                <w:color w:val="000000"/>
              </w:rPr>
              <w:t xml:space="preserve"> </w:t>
            </w:r>
            <w:proofErr w:type="spellStart"/>
            <w:r w:rsidRPr="00FB6B81">
              <w:rPr>
                <w:rFonts w:ascii="GHEA Grapalat" w:hAnsi="GHEA Grapalat"/>
                <w:color w:val="000000"/>
              </w:rPr>
              <w:t>խախտման</w:t>
            </w:r>
            <w:proofErr w:type="spellEnd"/>
            <w:r w:rsidRPr="00355711">
              <w:rPr>
                <w:rFonts w:ascii="GHEA Grapalat" w:hAnsi="GHEA Grapalat"/>
                <w:color w:val="000000"/>
              </w:rPr>
              <w:t xml:space="preserve"> </w:t>
            </w:r>
            <w:proofErr w:type="spellStart"/>
            <w:r w:rsidRPr="00FB6B81">
              <w:rPr>
                <w:rFonts w:ascii="GHEA Grapalat" w:hAnsi="GHEA Grapalat"/>
                <w:color w:val="000000"/>
              </w:rPr>
              <w:t>կամ</w:t>
            </w:r>
            <w:proofErr w:type="spellEnd"/>
            <w:r w:rsidRPr="00355711">
              <w:rPr>
                <w:rFonts w:ascii="GHEA Grapalat" w:hAnsi="GHEA Grapalat"/>
                <w:color w:val="000000"/>
              </w:rPr>
              <w:t xml:space="preserve"> </w:t>
            </w:r>
            <w:proofErr w:type="spellStart"/>
            <w:r w:rsidRPr="00FB6B81">
              <w:rPr>
                <w:rFonts w:ascii="GHEA Grapalat" w:hAnsi="GHEA Grapalat"/>
                <w:color w:val="000000"/>
              </w:rPr>
              <w:t>թունավոր</w:t>
            </w:r>
            <w:proofErr w:type="spellEnd"/>
            <w:r w:rsidRPr="00355711">
              <w:rPr>
                <w:rFonts w:ascii="GHEA Grapalat" w:hAnsi="GHEA Grapalat"/>
                <w:color w:val="000000"/>
              </w:rPr>
              <w:t xml:space="preserve"> </w:t>
            </w:r>
            <w:proofErr w:type="spellStart"/>
            <w:r w:rsidRPr="00FB6B81">
              <w:rPr>
                <w:rFonts w:ascii="GHEA Grapalat" w:hAnsi="GHEA Grapalat"/>
                <w:color w:val="000000"/>
              </w:rPr>
              <w:t>գազերի</w:t>
            </w:r>
            <w:proofErr w:type="spellEnd"/>
            <w:r w:rsidRPr="00355711">
              <w:rPr>
                <w:rFonts w:ascii="GHEA Grapalat" w:hAnsi="GHEA Grapalat"/>
                <w:color w:val="000000"/>
              </w:rPr>
              <w:t xml:space="preserve"> </w:t>
            </w:r>
            <w:proofErr w:type="spellStart"/>
            <w:r w:rsidRPr="00FB6B81">
              <w:rPr>
                <w:rFonts w:ascii="GHEA Grapalat" w:hAnsi="GHEA Grapalat"/>
                <w:color w:val="000000"/>
              </w:rPr>
              <w:t>սահմանային</w:t>
            </w:r>
            <w:proofErr w:type="spellEnd"/>
            <w:r w:rsidRPr="00355711">
              <w:rPr>
                <w:rFonts w:ascii="GHEA Grapalat" w:hAnsi="GHEA Grapalat"/>
                <w:color w:val="000000"/>
              </w:rPr>
              <w:t xml:space="preserve"> </w:t>
            </w:r>
            <w:proofErr w:type="spellStart"/>
            <w:r w:rsidRPr="00FB6B81">
              <w:rPr>
                <w:rFonts w:ascii="GHEA Grapalat" w:hAnsi="GHEA Grapalat"/>
                <w:color w:val="000000"/>
              </w:rPr>
              <w:t>թույլատրելի</w:t>
            </w:r>
            <w:proofErr w:type="spellEnd"/>
            <w:r w:rsidRPr="00355711">
              <w:rPr>
                <w:rFonts w:ascii="GHEA Grapalat" w:hAnsi="GHEA Grapalat"/>
                <w:color w:val="000000"/>
              </w:rPr>
              <w:t xml:space="preserve"> </w:t>
            </w:r>
            <w:proofErr w:type="spellStart"/>
            <w:r w:rsidRPr="00FB6B81">
              <w:rPr>
                <w:rFonts w:ascii="GHEA Grapalat" w:hAnsi="GHEA Grapalat"/>
                <w:color w:val="000000"/>
              </w:rPr>
              <w:t>կոնցենտրացիայի</w:t>
            </w:r>
            <w:proofErr w:type="spellEnd"/>
            <w:r w:rsidRPr="00355711">
              <w:rPr>
                <w:rFonts w:ascii="GHEA Grapalat" w:hAnsi="GHEA Grapalat"/>
                <w:color w:val="000000"/>
              </w:rPr>
              <w:t xml:space="preserve"> </w:t>
            </w:r>
            <w:proofErr w:type="spellStart"/>
            <w:r w:rsidRPr="00FB6B81">
              <w:rPr>
                <w:rFonts w:ascii="GHEA Grapalat" w:hAnsi="GHEA Grapalat"/>
                <w:color w:val="000000"/>
              </w:rPr>
              <w:t>բարձրացման</w:t>
            </w:r>
            <w:proofErr w:type="spellEnd"/>
            <w:r w:rsidRPr="00355711">
              <w:rPr>
                <w:rFonts w:ascii="GHEA Grapalat" w:hAnsi="GHEA Grapalat"/>
                <w:color w:val="000000"/>
              </w:rPr>
              <w:t xml:space="preserve"> </w:t>
            </w:r>
            <w:proofErr w:type="spellStart"/>
            <w:r w:rsidRPr="00FB6B81">
              <w:rPr>
                <w:rFonts w:ascii="GHEA Grapalat" w:hAnsi="GHEA Grapalat"/>
                <w:color w:val="000000"/>
              </w:rPr>
              <w:t>դեպքերում</w:t>
            </w:r>
            <w:proofErr w:type="spellEnd"/>
            <w:r w:rsidRPr="00FB6B81">
              <w:rPr>
                <w:rFonts w:ascii="GHEA Grapalat" w:hAnsi="GHEA Grapalat"/>
                <w:color w:val="000000"/>
                <w:lang w:val="af-ZA"/>
              </w:rPr>
              <w:t xml:space="preserve">` </w:t>
            </w:r>
            <w:r w:rsidRPr="00FB6B81">
              <w:rPr>
                <w:rFonts w:ascii="GHEA Grapalat" w:hAnsi="GHEA Grapalat"/>
                <w:color w:val="000000"/>
                <w:lang w:val="hy-AM"/>
              </w:rPr>
              <w:t xml:space="preserve">այդ փորվածքներում </w:t>
            </w:r>
            <w:proofErr w:type="spellStart"/>
            <w:r w:rsidRPr="00FB6B81">
              <w:rPr>
                <w:rFonts w:ascii="GHEA Grapalat" w:hAnsi="GHEA Grapalat"/>
                <w:color w:val="000000"/>
              </w:rPr>
              <w:t>գտնվող</w:t>
            </w:r>
            <w:proofErr w:type="spellEnd"/>
            <w:r w:rsidRPr="00355711">
              <w:rPr>
                <w:rFonts w:ascii="GHEA Grapalat" w:hAnsi="GHEA Grapalat"/>
                <w:color w:val="000000"/>
              </w:rPr>
              <w:t xml:space="preserve"> </w:t>
            </w:r>
            <w:r w:rsidRPr="00FB6B81">
              <w:rPr>
                <w:rFonts w:ascii="GHEA Grapalat" w:hAnsi="GHEA Grapalat"/>
                <w:color w:val="000000"/>
                <w:lang w:val="hy-AM"/>
              </w:rPr>
              <w:t xml:space="preserve">աշխատողներին անմիջապես մաքուր օդի դուրս հանելու, աշխատողների մուտքը </w:t>
            </w:r>
            <w:proofErr w:type="spellStart"/>
            <w:r w:rsidRPr="00FB6B81">
              <w:rPr>
                <w:rFonts w:ascii="GHEA Grapalat" w:hAnsi="GHEA Grapalat"/>
                <w:color w:val="000000"/>
              </w:rPr>
              <w:t>դեպի</w:t>
            </w:r>
            <w:proofErr w:type="spellEnd"/>
            <w:r w:rsidRPr="00355711">
              <w:rPr>
                <w:rFonts w:ascii="GHEA Grapalat" w:hAnsi="GHEA Grapalat"/>
                <w:color w:val="000000"/>
              </w:rPr>
              <w:t xml:space="preserve"> </w:t>
            </w:r>
            <w:proofErr w:type="spellStart"/>
            <w:r w:rsidRPr="00FB6B81">
              <w:rPr>
                <w:rFonts w:ascii="GHEA Grapalat" w:hAnsi="GHEA Grapalat"/>
                <w:color w:val="000000"/>
              </w:rPr>
              <w:t>չօդափոխվող</w:t>
            </w:r>
            <w:proofErr w:type="spellEnd"/>
            <w:r w:rsidRPr="00355711">
              <w:rPr>
                <w:rFonts w:ascii="GHEA Grapalat" w:hAnsi="GHEA Grapalat"/>
                <w:color w:val="000000"/>
              </w:rPr>
              <w:t xml:space="preserve"> </w:t>
            </w:r>
            <w:proofErr w:type="spellStart"/>
            <w:r w:rsidRPr="00FB6B81">
              <w:rPr>
                <w:rFonts w:ascii="GHEA Grapalat" w:hAnsi="GHEA Grapalat"/>
                <w:color w:val="000000"/>
              </w:rPr>
              <w:t>փորվածքները</w:t>
            </w:r>
            <w:proofErr w:type="spellEnd"/>
            <w:r w:rsidRPr="00355711">
              <w:rPr>
                <w:rFonts w:ascii="GHEA Grapalat" w:hAnsi="GHEA Grapalat"/>
                <w:color w:val="000000"/>
              </w:rPr>
              <w:t xml:space="preserve"> </w:t>
            </w:r>
            <w:proofErr w:type="spellStart"/>
            <w:r w:rsidRPr="00FB6B81">
              <w:rPr>
                <w:rFonts w:ascii="GHEA Grapalat" w:hAnsi="GHEA Grapalat"/>
                <w:color w:val="000000"/>
              </w:rPr>
              <w:t>փակել</w:t>
            </w:r>
            <w:proofErr w:type="spellEnd"/>
            <w:r w:rsidRPr="00FB6B81">
              <w:rPr>
                <w:rFonts w:ascii="GHEA Grapalat" w:hAnsi="GHEA Grapalat"/>
                <w:color w:val="000000"/>
                <w:lang w:val="hy-AM"/>
              </w:rPr>
              <w:t>ու պահանջները</w:t>
            </w:r>
            <w:r w:rsidRPr="00FB6B81">
              <w:rPr>
                <w:rFonts w:ascii="GHEA Grapalat" w:hAnsi="GHEA Grapalat"/>
                <w:color w:val="000000"/>
                <w:lang w:val="af-ZA"/>
              </w:rPr>
              <w:t>:</w:t>
            </w:r>
          </w:p>
        </w:tc>
        <w:tc>
          <w:tcPr>
            <w:tcW w:w="2320" w:type="dxa"/>
            <w:shd w:val="clear" w:color="auto" w:fill="auto"/>
          </w:tcPr>
          <w:p w14:paraId="29A8FF3F" w14:textId="77777777" w:rsidR="00A77A5F" w:rsidRPr="00762D9E"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112</w:t>
            </w:r>
          </w:p>
        </w:tc>
        <w:tc>
          <w:tcPr>
            <w:tcW w:w="567" w:type="dxa"/>
            <w:shd w:val="clear" w:color="auto" w:fill="auto"/>
          </w:tcPr>
          <w:p w14:paraId="5354DAF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962419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97A958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EC7DA1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407D54A"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4B8E65CD" w14:textId="77777777" w:rsidR="00A77A5F" w:rsidRPr="00FB6B81" w:rsidRDefault="00A77A5F" w:rsidP="00950004">
            <w:pPr>
              <w:jc w:val="center"/>
              <w:rPr>
                <w:rFonts w:ascii="GHEA Grapalat" w:hAnsi="GHEA Grapalat"/>
                <w:lang w:val="af-ZA"/>
              </w:rPr>
            </w:pPr>
          </w:p>
        </w:tc>
      </w:tr>
      <w:tr w:rsidR="00A77A5F" w:rsidRPr="00FB6B81" w14:paraId="08595C12" w14:textId="77777777" w:rsidTr="00950004">
        <w:trPr>
          <w:trHeight w:val="94"/>
        </w:trPr>
        <w:tc>
          <w:tcPr>
            <w:tcW w:w="993" w:type="dxa"/>
            <w:shd w:val="clear" w:color="auto" w:fill="FFFFFF"/>
          </w:tcPr>
          <w:p w14:paraId="42A626D3"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Pr>
                <w:rFonts w:ascii="GHEA Grapalat" w:hAnsi="GHEA Grapalat" w:cs="Sylfaen"/>
                <w:color w:val="333333"/>
              </w:rPr>
              <w:t>6</w:t>
            </w:r>
          </w:p>
        </w:tc>
        <w:tc>
          <w:tcPr>
            <w:tcW w:w="6043" w:type="dxa"/>
            <w:shd w:val="clear" w:color="auto" w:fill="auto"/>
          </w:tcPr>
          <w:p w14:paraId="7B2C528D"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ստորերկրյա</w:t>
            </w:r>
            <w:r w:rsidRPr="00355711">
              <w:rPr>
                <w:rFonts w:ascii="GHEA Grapalat" w:hAnsi="GHEA Grapalat"/>
                <w:color w:val="000000"/>
              </w:rPr>
              <w:t xml:space="preserve"> </w:t>
            </w:r>
            <w:r w:rsidRPr="00FB6B81">
              <w:rPr>
                <w:rFonts w:ascii="GHEA Grapalat" w:hAnsi="GHEA Grapalat"/>
                <w:color w:val="000000"/>
                <w:lang w:val="hy-AM"/>
              </w:rPr>
              <w:t>փորվածքների</w:t>
            </w:r>
            <w:r w:rsidRPr="00355711">
              <w:rPr>
                <w:rFonts w:ascii="GHEA Grapalat" w:hAnsi="GHEA Grapalat"/>
                <w:color w:val="000000"/>
              </w:rPr>
              <w:t xml:space="preserve"> </w:t>
            </w:r>
            <w:r w:rsidRPr="00FB6B81">
              <w:rPr>
                <w:rFonts w:ascii="GHEA Grapalat" w:hAnsi="GHEA Grapalat"/>
                <w:color w:val="000000"/>
                <w:lang w:val="hy-AM"/>
              </w:rPr>
              <w:t>մթնոլորտում</w:t>
            </w:r>
            <w:r w:rsidRPr="00355711">
              <w:rPr>
                <w:rFonts w:ascii="GHEA Grapalat" w:hAnsi="GHEA Grapalat"/>
                <w:color w:val="000000"/>
              </w:rPr>
              <w:t xml:space="preserve"> </w:t>
            </w:r>
            <w:r w:rsidRPr="00FB6B81">
              <w:rPr>
                <w:rFonts w:ascii="GHEA Grapalat" w:hAnsi="GHEA Grapalat"/>
                <w:color w:val="000000"/>
                <w:lang w:val="hy-AM"/>
              </w:rPr>
              <w:t>տաք</w:t>
            </w:r>
            <w:r w:rsidRPr="00355711">
              <w:rPr>
                <w:rFonts w:ascii="GHEA Grapalat" w:hAnsi="GHEA Grapalat"/>
                <w:color w:val="000000"/>
              </w:rPr>
              <w:t xml:space="preserve"> </w:t>
            </w:r>
            <w:r w:rsidRPr="00FB6B81">
              <w:rPr>
                <w:rFonts w:ascii="GHEA Grapalat" w:hAnsi="GHEA Grapalat"/>
                <w:color w:val="000000"/>
                <w:lang w:val="hy-AM"/>
              </w:rPr>
              <w:t>գազերի</w:t>
            </w:r>
            <w:r w:rsidRPr="00355711">
              <w:rPr>
                <w:rFonts w:ascii="GHEA Grapalat" w:hAnsi="GHEA Grapalat"/>
                <w:color w:val="000000"/>
              </w:rPr>
              <w:t xml:space="preserve"> </w:t>
            </w:r>
            <w:r w:rsidRPr="00FB6B81">
              <w:rPr>
                <w:rFonts w:ascii="GHEA Grapalat" w:hAnsi="GHEA Grapalat"/>
                <w:color w:val="000000"/>
                <w:lang w:val="hy-AM"/>
              </w:rPr>
              <w:t>սահմանային</w:t>
            </w:r>
            <w:r w:rsidRPr="00355711">
              <w:rPr>
                <w:rFonts w:ascii="GHEA Grapalat" w:hAnsi="GHEA Grapalat"/>
                <w:color w:val="000000"/>
              </w:rPr>
              <w:t xml:space="preserve"> </w:t>
            </w:r>
            <w:r w:rsidRPr="00FB6B81">
              <w:rPr>
                <w:rFonts w:ascii="GHEA Grapalat" w:hAnsi="GHEA Grapalat"/>
                <w:color w:val="000000"/>
                <w:lang w:val="hy-AM"/>
              </w:rPr>
              <w:t>թույլատրելի</w:t>
            </w:r>
            <w:r w:rsidRPr="00355711">
              <w:rPr>
                <w:rFonts w:ascii="GHEA Grapalat" w:hAnsi="GHEA Grapalat"/>
                <w:color w:val="000000"/>
              </w:rPr>
              <w:t xml:space="preserve"> </w:t>
            </w:r>
            <w:r w:rsidRPr="00FB6B81">
              <w:rPr>
                <w:rFonts w:ascii="GHEA Grapalat" w:hAnsi="GHEA Grapalat"/>
                <w:color w:val="000000"/>
                <w:lang w:val="hy-AM"/>
              </w:rPr>
              <w:t>չափաքանակները</w:t>
            </w:r>
            <w:r w:rsidRPr="00FB6B81">
              <w:rPr>
                <w:rFonts w:ascii="GHEA Grapalat" w:hAnsi="GHEA Grapalat"/>
                <w:color w:val="000000"/>
                <w:lang w:val="af-ZA"/>
              </w:rPr>
              <w:t xml:space="preserve"> 0,5%-</w:t>
            </w:r>
            <w:r w:rsidRPr="00FB6B81">
              <w:rPr>
                <w:rFonts w:ascii="GHEA Grapalat" w:hAnsi="GHEA Grapalat"/>
                <w:color w:val="000000"/>
                <w:lang w:val="hy-AM"/>
              </w:rPr>
              <w:t>ով</w:t>
            </w:r>
            <w:r w:rsidRPr="00355711">
              <w:rPr>
                <w:rFonts w:ascii="GHEA Grapalat" w:hAnsi="GHEA Grapalat"/>
                <w:color w:val="000000"/>
              </w:rPr>
              <w:t xml:space="preserve"> </w:t>
            </w:r>
            <w:r w:rsidRPr="00FB6B81">
              <w:rPr>
                <w:rFonts w:ascii="GHEA Grapalat" w:hAnsi="GHEA Grapalat"/>
                <w:color w:val="000000"/>
                <w:lang w:val="hy-AM"/>
              </w:rPr>
              <w:t>բարձրանալու</w:t>
            </w:r>
            <w:r w:rsidRPr="00355711">
              <w:rPr>
                <w:rFonts w:ascii="GHEA Grapalat" w:hAnsi="GHEA Grapalat"/>
                <w:color w:val="000000"/>
              </w:rPr>
              <w:t xml:space="preserve"> </w:t>
            </w:r>
            <w:r w:rsidRPr="00FB6B81">
              <w:rPr>
                <w:rFonts w:ascii="GHEA Grapalat" w:hAnsi="GHEA Grapalat"/>
                <w:color w:val="000000"/>
                <w:lang w:val="hy-AM"/>
              </w:rPr>
              <w:t>դեպքում</w:t>
            </w:r>
            <w:r w:rsidRPr="00355711">
              <w:rPr>
                <w:rFonts w:ascii="GHEA Grapalat" w:hAnsi="GHEA Grapalat"/>
                <w:color w:val="000000"/>
              </w:rPr>
              <w:t xml:space="preserve"> </w:t>
            </w:r>
            <w:r w:rsidRPr="00FB6B81">
              <w:rPr>
                <w:rFonts w:ascii="GHEA Grapalat" w:hAnsi="GHEA Grapalat"/>
                <w:color w:val="000000"/>
                <w:lang w:val="hy-AM"/>
              </w:rPr>
              <w:t>բոլոր</w:t>
            </w:r>
            <w:r w:rsidRPr="00355711">
              <w:rPr>
                <w:rFonts w:ascii="GHEA Grapalat" w:hAnsi="GHEA Grapalat"/>
                <w:color w:val="000000"/>
              </w:rPr>
              <w:t xml:space="preserve"> </w:t>
            </w:r>
            <w:r w:rsidRPr="00FB6B81">
              <w:rPr>
                <w:rFonts w:ascii="GHEA Grapalat" w:hAnsi="GHEA Grapalat"/>
                <w:color w:val="000000"/>
                <w:lang w:val="hy-AM"/>
              </w:rPr>
              <w:t>աշխատանքները</w:t>
            </w:r>
            <w:r w:rsidRPr="00355711">
              <w:rPr>
                <w:rFonts w:ascii="GHEA Grapalat" w:hAnsi="GHEA Grapalat"/>
                <w:color w:val="000000"/>
              </w:rPr>
              <w:t xml:space="preserve"> </w:t>
            </w:r>
            <w:r w:rsidRPr="00FB6B81">
              <w:rPr>
                <w:rFonts w:ascii="GHEA Grapalat" w:hAnsi="GHEA Grapalat"/>
                <w:color w:val="000000"/>
                <w:lang w:val="hy-AM"/>
              </w:rPr>
              <w:t>դադարեցնելու</w:t>
            </w:r>
            <w:r w:rsidRPr="00FB6B81">
              <w:rPr>
                <w:rFonts w:ascii="GHEA Grapalat" w:hAnsi="GHEA Grapalat"/>
                <w:color w:val="000000"/>
                <w:lang w:val="af-ZA"/>
              </w:rPr>
              <w:t xml:space="preserve">, </w:t>
            </w:r>
            <w:r w:rsidRPr="00FB6B81">
              <w:rPr>
                <w:rFonts w:ascii="GHEA Grapalat" w:hAnsi="GHEA Grapalat"/>
                <w:color w:val="000000"/>
                <w:lang w:val="hy-AM"/>
              </w:rPr>
              <w:t>աշխատողներին մաքուր օդի դուրս հանելու, ներքին այրման շարժիչներն անջատելու և</w:t>
            </w:r>
            <w:r w:rsidRPr="00355711">
              <w:rPr>
                <w:rFonts w:ascii="GHEA Grapalat" w:hAnsi="GHEA Grapalat"/>
                <w:color w:val="000000"/>
              </w:rPr>
              <w:t xml:space="preserve"> </w:t>
            </w:r>
            <w:r w:rsidRPr="00FB6B81">
              <w:rPr>
                <w:rFonts w:ascii="GHEA Grapalat" w:hAnsi="GHEA Grapalat"/>
                <w:color w:val="000000"/>
                <w:lang w:val="hy-AM"/>
              </w:rPr>
              <w:t>ապագազացման համար միջոցներ</w:t>
            </w:r>
            <w:r w:rsidRPr="00355711">
              <w:rPr>
                <w:rFonts w:ascii="GHEA Grapalat" w:hAnsi="GHEA Grapalat"/>
                <w:color w:val="000000"/>
              </w:rPr>
              <w:t xml:space="preserve"> </w:t>
            </w:r>
            <w:r w:rsidRPr="00FB6B81">
              <w:rPr>
                <w:rFonts w:ascii="GHEA Grapalat" w:hAnsi="GHEA Grapalat"/>
                <w:color w:val="000000"/>
                <w:lang w:val="hy-AM"/>
              </w:rPr>
              <w:t>ձեռնարկելու պահանջները</w:t>
            </w:r>
            <w:r w:rsidRPr="00FB6B81">
              <w:rPr>
                <w:rFonts w:ascii="GHEA Grapalat" w:hAnsi="GHEA Grapalat"/>
                <w:color w:val="000000"/>
                <w:lang w:val="af-ZA"/>
              </w:rPr>
              <w:t>:</w:t>
            </w:r>
          </w:p>
        </w:tc>
        <w:tc>
          <w:tcPr>
            <w:tcW w:w="2320" w:type="dxa"/>
            <w:shd w:val="clear" w:color="auto" w:fill="auto"/>
          </w:tcPr>
          <w:p w14:paraId="6E67EC9F" w14:textId="77777777" w:rsidR="00A77A5F" w:rsidRPr="00762D9E"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11</w:t>
            </w:r>
            <w:r w:rsidRPr="00762D9E">
              <w:rPr>
                <w:rFonts w:ascii="GHEA Grapalat" w:hAnsi="GHEA Grapalat" w:cs="Arial"/>
                <w:sz w:val="18"/>
                <w:lang w:val="af-ZA"/>
              </w:rPr>
              <w:t>6</w:t>
            </w:r>
          </w:p>
        </w:tc>
        <w:tc>
          <w:tcPr>
            <w:tcW w:w="567" w:type="dxa"/>
            <w:shd w:val="clear" w:color="auto" w:fill="auto"/>
          </w:tcPr>
          <w:p w14:paraId="23ED844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9F85CA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80749B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AA48DA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w:t>
            </w:r>
            <w:r w:rsidRPr="00FB6B81">
              <w:rPr>
                <w:rFonts w:ascii="MS Mincho" w:eastAsia="MS Mincho" w:hAnsi="MS Mincho" w:cs="MS Mincho" w:hint="eastAsia"/>
                <w:color w:val="333333"/>
                <w:lang w:val="hy-AM"/>
              </w:rPr>
              <w:t>․</w:t>
            </w:r>
            <w:r w:rsidRPr="00FB6B81">
              <w:rPr>
                <w:rFonts w:ascii="GHEA Grapalat" w:hAnsi="GHEA Grapalat" w:cs="Sylfaen"/>
                <w:color w:val="333333"/>
                <w:lang w:val="hy-AM"/>
              </w:rPr>
              <w:t>2</w:t>
            </w:r>
          </w:p>
        </w:tc>
        <w:tc>
          <w:tcPr>
            <w:tcW w:w="1843" w:type="dxa"/>
            <w:shd w:val="clear" w:color="auto" w:fill="auto"/>
          </w:tcPr>
          <w:p w14:paraId="25DC4B11"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0F389283" w14:textId="77777777" w:rsidR="00A77A5F" w:rsidRPr="00FB6B81" w:rsidRDefault="00A77A5F" w:rsidP="00950004">
            <w:pPr>
              <w:jc w:val="center"/>
              <w:rPr>
                <w:rFonts w:ascii="GHEA Grapalat" w:hAnsi="GHEA Grapalat"/>
                <w:lang w:val="af-ZA"/>
              </w:rPr>
            </w:pPr>
          </w:p>
        </w:tc>
      </w:tr>
      <w:tr w:rsidR="00A77A5F" w:rsidRPr="00FB6B81" w14:paraId="6000C678" w14:textId="77777777" w:rsidTr="00950004">
        <w:trPr>
          <w:trHeight w:val="94"/>
        </w:trPr>
        <w:tc>
          <w:tcPr>
            <w:tcW w:w="993" w:type="dxa"/>
            <w:shd w:val="clear" w:color="auto" w:fill="FFFFFF"/>
          </w:tcPr>
          <w:p w14:paraId="672DE605"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lang w:val="hy-AM"/>
              </w:rPr>
              <w:t>․</w:t>
            </w:r>
            <w:r>
              <w:rPr>
                <w:rFonts w:ascii="GHEA Grapalat" w:hAnsi="GHEA Grapalat" w:cs="Sylfaen"/>
                <w:color w:val="333333"/>
              </w:rPr>
              <w:t>7</w:t>
            </w:r>
          </w:p>
        </w:tc>
        <w:tc>
          <w:tcPr>
            <w:tcW w:w="6043" w:type="dxa"/>
            <w:shd w:val="clear" w:color="auto" w:fill="auto"/>
          </w:tcPr>
          <w:p w14:paraId="66DE3298"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գ</w:t>
            </w:r>
            <w:proofErr w:type="spellStart"/>
            <w:r w:rsidRPr="00FB6B81">
              <w:rPr>
                <w:rFonts w:ascii="GHEA Grapalat" w:hAnsi="GHEA Grapalat"/>
                <w:color w:val="000000"/>
              </w:rPr>
              <w:t>լխավոր</w:t>
            </w:r>
            <w:proofErr w:type="spellEnd"/>
            <w:r w:rsidRPr="00355711">
              <w:rPr>
                <w:rFonts w:ascii="GHEA Grapalat" w:hAnsi="GHEA Grapalat"/>
                <w:color w:val="000000"/>
              </w:rPr>
              <w:t xml:space="preserve"> </w:t>
            </w:r>
            <w:proofErr w:type="spellStart"/>
            <w:r w:rsidRPr="00FB6B81">
              <w:rPr>
                <w:rFonts w:ascii="GHEA Grapalat" w:hAnsi="GHEA Grapalat"/>
                <w:color w:val="000000"/>
              </w:rPr>
              <w:t>օդափոխիչը</w:t>
            </w:r>
            <w:proofErr w:type="spellEnd"/>
            <w:r w:rsidRPr="00FB6B81">
              <w:rPr>
                <w:rFonts w:ascii="GHEA Grapalat" w:hAnsi="GHEA Grapalat"/>
                <w:color w:val="000000"/>
                <w:lang w:val="af-ZA"/>
              </w:rPr>
              <w:t xml:space="preserve"> 30 </w:t>
            </w:r>
            <w:proofErr w:type="spellStart"/>
            <w:r w:rsidRPr="00FB6B81">
              <w:rPr>
                <w:rFonts w:ascii="GHEA Grapalat" w:hAnsi="GHEA Grapalat"/>
                <w:color w:val="000000"/>
              </w:rPr>
              <w:t>րոպեից</w:t>
            </w:r>
            <w:proofErr w:type="spellEnd"/>
            <w:r w:rsidRPr="00355711">
              <w:rPr>
                <w:rFonts w:ascii="GHEA Grapalat" w:hAnsi="GHEA Grapalat"/>
                <w:color w:val="000000"/>
              </w:rPr>
              <w:t xml:space="preserve"> </w:t>
            </w:r>
            <w:proofErr w:type="spellStart"/>
            <w:r w:rsidRPr="00FB6B81">
              <w:rPr>
                <w:rFonts w:ascii="GHEA Grapalat" w:hAnsi="GHEA Grapalat"/>
                <w:color w:val="000000"/>
              </w:rPr>
              <w:t>ավելի</w:t>
            </w:r>
            <w:proofErr w:type="spellEnd"/>
            <w:r w:rsidRPr="00355711">
              <w:rPr>
                <w:rFonts w:ascii="GHEA Grapalat" w:hAnsi="GHEA Grapalat"/>
                <w:color w:val="000000"/>
              </w:rPr>
              <w:t xml:space="preserve"> </w:t>
            </w:r>
            <w:proofErr w:type="spellStart"/>
            <w:r w:rsidRPr="00FB6B81">
              <w:rPr>
                <w:rFonts w:ascii="GHEA Grapalat" w:hAnsi="GHEA Grapalat"/>
                <w:color w:val="000000"/>
              </w:rPr>
              <w:t>տևողությամբ</w:t>
            </w:r>
            <w:proofErr w:type="spellEnd"/>
            <w:r w:rsidRPr="00FB6B81">
              <w:rPr>
                <w:rFonts w:ascii="GHEA Grapalat" w:hAnsi="GHEA Grapalat"/>
                <w:color w:val="000000"/>
                <w:lang w:val="hy-AM"/>
              </w:rPr>
              <w:t xml:space="preserve"> չաշխատելու դեպքում գլխավոր օդափոխիչի սխեմայում գտնվող խուլ փորվածքներից աշխատողներին դեպի մաքուր օդով փորվածքներ հանելու պահանջները։</w:t>
            </w:r>
          </w:p>
        </w:tc>
        <w:tc>
          <w:tcPr>
            <w:tcW w:w="2320" w:type="dxa"/>
            <w:shd w:val="clear" w:color="auto" w:fill="auto"/>
          </w:tcPr>
          <w:p w14:paraId="7547D6D2" w14:textId="77777777" w:rsidR="00A77A5F" w:rsidRPr="00762D9E"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125</w:t>
            </w:r>
          </w:p>
        </w:tc>
        <w:tc>
          <w:tcPr>
            <w:tcW w:w="567" w:type="dxa"/>
            <w:shd w:val="clear" w:color="auto" w:fill="auto"/>
          </w:tcPr>
          <w:p w14:paraId="60091BD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87CFF8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E64FA9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2EE9DC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7274E67" w14:textId="77777777" w:rsidR="00A77A5F" w:rsidRPr="00FB6B81" w:rsidRDefault="00A77A5F" w:rsidP="00950004">
            <w:pPr>
              <w:jc w:val="center"/>
              <w:rPr>
                <w:rFonts w:ascii="GHEA Grapalat" w:hAnsi="GHEA Grapalat" w:cs="Sylfaen"/>
                <w:color w:val="333333"/>
                <w:lang w:val="hy-AM"/>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69F7BC54" w14:textId="77777777" w:rsidR="00A77A5F" w:rsidRPr="00FB6B81" w:rsidRDefault="00A77A5F" w:rsidP="00950004">
            <w:pPr>
              <w:jc w:val="center"/>
              <w:rPr>
                <w:rFonts w:ascii="GHEA Grapalat" w:hAnsi="GHEA Grapalat"/>
                <w:lang w:val="af-ZA"/>
              </w:rPr>
            </w:pPr>
          </w:p>
        </w:tc>
      </w:tr>
      <w:tr w:rsidR="00A77A5F" w:rsidRPr="00FB6B81" w14:paraId="6D1D46E1" w14:textId="77777777" w:rsidTr="00950004">
        <w:trPr>
          <w:trHeight w:val="94"/>
        </w:trPr>
        <w:tc>
          <w:tcPr>
            <w:tcW w:w="993" w:type="dxa"/>
            <w:shd w:val="clear" w:color="auto" w:fill="FFFFFF"/>
          </w:tcPr>
          <w:p w14:paraId="18CACF46" w14:textId="77777777" w:rsidR="00A77A5F" w:rsidRPr="00504356"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24</w:t>
            </w:r>
            <w:r w:rsidRPr="00FB6B81">
              <w:rPr>
                <w:rFonts w:ascii="MS Mincho" w:eastAsia="MS Mincho" w:hAnsi="MS Mincho" w:cs="MS Mincho" w:hint="eastAsia"/>
                <w:color w:val="333333"/>
                <w:lang w:val="hy-AM"/>
              </w:rPr>
              <w:t>․</w:t>
            </w:r>
            <w:r>
              <w:rPr>
                <w:rFonts w:ascii="GHEA Grapalat" w:hAnsi="GHEA Grapalat" w:cs="GHEA Grapalat"/>
                <w:color w:val="333333"/>
              </w:rPr>
              <w:t>8</w:t>
            </w:r>
          </w:p>
        </w:tc>
        <w:tc>
          <w:tcPr>
            <w:tcW w:w="6043" w:type="dxa"/>
            <w:shd w:val="clear" w:color="auto" w:fill="auto"/>
          </w:tcPr>
          <w:p w14:paraId="377E7690"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գլխավոր օդափոխիչը 2 ժամ և ավելի տևողությամբ չաշխատելու դեպքում բոլոր աշխատատեղերից աշխատողներին երկրի մակերևույթ հանելու, հանքախորշերը պատշաճ կերպով օդափոխելուց և հանքային մթնոլորտի վիճակն ստուգելուց հետո աշխատանքները վերսկսելու պահանջները:</w:t>
            </w:r>
          </w:p>
        </w:tc>
        <w:tc>
          <w:tcPr>
            <w:tcW w:w="2320" w:type="dxa"/>
            <w:shd w:val="clear" w:color="auto" w:fill="auto"/>
          </w:tcPr>
          <w:p w14:paraId="09974CC1" w14:textId="77777777" w:rsidR="00A77A5F" w:rsidRPr="00762D9E"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125</w:t>
            </w:r>
          </w:p>
        </w:tc>
        <w:tc>
          <w:tcPr>
            <w:tcW w:w="567" w:type="dxa"/>
            <w:shd w:val="clear" w:color="auto" w:fill="auto"/>
          </w:tcPr>
          <w:p w14:paraId="0C6844C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724719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C27B1F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9E3E67D"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470E3070"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0665092A" w14:textId="77777777" w:rsidR="00A77A5F" w:rsidRPr="00FB6B81" w:rsidRDefault="00A77A5F" w:rsidP="00950004">
            <w:pPr>
              <w:jc w:val="center"/>
              <w:rPr>
                <w:rFonts w:ascii="GHEA Grapalat" w:hAnsi="GHEA Grapalat"/>
                <w:lang w:val="af-ZA"/>
              </w:rPr>
            </w:pPr>
          </w:p>
        </w:tc>
      </w:tr>
      <w:tr w:rsidR="00A77A5F" w:rsidRPr="00FB6B81" w14:paraId="0ED319CE" w14:textId="77777777" w:rsidTr="00950004">
        <w:trPr>
          <w:trHeight w:val="94"/>
        </w:trPr>
        <w:tc>
          <w:tcPr>
            <w:tcW w:w="993" w:type="dxa"/>
            <w:shd w:val="clear" w:color="auto" w:fill="FFFFFF"/>
          </w:tcPr>
          <w:p w14:paraId="17350F8A"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lang w:val="hy-AM"/>
              </w:rPr>
              <w:t>․</w:t>
            </w:r>
            <w:r>
              <w:rPr>
                <w:rFonts w:ascii="GHEA Grapalat" w:hAnsi="GHEA Grapalat" w:cs="Sylfaen"/>
                <w:color w:val="333333"/>
              </w:rPr>
              <w:t>9</w:t>
            </w:r>
          </w:p>
        </w:tc>
        <w:tc>
          <w:tcPr>
            <w:tcW w:w="6043" w:type="dxa"/>
            <w:shd w:val="clear" w:color="auto" w:fill="auto"/>
          </w:tcPr>
          <w:p w14:paraId="69A1E6E4"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Ջրահեղեղված փորվածքներում, որտեղ նկատվում են ջրի և գազի հնարավոր ճեղքման նշաններ, պահպանվու՞մ են աշխատանքները դադարեցնելու, ջրահեղեղման և գազավորման վտանգի տակ գտնվող փորվածքներից մարդկանց դուրս բերելու պահանջները:</w:t>
            </w:r>
          </w:p>
        </w:tc>
        <w:tc>
          <w:tcPr>
            <w:tcW w:w="2320" w:type="dxa"/>
            <w:shd w:val="clear" w:color="auto" w:fill="auto"/>
          </w:tcPr>
          <w:p w14:paraId="032396CB" w14:textId="77777777" w:rsidR="00A77A5F" w:rsidRPr="00762D9E"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762D9E">
              <w:rPr>
                <w:rFonts w:ascii="GHEA Grapalat" w:hAnsi="GHEA Grapalat" w:cs="Arial"/>
                <w:sz w:val="18"/>
                <w:lang w:val="hy-AM"/>
              </w:rPr>
              <w:t>400</w:t>
            </w:r>
          </w:p>
        </w:tc>
        <w:tc>
          <w:tcPr>
            <w:tcW w:w="567" w:type="dxa"/>
            <w:shd w:val="clear" w:color="auto" w:fill="auto"/>
          </w:tcPr>
          <w:p w14:paraId="075C94A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5C0B42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CCB031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3423AE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3EDAE060"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6DDE93A5" w14:textId="77777777" w:rsidR="00A77A5F" w:rsidRPr="00FB6B81" w:rsidRDefault="00A77A5F" w:rsidP="00950004">
            <w:pPr>
              <w:jc w:val="center"/>
              <w:rPr>
                <w:rFonts w:ascii="GHEA Grapalat" w:hAnsi="GHEA Grapalat"/>
                <w:lang w:val="af-ZA"/>
              </w:rPr>
            </w:pPr>
          </w:p>
        </w:tc>
      </w:tr>
      <w:tr w:rsidR="00A77A5F" w:rsidRPr="00FB6B81" w14:paraId="1CE37BA1" w14:textId="77777777" w:rsidTr="00950004">
        <w:trPr>
          <w:trHeight w:val="94"/>
        </w:trPr>
        <w:tc>
          <w:tcPr>
            <w:tcW w:w="993" w:type="dxa"/>
            <w:shd w:val="clear" w:color="auto" w:fill="FFFFFF"/>
          </w:tcPr>
          <w:p w14:paraId="5391A6DC"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lastRenderedPageBreak/>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0</w:t>
            </w:r>
          </w:p>
        </w:tc>
        <w:tc>
          <w:tcPr>
            <w:tcW w:w="6043" w:type="dxa"/>
            <w:shd w:val="clear" w:color="auto" w:fill="auto"/>
          </w:tcPr>
          <w:p w14:paraId="15BB3A83" w14:textId="77777777" w:rsidR="00A77A5F" w:rsidRPr="00FB6B81" w:rsidRDefault="00A77A5F" w:rsidP="00950004">
            <w:pPr>
              <w:rPr>
                <w:rFonts w:ascii="GHEA Grapalat" w:hAnsi="GHEA Grapalat"/>
                <w:color w:val="000000"/>
                <w:lang w:val="hy-AM"/>
              </w:rPr>
            </w:pPr>
            <w:r w:rsidRPr="00FB6B81">
              <w:rPr>
                <w:rFonts w:ascii="GHEA Grapalat" w:hAnsi="GHEA Grapalat"/>
                <w:color w:val="000000"/>
                <w:lang w:val="hy-AM"/>
              </w:rPr>
              <w:t>Պահպանվու՞մ են հրդեհի ծագման դեպքում բացահանքի այն տեղամասերում, որտեղ առաջացել է հրդեհապայթյունավտանգ իրավիճակ, պարտադիր կարգով բոլոր աշխատանքները դադարեցնելու, իրավիճակի մասին կազմակերպության ղեկավարությանը, հրշեջ և լեռնափրկարար ծառայություններին տեղեկացնելու պահանջները:</w:t>
            </w:r>
          </w:p>
        </w:tc>
        <w:tc>
          <w:tcPr>
            <w:tcW w:w="2320" w:type="dxa"/>
            <w:shd w:val="clear" w:color="auto" w:fill="auto"/>
          </w:tcPr>
          <w:p w14:paraId="4AC07F58"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21</w:t>
            </w:r>
          </w:p>
        </w:tc>
        <w:tc>
          <w:tcPr>
            <w:tcW w:w="567" w:type="dxa"/>
            <w:shd w:val="clear" w:color="auto" w:fill="auto"/>
          </w:tcPr>
          <w:p w14:paraId="55E21EF2"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ECA0AC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80D08A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710DE2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D26896E"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2A731B1A" w14:textId="77777777" w:rsidR="00A77A5F" w:rsidRPr="00FB6B81" w:rsidRDefault="00A77A5F" w:rsidP="00950004">
            <w:pPr>
              <w:jc w:val="center"/>
              <w:rPr>
                <w:rFonts w:ascii="GHEA Grapalat" w:hAnsi="GHEA Grapalat"/>
                <w:color w:val="FF0000"/>
                <w:lang w:val="hy-AM"/>
              </w:rPr>
            </w:pPr>
          </w:p>
        </w:tc>
      </w:tr>
      <w:tr w:rsidR="00A77A5F" w:rsidRPr="00FB6B81" w14:paraId="3F6E5F40" w14:textId="77777777" w:rsidTr="00950004">
        <w:trPr>
          <w:trHeight w:val="94"/>
        </w:trPr>
        <w:tc>
          <w:tcPr>
            <w:tcW w:w="993" w:type="dxa"/>
            <w:shd w:val="clear" w:color="auto" w:fill="FFFFFF"/>
          </w:tcPr>
          <w:p w14:paraId="5E0A9864" w14:textId="77777777" w:rsidR="00A77A5F" w:rsidRPr="00504356"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24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1</w:t>
            </w:r>
          </w:p>
        </w:tc>
        <w:tc>
          <w:tcPr>
            <w:tcW w:w="6043" w:type="dxa"/>
            <w:shd w:val="clear" w:color="auto" w:fill="auto"/>
          </w:tcPr>
          <w:p w14:paraId="57852A6A" w14:textId="77777777" w:rsidR="00A77A5F" w:rsidRPr="00FB6B81" w:rsidRDefault="00A77A5F" w:rsidP="00950004">
            <w:pPr>
              <w:shd w:val="clear" w:color="auto" w:fill="FFFFFF"/>
              <w:ind w:right="34"/>
              <w:rPr>
                <w:rFonts w:ascii="GHEA Grapalat" w:hAnsi="GHEA Grapalat"/>
                <w:color w:val="000000"/>
                <w:lang w:val="hy-AM"/>
              </w:rPr>
            </w:pPr>
            <w:r w:rsidRPr="00FB6B81">
              <w:rPr>
                <w:rFonts w:ascii="GHEA Grapalat" w:hAnsi="GHEA Grapalat"/>
                <w:color w:val="000000"/>
                <w:lang w:val="hy-AM"/>
              </w:rPr>
              <w:t>Պահպանվու՞մ են բացահանքի հանքաստիճանից կախված «հովարների», առանձին խոշոր բեկորների, ինչպես նաև ձյան ու սառույցի կախված շերտերի առկայության դեպքում վտանգավոր գոտում աշխատանքները դադարեցնելու, աշխատողներին անվտանգ գոտի հեռացնելու, տեղամասը նախազգուշացնող նշաններով արգելափակելու պահանջները:</w:t>
            </w:r>
          </w:p>
        </w:tc>
        <w:tc>
          <w:tcPr>
            <w:tcW w:w="2320" w:type="dxa"/>
            <w:shd w:val="clear" w:color="auto" w:fill="auto"/>
          </w:tcPr>
          <w:p w14:paraId="2AB9088A"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27</w:t>
            </w:r>
          </w:p>
        </w:tc>
        <w:tc>
          <w:tcPr>
            <w:tcW w:w="567" w:type="dxa"/>
            <w:shd w:val="clear" w:color="auto" w:fill="auto"/>
          </w:tcPr>
          <w:p w14:paraId="17895C6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BAB36E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26556E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4C42E8B"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353A54AD"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19CF43F2" w14:textId="77777777" w:rsidR="00A77A5F" w:rsidRPr="00FB6B81" w:rsidRDefault="00A77A5F" w:rsidP="00950004">
            <w:pPr>
              <w:jc w:val="center"/>
              <w:rPr>
                <w:rFonts w:ascii="GHEA Grapalat" w:hAnsi="GHEA Grapalat"/>
                <w:lang w:val="af-ZA"/>
              </w:rPr>
            </w:pPr>
          </w:p>
        </w:tc>
      </w:tr>
      <w:tr w:rsidR="00A77A5F" w:rsidRPr="00FB6B81" w14:paraId="5E59EAF6" w14:textId="77777777" w:rsidTr="00950004">
        <w:trPr>
          <w:trHeight w:val="94"/>
        </w:trPr>
        <w:tc>
          <w:tcPr>
            <w:tcW w:w="993" w:type="dxa"/>
            <w:shd w:val="clear" w:color="auto" w:fill="FFFFFF"/>
          </w:tcPr>
          <w:p w14:paraId="0848E6E8"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2</w:t>
            </w:r>
          </w:p>
        </w:tc>
        <w:tc>
          <w:tcPr>
            <w:tcW w:w="6043" w:type="dxa"/>
            <w:shd w:val="clear" w:color="auto" w:fill="auto"/>
          </w:tcPr>
          <w:p w14:paraId="6FCEFEC9" w14:textId="77777777" w:rsidR="00A77A5F" w:rsidRPr="00FB6B81" w:rsidRDefault="00A77A5F" w:rsidP="00950004">
            <w:pPr>
              <w:shd w:val="clear" w:color="auto" w:fill="FFFFFF"/>
              <w:tabs>
                <w:tab w:val="left" w:pos="6129"/>
              </w:tabs>
              <w:ind w:right="34"/>
              <w:rPr>
                <w:rFonts w:ascii="GHEA Grapalat" w:hAnsi="GHEA Grapalat"/>
                <w:color w:val="000000"/>
                <w:lang w:val="hy-AM"/>
              </w:rPr>
            </w:pPr>
            <w:r w:rsidRPr="00FB6B81">
              <w:rPr>
                <w:rFonts w:ascii="GHEA Grapalat" w:hAnsi="GHEA Grapalat"/>
                <w:color w:val="000000"/>
                <w:lang w:val="hy-AM"/>
              </w:rPr>
              <w:t>Պահպանվու՞մ են հնարավոր փլուզումների և անկումների գոտում ապարների տեղաշարժի երևույթներ նկատելու դեպքում բոլոր աշխատանքները դադարեցնելու և միայն փորձաքննություն անցած նախագծին համապատասխան վերսկսելու պահանջները:</w:t>
            </w:r>
          </w:p>
        </w:tc>
        <w:tc>
          <w:tcPr>
            <w:tcW w:w="2320" w:type="dxa"/>
            <w:shd w:val="clear" w:color="auto" w:fill="auto"/>
          </w:tcPr>
          <w:p w14:paraId="7311612C"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41</w:t>
            </w:r>
          </w:p>
        </w:tc>
        <w:tc>
          <w:tcPr>
            <w:tcW w:w="567" w:type="dxa"/>
            <w:shd w:val="clear" w:color="auto" w:fill="auto"/>
          </w:tcPr>
          <w:p w14:paraId="7CC9D46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5E7A57A"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2C41C9B"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88A0D4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232BFB4B"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695433F3" w14:textId="77777777" w:rsidR="00A77A5F" w:rsidRPr="00FB6B81" w:rsidRDefault="00A77A5F" w:rsidP="00950004">
            <w:pPr>
              <w:jc w:val="center"/>
              <w:rPr>
                <w:rFonts w:ascii="GHEA Grapalat" w:hAnsi="GHEA Grapalat"/>
                <w:lang w:val="af-ZA"/>
              </w:rPr>
            </w:pPr>
          </w:p>
        </w:tc>
      </w:tr>
      <w:tr w:rsidR="00A77A5F" w:rsidRPr="00FB6B81" w14:paraId="6B53D7C0" w14:textId="77777777" w:rsidTr="00950004">
        <w:trPr>
          <w:trHeight w:val="94"/>
        </w:trPr>
        <w:tc>
          <w:tcPr>
            <w:tcW w:w="993" w:type="dxa"/>
            <w:shd w:val="clear" w:color="auto" w:fill="FFFFFF"/>
          </w:tcPr>
          <w:p w14:paraId="3A97B89C"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Pr>
                <w:rFonts w:ascii="GHEA Grapalat" w:hAnsi="GHEA Grapalat" w:cs="GHEA Grapalat"/>
                <w:color w:val="333333"/>
              </w:rPr>
              <w:t>13</w:t>
            </w:r>
          </w:p>
        </w:tc>
        <w:tc>
          <w:tcPr>
            <w:tcW w:w="6043" w:type="dxa"/>
            <w:shd w:val="clear" w:color="auto" w:fill="auto"/>
          </w:tcPr>
          <w:p w14:paraId="6991F8F5" w14:textId="77777777" w:rsidR="00A77A5F" w:rsidRPr="00FB6B81" w:rsidRDefault="00A77A5F" w:rsidP="00950004">
            <w:pPr>
              <w:shd w:val="clear" w:color="auto" w:fill="FFFFFF"/>
              <w:tabs>
                <w:tab w:val="left" w:pos="6129"/>
              </w:tabs>
              <w:ind w:firstLine="34"/>
              <w:rPr>
                <w:rFonts w:ascii="GHEA Grapalat" w:hAnsi="GHEA Grapalat"/>
                <w:color w:val="000000"/>
                <w:lang w:val="hy-AM"/>
              </w:rPr>
            </w:pPr>
            <w:r w:rsidRPr="00FB6B81">
              <w:rPr>
                <w:rFonts w:ascii="GHEA Grapalat" w:hAnsi="GHEA Grapalat"/>
                <w:lang w:val="hy-AM"/>
              </w:rPr>
              <w:t>Պահպանվու՞մ են հանքաստիճանի կախվածքների և «հովարների» տակ էքսկավատորի աշխատանքի արգելման, էքսկավատորի աշխատանքի ժամանակ էքսկավատորի շերեփի և հակակշռի գործողության գոտում աշխատողների գտնվելու, ինչպես նաև կողմնակի անձանց էքսկավատորի խցիկում կամ արտաքին հարթակում գտնվելու արգելման պահանջները։</w:t>
            </w:r>
          </w:p>
        </w:tc>
        <w:tc>
          <w:tcPr>
            <w:tcW w:w="2320" w:type="dxa"/>
            <w:shd w:val="clear" w:color="auto" w:fill="auto"/>
          </w:tcPr>
          <w:p w14:paraId="2008C95D"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93</w:t>
            </w:r>
          </w:p>
        </w:tc>
        <w:tc>
          <w:tcPr>
            <w:tcW w:w="567" w:type="dxa"/>
            <w:shd w:val="clear" w:color="auto" w:fill="auto"/>
          </w:tcPr>
          <w:p w14:paraId="0C21C00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5D01B05"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BA93FD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7022D3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398C525F"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5740C85F" w14:textId="77777777" w:rsidR="00A77A5F" w:rsidRPr="00FB6B81" w:rsidRDefault="00A77A5F" w:rsidP="00950004">
            <w:pPr>
              <w:jc w:val="center"/>
              <w:rPr>
                <w:rFonts w:ascii="GHEA Grapalat" w:hAnsi="GHEA Grapalat"/>
                <w:lang w:val="af-ZA"/>
              </w:rPr>
            </w:pPr>
          </w:p>
        </w:tc>
      </w:tr>
      <w:tr w:rsidR="00A77A5F" w:rsidRPr="00FB6B81" w14:paraId="3C778EA2" w14:textId="77777777" w:rsidTr="00950004">
        <w:trPr>
          <w:trHeight w:val="94"/>
        </w:trPr>
        <w:tc>
          <w:tcPr>
            <w:tcW w:w="993" w:type="dxa"/>
            <w:shd w:val="clear" w:color="auto" w:fill="FFFFFF"/>
          </w:tcPr>
          <w:p w14:paraId="0A88C887"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4</w:t>
            </w:r>
          </w:p>
        </w:tc>
        <w:tc>
          <w:tcPr>
            <w:tcW w:w="6043" w:type="dxa"/>
            <w:shd w:val="clear" w:color="auto" w:fill="auto"/>
          </w:tcPr>
          <w:p w14:paraId="3C81AC8C" w14:textId="77777777" w:rsidR="00A77A5F" w:rsidRPr="00FB6B81" w:rsidRDefault="00A77A5F" w:rsidP="00950004">
            <w:pPr>
              <w:rPr>
                <w:rFonts w:ascii="GHEA Grapalat" w:hAnsi="GHEA Grapalat"/>
                <w:lang w:val="hy-AM"/>
              </w:rPr>
            </w:pPr>
            <w:r w:rsidRPr="00FB6B81">
              <w:rPr>
                <w:rFonts w:ascii="GHEA Grapalat" w:hAnsi="GHEA Grapalat"/>
                <w:color w:val="000000"/>
                <w:lang w:val="hy-AM"/>
              </w:rPr>
              <w:t>Պահպանվու՞մ են հանքաստիճանի փլուզման և սողանքի վտանգի, ինչպես նաև պայթուցիկ նյութերի չպայթած լիցքերի հայտնաբերման դեպքերում, էքսկավատորի աշխատանքը դադարեցնելու, անվտանգ գոտի հեռացնելու պահանջները։</w:t>
            </w:r>
          </w:p>
        </w:tc>
        <w:tc>
          <w:tcPr>
            <w:tcW w:w="2320" w:type="dxa"/>
            <w:shd w:val="clear" w:color="auto" w:fill="auto"/>
          </w:tcPr>
          <w:p w14:paraId="55C557F7"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91</w:t>
            </w:r>
          </w:p>
        </w:tc>
        <w:tc>
          <w:tcPr>
            <w:tcW w:w="567" w:type="dxa"/>
            <w:shd w:val="clear" w:color="auto" w:fill="auto"/>
          </w:tcPr>
          <w:p w14:paraId="0ECC8828"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902FC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1870AC4"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4B4D0A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67B478A4"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118528B6" w14:textId="77777777" w:rsidR="00A77A5F" w:rsidRPr="00FB6B81" w:rsidRDefault="00A77A5F" w:rsidP="00950004">
            <w:pPr>
              <w:jc w:val="center"/>
              <w:rPr>
                <w:rFonts w:ascii="GHEA Grapalat" w:hAnsi="GHEA Grapalat"/>
                <w:lang w:val="af-ZA"/>
              </w:rPr>
            </w:pPr>
          </w:p>
        </w:tc>
      </w:tr>
      <w:tr w:rsidR="00A77A5F" w:rsidRPr="00FB6B81" w14:paraId="5C1D8973" w14:textId="77777777" w:rsidTr="00950004">
        <w:trPr>
          <w:trHeight w:val="94"/>
        </w:trPr>
        <w:tc>
          <w:tcPr>
            <w:tcW w:w="993" w:type="dxa"/>
            <w:shd w:val="clear" w:color="auto" w:fill="FFFFFF"/>
          </w:tcPr>
          <w:p w14:paraId="51A79F63"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5</w:t>
            </w:r>
          </w:p>
        </w:tc>
        <w:tc>
          <w:tcPr>
            <w:tcW w:w="6043" w:type="dxa"/>
            <w:shd w:val="clear" w:color="auto" w:fill="auto"/>
          </w:tcPr>
          <w:p w14:paraId="269A7E32" w14:textId="63A2680F"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25 մետրից պակաս տեսանել</w:t>
            </w:r>
            <w:r w:rsidR="00C3190D">
              <w:rPr>
                <w:rFonts w:ascii="GHEA Grapalat" w:hAnsi="GHEA Grapalat"/>
                <w:color w:val="000000"/>
                <w:lang w:val="hy-AM"/>
              </w:rPr>
              <w:t>ի</w:t>
            </w:r>
            <w:r w:rsidRPr="00FB6B81">
              <w:rPr>
                <w:rFonts w:ascii="GHEA Grapalat" w:hAnsi="GHEA Grapalat"/>
                <w:color w:val="000000"/>
                <w:lang w:val="hy-AM"/>
              </w:rPr>
              <w:t>ության դեպքում էքսկավատորի տեղաշարժման և աշխատանքի դադարեցման պահանջները։</w:t>
            </w:r>
          </w:p>
        </w:tc>
        <w:tc>
          <w:tcPr>
            <w:tcW w:w="2320" w:type="dxa"/>
            <w:shd w:val="clear" w:color="auto" w:fill="auto"/>
          </w:tcPr>
          <w:p w14:paraId="0FE806DA"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97</w:t>
            </w:r>
          </w:p>
        </w:tc>
        <w:tc>
          <w:tcPr>
            <w:tcW w:w="567" w:type="dxa"/>
            <w:shd w:val="clear" w:color="auto" w:fill="auto"/>
          </w:tcPr>
          <w:p w14:paraId="535BA5F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DFC087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8DCCAF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9633F9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F8A95B6"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129E4082" w14:textId="77777777" w:rsidR="00A77A5F" w:rsidRPr="00FB6B81" w:rsidRDefault="00A77A5F" w:rsidP="00950004">
            <w:pPr>
              <w:jc w:val="center"/>
              <w:rPr>
                <w:rFonts w:ascii="GHEA Grapalat" w:hAnsi="GHEA Grapalat"/>
                <w:lang w:val="af-ZA"/>
              </w:rPr>
            </w:pPr>
          </w:p>
        </w:tc>
      </w:tr>
      <w:tr w:rsidR="00A77A5F" w:rsidRPr="00FB6B81" w14:paraId="4305DF39" w14:textId="77777777" w:rsidTr="00950004">
        <w:trPr>
          <w:trHeight w:val="94"/>
        </w:trPr>
        <w:tc>
          <w:tcPr>
            <w:tcW w:w="993" w:type="dxa"/>
            <w:shd w:val="clear" w:color="auto" w:fill="FFFFFF"/>
          </w:tcPr>
          <w:p w14:paraId="742EF2E4" w14:textId="77777777" w:rsidR="00A77A5F" w:rsidRPr="00504356"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MS Mincho" w:eastAsia="MS Mincho" w:hAnsi="MS Mincho" w:cs="MS Mincho" w:hint="eastAsia"/>
                <w:color w:val="333333"/>
              </w:rPr>
              <w:t>․</w:t>
            </w:r>
            <w:r w:rsidRPr="00FB6B81">
              <w:rPr>
                <w:rFonts w:ascii="GHEA Grapalat" w:hAnsi="GHEA Grapalat" w:cs="GHEA Grapalat"/>
                <w:color w:val="333333"/>
              </w:rPr>
              <w:t>1</w:t>
            </w:r>
            <w:r>
              <w:rPr>
                <w:rFonts w:ascii="GHEA Grapalat" w:hAnsi="GHEA Grapalat" w:cs="GHEA Grapalat"/>
                <w:color w:val="333333"/>
              </w:rPr>
              <w:t>6</w:t>
            </w:r>
          </w:p>
        </w:tc>
        <w:tc>
          <w:tcPr>
            <w:tcW w:w="6043" w:type="dxa"/>
            <w:shd w:val="clear" w:color="auto" w:fill="auto"/>
          </w:tcPr>
          <w:p w14:paraId="4829072B" w14:textId="750B55AB"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բու</w:t>
            </w:r>
            <w:r w:rsidR="00FF6EB2">
              <w:rPr>
                <w:rFonts w:ascii="GHEA Grapalat" w:hAnsi="GHEA Grapalat"/>
                <w:color w:val="000000"/>
                <w:lang w:val="hy-AM"/>
              </w:rPr>
              <w:t>լ</w:t>
            </w:r>
            <w:r w:rsidRPr="00FB6B81">
              <w:rPr>
                <w:rFonts w:ascii="GHEA Grapalat" w:hAnsi="GHEA Grapalat"/>
                <w:color w:val="000000"/>
                <w:lang w:val="hy-AM"/>
              </w:rPr>
              <w:t>դոզերների աշխատանքի արգելման պահանջները, եթե կատարվում են լայնակի աշխատանքներ զառիթափ լանջի վրա:</w:t>
            </w:r>
          </w:p>
        </w:tc>
        <w:tc>
          <w:tcPr>
            <w:tcW w:w="2320" w:type="dxa"/>
            <w:shd w:val="clear" w:color="auto" w:fill="auto"/>
          </w:tcPr>
          <w:p w14:paraId="6904DDA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AB8321F"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0767C30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2B1AF7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65A48253"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328A927" w14:textId="77777777" w:rsidR="00A77A5F" w:rsidRPr="00FB6B81" w:rsidRDefault="00A77A5F" w:rsidP="00950004">
            <w:pPr>
              <w:jc w:val="center"/>
              <w:rPr>
                <w:rFonts w:ascii="GHEA Grapalat" w:hAnsi="GHEA Grapalat" w:cs="Sylfaen"/>
                <w:color w:val="333333"/>
                <w:lang w:val="hy-AM"/>
              </w:rPr>
            </w:pPr>
          </w:p>
        </w:tc>
        <w:tc>
          <w:tcPr>
            <w:tcW w:w="1559" w:type="dxa"/>
            <w:shd w:val="clear" w:color="auto" w:fill="auto"/>
          </w:tcPr>
          <w:p w14:paraId="79EE38CC" w14:textId="77777777" w:rsidR="00A77A5F" w:rsidRPr="00FB6B81" w:rsidRDefault="00A77A5F" w:rsidP="00950004">
            <w:pPr>
              <w:jc w:val="center"/>
              <w:rPr>
                <w:rFonts w:ascii="GHEA Grapalat" w:hAnsi="GHEA Grapalat"/>
                <w:lang w:val="af-ZA"/>
              </w:rPr>
            </w:pPr>
          </w:p>
        </w:tc>
      </w:tr>
      <w:tr w:rsidR="00A77A5F" w:rsidRPr="00FB6B81" w14:paraId="3F87BDA6" w14:textId="77777777" w:rsidTr="00950004">
        <w:trPr>
          <w:trHeight w:val="94"/>
        </w:trPr>
        <w:tc>
          <w:tcPr>
            <w:tcW w:w="993" w:type="dxa"/>
            <w:shd w:val="clear" w:color="auto" w:fill="FFFFFF"/>
          </w:tcPr>
          <w:p w14:paraId="535163F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.1</w:t>
            </w:r>
            <w:r>
              <w:rPr>
                <w:rFonts w:ascii="GHEA Grapalat" w:hAnsi="GHEA Grapalat" w:cs="Sylfaen"/>
                <w:color w:val="333333"/>
              </w:rPr>
              <w:t>7</w:t>
            </w:r>
          </w:p>
        </w:tc>
        <w:tc>
          <w:tcPr>
            <w:tcW w:w="6043" w:type="dxa"/>
            <w:shd w:val="clear" w:color="auto" w:fill="auto"/>
          </w:tcPr>
          <w:p w14:paraId="74743DBC" w14:textId="77777777" w:rsidR="00A77A5F" w:rsidRPr="00FB6B81" w:rsidRDefault="00A77A5F" w:rsidP="00950004">
            <w:pPr>
              <w:shd w:val="clear" w:color="auto" w:fill="FFFFFF"/>
              <w:rPr>
                <w:rFonts w:ascii="GHEA Grapalat" w:hAnsi="GHEA Grapalat"/>
                <w:color w:val="000000"/>
                <w:lang w:val="hy-AM"/>
              </w:rPr>
            </w:pPr>
            <w:r w:rsidRPr="00FB6B81">
              <w:rPr>
                <w:rFonts w:ascii="GHEA Grapalat" w:hAnsi="GHEA Grapalat"/>
                <w:color w:val="000000"/>
                <w:lang w:val="hy-AM"/>
              </w:rPr>
              <w:t>Պահպանվու՞մ են առանց փոշեորսման կամ փոշեճնշման արդյունավետ միջոցների քարհատ մեքենաների, հորատող հաստոցների, հորատիչների էլեկտրագայլիկոնների աշխատանքի դադարեցման պահանջները:</w:t>
            </w:r>
          </w:p>
        </w:tc>
        <w:tc>
          <w:tcPr>
            <w:tcW w:w="2320" w:type="dxa"/>
            <w:shd w:val="clear" w:color="auto" w:fill="auto"/>
          </w:tcPr>
          <w:p w14:paraId="2A715B0C"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315</w:t>
            </w:r>
          </w:p>
        </w:tc>
        <w:tc>
          <w:tcPr>
            <w:tcW w:w="567" w:type="dxa"/>
            <w:shd w:val="clear" w:color="auto" w:fill="auto"/>
          </w:tcPr>
          <w:p w14:paraId="59BE97A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FCDAA2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0058000"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E0C2DC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4452AD1"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1C8899FA" w14:textId="77777777" w:rsidR="00A77A5F" w:rsidRPr="00FB6B81" w:rsidRDefault="00A77A5F" w:rsidP="00950004">
            <w:pPr>
              <w:jc w:val="center"/>
              <w:rPr>
                <w:rFonts w:ascii="GHEA Grapalat" w:hAnsi="GHEA Grapalat"/>
                <w:lang w:val="af-ZA"/>
              </w:rPr>
            </w:pPr>
          </w:p>
        </w:tc>
      </w:tr>
      <w:tr w:rsidR="00A77A5F" w:rsidRPr="00FB6B81" w14:paraId="53E88F13" w14:textId="77777777" w:rsidTr="00950004">
        <w:trPr>
          <w:trHeight w:val="94"/>
        </w:trPr>
        <w:tc>
          <w:tcPr>
            <w:tcW w:w="993" w:type="dxa"/>
            <w:shd w:val="clear" w:color="auto" w:fill="FFFFFF"/>
          </w:tcPr>
          <w:p w14:paraId="55835B2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2</w:t>
            </w:r>
            <w:r>
              <w:rPr>
                <w:rFonts w:ascii="GHEA Grapalat" w:hAnsi="GHEA Grapalat" w:cs="Sylfaen"/>
                <w:color w:val="333333"/>
              </w:rPr>
              <w:t>4</w:t>
            </w:r>
            <w:r w:rsidRPr="00FB6B81">
              <w:rPr>
                <w:rFonts w:ascii="GHEA Grapalat" w:hAnsi="GHEA Grapalat" w:cs="Sylfaen"/>
                <w:color w:val="333333"/>
              </w:rPr>
              <w:t>.</w:t>
            </w:r>
            <w:r>
              <w:rPr>
                <w:rFonts w:ascii="GHEA Grapalat" w:hAnsi="GHEA Grapalat" w:cs="Sylfaen"/>
                <w:color w:val="333333"/>
              </w:rPr>
              <w:t>18</w:t>
            </w:r>
          </w:p>
        </w:tc>
        <w:tc>
          <w:tcPr>
            <w:tcW w:w="6043" w:type="dxa"/>
            <w:shd w:val="clear" w:color="auto" w:fill="auto"/>
          </w:tcPr>
          <w:p w14:paraId="2B4BC1F4"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Ֆաբրիկայում օդափոխության կայանքի աշխատանքն ընդհատվելու կամ օդում վնասակար նյութերի կոնցենտրացիան սահմանային թույլատրելի չափաքանակից բարձրանալու դեպքերում աշխատանքներն անհապաղ դադարեցվում են:</w:t>
            </w:r>
          </w:p>
        </w:tc>
        <w:tc>
          <w:tcPr>
            <w:tcW w:w="2320" w:type="dxa"/>
            <w:shd w:val="clear" w:color="auto" w:fill="auto"/>
          </w:tcPr>
          <w:p w14:paraId="145C73A0"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lang w:val="hy-AM"/>
              </w:rPr>
              <w:t>78</w:t>
            </w:r>
          </w:p>
        </w:tc>
        <w:tc>
          <w:tcPr>
            <w:tcW w:w="567" w:type="dxa"/>
            <w:shd w:val="clear" w:color="auto" w:fill="auto"/>
          </w:tcPr>
          <w:p w14:paraId="39CC8DA1"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77621E6B"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A35F34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2C2766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0945538B"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43A2B438" w14:textId="77777777" w:rsidR="00A77A5F" w:rsidRPr="00FB6B81" w:rsidRDefault="00A77A5F" w:rsidP="00950004">
            <w:pPr>
              <w:jc w:val="center"/>
              <w:rPr>
                <w:rFonts w:ascii="GHEA Grapalat" w:hAnsi="GHEA Grapalat"/>
                <w:lang w:val="af-ZA"/>
              </w:rPr>
            </w:pPr>
          </w:p>
        </w:tc>
      </w:tr>
      <w:tr w:rsidR="00A77A5F" w:rsidRPr="00FB6B81" w14:paraId="66A1CED8" w14:textId="77777777" w:rsidTr="00950004">
        <w:trPr>
          <w:trHeight w:val="94"/>
        </w:trPr>
        <w:tc>
          <w:tcPr>
            <w:tcW w:w="993" w:type="dxa"/>
            <w:shd w:val="clear" w:color="auto" w:fill="FFFFFF"/>
          </w:tcPr>
          <w:p w14:paraId="1BC5B7BA"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w:t>
            </w:r>
            <w:r>
              <w:rPr>
                <w:rFonts w:ascii="GHEA Grapalat" w:hAnsi="GHEA Grapalat" w:cs="Sylfaen"/>
                <w:color w:val="333333"/>
              </w:rPr>
              <w:t>19</w:t>
            </w:r>
          </w:p>
        </w:tc>
        <w:tc>
          <w:tcPr>
            <w:tcW w:w="6043" w:type="dxa"/>
            <w:shd w:val="clear" w:color="auto" w:fill="auto"/>
          </w:tcPr>
          <w:p w14:paraId="0B261CA9" w14:textId="77777777" w:rsidR="00A77A5F" w:rsidRPr="00FB6B81" w:rsidRDefault="00A77A5F" w:rsidP="00950004">
            <w:pPr>
              <w:shd w:val="clear" w:color="auto" w:fill="FFFFFF"/>
              <w:rPr>
                <w:rFonts w:ascii="GHEA Grapalat" w:hAnsi="GHEA Grapalat"/>
              </w:rPr>
            </w:pPr>
            <w:proofErr w:type="spellStart"/>
            <w:r w:rsidRPr="00FB6B81">
              <w:rPr>
                <w:rFonts w:ascii="GHEA Grapalat" w:hAnsi="GHEA Grapalat"/>
              </w:rPr>
              <w:t>Ֆաբրիկայում</w:t>
            </w:r>
            <w:proofErr w:type="spellEnd"/>
            <w:r w:rsidRPr="00FB6B81">
              <w:rPr>
                <w:rFonts w:ascii="GHEA Grapalat" w:hAnsi="GHEA Grapalat"/>
              </w:rPr>
              <w:t xml:space="preserve"> ա</w:t>
            </w:r>
            <w:r w:rsidRPr="00FB6B81">
              <w:rPr>
                <w:rFonts w:ascii="GHEA Grapalat" w:hAnsi="GHEA Grapalat"/>
                <w:lang w:val="hy-AM"/>
              </w:rPr>
              <w:t>նսարք օդափոխման համակարգերի պայմաններում այնպիսի տեխնոլոգիական սարքավորումների շահագործումը, որոնց աշխատանքն ուղեկցվում է փոշու կամ գազի անջատմամբ, դադարեցվում է</w:t>
            </w:r>
            <w:r w:rsidRPr="00FB6B81">
              <w:rPr>
                <w:rFonts w:ascii="GHEA Grapalat" w:hAnsi="GHEA Grapalat"/>
              </w:rPr>
              <w:t>:</w:t>
            </w:r>
          </w:p>
        </w:tc>
        <w:tc>
          <w:tcPr>
            <w:tcW w:w="2320" w:type="dxa"/>
            <w:shd w:val="clear" w:color="auto" w:fill="auto"/>
          </w:tcPr>
          <w:p w14:paraId="50263AD0" w14:textId="77777777" w:rsidR="00A77A5F" w:rsidRPr="0029094F" w:rsidRDefault="00A77A5F" w:rsidP="00950004">
            <w:pPr>
              <w:shd w:val="clear" w:color="auto" w:fill="FFFFFF"/>
              <w:jc w:val="center"/>
              <w:rPr>
                <w:rFonts w:ascii="GHEA Grapalat" w:hAnsi="GHEA Grapalat" w:cs="Sylfaen"/>
                <w:color w:val="333333"/>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rPr>
              <w:t>80</w:t>
            </w:r>
          </w:p>
        </w:tc>
        <w:tc>
          <w:tcPr>
            <w:tcW w:w="567" w:type="dxa"/>
            <w:shd w:val="clear" w:color="auto" w:fill="auto"/>
          </w:tcPr>
          <w:p w14:paraId="65AB18F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FE9F95F"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E10A772"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FF4BD0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4B04455A"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7DE5740B" w14:textId="77777777" w:rsidR="00A77A5F" w:rsidRPr="00FB6B81" w:rsidRDefault="00A77A5F" w:rsidP="00950004">
            <w:pPr>
              <w:jc w:val="center"/>
              <w:rPr>
                <w:rFonts w:ascii="GHEA Grapalat" w:hAnsi="GHEA Grapalat"/>
                <w:lang w:val="af-ZA"/>
              </w:rPr>
            </w:pPr>
          </w:p>
        </w:tc>
      </w:tr>
      <w:tr w:rsidR="00A77A5F" w:rsidRPr="00FB6B81" w14:paraId="2895BDC4" w14:textId="77777777" w:rsidTr="00950004">
        <w:trPr>
          <w:trHeight w:val="94"/>
        </w:trPr>
        <w:tc>
          <w:tcPr>
            <w:tcW w:w="993" w:type="dxa"/>
            <w:shd w:val="clear" w:color="auto" w:fill="FFFFFF"/>
          </w:tcPr>
          <w:p w14:paraId="68891041"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.2</w:t>
            </w:r>
            <w:r>
              <w:rPr>
                <w:rFonts w:ascii="GHEA Grapalat" w:hAnsi="GHEA Grapalat" w:cs="Sylfaen"/>
                <w:color w:val="333333"/>
              </w:rPr>
              <w:t>0</w:t>
            </w:r>
          </w:p>
        </w:tc>
        <w:tc>
          <w:tcPr>
            <w:tcW w:w="6043" w:type="dxa"/>
            <w:shd w:val="clear" w:color="auto" w:fill="auto"/>
          </w:tcPr>
          <w:p w14:paraId="6D417B02" w14:textId="46B34618"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Ընդունող բունկերները չեն բեռնավորվում</w:t>
            </w:r>
            <w:r w:rsidR="00556428">
              <w:rPr>
                <w:rFonts w:ascii="GHEA Grapalat" w:hAnsi="GHEA Grapalat"/>
                <w:lang w:val="hy-AM"/>
              </w:rPr>
              <w:t>,</w:t>
            </w:r>
            <w:r w:rsidRPr="00FB6B81">
              <w:rPr>
                <w:rFonts w:ascii="GHEA Grapalat" w:hAnsi="GHEA Grapalat"/>
                <w:lang w:val="hy-AM"/>
              </w:rPr>
              <w:t xml:space="preserve"> եթե բաց են բեռնաթափման ելանցքերը, և չեն բեռնաթափում,եթե սպասարկող անձնակազմը գտնվում է բեռնաթափման գոտում:</w:t>
            </w:r>
          </w:p>
        </w:tc>
        <w:tc>
          <w:tcPr>
            <w:tcW w:w="2320" w:type="dxa"/>
            <w:shd w:val="clear" w:color="auto" w:fill="auto"/>
          </w:tcPr>
          <w:p w14:paraId="0418DD10"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lang w:val="hy-AM"/>
              </w:rPr>
              <w:t>90</w:t>
            </w:r>
          </w:p>
        </w:tc>
        <w:tc>
          <w:tcPr>
            <w:tcW w:w="567" w:type="dxa"/>
            <w:shd w:val="clear" w:color="auto" w:fill="auto"/>
          </w:tcPr>
          <w:p w14:paraId="48E5607D"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22B385A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C1B6D9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348722E"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2D512242"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1C9C05C3" w14:textId="77777777" w:rsidR="00A77A5F" w:rsidRPr="00FB6B81" w:rsidRDefault="00A77A5F" w:rsidP="00950004">
            <w:pPr>
              <w:jc w:val="center"/>
              <w:rPr>
                <w:rFonts w:ascii="GHEA Grapalat" w:hAnsi="GHEA Grapalat"/>
                <w:lang w:val="af-ZA"/>
              </w:rPr>
            </w:pPr>
          </w:p>
        </w:tc>
      </w:tr>
      <w:tr w:rsidR="00A77A5F" w:rsidRPr="00FB6B81" w14:paraId="5F0DEA18" w14:textId="77777777" w:rsidTr="00950004">
        <w:trPr>
          <w:trHeight w:val="94"/>
        </w:trPr>
        <w:tc>
          <w:tcPr>
            <w:tcW w:w="993" w:type="dxa"/>
            <w:shd w:val="clear" w:color="auto" w:fill="FFFFFF"/>
          </w:tcPr>
          <w:p w14:paraId="139DDD5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.2</w:t>
            </w:r>
            <w:r>
              <w:rPr>
                <w:rFonts w:ascii="GHEA Grapalat" w:hAnsi="GHEA Grapalat" w:cs="Sylfaen"/>
                <w:color w:val="333333"/>
              </w:rPr>
              <w:t>1</w:t>
            </w:r>
          </w:p>
        </w:tc>
        <w:tc>
          <w:tcPr>
            <w:tcW w:w="6043" w:type="dxa"/>
            <w:shd w:val="clear" w:color="auto" w:fill="auto"/>
          </w:tcPr>
          <w:p w14:paraId="2A4079D1" w14:textId="77777777" w:rsidR="00A77A5F" w:rsidRPr="00FB6B81" w:rsidRDefault="00A77A5F" w:rsidP="00950004">
            <w:pPr>
              <w:shd w:val="clear" w:color="auto" w:fill="FFFFFF"/>
              <w:rPr>
                <w:rFonts w:ascii="GHEA Grapalat" w:hAnsi="GHEA Grapalat"/>
                <w:lang w:val="hy-AM"/>
              </w:rPr>
            </w:pPr>
            <w:proofErr w:type="spellStart"/>
            <w:r w:rsidRPr="00FB6B81">
              <w:rPr>
                <w:rFonts w:ascii="GHEA Grapalat" w:hAnsi="GHEA Grapalat"/>
              </w:rPr>
              <w:t>Պահպանվում</w:t>
            </w:r>
            <w:proofErr w:type="spellEnd"/>
            <w:r w:rsidRPr="00FB6B81">
              <w:rPr>
                <w:rFonts w:ascii="GHEA Grapalat" w:hAnsi="GHEA Grapalat"/>
              </w:rPr>
              <w:t xml:space="preserve"> </w:t>
            </w:r>
            <w:proofErr w:type="spellStart"/>
            <w:r w:rsidRPr="00FB6B81">
              <w:rPr>
                <w:rFonts w:ascii="GHEA Grapalat" w:hAnsi="GHEA Grapalat"/>
              </w:rPr>
              <w:t>են</w:t>
            </w:r>
            <w:proofErr w:type="spellEnd"/>
            <w:r w:rsidRPr="00FB6B81">
              <w:rPr>
                <w:rFonts w:ascii="GHEA Grapalat" w:hAnsi="GHEA Grapalat"/>
              </w:rPr>
              <w:t xml:space="preserve"> բ</w:t>
            </w:r>
            <w:r w:rsidRPr="00FB6B81">
              <w:rPr>
                <w:rFonts w:ascii="GHEA Grapalat" w:hAnsi="GHEA Grapalat"/>
                <w:lang w:val="hy-AM"/>
              </w:rPr>
              <w:t xml:space="preserve">ունկերներում հանքաքարի կուտակումների, կախվածքների, անցափակումների վերացման համար </w:t>
            </w:r>
            <w:proofErr w:type="spellStart"/>
            <w:r w:rsidRPr="00FB6B81">
              <w:rPr>
                <w:rFonts w:ascii="GHEA Grapalat" w:hAnsi="GHEA Grapalat"/>
              </w:rPr>
              <w:t>աշխատողներին</w:t>
            </w:r>
            <w:proofErr w:type="spellEnd"/>
            <w:r w:rsidRPr="00FB6B81">
              <w:rPr>
                <w:rFonts w:ascii="GHEA Grapalat" w:hAnsi="GHEA Grapalat"/>
                <w:lang w:val="hy-AM"/>
              </w:rPr>
              <w:t xml:space="preserve"> բունկեր իջեցնել</w:t>
            </w:r>
            <w:proofErr w:type="spellStart"/>
            <w:r w:rsidRPr="00FB6B81">
              <w:rPr>
                <w:rFonts w:ascii="GHEA Grapalat" w:hAnsi="GHEA Grapalat"/>
              </w:rPr>
              <w:t>ու</w:t>
            </w:r>
            <w:proofErr w:type="spellEnd"/>
            <w:r w:rsidRPr="00FB6B81">
              <w:rPr>
                <w:rFonts w:ascii="GHEA Grapalat" w:hAnsi="GHEA Grapalat"/>
                <w:lang w:val="hy-AM"/>
              </w:rPr>
              <w:t xml:space="preserve"> արգելմ</w:t>
            </w:r>
            <w:proofErr w:type="spellStart"/>
            <w:r w:rsidRPr="00FB6B81">
              <w:rPr>
                <w:rFonts w:ascii="GHEA Grapalat" w:hAnsi="GHEA Grapalat"/>
              </w:rPr>
              <w:t>ան</w:t>
            </w:r>
            <w:proofErr w:type="spellEnd"/>
            <w:r w:rsidRPr="00FB6B81">
              <w:rPr>
                <w:rFonts w:ascii="GHEA Grapalat" w:hAnsi="GHEA Grapalat"/>
              </w:rPr>
              <w:t xml:space="preserve"> </w:t>
            </w:r>
            <w:proofErr w:type="spellStart"/>
            <w:r w:rsidRPr="00FB6B81">
              <w:rPr>
                <w:rFonts w:ascii="GHEA Grapalat" w:hAnsi="GHEA Grapalat"/>
              </w:rPr>
              <w:t>պահանջները</w:t>
            </w:r>
            <w:proofErr w:type="spellEnd"/>
            <w:r w:rsidRPr="00FB6B81">
              <w:rPr>
                <w:rFonts w:ascii="GHEA Grapalat" w:hAnsi="GHEA Grapalat"/>
                <w:lang w:val="hy-AM"/>
              </w:rPr>
              <w:t>:</w:t>
            </w:r>
          </w:p>
        </w:tc>
        <w:tc>
          <w:tcPr>
            <w:tcW w:w="2320" w:type="dxa"/>
            <w:shd w:val="clear" w:color="auto" w:fill="auto"/>
          </w:tcPr>
          <w:p w14:paraId="068E1767"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lang w:val="hy-AM"/>
              </w:rPr>
              <w:t>91</w:t>
            </w:r>
          </w:p>
        </w:tc>
        <w:tc>
          <w:tcPr>
            <w:tcW w:w="567" w:type="dxa"/>
            <w:shd w:val="clear" w:color="auto" w:fill="auto"/>
          </w:tcPr>
          <w:p w14:paraId="1424810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777466E"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5D5D61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782C197"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7E498F26"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6705A814" w14:textId="77777777" w:rsidR="00A77A5F" w:rsidRPr="00FB6B81" w:rsidRDefault="00A77A5F" w:rsidP="00950004">
            <w:pPr>
              <w:jc w:val="center"/>
              <w:rPr>
                <w:rFonts w:ascii="GHEA Grapalat" w:hAnsi="GHEA Grapalat"/>
                <w:lang w:val="af-ZA"/>
              </w:rPr>
            </w:pPr>
          </w:p>
        </w:tc>
      </w:tr>
      <w:tr w:rsidR="00A77A5F" w:rsidRPr="00FB6B81" w14:paraId="5B1DD884" w14:textId="77777777" w:rsidTr="00950004">
        <w:trPr>
          <w:trHeight w:val="94"/>
        </w:trPr>
        <w:tc>
          <w:tcPr>
            <w:tcW w:w="993" w:type="dxa"/>
            <w:shd w:val="clear" w:color="auto" w:fill="FFFFFF"/>
          </w:tcPr>
          <w:p w14:paraId="33DA8AF6"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4</w:t>
            </w:r>
            <w:r w:rsidRPr="00FB6B81">
              <w:rPr>
                <w:rFonts w:ascii="GHEA Grapalat" w:hAnsi="GHEA Grapalat" w:cs="Sylfaen"/>
                <w:color w:val="333333"/>
              </w:rPr>
              <w:t>.2</w:t>
            </w:r>
            <w:r>
              <w:rPr>
                <w:rFonts w:ascii="GHEA Grapalat" w:hAnsi="GHEA Grapalat" w:cs="Sylfaen"/>
                <w:color w:val="333333"/>
              </w:rPr>
              <w:t>2</w:t>
            </w:r>
          </w:p>
        </w:tc>
        <w:tc>
          <w:tcPr>
            <w:tcW w:w="6043" w:type="dxa"/>
            <w:shd w:val="clear" w:color="auto" w:fill="auto"/>
          </w:tcPr>
          <w:p w14:paraId="6211DCF3" w14:textId="77777777" w:rsidR="00A77A5F" w:rsidRPr="00FB6B81" w:rsidRDefault="00A77A5F" w:rsidP="00950004">
            <w:pPr>
              <w:shd w:val="clear" w:color="auto" w:fill="FFFFFF"/>
              <w:rPr>
                <w:rFonts w:ascii="GHEA Grapalat" w:hAnsi="GHEA Grapalat"/>
                <w:lang w:val="hy-AM"/>
              </w:rPr>
            </w:pPr>
            <w:r w:rsidRPr="00FB6B81">
              <w:rPr>
                <w:rFonts w:ascii="GHEA Grapalat" w:hAnsi="GHEA Grapalat"/>
                <w:lang w:val="hy-AM"/>
              </w:rPr>
              <w:t>Բունկերների կամ ընդունիչ ձագարների մեջ վերանորոգման աշխատանքներ կատարելիս վտանգավոր իրավիճակներ առաջանալու դեպքում աշխատանքներն անմիջապես դադարեցվում են, աշխատողներն անհապաղ դուրս են բերվում բունկերից:</w:t>
            </w:r>
          </w:p>
        </w:tc>
        <w:tc>
          <w:tcPr>
            <w:tcW w:w="2320" w:type="dxa"/>
            <w:shd w:val="clear" w:color="auto" w:fill="auto"/>
          </w:tcPr>
          <w:p w14:paraId="62565175"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lang w:val="hy-AM"/>
              </w:rPr>
              <w:t>94</w:t>
            </w:r>
          </w:p>
        </w:tc>
        <w:tc>
          <w:tcPr>
            <w:tcW w:w="567" w:type="dxa"/>
            <w:shd w:val="clear" w:color="auto" w:fill="auto"/>
          </w:tcPr>
          <w:p w14:paraId="247FE706"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9CE8BC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3D5066A"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E64086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0,2</w:t>
            </w:r>
          </w:p>
        </w:tc>
        <w:tc>
          <w:tcPr>
            <w:tcW w:w="1843" w:type="dxa"/>
            <w:shd w:val="clear" w:color="auto" w:fill="auto"/>
          </w:tcPr>
          <w:p w14:paraId="5EA2D625" w14:textId="77777777" w:rsidR="00A77A5F" w:rsidRPr="00FB6B81" w:rsidRDefault="00A77A5F" w:rsidP="00950004">
            <w:pPr>
              <w:jc w:val="center"/>
              <w:rPr>
                <w:rFonts w:ascii="GHEA Grapalat" w:hAnsi="GHEA Grapalat" w:cs="Sylfaen"/>
                <w:color w:val="333333"/>
                <w:lang w:val="af-ZA"/>
              </w:rPr>
            </w:pPr>
            <w:r w:rsidRPr="00FB6B81">
              <w:rPr>
                <w:rFonts w:ascii="GHEA Grapalat" w:hAnsi="GHEA Grapalat" w:cs="Sylfaen"/>
                <w:color w:val="333333"/>
                <w:lang w:val="hy-AM"/>
              </w:rPr>
              <w:t>Տեսողական, 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27FE1FFC" w14:textId="77777777" w:rsidR="00A77A5F" w:rsidRPr="00FB6B81" w:rsidRDefault="00A77A5F" w:rsidP="00950004">
            <w:pPr>
              <w:jc w:val="center"/>
              <w:rPr>
                <w:rFonts w:ascii="GHEA Grapalat" w:hAnsi="GHEA Grapalat"/>
                <w:lang w:val="af-ZA"/>
              </w:rPr>
            </w:pPr>
          </w:p>
        </w:tc>
      </w:tr>
      <w:tr w:rsidR="00A77A5F" w:rsidRPr="00FB6B81" w14:paraId="039ACAE0" w14:textId="77777777" w:rsidTr="00950004">
        <w:trPr>
          <w:trHeight w:val="687"/>
        </w:trPr>
        <w:tc>
          <w:tcPr>
            <w:tcW w:w="993" w:type="dxa"/>
            <w:shd w:val="clear" w:color="auto" w:fill="FFFFFF"/>
          </w:tcPr>
          <w:p w14:paraId="23083538"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5</w:t>
            </w:r>
            <w:r w:rsidRPr="00FB6B81">
              <w:rPr>
                <w:rFonts w:ascii="GHEA Grapalat" w:hAnsi="GHEA Grapalat" w:cs="Sylfaen"/>
                <w:color w:val="333333"/>
              </w:rPr>
              <w:t>.</w:t>
            </w:r>
          </w:p>
        </w:tc>
        <w:tc>
          <w:tcPr>
            <w:tcW w:w="6043" w:type="dxa"/>
            <w:shd w:val="clear" w:color="auto" w:fill="auto"/>
          </w:tcPr>
          <w:p w14:paraId="0CEE6317" w14:textId="77777777" w:rsidR="00A77A5F" w:rsidRPr="00580596" w:rsidRDefault="00A77A5F" w:rsidP="00950004">
            <w:pPr>
              <w:shd w:val="clear" w:color="auto" w:fill="FFFFFF"/>
              <w:rPr>
                <w:rFonts w:ascii="GHEA Grapalat" w:hAnsi="GHEA Grapalat"/>
                <w:lang w:val="hy-AM"/>
              </w:rPr>
            </w:pPr>
            <w:r w:rsidRPr="00580596">
              <w:rPr>
                <w:rFonts w:ascii="GHEA Grapalat" w:hAnsi="GHEA Grapalat"/>
                <w:lang w:val="hy-AM"/>
              </w:rPr>
              <w:t>Աշխատողների տեղահանման պլանները փակցված են տեսանելի տեղերում.</w:t>
            </w:r>
          </w:p>
        </w:tc>
        <w:tc>
          <w:tcPr>
            <w:tcW w:w="2320" w:type="dxa"/>
          </w:tcPr>
          <w:p w14:paraId="305C103F" w14:textId="1677AD4C" w:rsidR="00A77A5F" w:rsidRPr="00FB6B81" w:rsidRDefault="00A77A5F" w:rsidP="00950004">
            <w:pPr>
              <w:shd w:val="clear" w:color="auto" w:fill="FFFFFF"/>
              <w:jc w:val="center"/>
              <w:rPr>
                <w:rFonts w:ascii="GHEA Grapalat" w:hAnsi="GHEA Grapalat" w:cs="Sylfaen"/>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 xml:space="preserve">հոդված </w:t>
            </w:r>
            <w:r w:rsidRPr="0029094F">
              <w:rPr>
                <w:rStyle w:val="Strong"/>
                <w:rFonts w:ascii="GHEA Grapalat" w:hAnsi="GHEA Grapalat"/>
                <w:sz w:val="18"/>
                <w:shd w:val="clear" w:color="auto" w:fill="FFFFFF"/>
                <w:lang w:val="hy-AM"/>
              </w:rPr>
              <w:t>250, մասեր 5 և 7</w:t>
            </w:r>
          </w:p>
        </w:tc>
        <w:tc>
          <w:tcPr>
            <w:tcW w:w="567" w:type="dxa"/>
            <w:shd w:val="clear" w:color="auto" w:fill="auto"/>
          </w:tcPr>
          <w:p w14:paraId="56E7FEC7" w14:textId="77777777" w:rsidR="00A77A5F" w:rsidRPr="009D3E88"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D25F37C" w14:textId="77777777" w:rsidR="00A77A5F" w:rsidRPr="009D3E88"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53FA91B2" w14:textId="77777777" w:rsidR="00A77A5F" w:rsidRPr="009D3E88"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EB4359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27929E9"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p>
        </w:tc>
        <w:tc>
          <w:tcPr>
            <w:tcW w:w="1559" w:type="dxa"/>
            <w:shd w:val="clear" w:color="auto" w:fill="auto"/>
          </w:tcPr>
          <w:p w14:paraId="2D49CF19"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D3D89" w14:paraId="6D4F64D3" w14:textId="77777777" w:rsidTr="00950004">
        <w:trPr>
          <w:trHeight w:val="94"/>
        </w:trPr>
        <w:tc>
          <w:tcPr>
            <w:tcW w:w="993" w:type="dxa"/>
            <w:shd w:val="clear" w:color="auto" w:fill="FFFFFF"/>
          </w:tcPr>
          <w:p w14:paraId="6465B037"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6</w:t>
            </w:r>
            <w:r w:rsidRPr="00FB6B81">
              <w:rPr>
                <w:rFonts w:ascii="GHEA Grapalat" w:hAnsi="GHEA Grapalat" w:cs="Sylfaen"/>
                <w:color w:val="333333"/>
              </w:rPr>
              <w:t>.</w:t>
            </w:r>
          </w:p>
        </w:tc>
        <w:tc>
          <w:tcPr>
            <w:tcW w:w="6043" w:type="dxa"/>
            <w:shd w:val="clear" w:color="auto" w:fill="auto"/>
          </w:tcPr>
          <w:p w14:paraId="2C261AB4" w14:textId="77777777" w:rsidR="00A77A5F" w:rsidRPr="00580596" w:rsidRDefault="00A77A5F" w:rsidP="00950004">
            <w:pPr>
              <w:shd w:val="clear" w:color="auto" w:fill="FFFFFF"/>
              <w:rPr>
                <w:rFonts w:ascii="GHEA Grapalat" w:hAnsi="GHEA Grapalat"/>
                <w:lang w:val="hy-AM"/>
              </w:rPr>
            </w:pPr>
            <w:r w:rsidRPr="00580596">
              <w:rPr>
                <w:rFonts w:ascii="GHEA Grapalat" w:hAnsi="GHEA Grapalat"/>
                <w:lang w:val="hy-AM"/>
              </w:rPr>
              <w:t>Կազմակերպությունում, որտեղ արտադրվում, օգտագործվում, պահպանվում են վտանգավոր նյութեր,առկա են հնարավոր վթարի կամ վտանգի մասին նախազգուշացնելու և հետևանքները վերացնելու համար գործողությունների պլաններ։</w:t>
            </w:r>
          </w:p>
        </w:tc>
        <w:tc>
          <w:tcPr>
            <w:tcW w:w="2320" w:type="dxa"/>
          </w:tcPr>
          <w:p w14:paraId="4CDB345F" w14:textId="5CCF442F" w:rsidR="00A77A5F" w:rsidRPr="0029094F"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 xml:space="preserve">հոդված </w:t>
            </w:r>
            <w:r w:rsidRPr="0029094F">
              <w:rPr>
                <w:rStyle w:val="Strong"/>
                <w:rFonts w:ascii="GHEA Grapalat" w:hAnsi="GHEA Grapalat"/>
                <w:sz w:val="18"/>
                <w:shd w:val="clear" w:color="auto" w:fill="FFFFFF"/>
                <w:lang w:val="hy-AM"/>
              </w:rPr>
              <w:t>250, մաս 6</w:t>
            </w:r>
          </w:p>
        </w:tc>
        <w:tc>
          <w:tcPr>
            <w:tcW w:w="567" w:type="dxa"/>
            <w:tcBorders>
              <w:top w:val="single" w:sz="4" w:space="0" w:color="auto"/>
            </w:tcBorders>
            <w:shd w:val="clear" w:color="auto" w:fill="auto"/>
          </w:tcPr>
          <w:p w14:paraId="1074F735"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723C65CC"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121A3022"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11B546EB"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726E728B"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122D4226" w14:textId="77777777" w:rsidR="00A77A5F" w:rsidRPr="00FB6B81" w:rsidRDefault="00A77A5F" w:rsidP="00950004">
            <w:pPr>
              <w:jc w:val="center"/>
              <w:rPr>
                <w:rFonts w:ascii="GHEA Grapalat" w:hAnsi="GHEA Grapalat"/>
                <w:b/>
                <w:lang w:val="hy-AM"/>
              </w:rPr>
            </w:pPr>
          </w:p>
        </w:tc>
      </w:tr>
      <w:tr w:rsidR="00A77A5F" w:rsidRPr="00FB6B81" w14:paraId="693A71D2" w14:textId="77777777" w:rsidTr="00950004">
        <w:trPr>
          <w:trHeight w:val="94"/>
        </w:trPr>
        <w:tc>
          <w:tcPr>
            <w:tcW w:w="993" w:type="dxa"/>
            <w:shd w:val="clear" w:color="auto" w:fill="FFFFFF"/>
          </w:tcPr>
          <w:p w14:paraId="19DBD543"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6</w:t>
            </w:r>
            <w:r w:rsidRPr="00FB6B81">
              <w:rPr>
                <w:rFonts w:ascii="MS Mincho" w:eastAsia="MS Mincho" w:hAnsi="MS Mincho" w:cs="MS Mincho" w:hint="eastAsia"/>
                <w:color w:val="333333"/>
              </w:rPr>
              <w:t>․</w:t>
            </w:r>
            <w:r w:rsidRPr="00FB6B81">
              <w:rPr>
                <w:rFonts w:ascii="GHEA Grapalat" w:hAnsi="GHEA Grapalat" w:cs="GHEA Grapalat"/>
                <w:color w:val="333333"/>
              </w:rPr>
              <w:t>1</w:t>
            </w:r>
          </w:p>
        </w:tc>
        <w:tc>
          <w:tcPr>
            <w:tcW w:w="6043" w:type="dxa"/>
            <w:shd w:val="clear" w:color="auto" w:fill="auto"/>
          </w:tcPr>
          <w:p w14:paraId="21912051" w14:textId="77777777" w:rsidR="00A77A5F" w:rsidRPr="00FB6B81" w:rsidRDefault="00A77A5F" w:rsidP="00950004">
            <w:pPr>
              <w:rPr>
                <w:rFonts w:ascii="GHEA Grapalat" w:hAnsi="GHEA Grapalat" w:cs="Sylfaen"/>
                <w:color w:val="333333"/>
                <w:lang w:val="af-ZA"/>
              </w:rPr>
            </w:pPr>
            <w:r w:rsidRPr="00FB6B81">
              <w:rPr>
                <w:rFonts w:ascii="GHEA Grapalat" w:hAnsi="GHEA Grapalat" w:cs="GHEA Grapalat"/>
                <w:color w:val="000000"/>
                <w:lang w:val="hy-AM"/>
              </w:rPr>
              <w:t>Ս</w:t>
            </w:r>
            <w:proofErr w:type="spellStart"/>
            <w:r w:rsidRPr="00FB6B81">
              <w:rPr>
                <w:rFonts w:ascii="GHEA Grapalat" w:hAnsi="GHEA Grapalat" w:cs="GHEA Grapalat"/>
                <w:color w:val="000000"/>
              </w:rPr>
              <w:t>տորերկրյա</w:t>
            </w:r>
            <w:proofErr w:type="spellEnd"/>
            <w:r w:rsidRPr="00580596">
              <w:rPr>
                <w:rFonts w:ascii="GHEA Grapalat" w:hAnsi="GHEA Grapalat" w:cs="GHEA Grapalat"/>
                <w:color w:val="000000"/>
              </w:rPr>
              <w:t xml:space="preserve"> </w:t>
            </w:r>
            <w:proofErr w:type="spellStart"/>
            <w:r w:rsidRPr="00FB6B81">
              <w:rPr>
                <w:rFonts w:ascii="GHEA Grapalat" w:hAnsi="GHEA Grapalat" w:cs="GHEA Grapalat"/>
                <w:color w:val="000000"/>
              </w:rPr>
              <w:t>եղանակով</w:t>
            </w:r>
            <w:proofErr w:type="spellEnd"/>
            <w:r w:rsidRPr="00580596">
              <w:rPr>
                <w:rFonts w:ascii="GHEA Grapalat" w:hAnsi="GHEA Grapalat" w:cs="GHEA Grapalat"/>
                <w:color w:val="000000"/>
              </w:rPr>
              <w:t xml:space="preserve"> </w:t>
            </w:r>
            <w:proofErr w:type="spellStart"/>
            <w:r w:rsidRPr="00FB6B81">
              <w:rPr>
                <w:rFonts w:ascii="GHEA Grapalat" w:hAnsi="GHEA Grapalat" w:cs="GHEA Grapalat"/>
                <w:color w:val="000000"/>
              </w:rPr>
              <w:t>արդյունահանում</w:t>
            </w:r>
            <w:proofErr w:type="spellEnd"/>
            <w:r w:rsidRPr="00580596">
              <w:rPr>
                <w:rFonts w:ascii="GHEA Grapalat" w:hAnsi="GHEA Grapalat" w:cs="GHEA Grapalat"/>
                <w:color w:val="000000"/>
              </w:rPr>
              <w:t xml:space="preserve"> </w:t>
            </w:r>
            <w:proofErr w:type="spellStart"/>
            <w:r w:rsidRPr="00FB6B81">
              <w:rPr>
                <w:rFonts w:ascii="GHEA Grapalat" w:hAnsi="GHEA Grapalat" w:cs="GHEA Grapalat"/>
                <w:color w:val="000000"/>
              </w:rPr>
              <w:t>իրականացնող</w:t>
            </w:r>
            <w:proofErr w:type="spellEnd"/>
            <w:r w:rsidRPr="00580596">
              <w:rPr>
                <w:rFonts w:ascii="GHEA Grapalat" w:hAnsi="GHEA Grapalat" w:cs="GHEA Grapalat"/>
                <w:color w:val="000000"/>
              </w:rPr>
              <w:t xml:space="preserve"> </w:t>
            </w:r>
            <w:proofErr w:type="spellStart"/>
            <w:r w:rsidRPr="00FB6B81">
              <w:rPr>
                <w:rFonts w:ascii="GHEA Grapalat" w:hAnsi="GHEA Grapalat" w:cs="GHEA Grapalat"/>
                <w:color w:val="000000"/>
              </w:rPr>
              <w:t>կազմակերպություն</w:t>
            </w:r>
            <w:proofErr w:type="spellEnd"/>
            <w:r w:rsidRPr="00FB6B81">
              <w:rPr>
                <w:rFonts w:ascii="GHEA Grapalat" w:hAnsi="GHEA Grapalat" w:cs="GHEA Grapalat"/>
                <w:color w:val="000000"/>
                <w:lang w:val="hy-AM"/>
              </w:rPr>
              <w:t>ում</w:t>
            </w:r>
            <w:r w:rsidRPr="00580596">
              <w:rPr>
                <w:rFonts w:ascii="GHEA Grapalat" w:hAnsi="GHEA Grapalat" w:cs="GHEA Grapalat"/>
                <w:color w:val="000000"/>
              </w:rPr>
              <w:t xml:space="preserve"> </w:t>
            </w:r>
            <w:proofErr w:type="spellStart"/>
            <w:r w:rsidRPr="00FB6B81">
              <w:rPr>
                <w:rFonts w:ascii="GHEA Grapalat" w:hAnsi="GHEA Grapalat" w:cs="GHEA Grapalat"/>
                <w:color w:val="000000"/>
              </w:rPr>
              <w:t>հաստատ</w:t>
            </w:r>
            <w:proofErr w:type="spellEnd"/>
            <w:r w:rsidRPr="00FB6B81">
              <w:rPr>
                <w:rFonts w:ascii="GHEA Grapalat" w:hAnsi="GHEA Grapalat" w:cs="GHEA Grapalat"/>
                <w:color w:val="000000"/>
                <w:lang w:val="hy-AM"/>
              </w:rPr>
              <w:t>վա՞ծ է</w:t>
            </w:r>
            <w:r w:rsidRPr="00580596">
              <w:rPr>
                <w:rFonts w:ascii="GHEA Grapalat" w:hAnsi="GHEA Grapalat" w:cs="GHEA Grapalat"/>
                <w:color w:val="000000"/>
              </w:rPr>
              <w:t xml:space="preserve"> </w:t>
            </w:r>
            <w:proofErr w:type="spellStart"/>
            <w:r w:rsidRPr="00FB6B81">
              <w:rPr>
                <w:rFonts w:ascii="GHEA Grapalat" w:hAnsi="GHEA Grapalat"/>
                <w:color w:val="000000"/>
              </w:rPr>
              <w:t>հնարավոր</w:t>
            </w:r>
            <w:proofErr w:type="spellEnd"/>
            <w:r w:rsidRPr="00580596">
              <w:rPr>
                <w:rFonts w:ascii="GHEA Grapalat" w:hAnsi="GHEA Grapalat"/>
                <w:color w:val="000000"/>
              </w:rPr>
              <w:t xml:space="preserve"> </w:t>
            </w:r>
            <w:proofErr w:type="spellStart"/>
            <w:r w:rsidRPr="00FB6B81">
              <w:rPr>
                <w:rFonts w:ascii="GHEA Grapalat" w:hAnsi="GHEA Grapalat"/>
                <w:color w:val="000000"/>
              </w:rPr>
              <w:t>վթարների</w:t>
            </w:r>
            <w:proofErr w:type="spellEnd"/>
            <w:r w:rsidRPr="00580596">
              <w:rPr>
                <w:rFonts w:ascii="GHEA Grapalat" w:hAnsi="GHEA Grapalat"/>
                <w:color w:val="000000"/>
              </w:rPr>
              <w:t xml:space="preserve"> </w:t>
            </w:r>
            <w:proofErr w:type="spellStart"/>
            <w:r w:rsidRPr="00FB6B81">
              <w:rPr>
                <w:rFonts w:ascii="GHEA Grapalat" w:hAnsi="GHEA Grapalat"/>
                <w:color w:val="000000"/>
              </w:rPr>
              <w:t>նախազգուշացման</w:t>
            </w:r>
            <w:proofErr w:type="spellEnd"/>
            <w:r w:rsidRPr="00580596">
              <w:rPr>
                <w:rFonts w:ascii="GHEA Grapalat" w:hAnsi="GHEA Grapalat"/>
                <w:color w:val="000000"/>
              </w:rPr>
              <w:t xml:space="preserve"> </w:t>
            </w:r>
            <w:r w:rsidRPr="00FB6B81">
              <w:rPr>
                <w:rFonts w:ascii="GHEA Grapalat" w:hAnsi="GHEA Grapalat"/>
                <w:color w:val="000000"/>
              </w:rPr>
              <w:t>և</w:t>
            </w:r>
            <w:r w:rsidRPr="00580596">
              <w:rPr>
                <w:rFonts w:ascii="GHEA Grapalat" w:hAnsi="GHEA Grapalat"/>
                <w:color w:val="000000"/>
              </w:rPr>
              <w:t xml:space="preserve"> </w:t>
            </w:r>
            <w:proofErr w:type="spellStart"/>
            <w:r w:rsidRPr="00FB6B81">
              <w:rPr>
                <w:rFonts w:ascii="GHEA Grapalat" w:hAnsi="GHEA Grapalat"/>
                <w:color w:val="000000"/>
              </w:rPr>
              <w:t>հետևանքների</w:t>
            </w:r>
            <w:proofErr w:type="spellEnd"/>
            <w:r w:rsidRPr="00580596">
              <w:rPr>
                <w:rFonts w:ascii="GHEA Grapalat" w:hAnsi="GHEA Grapalat"/>
                <w:color w:val="000000"/>
              </w:rPr>
              <w:t xml:space="preserve"> </w:t>
            </w:r>
            <w:proofErr w:type="spellStart"/>
            <w:r w:rsidRPr="00FB6B81">
              <w:rPr>
                <w:rFonts w:ascii="GHEA Grapalat" w:hAnsi="GHEA Grapalat"/>
                <w:color w:val="000000"/>
              </w:rPr>
              <w:t>վերացման</w:t>
            </w:r>
            <w:proofErr w:type="spellEnd"/>
            <w:r w:rsidRPr="00580596">
              <w:rPr>
                <w:rFonts w:ascii="GHEA Grapalat" w:hAnsi="GHEA Grapalat"/>
                <w:color w:val="000000"/>
              </w:rPr>
              <w:t xml:space="preserve"> </w:t>
            </w:r>
            <w:proofErr w:type="spellStart"/>
            <w:r w:rsidRPr="00FB6B81">
              <w:rPr>
                <w:rFonts w:ascii="GHEA Grapalat" w:hAnsi="GHEA Grapalat"/>
                <w:color w:val="000000"/>
              </w:rPr>
              <w:t>համար</w:t>
            </w:r>
            <w:proofErr w:type="spellEnd"/>
            <w:r w:rsidRPr="00580596">
              <w:rPr>
                <w:rFonts w:ascii="GHEA Grapalat" w:hAnsi="GHEA Grapalat"/>
                <w:color w:val="000000"/>
              </w:rPr>
              <w:t xml:space="preserve"> </w:t>
            </w:r>
            <w:proofErr w:type="spellStart"/>
            <w:r w:rsidRPr="00FB6B81">
              <w:rPr>
                <w:rFonts w:ascii="GHEA Grapalat" w:hAnsi="GHEA Grapalat"/>
                <w:color w:val="000000"/>
              </w:rPr>
              <w:t>գործողությունների</w:t>
            </w:r>
            <w:proofErr w:type="spellEnd"/>
            <w:r w:rsidRPr="00580596">
              <w:rPr>
                <w:rFonts w:ascii="GHEA Grapalat" w:hAnsi="GHEA Grapalat"/>
                <w:color w:val="000000"/>
              </w:rPr>
              <w:t xml:space="preserve"> </w:t>
            </w:r>
            <w:proofErr w:type="spellStart"/>
            <w:r w:rsidRPr="00FB6B81">
              <w:rPr>
                <w:rFonts w:ascii="GHEA Grapalat" w:hAnsi="GHEA Grapalat"/>
                <w:color w:val="000000"/>
              </w:rPr>
              <w:t>պլան</w:t>
            </w:r>
            <w:proofErr w:type="spellEnd"/>
            <w:r w:rsidRPr="00FB6B81">
              <w:rPr>
                <w:rFonts w:ascii="GHEA Grapalat" w:hAnsi="GHEA Grapalat"/>
                <w:color w:val="000000"/>
                <w:lang w:val="hy-AM"/>
              </w:rPr>
              <w:t>։</w:t>
            </w:r>
          </w:p>
        </w:tc>
        <w:tc>
          <w:tcPr>
            <w:tcW w:w="2320" w:type="dxa"/>
          </w:tcPr>
          <w:p w14:paraId="57918703" w14:textId="77777777" w:rsidR="00A77A5F" w:rsidRPr="0029094F"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r w:rsidRPr="00762D9E">
              <w:rPr>
                <w:rFonts w:ascii="GHEA Grapalat" w:hAnsi="GHEA Grapalat" w:cs="Arial"/>
                <w:sz w:val="18"/>
                <w:lang w:val="af-ZA"/>
              </w:rPr>
              <w:t xml:space="preserve"> </w:t>
            </w:r>
            <w:r w:rsidRPr="0029094F">
              <w:rPr>
                <w:rFonts w:ascii="GHEA Grapalat" w:hAnsi="GHEA Grapalat" w:cs="Arial"/>
                <w:sz w:val="18"/>
                <w:lang w:val="af-ZA"/>
              </w:rPr>
              <w:t>6</w:t>
            </w:r>
          </w:p>
        </w:tc>
        <w:tc>
          <w:tcPr>
            <w:tcW w:w="567" w:type="dxa"/>
            <w:shd w:val="clear" w:color="auto" w:fill="auto"/>
          </w:tcPr>
          <w:p w14:paraId="04F551C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24F61B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A6561B5"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E6232A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83CDDC0"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2213B604"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008A777B" w14:textId="77777777" w:rsidTr="00950004">
        <w:trPr>
          <w:trHeight w:val="94"/>
        </w:trPr>
        <w:tc>
          <w:tcPr>
            <w:tcW w:w="993" w:type="dxa"/>
            <w:shd w:val="clear" w:color="auto" w:fill="FFFFFF"/>
          </w:tcPr>
          <w:p w14:paraId="022D723D" w14:textId="77777777" w:rsidR="00A77A5F" w:rsidRPr="00FB6B81" w:rsidRDefault="00A77A5F" w:rsidP="00950004">
            <w:pPr>
              <w:shd w:val="clear" w:color="auto" w:fill="FFFFFF"/>
              <w:jc w:val="center"/>
              <w:rPr>
                <w:rFonts w:ascii="GHEA Grapalat" w:hAnsi="GHEA Grapalat" w:cs="Sylfaen"/>
                <w:color w:val="333333"/>
              </w:rPr>
            </w:pPr>
            <w:r>
              <w:rPr>
                <w:rFonts w:ascii="GHEA Grapalat" w:hAnsi="GHEA Grapalat" w:cs="Sylfaen"/>
                <w:color w:val="333333"/>
              </w:rPr>
              <w:t>26</w:t>
            </w:r>
            <w:r w:rsidRPr="00FB6B81">
              <w:rPr>
                <w:rFonts w:ascii="MS Mincho" w:eastAsia="MS Mincho" w:hAnsi="MS Mincho" w:cs="MS Mincho" w:hint="eastAsia"/>
                <w:color w:val="333333"/>
              </w:rPr>
              <w:t>․</w:t>
            </w:r>
            <w:r w:rsidRPr="00FB6B81">
              <w:rPr>
                <w:rFonts w:ascii="GHEA Grapalat" w:hAnsi="GHEA Grapalat" w:cs="GHEA Grapalat"/>
                <w:color w:val="333333"/>
              </w:rPr>
              <w:t>2</w:t>
            </w:r>
          </w:p>
        </w:tc>
        <w:tc>
          <w:tcPr>
            <w:tcW w:w="6043" w:type="dxa"/>
            <w:shd w:val="clear" w:color="auto" w:fill="auto"/>
          </w:tcPr>
          <w:p w14:paraId="248445AF" w14:textId="77777777" w:rsidR="00A77A5F" w:rsidRPr="00FB6B81" w:rsidRDefault="00A77A5F" w:rsidP="00950004">
            <w:pPr>
              <w:shd w:val="clear" w:color="auto" w:fill="FFFFFF"/>
              <w:ind w:right="34"/>
              <w:rPr>
                <w:rFonts w:ascii="GHEA Grapalat" w:hAnsi="GHEA Grapalat" w:cs="GHEA Grapalat"/>
                <w:color w:val="000000"/>
                <w:lang w:val="af-ZA"/>
              </w:rPr>
            </w:pPr>
            <w:r w:rsidRPr="00FB6B81">
              <w:rPr>
                <w:rFonts w:ascii="GHEA Grapalat" w:hAnsi="GHEA Grapalat"/>
                <w:color w:val="000000"/>
                <w:lang w:val="hy-AM"/>
              </w:rPr>
              <w:t>Հ</w:t>
            </w:r>
            <w:proofErr w:type="spellStart"/>
            <w:r w:rsidRPr="00FB6B81">
              <w:rPr>
                <w:rFonts w:ascii="GHEA Grapalat" w:hAnsi="GHEA Grapalat"/>
                <w:color w:val="000000"/>
              </w:rPr>
              <w:t>անքերում</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որ</w:t>
            </w:r>
            <w:proofErr w:type="spellEnd"/>
            <w:r w:rsidRPr="00FB6B81">
              <w:rPr>
                <w:rFonts w:ascii="GHEA Grapalat" w:hAnsi="GHEA Grapalat"/>
                <w:color w:val="000000"/>
                <w:lang w:val="hy-AM"/>
              </w:rPr>
              <w:t>տեղ</w:t>
            </w:r>
            <w:r w:rsidRPr="00580596">
              <w:rPr>
                <w:rFonts w:ascii="GHEA Grapalat" w:hAnsi="GHEA Grapalat"/>
                <w:color w:val="000000"/>
              </w:rPr>
              <w:t xml:space="preserve"> </w:t>
            </w:r>
            <w:proofErr w:type="spellStart"/>
            <w:r w:rsidRPr="00FB6B81">
              <w:rPr>
                <w:rFonts w:ascii="GHEA Grapalat" w:hAnsi="GHEA Grapalat"/>
                <w:color w:val="000000"/>
              </w:rPr>
              <w:t>բացահայտվել</w:t>
            </w:r>
            <w:proofErr w:type="spellEnd"/>
            <w:r w:rsidRPr="00580596">
              <w:rPr>
                <w:rFonts w:ascii="GHEA Grapalat" w:hAnsi="GHEA Grapalat"/>
                <w:color w:val="000000"/>
              </w:rPr>
              <w:t xml:space="preserve"> </w:t>
            </w:r>
            <w:proofErr w:type="spellStart"/>
            <w:r w:rsidRPr="00FB6B81">
              <w:rPr>
                <w:rFonts w:ascii="GHEA Grapalat" w:hAnsi="GHEA Grapalat"/>
                <w:color w:val="000000"/>
              </w:rPr>
              <w:t>են</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կամ</w:t>
            </w:r>
            <w:proofErr w:type="spellEnd"/>
            <w:r w:rsidRPr="00580596">
              <w:rPr>
                <w:rFonts w:ascii="GHEA Grapalat" w:hAnsi="GHEA Grapalat"/>
                <w:color w:val="000000"/>
              </w:rPr>
              <w:t xml:space="preserve"> </w:t>
            </w:r>
            <w:proofErr w:type="spellStart"/>
            <w:r w:rsidRPr="00FB6B81">
              <w:rPr>
                <w:rFonts w:ascii="GHEA Grapalat" w:hAnsi="GHEA Grapalat"/>
                <w:color w:val="000000"/>
              </w:rPr>
              <w:t>երկրաբանական</w:t>
            </w:r>
            <w:proofErr w:type="spellEnd"/>
            <w:r w:rsidRPr="00580596">
              <w:rPr>
                <w:rFonts w:ascii="GHEA Grapalat" w:hAnsi="GHEA Grapalat"/>
                <w:color w:val="000000"/>
              </w:rPr>
              <w:t xml:space="preserve"> </w:t>
            </w:r>
            <w:proofErr w:type="spellStart"/>
            <w:r w:rsidRPr="00FB6B81">
              <w:rPr>
                <w:rFonts w:ascii="GHEA Grapalat" w:hAnsi="GHEA Grapalat"/>
                <w:color w:val="000000"/>
              </w:rPr>
              <w:t>տվյալներով</w:t>
            </w:r>
            <w:proofErr w:type="spellEnd"/>
            <w:r w:rsidRPr="00580596">
              <w:rPr>
                <w:rFonts w:ascii="GHEA Grapalat" w:hAnsi="GHEA Grapalat"/>
                <w:color w:val="000000"/>
              </w:rPr>
              <w:t xml:space="preserve"> </w:t>
            </w:r>
            <w:proofErr w:type="spellStart"/>
            <w:r w:rsidRPr="00FB6B81">
              <w:rPr>
                <w:rFonts w:ascii="GHEA Grapalat" w:hAnsi="GHEA Grapalat"/>
                <w:color w:val="000000"/>
              </w:rPr>
              <w:t>կանխատեսվում</w:t>
            </w:r>
            <w:proofErr w:type="spellEnd"/>
            <w:r w:rsidRPr="00580596">
              <w:rPr>
                <w:rFonts w:ascii="GHEA Grapalat" w:hAnsi="GHEA Grapalat"/>
                <w:color w:val="000000"/>
              </w:rPr>
              <w:t xml:space="preserve"> </w:t>
            </w:r>
            <w:proofErr w:type="spellStart"/>
            <w:r w:rsidRPr="00FB6B81">
              <w:rPr>
                <w:rFonts w:ascii="GHEA Grapalat" w:hAnsi="GHEA Grapalat"/>
                <w:color w:val="000000"/>
              </w:rPr>
              <w:t>են</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տաք</w:t>
            </w:r>
            <w:proofErr w:type="spellEnd"/>
            <w:r w:rsidRPr="00580596">
              <w:rPr>
                <w:rFonts w:ascii="GHEA Grapalat" w:hAnsi="GHEA Grapalat"/>
                <w:color w:val="000000"/>
              </w:rPr>
              <w:t xml:space="preserve"> </w:t>
            </w:r>
            <w:proofErr w:type="spellStart"/>
            <w:r w:rsidRPr="00FB6B81">
              <w:rPr>
                <w:rFonts w:ascii="GHEA Grapalat" w:hAnsi="GHEA Grapalat"/>
                <w:color w:val="000000"/>
              </w:rPr>
              <w:t>կամ</w:t>
            </w:r>
            <w:proofErr w:type="spellEnd"/>
            <w:r w:rsidRPr="00580596">
              <w:rPr>
                <w:rFonts w:ascii="GHEA Grapalat" w:hAnsi="GHEA Grapalat"/>
                <w:color w:val="000000"/>
              </w:rPr>
              <w:t xml:space="preserve"> </w:t>
            </w:r>
            <w:proofErr w:type="spellStart"/>
            <w:r w:rsidRPr="00FB6B81">
              <w:rPr>
                <w:rFonts w:ascii="GHEA Grapalat" w:hAnsi="GHEA Grapalat"/>
                <w:color w:val="000000"/>
              </w:rPr>
              <w:t>թունավոր</w:t>
            </w:r>
            <w:proofErr w:type="spellEnd"/>
            <w:r w:rsidRPr="00580596">
              <w:rPr>
                <w:rFonts w:ascii="GHEA Grapalat" w:hAnsi="GHEA Grapalat"/>
                <w:color w:val="000000"/>
              </w:rPr>
              <w:t xml:space="preserve"> </w:t>
            </w:r>
            <w:proofErr w:type="spellStart"/>
            <w:r w:rsidRPr="00FB6B81">
              <w:rPr>
                <w:rFonts w:ascii="GHEA Grapalat" w:hAnsi="GHEA Grapalat"/>
                <w:color w:val="000000"/>
              </w:rPr>
              <w:t>գազերի</w:t>
            </w:r>
            <w:proofErr w:type="spellEnd"/>
            <w:r w:rsidRPr="00580596">
              <w:rPr>
                <w:rFonts w:ascii="GHEA Grapalat" w:hAnsi="GHEA Grapalat"/>
                <w:color w:val="000000"/>
              </w:rPr>
              <w:t xml:space="preserve"> </w:t>
            </w:r>
            <w:proofErr w:type="spellStart"/>
            <w:r w:rsidRPr="00FB6B81">
              <w:rPr>
                <w:rFonts w:ascii="GHEA Grapalat" w:hAnsi="GHEA Grapalat"/>
                <w:color w:val="000000"/>
              </w:rPr>
              <w:t>անջատում</w:t>
            </w:r>
            <w:proofErr w:type="spellEnd"/>
            <w:r w:rsidRPr="00FB6B81">
              <w:rPr>
                <w:rFonts w:ascii="GHEA Grapalat" w:hAnsi="GHEA Grapalat"/>
                <w:color w:val="000000"/>
                <w:lang w:val="af-ZA"/>
              </w:rPr>
              <w:t xml:space="preserve">, </w:t>
            </w:r>
            <w:proofErr w:type="spellStart"/>
            <w:r w:rsidRPr="00FB6B81">
              <w:rPr>
                <w:rFonts w:ascii="GHEA Grapalat" w:hAnsi="GHEA Grapalat"/>
                <w:color w:val="000000"/>
              </w:rPr>
              <w:t>մշակվ</w:t>
            </w:r>
            <w:proofErr w:type="spellEnd"/>
            <w:r w:rsidRPr="00FB6B81">
              <w:rPr>
                <w:rFonts w:ascii="GHEA Grapalat" w:hAnsi="GHEA Grapalat"/>
                <w:color w:val="000000"/>
                <w:lang w:val="hy-AM"/>
              </w:rPr>
              <w:t xml:space="preserve">ու՞մ </w:t>
            </w:r>
            <w:proofErr w:type="spellStart"/>
            <w:r w:rsidRPr="00FB6B81">
              <w:rPr>
                <w:rFonts w:ascii="GHEA Grapalat" w:hAnsi="GHEA Grapalat"/>
                <w:color w:val="000000"/>
              </w:rPr>
              <w:t>են</w:t>
            </w:r>
            <w:proofErr w:type="spellEnd"/>
            <w:r w:rsidRPr="00580596">
              <w:rPr>
                <w:rFonts w:ascii="GHEA Grapalat" w:hAnsi="GHEA Grapalat"/>
                <w:color w:val="000000"/>
              </w:rPr>
              <w:t xml:space="preserve"> </w:t>
            </w:r>
            <w:proofErr w:type="spellStart"/>
            <w:r w:rsidRPr="00FB6B81">
              <w:rPr>
                <w:rFonts w:ascii="GHEA Grapalat" w:hAnsi="GHEA Grapalat"/>
                <w:color w:val="000000"/>
              </w:rPr>
              <w:t>համալիր</w:t>
            </w:r>
            <w:proofErr w:type="spellEnd"/>
            <w:r w:rsidRPr="00580596">
              <w:rPr>
                <w:rFonts w:ascii="GHEA Grapalat" w:hAnsi="GHEA Grapalat"/>
                <w:color w:val="000000"/>
              </w:rPr>
              <w:t xml:space="preserve"> </w:t>
            </w:r>
            <w:proofErr w:type="spellStart"/>
            <w:r w:rsidRPr="00FB6B81">
              <w:rPr>
                <w:rFonts w:ascii="GHEA Grapalat" w:hAnsi="GHEA Grapalat"/>
                <w:color w:val="000000"/>
              </w:rPr>
              <w:t>միջոցառումներ</w:t>
            </w:r>
            <w:proofErr w:type="spellEnd"/>
            <w:r w:rsidRPr="00580596">
              <w:rPr>
                <w:rFonts w:ascii="GHEA Grapalat" w:hAnsi="GHEA Grapalat"/>
                <w:color w:val="000000"/>
              </w:rPr>
              <w:t xml:space="preserve"> </w:t>
            </w:r>
            <w:r w:rsidRPr="00FB6B81">
              <w:rPr>
                <w:rFonts w:ascii="GHEA Grapalat" w:hAnsi="GHEA Grapalat"/>
                <w:color w:val="000000"/>
                <w:lang w:val="af-ZA"/>
              </w:rPr>
              <w:t>(«</w:t>
            </w:r>
            <w:proofErr w:type="spellStart"/>
            <w:r w:rsidRPr="00FB6B81">
              <w:rPr>
                <w:rFonts w:ascii="GHEA Grapalat" w:hAnsi="GHEA Grapalat"/>
                <w:color w:val="000000"/>
              </w:rPr>
              <w:t>գազային</w:t>
            </w:r>
            <w:proofErr w:type="spellEnd"/>
            <w:r w:rsidRPr="00580596">
              <w:rPr>
                <w:rFonts w:ascii="GHEA Grapalat" w:hAnsi="GHEA Grapalat"/>
                <w:color w:val="000000"/>
              </w:rPr>
              <w:t xml:space="preserve"> </w:t>
            </w:r>
            <w:proofErr w:type="spellStart"/>
            <w:r w:rsidRPr="00FB6B81">
              <w:rPr>
                <w:rFonts w:ascii="GHEA Grapalat" w:hAnsi="GHEA Grapalat"/>
                <w:color w:val="000000"/>
              </w:rPr>
              <w:t>ռեժիմ</w:t>
            </w:r>
            <w:proofErr w:type="spellEnd"/>
            <w:r w:rsidRPr="00FB6B81">
              <w:rPr>
                <w:rFonts w:ascii="GHEA Grapalat" w:hAnsi="GHEA Grapalat"/>
                <w:color w:val="000000"/>
                <w:lang w:val="af-ZA"/>
              </w:rPr>
              <w:t>»):</w:t>
            </w:r>
          </w:p>
        </w:tc>
        <w:tc>
          <w:tcPr>
            <w:tcW w:w="2320" w:type="dxa"/>
          </w:tcPr>
          <w:p w14:paraId="017214E9" w14:textId="77777777" w:rsidR="00A77A5F" w:rsidRPr="0029094F" w:rsidRDefault="00A77A5F" w:rsidP="00950004">
            <w:pPr>
              <w:shd w:val="clear" w:color="auto" w:fill="FFFFFF"/>
              <w:jc w:val="center"/>
              <w:rPr>
                <w:rFonts w:ascii="GHEA Grapalat" w:hAnsi="GHEA Grapalat" w:cs="Sylfaen"/>
                <w:color w:val="333333"/>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w:t>
            </w:r>
            <w:r>
              <w:rPr>
                <w:rFonts w:ascii="GHEA Grapalat" w:hAnsi="GHEA Grapalat" w:cs="Arial"/>
                <w:sz w:val="18"/>
                <w:lang w:val="af-ZA"/>
              </w:rPr>
              <w:t>9</w:t>
            </w:r>
            <w:r w:rsidRPr="00296F7B">
              <w:rPr>
                <w:rFonts w:ascii="GHEA Grapalat" w:hAnsi="GHEA Grapalat" w:cs="Arial"/>
                <w:sz w:val="18"/>
                <w:lang w:val="hy-AM"/>
              </w:rPr>
              <w:t>թ</w:t>
            </w:r>
            <w:r w:rsidRPr="004821BC">
              <w:rPr>
                <w:rFonts w:ascii="GHEA Grapalat" w:hAnsi="GHEA Grapalat" w:cs="Arial"/>
                <w:sz w:val="18"/>
                <w:lang w:val="af-ZA"/>
              </w:rPr>
              <w:t xml:space="preserve">. </w:t>
            </w:r>
            <w:r w:rsidRPr="00296F7B">
              <w:rPr>
                <w:rFonts w:ascii="GHEA Grapalat" w:hAnsi="GHEA Grapalat" w:cs="Arial"/>
                <w:sz w:val="18"/>
                <w:lang w:val="hy-AM"/>
              </w:rPr>
              <w:t>օգոստոս</w:t>
            </w:r>
            <w:r>
              <w:rPr>
                <w:rFonts w:ascii="GHEA Grapalat" w:hAnsi="GHEA Grapalat" w:cs="Arial"/>
                <w:sz w:val="18"/>
                <w:lang w:val="hy-AM"/>
              </w:rPr>
              <w:t xml:space="preserve">ի </w:t>
            </w:r>
            <w:r w:rsidRPr="009D3E88">
              <w:rPr>
                <w:rFonts w:ascii="GHEA Grapalat" w:hAnsi="GHEA Grapalat" w:cs="Arial"/>
                <w:sz w:val="18"/>
                <w:lang w:val="af-ZA"/>
              </w:rPr>
              <w:t>27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9D3E88">
              <w:rPr>
                <w:rFonts w:ascii="GHEA Grapalat" w:hAnsi="GHEA Grapalat" w:cs="Arial"/>
                <w:sz w:val="18"/>
                <w:lang w:val="af-ZA"/>
              </w:rPr>
              <w:t>1083</w:t>
            </w:r>
            <w:r>
              <w:rPr>
                <w:rFonts w:ascii="GHEA Grapalat" w:hAnsi="GHEA Grapalat" w:cs="Arial"/>
                <w:sz w:val="18"/>
                <w:lang w:val="hy-AM"/>
              </w:rPr>
              <w:t>-</w:t>
            </w:r>
            <w:r w:rsidRPr="004821BC">
              <w:rPr>
                <w:rFonts w:ascii="GHEA Grapalat" w:hAnsi="GHEA Grapalat" w:cs="Arial"/>
                <w:sz w:val="18"/>
                <w:lang w:val="af-ZA"/>
              </w:rPr>
              <w:t xml:space="preserve">Ն </w:t>
            </w:r>
            <w:r w:rsidRPr="00296F7B">
              <w:rPr>
                <w:rFonts w:ascii="GHEA Grapalat" w:hAnsi="GHEA Grapalat" w:cs="Arial"/>
                <w:sz w:val="18"/>
                <w:lang w:val="hy-AM"/>
              </w:rPr>
              <w:t>որոշում</w:t>
            </w:r>
            <w:r w:rsidRPr="004821BC">
              <w:rPr>
                <w:rFonts w:ascii="GHEA Grapalat" w:hAnsi="GHEA Grapalat" w:cs="Arial"/>
                <w:sz w:val="18"/>
                <w:lang w:val="af-ZA"/>
              </w:rPr>
              <w:t xml:space="preserve">, </w:t>
            </w:r>
            <w:r w:rsidRPr="00296F7B">
              <w:rPr>
                <w:rFonts w:ascii="GHEA Grapalat" w:hAnsi="GHEA Grapalat" w:cs="Arial"/>
                <w:sz w:val="18"/>
                <w:lang w:val="hy-AM"/>
              </w:rPr>
              <w:t>կետ</w:t>
            </w:r>
            <w:proofErr w:type="spellStart"/>
            <w:r>
              <w:rPr>
                <w:rFonts w:ascii="GHEA Grapalat" w:hAnsi="GHEA Grapalat" w:cs="Arial"/>
                <w:sz w:val="18"/>
              </w:rPr>
              <w:t>եր</w:t>
            </w:r>
            <w:proofErr w:type="spellEnd"/>
            <w:r w:rsidRPr="0029094F">
              <w:rPr>
                <w:rFonts w:ascii="GHEA Grapalat" w:hAnsi="GHEA Grapalat" w:cs="Arial"/>
                <w:sz w:val="18"/>
                <w:lang w:val="af-ZA"/>
              </w:rPr>
              <w:t xml:space="preserve"> 117 </w:t>
            </w:r>
            <w:r>
              <w:rPr>
                <w:rFonts w:ascii="GHEA Grapalat" w:hAnsi="GHEA Grapalat" w:cs="Arial"/>
                <w:sz w:val="18"/>
              </w:rPr>
              <w:t>և</w:t>
            </w:r>
            <w:r w:rsidRPr="0029094F">
              <w:rPr>
                <w:rFonts w:ascii="GHEA Grapalat" w:hAnsi="GHEA Grapalat" w:cs="Arial"/>
                <w:sz w:val="18"/>
                <w:lang w:val="af-ZA"/>
              </w:rPr>
              <w:t xml:space="preserve"> 119</w:t>
            </w:r>
          </w:p>
        </w:tc>
        <w:tc>
          <w:tcPr>
            <w:tcW w:w="567" w:type="dxa"/>
            <w:shd w:val="clear" w:color="auto" w:fill="auto"/>
          </w:tcPr>
          <w:p w14:paraId="1098D9F5"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2EE3F0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18F4EFA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0799F438"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83ABE11"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409A7515"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18F0848E" w14:textId="77777777" w:rsidTr="00950004">
        <w:trPr>
          <w:trHeight w:val="94"/>
        </w:trPr>
        <w:tc>
          <w:tcPr>
            <w:tcW w:w="993" w:type="dxa"/>
            <w:shd w:val="clear" w:color="auto" w:fill="FFFFFF"/>
          </w:tcPr>
          <w:p w14:paraId="5B165CC9"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Pr>
                <w:rFonts w:ascii="GHEA Grapalat" w:hAnsi="GHEA Grapalat" w:cs="Sylfaen"/>
                <w:color w:val="333333"/>
              </w:rPr>
              <w:t>6</w:t>
            </w:r>
            <w:r w:rsidRPr="00FB6B81">
              <w:rPr>
                <w:rFonts w:ascii="MS Mincho" w:eastAsia="MS Mincho" w:hAnsi="MS Mincho" w:cs="MS Mincho" w:hint="eastAsia"/>
                <w:color w:val="333333"/>
              </w:rPr>
              <w:t>․</w:t>
            </w:r>
            <w:r w:rsidRPr="00FB6B81">
              <w:rPr>
                <w:rFonts w:ascii="GHEA Grapalat" w:hAnsi="GHEA Grapalat" w:cs="GHEA Grapalat"/>
                <w:color w:val="333333"/>
              </w:rPr>
              <w:t>3</w:t>
            </w:r>
          </w:p>
        </w:tc>
        <w:tc>
          <w:tcPr>
            <w:tcW w:w="6043" w:type="dxa"/>
            <w:shd w:val="clear" w:color="auto" w:fill="auto"/>
          </w:tcPr>
          <w:p w14:paraId="03F26038" w14:textId="77777777" w:rsidR="00A77A5F" w:rsidRPr="00FB6B81" w:rsidRDefault="00A77A5F" w:rsidP="00950004">
            <w:pPr>
              <w:tabs>
                <w:tab w:val="left" w:pos="5988"/>
                <w:tab w:val="left" w:pos="6163"/>
              </w:tabs>
              <w:ind w:right="34"/>
              <w:rPr>
                <w:rFonts w:ascii="GHEA Grapalat" w:hAnsi="GHEA Grapalat"/>
                <w:color w:val="000000"/>
                <w:lang w:val="hy-AM"/>
              </w:rPr>
            </w:pPr>
            <w:r w:rsidRPr="00FB6B81">
              <w:rPr>
                <w:rFonts w:ascii="GHEA Grapalat" w:hAnsi="GHEA Grapalat"/>
                <w:color w:val="000000"/>
                <w:lang w:val="hy-AM"/>
              </w:rPr>
              <w:t>Օգտակար հանածոների հանքավայրերը բաց եղանակով մշակող կազմակերպությունում հաստատվե՞լ են հնարավոր վթարների նախազգուշացման և դրանց հետևանքների վերացման գործողությունների պլաններ:</w:t>
            </w:r>
          </w:p>
        </w:tc>
        <w:tc>
          <w:tcPr>
            <w:tcW w:w="2320" w:type="dxa"/>
          </w:tcPr>
          <w:p w14:paraId="0461F114"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10</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հունվար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1</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51</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29094F">
              <w:rPr>
                <w:rFonts w:ascii="GHEA Grapalat" w:hAnsi="GHEA Grapalat" w:cs="Arial"/>
                <w:sz w:val="18"/>
                <w:lang w:val="hy-AM"/>
              </w:rPr>
              <w:t xml:space="preserve"> 8</w:t>
            </w:r>
          </w:p>
        </w:tc>
        <w:tc>
          <w:tcPr>
            <w:tcW w:w="567" w:type="dxa"/>
            <w:shd w:val="clear" w:color="auto" w:fill="auto"/>
          </w:tcPr>
          <w:p w14:paraId="3C6A509A"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5A2F09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6F4F07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DB967E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2CD514D7" w14:textId="77777777" w:rsidR="00A77A5F" w:rsidRPr="00FB6B81" w:rsidRDefault="00A77A5F" w:rsidP="00950004">
            <w:pPr>
              <w:shd w:val="clear" w:color="auto" w:fill="FFFFFF"/>
              <w:jc w:val="center"/>
              <w:rPr>
                <w:rFonts w:ascii="GHEA Grapalat" w:hAnsi="GHEA Grapalat" w:cs="Sylfaen"/>
                <w:color w:val="333333"/>
                <w:lang w:val="af-ZA"/>
              </w:rPr>
            </w:pPr>
            <w:r w:rsidRPr="00FB6B81">
              <w:rPr>
                <w:rFonts w:ascii="GHEA Grapalat" w:hAnsi="GHEA Grapalat" w:cs="Sylfaen"/>
                <w:color w:val="333333"/>
                <w:lang w:val="hy-AM"/>
              </w:rPr>
              <w:t>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058D4DDB" w14:textId="77777777" w:rsidR="00A77A5F" w:rsidRPr="00FB6B81" w:rsidRDefault="00A77A5F" w:rsidP="00950004">
            <w:pPr>
              <w:shd w:val="clear" w:color="auto" w:fill="FFFFFF"/>
              <w:jc w:val="center"/>
              <w:rPr>
                <w:rFonts w:ascii="GHEA Grapalat" w:hAnsi="GHEA Grapalat" w:cs="Sylfaen"/>
                <w:b/>
                <w:color w:val="333333"/>
                <w:lang w:val="af-ZA"/>
              </w:rPr>
            </w:pPr>
          </w:p>
        </w:tc>
      </w:tr>
      <w:tr w:rsidR="00A77A5F" w:rsidRPr="00FB6B81" w14:paraId="63FB30F3" w14:textId="77777777" w:rsidTr="00950004">
        <w:trPr>
          <w:trHeight w:val="94"/>
        </w:trPr>
        <w:tc>
          <w:tcPr>
            <w:tcW w:w="993" w:type="dxa"/>
            <w:shd w:val="clear" w:color="auto" w:fill="FFFFFF"/>
          </w:tcPr>
          <w:p w14:paraId="5E1A05B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lastRenderedPageBreak/>
              <w:t>2</w:t>
            </w:r>
            <w:r>
              <w:rPr>
                <w:rFonts w:ascii="GHEA Grapalat" w:hAnsi="GHEA Grapalat" w:cs="Sylfaen"/>
                <w:color w:val="333333"/>
              </w:rPr>
              <w:t>6</w:t>
            </w:r>
            <w:r w:rsidRPr="00FB6B81">
              <w:rPr>
                <w:rFonts w:ascii="MS Mincho" w:eastAsia="MS Mincho" w:hAnsi="MS Mincho" w:cs="MS Mincho" w:hint="eastAsia"/>
                <w:color w:val="333333"/>
              </w:rPr>
              <w:t>․</w:t>
            </w:r>
            <w:r w:rsidRPr="00FB6B81">
              <w:rPr>
                <w:rFonts w:ascii="GHEA Grapalat" w:hAnsi="GHEA Grapalat" w:cs="Sylfaen"/>
                <w:color w:val="333333"/>
                <w:lang w:val="hy-AM"/>
              </w:rPr>
              <w:t>4</w:t>
            </w:r>
          </w:p>
        </w:tc>
        <w:tc>
          <w:tcPr>
            <w:tcW w:w="6043" w:type="dxa"/>
            <w:shd w:val="clear" w:color="auto" w:fill="auto"/>
          </w:tcPr>
          <w:p w14:paraId="2759236E" w14:textId="77777777" w:rsidR="00A77A5F" w:rsidRPr="00FB6B81" w:rsidRDefault="00A77A5F" w:rsidP="00950004">
            <w:pPr>
              <w:pStyle w:val="NormalWeb"/>
              <w:shd w:val="clear" w:color="auto" w:fill="FFFFFF"/>
              <w:spacing w:before="0" w:beforeAutospacing="0" w:after="0" w:afterAutospacing="0"/>
              <w:rPr>
                <w:rFonts w:ascii="GHEA Grapalat" w:hAnsi="GHEA Grapalat" w:cs="Sylfaen"/>
                <w:sz w:val="20"/>
                <w:szCs w:val="20"/>
                <w:lang w:val="hy-AM"/>
              </w:rPr>
            </w:pPr>
            <w:r w:rsidRPr="00FB6B81">
              <w:rPr>
                <w:rFonts w:ascii="GHEA Grapalat" w:hAnsi="GHEA Grapalat"/>
                <w:sz w:val="20"/>
                <w:szCs w:val="20"/>
                <w:lang w:val="hy-AM"/>
              </w:rPr>
              <w:t>Հարստացման ֆաբրիկա շահագործող կազմակերպությունում հաստատված է հնարավոր վթարների նախազգուշացման և դրանց հետևանքների վերացման գործողությունների պլաններ:</w:t>
            </w:r>
          </w:p>
        </w:tc>
        <w:tc>
          <w:tcPr>
            <w:tcW w:w="2320" w:type="dxa"/>
          </w:tcPr>
          <w:p w14:paraId="21B0FB6B" w14:textId="77777777" w:rsidR="00A77A5F" w:rsidRPr="0029094F"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09</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FC093A">
              <w:rPr>
                <w:rFonts w:ascii="GHEA Grapalat" w:hAnsi="GHEA Grapalat" w:cs="Arial"/>
                <w:sz w:val="18"/>
                <w:lang w:val="hy-AM"/>
              </w:rPr>
              <w:t>հո</w:t>
            </w:r>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Pr>
                <w:rFonts w:ascii="GHEA Grapalat" w:hAnsi="GHEA Grapalat" w:cs="Arial"/>
                <w:sz w:val="18"/>
                <w:lang w:val="af-ZA"/>
              </w:rPr>
              <w:t>1277</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sidRPr="009D3E88">
              <w:rPr>
                <w:rFonts w:ascii="GHEA Grapalat" w:hAnsi="GHEA Grapalat" w:cs="Arial"/>
                <w:sz w:val="18"/>
                <w:lang w:val="hy-AM"/>
              </w:rPr>
              <w:t>կետ</w:t>
            </w:r>
            <w:r w:rsidRPr="00F51B03">
              <w:rPr>
                <w:rFonts w:ascii="GHEA Grapalat" w:hAnsi="GHEA Grapalat" w:cs="Arial"/>
                <w:sz w:val="18"/>
                <w:lang w:val="hy-AM"/>
              </w:rPr>
              <w:t xml:space="preserve"> </w:t>
            </w:r>
            <w:r w:rsidRPr="0029094F">
              <w:rPr>
                <w:rFonts w:ascii="GHEA Grapalat" w:hAnsi="GHEA Grapalat" w:cs="Arial"/>
                <w:sz w:val="18"/>
                <w:lang w:val="hy-AM"/>
              </w:rPr>
              <w:t>7</w:t>
            </w:r>
          </w:p>
        </w:tc>
        <w:tc>
          <w:tcPr>
            <w:tcW w:w="567" w:type="dxa"/>
            <w:shd w:val="clear" w:color="auto" w:fill="auto"/>
          </w:tcPr>
          <w:p w14:paraId="1DAA042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E6DFC33"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7C70F48F"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4630F75"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754B89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Փ</w:t>
            </w:r>
            <w:proofErr w:type="spellStart"/>
            <w:r w:rsidRPr="00FB6B81">
              <w:rPr>
                <w:rFonts w:ascii="GHEA Grapalat" w:hAnsi="GHEA Grapalat" w:cs="Sylfaen"/>
                <w:color w:val="333333"/>
              </w:rPr>
              <w:t>աստաթղթայի</w:t>
            </w:r>
            <w:proofErr w:type="spellEnd"/>
            <w:r w:rsidRPr="00FB6B81">
              <w:rPr>
                <w:rFonts w:ascii="GHEA Grapalat" w:hAnsi="GHEA Grapalat" w:cs="Sylfaen"/>
                <w:color w:val="333333"/>
                <w:lang w:val="hy-AM"/>
              </w:rPr>
              <w:t>ն</w:t>
            </w:r>
          </w:p>
        </w:tc>
        <w:tc>
          <w:tcPr>
            <w:tcW w:w="1559" w:type="dxa"/>
            <w:shd w:val="clear" w:color="auto" w:fill="auto"/>
          </w:tcPr>
          <w:p w14:paraId="4839944D" w14:textId="77777777" w:rsidR="00A77A5F" w:rsidRPr="00FB6B81" w:rsidRDefault="00A77A5F" w:rsidP="00950004">
            <w:pPr>
              <w:shd w:val="clear" w:color="auto" w:fill="FFFFFF"/>
              <w:jc w:val="center"/>
              <w:rPr>
                <w:rFonts w:ascii="GHEA Grapalat" w:hAnsi="GHEA Grapalat" w:cs="Sylfaen"/>
                <w:b/>
                <w:color w:val="333333"/>
                <w:lang w:val="hy-AM"/>
              </w:rPr>
            </w:pPr>
          </w:p>
        </w:tc>
      </w:tr>
      <w:tr w:rsidR="00A77A5F" w:rsidRPr="00FB6B81" w14:paraId="3476451F" w14:textId="77777777" w:rsidTr="00950004">
        <w:trPr>
          <w:trHeight w:val="94"/>
        </w:trPr>
        <w:tc>
          <w:tcPr>
            <w:tcW w:w="993" w:type="dxa"/>
            <w:shd w:val="clear" w:color="auto" w:fill="FFFFFF"/>
          </w:tcPr>
          <w:p w14:paraId="3691D875"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7</w:t>
            </w:r>
            <w:r w:rsidRPr="00FB6B81">
              <w:rPr>
                <w:rFonts w:ascii="GHEA Grapalat" w:hAnsi="GHEA Grapalat" w:cs="Sylfaen"/>
                <w:color w:val="333333"/>
              </w:rPr>
              <w:t>.</w:t>
            </w:r>
          </w:p>
        </w:tc>
        <w:tc>
          <w:tcPr>
            <w:tcW w:w="6043" w:type="dxa"/>
            <w:shd w:val="clear" w:color="auto" w:fill="auto"/>
          </w:tcPr>
          <w:p w14:paraId="1429D5DA"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Սահմանված կարգով իրականացվում են</w:t>
            </w:r>
            <w:r w:rsidRPr="00FB6B81">
              <w:rPr>
                <w:rFonts w:ascii="GHEA Grapalat" w:hAnsi="GHEA Grapalat" w:cs="Sylfaen"/>
              </w:rPr>
              <w:t xml:space="preserve"> </w:t>
            </w:r>
            <w:proofErr w:type="spellStart"/>
            <w:r w:rsidRPr="00FB6B81">
              <w:rPr>
                <w:rFonts w:ascii="GHEA Grapalat" w:hAnsi="GHEA Grapalat" w:cs="Sylfaen"/>
              </w:rPr>
              <w:t>դժբախտ</w:t>
            </w:r>
            <w:proofErr w:type="spellEnd"/>
            <w:r w:rsidRPr="00FB6B81">
              <w:rPr>
                <w:rFonts w:ascii="GHEA Grapalat" w:hAnsi="GHEA Grapalat" w:cs="Sylfaen"/>
              </w:rPr>
              <w:t xml:space="preserve"> </w:t>
            </w:r>
            <w:proofErr w:type="spellStart"/>
            <w:r w:rsidRPr="00FB6B81">
              <w:rPr>
                <w:rFonts w:ascii="GHEA Grapalat" w:hAnsi="GHEA Grapalat" w:cs="Sylfaen"/>
              </w:rPr>
              <w:t>դեպքի</w:t>
            </w:r>
            <w:proofErr w:type="spellEnd"/>
            <w:r w:rsidRPr="00FB6B81">
              <w:rPr>
                <w:rFonts w:ascii="GHEA Grapalat" w:hAnsi="GHEA Grapalat" w:cs="Sylfaen"/>
              </w:rPr>
              <w:t xml:space="preserve"> </w:t>
            </w:r>
            <w:proofErr w:type="spellStart"/>
            <w:r w:rsidRPr="00FB6B81">
              <w:rPr>
                <w:rFonts w:ascii="GHEA Grapalat" w:hAnsi="GHEA Grapalat" w:cs="Sylfaen"/>
              </w:rPr>
              <w:t>հաշվառում</w:t>
            </w:r>
            <w:proofErr w:type="spellEnd"/>
            <w:r w:rsidRPr="00FB6B81">
              <w:rPr>
                <w:rFonts w:ascii="GHEA Grapalat" w:hAnsi="GHEA Grapalat" w:cs="Sylfaen"/>
              </w:rPr>
              <w:t xml:space="preserve"> և </w:t>
            </w:r>
            <w:proofErr w:type="spellStart"/>
            <w:r w:rsidRPr="00FB6B81">
              <w:rPr>
                <w:rFonts w:ascii="GHEA Grapalat" w:hAnsi="GHEA Grapalat" w:cs="Sylfaen"/>
              </w:rPr>
              <w:t>ծառայողական</w:t>
            </w:r>
            <w:proofErr w:type="spellEnd"/>
            <w:r w:rsidRPr="00FB6B81">
              <w:rPr>
                <w:rFonts w:ascii="GHEA Grapalat" w:hAnsi="GHEA Grapalat" w:cs="Sylfaen"/>
              </w:rPr>
              <w:t xml:space="preserve"> </w:t>
            </w:r>
            <w:proofErr w:type="spellStart"/>
            <w:r w:rsidRPr="00FB6B81">
              <w:rPr>
                <w:rFonts w:ascii="GHEA Grapalat" w:hAnsi="GHEA Grapalat" w:cs="Sylfaen"/>
              </w:rPr>
              <w:t>քննություն</w:t>
            </w:r>
            <w:proofErr w:type="spellEnd"/>
            <w:r w:rsidRPr="00FB6B81">
              <w:rPr>
                <w:rFonts w:ascii="GHEA Grapalat" w:hAnsi="GHEA Grapalat" w:cs="Sylfaen"/>
                <w:lang w:val="hy-AM"/>
              </w:rPr>
              <w:t>։</w:t>
            </w:r>
          </w:p>
        </w:tc>
        <w:tc>
          <w:tcPr>
            <w:tcW w:w="2320" w:type="dxa"/>
          </w:tcPr>
          <w:p w14:paraId="23FDBB67" w14:textId="767760F3" w:rsidR="00A77A5F" w:rsidRPr="004D0FC9"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4D0FC9">
              <w:rPr>
                <w:rStyle w:val="Strong"/>
                <w:rFonts w:ascii="GHEA Grapalat" w:hAnsi="GHEA Grapalat"/>
                <w:sz w:val="18"/>
                <w:shd w:val="clear" w:color="auto" w:fill="FFFFFF"/>
                <w:lang w:val="hy-AM"/>
              </w:rPr>
              <w:t xml:space="preserve">261, </w:t>
            </w:r>
          </w:p>
          <w:p w14:paraId="580B2287" w14:textId="77777777" w:rsidR="00A77A5F" w:rsidRPr="00FB6B81" w:rsidRDefault="00A77A5F" w:rsidP="00950004">
            <w:pPr>
              <w:shd w:val="clear" w:color="auto" w:fill="FFFFFF"/>
              <w:jc w:val="center"/>
              <w:rPr>
                <w:rFonts w:ascii="GHEA Grapalat" w:hAnsi="GHEA Grapalat" w:cs="Sylfaen"/>
                <w:color w:val="333333"/>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w:t>
            </w:r>
            <w:r w:rsidRPr="004D0FC9">
              <w:rPr>
                <w:rFonts w:ascii="GHEA Grapalat" w:hAnsi="GHEA Grapalat" w:cs="Arial"/>
                <w:sz w:val="18"/>
                <w:lang w:val="hy-AM"/>
              </w:rPr>
              <w:t>6</w:t>
            </w:r>
            <w:r w:rsidRPr="009D3E88">
              <w:rPr>
                <w:rFonts w:ascii="GHEA Grapalat" w:hAnsi="GHEA Grapalat" w:cs="Arial"/>
                <w:sz w:val="18"/>
                <w:lang w:val="hy-AM"/>
              </w:rPr>
              <w:t>թ</w:t>
            </w:r>
            <w:r w:rsidRPr="004821BC">
              <w:rPr>
                <w:rFonts w:ascii="GHEA Grapalat" w:hAnsi="GHEA Grapalat" w:cs="Arial"/>
                <w:sz w:val="18"/>
                <w:lang w:val="af-ZA"/>
              </w:rPr>
              <w:t xml:space="preserve">. </w:t>
            </w:r>
            <w:r w:rsidRPr="004D0FC9">
              <w:rPr>
                <w:rFonts w:ascii="GHEA Grapalat" w:hAnsi="GHEA Grapalat" w:cs="Arial"/>
                <w:sz w:val="18"/>
                <w:lang w:val="hy-AM"/>
              </w:rPr>
              <w:t>մարտ</w:t>
            </w:r>
            <w:r>
              <w:rPr>
                <w:rFonts w:ascii="GHEA Grapalat" w:hAnsi="GHEA Grapalat" w:cs="Arial"/>
                <w:sz w:val="18"/>
                <w:lang w:val="hy-AM"/>
              </w:rPr>
              <w:t xml:space="preserve">ի </w:t>
            </w:r>
            <w:r w:rsidRPr="009D3E88">
              <w:rPr>
                <w:rFonts w:ascii="GHEA Grapalat" w:hAnsi="GHEA Grapalat" w:cs="Arial"/>
                <w:sz w:val="18"/>
                <w:lang w:val="af-ZA"/>
              </w:rPr>
              <w:t>2</w:t>
            </w:r>
            <w:r w:rsidRPr="004D0FC9">
              <w:rPr>
                <w:rFonts w:ascii="GHEA Grapalat" w:hAnsi="GHEA Grapalat" w:cs="Arial"/>
                <w:sz w:val="18"/>
                <w:lang w:val="hy-AM"/>
              </w:rPr>
              <w:t>3</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4D0FC9">
              <w:rPr>
                <w:rFonts w:ascii="GHEA Grapalat" w:hAnsi="GHEA Grapalat" w:cs="Arial"/>
                <w:sz w:val="18"/>
                <w:lang w:val="hy-AM"/>
              </w:rPr>
              <w:t>458</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3E38732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6A67E6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0C4C0A1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5C2BD192"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0,5</w:t>
            </w:r>
          </w:p>
        </w:tc>
        <w:tc>
          <w:tcPr>
            <w:tcW w:w="1843" w:type="dxa"/>
            <w:shd w:val="clear" w:color="auto" w:fill="auto"/>
          </w:tcPr>
          <w:p w14:paraId="1813B73E"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lang w:val="hy-AM"/>
              </w:rPr>
              <w:t>Փ</w:t>
            </w:r>
            <w:proofErr w:type="spellStart"/>
            <w:r w:rsidRPr="00FB6B81">
              <w:rPr>
                <w:rFonts w:ascii="GHEA Grapalat" w:hAnsi="GHEA Grapalat" w:cs="Sylfaen"/>
                <w:color w:val="333333"/>
              </w:rPr>
              <w:t>աստաթղթային</w:t>
            </w:r>
            <w:proofErr w:type="spellEnd"/>
          </w:p>
        </w:tc>
        <w:tc>
          <w:tcPr>
            <w:tcW w:w="1559" w:type="dxa"/>
            <w:shd w:val="clear" w:color="auto" w:fill="auto"/>
          </w:tcPr>
          <w:p w14:paraId="476979E6" w14:textId="77777777" w:rsidR="00A77A5F" w:rsidRPr="00FB6B81" w:rsidRDefault="00A77A5F" w:rsidP="00950004">
            <w:pPr>
              <w:shd w:val="clear" w:color="auto" w:fill="FFFFFF"/>
              <w:jc w:val="center"/>
              <w:rPr>
                <w:rFonts w:ascii="GHEA Grapalat" w:hAnsi="GHEA Grapalat" w:cs="Sylfaen"/>
                <w:b/>
                <w:color w:val="333333"/>
              </w:rPr>
            </w:pPr>
          </w:p>
        </w:tc>
      </w:tr>
      <w:tr w:rsidR="00A77A5F" w:rsidRPr="00FB6B81" w14:paraId="0A872029" w14:textId="77777777" w:rsidTr="00950004">
        <w:trPr>
          <w:trHeight w:val="94"/>
        </w:trPr>
        <w:tc>
          <w:tcPr>
            <w:tcW w:w="993" w:type="dxa"/>
            <w:shd w:val="clear" w:color="auto" w:fill="FFFFFF"/>
          </w:tcPr>
          <w:p w14:paraId="38468490"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8</w:t>
            </w:r>
            <w:r w:rsidRPr="00FB6B81">
              <w:rPr>
                <w:rFonts w:ascii="GHEA Grapalat" w:hAnsi="GHEA Grapalat" w:cs="Sylfaen"/>
                <w:color w:val="333333"/>
              </w:rPr>
              <w:t>.</w:t>
            </w:r>
          </w:p>
        </w:tc>
        <w:tc>
          <w:tcPr>
            <w:tcW w:w="6043" w:type="dxa"/>
            <w:shd w:val="clear" w:color="auto" w:fill="auto"/>
          </w:tcPr>
          <w:p w14:paraId="04585B0A" w14:textId="77777777" w:rsidR="00A77A5F" w:rsidRPr="00FB6B81" w:rsidRDefault="00A77A5F" w:rsidP="00950004">
            <w:pPr>
              <w:shd w:val="clear" w:color="auto" w:fill="FFFFFF"/>
              <w:rPr>
                <w:rFonts w:ascii="GHEA Grapalat" w:hAnsi="GHEA Grapalat" w:cs="Sylfaen"/>
              </w:rPr>
            </w:pPr>
            <w:proofErr w:type="spellStart"/>
            <w:r w:rsidRPr="00FB6B81">
              <w:rPr>
                <w:rFonts w:ascii="GHEA Grapalat" w:hAnsi="GHEA Grapalat" w:cs="Sylfaen"/>
              </w:rPr>
              <w:t>Պահպանվել</w:t>
            </w:r>
            <w:proofErr w:type="spellEnd"/>
            <w:r w:rsidRPr="00FB6B81">
              <w:rPr>
                <w:rFonts w:ascii="GHEA Grapalat" w:hAnsi="GHEA Grapalat" w:cs="Sylfaen"/>
              </w:rPr>
              <w:t xml:space="preserve"> </w:t>
            </w:r>
            <w:proofErr w:type="spellStart"/>
            <w:r w:rsidRPr="00FB6B81">
              <w:rPr>
                <w:rFonts w:ascii="GHEA Grapalat" w:hAnsi="GHEA Grapalat" w:cs="Sylfaen"/>
              </w:rPr>
              <w:t>են</w:t>
            </w:r>
            <w:proofErr w:type="spellEnd"/>
            <w:r w:rsidRPr="00FB6B81">
              <w:rPr>
                <w:rFonts w:ascii="GHEA Grapalat" w:hAnsi="GHEA Grapalat" w:cs="Sylfaen"/>
              </w:rPr>
              <w:t xml:space="preserve"> </w:t>
            </w:r>
            <w:proofErr w:type="spellStart"/>
            <w:r w:rsidRPr="00FB6B81">
              <w:rPr>
                <w:rFonts w:ascii="GHEA Grapalat" w:hAnsi="GHEA Grapalat" w:cs="Sylfaen"/>
              </w:rPr>
              <w:t>մինչև</w:t>
            </w:r>
            <w:proofErr w:type="spellEnd"/>
            <w:r w:rsidRPr="00FB6B81">
              <w:rPr>
                <w:rFonts w:ascii="GHEA Grapalat" w:hAnsi="GHEA Grapalat" w:cs="Sylfaen"/>
              </w:rPr>
              <w:t xml:space="preserve"> 18 </w:t>
            </w:r>
            <w:proofErr w:type="spellStart"/>
            <w:r w:rsidRPr="00FB6B81">
              <w:rPr>
                <w:rFonts w:ascii="GHEA Grapalat" w:hAnsi="GHEA Grapalat" w:cs="Sylfaen"/>
              </w:rPr>
              <w:t>տարեկան</w:t>
            </w:r>
            <w:proofErr w:type="spellEnd"/>
            <w:r w:rsidRPr="00FB6B81">
              <w:rPr>
                <w:rFonts w:ascii="GHEA Grapalat" w:hAnsi="GHEA Grapalat" w:cs="Sylfaen"/>
              </w:rPr>
              <w:t xml:space="preserve"> </w:t>
            </w:r>
            <w:proofErr w:type="spellStart"/>
            <w:r w:rsidRPr="00FB6B81">
              <w:rPr>
                <w:rFonts w:ascii="GHEA Grapalat" w:hAnsi="GHEA Grapalat" w:cs="Sylfaen"/>
              </w:rPr>
              <w:t>անձանց</w:t>
            </w:r>
            <w:proofErr w:type="spellEnd"/>
            <w:r w:rsidRPr="00FB6B81">
              <w:rPr>
                <w:rFonts w:ascii="GHEA Grapalat" w:hAnsi="GHEA Grapalat" w:cs="Sylfaen"/>
                <w:lang w:val="hy-AM"/>
              </w:rPr>
              <w:t>, հղի և մինչև մեկ տարեկան երեխա խնամող կանանց</w:t>
            </w:r>
            <w:r w:rsidRPr="00FB6B81">
              <w:rPr>
                <w:rFonts w:ascii="GHEA Grapalat" w:hAnsi="GHEA Grapalat" w:cs="Sylfaen"/>
              </w:rPr>
              <w:t xml:space="preserve"> </w:t>
            </w:r>
            <w:proofErr w:type="spellStart"/>
            <w:r w:rsidRPr="00FB6B81">
              <w:rPr>
                <w:rFonts w:ascii="GHEA Grapalat" w:hAnsi="GHEA Grapalat" w:cs="Sylfaen"/>
              </w:rPr>
              <w:t>ծանր</w:t>
            </w:r>
            <w:proofErr w:type="spellEnd"/>
            <w:r w:rsidRPr="00FB6B81">
              <w:rPr>
                <w:rFonts w:ascii="GHEA Grapalat" w:hAnsi="GHEA Grapalat" w:cs="Sylfaen"/>
              </w:rPr>
              <w:t xml:space="preserve">, </w:t>
            </w:r>
            <w:proofErr w:type="spellStart"/>
            <w:r w:rsidRPr="00FB6B81">
              <w:rPr>
                <w:rFonts w:ascii="GHEA Grapalat" w:hAnsi="GHEA Grapalat" w:cs="Sylfaen"/>
              </w:rPr>
              <w:t>վնասակար</w:t>
            </w:r>
            <w:proofErr w:type="spellEnd"/>
            <w:r w:rsidRPr="00FB6B81">
              <w:rPr>
                <w:rFonts w:ascii="GHEA Grapalat" w:hAnsi="GHEA Grapalat" w:cs="Sylfaen"/>
              </w:rPr>
              <w:t xml:space="preserve">, </w:t>
            </w:r>
            <w:proofErr w:type="spellStart"/>
            <w:r w:rsidRPr="00FB6B81">
              <w:rPr>
                <w:rFonts w:ascii="GHEA Grapalat" w:hAnsi="GHEA Grapalat" w:cs="Sylfaen"/>
              </w:rPr>
              <w:t>առանձնապես</w:t>
            </w:r>
            <w:proofErr w:type="spellEnd"/>
            <w:r w:rsidRPr="00FB6B81">
              <w:rPr>
                <w:rFonts w:ascii="GHEA Grapalat" w:hAnsi="GHEA Grapalat" w:cs="Sylfaen"/>
              </w:rPr>
              <w:t xml:space="preserve"> </w:t>
            </w:r>
            <w:proofErr w:type="spellStart"/>
            <w:r w:rsidRPr="00FB6B81">
              <w:rPr>
                <w:rFonts w:ascii="GHEA Grapalat" w:hAnsi="GHEA Grapalat" w:cs="Sylfaen"/>
              </w:rPr>
              <w:t>ծանր</w:t>
            </w:r>
            <w:proofErr w:type="spellEnd"/>
            <w:r w:rsidRPr="00FB6B81">
              <w:rPr>
                <w:rFonts w:ascii="GHEA Grapalat" w:hAnsi="GHEA Grapalat" w:cs="Sylfaen"/>
              </w:rPr>
              <w:t xml:space="preserve">, </w:t>
            </w:r>
            <w:proofErr w:type="spellStart"/>
            <w:r w:rsidRPr="00FB6B81">
              <w:rPr>
                <w:rFonts w:ascii="GHEA Grapalat" w:hAnsi="GHEA Grapalat" w:cs="Sylfaen"/>
              </w:rPr>
              <w:t>առանձնապես</w:t>
            </w:r>
            <w:proofErr w:type="spellEnd"/>
            <w:r w:rsidRPr="00FB6B81">
              <w:rPr>
                <w:rFonts w:ascii="GHEA Grapalat" w:hAnsi="GHEA Grapalat" w:cs="Sylfaen"/>
              </w:rPr>
              <w:t xml:space="preserve"> </w:t>
            </w:r>
            <w:proofErr w:type="spellStart"/>
            <w:r w:rsidRPr="00FB6B81">
              <w:rPr>
                <w:rFonts w:ascii="GHEA Grapalat" w:hAnsi="GHEA Grapalat" w:cs="Sylfaen"/>
              </w:rPr>
              <w:t>վնասակար</w:t>
            </w:r>
            <w:proofErr w:type="spellEnd"/>
            <w:r w:rsidRPr="00FB6B81">
              <w:rPr>
                <w:rFonts w:ascii="GHEA Grapalat" w:hAnsi="GHEA Grapalat" w:cs="Sylfaen"/>
              </w:rPr>
              <w:t xml:space="preserve"> </w:t>
            </w:r>
            <w:proofErr w:type="spellStart"/>
            <w:r w:rsidRPr="00FB6B81">
              <w:rPr>
                <w:rFonts w:ascii="GHEA Grapalat" w:hAnsi="GHEA Grapalat" w:cs="Sylfaen"/>
              </w:rPr>
              <w:t>աշխատանքներում</w:t>
            </w:r>
            <w:proofErr w:type="spellEnd"/>
            <w:r w:rsidRPr="00FB6B81">
              <w:rPr>
                <w:rFonts w:ascii="GHEA Grapalat" w:hAnsi="GHEA Grapalat" w:cs="Sylfaen"/>
              </w:rPr>
              <w:t xml:space="preserve"> </w:t>
            </w:r>
            <w:proofErr w:type="spellStart"/>
            <w:r w:rsidRPr="00FB6B81">
              <w:rPr>
                <w:rFonts w:ascii="GHEA Grapalat" w:hAnsi="GHEA Grapalat" w:cs="Sylfaen"/>
              </w:rPr>
              <w:t>ներգրավելու</w:t>
            </w:r>
            <w:proofErr w:type="spellEnd"/>
            <w:r w:rsidRPr="00FB6B81">
              <w:rPr>
                <w:rFonts w:ascii="GHEA Grapalat" w:hAnsi="GHEA Grapalat" w:cs="Sylfaen"/>
              </w:rPr>
              <w:t xml:space="preserve"> </w:t>
            </w:r>
            <w:proofErr w:type="spellStart"/>
            <w:r w:rsidRPr="00FB6B81">
              <w:rPr>
                <w:rFonts w:ascii="GHEA Grapalat" w:hAnsi="GHEA Grapalat" w:cs="Sylfaen"/>
              </w:rPr>
              <w:t>արգելքը</w:t>
            </w:r>
            <w:proofErr w:type="spellEnd"/>
            <w:r w:rsidRPr="00FB6B81">
              <w:rPr>
                <w:rFonts w:ascii="GHEA Grapalat" w:hAnsi="GHEA Grapalat" w:cs="Sylfaen"/>
                <w:lang w:val="hy-AM"/>
              </w:rPr>
              <w:t>։</w:t>
            </w:r>
          </w:p>
        </w:tc>
        <w:tc>
          <w:tcPr>
            <w:tcW w:w="2320" w:type="dxa"/>
          </w:tcPr>
          <w:p w14:paraId="4CA93020" w14:textId="0A2CDF18" w:rsidR="00A77A5F" w:rsidRPr="005E425B" w:rsidRDefault="00A77A5F" w:rsidP="00950004">
            <w:pPr>
              <w:shd w:val="clear" w:color="auto" w:fill="FFFFFF"/>
              <w:jc w:val="center"/>
              <w:rPr>
                <w:rFonts w:ascii="GHEA Grapalat" w:hAnsi="GHEA Grapalat" w:cs="Arial"/>
                <w:sz w:val="18"/>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4D0FC9">
              <w:rPr>
                <w:rStyle w:val="Strong"/>
                <w:rFonts w:ascii="GHEA Grapalat" w:hAnsi="GHEA Grapalat"/>
                <w:sz w:val="18"/>
                <w:shd w:val="clear" w:color="auto" w:fill="FFFFFF"/>
              </w:rPr>
              <w:t xml:space="preserve">257 </w:t>
            </w:r>
            <w:r>
              <w:rPr>
                <w:rStyle w:val="Strong"/>
                <w:rFonts w:ascii="GHEA Grapalat" w:hAnsi="GHEA Grapalat"/>
                <w:sz w:val="18"/>
                <w:shd w:val="clear" w:color="auto" w:fill="FFFFFF"/>
              </w:rPr>
              <w:t xml:space="preserve">և 258-րդ </w:t>
            </w:r>
            <w:proofErr w:type="spellStart"/>
            <w:r>
              <w:rPr>
                <w:rStyle w:val="Strong"/>
                <w:rFonts w:ascii="GHEA Grapalat" w:hAnsi="GHEA Grapalat"/>
                <w:sz w:val="18"/>
                <w:shd w:val="clear" w:color="auto" w:fill="FFFFFF"/>
              </w:rPr>
              <w:t>հոդվածի</w:t>
            </w:r>
            <w:proofErr w:type="spellEnd"/>
            <w:r>
              <w:rPr>
                <w:rStyle w:val="Strong"/>
                <w:rFonts w:ascii="GHEA Grapalat" w:hAnsi="GHEA Grapalat"/>
                <w:sz w:val="18"/>
                <w:shd w:val="clear" w:color="auto" w:fill="FFFFFF"/>
              </w:rPr>
              <w:t xml:space="preserve"> 1-ին </w:t>
            </w:r>
            <w:proofErr w:type="spellStart"/>
            <w:r>
              <w:rPr>
                <w:rStyle w:val="Strong"/>
                <w:rFonts w:ascii="GHEA Grapalat" w:hAnsi="GHEA Grapalat"/>
                <w:sz w:val="18"/>
                <w:shd w:val="clear" w:color="auto" w:fill="FFFFFF"/>
              </w:rPr>
              <w:t>մաս</w:t>
            </w:r>
            <w:proofErr w:type="spellEnd"/>
            <w:r>
              <w:rPr>
                <w:rStyle w:val="Strong"/>
                <w:rFonts w:ascii="GHEA Grapalat" w:hAnsi="GHEA Grapalat"/>
                <w:sz w:val="18"/>
                <w:shd w:val="clear" w:color="auto" w:fill="FFFFFF"/>
              </w:rPr>
              <w:t>,</w:t>
            </w:r>
            <w:r w:rsidRPr="004D0FC9">
              <w:rPr>
                <w:rStyle w:val="Strong"/>
                <w:rFonts w:ascii="GHEA Grapalat" w:hAnsi="GHEA Grapalat"/>
                <w:sz w:val="18"/>
                <w:shd w:val="clear" w:color="auto" w:fill="FFFFFF"/>
              </w:rPr>
              <w:t xml:space="preserve">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Pr>
                <w:rFonts w:ascii="GHEA Grapalat" w:hAnsi="GHEA Grapalat" w:cs="Arial"/>
                <w:sz w:val="18"/>
                <w:lang w:val="af-ZA"/>
              </w:rPr>
              <w:t>0</w:t>
            </w:r>
            <w:r w:rsidRPr="004D0FC9">
              <w:rPr>
                <w:rFonts w:ascii="GHEA Grapalat" w:hAnsi="GHEA Grapalat" w:cs="Arial"/>
                <w:sz w:val="18"/>
              </w:rPr>
              <w:t>5</w:t>
            </w:r>
            <w:r w:rsidRPr="009D3E88">
              <w:rPr>
                <w:rFonts w:ascii="GHEA Grapalat" w:hAnsi="GHEA Grapalat" w:cs="Arial"/>
                <w:sz w:val="18"/>
                <w:lang w:val="hy-AM"/>
              </w:rPr>
              <w:t>թ</w:t>
            </w:r>
            <w:r w:rsidRPr="004821BC">
              <w:rPr>
                <w:rFonts w:ascii="GHEA Grapalat" w:hAnsi="GHEA Grapalat" w:cs="Arial"/>
                <w:sz w:val="18"/>
                <w:lang w:val="af-ZA"/>
              </w:rPr>
              <w:t xml:space="preserve">. </w:t>
            </w:r>
            <w:proofErr w:type="spellStart"/>
            <w:r>
              <w:rPr>
                <w:rFonts w:ascii="GHEA Grapalat" w:hAnsi="GHEA Grapalat" w:cs="Arial"/>
                <w:sz w:val="18"/>
              </w:rPr>
              <w:t>դե</w:t>
            </w:r>
            <w:proofErr w:type="spellEnd"/>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af-ZA"/>
              </w:rPr>
              <w:t>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4D0FC9">
              <w:rPr>
                <w:rFonts w:ascii="GHEA Grapalat" w:hAnsi="GHEA Grapalat" w:cs="Arial"/>
                <w:sz w:val="18"/>
              </w:rPr>
              <w:t>2308</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r w:rsidRPr="004821BC">
              <w:rPr>
                <w:rFonts w:ascii="GHEA Grapalat" w:hAnsi="GHEA Grapalat" w:cs="Arial"/>
                <w:sz w:val="18"/>
                <w:lang w:val="af-ZA"/>
              </w:rPr>
              <w:t xml:space="preserve">, </w:t>
            </w:r>
            <w:r>
              <w:rPr>
                <w:rFonts w:ascii="GHEA Grapalat" w:hAnsi="GHEA Grapalat" w:cs="Arial"/>
                <w:sz w:val="18"/>
                <w:lang w:val="hy-AM"/>
              </w:rPr>
              <w:t>Կառավարության</w:t>
            </w:r>
            <w:r w:rsidRPr="004821BC">
              <w:rPr>
                <w:rFonts w:ascii="GHEA Grapalat" w:hAnsi="GHEA Grapalat" w:cs="Arial"/>
                <w:sz w:val="18"/>
                <w:lang w:val="af-ZA"/>
              </w:rPr>
              <w:t xml:space="preserve"> 20</w:t>
            </w:r>
            <w:r w:rsidRPr="004D0FC9">
              <w:rPr>
                <w:rFonts w:ascii="GHEA Grapalat" w:hAnsi="GHEA Grapalat" w:cs="Arial"/>
                <w:sz w:val="18"/>
              </w:rPr>
              <w:t>10</w:t>
            </w:r>
            <w:r w:rsidRPr="009D3E88">
              <w:rPr>
                <w:rFonts w:ascii="GHEA Grapalat" w:hAnsi="GHEA Grapalat" w:cs="Arial"/>
                <w:sz w:val="18"/>
                <w:lang w:val="hy-AM"/>
              </w:rPr>
              <w:t>թ</w:t>
            </w:r>
            <w:r w:rsidRPr="004821BC">
              <w:rPr>
                <w:rFonts w:ascii="GHEA Grapalat" w:hAnsi="GHEA Grapalat" w:cs="Arial"/>
                <w:sz w:val="18"/>
                <w:lang w:val="af-ZA"/>
              </w:rPr>
              <w:t xml:space="preserve">. </w:t>
            </w:r>
            <w:proofErr w:type="spellStart"/>
            <w:r>
              <w:rPr>
                <w:rFonts w:ascii="GHEA Grapalat" w:hAnsi="GHEA Grapalat" w:cs="Arial"/>
                <w:sz w:val="18"/>
              </w:rPr>
              <w:t>դե</w:t>
            </w:r>
            <w:proofErr w:type="spellEnd"/>
            <w:r w:rsidRPr="00355FCA">
              <w:rPr>
                <w:rFonts w:ascii="GHEA Grapalat" w:hAnsi="GHEA Grapalat" w:cs="Arial"/>
                <w:sz w:val="18"/>
                <w:lang w:val="hy-AM"/>
              </w:rPr>
              <w:t>կտեմբեր</w:t>
            </w:r>
            <w:r>
              <w:rPr>
                <w:rFonts w:ascii="GHEA Grapalat" w:hAnsi="GHEA Grapalat" w:cs="Arial"/>
                <w:sz w:val="18"/>
                <w:lang w:val="hy-AM"/>
              </w:rPr>
              <w:t xml:space="preserve">ի </w:t>
            </w:r>
            <w:r w:rsidRPr="009D3E88">
              <w:rPr>
                <w:rFonts w:ascii="GHEA Grapalat" w:hAnsi="GHEA Grapalat" w:cs="Arial"/>
                <w:sz w:val="18"/>
                <w:lang w:val="af-ZA"/>
              </w:rPr>
              <w:t>2</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5E425B">
              <w:rPr>
                <w:rFonts w:ascii="GHEA Grapalat" w:hAnsi="GHEA Grapalat" w:cs="Arial"/>
                <w:sz w:val="18"/>
              </w:rPr>
              <w:t>1698</w:t>
            </w:r>
            <w:r>
              <w:rPr>
                <w:rFonts w:ascii="GHEA Grapalat" w:hAnsi="GHEA Grapalat" w:cs="Arial"/>
                <w:sz w:val="18"/>
                <w:lang w:val="hy-AM"/>
              </w:rPr>
              <w:t>-</w:t>
            </w:r>
            <w:r w:rsidRPr="004821BC">
              <w:rPr>
                <w:rFonts w:ascii="GHEA Grapalat" w:hAnsi="GHEA Grapalat" w:cs="Arial"/>
                <w:sz w:val="18"/>
                <w:lang w:val="af-ZA"/>
              </w:rPr>
              <w:t xml:space="preserve">Ն </w:t>
            </w:r>
            <w:r w:rsidRPr="009D3E88">
              <w:rPr>
                <w:rFonts w:ascii="GHEA Grapalat" w:hAnsi="GHEA Grapalat" w:cs="Arial"/>
                <w:sz w:val="18"/>
                <w:lang w:val="hy-AM"/>
              </w:rPr>
              <w:t>որոշում</w:t>
            </w:r>
          </w:p>
        </w:tc>
        <w:tc>
          <w:tcPr>
            <w:tcW w:w="567" w:type="dxa"/>
            <w:shd w:val="clear" w:color="auto" w:fill="auto"/>
          </w:tcPr>
          <w:p w14:paraId="11A81CE3" w14:textId="77777777" w:rsidR="00A77A5F" w:rsidRPr="00FB6B81" w:rsidRDefault="00A77A5F" w:rsidP="00950004">
            <w:pPr>
              <w:shd w:val="clear" w:color="auto" w:fill="FFFFFF"/>
              <w:jc w:val="center"/>
              <w:rPr>
                <w:rFonts w:ascii="GHEA Grapalat" w:hAnsi="GHEA Grapalat" w:cs="Sylfaen"/>
                <w:color w:val="333333"/>
              </w:rPr>
            </w:pPr>
          </w:p>
        </w:tc>
        <w:tc>
          <w:tcPr>
            <w:tcW w:w="567" w:type="dxa"/>
            <w:shd w:val="clear" w:color="auto" w:fill="auto"/>
          </w:tcPr>
          <w:p w14:paraId="7968DB19" w14:textId="77777777" w:rsidR="00A77A5F" w:rsidRPr="00FB6B81" w:rsidRDefault="00A77A5F" w:rsidP="00950004">
            <w:pPr>
              <w:shd w:val="clear" w:color="auto" w:fill="FFFFFF"/>
              <w:jc w:val="center"/>
              <w:rPr>
                <w:rFonts w:ascii="GHEA Grapalat" w:hAnsi="GHEA Grapalat" w:cs="Sylfaen"/>
                <w:color w:val="333333"/>
              </w:rPr>
            </w:pPr>
          </w:p>
        </w:tc>
        <w:tc>
          <w:tcPr>
            <w:tcW w:w="737" w:type="dxa"/>
            <w:shd w:val="clear" w:color="auto" w:fill="auto"/>
          </w:tcPr>
          <w:p w14:paraId="46AA357C" w14:textId="77777777" w:rsidR="00A77A5F" w:rsidRPr="00FB6B81" w:rsidRDefault="00A77A5F" w:rsidP="00950004">
            <w:pPr>
              <w:shd w:val="clear" w:color="auto" w:fill="FFFFFF"/>
              <w:jc w:val="center"/>
              <w:rPr>
                <w:rFonts w:ascii="GHEA Grapalat" w:hAnsi="GHEA Grapalat" w:cs="Sylfaen"/>
                <w:color w:val="333333"/>
              </w:rPr>
            </w:pPr>
          </w:p>
        </w:tc>
        <w:tc>
          <w:tcPr>
            <w:tcW w:w="851" w:type="dxa"/>
            <w:shd w:val="clear" w:color="auto" w:fill="auto"/>
          </w:tcPr>
          <w:p w14:paraId="0AD2A300"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0,5</w:t>
            </w:r>
          </w:p>
        </w:tc>
        <w:tc>
          <w:tcPr>
            <w:tcW w:w="1843" w:type="dxa"/>
            <w:shd w:val="clear" w:color="auto" w:fill="auto"/>
          </w:tcPr>
          <w:p w14:paraId="4DC3FF61" w14:textId="77777777" w:rsidR="00A77A5F" w:rsidRPr="00FB6B81" w:rsidRDefault="00A77A5F" w:rsidP="00950004">
            <w:pPr>
              <w:shd w:val="clear" w:color="auto" w:fill="FFFFFF"/>
              <w:jc w:val="center"/>
              <w:rPr>
                <w:rFonts w:ascii="GHEA Grapalat" w:hAnsi="GHEA Grapalat" w:cs="Sylfaen"/>
                <w:color w:val="333333"/>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32917E8"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D3D89" w14:paraId="51BE61DB" w14:textId="77777777" w:rsidTr="00950004">
        <w:trPr>
          <w:trHeight w:val="604"/>
        </w:trPr>
        <w:tc>
          <w:tcPr>
            <w:tcW w:w="993" w:type="dxa"/>
            <w:shd w:val="clear" w:color="auto" w:fill="FFFFFF"/>
          </w:tcPr>
          <w:p w14:paraId="7CE9888D" w14:textId="77777777" w:rsidR="00A77A5F" w:rsidRPr="00FB6B81" w:rsidRDefault="00A77A5F" w:rsidP="00950004">
            <w:pPr>
              <w:shd w:val="clear" w:color="auto" w:fill="FFFFFF"/>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w:t>
            </w:r>
          </w:p>
        </w:tc>
        <w:tc>
          <w:tcPr>
            <w:tcW w:w="6043" w:type="dxa"/>
            <w:shd w:val="clear" w:color="auto" w:fill="auto"/>
          </w:tcPr>
          <w:p w14:paraId="26288A40" w14:textId="77777777" w:rsidR="00A77A5F" w:rsidRPr="00FB6B81" w:rsidRDefault="00A77A5F" w:rsidP="00950004">
            <w:pPr>
              <w:shd w:val="clear" w:color="auto" w:fill="FFFFFF"/>
              <w:rPr>
                <w:rFonts w:ascii="GHEA Grapalat" w:hAnsi="GHEA Grapalat" w:cs="Sylfaen"/>
                <w:lang w:val="hy-AM"/>
              </w:rPr>
            </w:pPr>
            <w:proofErr w:type="spellStart"/>
            <w:r w:rsidRPr="00FB6B81">
              <w:rPr>
                <w:rFonts w:ascii="GHEA Grapalat" w:hAnsi="GHEA Grapalat" w:cs="Sylfaen"/>
              </w:rPr>
              <w:t>Պահպանվ</w:t>
            </w:r>
            <w:proofErr w:type="spellEnd"/>
            <w:r w:rsidRPr="00FB6B81">
              <w:rPr>
                <w:rFonts w:ascii="GHEA Grapalat" w:hAnsi="GHEA Grapalat" w:cs="Sylfaen"/>
                <w:lang w:val="hy-AM"/>
              </w:rPr>
              <w:t>ում</w:t>
            </w:r>
            <w:r w:rsidRPr="0084375E">
              <w:rPr>
                <w:rFonts w:ascii="GHEA Grapalat" w:hAnsi="GHEA Grapalat" w:cs="Sylfaen"/>
              </w:rPr>
              <w:t xml:space="preserve"> </w:t>
            </w:r>
            <w:r w:rsidRPr="00FB6B81">
              <w:rPr>
                <w:rFonts w:ascii="GHEA Grapalat" w:hAnsi="GHEA Grapalat" w:cs="Sylfaen"/>
                <w:lang w:val="hy-AM"/>
              </w:rPr>
              <w:t>են</w:t>
            </w:r>
            <w:r w:rsidRPr="0084375E">
              <w:rPr>
                <w:rFonts w:ascii="GHEA Grapalat" w:hAnsi="GHEA Grapalat" w:cs="Sylfaen"/>
              </w:rPr>
              <w:t xml:space="preserve"> </w:t>
            </w:r>
            <w:r w:rsidRPr="00FB6B81">
              <w:rPr>
                <w:rFonts w:ascii="GHEA Grapalat" w:hAnsi="GHEA Grapalat" w:cs="Sylfaen"/>
                <w:lang w:val="hy-AM"/>
              </w:rPr>
              <w:t>մայրության պաշտպանության</w:t>
            </w:r>
            <w:r w:rsidRPr="00FB6B81">
              <w:rPr>
                <w:rFonts w:ascii="GHEA Grapalat" w:hAnsi="GHEA Grapalat" w:cs="Sylfaen"/>
              </w:rPr>
              <w:t xml:space="preserve"> </w:t>
            </w:r>
            <w:proofErr w:type="spellStart"/>
            <w:r w:rsidRPr="00FB6B81">
              <w:rPr>
                <w:rFonts w:ascii="GHEA Grapalat" w:hAnsi="GHEA Grapalat" w:cs="Sylfaen"/>
              </w:rPr>
              <w:t>երաշխիքները</w:t>
            </w:r>
            <w:proofErr w:type="spellEnd"/>
            <w:r w:rsidRPr="00FB6B81">
              <w:rPr>
                <w:rFonts w:ascii="GHEA Grapalat" w:hAnsi="GHEA Grapalat" w:cs="Sylfaen"/>
                <w:lang w:val="hy-AM"/>
              </w:rPr>
              <w:t>։</w:t>
            </w:r>
          </w:p>
        </w:tc>
        <w:tc>
          <w:tcPr>
            <w:tcW w:w="2320" w:type="dxa"/>
            <w:shd w:val="clear" w:color="auto" w:fill="auto"/>
          </w:tcPr>
          <w:p w14:paraId="7C4C8AFE" w14:textId="621CE93E" w:rsidR="00A77A5F" w:rsidRPr="005E425B"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մասեր 2-5</w:t>
            </w:r>
          </w:p>
        </w:tc>
        <w:tc>
          <w:tcPr>
            <w:tcW w:w="567" w:type="dxa"/>
            <w:tcBorders>
              <w:top w:val="single" w:sz="4" w:space="0" w:color="auto"/>
            </w:tcBorders>
            <w:shd w:val="clear" w:color="auto" w:fill="auto"/>
          </w:tcPr>
          <w:p w14:paraId="1F7D38FF" w14:textId="77777777" w:rsidR="00A77A5F" w:rsidRPr="00FB6B81" w:rsidRDefault="00A77A5F" w:rsidP="00950004">
            <w:pPr>
              <w:jc w:val="center"/>
              <w:rPr>
                <w:rFonts w:ascii="GHEA Grapalat" w:hAnsi="GHEA Grapalat"/>
                <w:b/>
                <w:lang w:val="hy-AM"/>
              </w:rPr>
            </w:pPr>
          </w:p>
        </w:tc>
        <w:tc>
          <w:tcPr>
            <w:tcW w:w="567" w:type="dxa"/>
            <w:tcBorders>
              <w:top w:val="single" w:sz="4" w:space="0" w:color="auto"/>
            </w:tcBorders>
            <w:shd w:val="clear" w:color="auto" w:fill="auto"/>
          </w:tcPr>
          <w:p w14:paraId="220058E5" w14:textId="77777777" w:rsidR="00A77A5F" w:rsidRPr="00FB6B81" w:rsidRDefault="00A77A5F" w:rsidP="00950004">
            <w:pPr>
              <w:jc w:val="center"/>
              <w:rPr>
                <w:rFonts w:ascii="GHEA Grapalat" w:hAnsi="GHEA Grapalat"/>
                <w:b/>
                <w:lang w:val="hy-AM"/>
              </w:rPr>
            </w:pPr>
          </w:p>
        </w:tc>
        <w:tc>
          <w:tcPr>
            <w:tcW w:w="737" w:type="dxa"/>
            <w:tcBorders>
              <w:top w:val="single" w:sz="4" w:space="0" w:color="auto"/>
            </w:tcBorders>
            <w:shd w:val="clear" w:color="auto" w:fill="auto"/>
          </w:tcPr>
          <w:p w14:paraId="025EFCE5" w14:textId="77777777" w:rsidR="00A77A5F" w:rsidRPr="00FB6B81" w:rsidRDefault="00A77A5F" w:rsidP="00950004">
            <w:pPr>
              <w:jc w:val="center"/>
              <w:rPr>
                <w:rFonts w:ascii="GHEA Grapalat" w:hAnsi="GHEA Grapalat"/>
                <w:b/>
                <w:lang w:val="hy-AM"/>
              </w:rPr>
            </w:pPr>
          </w:p>
        </w:tc>
        <w:tc>
          <w:tcPr>
            <w:tcW w:w="851" w:type="dxa"/>
            <w:tcBorders>
              <w:top w:val="single" w:sz="4" w:space="0" w:color="auto"/>
            </w:tcBorders>
            <w:shd w:val="clear" w:color="auto" w:fill="auto"/>
          </w:tcPr>
          <w:p w14:paraId="11189D68" w14:textId="77777777" w:rsidR="00A77A5F" w:rsidRPr="00FB6B81" w:rsidRDefault="00A77A5F" w:rsidP="00950004">
            <w:pPr>
              <w:jc w:val="center"/>
              <w:rPr>
                <w:rFonts w:ascii="GHEA Grapalat" w:hAnsi="GHEA Grapalat"/>
                <w:b/>
                <w:lang w:val="hy-AM"/>
              </w:rPr>
            </w:pPr>
          </w:p>
        </w:tc>
        <w:tc>
          <w:tcPr>
            <w:tcW w:w="1843" w:type="dxa"/>
            <w:tcBorders>
              <w:top w:val="single" w:sz="4" w:space="0" w:color="auto"/>
            </w:tcBorders>
            <w:shd w:val="clear" w:color="auto" w:fill="auto"/>
          </w:tcPr>
          <w:p w14:paraId="785B6BCF" w14:textId="77777777" w:rsidR="00A77A5F" w:rsidRPr="00FB6B81" w:rsidRDefault="00A77A5F" w:rsidP="00950004">
            <w:pPr>
              <w:jc w:val="center"/>
              <w:rPr>
                <w:rFonts w:ascii="GHEA Grapalat" w:hAnsi="GHEA Grapalat"/>
                <w:b/>
                <w:lang w:val="hy-AM"/>
              </w:rPr>
            </w:pPr>
          </w:p>
        </w:tc>
        <w:tc>
          <w:tcPr>
            <w:tcW w:w="1559" w:type="dxa"/>
            <w:tcBorders>
              <w:top w:val="single" w:sz="4" w:space="0" w:color="auto"/>
            </w:tcBorders>
            <w:shd w:val="clear" w:color="auto" w:fill="auto"/>
          </w:tcPr>
          <w:p w14:paraId="6643CA8D" w14:textId="77777777" w:rsidR="00A77A5F" w:rsidRPr="00FB6B81" w:rsidRDefault="00A77A5F" w:rsidP="00950004">
            <w:pPr>
              <w:jc w:val="center"/>
              <w:rPr>
                <w:rFonts w:ascii="GHEA Grapalat" w:hAnsi="GHEA Grapalat"/>
                <w:b/>
                <w:lang w:val="hy-AM"/>
              </w:rPr>
            </w:pPr>
          </w:p>
        </w:tc>
      </w:tr>
      <w:tr w:rsidR="00A77A5F" w:rsidRPr="00FB6B81" w14:paraId="5CCA29B2" w14:textId="77777777" w:rsidTr="00950004">
        <w:trPr>
          <w:trHeight w:val="94"/>
        </w:trPr>
        <w:tc>
          <w:tcPr>
            <w:tcW w:w="993" w:type="dxa"/>
            <w:shd w:val="clear" w:color="auto" w:fill="FFFFFF"/>
          </w:tcPr>
          <w:p w14:paraId="0FBCF836"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.1</w:t>
            </w:r>
          </w:p>
        </w:tc>
        <w:tc>
          <w:tcPr>
            <w:tcW w:w="6043" w:type="dxa"/>
            <w:shd w:val="clear" w:color="auto" w:fill="auto"/>
          </w:tcPr>
          <w:p w14:paraId="5F8AE770"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Աշխատանքի վնասակար պայմանների և վտանգավոր գործոնների ցանկի, ինչպես նաև աշխատավայրի գնահատման արդյունքների հիման վրա գործատուն որոշում է հղի և մինչև մեկ տարեկան երեխա խնամող կանանց անվտանգության և առողջության վրա ազդող վտանգավոր գործոնների ազդեցության տևողությունը և բնույթը:</w:t>
            </w:r>
          </w:p>
        </w:tc>
        <w:tc>
          <w:tcPr>
            <w:tcW w:w="2320" w:type="dxa"/>
            <w:shd w:val="clear" w:color="auto" w:fill="auto"/>
          </w:tcPr>
          <w:p w14:paraId="6EDD99E3" w14:textId="1C902D0C" w:rsidR="00A77A5F" w:rsidRPr="00FB6B81" w:rsidRDefault="00A77A5F" w:rsidP="00950004">
            <w:pPr>
              <w:shd w:val="clear" w:color="auto" w:fill="FFFFFF"/>
              <w:jc w:val="center"/>
              <w:rPr>
                <w:rFonts w:ascii="GHEA Grapalat" w:hAnsi="GHEA Grapalat" w:cs="Sylfaen"/>
                <w:color w:val="333333"/>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2</w:t>
            </w:r>
          </w:p>
        </w:tc>
        <w:tc>
          <w:tcPr>
            <w:tcW w:w="567" w:type="dxa"/>
            <w:shd w:val="clear" w:color="auto" w:fill="auto"/>
          </w:tcPr>
          <w:p w14:paraId="46659060"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16096E8"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18A0891"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177764B1"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5A5E8EC0"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8973B48" w14:textId="77777777" w:rsidR="00A77A5F" w:rsidRPr="00FB6B81" w:rsidRDefault="00A77A5F" w:rsidP="00950004">
            <w:pPr>
              <w:shd w:val="clear" w:color="auto" w:fill="FFFFFF"/>
              <w:jc w:val="center"/>
              <w:rPr>
                <w:rFonts w:ascii="GHEA Grapalat" w:hAnsi="GHEA Grapalat" w:cs="Sylfaen"/>
                <w:b/>
                <w:lang w:val="hy-AM"/>
              </w:rPr>
            </w:pPr>
          </w:p>
        </w:tc>
      </w:tr>
      <w:tr w:rsidR="00A77A5F" w:rsidRPr="00FB6B81" w14:paraId="7973143C" w14:textId="77777777" w:rsidTr="00950004">
        <w:trPr>
          <w:trHeight w:val="94"/>
        </w:trPr>
        <w:tc>
          <w:tcPr>
            <w:tcW w:w="993" w:type="dxa"/>
            <w:shd w:val="clear" w:color="auto" w:fill="FFFFFF"/>
          </w:tcPr>
          <w:p w14:paraId="52AE8B46" w14:textId="77777777" w:rsidR="00A77A5F" w:rsidRPr="00FB6B81" w:rsidRDefault="00A77A5F" w:rsidP="00950004">
            <w:pPr>
              <w:jc w:val="center"/>
              <w:rPr>
                <w:rFonts w:ascii="GHEA Grapalat" w:hAnsi="GHEA Grapalat"/>
                <w:lang w:val="hy-AM"/>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w:t>
            </w:r>
            <w:r w:rsidRPr="00FB6B81">
              <w:rPr>
                <w:rFonts w:ascii="GHEA Grapalat" w:hAnsi="GHEA Grapalat" w:cs="Sylfaen"/>
                <w:color w:val="333333"/>
                <w:lang w:val="hy-AM"/>
              </w:rPr>
              <w:t>2</w:t>
            </w:r>
          </w:p>
        </w:tc>
        <w:tc>
          <w:tcPr>
            <w:tcW w:w="6043" w:type="dxa"/>
            <w:shd w:val="clear" w:color="auto" w:fill="auto"/>
          </w:tcPr>
          <w:p w14:paraId="0D21CEB4"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Հնարավոր ազդեցության առկայությունը որոշելուց հետո գործատուն վտանգավոր գործոնների ազդեցության ռիսկի վերացման նպատակով ձեռնարկում է ժամանակավոր միջոցներ:</w:t>
            </w:r>
          </w:p>
        </w:tc>
        <w:tc>
          <w:tcPr>
            <w:tcW w:w="2320" w:type="dxa"/>
            <w:shd w:val="clear" w:color="auto" w:fill="auto"/>
          </w:tcPr>
          <w:p w14:paraId="650393CC" w14:textId="5BF336F5" w:rsidR="00A77A5F" w:rsidRPr="00FB6B81"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2</w:t>
            </w:r>
          </w:p>
        </w:tc>
        <w:tc>
          <w:tcPr>
            <w:tcW w:w="567" w:type="dxa"/>
            <w:shd w:val="clear" w:color="auto" w:fill="auto"/>
          </w:tcPr>
          <w:p w14:paraId="5549F31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10FFAE7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BD507C3"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76979954"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30E23563"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126D2D4"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69B3E41" w14:textId="77777777" w:rsidTr="00950004">
        <w:trPr>
          <w:trHeight w:val="94"/>
        </w:trPr>
        <w:tc>
          <w:tcPr>
            <w:tcW w:w="993" w:type="dxa"/>
            <w:shd w:val="clear" w:color="auto" w:fill="FFFFFF"/>
          </w:tcPr>
          <w:p w14:paraId="4EDC4080" w14:textId="77777777" w:rsidR="00A77A5F" w:rsidRPr="00FB6B81" w:rsidRDefault="00A77A5F" w:rsidP="00950004">
            <w:pPr>
              <w:jc w:val="center"/>
              <w:rPr>
                <w:rFonts w:ascii="GHEA Grapalat" w:hAnsi="GHEA Grapalat"/>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.3</w:t>
            </w:r>
          </w:p>
        </w:tc>
        <w:tc>
          <w:tcPr>
            <w:tcW w:w="6043" w:type="dxa"/>
            <w:shd w:val="clear" w:color="auto" w:fill="auto"/>
          </w:tcPr>
          <w:p w14:paraId="72A34E55"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Վտանգավոր գործոնների վերացման հնարավորություն չունենալու դեպքում գործատուն ձեռնարկում է միջոցներ  բարելավելու աշխատանքային պայմանները, որպեսզի հղի և մինչև մեկ տարեկան երեխա խնամող կանայք չենթարկվեն նման գործոնների ազդեցությանը:</w:t>
            </w:r>
          </w:p>
        </w:tc>
        <w:tc>
          <w:tcPr>
            <w:tcW w:w="2320" w:type="dxa"/>
            <w:shd w:val="clear" w:color="auto" w:fill="auto"/>
          </w:tcPr>
          <w:p w14:paraId="7E00F8EE" w14:textId="3925030F" w:rsidR="00A77A5F" w:rsidRPr="005E425B"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3</w:t>
            </w:r>
          </w:p>
        </w:tc>
        <w:tc>
          <w:tcPr>
            <w:tcW w:w="567" w:type="dxa"/>
            <w:shd w:val="clear" w:color="auto" w:fill="auto"/>
          </w:tcPr>
          <w:p w14:paraId="065AAB97"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5F756D56"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6F05FE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E9BC45C"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78C8D409"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4B7B5C93"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5B5A4A09" w14:textId="77777777" w:rsidTr="00950004">
        <w:trPr>
          <w:trHeight w:val="94"/>
        </w:trPr>
        <w:tc>
          <w:tcPr>
            <w:tcW w:w="993" w:type="dxa"/>
            <w:shd w:val="clear" w:color="auto" w:fill="FFFFFF"/>
          </w:tcPr>
          <w:p w14:paraId="1CB02F10" w14:textId="77777777" w:rsidR="00A77A5F" w:rsidRPr="00293F1F" w:rsidRDefault="00A77A5F" w:rsidP="00950004">
            <w:pPr>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.4</w:t>
            </w:r>
          </w:p>
        </w:tc>
        <w:tc>
          <w:tcPr>
            <w:tcW w:w="6043" w:type="dxa"/>
            <w:shd w:val="clear" w:color="auto" w:fill="auto"/>
          </w:tcPr>
          <w:p w14:paraId="2E0A3E6C"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 xml:space="preserve">Եթե աշխատանքային պայմանների փոփոխությամբ վտանգավոր գործոնների ազդեցությունը հնարավոր չէ վերացնել, ապա գործատուն հղի և մինչև մեկ տարեկան </w:t>
            </w:r>
            <w:r w:rsidRPr="00FB6B81">
              <w:rPr>
                <w:rFonts w:ascii="GHEA Grapalat" w:hAnsi="GHEA Grapalat" w:cs="Sylfaen"/>
                <w:lang w:val="hy-AM"/>
              </w:rPr>
              <w:lastRenderedPageBreak/>
              <w:t>երեխա խնամող կնոջը նրա համաձայնությամբ փոխադրում է այլ աշխատանքի նույն կազմակերպությունում կամ այդպիսի հնարավորության բացակայության դեպքում՝ տրամադրում է վճարովի արձակուրդ մինչև հղիության և ծննդաբերության արձակուրդի հատկացումը:</w:t>
            </w:r>
          </w:p>
        </w:tc>
        <w:tc>
          <w:tcPr>
            <w:tcW w:w="2320" w:type="dxa"/>
            <w:shd w:val="clear" w:color="auto" w:fill="auto"/>
          </w:tcPr>
          <w:p w14:paraId="5A098542" w14:textId="3D5D236E" w:rsidR="00A77A5F" w:rsidRPr="00FB6B81"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lastRenderedPageBreak/>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3</w:t>
            </w:r>
          </w:p>
        </w:tc>
        <w:tc>
          <w:tcPr>
            <w:tcW w:w="567" w:type="dxa"/>
            <w:shd w:val="clear" w:color="auto" w:fill="auto"/>
          </w:tcPr>
          <w:p w14:paraId="3A4A0E84"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61BBA1D"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30BFD469"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4A448CD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42DD20DA"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38421CDE"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33646912" w14:textId="77777777" w:rsidTr="00950004">
        <w:trPr>
          <w:trHeight w:val="94"/>
        </w:trPr>
        <w:tc>
          <w:tcPr>
            <w:tcW w:w="993" w:type="dxa"/>
            <w:shd w:val="clear" w:color="auto" w:fill="FFFFFF"/>
          </w:tcPr>
          <w:p w14:paraId="31D72FDC" w14:textId="77777777" w:rsidR="00A77A5F" w:rsidRPr="00293F1F" w:rsidRDefault="00A77A5F" w:rsidP="00950004">
            <w:pPr>
              <w:jc w:val="center"/>
              <w:rPr>
                <w:rFonts w:ascii="GHEA Grapalat" w:hAnsi="GHEA Grapalat" w:cs="Sylfaen"/>
                <w:color w:val="333333"/>
              </w:rPr>
            </w:pPr>
            <w:r w:rsidRPr="00FB6B81">
              <w:rPr>
                <w:rFonts w:ascii="GHEA Grapalat" w:hAnsi="GHEA Grapalat" w:cs="Sylfaen"/>
                <w:color w:val="333333"/>
              </w:rPr>
              <w:t>2</w:t>
            </w:r>
            <w:r>
              <w:rPr>
                <w:rFonts w:ascii="GHEA Grapalat" w:hAnsi="GHEA Grapalat" w:cs="Sylfaen"/>
                <w:color w:val="333333"/>
              </w:rPr>
              <w:t>9</w:t>
            </w:r>
            <w:r w:rsidRPr="00FB6B81">
              <w:rPr>
                <w:rFonts w:ascii="GHEA Grapalat" w:hAnsi="GHEA Grapalat" w:cs="Sylfaen"/>
                <w:color w:val="333333"/>
              </w:rPr>
              <w:t>.5</w:t>
            </w:r>
          </w:p>
        </w:tc>
        <w:tc>
          <w:tcPr>
            <w:tcW w:w="6043" w:type="dxa"/>
            <w:shd w:val="clear" w:color="auto" w:fill="auto"/>
          </w:tcPr>
          <w:p w14:paraId="2753D6AD"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Աշխատաժամանակի ընթացքում հղի և մինչև մեկ տարեկան երեխա խնամող կնոջը, բժշկական հետազոտություն անցնելու համար, գործատուն նրան ազատում է աշխատանքային պարտականությունների կատարումից` պահպանելով միջին աշխատավարձը։</w:t>
            </w:r>
          </w:p>
        </w:tc>
        <w:tc>
          <w:tcPr>
            <w:tcW w:w="2320" w:type="dxa"/>
            <w:shd w:val="clear" w:color="auto" w:fill="auto"/>
          </w:tcPr>
          <w:p w14:paraId="565F76D3" w14:textId="66A404E8" w:rsidR="00A77A5F" w:rsidRPr="005E425B"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4</w:t>
            </w:r>
          </w:p>
        </w:tc>
        <w:tc>
          <w:tcPr>
            <w:tcW w:w="567" w:type="dxa"/>
            <w:shd w:val="clear" w:color="auto" w:fill="auto"/>
          </w:tcPr>
          <w:p w14:paraId="275E5D89"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6A372549"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609E5D86"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3676CF1F"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06F4B241"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746720DB" w14:textId="77777777" w:rsidR="00A77A5F" w:rsidRPr="00FB6B81" w:rsidRDefault="00A77A5F" w:rsidP="00950004">
            <w:pPr>
              <w:shd w:val="clear" w:color="auto" w:fill="FFFFFF"/>
              <w:jc w:val="center"/>
              <w:rPr>
                <w:rFonts w:ascii="GHEA Grapalat" w:hAnsi="GHEA Grapalat" w:cs="Sylfaen"/>
                <w:b/>
                <w:color w:val="FF0000"/>
                <w:lang w:val="hy-AM"/>
              </w:rPr>
            </w:pPr>
          </w:p>
        </w:tc>
      </w:tr>
      <w:tr w:rsidR="00A77A5F" w:rsidRPr="00FB6B81" w14:paraId="1A3184A8" w14:textId="77777777" w:rsidTr="00950004">
        <w:trPr>
          <w:trHeight w:val="94"/>
        </w:trPr>
        <w:tc>
          <w:tcPr>
            <w:tcW w:w="993" w:type="dxa"/>
            <w:shd w:val="clear" w:color="auto" w:fill="FFFFFF"/>
          </w:tcPr>
          <w:p w14:paraId="2E1FA697" w14:textId="77777777" w:rsidR="00A77A5F" w:rsidRPr="00293F1F" w:rsidRDefault="00A77A5F" w:rsidP="00950004">
            <w:pPr>
              <w:jc w:val="center"/>
              <w:rPr>
                <w:rFonts w:ascii="GHEA Grapalat" w:hAnsi="GHEA Grapalat" w:cs="Sylfaen"/>
              </w:rPr>
            </w:pPr>
            <w:r w:rsidRPr="00293F1F">
              <w:rPr>
                <w:rFonts w:ascii="GHEA Grapalat" w:hAnsi="GHEA Grapalat" w:cs="Sylfaen"/>
              </w:rPr>
              <w:t>29.6</w:t>
            </w:r>
          </w:p>
        </w:tc>
        <w:tc>
          <w:tcPr>
            <w:tcW w:w="6043" w:type="dxa"/>
            <w:shd w:val="clear" w:color="auto" w:fill="auto"/>
          </w:tcPr>
          <w:p w14:paraId="0F46BA89" w14:textId="77777777" w:rsidR="00A77A5F" w:rsidRPr="00FB6B81" w:rsidRDefault="00A77A5F" w:rsidP="00950004">
            <w:pPr>
              <w:shd w:val="clear" w:color="auto" w:fill="FFFFFF"/>
              <w:rPr>
                <w:rFonts w:ascii="GHEA Grapalat" w:hAnsi="GHEA Grapalat" w:cs="Sylfaen"/>
                <w:lang w:val="hy-AM"/>
              </w:rPr>
            </w:pPr>
            <w:r w:rsidRPr="00FB6B81">
              <w:rPr>
                <w:rFonts w:ascii="GHEA Grapalat" w:hAnsi="GHEA Grapalat" w:cs="Sylfaen"/>
                <w:lang w:val="hy-AM"/>
              </w:rPr>
              <w:t>Երեխային կրծքով կերակրող կնոջը մինչև երեխայի մեկուկես տարին լրանալը, բացի հանգստի և սնվելու համար տրամադրվող ընդմիջման ժամերից, երեխային կերակրելու համար յուրաքանչյուր երեք ժամը մեկ գործատուն տրամադրում է լրացուցիչ ընդմիջում` կես ժամից ոչ պակաս տևողությամբ, երեխային կերակրելու համար նախատեսված ընդմիջումների ժամանակահատվածում վարձատրելով միջին ժամային աշխատավարձի չափով</w:t>
            </w:r>
          </w:p>
        </w:tc>
        <w:tc>
          <w:tcPr>
            <w:tcW w:w="2320" w:type="dxa"/>
            <w:shd w:val="clear" w:color="auto" w:fill="auto"/>
          </w:tcPr>
          <w:p w14:paraId="276EDEC8" w14:textId="687EE1A9" w:rsidR="00A77A5F" w:rsidRPr="005E425B" w:rsidRDefault="00A77A5F" w:rsidP="00950004">
            <w:pPr>
              <w:jc w:val="center"/>
              <w:rPr>
                <w:rFonts w:ascii="GHEA Grapalat" w:hAnsi="GHEA Grapalat"/>
                <w:lang w:val="hy-AM"/>
              </w:rPr>
            </w:pPr>
            <w:r w:rsidRPr="009D3E88">
              <w:rPr>
                <w:rStyle w:val="Strong"/>
                <w:rFonts w:ascii="GHEA Grapalat" w:hAnsi="GHEA Grapalat"/>
                <w:sz w:val="18"/>
                <w:shd w:val="clear" w:color="auto" w:fill="FFFFFF"/>
                <w:lang w:val="hy-AM"/>
              </w:rPr>
              <w:t>ՀՀ աշխատանքային օրենս</w:t>
            </w:r>
            <w:r w:rsidR="00C3190D">
              <w:rPr>
                <w:rStyle w:val="Strong"/>
                <w:rFonts w:ascii="GHEA Grapalat" w:hAnsi="GHEA Grapalat"/>
                <w:sz w:val="18"/>
                <w:shd w:val="clear" w:color="auto" w:fill="FFFFFF"/>
                <w:lang w:val="hy-AM"/>
              </w:rPr>
              <w:t>գ</w:t>
            </w:r>
            <w:r w:rsidRPr="009D3E88">
              <w:rPr>
                <w:rStyle w:val="Strong"/>
                <w:rFonts w:ascii="GHEA Grapalat" w:hAnsi="GHEA Grapalat"/>
                <w:sz w:val="18"/>
                <w:shd w:val="clear" w:color="auto" w:fill="FFFFFF"/>
                <w:lang w:val="hy-AM"/>
              </w:rPr>
              <w:t xml:space="preserve">իրք, </w:t>
            </w:r>
            <w:r w:rsidRPr="00CA2554">
              <w:rPr>
                <w:rStyle w:val="Strong"/>
                <w:rFonts w:ascii="GHEA Grapalat" w:hAnsi="GHEA Grapalat"/>
                <w:sz w:val="18"/>
                <w:shd w:val="clear" w:color="auto" w:fill="FFFFFF"/>
                <w:lang w:val="hy-AM"/>
              </w:rPr>
              <w:t>հոդված</w:t>
            </w:r>
            <w:r w:rsidRPr="0029094F">
              <w:rPr>
                <w:rStyle w:val="Strong"/>
                <w:rFonts w:ascii="GHEA Grapalat" w:hAnsi="GHEA Grapalat"/>
                <w:sz w:val="18"/>
                <w:shd w:val="clear" w:color="auto" w:fill="FFFFFF"/>
                <w:lang w:val="hy-AM"/>
              </w:rPr>
              <w:t xml:space="preserve"> </w:t>
            </w:r>
            <w:r w:rsidRPr="005E425B">
              <w:rPr>
                <w:rStyle w:val="Strong"/>
                <w:rFonts w:ascii="GHEA Grapalat" w:hAnsi="GHEA Grapalat"/>
                <w:sz w:val="18"/>
                <w:shd w:val="clear" w:color="auto" w:fill="FFFFFF"/>
                <w:lang w:val="hy-AM"/>
              </w:rPr>
              <w:t>258, մաս 5</w:t>
            </w:r>
          </w:p>
        </w:tc>
        <w:tc>
          <w:tcPr>
            <w:tcW w:w="567" w:type="dxa"/>
            <w:shd w:val="clear" w:color="auto" w:fill="auto"/>
          </w:tcPr>
          <w:p w14:paraId="63655D4B" w14:textId="77777777" w:rsidR="00A77A5F" w:rsidRPr="00FB6B81" w:rsidRDefault="00A77A5F" w:rsidP="00950004">
            <w:pPr>
              <w:shd w:val="clear" w:color="auto" w:fill="FFFFFF"/>
              <w:jc w:val="center"/>
              <w:rPr>
                <w:rFonts w:ascii="GHEA Grapalat" w:hAnsi="GHEA Grapalat" w:cs="Sylfaen"/>
                <w:color w:val="333333"/>
                <w:lang w:val="hy-AM"/>
              </w:rPr>
            </w:pPr>
          </w:p>
        </w:tc>
        <w:tc>
          <w:tcPr>
            <w:tcW w:w="567" w:type="dxa"/>
            <w:shd w:val="clear" w:color="auto" w:fill="auto"/>
          </w:tcPr>
          <w:p w14:paraId="42B900C1" w14:textId="77777777" w:rsidR="00A77A5F" w:rsidRPr="00FB6B81" w:rsidRDefault="00A77A5F" w:rsidP="00950004">
            <w:pPr>
              <w:shd w:val="clear" w:color="auto" w:fill="FFFFFF"/>
              <w:jc w:val="center"/>
              <w:rPr>
                <w:rFonts w:ascii="GHEA Grapalat" w:hAnsi="GHEA Grapalat" w:cs="Sylfaen"/>
                <w:color w:val="333333"/>
                <w:lang w:val="hy-AM"/>
              </w:rPr>
            </w:pPr>
          </w:p>
        </w:tc>
        <w:tc>
          <w:tcPr>
            <w:tcW w:w="737" w:type="dxa"/>
            <w:shd w:val="clear" w:color="auto" w:fill="auto"/>
          </w:tcPr>
          <w:p w14:paraId="4E5EC547" w14:textId="77777777" w:rsidR="00A77A5F" w:rsidRPr="00FB6B81" w:rsidRDefault="00A77A5F" w:rsidP="00950004">
            <w:pPr>
              <w:shd w:val="clear" w:color="auto" w:fill="FFFFFF"/>
              <w:jc w:val="center"/>
              <w:rPr>
                <w:rFonts w:ascii="GHEA Grapalat" w:hAnsi="GHEA Grapalat" w:cs="Sylfaen"/>
                <w:color w:val="333333"/>
                <w:lang w:val="hy-AM"/>
              </w:rPr>
            </w:pPr>
          </w:p>
        </w:tc>
        <w:tc>
          <w:tcPr>
            <w:tcW w:w="851" w:type="dxa"/>
            <w:shd w:val="clear" w:color="auto" w:fill="auto"/>
          </w:tcPr>
          <w:p w14:paraId="24C3147A" w14:textId="77777777" w:rsidR="00A77A5F" w:rsidRPr="00FB6B81" w:rsidRDefault="00A77A5F" w:rsidP="00950004">
            <w:pPr>
              <w:shd w:val="clear" w:color="auto" w:fill="FFFFFF"/>
              <w:jc w:val="center"/>
              <w:rPr>
                <w:rFonts w:ascii="GHEA Grapalat" w:hAnsi="GHEA Grapalat" w:cs="Sylfaen"/>
                <w:color w:val="333333"/>
                <w:lang w:val="hy-AM"/>
              </w:rPr>
            </w:pPr>
            <w:r w:rsidRPr="00FB6B81">
              <w:rPr>
                <w:rFonts w:ascii="GHEA Grapalat" w:hAnsi="GHEA Grapalat" w:cs="Sylfaen"/>
                <w:color w:val="333333"/>
                <w:lang w:val="hy-AM"/>
              </w:rPr>
              <w:t>0,1</w:t>
            </w:r>
          </w:p>
        </w:tc>
        <w:tc>
          <w:tcPr>
            <w:tcW w:w="1843" w:type="dxa"/>
            <w:shd w:val="clear" w:color="auto" w:fill="auto"/>
          </w:tcPr>
          <w:p w14:paraId="6AF5646F" w14:textId="77777777" w:rsidR="00A77A5F" w:rsidRPr="00FB6B81" w:rsidRDefault="00A77A5F" w:rsidP="00950004">
            <w:pPr>
              <w:jc w:val="center"/>
              <w:rPr>
                <w:rFonts w:ascii="GHEA Grapalat" w:hAnsi="GHEA Grapalat"/>
              </w:rPr>
            </w:pPr>
            <w:proofErr w:type="spellStart"/>
            <w:r w:rsidRPr="00FB6B81">
              <w:rPr>
                <w:rFonts w:ascii="GHEA Grapalat" w:hAnsi="GHEA Grapalat" w:cs="Sylfaen"/>
                <w:color w:val="333333"/>
              </w:rPr>
              <w:t>Տեսողական</w:t>
            </w:r>
            <w:proofErr w:type="spellEnd"/>
            <w:r w:rsidRPr="00FB6B81">
              <w:rPr>
                <w:rFonts w:ascii="GHEA Grapalat" w:hAnsi="GHEA Grapalat" w:cs="Sylfaen"/>
                <w:color w:val="333333"/>
              </w:rPr>
              <w:t xml:space="preserve">, </w:t>
            </w:r>
            <w:proofErr w:type="spellStart"/>
            <w:r w:rsidRPr="00FB6B81">
              <w:rPr>
                <w:rFonts w:ascii="GHEA Grapalat" w:hAnsi="GHEA Grapalat" w:cs="Sylfaen"/>
                <w:color w:val="333333"/>
              </w:rPr>
              <w:t>փաստաթղթային</w:t>
            </w:r>
            <w:proofErr w:type="spellEnd"/>
          </w:p>
        </w:tc>
        <w:tc>
          <w:tcPr>
            <w:tcW w:w="1559" w:type="dxa"/>
            <w:shd w:val="clear" w:color="auto" w:fill="auto"/>
          </w:tcPr>
          <w:p w14:paraId="631AE78A" w14:textId="77777777" w:rsidR="00A77A5F" w:rsidRPr="00FB6B81" w:rsidRDefault="00A77A5F" w:rsidP="00950004">
            <w:pPr>
              <w:shd w:val="clear" w:color="auto" w:fill="FFFFFF"/>
              <w:jc w:val="center"/>
              <w:rPr>
                <w:rFonts w:ascii="GHEA Grapalat" w:hAnsi="GHEA Grapalat" w:cs="Sylfaen"/>
                <w:b/>
                <w:color w:val="FF0000"/>
                <w:lang w:val="hy-AM"/>
              </w:rPr>
            </w:pPr>
          </w:p>
        </w:tc>
      </w:tr>
    </w:tbl>
    <w:p w14:paraId="78BAED9B" w14:textId="77777777" w:rsidR="00A77A5F" w:rsidRPr="00FB6B81" w:rsidRDefault="00A77A5F" w:rsidP="00A77A5F">
      <w:pPr>
        <w:shd w:val="clear" w:color="auto" w:fill="FFFFFF"/>
        <w:rPr>
          <w:rFonts w:ascii="GHEA Grapalat" w:hAnsi="GHEA Grapalat" w:cs="Sylfaen"/>
          <w:color w:val="333333"/>
          <w:sz w:val="18"/>
          <w:szCs w:val="18"/>
          <w:lang w:val="hy-AM"/>
        </w:rPr>
      </w:pPr>
    </w:p>
    <w:p w14:paraId="363A4593" w14:textId="77777777" w:rsidR="00A77A5F" w:rsidRPr="00FB6B81" w:rsidRDefault="00A77A5F" w:rsidP="00A77A5F">
      <w:pPr>
        <w:shd w:val="clear" w:color="auto" w:fill="FFFFFF"/>
        <w:rPr>
          <w:rFonts w:ascii="GHEA Grapalat" w:hAnsi="GHEA Grapalat" w:cs="Sylfaen"/>
          <w:b/>
          <w:color w:val="333333"/>
          <w:lang w:val="hy-AM"/>
        </w:rPr>
      </w:pPr>
      <w:r w:rsidRPr="00FB6B81">
        <w:rPr>
          <w:rFonts w:ascii="GHEA Grapalat" w:hAnsi="GHEA Grapalat" w:cs="Sylfaen"/>
          <w:b/>
          <w:color w:val="333333"/>
          <w:lang w:val="hy-AM"/>
        </w:rPr>
        <w:t>Ծանոթագրություններ*</w:t>
      </w:r>
    </w:p>
    <w:p w14:paraId="748BF263" w14:textId="77777777" w:rsidR="00A77A5F" w:rsidRDefault="00A77A5F" w:rsidP="00A77A5F">
      <w:pPr>
        <w:shd w:val="clear" w:color="auto" w:fill="FFFFFF"/>
        <w:rPr>
          <w:rFonts w:ascii="GHEA Grapalat" w:hAnsi="GHEA Grapalat" w:cs="Sylfaen"/>
          <w:b/>
          <w:color w:val="333333"/>
          <w:lang w:val="en-GB"/>
        </w:rPr>
      </w:pPr>
    </w:p>
    <w:p w14:paraId="37DEC5F0" w14:textId="77777777" w:rsidR="00A77A5F" w:rsidRPr="00FB6B81" w:rsidRDefault="00A77A5F" w:rsidP="00A77A5F">
      <w:pPr>
        <w:shd w:val="clear" w:color="auto" w:fill="FFFFFF"/>
        <w:rPr>
          <w:rFonts w:ascii="GHEA Grapalat" w:hAnsi="GHEA Grapalat"/>
          <w:color w:val="000000"/>
          <w:sz w:val="21"/>
          <w:szCs w:val="21"/>
          <w:lang w:val="en-GB" w:eastAsia="en-GB"/>
        </w:rPr>
      </w:pPr>
      <w:proofErr w:type="spellStart"/>
      <w:r w:rsidRPr="00FB6B81">
        <w:rPr>
          <w:rFonts w:ascii="GHEA Grapalat" w:hAnsi="GHEA Grapalat" w:cs="Sylfaen"/>
          <w:b/>
          <w:color w:val="333333"/>
          <w:lang w:val="en-GB"/>
        </w:rPr>
        <w:t>Նշում</w:t>
      </w:r>
      <w:proofErr w:type="spellEnd"/>
      <w:r w:rsidRPr="00FB6B81">
        <w:rPr>
          <w:rFonts w:ascii="GHEA Grapalat" w:hAnsi="GHEA Grapalat" w:cs="Sylfaen"/>
          <w:b/>
          <w:color w:val="333333"/>
          <w:lang w:val="en-GB"/>
        </w:rPr>
        <w:t xml:space="preserve"> 1*</w:t>
      </w:r>
    </w:p>
    <w:p w14:paraId="785C5955" w14:textId="77777777" w:rsidR="00A77A5F" w:rsidRPr="00FB6B81" w:rsidRDefault="00A77A5F" w:rsidP="00A77A5F">
      <w:pPr>
        <w:shd w:val="clear" w:color="auto" w:fill="FFFFFF"/>
        <w:ind w:firstLine="375"/>
        <w:jc w:val="center"/>
        <w:rPr>
          <w:rFonts w:ascii="GHEA Grapalat" w:hAnsi="GHEA Grapalat"/>
          <w:color w:val="000000"/>
          <w:sz w:val="21"/>
          <w:szCs w:val="21"/>
          <w:lang w:val="en-GB" w:eastAsia="en-GB"/>
        </w:rPr>
      </w:pPr>
      <w:r w:rsidRPr="00FB6B81">
        <w:rPr>
          <w:rFonts w:ascii="GHEA Grapalat" w:hAnsi="GHEA Grapalat"/>
          <w:b/>
          <w:bCs/>
          <w:caps/>
          <w:color w:val="000000"/>
          <w:sz w:val="21"/>
          <w:szCs w:val="21"/>
          <w:lang w:val="en-GB" w:eastAsia="en-GB"/>
        </w:rPr>
        <w:t>Լուսավորման նորմավորվող ցուցանիշները</w:t>
      </w:r>
      <w:r w:rsidRPr="00FB6B81">
        <w:rPr>
          <w:rFonts w:cs="Calibri"/>
          <w:caps/>
          <w:color w:val="000000"/>
          <w:sz w:val="21"/>
          <w:szCs w:val="21"/>
          <w:lang w:val="en-GB" w:eastAsia="en-GB"/>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0"/>
        <w:gridCol w:w="604"/>
        <w:gridCol w:w="638"/>
        <w:gridCol w:w="530"/>
        <w:gridCol w:w="673"/>
        <w:gridCol w:w="600"/>
        <w:gridCol w:w="482"/>
        <w:gridCol w:w="546"/>
        <w:gridCol w:w="809"/>
        <w:gridCol w:w="390"/>
        <w:gridCol w:w="528"/>
        <w:gridCol w:w="944"/>
        <w:gridCol w:w="794"/>
        <w:gridCol w:w="704"/>
        <w:gridCol w:w="944"/>
      </w:tblGrid>
      <w:tr w:rsidR="00A77A5F" w:rsidRPr="00FB6B81" w14:paraId="59166DA3"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9DC0738"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Տեսողական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աշխատանքի</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բնութագիրը</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90DB43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Նշմար</w:t>
            </w:r>
            <w:proofErr w:type="spellEnd"/>
            <w:r w:rsidRPr="00FB6B81">
              <w:rPr>
                <w:rFonts w:ascii="GHEA Grapalat" w:hAnsi="GHEA Grapalat"/>
                <w:color w:val="000000"/>
                <w:sz w:val="15"/>
                <w:szCs w:val="15"/>
                <w:lang w:val="en-GB" w:eastAsia="en-GB"/>
              </w:rPr>
              <w:t>-</w:t>
            </w:r>
          </w:p>
          <w:p w14:paraId="7DC705F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վող</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օբյեկտի</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նվազա-գույն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կամ</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համար</w:t>
            </w:r>
            <w:proofErr w:type="spellEnd"/>
            <w:r w:rsidRPr="00FB6B81">
              <w:rPr>
                <w:rFonts w:ascii="GHEA Grapalat" w:hAnsi="GHEA Grapalat"/>
                <w:color w:val="000000"/>
                <w:sz w:val="15"/>
                <w:szCs w:val="15"/>
                <w:lang w:val="en-GB" w:eastAsia="en-GB"/>
              </w:rPr>
              <w:t>-</w:t>
            </w:r>
          </w:p>
          <w:p w14:paraId="573C646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ժեք</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չափը</w:t>
            </w:r>
            <w:proofErr w:type="spellEnd"/>
            <w:r w:rsidRPr="00FB6B81">
              <w:rPr>
                <w:rFonts w:ascii="GHEA Grapalat" w:hAnsi="GHEA Grapalat"/>
                <w:color w:val="000000"/>
                <w:sz w:val="15"/>
                <w:szCs w:val="15"/>
                <w:lang w:val="en-GB" w:eastAsia="en-GB"/>
              </w:rPr>
              <w:t>,</w:t>
            </w:r>
          </w:p>
          <w:p w14:paraId="42E428D2"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մմ</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5FEC79F"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Տեսողա</w:t>
            </w:r>
            <w:proofErr w:type="spellEnd"/>
            <w:r w:rsidRPr="00FB6B81">
              <w:rPr>
                <w:rFonts w:ascii="GHEA Grapalat" w:hAnsi="GHEA Grapalat"/>
                <w:color w:val="000000"/>
                <w:sz w:val="15"/>
                <w:szCs w:val="15"/>
                <w:lang w:val="en-GB" w:eastAsia="en-GB"/>
              </w:rPr>
              <w:t>-</w:t>
            </w:r>
          </w:p>
          <w:p w14:paraId="5A3CF59A"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կան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աշխա</w:t>
            </w:r>
            <w:proofErr w:type="spellEnd"/>
            <w:r w:rsidRPr="00FB6B81">
              <w:rPr>
                <w:rFonts w:ascii="GHEA Grapalat" w:hAnsi="GHEA Grapalat"/>
                <w:color w:val="000000"/>
                <w:sz w:val="15"/>
                <w:szCs w:val="15"/>
                <w:lang w:val="en-GB" w:eastAsia="en-GB"/>
              </w:rPr>
              <w:t>-</w:t>
            </w:r>
          </w:p>
          <w:p w14:paraId="6FA702CA"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տանքի</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կարգը</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522E429"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Տեսո-ղական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աշխա</w:t>
            </w:r>
            <w:proofErr w:type="spellEnd"/>
            <w:r w:rsidRPr="00FB6B81">
              <w:rPr>
                <w:rFonts w:ascii="GHEA Grapalat" w:hAnsi="GHEA Grapalat"/>
                <w:color w:val="000000"/>
                <w:sz w:val="15"/>
                <w:szCs w:val="15"/>
                <w:lang w:val="en-GB" w:eastAsia="en-GB"/>
              </w:rPr>
              <w:t>-</w:t>
            </w:r>
          </w:p>
          <w:p w14:paraId="5697DE92"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տանքի</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ենթա-կարգը</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B42739D"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Օբյեկտի</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ցայտու</w:t>
            </w:r>
            <w:proofErr w:type="spellEnd"/>
            <w:r w:rsidRPr="00FB6B81">
              <w:rPr>
                <w:rFonts w:ascii="GHEA Grapalat" w:hAnsi="GHEA Grapalat"/>
                <w:color w:val="000000"/>
                <w:sz w:val="15"/>
                <w:szCs w:val="15"/>
                <w:lang w:val="en-GB" w:eastAsia="en-GB"/>
              </w:rPr>
              <w:t>-</w:t>
            </w:r>
          </w:p>
          <w:p w14:paraId="5F5A091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նությունը</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ֆոնով</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C1B233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Ֆոնի</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բնութա</w:t>
            </w:r>
            <w:proofErr w:type="spellEnd"/>
            <w:r w:rsidRPr="00FB6B81">
              <w:rPr>
                <w:rFonts w:ascii="GHEA Grapalat" w:hAnsi="GHEA Grapalat"/>
                <w:color w:val="000000"/>
                <w:sz w:val="15"/>
                <w:szCs w:val="15"/>
                <w:lang w:val="en-GB" w:eastAsia="en-GB"/>
              </w:rPr>
              <w:t>-</w:t>
            </w:r>
          </w:p>
          <w:p w14:paraId="58223AAF"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գիրը</w:t>
            </w:r>
            <w:proofErr w:type="spellEnd"/>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14:paraId="34323FA4" w14:textId="77777777" w:rsidR="00A77A5F" w:rsidRPr="00FB6B81" w:rsidRDefault="00A77A5F" w:rsidP="00950004">
            <w:pPr>
              <w:jc w:val="cente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Արհեստական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լուսավորում</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06C037EB" w14:textId="77777777" w:rsidR="00A77A5F" w:rsidRPr="00FB6B81" w:rsidRDefault="00A77A5F" w:rsidP="00950004">
            <w:pPr>
              <w:jc w:val="cente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Բնական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լուսավորում</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72DF4D6" w14:textId="77777777" w:rsidR="00A77A5F" w:rsidRPr="00FB6B81" w:rsidRDefault="00A77A5F" w:rsidP="00950004">
            <w:pPr>
              <w:jc w:val="cente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Համատեղված</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լուսավորում</w:t>
            </w:r>
            <w:proofErr w:type="spellEnd"/>
          </w:p>
        </w:tc>
      </w:tr>
      <w:tr w:rsidR="00A77A5F" w:rsidRPr="00FB6B81" w14:paraId="27991538"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78F36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1DE96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8F85A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07602F"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01E95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6117D4" w14:textId="77777777" w:rsidR="00A77A5F" w:rsidRPr="00FB6B81" w:rsidRDefault="00A77A5F" w:rsidP="00950004">
            <w:pPr>
              <w:rPr>
                <w:rFonts w:ascii="GHEA Grapalat" w:hAnsi="GHEA Grapalat"/>
                <w:color w:val="000000"/>
                <w:sz w:val="21"/>
                <w:szCs w:val="21"/>
                <w:lang w:val="en-GB" w:eastAsia="en-GB"/>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14:paraId="73DBF176" w14:textId="77777777" w:rsidR="00A77A5F" w:rsidRPr="00FB6B81" w:rsidRDefault="00A77A5F" w:rsidP="00950004">
            <w:pPr>
              <w:jc w:val="cente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Լուսավորվածությունը</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լք</w:t>
            </w:r>
            <w:proofErr w:type="spellEnd"/>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57CB26B7" w14:textId="77777777" w:rsidR="00A77A5F" w:rsidRPr="00FB6B81" w:rsidRDefault="00A77A5F" w:rsidP="00950004">
            <w:pPr>
              <w:jc w:val="center"/>
              <w:rPr>
                <w:rFonts w:ascii="GHEA Grapalat" w:hAnsi="GHEA Grapalat"/>
                <w:color w:val="000000"/>
                <w:sz w:val="21"/>
                <w:szCs w:val="21"/>
                <w:lang w:val="en-GB" w:eastAsia="en-GB"/>
              </w:rPr>
            </w:pPr>
            <w:proofErr w:type="gramStart"/>
            <w:r w:rsidRPr="00FB6B81">
              <w:rPr>
                <w:rFonts w:ascii="GHEA Grapalat" w:hAnsi="GHEA Grapalat"/>
                <w:color w:val="000000"/>
                <w:sz w:val="15"/>
                <w:szCs w:val="15"/>
                <w:lang w:val="en-GB" w:eastAsia="en-GB"/>
              </w:rPr>
              <w:t>ԲԼԳ,%</w:t>
            </w:r>
            <w:proofErr w:type="gramEnd"/>
          </w:p>
        </w:tc>
      </w:tr>
      <w:tr w:rsidR="00A77A5F" w:rsidRPr="00FB6B81" w14:paraId="1D904F4F"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CFDDE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8101F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3473A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44FC1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871FD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DE85FB" w14:textId="77777777" w:rsidR="00A77A5F" w:rsidRPr="00FB6B81" w:rsidRDefault="00A77A5F" w:rsidP="00950004">
            <w:pPr>
              <w:rPr>
                <w:rFonts w:ascii="GHEA Grapalat" w:hAnsi="GHEA Grapalat"/>
                <w:color w:val="000000"/>
                <w:sz w:val="21"/>
                <w:szCs w:val="21"/>
                <w:lang w:val="en-GB" w:eastAsia="en-GB"/>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4C6AB41"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Լուսավորման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համակցված</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համակարգի</w:t>
            </w:r>
            <w:proofErr w:type="spellEnd"/>
          </w:p>
          <w:p w14:paraId="24A4918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դեպքում</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86F3192"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Ընդհանուր</w:t>
            </w:r>
            <w:proofErr w:type="spellEnd"/>
          </w:p>
          <w:p w14:paraId="3CCD85DB"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լուսավոր</w:t>
            </w:r>
            <w:proofErr w:type="spellEnd"/>
            <w:r w:rsidRPr="00FB6B81">
              <w:rPr>
                <w:rFonts w:ascii="GHEA Grapalat" w:hAnsi="GHEA Grapalat"/>
                <w:color w:val="000000"/>
                <w:sz w:val="15"/>
                <w:szCs w:val="15"/>
                <w:lang w:val="en-GB" w:eastAsia="en-GB"/>
              </w:rPr>
              <w:t>-</w:t>
            </w:r>
          </w:p>
          <w:p w14:paraId="3394F7E7"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ման</w:t>
            </w:r>
            <w:proofErr w:type="spellEnd"/>
          </w:p>
          <w:p w14:paraId="74F72E7C"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համա</w:t>
            </w:r>
            <w:proofErr w:type="spellEnd"/>
            <w:r w:rsidRPr="00FB6B81">
              <w:rPr>
                <w:rFonts w:ascii="GHEA Grapalat" w:hAnsi="GHEA Grapalat"/>
                <w:color w:val="000000"/>
                <w:sz w:val="15"/>
                <w:szCs w:val="15"/>
                <w:lang w:val="en-GB" w:eastAsia="en-GB"/>
              </w:rPr>
              <w:t>-</w:t>
            </w:r>
          </w:p>
          <w:p w14:paraId="49BF3585"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կարգի</w:t>
            </w:r>
            <w:proofErr w:type="spellEnd"/>
          </w:p>
          <w:p w14:paraId="47750D80"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դեպքում</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093CDB3"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Շլացման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ցուցանիշի</w:t>
            </w:r>
            <w:proofErr w:type="spellEnd"/>
            <w:r w:rsidRPr="00FB6B81">
              <w:rPr>
                <w:rFonts w:ascii="GHEA Grapalat" w:hAnsi="GHEA Grapalat"/>
                <w:color w:val="000000"/>
                <w:sz w:val="15"/>
                <w:szCs w:val="15"/>
                <w:lang w:val="en-GB" w:eastAsia="en-GB"/>
              </w:rPr>
              <w:t xml:space="preserve"> և </w:t>
            </w:r>
            <w:proofErr w:type="spellStart"/>
            <w:r w:rsidRPr="00FB6B81">
              <w:rPr>
                <w:rFonts w:ascii="GHEA Grapalat" w:hAnsi="GHEA Grapalat"/>
                <w:color w:val="000000"/>
                <w:sz w:val="15"/>
                <w:szCs w:val="15"/>
                <w:lang w:val="en-GB" w:eastAsia="en-GB"/>
              </w:rPr>
              <w:t>բաբախման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գործակցի</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նորմավոր</w:t>
            </w:r>
            <w:proofErr w:type="spellEnd"/>
            <w:r w:rsidRPr="00FB6B81">
              <w:rPr>
                <w:rFonts w:ascii="GHEA Grapalat" w:hAnsi="GHEA Grapalat"/>
                <w:color w:val="000000"/>
                <w:sz w:val="15"/>
                <w:szCs w:val="15"/>
                <w:lang w:val="en-GB" w:eastAsia="en-GB"/>
              </w:rPr>
              <w:t>-</w:t>
            </w:r>
          </w:p>
          <w:p w14:paraId="714742F0"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վող</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մեծու</w:t>
            </w:r>
            <w:proofErr w:type="spellEnd"/>
            <w:r w:rsidRPr="00FB6B81">
              <w:rPr>
                <w:rFonts w:ascii="GHEA Grapalat" w:hAnsi="GHEA Grapalat"/>
                <w:color w:val="000000"/>
                <w:sz w:val="15"/>
                <w:szCs w:val="15"/>
                <w:lang w:val="en-GB" w:eastAsia="en-GB"/>
              </w:rPr>
              <w:t>-</w:t>
            </w:r>
          </w:p>
          <w:p w14:paraId="55DFD537"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թյունների</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զուգակցումը</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7038BB5"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Վերին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կամ</w:t>
            </w:r>
            <w:proofErr w:type="spellEnd"/>
          </w:p>
          <w:p w14:paraId="2E13415F"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համակցված</w:t>
            </w:r>
            <w:proofErr w:type="spellEnd"/>
          </w:p>
          <w:p w14:paraId="33BFB03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լուսավորման</w:t>
            </w:r>
            <w:proofErr w:type="spellEnd"/>
          </w:p>
          <w:p w14:paraId="5BD79ACC"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դեպքում</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95A7120"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Կողմնային</w:t>
            </w:r>
            <w:proofErr w:type="spellEnd"/>
          </w:p>
          <w:p w14:paraId="1DB2E3D8"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լուսավոր</w:t>
            </w:r>
            <w:proofErr w:type="spellEnd"/>
            <w:r w:rsidRPr="00FB6B81">
              <w:rPr>
                <w:rFonts w:ascii="GHEA Grapalat" w:hAnsi="GHEA Grapalat"/>
                <w:color w:val="000000"/>
                <w:sz w:val="15"/>
                <w:szCs w:val="15"/>
                <w:lang w:val="en-GB" w:eastAsia="en-GB"/>
              </w:rPr>
              <w:t>-</w:t>
            </w:r>
          </w:p>
          <w:p w14:paraId="72DB9BD3"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ման</w:t>
            </w:r>
            <w:proofErr w:type="spellEnd"/>
          </w:p>
          <w:p w14:paraId="6DF5DCFE"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դեպքում</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C2BF97B"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Վերին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կամ</w:t>
            </w:r>
            <w:proofErr w:type="spellEnd"/>
          </w:p>
          <w:p w14:paraId="0E0EAB3E"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համակց</w:t>
            </w:r>
            <w:proofErr w:type="spellEnd"/>
            <w:r w:rsidRPr="00FB6B81">
              <w:rPr>
                <w:rFonts w:ascii="GHEA Grapalat" w:hAnsi="GHEA Grapalat"/>
                <w:color w:val="000000"/>
                <w:sz w:val="15"/>
                <w:szCs w:val="15"/>
                <w:lang w:val="en-GB" w:eastAsia="en-GB"/>
              </w:rPr>
              <w:t>-</w:t>
            </w:r>
          </w:p>
          <w:p w14:paraId="63CC2EE8"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ված</w:t>
            </w:r>
            <w:proofErr w:type="spellEnd"/>
          </w:p>
          <w:p w14:paraId="2B305BC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լուսավոր</w:t>
            </w:r>
            <w:proofErr w:type="spellEnd"/>
            <w:r w:rsidRPr="00FB6B81">
              <w:rPr>
                <w:rFonts w:ascii="GHEA Grapalat" w:hAnsi="GHEA Grapalat"/>
                <w:color w:val="000000"/>
                <w:sz w:val="15"/>
                <w:szCs w:val="15"/>
                <w:lang w:val="en-GB" w:eastAsia="en-GB"/>
              </w:rPr>
              <w:t>-</w:t>
            </w:r>
          </w:p>
          <w:p w14:paraId="793D2DBD"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ման</w:t>
            </w:r>
            <w:proofErr w:type="spellEnd"/>
          </w:p>
          <w:p w14:paraId="3B10AD10"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դեպքում</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9CC0CF7"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Կողմնային</w:t>
            </w:r>
            <w:proofErr w:type="spellEnd"/>
          </w:p>
          <w:p w14:paraId="741A2483"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լուսավորման</w:t>
            </w:r>
            <w:proofErr w:type="spellEnd"/>
          </w:p>
          <w:p w14:paraId="29F7AC0E"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դեպքում</w:t>
            </w:r>
            <w:proofErr w:type="spellEnd"/>
          </w:p>
        </w:tc>
      </w:tr>
      <w:tr w:rsidR="00A77A5F" w:rsidRPr="00FB6B81" w14:paraId="52A68D64"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3F4258"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E1101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3358A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DD337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0C67E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FAAC37"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D5C4D"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Ընդա</w:t>
            </w:r>
            <w:proofErr w:type="spellEnd"/>
            <w:r w:rsidRPr="00FB6B81">
              <w:rPr>
                <w:rFonts w:ascii="GHEA Grapalat" w:hAnsi="GHEA Grapalat"/>
                <w:color w:val="000000"/>
                <w:sz w:val="15"/>
                <w:szCs w:val="15"/>
                <w:lang w:val="en-GB" w:eastAsia="en-GB"/>
              </w:rPr>
              <w:t>-</w:t>
            </w:r>
          </w:p>
          <w:p w14:paraId="7DBAB0CA"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մենը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1D3CC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այդ</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թվում</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ընդհա-նուրից</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B124D0"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E11E9"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61E307"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KH,</w:t>
            </w:r>
          </w:p>
          <w:p w14:paraId="004F2CAF"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71DE5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6B72E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233C78"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D37E71" w14:textId="77777777" w:rsidR="00A77A5F" w:rsidRPr="00FB6B81" w:rsidRDefault="00A77A5F" w:rsidP="00950004">
            <w:pPr>
              <w:rPr>
                <w:rFonts w:ascii="GHEA Grapalat" w:hAnsi="GHEA Grapalat"/>
                <w:color w:val="000000"/>
                <w:sz w:val="21"/>
                <w:szCs w:val="21"/>
                <w:lang w:val="en-GB" w:eastAsia="en-GB"/>
              </w:rPr>
            </w:pPr>
          </w:p>
        </w:tc>
      </w:tr>
      <w:tr w:rsidR="00A77A5F" w:rsidRPr="00FB6B81" w14:paraId="1F0A11D0"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8B1516"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4CC14"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05E1FF"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BDF75"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7873F5"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5396C"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78BFA6"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5D0DDC"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E9807F"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F35E3B"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CBF5"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075DA2"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9FCB58"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48D15B"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43035"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b/>
                <w:bCs/>
                <w:i/>
                <w:iCs/>
                <w:color w:val="000000"/>
                <w:sz w:val="15"/>
                <w:szCs w:val="15"/>
                <w:lang w:val="en-GB" w:eastAsia="en-GB"/>
              </w:rPr>
              <w:t>15</w:t>
            </w:r>
          </w:p>
        </w:tc>
      </w:tr>
      <w:tr w:rsidR="00A77A5F" w:rsidRPr="00FB6B81" w14:paraId="3A95EB5F"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05A17A7"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Ամենաբարձր</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ճշտության</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B4A394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 xml:space="preserve">0.15-ից </w:t>
            </w:r>
            <w:proofErr w:type="spellStart"/>
            <w:r w:rsidRPr="00FB6B81">
              <w:rPr>
                <w:rFonts w:ascii="GHEA Grapalat" w:hAnsi="GHEA Grapalat"/>
                <w:color w:val="000000"/>
                <w:sz w:val="15"/>
                <w:szCs w:val="15"/>
                <w:lang w:val="en-GB" w:eastAsia="en-GB"/>
              </w:rPr>
              <w:t>պակաս</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9837FC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4C9D73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p w14:paraId="7E528F0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046F4E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p w14:paraId="7D2E6CF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917A6F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1B6CF3D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p w14:paraId="3DD2B20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703ADB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32C787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70491"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lastRenderedPageBreak/>
              <w:t>Փոքր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16E825"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D4B97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5000 4500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CFFB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w:t>
            </w:r>
          </w:p>
          <w:p w14:paraId="1B4C2E9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3EF0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3016DFA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DDA6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7500CD7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D6B6C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5A2ECFD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0E7C23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611CB4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3AF8DA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6.0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0DAF28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r>
      <w:tr w:rsidR="00A77A5F" w:rsidRPr="00FB6B81" w14:paraId="3C3797D6"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73714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CE965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6ACC7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31EB7B"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23C51F"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p w14:paraId="2C4DFE6B"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2625A3"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7EC51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4000</w:t>
            </w:r>
          </w:p>
          <w:p w14:paraId="235BEC4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835ED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p w14:paraId="02DA472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E8965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1250</w:t>
            </w:r>
          </w:p>
          <w:p w14:paraId="17DC1BB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1F137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2D3B3D8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B3114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74AA5FA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237BFA"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58139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F465AA"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ED147B" w14:textId="77777777" w:rsidR="00A77A5F" w:rsidRPr="00FB6B81" w:rsidRDefault="00A77A5F" w:rsidP="00950004">
            <w:pPr>
              <w:rPr>
                <w:rFonts w:ascii="GHEA Grapalat" w:hAnsi="GHEA Grapalat"/>
                <w:color w:val="000000"/>
                <w:sz w:val="21"/>
                <w:szCs w:val="21"/>
                <w:lang w:val="en-GB" w:eastAsia="en-GB"/>
              </w:rPr>
            </w:pPr>
          </w:p>
        </w:tc>
      </w:tr>
      <w:tr w:rsidR="00A77A5F" w:rsidRPr="00FB6B81" w14:paraId="694981DA"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C8CED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B3459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80F8D5"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D6FAD0"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60EC15"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p w14:paraId="124DB879"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lastRenderedPageBreak/>
              <w:t>Միջին</w:t>
            </w:r>
            <w:proofErr w:type="spellEnd"/>
          </w:p>
          <w:p w14:paraId="4AAAC170"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Մեծ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BCA78"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lastRenderedPageBreak/>
              <w:t>Բաց</w:t>
            </w:r>
            <w:proofErr w:type="spellEnd"/>
          </w:p>
          <w:p w14:paraId="0C231CD6"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lastRenderedPageBreak/>
              <w:t>Միջին</w:t>
            </w:r>
            <w:proofErr w:type="spellEnd"/>
          </w:p>
          <w:p w14:paraId="3A15FCE8"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942ED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2500</w:t>
            </w:r>
          </w:p>
          <w:p w14:paraId="67D5D0C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10B7916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D51E2D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78952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300</w:t>
            </w:r>
          </w:p>
          <w:p w14:paraId="21FE7F1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3B5E565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D224DC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E716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750</w:t>
            </w:r>
          </w:p>
          <w:p w14:paraId="7D22744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2DD2E60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ECED96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7830B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20</w:t>
            </w:r>
          </w:p>
          <w:p w14:paraId="0DF1E1E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13752E3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179F9A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6A313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lastRenderedPageBreak/>
              <w:t>10</w:t>
            </w:r>
          </w:p>
          <w:p w14:paraId="77EEC66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lastRenderedPageBreak/>
              <w:t> </w:t>
            </w:r>
          </w:p>
          <w:p w14:paraId="1E3E127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E57502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AA916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980C5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1DE76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43420C" w14:textId="77777777" w:rsidR="00A77A5F" w:rsidRPr="00FB6B81" w:rsidRDefault="00A77A5F" w:rsidP="00950004">
            <w:pPr>
              <w:rPr>
                <w:rFonts w:ascii="GHEA Grapalat" w:hAnsi="GHEA Grapalat"/>
                <w:color w:val="000000"/>
                <w:sz w:val="21"/>
                <w:szCs w:val="21"/>
                <w:lang w:val="en-GB" w:eastAsia="en-GB"/>
              </w:rPr>
            </w:pPr>
          </w:p>
        </w:tc>
      </w:tr>
      <w:tr w:rsidR="00A77A5F" w:rsidRPr="00FB6B81" w14:paraId="6DD150D9"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076A9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908D3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85CAC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C0E179"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6CD1A"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3C4738BC"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Մեծ</w:t>
            </w:r>
            <w:proofErr w:type="spellEnd"/>
          </w:p>
          <w:p w14:paraId="1358596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B1E89"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Բաց</w:t>
            </w:r>
            <w:proofErr w:type="spellEnd"/>
          </w:p>
          <w:p w14:paraId="0B7F3E3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2B83AD83"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A43E0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1500</w:t>
            </w:r>
          </w:p>
          <w:p w14:paraId="38EC584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E04600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8E404F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1250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A05D1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391F120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803102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890575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73085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p w14:paraId="0C1478E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86F1AB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960044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908A3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3B13D7F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3520DF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DEE2BF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8C8B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12DA0C1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20EE43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055D04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22D88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DA86F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799C1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65BB5B" w14:textId="77777777" w:rsidR="00A77A5F" w:rsidRPr="00FB6B81" w:rsidRDefault="00A77A5F" w:rsidP="00950004">
            <w:pPr>
              <w:rPr>
                <w:rFonts w:ascii="GHEA Grapalat" w:hAnsi="GHEA Grapalat"/>
                <w:color w:val="000000"/>
                <w:sz w:val="21"/>
                <w:szCs w:val="21"/>
                <w:lang w:val="en-GB" w:eastAsia="en-GB"/>
              </w:rPr>
            </w:pPr>
          </w:p>
        </w:tc>
      </w:tr>
      <w:tr w:rsidR="00A77A5F" w:rsidRPr="00FB6B81" w14:paraId="4147E29C"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21776EB"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Շատ</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բարձր</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ճշտության</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2939C00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 xml:space="preserve">0.15-ից </w:t>
            </w:r>
            <w:proofErr w:type="spellStart"/>
            <w:r w:rsidRPr="00FB6B81">
              <w:rPr>
                <w:rFonts w:ascii="GHEA Grapalat" w:hAnsi="GHEA Grapalat"/>
                <w:color w:val="000000"/>
                <w:sz w:val="15"/>
                <w:szCs w:val="15"/>
                <w:lang w:val="en-GB" w:eastAsia="en-GB"/>
              </w:rPr>
              <w:t>մինչև</w:t>
            </w:r>
            <w:proofErr w:type="spellEnd"/>
            <w:r w:rsidRPr="00FB6B81">
              <w:rPr>
                <w:rFonts w:ascii="GHEA Grapalat" w:hAnsi="GHEA Grapalat"/>
                <w:color w:val="000000"/>
                <w:sz w:val="15"/>
                <w:szCs w:val="15"/>
                <w:lang w:val="en-GB" w:eastAsia="en-GB"/>
              </w:rPr>
              <w:t xml:space="preserve"> 0.30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2787CDC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 xml:space="preserve">I </w:t>
            </w:r>
            <w:proofErr w:type="spellStart"/>
            <w:r w:rsidRPr="00FB6B81">
              <w:rPr>
                <w:rFonts w:ascii="GHEA Grapalat" w:hAnsi="GHEA Grapalat"/>
                <w:color w:val="000000"/>
                <w:sz w:val="15"/>
                <w:szCs w:val="15"/>
                <w:lang w:val="en-GB" w:eastAsia="en-GB"/>
              </w:rPr>
              <w:t>I</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FEDA52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p w14:paraId="7AE5B7E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9CD515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p w14:paraId="34B56B0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ED7431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335532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p w14:paraId="7FC490F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2F9D5E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58FE31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080A4D"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800C1C"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D437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4000</w:t>
            </w:r>
          </w:p>
          <w:p w14:paraId="76F14BD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F8939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p w14:paraId="5842B8C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B7C1F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2E98535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C1A55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33F1D78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6EBE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38F3DE4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3CEF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8C7C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241D1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7CDD70"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14823968"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CD5B1A"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2CEBE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62054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708BBF"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ADDEE7"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p w14:paraId="3C4D067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FD755E"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8C803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3000</w:t>
            </w:r>
          </w:p>
          <w:p w14:paraId="601EF17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22C41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p w14:paraId="36C8857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B5C08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750</w:t>
            </w:r>
          </w:p>
          <w:p w14:paraId="68A917F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9861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1A6B24D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71DE5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7A6BA85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4F6CF"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1D0C7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74CE1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13D29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08CCEC3C"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E102C0"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3373E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F1BA2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7E8F20"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45CA98"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p w14:paraId="1B79E863"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2ED4D62A"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Մեծ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28C593"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Բաց</w:t>
            </w:r>
            <w:proofErr w:type="spellEnd"/>
          </w:p>
          <w:p w14:paraId="55307AB5"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3FE05795"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CC33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2000</w:t>
            </w:r>
          </w:p>
          <w:p w14:paraId="5F294DB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E97960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862C8D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BF61C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791602C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C765CA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3CD0E9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B693B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w:t>
            </w:r>
          </w:p>
          <w:p w14:paraId="734DEF4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FE082A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3012C3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09206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2C2BF52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D683FF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36BCBE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7AA54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6123636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5A8E1E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AEFF87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BF65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C69D9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99250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2DDEE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r>
      <w:tr w:rsidR="00A77A5F" w:rsidRPr="00FB6B81" w14:paraId="0F761EF9"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8F62A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C7BA7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494A5C"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B69141"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EF1852"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5F84D3FC"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Մեծ</w:t>
            </w:r>
            <w:proofErr w:type="spellEnd"/>
          </w:p>
          <w:p w14:paraId="05C5655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E22BD"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Բաց</w:t>
            </w:r>
            <w:proofErr w:type="spellEnd"/>
          </w:p>
          <w:p w14:paraId="7F17557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3D37C2C1"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72E6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1000</w:t>
            </w:r>
          </w:p>
          <w:p w14:paraId="22FCA39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11C1D0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E92CBE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A5D48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14D831CB"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4FAE2E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7E0A86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9D03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p w14:paraId="7DA4879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BF1C67B"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558197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5368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p w14:paraId="4199CCA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44D2D4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FCF24B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00FC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p w14:paraId="6B29AE2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90A700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079559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D5B53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9692C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8A40F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EB786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26CF1DE7"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18EE1FE"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Բարձր</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ճշտության</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2180953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 xml:space="preserve">0.30-ից </w:t>
            </w:r>
            <w:proofErr w:type="spellStart"/>
            <w:r w:rsidRPr="00FB6B81">
              <w:rPr>
                <w:rFonts w:ascii="GHEA Grapalat" w:hAnsi="GHEA Grapalat"/>
                <w:color w:val="000000"/>
                <w:sz w:val="15"/>
                <w:szCs w:val="15"/>
                <w:lang w:val="en-GB" w:eastAsia="en-GB"/>
              </w:rPr>
              <w:t>մինչև</w:t>
            </w:r>
            <w:proofErr w:type="spellEnd"/>
            <w:r w:rsidRPr="00FB6B81">
              <w:rPr>
                <w:rFonts w:ascii="GHEA Grapalat" w:hAnsi="GHEA Grapalat"/>
                <w:color w:val="000000"/>
                <w:sz w:val="15"/>
                <w:szCs w:val="15"/>
                <w:lang w:val="en-GB" w:eastAsia="en-GB"/>
              </w:rPr>
              <w:t xml:space="preserve"> 0.50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CE8D41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 xml:space="preserve">I </w:t>
            </w:r>
            <w:proofErr w:type="spellStart"/>
            <w:r w:rsidRPr="00FB6B81">
              <w:rPr>
                <w:rFonts w:ascii="GHEA Grapalat" w:hAnsi="GHEA Grapalat"/>
                <w:color w:val="000000"/>
                <w:sz w:val="15"/>
                <w:szCs w:val="15"/>
                <w:lang w:val="en-GB" w:eastAsia="en-GB"/>
              </w:rPr>
              <w:t>I</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I</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B1E4FC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p w14:paraId="04E746B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790574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770601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p w14:paraId="6D22EF0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039B55D"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p w14:paraId="70EFA37F"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46042F0"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BF4B82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93DCF"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D4E412"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3E776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2000</w:t>
            </w:r>
          </w:p>
          <w:p w14:paraId="2376B33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5D27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0F2813B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A4B2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w:t>
            </w:r>
          </w:p>
          <w:p w14:paraId="4772A71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0B12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p w14:paraId="281863C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7CD5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p w14:paraId="084E31F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E0A28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728C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3FBB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8C4F6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173DAD53"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BAE79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530F9B"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8A6415"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2E4B01"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0022E1"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p w14:paraId="2F46F073"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833608"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BCAAF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1000</w:t>
            </w:r>
          </w:p>
          <w:p w14:paraId="1BF7D2A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9DD9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4B9699C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77DA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p w14:paraId="2DBB64C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4FCE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p w14:paraId="0536297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E293E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p w14:paraId="544FCEB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B93FB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CEC43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49952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EB844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0E2C2F1D"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2EF85C"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FAA58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AD3085"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2B1731"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25611C"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p w14:paraId="260B2C6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15B2BB2B"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Մեծ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C31500"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Բաց</w:t>
            </w:r>
            <w:proofErr w:type="spellEnd"/>
          </w:p>
          <w:p w14:paraId="4B09533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3FC9C031"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DEEA8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750</w:t>
            </w:r>
          </w:p>
          <w:p w14:paraId="37D7DE8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F810F0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52A508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60A59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p w14:paraId="2DBE259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2B4FC7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446C05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4EAD4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p w14:paraId="6A5AD33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9669F7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1000C3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E27DF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p w14:paraId="3107459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F05C26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AFF5EE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E999D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p w14:paraId="09BEBA1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74F61C6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20ABCA7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843D6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3AAD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2F17F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B60D6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1.2</w:t>
            </w:r>
          </w:p>
        </w:tc>
      </w:tr>
      <w:tr w:rsidR="00A77A5F" w:rsidRPr="00FB6B81" w14:paraId="0E7C87BD"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181C1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FA6CC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2CFB7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B8F6C0" w14:textId="77777777" w:rsidR="00A77A5F" w:rsidRPr="00FB6B81" w:rsidRDefault="00A77A5F" w:rsidP="00950004">
            <w:pPr>
              <w:rPr>
                <w:rFonts w:ascii="GHEA Grapalat" w:hAnsi="GHEA Grapalat"/>
                <w:color w:val="000000"/>
                <w:sz w:val="21"/>
                <w:szCs w:val="21"/>
                <w:lang w:val="en-GB" w:eastAsia="en-GB"/>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FDF05D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09EF8D61"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Մեծ</w:t>
            </w:r>
            <w:proofErr w:type="spellEnd"/>
          </w:p>
          <w:p w14:paraId="460F834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C2C07BE"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Բաց</w:t>
            </w:r>
            <w:proofErr w:type="spellEnd"/>
          </w:p>
          <w:p w14:paraId="2031F2C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373B34E0"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5684FE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DCDA17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4B9132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B20715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6AA17D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660594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94E0D60"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63FD2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0F2D25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5DE8349B"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701B40"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D24BE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B7AF98"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D834A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68F41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68CEC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D1798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2F92E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23422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AD4EF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BA7B0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0E583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5C0BCE"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3DAA0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B11110" w14:textId="77777777" w:rsidR="00A77A5F" w:rsidRPr="00FB6B81" w:rsidRDefault="00A77A5F" w:rsidP="00950004">
            <w:pPr>
              <w:rPr>
                <w:rFonts w:ascii="GHEA Grapalat" w:hAnsi="GHEA Grapalat"/>
                <w:color w:val="000000"/>
                <w:sz w:val="21"/>
                <w:szCs w:val="21"/>
                <w:lang w:val="en-GB" w:eastAsia="en-GB"/>
              </w:rPr>
            </w:pPr>
          </w:p>
        </w:tc>
      </w:tr>
      <w:tr w:rsidR="00A77A5F" w:rsidRPr="00FB6B81" w14:paraId="392FD556"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036F51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ճշտության</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764D7C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 xml:space="preserve">0.50-ից </w:t>
            </w:r>
            <w:proofErr w:type="spellStart"/>
            <w:r w:rsidRPr="00FB6B81">
              <w:rPr>
                <w:rFonts w:ascii="GHEA Grapalat" w:hAnsi="GHEA Grapalat"/>
                <w:color w:val="000000"/>
                <w:sz w:val="15"/>
                <w:szCs w:val="15"/>
                <w:lang w:val="en-GB" w:eastAsia="en-GB"/>
              </w:rPr>
              <w:t>մինչև</w:t>
            </w:r>
            <w:proofErr w:type="spellEnd"/>
            <w:r w:rsidRPr="00FB6B81">
              <w:rPr>
                <w:rFonts w:ascii="GHEA Grapalat" w:hAnsi="GHEA Grapalat"/>
                <w:color w:val="000000"/>
                <w:sz w:val="15"/>
                <w:szCs w:val="15"/>
                <w:lang w:val="en-GB" w:eastAsia="en-GB"/>
              </w:rPr>
              <w:t xml:space="preserve"> 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2B6F37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IV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FA7E87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p w14:paraId="278DDFD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8D13E4F"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p w14:paraId="5E50123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40D6FC8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p w14:paraId="12A2A44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48429F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5D4A556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B092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A70D0"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A6A10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7C254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E837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7131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A3906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E6900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F947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5F56BF"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FBC1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2595974E"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181E4D"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4F7CE9"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77EA1B"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5D0A7D"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6840D8"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p w14:paraId="2C8C535F"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672022"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4869C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0FD92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B8F5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7613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A9359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7923E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62B35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74F2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F43B5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7908643D"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DA5A3B"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C493E7"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6AD22B"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0D9FE0"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BB2F90"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p w14:paraId="2F1C8353"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73E6E316"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Մեծ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A2BE52"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Բաց</w:t>
            </w:r>
            <w:proofErr w:type="spellEnd"/>
          </w:p>
          <w:p w14:paraId="2D6C4F65"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2F2E960E"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3F720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0723D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F6645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734B4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B90B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BF04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8EDE2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ECFAF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3F70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0.9</w:t>
            </w:r>
          </w:p>
        </w:tc>
      </w:tr>
      <w:tr w:rsidR="00A77A5F" w:rsidRPr="00FB6B81" w14:paraId="017ABD99"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FA67CD"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6D163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F90CCD"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6CD463"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CB17C"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2BD19B85"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Մեծ</w:t>
            </w:r>
            <w:proofErr w:type="spellEnd"/>
          </w:p>
          <w:p w14:paraId="2347FD0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1F857"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Բաց</w:t>
            </w:r>
            <w:proofErr w:type="spellEnd"/>
          </w:p>
          <w:p w14:paraId="7B60E76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4F9B989E"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AB2A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E46E8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723F2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CFDB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EA48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89E43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042B4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C355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96B3C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77AF9F9D"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CC838D3"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ճշտության</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838D0D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 xml:space="preserve">1-ից </w:t>
            </w:r>
            <w:proofErr w:type="spellStart"/>
            <w:r w:rsidRPr="00FB6B81">
              <w:rPr>
                <w:rFonts w:ascii="GHEA Grapalat" w:hAnsi="GHEA Grapalat"/>
                <w:color w:val="000000"/>
                <w:sz w:val="15"/>
                <w:szCs w:val="15"/>
                <w:lang w:val="en-GB" w:eastAsia="en-GB"/>
              </w:rPr>
              <w:t>մինչև</w:t>
            </w:r>
            <w:proofErr w:type="spellEnd"/>
            <w:r w:rsidRPr="00FB6B81">
              <w:rPr>
                <w:rFonts w:ascii="GHEA Grapalat" w:hAnsi="GHEA Grapalat"/>
                <w:color w:val="000000"/>
                <w:sz w:val="15"/>
                <w:szCs w:val="15"/>
                <w:lang w:val="en-GB" w:eastAsia="en-GB"/>
              </w:rPr>
              <w:t xml:space="preserve"> 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6B1AE4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977237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p w14:paraId="1A98985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6B195B6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p w14:paraId="46D587A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08C1820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p w14:paraId="02A561F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DAD09E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126147A6"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21"/>
                <w:szCs w:val="21"/>
                <w:lang w:val="en-GB" w:eastAsia="en-GB"/>
              </w:rPr>
              <w:t> </w:t>
            </w:r>
          </w:p>
          <w:p w14:paraId="3906714A"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34F062"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F6CAE6"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D2B79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9F42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77220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622FE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D583D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2ED84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2BA5C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82E36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5A13A0"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7595200C"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8B369C"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BAC555"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310C5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B45EB8"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29A53"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p w14:paraId="2107480F"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41C20"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7C5B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8483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6ED7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111B1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91CF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EA1BB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36BE8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375871"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8D160"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35F7EF65"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FB53D5"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CC0CBC"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1179F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80C142"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82FA97"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Փոքր</w:t>
            </w:r>
            <w:proofErr w:type="spellEnd"/>
          </w:p>
          <w:p w14:paraId="5DD41ED6"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2DAFE97C"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Մեծ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D098C"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Բաց</w:t>
            </w:r>
            <w:proofErr w:type="spellEnd"/>
          </w:p>
          <w:p w14:paraId="33840EFC"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6C3FAC31"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Մուգ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BDBB0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BDC74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91C0C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9EA7E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9B451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77CB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37889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80C1A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3177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0.6</w:t>
            </w:r>
          </w:p>
        </w:tc>
      </w:tr>
      <w:tr w:rsidR="00A77A5F" w:rsidRPr="00FB6B81" w14:paraId="141C5EF8"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A7D44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867DE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99F5C4"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764608"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6974FA"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p w14:paraId="63B96D04"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Մեծ</w:t>
            </w:r>
            <w:proofErr w:type="spellEnd"/>
          </w:p>
          <w:p w14:paraId="5B98164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AB9B7"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Բաց</w:t>
            </w:r>
            <w:proofErr w:type="spellEnd"/>
          </w:p>
          <w:p w14:paraId="6ED3963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p w14:paraId="4636BC2F"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Միջին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E28D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0E0A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470A6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672A4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CD87E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E2DBBF"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14E9F5"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01EFE"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1C41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r>
      <w:tr w:rsidR="00A77A5F" w:rsidRPr="00FB6B81" w14:paraId="14518B99"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3F932"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lastRenderedPageBreak/>
              <w:t>Կոպիտ</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շատ</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փոքր</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ճշտության</w:t>
            </w:r>
            <w:proofErr w:type="spellEnd"/>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BAB9F"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 xml:space="preserve">5-ից </w:t>
            </w:r>
            <w:proofErr w:type="spellStart"/>
            <w:r w:rsidRPr="00FB6B81">
              <w:rPr>
                <w:rFonts w:ascii="GHEA Grapalat" w:hAnsi="GHEA Grapalat"/>
                <w:color w:val="000000"/>
                <w:sz w:val="15"/>
                <w:szCs w:val="15"/>
                <w:lang w:val="en-GB" w:eastAsia="en-GB"/>
              </w:rPr>
              <w:t>ավել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3DAA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VI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7F968"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0B7E239"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անկախ</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ֆոնի</w:t>
            </w:r>
            <w:proofErr w:type="spellEnd"/>
            <w:r w:rsidRPr="00FB6B81">
              <w:rPr>
                <w:rFonts w:ascii="GHEA Grapalat" w:hAnsi="GHEA Grapalat"/>
                <w:color w:val="000000"/>
                <w:sz w:val="15"/>
                <w:szCs w:val="15"/>
                <w:lang w:val="en-GB" w:eastAsia="en-GB"/>
              </w:rPr>
              <w:t xml:space="preserve"> և </w:t>
            </w:r>
            <w:proofErr w:type="spellStart"/>
            <w:r w:rsidRPr="00FB6B81">
              <w:rPr>
                <w:rFonts w:ascii="GHEA Grapalat" w:hAnsi="GHEA Grapalat"/>
                <w:color w:val="000000"/>
                <w:sz w:val="15"/>
                <w:szCs w:val="15"/>
                <w:lang w:val="en-GB" w:eastAsia="en-GB"/>
              </w:rPr>
              <w:t>ֆոնով</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օբյեկտի</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ցայտունության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բնութագրից</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6E7D9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D4343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3E43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701B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9033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C86F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2321A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ECEA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DB6F8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0.6</w:t>
            </w:r>
          </w:p>
        </w:tc>
      </w:tr>
      <w:tr w:rsidR="00A77A5F" w:rsidRPr="00FB6B81" w14:paraId="66BEF2DA"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6516FF" w14:textId="77777777" w:rsidR="00A77A5F" w:rsidRPr="000808F0" w:rsidRDefault="00A77A5F" w:rsidP="00950004">
            <w:pPr>
              <w:rPr>
                <w:rFonts w:ascii="GHEA Grapalat" w:hAnsi="GHEA Grapalat"/>
                <w:color w:val="000000"/>
                <w:sz w:val="21"/>
                <w:szCs w:val="21"/>
                <w:lang w:eastAsia="en-GB"/>
              </w:rPr>
            </w:pPr>
            <w:proofErr w:type="spellStart"/>
            <w:r w:rsidRPr="00FB6B81">
              <w:rPr>
                <w:rFonts w:ascii="GHEA Grapalat" w:hAnsi="GHEA Grapalat"/>
                <w:color w:val="000000"/>
                <w:sz w:val="15"/>
                <w:szCs w:val="15"/>
                <w:lang w:val="en-GB" w:eastAsia="en-GB"/>
              </w:rPr>
              <w:t>Աշխատանք</w:t>
            </w:r>
            <w:proofErr w:type="spellEnd"/>
          </w:p>
          <w:p w14:paraId="1C2FE0C6"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73CEBEE1" w14:textId="77777777" w:rsidR="00A77A5F" w:rsidRPr="000808F0" w:rsidRDefault="00A77A5F" w:rsidP="00950004">
            <w:pPr>
              <w:rPr>
                <w:rFonts w:ascii="GHEA Grapalat" w:hAnsi="GHEA Grapalat"/>
                <w:color w:val="000000"/>
                <w:sz w:val="21"/>
                <w:szCs w:val="21"/>
                <w:lang w:eastAsia="en-GB"/>
              </w:rPr>
            </w:pPr>
            <w:proofErr w:type="spellStart"/>
            <w:r w:rsidRPr="00FB6B81">
              <w:rPr>
                <w:rFonts w:ascii="GHEA Grapalat" w:hAnsi="GHEA Grapalat"/>
                <w:color w:val="000000"/>
                <w:sz w:val="15"/>
                <w:szCs w:val="15"/>
                <w:lang w:val="en-GB" w:eastAsia="en-GB"/>
              </w:rPr>
              <w:t>Տաք</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արտադրամասերում</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լուսատու</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նյութերի</w:t>
            </w:r>
            <w:proofErr w:type="spellEnd"/>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և</w:t>
            </w:r>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շինվածքների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հետ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DAB5B"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3923B85F"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2A64E71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 xml:space="preserve">0.5-ից </w:t>
            </w:r>
            <w:proofErr w:type="spellStart"/>
            <w:r w:rsidRPr="00FB6B81">
              <w:rPr>
                <w:rFonts w:ascii="GHEA Grapalat" w:hAnsi="GHEA Grapalat"/>
                <w:color w:val="000000"/>
                <w:sz w:val="15"/>
                <w:szCs w:val="15"/>
                <w:lang w:val="en-GB" w:eastAsia="en-GB"/>
              </w:rPr>
              <w:t>ավել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01F0E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VII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840424"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09FCFB0" w14:textId="77777777" w:rsidR="00A77A5F" w:rsidRPr="00FB6B81" w:rsidRDefault="00A77A5F" w:rsidP="00950004">
            <w:pPr>
              <w:jc w:val="cente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Նույնը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F817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463C5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5E9D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7B55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4B03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8C6C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BEC53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A0B1A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CC82B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0.6</w:t>
            </w:r>
          </w:p>
        </w:tc>
      </w:tr>
      <w:tr w:rsidR="00A77A5F" w:rsidRPr="00FB6B81" w14:paraId="3CE79CC7"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6778FA1" w14:textId="77777777" w:rsidR="00A77A5F" w:rsidRPr="000808F0" w:rsidRDefault="00A77A5F" w:rsidP="00950004">
            <w:pPr>
              <w:rPr>
                <w:rFonts w:ascii="GHEA Grapalat" w:hAnsi="GHEA Grapalat"/>
                <w:color w:val="000000"/>
                <w:sz w:val="21"/>
                <w:szCs w:val="21"/>
                <w:lang w:eastAsia="en-GB"/>
              </w:rPr>
            </w:pPr>
            <w:proofErr w:type="spellStart"/>
            <w:r w:rsidRPr="00FB6B81">
              <w:rPr>
                <w:rFonts w:ascii="GHEA Grapalat" w:hAnsi="GHEA Grapalat"/>
                <w:color w:val="000000"/>
                <w:sz w:val="15"/>
                <w:szCs w:val="15"/>
                <w:lang w:val="en-GB" w:eastAsia="en-GB"/>
              </w:rPr>
              <w:t>Արտադրական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գործընթացներ</w:t>
            </w:r>
            <w:proofErr w:type="spellEnd"/>
          </w:p>
          <w:p w14:paraId="73CDE5AF" w14:textId="77777777" w:rsidR="00A77A5F" w:rsidRPr="000808F0" w:rsidRDefault="00A77A5F" w:rsidP="00950004">
            <w:pPr>
              <w:rPr>
                <w:rFonts w:ascii="GHEA Grapalat" w:hAnsi="GHEA Grapalat"/>
                <w:color w:val="000000"/>
                <w:sz w:val="21"/>
                <w:szCs w:val="21"/>
                <w:lang w:eastAsia="en-GB"/>
              </w:rPr>
            </w:pPr>
            <w:r>
              <w:rPr>
                <w:rFonts w:ascii="GHEA Grapalat" w:hAnsi="GHEA Grapalat"/>
                <w:color w:val="000000"/>
                <w:sz w:val="15"/>
                <w:szCs w:val="15"/>
                <w:lang w:eastAsia="en-GB"/>
              </w:rPr>
              <w:t>ը</w:t>
            </w:r>
            <w:proofErr w:type="spellStart"/>
            <w:r w:rsidRPr="00FB6B81">
              <w:rPr>
                <w:rFonts w:ascii="GHEA Grapalat" w:hAnsi="GHEA Grapalat"/>
                <w:color w:val="000000"/>
                <w:sz w:val="15"/>
                <w:szCs w:val="15"/>
                <w:lang w:val="en-GB" w:eastAsia="en-GB"/>
              </w:rPr>
              <w:t>նթացքի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ընդհանուր</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դիտարկում</w:t>
            </w:r>
            <w:proofErr w:type="spellEnd"/>
            <w:r w:rsidRPr="000808F0">
              <w:rPr>
                <w:rFonts w:ascii="GHEA Grapalat" w:hAnsi="GHEA Grapalat"/>
                <w:color w:val="000000"/>
                <w:sz w:val="15"/>
                <w:szCs w:val="15"/>
                <w:lang w:eastAsia="en-GB"/>
              </w:rPr>
              <w:t>,</w:t>
            </w:r>
          </w:p>
          <w:p w14:paraId="3CF14E61"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1058B6FC" w14:textId="77777777" w:rsidR="00A77A5F" w:rsidRPr="000808F0" w:rsidRDefault="00A77A5F" w:rsidP="00950004">
            <w:pPr>
              <w:rPr>
                <w:rFonts w:ascii="GHEA Grapalat" w:hAnsi="GHEA Grapalat"/>
                <w:color w:val="000000"/>
                <w:sz w:val="21"/>
                <w:szCs w:val="21"/>
                <w:lang w:eastAsia="en-GB"/>
              </w:rPr>
            </w:pPr>
            <w:proofErr w:type="spellStart"/>
            <w:r w:rsidRPr="00FB6B81">
              <w:rPr>
                <w:rFonts w:ascii="GHEA Grapalat" w:hAnsi="GHEA Grapalat"/>
                <w:color w:val="000000"/>
                <w:sz w:val="15"/>
                <w:szCs w:val="15"/>
                <w:lang w:val="en-GB" w:eastAsia="en-GB"/>
              </w:rPr>
              <w:t>մշտական</w:t>
            </w:r>
            <w:proofErr w:type="spellEnd"/>
          </w:p>
          <w:p w14:paraId="3670898F" w14:textId="77777777" w:rsidR="00A77A5F" w:rsidRPr="000808F0" w:rsidRDefault="00A77A5F" w:rsidP="00950004">
            <w:pPr>
              <w:rPr>
                <w:rFonts w:ascii="GHEA Grapalat" w:hAnsi="GHEA Grapalat"/>
                <w:color w:val="000000"/>
                <w:sz w:val="21"/>
                <w:szCs w:val="21"/>
                <w:lang w:eastAsia="en-GB"/>
              </w:rPr>
            </w:pPr>
            <w:proofErr w:type="spellStart"/>
            <w:r w:rsidRPr="00FB6B81">
              <w:rPr>
                <w:rFonts w:ascii="GHEA Grapalat" w:hAnsi="GHEA Grapalat"/>
                <w:color w:val="000000"/>
                <w:sz w:val="15"/>
                <w:szCs w:val="15"/>
                <w:lang w:val="en-GB" w:eastAsia="en-GB"/>
              </w:rPr>
              <w:t>պարբերական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սենյակում</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մարդկանց</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մշտական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կացության</w:t>
            </w:r>
            <w:proofErr w:type="spellEnd"/>
          </w:p>
          <w:p w14:paraId="165A0CA4" w14:textId="77777777" w:rsidR="00A77A5F" w:rsidRPr="000808F0" w:rsidRDefault="00A77A5F" w:rsidP="00950004">
            <w:pPr>
              <w:rPr>
                <w:rFonts w:ascii="GHEA Grapalat" w:hAnsi="GHEA Grapalat"/>
                <w:color w:val="000000"/>
                <w:sz w:val="21"/>
                <w:szCs w:val="21"/>
                <w:lang w:eastAsia="en-GB"/>
              </w:rPr>
            </w:pPr>
            <w:proofErr w:type="spellStart"/>
            <w:r w:rsidRPr="00FB6B81">
              <w:rPr>
                <w:rFonts w:ascii="GHEA Grapalat" w:hAnsi="GHEA Grapalat"/>
                <w:color w:val="000000"/>
                <w:sz w:val="15"/>
                <w:szCs w:val="15"/>
                <w:lang w:val="en-GB" w:eastAsia="en-GB"/>
              </w:rPr>
              <w:t>դեպքում</w:t>
            </w:r>
            <w:proofErr w:type="spellEnd"/>
          </w:p>
          <w:p w14:paraId="17A3B351"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7E22E5B1" w14:textId="77777777" w:rsidR="00A77A5F" w:rsidRPr="000808F0" w:rsidRDefault="00A77A5F" w:rsidP="00950004">
            <w:pPr>
              <w:rPr>
                <w:rFonts w:ascii="GHEA Grapalat" w:hAnsi="GHEA Grapalat"/>
                <w:color w:val="000000"/>
                <w:sz w:val="21"/>
                <w:szCs w:val="21"/>
                <w:lang w:eastAsia="en-GB"/>
              </w:rPr>
            </w:pPr>
            <w:proofErr w:type="spellStart"/>
            <w:r w:rsidRPr="00FB6B81">
              <w:rPr>
                <w:rFonts w:ascii="GHEA Grapalat" w:hAnsi="GHEA Grapalat"/>
                <w:color w:val="000000"/>
                <w:sz w:val="15"/>
                <w:szCs w:val="15"/>
                <w:lang w:val="en-GB" w:eastAsia="en-GB"/>
              </w:rPr>
              <w:t>պարբերական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սենյակում</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մարդկանց</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պարբերական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կացության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դեպքում</w:t>
            </w:r>
            <w:proofErr w:type="spellEnd"/>
          </w:p>
          <w:p w14:paraId="1BD2AB24" w14:textId="77777777" w:rsidR="00A77A5F" w:rsidRPr="000808F0" w:rsidRDefault="00A77A5F" w:rsidP="00950004">
            <w:pPr>
              <w:rPr>
                <w:rFonts w:ascii="GHEA Grapalat" w:hAnsi="GHEA Grapalat"/>
                <w:color w:val="000000"/>
                <w:sz w:val="21"/>
                <w:szCs w:val="21"/>
                <w:lang w:eastAsia="en-GB"/>
              </w:rPr>
            </w:pPr>
            <w:r w:rsidRPr="00FB6B81">
              <w:rPr>
                <w:rFonts w:cs="Calibri"/>
                <w:color w:val="000000"/>
                <w:sz w:val="21"/>
                <w:szCs w:val="21"/>
                <w:lang w:val="en-GB" w:eastAsia="en-GB"/>
              </w:rPr>
              <w:t> </w:t>
            </w:r>
          </w:p>
          <w:p w14:paraId="7BFC5705" w14:textId="77777777" w:rsidR="00A77A5F" w:rsidRPr="00FB6B81" w:rsidRDefault="00A77A5F" w:rsidP="00950004">
            <w:pPr>
              <w:rPr>
                <w:rFonts w:ascii="GHEA Grapalat" w:hAnsi="GHEA Grapalat"/>
                <w:color w:val="000000"/>
                <w:sz w:val="21"/>
                <w:szCs w:val="21"/>
                <w:lang w:val="en-GB" w:eastAsia="en-GB"/>
              </w:rPr>
            </w:pPr>
            <w:proofErr w:type="spellStart"/>
            <w:r w:rsidRPr="00FB6B81">
              <w:rPr>
                <w:rFonts w:ascii="GHEA Grapalat" w:hAnsi="GHEA Grapalat"/>
                <w:color w:val="000000"/>
                <w:sz w:val="15"/>
                <w:szCs w:val="15"/>
                <w:lang w:val="en-GB" w:eastAsia="en-GB"/>
              </w:rPr>
              <w:t>ինժեներական</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հաղորդակցումների</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ընդհանուր</w:t>
            </w:r>
            <w:proofErr w:type="spellEnd"/>
            <w:r w:rsidRPr="00FB6B81">
              <w:rPr>
                <w:rFonts w:ascii="GHEA Grapalat" w:hAnsi="GHEA Grapalat"/>
                <w:color w:val="000000"/>
                <w:sz w:val="15"/>
                <w:szCs w:val="15"/>
                <w:lang w:val="en-GB" w:eastAsia="en-GB"/>
              </w:rPr>
              <w:t xml:space="preserve"> </w:t>
            </w:r>
            <w:proofErr w:type="spellStart"/>
            <w:r w:rsidRPr="00FB6B81">
              <w:rPr>
                <w:rFonts w:ascii="GHEA Grapalat" w:hAnsi="GHEA Grapalat"/>
                <w:color w:val="000000"/>
                <w:sz w:val="15"/>
                <w:szCs w:val="15"/>
                <w:lang w:val="en-GB" w:eastAsia="en-GB"/>
              </w:rPr>
              <w:t>դիտարկում</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AA35DF2"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857BB99"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VIII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C4964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ա</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18C5F664"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8A109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AAC4B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49C7A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77CE80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DD006B"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660075"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2C5E7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30225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A339A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0.6</w:t>
            </w:r>
          </w:p>
        </w:tc>
      </w:tr>
      <w:tr w:rsidR="00A77A5F" w:rsidRPr="00FB6B81" w14:paraId="2D735204"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76415B"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B60956"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911AD0"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E46B3"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բ</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0AB1026"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77AD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4F64D0"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DB64F1"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C422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37CE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1BB1D7"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24B9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B9CF4"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E10B1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0.2</w:t>
            </w:r>
          </w:p>
        </w:tc>
      </w:tr>
      <w:tr w:rsidR="00A77A5F" w:rsidRPr="00FB6B81" w14:paraId="4848A95B"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1E2311"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34252E"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834607"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225F2C"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գ</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26A9F2A7"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CEB81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788EB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7C5D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3DAE5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55DBEE"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E30643"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741926"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F5945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4940D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0.2</w:t>
            </w:r>
          </w:p>
        </w:tc>
      </w:tr>
      <w:tr w:rsidR="00A77A5F" w:rsidRPr="00FB6B81" w14:paraId="2A538D5E"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95E592"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94DFE3" w14:textId="77777777" w:rsidR="00A77A5F" w:rsidRPr="00FB6B81" w:rsidRDefault="00A77A5F" w:rsidP="00950004">
            <w:pPr>
              <w:rPr>
                <w:rFonts w:ascii="GHEA Grapalat" w:hAnsi="GHEA Grapalat"/>
                <w:color w:val="000000"/>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5DFD1A" w14:textId="77777777" w:rsidR="00A77A5F" w:rsidRPr="00FB6B81" w:rsidRDefault="00A77A5F" w:rsidP="00950004">
            <w:pPr>
              <w:rPr>
                <w:rFonts w:ascii="GHEA Grapalat" w:hAnsi="GHEA Grapalat"/>
                <w:color w:val="000000"/>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C3AF07" w14:textId="77777777" w:rsidR="00A77A5F" w:rsidRPr="00FB6B81" w:rsidRDefault="00A77A5F" w:rsidP="00950004">
            <w:pPr>
              <w:rPr>
                <w:rFonts w:ascii="GHEA Grapalat" w:hAnsi="GHEA Grapalat"/>
                <w:color w:val="000000"/>
                <w:sz w:val="21"/>
                <w:szCs w:val="21"/>
                <w:lang w:val="en-GB" w:eastAsia="en-GB"/>
              </w:rPr>
            </w:pPr>
            <w:r w:rsidRPr="00FB6B81">
              <w:rPr>
                <w:rFonts w:cs="Calibri"/>
                <w:color w:val="000000"/>
                <w:sz w:val="15"/>
                <w:szCs w:val="15"/>
                <w:lang w:val="en-GB" w:eastAsia="en-GB"/>
              </w:rPr>
              <w:t> </w:t>
            </w:r>
            <w:r w:rsidRPr="00FB6B81">
              <w:rPr>
                <w:rFonts w:ascii="GHEA Grapalat" w:hAnsi="GHEA Grapalat"/>
                <w:color w:val="000000"/>
                <w:sz w:val="15"/>
                <w:szCs w:val="15"/>
                <w:lang w:val="en-GB" w:eastAsia="en-GB"/>
              </w:rPr>
              <w:t>դ</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31E7EA0" w14:textId="77777777" w:rsidR="00A77A5F" w:rsidRPr="00FB6B81" w:rsidRDefault="00A77A5F" w:rsidP="00950004">
            <w:pPr>
              <w:jc w:val="cente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CAD3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BE292A"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3E18C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49996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8F0238"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551D92"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5C545C"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D4409"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C7D56D" w14:textId="77777777" w:rsidR="00A77A5F" w:rsidRPr="00FB6B81" w:rsidRDefault="00A77A5F" w:rsidP="00950004">
            <w:pPr>
              <w:rPr>
                <w:rFonts w:ascii="GHEA Grapalat" w:hAnsi="GHEA Grapalat"/>
                <w:color w:val="000000"/>
                <w:sz w:val="21"/>
                <w:szCs w:val="21"/>
                <w:lang w:val="en-GB" w:eastAsia="en-GB"/>
              </w:rPr>
            </w:pPr>
            <w:r w:rsidRPr="00FB6B81">
              <w:rPr>
                <w:rFonts w:ascii="GHEA Grapalat" w:hAnsi="GHEA Grapalat"/>
                <w:color w:val="000000"/>
                <w:sz w:val="15"/>
                <w:szCs w:val="15"/>
                <w:lang w:val="en-GB" w:eastAsia="en-GB"/>
              </w:rPr>
              <w:t>0.1</w:t>
            </w:r>
          </w:p>
        </w:tc>
      </w:tr>
      <w:tr w:rsidR="00A77A5F" w:rsidRPr="00FB6B81" w14:paraId="6E8A3587" w14:textId="77777777" w:rsidTr="00950004">
        <w:trPr>
          <w:tblCellSpacing w:w="0" w:type="dxa"/>
          <w:jc w:val="center"/>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hideMark/>
          </w:tcPr>
          <w:p w14:paraId="62630FA9" w14:textId="77777777" w:rsidR="00A77A5F" w:rsidRPr="000808F0" w:rsidRDefault="00A77A5F" w:rsidP="00950004">
            <w:pPr>
              <w:rPr>
                <w:rFonts w:ascii="GHEA Grapalat" w:hAnsi="GHEA Grapalat"/>
                <w:color w:val="000000"/>
                <w:sz w:val="21"/>
                <w:szCs w:val="21"/>
                <w:lang w:eastAsia="en-GB"/>
              </w:rPr>
            </w:pPr>
            <w:proofErr w:type="spellStart"/>
            <w:r w:rsidRPr="00FB6B81">
              <w:rPr>
                <w:rFonts w:ascii="GHEA Grapalat" w:hAnsi="GHEA Grapalat"/>
                <w:color w:val="000000"/>
                <w:sz w:val="15"/>
                <w:szCs w:val="15"/>
                <w:lang w:val="en-GB" w:eastAsia="en-GB"/>
              </w:rPr>
              <w:t>Ծանոթություններ</w:t>
            </w:r>
            <w:proofErr w:type="spellEnd"/>
            <w:r w:rsidRPr="000808F0">
              <w:rPr>
                <w:rFonts w:ascii="GHEA Grapalat" w:hAnsi="GHEA Grapalat"/>
                <w:color w:val="000000"/>
                <w:sz w:val="15"/>
                <w:szCs w:val="15"/>
                <w:lang w:eastAsia="en-GB"/>
              </w:rPr>
              <w:t>:</w:t>
            </w:r>
          </w:p>
          <w:p w14:paraId="0D5CAF4C" w14:textId="61707698" w:rsidR="00A77A5F" w:rsidRPr="000808F0" w:rsidRDefault="00A77A5F" w:rsidP="00950004">
            <w:pPr>
              <w:rPr>
                <w:rFonts w:ascii="GHEA Grapalat" w:hAnsi="GHEA Grapalat"/>
                <w:color w:val="000000"/>
                <w:sz w:val="21"/>
                <w:szCs w:val="21"/>
                <w:lang w:eastAsia="en-GB"/>
              </w:rPr>
            </w:pPr>
            <w:r w:rsidRPr="000808F0">
              <w:rPr>
                <w:rFonts w:ascii="GHEA Grapalat" w:hAnsi="GHEA Grapalat"/>
                <w:color w:val="000000"/>
                <w:sz w:val="15"/>
                <w:szCs w:val="15"/>
                <w:lang w:eastAsia="en-GB"/>
              </w:rPr>
              <w:t xml:space="preserve">1. </w:t>
            </w:r>
            <w:proofErr w:type="spellStart"/>
            <w:r w:rsidRPr="00FB6B81">
              <w:rPr>
                <w:rFonts w:ascii="GHEA Grapalat" w:hAnsi="GHEA Grapalat"/>
                <w:color w:val="000000"/>
                <w:sz w:val="15"/>
                <w:szCs w:val="15"/>
                <w:lang w:val="en-GB" w:eastAsia="en-GB"/>
              </w:rPr>
              <w:t>Նորմերի</w:t>
            </w:r>
            <w:proofErr w:type="spellEnd"/>
            <w:r w:rsidRPr="000808F0">
              <w:rPr>
                <w:rFonts w:ascii="GHEA Grapalat" w:hAnsi="GHEA Grapalat"/>
                <w:color w:val="000000"/>
                <w:sz w:val="15"/>
                <w:szCs w:val="15"/>
                <w:lang w:eastAsia="en-GB"/>
              </w:rPr>
              <w:t xml:space="preserve"> 1 </w:t>
            </w:r>
            <w:r w:rsidRPr="00FB6B81">
              <w:rPr>
                <w:rFonts w:ascii="GHEA Grapalat" w:hAnsi="GHEA Grapalat"/>
                <w:color w:val="000000"/>
                <w:sz w:val="15"/>
                <w:szCs w:val="15"/>
                <w:lang w:val="en-GB" w:eastAsia="en-GB"/>
              </w:rPr>
              <w:t>ա</w:t>
            </w:r>
            <w:r w:rsidRPr="000808F0">
              <w:rPr>
                <w:rFonts w:ascii="GHEA Grapalat" w:hAnsi="GHEA Grapalat"/>
                <w:color w:val="000000"/>
                <w:sz w:val="15"/>
                <w:szCs w:val="15"/>
                <w:lang w:eastAsia="en-GB"/>
              </w:rPr>
              <w:t>-</w:t>
            </w:r>
            <w:proofErr w:type="spellStart"/>
            <w:r w:rsidRPr="00FB6B81">
              <w:rPr>
                <w:rFonts w:ascii="GHEA Grapalat" w:hAnsi="GHEA Grapalat"/>
                <w:color w:val="000000"/>
                <w:sz w:val="15"/>
                <w:szCs w:val="15"/>
                <w:lang w:val="en-GB" w:eastAsia="en-GB"/>
              </w:rPr>
              <w:t>ից</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մինչ</w:t>
            </w:r>
            <w:r w:rsidR="0060153C">
              <w:rPr>
                <w:rFonts w:ascii="GHEA Grapalat" w:hAnsi="GHEA Grapalat"/>
                <w:color w:val="000000"/>
                <w:sz w:val="15"/>
                <w:szCs w:val="15"/>
                <w:lang w:val="en-GB" w:eastAsia="en-GB"/>
              </w:rPr>
              <w:t>և</w:t>
            </w:r>
            <w:proofErr w:type="spellEnd"/>
            <w:r w:rsidRPr="000808F0">
              <w:rPr>
                <w:rFonts w:ascii="GHEA Grapalat" w:hAnsi="GHEA Grapalat"/>
                <w:color w:val="000000"/>
                <w:sz w:val="15"/>
                <w:szCs w:val="15"/>
                <w:lang w:eastAsia="en-GB"/>
              </w:rPr>
              <w:t xml:space="preserve"> 3 </w:t>
            </w:r>
            <w:r w:rsidRPr="00FB6B81">
              <w:rPr>
                <w:rFonts w:ascii="GHEA Grapalat" w:hAnsi="GHEA Grapalat"/>
                <w:color w:val="000000"/>
                <w:sz w:val="15"/>
                <w:szCs w:val="15"/>
                <w:lang w:val="en-GB" w:eastAsia="en-GB"/>
              </w:rPr>
              <w:t>գ</w:t>
            </w:r>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ենթակարգերի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համար</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կարող</w:t>
            </w:r>
            <w:proofErr w:type="spellEnd"/>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է</w:t>
            </w:r>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ընդունվել</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տվյալ</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ենթակարգի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համար</w:t>
            </w:r>
            <w:proofErr w:type="spellEnd"/>
            <w:r w:rsidRPr="000808F0">
              <w:rPr>
                <w:rFonts w:ascii="GHEA Grapalat" w:hAnsi="GHEA Grapalat"/>
                <w:color w:val="000000"/>
                <w:sz w:val="15"/>
                <w:szCs w:val="15"/>
                <w:lang w:eastAsia="en-GB"/>
              </w:rPr>
              <w:t xml:space="preserve"> 7-11 </w:t>
            </w:r>
            <w:proofErr w:type="spellStart"/>
            <w:r w:rsidRPr="00FB6B81">
              <w:rPr>
                <w:rFonts w:ascii="GHEA Grapalat" w:hAnsi="GHEA Grapalat"/>
                <w:color w:val="000000"/>
                <w:sz w:val="15"/>
                <w:szCs w:val="15"/>
                <w:lang w:val="en-GB" w:eastAsia="en-GB"/>
              </w:rPr>
              <w:t>սյունակներում</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բերված</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նորմավորվող</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ցուցանիշների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լրակազմերից</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մեկը</w:t>
            </w:r>
            <w:proofErr w:type="spellEnd"/>
            <w:r w:rsidRPr="000808F0">
              <w:rPr>
                <w:rFonts w:ascii="GHEA Grapalat" w:hAnsi="GHEA Grapalat"/>
                <w:color w:val="000000"/>
                <w:sz w:val="15"/>
                <w:szCs w:val="15"/>
                <w:lang w:eastAsia="en-GB"/>
              </w:rPr>
              <w:t>:</w:t>
            </w:r>
          </w:p>
          <w:p w14:paraId="37BDB57A" w14:textId="55901A41" w:rsidR="00A77A5F" w:rsidRPr="000808F0" w:rsidRDefault="00A77A5F" w:rsidP="00950004">
            <w:pPr>
              <w:rPr>
                <w:rFonts w:ascii="GHEA Grapalat" w:hAnsi="GHEA Grapalat"/>
                <w:color w:val="000000"/>
                <w:sz w:val="21"/>
                <w:szCs w:val="21"/>
                <w:lang w:eastAsia="en-GB"/>
              </w:rPr>
            </w:pPr>
            <w:r w:rsidRPr="000808F0">
              <w:rPr>
                <w:rFonts w:ascii="GHEA Grapalat" w:hAnsi="GHEA Grapalat"/>
                <w:color w:val="000000"/>
                <w:sz w:val="15"/>
                <w:szCs w:val="15"/>
                <w:lang w:eastAsia="en-GB"/>
              </w:rPr>
              <w:t xml:space="preserve">2. </w:t>
            </w:r>
            <w:proofErr w:type="spellStart"/>
            <w:r w:rsidRPr="00FB6B81">
              <w:rPr>
                <w:rFonts w:ascii="GHEA Grapalat" w:hAnsi="GHEA Grapalat"/>
                <w:color w:val="000000"/>
                <w:sz w:val="15"/>
                <w:szCs w:val="15"/>
                <w:lang w:val="en-GB" w:eastAsia="en-GB"/>
              </w:rPr>
              <w:t>Նշմարվող</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օբյեկտի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նվազագույն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չափերը</w:t>
            </w:r>
            <w:proofErr w:type="spellEnd"/>
            <w:r>
              <w:rPr>
                <w:rFonts w:ascii="GHEA Grapalat" w:hAnsi="GHEA Grapalat"/>
                <w:color w:val="000000"/>
                <w:sz w:val="15"/>
                <w:szCs w:val="15"/>
                <w:lang w:eastAsia="en-GB"/>
              </w:rPr>
              <w:t xml:space="preserve"> </w:t>
            </w:r>
            <w:r w:rsidR="0060153C">
              <w:rPr>
                <w:rFonts w:ascii="GHEA Grapalat" w:hAnsi="GHEA Grapalat"/>
                <w:color w:val="000000"/>
                <w:sz w:val="15"/>
                <w:szCs w:val="15"/>
                <w:lang w:val="en-GB" w:eastAsia="en-GB"/>
              </w:rPr>
              <w:t>և</w:t>
            </w:r>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համապատասխանաբար</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դրանց</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տեսողական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աշխատանքի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ենթակարգերը</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սահմանված</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են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աշխատողի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աչքերից</w:t>
            </w:r>
            <w:proofErr w:type="spellEnd"/>
            <w:r w:rsidRPr="000808F0">
              <w:rPr>
                <w:rFonts w:ascii="GHEA Grapalat" w:hAnsi="GHEA Grapalat"/>
                <w:color w:val="000000"/>
                <w:sz w:val="15"/>
                <w:szCs w:val="15"/>
                <w:lang w:eastAsia="en-GB"/>
              </w:rPr>
              <w:t xml:space="preserve"> 0,5 </w:t>
            </w:r>
            <w:r w:rsidRPr="00FB6B81">
              <w:rPr>
                <w:rFonts w:ascii="GHEA Grapalat" w:hAnsi="GHEA Grapalat"/>
                <w:color w:val="000000"/>
                <w:sz w:val="15"/>
                <w:szCs w:val="15"/>
                <w:lang w:val="en-GB" w:eastAsia="en-GB"/>
              </w:rPr>
              <w:t>մ</w:t>
            </w:r>
            <w:r w:rsidRPr="000808F0">
              <w:rPr>
                <w:rFonts w:ascii="GHEA Grapalat" w:hAnsi="GHEA Grapalat"/>
                <w:color w:val="000000"/>
                <w:sz w:val="15"/>
                <w:szCs w:val="15"/>
                <w:lang w:eastAsia="en-GB"/>
              </w:rPr>
              <w:t>-</w:t>
            </w:r>
            <w:proofErr w:type="spellStart"/>
            <w:r w:rsidRPr="00FB6B81">
              <w:rPr>
                <w:rFonts w:ascii="GHEA Grapalat" w:hAnsi="GHEA Grapalat"/>
                <w:color w:val="000000"/>
                <w:sz w:val="15"/>
                <w:szCs w:val="15"/>
                <w:lang w:val="en-GB" w:eastAsia="en-GB"/>
              </w:rPr>
              <w:t>ից</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ոչ</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ավել</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հեռավորության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վրա</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նշմարվող</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օբյեկտի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տեղաբաշխման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դեպքում</w:t>
            </w:r>
            <w:proofErr w:type="spellEnd"/>
            <w:r w:rsidRPr="000808F0">
              <w:rPr>
                <w:rFonts w:ascii="GHEA Grapalat" w:hAnsi="GHEA Grapalat"/>
                <w:color w:val="000000"/>
                <w:sz w:val="15"/>
                <w:szCs w:val="15"/>
                <w:lang w:eastAsia="en-GB"/>
              </w:rPr>
              <w:t>:</w:t>
            </w:r>
          </w:p>
          <w:p w14:paraId="03E7CC03" w14:textId="77777777" w:rsidR="00A77A5F" w:rsidRPr="000808F0" w:rsidRDefault="00A77A5F" w:rsidP="00950004">
            <w:pPr>
              <w:rPr>
                <w:rFonts w:ascii="GHEA Grapalat" w:hAnsi="GHEA Grapalat"/>
                <w:color w:val="000000"/>
                <w:sz w:val="21"/>
                <w:szCs w:val="21"/>
                <w:lang w:eastAsia="en-GB"/>
              </w:rPr>
            </w:pPr>
            <w:r w:rsidRPr="000808F0">
              <w:rPr>
                <w:rFonts w:ascii="GHEA Grapalat" w:hAnsi="GHEA Grapalat"/>
                <w:color w:val="000000"/>
                <w:sz w:val="15"/>
                <w:szCs w:val="15"/>
                <w:lang w:eastAsia="en-GB"/>
              </w:rPr>
              <w:t>3. 1-3, 4</w:t>
            </w:r>
            <w:r w:rsidRPr="00FB6B81">
              <w:rPr>
                <w:rFonts w:ascii="GHEA Grapalat" w:hAnsi="GHEA Grapalat"/>
                <w:color w:val="000000"/>
                <w:sz w:val="15"/>
                <w:szCs w:val="15"/>
                <w:lang w:val="en-GB" w:eastAsia="en-GB"/>
              </w:rPr>
              <w:t>բ</w:t>
            </w:r>
            <w:r w:rsidRPr="000808F0">
              <w:rPr>
                <w:rFonts w:ascii="GHEA Grapalat" w:hAnsi="GHEA Grapalat"/>
                <w:color w:val="000000"/>
                <w:sz w:val="15"/>
                <w:szCs w:val="15"/>
                <w:lang w:eastAsia="en-GB"/>
              </w:rPr>
              <w:t>, 4</w:t>
            </w:r>
            <w:r w:rsidRPr="00FB6B81">
              <w:rPr>
                <w:rFonts w:ascii="GHEA Grapalat" w:hAnsi="GHEA Grapalat"/>
                <w:color w:val="000000"/>
                <w:sz w:val="15"/>
                <w:szCs w:val="15"/>
                <w:lang w:val="en-GB" w:eastAsia="en-GB"/>
              </w:rPr>
              <w:t>գ</w:t>
            </w:r>
            <w:r w:rsidRPr="000808F0">
              <w:rPr>
                <w:rFonts w:ascii="GHEA Grapalat" w:hAnsi="GHEA Grapalat"/>
                <w:color w:val="000000"/>
                <w:sz w:val="15"/>
                <w:szCs w:val="15"/>
                <w:lang w:eastAsia="en-GB"/>
              </w:rPr>
              <w:t>, 5</w:t>
            </w:r>
            <w:r w:rsidRPr="00FB6B81">
              <w:rPr>
                <w:rFonts w:ascii="GHEA Grapalat" w:hAnsi="GHEA Grapalat"/>
                <w:color w:val="000000"/>
                <w:sz w:val="15"/>
                <w:szCs w:val="15"/>
                <w:lang w:val="en-GB" w:eastAsia="en-GB"/>
              </w:rPr>
              <w:t>ա</w:t>
            </w:r>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կարգերի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համար</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ընդհանուր</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լուսավորման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համակարգի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նախատեսումը</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թույլատրվում</w:t>
            </w:r>
            <w:proofErr w:type="spellEnd"/>
            <w:r>
              <w:rPr>
                <w:rFonts w:ascii="GHEA Grapalat" w:hAnsi="GHEA Grapalat"/>
                <w:color w:val="000000"/>
                <w:sz w:val="15"/>
                <w:szCs w:val="15"/>
                <w:lang w:eastAsia="en-GB"/>
              </w:rPr>
              <w:t xml:space="preserve"> </w:t>
            </w:r>
            <w:r w:rsidRPr="00FB6B81">
              <w:rPr>
                <w:rFonts w:ascii="GHEA Grapalat" w:hAnsi="GHEA Grapalat"/>
                <w:color w:val="000000"/>
                <w:sz w:val="15"/>
                <w:szCs w:val="15"/>
                <w:lang w:val="en-GB" w:eastAsia="en-GB"/>
              </w:rPr>
              <w:t>է</w:t>
            </w:r>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միայն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տեխնիկական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անհնարինության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կամ</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համակցված</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լուսավորման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համակարգի</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կիրառման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տնտեսական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աննպատակահարմարության</w:t>
            </w:r>
            <w:proofErr w:type="spellEnd"/>
            <w:r>
              <w:rPr>
                <w:rFonts w:ascii="GHEA Grapalat" w:hAnsi="GHEA Grapalat"/>
                <w:color w:val="000000"/>
                <w:sz w:val="15"/>
                <w:szCs w:val="15"/>
                <w:lang w:eastAsia="en-GB"/>
              </w:rPr>
              <w:t xml:space="preserve"> </w:t>
            </w:r>
            <w:proofErr w:type="spellStart"/>
            <w:r w:rsidRPr="00FB6B81">
              <w:rPr>
                <w:rFonts w:ascii="GHEA Grapalat" w:hAnsi="GHEA Grapalat"/>
                <w:color w:val="000000"/>
                <w:sz w:val="15"/>
                <w:szCs w:val="15"/>
                <w:lang w:val="en-GB" w:eastAsia="en-GB"/>
              </w:rPr>
              <w:t>դեպքում</w:t>
            </w:r>
            <w:proofErr w:type="spellEnd"/>
            <w:r w:rsidRPr="000808F0">
              <w:rPr>
                <w:rFonts w:ascii="GHEA Grapalat" w:hAnsi="GHEA Grapalat"/>
                <w:color w:val="000000"/>
                <w:sz w:val="15"/>
                <w:szCs w:val="15"/>
                <w:lang w:eastAsia="en-GB"/>
              </w:rPr>
              <w:t>:</w:t>
            </w:r>
          </w:p>
        </w:tc>
      </w:tr>
    </w:tbl>
    <w:p w14:paraId="47345CDA" w14:textId="77777777" w:rsidR="00A77A5F" w:rsidRPr="000808F0" w:rsidRDefault="00A77A5F" w:rsidP="00A77A5F">
      <w:pPr>
        <w:shd w:val="clear" w:color="auto" w:fill="FFFFFF"/>
        <w:ind w:firstLine="375"/>
        <w:jc w:val="center"/>
        <w:rPr>
          <w:rFonts w:ascii="GHEA Grapalat" w:hAnsi="GHEA Grapalat"/>
          <w:b/>
          <w:bCs/>
          <w:color w:val="000000"/>
          <w:sz w:val="21"/>
          <w:szCs w:val="21"/>
          <w:lang w:eastAsia="en-GB"/>
        </w:rPr>
      </w:pPr>
    </w:p>
    <w:p w14:paraId="3EDAE4BF" w14:textId="77777777" w:rsidR="00A77A5F" w:rsidRPr="000808F0" w:rsidRDefault="00A77A5F" w:rsidP="00A77A5F">
      <w:pPr>
        <w:shd w:val="clear" w:color="auto" w:fill="FFFFFF"/>
        <w:ind w:firstLine="375"/>
        <w:jc w:val="center"/>
        <w:rPr>
          <w:rFonts w:ascii="GHEA Grapalat" w:hAnsi="GHEA Grapalat"/>
          <w:color w:val="000000"/>
          <w:sz w:val="21"/>
          <w:szCs w:val="21"/>
          <w:lang w:eastAsia="en-GB"/>
        </w:rPr>
      </w:pPr>
      <w:proofErr w:type="spellStart"/>
      <w:r w:rsidRPr="00FB6B81">
        <w:rPr>
          <w:rFonts w:ascii="GHEA Grapalat" w:hAnsi="GHEA Grapalat"/>
          <w:b/>
          <w:bCs/>
          <w:color w:val="000000"/>
          <w:sz w:val="21"/>
          <w:szCs w:val="21"/>
          <w:lang w:val="en-GB" w:eastAsia="en-GB"/>
        </w:rPr>
        <w:t>Համաարդյունաբերական</w:t>
      </w:r>
      <w:proofErr w:type="spellEnd"/>
      <w:r>
        <w:rPr>
          <w:rFonts w:ascii="GHEA Grapalat" w:hAnsi="GHEA Grapalat"/>
          <w:b/>
          <w:bCs/>
          <w:color w:val="000000"/>
          <w:sz w:val="21"/>
          <w:szCs w:val="21"/>
          <w:lang w:eastAsia="en-GB"/>
        </w:rPr>
        <w:t xml:space="preserve"> </w:t>
      </w:r>
      <w:proofErr w:type="spellStart"/>
      <w:r w:rsidRPr="00FB6B81">
        <w:rPr>
          <w:rFonts w:ascii="GHEA Grapalat" w:hAnsi="GHEA Grapalat"/>
          <w:b/>
          <w:bCs/>
          <w:color w:val="000000"/>
          <w:sz w:val="21"/>
          <w:szCs w:val="21"/>
          <w:lang w:val="en-GB" w:eastAsia="en-GB"/>
        </w:rPr>
        <w:t>սենքերի</w:t>
      </w:r>
      <w:proofErr w:type="spellEnd"/>
      <w:r>
        <w:rPr>
          <w:rFonts w:ascii="GHEA Grapalat" w:hAnsi="GHEA Grapalat"/>
          <w:b/>
          <w:bCs/>
          <w:color w:val="000000"/>
          <w:sz w:val="21"/>
          <w:szCs w:val="21"/>
          <w:lang w:eastAsia="en-GB"/>
        </w:rPr>
        <w:t xml:space="preserve"> </w:t>
      </w:r>
      <w:r w:rsidRPr="00FB6B81">
        <w:rPr>
          <w:rFonts w:ascii="GHEA Grapalat" w:hAnsi="GHEA Grapalat"/>
          <w:b/>
          <w:bCs/>
          <w:color w:val="000000"/>
          <w:sz w:val="21"/>
          <w:szCs w:val="21"/>
          <w:lang w:val="en-GB" w:eastAsia="en-GB"/>
        </w:rPr>
        <w:t>և</w:t>
      </w:r>
      <w:r>
        <w:rPr>
          <w:rFonts w:ascii="GHEA Grapalat" w:hAnsi="GHEA Grapalat"/>
          <w:b/>
          <w:bCs/>
          <w:color w:val="000000"/>
          <w:sz w:val="21"/>
          <w:szCs w:val="21"/>
          <w:lang w:eastAsia="en-GB"/>
        </w:rPr>
        <w:t xml:space="preserve"> </w:t>
      </w:r>
      <w:proofErr w:type="spellStart"/>
      <w:r w:rsidRPr="00FB6B81">
        <w:rPr>
          <w:rFonts w:ascii="GHEA Grapalat" w:hAnsi="GHEA Grapalat"/>
          <w:b/>
          <w:bCs/>
          <w:color w:val="000000"/>
          <w:sz w:val="21"/>
          <w:szCs w:val="21"/>
          <w:lang w:val="en-GB" w:eastAsia="en-GB"/>
        </w:rPr>
        <w:t>կառուցվածքների</w:t>
      </w:r>
      <w:proofErr w:type="spellEnd"/>
      <w:r>
        <w:rPr>
          <w:rFonts w:ascii="GHEA Grapalat" w:hAnsi="GHEA Grapalat"/>
          <w:b/>
          <w:bCs/>
          <w:color w:val="000000"/>
          <w:sz w:val="21"/>
          <w:szCs w:val="21"/>
          <w:lang w:eastAsia="en-GB"/>
        </w:rPr>
        <w:t xml:space="preserve"> </w:t>
      </w:r>
      <w:proofErr w:type="spellStart"/>
      <w:r w:rsidRPr="00FB6B81">
        <w:rPr>
          <w:rFonts w:ascii="GHEA Grapalat" w:hAnsi="GHEA Grapalat"/>
          <w:b/>
          <w:bCs/>
          <w:color w:val="000000"/>
          <w:sz w:val="21"/>
          <w:szCs w:val="21"/>
          <w:lang w:val="en-GB" w:eastAsia="en-GB"/>
        </w:rPr>
        <w:t>լուսավորության</w:t>
      </w:r>
      <w:proofErr w:type="spellEnd"/>
      <w:r>
        <w:rPr>
          <w:rFonts w:ascii="GHEA Grapalat" w:hAnsi="GHEA Grapalat"/>
          <w:b/>
          <w:bCs/>
          <w:color w:val="000000"/>
          <w:sz w:val="21"/>
          <w:szCs w:val="21"/>
          <w:lang w:eastAsia="en-GB"/>
        </w:rPr>
        <w:t xml:space="preserve"> </w:t>
      </w:r>
      <w:proofErr w:type="spellStart"/>
      <w:r w:rsidRPr="00FB6B81">
        <w:rPr>
          <w:rFonts w:ascii="GHEA Grapalat" w:hAnsi="GHEA Grapalat"/>
          <w:b/>
          <w:bCs/>
          <w:color w:val="000000"/>
          <w:sz w:val="21"/>
          <w:szCs w:val="21"/>
          <w:lang w:val="en-GB" w:eastAsia="en-GB"/>
        </w:rPr>
        <w:t>նորմավորվող</w:t>
      </w:r>
      <w:proofErr w:type="spellEnd"/>
      <w:r>
        <w:rPr>
          <w:rFonts w:ascii="GHEA Grapalat" w:hAnsi="GHEA Grapalat"/>
          <w:b/>
          <w:bCs/>
          <w:color w:val="000000"/>
          <w:sz w:val="21"/>
          <w:szCs w:val="21"/>
          <w:lang w:eastAsia="en-GB"/>
        </w:rPr>
        <w:t xml:space="preserve"> </w:t>
      </w:r>
      <w:proofErr w:type="spellStart"/>
      <w:r w:rsidRPr="00FB6B81">
        <w:rPr>
          <w:rFonts w:ascii="GHEA Grapalat" w:hAnsi="GHEA Grapalat"/>
          <w:b/>
          <w:bCs/>
          <w:color w:val="000000"/>
          <w:sz w:val="21"/>
          <w:szCs w:val="21"/>
          <w:lang w:val="en-GB" w:eastAsia="en-GB"/>
        </w:rPr>
        <w:t>ցուցանիշները</w:t>
      </w:r>
      <w:proofErr w:type="spellEnd"/>
    </w:p>
    <w:tbl>
      <w:tblPr>
        <w:tblW w:w="1488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3"/>
        <w:gridCol w:w="3678"/>
        <w:gridCol w:w="2310"/>
        <w:gridCol w:w="1359"/>
        <w:gridCol w:w="1310"/>
        <w:gridCol w:w="779"/>
        <w:gridCol w:w="779"/>
        <w:gridCol w:w="1160"/>
        <w:gridCol w:w="1275"/>
        <w:gridCol w:w="1849"/>
      </w:tblGrid>
      <w:tr w:rsidR="00A77A5F" w:rsidRPr="00FB6B81" w14:paraId="63FA138B" w14:textId="77777777" w:rsidTr="00950004">
        <w:trPr>
          <w:tblCellSpacing w:w="0" w:type="dxa"/>
          <w:jc w:val="center"/>
        </w:trPr>
        <w:tc>
          <w:tcPr>
            <w:tcW w:w="383" w:type="dxa"/>
            <w:vMerge w:val="restart"/>
            <w:tcBorders>
              <w:top w:val="outset" w:sz="6" w:space="0" w:color="auto"/>
              <w:left w:val="outset" w:sz="6" w:space="0" w:color="auto"/>
              <w:bottom w:val="outset" w:sz="6" w:space="0" w:color="auto"/>
              <w:right w:val="outset" w:sz="6" w:space="0" w:color="auto"/>
            </w:tcBorders>
            <w:hideMark/>
          </w:tcPr>
          <w:p w14:paraId="6E864D26"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հհ</w:t>
            </w:r>
            <w:proofErr w:type="spellEnd"/>
          </w:p>
        </w:tc>
        <w:tc>
          <w:tcPr>
            <w:tcW w:w="3678" w:type="dxa"/>
            <w:vMerge w:val="restart"/>
            <w:tcBorders>
              <w:top w:val="outset" w:sz="6" w:space="0" w:color="auto"/>
              <w:left w:val="outset" w:sz="6" w:space="0" w:color="auto"/>
              <w:bottom w:val="outset" w:sz="6" w:space="0" w:color="auto"/>
              <w:right w:val="outset" w:sz="6" w:space="0" w:color="auto"/>
            </w:tcBorders>
            <w:hideMark/>
          </w:tcPr>
          <w:p w14:paraId="314A9BDF"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Սենքեր</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արտադրական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սարքավորումներ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կառուցվածքներ</w:t>
            </w:r>
            <w:proofErr w:type="spellEnd"/>
          </w:p>
        </w:tc>
        <w:tc>
          <w:tcPr>
            <w:tcW w:w="2310" w:type="dxa"/>
            <w:vMerge w:val="restart"/>
            <w:tcBorders>
              <w:top w:val="outset" w:sz="6" w:space="0" w:color="auto"/>
              <w:left w:val="outset" w:sz="6" w:space="0" w:color="auto"/>
              <w:bottom w:val="outset" w:sz="6" w:space="0" w:color="auto"/>
              <w:right w:val="outset" w:sz="6" w:space="0" w:color="auto"/>
            </w:tcBorders>
            <w:hideMark/>
          </w:tcPr>
          <w:p w14:paraId="164A979A"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Աշխատանքային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մակերևույթ</w:t>
            </w:r>
            <w:proofErr w:type="spellEnd"/>
          </w:p>
          <w:p w14:paraId="46A69D67"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և </w:t>
            </w:r>
            <w:proofErr w:type="spellStart"/>
            <w:r w:rsidRPr="00FB6B81">
              <w:rPr>
                <w:rFonts w:ascii="GHEA Grapalat" w:hAnsi="GHEA Grapalat"/>
                <w:sz w:val="21"/>
                <w:szCs w:val="21"/>
                <w:lang w:val="en-GB" w:eastAsia="en-GB"/>
              </w:rPr>
              <w:t>հարթություն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որի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նորմավորվում</w:t>
            </w:r>
            <w:proofErr w:type="spellEnd"/>
            <w:r w:rsidRPr="00FB6B81">
              <w:rPr>
                <w:rFonts w:ascii="GHEA Grapalat" w:hAnsi="GHEA Grapalat"/>
                <w:sz w:val="21"/>
                <w:szCs w:val="21"/>
                <w:lang w:val="en-GB" w:eastAsia="en-GB"/>
              </w:rPr>
              <w:t xml:space="preserve"> է </w:t>
            </w:r>
            <w:proofErr w:type="spellStart"/>
            <w:r w:rsidRPr="00FB6B81">
              <w:rPr>
                <w:rFonts w:ascii="GHEA Grapalat" w:hAnsi="GHEA Grapalat"/>
                <w:sz w:val="21"/>
                <w:szCs w:val="21"/>
                <w:lang w:val="en-GB" w:eastAsia="en-GB"/>
              </w:rPr>
              <w:t>լուսավորվա</w:t>
            </w:r>
            <w:proofErr w:type="spellEnd"/>
            <w:r w:rsidRPr="00FB6B81">
              <w:rPr>
                <w:rFonts w:ascii="GHEA Grapalat" w:hAnsi="GHEA Grapalat"/>
                <w:sz w:val="21"/>
                <w:szCs w:val="21"/>
                <w:lang w:val="en-GB" w:eastAsia="en-GB"/>
              </w:rPr>
              <w:t>-</w:t>
            </w:r>
          </w:p>
          <w:p w14:paraId="00F14393"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lastRenderedPageBreak/>
              <w:t>ծությունը</w:t>
            </w:r>
            <w:proofErr w:type="spellEnd"/>
          </w:p>
          <w:p w14:paraId="42BA18F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(Հ-</w:t>
            </w:r>
            <w:proofErr w:type="spellStart"/>
            <w:r w:rsidRPr="00FB6B81">
              <w:rPr>
                <w:rFonts w:ascii="GHEA Grapalat" w:hAnsi="GHEA Grapalat"/>
                <w:sz w:val="21"/>
                <w:szCs w:val="21"/>
                <w:lang w:val="en-GB" w:eastAsia="en-GB"/>
              </w:rPr>
              <w:t>հորիզոնական</w:t>
            </w:r>
            <w:proofErr w:type="spellEnd"/>
            <w:r w:rsidRPr="00FB6B81">
              <w:rPr>
                <w:rFonts w:ascii="GHEA Grapalat" w:hAnsi="GHEA Grapalat"/>
                <w:sz w:val="21"/>
                <w:szCs w:val="21"/>
                <w:lang w:val="en-GB" w:eastAsia="en-GB"/>
              </w:rPr>
              <w:t>,</w:t>
            </w:r>
          </w:p>
          <w:p w14:paraId="785DCA1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ՈՒ-</w:t>
            </w:r>
            <w:proofErr w:type="spellStart"/>
            <w:r w:rsidRPr="00FB6B81">
              <w:rPr>
                <w:rFonts w:ascii="GHEA Grapalat" w:hAnsi="GHEA Grapalat"/>
                <w:sz w:val="21"/>
                <w:szCs w:val="21"/>
                <w:lang w:val="en-GB" w:eastAsia="en-GB"/>
              </w:rPr>
              <w:t>ուղղաձիգ</w:t>
            </w:r>
            <w:proofErr w:type="spellEnd"/>
            <w:r w:rsidRPr="00FB6B81">
              <w:rPr>
                <w:rFonts w:ascii="GHEA Grapalat" w:hAnsi="GHEA Grapalat"/>
                <w:sz w:val="21"/>
                <w:szCs w:val="21"/>
                <w:lang w:val="en-GB" w:eastAsia="en-GB"/>
              </w:rPr>
              <w:t>)</w:t>
            </w:r>
          </w:p>
        </w:tc>
        <w:tc>
          <w:tcPr>
            <w:tcW w:w="1359" w:type="dxa"/>
            <w:vMerge w:val="restart"/>
            <w:tcBorders>
              <w:top w:val="outset" w:sz="6" w:space="0" w:color="auto"/>
              <w:left w:val="outset" w:sz="6" w:space="0" w:color="auto"/>
              <w:bottom w:val="outset" w:sz="6" w:space="0" w:color="auto"/>
              <w:right w:val="outset" w:sz="6" w:space="0" w:color="auto"/>
            </w:tcBorders>
            <w:hideMark/>
          </w:tcPr>
          <w:p w14:paraId="41200A9C"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lastRenderedPageBreak/>
              <w:t>Տեսողական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աշ</w:t>
            </w:r>
            <w:r>
              <w:rPr>
                <w:rFonts w:ascii="GHEA Grapalat" w:hAnsi="GHEA Grapalat"/>
                <w:sz w:val="21"/>
                <w:szCs w:val="21"/>
                <w:lang w:val="en-GB" w:eastAsia="en-GB"/>
              </w:rPr>
              <w:t>խա</w:t>
            </w:r>
            <w:r w:rsidRPr="00FB6B81">
              <w:rPr>
                <w:rFonts w:ascii="GHEA Grapalat" w:hAnsi="GHEA Grapalat"/>
                <w:sz w:val="21"/>
                <w:szCs w:val="21"/>
                <w:lang w:val="en-GB" w:eastAsia="en-GB"/>
              </w:rPr>
              <w:t>տանքի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կարգը</w:t>
            </w:r>
            <w:proofErr w:type="spellEnd"/>
            <w:r w:rsidRPr="009D3E88">
              <w:rPr>
                <w:rFonts w:ascii="GHEA Grapalat" w:hAnsi="GHEA Grapalat"/>
                <w:sz w:val="21"/>
                <w:szCs w:val="21"/>
                <w:lang w:val="en-GB" w:eastAsia="en-GB"/>
              </w:rPr>
              <w:t xml:space="preserve"> </w:t>
            </w:r>
            <w:proofErr w:type="spellStart"/>
            <w:r w:rsidRPr="00FB6B81">
              <w:rPr>
                <w:rFonts w:ascii="GHEA Grapalat" w:hAnsi="GHEA Grapalat" w:cs="Arial Unicode"/>
                <w:sz w:val="21"/>
                <w:szCs w:val="21"/>
                <w:lang w:val="en-GB" w:eastAsia="en-GB"/>
              </w:rPr>
              <w:t>ըս</w:t>
            </w:r>
            <w:r w:rsidRPr="00FB6B81">
              <w:rPr>
                <w:rFonts w:ascii="GHEA Grapalat" w:hAnsi="GHEA Grapalat"/>
                <w:sz w:val="21"/>
                <w:szCs w:val="21"/>
                <w:lang w:val="en-GB" w:eastAsia="en-GB"/>
              </w:rPr>
              <w:t>տ</w:t>
            </w:r>
            <w:proofErr w:type="spellEnd"/>
          </w:p>
          <w:p w14:paraId="0543EC8D" w14:textId="77777777" w:rsidR="00A77A5F" w:rsidRPr="00FB6B81" w:rsidRDefault="00A77A5F" w:rsidP="00950004">
            <w:pPr>
              <w:rPr>
                <w:rFonts w:ascii="GHEA Grapalat" w:hAnsi="GHEA Grapalat"/>
                <w:sz w:val="21"/>
                <w:szCs w:val="21"/>
                <w:lang w:val="en-GB" w:eastAsia="en-GB"/>
              </w:rPr>
            </w:pPr>
            <w:proofErr w:type="spellStart"/>
            <w:r>
              <w:rPr>
                <w:rFonts w:ascii="GHEA Grapalat" w:hAnsi="GHEA Grapalat"/>
                <w:sz w:val="21"/>
                <w:szCs w:val="21"/>
                <w:lang w:val="en-GB" w:eastAsia="en-GB"/>
              </w:rPr>
              <w:t>աղյու</w:t>
            </w:r>
            <w:r w:rsidRPr="00FB6B81">
              <w:rPr>
                <w:rFonts w:ascii="GHEA Grapalat" w:hAnsi="GHEA Grapalat"/>
                <w:sz w:val="21"/>
                <w:szCs w:val="21"/>
                <w:lang w:val="en-GB" w:eastAsia="en-GB"/>
              </w:rPr>
              <w:t>սակ</w:t>
            </w:r>
            <w:proofErr w:type="spellEnd"/>
          </w:p>
          <w:p w14:paraId="19D68397"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r w:rsidRPr="00FB6B81">
              <w:rPr>
                <w:rFonts w:ascii="GHEA Grapalat" w:hAnsi="GHEA Grapalat"/>
                <w:sz w:val="21"/>
                <w:szCs w:val="21"/>
                <w:lang w:val="en-GB" w:eastAsia="en-GB"/>
              </w:rPr>
              <w:t>1-ի</w:t>
            </w:r>
          </w:p>
        </w:tc>
        <w:tc>
          <w:tcPr>
            <w:tcW w:w="2868" w:type="dxa"/>
            <w:gridSpan w:val="3"/>
            <w:tcBorders>
              <w:top w:val="outset" w:sz="6" w:space="0" w:color="auto"/>
              <w:left w:val="outset" w:sz="6" w:space="0" w:color="auto"/>
              <w:bottom w:val="outset" w:sz="6" w:space="0" w:color="auto"/>
              <w:right w:val="outset" w:sz="6" w:space="0" w:color="auto"/>
            </w:tcBorders>
            <w:hideMark/>
          </w:tcPr>
          <w:p w14:paraId="5582EB55" w14:textId="77777777" w:rsidR="00A77A5F" w:rsidRPr="00FB6B81" w:rsidRDefault="00A77A5F" w:rsidP="00950004">
            <w:pPr>
              <w:jc w:val="center"/>
              <w:rPr>
                <w:rFonts w:ascii="GHEA Grapalat" w:hAnsi="GHEA Grapalat"/>
                <w:sz w:val="21"/>
                <w:szCs w:val="21"/>
                <w:lang w:val="en-GB" w:eastAsia="en-GB"/>
              </w:rPr>
            </w:pPr>
            <w:proofErr w:type="spellStart"/>
            <w:r w:rsidRPr="00FB6B81">
              <w:rPr>
                <w:rFonts w:ascii="GHEA Grapalat" w:hAnsi="GHEA Grapalat"/>
                <w:sz w:val="21"/>
                <w:szCs w:val="21"/>
                <w:lang w:val="en-GB" w:eastAsia="en-GB"/>
              </w:rPr>
              <w:t>Նորմավորվող</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լուսավորվածությունը</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լք</w:t>
            </w:r>
            <w:proofErr w:type="spellEnd"/>
          </w:p>
        </w:tc>
        <w:tc>
          <w:tcPr>
            <w:tcW w:w="1160" w:type="dxa"/>
            <w:vMerge w:val="restart"/>
            <w:tcBorders>
              <w:top w:val="outset" w:sz="6" w:space="0" w:color="auto"/>
              <w:left w:val="outset" w:sz="6" w:space="0" w:color="auto"/>
              <w:bottom w:val="outset" w:sz="6" w:space="0" w:color="auto"/>
              <w:right w:val="outset" w:sz="6" w:space="0" w:color="auto"/>
            </w:tcBorders>
            <w:hideMark/>
          </w:tcPr>
          <w:p w14:paraId="1A8AED8E"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Շլացման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ցուցանիշը</w:t>
            </w:r>
            <w:proofErr w:type="spellEnd"/>
            <w:r w:rsidRPr="00FB6B81">
              <w:rPr>
                <w:rFonts w:ascii="GHEA Grapalat" w:hAnsi="GHEA Grapalat"/>
                <w:sz w:val="21"/>
                <w:szCs w:val="21"/>
                <w:lang w:val="en-GB" w:eastAsia="en-GB"/>
              </w:rPr>
              <w:t>,</w:t>
            </w:r>
          </w:p>
          <w:p w14:paraId="5EC8139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r>
              <w:rPr>
                <w:rFonts w:ascii="GHEA Grapalat" w:hAnsi="GHEA Grapalat" w:cs="Arial Unicode"/>
                <w:sz w:val="21"/>
                <w:szCs w:val="21"/>
                <w:lang w:eastAsia="en-GB"/>
              </w:rPr>
              <w:t>ո</w:t>
            </w:r>
            <w:r w:rsidRPr="00FB6B81">
              <w:rPr>
                <w:rFonts w:ascii="GHEA Grapalat" w:hAnsi="GHEA Grapalat" w:cs="Arial Unicode"/>
                <w:sz w:val="21"/>
                <w:szCs w:val="21"/>
                <w:lang w:val="en-GB" w:eastAsia="en-GB"/>
              </w:rPr>
              <w:t>չ</w:t>
            </w:r>
            <w:r>
              <w:rPr>
                <w:rFonts w:ascii="GHEA Grapalat" w:hAnsi="GHEA Grapalat" w:cs="Arial Unicode"/>
                <w:sz w:val="21"/>
                <w:szCs w:val="21"/>
                <w:lang w:eastAsia="en-GB"/>
              </w:rPr>
              <w:t xml:space="preserve"> </w:t>
            </w:r>
            <w:proofErr w:type="spellStart"/>
            <w:r w:rsidRPr="00FB6B81">
              <w:rPr>
                <w:rFonts w:ascii="GHEA Grapalat" w:hAnsi="GHEA Grapalat" w:cs="Arial Unicode"/>
                <w:sz w:val="21"/>
                <w:szCs w:val="21"/>
                <w:lang w:val="en-GB" w:eastAsia="en-GB"/>
              </w:rPr>
              <w:t>ավել</w:t>
            </w:r>
            <w:r w:rsidRPr="00FB6B81">
              <w:rPr>
                <w:rFonts w:ascii="GHEA Grapalat" w:hAnsi="GHEA Grapalat"/>
                <w:sz w:val="21"/>
                <w:szCs w:val="21"/>
                <w:lang w:val="en-GB" w:eastAsia="en-GB"/>
              </w:rPr>
              <w:t>ի</w:t>
            </w:r>
            <w:proofErr w:type="spellEnd"/>
          </w:p>
        </w:tc>
        <w:tc>
          <w:tcPr>
            <w:tcW w:w="1275" w:type="dxa"/>
            <w:vMerge w:val="restart"/>
            <w:tcBorders>
              <w:top w:val="outset" w:sz="6" w:space="0" w:color="auto"/>
              <w:left w:val="outset" w:sz="6" w:space="0" w:color="auto"/>
              <w:bottom w:val="outset" w:sz="6" w:space="0" w:color="auto"/>
              <w:right w:val="outset" w:sz="6" w:space="0" w:color="auto"/>
            </w:tcBorders>
            <w:hideMark/>
          </w:tcPr>
          <w:p w14:paraId="3CA53C43"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Բաբախման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գործակից</w:t>
            </w:r>
            <w:proofErr w:type="spellEnd"/>
            <w:r w:rsidRPr="00FB6B81">
              <w:rPr>
                <w:rFonts w:ascii="GHEA Grapalat" w:hAnsi="GHEA Grapalat"/>
                <w:sz w:val="21"/>
                <w:szCs w:val="21"/>
                <w:lang w:val="en-GB" w:eastAsia="en-GB"/>
              </w:rPr>
              <w:t xml:space="preserve"> %,</w:t>
            </w:r>
          </w:p>
          <w:p w14:paraId="2A05A218"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ոչ</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ավելի</w:t>
            </w:r>
            <w:proofErr w:type="spellEnd"/>
          </w:p>
        </w:tc>
        <w:tc>
          <w:tcPr>
            <w:tcW w:w="1849" w:type="dxa"/>
            <w:vMerge w:val="restart"/>
            <w:tcBorders>
              <w:top w:val="outset" w:sz="6" w:space="0" w:color="auto"/>
              <w:left w:val="outset" w:sz="6" w:space="0" w:color="auto"/>
              <w:bottom w:val="outset" w:sz="6" w:space="0" w:color="auto"/>
              <w:right w:val="outset" w:sz="6" w:space="0" w:color="auto"/>
            </w:tcBorders>
            <w:hideMark/>
          </w:tcPr>
          <w:p w14:paraId="35283EB2"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Լրացուցիչ</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ցուցումներ</w:t>
            </w:r>
            <w:proofErr w:type="spellEnd"/>
          </w:p>
        </w:tc>
      </w:tr>
      <w:tr w:rsidR="00A77A5F" w:rsidRPr="00FB6B81" w14:paraId="40838D53" w14:textId="77777777" w:rsidTr="00950004">
        <w:trPr>
          <w:tblCellSpacing w:w="0" w:type="dxa"/>
          <w:jc w:val="center"/>
        </w:trPr>
        <w:tc>
          <w:tcPr>
            <w:tcW w:w="383" w:type="dxa"/>
            <w:vMerge/>
            <w:tcBorders>
              <w:top w:val="outset" w:sz="6" w:space="0" w:color="auto"/>
              <w:left w:val="outset" w:sz="6" w:space="0" w:color="auto"/>
              <w:bottom w:val="outset" w:sz="6" w:space="0" w:color="auto"/>
              <w:right w:val="outset" w:sz="6" w:space="0" w:color="auto"/>
            </w:tcBorders>
            <w:vAlign w:val="center"/>
            <w:hideMark/>
          </w:tcPr>
          <w:p w14:paraId="0BCCB662" w14:textId="77777777" w:rsidR="00A77A5F" w:rsidRPr="00FB6B81" w:rsidRDefault="00A77A5F" w:rsidP="00950004">
            <w:pPr>
              <w:rPr>
                <w:rFonts w:ascii="GHEA Grapalat" w:hAnsi="GHEA Grapalat"/>
                <w:sz w:val="21"/>
                <w:szCs w:val="21"/>
                <w:lang w:val="en-GB" w:eastAsia="en-GB"/>
              </w:rPr>
            </w:pPr>
          </w:p>
        </w:tc>
        <w:tc>
          <w:tcPr>
            <w:tcW w:w="3678" w:type="dxa"/>
            <w:vMerge/>
            <w:tcBorders>
              <w:top w:val="outset" w:sz="6" w:space="0" w:color="auto"/>
              <w:left w:val="outset" w:sz="6" w:space="0" w:color="auto"/>
              <w:bottom w:val="outset" w:sz="6" w:space="0" w:color="auto"/>
              <w:right w:val="outset" w:sz="6" w:space="0" w:color="auto"/>
            </w:tcBorders>
            <w:vAlign w:val="center"/>
            <w:hideMark/>
          </w:tcPr>
          <w:p w14:paraId="477D7CE2" w14:textId="77777777" w:rsidR="00A77A5F" w:rsidRPr="00FB6B81" w:rsidRDefault="00A77A5F" w:rsidP="00950004">
            <w:pPr>
              <w:rPr>
                <w:rFonts w:ascii="GHEA Grapalat" w:hAnsi="GHEA Grapalat"/>
                <w:sz w:val="21"/>
                <w:szCs w:val="21"/>
                <w:lang w:val="en-GB" w:eastAsia="en-GB"/>
              </w:rPr>
            </w:pPr>
          </w:p>
        </w:tc>
        <w:tc>
          <w:tcPr>
            <w:tcW w:w="2310" w:type="dxa"/>
            <w:vMerge/>
            <w:tcBorders>
              <w:top w:val="outset" w:sz="6" w:space="0" w:color="auto"/>
              <w:left w:val="outset" w:sz="6" w:space="0" w:color="auto"/>
              <w:bottom w:val="outset" w:sz="6" w:space="0" w:color="auto"/>
              <w:right w:val="outset" w:sz="6" w:space="0" w:color="auto"/>
            </w:tcBorders>
            <w:vAlign w:val="center"/>
            <w:hideMark/>
          </w:tcPr>
          <w:p w14:paraId="342CB52E" w14:textId="77777777" w:rsidR="00A77A5F" w:rsidRPr="00FB6B81" w:rsidRDefault="00A77A5F" w:rsidP="00950004">
            <w:pPr>
              <w:rPr>
                <w:rFonts w:ascii="GHEA Grapalat" w:hAnsi="GHEA Grapalat"/>
                <w:sz w:val="21"/>
                <w:szCs w:val="21"/>
                <w:lang w:val="en-GB" w:eastAsia="en-GB"/>
              </w:rPr>
            </w:pPr>
          </w:p>
        </w:tc>
        <w:tc>
          <w:tcPr>
            <w:tcW w:w="1359" w:type="dxa"/>
            <w:vMerge/>
            <w:tcBorders>
              <w:top w:val="outset" w:sz="6" w:space="0" w:color="auto"/>
              <w:left w:val="outset" w:sz="6" w:space="0" w:color="auto"/>
              <w:bottom w:val="outset" w:sz="6" w:space="0" w:color="auto"/>
              <w:right w:val="outset" w:sz="6" w:space="0" w:color="auto"/>
            </w:tcBorders>
            <w:vAlign w:val="center"/>
            <w:hideMark/>
          </w:tcPr>
          <w:p w14:paraId="322F7FB3" w14:textId="77777777" w:rsidR="00A77A5F" w:rsidRPr="00FB6B81" w:rsidRDefault="00A77A5F" w:rsidP="00950004">
            <w:pPr>
              <w:rPr>
                <w:rFonts w:ascii="GHEA Grapalat" w:hAnsi="GHEA Grapalat"/>
                <w:sz w:val="21"/>
                <w:szCs w:val="21"/>
                <w:lang w:val="en-GB" w:eastAsia="en-GB"/>
              </w:rPr>
            </w:pPr>
          </w:p>
        </w:tc>
        <w:tc>
          <w:tcPr>
            <w:tcW w:w="1310" w:type="dxa"/>
            <w:vMerge w:val="restart"/>
            <w:tcBorders>
              <w:top w:val="outset" w:sz="6" w:space="0" w:color="auto"/>
              <w:left w:val="outset" w:sz="6" w:space="0" w:color="auto"/>
              <w:bottom w:val="outset" w:sz="6" w:space="0" w:color="auto"/>
              <w:right w:val="outset" w:sz="6" w:space="0" w:color="auto"/>
            </w:tcBorders>
            <w:hideMark/>
          </w:tcPr>
          <w:p w14:paraId="6342D5A2"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Ընդհանուր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դեպքում</w:t>
            </w:r>
            <w:proofErr w:type="spellEnd"/>
          </w:p>
        </w:tc>
        <w:tc>
          <w:tcPr>
            <w:tcW w:w="1558" w:type="dxa"/>
            <w:gridSpan w:val="2"/>
            <w:tcBorders>
              <w:top w:val="outset" w:sz="6" w:space="0" w:color="auto"/>
              <w:left w:val="outset" w:sz="6" w:space="0" w:color="auto"/>
              <w:bottom w:val="outset" w:sz="6" w:space="0" w:color="auto"/>
              <w:right w:val="outset" w:sz="6" w:space="0" w:color="auto"/>
            </w:tcBorders>
            <w:hideMark/>
          </w:tcPr>
          <w:p w14:paraId="160A9F5D" w14:textId="77777777" w:rsidR="00A77A5F" w:rsidRPr="00FB6B81" w:rsidRDefault="00A77A5F" w:rsidP="00950004">
            <w:pPr>
              <w:jc w:val="center"/>
              <w:rPr>
                <w:rFonts w:ascii="GHEA Grapalat" w:hAnsi="GHEA Grapalat"/>
                <w:sz w:val="21"/>
                <w:szCs w:val="21"/>
                <w:lang w:val="en-GB" w:eastAsia="en-GB"/>
              </w:rPr>
            </w:pPr>
            <w:proofErr w:type="spellStart"/>
            <w:r w:rsidRPr="00FB6B81">
              <w:rPr>
                <w:rFonts w:ascii="GHEA Grapalat" w:hAnsi="GHEA Grapalat"/>
                <w:sz w:val="21"/>
                <w:szCs w:val="21"/>
                <w:lang w:val="en-GB" w:eastAsia="en-GB"/>
              </w:rPr>
              <w:t>Համակցված</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դեպքում</w:t>
            </w:r>
            <w:proofErr w:type="spellEnd"/>
          </w:p>
        </w:tc>
        <w:tc>
          <w:tcPr>
            <w:tcW w:w="1160" w:type="dxa"/>
            <w:vMerge/>
            <w:tcBorders>
              <w:top w:val="outset" w:sz="6" w:space="0" w:color="auto"/>
              <w:left w:val="outset" w:sz="6" w:space="0" w:color="auto"/>
              <w:bottom w:val="outset" w:sz="6" w:space="0" w:color="auto"/>
              <w:right w:val="outset" w:sz="6" w:space="0" w:color="auto"/>
            </w:tcBorders>
            <w:vAlign w:val="center"/>
            <w:hideMark/>
          </w:tcPr>
          <w:p w14:paraId="309081C3" w14:textId="77777777" w:rsidR="00A77A5F" w:rsidRPr="00FB6B81" w:rsidRDefault="00A77A5F" w:rsidP="00950004">
            <w:pPr>
              <w:rPr>
                <w:rFonts w:ascii="GHEA Grapalat" w:hAnsi="GHEA Grapalat"/>
                <w:sz w:val="21"/>
                <w:szCs w:val="21"/>
                <w:lang w:val="en-GB" w:eastAsia="en-GB"/>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14:paraId="32CEDA8D" w14:textId="77777777" w:rsidR="00A77A5F" w:rsidRPr="00FB6B81" w:rsidRDefault="00A77A5F" w:rsidP="00950004">
            <w:pPr>
              <w:rPr>
                <w:rFonts w:ascii="GHEA Grapalat" w:hAnsi="GHEA Grapalat"/>
                <w:sz w:val="21"/>
                <w:szCs w:val="21"/>
                <w:lang w:val="en-GB" w:eastAsia="en-GB"/>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14:paraId="44A31C5A" w14:textId="77777777" w:rsidR="00A77A5F" w:rsidRPr="00FB6B81" w:rsidRDefault="00A77A5F" w:rsidP="00950004">
            <w:pPr>
              <w:rPr>
                <w:rFonts w:ascii="GHEA Grapalat" w:hAnsi="GHEA Grapalat"/>
                <w:sz w:val="21"/>
                <w:szCs w:val="21"/>
                <w:lang w:val="en-GB" w:eastAsia="en-GB"/>
              </w:rPr>
            </w:pPr>
          </w:p>
        </w:tc>
      </w:tr>
      <w:tr w:rsidR="00A77A5F" w:rsidRPr="00FB6B81" w14:paraId="4AD125BB" w14:textId="77777777" w:rsidTr="00950004">
        <w:trPr>
          <w:tblCellSpacing w:w="0" w:type="dxa"/>
          <w:jc w:val="center"/>
        </w:trPr>
        <w:tc>
          <w:tcPr>
            <w:tcW w:w="383" w:type="dxa"/>
            <w:vMerge/>
            <w:tcBorders>
              <w:top w:val="outset" w:sz="6" w:space="0" w:color="auto"/>
              <w:left w:val="outset" w:sz="6" w:space="0" w:color="auto"/>
              <w:bottom w:val="outset" w:sz="6" w:space="0" w:color="auto"/>
              <w:right w:val="outset" w:sz="6" w:space="0" w:color="auto"/>
            </w:tcBorders>
            <w:vAlign w:val="center"/>
            <w:hideMark/>
          </w:tcPr>
          <w:p w14:paraId="11D180D2" w14:textId="77777777" w:rsidR="00A77A5F" w:rsidRPr="00FB6B81" w:rsidRDefault="00A77A5F" w:rsidP="00950004">
            <w:pPr>
              <w:rPr>
                <w:rFonts w:ascii="GHEA Grapalat" w:hAnsi="GHEA Grapalat"/>
                <w:sz w:val="21"/>
                <w:szCs w:val="21"/>
                <w:lang w:val="en-GB" w:eastAsia="en-GB"/>
              </w:rPr>
            </w:pPr>
          </w:p>
        </w:tc>
        <w:tc>
          <w:tcPr>
            <w:tcW w:w="3678" w:type="dxa"/>
            <w:vMerge/>
            <w:tcBorders>
              <w:top w:val="outset" w:sz="6" w:space="0" w:color="auto"/>
              <w:left w:val="outset" w:sz="6" w:space="0" w:color="auto"/>
              <w:bottom w:val="outset" w:sz="6" w:space="0" w:color="auto"/>
              <w:right w:val="outset" w:sz="6" w:space="0" w:color="auto"/>
            </w:tcBorders>
            <w:vAlign w:val="center"/>
            <w:hideMark/>
          </w:tcPr>
          <w:p w14:paraId="2D47BFB2" w14:textId="77777777" w:rsidR="00A77A5F" w:rsidRPr="00FB6B81" w:rsidRDefault="00A77A5F" w:rsidP="00950004">
            <w:pPr>
              <w:rPr>
                <w:rFonts w:ascii="GHEA Grapalat" w:hAnsi="GHEA Grapalat"/>
                <w:sz w:val="21"/>
                <w:szCs w:val="21"/>
                <w:lang w:val="en-GB" w:eastAsia="en-GB"/>
              </w:rPr>
            </w:pPr>
          </w:p>
        </w:tc>
        <w:tc>
          <w:tcPr>
            <w:tcW w:w="2310" w:type="dxa"/>
            <w:vMerge/>
            <w:tcBorders>
              <w:top w:val="outset" w:sz="6" w:space="0" w:color="auto"/>
              <w:left w:val="outset" w:sz="6" w:space="0" w:color="auto"/>
              <w:bottom w:val="outset" w:sz="6" w:space="0" w:color="auto"/>
              <w:right w:val="outset" w:sz="6" w:space="0" w:color="auto"/>
            </w:tcBorders>
            <w:vAlign w:val="center"/>
            <w:hideMark/>
          </w:tcPr>
          <w:p w14:paraId="3491ED7A" w14:textId="77777777" w:rsidR="00A77A5F" w:rsidRPr="00FB6B81" w:rsidRDefault="00A77A5F" w:rsidP="00950004">
            <w:pPr>
              <w:rPr>
                <w:rFonts w:ascii="GHEA Grapalat" w:hAnsi="GHEA Grapalat"/>
                <w:sz w:val="21"/>
                <w:szCs w:val="21"/>
                <w:lang w:val="en-GB" w:eastAsia="en-GB"/>
              </w:rPr>
            </w:pPr>
          </w:p>
        </w:tc>
        <w:tc>
          <w:tcPr>
            <w:tcW w:w="1359" w:type="dxa"/>
            <w:vMerge/>
            <w:tcBorders>
              <w:top w:val="outset" w:sz="6" w:space="0" w:color="auto"/>
              <w:left w:val="outset" w:sz="6" w:space="0" w:color="auto"/>
              <w:bottom w:val="outset" w:sz="6" w:space="0" w:color="auto"/>
              <w:right w:val="outset" w:sz="6" w:space="0" w:color="auto"/>
            </w:tcBorders>
            <w:vAlign w:val="center"/>
            <w:hideMark/>
          </w:tcPr>
          <w:p w14:paraId="5D5024AE" w14:textId="77777777" w:rsidR="00A77A5F" w:rsidRPr="00FB6B81" w:rsidRDefault="00A77A5F" w:rsidP="00950004">
            <w:pPr>
              <w:rPr>
                <w:rFonts w:ascii="GHEA Grapalat" w:hAnsi="GHEA Grapalat"/>
                <w:sz w:val="21"/>
                <w:szCs w:val="21"/>
                <w:lang w:val="en-GB" w:eastAsia="en-GB"/>
              </w:rPr>
            </w:pPr>
          </w:p>
        </w:tc>
        <w:tc>
          <w:tcPr>
            <w:tcW w:w="1310" w:type="dxa"/>
            <w:vMerge/>
            <w:tcBorders>
              <w:top w:val="outset" w:sz="6" w:space="0" w:color="auto"/>
              <w:left w:val="outset" w:sz="6" w:space="0" w:color="auto"/>
              <w:bottom w:val="outset" w:sz="6" w:space="0" w:color="auto"/>
              <w:right w:val="outset" w:sz="6" w:space="0" w:color="auto"/>
            </w:tcBorders>
            <w:vAlign w:val="center"/>
            <w:hideMark/>
          </w:tcPr>
          <w:p w14:paraId="669C0C5D" w14:textId="77777777" w:rsidR="00A77A5F" w:rsidRPr="00FB6B81" w:rsidRDefault="00A77A5F" w:rsidP="00950004">
            <w:pPr>
              <w:rPr>
                <w:rFonts w:ascii="GHEA Grapalat" w:hAnsi="GHEA Grapalat"/>
                <w:sz w:val="21"/>
                <w:szCs w:val="21"/>
                <w:lang w:val="en-GB" w:eastAsia="en-GB"/>
              </w:rPr>
            </w:pPr>
          </w:p>
        </w:tc>
        <w:tc>
          <w:tcPr>
            <w:tcW w:w="779" w:type="dxa"/>
            <w:tcBorders>
              <w:top w:val="outset" w:sz="6" w:space="0" w:color="auto"/>
              <w:left w:val="outset" w:sz="6" w:space="0" w:color="auto"/>
              <w:bottom w:val="outset" w:sz="6" w:space="0" w:color="auto"/>
              <w:right w:val="outset" w:sz="6" w:space="0" w:color="auto"/>
            </w:tcBorders>
            <w:hideMark/>
          </w:tcPr>
          <w:p w14:paraId="0B932DDF"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Ընդհա-նուր</w:t>
            </w:r>
            <w:proofErr w:type="spellEnd"/>
          </w:p>
        </w:tc>
        <w:tc>
          <w:tcPr>
            <w:tcW w:w="779" w:type="dxa"/>
            <w:tcBorders>
              <w:top w:val="outset" w:sz="6" w:space="0" w:color="auto"/>
              <w:left w:val="outset" w:sz="6" w:space="0" w:color="auto"/>
              <w:bottom w:val="outset" w:sz="6" w:space="0" w:color="auto"/>
              <w:right w:val="outset" w:sz="6" w:space="0" w:color="auto"/>
            </w:tcBorders>
            <w:hideMark/>
          </w:tcPr>
          <w:p w14:paraId="28536E93"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Ընդհա</w:t>
            </w:r>
            <w:proofErr w:type="spellEnd"/>
            <w:r w:rsidRPr="00FB6B81">
              <w:rPr>
                <w:rFonts w:ascii="GHEA Grapalat" w:hAnsi="GHEA Grapalat"/>
                <w:sz w:val="21"/>
                <w:szCs w:val="21"/>
                <w:lang w:val="en-GB" w:eastAsia="en-GB"/>
              </w:rPr>
              <w:t>-</w:t>
            </w:r>
          </w:p>
          <w:p w14:paraId="23C5B779"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նուրից</w:t>
            </w:r>
            <w:proofErr w:type="spellEnd"/>
          </w:p>
        </w:tc>
        <w:tc>
          <w:tcPr>
            <w:tcW w:w="1160" w:type="dxa"/>
            <w:vMerge/>
            <w:tcBorders>
              <w:top w:val="outset" w:sz="6" w:space="0" w:color="auto"/>
              <w:left w:val="outset" w:sz="6" w:space="0" w:color="auto"/>
              <w:bottom w:val="outset" w:sz="6" w:space="0" w:color="auto"/>
              <w:right w:val="outset" w:sz="6" w:space="0" w:color="auto"/>
            </w:tcBorders>
            <w:vAlign w:val="center"/>
            <w:hideMark/>
          </w:tcPr>
          <w:p w14:paraId="731C6E07" w14:textId="77777777" w:rsidR="00A77A5F" w:rsidRPr="00FB6B81" w:rsidRDefault="00A77A5F" w:rsidP="00950004">
            <w:pPr>
              <w:rPr>
                <w:rFonts w:ascii="GHEA Grapalat" w:hAnsi="GHEA Grapalat"/>
                <w:sz w:val="21"/>
                <w:szCs w:val="21"/>
                <w:lang w:val="en-GB" w:eastAsia="en-GB"/>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14:paraId="24B5F0EA" w14:textId="77777777" w:rsidR="00A77A5F" w:rsidRPr="00FB6B81" w:rsidRDefault="00A77A5F" w:rsidP="00950004">
            <w:pPr>
              <w:rPr>
                <w:rFonts w:ascii="GHEA Grapalat" w:hAnsi="GHEA Grapalat"/>
                <w:sz w:val="21"/>
                <w:szCs w:val="21"/>
                <w:lang w:val="en-GB" w:eastAsia="en-GB"/>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14:paraId="72E809E9" w14:textId="77777777" w:rsidR="00A77A5F" w:rsidRPr="00FB6B81" w:rsidRDefault="00A77A5F" w:rsidP="00950004">
            <w:pPr>
              <w:rPr>
                <w:rFonts w:ascii="GHEA Grapalat" w:hAnsi="GHEA Grapalat"/>
                <w:sz w:val="21"/>
                <w:szCs w:val="21"/>
                <w:lang w:val="en-GB" w:eastAsia="en-GB"/>
              </w:rPr>
            </w:pPr>
          </w:p>
        </w:tc>
      </w:tr>
      <w:tr w:rsidR="00A77A5F" w:rsidRPr="00FB6B81" w14:paraId="0550A6E3"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4A15AF6"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3678" w:type="dxa"/>
            <w:tcBorders>
              <w:top w:val="outset" w:sz="6" w:space="0" w:color="auto"/>
              <w:left w:val="outset" w:sz="6" w:space="0" w:color="auto"/>
              <w:bottom w:val="outset" w:sz="6" w:space="0" w:color="auto"/>
              <w:right w:val="outset" w:sz="6" w:space="0" w:color="auto"/>
            </w:tcBorders>
            <w:hideMark/>
          </w:tcPr>
          <w:p w14:paraId="4D2B7C0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1</w:t>
            </w:r>
          </w:p>
        </w:tc>
        <w:tc>
          <w:tcPr>
            <w:tcW w:w="2310" w:type="dxa"/>
            <w:tcBorders>
              <w:top w:val="outset" w:sz="6" w:space="0" w:color="auto"/>
              <w:left w:val="outset" w:sz="6" w:space="0" w:color="auto"/>
              <w:bottom w:val="outset" w:sz="6" w:space="0" w:color="auto"/>
              <w:right w:val="outset" w:sz="6" w:space="0" w:color="auto"/>
            </w:tcBorders>
            <w:hideMark/>
          </w:tcPr>
          <w:p w14:paraId="1841677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2</w:t>
            </w:r>
          </w:p>
        </w:tc>
        <w:tc>
          <w:tcPr>
            <w:tcW w:w="1359" w:type="dxa"/>
            <w:tcBorders>
              <w:top w:val="outset" w:sz="6" w:space="0" w:color="auto"/>
              <w:left w:val="outset" w:sz="6" w:space="0" w:color="auto"/>
              <w:bottom w:val="outset" w:sz="6" w:space="0" w:color="auto"/>
              <w:right w:val="outset" w:sz="6" w:space="0" w:color="auto"/>
            </w:tcBorders>
            <w:hideMark/>
          </w:tcPr>
          <w:p w14:paraId="202B1B0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3</w:t>
            </w:r>
          </w:p>
        </w:tc>
        <w:tc>
          <w:tcPr>
            <w:tcW w:w="1310" w:type="dxa"/>
            <w:tcBorders>
              <w:top w:val="outset" w:sz="6" w:space="0" w:color="auto"/>
              <w:left w:val="outset" w:sz="6" w:space="0" w:color="auto"/>
              <w:bottom w:val="outset" w:sz="6" w:space="0" w:color="auto"/>
              <w:right w:val="outset" w:sz="6" w:space="0" w:color="auto"/>
            </w:tcBorders>
            <w:hideMark/>
          </w:tcPr>
          <w:p w14:paraId="30B954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4</w:t>
            </w:r>
          </w:p>
        </w:tc>
        <w:tc>
          <w:tcPr>
            <w:tcW w:w="779" w:type="dxa"/>
            <w:tcBorders>
              <w:top w:val="outset" w:sz="6" w:space="0" w:color="auto"/>
              <w:left w:val="outset" w:sz="6" w:space="0" w:color="auto"/>
              <w:bottom w:val="outset" w:sz="6" w:space="0" w:color="auto"/>
              <w:right w:val="outset" w:sz="6" w:space="0" w:color="auto"/>
            </w:tcBorders>
            <w:hideMark/>
          </w:tcPr>
          <w:p w14:paraId="50ECAF9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5</w:t>
            </w:r>
          </w:p>
        </w:tc>
        <w:tc>
          <w:tcPr>
            <w:tcW w:w="779" w:type="dxa"/>
            <w:tcBorders>
              <w:top w:val="outset" w:sz="6" w:space="0" w:color="auto"/>
              <w:left w:val="outset" w:sz="6" w:space="0" w:color="auto"/>
              <w:bottom w:val="outset" w:sz="6" w:space="0" w:color="auto"/>
              <w:right w:val="outset" w:sz="6" w:space="0" w:color="auto"/>
            </w:tcBorders>
            <w:hideMark/>
          </w:tcPr>
          <w:p w14:paraId="2318E09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6</w:t>
            </w:r>
          </w:p>
        </w:tc>
        <w:tc>
          <w:tcPr>
            <w:tcW w:w="1160" w:type="dxa"/>
            <w:tcBorders>
              <w:top w:val="outset" w:sz="6" w:space="0" w:color="auto"/>
              <w:left w:val="outset" w:sz="6" w:space="0" w:color="auto"/>
              <w:bottom w:val="outset" w:sz="6" w:space="0" w:color="auto"/>
              <w:right w:val="outset" w:sz="6" w:space="0" w:color="auto"/>
            </w:tcBorders>
            <w:hideMark/>
          </w:tcPr>
          <w:p w14:paraId="0C6CC53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7</w:t>
            </w:r>
          </w:p>
        </w:tc>
        <w:tc>
          <w:tcPr>
            <w:tcW w:w="1275" w:type="dxa"/>
            <w:tcBorders>
              <w:top w:val="outset" w:sz="6" w:space="0" w:color="auto"/>
              <w:left w:val="outset" w:sz="6" w:space="0" w:color="auto"/>
              <w:bottom w:val="outset" w:sz="6" w:space="0" w:color="auto"/>
              <w:right w:val="outset" w:sz="6" w:space="0" w:color="auto"/>
            </w:tcBorders>
            <w:hideMark/>
          </w:tcPr>
          <w:p w14:paraId="43D5B57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8</w:t>
            </w:r>
          </w:p>
        </w:tc>
        <w:tc>
          <w:tcPr>
            <w:tcW w:w="1849" w:type="dxa"/>
            <w:tcBorders>
              <w:top w:val="outset" w:sz="6" w:space="0" w:color="auto"/>
              <w:left w:val="outset" w:sz="6" w:space="0" w:color="auto"/>
              <w:bottom w:val="outset" w:sz="6" w:space="0" w:color="auto"/>
              <w:right w:val="outset" w:sz="6" w:space="0" w:color="auto"/>
            </w:tcBorders>
            <w:hideMark/>
          </w:tcPr>
          <w:p w14:paraId="789EF60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b/>
                <w:bCs/>
                <w:i/>
                <w:iCs/>
                <w:sz w:val="21"/>
                <w:szCs w:val="21"/>
                <w:lang w:val="en-GB" w:eastAsia="en-GB"/>
              </w:rPr>
              <w:t>9</w:t>
            </w:r>
          </w:p>
        </w:tc>
      </w:tr>
      <w:tr w:rsidR="00A77A5F" w:rsidRPr="00FB6B81" w14:paraId="65F86FAB"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vAlign w:val="center"/>
            <w:hideMark/>
          </w:tcPr>
          <w:p w14:paraId="021F053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w:t>
            </w:r>
          </w:p>
        </w:tc>
        <w:tc>
          <w:tcPr>
            <w:tcW w:w="3678" w:type="dxa"/>
            <w:tcBorders>
              <w:top w:val="outset" w:sz="6" w:space="0" w:color="auto"/>
              <w:left w:val="outset" w:sz="6" w:space="0" w:color="auto"/>
              <w:bottom w:val="outset" w:sz="6" w:space="0" w:color="auto"/>
              <w:right w:val="outset" w:sz="6" w:space="0" w:color="auto"/>
            </w:tcBorders>
            <w:hideMark/>
          </w:tcPr>
          <w:p w14:paraId="7B170183" w14:textId="77777777" w:rsidR="00A77A5F" w:rsidRPr="00FB6B81" w:rsidRDefault="00A77A5F" w:rsidP="00950004">
            <w:pPr>
              <w:jc w:val="center"/>
              <w:rPr>
                <w:rFonts w:ascii="GHEA Grapalat" w:hAnsi="GHEA Grapalat"/>
                <w:sz w:val="21"/>
                <w:szCs w:val="21"/>
                <w:lang w:val="en-GB" w:eastAsia="en-GB"/>
              </w:rPr>
            </w:pPr>
            <w:proofErr w:type="spellStart"/>
            <w:r w:rsidRPr="00FB6B81">
              <w:rPr>
                <w:rFonts w:ascii="GHEA Grapalat" w:hAnsi="GHEA Grapalat"/>
                <w:b/>
                <w:bCs/>
                <w:sz w:val="21"/>
                <w:szCs w:val="21"/>
                <w:lang w:val="en-GB" w:eastAsia="en-GB"/>
              </w:rPr>
              <w:t>Պահեստներ</w:t>
            </w:r>
            <w:proofErr w:type="spellEnd"/>
          </w:p>
          <w:p w14:paraId="3CA20131"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Յուղի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լաքաներկային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նյութերի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պահեստներ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պահեստանոցներ</w:t>
            </w:r>
            <w:proofErr w:type="spellEnd"/>
          </w:p>
          <w:p w14:paraId="2E149649"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1) </w:t>
            </w:r>
            <w:proofErr w:type="spellStart"/>
            <w:r w:rsidRPr="00FB6B81">
              <w:rPr>
                <w:rFonts w:ascii="GHEA Grapalat" w:hAnsi="GHEA Grapalat"/>
                <w:sz w:val="21"/>
                <w:szCs w:val="21"/>
                <w:lang w:val="en-GB" w:eastAsia="en-GB"/>
              </w:rPr>
              <w:t>պահուստում</w:t>
            </w:r>
            <w:proofErr w:type="spellEnd"/>
          </w:p>
          <w:p w14:paraId="66D62E0F"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լցաբաշխման</w:t>
            </w:r>
            <w:proofErr w:type="spellEnd"/>
          </w:p>
          <w:p w14:paraId="41B1D07D" w14:textId="083FF782"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2) </w:t>
            </w:r>
            <w:r w:rsidR="00C3190D">
              <w:rPr>
                <w:rFonts w:ascii="GHEA Grapalat" w:hAnsi="GHEA Grapalat"/>
                <w:sz w:val="21"/>
                <w:szCs w:val="21"/>
                <w:lang w:val="hy-AM" w:eastAsia="en-GB"/>
              </w:rPr>
              <w:t>պ</w:t>
            </w:r>
            <w:proofErr w:type="spellStart"/>
            <w:r w:rsidRPr="00FB6B81">
              <w:rPr>
                <w:rFonts w:ascii="GHEA Grapalat" w:hAnsi="GHEA Grapalat"/>
                <w:sz w:val="21"/>
                <w:szCs w:val="21"/>
                <w:lang w:val="en-GB" w:eastAsia="en-GB"/>
              </w:rPr>
              <w:t>ահուստում</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առանց</w:t>
            </w:r>
            <w:proofErr w:type="spellEnd"/>
          </w:p>
          <w:p w14:paraId="5D98197C"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լցաբաշխման</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2F168E3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F5B1B4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532C6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7E3630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5A68F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C78D35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p w14:paraId="524FCE9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5AB5AD4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C66E7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589937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EC19B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A2A21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316A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p w14:paraId="5DC248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hideMark/>
          </w:tcPr>
          <w:p w14:paraId="01659E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290327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0EDA73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3420F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E06B6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8554E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70</w:t>
            </w:r>
          </w:p>
          <w:p w14:paraId="1417709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6246698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24B4DB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F2228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22765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E22F2C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C76E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6F9C57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718383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32AB9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ECBBF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F472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5C6B12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87441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A4C0A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2317E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CF0B7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F847B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E550F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F5FE0C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3E41D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3B70233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035CC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40B24C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A8F6C2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35811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A636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986DDD2"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6AA692B"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vAlign w:val="center"/>
            <w:hideMark/>
          </w:tcPr>
          <w:p w14:paraId="06E0DD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w:t>
            </w:r>
          </w:p>
        </w:tc>
        <w:tc>
          <w:tcPr>
            <w:tcW w:w="3678" w:type="dxa"/>
            <w:tcBorders>
              <w:top w:val="outset" w:sz="6" w:space="0" w:color="auto"/>
              <w:left w:val="outset" w:sz="6" w:space="0" w:color="auto"/>
              <w:bottom w:val="outset" w:sz="6" w:space="0" w:color="auto"/>
              <w:right w:val="outset" w:sz="6" w:space="0" w:color="auto"/>
            </w:tcBorders>
            <w:hideMark/>
          </w:tcPr>
          <w:p w14:paraId="7BA4CE32"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Քիմիկատների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կարբիդ</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կալցիումի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թթուների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ալկալիդների</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այլնի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պահեստներ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պահեստանոցներ</w:t>
            </w:r>
            <w:proofErr w:type="spellEnd"/>
          </w:p>
        </w:tc>
        <w:tc>
          <w:tcPr>
            <w:tcW w:w="2310" w:type="dxa"/>
            <w:tcBorders>
              <w:top w:val="outset" w:sz="6" w:space="0" w:color="auto"/>
              <w:left w:val="outset" w:sz="6" w:space="0" w:color="auto"/>
              <w:bottom w:val="outset" w:sz="6" w:space="0" w:color="auto"/>
              <w:right w:val="outset" w:sz="6" w:space="0" w:color="auto"/>
            </w:tcBorders>
            <w:vAlign w:val="center"/>
            <w:hideMark/>
          </w:tcPr>
          <w:p w14:paraId="7C8755A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vAlign w:val="center"/>
            <w:hideMark/>
          </w:tcPr>
          <w:p w14:paraId="6EED499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vAlign w:val="center"/>
            <w:hideMark/>
          </w:tcPr>
          <w:p w14:paraId="202E38E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284984D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2779987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EDB438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3CBA8FA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5C24B115"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FE9B135"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vAlign w:val="center"/>
            <w:hideMark/>
          </w:tcPr>
          <w:p w14:paraId="529157B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w:t>
            </w:r>
          </w:p>
        </w:tc>
        <w:tc>
          <w:tcPr>
            <w:tcW w:w="3678" w:type="dxa"/>
            <w:tcBorders>
              <w:top w:val="outset" w:sz="6" w:space="0" w:color="auto"/>
              <w:left w:val="outset" w:sz="6" w:space="0" w:color="auto"/>
              <w:bottom w:val="outset" w:sz="6" w:space="0" w:color="auto"/>
              <w:right w:val="outset" w:sz="6" w:space="0" w:color="auto"/>
            </w:tcBorders>
            <w:hideMark/>
          </w:tcPr>
          <w:p w14:paraId="2CDF9B38"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Մետաղի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պահեստային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մասերի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վերանորոգվող</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ֆոնդի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պատրաստի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արտադրանքի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պահեստներ</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պահեստանոցներ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վերանորոգման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ենթակա</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մանրամասների</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գործիքների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պահեստ</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1952779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0BC33AF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5BBAF94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tc>
        <w:tc>
          <w:tcPr>
            <w:tcW w:w="779" w:type="dxa"/>
            <w:tcBorders>
              <w:top w:val="outset" w:sz="6" w:space="0" w:color="auto"/>
              <w:left w:val="outset" w:sz="6" w:space="0" w:color="auto"/>
              <w:bottom w:val="outset" w:sz="6" w:space="0" w:color="auto"/>
              <w:right w:val="outset" w:sz="6" w:space="0" w:color="auto"/>
            </w:tcBorders>
            <w:hideMark/>
          </w:tcPr>
          <w:p w14:paraId="2EF97B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3F530C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05DE87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DABD55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424B969"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34437E" w14:paraId="4A6F4D2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vAlign w:val="center"/>
            <w:hideMark/>
          </w:tcPr>
          <w:p w14:paraId="234023B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w:t>
            </w:r>
          </w:p>
        </w:tc>
        <w:tc>
          <w:tcPr>
            <w:tcW w:w="3678" w:type="dxa"/>
            <w:tcBorders>
              <w:top w:val="outset" w:sz="6" w:space="0" w:color="auto"/>
              <w:left w:val="outset" w:sz="6" w:space="0" w:color="auto"/>
              <w:bottom w:val="outset" w:sz="6" w:space="0" w:color="auto"/>
              <w:right w:val="outset" w:sz="6" w:space="0" w:color="auto"/>
            </w:tcBorders>
            <w:hideMark/>
          </w:tcPr>
          <w:p w14:paraId="6EA6AE58"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Դարակաշարային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պահմամբ</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պահեստներ</w:t>
            </w:r>
            <w:proofErr w:type="spellEnd"/>
            <w:r w:rsidRPr="00FB6B81">
              <w:rPr>
                <w:rFonts w:ascii="GHEA Grapalat" w:hAnsi="GHEA Grapalat"/>
                <w:sz w:val="21"/>
                <w:szCs w:val="21"/>
                <w:lang w:val="en-GB" w:eastAsia="en-GB"/>
              </w:rPr>
              <w:t>`</w:t>
            </w:r>
          </w:p>
          <w:p w14:paraId="0B7B4CC6"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1) </w:t>
            </w:r>
            <w:proofErr w:type="spellStart"/>
            <w:r w:rsidRPr="00FB6B81">
              <w:rPr>
                <w:rFonts w:ascii="GHEA Grapalat" w:hAnsi="GHEA Grapalat"/>
                <w:sz w:val="21"/>
                <w:szCs w:val="21"/>
                <w:lang w:val="en-GB" w:eastAsia="en-GB"/>
              </w:rPr>
              <w:t>Բեռների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ընդունման</w:t>
            </w:r>
            <w:proofErr w:type="spellEnd"/>
          </w:p>
          <w:p w14:paraId="143D0380"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և </w:t>
            </w:r>
            <w:proofErr w:type="spellStart"/>
            <w:r w:rsidRPr="00FB6B81">
              <w:rPr>
                <w:rFonts w:ascii="GHEA Grapalat" w:hAnsi="GHEA Grapalat"/>
                <w:sz w:val="21"/>
                <w:szCs w:val="21"/>
                <w:lang w:val="en-GB" w:eastAsia="en-GB"/>
              </w:rPr>
              <w:t>հանձնման</w:t>
            </w:r>
            <w:proofErr w:type="spellEnd"/>
          </w:p>
          <w:p w14:paraId="03BC087D"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հիմնարկաբաժին</w:t>
            </w:r>
            <w:proofErr w:type="spellEnd"/>
          </w:p>
          <w:p w14:paraId="5F9E65B8"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2) </w:t>
            </w:r>
            <w:proofErr w:type="spellStart"/>
            <w:r w:rsidRPr="00FB6B81">
              <w:rPr>
                <w:rFonts w:ascii="GHEA Grapalat" w:hAnsi="GHEA Grapalat"/>
                <w:sz w:val="21"/>
                <w:szCs w:val="21"/>
                <w:lang w:val="en-GB" w:eastAsia="en-GB"/>
              </w:rPr>
              <w:t>Տրանսպորտի</w:t>
            </w:r>
            <w:proofErr w:type="spellEnd"/>
          </w:p>
          <w:p w14:paraId="5AB13A87"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բաշխման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համակարգ</w:t>
            </w:r>
            <w:proofErr w:type="spellEnd"/>
          </w:p>
          <w:p w14:paraId="5C1F4274"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3) </w:t>
            </w:r>
            <w:proofErr w:type="spellStart"/>
            <w:r w:rsidRPr="00FB6B81">
              <w:rPr>
                <w:rFonts w:ascii="GHEA Grapalat" w:hAnsi="GHEA Grapalat"/>
                <w:sz w:val="21"/>
                <w:szCs w:val="21"/>
                <w:lang w:val="en-GB" w:eastAsia="en-GB"/>
              </w:rPr>
              <w:t>պահեստարանի</w:t>
            </w:r>
            <w:proofErr w:type="spellEnd"/>
          </w:p>
          <w:p w14:paraId="36454E2F"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գոտի</w:t>
            </w:r>
            <w:proofErr w:type="spellEnd"/>
            <w:r w:rsidRPr="00FB6B81">
              <w:rPr>
                <w:rFonts w:ascii="GHEA Grapalat" w:hAnsi="GHEA Grapalat"/>
                <w:sz w:val="21"/>
                <w:szCs w:val="21"/>
                <w:lang w:val="en-GB" w:eastAsia="en-GB"/>
              </w:rPr>
              <w:t>`</w:t>
            </w:r>
          </w:p>
          <w:p w14:paraId="1BD52616" w14:textId="77777777" w:rsidR="00A77A5F" w:rsidRPr="00FB6B81" w:rsidRDefault="00A77A5F" w:rsidP="00950004">
            <w:pPr>
              <w:ind w:firstLine="750"/>
              <w:rPr>
                <w:rFonts w:ascii="GHEA Grapalat" w:hAnsi="GHEA Grapalat"/>
                <w:sz w:val="21"/>
                <w:szCs w:val="21"/>
                <w:lang w:val="en-GB" w:eastAsia="en-GB"/>
              </w:rPr>
            </w:pPr>
            <w:r w:rsidRPr="00FB6B81">
              <w:rPr>
                <w:rFonts w:ascii="GHEA Grapalat" w:hAnsi="GHEA Grapalat"/>
                <w:sz w:val="21"/>
                <w:szCs w:val="21"/>
                <w:lang w:val="en-GB" w:eastAsia="en-GB"/>
              </w:rPr>
              <w:t>ա.</w:t>
            </w:r>
            <w:r w:rsidRPr="00FB6B81">
              <w:rPr>
                <w:rFonts w:cs="Calibri"/>
                <w:sz w:val="21"/>
                <w:szCs w:val="21"/>
                <w:lang w:val="en-GB" w:eastAsia="en-GB"/>
              </w:rPr>
              <w:t> </w:t>
            </w:r>
            <w:proofErr w:type="spellStart"/>
            <w:r w:rsidRPr="00FB6B81">
              <w:rPr>
                <w:rFonts w:ascii="GHEA Grapalat" w:hAnsi="GHEA Grapalat" w:cs="Arial Unicode"/>
                <w:sz w:val="21"/>
                <w:szCs w:val="21"/>
                <w:lang w:val="en-GB" w:eastAsia="en-GB"/>
              </w:rPr>
              <w:t>խորշերում</w:t>
            </w:r>
            <w:proofErr w:type="spellEnd"/>
            <w:r w:rsidRPr="00FB6B81">
              <w:rPr>
                <w:rFonts w:ascii="GHEA Grapalat" w:hAnsi="GHEA Grapalat"/>
                <w:sz w:val="21"/>
                <w:szCs w:val="21"/>
                <w:lang w:val="en-GB" w:eastAsia="en-GB"/>
              </w:rPr>
              <w:t xml:space="preserve"> և</w:t>
            </w:r>
          </w:p>
          <w:p w14:paraId="5B22D8A2" w14:textId="77777777" w:rsidR="00A77A5F" w:rsidRPr="00FB6B81" w:rsidRDefault="00A77A5F" w:rsidP="00950004">
            <w:pPr>
              <w:ind w:firstLine="750"/>
              <w:rPr>
                <w:rFonts w:ascii="GHEA Grapalat" w:hAnsi="GHEA Grapalat"/>
                <w:sz w:val="21"/>
                <w:szCs w:val="21"/>
                <w:lang w:val="en-GB" w:eastAsia="en-GB"/>
              </w:rPr>
            </w:pPr>
            <w:r w:rsidRPr="00FB6B81">
              <w:rPr>
                <w:rFonts w:ascii="GHEA Grapalat" w:hAnsi="GHEA Grapalat"/>
                <w:sz w:val="21"/>
                <w:szCs w:val="21"/>
                <w:lang w:val="en-GB" w:eastAsia="en-GB"/>
              </w:rPr>
              <w:t xml:space="preserve">բ. </w:t>
            </w:r>
            <w:proofErr w:type="spellStart"/>
            <w:r w:rsidRPr="00FB6B81">
              <w:rPr>
                <w:rFonts w:ascii="GHEA Grapalat" w:hAnsi="GHEA Grapalat"/>
                <w:sz w:val="21"/>
                <w:szCs w:val="21"/>
                <w:lang w:val="en-GB" w:eastAsia="en-GB"/>
              </w:rPr>
              <w:t>պատվարներում</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62DD92F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5D19C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3B3AD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0F06AFA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p w14:paraId="0E8D3E2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p w14:paraId="5B966FF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w:t>
            </w:r>
          </w:p>
          <w:p w14:paraId="3552B5C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w:t>
            </w:r>
          </w:p>
        </w:tc>
        <w:tc>
          <w:tcPr>
            <w:tcW w:w="1359" w:type="dxa"/>
            <w:tcBorders>
              <w:top w:val="outset" w:sz="6" w:space="0" w:color="auto"/>
              <w:left w:val="outset" w:sz="6" w:space="0" w:color="auto"/>
              <w:bottom w:val="outset" w:sz="6" w:space="0" w:color="auto"/>
              <w:right w:val="outset" w:sz="6" w:space="0" w:color="auto"/>
            </w:tcBorders>
            <w:hideMark/>
          </w:tcPr>
          <w:p w14:paraId="4114FC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31EB1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1546F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 *)</w:t>
            </w:r>
          </w:p>
          <w:p w14:paraId="4E5081F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գ</w:t>
            </w:r>
          </w:p>
          <w:p w14:paraId="0196D3D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p w14:paraId="1248F92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p w14:paraId="148A38A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բ</w:t>
            </w:r>
          </w:p>
        </w:tc>
        <w:tc>
          <w:tcPr>
            <w:tcW w:w="1310" w:type="dxa"/>
            <w:tcBorders>
              <w:top w:val="outset" w:sz="6" w:space="0" w:color="auto"/>
              <w:left w:val="outset" w:sz="6" w:space="0" w:color="auto"/>
              <w:bottom w:val="outset" w:sz="6" w:space="0" w:color="auto"/>
              <w:right w:val="outset" w:sz="6" w:space="0" w:color="auto"/>
            </w:tcBorders>
            <w:hideMark/>
          </w:tcPr>
          <w:p w14:paraId="15AC904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281D6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FC77D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18EEBA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72F44F9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p w14:paraId="219D7A5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p w14:paraId="316A4D0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561979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4D94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4881D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400</w:t>
            </w:r>
          </w:p>
          <w:p w14:paraId="61AA242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7396F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18461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E8ED02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27D5607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FE249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3D2E7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312BCCD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85D3BF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BD3B02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31AA90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0D2727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47E16A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389D5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3AF9498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0885C28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E84F87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E3C6F8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0F9066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B003B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8B42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2174736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0B7C35F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72E649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9D619B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75A4B2E1"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Դարակաշարային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պահեստների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ավտոմատ</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շտաբեր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ամբարձիչներով</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գոտիներում</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լուսավորում</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չի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պահանջվում</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անհրաժեշտ</w:t>
            </w:r>
            <w:proofErr w:type="spellEnd"/>
            <w:r w:rsidRPr="00FB6B81">
              <w:rPr>
                <w:rFonts w:ascii="GHEA Grapalat" w:hAnsi="GHEA Grapalat"/>
                <w:sz w:val="21"/>
                <w:szCs w:val="21"/>
                <w:lang w:val="en-GB" w:eastAsia="en-GB"/>
              </w:rPr>
              <w:t xml:space="preserve"> է </w:t>
            </w:r>
            <w:proofErr w:type="spellStart"/>
            <w:r w:rsidRPr="00FB6B81">
              <w:rPr>
                <w:rFonts w:ascii="GHEA Grapalat" w:hAnsi="GHEA Grapalat"/>
                <w:sz w:val="21"/>
                <w:szCs w:val="21"/>
                <w:lang w:val="en-GB" w:eastAsia="en-GB"/>
              </w:rPr>
              <w:t>վթարային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լուսավորում</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հպանվակների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վերանորոգման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լուսավորում</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անցամասերի</w:t>
            </w:r>
            <w:proofErr w:type="spellEnd"/>
            <w:r w:rsidRPr="00AE3C20">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lastRenderedPageBreak/>
              <w:t>հերթապահ</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լուսավորում</w:t>
            </w:r>
            <w:proofErr w:type="spellEnd"/>
          </w:p>
        </w:tc>
      </w:tr>
      <w:tr w:rsidR="00A77A5F" w:rsidRPr="00FB6B81" w14:paraId="2B240B62"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AF0F03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5.</w:t>
            </w:r>
          </w:p>
        </w:tc>
        <w:tc>
          <w:tcPr>
            <w:tcW w:w="3678" w:type="dxa"/>
            <w:tcBorders>
              <w:top w:val="outset" w:sz="6" w:space="0" w:color="auto"/>
              <w:left w:val="outset" w:sz="6" w:space="0" w:color="auto"/>
              <w:bottom w:val="outset" w:sz="6" w:space="0" w:color="auto"/>
              <w:right w:val="outset" w:sz="6" w:space="0" w:color="auto"/>
            </w:tcBorders>
            <w:hideMark/>
          </w:tcPr>
          <w:p w14:paraId="783B8C1F"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Պահեստներ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պահեստանոցներ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գազի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բալոնների</w:t>
            </w:r>
            <w:proofErr w:type="spellEnd"/>
          </w:p>
          <w:p w14:paraId="1F7B78ED"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շվաքարանների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տակի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բաց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հարթակներ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5EDAD2B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0BD2C6A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301B6DB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274C49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4BF403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80F0E2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649F441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4D03F03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13041025"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0D5836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6.</w:t>
            </w:r>
          </w:p>
        </w:tc>
        <w:tc>
          <w:tcPr>
            <w:tcW w:w="3678" w:type="dxa"/>
            <w:tcBorders>
              <w:top w:val="outset" w:sz="6" w:space="0" w:color="auto"/>
              <w:left w:val="outset" w:sz="6" w:space="0" w:color="auto"/>
              <w:bottom w:val="outset" w:sz="6" w:space="0" w:color="auto"/>
              <w:right w:val="outset" w:sz="6" w:space="0" w:color="auto"/>
            </w:tcBorders>
            <w:hideMark/>
          </w:tcPr>
          <w:p w14:paraId="3A1F9163"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Ծանրաշարժ</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առարկաների</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սորուն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նյութերի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ավազ</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ցեմենտ</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այլն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պահեստներ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681963E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311B303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7B15CC3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tc>
        <w:tc>
          <w:tcPr>
            <w:tcW w:w="779" w:type="dxa"/>
            <w:tcBorders>
              <w:top w:val="outset" w:sz="6" w:space="0" w:color="auto"/>
              <w:left w:val="outset" w:sz="6" w:space="0" w:color="auto"/>
              <w:bottom w:val="outset" w:sz="6" w:space="0" w:color="auto"/>
              <w:right w:val="outset" w:sz="6" w:space="0" w:color="auto"/>
            </w:tcBorders>
            <w:hideMark/>
          </w:tcPr>
          <w:p w14:paraId="0E48BEE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7CFE10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1CF7DBB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6BB430E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7AC5D833"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782A608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DEC196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w:t>
            </w:r>
          </w:p>
        </w:tc>
        <w:tc>
          <w:tcPr>
            <w:tcW w:w="3678" w:type="dxa"/>
            <w:tcBorders>
              <w:top w:val="outset" w:sz="6" w:space="0" w:color="auto"/>
              <w:left w:val="outset" w:sz="6" w:space="0" w:color="auto"/>
              <w:bottom w:val="outset" w:sz="6" w:space="0" w:color="auto"/>
              <w:right w:val="outset" w:sz="6" w:space="0" w:color="auto"/>
            </w:tcBorders>
            <w:hideMark/>
          </w:tcPr>
          <w:p w14:paraId="05978CF1"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Բեռնաբարձիչ</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մեքենաներ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ամբարձահեծան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բազմաճախարակներ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կամրջային</w:t>
            </w:r>
            <w:proofErr w:type="spellEnd"/>
          </w:p>
          <w:p w14:paraId="2206AB15"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ամբարձիչներ</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ուրիշներ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սենքերում</w:t>
            </w:r>
            <w:proofErr w:type="spellEnd"/>
          </w:p>
          <w:p w14:paraId="74DDFA93"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շենքերից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դուրս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02E2D1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80EF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7262B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A40FDD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A55E26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BDBCBC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A2598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4E3B3E"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Հ, ՈՒ–</w:t>
            </w:r>
            <w:proofErr w:type="spellStart"/>
            <w:r w:rsidRPr="00FB6B81">
              <w:rPr>
                <w:rFonts w:ascii="GHEA Grapalat" w:hAnsi="GHEA Grapalat"/>
                <w:sz w:val="21"/>
                <w:szCs w:val="21"/>
                <w:lang w:val="en-GB" w:eastAsia="en-GB"/>
              </w:rPr>
              <w:t>կառավարման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վահան</w:t>
            </w:r>
            <w:proofErr w:type="spellEnd"/>
            <w:r w:rsidRPr="00FB6B81">
              <w:rPr>
                <w:rFonts w:ascii="GHEA Grapalat" w:hAnsi="GHEA Grapalat"/>
                <w:sz w:val="21"/>
                <w:szCs w:val="21"/>
                <w:lang w:val="en-GB" w:eastAsia="en-GB"/>
              </w:rPr>
              <w:t>,</w:t>
            </w:r>
          </w:p>
          <w:p w14:paraId="0743A69F"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ՈՒ – </w:t>
            </w:r>
            <w:proofErr w:type="spellStart"/>
            <w:r w:rsidRPr="00FB6B81">
              <w:rPr>
                <w:rFonts w:ascii="GHEA Grapalat" w:hAnsi="GHEA Grapalat"/>
                <w:sz w:val="21"/>
                <w:szCs w:val="21"/>
                <w:lang w:val="en-GB" w:eastAsia="en-GB"/>
              </w:rPr>
              <w:t>ամբարձիչի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կեռ</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սարքավորումների</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մանրամասների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ընդունման</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հանձնման</w:t>
            </w:r>
            <w:proofErr w:type="spellEnd"/>
          </w:p>
          <w:p w14:paraId="495BE7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5C237CB"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Հ, ՈՒ–</w:t>
            </w:r>
            <w:proofErr w:type="spellStart"/>
            <w:r w:rsidRPr="00FB6B81">
              <w:rPr>
                <w:rFonts w:ascii="GHEA Grapalat" w:hAnsi="GHEA Grapalat"/>
                <w:sz w:val="21"/>
                <w:szCs w:val="21"/>
                <w:lang w:val="en-GB" w:eastAsia="en-GB"/>
              </w:rPr>
              <w:t>կառավարման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վահան</w:t>
            </w:r>
            <w:proofErr w:type="spellEnd"/>
            <w:r w:rsidRPr="00FB6B81">
              <w:rPr>
                <w:rFonts w:ascii="GHEA Grapalat" w:hAnsi="GHEA Grapalat"/>
                <w:sz w:val="21"/>
                <w:szCs w:val="21"/>
                <w:lang w:val="en-GB" w:eastAsia="en-GB"/>
              </w:rPr>
              <w:t>,</w:t>
            </w:r>
          </w:p>
          <w:p w14:paraId="66E34887"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Լ-</w:t>
            </w:r>
            <w:proofErr w:type="spellStart"/>
            <w:r w:rsidRPr="00FB6B81">
              <w:rPr>
                <w:rFonts w:ascii="GHEA Grapalat" w:hAnsi="GHEA Grapalat"/>
                <w:sz w:val="21"/>
                <w:szCs w:val="21"/>
                <w:lang w:val="en-GB" w:eastAsia="en-GB"/>
              </w:rPr>
              <w:t>սարքավորումների</w:t>
            </w:r>
            <w:proofErr w:type="spellEnd"/>
            <w:r w:rsidRPr="00FB6B81">
              <w:rPr>
                <w:rFonts w:ascii="GHEA Grapalat" w:hAnsi="GHEA Grapalat"/>
                <w:sz w:val="21"/>
                <w:szCs w:val="21"/>
                <w:lang w:val="en-GB" w:eastAsia="en-GB"/>
              </w:rPr>
              <w:t>,</w:t>
            </w:r>
            <w:r w:rsidRPr="00FB6B81">
              <w:rPr>
                <w:rFonts w:cs="Calibri"/>
                <w:sz w:val="21"/>
                <w:szCs w:val="21"/>
                <w:lang w:val="en-GB" w:eastAsia="en-GB"/>
              </w:rPr>
              <w:t> </w:t>
            </w:r>
            <w:proofErr w:type="spellStart"/>
            <w:r w:rsidRPr="00FB6B81">
              <w:rPr>
                <w:rFonts w:ascii="GHEA Grapalat" w:hAnsi="GHEA Grapalat" w:cs="Arial Unicode"/>
                <w:sz w:val="21"/>
                <w:szCs w:val="21"/>
                <w:lang w:val="en-GB" w:eastAsia="en-GB"/>
              </w:rPr>
              <w:t>նյութերի</w:t>
            </w:r>
            <w:proofErr w:type="spellEnd"/>
            <w:r w:rsidRPr="00AE3C20">
              <w:rPr>
                <w:rFonts w:ascii="GHEA Grapalat" w:hAnsi="GHEA Grapalat" w:cs="Arial Unicode"/>
                <w:sz w:val="21"/>
                <w:szCs w:val="21"/>
                <w:lang w:val="en-GB" w:eastAsia="en-GB"/>
              </w:rPr>
              <w:t xml:space="preserve"> </w:t>
            </w:r>
            <w:proofErr w:type="spellStart"/>
            <w:r w:rsidRPr="00FB6B81">
              <w:rPr>
                <w:rFonts w:ascii="GHEA Grapalat" w:hAnsi="GHEA Grapalat" w:cs="Arial Unicode"/>
                <w:sz w:val="21"/>
                <w:szCs w:val="21"/>
                <w:lang w:val="en-GB" w:eastAsia="en-GB"/>
              </w:rPr>
              <w:t>մանրամասների</w:t>
            </w:r>
            <w:proofErr w:type="spellEnd"/>
            <w:r w:rsidRPr="00AE3C20">
              <w:rPr>
                <w:rFonts w:ascii="GHEA Grapalat" w:hAnsi="GHEA Grapalat" w:cs="Arial Unicode"/>
                <w:sz w:val="21"/>
                <w:szCs w:val="21"/>
                <w:lang w:val="en-GB" w:eastAsia="en-GB"/>
              </w:rPr>
              <w:t xml:space="preserve"> </w:t>
            </w:r>
            <w:proofErr w:type="spellStart"/>
            <w:r w:rsidRPr="00FB6B81">
              <w:rPr>
                <w:rFonts w:ascii="GHEA Grapalat" w:hAnsi="GHEA Grapalat" w:cs="Arial Unicode"/>
                <w:sz w:val="21"/>
                <w:szCs w:val="21"/>
                <w:lang w:val="en-GB" w:eastAsia="en-GB"/>
              </w:rPr>
              <w:t>ընդունման</w:t>
            </w:r>
            <w:proofErr w:type="spellEnd"/>
            <w:r w:rsidRPr="00AE3C20">
              <w:rPr>
                <w:rFonts w:ascii="GHEA Grapalat" w:hAnsi="GHEA Grapalat" w:cs="Arial Unicode"/>
                <w:sz w:val="21"/>
                <w:szCs w:val="21"/>
                <w:lang w:val="en-GB" w:eastAsia="en-GB"/>
              </w:rPr>
              <w:t xml:space="preserve"> </w:t>
            </w:r>
            <w:r w:rsidRPr="00FB6B81">
              <w:rPr>
                <w:rFonts w:ascii="GHEA Grapalat" w:hAnsi="GHEA Grapalat" w:cs="Arial Unicode"/>
                <w:sz w:val="21"/>
                <w:szCs w:val="21"/>
                <w:lang w:val="en-GB" w:eastAsia="en-GB"/>
              </w:rPr>
              <w:t>և</w:t>
            </w:r>
            <w:r w:rsidRPr="00AE3C20">
              <w:rPr>
                <w:rFonts w:ascii="GHEA Grapalat" w:hAnsi="GHEA Grapalat" w:cs="Arial Unicode"/>
                <w:sz w:val="21"/>
                <w:szCs w:val="21"/>
                <w:lang w:val="en-GB" w:eastAsia="en-GB"/>
              </w:rPr>
              <w:t xml:space="preserve"> </w:t>
            </w:r>
            <w:proofErr w:type="spellStart"/>
            <w:r w:rsidRPr="00FB6B81">
              <w:rPr>
                <w:rFonts w:ascii="GHEA Grapalat" w:hAnsi="GHEA Grapalat" w:cs="Arial Unicode"/>
                <w:sz w:val="21"/>
                <w:szCs w:val="21"/>
                <w:lang w:val="en-GB" w:eastAsia="en-GB"/>
              </w:rPr>
              <w:t>հանձնման</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38623E7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02D90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44DE4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31904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7789BF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03C7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1005DA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14F93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p w14:paraId="3DA9023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p w14:paraId="17C655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EBFEE0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41B749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C54637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C7A0A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F1CB0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05E4E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2ADE8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FA72B2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2FF9D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w:t>
            </w:r>
          </w:p>
          <w:p w14:paraId="4A8FC8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8F98D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8A7397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w:t>
            </w:r>
          </w:p>
          <w:p w14:paraId="7254A9A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4FE401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ECAD8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w:t>
            </w:r>
          </w:p>
        </w:tc>
        <w:tc>
          <w:tcPr>
            <w:tcW w:w="1310" w:type="dxa"/>
            <w:tcBorders>
              <w:top w:val="outset" w:sz="6" w:space="0" w:color="auto"/>
              <w:left w:val="outset" w:sz="6" w:space="0" w:color="auto"/>
              <w:bottom w:val="outset" w:sz="6" w:space="0" w:color="auto"/>
              <w:right w:val="outset" w:sz="6" w:space="0" w:color="auto"/>
            </w:tcBorders>
            <w:hideMark/>
          </w:tcPr>
          <w:p w14:paraId="4AC92C3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B1371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39AEDF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A794D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06B95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018E1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4B4940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A050B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p w14:paraId="6745A42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p w14:paraId="75B7F3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FB616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2D451C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533E2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85253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8F21C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4D924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F1C59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36589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F0B8A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w:t>
            </w:r>
          </w:p>
          <w:p w14:paraId="53E8897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EDF61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07A1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w:t>
            </w:r>
          </w:p>
          <w:p w14:paraId="5DCFA6C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3EEB1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2CE1C1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w:t>
            </w:r>
          </w:p>
        </w:tc>
        <w:tc>
          <w:tcPr>
            <w:tcW w:w="779" w:type="dxa"/>
            <w:tcBorders>
              <w:top w:val="outset" w:sz="6" w:space="0" w:color="auto"/>
              <w:left w:val="outset" w:sz="6" w:space="0" w:color="auto"/>
              <w:bottom w:val="outset" w:sz="6" w:space="0" w:color="auto"/>
              <w:right w:val="outset" w:sz="6" w:space="0" w:color="auto"/>
            </w:tcBorders>
            <w:hideMark/>
          </w:tcPr>
          <w:p w14:paraId="78194BF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83515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D53D8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A5DDF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417E4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597894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179FD7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FDE9E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B02AE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0FFED9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4B616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7E362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405B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5032AA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88D4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5CD2F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167C9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B76AE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18DE26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B33A79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7B136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8C71F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AFD74D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77261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DFDABC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7B3E68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A0B9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0368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C9D75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580CB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3EC7A9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287A0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5DD4F3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6346BB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415F01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8A7EE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75B06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FCCAF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03290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3495CA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73BF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833C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B1B8D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0C5C5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A3EEF0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B64208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B40BE1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DC9A3D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BA04CE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FB1DC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1576639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D787D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84650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25AB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2DFFD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BC98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20EB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4F79F1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A9EE6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CECA9D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3C4F2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B5984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9EF7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77228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74793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5B53E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AF8B3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7D321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0F6BC1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499EF1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075CBB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1562F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9830AC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424F9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F403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793D3FE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C8CA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B1F6E5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D8450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DC5C4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ECD07F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B7E9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C781C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6F53DE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953F27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89F0F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AEDE1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F137C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F4C6F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8117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8147B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4A8B09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8B4F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72AF6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FC02C6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A75574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A1CDB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45D51D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19DB6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02FC0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7F8A4FF5"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E14BBC1"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CC675C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8.</w:t>
            </w:r>
          </w:p>
        </w:tc>
        <w:tc>
          <w:tcPr>
            <w:tcW w:w="3678" w:type="dxa"/>
            <w:tcBorders>
              <w:top w:val="outset" w:sz="6" w:space="0" w:color="auto"/>
              <w:left w:val="outset" w:sz="6" w:space="0" w:color="auto"/>
              <w:bottom w:val="outset" w:sz="6" w:space="0" w:color="auto"/>
              <w:right w:val="outset" w:sz="6" w:space="0" w:color="auto"/>
            </w:tcBorders>
            <w:hideMark/>
          </w:tcPr>
          <w:p w14:paraId="34A07569"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Լցման</w:t>
            </w:r>
            <w:proofErr w:type="spellEnd"/>
            <w:r w:rsidRPr="00FB6B81">
              <w:rPr>
                <w:rFonts w:ascii="GHEA Grapalat" w:hAnsi="GHEA Grapalat"/>
                <w:sz w:val="21"/>
                <w:szCs w:val="21"/>
                <w:lang w:val="en-GB" w:eastAsia="en-GB"/>
              </w:rPr>
              <w:t>,</w:t>
            </w:r>
          </w:p>
          <w:p w14:paraId="0AC50022"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թափման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էսկադաներ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2A2DAAA"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հարթակի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հատակ</w:t>
            </w:r>
            <w:proofErr w:type="spellEnd"/>
          </w:p>
          <w:p w14:paraId="7CAB7C14" w14:textId="7A632981"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ցի</w:t>
            </w:r>
            <w:proofErr w:type="spellEnd"/>
            <w:r w:rsidR="00556428">
              <w:rPr>
                <w:rFonts w:ascii="GHEA Grapalat" w:hAnsi="GHEA Grapalat"/>
                <w:sz w:val="21"/>
                <w:szCs w:val="21"/>
                <w:lang w:val="hy-AM" w:eastAsia="en-GB"/>
              </w:rPr>
              <w:t>ս</w:t>
            </w:r>
            <w:proofErr w:type="spellStart"/>
            <w:r w:rsidRPr="00FB6B81">
              <w:rPr>
                <w:rFonts w:ascii="GHEA Grapalat" w:hAnsi="GHEA Grapalat"/>
                <w:sz w:val="21"/>
                <w:szCs w:val="21"/>
                <w:lang w:val="en-GB" w:eastAsia="en-GB"/>
              </w:rPr>
              <w:t>տեռնի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բկանցք</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59C400A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w:t>
            </w:r>
          </w:p>
          <w:p w14:paraId="4F5ADEF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w:t>
            </w:r>
          </w:p>
        </w:tc>
        <w:tc>
          <w:tcPr>
            <w:tcW w:w="1310" w:type="dxa"/>
            <w:tcBorders>
              <w:top w:val="outset" w:sz="6" w:space="0" w:color="auto"/>
              <w:left w:val="outset" w:sz="6" w:space="0" w:color="auto"/>
              <w:bottom w:val="outset" w:sz="6" w:space="0" w:color="auto"/>
              <w:right w:val="outset" w:sz="6" w:space="0" w:color="auto"/>
            </w:tcBorders>
            <w:hideMark/>
          </w:tcPr>
          <w:p w14:paraId="6C2875B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w:t>
            </w:r>
          </w:p>
          <w:p w14:paraId="673881A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779" w:type="dxa"/>
            <w:tcBorders>
              <w:top w:val="outset" w:sz="6" w:space="0" w:color="auto"/>
              <w:left w:val="outset" w:sz="6" w:space="0" w:color="auto"/>
              <w:bottom w:val="outset" w:sz="6" w:space="0" w:color="auto"/>
              <w:right w:val="outset" w:sz="6" w:space="0" w:color="auto"/>
            </w:tcBorders>
            <w:hideMark/>
          </w:tcPr>
          <w:p w14:paraId="7DD21EC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0F4C7D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49A23D8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01EF1A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E2A87C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0A71EE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56586B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92FCEB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5A190D01"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34437E" w14:paraId="5446A4D4"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4C738D2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9.</w:t>
            </w:r>
          </w:p>
        </w:tc>
        <w:tc>
          <w:tcPr>
            <w:tcW w:w="3678" w:type="dxa"/>
            <w:tcBorders>
              <w:top w:val="outset" w:sz="6" w:space="0" w:color="auto"/>
              <w:left w:val="outset" w:sz="6" w:space="0" w:color="auto"/>
              <w:bottom w:val="outset" w:sz="6" w:space="0" w:color="auto"/>
              <w:right w:val="outset" w:sz="6" w:space="0" w:color="auto"/>
            </w:tcBorders>
            <w:hideMark/>
          </w:tcPr>
          <w:p w14:paraId="07FB6AFD" w14:textId="77777777" w:rsidR="00A77A5F" w:rsidRPr="00FB6B81" w:rsidRDefault="00A77A5F" w:rsidP="00950004">
            <w:pPr>
              <w:jc w:val="center"/>
              <w:rPr>
                <w:rFonts w:ascii="GHEA Grapalat" w:hAnsi="GHEA Grapalat"/>
                <w:sz w:val="21"/>
                <w:szCs w:val="21"/>
                <w:lang w:val="en-GB" w:eastAsia="en-GB"/>
              </w:rPr>
            </w:pPr>
            <w:proofErr w:type="spellStart"/>
            <w:r w:rsidRPr="00FB6B81">
              <w:rPr>
                <w:rFonts w:ascii="GHEA Grapalat" w:hAnsi="GHEA Grapalat"/>
                <w:b/>
                <w:bCs/>
                <w:sz w:val="21"/>
                <w:szCs w:val="21"/>
                <w:lang w:val="en-GB" w:eastAsia="en-GB"/>
              </w:rPr>
              <w:t>Էլեկտրասարքեր</w:t>
            </w:r>
            <w:proofErr w:type="spellEnd"/>
            <w:r w:rsidRPr="00FB6B81">
              <w:rPr>
                <w:rFonts w:ascii="GHEA Grapalat" w:hAnsi="GHEA Grapalat"/>
                <w:b/>
                <w:bCs/>
                <w:sz w:val="21"/>
                <w:szCs w:val="21"/>
                <w:lang w:val="en-GB" w:eastAsia="en-GB"/>
              </w:rPr>
              <w:t>`</w:t>
            </w:r>
          </w:p>
          <w:p w14:paraId="53442082"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Բաշխիչ</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կայանքների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դիսպետչերական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օպերատորային</w:t>
            </w:r>
            <w:proofErr w:type="spellEnd"/>
            <w:r w:rsidRPr="00FB6B81">
              <w:rPr>
                <w:rFonts w:ascii="GHEA Grapalat" w:hAnsi="GHEA Grapalat"/>
                <w:sz w:val="21"/>
                <w:szCs w:val="21"/>
                <w:lang w:val="en-GB" w:eastAsia="en-GB"/>
              </w:rPr>
              <w:t>,</w:t>
            </w:r>
          </w:p>
          <w:p w14:paraId="77A008B2"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էլեկտրավահանային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սենքեր</w:t>
            </w:r>
            <w:proofErr w:type="spellEnd"/>
            <w:r w:rsidRPr="00FB6B81">
              <w:rPr>
                <w:rFonts w:ascii="GHEA Grapalat" w:hAnsi="GHEA Grapalat"/>
                <w:sz w:val="21"/>
                <w:szCs w:val="21"/>
                <w:lang w:val="en-GB" w:eastAsia="en-GB"/>
              </w:rPr>
              <w:t>`</w:t>
            </w:r>
          </w:p>
          <w:p w14:paraId="517A7CF7"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lastRenderedPageBreak/>
              <w:t xml:space="preserve">1) </w:t>
            </w:r>
            <w:proofErr w:type="spellStart"/>
            <w:r w:rsidRPr="00FB6B81">
              <w:rPr>
                <w:rFonts w:ascii="GHEA Grapalat" w:hAnsi="GHEA Grapalat"/>
                <w:sz w:val="21"/>
                <w:szCs w:val="21"/>
                <w:lang w:val="en-GB" w:eastAsia="en-GB"/>
              </w:rPr>
              <w:t>մարդկանց</w:t>
            </w:r>
            <w:proofErr w:type="spellEnd"/>
          </w:p>
          <w:p w14:paraId="6318E393"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մշտական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կացությամբ</w:t>
            </w:r>
            <w:proofErr w:type="spellEnd"/>
          </w:p>
          <w:p w14:paraId="4CDF620E"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30C1A341"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0FA0CB3C"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26A16F60"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1A3A80A8"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51666B25"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1295A88"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0A83096C"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00D2AEE"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7434DD3A"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2B17E213"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2) </w:t>
            </w:r>
            <w:proofErr w:type="spellStart"/>
            <w:r w:rsidRPr="00FB6B81">
              <w:rPr>
                <w:rFonts w:ascii="GHEA Grapalat" w:hAnsi="GHEA Grapalat"/>
                <w:sz w:val="21"/>
                <w:szCs w:val="21"/>
                <w:lang w:val="en-GB" w:eastAsia="en-GB"/>
              </w:rPr>
              <w:t>մարդկանց</w:t>
            </w:r>
            <w:proofErr w:type="spellEnd"/>
          </w:p>
          <w:p w14:paraId="4E48AAE0"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պարբերակ</w:t>
            </w:r>
            <w:proofErr w:type="spellEnd"/>
            <w:r>
              <w:rPr>
                <w:rFonts w:ascii="GHEA Grapalat" w:hAnsi="GHEA Grapalat"/>
                <w:sz w:val="21"/>
                <w:szCs w:val="21"/>
                <w:lang w:eastAsia="en-GB"/>
              </w:rPr>
              <w:t>ա</w:t>
            </w:r>
            <w:r w:rsidRPr="00FB6B81">
              <w:rPr>
                <w:rFonts w:ascii="GHEA Grapalat" w:hAnsi="GHEA Grapalat"/>
                <w:sz w:val="21"/>
                <w:szCs w:val="21"/>
                <w:lang w:val="en-GB" w:eastAsia="en-GB"/>
              </w:rPr>
              <w:t>ն</w:t>
            </w:r>
          </w:p>
          <w:p w14:paraId="54D02126"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կացությամբ</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F949D7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136A0FA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E7A5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B2E73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D5C20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6A49C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429C1B4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79D0169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օպերատորի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սեղան</w:t>
            </w:r>
            <w:proofErr w:type="spellEnd"/>
          </w:p>
          <w:p w14:paraId="3EFE8EF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C089B4" w14:textId="77777777" w:rsidR="00A77A5F" w:rsidRPr="00FB6B81" w:rsidRDefault="00A77A5F" w:rsidP="00950004">
            <w:pPr>
              <w:jc w:val="center"/>
              <w:rPr>
                <w:rFonts w:ascii="GHEA Grapalat" w:hAnsi="GHEA Grapalat"/>
                <w:sz w:val="21"/>
                <w:szCs w:val="21"/>
                <w:lang w:val="en-GB" w:eastAsia="en-GB"/>
              </w:rPr>
            </w:pPr>
            <w:proofErr w:type="gramStart"/>
            <w:r w:rsidRPr="00FB6B81">
              <w:rPr>
                <w:rFonts w:ascii="GHEA Grapalat" w:hAnsi="GHEA Grapalat"/>
                <w:sz w:val="21"/>
                <w:szCs w:val="21"/>
                <w:lang w:val="en-GB" w:eastAsia="en-GB"/>
              </w:rPr>
              <w:t>Հ,ՈՒ</w:t>
            </w:r>
            <w:proofErr w:type="gramEnd"/>
            <w:r w:rsidRPr="00FB6B81">
              <w:rPr>
                <w:rFonts w:ascii="GHEA Grapalat" w:hAnsi="GHEA Grapalat"/>
                <w:sz w:val="21"/>
                <w:szCs w:val="21"/>
                <w:lang w:val="en-GB" w:eastAsia="en-GB"/>
              </w:rPr>
              <w:t xml:space="preserve"> – 1.5մ 15-րդ </w:t>
            </w:r>
            <w:proofErr w:type="spellStart"/>
            <w:r w:rsidRPr="00FB6B81">
              <w:rPr>
                <w:rFonts w:ascii="GHEA Grapalat" w:hAnsi="GHEA Grapalat"/>
                <w:sz w:val="21"/>
                <w:szCs w:val="21"/>
                <w:lang w:val="en-GB" w:eastAsia="en-GB"/>
              </w:rPr>
              <w:t>պանելներ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սարքերի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սանդղակի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կառավարման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վահաններ</w:t>
            </w:r>
            <w:proofErr w:type="spellEnd"/>
          </w:p>
          <w:p w14:paraId="636F99A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ՈՒ – 1.5մ </w:t>
            </w:r>
            <w:proofErr w:type="spellStart"/>
            <w:r w:rsidRPr="00FB6B81">
              <w:rPr>
                <w:rFonts w:ascii="GHEA Grapalat" w:hAnsi="GHEA Grapalat"/>
                <w:sz w:val="21"/>
                <w:szCs w:val="21"/>
                <w:lang w:val="en-GB" w:eastAsia="en-GB"/>
              </w:rPr>
              <w:t>վահանի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հետին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կողմը</w:t>
            </w:r>
            <w:proofErr w:type="spellEnd"/>
          </w:p>
          <w:p w14:paraId="4B667EA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157E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719440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7F4FE0" w14:textId="77777777" w:rsidR="00A77A5F" w:rsidRPr="00FB6B81" w:rsidRDefault="00A77A5F" w:rsidP="00950004">
            <w:pPr>
              <w:jc w:val="center"/>
              <w:rPr>
                <w:rFonts w:ascii="GHEA Grapalat" w:hAnsi="GHEA Grapalat"/>
                <w:sz w:val="21"/>
                <w:szCs w:val="21"/>
                <w:lang w:val="en-GB" w:eastAsia="en-GB"/>
              </w:rPr>
            </w:pPr>
            <w:proofErr w:type="gramStart"/>
            <w:r w:rsidRPr="00FB6B81">
              <w:rPr>
                <w:rFonts w:ascii="GHEA Grapalat" w:hAnsi="GHEA Grapalat"/>
                <w:sz w:val="21"/>
                <w:szCs w:val="21"/>
                <w:lang w:val="en-GB" w:eastAsia="en-GB"/>
              </w:rPr>
              <w:t>Հ,ՈՒ</w:t>
            </w:r>
            <w:proofErr w:type="gramEnd"/>
            <w:r w:rsidRPr="00FB6B81">
              <w:rPr>
                <w:rFonts w:ascii="GHEA Grapalat" w:hAnsi="GHEA Grapalat"/>
                <w:sz w:val="21"/>
                <w:szCs w:val="21"/>
                <w:lang w:val="en-GB" w:eastAsia="en-GB"/>
              </w:rPr>
              <w:t xml:space="preserve"> – 1.5մ 15-րդ </w:t>
            </w:r>
            <w:proofErr w:type="spellStart"/>
            <w:r w:rsidRPr="00FB6B81">
              <w:rPr>
                <w:rFonts w:ascii="GHEA Grapalat" w:hAnsi="GHEA Grapalat"/>
                <w:sz w:val="21"/>
                <w:szCs w:val="21"/>
                <w:lang w:val="en-GB" w:eastAsia="en-GB"/>
              </w:rPr>
              <w:t>պանելներ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սարքերի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սանդղակի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կառավարման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վահաններ</w:t>
            </w:r>
            <w:proofErr w:type="spellEnd"/>
          </w:p>
          <w:p w14:paraId="32282F0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ՈՒ – 1.5մ </w:t>
            </w:r>
            <w:proofErr w:type="spellStart"/>
            <w:r w:rsidRPr="00FB6B81">
              <w:rPr>
                <w:rFonts w:ascii="GHEA Grapalat" w:hAnsi="GHEA Grapalat"/>
                <w:sz w:val="21"/>
                <w:szCs w:val="21"/>
                <w:lang w:val="en-GB" w:eastAsia="en-GB"/>
              </w:rPr>
              <w:t>վահանի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հետին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կողմը</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4A9FD8A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7148889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ABF81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598D4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8CDC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305CE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70C4EFB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գ *)</w:t>
            </w:r>
          </w:p>
          <w:p w14:paraId="4E2C3FB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95A81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5EA5A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05674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57314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0A7C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769A3B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AB9967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CE32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84133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E15D5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C706A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57476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 *)</w:t>
            </w:r>
          </w:p>
          <w:p w14:paraId="5B5A20B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A6DDF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9DDE0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25BFDE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28395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82CC82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082CB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A7E4B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hideMark/>
          </w:tcPr>
          <w:p w14:paraId="78FED6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38A87D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8949F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E6AD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A524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80A1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14BA3F2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481680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4CC8E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6C513C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19561F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5ADAEC2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BA2AEA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B13D0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292A4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04899E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C44E2C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BD889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2D28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7499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563EA87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D0E10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345490B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3FD2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76CBA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6F752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EEF8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D20FB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47B1E69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EE7825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806E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1124A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0B8BB8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FE997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1752FE6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5F7169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29FF1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2BC83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3AD661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750</w:t>
            </w:r>
          </w:p>
          <w:p w14:paraId="0E322DF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1B0E2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FA3CA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8F536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249B3D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83FA7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2D9C0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C678E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B1811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556E59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1B3160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E6085D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FAB88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8715B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15A2B6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B3F372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32AF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0A7ED8B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3F4C61A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4A616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88DA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33786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9E024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AC9F38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090291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84D67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424197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F12D8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A6CDC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41CAA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08B89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9E7B1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FE4A2A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13FE5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4DEE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D5EBC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C1FE8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14F48A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A2276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CCF396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4D9A56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AAD50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BB565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ED326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FB3AC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1AFED91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3DDA45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A948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3CBF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935F2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B5C09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AA968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2015DB5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18CF98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4E07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4925B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C370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CFAE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35B57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29B2E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C1FB3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CEA9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56A6E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E4DA0D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1F54E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2409201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D21346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E50F2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83A8B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ECEC0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28413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F5B491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C104E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8E256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03CD4F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C353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p w14:paraId="1862CB4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11CC26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5B977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FCE1E6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171000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1BDA2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8BCA9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E758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12D6F1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670C860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7F646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403ADE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6DA84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DE646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8BE490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704D0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ACD29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2717B9FB"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lastRenderedPageBreak/>
              <w:t>Շարժական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համար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lastRenderedPageBreak/>
              <w:t>նախատեսել</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վարդակներ</w:t>
            </w:r>
            <w:proofErr w:type="spellEnd"/>
          </w:p>
        </w:tc>
      </w:tr>
      <w:tr w:rsidR="00A77A5F" w:rsidRPr="0034437E" w14:paraId="1C79D5F9"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52E404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10.</w:t>
            </w:r>
          </w:p>
        </w:tc>
        <w:tc>
          <w:tcPr>
            <w:tcW w:w="3678" w:type="dxa"/>
            <w:tcBorders>
              <w:top w:val="outset" w:sz="6" w:space="0" w:color="auto"/>
              <w:left w:val="outset" w:sz="6" w:space="0" w:color="auto"/>
              <w:bottom w:val="outset" w:sz="6" w:space="0" w:color="auto"/>
              <w:right w:val="outset" w:sz="6" w:space="0" w:color="auto"/>
            </w:tcBorders>
            <w:hideMark/>
          </w:tcPr>
          <w:p w14:paraId="4A645615"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Կառավարման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պուլտեր</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վահաններ</w:t>
            </w:r>
            <w:proofErr w:type="spellEnd"/>
            <w:r w:rsidRPr="00FB6B81">
              <w:rPr>
                <w:rFonts w:ascii="GHEA Grapalat" w:hAnsi="GHEA Grapalat"/>
                <w:sz w:val="21"/>
                <w:szCs w:val="21"/>
                <w:lang w:val="en-GB" w:eastAsia="en-GB"/>
              </w:rPr>
              <w:t>`</w:t>
            </w:r>
          </w:p>
          <w:p w14:paraId="06473441"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1) </w:t>
            </w:r>
            <w:proofErr w:type="spellStart"/>
            <w:r w:rsidRPr="00FB6B81">
              <w:rPr>
                <w:rFonts w:ascii="GHEA Grapalat" w:hAnsi="GHEA Grapalat"/>
                <w:sz w:val="21"/>
                <w:szCs w:val="21"/>
                <w:lang w:val="en-GB" w:eastAsia="en-GB"/>
              </w:rPr>
              <w:t>սենքերում</w:t>
            </w:r>
            <w:proofErr w:type="spellEnd"/>
          </w:p>
          <w:p w14:paraId="74AC662B" w14:textId="77777777" w:rsidR="00A77A5F" w:rsidRPr="00FB6B81" w:rsidRDefault="00A77A5F" w:rsidP="00950004">
            <w:pPr>
              <w:ind w:firstLine="750"/>
              <w:rPr>
                <w:rFonts w:ascii="GHEA Grapalat" w:hAnsi="GHEA Grapalat"/>
                <w:sz w:val="21"/>
                <w:szCs w:val="21"/>
                <w:lang w:val="en-GB" w:eastAsia="en-GB"/>
              </w:rPr>
            </w:pPr>
            <w:r w:rsidRPr="00FB6B81">
              <w:rPr>
                <w:rFonts w:ascii="GHEA Grapalat" w:hAnsi="GHEA Grapalat"/>
                <w:sz w:val="21"/>
                <w:szCs w:val="21"/>
                <w:lang w:val="en-GB" w:eastAsia="en-GB"/>
              </w:rPr>
              <w:t>ա.</w:t>
            </w:r>
            <w:r w:rsidRPr="00FB6B81">
              <w:rPr>
                <w:rFonts w:cs="Calibri"/>
                <w:sz w:val="21"/>
                <w:szCs w:val="21"/>
                <w:lang w:val="en-GB" w:eastAsia="en-GB"/>
              </w:rPr>
              <w:t> </w:t>
            </w:r>
            <w:proofErr w:type="spellStart"/>
            <w:r w:rsidRPr="00FB6B81">
              <w:rPr>
                <w:rFonts w:ascii="GHEA Grapalat" w:hAnsi="GHEA Grapalat" w:cs="Arial Unicode"/>
                <w:sz w:val="21"/>
                <w:szCs w:val="21"/>
                <w:lang w:val="en-GB" w:eastAsia="en-GB"/>
              </w:rPr>
              <w:t>չափի</w:t>
            </w:r>
            <w:r w:rsidRPr="00FB6B81">
              <w:rPr>
                <w:rFonts w:ascii="GHEA Grapalat" w:hAnsi="GHEA Grapalat"/>
                <w:sz w:val="21"/>
                <w:szCs w:val="21"/>
                <w:lang w:val="en-GB" w:eastAsia="en-GB"/>
              </w:rPr>
              <w:t>չ</w:t>
            </w:r>
            <w:proofErr w:type="spellEnd"/>
          </w:p>
          <w:p w14:paraId="14D8878B" w14:textId="77777777" w:rsidR="00A77A5F" w:rsidRPr="00FB6B81" w:rsidRDefault="00A77A5F" w:rsidP="00950004">
            <w:pPr>
              <w:ind w:firstLine="750"/>
              <w:rPr>
                <w:rFonts w:ascii="GHEA Grapalat" w:hAnsi="GHEA Grapalat"/>
                <w:sz w:val="21"/>
                <w:szCs w:val="21"/>
                <w:lang w:val="en-GB" w:eastAsia="en-GB"/>
              </w:rPr>
            </w:pPr>
            <w:proofErr w:type="spellStart"/>
            <w:r w:rsidRPr="00FB6B81">
              <w:rPr>
                <w:rFonts w:ascii="GHEA Grapalat" w:hAnsi="GHEA Grapalat"/>
                <w:sz w:val="21"/>
                <w:szCs w:val="21"/>
                <w:lang w:val="en-GB" w:eastAsia="en-GB"/>
              </w:rPr>
              <w:t>ապարատուրայով</w:t>
            </w:r>
            <w:proofErr w:type="spellEnd"/>
          </w:p>
          <w:p w14:paraId="51D4A627" w14:textId="77777777" w:rsidR="00A77A5F" w:rsidRPr="00FB6B81" w:rsidRDefault="00A77A5F" w:rsidP="00950004">
            <w:pPr>
              <w:ind w:firstLine="750"/>
              <w:rPr>
                <w:rFonts w:ascii="GHEA Grapalat" w:hAnsi="GHEA Grapalat"/>
                <w:sz w:val="21"/>
                <w:szCs w:val="21"/>
                <w:lang w:val="en-GB" w:eastAsia="en-GB"/>
              </w:rPr>
            </w:pPr>
            <w:r w:rsidRPr="00FB6B81">
              <w:rPr>
                <w:rFonts w:cs="Calibri"/>
                <w:sz w:val="21"/>
                <w:szCs w:val="21"/>
                <w:lang w:val="en-GB" w:eastAsia="en-GB"/>
              </w:rPr>
              <w:t> </w:t>
            </w:r>
          </w:p>
          <w:p w14:paraId="65F70B05" w14:textId="77777777" w:rsidR="00A77A5F" w:rsidRPr="00FB6B81" w:rsidRDefault="00A77A5F" w:rsidP="00950004">
            <w:pPr>
              <w:ind w:firstLine="750"/>
              <w:rPr>
                <w:rFonts w:ascii="GHEA Grapalat" w:hAnsi="GHEA Grapalat"/>
                <w:sz w:val="21"/>
                <w:szCs w:val="21"/>
                <w:lang w:val="en-GB" w:eastAsia="en-GB"/>
              </w:rPr>
            </w:pPr>
            <w:r w:rsidRPr="00FB6B81">
              <w:rPr>
                <w:rFonts w:ascii="GHEA Grapalat" w:hAnsi="GHEA Grapalat"/>
                <w:sz w:val="21"/>
                <w:szCs w:val="21"/>
                <w:lang w:val="en-GB" w:eastAsia="en-GB"/>
              </w:rPr>
              <w:t xml:space="preserve">բ. </w:t>
            </w:r>
            <w:proofErr w:type="spellStart"/>
            <w:r w:rsidRPr="00FB6B81">
              <w:rPr>
                <w:rFonts w:ascii="GHEA Grapalat" w:hAnsi="GHEA Grapalat"/>
                <w:sz w:val="21"/>
                <w:szCs w:val="21"/>
                <w:lang w:val="en-GB" w:eastAsia="en-GB"/>
              </w:rPr>
              <w:t>առանց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չափիչ</w:t>
            </w:r>
            <w:proofErr w:type="spellEnd"/>
          </w:p>
          <w:p w14:paraId="516EAB63" w14:textId="77777777" w:rsidR="00A77A5F" w:rsidRPr="00FB6B81" w:rsidRDefault="00A77A5F" w:rsidP="00950004">
            <w:pPr>
              <w:ind w:firstLine="750"/>
              <w:rPr>
                <w:rFonts w:ascii="GHEA Grapalat" w:hAnsi="GHEA Grapalat"/>
                <w:sz w:val="21"/>
                <w:szCs w:val="21"/>
                <w:lang w:val="en-GB" w:eastAsia="en-GB"/>
              </w:rPr>
            </w:pPr>
            <w:proofErr w:type="spellStart"/>
            <w:r w:rsidRPr="00FB6B81">
              <w:rPr>
                <w:rFonts w:ascii="GHEA Grapalat" w:hAnsi="GHEA Grapalat"/>
                <w:sz w:val="21"/>
                <w:szCs w:val="21"/>
                <w:lang w:val="en-GB" w:eastAsia="en-GB"/>
              </w:rPr>
              <w:t>ապարատուրայի</w:t>
            </w:r>
            <w:proofErr w:type="spellEnd"/>
          </w:p>
          <w:p w14:paraId="1DB1D660"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4A79D972"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3F97C993"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3D1CDA1A"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16E7FF26"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5D341744"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2) </w:t>
            </w:r>
            <w:proofErr w:type="spellStart"/>
            <w:r w:rsidRPr="00FB6B81">
              <w:rPr>
                <w:rFonts w:ascii="GHEA Grapalat" w:hAnsi="GHEA Grapalat"/>
                <w:sz w:val="21"/>
                <w:szCs w:val="21"/>
                <w:lang w:val="en-GB" w:eastAsia="en-GB"/>
              </w:rPr>
              <w:t>շենքերից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դուրս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326D69F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86EF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A04D9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սարքերի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սանդղակներ</w:t>
            </w:r>
            <w:proofErr w:type="spellEnd"/>
          </w:p>
          <w:p w14:paraId="41CC4B4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70C4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40762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022BE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w:t>
            </w:r>
          </w:p>
          <w:p w14:paraId="145C414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 մ</w:t>
            </w:r>
          </w:p>
          <w:p w14:paraId="3240DEE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w:t>
            </w:r>
          </w:p>
          <w:p w14:paraId="7DB49198" w14:textId="77777777" w:rsidR="00A77A5F" w:rsidRPr="00FB6B81" w:rsidRDefault="00A77A5F" w:rsidP="00950004">
            <w:pPr>
              <w:jc w:val="center"/>
              <w:rPr>
                <w:rFonts w:ascii="GHEA Grapalat" w:hAnsi="GHEA Grapalat"/>
                <w:sz w:val="21"/>
                <w:szCs w:val="21"/>
                <w:lang w:val="en-GB" w:eastAsia="en-GB"/>
              </w:rPr>
            </w:pPr>
            <w:proofErr w:type="spellStart"/>
            <w:r w:rsidRPr="00FB6B81">
              <w:rPr>
                <w:rFonts w:ascii="GHEA Grapalat" w:hAnsi="GHEA Grapalat"/>
                <w:sz w:val="21"/>
                <w:szCs w:val="21"/>
                <w:lang w:val="en-GB" w:eastAsia="en-GB"/>
              </w:rPr>
              <w:t>Լծակներ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բռնակներ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կոճակներ</w:t>
            </w:r>
            <w:proofErr w:type="spellEnd"/>
          </w:p>
          <w:p w14:paraId="1342653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5319F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w:t>
            </w:r>
          </w:p>
          <w:p w14:paraId="0BB3B9D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roofErr w:type="spellStart"/>
            <w:r w:rsidRPr="00FB6B81">
              <w:rPr>
                <w:rFonts w:ascii="GHEA Grapalat" w:hAnsi="GHEA Grapalat" w:cs="Arial Unicode"/>
                <w:sz w:val="21"/>
                <w:szCs w:val="21"/>
                <w:lang w:val="en-GB" w:eastAsia="en-GB"/>
              </w:rPr>
              <w:t>Լծակներ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cs="Arial Unicode"/>
                <w:sz w:val="21"/>
                <w:szCs w:val="21"/>
                <w:lang w:val="en-GB" w:eastAsia="en-GB"/>
              </w:rPr>
              <w:t>բռնակներ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cs="Arial Unicode"/>
                <w:sz w:val="21"/>
                <w:szCs w:val="21"/>
                <w:lang w:val="en-GB" w:eastAsia="en-GB"/>
              </w:rPr>
              <w:t>կոճակնե</w:t>
            </w:r>
            <w:r w:rsidRPr="00FB6B81">
              <w:rPr>
                <w:rFonts w:ascii="GHEA Grapalat" w:hAnsi="GHEA Grapalat"/>
                <w:sz w:val="21"/>
                <w:szCs w:val="21"/>
                <w:lang w:val="en-GB" w:eastAsia="en-GB"/>
              </w:rPr>
              <w:t>ր</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08EE48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867C6B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3ED2C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 *)</w:t>
            </w:r>
          </w:p>
          <w:p w14:paraId="052867D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A249D9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BF779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15B06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C15ADB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գ *)</w:t>
            </w:r>
          </w:p>
          <w:p w14:paraId="76B58B4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AC5E0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9F567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C4974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EC514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F75D3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BF34C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 *)</w:t>
            </w:r>
          </w:p>
        </w:tc>
        <w:tc>
          <w:tcPr>
            <w:tcW w:w="1310" w:type="dxa"/>
            <w:tcBorders>
              <w:top w:val="outset" w:sz="6" w:space="0" w:color="auto"/>
              <w:left w:val="outset" w:sz="6" w:space="0" w:color="auto"/>
              <w:bottom w:val="outset" w:sz="6" w:space="0" w:color="auto"/>
              <w:right w:val="outset" w:sz="6" w:space="0" w:color="auto"/>
            </w:tcBorders>
            <w:hideMark/>
          </w:tcPr>
          <w:p w14:paraId="4558D2E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B9F66C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375E2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4023C0E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AD3E3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F393A1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77853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13D58A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497FE7A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E790D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AD77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C4D3F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03FB3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C9B3C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023BE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37C19EC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9F534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EFB8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D87294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47439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F9A82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B4393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2036EB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8BB086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A3DE1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F68CC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83307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E729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29AC7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ACB5F5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2714CF2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45C5A3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FD052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6BAC27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C241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61D87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B9318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7ADF70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7EA084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4D667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618E3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598E4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579BE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9B62D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2CEF5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4E6866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1275" w:type="dxa"/>
            <w:tcBorders>
              <w:top w:val="outset" w:sz="6" w:space="0" w:color="auto"/>
              <w:left w:val="outset" w:sz="6" w:space="0" w:color="auto"/>
              <w:bottom w:val="outset" w:sz="6" w:space="0" w:color="auto"/>
              <w:right w:val="outset" w:sz="6" w:space="0" w:color="auto"/>
            </w:tcBorders>
            <w:hideMark/>
          </w:tcPr>
          <w:p w14:paraId="2ABF77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6AD27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31909D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629BDC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05D0D8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DC565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EA570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81A4DB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64241D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9078A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71AB7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CB8CF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EB6A9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965300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9F011B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9E5B5BD"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Շարժական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համար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նախատեսել</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վարդակներ</w:t>
            </w:r>
            <w:proofErr w:type="spellEnd"/>
          </w:p>
        </w:tc>
      </w:tr>
      <w:tr w:rsidR="00A77A5F" w:rsidRPr="00FB6B81" w14:paraId="46FD8718"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91281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11.</w:t>
            </w:r>
          </w:p>
        </w:tc>
        <w:tc>
          <w:tcPr>
            <w:tcW w:w="3678" w:type="dxa"/>
            <w:tcBorders>
              <w:top w:val="outset" w:sz="6" w:space="0" w:color="auto"/>
              <w:left w:val="outset" w:sz="6" w:space="0" w:color="auto"/>
              <w:bottom w:val="outset" w:sz="6" w:space="0" w:color="auto"/>
              <w:right w:val="outset" w:sz="6" w:space="0" w:color="auto"/>
            </w:tcBorders>
            <w:hideMark/>
          </w:tcPr>
          <w:p w14:paraId="2609A4B5"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Սենքերում</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առանձին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կանգնած</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հսկման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սարքեր</w:t>
            </w:r>
            <w:proofErr w:type="spellEnd"/>
            <w:r w:rsidRPr="00FB6B81">
              <w:rPr>
                <w:rFonts w:ascii="GHEA Grapalat" w:hAnsi="GHEA Grapalat"/>
                <w:sz w:val="21"/>
                <w:szCs w:val="21"/>
                <w:lang w:val="en-GB" w:eastAsia="en-GB"/>
              </w:rPr>
              <w:t>`</w:t>
            </w:r>
          </w:p>
          <w:p w14:paraId="5B007F6E"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1) </w:t>
            </w:r>
            <w:proofErr w:type="spellStart"/>
            <w:r w:rsidRPr="00FB6B81">
              <w:rPr>
                <w:rFonts w:ascii="GHEA Grapalat" w:hAnsi="GHEA Grapalat"/>
                <w:sz w:val="21"/>
                <w:szCs w:val="21"/>
                <w:lang w:val="en-GB" w:eastAsia="en-GB"/>
              </w:rPr>
              <w:t>մշտական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դիտարկման</w:t>
            </w:r>
            <w:proofErr w:type="spellEnd"/>
          </w:p>
          <w:p w14:paraId="3D258A55"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2) </w:t>
            </w:r>
            <w:proofErr w:type="spellStart"/>
            <w:r w:rsidRPr="00FB6B81">
              <w:rPr>
                <w:rFonts w:ascii="GHEA Grapalat" w:hAnsi="GHEA Grapalat"/>
                <w:sz w:val="21"/>
                <w:szCs w:val="21"/>
                <w:lang w:val="en-GB" w:eastAsia="en-GB"/>
              </w:rPr>
              <w:t>պարբերական</w:t>
            </w:r>
            <w:proofErr w:type="spellEnd"/>
          </w:p>
          <w:p w14:paraId="6438C3E1"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դիտարկման</w:t>
            </w:r>
            <w:proofErr w:type="spellEnd"/>
          </w:p>
          <w:p w14:paraId="70BF893E"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3) </w:t>
            </w:r>
            <w:proofErr w:type="spellStart"/>
            <w:r w:rsidRPr="00FB6B81">
              <w:rPr>
                <w:rFonts w:ascii="GHEA Grapalat" w:hAnsi="GHEA Grapalat"/>
                <w:sz w:val="21"/>
                <w:szCs w:val="21"/>
                <w:lang w:val="en-GB" w:eastAsia="en-GB"/>
              </w:rPr>
              <w:t>շենքերից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դուրս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7F010F0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ՈՒ - </w:t>
            </w:r>
            <w:proofErr w:type="spellStart"/>
            <w:r w:rsidRPr="00FB6B81">
              <w:rPr>
                <w:rFonts w:ascii="GHEA Grapalat" w:hAnsi="GHEA Grapalat"/>
                <w:sz w:val="21"/>
                <w:szCs w:val="21"/>
                <w:lang w:val="en-GB" w:eastAsia="en-GB"/>
              </w:rPr>
              <w:t>սարքերի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սանդղակ</w:t>
            </w:r>
            <w:proofErr w:type="spellEnd"/>
          </w:p>
          <w:p w14:paraId="66AB458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ՈՒ - </w:t>
            </w:r>
            <w:proofErr w:type="spellStart"/>
            <w:r w:rsidRPr="00FB6B81">
              <w:rPr>
                <w:rFonts w:ascii="GHEA Grapalat" w:hAnsi="GHEA Grapalat"/>
                <w:sz w:val="21"/>
                <w:szCs w:val="21"/>
                <w:lang w:val="en-GB" w:eastAsia="en-GB"/>
              </w:rPr>
              <w:t>սարքերի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սանդղակ</w:t>
            </w:r>
            <w:proofErr w:type="spellEnd"/>
          </w:p>
          <w:p w14:paraId="53983EB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ՈՒ - </w:t>
            </w:r>
            <w:proofErr w:type="spellStart"/>
            <w:r w:rsidRPr="00FB6B81">
              <w:rPr>
                <w:rFonts w:ascii="GHEA Grapalat" w:hAnsi="GHEA Grapalat"/>
                <w:sz w:val="21"/>
                <w:szCs w:val="21"/>
                <w:lang w:val="en-GB" w:eastAsia="en-GB"/>
              </w:rPr>
              <w:t>սարքերի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սանդղակ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12AABC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 *)</w:t>
            </w:r>
          </w:p>
          <w:p w14:paraId="3AFD738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45C0F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բ *)</w:t>
            </w:r>
          </w:p>
          <w:p w14:paraId="17094D3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E38C9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բ *)</w:t>
            </w:r>
          </w:p>
        </w:tc>
        <w:tc>
          <w:tcPr>
            <w:tcW w:w="1310" w:type="dxa"/>
            <w:tcBorders>
              <w:top w:val="outset" w:sz="6" w:space="0" w:color="auto"/>
              <w:left w:val="outset" w:sz="6" w:space="0" w:color="auto"/>
              <w:bottom w:val="outset" w:sz="6" w:space="0" w:color="auto"/>
              <w:right w:val="outset" w:sz="6" w:space="0" w:color="auto"/>
            </w:tcBorders>
            <w:hideMark/>
          </w:tcPr>
          <w:p w14:paraId="66949E3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6E86BAB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B6A9D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179DA9F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8D556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4712E60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B0F738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D106B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FFABB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E59F4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41C7FA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459CBC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EAC41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072894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509C64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43088F4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1275" w:type="dxa"/>
            <w:tcBorders>
              <w:top w:val="outset" w:sz="6" w:space="0" w:color="auto"/>
              <w:left w:val="outset" w:sz="6" w:space="0" w:color="auto"/>
              <w:bottom w:val="outset" w:sz="6" w:space="0" w:color="auto"/>
              <w:right w:val="outset" w:sz="6" w:space="0" w:color="auto"/>
            </w:tcBorders>
            <w:hideMark/>
          </w:tcPr>
          <w:p w14:paraId="3A6E39F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1B28D0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D9064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05D2CF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372F97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6CD87496"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449CA1ED"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7346D1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12.</w:t>
            </w:r>
          </w:p>
        </w:tc>
        <w:tc>
          <w:tcPr>
            <w:tcW w:w="3678" w:type="dxa"/>
            <w:tcBorders>
              <w:top w:val="outset" w:sz="6" w:space="0" w:color="auto"/>
              <w:left w:val="outset" w:sz="6" w:space="0" w:color="auto"/>
              <w:bottom w:val="outset" w:sz="6" w:space="0" w:color="auto"/>
              <w:right w:val="outset" w:sz="6" w:space="0" w:color="auto"/>
            </w:tcBorders>
            <w:hideMark/>
          </w:tcPr>
          <w:p w14:paraId="01494514"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Տրանսֆորմատորների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ռեակտորների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ստատիկ</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կոնդենսատորների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ակումուլյատորների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խցիկներ</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սենքեր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72EBB53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ՈՒ - 1.5մ</w:t>
            </w:r>
          </w:p>
        </w:tc>
        <w:tc>
          <w:tcPr>
            <w:tcW w:w="1359" w:type="dxa"/>
            <w:tcBorders>
              <w:top w:val="outset" w:sz="6" w:space="0" w:color="auto"/>
              <w:left w:val="outset" w:sz="6" w:space="0" w:color="auto"/>
              <w:bottom w:val="outset" w:sz="6" w:space="0" w:color="auto"/>
              <w:right w:val="outset" w:sz="6" w:space="0" w:color="auto"/>
            </w:tcBorders>
            <w:hideMark/>
          </w:tcPr>
          <w:p w14:paraId="57937A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4FDA4FC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tc>
        <w:tc>
          <w:tcPr>
            <w:tcW w:w="779" w:type="dxa"/>
            <w:tcBorders>
              <w:top w:val="outset" w:sz="6" w:space="0" w:color="auto"/>
              <w:left w:val="outset" w:sz="6" w:space="0" w:color="auto"/>
              <w:bottom w:val="outset" w:sz="6" w:space="0" w:color="auto"/>
              <w:right w:val="outset" w:sz="6" w:space="0" w:color="auto"/>
            </w:tcBorders>
            <w:hideMark/>
          </w:tcPr>
          <w:p w14:paraId="053463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45C90C6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4CED3F47"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1275" w:type="dxa"/>
            <w:tcBorders>
              <w:top w:val="outset" w:sz="6" w:space="0" w:color="auto"/>
              <w:left w:val="outset" w:sz="6" w:space="0" w:color="auto"/>
              <w:bottom w:val="outset" w:sz="6" w:space="0" w:color="auto"/>
              <w:right w:val="outset" w:sz="6" w:space="0" w:color="auto"/>
            </w:tcBorders>
            <w:hideMark/>
          </w:tcPr>
          <w:p w14:paraId="44A176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01521281"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3B0F62E"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47FCCA6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13.</w:t>
            </w:r>
          </w:p>
        </w:tc>
        <w:tc>
          <w:tcPr>
            <w:tcW w:w="3678" w:type="dxa"/>
            <w:tcBorders>
              <w:top w:val="outset" w:sz="6" w:space="0" w:color="auto"/>
              <w:left w:val="outset" w:sz="6" w:space="0" w:color="auto"/>
              <w:bottom w:val="outset" w:sz="6" w:space="0" w:color="auto"/>
              <w:right w:val="outset" w:sz="6" w:space="0" w:color="auto"/>
            </w:tcBorders>
            <w:hideMark/>
          </w:tcPr>
          <w:p w14:paraId="47ECC2E7"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Էլեկտրամեքենայական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սենքեր</w:t>
            </w:r>
            <w:proofErr w:type="spellEnd"/>
            <w:r w:rsidRPr="00FB6B81">
              <w:rPr>
                <w:rFonts w:ascii="GHEA Grapalat" w:hAnsi="GHEA Grapalat"/>
                <w:sz w:val="21"/>
                <w:szCs w:val="21"/>
                <w:lang w:val="en-GB" w:eastAsia="en-GB"/>
              </w:rPr>
              <w:t>`</w:t>
            </w:r>
          </w:p>
          <w:p w14:paraId="60FE05B0"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1) </w:t>
            </w:r>
            <w:proofErr w:type="spellStart"/>
            <w:r w:rsidRPr="00FB6B81">
              <w:rPr>
                <w:rFonts w:ascii="GHEA Grapalat" w:hAnsi="GHEA Grapalat"/>
                <w:sz w:val="21"/>
                <w:szCs w:val="21"/>
                <w:lang w:val="en-GB" w:eastAsia="en-GB"/>
              </w:rPr>
              <w:t>մարդկանց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մշտական</w:t>
            </w:r>
            <w:proofErr w:type="spellEnd"/>
          </w:p>
          <w:p w14:paraId="0C2D0EC0"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կացությամբ</w:t>
            </w:r>
            <w:proofErr w:type="spellEnd"/>
          </w:p>
          <w:p w14:paraId="379B9F1D"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833DA53"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2) </w:t>
            </w:r>
            <w:proofErr w:type="spellStart"/>
            <w:r w:rsidRPr="00FB6B81">
              <w:rPr>
                <w:rFonts w:ascii="GHEA Grapalat" w:hAnsi="GHEA Grapalat"/>
                <w:sz w:val="21"/>
                <w:szCs w:val="21"/>
                <w:lang w:val="en-GB" w:eastAsia="en-GB"/>
              </w:rPr>
              <w:t>մարդկանց</w:t>
            </w:r>
            <w:proofErr w:type="spellEnd"/>
          </w:p>
          <w:p w14:paraId="284B843C"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պարբերական</w:t>
            </w:r>
            <w:proofErr w:type="spellEnd"/>
          </w:p>
          <w:p w14:paraId="741CC2B7"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կացությամբ</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0E66ED4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A98DF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CB7258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692770C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ՈՒ – 1.5մ </w:t>
            </w:r>
            <w:proofErr w:type="spellStart"/>
            <w:r w:rsidRPr="00FB6B81">
              <w:rPr>
                <w:rFonts w:ascii="GHEA Grapalat" w:hAnsi="GHEA Grapalat"/>
                <w:sz w:val="21"/>
                <w:szCs w:val="21"/>
                <w:lang w:val="en-GB" w:eastAsia="en-GB"/>
              </w:rPr>
              <w:t>վահաններ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p>
          <w:p w14:paraId="291D653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67C1E02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ՈՒ – 1.5մ </w:t>
            </w:r>
            <w:proofErr w:type="spellStart"/>
            <w:r w:rsidRPr="00FB6B81">
              <w:rPr>
                <w:rFonts w:ascii="GHEA Grapalat" w:hAnsi="GHEA Grapalat"/>
                <w:sz w:val="21"/>
                <w:szCs w:val="21"/>
                <w:lang w:val="en-GB" w:eastAsia="en-GB"/>
              </w:rPr>
              <w:t>վահաններ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13C10FD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894C2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3B2B9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w:t>
            </w:r>
          </w:p>
          <w:p w14:paraId="1F050FC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3A6AA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C19849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 *)</w:t>
            </w:r>
          </w:p>
        </w:tc>
        <w:tc>
          <w:tcPr>
            <w:tcW w:w="1310" w:type="dxa"/>
            <w:tcBorders>
              <w:top w:val="outset" w:sz="6" w:space="0" w:color="auto"/>
              <w:left w:val="outset" w:sz="6" w:space="0" w:color="auto"/>
              <w:bottom w:val="outset" w:sz="6" w:space="0" w:color="auto"/>
              <w:right w:val="outset" w:sz="6" w:space="0" w:color="auto"/>
            </w:tcBorders>
            <w:hideMark/>
          </w:tcPr>
          <w:p w14:paraId="79FFA5F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8EAEC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FD4BF9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1FC805B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90E88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D350D6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274F44F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716766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C914C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42DE09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F0DEE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8B2D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A6EDD2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280B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4077A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D3C6E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61931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54958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4BF90A0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035C6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FDBB4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7C06926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2B135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91EB1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66F590B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5BD02B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F1DD8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66FD40A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A60BD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20909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6157E31F"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28C4C903"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6E0F4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14.</w:t>
            </w:r>
          </w:p>
        </w:tc>
        <w:tc>
          <w:tcPr>
            <w:tcW w:w="3678" w:type="dxa"/>
            <w:tcBorders>
              <w:top w:val="outset" w:sz="6" w:space="0" w:color="auto"/>
              <w:left w:val="outset" w:sz="6" w:space="0" w:color="auto"/>
              <w:bottom w:val="outset" w:sz="6" w:space="0" w:color="auto"/>
              <w:right w:val="outset" w:sz="6" w:space="0" w:color="auto"/>
            </w:tcBorders>
            <w:hideMark/>
          </w:tcPr>
          <w:p w14:paraId="6F23632D"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Բնակելի</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հասարակական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շենքերում</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էլեկտրավահանակներ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3BA0AA5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1DB2875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ՈՒ – 1.5մ </w:t>
            </w:r>
            <w:proofErr w:type="spellStart"/>
            <w:r w:rsidRPr="00FB6B81">
              <w:rPr>
                <w:rFonts w:ascii="GHEA Grapalat" w:hAnsi="GHEA Grapalat"/>
                <w:sz w:val="21"/>
                <w:szCs w:val="21"/>
                <w:lang w:val="en-GB" w:eastAsia="en-GB"/>
              </w:rPr>
              <w:t>վահաններ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650005D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4CED5AD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tc>
        <w:tc>
          <w:tcPr>
            <w:tcW w:w="779" w:type="dxa"/>
            <w:tcBorders>
              <w:top w:val="outset" w:sz="6" w:space="0" w:color="auto"/>
              <w:left w:val="outset" w:sz="6" w:space="0" w:color="auto"/>
              <w:bottom w:val="outset" w:sz="6" w:space="0" w:color="auto"/>
              <w:right w:val="outset" w:sz="6" w:space="0" w:color="auto"/>
            </w:tcBorders>
            <w:hideMark/>
          </w:tcPr>
          <w:p w14:paraId="48C260A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40337F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A85FEC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318B02A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3CF1F159"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34BCC3C4"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0603E3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w:t>
            </w:r>
          </w:p>
        </w:tc>
        <w:tc>
          <w:tcPr>
            <w:tcW w:w="3678" w:type="dxa"/>
            <w:tcBorders>
              <w:top w:val="outset" w:sz="6" w:space="0" w:color="auto"/>
              <w:left w:val="outset" w:sz="6" w:space="0" w:color="auto"/>
              <w:bottom w:val="outset" w:sz="6" w:space="0" w:color="auto"/>
              <w:right w:val="outset" w:sz="6" w:space="0" w:color="auto"/>
            </w:tcBorders>
            <w:hideMark/>
          </w:tcPr>
          <w:p w14:paraId="273FEB26" w14:textId="77777777" w:rsidR="00A77A5F" w:rsidRPr="00FB6B81" w:rsidRDefault="00A77A5F" w:rsidP="00950004">
            <w:pPr>
              <w:jc w:val="center"/>
              <w:rPr>
                <w:rFonts w:ascii="GHEA Grapalat" w:hAnsi="GHEA Grapalat"/>
                <w:sz w:val="21"/>
                <w:szCs w:val="21"/>
                <w:lang w:val="en-GB" w:eastAsia="en-GB"/>
              </w:rPr>
            </w:pPr>
            <w:proofErr w:type="spellStart"/>
            <w:r w:rsidRPr="00FB6B81">
              <w:rPr>
                <w:rFonts w:ascii="GHEA Grapalat" w:hAnsi="GHEA Grapalat"/>
                <w:b/>
                <w:bCs/>
                <w:sz w:val="21"/>
                <w:szCs w:val="21"/>
                <w:lang w:val="en-GB" w:eastAsia="en-GB"/>
              </w:rPr>
              <w:t>Կաթսայատներ</w:t>
            </w:r>
            <w:proofErr w:type="spellEnd"/>
          </w:p>
          <w:p w14:paraId="5A2CCD7F"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Փակիչ</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կարգավորիչ</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արմատուրա</w:t>
            </w:r>
            <w:proofErr w:type="spellEnd"/>
            <w:r w:rsidRPr="00FB6B81">
              <w:rPr>
                <w:rFonts w:ascii="GHEA Grapalat" w:hAnsi="GHEA Grapalat"/>
                <w:sz w:val="21"/>
                <w:szCs w:val="21"/>
                <w:lang w:val="en-GB" w:eastAsia="en-GB"/>
              </w:rPr>
              <w:t>`</w:t>
            </w:r>
          </w:p>
          <w:p w14:paraId="03D45FED"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1) </w:t>
            </w:r>
            <w:proofErr w:type="spellStart"/>
            <w:r w:rsidRPr="00FB6B81">
              <w:rPr>
                <w:rFonts w:ascii="GHEA Grapalat" w:hAnsi="GHEA Grapalat"/>
                <w:sz w:val="21"/>
                <w:szCs w:val="21"/>
                <w:lang w:val="en-GB" w:eastAsia="en-GB"/>
              </w:rPr>
              <w:t>սենքերում</w:t>
            </w:r>
            <w:proofErr w:type="spellEnd"/>
          </w:p>
          <w:p w14:paraId="0570B1F6"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4F67D9F2"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5E20FFDD"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3304B127"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560D0646"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4CB694DA"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13795ED7"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32382A4F"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2FBBE820"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2) </w:t>
            </w:r>
            <w:proofErr w:type="spellStart"/>
            <w:r w:rsidRPr="00FB6B81">
              <w:rPr>
                <w:rFonts w:ascii="GHEA Grapalat" w:hAnsi="GHEA Grapalat"/>
                <w:sz w:val="21"/>
                <w:szCs w:val="21"/>
                <w:lang w:val="en-GB" w:eastAsia="en-GB"/>
              </w:rPr>
              <w:t>շենքերից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դուրս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56C4DBC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ՈՒ – </w:t>
            </w:r>
            <w:proofErr w:type="spellStart"/>
            <w:r w:rsidRPr="00FB6B81">
              <w:rPr>
                <w:rFonts w:ascii="GHEA Grapalat" w:hAnsi="GHEA Grapalat"/>
                <w:sz w:val="21"/>
                <w:szCs w:val="21"/>
                <w:lang w:val="en-GB" w:eastAsia="en-GB"/>
              </w:rPr>
              <w:t>հնոցների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սողնակների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վենտիլների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կափույրների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լծակների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փականների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բունկերների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ծխնիների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նույնը</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59305E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FA33C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45E71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BE82C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p w14:paraId="2FAB82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1B0C46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6BF75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FBABF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016F9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22983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3593A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6F21B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6C9F4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282DB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w:t>
            </w:r>
          </w:p>
        </w:tc>
        <w:tc>
          <w:tcPr>
            <w:tcW w:w="1310" w:type="dxa"/>
            <w:tcBorders>
              <w:top w:val="outset" w:sz="6" w:space="0" w:color="auto"/>
              <w:left w:val="outset" w:sz="6" w:space="0" w:color="auto"/>
              <w:bottom w:val="outset" w:sz="6" w:space="0" w:color="auto"/>
              <w:right w:val="outset" w:sz="6" w:space="0" w:color="auto"/>
            </w:tcBorders>
            <w:hideMark/>
          </w:tcPr>
          <w:p w14:paraId="696E3F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80A42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25505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87147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p w14:paraId="4E28AF0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CFC0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20FB2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4FFCB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59F6B8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EDD3F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1EA93F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3B124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399D7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5BA0D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w:t>
            </w:r>
          </w:p>
        </w:tc>
        <w:tc>
          <w:tcPr>
            <w:tcW w:w="779" w:type="dxa"/>
            <w:tcBorders>
              <w:top w:val="outset" w:sz="6" w:space="0" w:color="auto"/>
              <w:left w:val="outset" w:sz="6" w:space="0" w:color="auto"/>
              <w:bottom w:val="outset" w:sz="6" w:space="0" w:color="auto"/>
              <w:right w:val="outset" w:sz="6" w:space="0" w:color="auto"/>
            </w:tcBorders>
            <w:hideMark/>
          </w:tcPr>
          <w:p w14:paraId="67376A6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F9874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6C849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CC9B2D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0DF9BF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D6FC1F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716CD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1691F7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E9DE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16D5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A0AFD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2AC06B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C89A3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4F280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42BF34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43DBA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4D96A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99D62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9BA045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464E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437F7F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2304D1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0B4CF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93999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78CA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FF46F5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5F3D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C2B2F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F5889D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2ABF9D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9C313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51957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842D7D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5EF04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33BA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80757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26682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76CD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AD00B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E015E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5A53E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6B634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65CCBDE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A9E7E0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56432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15A792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6E65B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E58EB5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4A735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3732D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BA6F77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7160E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B9E9C4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EDE82B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49C3C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E7A7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3B011CDB"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99E2C09"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48AF17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16.</w:t>
            </w:r>
          </w:p>
        </w:tc>
        <w:tc>
          <w:tcPr>
            <w:tcW w:w="3678" w:type="dxa"/>
            <w:tcBorders>
              <w:top w:val="outset" w:sz="6" w:space="0" w:color="auto"/>
              <w:left w:val="outset" w:sz="6" w:space="0" w:color="auto"/>
              <w:bottom w:val="outset" w:sz="6" w:space="0" w:color="auto"/>
              <w:right w:val="outset" w:sz="6" w:space="0" w:color="auto"/>
            </w:tcBorders>
            <w:hideMark/>
          </w:tcPr>
          <w:p w14:paraId="00299A9C"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Հնոցներ</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ջերմօգտագործիչների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հարթակներ</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աստիճաններ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հնոցների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հետևի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անցամասեր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571D0B7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104DC84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hideMark/>
          </w:tcPr>
          <w:p w14:paraId="1309DB5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7C302FE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FAAC3E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52B43A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57CE138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i/>
                <w:iCs/>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7CF5FE2"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E674F52"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40BFAF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17.</w:t>
            </w:r>
          </w:p>
        </w:tc>
        <w:tc>
          <w:tcPr>
            <w:tcW w:w="3678" w:type="dxa"/>
            <w:tcBorders>
              <w:top w:val="outset" w:sz="6" w:space="0" w:color="auto"/>
              <w:left w:val="outset" w:sz="6" w:space="0" w:color="auto"/>
              <w:bottom w:val="outset" w:sz="6" w:space="0" w:color="auto"/>
              <w:right w:val="outset" w:sz="6" w:space="0" w:color="auto"/>
            </w:tcBorders>
            <w:hideMark/>
          </w:tcPr>
          <w:p w14:paraId="2AA770DB"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Վառելիքամատուցման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սենյակ</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74A151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6BD1FA0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71717FB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2A3E3B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06ED66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724D5F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4B31FB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57973208"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0BA2A19"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C5AE4A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18.</w:t>
            </w:r>
          </w:p>
        </w:tc>
        <w:tc>
          <w:tcPr>
            <w:tcW w:w="3678" w:type="dxa"/>
            <w:tcBorders>
              <w:top w:val="outset" w:sz="6" w:space="0" w:color="auto"/>
              <w:left w:val="outset" w:sz="6" w:space="0" w:color="auto"/>
              <w:bottom w:val="outset" w:sz="6" w:space="0" w:color="auto"/>
              <w:right w:val="outset" w:sz="6" w:space="0" w:color="auto"/>
            </w:tcBorders>
            <w:hideMark/>
          </w:tcPr>
          <w:p w14:paraId="060237FB"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Ծխաքաշերի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օդափոխիչների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սենյակներ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բունկերային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բաժանմունք</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1E2A47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ՈՒ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5712CA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06F5A12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1833C39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4E22AD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4392C83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711873D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52221631"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665DE19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0EDC1D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19.</w:t>
            </w:r>
          </w:p>
        </w:tc>
        <w:tc>
          <w:tcPr>
            <w:tcW w:w="3678" w:type="dxa"/>
            <w:tcBorders>
              <w:top w:val="outset" w:sz="6" w:space="0" w:color="auto"/>
              <w:left w:val="outset" w:sz="6" w:space="0" w:color="auto"/>
              <w:bottom w:val="outset" w:sz="6" w:space="0" w:color="auto"/>
              <w:right w:val="outset" w:sz="6" w:space="0" w:color="auto"/>
            </w:tcBorders>
            <w:hideMark/>
          </w:tcPr>
          <w:p w14:paraId="3C316CBB"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Կոնդենսացման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քիմջրամաքրման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ջրահեռացման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օդազերծման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զոլի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սենյակներ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F25264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5F3B137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78669E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w:t>
            </w:r>
          </w:p>
        </w:tc>
        <w:tc>
          <w:tcPr>
            <w:tcW w:w="779" w:type="dxa"/>
            <w:tcBorders>
              <w:top w:val="outset" w:sz="6" w:space="0" w:color="auto"/>
              <w:left w:val="outset" w:sz="6" w:space="0" w:color="auto"/>
              <w:bottom w:val="outset" w:sz="6" w:space="0" w:color="auto"/>
              <w:right w:val="outset" w:sz="6" w:space="0" w:color="auto"/>
            </w:tcBorders>
            <w:hideMark/>
          </w:tcPr>
          <w:p w14:paraId="13DFB37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07F4D28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63DF11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2155F97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7A4FE700"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6CA3CCF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AA50C3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3678" w:type="dxa"/>
            <w:tcBorders>
              <w:top w:val="outset" w:sz="6" w:space="0" w:color="auto"/>
              <w:left w:val="outset" w:sz="6" w:space="0" w:color="auto"/>
              <w:bottom w:val="outset" w:sz="6" w:space="0" w:color="auto"/>
              <w:right w:val="outset" w:sz="6" w:space="0" w:color="auto"/>
            </w:tcBorders>
            <w:hideMark/>
          </w:tcPr>
          <w:p w14:paraId="68D18A91"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Քիմջրամաքրման</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գեներատորային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սենք</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9BDC38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1003E12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hideMark/>
          </w:tcPr>
          <w:p w14:paraId="7FE0477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5A236F7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C77CED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B4616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AE089C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63130B42"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057C60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62FC53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21.</w:t>
            </w:r>
          </w:p>
        </w:tc>
        <w:tc>
          <w:tcPr>
            <w:tcW w:w="3678" w:type="dxa"/>
            <w:tcBorders>
              <w:top w:val="outset" w:sz="6" w:space="0" w:color="auto"/>
              <w:left w:val="outset" w:sz="6" w:space="0" w:color="auto"/>
              <w:bottom w:val="outset" w:sz="6" w:space="0" w:color="auto"/>
              <w:right w:val="outset" w:sz="6" w:space="0" w:color="auto"/>
            </w:tcBorders>
            <w:hideMark/>
          </w:tcPr>
          <w:p w14:paraId="05227282"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Վերբունկերային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սենյակ</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158F9F3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41DC17D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tc>
        <w:tc>
          <w:tcPr>
            <w:tcW w:w="1310" w:type="dxa"/>
            <w:tcBorders>
              <w:top w:val="outset" w:sz="6" w:space="0" w:color="auto"/>
              <w:left w:val="outset" w:sz="6" w:space="0" w:color="auto"/>
              <w:bottom w:val="outset" w:sz="6" w:space="0" w:color="auto"/>
              <w:right w:val="outset" w:sz="6" w:space="0" w:color="auto"/>
            </w:tcBorders>
            <w:hideMark/>
          </w:tcPr>
          <w:p w14:paraId="338A52B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5C9318C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22996C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089408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C7C7F4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F2B047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34437E" w14:paraId="6D8F5A2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25541E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22.</w:t>
            </w:r>
          </w:p>
        </w:tc>
        <w:tc>
          <w:tcPr>
            <w:tcW w:w="3678" w:type="dxa"/>
            <w:tcBorders>
              <w:top w:val="outset" w:sz="6" w:space="0" w:color="auto"/>
              <w:left w:val="outset" w:sz="6" w:space="0" w:color="auto"/>
              <w:bottom w:val="outset" w:sz="6" w:space="0" w:color="auto"/>
              <w:right w:val="outset" w:sz="6" w:space="0" w:color="auto"/>
            </w:tcBorders>
            <w:hideMark/>
          </w:tcPr>
          <w:p w14:paraId="2BCF0833" w14:textId="77777777" w:rsidR="00A77A5F" w:rsidRPr="00FB6B81" w:rsidRDefault="00A77A5F" w:rsidP="00950004">
            <w:pPr>
              <w:jc w:val="center"/>
              <w:rPr>
                <w:rFonts w:ascii="GHEA Grapalat" w:hAnsi="GHEA Grapalat"/>
                <w:sz w:val="21"/>
                <w:szCs w:val="21"/>
                <w:lang w:val="en-GB" w:eastAsia="en-GB"/>
              </w:rPr>
            </w:pPr>
            <w:proofErr w:type="spellStart"/>
            <w:r w:rsidRPr="00FB6B81">
              <w:rPr>
                <w:rFonts w:ascii="GHEA Grapalat" w:hAnsi="GHEA Grapalat"/>
                <w:b/>
                <w:bCs/>
                <w:sz w:val="21"/>
                <w:szCs w:val="21"/>
                <w:lang w:val="en-GB" w:eastAsia="en-GB"/>
              </w:rPr>
              <w:t>Ինժեներական</w:t>
            </w:r>
            <w:proofErr w:type="spellEnd"/>
            <w:r w:rsidRPr="00FB6B81">
              <w:rPr>
                <w:rFonts w:ascii="GHEA Grapalat" w:hAnsi="GHEA Grapalat"/>
                <w:b/>
                <w:bCs/>
                <w:sz w:val="21"/>
                <w:szCs w:val="21"/>
                <w:lang w:val="en-GB" w:eastAsia="en-GB"/>
              </w:rPr>
              <w:t xml:space="preserve"> </w:t>
            </w:r>
            <w:proofErr w:type="spellStart"/>
            <w:r w:rsidRPr="00FB6B81">
              <w:rPr>
                <w:rFonts w:ascii="GHEA Grapalat" w:hAnsi="GHEA Grapalat"/>
                <w:b/>
                <w:bCs/>
                <w:sz w:val="21"/>
                <w:szCs w:val="21"/>
                <w:lang w:val="en-GB" w:eastAsia="en-GB"/>
              </w:rPr>
              <w:t>ցանցերի</w:t>
            </w:r>
            <w:proofErr w:type="spellEnd"/>
            <w:r w:rsidRPr="00FB6B81">
              <w:rPr>
                <w:rFonts w:ascii="GHEA Grapalat" w:hAnsi="GHEA Grapalat"/>
                <w:b/>
                <w:bCs/>
                <w:sz w:val="21"/>
                <w:szCs w:val="21"/>
                <w:lang w:val="en-GB" w:eastAsia="en-GB"/>
              </w:rPr>
              <w:t xml:space="preserve"> </w:t>
            </w:r>
            <w:proofErr w:type="spellStart"/>
            <w:r w:rsidRPr="00FB6B81">
              <w:rPr>
                <w:rFonts w:ascii="GHEA Grapalat" w:hAnsi="GHEA Grapalat"/>
                <w:b/>
                <w:bCs/>
                <w:sz w:val="21"/>
                <w:szCs w:val="21"/>
                <w:lang w:val="en-GB" w:eastAsia="en-GB"/>
              </w:rPr>
              <w:t>սենքերի</w:t>
            </w:r>
            <w:proofErr w:type="spellEnd"/>
            <w:r w:rsidRPr="00FB6B81">
              <w:rPr>
                <w:rFonts w:ascii="GHEA Grapalat" w:hAnsi="GHEA Grapalat"/>
                <w:b/>
                <w:bCs/>
                <w:sz w:val="21"/>
                <w:szCs w:val="21"/>
                <w:lang w:val="en-GB" w:eastAsia="en-GB"/>
              </w:rPr>
              <w:t xml:space="preserve"> և </w:t>
            </w:r>
            <w:proofErr w:type="spellStart"/>
            <w:r w:rsidRPr="00FB6B81">
              <w:rPr>
                <w:rFonts w:ascii="GHEA Grapalat" w:hAnsi="GHEA Grapalat"/>
                <w:b/>
                <w:bCs/>
                <w:sz w:val="21"/>
                <w:szCs w:val="21"/>
                <w:lang w:val="en-GB" w:eastAsia="en-GB"/>
              </w:rPr>
              <w:t>այլ</w:t>
            </w:r>
            <w:proofErr w:type="spellEnd"/>
            <w:r w:rsidRPr="00FB6B81">
              <w:rPr>
                <w:rFonts w:ascii="GHEA Grapalat" w:hAnsi="GHEA Grapalat"/>
                <w:b/>
                <w:bCs/>
                <w:sz w:val="21"/>
                <w:szCs w:val="21"/>
                <w:lang w:val="en-GB" w:eastAsia="en-GB"/>
              </w:rPr>
              <w:t xml:space="preserve"> </w:t>
            </w:r>
            <w:proofErr w:type="spellStart"/>
            <w:r w:rsidRPr="00FB6B81">
              <w:rPr>
                <w:rFonts w:ascii="GHEA Grapalat" w:hAnsi="GHEA Grapalat"/>
                <w:b/>
                <w:bCs/>
                <w:sz w:val="21"/>
                <w:szCs w:val="21"/>
                <w:lang w:val="en-GB" w:eastAsia="en-GB"/>
              </w:rPr>
              <w:t>տեխնիկական</w:t>
            </w:r>
            <w:proofErr w:type="spellEnd"/>
            <w:r w:rsidRPr="00FB6B81">
              <w:rPr>
                <w:rFonts w:ascii="GHEA Grapalat" w:hAnsi="GHEA Grapalat"/>
                <w:b/>
                <w:bCs/>
                <w:sz w:val="21"/>
                <w:szCs w:val="21"/>
                <w:lang w:val="en-GB" w:eastAsia="en-GB"/>
              </w:rPr>
              <w:t xml:space="preserve"> </w:t>
            </w:r>
            <w:proofErr w:type="spellStart"/>
            <w:r w:rsidRPr="00FB6B81">
              <w:rPr>
                <w:rFonts w:ascii="GHEA Grapalat" w:hAnsi="GHEA Grapalat"/>
                <w:b/>
                <w:bCs/>
                <w:sz w:val="21"/>
                <w:szCs w:val="21"/>
                <w:lang w:val="en-GB" w:eastAsia="en-GB"/>
              </w:rPr>
              <w:t>սենքեր</w:t>
            </w:r>
            <w:proofErr w:type="spellEnd"/>
          </w:p>
          <w:p w14:paraId="407A63F8"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Պոմպակայանների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մեքենասրահներ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տեխնոլոգիական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ըստ</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ջրի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վերմղման</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նավթաբլոկային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փնջային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պոմպակայաններ</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այլ</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օդափոխներ</w:t>
            </w:r>
            <w:proofErr w:type="spellEnd"/>
            <w:r w:rsidRPr="00FB6B81">
              <w:rPr>
                <w:rFonts w:ascii="GHEA Grapalat" w:hAnsi="GHEA Grapalat"/>
                <w:sz w:val="21"/>
                <w:szCs w:val="21"/>
                <w:lang w:val="en-GB" w:eastAsia="en-GB"/>
              </w:rPr>
              <w:t>`</w:t>
            </w:r>
          </w:p>
          <w:p w14:paraId="3259F9F6"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1) </w:t>
            </w:r>
            <w:proofErr w:type="spellStart"/>
            <w:r w:rsidRPr="00FB6B81">
              <w:rPr>
                <w:rFonts w:ascii="GHEA Grapalat" w:hAnsi="GHEA Grapalat"/>
                <w:sz w:val="21"/>
                <w:szCs w:val="21"/>
                <w:lang w:val="en-GB" w:eastAsia="en-GB"/>
              </w:rPr>
              <w:t>անձնակազմի</w:t>
            </w:r>
            <w:proofErr w:type="spellEnd"/>
          </w:p>
          <w:p w14:paraId="40D7162D"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մշտական</w:t>
            </w:r>
            <w:proofErr w:type="spellEnd"/>
          </w:p>
          <w:p w14:paraId="167AA4F3"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հերթապահությամբ</w:t>
            </w:r>
            <w:proofErr w:type="spellEnd"/>
          </w:p>
          <w:p w14:paraId="7A16C7A1"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56F56505"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1F3162A3"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2) </w:t>
            </w:r>
            <w:proofErr w:type="spellStart"/>
            <w:r w:rsidRPr="00FB6B81">
              <w:rPr>
                <w:rFonts w:ascii="GHEA Grapalat" w:hAnsi="GHEA Grapalat"/>
                <w:sz w:val="21"/>
                <w:szCs w:val="21"/>
                <w:lang w:val="en-GB" w:eastAsia="en-GB"/>
              </w:rPr>
              <w:t>անձնակազմի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ոչ</w:t>
            </w:r>
            <w:proofErr w:type="spellEnd"/>
          </w:p>
          <w:p w14:paraId="44A1B752"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մշտական</w:t>
            </w:r>
            <w:proofErr w:type="spellEnd"/>
          </w:p>
          <w:p w14:paraId="0B028FCC"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հերթապահությամբ</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7C5331C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EA90FE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D514A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86E3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E3B67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66DC079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1BF83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60DE69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54FB4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3A039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A8249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ՈՒ – </w:t>
            </w:r>
            <w:proofErr w:type="spellStart"/>
            <w:r w:rsidRPr="00FB6B81">
              <w:rPr>
                <w:rFonts w:ascii="GHEA Grapalat" w:hAnsi="GHEA Grapalat"/>
                <w:sz w:val="21"/>
                <w:szCs w:val="21"/>
                <w:lang w:val="en-GB" w:eastAsia="en-GB"/>
              </w:rPr>
              <w:t>հսկման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սանդղակների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p>
          <w:p w14:paraId="2E90E7A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մեքենավարի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սեղան</w:t>
            </w:r>
            <w:proofErr w:type="spellEnd"/>
          </w:p>
          <w:p w14:paraId="08131AD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F8FCD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6E08F5C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ՈՒ - </w:t>
            </w:r>
            <w:proofErr w:type="spellStart"/>
            <w:r w:rsidRPr="00FB6B81">
              <w:rPr>
                <w:rFonts w:ascii="GHEA Grapalat" w:hAnsi="GHEA Grapalat"/>
                <w:sz w:val="21"/>
                <w:szCs w:val="21"/>
                <w:lang w:val="en-GB" w:eastAsia="en-GB"/>
              </w:rPr>
              <w:t>հսկման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սանդղակների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68C907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31F01E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984EB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106F8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92EBC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6CF0F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63FC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1D6033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46E1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C384C2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CECD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 *)</w:t>
            </w:r>
          </w:p>
          <w:p w14:paraId="06AFD85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0C283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6FF4A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դ</w:t>
            </w:r>
          </w:p>
          <w:p w14:paraId="7608FA9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1814E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 *)</w:t>
            </w:r>
          </w:p>
        </w:tc>
        <w:tc>
          <w:tcPr>
            <w:tcW w:w="1310" w:type="dxa"/>
            <w:tcBorders>
              <w:top w:val="outset" w:sz="6" w:space="0" w:color="auto"/>
              <w:left w:val="outset" w:sz="6" w:space="0" w:color="auto"/>
              <w:bottom w:val="outset" w:sz="6" w:space="0" w:color="auto"/>
              <w:right w:val="outset" w:sz="6" w:space="0" w:color="auto"/>
            </w:tcBorders>
            <w:hideMark/>
          </w:tcPr>
          <w:p w14:paraId="68C0104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3E7C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43666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FBC42C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5B93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0847DD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0AF88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ED6D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9BDBA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846438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A994BC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15FE462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D512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24D0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6A553E4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342F14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1A2EEF3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9BA9D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0FD01C1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D2568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94F41E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A01D3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98DF9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6AAD0D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1AA5C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579C0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09FB0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0F136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C8AF2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DF432A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47EF1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ABDE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400</w:t>
            </w:r>
          </w:p>
          <w:p w14:paraId="027962F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5D655E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AAB47C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ED969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20B712B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561D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B386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3748C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1EEBDD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EF60E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90F7A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79763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B81C4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C22ADD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749C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99FE56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310B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A02C5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25D2F64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3DE8D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71B4A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076B5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0AD04C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9E086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1B579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F426A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7AA0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0979345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D9DE7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37AA6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904BD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AB95F1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481470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E8F8DD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4091C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C2617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52F70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DC9D4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0B8B0B7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044413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5873C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01DE4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5D0BFE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45FC5E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37405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7AB861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442DA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498E8F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2F13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F969E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45FA60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1470DA0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868C15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p w14:paraId="75CD0F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DA66D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A939F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5E21F1C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46385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3BEC268A"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Շարժական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համար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նախատեսել</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վարդակներ</w:t>
            </w:r>
            <w:proofErr w:type="spellEnd"/>
          </w:p>
        </w:tc>
      </w:tr>
      <w:tr w:rsidR="00A77A5F" w:rsidRPr="0034437E" w14:paraId="06CBF7F4"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F82FB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23.</w:t>
            </w:r>
          </w:p>
        </w:tc>
        <w:tc>
          <w:tcPr>
            <w:tcW w:w="3678" w:type="dxa"/>
            <w:tcBorders>
              <w:top w:val="outset" w:sz="6" w:space="0" w:color="auto"/>
              <w:left w:val="outset" w:sz="6" w:space="0" w:color="auto"/>
              <w:bottom w:val="outset" w:sz="6" w:space="0" w:color="auto"/>
              <w:right w:val="outset" w:sz="6" w:space="0" w:color="auto"/>
            </w:tcBorders>
            <w:hideMark/>
          </w:tcPr>
          <w:p w14:paraId="4F060C67"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Սենքեր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կոնդիցիոներների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համար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ջերմային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պունկտեր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3616BC9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214C9E6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1366ABB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64D574F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BF46B5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1AC6B30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53CE3BC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29D90CC7"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Շարժական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համար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նախատեսել</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վարդակներ</w:t>
            </w:r>
            <w:proofErr w:type="spellEnd"/>
          </w:p>
        </w:tc>
      </w:tr>
      <w:tr w:rsidR="00A77A5F" w:rsidRPr="0034437E" w14:paraId="766174A2"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9F3EDF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24.</w:t>
            </w:r>
          </w:p>
        </w:tc>
        <w:tc>
          <w:tcPr>
            <w:tcW w:w="3678" w:type="dxa"/>
            <w:tcBorders>
              <w:top w:val="outset" w:sz="6" w:space="0" w:color="auto"/>
              <w:left w:val="outset" w:sz="6" w:space="0" w:color="auto"/>
              <w:bottom w:val="outset" w:sz="6" w:space="0" w:color="auto"/>
              <w:right w:val="outset" w:sz="6" w:space="0" w:color="auto"/>
            </w:tcBorders>
            <w:hideMark/>
          </w:tcPr>
          <w:p w14:paraId="7DFCB12F"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Կոմպրեսորանոցներ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բլոկներ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կայաններ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սենյակներ</w:t>
            </w:r>
            <w:proofErr w:type="spellEnd"/>
            <w:r w:rsidRPr="00FB6B81">
              <w:rPr>
                <w:rFonts w:ascii="GHEA Grapalat" w:hAnsi="GHEA Grapalat"/>
                <w:sz w:val="21"/>
                <w:szCs w:val="21"/>
                <w:lang w:val="en-GB" w:eastAsia="en-GB"/>
              </w:rPr>
              <w:t xml:space="preserve">, </w:t>
            </w:r>
            <w:proofErr w:type="spellStart"/>
            <w:proofErr w:type="gramStart"/>
            <w:r w:rsidRPr="00FB6B81">
              <w:rPr>
                <w:rFonts w:ascii="GHEA Grapalat" w:hAnsi="GHEA Grapalat"/>
                <w:sz w:val="21"/>
                <w:szCs w:val="21"/>
                <w:lang w:val="en-GB" w:eastAsia="en-GB"/>
              </w:rPr>
              <w:t>սրահներ</w:t>
            </w:r>
            <w:proofErr w:type="spellEnd"/>
            <w:r w:rsidRPr="00FB6B81">
              <w:rPr>
                <w:rFonts w:ascii="GHEA Grapalat" w:hAnsi="GHEA Grapalat"/>
                <w:sz w:val="21"/>
                <w:szCs w:val="21"/>
                <w:lang w:val="en-GB" w:eastAsia="en-GB"/>
              </w:rPr>
              <w:t>)`</w:t>
            </w:r>
            <w:proofErr w:type="gramEnd"/>
          </w:p>
          <w:p w14:paraId="62264877"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1)</w:t>
            </w:r>
            <w:r w:rsidRPr="00FB6B81">
              <w:rPr>
                <w:rFonts w:cs="Calibri"/>
                <w:sz w:val="21"/>
                <w:szCs w:val="21"/>
                <w:lang w:val="en-GB" w:eastAsia="en-GB"/>
              </w:rPr>
              <w:t> </w:t>
            </w:r>
            <w:proofErr w:type="spellStart"/>
            <w:r w:rsidRPr="00FB6B81">
              <w:rPr>
                <w:rFonts w:ascii="GHEA Grapalat" w:hAnsi="GHEA Grapalat" w:cs="Arial Unicode"/>
                <w:sz w:val="21"/>
                <w:szCs w:val="21"/>
                <w:lang w:val="en-GB" w:eastAsia="en-GB"/>
              </w:rPr>
              <w:t>անձնակազմ</w:t>
            </w:r>
            <w:r w:rsidRPr="00FB6B81">
              <w:rPr>
                <w:rFonts w:ascii="GHEA Grapalat" w:hAnsi="GHEA Grapalat"/>
                <w:sz w:val="21"/>
                <w:szCs w:val="21"/>
                <w:lang w:val="en-GB" w:eastAsia="en-GB"/>
              </w:rPr>
              <w:t>ի</w:t>
            </w:r>
            <w:proofErr w:type="spellEnd"/>
          </w:p>
          <w:p w14:paraId="71B6E8C0"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մշտական</w:t>
            </w:r>
            <w:proofErr w:type="spellEnd"/>
          </w:p>
          <w:p w14:paraId="110C00B1"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հերթապահությամբ</w:t>
            </w:r>
            <w:proofErr w:type="spellEnd"/>
          </w:p>
          <w:p w14:paraId="1483525B"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0CFB2E8D"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lastRenderedPageBreak/>
              <w:t> </w:t>
            </w:r>
          </w:p>
          <w:p w14:paraId="1B358143"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EAC96FE"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E297C31"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488E4F9F"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16916F4A"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4672C44" w14:textId="77777777" w:rsidR="00A77A5F" w:rsidRPr="00FB6B81" w:rsidRDefault="00A77A5F" w:rsidP="00950004">
            <w:pPr>
              <w:ind w:firstLine="375"/>
              <w:rPr>
                <w:rFonts w:ascii="GHEA Grapalat" w:hAnsi="GHEA Grapalat"/>
                <w:sz w:val="21"/>
                <w:szCs w:val="21"/>
                <w:lang w:val="en-GB" w:eastAsia="en-GB"/>
              </w:rPr>
            </w:pPr>
            <w:r w:rsidRPr="00FB6B81">
              <w:rPr>
                <w:rFonts w:cs="Calibri"/>
                <w:sz w:val="21"/>
                <w:szCs w:val="21"/>
                <w:lang w:val="en-GB" w:eastAsia="en-GB"/>
              </w:rPr>
              <w:t> </w:t>
            </w:r>
          </w:p>
          <w:p w14:paraId="651A2A5B"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2) </w:t>
            </w:r>
            <w:proofErr w:type="spellStart"/>
            <w:r w:rsidRPr="00FB6B81">
              <w:rPr>
                <w:rFonts w:ascii="GHEA Grapalat" w:hAnsi="GHEA Grapalat"/>
                <w:sz w:val="21"/>
                <w:szCs w:val="21"/>
                <w:lang w:val="en-GB" w:eastAsia="en-GB"/>
              </w:rPr>
              <w:t>անձնակազմի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ոչ</w:t>
            </w:r>
            <w:proofErr w:type="spellEnd"/>
          </w:p>
          <w:p w14:paraId="37D7D65A"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մշտական</w:t>
            </w:r>
            <w:proofErr w:type="spellEnd"/>
          </w:p>
          <w:p w14:paraId="6E4706BF"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հերթապահությամբ</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35DAB53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267B5B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FB2C4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831396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w:t>
            </w:r>
          </w:p>
          <w:p w14:paraId="63751D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ՈՒ – </w:t>
            </w:r>
            <w:proofErr w:type="spellStart"/>
            <w:r w:rsidRPr="00FB6B81">
              <w:rPr>
                <w:rFonts w:ascii="GHEA Grapalat" w:hAnsi="GHEA Grapalat"/>
                <w:sz w:val="21"/>
                <w:szCs w:val="21"/>
                <w:lang w:val="en-GB" w:eastAsia="en-GB"/>
              </w:rPr>
              <w:t>սարքերի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սանդղակների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lastRenderedPageBreak/>
              <w:t>հատակից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կոմպրեսորի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կառավարման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վահանի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p>
          <w:p w14:paraId="1EFACBD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մեքենավարի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սեղան</w:t>
            </w:r>
            <w:proofErr w:type="spellEnd"/>
          </w:p>
          <w:p w14:paraId="1669C98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63EC4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5B6CED4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ՈՒ – </w:t>
            </w:r>
            <w:proofErr w:type="spellStart"/>
            <w:r w:rsidRPr="00FB6B81">
              <w:rPr>
                <w:rFonts w:ascii="GHEA Grapalat" w:hAnsi="GHEA Grapalat"/>
                <w:sz w:val="21"/>
                <w:szCs w:val="21"/>
                <w:lang w:val="en-GB" w:eastAsia="en-GB"/>
              </w:rPr>
              <w:t>սարքերի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սանդղակի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կառավարման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վահանի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7CD8D77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5CF2CC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F49BE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E0D4103" w14:textId="493C2B74"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դ *)</w:t>
            </w:r>
          </w:p>
          <w:p w14:paraId="7D83D8F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6287E5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84737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64DEF6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6E6EA9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3C33D7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1A9D9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C1C276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դ</w:t>
            </w:r>
          </w:p>
          <w:p w14:paraId="4F1FB4A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62C4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12E444" w14:textId="245BE911"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w:t>
            </w:r>
          </w:p>
        </w:tc>
        <w:tc>
          <w:tcPr>
            <w:tcW w:w="1310" w:type="dxa"/>
            <w:tcBorders>
              <w:top w:val="outset" w:sz="6" w:space="0" w:color="auto"/>
              <w:left w:val="outset" w:sz="6" w:space="0" w:color="auto"/>
              <w:bottom w:val="outset" w:sz="6" w:space="0" w:color="auto"/>
              <w:right w:val="outset" w:sz="6" w:space="0" w:color="auto"/>
            </w:tcBorders>
            <w:hideMark/>
          </w:tcPr>
          <w:p w14:paraId="35CBFA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D529C2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53CA63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C121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639F0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07C7F40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E9D09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50F40A1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34215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3F10D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19FFF7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17ED1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3AEE7C8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A2CB26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C4949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p w14:paraId="43867F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19E8D9C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14F7DBC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3B7EA8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AD8A4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99E669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CD35DF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C7B64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3FA87F7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E2E98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8FD22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7F098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9D393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400</w:t>
            </w:r>
          </w:p>
          <w:p w14:paraId="32A8BD2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6DA0F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EC5F4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B45D15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07C30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74B2BF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E2C87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319BB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62F28B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A3B17D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0EF8C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116A204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F6498D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4906B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9274D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298387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4BAEC1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2003DD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515B3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2260FD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93AC5D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3EC4599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ADCE3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CC33E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37F0C3D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9516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47AA9A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0CABAA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67ED8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10A2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389F6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648751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4C07C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7D93B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99548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60</w:t>
            </w:r>
          </w:p>
          <w:p w14:paraId="604DD3C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24C368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7781F2C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4B8C3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04FF92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716CDE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00E4C96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40ED1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799423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8D8B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A2F5EB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5158B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C4396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p w14:paraId="77DBA3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26BD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952A13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6200B2A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4FD34095"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lastRenderedPageBreak/>
              <w:t>Շարժական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համար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նախատեսել</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վարդակներ</w:t>
            </w:r>
            <w:proofErr w:type="spellEnd"/>
          </w:p>
        </w:tc>
      </w:tr>
      <w:tr w:rsidR="00A77A5F" w:rsidRPr="0034437E" w14:paraId="3D68EEB3"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3C4694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25.</w:t>
            </w:r>
          </w:p>
        </w:tc>
        <w:tc>
          <w:tcPr>
            <w:tcW w:w="3678" w:type="dxa"/>
            <w:tcBorders>
              <w:top w:val="outset" w:sz="6" w:space="0" w:color="auto"/>
              <w:left w:val="outset" w:sz="6" w:space="0" w:color="auto"/>
              <w:bottom w:val="outset" w:sz="6" w:space="0" w:color="auto"/>
              <w:right w:val="outset" w:sz="6" w:space="0" w:color="auto"/>
            </w:tcBorders>
            <w:hideMark/>
          </w:tcPr>
          <w:p w14:paraId="7106CCEF" w14:textId="77777777" w:rsidR="00A77A5F" w:rsidRPr="00FB6B81" w:rsidRDefault="00A77A5F" w:rsidP="00950004">
            <w:pPr>
              <w:jc w:val="center"/>
              <w:rPr>
                <w:rFonts w:ascii="GHEA Grapalat" w:hAnsi="GHEA Grapalat"/>
                <w:sz w:val="21"/>
                <w:szCs w:val="21"/>
                <w:lang w:val="en-GB" w:eastAsia="en-GB"/>
              </w:rPr>
            </w:pPr>
            <w:proofErr w:type="spellStart"/>
            <w:r w:rsidRPr="00FB6B81">
              <w:rPr>
                <w:rFonts w:ascii="GHEA Grapalat" w:hAnsi="GHEA Grapalat"/>
                <w:b/>
                <w:bCs/>
                <w:sz w:val="21"/>
                <w:szCs w:val="21"/>
                <w:lang w:val="en-GB" w:eastAsia="en-GB"/>
              </w:rPr>
              <w:t>Ինժեներական</w:t>
            </w:r>
            <w:proofErr w:type="spellEnd"/>
            <w:r w:rsidRPr="00FB6B81">
              <w:rPr>
                <w:rFonts w:ascii="GHEA Grapalat" w:hAnsi="GHEA Grapalat"/>
                <w:b/>
                <w:bCs/>
                <w:sz w:val="21"/>
                <w:szCs w:val="21"/>
                <w:lang w:val="en-GB" w:eastAsia="en-GB"/>
              </w:rPr>
              <w:t xml:space="preserve"> </w:t>
            </w:r>
            <w:proofErr w:type="spellStart"/>
            <w:r w:rsidRPr="00FB6B81">
              <w:rPr>
                <w:rFonts w:ascii="GHEA Grapalat" w:hAnsi="GHEA Grapalat"/>
                <w:b/>
                <w:bCs/>
                <w:sz w:val="21"/>
                <w:szCs w:val="21"/>
                <w:lang w:val="en-GB" w:eastAsia="en-GB"/>
              </w:rPr>
              <w:t>ցանցերի</w:t>
            </w:r>
            <w:proofErr w:type="spellEnd"/>
            <w:r w:rsidRPr="00FB6B81">
              <w:rPr>
                <w:rFonts w:ascii="GHEA Grapalat" w:hAnsi="GHEA Grapalat"/>
                <w:b/>
                <w:bCs/>
                <w:sz w:val="21"/>
                <w:szCs w:val="21"/>
                <w:lang w:val="en-GB" w:eastAsia="en-GB"/>
              </w:rPr>
              <w:t xml:space="preserve"> </w:t>
            </w:r>
            <w:proofErr w:type="spellStart"/>
            <w:r w:rsidRPr="00FB6B81">
              <w:rPr>
                <w:rFonts w:ascii="GHEA Grapalat" w:hAnsi="GHEA Grapalat"/>
                <w:b/>
                <w:bCs/>
                <w:sz w:val="21"/>
                <w:szCs w:val="21"/>
                <w:lang w:val="en-GB" w:eastAsia="en-GB"/>
              </w:rPr>
              <w:t>սենքեր</w:t>
            </w:r>
            <w:proofErr w:type="spellEnd"/>
          </w:p>
          <w:p w14:paraId="2CF0E35D"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Օդափոխման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սենքեր</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կայանքներ</w:t>
            </w:r>
            <w:proofErr w:type="spellEnd"/>
            <w:r w:rsidRPr="00FB6B81">
              <w:rPr>
                <w:rFonts w:ascii="GHEA Grapalat" w:hAnsi="GHEA Grapalat"/>
                <w:sz w:val="21"/>
                <w:szCs w:val="21"/>
                <w:lang w:val="en-GB" w:eastAsia="en-GB"/>
              </w:rPr>
              <w:t>`</w:t>
            </w:r>
          </w:p>
          <w:p w14:paraId="304F280D"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1) </w:t>
            </w:r>
            <w:proofErr w:type="spellStart"/>
            <w:r w:rsidRPr="00FB6B81">
              <w:rPr>
                <w:rFonts w:ascii="GHEA Grapalat" w:hAnsi="GHEA Grapalat"/>
                <w:sz w:val="21"/>
                <w:szCs w:val="21"/>
                <w:lang w:val="en-GB" w:eastAsia="en-GB"/>
              </w:rPr>
              <w:t>օդաքաշ</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ներհոս</w:t>
            </w:r>
            <w:proofErr w:type="spellEnd"/>
          </w:p>
          <w:p w14:paraId="67C03637"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օդափոխիչների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խցիկներ</w:t>
            </w:r>
            <w:proofErr w:type="spellEnd"/>
          </w:p>
          <w:p w14:paraId="53ECBE5C" w14:textId="77777777" w:rsidR="00A77A5F" w:rsidRPr="00FB6B81" w:rsidRDefault="00A77A5F" w:rsidP="00950004">
            <w:pPr>
              <w:ind w:firstLine="375"/>
              <w:rPr>
                <w:rFonts w:ascii="GHEA Grapalat" w:hAnsi="GHEA Grapalat"/>
                <w:sz w:val="21"/>
                <w:szCs w:val="21"/>
                <w:lang w:val="en-GB" w:eastAsia="en-GB"/>
              </w:rPr>
            </w:pPr>
            <w:r w:rsidRPr="00FB6B81">
              <w:rPr>
                <w:rFonts w:ascii="GHEA Grapalat" w:hAnsi="GHEA Grapalat"/>
                <w:sz w:val="21"/>
                <w:szCs w:val="21"/>
                <w:lang w:val="en-GB" w:eastAsia="en-GB"/>
              </w:rPr>
              <w:t xml:space="preserve">2) </w:t>
            </w:r>
            <w:proofErr w:type="spellStart"/>
            <w:r w:rsidRPr="00FB6B81">
              <w:rPr>
                <w:rFonts w:ascii="GHEA Grapalat" w:hAnsi="GHEA Grapalat"/>
                <w:sz w:val="21"/>
                <w:szCs w:val="21"/>
                <w:lang w:val="en-GB" w:eastAsia="en-GB"/>
              </w:rPr>
              <w:t>օդաջեռուցիչների</w:t>
            </w:r>
            <w:proofErr w:type="spellEnd"/>
            <w:r w:rsidRPr="00FB6B81">
              <w:rPr>
                <w:rFonts w:ascii="GHEA Grapalat" w:hAnsi="GHEA Grapalat"/>
                <w:sz w:val="21"/>
                <w:szCs w:val="21"/>
                <w:lang w:val="en-GB" w:eastAsia="en-GB"/>
              </w:rPr>
              <w:t xml:space="preserve"> և</w:t>
            </w:r>
          </w:p>
          <w:p w14:paraId="3C4FBC38"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զտիչների</w:t>
            </w:r>
            <w:proofErr w:type="spellEnd"/>
          </w:p>
          <w:p w14:paraId="59F4804A" w14:textId="77777777" w:rsidR="00A77A5F" w:rsidRPr="00FB6B81" w:rsidRDefault="00A77A5F" w:rsidP="00950004">
            <w:pPr>
              <w:ind w:firstLine="375"/>
              <w:rPr>
                <w:rFonts w:ascii="GHEA Grapalat" w:hAnsi="GHEA Grapalat"/>
                <w:sz w:val="21"/>
                <w:szCs w:val="21"/>
                <w:lang w:val="en-GB" w:eastAsia="en-GB"/>
              </w:rPr>
            </w:pPr>
            <w:proofErr w:type="spellStart"/>
            <w:r w:rsidRPr="00FB6B81">
              <w:rPr>
                <w:rFonts w:ascii="GHEA Grapalat" w:hAnsi="GHEA Grapalat"/>
                <w:sz w:val="21"/>
                <w:szCs w:val="21"/>
                <w:lang w:val="en-GB" w:eastAsia="en-GB"/>
              </w:rPr>
              <w:t>հատվածամասեր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13EA8FD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9C253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4C4BC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02FB5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71E6D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6CB2A27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0EDA6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0DDD6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598146D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F88B04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9E076B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337A7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933AC3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գ</w:t>
            </w:r>
          </w:p>
          <w:p w14:paraId="5E635D2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4F9757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11C16F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դ</w:t>
            </w:r>
          </w:p>
        </w:tc>
        <w:tc>
          <w:tcPr>
            <w:tcW w:w="1310" w:type="dxa"/>
            <w:tcBorders>
              <w:top w:val="outset" w:sz="6" w:space="0" w:color="auto"/>
              <w:left w:val="outset" w:sz="6" w:space="0" w:color="auto"/>
              <w:bottom w:val="outset" w:sz="6" w:space="0" w:color="auto"/>
              <w:right w:val="outset" w:sz="6" w:space="0" w:color="auto"/>
            </w:tcBorders>
            <w:hideMark/>
          </w:tcPr>
          <w:p w14:paraId="7DA9FF8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DBD03A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41482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E7AB69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BBD3A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p w14:paraId="74B3F0B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26225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FFFAA9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779" w:type="dxa"/>
            <w:tcBorders>
              <w:top w:val="outset" w:sz="6" w:space="0" w:color="auto"/>
              <w:left w:val="outset" w:sz="6" w:space="0" w:color="auto"/>
              <w:bottom w:val="outset" w:sz="6" w:space="0" w:color="auto"/>
              <w:right w:val="outset" w:sz="6" w:space="0" w:color="auto"/>
            </w:tcBorders>
            <w:hideMark/>
          </w:tcPr>
          <w:p w14:paraId="3E400D9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A553BD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2E5312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D9B3F5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7D8EF6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865084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FA642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EE205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008B2C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BE4F0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7EBCE1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C4E017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79A825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D878DE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45C0D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90B34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C3A1F2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CCAFBA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2243A1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2D630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E04AB5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42DD7A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B74AE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BC272E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DBE53E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A635F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71052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2E0248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BE71E9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C8CAF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3DE6C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CC592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33862C94"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Շարժական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համար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նախատեսել</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վարդակներ</w:t>
            </w:r>
            <w:proofErr w:type="spellEnd"/>
          </w:p>
        </w:tc>
      </w:tr>
      <w:tr w:rsidR="00A77A5F" w:rsidRPr="00FB6B81" w14:paraId="59B995D4"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7D9A270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26.</w:t>
            </w:r>
          </w:p>
        </w:tc>
        <w:tc>
          <w:tcPr>
            <w:tcW w:w="3678" w:type="dxa"/>
            <w:tcBorders>
              <w:top w:val="outset" w:sz="6" w:space="0" w:color="auto"/>
              <w:left w:val="outset" w:sz="6" w:space="0" w:color="auto"/>
              <w:bottom w:val="outset" w:sz="6" w:space="0" w:color="auto"/>
              <w:right w:val="outset" w:sz="6" w:space="0" w:color="auto"/>
            </w:tcBorders>
            <w:hideMark/>
          </w:tcPr>
          <w:p w14:paraId="1DD96915"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Հոսանքալարերի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բեռնափոխարկիչների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փոխարկիչների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ստորանցքեր</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թունելներ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38A0FD3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131EA50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դ</w:t>
            </w:r>
          </w:p>
        </w:tc>
        <w:tc>
          <w:tcPr>
            <w:tcW w:w="1310" w:type="dxa"/>
            <w:tcBorders>
              <w:top w:val="outset" w:sz="6" w:space="0" w:color="auto"/>
              <w:left w:val="outset" w:sz="6" w:space="0" w:color="auto"/>
              <w:bottom w:val="outset" w:sz="6" w:space="0" w:color="auto"/>
              <w:right w:val="outset" w:sz="6" w:space="0" w:color="auto"/>
            </w:tcBorders>
            <w:hideMark/>
          </w:tcPr>
          <w:p w14:paraId="19AE08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779" w:type="dxa"/>
            <w:tcBorders>
              <w:top w:val="outset" w:sz="6" w:space="0" w:color="auto"/>
              <w:left w:val="outset" w:sz="6" w:space="0" w:color="auto"/>
              <w:bottom w:val="outset" w:sz="6" w:space="0" w:color="auto"/>
              <w:right w:val="outset" w:sz="6" w:space="0" w:color="auto"/>
            </w:tcBorders>
            <w:hideMark/>
          </w:tcPr>
          <w:p w14:paraId="448487B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2B56875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191E52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450FC70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09533F8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4DFCC3D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FB5DA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27.</w:t>
            </w:r>
          </w:p>
        </w:tc>
        <w:tc>
          <w:tcPr>
            <w:tcW w:w="3678" w:type="dxa"/>
            <w:tcBorders>
              <w:top w:val="outset" w:sz="6" w:space="0" w:color="auto"/>
              <w:left w:val="outset" w:sz="6" w:space="0" w:color="auto"/>
              <w:bottom w:val="outset" w:sz="6" w:space="0" w:color="auto"/>
              <w:right w:val="outset" w:sz="6" w:space="0" w:color="auto"/>
            </w:tcBorders>
            <w:hideMark/>
          </w:tcPr>
          <w:p w14:paraId="3E7EF8D6" w14:textId="37ED3F53" w:rsidR="00A77A5F" w:rsidRPr="00C3190D" w:rsidRDefault="00A77A5F" w:rsidP="00950004">
            <w:pPr>
              <w:rPr>
                <w:rFonts w:ascii="GHEA Grapalat" w:hAnsi="GHEA Grapalat"/>
                <w:sz w:val="21"/>
                <w:szCs w:val="21"/>
                <w:lang w:val="hy-AM" w:eastAsia="en-GB"/>
              </w:rPr>
            </w:pPr>
            <w:proofErr w:type="spellStart"/>
            <w:r w:rsidRPr="00FB6B81">
              <w:rPr>
                <w:rFonts w:ascii="GHEA Grapalat" w:hAnsi="GHEA Grapalat"/>
                <w:sz w:val="21"/>
                <w:szCs w:val="21"/>
                <w:lang w:val="en-GB" w:eastAsia="en-GB"/>
              </w:rPr>
              <w:t>Կաբելային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ջերմավորման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յուղային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խյուսաշարների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ջրմուղի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թունելնե</w:t>
            </w:r>
            <w:proofErr w:type="spellEnd"/>
            <w:r w:rsidR="00C3190D">
              <w:rPr>
                <w:rFonts w:ascii="GHEA Grapalat" w:hAnsi="GHEA Grapalat"/>
                <w:sz w:val="21"/>
                <w:szCs w:val="21"/>
                <w:lang w:val="hy-AM" w:eastAsia="en-GB"/>
              </w:rPr>
              <w:t>ր</w:t>
            </w:r>
          </w:p>
        </w:tc>
        <w:tc>
          <w:tcPr>
            <w:tcW w:w="2310" w:type="dxa"/>
            <w:tcBorders>
              <w:top w:val="outset" w:sz="6" w:space="0" w:color="auto"/>
              <w:left w:val="outset" w:sz="6" w:space="0" w:color="auto"/>
              <w:bottom w:val="outset" w:sz="6" w:space="0" w:color="auto"/>
              <w:right w:val="outset" w:sz="6" w:space="0" w:color="auto"/>
            </w:tcBorders>
            <w:hideMark/>
          </w:tcPr>
          <w:p w14:paraId="281D0E7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7DC00A0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310" w:type="dxa"/>
            <w:tcBorders>
              <w:top w:val="outset" w:sz="6" w:space="0" w:color="auto"/>
              <w:left w:val="outset" w:sz="6" w:space="0" w:color="auto"/>
              <w:bottom w:val="outset" w:sz="6" w:space="0" w:color="auto"/>
              <w:right w:val="outset" w:sz="6" w:space="0" w:color="auto"/>
            </w:tcBorders>
            <w:hideMark/>
          </w:tcPr>
          <w:p w14:paraId="4B4E580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79323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02B4EA9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1986B2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7F53E89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510F2B4B"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34437E" w14:paraId="6D0FE0F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74F323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28.</w:t>
            </w:r>
          </w:p>
        </w:tc>
        <w:tc>
          <w:tcPr>
            <w:tcW w:w="3678" w:type="dxa"/>
            <w:tcBorders>
              <w:top w:val="outset" w:sz="6" w:space="0" w:color="auto"/>
              <w:left w:val="outset" w:sz="6" w:space="0" w:color="auto"/>
              <w:bottom w:val="outset" w:sz="6" w:space="0" w:color="auto"/>
              <w:right w:val="outset" w:sz="6" w:space="0" w:color="auto"/>
            </w:tcBorders>
            <w:hideMark/>
          </w:tcPr>
          <w:p w14:paraId="2EB3DE08"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Ավտոմեքենաների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սպասարկման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ձեռնարկություններ</w:t>
            </w:r>
            <w:proofErr w:type="spellEnd"/>
          </w:p>
          <w:p w14:paraId="45599F6A"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Դիտաառուներ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սենքերում</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շենքերից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դուրս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1A457C6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մեքենայի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76C3300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բ</w:t>
            </w:r>
          </w:p>
        </w:tc>
        <w:tc>
          <w:tcPr>
            <w:tcW w:w="1310" w:type="dxa"/>
            <w:tcBorders>
              <w:top w:val="outset" w:sz="6" w:space="0" w:color="auto"/>
              <w:left w:val="outset" w:sz="6" w:space="0" w:color="auto"/>
              <w:bottom w:val="outset" w:sz="6" w:space="0" w:color="auto"/>
              <w:right w:val="outset" w:sz="6" w:space="0" w:color="auto"/>
            </w:tcBorders>
            <w:hideMark/>
          </w:tcPr>
          <w:p w14:paraId="39171D0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46C1089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67305B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5AED8D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0FC1226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7F514D50"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Շարժական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լուսավորման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համար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նախատեսել</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վարդակներ</w:t>
            </w:r>
            <w:proofErr w:type="spellEnd"/>
          </w:p>
        </w:tc>
      </w:tr>
      <w:tr w:rsidR="00A77A5F" w:rsidRPr="00FB6B81" w14:paraId="08322FF7"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537052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29.</w:t>
            </w:r>
          </w:p>
        </w:tc>
        <w:tc>
          <w:tcPr>
            <w:tcW w:w="3678" w:type="dxa"/>
            <w:tcBorders>
              <w:top w:val="outset" w:sz="6" w:space="0" w:color="auto"/>
              <w:left w:val="outset" w:sz="6" w:space="0" w:color="auto"/>
              <w:bottom w:val="outset" w:sz="6" w:space="0" w:color="auto"/>
              <w:right w:val="outset" w:sz="6" w:space="0" w:color="auto"/>
            </w:tcBorders>
            <w:hideMark/>
          </w:tcPr>
          <w:p w14:paraId="7ACE8342"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Շարժունակ</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կազմի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լվացման</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մաքրման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կետեր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շենքերից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դուրս</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սենքերում</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5F8E7B1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ծածկ</w:t>
            </w:r>
            <w:proofErr w:type="spellEnd"/>
          </w:p>
          <w:p w14:paraId="781585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6CB58F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 գ</w:t>
            </w:r>
          </w:p>
          <w:p w14:paraId="0C5C17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43F3EA1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w:t>
            </w:r>
          </w:p>
          <w:p w14:paraId="7F68E61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764F3FB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94B4C9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8C5BD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504D63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59B8EB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BBFEBC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3CC553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9106CF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06305B7B"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770FF439"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866C5A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w:t>
            </w:r>
          </w:p>
        </w:tc>
        <w:tc>
          <w:tcPr>
            <w:tcW w:w="3678" w:type="dxa"/>
            <w:tcBorders>
              <w:top w:val="outset" w:sz="6" w:space="0" w:color="auto"/>
              <w:left w:val="outset" w:sz="6" w:space="0" w:color="auto"/>
              <w:bottom w:val="outset" w:sz="6" w:space="0" w:color="auto"/>
              <w:right w:val="outset" w:sz="6" w:space="0" w:color="auto"/>
            </w:tcBorders>
            <w:hideMark/>
          </w:tcPr>
          <w:p w14:paraId="69B8CCD0"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Ագրեգատների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հանգույցների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մանրամասների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լվացատեղ</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7196362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բեռնման</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բեռնաթափման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2AA87A4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1C6765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45AF02A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60577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AD53AA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6137BD7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326C128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3A6C889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A19227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31.</w:t>
            </w:r>
          </w:p>
        </w:tc>
        <w:tc>
          <w:tcPr>
            <w:tcW w:w="3678" w:type="dxa"/>
            <w:tcBorders>
              <w:top w:val="outset" w:sz="6" w:space="0" w:color="auto"/>
              <w:left w:val="outset" w:sz="6" w:space="0" w:color="auto"/>
              <w:bottom w:val="outset" w:sz="6" w:space="0" w:color="auto"/>
              <w:right w:val="outset" w:sz="6" w:space="0" w:color="auto"/>
            </w:tcBorders>
            <w:hideMark/>
          </w:tcPr>
          <w:p w14:paraId="714C47DB"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Մարդատար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բեռնատար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ավտոմեքենաների</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բեռնատար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lastRenderedPageBreak/>
              <w:t>ավտոմեքենաների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արատորոշման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166D9CD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062696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բ</w:t>
            </w:r>
          </w:p>
        </w:tc>
        <w:tc>
          <w:tcPr>
            <w:tcW w:w="1310" w:type="dxa"/>
            <w:tcBorders>
              <w:top w:val="outset" w:sz="6" w:space="0" w:color="auto"/>
              <w:left w:val="outset" w:sz="6" w:space="0" w:color="auto"/>
              <w:bottom w:val="outset" w:sz="6" w:space="0" w:color="auto"/>
              <w:right w:val="outset" w:sz="6" w:space="0" w:color="auto"/>
            </w:tcBorders>
            <w:hideMark/>
          </w:tcPr>
          <w:p w14:paraId="116402E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44CEF39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264964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7E58C6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3C49877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6BDDE379"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57DFC13"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70C1484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32.</w:t>
            </w:r>
          </w:p>
        </w:tc>
        <w:tc>
          <w:tcPr>
            <w:tcW w:w="3678" w:type="dxa"/>
            <w:tcBorders>
              <w:top w:val="outset" w:sz="6" w:space="0" w:color="auto"/>
              <w:left w:val="outset" w:sz="6" w:space="0" w:color="auto"/>
              <w:bottom w:val="outset" w:sz="6" w:space="0" w:color="auto"/>
              <w:right w:val="outset" w:sz="6" w:space="0" w:color="auto"/>
            </w:tcBorders>
            <w:hideMark/>
          </w:tcPr>
          <w:p w14:paraId="41FF68F8"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Մարդատար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բեռնատար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ավտոմեքենաների</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ավտոբուսների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տեխնիկական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վերանորոգման</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տեխնիկական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սպասարկման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7E6AD88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64014BC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բ</w:t>
            </w:r>
          </w:p>
        </w:tc>
        <w:tc>
          <w:tcPr>
            <w:tcW w:w="1310" w:type="dxa"/>
            <w:tcBorders>
              <w:top w:val="outset" w:sz="6" w:space="0" w:color="auto"/>
              <w:left w:val="outset" w:sz="6" w:space="0" w:color="auto"/>
              <w:bottom w:val="outset" w:sz="6" w:space="0" w:color="auto"/>
              <w:right w:val="outset" w:sz="6" w:space="0" w:color="auto"/>
            </w:tcBorders>
            <w:hideMark/>
          </w:tcPr>
          <w:p w14:paraId="20C49C4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31AD511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10C1F9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924CDF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03FDEB4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3F37A9E8"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DB0592B"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D3C5A1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33.</w:t>
            </w:r>
          </w:p>
        </w:tc>
        <w:tc>
          <w:tcPr>
            <w:tcW w:w="3678" w:type="dxa"/>
            <w:tcBorders>
              <w:top w:val="outset" w:sz="6" w:space="0" w:color="auto"/>
              <w:left w:val="outset" w:sz="6" w:space="0" w:color="auto"/>
              <w:bottom w:val="outset" w:sz="6" w:space="0" w:color="auto"/>
              <w:right w:val="outset" w:sz="6" w:space="0" w:color="auto"/>
            </w:tcBorders>
            <w:hideMark/>
          </w:tcPr>
          <w:p w14:paraId="6F59017D"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Ամբարձիչներ</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49B102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մեքենայի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0BC73F7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w:t>
            </w:r>
          </w:p>
        </w:tc>
        <w:tc>
          <w:tcPr>
            <w:tcW w:w="1310" w:type="dxa"/>
            <w:tcBorders>
              <w:top w:val="outset" w:sz="6" w:space="0" w:color="auto"/>
              <w:left w:val="outset" w:sz="6" w:space="0" w:color="auto"/>
              <w:bottom w:val="outset" w:sz="6" w:space="0" w:color="auto"/>
              <w:right w:val="outset" w:sz="6" w:space="0" w:color="auto"/>
            </w:tcBorders>
            <w:hideMark/>
          </w:tcPr>
          <w:p w14:paraId="75DACB3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w:t>
            </w:r>
          </w:p>
        </w:tc>
        <w:tc>
          <w:tcPr>
            <w:tcW w:w="779" w:type="dxa"/>
            <w:tcBorders>
              <w:top w:val="outset" w:sz="6" w:space="0" w:color="auto"/>
              <w:left w:val="outset" w:sz="6" w:space="0" w:color="auto"/>
              <w:bottom w:val="outset" w:sz="6" w:space="0" w:color="auto"/>
              <w:right w:val="outset" w:sz="6" w:space="0" w:color="auto"/>
            </w:tcBorders>
            <w:hideMark/>
          </w:tcPr>
          <w:p w14:paraId="65B3CB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D9421A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6DC10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73731DD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224C2190"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24BEEB55"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159A7E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34.</w:t>
            </w:r>
          </w:p>
        </w:tc>
        <w:tc>
          <w:tcPr>
            <w:tcW w:w="3678" w:type="dxa"/>
            <w:tcBorders>
              <w:top w:val="outset" w:sz="6" w:space="0" w:color="auto"/>
              <w:left w:val="outset" w:sz="6" w:space="0" w:color="auto"/>
              <w:bottom w:val="outset" w:sz="6" w:space="0" w:color="auto"/>
              <w:right w:val="outset" w:sz="6" w:space="0" w:color="auto"/>
            </w:tcBorders>
            <w:hideMark/>
          </w:tcPr>
          <w:p w14:paraId="778A33BC"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Դողահավաքման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0BEF9AB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020E91F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ա</w:t>
            </w:r>
          </w:p>
        </w:tc>
        <w:tc>
          <w:tcPr>
            <w:tcW w:w="1310" w:type="dxa"/>
            <w:tcBorders>
              <w:top w:val="outset" w:sz="6" w:space="0" w:color="auto"/>
              <w:left w:val="outset" w:sz="6" w:space="0" w:color="auto"/>
              <w:bottom w:val="outset" w:sz="6" w:space="0" w:color="auto"/>
              <w:right w:val="outset" w:sz="6" w:space="0" w:color="auto"/>
            </w:tcBorders>
            <w:hideMark/>
          </w:tcPr>
          <w:p w14:paraId="0403129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tc>
        <w:tc>
          <w:tcPr>
            <w:tcW w:w="779" w:type="dxa"/>
            <w:tcBorders>
              <w:top w:val="outset" w:sz="6" w:space="0" w:color="auto"/>
              <w:left w:val="outset" w:sz="6" w:space="0" w:color="auto"/>
              <w:bottom w:val="outset" w:sz="6" w:space="0" w:color="auto"/>
              <w:right w:val="outset" w:sz="6" w:space="0" w:color="auto"/>
            </w:tcBorders>
            <w:hideMark/>
          </w:tcPr>
          <w:p w14:paraId="04EC09F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E47FA0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A50BC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66674BE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23D7B170"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114DFCD7"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4B56E6F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35.</w:t>
            </w:r>
          </w:p>
        </w:tc>
        <w:tc>
          <w:tcPr>
            <w:tcW w:w="3678" w:type="dxa"/>
            <w:tcBorders>
              <w:top w:val="outset" w:sz="6" w:space="0" w:color="auto"/>
              <w:left w:val="outset" w:sz="6" w:space="0" w:color="auto"/>
              <w:bottom w:val="outset" w:sz="6" w:space="0" w:color="auto"/>
              <w:right w:val="outset" w:sz="6" w:space="0" w:color="auto"/>
            </w:tcBorders>
            <w:hideMark/>
          </w:tcPr>
          <w:p w14:paraId="5FE71EFE"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Դարբնոցազսպանային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09CD5E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5BC6103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բ</w:t>
            </w:r>
          </w:p>
        </w:tc>
        <w:tc>
          <w:tcPr>
            <w:tcW w:w="1310" w:type="dxa"/>
            <w:tcBorders>
              <w:top w:val="outset" w:sz="6" w:space="0" w:color="auto"/>
              <w:left w:val="outset" w:sz="6" w:space="0" w:color="auto"/>
              <w:bottom w:val="outset" w:sz="6" w:space="0" w:color="auto"/>
              <w:right w:val="outset" w:sz="6" w:space="0" w:color="auto"/>
            </w:tcBorders>
            <w:hideMark/>
          </w:tcPr>
          <w:p w14:paraId="586A363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7DAF13C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4096A8C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ED60BA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2489B6F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20/20</w:t>
            </w:r>
          </w:p>
        </w:tc>
        <w:tc>
          <w:tcPr>
            <w:tcW w:w="1849" w:type="dxa"/>
            <w:tcBorders>
              <w:top w:val="outset" w:sz="6" w:space="0" w:color="auto"/>
              <w:left w:val="outset" w:sz="6" w:space="0" w:color="auto"/>
              <w:bottom w:val="outset" w:sz="6" w:space="0" w:color="auto"/>
              <w:right w:val="outset" w:sz="6" w:space="0" w:color="auto"/>
            </w:tcBorders>
            <w:hideMark/>
          </w:tcPr>
          <w:p w14:paraId="523D3603"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081E961"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77E97F3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36.</w:t>
            </w:r>
          </w:p>
        </w:tc>
        <w:tc>
          <w:tcPr>
            <w:tcW w:w="3678" w:type="dxa"/>
            <w:tcBorders>
              <w:top w:val="outset" w:sz="6" w:space="0" w:color="auto"/>
              <w:left w:val="outset" w:sz="6" w:space="0" w:color="auto"/>
              <w:bottom w:val="outset" w:sz="6" w:space="0" w:color="auto"/>
              <w:right w:val="outset" w:sz="6" w:space="0" w:color="auto"/>
            </w:tcBorders>
            <w:hideMark/>
          </w:tcPr>
          <w:p w14:paraId="53C2939C"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Եռակցման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թիթեղագործական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6AA5A2B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 0.8մ</w:t>
            </w:r>
          </w:p>
        </w:tc>
        <w:tc>
          <w:tcPr>
            <w:tcW w:w="1359" w:type="dxa"/>
            <w:tcBorders>
              <w:top w:val="outset" w:sz="6" w:space="0" w:color="auto"/>
              <w:left w:val="outset" w:sz="6" w:space="0" w:color="auto"/>
              <w:bottom w:val="outset" w:sz="6" w:space="0" w:color="auto"/>
              <w:right w:val="outset" w:sz="6" w:space="0" w:color="auto"/>
            </w:tcBorders>
            <w:hideMark/>
          </w:tcPr>
          <w:p w14:paraId="6F5FEE3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w:t>
            </w:r>
          </w:p>
        </w:tc>
        <w:tc>
          <w:tcPr>
            <w:tcW w:w="1310" w:type="dxa"/>
            <w:tcBorders>
              <w:top w:val="outset" w:sz="6" w:space="0" w:color="auto"/>
              <w:left w:val="outset" w:sz="6" w:space="0" w:color="auto"/>
              <w:bottom w:val="outset" w:sz="6" w:space="0" w:color="auto"/>
              <w:right w:val="outset" w:sz="6" w:space="0" w:color="auto"/>
            </w:tcBorders>
            <w:hideMark/>
          </w:tcPr>
          <w:p w14:paraId="4E41B1F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4955BE7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979356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3A0347A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2AE190C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2A7C602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2FA330E5"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2E2D1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37.</w:t>
            </w:r>
          </w:p>
        </w:tc>
        <w:tc>
          <w:tcPr>
            <w:tcW w:w="3678" w:type="dxa"/>
            <w:tcBorders>
              <w:top w:val="outset" w:sz="6" w:space="0" w:color="auto"/>
              <w:left w:val="outset" w:sz="6" w:space="0" w:color="auto"/>
              <w:bottom w:val="outset" w:sz="6" w:space="0" w:color="auto"/>
              <w:right w:val="outset" w:sz="6" w:space="0" w:color="auto"/>
            </w:tcBorders>
            <w:hideMark/>
          </w:tcPr>
          <w:p w14:paraId="228FF6F6"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Պղնձագործի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0801FD9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4F697CB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դազգահ</w:t>
            </w:r>
            <w:proofErr w:type="spellEnd"/>
          </w:p>
          <w:p w14:paraId="1CE2D3F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գուռ</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44EB35A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բ</w:t>
            </w:r>
          </w:p>
          <w:p w14:paraId="0E75151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ա</w:t>
            </w:r>
          </w:p>
        </w:tc>
        <w:tc>
          <w:tcPr>
            <w:tcW w:w="1310" w:type="dxa"/>
            <w:tcBorders>
              <w:top w:val="outset" w:sz="6" w:space="0" w:color="auto"/>
              <w:left w:val="outset" w:sz="6" w:space="0" w:color="auto"/>
              <w:bottom w:val="outset" w:sz="6" w:space="0" w:color="auto"/>
              <w:right w:val="outset" w:sz="6" w:space="0" w:color="auto"/>
            </w:tcBorders>
            <w:hideMark/>
          </w:tcPr>
          <w:p w14:paraId="3CB7D92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7412319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9053CD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8FB7C3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2DA074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500</w:t>
            </w:r>
          </w:p>
          <w:p w14:paraId="4156F85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400</w:t>
            </w:r>
          </w:p>
        </w:tc>
        <w:tc>
          <w:tcPr>
            <w:tcW w:w="779" w:type="dxa"/>
            <w:tcBorders>
              <w:top w:val="outset" w:sz="6" w:space="0" w:color="auto"/>
              <w:left w:val="outset" w:sz="6" w:space="0" w:color="auto"/>
              <w:bottom w:val="outset" w:sz="6" w:space="0" w:color="auto"/>
              <w:right w:val="outset" w:sz="6" w:space="0" w:color="auto"/>
            </w:tcBorders>
            <w:hideMark/>
          </w:tcPr>
          <w:p w14:paraId="408182C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384264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3FBE2F6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7E2DCE5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3E52FCA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10B4AE4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20/20</w:t>
            </w:r>
          </w:p>
          <w:p w14:paraId="7E8D9D9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20/20</w:t>
            </w:r>
          </w:p>
        </w:tc>
        <w:tc>
          <w:tcPr>
            <w:tcW w:w="1849" w:type="dxa"/>
            <w:tcBorders>
              <w:top w:val="outset" w:sz="6" w:space="0" w:color="auto"/>
              <w:left w:val="outset" w:sz="6" w:space="0" w:color="auto"/>
              <w:bottom w:val="outset" w:sz="6" w:space="0" w:color="auto"/>
              <w:right w:val="outset" w:sz="6" w:space="0" w:color="auto"/>
            </w:tcBorders>
            <w:hideMark/>
          </w:tcPr>
          <w:p w14:paraId="19E2DF74"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3980E616"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2978D2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38.</w:t>
            </w:r>
          </w:p>
        </w:tc>
        <w:tc>
          <w:tcPr>
            <w:tcW w:w="3678" w:type="dxa"/>
            <w:tcBorders>
              <w:top w:val="outset" w:sz="6" w:space="0" w:color="auto"/>
              <w:left w:val="outset" w:sz="6" w:space="0" w:color="auto"/>
              <w:bottom w:val="outset" w:sz="6" w:space="0" w:color="auto"/>
              <w:right w:val="outset" w:sz="6" w:space="0" w:color="auto"/>
            </w:tcBorders>
            <w:hideMark/>
          </w:tcPr>
          <w:p w14:paraId="2B0F8B81"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Էլեկտրասարքավորումների</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սնուցման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սարքերի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վերանորոգման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0E67A8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39B38D3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դազգահ</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ստենդ</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383E74F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գ</w:t>
            </w:r>
          </w:p>
        </w:tc>
        <w:tc>
          <w:tcPr>
            <w:tcW w:w="1310" w:type="dxa"/>
            <w:tcBorders>
              <w:top w:val="outset" w:sz="6" w:space="0" w:color="auto"/>
              <w:left w:val="outset" w:sz="6" w:space="0" w:color="auto"/>
              <w:bottom w:val="outset" w:sz="6" w:space="0" w:color="auto"/>
              <w:right w:val="outset" w:sz="6" w:space="0" w:color="auto"/>
            </w:tcBorders>
            <w:hideMark/>
          </w:tcPr>
          <w:p w14:paraId="4F1A01B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33C0CF7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06E3664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CD7F3D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750</w:t>
            </w:r>
          </w:p>
        </w:tc>
        <w:tc>
          <w:tcPr>
            <w:tcW w:w="779" w:type="dxa"/>
            <w:tcBorders>
              <w:top w:val="outset" w:sz="6" w:space="0" w:color="auto"/>
              <w:left w:val="outset" w:sz="6" w:space="0" w:color="auto"/>
              <w:bottom w:val="outset" w:sz="6" w:space="0" w:color="auto"/>
              <w:right w:val="outset" w:sz="6" w:space="0" w:color="auto"/>
            </w:tcBorders>
            <w:hideMark/>
          </w:tcPr>
          <w:p w14:paraId="63B303A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59F26F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25A74FD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1EADB63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0934BCD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473D61E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tc>
        <w:tc>
          <w:tcPr>
            <w:tcW w:w="1849" w:type="dxa"/>
            <w:tcBorders>
              <w:top w:val="outset" w:sz="6" w:space="0" w:color="auto"/>
              <w:left w:val="outset" w:sz="6" w:space="0" w:color="auto"/>
              <w:bottom w:val="outset" w:sz="6" w:space="0" w:color="auto"/>
              <w:right w:val="outset" w:sz="6" w:space="0" w:color="auto"/>
            </w:tcBorders>
            <w:hideMark/>
          </w:tcPr>
          <w:p w14:paraId="18E237B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60ADD926"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107BC1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39.</w:t>
            </w:r>
          </w:p>
        </w:tc>
        <w:tc>
          <w:tcPr>
            <w:tcW w:w="3678" w:type="dxa"/>
            <w:tcBorders>
              <w:top w:val="outset" w:sz="6" w:space="0" w:color="auto"/>
              <w:left w:val="outset" w:sz="6" w:space="0" w:color="auto"/>
              <w:bottom w:val="outset" w:sz="6" w:space="0" w:color="auto"/>
              <w:right w:val="outset" w:sz="6" w:space="0" w:color="auto"/>
            </w:tcBorders>
            <w:hideMark/>
          </w:tcPr>
          <w:p w14:paraId="40C6F5D3"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Փայտամշակման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2BD1801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1F2B9D1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մշակման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գոտի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չափանշման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սալ</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67355D2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բ</w:t>
            </w:r>
          </w:p>
        </w:tc>
        <w:tc>
          <w:tcPr>
            <w:tcW w:w="1310" w:type="dxa"/>
            <w:tcBorders>
              <w:top w:val="outset" w:sz="6" w:space="0" w:color="auto"/>
              <w:left w:val="outset" w:sz="6" w:space="0" w:color="auto"/>
              <w:bottom w:val="outset" w:sz="6" w:space="0" w:color="auto"/>
              <w:right w:val="outset" w:sz="6" w:space="0" w:color="auto"/>
            </w:tcBorders>
            <w:hideMark/>
          </w:tcPr>
          <w:p w14:paraId="05449CE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3444390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84CF66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B96532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1000</w:t>
            </w:r>
          </w:p>
        </w:tc>
        <w:tc>
          <w:tcPr>
            <w:tcW w:w="779" w:type="dxa"/>
            <w:tcBorders>
              <w:top w:val="outset" w:sz="6" w:space="0" w:color="auto"/>
              <w:left w:val="outset" w:sz="6" w:space="0" w:color="auto"/>
              <w:bottom w:val="outset" w:sz="6" w:space="0" w:color="auto"/>
              <w:right w:val="outset" w:sz="6" w:space="0" w:color="auto"/>
            </w:tcBorders>
            <w:hideMark/>
          </w:tcPr>
          <w:p w14:paraId="510077F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A077AE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2C01C10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5A57520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62F3D07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E91E00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tc>
        <w:tc>
          <w:tcPr>
            <w:tcW w:w="1849" w:type="dxa"/>
            <w:tcBorders>
              <w:top w:val="outset" w:sz="6" w:space="0" w:color="auto"/>
              <w:left w:val="outset" w:sz="6" w:space="0" w:color="auto"/>
              <w:bottom w:val="outset" w:sz="6" w:space="0" w:color="auto"/>
              <w:right w:val="outset" w:sz="6" w:space="0" w:color="auto"/>
            </w:tcBorders>
            <w:hideMark/>
          </w:tcPr>
          <w:p w14:paraId="7D4BD16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4ED8B982"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8707A9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3678" w:type="dxa"/>
            <w:tcBorders>
              <w:top w:val="outset" w:sz="6" w:space="0" w:color="auto"/>
              <w:left w:val="outset" w:sz="6" w:space="0" w:color="auto"/>
              <w:bottom w:val="outset" w:sz="6" w:space="0" w:color="auto"/>
              <w:right w:val="outset" w:sz="6" w:space="0" w:color="auto"/>
            </w:tcBorders>
            <w:hideMark/>
          </w:tcPr>
          <w:p w14:paraId="5E1AFEDD"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Պաստառային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CB05D9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25036CF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ա</w:t>
            </w:r>
          </w:p>
        </w:tc>
        <w:tc>
          <w:tcPr>
            <w:tcW w:w="1310" w:type="dxa"/>
            <w:tcBorders>
              <w:top w:val="outset" w:sz="6" w:space="0" w:color="auto"/>
              <w:left w:val="outset" w:sz="6" w:space="0" w:color="auto"/>
              <w:bottom w:val="outset" w:sz="6" w:space="0" w:color="auto"/>
              <w:right w:val="outset" w:sz="6" w:space="0" w:color="auto"/>
            </w:tcBorders>
            <w:hideMark/>
          </w:tcPr>
          <w:p w14:paraId="0F78AE1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tc>
        <w:tc>
          <w:tcPr>
            <w:tcW w:w="779" w:type="dxa"/>
            <w:tcBorders>
              <w:top w:val="outset" w:sz="6" w:space="0" w:color="auto"/>
              <w:left w:val="outset" w:sz="6" w:space="0" w:color="auto"/>
              <w:bottom w:val="outset" w:sz="6" w:space="0" w:color="auto"/>
              <w:right w:val="outset" w:sz="6" w:space="0" w:color="auto"/>
            </w:tcBorders>
            <w:hideMark/>
          </w:tcPr>
          <w:p w14:paraId="23BB076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9173DC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BAABD5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102E5A3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5D48D9CF"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7F6D0D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6B518B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41.</w:t>
            </w:r>
          </w:p>
        </w:tc>
        <w:tc>
          <w:tcPr>
            <w:tcW w:w="3678" w:type="dxa"/>
            <w:tcBorders>
              <w:top w:val="outset" w:sz="6" w:space="0" w:color="auto"/>
              <w:left w:val="outset" w:sz="6" w:space="0" w:color="auto"/>
              <w:bottom w:val="outset" w:sz="6" w:space="0" w:color="auto"/>
              <w:right w:val="outset" w:sz="6" w:space="0" w:color="auto"/>
            </w:tcBorders>
            <w:hideMark/>
          </w:tcPr>
          <w:p w14:paraId="326F7CBF"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Ռետինացման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7A116EB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09D27A8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դազգահ</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գուռ</w:t>
            </w:r>
            <w:proofErr w:type="spellEnd"/>
          </w:p>
          <w:p w14:paraId="6AB3E25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բեռնման</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բեռնաթափման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11FFE8A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բ</w:t>
            </w:r>
          </w:p>
          <w:p w14:paraId="218CDA2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 ա</w:t>
            </w:r>
          </w:p>
        </w:tc>
        <w:tc>
          <w:tcPr>
            <w:tcW w:w="1310" w:type="dxa"/>
            <w:tcBorders>
              <w:top w:val="outset" w:sz="6" w:space="0" w:color="auto"/>
              <w:left w:val="outset" w:sz="6" w:space="0" w:color="auto"/>
              <w:bottom w:val="outset" w:sz="6" w:space="0" w:color="auto"/>
              <w:right w:val="outset" w:sz="6" w:space="0" w:color="auto"/>
            </w:tcBorders>
            <w:hideMark/>
          </w:tcPr>
          <w:p w14:paraId="33991C2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13DAAB5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46EAE20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3BEEB2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F508D3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1000</w:t>
            </w:r>
          </w:p>
          <w:p w14:paraId="60467B6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0AF8108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99DFDA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6D18D2D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C5EA1B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056F725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F82C46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76B692B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55275FC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p w14:paraId="629150E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7BD93C9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1F5D65A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32B77DE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42.</w:t>
            </w:r>
          </w:p>
        </w:tc>
        <w:tc>
          <w:tcPr>
            <w:tcW w:w="3678" w:type="dxa"/>
            <w:tcBorders>
              <w:top w:val="outset" w:sz="6" w:space="0" w:color="auto"/>
              <w:left w:val="outset" w:sz="6" w:space="0" w:color="auto"/>
              <w:bottom w:val="outset" w:sz="6" w:space="0" w:color="auto"/>
              <w:right w:val="outset" w:sz="6" w:space="0" w:color="auto"/>
            </w:tcBorders>
            <w:hideMark/>
          </w:tcPr>
          <w:p w14:paraId="446716E3"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Սակահաշվիչային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1E5CCD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27F148A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սեղաներես</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6E7CE6A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 գ</w:t>
            </w:r>
          </w:p>
        </w:tc>
        <w:tc>
          <w:tcPr>
            <w:tcW w:w="1310" w:type="dxa"/>
            <w:tcBorders>
              <w:top w:val="outset" w:sz="6" w:space="0" w:color="auto"/>
              <w:left w:val="outset" w:sz="6" w:space="0" w:color="auto"/>
              <w:bottom w:val="outset" w:sz="6" w:space="0" w:color="auto"/>
              <w:right w:val="outset" w:sz="6" w:space="0" w:color="auto"/>
            </w:tcBorders>
            <w:hideMark/>
          </w:tcPr>
          <w:p w14:paraId="48A8EF5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13F33E8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5B21A3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CA51FD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2000</w:t>
            </w:r>
          </w:p>
        </w:tc>
        <w:tc>
          <w:tcPr>
            <w:tcW w:w="779" w:type="dxa"/>
            <w:tcBorders>
              <w:top w:val="outset" w:sz="6" w:space="0" w:color="auto"/>
              <w:left w:val="outset" w:sz="6" w:space="0" w:color="auto"/>
              <w:bottom w:val="outset" w:sz="6" w:space="0" w:color="auto"/>
              <w:right w:val="outset" w:sz="6" w:space="0" w:color="auto"/>
            </w:tcBorders>
            <w:hideMark/>
          </w:tcPr>
          <w:p w14:paraId="75C2CC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D1DC5B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0A379C8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127CE21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5BF9D67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1AA615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tc>
        <w:tc>
          <w:tcPr>
            <w:tcW w:w="1849" w:type="dxa"/>
            <w:tcBorders>
              <w:top w:val="outset" w:sz="6" w:space="0" w:color="auto"/>
              <w:left w:val="outset" w:sz="6" w:space="0" w:color="auto"/>
              <w:bottom w:val="outset" w:sz="6" w:space="0" w:color="auto"/>
              <w:right w:val="outset" w:sz="6" w:space="0" w:color="auto"/>
            </w:tcBorders>
            <w:hideMark/>
          </w:tcPr>
          <w:p w14:paraId="70A259D6"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7AD3229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D1245E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43.</w:t>
            </w:r>
          </w:p>
        </w:tc>
        <w:tc>
          <w:tcPr>
            <w:tcW w:w="3678" w:type="dxa"/>
            <w:tcBorders>
              <w:top w:val="outset" w:sz="6" w:space="0" w:color="auto"/>
              <w:left w:val="outset" w:sz="6" w:space="0" w:color="auto"/>
              <w:bottom w:val="outset" w:sz="6" w:space="0" w:color="auto"/>
              <w:right w:val="outset" w:sz="6" w:space="0" w:color="auto"/>
            </w:tcBorders>
            <w:hideMark/>
          </w:tcPr>
          <w:p w14:paraId="2111C27C"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Փականագործական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մեքենայական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15ECE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6D2B0B66"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1310" w:type="dxa"/>
            <w:tcBorders>
              <w:top w:val="outset" w:sz="6" w:space="0" w:color="auto"/>
              <w:left w:val="outset" w:sz="6" w:space="0" w:color="auto"/>
              <w:bottom w:val="outset" w:sz="6" w:space="0" w:color="auto"/>
              <w:right w:val="outset" w:sz="6" w:space="0" w:color="auto"/>
            </w:tcBorders>
            <w:hideMark/>
          </w:tcPr>
          <w:p w14:paraId="276138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tc>
        <w:tc>
          <w:tcPr>
            <w:tcW w:w="779" w:type="dxa"/>
            <w:tcBorders>
              <w:top w:val="outset" w:sz="6" w:space="0" w:color="auto"/>
              <w:left w:val="outset" w:sz="6" w:space="0" w:color="auto"/>
              <w:bottom w:val="outset" w:sz="6" w:space="0" w:color="auto"/>
              <w:right w:val="outset" w:sz="6" w:space="0" w:color="auto"/>
            </w:tcBorders>
            <w:hideMark/>
          </w:tcPr>
          <w:p w14:paraId="57BC792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48031B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50133C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275" w:type="dxa"/>
            <w:tcBorders>
              <w:top w:val="outset" w:sz="6" w:space="0" w:color="auto"/>
              <w:left w:val="outset" w:sz="6" w:space="0" w:color="auto"/>
              <w:bottom w:val="outset" w:sz="6" w:space="0" w:color="auto"/>
              <w:right w:val="outset" w:sz="6" w:space="0" w:color="auto"/>
            </w:tcBorders>
            <w:hideMark/>
          </w:tcPr>
          <w:p w14:paraId="4A2CD0A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344CA142"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487D96A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0E3BF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44.</w:t>
            </w:r>
          </w:p>
        </w:tc>
        <w:tc>
          <w:tcPr>
            <w:tcW w:w="3678" w:type="dxa"/>
            <w:tcBorders>
              <w:top w:val="outset" w:sz="6" w:space="0" w:color="auto"/>
              <w:left w:val="outset" w:sz="6" w:space="0" w:color="auto"/>
              <w:bottom w:val="outset" w:sz="6" w:space="0" w:color="auto"/>
              <w:right w:val="outset" w:sz="6" w:space="0" w:color="auto"/>
            </w:tcBorders>
            <w:hideMark/>
          </w:tcPr>
          <w:p w14:paraId="0C316D5E"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Մետաղահատ</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հաստոցներ</w:t>
            </w:r>
            <w:proofErr w:type="spellEnd"/>
            <w:r w:rsidRPr="00FB6B81">
              <w:rPr>
                <w:rFonts w:ascii="GHEA Grapalat" w:hAnsi="GHEA Grapalat"/>
                <w:sz w:val="21"/>
                <w:szCs w:val="21"/>
                <w:lang w:val="en-GB" w:eastAsia="en-GB"/>
              </w:rPr>
              <w:t>`</w:t>
            </w:r>
          </w:p>
          <w:p w14:paraId="5F3D580F"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խառատային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խառատածոծրակող</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պարուրակախառատային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կոորդինատաներտաշող</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պարուրակահղկող</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սրող</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lastRenderedPageBreak/>
              <w:t>ատամնամշակող</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պարուրակագլորող</w:t>
            </w:r>
            <w:proofErr w:type="spellEnd"/>
            <w:r w:rsidRPr="00FB6B81">
              <w:rPr>
                <w:rFonts w:ascii="GHEA Grapalat" w:hAnsi="GHEA Grapalat"/>
                <w:sz w:val="21"/>
                <w:szCs w:val="21"/>
                <w:lang w:val="en-GB" w:eastAsia="en-GB"/>
              </w:rPr>
              <w:t>,</w:t>
            </w:r>
          </w:p>
          <w:p w14:paraId="4F681808" w14:textId="76998E64"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1) </w:t>
            </w:r>
            <w:proofErr w:type="spellStart"/>
            <w:r w:rsidRPr="00FB6B81">
              <w:rPr>
                <w:rFonts w:ascii="GHEA Grapalat" w:hAnsi="GHEA Grapalat"/>
                <w:sz w:val="21"/>
                <w:szCs w:val="21"/>
                <w:lang w:val="en-GB" w:eastAsia="en-GB"/>
              </w:rPr>
              <w:t>խառ</w:t>
            </w:r>
            <w:proofErr w:type="spellEnd"/>
            <w:r w:rsidR="00556428">
              <w:rPr>
                <w:rFonts w:ascii="GHEA Grapalat" w:hAnsi="GHEA Grapalat"/>
                <w:sz w:val="21"/>
                <w:szCs w:val="21"/>
                <w:lang w:val="hy-AM" w:eastAsia="en-GB"/>
              </w:rPr>
              <w:t>ա</w:t>
            </w:r>
            <w:proofErr w:type="spellStart"/>
            <w:r w:rsidRPr="00FB6B81">
              <w:rPr>
                <w:rFonts w:ascii="GHEA Grapalat" w:hAnsi="GHEA Grapalat"/>
                <w:sz w:val="21"/>
                <w:szCs w:val="21"/>
                <w:lang w:val="en-GB" w:eastAsia="en-GB"/>
              </w:rPr>
              <w:t>տադարձուկային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խառատապտուտակային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հարթահղկող</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կորահղկող</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ներհղկող</w:t>
            </w:r>
            <w:proofErr w:type="spellEnd"/>
          </w:p>
          <w:p w14:paraId="676EC9EA"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2) </w:t>
            </w:r>
            <w:proofErr w:type="spellStart"/>
            <w:r w:rsidRPr="00FB6B81">
              <w:rPr>
                <w:rFonts w:ascii="GHEA Grapalat" w:hAnsi="GHEA Grapalat"/>
                <w:sz w:val="21"/>
                <w:szCs w:val="21"/>
                <w:lang w:val="en-GB" w:eastAsia="en-GB"/>
              </w:rPr>
              <w:t>ֆրեզերային</w:t>
            </w:r>
            <w:proofErr w:type="spellEnd"/>
          </w:p>
          <w:p w14:paraId="2044FC23"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3) </w:t>
            </w:r>
            <w:proofErr w:type="spellStart"/>
            <w:r w:rsidRPr="00FB6B81">
              <w:rPr>
                <w:rFonts w:ascii="GHEA Grapalat" w:hAnsi="GHEA Grapalat"/>
                <w:sz w:val="21"/>
                <w:szCs w:val="21"/>
                <w:lang w:val="en-GB" w:eastAsia="en-GB"/>
              </w:rPr>
              <w:t>խառատակարուսելային</w:t>
            </w:r>
            <w:proofErr w:type="spellEnd"/>
          </w:p>
          <w:p w14:paraId="1189944C"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3) </w:t>
            </w:r>
            <w:proofErr w:type="spellStart"/>
            <w:r w:rsidRPr="00FB6B81">
              <w:rPr>
                <w:rFonts w:ascii="GHEA Grapalat" w:hAnsi="GHEA Grapalat"/>
                <w:sz w:val="21"/>
                <w:szCs w:val="21"/>
                <w:lang w:val="en-GB" w:eastAsia="en-GB"/>
              </w:rPr>
              <w:t>երկայնառանդիչ</w:t>
            </w:r>
            <w:proofErr w:type="spellEnd"/>
          </w:p>
          <w:p w14:paraId="660AE952"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4) </w:t>
            </w:r>
            <w:proofErr w:type="spellStart"/>
            <w:r w:rsidRPr="00FB6B81">
              <w:rPr>
                <w:rFonts w:ascii="GHEA Grapalat" w:hAnsi="GHEA Grapalat"/>
                <w:sz w:val="21"/>
                <w:szCs w:val="21"/>
                <w:lang w:val="en-GB" w:eastAsia="en-GB"/>
              </w:rPr>
              <w:t>լայնառանդիչ</w:t>
            </w:r>
            <w:proofErr w:type="spellEnd"/>
          </w:p>
          <w:p w14:paraId="4BA5D417"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5) </w:t>
            </w:r>
            <w:proofErr w:type="spellStart"/>
            <w:r w:rsidRPr="00FB6B81">
              <w:rPr>
                <w:rFonts w:ascii="GHEA Grapalat" w:hAnsi="GHEA Grapalat"/>
                <w:sz w:val="21"/>
                <w:szCs w:val="21"/>
                <w:lang w:val="en-GB" w:eastAsia="en-GB"/>
              </w:rPr>
              <w:t>ճակատախառատային</w:t>
            </w:r>
            <w:proofErr w:type="spellEnd"/>
          </w:p>
          <w:p w14:paraId="33C66660"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6) </w:t>
            </w:r>
            <w:proofErr w:type="spellStart"/>
            <w:r w:rsidRPr="00FB6B81">
              <w:rPr>
                <w:rFonts w:ascii="GHEA Grapalat" w:hAnsi="GHEA Grapalat"/>
                <w:sz w:val="21"/>
                <w:szCs w:val="21"/>
                <w:lang w:val="en-GB" w:eastAsia="en-GB"/>
              </w:rPr>
              <w:t>գայլիկոնման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թործման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ձգման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եզրահատման</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5D52398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 xml:space="preserve">Հ – </w:t>
            </w:r>
            <w:proofErr w:type="spellStart"/>
            <w:r w:rsidRPr="00FB6B81">
              <w:rPr>
                <w:rFonts w:ascii="GHEA Grapalat" w:hAnsi="GHEA Grapalat"/>
                <w:sz w:val="21"/>
                <w:szCs w:val="21"/>
                <w:lang w:val="en-GB" w:eastAsia="en-GB"/>
              </w:rPr>
              <w:t>մշակման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գոտի</w:t>
            </w:r>
            <w:proofErr w:type="spellEnd"/>
          </w:p>
          <w:p w14:paraId="3676DD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26989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B8EAB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12479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D51AAD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1420B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C3918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55B99C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6288F5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մշակման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գոտի</w:t>
            </w:r>
            <w:proofErr w:type="spellEnd"/>
          </w:p>
          <w:p w14:paraId="5D0EC63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AD79AE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C5F59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0FD4B2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մշակման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գոտի</w:t>
            </w:r>
            <w:proofErr w:type="spellEnd"/>
          </w:p>
          <w:p w14:paraId="2039DC3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մշակման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գոտի</w:t>
            </w:r>
            <w:proofErr w:type="spellEnd"/>
          </w:p>
          <w:p w14:paraId="66C1B57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մշակման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գոտի</w:t>
            </w:r>
            <w:proofErr w:type="spellEnd"/>
          </w:p>
          <w:p w14:paraId="305AA83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մշակման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գոտի</w:t>
            </w:r>
            <w:proofErr w:type="spellEnd"/>
          </w:p>
          <w:p w14:paraId="20F4ED2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մշակման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գոտի</w:t>
            </w:r>
            <w:proofErr w:type="spellEnd"/>
          </w:p>
          <w:p w14:paraId="6F39AA9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մշակման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գոտի</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1252EF2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II գ</w:t>
            </w:r>
          </w:p>
          <w:p w14:paraId="12AE565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33C61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4227F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B03BB2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30407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B25884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9E988A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6F2C0A0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78920C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 գ</w:t>
            </w:r>
          </w:p>
          <w:p w14:paraId="32BA7C2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738ED0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EA2D1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D0956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 գ</w:t>
            </w:r>
          </w:p>
          <w:p w14:paraId="4BFFBC2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 դ</w:t>
            </w:r>
          </w:p>
          <w:p w14:paraId="2CE0E43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 դ</w:t>
            </w:r>
          </w:p>
          <w:p w14:paraId="4A9F6AC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 դ</w:t>
            </w:r>
          </w:p>
          <w:p w14:paraId="60D0C7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 դ</w:t>
            </w:r>
          </w:p>
          <w:p w14:paraId="4488770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գ</w:t>
            </w:r>
          </w:p>
        </w:tc>
        <w:tc>
          <w:tcPr>
            <w:tcW w:w="1310" w:type="dxa"/>
            <w:tcBorders>
              <w:top w:val="outset" w:sz="6" w:space="0" w:color="auto"/>
              <w:left w:val="outset" w:sz="6" w:space="0" w:color="auto"/>
              <w:bottom w:val="outset" w:sz="6" w:space="0" w:color="auto"/>
              <w:right w:val="outset" w:sz="6" w:space="0" w:color="auto"/>
            </w:tcBorders>
            <w:hideMark/>
          </w:tcPr>
          <w:p w14:paraId="424B698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w:t>
            </w:r>
          </w:p>
          <w:p w14:paraId="621CA1B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F75718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79125C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663261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BA638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D88299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B0B55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5298D8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626E2A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CD241D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934A3C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37BFED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ECF12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AED081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25D264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2A92B1F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58C2E6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81F8FB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DD93AB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2000</w:t>
            </w:r>
          </w:p>
          <w:p w14:paraId="11AF6E0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21BF44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5763DE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4327E8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02D855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615B8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B02479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0180CF50"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9DDB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1500</w:t>
            </w:r>
          </w:p>
          <w:p w14:paraId="540124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ADDB32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2F64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3248BE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2000</w:t>
            </w:r>
          </w:p>
          <w:p w14:paraId="3C1771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1500</w:t>
            </w:r>
          </w:p>
          <w:p w14:paraId="6A6E47F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1000</w:t>
            </w:r>
          </w:p>
          <w:p w14:paraId="23CB7D7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1500</w:t>
            </w:r>
          </w:p>
          <w:p w14:paraId="5099E51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1000</w:t>
            </w:r>
          </w:p>
          <w:p w14:paraId="3AF5DA6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750</w:t>
            </w:r>
          </w:p>
        </w:tc>
        <w:tc>
          <w:tcPr>
            <w:tcW w:w="779" w:type="dxa"/>
            <w:tcBorders>
              <w:top w:val="outset" w:sz="6" w:space="0" w:color="auto"/>
              <w:left w:val="outset" w:sz="6" w:space="0" w:color="auto"/>
              <w:bottom w:val="outset" w:sz="6" w:space="0" w:color="auto"/>
              <w:right w:val="outset" w:sz="6" w:space="0" w:color="auto"/>
            </w:tcBorders>
            <w:hideMark/>
          </w:tcPr>
          <w:p w14:paraId="04C771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lastRenderedPageBreak/>
              <w:t>200</w:t>
            </w:r>
          </w:p>
          <w:p w14:paraId="7267EE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3DF4F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BEB85C5"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577887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5BB3C6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B085ECF"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B29F18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2324C3E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47D582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67ABB01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8EB5E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DE6039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C247E1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F050D3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5FD8FC4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22530EF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6771745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0689154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54033A29"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lastRenderedPageBreak/>
              <w:t> </w:t>
            </w:r>
          </w:p>
        </w:tc>
        <w:tc>
          <w:tcPr>
            <w:tcW w:w="1275" w:type="dxa"/>
            <w:tcBorders>
              <w:top w:val="outset" w:sz="6" w:space="0" w:color="auto"/>
              <w:left w:val="outset" w:sz="6" w:space="0" w:color="auto"/>
              <w:bottom w:val="outset" w:sz="6" w:space="0" w:color="auto"/>
              <w:right w:val="outset" w:sz="6" w:space="0" w:color="auto"/>
            </w:tcBorders>
            <w:hideMark/>
          </w:tcPr>
          <w:p w14:paraId="1ADB152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61C7665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ADE40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F11EB3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D7A3EF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5CDEE8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844B3B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EAF6B4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lastRenderedPageBreak/>
              <w:t> </w:t>
            </w:r>
          </w:p>
          <w:p w14:paraId="5AB3E0BB"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1C140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2DDADF0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0ABC40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88BECE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B0C21C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2B788A3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4A5A246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7F349DB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2093B58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p w14:paraId="5DA79E2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20/10</w:t>
            </w:r>
          </w:p>
        </w:tc>
        <w:tc>
          <w:tcPr>
            <w:tcW w:w="1849" w:type="dxa"/>
            <w:tcBorders>
              <w:top w:val="outset" w:sz="6" w:space="0" w:color="auto"/>
              <w:left w:val="outset" w:sz="6" w:space="0" w:color="auto"/>
              <w:bottom w:val="outset" w:sz="6" w:space="0" w:color="auto"/>
              <w:right w:val="outset" w:sz="6" w:space="0" w:color="auto"/>
            </w:tcBorders>
            <w:hideMark/>
          </w:tcPr>
          <w:p w14:paraId="026A70FF"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lastRenderedPageBreak/>
              <w:t> </w:t>
            </w:r>
          </w:p>
        </w:tc>
      </w:tr>
      <w:tr w:rsidR="00A77A5F" w:rsidRPr="00FB6B81" w14:paraId="6A03216C"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509E22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45.</w:t>
            </w:r>
          </w:p>
        </w:tc>
        <w:tc>
          <w:tcPr>
            <w:tcW w:w="3678" w:type="dxa"/>
            <w:tcBorders>
              <w:top w:val="outset" w:sz="6" w:space="0" w:color="auto"/>
              <w:left w:val="outset" w:sz="6" w:space="0" w:color="auto"/>
              <w:bottom w:val="outset" w:sz="6" w:space="0" w:color="auto"/>
              <w:right w:val="outset" w:sz="6" w:space="0" w:color="auto"/>
            </w:tcBorders>
            <w:hideMark/>
          </w:tcPr>
          <w:p w14:paraId="373606AD"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Ներկապատրաստամաս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2EAAF52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6F8B14D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դազգահ</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ներկախառնիչ</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45AB166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բ</w:t>
            </w:r>
          </w:p>
        </w:tc>
        <w:tc>
          <w:tcPr>
            <w:tcW w:w="1310" w:type="dxa"/>
            <w:tcBorders>
              <w:top w:val="outset" w:sz="6" w:space="0" w:color="auto"/>
              <w:left w:val="outset" w:sz="6" w:space="0" w:color="auto"/>
              <w:bottom w:val="outset" w:sz="6" w:space="0" w:color="auto"/>
              <w:right w:val="outset" w:sz="6" w:space="0" w:color="auto"/>
            </w:tcBorders>
            <w:hideMark/>
          </w:tcPr>
          <w:p w14:paraId="4F87645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1820CE7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D9DB74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68CBE8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1000</w:t>
            </w:r>
          </w:p>
        </w:tc>
        <w:tc>
          <w:tcPr>
            <w:tcW w:w="779" w:type="dxa"/>
            <w:tcBorders>
              <w:top w:val="outset" w:sz="6" w:space="0" w:color="auto"/>
              <w:left w:val="outset" w:sz="6" w:space="0" w:color="auto"/>
              <w:bottom w:val="outset" w:sz="6" w:space="0" w:color="auto"/>
              <w:right w:val="outset" w:sz="6" w:space="0" w:color="auto"/>
            </w:tcBorders>
            <w:hideMark/>
          </w:tcPr>
          <w:p w14:paraId="407774C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1C6CCC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02ABD9A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15C879F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46FC8E7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w:t>
            </w:r>
          </w:p>
          <w:p w14:paraId="61F34F5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tc>
        <w:tc>
          <w:tcPr>
            <w:tcW w:w="1849" w:type="dxa"/>
            <w:tcBorders>
              <w:top w:val="outset" w:sz="6" w:space="0" w:color="auto"/>
              <w:left w:val="outset" w:sz="6" w:space="0" w:color="auto"/>
              <w:bottom w:val="outset" w:sz="6" w:space="0" w:color="auto"/>
              <w:right w:val="outset" w:sz="6" w:space="0" w:color="auto"/>
            </w:tcBorders>
            <w:hideMark/>
          </w:tcPr>
          <w:p w14:paraId="4E388996"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Գործածել</w:t>
            </w:r>
            <w:proofErr w:type="spellEnd"/>
            <w:r w:rsidRPr="00FB6B81">
              <w:rPr>
                <w:rFonts w:ascii="GHEA Grapalat" w:hAnsi="GHEA Grapalat"/>
                <w:sz w:val="21"/>
                <w:szCs w:val="21"/>
                <w:lang w:val="en-GB" w:eastAsia="en-GB"/>
              </w:rPr>
              <w:t xml:space="preserve"> ԼԴՑ </w:t>
            </w:r>
            <w:proofErr w:type="spellStart"/>
            <w:r w:rsidRPr="00FB6B81">
              <w:rPr>
                <w:rFonts w:ascii="GHEA Grapalat" w:hAnsi="GHEA Grapalat"/>
                <w:sz w:val="21"/>
                <w:szCs w:val="21"/>
                <w:lang w:val="en-GB" w:eastAsia="en-GB"/>
              </w:rPr>
              <w:t>լամպեր</w:t>
            </w:r>
            <w:proofErr w:type="spellEnd"/>
          </w:p>
        </w:tc>
      </w:tr>
      <w:tr w:rsidR="00A77A5F" w:rsidRPr="00FB6B81" w14:paraId="721333F0"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1526159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46.</w:t>
            </w:r>
          </w:p>
        </w:tc>
        <w:tc>
          <w:tcPr>
            <w:tcW w:w="3678" w:type="dxa"/>
            <w:tcBorders>
              <w:top w:val="outset" w:sz="6" w:space="0" w:color="auto"/>
              <w:left w:val="outset" w:sz="6" w:space="0" w:color="auto"/>
              <w:bottom w:val="outset" w:sz="6" w:space="0" w:color="auto"/>
              <w:right w:val="outset" w:sz="6" w:space="0" w:color="auto"/>
            </w:tcBorders>
            <w:hideMark/>
          </w:tcPr>
          <w:p w14:paraId="7116DDCD"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Մարդատար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ավտոմեքենաների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ներկման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1547F82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Հ, ՈՒ-</w:t>
            </w:r>
            <w:proofErr w:type="spellStart"/>
            <w:r w:rsidRPr="00FB6B81">
              <w:rPr>
                <w:rFonts w:ascii="GHEA Grapalat" w:hAnsi="GHEA Grapalat"/>
                <w:sz w:val="21"/>
                <w:szCs w:val="21"/>
                <w:lang w:val="en-GB" w:eastAsia="en-GB"/>
              </w:rPr>
              <w:t>ավտոմեքենայի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թափք</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05080BF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բ</w:t>
            </w:r>
          </w:p>
        </w:tc>
        <w:tc>
          <w:tcPr>
            <w:tcW w:w="1310" w:type="dxa"/>
            <w:tcBorders>
              <w:top w:val="outset" w:sz="6" w:space="0" w:color="auto"/>
              <w:left w:val="outset" w:sz="6" w:space="0" w:color="auto"/>
              <w:bottom w:val="outset" w:sz="6" w:space="0" w:color="auto"/>
              <w:right w:val="outset" w:sz="6" w:space="0" w:color="auto"/>
            </w:tcBorders>
            <w:hideMark/>
          </w:tcPr>
          <w:p w14:paraId="20BF0E9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tc>
        <w:tc>
          <w:tcPr>
            <w:tcW w:w="779" w:type="dxa"/>
            <w:tcBorders>
              <w:top w:val="outset" w:sz="6" w:space="0" w:color="auto"/>
              <w:left w:val="outset" w:sz="6" w:space="0" w:color="auto"/>
              <w:bottom w:val="outset" w:sz="6" w:space="0" w:color="auto"/>
              <w:right w:val="outset" w:sz="6" w:space="0" w:color="auto"/>
            </w:tcBorders>
            <w:hideMark/>
          </w:tcPr>
          <w:p w14:paraId="5C9FA23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31F701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181B5D0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6CCD6E9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w:t>
            </w:r>
          </w:p>
        </w:tc>
        <w:tc>
          <w:tcPr>
            <w:tcW w:w="1849" w:type="dxa"/>
            <w:tcBorders>
              <w:top w:val="outset" w:sz="6" w:space="0" w:color="auto"/>
              <w:left w:val="outset" w:sz="6" w:space="0" w:color="auto"/>
              <w:bottom w:val="outset" w:sz="6" w:space="0" w:color="auto"/>
              <w:right w:val="outset" w:sz="6" w:space="0" w:color="auto"/>
            </w:tcBorders>
            <w:hideMark/>
          </w:tcPr>
          <w:p w14:paraId="2018CA3C"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713585B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65BC7DB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47.</w:t>
            </w:r>
          </w:p>
        </w:tc>
        <w:tc>
          <w:tcPr>
            <w:tcW w:w="3678" w:type="dxa"/>
            <w:tcBorders>
              <w:top w:val="outset" w:sz="6" w:space="0" w:color="auto"/>
              <w:left w:val="outset" w:sz="6" w:space="0" w:color="auto"/>
              <w:bottom w:val="outset" w:sz="6" w:space="0" w:color="auto"/>
              <w:right w:val="outset" w:sz="6" w:space="0" w:color="auto"/>
            </w:tcBorders>
            <w:hideMark/>
          </w:tcPr>
          <w:p w14:paraId="0B2FB551"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Բեռնատար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ավտոմեքենաների</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ավտոբուսների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ներկման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04BA41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ՈՒ – </w:t>
            </w:r>
            <w:proofErr w:type="spellStart"/>
            <w:r w:rsidRPr="00FB6B81">
              <w:rPr>
                <w:rFonts w:ascii="GHEA Grapalat" w:hAnsi="GHEA Grapalat"/>
                <w:sz w:val="21"/>
                <w:szCs w:val="21"/>
                <w:lang w:val="en-GB" w:eastAsia="en-GB"/>
              </w:rPr>
              <w:t>ավտոբուսի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ավտոմեքենայի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թափք</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30E3D58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w:t>
            </w:r>
          </w:p>
        </w:tc>
        <w:tc>
          <w:tcPr>
            <w:tcW w:w="1310" w:type="dxa"/>
            <w:tcBorders>
              <w:top w:val="outset" w:sz="6" w:space="0" w:color="auto"/>
              <w:left w:val="outset" w:sz="6" w:space="0" w:color="auto"/>
              <w:bottom w:val="outset" w:sz="6" w:space="0" w:color="auto"/>
              <w:right w:val="outset" w:sz="6" w:space="0" w:color="auto"/>
            </w:tcBorders>
            <w:hideMark/>
          </w:tcPr>
          <w:p w14:paraId="2F82C86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474FBC2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58F2646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6603D3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3BD9E6F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15</w:t>
            </w:r>
          </w:p>
        </w:tc>
        <w:tc>
          <w:tcPr>
            <w:tcW w:w="1849" w:type="dxa"/>
            <w:tcBorders>
              <w:top w:val="outset" w:sz="6" w:space="0" w:color="auto"/>
              <w:left w:val="outset" w:sz="6" w:space="0" w:color="auto"/>
              <w:bottom w:val="outset" w:sz="6" w:space="0" w:color="auto"/>
              <w:right w:val="outset" w:sz="6" w:space="0" w:color="auto"/>
            </w:tcBorders>
            <w:hideMark/>
          </w:tcPr>
          <w:p w14:paraId="317F06D2"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D85BA7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2D58D9F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48.</w:t>
            </w:r>
          </w:p>
        </w:tc>
        <w:tc>
          <w:tcPr>
            <w:tcW w:w="3678" w:type="dxa"/>
            <w:tcBorders>
              <w:top w:val="outset" w:sz="6" w:space="0" w:color="auto"/>
              <w:left w:val="outset" w:sz="6" w:space="0" w:color="auto"/>
              <w:bottom w:val="outset" w:sz="6" w:space="0" w:color="auto"/>
              <w:right w:val="outset" w:sz="6" w:space="0" w:color="auto"/>
            </w:tcBorders>
            <w:hideMark/>
          </w:tcPr>
          <w:p w14:paraId="44AE89A9"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Ավտոմեքենաների</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ավտոբուսների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չորանոց</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76E3E35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1F94B33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 *)</w:t>
            </w:r>
          </w:p>
        </w:tc>
        <w:tc>
          <w:tcPr>
            <w:tcW w:w="1310" w:type="dxa"/>
            <w:tcBorders>
              <w:top w:val="outset" w:sz="6" w:space="0" w:color="auto"/>
              <w:left w:val="outset" w:sz="6" w:space="0" w:color="auto"/>
              <w:bottom w:val="outset" w:sz="6" w:space="0" w:color="auto"/>
              <w:right w:val="outset" w:sz="6" w:space="0" w:color="auto"/>
            </w:tcBorders>
            <w:hideMark/>
          </w:tcPr>
          <w:p w14:paraId="26ABB9D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25045E4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33A2352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0DD945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7F91E8B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1B9A679D"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003A22AB"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E50400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49.</w:t>
            </w:r>
          </w:p>
        </w:tc>
        <w:tc>
          <w:tcPr>
            <w:tcW w:w="3678" w:type="dxa"/>
            <w:tcBorders>
              <w:top w:val="outset" w:sz="6" w:space="0" w:color="auto"/>
              <w:left w:val="outset" w:sz="6" w:space="0" w:color="auto"/>
              <w:bottom w:val="outset" w:sz="6" w:space="0" w:color="auto"/>
              <w:right w:val="outset" w:sz="6" w:space="0" w:color="auto"/>
            </w:tcBorders>
            <w:hideMark/>
          </w:tcPr>
          <w:p w14:paraId="47B6091D"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Մարդատար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ավտոմեքենաների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ագրեգատային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2D8887E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69D3B2F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դազգահ</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7985911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 գ</w:t>
            </w:r>
          </w:p>
        </w:tc>
        <w:tc>
          <w:tcPr>
            <w:tcW w:w="1310" w:type="dxa"/>
            <w:tcBorders>
              <w:top w:val="outset" w:sz="6" w:space="0" w:color="auto"/>
              <w:left w:val="outset" w:sz="6" w:space="0" w:color="auto"/>
              <w:bottom w:val="outset" w:sz="6" w:space="0" w:color="auto"/>
              <w:right w:val="outset" w:sz="6" w:space="0" w:color="auto"/>
            </w:tcBorders>
            <w:hideMark/>
          </w:tcPr>
          <w:p w14:paraId="141BCD4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300</w:t>
            </w:r>
          </w:p>
          <w:p w14:paraId="099F50B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3FE79B1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334FCA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750</w:t>
            </w:r>
          </w:p>
        </w:tc>
        <w:tc>
          <w:tcPr>
            <w:tcW w:w="779" w:type="dxa"/>
            <w:tcBorders>
              <w:top w:val="outset" w:sz="6" w:space="0" w:color="auto"/>
              <w:left w:val="outset" w:sz="6" w:space="0" w:color="auto"/>
              <w:bottom w:val="outset" w:sz="6" w:space="0" w:color="auto"/>
              <w:right w:val="outset" w:sz="6" w:space="0" w:color="auto"/>
            </w:tcBorders>
            <w:hideMark/>
          </w:tcPr>
          <w:p w14:paraId="12CD307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64CA107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36E7668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p w14:paraId="6654F7B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64B0544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5B9D894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20/15</w:t>
            </w:r>
          </w:p>
        </w:tc>
        <w:tc>
          <w:tcPr>
            <w:tcW w:w="1849" w:type="dxa"/>
            <w:tcBorders>
              <w:top w:val="outset" w:sz="6" w:space="0" w:color="auto"/>
              <w:left w:val="outset" w:sz="6" w:space="0" w:color="auto"/>
              <w:bottom w:val="outset" w:sz="6" w:space="0" w:color="auto"/>
              <w:right w:val="outset" w:sz="6" w:space="0" w:color="auto"/>
            </w:tcBorders>
            <w:hideMark/>
          </w:tcPr>
          <w:p w14:paraId="45A90539"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2DFD0B86"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150AE1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3678" w:type="dxa"/>
            <w:tcBorders>
              <w:top w:val="outset" w:sz="6" w:space="0" w:color="auto"/>
              <w:left w:val="outset" w:sz="6" w:space="0" w:color="auto"/>
              <w:bottom w:val="outset" w:sz="6" w:space="0" w:color="auto"/>
              <w:right w:val="outset" w:sz="6" w:space="0" w:color="auto"/>
            </w:tcBorders>
            <w:hideMark/>
          </w:tcPr>
          <w:p w14:paraId="1F34B75A"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Բեռնատար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ավտոմեքենաների</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ավտոբուսների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ագրեգատային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46AC2A0"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p w14:paraId="4EB9402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դազգահ</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33DFE63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w:t>
            </w:r>
          </w:p>
        </w:tc>
        <w:tc>
          <w:tcPr>
            <w:tcW w:w="1310" w:type="dxa"/>
            <w:tcBorders>
              <w:top w:val="outset" w:sz="6" w:space="0" w:color="auto"/>
              <w:left w:val="outset" w:sz="6" w:space="0" w:color="auto"/>
              <w:bottom w:val="outset" w:sz="6" w:space="0" w:color="auto"/>
              <w:right w:val="outset" w:sz="6" w:space="0" w:color="auto"/>
            </w:tcBorders>
            <w:hideMark/>
          </w:tcPr>
          <w:p w14:paraId="2F8F02E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p w14:paraId="1C70141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12C08A7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7F8C6FE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400</w:t>
            </w:r>
          </w:p>
        </w:tc>
        <w:tc>
          <w:tcPr>
            <w:tcW w:w="779" w:type="dxa"/>
            <w:tcBorders>
              <w:top w:val="outset" w:sz="6" w:space="0" w:color="auto"/>
              <w:left w:val="outset" w:sz="6" w:space="0" w:color="auto"/>
              <w:bottom w:val="outset" w:sz="6" w:space="0" w:color="auto"/>
              <w:right w:val="outset" w:sz="6" w:space="0" w:color="auto"/>
            </w:tcBorders>
            <w:hideMark/>
          </w:tcPr>
          <w:p w14:paraId="49AD38F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56E81E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1160" w:type="dxa"/>
            <w:tcBorders>
              <w:top w:val="outset" w:sz="6" w:space="0" w:color="auto"/>
              <w:left w:val="outset" w:sz="6" w:space="0" w:color="auto"/>
              <w:bottom w:val="outset" w:sz="6" w:space="0" w:color="auto"/>
              <w:right w:val="outset" w:sz="6" w:space="0" w:color="auto"/>
            </w:tcBorders>
            <w:hideMark/>
          </w:tcPr>
          <w:p w14:paraId="4B79E9D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1F0C80B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p w14:paraId="3DB2113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20/20</w:t>
            </w:r>
          </w:p>
        </w:tc>
        <w:tc>
          <w:tcPr>
            <w:tcW w:w="1849" w:type="dxa"/>
            <w:tcBorders>
              <w:top w:val="outset" w:sz="6" w:space="0" w:color="auto"/>
              <w:left w:val="outset" w:sz="6" w:space="0" w:color="auto"/>
              <w:bottom w:val="outset" w:sz="6" w:space="0" w:color="auto"/>
              <w:right w:val="outset" w:sz="6" w:space="0" w:color="auto"/>
            </w:tcBorders>
            <w:hideMark/>
          </w:tcPr>
          <w:p w14:paraId="734B620A"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472FBC7F"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5FAFF11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51.</w:t>
            </w:r>
          </w:p>
        </w:tc>
        <w:tc>
          <w:tcPr>
            <w:tcW w:w="3678" w:type="dxa"/>
            <w:tcBorders>
              <w:top w:val="outset" w:sz="6" w:space="0" w:color="auto"/>
              <w:left w:val="outset" w:sz="6" w:space="0" w:color="auto"/>
              <w:bottom w:val="outset" w:sz="6" w:space="0" w:color="auto"/>
              <w:right w:val="outset" w:sz="6" w:space="0" w:color="auto"/>
            </w:tcBorders>
            <w:hideMark/>
          </w:tcPr>
          <w:p w14:paraId="7BC1D2C7"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Թափքային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տեղամաս</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55C0160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0.8մ </w:t>
            </w:r>
            <w:proofErr w:type="spellStart"/>
            <w:r w:rsidRPr="00FB6B81">
              <w:rPr>
                <w:rFonts w:ascii="GHEA Grapalat" w:hAnsi="GHEA Grapalat"/>
                <w:sz w:val="21"/>
                <w:szCs w:val="21"/>
                <w:lang w:val="en-GB" w:eastAsia="en-GB"/>
              </w:rPr>
              <w:t>հատակից</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451AD101"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c>
          <w:tcPr>
            <w:tcW w:w="1310" w:type="dxa"/>
            <w:tcBorders>
              <w:top w:val="outset" w:sz="6" w:space="0" w:color="auto"/>
              <w:left w:val="outset" w:sz="6" w:space="0" w:color="auto"/>
              <w:bottom w:val="outset" w:sz="6" w:space="0" w:color="auto"/>
              <w:right w:val="outset" w:sz="6" w:space="0" w:color="auto"/>
            </w:tcBorders>
            <w:hideMark/>
          </w:tcPr>
          <w:p w14:paraId="30D0FCDD"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200</w:t>
            </w:r>
          </w:p>
        </w:tc>
        <w:tc>
          <w:tcPr>
            <w:tcW w:w="779" w:type="dxa"/>
            <w:tcBorders>
              <w:top w:val="outset" w:sz="6" w:space="0" w:color="auto"/>
              <w:left w:val="outset" w:sz="6" w:space="0" w:color="auto"/>
              <w:bottom w:val="outset" w:sz="6" w:space="0" w:color="auto"/>
              <w:right w:val="outset" w:sz="6" w:space="0" w:color="auto"/>
            </w:tcBorders>
            <w:hideMark/>
          </w:tcPr>
          <w:p w14:paraId="5C817A88"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6E46A1D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26BBF7F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40</w:t>
            </w:r>
          </w:p>
        </w:tc>
        <w:tc>
          <w:tcPr>
            <w:tcW w:w="1275" w:type="dxa"/>
            <w:tcBorders>
              <w:top w:val="outset" w:sz="6" w:space="0" w:color="auto"/>
              <w:left w:val="outset" w:sz="6" w:space="0" w:color="auto"/>
              <w:bottom w:val="outset" w:sz="6" w:space="0" w:color="auto"/>
              <w:right w:val="outset" w:sz="6" w:space="0" w:color="auto"/>
            </w:tcBorders>
            <w:hideMark/>
          </w:tcPr>
          <w:p w14:paraId="1425B659"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20</w:t>
            </w:r>
          </w:p>
        </w:tc>
        <w:tc>
          <w:tcPr>
            <w:tcW w:w="1849" w:type="dxa"/>
            <w:tcBorders>
              <w:top w:val="outset" w:sz="6" w:space="0" w:color="auto"/>
              <w:left w:val="outset" w:sz="6" w:space="0" w:color="auto"/>
              <w:bottom w:val="outset" w:sz="6" w:space="0" w:color="auto"/>
              <w:right w:val="outset" w:sz="6" w:space="0" w:color="auto"/>
            </w:tcBorders>
            <w:hideMark/>
          </w:tcPr>
          <w:p w14:paraId="05D13D77"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1FC8D9A2"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0D5F2BCE"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52.</w:t>
            </w:r>
          </w:p>
        </w:tc>
        <w:tc>
          <w:tcPr>
            <w:tcW w:w="3678" w:type="dxa"/>
            <w:tcBorders>
              <w:top w:val="outset" w:sz="6" w:space="0" w:color="auto"/>
              <w:left w:val="outset" w:sz="6" w:space="0" w:color="auto"/>
              <w:bottom w:val="outset" w:sz="6" w:space="0" w:color="auto"/>
              <w:right w:val="outset" w:sz="6" w:space="0" w:color="auto"/>
            </w:tcBorders>
            <w:hideMark/>
          </w:tcPr>
          <w:p w14:paraId="1720453F"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Շարժակազմի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համար</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բաց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կայանատեղեր</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հրապարակներ</w:t>
            </w:r>
            <w:proofErr w:type="spellEnd"/>
          </w:p>
          <w:p w14:paraId="4C0D3955"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1) </w:t>
            </w:r>
            <w:proofErr w:type="spellStart"/>
            <w:r w:rsidRPr="00FB6B81">
              <w:rPr>
                <w:rFonts w:ascii="GHEA Grapalat" w:hAnsi="GHEA Grapalat"/>
                <w:sz w:val="21"/>
                <w:szCs w:val="21"/>
                <w:lang w:val="en-GB" w:eastAsia="en-GB"/>
              </w:rPr>
              <w:t>առանց</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տաքացման</w:t>
            </w:r>
            <w:proofErr w:type="spellEnd"/>
          </w:p>
          <w:p w14:paraId="325D5B9B" w14:textId="77777777" w:rsidR="00A77A5F" w:rsidRPr="00FB6B81" w:rsidRDefault="00A77A5F" w:rsidP="00950004">
            <w:pPr>
              <w:rPr>
                <w:rFonts w:ascii="GHEA Grapalat" w:hAnsi="GHEA Grapalat"/>
                <w:sz w:val="21"/>
                <w:szCs w:val="21"/>
                <w:lang w:val="en-GB" w:eastAsia="en-GB"/>
              </w:rPr>
            </w:pPr>
            <w:r w:rsidRPr="00FB6B81">
              <w:rPr>
                <w:rFonts w:ascii="GHEA Grapalat" w:hAnsi="GHEA Grapalat"/>
                <w:sz w:val="21"/>
                <w:szCs w:val="21"/>
                <w:lang w:val="en-GB" w:eastAsia="en-GB"/>
              </w:rPr>
              <w:t xml:space="preserve">2) </w:t>
            </w:r>
            <w:proofErr w:type="spellStart"/>
            <w:r w:rsidRPr="00FB6B81">
              <w:rPr>
                <w:rFonts w:ascii="GHEA Grapalat" w:hAnsi="GHEA Grapalat"/>
                <w:sz w:val="21"/>
                <w:szCs w:val="21"/>
                <w:lang w:val="en-GB" w:eastAsia="en-GB"/>
              </w:rPr>
              <w:t>էլեկտրական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գազով</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օդով</w:t>
            </w:r>
            <w:proofErr w:type="spellEnd"/>
            <w:r w:rsidRPr="00FB6B81">
              <w:rPr>
                <w:rFonts w:ascii="GHEA Grapalat" w:hAnsi="GHEA Grapalat"/>
                <w:sz w:val="21"/>
                <w:szCs w:val="21"/>
                <w:lang w:val="en-GB" w:eastAsia="en-GB"/>
              </w:rPr>
              <w:t xml:space="preserve"> և </w:t>
            </w:r>
            <w:proofErr w:type="spellStart"/>
            <w:r w:rsidRPr="00FB6B81">
              <w:rPr>
                <w:rFonts w:ascii="GHEA Grapalat" w:hAnsi="GHEA Grapalat"/>
                <w:sz w:val="21"/>
                <w:szCs w:val="21"/>
                <w:lang w:val="en-GB" w:eastAsia="en-GB"/>
              </w:rPr>
              <w:t>տաքացման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այլ</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տեսակներով</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4290081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2A93892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7901E12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8288224"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պատվածքի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p>
          <w:p w14:paraId="2515969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պատվածքի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վրա</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483EEDD4"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36C91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DCD407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2FB9A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IV գ</w:t>
            </w:r>
          </w:p>
          <w:p w14:paraId="4FF2F98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III</w:t>
            </w:r>
          </w:p>
        </w:tc>
        <w:tc>
          <w:tcPr>
            <w:tcW w:w="1310" w:type="dxa"/>
            <w:tcBorders>
              <w:top w:val="outset" w:sz="6" w:space="0" w:color="auto"/>
              <w:left w:val="outset" w:sz="6" w:space="0" w:color="auto"/>
              <w:bottom w:val="outset" w:sz="6" w:space="0" w:color="auto"/>
              <w:right w:val="outset" w:sz="6" w:space="0" w:color="auto"/>
            </w:tcBorders>
            <w:hideMark/>
          </w:tcPr>
          <w:p w14:paraId="375B045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9C31B3C"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CF89029"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6BF33A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2</w:t>
            </w:r>
          </w:p>
          <w:p w14:paraId="602EA2A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w:t>
            </w:r>
          </w:p>
        </w:tc>
        <w:tc>
          <w:tcPr>
            <w:tcW w:w="779" w:type="dxa"/>
            <w:tcBorders>
              <w:top w:val="outset" w:sz="6" w:space="0" w:color="auto"/>
              <w:left w:val="outset" w:sz="6" w:space="0" w:color="auto"/>
              <w:bottom w:val="outset" w:sz="6" w:space="0" w:color="auto"/>
              <w:right w:val="outset" w:sz="6" w:space="0" w:color="auto"/>
            </w:tcBorders>
            <w:hideMark/>
          </w:tcPr>
          <w:p w14:paraId="7822D7F3"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BC38C1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47E1860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31E06FC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0A2CCA9C"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736587AE"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19130338"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96F2921"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88989CB"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1F77EA1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565B664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B70161A"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660CA887"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EAA2F0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31DA7C7A"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25E62DDD"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A7A2D16"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0C206882" w14:textId="77777777" w:rsidR="00A77A5F" w:rsidRPr="00FB6B81" w:rsidRDefault="00A77A5F" w:rsidP="00950004">
            <w:pPr>
              <w:jc w:val="center"/>
              <w:rPr>
                <w:rFonts w:ascii="GHEA Grapalat" w:hAnsi="GHEA Grapalat"/>
                <w:sz w:val="21"/>
                <w:szCs w:val="21"/>
                <w:lang w:val="en-GB" w:eastAsia="en-GB"/>
              </w:rPr>
            </w:pPr>
            <w:r w:rsidRPr="00FB6B81">
              <w:rPr>
                <w:rFonts w:cs="Calibri"/>
                <w:sz w:val="21"/>
                <w:szCs w:val="21"/>
                <w:lang w:val="en-GB" w:eastAsia="en-GB"/>
              </w:rPr>
              <w:t> </w:t>
            </w:r>
          </w:p>
          <w:p w14:paraId="5255E99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p w14:paraId="44EF1FB2"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249FC157"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r w:rsidR="00A77A5F" w:rsidRPr="00FB6B81" w14:paraId="574B883A" w14:textId="77777777" w:rsidTr="00950004">
        <w:trPr>
          <w:tblCellSpacing w:w="0" w:type="dxa"/>
          <w:jc w:val="center"/>
        </w:trPr>
        <w:tc>
          <w:tcPr>
            <w:tcW w:w="383" w:type="dxa"/>
            <w:tcBorders>
              <w:top w:val="outset" w:sz="6" w:space="0" w:color="auto"/>
              <w:left w:val="outset" w:sz="6" w:space="0" w:color="auto"/>
              <w:bottom w:val="outset" w:sz="6" w:space="0" w:color="auto"/>
              <w:right w:val="outset" w:sz="6" w:space="0" w:color="auto"/>
            </w:tcBorders>
            <w:hideMark/>
          </w:tcPr>
          <w:p w14:paraId="7751EA1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53.</w:t>
            </w:r>
          </w:p>
        </w:tc>
        <w:tc>
          <w:tcPr>
            <w:tcW w:w="3678" w:type="dxa"/>
            <w:tcBorders>
              <w:top w:val="outset" w:sz="6" w:space="0" w:color="auto"/>
              <w:left w:val="outset" w:sz="6" w:space="0" w:color="auto"/>
              <w:bottom w:val="outset" w:sz="6" w:space="0" w:color="auto"/>
              <w:right w:val="outset" w:sz="6" w:space="0" w:color="auto"/>
            </w:tcBorders>
            <w:hideMark/>
          </w:tcPr>
          <w:p w14:paraId="1C8DCD05" w14:textId="77777777" w:rsidR="00A77A5F" w:rsidRPr="00FB6B81" w:rsidRDefault="00A77A5F" w:rsidP="00950004">
            <w:pPr>
              <w:rPr>
                <w:rFonts w:ascii="GHEA Grapalat" w:hAnsi="GHEA Grapalat"/>
                <w:sz w:val="21"/>
                <w:szCs w:val="21"/>
                <w:lang w:val="en-GB" w:eastAsia="en-GB"/>
              </w:rPr>
            </w:pPr>
            <w:proofErr w:type="spellStart"/>
            <w:r w:rsidRPr="00FB6B81">
              <w:rPr>
                <w:rFonts w:ascii="GHEA Grapalat" w:hAnsi="GHEA Grapalat"/>
                <w:sz w:val="21"/>
                <w:szCs w:val="21"/>
                <w:lang w:val="en-GB" w:eastAsia="en-GB"/>
              </w:rPr>
              <w:t>Շարժակազմի</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փակ</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պահման</w:t>
            </w:r>
            <w:proofErr w:type="spellEnd"/>
            <w:r w:rsidRPr="00FB6B81">
              <w:rPr>
                <w:rFonts w:ascii="GHEA Grapalat" w:hAnsi="GHEA Grapalat"/>
                <w:sz w:val="21"/>
                <w:szCs w:val="21"/>
                <w:lang w:val="en-GB" w:eastAsia="en-GB"/>
              </w:rPr>
              <w:t xml:space="preserve"> </w:t>
            </w:r>
            <w:proofErr w:type="spellStart"/>
            <w:r w:rsidRPr="00FB6B81">
              <w:rPr>
                <w:rFonts w:ascii="GHEA Grapalat" w:hAnsi="GHEA Grapalat"/>
                <w:sz w:val="21"/>
                <w:szCs w:val="21"/>
                <w:lang w:val="en-GB" w:eastAsia="en-GB"/>
              </w:rPr>
              <w:t>սենք</w:t>
            </w:r>
            <w:proofErr w:type="spellEnd"/>
          </w:p>
        </w:tc>
        <w:tc>
          <w:tcPr>
            <w:tcW w:w="2310" w:type="dxa"/>
            <w:tcBorders>
              <w:top w:val="outset" w:sz="6" w:space="0" w:color="auto"/>
              <w:left w:val="outset" w:sz="6" w:space="0" w:color="auto"/>
              <w:bottom w:val="outset" w:sz="6" w:space="0" w:color="auto"/>
              <w:right w:val="outset" w:sz="6" w:space="0" w:color="auto"/>
            </w:tcBorders>
            <w:hideMark/>
          </w:tcPr>
          <w:p w14:paraId="06FF04DF"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 xml:space="preserve">Հ – </w:t>
            </w:r>
            <w:proofErr w:type="spellStart"/>
            <w:r w:rsidRPr="00FB6B81">
              <w:rPr>
                <w:rFonts w:ascii="GHEA Grapalat" w:hAnsi="GHEA Grapalat"/>
                <w:sz w:val="21"/>
                <w:szCs w:val="21"/>
                <w:lang w:val="en-GB" w:eastAsia="en-GB"/>
              </w:rPr>
              <w:t>հատակ</w:t>
            </w:r>
            <w:proofErr w:type="spellEnd"/>
          </w:p>
        </w:tc>
        <w:tc>
          <w:tcPr>
            <w:tcW w:w="1359" w:type="dxa"/>
            <w:tcBorders>
              <w:top w:val="outset" w:sz="6" w:space="0" w:color="auto"/>
              <w:left w:val="outset" w:sz="6" w:space="0" w:color="auto"/>
              <w:bottom w:val="outset" w:sz="6" w:space="0" w:color="auto"/>
              <w:right w:val="outset" w:sz="6" w:space="0" w:color="auto"/>
            </w:tcBorders>
            <w:hideMark/>
          </w:tcPr>
          <w:p w14:paraId="006AA081"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VIII բ</w:t>
            </w:r>
          </w:p>
        </w:tc>
        <w:tc>
          <w:tcPr>
            <w:tcW w:w="1310" w:type="dxa"/>
            <w:tcBorders>
              <w:top w:val="outset" w:sz="6" w:space="0" w:color="auto"/>
              <w:left w:val="outset" w:sz="6" w:space="0" w:color="auto"/>
              <w:bottom w:val="outset" w:sz="6" w:space="0" w:color="auto"/>
              <w:right w:val="outset" w:sz="6" w:space="0" w:color="auto"/>
            </w:tcBorders>
            <w:hideMark/>
          </w:tcPr>
          <w:p w14:paraId="159C1EE7"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50</w:t>
            </w:r>
          </w:p>
        </w:tc>
        <w:tc>
          <w:tcPr>
            <w:tcW w:w="779" w:type="dxa"/>
            <w:tcBorders>
              <w:top w:val="outset" w:sz="6" w:space="0" w:color="auto"/>
              <w:left w:val="outset" w:sz="6" w:space="0" w:color="auto"/>
              <w:bottom w:val="outset" w:sz="6" w:space="0" w:color="auto"/>
              <w:right w:val="outset" w:sz="6" w:space="0" w:color="auto"/>
            </w:tcBorders>
            <w:hideMark/>
          </w:tcPr>
          <w:p w14:paraId="215A339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779" w:type="dxa"/>
            <w:tcBorders>
              <w:top w:val="outset" w:sz="6" w:space="0" w:color="auto"/>
              <w:left w:val="outset" w:sz="6" w:space="0" w:color="auto"/>
              <w:bottom w:val="outset" w:sz="6" w:space="0" w:color="auto"/>
              <w:right w:val="outset" w:sz="6" w:space="0" w:color="auto"/>
            </w:tcBorders>
            <w:hideMark/>
          </w:tcPr>
          <w:p w14:paraId="1C796176"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160" w:type="dxa"/>
            <w:tcBorders>
              <w:top w:val="outset" w:sz="6" w:space="0" w:color="auto"/>
              <w:left w:val="outset" w:sz="6" w:space="0" w:color="auto"/>
              <w:bottom w:val="outset" w:sz="6" w:space="0" w:color="auto"/>
              <w:right w:val="outset" w:sz="6" w:space="0" w:color="auto"/>
            </w:tcBorders>
            <w:hideMark/>
          </w:tcPr>
          <w:p w14:paraId="779CBFE5"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275" w:type="dxa"/>
            <w:tcBorders>
              <w:top w:val="outset" w:sz="6" w:space="0" w:color="auto"/>
              <w:left w:val="outset" w:sz="6" w:space="0" w:color="auto"/>
              <w:bottom w:val="outset" w:sz="6" w:space="0" w:color="auto"/>
              <w:right w:val="outset" w:sz="6" w:space="0" w:color="auto"/>
            </w:tcBorders>
            <w:hideMark/>
          </w:tcPr>
          <w:p w14:paraId="537ABC73" w14:textId="77777777" w:rsidR="00A77A5F" w:rsidRPr="00FB6B81" w:rsidRDefault="00A77A5F" w:rsidP="00950004">
            <w:pPr>
              <w:jc w:val="center"/>
              <w:rPr>
                <w:rFonts w:ascii="GHEA Grapalat" w:hAnsi="GHEA Grapalat"/>
                <w:sz w:val="21"/>
                <w:szCs w:val="21"/>
                <w:lang w:val="en-GB" w:eastAsia="en-GB"/>
              </w:rPr>
            </w:pPr>
            <w:r w:rsidRPr="00FB6B81">
              <w:rPr>
                <w:rFonts w:ascii="GHEA Grapalat" w:hAnsi="GHEA Grapalat"/>
                <w:sz w:val="21"/>
                <w:szCs w:val="21"/>
                <w:lang w:val="en-GB" w:eastAsia="en-GB"/>
              </w:rPr>
              <w:t>-</w:t>
            </w:r>
          </w:p>
        </w:tc>
        <w:tc>
          <w:tcPr>
            <w:tcW w:w="1849" w:type="dxa"/>
            <w:tcBorders>
              <w:top w:val="outset" w:sz="6" w:space="0" w:color="auto"/>
              <w:left w:val="outset" w:sz="6" w:space="0" w:color="auto"/>
              <w:bottom w:val="outset" w:sz="6" w:space="0" w:color="auto"/>
              <w:right w:val="outset" w:sz="6" w:space="0" w:color="auto"/>
            </w:tcBorders>
            <w:hideMark/>
          </w:tcPr>
          <w:p w14:paraId="269C5A93" w14:textId="77777777" w:rsidR="00A77A5F" w:rsidRPr="00FB6B81" w:rsidRDefault="00A77A5F" w:rsidP="00950004">
            <w:pPr>
              <w:rPr>
                <w:rFonts w:ascii="GHEA Grapalat" w:hAnsi="GHEA Grapalat"/>
                <w:sz w:val="21"/>
                <w:szCs w:val="21"/>
                <w:lang w:val="en-GB" w:eastAsia="en-GB"/>
              </w:rPr>
            </w:pPr>
            <w:r w:rsidRPr="00FB6B81">
              <w:rPr>
                <w:rFonts w:cs="Calibri"/>
                <w:sz w:val="21"/>
                <w:szCs w:val="21"/>
                <w:lang w:val="en-GB" w:eastAsia="en-GB"/>
              </w:rPr>
              <w:t> </w:t>
            </w:r>
          </w:p>
        </w:tc>
      </w:tr>
    </w:tbl>
    <w:p w14:paraId="07B5F636" w14:textId="77777777" w:rsidR="00A77A5F" w:rsidRPr="00FB6B81" w:rsidRDefault="00A77A5F" w:rsidP="00A77A5F">
      <w:pPr>
        <w:shd w:val="clear" w:color="auto" w:fill="FFFFFF"/>
        <w:tabs>
          <w:tab w:val="left" w:pos="3652"/>
        </w:tabs>
        <w:spacing w:line="360" w:lineRule="auto"/>
        <w:jc w:val="both"/>
        <w:rPr>
          <w:rFonts w:ascii="GHEA Grapalat" w:hAnsi="GHEA Grapalat"/>
          <w:lang w:val="af-ZA"/>
        </w:rPr>
      </w:pPr>
    </w:p>
    <w:p w14:paraId="6AB320A0" w14:textId="77777777" w:rsidR="00A77A5F" w:rsidRPr="00FB6B81" w:rsidRDefault="00A77A5F" w:rsidP="00A77A5F">
      <w:pPr>
        <w:shd w:val="clear" w:color="auto" w:fill="FFFFFF"/>
        <w:ind w:right="408"/>
        <w:jc w:val="both"/>
        <w:rPr>
          <w:rFonts w:ascii="GHEA Grapalat" w:hAnsi="GHEA Grapalat"/>
          <w:color w:val="000000"/>
          <w:lang w:val="hy-AM"/>
        </w:rPr>
      </w:pPr>
      <w:r w:rsidRPr="00FB6B81">
        <w:rPr>
          <w:rFonts w:ascii="GHEA Grapalat" w:hAnsi="GHEA Grapalat"/>
          <w:b/>
          <w:lang w:val="hy-AM"/>
        </w:rPr>
        <w:t>Նշում</w:t>
      </w:r>
      <w:r>
        <w:rPr>
          <w:rFonts w:ascii="GHEA Grapalat" w:hAnsi="GHEA Grapalat"/>
          <w:b/>
          <w:lang w:val="hy-AM"/>
        </w:rPr>
        <w:t xml:space="preserve"> 2</w:t>
      </w:r>
      <w:r w:rsidRPr="00FB6B81">
        <w:rPr>
          <w:rFonts w:ascii="GHEA Grapalat" w:hAnsi="GHEA Grapalat"/>
          <w:b/>
          <w:lang w:val="hy-AM"/>
        </w:rPr>
        <w:t xml:space="preserve">* - </w:t>
      </w:r>
      <w:r w:rsidRPr="00FB6B81">
        <w:rPr>
          <w:rFonts w:ascii="GHEA Grapalat" w:hAnsi="GHEA Grapalat"/>
          <w:color w:val="000000"/>
          <w:lang w:val="hy-AM"/>
        </w:rPr>
        <w:t>Էլեկտրական ցանցից սնվող լամպերով փորվածքների լուսավորությունը պետք է իրականացվի աղյուսակում նշված նվազագույն լուսավորության (լկս) նորմերից ոչ պակաս:</w:t>
      </w:r>
    </w:p>
    <w:p w14:paraId="74F77E00"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cs="Calibri"/>
          <w:color w:val="000000"/>
          <w:lang w:val="hy-AM"/>
        </w:rPr>
        <w:t> </w:t>
      </w:r>
    </w:p>
    <w:p w14:paraId="55A9CB12" w14:textId="77777777" w:rsidR="00A77A5F" w:rsidRPr="00FB6B81" w:rsidRDefault="00A77A5F" w:rsidP="00A77A5F">
      <w:pPr>
        <w:shd w:val="clear" w:color="auto" w:fill="FFFFFF"/>
        <w:ind w:firstLine="375"/>
        <w:jc w:val="right"/>
        <w:rPr>
          <w:rFonts w:ascii="GHEA Grapalat" w:hAnsi="GHEA Grapalat"/>
          <w:color w:val="000000"/>
          <w:lang w:val="af-ZA"/>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16"/>
        <w:gridCol w:w="2838"/>
        <w:gridCol w:w="1996"/>
      </w:tblGrid>
      <w:tr w:rsidR="00A77A5F" w:rsidRPr="00FB6B81" w14:paraId="4E0A79E0"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E06227" w14:textId="77777777" w:rsidR="00A77A5F" w:rsidRPr="00FB6B81" w:rsidRDefault="00A77A5F" w:rsidP="00950004">
            <w:pPr>
              <w:spacing w:before="100" w:beforeAutospacing="1" w:after="100" w:afterAutospacing="1"/>
              <w:ind w:left="176"/>
              <w:jc w:val="center"/>
              <w:rPr>
                <w:rFonts w:ascii="GHEA Grapalat" w:hAnsi="GHEA Grapalat"/>
                <w:color w:val="000000"/>
              </w:rPr>
            </w:pPr>
            <w:proofErr w:type="spellStart"/>
            <w:r w:rsidRPr="00FB6B81">
              <w:rPr>
                <w:rFonts w:ascii="GHEA Grapalat" w:hAnsi="GHEA Grapalat"/>
                <w:bCs/>
                <w:color w:val="000000"/>
              </w:rPr>
              <w:t>Ստորերկրյա</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հանքի</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օբյեկտները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227298" w14:textId="77777777" w:rsidR="00A77A5F" w:rsidRPr="00FB6B81" w:rsidRDefault="00A77A5F" w:rsidP="00950004">
            <w:pPr>
              <w:spacing w:before="100" w:beforeAutospacing="1" w:after="100" w:afterAutospacing="1"/>
              <w:jc w:val="center"/>
              <w:rPr>
                <w:rFonts w:ascii="GHEA Grapalat" w:hAnsi="GHEA Grapalat"/>
                <w:color w:val="000000"/>
              </w:rPr>
            </w:pPr>
            <w:proofErr w:type="spellStart"/>
            <w:r w:rsidRPr="00FB6B81">
              <w:rPr>
                <w:rFonts w:ascii="GHEA Grapalat" w:hAnsi="GHEA Grapalat"/>
                <w:bCs/>
                <w:color w:val="000000"/>
              </w:rPr>
              <w:t>Հարթությունը</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որում</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նորմավորվում</w:t>
            </w:r>
            <w:proofErr w:type="spellEnd"/>
            <w:r w:rsidRPr="00FB6B81">
              <w:rPr>
                <w:rFonts w:ascii="GHEA Grapalat" w:hAnsi="GHEA Grapalat"/>
                <w:bCs/>
                <w:color w:val="000000"/>
              </w:rPr>
              <w:t xml:space="preserve"> է </w:t>
            </w:r>
            <w:proofErr w:type="spellStart"/>
            <w:r w:rsidRPr="00FB6B81">
              <w:rPr>
                <w:rFonts w:ascii="GHEA Grapalat" w:hAnsi="GHEA Grapalat"/>
                <w:bCs/>
                <w:color w:val="000000"/>
              </w:rPr>
              <w:t>լուսավորությունը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317F2" w14:textId="77777777" w:rsidR="00A77A5F" w:rsidRPr="00FB6B81" w:rsidRDefault="00A77A5F" w:rsidP="00950004">
            <w:pPr>
              <w:spacing w:before="100" w:beforeAutospacing="1" w:after="100" w:afterAutospacing="1"/>
              <w:jc w:val="center"/>
              <w:rPr>
                <w:rFonts w:ascii="GHEA Grapalat" w:hAnsi="GHEA Grapalat"/>
                <w:color w:val="000000"/>
              </w:rPr>
            </w:pPr>
            <w:proofErr w:type="spellStart"/>
            <w:r>
              <w:rPr>
                <w:rFonts w:ascii="GHEA Grapalat" w:hAnsi="GHEA Grapalat"/>
                <w:bCs/>
                <w:color w:val="000000"/>
              </w:rPr>
              <w:t>Նվազագույն</w:t>
            </w:r>
            <w:proofErr w:type="spellEnd"/>
            <w:r>
              <w:rPr>
                <w:rFonts w:ascii="GHEA Grapalat" w:hAnsi="GHEA Grapalat"/>
                <w:bCs/>
                <w:color w:val="000000"/>
              </w:rPr>
              <w:t xml:space="preserve"> </w:t>
            </w:r>
            <w:proofErr w:type="spellStart"/>
            <w:r>
              <w:rPr>
                <w:rFonts w:ascii="GHEA Grapalat" w:hAnsi="GHEA Grapalat"/>
                <w:bCs/>
                <w:color w:val="000000"/>
              </w:rPr>
              <w:t>լուսավորու</w:t>
            </w:r>
            <w:r w:rsidRPr="00FB6B81">
              <w:rPr>
                <w:rFonts w:ascii="GHEA Grapalat" w:hAnsi="GHEA Grapalat"/>
                <w:bCs/>
                <w:color w:val="000000"/>
              </w:rPr>
              <w:t>թյունը</w:t>
            </w:r>
            <w:proofErr w:type="spellEnd"/>
          </w:p>
        </w:tc>
      </w:tr>
      <w:tr w:rsidR="00A77A5F" w:rsidRPr="00FB6B81" w14:paraId="018340CE"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2F273D9"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 xml:space="preserve">1. </w:t>
            </w:r>
            <w:proofErr w:type="spellStart"/>
            <w:r w:rsidRPr="00FB6B81">
              <w:rPr>
                <w:rFonts w:ascii="GHEA Grapalat" w:hAnsi="GHEA Grapalat"/>
                <w:color w:val="000000"/>
              </w:rPr>
              <w:t>Նախապատրաստական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հանքախորշեր</w:t>
            </w:r>
            <w:proofErr w:type="spellEnd"/>
            <w:r w:rsidRPr="00FB6B81">
              <w:rPr>
                <w:rFonts w:ascii="GHEA Grapalat" w:hAnsi="GHEA Grapalat"/>
                <w:color w:val="000000"/>
              </w:rPr>
              <w:br/>
              <w:t xml:space="preserve">և </w:t>
            </w:r>
            <w:proofErr w:type="spellStart"/>
            <w:r w:rsidRPr="00FB6B81">
              <w:rPr>
                <w:rFonts w:ascii="GHEA Grapalat" w:hAnsi="GHEA Grapalat"/>
                <w:color w:val="000000"/>
              </w:rPr>
              <w:t>մաքրահանման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հանքախորշերի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կեռաշերեփային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ուղիներ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30DC5"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հատակի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r w:rsidRPr="00FB6B81">
              <w:rPr>
                <w:rFonts w:ascii="GHEA Grapalat" w:hAnsi="GHEA Grapalat"/>
                <w:color w:val="000000"/>
              </w:rPr>
              <w:t xml:space="preserve">` </w:t>
            </w: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44126A"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15</w:t>
            </w:r>
          </w:p>
        </w:tc>
      </w:tr>
      <w:tr w:rsidR="00A77A5F" w:rsidRPr="00FB6B81" w14:paraId="14A9872B"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59DF93" w14:textId="77777777" w:rsidR="00A77A5F" w:rsidRPr="00FB6B81" w:rsidRDefault="00A77A5F" w:rsidP="00950004">
            <w:pPr>
              <w:rPr>
                <w:rFonts w:ascii="GHEA Grapalat" w:hAnsi="GHEA Grapalat"/>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E2E1D8"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հանքախորշում</w:t>
            </w:r>
            <w:proofErr w:type="spellEnd"/>
            <w:r w:rsidRPr="00FB6B81">
              <w:rPr>
                <w:rFonts w:ascii="GHEA Grapalat" w:hAnsi="GHEA Grapalat"/>
                <w:color w:val="000000"/>
              </w:rPr>
              <w:t xml:space="preserve">` </w:t>
            </w:r>
            <w:proofErr w:type="spellStart"/>
            <w:r w:rsidRPr="00FB6B81">
              <w:rPr>
                <w:rFonts w:ascii="GHEA Grapalat" w:hAnsi="GHEA Grapalat"/>
                <w:color w:val="000000"/>
              </w:rPr>
              <w:t>ուղղահայաց</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FEFFD6"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10</w:t>
            </w:r>
          </w:p>
        </w:tc>
      </w:tr>
      <w:tr w:rsidR="00A77A5F" w:rsidRPr="00FB6B81" w14:paraId="3C0C5FD0"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B3289B"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 xml:space="preserve">2. </w:t>
            </w:r>
            <w:proofErr w:type="spellStart"/>
            <w:r w:rsidRPr="00FB6B81">
              <w:rPr>
                <w:rFonts w:ascii="GHEA Grapalat" w:hAnsi="GHEA Grapalat"/>
                <w:color w:val="000000"/>
              </w:rPr>
              <w:t>Հիմնական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բացատարման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փորվածքներ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298DAF"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հատակի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r w:rsidRPr="00FB6B81">
              <w:rPr>
                <w:rFonts w:ascii="GHEA Grapalat" w:hAnsi="GHEA Grapalat"/>
                <w:color w:val="000000"/>
              </w:rPr>
              <w:t xml:space="preserve">` </w:t>
            </w: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D686F"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5</w:t>
            </w:r>
          </w:p>
        </w:tc>
      </w:tr>
      <w:tr w:rsidR="00A77A5F" w:rsidRPr="00FB6B81" w14:paraId="2DDB4A26"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48135"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 xml:space="preserve">3. </w:t>
            </w:r>
            <w:proofErr w:type="spellStart"/>
            <w:r w:rsidRPr="00FB6B81">
              <w:rPr>
                <w:rFonts w:ascii="GHEA Grapalat" w:hAnsi="GHEA Grapalat"/>
                <w:color w:val="000000"/>
              </w:rPr>
              <w:t>Այլ</w:t>
            </w:r>
            <w:proofErr w:type="spellEnd"/>
            <w:r w:rsidRPr="00FB6B81">
              <w:rPr>
                <w:rFonts w:ascii="GHEA Grapalat" w:hAnsi="GHEA Grapalat"/>
                <w:color w:val="000000"/>
              </w:rPr>
              <w:t xml:space="preserve"> </w:t>
            </w:r>
            <w:proofErr w:type="spellStart"/>
            <w:r w:rsidRPr="00FB6B81">
              <w:rPr>
                <w:rFonts w:ascii="GHEA Grapalat" w:hAnsi="GHEA Grapalat"/>
                <w:color w:val="000000"/>
              </w:rPr>
              <w:t>հիմնական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փորվածքներ</w:t>
            </w:r>
            <w:proofErr w:type="spellEnd"/>
            <w:r w:rsidRPr="00FB6B81">
              <w:rPr>
                <w:rFonts w:ascii="GHEA Grapalat" w:hAnsi="GHEA Grapalat"/>
                <w:color w:val="000000"/>
              </w:rPr>
              <w:t xml:space="preserve"> (</w:t>
            </w:r>
            <w:proofErr w:type="spellStart"/>
            <w:r w:rsidRPr="00FB6B81">
              <w:rPr>
                <w:rFonts w:ascii="GHEA Grapalat" w:hAnsi="GHEA Grapalat"/>
                <w:color w:val="000000"/>
              </w:rPr>
              <w:t>օդափոխության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հանքիջանցքներ</w:t>
            </w:r>
            <w:proofErr w:type="spellEnd"/>
            <w:r w:rsidRPr="00FB6B81">
              <w:rPr>
                <w:rFonts w:ascii="GHEA Grapalat" w:hAnsi="GHEA Grapalat"/>
                <w:color w:val="000000"/>
              </w:rPr>
              <w:t xml:space="preserve">, </w:t>
            </w:r>
            <w:proofErr w:type="spellStart"/>
            <w:r w:rsidRPr="00FB6B81">
              <w:rPr>
                <w:rFonts w:ascii="GHEA Grapalat" w:hAnsi="GHEA Grapalat"/>
                <w:color w:val="000000"/>
              </w:rPr>
              <w:t>մարդկանց</w:t>
            </w:r>
            <w:proofErr w:type="spellEnd"/>
            <w:r w:rsidRPr="00FB6B81">
              <w:rPr>
                <w:rFonts w:ascii="GHEA Grapalat" w:hAnsi="GHEA Grapalat"/>
                <w:color w:val="000000"/>
              </w:rPr>
              <w:t xml:space="preserve"> </w:t>
            </w:r>
            <w:proofErr w:type="spellStart"/>
            <w:r w:rsidRPr="00FB6B81">
              <w:rPr>
                <w:rFonts w:ascii="GHEA Grapalat" w:hAnsi="GHEA Grapalat"/>
                <w:color w:val="000000"/>
              </w:rPr>
              <w:t>անցումների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համար</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տեղեր</w:t>
            </w:r>
            <w:proofErr w:type="spellEnd"/>
            <w:r w:rsidRPr="00FB6B81">
              <w:rPr>
                <w:rFonts w:ascii="GHEA Grapalat" w:hAnsi="GHEA Grapalat"/>
                <w:color w:val="000000"/>
              </w:rPr>
              <w:t xml:space="preserve"> և </w:t>
            </w:r>
            <w:proofErr w:type="spellStart"/>
            <w:r w:rsidRPr="00FB6B81">
              <w:rPr>
                <w:rFonts w:ascii="GHEA Grapalat" w:hAnsi="GHEA Grapalat"/>
                <w:color w:val="000000"/>
              </w:rPr>
              <w:t>այլն</w:t>
            </w:r>
            <w:proofErr w:type="spellEnd"/>
            <w:r w:rsidRPr="00FB6B81">
              <w:rPr>
                <w:rFonts w:ascii="GHEA Grapalat"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9DB582"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հատակի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r w:rsidRPr="00FB6B81">
              <w:rPr>
                <w:rFonts w:ascii="GHEA Grapalat" w:hAnsi="GHEA Grapalat"/>
                <w:color w:val="000000"/>
              </w:rPr>
              <w:t xml:space="preserve">` </w:t>
            </w: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48FB3D"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2</w:t>
            </w:r>
          </w:p>
        </w:tc>
      </w:tr>
      <w:tr w:rsidR="00A77A5F" w:rsidRPr="00FB6B81" w14:paraId="71C64E3C"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8585D"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 xml:space="preserve">4. </w:t>
            </w:r>
            <w:proofErr w:type="spellStart"/>
            <w:r w:rsidRPr="00FB6B81">
              <w:rPr>
                <w:rFonts w:ascii="GHEA Grapalat" w:hAnsi="GHEA Grapalat"/>
                <w:color w:val="000000"/>
              </w:rPr>
              <w:t>Մարդկանց</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տեղաշարժի</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համար</w:t>
            </w:r>
            <w:proofErr w:type="spellEnd"/>
            <w:r w:rsidRPr="00FB6B81">
              <w:rPr>
                <w:rFonts w:ascii="GHEA Grapalat" w:hAnsi="GHEA Grapalat"/>
                <w:color w:val="000000"/>
              </w:rPr>
              <w:t xml:space="preserve"> </w:t>
            </w:r>
            <w:proofErr w:type="spellStart"/>
            <w:r w:rsidRPr="00FB6B81">
              <w:rPr>
                <w:rFonts w:ascii="GHEA Grapalat" w:hAnsi="GHEA Grapalat"/>
                <w:color w:val="000000"/>
              </w:rPr>
              <w:t>վերընթաց</w:t>
            </w:r>
            <w:proofErr w:type="spellEnd"/>
            <w:r w:rsidRPr="00FB6B81">
              <w:rPr>
                <w:rFonts w:ascii="GHEA Grapalat" w:hAnsi="GHEA Grapalat"/>
                <w:color w:val="000000"/>
              </w:rPr>
              <w:t xml:space="preserve"> </w:t>
            </w:r>
            <w:proofErr w:type="spellStart"/>
            <w:r w:rsidRPr="00FB6B81">
              <w:rPr>
                <w:rFonts w:ascii="GHEA Grapalat" w:hAnsi="GHEA Grapalat"/>
                <w:color w:val="000000"/>
              </w:rPr>
              <w:t>սանդուղքներով</w:t>
            </w:r>
            <w:proofErr w:type="spellEnd"/>
            <w:r w:rsidRPr="00FB6B81">
              <w:rPr>
                <w:rFonts w:ascii="GHEA Grapalat" w:hAnsi="GHEA Grapalat"/>
                <w:color w:val="000000"/>
              </w:rPr>
              <w:t xml:space="preserve"> </w:t>
            </w:r>
            <w:proofErr w:type="spellStart"/>
            <w:r w:rsidRPr="00FB6B81">
              <w:rPr>
                <w:rFonts w:ascii="GHEA Grapalat" w:hAnsi="GHEA Grapalat"/>
                <w:color w:val="000000"/>
              </w:rPr>
              <w:t>փորվածքներ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22C957"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հատակի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r w:rsidRPr="00FB6B81">
              <w:rPr>
                <w:rFonts w:ascii="GHEA Grapalat" w:hAnsi="GHEA Grapalat"/>
                <w:color w:val="000000"/>
              </w:rPr>
              <w:t xml:space="preserve">` </w:t>
            </w:r>
            <w:proofErr w:type="spellStart"/>
            <w:r w:rsidRPr="00FB6B81">
              <w:rPr>
                <w:rFonts w:ascii="GHEA Grapalat" w:hAnsi="GHEA Grapalat"/>
                <w:color w:val="000000"/>
              </w:rPr>
              <w:t>հորիզոնական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սանդուղքի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աստիճանները</w:t>
            </w:r>
            <w:proofErr w:type="spellEnd"/>
            <w:r w:rsidRPr="00FB6B81">
              <w:rPr>
                <w:rFonts w:ascii="GHEA Grapalat"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92FB7B"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3</w:t>
            </w:r>
          </w:p>
        </w:tc>
      </w:tr>
      <w:tr w:rsidR="00A77A5F" w:rsidRPr="00FB6B81" w14:paraId="4B49AAAC"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FB4489C"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 xml:space="preserve">5. </w:t>
            </w:r>
            <w:proofErr w:type="spellStart"/>
            <w:r w:rsidRPr="00FB6B81">
              <w:rPr>
                <w:rFonts w:ascii="GHEA Grapalat" w:hAnsi="GHEA Grapalat"/>
                <w:color w:val="000000"/>
              </w:rPr>
              <w:t>Ստորերկրյա</w:t>
            </w:r>
            <w:proofErr w:type="spellEnd"/>
            <w:r w:rsidRPr="00FB6B81">
              <w:rPr>
                <w:rFonts w:ascii="GHEA Grapalat" w:hAnsi="GHEA Grapalat"/>
                <w:color w:val="000000"/>
              </w:rPr>
              <w:t xml:space="preserve"> </w:t>
            </w:r>
            <w:proofErr w:type="spellStart"/>
            <w:r w:rsidRPr="00FB6B81">
              <w:rPr>
                <w:rFonts w:ascii="GHEA Grapalat" w:hAnsi="GHEA Grapalat"/>
                <w:color w:val="000000"/>
              </w:rPr>
              <w:t>էլեկտրաենթակայաններ</w:t>
            </w:r>
            <w:proofErr w:type="spellEnd"/>
            <w:r w:rsidRPr="00FB6B81">
              <w:rPr>
                <w:rFonts w:ascii="GHEA Grapalat" w:hAnsi="GHEA Grapalat"/>
                <w:color w:val="000000"/>
              </w:rPr>
              <w:t xml:space="preserve">, </w:t>
            </w:r>
            <w:proofErr w:type="spellStart"/>
            <w:r w:rsidRPr="00FB6B81">
              <w:rPr>
                <w:rFonts w:ascii="GHEA Grapalat" w:hAnsi="GHEA Grapalat"/>
                <w:color w:val="000000"/>
              </w:rPr>
              <w:t>տրանսֆորմատորային</w:t>
            </w:r>
            <w:proofErr w:type="spellEnd"/>
            <w:r w:rsidRPr="00FB6B81">
              <w:rPr>
                <w:rFonts w:ascii="GHEA Grapalat" w:hAnsi="GHEA Grapalat"/>
                <w:color w:val="000000"/>
              </w:rPr>
              <w:t xml:space="preserve"> և </w:t>
            </w:r>
            <w:proofErr w:type="spellStart"/>
            <w:r w:rsidRPr="00FB6B81">
              <w:rPr>
                <w:rFonts w:ascii="GHEA Grapalat" w:hAnsi="GHEA Grapalat"/>
                <w:color w:val="000000"/>
              </w:rPr>
              <w:t>մեքենայական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խցեր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526968"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հատակի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r w:rsidRPr="00FB6B81">
              <w:rPr>
                <w:rFonts w:ascii="GHEA Grapalat" w:hAnsi="GHEA Grapalat"/>
                <w:color w:val="000000"/>
              </w:rPr>
              <w:t xml:space="preserve">` </w:t>
            </w: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2815D"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75</w:t>
            </w:r>
          </w:p>
        </w:tc>
      </w:tr>
      <w:tr w:rsidR="00A77A5F" w:rsidRPr="00FB6B81" w14:paraId="436D2540"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2552D0" w14:textId="77777777" w:rsidR="00A77A5F" w:rsidRPr="00FB6B81" w:rsidRDefault="00A77A5F" w:rsidP="00950004">
            <w:pPr>
              <w:rPr>
                <w:rFonts w:ascii="GHEA Grapalat" w:hAnsi="GHEA Grapalat"/>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6D699"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ուղղահայաց</w:t>
            </w:r>
            <w:proofErr w:type="spellEnd"/>
            <w:r w:rsidRPr="00FB6B81">
              <w:rPr>
                <w:rFonts w:ascii="GHEA Grapalat" w:hAnsi="GHEA Grapalat"/>
                <w:color w:val="000000"/>
              </w:rPr>
              <w:t xml:space="preserve">` </w:t>
            </w:r>
            <w:proofErr w:type="spellStart"/>
            <w:r w:rsidRPr="00FB6B81">
              <w:rPr>
                <w:rFonts w:ascii="GHEA Grapalat" w:hAnsi="GHEA Grapalat"/>
                <w:color w:val="000000"/>
              </w:rPr>
              <w:t>ստուգիչ-չափիչ</w:t>
            </w:r>
            <w:proofErr w:type="spellEnd"/>
            <w:r w:rsidRPr="00FB6B81">
              <w:rPr>
                <w:rFonts w:ascii="GHEA Grapalat" w:hAnsi="GHEA Grapalat"/>
                <w:color w:val="000000"/>
              </w:rPr>
              <w:t xml:space="preserve"> </w:t>
            </w:r>
            <w:proofErr w:type="spellStart"/>
            <w:r w:rsidRPr="00FB6B81">
              <w:rPr>
                <w:rFonts w:ascii="GHEA Grapalat" w:hAnsi="GHEA Grapalat"/>
                <w:color w:val="000000"/>
              </w:rPr>
              <w:t>սարքերի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վահանակների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C367AC"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150</w:t>
            </w:r>
          </w:p>
        </w:tc>
      </w:tr>
      <w:tr w:rsidR="00A77A5F" w:rsidRPr="00FB6B81" w14:paraId="5D2C0821"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AD414"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 xml:space="preserve">6. </w:t>
            </w:r>
            <w:proofErr w:type="spellStart"/>
            <w:r w:rsidRPr="00FB6B81">
              <w:rPr>
                <w:rFonts w:ascii="GHEA Grapalat" w:hAnsi="GHEA Grapalat"/>
                <w:color w:val="000000"/>
              </w:rPr>
              <w:t>Պայթուցիկ</w:t>
            </w:r>
            <w:proofErr w:type="spellEnd"/>
            <w:r w:rsidRPr="00FB6B81">
              <w:rPr>
                <w:rFonts w:ascii="GHEA Grapalat" w:hAnsi="GHEA Grapalat"/>
                <w:color w:val="000000"/>
              </w:rPr>
              <w:t xml:space="preserve"> </w:t>
            </w:r>
            <w:proofErr w:type="spellStart"/>
            <w:r w:rsidRPr="00FB6B81">
              <w:rPr>
                <w:rFonts w:ascii="GHEA Grapalat" w:hAnsi="GHEA Grapalat"/>
                <w:color w:val="000000"/>
              </w:rPr>
              <w:t>նյութերի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պահեստներ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E6D636"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հատակի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r w:rsidRPr="00FB6B81">
              <w:rPr>
                <w:rFonts w:ascii="GHEA Grapalat" w:hAnsi="GHEA Grapalat"/>
                <w:color w:val="000000"/>
              </w:rPr>
              <w:t xml:space="preserve">` </w:t>
            </w: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4B262"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30</w:t>
            </w:r>
          </w:p>
        </w:tc>
      </w:tr>
      <w:tr w:rsidR="00A77A5F" w:rsidRPr="00FB6B81" w14:paraId="4199618B"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40D278"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 xml:space="preserve">7. </w:t>
            </w:r>
            <w:proofErr w:type="spellStart"/>
            <w:r w:rsidRPr="00FB6B81">
              <w:rPr>
                <w:rFonts w:ascii="GHEA Grapalat" w:hAnsi="GHEA Grapalat"/>
                <w:color w:val="000000"/>
              </w:rPr>
              <w:t>Ստորերկրյա</w:t>
            </w:r>
            <w:proofErr w:type="spellEnd"/>
            <w:r w:rsidRPr="00FB6B81">
              <w:rPr>
                <w:rFonts w:ascii="GHEA Grapalat" w:hAnsi="GHEA Grapalat"/>
                <w:color w:val="000000"/>
              </w:rPr>
              <w:t xml:space="preserve"> </w:t>
            </w:r>
            <w:proofErr w:type="spellStart"/>
            <w:r w:rsidRPr="00FB6B81">
              <w:rPr>
                <w:rFonts w:ascii="GHEA Grapalat" w:hAnsi="GHEA Grapalat"/>
                <w:color w:val="000000"/>
              </w:rPr>
              <w:t>բուժկետեր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D748CB"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հորիզոնական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հատակից</w:t>
            </w:r>
            <w:proofErr w:type="spellEnd"/>
            <w:r w:rsidRPr="00FB6B81">
              <w:rPr>
                <w:rFonts w:ascii="GHEA Grapalat" w:hAnsi="GHEA Grapalat"/>
                <w:color w:val="000000"/>
              </w:rPr>
              <w:t xml:space="preserve"> 0. 8 մ </w:t>
            </w:r>
            <w:proofErr w:type="spellStart"/>
            <w:r w:rsidRPr="00FB6B81">
              <w:rPr>
                <w:rFonts w:ascii="GHEA Grapalat" w:hAnsi="GHEA Grapalat"/>
                <w:color w:val="000000"/>
              </w:rPr>
              <w:t>բարձրության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06FAE"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100</w:t>
            </w:r>
          </w:p>
        </w:tc>
      </w:tr>
      <w:tr w:rsidR="00A77A5F" w:rsidRPr="00FB6B81" w14:paraId="30C782A9"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43FEABD" w14:textId="77777777" w:rsidR="00A77A5F" w:rsidRPr="00FB6B81" w:rsidRDefault="00A77A5F" w:rsidP="00A77A5F">
            <w:pPr>
              <w:spacing w:before="100" w:beforeAutospacing="1" w:after="100" w:afterAutospacing="1"/>
              <w:rPr>
                <w:rFonts w:ascii="GHEA Grapalat" w:hAnsi="GHEA Grapalat"/>
                <w:color w:val="000000"/>
              </w:rPr>
            </w:pPr>
            <w:r w:rsidRPr="00FB6B81">
              <w:rPr>
                <w:rFonts w:ascii="GHEA Grapalat" w:hAnsi="GHEA Grapalat"/>
                <w:color w:val="000000"/>
              </w:rPr>
              <w:t xml:space="preserve">8. </w:t>
            </w:r>
            <w:proofErr w:type="spellStart"/>
            <w:r w:rsidRPr="00FB6B81">
              <w:rPr>
                <w:rFonts w:ascii="GHEA Grapalat" w:hAnsi="GHEA Grapalat"/>
                <w:color w:val="000000"/>
              </w:rPr>
              <w:t>Հանքահորերի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ընդունման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հարթակներ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1D14F4"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հատակի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r w:rsidRPr="00FB6B81">
              <w:rPr>
                <w:rFonts w:ascii="GHEA Grapalat" w:hAnsi="GHEA Grapalat"/>
                <w:color w:val="000000"/>
              </w:rPr>
              <w:t xml:space="preserve">` </w:t>
            </w: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B98245"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15</w:t>
            </w:r>
          </w:p>
        </w:tc>
      </w:tr>
      <w:tr w:rsidR="00A77A5F" w:rsidRPr="00FB6B81" w14:paraId="75565DD0"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EC4EF4" w14:textId="77777777" w:rsidR="00A77A5F" w:rsidRPr="00FB6B81" w:rsidRDefault="00A77A5F" w:rsidP="00950004">
            <w:pPr>
              <w:rPr>
                <w:rFonts w:ascii="GHEA Grapalat" w:hAnsi="GHEA Grapalat"/>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DE45F"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ուղղահայաց</w:t>
            </w:r>
            <w:proofErr w:type="spellEnd"/>
            <w:r w:rsidRPr="00FB6B81">
              <w:rPr>
                <w:rFonts w:ascii="GHEA Grapalat" w:hAnsi="GHEA Grapalat"/>
                <w:color w:val="000000"/>
              </w:rPr>
              <w:t xml:space="preserve">` </w:t>
            </w:r>
            <w:proofErr w:type="spellStart"/>
            <w:r w:rsidRPr="00FB6B81">
              <w:rPr>
                <w:rFonts w:ascii="GHEA Grapalat" w:hAnsi="GHEA Grapalat"/>
                <w:color w:val="000000"/>
              </w:rPr>
              <w:t>ազդանշանային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վահանակի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EE28F"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20</w:t>
            </w:r>
          </w:p>
        </w:tc>
      </w:tr>
      <w:tr w:rsidR="00A77A5F" w:rsidRPr="00FB6B81" w14:paraId="4A6C3DF2"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9FAEA" w14:textId="77777777" w:rsidR="00A77A5F" w:rsidRPr="00FB6B81" w:rsidRDefault="00A77A5F" w:rsidP="00950004">
            <w:pPr>
              <w:spacing w:before="100" w:beforeAutospacing="1" w:after="100" w:afterAutospacing="1"/>
              <w:rPr>
                <w:rFonts w:ascii="GHEA Grapalat" w:hAnsi="GHEA Grapalat"/>
                <w:color w:val="000000"/>
              </w:rPr>
            </w:pPr>
            <w:r w:rsidRPr="00FB6B81">
              <w:rPr>
                <w:rFonts w:ascii="GHEA Grapalat" w:hAnsi="GHEA Grapalat"/>
                <w:color w:val="000000"/>
              </w:rPr>
              <w:t xml:space="preserve">9. </w:t>
            </w:r>
            <w:proofErr w:type="spellStart"/>
            <w:r w:rsidRPr="00FB6B81">
              <w:rPr>
                <w:rFonts w:ascii="GHEA Grapalat" w:hAnsi="GHEA Grapalat"/>
                <w:color w:val="000000"/>
              </w:rPr>
              <w:t>Մերձհանքահորային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շրջիչներ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FB8A58"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հորիզոնական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հատակից</w:t>
            </w:r>
            <w:proofErr w:type="spellEnd"/>
            <w:r w:rsidRPr="00FB6B81">
              <w:rPr>
                <w:rFonts w:ascii="GHEA Grapalat" w:hAnsi="GHEA Grapalat"/>
                <w:color w:val="000000"/>
              </w:rPr>
              <w:t xml:space="preserve"> 0. 8 մ </w:t>
            </w:r>
            <w:proofErr w:type="spellStart"/>
            <w:r w:rsidRPr="00FB6B81">
              <w:rPr>
                <w:rFonts w:ascii="GHEA Grapalat" w:hAnsi="GHEA Grapalat"/>
                <w:color w:val="000000"/>
              </w:rPr>
              <w:t>բարձրության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F739AA"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15</w:t>
            </w:r>
          </w:p>
        </w:tc>
      </w:tr>
    </w:tbl>
    <w:p w14:paraId="35914B40" w14:textId="77777777" w:rsidR="00A77A5F" w:rsidRPr="00FB6B81" w:rsidRDefault="00A77A5F" w:rsidP="00A77A5F">
      <w:pPr>
        <w:pStyle w:val="NormalWeb"/>
        <w:shd w:val="clear" w:color="auto" w:fill="FFFFFF"/>
        <w:spacing w:before="0" w:beforeAutospacing="0" w:after="0" w:afterAutospacing="0"/>
        <w:ind w:firstLine="419"/>
        <w:rPr>
          <w:rFonts w:ascii="GHEA Grapalat" w:hAnsi="GHEA Grapalat"/>
          <w:bCs/>
          <w:iCs/>
          <w:color w:val="000000"/>
          <w:sz w:val="20"/>
          <w:szCs w:val="20"/>
        </w:rPr>
      </w:pPr>
    </w:p>
    <w:p w14:paraId="2200A407" w14:textId="77777777" w:rsidR="00A77A5F" w:rsidRPr="00FB6B81" w:rsidRDefault="00A77A5F" w:rsidP="00A77A5F">
      <w:pPr>
        <w:pStyle w:val="NormalWeb"/>
        <w:shd w:val="clear" w:color="auto" w:fill="FFFFFF"/>
        <w:spacing w:before="0" w:beforeAutospacing="0" w:after="0" w:afterAutospacing="0"/>
        <w:ind w:firstLine="419"/>
        <w:rPr>
          <w:rFonts w:ascii="GHEA Grapalat" w:hAnsi="GHEA Grapalat"/>
          <w:b/>
          <w:sz w:val="28"/>
          <w:szCs w:val="28"/>
        </w:rPr>
      </w:pPr>
    </w:p>
    <w:p w14:paraId="0DA168DA"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b/>
          <w:lang w:val="hy-AM"/>
        </w:rPr>
        <w:t xml:space="preserve">Նշում </w:t>
      </w:r>
      <w:r w:rsidRPr="006E20BD">
        <w:rPr>
          <w:rFonts w:ascii="GHEA Grapalat" w:hAnsi="GHEA Grapalat"/>
          <w:b/>
          <w:lang w:val="ru-RU"/>
        </w:rPr>
        <w:t>3</w:t>
      </w:r>
      <w:r w:rsidRPr="00FB6B81">
        <w:rPr>
          <w:rFonts w:ascii="GHEA Grapalat" w:hAnsi="GHEA Grapalat"/>
          <w:b/>
          <w:lang w:val="hy-AM"/>
        </w:rPr>
        <w:t xml:space="preserve">* - </w:t>
      </w:r>
      <w:r w:rsidRPr="00FB6B81">
        <w:rPr>
          <w:rFonts w:ascii="GHEA Grapalat" w:hAnsi="GHEA Grapalat"/>
          <w:color w:val="000000"/>
          <w:lang w:val="hy-AM"/>
        </w:rPr>
        <w:t xml:space="preserve"> Բացահանքի աշխատանքային տեղերի լուսավորությունը պետք է կատարվի համաձայն աղյուսակով սահմանված նորմերի:</w:t>
      </w:r>
    </w:p>
    <w:p w14:paraId="0440318A"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cs="Calibri"/>
          <w:color w:val="000000"/>
          <w:lang w:val="hy-AM"/>
        </w:rPr>
        <w:t> </w:t>
      </w:r>
    </w:p>
    <w:p w14:paraId="2DB93368" w14:textId="77777777" w:rsidR="00A77A5F" w:rsidRPr="006E20BD" w:rsidRDefault="00A77A5F" w:rsidP="00A77A5F">
      <w:pPr>
        <w:shd w:val="clear" w:color="auto" w:fill="FFFFFF"/>
        <w:ind w:firstLine="375"/>
        <w:jc w:val="right"/>
        <w:rPr>
          <w:rFonts w:ascii="GHEA Grapalat" w:hAnsi="GHEA Grapalat"/>
          <w:color w:val="000000"/>
          <w:lang w:val="ru-RU"/>
        </w:rPr>
      </w:pPr>
    </w:p>
    <w:p w14:paraId="34F5E011" w14:textId="77777777" w:rsidR="00A77A5F" w:rsidRPr="006E20BD" w:rsidRDefault="00A77A5F" w:rsidP="00A77A5F">
      <w:pPr>
        <w:shd w:val="clear" w:color="auto" w:fill="FFFFFF"/>
        <w:ind w:firstLine="375"/>
        <w:rPr>
          <w:rFonts w:ascii="GHEA Grapalat" w:hAnsi="GHEA Grapalat"/>
          <w:color w:val="000000"/>
          <w:lang w:val="ru-RU"/>
        </w:rPr>
      </w:pPr>
      <w:r w:rsidRPr="00FB6B81">
        <w:rPr>
          <w:rFonts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1"/>
        <w:gridCol w:w="1408"/>
        <w:gridCol w:w="1982"/>
        <w:gridCol w:w="3539"/>
      </w:tblGrid>
      <w:tr w:rsidR="00A77A5F" w:rsidRPr="00FB6B81" w14:paraId="65063F3C"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1CA5C"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Բացահանքի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օբյեկտները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D119F"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Նվազագույն</w:t>
            </w:r>
            <w:proofErr w:type="spellEnd"/>
            <w:r w:rsidRPr="00FB6B81">
              <w:rPr>
                <w:rFonts w:ascii="GHEA Grapalat" w:hAnsi="GHEA Grapalat"/>
                <w:color w:val="000000"/>
              </w:rPr>
              <w:t xml:space="preserve"> </w:t>
            </w:r>
            <w:proofErr w:type="spellStart"/>
            <w:r w:rsidRPr="00FB6B81">
              <w:rPr>
                <w:rFonts w:ascii="GHEA Grapalat" w:hAnsi="GHEA Grapalat"/>
                <w:color w:val="000000"/>
              </w:rPr>
              <w:t>լուսավորու-թյունը</w:t>
            </w:r>
            <w:proofErr w:type="spellEnd"/>
            <w:r w:rsidRPr="00FB6B81">
              <w:rPr>
                <w:rFonts w:ascii="GHEA Grapalat" w:hAnsi="GHEA Grapalat"/>
                <w:color w:val="000000"/>
              </w:rPr>
              <w:t xml:space="preserve">, </w:t>
            </w:r>
            <w:proofErr w:type="spellStart"/>
            <w:r w:rsidRPr="00FB6B81">
              <w:rPr>
                <w:rFonts w:ascii="GHEA Grapalat" w:hAnsi="GHEA Grapalat"/>
                <w:color w:val="000000"/>
              </w:rPr>
              <w:t>լկ</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F9F7AC"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Հարթությունը</w:t>
            </w:r>
            <w:proofErr w:type="spellEnd"/>
            <w:r w:rsidRPr="00FB6B81">
              <w:rPr>
                <w:rFonts w:ascii="GHEA Grapalat" w:hAnsi="GHEA Grapalat"/>
                <w:color w:val="000000"/>
              </w:rPr>
              <w:t xml:space="preserve">, </w:t>
            </w:r>
            <w:proofErr w:type="spellStart"/>
            <w:r w:rsidRPr="00FB6B81">
              <w:rPr>
                <w:rFonts w:ascii="GHEA Grapalat" w:hAnsi="GHEA Grapalat"/>
                <w:color w:val="000000"/>
              </w:rPr>
              <w:t>որում</w:t>
            </w:r>
            <w:proofErr w:type="spellEnd"/>
            <w:r w:rsidRPr="00FB6B81">
              <w:rPr>
                <w:rFonts w:ascii="GHEA Grapalat" w:hAnsi="GHEA Grapalat"/>
                <w:color w:val="000000"/>
              </w:rPr>
              <w:t xml:space="preserve"> </w:t>
            </w:r>
            <w:proofErr w:type="spellStart"/>
            <w:r w:rsidRPr="00FB6B81">
              <w:rPr>
                <w:rFonts w:ascii="GHEA Grapalat" w:hAnsi="GHEA Grapalat"/>
                <w:color w:val="000000"/>
              </w:rPr>
              <w:t>նորմավորվում</w:t>
            </w:r>
            <w:proofErr w:type="spellEnd"/>
            <w:r w:rsidRPr="00FB6B81">
              <w:rPr>
                <w:rFonts w:ascii="GHEA Grapalat" w:hAnsi="GHEA Grapalat"/>
                <w:color w:val="000000"/>
              </w:rPr>
              <w:t xml:space="preserve"> է </w:t>
            </w:r>
            <w:proofErr w:type="spellStart"/>
            <w:r w:rsidRPr="00FB6B81">
              <w:rPr>
                <w:rFonts w:ascii="GHEA Grapalat" w:hAnsi="GHEA Grapalat"/>
                <w:color w:val="000000"/>
              </w:rPr>
              <w:t>լուսավորությունը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9F6584"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Ծանոթագրություն</w:t>
            </w:r>
            <w:proofErr w:type="spellEnd"/>
          </w:p>
        </w:tc>
      </w:tr>
      <w:tr w:rsidR="00A77A5F" w:rsidRPr="00FB6B81" w14:paraId="09BB785C"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4C92C"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677CD"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7EACA5"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2001F"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4</w:t>
            </w:r>
          </w:p>
        </w:tc>
      </w:tr>
      <w:tr w:rsidR="00A77A5F" w:rsidRPr="00FB6B81" w14:paraId="09497C43"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0525C1"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Աշխատանքների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կատարման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վայրի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տարածքը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865020"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BCD4EF"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լուսավորվող</w:t>
            </w:r>
            <w:proofErr w:type="spellEnd"/>
            <w:r w:rsidRPr="00FB6B81">
              <w:rPr>
                <w:rFonts w:ascii="GHEA Grapalat" w:hAnsi="GHEA Grapalat"/>
                <w:color w:val="000000"/>
              </w:rPr>
              <w:t xml:space="preserve"> </w:t>
            </w:r>
            <w:proofErr w:type="spellStart"/>
            <w:r w:rsidRPr="00FB6B81">
              <w:rPr>
                <w:rFonts w:ascii="GHEA Grapalat" w:hAnsi="GHEA Grapalat"/>
                <w:color w:val="000000"/>
              </w:rPr>
              <w:t>մակերևույթի</w:t>
            </w:r>
            <w:proofErr w:type="spellEnd"/>
            <w:r w:rsidRPr="00FB6B81">
              <w:rPr>
                <w:rFonts w:ascii="GHEA Grapalat" w:hAnsi="GHEA Grapalat"/>
                <w:color w:val="000000"/>
              </w:rPr>
              <w:t xml:space="preserve"> </w:t>
            </w:r>
            <w:proofErr w:type="spellStart"/>
            <w:r w:rsidRPr="00FB6B81">
              <w:rPr>
                <w:rFonts w:ascii="GHEA Grapalat" w:hAnsi="GHEA Grapalat"/>
                <w:color w:val="000000"/>
              </w:rPr>
              <w:t>մակարդակով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41B1AA"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լուսավորման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ենթակա</w:t>
            </w:r>
            <w:proofErr w:type="spellEnd"/>
            <w:r w:rsidRPr="00FB6B81">
              <w:rPr>
                <w:rFonts w:ascii="GHEA Grapalat" w:hAnsi="GHEA Grapalat"/>
                <w:color w:val="000000"/>
              </w:rPr>
              <w:t xml:space="preserve"> </w:t>
            </w:r>
            <w:proofErr w:type="spellStart"/>
            <w:r w:rsidRPr="00FB6B81">
              <w:rPr>
                <w:rFonts w:ascii="GHEA Grapalat" w:hAnsi="GHEA Grapalat"/>
                <w:color w:val="000000"/>
              </w:rPr>
              <w:t>վայրը</w:t>
            </w:r>
            <w:proofErr w:type="spellEnd"/>
            <w:r w:rsidRPr="00FB6B81">
              <w:rPr>
                <w:rFonts w:ascii="GHEA Grapalat" w:hAnsi="GHEA Grapalat"/>
                <w:color w:val="000000"/>
              </w:rPr>
              <w:t xml:space="preserve"> </w:t>
            </w:r>
            <w:proofErr w:type="spellStart"/>
            <w:r w:rsidRPr="00FB6B81">
              <w:rPr>
                <w:rFonts w:ascii="GHEA Grapalat" w:hAnsi="GHEA Grapalat"/>
                <w:color w:val="000000"/>
              </w:rPr>
              <w:t>սահմանվում</w:t>
            </w:r>
            <w:proofErr w:type="spellEnd"/>
            <w:r w:rsidRPr="00FB6B81">
              <w:rPr>
                <w:rFonts w:ascii="GHEA Grapalat" w:hAnsi="GHEA Grapalat"/>
                <w:color w:val="000000"/>
              </w:rPr>
              <w:t xml:space="preserve"> է </w:t>
            </w:r>
            <w:proofErr w:type="spellStart"/>
            <w:r w:rsidRPr="00FB6B81">
              <w:rPr>
                <w:rFonts w:ascii="GHEA Grapalat" w:hAnsi="GHEA Grapalat"/>
                <w:color w:val="000000"/>
              </w:rPr>
              <w:t>բացահանքի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ղեկավարության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կողմից</w:t>
            </w:r>
            <w:proofErr w:type="spellEnd"/>
          </w:p>
        </w:tc>
      </w:tr>
      <w:tr w:rsidR="00A77A5F" w:rsidRPr="00FB6B81" w14:paraId="5FB73D06"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30BDFA"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lastRenderedPageBreak/>
              <w:t>Մեքենայի</w:t>
            </w:r>
            <w:proofErr w:type="spellEnd"/>
            <w:r w:rsidRPr="00FB6B81">
              <w:rPr>
                <w:rFonts w:ascii="GHEA Grapalat" w:hAnsi="GHEA Grapalat"/>
                <w:color w:val="000000"/>
              </w:rPr>
              <w:t xml:space="preserve"> </w:t>
            </w:r>
            <w:proofErr w:type="spellStart"/>
            <w:r w:rsidRPr="00FB6B81">
              <w:rPr>
                <w:rFonts w:ascii="GHEA Grapalat" w:hAnsi="GHEA Grapalat"/>
                <w:color w:val="000000"/>
              </w:rPr>
              <w:t>աշխատելու</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տեղեր</w:t>
            </w:r>
            <w:proofErr w:type="spellEnd"/>
            <w:r w:rsidRPr="00FB6B81">
              <w:rPr>
                <w:rFonts w:ascii="GHEA Grapalat" w:hAnsi="GHEA Grapalat"/>
                <w:color w:val="000000"/>
              </w:rPr>
              <w:t xml:space="preserve">` </w:t>
            </w:r>
            <w:proofErr w:type="spellStart"/>
            <w:r w:rsidRPr="00FB6B81">
              <w:rPr>
                <w:rFonts w:ascii="GHEA Grapalat" w:hAnsi="GHEA Grapalat"/>
                <w:color w:val="000000"/>
              </w:rPr>
              <w:t>բացահանքերում</w:t>
            </w:r>
            <w:proofErr w:type="spellEnd"/>
            <w:r w:rsidRPr="00FB6B81">
              <w:rPr>
                <w:rFonts w:ascii="GHEA Grapalat" w:hAnsi="GHEA Grapalat"/>
                <w:color w:val="000000"/>
              </w:rPr>
              <w:t xml:space="preserve">, </w:t>
            </w:r>
            <w:proofErr w:type="spellStart"/>
            <w:r w:rsidRPr="00FB6B81">
              <w:rPr>
                <w:rFonts w:ascii="GHEA Grapalat" w:hAnsi="GHEA Grapalat"/>
                <w:color w:val="000000"/>
              </w:rPr>
              <w:t>ապարների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լցակույտում</w:t>
            </w:r>
            <w:proofErr w:type="spellEnd"/>
            <w:r w:rsidRPr="00FB6B81">
              <w:rPr>
                <w:rFonts w:ascii="GHEA Grapalat" w:hAnsi="GHEA Grapalat"/>
                <w:color w:val="000000"/>
              </w:rPr>
              <w:t xml:space="preserve"> և </w:t>
            </w:r>
            <w:proofErr w:type="spellStart"/>
            <w:r w:rsidRPr="00FB6B81">
              <w:rPr>
                <w:rFonts w:ascii="GHEA Grapalat" w:hAnsi="GHEA Grapalat"/>
                <w:color w:val="000000"/>
              </w:rPr>
              <w:t>այլ</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տեղամասերում</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F4FD08"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5</w:t>
            </w:r>
            <w:r w:rsidRPr="00FB6B81">
              <w:rPr>
                <w:rFonts w:ascii="GHEA Grapalat" w:hAnsi="GHEA Grapalat"/>
                <w:color w:val="000000"/>
              </w:rPr>
              <w:br/>
            </w:r>
            <w:r w:rsidRPr="00FB6B81">
              <w:rPr>
                <w:rFonts w:ascii="GHEA Grapalat" w:hAnsi="GHEA Grapalat"/>
                <w:color w:val="000000"/>
              </w:rPr>
              <w:b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9BF43F"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հորիզոնական</w:t>
            </w:r>
            <w:proofErr w:type="spellEnd"/>
            <w:r w:rsidRPr="00FB6B81">
              <w:rPr>
                <w:rFonts w:ascii="GHEA Grapalat" w:hAnsi="GHEA Grapalat"/>
                <w:color w:val="000000"/>
              </w:rPr>
              <w:br/>
            </w:r>
            <w:r w:rsidRPr="00FB6B81">
              <w:rPr>
                <w:rFonts w:ascii="GHEA Grapalat" w:hAnsi="GHEA Grapalat"/>
                <w:color w:val="000000"/>
              </w:rPr>
              <w:br/>
            </w:r>
            <w:proofErr w:type="spellStart"/>
            <w:r w:rsidRPr="00FB6B81">
              <w:rPr>
                <w:rFonts w:ascii="GHEA Grapalat" w:hAnsi="GHEA Grapalat"/>
                <w:color w:val="000000"/>
              </w:rPr>
              <w:t>ուղղաձիգ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F5F4A4"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լուսավորությունը</w:t>
            </w:r>
            <w:proofErr w:type="spellEnd"/>
            <w:r w:rsidRPr="00FB6B81">
              <w:rPr>
                <w:rFonts w:ascii="GHEA Grapalat" w:hAnsi="GHEA Grapalat"/>
                <w:color w:val="000000"/>
              </w:rPr>
              <w:t xml:space="preserve"> </w:t>
            </w:r>
            <w:proofErr w:type="spellStart"/>
            <w:r w:rsidRPr="00FB6B81">
              <w:rPr>
                <w:rFonts w:ascii="GHEA Grapalat" w:hAnsi="GHEA Grapalat"/>
                <w:color w:val="000000"/>
              </w:rPr>
              <w:t>պետք</w:t>
            </w:r>
            <w:proofErr w:type="spellEnd"/>
            <w:r w:rsidRPr="00FB6B81">
              <w:rPr>
                <w:rFonts w:ascii="GHEA Grapalat" w:hAnsi="GHEA Grapalat"/>
                <w:color w:val="000000"/>
              </w:rPr>
              <w:t xml:space="preserve"> է </w:t>
            </w:r>
            <w:proofErr w:type="spellStart"/>
            <w:r w:rsidRPr="00FB6B81">
              <w:rPr>
                <w:rFonts w:ascii="GHEA Grapalat" w:hAnsi="GHEA Grapalat"/>
                <w:color w:val="000000"/>
              </w:rPr>
              <w:t>ապահովի</w:t>
            </w:r>
            <w:proofErr w:type="spellEnd"/>
            <w:r w:rsidRPr="00FB6B81">
              <w:rPr>
                <w:rFonts w:ascii="GHEA Grapalat" w:hAnsi="GHEA Grapalat"/>
                <w:color w:val="000000"/>
              </w:rPr>
              <w:t xml:space="preserve"> </w:t>
            </w:r>
            <w:proofErr w:type="spellStart"/>
            <w:r w:rsidRPr="00FB6B81">
              <w:rPr>
                <w:rFonts w:ascii="GHEA Grapalat" w:hAnsi="GHEA Grapalat"/>
                <w:color w:val="000000"/>
              </w:rPr>
              <w:t>աշխատող</w:t>
            </w:r>
            <w:proofErr w:type="spellEnd"/>
            <w:r w:rsidRPr="00FB6B81">
              <w:rPr>
                <w:rFonts w:ascii="GHEA Grapalat" w:hAnsi="GHEA Grapalat"/>
                <w:color w:val="000000"/>
              </w:rPr>
              <w:t xml:space="preserve"> </w:t>
            </w:r>
            <w:proofErr w:type="spellStart"/>
            <w:r w:rsidRPr="00FB6B81">
              <w:rPr>
                <w:rFonts w:ascii="GHEA Grapalat" w:hAnsi="GHEA Grapalat"/>
                <w:color w:val="000000"/>
              </w:rPr>
              <w:t>մեքենասարքավորումների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գործողությունն</w:t>
            </w:r>
            <w:proofErr w:type="spellEnd"/>
            <w:r w:rsidRPr="00FB6B81">
              <w:rPr>
                <w:rFonts w:ascii="GHEA Grapalat" w:hAnsi="GHEA Grapalat"/>
                <w:color w:val="000000"/>
              </w:rPr>
              <w:t xml:space="preserve"> </w:t>
            </w:r>
            <w:proofErr w:type="spellStart"/>
            <w:r w:rsidRPr="00FB6B81">
              <w:rPr>
                <w:rFonts w:ascii="GHEA Grapalat" w:hAnsi="GHEA Grapalat"/>
                <w:color w:val="000000"/>
              </w:rPr>
              <w:t>ամբողջ</w:t>
            </w:r>
            <w:proofErr w:type="spellEnd"/>
            <w:r w:rsidRPr="00FB6B81">
              <w:rPr>
                <w:rFonts w:ascii="GHEA Grapalat" w:hAnsi="GHEA Grapalat"/>
                <w:color w:val="000000"/>
              </w:rPr>
              <w:t xml:space="preserve"> </w:t>
            </w:r>
            <w:proofErr w:type="spellStart"/>
            <w:r w:rsidRPr="00FB6B81">
              <w:rPr>
                <w:rFonts w:ascii="GHEA Grapalat" w:hAnsi="GHEA Grapalat"/>
                <w:color w:val="000000"/>
              </w:rPr>
              <w:t>խորությամբ</w:t>
            </w:r>
            <w:proofErr w:type="spellEnd"/>
            <w:r w:rsidRPr="00FB6B81">
              <w:rPr>
                <w:rFonts w:ascii="GHEA Grapalat" w:hAnsi="GHEA Grapalat"/>
                <w:color w:val="000000"/>
              </w:rPr>
              <w:t xml:space="preserve"> և </w:t>
            </w:r>
            <w:proofErr w:type="spellStart"/>
            <w:r w:rsidRPr="00FB6B81">
              <w:rPr>
                <w:rFonts w:ascii="GHEA Grapalat" w:hAnsi="GHEA Grapalat"/>
                <w:color w:val="000000"/>
              </w:rPr>
              <w:t>բարձրությամբ</w:t>
            </w:r>
            <w:proofErr w:type="spellEnd"/>
          </w:p>
        </w:tc>
      </w:tr>
      <w:tr w:rsidR="00A77A5F" w:rsidRPr="00FB6B81" w14:paraId="0B7B7BDB"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ACFC5A"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Ձեռքի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աշխատանքի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տեղեր</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E59D51F"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5</w:t>
            </w:r>
            <w:r w:rsidRPr="00FB6B81">
              <w:rPr>
                <w:rFonts w:ascii="GHEA Grapalat" w:hAnsi="GHEA Grapalat"/>
                <w:color w:val="000000"/>
              </w:rPr>
              <w:br/>
            </w:r>
            <w:r w:rsidRPr="00FB6B81">
              <w:rPr>
                <w:rFonts w:ascii="GHEA Grapalat" w:hAnsi="GHEA Grapalat"/>
                <w:color w:val="000000"/>
              </w:rPr>
              <w:br/>
              <w:t>10</w:t>
            </w:r>
            <w:r w:rsidRPr="00FB6B81">
              <w:rPr>
                <w:rFonts w:ascii="GHEA Grapalat" w:hAnsi="GHEA Grapalat"/>
                <w:color w:val="000000"/>
              </w:rPr>
              <w:br/>
            </w:r>
            <w:r w:rsidRPr="00FB6B81">
              <w:rPr>
                <w:rFonts w:ascii="GHEA Grapalat" w:hAnsi="GHEA Grapalat"/>
                <w:color w:val="000000"/>
              </w:rPr>
              <w:br/>
              <w:t>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751EA98"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հորիզոնական</w:t>
            </w:r>
            <w:proofErr w:type="spellEnd"/>
            <w:r w:rsidRPr="00FB6B81">
              <w:rPr>
                <w:rFonts w:ascii="GHEA Grapalat" w:hAnsi="GHEA Grapalat"/>
                <w:color w:val="000000"/>
              </w:rPr>
              <w:br/>
            </w:r>
            <w:r w:rsidRPr="00FB6B81">
              <w:rPr>
                <w:rFonts w:ascii="GHEA Grapalat" w:hAnsi="GHEA Grapalat"/>
                <w:color w:val="000000"/>
              </w:rPr>
              <w:br/>
            </w:r>
            <w:proofErr w:type="spellStart"/>
            <w:r w:rsidRPr="00FB6B81">
              <w:rPr>
                <w:rFonts w:ascii="GHEA Grapalat" w:hAnsi="GHEA Grapalat"/>
                <w:color w:val="000000"/>
              </w:rPr>
              <w:t>ուղղաձիգ</w:t>
            </w:r>
            <w:proofErr w:type="spellEnd"/>
            <w:r w:rsidRPr="00FB6B81">
              <w:rPr>
                <w:rFonts w:ascii="GHEA Grapalat" w:hAnsi="GHEA Grapalat"/>
                <w:color w:val="000000"/>
              </w:rPr>
              <w:br/>
            </w:r>
            <w:r w:rsidRPr="00FB6B81">
              <w:rPr>
                <w:rFonts w:ascii="GHEA Grapalat" w:hAnsi="GHEA Grapalat"/>
                <w:color w:val="000000"/>
              </w:rPr>
              <w:br/>
            </w:r>
            <w:proofErr w:type="spellStart"/>
            <w:r w:rsidRPr="00FB6B81">
              <w:rPr>
                <w:rFonts w:ascii="GHEA Grapalat" w:hAnsi="GHEA Grapalat"/>
                <w:color w:val="000000"/>
              </w:rPr>
              <w:t>հորիզոնական</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CA18516"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լուսավորությունը</w:t>
            </w:r>
            <w:proofErr w:type="spellEnd"/>
            <w:r w:rsidRPr="00FB6B81">
              <w:rPr>
                <w:rFonts w:ascii="GHEA Grapalat" w:hAnsi="GHEA Grapalat"/>
                <w:color w:val="000000"/>
              </w:rPr>
              <w:t xml:space="preserve"> </w:t>
            </w:r>
            <w:proofErr w:type="spellStart"/>
            <w:r w:rsidRPr="00FB6B81">
              <w:rPr>
                <w:rFonts w:ascii="GHEA Grapalat" w:hAnsi="GHEA Grapalat"/>
                <w:color w:val="000000"/>
              </w:rPr>
              <w:t>ապահովվում</w:t>
            </w:r>
            <w:proofErr w:type="spellEnd"/>
            <w:r w:rsidRPr="00FB6B81">
              <w:rPr>
                <w:rFonts w:ascii="GHEA Grapalat" w:hAnsi="GHEA Grapalat"/>
                <w:color w:val="000000"/>
              </w:rPr>
              <w:t xml:space="preserve"> է </w:t>
            </w:r>
            <w:proofErr w:type="spellStart"/>
            <w:r w:rsidRPr="00FB6B81">
              <w:rPr>
                <w:rFonts w:ascii="GHEA Grapalat" w:hAnsi="GHEA Grapalat"/>
                <w:color w:val="000000"/>
              </w:rPr>
              <w:t>լուսավորվող</w:t>
            </w:r>
            <w:proofErr w:type="spellEnd"/>
            <w:r w:rsidRPr="00FB6B81">
              <w:rPr>
                <w:rFonts w:ascii="GHEA Grapalat" w:hAnsi="GHEA Grapalat"/>
                <w:color w:val="000000"/>
              </w:rPr>
              <w:t xml:space="preserve"> </w:t>
            </w:r>
            <w:proofErr w:type="spellStart"/>
            <w:r w:rsidRPr="00FB6B81">
              <w:rPr>
                <w:rFonts w:ascii="GHEA Grapalat" w:hAnsi="GHEA Grapalat"/>
                <w:color w:val="000000"/>
              </w:rPr>
              <w:t>մակերևույթի</w:t>
            </w:r>
            <w:proofErr w:type="spellEnd"/>
            <w:r w:rsidRPr="00FB6B81">
              <w:rPr>
                <w:rFonts w:ascii="GHEA Grapalat" w:hAnsi="GHEA Grapalat"/>
                <w:color w:val="000000"/>
              </w:rPr>
              <w:t xml:space="preserve"> </w:t>
            </w:r>
            <w:proofErr w:type="spellStart"/>
            <w:r w:rsidRPr="00FB6B81">
              <w:rPr>
                <w:rFonts w:ascii="GHEA Grapalat" w:hAnsi="GHEA Grapalat"/>
                <w:color w:val="000000"/>
              </w:rPr>
              <w:t>մակարդակով</w:t>
            </w:r>
            <w:proofErr w:type="spellEnd"/>
          </w:p>
        </w:tc>
      </w:tr>
      <w:tr w:rsidR="00A77A5F" w:rsidRPr="00FB6B81" w14:paraId="03B895AB"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B328A"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Ավտոմեքենաների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ավտոգնացքների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բեռնաթափման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տեղեր</w:t>
            </w:r>
            <w:proofErr w:type="spellEnd"/>
            <w:r w:rsidRPr="00FB6B81">
              <w:rPr>
                <w:rFonts w:ascii="GHEA Grapalat" w:hAnsi="GHEA Grapalat"/>
                <w:color w:val="000000"/>
              </w:rPr>
              <w:t xml:space="preserve">` </w:t>
            </w:r>
            <w:proofErr w:type="spellStart"/>
            <w:r w:rsidRPr="00FB6B81">
              <w:rPr>
                <w:rFonts w:ascii="GHEA Grapalat" w:hAnsi="GHEA Grapalat"/>
                <w:color w:val="000000"/>
              </w:rPr>
              <w:t>լցակույտերում</w:t>
            </w:r>
            <w:proofErr w:type="spellEnd"/>
            <w:r w:rsidRPr="00FB6B81">
              <w:rPr>
                <w:rFonts w:ascii="GHEA Grapalat" w:hAnsi="GHEA Grapalat"/>
                <w:color w:val="000000"/>
              </w:rPr>
              <w:t xml:space="preserve">, </w:t>
            </w:r>
            <w:proofErr w:type="spellStart"/>
            <w:r w:rsidRPr="00FB6B81">
              <w:rPr>
                <w:rFonts w:ascii="GHEA Grapalat" w:hAnsi="GHEA Grapalat"/>
                <w:color w:val="000000"/>
              </w:rPr>
              <w:t>փոխաբեռնման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կետերում</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DE9187" w14:textId="77777777" w:rsidR="00A77A5F" w:rsidRPr="00FB6B81" w:rsidRDefault="00A77A5F" w:rsidP="00950004">
            <w:pPr>
              <w:rPr>
                <w:rFonts w:ascii="GHEA Grapalat" w:hAnsi="GHEA Grapalat"/>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81C721" w14:textId="77777777" w:rsidR="00A77A5F" w:rsidRPr="00FB6B81" w:rsidRDefault="00A77A5F" w:rsidP="00950004">
            <w:pPr>
              <w:rPr>
                <w:rFonts w:ascii="GHEA Grapalat" w:hAnsi="GHEA Grapalat"/>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C103B9" w14:textId="77777777" w:rsidR="00A77A5F" w:rsidRPr="00FB6B81" w:rsidRDefault="00A77A5F" w:rsidP="00950004">
            <w:pPr>
              <w:rPr>
                <w:rFonts w:ascii="GHEA Grapalat" w:hAnsi="GHEA Grapalat"/>
                <w:color w:val="000000"/>
              </w:rPr>
            </w:pPr>
          </w:p>
        </w:tc>
      </w:tr>
      <w:tr w:rsidR="00A77A5F" w:rsidRPr="00FB6B81" w14:paraId="1FB31B90"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28335"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Բուլդոզերի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կամ</w:t>
            </w:r>
            <w:proofErr w:type="spellEnd"/>
            <w:r w:rsidRPr="00FB6B81">
              <w:rPr>
                <w:rFonts w:ascii="GHEA Grapalat" w:hAnsi="GHEA Grapalat"/>
                <w:color w:val="000000"/>
              </w:rPr>
              <w:t xml:space="preserve"> </w:t>
            </w:r>
            <w:proofErr w:type="spellStart"/>
            <w:r w:rsidRPr="00FB6B81">
              <w:rPr>
                <w:rFonts w:ascii="GHEA Grapalat" w:hAnsi="GHEA Grapalat"/>
                <w:color w:val="000000"/>
              </w:rPr>
              <w:t>այլ</w:t>
            </w:r>
            <w:proofErr w:type="spellEnd"/>
            <w:r w:rsidRPr="00FB6B81">
              <w:rPr>
                <w:rFonts w:ascii="GHEA Grapalat" w:hAnsi="GHEA Grapalat"/>
                <w:color w:val="000000"/>
              </w:rPr>
              <w:t xml:space="preserve"> </w:t>
            </w:r>
            <w:proofErr w:type="spellStart"/>
            <w:r w:rsidRPr="00FB6B81">
              <w:rPr>
                <w:rFonts w:ascii="GHEA Grapalat" w:hAnsi="GHEA Grapalat"/>
                <w:color w:val="000000"/>
              </w:rPr>
              <w:t>տրակտորային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մեքենայի</w:t>
            </w:r>
            <w:proofErr w:type="spellEnd"/>
            <w:r w:rsidRPr="00FB6B81">
              <w:rPr>
                <w:rFonts w:ascii="GHEA Grapalat" w:hAnsi="GHEA Grapalat"/>
                <w:color w:val="000000"/>
              </w:rPr>
              <w:t xml:space="preserve"> </w:t>
            </w:r>
            <w:proofErr w:type="spellStart"/>
            <w:r w:rsidRPr="00FB6B81">
              <w:rPr>
                <w:rFonts w:ascii="GHEA Grapalat" w:hAnsi="GHEA Grapalat"/>
                <w:color w:val="000000"/>
              </w:rPr>
              <w:t>աշխատելու</w:t>
            </w:r>
            <w:proofErr w:type="spellEnd"/>
            <w:r w:rsidRPr="00FB6B81">
              <w:rPr>
                <w:rFonts w:ascii="GHEA Grapalat" w:hAnsi="GHEA Grapalat"/>
                <w:color w:val="000000"/>
              </w:rPr>
              <w:t xml:space="preserve"> </w:t>
            </w:r>
            <w:proofErr w:type="spellStart"/>
            <w:r w:rsidRPr="00FB6B81">
              <w:rPr>
                <w:rFonts w:ascii="GHEA Grapalat" w:hAnsi="GHEA Grapalat"/>
                <w:color w:val="000000"/>
              </w:rPr>
              <w:t>վայրը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06A0A"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0B6AE"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տրակտորի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թրթուրի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մակերևույթի</w:t>
            </w:r>
            <w:proofErr w:type="spellEnd"/>
            <w:r w:rsidRPr="00FB6B81">
              <w:rPr>
                <w:rFonts w:ascii="GHEA Grapalat" w:hAnsi="GHEA Grapalat"/>
                <w:color w:val="000000"/>
              </w:rPr>
              <w:t xml:space="preserve"> </w:t>
            </w:r>
            <w:proofErr w:type="spellStart"/>
            <w:r w:rsidRPr="00FB6B81">
              <w:rPr>
                <w:rFonts w:ascii="GHEA Grapalat" w:hAnsi="GHEA Grapalat"/>
                <w:color w:val="000000"/>
              </w:rPr>
              <w:t>մակարդակով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1D2221"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115BDC17"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353968"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Հորատման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աշխատանքների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կատարման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8194E"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1FACF6"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ուղղաձիգ</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3B3B3A"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լուսավորությունը</w:t>
            </w:r>
            <w:proofErr w:type="spellEnd"/>
            <w:r w:rsidRPr="00FB6B81">
              <w:rPr>
                <w:rFonts w:ascii="GHEA Grapalat" w:hAnsi="GHEA Grapalat"/>
                <w:color w:val="000000"/>
              </w:rPr>
              <w:t xml:space="preserve"> </w:t>
            </w:r>
            <w:proofErr w:type="spellStart"/>
            <w:r w:rsidRPr="00FB6B81">
              <w:rPr>
                <w:rFonts w:ascii="GHEA Grapalat" w:hAnsi="GHEA Grapalat"/>
                <w:color w:val="000000"/>
              </w:rPr>
              <w:t>ապահովվում</w:t>
            </w:r>
            <w:proofErr w:type="spellEnd"/>
            <w:r w:rsidRPr="00FB6B81">
              <w:rPr>
                <w:rFonts w:ascii="GHEA Grapalat" w:hAnsi="GHEA Grapalat"/>
                <w:color w:val="000000"/>
              </w:rPr>
              <w:t xml:space="preserve"> է </w:t>
            </w:r>
            <w:proofErr w:type="spellStart"/>
            <w:r w:rsidRPr="00FB6B81">
              <w:rPr>
                <w:rFonts w:ascii="GHEA Grapalat" w:hAnsi="GHEA Grapalat"/>
                <w:color w:val="000000"/>
              </w:rPr>
              <w:t>հորատման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հաստոցի</w:t>
            </w:r>
            <w:proofErr w:type="spellEnd"/>
            <w:r w:rsidRPr="00FB6B81">
              <w:rPr>
                <w:rFonts w:ascii="GHEA Grapalat" w:hAnsi="GHEA Grapalat"/>
                <w:color w:val="000000"/>
              </w:rPr>
              <w:t xml:space="preserve"> </w:t>
            </w:r>
            <w:proofErr w:type="spellStart"/>
            <w:r w:rsidRPr="00FB6B81">
              <w:rPr>
                <w:rFonts w:ascii="GHEA Grapalat" w:hAnsi="GHEA Grapalat"/>
                <w:color w:val="000000"/>
              </w:rPr>
              <w:t>բարձրությամբ</w:t>
            </w:r>
            <w:proofErr w:type="spellEnd"/>
          </w:p>
        </w:tc>
      </w:tr>
      <w:tr w:rsidR="00A77A5F" w:rsidRPr="00FB6B81" w14:paraId="717128B0"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724CB"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Մեքենաների</w:t>
            </w:r>
            <w:proofErr w:type="spellEnd"/>
            <w:r w:rsidRPr="00FB6B81">
              <w:rPr>
                <w:rFonts w:ascii="GHEA Grapalat" w:hAnsi="GHEA Grapalat"/>
                <w:color w:val="000000"/>
              </w:rPr>
              <w:t xml:space="preserve"> և </w:t>
            </w:r>
            <w:proofErr w:type="spellStart"/>
            <w:r w:rsidRPr="00FB6B81">
              <w:rPr>
                <w:rFonts w:ascii="GHEA Grapalat" w:hAnsi="GHEA Grapalat"/>
                <w:color w:val="000000"/>
              </w:rPr>
              <w:t>մեխանիզմների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խցիկներ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EB2954"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9D7473"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894037"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հատակից</w:t>
            </w:r>
            <w:proofErr w:type="spellEnd"/>
            <w:r w:rsidRPr="00FB6B81">
              <w:rPr>
                <w:rFonts w:ascii="GHEA Grapalat" w:hAnsi="GHEA Grapalat"/>
                <w:color w:val="000000"/>
              </w:rPr>
              <w:t xml:space="preserve"> 0,8 մ </w:t>
            </w:r>
            <w:proofErr w:type="spellStart"/>
            <w:r w:rsidRPr="00FB6B81">
              <w:rPr>
                <w:rFonts w:ascii="GHEA Grapalat" w:hAnsi="GHEA Grapalat"/>
                <w:color w:val="000000"/>
              </w:rPr>
              <w:t>բարձրությամբ</w:t>
            </w:r>
            <w:proofErr w:type="spellEnd"/>
          </w:p>
        </w:tc>
      </w:tr>
      <w:tr w:rsidR="00A77A5F" w:rsidRPr="00FB6B81" w14:paraId="428E6678"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2D64F"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Հողածուծ</w:t>
            </w:r>
            <w:proofErr w:type="spellEnd"/>
            <w:r w:rsidRPr="00FB6B81">
              <w:rPr>
                <w:rFonts w:ascii="GHEA Grapalat" w:hAnsi="GHEA Grapalat"/>
                <w:color w:val="000000"/>
              </w:rPr>
              <w:t xml:space="preserve"> </w:t>
            </w:r>
            <w:proofErr w:type="spellStart"/>
            <w:r w:rsidRPr="00FB6B81">
              <w:rPr>
                <w:rFonts w:ascii="GHEA Grapalat" w:hAnsi="GHEA Grapalat"/>
                <w:color w:val="000000"/>
              </w:rPr>
              <w:t>սարքի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սրահ</w:t>
            </w:r>
            <w:proofErr w:type="spellEnd"/>
            <w:r w:rsidRPr="00FB6B81">
              <w:rPr>
                <w:rFonts w:ascii="GHEA Grapalat" w:hAnsi="GHEA Grapalat"/>
                <w:color w:val="000000"/>
              </w:rPr>
              <w:t xml:space="preserve"> և </w:t>
            </w:r>
            <w:proofErr w:type="spellStart"/>
            <w:r w:rsidRPr="00FB6B81">
              <w:rPr>
                <w:rFonts w:ascii="GHEA Grapalat" w:hAnsi="GHEA Grapalat"/>
                <w:color w:val="000000"/>
              </w:rPr>
              <w:t>հողածուծային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խյուսափոսի</w:t>
            </w:r>
            <w:proofErr w:type="spellEnd"/>
            <w:r w:rsidRPr="00FB6B81">
              <w:rPr>
                <w:rFonts w:ascii="GHEA Grapalat" w:hAnsi="GHEA Grapalat"/>
                <w:color w:val="000000"/>
              </w:rPr>
              <w:t xml:space="preserve"> (</w:t>
            </w:r>
            <w:proofErr w:type="spellStart"/>
            <w:r w:rsidRPr="00FB6B81">
              <w:rPr>
                <w:rFonts w:ascii="GHEA Grapalat" w:hAnsi="GHEA Grapalat"/>
                <w:color w:val="000000"/>
              </w:rPr>
              <w:t>զումֆ</w:t>
            </w:r>
            <w:proofErr w:type="spellEnd"/>
            <w:r w:rsidRPr="00FB6B81">
              <w:rPr>
                <w:rFonts w:ascii="GHEA Grapalat" w:hAnsi="GHEA Grapalat"/>
                <w:color w:val="000000"/>
              </w:rPr>
              <w:t xml:space="preserve">) </w:t>
            </w:r>
            <w:proofErr w:type="spellStart"/>
            <w:r w:rsidRPr="00FB6B81">
              <w:rPr>
                <w:rFonts w:ascii="GHEA Grapalat" w:hAnsi="GHEA Grapalat"/>
                <w:color w:val="000000"/>
              </w:rPr>
              <w:t>վայրը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45D9B"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97D308"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87BDF0"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հողածուծային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սարքի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սրահներում</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հատակից</w:t>
            </w:r>
            <w:proofErr w:type="spellEnd"/>
            <w:r w:rsidRPr="00FB6B81">
              <w:rPr>
                <w:rFonts w:ascii="GHEA Grapalat" w:hAnsi="GHEA Grapalat"/>
                <w:color w:val="000000"/>
              </w:rPr>
              <w:t xml:space="preserve"> 0,8 մ </w:t>
            </w:r>
            <w:proofErr w:type="spellStart"/>
            <w:r w:rsidRPr="00FB6B81">
              <w:rPr>
                <w:rFonts w:ascii="GHEA Grapalat" w:hAnsi="GHEA Grapalat"/>
                <w:color w:val="000000"/>
              </w:rPr>
              <w:t>բարձրությամբ</w:t>
            </w:r>
            <w:proofErr w:type="spellEnd"/>
          </w:p>
        </w:tc>
      </w:tr>
      <w:tr w:rsidR="00A77A5F" w:rsidRPr="00FB6B81" w14:paraId="045FDB0F"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FDF1F7"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Փոխակրիչային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հոսքային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գծեր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3891E9"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4250D0"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փոխակրիչի</w:t>
            </w:r>
            <w:proofErr w:type="spellEnd"/>
            <w:r w:rsidRPr="00FB6B81">
              <w:rPr>
                <w:rFonts w:ascii="GHEA Grapalat" w:hAnsi="GHEA Grapalat"/>
                <w:color w:val="000000"/>
              </w:rPr>
              <w:t xml:space="preserve"> </w:t>
            </w:r>
            <w:proofErr w:type="spellStart"/>
            <w:r w:rsidRPr="00FB6B81">
              <w:rPr>
                <w:rFonts w:ascii="GHEA Grapalat" w:hAnsi="GHEA Grapalat"/>
                <w:color w:val="000000"/>
              </w:rPr>
              <w:t>մակերևույթի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232C1A"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58B06F11"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637A6E"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Փոխակրիչային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թմբուկների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սպասարկման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գոտի</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5CBFB4"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332C0A"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D58B2"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1011B773"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A1C72E"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Փոխակրիչային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ժապավենների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ապարների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ձեռքով</w:t>
            </w:r>
            <w:proofErr w:type="spellEnd"/>
            <w:r w:rsidRPr="00FB6B81">
              <w:rPr>
                <w:rFonts w:ascii="GHEA Grapalat" w:hAnsi="GHEA Grapalat"/>
                <w:color w:val="000000"/>
              </w:rPr>
              <w:t xml:space="preserve"> </w:t>
            </w:r>
            <w:proofErr w:type="spellStart"/>
            <w:r w:rsidRPr="00FB6B81">
              <w:rPr>
                <w:rFonts w:ascii="GHEA Grapalat" w:hAnsi="GHEA Grapalat"/>
                <w:color w:val="000000"/>
              </w:rPr>
              <w:t>ջոկման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62E7AE"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EF25A"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փոխակրիչային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ժապավենի</w:t>
            </w:r>
            <w:proofErr w:type="spellEnd"/>
            <w:r w:rsidRPr="00FB6B81">
              <w:rPr>
                <w:rFonts w:ascii="GHEA Grapalat" w:hAnsi="GHEA Grapalat"/>
                <w:color w:val="000000"/>
              </w:rPr>
              <w:t xml:space="preserve"> </w:t>
            </w:r>
            <w:proofErr w:type="spellStart"/>
            <w:r w:rsidRPr="00FB6B81">
              <w:rPr>
                <w:rFonts w:ascii="GHEA Grapalat" w:hAnsi="GHEA Grapalat"/>
                <w:color w:val="000000"/>
              </w:rPr>
              <w:t>մակերևույթի</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842F26"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ապարատեսակավորման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տեղից</w:t>
            </w:r>
            <w:proofErr w:type="spellEnd"/>
            <w:r w:rsidRPr="00FB6B81">
              <w:rPr>
                <w:rFonts w:ascii="GHEA Grapalat" w:hAnsi="GHEA Grapalat"/>
                <w:color w:val="000000"/>
              </w:rPr>
              <w:t xml:space="preserve"> 1,5 մ-</w:t>
            </w:r>
            <w:proofErr w:type="spellStart"/>
            <w:r w:rsidRPr="00FB6B81">
              <w:rPr>
                <w:rFonts w:ascii="GHEA Grapalat" w:hAnsi="GHEA Grapalat"/>
                <w:color w:val="000000"/>
              </w:rPr>
              <w:t>ից</w:t>
            </w:r>
            <w:proofErr w:type="spellEnd"/>
            <w:r w:rsidRPr="00FB6B81">
              <w:rPr>
                <w:rFonts w:ascii="GHEA Grapalat" w:hAnsi="GHEA Grapalat"/>
                <w:color w:val="000000"/>
              </w:rPr>
              <w:t xml:space="preserve"> </w:t>
            </w:r>
            <w:proofErr w:type="spellStart"/>
            <w:r w:rsidRPr="00FB6B81">
              <w:rPr>
                <w:rFonts w:ascii="GHEA Grapalat" w:hAnsi="GHEA Grapalat"/>
                <w:color w:val="000000"/>
              </w:rPr>
              <w:t>ոչ</w:t>
            </w:r>
            <w:proofErr w:type="spellEnd"/>
            <w:r w:rsidRPr="00FB6B81">
              <w:rPr>
                <w:rFonts w:ascii="GHEA Grapalat" w:hAnsi="GHEA Grapalat"/>
                <w:color w:val="000000"/>
              </w:rPr>
              <w:t xml:space="preserve"> </w:t>
            </w:r>
            <w:proofErr w:type="spellStart"/>
            <w:r w:rsidRPr="00FB6B81">
              <w:rPr>
                <w:rFonts w:ascii="GHEA Grapalat" w:hAnsi="GHEA Grapalat"/>
                <w:color w:val="000000"/>
              </w:rPr>
              <w:t>ավելի</w:t>
            </w:r>
            <w:proofErr w:type="spellEnd"/>
            <w:r w:rsidRPr="00FB6B81">
              <w:rPr>
                <w:rFonts w:ascii="GHEA Grapalat" w:hAnsi="GHEA Grapalat"/>
                <w:color w:val="000000"/>
              </w:rPr>
              <w:t xml:space="preserve"> </w:t>
            </w:r>
            <w:proofErr w:type="spellStart"/>
            <w:r w:rsidRPr="00FB6B81">
              <w:rPr>
                <w:rFonts w:ascii="GHEA Grapalat" w:hAnsi="GHEA Grapalat"/>
                <w:color w:val="000000"/>
              </w:rPr>
              <w:t>հեռավորության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վրա</w:t>
            </w:r>
            <w:proofErr w:type="spellEnd"/>
            <w:r w:rsidRPr="00FB6B81">
              <w:rPr>
                <w:rFonts w:ascii="GHEA Grapalat" w:hAnsi="GHEA Grapalat"/>
                <w:color w:val="000000"/>
              </w:rPr>
              <w:t xml:space="preserve">` </w:t>
            </w:r>
            <w:proofErr w:type="spellStart"/>
            <w:r w:rsidRPr="00FB6B81">
              <w:rPr>
                <w:rFonts w:ascii="GHEA Grapalat" w:hAnsi="GHEA Grapalat"/>
                <w:color w:val="000000"/>
              </w:rPr>
              <w:t>փոխարկիչային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ժապավենի</w:t>
            </w:r>
            <w:proofErr w:type="spellEnd"/>
            <w:r w:rsidRPr="00FB6B81">
              <w:rPr>
                <w:rFonts w:ascii="GHEA Grapalat" w:hAnsi="GHEA Grapalat"/>
                <w:color w:val="000000"/>
              </w:rPr>
              <w:t xml:space="preserve"> </w:t>
            </w:r>
            <w:proofErr w:type="spellStart"/>
            <w:r w:rsidRPr="00FB6B81">
              <w:rPr>
                <w:rFonts w:ascii="GHEA Grapalat" w:hAnsi="GHEA Grapalat"/>
                <w:color w:val="000000"/>
              </w:rPr>
              <w:t>շարժման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հակառակ</w:t>
            </w:r>
            <w:proofErr w:type="spellEnd"/>
            <w:r w:rsidRPr="00FB6B81">
              <w:rPr>
                <w:rFonts w:ascii="GHEA Grapalat" w:hAnsi="GHEA Grapalat"/>
                <w:color w:val="000000"/>
              </w:rPr>
              <w:t xml:space="preserve"> </w:t>
            </w:r>
            <w:proofErr w:type="spellStart"/>
            <w:r w:rsidRPr="00FB6B81">
              <w:rPr>
                <w:rFonts w:ascii="GHEA Grapalat" w:hAnsi="GHEA Grapalat"/>
                <w:color w:val="000000"/>
              </w:rPr>
              <w:t>ուղղությամբ</w:t>
            </w:r>
            <w:proofErr w:type="spellEnd"/>
          </w:p>
        </w:tc>
      </w:tr>
      <w:tr w:rsidR="00A77A5F" w:rsidRPr="00FB6B81" w14:paraId="038B81CB"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B766CF"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Տեղամասերում</w:t>
            </w:r>
            <w:proofErr w:type="spellEnd"/>
            <w:r w:rsidRPr="00FB6B81">
              <w:rPr>
                <w:rFonts w:ascii="GHEA Grapalat" w:hAnsi="GHEA Grapalat"/>
                <w:color w:val="000000"/>
              </w:rPr>
              <w:t xml:space="preserve"> </w:t>
            </w:r>
            <w:proofErr w:type="spellStart"/>
            <w:r w:rsidRPr="00FB6B81">
              <w:rPr>
                <w:rFonts w:ascii="GHEA Grapalat" w:hAnsi="GHEA Grapalat"/>
                <w:color w:val="000000"/>
              </w:rPr>
              <w:t>աշխատողների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տաքացման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շինություններ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FD73D"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0EFF1"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1AD8C"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01D0108D"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FF097D"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Բացահանքի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հանքաստիճանների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սանդուղքներ</w:t>
            </w:r>
            <w:proofErr w:type="spellEnd"/>
            <w:r w:rsidRPr="00FB6B81">
              <w:rPr>
                <w:rFonts w:ascii="GHEA Grapalat" w:hAnsi="GHEA Grapalat"/>
                <w:color w:val="000000"/>
              </w:rPr>
              <w:t xml:space="preserve"> և </w:t>
            </w:r>
            <w:proofErr w:type="spellStart"/>
            <w:r w:rsidRPr="00FB6B81">
              <w:rPr>
                <w:rFonts w:ascii="GHEA Grapalat" w:hAnsi="GHEA Grapalat"/>
                <w:color w:val="000000"/>
              </w:rPr>
              <w:t>իջնելու</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1BB17C"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4E147"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3249A"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00FDB118"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79437"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Բացահանքում</w:t>
            </w:r>
            <w:proofErr w:type="spellEnd"/>
            <w:r w:rsidRPr="00FB6B81">
              <w:rPr>
                <w:rFonts w:ascii="GHEA Grapalat" w:hAnsi="GHEA Grapalat"/>
                <w:color w:val="000000"/>
              </w:rPr>
              <w:t xml:space="preserve"> </w:t>
            </w:r>
            <w:proofErr w:type="spellStart"/>
            <w:r w:rsidRPr="00FB6B81">
              <w:rPr>
                <w:rFonts w:ascii="GHEA Grapalat" w:hAnsi="GHEA Grapalat"/>
                <w:color w:val="000000"/>
              </w:rPr>
              <w:t>աշխատողների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մշտական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տեղաշարժման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ուղիներ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DD527"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071B79"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B5D6C8" w14:textId="77777777" w:rsidR="00A77A5F" w:rsidRPr="00FB6B81" w:rsidRDefault="00A77A5F" w:rsidP="00950004">
            <w:pPr>
              <w:rPr>
                <w:rFonts w:ascii="GHEA Grapalat" w:hAnsi="GHEA Grapalat"/>
                <w:color w:val="000000"/>
              </w:rPr>
            </w:pPr>
            <w:r w:rsidRPr="00FB6B81">
              <w:rPr>
                <w:rFonts w:cs="Calibri"/>
                <w:color w:val="000000"/>
              </w:rPr>
              <w:t> </w:t>
            </w:r>
          </w:p>
        </w:tc>
      </w:tr>
      <w:tr w:rsidR="00A77A5F" w:rsidRPr="00FB6B81" w14:paraId="188A7CE8"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F918E" w14:textId="7BF880B2" w:rsidR="00A77A5F" w:rsidRPr="00FB6B81" w:rsidRDefault="00A77A5F" w:rsidP="00950004">
            <w:pPr>
              <w:rPr>
                <w:rFonts w:ascii="GHEA Grapalat" w:hAnsi="GHEA Grapalat"/>
                <w:color w:val="000000"/>
              </w:rPr>
            </w:pPr>
            <w:proofErr w:type="spellStart"/>
            <w:r w:rsidRPr="00FB6B81">
              <w:rPr>
                <w:rFonts w:ascii="GHEA Grapalat" w:hAnsi="GHEA Grapalat"/>
                <w:color w:val="000000"/>
              </w:rPr>
              <w:lastRenderedPageBreak/>
              <w:t>Ավտոճանապարհներ</w:t>
            </w:r>
            <w:proofErr w:type="spellEnd"/>
            <w:r w:rsidRPr="00FB6B81">
              <w:rPr>
                <w:rFonts w:ascii="GHEA Grapalat" w:hAnsi="GHEA Grapalat"/>
                <w:color w:val="000000"/>
              </w:rPr>
              <w:t xml:space="preserve"> </w:t>
            </w:r>
            <w:proofErr w:type="spellStart"/>
            <w:r w:rsidRPr="00FB6B81">
              <w:rPr>
                <w:rFonts w:ascii="GHEA Grapalat" w:hAnsi="GHEA Grapalat"/>
                <w:color w:val="000000"/>
              </w:rPr>
              <w:t>բացահանքի</w:t>
            </w:r>
            <w:proofErr w:type="spellEnd"/>
            <w:r w:rsidRPr="00FB6B81">
              <w:rPr>
                <w:rFonts w:ascii="GHEA Grapalat" w:hAnsi="GHEA Grapalat"/>
                <w:color w:val="000000"/>
              </w:rPr>
              <w:t xml:space="preserve"> </w:t>
            </w:r>
            <w:proofErr w:type="spellStart"/>
            <w:r w:rsidRPr="00FB6B81">
              <w:rPr>
                <w:rFonts w:ascii="GHEA Grapalat" w:hAnsi="GHEA Grapalat"/>
                <w:color w:val="000000"/>
              </w:rPr>
              <w:t>շրջագծում</w:t>
            </w:r>
            <w:proofErr w:type="spellEnd"/>
            <w:r w:rsidRPr="00FB6B81">
              <w:rPr>
                <w:rFonts w:ascii="GHEA Grapalat" w:hAnsi="GHEA Grapalat"/>
                <w:color w:val="000000"/>
              </w:rPr>
              <w:t xml:space="preserve"> (</w:t>
            </w:r>
            <w:proofErr w:type="spellStart"/>
            <w:r w:rsidRPr="00FB6B81">
              <w:rPr>
                <w:rFonts w:ascii="GHEA Grapalat" w:hAnsi="GHEA Grapalat"/>
                <w:color w:val="000000"/>
              </w:rPr>
              <w:t>կախված</w:t>
            </w:r>
            <w:proofErr w:type="spellEnd"/>
            <w:r w:rsidRPr="00FB6B81">
              <w:rPr>
                <w:rFonts w:ascii="GHEA Grapalat" w:hAnsi="GHEA Grapalat"/>
                <w:color w:val="000000"/>
              </w:rPr>
              <w:t xml:space="preserve"> </w:t>
            </w:r>
            <w:proofErr w:type="spellStart"/>
            <w:r w:rsidRPr="00FB6B81">
              <w:rPr>
                <w:rFonts w:ascii="GHEA Grapalat" w:hAnsi="GHEA Grapalat"/>
                <w:color w:val="000000"/>
              </w:rPr>
              <w:t>երթևեկության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ինտե</w:t>
            </w:r>
            <w:proofErr w:type="spellEnd"/>
            <w:r w:rsidR="00556428">
              <w:rPr>
                <w:rFonts w:ascii="GHEA Grapalat" w:hAnsi="GHEA Grapalat"/>
                <w:color w:val="000000"/>
                <w:lang w:val="hy-AM"/>
              </w:rPr>
              <w:t>ն</w:t>
            </w:r>
            <w:proofErr w:type="spellStart"/>
            <w:r w:rsidRPr="00FB6B81">
              <w:rPr>
                <w:rFonts w:ascii="GHEA Grapalat" w:hAnsi="GHEA Grapalat"/>
                <w:color w:val="000000"/>
              </w:rPr>
              <w:t>սիվությունից</w:t>
            </w:r>
            <w:proofErr w:type="spellEnd"/>
            <w:r w:rsidRPr="00FB6B81">
              <w:rPr>
                <w:rFonts w:ascii="GHEA Grapalat"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FFB206" w14:textId="77777777" w:rsidR="00A77A5F" w:rsidRPr="00FB6B81" w:rsidRDefault="00A77A5F" w:rsidP="00950004">
            <w:pPr>
              <w:jc w:val="center"/>
              <w:rPr>
                <w:rFonts w:ascii="GHEA Grapalat" w:hAnsi="GHEA Grapalat"/>
                <w:color w:val="000000"/>
              </w:rPr>
            </w:pPr>
            <w:r w:rsidRPr="00FB6B81">
              <w:rPr>
                <w:rFonts w:ascii="GHEA Grapalat" w:hAnsi="GHEA Grapalat"/>
                <w:color w:val="000000"/>
              </w:rPr>
              <w:t>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D99CA" w14:textId="77777777" w:rsidR="00A77A5F" w:rsidRPr="00FB6B81" w:rsidRDefault="00A77A5F" w:rsidP="00950004">
            <w:pPr>
              <w:jc w:val="center"/>
              <w:rPr>
                <w:rFonts w:ascii="GHEA Grapalat" w:hAnsi="GHEA Grapalat"/>
                <w:color w:val="000000"/>
              </w:rPr>
            </w:pPr>
            <w:proofErr w:type="spellStart"/>
            <w:r w:rsidRPr="00FB6B81">
              <w:rPr>
                <w:rFonts w:ascii="GHEA Grapalat" w:hAnsi="GHEA Grapalat"/>
                <w:color w:val="000000"/>
              </w:rPr>
              <w:t>հորիզոնական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19127" w14:textId="77777777" w:rsidR="00A77A5F" w:rsidRPr="00FB6B81" w:rsidRDefault="00A77A5F" w:rsidP="00950004">
            <w:pPr>
              <w:rPr>
                <w:rFonts w:ascii="GHEA Grapalat" w:hAnsi="GHEA Grapalat"/>
                <w:color w:val="000000"/>
              </w:rPr>
            </w:pPr>
            <w:proofErr w:type="spellStart"/>
            <w:r w:rsidRPr="00FB6B81">
              <w:rPr>
                <w:rFonts w:ascii="GHEA Grapalat" w:hAnsi="GHEA Grapalat"/>
                <w:color w:val="000000"/>
              </w:rPr>
              <w:t>լուսավորությունն</w:t>
            </w:r>
            <w:proofErr w:type="spellEnd"/>
            <w:r w:rsidRPr="00FB6B81">
              <w:rPr>
                <w:rFonts w:ascii="GHEA Grapalat" w:hAnsi="GHEA Grapalat"/>
                <w:color w:val="000000"/>
              </w:rPr>
              <w:t xml:space="preserve"> </w:t>
            </w:r>
            <w:proofErr w:type="spellStart"/>
            <w:r w:rsidRPr="00FB6B81">
              <w:rPr>
                <w:rFonts w:ascii="GHEA Grapalat" w:hAnsi="GHEA Grapalat"/>
                <w:color w:val="000000"/>
              </w:rPr>
              <w:t>ապահովվում</w:t>
            </w:r>
            <w:proofErr w:type="spellEnd"/>
            <w:r w:rsidRPr="00FB6B81">
              <w:rPr>
                <w:rFonts w:ascii="GHEA Grapalat" w:hAnsi="GHEA Grapalat"/>
                <w:color w:val="000000"/>
              </w:rPr>
              <w:t xml:space="preserve"> է </w:t>
            </w:r>
            <w:proofErr w:type="spellStart"/>
            <w:r w:rsidRPr="00FB6B81">
              <w:rPr>
                <w:rFonts w:ascii="GHEA Grapalat" w:hAnsi="GHEA Grapalat"/>
                <w:color w:val="000000"/>
              </w:rPr>
              <w:t>ավտոմեքենաների</w:t>
            </w:r>
            <w:proofErr w:type="spellEnd"/>
            <w:r w:rsidRPr="00FB6B81">
              <w:rPr>
                <w:rFonts w:ascii="GHEA Grapalat" w:hAnsi="GHEA Grapalat"/>
                <w:color w:val="000000"/>
              </w:rPr>
              <w:t xml:space="preserve"> </w:t>
            </w:r>
            <w:proofErr w:type="spellStart"/>
            <w:r w:rsidRPr="00FB6B81">
              <w:rPr>
                <w:rFonts w:ascii="GHEA Grapalat" w:hAnsi="GHEA Grapalat"/>
                <w:color w:val="000000"/>
              </w:rPr>
              <w:t>երթևեկության</w:t>
            </w:r>
            <w:proofErr w:type="spellEnd"/>
            <w:r w:rsidRPr="00FB6B81">
              <w:rPr>
                <w:rFonts w:ascii="GHEA Grapalat" w:hAnsi="GHEA Grapalat"/>
                <w:color w:val="000000"/>
              </w:rPr>
              <w:t xml:space="preserve"> </w:t>
            </w:r>
            <w:proofErr w:type="spellStart"/>
            <w:r w:rsidRPr="00FB6B81">
              <w:rPr>
                <w:rFonts w:ascii="GHEA Grapalat" w:hAnsi="GHEA Grapalat"/>
                <w:color w:val="000000"/>
              </w:rPr>
              <w:t>մակարդակով</w:t>
            </w:r>
            <w:proofErr w:type="spellEnd"/>
          </w:p>
        </w:tc>
      </w:tr>
    </w:tbl>
    <w:p w14:paraId="0EE06990" w14:textId="77777777" w:rsidR="00A77A5F" w:rsidRPr="00950004" w:rsidRDefault="00A77A5F" w:rsidP="00A77A5F">
      <w:pPr>
        <w:pStyle w:val="NormalWeb"/>
        <w:shd w:val="clear" w:color="auto" w:fill="FFFFFF"/>
        <w:spacing w:before="0" w:beforeAutospacing="0" w:after="0" w:afterAutospacing="0"/>
        <w:ind w:firstLine="419"/>
        <w:rPr>
          <w:rFonts w:ascii="GHEA Grapalat" w:hAnsi="GHEA Grapalat"/>
          <w:b/>
          <w:sz w:val="28"/>
          <w:szCs w:val="28"/>
          <w:lang w:val="en-US"/>
        </w:rPr>
      </w:pPr>
    </w:p>
    <w:p w14:paraId="523E7B53"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b/>
          <w:lang w:val="hy-AM"/>
        </w:rPr>
        <w:t>Նշում</w:t>
      </w:r>
      <w:r>
        <w:rPr>
          <w:rFonts w:ascii="GHEA Grapalat" w:hAnsi="GHEA Grapalat"/>
          <w:b/>
          <w:lang w:val="hy-AM"/>
        </w:rPr>
        <w:t xml:space="preserve"> 4</w:t>
      </w:r>
      <w:r w:rsidRPr="00FB6B81">
        <w:rPr>
          <w:rFonts w:ascii="GHEA Grapalat" w:hAnsi="GHEA Grapalat"/>
          <w:b/>
          <w:lang w:val="hy-AM"/>
        </w:rPr>
        <w:t xml:space="preserve">* - </w:t>
      </w:r>
      <w:r w:rsidRPr="00FB6B81">
        <w:rPr>
          <w:rFonts w:ascii="GHEA Grapalat" w:hAnsi="GHEA Grapalat"/>
          <w:color w:val="000000"/>
          <w:lang w:val="hy-AM"/>
        </w:rPr>
        <w:t>Ստորերկրյա հանքի լեռնային փորվածքներում օդի առավելագույն արագությունը չպետք է գերազանցի հետևյալ չափաքանակը`</w:t>
      </w:r>
    </w:p>
    <w:p w14:paraId="420DF9F7"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1) մաքրահանման և նախապատրաստման փորվածքներում` 4 մ/վրկ.</w:t>
      </w:r>
    </w:p>
    <w:p w14:paraId="2D3B5844"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2) քվերշլագներում, օդափոխության գլխավոր բացատարման հանքամիջանցքներում, հիմնական թեքություններում` 8 մ/վրկ.</w:t>
      </w:r>
    </w:p>
    <w:p w14:paraId="58B5F2E2"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3) մյուս փորվածքներում` 6 մ/վրկ.</w:t>
      </w:r>
    </w:p>
    <w:p w14:paraId="57339B32"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4) օդային կամուրջներում (կրոսինգ)` 10 մ/վրկ.</w:t>
      </w:r>
    </w:p>
    <w:p w14:paraId="71D5B7DC"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5) հանքահորում, որոնցով կատարվում է մարդկանց և բեռների բարձրացում ու իջեցում` 8 մ/վրկ.</w:t>
      </w:r>
    </w:p>
    <w:p w14:paraId="2EFB65F0"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6) միայն բեռների բարձրացման և իջեցման հանքախորշերում` 12 մ/վրկ.</w:t>
      </w:r>
    </w:p>
    <w:p w14:paraId="7D827B21"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7) վերհան սարքավորումներով կահավորված հանքախորշերում` նախատեսված վթարային իրավիճակներում մարդկանց բարձրացման, հանքախորշի դիտարկման համար` 15 մ/վրկ:</w:t>
      </w:r>
    </w:p>
    <w:p w14:paraId="11BAA41E" w14:textId="77777777" w:rsidR="00A77A5F" w:rsidRPr="00FB6B81" w:rsidRDefault="00A77A5F" w:rsidP="00A77A5F">
      <w:pPr>
        <w:pStyle w:val="NormalWeb"/>
        <w:shd w:val="clear" w:color="auto" w:fill="FFFFFF"/>
        <w:spacing w:before="0" w:beforeAutospacing="0" w:after="0" w:afterAutospacing="0"/>
        <w:ind w:firstLine="419"/>
        <w:rPr>
          <w:rFonts w:ascii="GHEA Grapalat" w:hAnsi="GHEA Grapalat"/>
          <w:b/>
          <w:sz w:val="28"/>
          <w:szCs w:val="28"/>
          <w:lang w:val="hy-AM"/>
        </w:rPr>
      </w:pPr>
    </w:p>
    <w:p w14:paraId="4036C194" w14:textId="076E1BF0"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b/>
          <w:lang w:val="hy-AM"/>
        </w:rPr>
        <w:t>Նշում</w:t>
      </w:r>
      <w:r>
        <w:rPr>
          <w:rFonts w:ascii="GHEA Grapalat" w:hAnsi="GHEA Grapalat"/>
          <w:b/>
          <w:lang w:val="hy-AM"/>
        </w:rPr>
        <w:t xml:space="preserve"> 5</w:t>
      </w:r>
      <w:r w:rsidRPr="00FB6B81">
        <w:rPr>
          <w:rFonts w:ascii="GHEA Grapalat" w:hAnsi="GHEA Grapalat"/>
          <w:b/>
          <w:lang w:val="hy-AM"/>
        </w:rPr>
        <w:t>* -</w:t>
      </w:r>
      <w:r w:rsidRPr="00FB6B81">
        <w:rPr>
          <w:rFonts w:ascii="GHEA Grapalat" w:hAnsi="GHEA Grapalat"/>
          <w:color w:val="000000"/>
          <w:lang w:val="hy-AM"/>
        </w:rPr>
        <w:t xml:space="preserve"> Ստորերկրյա այն փորվածքներում, որտեղ գտնվում են կամ կարող են գտնվել մարդիկ, թթվածնի պարունակությունն ըստ ծավալի պետք է լինի 20 %-ից ոչ պակաս, ածխաթթու գազի պարունակությունը` հանքի աշխատանքային տեղերում չպետք է գերազանցի 0,5 %, հանքից դուրս եկող օդում` 0,75 %, իսկ փլեցումների միջով փորվածքների հորատանցման և վերականգ</w:t>
      </w:r>
      <w:r w:rsidR="00556428">
        <w:rPr>
          <w:rFonts w:ascii="GHEA Grapalat" w:hAnsi="GHEA Grapalat"/>
          <w:color w:val="000000"/>
          <w:lang w:val="hy-AM"/>
        </w:rPr>
        <w:t>ն</w:t>
      </w:r>
      <w:r w:rsidRPr="00FB6B81">
        <w:rPr>
          <w:rFonts w:ascii="GHEA Grapalat" w:hAnsi="GHEA Grapalat"/>
          <w:color w:val="000000"/>
          <w:lang w:val="hy-AM"/>
        </w:rPr>
        <w:t>ման ժամանակ` 1 %: Տաք գազերի` մեթանի և ջրածնի գումարային պարունակությունը փորվածքներում ծավալով չպետք է գերազանցի 0,5 %: Հանքի աշխատանքային գոտում փոշու քանակությունը չպետք է գերազանցի հիգիենիկ նորմերը:</w:t>
      </w:r>
    </w:p>
    <w:p w14:paraId="0FAD2AD4" w14:textId="77777777" w:rsidR="00A77A5F" w:rsidRPr="00FB6B81" w:rsidRDefault="00A77A5F" w:rsidP="00A77A5F">
      <w:pPr>
        <w:shd w:val="clear" w:color="auto" w:fill="FFFFFF"/>
        <w:ind w:right="408" w:firstLine="375"/>
        <w:jc w:val="both"/>
        <w:rPr>
          <w:rFonts w:ascii="GHEA Grapalat" w:hAnsi="GHEA Grapalat"/>
          <w:color w:val="000000"/>
          <w:lang w:val="hy-AM"/>
        </w:rPr>
      </w:pPr>
      <w:r w:rsidRPr="00FB6B81">
        <w:rPr>
          <w:rFonts w:ascii="GHEA Grapalat" w:hAnsi="GHEA Grapalat"/>
          <w:color w:val="000000"/>
          <w:lang w:val="hy-AM"/>
        </w:rPr>
        <w:t>Գործող ստորերկրյա փորվածքներում օդի մեջ թունավոր գազերի պարունակությունը չպետք է գերազանցի աղյուսակում ներկայացված սահմանային թույլատրելի կոնցենտրացիաները։</w:t>
      </w:r>
    </w:p>
    <w:p w14:paraId="0150B540" w14:textId="77777777" w:rsidR="00A77A5F" w:rsidRPr="00FB6B81" w:rsidRDefault="00A77A5F" w:rsidP="00A77A5F">
      <w:pPr>
        <w:shd w:val="clear" w:color="auto" w:fill="FFFFFF"/>
        <w:ind w:firstLine="375"/>
        <w:jc w:val="right"/>
        <w:rPr>
          <w:rFonts w:ascii="GHEA Grapalat" w:hAnsi="GHEA Grapalat"/>
          <w:color w:val="000000"/>
          <w:lang w:val="hy-AM"/>
        </w:rPr>
      </w:pPr>
      <w:r w:rsidRPr="00FB6B81">
        <w:rPr>
          <w:rFonts w:cs="Calibri"/>
          <w:color w:val="000000"/>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0"/>
        <w:gridCol w:w="2632"/>
        <w:gridCol w:w="1240"/>
        <w:gridCol w:w="4353"/>
        <w:gridCol w:w="1115"/>
      </w:tblGrid>
      <w:tr w:rsidR="00A77A5F" w:rsidRPr="00FB6B81" w14:paraId="70F1E67B" w14:textId="77777777" w:rsidTr="0095000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0460E80"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NN</w:t>
            </w:r>
            <w:r w:rsidRPr="00FB6B81">
              <w:rPr>
                <w:rFonts w:ascii="GHEA Grapalat" w:hAnsi="GHEA Grapalat"/>
                <w:bCs/>
                <w:color w:val="000000"/>
              </w:rPr>
              <w:br/>
              <w:t>ը/կ</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A70B75" w14:textId="77777777" w:rsidR="00A77A5F" w:rsidRPr="00FB6B81" w:rsidRDefault="00A77A5F" w:rsidP="00950004">
            <w:pPr>
              <w:spacing w:before="100" w:beforeAutospacing="1" w:after="100" w:afterAutospacing="1"/>
              <w:jc w:val="center"/>
              <w:rPr>
                <w:rFonts w:ascii="GHEA Grapalat" w:hAnsi="GHEA Grapalat"/>
                <w:color w:val="000000"/>
              </w:rPr>
            </w:pPr>
            <w:proofErr w:type="spellStart"/>
            <w:r w:rsidRPr="00FB6B81">
              <w:rPr>
                <w:rFonts w:ascii="GHEA Grapalat" w:hAnsi="GHEA Grapalat"/>
                <w:bCs/>
                <w:color w:val="000000"/>
              </w:rPr>
              <w:t>Թունավոր</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գազերի</w:t>
            </w:r>
            <w:proofErr w:type="spellEnd"/>
            <w:r w:rsidRPr="00FB6B81">
              <w:rPr>
                <w:rFonts w:ascii="GHEA Grapalat" w:hAnsi="GHEA Grapalat"/>
                <w:bCs/>
                <w:color w:val="000000"/>
              </w:rPr>
              <w:br/>
              <w:t>(</w:t>
            </w:r>
            <w:proofErr w:type="spellStart"/>
            <w:r w:rsidRPr="00FB6B81">
              <w:rPr>
                <w:rFonts w:ascii="GHEA Grapalat" w:hAnsi="GHEA Grapalat"/>
                <w:bCs/>
                <w:color w:val="000000"/>
              </w:rPr>
              <w:t>գոլորշու</w:t>
            </w:r>
            <w:proofErr w:type="spellEnd"/>
            <w:r w:rsidRPr="00FB6B81">
              <w:rPr>
                <w:rFonts w:ascii="GHEA Grapalat" w:hAnsi="GHEA Grapalat"/>
                <w:bCs/>
                <w:color w:val="000000"/>
              </w:rPr>
              <w:t>)</w:t>
            </w:r>
            <w:r w:rsidRPr="00FB6B81">
              <w:rPr>
                <w:rFonts w:ascii="GHEA Grapalat" w:hAnsi="GHEA Grapalat"/>
                <w:bCs/>
                <w:color w:val="000000"/>
              </w:rPr>
              <w:br/>
            </w:r>
            <w:proofErr w:type="spellStart"/>
            <w:r w:rsidRPr="00FB6B81">
              <w:rPr>
                <w:rFonts w:ascii="GHEA Grapalat" w:hAnsi="GHEA Grapalat"/>
                <w:bCs/>
                <w:color w:val="000000"/>
              </w:rPr>
              <w:t>անվանումները</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6F6D5F" w14:textId="77777777" w:rsidR="00A77A5F" w:rsidRPr="00FB6B81" w:rsidRDefault="00A77A5F" w:rsidP="00950004">
            <w:pPr>
              <w:spacing w:before="100" w:beforeAutospacing="1" w:after="100" w:afterAutospacing="1"/>
              <w:jc w:val="center"/>
              <w:rPr>
                <w:rFonts w:ascii="GHEA Grapalat" w:hAnsi="GHEA Grapalat"/>
                <w:color w:val="000000"/>
              </w:rPr>
            </w:pPr>
            <w:proofErr w:type="spellStart"/>
            <w:r w:rsidRPr="00FB6B81">
              <w:rPr>
                <w:rFonts w:ascii="GHEA Grapalat" w:hAnsi="GHEA Grapalat"/>
                <w:bCs/>
                <w:color w:val="000000"/>
              </w:rPr>
              <w:t>Բանաձևը</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EC399D9" w14:textId="77777777" w:rsidR="00A77A5F" w:rsidRPr="00FB6B81" w:rsidRDefault="00A77A5F" w:rsidP="00950004">
            <w:pPr>
              <w:spacing w:before="100" w:beforeAutospacing="1" w:after="100" w:afterAutospacing="1"/>
              <w:jc w:val="center"/>
              <w:rPr>
                <w:rFonts w:ascii="GHEA Grapalat" w:hAnsi="GHEA Grapalat"/>
                <w:color w:val="000000"/>
              </w:rPr>
            </w:pPr>
            <w:proofErr w:type="spellStart"/>
            <w:r w:rsidRPr="00FB6B81">
              <w:rPr>
                <w:rFonts w:ascii="GHEA Grapalat" w:hAnsi="GHEA Grapalat"/>
                <w:bCs/>
                <w:color w:val="000000"/>
              </w:rPr>
              <w:t>Հանքի</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գործող</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ստորերկրյա</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փորվածքներում</w:t>
            </w:r>
            <w:proofErr w:type="spellEnd"/>
            <w:r w:rsidRPr="00FB6B81">
              <w:rPr>
                <w:rFonts w:ascii="GHEA Grapalat" w:hAnsi="GHEA Grapalat"/>
                <w:bCs/>
                <w:color w:val="000000"/>
              </w:rPr>
              <w:br/>
            </w:r>
            <w:proofErr w:type="spellStart"/>
            <w:r w:rsidRPr="00FB6B81">
              <w:rPr>
                <w:rFonts w:ascii="GHEA Grapalat" w:hAnsi="GHEA Grapalat"/>
                <w:bCs/>
                <w:color w:val="000000"/>
              </w:rPr>
              <w:t>թունավոր</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գազերի</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սահմանային</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թույլատրելի</w:t>
            </w:r>
            <w:proofErr w:type="spellEnd"/>
            <w:r w:rsidRPr="00FB6B81">
              <w:rPr>
                <w:rFonts w:ascii="GHEA Grapalat" w:hAnsi="GHEA Grapalat"/>
                <w:bCs/>
                <w:color w:val="000000"/>
              </w:rPr>
              <w:br/>
            </w:r>
            <w:proofErr w:type="spellStart"/>
            <w:r w:rsidRPr="00FB6B81">
              <w:rPr>
                <w:rFonts w:ascii="GHEA Grapalat" w:hAnsi="GHEA Grapalat"/>
                <w:bCs/>
                <w:color w:val="000000"/>
              </w:rPr>
              <w:t>կոնցենտրացիաները</w:t>
            </w:r>
            <w:proofErr w:type="spellEnd"/>
          </w:p>
        </w:tc>
      </w:tr>
      <w:tr w:rsidR="00A77A5F" w:rsidRPr="00FB6B81" w14:paraId="3D55FB61" w14:textId="77777777" w:rsidTr="009500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23F5EC" w14:textId="77777777" w:rsidR="00A77A5F" w:rsidRPr="00FB6B81" w:rsidRDefault="00A77A5F" w:rsidP="00950004">
            <w:pPr>
              <w:rPr>
                <w:rFonts w:ascii="GHEA Grapalat" w:hAnsi="GHEA Grapalat"/>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9E0E4F" w14:textId="77777777" w:rsidR="00A77A5F" w:rsidRPr="00FB6B81" w:rsidRDefault="00A77A5F" w:rsidP="00950004">
            <w:pPr>
              <w:rPr>
                <w:rFonts w:ascii="GHEA Grapalat" w:hAnsi="GHEA Grapalat"/>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97FA04" w14:textId="77777777" w:rsidR="00A77A5F" w:rsidRPr="00FB6B81" w:rsidRDefault="00A77A5F" w:rsidP="00950004">
            <w:pPr>
              <w:rPr>
                <w:rFonts w:ascii="GHEA Grapalat" w:hAnsi="GHEA Grapalat"/>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5F351B" w14:textId="77777777" w:rsidR="00A77A5F" w:rsidRPr="00FB6B81" w:rsidRDefault="00A77A5F" w:rsidP="00950004">
            <w:pPr>
              <w:spacing w:before="100" w:beforeAutospacing="1" w:after="100" w:afterAutospacing="1"/>
              <w:jc w:val="center"/>
              <w:rPr>
                <w:rFonts w:ascii="GHEA Grapalat" w:hAnsi="GHEA Grapalat"/>
                <w:color w:val="000000"/>
              </w:rPr>
            </w:pPr>
            <w:proofErr w:type="spellStart"/>
            <w:r w:rsidRPr="00FB6B81">
              <w:rPr>
                <w:rFonts w:ascii="GHEA Grapalat" w:hAnsi="GHEA Grapalat"/>
                <w:bCs/>
                <w:color w:val="000000"/>
              </w:rPr>
              <w:t>տոկոսը</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ըստ</w:t>
            </w:r>
            <w:proofErr w:type="spellEnd"/>
            <w:r w:rsidRPr="00FB6B81">
              <w:rPr>
                <w:rFonts w:ascii="GHEA Grapalat" w:hAnsi="GHEA Grapalat"/>
                <w:bCs/>
                <w:color w:val="000000"/>
              </w:rPr>
              <w:t xml:space="preserve"> </w:t>
            </w:r>
            <w:proofErr w:type="spellStart"/>
            <w:r w:rsidRPr="00FB6B81">
              <w:rPr>
                <w:rFonts w:ascii="GHEA Grapalat" w:hAnsi="GHEA Grapalat"/>
                <w:bCs/>
                <w:color w:val="000000"/>
              </w:rPr>
              <w:t>ծավալի</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53BDB" w14:textId="77777777" w:rsidR="00A77A5F" w:rsidRPr="00FB6B81" w:rsidRDefault="00A77A5F" w:rsidP="00950004">
            <w:pPr>
              <w:spacing w:before="100" w:beforeAutospacing="1" w:after="100" w:afterAutospacing="1"/>
              <w:jc w:val="center"/>
              <w:rPr>
                <w:rFonts w:ascii="GHEA Grapalat" w:hAnsi="GHEA Grapalat"/>
                <w:color w:val="000000"/>
              </w:rPr>
            </w:pPr>
            <w:proofErr w:type="spellStart"/>
            <w:r w:rsidRPr="00FB6B81">
              <w:rPr>
                <w:rFonts w:ascii="GHEA Grapalat" w:hAnsi="GHEA Grapalat"/>
                <w:bCs/>
                <w:color w:val="000000"/>
              </w:rPr>
              <w:t>մգ</w:t>
            </w:r>
            <w:proofErr w:type="spellEnd"/>
            <w:r w:rsidRPr="00FB6B81">
              <w:rPr>
                <w:rFonts w:ascii="GHEA Grapalat" w:hAnsi="GHEA Grapalat"/>
                <w:bCs/>
                <w:color w:val="000000"/>
              </w:rPr>
              <w:t>/մ</w:t>
            </w:r>
            <w:r w:rsidRPr="00FB6B81">
              <w:rPr>
                <w:rFonts w:ascii="GHEA Grapalat" w:hAnsi="GHEA Grapalat"/>
                <w:bCs/>
                <w:color w:val="000000"/>
                <w:vertAlign w:val="superscript"/>
              </w:rPr>
              <w:t>3</w:t>
            </w:r>
          </w:p>
        </w:tc>
      </w:tr>
      <w:tr w:rsidR="00A77A5F" w:rsidRPr="00FB6B81" w14:paraId="121DD344"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998245"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275639"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Ածխածնի</w:t>
            </w:r>
            <w:proofErr w:type="spellEnd"/>
            <w:r w:rsidRPr="00FB6B81">
              <w:rPr>
                <w:rFonts w:ascii="GHEA Grapalat" w:hAnsi="GHEA Grapalat"/>
                <w:color w:val="000000"/>
              </w:rPr>
              <w:t xml:space="preserve"> </w:t>
            </w:r>
            <w:proofErr w:type="spellStart"/>
            <w:r w:rsidRPr="00FB6B81">
              <w:rPr>
                <w:rFonts w:ascii="GHEA Grapalat" w:hAnsi="GHEA Grapalat"/>
                <w:color w:val="000000"/>
              </w:rPr>
              <w:t>օքսիդ</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23BBA7"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CO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E29B35"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3691A2C"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20</w:t>
            </w:r>
          </w:p>
        </w:tc>
      </w:tr>
      <w:tr w:rsidR="00A77A5F" w:rsidRPr="00FB6B81" w14:paraId="798ED5B6"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3EA3E8"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22CAB6"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Ազոտի</w:t>
            </w:r>
            <w:proofErr w:type="spellEnd"/>
            <w:r w:rsidRPr="00FB6B81">
              <w:rPr>
                <w:rFonts w:ascii="GHEA Grapalat" w:hAnsi="GHEA Grapalat"/>
                <w:color w:val="000000"/>
              </w:rPr>
              <w:t xml:space="preserve"> </w:t>
            </w:r>
            <w:proofErr w:type="spellStart"/>
            <w:r w:rsidRPr="00FB6B81">
              <w:rPr>
                <w:rFonts w:ascii="GHEA Grapalat" w:hAnsi="GHEA Grapalat"/>
                <w:color w:val="000000"/>
              </w:rPr>
              <w:t>երկօքսիդ</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C749E9"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NO</w:t>
            </w:r>
            <w:r w:rsidRPr="00FB6B81">
              <w:rPr>
                <w:rFonts w:ascii="GHEA Grapalat" w:hAnsi="GHEA Grapalat"/>
                <w:color w:val="000000"/>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6B4669"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791106"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5</w:t>
            </w:r>
          </w:p>
        </w:tc>
      </w:tr>
      <w:tr w:rsidR="00A77A5F" w:rsidRPr="00FB6B81" w14:paraId="3AEE642F"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A9B2B5"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39C9CE"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Ծծմբային</w:t>
            </w:r>
            <w:proofErr w:type="spellEnd"/>
            <w:r w:rsidRPr="00FB6B81">
              <w:rPr>
                <w:rFonts w:ascii="GHEA Grapalat" w:hAnsi="GHEA Grapalat"/>
                <w:color w:val="000000"/>
              </w:rPr>
              <w:t xml:space="preserve"> </w:t>
            </w:r>
            <w:proofErr w:type="spellStart"/>
            <w:r w:rsidRPr="00FB6B81">
              <w:rPr>
                <w:rFonts w:ascii="GHEA Grapalat" w:hAnsi="GHEA Grapalat"/>
                <w:color w:val="000000"/>
              </w:rPr>
              <w:t>գազ</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FFCE02"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SO</w:t>
            </w:r>
            <w:r w:rsidRPr="00FB6B81">
              <w:rPr>
                <w:rFonts w:ascii="GHEA Grapalat" w:hAnsi="GHEA Grapalat"/>
                <w:color w:val="000000"/>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8F0B54"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B25EDF"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10</w:t>
            </w:r>
          </w:p>
        </w:tc>
      </w:tr>
      <w:tr w:rsidR="00A77A5F" w:rsidRPr="00FB6B81" w14:paraId="14F7C9CA"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862A60" w14:textId="77777777" w:rsidR="00A77A5F" w:rsidRPr="00FB6B81" w:rsidRDefault="00A77A5F" w:rsidP="00A77A5F">
            <w:pPr>
              <w:spacing w:before="100" w:beforeAutospacing="1" w:after="100" w:afterAutospacing="1"/>
              <w:jc w:val="center"/>
              <w:rPr>
                <w:rFonts w:ascii="GHEA Grapalat" w:hAnsi="GHEA Grapalat"/>
                <w:color w:val="000000"/>
              </w:rPr>
            </w:pPr>
            <w:r w:rsidRPr="00FB6B81">
              <w:rPr>
                <w:rFonts w:ascii="GHEA Grapalat" w:hAnsi="GHEA Grapalat"/>
                <w:bCs/>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1493C5"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Ծծմբաջրածին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75BFCF"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H</w:t>
            </w:r>
            <w:r w:rsidRPr="00FB6B81">
              <w:rPr>
                <w:rFonts w:ascii="GHEA Grapalat" w:hAnsi="GHEA Grapalat"/>
                <w:color w:val="000000"/>
                <w:vertAlign w:val="subscript"/>
              </w:rPr>
              <w:t>2</w:t>
            </w:r>
            <w:r w:rsidRPr="00FB6B81">
              <w:rPr>
                <w:rFonts w:cs="Calibri"/>
                <w:color w:val="000000"/>
              </w:rPr>
              <w:t> </w:t>
            </w:r>
            <w:r w:rsidRPr="00FB6B81">
              <w:rPr>
                <w:rFonts w:ascii="GHEA Grapalat" w:hAnsi="GHEA Grapalat"/>
                <w:color w:val="000000"/>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4C60D6"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0,00071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2BB627"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10</w:t>
            </w:r>
          </w:p>
        </w:tc>
      </w:tr>
      <w:tr w:rsidR="00A77A5F" w:rsidRPr="00FB6B81" w14:paraId="3A6CF4E5"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051923"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20385"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Ակրոլեին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6DDACF"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C</w:t>
            </w:r>
            <w:r w:rsidRPr="00FB6B81">
              <w:rPr>
                <w:rFonts w:ascii="GHEA Grapalat" w:hAnsi="GHEA Grapalat"/>
                <w:color w:val="000000"/>
                <w:vertAlign w:val="subscript"/>
              </w:rPr>
              <w:t>3</w:t>
            </w:r>
            <w:r w:rsidRPr="00FB6B81">
              <w:rPr>
                <w:rFonts w:cs="Calibri"/>
                <w:color w:val="000000"/>
              </w:rPr>
              <w:t> </w:t>
            </w:r>
            <w:r w:rsidRPr="00FB6B81">
              <w:rPr>
                <w:rFonts w:ascii="GHEA Grapalat" w:hAnsi="GHEA Grapalat"/>
                <w:color w:val="000000"/>
              </w:rPr>
              <w:t>H</w:t>
            </w:r>
            <w:r w:rsidRPr="00FB6B81">
              <w:rPr>
                <w:rFonts w:ascii="GHEA Grapalat" w:hAnsi="GHEA Grapalat"/>
                <w:color w:val="000000"/>
                <w:vertAlign w:val="subscript"/>
              </w:rPr>
              <w:t>4</w:t>
            </w:r>
            <w:r w:rsidRPr="00FB6B81">
              <w:rPr>
                <w:rFonts w:cs="Calibri"/>
                <w:color w:val="000000"/>
              </w:rPr>
              <w:t> </w:t>
            </w:r>
            <w:r w:rsidRPr="00FB6B81">
              <w:rPr>
                <w:rFonts w:ascii="GHEA Grapalat" w:hAnsi="GHEA Grapalat"/>
                <w:color w:val="000000"/>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70262A"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0,000009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7519D6"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0,2</w:t>
            </w:r>
          </w:p>
        </w:tc>
      </w:tr>
      <w:tr w:rsidR="00A77A5F" w:rsidRPr="00FB6B81" w14:paraId="61CA580C"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FBB9FB"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bCs/>
                <w:color w:val="000000"/>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A7BEB" w14:textId="77777777" w:rsidR="00A77A5F" w:rsidRPr="00FB6B81" w:rsidRDefault="00A77A5F" w:rsidP="00950004">
            <w:pPr>
              <w:spacing w:before="100" w:beforeAutospacing="1" w:after="100" w:afterAutospacing="1"/>
              <w:rPr>
                <w:rFonts w:ascii="GHEA Grapalat" w:hAnsi="GHEA Grapalat"/>
                <w:color w:val="000000"/>
              </w:rPr>
            </w:pPr>
            <w:proofErr w:type="spellStart"/>
            <w:r w:rsidRPr="00FB6B81">
              <w:rPr>
                <w:rFonts w:ascii="GHEA Grapalat" w:hAnsi="GHEA Grapalat"/>
                <w:color w:val="000000"/>
              </w:rPr>
              <w:t>Ֆորմալդեհիդ</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710C6E2"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CH</w:t>
            </w:r>
            <w:r w:rsidRPr="00FB6B81">
              <w:rPr>
                <w:rFonts w:ascii="GHEA Grapalat" w:hAnsi="GHEA Grapalat"/>
                <w:color w:val="000000"/>
                <w:vertAlign w:val="subscript"/>
              </w:rPr>
              <w:t>2</w:t>
            </w:r>
            <w:r w:rsidRPr="00FB6B81">
              <w:rPr>
                <w:rFonts w:cs="Calibri"/>
                <w:color w:val="000000"/>
              </w:rPr>
              <w:t> </w:t>
            </w:r>
            <w:r w:rsidRPr="00FB6B81">
              <w:rPr>
                <w:rFonts w:ascii="GHEA Grapalat" w:hAnsi="GHEA Grapalat"/>
                <w:color w:val="000000"/>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AA893D"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0,00004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5FF1C2" w14:textId="77777777" w:rsidR="00A77A5F" w:rsidRPr="00FB6B81" w:rsidRDefault="00A77A5F" w:rsidP="00950004">
            <w:pPr>
              <w:spacing w:before="100" w:beforeAutospacing="1" w:after="100" w:afterAutospacing="1"/>
              <w:jc w:val="center"/>
              <w:rPr>
                <w:rFonts w:ascii="GHEA Grapalat" w:hAnsi="GHEA Grapalat"/>
                <w:color w:val="000000"/>
              </w:rPr>
            </w:pPr>
            <w:r w:rsidRPr="00FB6B81">
              <w:rPr>
                <w:rFonts w:ascii="GHEA Grapalat" w:hAnsi="GHEA Grapalat"/>
                <w:color w:val="000000"/>
              </w:rPr>
              <w:t>0,5</w:t>
            </w:r>
          </w:p>
        </w:tc>
      </w:tr>
      <w:tr w:rsidR="00A77A5F" w:rsidRPr="00FB6B81" w14:paraId="56454C72"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0A385" w14:textId="77777777" w:rsidR="00A77A5F" w:rsidRPr="00FB6B81" w:rsidRDefault="00A77A5F" w:rsidP="00950004">
            <w:pPr>
              <w:spacing w:before="100" w:beforeAutospacing="1" w:after="100" w:afterAutospacing="1"/>
              <w:jc w:val="center"/>
              <w:rPr>
                <w:rFonts w:ascii="GHEA Grapalat" w:hAnsi="GHEA Grapalat"/>
                <w:color w:val="000000"/>
                <w:sz w:val="21"/>
                <w:szCs w:val="21"/>
              </w:rPr>
            </w:pPr>
            <w:r w:rsidRPr="00FB6B81">
              <w:rPr>
                <w:rFonts w:ascii="GHEA Grapalat" w:hAnsi="GHEA Grapalat"/>
                <w:b/>
                <w:bCs/>
                <w:color w:val="000000"/>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DF304" w14:textId="77777777" w:rsidR="00A77A5F" w:rsidRPr="00FB6B81" w:rsidRDefault="00A77A5F" w:rsidP="00950004">
            <w:pPr>
              <w:spacing w:before="100" w:beforeAutospacing="1" w:after="100" w:afterAutospacing="1"/>
              <w:rPr>
                <w:rFonts w:ascii="GHEA Grapalat" w:hAnsi="GHEA Grapalat"/>
                <w:color w:val="000000"/>
                <w:sz w:val="21"/>
                <w:szCs w:val="21"/>
              </w:rPr>
            </w:pPr>
            <w:proofErr w:type="spellStart"/>
            <w:r w:rsidRPr="00FB6B81">
              <w:rPr>
                <w:rFonts w:ascii="GHEA Grapalat" w:hAnsi="GHEA Grapalat"/>
                <w:color w:val="000000"/>
                <w:sz w:val="21"/>
                <w:szCs w:val="21"/>
              </w:rPr>
              <w:t>Մետաղական</w:t>
            </w:r>
            <w:proofErr w:type="spellEnd"/>
            <w:r w:rsidRPr="00FB6B81">
              <w:rPr>
                <w:rFonts w:ascii="GHEA Grapalat" w:hAnsi="GHEA Grapalat"/>
                <w:color w:val="000000"/>
                <w:sz w:val="21"/>
                <w:szCs w:val="21"/>
              </w:rPr>
              <w:t xml:space="preserve"> </w:t>
            </w:r>
            <w:proofErr w:type="spellStart"/>
            <w:r w:rsidRPr="00FB6B81">
              <w:rPr>
                <w:rFonts w:ascii="GHEA Grapalat" w:hAnsi="GHEA Grapalat"/>
                <w:color w:val="000000"/>
                <w:sz w:val="21"/>
                <w:szCs w:val="21"/>
              </w:rPr>
              <w:t>սնդիկ</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50C826" w14:textId="77777777" w:rsidR="00A77A5F" w:rsidRPr="00FB6B81" w:rsidRDefault="00A77A5F" w:rsidP="00950004">
            <w:pPr>
              <w:spacing w:before="100" w:beforeAutospacing="1" w:after="100" w:afterAutospacing="1"/>
              <w:jc w:val="center"/>
              <w:rPr>
                <w:rFonts w:ascii="GHEA Grapalat" w:hAnsi="GHEA Grapalat"/>
                <w:color w:val="000000"/>
                <w:sz w:val="21"/>
                <w:szCs w:val="21"/>
              </w:rPr>
            </w:pPr>
            <w:r w:rsidRPr="00FB6B81">
              <w:rPr>
                <w:rFonts w:ascii="GHEA Grapalat" w:hAnsi="GHEA Grapalat"/>
                <w:color w:val="000000"/>
                <w:sz w:val="21"/>
                <w:szCs w:val="21"/>
              </w:rPr>
              <w:t>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1B68FE" w14:textId="77777777" w:rsidR="00A77A5F" w:rsidRPr="00FB6B81" w:rsidRDefault="00A77A5F" w:rsidP="00950004">
            <w:pPr>
              <w:spacing w:before="100" w:beforeAutospacing="1" w:after="100" w:afterAutospacing="1"/>
              <w:jc w:val="center"/>
              <w:rPr>
                <w:rFonts w:ascii="GHEA Grapalat" w:hAnsi="GHEA Grapalat"/>
                <w:color w:val="000000"/>
                <w:sz w:val="21"/>
                <w:szCs w:val="21"/>
              </w:rPr>
            </w:pPr>
            <w:r w:rsidRPr="00FB6B81">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97B69D" w14:textId="77777777" w:rsidR="00A77A5F" w:rsidRPr="00FB6B81" w:rsidRDefault="00A77A5F" w:rsidP="00950004">
            <w:pPr>
              <w:spacing w:before="100" w:beforeAutospacing="1" w:after="100" w:afterAutospacing="1"/>
              <w:jc w:val="center"/>
              <w:rPr>
                <w:rFonts w:ascii="GHEA Grapalat" w:hAnsi="GHEA Grapalat"/>
                <w:color w:val="000000"/>
                <w:sz w:val="21"/>
                <w:szCs w:val="21"/>
              </w:rPr>
            </w:pPr>
            <w:r w:rsidRPr="00FB6B81">
              <w:rPr>
                <w:rFonts w:ascii="GHEA Grapalat" w:hAnsi="GHEA Grapalat"/>
                <w:color w:val="000000"/>
                <w:sz w:val="21"/>
                <w:szCs w:val="21"/>
              </w:rPr>
              <w:t>0,01</w:t>
            </w:r>
          </w:p>
        </w:tc>
      </w:tr>
    </w:tbl>
    <w:p w14:paraId="03142A56" w14:textId="77777777" w:rsidR="00A77A5F" w:rsidRPr="00FB6B81" w:rsidRDefault="00A77A5F" w:rsidP="00A77A5F">
      <w:pPr>
        <w:shd w:val="clear" w:color="auto" w:fill="FFFFFF"/>
        <w:spacing w:line="360" w:lineRule="auto"/>
        <w:jc w:val="both"/>
        <w:rPr>
          <w:rFonts w:ascii="GHEA Grapalat" w:hAnsi="GHEA Grapalat"/>
          <w:lang w:val="af-ZA"/>
        </w:rPr>
      </w:pPr>
    </w:p>
    <w:tbl>
      <w:tblPr>
        <w:tblW w:w="15559" w:type="dxa"/>
        <w:tblLook w:val="01E0" w:firstRow="1" w:lastRow="1" w:firstColumn="1" w:lastColumn="1" w:noHBand="0" w:noVBand="0"/>
      </w:tblPr>
      <w:tblGrid>
        <w:gridCol w:w="106"/>
        <w:gridCol w:w="917"/>
        <w:gridCol w:w="14394"/>
        <w:gridCol w:w="142"/>
      </w:tblGrid>
      <w:tr w:rsidR="00A77A5F" w:rsidRPr="00731A45" w14:paraId="30B52A52" w14:textId="77777777" w:rsidTr="00950004">
        <w:trPr>
          <w:gridBefore w:val="1"/>
          <w:wBefore w:w="106" w:type="dxa"/>
        </w:trPr>
        <w:tc>
          <w:tcPr>
            <w:tcW w:w="15453" w:type="dxa"/>
            <w:gridSpan w:val="3"/>
            <w:vAlign w:val="center"/>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56"/>
              <w:gridCol w:w="184"/>
              <w:gridCol w:w="150"/>
              <w:gridCol w:w="150"/>
            </w:tblGrid>
            <w:tr w:rsidR="00A77A5F" w:rsidRPr="00FB6B81" w14:paraId="76F89FC2"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7A8DD84"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t>1.</w:t>
                  </w:r>
                </w:p>
              </w:tc>
              <w:tc>
                <w:tcPr>
                  <w:tcW w:w="0" w:type="auto"/>
                  <w:tcBorders>
                    <w:top w:val="outset" w:sz="6" w:space="0" w:color="auto"/>
                    <w:left w:val="outset" w:sz="6" w:space="0" w:color="auto"/>
                    <w:bottom w:val="outset" w:sz="6" w:space="0" w:color="auto"/>
                    <w:right w:val="outset" w:sz="6" w:space="0" w:color="auto"/>
                  </w:tcBorders>
                  <w:hideMark/>
                </w:tcPr>
                <w:p w14:paraId="6446D43D"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0C491D5A" w14:textId="77777777" w:rsidR="00A77A5F" w:rsidRPr="00FB6B81" w:rsidRDefault="00A77A5F" w:rsidP="00950004">
                  <w:pPr>
                    <w:rPr>
                      <w:rFonts w:ascii="GHEA Grapalat" w:hAnsi="GHEA Grapalat"/>
                      <w:b/>
                      <w:noProof/>
                      <w:lang w:val="hy-AM"/>
                    </w:rPr>
                  </w:pPr>
                  <w:r w:rsidRPr="00FB6B81">
                    <w:rPr>
                      <w:rFonts w:ascii="GHEA Grapalat" w:hAnsi="GHEA Grapalat"/>
                      <w:b/>
                      <w:noProof/>
                      <w:lang w:val="hy-AM"/>
                    </w:rPr>
                    <w:t xml:space="preserve"> V</w:t>
                  </w:r>
                </w:p>
              </w:tc>
              <w:tc>
                <w:tcPr>
                  <w:tcW w:w="0" w:type="auto"/>
                  <w:tcBorders>
                    <w:top w:val="outset" w:sz="6" w:space="0" w:color="auto"/>
                    <w:left w:val="outset" w:sz="6" w:space="0" w:color="auto"/>
                    <w:bottom w:val="outset" w:sz="6" w:space="0" w:color="auto"/>
                    <w:right w:val="outset" w:sz="6" w:space="0" w:color="auto"/>
                  </w:tcBorders>
                  <w:hideMark/>
                </w:tcPr>
                <w:p w14:paraId="6BF7BC77" w14:textId="77777777" w:rsidR="00A77A5F" w:rsidRPr="00FB6B81" w:rsidRDefault="00A77A5F" w:rsidP="00950004">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1A0618F8" w14:textId="77777777" w:rsidR="00A77A5F" w:rsidRPr="00FB6B81" w:rsidRDefault="00A77A5F" w:rsidP="00950004">
                  <w:pPr>
                    <w:rPr>
                      <w:rFonts w:ascii="GHEA Grapalat" w:hAnsi="GHEA Grapalat"/>
                      <w:b/>
                      <w:noProof/>
                      <w:lang w:val="hy-AM"/>
                    </w:rPr>
                  </w:pPr>
                </w:p>
              </w:tc>
            </w:tr>
            <w:tr w:rsidR="00A77A5F" w:rsidRPr="00731A45" w14:paraId="40C2073F" w14:textId="77777777" w:rsidTr="00950004">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B15C220"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4CC507C9"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t xml:space="preserve">«Ոչ»-բացակայում է, չի համապատասխանում, չի բավարարում նորմատիվ իրավական </w:t>
                  </w:r>
                  <w:r w:rsidRPr="00BF7098">
                    <w:rPr>
                      <w:rFonts w:ascii="GHEA Grapalat" w:hAnsi="GHEA Grapalat" w:cs="Sylfaen"/>
                      <w:b/>
                      <w:noProof/>
                      <w:lang w:val="hy-AM"/>
                    </w:rPr>
                    <w:t xml:space="preserve"> </w:t>
                  </w:r>
                  <w:r w:rsidRPr="00FB6B81">
                    <w:rPr>
                      <w:rFonts w:ascii="GHEA Grapalat" w:hAnsi="GHEA Grapalat" w:cs="Sylfaen"/>
                      <w:b/>
                      <w:noProof/>
                      <w:lang w:val="hy-AM"/>
                    </w:rPr>
                    <w:t>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3DC892C5" w14:textId="77777777" w:rsidR="00A77A5F" w:rsidRPr="00FB6B81" w:rsidRDefault="00A77A5F" w:rsidP="00950004">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52B366DB" w14:textId="77777777" w:rsidR="00A77A5F" w:rsidRPr="00FB6B81" w:rsidRDefault="00A77A5F" w:rsidP="00950004">
                  <w:pPr>
                    <w:rPr>
                      <w:rFonts w:ascii="GHEA Grapalat" w:hAnsi="GHEA Grapalat"/>
                      <w:b/>
                      <w:noProof/>
                      <w:lang w:val="hy-AM"/>
                    </w:rPr>
                  </w:pPr>
                  <w:r w:rsidRPr="00FB6B81">
                    <w:rPr>
                      <w:rFonts w:ascii="GHEA Grapalat" w:hAnsi="GHEA Grapalat"/>
                      <w:b/>
                      <w:noProof/>
                      <w:lang w:val="hy-AM"/>
                    </w:rPr>
                    <w:t>V</w:t>
                  </w:r>
                </w:p>
              </w:tc>
              <w:tc>
                <w:tcPr>
                  <w:tcW w:w="0" w:type="auto"/>
                  <w:tcBorders>
                    <w:top w:val="outset" w:sz="6" w:space="0" w:color="auto"/>
                    <w:left w:val="outset" w:sz="6" w:space="0" w:color="auto"/>
                    <w:bottom w:val="outset" w:sz="6" w:space="0" w:color="auto"/>
                    <w:right w:val="outset" w:sz="6" w:space="0" w:color="auto"/>
                  </w:tcBorders>
                  <w:hideMark/>
                </w:tcPr>
                <w:p w14:paraId="477DD0DA" w14:textId="77777777" w:rsidR="00A77A5F" w:rsidRPr="00FB6B81" w:rsidRDefault="00A77A5F" w:rsidP="00950004">
                  <w:pPr>
                    <w:rPr>
                      <w:rFonts w:ascii="GHEA Grapalat" w:hAnsi="GHEA Grapalat"/>
                      <w:b/>
                      <w:noProof/>
                      <w:lang w:val="hy-AM"/>
                    </w:rPr>
                  </w:pPr>
                </w:p>
              </w:tc>
            </w:tr>
            <w:tr w:rsidR="00A77A5F" w:rsidRPr="00731A45" w14:paraId="55ED99E8" w14:textId="77777777" w:rsidTr="0095000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E9CE3BC"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t>3.</w:t>
                  </w:r>
                </w:p>
              </w:tc>
              <w:tc>
                <w:tcPr>
                  <w:tcW w:w="0" w:type="auto"/>
                  <w:tcBorders>
                    <w:top w:val="outset" w:sz="6" w:space="0" w:color="auto"/>
                    <w:left w:val="outset" w:sz="6" w:space="0" w:color="auto"/>
                    <w:bottom w:val="outset" w:sz="6" w:space="0" w:color="auto"/>
                    <w:right w:val="outset" w:sz="6" w:space="0" w:color="auto"/>
                  </w:tcBorders>
                  <w:hideMark/>
                </w:tcPr>
                <w:p w14:paraId="13D99A10" w14:textId="77777777" w:rsidR="00A77A5F" w:rsidRPr="00FB6B81" w:rsidRDefault="00A77A5F" w:rsidP="00950004">
                  <w:pPr>
                    <w:rPr>
                      <w:rFonts w:ascii="GHEA Grapalat" w:hAnsi="GHEA Grapalat" w:cs="Sylfaen"/>
                      <w:b/>
                      <w:noProof/>
                      <w:lang w:val="hy-AM"/>
                    </w:rPr>
                  </w:pPr>
                  <w:r w:rsidRPr="00FB6B81">
                    <w:rPr>
                      <w:rFonts w:ascii="GHEA Grapalat" w:hAnsi="GHEA Grapalat" w:cs="Sylfaen"/>
                      <w:b/>
                      <w:noProof/>
                      <w:lang w:val="hy-AM"/>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1DF8078B" w14:textId="77777777" w:rsidR="00A77A5F" w:rsidRPr="00FB6B81" w:rsidRDefault="00A77A5F" w:rsidP="00950004">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4F462E05" w14:textId="77777777" w:rsidR="00A77A5F" w:rsidRPr="00FB6B81" w:rsidRDefault="00A77A5F" w:rsidP="00950004">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52605D71" w14:textId="77777777" w:rsidR="00A77A5F" w:rsidRPr="00FB6B81" w:rsidRDefault="00A77A5F" w:rsidP="00950004">
                  <w:pPr>
                    <w:rPr>
                      <w:rFonts w:ascii="GHEA Grapalat" w:hAnsi="GHEA Grapalat"/>
                      <w:b/>
                      <w:noProof/>
                      <w:lang w:val="hy-AM"/>
                    </w:rPr>
                  </w:pPr>
                  <w:r w:rsidRPr="00FB6B81">
                    <w:rPr>
                      <w:rFonts w:ascii="GHEA Grapalat" w:hAnsi="GHEA Grapalat"/>
                      <w:b/>
                      <w:noProof/>
                      <w:lang w:val="hy-AM"/>
                    </w:rPr>
                    <w:t>V</w:t>
                  </w:r>
                </w:p>
              </w:tc>
            </w:tr>
          </w:tbl>
          <w:p w14:paraId="17363BAA" w14:textId="77777777" w:rsidR="00A77A5F" w:rsidRPr="00FB6B81" w:rsidRDefault="00A77A5F" w:rsidP="00950004">
            <w:pPr>
              <w:rPr>
                <w:rFonts w:ascii="GHEA Grapalat" w:hAnsi="GHEA Grapalat" w:cs="Sylfaen"/>
                <w:b/>
                <w:lang w:val="hy-AM"/>
              </w:rPr>
            </w:pPr>
          </w:p>
          <w:p w14:paraId="169BAF31" w14:textId="77777777" w:rsidR="00A77A5F" w:rsidRPr="00F766C6" w:rsidRDefault="00A77A5F" w:rsidP="00950004">
            <w:pPr>
              <w:ind w:left="391"/>
              <w:rPr>
                <w:rFonts w:ascii="GHEA Grapalat" w:hAnsi="GHEA Grapalat" w:cs="Sylfaen"/>
                <w:b/>
                <w:lang w:val="hy-AM"/>
              </w:rPr>
            </w:pPr>
            <w:r w:rsidRPr="00F766C6">
              <w:rPr>
                <w:rFonts w:ascii="GHEA Grapalat" w:hAnsi="GHEA Grapalat" w:cs="Sylfaen"/>
                <w:b/>
                <w:lang w:val="hy-AM"/>
              </w:rPr>
              <w:t>Ստուգաթերթը կազմվել է հետևյալ նորմատիվ իրավական ակտերի հիման վրա՝</w:t>
            </w:r>
          </w:p>
          <w:p w14:paraId="6D9CBABF" w14:textId="77777777" w:rsidR="00A77A5F" w:rsidRPr="00B433B0" w:rsidRDefault="00A77A5F" w:rsidP="00950004">
            <w:pPr>
              <w:jc w:val="center"/>
              <w:rPr>
                <w:rFonts w:ascii="GHEA Grapalat" w:hAnsi="GHEA Grapalat" w:cs="GHEA Grapalat"/>
                <w:lang w:val="hy-AM"/>
              </w:rPr>
            </w:pPr>
          </w:p>
        </w:tc>
      </w:tr>
      <w:tr w:rsidR="00A77A5F" w:rsidRPr="00B433B0" w14:paraId="688C9BA9"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31256C39" w14:textId="77777777" w:rsidR="00A77A5F" w:rsidRPr="00B433B0" w:rsidRDefault="00A77A5F" w:rsidP="00950004">
            <w:pPr>
              <w:jc w:val="center"/>
              <w:rPr>
                <w:rStyle w:val="Strong"/>
                <w:rFonts w:ascii="GHEA Grapalat" w:hAnsi="GHEA Grapalat"/>
                <w:b w:val="0"/>
                <w:shd w:val="clear" w:color="auto" w:fill="FFFFFF"/>
              </w:rPr>
            </w:pPr>
            <w:r w:rsidRPr="00B433B0">
              <w:rPr>
                <w:rStyle w:val="Strong"/>
                <w:rFonts w:ascii="GHEA Grapalat" w:hAnsi="GHEA Grapalat"/>
                <w:shd w:val="clear" w:color="auto" w:fill="FFFFFF"/>
              </w:rPr>
              <w:lastRenderedPageBreak/>
              <w:t>1</w:t>
            </w:r>
            <w:r w:rsidRPr="00B433B0">
              <w:rPr>
                <w:rStyle w:val="Strong"/>
                <w:rFonts w:ascii="GHEA Grapalat" w:hAnsi="GHEA Grapalat" w:hint="eastAsia"/>
                <w:shd w:val="clear" w:color="auto" w:fill="FFFFFF"/>
              </w:rPr>
              <w:t>․</w:t>
            </w:r>
          </w:p>
        </w:tc>
        <w:tc>
          <w:tcPr>
            <w:tcW w:w="14394" w:type="dxa"/>
            <w:shd w:val="clear" w:color="auto" w:fill="auto"/>
          </w:tcPr>
          <w:p w14:paraId="03B597C9" w14:textId="77777777" w:rsidR="00A77A5F" w:rsidRPr="00037A18" w:rsidRDefault="00A77A5F" w:rsidP="00950004">
            <w:pPr>
              <w:jc w:val="both"/>
              <w:rPr>
                <w:rStyle w:val="Strong"/>
                <w:rFonts w:ascii="GHEA Grapalat" w:hAnsi="GHEA Grapalat"/>
                <w:b w:val="0"/>
                <w:shd w:val="clear" w:color="auto" w:fill="FFFFFF"/>
                <w:lang w:val="hy-AM"/>
              </w:rPr>
            </w:pPr>
            <w:r w:rsidRPr="004928F5">
              <w:rPr>
                <w:rStyle w:val="Strong"/>
                <w:rFonts w:ascii="GHEA Grapalat" w:hAnsi="GHEA Grapalat"/>
                <w:shd w:val="clear" w:color="auto" w:fill="FFFFFF"/>
              </w:rPr>
              <w:t xml:space="preserve">2004 </w:t>
            </w:r>
            <w:proofErr w:type="spellStart"/>
            <w:r w:rsidRPr="004928F5">
              <w:rPr>
                <w:rStyle w:val="Strong"/>
                <w:rFonts w:ascii="GHEA Grapalat" w:hAnsi="GHEA Grapalat"/>
                <w:shd w:val="clear" w:color="auto" w:fill="FFFFFF"/>
              </w:rPr>
              <w:t>թվականի</w:t>
            </w:r>
            <w:proofErr w:type="spellEnd"/>
            <w:r w:rsidRPr="004928F5">
              <w:rPr>
                <w:rStyle w:val="Strong"/>
                <w:rFonts w:ascii="GHEA Grapalat" w:hAnsi="GHEA Grapalat"/>
                <w:shd w:val="clear" w:color="auto" w:fill="FFFFFF"/>
              </w:rPr>
              <w:t xml:space="preserve"> </w:t>
            </w:r>
            <w:proofErr w:type="spellStart"/>
            <w:r w:rsidRPr="004928F5">
              <w:rPr>
                <w:rStyle w:val="Strong"/>
                <w:rFonts w:ascii="GHEA Grapalat" w:hAnsi="GHEA Grapalat"/>
                <w:shd w:val="clear" w:color="auto" w:fill="FFFFFF"/>
              </w:rPr>
              <w:t>նոյեմբերի</w:t>
            </w:r>
            <w:proofErr w:type="spellEnd"/>
            <w:r w:rsidRPr="004928F5">
              <w:rPr>
                <w:rStyle w:val="Strong"/>
                <w:rFonts w:ascii="GHEA Grapalat" w:hAnsi="GHEA Grapalat"/>
                <w:shd w:val="clear" w:color="auto" w:fill="FFFFFF"/>
              </w:rPr>
              <w:t xml:space="preserve"> 9-ի</w:t>
            </w:r>
            <w:r>
              <w:rPr>
                <w:rStyle w:val="Strong"/>
                <w:rFonts w:ascii="GHEA Grapalat" w:hAnsi="GHEA Grapalat"/>
                <w:shd w:val="clear" w:color="auto" w:fill="FFFFFF"/>
                <w:lang w:val="hy-AM"/>
              </w:rPr>
              <w:t xml:space="preserve"> </w:t>
            </w:r>
            <w:proofErr w:type="spellStart"/>
            <w:r w:rsidRPr="00B433B0">
              <w:rPr>
                <w:rStyle w:val="Strong"/>
                <w:rFonts w:ascii="GHEA Grapalat" w:hAnsi="GHEA Grapalat"/>
                <w:shd w:val="clear" w:color="auto" w:fill="FFFFFF"/>
              </w:rPr>
              <w:t>Հայաստանի</w:t>
            </w:r>
            <w:proofErr w:type="spellEnd"/>
            <w:r w:rsidRPr="00B433B0">
              <w:rPr>
                <w:rStyle w:val="Strong"/>
                <w:rFonts w:ascii="GHEA Grapalat" w:hAnsi="GHEA Grapalat"/>
                <w:shd w:val="clear" w:color="auto" w:fill="FFFFFF"/>
              </w:rPr>
              <w:t xml:space="preserve"> </w:t>
            </w:r>
            <w:proofErr w:type="spellStart"/>
            <w:r w:rsidRPr="00B433B0">
              <w:rPr>
                <w:rStyle w:val="Strong"/>
                <w:rFonts w:ascii="GHEA Grapalat" w:hAnsi="GHEA Grapalat"/>
                <w:shd w:val="clear" w:color="auto" w:fill="FFFFFF"/>
              </w:rPr>
              <w:t>Հանրապետության</w:t>
            </w:r>
            <w:proofErr w:type="spellEnd"/>
            <w:r w:rsidRPr="00B433B0">
              <w:rPr>
                <w:rStyle w:val="Strong"/>
                <w:rFonts w:ascii="GHEA Grapalat" w:hAnsi="GHEA Grapalat"/>
                <w:shd w:val="clear" w:color="auto" w:fill="FFFFFF"/>
              </w:rPr>
              <w:t xml:space="preserve"> </w:t>
            </w:r>
            <w:proofErr w:type="spellStart"/>
            <w:r w:rsidRPr="00B433B0">
              <w:rPr>
                <w:rStyle w:val="Strong"/>
                <w:rFonts w:ascii="GHEA Grapalat" w:hAnsi="GHEA Grapalat"/>
                <w:shd w:val="clear" w:color="auto" w:fill="FFFFFF"/>
              </w:rPr>
              <w:t>աշխատանքային</w:t>
            </w:r>
            <w:proofErr w:type="spellEnd"/>
            <w:r w:rsidRPr="00B433B0">
              <w:rPr>
                <w:rStyle w:val="Strong"/>
                <w:rFonts w:ascii="GHEA Grapalat" w:hAnsi="GHEA Grapalat"/>
                <w:shd w:val="clear" w:color="auto" w:fill="FFFFFF"/>
              </w:rPr>
              <w:t xml:space="preserve"> </w:t>
            </w:r>
            <w:proofErr w:type="spellStart"/>
            <w:r w:rsidRPr="00B433B0">
              <w:rPr>
                <w:rStyle w:val="Strong"/>
                <w:rFonts w:ascii="GHEA Grapalat" w:hAnsi="GHEA Grapalat"/>
                <w:shd w:val="clear" w:color="auto" w:fill="FFFFFF"/>
              </w:rPr>
              <w:t>օրենսգիրք</w:t>
            </w:r>
            <w:proofErr w:type="spellEnd"/>
            <w:r w:rsidRPr="00B433B0">
              <w:rPr>
                <w:rStyle w:val="Strong"/>
                <w:rFonts w:ascii="GHEA Grapalat" w:hAnsi="GHEA Grapalat"/>
                <w:shd w:val="clear" w:color="auto" w:fill="FFFFFF"/>
              </w:rPr>
              <w:t xml:space="preserve"> </w:t>
            </w:r>
          </w:p>
        </w:tc>
      </w:tr>
      <w:tr w:rsidR="00A77A5F" w:rsidRPr="00B433B0" w14:paraId="2B3246E6"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753C9196" w14:textId="77777777" w:rsidR="00A77A5F" w:rsidRPr="00B433B0" w:rsidRDefault="00A77A5F" w:rsidP="00950004">
            <w:pPr>
              <w:jc w:val="center"/>
              <w:rPr>
                <w:rStyle w:val="Strong"/>
                <w:rFonts w:ascii="GHEA Grapalat" w:hAnsi="GHEA Grapalat"/>
                <w:b w:val="0"/>
                <w:shd w:val="clear" w:color="auto" w:fill="FFFFFF"/>
              </w:rPr>
            </w:pPr>
            <w:r w:rsidRPr="00B433B0">
              <w:rPr>
                <w:rStyle w:val="Strong"/>
                <w:rFonts w:ascii="GHEA Grapalat" w:hAnsi="GHEA Grapalat"/>
                <w:shd w:val="clear" w:color="auto" w:fill="FFFFFF"/>
              </w:rPr>
              <w:t>2</w:t>
            </w:r>
            <w:r w:rsidRPr="00B433B0">
              <w:rPr>
                <w:rStyle w:val="Strong"/>
                <w:rFonts w:ascii="GHEA Grapalat" w:hAnsi="GHEA Grapalat" w:hint="eastAsia"/>
                <w:shd w:val="clear" w:color="auto" w:fill="FFFFFF"/>
              </w:rPr>
              <w:t>․</w:t>
            </w:r>
          </w:p>
        </w:tc>
        <w:tc>
          <w:tcPr>
            <w:tcW w:w="14394" w:type="dxa"/>
            <w:shd w:val="clear" w:color="auto" w:fill="auto"/>
          </w:tcPr>
          <w:p w14:paraId="2FAA169D" w14:textId="77777777" w:rsidR="00A77A5F" w:rsidRPr="00B433B0" w:rsidRDefault="00A77A5F" w:rsidP="00950004">
            <w:pPr>
              <w:jc w:val="both"/>
              <w:rPr>
                <w:rStyle w:val="Strong"/>
                <w:rFonts w:ascii="GHEA Grapalat" w:hAnsi="GHEA Grapalat"/>
                <w:b w:val="0"/>
                <w:shd w:val="clear" w:color="auto" w:fill="FFFFFF"/>
              </w:rPr>
            </w:pPr>
            <w:r w:rsidRPr="00B433B0">
              <w:rPr>
                <w:rStyle w:val="Strong"/>
                <w:rFonts w:ascii="GHEA Grapalat" w:hAnsi="GHEA Grapalat"/>
                <w:shd w:val="clear" w:color="auto" w:fill="FFFFFF"/>
              </w:rPr>
              <w:t></w:t>
            </w:r>
            <w:proofErr w:type="spellStart"/>
            <w:r w:rsidRPr="00B433B0">
              <w:rPr>
                <w:rStyle w:val="Strong"/>
                <w:rFonts w:ascii="GHEA Grapalat" w:hAnsi="GHEA Grapalat"/>
                <w:shd w:val="clear" w:color="auto" w:fill="FFFFFF"/>
              </w:rPr>
              <w:t>Հայաստանի</w:t>
            </w:r>
            <w:proofErr w:type="spellEnd"/>
            <w:r w:rsidRPr="00B433B0">
              <w:rPr>
                <w:rStyle w:val="Strong"/>
                <w:rFonts w:ascii="GHEA Grapalat" w:hAnsi="GHEA Grapalat"/>
                <w:shd w:val="clear" w:color="auto" w:fill="FFFFFF"/>
              </w:rPr>
              <w:t xml:space="preserve"> </w:t>
            </w:r>
            <w:proofErr w:type="spellStart"/>
            <w:r w:rsidRPr="00B433B0">
              <w:rPr>
                <w:rStyle w:val="Strong"/>
                <w:rFonts w:ascii="GHEA Grapalat" w:hAnsi="GHEA Grapalat"/>
                <w:shd w:val="clear" w:color="auto" w:fill="FFFFFF"/>
              </w:rPr>
              <w:t>Հանրապետությունում</w:t>
            </w:r>
            <w:proofErr w:type="spellEnd"/>
            <w:r w:rsidRPr="00B433B0">
              <w:rPr>
                <w:rStyle w:val="Strong"/>
                <w:rFonts w:ascii="GHEA Grapalat" w:hAnsi="GHEA Grapalat"/>
                <w:shd w:val="clear" w:color="auto" w:fill="FFFFFF"/>
              </w:rPr>
              <w:t xml:space="preserve"> </w:t>
            </w:r>
            <w:proofErr w:type="spellStart"/>
            <w:r w:rsidRPr="00B433B0">
              <w:rPr>
                <w:rStyle w:val="Strong"/>
                <w:rFonts w:ascii="GHEA Grapalat" w:hAnsi="GHEA Grapalat"/>
                <w:shd w:val="clear" w:color="auto" w:fill="FFFFFF"/>
              </w:rPr>
              <w:t>հաշմանդամների</w:t>
            </w:r>
            <w:proofErr w:type="spellEnd"/>
            <w:r w:rsidRPr="00B433B0">
              <w:rPr>
                <w:rStyle w:val="Strong"/>
                <w:rFonts w:ascii="GHEA Grapalat" w:hAnsi="GHEA Grapalat"/>
                <w:shd w:val="clear" w:color="auto" w:fill="FFFFFF"/>
              </w:rPr>
              <w:t xml:space="preserve"> </w:t>
            </w:r>
            <w:proofErr w:type="spellStart"/>
            <w:r w:rsidRPr="00B433B0">
              <w:rPr>
                <w:rStyle w:val="Strong"/>
                <w:rFonts w:ascii="GHEA Grapalat" w:hAnsi="GHEA Grapalat"/>
                <w:shd w:val="clear" w:color="auto" w:fill="FFFFFF"/>
              </w:rPr>
              <w:t>սոցիալական</w:t>
            </w:r>
            <w:proofErr w:type="spellEnd"/>
            <w:r w:rsidRPr="00B433B0">
              <w:rPr>
                <w:rStyle w:val="Strong"/>
                <w:rFonts w:ascii="GHEA Grapalat" w:hAnsi="GHEA Grapalat"/>
                <w:shd w:val="clear" w:color="auto" w:fill="FFFFFF"/>
              </w:rPr>
              <w:t xml:space="preserve"> </w:t>
            </w:r>
            <w:proofErr w:type="spellStart"/>
            <w:r w:rsidRPr="00B433B0">
              <w:rPr>
                <w:rStyle w:val="Strong"/>
                <w:rFonts w:ascii="GHEA Grapalat" w:hAnsi="GHEA Grapalat"/>
                <w:shd w:val="clear" w:color="auto" w:fill="FFFFFF"/>
              </w:rPr>
              <w:t>պաշտպանության</w:t>
            </w:r>
            <w:proofErr w:type="spellEnd"/>
            <w:r w:rsidRPr="00B433B0">
              <w:rPr>
                <w:rStyle w:val="Strong"/>
                <w:rFonts w:ascii="GHEA Grapalat" w:hAnsi="GHEA Grapalat"/>
                <w:shd w:val="clear" w:color="auto" w:fill="FFFFFF"/>
              </w:rPr>
              <w:t xml:space="preserve"> </w:t>
            </w:r>
            <w:proofErr w:type="spellStart"/>
            <w:r w:rsidRPr="00B433B0">
              <w:rPr>
                <w:rStyle w:val="Strong"/>
                <w:rFonts w:ascii="GHEA Grapalat" w:hAnsi="GHEA Grapalat"/>
                <w:shd w:val="clear" w:color="auto" w:fill="FFFFFF"/>
              </w:rPr>
              <w:t>մասին</w:t>
            </w:r>
            <w:proofErr w:type="spellEnd"/>
            <w:r w:rsidRPr="00B433B0">
              <w:rPr>
                <w:rStyle w:val="Strong"/>
                <w:rFonts w:ascii="GHEA Grapalat" w:hAnsi="GHEA Grapalat"/>
                <w:shd w:val="clear" w:color="auto" w:fill="FFFFFF"/>
              </w:rPr>
              <w:t></w:t>
            </w:r>
            <w:r>
              <w:rPr>
                <w:rStyle w:val="Strong"/>
                <w:rFonts w:ascii="GHEA Grapalat" w:hAnsi="GHEA Grapalat"/>
                <w:shd w:val="clear" w:color="auto" w:fill="FFFFFF"/>
              </w:rPr>
              <w:t xml:space="preserve"> </w:t>
            </w:r>
            <w:r w:rsidRPr="004928F5">
              <w:rPr>
                <w:rStyle w:val="Strong"/>
                <w:rFonts w:ascii="GHEA Grapalat" w:hAnsi="GHEA Grapalat"/>
                <w:shd w:val="clear" w:color="auto" w:fill="FFFFFF"/>
              </w:rPr>
              <w:t xml:space="preserve">1993թ. </w:t>
            </w:r>
            <w:r>
              <w:rPr>
                <w:rStyle w:val="Strong"/>
                <w:rFonts w:ascii="GHEA Grapalat" w:hAnsi="GHEA Grapalat"/>
                <w:shd w:val="clear" w:color="auto" w:fill="FFFFFF"/>
                <w:lang w:val="hy-AM"/>
              </w:rPr>
              <w:t xml:space="preserve">ապրիլի </w:t>
            </w:r>
            <w:r w:rsidRPr="004928F5">
              <w:rPr>
                <w:rStyle w:val="Strong"/>
                <w:rFonts w:ascii="GHEA Grapalat" w:hAnsi="GHEA Grapalat"/>
                <w:shd w:val="clear" w:color="auto" w:fill="FFFFFF"/>
                <w:lang w:val="hy-AM"/>
              </w:rPr>
              <w:t>14</w:t>
            </w:r>
            <w:r>
              <w:rPr>
                <w:rStyle w:val="Strong"/>
                <w:rFonts w:ascii="GHEA Grapalat" w:hAnsi="GHEA Grapalat"/>
                <w:shd w:val="clear" w:color="auto" w:fill="FFFFFF"/>
                <w:lang w:val="hy-AM"/>
              </w:rPr>
              <w:t xml:space="preserve">-ի </w:t>
            </w:r>
            <w:r w:rsidRPr="004928F5">
              <w:rPr>
                <w:rStyle w:val="Strong"/>
                <w:rFonts w:ascii="GHEA Grapalat" w:hAnsi="GHEA Grapalat"/>
                <w:shd w:val="clear" w:color="auto" w:fill="FFFFFF"/>
                <w:lang w:val="hy-AM"/>
              </w:rPr>
              <w:t xml:space="preserve">Հ.Ն-0800-I </w:t>
            </w:r>
            <w:proofErr w:type="spellStart"/>
            <w:r w:rsidRPr="00B433B0">
              <w:rPr>
                <w:rStyle w:val="Strong"/>
                <w:rFonts w:ascii="GHEA Grapalat" w:hAnsi="GHEA Grapalat"/>
                <w:shd w:val="clear" w:color="auto" w:fill="FFFFFF"/>
              </w:rPr>
              <w:t>օրենք</w:t>
            </w:r>
            <w:proofErr w:type="spellEnd"/>
          </w:p>
        </w:tc>
      </w:tr>
      <w:tr w:rsidR="00A77A5F" w:rsidRPr="004D4A8C" w14:paraId="1B83D518"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42D6B26E"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3</w:t>
            </w:r>
            <w:r w:rsidRPr="004D4A8C">
              <w:rPr>
                <w:rStyle w:val="Strong"/>
                <w:rFonts w:ascii="GHEA Grapalat" w:hAnsi="GHEA Grapalat" w:hint="eastAsia"/>
                <w:shd w:val="clear" w:color="auto" w:fill="FFFFFF"/>
              </w:rPr>
              <w:t>․</w:t>
            </w:r>
          </w:p>
        </w:tc>
        <w:tc>
          <w:tcPr>
            <w:tcW w:w="14394" w:type="dxa"/>
            <w:shd w:val="clear" w:color="auto" w:fill="auto"/>
          </w:tcPr>
          <w:p w14:paraId="41880DBD" w14:textId="77777777" w:rsidR="00A77A5F" w:rsidRPr="004D4A8C" w:rsidRDefault="00A77A5F" w:rsidP="00950004">
            <w:pPr>
              <w:rPr>
                <w:rStyle w:val="Strong"/>
                <w:rFonts w:ascii="GHEA Grapalat" w:hAnsi="GHEA Grapalat"/>
                <w:b w:val="0"/>
                <w:shd w:val="clear" w:color="auto" w:fill="FFFFFF"/>
              </w:rPr>
            </w:pPr>
            <w:proofErr w:type="spellStart"/>
            <w:r w:rsidRPr="004D4A8C">
              <w:rPr>
                <w:rStyle w:val="Strong"/>
                <w:rFonts w:ascii="GHEA Grapalat" w:hAnsi="GHEA Grapalat"/>
                <w:shd w:val="clear" w:color="auto" w:fill="FFFFFF"/>
              </w:rPr>
              <w:t>Առողջապահության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նախարարի</w:t>
            </w:r>
            <w:proofErr w:type="spellEnd"/>
            <w:r w:rsidRPr="004D4A8C">
              <w:rPr>
                <w:rStyle w:val="Strong"/>
                <w:rFonts w:ascii="GHEA Grapalat" w:hAnsi="GHEA Grapalat"/>
                <w:shd w:val="clear" w:color="auto" w:fill="FFFFFF"/>
              </w:rPr>
              <w:t xml:space="preserve"> 2005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օգոստոսի</w:t>
            </w:r>
            <w:proofErr w:type="spellEnd"/>
            <w:r w:rsidRPr="004D4A8C">
              <w:rPr>
                <w:rStyle w:val="Strong"/>
                <w:rFonts w:ascii="GHEA Grapalat" w:hAnsi="GHEA Grapalat"/>
                <w:shd w:val="clear" w:color="auto" w:fill="FFFFFF"/>
              </w:rPr>
              <w:t xml:space="preserve"> 15-ի «</w:t>
            </w:r>
            <w:proofErr w:type="spellStart"/>
            <w:r>
              <w:rPr>
                <w:rStyle w:val="Strong"/>
                <w:rFonts w:ascii="GHEA Grapalat" w:hAnsi="GHEA Grapalat"/>
                <w:shd w:val="clear" w:color="auto" w:fill="FFFFFF"/>
              </w:rPr>
              <w:t>Ա</w:t>
            </w:r>
            <w:r w:rsidRPr="004D4A8C">
              <w:rPr>
                <w:rStyle w:val="Strong"/>
                <w:rFonts w:ascii="GHEA Grapalat" w:hAnsi="GHEA Grapalat"/>
                <w:shd w:val="clear" w:color="auto" w:fill="FFFFFF"/>
              </w:rPr>
              <w:t>շխատանքի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հիգիենիկ</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դասակարգումը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ըստ</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արտադրական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միջավայրի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վնասակար</w:t>
            </w:r>
            <w:proofErr w:type="spellEnd"/>
            <w:r w:rsidRPr="004D4A8C">
              <w:rPr>
                <w:rStyle w:val="Strong"/>
                <w:rFonts w:ascii="GHEA Grapalat" w:hAnsi="GHEA Grapalat"/>
                <w:shd w:val="clear" w:color="auto" w:fill="FFFFFF"/>
              </w:rPr>
              <w:t xml:space="preserve"> </w:t>
            </w:r>
            <w:r>
              <w:rPr>
                <w:rStyle w:val="Strong"/>
                <w:rFonts w:ascii="GHEA Grapalat" w:hAnsi="GHEA Grapalat"/>
                <w:shd w:val="clear" w:color="auto" w:fill="FFFFFF"/>
              </w:rPr>
              <w:t>և</w:t>
            </w:r>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վտանգավոր</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գործոնների</w:t>
            </w:r>
            <w:proofErr w:type="spellEnd"/>
            <w:r w:rsidRPr="004D4A8C">
              <w:rPr>
                <w:rStyle w:val="Strong"/>
                <w:rFonts w:ascii="GHEA Grapalat" w:hAnsi="GHEA Grapalat"/>
                <w:shd w:val="clear" w:color="auto" w:fill="FFFFFF"/>
              </w:rPr>
              <w:t>,</w:t>
            </w:r>
            <w:r w:rsidRPr="004D4A8C">
              <w:rPr>
                <w:rStyle w:val="Strong"/>
                <w:rFonts w:ascii="Courier New" w:hAnsi="Courier New" w:cs="Courier New"/>
                <w:shd w:val="clear" w:color="auto" w:fill="FFFFFF"/>
              </w:rPr>
              <w:t> </w:t>
            </w:r>
            <w:proofErr w:type="spellStart"/>
            <w:r w:rsidRPr="004D4A8C">
              <w:rPr>
                <w:rStyle w:val="Strong"/>
                <w:rFonts w:ascii="GHEA Grapalat" w:hAnsi="GHEA Grapalat"/>
                <w:shd w:val="clear" w:color="auto" w:fill="FFFFFF"/>
              </w:rPr>
              <w:t>աշխատանքային</w:t>
            </w:r>
            <w:proofErr w:type="spellEnd"/>
            <w:r w:rsidRPr="004D4A8C">
              <w:rPr>
                <w:rStyle w:val="Strong"/>
                <w:rFonts w:ascii="Courier New" w:hAnsi="Courier New" w:cs="Courier New"/>
                <w:shd w:val="clear" w:color="auto" w:fill="FFFFFF"/>
              </w:rPr>
              <w:t> </w:t>
            </w:r>
            <w:proofErr w:type="spellStart"/>
            <w:r w:rsidRPr="004D4A8C">
              <w:rPr>
                <w:rStyle w:val="Strong"/>
                <w:rFonts w:ascii="GHEA Grapalat" w:hAnsi="GHEA Grapalat"/>
                <w:shd w:val="clear" w:color="auto" w:fill="FFFFFF"/>
              </w:rPr>
              <w:t>գործընթացի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ծանրության</w:t>
            </w:r>
            <w:proofErr w:type="spellEnd"/>
            <w:r w:rsidRPr="004D4A8C">
              <w:rPr>
                <w:rStyle w:val="Strong"/>
                <w:rFonts w:ascii="GHEA Grapalat" w:hAnsi="GHEA Grapalat"/>
                <w:shd w:val="clear" w:color="auto" w:fill="FFFFFF"/>
              </w:rPr>
              <w:t xml:space="preserve"> </w:t>
            </w:r>
            <w:r>
              <w:rPr>
                <w:rStyle w:val="Strong"/>
                <w:rFonts w:ascii="GHEA Grapalat" w:hAnsi="GHEA Grapalat"/>
                <w:shd w:val="clear" w:color="auto" w:fill="FFFFFF"/>
              </w:rPr>
              <w:t>և</w:t>
            </w:r>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լարվածության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ցուցանիշների</w:t>
            </w:r>
            <w:proofErr w:type="spellEnd"/>
            <w:r w:rsidRPr="004D4A8C">
              <w:rPr>
                <w:rStyle w:val="Strong"/>
                <w:rFonts w:ascii="GHEA Grapalat" w:hAnsi="GHEA Grapalat"/>
                <w:shd w:val="clear" w:color="auto" w:fill="FFFFFF"/>
              </w:rPr>
              <w:t xml:space="preserve">» </w:t>
            </w:r>
            <w:r>
              <w:rPr>
                <w:rStyle w:val="Strong"/>
                <w:rFonts w:ascii="GHEA Grapalat" w:hAnsi="GHEA Grapalat"/>
                <w:shd w:val="clear" w:color="auto" w:fill="FFFFFF"/>
              </w:rPr>
              <w:t>N</w:t>
            </w:r>
            <w:r w:rsidRPr="004D4A8C">
              <w:rPr>
                <w:rStyle w:val="Strong"/>
                <w:rFonts w:ascii="GHEA Grapalat" w:hAnsi="GHEA Grapalat"/>
                <w:shd w:val="clear" w:color="auto" w:fill="FFFFFF"/>
              </w:rPr>
              <w:t xml:space="preserve"> 2.2-002-05 </w:t>
            </w:r>
            <w:proofErr w:type="spellStart"/>
            <w:r w:rsidRPr="004D4A8C">
              <w:rPr>
                <w:rStyle w:val="Strong"/>
                <w:rFonts w:ascii="GHEA Grapalat" w:hAnsi="GHEA Grapalat"/>
                <w:shd w:val="clear" w:color="auto" w:fill="FFFFFF"/>
              </w:rPr>
              <w:t>սանիտարական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կանոնները</w:t>
            </w:r>
            <w:proofErr w:type="spellEnd"/>
            <w:r w:rsidRPr="004D4A8C">
              <w:rPr>
                <w:rStyle w:val="Strong"/>
                <w:rFonts w:ascii="GHEA Grapalat" w:hAnsi="GHEA Grapalat"/>
                <w:shd w:val="clear" w:color="auto" w:fill="FFFFFF"/>
              </w:rPr>
              <w:t xml:space="preserve"> </w:t>
            </w:r>
            <w:r>
              <w:rPr>
                <w:rStyle w:val="Strong"/>
                <w:rFonts w:ascii="GHEA Grapalat" w:hAnsi="GHEA Grapalat"/>
                <w:shd w:val="clear" w:color="auto" w:fill="FFFFFF"/>
              </w:rPr>
              <w:t>և</w:t>
            </w:r>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նորմերը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հաստատելու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մասին</w:t>
            </w:r>
            <w:proofErr w:type="spellEnd"/>
            <w:r w:rsidRPr="004D4A8C">
              <w:rPr>
                <w:rStyle w:val="Strong"/>
                <w:rFonts w:ascii="GHEA Grapalat" w:hAnsi="GHEA Grapalat"/>
                <w:shd w:val="clear" w:color="auto" w:fill="FFFFFF"/>
              </w:rPr>
              <w:t xml:space="preserve"> N</w:t>
            </w:r>
            <w:r>
              <w:rPr>
                <w:rStyle w:val="Strong"/>
                <w:rFonts w:ascii="GHEA Grapalat" w:hAnsi="GHEA Grapalat"/>
                <w:shd w:val="clear" w:color="auto" w:fill="FFFFFF"/>
                <w:lang w:val="hy-AM"/>
              </w:rPr>
              <w:t xml:space="preserve"> </w:t>
            </w:r>
            <w:r w:rsidRPr="004D4A8C">
              <w:rPr>
                <w:rStyle w:val="Strong"/>
                <w:rFonts w:ascii="GHEA Grapalat" w:hAnsi="GHEA Grapalat"/>
                <w:shd w:val="clear" w:color="auto" w:fill="FFFFFF"/>
              </w:rPr>
              <w:t>756-</w:t>
            </w:r>
            <w:proofErr w:type="gramStart"/>
            <w:r w:rsidRPr="004D4A8C">
              <w:rPr>
                <w:rStyle w:val="Strong"/>
                <w:rFonts w:ascii="GHEA Grapalat" w:hAnsi="GHEA Grapalat"/>
                <w:shd w:val="clear" w:color="auto" w:fill="FFFFFF"/>
              </w:rPr>
              <w:t xml:space="preserve">Ն  </w:t>
            </w:r>
            <w:proofErr w:type="spellStart"/>
            <w:r w:rsidRPr="004D4A8C">
              <w:rPr>
                <w:rStyle w:val="Strong"/>
                <w:rFonts w:ascii="GHEA Grapalat" w:hAnsi="GHEA Grapalat"/>
                <w:shd w:val="clear" w:color="auto" w:fill="FFFFFF"/>
              </w:rPr>
              <w:t>հրաման</w:t>
            </w:r>
            <w:proofErr w:type="spellEnd"/>
            <w:proofErr w:type="gramEnd"/>
            <w:r w:rsidRPr="004D4A8C">
              <w:rPr>
                <w:rStyle w:val="Strong"/>
                <w:rFonts w:ascii="GHEA Grapalat" w:hAnsi="GHEA Grapalat"/>
                <w:shd w:val="clear" w:color="auto" w:fill="FFFFFF"/>
              </w:rPr>
              <w:t xml:space="preserve"> </w:t>
            </w:r>
          </w:p>
        </w:tc>
      </w:tr>
      <w:tr w:rsidR="00A77A5F" w:rsidRPr="004D4A8C" w14:paraId="41441AB2"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2B92AD7F"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4</w:t>
            </w:r>
            <w:r w:rsidRPr="004D4A8C">
              <w:rPr>
                <w:rStyle w:val="Strong"/>
                <w:rFonts w:ascii="GHEA Grapalat" w:hAnsi="GHEA Grapalat" w:hint="eastAsia"/>
                <w:shd w:val="clear" w:color="auto" w:fill="FFFFFF"/>
              </w:rPr>
              <w:t>․</w:t>
            </w:r>
          </w:p>
        </w:tc>
        <w:tc>
          <w:tcPr>
            <w:tcW w:w="14394" w:type="dxa"/>
            <w:shd w:val="clear" w:color="auto" w:fill="auto"/>
          </w:tcPr>
          <w:p w14:paraId="3516A852" w14:textId="77777777" w:rsidR="00A77A5F" w:rsidRPr="004D4A8C" w:rsidRDefault="00A77A5F" w:rsidP="00950004">
            <w:pPr>
              <w:rPr>
                <w:rStyle w:val="Strong"/>
                <w:rFonts w:ascii="GHEA Grapalat" w:hAnsi="GHEA Grapalat"/>
                <w:b w:val="0"/>
                <w:shd w:val="clear" w:color="auto" w:fill="FFFFFF"/>
              </w:rPr>
            </w:pPr>
            <w:proofErr w:type="spellStart"/>
            <w:r w:rsidRPr="004D4A8C">
              <w:rPr>
                <w:rStyle w:val="Strong"/>
                <w:rFonts w:ascii="GHEA Grapalat" w:hAnsi="GHEA Grapalat"/>
                <w:shd w:val="clear" w:color="auto" w:fill="FFFFFF"/>
              </w:rPr>
              <w:t>Առողջապահության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նախարարի</w:t>
            </w:r>
            <w:proofErr w:type="spellEnd"/>
            <w:r w:rsidRPr="004D4A8C">
              <w:rPr>
                <w:rStyle w:val="Strong"/>
                <w:rFonts w:ascii="GHEA Grapalat" w:hAnsi="GHEA Grapalat"/>
                <w:shd w:val="clear" w:color="auto" w:fill="FFFFFF"/>
              </w:rPr>
              <w:t xml:space="preserve"> 2002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մարտի</w:t>
            </w:r>
            <w:proofErr w:type="spellEnd"/>
            <w:r w:rsidRPr="004D4A8C">
              <w:rPr>
                <w:rStyle w:val="Strong"/>
                <w:rFonts w:ascii="GHEA Grapalat" w:hAnsi="GHEA Grapalat"/>
                <w:shd w:val="clear" w:color="auto" w:fill="FFFFFF"/>
              </w:rPr>
              <w:t xml:space="preserve"> 6-ի </w:t>
            </w:r>
            <w:r w:rsidRPr="00480AEC">
              <w:rPr>
                <w:rStyle w:val="Strong"/>
                <w:rFonts w:ascii="GHEA Grapalat" w:hAnsi="GHEA Grapalat"/>
                <w:shd w:val="clear" w:color="auto" w:fill="FFFFFF"/>
              </w:rPr>
              <w:t>«</w:t>
            </w:r>
            <w:proofErr w:type="spellStart"/>
            <w:r w:rsidRPr="00480AEC">
              <w:rPr>
                <w:rStyle w:val="Strong"/>
                <w:rFonts w:ascii="GHEA Grapalat" w:hAnsi="GHEA Grapalat"/>
                <w:shd w:val="clear" w:color="auto" w:fill="FFFFFF"/>
              </w:rPr>
              <w:t>Աղմուկն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աշխատատեղերում</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բնակելի</w:t>
            </w:r>
            <w:proofErr w:type="spellEnd"/>
            <w:r w:rsidRPr="00480AEC">
              <w:rPr>
                <w:rStyle w:val="Strong"/>
                <w:rFonts w:ascii="GHEA Grapalat" w:hAnsi="GHEA Grapalat"/>
                <w:shd w:val="clear" w:color="auto" w:fill="FFFFFF"/>
              </w:rPr>
              <w:t xml:space="preserve"> և </w:t>
            </w:r>
            <w:proofErr w:type="spellStart"/>
            <w:r w:rsidRPr="00480AEC">
              <w:rPr>
                <w:rStyle w:val="Strong"/>
                <w:rFonts w:ascii="GHEA Grapalat" w:hAnsi="GHEA Grapalat"/>
                <w:shd w:val="clear" w:color="auto" w:fill="FFFFFF"/>
              </w:rPr>
              <w:t>հասարակական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շենքերում</w:t>
            </w:r>
            <w:proofErr w:type="spellEnd"/>
            <w:r w:rsidRPr="00480AEC">
              <w:rPr>
                <w:rStyle w:val="Strong"/>
                <w:rFonts w:ascii="GHEA Grapalat" w:hAnsi="GHEA Grapalat"/>
                <w:shd w:val="clear" w:color="auto" w:fill="FFFFFF"/>
              </w:rPr>
              <w:t xml:space="preserve"> և </w:t>
            </w:r>
            <w:proofErr w:type="spellStart"/>
            <w:r w:rsidRPr="00480AEC">
              <w:rPr>
                <w:rStyle w:val="Strong"/>
                <w:rFonts w:ascii="GHEA Grapalat" w:hAnsi="GHEA Grapalat"/>
                <w:shd w:val="clear" w:color="auto" w:fill="FFFFFF"/>
              </w:rPr>
              <w:t>բնակելի</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կառուցապատման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տարածքներում</w:t>
            </w:r>
            <w:proofErr w:type="spellEnd"/>
            <w:r w:rsidRPr="00480AEC">
              <w:rPr>
                <w:rStyle w:val="Strong"/>
                <w:rFonts w:ascii="GHEA Grapalat" w:hAnsi="GHEA Grapalat"/>
                <w:shd w:val="clear" w:color="auto" w:fill="FFFFFF"/>
              </w:rPr>
              <w:t xml:space="preserve">» N2-III-11.3 </w:t>
            </w:r>
            <w:proofErr w:type="spellStart"/>
            <w:r w:rsidRPr="00480AEC">
              <w:rPr>
                <w:rStyle w:val="Strong"/>
                <w:rFonts w:ascii="GHEA Grapalat" w:hAnsi="GHEA Grapalat"/>
                <w:shd w:val="clear" w:color="auto" w:fill="FFFFFF"/>
              </w:rPr>
              <w:t>սանիտարական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նորմերը</w:t>
            </w:r>
            <w:proofErr w:type="spellEnd"/>
            <w:r w:rsidRPr="004D4A8C">
              <w:rPr>
                <w:rStyle w:val="Strong"/>
                <w:rFonts w:ascii="GHEA Grapalat" w:hAnsi="GHEA Grapalat"/>
                <w:shd w:val="clear" w:color="auto" w:fill="FFFFFF"/>
              </w:rPr>
              <w:t xml:space="preserve"> </w:t>
            </w:r>
            <w:proofErr w:type="spellStart"/>
            <w:r>
              <w:rPr>
                <w:rStyle w:val="Strong"/>
                <w:rFonts w:ascii="GHEA Grapalat" w:hAnsi="GHEA Grapalat"/>
                <w:shd w:val="clear" w:color="auto" w:fill="FFFFFF"/>
              </w:rPr>
              <w:t>հաստատելու</w:t>
            </w:r>
            <w:proofErr w:type="spellEnd"/>
            <w:r>
              <w:rPr>
                <w:rStyle w:val="Strong"/>
                <w:rFonts w:ascii="GHEA Grapalat" w:hAnsi="GHEA Grapalat"/>
                <w:shd w:val="clear" w:color="auto" w:fill="FFFFFF"/>
              </w:rPr>
              <w:t xml:space="preserve"> </w:t>
            </w:r>
            <w:proofErr w:type="spellStart"/>
            <w:r>
              <w:rPr>
                <w:rStyle w:val="Strong"/>
                <w:rFonts w:ascii="GHEA Grapalat" w:hAnsi="GHEA Grapalat"/>
                <w:shd w:val="clear" w:color="auto" w:fill="FFFFFF"/>
              </w:rPr>
              <w:t>մասին</w:t>
            </w:r>
            <w:proofErr w:type="spellEnd"/>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 xml:space="preserve">N 138 </w:t>
            </w:r>
            <w:proofErr w:type="spellStart"/>
            <w:r w:rsidRPr="004D4A8C">
              <w:rPr>
                <w:rStyle w:val="Strong"/>
                <w:rFonts w:ascii="GHEA Grapalat" w:hAnsi="GHEA Grapalat"/>
                <w:shd w:val="clear" w:color="auto" w:fill="FFFFFF"/>
              </w:rPr>
              <w:t>հրաման</w:t>
            </w:r>
            <w:proofErr w:type="spellEnd"/>
          </w:p>
        </w:tc>
      </w:tr>
      <w:tr w:rsidR="00A77A5F" w:rsidRPr="004D4A8C" w14:paraId="76EC0FFE"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6CC0EE63"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5</w:t>
            </w:r>
            <w:r w:rsidRPr="004D4A8C">
              <w:rPr>
                <w:rStyle w:val="Strong"/>
                <w:rFonts w:ascii="GHEA Grapalat" w:hAnsi="GHEA Grapalat" w:hint="eastAsia"/>
                <w:shd w:val="clear" w:color="auto" w:fill="FFFFFF"/>
              </w:rPr>
              <w:t>․</w:t>
            </w:r>
          </w:p>
        </w:tc>
        <w:tc>
          <w:tcPr>
            <w:tcW w:w="14394" w:type="dxa"/>
            <w:shd w:val="clear" w:color="auto" w:fill="auto"/>
          </w:tcPr>
          <w:p w14:paraId="40862FFF" w14:textId="77777777"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Ա</w:t>
            </w:r>
            <w:r w:rsidRPr="004D4A8C">
              <w:rPr>
                <w:rStyle w:val="Strong"/>
                <w:rFonts w:ascii="GHEA Grapalat" w:hAnsi="GHEA Grapalat"/>
                <w:shd w:val="clear" w:color="auto" w:fill="FFFFFF"/>
              </w:rPr>
              <w:t>ռողջապահության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նախարարի</w:t>
            </w:r>
            <w:proofErr w:type="spellEnd"/>
            <w:r w:rsidRPr="004D4A8C">
              <w:rPr>
                <w:rStyle w:val="Strong"/>
                <w:rFonts w:ascii="GHEA Grapalat" w:hAnsi="GHEA Grapalat"/>
                <w:shd w:val="clear" w:color="auto" w:fill="FFFFFF"/>
              </w:rPr>
              <w:t xml:space="preserve"> 2006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մայիսի</w:t>
            </w:r>
            <w:proofErr w:type="spellEnd"/>
            <w:r w:rsidRPr="004D4A8C">
              <w:rPr>
                <w:rStyle w:val="Strong"/>
                <w:rFonts w:ascii="GHEA Grapalat" w:hAnsi="GHEA Grapalat"/>
                <w:shd w:val="clear" w:color="auto" w:fill="FFFFFF"/>
              </w:rPr>
              <w:t xml:space="preserve"> 17-ի</w:t>
            </w:r>
            <w:r w:rsidRPr="00480AEC">
              <w:rPr>
                <w:rStyle w:val="Strong"/>
                <w:rFonts w:ascii="GHEA Grapalat" w:hAnsi="GHEA Grapalat"/>
              </w:rPr>
              <w:t xml:space="preserve"> </w:t>
            </w:r>
            <w:r w:rsidRPr="00480AEC">
              <w:rPr>
                <w:rStyle w:val="Strong"/>
                <w:rFonts w:ascii="GHEA Grapalat" w:hAnsi="GHEA Grapalat"/>
                <w:shd w:val="clear" w:color="auto" w:fill="FFFFFF"/>
              </w:rPr>
              <w:t>«</w:t>
            </w:r>
            <w:proofErr w:type="spellStart"/>
            <w:r w:rsidRPr="00480AEC">
              <w:rPr>
                <w:rStyle w:val="Strong"/>
                <w:rFonts w:ascii="GHEA Grapalat" w:hAnsi="GHEA Grapalat"/>
                <w:shd w:val="clear" w:color="auto" w:fill="FFFFFF"/>
              </w:rPr>
              <w:t>Աշխատատեղերում</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բնակելի</w:t>
            </w:r>
            <w:proofErr w:type="spellEnd"/>
            <w:r w:rsidRPr="00480AEC">
              <w:rPr>
                <w:rStyle w:val="Strong"/>
                <w:rFonts w:ascii="GHEA Grapalat" w:hAnsi="GHEA Grapalat"/>
                <w:shd w:val="clear" w:color="auto" w:fill="FFFFFF"/>
              </w:rPr>
              <w:t xml:space="preserve"> և </w:t>
            </w:r>
            <w:proofErr w:type="spellStart"/>
            <w:r w:rsidRPr="00480AEC">
              <w:rPr>
                <w:rStyle w:val="Strong"/>
                <w:rFonts w:ascii="GHEA Grapalat" w:hAnsi="GHEA Grapalat"/>
                <w:shd w:val="clear" w:color="auto" w:fill="FFFFFF"/>
              </w:rPr>
              <w:t>հասարակական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շենքերում</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թրթռման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վիբրացիայի</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հիգիենիկ</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նորմերը</w:t>
            </w:r>
            <w:proofErr w:type="spellEnd"/>
            <w:r w:rsidRPr="00480AEC">
              <w:rPr>
                <w:rStyle w:val="Strong"/>
                <w:rFonts w:ascii="GHEA Grapalat" w:hAnsi="GHEA Grapalat"/>
                <w:shd w:val="clear" w:color="auto" w:fill="FFFFFF"/>
              </w:rPr>
              <w:t xml:space="preserve">» ՀՆ N 2.2.4-009-06 </w:t>
            </w:r>
            <w:proofErr w:type="spellStart"/>
            <w:r w:rsidRPr="00480AEC">
              <w:rPr>
                <w:rStyle w:val="Strong"/>
                <w:rFonts w:ascii="GHEA Grapalat" w:hAnsi="GHEA Grapalat"/>
                <w:shd w:val="clear" w:color="auto" w:fill="FFFFFF"/>
              </w:rPr>
              <w:t>հաստատելու</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մասին</w:t>
            </w:r>
            <w:proofErr w:type="spellEnd"/>
            <w:r w:rsidRPr="00480AEC">
              <w:rPr>
                <w:rStyle w:val="Strong"/>
                <w:rFonts w:ascii="GHEA Grapalat" w:hAnsi="GHEA Grapalat"/>
              </w:rPr>
              <w:t xml:space="preserve"> </w:t>
            </w:r>
            <w:r w:rsidRPr="004D4A8C">
              <w:rPr>
                <w:rStyle w:val="Strong"/>
                <w:rFonts w:ascii="GHEA Grapalat" w:hAnsi="GHEA Grapalat"/>
                <w:shd w:val="clear" w:color="auto" w:fill="FFFFFF"/>
              </w:rPr>
              <w:t xml:space="preserve">N 533-Ն </w:t>
            </w:r>
            <w:proofErr w:type="spellStart"/>
            <w:r w:rsidRPr="004D4A8C">
              <w:rPr>
                <w:rStyle w:val="Strong"/>
                <w:rFonts w:ascii="GHEA Grapalat" w:hAnsi="GHEA Grapalat"/>
                <w:shd w:val="clear" w:color="auto" w:fill="FFFFFF"/>
              </w:rPr>
              <w:t>հրաման</w:t>
            </w:r>
            <w:proofErr w:type="spellEnd"/>
          </w:p>
        </w:tc>
      </w:tr>
      <w:tr w:rsidR="00A77A5F" w:rsidRPr="004D4A8C" w14:paraId="40938801"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592E729E"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6</w:t>
            </w:r>
            <w:r w:rsidRPr="004D4A8C">
              <w:rPr>
                <w:rStyle w:val="Strong"/>
                <w:rFonts w:ascii="GHEA Grapalat" w:hAnsi="GHEA Grapalat" w:hint="eastAsia"/>
                <w:shd w:val="clear" w:color="auto" w:fill="FFFFFF"/>
              </w:rPr>
              <w:t>․</w:t>
            </w:r>
          </w:p>
        </w:tc>
        <w:tc>
          <w:tcPr>
            <w:tcW w:w="14394" w:type="dxa"/>
            <w:shd w:val="clear" w:color="auto" w:fill="auto"/>
          </w:tcPr>
          <w:p w14:paraId="65EFEE3D" w14:textId="77777777"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Ա</w:t>
            </w:r>
            <w:r w:rsidRPr="004D4A8C">
              <w:rPr>
                <w:rStyle w:val="Strong"/>
                <w:rFonts w:ascii="GHEA Grapalat" w:hAnsi="GHEA Grapalat"/>
                <w:shd w:val="clear" w:color="auto" w:fill="FFFFFF"/>
              </w:rPr>
              <w:t>ռողջապահության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նախարարի</w:t>
            </w:r>
            <w:proofErr w:type="spellEnd"/>
            <w:r w:rsidRPr="004D4A8C">
              <w:rPr>
                <w:rStyle w:val="Strong"/>
                <w:rFonts w:ascii="GHEA Grapalat" w:hAnsi="GHEA Grapalat"/>
                <w:shd w:val="clear" w:color="auto" w:fill="FFFFFF"/>
              </w:rPr>
              <w:t xml:space="preserve"> 2005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սեպտեմբերի</w:t>
            </w:r>
            <w:proofErr w:type="spellEnd"/>
            <w:r w:rsidRPr="004D4A8C">
              <w:rPr>
                <w:rStyle w:val="Strong"/>
                <w:rFonts w:ascii="GHEA Grapalat" w:hAnsi="GHEA Grapalat"/>
                <w:shd w:val="clear" w:color="auto" w:fill="FFFFFF"/>
              </w:rPr>
              <w:t xml:space="preserve"> 16-ի </w:t>
            </w:r>
            <w:r w:rsidRPr="00480AEC">
              <w:rPr>
                <w:rStyle w:val="Strong"/>
                <w:rFonts w:ascii="GHEA Grapalat" w:hAnsi="GHEA Grapalat"/>
                <w:shd w:val="clear" w:color="auto" w:fill="FFFFFF"/>
              </w:rPr>
              <w:t>«</w:t>
            </w:r>
            <w:proofErr w:type="spellStart"/>
            <w:r w:rsidRPr="00480AEC">
              <w:rPr>
                <w:rStyle w:val="Strong"/>
                <w:rFonts w:ascii="GHEA Grapalat" w:hAnsi="GHEA Grapalat"/>
                <w:shd w:val="clear" w:color="auto" w:fill="FFFFFF"/>
              </w:rPr>
              <w:t>Արտադրական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սենքերի</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միկրոկլիմայի</w:t>
            </w:r>
            <w:proofErr w:type="spellEnd"/>
            <w:r w:rsidRPr="00480AEC">
              <w:rPr>
                <w:rStyle w:val="Strong"/>
                <w:rFonts w:ascii="GHEA Grapalat" w:hAnsi="GHEA Grapalat"/>
                <w:shd w:val="clear" w:color="auto" w:fill="FFFFFF"/>
              </w:rPr>
              <w:t xml:space="preserve">» ՍՆ N 2.2.4-001-05 </w:t>
            </w:r>
            <w:proofErr w:type="spellStart"/>
            <w:r w:rsidRPr="00480AEC">
              <w:rPr>
                <w:rStyle w:val="Strong"/>
                <w:rFonts w:ascii="GHEA Grapalat" w:hAnsi="GHEA Grapalat"/>
                <w:shd w:val="clear" w:color="auto" w:fill="FFFFFF"/>
              </w:rPr>
              <w:t>սանիտարական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նորմերը</w:t>
            </w:r>
            <w:proofErr w:type="spellEnd"/>
            <w:r w:rsidRPr="004D4A8C">
              <w:rPr>
                <w:rStyle w:val="Strong"/>
                <w:rFonts w:ascii="GHEA Grapalat" w:hAnsi="GHEA Grapalat"/>
                <w:shd w:val="clear" w:color="auto" w:fill="FFFFFF"/>
              </w:rPr>
              <w:t xml:space="preserve"> </w:t>
            </w:r>
            <w:proofErr w:type="spellStart"/>
            <w:r>
              <w:rPr>
                <w:rStyle w:val="Strong"/>
                <w:rFonts w:ascii="GHEA Grapalat" w:hAnsi="GHEA Grapalat"/>
                <w:shd w:val="clear" w:color="auto" w:fill="FFFFFF"/>
              </w:rPr>
              <w:t>հաստատելու</w:t>
            </w:r>
            <w:proofErr w:type="spellEnd"/>
            <w:r>
              <w:rPr>
                <w:rStyle w:val="Strong"/>
                <w:rFonts w:ascii="GHEA Grapalat" w:hAnsi="GHEA Grapalat"/>
                <w:shd w:val="clear" w:color="auto" w:fill="FFFFFF"/>
              </w:rPr>
              <w:t xml:space="preserve"> </w:t>
            </w:r>
            <w:proofErr w:type="spellStart"/>
            <w:r>
              <w:rPr>
                <w:rStyle w:val="Strong"/>
                <w:rFonts w:ascii="GHEA Grapalat" w:hAnsi="GHEA Grapalat"/>
                <w:shd w:val="clear" w:color="auto" w:fill="FFFFFF"/>
              </w:rPr>
              <w:t>մասին</w:t>
            </w:r>
            <w:proofErr w:type="spellEnd"/>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 xml:space="preserve">N 842-Ն </w:t>
            </w:r>
            <w:proofErr w:type="spellStart"/>
            <w:r w:rsidRPr="004D4A8C">
              <w:rPr>
                <w:rStyle w:val="Strong"/>
                <w:rFonts w:ascii="GHEA Grapalat" w:hAnsi="GHEA Grapalat"/>
                <w:shd w:val="clear" w:color="auto" w:fill="FFFFFF"/>
              </w:rPr>
              <w:t>հրաման</w:t>
            </w:r>
            <w:proofErr w:type="spellEnd"/>
          </w:p>
        </w:tc>
      </w:tr>
      <w:tr w:rsidR="00A77A5F" w:rsidRPr="004D4A8C" w14:paraId="584625BD"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76D57324"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7</w:t>
            </w:r>
            <w:r w:rsidRPr="004D4A8C">
              <w:rPr>
                <w:rStyle w:val="Strong"/>
                <w:rFonts w:ascii="GHEA Grapalat" w:hAnsi="GHEA Grapalat" w:hint="eastAsia"/>
                <w:shd w:val="clear" w:color="auto" w:fill="FFFFFF"/>
              </w:rPr>
              <w:t>․</w:t>
            </w:r>
          </w:p>
        </w:tc>
        <w:tc>
          <w:tcPr>
            <w:tcW w:w="14394" w:type="dxa"/>
            <w:shd w:val="clear" w:color="auto" w:fill="auto"/>
          </w:tcPr>
          <w:p w14:paraId="75AF11AE" w14:textId="77777777"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Ա</w:t>
            </w:r>
            <w:r w:rsidRPr="004D4A8C">
              <w:rPr>
                <w:rStyle w:val="Strong"/>
                <w:rFonts w:ascii="GHEA Grapalat" w:hAnsi="GHEA Grapalat"/>
                <w:shd w:val="clear" w:color="auto" w:fill="FFFFFF"/>
              </w:rPr>
              <w:t>ռողջապահության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նախարարի</w:t>
            </w:r>
            <w:proofErr w:type="spellEnd"/>
            <w:r w:rsidRPr="004D4A8C">
              <w:rPr>
                <w:rStyle w:val="Strong"/>
                <w:rFonts w:ascii="GHEA Grapalat" w:hAnsi="GHEA Grapalat"/>
                <w:shd w:val="clear" w:color="auto" w:fill="FFFFFF"/>
              </w:rPr>
              <w:t xml:space="preserve"> 2010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դեկտեմբերի</w:t>
            </w:r>
            <w:proofErr w:type="spellEnd"/>
            <w:r w:rsidRPr="004D4A8C">
              <w:rPr>
                <w:rStyle w:val="Strong"/>
                <w:rFonts w:ascii="GHEA Grapalat" w:hAnsi="GHEA Grapalat"/>
                <w:shd w:val="clear" w:color="auto" w:fill="FFFFFF"/>
              </w:rPr>
              <w:t xml:space="preserve"> 6-ի </w:t>
            </w:r>
            <w:r w:rsidRPr="00480AEC">
              <w:rPr>
                <w:rStyle w:val="Strong"/>
                <w:rFonts w:ascii="GHEA Grapalat" w:hAnsi="GHEA Grapalat"/>
                <w:shd w:val="clear" w:color="auto" w:fill="FFFFFF"/>
              </w:rPr>
              <w:t>«</w:t>
            </w:r>
            <w:proofErr w:type="spellStart"/>
            <w:r w:rsidRPr="00480AEC">
              <w:rPr>
                <w:rStyle w:val="Strong"/>
                <w:rFonts w:ascii="GHEA Grapalat" w:hAnsi="GHEA Grapalat"/>
                <w:shd w:val="clear" w:color="auto" w:fill="FFFFFF"/>
              </w:rPr>
              <w:t>Կազմակերպությունների</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աշխատատեղերում</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աշխատանքային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գոտու</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օդում</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քիմիական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նյութերի</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սահմանային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թույլատրելի</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կոնցենտրացիաները</w:t>
            </w:r>
            <w:proofErr w:type="spellEnd"/>
            <w:r w:rsidRPr="00480AEC">
              <w:rPr>
                <w:rStyle w:val="Strong"/>
                <w:rFonts w:ascii="GHEA Grapalat" w:hAnsi="GHEA Grapalat"/>
                <w:shd w:val="clear" w:color="auto" w:fill="FFFFFF"/>
              </w:rPr>
              <w:t>»</w:t>
            </w:r>
            <w:r w:rsidRPr="00480AEC">
              <w:rPr>
                <w:rStyle w:val="Strong"/>
                <w:rFonts w:ascii="GHEA Grapalat" w:hAnsi="GHEA Grapalat"/>
              </w:rPr>
              <w:t xml:space="preserve"> </w:t>
            </w:r>
            <w:r w:rsidRPr="00480AEC">
              <w:rPr>
                <w:rStyle w:val="Strong"/>
                <w:rFonts w:ascii="GHEA Grapalat" w:hAnsi="GHEA Grapalat"/>
                <w:shd w:val="clear" w:color="auto" w:fill="FFFFFF"/>
              </w:rPr>
              <w:t xml:space="preserve">N 2.2.5-004-10 </w:t>
            </w:r>
            <w:proofErr w:type="spellStart"/>
            <w:r w:rsidRPr="00480AEC">
              <w:rPr>
                <w:rStyle w:val="Strong"/>
                <w:rFonts w:ascii="GHEA Grapalat" w:hAnsi="GHEA Grapalat"/>
                <w:shd w:val="clear" w:color="auto" w:fill="FFFFFF"/>
              </w:rPr>
              <w:t>սանիտարական</w:t>
            </w:r>
            <w:proofErr w:type="spellEnd"/>
            <w:r w:rsidRPr="00480AEC">
              <w:rPr>
                <w:rStyle w:val="Strong"/>
                <w:rFonts w:ascii="GHEA Grapalat" w:hAnsi="GHEA Grapalat"/>
                <w:shd w:val="clear" w:color="auto" w:fill="FFFFFF"/>
              </w:rPr>
              <w:t xml:space="preserve"> </w:t>
            </w:r>
            <w:proofErr w:type="spellStart"/>
            <w:r w:rsidRPr="00480AEC">
              <w:rPr>
                <w:rStyle w:val="Strong"/>
                <w:rFonts w:ascii="GHEA Grapalat" w:hAnsi="GHEA Grapalat"/>
                <w:shd w:val="clear" w:color="auto" w:fill="FFFFFF"/>
              </w:rPr>
              <w:t>կանոնները</w:t>
            </w:r>
            <w:proofErr w:type="spellEnd"/>
            <w:r w:rsidRPr="00480AEC">
              <w:rPr>
                <w:rStyle w:val="Strong"/>
                <w:rFonts w:ascii="GHEA Grapalat" w:hAnsi="GHEA Grapalat"/>
                <w:shd w:val="clear" w:color="auto" w:fill="FFFFFF"/>
              </w:rPr>
              <w:t xml:space="preserve"> և </w:t>
            </w:r>
            <w:proofErr w:type="spellStart"/>
            <w:r w:rsidRPr="00480AEC">
              <w:rPr>
                <w:rStyle w:val="Strong"/>
                <w:rFonts w:ascii="GHEA Grapalat" w:hAnsi="GHEA Grapalat"/>
                <w:shd w:val="clear" w:color="auto" w:fill="FFFFFF"/>
              </w:rPr>
              <w:t>նորմերը</w:t>
            </w:r>
            <w:proofErr w:type="spellEnd"/>
            <w:r w:rsidRPr="004D4A8C">
              <w:rPr>
                <w:rStyle w:val="Strong"/>
                <w:rFonts w:ascii="GHEA Grapalat" w:hAnsi="GHEA Grapalat"/>
                <w:shd w:val="clear" w:color="auto" w:fill="FFFFFF"/>
              </w:rPr>
              <w:t xml:space="preserve"> </w:t>
            </w:r>
            <w:proofErr w:type="spellStart"/>
            <w:r>
              <w:rPr>
                <w:rStyle w:val="Strong"/>
                <w:rFonts w:ascii="GHEA Grapalat" w:hAnsi="GHEA Grapalat"/>
                <w:shd w:val="clear" w:color="auto" w:fill="FFFFFF"/>
              </w:rPr>
              <w:t>հաստատելու</w:t>
            </w:r>
            <w:proofErr w:type="spellEnd"/>
            <w:r>
              <w:rPr>
                <w:rStyle w:val="Strong"/>
                <w:rFonts w:ascii="GHEA Grapalat" w:hAnsi="GHEA Grapalat"/>
                <w:shd w:val="clear" w:color="auto" w:fill="FFFFFF"/>
              </w:rPr>
              <w:t xml:space="preserve"> </w:t>
            </w:r>
            <w:proofErr w:type="spellStart"/>
            <w:r>
              <w:rPr>
                <w:rStyle w:val="Strong"/>
                <w:rFonts w:ascii="GHEA Grapalat" w:hAnsi="GHEA Grapalat"/>
                <w:shd w:val="clear" w:color="auto" w:fill="FFFFFF"/>
              </w:rPr>
              <w:t>մասին</w:t>
            </w:r>
            <w:proofErr w:type="spellEnd"/>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 xml:space="preserve">N27-Ն </w:t>
            </w:r>
            <w:proofErr w:type="spellStart"/>
            <w:r w:rsidRPr="004D4A8C">
              <w:rPr>
                <w:rStyle w:val="Strong"/>
                <w:rFonts w:ascii="GHEA Grapalat" w:hAnsi="GHEA Grapalat"/>
                <w:shd w:val="clear" w:color="auto" w:fill="FFFFFF"/>
              </w:rPr>
              <w:t>հրաման</w:t>
            </w:r>
            <w:proofErr w:type="spellEnd"/>
          </w:p>
        </w:tc>
      </w:tr>
      <w:tr w:rsidR="00A77A5F" w:rsidRPr="004D4A8C" w14:paraId="59642F60"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1622A24C"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8</w:t>
            </w:r>
            <w:r w:rsidRPr="004D4A8C">
              <w:rPr>
                <w:rStyle w:val="Strong"/>
                <w:rFonts w:ascii="GHEA Grapalat" w:hAnsi="GHEA Grapalat" w:hint="eastAsia"/>
                <w:shd w:val="clear" w:color="auto" w:fill="FFFFFF"/>
              </w:rPr>
              <w:t>․</w:t>
            </w:r>
          </w:p>
        </w:tc>
        <w:tc>
          <w:tcPr>
            <w:tcW w:w="14394" w:type="dxa"/>
            <w:shd w:val="clear" w:color="auto" w:fill="auto"/>
          </w:tcPr>
          <w:p w14:paraId="49B900E5" w14:textId="77777777"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w:t>
            </w:r>
            <w:proofErr w:type="spellEnd"/>
            <w:r w:rsidRPr="004D4A8C">
              <w:rPr>
                <w:rStyle w:val="Strong"/>
                <w:rFonts w:ascii="GHEA Grapalat" w:hAnsi="GHEA Grapalat"/>
                <w:shd w:val="clear" w:color="auto" w:fill="FFFFFF"/>
              </w:rPr>
              <w:t xml:space="preserve"> 2009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օգոստոսի</w:t>
            </w:r>
            <w:proofErr w:type="spellEnd"/>
            <w:r w:rsidRPr="004D4A8C">
              <w:rPr>
                <w:rStyle w:val="Strong"/>
                <w:rFonts w:ascii="GHEA Grapalat" w:hAnsi="GHEA Grapalat"/>
                <w:shd w:val="clear" w:color="auto" w:fill="FFFFFF"/>
              </w:rPr>
              <w:t xml:space="preserve"> 27-ի «</w:t>
            </w:r>
            <w:proofErr w:type="spellStart"/>
            <w:r w:rsidRPr="004D4A8C">
              <w:rPr>
                <w:rStyle w:val="Strong"/>
                <w:rFonts w:ascii="GHEA Grapalat" w:hAnsi="GHEA Grapalat"/>
                <w:shd w:val="clear" w:color="auto" w:fill="FFFFFF"/>
              </w:rPr>
              <w:t>Ստորերկրյա</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եղանակով</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մշակվող</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օգտակար</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հանածոների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հանքավայրերի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անվտանգ</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շահագործման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տեխնիկական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կանոնակարգը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հաստատելու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մասին</w:t>
            </w:r>
            <w:proofErr w:type="spellEnd"/>
            <w:r w:rsidRPr="004D4A8C">
              <w:rPr>
                <w:rStyle w:val="Strong"/>
                <w:rFonts w:ascii="GHEA Grapalat" w:hAnsi="GHEA Grapalat"/>
                <w:shd w:val="clear" w:color="auto" w:fill="FFFFFF"/>
              </w:rPr>
              <w:t xml:space="preserve">» N 1083-Ն </w:t>
            </w:r>
            <w:proofErr w:type="spellStart"/>
            <w:r w:rsidRPr="004D4A8C">
              <w:rPr>
                <w:rStyle w:val="Strong"/>
                <w:rFonts w:ascii="GHEA Grapalat" w:hAnsi="GHEA Grapalat"/>
                <w:shd w:val="clear" w:color="auto" w:fill="FFFFFF"/>
              </w:rPr>
              <w:t>որոշում</w:t>
            </w:r>
            <w:proofErr w:type="spellEnd"/>
          </w:p>
        </w:tc>
      </w:tr>
      <w:tr w:rsidR="00A77A5F" w:rsidRPr="004D4A8C" w14:paraId="6DA27E97"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737A5C13"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9</w:t>
            </w:r>
            <w:r w:rsidRPr="004D4A8C">
              <w:rPr>
                <w:rStyle w:val="Strong"/>
                <w:rFonts w:ascii="GHEA Grapalat" w:hAnsi="GHEA Grapalat" w:hint="eastAsia"/>
                <w:shd w:val="clear" w:color="auto" w:fill="FFFFFF"/>
              </w:rPr>
              <w:t>․</w:t>
            </w:r>
          </w:p>
        </w:tc>
        <w:tc>
          <w:tcPr>
            <w:tcW w:w="14394" w:type="dxa"/>
            <w:shd w:val="clear" w:color="auto" w:fill="auto"/>
          </w:tcPr>
          <w:p w14:paraId="382B3BD0" w14:textId="77777777"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w:t>
            </w:r>
            <w:proofErr w:type="spellEnd"/>
            <w:r w:rsidRPr="004D4A8C">
              <w:rPr>
                <w:rStyle w:val="Strong"/>
                <w:rFonts w:ascii="GHEA Grapalat" w:hAnsi="GHEA Grapalat"/>
                <w:shd w:val="clear" w:color="auto" w:fill="FFFFFF"/>
              </w:rPr>
              <w:t xml:space="preserve"> 2009 </w:t>
            </w:r>
            <w:proofErr w:type="spellStart"/>
            <w:r w:rsidRPr="004D4A8C">
              <w:rPr>
                <w:rStyle w:val="Strong"/>
                <w:rFonts w:ascii="GHEA Grapalat" w:hAnsi="GHEA Grapalat"/>
                <w:shd w:val="clear" w:color="auto" w:fill="FFFFFF"/>
              </w:rPr>
              <w:t>թվականի</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հոկտեմբերի</w:t>
            </w:r>
            <w:proofErr w:type="spellEnd"/>
            <w:r w:rsidRPr="004D4A8C">
              <w:rPr>
                <w:rStyle w:val="Strong"/>
                <w:rFonts w:ascii="GHEA Grapalat" w:hAnsi="GHEA Grapalat"/>
                <w:shd w:val="clear" w:color="auto" w:fill="FFFFFF"/>
              </w:rPr>
              <w:t xml:space="preserve"> 29-ի «</w:t>
            </w:r>
            <w:proofErr w:type="spellStart"/>
            <w:r w:rsidRPr="004D4A8C">
              <w:rPr>
                <w:rStyle w:val="Strong"/>
                <w:rFonts w:ascii="GHEA Grapalat" w:hAnsi="GHEA Grapalat"/>
                <w:shd w:val="clear" w:color="auto" w:fill="FFFFFF"/>
              </w:rPr>
              <w:t>Օգտակար</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հանածոների</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ջարդման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տեսակավորման</w:t>
            </w:r>
            <w:proofErr w:type="spellEnd"/>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և</w:t>
            </w:r>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հարստացման</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անվտանգության</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կանոններ</w:t>
            </w:r>
            <w:proofErr w:type="spellEnd"/>
            <w:r w:rsidRPr="004D4A8C">
              <w:rPr>
                <w:rStyle w:val="Strong"/>
                <w:rFonts w:ascii="GHEA Grapalat" w:hAnsi="GHEA Grapalat"/>
                <w:shd w:val="clear" w:color="auto" w:fill="FFFFFF"/>
              </w:rPr>
              <w:t>»</w:t>
            </w:r>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տեխնիկական</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կանոնակարգը</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հաստատելու</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մասին</w:t>
            </w:r>
            <w:proofErr w:type="spellEnd"/>
            <w:r w:rsidRPr="004D4A8C">
              <w:rPr>
                <w:rStyle w:val="Strong"/>
                <w:rFonts w:ascii="GHEA Grapalat" w:hAnsi="GHEA Grapalat"/>
                <w:shd w:val="clear" w:color="auto" w:fill="FFFFFF"/>
              </w:rPr>
              <w:t xml:space="preserve"> N 1277-Ն</w:t>
            </w:r>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որոշում</w:t>
            </w:r>
            <w:proofErr w:type="spellEnd"/>
          </w:p>
        </w:tc>
      </w:tr>
      <w:tr w:rsidR="00A77A5F" w:rsidRPr="004D4A8C" w14:paraId="6ABF54ED"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0DDF5381"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0</w:t>
            </w:r>
            <w:r w:rsidRPr="004D4A8C">
              <w:rPr>
                <w:rStyle w:val="Strong"/>
                <w:rFonts w:ascii="GHEA Grapalat" w:hAnsi="GHEA Grapalat" w:hint="eastAsia"/>
                <w:shd w:val="clear" w:color="auto" w:fill="FFFFFF"/>
              </w:rPr>
              <w:t>․</w:t>
            </w:r>
          </w:p>
        </w:tc>
        <w:tc>
          <w:tcPr>
            <w:tcW w:w="14394" w:type="dxa"/>
            <w:shd w:val="clear" w:color="auto" w:fill="auto"/>
          </w:tcPr>
          <w:p w14:paraId="4B933E06" w14:textId="4EAB405C"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w:t>
            </w:r>
            <w:proofErr w:type="spellEnd"/>
            <w:r w:rsidRPr="004D4A8C">
              <w:rPr>
                <w:rStyle w:val="Strong"/>
                <w:rFonts w:ascii="GHEA Grapalat" w:hAnsi="GHEA Grapalat"/>
                <w:shd w:val="clear" w:color="auto" w:fill="FFFFFF"/>
              </w:rPr>
              <w:t xml:space="preserve"> 2010 </w:t>
            </w:r>
            <w:proofErr w:type="spellStart"/>
            <w:r w:rsidRPr="004D4A8C">
              <w:rPr>
                <w:rStyle w:val="Strong"/>
                <w:rFonts w:ascii="GHEA Grapalat" w:hAnsi="GHEA Grapalat"/>
                <w:shd w:val="clear" w:color="auto" w:fill="FFFFFF"/>
              </w:rPr>
              <w:t>թվականի</w:t>
            </w:r>
            <w:proofErr w:type="spellEnd"/>
            <w:r w:rsidR="00C6057D">
              <w:rPr>
                <w:rStyle w:val="Strong"/>
                <w:rFonts w:ascii="GHEA Grapalat" w:hAnsi="GHEA Grapalat"/>
                <w:shd w:val="clear" w:color="auto" w:fill="FFFFFF"/>
                <w:lang w:val="hy-AM"/>
              </w:rPr>
              <w:t xml:space="preserve"> </w:t>
            </w:r>
            <w:proofErr w:type="spellStart"/>
            <w:r w:rsidRPr="004D4A8C">
              <w:rPr>
                <w:rStyle w:val="Strong"/>
                <w:rFonts w:ascii="GHEA Grapalat" w:hAnsi="GHEA Grapalat"/>
                <w:shd w:val="clear" w:color="auto" w:fill="FFFFFF"/>
              </w:rPr>
              <w:t>հունվարի</w:t>
            </w:r>
            <w:proofErr w:type="spellEnd"/>
            <w:r w:rsidRPr="004D4A8C">
              <w:rPr>
                <w:rStyle w:val="Strong"/>
                <w:rFonts w:ascii="GHEA Grapalat" w:hAnsi="GHEA Grapalat"/>
                <w:shd w:val="clear" w:color="auto" w:fill="FFFFFF"/>
              </w:rPr>
              <w:t xml:space="preserve"> 21-ի «</w:t>
            </w:r>
            <w:proofErr w:type="spellStart"/>
            <w:r w:rsidRPr="004D4A8C">
              <w:rPr>
                <w:rStyle w:val="Strong"/>
                <w:rFonts w:ascii="GHEA Grapalat" w:hAnsi="GHEA Grapalat"/>
                <w:shd w:val="clear" w:color="auto" w:fill="FFFFFF"/>
              </w:rPr>
              <w:t>Բաց</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եղանակով</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մշակվող</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օգտակար</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հանածոների</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հանքավայրերի</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անվտանգ</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շահագործման</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տեխնիկական</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կանոնակարգը</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հաստատելու</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մասին</w:t>
            </w:r>
            <w:proofErr w:type="spellEnd"/>
            <w:r w:rsidRPr="004D4A8C">
              <w:rPr>
                <w:rStyle w:val="Strong"/>
                <w:rFonts w:ascii="GHEA Grapalat" w:hAnsi="GHEA Grapalat"/>
                <w:shd w:val="clear" w:color="auto" w:fill="FFFFFF"/>
              </w:rPr>
              <w:t>» N 51-Ն</w:t>
            </w:r>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որոշում</w:t>
            </w:r>
            <w:proofErr w:type="spellEnd"/>
          </w:p>
        </w:tc>
      </w:tr>
      <w:tr w:rsidR="00A77A5F" w:rsidRPr="004D4A8C" w14:paraId="5D0EDA0C"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492A05C1"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1</w:t>
            </w:r>
            <w:r w:rsidRPr="004D4A8C">
              <w:rPr>
                <w:rStyle w:val="Strong"/>
                <w:rFonts w:ascii="GHEA Grapalat" w:hAnsi="GHEA Grapalat" w:hint="eastAsia"/>
                <w:shd w:val="clear" w:color="auto" w:fill="FFFFFF"/>
              </w:rPr>
              <w:t>․</w:t>
            </w:r>
          </w:p>
        </w:tc>
        <w:tc>
          <w:tcPr>
            <w:tcW w:w="14394" w:type="dxa"/>
            <w:shd w:val="clear" w:color="auto" w:fill="auto"/>
          </w:tcPr>
          <w:p w14:paraId="6C2B880A" w14:textId="77777777"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w:t>
            </w:r>
            <w:proofErr w:type="spellEnd"/>
            <w:r w:rsidRPr="004D4A8C">
              <w:rPr>
                <w:rStyle w:val="Strong"/>
                <w:rFonts w:ascii="GHEA Grapalat" w:hAnsi="GHEA Grapalat"/>
                <w:shd w:val="clear" w:color="auto" w:fill="FFFFFF"/>
              </w:rPr>
              <w:t xml:space="preserve"> 2008</w:t>
            </w:r>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թվականի</w:t>
            </w:r>
            <w:proofErr w:type="spellEnd"/>
            <w:r>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մարտի</w:t>
            </w:r>
            <w:proofErr w:type="spellEnd"/>
            <w:r>
              <w:rPr>
                <w:rStyle w:val="Strong"/>
                <w:rFonts w:ascii="GHEA Grapalat" w:hAnsi="GHEA Grapalat"/>
                <w:shd w:val="clear" w:color="auto" w:fill="FFFFFF"/>
              </w:rPr>
              <w:t xml:space="preserve"> </w:t>
            </w:r>
            <w:r w:rsidRPr="004D4A8C">
              <w:rPr>
                <w:rStyle w:val="Strong"/>
                <w:rFonts w:ascii="GHEA Grapalat" w:hAnsi="GHEA Grapalat"/>
                <w:shd w:val="clear" w:color="auto" w:fill="FFFFFF"/>
              </w:rPr>
              <w:t>6-ի «</w:t>
            </w:r>
            <w:proofErr w:type="spellStart"/>
            <w:r w:rsidRPr="004D4A8C">
              <w:rPr>
                <w:rStyle w:val="Strong"/>
                <w:rFonts w:ascii="GHEA Grapalat" w:hAnsi="GHEA Grapalat"/>
                <w:shd w:val="clear" w:color="auto" w:fill="FFFFFF"/>
              </w:rPr>
              <w:t>Պայթեցման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աշխատանքների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կատարման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ժամանակ</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անվտանգության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միասնական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կանոնները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հաստատելու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մասին</w:t>
            </w:r>
            <w:proofErr w:type="spellEnd"/>
            <w:r w:rsidRPr="004D4A8C">
              <w:rPr>
                <w:rStyle w:val="Strong"/>
                <w:rFonts w:ascii="GHEA Grapalat" w:hAnsi="GHEA Grapalat"/>
                <w:shd w:val="clear" w:color="auto" w:fill="FFFFFF"/>
              </w:rPr>
              <w:t xml:space="preserve">» N 291-Ն </w:t>
            </w:r>
            <w:proofErr w:type="spellStart"/>
            <w:r w:rsidRPr="004D4A8C">
              <w:rPr>
                <w:rStyle w:val="Strong"/>
                <w:rFonts w:ascii="GHEA Grapalat" w:hAnsi="GHEA Grapalat"/>
                <w:shd w:val="clear" w:color="auto" w:fill="FFFFFF"/>
              </w:rPr>
              <w:t>որոշում</w:t>
            </w:r>
            <w:proofErr w:type="spellEnd"/>
          </w:p>
        </w:tc>
      </w:tr>
      <w:tr w:rsidR="00A77A5F" w:rsidRPr="004D4A8C" w14:paraId="7965B75C"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1DCFE64A"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2</w:t>
            </w:r>
            <w:r w:rsidRPr="004D4A8C">
              <w:rPr>
                <w:rStyle w:val="Strong"/>
                <w:rFonts w:ascii="GHEA Grapalat" w:hAnsi="GHEA Grapalat" w:hint="eastAsia"/>
                <w:shd w:val="clear" w:color="auto" w:fill="FFFFFF"/>
              </w:rPr>
              <w:t>․</w:t>
            </w:r>
          </w:p>
        </w:tc>
        <w:tc>
          <w:tcPr>
            <w:tcW w:w="14394" w:type="dxa"/>
            <w:shd w:val="clear" w:color="auto" w:fill="auto"/>
          </w:tcPr>
          <w:p w14:paraId="4BC255E3" w14:textId="77777777"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w:t>
            </w:r>
            <w:proofErr w:type="spellEnd"/>
            <w:r w:rsidRPr="004D4A8C">
              <w:rPr>
                <w:rStyle w:val="Strong"/>
                <w:rFonts w:ascii="GHEA Grapalat" w:hAnsi="GHEA Grapalat"/>
                <w:shd w:val="clear" w:color="auto" w:fill="FFFFFF"/>
              </w:rPr>
              <w:t xml:space="preserve"> 2004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նոյեմբերի</w:t>
            </w:r>
            <w:proofErr w:type="spellEnd"/>
            <w:r w:rsidRPr="004D4A8C">
              <w:rPr>
                <w:rStyle w:val="Strong"/>
                <w:rFonts w:ascii="GHEA Grapalat" w:hAnsi="GHEA Grapalat"/>
                <w:shd w:val="clear" w:color="auto" w:fill="FFFFFF"/>
              </w:rPr>
              <w:t xml:space="preserve"> 11-ի </w:t>
            </w:r>
            <w:proofErr w:type="spellStart"/>
            <w:r w:rsidRPr="004D4A8C">
              <w:rPr>
                <w:rStyle w:val="Strong"/>
                <w:rFonts w:ascii="GHEA Grapalat" w:hAnsi="GHEA Grapalat"/>
                <w:shd w:val="clear" w:color="auto" w:fill="FFFFFF"/>
              </w:rPr>
              <w:t>Անհատական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պաշտպանության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միջոցների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տեխնիկական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կանոնակարգը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հաստատելու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մասին</w:t>
            </w:r>
            <w:proofErr w:type="spellEnd"/>
            <w:r w:rsidRPr="004D4A8C">
              <w:rPr>
                <w:rStyle w:val="Strong"/>
                <w:rFonts w:ascii="GHEA Grapalat" w:hAnsi="GHEA Grapalat"/>
                <w:shd w:val="clear" w:color="auto" w:fill="FFFFFF"/>
              </w:rPr>
              <w:t xml:space="preserve"> N 1631-Ն </w:t>
            </w:r>
            <w:proofErr w:type="spellStart"/>
            <w:r w:rsidRPr="004D4A8C">
              <w:rPr>
                <w:rStyle w:val="Strong"/>
                <w:rFonts w:ascii="GHEA Grapalat" w:hAnsi="GHEA Grapalat"/>
                <w:shd w:val="clear" w:color="auto" w:fill="FFFFFF"/>
              </w:rPr>
              <w:t>որոշում</w:t>
            </w:r>
            <w:proofErr w:type="spellEnd"/>
          </w:p>
        </w:tc>
      </w:tr>
      <w:tr w:rsidR="00A77A5F" w:rsidRPr="004D4A8C" w14:paraId="2A4FB2A2"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4E3832B7"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3</w:t>
            </w:r>
            <w:r w:rsidRPr="004D4A8C">
              <w:rPr>
                <w:rStyle w:val="Strong"/>
                <w:rFonts w:ascii="GHEA Grapalat" w:hAnsi="GHEA Grapalat" w:hint="eastAsia"/>
                <w:shd w:val="clear" w:color="auto" w:fill="FFFFFF"/>
              </w:rPr>
              <w:t>․</w:t>
            </w:r>
          </w:p>
        </w:tc>
        <w:tc>
          <w:tcPr>
            <w:tcW w:w="14394" w:type="dxa"/>
            <w:shd w:val="clear" w:color="auto" w:fill="auto"/>
          </w:tcPr>
          <w:p w14:paraId="5CFE7EB4" w14:textId="1AD0DC72"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w:t>
            </w:r>
            <w:proofErr w:type="spellEnd"/>
            <w:r w:rsidRPr="004D4A8C">
              <w:rPr>
                <w:rStyle w:val="Strong"/>
                <w:rFonts w:ascii="GHEA Grapalat" w:hAnsi="GHEA Grapalat"/>
                <w:shd w:val="clear" w:color="auto" w:fill="FFFFFF"/>
              </w:rPr>
              <w:t xml:space="preserve"> 2006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մարտի</w:t>
            </w:r>
            <w:proofErr w:type="spellEnd"/>
            <w:r w:rsidRPr="004D4A8C">
              <w:rPr>
                <w:rStyle w:val="Strong"/>
                <w:rFonts w:ascii="GHEA Grapalat" w:hAnsi="GHEA Grapalat"/>
                <w:shd w:val="clear" w:color="auto" w:fill="FFFFFF"/>
              </w:rPr>
              <w:t xml:space="preserve"> 23-ի «</w:t>
            </w:r>
            <w:proofErr w:type="spellStart"/>
            <w:r w:rsidRPr="004D4A8C">
              <w:rPr>
                <w:rStyle w:val="Strong"/>
                <w:rFonts w:ascii="GHEA Grapalat" w:hAnsi="GHEA Grapalat"/>
                <w:shd w:val="clear" w:color="auto" w:fill="FFFFFF"/>
              </w:rPr>
              <w:t>Մասնագիտական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հիվանդությունների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թունավորումների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հաշվառման</w:t>
            </w:r>
            <w:proofErr w:type="spellEnd"/>
            <w:r w:rsidR="00C6057D">
              <w:rPr>
                <w:rStyle w:val="Strong"/>
                <w:rFonts w:ascii="GHEA Grapalat" w:hAnsi="GHEA Grapalat"/>
                <w:shd w:val="clear" w:color="auto" w:fill="FFFFFF"/>
                <w:lang w:val="hy-AM"/>
              </w:rPr>
              <w:t xml:space="preserve"> </w:t>
            </w:r>
            <w:proofErr w:type="spellStart"/>
            <w:r w:rsidRPr="004D4A8C">
              <w:rPr>
                <w:rStyle w:val="Strong"/>
                <w:rFonts w:ascii="GHEA Grapalat" w:hAnsi="GHEA Grapalat"/>
                <w:shd w:val="clear" w:color="auto" w:fill="FFFFFF"/>
              </w:rPr>
              <w:t>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ծառայողական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քննության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կարգը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դժբախտ</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դեպքերի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հաշվառման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ծառայողական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քննության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կարգը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մասնագիտական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հիվանդությունների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թունավորումների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ցանկը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հաստատելու</w:t>
            </w:r>
            <w:proofErr w:type="spellEnd"/>
            <w:r w:rsidRPr="004D4A8C">
              <w:rPr>
                <w:rStyle w:val="Strong"/>
                <w:rFonts w:ascii="GHEA Grapalat" w:hAnsi="GHEA Grapalat"/>
                <w:shd w:val="clear" w:color="auto" w:fill="FFFFFF"/>
              </w:rPr>
              <w:t xml:space="preserve"> </w:t>
            </w:r>
            <w:r>
              <w:rPr>
                <w:rStyle w:val="Strong"/>
                <w:rFonts w:ascii="GHEA Grapalat" w:hAnsi="GHEA Grapalat"/>
                <w:shd w:val="clear" w:color="auto" w:fill="FFFFFF"/>
              </w:rPr>
              <w:t>և</w:t>
            </w:r>
            <w:r w:rsidRPr="004D4A8C">
              <w:rPr>
                <w:rStyle w:val="Strong"/>
                <w:rFonts w:ascii="GHEA Grapalat" w:hAnsi="GHEA Grapalat"/>
                <w:shd w:val="clear" w:color="auto" w:fill="FFFFFF"/>
              </w:rPr>
              <w:t xml:space="preserve"> </w:t>
            </w:r>
            <w:proofErr w:type="spellStart"/>
            <w:r>
              <w:rPr>
                <w:rStyle w:val="Strong"/>
                <w:rFonts w:ascii="GHEA Grapalat" w:hAnsi="GHEA Grapalat"/>
                <w:shd w:val="clear" w:color="auto" w:fill="FFFFFF"/>
              </w:rPr>
              <w:t>Հ</w:t>
            </w:r>
            <w:r w:rsidRPr="004D4A8C">
              <w:rPr>
                <w:rStyle w:val="Strong"/>
                <w:rFonts w:ascii="GHEA Grapalat" w:hAnsi="GHEA Grapalat"/>
                <w:shd w:val="clear" w:color="auto" w:fill="FFFFFF"/>
              </w:rPr>
              <w:t>այաստանի</w:t>
            </w:r>
            <w:proofErr w:type="spellEnd"/>
            <w:r w:rsidRPr="004D4A8C">
              <w:rPr>
                <w:rStyle w:val="Strong"/>
                <w:rFonts w:ascii="GHEA Grapalat" w:hAnsi="GHEA Grapalat"/>
                <w:shd w:val="clear" w:color="auto" w:fill="FFFFFF"/>
              </w:rPr>
              <w:t xml:space="preserve"> </w:t>
            </w:r>
            <w:proofErr w:type="spellStart"/>
            <w:r>
              <w:rPr>
                <w:rStyle w:val="Strong"/>
                <w:rFonts w:ascii="GHEA Grapalat" w:hAnsi="GHEA Grapalat"/>
                <w:shd w:val="clear" w:color="auto" w:fill="FFFFFF"/>
              </w:rPr>
              <w:t>Հ</w:t>
            </w:r>
            <w:r w:rsidRPr="004D4A8C">
              <w:rPr>
                <w:rStyle w:val="Strong"/>
                <w:rFonts w:ascii="GHEA Grapalat" w:hAnsi="GHEA Grapalat"/>
                <w:shd w:val="clear" w:color="auto" w:fill="FFFFFF"/>
              </w:rPr>
              <w:t>անրապետության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կառավարության</w:t>
            </w:r>
            <w:proofErr w:type="spellEnd"/>
            <w:r w:rsidRPr="004D4A8C">
              <w:rPr>
                <w:rStyle w:val="Strong"/>
                <w:rFonts w:ascii="GHEA Grapalat" w:hAnsi="GHEA Grapalat"/>
                <w:shd w:val="clear" w:color="auto" w:fill="FFFFFF"/>
              </w:rPr>
              <w:t xml:space="preserve"> 1996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ապրիլի</w:t>
            </w:r>
            <w:proofErr w:type="spellEnd"/>
            <w:r w:rsidRPr="004D4A8C">
              <w:rPr>
                <w:rStyle w:val="Strong"/>
                <w:rFonts w:ascii="GHEA Grapalat" w:hAnsi="GHEA Grapalat"/>
                <w:shd w:val="clear" w:color="auto" w:fill="FFFFFF"/>
              </w:rPr>
              <w:t xml:space="preserve"> 25-ի N 121 </w:t>
            </w:r>
            <w:proofErr w:type="spellStart"/>
            <w:r w:rsidRPr="004D4A8C">
              <w:rPr>
                <w:rStyle w:val="Strong"/>
                <w:rFonts w:ascii="GHEA Grapalat" w:hAnsi="GHEA Grapalat"/>
                <w:shd w:val="clear" w:color="auto" w:fill="FFFFFF"/>
              </w:rPr>
              <w:t>որոշումն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ուժը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կորցրած</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ճանաչելու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մասին</w:t>
            </w:r>
            <w:proofErr w:type="spellEnd"/>
            <w:r w:rsidRPr="004D4A8C">
              <w:rPr>
                <w:rStyle w:val="Strong"/>
                <w:rFonts w:ascii="GHEA Grapalat" w:hAnsi="GHEA Grapalat"/>
                <w:shd w:val="clear" w:color="auto" w:fill="FFFFFF"/>
              </w:rPr>
              <w:t xml:space="preserve">» N 458-Ն </w:t>
            </w:r>
            <w:proofErr w:type="spellStart"/>
            <w:r w:rsidRPr="004D4A8C">
              <w:rPr>
                <w:rStyle w:val="Strong"/>
                <w:rFonts w:ascii="GHEA Grapalat" w:hAnsi="GHEA Grapalat"/>
                <w:shd w:val="clear" w:color="auto" w:fill="FFFFFF"/>
              </w:rPr>
              <w:t>որոշում</w:t>
            </w:r>
            <w:proofErr w:type="spellEnd"/>
          </w:p>
        </w:tc>
      </w:tr>
      <w:tr w:rsidR="00A77A5F" w:rsidRPr="004D4A8C" w14:paraId="4720867D"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4E84B243"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4</w:t>
            </w:r>
            <w:r w:rsidRPr="004D4A8C">
              <w:rPr>
                <w:rStyle w:val="Strong"/>
                <w:rFonts w:ascii="GHEA Grapalat" w:hAnsi="GHEA Grapalat" w:hint="eastAsia"/>
                <w:shd w:val="clear" w:color="auto" w:fill="FFFFFF"/>
              </w:rPr>
              <w:t>․</w:t>
            </w:r>
          </w:p>
        </w:tc>
        <w:tc>
          <w:tcPr>
            <w:tcW w:w="14394" w:type="dxa"/>
            <w:shd w:val="clear" w:color="auto" w:fill="auto"/>
          </w:tcPr>
          <w:p w14:paraId="53B7A422" w14:textId="77777777"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w:t>
            </w:r>
            <w:proofErr w:type="spellEnd"/>
            <w:r w:rsidRPr="004D4A8C">
              <w:rPr>
                <w:rStyle w:val="Strong"/>
                <w:rFonts w:ascii="GHEA Grapalat" w:hAnsi="GHEA Grapalat"/>
                <w:shd w:val="clear" w:color="auto" w:fill="FFFFFF"/>
              </w:rPr>
              <w:t xml:space="preserve"> 2005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դեկտեմբերի</w:t>
            </w:r>
            <w:proofErr w:type="spellEnd"/>
            <w:r w:rsidRPr="004D4A8C">
              <w:rPr>
                <w:rStyle w:val="Strong"/>
                <w:rFonts w:ascii="GHEA Grapalat" w:hAnsi="GHEA Grapalat"/>
                <w:shd w:val="clear" w:color="auto" w:fill="FFFFFF"/>
              </w:rPr>
              <w:t xml:space="preserve"> 29-ի «</w:t>
            </w:r>
            <w:proofErr w:type="spellStart"/>
            <w:r w:rsidRPr="004D4A8C">
              <w:rPr>
                <w:rStyle w:val="Strong"/>
                <w:rFonts w:ascii="GHEA Grapalat" w:hAnsi="GHEA Grapalat"/>
                <w:shd w:val="clear" w:color="auto" w:fill="FFFFFF"/>
              </w:rPr>
              <w:t>Մինչև</w:t>
            </w:r>
            <w:proofErr w:type="spellEnd"/>
            <w:r w:rsidRPr="004D4A8C">
              <w:rPr>
                <w:rStyle w:val="Strong"/>
                <w:rFonts w:ascii="GHEA Grapalat" w:hAnsi="GHEA Grapalat"/>
                <w:shd w:val="clear" w:color="auto" w:fill="FFFFFF"/>
              </w:rPr>
              <w:t xml:space="preserve"> 18 </w:t>
            </w:r>
            <w:proofErr w:type="spellStart"/>
            <w:r w:rsidRPr="004D4A8C">
              <w:rPr>
                <w:rStyle w:val="Strong"/>
                <w:rFonts w:ascii="GHEA Grapalat" w:hAnsi="GHEA Grapalat"/>
                <w:shd w:val="clear" w:color="auto" w:fill="FFFFFF"/>
              </w:rPr>
              <w:t>տարեկան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անձանց</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հղի</w:t>
            </w:r>
            <w:proofErr w:type="spellEnd"/>
            <w:r w:rsidRPr="004D4A8C">
              <w:rPr>
                <w:rStyle w:val="Strong"/>
                <w:rFonts w:ascii="GHEA Grapalat" w:hAnsi="GHEA Grapalat"/>
                <w:shd w:val="clear" w:color="auto" w:fill="FFFFFF"/>
              </w:rPr>
              <w:t xml:space="preserve"> և </w:t>
            </w:r>
            <w:proofErr w:type="spellStart"/>
            <w:r w:rsidRPr="004D4A8C">
              <w:rPr>
                <w:rStyle w:val="Strong"/>
                <w:rFonts w:ascii="GHEA Grapalat" w:hAnsi="GHEA Grapalat"/>
                <w:shd w:val="clear" w:color="auto" w:fill="FFFFFF"/>
              </w:rPr>
              <w:t>մինչև</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մեկ</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տարեկան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երեխա</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խնամող</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կանանց</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համար</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ծանր</w:t>
            </w:r>
            <w:proofErr w:type="spellEnd"/>
            <w:r w:rsidRPr="004D4A8C">
              <w:rPr>
                <w:rStyle w:val="Strong"/>
                <w:rFonts w:ascii="GHEA Grapalat" w:hAnsi="GHEA Grapalat"/>
                <w:shd w:val="clear" w:color="auto" w:fill="FFFFFF"/>
              </w:rPr>
              <w:t xml:space="preserve"> </w:t>
            </w:r>
            <w:r>
              <w:rPr>
                <w:rStyle w:val="Strong"/>
                <w:rFonts w:ascii="GHEA Grapalat" w:hAnsi="GHEA Grapalat"/>
                <w:shd w:val="clear" w:color="auto" w:fill="FFFFFF"/>
              </w:rPr>
              <w:t>և</w:t>
            </w:r>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վնասակար</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համարվող</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աշխատանքների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ցանկը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հաստատելու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մասին</w:t>
            </w:r>
            <w:proofErr w:type="spellEnd"/>
            <w:proofErr w:type="gramStart"/>
            <w:r w:rsidRPr="004D4A8C">
              <w:rPr>
                <w:rStyle w:val="Strong"/>
                <w:rFonts w:ascii="GHEA Grapalat" w:hAnsi="GHEA Grapalat"/>
                <w:shd w:val="clear" w:color="auto" w:fill="FFFFFF"/>
              </w:rPr>
              <w:t>»  N</w:t>
            </w:r>
            <w:proofErr w:type="gramEnd"/>
            <w:r w:rsidRPr="004D4A8C">
              <w:rPr>
                <w:rStyle w:val="Strong"/>
                <w:rFonts w:ascii="GHEA Grapalat" w:hAnsi="GHEA Grapalat"/>
                <w:shd w:val="clear" w:color="auto" w:fill="FFFFFF"/>
              </w:rPr>
              <w:t xml:space="preserve"> 2308-Ն </w:t>
            </w:r>
            <w:proofErr w:type="spellStart"/>
            <w:r w:rsidRPr="004D4A8C">
              <w:rPr>
                <w:rStyle w:val="Strong"/>
                <w:rFonts w:ascii="GHEA Grapalat" w:hAnsi="GHEA Grapalat"/>
                <w:shd w:val="clear" w:color="auto" w:fill="FFFFFF"/>
              </w:rPr>
              <w:t>որոշում</w:t>
            </w:r>
            <w:proofErr w:type="spellEnd"/>
          </w:p>
        </w:tc>
      </w:tr>
      <w:tr w:rsidR="00A77A5F" w:rsidRPr="004D4A8C" w14:paraId="163A635F"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45D456F5"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t>1</w:t>
            </w:r>
            <w:r>
              <w:rPr>
                <w:rStyle w:val="Strong"/>
                <w:rFonts w:ascii="GHEA Grapalat" w:hAnsi="GHEA Grapalat"/>
                <w:shd w:val="clear" w:color="auto" w:fill="FFFFFF"/>
              </w:rPr>
              <w:t>5</w:t>
            </w:r>
            <w:r w:rsidRPr="004D4A8C">
              <w:rPr>
                <w:rStyle w:val="Strong"/>
                <w:rFonts w:ascii="GHEA Grapalat" w:hAnsi="GHEA Grapalat" w:hint="eastAsia"/>
                <w:shd w:val="clear" w:color="auto" w:fill="FFFFFF"/>
              </w:rPr>
              <w:t>․</w:t>
            </w:r>
          </w:p>
        </w:tc>
        <w:tc>
          <w:tcPr>
            <w:tcW w:w="14394" w:type="dxa"/>
            <w:shd w:val="clear" w:color="auto" w:fill="auto"/>
          </w:tcPr>
          <w:p w14:paraId="7E18BDE8" w14:textId="77777777"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w:t>
            </w:r>
            <w:proofErr w:type="spellEnd"/>
            <w:r w:rsidRPr="004D4A8C">
              <w:rPr>
                <w:rStyle w:val="Strong"/>
                <w:rFonts w:ascii="GHEA Grapalat" w:hAnsi="GHEA Grapalat"/>
                <w:shd w:val="clear" w:color="auto" w:fill="FFFFFF"/>
              </w:rPr>
              <w:t xml:space="preserve"> 2010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դեկտեմբերի</w:t>
            </w:r>
            <w:proofErr w:type="spellEnd"/>
            <w:r w:rsidRPr="004D4A8C">
              <w:rPr>
                <w:rStyle w:val="Strong"/>
                <w:rFonts w:ascii="GHEA Grapalat" w:hAnsi="GHEA Grapalat"/>
                <w:shd w:val="clear" w:color="auto" w:fill="FFFFFF"/>
              </w:rPr>
              <w:t xml:space="preserve"> 2-ի «</w:t>
            </w:r>
            <w:proofErr w:type="spellStart"/>
            <w:r w:rsidRPr="004D4A8C">
              <w:rPr>
                <w:rStyle w:val="Strong"/>
                <w:rFonts w:ascii="GHEA Grapalat" w:hAnsi="GHEA Grapalat"/>
                <w:shd w:val="clear" w:color="auto" w:fill="FFFFFF"/>
              </w:rPr>
              <w:t>Ծանր</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վնասակար</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արտադրությունների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աշխատանքների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մասնագիտությունների</w:t>
            </w:r>
            <w:proofErr w:type="spellEnd"/>
            <w:r w:rsidRPr="004D4A8C">
              <w:rPr>
                <w:rStyle w:val="Strong"/>
                <w:rFonts w:ascii="GHEA Grapalat" w:hAnsi="GHEA Grapalat"/>
                <w:shd w:val="clear" w:color="auto" w:fill="FFFFFF"/>
              </w:rPr>
              <w:t xml:space="preserve"> և </w:t>
            </w:r>
            <w:proofErr w:type="spellStart"/>
            <w:r w:rsidRPr="004D4A8C">
              <w:rPr>
                <w:rStyle w:val="Strong"/>
                <w:rFonts w:ascii="GHEA Grapalat" w:hAnsi="GHEA Grapalat"/>
                <w:shd w:val="clear" w:color="auto" w:fill="FFFFFF"/>
              </w:rPr>
              <w:t>պաշտոնների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առանձնապես</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ծանր</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առանձնապես</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վնասակար</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արտադրությունների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աշխատանքների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մասնագիտությունների</w:t>
            </w:r>
            <w:proofErr w:type="spellEnd"/>
            <w:r w:rsidRPr="004D4A8C">
              <w:rPr>
                <w:rStyle w:val="Strong"/>
                <w:rFonts w:ascii="GHEA Grapalat" w:hAnsi="GHEA Grapalat"/>
                <w:shd w:val="clear" w:color="auto" w:fill="FFFFFF"/>
              </w:rPr>
              <w:t xml:space="preserve"> և </w:t>
            </w:r>
            <w:proofErr w:type="spellStart"/>
            <w:r w:rsidRPr="004D4A8C">
              <w:rPr>
                <w:rStyle w:val="Strong"/>
                <w:rFonts w:ascii="GHEA Grapalat" w:hAnsi="GHEA Grapalat"/>
                <w:shd w:val="clear" w:color="auto" w:fill="FFFFFF"/>
              </w:rPr>
              <w:t>պաշտոնների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ցանկերը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հաստատելու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մասին</w:t>
            </w:r>
            <w:proofErr w:type="spellEnd"/>
            <w:proofErr w:type="gramStart"/>
            <w:r w:rsidRPr="004D4A8C">
              <w:rPr>
                <w:rStyle w:val="Strong"/>
                <w:rFonts w:ascii="GHEA Grapalat" w:hAnsi="GHEA Grapalat"/>
                <w:shd w:val="clear" w:color="auto" w:fill="FFFFFF"/>
              </w:rPr>
              <w:t>»  N</w:t>
            </w:r>
            <w:proofErr w:type="gramEnd"/>
            <w:r w:rsidRPr="004D4A8C">
              <w:rPr>
                <w:rStyle w:val="Strong"/>
                <w:rFonts w:ascii="GHEA Grapalat" w:hAnsi="GHEA Grapalat"/>
                <w:shd w:val="clear" w:color="auto" w:fill="FFFFFF"/>
              </w:rPr>
              <w:t xml:space="preserve"> 1698-Ն </w:t>
            </w:r>
            <w:proofErr w:type="spellStart"/>
            <w:r w:rsidRPr="004D4A8C">
              <w:rPr>
                <w:rStyle w:val="Strong"/>
                <w:rFonts w:ascii="GHEA Grapalat" w:hAnsi="GHEA Grapalat"/>
                <w:shd w:val="clear" w:color="auto" w:fill="FFFFFF"/>
              </w:rPr>
              <w:t>որոշում</w:t>
            </w:r>
            <w:proofErr w:type="spellEnd"/>
            <w:r w:rsidRPr="004D4A8C">
              <w:rPr>
                <w:rStyle w:val="Strong"/>
                <w:rFonts w:ascii="GHEA Grapalat" w:hAnsi="GHEA Grapalat"/>
                <w:shd w:val="clear" w:color="auto" w:fill="FFFFFF"/>
              </w:rPr>
              <w:t>։</w:t>
            </w:r>
          </w:p>
        </w:tc>
      </w:tr>
      <w:tr w:rsidR="00A77A5F" w:rsidRPr="004D4A8C" w14:paraId="3ACFF3A6"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5902F12D" w14:textId="77777777" w:rsidR="00A77A5F" w:rsidRPr="004D4A8C" w:rsidRDefault="00A77A5F" w:rsidP="00950004">
            <w:pPr>
              <w:jc w:val="center"/>
              <w:rPr>
                <w:rStyle w:val="Strong"/>
                <w:rFonts w:ascii="GHEA Grapalat" w:hAnsi="GHEA Grapalat"/>
                <w:b w:val="0"/>
                <w:shd w:val="clear" w:color="auto" w:fill="FFFFFF"/>
              </w:rPr>
            </w:pPr>
            <w:r w:rsidRPr="004D4A8C">
              <w:rPr>
                <w:rStyle w:val="Strong"/>
                <w:rFonts w:ascii="GHEA Grapalat" w:hAnsi="GHEA Grapalat"/>
                <w:shd w:val="clear" w:color="auto" w:fill="FFFFFF"/>
              </w:rPr>
              <w:lastRenderedPageBreak/>
              <w:t>1</w:t>
            </w:r>
            <w:r>
              <w:rPr>
                <w:rStyle w:val="Strong"/>
                <w:rFonts w:ascii="GHEA Grapalat" w:hAnsi="GHEA Grapalat"/>
                <w:shd w:val="clear" w:color="auto" w:fill="FFFFFF"/>
              </w:rPr>
              <w:t>6</w:t>
            </w:r>
            <w:r w:rsidRPr="004D4A8C">
              <w:rPr>
                <w:rStyle w:val="Strong"/>
                <w:rFonts w:ascii="GHEA Grapalat" w:hAnsi="GHEA Grapalat" w:hint="eastAsia"/>
                <w:shd w:val="clear" w:color="auto" w:fill="FFFFFF"/>
              </w:rPr>
              <w:t>․</w:t>
            </w:r>
          </w:p>
        </w:tc>
        <w:tc>
          <w:tcPr>
            <w:tcW w:w="14394" w:type="dxa"/>
            <w:shd w:val="clear" w:color="auto" w:fill="auto"/>
          </w:tcPr>
          <w:p w14:paraId="60EB37FE" w14:textId="77777777"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w:t>
            </w:r>
            <w:proofErr w:type="spellEnd"/>
            <w:r w:rsidRPr="004D4A8C">
              <w:rPr>
                <w:rStyle w:val="Strong"/>
                <w:rFonts w:ascii="GHEA Grapalat" w:hAnsi="GHEA Grapalat"/>
                <w:shd w:val="clear" w:color="auto" w:fill="FFFFFF"/>
              </w:rPr>
              <w:t xml:space="preserve"> 2005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օգոստոսի</w:t>
            </w:r>
            <w:proofErr w:type="spellEnd"/>
            <w:r w:rsidRPr="004D4A8C">
              <w:rPr>
                <w:rStyle w:val="Strong"/>
                <w:rFonts w:ascii="GHEA Grapalat" w:hAnsi="GHEA Grapalat"/>
                <w:shd w:val="clear" w:color="auto" w:fill="FFFFFF"/>
              </w:rPr>
              <w:t xml:space="preserve"> 11-ի «</w:t>
            </w:r>
            <w:proofErr w:type="spellStart"/>
            <w:r w:rsidRPr="004D4A8C">
              <w:rPr>
                <w:rStyle w:val="Strong"/>
                <w:rFonts w:ascii="GHEA Grapalat" w:hAnsi="GHEA Grapalat"/>
                <w:shd w:val="clear" w:color="auto" w:fill="FFFFFF"/>
              </w:rPr>
              <w:t>Առանձին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կատեգորիայի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աշխատողների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օրական</w:t>
            </w:r>
            <w:proofErr w:type="spellEnd"/>
            <w:r w:rsidRPr="004D4A8C">
              <w:rPr>
                <w:rStyle w:val="Strong"/>
                <w:rFonts w:ascii="GHEA Grapalat" w:hAnsi="GHEA Grapalat"/>
                <w:shd w:val="clear" w:color="auto" w:fill="FFFFFF"/>
              </w:rPr>
              <w:t xml:space="preserve"> 24 </w:t>
            </w:r>
            <w:proofErr w:type="spellStart"/>
            <w:r w:rsidRPr="004D4A8C">
              <w:rPr>
                <w:rStyle w:val="Strong"/>
                <w:rFonts w:ascii="GHEA Grapalat" w:hAnsi="GHEA Grapalat"/>
                <w:shd w:val="clear" w:color="auto" w:fill="FFFFFF"/>
              </w:rPr>
              <w:t>ժամ</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աշխատաժամանակի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տևողությամբ</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պայմանավորված</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աշխատանքների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ցանկը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սահմանելու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մասին</w:t>
            </w:r>
            <w:proofErr w:type="spellEnd"/>
            <w:r w:rsidRPr="004D4A8C">
              <w:rPr>
                <w:rStyle w:val="Strong"/>
                <w:rFonts w:ascii="GHEA Grapalat" w:hAnsi="GHEA Grapalat"/>
                <w:shd w:val="clear" w:color="auto" w:fill="FFFFFF"/>
              </w:rPr>
              <w:t xml:space="preserve">» N 1223-Ն </w:t>
            </w:r>
            <w:proofErr w:type="spellStart"/>
            <w:r w:rsidRPr="004D4A8C">
              <w:rPr>
                <w:rStyle w:val="Strong"/>
                <w:rFonts w:ascii="GHEA Grapalat" w:hAnsi="GHEA Grapalat"/>
                <w:shd w:val="clear" w:color="auto" w:fill="FFFFFF"/>
              </w:rPr>
              <w:t>որոշում</w:t>
            </w:r>
            <w:proofErr w:type="spellEnd"/>
            <w:r w:rsidRPr="004D4A8C">
              <w:rPr>
                <w:rStyle w:val="Strong"/>
                <w:rFonts w:ascii="GHEA Grapalat" w:hAnsi="GHEA Grapalat"/>
                <w:shd w:val="clear" w:color="auto" w:fill="FFFFFF"/>
              </w:rPr>
              <w:t>։</w:t>
            </w:r>
          </w:p>
        </w:tc>
      </w:tr>
      <w:tr w:rsidR="00A77A5F" w:rsidRPr="004D4A8C" w14:paraId="19F72482" w14:textId="77777777" w:rsidTr="00950004">
        <w:tblPrEx>
          <w:tblLook w:val="04A0" w:firstRow="1" w:lastRow="0" w:firstColumn="1" w:lastColumn="0" w:noHBand="0" w:noVBand="1"/>
        </w:tblPrEx>
        <w:trPr>
          <w:gridAfter w:val="1"/>
          <w:wAfter w:w="142" w:type="dxa"/>
        </w:trPr>
        <w:tc>
          <w:tcPr>
            <w:tcW w:w="1023" w:type="dxa"/>
            <w:gridSpan w:val="2"/>
            <w:shd w:val="clear" w:color="auto" w:fill="auto"/>
          </w:tcPr>
          <w:p w14:paraId="56C3021E" w14:textId="77777777" w:rsidR="00A77A5F" w:rsidRPr="004D4A8C" w:rsidRDefault="00A77A5F" w:rsidP="00950004">
            <w:pPr>
              <w:jc w:val="center"/>
              <w:rPr>
                <w:rStyle w:val="Strong"/>
                <w:rFonts w:ascii="GHEA Grapalat" w:hAnsi="GHEA Grapalat"/>
                <w:b w:val="0"/>
                <w:shd w:val="clear" w:color="auto" w:fill="FFFFFF"/>
              </w:rPr>
            </w:pPr>
            <w:r>
              <w:rPr>
                <w:rStyle w:val="Strong"/>
                <w:rFonts w:ascii="GHEA Grapalat" w:hAnsi="GHEA Grapalat"/>
                <w:shd w:val="clear" w:color="auto" w:fill="FFFFFF"/>
              </w:rPr>
              <w:t>17</w:t>
            </w:r>
            <w:r w:rsidRPr="004D4A8C">
              <w:rPr>
                <w:rStyle w:val="Strong"/>
                <w:rFonts w:ascii="GHEA Grapalat" w:hAnsi="GHEA Grapalat" w:hint="eastAsia"/>
                <w:shd w:val="clear" w:color="auto" w:fill="FFFFFF"/>
              </w:rPr>
              <w:t>․</w:t>
            </w:r>
          </w:p>
        </w:tc>
        <w:tc>
          <w:tcPr>
            <w:tcW w:w="14394" w:type="dxa"/>
            <w:shd w:val="clear" w:color="auto" w:fill="auto"/>
          </w:tcPr>
          <w:p w14:paraId="1235186F" w14:textId="77777777" w:rsidR="00A77A5F" w:rsidRPr="004D4A8C" w:rsidRDefault="00A77A5F" w:rsidP="00950004">
            <w:pPr>
              <w:rPr>
                <w:rStyle w:val="Strong"/>
                <w:rFonts w:ascii="GHEA Grapalat" w:hAnsi="GHEA Grapalat"/>
                <w:b w:val="0"/>
                <w:shd w:val="clear" w:color="auto" w:fill="FFFFFF"/>
              </w:rPr>
            </w:pPr>
            <w:proofErr w:type="spellStart"/>
            <w:r>
              <w:rPr>
                <w:rStyle w:val="Strong"/>
                <w:rFonts w:ascii="GHEA Grapalat" w:hAnsi="GHEA Grapalat"/>
                <w:shd w:val="clear" w:color="auto" w:fill="FFFFFF"/>
              </w:rPr>
              <w:t>Կ</w:t>
            </w:r>
            <w:r w:rsidRPr="004D4A8C">
              <w:rPr>
                <w:rStyle w:val="Strong"/>
                <w:rFonts w:ascii="GHEA Grapalat" w:hAnsi="GHEA Grapalat"/>
                <w:shd w:val="clear" w:color="auto" w:fill="FFFFFF"/>
              </w:rPr>
              <w:t>առավարության</w:t>
            </w:r>
            <w:proofErr w:type="spellEnd"/>
            <w:r w:rsidRPr="004D4A8C">
              <w:rPr>
                <w:rStyle w:val="Strong"/>
                <w:rFonts w:ascii="GHEA Grapalat" w:hAnsi="GHEA Grapalat"/>
                <w:shd w:val="clear" w:color="auto" w:fill="FFFFFF"/>
              </w:rPr>
              <w:t xml:space="preserve"> 2004 </w:t>
            </w:r>
            <w:proofErr w:type="spellStart"/>
            <w:r w:rsidRPr="004D4A8C">
              <w:rPr>
                <w:rStyle w:val="Strong"/>
                <w:rFonts w:ascii="GHEA Grapalat" w:hAnsi="GHEA Grapalat"/>
                <w:shd w:val="clear" w:color="auto" w:fill="FFFFFF"/>
              </w:rPr>
              <w:t>թվականի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հուլիսի</w:t>
            </w:r>
            <w:proofErr w:type="spellEnd"/>
            <w:r w:rsidRPr="004D4A8C">
              <w:rPr>
                <w:rStyle w:val="Strong"/>
                <w:rFonts w:ascii="GHEA Grapalat" w:hAnsi="GHEA Grapalat"/>
                <w:shd w:val="clear" w:color="auto" w:fill="FFFFFF"/>
              </w:rPr>
              <w:t xml:space="preserve"> 15-ի «</w:t>
            </w:r>
            <w:proofErr w:type="spellStart"/>
            <w:r w:rsidRPr="004D4A8C">
              <w:rPr>
                <w:rStyle w:val="Strong"/>
                <w:rFonts w:ascii="GHEA Grapalat" w:hAnsi="GHEA Grapalat"/>
                <w:shd w:val="clear" w:color="auto" w:fill="FFFFFF"/>
              </w:rPr>
              <w:t>Արտադրական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միջավայրում</w:t>
            </w:r>
            <w:proofErr w:type="spellEnd"/>
            <w:r w:rsidRPr="004D4A8C">
              <w:rPr>
                <w:rStyle w:val="Strong"/>
                <w:rFonts w:ascii="GHEA Grapalat" w:hAnsi="GHEA Grapalat"/>
                <w:shd w:val="clear" w:color="auto" w:fill="FFFFFF"/>
              </w:rPr>
              <w:t xml:space="preserve"> և </w:t>
            </w:r>
            <w:proofErr w:type="spellStart"/>
            <w:r w:rsidRPr="004D4A8C">
              <w:rPr>
                <w:rStyle w:val="Strong"/>
                <w:rFonts w:ascii="GHEA Grapalat" w:hAnsi="GHEA Grapalat"/>
                <w:shd w:val="clear" w:color="auto" w:fill="FFFFFF"/>
              </w:rPr>
              <w:t>աշխատանքային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գործընթացի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վնասակար</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վտանգավոր</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գործոնների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ազդեցությանը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ենթարկվող</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բնակչության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առանձին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խմբերի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առողջական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վիճակի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պարտադիր</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նախնական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աշխատանքի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ընդունվելիս</w:t>
            </w:r>
            <w:proofErr w:type="spellEnd"/>
            <w:r w:rsidRPr="004D4A8C">
              <w:rPr>
                <w:rStyle w:val="Strong"/>
                <w:rFonts w:ascii="GHEA Grapalat" w:hAnsi="GHEA Grapalat"/>
                <w:shd w:val="clear" w:color="auto" w:fill="FFFFFF"/>
              </w:rPr>
              <w:t xml:space="preserve">) և </w:t>
            </w:r>
            <w:proofErr w:type="spellStart"/>
            <w:r w:rsidRPr="004D4A8C">
              <w:rPr>
                <w:rStyle w:val="Strong"/>
                <w:rFonts w:ascii="GHEA Grapalat" w:hAnsi="GHEA Grapalat"/>
                <w:shd w:val="clear" w:color="auto" w:fill="FFFFFF"/>
              </w:rPr>
              <w:t>պարբերական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բժշկական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զննության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անցկացման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կարգը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գործոնների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կատարվող</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աշխատանքների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բնույթի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զննության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ծավալի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բժշկական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հակացուցումների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ցանկերը</w:t>
            </w:r>
            <w:proofErr w:type="spellEnd"/>
            <w:r w:rsidRPr="004D4A8C">
              <w:rPr>
                <w:rStyle w:val="Strong"/>
                <w:rFonts w:ascii="GHEA Grapalat" w:hAnsi="GHEA Grapalat"/>
                <w:shd w:val="clear" w:color="auto" w:fill="FFFFFF"/>
              </w:rPr>
              <w:t xml:space="preserve"> և </w:t>
            </w:r>
            <w:proofErr w:type="spellStart"/>
            <w:r w:rsidRPr="004D4A8C">
              <w:rPr>
                <w:rStyle w:val="Strong"/>
                <w:rFonts w:ascii="GHEA Grapalat" w:hAnsi="GHEA Grapalat"/>
                <w:shd w:val="clear" w:color="auto" w:fill="FFFFFF"/>
              </w:rPr>
              <w:t>աշխատանքի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պայմանների</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հիգիենիկ</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բնութագրման</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կարգը</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հաստատելու</w:t>
            </w:r>
            <w:proofErr w:type="spellEnd"/>
            <w:r w:rsidRPr="004D4A8C">
              <w:rPr>
                <w:rStyle w:val="Strong"/>
                <w:rFonts w:ascii="GHEA Grapalat" w:hAnsi="GHEA Grapalat"/>
                <w:shd w:val="clear" w:color="auto" w:fill="FFFFFF"/>
              </w:rPr>
              <w:t xml:space="preserve"> </w:t>
            </w:r>
            <w:proofErr w:type="spellStart"/>
            <w:r w:rsidRPr="004D4A8C">
              <w:rPr>
                <w:rStyle w:val="Strong"/>
                <w:rFonts w:ascii="GHEA Grapalat" w:hAnsi="GHEA Grapalat"/>
                <w:shd w:val="clear" w:color="auto" w:fill="FFFFFF"/>
              </w:rPr>
              <w:t>մասին</w:t>
            </w:r>
            <w:proofErr w:type="spellEnd"/>
            <w:r w:rsidRPr="004D4A8C">
              <w:rPr>
                <w:rStyle w:val="Strong"/>
                <w:rFonts w:ascii="GHEA Grapalat" w:hAnsi="GHEA Grapalat"/>
                <w:shd w:val="clear" w:color="auto" w:fill="FFFFFF"/>
              </w:rPr>
              <w:t xml:space="preserve">» N 1089-Ն </w:t>
            </w:r>
            <w:proofErr w:type="spellStart"/>
            <w:r w:rsidRPr="004D4A8C">
              <w:rPr>
                <w:rStyle w:val="Strong"/>
                <w:rFonts w:ascii="GHEA Grapalat" w:hAnsi="GHEA Grapalat"/>
                <w:shd w:val="clear" w:color="auto" w:fill="FFFFFF"/>
              </w:rPr>
              <w:t>որոշում</w:t>
            </w:r>
            <w:proofErr w:type="spellEnd"/>
          </w:p>
        </w:tc>
      </w:tr>
    </w:tbl>
    <w:p w14:paraId="704910B3" w14:textId="77777777" w:rsidR="00A77A5F" w:rsidRPr="00FB6B81" w:rsidRDefault="00A77A5F" w:rsidP="00A77A5F">
      <w:pPr>
        <w:shd w:val="clear" w:color="auto" w:fill="FFFFFF"/>
        <w:jc w:val="both"/>
        <w:rPr>
          <w:rFonts w:ascii="GHEA Grapalat" w:hAnsi="GHEA Grapalat"/>
          <w:lang w:val="af-ZA"/>
        </w:rPr>
      </w:pPr>
    </w:p>
    <w:p w14:paraId="3E12960B" w14:textId="77777777" w:rsidR="00A77A5F" w:rsidRPr="00FB6B81" w:rsidRDefault="00A77A5F" w:rsidP="00A77A5F">
      <w:pPr>
        <w:rPr>
          <w:rFonts w:ascii="GHEA Grapalat" w:hAnsi="GHEA Grapalat"/>
          <w:bCs/>
          <w:noProof/>
          <w:color w:val="000000"/>
          <w:lang w:val="hy-AM"/>
        </w:rPr>
      </w:pPr>
    </w:p>
    <w:p w14:paraId="6A12F6F1" w14:textId="77777777" w:rsidR="00A77A5F" w:rsidRPr="00FB6B81" w:rsidRDefault="00A77A5F" w:rsidP="00A77A5F">
      <w:pPr>
        <w:rPr>
          <w:rFonts w:ascii="GHEA Grapalat" w:hAnsi="GHEA Grapalat"/>
          <w:bCs/>
          <w:noProof/>
          <w:color w:val="000000"/>
          <w:lang w:val="hy-AM"/>
        </w:rPr>
      </w:pPr>
      <w:r w:rsidRPr="00FB6B81">
        <w:rPr>
          <w:rFonts w:ascii="GHEA Grapalat" w:hAnsi="GHEA Grapalat"/>
          <w:bCs/>
          <w:noProof/>
          <w:color w:val="000000"/>
          <w:lang w:val="hy-AM"/>
        </w:rPr>
        <w:t xml:space="preserve"> </w:t>
      </w:r>
      <w:r>
        <w:rPr>
          <w:rFonts w:ascii="GHEA Grapalat" w:hAnsi="GHEA Grapalat" w:cs="GHEA Grapalat"/>
          <w:lang w:val="hy-AM"/>
        </w:rPr>
        <w:t>Տեսչական մարմնի ծառայող</w:t>
      </w:r>
      <w:r w:rsidRPr="00FB6B81">
        <w:rPr>
          <w:rFonts w:ascii="GHEA Grapalat" w:hAnsi="GHEA Grapalat"/>
          <w:bCs/>
          <w:noProof/>
          <w:color w:val="000000"/>
          <w:lang w:val="hy-AM"/>
        </w:rPr>
        <w:t xml:space="preserve">     __________________</w:t>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t xml:space="preserve">                               Տնտեսավարող ____________________</w:t>
      </w:r>
    </w:p>
    <w:p w14:paraId="7498584F" w14:textId="77777777" w:rsidR="00A77A5F" w:rsidRPr="00FB6B81" w:rsidRDefault="00A77A5F" w:rsidP="00A77A5F">
      <w:pPr>
        <w:ind w:left="2832" w:firstLine="708"/>
        <w:rPr>
          <w:rFonts w:ascii="GHEA Grapalat" w:hAnsi="GHEA Grapalat"/>
          <w:bCs/>
          <w:noProof/>
          <w:color w:val="000000"/>
          <w:lang w:val="hy-AM"/>
        </w:rPr>
      </w:pPr>
      <w:r w:rsidRPr="00FB6B81">
        <w:rPr>
          <w:rFonts w:ascii="GHEA Grapalat" w:hAnsi="GHEA Grapalat"/>
          <w:bCs/>
          <w:noProof/>
          <w:color w:val="000000"/>
          <w:lang w:val="hy-AM"/>
        </w:rPr>
        <w:t>(ստորագրությունը)</w:t>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r>
      <w:r w:rsidRPr="00FB6B81">
        <w:rPr>
          <w:rFonts w:ascii="GHEA Grapalat" w:hAnsi="GHEA Grapalat"/>
          <w:bCs/>
          <w:noProof/>
          <w:color w:val="000000"/>
          <w:lang w:val="hy-AM"/>
        </w:rPr>
        <w:tab/>
        <w:t xml:space="preserve">                                      (ստորագրությունը)</w:t>
      </w:r>
    </w:p>
    <w:p w14:paraId="4ED08E33" w14:textId="5A7AF0FA" w:rsidR="00A77A5F" w:rsidRDefault="00A77A5F" w:rsidP="00BC6474">
      <w:pPr>
        <w:pStyle w:val="mechtex"/>
        <w:ind w:firstLine="720"/>
        <w:jc w:val="left"/>
        <w:rPr>
          <w:rFonts w:ascii="GHEA Mariam" w:hAnsi="GHEA Mariam" w:cs="Arial"/>
          <w:lang w:val="hy-AM"/>
        </w:rPr>
      </w:pPr>
    </w:p>
    <w:p w14:paraId="397B8FF2" w14:textId="544E0AAF" w:rsidR="00CA734F" w:rsidRDefault="00CA734F" w:rsidP="00BC6474">
      <w:pPr>
        <w:pStyle w:val="mechtex"/>
        <w:ind w:firstLine="720"/>
        <w:jc w:val="left"/>
        <w:rPr>
          <w:rFonts w:ascii="GHEA Mariam" w:hAnsi="GHEA Mariam" w:cs="Arial"/>
          <w:lang w:val="hy-AM"/>
        </w:rPr>
      </w:pPr>
    </w:p>
    <w:p w14:paraId="50FCB843" w14:textId="0A35B045" w:rsidR="00CA734F" w:rsidRDefault="00CA734F" w:rsidP="00BC6474">
      <w:pPr>
        <w:pStyle w:val="mechtex"/>
        <w:ind w:firstLine="720"/>
        <w:jc w:val="left"/>
        <w:rPr>
          <w:rFonts w:ascii="GHEA Mariam" w:hAnsi="GHEA Mariam" w:cs="Arial"/>
          <w:lang w:val="hy-AM"/>
        </w:rPr>
      </w:pPr>
    </w:p>
    <w:p w14:paraId="48B7F6F2" w14:textId="54897E60" w:rsidR="00CA734F" w:rsidRDefault="00CA734F" w:rsidP="00BC6474">
      <w:pPr>
        <w:pStyle w:val="mechtex"/>
        <w:ind w:firstLine="720"/>
        <w:jc w:val="left"/>
        <w:rPr>
          <w:rFonts w:ascii="GHEA Mariam" w:hAnsi="GHEA Mariam" w:cs="Arial"/>
          <w:lang w:val="hy-AM"/>
        </w:rPr>
      </w:pPr>
    </w:p>
    <w:p w14:paraId="39C20842" w14:textId="63C3AE95" w:rsidR="00CA734F" w:rsidRDefault="00CA734F" w:rsidP="00BC6474">
      <w:pPr>
        <w:pStyle w:val="mechtex"/>
        <w:ind w:firstLine="720"/>
        <w:jc w:val="left"/>
        <w:rPr>
          <w:rFonts w:ascii="GHEA Mariam" w:hAnsi="GHEA Mariam" w:cs="Arial"/>
          <w:lang w:val="hy-AM"/>
        </w:rPr>
      </w:pPr>
    </w:p>
    <w:p w14:paraId="650D6577" w14:textId="4DFA702E" w:rsidR="00CA734F" w:rsidRDefault="00CA734F" w:rsidP="00BC6474">
      <w:pPr>
        <w:pStyle w:val="mechtex"/>
        <w:ind w:firstLine="720"/>
        <w:jc w:val="left"/>
        <w:rPr>
          <w:rFonts w:ascii="GHEA Mariam" w:hAnsi="GHEA Mariam" w:cs="Arial"/>
          <w:lang w:val="hy-AM"/>
        </w:rPr>
      </w:pPr>
    </w:p>
    <w:p w14:paraId="3BD84BB9" w14:textId="77777777" w:rsidR="00731A45" w:rsidRDefault="00731A45" w:rsidP="00CA734F">
      <w:pPr>
        <w:pStyle w:val="Heading2"/>
        <w:spacing w:line="292" w:lineRule="auto"/>
        <w:ind w:left="263" w:right="1079"/>
        <w:rPr>
          <w:w w:val="115"/>
          <w:lang w:val="hy-AM"/>
        </w:rPr>
      </w:pPr>
    </w:p>
    <w:p w14:paraId="266D9610" w14:textId="77777777" w:rsidR="00731A45" w:rsidRDefault="00731A45" w:rsidP="00CA734F">
      <w:pPr>
        <w:pStyle w:val="Heading2"/>
        <w:spacing w:line="292" w:lineRule="auto"/>
        <w:ind w:left="263" w:right="1079"/>
        <w:rPr>
          <w:w w:val="115"/>
          <w:lang w:val="hy-AM"/>
        </w:rPr>
      </w:pPr>
    </w:p>
    <w:p w14:paraId="5AD8BF8F" w14:textId="77777777" w:rsidR="00731A45" w:rsidRDefault="00731A45" w:rsidP="00CA734F">
      <w:pPr>
        <w:pStyle w:val="Heading2"/>
        <w:spacing w:line="292" w:lineRule="auto"/>
        <w:ind w:left="263" w:right="1079"/>
        <w:rPr>
          <w:w w:val="115"/>
          <w:lang w:val="hy-AM"/>
        </w:rPr>
      </w:pPr>
    </w:p>
    <w:p w14:paraId="438ED04C" w14:textId="77777777" w:rsidR="00731A45" w:rsidRDefault="00731A45" w:rsidP="00CA734F">
      <w:pPr>
        <w:pStyle w:val="Heading2"/>
        <w:spacing w:line="292" w:lineRule="auto"/>
        <w:ind w:left="263" w:right="1079"/>
        <w:rPr>
          <w:w w:val="115"/>
          <w:lang w:val="hy-AM"/>
        </w:rPr>
      </w:pPr>
    </w:p>
    <w:p w14:paraId="4B35F255" w14:textId="77777777" w:rsidR="00731A45" w:rsidRDefault="00731A45" w:rsidP="00CA734F">
      <w:pPr>
        <w:pStyle w:val="Heading2"/>
        <w:spacing w:line="292" w:lineRule="auto"/>
        <w:ind w:left="263" w:right="1079"/>
        <w:rPr>
          <w:w w:val="115"/>
          <w:lang w:val="hy-AM"/>
        </w:rPr>
      </w:pPr>
    </w:p>
    <w:p w14:paraId="2DBA3028" w14:textId="77777777" w:rsidR="00731A45" w:rsidRDefault="00731A45" w:rsidP="00CA734F">
      <w:pPr>
        <w:pStyle w:val="Heading2"/>
        <w:spacing w:line="292" w:lineRule="auto"/>
        <w:ind w:left="263" w:right="1079"/>
        <w:rPr>
          <w:w w:val="115"/>
          <w:lang w:val="hy-AM"/>
        </w:rPr>
      </w:pPr>
    </w:p>
    <w:p w14:paraId="659644F2" w14:textId="77777777" w:rsidR="00731A45" w:rsidRDefault="00731A45" w:rsidP="00CA734F">
      <w:pPr>
        <w:pStyle w:val="Heading2"/>
        <w:spacing w:line="292" w:lineRule="auto"/>
        <w:ind w:left="263" w:right="1079"/>
        <w:rPr>
          <w:w w:val="115"/>
          <w:lang w:val="hy-AM"/>
        </w:rPr>
      </w:pPr>
    </w:p>
    <w:p w14:paraId="16FEC71A" w14:textId="77777777" w:rsidR="00731A45" w:rsidRDefault="00731A45" w:rsidP="00CA734F">
      <w:pPr>
        <w:pStyle w:val="Heading2"/>
        <w:spacing w:line="292" w:lineRule="auto"/>
        <w:ind w:left="263" w:right="1079"/>
        <w:rPr>
          <w:w w:val="115"/>
          <w:lang w:val="hy-AM"/>
        </w:rPr>
      </w:pPr>
    </w:p>
    <w:p w14:paraId="058074A3" w14:textId="77777777" w:rsidR="00731A45" w:rsidRDefault="00731A45" w:rsidP="00CA734F">
      <w:pPr>
        <w:pStyle w:val="Heading2"/>
        <w:spacing w:line="292" w:lineRule="auto"/>
        <w:ind w:left="263" w:right="1079"/>
        <w:rPr>
          <w:w w:val="115"/>
          <w:lang w:val="hy-AM"/>
        </w:rPr>
      </w:pPr>
    </w:p>
    <w:p w14:paraId="5FEB307D" w14:textId="4728DBAE" w:rsidR="00CA734F" w:rsidRPr="00CA734F" w:rsidRDefault="00CA734F" w:rsidP="00CA734F">
      <w:pPr>
        <w:pStyle w:val="Heading2"/>
        <w:spacing w:line="292" w:lineRule="auto"/>
        <w:ind w:left="263" w:right="1079"/>
        <w:rPr>
          <w:lang w:val="hy-AM"/>
        </w:rPr>
      </w:pPr>
      <w:r w:rsidRPr="00CA734F">
        <w:rPr>
          <w:w w:val="115"/>
          <w:lang w:val="hy-AM"/>
        </w:rPr>
        <w:lastRenderedPageBreak/>
        <w:t>ԱՇԽԱՏՈՂՆԵՐԻ ԱՌՈՂՋՈՒԹՅԱՆ ՊԱՀՊԱՆՄԱՆ ԵՎ ԱՆՎՏԱՆԳՈՒԹՅԱՆ ԱՊԱՀՈՎՄԱՆ ԲՆԱԳԱՎԱՌՈՒՄ ՌԻՍԿԻ ՎՐԱ ՀԻՄՆՎԱԾ ՍՏՈՒԳՈՒՄՆԵՐԻ ՍՏՈՒԳԱԹԵՐԹԵՐ</w:t>
      </w:r>
    </w:p>
    <w:p w14:paraId="5CB0280D" w14:textId="77777777" w:rsidR="00CA734F" w:rsidRPr="00CA734F" w:rsidRDefault="00CA734F" w:rsidP="00CA734F">
      <w:pPr>
        <w:pStyle w:val="BodyText"/>
        <w:spacing w:before="6"/>
        <w:rPr>
          <w:sz w:val="19"/>
          <w:lang w:val="hy-AM"/>
        </w:rPr>
      </w:pPr>
    </w:p>
    <w:p w14:paraId="6CFD6DCF" w14:textId="77777777" w:rsidR="00CA734F" w:rsidRPr="00CA734F" w:rsidRDefault="00CA734F" w:rsidP="00CA734F">
      <w:pPr>
        <w:spacing w:line="292" w:lineRule="auto"/>
        <w:ind w:left="4015" w:right="4831" w:firstLine="1238"/>
        <w:rPr>
          <w:sz w:val="18"/>
          <w:szCs w:val="18"/>
          <w:lang w:val="hy-AM"/>
        </w:rPr>
      </w:pPr>
      <w:r w:rsidRPr="00CA734F">
        <w:rPr>
          <w:w w:val="115"/>
          <w:sz w:val="18"/>
          <w:szCs w:val="18"/>
          <w:lang w:val="hy-AM"/>
        </w:rPr>
        <w:t xml:space="preserve">ՀԱՅԱՍՏԱՆԻ ՀԱՆՐԱՊԵՏՈՒԹՅԱՆ </w:t>
      </w:r>
      <w:r w:rsidRPr="00CA734F">
        <w:rPr>
          <w:w w:val="110"/>
          <w:sz w:val="18"/>
          <w:szCs w:val="18"/>
          <w:lang w:val="hy-AM"/>
        </w:rPr>
        <w:t>ԱՌՈՂՋԱՊԱՀԱԿԱՆ ԵՎ ԱՇԽԱՏԱՆՔԻ ՏԵՍՉԱԿԱՆ ՄԱՐՄԻՆ</w:t>
      </w:r>
    </w:p>
    <w:p w14:paraId="516A9E67" w14:textId="77777777" w:rsidR="00CA734F" w:rsidRPr="00CA734F" w:rsidRDefault="00CA734F" w:rsidP="00CA734F">
      <w:pPr>
        <w:pStyle w:val="BodyText"/>
        <w:spacing w:before="9"/>
        <w:rPr>
          <w:sz w:val="21"/>
          <w:lang w:val="hy-AM"/>
        </w:rPr>
      </w:pPr>
    </w:p>
    <w:p w14:paraId="024BA72B" w14:textId="77777777" w:rsidR="00CA734F" w:rsidRPr="00CA734F" w:rsidRDefault="00CA734F" w:rsidP="00CA734F">
      <w:pPr>
        <w:ind w:left="257" w:right="1079"/>
        <w:jc w:val="center"/>
        <w:rPr>
          <w:sz w:val="18"/>
          <w:szCs w:val="18"/>
          <w:lang w:val="hy-AM"/>
        </w:rPr>
      </w:pPr>
      <w:r w:rsidRPr="00CA734F">
        <w:rPr>
          <w:w w:val="115"/>
          <w:sz w:val="18"/>
          <w:szCs w:val="18"/>
          <w:lang w:val="hy-AM"/>
        </w:rPr>
        <w:t>Ստուգաթերթ N 4.2</w:t>
      </w:r>
    </w:p>
    <w:p w14:paraId="2B58D69E" w14:textId="77777777" w:rsidR="00CA734F" w:rsidRPr="00CA734F" w:rsidRDefault="00CA734F" w:rsidP="00CA734F">
      <w:pPr>
        <w:spacing w:before="46" w:line="292" w:lineRule="auto"/>
        <w:ind w:left="268" w:right="1079"/>
        <w:jc w:val="center"/>
        <w:rPr>
          <w:sz w:val="18"/>
          <w:szCs w:val="18"/>
          <w:lang w:val="hy-AM"/>
        </w:rPr>
      </w:pPr>
      <w:r w:rsidRPr="00CA734F">
        <w:rPr>
          <w:w w:val="115"/>
          <w:sz w:val="18"/>
          <w:szCs w:val="18"/>
          <w:lang w:val="hy-AM"/>
        </w:rPr>
        <w:t>Մշակող արդյունաբերության ոլորտում տնտեսական գործունեություն իրականացնող կազմակերպություններում աշխատողների առողջության պահպանման և անվտանգության ապահովման նորմերի կիրառման նկատմամբ վերահսկողության</w:t>
      </w:r>
    </w:p>
    <w:p w14:paraId="0A2E3582" w14:textId="77777777" w:rsidR="00CA734F" w:rsidRPr="00CA734F" w:rsidRDefault="00CA734F" w:rsidP="00CA734F">
      <w:pPr>
        <w:spacing w:line="583" w:lineRule="auto"/>
        <w:ind w:left="5876" w:right="6700"/>
        <w:jc w:val="center"/>
        <w:rPr>
          <w:sz w:val="18"/>
          <w:szCs w:val="18"/>
          <w:lang w:val="hy-AM"/>
        </w:rPr>
      </w:pPr>
      <w:r w:rsidRPr="00CA734F">
        <w:rPr>
          <w:w w:val="110"/>
          <w:sz w:val="18"/>
          <w:szCs w:val="18"/>
          <w:lang w:val="hy-AM"/>
        </w:rPr>
        <w:t>(ՏԳՏԴ ԾԱԾԿԱԳԻՐ՝ C) ՏԻՏՂՈՍԱԹԵՐԹ</w:t>
      </w:r>
    </w:p>
    <w:p w14:paraId="29C778FF" w14:textId="77777777" w:rsidR="00CA734F" w:rsidRPr="00CA734F" w:rsidRDefault="00CA734F" w:rsidP="00CA734F">
      <w:pPr>
        <w:tabs>
          <w:tab w:val="left" w:pos="4022"/>
          <w:tab w:val="left" w:pos="13766"/>
        </w:tabs>
        <w:spacing w:line="181" w:lineRule="exact"/>
        <w:ind w:left="180"/>
        <w:rPr>
          <w:sz w:val="18"/>
          <w:lang w:val="hy-AM"/>
        </w:rPr>
      </w:pPr>
      <w:r w:rsidRPr="00CA734F">
        <w:rPr>
          <w:w w:val="104"/>
          <w:sz w:val="18"/>
          <w:u w:val="single"/>
          <w:lang w:val="hy-AM"/>
        </w:rPr>
        <w:t xml:space="preserve"> </w:t>
      </w:r>
      <w:r w:rsidRPr="00CA734F">
        <w:rPr>
          <w:sz w:val="18"/>
          <w:u w:val="single"/>
          <w:lang w:val="hy-AM"/>
        </w:rPr>
        <w:tab/>
      </w:r>
      <w:r w:rsidRPr="00CA734F">
        <w:rPr>
          <w:w w:val="105"/>
          <w:sz w:val="18"/>
          <w:lang w:val="hy-AM"/>
        </w:rPr>
        <w:t>_</w:t>
      </w:r>
      <w:r w:rsidRPr="00CA734F">
        <w:rPr>
          <w:w w:val="105"/>
          <w:sz w:val="18"/>
          <w:u w:val="thick"/>
          <w:lang w:val="hy-AM"/>
        </w:rPr>
        <w:t xml:space="preserve"> </w:t>
      </w:r>
      <w:r w:rsidRPr="00CA734F">
        <w:rPr>
          <w:sz w:val="18"/>
          <w:u w:val="thick"/>
          <w:lang w:val="hy-AM"/>
        </w:rPr>
        <w:tab/>
      </w:r>
    </w:p>
    <w:p w14:paraId="64798E06" w14:textId="77777777" w:rsidR="00CA734F" w:rsidRPr="00CA734F" w:rsidRDefault="00CA734F" w:rsidP="00CA734F">
      <w:pPr>
        <w:tabs>
          <w:tab w:val="left" w:pos="10139"/>
        </w:tabs>
        <w:spacing w:before="50"/>
        <w:ind w:left="180"/>
        <w:rPr>
          <w:sz w:val="18"/>
          <w:szCs w:val="18"/>
          <w:lang w:val="hy-AM"/>
        </w:rPr>
      </w:pPr>
      <w:r w:rsidRPr="00CA734F">
        <w:rPr>
          <w:w w:val="110"/>
          <w:sz w:val="18"/>
          <w:szCs w:val="18"/>
          <w:lang w:val="hy-AM"/>
        </w:rPr>
        <w:t xml:space="preserve">Առողջապահական և աշխատանքի տեսչական մարմնի </w:t>
      </w:r>
      <w:r w:rsidRPr="00CA734F">
        <w:rPr>
          <w:spacing w:val="20"/>
          <w:w w:val="110"/>
          <w:sz w:val="18"/>
          <w:szCs w:val="18"/>
          <w:lang w:val="hy-AM"/>
        </w:rPr>
        <w:t xml:space="preserve"> </w:t>
      </w:r>
      <w:r w:rsidRPr="00CA734F">
        <w:rPr>
          <w:w w:val="110"/>
          <w:sz w:val="18"/>
          <w:szCs w:val="18"/>
          <w:lang w:val="hy-AM"/>
        </w:rPr>
        <w:t>(ԱԱՏՄ) ստորաբաժանման</w:t>
      </w:r>
      <w:r w:rsidRPr="00CA734F">
        <w:rPr>
          <w:spacing w:val="10"/>
          <w:w w:val="110"/>
          <w:sz w:val="18"/>
          <w:szCs w:val="18"/>
          <w:lang w:val="hy-AM"/>
        </w:rPr>
        <w:t xml:space="preserve"> </w:t>
      </w:r>
      <w:r w:rsidRPr="00CA734F">
        <w:rPr>
          <w:w w:val="110"/>
          <w:sz w:val="18"/>
          <w:szCs w:val="18"/>
          <w:lang w:val="hy-AM"/>
        </w:rPr>
        <w:t>անվանումը,</w:t>
      </w:r>
      <w:r w:rsidRPr="00CA734F">
        <w:rPr>
          <w:w w:val="110"/>
          <w:sz w:val="18"/>
          <w:szCs w:val="18"/>
          <w:lang w:val="hy-AM"/>
        </w:rPr>
        <w:tab/>
        <w:t>հեռախոսահամարը, գտնվելու</w:t>
      </w:r>
      <w:r w:rsidRPr="00CA734F">
        <w:rPr>
          <w:spacing w:val="10"/>
          <w:w w:val="110"/>
          <w:sz w:val="18"/>
          <w:szCs w:val="18"/>
          <w:lang w:val="hy-AM"/>
        </w:rPr>
        <w:t xml:space="preserve"> </w:t>
      </w:r>
      <w:r w:rsidRPr="00CA734F">
        <w:rPr>
          <w:w w:val="110"/>
          <w:sz w:val="18"/>
          <w:szCs w:val="18"/>
          <w:lang w:val="hy-AM"/>
        </w:rPr>
        <w:t>վայրը</w:t>
      </w:r>
    </w:p>
    <w:p w14:paraId="264A6FA5" w14:textId="77777777" w:rsidR="00CA734F" w:rsidRPr="00CA734F" w:rsidRDefault="00CA734F" w:rsidP="00CA734F">
      <w:pPr>
        <w:pStyle w:val="BodyText"/>
        <w:rPr>
          <w:sz w:val="20"/>
          <w:lang w:val="hy-AM"/>
        </w:rPr>
      </w:pPr>
    </w:p>
    <w:p w14:paraId="10A9E343" w14:textId="5A23B1D5" w:rsidR="00CA734F" w:rsidRPr="00CA734F" w:rsidRDefault="00CA734F" w:rsidP="00CA734F">
      <w:pPr>
        <w:pStyle w:val="BodyText"/>
        <w:spacing w:before="10"/>
        <w:rPr>
          <w:sz w:val="19"/>
          <w:lang w:val="hy-AM"/>
        </w:rPr>
      </w:pPr>
      <w:r>
        <w:rPr>
          <w:noProof/>
          <w:sz w:val="17"/>
        </w:rPr>
        <mc:AlternateContent>
          <mc:Choice Requires="wpg">
            <w:drawing>
              <wp:anchor distT="0" distB="0" distL="0" distR="0" simplePos="0" relativeHeight="251659264" behindDoc="0" locked="0" layoutInCell="1" allowOverlap="1" wp14:anchorId="571C6B36" wp14:editId="3DFE26CF">
                <wp:simplePos x="0" y="0"/>
                <wp:positionH relativeFrom="page">
                  <wp:posOffset>609600</wp:posOffset>
                </wp:positionH>
                <wp:positionV relativeFrom="paragraph">
                  <wp:posOffset>170180</wp:posOffset>
                </wp:positionV>
                <wp:extent cx="3889375" cy="5080"/>
                <wp:effectExtent l="9525" t="2540" r="6350" b="1143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9375" cy="5080"/>
                          <a:chOff x="960" y="268"/>
                          <a:chExt cx="6125" cy="8"/>
                        </a:xfrm>
                      </wpg:grpSpPr>
                      <wps:wsp>
                        <wps:cNvPr id="42" name="Line 12"/>
                        <wps:cNvCnPr>
                          <a:cxnSpLocks noChangeShapeType="1"/>
                        </wps:cNvCnPr>
                        <wps:spPr bwMode="auto">
                          <a:xfrm>
                            <a:off x="960" y="272"/>
                            <a:ext cx="386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3"/>
                        <wps:cNvCnPr>
                          <a:cxnSpLocks noChangeShapeType="1"/>
                        </wps:cNvCnPr>
                        <wps:spPr bwMode="auto">
                          <a:xfrm>
                            <a:off x="4826" y="272"/>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4"/>
                        <wps:cNvCnPr>
                          <a:cxnSpLocks noChangeShapeType="1"/>
                        </wps:cNvCnPr>
                        <wps:spPr bwMode="auto">
                          <a:xfrm>
                            <a:off x="5673" y="272"/>
                            <a:ext cx="141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096413" id="Group 41" o:spid="_x0000_s1026" style="position:absolute;margin-left:48pt;margin-top:13.4pt;width:306.25pt;height:.4pt;z-index:251659264;mso-wrap-distance-left:0;mso-wrap-distance-right:0;mso-position-horizontal-relative:page" coordorigin="960,268" coordsize="6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WedwIAAMcIAAAOAAAAZHJzL2Uyb0RvYy54bWzsVslu2zAQvRfoPxC8N7JlRVaEyDlku6Rt&#10;gKQfQFPUglIkQTKW/fcdDhU7cQ4FUjSX1geC1OzvcYY+v9gOkmyEdb1WFZ2fzCgRiuu6V21Ffzze&#10;fCkocZ6pmkmtREV3wtGL1edP56MpRao7LWthCThRrhxNRTvvTZkkjndiYO5EG6FA2Gg7MA9H2ya1&#10;ZSN4H2SSzmZ5MmpbG6u5cA6+XkUhXaH/phHcf28aJzyRFYXcPK4W13VYk9U5K1vLTNfzKQ32jiwG&#10;1isIund1xTwjT7Z/42roudVON/6E6yHRTdNzgTVANfPZUTW3Vj8ZrKUtx9bsYQJoj3B6t1v+bXNv&#10;SV9XNJtTotgAHGFYAmcAZzRtCTq31jyYexsrhO2d5j8diJNjeTi3UZmsx6+6Bn/syWsEZ9vYIbiA&#10;sskWOdjtORBbTzh8XBTF2WJ5SgkH2emsmCjiHfAYjM5yoBFEaV5E8nh3PZnm83SyQ1HCyhgQk5yS&#10;ChXBTXMHMN2fgfnQMSOQIxeAegYzfQbzrleCzNOIJapcqggk36oJSKL0ZcdUK9DZ484AaIg+ZP7C&#10;JBwcsPBbYPcYLTEuKw/g5pBYQBZh3SPESmOdvxV6IGFTUQlZI2Vsc+d8IPqgEhhU+qaXEptHKjLC&#10;7VkuMzRwWvZ1EAY1Z9v1pbRkw0L74S8AAc5eqYWYV8x1UQ9FkVu4/6rGKJ1g9fW096yXcQ+OpMJb&#10;GJGJ7K51vbu3Ic7E9UeRvnhN+uJDSc+KNI+dccx6kWX/SYfX5e90OmAbx2bs9OxDST/Nl3Dpwjg8&#10;Jn2ewdD5F1sdpz28ljhmppc9PMcvzzgaDv8/Vr8AAAD//wMAUEsDBBQABgAIAAAAIQC3HvVm3wAA&#10;AAgBAAAPAAAAZHJzL2Rvd25yZXYueG1sTI/BSsNAEIbvgu+wjODNblJpWmM2pRT1VARbQbxNk2kS&#10;mp0N2W2Svr3jSY8z//DP92XrybZqoN43jg3EswgUceHKhisDn4fXhxUoH5BLbB2TgSt5WOe3Nxmm&#10;pRv5g4Z9qJSUsE/RQB1Cl2rti5os+pnriCU7ud5ikLGvdNnjKOW21fMoSrTFhuVDjR1tayrO+4s1&#10;8DbiuHmMX4bd+bS9fh8W71+7mIy5v5s2z6ACTeHvGH7xBR1yYTq6C5detQaeElEJBuaJGEi+jFYL&#10;UEdZLBPQeab/C+Q/AAAA//8DAFBLAQItABQABgAIAAAAIQC2gziS/gAAAOEBAAATAAAAAAAAAAAA&#10;AAAAAAAAAABbQ29udGVudF9UeXBlc10ueG1sUEsBAi0AFAAGAAgAAAAhADj9If/WAAAAlAEAAAsA&#10;AAAAAAAAAAAAAAAALwEAAF9yZWxzLy5yZWxzUEsBAi0AFAAGAAgAAAAhABkx5Z53AgAAxwgAAA4A&#10;AAAAAAAAAAAAAAAALgIAAGRycy9lMm9Eb2MueG1sUEsBAi0AFAAGAAgAAAAhALce9WbfAAAACAEA&#10;AA8AAAAAAAAAAAAAAAAA0QQAAGRycy9kb3ducmV2LnhtbFBLBQYAAAAABAAEAPMAAADdBQAAAAA=&#10;">
                <v:line id="Line 12" o:spid="_x0000_s1027" style="position:absolute;visibility:visible;mso-wrap-style:square" from="960,272" to="482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TFwwAAANsAAAAPAAAAZHJzL2Rvd25yZXYueG1sRI/NasMw&#10;EITvhbyD2EJujewQSuJaNk6gNKWHkqQPsFjrH2qtjKQ4zttXhUKPw8x8w+TlbAYxkfO9ZQXpKgFB&#10;XFvdc6vg6/L6tAXhA7LGwTIpuJOHslg85Jhpe+MTTefQighhn6GCLoQxk9LXHRn0KzsSR6+xzmCI&#10;0rVSO7xFuBnkOkmepcGe40KHIx06qr/PV6PgGpqPz2pv3Vs6vMtmV/mJD1ullo9z9QIi0Bz+w3/t&#10;o1awWcPvl/gDZPEDAAD//wMAUEsBAi0AFAAGAAgAAAAhANvh9svuAAAAhQEAABMAAAAAAAAAAAAA&#10;AAAAAAAAAFtDb250ZW50X1R5cGVzXS54bWxQSwECLQAUAAYACAAAACEAWvQsW78AAAAVAQAACwAA&#10;AAAAAAAAAAAAAAAfAQAAX3JlbHMvLnJlbHNQSwECLQAUAAYACAAAACEAozcExcMAAADbAAAADwAA&#10;AAAAAAAAAAAAAAAHAgAAZHJzL2Rvd25yZXYueG1sUEsFBgAAAAADAAMAtwAAAPcCAAAAAA==&#10;" strokeweight=".1326mm"/>
                <v:line id="Line 13" o:spid="_x0000_s1028" style="position:absolute;visibility:visible;mso-wrap-style:square" from="4826,272" to="5670,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6FewwAAANsAAAAPAAAAZHJzL2Rvd25yZXYueG1sRI/dasJA&#10;FITvC77DcgTv6kYtxabZSBTEll6I2gc4ZE9+aPZs2F1j+vbdguDlMDPfMNlmNJ0YyPnWsoLFPAFB&#10;XFrdcq3g+7J/XoPwAVljZ5kU/JKHTT55yjDV9sYnGs6hFhHCPkUFTQh9KqUvGzLo57Ynjl5lncEQ&#10;pauldniLcNPJZZK8SoMtx4UGe9o1VP6cr0bBNVRfx2Jr3WHRfcrqrfAD79ZKzaZj8Q4i0Bge4Xv7&#10;Qyt4WcH/l/gDZP4HAAD//wMAUEsBAi0AFAAGAAgAAAAhANvh9svuAAAAhQEAABMAAAAAAAAAAAAA&#10;AAAAAAAAAFtDb250ZW50X1R5cGVzXS54bWxQSwECLQAUAAYACAAAACEAWvQsW78AAAAVAQAACwAA&#10;AAAAAAAAAAAAAAAfAQAAX3JlbHMvLnJlbHNQSwECLQAUAAYACAAAACEAzHuhXsMAAADbAAAADwAA&#10;AAAAAAAAAAAAAAAHAgAAZHJzL2Rvd25yZXYueG1sUEsFBgAAAAADAAMAtwAAAPcCAAAAAA==&#10;" strokeweight=".1326mm"/>
                <v:line id="Line 14" o:spid="_x0000_s1029" style="position:absolute;visibility:visible;mso-wrap-style:square" from="5673,272" to="708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kqwwAAANsAAAAPAAAAZHJzL2Rvd25yZXYueG1sRI/NasMw&#10;EITvhbyD2EJujewSSuJaNk6gJKWHkqQPsFjrH2qtjKQ4zttXhUKPw8x8w+TlbAYxkfO9ZQXpKgFB&#10;XFvdc6vg6/L2tAHhA7LGwTIpuJOHslg85Jhpe+MTTefQighhn6GCLoQxk9LXHRn0KzsSR6+xzmCI&#10;0rVSO7xFuBnkc5K8SIM9x4UOR9p3VH+fr0bBNTQfn9XOukM6vMtmW/mJ9xullo9z9Qoi0Bz+w3/t&#10;o1awXsPvl/gDZPEDAAD//wMAUEsBAi0AFAAGAAgAAAAhANvh9svuAAAAhQEAABMAAAAAAAAAAAAA&#10;AAAAAAAAAFtDb250ZW50X1R5cGVzXS54bWxQSwECLQAUAAYACAAAACEAWvQsW78AAAAVAQAACwAA&#10;AAAAAAAAAAAAAAAfAQAAX3JlbHMvLnJlbHNQSwECLQAUAAYACAAAACEAQ5I5KsMAAADbAAAADwAA&#10;AAAAAAAAAAAAAAAHAgAAZHJzL2Rvd25yZXYueG1sUEsFBgAAAAADAAMAtwAAAPcCAAAAAA==&#10;" strokeweight=".1326mm"/>
                <w10:wrap type="topAndBottom" anchorx="page"/>
              </v:group>
            </w:pict>
          </mc:Fallback>
        </mc:AlternateContent>
      </w:r>
      <w:r>
        <w:rPr>
          <w:noProof/>
          <w:sz w:val="17"/>
        </w:rPr>
        <mc:AlternateContent>
          <mc:Choice Requires="wpg">
            <w:drawing>
              <wp:anchor distT="0" distB="0" distL="0" distR="0" simplePos="0" relativeHeight="251660288" behindDoc="0" locked="0" layoutInCell="1" allowOverlap="1" wp14:anchorId="7849D759" wp14:editId="19C167B9">
                <wp:simplePos x="0" y="0"/>
                <wp:positionH relativeFrom="page">
                  <wp:posOffset>5801360</wp:posOffset>
                </wp:positionH>
                <wp:positionV relativeFrom="paragraph">
                  <wp:posOffset>170180</wp:posOffset>
                </wp:positionV>
                <wp:extent cx="3053080" cy="5080"/>
                <wp:effectExtent l="10160" t="2540" r="13335" b="1143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3080" cy="5080"/>
                          <a:chOff x="9136" y="268"/>
                          <a:chExt cx="4808" cy="8"/>
                        </a:xfrm>
                      </wpg:grpSpPr>
                      <wps:wsp>
                        <wps:cNvPr id="39" name="Line 16"/>
                        <wps:cNvCnPr>
                          <a:cxnSpLocks noChangeShapeType="1"/>
                        </wps:cNvCnPr>
                        <wps:spPr bwMode="auto">
                          <a:xfrm>
                            <a:off x="9136" y="272"/>
                            <a:ext cx="2357"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7"/>
                        <wps:cNvCnPr>
                          <a:cxnSpLocks noChangeShapeType="1"/>
                        </wps:cNvCnPr>
                        <wps:spPr bwMode="auto">
                          <a:xfrm>
                            <a:off x="11496" y="272"/>
                            <a:ext cx="2447"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C07134" id="Group 38" o:spid="_x0000_s1026" style="position:absolute;margin-left:456.8pt;margin-top:13.4pt;width:240.4pt;height:.4pt;z-index:251660288;mso-wrap-distance-left:0;mso-wrap-distance-right:0;mso-position-horizontal-relative:page" coordorigin="9136,268" coordsize="4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ZAIAANUGAAAOAAAAZHJzL2Uyb0RvYy54bWzklclu2zAQhu8F+g4E77UkW7FjIXIOWXxJ&#10;2wBJH4CmqAWlSIJkLPvtOxzKS5JDgRTtpT4QpGbhzPeT9NX1rpdkK6zrtCppNkkpEYrrqlNNSX88&#10;33+5pMR5piomtRIl3QtHr1efP10NphBT3WpZCUsgiXLFYEraem+KJHG8FT1zE22EAmOtbc88LG2T&#10;VJYNkL2XyTRN58mgbWWs5sI5+HobjXSF+etacP+9rp3wRJYUavM4Whw3YUxWV6xoLDNtx8cy2Aeq&#10;6FmnYNNjqlvmGXmx3btUfcetdrr2E677RNd1xwX2AN1k6Ztu1la/GOylKYbGHDEB2jecPpyWf9s+&#10;WtJVJZ2BUor1oBFuS2ANcAbTFOCztubJPNrYIUwfNP/pwJy8tYd1E53JZviqK8jHXrxGOLva9iEF&#10;tE12qMH+qIHYecLh4yy9mKWXIBUH20WYoUS8BR1D0DKbzSkB23SOBbKCt3djbH6ZQhMhEE0JK+KO&#10;WOVYVWgJjpo70XR/RvOpZUagSC6QOtBcHmg+dEqQbB5hosuNiiT5To0kidI3LVONwGTPewPUshAB&#10;lZ+FhIUDGX5L9gRpMY38Dnins4tFRIRgj4hYYazza6F7EiYllVA2isa2D86HUk4uQUOl7zspURup&#10;yFDSfLHIMcBp2VXBGNycbTY30pItCxcQf9gXWM7dwp63zLXRD02xbrgBqsJdWsGqu3HuWSfjHKqS&#10;auQU0ER5N7raP9oDPxD7H6mew7mNdyiqvghNvJIQjutfUz3L8uV4N97Jnuf/p+x49eHtxPM7vvPh&#10;cT5f4/E5/RutfgEAAP//AwBQSwMEFAAGAAgAAAAhAAgWoarhAAAACgEAAA8AAABkcnMvZG93bnJl&#10;di54bWxMj8FOwzAMhu9IvENkJG4s7ToKK02naQJOExIbEuLmNV5brXGqJmu7tyc7wdH2p9/fn68m&#10;04qBetdYVhDPIhDEpdUNVwq+9m8PzyCcR9bYWiYFF3KwKm5vcsy0HfmThp2vRAhhl6GC2vsuk9KV&#10;NRl0M9sRh9vR9gZ9GPtK6h7HEG5aOY+iVBpsOHyosaNNTeVpdzYK3kcc10n8OmxPx83lZ//48b2N&#10;San7u2n9AsLT5P9guOoHdSiC08GeWTvRKljGSRpQBfM0VLgCyXKxAHEIm6cUZJHL/xWKXwAAAP//&#10;AwBQSwECLQAUAAYACAAAACEAtoM4kv4AAADhAQAAEwAAAAAAAAAAAAAAAAAAAAAAW0NvbnRlbnRf&#10;VHlwZXNdLnhtbFBLAQItABQABgAIAAAAIQA4/SH/1gAAAJQBAAALAAAAAAAAAAAAAAAAAC8BAABf&#10;cmVscy8ucmVsc1BLAQItABQABgAIAAAAIQD+0RI+ZAIAANUGAAAOAAAAAAAAAAAAAAAAAC4CAABk&#10;cnMvZTJvRG9jLnhtbFBLAQItABQABgAIAAAAIQAIFqGq4QAAAAoBAAAPAAAAAAAAAAAAAAAAAL4E&#10;AABkcnMvZG93bnJldi54bWxQSwUGAAAAAAQABADzAAAAzAUAAAAA&#10;">
                <v:line id="Line 16" o:spid="_x0000_s1027" style="position:absolute;visibility:visible;mso-wrap-style:square" from="9136,272" to="1149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eXJwgAAANsAAAAPAAAAZHJzL2Rvd25yZXYueG1sRI/disIw&#10;FITvBd8hHGHvNHUXRKtRuoK44oXo7gMcmtMfbE5KEmv37Y0geDnMzDfMatObRnTkfG1ZwXSSgCDO&#10;ra65VPD3uxvPQfiArLGxTAr+ycNmPRysMNX2zmfqLqEUEcI+RQVVCG0qpc8rMugntiWOXmGdwRCl&#10;K6V2eI9w08jPJJlJgzXHhQpb2laUXy83o+AWiuMp+7ZuP20OslhkvuPtXKmPUZ8tQQTqwzv8av9o&#10;BV8LeH6JP0CuHwAAAP//AwBQSwECLQAUAAYACAAAACEA2+H2y+4AAACFAQAAEwAAAAAAAAAAAAAA&#10;AAAAAAAAW0NvbnRlbnRfVHlwZXNdLnhtbFBLAQItABQABgAIAAAAIQBa9CxbvwAAABUBAAALAAAA&#10;AAAAAAAAAAAAAB8BAABfcmVscy8ucmVsc1BLAQItABQABgAIAAAAIQD1leXJwgAAANsAAAAPAAAA&#10;AAAAAAAAAAAAAAcCAABkcnMvZG93bnJldi54bWxQSwUGAAAAAAMAAwC3AAAA9gIAAAAA&#10;" strokeweight=".1326mm"/>
                <v:line id="Line 17" o:spid="_x0000_s1028" style="position:absolute;visibility:visible;mso-wrap-style:square" from="11496,272" to="1394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T8pvgAAANsAAAAPAAAAZHJzL2Rvd25yZXYueG1sRE/LisIw&#10;FN0P+A/hCu7G1EEGrUapwqCDC/HxAZfm9oHNTUlirX9vFoLLw3kv171pREfO15YVTMYJCOLc6ppL&#10;BdfL3/cMhA/IGhvLpOBJHtarwdcSU20ffKLuHEoRQ9inqKAKoU2l9HlFBv3YtsSRK6wzGCJ0pdQO&#10;HzHcNPInSX6lwZpjQ4UtbSvKb+e7UXAPxeGYbazbTZp/Wcwz3/F2ptRo2GcLEIH68BG/3XutYBrX&#10;xy/xB8jVCwAA//8DAFBLAQItABQABgAIAAAAIQDb4fbL7gAAAIUBAAATAAAAAAAAAAAAAAAAAAAA&#10;AABbQ29udGVudF9UeXBlc10ueG1sUEsBAi0AFAAGAAgAAAAhAFr0LFu/AAAAFQEAAAsAAAAAAAAA&#10;AAAAAAAAHwEAAF9yZWxzLy5yZWxzUEsBAi0AFAAGAAgAAAAhADypPym+AAAA2wAAAA8AAAAAAAAA&#10;AAAAAAAABwIAAGRycy9kb3ducmV2LnhtbFBLBQYAAAAAAwADALcAAADyAgAAAAA=&#10;" strokeweight=".1326mm"/>
                <w10:wrap type="topAndBottom" anchorx="page"/>
              </v:group>
            </w:pict>
          </mc:Fallback>
        </mc:AlternateContent>
      </w:r>
    </w:p>
    <w:p w14:paraId="60803E68" w14:textId="77777777" w:rsidR="00CA734F" w:rsidRPr="00CA734F" w:rsidRDefault="00CA734F" w:rsidP="00CA734F">
      <w:pPr>
        <w:tabs>
          <w:tab w:val="left" w:pos="10625"/>
        </w:tabs>
        <w:spacing w:before="19"/>
        <w:ind w:left="180"/>
        <w:rPr>
          <w:sz w:val="18"/>
          <w:szCs w:val="18"/>
          <w:lang w:val="hy-AM"/>
        </w:rPr>
      </w:pPr>
      <w:r w:rsidRPr="00CA734F">
        <w:rPr>
          <w:w w:val="110"/>
          <w:sz w:val="18"/>
          <w:szCs w:val="18"/>
          <w:lang w:val="hy-AM"/>
        </w:rPr>
        <w:t>ԱԱՏՄ-ի</w:t>
      </w:r>
      <w:r w:rsidRPr="00CA734F">
        <w:rPr>
          <w:spacing w:val="2"/>
          <w:w w:val="110"/>
          <w:sz w:val="18"/>
          <w:szCs w:val="18"/>
          <w:lang w:val="hy-AM"/>
        </w:rPr>
        <w:t xml:space="preserve"> </w:t>
      </w:r>
      <w:r w:rsidRPr="00CA734F">
        <w:rPr>
          <w:w w:val="110"/>
          <w:sz w:val="18"/>
          <w:szCs w:val="18"/>
          <w:lang w:val="hy-AM"/>
        </w:rPr>
        <w:t xml:space="preserve">ծառայողի </w:t>
      </w:r>
      <w:r w:rsidRPr="00CA734F">
        <w:rPr>
          <w:spacing w:val="6"/>
          <w:w w:val="110"/>
          <w:sz w:val="18"/>
          <w:szCs w:val="18"/>
          <w:lang w:val="hy-AM"/>
        </w:rPr>
        <w:t xml:space="preserve"> </w:t>
      </w:r>
      <w:r w:rsidRPr="00CA734F">
        <w:rPr>
          <w:w w:val="110"/>
          <w:sz w:val="18"/>
          <w:szCs w:val="18"/>
          <w:lang w:val="hy-AM"/>
        </w:rPr>
        <w:t>պաշտոնը</w:t>
      </w:r>
      <w:r w:rsidRPr="00CA734F">
        <w:rPr>
          <w:w w:val="110"/>
          <w:sz w:val="18"/>
          <w:szCs w:val="18"/>
          <w:lang w:val="hy-AM"/>
        </w:rPr>
        <w:tab/>
        <w:t>ազգանունը, անունը,</w:t>
      </w:r>
      <w:r w:rsidRPr="00CA734F">
        <w:rPr>
          <w:spacing w:val="3"/>
          <w:w w:val="110"/>
          <w:sz w:val="18"/>
          <w:szCs w:val="18"/>
          <w:lang w:val="hy-AM"/>
        </w:rPr>
        <w:t xml:space="preserve"> </w:t>
      </w:r>
      <w:r w:rsidRPr="00CA734F">
        <w:rPr>
          <w:w w:val="110"/>
          <w:sz w:val="18"/>
          <w:szCs w:val="18"/>
          <w:lang w:val="hy-AM"/>
        </w:rPr>
        <w:t>հայրանունը</w:t>
      </w:r>
    </w:p>
    <w:p w14:paraId="32E6F70C" w14:textId="77777777" w:rsidR="00CA734F" w:rsidRPr="00CA734F" w:rsidRDefault="00CA734F" w:rsidP="00CA734F">
      <w:pPr>
        <w:pStyle w:val="BodyText"/>
        <w:rPr>
          <w:sz w:val="20"/>
          <w:lang w:val="hy-AM"/>
        </w:rPr>
      </w:pPr>
    </w:p>
    <w:p w14:paraId="61A043FA" w14:textId="2EA3CC22" w:rsidR="00CA734F" w:rsidRPr="00CA734F" w:rsidRDefault="00CA734F" w:rsidP="00CA734F">
      <w:pPr>
        <w:pStyle w:val="BodyText"/>
        <w:spacing w:before="3"/>
        <w:rPr>
          <w:sz w:val="20"/>
          <w:lang w:val="hy-AM"/>
        </w:rPr>
      </w:pPr>
      <w:r>
        <w:rPr>
          <w:noProof/>
          <w:sz w:val="17"/>
        </w:rPr>
        <mc:AlternateContent>
          <mc:Choice Requires="wpg">
            <w:drawing>
              <wp:anchor distT="0" distB="0" distL="0" distR="0" simplePos="0" relativeHeight="251661312" behindDoc="0" locked="0" layoutInCell="1" allowOverlap="1" wp14:anchorId="43D75E47" wp14:editId="601C0976">
                <wp:simplePos x="0" y="0"/>
                <wp:positionH relativeFrom="page">
                  <wp:posOffset>609600</wp:posOffset>
                </wp:positionH>
                <wp:positionV relativeFrom="paragraph">
                  <wp:posOffset>173355</wp:posOffset>
                </wp:positionV>
                <wp:extent cx="3829685" cy="5080"/>
                <wp:effectExtent l="9525" t="9525" r="8890" b="444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685" cy="5080"/>
                          <a:chOff x="960" y="273"/>
                          <a:chExt cx="6031" cy="8"/>
                        </a:xfrm>
                      </wpg:grpSpPr>
                      <wps:wsp>
                        <wps:cNvPr id="35" name="Line 19"/>
                        <wps:cNvCnPr>
                          <a:cxnSpLocks noChangeShapeType="1"/>
                        </wps:cNvCnPr>
                        <wps:spPr bwMode="auto">
                          <a:xfrm>
                            <a:off x="960" y="277"/>
                            <a:ext cx="386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0"/>
                        <wps:cNvCnPr>
                          <a:cxnSpLocks noChangeShapeType="1"/>
                        </wps:cNvCnPr>
                        <wps:spPr bwMode="auto">
                          <a:xfrm>
                            <a:off x="4826" y="277"/>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1"/>
                        <wps:cNvCnPr>
                          <a:cxnSpLocks noChangeShapeType="1"/>
                        </wps:cNvCnPr>
                        <wps:spPr bwMode="auto">
                          <a:xfrm>
                            <a:off x="5673" y="277"/>
                            <a:ext cx="1318"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EFB028" id="Group 34" o:spid="_x0000_s1026" style="position:absolute;margin-left:48pt;margin-top:13.65pt;width:301.55pt;height:.4pt;z-index:251661312;mso-wrap-distance-left:0;mso-wrap-distance-right:0;mso-position-horizontal-relative:page" coordorigin="960,273" coordsize="6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lgwIAAMcIAAAOAAAAZHJzL2Uyb0RvYy54bWzslt9v2yAQx98n7X9AvK+OncRxrTp9aNq+&#10;dFuldn8AwfiHZgMCGif//Y7DTZps06RW68uWBwQcHHefrw9ycbntO7IRxrZKFjQ+m1AiJFdlK+uC&#10;fnu8+ZRRYh2TJeuUFAXdCUsvlx8/XAw6F4lqVFcKQ8CJtPmgC9o4p/MosrwRPbNnSgsJxkqZnjkY&#10;mjoqDRvAe99FyWSSRoMypTaKC2thdhWMdIn+q0pw97WqrHCkKyjE5rA12K59Gy0vWF4bppuWj2Gw&#10;V0TRs1bCoXtXK+YYeTLtT676lhtlVeXOuOojVVUtF5gDZBNPTrK5NepJYy51PtR6jwnQnnB6tVv+&#10;ZXNvSFsWdDqjRLIeNMJjCYwBzqDrHNbcGv2g703IELp3in+3YI5O7X5ch8VkPXxWJfhjT04hnG1l&#10;eu8C0iZb1GC310BsHeEwOc2S8zSbU8LBNp9ko0S8AR39pvMUZARTspgG8XhzPW5NJ9M47Mu8KWJ5&#10;OBCDHIPyGcGXZg8w7dtgPjRMC9TIelDPMCGBAPOulYLE54ElLrmSASTfyhEkkeqqYbIW6OxxpwFa&#10;jCn4YMFr2OIHFlT4I9gDo0VgdICbJoEQYt0TYrk21t0K1RPfKWgHUaNkbHNnXYD5vMQrKNVN23Uw&#10;z/JOkqGgs8Vihhus6trSG73Nmnp91RmyYb788Dcqc7TMe14x24R1aApxw/cvSzylEay8HvuOtV3o&#10;QwKdxK8wkAnqrlW5uzc+6FHr9xI9PRI9QcZHCrL874k+yxI4HyvjRPVsBqXty+m/6G+5Nn9T6Ytj&#10;0bFu3030eQrX4C9Fj6cxPL3/oOp428NriQ/A+LL75/jlGK+Gw/+P5Q8AAAD//wMAUEsDBBQABgAI&#10;AAAAIQDEUatV4AAAAAgBAAAPAAAAZHJzL2Rvd25yZXYueG1sTI9BS8NAEIXvgv9hGcGb3aTF2KTZ&#10;lFLUUxFsBeltm50modnZkN0m6b93POnxzRve+16+nmwrBux940hBPItAIJXONFQp+Dq8PS1B+KDJ&#10;6NYRKrihh3Vxf5frzLiRPnHYh0pwCPlMK6hD6DIpfVmj1X7mOiT2zq63OrDsK2l6PXK4beU8ihJp&#10;dUPcUOsOtzWWl/3VKngf9bhZxK/D7nLe3o6H54/vXYxKPT5MmxWIgFP4e4ZffEaHgplO7krGi1ZB&#10;mvCUoGD+sgDBfpKmMYgTH5YxyCKX/wcUPwAAAP//AwBQSwECLQAUAAYACAAAACEAtoM4kv4AAADh&#10;AQAAEwAAAAAAAAAAAAAAAAAAAAAAW0NvbnRlbnRfVHlwZXNdLnhtbFBLAQItABQABgAIAAAAIQA4&#10;/SH/1gAAAJQBAAALAAAAAAAAAAAAAAAAAC8BAABfcmVscy8ucmVsc1BLAQItABQABgAIAAAAIQA/&#10;Rg9lgwIAAMcIAAAOAAAAAAAAAAAAAAAAAC4CAABkcnMvZTJvRG9jLnhtbFBLAQItABQABgAIAAAA&#10;IQDEUatV4AAAAAgBAAAPAAAAAAAAAAAAAAAAAN0EAABkcnMvZG93bnJldi54bWxQSwUGAAAAAAQA&#10;BADzAAAA6gUAAAAA&#10;">
                <v:line id="Line 19" o:spid="_x0000_s1027" style="position:absolute;visibility:visible;mso-wrap-style:square" from="960,277" to="48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O/MwwAAANsAAAAPAAAAZHJzL2Rvd25yZXYueG1sRI/dasJA&#10;FITvC77DcgTv6kalxabZSBTEll6I2gc4ZE9+aPZs2F1j+vbdguDlMDPfMNlmNJ0YyPnWsoLFPAFB&#10;XFrdcq3g+7J/XoPwAVljZ5kU/JKHTT55yjDV9sYnGs6hFhHCPkUFTQh9KqUvGzLo57Ynjl5lncEQ&#10;pauldniLcNPJZZK8SoMtx4UGe9o1VP6cr0bBNVRfx2Jr3WHRfcrqrfAD79ZKzaZj8Q4i0Bge4Xv7&#10;QytYvcD/l/gDZP4HAAD//wMAUEsBAi0AFAAGAAgAAAAhANvh9svuAAAAhQEAABMAAAAAAAAAAAAA&#10;AAAAAAAAAFtDb250ZW50X1R5cGVzXS54bWxQSwECLQAUAAYACAAAACEAWvQsW78AAAAVAQAACwAA&#10;AAAAAAAAAAAAAAAfAQAAX3JlbHMvLnJlbHNQSwECLQAUAAYACAAAACEAdNjvzMMAAADbAAAADwAA&#10;AAAAAAAAAAAAAAAHAgAAZHJzL2Rvd25yZXYueG1sUEsFBgAAAAADAAMAtwAAAPcCAAAAAA==&#10;" strokeweight=".1326mm"/>
                <v:line id="Line 20" o:spid="_x0000_s1028" style="position:absolute;visibility:visible;mso-wrap-style:square" from="4826,277" to="567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G7wwAAANsAAAAPAAAAZHJzL2Rvd25yZXYueG1sRI/NasMw&#10;EITvhbyD2EJvtZwGTOJGCU6gJKWHEqcPsFjrH2qtjKTY7ttHhUKPw8x8w2z3s+nFSM53lhUskxQE&#10;cWV1x42Cr+vb8xqED8gae8uk4Ic87HeLhy3m2k58obEMjYgQ9jkqaEMYcil91ZJBn9iBOHq1dQZD&#10;lK6R2uEU4aaXL2maSYMdx4UWBzq2VH2XN6PgFuqPz+Jg3WnZv8t6U/iRj2ulnh7n4hVEoDn8h//a&#10;Z61glcHvl/gD5O4OAAD//wMAUEsBAi0AFAAGAAgAAAAhANvh9svuAAAAhQEAABMAAAAAAAAAAAAA&#10;AAAAAAAAAFtDb250ZW50X1R5cGVzXS54bWxQSwECLQAUAAYACAAAACEAWvQsW78AAAAVAQAACwAA&#10;AAAAAAAAAAAAAAAfAQAAX3JlbHMvLnJlbHNQSwECLQAUAAYACAAAACEAhApxu8MAAADbAAAADwAA&#10;AAAAAAAAAAAAAAAHAgAAZHJzL2Rvd25yZXYueG1sUEsFBgAAAAADAAMAtwAAAPcCAAAAAA==&#10;" strokeweight=".1326mm"/>
                <v:line id="Line 21" o:spid="_x0000_s1029" style="position:absolute;visibility:visible;mso-wrap-style:square" from="5673,277" to="699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QgwwAAANsAAAAPAAAAZHJzL2Rvd25yZXYueG1sRI/dasJA&#10;FITvC77DcgTv6kaF1qbZSBTEll6I2gc4ZE9+aPZs2F1j+vbdguDlMDPfMNlmNJ0YyPnWsoLFPAFB&#10;XFrdcq3g+7J/XoPwAVljZ5kU/JKHTT55yjDV9sYnGs6hFhHCPkUFTQh9KqUvGzLo57Ynjl5lncEQ&#10;pauldniLcNPJZZK8SIMtx4UGe9o1VP6cr0bBNVRfx2Jr3WHRfcrqrfAD79ZKzaZj8Q4i0Bge4Xv7&#10;QytYvcL/l/gDZP4HAAD//wMAUEsBAi0AFAAGAAgAAAAhANvh9svuAAAAhQEAABMAAAAAAAAAAAAA&#10;AAAAAAAAAFtDb250ZW50X1R5cGVzXS54bWxQSwECLQAUAAYACAAAACEAWvQsW78AAAAVAQAACwAA&#10;AAAAAAAAAAAAAAAfAQAAX3JlbHMvLnJlbHNQSwECLQAUAAYACAAAACEA60bUIMMAAADbAAAADwAA&#10;AAAAAAAAAAAAAAAHAgAAZHJzL2Rvd25yZXYueG1sUEsFBgAAAAADAAMAtwAAAPcCAAAAAA==&#10;" strokeweight=".1326mm"/>
                <w10:wrap type="topAndBottom" anchorx="page"/>
              </v:group>
            </w:pict>
          </mc:Fallback>
        </mc:AlternateContent>
      </w:r>
      <w:r>
        <w:rPr>
          <w:noProof/>
          <w:sz w:val="17"/>
        </w:rPr>
        <mc:AlternateContent>
          <mc:Choice Requires="wpg">
            <w:drawing>
              <wp:anchor distT="0" distB="0" distL="0" distR="0" simplePos="0" relativeHeight="251662336" behindDoc="0" locked="0" layoutInCell="1" allowOverlap="1" wp14:anchorId="3848A7D4" wp14:editId="2CCBB3E1">
                <wp:simplePos x="0" y="0"/>
                <wp:positionH relativeFrom="page">
                  <wp:posOffset>5581015</wp:posOffset>
                </wp:positionH>
                <wp:positionV relativeFrom="paragraph">
                  <wp:posOffset>173355</wp:posOffset>
                </wp:positionV>
                <wp:extent cx="3112770" cy="5080"/>
                <wp:effectExtent l="8890" t="9525" r="12065" b="4445"/>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770" cy="5080"/>
                          <a:chOff x="8789" y="273"/>
                          <a:chExt cx="4902" cy="8"/>
                        </a:xfrm>
                      </wpg:grpSpPr>
                      <wps:wsp>
                        <wps:cNvPr id="32" name="Line 23"/>
                        <wps:cNvCnPr>
                          <a:cxnSpLocks noChangeShapeType="1"/>
                        </wps:cNvCnPr>
                        <wps:spPr bwMode="auto">
                          <a:xfrm>
                            <a:off x="8789" y="277"/>
                            <a:ext cx="2921"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4"/>
                        <wps:cNvCnPr>
                          <a:cxnSpLocks noChangeShapeType="1"/>
                        </wps:cNvCnPr>
                        <wps:spPr bwMode="auto">
                          <a:xfrm>
                            <a:off x="11713" y="277"/>
                            <a:ext cx="1977"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F9EAD7" id="Group 31" o:spid="_x0000_s1026" style="position:absolute;margin-left:439.45pt;margin-top:13.65pt;width:245.1pt;height:.4pt;z-index:251662336;mso-wrap-distance-left:0;mso-wrap-distance-right:0;mso-position-horizontal-relative:page" coordorigin="8789,273" coordsize="49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XJYgIAANUGAAAOAAAAZHJzL2Uyb0RvYy54bWzklcuSGiEUhvepyjtQ7GNfNGntsp2Fzrgx&#10;iVUzeQCk6UuFBgrQ1rfPAVpHnUWqJpVs4oICDhz+8/0Nzh+OHUcHpk0rRYGTUYwRE1SWragL/OPl&#10;6dMUI2OJKAmXghX4xAx+WHz8MO9VzlLZSF4yjSCJMHmvCtxYq/IoMrRhHTEjqZiAYCV1RywMdR2V&#10;mvSQveNRGsdfol7qUmlJmTEwuwpBvPD5q4pR+72qDLOIFxi0Wd9q3+5cGy3mJK81UU1LBxnkHSo6&#10;0go49JJqRSxBe92+SdW1VEsjKzuisotkVbWU+RqgmiS+q2at5V75Wuq8r9UFE6C94/TutPTbYatR&#10;WxZ4nGAkSAce+WMRjAFOr+oc1qy1elZbHSqE7kbSnwbC0X3cjeuwGO36r7KEfGRvpYdzrHTnUkDZ&#10;6Og9OF08YEeLKEyOkyTNMrCKQuxzPB0sog346DZNs+kMI4il2Ti4R5vHYe9kFqdh49SFIpKHE73K&#10;QZUrCT4180rT/BnN54Yo5k0yjtSZJggJNDetYCj1Wt3JsGQpAkl6FANJJOSyIaJmPtnLSQE1jx+U&#10;X21xAwM2/JbsFaQsQDrjTWcp+OzYerAXRCRX2tg1kx1ynQJzkO1NI4eNsYHmeYnzUMinlnOYJzkX&#10;qC/wJMsmfoORvC1d0MWMrndLrtGBuAvof4M1N8tc5hUxTVjnQ0E33ABR+lMaRsrHoW9Jy0MfCuDC&#10;f4cBTbB3J8vTVjvRg9n/yvXxresTV8SNhST/e64nSZaAAH837mxPZln2X9rurz68nf41GN559zhf&#10;j/1n8vpvtPgFAAD//wMAUEsDBBQABgAIAAAAIQCp9jFX4QAAAAoBAAAPAAAAZHJzL2Rvd25yZXYu&#10;eG1sTI/BSsNAEIbvgu+wjODNbtJgm8ZsSinqqQi2gnibZqdJaHY2ZLdJ+vZuT3qcmY9/vj9fT6YV&#10;A/WusawgnkUgiEurG64UfB3enlIQziNrbC2Tgis5WBf3dzlm2o78ScPeVyKEsMtQQe19l0npypoM&#10;upntiMPtZHuDPox9JXWPYwg3rZxH0UIabDh8qLGjbU3leX8xCt5HHDdJ/Drszqft9efw/PG9i0mp&#10;x4dp8wLC0+T/YLjpB3UogtPRXlg70SpIl+kqoArmywTEDUgWqxjEMWzSGGSRy/8Vil8AAAD//wMA&#10;UEsBAi0AFAAGAAgAAAAhALaDOJL+AAAA4QEAABMAAAAAAAAAAAAAAAAAAAAAAFtDb250ZW50X1R5&#10;cGVzXS54bWxQSwECLQAUAAYACAAAACEAOP0h/9YAAACUAQAACwAAAAAAAAAAAAAAAAAvAQAAX3Jl&#10;bHMvLnJlbHNQSwECLQAUAAYACAAAACEA4da1yWICAADVBgAADgAAAAAAAAAAAAAAAAAuAgAAZHJz&#10;L2Uyb0RvYy54bWxQSwECLQAUAAYACAAAACEAqfYxV+EAAAAKAQAADwAAAAAAAAAAAAAAAAC8BAAA&#10;ZHJzL2Rvd25yZXYueG1sUEsFBgAAAAAEAAQA8wAAAMoFAAAAAA==&#10;">
                <v:line id="Line 23" o:spid="_x0000_s1027" style="position:absolute;visibility:visible;mso-wrap-style:square" from="8789,277" to="1171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Xe4wwAAANsAAAAPAAAAZHJzL2Rvd25yZXYueG1sRI/NasMw&#10;EITvhbyD2EJujewESuJaNk6gNKWHkqQPsFjrH2qtjKQ4zttXhUKPw8x8w+TlbAYxkfO9ZQXpKgFB&#10;XFvdc6vg6/L6tAXhA7LGwTIpuJOHslg85Jhpe+MTTefQighhn6GCLoQxk9LXHRn0KzsSR6+xzmCI&#10;0rVSO7xFuBnkOkmepcGe40KHIx06qr/PV6PgGpqPz2pv3Vs6vMtmV/mJD1ullo9z9QIi0Bz+w3/t&#10;o1awWcPvl/gDZPEDAAD//wMAUEsBAi0AFAAGAAgAAAAhANvh9svuAAAAhQEAABMAAAAAAAAAAAAA&#10;AAAAAAAAAFtDb250ZW50X1R5cGVzXS54bWxQSwECLQAUAAYACAAAACEAWvQsW78AAAAVAQAACwAA&#10;AAAAAAAAAAAAAAAfAQAAX3JlbHMvLnJlbHNQSwECLQAUAAYACAAAACEA+zF3uMMAAADbAAAADwAA&#10;AAAAAAAAAAAAAAAHAgAAZHJzL2Rvd25yZXYueG1sUEsFBgAAAAADAAMAtwAAAPcCAAAAAA==&#10;" strokeweight=".1326mm"/>
                <v:line id="Line 24" o:spid="_x0000_s1028" style="position:absolute;visibility:visible;mso-wrap-style:square" from="11713,277" to="1369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dIjwwAAANsAAAAPAAAAZHJzL2Rvd25yZXYueG1sRI/NasMw&#10;EITvhbyD2EJujewGSuJaNk6gJKWHkqQPsFjrH2qtjKQ4zttXhUKPw8x8w+TlbAYxkfO9ZQXpKgFB&#10;XFvdc6vg6/L2tAHhA7LGwTIpuJOHslg85Jhpe+MTTefQighhn6GCLoQxk9LXHRn0KzsSR6+xzmCI&#10;0rVSO7xFuBnkc5K8SIM9x4UOR9p3VH+fr0bBNTQfn9XOukM6vMtmW/mJ9xullo9z9Qoi0Bz+w3/t&#10;o1awXsPvl/gDZPEDAAD//wMAUEsBAi0AFAAGAAgAAAAhANvh9svuAAAAhQEAABMAAAAAAAAAAAAA&#10;AAAAAAAAAFtDb250ZW50X1R5cGVzXS54bWxQSwECLQAUAAYACAAAACEAWvQsW78AAAAVAQAACwAA&#10;AAAAAAAAAAAAAAAfAQAAX3JlbHMvLnJlbHNQSwECLQAUAAYACAAAACEAlH3SI8MAAADbAAAADwAA&#10;AAAAAAAAAAAAAAAHAgAAZHJzL2Rvd25yZXYueG1sUEsFBgAAAAADAAMAtwAAAPcCAAAAAA==&#10;" strokeweight=".1326mm"/>
                <w10:wrap type="topAndBottom" anchorx="page"/>
              </v:group>
            </w:pict>
          </mc:Fallback>
        </mc:AlternateContent>
      </w:r>
    </w:p>
    <w:p w14:paraId="5C5CA5A3" w14:textId="77777777" w:rsidR="00CA734F" w:rsidRPr="00CA734F" w:rsidRDefault="00CA734F" w:rsidP="00CA734F">
      <w:pPr>
        <w:tabs>
          <w:tab w:val="left" w:pos="9893"/>
        </w:tabs>
        <w:spacing w:before="14"/>
        <w:ind w:left="180"/>
        <w:rPr>
          <w:sz w:val="18"/>
          <w:szCs w:val="18"/>
          <w:lang w:val="hy-AM"/>
        </w:rPr>
      </w:pPr>
      <w:r w:rsidRPr="00CA734F">
        <w:rPr>
          <w:w w:val="110"/>
          <w:sz w:val="18"/>
          <w:szCs w:val="18"/>
          <w:lang w:val="hy-AM"/>
        </w:rPr>
        <w:t>ԱԱՏՄ-ի</w:t>
      </w:r>
      <w:r w:rsidRPr="00CA734F">
        <w:rPr>
          <w:spacing w:val="2"/>
          <w:w w:val="110"/>
          <w:sz w:val="18"/>
          <w:szCs w:val="18"/>
          <w:lang w:val="hy-AM"/>
        </w:rPr>
        <w:t xml:space="preserve"> </w:t>
      </w:r>
      <w:r w:rsidRPr="00CA734F">
        <w:rPr>
          <w:w w:val="110"/>
          <w:sz w:val="18"/>
          <w:szCs w:val="18"/>
          <w:lang w:val="hy-AM"/>
        </w:rPr>
        <w:t>ծառայողի</w:t>
      </w:r>
      <w:r w:rsidRPr="00CA734F">
        <w:rPr>
          <w:spacing w:val="2"/>
          <w:w w:val="110"/>
          <w:sz w:val="18"/>
          <w:szCs w:val="18"/>
          <w:lang w:val="hy-AM"/>
        </w:rPr>
        <w:t xml:space="preserve"> </w:t>
      </w:r>
      <w:r w:rsidRPr="00CA734F">
        <w:rPr>
          <w:w w:val="110"/>
          <w:sz w:val="18"/>
          <w:szCs w:val="18"/>
          <w:lang w:val="hy-AM"/>
        </w:rPr>
        <w:t>պաշտոնը</w:t>
      </w:r>
      <w:r w:rsidRPr="00CA734F">
        <w:rPr>
          <w:w w:val="110"/>
          <w:sz w:val="18"/>
          <w:szCs w:val="18"/>
          <w:lang w:val="hy-AM"/>
        </w:rPr>
        <w:tab/>
        <w:t>ազգանունը, անունը,</w:t>
      </w:r>
      <w:r w:rsidRPr="00CA734F">
        <w:rPr>
          <w:spacing w:val="5"/>
          <w:w w:val="110"/>
          <w:sz w:val="18"/>
          <w:szCs w:val="18"/>
          <w:lang w:val="hy-AM"/>
        </w:rPr>
        <w:t xml:space="preserve"> </w:t>
      </w:r>
      <w:r w:rsidRPr="00CA734F">
        <w:rPr>
          <w:w w:val="110"/>
          <w:sz w:val="18"/>
          <w:szCs w:val="18"/>
          <w:lang w:val="hy-AM"/>
        </w:rPr>
        <w:t>հայրանունը</w:t>
      </w:r>
    </w:p>
    <w:p w14:paraId="694B338E" w14:textId="77777777" w:rsidR="00CA734F" w:rsidRPr="00CA734F" w:rsidRDefault="00CA734F" w:rsidP="00CA734F">
      <w:pPr>
        <w:pStyle w:val="BodyText"/>
        <w:spacing w:before="2"/>
        <w:rPr>
          <w:sz w:val="26"/>
          <w:lang w:val="hy-AM"/>
        </w:rPr>
      </w:pPr>
    </w:p>
    <w:p w14:paraId="0505CA85" w14:textId="77777777" w:rsidR="00CA734F" w:rsidRPr="00CA734F" w:rsidRDefault="00CA734F" w:rsidP="00CA734F">
      <w:pPr>
        <w:tabs>
          <w:tab w:val="left" w:pos="5441"/>
          <w:tab w:val="left" w:pos="6992"/>
          <w:tab w:val="left" w:pos="8995"/>
        </w:tabs>
        <w:spacing w:before="1"/>
        <w:ind w:left="180"/>
        <w:rPr>
          <w:sz w:val="18"/>
          <w:szCs w:val="18"/>
          <w:lang w:val="hy-AM"/>
        </w:rPr>
      </w:pPr>
      <w:r w:rsidRPr="00CA734F">
        <w:rPr>
          <w:w w:val="110"/>
          <w:sz w:val="18"/>
          <w:szCs w:val="18"/>
          <w:lang w:val="hy-AM"/>
        </w:rPr>
        <w:t>Ստուգման սկիզբը</w:t>
      </w:r>
      <w:r w:rsidRPr="00CA734F">
        <w:rPr>
          <w:spacing w:val="3"/>
          <w:w w:val="110"/>
          <w:sz w:val="18"/>
          <w:szCs w:val="18"/>
          <w:lang w:val="hy-AM"/>
        </w:rPr>
        <w:t xml:space="preserve"> </w:t>
      </w:r>
      <w:r w:rsidRPr="00CA734F">
        <w:rPr>
          <w:w w:val="110"/>
          <w:sz w:val="18"/>
          <w:szCs w:val="18"/>
          <w:lang w:val="hy-AM"/>
        </w:rPr>
        <w:t>(ամսաթիվը)`</w:t>
      </w:r>
      <w:r w:rsidRPr="00CA734F">
        <w:rPr>
          <w:w w:val="110"/>
          <w:sz w:val="18"/>
          <w:szCs w:val="18"/>
          <w:u w:val="single"/>
          <w:lang w:val="hy-AM"/>
        </w:rPr>
        <w:t xml:space="preserve">   </w:t>
      </w:r>
      <w:r w:rsidRPr="00CA734F">
        <w:rPr>
          <w:spacing w:val="41"/>
          <w:w w:val="110"/>
          <w:sz w:val="18"/>
          <w:szCs w:val="18"/>
          <w:u w:val="single"/>
          <w:lang w:val="hy-AM"/>
        </w:rPr>
        <w:t xml:space="preserve"> </w:t>
      </w:r>
      <w:r w:rsidRPr="00CA734F">
        <w:rPr>
          <w:w w:val="110"/>
          <w:sz w:val="18"/>
          <w:szCs w:val="18"/>
          <w:lang w:val="hy-AM"/>
        </w:rPr>
        <w:t>20__թ.</w:t>
      </w:r>
      <w:r w:rsidRPr="00CA734F">
        <w:rPr>
          <w:w w:val="110"/>
          <w:sz w:val="18"/>
          <w:szCs w:val="18"/>
          <w:u w:val="single"/>
          <w:lang w:val="hy-AM"/>
        </w:rPr>
        <w:tab/>
      </w:r>
      <w:r w:rsidRPr="00CA734F">
        <w:rPr>
          <w:w w:val="110"/>
          <w:sz w:val="18"/>
          <w:szCs w:val="18"/>
          <w:lang w:val="hy-AM"/>
        </w:rPr>
        <w:t>ավարտը`</w:t>
      </w:r>
      <w:r w:rsidRPr="00CA734F">
        <w:rPr>
          <w:w w:val="110"/>
          <w:sz w:val="18"/>
          <w:szCs w:val="18"/>
          <w:u w:val="single"/>
          <w:lang w:val="hy-AM"/>
        </w:rPr>
        <w:t xml:space="preserve">  </w:t>
      </w:r>
      <w:r w:rsidRPr="00CA734F">
        <w:rPr>
          <w:spacing w:val="15"/>
          <w:w w:val="110"/>
          <w:sz w:val="18"/>
          <w:szCs w:val="18"/>
          <w:u w:val="single"/>
          <w:lang w:val="hy-AM"/>
        </w:rPr>
        <w:t xml:space="preserve"> </w:t>
      </w:r>
      <w:r w:rsidRPr="00CA734F">
        <w:rPr>
          <w:w w:val="110"/>
          <w:sz w:val="18"/>
          <w:szCs w:val="18"/>
          <w:u w:val="single"/>
          <w:lang w:val="hy-AM"/>
        </w:rPr>
        <w:t>20</w:t>
      </w:r>
      <w:r w:rsidRPr="00CA734F">
        <w:rPr>
          <w:w w:val="110"/>
          <w:sz w:val="18"/>
          <w:szCs w:val="18"/>
          <w:u w:val="single"/>
          <w:lang w:val="hy-AM"/>
        </w:rPr>
        <w:tab/>
        <w:t>թ</w:t>
      </w:r>
      <w:r w:rsidRPr="00CA734F">
        <w:rPr>
          <w:sz w:val="18"/>
          <w:szCs w:val="18"/>
          <w:u w:val="single"/>
          <w:lang w:val="hy-AM"/>
        </w:rPr>
        <w:tab/>
      </w:r>
    </w:p>
    <w:p w14:paraId="4A37146D" w14:textId="77777777" w:rsidR="00CA734F" w:rsidRPr="00CA734F" w:rsidRDefault="00CA734F" w:rsidP="00CA734F">
      <w:pPr>
        <w:rPr>
          <w:sz w:val="18"/>
          <w:szCs w:val="18"/>
          <w:lang w:val="hy-AM"/>
        </w:rPr>
        <w:sectPr w:rsidR="00CA734F" w:rsidRPr="00CA734F" w:rsidSect="00CA734F">
          <w:pgSz w:w="15840" w:h="12240" w:orient="landscape"/>
          <w:pgMar w:top="1140" w:right="340" w:bottom="280" w:left="780" w:header="720" w:footer="720" w:gutter="0"/>
          <w:cols w:space="720"/>
        </w:sectPr>
      </w:pPr>
    </w:p>
    <w:p w14:paraId="3E1777B5" w14:textId="77777777" w:rsidR="00CA734F" w:rsidRPr="00CA734F" w:rsidRDefault="00CA734F" w:rsidP="00CA734F">
      <w:pPr>
        <w:pStyle w:val="BodyText"/>
        <w:rPr>
          <w:sz w:val="20"/>
          <w:lang w:val="hy-AM"/>
        </w:rPr>
      </w:pPr>
    </w:p>
    <w:p w14:paraId="255839FD" w14:textId="77777777" w:rsidR="00CA734F" w:rsidRPr="00CA734F" w:rsidRDefault="00CA734F" w:rsidP="00CA734F">
      <w:pPr>
        <w:pStyle w:val="BodyText"/>
        <w:rPr>
          <w:sz w:val="20"/>
          <w:lang w:val="hy-AM"/>
        </w:rPr>
      </w:pPr>
    </w:p>
    <w:p w14:paraId="44B57394" w14:textId="77777777" w:rsidR="00CA734F" w:rsidRPr="00CA734F" w:rsidRDefault="00CA734F" w:rsidP="00CA734F">
      <w:pPr>
        <w:pStyle w:val="BodyText"/>
        <w:rPr>
          <w:sz w:val="20"/>
          <w:lang w:val="hy-AM"/>
        </w:rPr>
      </w:pPr>
    </w:p>
    <w:p w14:paraId="001FD859" w14:textId="77777777" w:rsidR="00CA734F" w:rsidRPr="00CA734F" w:rsidRDefault="00CA734F" w:rsidP="00CA734F">
      <w:pPr>
        <w:pStyle w:val="BodyText"/>
        <w:spacing w:before="6"/>
        <w:rPr>
          <w:sz w:val="20"/>
          <w:lang w:val="hy-AM"/>
        </w:rPr>
      </w:pPr>
    </w:p>
    <w:p w14:paraId="60BB912B" w14:textId="40CA2D91" w:rsidR="00CA734F" w:rsidRDefault="00CA734F" w:rsidP="00CA734F">
      <w:pPr>
        <w:pStyle w:val="BodyText"/>
        <w:spacing w:line="26" w:lineRule="exact"/>
        <w:ind w:left="176"/>
        <w:rPr>
          <w:sz w:val="2"/>
        </w:rPr>
      </w:pPr>
      <w:r>
        <w:rPr>
          <w:noProof/>
          <w:sz w:val="2"/>
        </w:rPr>
        <mc:AlternateContent>
          <mc:Choice Requires="wpg">
            <w:drawing>
              <wp:inline distT="0" distB="0" distL="0" distR="0" wp14:anchorId="565B4848" wp14:editId="4975A1BA">
                <wp:extent cx="4737100" cy="17145"/>
                <wp:effectExtent l="6985" t="4445" r="8890" b="698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17145"/>
                          <a:chOff x="0" y="0"/>
                          <a:chExt cx="7460" cy="27"/>
                        </a:xfrm>
                      </wpg:grpSpPr>
                      <wps:wsp>
                        <wps:cNvPr id="26" name="Line 6"/>
                        <wps:cNvCnPr>
                          <a:cxnSpLocks noChangeShapeType="1"/>
                        </wps:cNvCnPr>
                        <wps:spPr bwMode="auto">
                          <a:xfrm>
                            <a:off x="0" y="22"/>
                            <a:ext cx="386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3866" y="22"/>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8"/>
                        <wps:cNvCnPr>
                          <a:cxnSpLocks noChangeShapeType="1"/>
                        </wps:cNvCnPr>
                        <wps:spPr bwMode="auto">
                          <a:xfrm>
                            <a:off x="4713" y="22"/>
                            <a:ext cx="1976"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6692" y="22"/>
                            <a:ext cx="37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0"/>
                        <wps:cNvCnPr>
                          <a:cxnSpLocks noChangeShapeType="1"/>
                        </wps:cNvCnPr>
                        <wps:spPr bwMode="auto">
                          <a:xfrm>
                            <a:off x="7063" y="5"/>
                            <a:ext cx="3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76B661" id="Group 25" o:spid="_x0000_s1026" style="width:373pt;height:1.35pt;mso-position-horizontal-relative:char;mso-position-vertical-relative:line" coordsize="74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VruwIAAKMMAAAOAAAAZHJzL2Uyb0RvYy54bWzsV8tu2zAQvBfoPxC6N3rYlWwhcg5Jmkva&#10;Bkj6ATRFPVCJJEjGsv++y6XsxE4KFAls9BAfCFIkh7szu+T6/GLdd2TFtWmlKIL4LAoIF0yWraiL&#10;4NfDty+zgBhLRUk7KXgRbLgJLhafP50PKueJbGRXck0ARJh8UEXQWKvyMDSs4T01Z1JxAZOV1D21&#10;MNR1WGo6AHrfhUkUpeEgdam0ZNwY+HrlJ4MF4lcVZ/ZnVRluSVcEYJvFVmO7dG24OKd5ralqWjaa&#10;Qd9gRU9bAYfuoK6opeRRty+g+pZpaWRlz5jsQ1lVLePoA3gTRwfe3Gj5qNCXOh9qtaMJqD3g6c2w&#10;7MfqTpO2LILka0AE7UEjPJbAGMgZVJ3Dmhut7tWd9h5C91ay3wamw8N5N679YrIcvssS8OijlUjO&#10;utK9gwC3yRo12Ow04GtLGHycZpMsjkAqBnNxFk/RDJqzBoR8sYs11+O+bJqOm5LMGR7S3B+HJo4m&#10;OX8gzswTleZ9VN43VHFUyDiatlSmWypvW8FJ6onEFZfCs8jWYmSRCHnZUFFzxHrYKGAsRg+crQDq&#10;t7iBAQn+kdUkcRA039I6maWJ5xRjfscOzZU29obLnrhOEXRgMYpFV7fGeiK3SxygkN/arkPsTpDB&#10;CZZNcYORXVu6SbfM6Hp52Wmyoi7x8DeqsrfMIV9R0/h1OOXthsgXJZ7ScFpej31L2873wYFOYPx5&#10;WryyS1lu7rQzetT5VIJne4JjAO6pB/F7NMFBWog3yJZDzWfT6Yfk8KocJ8fhYfPXJeb4zIXtySSf&#10;ZvHkVcnjeQax4K7OjzR/zxP5l3t9vqf5/KSap+kcbvBX0nwC9++H5EdK8wkUFc/SPMa0OlmeZ1Hq&#10;83wsgnav+fxIWZ5GgIzv93/5mGMtB5Uwlndj1e5K7edjfPyf/lss/gAAAP//AwBQSwMEFAAGAAgA&#10;AAAhALEu1HbbAAAAAwEAAA8AAABkcnMvZG93bnJldi54bWxMj0FLw0AQhe+C/2EZwZvdpGpb0mxK&#10;KeqpCG0F8TZNpklodjZkt0n67x296OXB4w3vfZOuRtuonjpfOzYQTyJQxLkrai4NfBxeHxagfEAu&#10;sHFMBq7kYZXd3qSYFG7gHfX7UCopYZ+ggSqENtHa5xVZ9BPXEkt2cp3FILYrddHhIOW20dMommmL&#10;NctChS1tKsrP+4s18DbgsH6MX/rt+bS5fh2e3z+3MRlzfzeul6ACjeHvGH7wBR0yYTq6CxdeNQbk&#10;kfCrks2fZmKPBqZz0Fmq/7Nn3wAAAP//AwBQSwECLQAUAAYACAAAACEAtoM4kv4AAADhAQAAEwAA&#10;AAAAAAAAAAAAAAAAAAAAW0NvbnRlbnRfVHlwZXNdLnhtbFBLAQItABQABgAIAAAAIQA4/SH/1gAA&#10;AJQBAAALAAAAAAAAAAAAAAAAAC8BAABfcmVscy8ucmVsc1BLAQItABQABgAIAAAAIQAPRqVruwIA&#10;AKMMAAAOAAAAAAAAAAAAAAAAAC4CAABkcnMvZTJvRG9jLnhtbFBLAQItABQABgAIAAAAIQCxLtR2&#10;2wAAAAMBAAAPAAAAAAAAAAAAAAAAABUFAABkcnMvZG93bnJldi54bWxQSwUGAAAAAAQABADzAAAA&#10;HQYAAAAA&#10;">
                <v:line id="Line 6" o:spid="_x0000_s1027" style="position:absolute;visibility:visible;mso-wrap-style:square" from="0,22" to="38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dmwgAAANsAAAAPAAAAZHJzL2Rvd25yZXYueG1sRI/disIw&#10;FITvhX2HcBb2TlO9EK1GqcKyK3shVh/g0Jz+YHNSkljr2xthwcthZr5h1tvBtKIn5xvLCqaTBARx&#10;YXXDlYLL+Xu8AOEDssbWMil4kIft5mO0xlTbO5+oz0MlIoR9igrqELpUSl/UZNBPbEccvdI6gyFK&#10;V0nt8B7hppWzJJlLgw3HhRo72tdUXPObUXAL5d8x21n3M20Pslxmvuf9QqmvzyFbgQg0hHf4v/2r&#10;Fczm8PoSf4DcPAEAAP//AwBQSwECLQAUAAYACAAAACEA2+H2y+4AAACFAQAAEwAAAAAAAAAAAAAA&#10;AAAAAAAAW0NvbnRlbnRfVHlwZXNdLnhtbFBLAQItABQABgAIAAAAIQBa9CxbvwAAABUBAAALAAAA&#10;AAAAAAAAAAAAAB8BAABfcmVscy8ucmVsc1BLAQItABQABgAIAAAAIQAB0+dmwgAAANsAAAAPAAAA&#10;AAAAAAAAAAAAAAcCAABkcnMvZG93bnJldi54bWxQSwUGAAAAAAMAAwC3AAAA9gIAAAAA&#10;" strokeweight=".1326mm"/>
                <v:line id="Line 7" o:spid="_x0000_s1028" style="position:absolute;visibility:visible;mso-wrap-style:square" from="3866,22" to="47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0L9wwAAANsAAAAPAAAAZHJzL2Rvd25yZXYueG1sRI/NasMw&#10;EITvhbyD2EJujewc0sS1bJxAaUoPJUkfYLHWP9RaGUlxnLevCoUeh5n5hsnL2QxiIud7ywrSVQKC&#10;uLa651bB1+X1aQvCB2SNg2VScCcPZbF4yDHT9sYnms6hFRHCPkMFXQhjJqWvOzLoV3Ykjl5jncEQ&#10;pWuldniLcDPIdZJspMGe40KHIx06qr/PV6PgGpqPz2pv3Vs6vMtmV/mJD1ullo9z9QIi0Bz+w3/t&#10;o1awfobfL/EHyOIHAAD//wMAUEsBAi0AFAAGAAgAAAAhANvh9svuAAAAhQEAABMAAAAAAAAAAAAA&#10;AAAAAAAAAFtDb250ZW50X1R5cGVzXS54bWxQSwECLQAUAAYACAAAACEAWvQsW78AAAAVAQAACwAA&#10;AAAAAAAAAAAAAAAfAQAAX3JlbHMvLnJlbHNQSwECLQAUAAYACAAAACEAbp9C/cMAAADbAAAADwAA&#10;AAAAAAAAAAAAAAAHAgAAZHJzL2Rvd25yZXYueG1sUEsFBgAAAAADAAMAtwAAAPcCAAAAAA==&#10;" strokeweight=".1326mm"/>
                <v:line id="Line 8" o:spid="_x0000_s1029" style="position:absolute;visibility:visible;mso-wrap-style:square" from="4713,22" to="668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aPwAAAANsAAAAPAAAAZHJzL2Rvd25yZXYueG1sRE/LagIx&#10;FN0X/Idwhe46GV0UOxplFMRKF6WjH3CZ3Hng5GZIMo/+vVkUujyc9+4wm06M5HxrWcEqSUEQl1a3&#10;XCu4385vGxA+IGvsLJOCX/Jw2C9edphpO/EPjUWoRQxhn6GCJoQ+k9KXDRn0ie2JI1dZZzBE6Gqp&#10;HU4x3HRynabv0mDLsaHBnk4NlY9iMAqGUH1950frLqvuKquP3I982ij1upzzLYhAc/gX/7k/tYJ1&#10;HBu/xB8g908AAAD//wMAUEsBAi0AFAAGAAgAAAAhANvh9svuAAAAhQEAABMAAAAAAAAAAAAAAAAA&#10;AAAAAFtDb250ZW50X1R5cGVzXS54bWxQSwECLQAUAAYACAAAACEAWvQsW78AAAAVAQAACwAAAAAA&#10;AAAAAAAAAAAfAQAAX3JlbHMvLnJlbHNQSwECLQAUAAYACAAAACEAHwDWj8AAAADbAAAADwAAAAAA&#10;AAAAAAAAAAAHAgAAZHJzL2Rvd25yZXYueG1sUEsFBgAAAAADAAMAtwAAAPQCAAAAAA==&#10;" strokeweight=".1326mm"/>
                <v:line id="Line 9" o:spid="_x0000_s1030" style="position:absolute;visibility:visible;mso-wrap-style:square" from="6692,22" to="706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HMUwgAAANsAAAAPAAAAZHJzL2Rvd25yZXYueG1sRI/disIw&#10;FITvhX2HcBa801QvFu0apQrLrngh1n2AQ3P6g81JSWKtb28EwcthZr5hVpvBtKIn5xvLCmbTBARx&#10;YXXDlYL/889kAcIHZI2tZVJwJw+b9cdoham2Nz5Rn4dKRAj7FBXUIXSplL6oyaCf2o44eqV1BkOU&#10;rpLa4S3CTSvnSfIlDTYcF2rsaFdTccmvRsE1lIdjtrXud9buZbnMfM+7hVLjzyH7BhFoCO/wq/2n&#10;FcyX8PwSf4BcPwAAAP//AwBQSwECLQAUAAYACAAAACEA2+H2y+4AAACFAQAAEwAAAAAAAAAAAAAA&#10;AAAAAAAAW0NvbnRlbnRfVHlwZXNdLnhtbFBLAQItABQABgAIAAAAIQBa9CxbvwAAABUBAAALAAAA&#10;AAAAAAAAAAAAAB8BAABfcmVscy8ucmVsc1BLAQItABQABgAIAAAAIQBwTHMUwgAAANsAAAAPAAAA&#10;AAAAAAAAAAAAAAcCAABkcnMvZG93bnJldi54bWxQSwUGAAAAAAMAAwC3AAAA9gIAAAAA&#10;" strokeweight=".1326mm"/>
                <v:line id="Line 10" o:spid="_x0000_s1031" style="position:absolute;visibility:visible;mso-wrap-style:square" from="7063,5" to="7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16BCF95D" w14:textId="37F97D01" w:rsidR="00CA734F" w:rsidRDefault="00CA734F" w:rsidP="00CA734F">
      <w:pPr>
        <w:pStyle w:val="BodyText"/>
        <w:spacing w:before="5"/>
        <w:rPr>
          <w:sz w:val="16"/>
        </w:rPr>
      </w:pPr>
      <w:r>
        <w:rPr>
          <w:noProof/>
          <w:sz w:val="17"/>
        </w:rPr>
        <mc:AlternateContent>
          <mc:Choice Requires="wps">
            <w:drawing>
              <wp:anchor distT="0" distB="0" distL="0" distR="0" simplePos="0" relativeHeight="251663360" behindDoc="0" locked="0" layoutInCell="1" allowOverlap="1" wp14:anchorId="06F0CAF3" wp14:editId="300B2E3C">
                <wp:simplePos x="0" y="0"/>
                <wp:positionH relativeFrom="page">
                  <wp:posOffset>868680</wp:posOffset>
                </wp:positionH>
                <wp:positionV relativeFrom="paragraph">
                  <wp:posOffset>147955</wp:posOffset>
                </wp:positionV>
                <wp:extent cx="172085" cy="0"/>
                <wp:effectExtent l="11430" t="12700" r="6985" b="635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8F365" id="Straight Connector 2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4pt,11.65pt" to="8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vK1AEAAJEDAAAOAAAAZHJzL2Uyb0RvYy54bWysU8GO2yAQvVfqPyDujZ2oTbdWnD0k3V62&#10;baRsP2AC2EaLGQQkdv6+A06y2/ZWrQ8IeDOPN2/Gq/uxN+ykfNBoaz6flZwpK1Bq29b819PDhzvO&#10;QgQrwaBVNT+rwO/X79+tBlepBXZopPKMSGyoBlfzLkZXFUUQneohzNApS2CDvodIR98W0sNA7L0p&#10;FmW5LAb00nkUKgS63U4gX2f+plEi/myaoCIzNSdtMa8+r4e0FusVVK0H12lxkQH/oaIHbenRG9UW&#10;IrCj1/9Q9Vp4DNjEmcC+wKbRQuUaqJp5+Vc1+w6cyrWQOcHdbApvRyt+nHaeaVnzxUfOLPTUo330&#10;oNsusg1aSw6iZwSSU4MLFSVs7M6nWsVo9+4RxXNgFjcd2FZlxU9nRyzzlFH8kZIOwdF7h+E7SoqB&#10;Y8Rs29j4PlGSIWzM3TnfuqPGyARdzj8vyrtPnIkrVEB1zXM+xG8Ke5Y2NTfaJt+ggtNjiEkHVNeQ&#10;dG3xQRuTe28sG2q+LL8sc0JAo2UCU1jw7WFjPDtBmp785aIIeR2WmLcQuikuQ9NceTxamV/pFMiv&#10;l30EbaY9qTL2YlLyZXL4gPK881fzqO9Z/mVG02C9Pufslz9p/RsAAP//AwBQSwMEFAAGAAgAAAAh&#10;ANa5xLbeAAAACQEAAA8AAABkcnMvZG93bnJldi54bWxMj0FLw0AQhe+C/2EZwZvd2EBMYzZFFIUe&#10;RGyL52l2mqTJzobstkn/vVs81OOb93jvm3w5mU6caHCNZQWPswgEcWl1w5WC7eb9IQXhPLLGzjIp&#10;OJODZXF7k2Om7cjfdFr7SoQSdhkqqL3vMyldWZNBN7M9cfD2djDogxwqqQccQ7np5DyKEmmw4bBQ&#10;Y0+vNZXt+mgUfKbyzX61P+X5MG4+0nTVLp5WW6Xu76aXZxCeJn8NwwU/oEMRmHb2yNqJLug4Cehe&#10;wTyOQVwCSbwAsfs7yCKX/z8ofgEAAP//AwBQSwECLQAUAAYACAAAACEAtoM4kv4AAADhAQAAEwAA&#10;AAAAAAAAAAAAAAAAAAAAW0NvbnRlbnRfVHlwZXNdLnhtbFBLAQItABQABgAIAAAAIQA4/SH/1gAA&#10;AJQBAAALAAAAAAAAAAAAAAAAAC8BAABfcmVscy8ucmVsc1BLAQItABQABgAIAAAAIQB7vRvK1AEA&#10;AJEDAAAOAAAAAAAAAAAAAAAAAC4CAABkcnMvZTJvRG9jLnhtbFBLAQItABQABgAIAAAAIQDWucS2&#10;3gAAAAkBAAAPAAAAAAAAAAAAAAAAAC4EAABkcnMvZG93bnJldi54bWxQSwUGAAAAAAQABADzAAAA&#10;OQUAAAAA&#10;" strokeweight=".48pt">
                <w10:wrap type="topAndBottom" anchorx="page"/>
              </v:line>
            </w:pict>
          </mc:Fallback>
        </mc:AlternateContent>
      </w:r>
    </w:p>
    <w:p w14:paraId="6AB7255F" w14:textId="77777777" w:rsidR="00CA734F" w:rsidRPr="00CA734F" w:rsidRDefault="00CA734F" w:rsidP="00CA734F">
      <w:pPr>
        <w:spacing w:before="33"/>
        <w:ind w:left="180"/>
        <w:rPr>
          <w:sz w:val="18"/>
          <w:szCs w:val="18"/>
          <w:lang w:val="ru-RU"/>
        </w:rPr>
      </w:pPr>
      <w:proofErr w:type="spellStart"/>
      <w:r>
        <w:rPr>
          <w:w w:val="110"/>
          <w:sz w:val="18"/>
          <w:szCs w:val="18"/>
        </w:rPr>
        <w:t>Տնտեսավարող</w:t>
      </w:r>
      <w:proofErr w:type="spellEnd"/>
      <w:r w:rsidRPr="00CA734F">
        <w:rPr>
          <w:w w:val="110"/>
          <w:sz w:val="18"/>
          <w:szCs w:val="18"/>
          <w:lang w:val="ru-RU"/>
        </w:rPr>
        <w:t xml:space="preserve"> </w:t>
      </w:r>
      <w:proofErr w:type="spellStart"/>
      <w:r>
        <w:rPr>
          <w:w w:val="110"/>
          <w:sz w:val="18"/>
          <w:szCs w:val="18"/>
        </w:rPr>
        <w:t>սուբյեկտի</w:t>
      </w:r>
      <w:proofErr w:type="spellEnd"/>
      <w:r w:rsidRPr="00CA734F">
        <w:rPr>
          <w:w w:val="110"/>
          <w:sz w:val="18"/>
          <w:szCs w:val="18"/>
          <w:lang w:val="ru-RU"/>
        </w:rPr>
        <w:t xml:space="preserve"> </w:t>
      </w:r>
      <w:proofErr w:type="spellStart"/>
      <w:r>
        <w:rPr>
          <w:w w:val="110"/>
          <w:sz w:val="18"/>
          <w:szCs w:val="18"/>
        </w:rPr>
        <w:t>անվանումը</w:t>
      </w:r>
      <w:proofErr w:type="spellEnd"/>
      <w:r w:rsidRPr="00CA734F">
        <w:rPr>
          <w:w w:val="110"/>
          <w:sz w:val="18"/>
          <w:szCs w:val="18"/>
          <w:lang w:val="ru-RU"/>
        </w:rPr>
        <w:t>,</w:t>
      </w:r>
    </w:p>
    <w:p w14:paraId="0F219D62" w14:textId="77777777" w:rsidR="00CA734F" w:rsidRDefault="00CA734F" w:rsidP="00CA734F">
      <w:pPr>
        <w:pStyle w:val="BodyText"/>
        <w:spacing w:before="9"/>
      </w:pPr>
    </w:p>
    <w:p w14:paraId="179F7359" w14:textId="57C364DA" w:rsidR="00CA734F" w:rsidRPr="00CA734F" w:rsidRDefault="00CA734F" w:rsidP="00CA734F">
      <w:pPr>
        <w:spacing w:before="100"/>
        <w:ind w:left="323" w:right="3648"/>
        <w:jc w:val="center"/>
        <w:rPr>
          <w:sz w:val="18"/>
          <w:szCs w:val="18"/>
          <w:lang w:val="ru-RU"/>
        </w:rPr>
      </w:pPr>
      <w:r>
        <w:rPr>
          <w:noProof/>
          <w:sz w:val="22"/>
          <w:szCs w:val="22"/>
        </w:rPr>
        <mc:AlternateContent>
          <mc:Choice Requires="wps">
            <w:drawing>
              <wp:anchor distT="0" distB="0" distL="114300" distR="114300" simplePos="0" relativeHeight="251670528" behindDoc="0" locked="0" layoutInCell="1" allowOverlap="1" wp14:anchorId="5EA6891E" wp14:editId="48C8BB39">
                <wp:simplePos x="0" y="0"/>
                <wp:positionH relativeFrom="page">
                  <wp:posOffset>5129530</wp:posOffset>
                </wp:positionH>
                <wp:positionV relativeFrom="paragraph">
                  <wp:posOffset>86360</wp:posOffset>
                </wp:positionV>
                <wp:extent cx="1316355" cy="172720"/>
                <wp:effectExtent l="0" t="4445" r="254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264"/>
                              <w:gridCol w:w="253"/>
                              <w:gridCol w:w="255"/>
                              <w:gridCol w:w="253"/>
                              <w:gridCol w:w="255"/>
                              <w:gridCol w:w="253"/>
                              <w:gridCol w:w="254"/>
                              <w:gridCol w:w="250"/>
                            </w:tblGrid>
                            <w:tr w:rsidR="00CA734F" w14:paraId="220ABF8A" w14:textId="77777777">
                              <w:trPr>
                                <w:trHeight w:val="234"/>
                              </w:trPr>
                              <w:tc>
                                <w:tcPr>
                                  <w:tcW w:w="264" w:type="dxa"/>
                                  <w:tcBorders>
                                    <w:left w:val="single" w:sz="12" w:space="0" w:color="A0A0A0"/>
                                    <w:bottom w:val="thinThickMediumGap" w:sz="3" w:space="0" w:color="EFEFEF"/>
                                    <w:right w:val="single" w:sz="12" w:space="0" w:color="A0A0A0"/>
                                  </w:tcBorders>
                                </w:tcPr>
                                <w:p w14:paraId="668D108B"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4CC0812F" w14:textId="77777777" w:rsidR="00CA734F" w:rsidRDefault="00CA734F">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1028B601"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04DAF43F" w14:textId="77777777" w:rsidR="00CA734F" w:rsidRDefault="00CA734F">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5ED8CAFC"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3DF004EE" w14:textId="77777777" w:rsidR="00CA734F" w:rsidRDefault="00CA734F">
                                  <w:pPr>
                                    <w:pStyle w:val="TableParagraph"/>
                                    <w:rPr>
                                      <w:sz w:val="16"/>
                                    </w:rPr>
                                  </w:pPr>
                                </w:p>
                              </w:tc>
                              <w:tc>
                                <w:tcPr>
                                  <w:tcW w:w="254" w:type="dxa"/>
                                  <w:tcBorders>
                                    <w:left w:val="thickThinMediumGap" w:sz="3" w:space="0" w:color="EFEFEF"/>
                                    <w:bottom w:val="thinThickMediumGap" w:sz="3" w:space="0" w:color="EFEFEF"/>
                                    <w:right w:val="single" w:sz="12" w:space="0" w:color="A0A0A0"/>
                                  </w:tcBorders>
                                </w:tcPr>
                                <w:p w14:paraId="3BFA0111" w14:textId="77777777" w:rsidR="00CA734F" w:rsidRDefault="00CA734F">
                                  <w:pPr>
                                    <w:pStyle w:val="TableParagraph"/>
                                    <w:rPr>
                                      <w:sz w:val="16"/>
                                    </w:rPr>
                                  </w:pPr>
                                </w:p>
                              </w:tc>
                              <w:tc>
                                <w:tcPr>
                                  <w:tcW w:w="250" w:type="dxa"/>
                                  <w:tcBorders>
                                    <w:left w:val="single" w:sz="12" w:space="0" w:color="A0A0A0"/>
                                    <w:bottom w:val="thinThickMediumGap" w:sz="3" w:space="0" w:color="EFEFEF"/>
                                    <w:right w:val="single" w:sz="12" w:space="0" w:color="EFEFEF"/>
                                  </w:tcBorders>
                                </w:tcPr>
                                <w:p w14:paraId="0107C484" w14:textId="77777777" w:rsidR="00CA734F" w:rsidRDefault="00CA734F">
                                  <w:pPr>
                                    <w:pStyle w:val="TableParagraph"/>
                                    <w:rPr>
                                      <w:sz w:val="16"/>
                                    </w:rPr>
                                  </w:pPr>
                                </w:p>
                              </w:tc>
                            </w:tr>
                          </w:tbl>
                          <w:p w14:paraId="1162E4D5" w14:textId="77777777" w:rsidR="00CA734F" w:rsidRDefault="00CA734F" w:rsidP="00CA734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6891E" id="_x0000_t202" coordsize="21600,21600" o:spt="202" path="m,l,21600r21600,l21600,xe">
                <v:stroke joinstyle="miter"/>
                <v:path gradientshapeok="t" o:connecttype="rect"/>
              </v:shapetype>
              <v:shape id="Text Box 23" o:spid="_x0000_s1026" type="#_x0000_t202" style="position:absolute;left:0;text-align:left;margin-left:403.9pt;margin-top:6.8pt;width:103.65pt;height:1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U01wEAAJEDAAAOAAAAZHJzL2Uyb0RvYy54bWysU9tu2zAMfR+wfxD0vjhO0XYw4hRdiw4D&#10;uq1Atw+QZck2ZosaqcTOvn6UHKe7vA17ESiJOjznkNreTEMvDgapA1fKfLWWwjgNdeeaUn798vDm&#10;rRQUlKtVD86U8mhI3uxev9qOvjAbaKGvDQoGcVSMvpRtCL7IMtKtGRStwBvHlxZwUIG32GQ1qpHR&#10;hz7brNdX2QhYewRtiPj0fr6Uu4RvrdHhs7VkguhLydxCWjGtVVyz3VYVDSrfdvpEQ/0Di0F1joue&#10;oe5VUGKP3V9QQ6cRCGxYaRgysLbTJmlgNfn6DzXPrfImaWFzyJ9tov8Hqz8dnv0TijC9g4kbmESQ&#10;fwT9jYSDu1a5xtwiwtgaVXPhPFqWjZ6K09NoNRUUQarxI9TcZLUPkIAmi0N0hXUKRucGHM+mmykI&#10;HUte5FcXl5dSaL7LrzfXm9SVTBXLa48U3hsYRAxKidzUhK4OjxQiG1UsKbGYg4eu71Nje/fbASfG&#10;k8Q+Ep6ph6maODuqqKA+sg6EeU54rjloAX9IMfKMlJK+7xUaKfoPjr2IA7UEuATVEiin+WkpgxRz&#10;eBfmwdt77JqWkWe3HdyyX7ZLUl5YnHhy35PC04zGwfp1n7JeftLuJwAAAP//AwBQSwMEFAAGAAgA&#10;AAAhAF28I0jfAAAACgEAAA8AAABkcnMvZG93bnJldi54bWxMj81OwzAQhO9IvIO1SNyoHX5Cmsap&#10;KgQnJNQ0HDg68TaxGq9D7Lbh7XFPcBzNaOabYj3bgZ1w8saRhGQhgCG1ThvqJHzWb3cZMB8UaTU4&#10;Qgk/6GFdXl8VKtfuTBWedqFjsYR8riT0IYw5577t0Sq/cCNS9PZusipEOXVcT+ocy+3A74VIuVWG&#10;4kKvRnzpsT3sjlbC5ouqV/P90WyrfWXqeinoPT1IeXszb1bAAs7hLwwX/IgOZWRq3JG0Z4OETDxH&#10;9BCNhxTYJSCSpwRYI+FRZMDLgv+/UP4CAAD//wMAUEsBAi0AFAAGAAgAAAAhALaDOJL+AAAA4QEA&#10;ABMAAAAAAAAAAAAAAAAAAAAAAFtDb250ZW50X1R5cGVzXS54bWxQSwECLQAUAAYACAAAACEAOP0h&#10;/9YAAACUAQAACwAAAAAAAAAAAAAAAAAvAQAAX3JlbHMvLnJlbHNQSwECLQAUAAYACAAAACEAhpsV&#10;NNcBAACRAwAADgAAAAAAAAAAAAAAAAAuAgAAZHJzL2Uyb0RvYy54bWxQSwECLQAUAAYACAAAACEA&#10;XbwjSN8AAAAKAQAADwAAAAAAAAAAAAAAAAAxBAAAZHJzL2Rvd25yZXYueG1sUEsFBgAAAAAEAAQA&#10;8wAAAD0FAAAAAA==&#10;" filled="f" stroked="f">
                <v:textbox inset="0,0,0,0">
                  <w:txbxContent>
                    <w:tbl>
                      <w:tblPr>
                        <w:tblW w:w="0" w:type="auto"/>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264"/>
                        <w:gridCol w:w="253"/>
                        <w:gridCol w:w="255"/>
                        <w:gridCol w:w="253"/>
                        <w:gridCol w:w="255"/>
                        <w:gridCol w:w="253"/>
                        <w:gridCol w:w="254"/>
                        <w:gridCol w:w="250"/>
                      </w:tblGrid>
                      <w:tr w:rsidR="00CA734F" w14:paraId="220ABF8A" w14:textId="77777777">
                        <w:trPr>
                          <w:trHeight w:val="234"/>
                        </w:trPr>
                        <w:tc>
                          <w:tcPr>
                            <w:tcW w:w="264" w:type="dxa"/>
                            <w:tcBorders>
                              <w:left w:val="single" w:sz="12" w:space="0" w:color="A0A0A0"/>
                              <w:bottom w:val="thinThickMediumGap" w:sz="3" w:space="0" w:color="EFEFEF"/>
                              <w:right w:val="single" w:sz="12" w:space="0" w:color="A0A0A0"/>
                            </w:tcBorders>
                          </w:tcPr>
                          <w:p w14:paraId="668D108B"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4CC0812F" w14:textId="77777777" w:rsidR="00CA734F" w:rsidRDefault="00CA734F">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1028B601"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04DAF43F" w14:textId="77777777" w:rsidR="00CA734F" w:rsidRDefault="00CA734F">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5ED8CAFC" w14:textId="77777777" w:rsidR="00CA734F" w:rsidRDefault="00CA734F">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3DF004EE" w14:textId="77777777" w:rsidR="00CA734F" w:rsidRDefault="00CA734F">
                            <w:pPr>
                              <w:pStyle w:val="TableParagraph"/>
                              <w:rPr>
                                <w:sz w:val="16"/>
                              </w:rPr>
                            </w:pPr>
                          </w:p>
                        </w:tc>
                        <w:tc>
                          <w:tcPr>
                            <w:tcW w:w="254" w:type="dxa"/>
                            <w:tcBorders>
                              <w:left w:val="thickThinMediumGap" w:sz="3" w:space="0" w:color="EFEFEF"/>
                              <w:bottom w:val="thinThickMediumGap" w:sz="3" w:space="0" w:color="EFEFEF"/>
                              <w:right w:val="single" w:sz="12" w:space="0" w:color="A0A0A0"/>
                            </w:tcBorders>
                          </w:tcPr>
                          <w:p w14:paraId="3BFA0111" w14:textId="77777777" w:rsidR="00CA734F" w:rsidRDefault="00CA734F">
                            <w:pPr>
                              <w:pStyle w:val="TableParagraph"/>
                              <w:rPr>
                                <w:sz w:val="16"/>
                              </w:rPr>
                            </w:pPr>
                          </w:p>
                        </w:tc>
                        <w:tc>
                          <w:tcPr>
                            <w:tcW w:w="250" w:type="dxa"/>
                            <w:tcBorders>
                              <w:left w:val="single" w:sz="12" w:space="0" w:color="A0A0A0"/>
                              <w:bottom w:val="thinThickMediumGap" w:sz="3" w:space="0" w:color="EFEFEF"/>
                              <w:right w:val="single" w:sz="12" w:space="0" w:color="EFEFEF"/>
                            </w:tcBorders>
                          </w:tcPr>
                          <w:p w14:paraId="0107C484" w14:textId="77777777" w:rsidR="00CA734F" w:rsidRDefault="00CA734F">
                            <w:pPr>
                              <w:pStyle w:val="TableParagraph"/>
                              <w:rPr>
                                <w:sz w:val="16"/>
                              </w:rPr>
                            </w:pPr>
                          </w:p>
                        </w:tc>
                      </w:tr>
                    </w:tbl>
                    <w:p w14:paraId="1162E4D5" w14:textId="77777777" w:rsidR="00CA734F" w:rsidRDefault="00CA734F" w:rsidP="00CA734F">
                      <w:pPr>
                        <w:pStyle w:val="BodyText"/>
                      </w:pPr>
                    </w:p>
                  </w:txbxContent>
                </v:textbox>
                <w10:wrap anchorx="page"/>
              </v:shape>
            </w:pict>
          </mc:Fallback>
        </mc:AlternateContent>
      </w:r>
      <w:r>
        <w:rPr>
          <w:w w:val="125"/>
          <w:sz w:val="18"/>
          <w:szCs w:val="18"/>
        </w:rPr>
        <w:t>Հ</w:t>
      </w:r>
      <w:r w:rsidRPr="00CA734F">
        <w:rPr>
          <w:w w:val="125"/>
          <w:sz w:val="18"/>
          <w:szCs w:val="18"/>
          <w:lang w:val="ru-RU"/>
        </w:rPr>
        <w:t xml:space="preserve"> </w:t>
      </w:r>
      <w:r>
        <w:rPr>
          <w:w w:val="125"/>
          <w:sz w:val="18"/>
          <w:szCs w:val="18"/>
        </w:rPr>
        <w:t>Վ</w:t>
      </w:r>
      <w:r w:rsidRPr="00CA734F">
        <w:rPr>
          <w:w w:val="125"/>
          <w:sz w:val="18"/>
          <w:szCs w:val="18"/>
          <w:lang w:val="ru-RU"/>
        </w:rPr>
        <w:t xml:space="preserve"> </w:t>
      </w:r>
      <w:r>
        <w:rPr>
          <w:w w:val="125"/>
          <w:sz w:val="18"/>
          <w:szCs w:val="18"/>
        </w:rPr>
        <w:t>Հ</w:t>
      </w:r>
      <w:r w:rsidRPr="00CA734F">
        <w:rPr>
          <w:w w:val="125"/>
          <w:sz w:val="18"/>
          <w:szCs w:val="18"/>
          <w:lang w:val="ru-RU"/>
        </w:rPr>
        <w:t xml:space="preserve"> </w:t>
      </w:r>
      <w:proofErr w:type="spellStart"/>
      <w:r>
        <w:rPr>
          <w:w w:val="125"/>
          <w:sz w:val="18"/>
          <w:szCs w:val="18"/>
        </w:rPr>
        <w:t>Հ</w:t>
      </w:r>
      <w:proofErr w:type="spellEnd"/>
    </w:p>
    <w:p w14:paraId="5B18E064" w14:textId="3315BCBB" w:rsidR="00CA734F" w:rsidRDefault="00CA734F" w:rsidP="00CA734F">
      <w:pPr>
        <w:pStyle w:val="BodyText"/>
        <w:spacing w:line="20" w:lineRule="exact"/>
        <w:ind w:left="280"/>
        <w:rPr>
          <w:sz w:val="2"/>
        </w:rPr>
      </w:pPr>
      <w:r>
        <w:rPr>
          <w:noProof/>
          <w:sz w:val="2"/>
        </w:rPr>
        <mc:AlternateContent>
          <mc:Choice Requires="wpg">
            <w:drawing>
              <wp:inline distT="0" distB="0" distL="0" distR="0" wp14:anchorId="35E7309F" wp14:editId="53099E96">
                <wp:extent cx="2573020" cy="5080"/>
                <wp:effectExtent l="6350" t="8890" r="11430" b="508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5080"/>
                          <a:chOff x="0" y="0"/>
                          <a:chExt cx="4052" cy="8"/>
                        </a:xfrm>
                      </wpg:grpSpPr>
                      <wps:wsp>
                        <wps:cNvPr id="21" name="Line 3"/>
                        <wps:cNvCnPr>
                          <a:cxnSpLocks noChangeShapeType="1"/>
                        </wps:cNvCnPr>
                        <wps:spPr bwMode="auto">
                          <a:xfrm>
                            <a:off x="0" y="4"/>
                            <a:ext cx="320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4"/>
                        <wps:cNvCnPr>
                          <a:cxnSpLocks noChangeShapeType="1"/>
                        </wps:cNvCnPr>
                        <wps:spPr bwMode="auto">
                          <a:xfrm>
                            <a:off x="3206" y="4"/>
                            <a:ext cx="846"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88B3BD" id="Group 20" o:spid="_x0000_s1026" style="width:202.6pt;height:.4pt;mso-position-horizontal-relative:char;mso-position-vertical-relative:line" coordsize="4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IVgIAAMUGAAAOAAAAZHJzL2Uyb0RvYy54bWzklctuGyEUhveV+g6IfT3jW2yNPM7CTrxx&#10;W0tJHwAzzEVlAAH22G/fw2HsJM6mStVu6gWCOfBzzvcDXtyfWkmOwrpGq5wOByklQnFdNKrK6Y/n&#10;xy9zSpxnqmBSK5HTs3D0fvn506IzmRjpWstCWAIiymWdyWntvcmSxPFatMwNtBEKgqW2LfMwtFVS&#10;WNaBeiuTUZreJZ22hbGaC+fg6zoG6RL1y1Jw/70snfBE5hRy89habPehTZYLllWWmbrhfRrsA1m0&#10;rFGw6VVqzTwjB9u8k2obbrXTpR9w3Sa6LBsusAaoZpjeVLOx+mCwlirrKnPFBGhvOH1Yln877ixp&#10;ipyOAI9iLXiE2xIYA5zOVBnM2VjzZHY2VgjdreY/HYST23gYV3Ey2XdfdQF67OA1wjmVtg0SUDY5&#10;oQfnqwfi5AmHj6PpbJyGXDjEpum8t4jX4OO7Rbx+6JdN0ukorpmHtBOWxc0wwT6hUA2cMvcC0v0Z&#10;yKeaGYH+uADpAnJ4AbltlCDjiBFnrFRkyE+qZ0iUXtVMVQK1ns8GeA2xgpAriMYlYeDAgN9kOgkK&#10;LLswHY/SHg7SvMJhmbHOb4RuSejkVELC6BQ7bp2PHC9TgqDSj42UqC0V6XI6mc0muMBp2RQhGKY5&#10;W+1X0pIjC7cOf70pb6YF5TVzdZyHoZg3HHtV4C61YMVD3/eskbEPBUiFhy9SicbudXHe2ZB0b/O/&#10;8hvYxouDfiP7N+ax7O/5DdbeUQJX5cby+QQ+hyv0nzmO9x3eSnwC+nc9PMavx3hCXv59lr8AAAD/&#10;/wMAUEsDBBQABgAIAAAAIQBAYk992gAAAAIBAAAPAAAAZHJzL2Rvd25yZXYueG1sTI9BS8NAEIXv&#10;gv9hGcGb3aRaKTGbUop6KoKtIN6m2WkSmp0N2W2S/ntHL3oZeLzHe9/kq8m1aqA+NJ4NpLMEFHHp&#10;bcOVgY/9y90SVIjIFlvPZOBCAVbF9VWOmfUjv9Owi5WSEg4ZGqhj7DKtQ1mTwzDzHbF4R987jCL7&#10;StseRyl3rZ4nyaN22LAs1NjRpqbytDs7A68jjuv79HnYno6by9d+8fa5TcmY25tp/QQq0hT/wvCD&#10;L+hQCNPBn9kG1RqQR+LvFe8hWcxBHQwsQRe5/o9efAMAAP//AwBQSwECLQAUAAYACAAAACEAtoM4&#10;kv4AAADhAQAAEwAAAAAAAAAAAAAAAAAAAAAAW0NvbnRlbnRfVHlwZXNdLnhtbFBLAQItABQABgAI&#10;AAAAIQA4/SH/1gAAAJQBAAALAAAAAAAAAAAAAAAAAC8BAABfcmVscy8ucmVsc1BLAQItABQABgAI&#10;AAAAIQALy/8IVgIAAMUGAAAOAAAAAAAAAAAAAAAAAC4CAABkcnMvZTJvRG9jLnhtbFBLAQItABQA&#10;BgAIAAAAIQBAYk992gAAAAIBAAAPAAAAAAAAAAAAAAAAALAEAABkcnMvZG93bnJldi54bWxQSwUG&#10;AAAAAAQABADzAAAAtwUAAAAA&#10;">
                <v:line id="Line 3" o:spid="_x0000_s1027" style="position:absolute;visibility:visible;mso-wrap-style:square" from="0,4" to="3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8SwgAAANsAAAAPAAAAZHJzL2Rvd25yZXYueG1sRI/disIw&#10;FITvhX2HcIS907ReLFqNUoVFZS+WVR/g0Jz+YHNSkljr2xthwcthZr5hVpvBtKIn5xvLCtJpAoK4&#10;sLrhSsHl/D2Zg/ABWWNrmRQ8yMNm/TFaYabtnf+oP4VKRAj7DBXUIXSZlL6oyaCf2o44eqV1BkOU&#10;rpLa4T3CTStnSfIlDTYcF2rsaFdTcT3djIJbKH9+8611+7Q9ynKR+553c6U+x0O+BBFoCO/wf/ug&#10;FcxSeH2JP0CunwAAAP//AwBQSwECLQAUAAYACAAAACEA2+H2y+4AAACFAQAAEwAAAAAAAAAAAAAA&#10;AAAAAAAAW0NvbnRlbnRfVHlwZXNdLnhtbFBLAQItABQABgAIAAAAIQBa9CxbvwAAABUBAAALAAAA&#10;AAAAAAAAAAAAAB8BAABfcmVscy8ucmVsc1BLAQItABQABgAIAAAAIQCOOn8SwgAAANsAAAAPAAAA&#10;AAAAAAAAAAAAAAcCAABkcnMvZG93bnJldi54bWxQSwUGAAAAAAMAAwC3AAAA9gIAAAAA&#10;" strokeweight=".1326mm"/>
                <v:line id="Line 4" o:spid="_x0000_s1028" style="position:absolute;visibility:visible;mso-wrap-style:square" from="3206,4" to="4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FlwwAAANsAAAAPAAAAZHJzL2Rvd25yZXYueG1sRI/NasMw&#10;EITvhbyD2EJujRwfgutGCa4htKWH0iQPsFjrH2qtjCT/5O2jQqHHYWa+YfbHxfRiIuc7ywq2mwQE&#10;cWV1x42C6+X0lIHwAVljb5kU3MjD8bB62GOu7czfNJ1DIyKEfY4K2hCGXEpftWTQb+xAHL3aOoMh&#10;StdI7XCOcNPLNEl20mDHcaHFgcqWqp/zaBSMof78Kl6te9v2H7J+LvzEZabU+nEpXkAEWsJ/+K/9&#10;rhWkKfx+iT9AHu4AAAD//wMAUEsBAi0AFAAGAAgAAAAhANvh9svuAAAAhQEAABMAAAAAAAAAAAAA&#10;AAAAAAAAAFtDb250ZW50X1R5cGVzXS54bWxQSwECLQAUAAYACAAAACEAWvQsW78AAAAVAQAACwAA&#10;AAAAAAAAAAAAAAAfAQAAX3JlbHMvLnJlbHNQSwECLQAUAAYACAAAACEAfujhZcMAAADbAAAADwAA&#10;AAAAAAAAAAAAAAAHAgAAZHJzL2Rvd25yZXYueG1sUEsFBgAAAAADAAMAtwAAAPcCAAAAAA==&#10;" strokeweight=".1326mm"/>
                <w10:anchorlock/>
              </v:group>
            </w:pict>
          </mc:Fallback>
        </mc:AlternateContent>
      </w:r>
    </w:p>
    <w:p w14:paraId="64654BF8" w14:textId="77777777" w:rsidR="00CA734F" w:rsidRPr="00CA734F" w:rsidRDefault="00CA734F" w:rsidP="00CA734F">
      <w:pPr>
        <w:spacing w:before="27"/>
        <w:ind w:left="180"/>
        <w:rPr>
          <w:sz w:val="18"/>
          <w:szCs w:val="18"/>
          <w:lang w:val="ru-RU"/>
        </w:rPr>
      </w:pPr>
      <w:proofErr w:type="spellStart"/>
      <w:r>
        <w:rPr>
          <w:w w:val="115"/>
          <w:sz w:val="18"/>
          <w:szCs w:val="18"/>
        </w:rPr>
        <w:t>Պետական</w:t>
      </w:r>
      <w:proofErr w:type="spellEnd"/>
      <w:r w:rsidRPr="00CA734F">
        <w:rPr>
          <w:w w:val="115"/>
          <w:sz w:val="18"/>
          <w:szCs w:val="18"/>
          <w:lang w:val="ru-RU"/>
        </w:rPr>
        <w:t xml:space="preserve"> </w:t>
      </w:r>
      <w:proofErr w:type="spellStart"/>
      <w:r>
        <w:rPr>
          <w:w w:val="115"/>
          <w:sz w:val="18"/>
          <w:szCs w:val="18"/>
        </w:rPr>
        <w:t>ռեգիստրի</w:t>
      </w:r>
      <w:proofErr w:type="spellEnd"/>
      <w:r w:rsidRPr="00CA734F">
        <w:rPr>
          <w:w w:val="115"/>
          <w:sz w:val="18"/>
          <w:szCs w:val="18"/>
          <w:lang w:val="ru-RU"/>
        </w:rPr>
        <w:t xml:space="preserve"> </w:t>
      </w:r>
      <w:proofErr w:type="spellStart"/>
      <w:r>
        <w:rPr>
          <w:w w:val="115"/>
          <w:sz w:val="18"/>
          <w:szCs w:val="18"/>
        </w:rPr>
        <w:t>գրանցման</w:t>
      </w:r>
      <w:proofErr w:type="spellEnd"/>
      <w:r w:rsidRPr="00CA734F">
        <w:rPr>
          <w:w w:val="115"/>
          <w:sz w:val="18"/>
          <w:szCs w:val="18"/>
          <w:lang w:val="ru-RU"/>
        </w:rPr>
        <w:t xml:space="preserve"> </w:t>
      </w:r>
      <w:proofErr w:type="spellStart"/>
      <w:r>
        <w:rPr>
          <w:w w:val="115"/>
          <w:sz w:val="18"/>
          <w:szCs w:val="18"/>
        </w:rPr>
        <w:t>համարը</w:t>
      </w:r>
      <w:proofErr w:type="spellEnd"/>
      <w:r w:rsidRPr="00CA734F">
        <w:rPr>
          <w:w w:val="115"/>
          <w:sz w:val="18"/>
          <w:szCs w:val="18"/>
          <w:lang w:val="ru-RU"/>
        </w:rPr>
        <w:t xml:space="preserve">, </w:t>
      </w:r>
      <w:proofErr w:type="spellStart"/>
      <w:r>
        <w:rPr>
          <w:w w:val="115"/>
          <w:sz w:val="18"/>
          <w:szCs w:val="18"/>
        </w:rPr>
        <w:t>ամսաթիվը</w:t>
      </w:r>
      <w:proofErr w:type="spellEnd"/>
    </w:p>
    <w:p w14:paraId="1D205BA9" w14:textId="77777777" w:rsidR="00CA734F" w:rsidRDefault="00CA734F" w:rsidP="00CA734F">
      <w:pPr>
        <w:pStyle w:val="BodyText"/>
        <w:rPr>
          <w:sz w:val="20"/>
        </w:rPr>
      </w:pPr>
    </w:p>
    <w:p w14:paraId="7D6931D1" w14:textId="5E92055C" w:rsidR="00CA734F" w:rsidRDefault="00CA734F" w:rsidP="00CA734F">
      <w:pPr>
        <w:pStyle w:val="BodyText"/>
        <w:spacing w:before="1"/>
        <w:rPr>
          <w:sz w:val="20"/>
        </w:rPr>
      </w:pPr>
      <w:r>
        <w:rPr>
          <w:noProof/>
          <w:sz w:val="17"/>
        </w:rPr>
        <mc:AlternateContent>
          <mc:Choice Requires="wpg">
            <w:drawing>
              <wp:anchor distT="0" distB="0" distL="0" distR="0" simplePos="0" relativeHeight="251664384" behindDoc="0" locked="0" layoutInCell="1" allowOverlap="1" wp14:anchorId="01410CBF" wp14:editId="455B672D">
                <wp:simplePos x="0" y="0"/>
                <wp:positionH relativeFrom="page">
                  <wp:posOffset>609600</wp:posOffset>
                </wp:positionH>
                <wp:positionV relativeFrom="paragraph">
                  <wp:posOffset>172085</wp:posOffset>
                </wp:positionV>
                <wp:extent cx="3769995" cy="5080"/>
                <wp:effectExtent l="9525" t="11430" r="11430" b="254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9995" cy="5080"/>
                          <a:chOff x="960" y="271"/>
                          <a:chExt cx="5937" cy="8"/>
                        </a:xfrm>
                      </wpg:grpSpPr>
                      <wps:wsp>
                        <wps:cNvPr id="17" name="Line 27"/>
                        <wps:cNvCnPr>
                          <a:cxnSpLocks noChangeShapeType="1"/>
                        </wps:cNvCnPr>
                        <wps:spPr bwMode="auto">
                          <a:xfrm>
                            <a:off x="960" y="275"/>
                            <a:ext cx="386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8"/>
                        <wps:cNvCnPr>
                          <a:cxnSpLocks noChangeShapeType="1"/>
                        </wps:cNvCnPr>
                        <wps:spPr bwMode="auto">
                          <a:xfrm>
                            <a:off x="4826" y="275"/>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9"/>
                        <wps:cNvCnPr>
                          <a:cxnSpLocks noChangeShapeType="1"/>
                        </wps:cNvCnPr>
                        <wps:spPr bwMode="auto">
                          <a:xfrm>
                            <a:off x="5673" y="275"/>
                            <a:ext cx="122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E02201" id="Group 16" o:spid="_x0000_s1026" style="position:absolute;margin-left:48pt;margin-top:13.55pt;width:296.85pt;height:.4pt;z-index:251664384;mso-wrap-distance-left:0;mso-wrap-distance-right:0;mso-position-horizontal-relative:page" coordorigin="960,271" coordsize="59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9RewIAAMcIAAAOAAAAZHJzL2Uyb0RvYy54bWzslslu2zAQhu8F+g4E741sxbYsIXIO2S5p&#10;ayDpA9AUtaAUSZCMZb99h0PFSZwCBVIkl9YHgtQMhzP/x8Vn57tekq2wrtOqpNOTCSVCcV11qinp&#10;j/vrL0tKnGeqYlIrUdK9cPR89fnT2WAKkepWy0pYAkGUKwZT0tZ7UySJ463omTvRRigw1tr2zMPQ&#10;Nkll2QDRe5mkk8kiGbStjNVcOAdfL6ORrjB+XQvuv9e1E57IkkJuHluL7Sa0yeqMFY1lpu34mAZ7&#10;QxY96xQsegh1yTwjD7Z7FarvuNVO1/6E6z7Rdd1xgTVANdPJUTU3Vj8YrKUphsYcZAJpj3R6c1j+&#10;bbu2pKuA3YISxXpghMsSGIM4g2kK8Lmx5s6sbawQurea/3RgTo7tYdxEZ7IZvuoK4rEHr1GcXW37&#10;EALKJjtksD8wEDtPOHw8zRZ5ns8p4WCbT5YjIt4CxzApXwBGMKXZNMLj7dU4dZ6fZnHeMpgSVsQF&#10;MckxqVAR7DT3JKb7OzHvWmYEMnJBqEcxIZEo5m2nBEmzqCW6XKgoJN+pUUii9EXLVCMw2P3egGhY&#10;HWT+bEoYOKDwR2GfNJpHjQ7iLhdpVAhlPSjECmOdvxG6J6FTUglZIzK2vXU+ivnoEggqfd1JCd9Z&#10;IRUZSjrLshlOcFp2VTAGm7PN5kJasmXh+OFvJPPCLUS+ZK6NfmiKecP+VxWu0gpWXY19zzoZ+1CA&#10;VLgLozKR7kZX+7UNSY+sPwo63HXPoeMufEGQFe8HfbZM4QTjyTiivpzN/kOH1+V9Tnr+Enoedu6H&#10;QZ8vstPfQ5+m6b9JHW97eC3xARhf9vAcPx/j1fD0/2P1CwAA//8DAFBLAwQUAAYACAAAACEA6Bdb&#10;Dt8AAAAIAQAADwAAAGRycy9kb3ducmV2LnhtbEyPQUvDQBCF74L/YRnBm92kYtrEbEop6qkItoJ4&#10;m2anSWh2NmS3Sfrv3Z7s8c0b3vtevppMKwbqXWNZQTyLQBCXVjdcKfjevz8tQTiPrLG1TAou5GBV&#10;3N/lmGk78hcNO1+JEMIuQwW1910mpStrMuhmtiMO3tH2Bn2QfSV1j2MIN62cR1EiDTYcGmrsaFNT&#10;edqdjYKPEcf1c/w2bE/HzeV3//L5s41JqceHaf0KwtPk/5/hih/QoQhMB3tm7USrIE3CFK9gvohB&#10;BD9ZpgsQh+shBVnk8nZA8QcAAP//AwBQSwECLQAUAAYACAAAACEAtoM4kv4AAADhAQAAEwAAAAAA&#10;AAAAAAAAAAAAAAAAW0NvbnRlbnRfVHlwZXNdLnhtbFBLAQItABQABgAIAAAAIQA4/SH/1gAAAJQB&#10;AAALAAAAAAAAAAAAAAAAAC8BAABfcmVscy8ucmVsc1BLAQItABQABgAIAAAAIQBML29RewIAAMcI&#10;AAAOAAAAAAAAAAAAAAAAAC4CAABkcnMvZTJvRG9jLnhtbFBLAQItABQABgAIAAAAIQDoF1sO3wAA&#10;AAgBAAAPAAAAAAAAAAAAAAAAANUEAABkcnMvZG93bnJldi54bWxQSwUGAAAAAAQABADzAAAA4QUA&#10;AAAA&#10;">
                <v:line id="Line 27" o:spid="_x0000_s1027" style="position:absolute;visibility:visible;mso-wrap-style:square" from="960,275" to="482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4hAwQAAANsAAAAPAAAAZHJzL2Rvd25yZXYueG1sRE9LasMw&#10;EN0Hegcxhe5iOV20rhMluIHShixC3R5gsMYfYo2MpNju7aNCILt5vO9sdrPpxUjOd5YVrJIUBHFl&#10;dceNgt+fj2UGwgdkjb1lUvBHHnbbh8UGc20n/qaxDI2IIexzVNCGMORS+qolgz6xA3HkausMhghd&#10;I7XDKYabXj6n6Ys02HFsaHGgfUvVubwYBZdQH0/Fu3Wfq/4g67fCj7zPlHp6nIs1iEBzuItv7i8d&#10;57/C/y/xALm9AgAA//8DAFBLAQItABQABgAIAAAAIQDb4fbL7gAAAIUBAAATAAAAAAAAAAAAAAAA&#10;AAAAAABbQ29udGVudF9UeXBlc10ueG1sUEsBAi0AFAAGAAgAAAAhAFr0LFu/AAAAFQEAAAsAAAAA&#10;AAAAAAAAAAAAHwEAAF9yZWxzLy5yZWxzUEsBAi0AFAAGAAgAAAAhAKDziEDBAAAA2wAAAA8AAAAA&#10;AAAAAAAAAAAABwIAAGRycy9kb3ducmV2LnhtbFBLBQYAAAAAAwADALcAAAD1AgAAAAA=&#10;" strokeweight=".1326mm"/>
                <v:line id="Line 28" o:spid="_x0000_s1028" style="position:absolute;visibility:visible;mso-wrap-style:square" from="4826,275" to="567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BwywwAAANsAAAAPAAAAZHJzL2Rvd25yZXYueG1sRI/NbgIx&#10;DITvlXiHyJW4lSw9ILoloC0SKqgHxM8DWBvvj7pxVklYlrfHh0q92ZrxzOfVZnSdGijE1rOB+SwD&#10;RVx623Jt4HrZvS1BxYRssfNMBh4UYbOevKwwt/7OJxrOqVYSwjFHA01Kfa51LBtyGGe+Jxat8sFh&#10;kjXU2ga8S7jr9HuWLbTDlqWhwZ62DZW/55szcEvVz7H48uF73h109VHEgbdLY6avY/EJKtGY/s1/&#10;13sr+AIrv8gAev0EAAD//wMAUEsBAi0AFAAGAAgAAAAhANvh9svuAAAAhQEAABMAAAAAAAAAAAAA&#10;AAAAAAAAAFtDb250ZW50X1R5cGVzXS54bWxQSwECLQAUAAYACAAAACEAWvQsW78AAAAVAQAACwAA&#10;AAAAAAAAAAAAAAAfAQAAX3JlbHMvLnJlbHNQSwECLQAUAAYACAAAACEA0WwcMsMAAADbAAAADwAA&#10;AAAAAAAAAAAAAAAHAgAAZHJzL2Rvd25yZXYueG1sUEsFBgAAAAADAAMAtwAAAPcCAAAAAA==&#10;" strokeweight=".1326mm"/>
                <v:line id="Line 29" o:spid="_x0000_s1029" style="position:absolute;visibility:visible;mso-wrap-style:square" from="5673,275" to="689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pvwAAANsAAAAPAAAAZHJzL2Rvd25yZXYueG1sRE/NisIw&#10;EL4v+A5hBG9r6h5Eq1GqIKt4EN19gKGZ/mAzKUms9e2NIHibj+93luveNKIj52vLCibjBARxbnXN&#10;pYL/v933DIQPyBoby6TgQR7Wq8HXElNt73ym7hJKEUPYp6igCqFNpfR5RQb92LbEkSusMxgidKXU&#10;Du8x3DTyJ0mm0mDNsaHClrYV5dfLzSi4heJ4yjbW/U6agyzmme94O1NqNOyzBYhAffiI3+69jvPn&#10;8PolHiBXTwAAAP//AwBQSwECLQAUAAYACAAAACEA2+H2y+4AAACFAQAAEwAAAAAAAAAAAAAAAAAA&#10;AAAAW0NvbnRlbnRfVHlwZXNdLnhtbFBLAQItABQABgAIAAAAIQBa9CxbvwAAABUBAAALAAAAAAAA&#10;AAAAAAAAAB8BAABfcmVscy8ucmVsc1BLAQItABQABgAIAAAAIQC+ILmpvwAAANsAAAAPAAAAAAAA&#10;AAAAAAAAAAcCAABkcnMvZG93bnJldi54bWxQSwUGAAAAAAMAAwC3AAAA8wIAAAAA&#10;" strokeweight=".1326mm"/>
                <w10:wrap type="topAndBottom" anchorx="page"/>
              </v:group>
            </w:pict>
          </mc:Fallback>
        </mc:AlternateContent>
      </w:r>
      <w:r>
        <w:rPr>
          <w:noProof/>
          <w:sz w:val="17"/>
        </w:rPr>
        <mc:AlternateContent>
          <mc:Choice Requires="wps">
            <w:drawing>
              <wp:anchor distT="0" distB="0" distL="0" distR="0" simplePos="0" relativeHeight="251665408" behindDoc="0" locked="0" layoutInCell="1" allowOverlap="1" wp14:anchorId="3792ABB7" wp14:editId="250856BF">
                <wp:simplePos x="0" y="0"/>
                <wp:positionH relativeFrom="page">
                  <wp:posOffset>6673215</wp:posOffset>
                </wp:positionH>
                <wp:positionV relativeFrom="paragraph">
                  <wp:posOffset>174625</wp:posOffset>
                </wp:positionV>
                <wp:extent cx="1198245" cy="0"/>
                <wp:effectExtent l="5715" t="13970" r="5715" b="508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F6A32" id="Straight Connector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45pt,13.75pt" to="619.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aC1QEAAJIDAAAOAAAAZHJzL2Uyb0RvYy54bWysU02P0zAQvSPxHyzfadqqsEvUdA8ty2WB&#10;lbr8gKntJBaOxxq7TfvvGbsfLHBD5GDZfjPPb95Mlg/HwYmDoWjRN3I2mUphvEJtfdfI7y+P7+6l&#10;iAm8BofeNPJkonxYvX2zHENt5tij04YEk/hYj6GRfUqhrqqoejNAnGAwnsEWaYDER+oqTTAy++Cq&#10;+XT6oRqRdCBUJka+3ZxBuSr8bWtU+ta20SThGsnaUlmprLu8Vqsl1B1B6K26yIB/UDGA9fzojWoD&#10;CcSe7F9Ug1WEEds0UThU2LZWmVIDVzOb/lHNtodgSi1sTgw3m+L/o1VfD88krObevZfCw8A92iYC&#10;2/VJrNF7dhBJMMhOjSHWnLD2z5RrVUe/DU+ofkThcd2D70xR/HIKzDLLGdVvKfkQA7+3G7+g5hjY&#10;Jyy2HVsaMiUbIo6lO6dbd8wxCcWXs9nH+/mCVaorVkF9TQwU02eDg8ibRjrrs3FQw+EppiwE6mtI&#10;vvb4aJ0rzXdejI1c3N0tSkJEZ3UGc1ikbrd2JA6Qx6d8pSpGXodl5g3E/hxXoPNgEe69Lq/0BvSn&#10;yz6Bdec9q3L+4lI25mzxDvXpma7uceOL/MuQ5sl6fS7Zv36l1U8AAAD//wMAUEsDBBQABgAIAAAA&#10;IQA1gm7F3QAAAAsBAAAPAAAAZHJzL2Rvd25yZXYueG1sTI/BbsIwDIbvk3iHyEi7oJFQBIOuKYJJ&#10;HHZCg+1uGtNWa5yqCbR7+wXtsB1/+9Pvz9lmsI24UedrxxpmUwWCuHCm5lLDx2n/tALhA7LBxjFp&#10;+CYPm3z0kGFqXM/vdDuGUsQS9ilqqEJoUyl9UZFFP3UtcdxdXGcxxNiV0nTYx3LbyESppbRYc7xQ&#10;YUuvFRVfx6vVMPmc9G87PM0P7rBfBVtL3PmL1o/jYfsCItAQ/mC460d1yKPT2V3ZeNHErBZqHVkN&#10;yfMCxJ1I5usliPPvROaZ/P9D/gMAAP//AwBQSwECLQAUAAYACAAAACEAtoM4kv4AAADhAQAAEwAA&#10;AAAAAAAAAAAAAAAAAAAAW0NvbnRlbnRfVHlwZXNdLnhtbFBLAQItABQABgAIAAAAIQA4/SH/1gAA&#10;AJQBAAALAAAAAAAAAAAAAAAAAC8BAABfcmVscy8ucmVsc1BLAQItABQABgAIAAAAIQDGGvaC1QEA&#10;AJIDAAAOAAAAAAAAAAAAAAAAAC4CAABkcnMvZTJvRG9jLnhtbFBLAQItABQABgAIAAAAIQA1gm7F&#10;3QAAAAsBAAAPAAAAAAAAAAAAAAAAAC8EAABkcnMvZG93bnJldi54bWxQSwUGAAAAAAQABADzAAAA&#10;OQUAAAAA&#10;" strokeweight=".1326mm">
                <w10:wrap type="topAndBottom" anchorx="page"/>
              </v:line>
            </w:pict>
          </mc:Fallback>
        </mc:AlternateContent>
      </w:r>
    </w:p>
    <w:p w14:paraId="47A90D72" w14:textId="77777777" w:rsidR="00CA734F" w:rsidRPr="00CA734F" w:rsidRDefault="00CA734F" w:rsidP="00CA734F">
      <w:pPr>
        <w:tabs>
          <w:tab w:val="left" w:pos="10463"/>
        </w:tabs>
        <w:spacing w:before="19"/>
        <w:ind w:left="180"/>
        <w:rPr>
          <w:sz w:val="18"/>
          <w:szCs w:val="18"/>
          <w:lang w:val="ru-RU"/>
        </w:rPr>
      </w:pPr>
      <w:proofErr w:type="spellStart"/>
      <w:r>
        <w:rPr>
          <w:w w:val="115"/>
          <w:sz w:val="18"/>
          <w:szCs w:val="18"/>
        </w:rPr>
        <w:t>Տնտեսավարող</w:t>
      </w:r>
      <w:proofErr w:type="spellEnd"/>
      <w:r w:rsidRPr="00CA734F">
        <w:rPr>
          <w:spacing w:val="-17"/>
          <w:w w:val="115"/>
          <w:sz w:val="18"/>
          <w:szCs w:val="18"/>
          <w:lang w:val="ru-RU"/>
        </w:rPr>
        <w:t xml:space="preserve"> </w:t>
      </w:r>
      <w:proofErr w:type="spellStart"/>
      <w:r>
        <w:rPr>
          <w:w w:val="115"/>
          <w:sz w:val="18"/>
          <w:szCs w:val="18"/>
        </w:rPr>
        <w:t>սուբյեկտի</w:t>
      </w:r>
      <w:proofErr w:type="spellEnd"/>
      <w:r w:rsidRPr="00CA734F">
        <w:rPr>
          <w:spacing w:val="-15"/>
          <w:w w:val="115"/>
          <w:sz w:val="18"/>
          <w:szCs w:val="18"/>
          <w:lang w:val="ru-RU"/>
        </w:rPr>
        <w:t xml:space="preserve"> </w:t>
      </w:r>
      <w:proofErr w:type="spellStart"/>
      <w:r>
        <w:rPr>
          <w:w w:val="115"/>
          <w:sz w:val="18"/>
          <w:szCs w:val="18"/>
        </w:rPr>
        <w:t>գտնվելու</w:t>
      </w:r>
      <w:proofErr w:type="spellEnd"/>
      <w:r w:rsidRPr="00CA734F">
        <w:rPr>
          <w:spacing w:val="-15"/>
          <w:w w:val="115"/>
          <w:sz w:val="18"/>
          <w:szCs w:val="18"/>
          <w:lang w:val="ru-RU"/>
        </w:rPr>
        <w:t xml:space="preserve"> </w:t>
      </w:r>
      <w:proofErr w:type="spellStart"/>
      <w:r>
        <w:rPr>
          <w:w w:val="115"/>
          <w:sz w:val="18"/>
          <w:szCs w:val="18"/>
        </w:rPr>
        <w:t>վայրը</w:t>
      </w:r>
      <w:proofErr w:type="spellEnd"/>
      <w:r w:rsidRPr="00CA734F">
        <w:rPr>
          <w:w w:val="115"/>
          <w:sz w:val="18"/>
          <w:szCs w:val="18"/>
          <w:lang w:val="ru-RU"/>
        </w:rPr>
        <w:t>,</w:t>
      </w:r>
      <w:r w:rsidRPr="00CA734F">
        <w:rPr>
          <w:spacing w:val="-17"/>
          <w:w w:val="115"/>
          <w:sz w:val="18"/>
          <w:szCs w:val="18"/>
          <w:lang w:val="ru-RU"/>
        </w:rPr>
        <w:t xml:space="preserve"> </w:t>
      </w:r>
      <w:proofErr w:type="spellStart"/>
      <w:r>
        <w:rPr>
          <w:w w:val="115"/>
          <w:sz w:val="18"/>
          <w:szCs w:val="18"/>
        </w:rPr>
        <w:t>կայքի</w:t>
      </w:r>
      <w:proofErr w:type="spellEnd"/>
      <w:r w:rsidRPr="00CA734F">
        <w:rPr>
          <w:w w:val="115"/>
          <w:sz w:val="18"/>
          <w:szCs w:val="18"/>
          <w:lang w:val="ru-RU"/>
        </w:rPr>
        <w:t>,</w:t>
      </w:r>
      <w:r w:rsidRPr="00CA734F">
        <w:rPr>
          <w:spacing w:val="-16"/>
          <w:w w:val="115"/>
          <w:sz w:val="18"/>
          <w:szCs w:val="18"/>
          <w:lang w:val="ru-RU"/>
        </w:rPr>
        <w:t xml:space="preserve"> </w:t>
      </w:r>
      <w:proofErr w:type="spellStart"/>
      <w:r>
        <w:rPr>
          <w:w w:val="115"/>
          <w:sz w:val="18"/>
          <w:szCs w:val="18"/>
        </w:rPr>
        <w:t>էլեկտրոնային</w:t>
      </w:r>
      <w:proofErr w:type="spellEnd"/>
      <w:r w:rsidRPr="00CA734F">
        <w:rPr>
          <w:spacing w:val="-16"/>
          <w:w w:val="115"/>
          <w:sz w:val="18"/>
          <w:szCs w:val="18"/>
          <w:lang w:val="ru-RU"/>
        </w:rPr>
        <w:t xml:space="preserve"> </w:t>
      </w:r>
      <w:proofErr w:type="spellStart"/>
      <w:r>
        <w:rPr>
          <w:w w:val="115"/>
          <w:sz w:val="18"/>
          <w:szCs w:val="18"/>
        </w:rPr>
        <w:t>փոստի</w:t>
      </w:r>
      <w:proofErr w:type="spellEnd"/>
      <w:r w:rsidRPr="00CA734F">
        <w:rPr>
          <w:spacing w:val="-15"/>
          <w:w w:val="115"/>
          <w:sz w:val="18"/>
          <w:szCs w:val="18"/>
          <w:lang w:val="ru-RU"/>
        </w:rPr>
        <w:t xml:space="preserve"> </w:t>
      </w:r>
      <w:proofErr w:type="spellStart"/>
      <w:r>
        <w:rPr>
          <w:w w:val="115"/>
          <w:sz w:val="18"/>
          <w:szCs w:val="18"/>
        </w:rPr>
        <w:t>հասցեները</w:t>
      </w:r>
      <w:proofErr w:type="spellEnd"/>
      <w:r w:rsidRPr="00CA734F">
        <w:rPr>
          <w:w w:val="115"/>
          <w:sz w:val="18"/>
          <w:szCs w:val="18"/>
          <w:lang w:val="ru-RU"/>
        </w:rPr>
        <w:tab/>
        <w:t>(</w:t>
      </w:r>
      <w:proofErr w:type="spellStart"/>
      <w:r>
        <w:rPr>
          <w:w w:val="115"/>
          <w:sz w:val="18"/>
          <w:szCs w:val="18"/>
        </w:rPr>
        <w:t>հեռախոսահամարը</w:t>
      </w:r>
      <w:proofErr w:type="spellEnd"/>
      <w:r w:rsidRPr="00CA734F">
        <w:rPr>
          <w:w w:val="115"/>
          <w:sz w:val="18"/>
          <w:szCs w:val="18"/>
          <w:lang w:val="ru-RU"/>
        </w:rPr>
        <w:t>)</w:t>
      </w:r>
    </w:p>
    <w:p w14:paraId="3B75A542" w14:textId="77777777" w:rsidR="00CA734F" w:rsidRDefault="00CA734F" w:rsidP="00CA734F">
      <w:pPr>
        <w:pStyle w:val="BodyText"/>
        <w:rPr>
          <w:sz w:val="20"/>
        </w:rPr>
      </w:pPr>
    </w:p>
    <w:p w14:paraId="2B519C76" w14:textId="1C389553" w:rsidR="00CA734F" w:rsidRDefault="00CA734F" w:rsidP="00CA734F">
      <w:pPr>
        <w:pStyle w:val="BodyText"/>
        <w:spacing w:before="1"/>
        <w:rPr>
          <w:sz w:val="20"/>
        </w:rPr>
      </w:pPr>
      <w:r>
        <w:rPr>
          <w:noProof/>
          <w:sz w:val="17"/>
        </w:rPr>
        <mc:AlternateContent>
          <mc:Choice Requires="wpg">
            <w:drawing>
              <wp:anchor distT="0" distB="0" distL="0" distR="0" simplePos="0" relativeHeight="251666432" behindDoc="0" locked="0" layoutInCell="1" allowOverlap="1" wp14:anchorId="10D26B65" wp14:editId="4F376C0A">
                <wp:simplePos x="0" y="0"/>
                <wp:positionH relativeFrom="page">
                  <wp:posOffset>676275</wp:posOffset>
                </wp:positionH>
                <wp:positionV relativeFrom="paragraph">
                  <wp:posOffset>171450</wp:posOffset>
                </wp:positionV>
                <wp:extent cx="3771265" cy="5080"/>
                <wp:effectExtent l="9525" t="5080" r="10160" b="889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265" cy="5080"/>
                          <a:chOff x="1065" y="270"/>
                          <a:chExt cx="5939" cy="8"/>
                        </a:xfrm>
                      </wpg:grpSpPr>
                      <wps:wsp>
                        <wps:cNvPr id="13" name="Line 32"/>
                        <wps:cNvCnPr>
                          <a:cxnSpLocks noChangeShapeType="1"/>
                        </wps:cNvCnPr>
                        <wps:spPr bwMode="auto">
                          <a:xfrm>
                            <a:off x="1065" y="274"/>
                            <a:ext cx="3202"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33"/>
                        <wps:cNvCnPr>
                          <a:cxnSpLocks noChangeShapeType="1"/>
                        </wps:cNvCnPr>
                        <wps:spPr bwMode="auto">
                          <a:xfrm>
                            <a:off x="4271" y="274"/>
                            <a:ext cx="2733"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68A893" id="Group 12" o:spid="_x0000_s1026" style="position:absolute;margin-left:53.25pt;margin-top:13.5pt;width:296.95pt;height:.4pt;z-index:251666432;mso-wrap-distance-left:0;mso-wrap-distance-right:0;mso-position-horizontal-relative:page" coordorigin="1065,270" coordsize="5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t9XwIAANQGAAAOAAAAZHJzL2Uyb0RvYy54bWzkVcuO2yAU3VfqPyD2jR0nGWesOLNIZrJJ&#10;20gz/QCC8UPFgIDEyd/3Ao5nkllUmqrd1AsEnMvh3nMALx5OLUdHpk0jRY7HoxgjJqgsGlHl+MfL&#10;05c5RsYSURAuBcvxmRn8sPz8adGpjCWylrxgGgGJMFmnclxbq7IoMrRmLTEjqZgAsJS6JRaGuooK&#10;TTpgb3mUxPFd1EldKC0pMwZm1wHES89floza72VpmEU8x5Cb9a327d610XJBskoTVTe0T4N8IIuW&#10;NAI2HajWxBJ00M07qrahWhpZ2hGVbSTLsqHM1wDVjOObajZaHpSvpcq6Sg0ygbQ3On2Yln477jRq&#10;CvAuwUiQFjzy2yIYgzidqjKI2Wj1rHY6VAjdraQ/DcDRLe7GVQhG++6rLICPHKz04pxK3ToKKBud&#10;vAfnwQN2sojC5CRNx8ndDCMK2Cye9xbRGnx0i8axAwFL0gF67NfO7if3YeHc5R6RLOzos+yzciXB&#10;UTOvapo/U/O5Jop5k4xT6qLm5KLmthEMTXoxfchKBCXpSfRKIiFXNREV82QvZwWqjX0JLllgDUvc&#10;wIANv1X2jUjTcMQHeZMYfHbaevUGiUimtLEbJlvkOjnmkLY3jRy3xgY1LyHOQyGfGs5hnmRcoC7H&#10;0zSd+gVG8qZwoMOMrvYrrtGRuAvov96aqzDHvCamDnEeCnnDDRCF36VmpHjs+5Y0PPShAC78OQzS&#10;BHv3sjjvtEu6N/tfuT69dn3iiriykGR/z/Vpko77q3HjepJO4Dz+h677mw9Pp38M+mfevc1vx/6U&#10;vP6Mlr8AAAD//wMAUEsDBBQABgAIAAAAIQBiX3z/3wAAAAkBAAAPAAAAZHJzL2Rvd25yZXYueG1s&#10;TI/NTsMwEITvSLyDtUjcqJ1CfxTiVFUFnCokWiTEzY23SdR4HcVukr492xM9zuyn2ZlsNbpG9NiF&#10;2pOGZKJAIBXe1lRq+N6/Py1BhGjImsYTarhggFV+f5eZ1PqBvrDfxVJwCIXUaKhibFMpQ1GhM2Hi&#10;WyS+HX3nTGTZldJ2ZuBw18ipUnPpTE38oTItbiosTruz0/AxmGH9nLz129Nxc/ndzz5/tglq/fgw&#10;rl9BRBzjPwzX+lwdcu508GeyQTSs1XzGqIbpgjcxsFDqBcThaixB5pm8XZD/AQAA//8DAFBLAQIt&#10;ABQABgAIAAAAIQC2gziS/gAAAOEBAAATAAAAAAAAAAAAAAAAAAAAAABbQ29udGVudF9UeXBlc10u&#10;eG1sUEsBAi0AFAAGAAgAAAAhADj9If/WAAAAlAEAAAsAAAAAAAAAAAAAAAAALwEAAF9yZWxzLy5y&#10;ZWxzUEsBAi0AFAAGAAgAAAAhAJR2e31fAgAA1AYAAA4AAAAAAAAAAAAAAAAALgIAAGRycy9lMm9E&#10;b2MueG1sUEsBAi0AFAAGAAgAAAAhAGJffP/fAAAACQEAAA8AAAAAAAAAAAAAAAAAuQQAAGRycy9k&#10;b3ducmV2LnhtbFBLBQYAAAAABAAEAPMAAADFBQAAAAA=&#10;">
                <v:line id="Line 32" o:spid="_x0000_s1027" style="position:absolute;visibility:visible;mso-wrap-style:square" from="1065,274" to="426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5DwQAAANsAAAAPAAAAZHJzL2Rvd25yZXYueG1sRE9LasMw&#10;EN0Hegcxhe5iOS0U14kS3EBpQxahbg8wWOMPsUZGUmz39lEhkN083nc2u9n0YiTnO8sKVkkKgriy&#10;uuNGwe/PxzID4QOyxt4yKfgjD7vtw2KDubYTf9NYhkbEEPY5KmhDGHIpfdWSQZ/YgThytXUGQ4Su&#10;kdrhFMNNL5/T9FUa7Dg2tDjQvqXqXF6Mgkuoj6fi3brPVX+Q9VvhR95nSj09zsUaRKA53MU395eO&#10;81/g/5d4gNxeAQAA//8DAFBLAQItABQABgAIAAAAIQDb4fbL7gAAAIUBAAATAAAAAAAAAAAAAAAA&#10;AAAAAABbQ29udGVudF9UeXBlc10ueG1sUEsBAi0AFAAGAAgAAAAhAFr0LFu/AAAAFQEAAAsAAAAA&#10;AAAAAAAAAAAAHwEAAF9yZWxzLy5yZWxzUEsBAi0AFAAGAAgAAAAhAN/IjkPBAAAA2wAAAA8AAAAA&#10;AAAAAAAAAAAABwIAAGRycy9kb3ducmV2LnhtbFBLBQYAAAAAAwADALcAAAD1AgAAAAA=&#10;" strokeweight=".1326mm"/>
                <v:line id="Line 33" o:spid="_x0000_s1028" style="position:absolute;visibility:visible;mso-wrap-style:square" from="4271,274" to="700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Y3wQAAANsAAAAPAAAAZHJzL2Rvd25yZXYueG1sRE9LasMw&#10;EN0Hegcxhe5iOaUU14kS3EBpQxahbg8wWOMPsUZGUmz39lEhkN083nc2u9n0YiTnO8sKVkkKgriy&#10;uuNGwe/PxzID4QOyxt4yKfgjD7vtw2KDubYTf9NYhkbEEPY5KmhDGHIpfdWSQZ/YgThytXUGQ4Su&#10;kdrhFMNNL5/T9FUa7Dg2tDjQvqXqXF6Mgkuoj6fi3brPVX+Q9VvhR95nSj09zsUaRKA53MU395eO&#10;81/g/5d4gNxeAQAA//8DAFBLAQItABQABgAIAAAAIQDb4fbL7gAAAIUBAAATAAAAAAAAAAAAAAAA&#10;AAAAAABbQ29udGVudF9UeXBlc10ueG1sUEsBAi0AFAAGAAgAAAAhAFr0LFu/AAAAFQEAAAsAAAAA&#10;AAAAAAAAAAAAHwEAAF9yZWxzLy5yZWxzUEsBAi0AFAAGAAgAAAAhAFAhFjfBAAAA2wAAAA8AAAAA&#10;AAAAAAAAAAAABwIAAGRycy9kb3ducmV2LnhtbFBLBQYAAAAAAwADALcAAAD1AgAAAAA=&#10;" strokeweight=".1326mm"/>
                <w10:wrap type="topAndBottom" anchorx="page"/>
              </v:group>
            </w:pict>
          </mc:Fallback>
        </mc:AlternateContent>
      </w:r>
      <w:r>
        <w:rPr>
          <w:noProof/>
          <w:sz w:val="17"/>
        </w:rPr>
        <mc:AlternateContent>
          <mc:Choice Requires="wpg">
            <w:drawing>
              <wp:anchor distT="0" distB="0" distL="0" distR="0" simplePos="0" relativeHeight="251667456" behindDoc="0" locked="0" layoutInCell="1" allowOverlap="1" wp14:anchorId="736EAD72" wp14:editId="63A2491D">
                <wp:simplePos x="0" y="0"/>
                <wp:positionH relativeFrom="page">
                  <wp:posOffset>6673850</wp:posOffset>
                </wp:positionH>
                <wp:positionV relativeFrom="paragraph">
                  <wp:posOffset>171450</wp:posOffset>
                </wp:positionV>
                <wp:extent cx="1197610" cy="5080"/>
                <wp:effectExtent l="6350" t="5080" r="5715" b="889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5080"/>
                          <a:chOff x="10510" y="270"/>
                          <a:chExt cx="1886" cy="8"/>
                        </a:xfrm>
                      </wpg:grpSpPr>
                      <wps:wsp>
                        <wps:cNvPr id="9" name="Line 35"/>
                        <wps:cNvCnPr>
                          <a:cxnSpLocks noChangeShapeType="1"/>
                        </wps:cNvCnPr>
                        <wps:spPr bwMode="auto">
                          <a:xfrm>
                            <a:off x="10510" y="274"/>
                            <a:ext cx="658"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36"/>
                        <wps:cNvCnPr>
                          <a:cxnSpLocks noChangeShapeType="1"/>
                        </wps:cNvCnPr>
                        <wps:spPr bwMode="auto">
                          <a:xfrm>
                            <a:off x="11172" y="274"/>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37"/>
                        <wps:cNvCnPr>
                          <a:cxnSpLocks noChangeShapeType="1"/>
                        </wps:cNvCnPr>
                        <wps:spPr bwMode="auto">
                          <a:xfrm>
                            <a:off x="12019" y="274"/>
                            <a:ext cx="376"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B76FE2" id="Group 8" o:spid="_x0000_s1026" style="position:absolute;margin-left:525.5pt;margin-top:13.5pt;width:94.3pt;height:.4pt;z-index:251667456;mso-wrap-distance-left:0;mso-wrap-distance-right:0;mso-position-horizontal-relative:page" coordorigin="10510,270" coordsize="1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LfQIAAMgIAAAOAAAAZHJzL2Uyb0RvYy54bWzsVk2P2yAQvVfqf0DcG8fZJPZacfaQ7OaS&#10;tpF2+wMIxh8qBgQkTv59B3A+Nj1U2mr30uaAwG9mmHkPhsweDi1He6ZNI0WO48EQIyaoLBpR5fjH&#10;y9OXFCNjiSgIl4Ll+MgMfph//jTrVMZGspa8YBpBEGGyTuW4tlZlUWRozVpiBlIxAWApdUssLHUV&#10;FZp0EL3l0Wg4nEad1IXSkjJj4OsygHju45clo/Z7WRpmEc8x5Gb9qP24dWM0n5Gs0kTVDe3TIG/I&#10;oiWNgE3PoZbEErTTzW+h2oZqaWRpB1S2kSzLhjJfA1QTD2+qWWm5U76WKusqdaYJqL3h6c1h6bf9&#10;RqOmyDEIJUgLEvldUeqo6VSVgcVKq2e10aE+mK4l/WkAjm5xt66CMdp2X2UB4cjOSk/NodStCwFF&#10;o4NX4HhWgB0sovAxju+TaQxCUcAmw7QXiNagonOKhxOHAjhKztjjyTlNp8HTJx+RLGzp0+zTcjXB&#10;STMXMs3fkflcE8W8RsZR1ZN5fyJz3QiG7iaBTG+xEIFJehA9k0jIRU1ExXysl6MC1mLnAYlfubiF&#10;ARn+yOw1SeNwwk/8Ticgs+PWk3dmiGRKG7tiskVukmMOaXvRyH5trEvlYuI0FPKp4Ry+k4wL1OV4&#10;nCRj72AkbwoHOszoarvgGu2Ju37+5+sC5NrM7bkkpg52Hgppw/kXhd+lZqR47OeWNDzMISsuep4c&#10;NUHdrSyOG33iD7T+INHdyQxXKKg+dUW8kpBk76h6HCej/mrcqJ6Ox/9Vh+flXa56HL9WPflY1eHZ&#10;gGbjG+KN6ndJ3w3/sbvu2z08l75p9U+7e4+v175nXP6AzH8BAAD//wMAUEsDBBQABgAIAAAAIQDb&#10;4ljF4QAAAAsBAAAPAAAAZHJzL2Rvd25yZXYueG1sTI9BS8NAEIXvgv9hGcGb3SSltcZsSinqqQht&#10;BfG2zU6T0OxsyG6T9N87OelpeDOPN9/L1qNtRI+drx0piGcRCKTCmZpKBV/H96cVCB80Gd04QgU3&#10;9LDO7+8ynRo30B77QygFh5BPtYIqhDaV0hcVWu1nrkXi29l1VgeWXSlNpwcOt41Momgpra6JP1S6&#10;xW2FxeVwtQo+Bj1s5vFbv7uct7ef4+LzexejUo8P4+YVRMAx/Jlhwmd0yJnp5K5kvGhYR4uYywQF&#10;yTPPyZHMX5YgTtNmBTLP5P8O+S8AAAD//wMAUEsBAi0AFAAGAAgAAAAhALaDOJL+AAAA4QEAABMA&#10;AAAAAAAAAAAAAAAAAAAAAFtDb250ZW50X1R5cGVzXS54bWxQSwECLQAUAAYACAAAACEAOP0h/9YA&#10;AACUAQAACwAAAAAAAAAAAAAAAAAvAQAAX3JlbHMvLnJlbHNQSwECLQAUAAYACAAAACEAbP1ei30C&#10;AADICAAADgAAAAAAAAAAAAAAAAAuAgAAZHJzL2Uyb0RvYy54bWxQSwECLQAUAAYACAAAACEA2+JY&#10;xeEAAAALAQAADwAAAAAAAAAAAAAAAADXBAAAZHJzL2Rvd25yZXYueG1sUEsFBgAAAAAEAAQA8wAA&#10;AOUFAAAAAA==&#10;">
                <v:line id="Line 35" o:spid="_x0000_s1027" style="position:absolute;visibility:visible;mso-wrap-style:square" from="10510,274" to="1116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NLwAAAANoAAAAPAAAAZHJzL2Rvd25yZXYueG1sRI/NigIx&#10;EITvC75DaMHbmnEPoqNRRkFW8SC6+wDNpOcHJ50hieP49kYQPBZV9RW1XPemER05X1tWMBknIIhz&#10;q2suFfz/7b5nIHxA1thYJgUP8rBeDb6WmGp75zN1l1CKCGGfooIqhDaV0ucVGfRj2xJHr7DOYIjS&#10;lVI7vEe4aeRPkkylwZrjQoUtbSvKr5ebUXALxfGUbaz7nTQHWcwz3/F2ptRo2GcLEIH68Am/23ut&#10;YA6vK/EGyNUTAAD//wMAUEsBAi0AFAAGAAgAAAAhANvh9svuAAAAhQEAABMAAAAAAAAAAAAAAAAA&#10;AAAAAFtDb250ZW50X1R5cGVzXS54bWxQSwECLQAUAAYACAAAACEAWvQsW78AAAAVAQAACwAAAAAA&#10;AAAAAAAAAAAfAQAAX3JlbHMvLnJlbHNQSwECLQAUAAYACAAAACEAwdejS8AAAADaAAAADwAAAAAA&#10;AAAAAAAAAAAHAgAAZHJzL2Rvd25yZXYueG1sUEsFBgAAAAADAAMAtwAAAPQCAAAAAA==&#10;" strokeweight=".1326mm"/>
                <v:line id="Line 36" o:spid="_x0000_s1028" style="position:absolute;visibility:visible;mso-wrap-style:square" from="11172,274" to="120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A0wwAAANsAAAAPAAAAZHJzL2Rvd25yZXYueG1sRI/NbgIx&#10;DITvlXiHyJW4lSw9ILoloC0SKqgHxM8DWBvvj7pxVklYlrfHh0q92ZrxzOfVZnSdGijE1rOB+SwD&#10;RVx623Jt4HrZvS1BxYRssfNMBh4UYbOevKwwt/7OJxrOqVYSwjFHA01Kfa51LBtyGGe+Jxat8sFh&#10;kjXU2ga8S7jr9HuWLbTDlqWhwZ62DZW/55szcEvVz7H48uF73h109VHEgbdLY6avY/EJKtGY/s1/&#10;13sr+EIvv8gAev0EAAD//wMAUEsBAi0AFAAGAAgAAAAhANvh9svuAAAAhQEAABMAAAAAAAAAAAAA&#10;AAAAAAAAAFtDb250ZW50X1R5cGVzXS54bWxQSwECLQAUAAYACAAAACEAWvQsW78AAAAVAQAACwAA&#10;AAAAAAAAAAAAAAAfAQAAX3JlbHMvLnJlbHNQSwECLQAUAAYACAAAACEALxoQNMMAAADbAAAADwAA&#10;AAAAAAAAAAAAAAAHAgAAZHJzL2Rvd25yZXYueG1sUEsFBgAAAAADAAMAtwAAAPcCAAAAAA==&#10;" strokeweight=".1326mm"/>
                <v:line id="Line 37" o:spid="_x0000_s1029" style="position:absolute;visibility:visible;mso-wrap-style:square" from="12019,274" to="1239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rWvvwAAANsAAAAPAAAAZHJzL2Rvd25yZXYueG1sRE/NisIw&#10;EL4LvkMYYW+adg+Ldo1ShUXFg6j7AEMz/cFmUpJYu2+/EQRv8/H9znI9mFb05HxjWUE6S0AQF1Y3&#10;XCn4vf5M5yB8QNbYWiYFf+RhvRqPlphp++Az9ZdQiRjCPkMFdQhdJqUvajLoZ7YjjlxpncEQoauk&#10;dviI4aaVn0nyJQ02HBtq7GhbU3G73I2CeyiPp3xj3S5tD7Jc5L7n7Vypj8mQf4MINIS3+OXe6zg/&#10;hecv8QC5+gcAAP//AwBQSwECLQAUAAYACAAAACEA2+H2y+4AAACFAQAAEwAAAAAAAAAAAAAAAAAA&#10;AAAAW0NvbnRlbnRfVHlwZXNdLnhtbFBLAQItABQABgAIAAAAIQBa9CxbvwAAABUBAAALAAAAAAAA&#10;AAAAAAAAAB8BAABfcmVscy8ucmVsc1BLAQItABQABgAIAAAAIQBAVrWvvwAAANsAAAAPAAAAAAAA&#10;AAAAAAAAAAcCAABkcnMvZG93bnJldi54bWxQSwUGAAAAAAMAAwC3AAAA8wIAAAAA&#10;" strokeweight=".1326mm"/>
                <w10:wrap type="topAndBottom" anchorx="page"/>
              </v:group>
            </w:pict>
          </mc:Fallback>
        </mc:AlternateContent>
      </w:r>
    </w:p>
    <w:p w14:paraId="74EC1948" w14:textId="77777777" w:rsidR="00CA734F" w:rsidRPr="00CA734F" w:rsidRDefault="00CA734F" w:rsidP="00CA734F">
      <w:pPr>
        <w:tabs>
          <w:tab w:val="left" w:pos="4338"/>
          <w:tab w:val="left" w:pos="7187"/>
          <w:tab w:val="left" w:pos="7772"/>
          <w:tab w:val="left" w:pos="10517"/>
        </w:tabs>
        <w:spacing w:before="16" w:line="590" w:lineRule="auto"/>
        <w:ind w:left="180" w:right="2348"/>
        <w:rPr>
          <w:sz w:val="18"/>
          <w:szCs w:val="18"/>
          <w:lang w:val="ru-RU"/>
        </w:rPr>
      </w:pPr>
      <w:proofErr w:type="spellStart"/>
      <w:r>
        <w:rPr>
          <w:w w:val="110"/>
          <w:sz w:val="18"/>
          <w:szCs w:val="18"/>
        </w:rPr>
        <w:t>Տնտեսավարող</w:t>
      </w:r>
      <w:proofErr w:type="spellEnd"/>
      <w:r w:rsidRPr="00CA734F">
        <w:rPr>
          <w:w w:val="110"/>
          <w:sz w:val="18"/>
          <w:szCs w:val="18"/>
          <w:lang w:val="ru-RU"/>
        </w:rPr>
        <w:t xml:space="preserve"> </w:t>
      </w:r>
      <w:proofErr w:type="spellStart"/>
      <w:proofErr w:type="gramStart"/>
      <w:r>
        <w:rPr>
          <w:w w:val="110"/>
          <w:sz w:val="18"/>
          <w:szCs w:val="18"/>
        </w:rPr>
        <w:t>սուբյեկտի</w:t>
      </w:r>
      <w:proofErr w:type="spellEnd"/>
      <w:r w:rsidRPr="00CA734F">
        <w:rPr>
          <w:w w:val="110"/>
          <w:sz w:val="18"/>
          <w:szCs w:val="18"/>
          <w:lang w:val="ru-RU"/>
        </w:rPr>
        <w:t xml:space="preserve">  </w:t>
      </w:r>
      <w:proofErr w:type="spellStart"/>
      <w:r>
        <w:rPr>
          <w:w w:val="110"/>
          <w:sz w:val="18"/>
          <w:szCs w:val="18"/>
        </w:rPr>
        <w:t>ղեկավարի</w:t>
      </w:r>
      <w:proofErr w:type="spellEnd"/>
      <w:proofErr w:type="gramEnd"/>
      <w:r w:rsidRPr="00CA734F">
        <w:rPr>
          <w:w w:val="110"/>
          <w:sz w:val="18"/>
          <w:szCs w:val="18"/>
          <w:lang w:val="ru-RU"/>
        </w:rPr>
        <w:t xml:space="preserve"> </w:t>
      </w:r>
      <w:proofErr w:type="spellStart"/>
      <w:r>
        <w:rPr>
          <w:w w:val="110"/>
          <w:sz w:val="18"/>
          <w:szCs w:val="18"/>
        </w:rPr>
        <w:t>կամ</w:t>
      </w:r>
      <w:proofErr w:type="spellEnd"/>
      <w:r w:rsidRPr="00CA734F">
        <w:rPr>
          <w:w w:val="110"/>
          <w:sz w:val="18"/>
          <w:szCs w:val="18"/>
          <w:lang w:val="ru-RU"/>
        </w:rPr>
        <w:t xml:space="preserve">  </w:t>
      </w:r>
      <w:proofErr w:type="spellStart"/>
      <w:r>
        <w:rPr>
          <w:w w:val="110"/>
          <w:sz w:val="18"/>
          <w:szCs w:val="18"/>
        </w:rPr>
        <w:t>փոխարինող</w:t>
      </w:r>
      <w:proofErr w:type="spellEnd"/>
      <w:r w:rsidRPr="00CA734F">
        <w:rPr>
          <w:w w:val="110"/>
          <w:sz w:val="18"/>
          <w:szCs w:val="18"/>
          <w:lang w:val="ru-RU"/>
        </w:rPr>
        <w:t xml:space="preserve"> </w:t>
      </w:r>
      <w:proofErr w:type="spellStart"/>
      <w:r>
        <w:rPr>
          <w:w w:val="110"/>
          <w:sz w:val="18"/>
          <w:szCs w:val="18"/>
        </w:rPr>
        <w:t>անձի</w:t>
      </w:r>
      <w:proofErr w:type="spellEnd"/>
      <w:r w:rsidRPr="00CA734F">
        <w:rPr>
          <w:w w:val="110"/>
          <w:sz w:val="18"/>
          <w:szCs w:val="18"/>
          <w:lang w:val="ru-RU"/>
        </w:rPr>
        <w:t xml:space="preserve">  </w:t>
      </w:r>
      <w:proofErr w:type="spellStart"/>
      <w:r>
        <w:rPr>
          <w:w w:val="110"/>
          <w:sz w:val="18"/>
          <w:szCs w:val="18"/>
        </w:rPr>
        <w:t>ազգանունը</w:t>
      </w:r>
      <w:proofErr w:type="spellEnd"/>
      <w:r w:rsidRPr="00CA734F">
        <w:rPr>
          <w:w w:val="110"/>
          <w:sz w:val="18"/>
          <w:szCs w:val="18"/>
          <w:lang w:val="ru-RU"/>
        </w:rPr>
        <w:t>,</w:t>
      </w:r>
      <w:r w:rsidRPr="00CA734F">
        <w:rPr>
          <w:spacing w:val="-28"/>
          <w:w w:val="110"/>
          <w:sz w:val="18"/>
          <w:szCs w:val="18"/>
          <w:lang w:val="ru-RU"/>
        </w:rPr>
        <w:t xml:space="preserve"> </w:t>
      </w:r>
      <w:proofErr w:type="spellStart"/>
      <w:r>
        <w:rPr>
          <w:w w:val="110"/>
          <w:sz w:val="18"/>
          <w:szCs w:val="18"/>
        </w:rPr>
        <w:t>անունը</w:t>
      </w:r>
      <w:proofErr w:type="spellEnd"/>
      <w:r w:rsidRPr="00CA734F">
        <w:rPr>
          <w:w w:val="110"/>
          <w:sz w:val="18"/>
          <w:szCs w:val="18"/>
          <w:lang w:val="ru-RU"/>
        </w:rPr>
        <w:t>,</w:t>
      </w:r>
      <w:r w:rsidRPr="00CA734F">
        <w:rPr>
          <w:spacing w:val="15"/>
          <w:w w:val="110"/>
          <w:sz w:val="18"/>
          <w:szCs w:val="18"/>
          <w:lang w:val="ru-RU"/>
        </w:rPr>
        <w:t xml:space="preserve"> </w:t>
      </w:r>
      <w:proofErr w:type="spellStart"/>
      <w:r>
        <w:rPr>
          <w:w w:val="110"/>
          <w:sz w:val="18"/>
          <w:szCs w:val="18"/>
        </w:rPr>
        <w:t>հայրանունը</w:t>
      </w:r>
      <w:proofErr w:type="spellEnd"/>
      <w:r w:rsidRPr="00CA734F">
        <w:rPr>
          <w:w w:val="110"/>
          <w:sz w:val="18"/>
          <w:szCs w:val="18"/>
          <w:lang w:val="ru-RU"/>
        </w:rPr>
        <w:tab/>
        <w:t>(</w:t>
      </w:r>
      <w:proofErr w:type="spellStart"/>
      <w:r>
        <w:rPr>
          <w:w w:val="110"/>
          <w:sz w:val="18"/>
          <w:szCs w:val="18"/>
        </w:rPr>
        <w:t>հեռախոսահամարը</w:t>
      </w:r>
      <w:proofErr w:type="spellEnd"/>
      <w:r w:rsidRPr="00CA734F">
        <w:rPr>
          <w:w w:val="110"/>
          <w:sz w:val="18"/>
          <w:szCs w:val="18"/>
          <w:lang w:val="ru-RU"/>
        </w:rPr>
        <w:t xml:space="preserve">) </w:t>
      </w:r>
      <w:proofErr w:type="spellStart"/>
      <w:r>
        <w:rPr>
          <w:w w:val="110"/>
          <w:sz w:val="18"/>
          <w:szCs w:val="18"/>
        </w:rPr>
        <w:t>Ստուգման</w:t>
      </w:r>
      <w:proofErr w:type="spellEnd"/>
      <w:r w:rsidRPr="00CA734F">
        <w:rPr>
          <w:spacing w:val="8"/>
          <w:w w:val="110"/>
          <w:sz w:val="18"/>
          <w:szCs w:val="18"/>
          <w:lang w:val="ru-RU"/>
        </w:rPr>
        <w:t xml:space="preserve"> </w:t>
      </w:r>
      <w:proofErr w:type="spellStart"/>
      <w:r>
        <w:rPr>
          <w:w w:val="110"/>
          <w:sz w:val="18"/>
          <w:szCs w:val="18"/>
        </w:rPr>
        <w:t>հանձնարարագրի</w:t>
      </w:r>
      <w:proofErr w:type="spellEnd"/>
      <w:r w:rsidRPr="00CA734F">
        <w:rPr>
          <w:spacing w:val="8"/>
          <w:w w:val="110"/>
          <w:sz w:val="18"/>
          <w:szCs w:val="18"/>
          <w:lang w:val="ru-RU"/>
        </w:rPr>
        <w:t xml:space="preserve"> </w:t>
      </w:r>
      <w:proofErr w:type="spellStart"/>
      <w:r>
        <w:rPr>
          <w:w w:val="110"/>
          <w:sz w:val="18"/>
          <w:szCs w:val="18"/>
        </w:rPr>
        <w:t>համարը</w:t>
      </w:r>
      <w:proofErr w:type="spellEnd"/>
      <w:r w:rsidRPr="00CA734F">
        <w:rPr>
          <w:w w:val="110"/>
          <w:sz w:val="18"/>
          <w:szCs w:val="18"/>
          <w:lang w:val="ru-RU"/>
        </w:rPr>
        <w:t>`</w:t>
      </w:r>
      <w:r w:rsidRPr="00CA734F">
        <w:rPr>
          <w:w w:val="110"/>
          <w:sz w:val="18"/>
          <w:szCs w:val="18"/>
          <w:u w:val="single"/>
          <w:lang w:val="ru-RU"/>
        </w:rPr>
        <w:t xml:space="preserve"> </w:t>
      </w:r>
      <w:r w:rsidRPr="00CA734F">
        <w:rPr>
          <w:w w:val="110"/>
          <w:sz w:val="18"/>
          <w:szCs w:val="18"/>
          <w:u w:val="single"/>
          <w:lang w:val="ru-RU"/>
        </w:rPr>
        <w:tab/>
      </w:r>
      <w:proofErr w:type="spellStart"/>
      <w:r>
        <w:rPr>
          <w:w w:val="110"/>
          <w:sz w:val="18"/>
          <w:szCs w:val="18"/>
        </w:rPr>
        <w:t>տրված</w:t>
      </w:r>
      <w:proofErr w:type="spellEnd"/>
      <w:r w:rsidRPr="00CA734F">
        <w:rPr>
          <w:w w:val="110"/>
          <w:sz w:val="18"/>
          <w:szCs w:val="18"/>
          <w:lang w:val="ru-RU"/>
        </w:rPr>
        <w:t>`</w:t>
      </w:r>
      <w:r w:rsidRPr="00CA734F">
        <w:rPr>
          <w:w w:val="110"/>
          <w:sz w:val="18"/>
          <w:szCs w:val="18"/>
          <w:u w:val="single"/>
          <w:lang w:val="ru-RU"/>
        </w:rPr>
        <w:t xml:space="preserve"> </w:t>
      </w:r>
      <w:r w:rsidRPr="00CA734F">
        <w:rPr>
          <w:w w:val="110"/>
          <w:sz w:val="18"/>
          <w:szCs w:val="18"/>
          <w:u w:val="single"/>
          <w:lang w:val="ru-RU"/>
        </w:rPr>
        <w:tab/>
      </w:r>
      <w:r w:rsidRPr="00CA734F">
        <w:rPr>
          <w:w w:val="110"/>
          <w:sz w:val="18"/>
          <w:szCs w:val="18"/>
          <w:lang w:val="ru-RU"/>
        </w:rPr>
        <w:t>20</w:t>
      </w:r>
      <w:r w:rsidRPr="00CA734F">
        <w:rPr>
          <w:w w:val="110"/>
          <w:sz w:val="18"/>
          <w:szCs w:val="18"/>
          <w:u w:val="single"/>
          <w:lang w:val="ru-RU"/>
        </w:rPr>
        <w:t xml:space="preserve"> </w:t>
      </w:r>
      <w:r w:rsidRPr="00CA734F">
        <w:rPr>
          <w:w w:val="110"/>
          <w:sz w:val="18"/>
          <w:szCs w:val="18"/>
          <w:u w:val="single"/>
          <w:lang w:val="ru-RU"/>
        </w:rPr>
        <w:tab/>
      </w:r>
      <w:r>
        <w:rPr>
          <w:w w:val="110"/>
          <w:sz w:val="18"/>
          <w:szCs w:val="18"/>
        </w:rPr>
        <w:t>թ</w:t>
      </w:r>
      <w:r w:rsidRPr="00CA734F">
        <w:rPr>
          <w:w w:val="110"/>
          <w:sz w:val="18"/>
          <w:szCs w:val="18"/>
          <w:lang w:val="ru-RU"/>
        </w:rPr>
        <w:t>.</w:t>
      </w:r>
    </w:p>
    <w:p w14:paraId="2092C4C3" w14:textId="77777777" w:rsidR="00CA734F" w:rsidRPr="00CA734F" w:rsidRDefault="00CA734F" w:rsidP="00CA734F">
      <w:pPr>
        <w:tabs>
          <w:tab w:val="left" w:pos="13106"/>
        </w:tabs>
        <w:spacing w:line="206" w:lineRule="exact"/>
        <w:ind w:left="180"/>
        <w:rPr>
          <w:sz w:val="18"/>
          <w:szCs w:val="18"/>
          <w:lang w:val="ru-RU"/>
        </w:rPr>
      </w:pPr>
      <w:proofErr w:type="spellStart"/>
      <w:r>
        <w:rPr>
          <w:w w:val="110"/>
          <w:sz w:val="18"/>
          <w:szCs w:val="18"/>
        </w:rPr>
        <w:t>Ստուգման</w:t>
      </w:r>
      <w:proofErr w:type="spellEnd"/>
      <w:r w:rsidRPr="00CA734F">
        <w:rPr>
          <w:spacing w:val="21"/>
          <w:w w:val="110"/>
          <w:sz w:val="18"/>
          <w:szCs w:val="18"/>
          <w:lang w:val="ru-RU"/>
        </w:rPr>
        <w:t xml:space="preserve"> </w:t>
      </w:r>
      <w:proofErr w:type="spellStart"/>
      <w:r>
        <w:rPr>
          <w:w w:val="110"/>
          <w:sz w:val="18"/>
          <w:szCs w:val="18"/>
        </w:rPr>
        <w:t>նպատակը</w:t>
      </w:r>
      <w:proofErr w:type="spellEnd"/>
      <w:r w:rsidRPr="00CA734F">
        <w:rPr>
          <w:w w:val="110"/>
          <w:sz w:val="18"/>
          <w:szCs w:val="18"/>
          <w:lang w:val="ru-RU"/>
        </w:rPr>
        <w:t>,</w:t>
      </w:r>
      <w:r w:rsidRPr="00CA734F">
        <w:rPr>
          <w:spacing w:val="21"/>
          <w:w w:val="110"/>
          <w:sz w:val="18"/>
          <w:szCs w:val="18"/>
          <w:lang w:val="ru-RU"/>
        </w:rPr>
        <w:t xml:space="preserve"> </w:t>
      </w:r>
      <w:proofErr w:type="spellStart"/>
      <w:r>
        <w:rPr>
          <w:w w:val="110"/>
          <w:sz w:val="18"/>
          <w:szCs w:val="18"/>
        </w:rPr>
        <w:t>պարզաբանման</w:t>
      </w:r>
      <w:proofErr w:type="spellEnd"/>
      <w:r w:rsidRPr="00CA734F">
        <w:rPr>
          <w:spacing w:val="21"/>
          <w:w w:val="110"/>
          <w:sz w:val="18"/>
          <w:szCs w:val="18"/>
          <w:lang w:val="ru-RU"/>
        </w:rPr>
        <w:t xml:space="preserve"> </w:t>
      </w:r>
      <w:proofErr w:type="spellStart"/>
      <w:r>
        <w:rPr>
          <w:w w:val="110"/>
          <w:sz w:val="18"/>
          <w:szCs w:val="18"/>
        </w:rPr>
        <w:t>ենթակա</w:t>
      </w:r>
      <w:proofErr w:type="spellEnd"/>
      <w:r w:rsidRPr="00CA734F">
        <w:rPr>
          <w:spacing w:val="21"/>
          <w:w w:val="110"/>
          <w:sz w:val="18"/>
          <w:szCs w:val="18"/>
          <w:lang w:val="ru-RU"/>
        </w:rPr>
        <w:t xml:space="preserve"> </w:t>
      </w:r>
      <w:proofErr w:type="spellStart"/>
      <w:r>
        <w:rPr>
          <w:w w:val="110"/>
          <w:sz w:val="18"/>
          <w:szCs w:val="18"/>
        </w:rPr>
        <w:t>հարցերի</w:t>
      </w:r>
      <w:proofErr w:type="spellEnd"/>
      <w:r w:rsidRPr="00CA734F">
        <w:rPr>
          <w:spacing w:val="23"/>
          <w:w w:val="110"/>
          <w:sz w:val="18"/>
          <w:szCs w:val="18"/>
          <w:lang w:val="ru-RU"/>
        </w:rPr>
        <w:t xml:space="preserve"> </w:t>
      </w:r>
      <w:proofErr w:type="spellStart"/>
      <w:r>
        <w:rPr>
          <w:w w:val="110"/>
          <w:sz w:val="18"/>
          <w:szCs w:val="18"/>
        </w:rPr>
        <w:t>համարները</w:t>
      </w:r>
      <w:proofErr w:type="spellEnd"/>
      <w:r w:rsidRPr="00CA734F">
        <w:rPr>
          <w:w w:val="110"/>
          <w:sz w:val="18"/>
          <w:szCs w:val="18"/>
          <w:lang w:val="ru-RU"/>
        </w:rPr>
        <w:t>`</w:t>
      </w:r>
      <w:r w:rsidRPr="00CA734F">
        <w:rPr>
          <w:spacing w:val="-3"/>
          <w:sz w:val="18"/>
          <w:szCs w:val="18"/>
          <w:lang w:val="ru-RU"/>
        </w:rPr>
        <w:t xml:space="preserve"> </w:t>
      </w:r>
      <w:r w:rsidRPr="00CA734F">
        <w:rPr>
          <w:w w:val="104"/>
          <w:sz w:val="18"/>
          <w:szCs w:val="18"/>
          <w:u w:val="single"/>
          <w:lang w:val="ru-RU"/>
        </w:rPr>
        <w:t xml:space="preserve"> </w:t>
      </w:r>
      <w:r w:rsidRPr="00CA734F">
        <w:rPr>
          <w:sz w:val="18"/>
          <w:szCs w:val="18"/>
          <w:u w:val="single"/>
          <w:lang w:val="ru-RU"/>
        </w:rPr>
        <w:tab/>
      </w:r>
    </w:p>
    <w:p w14:paraId="39932C01" w14:textId="68D0D496" w:rsidR="00CA734F" w:rsidRDefault="00CA734F" w:rsidP="00CA734F">
      <w:pPr>
        <w:pStyle w:val="BodyText"/>
        <w:spacing w:before="4"/>
        <w:rPr>
          <w:sz w:val="16"/>
        </w:rPr>
      </w:pPr>
      <w:r>
        <w:rPr>
          <w:noProof/>
          <w:sz w:val="17"/>
        </w:rPr>
        <mc:AlternateContent>
          <mc:Choice Requires="wps">
            <w:drawing>
              <wp:anchor distT="0" distB="0" distL="0" distR="0" simplePos="0" relativeHeight="251668480" behindDoc="0" locked="0" layoutInCell="1" allowOverlap="1" wp14:anchorId="7800F19C" wp14:editId="1CF7C86E">
                <wp:simplePos x="0" y="0"/>
                <wp:positionH relativeFrom="page">
                  <wp:posOffset>609600</wp:posOffset>
                </wp:positionH>
                <wp:positionV relativeFrom="paragraph">
                  <wp:posOffset>147955</wp:posOffset>
                </wp:positionV>
                <wp:extent cx="6888480" cy="0"/>
                <wp:effectExtent l="9525" t="6985" r="7620" b="1206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8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4B9B3" id="Straight Connector 7"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pt,11.65pt" to="590.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zE0wEAAJADAAAOAAAAZHJzL2Uyb0RvYy54bWysU01v2zAMvQ/YfxB0X5wUQ5oZcXpI1l26&#10;LUC7H8BIsi1MFgVKiZN/P0r5aLfdhvkgSPx4fHyklw/HwYmDoWjRN3I2mUphvEJtfdfIHy+PHxZS&#10;xAReg0NvGnkyUT6s3r9bjqE2d9ij04YEg/hYj6GRfUqhrqqoejNAnGAwnp0t0gCJn9RVmmBk9MFV&#10;d9PpvBqRdCBUJka2bs5OuSr4bWtU+t620SThGsncUjmpnLt8Vqsl1B1B6K260IB/YDGA9Vz0BrWB&#10;BGJP9i+owSrCiG2aKBwqbFurTOmBu5lN/+jmuYdgSi8sTgw3meL/g1XfDlsSVjfyXgoPA4/oORHY&#10;rk9ijd6zgEjiPus0hlhz+NpvKXeqjv45PKH6GYXHdQ++M4XvyykwyCxnVL+l5EcMXG03fkXNMbBP&#10;WEQ7tjRkSJZDHMtsTrfZmGMSio3zxWLxccEjVFdfBfU1MVBMXwwOIl8a6azPskENh6eYMhGoryHZ&#10;7PHROldG77wYGXz6aV4SIjqrszOHRep2a0fiAHl5yle6Ys/bsIy8gdif44rrvFaEe69Lld6A/ny5&#10;J7DufGdWzl9UysKcJd6hPm3pqh6PvdC/rGjeq7fvkv36I61+AQAA//8DAFBLAwQUAAYACAAAACEA&#10;zO7n5t4AAAAJAQAADwAAAGRycy9kb3ducmV2LnhtbEyPwU7DMAyG70i8Q2QkbizdJo2sazohEEg7&#10;IMQ2cc4ary1tnKrJ1u7t8cQBjvZv/f6+bD26VpyxD7UnDdNJAgKp8LamUsN+9/qgQIRoyJrWE2q4&#10;YIB1fnuTmdT6gT7xvI2l4BIKqdFQxdilUoaiQmfCxHdInB1970zksS+l7c3A5a6VsyRZSGdq4g+V&#10;6fC5wqLZnpyGdyVf/EfzVVy+h92bUptm+bjZa31/Nz6tQEQc498xXPEZHXJmOvgT2SBaDcsFq0QN&#10;s/kcxDWfqoRdDr8bmWfyv0H+AwAA//8DAFBLAQItABQABgAIAAAAIQC2gziS/gAAAOEBAAATAAAA&#10;AAAAAAAAAAAAAAAAAABbQ29udGVudF9UeXBlc10ueG1sUEsBAi0AFAAGAAgAAAAhADj9If/WAAAA&#10;lAEAAAsAAAAAAAAAAAAAAAAALwEAAF9yZWxzLy5yZWxzUEsBAi0AFAAGAAgAAAAhAG+pPMTTAQAA&#10;kAMAAA4AAAAAAAAAAAAAAAAALgIAAGRycy9lMm9Eb2MueG1sUEsBAi0AFAAGAAgAAAAhAMzu5+be&#10;AAAACQEAAA8AAAAAAAAAAAAAAAAALQQAAGRycy9kb3ducmV2LnhtbFBLBQYAAAAABAAEAPMAAAA4&#10;BQAAAAA=&#10;" strokeweight=".48pt">
                <w10:wrap type="topAndBottom" anchorx="page"/>
              </v:line>
            </w:pict>
          </mc:Fallback>
        </mc:AlternateContent>
      </w:r>
      <w:r>
        <w:rPr>
          <w:noProof/>
          <w:sz w:val="17"/>
        </w:rPr>
        <mc:AlternateContent>
          <mc:Choice Requires="wpg">
            <w:drawing>
              <wp:anchor distT="0" distB="0" distL="0" distR="0" simplePos="0" relativeHeight="251669504" behindDoc="0" locked="0" layoutInCell="1" allowOverlap="1" wp14:anchorId="5741EFF9" wp14:editId="6414147E">
                <wp:simplePos x="0" y="0"/>
                <wp:positionH relativeFrom="page">
                  <wp:posOffset>609600</wp:posOffset>
                </wp:positionH>
                <wp:positionV relativeFrom="paragraph">
                  <wp:posOffset>306070</wp:posOffset>
                </wp:positionV>
                <wp:extent cx="3014980" cy="17145"/>
                <wp:effectExtent l="9525" t="3175" r="4445" b="825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980" cy="17145"/>
                          <a:chOff x="960" y="482"/>
                          <a:chExt cx="4748" cy="27"/>
                        </a:xfrm>
                      </wpg:grpSpPr>
                      <wps:wsp>
                        <wps:cNvPr id="3" name="Line 40"/>
                        <wps:cNvCnPr>
                          <a:cxnSpLocks noChangeShapeType="1"/>
                        </wps:cNvCnPr>
                        <wps:spPr bwMode="auto">
                          <a:xfrm>
                            <a:off x="1638" y="505"/>
                            <a:ext cx="846"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1"/>
                        <wps:cNvCnPr>
                          <a:cxnSpLocks noChangeShapeType="1"/>
                        </wps:cNvCnPr>
                        <wps:spPr bwMode="auto">
                          <a:xfrm>
                            <a:off x="2488" y="505"/>
                            <a:ext cx="844"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2"/>
                        <wps:cNvCnPr>
                          <a:cxnSpLocks noChangeShapeType="1"/>
                        </wps:cNvCnPr>
                        <wps:spPr bwMode="auto">
                          <a:xfrm>
                            <a:off x="3336" y="505"/>
                            <a:ext cx="1035" cy="0"/>
                          </a:xfrm>
                          <a:prstGeom prst="line">
                            <a:avLst/>
                          </a:prstGeom>
                          <a:noFill/>
                          <a:ln w="47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3"/>
                        <wps:cNvCnPr>
                          <a:cxnSpLocks noChangeShapeType="1"/>
                        </wps:cNvCnPr>
                        <wps:spPr bwMode="auto">
                          <a:xfrm>
                            <a:off x="960" y="486"/>
                            <a:ext cx="474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2D48A" id="Group 2" o:spid="_x0000_s1026" style="position:absolute;margin-left:48pt;margin-top:24.1pt;width:237.4pt;height:1.35pt;z-index:251669504;mso-wrap-distance-left:0;mso-wrap-distance-right:0;mso-position-horizontal-relative:page" coordorigin="960,482" coordsize="47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xpgIAALgKAAAOAAAAZHJzL2Uyb0RvYy54bWzsVs1u2zAMvg/YOwi+r/5NnBp1emjaXrot&#10;QLsHUGT5B5MlQVLi5O1HSU6yZB0GtGixQ30wJFGkyO8jKV1db3uGNlTpTvAyiC+iAFFORNXxpgx+&#10;PN19mQVIG8wrzASnZbCjOrief/50NciCJqIVrKIKgRGui0GWQWuMLMJQk5b2WF8ISTkIa6F6bGCq&#10;mrBSeADrPQuTKJqGg1CVVIJQrWF14YXB3Nmva0rM97rW1CBWBuCbcX/l/iv7D+dXuGgUlm1HRjfw&#10;C7zoccfh0IOpBTYYrVX3h6m+I0poUZsLIvpQ1HVHqIsBoomjs2julVhLF0tTDI08wATQnuH0YrPk&#10;22apUFeVQRIgjnugyJ2KEgvNIJsCdtwr+SiXyscHwwdBfmoQh+dyO2/8ZrQavooKzOG1EQ6aba16&#10;awKCRlvHwO7AAN0aRGAxjeLscgZEEZDFeZxNPEOkBRqt1uUUhCDLZs5BXJD2dtTN8gySzSomudUK&#10;ceGPdG6ObtmYINP0EUz9OjAfWyyp40hbqEYw0z2YDx2nKHN5Zg+GHTfcI0m2fEQScXHTYt5QZ+tp&#10;JwG12EVwomInGmj4J7LxNAUgAIdJNMK3h3eWTT1CzqEDQLiQSpt7KnpkB2XAwGvHGd48aOOx3G+x&#10;FHJx1zEG67hgHA1AR55nTkEL1lVWaGVaNasbptAG2+pz30jMyTZreYF16/c5kWcd0p9X7pSW4up2&#10;HBvcMT+GABh3aeiR8eSuRLVbKuv0SPU7cZ6dcu4YPCEQkvXNOE+y2V85B8dsVXxw/pqm+XydT045&#10;H5vmO9V5mqZQzs/VeRyl4NkH6fJNmjuA7m9K39xT26zerdCPF+DUN8l9b4frL38jzid58h83d3e9&#10;w/PI3fjjU86+v36fu8vg+OCc/wIAAP//AwBQSwMEFAAGAAgAAAAhAEzkCpXgAAAACAEAAA8AAABk&#10;cnMvZG93bnJldi54bWxMj8FOwzAMhu9IvENkJG4s6WBjK02naQJO0yQ2JMTNa7y2WpNUTdZ2b485&#10;wc3Wb/3+vmw12kb01IXaOw3JRIEgV3hTu1LD5+HtYQEiRHQGG+9Iw5UCrPLbmwxT4wf3Qf0+loJL&#10;XEhRQxVjm0oZioosholvyXF28p3FyGtXStPhwOW2kVOl5tJi7fhDhS1tKirO+4vV8D7gsH5MXvvt&#10;+bS5fh9mu69tQlrf343rFxCRxvh3DL/4jA45Mx39xZkgGg3LOatEDU+LKQjOZ8+KVY48qCXIPJP/&#10;BfIfAAAA//8DAFBLAQItABQABgAIAAAAIQC2gziS/gAAAOEBAAATAAAAAAAAAAAAAAAAAAAAAABb&#10;Q29udGVudF9UeXBlc10ueG1sUEsBAi0AFAAGAAgAAAAhADj9If/WAAAAlAEAAAsAAAAAAAAAAAAA&#10;AAAALwEAAF9yZWxzLy5yZWxzUEsBAi0AFAAGAAgAAAAhAE8JdTGmAgAAuAoAAA4AAAAAAAAAAAAA&#10;AAAALgIAAGRycy9lMm9Eb2MueG1sUEsBAi0AFAAGAAgAAAAhAEzkCpXgAAAACAEAAA8AAAAAAAAA&#10;AAAAAAAAAAUAAGRycy9kb3ducmV2LnhtbFBLBQYAAAAABAAEAPMAAAANBgAAAAA=&#10;">
                <v:line id="Line 40" o:spid="_x0000_s1027" style="position:absolute;visibility:visible;mso-wrap-style:square" from="1638,505" to="248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5ShwQAAANoAAAAPAAAAZHJzL2Rvd25yZXYueG1sRI/disIw&#10;FITvhX2HcBa809QVRKtRuoK44oXo7gMcmtMfbE5KEmv37Y0geDnMzDfMatObRnTkfG1ZwWScgCDO&#10;ra65VPD3uxvNQfiArLGxTAr+ycNm/TFYYartnc/UXUIpIoR9igqqENpUSp9XZNCPbUscvcI6gyFK&#10;V0rt8B7hppFfSTKTBmuOCxW2tK0ov15uRsEtFMdT9m3dftIcZLHIfMfbuVLDzz5bggjUh3f41f7R&#10;CqbwvBJvgFw/AAAA//8DAFBLAQItABQABgAIAAAAIQDb4fbL7gAAAIUBAAATAAAAAAAAAAAAAAAA&#10;AAAAAABbQ29udGVudF9UeXBlc10ueG1sUEsBAi0AFAAGAAgAAAAhAFr0LFu/AAAAFQEAAAsAAAAA&#10;AAAAAAAAAAAAHwEAAF9yZWxzLy5yZWxzUEsBAi0AFAAGAAgAAAAhAKA/lKHBAAAA2gAAAA8AAAAA&#10;AAAAAAAAAAAABwIAAGRycy9kb3ducmV2LnhtbFBLBQYAAAAAAwADALcAAAD1AgAAAAA=&#10;" strokeweight=".1326mm"/>
                <v:line id="Line 41" o:spid="_x0000_s1028" style="position:absolute;visibility:visible;mso-wrap-style:square" from="2488,505" to="333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zVwQAAANoAAAAPAAAAZHJzL2Rvd25yZXYueG1sRI/disIw&#10;FITvhX2HcBa809RFRKtRuoK44oXo7gMcmtMfbE5KEmv37Y0geDnMzDfMatObRnTkfG1ZwWScgCDO&#10;ra65VPD3uxvNQfiArLGxTAr+ycNm/TFYYartnc/UXUIpIoR9igqqENpUSp9XZNCPbUscvcI6gyFK&#10;V0rt8B7hppFfSTKTBmuOCxW2tK0ov15uRsEtFMdT9m3dftIcZLHIfMfbuVLDzz5bggjUh3f41f7R&#10;CqbwvBJvgFw/AAAA//8DAFBLAQItABQABgAIAAAAIQDb4fbL7gAAAIUBAAATAAAAAAAAAAAAAAAA&#10;AAAAAABbQ29udGVudF9UeXBlc10ueG1sUEsBAi0AFAAGAAgAAAAhAFr0LFu/AAAAFQEAAAsAAAAA&#10;AAAAAAAAAAAAHwEAAF9yZWxzLy5yZWxzUEsBAi0AFAAGAAgAAAAhAC/WDNXBAAAA2gAAAA8AAAAA&#10;AAAAAAAAAAAABwIAAGRycy9kb3ducmV2LnhtbFBLBQYAAAAAAwADALcAAAD1AgAAAAA=&#10;" strokeweight=".1326mm"/>
                <v:line id="Line 42" o:spid="_x0000_s1029" style="position:absolute;visibility:visible;mso-wrap-style:square" from="3336,505" to="437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lOwQAAANoAAAAPAAAAZHJzL2Rvd25yZXYueG1sRI/disIw&#10;FITvhX2HcBa809QFRatRuoK44oXo7gMcmtMfbE5KEmv37Y0geDnMzDfMatObRnTkfG1ZwWScgCDO&#10;ra65VPD3uxvNQfiArLGxTAr+ycNm/TFYYartnc/UXUIpIoR9igqqENpUSp9XZNCPbUscvcI6gyFK&#10;V0rt8B7hppFfSTKTBmuOCxW2tK0ov15uRsEtFMdT9m3dftIcZLHIfMfbuVLDzz5bggjUh3f41f7R&#10;CqbwvBJvgFw/AAAA//8DAFBLAQItABQABgAIAAAAIQDb4fbL7gAAAIUBAAATAAAAAAAAAAAAAAAA&#10;AAAAAABbQ29udGVudF9UeXBlc10ueG1sUEsBAi0AFAAGAAgAAAAhAFr0LFu/AAAAFQEAAAsAAAAA&#10;AAAAAAAAAAAAHwEAAF9yZWxzLy5yZWxzUEsBAi0AFAAGAAgAAAAhAECaqU7BAAAA2gAAAA8AAAAA&#10;AAAAAAAAAAAABwIAAGRycy9kb3ducmV2LnhtbFBLBQYAAAAAAwADALcAAAD1AgAAAAA=&#10;" strokeweight=".1326mm"/>
                <v:line id="Line 43" o:spid="_x0000_s1030" style="position:absolute;visibility:visible;mso-wrap-style:square" from="960,486" to="570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nwwAAANoAAAAPAAAAZHJzL2Rvd25yZXYueG1sRI9Ba8JA&#10;FITvQv/D8gq96cYcbEndiAil2kJLtd4f2ZdsMPs2ZDcm+uu7gtDjMDPfMMvVaBtxps7XjhXMZwkI&#10;4sLpmisFv4e36QsIH5A1No5JwYU8rPKHyRIz7Qb+ofM+VCJC2GeowITQZlL6wpBFP3MtcfRK11kM&#10;UXaV1B0OEW4bmSbJQlqsOS4YbGljqDjte6sgDMfnw+57PJny49p/cto36fuXUk+P4/oVRKAx/Ifv&#10;7a1WsIDblXgDZP4HAAD//wMAUEsBAi0AFAAGAAgAAAAhANvh9svuAAAAhQEAABMAAAAAAAAAAAAA&#10;AAAAAAAAAFtDb250ZW50X1R5cGVzXS54bWxQSwECLQAUAAYACAAAACEAWvQsW78AAAAVAQAACwAA&#10;AAAAAAAAAAAAAAAfAQAAX3JlbHMvLnJlbHNQSwECLQAUAAYACAAAACEASf9E58MAAADaAAAADwAA&#10;AAAAAAAAAAAAAAAHAgAAZHJzL2Rvd25yZXYueG1sUEsFBgAAAAADAAMAtwAAAPcCAAAAAA==&#10;" strokeweight=".36pt"/>
                <w10:wrap type="topAndBottom" anchorx="page"/>
              </v:group>
            </w:pict>
          </mc:Fallback>
        </mc:AlternateContent>
      </w:r>
    </w:p>
    <w:p w14:paraId="5E0C00EC" w14:textId="77777777" w:rsidR="00CA734F" w:rsidRDefault="00CA734F" w:rsidP="00CA734F">
      <w:pPr>
        <w:pStyle w:val="BodyText"/>
        <w:spacing w:before="3"/>
        <w:rPr>
          <w:sz w:val="15"/>
        </w:rPr>
      </w:pPr>
    </w:p>
    <w:p w14:paraId="0D8C406B" w14:textId="77777777" w:rsidR="00CA734F" w:rsidRDefault="00CA734F" w:rsidP="00CA734F">
      <w:pPr>
        <w:pStyle w:val="BodyText"/>
        <w:rPr>
          <w:sz w:val="20"/>
        </w:rPr>
      </w:pPr>
    </w:p>
    <w:p w14:paraId="589004D0" w14:textId="77777777" w:rsidR="00CA734F" w:rsidRDefault="00CA734F" w:rsidP="00CA734F">
      <w:pPr>
        <w:pStyle w:val="BodyText"/>
        <w:rPr>
          <w:sz w:val="20"/>
        </w:rPr>
      </w:pPr>
    </w:p>
    <w:p w14:paraId="28158564" w14:textId="77777777" w:rsidR="00CA734F" w:rsidRDefault="00CA734F" w:rsidP="00CA734F">
      <w:pPr>
        <w:pStyle w:val="BodyText"/>
        <w:spacing w:before="2"/>
        <w:rPr>
          <w:sz w:val="26"/>
        </w:rPr>
      </w:pPr>
    </w:p>
    <w:p w14:paraId="5CAB2165" w14:textId="77777777" w:rsidR="00CA734F" w:rsidRDefault="00CA734F" w:rsidP="00CA734F">
      <w:pPr>
        <w:spacing w:before="96"/>
        <w:ind w:left="323" w:right="791"/>
        <w:jc w:val="center"/>
      </w:pPr>
      <w:r>
        <w:rPr>
          <w:w w:val="110"/>
          <w:sz w:val="22"/>
          <w:szCs w:val="22"/>
        </w:rPr>
        <w:t>ՏԵՂԵԿԱՏՎԱԿԱՆ ՀԱՐՑԵՐ</w:t>
      </w:r>
    </w:p>
    <w:p w14:paraId="2C2D1841" w14:textId="77777777" w:rsidR="00CA734F" w:rsidRDefault="00CA734F" w:rsidP="00CA734F">
      <w:pPr>
        <w:pStyle w:val="BodyText"/>
        <w:spacing w:before="11"/>
        <w:rPr>
          <w:sz w:val="25"/>
        </w:rPr>
      </w:pPr>
    </w:p>
    <w:tbl>
      <w:tblPr>
        <w:tblW w:w="0" w:type="auto"/>
        <w:tblInd w:w="1001"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646"/>
        <w:gridCol w:w="4828"/>
        <w:gridCol w:w="8012"/>
      </w:tblGrid>
      <w:tr w:rsidR="00CA734F" w14:paraId="1C0AAC05" w14:textId="77777777" w:rsidTr="00343C03">
        <w:trPr>
          <w:trHeight w:val="307"/>
        </w:trPr>
        <w:tc>
          <w:tcPr>
            <w:tcW w:w="646" w:type="dxa"/>
            <w:tcBorders>
              <w:left w:val="single" w:sz="12" w:space="0" w:color="EFEFEF"/>
              <w:bottom w:val="single" w:sz="12" w:space="0" w:color="A0A0A0"/>
              <w:right w:val="thickThinMediumGap" w:sz="3" w:space="0" w:color="A0A0A0"/>
            </w:tcBorders>
          </w:tcPr>
          <w:p w14:paraId="5908330E" w14:textId="77777777" w:rsidR="00CA734F" w:rsidRDefault="00CA734F" w:rsidP="00343C03">
            <w:pPr>
              <w:pStyle w:val="TableParagraph"/>
              <w:spacing w:before="35" w:line="252" w:lineRule="exact"/>
              <w:ind w:left="103" w:right="83"/>
              <w:jc w:val="center"/>
            </w:pPr>
            <w:r>
              <w:rPr>
                <w:w w:val="125"/>
              </w:rPr>
              <w:t>Հ/Հ</w:t>
            </w:r>
          </w:p>
        </w:tc>
        <w:tc>
          <w:tcPr>
            <w:tcW w:w="4828" w:type="dxa"/>
            <w:tcBorders>
              <w:left w:val="thinThickMediumGap" w:sz="3" w:space="0" w:color="A0A0A0"/>
              <w:bottom w:val="single" w:sz="12" w:space="0" w:color="A0A0A0"/>
              <w:right w:val="single" w:sz="12" w:space="0" w:color="EFEFEF"/>
            </w:tcBorders>
          </w:tcPr>
          <w:p w14:paraId="2A9B77D4" w14:textId="77777777" w:rsidR="00CA734F" w:rsidRDefault="00CA734F" w:rsidP="00343C03">
            <w:pPr>
              <w:pStyle w:val="TableParagraph"/>
              <w:spacing w:before="35" w:line="252" w:lineRule="exact"/>
              <w:ind w:left="2035" w:right="1998"/>
              <w:jc w:val="center"/>
            </w:pPr>
            <w:proofErr w:type="spellStart"/>
            <w:r>
              <w:rPr>
                <w:w w:val="115"/>
              </w:rPr>
              <w:t>Հարցը</w:t>
            </w:r>
            <w:proofErr w:type="spellEnd"/>
          </w:p>
        </w:tc>
        <w:tc>
          <w:tcPr>
            <w:tcW w:w="8012" w:type="dxa"/>
            <w:tcBorders>
              <w:left w:val="single" w:sz="12" w:space="0" w:color="EFEFEF"/>
              <w:bottom w:val="single" w:sz="12" w:space="0" w:color="A0A0A0"/>
              <w:right w:val="single" w:sz="12" w:space="0" w:color="A0A0A0"/>
            </w:tcBorders>
          </w:tcPr>
          <w:p w14:paraId="2950CE64" w14:textId="77777777" w:rsidR="00CA734F" w:rsidRDefault="00CA734F" w:rsidP="00343C03">
            <w:pPr>
              <w:pStyle w:val="TableParagraph"/>
              <w:spacing w:before="35" w:line="252" w:lineRule="exact"/>
              <w:ind w:left="3290" w:right="3257"/>
              <w:jc w:val="center"/>
            </w:pPr>
            <w:proofErr w:type="spellStart"/>
            <w:r>
              <w:rPr>
                <w:w w:val="110"/>
              </w:rPr>
              <w:t>Պատասխան</w:t>
            </w:r>
            <w:proofErr w:type="spellEnd"/>
          </w:p>
        </w:tc>
      </w:tr>
      <w:tr w:rsidR="00CA734F" w14:paraId="65EE7C10" w14:textId="77777777" w:rsidTr="00343C03">
        <w:trPr>
          <w:trHeight w:val="455"/>
        </w:trPr>
        <w:tc>
          <w:tcPr>
            <w:tcW w:w="646" w:type="dxa"/>
            <w:tcBorders>
              <w:top w:val="single" w:sz="12" w:space="0" w:color="A0A0A0"/>
              <w:left w:val="single" w:sz="12" w:space="0" w:color="EFEFEF"/>
              <w:bottom w:val="single" w:sz="12" w:space="0" w:color="A0A0A0"/>
              <w:right w:val="thickThinMediumGap" w:sz="3" w:space="0" w:color="A0A0A0"/>
            </w:tcBorders>
          </w:tcPr>
          <w:p w14:paraId="6075FF8D" w14:textId="77777777" w:rsidR="00CA734F" w:rsidRDefault="00CA734F" w:rsidP="00343C03">
            <w:pPr>
              <w:pStyle w:val="TableParagraph"/>
              <w:spacing w:before="31"/>
              <w:ind w:left="101" w:right="83"/>
              <w:jc w:val="center"/>
            </w:pPr>
            <w:r>
              <w:t>1.</w:t>
            </w:r>
          </w:p>
        </w:tc>
        <w:tc>
          <w:tcPr>
            <w:tcW w:w="4828" w:type="dxa"/>
            <w:tcBorders>
              <w:top w:val="single" w:sz="12" w:space="0" w:color="A0A0A0"/>
              <w:left w:val="thinThickMediumGap" w:sz="3" w:space="0" w:color="A0A0A0"/>
              <w:bottom w:val="single" w:sz="12" w:space="0" w:color="A0A0A0"/>
              <w:right w:val="single" w:sz="12" w:space="0" w:color="EFEFEF"/>
            </w:tcBorders>
          </w:tcPr>
          <w:p w14:paraId="29D9A5DB" w14:textId="77777777" w:rsidR="00CA734F" w:rsidRDefault="00CA734F" w:rsidP="00343C03">
            <w:pPr>
              <w:pStyle w:val="TableParagraph"/>
              <w:spacing w:before="31"/>
              <w:ind w:left="21"/>
            </w:pPr>
            <w:proofErr w:type="spellStart"/>
            <w:r>
              <w:rPr>
                <w:w w:val="110"/>
              </w:rPr>
              <w:t>Գործունեության</w:t>
            </w:r>
            <w:proofErr w:type="spellEnd"/>
            <w:r>
              <w:rPr>
                <w:w w:val="110"/>
              </w:rPr>
              <w:t xml:space="preserve"> </w:t>
            </w:r>
            <w:proofErr w:type="spellStart"/>
            <w:r>
              <w:rPr>
                <w:w w:val="110"/>
              </w:rPr>
              <w:t>հասցեն</w:t>
            </w:r>
            <w:proofErr w:type="spellEnd"/>
            <w:r>
              <w:rPr>
                <w:w w:val="110"/>
              </w:rPr>
              <w:t xml:space="preserve"> (</w:t>
            </w:r>
            <w:proofErr w:type="spellStart"/>
            <w:r>
              <w:rPr>
                <w:w w:val="110"/>
              </w:rPr>
              <w:t>հասցեները</w:t>
            </w:r>
            <w:proofErr w:type="spellEnd"/>
            <w:r>
              <w:rPr>
                <w:w w:val="110"/>
              </w:rPr>
              <w:t>)</w:t>
            </w:r>
          </w:p>
        </w:tc>
        <w:tc>
          <w:tcPr>
            <w:tcW w:w="8012" w:type="dxa"/>
            <w:tcBorders>
              <w:top w:val="single" w:sz="12" w:space="0" w:color="A0A0A0"/>
              <w:left w:val="single" w:sz="12" w:space="0" w:color="EFEFEF"/>
              <w:bottom w:val="single" w:sz="12" w:space="0" w:color="A0A0A0"/>
              <w:right w:val="single" w:sz="12" w:space="0" w:color="A0A0A0"/>
            </w:tcBorders>
          </w:tcPr>
          <w:p w14:paraId="1DBC9009" w14:textId="77777777" w:rsidR="00CA734F" w:rsidRDefault="00CA734F" w:rsidP="00343C03">
            <w:pPr>
              <w:pStyle w:val="TableParagraph"/>
              <w:rPr>
                <w:sz w:val="18"/>
              </w:rPr>
            </w:pPr>
          </w:p>
        </w:tc>
      </w:tr>
      <w:tr w:rsidR="00CA734F" w14:paraId="713E87DE" w14:textId="77777777" w:rsidTr="00343C03">
        <w:trPr>
          <w:trHeight w:val="453"/>
        </w:trPr>
        <w:tc>
          <w:tcPr>
            <w:tcW w:w="646" w:type="dxa"/>
            <w:tcBorders>
              <w:top w:val="single" w:sz="12" w:space="0" w:color="A0A0A0"/>
              <w:left w:val="single" w:sz="12" w:space="0" w:color="EFEFEF"/>
              <w:bottom w:val="single" w:sz="12" w:space="0" w:color="A0A0A0"/>
              <w:right w:val="thickThinMediumGap" w:sz="3" w:space="0" w:color="A0A0A0"/>
            </w:tcBorders>
          </w:tcPr>
          <w:p w14:paraId="091A6701" w14:textId="77777777" w:rsidR="00CA734F" w:rsidRDefault="00CA734F" w:rsidP="00343C03">
            <w:pPr>
              <w:pStyle w:val="TableParagraph"/>
              <w:rPr>
                <w:sz w:val="18"/>
              </w:rPr>
            </w:pPr>
          </w:p>
        </w:tc>
        <w:tc>
          <w:tcPr>
            <w:tcW w:w="4828" w:type="dxa"/>
            <w:tcBorders>
              <w:top w:val="single" w:sz="12" w:space="0" w:color="A0A0A0"/>
              <w:left w:val="thinThickMediumGap" w:sz="3" w:space="0" w:color="A0A0A0"/>
              <w:bottom w:val="single" w:sz="12" w:space="0" w:color="A0A0A0"/>
              <w:right w:val="single" w:sz="12" w:space="0" w:color="EFEFEF"/>
            </w:tcBorders>
          </w:tcPr>
          <w:p w14:paraId="54EE4823" w14:textId="77777777" w:rsidR="00CA734F" w:rsidRDefault="00CA734F" w:rsidP="00343C03">
            <w:pPr>
              <w:pStyle w:val="TableParagraph"/>
              <w:spacing w:before="33"/>
              <w:ind w:left="21"/>
            </w:pPr>
            <w:proofErr w:type="spellStart"/>
            <w:r>
              <w:rPr>
                <w:w w:val="110"/>
              </w:rPr>
              <w:t>Գործունեության</w:t>
            </w:r>
            <w:proofErr w:type="spellEnd"/>
            <w:r>
              <w:rPr>
                <w:w w:val="110"/>
              </w:rPr>
              <w:t xml:space="preserve"> </w:t>
            </w:r>
            <w:proofErr w:type="spellStart"/>
            <w:r>
              <w:rPr>
                <w:w w:val="110"/>
              </w:rPr>
              <w:t>ոլորտը</w:t>
            </w:r>
            <w:proofErr w:type="spellEnd"/>
            <w:r>
              <w:rPr>
                <w:w w:val="110"/>
              </w:rPr>
              <w:t xml:space="preserve"> (</w:t>
            </w:r>
            <w:proofErr w:type="spellStart"/>
            <w:r>
              <w:rPr>
                <w:w w:val="110"/>
              </w:rPr>
              <w:t>ները</w:t>
            </w:r>
            <w:proofErr w:type="spellEnd"/>
            <w:r>
              <w:rPr>
                <w:w w:val="110"/>
              </w:rPr>
              <w:t>)</w:t>
            </w:r>
          </w:p>
        </w:tc>
        <w:tc>
          <w:tcPr>
            <w:tcW w:w="8012" w:type="dxa"/>
            <w:tcBorders>
              <w:top w:val="single" w:sz="12" w:space="0" w:color="A0A0A0"/>
              <w:left w:val="single" w:sz="12" w:space="0" w:color="EFEFEF"/>
              <w:bottom w:val="single" w:sz="12" w:space="0" w:color="A0A0A0"/>
              <w:right w:val="single" w:sz="12" w:space="0" w:color="A0A0A0"/>
            </w:tcBorders>
          </w:tcPr>
          <w:p w14:paraId="54523816" w14:textId="77777777" w:rsidR="00CA734F" w:rsidRDefault="00CA734F" w:rsidP="00343C03">
            <w:pPr>
              <w:pStyle w:val="TableParagraph"/>
              <w:rPr>
                <w:sz w:val="18"/>
              </w:rPr>
            </w:pPr>
          </w:p>
        </w:tc>
      </w:tr>
      <w:tr w:rsidR="00CA734F" w14:paraId="4E4A780A" w14:textId="77777777" w:rsidTr="00343C03">
        <w:trPr>
          <w:trHeight w:val="542"/>
        </w:trPr>
        <w:tc>
          <w:tcPr>
            <w:tcW w:w="646" w:type="dxa"/>
            <w:tcBorders>
              <w:top w:val="single" w:sz="12" w:space="0" w:color="A0A0A0"/>
              <w:left w:val="single" w:sz="12" w:space="0" w:color="EFEFEF"/>
              <w:bottom w:val="thickThinMediumGap" w:sz="3" w:space="0" w:color="A0A0A0"/>
              <w:right w:val="thickThinMediumGap" w:sz="3" w:space="0" w:color="A0A0A0"/>
            </w:tcBorders>
          </w:tcPr>
          <w:p w14:paraId="06EF54BA" w14:textId="77777777" w:rsidR="00CA734F" w:rsidRDefault="00CA734F" w:rsidP="00343C03">
            <w:pPr>
              <w:pStyle w:val="TableParagraph"/>
              <w:spacing w:before="34"/>
              <w:ind w:left="102" w:right="83"/>
              <w:jc w:val="center"/>
            </w:pPr>
            <w:r>
              <w:rPr>
                <w:w w:val="105"/>
              </w:rPr>
              <w:lastRenderedPageBreak/>
              <w:t>2.</w:t>
            </w:r>
          </w:p>
        </w:tc>
        <w:tc>
          <w:tcPr>
            <w:tcW w:w="4828" w:type="dxa"/>
            <w:tcBorders>
              <w:top w:val="single" w:sz="12" w:space="0" w:color="A0A0A0"/>
              <w:left w:val="thinThickMediumGap" w:sz="3" w:space="0" w:color="A0A0A0"/>
              <w:bottom w:val="thickThinMediumGap" w:sz="3" w:space="0" w:color="A0A0A0"/>
              <w:right w:val="single" w:sz="12" w:space="0" w:color="EFEFEF"/>
            </w:tcBorders>
          </w:tcPr>
          <w:p w14:paraId="26920776" w14:textId="77777777" w:rsidR="00CA734F" w:rsidRDefault="00CA734F" w:rsidP="00343C03">
            <w:pPr>
              <w:pStyle w:val="TableParagraph"/>
              <w:spacing w:before="34"/>
              <w:ind w:left="21"/>
            </w:pPr>
            <w:proofErr w:type="spellStart"/>
            <w:r>
              <w:rPr>
                <w:w w:val="110"/>
              </w:rPr>
              <w:t>Փաստացի</w:t>
            </w:r>
            <w:proofErr w:type="spellEnd"/>
            <w:r>
              <w:rPr>
                <w:w w:val="110"/>
              </w:rPr>
              <w:t xml:space="preserve"> </w:t>
            </w:r>
            <w:proofErr w:type="spellStart"/>
            <w:r>
              <w:rPr>
                <w:w w:val="110"/>
              </w:rPr>
              <w:t>աշխատողների</w:t>
            </w:r>
            <w:proofErr w:type="spellEnd"/>
            <w:r>
              <w:rPr>
                <w:w w:val="110"/>
              </w:rPr>
              <w:t xml:space="preserve"> </w:t>
            </w:r>
            <w:proofErr w:type="spellStart"/>
            <w:r>
              <w:rPr>
                <w:w w:val="110"/>
              </w:rPr>
              <w:t>թիվը</w:t>
            </w:r>
            <w:proofErr w:type="spellEnd"/>
          </w:p>
        </w:tc>
        <w:tc>
          <w:tcPr>
            <w:tcW w:w="8012" w:type="dxa"/>
            <w:tcBorders>
              <w:top w:val="single" w:sz="12" w:space="0" w:color="A0A0A0"/>
              <w:left w:val="single" w:sz="12" w:space="0" w:color="EFEFEF"/>
              <w:bottom w:val="thickThinMediumGap" w:sz="3" w:space="0" w:color="A0A0A0"/>
              <w:right w:val="single" w:sz="12" w:space="0" w:color="A0A0A0"/>
            </w:tcBorders>
          </w:tcPr>
          <w:p w14:paraId="4B3513EE" w14:textId="77777777" w:rsidR="00CA734F" w:rsidRDefault="00CA734F" w:rsidP="00343C03">
            <w:pPr>
              <w:pStyle w:val="TableParagraph"/>
              <w:rPr>
                <w:sz w:val="18"/>
              </w:rPr>
            </w:pPr>
          </w:p>
        </w:tc>
      </w:tr>
    </w:tbl>
    <w:p w14:paraId="19EBE4A9" w14:textId="77777777" w:rsidR="00CA734F" w:rsidRDefault="00CA734F" w:rsidP="00CA734F">
      <w:pPr>
        <w:rPr>
          <w:sz w:val="18"/>
        </w:rPr>
        <w:sectPr w:rsidR="00CA734F">
          <w:headerReference w:type="default" r:id="rId8"/>
          <w:pgSz w:w="15840" w:h="12240" w:orient="landscape"/>
          <w:pgMar w:top="1400" w:right="340" w:bottom="280" w:left="780" w:header="1201" w:footer="0" w:gutter="0"/>
          <w:pgNumType w:start="2"/>
          <w:cols w:space="720"/>
        </w:sectPr>
      </w:pPr>
    </w:p>
    <w:p w14:paraId="09AFF6BF" w14:textId="77777777" w:rsidR="00CA734F" w:rsidRDefault="00CA734F" w:rsidP="00CA734F">
      <w:pPr>
        <w:pStyle w:val="BodyText"/>
        <w:rPr>
          <w:sz w:val="20"/>
        </w:rPr>
      </w:pPr>
    </w:p>
    <w:p w14:paraId="3E99BE93" w14:textId="77777777" w:rsidR="00CA734F" w:rsidRDefault="00CA734F" w:rsidP="00CA734F">
      <w:pPr>
        <w:pStyle w:val="BodyText"/>
        <w:spacing w:before="10"/>
        <w:rPr>
          <w:sz w:val="20"/>
        </w:rPr>
      </w:pPr>
    </w:p>
    <w:tbl>
      <w:tblPr>
        <w:tblW w:w="0" w:type="auto"/>
        <w:tblInd w:w="1001"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654"/>
        <w:gridCol w:w="4825"/>
        <w:gridCol w:w="8005"/>
      </w:tblGrid>
      <w:tr w:rsidR="00CA734F" w14:paraId="111092A7" w14:textId="77777777" w:rsidTr="00343C03">
        <w:trPr>
          <w:trHeight w:val="495"/>
        </w:trPr>
        <w:tc>
          <w:tcPr>
            <w:tcW w:w="654" w:type="dxa"/>
            <w:tcBorders>
              <w:left w:val="single" w:sz="12" w:space="0" w:color="EFEFEF"/>
              <w:bottom w:val="single" w:sz="12" w:space="0" w:color="A0A0A0"/>
              <w:right w:val="thickThinMediumGap" w:sz="3" w:space="0" w:color="A0A0A0"/>
            </w:tcBorders>
          </w:tcPr>
          <w:p w14:paraId="2B30E84B" w14:textId="77777777" w:rsidR="00CA734F" w:rsidRDefault="00CA734F" w:rsidP="00343C03">
            <w:pPr>
              <w:pStyle w:val="TableParagraph"/>
              <w:spacing w:before="37"/>
              <w:ind w:left="209" w:right="195"/>
              <w:jc w:val="center"/>
            </w:pPr>
            <w:r>
              <w:t>3.</w:t>
            </w:r>
          </w:p>
        </w:tc>
        <w:tc>
          <w:tcPr>
            <w:tcW w:w="4825" w:type="dxa"/>
            <w:tcBorders>
              <w:left w:val="thinThickMediumGap" w:sz="3" w:space="0" w:color="A0A0A0"/>
              <w:bottom w:val="single" w:sz="12" w:space="0" w:color="A0A0A0"/>
              <w:right w:val="single" w:sz="12" w:space="0" w:color="EFEFEF"/>
            </w:tcBorders>
          </w:tcPr>
          <w:p w14:paraId="0E4C4563" w14:textId="77777777" w:rsidR="00CA734F" w:rsidRDefault="00CA734F" w:rsidP="00343C03">
            <w:pPr>
              <w:pStyle w:val="TableParagraph"/>
              <w:spacing w:before="37"/>
              <w:ind w:left="13"/>
            </w:pPr>
            <w:proofErr w:type="spellStart"/>
            <w:r>
              <w:rPr>
                <w:w w:val="110"/>
              </w:rPr>
              <w:t>Իգական</w:t>
            </w:r>
            <w:proofErr w:type="spellEnd"/>
            <w:r>
              <w:rPr>
                <w:w w:val="110"/>
              </w:rPr>
              <w:t xml:space="preserve"> </w:t>
            </w:r>
            <w:proofErr w:type="spellStart"/>
            <w:r>
              <w:rPr>
                <w:w w:val="110"/>
              </w:rPr>
              <w:t>սեռի</w:t>
            </w:r>
            <w:proofErr w:type="spellEnd"/>
            <w:r>
              <w:rPr>
                <w:w w:val="110"/>
              </w:rPr>
              <w:t xml:space="preserve"> </w:t>
            </w:r>
            <w:proofErr w:type="spellStart"/>
            <w:r>
              <w:rPr>
                <w:w w:val="110"/>
              </w:rPr>
              <w:t>աշխատողների</w:t>
            </w:r>
            <w:proofErr w:type="spellEnd"/>
            <w:r>
              <w:rPr>
                <w:w w:val="110"/>
              </w:rPr>
              <w:t xml:space="preserve"> </w:t>
            </w:r>
            <w:proofErr w:type="spellStart"/>
            <w:r>
              <w:rPr>
                <w:w w:val="110"/>
              </w:rPr>
              <w:t>թիվը</w:t>
            </w:r>
            <w:proofErr w:type="spellEnd"/>
          </w:p>
        </w:tc>
        <w:tc>
          <w:tcPr>
            <w:tcW w:w="8005" w:type="dxa"/>
            <w:tcBorders>
              <w:left w:val="single" w:sz="12" w:space="0" w:color="EFEFEF"/>
              <w:bottom w:val="single" w:sz="12" w:space="0" w:color="A0A0A0"/>
              <w:right w:val="single" w:sz="12" w:space="0" w:color="A0A0A0"/>
            </w:tcBorders>
          </w:tcPr>
          <w:p w14:paraId="1F0EAD06" w14:textId="77777777" w:rsidR="00CA734F" w:rsidRDefault="00CA734F" w:rsidP="00343C03">
            <w:pPr>
              <w:pStyle w:val="TableParagraph"/>
            </w:pPr>
          </w:p>
        </w:tc>
      </w:tr>
      <w:tr w:rsidR="00CA734F" w14:paraId="242ABC6B" w14:textId="77777777" w:rsidTr="00343C03">
        <w:trPr>
          <w:trHeight w:val="1434"/>
        </w:trPr>
        <w:tc>
          <w:tcPr>
            <w:tcW w:w="654" w:type="dxa"/>
            <w:tcBorders>
              <w:top w:val="single" w:sz="12" w:space="0" w:color="A0A0A0"/>
              <w:left w:val="single" w:sz="12" w:space="0" w:color="EFEFEF"/>
              <w:bottom w:val="single" w:sz="12" w:space="0" w:color="A0A0A0"/>
              <w:right w:val="thickThinMediumGap" w:sz="3" w:space="0" w:color="A0A0A0"/>
            </w:tcBorders>
          </w:tcPr>
          <w:p w14:paraId="43D6D17B" w14:textId="77777777" w:rsidR="00CA734F" w:rsidRDefault="00CA734F" w:rsidP="00343C03">
            <w:pPr>
              <w:pStyle w:val="TableParagraph"/>
              <w:spacing w:before="33"/>
              <w:ind w:left="205" w:right="197"/>
              <w:jc w:val="center"/>
            </w:pPr>
            <w:r>
              <w:rPr>
                <w:w w:val="105"/>
              </w:rPr>
              <w:t>4.</w:t>
            </w:r>
          </w:p>
        </w:tc>
        <w:tc>
          <w:tcPr>
            <w:tcW w:w="4825" w:type="dxa"/>
            <w:tcBorders>
              <w:top w:val="single" w:sz="12" w:space="0" w:color="A0A0A0"/>
              <w:left w:val="thinThickMediumGap" w:sz="3" w:space="0" w:color="A0A0A0"/>
              <w:bottom w:val="single" w:sz="12" w:space="0" w:color="A0A0A0"/>
              <w:right w:val="single" w:sz="12" w:space="0" w:color="EFEFEF"/>
            </w:tcBorders>
          </w:tcPr>
          <w:p w14:paraId="232F3A18" w14:textId="77777777" w:rsidR="00CA734F" w:rsidRDefault="00CA734F" w:rsidP="00343C03">
            <w:pPr>
              <w:pStyle w:val="TableParagraph"/>
              <w:spacing w:before="30" w:line="288" w:lineRule="auto"/>
              <w:ind w:left="13" w:right="683"/>
            </w:pPr>
            <w:proofErr w:type="spellStart"/>
            <w:r>
              <w:rPr>
                <w:w w:val="110"/>
              </w:rPr>
              <w:t>Ստուգմամբ</w:t>
            </w:r>
            <w:proofErr w:type="spellEnd"/>
            <w:r>
              <w:rPr>
                <w:w w:val="110"/>
              </w:rPr>
              <w:t xml:space="preserve"> </w:t>
            </w:r>
            <w:proofErr w:type="spellStart"/>
            <w:r>
              <w:rPr>
                <w:w w:val="110"/>
              </w:rPr>
              <w:t>ընդգրկված</w:t>
            </w:r>
            <w:proofErr w:type="spellEnd"/>
            <w:r>
              <w:rPr>
                <w:w w:val="110"/>
              </w:rPr>
              <w:t xml:space="preserve"> </w:t>
            </w:r>
            <w:proofErr w:type="spellStart"/>
            <w:r>
              <w:rPr>
                <w:w w:val="110"/>
              </w:rPr>
              <w:t>ժամանակահատվածում</w:t>
            </w:r>
            <w:proofErr w:type="spellEnd"/>
            <w:r>
              <w:rPr>
                <w:w w:val="110"/>
              </w:rPr>
              <w:t xml:space="preserve"> </w:t>
            </w:r>
            <w:proofErr w:type="spellStart"/>
            <w:r>
              <w:rPr>
                <w:w w:val="110"/>
              </w:rPr>
              <w:t>կազմակերպությունում</w:t>
            </w:r>
            <w:proofErr w:type="spellEnd"/>
            <w:r>
              <w:rPr>
                <w:w w:val="110"/>
              </w:rPr>
              <w:t xml:space="preserve"> </w:t>
            </w:r>
            <w:proofErr w:type="spellStart"/>
            <w:r>
              <w:rPr>
                <w:w w:val="110"/>
              </w:rPr>
              <w:t>տեղի</w:t>
            </w:r>
            <w:proofErr w:type="spellEnd"/>
            <w:r>
              <w:rPr>
                <w:w w:val="110"/>
              </w:rPr>
              <w:t xml:space="preserve"> է </w:t>
            </w:r>
            <w:proofErr w:type="spellStart"/>
            <w:r>
              <w:rPr>
                <w:w w:val="110"/>
              </w:rPr>
              <w:t>ունեցել</w:t>
            </w:r>
            <w:proofErr w:type="spellEnd"/>
            <w:r>
              <w:rPr>
                <w:w w:val="110"/>
              </w:rPr>
              <w:t xml:space="preserve"> </w:t>
            </w:r>
            <w:proofErr w:type="spellStart"/>
            <w:r>
              <w:rPr>
                <w:w w:val="110"/>
              </w:rPr>
              <w:t>դժբախտ</w:t>
            </w:r>
            <w:proofErr w:type="spellEnd"/>
            <w:r>
              <w:rPr>
                <w:w w:val="110"/>
              </w:rPr>
              <w:t xml:space="preserve"> </w:t>
            </w:r>
            <w:proofErr w:type="spellStart"/>
            <w:r>
              <w:rPr>
                <w:w w:val="110"/>
              </w:rPr>
              <w:t>դեպք</w:t>
            </w:r>
            <w:proofErr w:type="spellEnd"/>
            <w:r>
              <w:rPr>
                <w:w w:val="110"/>
              </w:rPr>
              <w:t xml:space="preserve"> (</w:t>
            </w:r>
            <w:proofErr w:type="spellStart"/>
            <w:r>
              <w:rPr>
                <w:w w:val="110"/>
              </w:rPr>
              <w:t>թունավորում</w:t>
            </w:r>
            <w:proofErr w:type="spellEnd"/>
            <w:r>
              <w:rPr>
                <w:w w:val="110"/>
              </w:rPr>
              <w:t>)</w:t>
            </w:r>
          </w:p>
        </w:tc>
        <w:tc>
          <w:tcPr>
            <w:tcW w:w="8005" w:type="dxa"/>
            <w:tcBorders>
              <w:top w:val="single" w:sz="12" w:space="0" w:color="A0A0A0"/>
              <w:left w:val="single" w:sz="12" w:space="0" w:color="EFEFEF"/>
              <w:bottom w:val="single" w:sz="12" w:space="0" w:color="A0A0A0"/>
              <w:right w:val="single" w:sz="12" w:space="0" w:color="A0A0A0"/>
            </w:tcBorders>
          </w:tcPr>
          <w:p w14:paraId="65D47F76" w14:textId="77777777" w:rsidR="00CA734F" w:rsidRDefault="00CA734F" w:rsidP="00343C03">
            <w:pPr>
              <w:pStyle w:val="TableParagraph"/>
            </w:pPr>
          </w:p>
        </w:tc>
      </w:tr>
      <w:tr w:rsidR="00CA734F" w14:paraId="617BEBD4" w14:textId="77777777" w:rsidTr="00343C03">
        <w:trPr>
          <w:trHeight w:val="1172"/>
        </w:trPr>
        <w:tc>
          <w:tcPr>
            <w:tcW w:w="654" w:type="dxa"/>
            <w:tcBorders>
              <w:top w:val="single" w:sz="12" w:space="0" w:color="A0A0A0"/>
              <w:left w:val="single" w:sz="12" w:space="0" w:color="EFEFEF"/>
              <w:bottom w:val="single" w:sz="12" w:space="0" w:color="A0A0A0"/>
              <w:right w:val="thickThinMediumGap" w:sz="3" w:space="0" w:color="A0A0A0"/>
            </w:tcBorders>
          </w:tcPr>
          <w:p w14:paraId="168B1397" w14:textId="77777777" w:rsidR="00CA734F" w:rsidRDefault="00CA734F" w:rsidP="00343C03">
            <w:pPr>
              <w:pStyle w:val="TableParagraph"/>
              <w:spacing w:before="33"/>
              <w:ind w:left="207" w:right="197"/>
              <w:jc w:val="center"/>
            </w:pPr>
            <w:r>
              <w:rPr>
                <w:w w:val="105"/>
              </w:rPr>
              <w:t>5.</w:t>
            </w:r>
          </w:p>
        </w:tc>
        <w:tc>
          <w:tcPr>
            <w:tcW w:w="4825" w:type="dxa"/>
            <w:tcBorders>
              <w:top w:val="single" w:sz="12" w:space="0" w:color="A0A0A0"/>
              <w:left w:val="thinThickMediumGap" w:sz="3" w:space="0" w:color="A0A0A0"/>
              <w:bottom w:val="single" w:sz="12" w:space="0" w:color="A0A0A0"/>
              <w:right w:val="single" w:sz="12" w:space="0" w:color="EFEFEF"/>
            </w:tcBorders>
          </w:tcPr>
          <w:p w14:paraId="707B3C9A" w14:textId="77777777" w:rsidR="00CA734F" w:rsidRDefault="00CA734F" w:rsidP="00343C03">
            <w:pPr>
              <w:pStyle w:val="TableParagraph"/>
              <w:spacing w:before="30" w:line="288" w:lineRule="auto"/>
              <w:ind w:left="13" w:right="120"/>
            </w:pPr>
            <w:proofErr w:type="spellStart"/>
            <w:r>
              <w:rPr>
                <w:w w:val="110"/>
              </w:rPr>
              <w:t>Ստուգմամբ</w:t>
            </w:r>
            <w:proofErr w:type="spellEnd"/>
            <w:r>
              <w:rPr>
                <w:w w:val="110"/>
              </w:rPr>
              <w:t xml:space="preserve"> </w:t>
            </w:r>
            <w:proofErr w:type="spellStart"/>
            <w:r>
              <w:rPr>
                <w:w w:val="110"/>
              </w:rPr>
              <w:t>ընդգրկված</w:t>
            </w:r>
            <w:proofErr w:type="spellEnd"/>
            <w:r>
              <w:rPr>
                <w:w w:val="110"/>
              </w:rPr>
              <w:t xml:space="preserve"> </w:t>
            </w:r>
            <w:proofErr w:type="spellStart"/>
            <w:r>
              <w:rPr>
                <w:w w:val="110"/>
              </w:rPr>
              <w:t>ժամանակահատվածում</w:t>
            </w:r>
            <w:proofErr w:type="spellEnd"/>
            <w:r>
              <w:rPr>
                <w:w w:val="110"/>
              </w:rPr>
              <w:t xml:space="preserve"> </w:t>
            </w:r>
            <w:proofErr w:type="spellStart"/>
            <w:r>
              <w:rPr>
                <w:w w:val="110"/>
              </w:rPr>
              <w:t>մինչև</w:t>
            </w:r>
            <w:proofErr w:type="spellEnd"/>
            <w:r>
              <w:rPr>
                <w:w w:val="110"/>
              </w:rPr>
              <w:t xml:space="preserve"> 18 </w:t>
            </w:r>
            <w:proofErr w:type="spellStart"/>
            <w:r>
              <w:rPr>
                <w:w w:val="110"/>
              </w:rPr>
              <w:t>տարեկան</w:t>
            </w:r>
            <w:proofErr w:type="spellEnd"/>
            <w:r>
              <w:rPr>
                <w:w w:val="110"/>
              </w:rPr>
              <w:t xml:space="preserve"> </w:t>
            </w:r>
            <w:proofErr w:type="spellStart"/>
            <w:r>
              <w:rPr>
                <w:w w:val="110"/>
              </w:rPr>
              <w:t>աշխատողների</w:t>
            </w:r>
            <w:proofErr w:type="spellEnd"/>
            <w:r>
              <w:rPr>
                <w:w w:val="110"/>
              </w:rPr>
              <w:t xml:space="preserve"> </w:t>
            </w:r>
            <w:proofErr w:type="spellStart"/>
            <w:r>
              <w:rPr>
                <w:w w:val="110"/>
              </w:rPr>
              <w:t>առկայությունը</w:t>
            </w:r>
            <w:proofErr w:type="spellEnd"/>
          </w:p>
        </w:tc>
        <w:tc>
          <w:tcPr>
            <w:tcW w:w="8005" w:type="dxa"/>
            <w:tcBorders>
              <w:top w:val="single" w:sz="12" w:space="0" w:color="A0A0A0"/>
              <w:left w:val="single" w:sz="12" w:space="0" w:color="EFEFEF"/>
              <w:bottom w:val="single" w:sz="12" w:space="0" w:color="A0A0A0"/>
              <w:right w:val="single" w:sz="12" w:space="0" w:color="A0A0A0"/>
            </w:tcBorders>
          </w:tcPr>
          <w:p w14:paraId="42D0DB5A" w14:textId="77777777" w:rsidR="00CA734F" w:rsidRDefault="00CA734F" w:rsidP="00343C03">
            <w:pPr>
              <w:pStyle w:val="TableParagraph"/>
            </w:pPr>
          </w:p>
        </w:tc>
      </w:tr>
      <w:tr w:rsidR="00CA734F" w14:paraId="0A3B7D8B" w14:textId="77777777" w:rsidTr="00343C03">
        <w:trPr>
          <w:trHeight w:val="1762"/>
        </w:trPr>
        <w:tc>
          <w:tcPr>
            <w:tcW w:w="654" w:type="dxa"/>
            <w:tcBorders>
              <w:top w:val="single" w:sz="12" w:space="0" w:color="A0A0A0"/>
              <w:left w:val="single" w:sz="12" w:space="0" w:color="EFEFEF"/>
              <w:bottom w:val="thickThinMediumGap" w:sz="3" w:space="0" w:color="A0A0A0"/>
              <w:right w:val="thickThinMediumGap" w:sz="3" w:space="0" w:color="A0A0A0"/>
            </w:tcBorders>
          </w:tcPr>
          <w:p w14:paraId="6A12FF93" w14:textId="77777777" w:rsidR="00CA734F" w:rsidRDefault="00CA734F" w:rsidP="00343C03">
            <w:pPr>
              <w:pStyle w:val="TableParagraph"/>
              <w:spacing w:before="35"/>
              <w:ind w:left="209" w:right="197"/>
              <w:jc w:val="center"/>
            </w:pPr>
            <w:r>
              <w:rPr>
                <w:w w:val="110"/>
              </w:rPr>
              <w:t>6.</w:t>
            </w:r>
          </w:p>
        </w:tc>
        <w:tc>
          <w:tcPr>
            <w:tcW w:w="4825" w:type="dxa"/>
            <w:tcBorders>
              <w:top w:val="single" w:sz="12" w:space="0" w:color="A0A0A0"/>
              <w:left w:val="thinThickMediumGap" w:sz="3" w:space="0" w:color="A0A0A0"/>
              <w:bottom w:val="thickThinMediumGap" w:sz="3" w:space="0" w:color="A0A0A0"/>
              <w:right w:val="single" w:sz="12" w:space="0" w:color="EFEFEF"/>
            </w:tcBorders>
          </w:tcPr>
          <w:p w14:paraId="75E3A941" w14:textId="77777777" w:rsidR="00CA734F" w:rsidRDefault="00CA734F" w:rsidP="00343C03">
            <w:pPr>
              <w:pStyle w:val="TableParagraph"/>
              <w:spacing w:before="33" w:line="288" w:lineRule="auto"/>
              <w:ind w:left="13"/>
            </w:pPr>
            <w:proofErr w:type="spellStart"/>
            <w:r>
              <w:rPr>
                <w:w w:val="110"/>
              </w:rPr>
              <w:t>Ստուգմամբ</w:t>
            </w:r>
            <w:proofErr w:type="spellEnd"/>
            <w:r>
              <w:rPr>
                <w:w w:val="110"/>
              </w:rPr>
              <w:t xml:space="preserve"> </w:t>
            </w:r>
            <w:proofErr w:type="spellStart"/>
            <w:r>
              <w:rPr>
                <w:w w:val="110"/>
              </w:rPr>
              <w:t>ընդգրկված</w:t>
            </w:r>
            <w:proofErr w:type="spellEnd"/>
            <w:r>
              <w:rPr>
                <w:w w:val="110"/>
              </w:rPr>
              <w:t xml:space="preserve"> </w:t>
            </w:r>
            <w:proofErr w:type="spellStart"/>
            <w:r>
              <w:rPr>
                <w:w w:val="110"/>
              </w:rPr>
              <w:t>ժամանակահատվածում</w:t>
            </w:r>
            <w:proofErr w:type="spellEnd"/>
            <w:r>
              <w:rPr>
                <w:w w:val="110"/>
              </w:rPr>
              <w:t xml:space="preserve"> </w:t>
            </w:r>
            <w:proofErr w:type="spellStart"/>
            <w:r>
              <w:rPr>
                <w:w w:val="110"/>
              </w:rPr>
              <w:t>հղի</w:t>
            </w:r>
            <w:proofErr w:type="spellEnd"/>
            <w:r>
              <w:rPr>
                <w:w w:val="110"/>
              </w:rPr>
              <w:t xml:space="preserve"> </w:t>
            </w:r>
            <w:proofErr w:type="spellStart"/>
            <w:r>
              <w:rPr>
                <w:w w:val="110"/>
              </w:rPr>
              <w:t>կամ</w:t>
            </w:r>
            <w:proofErr w:type="spellEnd"/>
            <w:r>
              <w:rPr>
                <w:w w:val="110"/>
              </w:rPr>
              <w:t xml:space="preserve"> </w:t>
            </w:r>
            <w:proofErr w:type="spellStart"/>
            <w:r>
              <w:rPr>
                <w:w w:val="110"/>
              </w:rPr>
              <w:t>մինչև</w:t>
            </w:r>
            <w:proofErr w:type="spellEnd"/>
            <w:r>
              <w:rPr>
                <w:w w:val="110"/>
              </w:rPr>
              <w:t xml:space="preserve"> </w:t>
            </w:r>
            <w:proofErr w:type="spellStart"/>
            <w:r>
              <w:rPr>
                <w:w w:val="110"/>
              </w:rPr>
              <w:t>մեկ</w:t>
            </w:r>
            <w:proofErr w:type="spellEnd"/>
            <w:r>
              <w:rPr>
                <w:w w:val="110"/>
              </w:rPr>
              <w:t xml:space="preserve"> </w:t>
            </w:r>
            <w:proofErr w:type="spellStart"/>
            <w:r>
              <w:rPr>
                <w:w w:val="110"/>
              </w:rPr>
              <w:t>տարեկան</w:t>
            </w:r>
            <w:proofErr w:type="spellEnd"/>
            <w:r>
              <w:rPr>
                <w:w w:val="110"/>
              </w:rPr>
              <w:t xml:space="preserve"> </w:t>
            </w:r>
            <w:proofErr w:type="spellStart"/>
            <w:r>
              <w:rPr>
                <w:w w:val="110"/>
              </w:rPr>
              <w:t>երեխա</w:t>
            </w:r>
            <w:proofErr w:type="spellEnd"/>
            <w:r>
              <w:rPr>
                <w:w w:val="110"/>
              </w:rPr>
              <w:t xml:space="preserve"> </w:t>
            </w:r>
            <w:proofErr w:type="spellStart"/>
            <w:r>
              <w:rPr>
                <w:w w:val="110"/>
              </w:rPr>
              <w:t>խնամող</w:t>
            </w:r>
            <w:proofErr w:type="spellEnd"/>
            <w:r>
              <w:rPr>
                <w:w w:val="110"/>
              </w:rPr>
              <w:t xml:space="preserve"> </w:t>
            </w:r>
            <w:proofErr w:type="spellStart"/>
            <w:r>
              <w:rPr>
                <w:w w:val="110"/>
              </w:rPr>
              <w:t>աշխատողների</w:t>
            </w:r>
            <w:proofErr w:type="spellEnd"/>
            <w:r>
              <w:rPr>
                <w:w w:val="110"/>
              </w:rPr>
              <w:t xml:space="preserve"> </w:t>
            </w:r>
            <w:proofErr w:type="spellStart"/>
            <w:r>
              <w:rPr>
                <w:w w:val="110"/>
              </w:rPr>
              <w:t>առկայությունը</w:t>
            </w:r>
            <w:proofErr w:type="spellEnd"/>
          </w:p>
        </w:tc>
        <w:tc>
          <w:tcPr>
            <w:tcW w:w="8005" w:type="dxa"/>
            <w:tcBorders>
              <w:top w:val="single" w:sz="12" w:space="0" w:color="A0A0A0"/>
              <w:left w:val="single" w:sz="12" w:space="0" w:color="EFEFEF"/>
              <w:bottom w:val="thickThinMediumGap" w:sz="3" w:space="0" w:color="A0A0A0"/>
              <w:right w:val="single" w:sz="12" w:space="0" w:color="A0A0A0"/>
            </w:tcBorders>
          </w:tcPr>
          <w:p w14:paraId="39E1104F" w14:textId="77777777" w:rsidR="00CA734F" w:rsidRDefault="00CA734F" w:rsidP="00343C03">
            <w:pPr>
              <w:pStyle w:val="TableParagraph"/>
            </w:pPr>
          </w:p>
        </w:tc>
      </w:tr>
    </w:tbl>
    <w:p w14:paraId="274C04FB" w14:textId="77777777" w:rsidR="00CA734F" w:rsidRDefault="00CA734F" w:rsidP="00CA734F">
      <w:pPr>
        <w:sectPr w:rsidR="00CA734F">
          <w:pgSz w:w="15840" w:h="12240" w:orient="landscape"/>
          <w:pgMar w:top="1400" w:right="340" w:bottom="280" w:left="780" w:header="1201" w:footer="0" w:gutter="0"/>
          <w:cols w:space="720"/>
        </w:sectPr>
      </w:pPr>
    </w:p>
    <w:p w14:paraId="2A67CF9A" w14:textId="77777777" w:rsidR="00CA734F" w:rsidRPr="00CA734F" w:rsidRDefault="00CA734F" w:rsidP="00CA734F">
      <w:pPr>
        <w:pStyle w:val="BodyText"/>
        <w:rPr>
          <w:sz w:val="20"/>
          <w:lang w:val="en-US"/>
        </w:rPr>
      </w:pPr>
    </w:p>
    <w:p w14:paraId="6B94062F" w14:textId="77777777" w:rsidR="00CA734F" w:rsidRPr="00CA734F" w:rsidRDefault="00CA734F" w:rsidP="00CA734F">
      <w:pPr>
        <w:pStyle w:val="BodyText"/>
        <w:rPr>
          <w:sz w:val="20"/>
          <w:lang w:val="en-US"/>
        </w:rPr>
      </w:pPr>
    </w:p>
    <w:p w14:paraId="28BE1E9B" w14:textId="77777777" w:rsidR="00CA734F" w:rsidRPr="00CA734F" w:rsidRDefault="00CA734F" w:rsidP="00CA734F">
      <w:pPr>
        <w:pStyle w:val="BodyText"/>
        <w:spacing w:before="5"/>
        <w:rPr>
          <w:sz w:val="16"/>
          <w:lang w:val="en-US"/>
        </w:rPr>
      </w:pPr>
    </w:p>
    <w:p w14:paraId="20A8D895" w14:textId="77777777" w:rsidR="00CA734F" w:rsidRDefault="00CA734F" w:rsidP="00CA734F">
      <w:pPr>
        <w:spacing w:before="100"/>
        <w:ind w:left="258" w:right="1079"/>
        <w:jc w:val="center"/>
        <w:rPr>
          <w:sz w:val="18"/>
          <w:szCs w:val="18"/>
        </w:rPr>
      </w:pPr>
      <w:r>
        <w:rPr>
          <w:w w:val="110"/>
          <w:sz w:val="18"/>
          <w:szCs w:val="18"/>
        </w:rPr>
        <w:t>ՀԱՐՑԱՇԱՐ</w:t>
      </w:r>
    </w:p>
    <w:p w14:paraId="08898F6B" w14:textId="00FF8901" w:rsidR="00CA734F" w:rsidRDefault="00CA734F" w:rsidP="00CA734F">
      <w:pPr>
        <w:spacing w:before="42" w:line="295" w:lineRule="auto"/>
        <w:ind w:left="258" w:right="1079"/>
        <w:jc w:val="center"/>
        <w:rPr>
          <w:sz w:val="18"/>
          <w:szCs w:val="18"/>
        </w:rPr>
      </w:pPr>
      <w:proofErr w:type="spellStart"/>
      <w:r>
        <w:rPr>
          <w:w w:val="110"/>
          <w:sz w:val="18"/>
          <w:szCs w:val="18"/>
        </w:rPr>
        <w:t>Հայաստանի</w:t>
      </w:r>
      <w:proofErr w:type="spellEnd"/>
      <w:r>
        <w:rPr>
          <w:w w:val="110"/>
          <w:sz w:val="18"/>
          <w:szCs w:val="18"/>
        </w:rPr>
        <w:t xml:space="preserve"> </w:t>
      </w:r>
      <w:proofErr w:type="spellStart"/>
      <w:r>
        <w:rPr>
          <w:w w:val="110"/>
          <w:sz w:val="18"/>
          <w:szCs w:val="18"/>
        </w:rPr>
        <w:t>Հանրապետության</w:t>
      </w:r>
      <w:proofErr w:type="spellEnd"/>
      <w:r>
        <w:rPr>
          <w:w w:val="110"/>
          <w:sz w:val="18"/>
          <w:szCs w:val="18"/>
        </w:rPr>
        <w:t xml:space="preserve"> </w:t>
      </w:r>
      <w:proofErr w:type="spellStart"/>
      <w:r>
        <w:rPr>
          <w:w w:val="110"/>
          <w:sz w:val="18"/>
          <w:szCs w:val="18"/>
        </w:rPr>
        <w:t>առողջապահական</w:t>
      </w:r>
      <w:proofErr w:type="spellEnd"/>
      <w:r>
        <w:rPr>
          <w:w w:val="110"/>
          <w:sz w:val="18"/>
          <w:szCs w:val="18"/>
        </w:rPr>
        <w:t xml:space="preserve"> և </w:t>
      </w:r>
      <w:proofErr w:type="spellStart"/>
      <w:r>
        <w:rPr>
          <w:w w:val="110"/>
          <w:sz w:val="18"/>
          <w:szCs w:val="18"/>
        </w:rPr>
        <w:t>աշխատանքի</w:t>
      </w:r>
      <w:proofErr w:type="spellEnd"/>
      <w:r>
        <w:rPr>
          <w:w w:val="110"/>
          <w:sz w:val="18"/>
          <w:szCs w:val="18"/>
        </w:rPr>
        <w:t xml:space="preserve"> </w:t>
      </w:r>
      <w:proofErr w:type="spellStart"/>
      <w:r>
        <w:rPr>
          <w:w w:val="110"/>
          <w:sz w:val="18"/>
          <w:szCs w:val="18"/>
        </w:rPr>
        <w:t>տեսչական</w:t>
      </w:r>
      <w:proofErr w:type="spellEnd"/>
      <w:r>
        <w:rPr>
          <w:w w:val="110"/>
          <w:sz w:val="18"/>
          <w:szCs w:val="18"/>
        </w:rPr>
        <w:t xml:space="preserve"> </w:t>
      </w:r>
      <w:proofErr w:type="spellStart"/>
      <w:r>
        <w:rPr>
          <w:w w:val="110"/>
          <w:sz w:val="18"/>
          <w:szCs w:val="18"/>
        </w:rPr>
        <w:t>մարմնի</w:t>
      </w:r>
      <w:proofErr w:type="spellEnd"/>
      <w:r>
        <w:rPr>
          <w:w w:val="110"/>
          <w:sz w:val="18"/>
          <w:szCs w:val="18"/>
        </w:rPr>
        <w:t xml:space="preserve"> </w:t>
      </w:r>
      <w:proofErr w:type="spellStart"/>
      <w:r>
        <w:rPr>
          <w:w w:val="110"/>
          <w:sz w:val="18"/>
          <w:szCs w:val="18"/>
        </w:rPr>
        <w:t>կողմից</w:t>
      </w:r>
      <w:proofErr w:type="spellEnd"/>
      <w:r>
        <w:rPr>
          <w:w w:val="110"/>
          <w:sz w:val="18"/>
          <w:szCs w:val="18"/>
        </w:rPr>
        <w:t xml:space="preserve"> </w:t>
      </w:r>
      <w:r w:rsidR="00FD3D89">
        <w:rPr>
          <w:rFonts w:asciiTheme="minorHAnsi" w:hAnsiTheme="minorHAnsi"/>
          <w:w w:val="110"/>
          <w:sz w:val="18"/>
          <w:szCs w:val="18"/>
          <w:lang w:val="hy-AM"/>
        </w:rPr>
        <w:t>«</w:t>
      </w:r>
      <w:proofErr w:type="spellStart"/>
      <w:r>
        <w:rPr>
          <w:w w:val="110"/>
          <w:sz w:val="18"/>
          <w:szCs w:val="18"/>
        </w:rPr>
        <w:t>Մշակող</w:t>
      </w:r>
      <w:proofErr w:type="spellEnd"/>
      <w:r>
        <w:rPr>
          <w:w w:val="110"/>
          <w:sz w:val="18"/>
          <w:szCs w:val="18"/>
        </w:rPr>
        <w:t xml:space="preserve"> </w:t>
      </w:r>
      <w:proofErr w:type="spellStart"/>
      <w:r>
        <w:rPr>
          <w:w w:val="110"/>
          <w:sz w:val="18"/>
          <w:szCs w:val="18"/>
        </w:rPr>
        <w:t>արդյունաբերություն</w:t>
      </w:r>
      <w:proofErr w:type="spellEnd"/>
      <w:r w:rsidR="00FD3D89">
        <w:rPr>
          <w:rFonts w:asciiTheme="minorHAnsi" w:hAnsiTheme="minorHAnsi"/>
          <w:w w:val="110"/>
          <w:sz w:val="18"/>
          <w:szCs w:val="18"/>
          <w:lang w:val="hy-AM"/>
        </w:rPr>
        <w:t>»</w:t>
      </w:r>
      <w:r>
        <w:rPr>
          <w:w w:val="110"/>
          <w:sz w:val="18"/>
          <w:szCs w:val="18"/>
        </w:rPr>
        <w:t xml:space="preserve"> </w:t>
      </w:r>
      <w:proofErr w:type="spellStart"/>
      <w:r>
        <w:rPr>
          <w:w w:val="110"/>
          <w:sz w:val="18"/>
          <w:szCs w:val="18"/>
        </w:rPr>
        <w:t>ոլորտում</w:t>
      </w:r>
      <w:proofErr w:type="spellEnd"/>
      <w:r>
        <w:rPr>
          <w:w w:val="110"/>
          <w:sz w:val="18"/>
          <w:szCs w:val="18"/>
        </w:rPr>
        <w:t xml:space="preserve"> </w:t>
      </w:r>
      <w:proofErr w:type="spellStart"/>
      <w:r>
        <w:rPr>
          <w:w w:val="110"/>
          <w:sz w:val="18"/>
          <w:szCs w:val="18"/>
        </w:rPr>
        <w:t>տնտեսական</w:t>
      </w:r>
      <w:proofErr w:type="spellEnd"/>
      <w:r>
        <w:rPr>
          <w:w w:val="110"/>
          <w:sz w:val="18"/>
          <w:szCs w:val="18"/>
        </w:rPr>
        <w:t xml:space="preserve"> </w:t>
      </w:r>
      <w:proofErr w:type="spellStart"/>
      <w:r>
        <w:rPr>
          <w:w w:val="110"/>
          <w:sz w:val="18"/>
          <w:szCs w:val="18"/>
        </w:rPr>
        <w:t>գործունեություն</w:t>
      </w:r>
      <w:proofErr w:type="spellEnd"/>
      <w:r>
        <w:rPr>
          <w:w w:val="110"/>
          <w:sz w:val="18"/>
          <w:szCs w:val="18"/>
        </w:rPr>
        <w:t xml:space="preserve"> </w:t>
      </w:r>
      <w:proofErr w:type="spellStart"/>
      <w:r>
        <w:rPr>
          <w:w w:val="110"/>
          <w:sz w:val="18"/>
          <w:szCs w:val="18"/>
        </w:rPr>
        <w:t>իրականացնող</w:t>
      </w:r>
      <w:proofErr w:type="spellEnd"/>
      <w:r>
        <w:rPr>
          <w:w w:val="110"/>
          <w:sz w:val="18"/>
          <w:szCs w:val="18"/>
        </w:rPr>
        <w:t xml:space="preserve"> </w:t>
      </w:r>
      <w:proofErr w:type="spellStart"/>
      <w:r>
        <w:rPr>
          <w:w w:val="110"/>
          <w:sz w:val="18"/>
          <w:szCs w:val="18"/>
        </w:rPr>
        <w:t>կազմակերպություններում</w:t>
      </w:r>
      <w:proofErr w:type="spellEnd"/>
      <w:r>
        <w:rPr>
          <w:w w:val="110"/>
          <w:sz w:val="18"/>
          <w:szCs w:val="18"/>
        </w:rPr>
        <w:t xml:space="preserve">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առողջության</w:t>
      </w:r>
      <w:proofErr w:type="spellEnd"/>
      <w:r>
        <w:rPr>
          <w:w w:val="110"/>
          <w:sz w:val="18"/>
          <w:szCs w:val="18"/>
        </w:rPr>
        <w:t xml:space="preserve"> </w:t>
      </w:r>
      <w:proofErr w:type="spellStart"/>
      <w:r>
        <w:rPr>
          <w:w w:val="110"/>
          <w:sz w:val="18"/>
          <w:szCs w:val="18"/>
        </w:rPr>
        <w:t>պահպանման</w:t>
      </w:r>
      <w:proofErr w:type="spellEnd"/>
      <w:r>
        <w:rPr>
          <w:w w:val="110"/>
          <w:sz w:val="18"/>
          <w:szCs w:val="18"/>
        </w:rPr>
        <w:t xml:space="preserve"> և </w:t>
      </w:r>
      <w:proofErr w:type="spellStart"/>
      <w:r>
        <w:rPr>
          <w:w w:val="110"/>
          <w:sz w:val="18"/>
          <w:szCs w:val="18"/>
        </w:rPr>
        <w:t>անվտանգության</w:t>
      </w:r>
      <w:proofErr w:type="spellEnd"/>
      <w:r>
        <w:rPr>
          <w:w w:val="110"/>
          <w:sz w:val="18"/>
          <w:szCs w:val="18"/>
        </w:rPr>
        <w:t xml:space="preserve"> </w:t>
      </w:r>
      <w:proofErr w:type="spellStart"/>
      <w:r>
        <w:rPr>
          <w:w w:val="110"/>
          <w:sz w:val="18"/>
          <w:szCs w:val="18"/>
        </w:rPr>
        <w:t>ապահովման</w:t>
      </w:r>
      <w:proofErr w:type="spellEnd"/>
      <w:r>
        <w:rPr>
          <w:w w:val="110"/>
          <w:sz w:val="18"/>
          <w:szCs w:val="18"/>
        </w:rPr>
        <w:t xml:space="preserve"> </w:t>
      </w:r>
      <w:proofErr w:type="spellStart"/>
      <w:r>
        <w:rPr>
          <w:w w:val="110"/>
          <w:sz w:val="18"/>
          <w:szCs w:val="18"/>
        </w:rPr>
        <w:t>նորմերի</w:t>
      </w:r>
      <w:proofErr w:type="spellEnd"/>
      <w:r>
        <w:rPr>
          <w:w w:val="110"/>
          <w:sz w:val="18"/>
          <w:szCs w:val="18"/>
        </w:rPr>
        <w:t xml:space="preserve"> </w:t>
      </w:r>
      <w:proofErr w:type="spellStart"/>
      <w:r>
        <w:rPr>
          <w:w w:val="110"/>
          <w:sz w:val="18"/>
          <w:szCs w:val="18"/>
        </w:rPr>
        <w:t>կիրառման</w:t>
      </w:r>
      <w:proofErr w:type="spellEnd"/>
      <w:r>
        <w:rPr>
          <w:w w:val="110"/>
          <w:sz w:val="18"/>
          <w:szCs w:val="18"/>
        </w:rPr>
        <w:t xml:space="preserve"> </w:t>
      </w:r>
      <w:proofErr w:type="spellStart"/>
      <w:r>
        <w:rPr>
          <w:w w:val="110"/>
          <w:sz w:val="18"/>
          <w:szCs w:val="18"/>
        </w:rPr>
        <w:t>նկատմամբ</w:t>
      </w:r>
      <w:proofErr w:type="spellEnd"/>
      <w:r>
        <w:rPr>
          <w:w w:val="110"/>
          <w:sz w:val="18"/>
          <w:szCs w:val="18"/>
        </w:rPr>
        <w:t xml:space="preserve"> </w:t>
      </w:r>
      <w:proofErr w:type="spellStart"/>
      <w:r>
        <w:rPr>
          <w:w w:val="110"/>
          <w:sz w:val="18"/>
          <w:szCs w:val="18"/>
        </w:rPr>
        <w:t>իրականացվող</w:t>
      </w:r>
      <w:proofErr w:type="spellEnd"/>
      <w:r>
        <w:rPr>
          <w:w w:val="110"/>
          <w:sz w:val="18"/>
          <w:szCs w:val="18"/>
        </w:rPr>
        <w:t xml:space="preserve"> </w:t>
      </w:r>
      <w:proofErr w:type="spellStart"/>
      <w:r>
        <w:rPr>
          <w:w w:val="110"/>
          <w:sz w:val="18"/>
          <w:szCs w:val="18"/>
        </w:rPr>
        <w:t>ստուգումների</w:t>
      </w:r>
      <w:proofErr w:type="spellEnd"/>
    </w:p>
    <w:p w14:paraId="204FB3B2" w14:textId="77777777" w:rsidR="00CA734F" w:rsidRPr="00CA734F" w:rsidRDefault="00CA734F" w:rsidP="00CA734F">
      <w:pPr>
        <w:pStyle w:val="BodyText"/>
        <w:spacing w:before="1"/>
        <w:rPr>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00B586C0" w14:textId="77777777" w:rsidTr="00343C03">
        <w:trPr>
          <w:trHeight w:val="731"/>
        </w:trPr>
        <w:tc>
          <w:tcPr>
            <w:tcW w:w="838" w:type="dxa"/>
          </w:tcPr>
          <w:p w14:paraId="2CAD7381" w14:textId="77777777" w:rsidR="00CA734F" w:rsidRDefault="00CA734F" w:rsidP="00343C03">
            <w:pPr>
              <w:pStyle w:val="TableParagraph"/>
              <w:rPr>
                <w:sz w:val="20"/>
              </w:rPr>
            </w:pPr>
          </w:p>
          <w:p w14:paraId="1534EC6A" w14:textId="77777777" w:rsidR="00CA734F" w:rsidRDefault="00CA734F" w:rsidP="00343C03">
            <w:pPr>
              <w:pStyle w:val="TableParagraph"/>
              <w:spacing w:before="156"/>
              <w:ind w:right="243"/>
              <w:jc w:val="right"/>
              <w:rPr>
                <w:sz w:val="18"/>
                <w:szCs w:val="18"/>
              </w:rPr>
            </w:pPr>
            <w:r>
              <w:rPr>
                <w:w w:val="130"/>
                <w:sz w:val="18"/>
                <w:szCs w:val="18"/>
              </w:rPr>
              <w:t>Հ/Հ</w:t>
            </w:r>
          </w:p>
        </w:tc>
        <w:tc>
          <w:tcPr>
            <w:tcW w:w="4966" w:type="dxa"/>
          </w:tcPr>
          <w:p w14:paraId="2A5E5C1A" w14:textId="77777777" w:rsidR="00CA734F" w:rsidRDefault="00CA734F" w:rsidP="00343C03">
            <w:pPr>
              <w:pStyle w:val="TableParagraph"/>
              <w:rPr>
                <w:sz w:val="20"/>
              </w:rPr>
            </w:pPr>
          </w:p>
          <w:p w14:paraId="010010C4" w14:textId="77777777" w:rsidR="00CA734F" w:rsidRDefault="00CA734F" w:rsidP="00343C03">
            <w:pPr>
              <w:pStyle w:val="TableParagraph"/>
              <w:spacing w:before="156"/>
              <w:ind w:left="2204" w:right="2200"/>
              <w:jc w:val="center"/>
              <w:rPr>
                <w:sz w:val="18"/>
                <w:szCs w:val="18"/>
              </w:rPr>
            </w:pPr>
            <w:proofErr w:type="spellStart"/>
            <w:r>
              <w:rPr>
                <w:w w:val="120"/>
                <w:sz w:val="18"/>
                <w:szCs w:val="18"/>
              </w:rPr>
              <w:t>Հարց</w:t>
            </w:r>
            <w:proofErr w:type="spellEnd"/>
          </w:p>
        </w:tc>
        <w:tc>
          <w:tcPr>
            <w:tcW w:w="2136" w:type="dxa"/>
          </w:tcPr>
          <w:p w14:paraId="7A8FCEF8" w14:textId="77777777" w:rsidR="00CA734F" w:rsidRDefault="00CA734F" w:rsidP="00343C03">
            <w:pPr>
              <w:pStyle w:val="TableParagraph"/>
              <w:spacing w:before="11"/>
              <w:rPr>
                <w:sz w:val="18"/>
              </w:rPr>
            </w:pPr>
          </w:p>
          <w:p w14:paraId="7A0400E5" w14:textId="77777777" w:rsidR="00CA734F" w:rsidRDefault="00CA734F" w:rsidP="00343C03">
            <w:pPr>
              <w:pStyle w:val="TableParagraph"/>
              <w:spacing w:line="250" w:lineRule="atLeast"/>
              <w:ind w:left="176" w:right="149" w:firstLine="86"/>
              <w:rPr>
                <w:sz w:val="18"/>
                <w:szCs w:val="18"/>
              </w:rPr>
            </w:pPr>
            <w:proofErr w:type="spellStart"/>
            <w:r>
              <w:rPr>
                <w:w w:val="120"/>
                <w:sz w:val="18"/>
                <w:szCs w:val="18"/>
              </w:rPr>
              <w:t>Հղում</w:t>
            </w:r>
            <w:proofErr w:type="spellEnd"/>
            <w:r>
              <w:rPr>
                <w:w w:val="120"/>
                <w:sz w:val="18"/>
                <w:szCs w:val="18"/>
              </w:rPr>
              <w:t xml:space="preserve"> </w:t>
            </w:r>
            <w:proofErr w:type="spellStart"/>
            <w:r>
              <w:rPr>
                <w:w w:val="120"/>
                <w:sz w:val="18"/>
                <w:szCs w:val="18"/>
              </w:rPr>
              <w:t>նորմատիվ</w:t>
            </w:r>
            <w:proofErr w:type="spellEnd"/>
            <w:r>
              <w:rPr>
                <w:w w:val="120"/>
                <w:sz w:val="18"/>
                <w:szCs w:val="18"/>
              </w:rPr>
              <w:t xml:space="preserve"> </w:t>
            </w:r>
            <w:proofErr w:type="spellStart"/>
            <w:r>
              <w:rPr>
                <w:w w:val="120"/>
                <w:sz w:val="18"/>
                <w:szCs w:val="18"/>
              </w:rPr>
              <w:t>իրավական</w:t>
            </w:r>
            <w:proofErr w:type="spellEnd"/>
            <w:r>
              <w:rPr>
                <w:w w:val="120"/>
                <w:sz w:val="18"/>
                <w:szCs w:val="18"/>
              </w:rPr>
              <w:t xml:space="preserve"> </w:t>
            </w:r>
            <w:proofErr w:type="spellStart"/>
            <w:r>
              <w:rPr>
                <w:w w:val="120"/>
                <w:sz w:val="18"/>
                <w:szCs w:val="18"/>
              </w:rPr>
              <w:t>ակտին</w:t>
            </w:r>
            <w:proofErr w:type="spellEnd"/>
          </w:p>
        </w:tc>
        <w:tc>
          <w:tcPr>
            <w:tcW w:w="533" w:type="dxa"/>
          </w:tcPr>
          <w:p w14:paraId="06A33FDD" w14:textId="77777777" w:rsidR="00CA734F" w:rsidRDefault="00CA734F" w:rsidP="00343C03">
            <w:pPr>
              <w:pStyle w:val="TableParagraph"/>
              <w:rPr>
                <w:sz w:val="20"/>
              </w:rPr>
            </w:pPr>
          </w:p>
          <w:p w14:paraId="3FD5BFB3" w14:textId="77777777" w:rsidR="00CA734F" w:rsidRDefault="00CA734F" w:rsidP="00343C03">
            <w:pPr>
              <w:pStyle w:val="TableParagraph"/>
              <w:spacing w:before="156"/>
              <w:ind w:left="107"/>
              <w:rPr>
                <w:sz w:val="18"/>
                <w:szCs w:val="18"/>
              </w:rPr>
            </w:pPr>
            <w:proofErr w:type="spellStart"/>
            <w:r>
              <w:rPr>
                <w:w w:val="120"/>
                <w:sz w:val="18"/>
                <w:szCs w:val="18"/>
              </w:rPr>
              <w:t>Այո</w:t>
            </w:r>
            <w:proofErr w:type="spellEnd"/>
          </w:p>
        </w:tc>
        <w:tc>
          <w:tcPr>
            <w:tcW w:w="670" w:type="dxa"/>
          </w:tcPr>
          <w:p w14:paraId="06281BA2" w14:textId="77777777" w:rsidR="00CA734F" w:rsidRDefault="00CA734F" w:rsidP="00343C03">
            <w:pPr>
              <w:pStyle w:val="TableParagraph"/>
              <w:rPr>
                <w:sz w:val="20"/>
              </w:rPr>
            </w:pPr>
          </w:p>
          <w:p w14:paraId="4BB8D504" w14:textId="77777777" w:rsidR="00CA734F" w:rsidRDefault="00CA734F" w:rsidP="00343C03">
            <w:pPr>
              <w:pStyle w:val="TableParagraph"/>
              <w:spacing w:before="156"/>
              <w:ind w:left="214" w:right="207"/>
              <w:jc w:val="center"/>
              <w:rPr>
                <w:sz w:val="18"/>
                <w:szCs w:val="18"/>
              </w:rPr>
            </w:pPr>
            <w:proofErr w:type="spellStart"/>
            <w:r>
              <w:rPr>
                <w:w w:val="110"/>
                <w:sz w:val="18"/>
                <w:szCs w:val="18"/>
              </w:rPr>
              <w:t>Ոչ</w:t>
            </w:r>
            <w:proofErr w:type="spellEnd"/>
          </w:p>
        </w:tc>
        <w:tc>
          <w:tcPr>
            <w:tcW w:w="668" w:type="dxa"/>
          </w:tcPr>
          <w:p w14:paraId="0CD0D904" w14:textId="77777777" w:rsidR="00CA734F" w:rsidRDefault="00CA734F" w:rsidP="00343C03">
            <w:pPr>
              <w:pStyle w:val="TableParagraph"/>
              <w:rPr>
                <w:sz w:val="20"/>
              </w:rPr>
            </w:pPr>
          </w:p>
          <w:p w14:paraId="43222AC5" w14:textId="77777777" w:rsidR="00CA734F" w:rsidRDefault="00CA734F" w:rsidP="00343C03">
            <w:pPr>
              <w:pStyle w:val="TableParagraph"/>
              <w:spacing w:before="156"/>
              <w:ind w:left="140"/>
              <w:rPr>
                <w:sz w:val="18"/>
                <w:szCs w:val="18"/>
              </w:rPr>
            </w:pPr>
            <w:r>
              <w:rPr>
                <w:w w:val="120"/>
                <w:sz w:val="18"/>
                <w:szCs w:val="18"/>
              </w:rPr>
              <w:t>Չ/Պ</w:t>
            </w:r>
          </w:p>
        </w:tc>
        <w:tc>
          <w:tcPr>
            <w:tcW w:w="669" w:type="dxa"/>
          </w:tcPr>
          <w:p w14:paraId="10CFA9E0" w14:textId="77777777" w:rsidR="00CA734F" w:rsidRDefault="00CA734F" w:rsidP="00343C03">
            <w:pPr>
              <w:pStyle w:val="TableParagraph"/>
              <w:spacing w:before="4"/>
              <w:rPr>
                <w:sz w:val="23"/>
              </w:rPr>
            </w:pPr>
          </w:p>
          <w:p w14:paraId="09B4B5D8" w14:textId="77777777" w:rsidR="00CA734F" w:rsidRDefault="00CA734F" w:rsidP="00343C03">
            <w:pPr>
              <w:pStyle w:val="TableParagraph"/>
              <w:ind w:left="95" w:right="96"/>
              <w:jc w:val="center"/>
              <w:rPr>
                <w:sz w:val="18"/>
                <w:szCs w:val="18"/>
              </w:rPr>
            </w:pPr>
            <w:proofErr w:type="spellStart"/>
            <w:r>
              <w:rPr>
                <w:w w:val="110"/>
                <w:sz w:val="18"/>
                <w:szCs w:val="18"/>
              </w:rPr>
              <w:t>Կշիռ</w:t>
            </w:r>
            <w:proofErr w:type="spellEnd"/>
          </w:p>
        </w:tc>
        <w:tc>
          <w:tcPr>
            <w:tcW w:w="2001" w:type="dxa"/>
          </w:tcPr>
          <w:p w14:paraId="74B0CD2C" w14:textId="77777777" w:rsidR="00CA734F" w:rsidRDefault="00CA734F" w:rsidP="00343C03">
            <w:pPr>
              <w:pStyle w:val="TableParagraph"/>
              <w:rPr>
                <w:sz w:val="20"/>
              </w:rPr>
            </w:pPr>
          </w:p>
          <w:p w14:paraId="3DBC098B" w14:textId="77777777" w:rsidR="00CA734F" w:rsidRDefault="00CA734F" w:rsidP="00343C03">
            <w:pPr>
              <w:pStyle w:val="TableParagraph"/>
              <w:spacing w:before="156"/>
              <w:ind w:left="178"/>
              <w:rPr>
                <w:sz w:val="18"/>
                <w:szCs w:val="18"/>
              </w:rPr>
            </w:pPr>
            <w:proofErr w:type="spellStart"/>
            <w:r>
              <w:rPr>
                <w:w w:val="115"/>
                <w:sz w:val="18"/>
                <w:szCs w:val="18"/>
              </w:rPr>
              <w:t>Ստուգման</w:t>
            </w:r>
            <w:proofErr w:type="spellEnd"/>
            <w:r>
              <w:rPr>
                <w:w w:val="115"/>
                <w:sz w:val="18"/>
                <w:szCs w:val="18"/>
              </w:rPr>
              <w:t xml:space="preserve"> </w:t>
            </w:r>
            <w:proofErr w:type="spellStart"/>
            <w:r>
              <w:rPr>
                <w:w w:val="115"/>
                <w:sz w:val="18"/>
                <w:szCs w:val="18"/>
              </w:rPr>
              <w:t>մեթոդ</w:t>
            </w:r>
            <w:proofErr w:type="spellEnd"/>
          </w:p>
        </w:tc>
        <w:tc>
          <w:tcPr>
            <w:tcW w:w="2002" w:type="dxa"/>
          </w:tcPr>
          <w:p w14:paraId="71C6FD5F" w14:textId="77777777" w:rsidR="00CA734F" w:rsidRDefault="00CA734F" w:rsidP="00343C03">
            <w:pPr>
              <w:pStyle w:val="TableParagraph"/>
              <w:rPr>
                <w:sz w:val="20"/>
              </w:rPr>
            </w:pPr>
          </w:p>
          <w:p w14:paraId="79F32A95" w14:textId="77777777" w:rsidR="00CA734F" w:rsidRDefault="00CA734F" w:rsidP="00343C03">
            <w:pPr>
              <w:pStyle w:val="TableParagraph"/>
              <w:spacing w:before="156"/>
              <w:ind w:left="134"/>
              <w:rPr>
                <w:sz w:val="18"/>
                <w:szCs w:val="18"/>
              </w:rPr>
            </w:pPr>
            <w:proofErr w:type="spellStart"/>
            <w:r>
              <w:rPr>
                <w:w w:val="115"/>
                <w:sz w:val="18"/>
                <w:szCs w:val="18"/>
              </w:rPr>
              <w:t>Մեկնաբանություն</w:t>
            </w:r>
            <w:proofErr w:type="spellEnd"/>
          </w:p>
        </w:tc>
      </w:tr>
      <w:tr w:rsidR="00CA734F" w14:paraId="62492ACB" w14:textId="77777777" w:rsidTr="00343C03">
        <w:trPr>
          <w:trHeight w:val="1014"/>
        </w:trPr>
        <w:tc>
          <w:tcPr>
            <w:tcW w:w="838" w:type="dxa"/>
          </w:tcPr>
          <w:p w14:paraId="4EFF2786" w14:textId="77777777" w:rsidR="00CA734F" w:rsidRDefault="00CA734F" w:rsidP="00343C03">
            <w:pPr>
              <w:pStyle w:val="TableParagraph"/>
              <w:spacing w:before="28"/>
              <w:ind w:left="170" w:right="165"/>
              <w:jc w:val="center"/>
              <w:rPr>
                <w:sz w:val="18"/>
              </w:rPr>
            </w:pPr>
            <w:r>
              <w:rPr>
                <w:sz w:val="18"/>
              </w:rPr>
              <w:t>1.</w:t>
            </w:r>
          </w:p>
        </w:tc>
        <w:tc>
          <w:tcPr>
            <w:tcW w:w="4966" w:type="dxa"/>
          </w:tcPr>
          <w:p w14:paraId="2D9C2D3A" w14:textId="514503D4" w:rsidR="00CA734F" w:rsidRDefault="00CA734F" w:rsidP="00343C03">
            <w:pPr>
              <w:pStyle w:val="TableParagraph"/>
              <w:spacing w:before="28" w:line="295" w:lineRule="auto"/>
              <w:ind w:left="102" w:right="505" w:hanging="1"/>
              <w:rPr>
                <w:sz w:val="18"/>
                <w:szCs w:val="18"/>
              </w:rPr>
            </w:pPr>
            <w:proofErr w:type="spellStart"/>
            <w:proofErr w:type="gramStart"/>
            <w:r>
              <w:rPr>
                <w:w w:val="115"/>
                <w:sz w:val="18"/>
                <w:szCs w:val="18"/>
              </w:rPr>
              <w:t>Պահպանվել</w:t>
            </w:r>
            <w:proofErr w:type="spellEnd"/>
            <w:r w:rsidR="00FD3D89">
              <w:rPr>
                <w:w w:val="115"/>
                <w:sz w:val="18"/>
                <w:szCs w:val="18"/>
                <w:lang w:val="hy-AM"/>
              </w:rPr>
              <w:t xml:space="preserve"> </w:t>
            </w:r>
            <w:r>
              <w:rPr>
                <w:spacing w:val="-34"/>
                <w:w w:val="115"/>
                <w:sz w:val="18"/>
                <w:szCs w:val="18"/>
              </w:rPr>
              <w:t xml:space="preserve"> </w:t>
            </w:r>
            <w:proofErr w:type="spellStart"/>
            <w:r>
              <w:rPr>
                <w:w w:val="115"/>
                <w:sz w:val="18"/>
                <w:szCs w:val="18"/>
              </w:rPr>
              <w:t>են</w:t>
            </w:r>
            <w:proofErr w:type="spellEnd"/>
            <w:proofErr w:type="gramEnd"/>
            <w:r w:rsidR="00FD3D89">
              <w:rPr>
                <w:w w:val="115"/>
                <w:sz w:val="18"/>
                <w:szCs w:val="18"/>
                <w:lang w:val="hy-AM"/>
              </w:rPr>
              <w:t xml:space="preserve"> </w:t>
            </w:r>
            <w:r>
              <w:rPr>
                <w:spacing w:val="-34"/>
                <w:w w:val="115"/>
                <w:sz w:val="18"/>
                <w:szCs w:val="18"/>
              </w:rPr>
              <w:t xml:space="preserve"> </w:t>
            </w:r>
            <w:proofErr w:type="spellStart"/>
            <w:r>
              <w:rPr>
                <w:w w:val="115"/>
                <w:sz w:val="18"/>
                <w:szCs w:val="18"/>
              </w:rPr>
              <w:t>աշխատողների</w:t>
            </w:r>
            <w:proofErr w:type="spellEnd"/>
            <w:r>
              <w:rPr>
                <w:spacing w:val="-34"/>
                <w:w w:val="115"/>
                <w:sz w:val="18"/>
                <w:szCs w:val="18"/>
              </w:rPr>
              <w:t xml:space="preserve"> </w:t>
            </w:r>
            <w:proofErr w:type="spellStart"/>
            <w:r>
              <w:rPr>
                <w:w w:val="115"/>
                <w:sz w:val="18"/>
                <w:szCs w:val="18"/>
              </w:rPr>
              <w:t>անվտանգության</w:t>
            </w:r>
            <w:proofErr w:type="spellEnd"/>
            <w:r>
              <w:rPr>
                <w:w w:val="115"/>
                <w:sz w:val="18"/>
                <w:szCs w:val="18"/>
              </w:rPr>
              <w:t xml:space="preserve"> </w:t>
            </w:r>
            <w:proofErr w:type="spellStart"/>
            <w:r>
              <w:rPr>
                <w:w w:val="115"/>
                <w:sz w:val="18"/>
                <w:szCs w:val="18"/>
              </w:rPr>
              <w:t>ապահովման</w:t>
            </w:r>
            <w:proofErr w:type="spellEnd"/>
            <w:r>
              <w:rPr>
                <w:w w:val="115"/>
                <w:sz w:val="18"/>
                <w:szCs w:val="18"/>
              </w:rPr>
              <w:t xml:space="preserve"> և </w:t>
            </w:r>
            <w:proofErr w:type="spellStart"/>
            <w:r>
              <w:rPr>
                <w:w w:val="115"/>
                <w:sz w:val="18"/>
                <w:szCs w:val="18"/>
              </w:rPr>
              <w:t>առողջության</w:t>
            </w:r>
            <w:proofErr w:type="spellEnd"/>
            <w:r>
              <w:rPr>
                <w:w w:val="115"/>
                <w:sz w:val="18"/>
                <w:szCs w:val="18"/>
              </w:rPr>
              <w:t xml:space="preserve"> </w:t>
            </w:r>
            <w:proofErr w:type="spellStart"/>
            <w:r>
              <w:rPr>
                <w:w w:val="115"/>
                <w:sz w:val="18"/>
                <w:szCs w:val="18"/>
              </w:rPr>
              <w:t>պահպանության</w:t>
            </w:r>
            <w:proofErr w:type="spellEnd"/>
            <w:r>
              <w:rPr>
                <w:w w:val="115"/>
                <w:sz w:val="18"/>
                <w:szCs w:val="18"/>
              </w:rPr>
              <w:t xml:space="preserve"> </w:t>
            </w:r>
            <w:proofErr w:type="spellStart"/>
            <w:r>
              <w:rPr>
                <w:w w:val="115"/>
                <w:sz w:val="18"/>
                <w:szCs w:val="18"/>
              </w:rPr>
              <w:t>պահանջները</w:t>
            </w:r>
            <w:proofErr w:type="spellEnd"/>
            <w:r>
              <w:rPr>
                <w:w w:val="115"/>
                <w:sz w:val="18"/>
                <w:szCs w:val="18"/>
              </w:rPr>
              <w:t xml:space="preserve">՝ </w:t>
            </w:r>
            <w:proofErr w:type="spellStart"/>
            <w:r>
              <w:rPr>
                <w:w w:val="115"/>
                <w:sz w:val="18"/>
                <w:szCs w:val="18"/>
              </w:rPr>
              <w:t>աշխատավայրը</w:t>
            </w:r>
            <w:proofErr w:type="spellEnd"/>
            <w:r>
              <w:rPr>
                <w:spacing w:val="-14"/>
                <w:w w:val="115"/>
                <w:sz w:val="18"/>
                <w:szCs w:val="18"/>
              </w:rPr>
              <w:t xml:space="preserve"> </w:t>
            </w:r>
            <w:proofErr w:type="spellStart"/>
            <w:r>
              <w:rPr>
                <w:w w:val="115"/>
                <w:sz w:val="18"/>
                <w:szCs w:val="18"/>
              </w:rPr>
              <w:t>կահավորելիս</w:t>
            </w:r>
            <w:proofErr w:type="spellEnd"/>
            <w:r>
              <w:rPr>
                <w:w w:val="115"/>
                <w:sz w:val="18"/>
                <w:szCs w:val="18"/>
              </w:rPr>
              <w:t>:</w:t>
            </w:r>
          </w:p>
        </w:tc>
        <w:tc>
          <w:tcPr>
            <w:tcW w:w="2136" w:type="dxa"/>
          </w:tcPr>
          <w:p w14:paraId="5B7FDE70" w14:textId="77777777" w:rsidR="00CA734F" w:rsidRDefault="00CA734F" w:rsidP="00343C03">
            <w:pPr>
              <w:pStyle w:val="TableParagraph"/>
              <w:spacing w:before="28" w:line="295" w:lineRule="auto"/>
              <w:ind w:left="99" w:right="229"/>
              <w:jc w:val="both"/>
              <w:rPr>
                <w:sz w:val="18"/>
                <w:szCs w:val="18"/>
              </w:rPr>
            </w:pPr>
            <w:r>
              <w:rPr>
                <w:w w:val="110"/>
                <w:sz w:val="18"/>
                <w:szCs w:val="18"/>
              </w:rPr>
              <w:t xml:space="preserve">ՀՀ </w:t>
            </w: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օրենսգիրք</w:t>
            </w:r>
            <w:proofErr w:type="spellEnd"/>
            <w:r>
              <w:rPr>
                <w:w w:val="110"/>
                <w:sz w:val="18"/>
                <w:szCs w:val="18"/>
              </w:rPr>
              <w:t xml:space="preserve">, </w:t>
            </w:r>
            <w:proofErr w:type="spellStart"/>
            <w:r>
              <w:rPr>
                <w:w w:val="110"/>
                <w:sz w:val="18"/>
                <w:szCs w:val="18"/>
              </w:rPr>
              <w:t>հոդված</w:t>
            </w:r>
            <w:proofErr w:type="spellEnd"/>
            <w:r>
              <w:rPr>
                <w:w w:val="110"/>
                <w:sz w:val="18"/>
                <w:szCs w:val="18"/>
              </w:rPr>
              <w:t xml:space="preserve"> 245, </w:t>
            </w:r>
            <w:proofErr w:type="spellStart"/>
            <w:r>
              <w:rPr>
                <w:w w:val="110"/>
                <w:sz w:val="18"/>
                <w:szCs w:val="18"/>
              </w:rPr>
              <w:t>մաս</w:t>
            </w:r>
            <w:proofErr w:type="spellEnd"/>
            <w:r>
              <w:rPr>
                <w:w w:val="110"/>
                <w:sz w:val="18"/>
                <w:szCs w:val="18"/>
              </w:rPr>
              <w:t xml:space="preserve"> 1, </w:t>
            </w:r>
            <w:proofErr w:type="spellStart"/>
            <w:r>
              <w:rPr>
                <w:w w:val="110"/>
                <w:sz w:val="18"/>
                <w:szCs w:val="18"/>
              </w:rPr>
              <w:t>հոդված</w:t>
            </w:r>
            <w:proofErr w:type="spellEnd"/>
          </w:p>
          <w:p w14:paraId="53855CC2" w14:textId="77777777" w:rsidR="00CA734F" w:rsidRDefault="00CA734F" w:rsidP="00343C03">
            <w:pPr>
              <w:pStyle w:val="TableParagraph"/>
              <w:spacing w:line="202" w:lineRule="exact"/>
              <w:ind w:left="99"/>
              <w:jc w:val="both"/>
              <w:rPr>
                <w:sz w:val="18"/>
                <w:szCs w:val="18"/>
              </w:rPr>
            </w:pPr>
            <w:r>
              <w:rPr>
                <w:w w:val="105"/>
                <w:sz w:val="18"/>
                <w:szCs w:val="18"/>
              </w:rPr>
              <w:t xml:space="preserve">251, </w:t>
            </w:r>
            <w:proofErr w:type="spellStart"/>
            <w:r>
              <w:rPr>
                <w:w w:val="105"/>
                <w:sz w:val="18"/>
                <w:szCs w:val="18"/>
              </w:rPr>
              <w:t>մաս</w:t>
            </w:r>
            <w:proofErr w:type="spellEnd"/>
            <w:r>
              <w:rPr>
                <w:w w:val="105"/>
                <w:sz w:val="18"/>
                <w:szCs w:val="18"/>
              </w:rPr>
              <w:t xml:space="preserve"> 2</w:t>
            </w:r>
          </w:p>
        </w:tc>
        <w:tc>
          <w:tcPr>
            <w:tcW w:w="533" w:type="dxa"/>
            <w:shd w:val="clear" w:color="auto" w:fill="D8D8D8"/>
          </w:tcPr>
          <w:p w14:paraId="3E4451CC" w14:textId="77777777" w:rsidR="00CA734F" w:rsidRDefault="00CA734F" w:rsidP="00343C03">
            <w:pPr>
              <w:pStyle w:val="TableParagraph"/>
              <w:rPr>
                <w:sz w:val="18"/>
              </w:rPr>
            </w:pPr>
          </w:p>
        </w:tc>
        <w:tc>
          <w:tcPr>
            <w:tcW w:w="670" w:type="dxa"/>
            <w:shd w:val="clear" w:color="auto" w:fill="D8D8D8"/>
          </w:tcPr>
          <w:p w14:paraId="5E02D859" w14:textId="77777777" w:rsidR="00CA734F" w:rsidRDefault="00CA734F" w:rsidP="00343C03">
            <w:pPr>
              <w:pStyle w:val="TableParagraph"/>
              <w:rPr>
                <w:sz w:val="18"/>
              </w:rPr>
            </w:pPr>
          </w:p>
        </w:tc>
        <w:tc>
          <w:tcPr>
            <w:tcW w:w="668" w:type="dxa"/>
            <w:shd w:val="clear" w:color="auto" w:fill="D8D8D8"/>
          </w:tcPr>
          <w:p w14:paraId="2E32B4FC" w14:textId="77777777" w:rsidR="00CA734F" w:rsidRDefault="00CA734F" w:rsidP="00343C03">
            <w:pPr>
              <w:pStyle w:val="TableParagraph"/>
              <w:rPr>
                <w:sz w:val="18"/>
              </w:rPr>
            </w:pPr>
          </w:p>
        </w:tc>
        <w:tc>
          <w:tcPr>
            <w:tcW w:w="669" w:type="dxa"/>
            <w:shd w:val="clear" w:color="auto" w:fill="D8D8D8"/>
          </w:tcPr>
          <w:p w14:paraId="6A55FB8A" w14:textId="77777777" w:rsidR="00CA734F" w:rsidRDefault="00CA734F" w:rsidP="00343C03">
            <w:pPr>
              <w:pStyle w:val="TableParagraph"/>
              <w:rPr>
                <w:sz w:val="18"/>
              </w:rPr>
            </w:pPr>
          </w:p>
        </w:tc>
        <w:tc>
          <w:tcPr>
            <w:tcW w:w="2001" w:type="dxa"/>
            <w:shd w:val="clear" w:color="auto" w:fill="D8D8D8"/>
          </w:tcPr>
          <w:p w14:paraId="7F9FCEB8" w14:textId="77777777" w:rsidR="00CA734F" w:rsidRDefault="00CA734F" w:rsidP="00343C03">
            <w:pPr>
              <w:pStyle w:val="TableParagraph"/>
              <w:rPr>
                <w:sz w:val="18"/>
              </w:rPr>
            </w:pPr>
          </w:p>
        </w:tc>
        <w:tc>
          <w:tcPr>
            <w:tcW w:w="2002" w:type="dxa"/>
            <w:shd w:val="clear" w:color="auto" w:fill="D8D8D8"/>
          </w:tcPr>
          <w:p w14:paraId="30CA7722" w14:textId="77777777" w:rsidR="00CA734F" w:rsidRDefault="00CA734F" w:rsidP="00343C03">
            <w:pPr>
              <w:pStyle w:val="TableParagraph"/>
              <w:rPr>
                <w:sz w:val="18"/>
              </w:rPr>
            </w:pPr>
          </w:p>
        </w:tc>
      </w:tr>
      <w:tr w:rsidR="00CA734F" w14:paraId="2077CCE8" w14:textId="77777777" w:rsidTr="00343C03">
        <w:trPr>
          <w:trHeight w:val="1776"/>
        </w:trPr>
        <w:tc>
          <w:tcPr>
            <w:tcW w:w="838" w:type="dxa"/>
          </w:tcPr>
          <w:p w14:paraId="2BFB869D" w14:textId="77777777" w:rsidR="00CA734F" w:rsidRDefault="00CA734F" w:rsidP="00343C03">
            <w:pPr>
              <w:pStyle w:val="TableParagraph"/>
              <w:spacing w:before="28"/>
              <w:ind w:right="319"/>
              <w:jc w:val="right"/>
              <w:rPr>
                <w:sz w:val="18"/>
              </w:rPr>
            </w:pPr>
            <w:r>
              <w:rPr>
                <w:w w:val="80"/>
                <w:sz w:val="18"/>
              </w:rPr>
              <w:t>1.1</w:t>
            </w:r>
          </w:p>
        </w:tc>
        <w:tc>
          <w:tcPr>
            <w:tcW w:w="4966" w:type="dxa"/>
          </w:tcPr>
          <w:p w14:paraId="6B67F8D8" w14:textId="77777777" w:rsidR="00CA734F" w:rsidRDefault="00CA734F" w:rsidP="00343C03">
            <w:pPr>
              <w:pStyle w:val="TableParagraph"/>
              <w:spacing w:before="28" w:line="295" w:lineRule="auto"/>
              <w:ind w:left="102" w:right="182"/>
              <w:rPr>
                <w:sz w:val="18"/>
                <w:szCs w:val="18"/>
              </w:rPr>
            </w:pPr>
            <w:proofErr w:type="spellStart"/>
            <w:r>
              <w:rPr>
                <w:w w:val="110"/>
                <w:sz w:val="18"/>
                <w:szCs w:val="18"/>
              </w:rPr>
              <w:t>Արտադրական</w:t>
            </w:r>
            <w:proofErr w:type="spellEnd"/>
            <w:r>
              <w:rPr>
                <w:w w:val="110"/>
                <w:sz w:val="18"/>
                <w:szCs w:val="18"/>
              </w:rPr>
              <w:t xml:space="preserve"> </w:t>
            </w:r>
            <w:proofErr w:type="spellStart"/>
            <w:r>
              <w:rPr>
                <w:w w:val="110"/>
                <w:sz w:val="18"/>
                <w:szCs w:val="18"/>
              </w:rPr>
              <w:t>միջավայրի</w:t>
            </w:r>
            <w:proofErr w:type="spellEnd"/>
            <w:r>
              <w:rPr>
                <w:w w:val="110"/>
                <w:sz w:val="18"/>
                <w:szCs w:val="18"/>
              </w:rPr>
              <w:t xml:space="preserve"> </w:t>
            </w:r>
            <w:proofErr w:type="spellStart"/>
            <w:r>
              <w:rPr>
                <w:w w:val="110"/>
                <w:sz w:val="18"/>
                <w:szCs w:val="18"/>
              </w:rPr>
              <w:t>վնասակար</w:t>
            </w:r>
            <w:proofErr w:type="spellEnd"/>
            <w:r>
              <w:rPr>
                <w:w w:val="110"/>
                <w:sz w:val="18"/>
                <w:szCs w:val="18"/>
              </w:rPr>
              <w:t xml:space="preserve"> և </w:t>
            </w:r>
            <w:proofErr w:type="spellStart"/>
            <w:r>
              <w:rPr>
                <w:w w:val="110"/>
                <w:sz w:val="18"/>
                <w:szCs w:val="18"/>
              </w:rPr>
              <w:t>վտանգավոր</w:t>
            </w:r>
            <w:proofErr w:type="spellEnd"/>
            <w:r>
              <w:rPr>
                <w:w w:val="110"/>
                <w:sz w:val="18"/>
                <w:szCs w:val="18"/>
              </w:rPr>
              <w:t xml:space="preserve"> (</w:t>
            </w:r>
            <w:proofErr w:type="spellStart"/>
            <w:r>
              <w:rPr>
                <w:w w:val="110"/>
                <w:sz w:val="18"/>
                <w:szCs w:val="18"/>
              </w:rPr>
              <w:t>ֆիզիկական</w:t>
            </w:r>
            <w:proofErr w:type="spellEnd"/>
            <w:r>
              <w:rPr>
                <w:w w:val="110"/>
                <w:sz w:val="18"/>
                <w:szCs w:val="18"/>
              </w:rPr>
              <w:t xml:space="preserve">, </w:t>
            </w:r>
            <w:proofErr w:type="spellStart"/>
            <w:r>
              <w:rPr>
                <w:w w:val="110"/>
                <w:sz w:val="18"/>
                <w:szCs w:val="18"/>
              </w:rPr>
              <w:t>քիմիական</w:t>
            </w:r>
            <w:proofErr w:type="spellEnd"/>
            <w:r>
              <w:rPr>
                <w:w w:val="110"/>
                <w:sz w:val="18"/>
                <w:szCs w:val="18"/>
              </w:rPr>
              <w:t xml:space="preserve">, </w:t>
            </w:r>
            <w:proofErr w:type="spellStart"/>
            <w:r>
              <w:rPr>
                <w:w w:val="110"/>
                <w:sz w:val="18"/>
                <w:szCs w:val="18"/>
              </w:rPr>
              <w:t>կենսաբանական</w:t>
            </w:r>
            <w:proofErr w:type="spellEnd"/>
            <w:r>
              <w:rPr>
                <w:w w:val="110"/>
                <w:sz w:val="18"/>
                <w:szCs w:val="18"/>
              </w:rPr>
              <w:t xml:space="preserve">) և </w:t>
            </w: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գործընթացի</w:t>
            </w:r>
            <w:proofErr w:type="spellEnd"/>
            <w:r>
              <w:rPr>
                <w:w w:val="110"/>
                <w:sz w:val="18"/>
                <w:szCs w:val="18"/>
              </w:rPr>
              <w:t xml:space="preserve"> </w:t>
            </w:r>
            <w:proofErr w:type="spellStart"/>
            <w:r>
              <w:rPr>
                <w:w w:val="110"/>
                <w:sz w:val="18"/>
                <w:szCs w:val="18"/>
              </w:rPr>
              <w:t>ծանրության</w:t>
            </w:r>
            <w:proofErr w:type="spellEnd"/>
            <w:r>
              <w:rPr>
                <w:w w:val="110"/>
                <w:sz w:val="18"/>
                <w:szCs w:val="18"/>
              </w:rPr>
              <w:t xml:space="preserve"> և </w:t>
            </w:r>
            <w:proofErr w:type="spellStart"/>
            <w:r>
              <w:rPr>
                <w:w w:val="110"/>
                <w:sz w:val="18"/>
                <w:szCs w:val="18"/>
              </w:rPr>
              <w:t>լարվածության</w:t>
            </w:r>
            <w:proofErr w:type="spellEnd"/>
            <w:r>
              <w:rPr>
                <w:w w:val="110"/>
                <w:sz w:val="18"/>
                <w:szCs w:val="18"/>
              </w:rPr>
              <w:t xml:space="preserve"> </w:t>
            </w:r>
            <w:proofErr w:type="spellStart"/>
            <w:r>
              <w:rPr>
                <w:w w:val="110"/>
                <w:sz w:val="18"/>
                <w:szCs w:val="18"/>
              </w:rPr>
              <w:t>գործոնների</w:t>
            </w:r>
            <w:proofErr w:type="spellEnd"/>
            <w:r>
              <w:rPr>
                <w:w w:val="110"/>
                <w:sz w:val="18"/>
                <w:szCs w:val="18"/>
              </w:rPr>
              <w:t xml:space="preserve"> </w:t>
            </w:r>
            <w:proofErr w:type="spellStart"/>
            <w:r>
              <w:rPr>
                <w:w w:val="110"/>
                <w:sz w:val="18"/>
                <w:szCs w:val="18"/>
              </w:rPr>
              <w:t>առկայության</w:t>
            </w:r>
            <w:proofErr w:type="spellEnd"/>
            <w:r>
              <w:rPr>
                <w:w w:val="110"/>
                <w:sz w:val="18"/>
                <w:szCs w:val="18"/>
              </w:rPr>
              <w:t xml:space="preserve"> </w:t>
            </w:r>
            <w:proofErr w:type="spellStart"/>
            <w:r>
              <w:rPr>
                <w:w w:val="110"/>
                <w:sz w:val="18"/>
                <w:szCs w:val="18"/>
              </w:rPr>
              <w:t>պայմաններում</w:t>
            </w:r>
            <w:proofErr w:type="spellEnd"/>
            <w:r>
              <w:rPr>
                <w:w w:val="110"/>
                <w:sz w:val="18"/>
                <w:szCs w:val="18"/>
              </w:rPr>
              <w:t xml:space="preserve"> </w:t>
            </w:r>
            <w:proofErr w:type="spellStart"/>
            <w:r>
              <w:rPr>
                <w:w w:val="110"/>
                <w:sz w:val="18"/>
                <w:szCs w:val="18"/>
              </w:rPr>
              <w:t>աշխատողներն</w:t>
            </w:r>
            <w:proofErr w:type="spellEnd"/>
            <w:r>
              <w:rPr>
                <w:w w:val="110"/>
                <w:sz w:val="18"/>
                <w:szCs w:val="18"/>
              </w:rPr>
              <w:t xml:space="preserve"> </w:t>
            </w:r>
            <w:proofErr w:type="spellStart"/>
            <w:r>
              <w:rPr>
                <w:w w:val="110"/>
                <w:sz w:val="18"/>
                <w:szCs w:val="18"/>
              </w:rPr>
              <w:t>ապահովված</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փակվող</w:t>
            </w:r>
            <w:proofErr w:type="spellEnd"/>
            <w:r>
              <w:rPr>
                <w:w w:val="110"/>
                <w:sz w:val="18"/>
                <w:szCs w:val="18"/>
              </w:rPr>
              <w:t xml:space="preserve"> </w:t>
            </w:r>
            <w:proofErr w:type="spellStart"/>
            <w:r>
              <w:rPr>
                <w:w w:val="110"/>
                <w:sz w:val="18"/>
                <w:szCs w:val="18"/>
              </w:rPr>
              <w:t>դռներով</w:t>
            </w:r>
            <w:proofErr w:type="spellEnd"/>
            <w:r>
              <w:rPr>
                <w:w w:val="110"/>
                <w:sz w:val="18"/>
                <w:szCs w:val="18"/>
              </w:rPr>
              <w:t xml:space="preserve"> </w:t>
            </w:r>
            <w:proofErr w:type="spellStart"/>
            <w:r>
              <w:rPr>
                <w:w w:val="110"/>
                <w:sz w:val="18"/>
                <w:szCs w:val="18"/>
              </w:rPr>
              <w:t>երկտեղանոց</w:t>
            </w:r>
            <w:proofErr w:type="spellEnd"/>
          </w:p>
          <w:p w14:paraId="0EC25F12" w14:textId="77777777" w:rsidR="00CA734F" w:rsidRDefault="00CA734F" w:rsidP="00343C03">
            <w:pPr>
              <w:pStyle w:val="TableParagraph"/>
              <w:spacing w:line="201" w:lineRule="exact"/>
              <w:ind w:left="102"/>
              <w:rPr>
                <w:sz w:val="18"/>
                <w:szCs w:val="18"/>
              </w:rPr>
            </w:pPr>
            <w:proofErr w:type="spellStart"/>
            <w:r>
              <w:rPr>
                <w:w w:val="115"/>
                <w:sz w:val="18"/>
                <w:szCs w:val="18"/>
              </w:rPr>
              <w:t>հանդերձապահարաններով</w:t>
            </w:r>
            <w:proofErr w:type="spellEnd"/>
            <w:r>
              <w:rPr>
                <w:w w:val="115"/>
                <w:sz w:val="18"/>
                <w:szCs w:val="18"/>
              </w:rPr>
              <w:t>։</w:t>
            </w:r>
          </w:p>
        </w:tc>
        <w:tc>
          <w:tcPr>
            <w:tcW w:w="2136" w:type="dxa"/>
          </w:tcPr>
          <w:p w14:paraId="51C5FEE5" w14:textId="77777777" w:rsidR="00CA734F" w:rsidRDefault="00CA734F" w:rsidP="00343C03">
            <w:pPr>
              <w:pStyle w:val="TableParagraph"/>
              <w:spacing w:before="28" w:line="295" w:lineRule="auto"/>
              <w:ind w:left="99" w:right="291"/>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2012 </w:t>
            </w:r>
            <w:proofErr w:type="spellStart"/>
            <w:r>
              <w:rPr>
                <w:w w:val="110"/>
                <w:sz w:val="18"/>
                <w:szCs w:val="18"/>
              </w:rPr>
              <w:t>թվականի</w:t>
            </w:r>
            <w:proofErr w:type="spellEnd"/>
            <w:r>
              <w:rPr>
                <w:w w:val="110"/>
                <w:sz w:val="18"/>
                <w:szCs w:val="18"/>
              </w:rPr>
              <w:t xml:space="preserve"> </w:t>
            </w:r>
            <w:proofErr w:type="spellStart"/>
            <w:proofErr w:type="gramStart"/>
            <w:r>
              <w:rPr>
                <w:w w:val="110"/>
                <w:sz w:val="18"/>
                <w:szCs w:val="18"/>
              </w:rPr>
              <w:t>սեպտեմբերի</w:t>
            </w:r>
            <w:proofErr w:type="spellEnd"/>
            <w:r>
              <w:rPr>
                <w:w w:val="110"/>
                <w:sz w:val="18"/>
                <w:szCs w:val="18"/>
              </w:rPr>
              <w:t xml:space="preserve">  19</w:t>
            </w:r>
            <w:proofErr w:type="gramEnd"/>
            <w:r>
              <w:rPr>
                <w:w w:val="110"/>
                <w:sz w:val="18"/>
                <w:szCs w:val="18"/>
              </w:rPr>
              <w:t xml:space="preserve">-ի N 15-Ն </w:t>
            </w:r>
            <w:proofErr w:type="spellStart"/>
            <w:r>
              <w:rPr>
                <w:w w:val="110"/>
                <w:sz w:val="18"/>
                <w:szCs w:val="18"/>
              </w:rPr>
              <w:t>հրաման</w:t>
            </w:r>
            <w:proofErr w:type="spellEnd"/>
            <w:r>
              <w:rPr>
                <w:w w:val="110"/>
                <w:sz w:val="18"/>
                <w:szCs w:val="18"/>
              </w:rPr>
              <w:t xml:space="preserve">, </w:t>
            </w:r>
            <w:proofErr w:type="spellStart"/>
            <w:r>
              <w:rPr>
                <w:w w:val="110"/>
                <w:sz w:val="18"/>
                <w:szCs w:val="18"/>
              </w:rPr>
              <w:t>հավելված</w:t>
            </w:r>
            <w:proofErr w:type="spellEnd"/>
            <w:r>
              <w:rPr>
                <w:w w:val="110"/>
                <w:sz w:val="18"/>
                <w:szCs w:val="18"/>
              </w:rPr>
              <w:t xml:space="preserve">, </w:t>
            </w:r>
            <w:proofErr w:type="spellStart"/>
            <w:r>
              <w:rPr>
                <w:w w:val="110"/>
                <w:sz w:val="18"/>
                <w:szCs w:val="18"/>
              </w:rPr>
              <w:t>կետ</w:t>
            </w:r>
            <w:proofErr w:type="spellEnd"/>
            <w:r>
              <w:rPr>
                <w:spacing w:val="-12"/>
                <w:w w:val="110"/>
                <w:sz w:val="18"/>
                <w:szCs w:val="18"/>
              </w:rPr>
              <w:t xml:space="preserve"> </w:t>
            </w:r>
            <w:r>
              <w:rPr>
                <w:w w:val="110"/>
                <w:sz w:val="18"/>
                <w:szCs w:val="18"/>
              </w:rPr>
              <w:t>11-ի</w:t>
            </w:r>
          </w:p>
          <w:p w14:paraId="33D06A5D" w14:textId="77777777" w:rsidR="00CA734F" w:rsidRDefault="00CA734F" w:rsidP="00343C03">
            <w:pPr>
              <w:pStyle w:val="TableParagraph"/>
              <w:spacing w:line="201" w:lineRule="exact"/>
              <w:ind w:left="99"/>
              <w:rPr>
                <w:sz w:val="18"/>
                <w:szCs w:val="18"/>
              </w:rPr>
            </w:pPr>
            <w:r>
              <w:rPr>
                <w:w w:val="110"/>
                <w:sz w:val="18"/>
                <w:szCs w:val="18"/>
              </w:rPr>
              <w:t xml:space="preserve">2-րդ </w:t>
            </w:r>
            <w:proofErr w:type="spellStart"/>
            <w:r>
              <w:rPr>
                <w:w w:val="110"/>
                <w:sz w:val="18"/>
                <w:szCs w:val="18"/>
              </w:rPr>
              <w:t>ենթակետ</w:t>
            </w:r>
            <w:proofErr w:type="spellEnd"/>
          </w:p>
        </w:tc>
        <w:tc>
          <w:tcPr>
            <w:tcW w:w="533" w:type="dxa"/>
          </w:tcPr>
          <w:p w14:paraId="5D8D3D16" w14:textId="77777777" w:rsidR="00CA734F" w:rsidRDefault="00CA734F" w:rsidP="00343C03">
            <w:pPr>
              <w:pStyle w:val="TableParagraph"/>
              <w:rPr>
                <w:sz w:val="18"/>
              </w:rPr>
            </w:pPr>
          </w:p>
        </w:tc>
        <w:tc>
          <w:tcPr>
            <w:tcW w:w="670" w:type="dxa"/>
          </w:tcPr>
          <w:p w14:paraId="0E6D63E4" w14:textId="77777777" w:rsidR="00CA734F" w:rsidRDefault="00CA734F" w:rsidP="00343C03">
            <w:pPr>
              <w:pStyle w:val="TableParagraph"/>
              <w:rPr>
                <w:sz w:val="18"/>
              </w:rPr>
            </w:pPr>
          </w:p>
        </w:tc>
        <w:tc>
          <w:tcPr>
            <w:tcW w:w="668" w:type="dxa"/>
          </w:tcPr>
          <w:p w14:paraId="159DCEB7" w14:textId="77777777" w:rsidR="00CA734F" w:rsidRDefault="00CA734F" w:rsidP="00343C03">
            <w:pPr>
              <w:pStyle w:val="TableParagraph"/>
              <w:rPr>
                <w:sz w:val="18"/>
              </w:rPr>
            </w:pPr>
          </w:p>
        </w:tc>
        <w:tc>
          <w:tcPr>
            <w:tcW w:w="669" w:type="dxa"/>
          </w:tcPr>
          <w:p w14:paraId="620FEE63" w14:textId="77777777" w:rsidR="00CA734F" w:rsidRDefault="00CA734F" w:rsidP="00343C03">
            <w:pPr>
              <w:pStyle w:val="TableParagraph"/>
              <w:spacing w:before="28"/>
              <w:ind w:right="1"/>
              <w:jc w:val="center"/>
              <w:rPr>
                <w:sz w:val="18"/>
              </w:rPr>
            </w:pPr>
            <w:r>
              <w:rPr>
                <w:w w:val="74"/>
                <w:sz w:val="18"/>
              </w:rPr>
              <w:t>1</w:t>
            </w:r>
          </w:p>
        </w:tc>
        <w:tc>
          <w:tcPr>
            <w:tcW w:w="2001" w:type="dxa"/>
          </w:tcPr>
          <w:p w14:paraId="183936BE" w14:textId="77777777" w:rsidR="00CA734F" w:rsidRDefault="00CA734F" w:rsidP="00343C03">
            <w:pPr>
              <w:pStyle w:val="TableParagraph"/>
              <w:spacing w:before="28"/>
              <w:ind w:left="98"/>
              <w:rPr>
                <w:sz w:val="18"/>
                <w:szCs w:val="18"/>
              </w:rPr>
            </w:pPr>
            <w:proofErr w:type="spellStart"/>
            <w:r>
              <w:rPr>
                <w:w w:val="110"/>
                <w:sz w:val="18"/>
                <w:szCs w:val="18"/>
              </w:rPr>
              <w:t>Տեսողական</w:t>
            </w:r>
            <w:proofErr w:type="spellEnd"/>
          </w:p>
        </w:tc>
        <w:tc>
          <w:tcPr>
            <w:tcW w:w="2002" w:type="dxa"/>
          </w:tcPr>
          <w:p w14:paraId="65F5C447" w14:textId="77777777" w:rsidR="00CA734F" w:rsidRDefault="00CA734F" w:rsidP="00343C03">
            <w:pPr>
              <w:pStyle w:val="TableParagraph"/>
              <w:rPr>
                <w:sz w:val="18"/>
              </w:rPr>
            </w:pPr>
          </w:p>
        </w:tc>
      </w:tr>
      <w:tr w:rsidR="00CA734F" w14:paraId="3736955C" w14:textId="77777777" w:rsidTr="00343C03">
        <w:trPr>
          <w:trHeight w:val="1524"/>
        </w:trPr>
        <w:tc>
          <w:tcPr>
            <w:tcW w:w="838" w:type="dxa"/>
          </w:tcPr>
          <w:p w14:paraId="2EFCB673" w14:textId="77777777" w:rsidR="00CA734F" w:rsidRDefault="00CA734F" w:rsidP="00343C03">
            <w:pPr>
              <w:pStyle w:val="TableParagraph"/>
              <w:spacing w:before="29"/>
              <w:ind w:right="303"/>
              <w:jc w:val="right"/>
              <w:rPr>
                <w:sz w:val="18"/>
              </w:rPr>
            </w:pPr>
            <w:r>
              <w:rPr>
                <w:w w:val="95"/>
                <w:sz w:val="18"/>
              </w:rPr>
              <w:t>1.2</w:t>
            </w:r>
          </w:p>
        </w:tc>
        <w:tc>
          <w:tcPr>
            <w:tcW w:w="4966" w:type="dxa"/>
          </w:tcPr>
          <w:p w14:paraId="2FF02F46" w14:textId="77777777" w:rsidR="00CA734F" w:rsidRDefault="00CA734F" w:rsidP="00343C03">
            <w:pPr>
              <w:pStyle w:val="TableParagraph"/>
              <w:spacing w:before="29" w:line="295" w:lineRule="auto"/>
              <w:ind w:left="102" w:right="182"/>
              <w:rPr>
                <w:sz w:val="18"/>
                <w:szCs w:val="18"/>
              </w:rPr>
            </w:pPr>
            <w:proofErr w:type="spellStart"/>
            <w:r>
              <w:rPr>
                <w:w w:val="110"/>
                <w:sz w:val="18"/>
                <w:szCs w:val="18"/>
              </w:rPr>
              <w:t>Արտադրական</w:t>
            </w:r>
            <w:proofErr w:type="spellEnd"/>
            <w:r>
              <w:rPr>
                <w:w w:val="110"/>
                <w:sz w:val="18"/>
                <w:szCs w:val="18"/>
              </w:rPr>
              <w:t xml:space="preserve"> </w:t>
            </w:r>
            <w:proofErr w:type="spellStart"/>
            <w:r>
              <w:rPr>
                <w:w w:val="110"/>
                <w:sz w:val="18"/>
                <w:szCs w:val="18"/>
              </w:rPr>
              <w:t>միջավայրի</w:t>
            </w:r>
            <w:proofErr w:type="spellEnd"/>
            <w:r>
              <w:rPr>
                <w:w w:val="110"/>
                <w:sz w:val="18"/>
                <w:szCs w:val="18"/>
              </w:rPr>
              <w:t xml:space="preserve"> </w:t>
            </w:r>
            <w:proofErr w:type="spellStart"/>
            <w:r>
              <w:rPr>
                <w:w w:val="110"/>
                <w:sz w:val="18"/>
                <w:szCs w:val="18"/>
              </w:rPr>
              <w:t>վնասակար</w:t>
            </w:r>
            <w:proofErr w:type="spellEnd"/>
            <w:r>
              <w:rPr>
                <w:w w:val="110"/>
                <w:sz w:val="18"/>
                <w:szCs w:val="18"/>
              </w:rPr>
              <w:t xml:space="preserve"> և </w:t>
            </w:r>
            <w:proofErr w:type="spellStart"/>
            <w:r>
              <w:rPr>
                <w:w w:val="110"/>
                <w:sz w:val="18"/>
                <w:szCs w:val="18"/>
              </w:rPr>
              <w:t>վտանգավոր</w:t>
            </w:r>
            <w:proofErr w:type="spellEnd"/>
            <w:r>
              <w:rPr>
                <w:w w:val="110"/>
                <w:sz w:val="18"/>
                <w:szCs w:val="18"/>
              </w:rPr>
              <w:t xml:space="preserve"> (</w:t>
            </w:r>
            <w:proofErr w:type="spellStart"/>
            <w:r>
              <w:rPr>
                <w:w w:val="110"/>
                <w:sz w:val="18"/>
                <w:szCs w:val="18"/>
              </w:rPr>
              <w:t>ֆիզիկական</w:t>
            </w:r>
            <w:proofErr w:type="spellEnd"/>
            <w:r>
              <w:rPr>
                <w:w w:val="110"/>
                <w:sz w:val="18"/>
                <w:szCs w:val="18"/>
              </w:rPr>
              <w:t xml:space="preserve">, </w:t>
            </w:r>
            <w:proofErr w:type="spellStart"/>
            <w:r>
              <w:rPr>
                <w:w w:val="110"/>
                <w:sz w:val="18"/>
                <w:szCs w:val="18"/>
              </w:rPr>
              <w:t>քիմիական</w:t>
            </w:r>
            <w:proofErr w:type="spellEnd"/>
            <w:r>
              <w:rPr>
                <w:w w:val="110"/>
                <w:sz w:val="18"/>
                <w:szCs w:val="18"/>
              </w:rPr>
              <w:t xml:space="preserve">, </w:t>
            </w:r>
            <w:proofErr w:type="spellStart"/>
            <w:r>
              <w:rPr>
                <w:w w:val="110"/>
                <w:sz w:val="18"/>
                <w:szCs w:val="18"/>
              </w:rPr>
              <w:t>կենսաբանական</w:t>
            </w:r>
            <w:proofErr w:type="spellEnd"/>
            <w:r>
              <w:rPr>
                <w:w w:val="110"/>
                <w:sz w:val="18"/>
                <w:szCs w:val="18"/>
              </w:rPr>
              <w:t xml:space="preserve">) և </w:t>
            </w: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գործընթացի</w:t>
            </w:r>
            <w:proofErr w:type="spellEnd"/>
            <w:r>
              <w:rPr>
                <w:w w:val="110"/>
                <w:sz w:val="18"/>
                <w:szCs w:val="18"/>
              </w:rPr>
              <w:t xml:space="preserve"> </w:t>
            </w:r>
            <w:proofErr w:type="spellStart"/>
            <w:r>
              <w:rPr>
                <w:w w:val="110"/>
                <w:sz w:val="18"/>
                <w:szCs w:val="18"/>
              </w:rPr>
              <w:t>ծանրության</w:t>
            </w:r>
            <w:proofErr w:type="spellEnd"/>
            <w:r>
              <w:rPr>
                <w:w w:val="110"/>
                <w:sz w:val="18"/>
                <w:szCs w:val="18"/>
              </w:rPr>
              <w:t xml:space="preserve"> և </w:t>
            </w:r>
            <w:proofErr w:type="spellStart"/>
            <w:r>
              <w:rPr>
                <w:w w:val="110"/>
                <w:sz w:val="18"/>
                <w:szCs w:val="18"/>
              </w:rPr>
              <w:t>լարվածության</w:t>
            </w:r>
            <w:proofErr w:type="spellEnd"/>
            <w:r>
              <w:rPr>
                <w:w w:val="110"/>
                <w:sz w:val="18"/>
                <w:szCs w:val="18"/>
              </w:rPr>
              <w:t xml:space="preserve"> </w:t>
            </w:r>
            <w:proofErr w:type="spellStart"/>
            <w:r>
              <w:rPr>
                <w:w w:val="110"/>
                <w:sz w:val="18"/>
                <w:szCs w:val="18"/>
              </w:rPr>
              <w:t>գործոնների</w:t>
            </w:r>
            <w:proofErr w:type="spellEnd"/>
            <w:r>
              <w:rPr>
                <w:w w:val="110"/>
                <w:sz w:val="18"/>
                <w:szCs w:val="18"/>
              </w:rPr>
              <w:t xml:space="preserve"> </w:t>
            </w:r>
            <w:proofErr w:type="spellStart"/>
            <w:r>
              <w:rPr>
                <w:w w:val="110"/>
                <w:sz w:val="18"/>
                <w:szCs w:val="18"/>
              </w:rPr>
              <w:t>առկայության</w:t>
            </w:r>
            <w:proofErr w:type="spellEnd"/>
            <w:r>
              <w:rPr>
                <w:w w:val="110"/>
                <w:sz w:val="18"/>
                <w:szCs w:val="18"/>
              </w:rPr>
              <w:t xml:space="preserve"> </w:t>
            </w:r>
            <w:proofErr w:type="spellStart"/>
            <w:r>
              <w:rPr>
                <w:w w:val="110"/>
                <w:sz w:val="18"/>
                <w:szCs w:val="18"/>
              </w:rPr>
              <w:t>պայմաններում</w:t>
            </w:r>
            <w:proofErr w:type="spellEnd"/>
            <w:r>
              <w:rPr>
                <w:w w:val="110"/>
                <w:sz w:val="18"/>
                <w:szCs w:val="18"/>
              </w:rPr>
              <w:t xml:space="preserve"> </w:t>
            </w:r>
            <w:proofErr w:type="spellStart"/>
            <w:r>
              <w:rPr>
                <w:w w:val="110"/>
                <w:sz w:val="18"/>
                <w:szCs w:val="18"/>
              </w:rPr>
              <w:t>աշխատողներն</w:t>
            </w:r>
            <w:proofErr w:type="spellEnd"/>
            <w:r>
              <w:rPr>
                <w:w w:val="110"/>
                <w:sz w:val="18"/>
                <w:szCs w:val="18"/>
              </w:rPr>
              <w:t xml:space="preserve"> </w:t>
            </w:r>
            <w:proofErr w:type="spellStart"/>
            <w:r>
              <w:rPr>
                <w:w w:val="110"/>
                <w:sz w:val="18"/>
                <w:szCs w:val="18"/>
              </w:rPr>
              <w:t>ապահովված</w:t>
            </w:r>
            <w:proofErr w:type="spellEnd"/>
            <w:r>
              <w:rPr>
                <w:w w:val="110"/>
                <w:sz w:val="18"/>
                <w:szCs w:val="18"/>
              </w:rPr>
              <w:t xml:space="preserve"> </w:t>
            </w:r>
            <w:proofErr w:type="spellStart"/>
            <w:r>
              <w:rPr>
                <w:w w:val="110"/>
                <w:sz w:val="18"/>
                <w:szCs w:val="18"/>
              </w:rPr>
              <w:t>են</w:t>
            </w:r>
            <w:proofErr w:type="spellEnd"/>
            <w:r>
              <w:rPr>
                <w:w w:val="110"/>
                <w:sz w:val="18"/>
                <w:szCs w:val="18"/>
              </w:rPr>
              <w:t>`</w:t>
            </w:r>
          </w:p>
        </w:tc>
        <w:tc>
          <w:tcPr>
            <w:tcW w:w="2136" w:type="dxa"/>
          </w:tcPr>
          <w:p w14:paraId="2C524D93" w14:textId="77777777" w:rsidR="00CA734F" w:rsidRDefault="00CA734F" w:rsidP="00343C03">
            <w:pPr>
              <w:pStyle w:val="TableParagraph"/>
              <w:spacing w:before="29" w:line="295" w:lineRule="auto"/>
              <w:ind w:left="99" w:right="291"/>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2012 </w:t>
            </w:r>
            <w:proofErr w:type="spellStart"/>
            <w:r>
              <w:rPr>
                <w:w w:val="110"/>
                <w:sz w:val="18"/>
                <w:szCs w:val="18"/>
              </w:rPr>
              <w:t>թվականի</w:t>
            </w:r>
            <w:proofErr w:type="spellEnd"/>
            <w:r>
              <w:rPr>
                <w:w w:val="110"/>
                <w:sz w:val="18"/>
                <w:szCs w:val="18"/>
              </w:rPr>
              <w:t xml:space="preserve"> </w:t>
            </w:r>
            <w:proofErr w:type="spellStart"/>
            <w:proofErr w:type="gramStart"/>
            <w:r>
              <w:rPr>
                <w:w w:val="110"/>
                <w:sz w:val="18"/>
                <w:szCs w:val="18"/>
              </w:rPr>
              <w:t>սեպտեմբերի</w:t>
            </w:r>
            <w:proofErr w:type="spellEnd"/>
            <w:r>
              <w:rPr>
                <w:w w:val="110"/>
                <w:sz w:val="18"/>
                <w:szCs w:val="18"/>
              </w:rPr>
              <w:t xml:space="preserve">  19</w:t>
            </w:r>
            <w:proofErr w:type="gramEnd"/>
            <w:r>
              <w:rPr>
                <w:w w:val="110"/>
                <w:sz w:val="18"/>
                <w:szCs w:val="18"/>
              </w:rPr>
              <w:t>-ի N 15-Ն</w:t>
            </w:r>
            <w:r>
              <w:rPr>
                <w:spacing w:val="3"/>
                <w:w w:val="110"/>
                <w:sz w:val="18"/>
                <w:szCs w:val="18"/>
              </w:rPr>
              <w:t xml:space="preserve"> </w:t>
            </w:r>
            <w:proofErr w:type="spellStart"/>
            <w:r>
              <w:rPr>
                <w:w w:val="110"/>
                <w:sz w:val="18"/>
                <w:szCs w:val="18"/>
              </w:rPr>
              <w:t>հրաման</w:t>
            </w:r>
            <w:proofErr w:type="spellEnd"/>
            <w:r>
              <w:rPr>
                <w:w w:val="110"/>
                <w:sz w:val="18"/>
                <w:szCs w:val="18"/>
              </w:rPr>
              <w:t>,</w:t>
            </w:r>
          </w:p>
          <w:p w14:paraId="6C76BC45" w14:textId="77777777" w:rsidR="00CA734F" w:rsidRDefault="00CA734F" w:rsidP="00343C03">
            <w:pPr>
              <w:pStyle w:val="TableParagraph"/>
              <w:spacing w:line="202" w:lineRule="exact"/>
              <w:ind w:left="99"/>
              <w:rPr>
                <w:sz w:val="18"/>
                <w:szCs w:val="18"/>
              </w:rPr>
            </w:pPr>
            <w:proofErr w:type="spellStart"/>
            <w:r>
              <w:rPr>
                <w:w w:val="110"/>
                <w:sz w:val="18"/>
                <w:szCs w:val="18"/>
              </w:rPr>
              <w:t>հավելված</w:t>
            </w:r>
            <w:proofErr w:type="spellEnd"/>
            <w:r>
              <w:rPr>
                <w:w w:val="110"/>
                <w:sz w:val="18"/>
                <w:szCs w:val="18"/>
              </w:rPr>
              <w:t xml:space="preserve">, </w:t>
            </w:r>
            <w:proofErr w:type="spellStart"/>
            <w:r>
              <w:rPr>
                <w:w w:val="110"/>
                <w:sz w:val="18"/>
                <w:szCs w:val="18"/>
              </w:rPr>
              <w:t>կետ</w:t>
            </w:r>
            <w:proofErr w:type="spellEnd"/>
            <w:r>
              <w:rPr>
                <w:w w:val="110"/>
                <w:sz w:val="18"/>
                <w:szCs w:val="18"/>
              </w:rPr>
              <w:t xml:space="preserve"> 13</w:t>
            </w:r>
          </w:p>
        </w:tc>
        <w:tc>
          <w:tcPr>
            <w:tcW w:w="533" w:type="dxa"/>
            <w:shd w:val="clear" w:color="auto" w:fill="D8D8D8"/>
          </w:tcPr>
          <w:p w14:paraId="222181EE" w14:textId="77777777" w:rsidR="00CA734F" w:rsidRDefault="00CA734F" w:rsidP="00343C03">
            <w:pPr>
              <w:pStyle w:val="TableParagraph"/>
              <w:rPr>
                <w:sz w:val="18"/>
              </w:rPr>
            </w:pPr>
          </w:p>
        </w:tc>
        <w:tc>
          <w:tcPr>
            <w:tcW w:w="670" w:type="dxa"/>
            <w:shd w:val="clear" w:color="auto" w:fill="D8D8D8"/>
          </w:tcPr>
          <w:p w14:paraId="7A82396F" w14:textId="77777777" w:rsidR="00CA734F" w:rsidRDefault="00CA734F" w:rsidP="00343C03">
            <w:pPr>
              <w:pStyle w:val="TableParagraph"/>
              <w:rPr>
                <w:sz w:val="18"/>
              </w:rPr>
            </w:pPr>
          </w:p>
        </w:tc>
        <w:tc>
          <w:tcPr>
            <w:tcW w:w="668" w:type="dxa"/>
            <w:shd w:val="clear" w:color="auto" w:fill="D8D8D8"/>
          </w:tcPr>
          <w:p w14:paraId="70E25D71" w14:textId="77777777" w:rsidR="00CA734F" w:rsidRDefault="00CA734F" w:rsidP="00343C03">
            <w:pPr>
              <w:pStyle w:val="TableParagraph"/>
              <w:rPr>
                <w:sz w:val="18"/>
              </w:rPr>
            </w:pPr>
          </w:p>
        </w:tc>
        <w:tc>
          <w:tcPr>
            <w:tcW w:w="669" w:type="dxa"/>
            <w:shd w:val="clear" w:color="auto" w:fill="D8D8D8"/>
          </w:tcPr>
          <w:p w14:paraId="3727BDA6" w14:textId="77777777" w:rsidR="00CA734F" w:rsidRDefault="00CA734F" w:rsidP="00343C03">
            <w:pPr>
              <w:pStyle w:val="TableParagraph"/>
              <w:rPr>
                <w:sz w:val="18"/>
              </w:rPr>
            </w:pPr>
          </w:p>
        </w:tc>
        <w:tc>
          <w:tcPr>
            <w:tcW w:w="2001" w:type="dxa"/>
            <w:shd w:val="clear" w:color="auto" w:fill="D8D8D8"/>
          </w:tcPr>
          <w:p w14:paraId="0AA35E0D" w14:textId="77777777" w:rsidR="00CA734F" w:rsidRDefault="00CA734F" w:rsidP="00343C03">
            <w:pPr>
              <w:pStyle w:val="TableParagraph"/>
              <w:rPr>
                <w:sz w:val="18"/>
              </w:rPr>
            </w:pPr>
          </w:p>
        </w:tc>
        <w:tc>
          <w:tcPr>
            <w:tcW w:w="2002" w:type="dxa"/>
            <w:shd w:val="clear" w:color="auto" w:fill="D8D8D8"/>
          </w:tcPr>
          <w:p w14:paraId="385BDCE8" w14:textId="77777777" w:rsidR="00CA734F" w:rsidRDefault="00CA734F" w:rsidP="00343C03">
            <w:pPr>
              <w:pStyle w:val="TableParagraph"/>
              <w:rPr>
                <w:sz w:val="18"/>
              </w:rPr>
            </w:pPr>
          </w:p>
        </w:tc>
      </w:tr>
      <w:tr w:rsidR="00CA734F" w14:paraId="71F4ECE6" w14:textId="77777777" w:rsidTr="00343C03">
        <w:trPr>
          <w:trHeight w:val="508"/>
        </w:trPr>
        <w:tc>
          <w:tcPr>
            <w:tcW w:w="838" w:type="dxa"/>
          </w:tcPr>
          <w:p w14:paraId="440CC589" w14:textId="77777777" w:rsidR="00CA734F" w:rsidRDefault="00CA734F" w:rsidP="00343C03">
            <w:pPr>
              <w:pStyle w:val="TableParagraph"/>
              <w:spacing w:before="28"/>
              <w:ind w:right="257"/>
              <w:jc w:val="right"/>
              <w:rPr>
                <w:sz w:val="18"/>
              </w:rPr>
            </w:pPr>
            <w:r>
              <w:rPr>
                <w:w w:val="75"/>
                <w:sz w:val="18"/>
              </w:rPr>
              <w:t>1․2․1</w:t>
            </w:r>
          </w:p>
        </w:tc>
        <w:tc>
          <w:tcPr>
            <w:tcW w:w="4966" w:type="dxa"/>
          </w:tcPr>
          <w:p w14:paraId="3902EDD0" w14:textId="77777777" w:rsidR="00CA734F" w:rsidRDefault="00CA734F" w:rsidP="00343C03">
            <w:pPr>
              <w:pStyle w:val="TableParagraph"/>
              <w:spacing w:before="28"/>
              <w:ind w:left="103"/>
              <w:rPr>
                <w:sz w:val="18"/>
                <w:szCs w:val="18"/>
              </w:rPr>
            </w:pPr>
            <w:proofErr w:type="spellStart"/>
            <w:r>
              <w:rPr>
                <w:w w:val="110"/>
                <w:sz w:val="18"/>
                <w:szCs w:val="18"/>
              </w:rPr>
              <w:t>յուրաքանչյուր</w:t>
            </w:r>
            <w:proofErr w:type="spellEnd"/>
            <w:r>
              <w:rPr>
                <w:w w:val="110"/>
                <w:sz w:val="18"/>
                <w:szCs w:val="18"/>
              </w:rPr>
              <w:t xml:space="preserve"> 7 </w:t>
            </w:r>
            <w:proofErr w:type="spellStart"/>
            <w:r>
              <w:rPr>
                <w:w w:val="110"/>
                <w:sz w:val="18"/>
                <w:szCs w:val="18"/>
              </w:rPr>
              <w:t>մարդուն</w:t>
            </w:r>
            <w:proofErr w:type="spellEnd"/>
            <w:r>
              <w:rPr>
                <w:w w:val="110"/>
                <w:sz w:val="18"/>
                <w:szCs w:val="18"/>
              </w:rPr>
              <w:t xml:space="preserve"> </w:t>
            </w:r>
            <w:proofErr w:type="spellStart"/>
            <w:r>
              <w:rPr>
                <w:w w:val="110"/>
                <w:sz w:val="18"/>
                <w:szCs w:val="18"/>
              </w:rPr>
              <w:t>մեկ</w:t>
            </w:r>
            <w:proofErr w:type="spellEnd"/>
            <w:r>
              <w:rPr>
                <w:w w:val="110"/>
                <w:sz w:val="18"/>
                <w:szCs w:val="18"/>
              </w:rPr>
              <w:t xml:space="preserve"> </w:t>
            </w:r>
            <w:proofErr w:type="spellStart"/>
            <w:r>
              <w:rPr>
                <w:w w:val="110"/>
                <w:sz w:val="18"/>
                <w:szCs w:val="18"/>
              </w:rPr>
              <w:t>ցնցուղ</w:t>
            </w:r>
            <w:proofErr w:type="spellEnd"/>
            <w:r>
              <w:rPr>
                <w:w w:val="110"/>
                <w:sz w:val="18"/>
                <w:szCs w:val="18"/>
              </w:rPr>
              <w:t xml:space="preserve"> </w:t>
            </w:r>
            <w:proofErr w:type="spellStart"/>
            <w:r>
              <w:rPr>
                <w:w w:val="110"/>
                <w:sz w:val="18"/>
                <w:szCs w:val="18"/>
              </w:rPr>
              <w:t>հաշվարկով</w:t>
            </w:r>
            <w:proofErr w:type="spellEnd"/>
          </w:p>
          <w:p w14:paraId="406A249F" w14:textId="77777777" w:rsidR="00CA734F" w:rsidRDefault="00CA734F" w:rsidP="00343C03">
            <w:pPr>
              <w:pStyle w:val="TableParagraph"/>
              <w:spacing w:before="48" w:line="205" w:lineRule="exact"/>
              <w:ind w:left="102"/>
              <w:rPr>
                <w:sz w:val="18"/>
                <w:szCs w:val="18"/>
              </w:rPr>
            </w:pPr>
            <w:proofErr w:type="spellStart"/>
            <w:r>
              <w:rPr>
                <w:w w:val="110"/>
                <w:sz w:val="18"/>
                <w:szCs w:val="18"/>
              </w:rPr>
              <w:t>ցնցուղարանով</w:t>
            </w:r>
            <w:proofErr w:type="spellEnd"/>
            <w:r>
              <w:rPr>
                <w:w w:val="110"/>
                <w:sz w:val="18"/>
                <w:szCs w:val="18"/>
              </w:rPr>
              <w:t>.</w:t>
            </w:r>
          </w:p>
        </w:tc>
        <w:tc>
          <w:tcPr>
            <w:tcW w:w="2136" w:type="dxa"/>
          </w:tcPr>
          <w:p w14:paraId="430BBC5B" w14:textId="77777777" w:rsidR="00CA734F" w:rsidRDefault="00CA734F" w:rsidP="00343C03">
            <w:pPr>
              <w:pStyle w:val="TableParagraph"/>
              <w:rPr>
                <w:sz w:val="18"/>
              </w:rPr>
            </w:pPr>
          </w:p>
        </w:tc>
        <w:tc>
          <w:tcPr>
            <w:tcW w:w="533" w:type="dxa"/>
          </w:tcPr>
          <w:p w14:paraId="3445CBAC" w14:textId="77777777" w:rsidR="00CA734F" w:rsidRDefault="00CA734F" w:rsidP="00343C03">
            <w:pPr>
              <w:pStyle w:val="TableParagraph"/>
              <w:rPr>
                <w:sz w:val="18"/>
              </w:rPr>
            </w:pPr>
          </w:p>
        </w:tc>
        <w:tc>
          <w:tcPr>
            <w:tcW w:w="670" w:type="dxa"/>
          </w:tcPr>
          <w:p w14:paraId="74A34C70" w14:textId="77777777" w:rsidR="00CA734F" w:rsidRDefault="00CA734F" w:rsidP="00343C03">
            <w:pPr>
              <w:pStyle w:val="TableParagraph"/>
              <w:rPr>
                <w:sz w:val="18"/>
              </w:rPr>
            </w:pPr>
          </w:p>
        </w:tc>
        <w:tc>
          <w:tcPr>
            <w:tcW w:w="668" w:type="dxa"/>
          </w:tcPr>
          <w:p w14:paraId="37B8656A" w14:textId="77777777" w:rsidR="00CA734F" w:rsidRDefault="00CA734F" w:rsidP="00343C03">
            <w:pPr>
              <w:pStyle w:val="TableParagraph"/>
              <w:rPr>
                <w:sz w:val="18"/>
              </w:rPr>
            </w:pPr>
          </w:p>
        </w:tc>
        <w:tc>
          <w:tcPr>
            <w:tcW w:w="669" w:type="dxa"/>
          </w:tcPr>
          <w:p w14:paraId="38176FBF"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7626BCDD" w14:textId="77777777" w:rsidR="00CA734F" w:rsidRDefault="00CA734F" w:rsidP="00343C03">
            <w:pPr>
              <w:pStyle w:val="TableParagraph"/>
              <w:spacing w:before="28"/>
              <w:ind w:left="99"/>
              <w:rPr>
                <w:sz w:val="18"/>
                <w:szCs w:val="18"/>
              </w:rPr>
            </w:pPr>
            <w:proofErr w:type="spellStart"/>
            <w:r>
              <w:rPr>
                <w:w w:val="110"/>
                <w:sz w:val="18"/>
                <w:szCs w:val="18"/>
              </w:rPr>
              <w:t>Տեսողական</w:t>
            </w:r>
            <w:proofErr w:type="spellEnd"/>
          </w:p>
        </w:tc>
        <w:tc>
          <w:tcPr>
            <w:tcW w:w="2002" w:type="dxa"/>
          </w:tcPr>
          <w:p w14:paraId="47285941" w14:textId="77777777" w:rsidR="00CA734F" w:rsidRDefault="00CA734F" w:rsidP="00343C03">
            <w:pPr>
              <w:pStyle w:val="TableParagraph"/>
              <w:rPr>
                <w:sz w:val="18"/>
              </w:rPr>
            </w:pPr>
          </w:p>
        </w:tc>
      </w:tr>
      <w:tr w:rsidR="00CA734F" w14:paraId="2B18646D" w14:textId="77777777" w:rsidTr="00343C03">
        <w:trPr>
          <w:trHeight w:val="506"/>
        </w:trPr>
        <w:tc>
          <w:tcPr>
            <w:tcW w:w="838" w:type="dxa"/>
          </w:tcPr>
          <w:p w14:paraId="5C312F09" w14:textId="77777777" w:rsidR="00CA734F" w:rsidRDefault="00CA734F" w:rsidP="00343C03">
            <w:pPr>
              <w:pStyle w:val="TableParagraph"/>
              <w:spacing w:before="26"/>
              <w:ind w:right="242"/>
              <w:jc w:val="right"/>
              <w:rPr>
                <w:sz w:val="18"/>
              </w:rPr>
            </w:pPr>
            <w:r>
              <w:rPr>
                <w:w w:val="85"/>
                <w:sz w:val="18"/>
              </w:rPr>
              <w:t>1․2․2</w:t>
            </w:r>
          </w:p>
        </w:tc>
        <w:tc>
          <w:tcPr>
            <w:tcW w:w="4966" w:type="dxa"/>
          </w:tcPr>
          <w:p w14:paraId="65E6534B" w14:textId="77777777" w:rsidR="00CA734F" w:rsidRDefault="00CA734F" w:rsidP="00343C03">
            <w:pPr>
              <w:pStyle w:val="TableParagraph"/>
              <w:spacing w:before="26"/>
              <w:ind w:left="102"/>
              <w:rPr>
                <w:sz w:val="18"/>
                <w:szCs w:val="18"/>
              </w:rPr>
            </w:pPr>
            <w:proofErr w:type="spellStart"/>
            <w:r>
              <w:rPr>
                <w:w w:val="115"/>
                <w:sz w:val="18"/>
                <w:szCs w:val="18"/>
              </w:rPr>
              <w:t>իրականացվում</w:t>
            </w:r>
            <w:proofErr w:type="spellEnd"/>
            <w:r>
              <w:rPr>
                <w:w w:val="115"/>
                <w:sz w:val="18"/>
                <w:szCs w:val="18"/>
              </w:rPr>
              <w:t xml:space="preserve"> է </w:t>
            </w:r>
            <w:proofErr w:type="spellStart"/>
            <w:r>
              <w:rPr>
                <w:w w:val="115"/>
                <w:sz w:val="18"/>
                <w:szCs w:val="18"/>
              </w:rPr>
              <w:t>ցնցուղարանի</w:t>
            </w:r>
            <w:proofErr w:type="spellEnd"/>
            <w:r>
              <w:rPr>
                <w:w w:val="115"/>
                <w:sz w:val="18"/>
                <w:szCs w:val="18"/>
              </w:rPr>
              <w:t xml:space="preserve"> </w:t>
            </w:r>
            <w:proofErr w:type="spellStart"/>
            <w:r>
              <w:rPr>
                <w:w w:val="115"/>
                <w:sz w:val="18"/>
                <w:szCs w:val="18"/>
              </w:rPr>
              <w:t>բնական</w:t>
            </w:r>
            <w:proofErr w:type="spellEnd"/>
          </w:p>
          <w:p w14:paraId="50165B15" w14:textId="77777777" w:rsidR="00CA734F" w:rsidRDefault="00CA734F" w:rsidP="00343C03">
            <w:pPr>
              <w:pStyle w:val="TableParagraph"/>
              <w:spacing w:before="50" w:line="203" w:lineRule="exact"/>
              <w:ind w:left="102"/>
              <w:rPr>
                <w:sz w:val="18"/>
                <w:szCs w:val="18"/>
              </w:rPr>
            </w:pPr>
            <w:proofErr w:type="spellStart"/>
            <w:r>
              <w:rPr>
                <w:w w:val="105"/>
                <w:sz w:val="18"/>
                <w:szCs w:val="18"/>
              </w:rPr>
              <w:t>օդափոխություն</w:t>
            </w:r>
            <w:proofErr w:type="spellEnd"/>
            <w:r>
              <w:rPr>
                <w:w w:val="105"/>
                <w:sz w:val="18"/>
                <w:szCs w:val="18"/>
              </w:rPr>
              <w:t>:</w:t>
            </w:r>
          </w:p>
        </w:tc>
        <w:tc>
          <w:tcPr>
            <w:tcW w:w="2136" w:type="dxa"/>
          </w:tcPr>
          <w:p w14:paraId="04B1119E" w14:textId="77777777" w:rsidR="00CA734F" w:rsidRDefault="00CA734F" w:rsidP="00343C03">
            <w:pPr>
              <w:pStyle w:val="TableParagraph"/>
              <w:rPr>
                <w:sz w:val="18"/>
              </w:rPr>
            </w:pPr>
          </w:p>
        </w:tc>
        <w:tc>
          <w:tcPr>
            <w:tcW w:w="533" w:type="dxa"/>
          </w:tcPr>
          <w:p w14:paraId="17FD9DD6" w14:textId="77777777" w:rsidR="00CA734F" w:rsidRDefault="00CA734F" w:rsidP="00343C03">
            <w:pPr>
              <w:pStyle w:val="TableParagraph"/>
              <w:rPr>
                <w:sz w:val="18"/>
              </w:rPr>
            </w:pPr>
          </w:p>
        </w:tc>
        <w:tc>
          <w:tcPr>
            <w:tcW w:w="670" w:type="dxa"/>
          </w:tcPr>
          <w:p w14:paraId="779CE07F" w14:textId="77777777" w:rsidR="00CA734F" w:rsidRDefault="00CA734F" w:rsidP="00343C03">
            <w:pPr>
              <w:pStyle w:val="TableParagraph"/>
              <w:rPr>
                <w:sz w:val="18"/>
              </w:rPr>
            </w:pPr>
          </w:p>
        </w:tc>
        <w:tc>
          <w:tcPr>
            <w:tcW w:w="668" w:type="dxa"/>
          </w:tcPr>
          <w:p w14:paraId="585D6C75" w14:textId="77777777" w:rsidR="00CA734F" w:rsidRDefault="00CA734F" w:rsidP="00343C03">
            <w:pPr>
              <w:pStyle w:val="TableParagraph"/>
              <w:rPr>
                <w:sz w:val="18"/>
              </w:rPr>
            </w:pPr>
          </w:p>
        </w:tc>
        <w:tc>
          <w:tcPr>
            <w:tcW w:w="669" w:type="dxa"/>
          </w:tcPr>
          <w:p w14:paraId="1316BC51" w14:textId="77777777" w:rsidR="00CA734F" w:rsidRDefault="00CA734F" w:rsidP="00343C03">
            <w:pPr>
              <w:pStyle w:val="TableParagraph"/>
              <w:spacing w:before="26"/>
              <w:ind w:left="95" w:right="95"/>
              <w:jc w:val="center"/>
              <w:rPr>
                <w:sz w:val="18"/>
              </w:rPr>
            </w:pPr>
            <w:r>
              <w:rPr>
                <w:w w:val="115"/>
                <w:sz w:val="18"/>
              </w:rPr>
              <w:t>0,5</w:t>
            </w:r>
          </w:p>
        </w:tc>
        <w:tc>
          <w:tcPr>
            <w:tcW w:w="2001" w:type="dxa"/>
          </w:tcPr>
          <w:p w14:paraId="6A4333E8" w14:textId="77777777" w:rsidR="00CA734F" w:rsidRDefault="00CA734F" w:rsidP="00343C03">
            <w:pPr>
              <w:pStyle w:val="TableParagraph"/>
              <w:spacing w:before="26"/>
              <w:ind w:left="98"/>
              <w:rPr>
                <w:sz w:val="18"/>
                <w:szCs w:val="18"/>
              </w:rPr>
            </w:pPr>
            <w:proofErr w:type="spellStart"/>
            <w:r>
              <w:rPr>
                <w:w w:val="110"/>
                <w:sz w:val="18"/>
                <w:szCs w:val="18"/>
              </w:rPr>
              <w:t>Տեսողական</w:t>
            </w:r>
            <w:proofErr w:type="spellEnd"/>
          </w:p>
        </w:tc>
        <w:tc>
          <w:tcPr>
            <w:tcW w:w="2002" w:type="dxa"/>
          </w:tcPr>
          <w:p w14:paraId="2F2B4C3C" w14:textId="77777777" w:rsidR="00CA734F" w:rsidRDefault="00CA734F" w:rsidP="00343C03">
            <w:pPr>
              <w:pStyle w:val="TableParagraph"/>
              <w:rPr>
                <w:sz w:val="18"/>
              </w:rPr>
            </w:pPr>
          </w:p>
        </w:tc>
      </w:tr>
      <w:tr w:rsidR="00CA734F" w14:paraId="01687A6A" w14:textId="77777777" w:rsidTr="00343C03">
        <w:trPr>
          <w:trHeight w:val="762"/>
        </w:trPr>
        <w:tc>
          <w:tcPr>
            <w:tcW w:w="838" w:type="dxa"/>
          </w:tcPr>
          <w:p w14:paraId="61D18023" w14:textId="77777777" w:rsidR="00CA734F" w:rsidRDefault="00CA734F" w:rsidP="00343C03">
            <w:pPr>
              <w:pStyle w:val="TableParagraph"/>
              <w:spacing w:before="28"/>
              <w:ind w:right="303"/>
              <w:jc w:val="right"/>
              <w:rPr>
                <w:sz w:val="18"/>
              </w:rPr>
            </w:pPr>
            <w:r>
              <w:rPr>
                <w:w w:val="90"/>
                <w:sz w:val="18"/>
              </w:rPr>
              <w:t>1.3</w:t>
            </w:r>
          </w:p>
        </w:tc>
        <w:tc>
          <w:tcPr>
            <w:tcW w:w="4966" w:type="dxa"/>
          </w:tcPr>
          <w:p w14:paraId="3D2DB70D" w14:textId="77777777" w:rsidR="00CA734F" w:rsidRDefault="00CA734F" w:rsidP="00343C03">
            <w:pPr>
              <w:pStyle w:val="TableParagraph"/>
              <w:spacing w:before="28" w:line="295" w:lineRule="auto"/>
              <w:ind w:left="102" w:right="182"/>
              <w:rPr>
                <w:sz w:val="18"/>
                <w:szCs w:val="18"/>
              </w:rPr>
            </w:pPr>
            <w:proofErr w:type="spellStart"/>
            <w:r>
              <w:rPr>
                <w:w w:val="110"/>
                <w:sz w:val="18"/>
                <w:szCs w:val="18"/>
              </w:rPr>
              <w:t>Սառեցնող</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տաքացնող</w:t>
            </w:r>
            <w:proofErr w:type="spellEnd"/>
            <w:r>
              <w:rPr>
                <w:w w:val="110"/>
                <w:sz w:val="18"/>
                <w:szCs w:val="18"/>
              </w:rPr>
              <w:t xml:space="preserve"> </w:t>
            </w:r>
            <w:proofErr w:type="spellStart"/>
            <w:r>
              <w:rPr>
                <w:w w:val="110"/>
                <w:sz w:val="18"/>
                <w:szCs w:val="18"/>
              </w:rPr>
              <w:t>միկրոկլիմայով</w:t>
            </w:r>
            <w:proofErr w:type="spellEnd"/>
            <w:r>
              <w:rPr>
                <w:w w:val="110"/>
                <w:sz w:val="18"/>
                <w:szCs w:val="18"/>
              </w:rPr>
              <w:t xml:space="preserve"> </w:t>
            </w:r>
            <w:proofErr w:type="spellStart"/>
            <w:r>
              <w:rPr>
                <w:w w:val="110"/>
                <w:sz w:val="18"/>
                <w:szCs w:val="18"/>
              </w:rPr>
              <w:t>աշխատատեղերում</w:t>
            </w:r>
            <w:proofErr w:type="spellEnd"/>
            <w:r>
              <w:rPr>
                <w:w w:val="110"/>
                <w:sz w:val="18"/>
                <w:szCs w:val="18"/>
              </w:rPr>
              <w:t xml:space="preserve">, </w:t>
            </w:r>
            <w:proofErr w:type="spellStart"/>
            <w:r>
              <w:rPr>
                <w:w w:val="110"/>
                <w:sz w:val="18"/>
                <w:szCs w:val="18"/>
              </w:rPr>
              <w:t>ինչպես</w:t>
            </w:r>
            <w:proofErr w:type="spellEnd"/>
            <w:r>
              <w:rPr>
                <w:w w:val="110"/>
                <w:sz w:val="18"/>
                <w:szCs w:val="18"/>
              </w:rPr>
              <w:t xml:space="preserve"> </w:t>
            </w:r>
            <w:proofErr w:type="spellStart"/>
            <w:r>
              <w:rPr>
                <w:w w:val="110"/>
                <w:sz w:val="18"/>
                <w:szCs w:val="18"/>
              </w:rPr>
              <w:t>նաև</w:t>
            </w:r>
            <w:proofErr w:type="spellEnd"/>
            <w:r>
              <w:rPr>
                <w:w w:val="110"/>
                <w:sz w:val="18"/>
                <w:szCs w:val="18"/>
              </w:rPr>
              <w:t xml:space="preserve"> </w:t>
            </w:r>
            <w:proofErr w:type="spellStart"/>
            <w:r>
              <w:rPr>
                <w:w w:val="110"/>
                <w:sz w:val="18"/>
                <w:szCs w:val="18"/>
              </w:rPr>
              <w:t>աշխատանքային</w:t>
            </w:r>
            <w:proofErr w:type="spellEnd"/>
          </w:p>
          <w:p w14:paraId="1DD43CA0" w14:textId="77777777" w:rsidR="00CA734F" w:rsidRDefault="00CA734F" w:rsidP="00343C03">
            <w:pPr>
              <w:pStyle w:val="TableParagraph"/>
              <w:spacing w:line="205" w:lineRule="exact"/>
              <w:ind w:left="102"/>
              <w:rPr>
                <w:sz w:val="18"/>
                <w:szCs w:val="18"/>
              </w:rPr>
            </w:pPr>
            <w:proofErr w:type="spellStart"/>
            <w:r>
              <w:rPr>
                <w:w w:val="110"/>
                <w:sz w:val="18"/>
                <w:szCs w:val="18"/>
              </w:rPr>
              <w:t>գործընթացի</w:t>
            </w:r>
            <w:proofErr w:type="spellEnd"/>
            <w:r>
              <w:rPr>
                <w:w w:val="110"/>
                <w:sz w:val="18"/>
                <w:szCs w:val="18"/>
              </w:rPr>
              <w:t xml:space="preserve"> </w:t>
            </w:r>
            <w:proofErr w:type="spellStart"/>
            <w:r>
              <w:rPr>
                <w:w w:val="110"/>
                <w:sz w:val="18"/>
                <w:szCs w:val="18"/>
              </w:rPr>
              <w:t>ծանրության</w:t>
            </w:r>
            <w:proofErr w:type="spellEnd"/>
            <w:r>
              <w:rPr>
                <w:w w:val="110"/>
                <w:sz w:val="18"/>
                <w:szCs w:val="18"/>
              </w:rPr>
              <w:t xml:space="preserve"> և </w:t>
            </w:r>
            <w:proofErr w:type="spellStart"/>
            <w:r>
              <w:rPr>
                <w:w w:val="110"/>
                <w:sz w:val="18"/>
                <w:szCs w:val="18"/>
              </w:rPr>
              <w:t>լարվածության</w:t>
            </w:r>
            <w:proofErr w:type="spellEnd"/>
          </w:p>
        </w:tc>
        <w:tc>
          <w:tcPr>
            <w:tcW w:w="2136" w:type="dxa"/>
          </w:tcPr>
          <w:p w14:paraId="722683DD" w14:textId="77777777" w:rsidR="00CA734F" w:rsidRDefault="00CA734F" w:rsidP="00343C03">
            <w:pPr>
              <w:pStyle w:val="TableParagraph"/>
              <w:spacing w:before="28" w:line="295" w:lineRule="auto"/>
              <w:ind w:left="99" w:right="274"/>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2012</w:t>
            </w:r>
          </w:p>
        </w:tc>
        <w:tc>
          <w:tcPr>
            <w:tcW w:w="533" w:type="dxa"/>
            <w:shd w:val="clear" w:color="auto" w:fill="DBDBDB"/>
          </w:tcPr>
          <w:p w14:paraId="4A9DA8E6" w14:textId="77777777" w:rsidR="00CA734F" w:rsidRDefault="00CA734F" w:rsidP="00343C03">
            <w:pPr>
              <w:pStyle w:val="TableParagraph"/>
              <w:rPr>
                <w:sz w:val="18"/>
              </w:rPr>
            </w:pPr>
          </w:p>
        </w:tc>
        <w:tc>
          <w:tcPr>
            <w:tcW w:w="670" w:type="dxa"/>
            <w:shd w:val="clear" w:color="auto" w:fill="DBDBDB"/>
          </w:tcPr>
          <w:p w14:paraId="1D6563E3" w14:textId="77777777" w:rsidR="00CA734F" w:rsidRDefault="00CA734F" w:rsidP="00343C03">
            <w:pPr>
              <w:pStyle w:val="TableParagraph"/>
              <w:rPr>
                <w:sz w:val="18"/>
              </w:rPr>
            </w:pPr>
          </w:p>
        </w:tc>
        <w:tc>
          <w:tcPr>
            <w:tcW w:w="668" w:type="dxa"/>
            <w:shd w:val="clear" w:color="auto" w:fill="DBDBDB"/>
          </w:tcPr>
          <w:p w14:paraId="55B5B742" w14:textId="77777777" w:rsidR="00CA734F" w:rsidRDefault="00CA734F" w:rsidP="00343C03">
            <w:pPr>
              <w:pStyle w:val="TableParagraph"/>
              <w:rPr>
                <w:sz w:val="18"/>
              </w:rPr>
            </w:pPr>
          </w:p>
        </w:tc>
        <w:tc>
          <w:tcPr>
            <w:tcW w:w="669" w:type="dxa"/>
            <w:shd w:val="clear" w:color="auto" w:fill="DBDBDB"/>
          </w:tcPr>
          <w:p w14:paraId="374436DE" w14:textId="77777777" w:rsidR="00CA734F" w:rsidRDefault="00CA734F" w:rsidP="00343C03">
            <w:pPr>
              <w:pStyle w:val="TableParagraph"/>
              <w:rPr>
                <w:sz w:val="18"/>
              </w:rPr>
            </w:pPr>
          </w:p>
        </w:tc>
        <w:tc>
          <w:tcPr>
            <w:tcW w:w="2001" w:type="dxa"/>
            <w:shd w:val="clear" w:color="auto" w:fill="DBDBDB"/>
          </w:tcPr>
          <w:p w14:paraId="4EF9BEF6" w14:textId="77777777" w:rsidR="00CA734F" w:rsidRDefault="00CA734F" w:rsidP="00343C03">
            <w:pPr>
              <w:pStyle w:val="TableParagraph"/>
              <w:rPr>
                <w:sz w:val="18"/>
              </w:rPr>
            </w:pPr>
          </w:p>
        </w:tc>
        <w:tc>
          <w:tcPr>
            <w:tcW w:w="2002" w:type="dxa"/>
            <w:shd w:val="clear" w:color="auto" w:fill="DBDBDB"/>
          </w:tcPr>
          <w:p w14:paraId="5E1FB4D0" w14:textId="77777777" w:rsidR="00CA734F" w:rsidRDefault="00CA734F" w:rsidP="00343C03">
            <w:pPr>
              <w:pStyle w:val="TableParagraph"/>
              <w:rPr>
                <w:sz w:val="18"/>
              </w:rPr>
            </w:pPr>
          </w:p>
        </w:tc>
      </w:tr>
    </w:tbl>
    <w:p w14:paraId="202CE8BC" w14:textId="77777777" w:rsidR="00CA734F" w:rsidRDefault="00CA734F" w:rsidP="00CA734F">
      <w:pPr>
        <w:rPr>
          <w:sz w:val="18"/>
        </w:rPr>
        <w:sectPr w:rsidR="00CA734F">
          <w:pgSz w:w="15840" w:h="12240" w:orient="landscape"/>
          <w:pgMar w:top="1400" w:right="340" w:bottom="280" w:left="780" w:header="1201" w:footer="0" w:gutter="0"/>
          <w:cols w:space="720"/>
        </w:sectPr>
      </w:pPr>
    </w:p>
    <w:p w14:paraId="75E93EEC" w14:textId="77777777" w:rsidR="00CA734F" w:rsidRDefault="00CA734F" w:rsidP="00CA734F">
      <w:pPr>
        <w:pStyle w:val="BodyText"/>
        <w:rPr>
          <w:sz w:val="20"/>
        </w:rPr>
      </w:pPr>
    </w:p>
    <w:p w14:paraId="101FEC25"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629BAE85" w14:textId="77777777" w:rsidTr="00343C03">
        <w:trPr>
          <w:trHeight w:val="1269"/>
        </w:trPr>
        <w:tc>
          <w:tcPr>
            <w:tcW w:w="838" w:type="dxa"/>
          </w:tcPr>
          <w:p w14:paraId="33B301D0" w14:textId="77777777" w:rsidR="00CA734F" w:rsidRDefault="00CA734F" w:rsidP="00343C03">
            <w:pPr>
              <w:pStyle w:val="TableParagraph"/>
              <w:rPr>
                <w:sz w:val="18"/>
              </w:rPr>
            </w:pPr>
          </w:p>
        </w:tc>
        <w:tc>
          <w:tcPr>
            <w:tcW w:w="4966" w:type="dxa"/>
          </w:tcPr>
          <w:p w14:paraId="75594F24" w14:textId="77777777" w:rsidR="00CA734F" w:rsidRDefault="00CA734F" w:rsidP="00343C03">
            <w:pPr>
              <w:pStyle w:val="TableParagraph"/>
              <w:spacing w:before="28" w:line="295" w:lineRule="auto"/>
              <w:ind w:left="102" w:right="505"/>
              <w:rPr>
                <w:sz w:val="18"/>
                <w:szCs w:val="18"/>
              </w:rPr>
            </w:pPr>
            <w:proofErr w:type="spellStart"/>
            <w:r>
              <w:rPr>
                <w:w w:val="110"/>
                <w:sz w:val="18"/>
                <w:szCs w:val="18"/>
              </w:rPr>
              <w:t>գործոնների</w:t>
            </w:r>
            <w:proofErr w:type="spellEnd"/>
            <w:r>
              <w:rPr>
                <w:w w:val="110"/>
                <w:sz w:val="18"/>
                <w:szCs w:val="18"/>
              </w:rPr>
              <w:t xml:space="preserve"> </w:t>
            </w:r>
            <w:proofErr w:type="spellStart"/>
            <w:r>
              <w:rPr>
                <w:w w:val="110"/>
                <w:sz w:val="18"/>
                <w:szCs w:val="18"/>
              </w:rPr>
              <w:t>առկայության</w:t>
            </w:r>
            <w:proofErr w:type="spellEnd"/>
            <w:r>
              <w:rPr>
                <w:w w:val="110"/>
                <w:sz w:val="18"/>
                <w:szCs w:val="18"/>
              </w:rPr>
              <w:t xml:space="preserve"> </w:t>
            </w:r>
            <w:proofErr w:type="spellStart"/>
            <w:r>
              <w:rPr>
                <w:w w:val="110"/>
                <w:sz w:val="18"/>
                <w:szCs w:val="18"/>
              </w:rPr>
              <w:t>պայմաններում</w:t>
            </w:r>
            <w:proofErr w:type="spellEnd"/>
            <w:r>
              <w:rPr>
                <w:w w:val="110"/>
                <w:sz w:val="18"/>
                <w:szCs w:val="18"/>
              </w:rPr>
              <w:t xml:space="preserve"> </w:t>
            </w:r>
            <w:proofErr w:type="spellStart"/>
            <w:r>
              <w:rPr>
                <w:w w:val="110"/>
                <w:sz w:val="18"/>
                <w:szCs w:val="18"/>
              </w:rPr>
              <w:t>աշխատողներն</w:t>
            </w:r>
            <w:proofErr w:type="spellEnd"/>
            <w:r>
              <w:rPr>
                <w:w w:val="110"/>
                <w:sz w:val="18"/>
                <w:szCs w:val="18"/>
              </w:rPr>
              <w:t xml:space="preserve"> </w:t>
            </w:r>
            <w:proofErr w:type="spellStart"/>
            <w:r>
              <w:rPr>
                <w:w w:val="110"/>
                <w:sz w:val="18"/>
                <w:szCs w:val="18"/>
              </w:rPr>
              <w:t>ապահովված</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հանգստի</w:t>
            </w:r>
            <w:proofErr w:type="spellEnd"/>
            <w:r>
              <w:rPr>
                <w:w w:val="110"/>
                <w:sz w:val="18"/>
                <w:szCs w:val="18"/>
              </w:rPr>
              <w:t xml:space="preserve"> </w:t>
            </w:r>
            <w:proofErr w:type="spellStart"/>
            <w:r>
              <w:rPr>
                <w:w w:val="110"/>
                <w:sz w:val="18"/>
                <w:szCs w:val="18"/>
              </w:rPr>
              <w:t>սենյակներով</w:t>
            </w:r>
            <w:proofErr w:type="spellEnd"/>
            <w:r>
              <w:rPr>
                <w:w w:val="110"/>
                <w:sz w:val="18"/>
                <w:szCs w:val="18"/>
              </w:rPr>
              <w:t>՝</w:t>
            </w:r>
          </w:p>
          <w:p w14:paraId="7E3E1C53" w14:textId="77777777" w:rsidR="00CA734F" w:rsidRDefault="00CA734F" w:rsidP="00343C03">
            <w:pPr>
              <w:pStyle w:val="TableParagraph"/>
              <w:spacing w:line="204" w:lineRule="exact"/>
              <w:ind w:left="102"/>
              <w:rPr>
                <w:sz w:val="18"/>
                <w:szCs w:val="18"/>
              </w:rPr>
            </w:pPr>
            <w:proofErr w:type="spellStart"/>
            <w:r>
              <w:rPr>
                <w:w w:val="115"/>
                <w:sz w:val="18"/>
                <w:szCs w:val="18"/>
              </w:rPr>
              <w:t>կահավորված</w:t>
            </w:r>
            <w:proofErr w:type="spellEnd"/>
            <w:r>
              <w:rPr>
                <w:w w:val="115"/>
                <w:sz w:val="18"/>
                <w:szCs w:val="18"/>
              </w:rPr>
              <w:t>՝</w:t>
            </w:r>
          </w:p>
        </w:tc>
        <w:tc>
          <w:tcPr>
            <w:tcW w:w="2136" w:type="dxa"/>
          </w:tcPr>
          <w:p w14:paraId="2FD18CEC" w14:textId="77777777" w:rsidR="00CA734F" w:rsidRDefault="00CA734F" w:rsidP="00343C03">
            <w:pPr>
              <w:pStyle w:val="TableParagraph"/>
              <w:spacing w:before="28" w:line="295" w:lineRule="auto"/>
              <w:ind w:left="99" w:right="325"/>
              <w:rPr>
                <w:sz w:val="18"/>
                <w:szCs w:val="18"/>
              </w:rPr>
            </w:pPr>
            <w:proofErr w:type="spellStart"/>
            <w:r>
              <w:rPr>
                <w:w w:val="110"/>
                <w:sz w:val="18"/>
                <w:szCs w:val="18"/>
              </w:rPr>
              <w:t>թվականի</w:t>
            </w:r>
            <w:proofErr w:type="spellEnd"/>
            <w:r>
              <w:rPr>
                <w:w w:val="110"/>
                <w:sz w:val="18"/>
                <w:szCs w:val="18"/>
              </w:rPr>
              <w:t xml:space="preserve"> </w:t>
            </w:r>
            <w:proofErr w:type="spellStart"/>
            <w:r>
              <w:rPr>
                <w:w w:val="110"/>
                <w:sz w:val="18"/>
                <w:szCs w:val="18"/>
              </w:rPr>
              <w:t>սեպտեմբերի</w:t>
            </w:r>
            <w:proofErr w:type="spellEnd"/>
            <w:r>
              <w:rPr>
                <w:w w:val="110"/>
                <w:sz w:val="18"/>
                <w:szCs w:val="18"/>
              </w:rPr>
              <w:t xml:space="preserve"> 19-ի N 15-Ն </w:t>
            </w:r>
            <w:proofErr w:type="spellStart"/>
            <w:r>
              <w:rPr>
                <w:w w:val="110"/>
                <w:sz w:val="18"/>
                <w:szCs w:val="18"/>
              </w:rPr>
              <w:t>հրաման</w:t>
            </w:r>
            <w:proofErr w:type="spellEnd"/>
            <w:r>
              <w:rPr>
                <w:w w:val="110"/>
                <w:sz w:val="18"/>
                <w:szCs w:val="18"/>
              </w:rPr>
              <w:t xml:space="preserve">, </w:t>
            </w:r>
            <w:proofErr w:type="spellStart"/>
            <w:r>
              <w:rPr>
                <w:w w:val="110"/>
                <w:sz w:val="18"/>
                <w:szCs w:val="18"/>
              </w:rPr>
              <w:t>հավելվածի</w:t>
            </w:r>
            <w:proofErr w:type="spellEnd"/>
            <w:r>
              <w:rPr>
                <w:w w:val="110"/>
                <w:sz w:val="18"/>
                <w:szCs w:val="18"/>
              </w:rPr>
              <w:t xml:space="preserve"> </w:t>
            </w:r>
            <w:proofErr w:type="spellStart"/>
            <w:r>
              <w:rPr>
                <w:w w:val="110"/>
                <w:sz w:val="18"/>
                <w:szCs w:val="18"/>
              </w:rPr>
              <w:t>կետ</w:t>
            </w:r>
            <w:proofErr w:type="spellEnd"/>
            <w:r>
              <w:rPr>
                <w:spacing w:val="-12"/>
                <w:w w:val="110"/>
                <w:sz w:val="18"/>
                <w:szCs w:val="18"/>
              </w:rPr>
              <w:t xml:space="preserve"> </w:t>
            </w:r>
            <w:r>
              <w:rPr>
                <w:w w:val="110"/>
                <w:sz w:val="18"/>
                <w:szCs w:val="18"/>
              </w:rPr>
              <w:t>22,</w:t>
            </w:r>
          </w:p>
          <w:p w14:paraId="1517FB73" w14:textId="77777777" w:rsidR="00CA734F" w:rsidRDefault="00CA734F" w:rsidP="00343C03">
            <w:pPr>
              <w:pStyle w:val="TableParagraph"/>
              <w:spacing w:line="202" w:lineRule="exact"/>
              <w:ind w:left="99"/>
              <w:rPr>
                <w:sz w:val="18"/>
                <w:szCs w:val="18"/>
              </w:rPr>
            </w:pPr>
            <w:proofErr w:type="spellStart"/>
            <w:r>
              <w:rPr>
                <w:w w:val="110"/>
                <w:sz w:val="18"/>
                <w:szCs w:val="18"/>
              </w:rPr>
              <w:t>կետ</w:t>
            </w:r>
            <w:proofErr w:type="spellEnd"/>
            <w:r>
              <w:rPr>
                <w:w w:val="110"/>
                <w:sz w:val="18"/>
                <w:szCs w:val="18"/>
              </w:rPr>
              <w:t xml:space="preserve"> 23</w:t>
            </w:r>
          </w:p>
        </w:tc>
        <w:tc>
          <w:tcPr>
            <w:tcW w:w="533" w:type="dxa"/>
            <w:shd w:val="clear" w:color="auto" w:fill="DBDBDB"/>
          </w:tcPr>
          <w:p w14:paraId="541629B7" w14:textId="77777777" w:rsidR="00CA734F" w:rsidRDefault="00CA734F" w:rsidP="00343C03">
            <w:pPr>
              <w:pStyle w:val="TableParagraph"/>
              <w:rPr>
                <w:sz w:val="18"/>
              </w:rPr>
            </w:pPr>
          </w:p>
        </w:tc>
        <w:tc>
          <w:tcPr>
            <w:tcW w:w="670" w:type="dxa"/>
            <w:shd w:val="clear" w:color="auto" w:fill="DBDBDB"/>
          </w:tcPr>
          <w:p w14:paraId="714B417F" w14:textId="77777777" w:rsidR="00CA734F" w:rsidRDefault="00CA734F" w:rsidP="00343C03">
            <w:pPr>
              <w:pStyle w:val="TableParagraph"/>
              <w:rPr>
                <w:sz w:val="18"/>
              </w:rPr>
            </w:pPr>
          </w:p>
        </w:tc>
        <w:tc>
          <w:tcPr>
            <w:tcW w:w="668" w:type="dxa"/>
            <w:shd w:val="clear" w:color="auto" w:fill="DBDBDB"/>
          </w:tcPr>
          <w:p w14:paraId="6F1C942E" w14:textId="77777777" w:rsidR="00CA734F" w:rsidRDefault="00CA734F" w:rsidP="00343C03">
            <w:pPr>
              <w:pStyle w:val="TableParagraph"/>
              <w:rPr>
                <w:sz w:val="18"/>
              </w:rPr>
            </w:pPr>
          </w:p>
        </w:tc>
        <w:tc>
          <w:tcPr>
            <w:tcW w:w="669" w:type="dxa"/>
            <w:shd w:val="clear" w:color="auto" w:fill="DBDBDB"/>
          </w:tcPr>
          <w:p w14:paraId="366D8A0B" w14:textId="77777777" w:rsidR="00CA734F" w:rsidRDefault="00CA734F" w:rsidP="00343C03">
            <w:pPr>
              <w:pStyle w:val="TableParagraph"/>
              <w:rPr>
                <w:sz w:val="18"/>
              </w:rPr>
            </w:pPr>
          </w:p>
        </w:tc>
        <w:tc>
          <w:tcPr>
            <w:tcW w:w="2001" w:type="dxa"/>
            <w:shd w:val="clear" w:color="auto" w:fill="DBDBDB"/>
          </w:tcPr>
          <w:p w14:paraId="2355A00A" w14:textId="77777777" w:rsidR="00CA734F" w:rsidRDefault="00CA734F" w:rsidP="00343C03">
            <w:pPr>
              <w:pStyle w:val="TableParagraph"/>
              <w:rPr>
                <w:sz w:val="18"/>
              </w:rPr>
            </w:pPr>
          </w:p>
        </w:tc>
        <w:tc>
          <w:tcPr>
            <w:tcW w:w="2002" w:type="dxa"/>
            <w:shd w:val="clear" w:color="auto" w:fill="DBDBDB"/>
          </w:tcPr>
          <w:p w14:paraId="26E96385" w14:textId="77777777" w:rsidR="00CA734F" w:rsidRDefault="00CA734F" w:rsidP="00343C03">
            <w:pPr>
              <w:pStyle w:val="TableParagraph"/>
              <w:rPr>
                <w:sz w:val="18"/>
              </w:rPr>
            </w:pPr>
          </w:p>
        </w:tc>
      </w:tr>
      <w:tr w:rsidR="00CA734F" w14:paraId="3112C12A" w14:textId="77777777" w:rsidTr="00343C03">
        <w:trPr>
          <w:trHeight w:val="253"/>
        </w:trPr>
        <w:tc>
          <w:tcPr>
            <w:tcW w:w="838" w:type="dxa"/>
          </w:tcPr>
          <w:p w14:paraId="09830FEB" w14:textId="77777777" w:rsidR="00CA734F" w:rsidRDefault="00CA734F" w:rsidP="00343C03">
            <w:pPr>
              <w:pStyle w:val="TableParagraph"/>
              <w:spacing w:before="28" w:line="205" w:lineRule="exact"/>
              <w:ind w:right="246"/>
              <w:jc w:val="right"/>
              <w:rPr>
                <w:sz w:val="18"/>
              </w:rPr>
            </w:pPr>
            <w:r>
              <w:rPr>
                <w:w w:val="90"/>
                <w:sz w:val="18"/>
              </w:rPr>
              <w:t>1.3.1</w:t>
            </w:r>
          </w:p>
        </w:tc>
        <w:tc>
          <w:tcPr>
            <w:tcW w:w="4966" w:type="dxa"/>
          </w:tcPr>
          <w:p w14:paraId="0406578F" w14:textId="77777777" w:rsidR="00CA734F" w:rsidRDefault="00CA734F" w:rsidP="00343C03">
            <w:pPr>
              <w:pStyle w:val="TableParagraph"/>
              <w:spacing w:before="28" w:line="205" w:lineRule="exact"/>
              <w:ind w:left="102"/>
              <w:rPr>
                <w:sz w:val="18"/>
                <w:szCs w:val="18"/>
              </w:rPr>
            </w:pPr>
            <w:proofErr w:type="spellStart"/>
            <w:r>
              <w:rPr>
                <w:w w:val="115"/>
                <w:sz w:val="18"/>
                <w:szCs w:val="18"/>
              </w:rPr>
              <w:t>լվացարաններով</w:t>
            </w:r>
            <w:proofErr w:type="spellEnd"/>
            <w:r>
              <w:rPr>
                <w:w w:val="115"/>
                <w:sz w:val="18"/>
                <w:szCs w:val="18"/>
              </w:rPr>
              <w:t>.</w:t>
            </w:r>
          </w:p>
        </w:tc>
        <w:tc>
          <w:tcPr>
            <w:tcW w:w="2136" w:type="dxa"/>
          </w:tcPr>
          <w:p w14:paraId="0259AA5F" w14:textId="77777777" w:rsidR="00CA734F" w:rsidRDefault="00CA734F" w:rsidP="00343C03">
            <w:pPr>
              <w:pStyle w:val="TableParagraph"/>
              <w:rPr>
                <w:sz w:val="18"/>
              </w:rPr>
            </w:pPr>
          </w:p>
        </w:tc>
        <w:tc>
          <w:tcPr>
            <w:tcW w:w="533" w:type="dxa"/>
          </w:tcPr>
          <w:p w14:paraId="44E9B270" w14:textId="77777777" w:rsidR="00CA734F" w:rsidRDefault="00CA734F" w:rsidP="00343C03">
            <w:pPr>
              <w:pStyle w:val="TableParagraph"/>
              <w:rPr>
                <w:sz w:val="18"/>
              </w:rPr>
            </w:pPr>
          </w:p>
        </w:tc>
        <w:tc>
          <w:tcPr>
            <w:tcW w:w="670" w:type="dxa"/>
          </w:tcPr>
          <w:p w14:paraId="546F47CF" w14:textId="77777777" w:rsidR="00CA734F" w:rsidRDefault="00CA734F" w:rsidP="00343C03">
            <w:pPr>
              <w:pStyle w:val="TableParagraph"/>
              <w:rPr>
                <w:sz w:val="18"/>
              </w:rPr>
            </w:pPr>
          </w:p>
        </w:tc>
        <w:tc>
          <w:tcPr>
            <w:tcW w:w="668" w:type="dxa"/>
          </w:tcPr>
          <w:p w14:paraId="4C22A7DD" w14:textId="77777777" w:rsidR="00CA734F" w:rsidRDefault="00CA734F" w:rsidP="00343C03">
            <w:pPr>
              <w:pStyle w:val="TableParagraph"/>
              <w:rPr>
                <w:sz w:val="18"/>
              </w:rPr>
            </w:pPr>
          </w:p>
        </w:tc>
        <w:tc>
          <w:tcPr>
            <w:tcW w:w="669" w:type="dxa"/>
          </w:tcPr>
          <w:p w14:paraId="688EB70E" w14:textId="77777777" w:rsidR="00CA734F" w:rsidRDefault="00CA734F" w:rsidP="00343C03">
            <w:pPr>
              <w:pStyle w:val="TableParagraph"/>
              <w:spacing w:before="28" w:line="205" w:lineRule="exact"/>
              <w:ind w:left="95" w:right="95"/>
              <w:jc w:val="center"/>
              <w:rPr>
                <w:sz w:val="18"/>
              </w:rPr>
            </w:pPr>
            <w:r>
              <w:rPr>
                <w:w w:val="115"/>
                <w:sz w:val="18"/>
              </w:rPr>
              <w:t>0,2</w:t>
            </w:r>
          </w:p>
        </w:tc>
        <w:tc>
          <w:tcPr>
            <w:tcW w:w="2001" w:type="dxa"/>
          </w:tcPr>
          <w:p w14:paraId="461171E5" w14:textId="77777777" w:rsidR="00CA734F" w:rsidRDefault="00CA734F" w:rsidP="00343C03">
            <w:pPr>
              <w:pStyle w:val="TableParagraph"/>
              <w:spacing w:before="28" w:line="205" w:lineRule="exact"/>
              <w:ind w:left="99"/>
              <w:rPr>
                <w:sz w:val="18"/>
                <w:szCs w:val="18"/>
              </w:rPr>
            </w:pPr>
            <w:proofErr w:type="spellStart"/>
            <w:r>
              <w:rPr>
                <w:w w:val="110"/>
                <w:sz w:val="18"/>
                <w:szCs w:val="18"/>
              </w:rPr>
              <w:t>Տեսողական</w:t>
            </w:r>
            <w:proofErr w:type="spellEnd"/>
          </w:p>
        </w:tc>
        <w:tc>
          <w:tcPr>
            <w:tcW w:w="2002" w:type="dxa"/>
          </w:tcPr>
          <w:p w14:paraId="264B47EB" w14:textId="77777777" w:rsidR="00CA734F" w:rsidRDefault="00CA734F" w:rsidP="00343C03">
            <w:pPr>
              <w:pStyle w:val="TableParagraph"/>
              <w:rPr>
                <w:sz w:val="18"/>
              </w:rPr>
            </w:pPr>
          </w:p>
        </w:tc>
      </w:tr>
      <w:tr w:rsidR="00CA734F" w14:paraId="770E5BD7" w14:textId="77777777" w:rsidTr="00343C03">
        <w:trPr>
          <w:trHeight w:val="251"/>
        </w:trPr>
        <w:tc>
          <w:tcPr>
            <w:tcW w:w="838" w:type="dxa"/>
          </w:tcPr>
          <w:p w14:paraId="378923FA" w14:textId="77777777" w:rsidR="00CA734F" w:rsidRDefault="00CA734F" w:rsidP="00343C03">
            <w:pPr>
              <w:pStyle w:val="TableParagraph"/>
              <w:spacing w:before="28" w:line="203" w:lineRule="exact"/>
              <w:ind w:right="235"/>
              <w:jc w:val="right"/>
              <w:rPr>
                <w:sz w:val="18"/>
              </w:rPr>
            </w:pPr>
            <w:r>
              <w:rPr>
                <w:w w:val="95"/>
                <w:sz w:val="18"/>
              </w:rPr>
              <w:t>1.3.2</w:t>
            </w:r>
          </w:p>
        </w:tc>
        <w:tc>
          <w:tcPr>
            <w:tcW w:w="4966" w:type="dxa"/>
          </w:tcPr>
          <w:p w14:paraId="2335FEBF" w14:textId="77777777" w:rsidR="00CA734F" w:rsidRDefault="00CA734F" w:rsidP="00343C03">
            <w:pPr>
              <w:pStyle w:val="TableParagraph"/>
              <w:spacing w:before="28" w:line="203" w:lineRule="exact"/>
              <w:ind w:left="103"/>
              <w:rPr>
                <w:sz w:val="18"/>
                <w:szCs w:val="18"/>
              </w:rPr>
            </w:pPr>
            <w:proofErr w:type="spellStart"/>
            <w:r>
              <w:rPr>
                <w:w w:val="110"/>
                <w:sz w:val="18"/>
                <w:szCs w:val="18"/>
              </w:rPr>
              <w:t>խմելու</w:t>
            </w:r>
            <w:proofErr w:type="spellEnd"/>
            <w:r>
              <w:rPr>
                <w:w w:val="110"/>
                <w:sz w:val="18"/>
                <w:szCs w:val="18"/>
              </w:rPr>
              <w:t xml:space="preserve"> </w:t>
            </w:r>
            <w:proofErr w:type="spellStart"/>
            <w:r>
              <w:rPr>
                <w:w w:val="110"/>
                <w:sz w:val="18"/>
                <w:szCs w:val="18"/>
              </w:rPr>
              <w:t>ջրով</w:t>
            </w:r>
            <w:proofErr w:type="spellEnd"/>
            <w:r>
              <w:rPr>
                <w:w w:val="110"/>
                <w:sz w:val="18"/>
                <w:szCs w:val="18"/>
              </w:rPr>
              <w:t>.</w:t>
            </w:r>
          </w:p>
        </w:tc>
        <w:tc>
          <w:tcPr>
            <w:tcW w:w="2136" w:type="dxa"/>
          </w:tcPr>
          <w:p w14:paraId="697A9F74" w14:textId="77777777" w:rsidR="00CA734F" w:rsidRDefault="00CA734F" w:rsidP="00343C03">
            <w:pPr>
              <w:pStyle w:val="TableParagraph"/>
              <w:rPr>
                <w:sz w:val="18"/>
              </w:rPr>
            </w:pPr>
          </w:p>
        </w:tc>
        <w:tc>
          <w:tcPr>
            <w:tcW w:w="533" w:type="dxa"/>
          </w:tcPr>
          <w:p w14:paraId="20441C94" w14:textId="77777777" w:rsidR="00CA734F" w:rsidRDefault="00CA734F" w:rsidP="00343C03">
            <w:pPr>
              <w:pStyle w:val="TableParagraph"/>
              <w:rPr>
                <w:sz w:val="18"/>
              </w:rPr>
            </w:pPr>
          </w:p>
        </w:tc>
        <w:tc>
          <w:tcPr>
            <w:tcW w:w="670" w:type="dxa"/>
          </w:tcPr>
          <w:p w14:paraId="700921C5" w14:textId="77777777" w:rsidR="00CA734F" w:rsidRDefault="00CA734F" w:rsidP="00343C03">
            <w:pPr>
              <w:pStyle w:val="TableParagraph"/>
              <w:rPr>
                <w:sz w:val="18"/>
              </w:rPr>
            </w:pPr>
          </w:p>
        </w:tc>
        <w:tc>
          <w:tcPr>
            <w:tcW w:w="668" w:type="dxa"/>
          </w:tcPr>
          <w:p w14:paraId="296171C3" w14:textId="77777777" w:rsidR="00CA734F" w:rsidRDefault="00CA734F" w:rsidP="00343C03">
            <w:pPr>
              <w:pStyle w:val="TableParagraph"/>
              <w:rPr>
                <w:sz w:val="18"/>
              </w:rPr>
            </w:pPr>
          </w:p>
        </w:tc>
        <w:tc>
          <w:tcPr>
            <w:tcW w:w="669" w:type="dxa"/>
          </w:tcPr>
          <w:p w14:paraId="1A560E99" w14:textId="77777777" w:rsidR="00CA734F" w:rsidRDefault="00CA734F" w:rsidP="00343C03">
            <w:pPr>
              <w:pStyle w:val="TableParagraph"/>
              <w:spacing w:before="28" w:line="203" w:lineRule="exact"/>
              <w:ind w:left="95" w:right="95"/>
              <w:jc w:val="center"/>
              <w:rPr>
                <w:sz w:val="18"/>
              </w:rPr>
            </w:pPr>
            <w:r>
              <w:rPr>
                <w:w w:val="115"/>
                <w:sz w:val="18"/>
              </w:rPr>
              <w:t>0,2</w:t>
            </w:r>
          </w:p>
        </w:tc>
        <w:tc>
          <w:tcPr>
            <w:tcW w:w="2001" w:type="dxa"/>
          </w:tcPr>
          <w:p w14:paraId="727AC55E" w14:textId="77777777" w:rsidR="00CA734F" w:rsidRDefault="00CA734F" w:rsidP="00343C03">
            <w:pPr>
              <w:pStyle w:val="TableParagraph"/>
              <w:spacing w:before="28" w:line="203" w:lineRule="exact"/>
              <w:ind w:left="99"/>
              <w:rPr>
                <w:sz w:val="18"/>
                <w:szCs w:val="18"/>
              </w:rPr>
            </w:pPr>
            <w:proofErr w:type="spellStart"/>
            <w:r>
              <w:rPr>
                <w:w w:val="110"/>
                <w:sz w:val="18"/>
                <w:szCs w:val="18"/>
              </w:rPr>
              <w:t>Տեսողական</w:t>
            </w:r>
            <w:proofErr w:type="spellEnd"/>
          </w:p>
        </w:tc>
        <w:tc>
          <w:tcPr>
            <w:tcW w:w="2002" w:type="dxa"/>
          </w:tcPr>
          <w:p w14:paraId="6AF2936B" w14:textId="77777777" w:rsidR="00CA734F" w:rsidRDefault="00CA734F" w:rsidP="00343C03">
            <w:pPr>
              <w:pStyle w:val="TableParagraph"/>
              <w:rPr>
                <w:sz w:val="18"/>
              </w:rPr>
            </w:pPr>
          </w:p>
        </w:tc>
      </w:tr>
      <w:tr w:rsidR="00CA734F" w14:paraId="3559CB2B" w14:textId="77777777" w:rsidTr="00343C03">
        <w:trPr>
          <w:trHeight w:val="255"/>
        </w:trPr>
        <w:tc>
          <w:tcPr>
            <w:tcW w:w="838" w:type="dxa"/>
          </w:tcPr>
          <w:p w14:paraId="7CE63D90" w14:textId="77777777" w:rsidR="00CA734F" w:rsidRDefault="00CA734F" w:rsidP="00343C03">
            <w:pPr>
              <w:pStyle w:val="TableParagraph"/>
              <w:spacing w:before="31" w:line="204" w:lineRule="exact"/>
              <w:ind w:right="237"/>
              <w:jc w:val="right"/>
              <w:rPr>
                <w:sz w:val="18"/>
              </w:rPr>
            </w:pPr>
            <w:r>
              <w:rPr>
                <w:w w:val="95"/>
                <w:sz w:val="18"/>
              </w:rPr>
              <w:t>1.3.3</w:t>
            </w:r>
          </w:p>
        </w:tc>
        <w:tc>
          <w:tcPr>
            <w:tcW w:w="4966" w:type="dxa"/>
          </w:tcPr>
          <w:p w14:paraId="27D4C443" w14:textId="77777777" w:rsidR="00CA734F" w:rsidRDefault="00CA734F" w:rsidP="00343C03">
            <w:pPr>
              <w:pStyle w:val="TableParagraph"/>
              <w:spacing w:before="31" w:line="204" w:lineRule="exact"/>
              <w:ind w:left="103"/>
              <w:rPr>
                <w:sz w:val="18"/>
                <w:szCs w:val="18"/>
              </w:rPr>
            </w:pPr>
            <w:proofErr w:type="spellStart"/>
            <w:r>
              <w:rPr>
                <w:w w:val="110"/>
                <w:sz w:val="18"/>
                <w:szCs w:val="18"/>
              </w:rPr>
              <w:t>տաքացման</w:t>
            </w:r>
            <w:proofErr w:type="spellEnd"/>
            <w:r>
              <w:rPr>
                <w:w w:val="110"/>
                <w:sz w:val="18"/>
                <w:szCs w:val="18"/>
              </w:rPr>
              <w:t xml:space="preserve"> և (</w:t>
            </w:r>
            <w:proofErr w:type="spellStart"/>
            <w:r>
              <w:rPr>
                <w:w w:val="110"/>
                <w:sz w:val="18"/>
                <w:szCs w:val="18"/>
              </w:rPr>
              <w:t>կամ</w:t>
            </w:r>
            <w:proofErr w:type="spellEnd"/>
            <w:r>
              <w:rPr>
                <w:w w:val="110"/>
                <w:sz w:val="18"/>
                <w:szCs w:val="18"/>
              </w:rPr>
              <w:t xml:space="preserve">) </w:t>
            </w:r>
            <w:proofErr w:type="spellStart"/>
            <w:r>
              <w:rPr>
                <w:w w:val="110"/>
                <w:sz w:val="18"/>
                <w:szCs w:val="18"/>
              </w:rPr>
              <w:t>հովացման</w:t>
            </w:r>
            <w:proofErr w:type="spellEnd"/>
            <w:r>
              <w:rPr>
                <w:w w:val="110"/>
                <w:sz w:val="18"/>
                <w:szCs w:val="18"/>
              </w:rPr>
              <w:t xml:space="preserve"> </w:t>
            </w:r>
            <w:proofErr w:type="spellStart"/>
            <w:r>
              <w:rPr>
                <w:w w:val="110"/>
                <w:sz w:val="18"/>
                <w:szCs w:val="18"/>
              </w:rPr>
              <w:t>սարքավորումներով</w:t>
            </w:r>
            <w:proofErr w:type="spellEnd"/>
            <w:r>
              <w:rPr>
                <w:w w:val="110"/>
                <w:sz w:val="18"/>
                <w:szCs w:val="18"/>
              </w:rPr>
              <w:t>:</w:t>
            </w:r>
          </w:p>
        </w:tc>
        <w:tc>
          <w:tcPr>
            <w:tcW w:w="2136" w:type="dxa"/>
          </w:tcPr>
          <w:p w14:paraId="2879F710" w14:textId="77777777" w:rsidR="00CA734F" w:rsidRDefault="00CA734F" w:rsidP="00343C03">
            <w:pPr>
              <w:pStyle w:val="TableParagraph"/>
              <w:rPr>
                <w:sz w:val="18"/>
              </w:rPr>
            </w:pPr>
          </w:p>
        </w:tc>
        <w:tc>
          <w:tcPr>
            <w:tcW w:w="533" w:type="dxa"/>
          </w:tcPr>
          <w:p w14:paraId="6A07E78B" w14:textId="77777777" w:rsidR="00CA734F" w:rsidRDefault="00CA734F" w:rsidP="00343C03">
            <w:pPr>
              <w:pStyle w:val="TableParagraph"/>
              <w:rPr>
                <w:sz w:val="18"/>
              </w:rPr>
            </w:pPr>
          </w:p>
        </w:tc>
        <w:tc>
          <w:tcPr>
            <w:tcW w:w="670" w:type="dxa"/>
          </w:tcPr>
          <w:p w14:paraId="4C4AAB51" w14:textId="77777777" w:rsidR="00CA734F" w:rsidRDefault="00CA734F" w:rsidP="00343C03">
            <w:pPr>
              <w:pStyle w:val="TableParagraph"/>
              <w:rPr>
                <w:sz w:val="18"/>
              </w:rPr>
            </w:pPr>
          </w:p>
        </w:tc>
        <w:tc>
          <w:tcPr>
            <w:tcW w:w="668" w:type="dxa"/>
          </w:tcPr>
          <w:p w14:paraId="679B2AE0" w14:textId="77777777" w:rsidR="00CA734F" w:rsidRDefault="00CA734F" w:rsidP="00343C03">
            <w:pPr>
              <w:pStyle w:val="TableParagraph"/>
              <w:rPr>
                <w:sz w:val="18"/>
              </w:rPr>
            </w:pPr>
          </w:p>
        </w:tc>
        <w:tc>
          <w:tcPr>
            <w:tcW w:w="669" w:type="dxa"/>
          </w:tcPr>
          <w:p w14:paraId="46C8B528" w14:textId="77777777" w:rsidR="00CA734F" w:rsidRDefault="00CA734F" w:rsidP="00343C03">
            <w:pPr>
              <w:pStyle w:val="TableParagraph"/>
              <w:spacing w:before="31" w:line="204" w:lineRule="exact"/>
              <w:ind w:left="95" w:right="95"/>
              <w:jc w:val="center"/>
              <w:rPr>
                <w:sz w:val="18"/>
              </w:rPr>
            </w:pPr>
            <w:r>
              <w:rPr>
                <w:w w:val="115"/>
                <w:sz w:val="18"/>
              </w:rPr>
              <w:t>0,2</w:t>
            </w:r>
          </w:p>
        </w:tc>
        <w:tc>
          <w:tcPr>
            <w:tcW w:w="2001" w:type="dxa"/>
          </w:tcPr>
          <w:p w14:paraId="1CDA9AF2" w14:textId="77777777" w:rsidR="00CA734F" w:rsidRDefault="00CA734F" w:rsidP="00343C03">
            <w:pPr>
              <w:pStyle w:val="TableParagraph"/>
              <w:spacing w:before="31" w:line="204" w:lineRule="exact"/>
              <w:ind w:left="99"/>
              <w:rPr>
                <w:sz w:val="18"/>
                <w:szCs w:val="18"/>
              </w:rPr>
            </w:pPr>
            <w:proofErr w:type="spellStart"/>
            <w:r>
              <w:rPr>
                <w:w w:val="110"/>
                <w:sz w:val="18"/>
                <w:szCs w:val="18"/>
              </w:rPr>
              <w:t>Տեսողական</w:t>
            </w:r>
            <w:proofErr w:type="spellEnd"/>
          </w:p>
        </w:tc>
        <w:tc>
          <w:tcPr>
            <w:tcW w:w="2002" w:type="dxa"/>
          </w:tcPr>
          <w:p w14:paraId="09770079" w14:textId="77777777" w:rsidR="00CA734F" w:rsidRDefault="00CA734F" w:rsidP="00343C03">
            <w:pPr>
              <w:pStyle w:val="TableParagraph"/>
              <w:rPr>
                <w:sz w:val="18"/>
              </w:rPr>
            </w:pPr>
          </w:p>
        </w:tc>
      </w:tr>
      <w:tr w:rsidR="00CA734F" w14:paraId="7CA1E1D9" w14:textId="77777777" w:rsidTr="00343C03">
        <w:trPr>
          <w:trHeight w:val="1016"/>
        </w:trPr>
        <w:tc>
          <w:tcPr>
            <w:tcW w:w="838" w:type="dxa"/>
          </w:tcPr>
          <w:p w14:paraId="50D406B7" w14:textId="77777777" w:rsidR="00CA734F" w:rsidRDefault="00CA734F" w:rsidP="00343C03">
            <w:pPr>
              <w:pStyle w:val="TableParagraph"/>
              <w:spacing w:before="27"/>
              <w:ind w:left="169" w:right="165"/>
              <w:jc w:val="center"/>
              <w:rPr>
                <w:sz w:val="18"/>
              </w:rPr>
            </w:pPr>
            <w:r>
              <w:rPr>
                <w:w w:val="105"/>
                <w:sz w:val="18"/>
              </w:rPr>
              <w:t>2.</w:t>
            </w:r>
          </w:p>
        </w:tc>
        <w:tc>
          <w:tcPr>
            <w:tcW w:w="4966" w:type="dxa"/>
          </w:tcPr>
          <w:p w14:paraId="71126901" w14:textId="77777777" w:rsidR="00CA734F" w:rsidRDefault="00CA734F" w:rsidP="00343C03">
            <w:pPr>
              <w:pStyle w:val="TableParagraph"/>
              <w:spacing w:before="27" w:line="295" w:lineRule="auto"/>
              <w:ind w:left="102" w:right="182"/>
              <w:rPr>
                <w:sz w:val="18"/>
                <w:szCs w:val="18"/>
              </w:rPr>
            </w:pPr>
            <w:proofErr w:type="spellStart"/>
            <w:r>
              <w:rPr>
                <w:w w:val="110"/>
                <w:sz w:val="18"/>
                <w:szCs w:val="18"/>
              </w:rPr>
              <w:t>Պահպանվել</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աշխատանքում</w:t>
            </w:r>
            <w:proofErr w:type="spellEnd"/>
            <w:r>
              <w:rPr>
                <w:w w:val="110"/>
                <w:sz w:val="18"/>
                <w:szCs w:val="18"/>
              </w:rPr>
              <w:t xml:space="preserve"> </w:t>
            </w:r>
            <w:proofErr w:type="spellStart"/>
            <w:r>
              <w:rPr>
                <w:w w:val="110"/>
                <w:sz w:val="18"/>
                <w:szCs w:val="18"/>
              </w:rPr>
              <w:t>միայն</w:t>
            </w:r>
            <w:proofErr w:type="spellEnd"/>
            <w:r>
              <w:rPr>
                <w:w w:val="110"/>
                <w:sz w:val="18"/>
                <w:szCs w:val="18"/>
              </w:rPr>
              <w:t xml:space="preserve"> </w:t>
            </w:r>
            <w:proofErr w:type="spellStart"/>
            <w:r>
              <w:rPr>
                <w:w w:val="110"/>
                <w:sz w:val="18"/>
                <w:szCs w:val="18"/>
              </w:rPr>
              <w:t>տեխնիկապես</w:t>
            </w:r>
            <w:proofErr w:type="spellEnd"/>
            <w:r>
              <w:rPr>
                <w:w w:val="110"/>
                <w:sz w:val="18"/>
                <w:szCs w:val="18"/>
              </w:rPr>
              <w:t xml:space="preserve"> </w:t>
            </w:r>
            <w:proofErr w:type="spellStart"/>
            <w:r>
              <w:rPr>
                <w:w w:val="110"/>
                <w:sz w:val="18"/>
                <w:szCs w:val="18"/>
              </w:rPr>
              <w:t>սարքին</w:t>
            </w:r>
            <w:proofErr w:type="spellEnd"/>
            <w:r>
              <w:rPr>
                <w:w w:val="110"/>
                <w:sz w:val="18"/>
                <w:szCs w:val="18"/>
              </w:rPr>
              <w:t xml:space="preserve"> </w:t>
            </w:r>
            <w:proofErr w:type="spellStart"/>
            <w:r>
              <w:rPr>
                <w:w w:val="110"/>
                <w:sz w:val="18"/>
                <w:szCs w:val="18"/>
              </w:rPr>
              <w:t>վիճակում</w:t>
            </w:r>
            <w:proofErr w:type="spellEnd"/>
            <w:r>
              <w:rPr>
                <w:w w:val="110"/>
                <w:sz w:val="18"/>
                <w:szCs w:val="18"/>
              </w:rPr>
              <w:t xml:space="preserve"> </w:t>
            </w:r>
            <w:proofErr w:type="spellStart"/>
            <w:r>
              <w:rPr>
                <w:w w:val="110"/>
                <w:sz w:val="18"/>
                <w:szCs w:val="18"/>
              </w:rPr>
              <w:t>գտնվող</w:t>
            </w:r>
            <w:proofErr w:type="spellEnd"/>
            <w:r>
              <w:rPr>
                <w:w w:val="110"/>
                <w:sz w:val="18"/>
                <w:szCs w:val="18"/>
              </w:rPr>
              <w:t xml:space="preserve"> </w:t>
            </w:r>
            <w:proofErr w:type="spellStart"/>
            <w:r>
              <w:rPr>
                <w:w w:val="110"/>
                <w:sz w:val="18"/>
                <w:szCs w:val="18"/>
              </w:rPr>
              <w:t>աշխատանքի</w:t>
            </w:r>
            <w:proofErr w:type="spellEnd"/>
            <w:r>
              <w:rPr>
                <w:w w:val="110"/>
                <w:sz w:val="18"/>
                <w:szCs w:val="18"/>
              </w:rPr>
              <w:t xml:space="preserve"> </w:t>
            </w:r>
            <w:proofErr w:type="spellStart"/>
            <w:r>
              <w:rPr>
                <w:w w:val="110"/>
                <w:sz w:val="18"/>
                <w:szCs w:val="18"/>
              </w:rPr>
              <w:t>միջոցներ</w:t>
            </w:r>
            <w:proofErr w:type="spellEnd"/>
            <w:r>
              <w:rPr>
                <w:w w:val="110"/>
                <w:sz w:val="18"/>
                <w:szCs w:val="18"/>
              </w:rPr>
              <w:t xml:space="preserve"> </w:t>
            </w:r>
            <w:proofErr w:type="spellStart"/>
            <w:r>
              <w:rPr>
                <w:w w:val="110"/>
                <w:sz w:val="18"/>
                <w:szCs w:val="18"/>
              </w:rPr>
              <w:t>օգտագործելու</w:t>
            </w:r>
            <w:proofErr w:type="spellEnd"/>
            <w:r>
              <w:rPr>
                <w:w w:val="110"/>
                <w:sz w:val="18"/>
                <w:szCs w:val="18"/>
              </w:rPr>
              <w:t xml:space="preserve"> և </w:t>
            </w:r>
            <w:proofErr w:type="spellStart"/>
            <w:r>
              <w:rPr>
                <w:w w:val="110"/>
                <w:sz w:val="18"/>
                <w:szCs w:val="18"/>
              </w:rPr>
              <w:t>սարքավորումների</w:t>
            </w:r>
            <w:proofErr w:type="spellEnd"/>
            <w:r>
              <w:rPr>
                <w:w w:val="110"/>
                <w:sz w:val="18"/>
                <w:szCs w:val="18"/>
              </w:rPr>
              <w:t xml:space="preserve"> </w:t>
            </w:r>
            <w:proofErr w:type="spellStart"/>
            <w:r>
              <w:rPr>
                <w:w w:val="110"/>
                <w:sz w:val="18"/>
                <w:szCs w:val="18"/>
              </w:rPr>
              <w:t>անվտանգ</w:t>
            </w:r>
            <w:proofErr w:type="spellEnd"/>
          </w:p>
          <w:p w14:paraId="6A5332FD" w14:textId="77777777" w:rsidR="00CA734F" w:rsidRDefault="00CA734F" w:rsidP="00343C03">
            <w:pPr>
              <w:pStyle w:val="TableParagraph"/>
              <w:spacing w:line="205" w:lineRule="exact"/>
              <w:ind w:left="102"/>
              <w:rPr>
                <w:sz w:val="18"/>
                <w:szCs w:val="18"/>
              </w:rPr>
            </w:pPr>
            <w:proofErr w:type="spellStart"/>
            <w:r>
              <w:rPr>
                <w:w w:val="110"/>
                <w:sz w:val="18"/>
                <w:szCs w:val="18"/>
              </w:rPr>
              <w:t>շահագործման</w:t>
            </w:r>
            <w:proofErr w:type="spellEnd"/>
            <w:r>
              <w:rPr>
                <w:w w:val="110"/>
                <w:sz w:val="18"/>
                <w:szCs w:val="18"/>
              </w:rPr>
              <w:t xml:space="preserve"> </w:t>
            </w:r>
            <w:proofErr w:type="spellStart"/>
            <w:r>
              <w:rPr>
                <w:w w:val="110"/>
                <w:sz w:val="18"/>
                <w:szCs w:val="18"/>
              </w:rPr>
              <w:t>ապահովման</w:t>
            </w:r>
            <w:proofErr w:type="spellEnd"/>
            <w:r>
              <w:rPr>
                <w:w w:val="110"/>
                <w:sz w:val="18"/>
                <w:szCs w:val="18"/>
              </w:rPr>
              <w:t xml:space="preserve"> </w:t>
            </w:r>
            <w:proofErr w:type="spellStart"/>
            <w:r>
              <w:rPr>
                <w:w w:val="110"/>
                <w:sz w:val="18"/>
                <w:szCs w:val="18"/>
              </w:rPr>
              <w:t>պահանջները</w:t>
            </w:r>
            <w:proofErr w:type="spellEnd"/>
            <w:r>
              <w:rPr>
                <w:w w:val="110"/>
                <w:sz w:val="18"/>
                <w:szCs w:val="18"/>
              </w:rPr>
              <w:t>:</w:t>
            </w:r>
          </w:p>
        </w:tc>
        <w:tc>
          <w:tcPr>
            <w:tcW w:w="2136" w:type="dxa"/>
          </w:tcPr>
          <w:p w14:paraId="14D7F5D8" w14:textId="77777777" w:rsidR="00CA734F" w:rsidRDefault="00CA734F" w:rsidP="00343C03">
            <w:pPr>
              <w:pStyle w:val="TableParagraph"/>
              <w:spacing w:before="27" w:line="295" w:lineRule="auto"/>
              <w:ind w:left="99" w:right="229"/>
              <w:jc w:val="both"/>
              <w:rPr>
                <w:sz w:val="18"/>
                <w:szCs w:val="18"/>
              </w:rPr>
            </w:pPr>
            <w:r>
              <w:rPr>
                <w:w w:val="110"/>
                <w:sz w:val="18"/>
                <w:szCs w:val="18"/>
              </w:rPr>
              <w:t xml:space="preserve">ՀՀ </w:t>
            </w: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օրենսգիրք</w:t>
            </w:r>
            <w:proofErr w:type="spellEnd"/>
            <w:r>
              <w:rPr>
                <w:w w:val="110"/>
                <w:sz w:val="18"/>
                <w:szCs w:val="18"/>
              </w:rPr>
              <w:t xml:space="preserve">, </w:t>
            </w:r>
            <w:proofErr w:type="spellStart"/>
            <w:r>
              <w:rPr>
                <w:w w:val="110"/>
                <w:sz w:val="18"/>
                <w:szCs w:val="18"/>
              </w:rPr>
              <w:t>հոդված</w:t>
            </w:r>
            <w:proofErr w:type="spellEnd"/>
            <w:r>
              <w:rPr>
                <w:w w:val="110"/>
                <w:sz w:val="18"/>
                <w:szCs w:val="18"/>
              </w:rPr>
              <w:t xml:space="preserve"> 246, </w:t>
            </w:r>
            <w:proofErr w:type="spellStart"/>
            <w:r>
              <w:rPr>
                <w:w w:val="110"/>
                <w:sz w:val="18"/>
                <w:szCs w:val="18"/>
              </w:rPr>
              <w:t>մասեր</w:t>
            </w:r>
            <w:proofErr w:type="spellEnd"/>
            <w:r>
              <w:rPr>
                <w:w w:val="110"/>
                <w:sz w:val="18"/>
                <w:szCs w:val="18"/>
              </w:rPr>
              <w:t xml:space="preserve"> 1, 5</w:t>
            </w:r>
          </w:p>
        </w:tc>
        <w:tc>
          <w:tcPr>
            <w:tcW w:w="533" w:type="dxa"/>
            <w:shd w:val="clear" w:color="auto" w:fill="D8D8D8"/>
          </w:tcPr>
          <w:p w14:paraId="3BFF2275" w14:textId="77777777" w:rsidR="00CA734F" w:rsidRDefault="00CA734F" w:rsidP="00343C03">
            <w:pPr>
              <w:pStyle w:val="TableParagraph"/>
              <w:rPr>
                <w:sz w:val="18"/>
              </w:rPr>
            </w:pPr>
          </w:p>
        </w:tc>
        <w:tc>
          <w:tcPr>
            <w:tcW w:w="670" w:type="dxa"/>
            <w:shd w:val="clear" w:color="auto" w:fill="D8D8D8"/>
          </w:tcPr>
          <w:p w14:paraId="45D9A4D1" w14:textId="77777777" w:rsidR="00CA734F" w:rsidRDefault="00CA734F" w:rsidP="00343C03">
            <w:pPr>
              <w:pStyle w:val="TableParagraph"/>
              <w:rPr>
                <w:sz w:val="18"/>
              </w:rPr>
            </w:pPr>
          </w:p>
        </w:tc>
        <w:tc>
          <w:tcPr>
            <w:tcW w:w="668" w:type="dxa"/>
            <w:shd w:val="clear" w:color="auto" w:fill="D8D8D8"/>
          </w:tcPr>
          <w:p w14:paraId="4994B640" w14:textId="77777777" w:rsidR="00CA734F" w:rsidRDefault="00CA734F" w:rsidP="00343C03">
            <w:pPr>
              <w:pStyle w:val="TableParagraph"/>
              <w:rPr>
                <w:sz w:val="18"/>
              </w:rPr>
            </w:pPr>
          </w:p>
        </w:tc>
        <w:tc>
          <w:tcPr>
            <w:tcW w:w="669" w:type="dxa"/>
            <w:shd w:val="clear" w:color="auto" w:fill="D8D8D8"/>
          </w:tcPr>
          <w:p w14:paraId="6920844C" w14:textId="77777777" w:rsidR="00CA734F" w:rsidRDefault="00CA734F" w:rsidP="00343C03">
            <w:pPr>
              <w:pStyle w:val="TableParagraph"/>
              <w:rPr>
                <w:sz w:val="18"/>
              </w:rPr>
            </w:pPr>
          </w:p>
        </w:tc>
        <w:tc>
          <w:tcPr>
            <w:tcW w:w="2001" w:type="dxa"/>
            <w:shd w:val="clear" w:color="auto" w:fill="D8D8D8"/>
          </w:tcPr>
          <w:p w14:paraId="1F8049A7" w14:textId="77777777" w:rsidR="00CA734F" w:rsidRDefault="00CA734F" w:rsidP="00343C03">
            <w:pPr>
              <w:pStyle w:val="TableParagraph"/>
              <w:rPr>
                <w:sz w:val="18"/>
              </w:rPr>
            </w:pPr>
          </w:p>
        </w:tc>
        <w:tc>
          <w:tcPr>
            <w:tcW w:w="2002" w:type="dxa"/>
            <w:shd w:val="clear" w:color="auto" w:fill="D8D8D8"/>
          </w:tcPr>
          <w:p w14:paraId="179650AE" w14:textId="77777777" w:rsidR="00CA734F" w:rsidRDefault="00CA734F" w:rsidP="00343C03">
            <w:pPr>
              <w:pStyle w:val="TableParagraph"/>
              <w:rPr>
                <w:sz w:val="18"/>
              </w:rPr>
            </w:pPr>
          </w:p>
        </w:tc>
      </w:tr>
      <w:tr w:rsidR="00CA734F" w14:paraId="1E05FA74" w14:textId="77777777" w:rsidTr="00343C03">
        <w:trPr>
          <w:trHeight w:val="1269"/>
        </w:trPr>
        <w:tc>
          <w:tcPr>
            <w:tcW w:w="838" w:type="dxa"/>
          </w:tcPr>
          <w:p w14:paraId="69623C56" w14:textId="77777777" w:rsidR="00CA734F" w:rsidRDefault="00CA734F" w:rsidP="00343C03">
            <w:pPr>
              <w:pStyle w:val="TableParagraph"/>
              <w:spacing w:before="28"/>
              <w:ind w:right="307"/>
              <w:jc w:val="right"/>
              <w:rPr>
                <w:sz w:val="18"/>
              </w:rPr>
            </w:pPr>
            <w:r>
              <w:rPr>
                <w:w w:val="95"/>
                <w:sz w:val="18"/>
              </w:rPr>
              <w:t>2.1</w:t>
            </w:r>
          </w:p>
        </w:tc>
        <w:tc>
          <w:tcPr>
            <w:tcW w:w="4966" w:type="dxa"/>
          </w:tcPr>
          <w:p w14:paraId="78B1AED8" w14:textId="77777777" w:rsidR="00CA734F" w:rsidRDefault="00CA734F" w:rsidP="00343C03">
            <w:pPr>
              <w:pStyle w:val="TableParagraph"/>
              <w:spacing w:before="28" w:line="295" w:lineRule="auto"/>
              <w:ind w:left="102" w:right="505"/>
              <w:rPr>
                <w:sz w:val="18"/>
                <w:szCs w:val="18"/>
              </w:rPr>
            </w:pPr>
            <w:proofErr w:type="spellStart"/>
            <w:r>
              <w:rPr>
                <w:w w:val="115"/>
                <w:sz w:val="18"/>
                <w:szCs w:val="18"/>
              </w:rPr>
              <w:t>Յուրաքանչյուր</w:t>
            </w:r>
            <w:proofErr w:type="spellEnd"/>
            <w:r>
              <w:rPr>
                <w:w w:val="115"/>
                <w:sz w:val="18"/>
                <w:szCs w:val="18"/>
              </w:rPr>
              <w:t xml:space="preserve"> </w:t>
            </w:r>
            <w:proofErr w:type="spellStart"/>
            <w:r>
              <w:rPr>
                <w:w w:val="115"/>
                <w:sz w:val="18"/>
                <w:szCs w:val="18"/>
              </w:rPr>
              <w:t>մեքենա</w:t>
            </w:r>
            <w:proofErr w:type="spellEnd"/>
            <w:r>
              <w:rPr>
                <w:w w:val="115"/>
                <w:sz w:val="18"/>
                <w:szCs w:val="18"/>
              </w:rPr>
              <w:t xml:space="preserve"> </w:t>
            </w:r>
            <w:proofErr w:type="spellStart"/>
            <w:r>
              <w:rPr>
                <w:w w:val="115"/>
                <w:sz w:val="18"/>
                <w:szCs w:val="18"/>
              </w:rPr>
              <w:t>կամ</w:t>
            </w:r>
            <w:proofErr w:type="spellEnd"/>
            <w:r>
              <w:rPr>
                <w:w w:val="115"/>
                <w:sz w:val="18"/>
                <w:szCs w:val="18"/>
              </w:rPr>
              <w:t xml:space="preserve"> </w:t>
            </w:r>
            <w:proofErr w:type="spellStart"/>
            <w:r>
              <w:rPr>
                <w:w w:val="115"/>
                <w:sz w:val="18"/>
                <w:szCs w:val="18"/>
              </w:rPr>
              <w:t>մեխանիզմ</w:t>
            </w:r>
            <w:proofErr w:type="spellEnd"/>
            <w:r>
              <w:rPr>
                <w:w w:val="115"/>
                <w:sz w:val="18"/>
                <w:szCs w:val="18"/>
              </w:rPr>
              <w:t xml:space="preserve"> </w:t>
            </w:r>
            <w:proofErr w:type="spellStart"/>
            <w:r>
              <w:rPr>
                <w:w w:val="115"/>
                <w:sz w:val="18"/>
                <w:szCs w:val="18"/>
              </w:rPr>
              <w:t>սարքավորված</w:t>
            </w:r>
            <w:proofErr w:type="spellEnd"/>
            <w:r>
              <w:rPr>
                <w:w w:val="115"/>
                <w:sz w:val="18"/>
                <w:szCs w:val="18"/>
              </w:rPr>
              <w:t xml:space="preserve"> է </w:t>
            </w:r>
            <w:proofErr w:type="spellStart"/>
            <w:r>
              <w:rPr>
                <w:w w:val="115"/>
                <w:sz w:val="18"/>
                <w:szCs w:val="18"/>
              </w:rPr>
              <w:t>մեքենան</w:t>
            </w:r>
            <w:proofErr w:type="spellEnd"/>
            <w:r>
              <w:rPr>
                <w:w w:val="115"/>
                <w:sz w:val="18"/>
                <w:szCs w:val="18"/>
              </w:rPr>
              <w:t xml:space="preserve"> </w:t>
            </w:r>
            <w:proofErr w:type="spellStart"/>
            <w:r>
              <w:rPr>
                <w:w w:val="115"/>
                <w:sz w:val="18"/>
                <w:szCs w:val="18"/>
              </w:rPr>
              <w:t>լիովին</w:t>
            </w:r>
            <w:proofErr w:type="spellEnd"/>
            <w:r>
              <w:rPr>
                <w:w w:val="115"/>
                <w:sz w:val="18"/>
                <w:szCs w:val="18"/>
              </w:rPr>
              <w:t xml:space="preserve"> </w:t>
            </w:r>
            <w:proofErr w:type="spellStart"/>
            <w:r>
              <w:rPr>
                <w:w w:val="115"/>
                <w:sz w:val="18"/>
                <w:szCs w:val="18"/>
              </w:rPr>
              <w:t>անվտանգ</w:t>
            </w:r>
            <w:proofErr w:type="spellEnd"/>
            <w:r>
              <w:rPr>
                <w:w w:val="115"/>
                <w:sz w:val="18"/>
                <w:szCs w:val="18"/>
              </w:rPr>
              <w:t xml:space="preserve"> </w:t>
            </w:r>
            <w:proofErr w:type="spellStart"/>
            <w:r>
              <w:rPr>
                <w:w w:val="115"/>
                <w:sz w:val="18"/>
                <w:szCs w:val="18"/>
              </w:rPr>
              <w:t>կանգնեցնելու</w:t>
            </w:r>
            <w:proofErr w:type="spellEnd"/>
            <w:r>
              <w:rPr>
                <w:w w:val="115"/>
                <w:sz w:val="18"/>
                <w:szCs w:val="18"/>
              </w:rPr>
              <w:t xml:space="preserve"> </w:t>
            </w:r>
            <w:proofErr w:type="spellStart"/>
            <w:r>
              <w:rPr>
                <w:w w:val="115"/>
                <w:sz w:val="18"/>
                <w:szCs w:val="18"/>
              </w:rPr>
              <w:t>կառավարման</w:t>
            </w:r>
            <w:proofErr w:type="spellEnd"/>
            <w:r>
              <w:rPr>
                <w:w w:val="115"/>
                <w:sz w:val="18"/>
                <w:szCs w:val="18"/>
              </w:rPr>
              <w:t xml:space="preserve"> </w:t>
            </w:r>
            <w:proofErr w:type="spellStart"/>
            <w:r>
              <w:rPr>
                <w:w w:val="115"/>
                <w:sz w:val="18"/>
                <w:szCs w:val="18"/>
              </w:rPr>
              <w:t>միջոցով</w:t>
            </w:r>
            <w:proofErr w:type="spellEnd"/>
            <w:r>
              <w:rPr>
                <w:w w:val="115"/>
                <w:sz w:val="18"/>
                <w:szCs w:val="18"/>
              </w:rPr>
              <w:t>:</w:t>
            </w:r>
          </w:p>
        </w:tc>
        <w:tc>
          <w:tcPr>
            <w:tcW w:w="2136" w:type="dxa"/>
          </w:tcPr>
          <w:p w14:paraId="538D7B1F" w14:textId="77777777" w:rsidR="00CA734F" w:rsidRDefault="00CA734F" w:rsidP="00343C03">
            <w:pPr>
              <w:pStyle w:val="TableParagraph"/>
              <w:spacing w:before="28" w:line="295"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w:t>
            </w:r>
          </w:p>
          <w:p w14:paraId="75B92867" w14:textId="77777777" w:rsidR="00CA734F" w:rsidRDefault="00CA734F" w:rsidP="00343C03">
            <w:pPr>
              <w:pStyle w:val="TableParagraph"/>
              <w:spacing w:line="204" w:lineRule="exact"/>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w:t>
            </w:r>
          </w:p>
          <w:p w14:paraId="5B4FF6F2" w14:textId="77777777" w:rsidR="00CA734F" w:rsidRDefault="00CA734F" w:rsidP="00343C03">
            <w:pPr>
              <w:pStyle w:val="TableParagraph"/>
              <w:spacing w:before="50" w:line="203" w:lineRule="exact"/>
              <w:ind w:left="99"/>
              <w:rPr>
                <w:sz w:val="18"/>
                <w:szCs w:val="18"/>
              </w:rPr>
            </w:pPr>
            <w:proofErr w:type="spellStart"/>
            <w:r>
              <w:rPr>
                <w:w w:val="105"/>
                <w:sz w:val="18"/>
                <w:szCs w:val="18"/>
              </w:rPr>
              <w:t>կետ</w:t>
            </w:r>
            <w:proofErr w:type="spellEnd"/>
            <w:r>
              <w:rPr>
                <w:w w:val="105"/>
                <w:sz w:val="18"/>
                <w:szCs w:val="18"/>
              </w:rPr>
              <w:t xml:space="preserve"> 19</w:t>
            </w:r>
          </w:p>
        </w:tc>
        <w:tc>
          <w:tcPr>
            <w:tcW w:w="533" w:type="dxa"/>
          </w:tcPr>
          <w:p w14:paraId="25C181C0" w14:textId="77777777" w:rsidR="00CA734F" w:rsidRDefault="00CA734F" w:rsidP="00343C03">
            <w:pPr>
              <w:pStyle w:val="TableParagraph"/>
              <w:rPr>
                <w:sz w:val="18"/>
              </w:rPr>
            </w:pPr>
          </w:p>
        </w:tc>
        <w:tc>
          <w:tcPr>
            <w:tcW w:w="670" w:type="dxa"/>
          </w:tcPr>
          <w:p w14:paraId="0B9B6271" w14:textId="77777777" w:rsidR="00CA734F" w:rsidRDefault="00CA734F" w:rsidP="00343C03">
            <w:pPr>
              <w:pStyle w:val="TableParagraph"/>
              <w:rPr>
                <w:sz w:val="18"/>
              </w:rPr>
            </w:pPr>
          </w:p>
        </w:tc>
        <w:tc>
          <w:tcPr>
            <w:tcW w:w="668" w:type="dxa"/>
          </w:tcPr>
          <w:p w14:paraId="631C4BA9" w14:textId="77777777" w:rsidR="00CA734F" w:rsidRDefault="00CA734F" w:rsidP="00343C03">
            <w:pPr>
              <w:pStyle w:val="TableParagraph"/>
              <w:rPr>
                <w:sz w:val="18"/>
              </w:rPr>
            </w:pPr>
          </w:p>
        </w:tc>
        <w:tc>
          <w:tcPr>
            <w:tcW w:w="669" w:type="dxa"/>
          </w:tcPr>
          <w:p w14:paraId="4F8F7E97" w14:textId="77777777" w:rsidR="00CA734F" w:rsidRDefault="00CA734F" w:rsidP="00343C03">
            <w:pPr>
              <w:pStyle w:val="TableParagraph"/>
              <w:spacing w:before="28"/>
              <w:jc w:val="center"/>
              <w:rPr>
                <w:sz w:val="18"/>
              </w:rPr>
            </w:pPr>
            <w:r>
              <w:rPr>
                <w:w w:val="74"/>
                <w:sz w:val="18"/>
              </w:rPr>
              <w:t>1</w:t>
            </w:r>
          </w:p>
        </w:tc>
        <w:tc>
          <w:tcPr>
            <w:tcW w:w="2001" w:type="dxa"/>
          </w:tcPr>
          <w:p w14:paraId="4EF84BC9"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26802B33" w14:textId="77777777" w:rsidR="00CA734F" w:rsidRDefault="00CA734F" w:rsidP="00343C03">
            <w:pPr>
              <w:pStyle w:val="TableParagraph"/>
              <w:rPr>
                <w:sz w:val="18"/>
              </w:rPr>
            </w:pPr>
          </w:p>
        </w:tc>
      </w:tr>
      <w:tr w:rsidR="00CA734F" w14:paraId="29B342D1" w14:textId="77777777" w:rsidTr="00343C03">
        <w:trPr>
          <w:trHeight w:val="1269"/>
        </w:trPr>
        <w:tc>
          <w:tcPr>
            <w:tcW w:w="838" w:type="dxa"/>
          </w:tcPr>
          <w:p w14:paraId="6665ED16" w14:textId="77777777" w:rsidR="00CA734F" w:rsidRDefault="00CA734F" w:rsidP="00343C03">
            <w:pPr>
              <w:pStyle w:val="TableParagraph"/>
              <w:spacing w:before="28"/>
              <w:ind w:right="292"/>
              <w:jc w:val="right"/>
              <w:rPr>
                <w:sz w:val="18"/>
              </w:rPr>
            </w:pPr>
            <w:r>
              <w:rPr>
                <w:sz w:val="18"/>
              </w:rPr>
              <w:t>2.2</w:t>
            </w:r>
          </w:p>
        </w:tc>
        <w:tc>
          <w:tcPr>
            <w:tcW w:w="4966" w:type="dxa"/>
          </w:tcPr>
          <w:p w14:paraId="6F4540A0" w14:textId="77777777" w:rsidR="00CA734F" w:rsidRDefault="00CA734F" w:rsidP="00343C03">
            <w:pPr>
              <w:pStyle w:val="TableParagraph"/>
              <w:spacing w:before="28" w:line="295" w:lineRule="auto"/>
              <w:ind w:left="102" w:right="601"/>
              <w:jc w:val="both"/>
              <w:rPr>
                <w:sz w:val="18"/>
                <w:szCs w:val="18"/>
              </w:rPr>
            </w:pPr>
            <w:proofErr w:type="spellStart"/>
            <w:r>
              <w:rPr>
                <w:w w:val="110"/>
                <w:sz w:val="18"/>
                <w:szCs w:val="18"/>
              </w:rPr>
              <w:t>Մեքենաների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մեխանիզմների</w:t>
            </w:r>
            <w:proofErr w:type="spellEnd"/>
            <w:r>
              <w:rPr>
                <w:w w:val="110"/>
                <w:sz w:val="18"/>
                <w:szCs w:val="18"/>
              </w:rPr>
              <w:t xml:space="preserve"> </w:t>
            </w:r>
            <w:proofErr w:type="spellStart"/>
            <w:r>
              <w:rPr>
                <w:w w:val="110"/>
                <w:sz w:val="18"/>
                <w:szCs w:val="18"/>
              </w:rPr>
              <w:t>շարժականգի</w:t>
            </w:r>
            <w:proofErr w:type="spellEnd"/>
            <w:r>
              <w:rPr>
                <w:w w:val="110"/>
                <w:sz w:val="18"/>
                <w:szCs w:val="18"/>
              </w:rPr>
              <w:t xml:space="preserve"> </w:t>
            </w:r>
            <w:proofErr w:type="spellStart"/>
            <w:r>
              <w:rPr>
                <w:w w:val="110"/>
                <w:sz w:val="18"/>
                <w:szCs w:val="18"/>
              </w:rPr>
              <w:t>կառավարման</w:t>
            </w:r>
            <w:proofErr w:type="spellEnd"/>
            <w:r>
              <w:rPr>
                <w:w w:val="110"/>
                <w:sz w:val="18"/>
                <w:szCs w:val="18"/>
              </w:rPr>
              <w:t xml:space="preserve"> </w:t>
            </w:r>
            <w:proofErr w:type="spellStart"/>
            <w:r>
              <w:rPr>
                <w:w w:val="110"/>
                <w:sz w:val="18"/>
                <w:szCs w:val="18"/>
              </w:rPr>
              <w:t>միջոցներն</w:t>
            </w:r>
            <w:proofErr w:type="spellEnd"/>
            <w:r>
              <w:rPr>
                <w:w w:val="110"/>
                <w:sz w:val="18"/>
                <w:szCs w:val="18"/>
              </w:rPr>
              <w:t xml:space="preserve"> </w:t>
            </w:r>
            <w:proofErr w:type="spellStart"/>
            <w:r>
              <w:rPr>
                <w:w w:val="110"/>
                <w:sz w:val="18"/>
                <w:szCs w:val="18"/>
              </w:rPr>
              <w:t>ունեն</w:t>
            </w:r>
            <w:proofErr w:type="spellEnd"/>
            <w:r>
              <w:rPr>
                <w:w w:val="110"/>
                <w:sz w:val="18"/>
                <w:szCs w:val="18"/>
              </w:rPr>
              <w:t xml:space="preserve"> </w:t>
            </w:r>
            <w:proofErr w:type="spellStart"/>
            <w:r>
              <w:rPr>
                <w:w w:val="110"/>
                <w:sz w:val="18"/>
                <w:szCs w:val="18"/>
              </w:rPr>
              <w:t>գերակայություն</w:t>
            </w:r>
            <w:proofErr w:type="spellEnd"/>
            <w:r>
              <w:rPr>
                <w:w w:val="110"/>
                <w:sz w:val="18"/>
                <w:szCs w:val="18"/>
              </w:rPr>
              <w:t xml:space="preserve"> </w:t>
            </w:r>
            <w:proofErr w:type="spellStart"/>
            <w:r>
              <w:rPr>
                <w:w w:val="110"/>
                <w:sz w:val="18"/>
                <w:szCs w:val="18"/>
              </w:rPr>
              <w:t>գործարկման</w:t>
            </w:r>
            <w:proofErr w:type="spellEnd"/>
            <w:r>
              <w:rPr>
                <w:w w:val="110"/>
                <w:sz w:val="18"/>
                <w:szCs w:val="18"/>
              </w:rPr>
              <w:t xml:space="preserve"> </w:t>
            </w:r>
            <w:proofErr w:type="spellStart"/>
            <w:r>
              <w:rPr>
                <w:w w:val="110"/>
                <w:sz w:val="18"/>
                <w:szCs w:val="18"/>
              </w:rPr>
              <w:t>միջոցների</w:t>
            </w:r>
            <w:proofErr w:type="spellEnd"/>
            <w:r>
              <w:rPr>
                <w:w w:val="110"/>
                <w:sz w:val="18"/>
                <w:szCs w:val="18"/>
              </w:rPr>
              <w:t xml:space="preserve"> </w:t>
            </w:r>
            <w:proofErr w:type="spellStart"/>
            <w:r>
              <w:rPr>
                <w:w w:val="110"/>
                <w:sz w:val="18"/>
                <w:szCs w:val="18"/>
              </w:rPr>
              <w:t>նկատմամբ</w:t>
            </w:r>
            <w:proofErr w:type="spellEnd"/>
            <w:r>
              <w:rPr>
                <w:w w:val="110"/>
                <w:sz w:val="18"/>
                <w:szCs w:val="18"/>
              </w:rPr>
              <w:t>։</w:t>
            </w:r>
          </w:p>
        </w:tc>
        <w:tc>
          <w:tcPr>
            <w:tcW w:w="2136" w:type="dxa"/>
          </w:tcPr>
          <w:p w14:paraId="4ECD3FF2" w14:textId="77777777" w:rsidR="00CA734F" w:rsidRDefault="00CA734F" w:rsidP="00343C03">
            <w:pPr>
              <w:pStyle w:val="TableParagraph"/>
              <w:spacing w:before="28" w:line="295"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w:t>
            </w:r>
          </w:p>
          <w:p w14:paraId="331B10A4" w14:textId="77777777" w:rsidR="00CA734F" w:rsidRDefault="00CA734F" w:rsidP="00343C03">
            <w:pPr>
              <w:pStyle w:val="TableParagraph"/>
              <w:spacing w:line="204" w:lineRule="exact"/>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w:t>
            </w:r>
          </w:p>
          <w:p w14:paraId="305A225F" w14:textId="77777777" w:rsidR="00CA734F" w:rsidRDefault="00CA734F" w:rsidP="00343C03">
            <w:pPr>
              <w:pStyle w:val="TableParagraph"/>
              <w:spacing w:before="50" w:line="203" w:lineRule="exact"/>
              <w:ind w:left="99"/>
              <w:rPr>
                <w:sz w:val="18"/>
                <w:szCs w:val="18"/>
              </w:rPr>
            </w:pPr>
            <w:proofErr w:type="spellStart"/>
            <w:r>
              <w:rPr>
                <w:w w:val="105"/>
                <w:sz w:val="18"/>
                <w:szCs w:val="18"/>
              </w:rPr>
              <w:t>կետ</w:t>
            </w:r>
            <w:proofErr w:type="spellEnd"/>
            <w:r>
              <w:rPr>
                <w:w w:val="105"/>
                <w:sz w:val="18"/>
                <w:szCs w:val="18"/>
              </w:rPr>
              <w:t xml:space="preserve"> 19</w:t>
            </w:r>
          </w:p>
        </w:tc>
        <w:tc>
          <w:tcPr>
            <w:tcW w:w="533" w:type="dxa"/>
          </w:tcPr>
          <w:p w14:paraId="0CE5523C" w14:textId="77777777" w:rsidR="00CA734F" w:rsidRDefault="00CA734F" w:rsidP="00343C03">
            <w:pPr>
              <w:pStyle w:val="TableParagraph"/>
              <w:rPr>
                <w:sz w:val="18"/>
              </w:rPr>
            </w:pPr>
          </w:p>
        </w:tc>
        <w:tc>
          <w:tcPr>
            <w:tcW w:w="670" w:type="dxa"/>
          </w:tcPr>
          <w:p w14:paraId="5490725B" w14:textId="77777777" w:rsidR="00CA734F" w:rsidRDefault="00CA734F" w:rsidP="00343C03">
            <w:pPr>
              <w:pStyle w:val="TableParagraph"/>
              <w:rPr>
                <w:sz w:val="18"/>
              </w:rPr>
            </w:pPr>
          </w:p>
        </w:tc>
        <w:tc>
          <w:tcPr>
            <w:tcW w:w="668" w:type="dxa"/>
          </w:tcPr>
          <w:p w14:paraId="447FED7E" w14:textId="77777777" w:rsidR="00CA734F" w:rsidRDefault="00CA734F" w:rsidP="00343C03">
            <w:pPr>
              <w:pStyle w:val="TableParagraph"/>
              <w:rPr>
                <w:sz w:val="18"/>
              </w:rPr>
            </w:pPr>
          </w:p>
        </w:tc>
        <w:tc>
          <w:tcPr>
            <w:tcW w:w="669" w:type="dxa"/>
          </w:tcPr>
          <w:p w14:paraId="7AC6CBD8" w14:textId="77777777" w:rsidR="00CA734F" w:rsidRDefault="00CA734F" w:rsidP="00343C03">
            <w:pPr>
              <w:pStyle w:val="TableParagraph"/>
              <w:spacing w:before="28"/>
              <w:jc w:val="center"/>
              <w:rPr>
                <w:sz w:val="18"/>
              </w:rPr>
            </w:pPr>
            <w:r>
              <w:rPr>
                <w:w w:val="74"/>
                <w:sz w:val="18"/>
              </w:rPr>
              <w:t>1</w:t>
            </w:r>
          </w:p>
        </w:tc>
        <w:tc>
          <w:tcPr>
            <w:tcW w:w="2001" w:type="dxa"/>
          </w:tcPr>
          <w:p w14:paraId="37870BD7"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52DE0003" w14:textId="77777777" w:rsidR="00CA734F" w:rsidRDefault="00CA734F" w:rsidP="00343C03">
            <w:pPr>
              <w:pStyle w:val="TableParagraph"/>
              <w:rPr>
                <w:sz w:val="18"/>
              </w:rPr>
            </w:pPr>
          </w:p>
        </w:tc>
      </w:tr>
      <w:tr w:rsidR="00CA734F" w14:paraId="2E1F2563" w14:textId="77777777" w:rsidTr="00343C03">
        <w:trPr>
          <w:trHeight w:val="1271"/>
        </w:trPr>
        <w:tc>
          <w:tcPr>
            <w:tcW w:w="838" w:type="dxa"/>
          </w:tcPr>
          <w:p w14:paraId="5D170997" w14:textId="77777777" w:rsidR="00CA734F" w:rsidRDefault="00CA734F" w:rsidP="00343C03">
            <w:pPr>
              <w:pStyle w:val="TableParagraph"/>
              <w:spacing w:before="28"/>
              <w:ind w:right="292"/>
              <w:jc w:val="right"/>
              <w:rPr>
                <w:sz w:val="18"/>
              </w:rPr>
            </w:pPr>
            <w:r>
              <w:rPr>
                <w:w w:val="105"/>
                <w:sz w:val="18"/>
              </w:rPr>
              <w:t>2.3</w:t>
            </w:r>
          </w:p>
        </w:tc>
        <w:tc>
          <w:tcPr>
            <w:tcW w:w="4966" w:type="dxa"/>
          </w:tcPr>
          <w:p w14:paraId="57D7D280" w14:textId="77777777" w:rsidR="00CA734F" w:rsidRDefault="00CA734F" w:rsidP="00343C03">
            <w:pPr>
              <w:pStyle w:val="TableParagraph"/>
              <w:spacing w:before="28" w:line="295" w:lineRule="auto"/>
              <w:ind w:left="102" w:right="505"/>
              <w:rPr>
                <w:sz w:val="18"/>
                <w:szCs w:val="18"/>
              </w:rPr>
            </w:pPr>
            <w:proofErr w:type="spellStart"/>
            <w:r>
              <w:rPr>
                <w:w w:val="110"/>
                <w:sz w:val="18"/>
                <w:szCs w:val="18"/>
              </w:rPr>
              <w:t>Շարժականգի</w:t>
            </w:r>
            <w:proofErr w:type="spellEnd"/>
            <w:r>
              <w:rPr>
                <w:w w:val="110"/>
                <w:sz w:val="18"/>
                <w:szCs w:val="18"/>
              </w:rPr>
              <w:t xml:space="preserve"> </w:t>
            </w:r>
            <w:proofErr w:type="spellStart"/>
            <w:r>
              <w:rPr>
                <w:w w:val="110"/>
                <w:sz w:val="18"/>
                <w:szCs w:val="18"/>
              </w:rPr>
              <w:t>միջոցի</w:t>
            </w:r>
            <w:proofErr w:type="spellEnd"/>
            <w:r>
              <w:rPr>
                <w:w w:val="110"/>
                <w:sz w:val="18"/>
                <w:szCs w:val="18"/>
              </w:rPr>
              <w:t xml:space="preserve"> </w:t>
            </w:r>
            <w:proofErr w:type="spellStart"/>
            <w:r>
              <w:rPr>
                <w:w w:val="110"/>
                <w:sz w:val="18"/>
                <w:szCs w:val="18"/>
              </w:rPr>
              <w:t>կապազերծումը</w:t>
            </w:r>
            <w:proofErr w:type="spellEnd"/>
            <w:r>
              <w:rPr>
                <w:w w:val="110"/>
                <w:sz w:val="18"/>
                <w:szCs w:val="18"/>
              </w:rPr>
              <w:t xml:space="preserve"> (</w:t>
            </w:r>
            <w:proofErr w:type="spellStart"/>
            <w:r>
              <w:rPr>
                <w:w w:val="110"/>
                <w:sz w:val="18"/>
                <w:szCs w:val="18"/>
              </w:rPr>
              <w:t>սեղմման</w:t>
            </w:r>
            <w:proofErr w:type="spellEnd"/>
            <w:r>
              <w:rPr>
                <w:w w:val="110"/>
                <w:sz w:val="18"/>
                <w:szCs w:val="18"/>
              </w:rPr>
              <w:t xml:space="preserve"> </w:t>
            </w:r>
            <w:proofErr w:type="spellStart"/>
            <w:r>
              <w:rPr>
                <w:w w:val="110"/>
                <w:sz w:val="18"/>
                <w:szCs w:val="18"/>
              </w:rPr>
              <w:t>արգելակում</w:t>
            </w:r>
            <w:proofErr w:type="spellEnd"/>
            <w:r>
              <w:rPr>
                <w:w w:val="110"/>
                <w:sz w:val="18"/>
                <w:szCs w:val="18"/>
              </w:rPr>
              <w:t xml:space="preserve">) </w:t>
            </w:r>
            <w:proofErr w:type="spellStart"/>
            <w:r>
              <w:rPr>
                <w:w w:val="110"/>
                <w:sz w:val="18"/>
                <w:szCs w:val="18"/>
              </w:rPr>
              <w:t>չի</w:t>
            </w:r>
            <w:proofErr w:type="spellEnd"/>
            <w:r>
              <w:rPr>
                <w:w w:val="110"/>
                <w:sz w:val="18"/>
                <w:szCs w:val="18"/>
              </w:rPr>
              <w:t xml:space="preserve"> </w:t>
            </w:r>
            <w:proofErr w:type="spellStart"/>
            <w:r>
              <w:rPr>
                <w:w w:val="110"/>
                <w:sz w:val="18"/>
                <w:szCs w:val="18"/>
              </w:rPr>
              <w:t>հանգեցնում</w:t>
            </w:r>
            <w:proofErr w:type="spellEnd"/>
            <w:r>
              <w:rPr>
                <w:w w:val="110"/>
                <w:sz w:val="18"/>
                <w:szCs w:val="18"/>
              </w:rPr>
              <w:t xml:space="preserve"> </w:t>
            </w:r>
            <w:proofErr w:type="spellStart"/>
            <w:r>
              <w:rPr>
                <w:w w:val="110"/>
                <w:sz w:val="18"/>
                <w:szCs w:val="18"/>
              </w:rPr>
              <w:t>մեքենայի</w:t>
            </w:r>
            <w:proofErr w:type="spellEnd"/>
            <w:r>
              <w:rPr>
                <w:w w:val="110"/>
                <w:sz w:val="18"/>
                <w:szCs w:val="18"/>
              </w:rPr>
              <w:t xml:space="preserve"> </w:t>
            </w:r>
            <w:proofErr w:type="spellStart"/>
            <w:r>
              <w:rPr>
                <w:w w:val="110"/>
                <w:sz w:val="18"/>
                <w:szCs w:val="18"/>
              </w:rPr>
              <w:t>ավտոմատ</w:t>
            </w:r>
            <w:proofErr w:type="spellEnd"/>
            <w:r>
              <w:rPr>
                <w:w w:val="110"/>
                <w:sz w:val="18"/>
                <w:szCs w:val="18"/>
              </w:rPr>
              <w:t xml:space="preserve"> </w:t>
            </w:r>
            <w:proofErr w:type="spellStart"/>
            <w:r>
              <w:rPr>
                <w:w w:val="110"/>
                <w:sz w:val="18"/>
                <w:szCs w:val="18"/>
              </w:rPr>
              <w:t>միացմանը</w:t>
            </w:r>
            <w:proofErr w:type="spellEnd"/>
            <w:r>
              <w:rPr>
                <w:w w:val="110"/>
                <w:sz w:val="18"/>
                <w:szCs w:val="18"/>
              </w:rPr>
              <w:t xml:space="preserve">, </w:t>
            </w:r>
            <w:proofErr w:type="spellStart"/>
            <w:r>
              <w:rPr>
                <w:w w:val="110"/>
                <w:sz w:val="18"/>
                <w:szCs w:val="18"/>
              </w:rPr>
              <w:t>այլ</w:t>
            </w:r>
            <w:proofErr w:type="spellEnd"/>
            <w:r>
              <w:rPr>
                <w:w w:val="110"/>
                <w:sz w:val="18"/>
                <w:szCs w:val="18"/>
              </w:rPr>
              <w:t xml:space="preserve"> </w:t>
            </w:r>
            <w:proofErr w:type="spellStart"/>
            <w:r>
              <w:rPr>
                <w:w w:val="110"/>
                <w:sz w:val="18"/>
                <w:szCs w:val="18"/>
              </w:rPr>
              <w:t>հնարավոր</w:t>
            </w:r>
            <w:proofErr w:type="spellEnd"/>
            <w:r>
              <w:rPr>
                <w:w w:val="110"/>
                <w:sz w:val="18"/>
                <w:szCs w:val="18"/>
              </w:rPr>
              <w:t xml:space="preserve"> է </w:t>
            </w:r>
            <w:proofErr w:type="spellStart"/>
            <w:r>
              <w:rPr>
                <w:w w:val="110"/>
                <w:sz w:val="18"/>
                <w:szCs w:val="18"/>
              </w:rPr>
              <w:t>դարձնում</w:t>
            </w:r>
            <w:proofErr w:type="spellEnd"/>
            <w:r>
              <w:rPr>
                <w:w w:val="110"/>
                <w:sz w:val="18"/>
                <w:szCs w:val="18"/>
              </w:rPr>
              <w:t xml:space="preserve"> </w:t>
            </w:r>
            <w:proofErr w:type="spellStart"/>
            <w:r>
              <w:rPr>
                <w:w w:val="110"/>
                <w:sz w:val="18"/>
                <w:szCs w:val="18"/>
              </w:rPr>
              <w:t>կրկնակի</w:t>
            </w:r>
            <w:proofErr w:type="spellEnd"/>
            <w:r>
              <w:rPr>
                <w:w w:val="110"/>
                <w:sz w:val="18"/>
                <w:szCs w:val="18"/>
              </w:rPr>
              <w:t xml:space="preserve"> </w:t>
            </w:r>
            <w:proofErr w:type="spellStart"/>
            <w:r>
              <w:rPr>
                <w:w w:val="110"/>
                <w:sz w:val="18"/>
                <w:szCs w:val="18"/>
              </w:rPr>
              <w:t>գործարկումը</w:t>
            </w:r>
            <w:proofErr w:type="spellEnd"/>
            <w:r>
              <w:rPr>
                <w:w w:val="110"/>
                <w:sz w:val="18"/>
                <w:szCs w:val="18"/>
              </w:rPr>
              <w:t>:</w:t>
            </w:r>
          </w:p>
        </w:tc>
        <w:tc>
          <w:tcPr>
            <w:tcW w:w="2136" w:type="dxa"/>
          </w:tcPr>
          <w:p w14:paraId="0DB360E1" w14:textId="77777777" w:rsidR="00CA734F" w:rsidRDefault="00CA734F" w:rsidP="00343C03">
            <w:pPr>
              <w:pStyle w:val="TableParagraph"/>
              <w:spacing w:before="28" w:line="295"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w:t>
            </w:r>
          </w:p>
          <w:p w14:paraId="35984C30" w14:textId="77777777" w:rsidR="00CA734F" w:rsidRDefault="00CA734F" w:rsidP="00343C03">
            <w:pPr>
              <w:pStyle w:val="TableParagraph"/>
              <w:spacing w:line="206" w:lineRule="exact"/>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w:t>
            </w:r>
          </w:p>
          <w:p w14:paraId="2EAFACF9" w14:textId="77777777" w:rsidR="00CA734F" w:rsidRDefault="00CA734F" w:rsidP="00343C03">
            <w:pPr>
              <w:pStyle w:val="TableParagraph"/>
              <w:spacing w:before="48" w:line="205" w:lineRule="exact"/>
              <w:ind w:left="99"/>
              <w:rPr>
                <w:sz w:val="18"/>
                <w:szCs w:val="18"/>
              </w:rPr>
            </w:pPr>
            <w:proofErr w:type="spellStart"/>
            <w:r>
              <w:rPr>
                <w:w w:val="110"/>
                <w:sz w:val="18"/>
                <w:szCs w:val="18"/>
              </w:rPr>
              <w:t>կետ</w:t>
            </w:r>
            <w:proofErr w:type="spellEnd"/>
            <w:r>
              <w:rPr>
                <w:w w:val="110"/>
                <w:sz w:val="18"/>
                <w:szCs w:val="18"/>
              </w:rPr>
              <w:t xml:space="preserve"> 20</w:t>
            </w:r>
          </w:p>
        </w:tc>
        <w:tc>
          <w:tcPr>
            <w:tcW w:w="533" w:type="dxa"/>
          </w:tcPr>
          <w:p w14:paraId="248B96A3" w14:textId="77777777" w:rsidR="00CA734F" w:rsidRDefault="00CA734F" w:rsidP="00343C03">
            <w:pPr>
              <w:pStyle w:val="TableParagraph"/>
              <w:rPr>
                <w:sz w:val="18"/>
              </w:rPr>
            </w:pPr>
          </w:p>
        </w:tc>
        <w:tc>
          <w:tcPr>
            <w:tcW w:w="670" w:type="dxa"/>
          </w:tcPr>
          <w:p w14:paraId="1A1EBE50" w14:textId="77777777" w:rsidR="00CA734F" w:rsidRDefault="00CA734F" w:rsidP="00343C03">
            <w:pPr>
              <w:pStyle w:val="TableParagraph"/>
              <w:rPr>
                <w:sz w:val="18"/>
              </w:rPr>
            </w:pPr>
          </w:p>
        </w:tc>
        <w:tc>
          <w:tcPr>
            <w:tcW w:w="668" w:type="dxa"/>
          </w:tcPr>
          <w:p w14:paraId="2877C766" w14:textId="77777777" w:rsidR="00CA734F" w:rsidRDefault="00CA734F" w:rsidP="00343C03">
            <w:pPr>
              <w:pStyle w:val="TableParagraph"/>
              <w:rPr>
                <w:sz w:val="18"/>
              </w:rPr>
            </w:pPr>
          </w:p>
        </w:tc>
        <w:tc>
          <w:tcPr>
            <w:tcW w:w="669" w:type="dxa"/>
          </w:tcPr>
          <w:p w14:paraId="162960B6" w14:textId="77777777" w:rsidR="00CA734F" w:rsidRDefault="00CA734F" w:rsidP="00343C03">
            <w:pPr>
              <w:pStyle w:val="TableParagraph"/>
              <w:spacing w:before="28"/>
              <w:jc w:val="center"/>
              <w:rPr>
                <w:sz w:val="18"/>
              </w:rPr>
            </w:pPr>
            <w:r>
              <w:rPr>
                <w:w w:val="74"/>
                <w:sz w:val="18"/>
              </w:rPr>
              <w:t>1</w:t>
            </w:r>
          </w:p>
        </w:tc>
        <w:tc>
          <w:tcPr>
            <w:tcW w:w="2001" w:type="dxa"/>
          </w:tcPr>
          <w:p w14:paraId="4C6FD2A0"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78F019EA" w14:textId="77777777" w:rsidR="00CA734F" w:rsidRDefault="00CA734F" w:rsidP="00343C03">
            <w:pPr>
              <w:pStyle w:val="TableParagraph"/>
              <w:rPr>
                <w:sz w:val="18"/>
              </w:rPr>
            </w:pPr>
          </w:p>
        </w:tc>
      </w:tr>
      <w:tr w:rsidR="00CA734F" w14:paraId="1BBBB20C" w14:textId="77777777" w:rsidTr="00343C03">
        <w:trPr>
          <w:trHeight w:val="1269"/>
        </w:trPr>
        <w:tc>
          <w:tcPr>
            <w:tcW w:w="838" w:type="dxa"/>
          </w:tcPr>
          <w:p w14:paraId="7BEA18B5" w14:textId="77777777" w:rsidR="00CA734F" w:rsidRDefault="00CA734F" w:rsidP="00343C03">
            <w:pPr>
              <w:pStyle w:val="TableParagraph"/>
              <w:spacing w:before="28"/>
              <w:ind w:right="288"/>
              <w:jc w:val="right"/>
              <w:rPr>
                <w:sz w:val="18"/>
              </w:rPr>
            </w:pPr>
            <w:r>
              <w:rPr>
                <w:w w:val="105"/>
                <w:sz w:val="18"/>
              </w:rPr>
              <w:t>2.4</w:t>
            </w:r>
          </w:p>
        </w:tc>
        <w:tc>
          <w:tcPr>
            <w:tcW w:w="4966" w:type="dxa"/>
          </w:tcPr>
          <w:p w14:paraId="5EC2DE79" w14:textId="77777777" w:rsidR="00CA734F" w:rsidRDefault="00CA734F" w:rsidP="00343C03">
            <w:pPr>
              <w:pStyle w:val="TableParagraph"/>
              <w:spacing w:before="28" w:line="295" w:lineRule="auto"/>
              <w:ind w:left="102" w:right="324"/>
              <w:rPr>
                <w:sz w:val="18"/>
                <w:szCs w:val="18"/>
              </w:rPr>
            </w:pPr>
            <w:proofErr w:type="spellStart"/>
            <w:r>
              <w:rPr>
                <w:w w:val="110"/>
                <w:sz w:val="18"/>
                <w:szCs w:val="18"/>
              </w:rPr>
              <w:t>Ընկնող</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դուրս</w:t>
            </w:r>
            <w:proofErr w:type="spellEnd"/>
            <w:r>
              <w:rPr>
                <w:w w:val="110"/>
                <w:sz w:val="18"/>
                <w:szCs w:val="18"/>
              </w:rPr>
              <w:t xml:space="preserve"> </w:t>
            </w:r>
            <w:proofErr w:type="spellStart"/>
            <w:r>
              <w:rPr>
                <w:w w:val="110"/>
                <w:sz w:val="18"/>
                <w:szCs w:val="18"/>
              </w:rPr>
              <w:t>նետվող</w:t>
            </w:r>
            <w:proofErr w:type="spellEnd"/>
            <w:r>
              <w:rPr>
                <w:w w:val="110"/>
                <w:sz w:val="18"/>
                <w:szCs w:val="18"/>
              </w:rPr>
              <w:t xml:space="preserve"> </w:t>
            </w:r>
            <w:proofErr w:type="spellStart"/>
            <w:r>
              <w:rPr>
                <w:w w:val="110"/>
                <w:sz w:val="18"/>
                <w:szCs w:val="18"/>
              </w:rPr>
              <w:t>առարկաներից</w:t>
            </w:r>
            <w:proofErr w:type="spellEnd"/>
            <w:r>
              <w:rPr>
                <w:w w:val="110"/>
                <w:sz w:val="18"/>
                <w:szCs w:val="18"/>
              </w:rPr>
              <w:t xml:space="preserve"> </w:t>
            </w:r>
            <w:proofErr w:type="spellStart"/>
            <w:r>
              <w:rPr>
                <w:w w:val="110"/>
                <w:sz w:val="18"/>
                <w:szCs w:val="18"/>
              </w:rPr>
              <w:t>առաջացող</w:t>
            </w:r>
            <w:proofErr w:type="spellEnd"/>
            <w:r>
              <w:rPr>
                <w:w w:val="110"/>
                <w:sz w:val="18"/>
                <w:szCs w:val="18"/>
              </w:rPr>
              <w:t xml:space="preserve"> </w:t>
            </w:r>
            <w:proofErr w:type="spellStart"/>
            <w:r>
              <w:rPr>
                <w:w w:val="110"/>
                <w:sz w:val="18"/>
                <w:szCs w:val="18"/>
              </w:rPr>
              <w:t>ռիսկերի</w:t>
            </w:r>
            <w:proofErr w:type="spellEnd"/>
            <w:r>
              <w:rPr>
                <w:w w:val="110"/>
                <w:sz w:val="18"/>
                <w:szCs w:val="18"/>
              </w:rPr>
              <w:t xml:space="preserve"> </w:t>
            </w:r>
            <w:proofErr w:type="spellStart"/>
            <w:r>
              <w:rPr>
                <w:w w:val="110"/>
                <w:sz w:val="18"/>
                <w:szCs w:val="18"/>
              </w:rPr>
              <w:t>տեսանկյունից</w:t>
            </w:r>
            <w:proofErr w:type="spellEnd"/>
            <w:r>
              <w:rPr>
                <w:w w:val="110"/>
                <w:sz w:val="18"/>
                <w:szCs w:val="18"/>
              </w:rPr>
              <w:t xml:space="preserve"> </w:t>
            </w:r>
            <w:proofErr w:type="spellStart"/>
            <w:r>
              <w:rPr>
                <w:w w:val="110"/>
                <w:sz w:val="18"/>
                <w:szCs w:val="18"/>
              </w:rPr>
              <w:t>ձեռնարկված</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նախազգուշական</w:t>
            </w:r>
            <w:proofErr w:type="spellEnd"/>
            <w:r>
              <w:rPr>
                <w:w w:val="110"/>
                <w:sz w:val="18"/>
                <w:szCs w:val="18"/>
              </w:rPr>
              <w:t xml:space="preserve"> </w:t>
            </w:r>
            <w:proofErr w:type="spellStart"/>
            <w:r>
              <w:rPr>
                <w:w w:val="110"/>
                <w:sz w:val="18"/>
                <w:szCs w:val="18"/>
              </w:rPr>
              <w:t>միջոցներ</w:t>
            </w:r>
            <w:proofErr w:type="spellEnd"/>
            <w:r>
              <w:rPr>
                <w:w w:val="110"/>
                <w:sz w:val="18"/>
                <w:szCs w:val="18"/>
              </w:rPr>
              <w:t xml:space="preserve">՝ </w:t>
            </w:r>
            <w:proofErr w:type="spellStart"/>
            <w:r>
              <w:rPr>
                <w:w w:val="110"/>
                <w:sz w:val="18"/>
                <w:szCs w:val="18"/>
              </w:rPr>
              <w:t>մեքենաներից</w:t>
            </w:r>
            <w:proofErr w:type="spellEnd"/>
            <w:r>
              <w:rPr>
                <w:w w:val="110"/>
                <w:sz w:val="18"/>
                <w:szCs w:val="18"/>
              </w:rPr>
              <w:t xml:space="preserve"> և </w:t>
            </w:r>
            <w:proofErr w:type="spellStart"/>
            <w:r>
              <w:rPr>
                <w:w w:val="110"/>
                <w:sz w:val="18"/>
                <w:szCs w:val="18"/>
              </w:rPr>
              <w:t>մեխանիզմներից</w:t>
            </w:r>
            <w:proofErr w:type="spellEnd"/>
            <w:r>
              <w:rPr>
                <w:w w:val="110"/>
                <w:sz w:val="18"/>
                <w:szCs w:val="18"/>
              </w:rPr>
              <w:t xml:space="preserve"> </w:t>
            </w:r>
            <w:proofErr w:type="spellStart"/>
            <w:r>
              <w:rPr>
                <w:w w:val="110"/>
                <w:sz w:val="18"/>
                <w:szCs w:val="18"/>
              </w:rPr>
              <w:t>ընկնող</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դուրս</w:t>
            </w:r>
            <w:proofErr w:type="spellEnd"/>
            <w:r>
              <w:rPr>
                <w:w w:val="110"/>
                <w:sz w:val="18"/>
                <w:szCs w:val="18"/>
              </w:rPr>
              <w:t xml:space="preserve"> </w:t>
            </w:r>
            <w:proofErr w:type="spellStart"/>
            <w:r>
              <w:rPr>
                <w:w w:val="110"/>
                <w:sz w:val="18"/>
                <w:szCs w:val="18"/>
              </w:rPr>
              <w:t>նետվող</w:t>
            </w:r>
            <w:proofErr w:type="spellEnd"/>
          </w:p>
          <w:p w14:paraId="74DDB892" w14:textId="77777777" w:rsidR="00CA734F" w:rsidRDefault="00CA734F" w:rsidP="00343C03">
            <w:pPr>
              <w:pStyle w:val="TableParagraph"/>
              <w:spacing w:line="202" w:lineRule="exact"/>
              <w:ind w:left="102"/>
              <w:rPr>
                <w:sz w:val="18"/>
                <w:szCs w:val="18"/>
              </w:rPr>
            </w:pPr>
            <w:proofErr w:type="spellStart"/>
            <w:r>
              <w:rPr>
                <w:w w:val="110"/>
                <w:sz w:val="18"/>
                <w:szCs w:val="18"/>
              </w:rPr>
              <w:t>առարկաներից</w:t>
            </w:r>
            <w:proofErr w:type="spellEnd"/>
            <w:r>
              <w:rPr>
                <w:w w:val="110"/>
                <w:sz w:val="18"/>
                <w:szCs w:val="18"/>
              </w:rPr>
              <w:t xml:space="preserve"> </w:t>
            </w:r>
            <w:proofErr w:type="spellStart"/>
            <w:r>
              <w:rPr>
                <w:w w:val="110"/>
                <w:sz w:val="18"/>
                <w:szCs w:val="18"/>
              </w:rPr>
              <w:t>առաջացող</w:t>
            </w:r>
            <w:proofErr w:type="spellEnd"/>
            <w:r>
              <w:rPr>
                <w:w w:val="110"/>
                <w:sz w:val="18"/>
                <w:szCs w:val="18"/>
              </w:rPr>
              <w:t xml:space="preserve"> </w:t>
            </w:r>
            <w:proofErr w:type="spellStart"/>
            <w:r>
              <w:rPr>
                <w:w w:val="110"/>
                <w:sz w:val="18"/>
                <w:szCs w:val="18"/>
              </w:rPr>
              <w:t>ռիսկերը</w:t>
            </w:r>
            <w:proofErr w:type="spellEnd"/>
            <w:r>
              <w:rPr>
                <w:w w:val="110"/>
                <w:sz w:val="18"/>
                <w:szCs w:val="18"/>
              </w:rPr>
              <w:t xml:space="preserve"> </w:t>
            </w:r>
            <w:proofErr w:type="spellStart"/>
            <w:r>
              <w:rPr>
                <w:w w:val="110"/>
                <w:sz w:val="18"/>
                <w:szCs w:val="18"/>
              </w:rPr>
              <w:t>կանխելու</w:t>
            </w:r>
            <w:proofErr w:type="spellEnd"/>
            <w:r>
              <w:rPr>
                <w:w w:val="110"/>
                <w:sz w:val="18"/>
                <w:szCs w:val="18"/>
              </w:rPr>
              <w:t xml:space="preserve"> </w:t>
            </w:r>
            <w:proofErr w:type="spellStart"/>
            <w:r>
              <w:rPr>
                <w:w w:val="110"/>
                <w:sz w:val="18"/>
                <w:szCs w:val="18"/>
              </w:rPr>
              <w:t>համար</w:t>
            </w:r>
            <w:proofErr w:type="spellEnd"/>
          </w:p>
        </w:tc>
        <w:tc>
          <w:tcPr>
            <w:tcW w:w="2136" w:type="dxa"/>
          </w:tcPr>
          <w:p w14:paraId="78FEB977" w14:textId="77777777" w:rsidR="00CA734F" w:rsidRDefault="00CA734F" w:rsidP="00343C03">
            <w:pPr>
              <w:pStyle w:val="TableParagraph"/>
              <w:spacing w:before="28" w:line="295"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w:t>
            </w:r>
          </w:p>
          <w:p w14:paraId="5F1DF0F5" w14:textId="77777777" w:rsidR="00CA734F" w:rsidRDefault="00CA734F" w:rsidP="00343C03">
            <w:pPr>
              <w:pStyle w:val="TableParagraph"/>
              <w:spacing w:line="204" w:lineRule="exact"/>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w:t>
            </w:r>
          </w:p>
          <w:p w14:paraId="1AB1C20B" w14:textId="77777777" w:rsidR="00CA734F" w:rsidRDefault="00CA734F" w:rsidP="00343C03">
            <w:pPr>
              <w:pStyle w:val="TableParagraph"/>
              <w:spacing w:before="48" w:line="205" w:lineRule="exact"/>
              <w:ind w:left="99"/>
              <w:rPr>
                <w:sz w:val="18"/>
                <w:szCs w:val="18"/>
              </w:rPr>
            </w:pPr>
            <w:proofErr w:type="spellStart"/>
            <w:r>
              <w:rPr>
                <w:w w:val="110"/>
                <w:sz w:val="18"/>
                <w:szCs w:val="18"/>
              </w:rPr>
              <w:t>կետ</w:t>
            </w:r>
            <w:proofErr w:type="spellEnd"/>
            <w:r>
              <w:rPr>
                <w:w w:val="110"/>
                <w:sz w:val="18"/>
                <w:szCs w:val="18"/>
              </w:rPr>
              <w:t xml:space="preserve"> 28</w:t>
            </w:r>
          </w:p>
        </w:tc>
        <w:tc>
          <w:tcPr>
            <w:tcW w:w="533" w:type="dxa"/>
          </w:tcPr>
          <w:p w14:paraId="306DEE13" w14:textId="77777777" w:rsidR="00CA734F" w:rsidRDefault="00CA734F" w:rsidP="00343C03">
            <w:pPr>
              <w:pStyle w:val="TableParagraph"/>
              <w:rPr>
                <w:sz w:val="18"/>
              </w:rPr>
            </w:pPr>
          </w:p>
        </w:tc>
        <w:tc>
          <w:tcPr>
            <w:tcW w:w="670" w:type="dxa"/>
          </w:tcPr>
          <w:p w14:paraId="04530CB9" w14:textId="77777777" w:rsidR="00CA734F" w:rsidRDefault="00CA734F" w:rsidP="00343C03">
            <w:pPr>
              <w:pStyle w:val="TableParagraph"/>
              <w:rPr>
                <w:sz w:val="18"/>
              </w:rPr>
            </w:pPr>
          </w:p>
        </w:tc>
        <w:tc>
          <w:tcPr>
            <w:tcW w:w="668" w:type="dxa"/>
          </w:tcPr>
          <w:p w14:paraId="011BC311" w14:textId="77777777" w:rsidR="00CA734F" w:rsidRDefault="00CA734F" w:rsidP="00343C03">
            <w:pPr>
              <w:pStyle w:val="TableParagraph"/>
              <w:rPr>
                <w:sz w:val="18"/>
              </w:rPr>
            </w:pPr>
          </w:p>
        </w:tc>
        <w:tc>
          <w:tcPr>
            <w:tcW w:w="669" w:type="dxa"/>
          </w:tcPr>
          <w:p w14:paraId="21171CF3" w14:textId="77777777" w:rsidR="00CA734F" w:rsidRDefault="00CA734F" w:rsidP="00343C03">
            <w:pPr>
              <w:pStyle w:val="TableParagraph"/>
              <w:spacing w:before="28"/>
              <w:jc w:val="center"/>
              <w:rPr>
                <w:sz w:val="18"/>
              </w:rPr>
            </w:pPr>
            <w:r>
              <w:rPr>
                <w:w w:val="74"/>
                <w:sz w:val="18"/>
              </w:rPr>
              <w:t>1</w:t>
            </w:r>
          </w:p>
        </w:tc>
        <w:tc>
          <w:tcPr>
            <w:tcW w:w="2001" w:type="dxa"/>
          </w:tcPr>
          <w:p w14:paraId="0EBE4B7B"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35626B50" w14:textId="77777777" w:rsidR="00CA734F" w:rsidRDefault="00CA734F" w:rsidP="00343C03">
            <w:pPr>
              <w:pStyle w:val="TableParagraph"/>
              <w:rPr>
                <w:sz w:val="18"/>
              </w:rPr>
            </w:pPr>
          </w:p>
        </w:tc>
      </w:tr>
    </w:tbl>
    <w:p w14:paraId="0AAA2737" w14:textId="77777777" w:rsidR="00CA734F" w:rsidRDefault="00CA734F" w:rsidP="00CA734F">
      <w:pPr>
        <w:rPr>
          <w:sz w:val="18"/>
        </w:rPr>
        <w:sectPr w:rsidR="00CA734F">
          <w:pgSz w:w="15840" w:h="12240" w:orient="landscape"/>
          <w:pgMar w:top="1400" w:right="340" w:bottom="280" w:left="780" w:header="1201" w:footer="0" w:gutter="0"/>
          <w:cols w:space="720"/>
        </w:sectPr>
      </w:pPr>
    </w:p>
    <w:p w14:paraId="3CAF2CF1" w14:textId="77777777" w:rsidR="00CA734F" w:rsidRDefault="00CA734F" w:rsidP="00CA734F">
      <w:pPr>
        <w:pStyle w:val="BodyText"/>
        <w:rPr>
          <w:sz w:val="20"/>
        </w:rPr>
      </w:pPr>
    </w:p>
    <w:p w14:paraId="275BE9BA"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0B80F2E1" w14:textId="77777777" w:rsidTr="00343C03">
        <w:trPr>
          <w:trHeight w:val="507"/>
        </w:trPr>
        <w:tc>
          <w:tcPr>
            <w:tcW w:w="838" w:type="dxa"/>
          </w:tcPr>
          <w:p w14:paraId="0C2245B0" w14:textId="77777777" w:rsidR="00CA734F" w:rsidRDefault="00CA734F" w:rsidP="00343C03">
            <w:pPr>
              <w:pStyle w:val="TableParagraph"/>
              <w:rPr>
                <w:sz w:val="18"/>
              </w:rPr>
            </w:pPr>
          </w:p>
        </w:tc>
        <w:tc>
          <w:tcPr>
            <w:tcW w:w="4966" w:type="dxa"/>
          </w:tcPr>
          <w:p w14:paraId="19D81E7F" w14:textId="77777777" w:rsidR="00CA734F" w:rsidRDefault="00CA734F" w:rsidP="00343C03">
            <w:pPr>
              <w:pStyle w:val="TableParagraph"/>
              <w:spacing w:before="28"/>
              <w:ind w:left="102"/>
              <w:rPr>
                <w:sz w:val="18"/>
                <w:szCs w:val="18"/>
              </w:rPr>
            </w:pPr>
            <w:r>
              <w:rPr>
                <w:w w:val="115"/>
                <w:sz w:val="18"/>
                <w:szCs w:val="18"/>
              </w:rPr>
              <w:t>(</w:t>
            </w:r>
            <w:proofErr w:type="spellStart"/>
            <w:r>
              <w:rPr>
                <w:w w:val="115"/>
                <w:sz w:val="18"/>
                <w:szCs w:val="18"/>
              </w:rPr>
              <w:t>նախապատրաստվածքներ</w:t>
            </w:r>
            <w:proofErr w:type="spellEnd"/>
            <w:r>
              <w:rPr>
                <w:w w:val="115"/>
                <w:sz w:val="18"/>
                <w:szCs w:val="18"/>
              </w:rPr>
              <w:t xml:space="preserve">, </w:t>
            </w:r>
            <w:proofErr w:type="spellStart"/>
            <w:r>
              <w:rPr>
                <w:w w:val="115"/>
                <w:sz w:val="18"/>
                <w:szCs w:val="18"/>
              </w:rPr>
              <w:t>գործիք</w:t>
            </w:r>
            <w:proofErr w:type="spellEnd"/>
            <w:r>
              <w:rPr>
                <w:w w:val="115"/>
                <w:sz w:val="18"/>
                <w:szCs w:val="18"/>
              </w:rPr>
              <w:t xml:space="preserve">, </w:t>
            </w:r>
            <w:proofErr w:type="spellStart"/>
            <w:r>
              <w:rPr>
                <w:w w:val="115"/>
                <w:sz w:val="18"/>
                <w:szCs w:val="18"/>
              </w:rPr>
              <w:t>տաշեղներ</w:t>
            </w:r>
            <w:proofErr w:type="spellEnd"/>
            <w:r>
              <w:rPr>
                <w:w w:val="115"/>
                <w:sz w:val="18"/>
                <w:szCs w:val="18"/>
              </w:rPr>
              <w:t>,</w:t>
            </w:r>
          </w:p>
          <w:p w14:paraId="1316B266" w14:textId="77777777" w:rsidR="00CA734F" w:rsidRDefault="00CA734F" w:rsidP="00343C03">
            <w:pPr>
              <w:pStyle w:val="TableParagraph"/>
              <w:spacing w:before="48" w:line="204" w:lineRule="exact"/>
              <w:ind w:left="102"/>
              <w:rPr>
                <w:sz w:val="18"/>
                <w:szCs w:val="18"/>
              </w:rPr>
            </w:pPr>
            <w:proofErr w:type="spellStart"/>
            <w:r>
              <w:rPr>
                <w:w w:val="110"/>
                <w:sz w:val="18"/>
                <w:szCs w:val="18"/>
              </w:rPr>
              <w:t>մասնիկներ</w:t>
            </w:r>
            <w:proofErr w:type="spellEnd"/>
            <w:r>
              <w:rPr>
                <w:w w:val="110"/>
                <w:sz w:val="18"/>
                <w:szCs w:val="18"/>
              </w:rPr>
              <w:t xml:space="preserve">, </w:t>
            </w:r>
            <w:proofErr w:type="spellStart"/>
            <w:r>
              <w:rPr>
                <w:w w:val="110"/>
                <w:sz w:val="18"/>
                <w:szCs w:val="18"/>
              </w:rPr>
              <w:t>մնացուկներ</w:t>
            </w:r>
            <w:proofErr w:type="spellEnd"/>
            <w:r>
              <w:rPr>
                <w:w w:val="110"/>
                <w:sz w:val="18"/>
                <w:szCs w:val="18"/>
              </w:rPr>
              <w:t xml:space="preserve"> և </w:t>
            </w:r>
            <w:proofErr w:type="spellStart"/>
            <w:proofErr w:type="gramStart"/>
            <w:r>
              <w:rPr>
                <w:w w:val="110"/>
                <w:sz w:val="18"/>
                <w:szCs w:val="18"/>
              </w:rPr>
              <w:t>այլն</w:t>
            </w:r>
            <w:proofErr w:type="spellEnd"/>
            <w:r>
              <w:rPr>
                <w:w w:val="110"/>
                <w:sz w:val="18"/>
                <w:szCs w:val="18"/>
              </w:rPr>
              <w:t>)։</w:t>
            </w:r>
            <w:proofErr w:type="gramEnd"/>
          </w:p>
        </w:tc>
        <w:tc>
          <w:tcPr>
            <w:tcW w:w="2136" w:type="dxa"/>
          </w:tcPr>
          <w:p w14:paraId="68C6B8BC" w14:textId="77777777" w:rsidR="00CA734F" w:rsidRDefault="00CA734F" w:rsidP="00343C03">
            <w:pPr>
              <w:pStyle w:val="TableParagraph"/>
              <w:rPr>
                <w:sz w:val="18"/>
              </w:rPr>
            </w:pPr>
          </w:p>
        </w:tc>
        <w:tc>
          <w:tcPr>
            <w:tcW w:w="533" w:type="dxa"/>
          </w:tcPr>
          <w:p w14:paraId="2AAA01A7" w14:textId="77777777" w:rsidR="00CA734F" w:rsidRDefault="00CA734F" w:rsidP="00343C03">
            <w:pPr>
              <w:pStyle w:val="TableParagraph"/>
              <w:rPr>
                <w:sz w:val="18"/>
              </w:rPr>
            </w:pPr>
          </w:p>
        </w:tc>
        <w:tc>
          <w:tcPr>
            <w:tcW w:w="670" w:type="dxa"/>
          </w:tcPr>
          <w:p w14:paraId="570E3916" w14:textId="77777777" w:rsidR="00CA734F" w:rsidRDefault="00CA734F" w:rsidP="00343C03">
            <w:pPr>
              <w:pStyle w:val="TableParagraph"/>
              <w:rPr>
                <w:sz w:val="18"/>
              </w:rPr>
            </w:pPr>
          </w:p>
        </w:tc>
        <w:tc>
          <w:tcPr>
            <w:tcW w:w="668" w:type="dxa"/>
          </w:tcPr>
          <w:p w14:paraId="57B0DD87" w14:textId="77777777" w:rsidR="00CA734F" w:rsidRDefault="00CA734F" w:rsidP="00343C03">
            <w:pPr>
              <w:pStyle w:val="TableParagraph"/>
              <w:rPr>
                <w:sz w:val="18"/>
              </w:rPr>
            </w:pPr>
          </w:p>
        </w:tc>
        <w:tc>
          <w:tcPr>
            <w:tcW w:w="669" w:type="dxa"/>
          </w:tcPr>
          <w:p w14:paraId="372F6A65" w14:textId="77777777" w:rsidR="00CA734F" w:rsidRDefault="00CA734F" w:rsidP="00343C03">
            <w:pPr>
              <w:pStyle w:val="TableParagraph"/>
              <w:rPr>
                <w:sz w:val="18"/>
              </w:rPr>
            </w:pPr>
          </w:p>
        </w:tc>
        <w:tc>
          <w:tcPr>
            <w:tcW w:w="2001" w:type="dxa"/>
          </w:tcPr>
          <w:p w14:paraId="3111832D" w14:textId="77777777" w:rsidR="00CA734F" w:rsidRDefault="00CA734F" w:rsidP="00343C03">
            <w:pPr>
              <w:pStyle w:val="TableParagraph"/>
              <w:rPr>
                <w:sz w:val="18"/>
              </w:rPr>
            </w:pPr>
          </w:p>
        </w:tc>
        <w:tc>
          <w:tcPr>
            <w:tcW w:w="2002" w:type="dxa"/>
          </w:tcPr>
          <w:p w14:paraId="07E23110" w14:textId="77777777" w:rsidR="00CA734F" w:rsidRDefault="00CA734F" w:rsidP="00343C03">
            <w:pPr>
              <w:pStyle w:val="TableParagraph"/>
              <w:rPr>
                <w:sz w:val="18"/>
              </w:rPr>
            </w:pPr>
          </w:p>
        </w:tc>
      </w:tr>
      <w:tr w:rsidR="00CA734F" w14:paraId="553ECA0C" w14:textId="77777777" w:rsidTr="00343C03">
        <w:trPr>
          <w:trHeight w:val="2542"/>
        </w:trPr>
        <w:tc>
          <w:tcPr>
            <w:tcW w:w="838" w:type="dxa"/>
          </w:tcPr>
          <w:p w14:paraId="6CF260D3" w14:textId="77777777" w:rsidR="00CA734F" w:rsidRDefault="00CA734F" w:rsidP="00343C03">
            <w:pPr>
              <w:pStyle w:val="TableParagraph"/>
              <w:spacing w:before="27"/>
              <w:ind w:left="297"/>
              <w:rPr>
                <w:sz w:val="18"/>
              </w:rPr>
            </w:pPr>
            <w:r>
              <w:rPr>
                <w:w w:val="105"/>
                <w:sz w:val="18"/>
              </w:rPr>
              <w:t>2.5</w:t>
            </w:r>
          </w:p>
        </w:tc>
        <w:tc>
          <w:tcPr>
            <w:tcW w:w="4966" w:type="dxa"/>
          </w:tcPr>
          <w:p w14:paraId="29797C9C" w14:textId="77777777" w:rsidR="00CA734F" w:rsidRDefault="00CA734F" w:rsidP="00343C03">
            <w:pPr>
              <w:pStyle w:val="TableParagraph"/>
              <w:spacing w:before="27" w:line="295" w:lineRule="auto"/>
              <w:ind w:left="102" w:right="182"/>
              <w:rPr>
                <w:sz w:val="18"/>
                <w:szCs w:val="18"/>
              </w:rPr>
            </w:pPr>
            <w:proofErr w:type="spellStart"/>
            <w:r>
              <w:rPr>
                <w:w w:val="110"/>
                <w:sz w:val="18"/>
                <w:szCs w:val="18"/>
              </w:rPr>
              <w:t>Շարժվող</w:t>
            </w:r>
            <w:proofErr w:type="spellEnd"/>
            <w:r>
              <w:rPr>
                <w:w w:val="110"/>
                <w:sz w:val="18"/>
                <w:szCs w:val="18"/>
              </w:rPr>
              <w:t xml:space="preserve"> </w:t>
            </w:r>
            <w:proofErr w:type="spellStart"/>
            <w:r>
              <w:rPr>
                <w:w w:val="110"/>
                <w:sz w:val="18"/>
                <w:szCs w:val="18"/>
              </w:rPr>
              <w:t>մասերի</w:t>
            </w:r>
            <w:proofErr w:type="spellEnd"/>
            <w:r>
              <w:rPr>
                <w:w w:val="110"/>
                <w:sz w:val="18"/>
                <w:szCs w:val="18"/>
              </w:rPr>
              <w:t xml:space="preserve"> (</w:t>
            </w:r>
            <w:proofErr w:type="spellStart"/>
            <w:r>
              <w:rPr>
                <w:w w:val="110"/>
                <w:sz w:val="18"/>
                <w:szCs w:val="18"/>
              </w:rPr>
              <w:t>փոխհաղորդակի</w:t>
            </w:r>
            <w:proofErr w:type="spellEnd"/>
            <w:r>
              <w:rPr>
                <w:w w:val="110"/>
                <w:sz w:val="18"/>
                <w:szCs w:val="18"/>
              </w:rPr>
              <w:t xml:space="preserve"> </w:t>
            </w:r>
            <w:proofErr w:type="spellStart"/>
            <w:r>
              <w:rPr>
                <w:w w:val="110"/>
                <w:sz w:val="18"/>
                <w:szCs w:val="18"/>
              </w:rPr>
              <w:t>շարժվող</w:t>
            </w:r>
            <w:proofErr w:type="spellEnd"/>
            <w:r>
              <w:rPr>
                <w:w w:val="110"/>
                <w:sz w:val="18"/>
                <w:szCs w:val="18"/>
              </w:rPr>
              <w:t xml:space="preserve"> </w:t>
            </w:r>
            <w:proofErr w:type="spellStart"/>
            <w:r>
              <w:rPr>
                <w:w w:val="110"/>
                <w:sz w:val="18"/>
                <w:szCs w:val="18"/>
              </w:rPr>
              <w:t>մասեր</w:t>
            </w:r>
            <w:proofErr w:type="spellEnd"/>
            <w:r>
              <w:rPr>
                <w:w w:val="110"/>
                <w:sz w:val="18"/>
                <w:szCs w:val="18"/>
              </w:rPr>
              <w:t xml:space="preserve">` </w:t>
            </w:r>
            <w:proofErr w:type="spellStart"/>
            <w:r>
              <w:rPr>
                <w:w w:val="110"/>
                <w:sz w:val="18"/>
                <w:szCs w:val="18"/>
              </w:rPr>
              <w:t>փոկանիվ</w:t>
            </w:r>
            <w:proofErr w:type="spellEnd"/>
            <w:r>
              <w:rPr>
                <w:w w:val="110"/>
                <w:sz w:val="18"/>
                <w:szCs w:val="18"/>
              </w:rPr>
              <w:t xml:space="preserve">, </w:t>
            </w:r>
            <w:proofErr w:type="spellStart"/>
            <w:r>
              <w:rPr>
                <w:w w:val="110"/>
                <w:sz w:val="18"/>
                <w:szCs w:val="18"/>
              </w:rPr>
              <w:t>փոկեր</w:t>
            </w:r>
            <w:proofErr w:type="spellEnd"/>
            <w:r>
              <w:rPr>
                <w:w w:val="110"/>
                <w:sz w:val="18"/>
                <w:szCs w:val="18"/>
              </w:rPr>
              <w:t xml:space="preserve">, </w:t>
            </w:r>
            <w:proofErr w:type="spellStart"/>
            <w:r>
              <w:rPr>
                <w:w w:val="110"/>
                <w:sz w:val="18"/>
                <w:szCs w:val="18"/>
              </w:rPr>
              <w:t>ժանանիվներ</w:t>
            </w:r>
            <w:proofErr w:type="spellEnd"/>
            <w:r>
              <w:rPr>
                <w:w w:val="110"/>
                <w:sz w:val="18"/>
                <w:szCs w:val="18"/>
              </w:rPr>
              <w:t xml:space="preserve">, </w:t>
            </w:r>
            <w:proofErr w:type="spellStart"/>
            <w:r>
              <w:rPr>
                <w:w w:val="110"/>
                <w:sz w:val="18"/>
                <w:szCs w:val="18"/>
              </w:rPr>
              <w:t>ձողավոր</w:t>
            </w:r>
            <w:proofErr w:type="spellEnd"/>
            <w:r>
              <w:rPr>
                <w:w w:val="110"/>
                <w:sz w:val="18"/>
                <w:szCs w:val="18"/>
              </w:rPr>
              <w:t xml:space="preserve"> </w:t>
            </w:r>
            <w:proofErr w:type="spellStart"/>
            <w:r>
              <w:rPr>
                <w:w w:val="110"/>
                <w:sz w:val="18"/>
                <w:szCs w:val="18"/>
              </w:rPr>
              <w:t>փոխանցիչներ</w:t>
            </w:r>
            <w:proofErr w:type="spellEnd"/>
            <w:r>
              <w:rPr>
                <w:w w:val="110"/>
                <w:sz w:val="18"/>
                <w:szCs w:val="18"/>
              </w:rPr>
              <w:t xml:space="preserve">, </w:t>
            </w:r>
            <w:proofErr w:type="spellStart"/>
            <w:r>
              <w:rPr>
                <w:w w:val="110"/>
                <w:sz w:val="18"/>
                <w:szCs w:val="18"/>
              </w:rPr>
              <w:t>իլեր</w:t>
            </w:r>
            <w:proofErr w:type="spellEnd"/>
            <w:r>
              <w:rPr>
                <w:w w:val="110"/>
                <w:sz w:val="18"/>
                <w:szCs w:val="18"/>
              </w:rPr>
              <w:t xml:space="preserve">, </w:t>
            </w:r>
            <w:proofErr w:type="spellStart"/>
            <w:r>
              <w:rPr>
                <w:w w:val="110"/>
                <w:sz w:val="18"/>
                <w:szCs w:val="18"/>
              </w:rPr>
              <w:t>աշխատանքին</w:t>
            </w:r>
            <w:proofErr w:type="spellEnd"/>
            <w:r>
              <w:rPr>
                <w:w w:val="110"/>
                <w:sz w:val="18"/>
                <w:szCs w:val="18"/>
              </w:rPr>
              <w:t xml:space="preserve"> </w:t>
            </w:r>
            <w:proofErr w:type="spellStart"/>
            <w:r>
              <w:rPr>
                <w:w w:val="110"/>
                <w:sz w:val="18"/>
                <w:szCs w:val="18"/>
              </w:rPr>
              <w:t>մասնակցող</w:t>
            </w:r>
            <w:proofErr w:type="spellEnd"/>
            <w:r>
              <w:rPr>
                <w:w w:val="110"/>
                <w:sz w:val="18"/>
                <w:szCs w:val="18"/>
              </w:rPr>
              <w:t xml:space="preserve"> </w:t>
            </w:r>
            <w:proofErr w:type="spellStart"/>
            <w:r>
              <w:rPr>
                <w:w w:val="110"/>
                <w:sz w:val="18"/>
                <w:szCs w:val="18"/>
              </w:rPr>
              <w:t>շարժվող</w:t>
            </w:r>
            <w:proofErr w:type="spellEnd"/>
            <w:r>
              <w:rPr>
                <w:w w:val="110"/>
                <w:sz w:val="18"/>
                <w:szCs w:val="18"/>
              </w:rPr>
              <w:t xml:space="preserve"> </w:t>
            </w:r>
            <w:proofErr w:type="spellStart"/>
            <w:r>
              <w:rPr>
                <w:w w:val="110"/>
                <w:sz w:val="18"/>
                <w:szCs w:val="18"/>
              </w:rPr>
              <w:t>մասեր</w:t>
            </w:r>
            <w:proofErr w:type="spellEnd"/>
            <w:r>
              <w:rPr>
                <w:w w:val="110"/>
                <w:sz w:val="18"/>
                <w:szCs w:val="18"/>
              </w:rPr>
              <w:t xml:space="preserve">՝ </w:t>
            </w:r>
            <w:proofErr w:type="spellStart"/>
            <w:r>
              <w:rPr>
                <w:w w:val="110"/>
                <w:sz w:val="18"/>
                <w:szCs w:val="18"/>
              </w:rPr>
              <w:t>կտրող</w:t>
            </w:r>
            <w:proofErr w:type="spellEnd"/>
            <w:r>
              <w:rPr>
                <w:w w:val="110"/>
                <w:sz w:val="18"/>
                <w:szCs w:val="18"/>
              </w:rPr>
              <w:t xml:space="preserve"> </w:t>
            </w:r>
            <w:proofErr w:type="spellStart"/>
            <w:proofErr w:type="gramStart"/>
            <w:r>
              <w:rPr>
                <w:w w:val="110"/>
                <w:sz w:val="18"/>
                <w:szCs w:val="18"/>
              </w:rPr>
              <w:t>գործիք</w:t>
            </w:r>
            <w:proofErr w:type="spellEnd"/>
            <w:r>
              <w:rPr>
                <w:w w:val="110"/>
                <w:sz w:val="18"/>
                <w:szCs w:val="18"/>
              </w:rPr>
              <w:t xml:space="preserve">,  </w:t>
            </w:r>
            <w:proofErr w:type="spellStart"/>
            <w:r>
              <w:rPr>
                <w:w w:val="110"/>
                <w:sz w:val="18"/>
                <w:szCs w:val="18"/>
              </w:rPr>
              <w:t>մամլիչների</w:t>
            </w:r>
            <w:proofErr w:type="spellEnd"/>
            <w:proofErr w:type="gramEnd"/>
            <w:r>
              <w:rPr>
                <w:w w:val="110"/>
                <w:sz w:val="18"/>
                <w:szCs w:val="18"/>
              </w:rPr>
              <w:t xml:space="preserve">, </w:t>
            </w:r>
            <w:proofErr w:type="spellStart"/>
            <w:r>
              <w:rPr>
                <w:w w:val="110"/>
                <w:sz w:val="18"/>
                <w:szCs w:val="18"/>
              </w:rPr>
              <w:t>գլանների</w:t>
            </w:r>
            <w:proofErr w:type="spellEnd"/>
            <w:r>
              <w:rPr>
                <w:w w:val="110"/>
                <w:sz w:val="18"/>
                <w:szCs w:val="18"/>
              </w:rPr>
              <w:t xml:space="preserve"> </w:t>
            </w:r>
            <w:proofErr w:type="spellStart"/>
            <w:r>
              <w:rPr>
                <w:w w:val="110"/>
                <w:sz w:val="18"/>
                <w:szCs w:val="18"/>
              </w:rPr>
              <w:t>շարժվող</w:t>
            </w:r>
            <w:proofErr w:type="spellEnd"/>
            <w:r>
              <w:rPr>
                <w:w w:val="110"/>
                <w:sz w:val="18"/>
                <w:szCs w:val="18"/>
              </w:rPr>
              <w:t xml:space="preserve"> </w:t>
            </w:r>
            <w:proofErr w:type="spellStart"/>
            <w:r>
              <w:rPr>
                <w:w w:val="110"/>
                <w:sz w:val="18"/>
                <w:szCs w:val="18"/>
              </w:rPr>
              <w:t>մասեր</w:t>
            </w:r>
            <w:proofErr w:type="spellEnd"/>
            <w:r>
              <w:rPr>
                <w:w w:val="110"/>
                <w:sz w:val="18"/>
                <w:szCs w:val="18"/>
              </w:rPr>
              <w:t xml:space="preserve">, </w:t>
            </w:r>
            <w:proofErr w:type="spellStart"/>
            <w:r>
              <w:rPr>
                <w:w w:val="110"/>
                <w:sz w:val="18"/>
                <w:szCs w:val="18"/>
              </w:rPr>
              <w:t>մշակվող</w:t>
            </w:r>
            <w:proofErr w:type="spellEnd"/>
            <w:r>
              <w:rPr>
                <w:w w:val="110"/>
                <w:sz w:val="18"/>
                <w:szCs w:val="18"/>
              </w:rPr>
              <w:t xml:space="preserve"> </w:t>
            </w:r>
            <w:proofErr w:type="spellStart"/>
            <w:r>
              <w:rPr>
                <w:w w:val="110"/>
                <w:sz w:val="18"/>
                <w:szCs w:val="18"/>
              </w:rPr>
              <w:t>մասեր</w:t>
            </w:r>
            <w:proofErr w:type="spellEnd"/>
            <w:r>
              <w:rPr>
                <w:w w:val="110"/>
                <w:sz w:val="18"/>
                <w:szCs w:val="18"/>
              </w:rPr>
              <w:t xml:space="preserve"> և </w:t>
            </w:r>
            <w:proofErr w:type="spellStart"/>
            <w:r>
              <w:rPr>
                <w:w w:val="110"/>
                <w:sz w:val="18"/>
                <w:szCs w:val="18"/>
              </w:rPr>
              <w:t>այլն</w:t>
            </w:r>
            <w:proofErr w:type="spellEnd"/>
            <w:r>
              <w:rPr>
                <w:w w:val="110"/>
                <w:sz w:val="18"/>
                <w:szCs w:val="18"/>
              </w:rPr>
              <w:t xml:space="preserve">) </w:t>
            </w:r>
            <w:proofErr w:type="spellStart"/>
            <w:r>
              <w:rPr>
                <w:w w:val="110"/>
                <w:sz w:val="18"/>
                <w:szCs w:val="18"/>
              </w:rPr>
              <w:t>առկայությամբ</w:t>
            </w:r>
            <w:proofErr w:type="spellEnd"/>
            <w:r>
              <w:rPr>
                <w:w w:val="110"/>
                <w:sz w:val="18"/>
                <w:szCs w:val="18"/>
              </w:rPr>
              <w:t xml:space="preserve"> </w:t>
            </w:r>
            <w:proofErr w:type="spellStart"/>
            <w:r>
              <w:rPr>
                <w:w w:val="110"/>
                <w:sz w:val="18"/>
                <w:szCs w:val="18"/>
              </w:rPr>
              <w:t>պայմանավորված</w:t>
            </w:r>
            <w:proofErr w:type="spellEnd"/>
            <w:r>
              <w:rPr>
                <w:w w:val="110"/>
                <w:sz w:val="18"/>
                <w:szCs w:val="18"/>
              </w:rPr>
              <w:t xml:space="preserve"> </w:t>
            </w:r>
            <w:proofErr w:type="spellStart"/>
            <w:r>
              <w:rPr>
                <w:w w:val="110"/>
                <w:sz w:val="18"/>
                <w:szCs w:val="18"/>
              </w:rPr>
              <w:t>հնարավոր</w:t>
            </w:r>
            <w:proofErr w:type="spellEnd"/>
            <w:r>
              <w:rPr>
                <w:w w:val="110"/>
                <w:sz w:val="18"/>
                <w:szCs w:val="18"/>
              </w:rPr>
              <w:t xml:space="preserve"> </w:t>
            </w:r>
            <w:proofErr w:type="spellStart"/>
            <w:r>
              <w:rPr>
                <w:w w:val="110"/>
                <w:sz w:val="18"/>
                <w:szCs w:val="18"/>
              </w:rPr>
              <w:t>ռիսկերի</w:t>
            </w:r>
            <w:proofErr w:type="spellEnd"/>
            <w:r>
              <w:rPr>
                <w:w w:val="110"/>
                <w:sz w:val="18"/>
                <w:szCs w:val="18"/>
              </w:rPr>
              <w:t xml:space="preserve"> </w:t>
            </w:r>
            <w:proofErr w:type="spellStart"/>
            <w:r>
              <w:rPr>
                <w:w w:val="110"/>
                <w:sz w:val="18"/>
                <w:szCs w:val="18"/>
              </w:rPr>
              <w:t>կանխման</w:t>
            </w:r>
            <w:proofErr w:type="spellEnd"/>
            <w:r>
              <w:rPr>
                <w:w w:val="110"/>
                <w:sz w:val="18"/>
                <w:szCs w:val="18"/>
              </w:rPr>
              <w:t xml:space="preserve">, </w:t>
            </w:r>
            <w:proofErr w:type="spellStart"/>
            <w:r>
              <w:rPr>
                <w:w w:val="110"/>
                <w:sz w:val="18"/>
                <w:szCs w:val="18"/>
              </w:rPr>
              <w:t>դրանց</w:t>
            </w:r>
            <w:proofErr w:type="spellEnd"/>
            <w:r>
              <w:rPr>
                <w:w w:val="110"/>
                <w:sz w:val="18"/>
                <w:szCs w:val="18"/>
              </w:rPr>
              <w:t xml:space="preserve"> </w:t>
            </w:r>
            <w:proofErr w:type="spellStart"/>
            <w:r>
              <w:rPr>
                <w:w w:val="110"/>
                <w:sz w:val="18"/>
                <w:szCs w:val="18"/>
              </w:rPr>
              <w:t>ներգործությանը</w:t>
            </w:r>
            <w:proofErr w:type="spellEnd"/>
            <w:r>
              <w:rPr>
                <w:w w:val="110"/>
                <w:sz w:val="18"/>
                <w:szCs w:val="18"/>
              </w:rPr>
              <w:t xml:space="preserve"> </w:t>
            </w:r>
            <w:proofErr w:type="spellStart"/>
            <w:r>
              <w:rPr>
                <w:w w:val="110"/>
                <w:sz w:val="18"/>
                <w:szCs w:val="18"/>
              </w:rPr>
              <w:t>ենթարկվող</w:t>
            </w:r>
            <w:proofErr w:type="spellEnd"/>
            <w:r>
              <w:rPr>
                <w:w w:val="110"/>
                <w:sz w:val="18"/>
                <w:szCs w:val="18"/>
              </w:rPr>
              <w:t xml:space="preserve"> </w:t>
            </w:r>
            <w:proofErr w:type="spellStart"/>
            <w:r>
              <w:rPr>
                <w:w w:val="110"/>
                <w:sz w:val="18"/>
                <w:szCs w:val="18"/>
              </w:rPr>
              <w:t>անձանց</w:t>
            </w:r>
            <w:proofErr w:type="spellEnd"/>
            <w:r>
              <w:rPr>
                <w:w w:val="110"/>
                <w:sz w:val="18"/>
                <w:szCs w:val="18"/>
              </w:rPr>
              <w:t xml:space="preserve"> </w:t>
            </w:r>
            <w:proofErr w:type="spellStart"/>
            <w:r>
              <w:rPr>
                <w:w w:val="110"/>
                <w:sz w:val="18"/>
                <w:szCs w:val="18"/>
              </w:rPr>
              <w:t>պաշտպանության</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մեքենաների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մեխանիզմների</w:t>
            </w:r>
            <w:proofErr w:type="spellEnd"/>
            <w:r>
              <w:rPr>
                <w:w w:val="110"/>
                <w:sz w:val="18"/>
                <w:szCs w:val="18"/>
              </w:rPr>
              <w:t xml:space="preserve"> </w:t>
            </w:r>
            <w:proofErr w:type="spellStart"/>
            <w:r>
              <w:rPr>
                <w:w w:val="110"/>
                <w:sz w:val="18"/>
                <w:szCs w:val="18"/>
              </w:rPr>
              <w:t>շարժվող</w:t>
            </w:r>
            <w:proofErr w:type="spellEnd"/>
            <w:r>
              <w:rPr>
                <w:w w:val="110"/>
                <w:sz w:val="18"/>
                <w:szCs w:val="18"/>
              </w:rPr>
              <w:t xml:space="preserve"> </w:t>
            </w:r>
            <w:proofErr w:type="spellStart"/>
            <w:r>
              <w:rPr>
                <w:w w:val="110"/>
                <w:sz w:val="18"/>
                <w:szCs w:val="18"/>
              </w:rPr>
              <w:t>մասերն</w:t>
            </w:r>
            <w:proofErr w:type="spellEnd"/>
            <w:r>
              <w:rPr>
                <w:w w:val="110"/>
                <w:sz w:val="18"/>
                <w:szCs w:val="18"/>
              </w:rPr>
              <w:t xml:space="preserve"> </w:t>
            </w:r>
            <w:proofErr w:type="spellStart"/>
            <w:r>
              <w:rPr>
                <w:w w:val="110"/>
                <w:sz w:val="18"/>
                <w:szCs w:val="18"/>
              </w:rPr>
              <w:t>ապահովված</w:t>
            </w:r>
            <w:proofErr w:type="spellEnd"/>
            <w:r>
              <w:rPr>
                <w:spacing w:val="48"/>
                <w:w w:val="110"/>
                <w:sz w:val="18"/>
                <w:szCs w:val="18"/>
              </w:rPr>
              <w:t xml:space="preserve"> </w:t>
            </w:r>
            <w:proofErr w:type="spellStart"/>
            <w:r>
              <w:rPr>
                <w:w w:val="110"/>
                <w:sz w:val="18"/>
                <w:szCs w:val="18"/>
              </w:rPr>
              <w:t>են</w:t>
            </w:r>
            <w:proofErr w:type="spellEnd"/>
          </w:p>
          <w:p w14:paraId="34AE2D30" w14:textId="77777777" w:rsidR="00CA734F" w:rsidRDefault="00CA734F" w:rsidP="00343C03">
            <w:pPr>
              <w:pStyle w:val="TableParagraph"/>
              <w:spacing w:line="204" w:lineRule="exact"/>
              <w:ind w:left="102"/>
              <w:rPr>
                <w:sz w:val="18"/>
                <w:szCs w:val="18"/>
              </w:rPr>
            </w:pPr>
            <w:proofErr w:type="spellStart"/>
            <w:r>
              <w:rPr>
                <w:w w:val="110"/>
                <w:sz w:val="18"/>
                <w:szCs w:val="18"/>
              </w:rPr>
              <w:t>կանխիչ</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պաշտպանական</w:t>
            </w:r>
            <w:proofErr w:type="spellEnd"/>
            <w:r>
              <w:rPr>
                <w:w w:val="110"/>
                <w:sz w:val="18"/>
                <w:szCs w:val="18"/>
              </w:rPr>
              <w:t xml:space="preserve"> </w:t>
            </w:r>
            <w:proofErr w:type="spellStart"/>
            <w:r>
              <w:rPr>
                <w:w w:val="110"/>
                <w:sz w:val="18"/>
                <w:szCs w:val="18"/>
              </w:rPr>
              <w:t>միջոցներով։Նշում</w:t>
            </w:r>
            <w:proofErr w:type="spellEnd"/>
            <w:r>
              <w:rPr>
                <w:w w:val="110"/>
                <w:sz w:val="18"/>
                <w:szCs w:val="18"/>
              </w:rPr>
              <w:t xml:space="preserve"> 1*</w:t>
            </w:r>
          </w:p>
        </w:tc>
        <w:tc>
          <w:tcPr>
            <w:tcW w:w="2136" w:type="dxa"/>
          </w:tcPr>
          <w:p w14:paraId="19084CFA" w14:textId="77777777" w:rsidR="00CA734F" w:rsidRDefault="00CA734F" w:rsidP="00343C03">
            <w:pPr>
              <w:pStyle w:val="TableParagraph"/>
              <w:spacing w:before="27" w:line="295"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w:t>
            </w:r>
          </w:p>
          <w:p w14:paraId="6E7DD1AF" w14:textId="77777777" w:rsidR="00CA734F" w:rsidRDefault="00CA734F" w:rsidP="00343C03">
            <w:pPr>
              <w:pStyle w:val="TableParagraph"/>
              <w:spacing w:line="295" w:lineRule="auto"/>
              <w:ind w:left="99" w:right="14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 xml:space="preserve">, </w:t>
            </w:r>
            <w:proofErr w:type="spellStart"/>
            <w:r>
              <w:rPr>
                <w:w w:val="110"/>
                <w:sz w:val="18"/>
                <w:szCs w:val="18"/>
              </w:rPr>
              <w:t>կետ</w:t>
            </w:r>
            <w:proofErr w:type="spellEnd"/>
            <w:r>
              <w:rPr>
                <w:w w:val="110"/>
                <w:sz w:val="18"/>
                <w:szCs w:val="18"/>
              </w:rPr>
              <w:t xml:space="preserve"> 32, </w:t>
            </w:r>
            <w:proofErr w:type="spellStart"/>
            <w:r>
              <w:rPr>
                <w:w w:val="110"/>
                <w:sz w:val="18"/>
                <w:szCs w:val="18"/>
              </w:rPr>
              <w:t>կետ</w:t>
            </w:r>
            <w:proofErr w:type="spellEnd"/>
            <w:r>
              <w:rPr>
                <w:w w:val="110"/>
                <w:sz w:val="18"/>
                <w:szCs w:val="18"/>
              </w:rPr>
              <w:t xml:space="preserve"> 33, </w:t>
            </w:r>
            <w:proofErr w:type="spellStart"/>
            <w:r>
              <w:rPr>
                <w:w w:val="110"/>
                <w:sz w:val="18"/>
                <w:szCs w:val="18"/>
              </w:rPr>
              <w:t>կետ</w:t>
            </w:r>
            <w:proofErr w:type="spellEnd"/>
          </w:p>
          <w:p w14:paraId="6BE20F9F" w14:textId="77777777" w:rsidR="00CA734F" w:rsidRDefault="00CA734F" w:rsidP="00343C03">
            <w:pPr>
              <w:pStyle w:val="TableParagraph"/>
              <w:spacing w:line="207" w:lineRule="exact"/>
              <w:ind w:left="99"/>
              <w:rPr>
                <w:sz w:val="18"/>
                <w:szCs w:val="18"/>
              </w:rPr>
            </w:pPr>
            <w:r>
              <w:rPr>
                <w:w w:val="110"/>
                <w:sz w:val="18"/>
                <w:szCs w:val="18"/>
              </w:rPr>
              <w:t xml:space="preserve">34, </w:t>
            </w:r>
            <w:proofErr w:type="spellStart"/>
            <w:r>
              <w:rPr>
                <w:w w:val="110"/>
                <w:sz w:val="18"/>
                <w:szCs w:val="18"/>
              </w:rPr>
              <w:t>կետ</w:t>
            </w:r>
            <w:proofErr w:type="spellEnd"/>
            <w:r>
              <w:rPr>
                <w:w w:val="110"/>
                <w:sz w:val="18"/>
                <w:szCs w:val="18"/>
              </w:rPr>
              <w:t xml:space="preserve"> 35, </w:t>
            </w:r>
            <w:proofErr w:type="spellStart"/>
            <w:r>
              <w:rPr>
                <w:w w:val="110"/>
                <w:sz w:val="18"/>
                <w:szCs w:val="18"/>
              </w:rPr>
              <w:t>կետ</w:t>
            </w:r>
            <w:proofErr w:type="spellEnd"/>
            <w:r>
              <w:rPr>
                <w:w w:val="110"/>
                <w:sz w:val="18"/>
                <w:szCs w:val="18"/>
              </w:rPr>
              <w:t xml:space="preserve"> 36,</w:t>
            </w:r>
          </w:p>
          <w:p w14:paraId="5A7E3A13" w14:textId="77777777" w:rsidR="00CA734F" w:rsidRDefault="00CA734F" w:rsidP="00343C03">
            <w:pPr>
              <w:pStyle w:val="TableParagraph"/>
              <w:spacing w:before="47"/>
              <w:ind w:left="99"/>
              <w:rPr>
                <w:sz w:val="18"/>
                <w:szCs w:val="18"/>
              </w:rPr>
            </w:pPr>
            <w:proofErr w:type="spellStart"/>
            <w:r>
              <w:rPr>
                <w:w w:val="110"/>
                <w:sz w:val="18"/>
                <w:szCs w:val="18"/>
              </w:rPr>
              <w:t>կետ</w:t>
            </w:r>
            <w:proofErr w:type="spellEnd"/>
            <w:r>
              <w:rPr>
                <w:w w:val="110"/>
                <w:sz w:val="18"/>
                <w:szCs w:val="18"/>
              </w:rPr>
              <w:t xml:space="preserve"> 37, </w:t>
            </w:r>
            <w:proofErr w:type="spellStart"/>
            <w:r>
              <w:rPr>
                <w:w w:val="110"/>
                <w:sz w:val="18"/>
                <w:szCs w:val="18"/>
              </w:rPr>
              <w:t>կետ</w:t>
            </w:r>
            <w:proofErr w:type="spellEnd"/>
            <w:r>
              <w:rPr>
                <w:w w:val="110"/>
                <w:sz w:val="18"/>
                <w:szCs w:val="18"/>
              </w:rPr>
              <w:t xml:space="preserve"> 38</w:t>
            </w:r>
          </w:p>
        </w:tc>
        <w:tc>
          <w:tcPr>
            <w:tcW w:w="533" w:type="dxa"/>
          </w:tcPr>
          <w:p w14:paraId="3786D9B9" w14:textId="77777777" w:rsidR="00CA734F" w:rsidRDefault="00CA734F" w:rsidP="00343C03">
            <w:pPr>
              <w:pStyle w:val="TableParagraph"/>
              <w:rPr>
                <w:sz w:val="18"/>
              </w:rPr>
            </w:pPr>
          </w:p>
        </w:tc>
        <w:tc>
          <w:tcPr>
            <w:tcW w:w="670" w:type="dxa"/>
          </w:tcPr>
          <w:p w14:paraId="4B5B5A7C" w14:textId="77777777" w:rsidR="00CA734F" w:rsidRDefault="00CA734F" w:rsidP="00343C03">
            <w:pPr>
              <w:pStyle w:val="TableParagraph"/>
              <w:rPr>
                <w:sz w:val="18"/>
              </w:rPr>
            </w:pPr>
          </w:p>
        </w:tc>
        <w:tc>
          <w:tcPr>
            <w:tcW w:w="668" w:type="dxa"/>
          </w:tcPr>
          <w:p w14:paraId="0AAB1D71" w14:textId="77777777" w:rsidR="00CA734F" w:rsidRDefault="00CA734F" w:rsidP="00343C03">
            <w:pPr>
              <w:pStyle w:val="TableParagraph"/>
              <w:rPr>
                <w:sz w:val="18"/>
              </w:rPr>
            </w:pPr>
          </w:p>
        </w:tc>
        <w:tc>
          <w:tcPr>
            <w:tcW w:w="669" w:type="dxa"/>
          </w:tcPr>
          <w:p w14:paraId="61953C15" w14:textId="77777777" w:rsidR="00CA734F" w:rsidRDefault="00CA734F" w:rsidP="00343C03">
            <w:pPr>
              <w:pStyle w:val="TableParagraph"/>
              <w:spacing w:before="27"/>
              <w:jc w:val="center"/>
              <w:rPr>
                <w:sz w:val="18"/>
              </w:rPr>
            </w:pPr>
            <w:r>
              <w:rPr>
                <w:w w:val="74"/>
                <w:sz w:val="18"/>
              </w:rPr>
              <w:t>1</w:t>
            </w:r>
          </w:p>
        </w:tc>
        <w:tc>
          <w:tcPr>
            <w:tcW w:w="2001" w:type="dxa"/>
          </w:tcPr>
          <w:p w14:paraId="352EEF23" w14:textId="77777777" w:rsidR="00CA734F" w:rsidRDefault="00CA734F" w:rsidP="00343C03">
            <w:pPr>
              <w:pStyle w:val="TableParagraph"/>
              <w:spacing w:before="27"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6498CEB4" w14:textId="77777777" w:rsidR="00CA734F" w:rsidRDefault="00CA734F" w:rsidP="00343C03">
            <w:pPr>
              <w:pStyle w:val="TableParagraph"/>
              <w:rPr>
                <w:sz w:val="18"/>
              </w:rPr>
            </w:pPr>
          </w:p>
        </w:tc>
      </w:tr>
      <w:tr w:rsidR="00CA734F" w14:paraId="3700552C" w14:textId="77777777" w:rsidTr="00343C03">
        <w:trPr>
          <w:trHeight w:val="1269"/>
        </w:trPr>
        <w:tc>
          <w:tcPr>
            <w:tcW w:w="838" w:type="dxa"/>
          </w:tcPr>
          <w:p w14:paraId="64DA1575" w14:textId="77777777" w:rsidR="00CA734F" w:rsidRDefault="00CA734F" w:rsidP="00343C03">
            <w:pPr>
              <w:pStyle w:val="TableParagraph"/>
              <w:spacing w:before="28"/>
              <w:ind w:left="292"/>
              <w:rPr>
                <w:sz w:val="18"/>
              </w:rPr>
            </w:pPr>
            <w:r>
              <w:rPr>
                <w:w w:val="110"/>
                <w:sz w:val="18"/>
              </w:rPr>
              <w:t>2.6</w:t>
            </w:r>
          </w:p>
        </w:tc>
        <w:tc>
          <w:tcPr>
            <w:tcW w:w="4966" w:type="dxa"/>
          </w:tcPr>
          <w:p w14:paraId="1D762750" w14:textId="77777777" w:rsidR="00CA734F" w:rsidRDefault="00CA734F" w:rsidP="00343C03">
            <w:pPr>
              <w:pStyle w:val="TableParagraph"/>
              <w:spacing w:before="28" w:line="295" w:lineRule="auto"/>
              <w:ind w:left="102" w:right="182"/>
              <w:rPr>
                <w:sz w:val="18"/>
                <w:szCs w:val="18"/>
              </w:rPr>
            </w:pPr>
            <w:proofErr w:type="spellStart"/>
            <w:r>
              <w:rPr>
                <w:w w:val="115"/>
                <w:sz w:val="18"/>
                <w:szCs w:val="18"/>
              </w:rPr>
              <w:t>Մեքենաները</w:t>
            </w:r>
            <w:proofErr w:type="spellEnd"/>
            <w:r>
              <w:rPr>
                <w:w w:val="115"/>
                <w:sz w:val="18"/>
                <w:szCs w:val="18"/>
              </w:rPr>
              <w:t xml:space="preserve"> և </w:t>
            </w:r>
            <w:proofErr w:type="spellStart"/>
            <w:r>
              <w:rPr>
                <w:w w:val="115"/>
                <w:sz w:val="18"/>
                <w:szCs w:val="18"/>
              </w:rPr>
              <w:t>մեխանիզմները</w:t>
            </w:r>
            <w:proofErr w:type="spellEnd"/>
            <w:r>
              <w:rPr>
                <w:w w:val="115"/>
                <w:sz w:val="18"/>
                <w:szCs w:val="18"/>
              </w:rPr>
              <w:t xml:space="preserve">, </w:t>
            </w:r>
            <w:proofErr w:type="spellStart"/>
            <w:r>
              <w:rPr>
                <w:w w:val="115"/>
                <w:sz w:val="18"/>
                <w:szCs w:val="18"/>
              </w:rPr>
              <w:t>որոնց</w:t>
            </w:r>
            <w:proofErr w:type="spellEnd"/>
            <w:r>
              <w:rPr>
                <w:w w:val="115"/>
                <w:sz w:val="18"/>
                <w:szCs w:val="18"/>
              </w:rPr>
              <w:t xml:space="preserve"> </w:t>
            </w:r>
            <w:proofErr w:type="spellStart"/>
            <w:r>
              <w:rPr>
                <w:w w:val="115"/>
                <w:sz w:val="18"/>
                <w:szCs w:val="18"/>
              </w:rPr>
              <w:t>կառուցվածքում</w:t>
            </w:r>
            <w:proofErr w:type="spellEnd"/>
            <w:r>
              <w:rPr>
                <w:w w:val="115"/>
                <w:sz w:val="18"/>
                <w:szCs w:val="18"/>
              </w:rPr>
              <w:t xml:space="preserve"> </w:t>
            </w:r>
            <w:proofErr w:type="spellStart"/>
            <w:r>
              <w:rPr>
                <w:w w:val="115"/>
                <w:sz w:val="18"/>
                <w:szCs w:val="18"/>
              </w:rPr>
              <w:t>իրագործված</w:t>
            </w:r>
            <w:proofErr w:type="spellEnd"/>
            <w:r>
              <w:rPr>
                <w:w w:val="115"/>
                <w:sz w:val="18"/>
                <w:szCs w:val="18"/>
              </w:rPr>
              <w:t xml:space="preserve"> </w:t>
            </w:r>
            <w:proofErr w:type="spellStart"/>
            <w:r>
              <w:rPr>
                <w:w w:val="115"/>
                <w:sz w:val="18"/>
                <w:szCs w:val="18"/>
              </w:rPr>
              <w:t>չէ</w:t>
            </w:r>
            <w:proofErr w:type="spellEnd"/>
            <w:r>
              <w:rPr>
                <w:w w:val="115"/>
                <w:sz w:val="18"/>
                <w:szCs w:val="18"/>
              </w:rPr>
              <w:t xml:space="preserve"> </w:t>
            </w:r>
            <w:proofErr w:type="spellStart"/>
            <w:r>
              <w:rPr>
                <w:w w:val="115"/>
                <w:sz w:val="18"/>
                <w:szCs w:val="18"/>
              </w:rPr>
              <w:t>վտանգավոր</w:t>
            </w:r>
            <w:proofErr w:type="spellEnd"/>
            <w:r>
              <w:rPr>
                <w:w w:val="115"/>
                <w:sz w:val="18"/>
                <w:szCs w:val="18"/>
              </w:rPr>
              <w:t xml:space="preserve"> </w:t>
            </w:r>
            <w:proofErr w:type="spellStart"/>
            <w:r>
              <w:rPr>
                <w:w w:val="110"/>
                <w:sz w:val="18"/>
                <w:szCs w:val="18"/>
              </w:rPr>
              <w:t>էլեկտրական</w:t>
            </w:r>
            <w:proofErr w:type="spellEnd"/>
            <w:r>
              <w:rPr>
                <w:w w:val="110"/>
                <w:sz w:val="18"/>
                <w:szCs w:val="18"/>
              </w:rPr>
              <w:t xml:space="preserve"> </w:t>
            </w:r>
            <w:proofErr w:type="spellStart"/>
            <w:r>
              <w:rPr>
                <w:w w:val="110"/>
                <w:sz w:val="18"/>
                <w:szCs w:val="18"/>
              </w:rPr>
              <w:t>լիցքի</w:t>
            </w:r>
            <w:proofErr w:type="spellEnd"/>
            <w:r>
              <w:rPr>
                <w:w w:val="110"/>
                <w:sz w:val="18"/>
                <w:szCs w:val="18"/>
              </w:rPr>
              <w:t xml:space="preserve"> </w:t>
            </w:r>
            <w:proofErr w:type="spellStart"/>
            <w:r>
              <w:rPr>
                <w:w w:val="110"/>
                <w:sz w:val="18"/>
                <w:szCs w:val="18"/>
              </w:rPr>
              <w:t>կուտակման</w:t>
            </w:r>
            <w:proofErr w:type="spellEnd"/>
            <w:r>
              <w:rPr>
                <w:w w:val="110"/>
                <w:sz w:val="18"/>
                <w:szCs w:val="18"/>
              </w:rPr>
              <w:t xml:space="preserve"> </w:t>
            </w:r>
            <w:proofErr w:type="spellStart"/>
            <w:r>
              <w:rPr>
                <w:w w:val="110"/>
                <w:sz w:val="18"/>
                <w:szCs w:val="18"/>
              </w:rPr>
              <w:t>սահմանափակում</w:t>
            </w:r>
            <w:proofErr w:type="spellEnd"/>
            <w:r>
              <w:rPr>
                <w:w w:val="110"/>
                <w:sz w:val="18"/>
                <w:szCs w:val="18"/>
              </w:rPr>
              <w:t xml:space="preserve"> </w:t>
            </w:r>
            <w:proofErr w:type="spellStart"/>
            <w:r>
              <w:rPr>
                <w:w w:val="115"/>
                <w:sz w:val="18"/>
                <w:szCs w:val="18"/>
              </w:rPr>
              <w:t>կամ</w:t>
            </w:r>
            <w:proofErr w:type="spellEnd"/>
            <w:r>
              <w:rPr>
                <w:w w:val="115"/>
                <w:sz w:val="18"/>
                <w:szCs w:val="18"/>
              </w:rPr>
              <w:t xml:space="preserve"> </w:t>
            </w:r>
            <w:proofErr w:type="spellStart"/>
            <w:r>
              <w:rPr>
                <w:w w:val="115"/>
                <w:sz w:val="18"/>
                <w:szCs w:val="18"/>
              </w:rPr>
              <w:t>բացառում</w:t>
            </w:r>
            <w:proofErr w:type="spellEnd"/>
            <w:r>
              <w:rPr>
                <w:w w:val="115"/>
                <w:sz w:val="18"/>
                <w:szCs w:val="18"/>
              </w:rPr>
              <w:t xml:space="preserve">, </w:t>
            </w:r>
            <w:proofErr w:type="spellStart"/>
            <w:r>
              <w:rPr>
                <w:w w:val="115"/>
                <w:sz w:val="18"/>
                <w:szCs w:val="18"/>
              </w:rPr>
              <w:t>հանդերձված</w:t>
            </w:r>
            <w:proofErr w:type="spellEnd"/>
            <w:r>
              <w:rPr>
                <w:w w:val="115"/>
                <w:sz w:val="18"/>
                <w:szCs w:val="18"/>
              </w:rPr>
              <w:t xml:space="preserve"> </w:t>
            </w:r>
            <w:proofErr w:type="spellStart"/>
            <w:r>
              <w:rPr>
                <w:w w:val="115"/>
                <w:sz w:val="18"/>
                <w:szCs w:val="18"/>
              </w:rPr>
              <w:t>են</w:t>
            </w:r>
            <w:proofErr w:type="spellEnd"/>
            <w:r>
              <w:rPr>
                <w:w w:val="115"/>
                <w:sz w:val="18"/>
                <w:szCs w:val="18"/>
              </w:rPr>
              <w:t xml:space="preserve"> </w:t>
            </w:r>
            <w:proofErr w:type="spellStart"/>
            <w:r>
              <w:rPr>
                <w:w w:val="115"/>
                <w:sz w:val="18"/>
                <w:szCs w:val="18"/>
              </w:rPr>
              <w:t>հողակցման</w:t>
            </w:r>
            <w:proofErr w:type="spellEnd"/>
          </w:p>
          <w:p w14:paraId="58CEDA90" w14:textId="77777777" w:rsidR="00CA734F" w:rsidRDefault="00CA734F" w:rsidP="00343C03">
            <w:pPr>
              <w:pStyle w:val="TableParagraph"/>
              <w:spacing w:line="202" w:lineRule="exact"/>
              <w:ind w:left="102"/>
              <w:rPr>
                <w:sz w:val="18"/>
                <w:szCs w:val="18"/>
              </w:rPr>
            </w:pPr>
            <w:proofErr w:type="spellStart"/>
            <w:r>
              <w:rPr>
                <w:w w:val="115"/>
                <w:sz w:val="18"/>
                <w:szCs w:val="18"/>
              </w:rPr>
              <w:t>համակարգով</w:t>
            </w:r>
            <w:proofErr w:type="spellEnd"/>
            <w:r>
              <w:rPr>
                <w:w w:val="115"/>
                <w:sz w:val="18"/>
                <w:szCs w:val="18"/>
              </w:rPr>
              <w:t>:</w:t>
            </w:r>
          </w:p>
        </w:tc>
        <w:tc>
          <w:tcPr>
            <w:tcW w:w="2136" w:type="dxa"/>
          </w:tcPr>
          <w:p w14:paraId="12A3B07D" w14:textId="77777777" w:rsidR="00CA734F" w:rsidRDefault="00CA734F" w:rsidP="00343C03">
            <w:pPr>
              <w:pStyle w:val="TableParagraph"/>
              <w:spacing w:before="28" w:line="292"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w:t>
            </w:r>
          </w:p>
          <w:p w14:paraId="2CB66DA6" w14:textId="77777777" w:rsidR="00CA734F" w:rsidRDefault="00CA734F" w:rsidP="00343C03">
            <w:pPr>
              <w:pStyle w:val="TableParagraph"/>
              <w:spacing w:before="6"/>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w:t>
            </w:r>
          </w:p>
          <w:p w14:paraId="6D9942A8" w14:textId="77777777" w:rsidR="00CA734F" w:rsidRDefault="00CA734F" w:rsidP="00343C03">
            <w:pPr>
              <w:pStyle w:val="TableParagraph"/>
              <w:spacing w:before="45" w:line="205" w:lineRule="exact"/>
              <w:ind w:left="99"/>
              <w:rPr>
                <w:sz w:val="18"/>
                <w:szCs w:val="18"/>
              </w:rPr>
            </w:pPr>
            <w:proofErr w:type="spellStart"/>
            <w:r>
              <w:rPr>
                <w:w w:val="115"/>
                <w:sz w:val="18"/>
                <w:szCs w:val="18"/>
              </w:rPr>
              <w:t>կետ</w:t>
            </w:r>
            <w:proofErr w:type="spellEnd"/>
            <w:r>
              <w:rPr>
                <w:w w:val="115"/>
                <w:sz w:val="18"/>
                <w:szCs w:val="18"/>
              </w:rPr>
              <w:t xml:space="preserve"> 40</w:t>
            </w:r>
          </w:p>
        </w:tc>
        <w:tc>
          <w:tcPr>
            <w:tcW w:w="533" w:type="dxa"/>
          </w:tcPr>
          <w:p w14:paraId="2B9F2091" w14:textId="77777777" w:rsidR="00CA734F" w:rsidRDefault="00CA734F" w:rsidP="00343C03">
            <w:pPr>
              <w:pStyle w:val="TableParagraph"/>
              <w:rPr>
                <w:sz w:val="18"/>
              </w:rPr>
            </w:pPr>
          </w:p>
        </w:tc>
        <w:tc>
          <w:tcPr>
            <w:tcW w:w="670" w:type="dxa"/>
          </w:tcPr>
          <w:p w14:paraId="12B12622" w14:textId="77777777" w:rsidR="00CA734F" w:rsidRDefault="00CA734F" w:rsidP="00343C03">
            <w:pPr>
              <w:pStyle w:val="TableParagraph"/>
              <w:rPr>
                <w:sz w:val="18"/>
              </w:rPr>
            </w:pPr>
          </w:p>
        </w:tc>
        <w:tc>
          <w:tcPr>
            <w:tcW w:w="668" w:type="dxa"/>
          </w:tcPr>
          <w:p w14:paraId="31109675" w14:textId="77777777" w:rsidR="00CA734F" w:rsidRDefault="00CA734F" w:rsidP="00343C03">
            <w:pPr>
              <w:pStyle w:val="TableParagraph"/>
              <w:rPr>
                <w:sz w:val="18"/>
              </w:rPr>
            </w:pPr>
          </w:p>
        </w:tc>
        <w:tc>
          <w:tcPr>
            <w:tcW w:w="669" w:type="dxa"/>
          </w:tcPr>
          <w:p w14:paraId="6468D181" w14:textId="77777777" w:rsidR="00CA734F" w:rsidRDefault="00CA734F" w:rsidP="00343C03">
            <w:pPr>
              <w:pStyle w:val="TableParagraph"/>
              <w:spacing w:before="28"/>
              <w:jc w:val="center"/>
              <w:rPr>
                <w:sz w:val="18"/>
              </w:rPr>
            </w:pPr>
            <w:r>
              <w:rPr>
                <w:w w:val="74"/>
                <w:sz w:val="18"/>
              </w:rPr>
              <w:t>1</w:t>
            </w:r>
          </w:p>
        </w:tc>
        <w:tc>
          <w:tcPr>
            <w:tcW w:w="2001" w:type="dxa"/>
          </w:tcPr>
          <w:p w14:paraId="243A3B40"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68FFC39D" w14:textId="77777777" w:rsidR="00CA734F" w:rsidRDefault="00CA734F" w:rsidP="00343C03">
            <w:pPr>
              <w:pStyle w:val="TableParagraph"/>
              <w:rPr>
                <w:sz w:val="18"/>
              </w:rPr>
            </w:pPr>
          </w:p>
        </w:tc>
      </w:tr>
      <w:tr w:rsidR="00CA734F" w14:paraId="02BA0DA6" w14:textId="77777777" w:rsidTr="00343C03">
        <w:trPr>
          <w:trHeight w:val="1270"/>
        </w:trPr>
        <w:tc>
          <w:tcPr>
            <w:tcW w:w="838" w:type="dxa"/>
          </w:tcPr>
          <w:p w14:paraId="22D04B7C" w14:textId="77777777" w:rsidR="00CA734F" w:rsidRDefault="00CA734F" w:rsidP="00343C03">
            <w:pPr>
              <w:pStyle w:val="TableParagraph"/>
              <w:spacing w:before="28"/>
              <w:ind w:left="299"/>
              <w:rPr>
                <w:sz w:val="18"/>
              </w:rPr>
            </w:pPr>
            <w:r>
              <w:rPr>
                <w:w w:val="105"/>
                <w:sz w:val="18"/>
              </w:rPr>
              <w:t>2.7</w:t>
            </w:r>
          </w:p>
        </w:tc>
        <w:tc>
          <w:tcPr>
            <w:tcW w:w="4966" w:type="dxa"/>
          </w:tcPr>
          <w:p w14:paraId="2BEC8700" w14:textId="77777777" w:rsidR="00CA734F" w:rsidRDefault="00CA734F" w:rsidP="00343C03">
            <w:pPr>
              <w:pStyle w:val="TableParagraph"/>
              <w:spacing w:before="28" w:line="295" w:lineRule="auto"/>
              <w:ind w:left="102" w:right="182"/>
              <w:rPr>
                <w:sz w:val="18"/>
                <w:szCs w:val="18"/>
              </w:rPr>
            </w:pPr>
            <w:proofErr w:type="spellStart"/>
            <w:r>
              <w:rPr>
                <w:w w:val="110"/>
                <w:sz w:val="18"/>
                <w:szCs w:val="18"/>
              </w:rPr>
              <w:t>Բոլոր</w:t>
            </w:r>
            <w:proofErr w:type="spellEnd"/>
            <w:r>
              <w:rPr>
                <w:w w:val="110"/>
                <w:sz w:val="18"/>
                <w:szCs w:val="18"/>
              </w:rPr>
              <w:t xml:space="preserve"> </w:t>
            </w:r>
            <w:proofErr w:type="spellStart"/>
            <w:r>
              <w:rPr>
                <w:w w:val="110"/>
                <w:sz w:val="18"/>
                <w:szCs w:val="18"/>
              </w:rPr>
              <w:t>մեքենաները</w:t>
            </w:r>
            <w:proofErr w:type="spellEnd"/>
            <w:r>
              <w:rPr>
                <w:w w:val="110"/>
                <w:sz w:val="18"/>
                <w:szCs w:val="18"/>
              </w:rPr>
              <w:t xml:space="preserve"> և </w:t>
            </w:r>
            <w:proofErr w:type="spellStart"/>
            <w:r>
              <w:rPr>
                <w:w w:val="110"/>
                <w:sz w:val="18"/>
                <w:szCs w:val="18"/>
              </w:rPr>
              <w:t>մեխանիզմները</w:t>
            </w:r>
            <w:proofErr w:type="spellEnd"/>
            <w:r>
              <w:rPr>
                <w:w w:val="110"/>
                <w:sz w:val="18"/>
                <w:szCs w:val="18"/>
              </w:rPr>
              <w:t xml:space="preserve"> </w:t>
            </w:r>
            <w:proofErr w:type="spellStart"/>
            <w:r>
              <w:rPr>
                <w:w w:val="110"/>
                <w:sz w:val="18"/>
                <w:szCs w:val="18"/>
              </w:rPr>
              <w:t>սարքավորված</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էներգիայի</w:t>
            </w:r>
            <w:proofErr w:type="spellEnd"/>
            <w:r>
              <w:rPr>
                <w:w w:val="110"/>
                <w:sz w:val="18"/>
                <w:szCs w:val="18"/>
              </w:rPr>
              <w:t xml:space="preserve"> </w:t>
            </w:r>
            <w:proofErr w:type="spellStart"/>
            <w:r>
              <w:rPr>
                <w:w w:val="110"/>
                <w:sz w:val="18"/>
                <w:szCs w:val="18"/>
              </w:rPr>
              <w:t>բոլոր</w:t>
            </w:r>
            <w:proofErr w:type="spellEnd"/>
            <w:r>
              <w:rPr>
                <w:w w:val="110"/>
                <w:sz w:val="18"/>
                <w:szCs w:val="18"/>
              </w:rPr>
              <w:t xml:space="preserve"> </w:t>
            </w:r>
            <w:proofErr w:type="spellStart"/>
            <w:r>
              <w:rPr>
                <w:w w:val="110"/>
                <w:sz w:val="18"/>
                <w:szCs w:val="18"/>
              </w:rPr>
              <w:t>աղբյուրներից</w:t>
            </w:r>
            <w:proofErr w:type="spellEnd"/>
            <w:r>
              <w:rPr>
                <w:w w:val="110"/>
                <w:sz w:val="18"/>
                <w:szCs w:val="18"/>
              </w:rPr>
              <w:t xml:space="preserve"> </w:t>
            </w:r>
            <w:proofErr w:type="spellStart"/>
            <w:r>
              <w:rPr>
                <w:w w:val="110"/>
                <w:sz w:val="18"/>
                <w:szCs w:val="18"/>
              </w:rPr>
              <w:t>հստակ</w:t>
            </w:r>
            <w:proofErr w:type="spellEnd"/>
            <w:r>
              <w:rPr>
                <w:w w:val="110"/>
                <w:sz w:val="18"/>
                <w:szCs w:val="18"/>
              </w:rPr>
              <w:t xml:space="preserve"> </w:t>
            </w:r>
            <w:proofErr w:type="spellStart"/>
            <w:r>
              <w:rPr>
                <w:w w:val="110"/>
                <w:sz w:val="18"/>
                <w:szCs w:val="18"/>
              </w:rPr>
              <w:t>նույնականացված</w:t>
            </w:r>
            <w:proofErr w:type="spellEnd"/>
            <w:r>
              <w:rPr>
                <w:w w:val="110"/>
                <w:sz w:val="18"/>
                <w:szCs w:val="18"/>
              </w:rPr>
              <w:t xml:space="preserve"> </w:t>
            </w:r>
            <w:proofErr w:type="spellStart"/>
            <w:r>
              <w:rPr>
                <w:w w:val="110"/>
                <w:sz w:val="18"/>
                <w:szCs w:val="18"/>
              </w:rPr>
              <w:t>մեկուսացման</w:t>
            </w:r>
            <w:proofErr w:type="spellEnd"/>
            <w:r>
              <w:rPr>
                <w:w w:val="110"/>
                <w:sz w:val="18"/>
                <w:szCs w:val="18"/>
              </w:rPr>
              <w:t xml:space="preserve"> </w:t>
            </w:r>
            <w:proofErr w:type="spellStart"/>
            <w:r>
              <w:rPr>
                <w:w w:val="110"/>
                <w:sz w:val="18"/>
                <w:szCs w:val="18"/>
              </w:rPr>
              <w:t>միջոցներով</w:t>
            </w:r>
            <w:proofErr w:type="spellEnd"/>
            <w:r>
              <w:rPr>
                <w:w w:val="110"/>
                <w:sz w:val="18"/>
                <w:szCs w:val="18"/>
              </w:rPr>
              <w:t xml:space="preserve"> (</w:t>
            </w:r>
            <w:proofErr w:type="spellStart"/>
            <w:r>
              <w:rPr>
                <w:w w:val="110"/>
                <w:sz w:val="18"/>
                <w:szCs w:val="18"/>
              </w:rPr>
              <w:t>անջատիչներով</w:t>
            </w:r>
            <w:proofErr w:type="spellEnd"/>
            <w:r>
              <w:rPr>
                <w:w w:val="110"/>
                <w:sz w:val="18"/>
                <w:szCs w:val="18"/>
              </w:rPr>
              <w:t>):</w:t>
            </w:r>
          </w:p>
        </w:tc>
        <w:tc>
          <w:tcPr>
            <w:tcW w:w="2136" w:type="dxa"/>
          </w:tcPr>
          <w:p w14:paraId="2C03D242" w14:textId="77777777" w:rsidR="00CA734F" w:rsidRDefault="00CA734F" w:rsidP="00343C03">
            <w:pPr>
              <w:pStyle w:val="TableParagraph"/>
              <w:spacing w:before="28" w:line="292"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w:t>
            </w:r>
          </w:p>
          <w:p w14:paraId="29A5FDDA" w14:textId="77777777" w:rsidR="00CA734F" w:rsidRDefault="00CA734F" w:rsidP="00343C03">
            <w:pPr>
              <w:pStyle w:val="TableParagraph"/>
              <w:spacing w:before="6"/>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 xml:space="preserve">, </w:t>
            </w:r>
            <w:proofErr w:type="spellStart"/>
            <w:r>
              <w:rPr>
                <w:w w:val="110"/>
                <w:sz w:val="18"/>
                <w:szCs w:val="18"/>
              </w:rPr>
              <w:t>կետ</w:t>
            </w:r>
            <w:proofErr w:type="spellEnd"/>
          </w:p>
          <w:p w14:paraId="60085FCC" w14:textId="77777777" w:rsidR="00CA734F" w:rsidRDefault="00CA734F" w:rsidP="00343C03">
            <w:pPr>
              <w:pStyle w:val="TableParagraph"/>
              <w:spacing w:before="45" w:line="207" w:lineRule="exact"/>
              <w:ind w:left="99"/>
              <w:rPr>
                <w:sz w:val="18"/>
              </w:rPr>
            </w:pPr>
            <w:r>
              <w:rPr>
                <w:w w:val="105"/>
                <w:sz w:val="18"/>
              </w:rPr>
              <w:t>57</w:t>
            </w:r>
          </w:p>
        </w:tc>
        <w:tc>
          <w:tcPr>
            <w:tcW w:w="533" w:type="dxa"/>
          </w:tcPr>
          <w:p w14:paraId="3C4FF984" w14:textId="77777777" w:rsidR="00CA734F" w:rsidRDefault="00CA734F" w:rsidP="00343C03">
            <w:pPr>
              <w:pStyle w:val="TableParagraph"/>
              <w:rPr>
                <w:sz w:val="18"/>
              </w:rPr>
            </w:pPr>
          </w:p>
        </w:tc>
        <w:tc>
          <w:tcPr>
            <w:tcW w:w="670" w:type="dxa"/>
          </w:tcPr>
          <w:p w14:paraId="6323FFB6" w14:textId="77777777" w:rsidR="00CA734F" w:rsidRDefault="00CA734F" w:rsidP="00343C03">
            <w:pPr>
              <w:pStyle w:val="TableParagraph"/>
              <w:rPr>
                <w:sz w:val="18"/>
              </w:rPr>
            </w:pPr>
          </w:p>
        </w:tc>
        <w:tc>
          <w:tcPr>
            <w:tcW w:w="668" w:type="dxa"/>
          </w:tcPr>
          <w:p w14:paraId="7715E33F" w14:textId="77777777" w:rsidR="00CA734F" w:rsidRDefault="00CA734F" w:rsidP="00343C03">
            <w:pPr>
              <w:pStyle w:val="TableParagraph"/>
              <w:rPr>
                <w:sz w:val="18"/>
              </w:rPr>
            </w:pPr>
          </w:p>
        </w:tc>
        <w:tc>
          <w:tcPr>
            <w:tcW w:w="669" w:type="dxa"/>
          </w:tcPr>
          <w:p w14:paraId="1DBBEAF0" w14:textId="77777777" w:rsidR="00CA734F" w:rsidRDefault="00CA734F" w:rsidP="00343C03">
            <w:pPr>
              <w:pStyle w:val="TableParagraph"/>
              <w:spacing w:before="28"/>
              <w:ind w:right="1"/>
              <w:jc w:val="center"/>
              <w:rPr>
                <w:sz w:val="18"/>
              </w:rPr>
            </w:pPr>
            <w:r>
              <w:rPr>
                <w:w w:val="74"/>
                <w:sz w:val="18"/>
              </w:rPr>
              <w:t>1</w:t>
            </w:r>
          </w:p>
        </w:tc>
        <w:tc>
          <w:tcPr>
            <w:tcW w:w="2001" w:type="dxa"/>
          </w:tcPr>
          <w:p w14:paraId="4D30C730" w14:textId="77777777" w:rsidR="00CA734F" w:rsidRDefault="00CA734F" w:rsidP="00343C03">
            <w:pPr>
              <w:pStyle w:val="TableParagraph"/>
              <w:spacing w:before="28" w:line="295" w:lineRule="auto"/>
              <w:ind w:left="98"/>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635659A5" w14:textId="77777777" w:rsidR="00CA734F" w:rsidRDefault="00CA734F" w:rsidP="00343C03">
            <w:pPr>
              <w:pStyle w:val="TableParagraph"/>
              <w:rPr>
                <w:sz w:val="18"/>
              </w:rPr>
            </w:pPr>
          </w:p>
        </w:tc>
      </w:tr>
      <w:tr w:rsidR="00CA734F" w14:paraId="4E5EAC49" w14:textId="77777777" w:rsidTr="00343C03">
        <w:trPr>
          <w:trHeight w:val="1269"/>
        </w:trPr>
        <w:tc>
          <w:tcPr>
            <w:tcW w:w="838" w:type="dxa"/>
          </w:tcPr>
          <w:p w14:paraId="36AA52B3" w14:textId="77777777" w:rsidR="00CA734F" w:rsidRDefault="00CA734F" w:rsidP="00343C03">
            <w:pPr>
              <w:pStyle w:val="TableParagraph"/>
              <w:spacing w:before="27"/>
              <w:ind w:left="292"/>
              <w:rPr>
                <w:sz w:val="18"/>
              </w:rPr>
            </w:pPr>
            <w:r>
              <w:rPr>
                <w:w w:val="110"/>
                <w:sz w:val="18"/>
              </w:rPr>
              <w:t>2.8</w:t>
            </w:r>
          </w:p>
        </w:tc>
        <w:tc>
          <w:tcPr>
            <w:tcW w:w="4966" w:type="dxa"/>
          </w:tcPr>
          <w:p w14:paraId="3F337C1D" w14:textId="77777777" w:rsidR="00CA734F" w:rsidRDefault="00CA734F" w:rsidP="00343C03">
            <w:pPr>
              <w:pStyle w:val="TableParagraph"/>
              <w:spacing w:before="27" w:line="295" w:lineRule="auto"/>
              <w:ind w:left="102" w:right="182"/>
              <w:rPr>
                <w:sz w:val="18"/>
                <w:szCs w:val="18"/>
              </w:rPr>
            </w:pPr>
            <w:proofErr w:type="spellStart"/>
            <w:r>
              <w:rPr>
                <w:w w:val="110"/>
                <w:sz w:val="18"/>
                <w:szCs w:val="18"/>
              </w:rPr>
              <w:t>Էներգիայի</w:t>
            </w:r>
            <w:proofErr w:type="spellEnd"/>
            <w:r>
              <w:rPr>
                <w:w w:val="110"/>
                <w:sz w:val="18"/>
                <w:szCs w:val="18"/>
              </w:rPr>
              <w:t xml:space="preserve"> </w:t>
            </w:r>
            <w:proofErr w:type="spellStart"/>
            <w:r>
              <w:rPr>
                <w:w w:val="110"/>
                <w:sz w:val="18"/>
                <w:szCs w:val="18"/>
              </w:rPr>
              <w:t>աղբյուրից</w:t>
            </w:r>
            <w:proofErr w:type="spellEnd"/>
            <w:r>
              <w:rPr>
                <w:w w:val="110"/>
                <w:sz w:val="18"/>
                <w:szCs w:val="18"/>
              </w:rPr>
              <w:t xml:space="preserve"> </w:t>
            </w:r>
            <w:proofErr w:type="spellStart"/>
            <w:r>
              <w:rPr>
                <w:w w:val="110"/>
                <w:sz w:val="18"/>
                <w:szCs w:val="18"/>
              </w:rPr>
              <w:t>մեքենաների</w:t>
            </w:r>
            <w:proofErr w:type="spellEnd"/>
            <w:r>
              <w:rPr>
                <w:w w:val="110"/>
                <w:sz w:val="18"/>
                <w:szCs w:val="18"/>
              </w:rPr>
              <w:t xml:space="preserve"> և </w:t>
            </w:r>
            <w:proofErr w:type="spellStart"/>
            <w:r>
              <w:rPr>
                <w:w w:val="110"/>
                <w:sz w:val="18"/>
                <w:szCs w:val="18"/>
              </w:rPr>
              <w:t>մեխանիզմների</w:t>
            </w:r>
            <w:proofErr w:type="spellEnd"/>
            <w:r>
              <w:rPr>
                <w:w w:val="110"/>
                <w:sz w:val="18"/>
                <w:szCs w:val="18"/>
              </w:rPr>
              <w:t xml:space="preserve"> </w:t>
            </w:r>
            <w:proofErr w:type="spellStart"/>
            <w:r>
              <w:rPr>
                <w:w w:val="110"/>
                <w:sz w:val="18"/>
                <w:szCs w:val="18"/>
              </w:rPr>
              <w:t>մեկուսիչները</w:t>
            </w:r>
            <w:proofErr w:type="spellEnd"/>
            <w:r>
              <w:rPr>
                <w:w w:val="110"/>
                <w:sz w:val="18"/>
                <w:szCs w:val="18"/>
              </w:rPr>
              <w:t xml:space="preserve"> (</w:t>
            </w:r>
            <w:proofErr w:type="spellStart"/>
            <w:r>
              <w:rPr>
                <w:w w:val="110"/>
                <w:sz w:val="18"/>
                <w:szCs w:val="18"/>
              </w:rPr>
              <w:t>անջատիչները</w:t>
            </w:r>
            <w:proofErr w:type="spellEnd"/>
            <w:proofErr w:type="gramStart"/>
            <w:r>
              <w:rPr>
                <w:w w:val="110"/>
                <w:sz w:val="18"/>
                <w:szCs w:val="18"/>
              </w:rPr>
              <w:t xml:space="preserve">),  </w:t>
            </w:r>
            <w:proofErr w:type="spellStart"/>
            <w:r>
              <w:rPr>
                <w:w w:val="110"/>
                <w:sz w:val="18"/>
                <w:szCs w:val="18"/>
              </w:rPr>
              <w:t>որոնց</w:t>
            </w:r>
            <w:proofErr w:type="spellEnd"/>
            <w:proofErr w:type="gramEnd"/>
            <w:r>
              <w:rPr>
                <w:w w:val="110"/>
                <w:sz w:val="18"/>
                <w:szCs w:val="18"/>
              </w:rPr>
              <w:t xml:space="preserve"> </w:t>
            </w:r>
            <w:proofErr w:type="spellStart"/>
            <w:r>
              <w:rPr>
                <w:w w:val="110"/>
                <w:sz w:val="18"/>
                <w:szCs w:val="18"/>
              </w:rPr>
              <w:t>փոխանջատումը</w:t>
            </w:r>
            <w:proofErr w:type="spellEnd"/>
            <w:r>
              <w:rPr>
                <w:w w:val="110"/>
                <w:sz w:val="18"/>
                <w:szCs w:val="18"/>
              </w:rPr>
              <w:t xml:space="preserve"> </w:t>
            </w:r>
            <w:proofErr w:type="spellStart"/>
            <w:r>
              <w:rPr>
                <w:w w:val="110"/>
                <w:sz w:val="18"/>
                <w:szCs w:val="18"/>
              </w:rPr>
              <w:t>կարող</w:t>
            </w:r>
            <w:proofErr w:type="spellEnd"/>
            <w:r>
              <w:rPr>
                <w:w w:val="110"/>
                <w:sz w:val="18"/>
                <w:szCs w:val="18"/>
              </w:rPr>
              <w:t xml:space="preserve"> է </w:t>
            </w:r>
            <w:proofErr w:type="spellStart"/>
            <w:r>
              <w:rPr>
                <w:w w:val="110"/>
                <w:sz w:val="18"/>
                <w:szCs w:val="18"/>
              </w:rPr>
              <w:t>վտանգի</w:t>
            </w:r>
            <w:proofErr w:type="spellEnd"/>
            <w:r>
              <w:rPr>
                <w:w w:val="110"/>
                <w:sz w:val="18"/>
                <w:szCs w:val="18"/>
              </w:rPr>
              <w:t xml:space="preserve"> </w:t>
            </w:r>
            <w:proofErr w:type="spellStart"/>
            <w:r>
              <w:rPr>
                <w:w w:val="110"/>
                <w:sz w:val="18"/>
                <w:szCs w:val="18"/>
              </w:rPr>
              <w:t>ենթարկել</w:t>
            </w:r>
            <w:proofErr w:type="spellEnd"/>
            <w:r>
              <w:rPr>
                <w:w w:val="110"/>
                <w:sz w:val="18"/>
                <w:szCs w:val="18"/>
              </w:rPr>
              <w:t xml:space="preserve"> </w:t>
            </w:r>
            <w:proofErr w:type="spellStart"/>
            <w:r>
              <w:rPr>
                <w:w w:val="110"/>
                <w:sz w:val="18"/>
                <w:szCs w:val="18"/>
              </w:rPr>
              <w:t>ներգործության</w:t>
            </w:r>
            <w:proofErr w:type="spellEnd"/>
            <w:r>
              <w:rPr>
                <w:w w:val="110"/>
                <w:sz w:val="18"/>
                <w:szCs w:val="18"/>
              </w:rPr>
              <w:t xml:space="preserve"> </w:t>
            </w:r>
            <w:proofErr w:type="spellStart"/>
            <w:r>
              <w:rPr>
                <w:w w:val="110"/>
                <w:sz w:val="18"/>
                <w:szCs w:val="18"/>
              </w:rPr>
              <w:t>գոտում</w:t>
            </w:r>
            <w:proofErr w:type="spellEnd"/>
            <w:r>
              <w:rPr>
                <w:w w:val="110"/>
                <w:sz w:val="18"/>
                <w:szCs w:val="18"/>
              </w:rPr>
              <w:t xml:space="preserve"> </w:t>
            </w:r>
            <w:proofErr w:type="spellStart"/>
            <w:r>
              <w:rPr>
                <w:w w:val="110"/>
                <w:sz w:val="18"/>
                <w:szCs w:val="18"/>
              </w:rPr>
              <w:t>գտնվող</w:t>
            </w:r>
            <w:proofErr w:type="spellEnd"/>
            <w:r>
              <w:rPr>
                <w:spacing w:val="25"/>
                <w:w w:val="110"/>
                <w:sz w:val="18"/>
                <w:szCs w:val="18"/>
              </w:rPr>
              <w:t xml:space="preserve"> </w:t>
            </w:r>
            <w:proofErr w:type="spellStart"/>
            <w:r>
              <w:rPr>
                <w:w w:val="110"/>
                <w:sz w:val="18"/>
                <w:szCs w:val="18"/>
              </w:rPr>
              <w:t>աշխատողներին</w:t>
            </w:r>
            <w:proofErr w:type="spellEnd"/>
            <w:r>
              <w:rPr>
                <w:w w:val="110"/>
                <w:sz w:val="18"/>
                <w:szCs w:val="18"/>
              </w:rPr>
              <w:t>,</w:t>
            </w:r>
          </w:p>
          <w:p w14:paraId="352D4245" w14:textId="77777777" w:rsidR="00CA734F" w:rsidRDefault="00CA734F" w:rsidP="00343C03">
            <w:pPr>
              <w:pStyle w:val="TableParagraph"/>
              <w:spacing w:line="203" w:lineRule="exact"/>
              <w:ind w:left="102"/>
              <w:rPr>
                <w:sz w:val="18"/>
                <w:szCs w:val="18"/>
              </w:rPr>
            </w:pPr>
            <w:proofErr w:type="spellStart"/>
            <w:r>
              <w:rPr>
                <w:w w:val="110"/>
                <w:sz w:val="18"/>
                <w:szCs w:val="18"/>
              </w:rPr>
              <w:t>գտնվում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փակի</w:t>
            </w:r>
            <w:proofErr w:type="spellEnd"/>
            <w:r>
              <w:rPr>
                <w:w w:val="110"/>
                <w:sz w:val="18"/>
                <w:szCs w:val="18"/>
              </w:rPr>
              <w:t xml:space="preserve"> </w:t>
            </w:r>
            <w:proofErr w:type="spellStart"/>
            <w:r>
              <w:rPr>
                <w:w w:val="110"/>
                <w:sz w:val="18"/>
                <w:szCs w:val="18"/>
              </w:rPr>
              <w:t>տակ</w:t>
            </w:r>
            <w:proofErr w:type="spellEnd"/>
            <w:r>
              <w:rPr>
                <w:w w:val="110"/>
                <w:sz w:val="18"/>
                <w:szCs w:val="18"/>
              </w:rPr>
              <w:t>։</w:t>
            </w:r>
          </w:p>
        </w:tc>
        <w:tc>
          <w:tcPr>
            <w:tcW w:w="2136" w:type="dxa"/>
          </w:tcPr>
          <w:p w14:paraId="245433D3" w14:textId="77777777" w:rsidR="00CA734F" w:rsidRDefault="00CA734F" w:rsidP="00343C03">
            <w:pPr>
              <w:pStyle w:val="TableParagraph"/>
              <w:spacing w:before="27" w:line="295" w:lineRule="auto"/>
              <w:ind w:left="99" w:right="274"/>
              <w:rPr>
                <w:sz w:val="18"/>
                <w:szCs w:val="18"/>
              </w:rPr>
            </w:pPr>
            <w:r>
              <w:rPr>
                <w:w w:val="105"/>
                <w:sz w:val="18"/>
                <w:szCs w:val="18"/>
              </w:rPr>
              <w:t xml:space="preserve">ՀՀ ԿՈ 15․12․2005 թ. N 2390-Ն, </w:t>
            </w:r>
            <w:proofErr w:type="spellStart"/>
            <w:r>
              <w:rPr>
                <w:w w:val="105"/>
                <w:sz w:val="18"/>
                <w:szCs w:val="18"/>
              </w:rPr>
              <w:t>կետ</w:t>
            </w:r>
            <w:proofErr w:type="spellEnd"/>
            <w:r>
              <w:rPr>
                <w:w w:val="105"/>
                <w:sz w:val="18"/>
                <w:szCs w:val="18"/>
              </w:rPr>
              <w:t xml:space="preserve"> 57</w:t>
            </w:r>
          </w:p>
        </w:tc>
        <w:tc>
          <w:tcPr>
            <w:tcW w:w="533" w:type="dxa"/>
          </w:tcPr>
          <w:p w14:paraId="4D54E890" w14:textId="77777777" w:rsidR="00CA734F" w:rsidRDefault="00CA734F" w:rsidP="00343C03">
            <w:pPr>
              <w:pStyle w:val="TableParagraph"/>
              <w:rPr>
                <w:sz w:val="18"/>
              </w:rPr>
            </w:pPr>
          </w:p>
        </w:tc>
        <w:tc>
          <w:tcPr>
            <w:tcW w:w="670" w:type="dxa"/>
          </w:tcPr>
          <w:p w14:paraId="4D6ABE05" w14:textId="77777777" w:rsidR="00CA734F" w:rsidRDefault="00CA734F" w:rsidP="00343C03">
            <w:pPr>
              <w:pStyle w:val="TableParagraph"/>
              <w:rPr>
                <w:sz w:val="18"/>
              </w:rPr>
            </w:pPr>
          </w:p>
        </w:tc>
        <w:tc>
          <w:tcPr>
            <w:tcW w:w="668" w:type="dxa"/>
          </w:tcPr>
          <w:p w14:paraId="13089A43" w14:textId="77777777" w:rsidR="00CA734F" w:rsidRDefault="00CA734F" w:rsidP="00343C03">
            <w:pPr>
              <w:pStyle w:val="TableParagraph"/>
              <w:rPr>
                <w:sz w:val="18"/>
              </w:rPr>
            </w:pPr>
          </w:p>
        </w:tc>
        <w:tc>
          <w:tcPr>
            <w:tcW w:w="669" w:type="dxa"/>
          </w:tcPr>
          <w:p w14:paraId="4C12CB04" w14:textId="77777777" w:rsidR="00CA734F" w:rsidRDefault="00CA734F" w:rsidP="00343C03">
            <w:pPr>
              <w:pStyle w:val="TableParagraph"/>
              <w:spacing w:before="27"/>
              <w:jc w:val="center"/>
              <w:rPr>
                <w:sz w:val="18"/>
              </w:rPr>
            </w:pPr>
            <w:r>
              <w:rPr>
                <w:w w:val="74"/>
                <w:sz w:val="18"/>
              </w:rPr>
              <w:t>1</w:t>
            </w:r>
          </w:p>
        </w:tc>
        <w:tc>
          <w:tcPr>
            <w:tcW w:w="2001" w:type="dxa"/>
          </w:tcPr>
          <w:p w14:paraId="080327A8" w14:textId="77777777" w:rsidR="00CA734F" w:rsidRDefault="00CA734F" w:rsidP="00343C03">
            <w:pPr>
              <w:pStyle w:val="TableParagraph"/>
              <w:spacing w:before="27"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7C150B47" w14:textId="77777777" w:rsidR="00CA734F" w:rsidRDefault="00CA734F" w:rsidP="00343C03">
            <w:pPr>
              <w:pStyle w:val="TableParagraph"/>
              <w:rPr>
                <w:sz w:val="18"/>
              </w:rPr>
            </w:pPr>
          </w:p>
        </w:tc>
      </w:tr>
      <w:tr w:rsidR="00CA734F" w14:paraId="2AA0FC89" w14:textId="77777777" w:rsidTr="00343C03">
        <w:trPr>
          <w:trHeight w:val="1269"/>
        </w:trPr>
        <w:tc>
          <w:tcPr>
            <w:tcW w:w="838" w:type="dxa"/>
          </w:tcPr>
          <w:p w14:paraId="21045259" w14:textId="77777777" w:rsidR="00CA734F" w:rsidRDefault="00CA734F" w:rsidP="00343C03">
            <w:pPr>
              <w:pStyle w:val="TableParagraph"/>
              <w:spacing w:before="27"/>
              <w:ind w:left="294"/>
              <w:rPr>
                <w:sz w:val="18"/>
              </w:rPr>
            </w:pPr>
            <w:r>
              <w:rPr>
                <w:w w:val="110"/>
                <w:sz w:val="18"/>
              </w:rPr>
              <w:t>2.9</w:t>
            </w:r>
          </w:p>
        </w:tc>
        <w:tc>
          <w:tcPr>
            <w:tcW w:w="4966" w:type="dxa"/>
          </w:tcPr>
          <w:p w14:paraId="3DD7F467" w14:textId="77777777" w:rsidR="00CA734F" w:rsidRDefault="00CA734F" w:rsidP="00343C03">
            <w:pPr>
              <w:pStyle w:val="TableParagraph"/>
              <w:spacing w:before="27" w:line="295" w:lineRule="auto"/>
              <w:ind w:left="102"/>
              <w:rPr>
                <w:sz w:val="18"/>
                <w:szCs w:val="18"/>
              </w:rPr>
            </w:pPr>
            <w:proofErr w:type="spellStart"/>
            <w:r>
              <w:rPr>
                <w:w w:val="110"/>
                <w:sz w:val="18"/>
                <w:szCs w:val="18"/>
              </w:rPr>
              <w:t>Կազմակերպությունում</w:t>
            </w:r>
            <w:proofErr w:type="spellEnd"/>
            <w:r>
              <w:rPr>
                <w:w w:val="110"/>
                <w:sz w:val="18"/>
                <w:szCs w:val="18"/>
              </w:rPr>
              <w:t xml:space="preserve"> </w:t>
            </w:r>
            <w:proofErr w:type="spellStart"/>
            <w:r>
              <w:rPr>
                <w:w w:val="110"/>
                <w:sz w:val="18"/>
                <w:szCs w:val="18"/>
              </w:rPr>
              <w:t>առկա</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շահագործվող</w:t>
            </w:r>
            <w:proofErr w:type="spellEnd"/>
            <w:r>
              <w:rPr>
                <w:w w:val="110"/>
                <w:sz w:val="18"/>
                <w:szCs w:val="18"/>
              </w:rPr>
              <w:t xml:space="preserve"> </w:t>
            </w:r>
            <w:proofErr w:type="spellStart"/>
            <w:r>
              <w:rPr>
                <w:w w:val="110"/>
                <w:sz w:val="18"/>
                <w:szCs w:val="18"/>
              </w:rPr>
              <w:t>բոլոր</w:t>
            </w:r>
            <w:proofErr w:type="spellEnd"/>
            <w:r>
              <w:rPr>
                <w:w w:val="110"/>
                <w:sz w:val="18"/>
                <w:szCs w:val="18"/>
              </w:rPr>
              <w:t xml:space="preserve"> </w:t>
            </w:r>
            <w:proofErr w:type="spellStart"/>
            <w:r>
              <w:rPr>
                <w:w w:val="110"/>
                <w:sz w:val="18"/>
                <w:szCs w:val="18"/>
              </w:rPr>
              <w:t>մեքենաների</w:t>
            </w:r>
            <w:proofErr w:type="spellEnd"/>
            <w:r>
              <w:rPr>
                <w:w w:val="110"/>
                <w:sz w:val="18"/>
                <w:szCs w:val="18"/>
              </w:rPr>
              <w:t xml:space="preserve"> և </w:t>
            </w:r>
            <w:proofErr w:type="spellStart"/>
            <w:r>
              <w:rPr>
                <w:w w:val="110"/>
                <w:sz w:val="18"/>
                <w:szCs w:val="18"/>
              </w:rPr>
              <w:t>մեխանիզմների</w:t>
            </w:r>
            <w:proofErr w:type="spellEnd"/>
            <w:r>
              <w:rPr>
                <w:w w:val="110"/>
                <w:sz w:val="18"/>
                <w:szCs w:val="18"/>
              </w:rPr>
              <w:t xml:space="preserve"> </w:t>
            </w:r>
            <w:proofErr w:type="spellStart"/>
            <w:r>
              <w:rPr>
                <w:w w:val="110"/>
                <w:sz w:val="18"/>
                <w:szCs w:val="18"/>
              </w:rPr>
              <w:t>շահագործման</w:t>
            </w:r>
            <w:proofErr w:type="spellEnd"/>
            <w:r>
              <w:rPr>
                <w:w w:val="110"/>
                <w:sz w:val="18"/>
                <w:szCs w:val="18"/>
              </w:rPr>
              <w:t xml:space="preserve"> </w:t>
            </w:r>
            <w:proofErr w:type="spellStart"/>
            <w:r>
              <w:rPr>
                <w:w w:val="110"/>
                <w:sz w:val="18"/>
                <w:szCs w:val="18"/>
              </w:rPr>
              <w:t>հրահանգները</w:t>
            </w:r>
            <w:proofErr w:type="spellEnd"/>
            <w:r>
              <w:rPr>
                <w:w w:val="110"/>
                <w:sz w:val="18"/>
                <w:szCs w:val="18"/>
              </w:rPr>
              <w:t xml:space="preserve">՝ </w:t>
            </w:r>
            <w:proofErr w:type="spellStart"/>
            <w:r>
              <w:rPr>
                <w:w w:val="110"/>
                <w:sz w:val="18"/>
                <w:szCs w:val="18"/>
              </w:rPr>
              <w:t>հայերեն</w:t>
            </w:r>
            <w:proofErr w:type="spellEnd"/>
            <w:r>
              <w:rPr>
                <w:w w:val="110"/>
                <w:sz w:val="18"/>
                <w:szCs w:val="18"/>
              </w:rPr>
              <w:t>։</w:t>
            </w:r>
          </w:p>
        </w:tc>
        <w:tc>
          <w:tcPr>
            <w:tcW w:w="2136" w:type="dxa"/>
          </w:tcPr>
          <w:p w14:paraId="20C7E59E" w14:textId="77777777" w:rsidR="00CA734F" w:rsidRDefault="00CA734F" w:rsidP="00343C03">
            <w:pPr>
              <w:pStyle w:val="TableParagraph"/>
              <w:spacing w:before="27" w:line="295"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w:t>
            </w:r>
          </w:p>
          <w:p w14:paraId="2FC09BD7" w14:textId="77777777" w:rsidR="00CA734F" w:rsidRDefault="00CA734F" w:rsidP="00343C03">
            <w:pPr>
              <w:pStyle w:val="TableParagraph"/>
              <w:spacing w:line="206" w:lineRule="exact"/>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w:t>
            </w:r>
          </w:p>
          <w:p w14:paraId="0B275EDA" w14:textId="77777777" w:rsidR="00CA734F" w:rsidRDefault="00CA734F" w:rsidP="00343C03">
            <w:pPr>
              <w:pStyle w:val="TableParagraph"/>
              <w:spacing w:before="47" w:line="204" w:lineRule="exact"/>
              <w:ind w:left="99"/>
              <w:rPr>
                <w:sz w:val="18"/>
                <w:szCs w:val="18"/>
              </w:rPr>
            </w:pPr>
            <w:proofErr w:type="spellStart"/>
            <w:r>
              <w:rPr>
                <w:w w:val="110"/>
                <w:sz w:val="18"/>
                <w:szCs w:val="18"/>
              </w:rPr>
              <w:t>կետ</w:t>
            </w:r>
            <w:proofErr w:type="spellEnd"/>
            <w:r>
              <w:rPr>
                <w:w w:val="110"/>
                <w:sz w:val="18"/>
                <w:szCs w:val="18"/>
              </w:rPr>
              <w:t xml:space="preserve"> 65</w:t>
            </w:r>
          </w:p>
        </w:tc>
        <w:tc>
          <w:tcPr>
            <w:tcW w:w="533" w:type="dxa"/>
          </w:tcPr>
          <w:p w14:paraId="006E7936" w14:textId="77777777" w:rsidR="00CA734F" w:rsidRDefault="00CA734F" w:rsidP="00343C03">
            <w:pPr>
              <w:pStyle w:val="TableParagraph"/>
              <w:rPr>
                <w:sz w:val="18"/>
              </w:rPr>
            </w:pPr>
          </w:p>
        </w:tc>
        <w:tc>
          <w:tcPr>
            <w:tcW w:w="670" w:type="dxa"/>
          </w:tcPr>
          <w:p w14:paraId="292CBFF2" w14:textId="77777777" w:rsidR="00CA734F" w:rsidRDefault="00CA734F" w:rsidP="00343C03">
            <w:pPr>
              <w:pStyle w:val="TableParagraph"/>
              <w:rPr>
                <w:sz w:val="18"/>
              </w:rPr>
            </w:pPr>
          </w:p>
        </w:tc>
        <w:tc>
          <w:tcPr>
            <w:tcW w:w="668" w:type="dxa"/>
          </w:tcPr>
          <w:p w14:paraId="34CC6AA7" w14:textId="77777777" w:rsidR="00CA734F" w:rsidRDefault="00CA734F" w:rsidP="00343C03">
            <w:pPr>
              <w:pStyle w:val="TableParagraph"/>
              <w:rPr>
                <w:sz w:val="18"/>
              </w:rPr>
            </w:pPr>
          </w:p>
        </w:tc>
        <w:tc>
          <w:tcPr>
            <w:tcW w:w="669" w:type="dxa"/>
          </w:tcPr>
          <w:p w14:paraId="21244F71" w14:textId="77777777" w:rsidR="00CA734F" w:rsidRDefault="00CA734F" w:rsidP="00343C03">
            <w:pPr>
              <w:pStyle w:val="TableParagraph"/>
              <w:spacing w:before="27"/>
              <w:jc w:val="center"/>
              <w:rPr>
                <w:sz w:val="18"/>
              </w:rPr>
            </w:pPr>
            <w:r>
              <w:rPr>
                <w:w w:val="74"/>
                <w:sz w:val="18"/>
              </w:rPr>
              <w:t>1</w:t>
            </w:r>
          </w:p>
        </w:tc>
        <w:tc>
          <w:tcPr>
            <w:tcW w:w="2001" w:type="dxa"/>
          </w:tcPr>
          <w:p w14:paraId="090857D1" w14:textId="77777777" w:rsidR="00CA734F" w:rsidRDefault="00CA734F" w:rsidP="00343C03">
            <w:pPr>
              <w:pStyle w:val="TableParagraph"/>
              <w:spacing w:before="27"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201D99C6" w14:textId="77777777" w:rsidR="00CA734F" w:rsidRDefault="00CA734F" w:rsidP="00343C03">
            <w:pPr>
              <w:pStyle w:val="TableParagraph"/>
              <w:rPr>
                <w:sz w:val="18"/>
              </w:rPr>
            </w:pPr>
          </w:p>
        </w:tc>
      </w:tr>
      <w:tr w:rsidR="00CA734F" w14:paraId="127337CC" w14:textId="77777777" w:rsidTr="00343C03">
        <w:trPr>
          <w:trHeight w:val="255"/>
        </w:trPr>
        <w:tc>
          <w:tcPr>
            <w:tcW w:w="838" w:type="dxa"/>
          </w:tcPr>
          <w:p w14:paraId="7D04ED6B" w14:textId="77777777" w:rsidR="00CA734F" w:rsidRDefault="00CA734F" w:rsidP="00343C03">
            <w:pPr>
              <w:pStyle w:val="TableParagraph"/>
              <w:spacing w:before="27"/>
              <w:ind w:left="259"/>
              <w:rPr>
                <w:sz w:val="18"/>
              </w:rPr>
            </w:pPr>
            <w:r>
              <w:rPr>
                <w:sz w:val="18"/>
              </w:rPr>
              <w:t>2.10</w:t>
            </w:r>
          </w:p>
        </w:tc>
        <w:tc>
          <w:tcPr>
            <w:tcW w:w="4966" w:type="dxa"/>
          </w:tcPr>
          <w:p w14:paraId="41151BAB" w14:textId="77777777" w:rsidR="00CA734F" w:rsidRDefault="00CA734F" w:rsidP="00343C03">
            <w:pPr>
              <w:pStyle w:val="TableParagraph"/>
              <w:spacing w:before="27"/>
              <w:ind w:left="103"/>
              <w:rPr>
                <w:sz w:val="18"/>
                <w:szCs w:val="18"/>
              </w:rPr>
            </w:pPr>
            <w:proofErr w:type="spellStart"/>
            <w:r>
              <w:rPr>
                <w:w w:val="110"/>
                <w:sz w:val="18"/>
                <w:szCs w:val="18"/>
              </w:rPr>
              <w:t>Շահագործման</w:t>
            </w:r>
            <w:proofErr w:type="spellEnd"/>
            <w:r>
              <w:rPr>
                <w:w w:val="110"/>
                <w:sz w:val="18"/>
                <w:szCs w:val="18"/>
              </w:rPr>
              <w:t xml:space="preserve"> </w:t>
            </w:r>
            <w:proofErr w:type="spellStart"/>
            <w:r>
              <w:rPr>
                <w:w w:val="110"/>
                <w:sz w:val="18"/>
                <w:szCs w:val="18"/>
              </w:rPr>
              <w:t>հրահանգով</w:t>
            </w:r>
            <w:proofErr w:type="spellEnd"/>
            <w:r>
              <w:rPr>
                <w:w w:val="110"/>
                <w:sz w:val="18"/>
                <w:szCs w:val="18"/>
              </w:rPr>
              <w:t xml:space="preserve"> </w:t>
            </w:r>
            <w:proofErr w:type="spellStart"/>
            <w:r>
              <w:rPr>
                <w:w w:val="110"/>
                <w:sz w:val="18"/>
                <w:szCs w:val="18"/>
              </w:rPr>
              <w:t>սահմանված</w:t>
            </w:r>
            <w:proofErr w:type="spellEnd"/>
            <w:r>
              <w:rPr>
                <w:w w:val="110"/>
                <w:sz w:val="18"/>
                <w:szCs w:val="18"/>
              </w:rPr>
              <w:t xml:space="preserve"> </w:t>
            </w:r>
            <w:proofErr w:type="spellStart"/>
            <w:r>
              <w:rPr>
                <w:w w:val="110"/>
                <w:sz w:val="18"/>
                <w:szCs w:val="18"/>
              </w:rPr>
              <w:t>են</w:t>
            </w:r>
            <w:proofErr w:type="spellEnd"/>
            <w:r>
              <w:rPr>
                <w:w w:val="110"/>
                <w:sz w:val="18"/>
                <w:szCs w:val="18"/>
              </w:rPr>
              <w:t>`</w:t>
            </w:r>
          </w:p>
        </w:tc>
        <w:tc>
          <w:tcPr>
            <w:tcW w:w="2136" w:type="dxa"/>
            <w:shd w:val="clear" w:color="auto" w:fill="DBDBDB"/>
          </w:tcPr>
          <w:p w14:paraId="61D33FAB" w14:textId="77777777" w:rsidR="00CA734F" w:rsidRDefault="00CA734F" w:rsidP="00343C03">
            <w:pPr>
              <w:pStyle w:val="TableParagraph"/>
              <w:rPr>
                <w:sz w:val="18"/>
              </w:rPr>
            </w:pPr>
          </w:p>
        </w:tc>
        <w:tc>
          <w:tcPr>
            <w:tcW w:w="533" w:type="dxa"/>
            <w:shd w:val="clear" w:color="auto" w:fill="DBDBDB"/>
          </w:tcPr>
          <w:p w14:paraId="003E6714" w14:textId="77777777" w:rsidR="00CA734F" w:rsidRDefault="00CA734F" w:rsidP="00343C03">
            <w:pPr>
              <w:pStyle w:val="TableParagraph"/>
              <w:rPr>
                <w:sz w:val="18"/>
              </w:rPr>
            </w:pPr>
          </w:p>
        </w:tc>
        <w:tc>
          <w:tcPr>
            <w:tcW w:w="670" w:type="dxa"/>
            <w:shd w:val="clear" w:color="auto" w:fill="D8D8D8"/>
          </w:tcPr>
          <w:p w14:paraId="75052994" w14:textId="77777777" w:rsidR="00CA734F" w:rsidRDefault="00CA734F" w:rsidP="00343C03">
            <w:pPr>
              <w:pStyle w:val="TableParagraph"/>
              <w:rPr>
                <w:sz w:val="18"/>
              </w:rPr>
            </w:pPr>
          </w:p>
        </w:tc>
        <w:tc>
          <w:tcPr>
            <w:tcW w:w="668" w:type="dxa"/>
            <w:shd w:val="clear" w:color="auto" w:fill="D8D8D8"/>
          </w:tcPr>
          <w:p w14:paraId="6218FF43" w14:textId="77777777" w:rsidR="00CA734F" w:rsidRDefault="00CA734F" w:rsidP="00343C03">
            <w:pPr>
              <w:pStyle w:val="TableParagraph"/>
              <w:rPr>
                <w:sz w:val="18"/>
              </w:rPr>
            </w:pPr>
          </w:p>
        </w:tc>
        <w:tc>
          <w:tcPr>
            <w:tcW w:w="669" w:type="dxa"/>
            <w:shd w:val="clear" w:color="auto" w:fill="D8D8D8"/>
          </w:tcPr>
          <w:p w14:paraId="74059629" w14:textId="77777777" w:rsidR="00CA734F" w:rsidRDefault="00CA734F" w:rsidP="00343C03">
            <w:pPr>
              <w:pStyle w:val="TableParagraph"/>
              <w:rPr>
                <w:sz w:val="18"/>
              </w:rPr>
            </w:pPr>
          </w:p>
        </w:tc>
        <w:tc>
          <w:tcPr>
            <w:tcW w:w="2001" w:type="dxa"/>
            <w:shd w:val="clear" w:color="auto" w:fill="D8D8D8"/>
          </w:tcPr>
          <w:p w14:paraId="155EA785" w14:textId="77777777" w:rsidR="00CA734F" w:rsidRDefault="00CA734F" w:rsidP="00343C03">
            <w:pPr>
              <w:pStyle w:val="TableParagraph"/>
              <w:rPr>
                <w:sz w:val="18"/>
              </w:rPr>
            </w:pPr>
          </w:p>
        </w:tc>
        <w:tc>
          <w:tcPr>
            <w:tcW w:w="2002" w:type="dxa"/>
            <w:shd w:val="clear" w:color="auto" w:fill="D8D8D8"/>
          </w:tcPr>
          <w:p w14:paraId="6B4D6045" w14:textId="77777777" w:rsidR="00CA734F" w:rsidRDefault="00CA734F" w:rsidP="00343C03">
            <w:pPr>
              <w:pStyle w:val="TableParagraph"/>
              <w:rPr>
                <w:sz w:val="18"/>
              </w:rPr>
            </w:pPr>
          </w:p>
        </w:tc>
      </w:tr>
    </w:tbl>
    <w:p w14:paraId="693042FB" w14:textId="77777777" w:rsidR="00CA734F" w:rsidRDefault="00CA734F" w:rsidP="00CA734F">
      <w:pPr>
        <w:rPr>
          <w:sz w:val="18"/>
        </w:rPr>
        <w:sectPr w:rsidR="00CA734F">
          <w:pgSz w:w="15840" w:h="12240" w:orient="landscape"/>
          <w:pgMar w:top="1400" w:right="340" w:bottom="280" w:left="780" w:header="1201" w:footer="0" w:gutter="0"/>
          <w:cols w:space="720"/>
        </w:sectPr>
      </w:pPr>
    </w:p>
    <w:p w14:paraId="7B868806" w14:textId="77777777" w:rsidR="00CA734F" w:rsidRDefault="00CA734F" w:rsidP="00CA734F">
      <w:pPr>
        <w:pStyle w:val="BodyText"/>
        <w:rPr>
          <w:sz w:val="20"/>
        </w:rPr>
      </w:pPr>
    </w:p>
    <w:p w14:paraId="731D3D25"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366F7EFB" w14:textId="77777777" w:rsidTr="00343C03">
        <w:trPr>
          <w:trHeight w:val="1269"/>
        </w:trPr>
        <w:tc>
          <w:tcPr>
            <w:tcW w:w="838" w:type="dxa"/>
          </w:tcPr>
          <w:p w14:paraId="43BFB518" w14:textId="77777777" w:rsidR="00CA734F" w:rsidRDefault="00CA734F" w:rsidP="00343C03">
            <w:pPr>
              <w:pStyle w:val="TableParagraph"/>
              <w:spacing w:before="28"/>
              <w:ind w:left="169" w:right="165"/>
              <w:jc w:val="center"/>
              <w:rPr>
                <w:sz w:val="18"/>
              </w:rPr>
            </w:pPr>
            <w:r>
              <w:rPr>
                <w:sz w:val="18"/>
              </w:rPr>
              <w:t>2.10.1</w:t>
            </w:r>
          </w:p>
        </w:tc>
        <w:tc>
          <w:tcPr>
            <w:tcW w:w="4966" w:type="dxa"/>
          </w:tcPr>
          <w:p w14:paraId="2C932EEA" w14:textId="77777777" w:rsidR="00CA734F" w:rsidRDefault="00CA734F" w:rsidP="00343C03">
            <w:pPr>
              <w:pStyle w:val="TableParagraph"/>
              <w:spacing w:before="28" w:line="295" w:lineRule="auto"/>
              <w:ind w:left="102" w:right="782"/>
              <w:jc w:val="both"/>
              <w:rPr>
                <w:sz w:val="18"/>
                <w:szCs w:val="18"/>
              </w:rPr>
            </w:pPr>
            <w:proofErr w:type="spellStart"/>
            <w:r>
              <w:rPr>
                <w:w w:val="110"/>
                <w:sz w:val="18"/>
                <w:szCs w:val="18"/>
              </w:rPr>
              <w:t>մեքենաների</w:t>
            </w:r>
            <w:proofErr w:type="spellEnd"/>
            <w:r>
              <w:rPr>
                <w:w w:val="110"/>
                <w:sz w:val="18"/>
                <w:szCs w:val="18"/>
              </w:rPr>
              <w:t xml:space="preserve"> և </w:t>
            </w:r>
            <w:proofErr w:type="spellStart"/>
            <w:r>
              <w:rPr>
                <w:w w:val="110"/>
                <w:sz w:val="18"/>
                <w:szCs w:val="18"/>
              </w:rPr>
              <w:t>մեխանիզմների</w:t>
            </w:r>
            <w:proofErr w:type="spellEnd"/>
            <w:r>
              <w:rPr>
                <w:w w:val="110"/>
                <w:sz w:val="18"/>
                <w:szCs w:val="18"/>
              </w:rPr>
              <w:t xml:space="preserve"> </w:t>
            </w:r>
            <w:proofErr w:type="spellStart"/>
            <w:r>
              <w:rPr>
                <w:w w:val="110"/>
                <w:sz w:val="18"/>
                <w:szCs w:val="18"/>
              </w:rPr>
              <w:t>օգտագործման</w:t>
            </w:r>
            <w:proofErr w:type="spellEnd"/>
            <w:r>
              <w:rPr>
                <w:w w:val="110"/>
                <w:sz w:val="18"/>
                <w:szCs w:val="18"/>
              </w:rPr>
              <w:t xml:space="preserve"> </w:t>
            </w:r>
            <w:proofErr w:type="spellStart"/>
            <w:r>
              <w:rPr>
                <w:w w:val="110"/>
                <w:sz w:val="18"/>
                <w:szCs w:val="18"/>
              </w:rPr>
              <w:t>չթույլատրվող</w:t>
            </w:r>
            <w:proofErr w:type="spellEnd"/>
            <w:r>
              <w:rPr>
                <w:w w:val="110"/>
                <w:sz w:val="18"/>
                <w:szCs w:val="18"/>
              </w:rPr>
              <w:t xml:space="preserve"> </w:t>
            </w:r>
            <w:proofErr w:type="spellStart"/>
            <w:r>
              <w:rPr>
                <w:w w:val="110"/>
                <w:sz w:val="18"/>
                <w:szCs w:val="18"/>
              </w:rPr>
              <w:t>գործողությունների</w:t>
            </w:r>
            <w:proofErr w:type="spellEnd"/>
            <w:r>
              <w:rPr>
                <w:w w:val="110"/>
                <w:sz w:val="18"/>
                <w:szCs w:val="18"/>
              </w:rPr>
              <w:t xml:space="preserve"> </w:t>
            </w:r>
            <w:proofErr w:type="spellStart"/>
            <w:r>
              <w:rPr>
                <w:w w:val="110"/>
                <w:sz w:val="18"/>
                <w:szCs w:val="18"/>
              </w:rPr>
              <w:t>վերաբերյալ</w:t>
            </w:r>
            <w:proofErr w:type="spellEnd"/>
            <w:r>
              <w:rPr>
                <w:w w:val="110"/>
                <w:sz w:val="18"/>
                <w:szCs w:val="18"/>
              </w:rPr>
              <w:t xml:space="preserve"> </w:t>
            </w:r>
            <w:proofErr w:type="spellStart"/>
            <w:r>
              <w:rPr>
                <w:w w:val="110"/>
                <w:sz w:val="18"/>
                <w:szCs w:val="18"/>
              </w:rPr>
              <w:t>ցուցումներ</w:t>
            </w:r>
            <w:proofErr w:type="spellEnd"/>
            <w:r>
              <w:rPr>
                <w:w w:val="110"/>
                <w:sz w:val="18"/>
                <w:szCs w:val="18"/>
              </w:rPr>
              <w:t>,</w:t>
            </w:r>
          </w:p>
        </w:tc>
        <w:tc>
          <w:tcPr>
            <w:tcW w:w="2136" w:type="dxa"/>
          </w:tcPr>
          <w:p w14:paraId="257B8EA4" w14:textId="77777777" w:rsidR="00CA734F" w:rsidRDefault="00CA734F" w:rsidP="00343C03">
            <w:pPr>
              <w:pStyle w:val="TableParagraph"/>
              <w:spacing w:before="28" w:line="295"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w:t>
            </w:r>
          </w:p>
          <w:p w14:paraId="101BF5EF" w14:textId="77777777" w:rsidR="00CA734F" w:rsidRDefault="00CA734F" w:rsidP="00343C03">
            <w:pPr>
              <w:pStyle w:val="TableParagraph"/>
              <w:spacing w:line="204" w:lineRule="exact"/>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w:t>
            </w:r>
          </w:p>
          <w:p w14:paraId="1BB688D3" w14:textId="77777777" w:rsidR="00CA734F" w:rsidRDefault="00CA734F" w:rsidP="00343C03">
            <w:pPr>
              <w:pStyle w:val="TableParagraph"/>
              <w:spacing w:before="48" w:line="205" w:lineRule="exact"/>
              <w:ind w:left="99"/>
              <w:rPr>
                <w:sz w:val="18"/>
                <w:szCs w:val="18"/>
              </w:rPr>
            </w:pPr>
            <w:proofErr w:type="spellStart"/>
            <w:r>
              <w:rPr>
                <w:w w:val="115"/>
                <w:sz w:val="18"/>
                <w:szCs w:val="18"/>
              </w:rPr>
              <w:t>կետ</w:t>
            </w:r>
            <w:proofErr w:type="spellEnd"/>
            <w:r>
              <w:rPr>
                <w:w w:val="115"/>
                <w:sz w:val="18"/>
                <w:szCs w:val="18"/>
              </w:rPr>
              <w:t xml:space="preserve"> 64</w:t>
            </w:r>
          </w:p>
        </w:tc>
        <w:tc>
          <w:tcPr>
            <w:tcW w:w="533" w:type="dxa"/>
          </w:tcPr>
          <w:p w14:paraId="44ABC691" w14:textId="77777777" w:rsidR="00CA734F" w:rsidRDefault="00CA734F" w:rsidP="00343C03">
            <w:pPr>
              <w:pStyle w:val="TableParagraph"/>
              <w:rPr>
                <w:sz w:val="18"/>
              </w:rPr>
            </w:pPr>
          </w:p>
        </w:tc>
        <w:tc>
          <w:tcPr>
            <w:tcW w:w="670" w:type="dxa"/>
          </w:tcPr>
          <w:p w14:paraId="0CED8032" w14:textId="77777777" w:rsidR="00CA734F" w:rsidRDefault="00CA734F" w:rsidP="00343C03">
            <w:pPr>
              <w:pStyle w:val="TableParagraph"/>
              <w:rPr>
                <w:sz w:val="18"/>
              </w:rPr>
            </w:pPr>
          </w:p>
        </w:tc>
        <w:tc>
          <w:tcPr>
            <w:tcW w:w="668" w:type="dxa"/>
          </w:tcPr>
          <w:p w14:paraId="0E5BB7A3" w14:textId="77777777" w:rsidR="00CA734F" w:rsidRDefault="00CA734F" w:rsidP="00343C03">
            <w:pPr>
              <w:pStyle w:val="TableParagraph"/>
              <w:rPr>
                <w:sz w:val="18"/>
              </w:rPr>
            </w:pPr>
          </w:p>
        </w:tc>
        <w:tc>
          <w:tcPr>
            <w:tcW w:w="669" w:type="dxa"/>
          </w:tcPr>
          <w:p w14:paraId="6FA0A7E7"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015631E6" w14:textId="77777777" w:rsidR="00CA734F" w:rsidRDefault="00CA734F" w:rsidP="00343C03">
            <w:pPr>
              <w:pStyle w:val="TableParagraph"/>
              <w:spacing w:before="28"/>
              <w:ind w:left="98"/>
              <w:rPr>
                <w:sz w:val="18"/>
                <w:szCs w:val="18"/>
              </w:rPr>
            </w:pPr>
            <w:proofErr w:type="spellStart"/>
            <w:r>
              <w:rPr>
                <w:w w:val="110"/>
                <w:sz w:val="18"/>
                <w:szCs w:val="18"/>
              </w:rPr>
              <w:t>Փաստաթղթային</w:t>
            </w:r>
            <w:proofErr w:type="spellEnd"/>
          </w:p>
        </w:tc>
        <w:tc>
          <w:tcPr>
            <w:tcW w:w="2002" w:type="dxa"/>
          </w:tcPr>
          <w:p w14:paraId="62C4E419" w14:textId="77777777" w:rsidR="00CA734F" w:rsidRDefault="00CA734F" w:rsidP="00343C03">
            <w:pPr>
              <w:pStyle w:val="TableParagraph"/>
              <w:rPr>
                <w:sz w:val="18"/>
              </w:rPr>
            </w:pPr>
          </w:p>
        </w:tc>
      </w:tr>
      <w:tr w:rsidR="00CA734F" w14:paraId="5EB2363E" w14:textId="77777777" w:rsidTr="00343C03">
        <w:trPr>
          <w:trHeight w:val="1269"/>
        </w:trPr>
        <w:tc>
          <w:tcPr>
            <w:tcW w:w="838" w:type="dxa"/>
          </w:tcPr>
          <w:p w14:paraId="6E6737B3" w14:textId="77777777" w:rsidR="00CA734F" w:rsidRDefault="00CA734F" w:rsidP="00343C03">
            <w:pPr>
              <w:pStyle w:val="TableParagraph"/>
              <w:spacing w:before="28"/>
              <w:ind w:left="171" w:right="163"/>
              <w:jc w:val="center"/>
              <w:rPr>
                <w:sz w:val="18"/>
              </w:rPr>
            </w:pPr>
            <w:r>
              <w:rPr>
                <w:sz w:val="18"/>
              </w:rPr>
              <w:t>2.10.2</w:t>
            </w:r>
          </w:p>
        </w:tc>
        <w:tc>
          <w:tcPr>
            <w:tcW w:w="4966" w:type="dxa"/>
          </w:tcPr>
          <w:p w14:paraId="08D0CA0A" w14:textId="77777777" w:rsidR="00CA734F" w:rsidRDefault="00CA734F" w:rsidP="00343C03">
            <w:pPr>
              <w:pStyle w:val="TableParagraph"/>
              <w:spacing w:before="28" w:line="295" w:lineRule="auto"/>
              <w:ind w:left="102" w:firstLine="1"/>
              <w:rPr>
                <w:sz w:val="18"/>
                <w:szCs w:val="18"/>
              </w:rPr>
            </w:pPr>
            <w:proofErr w:type="spellStart"/>
            <w:r>
              <w:rPr>
                <w:w w:val="110"/>
                <w:sz w:val="18"/>
                <w:szCs w:val="18"/>
              </w:rPr>
              <w:t>անհրաժեշտ</w:t>
            </w:r>
            <w:proofErr w:type="spellEnd"/>
            <w:r>
              <w:rPr>
                <w:w w:val="110"/>
                <w:sz w:val="18"/>
                <w:szCs w:val="18"/>
              </w:rPr>
              <w:t xml:space="preserve"> </w:t>
            </w:r>
            <w:proofErr w:type="spellStart"/>
            <w:r>
              <w:rPr>
                <w:w w:val="110"/>
                <w:sz w:val="18"/>
                <w:szCs w:val="18"/>
              </w:rPr>
              <w:t>ցուցումներ</w:t>
            </w:r>
            <w:proofErr w:type="spellEnd"/>
            <w:r>
              <w:rPr>
                <w:w w:val="110"/>
                <w:sz w:val="18"/>
                <w:szCs w:val="18"/>
              </w:rPr>
              <w:t xml:space="preserve"> </w:t>
            </w:r>
            <w:proofErr w:type="spellStart"/>
            <w:r>
              <w:rPr>
                <w:w w:val="110"/>
                <w:sz w:val="18"/>
                <w:szCs w:val="18"/>
              </w:rPr>
              <w:t>անվտանգության</w:t>
            </w:r>
            <w:proofErr w:type="spellEnd"/>
            <w:r>
              <w:rPr>
                <w:w w:val="110"/>
                <w:sz w:val="18"/>
                <w:szCs w:val="18"/>
              </w:rPr>
              <w:t xml:space="preserve"> </w:t>
            </w:r>
            <w:proofErr w:type="spellStart"/>
            <w:r>
              <w:rPr>
                <w:w w:val="110"/>
                <w:sz w:val="18"/>
                <w:szCs w:val="18"/>
              </w:rPr>
              <w:t>տեխնիկայի</w:t>
            </w:r>
            <w:proofErr w:type="spellEnd"/>
            <w:r>
              <w:rPr>
                <w:w w:val="110"/>
                <w:sz w:val="18"/>
                <w:szCs w:val="18"/>
              </w:rPr>
              <w:t xml:space="preserve"> </w:t>
            </w:r>
            <w:proofErr w:type="spellStart"/>
            <w:r>
              <w:rPr>
                <w:w w:val="110"/>
                <w:sz w:val="18"/>
                <w:szCs w:val="18"/>
              </w:rPr>
              <w:t>վերաբերյալ</w:t>
            </w:r>
            <w:proofErr w:type="spellEnd"/>
            <w:r>
              <w:rPr>
                <w:w w:val="110"/>
                <w:sz w:val="18"/>
                <w:szCs w:val="18"/>
              </w:rPr>
              <w:t>,</w:t>
            </w:r>
          </w:p>
        </w:tc>
        <w:tc>
          <w:tcPr>
            <w:tcW w:w="2136" w:type="dxa"/>
          </w:tcPr>
          <w:p w14:paraId="4CE3866C" w14:textId="77777777" w:rsidR="00CA734F" w:rsidRDefault="00CA734F" w:rsidP="00343C03">
            <w:pPr>
              <w:pStyle w:val="TableParagraph"/>
              <w:spacing w:before="28" w:line="295"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w:t>
            </w:r>
          </w:p>
          <w:p w14:paraId="4FA8BE31" w14:textId="77777777" w:rsidR="00CA734F" w:rsidRDefault="00CA734F" w:rsidP="00343C03">
            <w:pPr>
              <w:pStyle w:val="TableParagraph"/>
              <w:spacing w:line="206" w:lineRule="exact"/>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w:t>
            </w:r>
          </w:p>
          <w:p w14:paraId="1795394B" w14:textId="77777777" w:rsidR="00CA734F" w:rsidRDefault="00CA734F" w:rsidP="00343C03">
            <w:pPr>
              <w:pStyle w:val="TableParagraph"/>
              <w:spacing w:before="45" w:line="205" w:lineRule="exact"/>
              <w:ind w:left="99"/>
              <w:rPr>
                <w:sz w:val="18"/>
                <w:szCs w:val="18"/>
              </w:rPr>
            </w:pPr>
            <w:proofErr w:type="spellStart"/>
            <w:r>
              <w:rPr>
                <w:w w:val="115"/>
                <w:sz w:val="18"/>
                <w:szCs w:val="18"/>
              </w:rPr>
              <w:t>կետ</w:t>
            </w:r>
            <w:proofErr w:type="spellEnd"/>
            <w:r>
              <w:rPr>
                <w:w w:val="115"/>
                <w:sz w:val="18"/>
                <w:szCs w:val="18"/>
              </w:rPr>
              <w:t xml:space="preserve"> 66</w:t>
            </w:r>
          </w:p>
        </w:tc>
        <w:tc>
          <w:tcPr>
            <w:tcW w:w="533" w:type="dxa"/>
          </w:tcPr>
          <w:p w14:paraId="52C39D67" w14:textId="77777777" w:rsidR="00CA734F" w:rsidRDefault="00CA734F" w:rsidP="00343C03">
            <w:pPr>
              <w:pStyle w:val="TableParagraph"/>
              <w:rPr>
                <w:sz w:val="18"/>
              </w:rPr>
            </w:pPr>
          </w:p>
        </w:tc>
        <w:tc>
          <w:tcPr>
            <w:tcW w:w="670" w:type="dxa"/>
          </w:tcPr>
          <w:p w14:paraId="357A6A3C" w14:textId="77777777" w:rsidR="00CA734F" w:rsidRDefault="00CA734F" w:rsidP="00343C03">
            <w:pPr>
              <w:pStyle w:val="TableParagraph"/>
              <w:rPr>
                <w:sz w:val="18"/>
              </w:rPr>
            </w:pPr>
          </w:p>
        </w:tc>
        <w:tc>
          <w:tcPr>
            <w:tcW w:w="668" w:type="dxa"/>
          </w:tcPr>
          <w:p w14:paraId="344A5644" w14:textId="77777777" w:rsidR="00CA734F" w:rsidRDefault="00CA734F" w:rsidP="00343C03">
            <w:pPr>
              <w:pStyle w:val="TableParagraph"/>
              <w:rPr>
                <w:sz w:val="18"/>
              </w:rPr>
            </w:pPr>
          </w:p>
        </w:tc>
        <w:tc>
          <w:tcPr>
            <w:tcW w:w="669" w:type="dxa"/>
          </w:tcPr>
          <w:p w14:paraId="22DC39B5"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759EA7C6" w14:textId="77777777" w:rsidR="00CA734F" w:rsidRDefault="00CA734F" w:rsidP="00343C03">
            <w:pPr>
              <w:pStyle w:val="TableParagraph"/>
              <w:spacing w:before="28"/>
              <w:ind w:left="98"/>
              <w:rPr>
                <w:sz w:val="18"/>
                <w:szCs w:val="18"/>
              </w:rPr>
            </w:pPr>
            <w:proofErr w:type="spellStart"/>
            <w:r>
              <w:rPr>
                <w:w w:val="110"/>
                <w:sz w:val="18"/>
                <w:szCs w:val="18"/>
              </w:rPr>
              <w:t>Փաստաթղթային</w:t>
            </w:r>
            <w:proofErr w:type="spellEnd"/>
          </w:p>
        </w:tc>
        <w:tc>
          <w:tcPr>
            <w:tcW w:w="2002" w:type="dxa"/>
          </w:tcPr>
          <w:p w14:paraId="62973AA8" w14:textId="77777777" w:rsidR="00CA734F" w:rsidRDefault="00CA734F" w:rsidP="00343C03">
            <w:pPr>
              <w:pStyle w:val="TableParagraph"/>
              <w:rPr>
                <w:sz w:val="18"/>
              </w:rPr>
            </w:pPr>
          </w:p>
        </w:tc>
      </w:tr>
      <w:tr w:rsidR="00CA734F" w14:paraId="01441FAD" w14:textId="77777777" w:rsidTr="00343C03">
        <w:trPr>
          <w:trHeight w:val="1271"/>
        </w:trPr>
        <w:tc>
          <w:tcPr>
            <w:tcW w:w="838" w:type="dxa"/>
          </w:tcPr>
          <w:p w14:paraId="75D7C1FC" w14:textId="77777777" w:rsidR="00CA734F" w:rsidRDefault="00CA734F" w:rsidP="00343C03">
            <w:pPr>
              <w:pStyle w:val="TableParagraph"/>
              <w:spacing w:before="31"/>
              <w:ind w:left="171" w:right="165"/>
              <w:jc w:val="center"/>
              <w:rPr>
                <w:sz w:val="18"/>
              </w:rPr>
            </w:pPr>
            <w:r>
              <w:rPr>
                <w:sz w:val="18"/>
              </w:rPr>
              <w:t>2.10.3</w:t>
            </w:r>
          </w:p>
        </w:tc>
        <w:tc>
          <w:tcPr>
            <w:tcW w:w="4966" w:type="dxa"/>
          </w:tcPr>
          <w:p w14:paraId="7139DC1A" w14:textId="77777777" w:rsidR="00CA734F" w:rsidRDefault="00CA734F" w:rsidP="00343C03">
            <w:pPr>
              <w:pStyle w:val="TableParagraph"/>
              <w:spacing w:before="31" w:line="292" w:lineRule="auto"/>
              <w:ind w:left="102"/>
              <w:rPr>
                <w:sz w:val="18"/>
                <w:szCs w:val="18"/>
              </w:rPr>
            </w:pPr>
            <w:proofErr w:type="spellStart"/>
            <w:r>
              <w:rPr>
                <w:w w:val="110"/>
                <w:sz w:val="18"/>
                <w:szCs w:val="18"/>
              </w:rPr>
              <w:t>անվտանգ</w:t>
            </w:r>
            <w:proofErr w:type="spellEnd"/>
            <w:r>
              <w:rPr>
                <w:w w:val="110"/>
                <w:sz w:val="18"/>
                <w:szCs w:val="18"/>
              </w:rPr>
              <w:t xml:space="preserve"> </w:t>
            </w:r>
            <w:proofErr w:type="spellStart"/>
            <w:r>
              <w:rPr>
                <w:w w:val="110"/>
                <w:sz w:val="18"/>
                <w:szCs w:val="18"/>
              </w:rPr>
              <w:t>շահագործման</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անհրաժեշտ</w:t>
            </w:r>
            <w:proofErr w:type="spellEnd"/>
            <w:r>
              <w:rPr>
                <w:w w:val="110"/>
                <w:sz w:val="18"/>
                <w:szCs w:val="18"/>
              </w:rPr>
              <w:t xml:space="preserve"> </w:t>
            </w:r>
            <w:proofErr w:type="spellStart"/>
            <w:r>
              <w:rPr>
                <w:w w:val="110"/>
                <w:sz w:val="18"/>
                <w:szCs w:val="18"/>
              </w:rPr>
              <w:t>ստուգումների</w:t>
            </w:r>
            <w:proofErr w:type="spellEnd"/>
            <w:r>
              <w:rPr>
                <w:w w:val="110"/>
                <w:sz w:val="18"/>
                <w:szCs w:val="18"/>
              </w:rPr>
              <w:t xml:space="preserve"> և </w:t>
            </w:r>
            <w:proofErr w:type="spellStart"/>
            <w:r>
              <w:rPr>
                <w:w w:val="110"/>
                <w:sz w:val="18"/>
                <w:szCs w:val="18"/>
              </w:rPr>
              <w:t>ընթացիկ</w:t>
            </w:r>
            <w:proofErr w:type="spellEnd"/>
            <w:r>
              <w:rPr>
                <w:w w:val="110"/>
                <w:sz w:val="18"/>
                <w:szCs w:val="18"/>
              </w:rPr>
              <w:t xml:space="preserve"> </w:t>
            </w:r>
            <w:proofErr w:type="spellStart"/>
            <w:r>
              <w:rPr>
                <w:w w:val="110"/>
                <w:sz w:val="18"/>
                <w:szCs w:val="18"/>
              </w:rPr>
              <w:t>սպասարկման</w:t>
            </w:r>
            <w:proofErr w:type="spellEnd"/>
            <w:r>
              <w:rPr>
                <w:w w:val="110"/>
                <w:sz w:val="18"/>
                <w:szCs w:val="18"/>
              </w:rPr>
              <w:t xml:space="preserve"> </w:t>
            </w:r>
            <w:proofErr w:type="spellStart"/>
            <w:r>
              <w:rPr>
                <w:w w:val="110"/>
                <w:sz w:val="18"/>
                <w:szCs w:val="18"/>
              </w:rPr>
              <w:t>եղանակն</w:t>
            </w:r>
            <w:proofErr w:type="spellEnd"/>
            <w:r>
              <w:rPr>
                <w:w w:val="110"/>
                <w:sz w:val="18"/>
                <w:szCs w:val="18"/>
              </w:rPr>
              <w:t xml:space="preserve"> </w:t>
            </w:r>
            <w:proofErr w:type="spellStart"/>
            <w:r>
              <w:rPr>
                <w:w w:val="110"/>
                <w:sz w:val="18"/>
                <w:szCs w:val="18"/>
              </w:rPr>
              <w:t>ու</w:t>
            </w:r>
            <w:proofErr w:type="spellEnd"/>
            <w:r>
              <w:rPr>
                <w:w w:val="110"/>
                <w:sz w:val="18"/>
                <w:szCs w:val="18"/>
              </w:rPr>
              <w:t xml:space="preserve"> </w:t>
            </w:r>
            <w:proofErr w:type="spellStart"/>
            <w:r>
              <w:rPr>
                <w:w w:val="110"/>
                <w:sz w:val="18"/>
                <w:szCs w:val="18"/>
              </w:rPr>
              <w:t>հաճախականությունը</w:t>
            </w:r>
            <w:proofErr w:type="spellEnd"/>
            <w:r>
              <w:rPr>
                <w:w w:val="110"/>
                <w:sz w:val="18"/>
                <w:szCs w:val="18"/>
              </w:rPr>
              <w:t>:</w:t>
            </w:r>
          </w:p>
        </w:tc>
        <w:tc>
          <w:tcPr>
            <w:tcW w:w="2136" w:type="dxa"/>
          </w:tcPr>
          <w:p w14:paraId="53BDBF84" w14:textId="77777777" w:rsidR="00CA734F" w:rsidRDefault="00CA734F" w:rsidP="00343C03">
            <w:pPr>
              <w:pStyle w:val="TableParagraph"/>
              <w:spacing w:before="31" w:line="295" w:lineRule="auto"/>
              <w:ind w:left="99" w:right="212"/>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 N 2390-Ն </w:t>
            </w:r>
            <w:proofErr w:type="spellStart"/>
            <w:r>
              <w:rPr>
                <w:w w:val="110"/>
                <w:sz w:val="18"/>
                <w:szCs w:val="18"/>
              </w:rPr>
              <w:t>որոշում</w:t>
            </w:r>
            <w:proofErr w:type="spellEnd"/>
            <w:r>
              <w:rPr>
                <w:w w:val="110"/>
                <w:sz w:val="18"/>
                <w:szCs w:val="18"/>
              </w:rPr>
              <w:t xml:space="preserve">, </w:t>
            </w:r>
            <w:proofErr w:type="spellStart"/>
            <w:r>
              <w:rPr>
                <w:w w:val="110"/>
                <w:sz w:val="18"/>
                <w:szCs w:val="18"/>
              </w:rPr>
              <w:t>կետ</w:t>
            </w:r>
            <w:proofErr w:type="spellEnd"/>
          </w:p>
          <w:p w14:paraId="3168FE59" w14:textId="77777777" w:rsidR="00CA734F" w:rsidRDefault="00CA734F" w:rsidP="00343C03">
            <w:pPr>
              <w:pStyle w:val="TableParagraph"/>
              <w:spacing w:line="201" w:lineRule="exact"/>
              <w:ind w:left="99"/>
              <w:rPr>
                <w:sz w:val="18"/>
              </w:rPr>
            </w:pPr>
            <w:r>
              <w:rPr>
                <w:w w:val="105"/>
                <w:sz w:val="18"/>
              </w:rPr>
              <w:t>27</w:t>
            </w:r>
          </w:p>
        </w:tc>
        <w:tc>
          <w:tcPr>
            <w:tcW w:w="533" w:type="dxa"/>
          </w:tcPr>
          <w:p w14:paraId="23F27C8B" w14:textId="77777777" w:rsidR="00CA734F" w:rsidRDefault="00CA734F" w:rsidP="00343C03">
            <w:pPr>
              <w:pStyle w:val="TableParagraph"/>
              <w:rPr>
                <w:sz w:val="18"/>
              </w:rPr>
            </w:pPr>
          </w:p>
        </w:tc>
        <w:tc>
          <w:tcPr>
            <w:tcW w:w="670" w:type="dxa"/>
          </w:tcPr>
          <w:p w14:paraId="28A09CAA" w14:textId="77777777" w:rsidR="00CA734F" w:rsidRDefault="00CA734F" w:rsidP="00343C03">
            <w:pPr>
              <w:pStyle w:val="TableParagraph"/>
              <w:rPr>
                <w:sz w:val="18"/>
              </w:rPr>
            </w:pPr>
          </w:p>
        </w:tc>
        <w:tc>
          <w:tcPr>
            <w:tcW w:w="668" w:type="dxa"/>
          </w:tcPr>
          <w:p w14:paraId="34A6FA21" w14:textId="77777777" w:rsidR="00CA734F" w:rsidRDefault="00CA734F" w:rsidP="00343C03">
            <w:pPr>
              <w:pStyle w:val="TableParagraph"/>
              <w:rPr>
                <w:sz w:val="18"/>
              </w:rPr>
            </w:pPr>
          </w:p>
        </w:tc>
        <w:tc>
          <w:tcPr>
            <w:tcW w:w="669" w:type="dxa"/>
          </w:tcPr>
          <w:p w14:paraId="04D68BB3" w14:textId="77777777" w:rsidR="00CA734F" w:rsidRDefault="00CA734F" w:rsidP="00343C03">
            <w:pPr>
              <w:pStyle w:val="TableParagraph"/>
              <w:spacing w:before="31"/>
              <w:ind w:left="95" w:right="95"/>
              <w:jc w:val="center"/>
              <w:rPr>
                <w:sz w:val="18"/>
              </w:rPr>
            </w:pPr>
            <w:r>
              <w:rPr>
                <w:w w:val="115"/>
                <w:sz w:val="18"/>
              </w:rPr>
              <w:t>0,5</w:t>
            </w:r>
          </w:p>
        </w:tc>
        <w:tc>
          <w:tcPr>
            <w:tcW w:w="2001" w:type="dxa"/>
          </w:tcPr>
          <w:p w14:paraId="35B9FEFC" w14:textId="77777777" w:rsidR="00CA734F" w:rsidRDefault="00CA734F" w:rsidP="00343C03">
            <w:pPr>
              <w:pStyle w:val="TableParagraph"/>
              <w:spacing w:before="31"/>
              <w:ind w:left="98"/>
              <w:rPr>
                <w:sz w:val="18"/>
                <w:szCs w:val="18"/>
              </w:rPr>
            </w:pPr>
            <w:proofErr w:type="spellStart"/>
            <w:r>
              <w:rPr>
                <w:w w:val="110"/>
                <w:sz w:val="18"/>
                <w:szCs w:val="18"/>
              </w:rPr>
              <w:t>Փաստաթղթային</w:t>
            </w:r>
            <w:proofErr w:type="spellEnd"/>
          </w:p>
        </w:tc>
        <w:tc>
          <w:tcPr>
            <w:tcW w:w="2002" w:type="dxa"/>
          </w:tcPr>
          <w:p w14:paraId="3B77E2C9" w14:textId="77777777" w:rsidR="00CA734F" w:rsidRDefault="00CA734F" w:rsidP="00343C03">
            <w:pPr>
              <w:pStyle w:val="TableParagraph"/>
              <w:rPr>
                <w:sz w:val="18"/>
              </w:rPr>
            </w:pPr>
          </w:p>
        </w:tc>
      </w:tr>
      <w:tr w:rsidR="00CA734F" w14:paraId="1D5C71C2" w14:textId="77777777" w:rsidTr="00343C03">
        <w:trPr>
          <w:trHeight w:val="1269"/>
        </w:trPr>
        <w:tc>
          <w:tcPr>
            <w:tcW w:w="838" w:type="dxa"/>
          </w:tcPr>
          <w:p w14:paraId="2D7FDD7B" w14:textId="77777777" w:rsidR="00CA734F" w:rsidRDefault="00CA734F" w:rsidP="00343C03">
            <w:pPr>
              <w:pStyle w:val="TableParagraph"/>
              <w:spacing w:before="28"/>
              <w:ind w:left="171" w:right="165"/>
              <w:jc w:val="center"/>
              <w:rPr>
                <w:sz w:val="18"/>
              </w:rPr>
            </w:pPr>
            <w:r>
              <w:rPr>
                <w:sz w:val="18"/>
              </w:rPr>
              <w:t>2.11</w:t>
            </w:r>
          </w:p>
        </w:tc>
        <w:tc>
          <w:tcPr>
            <w:tcW w:w="4966" w:type="dxa"/>
          </w:tcPr>
          <w:p w14:paraId="1D6082EA" w14:textId="77777777" w:rsidR="00CA734F" w:rsidRDefault="00CA734F" w:rsidP="00343C03">
            <w:pPr>
              <w:pStyle w:val="TableParagraph"/>
              <w:spacing w:before="28" w:line="295" w:lineRule="auto"/>
              <w:ind w:left="102" w:right="182" w:hanging="1"/>
              <w:rPr>
                <w:sz w:val="18"/>
                <w:szCs w:val="18"/>
              </w:rPr>
            </w:pPr>
            <w:proofErr w:type="spellStart"/>
            <w:r>
              <w:rPr>
                <w:w w:val="110"/>
                <w:sz w:val="18"/>
                <w:szCs w:val="18"/>
              </w:rPr>
              <w:t>Գործատուն</w:t>
            </w:r>
            <w:proofErr w:type="spellEnd"/>
            <w:r>
              <w:rPr>
                <w:w w:val="110"/>
                <w:sz w:val="18"/>
                <w:szCs w:val="18"/>
              </w:rPr>
              <w:t xml:space="preserve"> </w:t>
            </w:r>
            <w:proofErr w:type="spellStart"/>
            <w:r>
              <w:rPr>
                <w:w w:val="110"/>
                <w:sz w:val="18"/>
                <w:szCs w:val="18"/>
              </w:rPr>
              <w:t>իրականացնում</w:t>
            </w:r>
            <w:proofErr w:type="spellEnd"/>
            <w:r>
              <w:rPr>
                <w:w w:val="110"/>
                <w:sz w:val="18"/>
                <w:szCs w:val="18"/>
              </w:rPr>
              <w:t xml:space="preserve"> է </w:t>
            </w:r>
            <w:proofErr w:type="spellStart"/>
            <w:r>
              <w:rPr>
                <w:w w:val="110"/>
                <w:sz w:val="18"/>
                <w:szCs w:val="18"/>
              </w:rPr>
              <w:t>մեքենաների</w:t>
            </w:r>
            <w:proofErr w:type="spellEnd"/>
            <w:r>
              <w:rPr>
                <w:w w:val="110"/>
                <w:sz w:val="18"/>
                <w:szCs w:val="18"/>
              </w:rPr>
              <w:t xml:space="preserve"> և </w:t>
            </w:r>
            <w:proofErr w:type="spellStart"/>
            <w:r>
              <w:rPr>
                <w:w w:val="110"/>
                <w:sz w:val="18"/>
                <w:szCs w:val="18"/>
              </w:rPr>
              <w:t>մեխանիզմների</w:t>
            </w:r>
            <w:proofErr w:type="spellEnd"/>
            <w:r>
              <w:rPr>
                <w:w w:val="110"/>
                <w:sz w:val="18"/>
                <w:szCs w:val="18"/>
              </w:rPr>
              <w:t xml:space="preserve"> </w:t>
            </w:r>
            <w:proofErr w:type="spellStart"/>
            <w:r>
              <w:rPr>
                <w:w w:val="110"/>
                <w:sz w:val="18"/>
                <w:szCs w:val="18"/>
              </w:rPr>
              <w:t>անվտանգ</w:t>
            </w:r>
            <w:proofErr w:type="spellEnd"/>
            <w:r>
              <w:rPr>
                <w:w w:val="110"/>
                <w:sz w:val="18"/>
                <w:szCs w:val="18"/>
              </w:rPr>
              <w:t xml:space="preserve"> </w:t>
            </w:r>
            <w:proofErr w:type="spellStart"/>
            <w:r>
              <w:rPr>
                <w:w w:val="110"/>
                <w:sz w:val="18"/>
                <w:szCs w:val="18"/>
              </w:rPr>
              <w:t>շահագործման</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անհրաժեշտ</w:t>
            </w:r>
            <w:proofErr w:type="spellEnd"/>
            <w:r>
              <w:rPr>
                <w:w w:val="110"/>
                <w:sz w:val="18"/>
                <w:szCs w:val="18"/>
              </w:rPr>
              <w:t xml:space="preserve"> </w:t>
            </w:r>
            <w:proofErr w:type="spellStart"/>
            <w:r>
              <w:rPr>
                <w:w w:val="110"/>
                <w:sz w:val="18"/>
                <w:szCs w:val="18"/>
              </w:rPr>
              <w:t>ստուգումներ</w:t>
            </w:r>
            <w:proofErr w:type="spellEnd"/>
            <w:r>
              <w:rPr>
                <w:w w:val="110"/>
                <w:sz w:val="18"/>
                <w:szCs w:val="18"/>
              </w:rPr>
              <w:t xml:space="preserve"> և </w:t>
            </w:r>
            <w:proofErr w:type="spellStart"/>
            <w:r>
              <w:rPr>
                <w:w w:val="110"/>
                <w:sz w:val="18"/>
                <w:szCs w:val="18"/>
              </w:rPr>
              <w:t>ընթացիկ</w:t>
            </w:r>
            <w:proofErr w:type="spellEnd"/>
            <w:r>
              <w:rPr>
                <w:w w:val="110"/>
                <w:sz w:val="18"/>
                <w:szCs w:val="18"/>
              </w:rPr>
              <w:t xml:space="preserve"> </w:t>
            </w:r>
            <w:proofErr w:type="spellStart"/>
            <w:r>
              <w:rPr>
                <w:w w:val="110"/>
                <w:sz w:val="18"/>
                <w:szCs w:val="18"/>
              </w:rPr>
              <w:t>սպասարկում</w:t>
            </w:r>
            <w:proofErr w:type="spellEnd"/>
            <w:r>
              <w:rPr>
                <w:w w:val="110"/>
                <w:sz w:val="18"/>
                <w:szCs w:val="18"/>
              </w:rPr>
              <w:t xml:space="preserve"> </w:t>
            </w:r>
            <w:proofErr w:type="spellStart"/>
            <w:r>
              <w:rPr>
                <w:w w:val="110"/>
                <w:sz w:val="18"/>
                <w:szCs w:val="18"/>
              </w:rPr>
              <w:t>շահագործման</w:t>
            </w:r>
            <w:proofErr w:type="spellEnd"/>
            <w:r>
              <w:rPr>
                <w:w w:val="110"/>
                <w:sz w:val="18"/>
                <w:szCs w:val="18"/>
              </w:rPr>
              <w:t xml:space="preserve"> </w:t>
            </w:r>
            <w:proofErr w:type="spellStart"/>
            <w:r>
              <w:rPr>
                <w:w w:val="110"/>
                <w:sz w:val="18"/>
                <w:szCs w:val="18"/>
              </w:rPr>
              <w:t>հրահանգով</w:t>
            </w:r>
            <w:proofErr w:type="spellEnd"/>
            <w:r>
              <w:rPr>
                <w:w w:val="110"/>
                <w:sz w:val="18"/>
                <w:szCs w:val="18"/>
              </w:rPr>
              <w:t xml:space="preserve"> </w:t>
            </w:r>
            <w:proofErr w:type="spellStart"/>
            <w:r>
              <w:rPr>
                <w:w w:val="110"/>
                <w:sz w:val="18"/>
                <w:szCs w:val="18"/>
              </w:rPr>
              <w:t>սահմանված</w:t>
            </w:r>
            <w:proofErr w:type="spellEnd"/>
          </w:p>
          <w:p w14:paraId="1A8B1813" w14:textId="77777777" w:rsidR="00CA734F" w:rsidRDefault="00CA734F" w:rsidP="00343C03">
            <w:pPr>
              <w:pStyle w:val="TableParagraph"/>
              <w:spacing w:line="202" w:lineRule="exact"/>
              <w:ind w:left="102"/>
              <w:rPr>
                <w:sz w:val="18"/>
                <w:szCs w:val="18"/>
              </w:rPr>
            </w:pPr>
            <w:proofErr w:type="spellStart"/>
            <w:r>
              <w:rPr>
                <w:w w:val="110"/>
                <w:sz w:val="18"/>
                <w:szCs w:val="18"/>
              </w:rPr>
              <w:t>եղանակներով</w:t>
            </w:r>
            <w:proofErr w:type="spellEnd"/>
            <w:r>
              <w:rPr>
                <w:w w:val="110"/>
                <w:sz w:val="18"/>
                <w:szCs w:val="18"/>
              </w:rPr>
              <w:t xml:space="preserve"> և </w:t>
            </w:r>
            <w:proofErr w:type="spellStart"/>
            <w:r>
              <w:rPr>
                <w:w w:val="110"/>
                <w:sz w:val="18"/>
                <w:szCs w:val="18"/>
              </w:rPr>
              <w:t>հաճախականությամբ</w:t>
            </w:r>
            <w:proofErr w:type="spellEnd"/>
            <w:r>
              <w:rPr>
                <w:w w:val="110"/>
                <w:sz w:val="18"/>
                <w:szCs w:val="18"/>
              </w:rPr>
              <w:t>։</w:t>
            </w:r>
          </w:p>
        </w:tc>
        <w:tc>
          <w:tcPr>
            <w:tcW w:w="2136" w:type="dxa"/>
          </w:tcPr>
          <w:p w14:paraId="6527508D" w14:textId="77777777" w:rsidR="00CA734F" w:rsidRDefault="00CA734F" w:rsidP="00343C03">
            <w:pPr>
              <w:pStyle w:val="TableParagraph"/>
              <w:spacing w:before="28" w:line="292"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w:t>
            </w:r>
          </w:p>
          <w:p w14:paraId="304A29E5" w14:textId="77777777" w:rsidR="00CA734F" w:rsidRDefault="00CA734F" w:rsidP="00343C03">
            <w:pPr>
              <w:pStyle w:val="TableParagraph"/>
              <w:spacing w:before="3"/>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w:t>
            </w:r>
          </w:p>
          <w:p w14:paraId="2836114E" w14:textId="77777777" w:rsidR="00CA734F" w:rsidRDefault="00CA734F" w:rsidP="00343C03">
            <w:pPr>
              <w:pStyle w:val="TableParagraph"/>
              <w:spacing w:before="48" w:line="205" w:lineRule="exact"/>
              <w:ind w:left="99"/>
              <w:rPr>
                <w:sz w:val="18"/>
                <w:szCs w:val="18"/>
              </w:rPr>
            </w:pPr>
            <w:proofErr w:type="spellStart"/>
            <w:r>
              <w:rPr>
                <w:w w:val="110"/>
                <w:sz w:val="18"/>
                <w:szCs w:val="18"/>
              </w:rPr>
              <w:t>կետ</w:t>
            </w:r>
            <w:proofErr w:type="spellEnd"/>
            <w:r>
              <w:rPr>
                <w:w w:val="110"/>
                <w:sz w:val="18"/>
                <w:szCs w:val="18"/>
              </w:rPr>
              <w:t xml:space="preserve"> 27</w:t>
            </w:r>
          </w:p>
        </w:tc>
        <w:tc>
          <w:tcPr>
            <w:tcW w:w="533" w:type="dxa"/>
          </w:tcPr>
          <w:p w14:paraId="3D42B261" w14:textId="77777777" w:rsidR="00CA734F" w:rsidRDefault="00CA734F" w:rsidP="00343C03">
            <w:pPr>
              <w:pStyle w:val="TableParagraph"/>
              <w:rPr>
                <w:sz w:val="18"/>
              </w:rPr>
            </w:pPr>
          </w:p>
        </w:tc>
        <w:tc>
          <w:tcPr>
            <w:tcW w:w="670" w:type="dxa"/>
          </w:tcPr>
          <w:p w14:paraId="42C2134C" w14:textId="77777777" w:rsidR="00CA734F" w:rsidRDefault="00CA734F" w:rsidP="00343C03">
            <w:pPr>
              <w:pStyle w:val="TableParagraph"/>
              <w:rPr>
                <w:sz w:val="18"/>
              </w:rPr>
            </w:pPr>
          </w:p>
        </w:tc>
        <w:tc>
          <w:tcPr>
            <w:tcW w:w="668" w:type="dxa"/>
          </w:tcPr>
          <w:p w14:paraId="2A6B1F34" w14:textId="77777777" w:rsidR="00CA734F" w:rsidRDefault="00CA734F" w:rsidP="00343C03">
            <w:pPr>
              <w:pStyle w:val="TableParagraph"/>
              <w:rPr>
                <w:sz w:val="18"/>
              </w:rPr>
            </w:pPr>
          </w:p>
        </w:tc>
        <w:tc>
          <w:tcPr>
            <w:tcW w:w="669" w:type="dxa"/>
          </w:tcPr>
          <w:p w14:paraId="6A98EA80" w14:textId="77777777" w:rsidR="00CA734F" w:rsidRDefault="00CA734F" w:rsidP="00343C03">
            <w:pPr>
              <w:pStyle w:val="TableParagraph"/>
              <w:spacing w:before="28"/>
              <w:jc w:val="center"/>
              <w:rPr>
                <w:sz w:val="18"/>
              </w:rPr>
            </w:pPr>
            <w:r>
              <w:rPr>
                <w:w w:val="74"/>
                <w:sz w:val="18"/>
              </w:rPr>
              <w:t>1</w:t>
            </w:r>
          </w:p>
        </w:tc>
        <w:tc>
          <w:tcPr>
            <w:tcW w:w="2001" w:type="dxa"/>
          </w:tcPr>
          <w:p w14:paraId="07691DD3"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66A9DBA7" w14:textId="77777777" w:rsidR="00CA734F" w:rsidRDefault="00CA734F" w:rsidP="00343C03">
            <w:pPr>
              <w:pStyle w:val="TableParagraph"/>
              <w:rPr>
                <w:sz w:val="18"/>
              </w:rPr>
            </w:pPr>
          </w:p>
        </w:tc>
      </w:tr>
      <w:tr w:rsidR="00CA734F" w14:paraId="1E8BCE8C" w14:textId="77777777" w:rsidTr="00343C03">
        <w:trPr>
          <w:trHeight w:val="255"/>
        </w:trPr>
        <w:tc>
          <w:tcPr>
            <w:tcW w:w="838" w:type="dxa"/>
            <w:tcBorders>
              <w:bottom w:val="nil"/>
            </w:tcBorders>
          </w:tcPr>
          <w:p w14:paraId="7E84DC04" w14:textId="77777777" w:rsidR="00CA734F" w:rsidRDefault="00CA734F" w:rsidP="00343C03">
            <w:pPr>
              <w:pStyle w:val="TableParagraph"/>
              <w:spacing w:before="28"/>
              <w:ind w:left="171" w:right="164"/>
              <w:jc w:val="center"/>
              <w:rPr>
                <w:sz w:val="18"/>
              </w:rPr>
            </w:pPr>
            <w:r>
              <w:rPr>
                <w:sz w:val="18"/>
              </w:rPr>
              <w:t>2.12</w:t>
            </w:r>
          </w:p>
        </w:tc>
        <w:tc>
          <w:tcPr>
            <w:tcW w:w="4966" w:type="dxa"/>
            <w:tcBorders>
              <w:bottom w:val="nil"/>
            </w:tcBorders>
          </w:tcPr>
          <w:p w14:paraId="49F97CAA" w14:textId="77777777" w:rsidR="00CA734F" w:rsidRDefault="00CA734F" w:rsidP="00343C03">
            <w:pPr>
              <w:pStyle w:val="TableParagraph"/>
              <w:spacing w:before="28"/>
              <w:ind w:left="102"/>
              <w:rPr>
                <w:sz w:val="18"/>
                <w:szCs w:val="18"/>
              </w:rPr>
            </w:pPr>
            <w:proofErr w:type="spellStart"/>
            <w:r>
              <w:rPr>
                <w:w w:val="115"/>
                <w:sz w:val="18"/>
                <w:szCs w:val="18"/>
              </w:rPr>
              <w:t>Հեռակառավարմամբ</w:t>
            </w:r>
            <w:proofErr w:type="spellEnd"/>
            <w:r>
              <w:rPr>
                <w:w w:val="115"/>
                <w:sz w:val="18"/>
                <w:szCs w:val="18"/>
              </w:rPr>
              <w:t xml:space="preserve"> </w:t>
            </w:r>
            <w:proofErr w:type="spellStart"/>
            <w:r>
              <w:rPr>
                <w:w w:val="115"/>
                <w:sz w:val="18"/>
                <w:szCs w:val="18"/>
              </w:rPr>
              <w:t>մեքենաները</w:t>
            </w:r>
            <w:proofErr w:type="spellEnd"/>
            <w:r>
              <w:rPr>
                <w:w w:val="115"/>
                <w:sz w:val="18"/>
                <w:szCs w:val="18"/>
              </w:rPr>
              <w:t xml:space="preserve"> </w:t>
            </w:r>
            <w:proofErr w:type="spellStart"/>
            <w:r>
              <w:rPr>
                <w:w w:val="115"/>
                <w:sz w:val="18"/>
                <w:szCs w:val="18"/>
              </w:rPr>
              <w:t>կամ</w:t>
            </w:r>
            <w:proofErr w:type="spellEnd"/>
          </w:p>
        </w:tc>
        <w:tc>
          <w:tcPr>
            <w:tcW w:w="2136" w:type="dxa"/>
            <w:tcBorders>
              <w:bottom w:val="nil"/>
            </w:tcBorders>
          </w:tcPr>
          <w:p w14:paraId="03305F4D" w14:textId="77777777" w:rsidR="00CA734F" w:rsidRDefault="00CA734F" w:rsidP="00343C03">
            <w:pPr>
              <w:pStyle w:val="TableParagraph"/>
              <w:spacing w:before="28"/>
              <w:ind w:left="99"/>
              <w:rPr>
                <w:sz w:val="18"/>
                <w:szCs w:val="18"/>
              </w:rPr>
            </w:pPr>
            <w:r>
              <w:rPr>
                <w:w w:val="115"/>
                <w:sz w:val="18"/>
                <w:szCs w:val="18"/>
              </w:rPr>
              <w:t xml:space="preserve">ՀՀ </w:t>
            </w:r>
            <w:proofErr w:type="spellStart"/>
            <w:r>
              <w:rPr>
                <w:w w:val="115"/>
                <w:sz w:val="18"/>
                <w:szCs w:val="18"/>
              </w:rPr>
              <w:t>կառավարության</w:t>
            </w:r>
            <w:proofErr w:type="spellEnd"/>
          </w:p>
        </w:tc>
        <w:tc>
          <w:tcPr>
            <w:tcW w:w="533" w:type="dxa"/>
            <w:vMerge w:val="restart"/>
          </w:tcPr>
          <w:p w14:paraId="71C4C2C5" w14:textId="77777777" w:rsidR="00CA734F" w:rsidRDefault="00CA734F" w:rsidP="00343C03">
            <w:pPr>
              <w:pStyle w:val="TableParagraph"/>
              <w:rPr>
                <w:sz w:val="18"/>
              </w:rPr>
            </w:pPr>
          </w:p>
        </w:tc>
        <w:tc>
          <w:tcPr>
            <w:tcW w:w="670" w:type="dxa"/>
            <w:vMerge w:val="restart"/>
          </w:tcPr>
          <w:p w14:paraId="2470E972" w14:textId="77777777" w:rsidR="00CA734F" w:rsidRDefault="00CA734F" w:rsidP="00343C03">
            <w:pPr>
              <w:pStyle w:val="TableParagraph"/>
              <w:rPr>
                <w:sz w:val="18"/>
              </w:rPr>
            </w:pPr>
          </w:p>
        </w:tc>
        <w:tc>
          <w:tcPr>
            <w:tcW w:w="668" w:type="dxa"/>
            <w:vMerge w:val="restart"/>
          </w:tcPr>
          <w:p w14:paraId="1AB877C8" w14:textId="77777777" w:rsidR="00CA734F" w:rsidRDefault="00CA734F" w:rsidP="00343C03">
            <w:pPr>
              <w:pStyle w:val="TableParagraph"/>
              <w:rPr>
                <w:sz w:val="18"/>
              </w:rPr>
            </w:pPr>
          </w:p>
        </w:tc>
        <w:tc>
          <w:tcPr>
            <w:tcW w:w="669" w:type="dxa"/>
            <w:tcBorders>
              <w:bottom w:val="nil"/>
            </w:tcBorders>
          </w:tcPr>
          <w:p w14:paraId="31D8046E" w14:textId="77777777" w:rsidR="00CA734F" w:rsidRDefault="00CA734F" w:rsidP="00343C03">
            <w:pPr>
              <w:pStyle w:val="TableParagraph"/>
              <w:spacing w:before="28"/>
              <w:jc w:val="center"/>
              <w:rPr>
                <w:sz w:val="18"/>
              </w:rPr>
            </w:pPr>
            <w:r>
              <w:rPr>
                <w:w w:val="74"/>
                <w:sz w:val="18"/>
              </w:rPr>
              <w:t>1</w:t>
            </w:r>
          </w:p>
        </w:tc>
        <w:tc>
          <w:tcPr>
            <w:tcW w:w="2001" w:type="dxa"/>
            <w:tcBorders>
              <w:bottom w:val="nil"/>
            </w:tcBorders>
          </w:tcPr>
          <w:p w14:paraId="472EC275" w14:textId="77777777" w:rsidR="00CA734F" w:rsidRDefault="00CA734F" w:rsidP="00343C03">
            <w:pPr>
              <w:pStyle w:val="TableParagraph"/>
              <w:spacing w:before="28"/>
              <w:ind w:left="98"/>
              <w:rPr>
                <w:sz w:val="18"/>
                <w:szCs w:val="18"/>
              </w:rPr>
            </w:pPr>
            <w:proofErr w:type="spellStart"/>
            <w:r>
              <w:rPr>
                <w:w w:val="110"/>
                <w:sz w:val="18"/>
                <w:szCs w:val="18"/>
              </w:rPr>
              <w:t>Տեսողական</w:t>
            </w:r>
            <w:proofErr w:type="spellEnd"/>
            <w:r>
              <w:rPr>
                <w:w w:val="110"/>
                <w:sz w:val="18"/>
                <w:szCs w:val="18"/>
              </w:rPr>
              <w:t>,</w:t>
            </w:r>
          </w:p>
        </w:tc>
        <w:tc>
          <w:tcPr>
            <w:tcW w:w="2002" w:type="dxa"/>
            <w:vMerge w:val="restart"/>
          </w:tcPr>
          <w:p w14:paraId="67E6DBD1" w14:textId="77777777" w:rsidR="00CA734F" w:rsidRDefault="00CA734F" w:rsidP="00343C03">
            <w:pPr>
              <w:pStyle w:val="TableParagraph"/>
              <w:rPr>
                <w:sz w:val="18"/>
              </w:rPr>
            </w:pPr>
          </w:p>
        </w:tc>
      </w:tr>
      <w:tr w:rsidR="00CA734F" w14:paraId="3E9E67C6" w14:textId="77777777" w:rsidTr="00343C03">
        <w:trPr>
          <w:trHeight w:val="243"/>
        </w:trPr>
        <w:tc>
          <w:tcPr>
            <w:tcW w:w="838" w:type="dxa"/>
            <w:tcBorders>
              <w:top w:val="nil"/>
              <w:bottom w:val="nil"/>
            </w:tcBorders>
          </w:tcPr>
          <w:p w14:paraId="747FA0BB" w14:textId="77777777" w:rsidR="00CA734F" w:rsidRDefault="00CA734F" w:rsidP="00343C03">
            <w:pPr>
              <w:pStyle w:val="TableParagraph"/>
              <w:rPr>
                <w:sz w:val="16"/>
              </w:rPr>
            </w:pPr>
          </w:p>
        </w:tc>
        <w:tc>
          <w:tcPr>
            <w:tcW w:w="4966" w:type="dxa"/>
            <w:tcBorders>
              <w:top w:val="nil"/>
              <w:bottom w:val="nil"/>
            </w:tcBorders>
          </w:tcPr>
          <w:p w14:paraId="5F4617E6" w14:textId="77777777" w:rsidR="00CA734F" w:rsidRDefault="00CA734F" w:rsidP="00343C03">
            <w:pPr>
              <w:pStyle w:val="TableParagraph"/>
              <w:spacing w:before="17" w:line="206" w:lineRule="exact"/>
              <w:ind w:left="102"/>
              <w:rPr>
                <w:sz w:val="18"/>
                <w:szCs w:val="18"/>
              </w:rPr>
            </w:pPr>
            <w:proofErr w:type="spellStart"/>
            <w:r>
              <w:rPr>
                <w:w w:val="115"/>
                <w:sz w:val="18"/>
                <w:szCs w:val="18"/>
              </w:rPr>
              <w:t>մեխանիզմները</w:t>
            </w:r>
            <w:proofErr w:type="spellEnd"/>
            <w:r>
              <w:rPr>
                <w:w w:val="115"/>
                <w:sz w:val="18"/>
                <w:szCs w:val="18"/>
              </w:rPr>
              <w:t xml:space="preserve">, </w:t>
            </w:r>
            <w:proofErr w:type="spellStart"/>
            <w:r>
              <w:rPr>
                <w:w w:val="115"/>
                <w:sz w:val="18"/>
                <w:szCs w:val="18"/>
              </w:rPr>
              <w:t>որոնք</w:t>
            </w:r>
            <w:proofErr w:type="spellEnd"/>
            <w:r>
              <w:rPr>
                <w:w w:val="115"/>
                <w:sz w:val="18"/>
                <w:szCs w:val="18"/>
              </w:rPr>
              <w:t xml:space="preserve"> </w:t>
            </w:r>
            <w:proofErr w:type="spellStart"/>
            <w:r>
              <w:rPr>
                <w:w w:val="115"/>
                <w:sz w:val="18"/>
                <w:szCs w:val="18"/>
              </w:rPr>
              <w:t>շահագործման</w:t>
            </w:r>
            <w:proofErr w:type="spellEnd"/>
            <w:r>
              <w:rPr>
                <w:w w:val="115"/>
                <w:sz w:val="18"/>
                <w:szCs w:val="18"/>
              </w:rPr>
              <w:t xml:space="preserve"> </w:t>
            </w:r>
            <w:proofErr w:type="spellStart"/>
            <w:r>
              <w:rPr>
                <w:w w:val="115"/>
                <w:sz w:val="18"/>
                <w:szCs w:val="18"/>
              </w:rPr>
              <w:t>բնականոն</w:t>
            </w:r>
            <w:proofErr w:type="spellEnd"/>
          </w:p>
        </w:tc>
        <w:tc>
          <w:tcPr>
            <w:tcW w:w="2136" w:type="dxa"/>
            <w:tcBorders>
              <w:top w:val="nil"/>
              <w:bottom w:val="nil"/>
            </w:tcBorders>
          </w:tcPr>
          <w:p w14:paraId="1F0FB709" w14:textId="77777777" w:rsidR="00CA734F" w:rsidRDefault="00CA734F" w:rsidP="00343C03">
            <w:pPr>
              <w:pStyle w:val="TableParagraph"/>
              <w:spacing w:before="17" w:line="206" w:lineRule="exact"/>
              <w:ind w:left="99"/>
              <w:rPr>
                <w:sz w:val="18"/>
                <w:szCs w:val="18"/>
              </w:rPr>
            </w:pPr>
            <w:r>
              <w:rPr>
                <w:w w:val="110"/>
                <w:sz w:val="18"/>
                <w:szCs w:val="18"/>
              </w:rPr>
              <w:t xml:space="preserve">2005 </w:t>
            </w:r>
            <w:proofErr w:type="spellStart"/>
            <w:r>
              <w:rPr>
                <w:w w:val="110"/>
                <w:sz w:val="18"/>
                <w:szCs w:val="18"/>
              </w:rPr>
              <w:t>թվականի</w:t>
            </w:r>
            <w:proofErr w:type="spellEnd"/>
          </w:p>
        </w:tc>
        <w:tc>
          <w:tcPr>
            <w:tcW w:w="533" w:type="dxa"/>
            <w:vMerge/>
            <w:tcBorders>
              <w:top w:val="nil"/>
            </w:tcBorders>
          </w:tcPr>
          <w:p w14:paraId="38ED9E00" w14:textId="77777777" w:rsidR="00CA734F" w:rsidRDefault="00CA734F" w:rsidP="00343C03">
            <w:pPr>
              <w:rPr>
                <w:sz w:val="2"/>
                <w:szCs w:val="2"/>
              </w:rPr>
            </w:pPr>
          </w:p>
        </w:tc>
        <w:tc>
          <w:tcPr>
            <w:tcW w:w="670" w:type="dxa"/>
            <w:vMerge/>
            <w:tcBorders>
              <w:top w:val="nil"/>
            </w:tcBorders>
          </w:tcPr>
          <w:p w14:paraId="0ED335A7" w14:textId="77777777" w:rsidR="00CA734F" w:rsidRDefault="00CA734F" w:rsidP="00343C03">
            <w:pPr>
              <w:rPr>
                <w:sz w:val="2"/>
                <w:szCs w:val="2"/>
              </w:rPr>
            </w:pPr>
          </w:p>
        </w:tc>
        <w:tc>
          <w:tcPr>
            <w:tcW w:w="668" w:type="dxa"/>
            <w:vMerge/>
            <w:tcBorders>
              <w:top w:val="nil"/>
            </w:tcBorders>
          </w:tcPr>
          <w:p w14:paraId="57BDFE5D" w14:textId="77777777" w:rsidR="00CA734F" w:rsidRDefault="00CA734F" w:rsidP="00343C03">
            <w:pPr>
              <w:rPr>
                <w:sz w:val="2"/>
                <w:szCs w:val="2"/>
              </w:rPr>
            </w:pPr>
          </w:p>
        </w:tc>
        <w:tc>
          <w:tcPr>
            <w:tcW w:w="669" w:type="dxa"/>
            <w:tcBorders>
              <w:top w:val="nil"/>
              <w:bottom w:val="nil"/>
            </w:tcBorders>
          </w:tcPr>
          <w:p w14:paraId="2ED4268E" w14:textId="77777777" w:rsidR="00CA734F" w:rsidRDefault="00CA734F" w:rsidP="00343C03">
            <w:pPr>
              <w:pStyle w:val="TableParagraph"/>
              <w:rPr>
                <w:sz w:val="16"/>
              </w:rPr>
            </w:pPr>
          </w:p>
        </w:tc>
        <w:tc>
          <w:tcPr>
            <w:tcW w:w="2001" w:type="dxa"/>
            <w:tcBorders>
              <w:top w:val="nil"/>
              <w:bottom w:val="nil"/>
            </w:tcBorders>
          </w:tcPr>
          <w:p w14:paraId="1BD7D73A" w14:textId="77777777" w:rsidR="00CA734F" w:rsidRDefault="00CA734F" w:rsidP="00343C03">
            <w:pPr>
              <w:pStyle w:val="TableParagraph"/>
              <w:spacing w:before="17" w:line="206" w:lineRule="exact"/>
              <w:ind w:left="98"/>
              <w:rPr>
                <w:sz w:val="18"/>
                <w:szCs w:val="18"/>
              </w:rPr>
            </w:pPr>
            <w:proofErr w:type="spellStart"/>
            <w:r>
              <w:rPr>
                <w:w w:val="110"/>
                <w:sz w:val="18"/>
                <w:szCs w:val="18"/>
              </w:rPr>
              <w:t>փաստաթղթային</w:t>
            </w:r>
            <w:proofErr w:type="spellEnd"/>
          </w:p>
        </w:tc>
        <w:tc>
          <w:tcPr>
            <w:tcW w:w="2002" w:type="dxa"/>
            <w:vMerge/>
            <w:tcBorders>
              <w:top w:val="nil"/>
            </w:tcBorders>
          </w:tcPr>
          <w:p w14:paraId="4268840B" w14:textId="77777777" w:rsidR="00CA734F" w:rsidRDefault="00CA734F" w:rsidP="00343C03">
            <w:pPr>
              <w:rPr>
                <w:sz w:val="2"/>
                <w:szCs w:val="2"/>
              </w:rPr>
            </w:pPr>
          </w:p>
        </w:tc>
      </w:tr>
      <w:tr w:rsidR="00CA734F" w14:paraId="0D59F5A0" w14:textId="77777777" w:rsidTr="00343C03">
        <w:trPr>
          <w:trHeight w:val="243"/>
        </w:trPr>
        <w:tc>
          <w:tcPr>
            <w:tcW w:w="838" w:type="dxa"/>
            <w:tcBorders>
              <w:top w:val="nil"/>
              <w:bottom w:val="nil"/>
            </w:tcBorders>
          </w:tcPr>
          <w:p w14:paraId="5DFFDF3C" w14:textId="77777777" w:rsidR="00CA734F" w:rsidRDefault="00CA734F" w:rsidP="00343C03">
            <w:pPr>
              <w:pStyle w:val="TableParagraph"/>
              <w:rPr>
                <w:sz w:val="16"/>
              </w:rPr>
            </w:pPr>
          </w:p>
        </w:tc>
        <w:tc>
          <w:tcPr>
            <w:tcW w:w="4966" w:type="dxa"/>
            <w:tcBorders>
              <w:top w:val="nil"/>
              <w:bottom w:val="nil"/>
            </w:tcBorders>
          </w:tcPr>
          <w:p w14:paraId="3C23E580" w14:textId="77777777" w:rsidR="00CA734F" w:rsidRDefault="00CA734F" w:rsidP="00343C03">
            <w:pPr>
              <w:pStyle w:val="TableParagraph"/>
              <w:spacing w:before="16"/>
              <w:ind w:left="102"/>
              <w:rPr>
                <w:sz w:val="18"/>
                <w:szCs w:val="18"/>
              </w:rPr>
            </w:pPr>
            <w:proofErr w:type="spellStart"/>
            <w:r>
              <w:rPr>
                <w:w w:val="110"/>
                <w:sz w:val="18"/>
                <w:szCs w:val="18"/>
              </w:rPr>
              <w:t>պայմաններում</w:t>
            </w:r>
            <w:proofErr w:type="spellEnd"/>
            <w:r>
              <w:rPr>
                <w:w w:val="110"/>
                <w:sz w:val="18"/>
                <w:szCs w:val="18"/>
              </w:rPr>
              <w:t xml:space="preserve"> </w:t>
            </w:r>
            <w:proofErr w:type="spellStart"/>
            <w:r>
              <w:rPr>
                <w:w w:val="110"/>
                <w:sz w:val="18"/>
                <w:szCs w:val="18"/>
              </w:rPr>
              <w:t>կարող</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ներգործության</w:t>
            </w:r>
            <w:proofErr w:type="spellEnd"/>
            <w:r>
              <w:rPr>
                <w:w w:val="110"/>
                <w:sz w:val="18"/>
                <w:szCs w:val="18"/>
              </w:rPr>
              <w:t xml:space="preserve"> </w:t>
            </w:r>
            <w:proofErr w:type="spellStart"/>
            <w:r>
              <w:rPr>
                <w:w w:val="110"/>
                <w:sz w:val="18"/>
                <w:szCs w:val="18"/>
              </w:rPr>
              <w:t>գոտում</w:t>
            </w:r>
            <w:proofErr w:type="spellEnd"/>
          </w:p>
        </w:tc>
        <w:tc>
          <w:tcPr>
            <w:tcW w:w="2136" w:type="dxa"/>
            <w:tcBorders>
              <w:top w:val="nil"/>
              <w:bottom w:val="nil"/>
            </w:tcBorders>
          </w:tcPr>
          <w:p w14:paraId="48283E22" w14:textId="77777777" w:rsidR="00CA734F" w:rsidRDefault="00CA734F" w:rsidP="00343C03">
            <w:pPr>
              <w:pStyle w:val="TableParagraph"/>
              <w:spacing w:before="16"/>
              <w:ind w:left="99"/>
              <w:rPr>
                <w:sz w:val="18"/>
                <w:szCs w:val="18"/>
              </w:rPr>
            </w:pPr>
            <w:proofErr w:type="spellStart"/>
            <w:r>
              <w:rPr>
                <w:w w:val="110"/>
                <w:sz w:val="18"/>
                <w:szCs w:val="18"/>
              </w:rPr>
              <w:t>դեկտեմբերի</w:t>
            </w:r>
            <w:proofErr w:type="spellEnd"/>
            <w:r>
              <w:rPr>
                <w:w w:val="110"/>
                <w:sz w:val="18"/>
                <w:szCs w:val="18"/>
              </w:rPr>
              <w:t xml:space="preserve"> 15-ի</w:t>
            </w:r>
          </w:p>
        </w:tc>
        <w:tc>
          <w:tcPr>
            <w:tcW w:w="533" w:type="dxa"/>
            <w:vMerge/>
            <w:tcBorders>
              <w:top w:val="nil"/>
            </w:tcBorders>
          </w:tcPr>
          <w:p w14:paraId="4AE48800" w14:textId="77777777" w:rsidR="00CA734F" w:rsidRDefault="00CA734F" w:rsidP="00343C03">
            <w:pPr>
              <w:rPr>
                <w:sz w:val="2"/>
                <w:szCs w:val="2"/>
              </w:rPr>
            </w:pPr>
          </w:p>
        </w:tc>
        <w:tc>
          <w:tcPr>
            <w:tcW w:w="670" w:type="dxa"/>
            <w:vMerge/>
            <w:tcBorders>
              <w:top w:val="nil"/>
            </w:tcBorders>
          </w:tcPr>
          <w:p w14:paraId="3C42462F" w14:textId="77777777" w:rsidR="00CA734F" w:rsidRDefault="00CA734F" w:rsidP="00343C03">
            <w:pPr>
              <w:rPr>
                <w:sz w:val="2"/>
                <w:szCs w:val="2"/>
              </w:rPr>
            </w:pPr>
          </w:p>
        </w:tc>
        <w:tc>
          <w:tcPr>
            <w:tcW w:w="668" w:type="dxa"/>
            <w:vMerge/>
            <w:tcBorders>
              <w:top w:val="nil"/>
            </w:tcBorders>
          </w:tcPr>
          <w:p w14:paraId="558B5F47" w14:textId="77777777" w:rsidR="00CA734F" w:rsidRDefault="00CA734F" w:rsidP="00343C03">
            <w:pPr>
              <w:rPr>
                <w:sz w:val="2"/>
                <w:szCs w:val="2"/>
              </w:rPr>
            </w:pPr>
          </w:p>
        </w:tc>
        <w:tc>
          <w:tcPr>
            <w:tcW w:w="669" w:type="dxa"/>
            <w:tcBorders>
              <w:top w:val="nil"/>
              <w:bottom w:val="nil"/>
            </w:tcBorders>
          </w:tcPr>
          <w:p w14:paraId="5ED2F757" w14:textId="77777777" w:rsidR="00CA734F" w:rsidRDefault="00CA734F" w:rsidP="00343C03">
            <w:pPr>
              <w:pStyle w:val="TableParagraph"/>
              <w:rPr>
                <w:sz w:val="16"/>
              </w:rPr>
            </w:pPr>
          </w:p>
        </w:tc>
        <w:tc>
          <w:tcPr>
            <w:tcW w:w="2001" w:type="dxa"/>
            <w:tcBorders>
              <w:top w:val="nil"/>
              <w:bottom w:val="nil"/>
            </w:tcBorders>
          </w:tcPr>
          <w:p w14:paraId="5E67A88F" w14:textId="77777777" w:rsidR="00CA734F" w:rsidRDefault="00CA734F" w:rsidP="00343C03">
            <w:pPr>
              <w:pStyle w:val="TableParagraph"/>
              <w:rPr>
                <w:sz w:val="16"/>
              </w:rPr>
            </w:pPr>
          </w:p>
        </w:tc>
        <w:tc>
          <w:tcPr>
            <w:tcW w:w="2002" w:type="dxa"/>
            <w:vMerge/>
            <w:tcBorders>
              <w:top w:val="nil"/>
            </w:tcBorders>
          </w:tcPr>
          <w:p w14:paraId="49BA5BA0" w14:textId="77777777" w:rsidR="00CA734F" w:rsidRDefault="00CA734F" w:rsidP="00343C03">
            <w:pPr>
              <w:rPr>
                <w:sz w:val="2"/>
                <w:szCs w:val="2"/>
              </w:rPr>
            </w:pPr>
          </w:p>
        </w:tc>
      </w:tr>
      <w:tr w:rsidR="00CA734F" w14:paraId="0BD1D392" w14:textId="77777777" w:rsidTr="00343C03">
        <w:trPr>
          <w:trHeight w:val="244"/>
        </w:trPr>
        <w:tc>
          <w:tcPr>
            <w:tcW w:w="838" w:type="dxa"/>
            <w:tcBorders>
              <w:top w:val="nil"/>
              <w:bottom w:val="nil"/>
            </w:tcBorders>
          </w:tcPr>
          <w:p w14:paraId="4F30AF33" w14:textId="77777777" w:rsidR="00CA734F" w:rsidRDefault="00CA734F" w:rsidP="00343C03">
            <w:pPr>
              <w:pStyle w:val="TableParagraph"/>
              <w:rPr>
                <w:sz w:val="16"/>
              </w:rPr>
            </w:pPr>
          </w:p>
        </w:tc>
        <w:tc>
          <w:tcPr>
            <w:tcW w:w="4966" w:type="dxa"/>
            <w:tcBorders>
              <w:top w:val="nil"/>
              <w:bottom w:val="nil"/>
            </w:tcBorders>
          </w:tcPr>
          <w:p w14:paraId="19BE1A96" w14:textId="77777777" w:rsidR="00CA734F" w:rsidRDefault="00CA734F" w:rsidP="00343C03">
            <w:pPr>
              <w:pStyle w:val="TableParagraph"/>
              <w:spacing w:before="17"/>
              <w:ind w:left="102"/>
              <w:rPr>
                <w:sz w:val="18"/>
                <w:szCs w:val="18"/>
              </w:rPr>
            </w:pPr>
            <w:proofErr w:type="spellStart"/>
            <w:r>
              <w:rPr>
                <w:w w:val="115"/>
                <w:sz w:val="18"/>
                <w:szCs w:val="18"/>
              </w:rPr>
              <w:t>գտնվող</w:t>
            </w:r>
            <w:proofErr w:type="spellEnd"/>
            <w:r>
              <w:rPr>
                <w:w w:val="115"/>
                <w:sz w:val="18"/>
                <w:szCs w:val="18"/>
              </w:rPr>
              <w:t xml:space="preserve"> </w:t>
            </w:r>
            <w:proofErr w:type="spellStart"/>
            <w:r>
              <w:rPr>
                <w:w w:val="115"/>
                <w:sz w:val="18"/>
                <w:szCs w:val="18"/>
              </w:rPr>
              <w:t>անձանց</w:t>
            </w:r>
            <w:proofErr w:type="spellEnd"/>
            <w:r>
              <w:rPr>
                <w:w w:val="115"/>
                <w:sz w:val="18"/>
                <w:szCs w:val="18"/>
              </w:rPr>
              <w:t xml:space="preserve"> </w:t>
            </w:r>
            <w:proofErr w:type="spellStart"/>
            <w:r>
              <w:rPr>
                <w:w w:val="115"/>
                <w:sz w:val="18"/>
                <w:szCs w:val="18"/>
              </w:rPr>
              <w:t>ռիսկի</w:t>
            </w:r>
            <w:proofErr w:type="spellEnd"/>
            <w:r>
              <w:rPr>
                <w:w w:val="115"/>
                <w:sz w:val="18"/>
                <w:szCs w:val="18"/>
              </w:rPr>
              <w:t xml:space="preserve"> </w:t>
            </w:r>
            <w:proofErr w:type="spellStart"/>
            <w:r>
              <w:rPr>
                <w:w w:val="115"/>
                <w:sz w:val="18"/>
                <w:szCs w:val="18"/>
              </w:rPr>
              <w:t>ենթարկել</w:t>
            </w:r>
            <w:proofErr w:type="spellEnd"/>
            <w:r>
              <w:rPr>
                <w:w w:val="115"/>
                <w:sz w:val="18"/>
                <w:szCs w:val="18"/>
              </w:rPr>
              <w:t xml:space="preserve">, </w:t>
            </w:r>
            <w:proofErr w:type="spellStart"/>
            <w:r>
              <w:rPr>
                <w:w w:val="115"/>
                <w:sz w:val="18"/>
                <w:szCs w:val="18"/>
              </w:rPr>
              <w:t>ինչպես</w:t>
            </w:r>
            <w:proofErr w:type="spellEnd"/>
            <w:r>
              <w:rPr>
                <w:w w:val="115"/>
                <w:sz w:val="18"/>
                <w:szCs w:val="18"/>
              </w:rPr>
              <w:t xml:space="preserve"> </w:t>
            </w:r>
            <w:proofErr w:type="spellStart"/>
            <w:r>
              <w:rPr>
                <w:w w:val="115"/>
                <w:sz w:val="18"/>
                <w:szCs w:val="18"/>
              </w:rPr>
              <w:t>նաև</w:t>
            </w:r>
            <w:proofErr w:type="spellEnd"/>
          </w:p>
        </w:tc>
        <w:tc>
          <w:tcPr>
            <w:tcW w:w="2136" w:type="dxa"/>
            <w:tcBorders>
              <w:top w:val="nil"/>
              <w:bottom w:val="nil"/>
            </w:tcBorders>
          </w:tcPr>
          <w:p w14:paraId="2D0EA4EA" w14:textId="77777777" w:rsidR="00CA734F" w:rsidRDefault="00CA734F" w:rsidP="00343C03">
            <w:pPr>
              <w:pStyle w:val="TableParagraph"/>
              <w:spacing w:before="17"/>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w:t>
            </w:r>
          </w:p>
        </w:tc>
        <w:tc>
          <w:tcPr>
            <w:tcW w:w="533" w:type="dxa"/>
            <w:vMerge/>
            <w:tcBorders>
              <w:top w:val="nil"/>
            </w:tcBorders>
          </w:tcPr>
          <w:p w14:paraId="25D9763B" w14:textId="77777777" w:rsidR="00CA734F" w:rsidRDefault="00CA734F" w:rsidP="00343C03">
            <w:pPr>
              <w:rPr>
                <w:sz w:val="2"/>
                <w:szCs w:val="2"/>
              </w:rPr>
            </w:pPr>
          </w:p>
        </w:tc>
        <w:tc>
          <w:tcPr>
            <w:tcW w:w="670" w:type="dxa"/>
            <w:vMerge/>
            <w:tcBorders>
              <w:top w:val="nil"/>
            </w:tcBorders>
          </w:tcPr>
          <w:p w14:paraId="22998B61" w14:textId="77777777" w:rsidR="00CA734F" w:rsidRDefault="00CA734F" w:rsidP="00343C03">
            <w:pPr>
              <w:rPr>
                <w:sz w:val="2"/>
                <w:szCs w:val="2"/>
              </w:rPr>
            </w:pPr>
          </w:p>
        </w:tc>
        <w:tc>
          <w:tcPr>
            <w:tcW w:w="668" w:type="dxa"/>
            <w:vMerge/>
            <w:tcBorders>
              <w:top w:val="nil"/>
            </w:tcBorders>
          </w:tcPr>
          <w:p w14:paraId="7784C8D3" w14:textId="77777777" w:rsidR="00CA734F" w:rsidRDefault="00CA734F" w:rsidP="00343C03">
            <w:pPr>
              <w:rPr>
                <w:sz w:val="2"/>
                <w:szCs w:val="2"/>
              </w:rPr>
            </w:pPr>
          </w:p>
        </w:tc>
        <w:tc>
          <w:tcPr>
            <w:tcW w:w="669" w:type="dxa"/>
            <w:tcBorders>
              <w:top w:val="nil"/>
              <w:bottom w:val="nil"/>
            </w:tcBorders>
          </w:tcPr>
          <w:p w14:paraId="3C193685" w14:textId="77777777" w:rsidR="00CA734F" w:rsidRDefault="00CA734F" w:rsidP="00343C03">
            <w:pPr>
              <w:pStyle w:val="TableParagraph"/>
              <w:rPr>
                <w:sz w:val="16"/>
              </w:rPr>
            </w:pPr>
          </w:p>
        </w:tc>
        <w:tc>
          <w:tcPr>
            <w:tcW w:w="2001" w:type="dxa"/>
            <w:tcBorders>
              <w:top w:val="nil"/>
              <w:bottom w:val="nil"/>
            </w:tcBorders>
          </w:tcPr>
          <w:p w14:paraId="2E4D6D80" w14:textId="77777777" w:rsidR="00CA734F" w:rsidRDefault="00CA734F" w:rsidP="00343C03">
            <w:pPr>
              <w:pStyle w:val="TableParagraph"/>
              <w:rPr>
                <w:sz w:val="16"/>
              </w:rPr>
            </w:pPr>
          </w:p>
        </w:tc>
        <w:tc>
          <w:tcPr>
            <w:tcW w:w="2002" w:type="dxa"/>
            <w:vMerge/>
            <w:tcBorders>
              <w:top w:val="nil"/>
            </w:tcBorders>
          </w:tcPr>
          <w:p w14:paraId="6B6E9187" w14:textId="77777777" w:rsidR="00CA734F" w:rsidRDefault="00CA734F" w:rsidP="00343C03">
            <w:pPr>
              <w:rPr>
                <w:sz w:val="2"/>
                <w:szCs w:val="2"/>
              </w:rPr>
            </w:pPr>
          </w:p>
        </w:tc>
      </w:tr>
      <w:tr w:rsidR="00CA734F" w14:paraId="44173075" w14:textId="77777777" w:rsidTr="00343C03">
        <w:trPr>
          <w:trHeight w:val="244"/>
        </w:trPr>
        <w:tc>
          <w:tcPr>
            <w:tcW w:w="838" w:type="dxa"/>
            <w:tcBorders>
              <w:top w:val="nil"/>
              <w:bottom w:val="nil"/>
            </w:tcBorders>
          </w:tcPr>
          <w:p w14:paraId="0BAE2E55" w14:textId="77777777" w:rsidR="00CA734F" w:rsidRDefault="00CA734F" w:rsidP="00343C03">
            <w:pPr>
              <w:pStyle w:val="TableParagraph"/>
              <w:rPr>
                <w:sz w:val="16"/>
              </w:rPr>
            </w:pPr>
          </w:p>
        </w:tc>
        <w:tc>
          <w:tcPr>
            <w:tcW w:w="4966" w:type="dxa"/>
            <w:tcBorders>
              <w:top w:val="nil"/>
              <w:bottom w:val="nil"/>
            </w:tcBorders>
          </w:tcPr>
          <w:p w14:paraId="34341F63" w14:textId="77777777" w:rsidR="00CA734F" w:rsidRDefault="00CA734F" w:rsidP="00343C03">
            <w:pPr>
              <w:pStyle w:val="TableParagraph"/>
              <w:spacing w:before="17"/>
              <w:ind w:left="102"/>
              <w:rPr>
                <w:sz w:val="18"/>
                <w:szCs w:val="18"/>
              </w:rPr>
            </w:pPr>
            <w:proofErr w:type="spellStart"/>
            <w:r>
              <w:rPr>
                <w:w w:val="110"/>
                <w:sz w:val="18"/>
                <w:szCs w:val="18"/>
              </w:rPr>
              <w:t>մեքենաները</w:t>
            </w:r>
            <w:proofErr w:type="spellEnd"/>
            <w:r>
              <w:rPr>
                <w:w w:val="110"/>
                <w:sz w:val="18"/>
                <w:szCs w:val="18"/>
              </w:rPr>
              <w:t xml:space="preserve"> և </w:t>
            </w:r>
            <w:proofErr w:type="spellStart"/>
            <w:r>
              <w:rPr>
                <w:w w:val="110"/>
                <w:sz w:val="18"/>
                <w:szCs w:val="18"/>
              </w:rPr>
              <w:t>մեխանիզմները</w:t>
            </w:r>
            <w:proofErr w:type="spellEnd"/>
            <w:r>
              <w:rPr>
                <w:w w:val="110"/>
                <w:sz w:val="18"/>
                <w:szCs w:val="18"/>
              </w:rPr>
              <w:t xml:space="preserve">, </w:t>
            </w:r>
            <w:proofErr w:type="spellStart"/>
            <w:r>
              <w:rPr>
                <w:w w:val="110"/>
                <w:sz w:val="18"/>
                <w:szCs w:val="18"/>
              </w:rPr>
              <w:t>որոնք</w:t>
            </w:r>
            <w:proofErr w:type="spellEnd"/>
            <w:r>
              <w:rPr>
                <w:w w:val="110"/>
                <w:sz w:val="18"/>
                <w:szCs w:val="18"/>
              </w:rPr>
              <w:t xml:space="preserve"> </w:t>
            </w:r>
            <w:proofErr w:type="spellStart"/>
            <w:r>
              <w:rPr>
                <w:w w:val="110"/>
                <w:sz w:val="18"/>
                <w:szCs w:val="18"/>
              </w:rPr>
              <w:t>շահագործման</w:t>
            </w:r>
            <w:proofErr w:type="spellEnd"/>
          </w:p>
        </w:tc>
        <w:tc>
          <w:tcPr>
            <w:tcW w:w="2136" w:type="dxa"/>
            <w:tcBorders>
              <w:top w:val="nil"/>
              <w:bottom w:val="nil"/>
            </w:tcBorders>
          </w:tcPr>
          <w:p w14:paraId="4EA4EEC2" w14:textId="77777777" w:rsidR="00CA734F" w:rsidRDefault="00CA734F" w:rsidP="00343C03">
            <w:pPr>
              <w:pStyle w:val="TableParagraph"/>
              <w:spacing w:before="17"/>
              <w:ind w:left="99"/>
              <w:rPr>
                <w:sz w:val="18"/>
                <w:szCs w:val="18"/>
              </w:rPr>
            </w:pPr>
            <w:proofErr w:type="spellStart"/>
            <w:r>
              <w:rPr>
                <w:w w:val="110"/>
                <w:sz w:val="18"/>
                <w:szCs w:val="18"/>
              </w:rPr>
              <w:t>կետ</w:t>
            </w:r>
            <w:proofErr w:type="spellEnd"/>
            <w:r>
              <w:rPr>
                <w:w w:val="110"/>
                <w:sz w:val="18"/>
                <w:szCs w:val="18"/>
              </w:rPr>
              <w:t xml:space="preserve"> 100</w:t>
            </w:r>
          </w:p>
        </w:tc>
        <w:tc>
          <w:tcPr>
            <w:tcW w:w="533" w:type="dxa"/>
            <w:vMerge/>
            <w:tcBorders>
              <w:top w:val="nil"/>
            </w:tcBorders>
          </w:tcPr>
          <w:p w14:paraId="2868617E" w14:textId="77777777" w:rsidR="00CA734F" w:rsidRDefault="00CA734F" w:rsidP="00343C03">
            <w:pPr>
              <w:rPr>
                <w:sz w:val="2"/>
                <w:szCs w:val="2"/>
              </w:rPr>
            </w:pPr>
          </w:p>
        </w:tc>
        <w:tc>
          <w:tcPr>
            <w:tcW w:w="670" w:type="dxa"/>
            <w:vMerge/>
            <w:tcBorders>
              <w:top w:val="nil"/>
            </w:tcBorders>
          </w:tcPr>
          <w:p w14:paraId="4770F085" w14:textId="77777777" w:rsidR="00CA734F" w:rsidRDefault="00CA734F" w:rsidP="00343C03">
            <w:pPr>
              <w:rPr>
                <w:sz w:val="2"/>
                <w:szCs w:val="2"/>
              </w:rPr>
            </w:pPr>
          </w:p>
        </w:tc>
        <w:tc>
          <w:tcPr>
            <w:tcW w:w="668" w:type="dxa"/>
            <w:vMerge/>
            <w:tcBorders>
              <w:top w:val="nil"/>
            </w:tcBorders>
          </w:tcPr>
          <w:p w14:paraId="52C7FEAC" w14:textId="77777777" w:rsidR="00CA734F" w:rsidRDefault="00CA734F" w:rsidP="00343C03">
            <w:pPr>
              <w:rPr>
                <w:sz w:val="2"/>
                <w:szCs w:val="2"/>
              </w:rPr>
            </w:pPr>
          </w:p>
        </w:tc>
        <w:tc>
          <w:tcPr>
            <w:tcW w:w="669" w:type="dxa"/>
            <w:tcBorders>
              <w:top w:val="nil"/>
              <w:bottom w:val="nil"/>
            </w:tcBorders>
          </w:tcPr>
          <w:p w14:paraId="5D81FCF3" w14:textId="77777777" w:rsidR="00CA734F" w:rsidRDefault="00CA734F" w:rsidP="00343C03">
            <w:pPr>
              <w:pStyle w:val="TableParagraph"/>
              <w:rPr>
                <w:sz w:val="16"/>
              </w:rPr>
            </w:pPr>
          </w:p>
        </w:tc>
        <w:tc>
          <w:tcPr>
            <w:tcW w:w="2001" w:type="dxa"/>
            <w:tcBorders>
              <w:top w:val="nil"/>
              <w:bottom w:val="nil"/>
            </w:tcBorders>
          </w:tcPr>
          <w:p w14:paraId="5ED1E8C4" w14:textId="77777777" w:rsidR="00CA734F" w:rsidRDefault="00CA734F" w:rsidP="00343C03">
            <w:pPr>
              <w:pStyle w:val="TableParagraph"/>
              <w:rPr>
                <w:sz w:val="16"/>
              </w:rPr>
            </w:pPr>
          </w:p>
        </w:tc>
        <w:tc>
          <w:tcPr>
            <w:tcW w:w="2002" w:type="dxa"/>
            <w:vMerge/>
            <w:tcBorders>
              <w:top w:val="nil"/>
            </w:tcBorders>
          </w:tcPr>
          <w:p w14:paraId="35DB9606" w14:textId="77777777" w:rsidR="00CA734F" w:rsidRDefault="00CA734F" w:rsidP="00343C03">
            <w:pPr>
              <w:rPr>
                <w:sz w:val="2"/>
                <w:szCs w:val="2"/>
              </w:rPr>
            </w:pPr>
          </w:p>
        </w:tc>
      </w:tr>
      <w:tr w:rsidR="00CA734F" w14:paraId="08B48BC8" w14:textId="77777777" w:rsidTr="00343C03">
        <w:trPr>
          <w:trHeight w:val="244"/>
        </w:trPr>
        <w:tc>
          <w:tcPr>
            <w:tcW w:w="838" w:type="dxa"/>
            <w:tcBorders>
              <w:top w:val="nil"/>
              <w:bottom w:val="nil"/>
            </w:tcBorders>
          </w:tcPr>
          <w:p w14:paraId="48AACEE5" w14:textId="77777777" w:rsidR="00CA734F" w:rsidRDefault="00CA734F" w:rsidP="00343C03">
            <w:pPr>
              <w:pStyle w:val="TableParagraph"/>
              <w:rPr>
                <w:sz w:val="16"/>
              </w:rPr>
            </w:pPr>
          </w:p>
        </w:tc>
        <w:tc>
          <w:tcPr>
            <w:tcW w:w="4966" w:type="dxa"/>
            <w:tcBorders>
              <w:top w:val="nil"/>
              <w:bottom w:val="nil"/>
            </w:tcBorders>
          </w:tcPr>
          <w:p w14:paraId="5BD01197" w14:textId="77777777" w:rsidR="00CA734F" w:rsidRDefault="00CA734F" w:rsidP="00343C03">
            <w:pPr>
              <w:pStyle w:val="TableParagraph"/>
              <w:spacing w:before="17"/>
              <w:ind w:left="102"/>
              <w:rPr>
                <w:sz w:val="18"/>
                <w:szCs w:val="18"/>
              </w:rPr>
            </w:pPr>
            <w:proofErr w:type="spellStart"/>
            <w:r>
              <w:rPr>
                <w:w w:val="110"/>
                <w:sz w:val="18"/>
                <w:szCs w:val="18"/>
              </w:rPr>
              <w:t>ժամանակ</w:t>
            </w:r>
            <w:proofErr w:type="spellEnd"/>
            <w:r>
              <w:rPr>
                <w:w w:val="110"/>
                <w:sz w:val="18"/>
                <w:szCs w:val="18"/>
              </w:rPr>
              <w:t xml:space="preserve"> </w:t>
            </w:r>
            <w:proofErr w:type="spellStart"/>
            <w:r>
              <w:rPr>
                <w:w w:val="110"/>
                <w:sz w:val="18"/>
                <w:szCs w:val="18"/>
              </w:rPr>
              <w:t>նույն</w:t>
            </w:r>
            <w:proofErr w:type="spellEnd"/>
            <w:r>
              <w:rPr>
                <w:w w:val="110"/>
                <w:sz w:val="18"/>
                <w:szCs w:val="18"/>
              </w:rPr>
              <w:t xml:space="preserve"> </w:t>
            </w:r>
            <w:proofErr w:type="spellStart"/>
            <w:r>
              <w:rPr>
                <w:w w:val="110"/>
                <w:sz w:val="18"/>
                <w:szCs w:val="18"/>
              </w:rPr>
              <w:t>առանցքով</w:t>
            </w:r>
            <w:proofErr w:type="spellEnd"/>
            <w:r>
              <w:rPr>
                <w:w w:val="110"/>
                <w:sz w:val="18"/>
                <w:szCs w:val="18"/>
              </w:rPr>
              <w:t xml:space="preserve"> </w:t>
            </w:r>
            <w:proofErr w:type="spellStart"/>
            <w:r>
              <w:rPr>
                <w:w w:val="110"/>
                <w:sz w:val="18"/>
                <w:szCs w:val="18"/>
              </w:rPr>
              <w:t>կատարում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մշտապես</w:t>
            </w:r>
            <w:proofErr w:type="spellEnd"/>
          </w:p>
        </w:tc>
        <w:tc>
          <w:tcPr>
            <w:tcW w:w="2136" w:type="dxa"/>
            <w:tcBorders>
              <w:top w:val="nil"/>
              <w:bottom w:val="nil"/>
            </w:tcBorders>
          </w:tcPr>
          <w:p w14:paraId="583FA4FF" w14:textId="77777777" w:rsidR="00CA734F" w:rsidRDefault="00CA734F" w:rsidP="00343C03">
            <w:pPr>
              <w:pStyle w:val="TableParagraph"/>
              <w:rPr>
                <w:sz w:val="16"/>
              </w:rPr>
            </w:pPr>
          </w:p>
        </w:tc>
        <w:tc>
          <w:tcPr>
            <w:tcW w:w="533" w:type="dxa"/>
            <w:vMerge/>
            <w:tcBorders>
              <w:top w:val="nil"/>
            </w:tcBorders>
          </w:tcPr>
          <w:p w14:paraId="1CA9ADFE" w14:textId="77777777" w:rsidR="00CA734F" w:rsidRDefault="00CA734F" w:rsidP="00343C03">
            <w:pPr>
              <w:rPr>
                <w:sz w:val="2"/>
                <w:szCs w:val="2"/>
              </w:rPr>
            </w:pPr>
          </w:p>
        </w:tc>
        <w:tc>
          <w:tcPr>
            <w:tcW w:w="670" w:type="dxa"/>
            <w:vMerge/>
            <w:tcBorders>
              <w:top w:val="nil"/>
            </w:tcBorders>
          </w:tcPr>
          <w:p w14:paraId="3484BD92" w14:textId="77777777" w:rsidR="00CA734F" w:rsidRDefault="00CA734F" w:rsidP="00343C03">
            <w:pPr>
              <w:rPr>
                <w:sz w:val="2"/>
                <w:szCs w:val="2"/>
              </w:rPr>
            </w:pPr>
          </w:p>
        </w:tc>
        <w:tc>
          <w:tcPr>
            <w:tcW w:w="668" w:type="dxa"/>
            <w:vMerge/>
            <w:tcBorders>
              <w:top w:val="nil"/>
            </w:tcBorders>
          </w:tcPr>
          <w:p w14:paraId="63694AC6" w14:textId="77777777" w:rsidR="00CA734F" w:rsidRDefault="00CA734F" w:rsidP="00343C03">
            <w:pPr>
              <w:rPr>
                <w:sz w:val="2"/>
                <w:szCs w:val="2"/>
              </w:rPr>
            </w:pPr>
          </w:p>
        </w:tc>
        <w:tc>
          <w:tcPr>
            <w:tcW w:w="669" w:type="dxa"/>
            <w:tcBorders>
              <w:top w:val="nil"/>
              <w:bottom w:val="nil"/>
            </w:tcBorders>
          </w:tcPr>
          <w:p w14:paraId="59668BBC" w14:textId="77777777" w:rsidR="00CA734F" w:rsidRDefault="00CA734F" w:rsidP="00343C03">
            <w:pPr>
              <w:pStyle w:val="TableParagraph"/>
              <w:rPr>
                <w:sz w:val="16"/>
              </w:rPr>
            </w:pPr>
          </w:p>
        </w:tc>
        <w:tc>
          <w:tcPr>
            <w:tcW w:w="2001" w:type="dxa"/>
            <w:tcBorders>
              <w:top w:val="nil"/>
              <w:bottom w:val="nil"/>
            </w:tcBorders>
          </w:tcPr>
          <w:p w14:paraId="4E0B8429" w14:textId="77777777" w:rsidR="00CA734F" w:rsidRDefault="00CA734F" w:rsidP="00343C03">
            <w:pPr>
              <w:pStyle w:val="TableParagraph"/>
              <w:rPr>
                <w:sz w:val="16"/>
              </w:rPr>
            </w:pPr>
          </w:p>
        </w:tc>
        <w:tc>
          <w:tcPr>
            <w:tcW w:w="2002" w:type="dxa"/>
            <w:vMerge/>
            <w:tcBorders>
              <w:top w:val="nil"/>
            </w:tcBorders>
          </w:tcPr>
          <w:p w14:paraId="2ADA0312" w14:textId="77777777" w:rsidR="00CA734F" w:rsidRDefault="00CA734F" w:rsidP="00343C03">
            <w:pPr>
              <w:rPr>
                <w:sz w:val="2"/>
                <w:szCs w:val="2"/>
              </w:rPr>
            </w:pPr>
          </w:p>
        </w:tc>
      </w:tr>
      <w:tr w:rsidR="00CA734F" w14:paraId="08D9B30F" w14:textId="77777777" w:rsidTr="00343C03">
        <w:trPr>
          <w:trHeight w:val="244"/>
        </w:trPr>
        <w:tc>
          <w:tcPr>
            <w:tcW w:w="838" w:type="dxa"/>
            <w:tcBorders>
              <w:top w:val="nil"/>
              <w:bottom w:val="nil"/>
            </w:tcBorders>
          </w:tcPr>
          <w:p w14:paraId="11631AA7" w14:textId="77777777" w:rsidR="00CA734F" w:rsidRDefault="00CA734F" w:rsidP="00343C03">
            <w:pPr>
              <w:pStyle w:val="TableParagraph"/>
              <w:rPr>
                <w:sz w:val="16"/>
              </w:rPr>
            </w:pPr>
          </w:p>
        </w:tc>
        <w:tc>
          <w:tcPr>
            <w:tcW w:w="4966" w:type="dxa"/>
            <w:tcBorders>
              <w:top w:val="nil"/>
              <w:bottom w:val="nil"/>
            </w:tcBorders>
          </w:tcPr>
          <w:p w14:paraId="2202257A" w14:textId="77777777" w:rsidR="00CA734F" w:rsidRDefault="00CA734F" w:rsidP="00343C03">
            <w:pPr>
              <w:pStyle w:val="TableParagraph"/>
              <w:spacing w:before="17"/>
              <w:ind w:left="102"/>
              <w:rPr>
                <w:sz w:val="18"/>
                <w:szCs w:val="18"/>
              </w:rPr>
            </w:pPr>
            <w:proofErr w:type="spellStart"/>
            <w:r>
              <w:rPr>
                <w:w w:val="110"/>
                <w:sz w:val="18"/>
                <w:szCs w:val="18"/>
              </w:rPr>
              <w:t>կրկնվող</w:t>
            </w:r>
            <w:proofErr w:type="spellEnd"/>
            <w:r>
              <w:rPr>
                <w:w w:val="110"/>
                <w:sz w:val="18"/>
                <w:szCs w:val="18"/>
              </w:rPr>
              <w:t xml:space="preserve"> </w:t>
            </w:r>
            <w:proofErr w:type="spellStart"/>
            <w:r>
              <w:rPr>
                <w:w w:val="110"/>
                <w:sz w:val="18"/>
                <w:szCs w:val="18"/>
              </w:rPr>
              <w:t>առաջընթաց</w:t>
            </w:r>
            <w:proofErr w:type="spellEnd"/>
            <w:r>
              <w:rPr>
                <w:w w:val="110"/>
                <w:sz w:val="18"/>
                <w:szCs w:val="18"/>
              </w:rPr>
              <w:t xml:space="preserve"> և </w:t>
            </w:r>
            <w:proofErr w:type="spellStart"/>
            <w:r>
              <w:rPr>
                <w:w w:val="110"/>
                <w:sz w:val="18"/>
                <w:szCs w:val="18"/>
              </w:rPr>
              <w:t>հետընթաց</w:t>
            </w:r>
            <w:proofErr w:type="spellEnd"/>
            <w:r>
              <w:rPr>
                <w:w w:val="110"/>
                <w:sz w:val="18"/>
                <w:szCs w:val="18"/>
              </w:rPr>
              <w:t xml:space="preserve"> </w:t>
            </w:r>
            <w:proofErr w:type="spellStart"/>
            <w:r>
              <w:rPr>
                <w:w w:val="110"/>
                <w:sz w:val="18"/>
                <w:szCs w:val="18"/>
              </w:rPr>
              <w:t>շարժումներ</w:t>
            </w:r>
            <w:proofErr w:type="spellEnd"/>
            <w:r>
              <w:rPr>
                <w:w w:val="110"/>
                <w:sz w:val="18"/>
                <w:szCs w:val="18"/>
              </w:rPr>
              <w:t>, և</w:t>
            </w:r>
          </w:p>
        </w:tc>
        <w:tc>
          <w:tcPr>
            <w:tcW w:w="2136" w:type="dxa"/>
            <w:tcBorders>
              <w:top w:val="nil"/>
              <w:bottom w:val="nil"/>
            </w:tcBorders>
          </w:tcPr>
          <w:p w14:paraId="476484A0" w14:textId="77777777" w:rsidR="00CA734F" w:rsidRDefault="00CA734F" w:rsidP="00343C03">
            <w:pPr>
              <w:pStyle w:val="TableParagraph"/>
              <w:rPr>
                <w:sz w:val="16"/>
              </w:rPr>
            </w:pPr>
          </w:p>
        </w:tc>
        <w:tc>
          <w:tcPr>
            <w:tcW w:w="533" w:type="dxa"/>
            <w:vMerge/>
            <w:tcBorders>
              <w:top w:val="nil"/>
            </w:tcBorders>
          </w:tcPr>
          <w:p w14:paraId="7640B6A7" w14:textId="77777777" w:rsidR="00CA734F" w:rsidRDefault="00CA734F" w:rsidP="00343C03">
            <w:pPr>
              <w:rPr>
                <w:sz w:val="2"/>
                <w:szCs w:val="2"/>
              </w:rPr>
            </w:pPr>
          </w:p>
        </w:tc>
        <w:tc>
          <w:tcPr>
            <w:tcW w:w="670" w:type="dxa"/>
            <w:vMerge/>
            <w:tcBorders>
              <w:top w:val="nil"/>
            </w:tcBorders>
          </w:tcPr>
          <w:p w14:paraId="2BAC1E47" w14:textId="77777777" w:rsidR="00CA734F" w:rsidRDefault="00CA734F" w:rsidP="00343C03">
            <w:pPr>
              <w:rPr>
                <w:sz w:val="2"/>
                <w:szCs w:val="2"/>
              </w:rPr>
            </w:pPr>
          </w:p>
        </w:tc>
        <w:tc>
          <w:tcPr>
            <w:tcW w:w="668" w:type="dxa"/>
            <w:vMerge/>
            <w:tcBorders>
              <w:top w:val="nil"/>
            </w:tcBorders>
          </w:tcPr>
          <w:p w14:paraId="05125C25" w14:textId="77777777" w:rsidR="00CA734F" w:rsidRDefault="00CA734F" w:rsidP="00343C03">
            <w:pPr>
              <w:rPr>
                <w:sz w:val="2"/>
                <w:szCs w:val="2"/>
              </w:rPr>
            </w:pPr>
          </w:p>
        </w:tc>
        <w:tc>
          <w:tcPr>
            <w:tcW w:w="669" w:type="dxa"/>
            <w:tcBorders>
              <w:top w:val="nil"/>
              <w:bottom w:val="nil"/>
            </w:tcBorders>
          </w:tcPr>
          <w:p w14:paraId="2C659C75" w14:textId="77777777" w:rsidR="00CA734F" w:rsidRDefault="00CA734F" w:rsidP="00343C03">
            <w:pPr>
              <w:pStyle w:val="TableParagraph"/>
              <w:rPr>
                <w:sz w:val="16"/>
              </w:rPr>
            </w:pPr>
          </w:p>
        </w:tc>
        <w:tc>
          <w:tcPr>
            <w:tcW w:w="2001" w:type="dxa"/>
            <w:tcBorders>
              <w:top w:val="nil"/>
              <w:bottom w:val="nil"/>
            </w:tcBorders>
          </w:tcPr>
          <w:p w14:paraId="51300401" w14:textId="77777777" w:rsidR="00CA734F" w:rsidRDefault="00CA734F" w:rsidP="00343C03">
            <w:pPr>
              <w:pStyle w:val="TableParagraph"/>
              <w:rPr>
                <w:sz w:val="16"/>
              </w:rPr>
            </w:pPr>
          </w:p>
        </w:tc>
        <w:tc>
          <w:tcPr>
            <w:tcW w:w="2002" w:type="dxa"/>
            <w:vMerge/>
            <w:tcBorders>
              <w:top w:val="nil"/>
            </w:tcBorders>
          </w:tcPr>
          <w:p w14:paraId="3A16697D" w14:textId="77777777" w:rsidR="00CA734F" w:rsidRDefault="00CA734F" w:rsidP="00343C03">
            <w:pPr>
              <w:rPr>
                <w:sz w:val="2"/>
                <w:szCs w:val="2"/>
              </w:rPr>
            </w:pPr>
          </w:p>
        </w:tc>
      </w:tr>
      <w:tr w:rsidR="00CA734F" w14:paraId="4C7CEE5E" w14:textId="77777777" w:rsidTr="00343C03">
        <w:trPr>
          <w:trHeight w:val="243"/>
        </w:trPr>
        <w:tc>
          <w:tcPr>
            <w:tcW w:w="838" w:type="dxa"/>
            <w:tcBorders>
              <w:top w:val="nil"/>
              <w:bottom w:val="nil"/>
            </w:tcBorders>
          </w:tcPr>
          <w:p w14:paraId="22B70757" w14:textId="77777777" w:rsidR="00CA734F" w:rsidRDefault="00CA734F" w:rsidP="00343C03">
            <w:pPr>
              <w:pStyle w:val="TableParagraph"/>
              <w:rPr>
                <w:sz w:val="16"/>
              </w:rPr>
            </w:pPr>
          </w:p>
        </w:tc>
        <w:tc>
          <w:tcPr>
            <w:tcW w:w="4966" w:type="dxa"/>
            <w:tcBorders>
              <w:top w:val="nil"/>
              <w:bottom w:val="nil"/>
            </w:tcBorders>
          </w:tcPr>
          <w:p w14:paraId="62A1539E" w14:textId="77777777" w:rsidR="00CA734F" w:rsidRDefault="00CA734F" w:rsidP="00343C03">
            <w:pPr>
              <w:pStyle w:val="TableParagraph"/>
              <w:spacing w:before="17" w:line="206" w:lineRule="exact"/>
              <w:ind w:left="102"/>
              <w:rPr>
                <w:sz w:val="18"/>
                <w:szCs w:val="18"/>
              </w:rPr>
            </w:pPr>
            <w:proofErr w:type="spellStart"/>
            <w:r>
              <w:rPr>
                <w:w w:val="110"/>
                <w:sz w:val="18"/>
                <w:szCs w:val="18"/>
              </w:rPr>
              <w:t>որտեղ</w:t>
            </w:r>
            <w:proofErr w:type="spellEnd"/>
            <w:r>
              <w:rPr>
                <w:w w:val="110"/>
                <w:sz w:val="18"/>
                <w:szCs w:val="18"/>
              </w:rPr>
              <w:t xml:space="preserve"> </w:t>
            </w:r>
            <w:proofErr w:type="spellStart"/>
            <w:r>
              <w:rPr>
                <w:w w:val="110"/>
                <w:sz w:val="18"/>
                <w:szCs w:val="18"/>
              </w:rPr>
              <w:t>մեքենաների</w:t>
            </w:r>
            <w:proofErr w:type="spellEnd"/>
            <w:r>
              <w:rPr>
                <w:w w:val="110"/>
                <w:sz w:val="18"/>
                <w:szCs w:val="18"/>
              </w:rPr>
              <w:t xml:space="preserve"> </w:t>
            </w:r>
            <w:proofErr w:type="spellStart"/>
            <w:r>
              <w:rPr>
                <w:w w:val="110"/>
                <w:sz w:val="18"/>
                <w:szCs w:val="18"/>
              </w:rPr>
              <w:t>հետևի</w:t>
            </w:r>
            <w:proofErr w:type="spellEnd"/>
            <w:r>
              <w:rPr>
                <w:w w:val="110"/>
                <w:sz w:val="18"/>
                <w:szCs w:val="18"/>
              </w:rPr>
              <w:t xml:space="preserve"> </w:t>
            </w:r>
            <w:proofErr w:type="spellStart"/>
            <w:r>
              <w:rPr>
                <w:w w:val="110"/>
                <w:sz w:val="18"/>
                <w:szCs w:val="18"/>
              </w:rPr>
              <w:t>մասերը</w:t>
            </w:r>
            <w:proofErr w:type="spellEnd"/>
            <w:r>
              <w:rPr>
                <w:w w:val="110"/>
                <w:sz w:val="18"/>
                <w:szCs w:val="18"/>
              </w:rPr>
              <w:t xml:space="preserve"> </w:t>
            </w:r>
            <w:proofErr w:type="spellStart"/>
            <w:r>
              <w:rPr>
                <w:w w:val="110"/>
                <w:sz w:val="18"/>
                <w:szCs w:val="18"/>
              </w:rPr>
              <w:t>մեքենավարին</w:t>
            </w:r>
            <w:proofErr w:type="spellEnd"/>
          </w:p>
        </w:tc>
        <w:tc>
          <w:tcPr>
            <w:tcW w:w="2136" w:type="dxa"/>
            <w:tcBorders>
              <w:top w:val="nil"/>
              <w:bottom w:val="nil"/>
            </w:tcBorders>
          </w:tcPr>
          <w:p w14:paraId="6211CB62" w14:textId="77777777" w:rsidR="00CA734F" w:rsidRDefault="00CA734F" w:rsidP="00343C03">
            <w:pPr>
              <w:pStyle w:val="TableParagraph"/>
              <w:rPr>
                <w:sz w:val="16"/>
              </w:rPr>
            </w:pPr>
          </w:p>
        </w:tc>
        <w:tc>
          <w:tcPr>
            <w:tcW w:w="533" w:type="dxa"/>
            <w:vMerge/>
            <w:tcBorders>
              <w:top w:val="nil"/>
            </w:tcBorders>
          </w:tcPr>
          <w:p w14:paraId="5FB45986" w14:textId="77777777" w:rsidR="00CA734F" w:rsidRDefault="00CA734F" w:rsidP="00343C03">
            <w:pPr>
              <w:rPr>
                <w:sz w:val="2"/>
                <w:szCs w:val="2"/>
              </w:rPr>
            </w:pPr>
          </w:p>
        </w:tc>
        <w:tc>
          <w:tcPr>
            <w:tcW w:w="670" w:type="dxa"/>
            <w:vMerge/>
            <w:tcBorders>
              <w:top w:val="nil"/>
            </w:tcBorders>
          </w:tcPr>
          <w:p w14:paraId="24DB4B3D" w14:textId="77777777" w:rsidR="00CA734F" w:rsidRDefault="00CA734F" w:rsidP="00343C03">
            <w:pPr>
              <w:rPr>
                <w:sz w:val="2"/>
                <w:szCs w:val="2"/>
              </w:rPr>
            </w:pPr>
          </w:p>
        </w:tc>
        <w:tc>
          <w:tcPr>
            <w:tcW w:w="668" w:type="dxa"/>
            <w:vMerge/>
            <w:tcBorders>
              <w:top w:val="nil"/>
            </w:tcBorders>
          </w:tcPr>
          <w:p w14:paraId="0BE229AC" w14:textId="77777777" w:rsidR="00CA734F" w:rsidRDefault="00CA734F" w:rsidP="00343C03">
            <w:pPr>
              <w:rPr>
                <w:sz w:val="2"/>
                <w:szCs w:val="2"/>
              </w:rPr>
            </w:pPr>
          </w:p>
        </w:tc>
        <w:tc>
          <w:tcPr>
            <w:tcW w:w="669" w:type="dxa"/>
            <w:tcBorders>
              <w:top w:val="nil"/>
              <w:bottom w:val="nil"/>
            </w:tcBorders>
          </w:tcPr>
          <w:p w14:paraId="7E655C09" w14:textId="77777777" w:rsidR="00CA734F" w:rsidRDefault="00CA734F" w:rsidP="00343C03">
            <w:pPr>
              <w:pStyle w:val="TableParagraph"/>
              <w:rPr>
                <w:sz w:val="16"/>
              </w:rPr>
            </w:pPr>
          </w:p>
        </w:tc>
        <w:tc>
          <w:tcPr>
            <w:tcW w:w="2001" w:type="dxa"/>
            <w:tcBorders>
              <w:top w:val="nil"/>
              <w:bottom w:val="nil"/>
            </w:tcBorders>
          </w:tcPr>
          <w:p w14:paraId="1188BA16" w14:textId="77777777" w:rsidR="00CA734F" w:rsidRDefault="00CA734F" w:rsidP="00343C03">
            <w:pPr>
              <w:pStyle w:val="TableParagraph"/>
              <w:rPr>
                <w:sz w:val="16"/>
              </w:rPr>
            </w:pPr>
          </w:p>
        </w:tc>
        <w:tc>
          <w:tcPr>
            <w:tcW w:w="2002" w:type="dxa"/>
            <w:vMerge/>
            <w:tcBorders>
              <w:top w:val="nil"/>
            </w:tcBorders>
          </w:tcPr>
          <w:p w14:paraId="4557985D" w14:textId="77777777" w:rsidR="00CA734F" w:rsidRDefault="00CA734F" w:rsidP="00343C03">
            <w:pPr>
              <w:rPr>
                <w:sz w:val="2"/>
                <w:szCs w:val="2"/>
              </w:rPr>
            </w:pPr>
          </w:p>
        </w:tc>
      </w:tr>
      <w:tr w:rsidR="00CA734F" w14:paraId="4F2DE4EC" w14:textId="77777777" w:rsidTr="00343C03">
        <w:trPr>
          <w:trHeight w:val="244"/>
        </w:trPr>
        <w:tc>
          <w:tcPr>
            <w:tcW w:w="838" w:type="dxa"/>
            <w:tcBorders>
              <w:top w:val="nil"/>
              <w:bottom w:val="nil"/>
            </w:tcBorders>
          </w:tcPr>
          <w:p w14:paraId="6FD16A08" w14:textId="77777777" w:rsidR="00CA734F" w:rsidRDefault="00CA734F" w:rsidP="00343C03">
            <w:pPr>
              <w:pStyle w:val="TableParagraph"/>
              <w:rPr>
                <w:sz w:val="16"/>
              </w:rPr>
            </w:pPr>
          </w:p>
        </w:tc>
        <w:tc>
          <w:tcPr>
            <w:tcW w:w="4966" w:type="dxa"/>
            <w:tcBorders>
              <w:top w:val="nil"/>
              <w:bottom w:val="nil"/>
            </w:tcBorders>
          </w:tcPr>
          <w:p w14:paraId="4FDDA599" w14:textId="77777777" w:rsidR="00CA734F" w:rsidRDefault="00CA734F" w:rsidP="00343C03">
            <w:pPr>
              <w:pStyle w:val="TableParagraph"/>
              <w:spacing w:before="16"/>
              <w:ind w:left="102"/>
              <w:rPr>
                <w:sz w:val="18"/>
                <w:szCs w:val="18"/>
              </w:rPr>
            </w:pPr>
            <w:proofErr w:type="spellStart"/>
            <w:r>
              <w:rPr>
                <w:w w:val="115"/>
                <w:sz w:val="18"/>
                <w:szCs w:val="18"/>
              </w:rPr>
              <w:t>լավ</w:t>
            </w:r>
            <w:proofErr w:type="spellEnd"/>
            <w:r>
              <w:rPr>
                <w:w w:val="115"/>
                <w:sz w:val="18"/>
                <w:szCs w:val="18"/>
              </w:rPr>
              <w:t xml:space="preserve"> </w:t>
            </w:r>
            <w:proofErr w:type="spellStart"/>
            <w:r>
              <w:rPr>
                <w:w w:val="115"/>
                <w:sz w:val="18"/>
                <w:szCs w:val="18"/>
              </w:rPr>
              <w:t>տեսանելի</w:t>
            </w:r>
            <w:proofErr w:type="spellEnd"/>
            <w:r>
              <w:rPr>
                <w:w w:val="115"/>
                <w:sz w:val="18"/>
                <w:szCs w:val="18"/>
              </w:rPr>
              <w:t xml:space="preserve"> </w:t>
            </w:r>
            <w:proofErr w:type="spellStart"/>
            <w:r>
              <w:rPr>
                <w:w w:val="115"/>
                <w:sz w:val="18"/>
                <w:szCs w:val="18"/>
              </w:rPr>
              <w:t>չեն</w:t>
            </w:r>
            <w:proofErr w:type="spellEnd"/>
            <w:r>
              <w:rPr>
                <w:w w:val="115"/>
                <w:sz w:val="18"/>
                <w:szCs w:val="18"/>
              </w:rPr>
              <w:t xml:space="preserve">, </w:t>
            </w:r>
            <w:proofErr w:type="spellStart"/>
            <w:r>
              <w:rPr>
                <w:w w:val="115"/>
                <w:sz w:val="18"/>
                <w:szCs w:val="18"/>
              </w:rPr>
              <w:t>սարքավորված</w:t>
            </w:r>
            <w:proofErr w:type="spellEnd"/>
            <w:r>
              <w:rPr>
                <w:w w:val="115"/>
                <w:sz w:val="18"/>
                <w:szCs w:val="18"/>
              </w:rPr>
              <w:t xml:space="preserve"> </w:t>
            </w:r>
            <w:proofErr w:type="spellStart"/>
            <w:r>
              <w:rPr>
                <w:w w:val="115"/>
                <w:sz w:val="18"/>
                <w:szCs w:val="18"/>
              </w:rPr>
              <w:t>են</w:t>
            </w:r>
            <w:proofErr w:type="spellEnd"/>
            <w:r>
              <w:rPr>
                <w:w w:val="115"/>
                <w:sz w:val="18"/>
                <w:szCs w:val="18"/>
              </w:rPr>
              <w:t xml:space="preserve"> </w:t>
            </w:r>
            <w:proofErr w:type="spellStart"/>
            <w:r>
              <w:rPr>
                <w:w w:val="115"/>
                <w:sz w:val="18"/>
                <w:szCs w:val="18"/>
              </w:rPr>
              <w:t>իրենց</w:t>
            </w:r>
            <w:proofErr w:type="spellEnd"/>
          </w:p>
        </w:tc>
        <w:tc>
          <w:tcPr>
            <w:tcW w:w="2136" w:type="dxa"/>
            <w:tcBorders>
              <w:top w:val="nil"/>
              <w:bottom w:val="nil"/>
            </w:tcBorders>
          </w:tcPr>
          <w:p w14:paraId="0526BF9E" w14:textId="77777777" w:rsidR="00CA734F" w:rsidRDefault="00CA734F" w:rsidP="00343C03">
            <w:pPr>
              <w:pStyle w:val="TableParagraph"/>
              <w:rPr>
                <w:sz w:val="16"/>
              </w:rPr>
            </w:pPr>
          </w:p>
        </w:tc>
        <w:tc>
          <w:tcPr>
            <w:tcW w:w="533" w:type="dxa"/>
            <w:vMerge/>
            <w:tcBorders>
              <w:top w:val="nil"/>
            </w:tcBorders>
          </w:tcPr>
          <w:p w14:paraId="3A91CC7E" w14:textId="77777777" w:rsidR="00CA734F" w:rsidRDefault="00CA734F" w:rsidP="00343C03">
            <w:pPr>
              <w:rPr>
                <w:sz w:val="2"/>
                <w:szCs w:val="2"/>
              </w:rPr>
            </w:pPr>
          </w:p>
        </w:tc>
        <w:tc>
          <w:tcPr>
            <w:tcW w:w="670" w:type="dxa"/>
            <w:vMerge/>
            <w:tcBorders>
              <w:top w:val="nil"/>
            </w:tcBorders>
          </w:tcPr>
          <w:p w14:paraId="065ECB2E" w14:textId="77777777" w:rsidR="00CA734F" w:rsidRDefault="00CA734F" w:rsidP="00343C03">
            <w:pPr>
              <w:rPr>
                <w:sz w:val="2"/>
                <w:szCs w:val="2"/>
              </w:rPr>
            </w:pPr>
          </w:p>
        </w:tc>
        <w:tc>
          <w:tcPr>
            <w:tcW w:w="668" w:type="dxa"/>
            <w:vMerge/>
            <w:tcBorders>
              <w:top w:val="nil"/>
            </w:tcBorders>
          </w:tcPr>
          <w:p w14:paraId="7DA5492C" w14:textId="77777777" w:rsidR="00CA734F" w:rsidRDefault="00CA734F" w:rsidP="00343C03">
            <w:pPr>
              <w:rPr>
                <w:sz w:val="2"/>
                <w:szCs w:val="2"/>
              </w:rPr>
            </w:pPr>
          </w:p>
        </w:tc>
        <w:tc>
          <w:tcPr>
            <w:tcW w:w="669" w:type="dxa"/>
            <w:tcBorders>
              <w:top w:val="nil"/>
              <w:bottom w:val="nil"/>
            </w:tcBorders>
          </w:tcPr>
          <w:p w14:paraId="48F5164B" w14:textId="77777777" w:rsidR="00CA734F" w:rsidRDefault="00CA734F" w:rsidP="00343C03">
            <w:pPr>
              <w:pStyle w:val="TableParagraph"/>
              <w:rPr>
                <w:sz w:val="16"/>
              </w:rPr>
            </w:pPr>
          </w:p>
        </w:tc>
        <w:tc>
          <w:tcPr>
            <w:tcW w:w="2001" w:type="dxa"/>
            <w:tcBorders>
              <w:top w:val="nil"/>
              <w:bottom w:val="nil"/>
            </w:tcBorders>
          </w:tcPr>
          <w:p w14:paraId="7D651814" w14:textId="77777777" w:rsidR="00CA734F" w:rsidRDefault="00CA734F" w:rsidP="00343C03">
            <w:pPr>
              <w:pStyle w:val="TableParagraph"/>
              <w:rPr>
                <w:sz w:val="16"/>
              </w:rPr>
            </w:pPr>
          </w:p>
        </w:tc>
        <w:tc>
          <w:tcPr>
            <w:tcW w:w="2002" w:type="dxa"/>
            <w:vMerge/>
            <w:tcBorders>
              <w:top w:val="nil"/>
            </w:tcBorders>
          </w:tcPr>
          <w:p w14:paraId="2A59B97E" w14:textId="77777777" w:rsidR="00CA734F" w:rsidRDefault="00CA734F" w:rsidP="00343C03">
            <w:pPr>
              <w:rPr>
                <w:sz w:val="2"/>
                <w:szCs w:val="2"/>
              </w:rPr>
            </w:pPr>
          </w:p>
        </w:tc>
      </w:tr>
      <w:tr w:rsidR="00CA734F" w14:paraId="6F34082D" w14:textId="77777777" w:rsidTr="00343C03">
        <w:trPr>
          <w:trHeight w:val="244"/>
        </w:trPr>
        <w:tc>
          <w:tcPr>
            <w:tcW w:w="838" w:type="dxa"/>
            <w:tcBorders>
              <w:top w:val="nil"/>
              <w:bottom w:val="nil"/>
            </w:tcBorders>
          </w:tcPr>
          <w:p w14:paraId="2EB41CE2" w14:textId="77777777" w:rsidR="00CA734F" w:rsidRDefault="00CA734F" w:rsidP="00343C03">
            <w:pPr>
              <w:pStyle w:val="TableParagraph"/>
              <w:rPr>
                <w:sz w:val="16"/>
              </w:rPr>
            </w:pPr>
          </w:p>
        </w:tc>
        <w:tc>
          <w:tcPr>
            <w:tcW w:w="4966" w:type="dxa"/>
            <w:tcBorders>
              <w:top w:val="nil"/>
              <w:bottom w:val="nil"/>
            </w:tcBorders>
          </w:tcPr>
          <w:p w14:paraId="4EC4DA33" w14:textId="77777777" w:rsidR="00CA734F" w:rsidRDefault="00CA734F" w:rsidP="00343C03">
            <w:pPr>
              <w:pStyle w:val="TableParagraph"/>
              <w:spacing w:before="18" w:line="206" w:lineRule="exact"/>
              <w:ind w:left="102"/>
              <w:rPr>
                <w:sz w:val="18"/>
                <w:szCs w:val="18"/>
              </w:rPr>
            </w:pPr>
            <w:proofErr w:type="spellStart"/>
            <w:r>
              <w:rPr>
                <w:w w:val="110"/>
                <w:sz w:val="18"/>
                <w:szCs w:val="18"/>
              </w:rPr>
              <w:t>շարժումն</w:t>
            </w:r>
            <w:proofErr w:type="spellEnd"/>
            <w:r>
              <w:rPr>
                <w:w w:val="110"/>
                <w:sz w:val="18"/>
                <w:szCs w:val="18"/>
              </w:rPr>
              <w:t xml:space="preserve"> </w:t>
            </w:r>
            <w:proofErr w:type="spellStart"/>
            <w:r>
              <w:rPr>
                <w:w w:val="110"/>
                <w:sz w:val="18"/>
                <w:szCs w:val="18"/>
              </w:rPr>
              <w:t>ազդանշանող</w:t>
            </w:r>
            <w:proofErr w:type="spellEnd"/>
            <w:r>
              <w:rPr>
                <w:w w:val="110"/>
                <w:sz w:val="18"/>
                <w:szCs w:val="18"/>
              </w:rPr>
              <w:t xml:space="preserve"> </w:t>
            </w:r>
            <w:proofErr w:type="spellStart"/>
            <w:r>
              <w:rPr>
                <w:w w:val="110"/>
                <w:sz w:val="18"/>
                <w:szCs w:val="18"/>
              </w:rPr>
              <w:t>համապատասխան</w:t>
            </w:r>
            <w:proofErr w:type="spellEnd"/>
          </w:p>
        </w:tc>
        <w:tc>
          <w:tcPr>
            <w:tcW w:w="2136" w:type="dxa"/>
            <w:tcBorders>
              <w:top w:val="nil"/>
              <w:bottom w:val="nil"/>
            </w:tcBorders>
          </w:tcPr>
          <w:p w14:paraId="70F3B708" w14:textId="77777777" w:rsidR="00CA734F" w:rsidRDefault="00CA734F" w:rsidP="00343C03">
            <w:pPr>
              <w:pStyle w:val="TableParagraph"/>
              <w:rPr>
                <w:sz w:val="16"/>
              </w:rPr>
            </w:pPr>
          </w:p>
        </w:tc>
        <w:tc>
          <w:tcPr>
            <w:tcW w:w="533" w:type="dxa"/>
            <w:vMerge/>
            <w:tcBorders>
              <w:top w:val="nil"/>
            </w:tcBorders>
          </w:tcPr>
          <w:p w14:paraId="50C1AC4F" w14:textId="77777777" w:rsidR="00CA734F" w:rsidRDefault="00CA734F" w:rsidP="00343C03">
            <w:pPr>
              <w:rPr>
                <w:sz w:val="2"/>
                <w:szCs w:val="2"/>
              </w:rPr>
            </w:pPr>
          </w:p>
        </w:tc>
        <w:tc>
          <w:tcPr>
            <w:tcW w:w="670" w:type="dxa"/>
            <w:vMerge/>
            <w:tcBorders>
              <w:top w:val="nil"/>
            </w:tcBorders>
          </w:tcPr>
          <w:p w14:paraId="30FC3D06" w14:textId="77777777" w:rsidR="00CA734F" w:rsidRDefault="00CA734F" w:rsidP="00343C03">
            <w:pPr>
              <w:rPr>
                <w:sz w:val="2"/>
                <w:szCs w:val="2"/>
              </w:rPr>
            </w:pPr>
          </w:p>
        </w:tc>
        <w:tc>
          <w:tcPr>
            <w:tcW w:w="668" w:type="dxa"/>
            <w:vMerge/>
            <w:tcBorders>
              <w:top w:val="nil"/>
            </w:tcBorders>
          </w:tcPr>
          <w:p w14:paraId="57BDDF5A" w14:textId="77777777" w:rsidR="00CA734F" w:rsidRDefault="00CA734F" w:rsidP="00343C03">
            <w:pPr>
              <w:rPr>
                <w:sz w:val="2"/>
                <w:szCs w:val="2"/>
              </w:rPr>
            </w:pPr>
          </w:p>
        </w:tc>
        <w:tc>
          <w:tcPr>
            <w:tcW w:w="669" w:type="dxa"/>
            <w:tcBorders>
              <w:top w:val="nil"/>
              <w:bottom w:val="nil"/>
            </w:tcBorders>
          </w:tcPr>
          <w:p w14:paraId="2A2E672C" w14:textId="77777777" w:rsidR="00CA734F" w:rsidRDefault="00CA734F" w:rsidP="00343C03">
            <w:pPr>
              <w:pStyle w:val="TableParagraph"/>
              <w:rPr>
                <w:sz w:val="16"/>
              </w:rPr>
            </w:pPr>
          </w:p>
        </w:tc>
        <w:tc>
          <w:tcPr>
            <w:tcW w:w="2001" w:type="dxa"/>
            <w:tcBorders>
              <w:top w:val="nil"/>
              <w:bottom w:val="nil"/>
            </w:tcBorders>
          </w:tcPr>
          <w:p w14:paraId="5138D6E7" w14:textId="77777777" w:rsidR="00CA734F" w:rsidRDefault="00CA734F" w:rsidP="00343C03">
            <w:pPr>
              <w:pStyle w:val="TableParagraph"/>
              <w:rPr>
                <w:sz w:val="16"/>
              </w:rPr>
            </w:pPr>
          </w:p>
        </w:tc>
        <w:tc>
          <w:tcPr>
            <w:tcW w:w="2002" w:type="dxa"/>
            <w:vMerge/>
            <w:tcBorders>
              <w:top w:val="nil"/>
            </w:tcBorders>
          </w:tcPr>
          <w:p w14:paraId="0C99468B" w14:textId="77777777" w:rsidR="00CA734F" w:rsidRDefault="00CA734F" w:rsidP="00343C03">
            <w:pPr>
              <w:rPr>
                <w:sz w:val="2"/>
                <w:szCs w:val="2"/>
              </w:rPr>
            </w:pPr>
          </w:p>
        </w:tc>
      </w:tr>
      <w:tr w:rsidR="00CA734F" w14:paraId="2460EB68" w14:textId="77777777" w:rsidTr="00343C03">
        <w:trPr>
          <w:trHeight w:val="243"/>
        </w:trPr>
        <w:tc>
          <w:tcPr>
            <w:tcW w:w="838" w:type="dxa"/>
            <w:tcBorders>
              <w:top w:val="nil"/>
              <w:bottom w:val="nil"/>
            </w:tcBorders>
          </w:tcPr>
          <w:p w14:paraId="3A2AA3B4" w14:textId="77777777" w:rsidR="00CA734F" w:rsidRDefault="00CA734F" w:rsidP="00343C03">
            <w:pPr>
              <w:pStyle w:val="TableParagraph"/>
              <w:rPr>
                <w:sz w:val="16"/>
              </w:rPr>
            </w:pPr>
          </w:p>
        </w:tc>
        <w:tc>
          <w:tcPr>
            <w:tcW w:w="4966" w:type="dxa"/>
            <w:tcBorders>
              <w:top w:val="nil"/>
              <w:bottom w:val="nil"/>
            </w:tcBorders>
          </w:tcPr>
          <w:p w14:paraId="10D705E3" w14:textId="77777777" w:rsidR="00CA734F" w:rsidRDefault="00CA734F" w:rsidP="00343C03">
            <w:pPr>
              <w:pStyle w:val="TableParagraph"/>
              <w:spacing w:before="16"/>
              <w:ind w:left="102"/>
              <w:rPr>
                <w:sz w:val="18"/>
                <w:szCs w:val="18"/>
              </w:rPr>
            </w:pPr>
            <w:proofErr w:type="spellStart"/>
            <w:r>
              <w:rPr>
                <w:w w:val="110"/>
                <w:sz w:val="18"/>
                <w:szCs w:val="18"/>
              </w:rPr>
              <w:t>միջոցներով</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այնպիսի</w:t>
            </w:r>
            <w:proofErr w:type="spellEnd"/>
            <w:r>
              <w:rPr>
                <w:w w:val="110"/>
                <w:sz w:val="18"/>
                <w:szCs w:val="18"/>
              </w:rPr>
              <w:t xml:space="preserve"> </w:t>
            </w:r>
            <w:proofErr w:type="spellStart"/>
            <w:r>
              <w:rPr>
                <w:w w:val="110"/>
                <w:sz w:val="18"/>
                <w:szCs w:val="18"/>
              </w:rPr>
              <w:t>միջոցներով</w:t>
            </w:r>
            <w:proofErr w:type="spellEnd"/>
            <w:r>
              <w:rPr>
                <w:w w:val="110"/>
                <w:sz w:val="18"/>
                <w:szCs w:val="18"/>
              </w:rPr>
              <w:t xml:space="preserve">, </w:t>
            </w:r>
            <w:proofErr w:type="spellStart"/>
            <w:r>
              <w:rPr>
                <w:w w:val="110"/>
                <w:sz w:val="18"/>
                <w:szCs w:val="18"/>
              </w:rPr>
              <w:t>որոնք</w:t>
            </w:r>
            <w:proofErr w:type="spellEnd"/>
            <w:r>
              <w:rPr>
                <w:w w:val="110"/>
                <w:sz w:val="18"/>
                <w:szCs w:val="18"/>
              </w:rPr>
              <w:t xml:space="preserve"> </w:t>
            </w:r>
            <w:proofErr w:type="spellStart"/>
            <w:r>
              <w:rPr>
                <w:w w:val="110"/>
                <w:sz w:val="18"/>
                <w:szCs w:val="18"/>
              </w:rPr>
              <w:t>թույլ</w:t>
            </w:r>
            <w:proofErr w:type="spellEnd"/>
          </w:p>
        </w:tc>
        <w:tc>
          <w:tcPr>
            <w:tcW w:w="2136" w:type="dxa"/>
            <w:tcBorders>
              <w:top w:val="nil"/>
              <w:bottom w:val="nil"/>
            </w:tcBorders>
          </w:tcPr>
          <w:p w14:paraId="2409929C" w14:textId="77777777" w:rsidR="00CA734F" w:rsidRDefault="00CA734F" w:rsidP="00343C03">
            <w:pPr>
              <w:pStyle w:val="TableParagraph"/>
              <w:rPr>
                <w:sz w:val="16"/>
              </w:rPr>
            </w:pPr>
          </w:p>
        </w:tc>
        <w:tc>
          <w:tcPr>
            <w:tcW w:w="533" w:type="dxa"/>
            <w:vMerge/>
            <w:tcBorders>
              <w:top w:val="nil"/>
            </w:tcBorders>
          </w:tcPr>
          <w:p w14:paraId="1E4A268B" w14:textId="77777777" w:rsidR="00CA734F" w:rsidRDefault="00CA734F" w:rsidP="00343C03">
            <w:pPr>
              <w:rPr>
                <w:sz w:val="2"/>
                <w:szCs w:val="2"/>
              </w:rPr>
            </w:pPr>
          </w:p>
        </w:tc>
        <w:tc>
          <w:tcPr>
            <w:tcW w:w="670" w:type="dxa"/>
            <w:vMerge/>
            <w:tcBorders>
              <w:top w:val="nil"/>
            </w:tcBorders>
          </w:tcPr>
          <w:p w14:paraId="1DB55AFF" w14:textId="77777777" w:rsidR="00CA734F" w:rsidRDefault="00CA734F" w:rsidP="00343C03">
            <w:pPr>
              <w:rPr>
                <w:sz w:val="2"/>
                <w:szCs w:val="2"/>
              </w:rPr>
            </w:pPr>
          </w:p>
        </w:tc>
        <w:tc>
          <w:tcPr>
            <w:tcW w:w="668" w:type="dxa"/>
            <w:vMerge/>
            <w:tcBorders>
              <w:top w:val="nil"/>
            </w:tcBorders>
          </w:tcPr>
          <w:p w14:paraId="51709A77" w14:textId="77777777" w:rsidR="00CA734F" w:rsidRDefault="00CA734F" w:rsidP="00343C03">
            <w:pPr>
              <w:rPr>
                <w:sz w:val="2"/>
                <w:szCs w:val="2"/>
              </w:rPr>
            </w:pPr>
          </w:p>
        </w:tc>
        <w:tc>
          <w:tcPr>
            <w:tcW w:w="669" w:type="dxa"/>
            <w:tcBorders>
              <w:top w:val="nil"/>
              <w:bottom w:val="nil"/>
            </w:tcBorders>
          </w:tcPr>
          <w:p w14:paraId="67E2990D" w14:textId="77777777" w:rsidR="00CA734F" w:rsidRDefault="00CA734F" w:rsidP="00343C03">
            <w:pPr>
              <w:pStyle w:val="TableParagraph"/>
              <w:rPr>
                <w:sz w:val="16"/>
              </w:rPr>
            </w:pPr>
          </w:p>
        </w:tc>
        <w:tc>
          <w:tcPr>
            <w:tcW w:w="2001" w:type="dxa"/>
            <w:tcBorders>
              <w:top w:val="nil"/>
              <w:bottom w:val="nil"/>
            </w:tcBorders>
          </w:tcPr>
          <w:p w14:paraId="7B166F0C" w14:textId="77777777" w:rsidR="00CA734F" w:rsidRDefault="00CA734F" w:rsidP="00343C03">
            <w:pPr>
              <w:pStyle w:val="TableParagraph"/>
              <w:rPr>
                <w:sz w:val="16"/>
              </w:rPr>
            </w:pPr>
          </w:p>
        </w:tc>
        <w:tc>
          <w:tcPr>
            <w:tcW w:w="2002" w:type="dxa"/>
            <w:vMerge/>
            <w:tcBorders>
              <w:top w:val="nil"/>
            </w:tcBorders>
          </w:tcPr>
          <w:p w14:paraId="26AF0BB5" w14:textId="77777777" w:rsidR="00CA734F" w:rsidRDefault="00CA734F" w:rsidP="00343C03">
            <w:pPr>
              <w:rPr>
                <w:sz w:val="2"/>
                <w:szCs w:val="2"/>
              </w:rPr>
            </w:pPr>
          </w:p>
        </w:tc>
      </w:tr>
      <w:tr w:rsidR="00CA734F" w14:paraId="2354581A" w14:textId="77777777" w:rsidTr="00343C03">
        <w:trPr>
          <w:trHeight w:val="244"/>
        </w:trPr>
        <w:tc>
          <w:tcPr>
            <w:tcW w:w="838" w:type="dxa"/>
            <w:tcBorders>
              <w:top w:val="nil"/>
              <w:bottom w:val="nil"/>
            </w:tcBorders>
          </w:tcPr>
          <w:p w14:paraId="3533C7A7" w14:textId="77777777" w:rsidR="00CA734F" w:rsidRDefault="00CA734F" w:rsidP="00343C03">
            <w:pPr>
              <w:pStyle w:val="TableParagraph"/>
              <w:rPr>
                <w:sz w:val="16"/>
              </w:rPr>
            </w:pPr>
          </w:p>
        </w:tc>
        <w:tc>
          <w:tcPr>
            <w:tcW w:w="4966" w:type="dxa"/>
            <w:tcBorders>
              <w:top w:val="nil"/>
              <w:bottom w:val="nil"/>
            </w:tcBorders>
          </w:tcPr>
          <w:p w14:paraId="1E7F2777" w14:textId="77777777" w:rsidR="00CA734F" w:rsidRDefault="00CA734F" w:rsidP="00343C03">
            <w:pPr>
              <w:pStyle w:val="TableParagraph"/>
              <w:spacing w:before="17"/>
              <w:ind w:left="102"/>
              <w:rPr>
                <w:sz w:val="18"/>
                <w:szCs w:val="18"/>
              </w:rPr>
            </w:pPr>
            <w:proofErr w:type="spellStart"/>
            <w:r>
              <w:rPr>
                <w:w w:val="110"/>
                <w:sz w:val="18"/>
                <w:szCs w:val="18"/>
              </w:rPr>
              <w:t>են</w:t>
            </w:r>
            <w:proofErr w:type="spellEnd"/>
            <w:r>
              <w:rPr>
                <w:w w:val="110"/>
                <w:sz w:val="18"/>
                <w:szCs w:val="18"/>
              </w:rPr>
              <w:t xml:space="preserve"> </w:t>
            </w:r>
            <w:proofErr w:type="spellStart"/>
            <w:r>
              <w:rPr>
                <w:w w:val="110"/>
                <w:sz w:val="18"/>
                <w:szCs w:val="18"/>
              </w:rPr>
              <w:t>տալիս</w:t>
            </w:r>
            <w:proofErr w:type="spellEnd"/>
            <w:r>
              <w:rPr>
                <w:w w:val="110"/>
                <w:sz w:val="18"/>
                <w:szCs w:val="18"/>
              </w:rPr>
              <w:t xml:space="preserve"> </w:t>
            </w:r>
            <w:proofErr w:type="spellStart"/>
            <w:r>
              <w:rPr>
                <w:w w:val="110"/>
                <w:sz w:val="18"/>
                <w:szCs w:val="18"/>
              </w:rPr>
              <w:t>ներգործության</w:t>
            </w:r>
            <w:proofErr w:type="spellEnd"/>
            <w:r>
              <w:rPr>
                <w:w w:val="110"/>
                <w:sz w:val="18"/>
                <w:szCs w:val="18"/>
              </w:rPr>
              <w:t xml:space="preserve"> </w:t>
            </w:r>
            <w:proofErr w:type="spellStart"/>
            <w:r>
              <w:rPr>
                <w:w w:val="110"/>
                <w:sz w:val="18"/>
                <w:szCs w:val="18"/>
              </w:rPr>
              <w:t>գոտում</w:t>
            </w:r>
            <w:proofErr w:type="spellEnd"/>
            <w:r>
              <w:rPr>
                <w:w w:val="110"/>
                <w:sz w:val="18"/>
                <w:szCs w:val="18"/>
              </w:rPr>
              <w:t xml:space="preserve"> </w:t>
            </w:r>
            <w:proofErr w:type="spellStart"/>
            <w:r>
              <w:rPr>
                <w:w w:val="110"/>
                <w:sz w:val="18"/>
                <w:szCs w:val="18"/>
              </w:rPr>
              <w:t>գտնվող</w:t>
            </w:r>
            <w:proofErr w:type="spellEnd"/>
            <w:r>
              <w:rPr>
                <w:w w:val="110"/>
                <w:sz w:val="18"/>
                <w:szCs w:val="18"/>
              </w:rPr>
              <w:t xml:space="preserve"> </w:t>
            </w:r>
            <w:proofErr w:type="spellStart"/>
            <w:r>
              <w:rPr>
                <w:w w:val="110"/>
                <w:sz w:val="18"/>
                <w:szCs w:val="18"/>
              </w:rPr>
              <w:t>անձանց</w:t>
            </w:r>
            <w:proofErr w:type="spellEnd"/>
          </w:p>
        </w:tc>
        <w:tc>
          <w:tcPr>
            <w:tcW w:w="2136" w:type="dxa"/>
            <w:tcBorders>
              <w:top w:val="nil"/>
              <w:bottom w:val="nil"/>
            </w:tcBorders>
          </w:tcPr>
          <w:p w14:paraId="0F19B2E3" w14:textId="77777777" w:rsidR="00CA734F" w:rsidRDefault="00CA734F" w:rsidP="00343C03">
            <w:pPr>
              <w:pStyle w:val="TableParagraph"/>
              <w:rPr>
                <w:sz w:val="16"/>
              </w:rPr>
            </w:pPr>
          </w:p>
        </w:tc>
        <w:tc>
          <w:tcPr>
            <w:tcW w:w="533" w:type="dxa"/>
            <w:vMerge/>
            <w:tcBorders>
              <w:top w:val="nil"/>
            </w:tcBorders>
          </w:tcPr>
          <w:p w14:paraId="67F059D9" w14:textId="77777777" w:rsidR="00CA734F" w:rsidRDefault="00CA734F" w:rsidP="00343C03">
            <w:pPr>
              <w:rPr>
                <w:sz w:val="2"/>
                <w:szCs w:val="2"/>
              </w:rPr>
            </w:pPr>
          </w:p>
        </w:tc>
        <w:tc>
          <w:tcPr>
            <w:tcW w:w="670" w:type="dxa"/>
            <w:vMerge/>
            <w:tcBorders>
              <w:top w:val="nil"/>
            </w:tcBorders>
          </w:tcPr>
          <w:p w14:paraId="0AB3BA32" w14:textId="77777777" w:rsidR="00CA734F" w:rsidRDefault="00CA734F" w:rsidP="00343C03">
            <w:pPr>
              <w:rPr>
                <w:sz w:val="2"/>
                <w:szCs w:val="2"/>
              </w:rPr>
            </w:pPr>
          </w:p>
        </w:tc>
        <w:tc>
          <w:tcPr>
            <w:tcW w:w="668" w:type="dxa"/>
            <w:vMerge/>
            <w:tcBorders>
              <w:top w:val="nil"/>
            </w:tcBorders>
          </w:tcPr>
          <w:p w14:paraId="2BFAB3E8" w14:textId="77777777" w:rsidR="00CA734F" w:rsidRDefault="00CA734F" w:rsidP="00343C03">
            <w:pPr>
              <w:rPr>
                <w:sz w:val="2"/>
                <w:szCs w:val="2"/>
              </w:rPr>
            </w:pPr>
          </w:p>
        </w:tc>
        <w:tc>
          <w:tcPr>
            <w:tcW w:w="669" w:type="dxa"/>
            <w:tcBorders>
              <w:top w:val="nil"/>
              <w:bottom w:val="nil"/>
            </w:tcBorders>
          </w:tcPr>
          <w:p w14:paraId="4BD49768" w14:textId="77777777" w:rsidR="00CA734F" w:rsidRDefault="00CA734F" w:rsidP="00343C03">
            <w:pPr>
              <w:pStyle w:val="TableParagraph"/>
              <w:rPr>
                <w:sz w:val="16"/>
              </w:rPr>
            </w:pPr>
          </w:p>
        </w:tc>
        <w:tc>
          <w:tcPr>
            <w:tcW w:w="2001" w:type="dxa"/>
            <w:tcBorders>
              <w:top w:val="nil"/>
              <w:bottom w:val="nil"/>
            </w:tcBorders>
          </w:tcPr>
          <w:p w14:paraId="35C15F9A" w14:textId="77777777" w:rsidR="00CA734F" w:rsidRDefault="00CA734F" w:rsidP="00343C03">
            <w:pPr>
              <w:pStyle w:val="TableParagraph"/>
              <w:rPr>
                <w:sz w:val="16"/>
              </w:rPr>
            </w:pPr>
          </w:p>
        </w:tc>
        <w:tc>
          <w:tcPr>
            <w:tcW w:w="2002" w:type="dxa"/>
            <w:vMerge/>
            <w:tcBorders>
              <w:top w:val="nil"/>
            </w:tcBorders>
          </w:tcPr>
          <w:p w14:paraId="567D6339" w14:textId="77777777" w:rsidR="00CA734F" w:rsidRDefault="00CA734F" w:rsidP="00343C03">
            <w:pPr>
              <w:rPr>
                <w:sz w:val="2"/>
                <w:szCs w:val="2"/>
              </w:rPr>
            </w:pPr>
          </w:p>
        </w:tc>
      </w:tr>
      <w:tr w:rsidR="00CA734F" w14:paraId="1C1869E7" w14:textId="77777777" w:rsidTr="00343C03">
        <w:trPr>
          <w:trHeight w:val="243"/>
        </w:trPr>
        <w:tc>
          <w:tcPr>
            <w:tcW w:w="838" w:type="dxa"/>
            <w:tcBorders>
              <w:top w:val="nil"/>
            </w:tcBorders>
          </w:tcPr>
          <w:p w14:paraId="75C4A17A" w14:textId="77777777" w:rsidR="00CA734F" w:rsidRDefault="00CA734F" w:rsidP="00343C03">
            <w:pPr>
              <w:pStyle w:val="TableParagraph"/>
              <w:rPr>
                <w:sz w:val="16"/>
              </w:rPr>
            </w:pPr>
          </w:p>
        </w:tc>
        <w:tc>
          <w:tcPr>
            <w:tcW w:w="4966" w:type="dxa"/>
            <w:tcBorders>
              <w:top w:val="nil"/>
            </w:tcBorders>
          </w:tcPr>
          <w:p w14:paraId="1373C2D4" w14:textId="77777777" w:rsidR="00CA734F" w:rsidRDefault="00CA734F" w:rsidP="00343C03">
            <w:pPr>
              <w:pStyle w:val="TableParagraph"/>
              <w:spacing w:before="17" w:line="205" w:lineRule="exact"/>
              <w:ind w:left="102"/>
              <w:rPr>
                <w:sz w:val="18"/>
                <w:szCs w:val="18"/>
              </w:rPr>
            </w:pPr>
            <w:proofErr w:type="spellStart"/>
            <w:r>
              <w:rPr>
                <w:w w:val="115"/>
                <w:sz w:val="18"/>
                <w:szCs w:val="18"/>
              </w:rPr>
              <w:t>պաշտպանել</w:t>
            </w:r>
            <w:proofErr w:type="spellEnd"/>
            <w:r>
              <w:rPr>
                <w:w w:val="115"/>
                <w:sz w:val="18"/>
                <w:szCs w:val="18"/>
              </w:rPr>
              <w:t xml:space="preserve"> </w:t>
            </w:r>
            <w:proofErr w:type="spellStart"/>
            <w:r>
              <w:rPr>
                <w:w w:val="115"/>
                <w:sz w:val="18"/>
                <w:szCs w:val="18"/>
              </w:rPr>
              <w:t>այդպիսի</w:t>
            </w:r>
            <w:proofErr w:type="spellEnd"/>
            <w:r>
              <w:rPr>
                <w:w w:val="115"/>
                <w:sz w:val="18"/>
                <w:szCs w:val="18"/>
              </w:rPr>
              <w:t xml:space="preserve"> </w:t>
            </w:r>
            <w:proofErr w:type="spellStart"/>
            <w:r>
              <w:rPr>
                <w:w w:val="115"/>
                <w:sz w:val="18"/>
                <w:szCs w:val="18"/>
              </w:rPr>
              <w:t>ռիսկերից</w:t>
            </w:r>
            <w:proofErr w:type="spellEnd"/>
            <w:r>
              <w:rPr>
                <w:w w:val="115"/>
                <w:sz w:val="18"/>
                <w:szCs w:val="18"/>
              </w:rPr>
              <w:t>:</w:t>
            </w:r>
          </w:p>
        </w:tc>
        <w:tc>
          <w:tcPr>
            <w:tcW w:w="2136" w:type="dxa"/>
            <w:tcBorders>
              <w:top w:val="nil"/>
            </w:tcBorders>
          </w:tcPr>
          <w:p w14:paraId="5B05FC15" w14:textId="77777777" w:rsidR="00CA734F" w:rsidRDefault="00CA734F" w:rsidP="00343C03">
            <w:pPr>
              <w:pStyle w:val="TableParagraph"/>
              <w:rPr>
                <w:sz w:val="16"/>
              </w:rPr>
            </w:pPr>
          </w:p>
        </w:tc>
        <w:tc>
          <w:tcPr>
            <w:tcW w:w="533" w:type="dxa"/>
            <w:vMerge/>
            <w:tcBorders>
              <w:top w:val="nil"/>
            </w:tcBorders>
          </w:tcPr>
          <w:p w14:paraId="0FA48CE5" w14:textId="77777777" w:rsidR="00CA734F" w:rsidRDefault="00CA734F" w:rsidP="00343C03">
            <w:pPr>
              <w:rPr>
                <w:sz w:val="2"/>
                <w:szCs w:val="2"/>
              </w:rPr>
            </w:pPr>
          </w:p>
        </w:tc>
        <w:tc>
          <w:tcPr>
            <w:tcW w:w="670" w:type="dxa"/>
            <w:vMerge/>
            <w:tcBorders>
              <w:top w:val="nil"/>
            </w:tcBorders>
          </w:tcPr>
          <w:p w14:paraId="36BDE9CF" w14:textId="77777777" w:rsidR="00CA734F" w:rsidRDefault="00CA734F" w:rsidP="00343C03">
            <w:pPr>
              <w:rPr>
                <w:sz w:val="2"/>
                <w:szCs w:val="2"/>
              </w:rPr>
            </w:pPr>
          </w:p>
        </w:tc>
        <w:tc>
          <w:tcPr>
            <w:tcW w:w="668" w:type="dxa"/>
            <w:vMerge/>
            <w:tcBorders>
              <w:top w:val="nil"/>
            </w:tcBorders>
          </w:tcPr>
          <w:p w14:paraId="2EBF8204" w14:textId="77777777" w:rsidR="00CA734F" w:rsidRDefault="00CA734F" w:rsidP="00343C03">
            <w:pPr>
              <w:rPr>
                <w:sz w:val="2"/>
                <w:szCs w:val="2"/>
              </w:rPr>
            </w:pPr>
          </w:p>
        </w:tc>
        <w:tc>
          <w:tcPr>
            <w:tcW w:w="669" w:type="dxa"/>
            <w:tcBorders>
              <w:top w:val="nil"/>
            </w:tcBorders>
          </w:tcPr>
          <w:p w14:paraId="03EBA8CD" w14:textId="77777777" w:rsidR="00CA734F" w:rsidRDefault="00CA734F" w:rsidP="00343C03">
            <w:pPr>
              <w:pStyle w:val="TableParagraph"/>
              <w:rPr>
                <w:sz w:val="16"/>
              </w:rPr>
            </w:pPr>
          </w:p>
        </w:tc>
        <w:tc>
          <w:tcPr>
            <w:tcW w:w="2001" w:type="dxa"/>
            <w:tcBorders>
              <w:top w:val="nil"/>
            </w:tcBorders>
          </w:tcPr>
          <w:p w14:paraId="02B76FAE" w14:textId="77777777" w:rsidR="00CA734F" w:rsidRDefault="00CA734F" w:rsidP="00343C03">
            <w:pPr>
              <w:pStyle w:val="TableParagraph"/>
              <w:rPr>
                <w:sz w:val="16"/>
              </w:rPr>
            </w:pPr>
          </w:p>
        </w:tc>
        <w:tc>
          <w:tcPr>
            <w:tcW w:w="2002" w:type="dxa"/>
            <w:vMerge/>
            <w:tcBorders>
              <w:top w:val="nil"/>
            </w:tcBorders>
          </w:tcPr>
          <w:p w14:paraId="52442A52" w14:textId="77777777" w:rsidR="00CA734F" w:rsidRDefault="00CA734F" w:rsidP="00343C03">
            <w:pPr>
              <w:rPr>
                <w:sz w:val="2"/>
                <w:szCs w:val="2"/>
              </w:rPr>
            </w:pPr>
          </w:p>
        </w:tc>
      </w:tr>
    </w:tbl>
    <w:p w14:paraId="6FA392CA" w14:textId="77777777" w:rsidR="00CA734F" w:rsidRDefault="00CA734F" w:rsidP="00CA734F">
      <w:pPr>
        <w:rPr>
          <w:sz w:val="2"/>
          <w:szCs w:val="2"/>
        </w:rPr>
        <w:sectPr w:rsidR="00CA734F">
          <w:pgSz w:w="15840" w:h="12240" w:orient="landscape"/>
          <w:pgMar w:top="1400" w:right="340" w:bottom="280" w:left="780" w:header="1201" w:footer="0" w:gutter="0"/>
          <w:cols w:space="720"/>
        </w:sectPr>
      </w:pPr>
    </w:p>
    <w:p w14:paraId="71434159" w14:textId="77777777" w:rsidR="00CA734F" w:rsidRDefault="00CA734F" w:rsidP="00CA734F">
      <w:pPr>
        <w:pStyle w:val="BodyText"/>
        <w:rPr>
          <w:sz w:val="20"/>
        </w:rPr>
      </w:pPr>
    </w:p>
    <w:p w14:paraId="3C2ED7D0"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58DB3C24" w14:textId="77777777" w:rsidTr="00343C03">
        <w:trPr>
          <w:trHeight w:val="255"/>
        </w:trPr>
        <w:tc>
          <w:tcPr>
            <w:tcW w:w="838" w:type="dxa"/>
            <w:tcBorders>
              <w:bottom w:val="nil"/>
            </w:tcBorders>
          </w:tcPr>
          <w:p w14:paraId="6C1A105D" w14:textId="77777777" w:rsidR="00CA734F" w:rsidRDefault="00CA734F" w:rsidP="00343C03">
            <w:pPr>
              <w:pStyle w:val="TableParagraph"/>
              <w:spacing w:before="28"/>
              <w:ind w:left="170" w:right="165"/>
              <w:jc w:val="center"/>
              <w:rPr>
                <w:sz w:val="18"/>
              </w:rPr>
            </w:pPr>
            <w:r>
              <w:rPr>
                <w:sz w:val="18"/>
              </w:rPr>
              <w:t>2.13</w:t>
            </w:r>
          </w:p>
        </w:tc>
        <w:tc>
          <w:tcPr>
            <w:tcW w:w="4966" w:type="dxa"/>
            <w:tcBorders>
              <w:bottom w:val="nil"/>
            </w:tcBorders>
          </w:tcPr>
          <w:p w14:paraId="3EF2BCC4" w14:textId="77777777" w:rsidR="00CA734F" w:rsidRDefault="00CA734F" w:rsidP="00343C03">
            <w:pPr>
              <w:pStyle w:val="TableParagraph"/>
              <w:spacing w:before="28"/>
              <w:ind w:left="102"/>
              <w:rPr>
                <w:sz w:val="18"/>
                <w:szCs w:val="18"/>
              </w:rPr>
            </w:pPr>
            <w:proofErr w:type="spellStart"/>
            <w:r>
              <w:rPr>
                <w:w w:val="110"/>
                <w:sz w:val="18"/>
                <w:szCs w:val="18"/>
              </w:rPr>
              <w:t>Այն</w:t>
            </w:r>
            <w:proofErr w:type="spellEnd"/>
            <w:r>
              <w:rPr>
                <w:w w:val="110"/>
                <w:sz w:val="18"/>
                <w:szCs w:val="18"/>
              </w:rPr>
              <w:t xml:space="preserve"> </w:t>
            </w:r>
            <w:proofErr w:type="spellStart"/>
            <w:r>
              <w:rPr>
                <w:w w:val="110"/>
                <w:sz w:val="18"/>
                <w:szCs w:val="18"/>
              </w:rPr>
              <w:t>մեքենաների</w:t>
            </w:r>
            <w:proofErr w:type="spellEnd"/>
            <w:r>
              <w:rPr>
                <w:w w:val="110"/>
                <w:sz w:val="18"/>
                <w:szCs w:val="18"/>
              </w:rPr>
              <w:t xml:space="preserve"> և </w:t>
            </w:r>
            <w:proofErr w:type="spellStart"/>
            <w:r>
              <w:rPr>
                <w:w w:val="110"/>
                <w:sz w:val="18"/>
                <w:szCs w:val="18"/>
              </w:rPr>
              <w:t>մեխանիզմների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գործիքների</w:t>
            </w:r>
            <w:proofErr w:type="spellEnd"/>
          </w:p>
        </w:tc>
        <w:tc>
          <w:tcPr>
            <w:tcW w:w="2136" w:type="dxa"/>
            <w:tcBorders>
              <w:bottom w:val="nil"/>
            </w:tcBorders>
          </w:tcPr>
          <w:p w14:paraId="01408426" w14:textId="77777777" w:rsidR="00CA734F" w:rsidRDefault="00CA734F" w:rsidP="00343C03">
            <w:pPr>
              <w:pStyle w:val="TableParagraph"/>
              <w:spacing w:before="28"/>
              <w:ind w:left="99"/>
              <w:rPr>
                <w:sz w:val="18"/>
                <w:szCs w:val="18"/>
              </w:rPr>
            </w:pPr>
            <w:r>
              <w:rPr>
                <w:w w:val="115"/>
                <w:sz w:val="18"/>
                <w:szCs w:val="18"/>
              </w:rPr>
              <w:t xml:space="preserve">ՀՀ </w:t>
            </w:r>
            <w:proofErr w:type="spellStart"/>
            <w:r>
              <w:rPr>
                <w:w w:val="115"/>
                <w:sz w:val="18"/>
                <w:szCs w:val="18"/>
              </w:rPr>
              <w:t>կառավարության</w:t>
            </w:r>
            <w:proofErr w:type="spellEnd"/>
          </w:p>
        </w:tc>
        <w:tc>
          <w:tcPr>
            <w:tcW w:w="533" w:type="dxa"/>
            <w:vMerge w:val="restart"/>
          </w:tcPr>
          <w:p w14:paraId="231A4A39" w14:textId="77777777" w:rsidR="00CA734F" w:rsidRDefault="00CA734F" w:rsidP="00343C03">
            <w:pPr>
              <w:pStyle w:val="TableParagraph"/>
              <w:rPr>
                <w:sz w:val="18"/>
              </w:rPr>
            </w:pPr>
          </w:p>
        </w:tc>
        <w:tc>
          <w:tcPr>
            <w:tcW w:w="670" w:type="dxa"/>
            <w:vMerge w:val="restart"/>
          </w:tcPr>
          <w:p w14:paraId="429E2AD3" w14:textId="77777777" w:rsidR="00CA734F" w:rsidRDefault="00CA734F" w:rsidP="00343C03">
            <w:pPr>
              <w:pStyle w:val="TableParagraph"/>
              <w:rPr>
                <w:sz w:val="18"/>
              </w:rPr>
            </w:pPr>
          </w:p>
        </w:tc>
        <w:tc>
          <w:tcPr>
            <w:tcW w:w="668" w:type="dxa"/>
            <w:vMerge w:val="restart"/>
          </w:tcPr>
          <w:p w14:paraId="48DDB5E2" w14:textId="77777777" w:rsidR="00CA734F" w:rsidRDefault="00CA734F" w:rsidP="00343C03">
            <w:pPr>
              <w:pStyle w:val="TableParagraph"/>
              <w:rPr>
                <w:sz w:val="18"/>
              </w:rPr>
            </w:pPr>
          </w:p>
        </w:tc>
        <w:tc>
          <w:tcPr>
            <w:tcW w:w="669" w:type="dxa"/>
            <w:tcBorders>
              <w:bottom w:val="nil"/>
            </w:tcBorders>
          </w:tcPr>
          <w:p w14:paraId="7C977D5C" w14:textId="77777777" w:rsidR="00CA734F" w:rsidRDefault="00CA734F" w:rsidP="00343C03">
            <w:pPr>
              <w:pStyle w:val="TableParagraph"/>
              <w:spacing w:before="28"/>
              <w:jc w:val="center"/>
              <w:rPr>
                <w:sz w:val="18"/>
              </w:rPr>
            </w:pPr>
            <w:r>
              <w:rPr>
                <w:w w:val="74"/>
                <w:sz w:val="18"/>
              </w:rPr>
              <w:t>1</w:t>
            </w:r>
          </w:p>
        </w:tc>
        <w:tc>
          <w:tcPr>
            <w:tcW w:w="2001" w:type="dxa"/>
            <w:tcBorders>
              <w:bottom w:val="nil"/>
            </w:tcBorders>
          </w:tcPr>
          <w:p w14:paraId="5AB11F97" w14:textId="77777777" w:rsidR="00CA734F" w:rsidRDefault="00CA734F" w:rsidP="00343C03">
            <w:pPr>
              <w:pStyle w:val="TableParagraph"/>
              <w:spacing w:before="28"/>
              <w:ind w:left="98"/>
              <w:rPr>
                <w:sz w:val="18"/>
                <w:szCs w:val="18"/>
              </w:rPr>
            </w:pPr>
            <w:proofErr w:type="spellStart"/>
            <w:r>
              <w:rPr>
                <w:w w:val="110"/>
                <w:sz w:val="18"/>
                <w:szCs w:val="18"/>
              </w:rPr>
              <w:t>Տեսողական</w:t>
            </w:r>
            <w:proofErr w:type="spellEnd"/>
            <w:r>
              <w:rPr>
                <w:w w:val="110"/>
                <w:sz w:val="18"/>
                <w:szCs w:val="18"/>
              </w:rPr>
              <w:t>,</w:t>
            </w:r>
          </w:p>
        </w:tc>
        <w:tc>
          <w:tcPr>
            <w:tcW w:w="2002" w:type="dxa"/>
            <w:vMerge w:val="restart"/>
          </w:tcPr>
          <w:p w14:paraId="5815D6B8" w14:textId="77777777" w:rsidR="00CA734F" w:rsidRDefault="00CA734F" w:rsidP="00343C03">
            <w:pPr>
              <w:pStyle w:val="TableParagraph"/>
              <w:rPr>
                <w:sz w:val="18"/>
              </w:rPr>
            </w:pPr>
          </w:p>
        </w:tc>
      </w:tr>
      <w:tr w:rsidR="00CA734F" w14:paraId="13703457" w14:textId="77777777" w:rsidTr="00343C03">
        <w:trPr>
          <w:trHeight w:val="244"/>
        </w:trPr>
        <w:tc>
          <w:tcPr>
            <w:tcW w:w="838" w:type="dxa"/>
            <w:tcBorders>
              <w:top w:val="nil"/>
              <w:bottom w:val="nil"/>
            </w:tcBorders>
          </w:tcPr>
          <w:p w14:paraId="6D9F0F1C" w14:textId="77777777" w:rsidR="00CA734F" w:rsidRDefault="00CA734F" w:rsidP="00343C03">
            <w:pPr>
              <w:pStyle w:val="TableParagraph"/>
              <w:rPr>
                <w:sz w:val="16"/>
              </w:rPr>
            </w:pPr>
          </w:p>
        </w:tc>
        <w:tc>
          <w:tcPr>
            <w:tcW w:w="4966" w:type="dxa"/>
            <w:tcBorders>
              <w:top w:val="nil"/>
              <w:bottom w:val="nil"/>
            </w:tcBorders>
          </w:tcPr>
          <w:p w14:paraId="0A13A3CE" w14:textId="77777777" w:rsidR="00CA734F" w:rsidRDefault="00CA734F" w:rsidP="00343C03">
            <w:pPr>
              <w:pStyle w:val="TableParagraph"/>
              <w:spacing w:before="17"/>
              <w:ind w:left="102"/>
              <w:rPr>
                <w:sz w:val="18"/>
                <w:szCs w:val="18"/>
              </w:rPr>
            </w:pPr>
            <w:proofErr w:type="spellStart"/>
            <w:r>
              <w:rPr>
                <w:w w:val="115"/>
                <w:sz w:val="18"/>
                <w:szCs w:val="18"/>
              </w:rPr>
              <w:t>վրա</w:t>
            </w:r>
            <w:proofErr w:type="spellEnd"/>
            <w:r>
              <w:rPr>
                <w:w w:val="115"/>
                <w:sz w:val="18"/>
                <w:szCs w:val="18"/>
              </w:rPr>
              <w:t xml:space="preserve">, </w:t>
            </w:r>
            <w:proofErr w:type="spellStart"/>
            <w:r>
              <w:rPr>
                <w:w w:val="115"/>
                <w:sz w:val="18"/>
                <w:szCs w:val="18"/>
              </w:rPr>
              <w:t>որոնց</w:t>
            </w:r>
            <w:proofErr w:type="spellEnd"/>
            <w:r>
              <w:rPr>
                <w:w w:val="115"/>
                <w:sz w:val="18"/>
                <w:szCs w:val="18"/>
              </w:rPr>
              <w:t xml:space="preserve"> </w:t>
            </w:r>
            <w:proofErr w:type="spellStart"/>
            <w:r>
              <w:rPr>
                <w:w w:val="115"/>
                <w:sz w:val="18"/>
                <w:szCs w:val="18"/>
              </w:rPr>
              <w:t>շարժումն</w:t>
            </w:r>
            <w:proofErr w:type="spellEnd"/>
            <w:r>
              <w:rPr>
                <w:w w:val="115"/>
                <w:sz w:val="18"/>
                <w:szCs w:val="18"/>
              </w:rPr>
              <w:t xml:space="preserve"> </w:t>
            </w:r>
            <w:proofErr w:type="spellStart"/>
            <w:r>
              <w:rPr>
                <w:w w:val="115"/>
                <w:sz w:val="18"/>
                <w:szCs w:val="18"/>
              </w:rPr>
              <w:t>առավել</w:t>
            </w:r>
            <w:proofErr w:type="spellEnd"/>
            <w:r>
              <w:rPr>
                <w:w w:val="115"/>
                <w:sz w:val="18"/>
                <w:szCs w:val="18"/>
              </w:rPr>
              <w:t xml:space="preserve"> </w:t>
            </w:r>
            <w:proofErr w:type="spellStart"/>
            <w:r>
              <w:rPr>
                <w:w w:val="115"/>
                <w:sz w:val="18"/>
                <w:szCs w:val="18"/>
              </w:rPr>
              <w:t>վտանգավոր</w:t>
            </w:r>
            <w:proofErr w:type="spellEnd"/>
            <w:r>
              <w:rPr>
                <w:w w:val="115"/>
                <w:sz w:val="18"/>
                <w:szCs w:val="18"/>
              </w:rPr>
              <w:t xml:space="preserve"> է,</w:t>
            </w:r>
          </w:p>
        </w:tc>
        <w:tc>
          <w:tcPr>
            <w:tcW w:w="2136" w:type="dxa"/>
            <w:tcBorders>
              <w:top w:val="nil"/>
              <w:bottom w:val="nil"/>
            </w:tcBorders>
          </w:tcPr>
          <w:p w14:paraId="2E7FC86A" w14:textId="77777777" w:rsidR="00CA734F" w:rsidRDefault="00CA734F" w:rsidP="00343C03">
            <w:pPr>
              <w:pStyle w:val="TableParagraph"/>
              <w:spacing w:before="17"/>
              <w:ind w:left="99"/>
              <w:rPr>
                <w:sz w:val="18"/>
                <w:szCs w:val="18"/>
              </w:rPr>
            </w:pPr>
            <w:r>
              <w:rPr>
                <w:w w:val="110"/>
                <w:sz w:val="18"/>
                <w:szCs w:val="18"/>
              </w:rPr>
              <w:t xml:space="preserve">2005 </w:t>
            </w:r>
            <w:proofErr w:type="spellStart"/>
            <w:r>
              <w:rPr>
                <w:w w:val="110"/>
                <w:sz w:val="18"/>
                <w:szCs w:val="18"/>
              </w:rPr>
              <w:t>թվականի</w:t>
            </w:r>
            <w:proofErr w:type="spellEnd"/>
          </w:p>
        </w:tc>
        <w:tc>
          <w:tcPr>
            <w:tcW w:w="533" w:type="dxa"/>
            <w:vMerge/>
            <w:tcBorders>
              <w:top w:val="nil"/>
            </w:tcBorders>
          </w:tcPr>
          <w:p w14:paraId="77385549" w14:textId="77777777" w:rsidR="00CA734F" w:rsidRDefault="00CA734F" w:rsidP="00343C03">
            <w:pPr>
              <w:rPr>
                <w:sz w:val="2"/>
                <w:szCs w:val="2"/>
              </w:rPr>
            </w:pPr>
          </w:p>
        </w:tc>
        <w:tc>
          <w:tcPr>
            <w:tcW w:w="670" w:type="dxa"/>
            <w:vMerge/>
            <w:tcBorders>
              <w:top w:val="nil"/>
            </w:tcBorders>
          </w:tcPr>
          <w:p w14:paraId="472CB600" w14:textId="77777777" w:rsidR="00CA734F" w:rsidRDefault="00CA734F" w:rsidP="00343C03">
            <w:pPr>
              <w:rPr>
                <w:sz w:val="2"/>
                <w:szCs w:val="2"/>
              </w:rPr>
            </w:pPr>
          </w:p>
        </w:tc>
        <w:tc>
          <w:tcPr>
            <w:tcW w:w="668" w:type="dxa"/>
            <w:vMerge/>
            <w:tcBorders>
              <w:top w:val="nil"/>
            </w:tcBorders>
          </w:tcPr>
          <w:p w14:paraId="194EE7CF" w14:textId="77777777" w:rsidR="00CA734F" w:rsidRDefault="00CA734F" w:rsidP="00343C03">
            <w:pPr>
              <w:rPr>
                <w:sz w:val="2"/>
                <w:szCs w:val="2"/>
              </w:rPr>
            </w:pPr>
          </w:p>
        </w:tc>
        <w:tc>
          <w:tcPr>
            <w:tcW w:w="669" w:type="dxa"/>
            <w:tcBorders>
              <w:top w:val="nil"/>
              <w:bottom w:val="nil"/>
            </w:tcBorders>
          </w:tcPr>
          <w:p w14:paraId="031FA075" w14:textId="77777777" w:rsidR="00CA734F" w:rsidRDefault="00CA734F" w:rsidP="00343C03">
            <w:pPr>
              <w:pStyle w:val="TableParagraph"/>
              <w:rPr>
                <w:sz w:val="16"/>
              </w:rPr>
            </w:pPr>
          </w:p>
        </w:tc>
        <w:tc>
          <w:tcPr>
            <w:tcW w:w="2001" w:type="dxa"/>
            <w:tcBorders>
              <w:top w:val="nil"/>
              <w:bottom w:val="nil"/>
            </w:tcBorders>
          </w:tcPr>
          <w:p w14:paraId="6F5B5B14" w14:textId="77777777" w:rsidR="00CA734F" w:rsidRDefault="00CA734F" w:rsidP="00343C03">
            <w:pPr>
              <w:pStyle w:val="TableParagraph"/>
              <w:spacing w:before="17"/>
              <w:ind w:left="98"/>
              <w:rPr>
                <w:sz w:val="18"/>
                <w:szCs w:val="18"/>
              </w:rPr>
            </w:pPr>
            <w:proofErr w:type="spellStart"/>
            <w:r>
              <w:rPr>
                <w:w w:val="110"/>
                <w:sz w:val="18"/>
                <w:szCs w:val="18"/>
              </w:rPr>
              <w:t>փաստաթղթային</w:t>
            </w:r>
            <w:proofErr w:type="spellEnd"/>
          </w:p>
        </w:tc>
        <w:tc>
          <w:tcPr>
            <w:tcW w:w="2002" w:type="dxa"/>
            <w:vMerge/>
            <w:tcBorders>
              <w:top w:val="nil"/>
            </w:tcBorders>
          </w:tcPr>
          <w:p w14:paraId="1EC1FF69" w14:textId="77777777" w:rsidR="00CA734F" w:rsidRDefault="00CA734F" w:rsidP="00343C03">
            <w:pPr>
              <w:rPr>
                <w:sz w:val="2"/>
                <w:szCs w:val="2"/>
              </w:rPr>
            </w:pPr>
          </w:p>
        </w:tc>
      </w:tr>
      <w:tr w:rsidR="00CA734F" w14:paraId="5A3EA004" w14:textId="77777777" w:rsidTr="00343C03">
        <w:trPr>
          <w:trHeight w:val="243"/>
        </w:trPr>
        <w:tc>
          <w:tcPr>
            <w:tcW w:w="838" w:type="dxa"/>
            <w:tcBorders>
              <w:top w:val="nil"/>
              <w:bottom w:val="nil"/>
            </w:tcBorders>
          </w:tcPr>
          <w:p w14:paraId="5294B53C" w14:textId="77777777" w:rsidR="00CA734F" w:rsidRDefault="00CA734F" w:rsidP="00343C03">
            <w:pPr>
              <w:pStyle w:val="TableParagraph"/>
              <w:rPr>
                <w:sz w:val="16"/>
              </w:rPr>
            </w:pPr>
          </w:p>
        </w:tc>
        <w:tc>
          <w:tcPr>
            <w:tcW w:w="4966" w:type="dxa"/>
            <w:tcBorders>
              <w:top w:val="nil"/>
              <w:bottom w:val="nil"/>
            </w:tcBorders>
          </w:tcPr>
          <w:p w14:paraId="2DF9B183" w14:textId="77777777" w:rsidR="00CA734F" w:rsidRDefault="00CA734F" w:rsidP="00343C03">
            <w:pPr>
              <w:pStyle w:val="TableParagraph"/>
              <w:spacing w:before="17" w:line="206" w:lineRule="exact"/>
              <w:ind w:left="102"/>
              <w:rPr>
                <w:sz w:val="18"/>
                <w:szCs w:val="18"/>
              </w:rPr>
            </w:pPr>
            <w:proofErr w:type="spellStart"/>
            <w:r>
              <w:rPr>
                <w:w w:val="115"/>
                <w:sz w:val="18"/>
                <w:szCs w:val="18"/>
              </w:rPr>
              <w:t>տեղակայված</w:t>
            </w:r>
            <w:proofErr w:type="spellEnd"/>
            <w:r>
              <w:rPr>
                <w:w w:val="115"/>
                <w:sz w:val="18"/>
                <w:szCs w:val="18"/>
              </w:rPr>
              <w:t xml:space="preserve"> </w:t>
            </w:r>
            <w:proofErr w:type="spellStart"/>
            <w:r>
              <w:rPr>
                <w:w w:val="115"/>
                <w:sz w:val="18"/>
                <w:szCs w:val="18"/>
              </w:rPr>
              <w:t>են</w:t>
            </w:r>
            <w:proofErr w:type="spellEnd"/>
            <w:r>
              <w:rPr>
                <w:w w:val="115"/>
                <w:sz w:val="18"/>
                <w:szCs w:val="18"/>
              </w:rPr>
              <w:t xml:space="preserve"> </w:t>
            </w:r>
            <w:proofErr w:type="spellStart"/>
            <w:r>
              <w:rPr>
                <w:w w:val="115"/>
                <w:sz w:val="18"/>
                <w:szCs w:val="18"/>
              </w:rPr>
              <w:t>ազդասարքեր</w:t>
            </w:r>
            <w:proofErr w:type="spellEnd"/>
            <w:r>
              <w:rPr>
                <w:w w:val="115"/>
                <w:sz w:val="18"/>
                <w:szCs w:val="18"/>
              </w:rPr>
              <w:t xml:space="preserve">, </w:t>
            </w:r>
            <w:proofErr w:type="spellStart"/>
            <w:r>
              <w:rPr>
                <w:w w:val="115"/>
                <w:sz w:val="18"/>
                <w:szCs w:val="18"/>
              </w:rPr>
              <w:t>որոնք</w:t>
            </w:r>
            <w:proofErr w:type="spellEnd"/>
          </w:p>
        </w:tc>
        <w:tc>
          <w:tcPr>
            <w:tcW w:w="2136" w:type="dxa"/>
            <w:tcBorders>
              <w:top w:val="nil"/>
              <w:bottom w:val="nil"/>
            </w:tcBorders>
          </w:tcPr>
          <w:p w14:paraId="5F1BCBF3" w14:textId="77777777" w:rsidR="00CA734F" w:rsidRDefault="00CA734F" w:rsidP="00343C03">
            <w:pPr>
              <w:pStyle w:val="TableParagraph"/>
              <w:spacing w:before="17" w:line="206" w:lineRule="exact"/>
              <w:ind w:left="99"/>
              <w:rPr>
                <w:sz w:val="18"/>
                <w:szCs w:val="18"/>
              </w:rPr>
            </w:pPr>
            <w:proofErr w:type="spellStart"/>
            <w:r>
              <w:rPr>
                <w:w w:val="110"/>
                <w:sz w:val="18"/>
                <w:szCs w:val="18"/>
              </w:rPr>
              <w:t>դեկտեմբերի</w:t>
            </w:r>
            <w:proofErr w:type="spellEnd"/>
            <w:r>
              <w:rPr>
                <w:w w:val="110"/>
                <w:sz w:val="18"/>
                <w:szCs w:val="18"/>
              </w:rPr>
              <w:t xml:space="preserve"> 15-ի</w:t>
            </w:r>
          </w:p>
        </w:tc>
        <w:tc>
          <w:tcPr>
            <w:tcW w:w="533" w:type="dxa"/>
            <w:vMerge/>
            <w:tcBorders>
              <w:top w:val="nil"/>
            </w:tcBorders>
          </w:tcPr>
          <w:p w14:paraId="486C0F8E" w14:textId="77777777" w:rsidR="00CA734F" w:rsidRDefault="00CA734F" w:rsidP="00343C03">
            <w:pPr>
              <w:rPr>
                <w:sz w:val="2"/>
                <w:szCs w:val="2"/>
              </w:rPr>
            </w:pPr>
          </w:p>
        </w:tc>
        <w:tc>
          <w:tcPr>
            <w:tcW w:w="670" w:type="dxa"/>
            <w:vMerge/>
            <w:tcBorders>
              <w:top w:val="nil"/>
            </w:tcBorders>
          </w:tcPr>
          <w:p w14:paraId="749D9219" w14:textId="77777777" w:rsidR="00CA734F" w:rsidRDefault="00CA734F" w:rsidP="00343C03">
            <w:pPr>
              <w:rPr>
                <w:sz w:val="2"/>
                <w:szCs w:val="2"/>
              </w:rPr>
            </w:pPr>
          </w:p>
        </w:tc>
        <w:tc>
          <w:tcPr>
            <w:tcW w:w="668" w:type="dxa"/>
            <w:vMerge/>
            <w:tcBorders>
              <w:top w:val="nil"/>
            </w:tcBorders>
          </w:tcPr>
          <w:p w14:paraId="5BFACF47" w14:textId="77777777" w:rsidR="00CA734F" w:rsidRDefault="00CA734F" w:rsidP="00343C03">
            <w:pPr>
              <w:rPr>
                <w:sz w:val="2"/>
                <w:szCs w:val="2"/>
              </w:rPr>
            </w:pPr>
          </w:p>
        </w:tc>
        <w:tc>
          <w:tcPr>
            <w:tcW w:w="669" w:type="dxa"/>
            <w:tcBorders>
              <w:top w:val="nil"/>
              <w:bottom w:val="nil"/>
            </w:tcBorders>
          </w:tcPr>
          <w:p w14:paraId="3FEEBCEC" w14:textId="77777777" w:rsidR="00CA734F" w:rsidRDefault="00CA734F" w:rsidP="00343C03">
            <w:pPr>
              <w:pStyle w:val="TableParagraph"/>
              <w:rPr>
                <w:sz w:val="16"/>
              </w:rPr>
            </w:pPr>
          </w:p>
        </w:tc>
        <w:tc>
          <w:tcPr>
            <w:tcW w:w="2001" w:type="dxa"/>
            <w:tcBorders>
              <w:top w:val="nil"/>
              <w:bottom w:val="nil"/>
            </w:tcBorders>
          </w:tcPr>
          <w:p w14:paraId="44D27350" w14:textId="77777777" w:rsidR="00CA734F" w:rsidRDefault="00CA734F" w:rsidP="00343C03">
            <w:pPr>
              <w:pStyle w:val="TableParagraph"/>
              <w:rPr>
                <w:sz w:val="16"/>
              </w:rPr>
            </w:pPr>
          </w:p>
        </w:tc>
        <w:tc>
          <w:tcPr>
            <w:tcW w:w="2002" w:type="dxa"/>
            <w:vMerge/>
            <w:tcBorders>
              <w:top w:val="nil"/>
            </w:tcBorders>
          </w:tcPr>
          <w:p w14:paraId="589EAC23" w14:textId="77777777" w:rsidR="00CA734F" w:rsidRDefault="00CA734F" w:rsidP="00343C03">
            <w:pPr>
              <w:rPr>
                <w:sz w:val="2"/>
                <w:szCs w:val="2"/>
              </w:rPr>
            </w:pPr>
          </w:p>
        </w:tc>
      </w:tr>
      <w:tr w:rsidR="00CA734F" w14:paraId="6B513504" w14:textId="77777777" w:rsidTr="00343C03">
        <w:trPr>
          <w:trHeight w:val="243"/>
        </w:trPr>
        <w:tc>
          <w:tcPr>
            <w:tcW w:w="838" w:type="dxa"/>
            <w:tcBorders>
              <w:top w:val="nil"/>
              <w:bottom w:val="nil"/>
            </w:tcBorders>
          </w:tcPr>
          <w:p w14:paraId="2F8DA979" w14:textId="77777777" w:rsidR="00CA734F" w:rsidRDefault="00CA734F" w:rsidP="00343C03">
            <w:pPr>
              <w:pStyle w:val="TableParagraph"/>
              <w:rPr>
                <w:sz w:val="16"/>
              </w:rPr>
            </w:pPr>
          </w:p>
        </w:tc>
        <w:tc>
          <w:tcPr>
            <w:tcW w:w="4966" w:type="dxa"/>
            <w:tcBorders>
              <w:top w:val="nil"/>
              <w:bottom w:val="nil"/>
            </w:tcBorders>
          </w:tcPr>
          <w:p w14:paraId="68AB4FA3" w14:textId="77777777" w:rsidR="00CA734F" w:rsidRDefault="00CA734F" w:rsidP="00343C03">
            <w:pPr>
              <w:pStyle w:val="TableParagraph"/>
              <w:spacing w:before="16"/>
              <w:ind w:left="102"/>
              <w:rPr>
                <w:sz w:val="18"/>
                <w:szCs w:val="18"/>
              </w:rPr>
            </w:pPr>
            <w:proofErr w:type="spellStart"/>
            <w:r>
              <w:rPr>
                <w:w w:val="110"/>
                <w:sz w:val="18"/>
                <w:szCs w:val="18"/>
              </w:rPr>
              <w:t>նախազգուշացնում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աշխատանքի</w:t>
            </w:r>
            <w:proofErr w:type="spellEnd"/>
            <w:r>
              <w:rPr>
                <w:w w:val="110"/>
                <w:sz w:val="18"/>
                <w:szCs w:val="18"/>
              </w:rPr>
              <w:t xml:space="preserve"> </w:t>
            </w:r>
            <w:proofErr w:type="spellStart"/>
            <w:r>
              <w:rPr>
                <w:w w:val="110"/>
                <w:sz w:val="18"/>
                <w:szCs w:val="18"/>
              </w:rPr>
              <w:t>ժամանակ</w:t>
            </w:r>
            <w:proofErr w:type="spellEnd"/>
          </w:p>
        </w:tc>
        <w:tc>
          <w:tcPr>
            <w:tcW w:w="2136" w:type="dxa"/>
            <w:tcBorders>
              <w:top w:val="nil"/>
              <w:bottom w:val="nil"/>
            </w:tcBorders>
          </w:tcPr>
          <w:p w14:paraId="0F1B0166" w14:textId="77777777" w:rsidR="00CA734F" w:rsidRDefault="00CA734F" w:rsidP="00343C03">
            <w:pPr>
              <w:pStyle w:val="TableParagraph"/>
              <w:spacing w:before="16"/>
              <w:ind w:left="99"/>
              <w:rPr>
                <w:sz w:val="18"/>
                <w:szCs w:val="18"/>
              </w:rPr>
            </w:pPr>
            <w:r>
              <w:rPr>
                <w:w w:val="110"/>
                <w:sz w:val="18"/>
                <w:szCs w:val="18"/>
              </w:rPr>
              <w:t xml:space="preserve">N 2390-Ն </w:t>
            </w:r>
            <w:proofErr w:type="spellStart"/>
            <w:r>
              <w:rPr>
                <w:w w:val="110"/>
                <w:sz w:val="18"/>
                <w:szCs w:val="18"/>
              </w:rPr>
              <w:t>որոշում</w:t>
            </w:r>
            <w:proofErr w:type="spellEnd"/>
            <w:r>
              <w:rPr>
                <w:w w:val="110"/>
                <w:sz w:val="18"/>
                <w:szCs w:val="18"/>
              </w:rPr>
              <w:t>,</w:t>
            </w:r>
          </w:p>
        </w:tc>
        <w:tc>
          <w:tcPr>
            <w:tcW w:w="533" w:type="dxa"/>
            <w:vMerge/>
            <w:tcBorders>
              <w:top w:val="nil"/>
            </w:tcBorders>
          </w:tcPr>
          <w:p w14:paraId="1A117016" w14:textId="77777777" w:rsidR="00CA734F" w:rsidRDefault="00CA734F" w:rsidP="00343C03">
            <w:pPr>
              <w:rPr>
                <w:sz w:val="2"/>
                <w:szCs w:val="2"/>
              </w:rPr>
            </w:pPr>
          </w:p>
        </w:tc>
        <w:tc>
          <w:tcPr>
            <w:tcW w:w="670" w:type="dxa"/>
            <w:vMerge/>
            <w:tcBorders>
              <w:top w:val="nil"/>
            </w:tcBorders>
          </w:tcPr>
          <w:p w14:paraId="2A05C127" w14:textId="77777777" w:rsidR="00CA734F" w:rsidRDefault="00CA734F" w:rsidP="00343C03">
            <w:pPr>
              <w:rPr>
                <w:sz w:val="2"/>
                <w:szCs w:val="2"/>
              </w:rPr>
            </w:pPr>
          </w:p>
        </w:tc>
        <w:tc>
          <w:tcPr>
            <w:tcW w:w="668" w:type="dxa"/>
            <w:vMerge/>
            <w:tcBorders>
              <w:top w:val="nil"/>
            </w:tcBorders>
          </w:tcPr>
          <w:p w14:paraId="39CFC1BF" w14:textId="77777777" w:rsidR="00CA734F" w:rsidRDefault="00CA734F" w:rsidP="00343C03">
            <w:pPr>
              <w:rPr>
                <w:sz w:val="2"/>
                <w:szCs w:val="2"/>
              </w:rPr>
            </w:pPr>
          </w:p>
        </w:tc>
        <w:tc>
          <w:tcPr>
            <w:tcW w:w="669" w:type="dxa"/>
            <w:tcBorders>
              <w:top w:val="nil"/>
              <w:bottom w:val="nil"/>
            </w:tcBorders>
          </w:tcPr>
          <w:p w14:paraId="72488849" w14:textId="77777777" w:rsidR="00CA734F" w:rsidRDefault="00CA734F" w:rsidP="00343C03">
            <w:pPr>
              <w:pStyle w:val="TableParagraph"/>
              <w:rPr>
                <w:sz w:val="16"/>
              </w:rPr>
            </w:pPr>
          </w:p>
        </w:tc>
        <w:tc>
          <w:tcPr>
            <w:tcW w:w="2001" w:type="dxa"/>
            <w:tcBorders>
              <w:top w:val="nil"/>
              <w:bottom w:val="nil"/>
            </w:tcBorders>
          </w:tcPr>
          <w:p w14:paraId="63A158CB" w14:textId="77777777" w:rsidR="00CA734F" w:rsidRDefault="00CA734F" w:rsidP="00343C03">
            <w:pPr>
              <w:pStyle w:val="TableParagraph"/>
              <w:rPr>
                <w:sz w:val="16"/>
              </w:rPr>
            </w:pPr>
          </w:p>
        </w:tc>
        <w:tc>
          <w:tcPr>
            <w:tcW w:w="2002" w:type="dxa"/>
            <w:vMerge/>
            <w:tcBorders>
              <w:top w:val="nil"/>
            </w:tcBorders>
          </w:tcPr>
          <w:p w14:paraId="3FD862C0" w14:textId="77777777" w:rsidR="00CA734F" w:rsidRDefault="00CA734F" w:rsidP="00343C03">
            <w:pPr>
              <w:rPr>
                <w:sz w:val="2"/>
                <w:szCs w:val="2"/>
              </w:rPr>
            </w:pPr>
          </w:p>
        </w:tc>
      </w:tr>
      <w:tr w:rsidR="00CA734F" w14:paraId="6BA89DEE" w14:textId="77777777" w:rsidTr="00343C03">
        <w:trPr>
          <w:trHeight w:val="244"/>
        </w:trPr>
        <w:tc>
          <w:tcPr>
            <w:tcW w:w="838" w:type="dxa"/>
            <w:tcBorders>
              <w:top w:val="nil"/>
              <w:bottom w:val="nil"/>
            </w:tcBorders>
          </w:tcPr>
          <w:p w14:paraId="256BCF6B" w14:textId="77777777" w:rsidR="00CA734F" w:rsidRDefault="00CA734F" w:rsidP="00343C03">
            <w:pPr>
              <w:pStyle w:val="TableParagraph"/>
              <w:rPr>
                <w:sz w:val="16"/>
              </w:rPr>
            </w:pPr>
          </w:p>
        </w:tc>
        <w:tc>
          <w:tcPr>
            <w:tcW w:w="4966" w:type="dxa"/>
            <w:tcBorders>
              <w:top w:val="nil"/>
              <w:bottom w:val="nil"/>
            </w:tcBorders>
          </w:tcPr>
          <w:p w14:paraId="3401042E" w14:textId="77777777" w:rsidR="00CA734F" w:rsidRDefault="00CA734F" w:rsidP="00343C03">
            <w:pPr>
              <w:pStyle w:val="TableParagraph"/>
              <w:spacing w:before="17"/>
              <w:ind w:left="102"/>
              <w:rPr>
                <w:sz w:val="18"/>
                <w:szCs w:val="18"/>
              </w:rPr>
            </w:pPr>
            <w:proofErr w:type="spellStart"/>
            <w:r>
              <w:rPr>
                <w:w w:val="110"/>
                <w:sz w:val="18"/>
                <w:szCs w:val="18"/>
              </w:rPr>
              <w:t>մեքենային</w:t>
            </w:r>
            <w:proofErr w:type="spellEnd"/>
            <w:r>
              <w:rPr>
                <w:w w:val="110"/>
                <w:sz w:val="18"/>
                <w:szCs w:val="18"/>
              </w:rPr>
              <w:t xml:space="preserve">, </w:t>
            </w:r>
            <w:proofErr w:type="spellStart"/>
            <w:r>
              <w:rPr>
                <w:w w:val="110"/>
                <w:sz w:val="18"/>
                <w:szCs w:val="18"/>
              </w:rPr>
              <w:t>մեխանիզմին</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գործիքին</w:t>
            </w:r>
            <w:proofErr w:type="spellEnd"/>
            <w:r>
              <w:rPr>
                <w:w w:val="110"/>
                <w:sz w:val="18"/>
                <w:szCs w:val="18"/>
              </w:rPr>
              <w:t xml:space="preserve"> </w:t>
            </w:r>
            <w:proofErr w:type="spellStart"/>
            <w:r>
              <w:rPr>
                <w:w w:val="110"/>
                <w:sz w:val="18"/>
                <w:szCs w:val="18"/>
              </w:rPr>
              <w:t>մոտենալու</w:t>
            </w:r>
            <w:proofErr w:type="spellEnd"/>
          </w:p>
        </w:tc>
        <w:tc>
          <w:tcPr>
            <w:tcW w:w="2136" w:type="dxa"/>
            <w:tcBorders>
              <w:top w:val="nil"/>
              <w:bottom w:val="nil"/>
            </w:tcBorders>
          </w:tcPr>
          <w:p w14:paraId="260A170E" w14:textId="77777777" w:rsidR="00CA734F" w:rsidRDefault="00CA734F" w:rsidP="00343C03">
            <w:pPr>
              <w:pStyle w:val="TableParagraph"/>
              <w:spacing w:before="17"/>
              <w:ind w:left="99"/>
              <w:rPr>
                <w:sz w:val="18"/>
                <w:szCs w:val="18"/>
              </w:rPr>
            </w:pPr>
            <w:proofErr w:type="spellStart"/>
            <w:r>
              <w:rPr>
                <w:w w:val="110"/>
                <w:sz w:val="18"/>
                <w:szCs w:val="18"/>
              </w:rPr>
              <w:t>կետ</w:t>
            </w:r>
            <w:proofErr w:type="spellEnd"/>
            <w:r>
              <w:rPr>
                <w:w w:val="110"/>
                <w:sz w:val="18"/>
                <w:szCs w:val="18"/>
              </w:rPr>
              <w:t xml:space="preserve"> 100</w:t>
            </w:r>
          </w:p>
        </w:tc>
        <w:tc>
          <w:tcPr>
            <w:tcW w:w="533" w:type="dxa"/>
            <w:vMerge/>
            <w:tcBorders>
              <w:top w:val="nil"/>
            </w:tcBorders>
          </w:tcPr>
          <w:p w14:paraId="6C232C5B" w14:textId="77777777" w:rsidR="00CA734F" w:rsidRDefault="00CA734F" w:rsidP="00343C03">
            <w:pPr>
              <w:rPr>
                <w:sz w:val="2"/>
                <w:szCs w:val="2"/>
              </w:rPr>
            </w:pPr>
          </w:p>
        </w:tc>
        <w:tc>
          <w:tcPr>
            <w:tcW w:w="670" w:type="dxa"/>
            <w:vMerge/>
            <w:tcBorders>
              <w:top w:val="nil"/>
            </w:tcBorders>
          </w:tcPr>
          <w:p w14:paraId="1C6988B6" w14:textId="77777777" w:rsidR="00CA734F" w:rsidRDefault="00CA734F" w:rsidP="00343C03">
            <w:pPr>
              <w:rPr>
                <w:sz w:val="2"/>
                <w:szCs w:val="2"/>
              </w:rPr>
            </w:pPr>
          </w:p>
        </w:tc>
        <w:tc>
          <w:tcPr>
            <w:tcW w:w="668" w:type="dxa"/>
            <w:vMerge/>
            <w:tcBorders>
              <w:top w:val="nil"/>
            </w:tcBorders>
          </w:tcPr>
          <w:p w14:paraId="17AE6617" w14:textId="77777777" w:rsidR="00CA734F" w:rsidRDefault="00CA734F" w:rsidP="00343C03">
            <w:pPr>
              <w:rPr>
                <w:sz w:val="2"/>
                <w:szCs w:val="2"/>
              </w:rPr>
            </w:pPr>
          </w:p>
        </w:tc>
        <w:tc>
          <w:tcPr>
            <w:tcW w:w="669" w:type="dxa"/>
            <w:tcBorders>
              <w:top w:val="nil"/>
              <w:bottom w:val="nil"/>
            </w:tcBorders>
          </w:tcPr>
          <w:p w14:paraId="188F4E22" w14:textId="77777777" w:rsidR="00CA734F" w:rsidRDefault="00CA734F" w:rsidP="00343C03">
            <w:pPr>
              <w:pStyle w:val="TableParagraph"/>
              <w:rPr>
                <w:sz w:val="16"/>
              </w:rPr>
            </w:pPr>
          </w:p>
        </w:tc>
        <w:tc>
          <w:tcPr>
            <w:tcW w:w="2001" w:type="dxa"/>
            <w:tcBorders>
              <w:top w:val="nil"/>
              <w:bottom w:val="nil"/>
            </w:tcBorders>
          </w:tcPr>
          <w:p w14:paraId="4CB536A8" w14:textId="77777777" w:rsidR="00CA734F" w:rsidRDefault="00CA734F" w:rsidP="00343C03">
            <w:pPr>
              <w:pStyle w:val="TableParagraph"/>
              <w:rPr>
                <w:sz w:val="16"/>
              </w:rPr>
            </w:pPr>
          </w:p>
        </w:tc>
        <w:tc>
          <w:tcPr>
            <w:tcW w:w="2002" w:type="dxa"/>
            <w:vMerge/>
            <w:tcBorders>
              <w:top w:val="nil"/>
            </w:tcBorders>
          </w:tcPr>
          <w:p w14:paraId="5EFEAFBC" w14:textId="77777777" w:rsidR="00CA734F" w:rsidRDefault="00CA734F" w:rsidP="00343C03">
            <w:pPr>
              <w:rPr>
                <w:sz w:val="2"/>
                <w:szCs w:val="2"/>
              </w:rPr>
            </w:pPr>
          </w:p>
        </w:tc>
      </w:tr>
      <w:tr w:rsidR="00CA734F" w14:paraId="6F11196C" w14:textId="77777777" w:rsidTr="00343C03">
        <w:trPr>
          <w:trHeight w:val="244"/>
        </w:trPr>
        <w:tc>
          <w:tcPr>
            <w:tcW w:w="838" w:type="dxa"/>
            <w:tcBorders>
              <w:top w:val="nil"/>
              <w:bottom w:val="nil"/>
            </w:tcBorders>
          </w:tcPr>
          <w:p w14:paraId="3EBF9D1C" w14:textId="77777777" w:rsidR="00CA734F" w:rsidRDefault="00CA734F" w:rsidP="00343C03">
            <w:pPr>
              <w:pStyle w:val="TableParagraph"/>
              <w:rPr>
                <w:sz w:val="16"/>
              </w:rPr>
            </w:pPr>
          </w:p>
        </w:tc>
        <w:tc>
          <w:tcPr>
            <w:tcW w:w="4966" w:type="dxa"/>
            <w:tcBorders>
              <w:top w:val="nil"/>
              <w:bottom w:val="nil"/>
            </w:tcBorders>
          </w:tcPr>
          <w:p w14:paraId="57FB1981" w14:textId="77777777" w:rsidR="00CA734F" w:rsidRDefault="00CA734F" w:rsidP="00343C03">
            <w:pPr>
              <w:pStyle w:val="TableParagraph"/>
              <w:spacing w:before="17"/>
              <w:ind w:left="102"/>
              <w:rPr>
                <w:sz w:val="18"/>
                <w:szCs w:val="18"/>
              </w:rPr>
            </w:pPr>
            <w:proofErr w:type="spellStart"/>
            <w:r>
              <w:rPr>
                <w:w w:val="110"/>
                <w:sz w:val="18"/>
                <w:szCs w:val="18"/>
              </w:rPr>
              <w:t>վտանգավորության</w:t>
            </w:r>
            <w:proofErr w:type="spellEnd"/>
            <w:r>
              <w:rPr>
                <w:w w:val="110"/>
                <w:sz w:val="18"/>
                <w:szCs w:val="18"/>
              </w:rPr>
              <w:t xml:space="preserve"> </w:t>
            </w:r>
            <w:proofErr w:type="spellStart"/>
            <w:r>
              <w:rPr>
                <w:w w:val="110"/>
                <w:sz w:val="18"/>
                <w:szCs w:val="18"/>
              </w:rPr>
              <w:t>մասին</w:t>
            </w:r>
            <w:proofErr w:type="spellEnd"/>
            <w:r>
              <w:rPr>
                <w:w w:val="110"/>
                <w:sz w:val="18"/>
                <w:szCs w:val="18"/>
              </w:rPr>
              <w:t xml:space="preserve"> և </w:t>
            </w:r>
            <w:proofErr w:type="spellStart"/>
            <w:r>
              <w:rPr>
                <w:w w:val="110"/>
                <w:sz w:val="18"/>
                <w:szCs w:val="18"/>
              </w:rPr>
              <w:t>ապահովում</w:t>
            </w:r>
            <w:proofErr w:type="spellEnd"/>
          </w:p>
        </w:tc>
        <w:tc>
          <w:tcPr>
            <w:tcW w:w="2136" w:type="dxa"/>
            <w:tcBorders>
              <w:top w:val="nil"/>
              <w:bottom w:val="nil"/>
            </w:tcBorders>
          </w:tcPr>
          <w:p w14:paraId="570E5E00" w14:textId="77777777" w:rsidR="00CA734F" w:rsidRDefault="00CA734F" w:rsidP="00343C03">
            <w:pPr>
              <w:pStyle w:val="TableParagraph"/>
              <w:rPr>
                <w:sz w:val="16"/>
              </w:rPr>
            </w:pPr>
          </w:p>
        </w:tc>
        <w:tc>
          <w:tcPr>
            <w:tcW w:w="533" w:type="dxa"/>
            <w:vMerge/>
            <w:tcBorders>
              <w:top w:val="nil"/>
            </w:tcBorders>
          </w:tcPr>
          <w:p w14:paraId="5D3914AB" w14:textId="77777777" w:rsidR="00CA734F" w:rsidRDefault="00CA734F" w:rsidP="00343C03">
            <w:pPr>
              <w:rPr>
                <w:sz w:val="2"/>
                <w:szCs w:val="2"/>
              </w:rPr>
            </w:pPr>
          </w:p>
        </w:tc>
        <w:tc>
          <w:tcPr>
            <w:tcW w:w="670" w:type="dxa"/>
            <w:vMerge/>
            <w:tcBorders>
              <w:top w:val="nil"/>
            </w:tcBorders>
          </w:tcPr>
          <w:p w14:paraId="71DAC8D2" w14:textId="77777777" w:rsidR="00CA734F" w:rsidRDefault="00CA734F" w:rsidP="00343C03">
            <w:pPr>
              <w:rPr>
                <w:sz w:val="2"/>
                <w:szCs w:val="2"/>
              </w:rPr>
            </w:pPr>
          </w:p>
        </w:tc>
        <w:tc>
          <w:tcPr>
            <w:tcW w:w="668" w:type="dxa"/>
            <w:vMerge/>
            <w:tcBorders>
              <w:top w:val="nil"/>
            </w:tcBorders>
          </w:tcPr>
          <w:p w14:paraId="71572549" w14:textId="77777777" w:rsidR="00CA734F" w:rsidRDefault="00CA734F" w:rsidP="00343C03">
            <w:pPr>
              <w:rPr>
                <w:sz w:val="2"/>
                <w:szCs w:val="2"/>
              </w:rPr>
            </w:pPr>
          </w:p>
        </w:tc>
        <w:tc>
          <w:tcPr>
            <w:tcW w:w="669" w:type="dxa"/>
            <w:tcBorders>
              <w:top w:val="nil"/>
              <w:bottom w:val="nil"/>
            </w:tcBorders>
          </w:tcPr>
          <w:p w14:paraId="373E4B3F" w14:textId="77777777" w:rsidR="00CA734F" w:rsidRDefault="00CA734F" w:rsidP="00343C03">
            <w:pPr>
              <w:pStyle w:val="TableParagraph"/>
              <w:rPr>
                <w:sz w:val="16"/>
              </w:rPr>
            </w:pPr>
          </w:p>
        </w:tc>
        <w:tc>
          <w:tcPr>
            <w:tcW w:w="2001" w:type="dxa"/>
            <w:tcBorders>
              <w:top w:val="nil"/>
              <w:bottom w:val="nil"/>
            </w:tcBorders>
          </w:tcPr>
          <w:p w14:paraId="6BD96EC0" w14:textId="77777777" w:rsidR="00CA734F" w:rsidRDefault="00CA734F" w:rsidP="00343C03">
            <w:pPr>
              <w:pStyle w:val="TableParagraph"/>
              <w:rPr>
                <w:sz w:val="16"/>
              </w:rPr>
            </w:pPr>
          </w:p>
        </w:tc>
        <w:tc>
          <w:tcPr>
            <w:tcW w:w="2002" w:type="dxa"/>
            <w:vMerge/>
            <w:tcBorders>
              <w:top w:val="nil"/>
            </w:tcBorders>
          </w:tcPr>
          <w:p w14:paraId="0F7AA4CE" w14:textId="77777777" w:rsidR="00CA734F" w:rsidRDefault="00CA734F" w:rsidP="00343C03">
            <w:pPr>
              <w:rPr>
                <w:sz w:val="2"/>
                <w:szCs w:val="2"/>
              </w:rPr>
            </w:pPr>
          </w:p>
        </w:tc>
      </w:tr>
      <w:tr w:rsidR="00CA734F" w14:paraId="351A0701" w14:textId="77777777" w:rsidTr="00343C03">
        <w:trPr>
          <w:trHeight w:val="244"/>
        </w:trPr>
        <w:tc>
          <w:tcPr>
            <w:tcW w:w="838" w:type="dxa"/>
            <w:tcBorders>
              <w:top w:val="nil"/>
              <w:bottom w:val="nil"/>
            </w:tcBorders>
          </w:tcPr>
          <w:p w14:paraId="7E0932FA" w14:textId="77777777" w:rsidR="00CA734F" w:rsidRDefault="00CA734F" w:rsidP="00343C03">
            <w:pPr>
              <w:pStyle w:val="TableParagraph"/>
              <w:rPr>
                <w:sz w:val="16"/>
              </w:rPr>
            </w:pPr>
          </w:p>
        </w:tc>
        <w:tc>
          <w:tcPr>
            <w:tcW w:w="4966" w:type="dxa"/>
            <w:tcBorders>
              <w:top w:val="nil"/>
              <w:bottom w:val="nil"/>
            </w:tcBorders>
          </w:tcPr>
          <w:p w14:paraId="41F58CA4" w14:textId="77777777" w:rsidR="00CA734F" w:rsidRDefault="00CA734F" w:rsidP="00343C03">
            <w:pPr>
              <w:pStyle w:val="TableParagraph"/>
              <w:spacing w:before="17"/>
              <w:ind w:left="102"/>
              <w:rPr>
                <w:sz w:val="18"/>
                <w:szCs w:val="18"/>
              </w:rPr>
            </w:pPr>
            <w:proofErr w:type="spellStart"/>
            <w:r>
              <w:rPr>
                <w:w w:val="110"/>
                <w:sz w:val="18"/>
                <w:szCs w:val="18"/>
              </w:rPr>
              <w:t>մոտակայքում</w:t>
            </w:r>
            <w:proofErr w:type="spellEnd"/>
            <w:r>
              <w:rPr>
                <w:w w:val="110"/>
                <w:sz w:val="18"/>
                <w:szCs w:val="18"/>
              </w:rPr>
              <w:t xml:space="preserve"> </w:t>
            </w:r>
            <w:proofErr w:type="spellStart"/>
            <w:r>
              <w:rPr>
                <w:w w:val="110"/>
                <w:sz w:val="18"/>
                <w:szCs w:val="18"/>
              </w:rPr>
              <w:t>հարկադրաբար</w:t>
            </w:r>
            <w:proofErr w:type="spellEnd"/>
            <w:r>
              <w:rPr>
                <w:w w:val="110"/>
                <w:sz w:val="18"/>
                <w:szCs w:val="18"/>
              </w:rPr>
              <w:t xml:space="preserve"> </w:t>
            </w:r>
            <w:proofErr w:type="spellStart"/>
            <w:r>
              <w:rPr>
                <w:w w:val="110"/>
                <w:sz w:val="18"/>
                <w:szCs w:val="18"/>
              </w:rPr>
              <w:t>գտնվող</w:t>
            </w:r>
            <w:proofErr w:type="spellEnd"/>
            <w:r>
              <w:rPr>
                <w:w w:val="110"/>
                <w:sz w:val="18"/>
                <w:szCs w:val="18"/>
              </w:rPr>
              <w:t xml:space="preserve"> </w:t>
            </w:r>
            <w:proofErr w:type="spellStart"/>
            <w:r>
              <w:rPr>
                <w:w w:val="110"/>
                <w:sz w:val="18"/>
                <w:szCs w:val="18"/>
              </w:rPr>
              <w:t>անձանց</w:t>
            </w:r>
            <w:proofErr w:type="spellEnd"/>
          </w:p>
        </w:tc>
        <w:tc>
          <w:tcPr>
            <w:tcW w:w="2136" w:type="dxa"/>
            <w:tcBorders>
              <w:top w:val="nil"/>
              <w:bottom w:val="nil"/>
            </w:tcBorders>
          </w:tcPr>
          <w:p w14:paraId="0421581B" w14:textId="77777777" w:rsidR="00CA734F" w:rsidRDefault="00CA734F" w:rsidP="00343C03">
            <w:pPr>
              <w:pStyle w:val="TableParagraph"/>
              <w:rPr>
                <w:sz w:val="16"/>
              </w:rPr>
            </w:pPr>
          </w:p>
        </w:tc>
        <w:tc>
          <w:tcPr>
            <w:tcW w:w="533" w:type="dxa"/>
            <w:vMerge/>
            <w:tcBorders>
              <w:top w:val="nil"/>
            </w:tcBorders>
          </w:tcPr>
          <w:p w14:paraId="0E3DC633" w14:textId="77777777" w:rsidR="00CA734F" w:rsidRDefault="00CA734F" w:rsidP="00343C03">
            <w:pPr>
              <w:rPr>
                <w:sz w:val="2"/>
                <w:szCs w:val="2"/>
              </w:rPr>
            </w:pPr>
          </w:p>
        </w:tc>
        <w:tc>
          <w:tcPr>
            <w:tcW w:w="670" w:type="dxa"/>
            <w:vMerge/>
            <w:tcBorders>
              <w:top w:val="nil"/>
            </w:tcBorders>
          </w:tcPr>
          <w:p w14:paraId="72E94374" w14:textId="77777777" w:rsidR="00CA734F" w:rsidRDefault="00CA734F" w:rsidP="00343C03">
            <w:pPr>
              <w:rPr>
                <w:sz w:val="2"/>
                <w:szCs w:val="2"/>
              </w:rPr>
            </w:pPr>
          </w:p>
        </w:tc>
        <w:tc>
          <w:tcPr>
            <w:tcW w:w="668" w:type="dxa"/>
            <w:vMerge/>
            <w:tcBorders>
              <w:top w:val="nil"/>
            </w:tcBorders>
          </w:tcPr>
          <w:p w14:paraId="79CDAA6E" w14:textId="77777777" w:rsidR="00CA734F" w:rsidRDefault="00CA734F" w:rsidP="00343C03">
            <w:pPr>
              <w:rPr>
                <w:sz w:val="2"/>
                <w:szCs w:val="2"/>
              </w:rPr>
            </w:pPr>
          </w:p>
        </w:tc>
        <w:tc>
          <w:tcPr>
            <w:tcW w:w="669" w:type="dxa"/>
            <w:tcBorders>
              <w:top w:val="nil"/>
              <w:bottom w:val="nil"/>
            </w:tcBorders>
          </w:tcPr>
          <w:p w14:paraId="62103060" w14:textId="77777777" w:rsidR="00CA734F" w:rsidRDefault="00CA734F" w:rsidP="00343C03">
            <w:pPr>
              <w:pStyle w:val="TableParagraph"/>
              <w:rPr>
                <w:sz w:val="16"/>
              </w:rPr>
            </w:pPr>
          </w:p>
        </w:tc>
        <w:tc>
          <w:tcPr>
            <w:tcW w:w="2001" w:type="dxa"/>
            <w:tcBorders>
              <w:top w:val="nil"/>
              <w:bottom w:val="nil"/>
            </w:tcBorders>
          </w:tcPr>
          <w:p w14:paraId="221CBACD" w14:textId="77777777" w:rsidR="00CA734F" w:rsidRDefault="00CA734F" w:rsidP="00343C03">
            <w:pPr>
              <w:pStyle w:val="TableParagraph"/>
              <w:rPr>
                <w:sz w:val="16"/>
              </w:rPr>
            </w:pPr>
          </w:p>
        </w:tc>
        <w:tc>
          <w:tcPr>
            <w:tcW w:w="2002" w:type="dxa"/>
            <w:vMerge/>
            <w:tcBorders>
              <w:top w:val="nil"/>
            </w:tcBorders>
          </w:tcPr>
          <w:p w14:paraId="433721D7" w14:textId="77777777" w:rsidR="00CA734F" w:rsidRDefault="00CA734F" w:rsidP="00343C03">
            <w:pPr>
              <w:rPr>
                <w:sz w:val="2"/>
                <w:szCs w:val="2"/>
              </w:rPr>
            </w:pPr>
          </w:p>
        </w:tc>
      </w:tr>
      <w:tr w:rsidR="00CA734F" w14:paraId="791CA79F" w14:textId="77777777" w:rsidTr="00343C03">
        <w:trPr>
          <w:trHeight w:val="240"/>
        </w:trPr>
        <w:tc>
          <w:tcPr>
            <w:tcW w:w="838" w:type="dxa"/>
            <w:tcBorders>
              <w:top w:val="nil"/>
            </w:tcBorders>
          </w:tcPr>
          <w:p w14:paraId="428B794B" w14:textId="77777777" w:rsidR="00CA734F" w:rsidRDefault="00CA734F" w:rsidP="00343C03">
            <w:pPr>
              <w:pStyle w:val="TableParagraph"/>
              <w:rPr>
                <w:sz w:val="16"/>
              </w:rPr>
            </w:pPr>
          </w:p>
        </w:tc>
        <w:tc>
          <w:tcPr>
            <w:tcW w:w="4966" w:type="dxa"/>
            <w:tcBorders>
              <w:top w:val="nil"/>
            </w:tcBorders>
          </w:tcPr>
          <w:p w14:paraId="7BB91A78" w14:textId="77777777" w:rsidR="00CA734F" w:rsidRDefault="00CA734F" w:rsidP="00343C03">
            <w:pPr>
              <w:pStyle w:val="TableParagraph"/>
              <w:spacing w:before="17" w:line="203" w:lineRule="exact"/>
              <w:ind w:left="102"/>
              <w:rPr>
                <w:sz w:val="18"/>
                <w:szCs w:val="18"/>
              </w:rPr>
            </w:pPr>
            <w:proofErr w:type="spellStart"/>
            <w:r>
              <w:rPr>
                <w:w w:val="110"/>
                <w:sz w:val="18"/>
                <w:szCs w:val="18"/>
              </w:rPr>
              <w:t>անվտանգությունը</w:t>
            </w:r>
            <w:proofErr w:type="spellEnd"/>
            <w:r>
              <w:rPr>
                <w:w w:val="110"/>
                <w:sz w:val="18"/>
                <w:szCs w:val="18"/>
              </w:rPr>
              <w:t>:</w:t>
            </w:r>
          </w:p>
        </w:tc>
        <w:tc>
          <w:tcPr>
            <w:tcW w:w="2136" w:type="dxa"/>
            <w:tcBorders>
              <w:top w:val="nil"/>
            </w:tcBorders>
          </w:tcPr>
          <w:p w14:paraId="073960D6" w14:textId="77777777" w:rsidR="00CA734F" w:rsidRDefault="00CA734F" w:rsidP="00343C03">
            <w:pPr>
              <w:pStyle w:val="TableParagraph"/>
              <w:rPr>
                <w:sz w:val="16"/>
              </w:rPr>
            </w:pPr>
          </w:p>
        </w:tc>
        <w:tc>
          <w:tcPr>
            <w:tcW w:w="533" w:type="dxa"/>
            <w:vMerge/>
            <w:tcBorders>
              <w:top w:val="nil"/>
            </w:tcBorders>
          </w:tcPr>
          <w:p w14:paraId="3F44B34E" w14:textId="77777777" w:rsidR="00CA734F" w:rsidRDefault="00CA734F" w:rsidP="00343C03">
            <w:pPr>
              <w:rPr>
                <w:sz w:val="2"/>
                <w:szCs w:val="2"/>
              </w:rPr>
            </w:pPr>
          </w:p>
        </w:tc>
        <w:tc>
          <w:tcPr>
            <w:tcW w:w="670" w:type="dxa"/>
            <w:vMerge/>
            <w:tcBorders>
              <w:top w:val="nil"/>
            </w:tcBorders>
          </w:tcPr>
          <w:p w14:paraId="499F8EB4" w14:textId="77777777" w:rsidR="00CA734F" w:rsidRDefault="00CA734F" w:rsidP="00343C03">
            <w:pPr>
              <w:rPr>
                <w:sz w:val="2"/>
                <w:szCs w:val="2"/>
              </w:rPr>
            </w:pPr>
          </w:p>
        </w:tc>
        <w:tc>
          <w:tcPr>
            <w:tcW w:w="668" w:type="dxa"/>
            <w:vMerge/>
            <w:tcBorders>
              <w:top w:val="nil"/>
            </w:tcBorders>
          </w:tcPr>
          <w:p w14:paraId="0932614A" w14:textId="77777777" w:rsidR="00CA734F" w:rsidRDefault="00CA734F" w:rsidP="00343C03">
            <w:pPr>
              <w:rPr>
                <w:sz w:val="2"/>
                <w:szCs w:val="2"/>
              </w:rPr>
            </w:pPr>
          </w:p>
        </w:tc>
        <w:tc>
          <w:tcPr>
            <w:tcW w:w="669" w:type="dxa"/>
            <w:tcBorders>
              <w:top w:val="nil"/>
            </w:tcBorders>
          </w:tcPr>
          <w:p w14:paraId="6CCB1BD0" w14:textId="77777777" w:rsidR="00CA734F" w:rsidRDefault="00CA734F" w:rsidP="00343C03">
            <w:pPr>
              <w:pStyle w:val="TableParagraph"/>
              <w:rPr>
                <w:sz w:val="16"/>
              </w:rPr>
            </w:pPr>
          </w:p>
        </w:tc>
        <w:tc>
          <w:tcPr>
            <w:tcW w:w="2001" w:type="dxa"/>
            <w:tcBorders>
              <w:top w:val="nil"/>
            </w:tcBorders>
          </w:tcPr>
          <w:p w14:paraId="46F6E2CA" w14:textId="77777777" w:rsidR="00CA734F" w:rsidRDefault="00CA734F" w:rsidP="00343C03">
            <w:pPr>
              <w:pStyle w:val="TableParagraph"/>
              <w:rPr>
                <w:sz w:val="16"/>
              </w:rPr>
            </w:pPr>
          </w:p>
        </w:tc>
        <w:tc>
          <w:tcPr>
            <w:tcW w:w="2002" w:type="dxa"/>
            <w:vMerge/>
            <w:tcBorders>
              <w:top w:val="nil"/>
            </w:tcBorders>
          </w:tcPr>
          <w:p w14:paraId="08672C56" w14:textId="77777777" w:rsidR="00CA734F" w:rsidRDefault="00CA734F" w:rsidP="00343C03">
            <w:pPr>
              <w:rPr>
                <w:sz w:val="2"/>
                <w:szCs w:val="2"/>
              </w:rPr>
            </w:pPr>
          </w:p>
        </w:tc>
      </w:tr>
      <w:tr w:rsidR="00CA734F" w14:paraId="1F3306D2" w14:textId="77777777" w:rsidTr="00343C03">
        <w:trPr>
          <w:trHeight w:val="890"/>
        </w:trPr>
        <w:tc>
          <w:tcPr>
            <w:tcW w:w="838" w:type="dxa"/>
            <w:tcBorders>
              <w:bottom w:val="nil"/>
            </w:tcBorders>
          </w:tcPr>
          <w:p w14:paraId="5B576A6F" w14:textId="77777777" w:rsidR="00CA734F" w:rsidRDefault="00CA734F" w:rsidP="00343C03">
            <w:pPr>
              <w:pStyle w:val="TableParagraph"/>
              <w:spacing w:before="31"/>
              <w:ind w:left="171" w:right="165"/>
              <w:jc w:val="center"/>
              <w:rPr>
                <w:sz w:val="18"/>
              </w:rPr>
            </w:pPr>
            <w:r>
              <w:rPr>
                <w:w w:val="105"/>
                <w:sz w:val="18"/>
              </w:rPr>
              <w:t>3.</w:t>
            </w:r>
          </w:p>
        </w:tc>
        <w:tc>
          <w:tcPr>
            <w:tcW w:w="4966" w:type="dxa"/>
            <w:tcBorders>
              <w:bottom w:val="nil"/>
            </w:tcBorders>
          </w:tcPr>
          <w:p w14:paraId="439AFEEA" w14:textId="77777777" w:rsidR="00CA734F" w:rsidRDefault="00CA734F" w:rsidP="00343C03">
            <w:pPr>
              <w:pStyle w:val="TableParagraph"/>
              <w:spacing w:before="31" w:line="295" w:lineRule="auto"/>
              <w:ind w:left="102" w:right="505" w:hanging="1"/>
              <w:rPr>
                <w:sz w:val="18"/>
                <w:szCs w:val="18"/>
              </w:rPr>
            </w:pPr>
            <w:proofErr w:type="spellStart"/>
            <w:r>
              <w:rPr>
                <w:w w:val="110"/>
                <w:sz w:val="18"/>
                <w:szCs w:val="18"/>
              </w:rPr>
              <w:t>Գործատուն</w:t>
            </w:r>
            <w:proofErr w:type="spellEnd"/>
            <w:r>
              <w:rPr>
                <w:w w:val="110"/>
                <w:sz w:val="18"/>
                <w:szCs w:val="18"/>
              </w:rPr>
              <w:t xml:space="preserve"> </w:t>
            </w:r>
            <w:proofErr w:type="spellStart"/>
            <w:r>
              <w:rPr>
                <w:w w:val="110"/>
                <w:sz w:val="18"/>
                <w:szCs w:val="18"/>
              </w:rPr>
              <w:t>ապահովում</w:t>
            </w:r>
            <w:proofErr w:type="spellEnd"/>
            <w:r>
              <w:rPr>
                <w:w w:val="110"/>
                <w:sz w:val="18"/>
                <w:szCs w:val="18"/>
              </w:rPr>
              <w:t xml:space="preserve"> է </w:t>
            </w:r>
            <w:proofErr w:type="spellStart"/>
            <w:r>
              <w:rPr>
                <w:w w:val="110"/>
                <w:sz w:val="18"/>
                <w:szCs w:val="18"/>
              </w:rPr>
              <w:t>աշխատատեղերի</w:t>
            </w:r>
            <w:proofErr w:type="spellEnd"/>
            <w:r>
              <w:rPr>
                <w:w w:val="110"/>
                <w:sz w:val="18"/>
                <w:szCs w:val="18"/>
              </w:rPr>
              <w:t xml:space="preserve"> </w:t>
            </w:r>
            <w:proofErr w:type="spellStart"/>
            <w:r>
              <w:rPr>
                <w:w w:val="110"/>
                <w:sz w:val="18"/>
                <w:szCs w:val="18"/>
              </w:rPr>
              <w:t>լուսավորումը</w:t>
            </w:r>
            <w:proofErr w:type="spellEnd"/>
            <w:r>
              <w:rPr>
                <w:w w:val="110"/>
                <w:sz w:val="18"/>
                <w:szCs w:val="18"/>
              </w:rPr>
              <w:t xml:space="preserve">՝ </w:t>
            </w:r>
            <w:proofErr w:type="spellStart"/>
            <w:r>
              <w:rPr>
                <w:w w:val="110"/>
                <w:sz w:val="18"/>
                <w:szCs w:val="18"/>
              </w:rPr>
              <w:t>նորմավորող</w:t>
            </w:r>
            <w:proofErr w:type="spellEnd"/>
            <w:r>
              <w:rPr>
                <w:w w:val="110"/>
                <w:sz w:val="18"/>
                <w:szCs w:val="18"/>
              </w:rPr>
              <w:t xml:space="preserve"> </w:t>
            </w:r>
            <w:proofErr w:type="spellStart"/>
            <w:r>
              <w:rPr>
                <w:w w:val="110"/>
                <w:sz w:val="18"/>
                <w:szCs w:val="18"/>
              </w:rPr>
              <w:t>ցուցանիշներին</w:t>
            </w:r>
            <w:proofErr w:type="spellEnd"/>
            <w:r>
              <w:rPr>
                <w:w w:val="110"/>
                <w:sz w:val="18"/>
                <w:szCs w:val="18"/>
              </w:rPr>
              <w:t xml:space="preserve"> </w:t>
            </w:r>
            <w:proofErr w:type="spellStart"/>
            <w:r>
              <w:rPr>
                <w:w w:val="110"/>
                <w:sz w:val="18"/>
                <w:szCs w:val="18"/>
              </w:rPr>
              <w:t>համապատասխան</w:t>
            </w:r>
            <w:proofErr w:type="spellEnd"/>
            <w:r>
              <w:rPr>
                <w:w w:val="110"/>
                <w:sz w:val="18"/>
                <w:szCs w:val="18"/>
              </w:rPr>
              <w:t xml:space="preserve">: </w:t>
            </w:r>
            <w:proofErr w:type="spellStart"/>
            <w:r>
              <w:rPr>
                <w:w w:val="110"/>
                <w:sz w:val="18"/>
                <w:szCs w:val="18"/>
              </w:rPr>
              <w:t>Նշում</w:t>
            </w:r>
            <w:proofErr w:type="spellEnd"/>
            <w:r>
              <w:rPr>
                <w:w w:val="110"/>
                <w:sz w:val="18"/>
                <w:szCs w:val="18"/>
              </w:rPr>
              <w:t xml:space="preserve"> 2*</w:t>
            </w:r>
          </w:p>
        </w:tc>
        <w:tc>
          <w:tcPr>
            <w:tcW w:w="2136" w:type="dxa"/>
            <w:tcBorders>
              <w:bottom w:val="nil"/>
            </w:tcBorders>
          </w:tcPr>
          <w:p w14:paraId="2C3221A3" w14:textId="77777777" w:rsidR="00CA734F" w:rsidRDefault="00CA734F" w:rsidP="00343C03">
            <w:pPr>
              <w:pStyle w:val="TableParagraph"/>
              <w:spacing w:before="35"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244, </w:t>
            </w:r>
            <w:proofErr w:type="spellStart"/>
            <w:r>
              <w:rPr>
                <w:w w:val="120"/>
                <w:sz w:val="18"/>
                <w:szCs w:val="18"/>
              </w:rPr>
              <w:t>կետ</w:t>
            </w:r>
            <w:proofErr w:type="spellEnd"/>
            <w:r>
              <w:rPr>
                <w:spacing w:val="-2"/>
                <w:w w:val="120"/>
                <w:sz w:val="18"/>
                <w:szCs w:val="18"/>
              </w:rPr>
              <w:t xml:space="preserve"> </w:t>
            </w:r>
            <w:r>
              <w:rPr>
                <w:w w:val="120"/>
                <w:sz w:val="18"/>
                <w:szCs w:val="18"/>
              </w:rPr>
              <w:t>5</w:t>
            </w:r>
          </w:p>
        </w:tc>
        <w:tc>
          <w:tcPr>
            <w:tcW w:w="533" w:type="dxa"/>
            <w:vMerge w:val="restart"/>
          </w:tcPr>
          <w:p w14:paraId="1A4140C2" w14:textId="77777777" w:rsidR="00CA734F" w:rsidRDefault="00CA734F" w:rsidP="00343C03">
            <w:pPr>
              <w:pStyle w:val="TableParagraph"/>
              <w:rPr>
                <w:sz w:val="18"/>
              </w:rPr>
            </w:pPr>
          </w:p>
        </w:tc>
        <w:tc>
          <w:tcPr>
            <w:tcW w:w="670" w:type="dxa"/>
            <w:vMerge w:val="restart"/>
          </w:tcPr>
          <w:p w14:paraId="545E2472" w14:textId="77777777" w:rsidR="00CA734F" w:rsidRDefault="00CA734F" w:rsidP="00343C03">
            <w:pPr>
              <w:pStyle w:val="TableParagraph"/>
              <w:rPr>
                <w:sz w:val="18"/>
              </w:rPr>
            </w:pPr>
          </w:p>
        </w:tc>
        <w:tc>
          <w:tcPr>
            <w:tcW w:w="668" w:type="dxa"/>
            <w:vMerge w:val="restart"/>
          </w:tcPr>
          <w:p w14:paraId="3AA91EAD" w14:textId="77777777" w:rsidR="00CA734F" w:rsidRDefault="00CA734F" w:rsidP="00343C03">
            <w:pPr>
              <w:pStyle w:val="TableParagraph"/>
              <w:rPr>
                <w:sz w:val="18"/>
              </w:rPr>
            </w:pPr>
          </w:p>
        </w:tc>
        <w:tc>
          <w:tcPr>
            <w:tcW w:w="669" w:type="dxa"/>
            <w:tcBorders>
              <w:bottom w:val="nil"/>
            </w:tcBorders>
          </w:tcPr>
          <w:p w14:paraId="050AB6F5" w14:textId="77777777" w:rsidR="00CA734F" w:rsidRDefault="00CA734F" w:rsidP="00343C03">
            <w:pPr>
              <w:pStyle w:val="TableParagraph"/>
              <w:spacing w:before="31"/>
              <w:jc w:val="center"/>
              <w:rPr>
                <w:sz w:val="18"/>
              </w:rPr>
            </w:pPr>
            <w:r>
              <w:rPr>
                <w:w w:val="74"/>
                <w:sz w:val="18"/>
              </w:rPr>
              <w:t>1</w:t>
            </w:r>
          </w:p>
        </w:tc>
        <w:tc>
          <w:tcPr>
            <w:tcW w:w="2001" w:type="dxa"/>
            <w:tcBorders>
              <w:bottom w:val="nil"/>
            </w:tcBorders>
          </w:tcPr>
          <w:p w14:paraId="07197BE5" w14:textId="77777777" w:rsidR="00CA734F" w:rsidRDefault="00CA734F" w:rsidP="00343C03">
            <w:pPr>
              <w:pStyle w:val="TableParagraph"/>
              <w:spacing w:before="31" w:line="292" w:lineRule="auto"/>
              <w:ind w:left="98" w:right="446"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գործիքաչափում</w:t>
            </w:r>
            <w:proofErr w:type="spellEnd"/>
          </w:p>
        </w:tc>
        <w:tc>
          <w:tcPr>
            <w:tcW w:w="2002" w:type="dxa"/>
            <w:vMerge w:val="restart"/>
          </w:tcPr>
          <w:p w14:paraId="77B2BE14" w14:textId="77777777" w:rsidR="00CA734F" w:rsidRDefault="00CA734F" w:rsidP="00343C03">
            <w:pPr>
              <w:pStyle w:val="TableParagraph"/>
              <w:rPr>
                <w:sz w:val="18"/>
              </w:rPr>
            </w:pPr>
          </w:p>
        </w:tc>
      </w:tr>
      <w:tr w:rsidR="00CA734F" w14:paraId="67229669" w14:textId="77777777" w:rsidTr="00343C03">
        <w:trPr>
          <w:trHeight w:val="1381"/>
        </w:trPr>
        <w:tc>
          <w:tcPr>
            <w:tcW w:w="838" w:type="dxa"/>
            <w:tcBorders>
              <w:top w:val="nil"/>
            </w:tcBorders>
          </w:tcPr>
          <w:p w14:paraId="03995C04" w14:textId="77777777" w:rsidR="00CA734F" w:rsidRDefault="00CA734F" w:rsidP="00343C03">
            <w:pPr>
              <w:pStyle w:val="TableParagraph"/>
              <w:rPr>
                <w:sz w:val="18"/>
              </w:rPr>
            </w:pPr>
          </w:p>
        </w:tc>
        <w:tc>
          <w:tcPr>
            <w:tcW w:w="4966" w:type="dxa"/>
            <w:tcBorders>
              <w:top w:val="nil"/>
            </w:tcBorders>
          </w:tcPr>
          <w:p w14:paraId="2D6BC1FF" w14:textId="77777777" w:rsidR="00CA734F" w:rsidRDefault="00CA734F" w:rsidP="00343C03">
            <w:pPr>
              <w:pStyle w:val="TableParagraph"/>
              <w:rPr>
                <w:sz w:val="18"/>
              </w:rPr>
            </w:pPr>
          </w:p>
        </w:tc>
        <w:tc>
          <w:tcPr>
            <w:tcW w:w="2136" w:type="dxa"/>
            <w:tcBorders>
              <w:top w:val="nil"/>
            </w:tcBorders>
          </w:tcPr>
          <w:p w14:paraId="19FE247D" w14:textId="77777777" w:rsidR="00CA734F" w:rsidRDefault="00CA734F" w:rsidP="00343C03">
            <w:pPr>
              <w:pStyle w:val="TableParagraph"/>
              <w:spacing w:before="141" w:line="295" w:lineRule="auto"/>
              <w:ind w:left="99" w:right="91"/>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օգոստոսի</w:t>
            </w:r>
            <w:proofErr w:type="spellEnd"/>
            <w:r>
              <w:rPr>
                <w:w w:val="110"/>
                <w:sz w:val="18"/>
                <w:szCs w:val="18"/>
              </w:rPr>
              <w:t xml:space="preserve"> 15-ի N 756-Ն </w:t>
            </w:r>
            <w:proofErr w:type="spellStart"/>
            <w:r>
              <w:rPr>
                <w:w w:val="110"/>
                <w:sz w:val="18"/>
                <w:szCs w:val="18"/>
              </w:rPr>
              <w:t>հրաման</w:t>
            </w:r>
            <w:proofErr w:type="spellEnd"/>
            <w:r>
              <w:rPr>
                <w:w w:val="110"/>
                <w:sz w:val="18"/>
                <w:szCs w:val="18"/>
              </w:rPr>
              <w:t>,</w:t>
            </w:r>
          </w:p>
          <w:p w14:paraId="45CA8283" w14:textId="77777777" w:rsidR="00CA734F" w:rsidRDefault="00CA734F" w:rsidP="00343C03">
            <w:pPr>
              <w:pStyle w:val="TableParagraph"/>
              <w:spacing w:line="202" w:lineRule="exact"/>
              <w:ind w:left="99"/>
              <w:rPr>
                <w:sz w:val="18"/>
                <w:szCs w:val="18"/>
              </w:rPr>
            </w:pPr>
            <w:proofErr w:type="spellStart"/>
            <w:r>
              <w:rPr>
                <w:w w:val="110"/>
                <w:sz w:val="18"/>
                <w:szCs w:val="18"/>
              </w:rPr>
              <w:t>կետ</w:t>
            </w:r>
            <w:proofErr w:type="spellEnd"/>
            <w:r>
              <w:rPr>
                <w:w w:val="110"/>
                <w:sz w:val="18"/>
                <w:szCs w:val="18"/>
              </w:rPr>
              <w:t xml:space="preserve"> 3.3</w:t>
            </w:r>
          </w:p>
        </w:tc>
        <w:tc>
          <w:tcPr>
            <w:tcW w:w="533" w:type="dxa"/>
            <w:vMerge/>
            <w:tcBorders>
              <w:top w:val="nil"/>
            </w:tcBorders>
          </w:tcPr>
          <w:p w14:paraId="04FDB0CA" w14:textId="77777777" w:rsidR="00CA734F" w:rsidRDefault="00CA734F" w:rsidP="00343C03">
            <w:pPr>
              <w:rPr>
                <w:sz w:val="2"/>
                <w:szCs w:val="2"/>
              </w:rPr>
            </w:pPr>
          </w:p>
        </w:tc>
        <w:tc>
          <w:tcPr>
            <w:tcW w:w="670" w:type="dxa"/>
            <w:vMerge/>
            <w:tcBorders>
              <w:top w:val="nil"/>
            </w:tcBorders>
          </w:tcPr>
          <w:p w14:paraId="1373D6A7" w14:textId="77777777" w:rsidR="00CA734F" w:rsidRDefault="00CA734F" w:rsidP="00343C03">
            <w:pPr>
              <w:rPr>
                <w:sz w:val="2"/>
                <w:szCs w:val="2"/>
              </w:rPr>
            </w:pPr>
          </w:p>
        </w:tc>
        <w:tc>
          <w:tcPr>
            <w:tcW w:w="668" w:type="dxa"/>
            <w:vMerge/>
            <w:tcBorders>
              <w:top w:val="nil"/>
            </w:tcBorders>
          </w:tcPr>
          <w:p w14:paraId="5DFE9105" w14:textId="77777777" w:rsidR="00CA734F" w:rsidRDefault="00CA734F" w:rsidP="00343C03">
            <w:pPr>
              <w:rPr>
                <w:sz w:val="2"/>
                <w:szCs w:val="2"/>
              </w:rPr>
            </w:pPr>
          </w:p>
        </w:tc>
        <w:tc>
          <w:tcPr>
            <w:tcW w:w="669" w:type="dxa"/>
            <w:tcBorders>
              <w:top w:val="nil"/>
            </w:tcBorders>
          </w:tcPr>
          <w:p w14:paraId="0A0E4A2E" w14:textId="77777777" w:rsidR="00CA734F" w:rsidRDefault="00CA734F" w:rsidP="00343C03">
            <w:pPr>
              <w:pStyle w:val="TableParagraph"/>
              <w:rPr>
                <w:sz w:val="18"/>
              </w:rPr>
            </w:pPr>
          </w:p>
        </w:tc>
        <w:tc>
          <w:tcPr>
            <w:tcW w:w="2001" w:type="dxa"/>
            <w:tcBorders>
              <w:top w:val="nil"/>
            </w:tcBorders>
          </w:tcPr>
          <w:p w14:paraId="614086A0" w14:textId="77777777" w:rsidR="00CA734F" w:rsidRDefault="00CA734F" w:rsidP="00343C03">
            <w:pPr>
              <w:pStyle w:val="TableParagraph"/>
              <w:rPr>
                <w:sz w:val="18"/>
              </w:rPr>
            </w:pPr>
          </w:p>
        </w:tc>
        <w:tc>
          <w:tcPr>
            <w:tcW w:w="2002" w:type="dxa"/>
            <w:vMerge/>
            <w:tcBorders>
              <w:top w:val="nil"/>
            </w:tcBorders>
          </w:tcPr>
          <w:p w14:paraId="03797FA5" w14:textId="77777777" w:rsidR="00CA734F" w:rsidRDefault="00CA734F" w:rsidP="00343C03">
            <w:pPr>
              <w:rPr>
                <w:sz w:val="2"/>
                <w:szCs w:val="2"/>
              </w:rPr>
            </w:pPr>
          </w:p>
        </w:tc>
      </w:tr>
      <w:tr w:rsidR="00CA734F" w14:paraId="51063E61" w14:textId="77777777" w:rsidTr="00343C03">
        <w:trPr>
          <w:trHeight w:val="2532"/>
        </w:trPr>
        <w:tc>
          <w:tcPr>
            <w:tcW w:w="838" w:type="dxa"/>
          </w:tcPr>
          <w:p w14:paraId="34F12033" w14:textId="77777777" w:rsidR="00CA734F" w:rsidRDefault="00CA734F" w:rsidP="00343C03">
            <w:pPr>
              <w:pStyle w:val="TableParagraph"/>
              <w:spacing w:before="28"/>
              <w:ind w:left="170" w:right="165"/>
              <w:jc w:val="center"/>
              <w:rPr>
                <w:sz w:val="18"/>
              </w:rPr>
            </w:pPr>
            <w:r>
              <w:rPr>
                <w:w w:val="110"/>
                <w:sz w:val="18"/>
              </w:rPr>
              <w:t>4.</w:t>
            </w:r>
          </w:p>
        </w:tc>
        <w:tc>
          <w:tcPr>
            <w:tcW w:w="4966" w:type="dxa"/>
          </w:tcPr>
          <w:p w14:paraId="216D0724" w14:textId="77777777" w:rsidR="00CA734F" w:rsidRDefault="00CA734F" w:rsidP="00343C03">
            <w:pPr>
              <w:pStyle w:val="TableParagraph"/>
              <w:spacing w:before="28" w:line="295" w:lineRule="auto"/>
              <w:ind w:left="102" w:right="324"/>
              <w:rPr>
                <w:sz w:val="18"/>
                <w:szCs w:val="18"/>
              </w:rPr>
            </w:pP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գոտու</w:t>
            </w:r>
            <w:proofErr w:type="spellEnd"/>
            <w:r>
              <w:rPr>
                <w:w w:val="110"/>
                <w:sz w:val="18"/>
                <w:szCs w:val="18"/>
              </w:rPr>
              <w:t xml:space="preserve"> </w:t>
            </w:r>
            <w:proofErr w:type="spellStart"/>
            <w:r>
              <w:rPr>
                <w:w w:val="110"/>
                <w:sz w:val="18"/>
                <w:szCs w:val="18"/>
              </w:rPr>
              <w:t>օդում</w:t>
            </w:r>
            <w:proofErr w:type="spellEnd"/>
            <w:r>
              <w:rPr>
                <w:w w:val="110"/>
                <w:sz w:val="18"/>
                <w:szCs w:val="18"/>
              </w:rPr>
              <w:t xml:space="preserve"> </w:t>
            </w:r>
            <w:proofErr w:type="spellStart"/>
            <w:r>
              <w:rPr>
                <w:w w:val="110"/>
                <w:sz w:val="18"/>
                <w:szCs w:val="18"/>
              </w:rPr>
              <w:t>վնասակարության</w:t>
            </w:r>
            <w:proofErr w:type="spellEnd"/>
            <w:r>
              <w:rPr>
                <w:w w:val="110"/>
                <w:sz w:val="18"/>
                <w:szCs w:val="18"/>
              </w:rPr>
              <w:t xml:space="preserve"> </w:t>
            </w:r>
            <w:proofErr w:type="spellStart"/>
            <w:r>
              <w:rPr>
                <w:w w:val="110"/>
                <w:sz w:val="18"/>
                <w:szCs w:val="18"/>
              </w:rPr>
              <w:t>բոլոր</w:t>
            </w:r>
            <w:proofErr w:type="spellEnd"/>
            <w:r>
              <w:rPr>
                <w:w w:val="110"/>
                <w:sz w:val="18"/>
                <w:szCs w:val="18"/>
              </w:rPr>
              <w:t xml:space="preserve"> </w:t>
            </w:r>
            <w:proofErr w:type="spellStart"/>
            <w:r>
              <w:rPr>
                <w:w w:val="110"/>
                <w:sz w:val="18"/>
                <w:szCs w:val="18"/>
              </w:rPr>
              <w:t>դասերին</w:t>
            </w:r>
            <w:proofErr w:type="spellEnd"/>
            <w:r>
              <w:rPr>
                <w:w w:val="110"/>
                <w:sz w:val="18"/>
                <w:szCs w:val="18"/>
              </w:rPr>
              <w:t xml:space="preserve"> </w:t>
            </w:r>
            <w:proofErr w:type="spellStart"/>
            <w:r>
              <w:rPr>
                <w:w w:val="110"/>
                <w:sz w:val="18"/>
                <w:szCs w:val="18"/>
              </w:rPr>
              <w:t>պատկանող</w:t>
            </w:r>
            <w:proofErr w:type="spellEnd"/>
            <w:r>
              <w:rPr>
                <w:w w:val="110"/>
                <w:sz w:val="18"/>
                <w:szCs w:val="18"/>
              </w:rPr>
              <w:t xml:space="preserve"> </w:t>
            </w:r>
            <w:proofErr w:type="spellStart"/>
            <w:r>
              <w:rPr>
                <w:w w:val="110"/>
                <w:sz w:val="18"/>
                <w:szCs w:val="18"/>
              </w:rPr>
              <w:t>քիմիական</w:t>
            </w:r>
            <w:proofErr w:type="spellEnd"/>
            <w:r>
              <w:rPr>
                <w:w w:val="110"/>
                <w:sz w:val="18"/>
                <w:szCs w:val="18"/>
              </w:rPr>
              <w:t xml:space="preserve"> </w:t>
            </w:r>
            <w:proofErr w:type="spellStart"/>
            <w:r>
              <w:rPr>
                <w:w w:val="110"/>
                <w:sz w:val="18"/>
                <w:szCs w:val="18"/>
              </w:rPr>
              <w:t>նյութերի</w:t>
            </w:r>
            <w:proofErr w:type="spellEnd"/>
            <w:r>
              <w:rPr>
                <w:w w:val="110"/>
                <w:sz w:val="18"/>
                <w:szCs w:val="18"/>
              </w:rPr>
              <w:t xml:space="preserve"> և </w:t>
            </w:r>
            <w:proofErr w:type="spellStart"/>
            <w:r>
              <w:rPr>
                <w:w w:val="110"/>
                <w:sz w:val="18"/>
                <w:szCs w:val="18"/>
              </w:rPr>
              <w:t>միացությունների</w:t>
            </w:r>
            <w:proofErr w:type="spellEnd"/>
            <w:r>
              <w:rPr>
                <w:w w:val="110"/>
                <w:sz w:val="18"/>
                <w:szCs w:val="18"/>
              </w:rPr>
              <w:t xml:space="preserve">` </w:t>
            </w:r>
            <w:proofErr w:type="spellStart"/>
            <w:r>
              <w:rPr>
                <w:w w:val="110"/>
                <w:sz w:val="18"/>
                <w:szCs w:val="18"/>
              </w:rPr>
              <w:t>գազերի</w:t>
            </w:r>
            <w:proofErr w:type="spellEnd"/>
            <w:r>
              <w:rPr>
                <w:w w:val="110"/>
                <w:sz w:val="18"/>
                <w:szCs w:val="18"/>
              </w:rPr>
              <w:t xml:space="preserve">, </w:t>
            </w:r>
            <w:proofErr w:type="spellStart"/>
            <w:r>
              <w:rPr>
                <w:w w:val="110"/>
                <w:sz w:val="18"/>
                <w:szCs w:val="18"/>
              </w:rPr>
              <w:t>գոլորշիների</w:t>
            </w:r>
            <w:proofErr w:type="spellEnd"/>
            <w:r>
              <w:rPr>
                <w:w w:val="110"/>
                <w:sz w:val="18"/>
                <w:szCs w:val="18"/>
              </w:rPr>
              <w:t xml:space="preserve">, </w:t>
            </w:r>
            <w:proofErr w:type="spellStart"/>
            <w:r>
              <w:rPr>
                <w:w w:val="110"/>
                <w:sz w:val="18"/>
                <w:szCs w:val="18"/>
              </w:rPr>
              <w:t>աերոզոլների</w:t>
            </w:r>
            <w:proofErr w:type="spellEnd"/>
            <w:r>
              <w:rPr>
                <w:w w:val="110"/>
                <w:sz w:val="18"/>
                <w:szCs w:val="18"/>
              </w:rPr>
              <w:t xml:space="preserve"> և </w:t>
            </w:r>
            <w:proofErr w:type="spellStart"/>
            <w:r>
              <w:rPr>
                <w:w w:val="110"/>
                <w:sz w:val="18"/>
                <w:szCs w:val="18"/>
              </w:rPr>
              <w:t>փոշու</w:t>
            </w:r>
            <w:proofErr w:type="spellEnd"/>
            <w:r>
              <w:rPr>
                <w:w w:val="110"/>
                <w:sz w:val="18"/>
                <w:szCs w:val="18"/>
              </w:rPr>
              <w:t xml:space="preserve"> </w:t>
            </w:r>
            <w:proofErr w:type="spellStart"/>
            <w:r>
              <w:rPr>
                <w:w w:val="110"/>
                <w:sz w:val="18"/>
                <w:szCs w:val="18"/>
              </w:rPr>
              <w:t>անջատումով</w:t>
            </w:r>
            <w:proofErr w:type="spellEnd"/>
            <w:r>
              <w:rPr>
                <w:w w:val="110"/>
                <w:sz w:val="18"/>
                <w:szCs w:val="18"/>
              </w:rPr>
              <w:t xml:space="preserve"> </w:t>
            </w:r>
            <w:proofErr w:type="spellStart"/>
            <w:r>
              <w:rPr>
                <w:w w:val="110"/>
                <w:sz w:val="18"/>
                <w:szCs w:val="18"/>
              </w:rPr>
              <w:t>ընթացող</w:t>
            </w:r>
            <w:proofErr w:type="spellEnd"/>
            <w:r>
              <w:rPr>
                <w:w w:val="110"/>
                <w:sz w:val="18"/>
                <w:szCs w:val="18"/>
              </w:rPr>
              <w:t xml:space="preserve"> </w:t>
            </w:r>
            <w:proofErr w:type="spellStart"/>
            <w:r>
              <w:rPr>
                <w:w w:val="110"/>
                <w:sz w:val="18"/>
                <w:szCs w:val="18"/>
              </w:rPr>
              <w:t>տեխնոլոգիական</w:t>
            </w:r>
            <w:proofErr w:type="spellEnd"/>
            <w:r>
              <w:rPr>
                <w:w w:val="110"/>
                <w:sz w:val="18"/>
                <w:szCs w:val="18"/>
              </w:rPr>
              <w:t xml:space="preserve"> </w:t>
            </w:r>
            <w:proofErr w:type="spellStart"/>
            <w:r>
              <w:rPr>
                <w:w w:val="110"/>
                <w:sz w:val="18"/>
                <w:szCs w:val="18"/>
              </w:rPr>
              <w:t>գործընթացների</w:t>
            </w:r>
            <w:proofErr w:type="spellEnd"/>
            <w:r>
              <w:rPr>
                <w:w w:val="110"/>
                <w:sz w:val="18"/>
                <w:szCs w:val="18"/>
              </w:rPr>
              <w:t xml:space="preserve"> </w:t>
            </w:r>
            <w:proofErr w:type="spellStart"/>
            <w:r>
              <w:rPr>
                <w:w w:val="110"/>
                <w:sz w:val="18"/>
                <w:szCs w:val="18"/>
              </w:rPr>
              <w:t>ստորաբաժանումներն</w:t>
            </w:r>
            <w:proofErr w:type="spellEnd"/>
            <w:r>
              <w:rPr>
                <w:w w:val="110"/>
                <w:sz w:val="18"/>
                <w:szCs w:val="18"/>
              </w:rPr>
              <w:t xml:space="preserve"> </w:t>
            </w:r>
            <w:proofErr w:type="spellStart"/>
            <w:r>
              <w:rPr>
                <w:w w:val="110"/>
                <w:sz w:val="18"/>
                <w:szCs w:val="18"/>
              </w:rPr>
              <w:t>ապահովված</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ներհոս</w:t>
            </w:r>
            <w:proofErr w:type="spellEnd"/>
            <w:r>
              <w:rPr>
                <w:w w:val="110"/>
                <w:sz w:val="18"/>
                <w:szCs w:val="18"/>
              </w:rPr>
              <w:t xml:space="preserve"> և (</w:t>
            </w:r>
            <w:proofErr w:type="spellStart"/>
            <w:r>
              <w:rPr>
                <w:w w:val="110"/>
                <w:sz w:val="18"/>
                <w:szCs w:val="18"/>
              </w:rPr>
              <w:t>կամ</w:t>
            </w:r>
            <w:proofErr w:type="spellEnd"/>
            <w:r>
              <w:rPr>
                <w:w w:val="110"/>
                <w:sz w:val="18"/>
                <w:szCs w:val="18"/>
              </w:rPr>
              <w:t xml:space="preserve">) </w:t>
            </w:r>
            <w:proofErr w:type="spellStart"/>
            <w:r>
              <w:rPr>
                <w:w w:val="110"/>
                <w:sz w:val="18"/>
                <w:szCs w:val="18"/>
              </w:rPr>
              <w:t>արտաձիգ</w:t>
            </w:r>
            <w:proofErr w:type="spellEnd"/>
            <w:r>
              <w:rPr>
                <w:w w:val="110"/>
                <w:sz w:val="18"/>
                <w:szCs w:val="18"/>
              </w:rPr>
              <w:t xml:space="preserve"> </w:t>
            </w:r>
            <w:proofErr w:type="spellStart"/>
            <w:r>
              <w:rPr>
                <w:w w:val="110"/>
                <w:sz w:val="18"/>
                <w:szCs w:val="18"/>
              </w:rPr>
              <w:t>մեխանիկական</w:t>
            </w:r>
            <w:proofErr w:type="spellEnd"/>
            <w:r>
              <w:rPr>
                <w:w w:val="110"/>
                <w:sz w:val="18"/>
                <w:szCs w:val="18"/>
              </w:rPr>
              <w:t xml:space="preserve"> </w:t>
            </w:r>
            <w:proofErr w:type="spellStart"/>
            <w:r>
              <w:rPr>
                <w:w w:val="110"/>
                <w:sz w:val="18"/>
                <w:szCs w:val="18"/>
              </w:rPr>
              <w:t>օդափոխության</w:t>
            </w:r>
            <w:proofErr w:type="spellEnd"/>
            <w:r>
              <w:rPr>
                <w:w w:val="110"/>
                <w:sz w:val="18"/>
                <w:szCs w:val="18"/>
              </w:rPr>
              <w:t xml:space="preserve"> </w:t>
            </w:r>
            <w:proofErr w:type="spellStart"/>
            <w:r>
              <w:rPr>
                <w:w w:val="110"/>
                <w:sz w:val="18"/>
                <w:szCs w:val="18"/>
              </w:rPr>
              <w:t>համակարգերով</w:t>
            </w:r>
            <w:proofErr w:type="spellEnd"/>
            <w:r>
              <w:rPr>
                <w:w w:val="110"/>
                <w:sz w:val="18"/>
                <w:szCs w:val="18"/>
              </w:rPr>
              <w:t>։</w:t>
            </w:r>
          </w:p>
        </w:tc>
        <w:tc>
          <w:tcPr>
            <w:tcW w:w="2136" w:type="dxa"/>
          </w:tcPr>
          <w:p w14:paraId="6EB7B5E9"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244, </w:t>
            </w:r>
            <w:proofErr w:type="spellStart"/>
            <w:r>
              <w:rPr>
                <w:w w:val="120"/>
                <w:sz w:val="18"/>
                <w:szCs w:val="18"/>
              </w:rPr>
              <w:t>կետ</w:t>
            </w:r>
            <w:proofErr w:type="spellEnd"/>
            <w:r>
              <w:rPr>
                <w:spacing w:val="-2"/>
                <w:w w:val="120"/>
                <w:sz w:val="18"/>
                <w:szCs w:val="18"/>
              </w:rPr>
              <w:t xml:space="preserve"> </w:t>
            </w:r>
            <w:r>
              <w:rPr>
                <w:w w:val="120"/>
                <w:sz w:val="18"/>
                <w:szCs w:val="18"/>
              </w:rPr>
              <w:t>5</w:t>
            </w:r>
          </w:p>
          <w:p w14:paraId="18CA9093" w14:textId="77777777" w:rsidR="00CA734F" w:rsidRDefault="00CA734F" w:rsidP="00343C03">
            <w:pPr>
              <w:pStyle w:val="TableParagraph"/>
              <w:spacing w:before="6"/>
              <w:rPr>
                <w:sz w:val="21"/>
              </w:rPr>
            </w:pPr>
          </w:p>
          <w:p w14:paraId="2E1924A8" w14:textId="77777777" w:rsidR="00CA734F" w:rsidRDefault="00CA734F" w:rsidP="00343C03">
            <w:pPr>
              <w:pStyle w:val="TableParagraph"/>
              <w:spacing w:before="1" w:line="295" w:lineRule="auto"/>
              <w:ind w:left="99" w:right="91"/>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օգոստոսի</w:t>
            </w:r>
            <w:proofErr w:type="spellEnd"/>
            <w:r>
              <w:rPr>
                <w:w w:val="110"/>
                <w:sz w:val="18"/>
                <w:szCs w:val="18"/>
              </w:rPr>
              <w:t xml:space="preserve"> 15-ի N 756-Ն </w:t>
            </w:r>
            <w:proofErr w:type="spellStart"/>
            <w:r>
              <w:rPr>
                <w:w w:val="110"/>
                <w:sz w:val="18"/>
                <w:szCs w:val="18"/>
              </w:rPr>
              <w:t>հրաման</w:t>
            </w:r>
            <w:proofErr w:type="spellEnd"/>
            <w:r>
              <w:rPr>
                <w:w w:val="110"/>
                <w:sz w:val="18"/>
                <w:szCs w:val="18"/>
              </w:rPr>
              <w:t xml:space="preserve">, </w:t>
            </w:r>
            <w:proofErr w:type="spellStart"/>
            <w:r>
              <w:rPr>
                <w:w w:val="110"/>
                <w:sz w:val="18"/>
                <w:szCs w:val="18"/>
              </w:rPr>
              <w:t>կետ</w:t>
            </w:r>
            <w:proofErr w:type="spellEnd"/>
            <w:r>
              <w:rPr>
                <w:w w:val="110"/>
                <w:sz w:val="18"/>
                <w:szCs w:val="18"/>
              </w:rPr>
              <w:t xml:space="preserve"> 3.2-ի 2-րդ</w:t>
            </w:r>
          </w:p>
          <w:p w14:paraId="159FFEED" w14:textId="77777777" w:rsidR="00CA734F" w:rsidRDefault="00CA734F" w:rsidP="00343C03">
            <w:pPr>
              <w:pStyle w:val="TableParagraph"/>
              <w:spacing w:line="201" w:lineRule="exact"/>
              <w:ind w:left="99"/>
              <w:rPr>
                <w:sz w:val="18"/>
                <w:szCs w:val="18"/>
              </w:rPr>
            </w:pPr>
            <w:proofErr w:type="spellStart"/>
            <w:r>
              <w:rPr>
                <w:w w:val="110"/>
                <w:sz w:val="18"/>
                <w:szCs w:val="18"/>
              </w:rPr>
              <w:t>ենթակետ</w:t>
            </w:r>
            <w:proofErr w:type="spellEnd"/>
          </w:p>
        </w:tc>
        <w:tc>
          <w:tcPr>
            <w:tcW w:w="533" w:type="dxa"/>
          </w:tcPr>
          <w:p w14:paraId="36037EEC" w14:textId="77777777" w:rsidR="00CA734F" w:rsidRDefault="00CA734F" w:rsidP="00343C03">
            <w:pPr>
              <w:pStyle w:val="TableParagraph"/>
              <w:rPr>
                <w:sz w:val="18"/>
              </w:rPr>
            </w:pPr>
          </w:p>
        </w:tc>
        <w:tc>
          <w:tcPr>
            <w:tcW w:w="670" w:type="dxa"/>
          </w:tcPr>
          <w:p w14:paraId="3F28FFBF" w14:textId="77777777" w:rsidR="00CA734F" w:rsidRDefault="00CA734F" w:rsidP="00343C03">
            <w:pPr>
              <w:pStyle w:val="TableParagraph"/>
              <w:rPr>
                <w:sz w:val="18"/>
              </w:rPr>
            </w:pPr>
          </w:p>
        </w:tc>
        <w:tc>
          <w:tcPr>
            <w:tcW w:w="668" w:type="dxa"/>
          </w:tcPr>
          <w:p w14:paraId="22E81E53" w14:textId="77777777" w:rsidR="00CA734F" w:rsidRDefault="00CA734F" w:rsidP="00343C03">
            <w:pPr>
              <w:pStyle w:val="TableParagraph"/>
              <w:rPr>
                <w:sz w:val="18"/>
              </w:rPr>
            </w:pPr>
          </w:p>
        </w:tc>
        <w:tc>
          <w:tcPr>
            <w:tcW w:w="669" w:type="dxa"/>
          </w:tcPr>
          <w:p w14:paraId="3DE02B1F" w14:textId="77777777" w:rsidR="00CA734F" w:rsidRDefault="00CA734F" w:rsidP="00343C03">
            <w:pPr>
              <w:pStyle w:val="TableParagraph"/>
              <w:spacing w:before="28"/>
              <w:jc w:val="center"/>
              <w:rPr>
                <w:sz w:val="18"/>
              </w:rPr>
            </w:pPr>
            <w:r>
              <w:rPr>
                <w:w w:val="74"/>
                <w:sz w:val="18"/>
              </w:rPr>
              <w:t>1</w:t>
            </w:r>
          </w:p>
        </w:tc>
        <w:tc>
          <w:tcPr>
            <w:tcW w:w="2001" w:type="dxa"/>
          </w:tcPr>
          <w:p w14:paraId="5BE31D5A"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32E9DE69" w14:textId="77777777" w:rsidR="00CA734F" w:rsidRDefault="00CA734F" w:rsidP="00343C03">
            <w:pPr>
              <w:pStyle w:val="TableParagraph"/>
              <w:rPr>
                <w:sz w:val="18"/>
              </w:rPr>
            </w:pPr>
          </w:p>
        </w:tc>
      </w:tr>
      <w:tr w:rsidR="00CA734F" w14:paraId="0D0FD032" w14:textId="77777777" w:rsidTr="00343C03">
        <w:trPr>
          <w:trHeight w:val="1517"/>
        </w:trPr>
        <w:tc>
          <w:tcPr>
            <w:tcW w:w="838" w:type="dxa"/>
          </w:tcPr>
          <w:p w14:paraId="77940014" w14:textId="77777777" w:rsidR="00CA734F" w:rsidRDefault="00CA734F" w:rsidP="00343C03">
            <w:pPr>
              <w:pStyle w:val="TableParagraph"/>
              <w:spacing w:before="27"/>
              <w:ind w:left="170" w:right="165"/>
              <w:jc w:val="center"/>
              <w:rPr>
                <w:sz w:val="18"/>
              </w:rPr>
            </w:pPr>
            <w:r>
              <w:rPr>
                <w:w w:val="105"/>
                <w:sz w:val="18"/>
              </w:rPr>
              <w:t>5.</w:t>
            </w:r>
          </w:p>
        </w:tc>
        <w:tc>
          <w:tcPr>
            <w:tcW w:w="4966" w:type="dxa"/>
          </w:tcPr>
          <w:p w14:paraId="03D3EE3D" w14:textId="77777777" w:rsidR="00CA734F" w:rsidRDefault="00CA734F" w:rsidP="00343C03">
            <w:pPr>
              <w:pStyle w:val="TableParagraph"/>
              <w:spacing w:before="27" w:line="295" w:lineRule="auto"/>
              <w:ind w:left="102" w:right="182"/>
              <w:rPr>
                <w:sz w:val="18"/>
                <w:szCs w:val="18"/>
              </w:rPr>
            </w:pPr>
            <w:proofErr w:type="spellStart"/>
            <w:r>
              <w:rPr>
                <w:w w:val="110"/>
                <w:sz w:val="18"/>
                <w:szCs w:val="18"/>
              </w:rPr>
              <w:t>Կենդանական</w:t>
            </w:r>
            <w:proofErr w:type="spellEnd"/>
            <w:r>
              <w:rPr>
                <w:w w:val="110"/>
                <w:sz w:val="18"/>
                <w:szCs w:val="18"/>
              </w:rPr>
              <w:t xml:space="preserve"> և </w:t>
            </w:r>
            <w:proofErr w:type="spellStart"/>
            <w:r>
              <w:rPr>
                <w:w w:val="110"/>
                <w:sz w:val="18"/>
                <w:szCs w:val="18"/>
              </w:rPr>
              <w:t>բուսական</w:t>
            </w:r>
            <w:proofErr w:type="spellEnd"/>
            <w:r>
              <w:rPr>
                <w:w w:val="110"/>
                <w:sz w:val="18"/>
                <w:szCs w:val="18"/>
              </w:rPr>
              <w:t xml:space="preserve"> </w:t>
            </w:r>
            <w:proofErr w:type="spellStart"/>
            <w:r>
              <w:rPr>
                <w:w w:val="110"/>
                <w:sz w:val="18"/>
                <w:szCs w:val="18"/>
              </w:rPr>
              <w:t>ծագմամբ</w:t>
            </w:r>
            <w:proofErr w:type="spellEnd"/>
            <w:r>
              <w:rPr>
                <w:w w:val="110"/>
                <w:sz w:val="18"/>
                <w:szCs w:val="18"/>
              </w:rPr>
              <w:t xml:space="preserve"> </w:t>
            </w:r>
            <w:proofErr w:type="spellStart"/>
            <w:r>
              <w:rPr>
                <w:w w:val="110"/>
                <w:sz w:val="18"/>
                <w:szCs w:val="18"/>
              </w:rPr>
              <w:t>հումքի</w:t>
            </w:r>
            <w:proofErr w:type="spellEnd"/>
            <w:r>
              <w:rPr>
                <w:w w:val="110"/>
                <w:sz w:val="18"/>
                <w:szCs w:val="18"/>
              </w:rPr>
              <w:t xml:space="preserve"> </w:t>
            </w:r>
            <w:proofErr w:type="spellStart"/>
            <w:r>
              <w:rPr>
                <w:w w:val="110"/>
                <w:sz w:val="18"/>
                <w:szCs w:val="18"/>
              </w:rPr>
              <w:t>օգտագործմամբ</w:t>
            </w:r>
            <w:proofErr w:type="spellEnd"/>
            <w:r>
              <w:rPr>
                <w:w w:val="110"/>
                <w:sz w:val="18"/>
                <w:szCs w:val="18"/>
              </w:rPr>
              <w:t xml:space="preserve">, </w:t>
            </w:r>
            <w:proofErr w:type="spellStart"/>
            <w:r>
              <w:rPr>
                <w:w w:val="110"/>
                <w:sz w:val="18"/>
                <w:szCs w:val="18"/>
              </w:rPr>
              <w:t>դրանցից</w:t>
            </w:r>
            <w:proofErr w:type="spellEnd"/>
            <w:r>
              <w:rPr>
                <w:w w:val="110"/>
                <w:sz w:val="18"/>
                <w:szCs w:val="18"/>
              </w:rPr>
              <w:t xml:space="preserve"> </w:t>
            </w:r>
            <w:proofErr w:type="spellStart"/>
            <w:r>
              <w:rPr>
                <w:w w:val="110"/>
                <w:sz w:val="18"/>
                <w:szCs w:val="18"/>
              </w:rPr>
              <w:t>առաջացող</w:t>
            </w:r>
            <w:proofErr w:type="spellEnd"/>
            <w:r>
              <w:rPr>
                <w:w w:val="110"/>
                <w:sz w:val="18"/>
                <w:szCs w:val="18"/>
              </w:rPr>
              <w:t xml:space="preserve"> </w:t>
            </w:r>
            <w:proofErr w:type="spellStart"/>
            <w:r>
              <w:rPr>
                <w:w w:val="110"/>
                <w:sz w:val="18"/>
                <w:szCs w:val="18"/>
              </w:rPr>
              <w:t>փոշու</w:t>
            </w:r>
            <w:proofErr w:type="spellEnd"/>
            <w:r>
              <w:rPr>
                <w:w w:val="110"/>
                <w:sz w:val="18"/>
                <w:szCs w:val="18"/>
              </w:rPr>
              <w:t xml:space="preserve"> </w:t>
            </w:r>
            <w:proofErr w:type="spellStart"/>
            <w:r>
              <w:rPr>
                <w:w w:val="110"/>
                <w:sz w:val="18"/>
                <w:szCs w:val="18"/>
              </w:rPr>
              <w:t>արտանետմամբ</w:t>
            </w:r>
            <w:proofErr w:type="spellEnd"/>
            <w:r>
              <w:rPr>
                <w:w w:val="110"/>
                <w:sz w:val="18"/>
                <w:szCs w:val="18"/>
              </w:rPr>
              <w:t xml:space="preserve">, </w:t>
            </w:r>
            <w:proofErr w:type="spellStart"/>
            <w:r>
              <w:rPr>
                <w:w w:val="110"/>
                <w:sz w:val="18"/>
                <w:szCs w:val="18"/>
              </w:rPr>
              <w:t>ինչպես</w:t>
            </w:r>
            <w:proofErr w:type="spellEnd"/>
            <w:r>
              <w:rPr>
                <w:w w:val="110"/>
                <w:sz w:val="18"/>
                <w:szCs w:val="18"/>
              </w:rPr>
              <w:t xml:space="preserve"> </w:t>
            </w:r>
            <w:proofErr w:type="spellStart"/>
            <w:r>
              <w:rPr>
                <w:w w:val="110"/>
                <w:sz w:val="18"/>
                <w:szCs w:val="18"/>
              </w:rPr>
              <w:t>նաև</w:t>
            </w:r>
            <w:proofErr w:type="spellEnd"/>
            <w:r>
              <w:rPr>
                <w:w w:val="110"/>
                <w:sz w:val="18"/>
                <w:szCs w:val="18"/>
              </w:rPr>
              <w:t xml:space="preserve"> </w:t>
            </w:r>
            <w:proofErr w:type="spellStart"/>
            <w:r>
              <w:rPr>
                <w:w w:val="110"/>
                <w:sz w:val="18"/>
                <w:szCs w:val="18"/>
              </w:rPr>
              <w:t>վարակիչ</w:t>
            </w:r>
            <w:proofErr w:type="spellEnd"/>
            <w:r>
              <w:rPr>
                <w:w w:val="110"/>
                <w:sz w:val="18"/>
                <w:szCs w:val="18"/>
              </w:rPr>
              <w:t xml:space="preserve"> </w:t>
            </w:r>
            <w:proofErr w:type="spellStart"/>
            <w:r>
              <w:rPr>
                <w:w w:val="110"/>
                <w:sz w:val="18"/>
                <w:szCs w:val="18"/>
              </w:rPr>
              <w:t>հիվանդությունների</w:t>
            </w:r>
            <w:proofErr w:type="spellEnd"/>
            <w:r>
              <w:rPr>
                <w:w w:val="110"/>
                <w:sz w:val="18"/>
                <w:szCs w:val="18"/>
              </w:rPr>
              <w:t xml:space="preserve"> </w:t>
            </w:r>
            <w:proofErr w:type="spellStart"/>
            <w:r>
              <w:rPr>
                <w:w w:val="110"/>
                <w:sz w:val="18"/>
                <w:szCs w:val="18"/>
              </w:rPr>
              <w:t>հարուցիչների</w:t>
            </w:r>
            <w:proofErr w:type="spellEnd"/>
            <w:r>
              <w:rPr>
                <w:w w:val="110"/>
                <w:sz w:val="18"/>
                <w:szCs w:val="18"/>
              </w:rPr>
              <w:t xml:space="preserve"> </w:t>
            </w:r>
            <w:proofErr w:type="spellStart"/>
            <w:r>
              <w:rPr>
                <w:w w:val="110"/>
                <w:sz w:val="18"/>
                <w:szCs w:val="18"/>
              </w:rPr>
              <w:t>հետ</w:t>
            </w:r>
            <w:proofErr w:type="spellEnd"/>
            <w:r>
              <w:rPr>
                <w:w w:val="110"/>
                <w:sz w:val="18"/>
                <w:szCs w:val="18"/>
              </w:rPr>
              <w:t xml:space="preserve"> </w:t>
            </w:r>
            <w:proofErr w:type="spellStart"/>
            <w:r>
              <w:rPr>
                <w:w w:val="110"/>
                <w:sz w:val="18"/>
                <w:szCs w:val="18"/>
              </w:rPr>
              <w:t>շփմամբ</w:t>
            </w:r>
            <w:proofErr w:type="spellEnd"/>
            <w:r>
              <w:rPr>
                <w:w w:val="110"/>
                <w:sz w:val="18"/>
                <w:szCs w:val="18"/>
              </w:rPr>
              <w:t xml:space="preserve"> </w:t>
            </w:r>
            <w:proofErr w:type="spellStart"/>
            <w:r>
              <w:rPr>
                <w:w w:val="110"/>
                <w:sz w:val="18"/>
                <w:szCs w:val="18"/>
              </w:rPr>
              <w:t>կատարվող</w:t>
            </w:r>
            <w:proofErr w:type="spellEnd"/>
            <w:r>
              <w:rPr>
                <w:w w:val="110"/>
                <w:sz w:val="18"/>
                <w:szCs w:val="18"/>
              </w:rPr>
              <w:t xml:space="preserve"> </w:t>
            </w:r>
            <w:proofErr w:type="spellStart"/>
            <w:r>
              <w:rPr>
                <w:w w:val="110"/>
                <w:sz w:val="18"/>
                <w:szCs w:val="18"/>
              </w:rPr>
              <w:t>աշխատանքների</w:t>
            </w:r>
            <w:proofErr w:type="spellEnd"/>
            <w:r>
              <w:rPr>
                <w:w w:val="110"/>
                <w:sz w:val="18"/>
                <w:szCs w:val="18"/>
              </w:rPr>
              <w:t xml:space="preserve"> </w:t>
            </w:r>
            <w:proofErr w:type="spellStart"/>
            <w:r>
              <w:rPr>
                <w:w w:val="110"/>
                <w:sz w:val="18"/>
                <w:szCs w:val="18"/>
              </w:rPr>
              <w:t>ստորաբաժանումներն</w:t>
            </w:r>
            <w:proofErr w:type="spellEnd"/>
          </w:p>
        </w:tc>
        <w:tc>
          <w:tcPr>
            <w:tcW w:w="2136" w:type="dxa"/>
          </w:tcPr>
          <w:p w14:paraId="74674E15"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244, </w:t>
            </w:r>
            <w:proofErr w:type="spellStart"/>
            <w:r>
              <w:rPr>
                <w:w w:val="120"/>
                <w:sz w:val="18"/>
                <w:szCs w:val="18"/>
              </w:rPr>
              <w:t>կետ</w:t>
            </w:r>
            <w:proofErr w:type="spellEnd"/>
            <w:r>
              <w:rPr>
                <w:spacing w:val="-2"/>
                <w:w w:val="120"/>
                <w:sz w:val="18"/>
                <w:szCs w:val="18"/>
              </w:rPr>
              <w:t xml:space="preserve"> </w:t>
            </w:r>
            <w:r>
              <w:rPr>
                <w:w w:val="120"/>
                <w:sz w:val="18"/>
                <w:szCs w:val="18"/>
              </w:rPr>
              <w:t>5</w:t>
            </w:r>
          </w:p>
          <w:p w14:paraId="3A2B771D" w14:textId="77777777" w:rsidR="00CA734F" w:rsidRDefault="00CA734F" w:rsidP="00343C03">
            <w:pPr>
              <w:pStyle w:val="TableParagraph"/>
              <w:spacing w:before="9"/>
              <w:rPr>
                <w:sz w:val="17"/>
              </w:rPr>
            </w:pPr>
          </w:p>
          <w:p w14:paraId="30855433" w14:textId="77777777" w:rsidR="00CA734F" w:rsidRDefault="00CA734F" w:rsidP="00343C03">
            <w:pPr>
              <w:pStyle w:val="TableParagraph"/>
              <w:spacing w:line="250" w:lineRule="atLeast"/>
              <w:ind w:left="99" w:right="274"/>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2005</w:t>
            </w:r>
          </w:p>
        </w:tc>
        <w:tc>
          <w:tcPr>
            <w:tcW w:w="533" w:type="dxa"/>
          </w:tcPr>
          <w:p w14:paraId="05FBF901" w14:textId="77777777" w:rsidR="00CA734F" w:rsidRDefault="00CA734F" w:rsidP="00343C03">
            <w:pPr>
              <w:pStyle w:val="TableParagraph"/>
              <w:rPr>
                <w:sz w:val="18"/>
              </w:rPr>
            </w:pPr>
          </w:p>
        </w:tc>
        <w:tc>
          <w:tcPr>
            <w:tcW w:w="670" w:type="dxa"/>
          </w:tcPr>
          <w:p w14:paraId="2E8C51FD" w14:textId="77777777" w:rsidR="00CA734F" w:rsidRDefault="00CA734F" w:rsidP="00343C03">
            <w:pPr>
              <w:pStyle w:val="TableParagraph"/>
              <w:rPr>
                <w:sz w:val="18"/>
              </w:rPr>
            </w:pPr>
          </w:p>
        </w:tc>
        <w:tc>
          <w:tcPr>
            <w:tcW w:w="668" w:type="dxa"/>
          </w:tcPr>
          <w:p w14:paraId="58321A58" w14:textId="77777777" w:rsidR="00CA734F" w:rsidRDefault="00CA734F" w:rsidP="00343C03">
            <w:pPr>
              <w:pStyle w:val="TableParagraph"/>
              <w:rPr>
                <w:sz w:val="18"/>
              </w:rPr>
            </w:pPr>
          </w:p>
        </w:tc>
        <w:tc>
          <w:tcPr>
            <w:tcW w:w="669" w:type="dxa"/>
          </w:tcPr>
          <w:p w14:paraId="15298E18" w14:textId="77777777" w:rsidR="00CA734F" w:rsidRDefault="00CA734F" w:rsidP="00343C03">
            <w:pPr>
              <w:pStyle w:val="TableParagraph"/>
              <w:spacing w:before="27"/>
              <w:jc w:val="center"/>
              <w:rPr>
                <w:sz w:val="18"/>
              </w:rPr>
            </w:pPr>
            <w:r>
              <w:rPr>
                <w:w w:val="74"/>
                <w:sz w:val="18"/>
              </w:rPr>
              <w:t>1</w:t>
            </w:r>
          </w:p>
        </w:tc>
        <w:tc>
          <w:tcPr>
            <w:tcW w:w="2001" w:type="dxa"/>
          </w:tcPr>
          <w:p w14:paraId="763CE650" w14:textId="77777777" w:rsidR="00CA734F" w:rsidRDefault="00CA734F" w:rsidP="00343C03">
            <w:pPr>
              <w:pStyle w:val="TableParagraph"/>
              <w:spacing w:before="27"/>
              <w:ind w:left="98"/>
              <w:rPr>
                <w:sz w:val="18"/>
                <w:szCs w:val="18"/>
              </w:rPr>
            </w:pPr>
            <w:proofErr w:type="spellStart"/>
            <w:r>
              <w:rPr>
                <w:w w:val="110"/>
                <w:sz w:val="18"/>
                <w:szCs w:val="18"/>
              </w:rPr>
              <w:t>Տեսողական</w:t>
            </w:r>
            <w:proofErr w:type="spellEnd"/>
          </w:p>
        </w:tc>
        <w:tc>
          <w:tcPr>
            <w:tcW w:w="2002" w:type="dxa"/>
          </w:tcPr>
          <w:p w14:paraId="195C82BA" w14:textId="77777777" w:rsidR="00CA734F" w:rsidRDefault="00CA734F" w:rsidP="00343C03">
            <w:pPr>
              <w:pStyle w:val="TableParagraph"/>
              <w:rPr>
                <w:sz w:val="18"/>
              </w:rPr>
            </w:pPr>
          </w:p>
        </w:tc>
      </w:tr>
    </w:tbl>
    <w:p w14:paraId="32B2D19A" w14:textId="77777777" w:rsidR="00CA734F" w:rsidRDefault="00CA734F" w:rsidP="00CA734F">
      <w:pPr>
        <w:rPr>
          <w:sz w:val="18"/>
        </w:rPr>
        <w:sectPr w:rsidR="00CA734F">
          <w:pgSz w:w="15840" w:h="12240" w:orient="landscape"/>
          <w:pgMar w:top="1400" w:right="340" w:bottom="280" w:left="780" w:header="1201" w:footer="0" w:gutter="0"/>
          <w:cols w:space="720"/>
        </w:sectPr>
      </w:pPr>
    </w:p>
    <w:p w14:paraId="111FC6B5" w14:textId="77777777" w:rsidR="00CA734F" w:rsidRDefault="00CA734F" w:rsidP="00CA734F">
      <w:pPr>
        <w:pStyle w:val="BodyText"/>
        <w:rPr>
          <w:sz w:val="20"/>
        </w:rPr>
      </w:pPr>
    </w:p>
    <w:p w14:paraId="0B16C55B"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0B357E1D" w14:textId="77777777" w:rsidTr="00343C03">
        <w:trPr>
          <w:trHeight w:val="1015"/>
        </w:trPr>
        <w:tc>
          <w:tcPr>
            <w:tcW w:w="838" w:type="dxa"/>
          </w:tcPr>
          <w:p w14:paraId="039DDEFF" w14:textId="77777777" w:rsidR="00CA734F" w:rsidRDefault="00CA734F" w:rsidP="00343C03">
            <w:pPr>
              <w:pStyle w:val="TableParagraph"/>
              <w:rPr>
                <w:sz w:val="18"/>
              </w:rPr>
            </w:pPr>
          </w:p>
        </w:tc>
        <w:tc>
          <w:tcPr>
            <w:tcW w:w="4966" w:type="dxa"/>
          </w:tcPr>
          <w:p w14:paraId="5A80932F" w14:textId="77777777" w:rsidR="00CA734F" w:rsidRDefault="00CA734F" w:rsidP="00343C03">
            <w:pPr>
              <w:pStyle w:val="TableParagraph"/>
              <w:spacing w:before="28" w:line="295" w:lineRule="auto"/>
              <w:ind w:left="102" w:right="505"/>
              <w:rPr>
                <w:sz w:val="18"/>
                <w:szCs w:val="18"/>
              </w:rPr>
            </w:pPr>
            <w:proofErr w:type="spellStart"/>
            <w:r>
              <w:rPr>
                <w:w w:val="110"/>
                <w:sz w:val="18"/>
                <w:szCs w:val="18"/>
              </w:rPr>
              <w:t>ապահովված</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ներհոս</w:t>
            </w:r>
            <w:proofErr w:type="spellEnd"/>
            <w:r>
              <w:rPr>
                <w:w w:val="110"/>
                <w:sz w:val="18"/>
                <w:szCs w:val="18"/>
              </w:rPr>
              <w:t xml:space="preserve"> և (</w:t>
            </w:r>
            <w:proofErr w:type="spellStart"/>
            <w:r>
              <w:rPr>
                <w:w w:val="110"/>
                <w:sz w:val="18"/>
                <w:szCs w:val="18"/>
              </w:rPr>
              <w:t>կամ</w:t>
            </w:r>
            <w:proofErr w:type="spellEnd"/>
            <w:r>
              <w:rPr>
                <w:w w:val="110"/>
                <w:sz w:val="18"/>
                <w:szCs w:val="18"/>
              </w:rPr>
              <w:t xml:space="preserve">) </w:t>
            </w:r>
            <w:proofErr w:type="spellStart"/>
            <w:r>
              <w:rPr>
                <w:w w:val="110"/>
                <w:sz w:val="18"/>
                <w:szCs w:val="18"/>
              </w:rPr>
              <w:t>արտաձիգ</w:t>
            </w:r>
            <w:proofErr w:type="spellEnd"/>
            <w:r>
              <w:rPr>
                <w:w w:val="110"/>
                <w:sz w:val="18"/>
                <w:szCs w:val="18"/>
              </w:rPr>
              <w:t xml:space="preserve"> </w:t>
            </w:r>
            <w:proofErr w:type="spellStart"/>
            <w:r>
              <w:rPr>
                <w:w w:val="110"/>
                <w:sz w:val="18"/>
                <w:szCs w:val="18"/>
              </w:rPr>
              <w:t>մեխանիկական</w:t>
            </w:r>
            <w:proofErr w:type="spellEnd"/>
            <w:r>
              <w:rPr>
                <w:w w:val="110"/>
                <w:sz w:val="18"/>
                <w:szCs w:val="18"/>
              </w:rPr>
              <w:t xml:space="preserve"> </w:t>
            </w:r>
            <w:proofErr w:type="spellStart"/>
            <w:r>
              <w:rPr>
                <w:w w:val="110"/>
                <w:sz w:val="18"/>
                <w:szCs w:val="18"/>
              </w:rPr>
              <w:t>օդափոխության</w:t>
            </w:r>
            <w:proofErr w:type="spellEnd"/>
            <w:r>
              <w:rPr>
                <w:w w:val="110"/>
                <w:sz w:val="18"/>
                <w:szCs w:val="18"/>
              </w:rPr>
              <w:t xml:space="preserve"> </w:t>
            </w:r>
            <w:proofErr w:type="spellStart"/>
            <w:r>
              <w:rPr>
                <w:w w:val="110"/>
                <w:sz w:val="18"/>
                <w:szCs w:val="18"/>
              </w:rPr>
              <w:t>համակարգերով</w:t>
            </w:r>
            <w:proofErr w:type="spellEnd"/>
            <w:r>
              <w:rPr>
                <w:w w:val="110"/>
                <w:sz w:val="18"/>
                <w:szCs w:val="18"/>
              </w:rPr>
              <w:t>։</w:t>
            </w:r>
          </w:p>
        </w:tc>
        <w:tc>
          <w:tcPr>
            <w:tcW w:w="2136" w:type="dxa"/>
          </w:tcPr>
          <w:p w14:paraId="119B54E8" w14:textId="77777777" w:rsidR="00CA734F" w:rsidRDefault="00CA734F" w:rsidP="00343C03">
            <w:pPr>
              <w:pStyle w:val="TableParagraph"/>
              <w:spacing w:before="28" w:line="295" w:lineRule="auto"/>
              <w:ind w:left="99" w:right="91"/>
              <w:rPr>
                <w:sz w:val="18"/>
                <w:szCs w:val="18"/>
              </w:rPr>
            </w:pPr>
            <w:proofErr w:type="spellStart"/>
            <w:r>
              <w:rPr>
                <w:w w:val="110"/>
                <w:sz w:val="18"/>
                <w:szCs w:val="18"/>
              </w:rPr>
              <w:t>թվականի</w:t>
            </w:r>
            <w:proofErr w:type="spellEnd"/>
            <w:r>
              <w:rPr>
                <w:w w:val="110"/>
                <w:sz w:val="18"/>
                <w:szCs w:val="18"/>
              </w:rPr>
              <w:t xml:space="preserve"> </w:t>
            </w:r>
            <w:proofErr w:type="spellStart"/>
            <w:r>
              <w:rPr>
                <w:w w:val="110"/>
                <w:sz w:val="18"/>
                <w:szCs w:val="18"/>
              </w:rPr>
              <w:t>օգոստոսի</w:t>
            </w:r>
            <w:proofErr w:type="spellEnd"/>
            <w:r>
              <w:rPr>
                <w:w w:val="110"/>
                <w:sz w:val="18"/>
                <w:szCs w:val="18"/>
              </w:rPr>
              <w:t xml:space="preserve"> 15-ի N 756-Ն </w:t>
            </w:r>
            <w:proofErr w:type="spellStart"/>
            <w:r>
              <w:rPr>
                <w:w w:val="110"/>
                <w:sz w:val="18"/>
                <w:szCs w:val="18"/>
              </w:rPr>
              <w:t>հրաման</w:t>
            </w:r>
            <w:proofErr w:type="spellEnd"/>
            <w:r>
              <w:rPr>
                <w:w w:val="110"/>
                <w:sz w:val="18"/>
                <w:szCs w:val="18"/>
              </w:rPr>
              <w:t xml:space="preserve">, </w:t>
            </w:r>
            <w:proofErr w:type="spellStart"/>
            <w:r>
              <w:rPr>
                <w:w w:val="110"/>
                <w:sz w:val="18"/>
                <w:szCs w:val="18"/>
              </w:rPr>
              <w:t>կետ</w:t>
            </w:r>
            <w:proofErr w:type="spellEnd"/>
            <w:r>
              <w:rPr>
                <w:w w:val="110"/>
                <w:sz w:val="18"/>
                <w:szCs w:val="18"/>
              </w:rPr>
              <w:t xml:space="preserve"> 3.2</w:t>
            </w:r>
          </w:p>
          <w:p w14:paraId="0F15122A" w14:textId="77777777" w:rsidR="00CA734F" w:rsidRDefault="00CA734F" w:rsidP="00343C03">
            <w:pPr>
              <w:pStyle w:val="TableParagraph"/>
              <w:spacing w:line="204" w:lineRule="exact"/>
              <w:ind w:left="99"/>
              <w:rPr>
                <w:sz w:val="18"/>
                <w:szCs w:val="18"/>
              </w:rPr>
            </w:pPr>
            <w:r>
              <w:rPr>
                <w:w w:val="110"/>
                <w:sz w:val="18"/>
                <w:szCs w:val="18"/>
              </w:rPr>
              <w:t xml:space="preserve">3-րդ </w:t>
            </w:r>
            <w:proofErr w:type="spellStart"/>
            <w:r>
              <w:rPr>
                <w:w w:val="110"/>
                <w:sz w:val="18"/>
                <w:szCs w:val="18"/>
              </w:rPr>
              <w:t>ենթակետ</w:t>
            </w:r>
            <w:proofErr w:type="spellEnd"/>
          </w:p>
        </w:tc>
        <w:tc>
          <w:tcPr>
            <w:tcW w:w="533" w:type="dxa"/>
          </w:tcPr>
          <w:p w14:paraId="36668C7B" w14:textId="77777777" w:rsidR="00CA734F" w:rsidRDefault="00CA734F" w:rsidP="00343C03">
            <w:pPr>
              <w:pStyle w:val="TableParagraph"/>
              <w:rPr>
                <w:sz w:val="18"/>
              </w:rPr>
            </w:pPr>
          </w:p>
        </w:tc>
        <w:tc>
          <w:tcPr>
            <w:tcW w:w="670" w:type="dxa"/>
          </w:tcPr>
          <w:p w14:paraId="17281F81" w14:textId="77777777" w:rsidR="00CA734F" w:rsidRDefault="00CA734F" w:rsidP="00343C03">
            <w:pPr>
              <w:pStyle w:val="TableParagraph"/>
              <w:rPr>
                <w:sz w:val="18"/>
              </w:rPr>
            </w:pPr>
          </w:p>
        </w:tc>
        <w:tc>
          <w:tcPr>
            <w:tcW w:w="668" w:type="dxa"/>
          </w:tcPr>
          <w:p w14:paraId="794D6303" w14:textId="77777777" w:rsidR="00CA734F" w:rsidRDefault="00CA734F" w:rsidP="00343C03">
            <w:pPr>
              <w:pStyle w:val="TableParagraph"/>
              <w:rPr>
                <w:sz w:val="18"/>
              </w:rPr>
            </w:pPr>
          </w:p>
        </w:tc>
        <w:tc>
          <w:tcPr>
            <w:tcW w:w="669" w:type="dxa"/>
          </w:tcPr>
          <w:p w14:paraId="28DC7169" w14:textId="77777777" w:rsidR="00CA734F" w:rsidRDefault="00CA734F" w:rsidP="00343C03">
            <w:pPr>
              <w:pStyle w:val="TableParagraph"/>
              <w:rPr>
                <w:sz w:val="18"/>
              </w:rPr>
            </w:pPr>
          </w:p>
        </w:tc>
        <w:tc>
          <w:tcPr>
            <w:tcW w:w="2001" w:type="dxa"/>
          </w:tcPr>
          <w:p w14:paraId="2BF7A4C9" w14:textId="77777777" w:rsidR="00CA734F" w:rsidRDefault="00CA734F" w:rsidP="00343C03">
            <w:pPr>
              <w:pStyle w:val="TableParagraph"/>
              <w:rPr>
                <w:sz w:val="18"/>
              </w:rPr>
            </w:pPr>
          </w:p>
        </w:tc>
        <w:tc>
          <w:tcPr>
            <w:tcW w:w="2002" w:type="dxa"/>
          </w:tcPr>
          <w:p w14:paraId="56796C1D" w14:textId="77777777" w:rsidR="00CA734F" w:rsidRDefault="00CA734F" w:rsidP="00343C03">
            <w:pPr>
              <w:pStyle w:val="TableParagraph"/>
              <w:rPr>
                <w:sz w:val="18"/>
              </w:rPr>
            </w:pPr>
          </w:p>
        </w:tc>
      </w:tr>
      <w:tr w:rsidR="00CA734F" w14:paraId="59CF0FA0" w14:textId="77777777" w:rsidTr="00343C03">
        <w:trPr>
          <w:trHeight w:val="2532"/>
        </w:trPr>
        <w:tc>
          <w:tcPr>
            <w:tcW w:w="838" w:type="dxa"/>
          </w:tcPr>
          <w:p w14:paraId="1E33CF64" w14:textId="77777777" w:rsidR="00CA734F" w:rsidRDefault="00CA734F" w:rsidP="00343C03">
            <w:pPr>
              <w:pStyle w:val="TableParagraph"/>
              <w:spacing w:before="27"/>
              <w:ind w:left="340"/>
              <w:rPr>
                <w:sz w:val="18"/>
              </w:rPr>
            </w:pPr>
            <w:r>
              <w:rPr>
                <w:w w:val="110"/>
                <w:sz w:val="18"/>
              </w:rPr>
              <w:t>6.</w:t>
            </w:r>
          </w:p>
        </w:tc>
        <w:tc>
          <w:tcPr>
            <w:tcW w:w="4966" w:type="dxa"/>
          </w:tcPr>
          <w:p w14:paraId="44A7F34A" w14:textId="77777777" w:rsidR="00CA734F" w:rsidRDefault="00CA734F" w:rsidP="00343C03">
            <w:pPr>
              <w:pStyle w:val="TableParagraph"/>
              <w:spacing w:before="27" w:line="295" w:lineRule="auto"/>
              <w:ind w:left="102" w:right="141"/>
              <w:rPr>
                <w:sz w:val="18"/>
                <w:szCs w:val="18"/>
              </w:rPr>
            </w:pPr>
            <w:proofErr w:type="spellStart"/>
            <w:r>
              <w:rPr>
                <w:w w:val="110"/>
                <w:sz w:val="18"/>
                <w:szCs w:val="18"/>
              </w:rPr>
              <w:t>Քիմիական</w:t>
            </w:r>
            <w:proofErr w:type="spellEnd"/>
            <w:r>
              <w:rPr>
                <w:w w:val="110"/>
                <w:sz w:val="18"/>
                <w:szCs w:val="18"/>
              </w:rPr>
              <w:t xml:space="preserve"> և </w:t>
            </w:r>
            <w:proofErr w:type="spellStart"/>
            <w:r>
              <w:rPr>
                <w:w w:val="110"/>
                <w:sz w:val="18"/>
                <w:szCs w:val="18"/>
              </w:rPr>
              <w:t>կենսաբանական</w:t>
            </w:r>
            <w:proofErr w:type="spellEnd"/>
            <w:r>
              <w:rPr>
                <w:w w:val="110"/>
                <w:sz w:val="18"/>
                <w:szCs w:val="18"/>
              </w:rPr>
              <w:t xml:space="preserve"> </w:t>
            </w:r>
            <w:proofErr w:type="spellStart"/>
            <w:r>
              <w:rPr>
                <w:w w:val="110"/>
                <w:sz w:val="18"/>
                <w:szCs w:val="18"/>
              </w:rPr>
              <w:t>նյութերի</w:t>
            </w:r>
            <w:proofErr w:type="spellEnd"/>
            <w:r>
              <w:rPr>
                <w:w w:val="110"/>
                <w:sz w:val="18"/>
                <w:szCs w:val="18"/>
              </w:rPr>
              <w:t xml:space="preserve"> </w:t>
            </w:r>
            <w:proofErr w:type="spellStart"/>
            <w:r>
              <w:rPr>
                <w:w w:val="110"/>
                <w:sz w:val="18"/>
                <w:szCs w:val="18"/>
              </w:rPr>
              <w:t>գործածմամբ</w:t>
            </w:r>
            <w:proofErr w:type="spellEnd"/>
            <w:r>
              <w:rPr>
                <w:w w:val="110"/>
                <w:sz w:val="18"/>
                <w:szCs w:val="18"/>
              </w:rPr>
              <w:t xml:space="preserve"> </w:t>
            </w:r>
            <w:proofErr w:type="spellStart"/>
            <w:r>
              <w:rPr>
                <w:w w:val="110"/>
                <w:sz w:val="18"/>
                <w:szCs w:val="18"/>
              </w:rPr>
              <w:t>աշխատատեղերում</w:t>
            </w:r>
            <w:proofErr w:type="spellEnd"/>
            <w:r>
              <w:rPr>
                <w:w w:val="110"/>
                <w:sz w:val="18"/>
                <w:szCs w:val="18"/>
              </w:rPr>
              <w:t xml:space="preserve">, </w:t>
            </w:r>
            <w:proofErr w:type="spellStart"/>
            <w:r>
              <w:rPr>
                <w:w w:val="110"/>
                <w:sz w:val="18"/>
                <w:szCs w:val="18"/>
              </w:rPr>
              <w:t>բացի</w:t>
            </w:r>
            <w:proofErr w:type="spellEnd"/>
            <w:r>
              <w:rPr>
                <w:w w:val="110"/>
                <w:sz w:val="18"/>
                <w:szCs w:val="18"/>
              </w:rPr>
              <w:t xml:space="preserve"> </w:t>
            </w:r>
            <w:proofErr w:type="spellStart"/>
            <w:r>
              <w:rPr>
                <w:w w:val="110"/>
                <w:sz w:val="18"/>
                <w:szCs w:val="18"/>
              </w:rPr>
              <w:t>ներհոս</w:t>
            </w:r>
            <w:proofErr w:type="spellEnd"/>
            <w:r>
              <w:rPr>
                <w:w w:val="110"/>
                <w:sz w:val="18"/>
                <w:szCs w:val="18"/>
              </w:rPr>
              <w:t xml:space="preserve"> և (</w:t>
            </w:r>
            <w:proofErr w:type="spellStart"/>
            <w:r>
              <w:rPr>
                <w:w w:val="110"/>
                <w:sz w:val="18"/>
                <w:szCs w:val="18"/>
              </w:rPr>
              <w:t>կամ</w:t>
            </w:r>
            <w:proofErr w:type="spellEnd"/>
            <w:r>
              <w:rPr>
                <w:w w:val="110"/>
                <w:sz w:val="18"/>
                <w:szCs w:val="18"/>
              </w:rPr>
              <w:t xml:space="preserve">) </w:t>
            </w:r>
            <w:proofErr w:type="spellStart"/>
            <w:r>
              <w:rPr>
                <w:w w:val="110"/>
                <w:sz w:val="18"/>
                <w:szCs w:val="18"/>
              </w:rPr>
              <w:t>արտաձիգ</w:t>
            </w:r>
            <w:proofErr w:type="spellEnd"/>
            <w:r>
              <w:rPr>
                <w:w w:val="110"/>
                <w:sz w:val="18"/>
                <w:szCs w:val="18"/>
              </w:rPr>
              <w:t xml:space="preserve"> </w:t>
            </w:r>
            <w:proofErr w:type="spellStart"/>
            <w:r>
              <w:rPr>
                <w:w w:val="110"/>
                <w:sz w:val="18"/>
                <w:szCs w:val="18"/>
              </w:rPr>
              <w:t>մեխանիկական</w:t>
            </w:r>
            <w:proofErr w:type="spellEnd"/>
            <w:r>
              <w:rPr>
                <w:w w:val="110"/>
                <w:sz w:val="18"/>
                <w:szCs w:val="18"/>
              </w:rPr>
              <w:t xml:space="preserve"> </w:t>
            </w:r>
            <w:proofErr w:type="spellStart"/>
            <w:r>
              <w:rPr>
                <w:w w:val="110"/>
                <w:sz w:val="18"/>
                <w:szCs w:val="18"/>
              </w:rPr>
              <w:t>օդափոխության</w:t>
            </w:r>
            <w:proofErr w:type="spellEnd"/>
            <w:r>
              <w:rPr>
                <w:w w:val="110"/>
                <w:sz w:val="18"/>
                <w:szCs w:val="18"/>
              </w:rPr>
              <w:t xml:space="preserve"> </w:t>
            </w:r>
            <w:proofErr w:type="spellStart"/>
            <w:r>
              <w:rPr>
                <w:w w:val="110"/>
                <w:sz w:val="18"/>
                <w:szCs w:val="18"/>
              </w:rPr>
              <w:t>համակարգից</w:t>
            </w:r>
            <w:proofErr w:type="spellEnd"/>
            <w:r>
              <w:rPr>
                <w:w w:val="110"/>
                <w:sz w:val="18"/>
                <w:szCs w:val="18"/>
              </w:rPr>
              <w:t xml:space="preserve">, </w:t>
            </w:r>
            <w:proofErr w:type="spellStart"/>
            <w:r>
              <w:rPr>
                <w:w w:val="110"/>
                <w:sz w:val="18"/>
                <w:szCs w:val="18"/>
              </w:rPr>
              <w:t>բաց</w:t>
            </w:r>
            <w:proofErr w:type="spellEnd"/>
            <w:r>
              <w:rPr>
                <w:w w:val="110"/>
                <w:sz w:val="18"/>
                <w:szCs w:val="18"/>
              </w:rPr>
              <w:t xml:space="preserve"> </w:t>
            </w:r>
            <w:proofErr w:type="spellStart"/>
            <w:r>
              <w:rPr>
                <w:w w:val="110"/>
                <w:sz w:val="18"/>
                <w:szCs w:val="18"/>
              </w:rPr>
              <w:t>տեխնոլոգիական</w:t>
            </w:r>
            <w:proofErr w:type="spellEnd"/>
            <w:r>
              <w:rPr>
                <w:w w:val="110"/>
                <w:sz w:val="18"/>
                <w:szCs w:val="18"/>
              </w:rPr>
              <w:t xml:space="preserve"> </w:t>
            </w:r>
            <w:proofErr w:type="spellStart"/>
            <w:r>
              <w:rPr>
                <w:w w:val="110"/>
                <w:sz w:val="18"/>
                <w:szCs w:val="18"/>
              </w:rPr>
              <w:t>գործընթաց</w:t>
            </w:r>
            <w:proofErr w:type="spellEnd"/>
            <w:r>
              <w:rPr>
                <w:w w:val="110"/>
                <w:sz w:val="18"/>
                <w:szCs w:val="18"/>
              </w:rPr>
              <w:t xml:space="preserve"> </w:t>
            </w:r>
            <w:proofErr w:type="spellStart"/>
            <w:r>
              <w:rPr>
                <w:w w:val="110"/>
                <w:sz w:val="18"/>
                <w:szCs w:val="18"/>
              </w:rPr>
              <w:t>իրականացնող</w:t>
            </w:r>
            <w:proofErr w:type="spellEnd"/>
            <w:r>
              <w:rPr>
                <w:w w:val="110"/>
                <w:sz w:val="18"/>
                <w:szCs w:val="18"/>
              </w:rPr>
              <w:t xml:space="preserve"> </w:t>
            </w:r>
            <w:proofErr w:type="spellStart"/>
            <w:r>
              <w:rPr>
                <w:w w:val="110"/>
                <w:sz w:val="18"/>
                <w:szCs w:val="18"/>
              </w:rPr>
              <w:t>սարքեր-սարքավորումներն</w:t>
            </w:r>
            <w:proofErr w:type="spellEnd"/>
            <w:r>
              <w:rPr>
                <w:w w:val="110"/>
                <w:sz w:val="18"/>
                <w:szCs w:val="18"/>
              </w:rPr>
              <w:t xml:space="preserve"> </w:t>
            </w:r>
            <w:proofErr w:type="spellStart"/>
            <w:r>
              <w:rPr>
                <w:w w:val="110"/>
                <w:sz w:val="18"/>
                <w:szCs w:val="18"/>
              </w:rPr>
              <w:t>ապահովված</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տեղային</w:t>
            </w:r>
            <w:proofErr w:type="spellEnd"/>
            <w:r>
              <w:rPr>
                <w:w w:val="110"/>
                <w:sz w:val="18"/>
                <w:szCs w:val="18"/>
              </w:rPr>
              <w:t xml:space="preserve"> </w:t>
            </w:r>
            <w:proofErr w:type="spellStart"/>
            <w:r>
              <w:rPr>
                <w:w w:val="110"/>
                <w:sz w:val="18"/>
                <w:szCs w:val="18"/>
              </w:rPr>
              <w:t>արտաձիգ</w:t>
            </w:r>
            <w:proofErr w:type="spellEnd"/>
            <w:r>
              <w:rPr>
                <w:w w:val="110"/>
                <w:sz w:val="18"/>
                <w:szCs w:val="18"/>
              </w:rPr>
              <w:t xml:space="preserve"> </w:t>
            </w:r>
            <w:proofErr w:type="spellStart"/>
            <w:r>
              <w:rPr>
                <w:w w:val="110"/>
                <w:sz w:val="18"/>
                <w:szCs w:val="18"/>
              </w:rPr>
              <w:t>օդափոխության</w:t>
            </w:r>
            <w:proofErr w:type="spellEnd"/>
            <w:r>
              <w:rPr>
                <w:w w:val="110"/>
                <w:sz w:val="18"/>
                <w:szCs w:val="18"/>
              </w:rPr>
              <w:t xml:space="preserve"> </w:t>
            </w:r>
            <w:proofErr w:type="spellStart"/>
            <w:r>
              <w:rPr>
                <w:w w:val="110"/>
                <w:sz w:val="18"/>
                <w:szCs w:val="18"/>
              </w:rPr>
              <w:t>համակարգով</w:t>
            </w:r>
            <w:proofErr w:type="spellEnd"/>
            <w:r>
              <w:rPr>
                <w:w w:val="110"/>
                <w:sz w:val="18"/>
                <w:szCs w:val="18"/>
              </w:rPr>
              <w:t>։</w:t>
            </w:r>
          </w:p>
        </w:tc>
        <w:tc>
          <w:tcPr>
            <w:tcW w:w="2136" w:type="dxa"/>
          </w:tcPr>
          <w:p w14:paraId="7A2D2E0E"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244, </w:t>
            </w:r>
            <w:proofErr w:type="spellStart"/>
            <w:r>
              <w:rPr>
                <w:w w:val="120"/>
                <w:sz w:val="18"/>
                <w:szCs w:val="18"/>
              </w:rPr>
              <w:t>կետ</w:t>
            </w:r>
            <w:proofErr w:type="spellEnd"/>
            <w:r>
              <w:rPr>
                <w:spacing w:val="-2"/>
                <w:w w:val="120"/>
                <w:sz w:val="18"/>
                <w:szCs w:val="18"/>
              </w:rPr>
              <w:t xml:space="preserve"> </w:t>
            </w:r>
            <w:r>
              <w:rPr>
                <w:w w:val="120"/>
                <w:sz w:val="18"/>
                <w:szCs w:val="18"/>
              </w:rPr>
              <w:t>5</w:t>
            </w:r>
          </w:p>
          <w:p w14:paraId="324CB690" w14:textId="77777777" w:rsidR="00CA734F" w:rsidRDefault="00CA734F" w:rsidP="00343C03">
            <w:pPr>
              <w:pStyle w:val="TableParagraph"/>
              <w:spacing w:before="6"/>
              <w:rPr>
                <w:sz w:val="21"/>
              </w:rPr>
            </w:pPr>
          </w:p>
          <w:p w14:paraId="4404864F" w14:textId="77777777" w:rsidR="00CA734F" w:rsidRDefault="00CA734F" w:rsidP="00343C03">
            <w:pPr>
              <w:pStyle w:val="TableParagraph"/>
              <w:spacing w:line="295" w:lineRule="auto"/>
              <w:ind w:left="99" w:right="91"/>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օգոստոսի</w:t>
            </w:r>
            <w:proofErr w:type="spellEnd"/>
            <w:r>
              <w:rPr>
                <w:w w:val="110"/>
                <w:sz w:val="18"/>
                <w:szCs w:val="18"/>
              </w:rPr>
              <w:t xml:space="preserve"> 15-ի N 756-Ն </w:t>
            </w:r>
            <w:proofErr w:type="spellStart"/>
            <w:r>
              <w:rPr>
                <w:w w:val="110"/>
                <w:sz w:val="18"/>
                <w:szCs w:val="18"/>
              </w:rPr>
              <w:t>հրաման</w:t>
            </w:r>
            <w:proofErr w:type="spellEnd"/>
            <w:r>
              <w:rPr>
                <w:w w:val="110"/>
                <w:sz w:val="18"/>
                <w:szCs w:val="18"/>
              </w:rPr>
              <w:t xml:space="preserve">, </w:t>
            </w:r>
            <w:proofErr w:type="spellStart"/>
            <w:r>
              <w:rPr>
                <w:w w:val="110"/>
                <w:sz w:val="18"/>
                <w:szCs w:val="18"/>
              </w:rPr>
              <w:t>կետ</w:t>
            </w:r>
            <w:proofErr w:type="spellEnd"/>
            <w:r>
              <w:rPr>
                <w:w w:val="110"/>
                <w:sz w:val="18"/>
                <w:szCs w:val="18"/>
              </w:rPr>
              <w:t xml:space="preserve"> 3.2-ի 4-րդ</w:t>
            </w:r>
          </w:p>
          <w:p w14:paraId="7CA14FED" w14:textId="77777777" w:rsidR="00CA734F" w:rsidRDefault="00CA734F" w:rsidP="00343C03">
            <w:pPr>
              <w:pStyle w:val="TableParagraph"/>
              <w:spacing w:line="202" w:lineRule="exact"/>
              <w:ind w:left="99"/>
              <w:rPr>
                <w:sz w:val="18"/>
                <w:szCs w:val="18"/>
              </w:rPr>
            </w:pPr>
            <w:proofErr w:type="spellStart"/>
            <w:r>
              <w:rPr>
                <w:w w:val="110"/>
                <w:sz w:val="18"/>
                <w:szCs w:val="18"/>
              </w:rPr>
              <w:t>ենթակետ</w:t>
            </w:r>
            <w:proofErr w:type="spellEnd"/>
          </w:p>
        </w:tc>
        <w:tc>
          <w:tcPr>
            <w:tcW w:w="533" w:type="dxa"/>
          </w:tcPr>
          <w:p w14:paraId="53841F06" w14:textId="77777777" w:rsidR="00CA734F" w:rsidRDefault="00CA734F" w:rsidP="00343C03">
            <w:pPr>
              <w:pStyle w:val="TableParagraph"/>
              <w:rPr>
                <w:sz w:val="18"/>
              </w:rPr>
            </w:pPr>
          </w:p>
        </w:tc>
        <w:tc>
          <w:tcPr>
            <w:tcW w:w="670" w:type="dxa"/>
          </w:tcPr>
          <w:p w14:paraId="0EA700A0" w14:textId="77777777" w:rsidR="00CA734F" w:rsidRDefault="00CA734F" w:rsidP="00343C03">
            <w:pPr>
              <w:pStyle w:val="TableParagraph"/>
              <w:rPr>
                <w:sz w:val="18"/>
              </w:rPr>
            </w:pPr>
          </w:p>
        </w:tc>
        <w:tc>
          <w:tcPr>
            <w:tcW w:w="668" w:type="dxa"/>
          </w:tcPr>
          <w:p w14:paraId="37CFACA1" w14:textId="77777777" w:rsidR="00CA734F" w:rsidRDefault="00CA734F" w:rsidP="00343C03">
            <w:pPr>
              <w:pStyle w:val="TableParagraph"/>
              <w:rPr>
                <w:sz w:val="18"/>
              </w:rPr>
            </w:pPr>
          </w:p>
        </w:tc>
        <w:tc>
          <w:tcPr>
            <w:tcW w:w="669" w:type="dxa"/>
          </w:tcPr>
          <w:p w14:paraId="351E604D" w14:textId="77777777" w:rsidR="00CA734F" w:rsidRDefault="00CA734F" w:rsidP="00343C03">
            <w:pPr>
              <w:pStyle w:val="TableParagraph"/>
              <w:spacing w:before="27"/>
              <w:jc w:val="center"/>
              <w:rPr>
                <w:sz w:val="18"/>
              </w:rPr>
            </w:pPr>
            <w:r>
              <w:rPr>
                <w:w w:val="74"/>
                <w:sz w:val="18"/>
              </w:rPr>
              <w:t>1</w:t>
            </w:r>
          </w:p>
        </w:tc>
        <w:tc>
          <w:tcPr>
            <w:tcW w:w="2001" w:type="dxa"/>
          </w:tcPr>
          <w:p w14:paraId="69612C35" w14:textId="77777777" w:rsidR="00CA734F" w:rsidRDefault="00CA734F" w:rsidP="00343C03">
            <w:pPr>
              <w:pStyle w:val="TableParagraph"/>
              <w:spacing w:before="27"/>
              <w:ind w:left="98"/>
              <w:rPr>
                <w:sz w:val="18"/>
                <w:szCs w:val="18"/>
              </w:rPr>
            </w:pPr>
            <w:proofErr w:type="spellStart"/>
            <w:r>
              <w:rPr>
                <w:w w:val="110"/>
                <w:sz w:val="18"/>
                <w:szCs w:val="18"/>
              </w:rPr>
              <w:t>Տեսողական</w:t>
            </w:r>
            <w:proofErr w:type="spellEnd"/>
          </w:p>
        </w:tc>
        <w:tc>
          <w:tcPr>
            <w:tcW w:w="2002" w:type="dxa"/>
          </w:tcPr>
          <w:p w14:paraId="4FE9DCF9" w14:textId="77777777" w:rsidR="00CA734F" w:rsidRDefault="00CA734F" w:rsidP="00343C03">
            <w:pPr>
              <w:pStyle w:val="TableParagraph"/>
              <w:rPr>
                <w:sz w:val="18"/>
              </w:rPr>
            </w:pPr>
          </w:p>
        </w:tc>
      </w:tr>
      <w:tr w:rsidR="00CA734F" w14:paraId="3503A276" w14:textId="77777777" w:rsidTr="00343C03">
        <w:trPr>
          <w:trHeight w:val="887"/>
        </w:trPr>
        <w:tc>
          <w:tcPr>
            <w:tcW w:w="838" w:type="dxa"/>
            <w:tcBorders>
              <w:bottom w:val="nil"/>
            </w:tcBorders>
          </w:tcPr>
          <w:p w14:paraId="77975ECA" w14:textId="77777777" w:rsidR="00CA734F" w:rsidRDefault="00CA734F" w:rsidP="00343C03">
            <w:pPr>
              <w:pStyle w:val="TableParagraph"/>
              <w:spacing w:before="31"/>
              <w:ind w:left="347"/>
              <w:rPr>
                <w:sz w:val="18"/>
              </w:rPr>
            </w:pPr>
            <w:r>
              <w:rPr>
                <w:w w:val="105"/>
                <w:sz w:val="18"/>
              </w:rPr>
              <w:t>7.</w:t>
            </w:r>
          </w:p>
        </w:tc>
        <w:tc>
          <w:tcPr>
            <w:tcW w:w="4966" w:type="dxa"/>
            <w:tcBorders>
              <w:bottom w:val="nil"/>
            </w:tcBorders>
          </w:tcPr>
          <w:p w14:paraId="051C5A48" w14:textId="77777777" w:rsidR="00CA734F" w:rsidRDefault="00CA734F" w:rsidP="00343C03">
            <w:pPr>
              <w:pStyle w:val="TableParagraph"/>
              <w:spacing w:before="31" w:line="292" w:lineRule="auto"/>
              <w:ind w:left="102" w:right="182"/>
              <w:rPr>
                <w:sz w:val="18"/>
                <w:szCs w:val="18"/>
              </w:rPr>
            </w:pPr>
            <w:proofErr w:type="spellStart"/>
            <w:r>
              <w:rPr>
                <w:w w:val="110"/>
                <w:sz w:val="18"/>
                <w:szCs w:val="18"/>
              </w:rPr>
              <w:t>Աշխատատեղում</w:t>
            </w:r>
            <w:proofErr w:type="spellEnd"/>
            <w:r>
              <w:rPr>
                <w:w w:val="110"/>
                <w:sz w:val="18"/>
                <w:szCs w:val="18"/>
              </w:rPr>
              <w:t xml:space="preserve"> </w:t>
            </w:r>
            <w:proofErr w:type="spellStart"/>
            <w:r>
              <w:rPr>
                <w:w w:val="110"/>
                <w:sz w:val="18"/>
                <w:szCs w:val="18"/>
              </w:rPr>
              <w:t>աղմուկի</w:t>
            </w:r>
            <w:proofErr w:type="spellEnd"/>
            <w:r>
              <w:rPr>
                <w:w w:val="110"/>
                <w:sz w:val="18"/>
                <w:szCs w:val="18"/>
              </w:rPr>
              <w:t xml:space="preserve"> </w:t>
            </w:r>
            <w:proofErr w:type="spellStart"/>
            <w:r>
              <w:rPr>
                <w:w w:val="110"/>
                <w:sz w:val="18"/>
                <w:szCs w:val="18"/>
              </w:rPr>
              <w:t>մակարդակը</w:t>
            </w:r>
            <w:proofErr w:type="spellEnd"/>
            <w:r>
              <w:rPr>
                <w:w w:val="110"/>
                <w:sz w:val="18"/>
                <w:szCs w:val="18"/>
              </w:rPr>
              <w:t xml:space="preserve"> </w:t>
            </w:r>
            <w:proofErr w:type="spellStart"/>
            <w:r>
              <w:rPr>
                <w:w w:val="110"/>
                <w:sz w:val="18"/>
                <w:szCs w:val="18"/>
              </w:rPr>
              <w:t>համապատասխանու՞մ</w:t>
            </w:r>
            <w:proofErr w:type="spellEnd"/>
            <w:r>
              <w:rPr>
                <w:w w:val="110"/>
                <w:sz w:val="18"/>
                <w:szCs w:val="18"/>
              </w:rPr>
              <w:t xml:space="preserve"> է </w:t>
            </w:r>
            <w:proofErr w:type="spellStart"/>
            <w:r>
              <w:rPr>
                <w:w w:val="110"/>
                <w:sz w:val="18"/>
                <w:szCs w:val="18"/>
              </w:rPr>
              <w:t>սահմանային</w:t>
            </w:r>
            <w:proofErr w:type="spellEnd"/>
            <w:r>
              <w:rPr>
                <w:w w:val="110"/>
                <w:sz w:val="18"/>
                <w:szCs w:val="18"/>
              </w:rPr>
              <w:t xml:space="preserve"> </w:t>
            </w:r>
            <w:proofErr w:type="spellStart"/>
            <w:r>
              <w:rPr>
                <w:w w:val="110"/>
                <w:sz w:val="18"/>
                <w:szCs w:val="18"/>
              </w:rPr>
              <w:t>թույլատրելի</w:t>
            </w:r>
            <w:proofErr w:type="spellEnd"/>
            <w:r>
              <w:rPr>
                <w:w w:val="110"/>
                <w:sz w:val="18"/>
                <w:szCs w:val="18"/>
              </w:rPr>
              <w:t xml:space="preserve"> </w:t>
            </w:r>
            <w:proofErr w:type="spellStart"/>
            <w:r>
              <w:rPr>
                <w:w w:val="110"/>
                <w:sz w:val="18"/>
                <w:szCs w:val="18"/>
              </w:rPr>
              <w:t>մակարդակներին</w:t>
            </w:r>
            <w:proofErr w:type="spellEnd"/>
            <w:r>
              <w:rPr>
                <w:w w:val="110"/>
                <w:sz w:val="18"/>
                <w:szCs w:val="18"/>
              </w:rPr>
              <w:t xml:space="preserve"> (ՍԹՄ)։</w:t>
            </w:r>
          </w:p>
        </w:tc>
        <w:tc>
          <w:tcPr>
            <w:tcW w:w="2136" w:type="dxa"/>
            <w:tcBorders>
              <w:bottom w:val="nil"/>
            </w:tcBorders>
          </w:tcPr>
          <w:p w14:paraId="2BC0290A"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244, </w:t>
            </w:r>
            <w:proofErr w:type="spellStart"/>
            <w:r>
              <w:rPr>
                <w:w w:val="120"/>
                <w:sz w:val="18"/>
                <w:szCs w:val="18"/>
              </w:rPr>
              <w:t>կետ</w:t>
            </w:r>
            <w:proofErr w:type="spellEnd"/>
            <w:r>
              <w:rPr>
                <w:spacing w:val="-2"/>
                <w:w w:val="120"/>
                <w:sz w:val="18"/>
                <w:szCs w:val="18"/>
              </w:rPr>
              <w:t xml:space="preserve"> </w:t>
            </w:r>
            <w:r>
              <w:rPr>
                <w:w w:val="120"/>
                <w:sz w:val="18"/>
                <w:szCs w:val="18"/>
              </w:rPr>
              <w:t>5</w:t>
            </w:r>
          </w:p>
        </w:tc>
        <w:tc>
          <w:tcPr>
            <w:tcW w:w="533" w:type="dxa"/>
            <w:vMerge w:val="restart"/>
          </w:tcPr>
          <w:p w14:paraId="05F336E8" w14:textId="77777777" w:rsidR="00CA734F" w:rsidRDefault="00CA734F" w:rsidP="00343C03">
            <w:pPr>
              <w:pStyle w:val="TableParagraph"/>
              <w:rPr>
                <w:sz w:val="18"/>
              </w:rPr>
            </w:pPr>
          </w:p>
        </w:tc>
        <w:tc>
          <w:tcPr>
            <w:tcW w:w="670" w:type="dxa"/>
            <w:vMerge w:val="restart"/>
          </w:tcPr>
          <w:p w14:paraId="5E8E26B0" w14:textId="77777777" w:rsidR="00CA734F" w:rsidRDefault="00CA734F" w:rsidP="00343C03">
            <w:pPr>
              <w:pStyle w:val="TableParagraph"/>
              <w:rPr>
                <w:sz w:val="18"/>
              </w:rPr>
            </w:pPr>
          </w:p>
        </w:tc>
        <w:tc>
          <w:tcPr>
            <w:tcW w:w="668" w:type="dxa"/>
            <w:vMerge w:val="restart"/>
          </w:tcPr>
          <w:p w14:paraId="0E6F27ED" w14:textId="77777777" w:rsidR="00CA734F" w:rsidRDefault="00CA734F" w:rsidP="00343C03">
            <w:pPr>
              <w:pStyle w:val="TableParagraph"/>
              <w:rPr>
                <w:sz w:val="18"/>
              </w:rPr>
            </w:pPr>
          </w:p>
        </w:tc>
        <w:tc>
          <w:tcPr>
            <w:tcW w:w="669" w:type="dxa"/>
            <w:tcBorders>
              <w:bottom w:val="nil"/>
            </w:tcBorders>
          </w:tcPr>
          <w:p w14:paraId="595B577C" w14:textId="77777777" w:rsidR="00CA734F" w:rsidRDefault="00CA734F" w:rsidP="00343C03">
            <w:pPr>
              <w:pStyle w:val="TableParagraph"/>
              <w:spacing w:before="31"/>
              <w:jc w:val="center"/>
              <w:rPr>
                <w:sz w:val="18"/>
              </w:rPr>
            </w:pPr>
            <w:r>
              <w:rPr>
                <w:w w:val="74"/>
                <w:sz w:val="18"/>
              </w:rPr>
              <w:t>1</w:t>
            </w:r>
          </w:p>
        </w:tc>
        <w:tc>
          <w:tcPr>
            <w:tcW w:w="2001" w:type="dxa"/>
            <w:tcBorders>
              <w:bottom w:val="nil"/>
            </w:tcBorders>
          </w:tcPr>
          <w:p w14:paraId="20380637" w14:textId="77777777" w:rsidR="00CA734F" w:rsidRDefault="00CA734F" w:rsidP="00343C03">
            <w:pPr>
              <w:pStyle w:val="TableParagraph"/>
              <w:spacing w:before="31" w:line="292" w:lineRule="auto"/>
              <w:ind w:left="98" w:hanging="1"/>
              <w:rPr>
                <w:sz w:val="18"/>
                <w:szCs w:val="18"/>
              </w:rPr>
            </w:pPr>
            <w:proofErr w:type="spellStart"/>
            <w:r>
              <w:rPr>
                <w:w w:val="110"/>
                <w:sz w:val="18"/>
                <w:szCs w:val="18"/>
              </w:rPr>
              <w:t>Փաստաթղթային</w:t>
            </w:r>
            <w:proofErr w:type="spellEnd"/>
            <w:r>
              <w:rPr>
                <w:w w:val="110"/>
                <w:sz w:val="18"/>
                <w:szCs w:val="18"/>
              </w:rPr>
              <w:t xml:space="preserve">, </w:t>
            </w:r>
            <w:proofErr w:type="spellStart"/>
            <w:r>
              <w:rPr>
                <w:w w:val="110"/>
                <w:sz w:val="18"/>
                <w:szCs w:val="18"/>
              </w:rPr>
              <w:t>գործիքաչափում</w:t>
            </w:r>
            <w:proofErr w:type="spellEnd"/>
          </w:p>
        </w:tc>
        <w:tc>
          <w:tcPr>
            <w:tcW w:w="2002" w:type="dxa"/>
            <w:vMerge w:val="restart"/>
          </w:tcPr>
          <w:p w14:paraId="2053417A" w14:textId="77777777" w:rsidR="00CA734F" w:rsidRDefault="00CA734F" w:rsidP="00343C03">
            <w:pPr>
              <w:pStyle w:val="TableParagraph"/>
              <w:rPr>
                <w:sz w:val="18"/>
              </w:rPr>
            </w:pPr>
          </w:p>
        </w:tc>
      </w:tr>
      <w:tr w:rsidR="00CA734F" w14:paraId="054886C4" w14:textId="77777777" w:rsidTr="00343C03">
        <w:trPr>
          <w:trHeight w:val="2651"/>
        </w:trPr>
        <w:tc>
          <w:tcPr>
            <w:tcW w:w="838" w:type="dxa"/>
            <w:tcBorders>
              <w:top w:val="nil"/>
            </w:tcBorders>
          </w:tcPr>
          <w:p w14:paraId="677C6B19" w14:textId="77777777" w:rsidR="00CA734F" w:rsidRDefault="00CA734F" w:rsidP="00343C03">
            <w:pPr>
              <w:pStyle w:val="TableParagraph"/>
              <w:rPr>
                <w:sz w:val="18"/>
              </w:rPr>
            </w:pPr>
          </w:p>
        </w:tc>
        <w:tc>
          <w:tcPr>
            <w:tcW w:w="4966" w:type="dxa"/>
            <w:tcBorders>
              <w:top w:val="nil"/>
            </w:tcBorders>
          </w:tcPr>
          <w:p w14:paraId="2B257CF1" w14:textId="77777777" w:rsidR="00CA734F" w:rsidRDefault="00CA734F" w:rsidP="00343C03">
            <w:pPr>
              <w:pStyle w:val="TableParagraph"/>
              <w:rPr>
                <w:sz w:val="18"/>
              </w:rPr>
            </w:pPr>
          </w:p>
        </w:tc>
        <w:tc>
          <w:tcPr>
            <w:tcW w:w="2136" w:type="dxa"/>
            <w:tcBorders>
              <w:top w:val="nil"/>
            </w:tcBorders>
          </w:tcPr>
          <w:p w14:paraId="583701BD" w14:textId="77777777" w:rsidR="00CA734F" w:rsidRDefault="00CA734F" w:rsidP="00343C03">
            <w:pPr>
              <w:pStyle w:val="TableParagraph"/>
              <w:spacing w:before="141" w:line="295" w:lineRule="auto"/>
              <w:ind w:left="99" w:right="91"/>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օգոստոսի</w:t>
            </w:r>
            <w:proofErr w:type="spellEnd"/>
            <w:r>
              <w:rPr>
                <w:w w:val="110"/>
                <w:sz w:val="18"/>
                <w:szCs w:val="18"/>
              </w:rPr>
              <w:t xml:space="preserve"> 15-ի N 756-Ն </w:t>
            </w:r>
            <w:proofErr w:type="spellStart"/>
            <w:r>
              <w:rPr>
                <w:w w:val="110"/>
                <w:sz w:val="18"/>
                <w:szCs w:val="18"/>
              </w:rPr>
              <w:t>հրաման</w:t>
            </w:r>
            <w:proofErr w:type="spellEnd"/>
            <w:r>
              <w:rPr>
                <w:w w:val="110"/>
                <w:sz w:val="18"/>
                <w:szCs w:val="18"/>
              </w:rPr>
              <w:t xml:space="preserve">, </w:t>
            </w:r>
            <w:proofErr w:type="spellStart"/>
            <w:r>
              <w:rPr>
                <w:w w:val="110"/>
                <w:sz w:val="18"/>
                <w:szCs w:val="18"/>
              </w:rPr>
              <w:t>կետ</w:t>
            </w:r>
            <w:proofErr w:type="spellEnd"/>
            <w:r>
              <w:rPr>
                <w:w w:val="110"/>
                <w:sz w:val="18"/>
                <w:szCs w:val="18"/>
              </w:rPr>
              <w:t xml:space="preserve"> 9.1, </w:t>
            </w: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2002 </w:t>
            </w:r>
            <w:proofErr w:type="spellStart"/>
            <w:r>
              <w:rPr>
                <w:w w:val="110"/>
                <w:sz w:val="18"/>
                <w:szCs w:val="18"/>
              </w:rPr>
              <w:t>թվականի</w:t>
            </w:r>
            <w:proofErr w:type="spellEnd"/>
            <w:r>
              <w:rPr>
                <w:w w:val="110"/>
                <w:sz w:val="18"/>
                <w:szCs w:val="18"/>
              </w:rPr>
              <w:t xml:space="preserve"> </w:t>
            </w:r>
            <w:proofErr w:type="spellStart"/>
            <w:r>
              <w:rPr>
                <w:w w:val="110"/>
                <w:sz w:val="18"/>
                <w:szCs w:val="18"/>
              </w:rPr>
              <w:t>մարտի</w:t>
            </w:r>
            <w:proofErr w:type="spellEnd"/>
            <w:r>
              <w:rPr>
                <w:w w:val="110"/>
                <w:sz w:val="18"/>
                <w:szCs w:val="18"/>
              </w:rPr>
              <w:t xml:space="preserve"> 6-ի N 138 </w:t>
            </w:r>
            <w:proofErr w:type="spellStart"/>
            <w:r>
              <w:rPr>
                <w:w w:val="110"/>
                <w:sz w:val="18"/>
                <w:szCs w:val="18"/>
              </w:rPr>
              <w:t>հրաման</w:t>
            </w:r>
            <w:proofErr w:type="spellEnd"/>
            <w:r>
              <w:rPr>
                <w:w w:val="110"/>
                <w:sz w:val="18"/>
                <w:szCs w:val="18"/>
              </w:rPr>
              <w:t xml:space="preserve">, </w:t>
            </w:r>
            <w:proofErr w:type="spellStart"/>
            <w:r>
              <w:rPr>
                <w:w w:val="110"/>
                <w:sz w:val="18"/>
                <w:szCs w:val="18"/>
              </w:rPr>
              <w:t>կետ</w:t>
            </w:r>
            <w:proofErr w:type="spellEnd"/>
          </w:p>
          <w:p w14:paraId="514AA7D8" w14:textId="77777777" w:rsidR="00CA734F" w:rsidRDefault="00CA734F" w:rsidP="00343C03">
            <w:pPr>
              <w:pStyle w:val="TableParagraph"/>
              <w:spacing w:line="199" w:lineRule="exact"/>
              <w:ind w:left="99"/>
              <w:rPr>
                <w:sz w:val="18"/>
              </w:rPr>
            </w:pPr>
            <w:r>
              <w:rPr>
                <w:w w:val="105"/>
                <w:sz w:val="18"/>
              </w:rPr>
              <w:t>4.3</w:t>
            </w:r>
          </w:p>
        </w:tc>
        <w:tc>
          <w:tcPr>
            <w:tcW w:w="533" w:type="dxa"/>
            <w:vMerge/>
            <w:tcBorders>
              <w:top w:val="nil"/>
            </w:tcBorders>
          </w:tcPr>
          <w:p w14:paraId="3815F0CC" w14:textId="77777777" w:rsidR="00CA734F" w:rsidRDefault="00CA734F" w:rsidP="00343C03">
            <w:pPr>
              <w:rPr>
                <w:sz w:val="2"/>
                <w:szCs w:val="2"/>
              </w:rPr>
            </w:pPr>
          </w:p>
        </w:tc>
        <w:tc>
          <w:tcPr>
            <w:tcW w:w="670" w:type="dxa"/>
            <w:vMerge/>
            <w:tcBorders>
              <w:top w:val="nil"/>
            </w:tcBorders>
          </w:tcPr>
          <w:p w14:paraId="3CC38818" w14:textId="77777777" w:rsidR="00CA734F" w:rsidRDefault="00CA734F" w:rsidP="00343C03">
            <w:pPr>
              <w:rPr>
                <w:sz w:val="2"/>
                <w:szCs w:val="2"/>
              </w:rPr>
            </w:pPr>
          </w:p>
        </w:tc>
        <w:tc>
          <w:tcPr>
            <w:tcW w:w="668" w:type="dxa"/>
            <w:vMerge/>
            <w:tcBorders>
              <w:top w:val="nil"/>
            </w:tcBorders>
          </w:tcPr>
          <w:p w14:paraId="3448CD39" w14:textId="77777777" w:rsidR="00CA734F" w:rsidRDefault="00CA734F" w:rsidP="00343C03">
            <w:pPr>
              <w:rPr>
                <w:sz w:val="2"/>
                <w:szCs w:val="2"/>
              </w:rPr>
            </w:pPr>
          </w:p>
        </w:tc>
        <w:tc>
          <w:tcPr>
            <w:tcW w:w="669" w:type="dxa"/>
            <w:tcBorders>
              <w:top w:val="nil"/>
            </w:tcBorders>
          </w:tcPr>
          <w:p w14:paraId="67F5C8A4" w14:textId="77777777" w:rsidR="00CA734F" w:rsidRDefault="00CA734F" w:rsidP="00343C03">
            <w:pPr>
              <w:pStyle w:val="TableParagraph"/>
              <w:rPr>
                <w:sz w:val="18"/>
              </w:rPr>
            </w:pPr>
          </w:p>
        </w:tc>
        <w:tc>
          <w:tcPr>
            <w:tcW w:w="2001" w:type="dxa"/>
            <w:tcBorders>
              <w:top w:val="nil"/>
            </w:tcBorders>
          </w:tcPr>
          <w:p w14:paraId="5B1F199D" w14:textId="77777777" w:rsidR="00CA734F" w:rsidRDefault="00CA734F" w:rsidP="00343C03">
            <w:pPr>
              <w:pStyle w:val="TableParagraph"/>
              <w:rPr>
                <w:sz w:val="18"/>
              </w:rPr>
            </w:pPr>
          </w:p>
        </w:tc>
        <w:tc>
          <w:tcPr>
            <w:tcW w:w="2002" w:type="dxa"/>
            <w:vMerge/>
            <w:tcBorders>
              <w:top w:val="nil"/>
            </w:tcBorders>
          </w:tcPr>
          <w:p w14:paraId="5326744D" w14:textId="77777777" w:rsidR="00CA734F" w:rsidRDefault="00CA734F" w:rsidP="00343C03">
            <w:pPr>
              <w:rPr>
                <w:sz w:val="2"/>
                <w:szCs w:val="2"/>
              </w:rPr>
            </w:pPr>
          </w:p>
        </w:tc>
      </w:tr>
      <w:tr w:rsidR="00CA734F" w14:paraId="0EFE9111" w14:textId="77777777" w:rsidTr="00343C03">
        <w:trPr>
          <w:trHeight w:val="1007"/>
        </w:trPr>
        <w:tc>
          <w:tcPr>
            <w:tcW w:w="838" w:type="dxa"/>
          </w:tcPr>
          <w:p w14:paraId="4A66CA0B" w14:textId="77777777" w:rsidR="00CA734F" w:rsidRDefault="00CA734F" w:rsidP="00343C03">
            <w:pPr>
              <w:pStyle w:val="TableParagraph"/>
              <w:spacing w:before="28"/>
              <w:ind w:left="340"/>
              <w:rPr>
                <w:sz w:val="18"/>
              </w:rPr>
            </w:pPr>
            <w:r>
              <w:rPr>
                <w:w w:val="110"/>
                <w:sz w:val="18"/>
              </w:rPr>
              <w:t>8.</w:t>
            </w:r>
          </w:p>
        </w:tc>
        <w:tc>
          <w:tcPr>
            <w:tcW w:w="4966" w:type="dxa"/>
          </w:tcPr>
          <w:p w14:paraId="6461F4B7" w14:textId="77777777" w:rsidR="00CA734F" w:rsidRDefault="00CA734F" w:rsidP="00343C03">
            <w:pPr>
              <w:pStyle w:val="TableParagraph"/>
              <w:spacing w:before="28" w:line="295" w:lineRule="auto"/>
              <w:ind w:left="102" w:right="182"/>
              <w:rPr>
                <w:sz w:val="18"/>
                <w:szCs w:val="18"/>
              </w:rPr>
            </w:pPr>
            <w:proofErr w:type="spellStart"/>
            <w:r>
              <w:rPr>
                <w:w w:val="110"/>
                <w:sz w:val="18"/>
                <w:szCs w:val="18"/>
              </w:rPr>
              <w:t>Աշխատատեղերում</w:t>
            </w:r>
            <w:proofErr w:type="spellEnd"/>
            <w:r>
              <w:rPr>
                <w:w w:val="110"/>
                <w:sz w:val="18"/>
                <w:szCs w:val="18"/>
              </w:rPr>
              <w:t xml:space="preserve"> </w:t>
            </w:r>
            <w:proofErr w:type="spellStart"/>
            <w:r>
              <w:rPr>
                <w:w w:val="110"/>
                <w:sz w:val="18"/>
                <w:szCs w:val="18"/>
              </w:rPr>
              <w:t>թրթռման</w:t>
            </w:r>
            <w:proofErr w:type="spellEnd"/>
            <w:r>
              <w:rPr>
                <w:w w:val="110"/>
                <w:sz w:val="18"/>
                <w:szCs w:val="18"/>
              </w:rPr>
              <w:t xml:space="preserve"> (</w:t>
            </w:r>
            <w:proofErr w:type="spellStart"/>
            <w:r>
              <w:rPr>
                <w:w w:val="110"/>
                <w:sz w:val="18"/>
                <w:szCs w:val="18"/>
              </w:rPr>
              <w:t>վիբրացիայի</w:t>
            </w:r>
            <w:proofErr w:type="spellEnd"/>
            <w:r>
              <w:rPr>
                <w:w w:val="110"/>
                <w:sz w:val="18"/>
                <w:szCs w:val="18"/>
              </w:rPr>
              <w:t xml:space="preserve">) </w:t>
            </w:r>
            <w:proofErr w:type="spellStart"/>
            <w:r>
              <w:rPr>
                <w:w w:val="110"/>
                <w:sz w:val="18"/>
                <w:szCs w:val="18"/>
              </w:rPr>
              <w:t>մակարդակը</w:t>
            </w:r>
            <w:proofErr w:type="spellEnd"/>
            <w:r>
              <w:rPr>
                <w:w w:val="110"/>
                <w:sz w:val="18"/>
                <w:szCs w:val="18"/>
              </w:rPr>
              <w:t xml:space="preserve"> </w:t>
            </w:r>
            <w:proofErr w:type="spellStart"/>
            <w:r>
              <w:rPr>
                <w:w w:val="110"/>
                <w:sz w:val="18"/>
                <w:szCs w:val="18"/>
              </w:rPr>
              <w:t>համապատասխանու՞մ</w:t>
            </w:r>
            <w:proofErr w:type="spellEnd"/>
            <w:r>
              <w:rPr>
                <w:w w:val="110"/>
                <w:sz w:val="18"/>
                <w:szCs w:val="18"/>
              </w:rPr>
              <w:t xml:space="preserve"> է </w:t>
            </w:r>
            <w:proofErr w:type="spellStart"/>
            <w:r>
              <w:rPr>
                <w:w w:val="110"/>
                <w:sz w:val="18"/>
                <w:szCs w:val="18"/>
              </w:rPr>
              <w:t>սահմանային</w:t>
            </w:r>
            <w:proofErr w:type="spellEnd"/>
            <w:r>
              <w:rPr>
                <w:w w:val="110"/>
                <w:sz w:val="18"/>
                <w:szCs w:val="18"/>
              </w:rPr>
              <w:t xml:space="preserve"> </w:t>
            </w:r>
            <w:proofErr w:type="spellStart"/>
            <w:r>
              <w:rPr>
                <w:w w:val="110"/>
                <w:sz w:val="18"/>
                <w:szCs w:val="18"/>
              </w:rPr>
              <w:t>թույլատրելի</w:t>
            </w:r>
            <w:proofErr w:type="spellEnd"/>
            <w:r>
              <w:rPr>
                <w:w w:val="110"/>
                <w:sz w:val="18"/>
                <w:szCs w:val="18"/>
              </w:rPr>
              <w:t xml:space="preserve"> </w:t>
            </w:r>
            <w:proofErr w:type="spellStart"/>
            <w:r>
              <w:rPr>
                <w:w w:val="110"/>
                <w:sz w:val="18"/>
                <w:szCs w:val="18"/>
              </w:rPr>
              <w:t>մակարդակներին</w:t>
            </w:r>
            <w:proofErr w:type="spellEnd"/>
            <w:r>
              <w:rPr>
                <w:w w:val="110"/>
                <w:sz w:val="18"/>
                <w:szCs w:val="18"/>
              </w:rPr>
              <w:t xml:space="preserve"> (ՍԹՄ)։</w:t>
            </w:r>
          </w:p>
        </w:tc>
        <w:tc>
          <w:tcPr>
            <w:tcW w:w="2136" w:type="dxa"/>
          </w:tcPr>
          <w:p w14:paraId="1CF5FFD4"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244, </w:t>
            </w:r>
            <w:proofErr w:type="spellStart"/>
            <w:r>
              <w:rPr>
                <w:w w:val="120"/>
                <w:sz w:val="18"/>
                <w:szCs w:val="18"/>
              </w:rPr>
              <w:t>կետ</w:t>
            </w:r>
            <w:proofErr w:type="spellEnd"/>
            <w:r>
              <w:rPr>
                <w:spacing w:val="-2"/>
                <w:w w:val="120"/>
                <w:sz w:val="18"/>
                <w:szCs w:val="18"/>
              </w:rPr>
              <w:t xml:space="preserve"> </w:t>
            </w:r>
            <w:r>
              <w:rPr>
                <w:w w:val="120"/>
                <w:sz w:val="18"/>
                <w:szCs w:val="18"/>
              </w:rPr>
              <w:t>5</w:t>
            </w:r>
          </w:p>
        </w:tc>
        <w:tc>
          <w:tcPr>
            <w:tcW w:w="533" w:type="dxa"/>
          </w:tcPr>
          <w:p w14:paraId="24641859" w14:textId="77777777" w:rsidR="00CA734F" w:rsidRDefault="00CA734F" w:rsidP="00343C03">
            <w:pPr>
              <w:pStyle w:val="TableParagraph"/>
              <w:rPr>
                <w:sz w:val="18"/>
              </w:rPr>
            </w:pPr>
          </w:p>
        </w:tc>
        <w:tc>
          <w:tcPr>
            <w:tcW w:w="670" w:type="dxa"/>
          </w:tcPr>
          <w:p w14:paraId="2F06C7E1" w14:textId="77777777" w:rsidR="00CA734F" w:rsidRDefault="00CA734F" w:rsidP="00343C03">
            <w:pPr>
              <w:pStyle w:val="TableParagraph"/>
              <w:rPr>
                <w:sz w:val="18"/>
              </w:rPr>
            </w:pPr>
          </w:p>
        </w:tc>
        <w:tc>
          <w:tcPr>
            <w:tcW w:w="668" w:type="dxa"/>
          </w:tcPr>
          <w:p w14:paraId="322EC966" w14:textId="77777777" w:rsidR="00CA734F" w:rsidRDefault="00CA734F" w:rsidP="00343C03">
            <w:pPr>
              <w:pStyle w:val="TableParagraph"/>
              <w:rPr>
                <w:sz w:val="18"/>
              </w:rPr>
            </w:pPr>
          </w:p>
        </w:tc>
        <w:tc>
          <w:tcPr>
            <w:tcW w:w="669" w:type="dxa"/>
          </w:tcPr>
          <w:p w14:paraId="47F10C8B" w14:textId="77777777" w:rsidR="00CA734F" w:rsidRDefault="00CA734F" w:rsidP="00343C03">
            <w:pPr>
              <w:pStyle w:val="TableParagraph"/>
              <w:spacing w:before="28"/>
              <w:jc w:val="center"/>
              <w:rPr>
                <w:sz w:val="18"/>
              </w:rPr>
            </w:pPr>
            <w:r>
              <w:rPr>
                <w:w w:val="74"/>
                <w:sz w:val="18"/>
              </w:rPr>
              <w:t>1</w:t>
            </w:r>
          </w:p>
        </w:tc>
        <w:tc>
          <w:tcPr>
            <w:tcW w:w="2001" w:type="dxa"/>
          </w:tcPr>
          <w:p w14:paraId="057B1D12"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Փաստաթղթային</w:t>
            </w:r>
            <w:proofErr w:type="spellEnd"/>
            <w:r>
              <w:rPr>
                <w:w w:val="110"/>
                <w:sz w:val="18"/>
                <w:szCs w:val="18"/>
              </w:rPr>
              <w:t xml:space="preserve">, </w:t>
            </w:r>
            <w:proofErr w:type="spellStart"/>
            <w:r>
              <w:rPr>
                <w:w w:val="110"/>
                <w:sz w:val="18"/>
                <w:szCs w:val="18"/>
              </w:rPr>
              <w:t>գործիքաչափում</w:t>
            </w:r>
            <w:proofErr w:type="spellEnd"/>
          </w:p>
        </w:tc>
        <w:tc>
          <w:tcPr>
            <w:tcW w:w="2002" w:type="dxa"/>
          </w:tcPr>
          <w:p w14:paraId="5F16F695" w14:textId="77777777" w:rsidR="00CA734F" w:rsidRDefault="00CA734F" w:rsidP="00343C03">
            <w:pPr>
              <w:pStyle w:val="TableParagraph"/>
              <w:rPr>
                <w:sz w:val="18"/>
              </w:rPr>
            </w:pPr>
          </w:p>
        </w:tc>
      </w:tr>
    </w:tbl>
    <w:p w14:paraId="570FF1F8" w14:textId="77777777" w:rsidR="00CA734F" w:rsidRDefault="00CA734F" w:rsidP="00CA734F">
      <w:pPr>
        <w:rPr>
          <w:sz w:val="18"/>
        </w:rPr>
        <w:sectPr w:rsidR="00CA734F">
          <w:pgSz w:w="15840" w:h="12240" w:orient="landscape"/>
          <w:pgMar w:top="1400" w:right="340" w:bottom="280" w:left="780" w:header="1201" w:footer="0" w:gutter="0"/>
          <w:cols w:space="720"/>
        </w:sectPr>
      </w:pPr>
    </w:p>
    <w:p w14:paraId="19C2AB29" w14:textId="77777777" w:rsidR="00CA734F" w:rsidRDefault="00CA734F" w:rsidP="00CA734F">
      <w:pPr>
        <w:pStyle w:val="BodyText"/>
        <w:rPr>
          <w:sz w:val="20"/>
        </w:rPr>
      </w:pPr>
    </w:p>
    <w:p w14:paraId="5C2D053B"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4F0F94A5" w14:textId="77777777" w:rsidTr="00343C03">
        <w:trPr>
          <w:trHeight w:val="2286"/>
        </w:trPr>
        <w:tc>
          <w:tcPr>
            <w:tcW w:w="838" w:type="dxa"/>
          </w:tcPr>
          <w:p w14:paraId="462E9142" w14:textId="77777777" w:rsidR="00CA734F" w:rsidRDefault="00CA734F" w:rsidP="00343C03">
            <w:pPr>
              <w:pStyle w:val="TableParagraph"/>
              <w:rPr>
                <w:sz w:val="18"/>
              </w:rPr>
            </w:pPr>
          </w:p>
        </w:tc>
        <w:tc>
          <w:tcPr>
            <w:tcW w:w="4966" w:type="dxa"/>
          </w:tcPr>
          <w:p w14:paraId="03876F3E" w14:textId="77777777" w:rsidR="00CA734F" w:rsidRDefault="00CA734F" w:rsidP="00343C03">
            <w:pPr>
              <w:pStyle w:val="TableParagraph"/>
              <w:rPr>
                <w:sz w:val="18"/>
              </w:rPr>
            </w:pPr>
          </w:p>
        </w:tc>
        <w:tc>
          <w:tcPr>
            <w:tcW w:w="2136" w:type="dxa"/>
          </w:tcPr>
          <w:p w14:paraId="7DC33DF7" w14:textId="77777777" w:rsidR="00CA734F" w:rsidRDefault="00CA734F" w:rsidP="00343C03">
            <w:pPr>
              <w:pStyle w:val="TableParagraph"/>
              <w:spacing w:before="28" w:line="295" w:lineRule="auto"/>
              <w:ind w:left="99" w:right="91"/>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օգոստոսի</w:t>
            </w:r>
            <w:proofErr w:type="spellEnd"/>
            <w:r>
              <w:rPr>
                <w:w w:val="110"/>
                <w:sz w:val="18"/>
                <w:szCs w:val="18"/>
              </w:rPr>
              <w:t xml:space="preserve"> 15-ի N 756-Ն </w:t>
            </w:r>
            <w:proofErr w:type="spellStart"/>
            <w:r>
              <w:rPr>
                <w:w w:val="110"/>
                <w:sz w:val="18"/>
                <w:szCs w:val="18"/>
              </w:rPr>
              <w:t>հրաման</w:t>
            </w:r>
            <w:proofErr w:type="spellEnd"/>
            <w:r>
              <w:rPr>
                <w:w w:val="110"/>
                <w:sz w:val="18"/>
                <w:szCs w:val="18"/>
              </w:rPr>
              <w:t xml:space="preserve">, </w:t>
            </w:r>
            <w:proofErr w:type="spellStart"/>
            <w:r>
              <w:rPr>
                <w:w w:val="110"/>
                <w:sz w:val="18"/>
                <w:szCs w:val="18"/>
              </w:rPr>
              <w:t>կետ</w:t>
            </w:r>
            <w:proofErr w:type="spellEnd"/>
            <w:r>
              <w:rPr>
                <w:w w:val="110"/>
                <w:sz w:val="18"/>
                <w:szCs w:val="18"/>
              </w:rPr>
              <w:t xml:space="preserve"> 10.1, </w:t>
            </w: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2006 </w:t>
            </w:r>
            <w:proofErr w:type="spellStart"/>
            <w:r>
              <w:rPr>
                <w:w w:val="110"/>
                <w:sz w:val="18"/>
                <w:szCs w:val="18"/>
              </w:rPr>
              <w:t>թվականի</w:t>
            </w:r>
            <w:proofErr w:type="spellEnd"/>
            <w:r>
              <w:rPr>
                <w:w w:val="110"/>
                <w:sz w:val="18"/>
                <w:szCs w:val="18"/>
              </w:rPr>
              <w:t xml:space="preserve"> </w:t>
            </w:r>
            <w:proofErr w:type="spellStart"/>
            <w:r>
              <w:rPr>
                <w:w w:val="110"/>
                <w:sz w:val="18"/>
                <w:szCs w:val="18"/>
              </w:rPr>
              <w:t>մայիսի</w:t>
            </w:r>
            <w:proofErr w:type="spellEnd"/>
            <w:r>
              <w:rPr>
                <w:w w:val="110"/>
                <w:sz w:val="18"/>
                <w:szCs w:val="18"/>
              </w:rPr>
              <w:t xml:space="preserve"> 17-ի</w:t>
            </w:r>
          </w:p>
          <w:p w14:paraId="462D1F85" w14:textId="77777777" w:rsidR="00CA734F" w:rsidRDefault="00CA734F" w:rsidP="00343C03">
            <w:pPr>
              <w:pStyle w:val="TableParagraph"/>
              <w:spacing w:line="201" w:lineRule="exact"/>
              <w:ind w:left="99"/>
              <w:rPr>
                <w:sz w:val="18"/>
                <w:szCs w:val="18"/>
              </w:rPr>
            </w:pPr>
            <w:r>
              <w:rPr>
                <w:w w:val="110"/>
                <w:sz w:val="18"/>
                <w:szCs w:val="18"/>
              </w:rPr>
              <w:t xml:space="preserve">N 533 </w:t>
            </w:r>
            <w:proofErr w:type="spellStart"/>
            <w:r>
              <w:rPr>
                <w:w w:val="110"/>
                <w:sz w:val="18"/>
                <w:szCs w:val="18"/>
              </w:rPr>
              <w:t>հրաման</w:t>
            </w:r>
            <w:proofErr w:type="spellEnd"/>
          </w:p>
        </w:tc>
        <w:tc>
          <w:tcPr>
            <w:tcW w:w="533" w:type="dxa"/>
          </w:tcPr>
          <w:p w14:paraId="4C1F15A5" w14:textId="77777777" w:rsidR="00CA734F" w:rsidRDefault="00CA734F" w:rsidP="00343C03">
            <w:pPr>
              <w:pStyle w:val="TableParagraph"/>
              <w:rPr>
                <w:sz w:val="18"/>
              </w:rPr>
            </w:pPr>
          </w:p>
        </w:tc>
        <w:tc>
          <w:tcPr>
            <w:tcW w:w="670" w:type="dxa"/>
          </w:tcPr>
          <w:p w14:paraId="5F8E3D19" w14:textId="77777777" w:rsidR="00CA734F" w:rsidRDefault="00CA734F" w:rsidP="00343C03">
            <w:pPr>
              <w:pStyle w:val="TableParagraph"/>
              <w:rPr>
                <w:sz w:val="18"/>
              </w:rPr>
            </w:pPr>
          </w:p>
        </w:tc>
        <w:tc>
          <w:tcPr>
            <w:tcW w:w="668" w:type="dxa"/>
          </w:tcPr>
          <w:p w14:paraId="6ECABFF8" w14:textId="77777777" w:rsidR="00CA734F" w:rsidRDefault="00CA734F" w:rsidP="00343C03">
            <w:pPr>
              <w:pStyle w:val="TableParagraph"/>
              <w:rPr>
                <w:sz w:val="18"/>
              </w:rPr>
            </w:pPr>
          </w:p>
        </w:tc>
        <w:tc>
          <w:tcPr>
            <w:tcW w:w="669" w:type="dxa"/>
          </w:tcPr>
          <w:p w14:paraId="73338FC4" w14:textId="77777777" w:rsidR="00CA734F" w:rsidRDefault="00CA734F" w:rsidP="00343C03">
            <w:pPr>
              <w:pStyle w:val="TableParagraph"/>
              <w:rPr>
                <w:sz w:val="18"/>
              </w:rPr>
            </w:pPr>
          </w:p>
        </w:tc>
        <w:tc>
          <w:tcPr>
            <w:tcW w:w="2001" w:type="dxa"/>
          </w:tcPr>
          <w:p w14:paraId="1C1F4A04" w14:textId="77777777" w:rsidR="00CA734F" w:rsidRDefault="00CA734F" w:rsidP="00343C03">
            <w:pPr>
              <w:pStyle w:val="TableParagraph"/>
              <w:rPr>
                <w:sz w:val="18"/>
              </w:rPr>
            </w:pPr>
          </w:p>
        </w:tc>
        <w:tc>
          <w:tcPr>
            <w:tcW w:w="2002" w:type="dxa"/>
          </w:tcPr>
          <w:p w14:paraId="77674002" w14:textId="77777777" w:rsidR="00CA734F" w:rsidRDefault="00CA734F" w:rsidP="00343C03">
            <w:pPr>
              <w:pStyle w:val="TableParagraph"/>
              <w:rPr>
                <w:sz w:val="18"/>
              </w:rPr>
            </w:pPr>
          </w:p>
        </w:tc>
      </w:tr>
      <w:tr w:rsidR="00CA734F" w14:paraId="1BB575A5" w14:textId="77777777" w:rsidTr="00343C03">
        <w:trPr>
          <w:trHeight w:val="934"/>
        </w:trPr>
        <w:tc>
          <w:tcPr>
            <w:tcW w:w="838" w:type="dxa"/>
            <w:tcBorders>
              <w:bottom w:val="nil"/>
            </w:tcBorders>
          </w:tcPr>
          <w:p w14:paraId="23C66AF7" w14:textId="77777777" w:rsidR="00CA734F" w:rsidRDefault="00CA734F" w:rsidP="00343C03">
            <w:pPr>
              <w:pStyle w:val="TableParagraph"/>
              <w:spacing w:before="26"/>
              <w:ind w:left="340"/>
              <w:rPr>
                <w:sz w:val="18"/>
              </w:rPr>
            </w:pPr>
            <w:r>
              <w:rPr>
                <w:w w:val="110"/>
                <w:sz w:val="18"/>
              </w:rPr>
              <w:t>9.</w:t>
            </w:r>
          </w:p>
        </w:tc>
        <w:tc>
          <w:tcPr>
            <w:tcW w:w="4966" w:type="dxa"/>
            <w:tcBorders>
              <w:bottom w:val="nil"/>
            </w:tcBorders>
          </w:tcPr>
          <w:p w14:paraId="0E024439" w14:textId="77777777" w:rsidR="00CA734F" w:rsidRDefault="00CA734F" w:rsidP="00343C03">
            <w:pPr>
              <w:pStyle w:val="TableParagraph"/>
              <w:spacing w:before="26" w:line="295" w:lineRule="auto"/>
              <w:ind w:left="102" w:right="182"/>
              <w:rPr>
                <w:sz w:val="18"/>
                <w:szCs w:val="18"/>
              </w:rPr>
            </w:pPr>
            <w:proofErr w:type="spellStart"/>
            <w:r>
              <w:rPr>
                <w:w w:val="110"/>
                <w:sz w:val="18"/>
                <w:szCs w:val="18"/>
              </w:rPr>
              <w:t>Արտադրական</w:t>
            </w:r>
            <w:proofErr w:type="spellEnd"/>
            <w:r>
              <w:rPr>
                <w:w w:val="110"/>
                <w:sz w:val="18"/>
                <w:szCs w:val="18"/>
              </w:rPr>
              <w:t xml:space="preserve"> </w:t>
            </w:r>
            <w:proofErr w:type="spellStart"/>
            <w:r>
              <w:rPr>
                <w:w w:val="110"/>
                <w:sz w:val="18"/>
                <w:szCs w:val="18"/>
              </w:rPr>
              <w:t>սենքերի</w:t>
            </w:r>
            <w:proofErr w:type="spellEnd"/>
            <w:r>
              <w:rPr>
                <w:w w:val="110"/>
                <w:sz w:val="18"/>
                <w:szCs w:val="18"/>
              </w:rPr>
              <w:t xml:space="preserve"> </w:t>
            </w:r>
            <w:proofErr w:type="spellStart"/>
            <w:r>
              <w:rPr>
                <w:w w:val="110"/>
                <w:sz w:val="18"/>
                <w:szCs w:val="18"/>
              </w:rPr>
              <w:t>աշխատատեղերում</w:t>
            </w:r>
            <w:proofErr w:type="spellEnd"/>
            <w:r>
              <w:rPr>
                <w:w w:val="110"/>
                <w:sz w:val="18"/>
                <w:szCs w:val="18"/>
              </w:rPr>
              <w:t xml:space="preserve"> </w:t>
            </w:r>
            <w:proofErr w:type="spellStart"/>
            <w:r>
              <w:rPr>
                <w:w w:val="110"/>
                <w:sz w:val="18"/>
                <w:szCs w:val="18"/>
              </w:rPr>
              <w:t>միկրոկլիմայի</w:t>
            </w:r>
            <w:proofErr w:type="spellEnd"/>
            <w:r>
              <w:rPr>
                <w:w w:val="110"/>
                <w:sz w:val="18"/>
                <w:szCs w:val="18"/>
              </w:rPr>
              <w:t xml:space="preserve"> </w:t>
            </w:r>
            <w:proofErr w:type="spellStart"/>
            <w:r>
              <w:rPr>
                <w:w w:val="110"/>
                <w:sz w:val="18"/>
                <w:szCs w:val="18"/>
              </w:rPr>
              <w:t>ցուցանիշները</w:t>
            </w:r>
            <w:proofErr w:type="spellEnd"/>
            <w:r>
              <w:rPr>
                <w:w w:val="110"/>
                <w:sz w:val="18"/>
                <w:szCs w:val="18"/>
              </w:rPr>
              <w:t xml:space="preserve"> </w:t>
            </w:r>
            <w:proofErr w:type="spellStart"/>
            <w:r>
              <w:rPr>
                <w:w w:val="110"/>
                <w:sz w:val="18"/>
                <w:szCs w:val="18"/>
              </w:rPr>
              <w:t>համապատասխանու՞մ</w:t>
            </w:r>
            <w:proofErr w:type="spellEnd"/>
          </w:p>
          <w:p w14:paraId="080004EB" w14:textId="77777777" w:rsidR="00CA734F" w:rsidRDefault="00CA734F" w:rsidP="00343C03">
            <w:pPr>
              <w:pStyle w:val="TableParagraph"/>
              <w:spacing w:before="9"/>
              <w:ind w:left="102"/>
              <w:rPr>
                <w:sz w:val="26"/>
                <w:szCs w:val="26"/>
              </w:rPr>
            </w:pPr>
            <w:proofErr w:type="spellStart"/>
            <w:r>
              <w:rPr>
                <w:w w:val="110"/>
                <w:sz w:val="18"/>
                <w:szCs w:val="18"/>
              </w:rPr>
              <w:t>են</w:t>
            </w:r>
            <w:proofErr w:type="spellEnd"/>
            <w:r>
              <w:rPr>
                <w:w w:val="110"/>
                <w:sz w:val="18"/>
                <w:szCs w:val="18"/>
              </w:rPr>
              <w:t xml:space="preserve"> </w:t>
            </w:r>
            <w:proofErr w:type="spellStart"/>
            <w:r>
              <w:rPr>
                <w:w w:val="110"/>
                <w:sz w:val="18"/>
                <w:szCs w:val="18"/>
              </w:rPr>
              <w:t>թույլատրելի</w:t>
            </w:r>
            <w:proofErr w:type="spellEnd"/>
            <w:r>
              <w:rPr>
                <w:w w:val="110"/>
                <w:sz w:val="18"/>
                <w:szCs w:val="18"/>
              </w:rPr>
              <w:t xml:space="preserve"> </w:t>
            </w:r>
            <w:proofErr w:type="spellStart"/>
            <w:r>
              <w:rPr>
                <w:w w:val="110"/>
                <w:sz w:val="18"/>
                <w:szCs w:val="18"/>
              </w:rPr>
              <w:t>նորմերին</w:t>
            </w:r>
            <w:proofErr w:type="spellEnd"/>
            <w:r>
              <w:rPr>
                <w:w w:val="110"/>
                <w:sz w:val="18"/>
                <w:szCs w:val="18"/>
              </w:rPr>
              <w:t xml:space="preserve">։ </w:t>
            </w:r>
            <w:proofErr w:type="spellStart"/>
            <w:r>
              <w:rPr>
                <w:w w:val="110"/>
                <w:sz w:val="18"/>
                <w:szCs w:val="18"/>
              </w:rPr>
              <w:t>Նշում</w:t>
            </w:r>
            <w:proofErr w:type="spellEnd"/>
            <w:r>
              <w:rPr>
                <w:w w:val="110"/>
                <w:sz w:val="18"/>
                <w:szCs w:val="18"/>
              </w:rPr>
              <w:t xml:space="preserve"> 3</w:t>
            </w:r>
            <w:r>
              <w:rPr>
                <w:w w:val="110"/>
                <w:sz w:val="26"/>
                <w:szCs w:val="26"/>
              </w:rPr>
              <w:t>*</w:t>
            </w:r>
          </w:p>
        </w:tc>
        <w:tc>
          <w:tcPr>
            <w:tcW w:w="2136" w:type="dxa"/>
            <w:tcBorders>
              <w:bottom w:val="nil"/>
            </w:tcBorders>
          </w:tcPr>
          <w:p w14:paraId="03C9666B" w14:textId="77777777" w:rsidR="00CA734F" w:rsidRDefault="00CA734F" w:rsidP="00343C03">
            <w:pPr>
              <w:pStyle w:val="TableParagraph"/>
              <w:spacing w:before="31"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244, </w:t>
            </w:r>
            <w:proofErr w:type="spellStart"/>
            <w:r>
              <w:rPr>
                <w:w w:val="120"/>
                <w:sz w:val="18"/>
                <w:szCs w:val="18"/>
              </w:rPr>
              <w:t>կետ</w:t>
            </w:r>
            <w:proofErr w:type="spellEnd"/>
            <w:r>
              <w:rPr>
                <w:spacing w:val="-2"/>
                <w:w w:val="120"/>
                <w:sz w:val="18"/>
                <w:szCs w:val="18"/>
              </w:rPr>
              <w:t xml:space="preserve"> </w:t>
            </w:r>
            <w:r>
              <w:rPr>
                <w:w w:val="120"/>
                <w:sz w:val="18"/>
                <w:szCs w:val="18"/>
              </w:rPr>
              <w:t>5</w:t>
            </w:r>
          </w:p>
        </w:tc>
        <w:tc>
          <w:tcPr>
            <w:tcW w:w="533" w:type="dxa"/>
            <w:vMerge w:val="restart"/>
          </w:tcPr>
          <w:p w14:paraId="606ACF71" w14:textId="77777777" w:rsidR="00CA734F" w:rsidRDefault="00CA734F" w:rsidP="00343C03">
            <w:pPr>
              <w:pStyle w:val="TableParagraph"/>
              <w:rPr>
                <w:sz w:val="18"/>
              </w:rPr>
            </w:pPr>
          </w:p>
        </w:tc>
        <w:tc>
          <w:tcPr>
            <w:tcW w:w="670" w:type="dxa"/>
            <w:vMerge w:val="restart"/>
          </w:tcPr>
          <w:p w14:paraId="7CA50135" w14:textId="77777777" w:rsidR="00CA734F" w:rsidRDefault="00CA734F" w:rsidP="00343C03">
            <w:pPr>
              <w:pStyle w:val="TableParagraph"/>
              <w:rPr>
                <w:sz w:val="18"/>
              </w:rPr>
            </w:pPr>
          </w:p>
        </w:tc>
        <w:tc>
          <w:tcPr>
            <w:tcW w:w="668" w:type="dxa"/>
            <w:vMerge w:val="restart"/>
          </w:tcPr>
          <w:p w14:paraId="612C4251" w14:textId="77777777" w:rsidR="00CA734F" w:rsidRDefault="00CA734F" w:rsidP="00343C03">
            <w:pPr>
              <w:pStyle w:val="TableParagraph"/>
              <w:rPr>
                <w:sz w:val="18"/>
              </w:rPr>
            </w:pPr>
          </w:p>
        </w:tc>
        <w:tc>
          <w:tcPr>
            <w:tcW w:w="669" w:type="dxa"/>
            <w:tcBorders>
              <w:bottom w:val="nil"/>
            </w:tcBorders>
          </w:tcPr>
          <w:p w14:paraId="79F90533" w14:textId="77777777" w:rsidR="00CA734F" w:rsidRDefault="00CA734F" w:rsidP="00343C03">
            <w:pPr>
              <w:pStyle w:val="TableParagraph"/>
              <w:spacing w:before="26"/>
              <w:ind w:right="1"/>
              <w:jc w:val="center"/>
              <w:rPr>
                <w:sz w:val="18"/>
              </w:rPr>
            </w:pPr>
            <w:r>
              <w:rPr>
                <w:w w:val="74"/>
                <w:sz w:val="18"/>
              </w:rPr>
              <w:t>1</w:t>
            </w:r>
          </w:p>
        </w:tc>
        <w:tc>
          <w:tcPr>
            <w:tcW w:w="2001" w:type="dxa"/>
            <w:tcBorders>
              <w:bottom w:val="nil"/>
            </w:tcBorders>
          </w:tcPr>
          <w:p w14:paraId="61496552" w14:textId="77777777" w:rsidR="00CA734F" w:rsidRDefault="00CA734F" w:rsidP="00343C03">
            <w:pPr>
              <w:pStyle w:val="TableParagraph"/>
              <w:spacing w:before="26" w:line="295" w:lineRule="auto"/>
              <w:ind w:left="98"/>
              <w:rPr>
                <w:sz w:val="18"/>
                <w:szCs w:val="18"/>
              </w:rPr>
            </w:pPr>
            <w:proofErr w:type="spellStart"/>
            <w:r>
              <w:rPr>
                <w:w w:val="110"/>
                <w:sz w:val="18"/>
                <w:szCs w:val="18"/>
              </w:rPr>
              <w:t>Փաստաթղթային</w:t>
            </w:r>
            <w:proofErr w:type="spellEnd"/>
            <w:r>
              <w:rPr>
                <w:w w:val="110"/>
                <w:sz w:val="18"/>
                <w:szCs w:val="18"/>
              </w:rPr>
              <w:t xml:space="preserve">, </w:t>
            </w:r>
            <w:proofErr w:type="spellStart"/>
            <w:r>
              <w:rPr>
                <w:w w:val="110"/>
                <w:sz w:val="18"/>
                <w:szCs w:val="18"/>
              </w:rPr>
              <w:t>գործիքաչափում</w:t>
            </w:r>
            <w:proofErr w:type="spellEnd"/>
          </w:p>
        </w:tc>
        <w:tc>
          <w:tcPr>
            <w:tcW w:w="2002" w:type="dxa"/>
            <w:vMerge w:val="restart"/>
          </w:tcPr>
          <w:p w14:paraId="57C0D4ED" w14:textId="77777777" w:rsidR="00CA734F" w:rsidRDefault="00CA734F" w:rsidP="00343C03">
            <w:pPr>
              <w:pStyle w:val="TableParagraph"/>
              <w:rPr>
                <w:sz w:val="18"/>
              </w:rPr>
            </w:pPr>
          </w:p>
        </w:tc>
      </w:tr>
      <w:tr w:rsidR="00CA734F" w14:paraId="730C3CB3" w14:textId="77777777" w:rsidTr="00343C03">
        <w:trPr>
          <w:trHeight w:val="1587"/>
        </w:trPr>
        <w:tc>
          <w:tcPr>
            <w:tcW w:w="838" w:type="dxa"/>
            <w:tcBorders>
              <w:top w:val="nil"/>
            </w:tcBorders>
          </w:tcPr>
          <w:p w14:paraId="1B6F03D9" w14:textId="77777777" w:rsidR="00CA734F" w:rsidRDefault="00CA734F" w:rsidP="00343C03">
            <w:pPr>
              <w:pStyle w:val="TableParagraph"/>
              <w:rPr>
                <w:sz w:val="18"/>
              </w:rPr>
            </w:pPr>
          </w:p>
        </w:tc>
        <w:tc>
          <w:tcPr>
            <w:tcW w:w="4966" w:type="dxa"/>
            <w:tcBorders>
              <w:top w:val="nil"/>
            </w:tcBorders>
          </w:tcPr>
          <w:p w14:paraId="0CF36B8F" w14:textId="77777777" w:rsidR="00CA734F" w:rsidRDefault="00CA734F" w:rsidP="00343C03">
            <w:pPr>
              <w:pStyle w:val="TableParagraph"/>
              <w:rPr>
                <w:sz w:val="18"/>
              </w:rPr>
            </w:pPr>
          </w:p>
        </w:tc>
        <w:tc>
          <w:tcPr>
            <w:tcW w:w="2136" w:type="dxa"/>
            <w:tcBorders>
              <w:top w:val="nil"/>
            </w:tcBorders>
          </w:tcPr>
          <w:p w14:paraId="71720A9D" w14:textId="77777777" w:rsidR="00CA734F" w:rsidRDefault="00CA734F" w:rsidP="00343C03">
            <w:pPr>
              <w:pStyle w:val="TableParagraph"/>
              <w:spacing w:before="46" w:line="250" w:lineRule="atLeast"/>
              <w:ind w:left="99" w:right="291"/>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proofErr w:type="gramStart"/>
            <w:r>
              <w:rPr>
                <w:w w:val="110"/>
                <w:sz w:val="18"/>
                <w:szCs w:val="18"/>
              </w:rPr>
              <w:t>սեպտեմբերի</w:t>
            </w:r>
            <w:proofErr w:type="spellEnd"/>
            <w:r>
              <w:rPr>
                <w:w w:val="110"/>
                <w:sz w:val="18"/>
                <w:szCs w:val="18"/>
              </w:rPr>
              <w:t xml:space="preserve">  16</w:t>
            </w:r>
            <w:proofErr w:type="gramEnd"/>
            <w:r>
              <w:rPr>
                <w:w w:val="110"/>
                <w:sz w:val="18"/>
                <w:szCs w:val="18"/>
              </w:rPr>
              <w:t xml:space="preserve">-ի N 842-Ն </w:t>
            </w:r>
            <w:proofErr w:type="spellStart"/>
            <w:r>
              <w:rPr>
                <w:w w:val="110"/>
                <w:sz w:val="18"/>
                <w:szCs w:val="18"/>
              </w:rPr>
              <w:t>հրաման</w:t>
            </w:r>
            <w:proofErr w:type="spellEnd"/>
            <w:r>
              <w:rPr>
                <w:w w:val="110"/>
                <w:sz w:val="18"/>
                <w:szCs w:val="18"/>
              </w:rPr>
              <w:t xml:space="preserve">, </w:t>
            </w:r>
            <w:proofErr w:type="spellStart"/>
            <w:r>
              <w:rPr>
                <w:w w:val="110"/>
                <w:sz w:val="18"/>
                <w:szCs w:val="18"/>
              </w:rPr>
              <w:t>կետ</w:t>
            </w:r>
            <w:proofErr w:type="spellEnd"/>
            <w:r>
              <w:rPr>
                <w:w w:val="110"/>
                <w:sz w:val="18"/>
                <w:szCs w:val="18"/>
              </w:rPr>
              <w:t xml:space="preserve"> 5.2, </w:t>
            </w:r>
            <w:proofErr w:type="spellStart"/>
            <w:r>
              <w:rPr>
                <w:w w:val="110"/>
                <w:sz w:val="18"/>
                <w:szCs w:val="18"/>
              </w:rPr>
              <w:t>կետ</w:t>
            </w:r>
            <w:proofErr w:type="spellEnd"/>
            <w:r>
              <w:rPr>
                <w:spacing w:val="8"/>
                <w:w w:val="110"/>
                <w:sz w:val="18"/>
                <w:szCs w:val="18"/>
              </w:rPr>
              <w:t xml:space="preserve"> </w:t>
            </w:r>
            <w:r>
              <w:rPr>
                <w:w w:val="110"/>
                <w:sz w:val="18"/>
                <w:szCs w:val="18"/>
              </w:rPr>
              <w:t>5.5</w:t>
            </w:r>
          </w:p>
        </w:tc>
        <w:tc>
          <w:tcPr>
            <w:tcW w:w="533" w:type="dxa"/>
            <w:vMerge/>
            <w:tcBorders>
              <w:top w:val="nil"/>
            </w:tcBorders>
          </w:tcPr>
          <w:p w14:paraId="3F0E15AE" w14:textId="77777777" w:rsidR="00CA734F" w:rsidRDefault="00CA734F" w:rsidP="00343C03">
            <w:pPr>
              <w:rPr>
                <w:sz w:val="2"/>
                <w:szCs w:val="2"/>
              </w:rPr>
            </w:pPr>
          </w:p>
        </w:tc>
        <w:tc>
          <w:tcPr>
            <w:tcW w:w="670" w:type="dxa"/>
            <w:vMerge/>
            <w:tcBorders>
              <w:top w:val="nil"/>
            </w:tcBorders>
          </w:tcPr>
          <w:p w14:paraId="1A629CBD" w14:textId="77777777" w:rsidR="00CA734F" w:rsidRDefault="00CA734F" w:rsidP="00343C03">
            <w:pPr>
              <w:rPr>
                <w:sz w:val="2"/>
                <w:szCs w:val="2"/>
              </w:rPr>
            </w:pPr>
          </w:p>
        </w:tc>
        <w:tc>
          <w:tcPr>
            <w:tcW w:w="668" w:type="dxa"/>
            <w:vMerge/>
            <w:tcBorders>
              <w:top w:val="nil"/>
            </w:tcBorders>
          </w:tcPr>
          <w:p w14:paraId="5423C10C" w14:textId="77777777" w:rsidR="00CA734F" w:rsidRDefault="00CA734F" w:rsidP="00343C03">
            <w:pPr>
              <w:rPr>
                <w:sz w:val="2"/>
                <w:szCs w:val="2"/>
              </w:rPr>
            </w:pPr>
          </w:p>
        </w:tc>
        <w:tc>
          <w:tcPr>
            <w:tcW w:w="669" w:type="dxa"/>
            <w:tcBorders>
              <w:top w:val="nil"/>
            </w:tcBorders>
          </w:tcPr>
          <w:p w14:paraId="7AB1C0A6" w14:textId="77777777" w:rsidR="00CA734F" w:rsidRDefault="00CA734F" w:rsidP="00343C03">
            <w:pPr>
              <w:pStyle w:val="TableParagraph"/>
              <w:rPr>
                <w:sz w:val="18"/>
              </w:rPr>
            </w:pPr>
          </w:p>
        </w:tc>
        <w:tc>
          <w:tcPr>
            <w:tcW w:w="2001" w:type="dxa"/>
            <w:tcBorders>
              <w:top w:val="nil"/>
            </w:tcBorders>
          </w:tcPr>
          <w:p w14:paraId="10389199" w14:textId="77777777" w:rsidR="00CA734F" w:rsidRDefault="00CA734F" w:rsidP="00343C03">
            <w:pPr>
              <w:pStyle w:val="TableParagraph"/>
              <w:rPr>
                <w:sz w:val="18"/>
              </w:rPr>
            </w:pPr>
          </w:p>
        </w:tc>
        <w:tc>
          <w:tcPr>
            <w:tcW w:w="2002" w:type="dxa"/>
            <w:vMerge/>
            <w:tcBorders>
              <w:top w:val="nil"/>
            </w:tcBorders>
          </w:tcPr>
          <w:p w14:paraId="653666A2" w14:textId="77777777" w:rsidR="00CA734F" w:rsidRDefault="00CA734F" w:rsidP="00343C03">
            <w:pPr>
              <w:rPr>
                <w:sz w:val="2"/>
                <w:szCs w:val="2"/>
              </w:rPr>
            </w:pPr>
          </w:p>
        </w:tc>
      </w:tr>
      <w:tr w:rsidR="00CA734F" w14:paraId="55A54A17" w14:textId="77777777" w:rsidTr="00343C03">
        <w:trPr>
          <w:trHeight w:val="886"/>
        </w:trPr>
        <w:tc>
          <w:tcPr>
            <w:tcW w:w="838" w:type="dxa"/>
            <w:tcBorders>
              <w:bottom w:val="nil"/>
            </w:tcBorders>
          </w:tcPr>
          <w:p w14:paraId="378195CA" w14:textId="77777777" w:rsidR="00CA734F" w:rsidRDefault="00CA734F" w:rsidP="00343C03">
            <w:pPr>
              <w:pStyle w:val="TableParagraph"/>
              <w:spacing w:before="28"/>
              <w:ind w:left="306"/>
              <w:rPr>
                <w:sz w:val="18"/>
              </w:rPr>
            </w:pPr>
            <w:r>
              <w:rPr>
                <w:sz w:val="18"/>
              </w:rPr>
              <w:t>10.</w:t>
            </w:r>
          </w:p>
        </w:tc>
        <w:tc>
          <w:tcPr>
            <w:tcW w:w="4966" w:type="dxa"/>
            <w:tcBorders>
              <w:bottom w:val="nil"/>
            </w:tcBorders>
          </w:tcPr>
          <w:p w14:paraId="015C3C7B" w14:textId="77777777" w:rsidR="00CA734F" w:rsidRDefault="00CA734F" w:rsidP="00343C03">
            <w:pPr>
              <w:pStyle w:val="TableParagraph"/>
              <w:spacing w:before="28" w:line="295" w:lineRule="auto"/>
              <w:ind w:left="102" w:right="182"/>
              <w:rPr>
                <w:sz w:val="18"/>
                <w:szCs w:val="18"/>
              </w:rPr>
            </w:pP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գոտու</w:t>
            </w:r>
            <w:proofErr w:type="spellEnd"/>
            <w:r>
              <w:rPr>
                <w:w w:val="110"/>
                <w:sz w:val="18"/>
                <w:szCs w:val="18"/>
              </w:rPr>
              <w:t xml:space="preserve"> </w:t>
            </w:r>
            <w:proofErr w:type="spellStart"/>
            <w:r>
              <w:rPr>
                <w:w w:val="110"/>
                <w:sz w:val="18"/>
                <w:szCs w:val="18"/>
              </w:rPr>
              <w:t>օդում</w:t>
            </w:r>
            <w:proofErr w:type="spellEnd"/>
            <w:r>
              <w:rPr>
                <w:w w:val="110"/>
                <w:sz w:val="18"/>
                <w:szCs w:val="18"/>
              </w:rPr>
              <w:t xml:space="preserve"> </w:t>
            </w:r>
            <w:proofErr w:type="spellStart"/>
            <w:r>
              <w:rPr>
                <w:w w:val="110"/>
                <w:sz w:val="18"/>
                <w:szCs w:val="18"/>
              </w:rPr>
              <w:t>քիմիական</w:t>
            </w:r>
            <w:proofErr w:type="spellEnd"/>
            <w:r>
              <w:rPr>
                <w:w w:val="110"/>
                <w:sz w:val="18"/>
                <w:szCs w:val="18"/>
              </w:rPr>
              <w:t xml:space="preserve"> </w:t>
            </w:r>
            <w:proofErr w:type="spellStart"/>
            <w:r>
              <w:rPr>
                <w:w w:val="110"/>
                <w:sz w:val="18"/>
                <w:szCs w:val="18"/>
              </w:rPr>
              <w:t>նյութերի</w:t>
            </w:r>
            <w:proofErr w:type="spellEnd"/>
            <w:r>
              <w:rPr>
                <w:w w:val="110"/>
                <w:sz w:val="18"/>
                <w:szCs w:val="18"/>
              </w:rPr>
              <w:t xml:space="preserve"> </w:t>
            </w:r>
            <w:proofErr w:type="spellStart"/>
            <w:r>
              <w:rPr>
                <w:w w:val="110"/>
                <w:sz w:val="18"/>
                <w:szCs w:val="18"/>
              </w:rPr>
              <w:t>պարունակությունը</w:t>
            </w:r>
            <w:proofErr w:type="spellEnd"/>
            <w:r>
              <w:rPr>
                <w:w w:val="110"/>
                <w:sz w:val="18"/>
                <w:szCs w:val="18"/>
              </w:rPr>
              <w:t xml:space="preserve"> </w:t>
            </w:r>
            <w:proofErr w:type="spellStart"/>
            <w:r>
              <w:rPr>
                <w:w w:val="110"/>
                <w:sz w:val="18"/>
                <w:szCs w:val="18"/>
              </w:rPr>
              <w:t>համապատասխանում</w:t>
            </w:r>
            <w:proofErr w:type="spellEnd"/>
            <w:r>
              <w:rPr>
                <w:w w:val="110"/>
                <w:sz w:val="18"/>
                <w:szCs w:val="18"/>
              </w:rPr>
              <w:t xml:space="preserve"> է </w:t>
            </w:r>
            <w:proofErr w:type="spellStart"/>
            <w:r>
              <w:rPr>
                <w:w w:val="110"/>
                <w:sz w:val="18"/>
                <w:szCs w:val="18"/>
              </w:rPr>
              <w:t>սահմանային</w:t>
            </w:r>
            <w:proofErr w:type="spellEnd"/>
            <w:r>
              <w:rPr>
                <w:w w:val="110"/>
                <w:sz w:val="18"/>
                <w:szCs w:val="18"/>
              </w:rPr>
              <w:t xml:space="preserve"> </w:t>
            </w:r>
            <w:proofErr w:type="spellStart"/>
            <w:r>
              <w:rPr>
                <w:w w:val="110"/>
                <w:sz w:val="18"/>
                <w:szCs w:val="18"/>
              </w:rPr>
              <w:t>թույլատրելի</w:t>
            </w:r>
            <w:proofErr w:type="spellEnd"/>
            <w:r>
              <w:rPr>
                <w:w w:val="110"/>
                <w:sz w:val="18"/>
                <w:szCs w:val="18"/>
              </w:rPr>
              <w:t xml:space="preserve"> </w:t>
            </w:r>
            <w:proofErr w:type="spellStart"/>
            <w:r>
              <w:rPr>
                <w:w w:val="110"/>
                <w:sz w:val="18"/>
                <w:szCs w:val="18"/>
              </w:rPr>
              <w:t>կոնցենտրացիաներին</w:t>
            </w:r>
            <w:proofErr w:type="spellEnd"/>
            <w:r>
              <w:rPr>
                <w:w w:val="110"/>
                <w:sz w:val="18"/>
                <w:szCs w:val="18"/>
              </w:rPr>
              <w:t>։</w:t>
            </w:r>
          </w:p>
        </w:tc>
        <w:tc>
          <w:tcPr>
            <w:tcW w:w="2136" w:type="dxa"/>
            <w:tcBorders>
              <w:bottom w:val="nil"/>
            </w:tcBorders>
          </w:tcPr>
          <w:p w14:paraId="4A88E2D8" w14:textId="77777777" w:rsidR="00CA734F" w:rsidRDefault="00CA734F" w:rsidP="00343C03">
            <w:pPr>
              <w:pStyle w:val="TableParagraph"/>
              <w:spacing w:before="33"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244, </w:t>
            </w:r>
            <w:proofErr w:type="spellStart"/>
            <w:r>
              <w:rPr>
                <w:w w:val="120"/>
                <w:sz w:val="18"/>
                <w:szCs w:val="18"/>
              </w:rPr>
              <w:t>կետ</w:t>
            </w:r>
            <w:proofErr w:type="spellEnd"/>
            <w:r>
              <w:rPr>
                <w:w w:val="120"/>
                <w:sz w:val="18"/>
                <w:szCs w:val="18"/>
              </w:rPr>
              <w:t xml:space="preserve"> 5</w:t>
            </w:r>
          </w:p>
        </w:tc>
        <w:tc>
          <w:tcPr>
            <w:tcW w:w="533" w:type="dxa"/>
            <w:vMerge w:val="restart"/>
          </w:tcPr>
          <w:p w14:paraId="0073601A" w14:textId="77777777" w:rsidR="00CA734F" w:rsidRDefault="00CA734F" w:rsidP="00343C03">
            <w:pPr>
              <w:pStyle w:val="TableParagraph"/>
              <w:rPr>
                <w:sz w:val="18"/>
              </w:rPr>
            </w:pPr>
          </w:p>
        </w:tc>
        <w:tc>
          <w:tcPr>
            <w:tcW w:w="670" w:type="dxa"/>
            <w:vMerge w:val="restart"/>
          </w:tcPr>
          <w:p w14:paraId="653A660A" w14:textId="77777777" w:rsidR="00CA734F" w:rsidRDefault="00CA734F" w:rsidP="00343C03">
            <w:pPr>
              <w:pStyle w:val="TableParagraph"/>
              <w:rPr>
                <w:sz w:val="18"/>
              </w:rPr>
            </w:pPr>
          </w:p>
        </w:tc>
        <w:tc>
          <w:tcPr>
            <w:tcW w:w="668" w:type="dxa"/>
            <w:vMerge w:val="restart"/>
          </w:tcPr>
          <w:p w14:paraId="0C696800" w14:textId="77777777" w:rsidR="00CA734F" w:rsidRDefault="00CA734F" w:rsidP="00343C03">
            <w:pPr>
              <w:pStyle w:val="TableParagraph"/>
              <w:rPr>
                <w:sz w:val="18"/>
              </w:rPr>
            </w:pPr>
          </w:p>
        </w:tc>
        <w:tc>
          <w:tcPr>
            <w:tcW w:w="669" w:type="dxa"/>
            <w:tcBorders>
              <w:bottom w:val="nil"/>
            </w:tcBorders>
          </w:tcPr>
          <w:p w14:paraId="42C78930" w14:textId="77777777" w:rsidR="00CA734F" w:rsidRDefault="00CA734F" w:rsidP="00343C03">
            <w:pPr>
              <w:pStyle w:val="TableParagraph"/>
              <w:spacing w:before="28"/>
              <w:ind w:left="95" w:right="95"/>
              <w:jc w:val="center"/>
              <w:rPr>
                <w:sz w:val="18"/>
              </w:rPr>
            </w:pPr>
            <w:r>
              <w:rPr>
                <w:sz w:val="18"/>
              </w:rPr>
              <w:t>1,5</w:t>
            </w:r>
          </w:p>
        </w:tc>
        <w:tc>
          <w:tcPr>
            <w:tcW w:w="2001" w:type="dxa"/>
            <w:tcBorders>
              <w:bottom w:val="nil"/>
            </w:tcBorders>
          </w:tcPr>
          <w:p w14:paraId="7BE6D152"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Փաստաթղթային</w:t>
            </w:r>
            <w:proofErr w:type="spellEnd"/>
            <w:r>
              <w:rPr>
                <w:w w:val="110"/>
                <w:sz w:val="18"/>
                <w:szCs w:val="18"/>
              </w:rPr>
              <w:t xml:space="preserve">, </w:t>
            </w:r>
            <w:proofErr w:type="spellStart"/>
            <w:r>
              <w:rPr>
                <w:w w:val="110"/>
                <w:sz w:val="18"/>
                <w:szCs w:val="18"/>
              </w:rPr>
              <w:t>գործիքաչափում</w:t>
            </w:r>
            <w:proofErr w:type="spellEnd"/>
          </w:p>
        </w:tc>
        <w:tc>
          <w:tcPr>
            <w:tcW w:w="2002" w:type="dxa"/>
            <w:vMerge w:val="restart"/>
          </w:tcPr>
          <w:p w14:paraId="60F943A7" w14:textId="77777777" w:rsidR="00CA734F" w:rsidRDefault="00CA734F" w:rsidP="00343C03">
            <w:pPr>
              <w:pStyle w:val="TableParagraph"/>
              <w:rPr>
                <w:sz w:val="18"/>
              </w:rPr>
            </w:pPr>
          </w:p>
        </w:tc>
      </w:tr>
      <w:tr w:rsidR="00CA734F" w14:paraId="65B6D69C" w14:textId="77777777" w:rsidTr="00343C03">
        <w:trPr>
          <w:trHeight w:val="1889"/>
        </w:trPr>
        <w:tc>
          <w:tcPr>
            <w:tcW w:w="838" w:type="dxa"/>
            <w:tcBorders>
              <w:top w:val="nil"/>
            </w:tcBorders>
          </w:tcPr>
          <w:p w14:paraId="411827D3" w14:textId="77777777" w:rsidR="00CA734F" w:rsidRDefault="00CA734F" w:rsidP="00343C03">
            <w:pPr>
              <w:pStyle w:val="TableParagraph"/>
              <w:rPr>
                <w:sz w:val="18"/>
              </w:rPr>
            </w:pPr>
          </w:p>
        </w:tc>
        <w:tc>
          <w:tcPr>
            <w:tcW w:w="4966" w:type="dxa"/>
            <w:tcBorders>
              <w:top w:val="nil"/>
            </w:tcBorders>
          </w:tcPr>
          <w:p w14:paraId="56BCB0D4" w14:textId="77777777" w:rsidR="00CA734F" w:rsidRDefault="00CA734F" w:rsidP="00343C03">
            <w:pPr>
              <w:pStyle w:val="TableParagraph"/>
              <w:rPr>
                <w:sz w:val="18"/>
              </w:rPr>
            </w:pPr>
          </w:p>
        </w:tc>
        <w:tc>
          <w:tcPr>
            <w:tcW w:w="2136" w:type="dxa"/>
            <w:tcBorders>
              <w:top w:val="nil"/>
            </w:tcBorders>
          </w:tcPr>
          <w:p w14:paraId="1FD8936D" w14:textId="77777777" w:rsidR="00CA734F" w:rsidRDefault="00CA734F" w:rsidP="00343C03">
            <w:pPr>
              <w:pStyle w:val="TableParagraph"/>
              <w:spacing w:before="140" w:line="295" w:lineRule="auto"/>
              <w:ind w:left="99" w:right="274"/>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2010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6-ի</w:t>
            </w:r>
          </w:p>
          <w:p w14:paraId="529C9157" w14:textId="77777777" w:rsidR="00CA734F" w:rsidRDefault="00CA734F" w:rsidP="00343C03">
            <w:pPr>
              <w:pStyle w:val="TableParagraph"/>
              <w:spacing w:line="204" w:lineRule="exact"/>
              <w:ind w:left="99"/>
              <w:rPr>
                <w:sz w:val="18"/>
                <w:szCs w:val="18"/>
              </w:rPr>
            </w:pPr>
            <w:r>
              <w:rPr>
                <w:w w:val="110"/>
                <w:sz w:val="18"/>
                <w:szCs w:val="18"/>
              </w:rPr>
              <w:t xml:space="preserve">N 27-Ն </w:t>
            </w:r>
            <w:proofErr w:type="spellStart"/>
            <w:r>
              <w:rPr>
                <w:w w:val="110"/>
                <w:sz w:val="18"/>
                <w:szCs w:val="18"/>
              </w:rPr>
              <w:t>հրաման</w:t>
            </w:r>
            <w:proofErr w:type="spellEnd"/>
            <w:r>
              <w:rPr>
                <w:w w:val="110"/>
                <w:sz w:val="18"/>
                <w:szCs w:val="18"/>
              </w:rPr>
              <w:t>,</w:t>
            </w:r>
          </w:p>
          <w:p w14:paraId="5B80A127" w14:textId="77777777" w:rsidR="00CA734F" w:rsidRDefault="00CA734F" w:rsidP="00343C03">
            <w:pPr>
              <w:pStyle w:val="TableParagraph"/>
              <w:spacing w:before="4" w:line="250" w:lineRule="atLeast"/>
              <w:ind w:left="99" w:right="175"/>
              <w:rPr>
                <w:sz w:val="18"/>
                <w:szCs w:val="18"/>
              </w:rPr>
            </w:pPr>
            <w:proofErr w:type="spellStart"/>
            <w:r>
              <w:rPr>
                <w:w w:val="110"/>
                <w:sz w:val="18"/>
                <w:szCs w:val="18"/>
              </w:rPr>
              <w:t>հավելված</w:t>
            </w:r>
            <w:proofErr w:type="spellEnd"/>
            <w:r>
              <w:rPr>
                <w:w w:val="110"/>
                <w:sz w:val="18"/>
                <w:szCs w:val="18"/>
              </w:rPr>
              <w:t xml:space="preserve">, </w:t>
            </w:r>
            <w:proofErr w:type="spellStart"/>
            <w:r>
              <w:rPr>
                <w:w w:val="110"/>
                <w:sz w:val="18"/>
                <w:szCs w:val="18"/>
              </w:rPr>
              <w:t>աղյուսակ</w:t>
            </w:r>
            <w:proofErr w:type="spellEnd"/>
            <w:r>
              <w:rPr>
                <w:w w:val="110"/>
                <w:sz w:val="18"/>
                <w:szCs w:val="18"/>
              </w:rPr>
              <w:t xml:space="preserve"> 1-5</w:t>
            </w:r>
          </w:p>
        </w:tc>
        <w:tc>
          <w:tcPr>
            <w:tcW w:w="533" w:type="dxa"/>
            <w:vMerge/>
            <w:tcBorders>
              <w:top w:val="nil"/>
            </w:tcBorders>
          </w:tcPr>
          <w:p w14:paraId="70B33A3E" w14:textId="77777777" w:rsidR="00CA734F" w:rsidRDefault="00CA734F" w:rsidP="00343C03">
            <w:pPr>
              <w:rPr>
                <w:sz w:val="2"/>
                <w:szCs w:val="2"/>
              </w:rPr>
            </w:pPr>
          </w:p>
        </w:tc>
        <w:tc>
          <w:tcPr>
            <w:tcW w:w="670" w:type="dxa"/>
            <w:vMerge/>
            <w:tcBorders>
              <w:top w:val="nil"/>
            </w:tcBorders>
          </w:tcPr>
          <w:p w14:paraId="26CE5E00" w14:textId="77777777" w:rsidR="00CA734F" w:rsidRDefault="00CA734F" w:rsidP="00343C03">
            <w:pPr>
              <w:rPr>
                <w:sz w:val="2"/>
                <w:szCs w:val="2"/>
              </w:rPr>
            </w:pPr>
          </w:p>
        </w:tc>
        <w:tc>
          <w:tcPr>
            <w:tcW w:w="668" w:type="dxa"/>
            <w:vMerge/>
            <w:tcBorders>
              <w:top w:val="nil"/>
            </w:tcBorders>
          </w:tcPr>
          <w:p w14:paraId="55F8FB0B" w14:textId="77777777" w:rsidR="00CA734F" w:rsidRDefault="00CA734F" w:rsidP="00343C03">
            <w:pPr>
              <w:rPr>
                <w:sz w:val="2"/>
                <w:szCs w:val="2"/>
              </w:rPr>
            </w:pPr>
          </w:p>
        </w:tc>
        <w:tc>
          <w:tcPr>
            <w:tcW w:w="669" w:type="dxa"/>
            <w:tcBorders>
              <w:top w:val="nil"/>
            </w:tcBorders>
          </w:tcPr>
          <w:p w14:paraId="4BC3B50E" w14:textId="77777777" w:rsidR="00CA734F" w:rsidRDefault="00CA734F" w:rsidP="00343C03">
            <w:pPr>
              <w:pStyle w:val="TableParagraph"/>
              <w:rPr>
                <w:sz w:val="18"/>
              </w:rPr>
            </w:pPr>
          </w:p>
        </w:tc>
        <w:tc>
          <w:tcPr>
            <w:tcW w:w="2001" w:type="dxa"/>
            <w:tcBorders>
              <w:top w:val="nil"/>
            </w:tcBorders>
          </w:tcPr>
          <w:p w14:paraId="2E05AEAE" w14:textId="77777777" w:rsidR="00CA734F" w:rsidRDefault="00CA734F" w:rsidP="00343C03">
            <w:pPr>
              <w:pStyle w:val="TableParagraph"/>
              <w:rPr>
                <w:sz w:val="18"/>
              </w:rPr>
            </w:pPr>
          </w:p>
        </w:tc>
        <w:tc>
          <w:tcPr>
            <w:tcW w:w="2002" w:type="dxa"/>
            <w:vMerge/>
            <w:tcBorders>
              <w:top w:val="nil"/>
            </w:tcBorders>
          </w:tcPr>
          <w:p w14:paraId="2B0B25D3" w14:textId="77777777" w:rsidR="00CA734F" w:rsidRDefault="00CA734F" w:rsidP="00343C03">
            <w:pPr>
              <w:rPr>
                <w:sz w:val="2"/>
                <w:szCs w:val="2"/>
              </w:rPr>
            </w:pPr>
          </w:p>
        </w:tc>
      </w:tr>
    </w:tbl>
    <w:p w14:paraId="3253F909" w14:textId="77777777" w:rsidR="00CA734F" w:rsidRDefault="00CA734F" w:rsidP="00CA734F">
      <w:pPr>
        <w:rPr>
          <w:sz w:val="2"/>
          <w:szCs w:val="2"/>
        </w:rPr>
        <w:sectPr w:rsidR="00CA734F">
          <w:headerReference w:type="default" r:id="rId9"/>
          <w:pgSz w:w="15840" w:h="12240" w:orient="landscape"/>
          <w:pgMar w:top="1400" w:right="340" w:bottom="280" w:left="780" w:header="1201" w:footer="0" w:gutter="0"/>
          <w:pgNumType w:start="10"/>
          <w:cols w:space="720"/>
        </w:sectPr>
      </w:pPr>
    </w:p>
    <w:p w14:paraId="5A85AA5B" w14:textId="77777777" w:rsidR="00CA734F" w:rsidRDefault="00CA734F" w:rsidP="00CA734F">
      <w:pPr>
        <w:pStyle w:val="BodyText"/>
        <w:rPr>
          <w:sz w:val="20"/>
        </w:rPr>
      </w:pPr>
    </w:p>
    <w:p w14:paraId="54E547F7"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2952D4C3" w14:textId="77777777" w:rsidTr="00343C03">
        <w:trPr>
          <w:trHeight w:val="886"/>
        </w:trPr>
        <w:tc>
          <w:tcPr>
            <w:tcW w:w="838" w:type="dxa"/>
            <w:tcBorders>
              <w:bottom w:val="nil"/>
            </w:tcBorders>
          </w:tcPr>
          <w:p w14:paraId="7B069F93" w14:textId="77777777" w:rsidR="00CA734F" w:rsidRDefault="00CA734F" w:rsidP="00343C03">
            <w:pPr>
              <w:pStyle w:val="TableParagraph"/>
              <w:spacing w:before="28"/>
              <w:ind w:left="168" w:right="165"/>
              <w:jc w:val="center"/>
              <w:rPr>
                <w:sz w:val="18"/>
              </w:rPr>
            </w:pPr>
            <w:r>
              <w:rPr>
                <w:w w:val="95"/>
                <w:sz w:val="18"/>
              </w:rPr>
              <w:t>11.</w:t>
            </w:r>
          </w:p>
        </w:tc>
        <w:tc>
          <w:tcPr>
            <w:tcW w:w="4966" w:type="dxa"/>
            <w:tcBorders>
              <w:bottom w:val="nil"/>
            </w:tcBorders>
          </w:tcPr>
          <w:p w14:paraId="4824CA3B" w14:textId="77777777" w:rsidR="00CA734F" w:rsidRDefault="00CA734F" w:rsidP="00343C03">
            <w:pPr>
              <w:pStyle w:val="TableParagraph"/>
              <w:spacing w:before="28" w:line="295" w:lineRule="auto"/>
              <w:ind w:left="102" w:right="505" w:hanging="1"/>
              <w:rPr>
                <w:sz w:val="18"/>
                <w:szCs w:val="18"/>
              </w:rPr>
            </w:pP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գոտու</w:t>
            </w:r>
            <w:proofErr w:type="spellEnd"/>
            <w:r>
              <w:rPr>
                <w:w w:val="110"/>
                <w:sz w:val="18"/>
                <w:szCs w:val="18"/>
              </w:rPr>
              <w:t xml:space="preserve"> </w:t>
            </w:r>
            <w:proofErr w:type="spellStart"/>
            <w:r>
              <w:rPr>
                <w:w w:val="110"/>
                <w:sz w:val="18"/>
                <w:szCs w:val="18"/>
              </w:rPr>
              <w:t>օդում</w:t>
            </w:r>
            <w:proofErr w:type="spellEnd"/>
            <w:r>
              <w:rPr>
                <w:w w:val="110"/>
                <w:sz w:val="18"/>
                <w:szCs w:val="18"/>
              </w:rPr>
              <w:t xml:space="preserve"> </w:t>
            </w:r>
            <w:proofErr w:type="spellStart"/>
            <w:r>
              <w:rPr>
                <w:w w:val="110"/>
                <w:sz w:val="18"/>
                <w:szCs w:val="18"/>
              </w:rPr>
              <w:t>փոշու</w:t>
            </w:r>
            <w:proofErr w:type="spellEnd"/>
            <w:r>
              <w:rPr>
                <w:w w:val="110"/>
                <w:sz w:val="18"/>
                <w:szCs w:val="18"/>
              </w:rPr>
              <w:t xml:space="preserve"> </w:t>
            </w:r>
            <w:proofErr w:type="spellStart"/>
            <w:r>
              <w:rPr>
                <w:w w:val="110"/>
                <w:sz w:val="18"/>
                <w:szCs w:val="18"/>
              </w:rPr>
              <w:t>պարունակությունը</w:t>
            </w:r>
            <w:proofErr w:type="spellEnd"/>
            <w:r>
              <w:rPr>
                <w:w w:val="110"/>
                <w:sz w:val="18"/>
                <w:szCs w:val="18"/>
              </w:rPr>
              <w:t xml:space="preserve"> </w:t>
            </w:r>
            <w:proofErr w:type="spellStart"/>
            <w:r>
              <w:rPr>
                <w:w w:val="110"/>
                <w:sz w:val="18"/>
                <w:szCs w:val="18"/>
              </w:rPr>
              <w:t>համապատասխանո՞ւմ</w:t>
            </w:r>
            <w:proofErr w:type="spellEnd"/>
            <w:r>
              <w:rPr>
                <w:w w:val="110"/>
                <w:sz w:val="18"/>
                <w:szCs w:val="18"/>
              </w:rPr>
              <w:t xml:space="preserve"> է </w:t>
            </w:r>
            <w:proofErr w:type="spellStart"/>
            <w:r>
              <w:rPr>
                <w:w w:val="110"/>
                <w:sz w:val="18"/>
                <w:szCs w:val="18"/>
              </w:rPr>
              <w:t>սահմանային</w:t>
            </w:r>
            <w:proofErr w:type="spellEnd"/>
            <w:r>
              <w:rPr>
                <w:w w:val="110"/>
                <w:sz w:val="18"/>
                <w:szCs w:val="18"/>
              </w:rPr>
              <w:t xml:space="preserve"> </w:t>
            </w:r>
            <w:proofErr w:type="spellStart"/>
            <w:r>
              <w:rPr>
                <w:w w:val="110"/>
                <w:sz w:val="18"/>
                <w:szCs w:val="18"/>
              </w:rPr>
              <w:t>թույլատրելի</w:t>
            </w:r>
            <w:proofErr w:type="spellEnd"/>
            <w:r>
              <w:rPr>
                <w:w w:val="110"/>
                <w:sz w:val="18"/>
                <w:szCs w:val="18"/>
              </w:rPr>
              <w:t xml:space="preserve"> </w:t>
            </w:r>
            <w:proofErr w:type="spellStart"/>
            <w:r>
              <w:rPr>
                <w:w w:val="110"/>
                <w:sz w:val="18"/>
                <w:szCs w:val="18"/>
              </w:rPr>
              <w:t>կոնցենտրացիաներին</w:t>
            </w:r>
            <w:proofErr w:type="spellEnd"/>
            <w:r>
              <w:rPr>
                <w:w w:val="110"/>
                <w:sz w:val="18"/>
                <w:szCs w:val="18"/>
              </w:rPr>
              <w:t>։</w:t>
            </w:r>
          </w:p>
        </w:tc>
        <w:tc>
          <w:tcPr>
            <w:tcW w:w="2136" w:type="dxa"/>
            <w:tcBorders>
              <w:bottom w:val="nil"/>
            </w:tcBorders>
          </w:tcPr>
          <w:p w14:paraId="466F0EC7" w14:textId="77777777" w:rsidR="00CA734F" w:rsidRDefault="00CA734F" w:rsidP="00343C03">
            <w:pPr>
              <w:pStyle w:val="TableParagraph"/>
              <w:spacing w:before="33"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244, </w:t>
            </w:r>
            <w:proofErr w:type="spellStart"/>
            <w:r>
              <w:rPr>
                <w:w w:val="120"/>
                <w:sz w:val="18"/>
                <w:szCs w:val="18"/>
              </w:rPr>
              <w:t>կետ</w:t>
            </w:r>
            <w:proofErr w:type="spellEnd"/>
            <w:r>
              <w:rPr>
                <w:w w:val="120"/>
                <w:sz w:val="18"/>
                <w:szCs w:val="18"/>
              </w:rPr>
              <w:t xml:space="preserve"> 5</w:t>
            </w:r>
          </w:p>
        </w:tc>
        <w:tc>
          <w:tcPr>
            <w:tcW w:w="533" w:type="dxa"/>
            <w:vMerge w:val="restart"/>
          </w:tcPr>
          <w:p w14:paraId="2D96BDDD" w14:textId="77777777" w:rsidR="00CA734F" w:rsidRDefault="00CA734F" w:rsidP="00343C03">
            <w:pPr>
              <w:pStyle w:val="TableParagraph"/>
              <w:rPr>
                <w:sz w:val="18"/>
              </w:rPr>
            </w:pPr>
          </w:p>
        </w:tc>
        <w:tc>
          <w:tcPr>
            <w:tcW w:w="670" w:type="dxa"/>
            <w:vMerge w:val="restart"/>
          </w:tcPr>
          <w:p w14:paraId="0AFE8B66" w14:textId="77777777" w:rsidR="00CA734F" w:rsidRDefault="00CA734F" w:rsidP="00343C03">
            <w:pPr>
              <w:pStyle w:val="TableParagraph"/>
              <w:rPr>
                <w:sz w:val="18"/>
              </w:rPr>
            </w:pPr>
          </w:p>
        </w:tc>
        <w:tc>
          <w:tcPr>
            <w:tcW w:w="668" w:type="dxa"/>
            <w:vMerge w:val="restart"/>
          </w:tcPr>
          <w:p w14:paraId="62367FCD" w14:textId="77777777" w:rsidR="00CA734F" w:rsidRDefault="00CA734F" w:rsidP="00343C03">
            <w:pPr>
              <w:pStyle w:val="TableParagraph"/>
              <w:rPr>
                <w:sz w:val="18"/>
              </w:rPr>
            </w:pPr>
          </w:p>
        </w:tc>
        <w:tc>
          <w:tcPr>
            <w:tcW w:w="669" w:type="dxa"/>
            <w:tcBorders>
              <w:bottom w:val="nil"/>
            </w:tcBorders>
          </w:tcPr>
          <w:p w14:paraId="5FD1BAB4" w14:textId="77777777" w:rsidR="00CA734F" w:rsidRDefault="00CA734F" w:rsidP="00343C03">
            <w:pPr>
              <w:pStyle w:val="TableParagraph"/>
              <w:spacing w:before="28"/>
              <w:ind w:left="95" w:right="95"/>
              <w:jc w:val="center"/>
              <w:rPr>
                <w:sz w:val="18"/>
              </w:rPr>
            </w:pPr>
            <w:r>
              <w:rPr>
                <w:sz w:val="18"/>
              </w:rPr>
              <w:t>1,5</w:t>
            </w:r>
          </w:p>
        </w:tc>
        <w:tc>
          <w:tcPr>
            <w:tcW w:w="2001" w:type="dxa"/>
            <w:tcBorders>
              <w:bottom w:val="nil"/>
            </w:tcBorders>
          </w:tcPr>
          <w:p w14:paraId="0BF4866D"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r>
              <w:rPr>
                <w:w w:val="110"/>
                <w:sz w:val="18"/>
                <w:szCs w:val="18"/>
              </w:rPr>
              <w:t xml:space="preserve">, </w:t>
            </w:r>
            <w:proofErr w:type="spellStart"/>
            <w:r>
              <w:rPr>
                <w:w w:val="110"/>
                <w:sz w:val="18"/>
                <w:szCs w:val="18"/>
              </w:rPr>
              <w:t>գործիքաչափում</w:t>
            </w:r>
            <w:proofErr w:type="spellEnd"/>
          </w:p>
        </w:tc>
        <w:tc>
          <w:tcPr>
            <w:tcW w:w="2002" w:type="dxa"/>
            <w:vMerge w:val="restart"/>
          </w:tcPr>
          <w:p w14:paraId="3ED5C0D1" w14:textId="77777777" w:rsidR="00CA734F" w:rsidRDefault="00CA734F" w:rsidP="00343C03">
            <w:pPr>
              <w:pStyle w:val="TableParagraph"/>
              <w:rPr>
                <w:sz w:val="18"/>
              </w:rPr>
            </w:pPr>
          </w:p>
        </w:tc>
      </w:tr>
      <w:tr w:rsidR="00CA734F" w14:paraId="69BEDA1C" w14:textId="77777777" w:rsidTr="00343C03">
        <w:trPr>
          <w:trHeight w:val="1889"/>
        </w:trPr>
        <w:tc>
          <w:tcPr>
            <w:tcW w:w="838" w:type="dxa"/>
            <w:tcBorders>
              <w:top w:val="nil"/>
            </w:tcBorders>
          </w:tcPr>
          <w:p w14:paraId="69B91793" w14:textId="77777777" w:rsidR="00CA734F" w:rsidRDefault="00CA734F" w:rsidP="00343C03">
            <w:pPr>
              <w:pStyle w:val="TableParagraph"/>
              <w:rPr>
                <w:sz w:val="18"/>
              </w:rPr>
            </w:pPr>
          </w:p>
        </w:tc>
        <w:tc>
          <w:tcPr>
            <w:tcW w:w="4966" w:type="dxa"/>
            <w:tcBorders>
              <w:top w:val="nil"/>
            </w:tcBorders>
          </w:tcPr>
          <w:p w14:paraId="7CCA6154" w14:textId="77777777" w:rsidR="00CA734F" w:rsidRDefault="00CA734F" w:rsidP="00343C03">
            <w:pPr>
              <w:pStyle w:val="TableParagraph"/>
              <w:rPr>
                <w:sz w:val="18"/>
              </w:rPr>
            </w:pPr>
          </w:p>
        </w:tc>
        <w:tc>
          <w:tcPr>
            <w:tcW w:w="2136" w:type="dxa"/>
            <w:tcBorders>
              <w:top w:val="nil"/>
            </w:tcBorders>
          </w:tcPr>
          <w:p w14:paraId="7B04C82D" w14:textId="77777777" w:rsidR="00CA734F" w:rsidRDefault="00CA734F" w:rsidP="00343C03">
            <w:pPr>
              <w:pStyle w:val="TableParagraph"/>
              <w:spacing w:before="140" w:line="295" w:lineRule="auto"/>
              <w:ind w:left="99" w:right="274"/>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2010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6-ի</w:t>
            </w:r>
          </w:p>
          <w:p w14:paraId="01805F83" w14:textId="77777777" w:rsidR="00CA734F" w:rsidRDefault="00CA734F" w:rsidP="00343C03">
            <w:pPr>
              <w:pStyle w:val="TableParagraph"/>
              <w:spacing w:line="295" w:lineRule="auto"/>
              <w:ind w:left="99" w:right="149"/>
              <w:rPr>
                <w:sz w:val="18"/>
                <w:szCs w:val="18"/>
              </w:rPr>
            </w:pPr>
            <w:r>
              <w:rPr>
                <w:w w:val="110"/>
                <w:sz w:val="18"/>
                <w:szCs w:val="18"/>
              </w:rPr>
              <w:t xml:space="preserve">N 27-Ն </w:t>
            </w:r>
            <w:proofErr w:type="spellStart"/>
            <w:r>
              <w:rPr>
                <w:w w:val="110"/>
                <w:sz w:val="18"/>
                <w:szCs w:val="18"/>
              </w:rPr>
              <w:t>հրաման</w:t>
            </w:r>
            <w:proofErr w:type="spellEnd"/>
            <w:r>
              <w:rPr>
                <w:w w:val="110"/>
                <w:sz w:val="18"/>
                <w:szCs w:val="18"/>
              </w:rPr>
              <w:t xml:space="preserve">, </w:t>
            </w:r>
            <w:proofErr w:type="spellStart"/>
            <w:r>
              <w:rPr>
                <w:w w:val="110"/>
                <w:sz w:val="18"/>
                <w:szCs w:val="18"/>
              </w:rPr>
              <w:t>հավելված</w:t>
            </w:r>
            <w:proofErr w:type="spellEnd"/>
            <w:r>
              <w:rPr>
                <w:w w:val="110"/>
                <w:sz w:val="18"/>
                <w:szCs w:val="18"/>
              </w:rPr>
              <w:t xml:space="preserve">, </w:t>
            </w:r>
            <w:proofErr w:type="spellStart"/>
            <w:r>
              <w:rPr>
                <w:w w:val="110"/>
                <w:sz w:val="18"/>
                <w:szCs w:val="18"/>
              </w:rPr>
              <w:t>աղյուսակ</w:t>
            </w:r>
            <w:proofErr w:type="spellEnd"/>
          </w:p>
          <w:p w14:paraId="34DCCD21" w14:textId="77777777" w:rsidR="00CA734F" w:rsidRDefault="00CA734F" w:rsidP="00343C03">
            <w:pPr>
              <w:pStyle w:val="TableParagraph"/>
              <w:spacing w:line="205" w:lineRule="exact"/>
              <w:ind w:left="99"/>
              <w:rPr>
                <w:sz w:val="18"/>
              </w:rPr>
            </w:pPr>
            <w:r>
              <w:rPr>
                <w:sz w:val="18"/>
              </w:rPr>
              <w:t>1-5</w:t>
            </w:r>
          </w:p>
        </w:tc>
        <w:tc>
          <w:tcPr>
            <w:tcW w:w="533" w:type="dxa"/>
            <w:vMerge/>
            <w:tcBorders>
              <w:top w:val="nil"/>
            </w:tcBorders>
          </w:tcPr>
          <w:p w14:paraId="15B628BC" w14:textId="77777777" w:rsidR="00CA734F" w:rsidRDefault="00CA734F" w:rsidP="00343C03">
            <w:pPr>
              <w:rPr>
                <w:sz w:val="2"/>
                <w:szCs w:val="2"/>
              </w:rPr>
            </w:pPr>
          </w:p>
        </w:tc>
        <w:tc>
          <w:tcPr>
            <w:tcW w:w="670" w:type="dxa"/>
            <w:vMerge/>
            <w:tcBorders>
              <w:top w:val="nil"/>
            </w:tcBorders>
          </w:tcPr>
          <w:p w14:paraId="084566B1" w14:textId="77777777" w:rsidR="00CA734F" w:rsidRDefault="00CA734F" w:rsidP="00343C03">
            <w:pPr>
              <w:rPr>
                <w:sz w:val="2"/>
                <w:szCs w:val="2"/>
              </w:rPr>
            </w:pPr>
          </w:p>
        </w:tc>
        <w:tc>
          <w:tcPr>
            <w:tcW w:w="668" w:type="dxa"/>
            <w:vMerge/>
            <w:tcBorders>
              <w:top w:val="nil"/>
            </w:tcBorders>
          </w:tcPr>
          <w:p w14:paraId="69813A79" w14:textId="77777777" w:rsidR="00CA734F" w:rsidRDefault="00CA734F" w:rsidP="00343C03">
            <w:pPr>
              <w:rPr>
                <w:sz w:val="2"/>
                <w:szCs w:val="2"/>
              </w:rPr>
            </w:pPr>
          </w:p>
        </w:tc>
        <w:tc>
          <w:tcPr>
            <w:tcW w:w="669" w:type="dxa"/>
            <w:tcBorders>
              <w:top w:val="nil"/>
            </w:tcBorders>
          </w:tcPr>
          <w:p w14:paraId="1DAD35EC" w14:textId="77777777" w:rsidR="00CA734F" w:rsidRDefault="00CA734F" w:rsidP="00343C03">
            <w:pPr>
              <w:pStyle w:val="TableParagraph"/>
              <w:rPr>
                <w:sz w:val="18"/>
              </w:rPr>
            </w:pPr>
          </w:p>
        </w:tc>
        <w:tc>
          <w:tcPr>
            <w:tcW w:w="2001" w:type="dxa"/>
            <w:tcBorders>
              <w:top w:val="nil"/>
            </w:tcBorders>
          </w:tcPr>
          <w:p w14:paraId="18FA6791" w14:textId="77777777" w:rsidR="00CA734F" w:rsidRDefault="00CA734F" w:rsidP="00343C03">
            <w:pPr>
              <w:pStyle w:val="TableParagraph"/>
              <w:rPr>
                <w:sz w:val="18"/>
              </w:rPr>
            </w:pPr>
          </w:p>
        </w:tc>
        <w:tc>
          <w:tcPr>
            <w:tcW w:w="2002" w:type="dxa"/>
            <w:vMerge/>
            <w:tcBorders>
              <w:top w:val="nil"/>
            </w:tcBorders>
          </w:tcPr>
          <w:p w14:paraId="5963EE6E" w14:textId="77777777" w:rsidR="00CA734F" w:rsidRDefault="00CA734F" w:rsidP="00343C03">
            <w:pPr>
              <w:rPr>
                <w:sz w:val="2"/>
                <w:szCs w:val="2"/>
              </w:rPr>
            </w:pPr>
          </w:p>
        </w:tc>
      </w:tr>
      <w:tr w:rsidR="00CA734F" w14:paraId="098E2E3A" w14:textId="77777777" w:rsidTr="00343C03">
        <w:trPr>
          <w:trHeight w:val="1013"/>
        </w:trPr>
        <w:tc>
          <w:tcPr>
            <w:tcW w:w="838" w:type="dxa"/>
            <w:tcBorders>
              <w:bottom w:val="nil"/>
            </w:tcBorders>
          </w:tcPr>
          <w:p w14:paraId="59C25071" w14:textId="77777777" w:rsidR="00CA734F" w:rsidRDefault="00CA734F" w:rsidP="00343C03">
            <w:pPr>
              <w:pStyle w:val="TableParagraph"/>
              <w:spacing w:before="28"/>
              <w:ind w:left="169" w:right="165"/>
              <w:jc w:val="center"/>
              <w:rPr>
                <w:sz w:val="18"/>
              </w:rPr>
            </w:pPr>
            <w:r>
              <w:rPr>
                <w:sz w:val="18"/>
              </w:rPr>
              <w:t>12.</w:t>
            </w:r>
          </w:p>
        </w:tc>
        <w:tc>
          <w:tcPr>
            <w:tcW w:w="4966" w:type="dxa"/>
            <w:tcBorders>
              <w:bottom w:val="nil"/>
            </w:tcBorders>
          </w:tcPr>
          <w:p w14:paraId="0E94EAF3" w14:textId="77777777" w:rsidR="00CA734F" w:rsidRDefault="00CA734F" w:rsidP="00343C03">
            <w:pPr>
              <w:pStyle w:val="TableParagraph"/>
              <w:spacing w:before="28" w:line="292" w:lineRule="auto"/>
              <w:ind w:left="102" w:right="110"/>
              <w:rPr>
                <w:sz w:val="18"/>
                <w:szCs w:val="18"/>
              </w:rPr>
            </w:pPr>
            <w:proofErr w:type="spellStart"/>
            <w:r>
              <w:rPr>
                <w:w w:val="110"/>
                <w:sz w:val="18"/>
                <w:szCs w:val="18"/>
              </w:rPr>
              <w:t>Արտադրական</w:t>
            </w:r>
            <w:proofErr w:type="spellEnd"/>
            <w:r>
              <w:rPr>
                <w:w w:val="110"/>
                <w:sz w:val="18"/>
                <w:szCs w:val="18"/>
              </w:rPr>
              <w:t xml:space="preserve"> </w:t>
            </w:r>
            <w:proofErr w:type="spellStart"/>
            <w:r>
              <w:rPr>
                <w:w w:val="110"/>
                <w:sz w:val="18"/>
                <w:szCs w:val="18"/>
              </w:rPr>
              <w:t>սենքերը</w:t>
            </w:r>
            <w:proofErr w:type="spellEnd"/>
            <w:r>
              <w:rPr>
                <w:w w:val="110"/>
                <w:sz w:val="18"/>
                <w:szCs w:val="18"/>
              </w:rPr>
              <w:t xml:space="preserve"> և </w:t>
            </w:r>
            <w:proofErr w:type="spellStart"/>
            <w:r>
              <w:rPr>
                <w:w w:val="110"/>
                <w:sz w:val="18"/>
                <w:szCs w:val="18"/>
              </w:rPr>
              <w:t>պահեստարանները</w:t>
            </w:r>
            <w:proofErr w:type="spellEnd"/>
            <w:r>
              <w:rPr>
                <w:w w:val="110"/>
                <w:sz w:val="18"/>
                <w:szCs w:val="18"/>
              </w:rPr>
              <w:t xml:space="preserve"> </w:t>
            </w:r>
            <w:proofErr w:type="spellStart"/>
            <w:r>
              <w:rPr>
                <w:w w:val="110"/>
                <w:sz w:val="18"/>
                <w:szCs w:val="18"/>
              </w:rPr>
              <w:t>սարքավորված</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գոտու</w:t>
            </w:r>
            <w:proofErr w:type="spellEnd"/>
            <w:r>
              <w:rPr>
                <w:w w:val="110"/>
                <w:sz w:val="18"/>
                <w:szCs w:val="18"/>
              </w:rPr>
              <w:t xml:space="preserve">՝ </w:t>
            </w:r>
            <w:proofErr w:type="spellStart"/>
            <w:r>
              <w:rPr>
                <w:w w:val="110"/>
                <w:sz w:val="18"/>
                <w:szCs w:val="18"/>
              </w:rPr>
              <w:t>օդում</w:t>
            </w:r>
            <w:proofErr w:type="spellEnd"/>
            <w:r>
              <w:rPr>
                <w:w w:val="110"/>
                <w:sz w:val="18"/>
                <w:szCs w:val="18"/>
              </w:rPr>
              <w:t xml:space="preserve"> </w:t>
            </w:r>
            <w:proofErr w:type="spellStart"/>
            <w:r>
              <w:rPr>
                <w:w w:val="110"/>
                <w:sz w:val="18"/>
                <w:szCs w:val="18"/>
              </w:rPr>
              <w:t>ուժեղ</w:t>
            </w:r>
            <w:proofErr w:type="spellEnd"/>
            <w:r>
              <w:rPr>
                <w:w w:val="110"/>
                <w:sz w:val="18"/>
                <w:szCs w:val="18"/>
              </w:rPr>
              <w:t xml:space="preserve"> </w:t>
            </w:r>
            <w:proofErr w:type="spellStart"/>
            <w:r>
              <w:rPr>
                <w:w w:val="110"/>
                <w:sz w:val="18"/>
                <w:szCs w:val="18"/>
              </w:rPr>
              <w:t>ազդող</w:t>
            </w:r>
            <w:proofErr w:type="spellEnd"/>
            <w:r>
              <w:rPr>
                <w:w w:val="110"/>
                <w:sz w:val="18"/>
                <w:szCs w:val="18"/>
              </w:rPr>
              <w:t xml:space="preserve"> </w:t>
            </w:r>
            <w:proofErr w:type="spellStart"/>
            <w:r>
              <w:rPr>
                <w:w w:val="110"/>
                <w:sz w:val="18"/>
                <w:szCs w:val="18"/>
              </w:rPr>
              <w:t>թունավոր</w:t>
            </w:r>
            <w:proofErr w:type="spellEnd"/>
            <w:r>
              <w:rPr>
                <w:w w:val="110"/>
                <w:sz w:val="18"/>
                <w:szCs w:val="18"/>
              </w:rPr>
              <w:t xml:space="preserve"> </w:t>
            </w:r>
            <w:proofErr w:type="spellStart"/>
            <w:r>
              <w:rPr>
                <w:w w:val="110"/>
                <w:sz w:val="18"/>
                <w:szCs w:val="18"/>
              </w:rPr>
              <w:t>նյութերի</w:t>
            </w:r>
            <w:proofErr w:type="spellEnd"/>
            <w:r>
              <w:rPr>
                <w:w w:val="110"/>
                <w:sz w:val="18"/>
                <w:szCs w:val="18"/>
              </w:rPr>
              <w:t xml:space="preserve"> </w:t>
            </w:r>
            <w:proofErr w:type="spellStart"/>
            <w:r>
              <w:rPr>
                <w:w w:val="110"/>
                <w:sz w:val="18"/>
                <w:szCs w:val="18"/>
              </w:rPr>
              <w:t>առկայության</w:t>
            </w:r>
            <w:proofErr w:type="spellEnd"/>
            <w:r>
              <w:rPr>
                <w:spacing w:val="21"/>
                <w:w w:val="110"/>
                <w:sz w:val="18"/>
                <w:szCs w:val="18"/>
              </w:rPr>
              <w:t xml:space="preserve"> </w:t>
            </w:r>
            <w:proofErr w:type="spellStart"/>
            <w:r>
              <w:rPr>
                <w:w w:val="110"/>
                <w:sz w:val="18"/>
                <w:szCs w:val="18"/>
              </w:rPr>
              <w:t>մասին</w:t>
            </w:r>
            <w:proofErr w:type="spellEnd"/>
          </w:p>
          <w:p w14:paraId="02063556" w14:textId="77777777" w:rsidR="00CA734F" w:rsidRDefault="00CA734F" w:rsidP="00343C03">
            <w:pPr>
              <w:pStyle w:val="TableParagraph"/>
              <w:spacing w:before="6" w:line="202" w:lineRule="exact"/>
              <w:ind w:left="102"/>
              <w:rPr>
                <w:sz w:val="18"/>
                <w:szCs w:val="18"/>
              </w:rPr>
            </w:pPr>
            <w:proofErr w:type="spellStart"/>
            <w:r>
              <w:rPr>
                <w:w w:val="110"/>
                <w:sz w:val="18"/>
                <w:szCs w:val="18"/>
              </w:rPr>
              <w:t>ազդանշանման</w:t>
            </w:r>
            <w:proofErr w:type="spellEnd"/>
            <w:r>
              <w:rPr>
                <w:w w:val="110"/>
                <w:sz w:val="18"/>
                <w:szCs w:val="18"/>
              </w:rPr>
              <w:t xml:space="preserve"> </w:t>
            </w:r>
            <w:proofErr w:type="spellStart"/>
            <w:r>
              <w:rPr>
                <w:w w:val="110"/>
                <w:sz w:val="18"/>
                <w:szCs w:val="18"/>
              </w:rPr>
              <w:t>ավտոմատ</w:t>
            </w:r>
            <w:proofErr w:type="spellEnd"/>
            <w:r>
              <w:rPr>
                <w:w w:val="110"/>
                <w:sz w:val="18"/>
                <w:szCs w:val="18"/>
              </w:rPr>
              <w:t xml:space="preserve"> </w:t>
            </w:r>
            <w:proofErr w:type="spellStart"/>
            <w:r>
              <w:rPr>
                <w:w w:val="110"/>
                <w:sz w:val="18"/>
                <w:szCs w:val="18"/>
              </w:rPr>
              <w:t>համակարգով</w:t>
            </w:r>
            <w:proofErr w:type="spellEnd"/>
            <w:r>
              <w:rPr>
                <w:w w:val="110"/>
                <w:sz w:val="18"/>
                <w:szCs w:val="18"/>
              </w:rPr>
              <w:t xml:space="preserve">: </w:t>
            </w:r>
            <w:proofErr w:type="spellStart"/>
            <w:r>
              <w:rPr>
                <w:w w:val="110"/>
                <w:sz w:val="18"/>
                <w:szCs w:val="18"/>
              </w:rPr>
              <w:t>Նշում</w:t>
            </w:r>
            <w:proofErr w:type="spellEnd"/>
            <w:r>
              <w:rPr>
                <w:w w:val="110"/>
                <w:sz w:val="18"/>
                <w:szCs w:val="18"/>
              </w:rPr>
              <w:t xml:space="preserve"> 4*</w:t>
            </w:r>
          </w:p>
        </w:tc>
        <w:tc>
          <w:tcPr>
            <w:tcW w:w="2136" w:type="dxa"/>
            <w:tcBorders>
              <w:bottom w:val="nil"/>
            </w:tcBorders>
          </w:tcPr>
          <w:p w14:paraId="4338DB8A" w14:textId="77777777" w:rsidR="00CA734F" w:rsidRDefault="00CA734F" w:rsidP="00343C03">
            <w:pPr>
              <w:pStyle w:val="TableParagraph"/>
              <w:spacing w:before="31"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247, </w:t>
            </w:r>
            <w:proofErr w:type="spellStart"/>
            <w:r>
              <w:rPr>
                <w:w w:val="120"/>
                <w:sz w:val="18"/>
                <w:szCs w:val="18"/>
              </w:rPr>
              <w:t>մաս</w:t>
            </w:r>
            <w:proofErr w:type="spellEnd"/>
            <w:r>
              <w:rPr>
                <w:w w:val="120"/>
                <w:sz w:val="18"/>
                <w:szCs w:val="18"/>
              </w:rPr>
              <w:t xml:space="preserve"> 3</w:t>
            </w:r>
          </w:p>
        </w:tc>
        <w:tc>
          <w:tcPr>
            <w:tcW w:w="533" w:type="dxa"/>
            <w:vMerge w:val="restart"/>
          </w:tcPr>
          <w:p w14:paraId="774B18EB" w14:textId="77777777" w:rsidR="00CA734F" w:rsidRDefault="00CA734F" w:rsidP="00343C03">
            <w:pPr>
              <w:pStyle w:val="TableParagraph"/>
              <w:rPr>
                <w:sz w:val="18"/>
              </w:rPr>
            </w:pPr>
          </w:p>
        </w:tc>
        <w:tc>
          <w:tcPr>
            <w:tcW w:w="670" w:type="dxa"/>
            <w:vMerge w:val="restart"/>
          </w:tcPr>
          <w:p w14:paraId="1707F3C6" w14:textId="77777777" w:rsidR="00CA734F" w:rsidRDefault="00CA734F" w:rsidP="00343C03">
            <w:pPr>
              <w:pStyle w:val="TableParagraph"/>
              <w:rPr>
                <w:sz w:val="18"/>
              </w:rPr>
            </w:pPr>
          </w:p>
        </w:tc>
        <w:tc>
          <w:tcPr>
            <w:tcW w:w="668" w:type="dxa"/>
            <w:vMerge w:val="restart"/>
          </w:tcPr>
          <w:p w14:paraId="271FA4E9" w14:textId="77777777" w:rsidR="00CA734F" w:rsidRDefault="00CA734F" w:rsidP="00343C03">
            <w:pPr>
              <w:pStyle w:val="TableParagraph"/>
              <w:rPr>
                <w:sz w:val="18"/>
              </w:rPr>
            </w:pPr>
          </w:p>
        </w:tc>
        <w:tc>
          <w:tcPr>
            <w:tcW w:w="669" w:type="dxa"/>
            <w:tcBorders>
              <w:bottom w:val="nil"/>
            </w:tcBorders>
          </w:tcPr>
          <w:p w14:paraId="0406380B" w14:textId="77777777" w:rsidR="00CA734F" w:rsidRDefault="00CA734F" w:rsidP="00343C03">
            <w:pPr>
              <w:pStyle w:val="TableParagraph"/>
              <w:spacing w:before="28"/>
              <w:jc w:val="center"/>
              <w:rPr>
                <w:sz w:val="18"/>
              </w:rPr>
            </w:pPr>
            <w:r>
              <w:rPr>
                <w:w w:val="74"/>
                <w:sz w:val="18"/>
              </w:rPr>
              <w:t>1</w:t>
            </w:r>
          </w:p>
        </w:tc>
        <w:tc>
          <w:tcPr>
            <w:tcW w:w="2001" w:type="dxa"/>
            <w:tcBorders>
              <w:bottom w:val="nil"/>
            </w:tcBorders>
          </w:tcPr>
          <w:p w14:paraId="7DA0B6B7"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r>
              <w:rPr>
                <w:w w:val="110"/>
                <w:sz w:val="18"/>
                <w:szCs w:val="18"/>
              </w:rPr>
              <w:t xml:space="preserve">, </w:t>
            </w:r>
            <w:proofErr w:type="spellStart"/>
            <w:r>
              <w:rPr>
                <w:w w:val="110"/>
                <w:sz w:val="18"/>
                <w:szCs w:val="18"/>
              </w:rPr>
              <w:t>գործիքաչափում</w:t>
            </w:r>
            <w:proofErr w:type="spellEnd"/>
          </w:p>
        </w:tc>
        <w:tc>
          <w:tcPr>
            <w:tcW w:w="2002" w:type="dxa"/>
            <w:vMerge w:val="restart"/>
          </w:tcPr>
          <w:p w14:paraId="198E7794" w14:textId="77777777" w:rsidR="00CA734F" w:rsidRDefault="00CA734F" w:rsidP="00343C03">
            <w:pPr>
              <w:pStyle w:val="TableParagraph"/>
              <w:rPr>
                <w:sz w:val="18"/>
              </w:rPr>
            </w:pPr>
          </w:p>
        </w:tc>
      </w:tr>
      <w:tr w:rsidR="00CA734F" w14:paraId="722DF572" w14:textId="77777777" w:rsidTr="00343C03">
        <w:trPr>
          <w:trHeight w:val="1253"/>
        </w:trPr>
        <w:tc>
          <w:tcPr>
            <w:tcW w:w="838" w:type="dxa"/>
            <w:tcBorders>
              <w:top w:val="nil"/>
            </w:tcBorders>
          </w:tcPr>
          <w:p w14:paraId="2E902929" w14:textId="77777777" w:rsidR="00CA734F" w:rsidRDefault="00CA734F" w:rsidP="00343C03">
            <w:pPr>
              <w:pStyle w:val="TableParagraph"/>
              <w:rPr>
                <w:sz w:val="18"/>
              </w:rPr>
            </w:pPr>
          </w:p>
        </w:tc>
        <w:tc>
          <w:tcPr>
            <w:tcW w:w="4966" w:type="dxa"/>
            <w:tcBorders>
              <w:top w:val="nil"/>
            </w:tcBorders>
          </w:tcPr>
          <w:p w14:paraId="6B87C54F" w14:textId="77777777" w:rsidR="00CA734F" w:rsidRDefault="00CA734F" w:rsidP="00343C03">
            <w:pPr>
              <w:pStyle w:val="TableParagraph"/>
              <w:rPr>
                <w:sz w:val="18"/>
              </w:rPr>
            </w:pPr>
          </w:p>
        </w:tc>
        <w:tc>
          <w:tcPr>
            <w:tcW w:w="2136" w:type="dxa"/>
            <w:tcBorders>
              <w:top w:val="nil"/>
            </w:tcBorders>
          </w:tcPr>
          <w:p w14:paraId="52A96979" w14:textId="77777777" w:rsidR="00CA734F" w:rsidRDefault="00CA734F" w:rsidP="00343C03">
            <w:pPr>
              <w:pStyle w:val="TableParagraph"/>
              <w:spacing w:before="12" w:line="295" w:lineRule="auto"/>
              <w:ind w:left="99" w:right="91"/>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օգոստոսի</w:t>
            </w:r>
            <w:proofErr w:type="spellEnd"/>
            <w:r>
              <w:rPr>
                <w:w w:val="110"/>
                <w:sz w:val="18"/>
                <w:szCs w:val="18"/>
              </w:rPr>
              <w:t xml:space="preserve"> 15-ի N 756-Ն </w:t>
            </w:r>
            <w:proofErr w:type="spellStart"/>
            <w:r>
              <w:rPr>
                <w:w w:val="110"/>
                <w:sz w:val="18"/>
                <w:szCs w:val="18"/>
              </w:rPr>
              <w:t>հրաման</w:t>
            </w:r>
            <w:proofErr w:type="spellEnd"/>
            <w:r>
              <w:rPr>
                <w:w w:val="110"/>
                <w:sz w:val="18"/>
                <w:szCs w:val="18"/>
              </w:rPr>
              <w:t>,</w:t>
            </w:r>
          </w:p>
          <w:p w14:paraId="484037E0" w14:textId="77777777" w:rsidR="00CA734F" w:rsidRDefault="00CA734F" w:rsidP="00343C03">
            <w:pPr>
              <w:pStyle w:val="TableParagraph"/>
              <w:spacing w:line="202" w:lineRule="exact"/>
              <w:ind w:left="99"/>
              <w:rPr>
                <w:sz w:val="18"/>
                <w:szCs w:val="18"/>
              </w:rPr>
            </w:pPr>
            <w:proofErr w:type="spellStart"/>
            <w:r>
              <w:rPr>
                <w:w w:val="110"/>
                <w:sz w:val="18"/>
                <w:szCs w:val="18"/>
              </w:rPr>
              <w:t>կետ</w:t>
            </w:r>
            <w:proofErr w:type="spellEnd"/>
            <w:r>
              <w:rPr>
                <w:w w:val="110"/>
                <w:sz w:val="18"/>
                <w:szCs w:val="18"/>
              </w:rPr>
              <w:t xml:space="preserve"> 3.4</w:t>
            </w:r>
          </w:p>
        </w:tc>
        <w:tc>
          <w:tcPr>
            <w:tcW w:w="533" w:type="dxa"/>
            <w:vMerge/>
            <w:tcBorders>
              <w:top w:val="nil"/>
            </w:tcBorders>
          </w:tcPr>
          <w:p w14:paraId="62AC5BF2" w14:textId="77777777" w:rsidR="00CA734F" w:rsidRDefault="00CA734F" w:rsidP="00343C03">
            <w:pPr>
              <w:rPr>
                <w:sz w:val="2"/>
                <w:szCs w:val="2"/>
              </w:rPr>
            </w:pPr>
          </w:p>
        </w:tc>
        <w:tc>
          <w:tcPr>
            <w:tcW w:w="670" w:type="dxa"/>
            <w:vMerge/>
            <w:tcBorders>
              <w:top w:val="nil"/>
            </w:tcBorders>
          </w:tcPr>
          <w:p w14:paraId="09504F60" w14:textId="77777777" w:rsidR="00CA734F" w:rsidRDefault="00CA734F" w:rsidP="00343C03">
            <w:pPr>
              <w:rPr>
                <w:sz w:val="2"/>
                <w:szCs w:val="2"/>
              </w:rPr>
            </w:pPr>
          </w:p>
        </w:tc>
        <w:tc>
          <w:tcPr>
            <w:tcW w:w="668" w:type="dxa"/>
            <w:vMerge/>
            <w:tcBorders>
              <w:top w:val="nil"/>
            </w:tcBorders>
          </w:tcPr>
          <w:p w14:paraId="6901BE09" w14:textId="77777777" w:rsidR="00CA734F" w:rsidRDefault="00CA734F" w:rsidP="00343C03">
            <w:pPr>
              <w:rPr>
                <w:sz w:val="2"/>
                <w:szCs w:val="2"/>
              </w:rPr>
            </w:pPr>
          </w:p>
        </w:tc>
        <w:tc>
          <w:tcPr>
            <w:tcW w:w="669" w:type="dxa"/>
            <w:tcBorders>
              <w:top w:val="nil"/>
            </w:tcBorders>
          </w:tcPr>
          <w:p w14:paraId="02E446E6" w14:textId="77777777" w:rsidR="00CA734F" w:rsidRDefault="00CA734F" w:rsidP="00343C03">
            <w:pPr>
              <w:pStyle w:val="TableParagraph"/>
              <w:rPr>
                <w:sz w:val="18"/>
              </w:rPr>
            </w:pPr>
          </w:p>
        </w:tc>
        <w:tc>
          <w:tcPr>
            <w:tcW w:w="2001" w:type="dxa"/>
            <w:tcBorders>
              <w:top w:val="nil"/>
            </w:tcBorders>
          </w:tcPr>
          <w:p w14:paraId="0A80A10D" w14:textId="77777777" w:rsidR="00CA734F" w:rsidRDefault="00CA734F" w:rsidP="00343C03">
            <w:pPr>
              <w:pStyle w:val="TableParagraph"/>
              <w:rPr>
                <w:sz w:val="18"/>
              </w:rPr>
            </w:pPr>
          </w:p>
        </w:tc>
        <w:tc>
          <w:tcPr>
            <w:tcW w:w="2002" w:type="dxa"/>
            <w:vMerge/>
            <w:tcBorders>
              <w:top w:val="nil"/>
            </w:tcBorders>
          </w:tcPr>
          <w:p w14:paraId="03AF2BBF" w14:textId="77777777" w:rsidR="00CA734F" w:rsidRDefault="00CA734F" w:rsidP="00343C03">
            <w:pPr>
              <w:rPr>
                <w:sz w:val="2"/>
                <w:szCs w:val="2"/>
              </w:rPr>
            </w:pPr>
          </w:p>
        </w:tc>
      </w:tr>
      <w:tr w:rsidR="00CA734F" w14:paraId="1CD15015" w14:textId="77777777" w:rsidTr="00343C03">
        <w:trPr>
          <w:trHeight w:val="256"/>
        </w:trPr>
        <w:tc>
          <w:tcPr>
            <w:tcW w:w="838" w:type="dxa"/>
            <w:tcBorders>
              <w:bottom w:val="nil"/>
            </w:tcBorders>
          </w:tcPr>
          <w:p w14:paraId="682E1AC3" w14:textId="77777777" w:rsidR="00CA734F" w:rsidRDefault="00CA734F" w:rsidP="00343C03">
            <w:pPr>
              <w:pStyle w:val="TableParagraph"/>
              <w:spacing w:before="28"/>
              <w:ind w:left="171" w:right="165"/>
              <w:jc w:val="center"/>
              <w:rPr>
                <w:sz w:val="18"/>
              </w:rPr>
            </w:pPr>
            <w:r>
              <w:rPr>
                <w:sz w:val="18"/>
              </w:rPr>
              <w:t>13.</w:t>
            </w:r>
          </w:p>
        </w:tc>
        <w:tc>
          <w:tcPr>
            <w:tcW w:w="4966" w:type="dxa"/>
            <w:tcBorders>
              <w:bottom w:val="nil"/>
            </w:tcBorders>
          </w:tcPr>
          <w:p w14:paraId="4BC5A9FE" w14:textId="77777777" w:rsidR="00CA734F" w:rsidRDefault="00CA734F" w:rsidP="00343C03">
            <w:pPr>
              <w:pStyle w:val="TableParagraph"/>
              <w:spacing w:before="28"/>
              <w:ind w:left="103"/>
              <w:rPr>
                <w:sz w:val="18"/>
                <w:szCs w:val="18"/>
              </w:rPr>
            </w:pPr>
            <w:proofErr w:type="spellStart"/>
            <w:r>
              <w:rPr>
                <w:w w:val="110"/>
                <w:sz w:val="18"/>
                <w:szCs w:val="18"/>
              </w:rPr>
              <w:t>Գործատուն</w:t>
            </w:r>
            <w:proofErr w:type="spellEnd"/>
            <w:r>
              <w:rPr>
                <w:w w:val="110"/>
                <w:sz w:val="18"/>
                <w:szCs w:val="18"/>
              </w:rPr>
              <w:t xml:space="preserve"> </w:t>
            </w:r>
            <w:proofErr w:type="spellStart"/>
            <w:r>
              <w:rPr>
                <w:w w:val="110"/>
                <w:sz w:val="18"/>
                <w:szCs w:val="18"/>
              </w:rPr>
              <w:t>ընդունել</w:t>
            </w:r>
            <w:proofErr w:type="spellEnd"/>
            <w:r>
              <w:rPr>
                <w:w w:val="110"/>
                <w:sz w:val="18"/>
                <w:szCs w:val="18"/>
              </w:rPr>
              <w:t xml:space="preserve"> է </w:t>
            </w:r>
            <w:proofErr w:type="spellStart"/>
            <w:r>
              <w:rPr>
                <w:w w:val="110"/>
                <w:sz w:val="18"/>
                <w:szCs w:val="18"/>
              </w:rPr>
              <w:t>աշխատողների</w:t>
            </w:r>
            <w:proofErr w:type="spellEnd"/>
          </w:p>
        </w:tc>
        <w:tc>
          <w:tcPr>
            <w:tcW w:w="2136" w:type="dxa"/>
            <w:tcBorders>
              <w:bottom w:val="nil"/>
            </w:tcBorders>
          </w:tcPr>
          <w:p w14:paraId="7917587A" w14:textId="77777777" w:rsidR="00CA734F" w:rsidRDefault="00CA734F" w:rsidP="00343C03">
            <w:pPr>
              <w:pStyle w:val="TableParagraph"/>
              <w:spacing w:before="31" w:line="206" w:lineRule="exact"/>
              <w:ind w:left="99"/>
              <w:rPr>
                <w:sz w:val="18"/>
                <w:szCs w:val="18"/>
              </w:rPr>
            </w:pPr>
            <w:r>
              <w:rPr>
                <w:w w:val="120"/>
                <w:sz w:val="18"/>
                <w:szCs w:val="18"/>
              </w:rPr>
              <w:t xml:space="preserve">ՀՀ </w:t>
            </w:r>
            <w:proofErr w:type="spellStart"/>
            <w:r>
              <w:rPr>
                <w:w w:val="120"/>
                <w:sz w:val="18"/>
                <w:szCs w:val="18"/>
              </w:rPr>
              <w:t>աշխատանքային</w:t>
            </w:r>
            <w:proofErr w:type="spellEnd"/>
          </w:p>
        </w:tc>
        <w:tc>
          <w:tcPr>
            <w:tcW w:w="533" w:type="dxa"/>
            <w:vMerge w:val="restart"/>
          </w:tcPr>
          <w:p w14:paraId="0FAA2D0B" w14:textId="77777777" w:rsidR="00CA734F" w:rsidRDefault="00CA734F" w:rsidP="00343C03">
            <w:pPr>
              <w:pStyle w:val="TableParagraph"/>
              <w:rPr>
                <w:sz w:val="18"/>
              </w:rPr>
            </w:pPr>
          </w:p>
        </w:tc>
        <w:tc>
          <w:tcPr>
            <w:tcW w:w="670" w:type="dxa"/>
            <w:vMerge w:val="restart"/>
          </w:tcPr>
          <w:p w14:paraId="0E8EC80E" w14:textId="77777777" w:rsidR="00CA734F" w:rsidRDefault="00CA734F" w:rsidP="00343C03">
            <w:pPr>
              <w:pStyle w:val="TableParagraph"/>
              <w:rPr>
                <w:sz w:val="18"/>
              </w:rPr>
            </w:pPr>
          </w:p>
        </w:tc>
        <w:tc>
          <w:tcPr>
            <w:tcW w:w="668" w:type="dxa"/>
            <w:vMerge w:val="restart"/>
          </w:tcPr>
          <w:p w14:paraId="169D7863" w14:textId="77777777" w:rsidR="00CA734F" w:rsidRDefault="00CA734F" w:rsidP="00343C03">
            <w:pPr>
              <w:pStyle w:val="TableParagraph"/>
              <w:rPr>
                <w:sz w:val="18"/>
              </w:rPr>
            </w:pPr>
          </w:p>
        </w:tc>
        <w:tc>
          <w:tcPr>
            <w:tcW w:w="669" w:type="dxa"/>
            <w:tcBorders>
              <w:bottom w:val="nil"/>
            </w:tcBorders>
          </w:tcPr>
          <w:p w14:paraId="32202364" w14:textId="77777777" w:rsidR="00CA734F" w:rsidRDefault="00CA734F" w:rsidP="00343C03">
            <w:pPr>
              <w:pStyle w:val="TableParagraph"/>
              <w:spacing w:before="28"/>
              <w:jc w:val="center"/>
              <w:rPr>
                <w:sz w:val="18"/>
              </w:rPr>
            </w:pPr>
            <w:r>
              <w:rPr>
                <w:w w:val="74"/>
                <w:sz w:val="18"/>
              </w:rPr>
              <w:t>1</w:t>
            </w:r>
          </w:p>
        </w:tc>
        <w:tc>
          <w:tcPr>
            <w:tcW w:w="2001" w:type="dxa"/>
            <w:tcBorders>
              <w:bottom w:val="nil"/>
            </w:tcBorders>
          </w:tcPr>
          <w:p w14:paraId="15FA7A5D" w14:textId="77777777" w:rsidR="00CA734F" w:rsidRDefault="00CA734F" w:rsidP="00343C03">
            <w:pPr>
              <w:pStyle w:val="TableParagraph"/>
              <w:spacing w:before="28"/>
              <w:ind w:left="98"/>
              <w:rPr>
                <w:sz w:val="18"/>
                <w:szCs w:val="18"/>
              </w:rPr>
            </w:pPr>
            <w:proofErr w:type="spellStart"/>
            <w:r>
              <w:rPr>
                <w:w w:val="110"/>
                <w:sz w:val="18"/>
                <w:szCs w:val="18"/>
              </w:rPr>
              <w:t>Փաստաթղթային</w:t>
            </w:r>
            <w:proofErr w:type="spellEnd"/>
          </w:p>
        </w:tc>
        <w:tc>
          <w:tcPr>
            <w:tcW w:w="2002" w:type="dxa"/>
            <w:vMerge w:val="restart"/>
          </w:tcPr>
          <w:p w14:paraId="4534FCC1" w14:textId="77777777" w:rsidR="00CA734F" w:rsidRDefault="00CA734F" w:rsidP="00343C03">
            <w:pPr>
              <w:pStyle w:val="TableParagraph"/>
              <w:rPr>
                <w:sz w:val="18"/>
              </w:rPr>
            </w:pPr>
          </w:p>
        </w:tc>
      </w:tr>
      <w:tr w:rsidR="00CA734F" w14:paraId="2024D2C3" w14:textId="77777777" w:rsidTr="00343C03">
        <w:trPr>
          <w:trHeight w:val="243"/>
        </w:trPr>
        <w:tc>
          <w:tcPr>
            <w:tcW w:w="838" w:type="dxa"/>
            <w:tcBorders>
              <w:top w:val="nil"/>
              <w:bottom w:val="nil"/>
            </w:tcBorders>
          </w:tcPr>
          <w:p w14:paraId="24F9F28C" w14:textId="77777777" w:rsidR="00CA734F" w:rsidRDefault="00CA734F" w:rsidP="00343C03">
            <w:pPr>
              <w:pStyle w:val="TableParagraph"/>
              <w:rPr>
                <w:sz w:val="16"/>
              </w:rPr>
            </w:pPr>
          </w:p>
        </w:tc>
        <w:tc>
          <w:tcPr>
            <w:tcW w:w="4966" w:type="dxa"/>
            <w:tcBorders>
              <w:top w:val="nil"/>
              <w:bottom w:val="nil"/>
            </w:tcBorders>
          </w:tcPr>
          <w:p w14:paraId="23DAB230" w14:textId="77777777" w:rsidR="00CA734F" w:rsidRDefault="00CA734F" w:rsidP="00343C03">
            <w:pPr>
              <w:pStyle w:val="TableParagraph"/>
              <w:spacing w:before="16"/>
              <w:ind w:left="102"/>
              <w:rPr>
                <w:sz w:val="18"/>
                <w:szCs w:val="18"/>
              </w:rPr>
            </w:pPr>
            <w:proofErr w:type="spellStart"/>
            <w:r>
              <w:rPr>
                <w:w w:val="110"/>
                <w:sz w:val="18"/>
                <w:szCs w:val="18"/>
              </w:rPr>
              <w:t>անվտանգության</w:t>
            </w:r>
            <w:proofErr w:type="spellEnd"/>
            <w:r>
              <w:rPr>
                <w:w w:val="110"/>
                <w:sz w:val="18"/>
                <w:szCs w:val="18"/>
              </w:rPr>
              <w:t xml:space="preserve"> </w:t>
            </w:r>
            <w:proofErr w:type="spellStart"/>
            <w:r>
              <w:rPr>
                <w:w w:val="110"/>
                <w:sz w:val="18"/>
                <w:szCs w:val="18"/>
              </w:rPr>
              <w:t>ապահովման</w:t>
            </w:r>
            <w:proofErr w:type="spellEnd"/>
            <w:r>
              <w:rPr>
                <w:w w:val="110"/>
                <w:sz w:val="18"/>
                <w:szCs w:val="18"/>
              </w:rPr>
              <w:t xml:space="preserve"> և </w:t>
            </w:r>
            <w:proofErr w:type="spellStart"/>
            <w:r>
              <w:rPr>
                <w:w w:val="110"/>
                <w:sz w:val="18"/>
                <w:szCs w:val="18"/>
              </w:rPr>
              <w:t>առողջության</w:t>
            </w:r>
            <w:proofErr w:type="spellEnd"/>
          </w:p>
        </w:tc>
        <w:tc>
          <w:tcPr>
            <w:tcW w:w="2136" w:type="dxa"/>
            <w:tcBorders>
              <w:top w:val="nil"/>
              <w:bottom w:val="nil"/>
            </w:tcBorders>
          </w:tcPr>
          <w:p w14:paraId="17F2A04D" w14:textId="77777777" w:rsidR="00CA734F" w:rsidRDefault="00CA734F" w:rsidP="00343C03">
            <w:pPr>
              <w:pStyle w:val="TableParagraph"/>
              <w:spacing w:before="18" w:line="204" w:lineRule="exact"/>
              <w:ind w:left="99"/>
              <w:rPr>
                <w:sz w:val="18"/>
                <w:szCs w:val="18"/>
              </w:rPr>
            </w:pP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p>
        </w:tc>
        <w:tc>
          <w:tcPr>
            <w:tcW w:w="533" w:type="dxa"/>
            <w:vMerge/>
            <w:tcBorders>
              <w:top w:val="nil"/>
            </w:tcBorders>
          </w:tcPr>
          <w:p w14:paraId="51FC5AAD" w14:textId="77777777" w:rsidR="00CA734F" w:rsidRDefault="00CA734F" w:rsidP="00343C03">
            <w:pPr>
              <w:rPr>
                <w:sz w:val="2"/>
                <w:szCs w:val="2"/>
              </w:rPr>
            </w:pPr>
          </w:p>
        </w:tc>
        <w:tc>
          <w:tcPr>
            <w:tcW w:w="670" w:type="dxa"/>
            <w:vMerge/>
            <w:tcBorders>
              <w:top w:val="nil"/>
            </w:tcBorders>
          </w:tcPr>
          <w:p w14:paraId="592F7B3C" w14:textId="77777777" w:rsidR="00CA734F" w:rsidRDefault="00CA734F" w:rsidP="00343C03">
            <w:pPr>
              <w:rPr>
                <w:sz w:val="2"/>
                <w:szCs w:val="2"/>
              </w:rPr>
            </w:pPr>
          </w:p>
        </w:tc>
        <w:tc>
          <w:tcPr>
            <w:tcW w:w="668" w:type="dxa"/>
            <w:vMerge/>
            <w:tcBorders>
              <w:top w:val="nil"/>
            </w:tcBorders>
          </w:tcPr>
          <w:p w14:paraId="0D978537" w14:textId="77777777" w:rsidR="00CA734F" w:rsidRDefault="00CA734F" w:rsidP="00343C03">
            <w:pPr>
              <w:rPr>
                <w:sz w:val="2"/>
                <w:szCs w:val="2"/>
              </w:rPr>
            </w:pPr>
          </w:p>
        </w:tc>
        <w:tc>
          <w:tcPr>
            <w:tcW w:w="669" w:type="dxa"/>
            <w:tcBorders>
              <w:top w:val="nil"/>
              <w:bottom w:val="nil"/>
            </w:tcBorders>
          </w:tcPr>
          <w:p w14:paraId="08DE4F59" w14:textId="77777777" w:rsidR="00CA734F" w:rsidRDefault="00CA734F" w:rsidP="00343C03">
            <w:pPr>
              <w:pStyle w:val="TableParagraph"/>
              <w:rPr>
                <w:sz w:val="16"/>
              </w:rPr>
            </w:pPr>
          </w:p>
        </w:tc>
        <w:tc>
          <w:tcPr>
            <w:tcW w:w="2001" w:type="dxa"/>
            <w:tcBorders>
              <w:top w:val="nil"/>
              <w:bottom w:val="nil"/>
            </w:tcBorders>
          </w:tcPr>
          <w:p w14:paraId="5396BDEE" w14:textId="77777777" w:rsidR="00CA734F" w:rsidRDefault="00CA734F" w:rsidP="00343C03">
            <w:pPr>
              <w:pStyle w:val="TableParagraph"/>
              <w:rPr>
                <w:sz w:val="16"/>
              </w:rPr>
            </w:pPr>
          </w:p>
        </w:tc>
        <w:tc>
          <w:tcPr>
            <w:tcW w:w="2002" w:type="dxa"/>
            <w:vMerge/>
            <w:tcBorders>
              <w:top w:val="nil"/>
            </w:tcBorders>
          </w:tcPr>
          <w:p w14:paraId="590140EE" w14:textId="77777777" w:rsidR="00CA734F" w:rsidRDefault="00CA734F" w:rsidP="00343C03">
            <w:pPr>
              <w:rPr>
                <w:sz w:val="2"/>
                <w:szCs w:val="2"/>
              </w:rPr>
            </w:pPr>
          </w:p>
        </w:tc>
      </w:tr>
      <w:tr w:rsidR="00CA734F" w14:paraId="187AFF9B" w14:textId="77777777" w:rsidTr="00343C03">
        <w:trPr>
          <w:trHeight w:val="241"/>
        </w:trPr>
        <w:tc>
          <w:tcPr>
            <w:tcW w:w="838" w:type="dxa"/>
            <w:tcBorders>
              <w:top w:val="nil"/>
              <w:bottom w:val="nil"/>
            </w:tcBorders>
          </w:tcPr>
          <w:p w14:paraId="3FB656AF" w14:textId="77777777" w:rsidR="00CA734F" w:rsidRDefault="00CA734F" w:rsidP="00343C03">
            <w:pPr>
              <w:pStyle w:val="TableParagraph"/>
              <w:rPr>
                <w:sz w:val="16"/>
              </w:rPr>
            </w:pPr>
          </w:p>
        </w:tc>
        <w:tc>
          <w:tcPr>
            <w:tcW w:w="4966" w:type="dxa"/>
            <w:tcBorders>
              <w:top w:val="nil"/>
              <w:bottom w:val="nil"/>
            </w:tcBorders>
          </w:tcPr>
          <w:p w14:paraId="51285B3A" w14:textId="77777777" w:rsidR="00CA734F" w:rsidRDefault="00CA734F" w:rsidP="00343C03">
            <w:pPr>
              <w:pStyle w:val="TableParagraph"/>
              <w:spacing w:before="15"/>
              <w:ind w:left="102"/>
              <w:rPr>
                <w:sz w:val="18"/>
                <w:szCs w:val="18"/>
              </w:rPr>
            </w:pPr>
            <w:proofErr w:type="spellStart"/>
            <w:r>
              <w:rPr>
                <w:w w:val="115"/>
                <w:sz w:val="18"/>
                <w:szCs w:val="18"/>
              </w:rPr>
              <w:t>պահպանության</w:t>
            </w:r>
            <w:proofErr w:type="spellEnd"/>
            <w:r>
              <w:rPr>
                <w:w w:val="115"/>
                <w:sz w:val="18"/>
                <w:szCs w:val="18"/>
              </w:rPr>
              <w:t xml:space="preserve"> </w:t>
            </w:r>
            <w:proofErr w:type="spellStart"/>
            <w:r>
              <w:rPr>
                <w:w w:val="115"/>
                <w:sz w:val="18"/>
                <w:szCs w:val="18"/>
              </w:rPr>
              <w:t>վերաբերյալ</w:t>
            </w:r>
            <w:proofErr w:type="spellEnd"/>
            <w:r>
              <w:rPr>
                <w:w w:val="115"/>
                <w:sz w:val="18"/>
                <w:szCs w:val="18"/>
              </w:rPr>
              <w:t xml:space="preserve"> </w:t>
            </w:r>
            <w:proofErr w:type="spellStart"/>
            <w:r>
              <w:rPr>
                <w:w w:val="115"/>
                <w:sz w:val="18"/>
                <w:szCs w:val="18"/>
              </w:rPr>
              <w:t>ներքին</w:t>
            </w:r>
            <w:proofErr w:type="spellEnd"/>
            <w:r>
              <w:rPr>
                <w:w w:val="115"/>
                <w:sz w:val="18"/>
                <w:szCs w:val="18"/>
              </w:rPr>
              <w:t xml:space="preserve"> </w:t>
            </w:r>
            <w:proofErr w:type="spellStart"/>
            <w:r>
              <w:rPr>
                <w:w w:val="115"/>
                <w:sz w:val="18"/>
                <w:szCs w:val="18"/>
              </w:rPr>
              <w:t>իրավական</w:t>
            </w:r>
            <w:proofErr w:type="spellEnd"/>
          </w:p>
        </w:tc>
        <w:tc>
          <w:tcPr>
            <w:tcW w:w="2136" w:type="dxa"/>
            <w:tcBorders>
              <w:top w:val="nil"/>
              <w:bottom w:val="nil"/>
            </w:tcBorders>
          </w:tcPr>
          <w:p w14:paraId="1440B03E" w14:textId="77777777" w:rsidR="00CA734F" w:rsidRDefault="00CA734F" w:rsidP="00343C03">
            <w:pPr>
              <w:pStyle w:val="TableParagraph"/>
              <w:spacing w:before="15"/>
              <w:ind w:left="99"/>
              <w:rPr>
                <w:sz w:val="18"/>
                <w:szCs w:val="18"/>
              </w:rPr>
            </w:pPr>
            <w:r>
              <w:rPr>
                <w:w w:val="125"/>
                <w:sz w:val="18"/>
                <w:szCs w:val="18"/>
              </w:rPr>
              <w:t xml:space="preserve">248, </w:t>
            </w:r>
            <w:proofErr w:type="spellStart"/>
            <w:r>
              <w:rPr>
                <w:w w:val="125"/>
                <w:sz w:val="18"/>
                <w:szCs w:val="18"/>
              </w:rPr>
              <w:t>մաս</w:t>
            </w:r>
            <w:proofErr w:type="spellEnd"/>
            <w:r>
              <w:rPr>
                <w:w w:val="125"/>
                <w:sz w:val="18"/>
                <w:szCs w:val="18"/>
              </w:rPr>
              <w:t xml:space="preserve"> 3, </w:t>
            </w:r>
            <w:proofErr w:type="spellStart"/>
            <w:r>
              <w:rPr>
                <w:w w:val="125"/>
                <w:sz w:val="18"/>
                <w:szCs w:val="18"/>
              </w:rPr>
              <w:t>հոդված</w:t>
            </w:r>
            <w:proofErr w:type="spellEnd"/>
          </w:p>
        </w:tc>
        <w:tc>
          <w:tcPr>
            <w:tcW w:w="533" w:type="dxa"/>
            <w:vMerge/>
            <w:tcBorders>
              <w:top w:val="nil"/>
            </w:tcBorders>
          </w:tcPr>
          <w:p w14:paraId="10B5EAC8" w14:textId="77777777" w:rsidR="00CA734F" w:rsidRDefault="00CA734F" w:rsidP="00343C03">
            <w:pPr>
              <w:rPr>
                <w:sz w:val="2"/>
                <w:szCs w:val="2"/>
              </w:rPr>
            </w:pPr>
          </w:p>
        </w:tc>
        <w:tc>
          <w:tcPr>
            <w:tcW w:w="670" w:type="dxa"/>
            <w:vMerge/>
            <w:tcBorders>
              <w:top w:val="nil"/>
            </w:tcBorders>
          </w:tcPr>
          <w:p w14:paraId="2DFCAD3C" w14:textId="77777777" w:rsidR="00CA734F" w:rsidRDefault="00CA734F" w:rsidP="00343C03">
            <w:pPr>
              <w:rPr>
                <w:sz w:val="2"/>
                <w:szCs w:val="2"/>
              </w:rPr>
            </w:pPr>
          </w:p>
        </w:tc>
        <w:tc>
          <w:tcPr>
            <w:tcW w:w="668" w:type="dxa"/>
            <w:vMerge/>
            <w:tcBorders>
              <w:top w:val="nil"/>
            </w:tcBorders>
          </w:tcPr>
          <w:p w14:paraId="518EA193" w14:textId="77777777" w:rsidR="00CA734F" w:rsidRDefault="00CA734F" w:rsidP="00343C03">
            <w:pPr>
              <w:rPr>
                <w:sz w:val="2"/>
                <w:szCs w:val="2"/>
              </w:rPr>
            </w:pPr>
          </w:p>
        </w:tc>
        <w:tc>
          <w:tcPr>
            <w:tcW w:w="669" w:type="dxa"/>
            <w:tcBorders>
              <w:top w:val="nil"/>
              <w:bottom w:val="nil"/>
            </w:tcBorders>
          </w:tcPr>
          <w:p w14:paraId="67D968E1" w14:textId="77777777" w:rsidR="00CA734F" w:rsidRDefault="00CA734F" w:rsidP="00343C03">
            <w:pPr>
              <w:pStyle w:val="TableParagraph"/>
              <w:rPr>
                <w:sz w:val="16"/>
              </w:rPr>
            </w:pPr>
          </w:p>
        </w:tc>
        <w:tc>
          <w:tcPr>
            <w:tcW w:w="2001" w:type="dxa"/>
            <w:tcBorders>
              <w:top w:val="nil"/>
              <w:bottom w:val="nil"/>
            </w:tcBorders>
          </w:tcPr>
          <w:p w14:paraId="1A996FD5" w14:textId="77777777" w:rsidR="00CA734F" w:rsidRDefault="00CA734F" w:rsidP="00343C03">
            <w:pPr>
              <w:pStyle w:val="TableParagraph"/>
              <w:rPr>
                <w:sz w:val="16"/>
              </w:rPr>
            </w:pPr>
          </w:p>
        </w:tc>
        <w:tc>
          <w:tcPr>
            <w:tcW w:w="2002" w:type="dxa"/>
            <w:vMerge/>
            <w:tcBorders>
              <w:top w:val="nil"/>
            </w:tcBorders>
          </w:tcPr>
          <w:p w14:paraId="0B640E08" w14:textId="77777777" w:rsidR="00CA734F" w:rsidRDefault="00CA734F" w:rsidP="00343C03">
            <w:pPr>
              <w:rPr>
                <w:sz w:val="2"/>
                <w:szCs w:val="2"/>
              </w:rPr>
            </w:pPr>
          </w:p>
        </w:tc>
      </w:tr>
      <w:tr w:rsidR="00CA734F" w14:paraId="2275C84C" w14:textId="77777777" w:rsidTr="00343C03">
        <w:trPr>
          <w:trHeight w:val="243"/>
        </w:trPr>
        <w:tc>
          <w:tcPr>
            <w:tcW w:w="838" w:type="dxa"/>
            <w:tcBorders>
              <w:top w:val="nil"/>
            </w:tcBorders>
          </w:tcPr>
          <w:p w14:paraId="41ACA7B6" w14:textId="77777777" w:rsidR="00CA734F" w:rsidRDefault="00CA734F" w:rsidP="00343C03">
            <w:pPr>
              <w:pStyle w:val="TableParagraph"/>
              <w:rPr>
                <w:sz w:val="16"/>
              </w:rPr>
            </w:pPr>
          </w:p>
        </w:tc>
        <w:tc>
          <w:tcPr>
            <w:tcW w:w="4966" w:type="dxa"/>
            <w:tcBorders>
              <w:top w:val="nil"/>
            </w:tcBorders>
          </w:tcPr>
          <w:p w14:paraId="17AAD91F" w14:textId="77777777" w:rsidR="00CA734F" w:rsidRDefault="00CA734F" w:rsidP="00343C03">
            <w:pPr>
              <w:pStyle w:val="TableParagraph"/>
              <w:spacing w:before="20" w:line="203" w:lineRule="exact"/>
              <w:ind w:left="102"/>
              <w:rPr>
                <w:sz w:val="18"/>
                <w:szCs w:val="18"/>
              </w:rPr>
            </w:pPr>
            <w:proofErr w:type="spellStart"/>
            <w:r>
              <w:rPr>
                <w:w w:val="115"/>
                <w:sz w:val="18"/>
                <w:szCs w:val="18"/>
              </w:rPr>
              <w:t>ակտեր</w:t>
            </w:r>
            <w:proofErr w:type="spellEnd"/>
            <w:r>
              <w:rPr>
                <w:w w:val="115"/>
                <w:sz w:val="18"/>
                <w:szCs w:val="18"/>
              </w:rPr>
              <w:t>։</w:t>
            </w:r>
          </w:p>
        </w:tc>
        <w:tc>
          <w:tcPr>
            <w:tcW w:w="2136" w:type="dxa"/>
            <w:tcBorders>
              <w:top w:val="nil"/>
            </w:tcBorders>
          </w:tcPr>
          <w:p w14:paraId="1058323D" w14:textId="77777777" w:rsidR="00CA734F" w:rsidRDefault="00CA734F" w:rsidP="00343C03">
            <w:pPr>
              <w:pStyle w:val="TableParagraph"/>
              <w:spacing w:before="17" w:line="205" w:lineRule="exact"/>
              <w:ind w:left="99"/>
              <w:rPr>
                <w:sz w:val="18"/>
                <w:szCs w:val="18"/>
              </w:rPr>
            </w:pPr>
            <w:r>
              <w:rPr>
                <w:w w:val="120"/>
                <w:sz w:val="18"/>
                <w:szCs w:val="18"/>
              </w:rPr>
              <w:t xml:space="preserve">247, </w:t>
            </w:r>
            <w:proofErr w:type="spellStart"/>
            <w:r>
              <w:rPr>
                <w:w w:val="120"/>
                <w:sz w:val="18"/>
                <w:szCs w:val="18"/>
              </w:rPr>
              <w:t>մաս</w:t>
            </w:r>
            <w:proofErr w:type="spellEnd"/>
            <w:r>
              <w:rPr>
                <w:w w:val="120"/>
                <w:sz w:val="18"/>
                <w:szCs w:val="18"/>
              </w:rPr>
              <w:t xml:space="preserve"> 3</w:t>
            </w:r>
          </w:p>
        </w:tc>
        <w:tc>
          <w:tcPr>
            <w:tcW w:w="533" w:type="dxa"/>
            <w:vMerge/>
            <w:tcBorders>
              <w:top w:val="nil"/>
            </w:tcBorders>
          </w:tcPr>
          <w:p w14:paraId="228BF593" w14:textId="77777777" w:rsidR="00CA734F" w:rsidRDefault="00CA734F" w:rsidP="00343C03">
            <w:pPr>
              <w:rPr>
                <w:sz w:val="2"/>
                <w:szCs w:val="2"/>
              </w:rPr>
            </w:pPr>
          </w:p>
        </w:tc>
        <w:tc>
          <w:tcPr>
            <w:tcW w:w="670" w:type="dxa"/>
            <w:vMerge/>
            <w:tcBorders>
              <w:top w:val="nil"/>
            </w:tcBorders>
          </w:tcPr>
          <w:p w14:paraId="6E58D0B5" w14:textId="77777777" w:rsidR="00CA734F" w:rsidRDefault="00CA734F" w:rsidP="00343C03">
            <w:pPr>
              <w:rPr>
                <w:sz w:val="2"/>
                <w:szCs w:val="2"/>
              </w:rPr>
            </w:pPr>
          </w:p>
        </w:tc>
        <w:tc>
          <w:tcPr>
            <w:tcW w:w="668" w:type="dxa"/>
            <w:vMerge/>
            <w:tcBorders>
              <w:top w:val="nil"/>
            </w:tcBorders>
          </w:tcPr>
          <w:p w14:paraId="604B9475" w14:textId="77777777" w:rsidR="00CA734F" w:rsidRDefault="00CA734F" w:rsidP="00343C03">
            <w:pPr>
              <w:rPr>
                <w:sz w:val="2"/>
                <w:szCs w:val="2"/>
              </w:rPr>
            </w:pPr>
          </w:p>
        </w:tc>
        <w:tc>
          <w:tcPr>
            <w:tcW w:w="669" w:type="dxa"/>
            <w:tcBorders>
              <w:top w:val="nil"/>
            </w:tcBorders>
          </w:tcPr>
          <w:p w14:paraId="4E8B2B23" w14:textId="77777777" w:rsidR="00CA734F" w:rsidRDefault="00CA734F" w:rsidP="00343C03">
            <w:pPr>
              <w:pStyle w:val="TableParagraph"/>
              <w:rPr>
                <w:sz w:val="16"/>
              </w:rPr>
            </w:pPr>
          </w:p>
        </w:tc>
        <w:tc>
          <w:tcPr>
            <w:tcW w:w="2001" w:type="dxa"/>
            <w:tcBorders>
              <w:top w:val="nil"/>
            </w:tcBorders>
          </w:tcPr>
          <w:p w14:paraId="4C02C75D" w14:textId="77777777" w:rsidR="00CA734F" w:rsidRDefault="00CA734F" w:rsidP="00343C03">
            <w:pPr>
              <w:pStyle w:val="TableParagraph"/>
              <w:rPr>
                <w:sz w:val="16"/>
              </w:rPr>
            </w:pPr>
          </w:p>
        </w:tc>
        <w:tc>
          <w:tcPr>
            <w:tcW w:w="2002" w:type="dxa"/>
            <w:vMerge/>
            <w:tcBorders>
              <w:top w:val="nil"/>
            </w:tcBorders>
          </w:tcPr>
          <w:p w14:paraId="21A718F9" w14:textId="77777777" w:rsidR="00CA734F" w:rsidRDefault="00CA734F" w:rsidP="00343C03">
            <w:pPr>
              <w:rPr>
                <w:sz w:val="2"/>
                <w:szCs w:val="2"/>
              </w:rPr>
            </w:pPr>
          </w:p>
        </w:tc>
      </w:tr>
      <w:tr w:rsidR="00CA734F" w14:paraId="1CB2531E" w14:textId="77777777" w:rsidTr="00343C03">
        <w:trPr>
          <w:trHeight w:val="1007"/>
        </w:trPr>
        <w:tc>
          <w:tcPr>
            <w:tcW w:w="838" w:type="dxa"/>
          </w:tcPr>
          <w:p w14:paraId="1B91DC29" w14:textId="77777777" w:rsidR="00CA734F" w:rsidRDefault="00CA734F" w:rsidP="00343C03">
            <w:pPr>
              <w:pStyle w:val="TableParagraph"/>
              <w:spacing w:before="28"/>
              <w:ind w:left="171" w:right="163"/>
              <w:jc w:val="center"/>
              <w:rPr>
                <w:sz w:val="18"/>
              </w:rPr>
            </w:pPr>
            <w:r>
              <w:rPr>
                <w:sz w:val="18"/>
              </w:rPr>
              <w:t>14.</w:t>
            </w:r>
          </w:p>
        </w:tc>
        <w:tc>
          <w:tcPr>
            <w:tcW w:w="4966" w:type="dxa"/>
          </w:tcPr>
          <w:p w14:paraId="45B7CE7C" w14:textId="77777777" w:rsidR="00CA734F" w:rsidRDefault="00CA734F" w:rsidP="00343C03">
            <w:pPr>
              <w:pStyle w:val="TableParagraph"/>
              <w:spacing w:before="28" w:line="295" w:lineRule="auto"/>
              <w:ind w:left="102" w:right="182" w:hanging="1"/>
              <w:rPr>
                <w:sz w:val="18"/>
                <w:szCs w:val="18"/>
              </w:rPr>
            </w:pPr>
            <w:proofErr w:type="spellStart"/>
            <w:r>
              <w:rPr>
                <w:w w:val="110"/>
                <w:sz w:val="18"/>
                <w:szCs w:val="18"/>
              </w:rPr>
              <w:t>Գործատուն</w:t>
            </w:r>
            <w:proofErr w:type="spellEnd"/>
            <w:r>
              <w:rPr>
                <w:w w:val="110"/>
                <w:sz w:val="18"/>
                <w:szCs w:val="18"/>
              </w:rPr>
              <w:t xml:space="preserve"> </w:t>
            </w:r>
            <w:proofErr w:type="spellStart"/>
            <w:r>
              <w:rPr>
                <w:w w:val="110"/>
                <w:sz w:val="18"/>
                <w:szCs w:val="18"/>
              </w:rPr>
              <w:t>ապահովում</w:t>
            </w:r>
            <w:proofErr w:type="spellEnd"/>
            <w:r>
              <w:rPr>
                <w:w w:val="110"/>
                <w:sz w:val="18"/>
                <w:szCs w:val="18"/>
              </w:rPr>
              <w:t xml:space="preserve"> է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աշխատանքի</w:t>
            </w:r>
            <w:proofErr w:type="spellEnd"/>
            <w:r>
              <w:rPr>
                <w:w w:val="110"/>
                <w:sz w:val="18"/>
                <w:szCs w:val="18"/>
              </w:rPr>
              <w:t xml:space="preserve"> </w:t>
            </w:r>
            <w:proofErr w:type="spellStart"/>
            <w:r>
              <w:rPr>
                <w:w w:val="110"/>
                <w:sz w:val="18"/>
                <w:szCs w:val="18"/>
              </w:rPr>
              <w:t>անվտանգ</w:t>
            </w:r>
            <w:proofErr w:type="spellEnd"/>
            <w:r>
              <w:rPr>
                <w:w w:val="110"/>
                <w:sz w:val="18"/>
                <w:szCs w:val="18"/>
              </w:rPr>
              <w:t xml:space="preserve"> </w:t>
            </w:r>
            <w:proofErr w:type="spellStart"/>
            <w:r>
              <w:rPr>
                <w:w w:val="110"/>
                <w:sz w:val="18"/>
                <w:szCs w:val="18"/>
              </w:rPr>
              <w:t>կատարման</w:t>
            </w:r>
            <w:proofErr w:type="spellEnd"/>
            <w:r>
              <w:rPr>
                <w:w w:val="110"/>
                <w:sz w:val="18"/>
                <w:szCs w:val="18"/>
              </w:rPr>
              <w:t xml:space="preserve"> </w:t>
            </w:r>
            <w:proofErr w:type="spellStart"/>
            <w:r>
              <w:rPr>
                <w:w w:val="110"/>
                <w:sz w:val="18"/>
                <w:szCs w:val="18"/>
              </w:rPr>
              <w:t>ուսուցումը</w:t>
            </w:r>
            <w:proofErr w:type="spellEnd"/>
            <w:r>
              <w:rPr>
                <w:w w:val="110"/>
                <w:sz w:val="18"/>
                <w:szCs w:val="18"/>
              </w:rPr>
              <w:t xml:space="preserve"> և (</w:t>
            </w:r>
            <w:proofErr w:type="spellStart"/>
            <w:r>
              <w:rPr>
                <w:w w:val="110"/>
                <w:sz w:val="18"/>
                <w:szCs w:val="18"/>
              </w:rPr>
              <w:t>կամ</w:t>
            </w:r>
            <w:proofErr w:type="spellEnd"/>
            <w:r>
              <w:rPr>
                <w:w w:val="110"/>
                <w:sz w:val="18"/>
                <w:szCs w:val="18"/>
              </w:rPr>
              <w:t xml:space="preserve">) </w:t>
            </w:r>
            <w:proofErr w:type="spellStart"/>
            <w:r>
              <w:rPr>
                <w:w w:val="110"/>
                <w:sz w:val="18"/>
                <w:szCs w:val="18"/>
              </w:rPr>
              <w:t>հրահանգավորումը</w:t>
            </w:r>
            <w:proofErr w:type="spellEnd"/>
            <w:r>
              <w:rPr>
                <w:w w:val="110"/>
                <w:sz w:val="18"/>
                <w:szCs w:val="18"/>
              </w:rPr>
              <w:t>։</w:t>
            </w:r>
          </w:p>
        </w:tc>
        <w:tc>
          <w:tcPr>
            <w:tcW w:w="2136" w:type="dxa"/>
          </w:tcPr>
          <w:p w14:paraId="377950BA" w14:textId="77777777" w:rsidR="00CA734F" w:rsidRDefault="00CA734F" w:rsidP="00343C03">
            <w:pPr>
              <w:pStyle w:val="TableParagraph"/>
              <w:spacing w:before="33"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254, </w:t>
            </w:r>
            <w:proofErr w:type="spellStart"/>
            <w:r>
              <w:rPr>
                <w:w w:val="120"/>
                <w:sz w:val="18"/>
                <w:szCs w:val="18"/>
              </w:rPr>
              <w:t>մաս</w:t>
            </w:r>
            <w:proofErr w:type="spellEnd"/>
            <w:r>
              <w:rPr>
                <w:w w:val="120"/>
                <w:sz w:val="18"/>
                <w:szCs w:val="18"/>
              </w:rPr>
              <w:t xml:space="preserve"> 1, </w:t>
            </w:r>
            <w:proofErr w:type="spellStart"/>
            <w:r>
              <w:rPr>
                <w:w w:val="120"/>
                <w:sz w:val="18"/>
                <w:szCs w:val="18"/>
              </w:rPr>
              <w:t>հոդված</w:t>
            </w:r>
            <w:proofErr w:type="spellEnd"/>
          </w:p>
          <w:p w14:paraId="441AB5B4" w14:textId="77777777" w:rsidR="00CA734F" w:rsidRDefault="00CA734F" w:rsidP="00343C03">
            <w:pPr>
              <w:pStyle w:val="TableParagraph"/>
              <w:spacing w:line="197" w:lineRule="exact"/>
              <w:ind w:left="99"/>
              <w:rPr>
                <w:sz w:val="18"/>
                <w:szCs w:val="18"/>
              </w:rPr>
            </w:pPr>
            <w:r>
              <w:rPr>
                <w:w w:val="120"/>
                <w:sz w:val="18"/>
                <w:szCs w:val="18"/>
              </w:rPr>
              <w:t xml:space="preserve">247, </w:t>
            </w:r>
            <w:proofErr w:type="spellStart"/>
            <w:r>
              <w:rPr>
                <w:w w:val="120"/>
                <w:sz w:val="18"/>
                <w:szCs w:val="18"/>
              </w:rPr>
              <w:t>մաս</w:t>
            </w:r>
            <w:proofErr w:type="spellEnd"/>
            <w:r>
              <w:rPr>
                <w:w w:val="120"/>
                <w:sz w:val="18"/>
                <w:szCs w:val="18"/>
              </w:rPr>
              <w:t xml:space="preserve"> 3</w:t>
            </w:r>
          </w:p>
        </w:tc>
        <w:tc>
          <w:tcPr>
            <w:tcW w:w="533" w:type="dxa"/>
          </w:tcPr>
          <w:p w14:paraId="4FB994D4" w14:textId="77777777" w:rsidR="00CA734F" w:rsidRDefault="00CA734F" w:rsidP="00343C03">
            <w:pPr>
              <w:pStyle w:val="TableParagraph"/>
              <w:rPr>
                <w:sz w:val="18"/>
              </w:rPr>
            </w:pPr>
          </w:p>
        </w:tc>
        <w:tc>
          <w:tcPr>
            <w:tcW w:w="670" w:type="dxa"/>
          </w:tcPr>
          <w:p w14:paraId="1D8F6C13" w14:textId="77777777" w:rsidR="00CA734F" w:rsidRDefault="00CA734F" w:rsidP="00343C03">
            <w:pPr>
              <w:pStyle w:val="TableParagraph"/>
              <w:rPr>
                <w:sz w:val="18"/>
              </w:rPr>
            </w:pPr>
          </w:p>
        </w:tc>
        <w:tc>
          <w:tcPr>
            <w:tcW w:w="668" w:type="dxa"/>
          </w:tcPr>
          <w:p w14:paraId="2231CD53" w14:textId="77777777" w:rsidR="00CA734F" w:rsidRDefault="00CA734F" w:rsidP="00343C03">
            <w:pPr>
              <w:pStyle w:val="TableParagraph"/>
              <w:rPr>
                <w:sz w:val="18"/>
              </w:rPr>
            </w:pPr>
          </w:p>
        </w:tc>
        <w:tc>
          <w:tcPr>
            <w:tcW w:w="669" w:type="dxa"/>
          </w:tcPr>
          <w:p w14:paraId="6B9EBA5F" w14:textId="77777777" w:rsidR="00CA734F" w:rsidRDefault="00CA734F" w:rsidP="00343C03">
            <w:pPr>
              <w:pStyle w:val="TableParagraph"/>
              <w:spacing w:before="28"/>
              <w:jc w:val="center"/>
              <w:rPr>
                <w:sz w:val="18"/>
              </w:rPr>
            </w:pPr>
            <w:r>
              <w:rPr>
                <w:w w:val="74"/>
                <w:sz w:val="18"/>
              </w:rPr>
              <w:t>1</w:t>
            </w:r>
          </w:p>
        </w:tc>
        <w:tc>
          <w:tcPr>
            <w:tcW w:w="2001" w:type="dxa"/>
          </w:tcPr>
          <w:p w14:paraId="4360CAD1"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73519AF3" w14:textId="77777777" w:rsidR="00CA734F" w:rsidRDefault="00CA734F" w:rsidP="00343C03">
            <w:pPr>
              <w:pStyle w:val="TableParagraph"/>
              <w:rPr>
                <w:sz w:val="18"/>
              </w:rPr>
            </w:pPr>
          </w:p>
        </w:tc>
      </w:tr>
      <w:tr w:rsidR="00CA734F" w14:paraId="3D581854" w14:textId="77777777" w:rsidTr="00343C03">
        <w:trPr>
          <w:trHeight w:val="1271"/>
        </w:trPr>
        <w:tc>
          <w:tcPr>
            <w:tcW w:w="838" w:type="dxa"/>
          </w:tcPr>
          <w:p w14:paraId="002B5CAD" w14:textId="77777777" w:rsidR="00CA734F" w:rsidRDefault="00CA734F" w:rsidP="00343C03">
            <w:pPr>
              <w:pStyle w:val="TableParagraph"/>
              <w:spacing w:before="28"/>
              <w:ind w:left="170" w:right="165"/>
              <w:jc w:val="center"/>
              <w:rPr>
                <w:sz w:val="18"/>
              </w:rPr>
            </w:pPr>
            <w:r>
              <w:rPr>
                <w:sz w:val="18"/>
              </w:rPr>
              <w:t>15.</w:t>
            </w:r>
          </w:p>
        </w:tc>
        <w:tc>
          <w:tcPr>
            <w:tcW w:w="4966" w:type="dxa"/>
          </w:tcPr>
          <w:p w14:paraId="1A8F03DC" w14:textId="77777777" w:rsidR="00CA734F" w:rsidRDefault="00CA734F" w:rsidP="00343C03">
            <w:pPr>
              <w:pStyle w:val="TableParagraph"/>
              <w:spacing w:before="28" w:line="295" w:lineRule="auto"/>
              <w:ind w:left="102" w:right="130"/>
              <w:rPr>
                <w:sz w:val="18"/>
                <w:szCs w:val="18"/>
              </w:rPr>
            </w:pPr>
            <w:proofErr w:type="spellStart"/>
            <w:r>
              <w:rPr>
                <w:w w:val="110"/>
                <w:sz w:val="18"/>
                <w:szCs w:val="18"/>
              </w:rPr>
              <w:t>Գործատուն</w:t>
            </w:r>
            <w:proofErr w:type="spellEnd"/>
            <w:r>
              <w:rPr>
                <w:w w:val="110"/>
                <w:sz w:val="18"/>
                <w:szCs w:val="18"/>
              </w:rPr>
              <w:t xml:space="preserve"> </w:t>
            </w:r>
            <w:proofErr w:type="spellStart"/>
            <w:r>
              <w:rPr>
                <w:w w:val="110"/>
                <w:sz w:val="18"/>
                <w:szCs w:val="18"/>
              </w:rPr>
              <w:t>ապահովում</w:t>
            </w:r>
            <w:proofErr w:type="spellEnd"/>
            <w:r>
              <w:rPr>
                <w:w w:val="110"/>
                <w:sz w:val="18"/>
                <w:szCs w:val="18"/>
              </w:rPr>
              <w:t xml:space="preserve"> է </w:t>
            </w:r>
            <w:proofErr w:type="spellStart"/>
            <w:r>
              <w:rPr>
                <w:w w:val="110"/>
                <w:sz w:val="18"/>
                <w:szCs w:val="18"/>
              </w:rPr>
              <w:t>կազմակերպությունում</w:t>
            </w:r>
            <w:proofErr w:type="spellEnd"/>
            <w:r>
              <w:rPr>
                <w:w w:val="110"/>
                <w:sz w:val="18"/>
                <w:szCs w:val="18"/>
              </w:rPr>
              <w:t xml:space="preserve"> </w:t>
            </w:r>
            <w:proofErr w:type="spellStart"/>
            <w:r>
              <w:rPr>
                <w:w w:val="110"/>
                <w:sz w:val="18"/>
                <w:szCs w:val="18"/>
              </w:rPr>
              <w:t>առկա</w:t>
            </w:r>
            <w:proofErr w:type="spellEnd"/>
            <w:r>
              <w:rPr>
                <w:w w:val="110"/>
                <w:sz w:val="18"/>
                <w:szCs w:val="18"/>
              </w:rPr>
              <w:t xml:space="preserve"> </w:t>
            </w:r>
            <w:proofErr w:type="spellStart"/>
            <w:r>
              <w:rPr>
                <w:w w:val="110"/>
                <w:sz w:val="18"/>
                <w:szCs w:val="18"/>
              </w:rPr>
              <w:t>հնարավոր</w:t>
            </w:r>
            <w:proofErr w:type="spellEnd"/>
            <w:r>
              <w:rPr>
                <w:w w:val="110"/>
                <w:sz w:val="18"/>
                <w:szCs w:val="18"/>
              </w:rPr>
              <w:t xml:space="preserve"> </w:t>
            </w:r>
            <w:proofErr w:type="spellStart"/>
            <w:r>
              <w:rPr>
                <w:w w:val="110"/>
                <w:sz w:val="18"/>
                <w:szCs w:val="18"/>
              </w:rPr>
              <w:t>ռիսկի</w:t>
            </w:r>
            <w:proofErr w:type="spellEnd"/>
            <w:r>
              <w:rPr>
                <w:w w:val="110"/>
                <w:sz w:val="18"/>
                <w:szCs w:val="18"/>
              </w:rPr>
              <w:t xml:space="preserve"> </w:t>
            </w:r>
            <w:proofErr w:type="spellStart"/>
            <w:r>
              <w:rPr>
                <w:w w:val="110"/>
                <w:sz w:val="18"/>
                <w:szCs w:val="18"/>
              </w:rPr>
              <w:t>գործոնների</w:t>
            </w:r>
            <w:proofErr w:type="spellEnd"/>
            <w:r>
              <w:rPr>
                <w:w w:val="110"/>
                <w:sz w:val="18"/>
                <w:szCs w:val="18"/>
              </w:rPr>
              <w:t xml:space="preserve"> </w:t>
            </w:r>
            <w:proofErr w:type="spellStart"/>
            <w:r>
              <w:rPr>
                <w:w w:val="110"/>
                <w:sz w:val="18"/>
                <w:szCs w:val="18"/>
              </w:rPr>
              <w:t>մասին</w:t>
            </w:r>
            <w:proofErr w:type="spellEnd"/>
            <w:r>
              <w:rPr>
                <w:w w:val="110"/>
                <w:sz w:val="18"/>
                <w:szCs w:val="18"/>
              </w:rPr>
              <w:t xml:space="preserve"> </w:t>
            </w:r>
            <w:proofErr w:type="spellStart"/>
            <w:r>
              <w:rPr>
                <w:w w:val="110"/>
                <w:sz w:val="18"/>
                <w:szCs w:val="18"/>
              </w:rPr>
              <w:t>կազմակերպությունում</w:t>
            </w:r>
            <w:proofErr w:type="spellEnd"/>
            <w:r>
              <w:rPr>
                <w:w w:val="110"/>
                <w:sz w:val="18"/>
                <w:szCs w:val="18"/>
              </w:rPr>
              <w:t xml:space="preserve"> </w:t>
            </w:r>
            <w:proofErr w:type="spellStart"/>
            <w:r>
              <w:rPr>
                <w:w w:val="110"/>
                <w:sz w:val="18"/>
                <w:szCs w:val="18"/>
              </w:rPr>
              <w:t>գործուղված</w:t>
            </w:r>
            <w:proofErr w:type="spellEnd"/>
            <w:r>
              <w:rPr>
                <w:w w:val="110"/>
                <w:sz w:val="18"/>
                <w:szCs w:val="18"/>
              </w:rPr>
              <w:t xml:space="preserve"> և </w:t>
            </w:r>
            <w:proofErr w:type="spellStart"/>
            <w:r>
              <w:rPr>
                <w:w w:val="110"/>
                <w:sz w:val="18"/>
                <w:szCs w:val="18"/>
              </w:rPr>
              <w:t>աշխատանքներ</w:t>
            </w:r>
            <w:proofErr w:type="spellEnd"/>
            <w:r>
              <w:rPr>
                <w:w w:val="110"/>
                <w:sz w:val="18"/>
                <w:szCs w:val="18"/>
              </w:rPr>
              <w:t xml:space="preserve"> </w:t>
            </w:r>
            <w:proofErr w:type="spellStart"/>
            <w:r>
              <w:rPr>
                <w:w w:val="110"/>
                <w:sz w:val="18"/>
                <w:szCs w:val="18"/>
              </w:rPr>
              <w:t>իրականացնող</w:t>
            </w:r>
            <w:proofErr w:type="spellEnd"/>
            <w:r>
              <w:rPr>
                <w:w w:val="110"/>
                <w:sz w:val="18"/>
                <w:szCs w:val="18"/>
              </w:rPr>
              <w:t xml:space="preserve"> </w:t>
            </w:r>
            <w:proofErr w:type="spellStart"/>
            <w:r>
              <w:rPr>
                <w:w w:val="110"/>
                <w:sz w:val="18"/>
                <w:szCs w:val="18"/>
              </w:rPr>
              <w:t>աշխատողի</w:t>
            </w:r>
            <w:proofErr w:type="spellEnd"/>
            <w:r>
              <w:rPr>
                <w:w w:val="110"/>
                <w:sz w:val="18"/>
                <w:szCs w:val="18"/>
              </w:rPr>
              <w:t xml:space="preserve"> </w:t>
            </w:r>
            <w:proofErr w:type="spellStart"/>
            <w:r>
              <w:rPr>
                <w:w w:val="110"/>
                <w:sz w:val="18"/>
                <w:szCs w:val="18"/>
              </w:rPr>
              <w:t>տեղեկացումը</w:t>
            </w:r>
            <w:proofErr w:type="spellEnd"/>
            <w:r>
              <w:rPr>
                <w:w w:val="110"/>
                <w:sz w:val="18"/>
                <w:szCs w:val="18"/>
              </w:rPr>
              <w:t xml:space="preserve"> և</w:t>
            </w:r>
          </w:p>
          <w:p w14:paraId="7B93CC70" w14:textId="77777777" w:rsidR="00CA734F" w:rsidRDefault="00CA734F" w:rsidP="00343C03">
            <w:pPr>
              <w:pStyle w:val="TableParagraph"/>
              <w:spacing w:line="205" w:lineRule="exact"/>
              <w:ind w:left="102"/>
              <w:rPr>
                <w:sz w:val="18"/>
                <w:szCs w:val="18"/>
              </w:rPr>
            </w:pPr>
            <w:proofErr w:type="spellStart"/>
            <w:r>
              <w:rPr>
                <w:w w:val="110"/>
                <w:sz w:val="18"/>
                <w:szCs w:val="18"/>
              </w:rPr>
              <w:t>աշխատանքի</w:t>
            </w:r>
            <w:proofErr w:type="spellEnd"/>
            <w:r>
              <w:rPr>
                <w:w w:val="110"/>
                <w:sz w:val="18"/>
                <w:szCs w:val="18"/>
              </w:rPr>
              <w:t xml:space="preserve"> </w:t>
            </w:r>
            <w:proofErr w:type="spellStart"/>
            <w:r>
              <w:rPr>
                <w:w w:val="110"/>
                <w:sz w:val="18"/>
                <w:szCs w:val="18"/>
              </w:rPr>
              <w:t>որոշակի</w:t>
            </w:r>
            <w:proofErr w:type="spellEnd"/>
            <w:r>
              <w:rPr>
                <w:w w:val="110"/>
                <w:sz w:val="18"/>
                <w:szCs w:val="18"/>
              </w:rPr>
              <w:t xml:space="preserve"> </w:t>
            </w:r>
            <w:proofErr w:type="spellStart"/>
            <w:r>
              <w:rPr>
                <w:w w:val="110"/>
                <w:sz w:val="18"/>
                <w:szCs w:val="18"/>
              </w:rPr>
              <w:t>վայրում</w:t>
            </w:r>
            <w:proofErr w:type="spellEnd"/>
            <w:r>
              <w:rPr>
                <w:w w:val="110"/>
                <w:sz w:val="18"/>
                <w:szCs w:val="18"/>
              </w:rPr>
              <w:t xml:space="preserve"> </w:t>
            </w:r>
            <w:proofErr w:type="spellStart"/>
            <w:r>
              <w:rPr>
                <w:w w:val="110"/>
                <w:sz w:val="18"/>
                <w:szCs w:val="18"/>
              </w:rPr>
              <w:t>հրահանգավորումը</w:t>
            </w:r>
            <w:proofErr w:type="spellEnd"/>
            <w:r>
              <w:rPr>
                <w:w w:val="110"/>
                <w:sz w:val="18"/>
                <w:szCs w:val="18"/>
              </w:rPr>
              <w:t>։</w:t>
            </w:r>
          </w:p>
        </w:tc>
        <w:tc>
          <w:tcPr>
            <w:tcW w:w="2136" w:type="dxa"/>
          </w:tcPr>
          <w:p w14:paraId="7016D1C3"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254, </w:t>
            </w:r>
            <w:proofErr w:type="spellStart"/>
            <w:r>
              <w:rPr>
                <w:w w:val="120"/>
                <w:sz w:val="18"/>
                <w:szCs w:val="18"/>
              </w:rPr>
              <w:t>մաս</w:t>
            </w:r>
            <w:proofErr w:type="spellEnd"/>
            <w:r>
              <w:rPr>
                <w:w w:val="120"/>
                <w:sz w:val="18"/>
                <w:szCs w:val="18"/>
              </w:rPr>
              <w:t xml:space="preserve"> 2</w:t>
            </w:r>
          </w:p>
        </w:tc>
        <w:tc>
          <w:tcPr>
            <w:tcW w:w="533" w:type="dxa"/>
          </w:tcPr>
          <w:p w14:paraId="367A199B" w14:textId="77777777" w:rsidR="00CA734F" w:rsidRDefault="00CA734F" w:rsidP="00343C03">
            <w:pPr>
              <w:pStyle w:val="TableParagraph"/>
              <w:rPr>
                <w:sz w:val="18"/>
              </w:rPr>
            </w:pPr>
          </w:p>
        </w:tc>
        <w:tc>
          <w:tcPr>
            <w:tcW w:w="670" w:type="dxa"/>
          </w:tcPr>
          <w:p w14:paraId="05351B37" w14:textId="77777777" w:rsidR="00CA734F" w:rsidRDefault="00CA734F" w:rsidP="00343C03">
            <w:pPr>
              <w:pStyle w:val="TableParagraph"/>
              <w:rPr>
                <w:sz w:val="18"/>
              </w:rPr>
            </w:pPr>
          </w:p>
        </w:tc>
        <w:tc>
          <w:tcPr>
            <w:tcW w:w="668" w:type="dxa"/>
          </w:tcPr>
          <w:p w14:paraId="6161C088" w14:textId="77777777" w:rsidR="00CA734F" w:rsidRDefault="00CA734F" w:rsidP="00343C03">
            <w:pPr>
              <w:pStyle w:val="TableParagraph"/>
              <w:rPr>
                <w:sz w:val="18"/>
              </w:rPr>
            </w:pPr>
          </w:p>
        </w:tc>
        <w:tc>
          <w:tcPr>
            <w:tcW w:w="669" w:type="dxa"/>
          </w:tcPr>
          <w:p w14:paraId="7E23FA0B"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453C73A1"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3B2CB63D" w14:textId="77777777" w:rsidR="00CA734F" w:rsidRDefault="00CA734F" w:rsidP="00343C03">
            <w:pPr>
              <w:pStyle w:val="TableParagraph"/>
              <w:rPr>
                <w:sz w:val="18"/>
              </w:rPr>
            </w:pPr>
          </w:p>
        </w:tc>
      </w:tr>
    </w:tbl>
    <w:p w14:paraId="77AA2401" w14:textId="77777777" w:rsidR="00CA734F" w:rsidRDefault="00CA734F" w:rsidP="00CA734F">
      <w:pPr>
        <w:rPr>
          <w:sz w:val="18"/>
        </w:rPr>
        <w:sectPr w:rsidR="00CA734F">
          <w:pgSz w:w="15840" w:h="12240" w:orient="landscape"/>
          <w:pgMar w:top="1400" w:right="340" w:bottom="280" w:left="780" w:header="1201" w:footer="0" w:gutter="0"/>
          <w:cols w:space="720"/>
        </w:sectPr>
      </w:pPr>
    </w:p>
    <w:p w14:paraId="5534443B" w14:textId="77777777" w:rsidR="00CA734F" w:rsidRDefault="00CA734F" w:rsidP="00CA734F">
      <w:pPr>
        <w:pStyle w:val="BodyText"/>
        <w:rPr>
          <w:sz w:val="20"/>
        </w:rPr>
      </w:pPr>
    </w:p>
    <w:p w14:paraId="512A6DAA"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327EDB5F" w14:textId="77777777" w:rsidTr="00343C03">
        <w:trPr>
          <w:trHeight w:val="1269"/>
        </w:trPr>
        <w:tc>
          <w:tcPr>
            <w:tcW w:w="838" w:type="dxa"/>
          </w:tcPr>
          <w:p w14:paraId="63BDF19D" w14:textId="77777777" w:rsidR="00CA734F" w:rsidRDefault="00CA734F" w:rsidP="00343C03">
            <w:pPr>
              <w:pStyle w:val="TableParagraph"/>
              <w:spacing w:before="28"/>
              <w:ind w:left="170" w:right="165"/>
              <w:jc w:val="center"/>
              <w:rPr>
                <w:sz w:val="18"/>
              </w:rPr>
            </w:pPr>
            <w:r>
              <w:rPr>
                <w:sz w:val="18"/>
              </w:rPr>
              <w:t>16.</w:t>
            </w:r>
          </w:p>
        </w:tc>
        <w:tc>
          <w:tcPr>
            <w:tcW w:w="4966" w:type="dxa"/>
          </w:tcPr>
          <w:p w14:paraId="08EB1298" w14:textId="77777777" w:rsidR="00CA734F" w:rsidRDefault="00CA734F" w:rsidP="00343C03">
            <w:pPr>
              <w:pStyle w:val="TableParagraph"/>
              <w:spacing w:before="28" w:line="295" w:lineRule="auto"/>
              <w:ind w:left="102" w:right="182" w:hanging="1"/>
              <w:rPr>
                <w:sz w:val="18"/>
                <w:szCs w:val="18"/>
              </w:rPr>
            </w:pPr>
            <w:proofErr w:type="spellStart"/>
            <w:r>
              <w:rPr>
                <w:w w:val="110"/>
                <w:sz w:val="18"/>
                <w:szCs w:val="18"/>
              </w:rPr>
              <w:t>Կազմակերպությունում</w:t>
            </w:r>
            <w:proofErr w:type="spellEnd"/>
            <w:r>
              <w:rPr>
                <w:w w:val="110"/>
                <w:sz w:val="18"/>
                <w:szCs w:val="18"/>
              </w:rPr>
              <w:t xml:space="preserve">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անվտանգության</w:t>
            </w:r>
            <w:proofErr w:type="spellEnd"/>
            <w:r>
              <w:rPr>
                <w:w w:val="110"/>
                <w:sz w:val="18"/>
                <w:szCs w:val="18"/>
              </w:rPr>
              <w:t xml:space="preserve"> </w:t>
            </w:r>
            <w:proofErr w:type="spellStart"/>
            <w:r>
              <w:rPr>
                <w:w w:val="110"/>
                <w:sz w:val="18"/>
                <w:szCs w:val="18"/>
              </w:rPr>
              <w:t>վիճակի</w:t>
            </w:r>
            <w:proofErr w:type="spellEnd"/>
            <w:r>
              <w:rPr>
                <w:w w:val="110"/>
                <w:sz w:val="18"/>
                <w:szCs w:val="18"/>
              </w:rPr>
              <w:t xml:space="preserve"> և </w:t>
            </w:r>
            <w:proofErr w:type="spellStart"/>
            <w:r>
              <w:rPr>
                <w:w w:val="110"/>
                <w:sz w:val="18"/>
                <w:szCs w:val="18"/>
              </w:rPr>
              <w:t>աշխատանքի</w:t>
            </w:r>
            <w:proofErr w:type="spellEnd"/>
            <w:r>
              <w:rPr>
                <w:w w:val="110"/>
                <w:sz w:val="18"/>
                <w:szCs w:val="18"/>
              </w:rPr>
              <w:t xml:space="preserve"> </w:t>
            </w:r>
            <w:proofErr w:type="spellStart"/>
            <w:r>
              <w:rPr>
                <w:w w:val="110"/>
                <w:sz w:val="18"/>
                <w:szCs w:val="18"/>
              </w:rPr>
              <w:t>պայմանների</w:t>
            </w:r>
            <w:proofErr w:type="spellEnd"/>
            <w:r>
              <w:rPr>
                <w:w w:val="110"/>
                <w:sz w:val="18"/>
                <w:szCs w:val="18"/>
              </w:rPr>
              <w:t xml:space="preserve"> </w:t>
            </w:r>
            <w:proofErr w:type="spellStart"/>
            <w:r>
              <w:rPr>
                <w:w w:val="110"/>
                <w:sz w:val="18"/>
                <w:szCs w:val="18"/>
              </w:rPr>
              <w:t>գնահատման</w:t>
            </w:r>
            <w:proofErr w:type="spellEnd"/>
            <w:r>
              <w:rPr>
                <w:w w:val="110"/>
                <w:sz w:val="18"/>
                <w:szCs w:val="18"/>
              </w:rPr>
              <w:t xml:space="preserve"> </w:t>
            </w:r>
            <w:proofErr w:type="spellStart"/>
            <w:r>
              <w:rPr>
                <w:w w:val="110"/>
                <w:sz w:val="18"/>
                <w:szCs w:val="18"/>
              </w:rPr>
              <w:t>հիման</w:t>
            </w:r>
            <w:proofErr w:type="spellEnd"/>
            <w:r>
              <w:rPr>
                <w:w w:val="110"/>
                <w:sz w:val="18"/>
                <w:szCs w:val="18"/>
              </w:rPr>
              <w:t xml:space="preserve"> </w:t>
            </w:r>
            <w:proofErr w:type="spellStart"/>
            <w:r>
              <w:rPr>
                <w:w w:val="110"/>
                <w:sz w:val="18"/>
                <w:szCs w:val="18"/>
              </w:rPr>
              <w:t>վրա</w:t>
            </w:r>
            <w:proofErr w:type="spellEnd"/>
            <w:r>
              <w:rPr>
                <w:w w:val="110"/>
                <w:sz w:val="18"/>
                <w:szCs w:val="18"/>
              </w:rPr>
              <w:t xml:space="preserve"> </w:t>
            </w:r>
            <w:proofErr w:type="spellStart"/>
            <w:r>
              <w:rPr>
                <w:w w:val="110"/>
                <w:sz w:val="18"/>
                <w:szCs w:val="18"/>
              </w:rPr>
              <w:t>գործատուն</w:t>
            </w:r>
            <w:proofErr w:type="spellEnd"/>
            <w:r>
              <w:rPr>
                <w:w w:val="110"/>
                <w:sz w:val="18"/>
                <w:szCs w:val="18"/>
              </w:rPr>
              <w:t xml:space="preserve"> </w:t>
            </w:r>
            <w:proofErr w:type="spellStart"/>
            <w:r>
              <w:rPr>
                <w:w w:val="110"/>
                <w:sz w:val="18"/>
                <w:szCs w:val="18"/>
              </w:rPr>
              <w:t>աշխատավայրը</w:t>
            </w:r>
            <w:proofErr w:type="spellEnd"/>
            <w:r>
              <w:rPr>
                <w:w w:val="110"/>
                <w:sz w:val="18"/>
                <w:szCs w:val="18"/>
              </w:rPr>
              <w:t xml:space="preserve"> (</w:t>
            </w:r>
            <w:proofErr w:type="spellStart"/>
            <w:r>
              <w:rPr>
                <w:w w:val="110"/>
                <w:sz w:val="18"/>
                <w:szCs w:val="18"/>
              </w:rPr>
              <w:t>աշխատատեղը</w:t>
            </w:r>
            <w:proofErr w:type="spellEnd"/>
            <w:r>
              <w:rPr>
                <w:w w:val="110"/>
                <w:sz w:val="18"/>
                <w:szCs w:val="18"/>
              </w:rPr>
              <w:t xml:space="preserve">) </w:t>
            </w:r>
            <w:proofErr w:type="spellStart"/>
            <w:r>
              <w:rPr>
                <w:w w:val="110"/>
                <w:sz w:val="18"/>
                <w:szCs w:val="18"/>
              </w:rPr>
              <w:t>կահավորել</w:t>
            </w:r>
            <w:proofErr w:type="spellEnd"/>
            <w:r>
              <w:rPr>
                <w:w w:val="110"/>
                <w:sz w:val="18"/>
                <w:szCs w:val="18"/>
              </w:rPr>
              <w:t xml:space="preserve"> է</w:t>
            </w:r>
          </w:p>
          <w:p w14:paraId="3D34FCAD" w14:textId="77777777" w:rsidR="00CA734F" w:rsidRDefault="00CA734F" w:rsidP="00343C03">
            <w:pPr>
              <w:pStyle w:val="TableParagraph"/>
              <w:spacing w:line="202" w:lineRule="exact"/>
              <w:ind w:left="102"/>
              <w:rPr>
                <w:sz w:val="18"/>
                <w:szCs w:val="18"/>
              </w:rPr>
            </w:pPr>
            <w:proofErr w:type="spellStart"/>
            <w:r>
              <w:rPr>
                <w:w w:val="115"/>
                <w:sz w:val="18"/>
                <w:szCs w:val="18"/>
              </w:rPr>
              <w:t>կոլեկտիվ</w:t>
            </w:r>
            <w:proofErr w:type="spellEnd"/>
            <w:r>
              <w:rPr>
                <w:w w:val="115"/>
                <w:sz w:val="18"/>
                <w:szCs w:val="18"/>
              </w:rPr>
              <w:t xml:space="preserve"> </w:t>
            </w:r>
            <w:proofErr w:type="spellStart"/>
            <w:r>
              <w:rPr>
                <w:w w:val="115"/>
                <w:sz w:val="18"/>
                <w:szCs w:val="18"/>
              </w:rPr>
              <w:t>պաշտպանության</w:t>
            </w:r>
            <w:proofErr w:type="spellEnd"/>
            <w:r>
              <w:rPr>
                <w:w w:val="115"/>
                <w:sz w:val="18"/>
                <w:szCs w:val="18"/>
              </w:rPr>
              <w:t xml:space="preserve"> </w:t>
            </w:r>
            <w:proofErr w:type="spellStart"/>
            <w:r>
              <w:rPr>
                <w:w w:val="115"/>
                <w:sz w:val="18"/>
                <w:szCs w:val="18"/>
              </w:rPr>
              <w:t>միջոցներով</w:t>
            </w:r>
            <w:proofErr w:type="spellEnd"/>
            <w:r>
              <w:rPr>
                <w:w w:val="115"/>
                <w:sz w:val="18"/>
                <w:szCs w:val="18"/>
              </w:rPr>
              <w:t>։</w:t>
            </w:r>
          </w:p>
        </w:tc>
        <w:tc>
          <w:tcPr>
            <w:tcW w:w="2136" w:type="dxa"/>
          </w:tcPr>
          <w:p w14:paraId="34CE602D" w14:textId="77777777" w:rsidR="00CA734F" w:rsidRDefault="00CA734F" w:rsidP="00343C03">
            <w:pPr>
              <w:pStyle w:val="TableParagraph"/>
              <w:spacing w:before="33"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255, </w:t>
            </w:r>
            <w:proofErr w:type="spellStart"/>
            <w:r>
              <w:rPr>
                <w:w w:val="120"/>
                <w:sz w:val="18"/>
                <w:szCs w:val="18"/>
              </w:rPr>
              <w:t>մաս</w:t>
            </w:r>
            <w:proofErr w:type="spellEnd"/>
            <w:r>
              <w:rPr>
                <w:w w:val="120"/>
                <w:sz w:val="18"/>
                <w:szCs w:val="18"/>
              </w:rPr>
              <w:t xml:space="preserve"> 1, </w:t>
            </w:r>
            <w:proofErr w:type="spellStart"/>
            <w:r>
              <w:rPr>
                <w:w w:val="120"/>
                <w:sz w:val="18"/>
                <w:szCs w:val="18"/>
              </w:rPr>
              <w:t>հոդված</w:t>
            </w:r>
            <w:proofErr w:type="spellEnd"/>
          </w:p>
          <w:p w14:paraId="6C4C6454" w14:textId="77777777" w:rsidR="00CA734F" w:rsidRDefault="00CA734F" w:rsidP="00343C03">
            <w:pPr>
              <w:pStyle w:val="TableParagraph"/>
              <w:spacing w:line="205" w:lineRule="exact"/>
              <w:ind w:left="99"/>
              <w:rPr>
                <w:sz w:val="18"/>
                <w:szCs w:val="18"/>
              </w:rPr>
            </w:pPr>
            <w:r>
              <w:rPr>
                <w:w w:val="120"/>
                <w:sz w:val="18"/>
                <w:szCs w:val="18"/>
              </w:rPr>
              <w:t xml:space="preserve">247, </w:t>
            </w:r>
            <w:proofErr w:type="spellStart"/>
            <w:r>
              <w:rPr>
                <w:w w:val="120"/>
                <w:sz w:val="18"/>
                <w:szCs w:val="18"/>
              </w:rPr>
              <w:t>մաս</w:t>
            </w:r>
            <w:proofErr w:type="spellEnd"/>
            <w:r>
              <w:rPr>
                <w:w w:val="120"/>
                <w:sz w:val="18"/>
                <w:szCs w:val="18"/>
              </w:rPr>
              <w:t xml:space="preserve"> 3</w:t>
            </w:r>
          </w:p>
        </w:tc>
        <w:tc>
          <w:tcPr>
            <w:tcW w:w="533" w:type="dxa"/>
          </w:tcPr>
          <w:p w14:paraId="49B1DD61" w14:textId="77777777" w:rsidR="00CA734F" w:rsidRDefault="00CA734F" w:rsidP="00343C03">
            <w:pPr>
              <w:pStyle w:val="TableParagraph"/>
              <w:rPr>
                <w:sz w:val="18"/>
              </w:rPr>
            </w:pPr>
          </w:p>
        </w:tc>
        <w:tc>
          <w:tcPr>
            <w:tcW w:w="670" w:type="dxa"/>
          </w:tcPr>
          <w:p w14:paraId="4786BD9C" w14:textId="77777777" w:rsidR="00CA734F" w:rsidRDefault="00CA734F" w:rsidP="00343C03">
            <w:pPr>
              <w:pStyle w:val="TableParagraph"/>
              <w:rPr>
                <w:sz w:val="18"/>
              </w:rPr>
            </w:pPr>
          </w:p>
        </w:tc>
        <w:tc>
          <w:tcPr>
            <w:tcW w:w="668" w:type="dxa"/>
          </w:tcPr>
          <w:p w14:paraId="1724EEAE" w14:textId="77777777" w:rsidR="00CA734F" w:rsidRDefault="00CA734F" w:rsidP="00343C03">
            <w:pPr>
              <w:pStyle w:val="TableParagraph"/>
              <w:rPr>
                <w:sz w:val="18"/>
              </w:rPr>
            </w:pPr>
          </w:p>
        </w:tc>
        <w:tc>
          <w:tcPr>
            <w:tcW w:w="669" w:type="dxa"/>
          </w:tcPr>
          <w:p w14:paraId="7EE536FD" w14:textId="77777777" w:rsidR="00CA734F" w:rsidRDefault="00CA734F" w:rsidP="00343C03">
            <w:pPr>
              <w:pStyle w:val="TableParagraph"/>
              <w:spacing w:before="28"/>
              <w:ind w:left="95" w:right="94"/>
              <w:jc w:val="center"/>
              <w:rPr>
                <w:sz w:val="18"/>
              </w:rPr>
            </w:pPr>
            <w:r>
              <w:rPr>
                <w:sz w:val="18"/>
              </w:rPr>
              <w:t>1,2</w:t>
            </w:r>
          </w:p>
        </w:tc>
        <w:tc>
          <w:tcPr>
            <w:tcW w:w="2001" w:type="dxa"/>
          </w:tcPr>
          <w:p w14:paraId="3A7B8770" w14:textId="77777777" w:rsidR="00CA734F" w:rsidRDefault="00CA734F" w:rsidP="00343C03">
            <w:pPr>
              <w:pStyle w:val="TableParagraph"/>
              <w:spacing w:before="28" w:line="295" w:lineRule="auto"/>
              <w:ind w:left="98"/>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3007B386" w14:textId="77777777" w:rsidR="00CA734F" w:rsidRDefault="00CA734F" w:rsidP="00343C03">
            <w:pPr>
              <w:pStyle w:val="TableParagraph"/>
              <w:rPr>
                <w:sz w:val="18"/>
              </w:rPr>
            </w:pPr>
          </w:p>
        </w:tc>
      </w:tr>
      <w:tr w:rsidR="00CA734F" w14:paraId="29CD8DB5" w14:textId="77777777" w:rsidTr="00343C03">
        <w:trPr>
          <w:trHeight w:val="4055"/>
        </w:trPr>
        <w:tc>
          <w:tcPr>
            <w:tcW w:w="838" w:type="dxa"/>
          </w:tcPr>
          <w:p w14:paraId="47B28E1F" w14:textId="77777777" w:rsidR="00CA734F" w:rsidRDefault="00CA734F" w:rsidP="00343C03">
            <w:pPr>
              <w:pStyle w:val="TableParagraph"/>
              <w:spacing w:before="28"/>
              <w:ind w:left="171" w:right="165"/>
              <w:jc w:val="center"/>
              <w:rPr>
                <w:sz w:val="18"/>
              </w:rPr>
            </w:pPr>
            <w:r>
              <w:rPr>
                <w:sz w:val="18"/>
              </w:rPr>
              <w:t>17.</w:t>
            </w:r>
          </w:p>
        </w:tc>
        <w:tc>
          <w:tcPr>
            <w:tcW w:w="4966" w:type="dxa"/>
          </w:tcPr>
          <w:p w14:paraId="28032776" w14:textId="77777777" w:rsidR="00CA734F" w:rsidRDefault="00CA734F" w:rsidP="00343C03">
            <w:pPr>
              <w:pStyle w:val="TableParagraph"/>
              <w:spacing w:before="28" w:line="295" w:lineRule="auto"/>
              <w:ind w:left="102" w:right="182"/>
              <w:rPr>
                <w:sz w:val="18"/>
                <w:szCs w:val="18"/>
              </w:rPr>
            </w:pPr>
            <w:proofErr w:type="spellStart"/>
            <w:r>
              <w:rPr>
                <w:w w:val="110"/>
                <w:sz w:val="18"/>
                <w:szCs w:val="18"/>
              </w:rPr>
              <w:t>Կազմակերպությունում</w:t>
            </w:r>
            <w:proofErr w:type="spellEnd"/>
            <w:r>
              <w:rPr>
                <w:w w:val="110"/>
                <w:sz w:val="18"/>
                <w:szCs w:val="18"/>
              </w:rPr>
              <w:t xml:space="preserve">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անվտանգության</w:t>
            </w:r>
            <w:proofErr w:type="spellEnd"/>
            <w:r>
              <w:rPr>
                <w:w w:val="110"/>
                <w:sz w:val="18"/>
                <w:szCs w:val="18"/>
              </w:rPr>
              <w:t xml:space="preserve"> </w:t>
            </w:r>
            <w:proofErr w:type="spellStart"/>
            <w:r>
              <w:rPr>
                <w:w w:val="110"/>
                <w:sz w:val="18"/>
                <w:szCs w:val="18"/>
              </w:rPr>
              <w:t>վիճակի</w:t>
            </w:r>
            <w:proofErr w:type="spellEnd"/>
            <w:r>
              <w:rPr>
                <w:w w:val="110"/>
                <w:sz w:val="18"/>
                <w:szCs w:val="18"/>
              </w:rPr>
              <w:t xml:space="preserve"> և </w:t>
            </w:r>
            <w:proofErr w:type="spellStart"/>
            <w:r>
              <w:rPr>
                <w:w w:val="110"/>
                <w:sz w:val="18"/>
                <w:szCs w:val="18"/>
              </w:rPr>
              <w:t>աշխատանքի</w:t>
            </w:r>
            <w:proofErr w:type="spellEnd"/>
            <w:r>
              <w:rPr>
                <w:w w:val="110"/>
                <w:sz w:val="18"/>
                <w:szCs w:val="18"/>
              </w:rPr>
              <w:t xml:space="preserve"> </w:t>
            </w:r>
            <w:proofErr w:type="spellStart"/>
            <w:r>
              <w:rPr>
                <w:w w:val="110"/>
                <w:sz w:val="18"/>
                <w:szCs w:val="18"/>
              </w:rPr>
              <w:t>պայմանների</w:t>
            </w:r>
            <w:proofErr w:type="spellEnd"/>
            <w:r>
              <w:rPr>
                <w:w w:val="110"/>
                <w:sz w:val="18"/>
                <w:szCs w:val="18"/>
              </w:rPr>
              <w:t xml:space="preserve"> </w:t>
            </w:r>
            <w:proofErr w:type="spellStart"/>
            <w:r>
              <w:rPr>
                <w:w w:val="110"/>
                <w:sz w:val="18"/>
                <w:szCs w:val="18"/>
              </w:rPr>
              <w:t>գնահատման</w:t>
            </w:r>
            <w:proofErr w:type="spellEnd"/>
            <w:r>
              <w:rPr>
                <w:w w:val="110"/>
                <w:sz w:val="18"/>
                <w:szCs w:val="18"/>
              </w:rPr>
              <w:t xml:space="preserve"> </w:t>
            </w:r>
            <w:proofErr w:type="spellStart"/>
            <w:r>
              <w:rPr>
                <w:w w:val="110"/>
                <w:sz w:val="18"/>
                <w:szCs w:val="18"/>
              </w:rPr>
              <w:t>հիման</w:t>
            </w:r>
            <w:proofErr w:type="spellEnd"/>
            <w:r>
              <w:rPr>
                <w:w w:val="110"/>
                <w:sz w:val="18"/>
                <w:szCs w:val="18"/>
              </w:rPr>
              <w:t xml:space="preserve"> </w:t>
            </w:r>
            <w:proofErr w:type="spellStart"/>
            <w:r>
              <w:rPr>
                <w:w w:val="110"/>
                <w:sz w:val="18"/>
                <w:szCs w:val="18"/>
              </w:rPr>
              <w:t>վրա</w:t>
            </w:r>
            <w:proofErr w:type="spellEnd"/>
            <w:r>
              <w:rPr>
                <w:w w:val="110"/>
                <w:sz w:val="18"/>
                <w:szCs w:val="18"/>
              </w:rPr>
              <w:t xml:space="preserve"> </w:t>
            </w:r>
            <w:proofErr w:type="spellStart"/>
            <w:r>
              <w:rPr>
                <w:w w:val="110"/>
                <w:sz w:val="18"/>
                <w:szCs w:val="18"/>
              </w:rPr>
              <w:t>գործատուն</w:t>
            </w:r>
            <w:proofErr w:type="spellEnd"/>
            <w:r>
              <w:rPr>
                <w:w w:val="110"/>
                <w:sz w:val="18"/>
                <w:szCs w:val="18"/>
              </w:rPr>
              <w:t xml:space="preserve"> </w:t>
            </w:r>
            <w:proofErr w:type="spellStart"/>
            <w:r>
              <w:rPr>
                <w:w w:val="110"/>
                <w:sz w:val="18"/>
                <w:szCs w:val="18"/>
              </w:rPr>
              <w:t>աշխատողներին</w:t>
            </w:r>
            <w:proofErr w:type="spellEnd"/>
            <w:r>
              <w:rPr>
                <w:w w:val="110"/>
                <w:sz w:val="18"/>
                <w:szCs w:val="18"/>
              </w:rPr>
              <w:t xml:space="preserve"> </w:t>
            </w:r>
            <w:proofErr w:type="spellStart"/>
            <w:r>
              <w:rPr>
                <w:w w:val="110"/>
                <w:sz w:val="18"/>
                <w:szCs w:val="18"/>
              </w:rPr>
              <w:t>տրամադրում</w:t>
            </w:r>
            <w:proofErr w:type="spellEnd"/>
            <w:r>
              <w:rPr>
                <w:w w:val="110"/>
                <w:sz w:val="18"/>
                <w:szCs w:val="18"/>
              </w:rPr>
              <w:t xml:space="preserve"> է </w:t>
            </w:r>
            <w:proofErr w:type="spellStart"/>
            <w:r>
              <w:rPr>
                <w:w w:val="110"/>
                <w:sz w:val="18"/>
                <w:szCs w:val="18"/>
              </w:rPr>
              <w:t>անհատական</w:t>
            </w:r>
            <w:proofErr w:type="spellEnd"/>
            <w:r>
              <w:rPr>
                <w:w w:val="110"/>
                <w:sz w:val="18"/>
                <w:szCs w:val="18"/>
              </w:rPr>
              <w:t xml:space="preserve"> </w:t>
            </w:r>
            <w:proofErr w:type="spellStart"/>
            <w:r>
              <w:rPr>
                <w:w w:val="110"/>
                <w:sz w:val="18"/>
                <w:szCs w:val="18"/>
              </w:rPr>
              <w:t>պաշտպանության</w:t>
            </w:r>
            <w:proofErr w:type="spellEnd"/>
            <w:r>
              <w:rPr>
                <w:w w:val="110"/>
                <w:sz w:val="18"/>
                <w:szCs w:val="18"/>
              </w:rPr>
              <w:t xml:space="preserve"> </w:t>
            </w:r>
            <w:proofErr w:type="spellStart"/>
            <w:r>
              <w:rPr>
                <w:w w:val="110"/>
                <w:sz w:val="18"/>
                <w:szCs w:val="18"/>
              </w:rPr>
              <w:t>միջոցներ</w:t>
            </w:r>
            <w:proofErr w:type="spellEnd"/>
            <w:r>
              <w:rPr>
                <w:w w:val="110"/>
                <w:sz w:val="18"/>
                <w:szCs w:val="18"/>
              </w:rPr>
              <w:t xml:space="preserve">՝ </w:t>
            </w:r>
            <w:proofErr w:type="spellStart"/>
            <w:r>
              <w:rPr>
                <w:w w:val="110"/>
                <w:sz w:val="18"/>
                <w:szCs w:val="18"/>
              </w:rPr>
              <w:t>ըստ</w:t>
            </w:r>
            <w:proofErr w:type="spellEnd"/>
            <w:r>
              <w:rPr>
                <w:w w:val="110"/>
                <w:sz w:val="18"/>
                <w:szCs w:val="18"/>
              </w:rPr>
              <w:t xml:space="preserve"> </w:t>
            </w:r>
            <w:proofErr w:type="spellStart"/>
            <w:r>
              <w:rPr>
                <w:w w:val="110"/>
                <w:sz w:val="18"/>
                <w:szCs w:val="18"/>
              </w:rPr>
              <w:t>դրանց</w:t>
            </w:r>
            <w:proofErr w:type="spellEnd"/>
            <w:r>
              <w:rPr>
                <w:w w:val="110"/>
                <w:sz w:val="18"/>
                <w:szCs w:val="18"/>
              </w:rPr>
              <w:t xml:space="preserve"> </w:t>
            </w:r>
            <w:proofErr w:type="spellStart"/>
            <w:r>
              <w:rPr>
                <w:w w:val="110"/>
                <w:sz w:val="18"/>
                <w:szCs w:val="18"/>
              </w:rPr>
              <w:t>նշանակության</w:t>
            </w:r>
            <w:proofErr w:type="spellEnd"/>
            <w:r>
              <w:rPr>
                <w:w w:val="110"/>
                <w:sz w:val="18"/>
                <w:szCs w:val="18"/>
              </w:rPr>
              <w:t xml:space="preserve">, </w:t>
            </w:r>
            <w:proofErr w:type="spellStart"/>
            <w:r>
              <w:rPr>
                <w:w w:val="110"/>
                <w:sz w:val="18"/>
                <w:szCs w:val="18"/>
              </w:rPr>
              <w:t>պաշտպանական</w:t>
            </w:r>
            <w:proofErr w:type="spellEnd"/>
            <w:r>
              <w:rPr>
                <w:w w:val="110"/>
                <w:sz w:val="18"/>
                <w:szCs w:val="18"/>
              </w:rPr>
              <w:t xml:space="preserve">, </w:t>
            </w:r>
            <w:proofErr w:type="spellStart"/>
            <w:r>
              <w:rPr>
                <w:w w:val="110"/>
                <w:sz w:val="18"/>
                <w:szCs w:val="18"/>
              </w:rPr>
              <w:t>բժշկահիգիենիկ</w:t>
            </w:r>
            <w:proofErr w:type="spellEnd"/>
            <w:r>
              <w:rPr>
                <w:w w:val="110"/>
                <w:sz w:val="18"/>
                <w:szCs w:val="18"/>
              </w:rPr>
              <w:t xml:space="preserve"> և </w:t>
            </w:r>
            <w:proofErr w:type="spellStart"/>
            <w:r>
              <w:rPr>
                <w:w w:val="110"/>
                <w:sz w:val="18"/>
                <w:szCs w:val="18"/>
              </w:rPr>
              <w:t>օգտագործման</w:t>
            </w:r>
            <w:proofErr w:type="spellEnd"/>
            <w:r>
              <w:rPr>
                <w:w w:val="110"/>
                <w:sz w:val="18"/>
                <w:szCs w:val="18"/>
              </w:rPr>
              <w:t xml:space="preserve"> </w:t>
            </w:r>
            <w:proofErr w:type="spellStart"/>
            <w:r>
              <w:rPr>
                <w:w w:val="110"/>
                <w:sz w:val="18"/>
                <w:szCs w:val="18"/>
              </w:rPr>
              <w:t>ցուցանիշների</w:t>
            </w:r>
            <w:proofErr w:type="spellEnd"/>
            <w:r>
              <w:rPr>
                <w:w w:val="110"/>
                <w:sz w:val="18"/>
                <w:szCs w:val="18"/>
              </w:rPr>
              <w:t xml:space="preserve">։ </w:t>
            </w:r>
            <w:proofErr w:type="spellStart"/>
            <w:r>
              <w:rPr>
                <w:w w:val="110"/>
                <w:sz w:val="18"/>
                <w:szCs w:val="18"/>
              </w:rPr>
              <w:t>Նշում</w:t>
            </w:r>
            <w:proofErr w:type="spellEnd"/>
            <w:r>
              <w:rPr>
                <w:w w:val="110"/>
                <w:sz w:val="18"/>
                <w:szCs w:val="18"/>
              </w:rPr>
              <w:t xml:space="preserve"> 5*</w:t>
            </w:r>
          </w:p>
        </w:tc>
        <w:tc>
          <w:tcPr>
            <w:tcW w:w="2136" w:type="dxa"/>
          </w:tcPr>
          <w:p w14:paraId="1C0D986F"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255, </w:t>
            </w:r>
            <w:proofErr w:type="spellStart"/>
            <w:r>
              <w:rPr>
                <w:w w:val="120"/>
                <w:sz w:val="18"/>
                <w:szCs w:val="18"/>
              </w:rPr>
              <w:t>հոդված</w:t>
            </w:r>
            <w:proofErr w:type="spellEnd"/>
            <w:r>
              <w:rPr>
                <w:spacing w:val="-3"/>
                <w:w w:val="120"/>
                <w:sz w:val="18"/>
                <w:szCs w:val="18"/>
              </w:rPr>
              <w:t xml:space="preserve"> </w:t>
            </w:r>
            <w:r>
              <w:rPr>
                <w:w w:val="120"/>
                <w:sz w:val="18"/>
                <w:szCs w:val="18"/>
              </w:rPr>
              <w:t>247</w:t>
            </w:r>
          </w:p>
          <w:p w14:paraId="509DA780" w14:textId="77777777" w:rsidR="00CA734F" w:rsidRDefault="00CA734F" w:rsidP="00343C03">
            <w:pPr>
              <w:pStyle w:val="TableParagraph"/>
              <w:spacing w:line="205" w:lineRule="exact"/>
              <w:ind w:left="99"/>
              <w:rPr>
                <w:sz w:val="18"/>
                <w:szCs w:val="18"/>
              </w:rPr>
            </w:pPr>
            <w:proofErr w:type="spellStart"/>
            <w:r>
              <w:rPr>
                <w:w w:val="120"/>
                <w:sz w:val="18"/>
                <w:szCs w:val="18"/>
              </w:rPr>
              <w:t>մաս</w:t>
            </w:r>
            <w:proofErr w:type="spellEnd"/>
            <w:r>
              <w:rPr>
                <w:w w:val="120"/>
                <w:sz w:val="18"/>
                <w:szCs w:val="18"/>
              </w:rPr>
              <w:t xml:space="preserve"> 3</w:t>
            </w:r>
          </w:p>
          <w:p w14:paraId="4B2FB6C9" w14:textId="77777777" w:rsidR="00CA734F" w:rsidRDefault="00CA734F" w:rsidP="00343C03">
            <w:pPr>
              <w:pStyle w:val="TableParagraph"/>
              <w:spacing w:before="7"/>
              <w:rPr>
                <w:sz w:val="25"/>
              </w:rPr>
            </w:pPr>
          </w:p>
          <w:p w14:paraId="00841C55" w14:textId="77777777" w:rsidR="00CA734F" w:rsidRDefault="00CA734F" w:rsidP="00343C03">
            <w:pPr>
              <w:pStyle w:val="TableParagraph"/>
              <w:spacing w:line="295" w:lineRule="auto"/>
              <w:ind w:left="99" w:right="91"/>
              <w:rPr>
                <w:sz w:val="18"/>
                <w:szCs w:val="18"/>
              </w:rPr>
            </w:pP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օգոստոսի</w:t>
            </w:r>
            <w:proofErr w:type="spellEnd"/>
            <w:r>
              <w:rPr>
                <w:w w:val="110"/>
                <w:sz w:val="18"/>
                <w:szCs w:val="18"/>
              </w:rPr>
              <w:t xml:space="preserve"> 15-ի N 756-Ն </w:t>
            </w:r>
            <w:proofErr w:type="spellStart"/>
            <w:r>
              <w:rPr>
                <w:w w:val="110"/>
                <w:sz w:val="18"/>
                <w:szCs w:val="18"/>
              </w:rPr>
              <w:t>հրաման</w:t>
            </w:r>
            <w:proofErr w:type="spellEnd"/>
            <w:r>
              <w:rPr>
                <w:w w:val="110"/>
                <w:sz w:val="18"/>
                <w:szCs w:val="18"/>
              </w:rPr>
              <w:t xml:space="preserve">, </w:t>
            </w:r>
            <w:proofErr w:type="spellStart"/>
            <w:r>
              <w:rPr>
                <w:w w:val="110"/>
                <w:sz w:val="18"/>
                <w:szCs w:val="18"/>
              </w:rPr>
              <w:t>հավելված</w:t>
            </w:r>
            <w:proofErr w:type="spellEnd"/>
            <w:r>
              <w:rPr>
                <w:w w:val="110"/>
                <w:sz w:val="18"/>
                <w:szCs w:val="18"/>
              </w:rPr>
              <w:t xml:space="preserve">, </w:t>
            </w:r>
            <w:proofErr w:type="spellStart"/>
            <w:r>
              <w:rPr>
                <w:w w:val="110"/>
                <w:sz w:val="18"/>
                <w:szCs w:val="18"/>
              </w:rPr>
              <w:t>կետ</w:t>
            </w:r>
            <w:proofErr w:type="spellEnd"/>
            <w:r>
              <w:rPr>
                <w:w w:val="110"/>
                <w:sz w:val="18"/>
                <w:szCs w:val="18"/>
              </w:rPr>
              <w:t xml:space="preserve"> 4․1․3, ՀՀ </w:t>
            </w:r>
            <w:proofErr w:type="spellStart"/>
            <w:r>
              <w:rPr>
                <w:w w:val="110"/>
                <w:sz w:val="18"/>
                <w:szCs w:val="18"/>
              </w:rPr>
              <w:t>կառավարության</w:t>
            </w:r>
            <w:proofErr w:type="spellEnd"/>
            <w:r>
              <w:rPr>
                <w:w w:val="110"/>
                <w:sz w:val="18"/>
                <w:szCs w:val="18"/>
              </w:rPr>
              <w:t xml:space="preserve"> 2004 </w:t>
            </w:r>
            <w:proofErr w:type="spellStart"/>
            <w:r>
              <w:rPr>
                <w:w w:val="110"/>
                <w:sz w:val="18"/>
                <w:szCs w:val="18"/>
              </w:rPr>
              <w:t>թվականի</w:t>
            </w:r>
            <w:proofErr w:type="spellEnd"/>
            <w:r>
              <w:rPr>
                <w:w w:val="110"/>
                <w:sz w:val="18"/>
                <w:szCs w:val="18"/>
              </w:rPr>
              <w:t xml:space="preserve"> </w:t>
            </w:r>
            <w:proofErr w:type="spellStart"/>
            <w:r>
              <w:rPr>
                <w:w w:val="110"/>
                <w:sz w:val="18"/>
                <w:szCs w:val="18"/>
              </w:rPr>
              <w:t>նոյեմբերի</w:t>
            </w:r>
            <w:proofErr w:type="spellEnd"/>
            <w:r>
              <w:rPr>
                <w:w w:val="110"/>
                <w:sz w:val="18"/>
                <w:szCs w:val="18"/>
              </w:rPr>
              <w:t xml:space="preserve"> 11-ի</w:t>
            </w:r>
          </w:p>
          <w:p w14:paraId="673F9E27" w14:textId="77777777" w:rsidR="00CA734F" w:rsidRDefault="00CA734F" w:rsidP="00343C03">
            <w:pPr>
              <w:pStyle w:val="TableParagraph"/>
              <w:spacing w:line="295" w:lineRule="auto"/>
              <w:ind w:left="99" w:right="149"/>
              <w:rPr>
                <w:sz w:val="18"/>
                <w:szCs w:val="18"/>
              </w:rPr>
            </w:pPr>
            <w:r>
              <w:rPr>
                <w:w w:val="110"/>
                <w:sz w:val="18"/>
                <w:szCs w:val="18"/>
              </w:rPr>
              <w:t xml:space="preserve">N 1631-Ն </w:t>
            </w:r>
            <w:proofErr w:type="spellStart"/>
            <w:r>
              <w:rPr>
                <w:w w:val="110"/>
                <w:sz w:val="18"/>
                <w:szCs w:val="18"/>
              </w:rPr>
              <w:t>որոշում</w:t>
            </w:r>
            <w:proofErr w:type="spellEnd"/>
            <w:r>
              <w:rPr>
                <w:w w:val="110"/>
                <w:sz w:val="18"/>
                <w:szCs w:val="18"/>
              </w:rPr>
              <w:t xml:space="preserve">, </w:t>
            </w:r>
            <w:proofErr w:type="spellStart"/>
            <w:r>
              <w:rPr>
                <w:w w:val="110"/>
                <w:sz w:val="18"/>
                <w:szCs w:val="18"/>
              </w:rPr>
              <w:t>հավելված</w:t>
            </w:r>
            <w:proofErr w:type="spellEnd"/>
            <w:r>
              <w:rPr>
                <w:w w:val="110"/>
                <w:sz w:val="18"/>
                <w:szCs w:val="18"/>
              </w:rPr>
              <w:t xml:space="preserve">, </w:t>
            </w:r>
            <w:proofErr w:type="spellStart"/>
            <w:r>
              <w:rPr>
                <w:w w:val="110"/>
                <w:sz w:val="18"/>
                <w:szCs w:val="18"/>
              </w:rPr>
              <w:t>կետեր</w:t>
            </w:r>
            <w:proofErr w:type="spellEnd"/>
            <w:r>
              <w:rPr>
                <w:w w:val="110"/>
                <w:sz w:val="18"/>
                <w:szCs w:val="18"/>
              </w:rPr>
              <w:t xml:space="preserve"> 9,</w:t>
            </w:r>
          </w:p>
          <w:p w14:paraId="0EA31DA2" w14:textId="77777777" w:rsidR="00CA734F" w:rsidRDefault="00CA734F" w:rsidP="00343C03">
            <w:pPr>
              <w:pStyle w:val="TableParagraph"/>
              <w:spacing w:line="203" w:lineRule="exact"/>
              <w:ind w:left="99"/>
              <w:rPr>
                <w:sz w:val="18"/>
              </w:rPr>
            </w:pPr>
            <w:r>
              <w:rPr>
                <w:w w:val="110"/>
                <w:sz w:val="18"/>
              </w:rPr>
              <w:t>29, 30</w:t>
            </w:r>
          </w:p>
        </w:tc>
        <w:tc>
          <w:tcPr>
            <w:tcW w:w="533" w:type="dxa"/>
          </w:tcPr>
          <w:p w14:paraId="22B4782A" w14:textId="77777777" w:rsidR="00CA734F" w:rsidRDefault="00CA734F" w:rsidP="00343C03">
            <w:pPr>
              <w:pStyle w:val="TableParagraph"/>
              <w:rPr>
                <w:sz w:val="18"/>
              </w:rPr>
            </w:pPr>
          </w:p>
        </w:tc>
        <w:tc>
          <w:tcPr>
            <w:tcW w:w="670" w:type="dxa"/>
          </w:tcPr>
          <w:p w14:paraId="0072B276" w14:textId="77777777" w:rsidR="00CA734F" w:rsidRDefault="00CA734F" w:rsidP="00343C03">
            <w:pPr>
              <w:pStyle w:val="TableParagraph"/>
              <w:rPr>
                <w:sz w:val="18"/>
              </w:rPr>
            </w:pPr>
          </w:p>
        </w:tc>
        <w:tc>
          <w:tcPr>
            <w:tcW w:w="668" w:type="dxa"/>
          </w:tcPr>
          <w:p w14:paraId="4B350C1E" w14:textId="77777777" w:rsidR="00CA734F" w:rsidRDefault="00CA734F" w:rsidP="00343C03">
            <w:pPr>
              <w:pStyle w:val="TableParagraph"/>
              <w:rPr>
                <w:sz w:val="18"/>
              </w:rPr>
            </w:pPr>
          </w:p>
        </w:tc>
        <w:tc>
          <w:tcPr>
            <w:tcW w:w="669" w:type="dxa"/>
          </w:tcPr>
          <w:p w14:paraId="4D1EBE07" w14:textId="77777777" w:rsidR="00CA734F" w:rsidRDefault="00CA734F" w:rsidP="00343C03">
            <w:pPr>
              <w:pStyle w:val="TableParagraph"/>
              <w:spacing w:before="28"/>
              <w:ind w:left="95" w:right="95"/>
              <w:jc w:val="center"/>
              <w:rPr>
                <w:sz w:val="18"/>
              </w:rPr>
            </w:pPr>
            <w:r>
              <w:rPr>
                <w:sz w:val="18"/>
              </w:rPr>
              <w:t>1,5</w:t>
            </w:r>
          </w:p>
        </w:tc>
        <w:tc>
          <w:tcPr>
            <w:tcW w:w="2001" w:type="dxa"/>
          </w:tcPr>
          <w:p w14:paraId="2F6D03C3"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043614ED" w14:textId="77777777" w:rsidR="00CA734F" w:rsidRDefault="00CA734F" w:rsidP="00343C03">
            <w:pPr>
              <w:pStyle w:val="TableParagraph"/>
              <w:rPr>
                <w:sz w:val="18"/>
              </w:rPr>
            </w:pPr>
          </w:p>
        </w:tc>
      </w:tr>
      <w:tr w:rsidR="00CA734F" w14:paraId="110C867D" w14:textId="77777777" w:rsidTr="00343C03">
        <w:trPr>
          <w:trHeight w:val="258"/>
        </w:trPr>
        <w:tc>
          <w:tcPr>
            <w:tcW w:w="838" w:type="dxa"/>
            <w:tcBorders>
              <w:bottom w:val="nil"/>
            </w:tcBorders>
          </w:tcPr>
          <w:p w14:paraId="4DC228C7" w14:textId="77777777" w:rsidR="00CA734F" w:rsidRDefault="00CA734F" w:rsidP="00343C03">
            <w:pPr>
              <w:pStyle w:val="TableParagraph"/>
              <w:spacing w:before="31"/>
              <w:ind w:left="170" w:right="165"/>
              <w:jc w:val="center"/>
              <w:rPr>
                <w:sz w:val="18"/>
              </w:rPr>
            </w:pPr>
            <w:r>
              <w:rPr>
                <w:sz w:val="18"/>
              </w:rPr>
              <w:t>18.</w:t>
            </w:r>
          </w:p>
        </w:tc>
        <w:tc>
          <w:tcPr>
            <w:tcW w:w="4966" w:type="dxa"/>
            <w:tcBorders>
              <w:bottom w:val="nil"/>
            </w:tcBorders>
          </w:tcPr>
          <w:p w14:paraId="2CA333D5" w14:textId="77777777" w:rsidR="00CA734F" w:rsidRDefault="00CA734F" w:rsidP="00343C03">
            <w:pPr>
              <w:pStyle w:val="TableParagraph"/>
              <w:spacing w:before="31"/>
              <w:ind w:left="102"/>
              <w:rPr>
                <w:sz w:val="18"/>
                <w:szCs w:val="18"/>
              </w:rPr>
            </w:pPr>
            <w:proofErr w:type="spellStart"/>
            <w:r>
              <w:rPr>
                <w:w w:val="110"/>
                <w:sz w:val="18"/>
                <w:szCs w:val="18"/>
              </w:rPr>
              <w:t>Գործատուն</w:t>
            </w:r>
            <w:proofErr w:type="spellEnd"/>
            <w:r>
              <w:rPr>
                <w:w w:val="110"/>
                <w:sz w:val="18"/>
                <w:szCs w:val="18"/>
              </w:rPr>
              <w:t xml:space="preserve"> </w:t>
            </w:r>
            <w:proofErr w:type="spellStart"/>
            <w:r>
              <w:rPr>
                <w:w w:val="110"/>
                <w:sz w:val="18"/>
                <w:szCs w:val="18"/>
              </w:rPr>
              <w:t>ներքին</w:t>
            </w:r>
            <w:proofErr w:type="spellEnd"/>
            <w:r>
              <w:rPr>
                <w:w w:val="110"/>
                <w:sz w:val="18"/>
                <w:szCs w:val="18"/>
              </w:rPr>
              <w:t xml:space="preserve"> </w:t>
            </w:r>
            <w:proofErr w:type="spellStart"/>
            <w:r>
              <w:rPr>
                <w:w w:val="110"/>
                <w:sz w:val="18"/>
                <w:szCs w:val="18"/>
              </w:rPr>
              <w:t>կարգապահական</w:t>
            </w:r>
            <w:proofErr w:type="spellEnd"/>
            <w:r>
              <w:rPr>
                <w:w w:val="110"/>
                <w:sz w:val="18"/>
                <w:szCs w:val="18"/>
              </w:rPr>
              <w:t xml:space="preserve"> </w:t>
            </w:r>
            <w:proofErr w:type="spellStart"/>
            <w:r>
              <w:rPr>
                <w:w w:val="110"/>
                <w:sz w:val="18"/>
                <w:szCs w:val="18"/>
              </w:rPr>
              <w:t>կանոններով</w:t>
            </w:r>
            <w:proofErr w:type="spellEnd"/>
          </w:p>
        </w:tc>
        <w:tc>
          <w:tcPr>
            <w:tcW w:w="2136" w:type="dxa"/>
            <w:tcBorders>
              <w:bottom w:val="nil"/>
            </w:tcBorders>
          </w:tcPr>
          <w:p w14:paraId="0C084E8B" w14:textId="77777777" w:rsidR="00CA734F" w:rsidRDefault="00CA734F" w:rsidP="00343C03">
            <w:pPr>
              <w:pStyle w:val="TableParagraph"/>
              <w:spacing w:before="35" w:line="203" w:lineRule="exact"/>
              <w:ind w:left="99"/>
              <w:rPr>
                <w:sz w:val="18"/>
                <w:szCs w:val="18"/>
              </w:rPr>
            </w:pPr>
            <w:r>
              <w:rPr>
                <w:w w:val="120"/>
                <w:sz w:val="18"/>
                <w:szCs w:val="18"/>
              </w:rPr>
              <w:t xml:space="preserve">ՀՀ </w:t>
            </w:r>
            <w:proofErr w:type="spellStart"/>
            <w:r>
              <w:rPr>
                <w:w w:val="120"/>
                <w:sz w:val="18"/>
                <w:szCs w:val="18"/>
              </w:rPr>
              <w:t>աշխատանքային</w:t>
            </w:r>
            <w:proofErr w:type="spellEnd"/>
          </w:p>
        </w:tc>
        <w:tc>
          <w:tcPr>
            <w:tcW w:w="533" w:type="dxa"/>
            <w:vMerge w:val="restart"/>
          </w:tcPr>
          <w:p w14:paraId="35B9EE02" w14:textId="77777777" w:rsidR="00CA734F" w:rsidRDefault="00CA734F" w:rsidP="00343C03">
            <w:pPr>
              <w:pStyle w:val="TableParagraph"/>
              <w:rPr>
                <w:sz w:val="18"/>
              </w:rPr>
            </w:pPr>
          </w:p>
        </w:tc>
        <w:tc>
          <w:tcPr>
            <w:tcW w:w="670" w:type="dxa"/>
            <w:vMerge w:val="restart"/>
          </w:tcPr>
          <w:p w14:paraId="38EC8F74" w14:textId="77777777" w:rsidR="00CA734F" w:rsidRDefault="00CA734F" w:rsidP="00343C03">
            <w:pPr>
              <w:pStyle w:val="TableParagraph"/>
              <w:rPr>
                <w:sz w:val="18"/>
              </w:rPr>
            </w:pPr>
          </w:p>
        </w:tc>
        <w:tc>
          <w:tcPr>
            <w:tcW w:w="668" w:type="dxa"/>
            <w:vMerge w:val="restart"/>
          </w:tcPr>
          <w:p w14:paraId="66482EFA" w14:textId="77777777" w:rsidR="00CA734F" w:rsidRDefault="00CA734F" w:rsidP="00343C03">
            <w:pPr>
              <w:pStyle w:val="TableParagraph"/>
              <w:rPr>
                <w:sz w:val="18"/>
              </w:rPr>
            </w:pPr>
          </w:p>
        </w:tc>
        <w:tc>
          <w:tcPr>
            <w:tcW w:w="669" w:type="dxa"/>
            <w:tcBorders>
              <w:bottom w:val="nil"/>
            </w:tcBorders>
          </w:tcPr>
          <w:p w14:paraId="7A3F24DA" w14:textId="77777777" w:rsidR="00CA734F" w:rsidRDefault="00CA734F" w:rsidP="00343C03">
            <w:pPr>
              <w:pStyle w:val="TableParagraph"/>
              <w:spacing w:before="31"/>
              <w:ind w:right="1"/>
              <w:jc w:val="center"/>
              <w:rPr>
                <w:sz w:val="18"/>
              </w:rPr>
            </w:pPr>
            <w:r>
              <w:rPr>
                <w:w w:val="74"/>
                <w:sz w:val="18"/>
              </w:rPr>
              <w:t>1</w:t>
            </w:r>
          </w:p>
        </w:tc>
        <w:tc>
          <w:tcPr>
            <w:tcW w:w="2001" w:type="dxa"/>
            <w:tcBorders>
              <w:bottom w:val="nil"/>
            </w:tcBorders>
          </w:tcPr>
          <w:p w14:paraId="6375BEF2" w14:textId="77777777" w:rsidR="00CA734F" w:rsidRDefault="00CA734F" w:rsidP="00343C03">
            <w:pPr>
              <w:pStyle w:val="TableParagraph"/>
              <w:spacing w:before="31"/>
              <w:ind w:left="98"/>
              <w:rPr>
                <w:sz w:val="18"/>
                <w:szCs w:val="18"/>
              </w:rPr>
            </w:pPr>
            <w:proofErr w:type="spellStart"/>
            <w:r>
              <w:rPr>
                <w:w w:val="110"/>
                <w:sz w:val="18"/>
                <w:szCs w:val="18"/>
              </w:rPr>
              <w:t>Փաստաթղթային</w:t>
            </w:r>
            <w:proofErr w:type="spellEnd"/>
          </w:p>
        </w:tc>
        <w:tc>
          <w:tcPr>
            <w:tcW w:w="2002" w:type="dxa"/>
            <w:vMerge w:val="restart"/>
          </w:tcPr>
          <w:p w14:paraId="372B3E94" w14:textId="77777777" w:rsidR="00CA734F" w:rsidRDefault="00CA734F" w:rsidP="00343C03">
            <w:pPr>
              <w:pStyle w:val="TableParagraph"/>
              <w:rPr>
                <w:sz w:val="18"/>
              </w:rPr>
            </w:pPr>
          </w:p>
        </w:tc>
      </w:tr>
      <w:tr w:rsidR="00CA734F" w14:paraId="0873E2B9" w14:textId="77777777" w:rsidTr="00343C03">
        <w:trPr>
          <w:trHeight w:val="242"/>
        </w:trPr>
        <w:tc>
          <w:tcPr>
            <w:tcW w:w="838" w:type="dxa"/>
            <w:tcBorders>
              <w:top w:val="nil"/>
              <w:bottom w:val="nil"/>
            </w:tcBorders>
          </w:tcPr>
          <w:p w14:paraId="28903145" w14:textId="77777777" w:rsidR="00CA734F" w:rsidRDefault="00CA734F" w:rsidP="00343C03">
            <w:pPr>
              <w:pStyle w:val="TableParagraph"/>
              <w:rPr>
                <w:sz w:val="16"/>
              </w:rPr>
            </w:pPr>
          </w:p>
        </w:tc>
        <w:tc>
          <w:tcPr>
            <w:tcW w:w="4966" w:type="dxa"/>
            <w:tcBorders>
              <w:top w:val="nil"/>
              <w:bottom w:val="nil"/>
            </w:tcBorders>
          </w:tcPr>
          <w:p w14:paraId="3EBEDEF6" w14:textId="77777777" w:rsidR="00CA734F" w:rsidRDefault="00CA734F" w:rsidP="00343C03">
            <w:pPr>
              <w:pStyle w:val="TableParagraph"/>
              <w:spacing w:before="14"/>
              <w:ind w:left="102"/>
              <w:rPr>
                <w:sz w:val="18"/>
                <w:szCs w:val="18"/>
              </w:rPr>
            </w:pPr>
            <w:proofErr w:type="spellStart"/>
            <w:r>
              <w:rPr>
                <w:w w:val="115"/>
                <w:sz w:val="18"/>
                <w:szCs w:val="18"/>
              </w:rPr>
              <w:t>կամ</w:t>
            </w:r>
            <w:proofErr w:type="spellEnd"/>
            <w:r>
              <w:rPr>
                <w:w w:val="115"/>
                <w:sz w:val="18"/>
                <w:szCs w:val="18"/>
              </w:rPr>
              <w:t xml:space="preserve"> </w:t>
            </w:r>
            <w:proofErr w:type="spellStart"/>
            <w:r>
              <w:rPr>
                <w:w w:val="115"/>
                <w:sz w:val="18"/>
                <w:szCs w:val="18"/>
              </w:rPr>
              <w:t>աշխատանքային</w:t>
            </w:r>
            <w:proofErr w:type="spellEnd"/>
            <w:r>
              <w:rPr>
                <w:w w:val="115"/>
                <w:sz w:val="18"/>
                <w:szCs w:val="18"/>
              </w:rPr>
              <w:t xml:space="preserve"> </w:t>
            </w:r>
            <w:proofErr w:type="spellStart"/>
            <w:r>
              <w:rPr>
                <w:w w:val="115"/>
                <w:sz w:val="18"/>
                <w:szCs w:val="18"/>
              </w:rPr>
              <w:t>պայմանագրով</w:t>
            </w:r>
            <w:proofErr w:type="spellEnd"/>
            <w:r>
              <w:rPr>
                <w:w w:val="115"/>
                <w:sz w:val="18"/>
                <w:szCs w:val="18"/>
              </w:rPr>
              <w:t xml:space="preserve"> </w:t>
            </w:r>
            <w:proofErr w:type="spellStart"/>
            <w:r>
              <w:rPr>
                <w:w w:val="115"/>
                <w:sz w:val="18"/>
                <w:szCs w:val="18"/>
              </w:rPr>
              <w:t>սահմանել</w:t>
            </w:r>
            <w:proofErr w:type="spellEnd"/>
            <w:r>
              <w:rPr>
                <w:w w:val="115"/>
                <w:sz w:val="18"/>
                <w:szCs w:val="18"/>
              </w:rPr>
              <w:t xml:space="preserve"> է</w:t>
            </w:r>
          </w:p>
        </w:tc>
        <w:tc>
          <w:tcPr>
            <w:tcW w:w="2136" w:type="dxa"/>
            <w:tcBorders>
              <w:top w:val="nil"/>
              <w:bottom w:val="nil"/>
            </w:tcBorders>
          </w:tcPr>
          <w:p w14:paraId="3B7C545E" w14:textId="77777777" w:rsidR="00CA734F" w:rsidRDefault="00CA734F" w:rsidP="00343C03">
            <w:pPr>
              <w:pStyle w:val="TableParagraph"/>
              <w:spacing w:before="16" w:line="206" w:lineRule="exact"/>
              <w:ind w:left="99"/>
              <w:rPr>
                <w:sz w:val="18"/>
                <w:szCs w:val="18"/>
              </w:rPr>
            </w:pP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p>
        </w:tc>
        <w:tc>
          <w:tcPr>
            <w:tcW w:w="533" w:type="dxa"/>
            <w:vMerge/>
            <w:tcBorders>
              <w:top w:val="nil"/>
            </w:tcBorders>
          </w:tcPr>
          <w:p w14:paraId="2BBD5B30" w14:textId="77777777" w:rsidR="00CA734F" w:rsidRDefault="00CA734F" w:rsidP="00343C03">
            <w:pPr>
              <w:rPr>
                <w:sz w:val="2"/>
                <w:szCs w:val="2"/>
              </w:rPr>
            </w:pPr>
          </w:p>
        </w:tc>
        <w:tc>
          <w:tcPr>
            <w:tcW w:w="670" w:type="dxa"/>
            <w:vMerge/>
            <w:tcBorders>
              <w:top w:val="nil"/>
            </w:tcBorders>
          </w:tcPr>
          <w:p w14:paraId="1A600D64" w14:textId="77777777" w:rsidR="00CA734F" w:rsidRDefault="00CA734F" w:rsidP="00343C03">
            <w:pPr>
              <w:rPr>
                <w:sz w:val="2"/>
                <w:szCs w:val="2"/>
              </w:rPr>
            </w:pPr>
          </w:p>
        </w:tc>
        <w:tc>
          <w:tcPr>
            <w:tcW w:w="668" w:type="dxa"/>
            <w:vMerge/>
            <w:tcBorders>
              <w:top w:val="nil"/>
            </w:tcBorders>
          </w:tcPr>
          <w:p w14:paraId="71EE7DB5" w14:textId="77777777" w:rsidR="00CA734F" w:rsidRDefault="00CA734F" w:rsidP="00343C03">
            <w:pPr>
              <w:rPr>
                <w:sz w:val="2"/>
                <w:szCs w:val="2"/>
              </w:rPr>
            </w:pPr>
          </w:p>
        </w:tc>
        <w:tc>
          <w:tcPr>
            <w:tcW w:w="669" w:type="dxa"/>
            <w:tcBorders>
              <w:top w:val="nil"/>
              <w:bottom w:val="nil"/>
            </w:tcBorders>
          </w:tcPr>
          <w:p w14:paraId="6559746D" w14:textId="77777777" w:rsidR="00CA734F" w:rsidRDefault="00CA734F" w:rsidP="00343C03">
            <w:pPr>
              <w:pStyle w:val="TableParagraph"/>
              <w:rPr>
                <w:sz w:val="16"/>
              </w:rPr>
            </w:pPr>
          </w:p>
        </w:tc>
        <w:tc>
          <w:tcPr>
            <w:tcW w:w="2001" w:type="dxa"/>
            <w:tcBorders>
              <w:top w:val="nil"/>
              <w:bottom w:val="nil"/>
            </w:tcBorders>
          </w:tcPr>
          <w:p w14:paraId="33D45430" w14:textId="77777777" w:rsidR="00CA734F" w:rsidRDefault="00CA734F" w:rsidP="00343C03">
            <w:pPr>
              <w:pStyle w:val="TableParagraph"/>
              <w:rPr>
                <w:sz w:val="16"/>
              </w:rPr>
            </w:pPr>
          </w:p>
        </w:tc>
        <w:tc>
          <w:tcPr>
            <w:tcW w:w="2002" w:type="dxa"/>
            <w:vMerge/>
            <w:tcBorders>
              <w:top w:val="nil"/>
            </w:tcBorders>
          </w:tcPr>
          <w:p w14:paraId="73AE8010" w14:textId="77777777" w:rsidR="00CA734F" w:rsidRDefault="00CA734F" w:rsidP="00343C03">
            <w:pPr>
              <w:rPr>
                <w:sz w:val="2"/>
                <w:szCs w:val="2"/>
              </w:rPr>
            </w:pPr>
          </w:p>
        </w:tc>
      </w:tr>
      <w:tr w:rsidR="00CA734F" w14:paraId="1B315893" w14:textId="77777777" w:rsidTr="00343C03">
        <w:trPr>
          <w:trHeight w:val="243"/>
        </w:trPr>
        <w:tc>
          <w:tcPr>
            <w:tcW w:w="838" w:type="dxa"/>
            <w:tcBorders>
              <w:top w:val="nil"/>
              <w:bottom w:val="nil"/>
            </w:tcBorders>
          </w:tcPr>
          <w:p w14:paraId="60CD7EE3" w14:textId="77777777" w:rsidR="00CA734F" w:rsidRDefault="00CA734F" w:rsidP="00343C03">
            <w:pPr>
              <w:pStyle w:val="TableParagraph"/>
              <w:rPr>
                <w:sz w:val="16"/>
              </w:rPr>
            </w:pPr>
          </w:p>
        </w:tc>
        <w:tc>
          <w:tcPr>
            <w:tcW w:w="4966" w:type="dxa"/>
            <w:tcBorders>
              <w:top w:val="nil"/>
              <w:bottom w:val="nil"/>
            </w:tcBorders>
          </w:tcPr>
          <w:p w14:paraId="4689C6B2" w14:textId="77777777" w:rsidR="00CA734F" w:rsidRDefault="00CA734F" w:rsidP="00343C03">
            <w:pPr>
              <w:pStyle w:val="TableParagraph"/>
              <w:spacing w:before="16"/>
              <w:ind w:left="102"/>
              <w:rPr>
                <w:sz w:val="18"/>
                <w:szCs w:val="18"/>
              </w:rPr>
            </w:pPr>
            <w:proofErr w:type="spellStart"/>
            <w:r>
              <w:rPr>
                <w:w w:val="110"/>
                <w:sz w:val="18"/>
                <w:szCs w:val="18"/>
              </w:rPr>
              <w:t>աշխատանքի</w:t>
            </w:r>
            <w:proofErr w:type="spellEnd"/>
            <w:r>
              <w:rPr>
                <w:w w:val="110"/>
                <w:sz w:val="18"/>
                <w:szCs w:val="18"/>
              </w:rPr>
              <w:t xml:space="preserve"> </w:t>
            </w:r>
            <w:proofErr w:type="spellStart"/>
            <w:r>
              <w:rPr>
                <w:w w:val="110"/>
                <w:sz w:val="18"/>
                <w:szCs w:val="18"/>
              </w:rPr>
              <w:t>ռեժիմը</w:t>
            </w:r>
            <w:proofErr w:type="spellEnd"/>
            <w:r>
              <w:rPr>
                <w:w w:val="110"/>
                <w:sz w:val="18"/>
                <w:szCs w:val="18"/>
              </w:rPr>
              <w:t xml:space="preserve"> և </w:t>
            </w:r>
            <w:proofErr w:type="spellStart"/>
            <w:r>
              <w:rPr>
                <w:w w:val="110"/>
                <w:sz w:val="18"/>
                <w:szCs w:val="18"/>
              </w:rPr>
              <w:t>հանգստի</w:t>
            </w:r>
            <w:proofErr w:type="spellEnd"/>
            <w:r>
              <w:rPr>
                <w:w w:val="110"/>
                <w:sz w:val="18"/>
                <w:szCs w:val="18"/>
              </w:rPr>
              <w:t xml:space="preserve"> </w:t>
            </w:r>
            <w:proofErr w:type="spellStart"/>
            <w:r>
              <w:rPr>
                <w:w w:val="110"/>
                <w:sz w:val="18"/>
                <w:szCs w:val="18"/>
              </w:rPr>
              <w:t>ժամանակը</w:t>
            </w:r>
            <w:proofErr w:type="spellEnd"/>
            <w:r>
              <w:rPr>
                <w:w w:val="110"/>
                <w:sz w:val="18"/>
                <w:szCs w:val="18"/>
              </w:rPr>
              <w:t>։</w:t>
            </w:r>
          </w:p>
        </w:tc>
        <w:tc>
          <w:tcPr>
            <w:tcW w:w="2136" w:type="dxa"/>
            <w:tcBorders>
              <w:top w:val="nil"/>
              <w:bottom w:val="nil"/>
            </w:tcBorders>
          </w:tcPr>
          <w:p w14:paraId="2E987AA6" w14:textId="77777777" w:rsidR="00CA734F" w:rsidRDefault="00CA734F" w:rsidP="00343C03">
            <w:pPr>
              <w:pStyle w:val="TableParagraph"/>
              <w:spacing w:before="18" w:line="204" w:lineRule="exact"/>
              <w:ind w:left="99"/>
              <w:rPr>
                <w:sz w:val="18"/>
                <w:szCs w:val="18"/>
              </w:rPr>
            </w:pPr>
            <w:r>
              <w:rPr>
                <w:w w:val="120"/>
                <w:sz w:val="18"/>
                <w:szCs w:val="18"/>
              </w:rPr>
              <w:t xml:space="preserve">5, </w:t>
            </w:r>
            <w:proofErr w:type="spellStart"/>
            <w:r>
              <w:rPr>
                <w:w w:val="120"/>
                <w:sz w:val="18"/>
                <w:szCs w:val="18"/>
              </w:rPr>
              <w:t>մասեր</w:t>
            </w:r>
            <w:proofErr w:type="spellEnd"/>
            <w:r>
              <w:rPr>
                <w:w w:val="120"/>
                <w:sz w:val="18"/>
                <w:szCs w:val="18"/>
              </w:rPr>
              <w:t xml:space="preserve"> 2-4,</w:t>
            </w:r>
          </w:p>
        </w:tc>
        <w:tc>
          <w:tcPr>
            <w:tcW w:w="533" w:type="dxa"/>
            <w:vMerge/>
            <w:tcBorders>
              <w:top w:val="nil"/>
            </w:tcBorders>
          </w:tcPr>
          <w:p w14:paraId="2AA5FFEF" w14:textId="77777777" w:rsidR="00CA734F" w:rsidRDefault="00CA734F" w:rsidP="00343C03">
            <w:pPr>
              <w:rPr>
                <w:sz w:val="2"/>
                <w:szCs w:val="2"/>
              </w:rPr>
            </w:pPr>
          </w:p>
        </w:tc>
        <w:tc>
          <w:tcPr>
            <w:tcW w:w="670" w:type="dxa"/>
            <w:vMerge/>
            <w:tcBorders>
              <w:top w:val="nil"/>
            </w:tcBorders>
          </w:tcPr>
          <w:p w14:paraId="3D582E32" w14:textId="77777777" w:rsidR="00CA734F" w:rsidRDefault="00CA734F" w:rsidP="00343C03">
            <w:pPr>
              <w:rPr>
                <w:sz w:val="2"/>
                <w:szCs w:val="2"/>
              </w:rPr>
            </w:pPr>
          </w:p>
        </w:tc>
        <w:tc>
          <w:tcPr>
            <w:tcW w:w="668" w:type="dxa"/>
            <w:vMerge/>
            <w:tcBorders>
              <w:top w:val="nil"/>
            </w:tcBorders>
          </w:tcPr>
          <w:p w14:paraId="7AF0FABE" w14:textId="77777777" w:rsidR="00CA734F" w:rsidRDefault="00CA734F" w:rsidP="00343C03">
            <w:pPr>
              <w:rPr>
                <w:sz w:val="2"/>
                <w:szCs w:val="2"/>
              </w:rPr>
            </w:pPr>
          </w:p>
        </w:tc>
        <w:tc>
          <w:tcPr>
            <w:tcW w:w="669" w:type="dxa"/>
            <w:tcBorders>
              <w:top w:val="nil"/>
              <w:bottom w:val="nil"/>
            </w:tcBorders>
          </w:tcPr>
          <w:p w14:paraId="09D04F47" w14:textId="77777777" w:rsidR="00CA734F" w:rsidRDefault="00CA734F" w:rsidP="00343C03">
            <w:pPr>
              <w:pStyle w:val="TableParagraph"/>
              <w:rPr>
                <w:sz w:val="16"/>
              </w:rPr>
            </w:pPr>
          </w:p>
        </w:tc>
        <w:tc>
          <w:tcPr>
            <w:tcW w:w="2001" w:type="dxa"/>
            <w:tcBorders>
              <w:top w:val="nil"/>
              <w:bottom w:val="nil"/>
            </w:tcBorders>
          </w:tcPr>
          <w:p w14:paraId="177DFAD6" w14:textId="77777777" w:rsidR="00CA734F" w:rsidRDefault="00CA734F" w:rsidP="00343C03">
            <w:pPr>
              <w:pStyle w:val="TableParagraph"/>
              <w:rPr>
                <w:sz w:val="16"/>
              </w:rPr>
            </w:pPr>
          </w:p>
        </w:tc>
        <w:tc>
          <w:tcPr>
            <w:tcW w:w="2002" w:type="dxa"/>
            <w:vMerge/>
            <w:tcBorders>
              <w:top w:val="nil"/>
            </w:tcBorders>
          </w:tcPr>
          <w:p w14:paraId="570CA561" w14:textId="77777777" w:rsidR="00CA734F" w:rsidRDefault="00CA734F" w:rsidP="00343C03">
            <w:pPr>
              <w:rPr>
                <w:sz w:val="2"/>
                <w:szCs w:val="2"/>
              </w:rPr>
            </w:pPr>
          </w:p>
        </w:tc>
      </w:tr>
      <w:tr w:rsidR="00CA734F" w14:paraId="41E2EF9C" w14:textId="77777777" w:rsidTr="00343C03">
        <w:trPr>
          <w:trHeight w:val="241"/>
        </w:trPr>
        <w:tc>
          <w:tcPr>
            <w:tcW w:w="838" w:type="dxa"/>
            <w:tcBorders>
              <w:top w:val="nil"/>
              <w:bottom w:val="nil"/>
            </w:tcBorders>
          </w:tcPr>
          <w:p w14:paraId="4F1FCD2D" w14:textId="77777777" w:rsidR="00CA734F" w:rsidRDefault="00CA734F" w:rsidP="00343C03">
            <w:pPr>
              <w:pStyle w:val="TableParagraph"/>
              <w:rPr>
                <w:sz w:val="16"/>
              </w:rPr>
            </w:pPr>
          </w:p>
        </w:tc>
        <w:tc>
          <w:tcPr>
            <w:tcW w:w="4966" w:type="dxa"/>
            <w:tcBorders>
              <w:top w:val="nil"/>
              <w:bottom w:val="nil"/>
            </w:tcBorders>
          </w:tcPr>
          <w:p w14:paraId="120F2605" w14:textId="77777777" w:rsidR="00CA734F" w:rsidRDefault="00CA734F" w:rsidP="00343C03">
            <w:pPr>
              <w:pStyle w:val="TableParagraph"/>
              <w:rPr>
                <w:sz w:val="16"/>
              </w:rPr>
            </w:pPr>
          </w:p>
        </w:tc>
        <w:tc>
          <w:tcPr>
            <w:tcW w:w="2136" w:type="dxa"/>
            <w:tcBorders>
              <w:top w:val="nil"/>
              <w:bottom w:val="nil"/>
            </w:tcBorders>
          </w:tcPr>
          <w:p w14:paraId="6A324C28" w14:textId="77777777" w:rsidR="00CA734F" w:rsidRDefault="00CA734F" w:rsidP="00343C03">
            <w:pPr>
              <w:pStyle w:val="TableParagraph"/>
              <w:spacing w:before="15"/>
              <w:ind w:left="99"/>
              <w:rPr>
                <w:sz w:val="18"/>
                <w:szCs w:val="18"/>
              </w:rPr>
            </w:pPr>
            <w:proofErr w:type="spellStart"/>
            <w:r>
              <w:rPr>
                <w:w w:val="120"/>
                <w:sz w:val="18"/>
                <w:szCs w:val="18"/>
              </w:rPr>
              <w:t>հոդված</w:t>
            </w:r>
            <w:proofErr w:type="spellEnd"/>
            <w:r>
              <w:rPr>
                <w:w w:val="120"/>
                <w:sz w:val="18"/>
                <w:szCs w:val="18"/>
              </w:rPr>
              <w:t xml:space="preserve"> 84, </w:t>
            </w:r>
            <w:proofErr w:type="spellStart"/>
            <w:r>
              <w:rPr>
                <w:w w:val="120"/>
                <w:sz w:val="18"/>
                <w:szCs w:val="18"/>
              </w:rPr>
              <w:t>մաս</w:t>
            </w:r>
            <w:proofErr w:type="spellEnd"/>
            <w:r>
              <w:rPr>
                <w:w w:val="120"/>
                <w:sz w:val="18"/>
                <w:szCs w:val="18"/>
              </w:rPr>
              <w:t xml:space="preserve"> 1,</w:t>
            </w:r>
          </w:p>
        </w:tc>
        <w:tc>
          <w:tcPr>
            <w:tcW w:w="533" w:type="dxa"/>
            <w:vMerge/>
            <w:tcBorders>
              <w:top w:val="nil"/>
            </w:tcBorders>
          </w:tcPr>
          <w:p w14:paraId="26A0792B" w14:textId="77777777" w:rsidR="00CA734F" w:rsidRDefault="00CA734F" w:rsidP="00343C03">
            <w:pPr>
              <w:rPr>
                <w:sz w:val="2"/>
                <w:szCs w:val="2"/>
              </w:rPr>
            </w:pPr>
          </w:p>
        </w:tc>
        <w:tc>
          <w:tcPr>
            <w:tcW w:w="670" w:type="dxa"/>
            <w:vMerge/>
            <w:tcBorders>
              <w:top w:val="nil"/>
            </w:tcBorders>
          </w:tcPr>
          <w:p w14:paraId="755529E7" w14:textId="77777777" w:rsidR="00CA734F" w:rsidRDefault="00CA734F" w:rsidP="00343C03">
            <w:pPr>
              <w:rPr>
                <w:sz w:val="2"/>
                <w:szCs w:val="2"/>
              </w:rPr>
            </w:pPr>
          </w:p>
        </w:tc>
        <w:tc>
          <w:tcPr>
            <w:tcW w:w="668" w:type="dxa"/>
            <w:vMerge/>
            <w:tcBorders>
              <w:top w:val="nil"/>
            </w:tcBorders>
          </w:tcPr>
          <w:p w14:paraId="5F358777" w14:textId="77777777" w:rsidR="00CA734F" w:rsidRDefault="00CA734F" w:rsidP="00343C03">
            <w:pPr>
              <w:rPr>
                <w:sz w:val="2"/>
                <w:szCs w:val="2"/>
              </w:rPr>
            </w:pPr>
          </w:p>
        </w:tc>
        <w:tc>
          <w:tcPr>
            <w:tcW w:w="669" w:type="dxa"/>
            <w:tcBorders>
              <w:top w:val="nil"/>
              <w:bottom w:val="nil"/>
            </w:tcBorders>
          </w:tcPr>
          <w:p w14:paraId="239AC682" w14:textId="77777777" w:rsidR="00CA734F" w:rsidRDefault="00CA734F" w:rsidP="00343C03">
            <w:pPr>
              <w:pStyle w:val="TableParagraph"/>
              <w:rPr>
                <w:sz w:val="16"/>
              </w:rPr>
            </w:pPr>
          </w:p>
        </w:tc>
        <w:tc>
          <w:tcPr>
            <w:tcW w:w="2001" w:type="dxa"/>
            <w:tcBorders>
              <w:top w:val="nil"/>
              <w:bottom w:val="nil"/>
            </w:tcBorders>
          </w:tcPr>
          <w:p w14:paraId="03BE40BF" w14:textId="77777777" w:rsidR="00CA734F" w:rsidRDefault="00CA734F" w:rsidP="00343C03">
            <w:pPr>
              <w:pStyle w:val="TableParagraph"/>
              <w:rPr>
                <w:sz w:val="16"/>
              </w:rPr>
            </w:pPr>
          </w:p>
        </w:tc>
        <w:tc>
          <w:tcPr>
            <w:tcW w:w="2002" w:type="dxa"/>
            <w:vMerge/>
            <w:tcBorders>
              <w:top w:val="nil"/>
            </w:tcBorders>
          </w:tcPr>
          <w:p w14:paraId="34C698DC" w14:textId="77777777" w:rsidR="00CA734F" w:rsidRDefault="00CA734F" w:rsidP="00343C03">
            <w:pPr>
              <w:rPr>
                <w:sz w:val="2"/>
                <w:szCs w:val="2"/>
              </w:rPr>
            </w:pPr>
          </w:p>
        </w:tc>
      </w:tr>
      <w:tr w:rsidR="00CA734F" w14:paraId="1FE2CDD5" w14:textId="77777777" w:rsidTr="00343C03">
        <w:trPr>
          <w:trHeight w:val="242"/>
        </w:trPr>
        <w:tc>
          <w:tcPr>
            <w:tcW w:w="838" w:type="dxa"/>
            <w:tcBorders>
              <w:top w:val="nil"/>
              <w:bottom w:val="nil"/>
            </w:tcBorders>
          </w:tcPr>
          <w:p w14:paraId="3A0F1CA6" w14:textId="77777777" w:rsidR="00CA734F" w:rsidRDefault="00CA734F" w:rsidP="00343C03">
            <w:pPr>
              <w:pStyle w:val="TableParagraph"/>
              <w:rPr>
                <w:sz w:val="16"/>
              </w:rPr>
            </w:pPr>
          </w:p>
        </w:tc>
        <w:tc>
          <w:tcPr>
            <w:tcW w:w="4966" w:type="dxa"/>
            <w:tcBorders>
              <w:top w:val="nil"/>
              <w:bottom w:val="nil"/>
            </w:tcBorders>
          </w:tcPr>
          <w:p w14:paraId="70CAD223" w14:textId="77777777" w:rsidR="00CA734F" w:rsidRDefault="00CA734F" w:rsidP="00343C03">
            <w:pPr>
              <w:pStyle w:val="TableParagraph"/>
              <w:rPr>
                <w:sz w:val="16"/>
              </w:rPr>
            </w:pPr>
          </w:p>
        </w:tc>
        <w:tc>
          <w:tcPr>
            <w:tcW w:w="2136" w:type="dxa"/>
            <w:tcBorders>
              <w:top w:val="nil"/>
              <w:bottom w:val="nil"/>
            </w:tcBorders>
          </w:tcPr>
          <w:p w14:paraId="2FEC6DA5" w14:textId="77777777" w:rsidR="00CA734F" w:rsidRDefault="00CA734F" w:rsidP="00343C03">
            <w:pPr>
              <w:pStyle w:val="TableParagraph"/>
              <w:spacing w:before="17" w:line="204" w:lineRule="exact"/>
              <w:ind w:left="99"/>
              <w:rPr>
                <w:sz w:val="18"/>
                <w:szCs w:val="18"/>
              </w:rPr>
            </w:pPr>
            <w:r>
              <w:rPr>
                <w:w w:val="115"/>
                <w:sz w:val="18"/>
                <w:szCs w:val="18"/>
              </w:rPr>
              <w:t xml:space="preserve">11-12 </w:t>
            </w:r>
            <w:proofErr w:type="spellStart"/>
            <w:r>
              <w:rPr>
                <w:w w:val="115"/>
                <w:sz w:val="18"/>
                <w:szCs w:val="18"/>
              </w:rPr>
              <w:t>կետեր</w:t>
            </w:r>
            <w:proofErr w:type="spellEnd"/>
            <w:r>
              <w:rPr>
                <w:w w:val="115"/>
                <w:sz w:val="18"/>
                <w:szCs w:val="18"/>
              </w:rPr>
              <w:t xml:space="preserve">, </w:t>
            </w:r>
            <w:proofErr w:type="spellStart"/>
            <w:r>
              <w:rPr>
                <w:w w:val="115"/>
                <w:sz w:val="18"/>
                <w:szCs w:val="18"/>
              </w:rPr>
              <w:t>հոդված</w:t>
            </w:r>
            <w:proofErr w:type="spellEnd"/>
          </w:p>
        </w:tc>
        <w:tc>
          <w:tcPr>
            <w:tcW w:w="533" w:type="dxa"/>
            <w:vMerge/>
            <w:tcBorders>
              <w:top w:val="nil"/>
            </w:tcBorders>
          </w:tcPr>
          <w:p w14:paraId="1C372032" w14:textId="77777777" w:rsidR="00CA734F" w:rsidRDefault="00CA734F" w:rsidP="00343C03">
            <w:pPr>
              <w:rPr>
                <w:sz w:val="2"/>
                <w:szCs w:val="2"/>
              </w:rPr>
            </w:pPr>
          </w:p>
        </w:tc>
        <w:tc>
          <w:tcPr>
            <w:tcW w:w="670" w:type="dxa"/>
            <w:vMerge/>
            <w:tcBorders>
              <w:top w:val="nil"/>
            </w:tcBorders>
          </w:tcPr>
          <w:p w14:paraId="09DADC0F" w14:textId="77777777" w:rsidR="00CA734F" w:rsidRDefault="00CA734F" w:rsidP="00343C03">
            <w:pPr>
              <w:rPr>
                <w:sz w:val="2"/>
                <w:szCs w:val="2"/>
              </w:rPr>
            </w:pPr>
          </w:p>
        </w:tc>
        <w:tc>
          <w:tcPr>
            <w:tcW w:w="668" w:type="dxa"/>
            <w:vMerge/>
            <w:tcBorders>
              <w:top w:val="nil"/>
            </w:tcBorders>
          </w:tcPr>
          <w:p w14:paraId="2C38E046" w14:textId="77777777" w:rsidR="00CA734F" w:rsidRDefault="00CA734F" w:rsidP="00343C03">
            <w:pPr>
              <w:rPr>
                <w:sz w:val="2"/>
                <w:szCs w:val="2"/>
              </w:rPr>
            </w:pPr>
          </w:p>
        </w:tc>
        <w:tc>
          <w:tcPr>
            <w:tcW w:w="669" w:type="dxa"/>
            <w:tcBorders>
              <w:top w:val="nil"/>
              <w:bottom w:val="nil"/>
            </w:tcBorders>
          </w:tcPr>
          <w:p w14:paraId="1D00B972" w14:textId="77777777" w:rsidR="00CA734F" w:rsidRDefault="00CA734F" w:rsidP="00343C03">
            <w:pPr>
              <w:pStyle w:val="TableParagraph"/>
              <w:rPr>
                <w:sz w:val="16"/>
              </w:rPr>
            </w:pPr>
          </w:p>
        </w:tc>
        <w:tc>
          <w:tcPr>
            <w:tcW w:w="2001" w:type="dxa"/>
            <w:tcBorders>
              <w:top w:val="nil"/>
              <w:bottom w:val="nil"/>
            </w:tcBorders>
          </w:tcPr>
          <w:p w14:paraId="3FD6FFFD" w14:textId="77777777" w:rsidR="00CA734F" w:rsidRDefault="00CA734F" w:rsidP="00343C03">
            <w:pPr>
              <w:pStyle w:val="TableParagraph"/>
              <w:rPr>
                <w:sz w:val="16"/>
              </w:rPr>
            </w:pPr>
          </w:p>
        </w:tc>
        <w:tc>
          <w:tcPr>
            <w:tcW w:w="2002" w:type="dxa"/>
            <w:vMerge/>
            <w:tcBorders>
              <w:top w:val="nil"/>
            </w:tcBorders>
          </w:tcPr>
          <w:p w14:paraId="362761E1" w14:textId="77777777" w:rsidR="00CA734F" w:rsidRDefault="00CA734F" w:rsidP="00343C03">
            <w:pPr>
              <w:rPr>
                <w:sz w:val="2"/>
                <w:szCs w:val="2"/>
              </w:rPr>
            </w:pPr>
          </w:p>
        </w:tc>
      </w:tr>
      <w:tr w:rsidR="00CA734F" w14:paraId="269F077B" w14:textId="77777777" w:rsidTr="00343C03">
        <w:trPr>
          <w:trHeight w:val="241"/>
        </w:trPr>
        <w:tc>
          <w:tcPr>
            <w:tcW w:w="838" w:type="dxa"/>
            <w:tcBorders>
              <w:top w:val="nil"/>
              <w:bottom w:val="nil"/>
            </w:tcBorders>
          </w:tcPr>
          <w:p w14:paraId="5AFF16BB" w14:textId="77777777" w:rsidR="00CA734F" w:rsidRDefault="00CA734F" w:rsidP="00343C03">
            <w:pPr>
              <w:pStyle w:val="TableParagraph"/>
              <w:rPr>
                <w:sz w:val="16"/>
              </w:rPr>
            </w:pPr>
          </w:p>
        </w:tc>
        <w:tc>
          <w:tcPr>
            <w:tcW w:w="4966" w:type="dxa"/>
            <w:tcBorders>
              <w:top w:val="nil"/>
              <w:bottom w:val="nil"/>
            </w:tcBorders>
          </w:tcPr>
          <w:p w14:paraId="0717E02D" w14:textId="77777777" w:rsidR="00CA734F" w:rsidRDefault="00CA734F" w:rsidP="00343C03">
            <w:pPr>
              <w:pStyle w:val="TableParagraph"/>
              <w:rPr>
                <w:sz w:val="16"/>
              </w:rPr>
            </w:pPr>
          </w:p>
        </w:tc>
        <w:tc>
          <w:tcPr>
            <w:tcW w:w="2136" w:type="dxa"/>
            <w:tcBorders>
              <w:top w:val="nil"/>
              <w:bottom w:val="nil"/>
            </w:tcBorders>
          </w:tcPr>
          <w:p w14:paraId="39FFC277" w14:textId="77777777" w:rsidR="00CA734F" w:rsidRDefault="00CA734F" w:rsidP="00343C03">
            <w:pPr>
              <w:pStyle w:val="TableParagraph"/>
              <w:spacing w:before="15"/>
              <w:ind w:left="99"/>
              <w:rPr>
                <w:sz w:val="18"/>
                <w:szCs w:val="18"/>
              </w:rPr>
            </w:pPr>
            <w:r>
              <w:rPr>
                <w:w w:val="120"/>
                <w:sz w:val="18"/>
                <w:szCs w:val="18"/>
              </w:rPr>
              <w:t xml:space="preserve">142, </w:t>
            </w:r>
            <w:proofErr w:type="spellStart"/>
            <w:r>
              <w:rPr>
                <w:w w:val="120"/>
                <w:sz w:val="18"/>
                <w:szCs w:val="18"/>
              </w:rPr>
              <w:t>մասեր</w:t>
            </w:r>
            <w:proofErr w:type="spellEnd"/>
            <w:r>
              <w:rPr>
                <w:w w:val="120"/>
                <w:sz w:val="18"/>
                <w:szCs w:val="18"/>
              </w:rPr>
              <w:t xml:space="preserve"> 1-4,</w:t>
            </w:r>
          </w:p>
        </w:tc>
        <w:tc>
          <w:tcPr>
            <w:tcW w:w="533" w:type="dxa"/>
            <w:vMerge/>
            <w:tcBorders>
              <w:top w:val="nil"/>
            </w:tcBorders>
          </w:tcPr>
          <w:p w14:paraId="23D417D7" w14:textId="77777777" w:rsidR="00CA734F" w:rsidRDefault="00CA734F" w:rsidP="00343C03">
            <w:pPr>
              <w:rPr>
                <w:sz w:val="2"/>
                <w:szCs w:val="2"/>
              </w:rPr>
            </w:pPr>
          </w:p>
        </w:tc>
        <w:tc>
          <w:tcPr>
            <w:tcW w:w="670" w:type="dxa"/>
            <w:vMerge/>
            <w:tcBorders>
              <w:top w:val="nil"/>
            </w:tcBorders>
          </w:tcPr>
          <w:p w14:paraId="1AA346F5" w14:textId="77777777" w:rsidR="00CA734F" w:rsidRDefault="00CA734F" w:rsidP="00343C03">
            <w:pPr>
              <w:rPr>
                <w:sz w:val="2"/>
                <w:szCs w:val="2"/>
              </w:rPr>
            </w:pPr>
          </w:p>
        </w:tc>
        <w:tc>
          <w:tcPr>
            <w:tcW w:w="668" w:type="dxa"/>
            <w:vMerge/>
            <w:tcBorders>
              <w:top w:val="nil"/>
            </w:tcBorders>
          </w:tcPr>
          <w:p w14:paraId="04E5F328" w14:textId="77777777" w:rsidR="00CA734F" w:rsidRDefault="00CA734F" w:rsidP="00343C03">
            <w:pPr>
              <w:rPr>
                <w:sz w:val="2"/>
                <w:szCs w:val="2"/>
              </w:rPr>
            </w:pPr>
          </w:p>
        </w:tc>
        <w:tc>
          <w:tcPr>
            <w:tcW w:w="669" w:type="dxa"/>
            <w:tcBorders>
              <w:top w:val="nil"/>
              <w:bottom w:val="nil"/>
            </w:tcBorders>
          </w:tcPr>
          <w:p w14:paraId="04AE0A52" w14:textId="77777777" w:rsidR="00CA734F" w:rsidRDefault="00CA734F" w:rsidP="00343C03">
            <w:pPr>
              <w:pStyle w:val="TableParagraph"/>
              <w:rPr>
                <w:sz w:val="16"/>
              </w:rPr>
            </w:pPr>
          </w:p>
        </w:tc>
        <w:tc>
          <w:tcPr>
            <w:tcW w:w="2001" w:type="dxa"/>
            <w:tcBorders>
              <w:top w:val="nil"/>
              <w:bottom w:val="nil"/>
            </w:tcBorders>
          </w:tcPr>
          <w:p w14:paraId="23CE9587" w14:textId="77777777" w:rsidR="00CA734F" w:rsidRDefault="00CA734F" w:rsidP="00343C03">
            <w:pPr>
              <w:pStyle w:val="TableParagraph"/>
              <w:rPr>
                <w:sz w:val="16"/>
              </w:rPr>
            </w:pPr>
          </w:p>
        </w:tc>
        <w:tc>
          <w:tcPr>
            <w:tcW w:w="2002" w:type="dxa"/>
            <w:vMerge/>
            <w:tcBorders>
              <w:top w:val="nil"/>
            </w:tcBorders>
          </w:tcPr>
          <w:p w14:paraId="474B1630" w14:textId="77777777" w:rsidR="00CA734F" w:rsidRDefault="00CA734F" w:rsidP="00343C03">
            <w:pPr>
              <w:rPr>
                <w:sz w:val="2"/>
                <w:szCs w:val="2"/>
              </w:rPr>
            </w:pPr>
          </w:p>
        </w:tc>
      </w:tr>
      <w:tr w:rsidR="00CA734F" w14:paraId="401204D7" w14:textId="77777777" w:rsidTr="00343C03">
        <w:trPr>
          <w:trHeight w:val="233"/>
        </w:trPr>
        <w:tc>
          <w:tcPr>
            <w:tcW w:w="838" w:type="dxa"/>
            <w:tcBorders>
              <w:top w:val="nil"/>
            </w:tcBorders>
          </w:tcPr>
          <w:p w14:paraId="3DEEBD92" w14:textId="77777777" w:rsidR="00CA734F" w:rsidRDefault="00CA734F" w:rsidP="00343C03">
            <w:pPr>
              <w:pStyle w:val="TableParagraph"/>
              <w:rPr>
                <w:sz w:val="16"/>
              </w:rPr>
            </w:pPr>
          </w:p>
        </w:tc>
        <w:tc>
          <w:tcPr>
            <w:tcW w:w="4966" w:type="dxa"/>
            <w:tcBorders>
              <w:top w:val="nil"/>
            </w:tcBorders>
          </w:tcPr>
          <w:p w14:paraId="0AEB533F" w14:textId="77777777" w:rsidR="00CA734F" w:rsidRDefault="00CA734F" w:rsidP="00343C03">
            <w:pPr>
              <w:pStyle w:val="TableParagraph"/>
              <w:rPr>
                <w:sz w:val="16"/>
              </w:rPr>
            </w:pPr>
          </w:p>
        </w:tc>
        <w:tc>
          <w:tcPr>
            <w:tcW w:w="2136" w:type="dxa"/>
            <w:tcBorders>
              <w:top w:val="nil"/>
            </w:tcBorders>
          </w:tcPr>
          <w:p w14:paraId="00E55D20" w14:textId="77777777" w:rsidR="00CA734F" w:rsidRDefault="00CA734F" w:rsidP="00343C03">
            <w:pPr>
              <w:pStyle w:val="TableParagraph"/>
              <w:spacing w:before="17" w:line="196" w:lineRule="exact"/>
              <w:ind w:left="99"/>
              <w:rPr>
                <w:sz w:val="18"/>
                <w:szCs w:val="18"/>
              </w:rPr>
            </w:pPr>
            <w:proofErr w:type="spellStart"/>
            <w:r>
              <w:rPr>
                <w:w w:val="120"/>
                <w:sz w:val="18"/>
                <w:szCs w:val="18"/>
              </w:rPr>
              <w:t>հոդված</w:t>
            </w:r>
            <w:proofErr w:type="spellEnd"/>
            <w:r>
              <w:rPr>
                <w:w w:val="120"/>
                <w:sz w:val="18"/>
                <w:szCs w:val="18"/>
              </w:rPr>
              <w:t xml:space="preserve"> 218, </w:t>
            </w:r>
            <w:proofErr w:type="spellStart"/>
            <w:r>
              <w:rPr>
                <w:w w:val="120"/>
                <w:sz w:val="18"/>
                <w:szCs w:val="18"/>
              </w:rPr>
              <w:t>մաս</w:t>
            </w:r>
            <w:proofErr w:type="spellEnd"/>
            <w:r>
              <w:rPr>
                <w:w w:val="120"/>
                <w:sz w:val="18"/>
                <w:szCs w:val="18"/>
              </w:rPr>
              <w:t xml:space="preserve"> 2</w:t>
            </w:r>
          </w:p>
        </w:tc>
        <w:tc>
          <w:tcPr>
            <w:tcW w:w="533" w:type="dxa"/>
            <w:vMerge/>
            <w:tcBorders>
              <w:top w:val="nil"/>
            </w:tcBorders>
          </w:tcPr>
          <w:p w14:paraId="7A3241CE" w14:textId="77777777" w:rsidR="00CA734F" w:rsidRDefault="00CA734F" w:rsidP="00343C03">
            <w:pPr>
              <w:rPr>
                <w:sz w:val="2"/>
                <w:szCs w:val="2"/>
              </w:rPr>
            </w:pPr>
          </w:p>
        </w:tc>
        <w:tc>
          <w:tcPr>
            <w:tcW w:w="670" w:type="dxa"/>
            <w:vMerge/>
            <w:tcBorders>
              <w:top w:val="nil"/>
            </w:tcBorders>
          </w:tcPr>
          <w:p w14:paraId="751369FB" w14:textId="77777777" w:rsidR="00CA734F" w:rsidRDefault="00CA734F" w:rsidP="00343C03">
            <w:pPr>
              <w:rPr>
                <w:sz w:val="2"/>
                <w:szCs w:val="2"/>
              </w:rPr>
            </w:pPr>
          </w:p>
        </w:tc>
        <w:tc>
          <w:tcPr>
            <w:tcW w:w="668" w:type="dxa"/>
            <w:vMerge/>
            <w:tcBorders>
              <w:top w:val="nil"/>
            </w:tcBorders>
          </w:tcPr>
          <w:p w14:paraId="04D5A804" w14:textId="77777777" w:rsidR="00CA734F" w:rsidRDefault="00CA734F" w:rsidP="00343C03">
            <w:pPr>
              <w:rPr>
                <w:sz w:val="2"/>
                <w:szCs w:val="2"/>
              </w:rPr>
            </w:pPr>
          </w:p>
        </w:tc>
        <w:tc>
          <w:tcPr>
            <w:tcW w:w="669" w:type="dxa"/>
            <w:tcBorders>
              <w:top w:val="nil"/>
            </w:tcBorders>
          </w:tcPr>
          <w:p w14:paraId="139B4F3D" w14:textId="77777777" w:rsidR="00CA734F" w:rsidRDefault="00CA734F" w:rsidP="00343C03">
            <w:pPr>
              <w:pStyle w:val="TableParagraph"/>
              <w:rPr>
                <w:sz w:val="16"/>
              </w:rPr>
            </w:pPr>
          </w:p>
        </w:tc>
        <w:tc>
          <w:tcPr>
            <w:tcW w:w="2001" w:type="dxa"/>
            <w:tcBorders>
              <w:top w:val="nil"/>
            </w:tcBorders>
          </w:tcPr>
          <w:p w14:paraId="483B89F6" w14:textId="77777777" w:rsidR="00CA734F" w:rsidRDefault="00CA734F" w:rsidP="00343C03">
            <w:pPr>
              <w:pStyle w:val="TableParagraph"/>
              <w:rPr>
                <w:sz w:val="16"/>
              </w:rPr>
            </w:pPr>
          </w:p>
        </w:tc>
        <w:tc>
          <w:tcPr>
            <w:tcW w:w="2002" w:type="dxa"/>
            <w:vMerge/>
            <w:tcBorders>
              <w:top w:val="nil"/>
            </w:tcBorders>
          </w:tcPr>
          <w:p w14:paraId="2F28820D" w14:textId="77777777" w:rsidR="00CA734F" w:rsidRDefault="00CA734F" w:rsidP="00343C03">
            <w:pPr>
              <w:rPr>
                <w:sz w:val="2"/>
                <w:szCs w:val="2"/>
              </w:rPr>
            </w:pPr>
          </w:p>
        </w:tc>
      </w:tr>
      <w:tr w:rsidR="00CA734F" w14:paraId="1DA5F67A" w14:textId="77777777" w:rsidTr="00343C03">
        <w:trPr>
          <w:trHeight w:val="1017"/>
        </w:trPr>
        <w:tc>
          <w:tcPr>
            <w:tcW w:w="838" w:type="dxa"/>
          </w:tcPr>
          <w:p w14:paraId="0E5076F6" w14:textId="77777777" w:rsidR="00CA734F" w:rsidRDefault="00CA734F" w:rsidP="00343C03">
            <w:pPr>
              <w:pStyle w:val="TableParagraph"/>
              <w:spacing w:before="28"/>
              <w:ind w:left="171" w:right="163"/>
              <w:jc w:val="center"/>
              <w:rPr>
                <w:sz w:val="18"/>
              </w:rPr>
            </w:pPr>
            <w:r>
              <w:rPr>
                <w:sz w:val="18"/>
              </w:rPr>
              <w:t>19.</w:t>
            </w:r>
          </w:p>
        </w:tc>
        <w:tc>
          <w:tcPr>
            <w:tcW w:w="4966" w:type="dxa"/>
          </w:tcPr>
          <w:p w14:paraId="3FF08074" w14:textId="77777777" w:rsidR="00CA734F" w:rsidRDefault="00CA734F" w:rsidP="00343C03">
            <w:pPr>
              <w:pStyle w:val="TableParagraph"/>
              <w:spacing w:before="28" w:line="295" w:lineRule="auto"/>
              <w:ind w:left="102" w:right="182" w:hanging="1"/>
              <w:rPr>
                <w:sz w:val="18"/>
                <w:szCs w:val="18"/>
              </w:rPr>
            </w:pPr>
            <w:proofErr w:type="spellStart"/>
            <w:r>
              <w:rPr>
                <w:w w:val="110"/>
                <w:sz w:val="18"/>
                <w:szCs w:val="18"/>
              </w:rPr>
              <w:t>Պահպանվել</w:t>
            </w:r>
            <w:proofErr w:type="spellEnd"/>
            <w:r>
              <w:rPr>
                <w:w w:val="110"/>
                <w:sz w:val="18"/>
                <w:szCs w:val="18"/>
              </w:rPr>
              <w:t xml:space="preserve"> է </w:t>
            </w:r>
            <w:proofErr w:type="spellStart"/>
            <w:r>
              <w:rPr>
                <w:w w:val="110"/>
                <w:sz w:val="18"/>
                <w:szCs w:val="18"/>
              </w:rPr>
              <w:t>մինչև</w:t>
            </w:r>
            <w:proofErr w:type="spellEnd"/>
            <w:r>
              <w:rPr>
                <w:w w:val="110"/>
                <w:sz w:val="18"/>
                <w:szCs w:val="18"/>
              </w:rPr>
              <w:t xml:space="preserve"> 18 </w:t>
            </w:r>
            <w:proofErr w:type="spellStart"/>
            <w:r>
              <w:rPr>
                <w:w w:val="110"/>
                <w:sz w:val="18"/>
                <w:szCs w:val="18"/>
              </w:rPr>
              <w:t>տարեկան</w:t>
            </w:r>
            <w:proofErr w:type="spellEnd"/>
            <w:r>
              <w:rPr>
                <w:w w:val="110"/>
                <w:sz w:val="18"/>
                <w:szCs w:val="18"/>
              </w:rPr>
              <w:t xml:space="preserve"> </w:t>
            </w:r>
            <w:proofErr w:type="spellStart"/>
            <w:r>
              <w:rPr>
                <w:w w:val="110"/>
                <w:sz w:val="18"/>
                <w:szCs w:val="18"/>
              </w:rPr>
              <w:t>անձանց</w:t>
            </w:r>
            <w:proofErr w:type="spellEnd"/>
            <w:r>
              <w:rPr>
                <w:w w:val="110"/>
                <w:sz w:val="18"/>
                <w:szCs w:val="18"/>
              </w:rPr>
              <w:t xml:space="preserve">, </w:t>
            </w:r>
            <w:proofErr w:type="spellStart"/>
            <w:r>
              <w:rPr>
                <w:w w:val="110"/>
                <w:sz w:val="18"/>
                <w:szCs w:val="18"/>
              </w:rPr>
              <w:t>հաշմանդամների</w:t>
            </w:r>
            <w:proofErr w:type="spellEnd"/>
            <w:r>
              <w:rPr>
                <w:w w:val="110"/>
                <w:sz w:val="18"/>
                <w:szCs w:val="18"/>
              </w:rPr>
              <w:t xml:space="preserve">, </w:t>
            </w:r>
            <w:proofErr w:type="spellStart"/>
            <w:r>
              <w:rPr>
                <w:w w:val="110"/>
                <w:sz w:val="18"/>
                <w:szCs w:val="18"/>
              </w:rPr>
              <w:t>հղիների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երեխա</w:t>
            </w:r>
            <w:proofErr w:type="spellEnd"/>
            <w:r>
              <w:rPr>
                <w:w w:val="110"/>
                <w:sz w:val="18"/>
                <w:szCs w:val="18"/>
              </w:rPr>
              <w:t xml:space="preserve"> </w:t>
            </w:r>
            <w:proofErr w:type="spellStart"/>
            <w:r>
              <w:rPr>
                <w:w w:val="110"/>
                <w:sz w:val="18"/>
                <w:szCs w:val="18"/>
              </w:rPr>
              <w:t>խնամող</w:t>
            </w:r>
            <w:proofErr w:type="spellEnd"/>
            <w:r>
              <w:rPr>
                <w:w w:val="110"/>
                <w:sz w:val="18"/>
                <w:szCs w:val="18"/>
              </w:rPr>
              <w:t xml:space="preserve">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ինչպես</w:t>
            </w:r>
            <w:proofErr w:type="spellEnd"/>
            <w:r>
              <w:rPr>
                <w:w w:val="110"/>
                <w:sz w:val="18"/>
                <w:szCs w:val="18"/>
              </w:rPr>
              <w:t xml:space="preserve"> </w:t>
            </w:r>
            <w:proofErr w:type="spellStart"/>
            <w:r>
              <w:rPr>
                <w:w w:val="110"/>
                <w:sz w:val="18"/>
                <w:szCs w:val="18"/>
              </w:rPr>
              <w:t>նաև</w:t>
            </w:r>
            <w:proofErr w:type="spellEnd"/>
            <w:r>
              <w:rPr>
                <w:w w:val="110"/>
                <w:sz w:val="18"/>
                <w:szCs w:val="18"/>
              </w:rPr>
              <w:t xml:space="preserve"> </w:t>
            </w:r>
            <w:proofErr w:type="spellStart"/>
            <w:r>
              <w:rPr>
                <w:w w:val="110"/>
                <w:sz w:val="18"/>
                <w:szCs w:val="18"/>
              </w:rPr>
              <w:t>առողջության</w:t>
            </w:r>
            <w:proofErr w:type="spellEnd"/>
            <w:r>
              <w:rPr>
                <w:w w:val="110"/>
                <w:sz w:val="18"/>
                <w:szCs w:val="18"/>
              </w:rPr>
              <w:t xml:space="preserve"> </w:t>
            </w:r>
            <w:proofErr w:type="spellStart"/>
            <w:r>
              <w:rPr>
                <w:w w:val="110"/>
                <w:sz w:val="18"/>
                <w:szCs w:val="18"/>
              </w:rPr>
              <w:t>համար</w:t>
            </w:r>
            <w:proofErr w:type="spellEnd"/>
          </w:p>
          <w:p w14:paraId="087CA7C1" w14:textId="77777777" w:rsidR="00CA734F" w:rsidRDefault="00CA734F" w:rsidP="00343C03">
            <w:pPr>
              <w:pStyle w:val="TableParagraph"/>
              <w:spacing w:line="204" w:lineRule="exact"/>
              <w:ind w:left="102"/>
              <w:rPr>
                <w:sz w:val="18"/>
                <w:szCs w:val="18"/>
              </w:rPr>
            </w:pPr>
            <w:proofErr w:type="spellStart"/>
            <w:r>
              <w:rPr>
                <w:w w:val="110"/>
                <w:sz w:val="18"/>
                <w:szCs w:val="18"/>
              </w:rPr>
              <w:t>վնասակար</w:t>
            </w:r>
            <w:proofErr w:type="spellEnd"/>
            <w:r>
              <w:rPr>
                <w:w w:val="110"/>
                <w:sz w:val="18"/>
                <w:szCs w:val="18"/>
              </w:rPr>
              <w:t xml:space="preserve"> և (</w:t>
            </w:r>
            <w:proofErr w:type="spellStart"/>
            <w:r>
              <w:rPr>
                <w:w w:val="110"/>
                <w:sz w:val="18"/>
                <w:szCs w:val="18"/>
              </w:rPr>
              <w:t>կամ</w:t>
            </w:r>
            <w:proofErr w:type="spellEnd"/>
            <w:r>
              <w:rPr>
                <w:w w:val="110"/>
                <w:sz w:val="18"/>
                <w:szCs w:val="18"/>
              </w:rPr>
              <w:t xml:space="preserve">) </w:t>
            </w:r>
            <w:proofErr w:type="spellStart"/>
            <w:r>
              <w:rPr>
                <w:w w:val="110"/>
                <w:sz w:val="18"/>
                <w:szCs w:val="18"/>
              </w:rPr>
              <w:t>վտանգավոր</w:t>
            </w:r>
            <w:proofErr w:type="spellEnd"/>
            <w:r>
              <w:rPr>
                <w:w w:val="110"/>
                <w:sz w:val="18"/>
                <w:szCs w:val="18"/>
              </w:rPr>
              <w:t xml:space="preserve"> </w:t>
            </w:r>
            <w:proofErr w:type="spellStart"/>
            <w:r>
              <w:rPr>
                <w:w w:val="110"/>
                <w:sz w:val="18"/>
                <w:szCs w:val="18"/>
              </w:rPr>
              <w:t>գործոնների</w:t>
            </w:r>
            <w:proofErr w:type="spellEnd"/>
          </w:p>
        </w:tc>
        <w:tc>
          <w:tcPr>
            <w:tcW w:w="2136" w:type="dxa"/>
          </w:tcPr>
          <w:p w14:paraId="313C40C6" w14:textId="77777777" w:rsidR="00CA734F" w:rsidRDefault="00CA734F" w:rsidP="00343C03">
            <w:pPr>
              <w:pStyle w:val="TableParagraph"/>
              <w:spacing w:before="33"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139, </w:t>
            </w:r>
            <w:proofErr w:type="spellStart"/>
            <w:r>
              <w:rPr>
                <w:w w:val="120"/>
                <w:sz w:val="18"/>
                <w:szCs w:val="18"/>
              </w:rPr>
              <w:t>մաս</w:t>
            </w:r>
            <w:proofErr w:type="spellEnd"/>
            <w:r>
              <w:rPr>
                <w:w w:val="120"/>
                <w:sz w:val="18"/>
                <w:szCs w:val="18"/>
              </w:rPr>
              <w:t xml:space="preserve"> 2</w:t>
            </w:r>
          </w:p>
        </w:tc>
        <w:tc>
          <w:tcPr>
            <w:tcW w:w="533" w:type="dxa"/>
          </w:tcPr>
          <w:p w14:paraId="6F8DC577" w14:textId="77777777" w:rsidR="00CA734F" w:rsidRDefault="00CA734F" w:rsidP="00343C03">
            <w:pPr>
              <w:pStyle w:val="TableParagraph"/>
              <w:rPr>
                <w:sz w:val="18"/>
              </w:rPr>
            </w:pPr>
          </w:p>
        </w:tc>
        <w:tc>
          <w:tcPr>
            <w:tcW w:w="670" w:type="dxa"/>
          </w:tcPr>
          <w:p w14:paraId="2CDD68C2" w14:textId="77777777" w:rsidR="00CA734F" w:rsidRDefault="00CA734F" w:rsidP="00343C03">
            <w:pPr>
              <w:pStyle w:val="TableParagraph"/>
              <w:rPr>
                <w:sz w:val="18"/>
              </w:rPr>
            </w:pPr>
          </w:p>
        </w:tc>
        <w:tc>
          <w:tcPr>
            <w:tcW w:w="668" w:type="dxa"/>
          </w:tcPr>
          <w:p w14:paraId="45089E23" w14:textId="77777777" w:rsidR="00CA734F" w:rsidRDefault="00CA734F" w:rsidP="00343C03">
            <w:pPr>
              <w:pStyle w:val="TableParagraph"/>
              <w:rPr>
                <w:sz w:val="18"/>
              </w:rPr>
            </w:pPr>
          </w:p>
        </w:tc>
        <w:tc>
          <w:tcPr>
            <w:tcW w:w="669" w:type="dxa"/>
          </w:tcPr>
          <w:p w14:paraId="76A77F60" w14:textId="77777777" w:rsidR="00CA734F" w:rsidRDefault="00CA734F" w:rsidP="00343C03">
            <w:pPr>
              <w:pStyle w:val="TableParagraph"/>
              <w:spacing w:before="28"/>
              <w:jc w:val="center"/>
              <w:rPr>
                <w:sz w:val="18"/>
              </w:rPr>
            </w:pPr>
            <w:r>
              <w:rPr>
                <w:w w:val="74"/>
                <w:sz w:val="18"/>
              </w:rPr>
              <w:t>1</w:t>
            </w:r>
          </w:p>
        </w:tc>
        <w:tc>
          <w:tcPr>
            <w:tcW w:w="2001" w:type="dxa"/>
          </w:tcPr>
          <w:p w14:paraId="12CE7DD7"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16BE4D3E" w14:textId="77777777" w:rsidR="00CA734F" w:rsidRDefault="00CA734F" w:rsidP="00343C03">
            <w:pPr>
              <w:pStyle w:val="TableParagraph"/>
              <w:rPr>
                <w:sz w:val="18"/>
              </w:rPr>
            </w:pPr>
          </w:p>
        </w:tc>
      </w:tr>
    </w:tbl>
    <w:p w14:paraId="02ED6D95" w14:textId="77777777" w:rsidR="00CA734F" w:rsidRDefault="00CA734F" w:rsidP="00CA734F">
      <w:pPr>
        <w:rPr>
          <w:sz w:val="18"/>
        </w:rPr>
        <w:sectPr w:rsidR="00CA734F">
          <w:pgSz w:w="15840" w:h="12240" w:orient="landscape"/>
          <w:pgMar w:top="1400" w:right="340" w:bottom="280" w:left="780" w:header="1201" w:footer="0" w:gutter="0"/>
          <w:cols w:space="720"/>
        </w:sectPr>
      </w:pPr>
    </w:p>
    <w:p w14:paraId="699196A3" w14:textId="77777777" w:rsidR="00CA734F" w:rsidRDefault="00CA734F" w:rsidP="00CA734F">
      <w:pPr>
        <w:pStyle w:val="BodyText"/>
        <w:rPr>
          <w:sz w:val="20"/>
        </w:rPr>
      </w:pPr>
    </w:p>
    <w:p w14:paraId="114CDD30"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4EE5DD4A" w14:textId="77777777" w:rsidTr="00343C03">
        <w:trPr>
          <w:trHeight w:val="507"/>
        </w:trPr>
        <w:tc>
          <w:tcPr>
            <w:tcW w:w="838" w:type="dxa"/>
          </w:tcPr>
          <w:p w14:paraId="4CCE291E" w14:textId="77777777" w:rsidR="00CA734F" w:rsidRDefault="00CA734F" w:rsidP="00343C03">
            <w:pPr>
              <w:pStyle w:val="TableParagraph"/>
              <w:rPr>
                <w:sz w:val="18"/>
              </w:rPr>
            </w:pPr>
          </w:p>
        </w:tc>
        <w:tc>
          <w:tcPr>
            <w:tcW w:w="4966" w:type="dxa"/>
          </w:tcPr>
          <w:p w14:paraId="1C0C43F6" w14:textId="77777777" w:rsidR="00CA734F" w:rsidRDefault="00CA734F" w:rsidP="00343C03">
            <w:pPr>
              <w:pStyle w:val="TableParagraph"/>
              <w:spacing w:before="28"/>
              <w:ind w:left="102"/>
              <w:rPr>
                <w:sz w:val="18"/>
                <w:szCs w:val="18"/>
              </w:rPr>
            </w:pPr>
            <w:proofErr w:type="spellStart"/>
            <w:r>
              <w:rPr>
                <w:w w:val="110"/>
                <w:sz w:val="18"/>
                <w:szCs w:val="18"/>
              </w:rPr>
              <w:t>ազդեցության</w:t>
            </w:r>
            <w:proofErr w:type="spellEnd"/>
            <w:r>
              <w:rPr>
                <w:w w:val="110"/>
                <w:sz w:val="18"/>
                <w:szCs w:val="18"/>
              </w:rPr>
              <w:t xml:space="preserve"> </w:t>
            </w:r>
            <w:proofErr w:type="spellStart"/>
            <w:r>
              <w:rPr>
                <w:w w:val="110"/>
                <w:sz w:val="18"/>
                <w:szCs w:val="18"/>
              </w:rPr>
              <w:t>պայմաններում</w:t>
            </w:r>
            <w:proofErr w:type="spellEnd"/>
            <w:r>
              <w:rPr>
                <w:w w:val="110"/>
                <w:sz w:val="18"/>
                <w:szCs w:val="18"/>
              </w:rPr>
              <w:t xml:space="preserve"> </w:t>
            </w:r>
            <w:proofErr w:type="spellStart"/>
            <w:r>
              <w:rPr>
                <w:w w:val="110"/>
                <w:sz w:val="18"/>
                <w:szCs w:val="18"/>
              </w:rPr>
              <w:t>աշխատողների</w:t>
            </w:r>
            <w:proofErr w:type="spellEnd"/>
          </w:p>
          <w:p w14:paraId="1D97E29A" w14:textId="77777777" w:rsidR="00CA734F" w:rsidRDefault="00CA734F" w:rsidP="00343C03">
            <w:pPr>
              <w:pStyle w:val="TableParagraph"/>
              <w:spacing w:before="48" w:line="204" w:lineRule="exact"/>
              <w:ind w:left="102"/>
              <w:rPr>
                <w:sz w:val="18"/>
                <w:szCs w:val="18"/>
              </w:rPr>
            </w:pPr>
            <w:proofErr w:type="spellStart"/>
            <w:r>
              <w:rPr>
                <w:w w:val="110"/>
                <w:sz w:val="18"/>
                <w:szCs w:val="18"/>
              </w:rPr>
              <w:t>ամենօրյա</w:t>
            </w:r>
            <w:proofErr w:type="spellEnd"/>
            <w:r>
              <w:rPr>
                <w:w w:val="110"/>
                <w:sz w:val="18"/>
                <w:szCs w:val="18"/>
              </w:rPr>
              <w:t xml:space="preserve"> </w:t>
            </w:r>
            <w:proofErr w:type="spellStart"/>
            <w:r>
              <w:rPr>
                <w:w w:val="110"/>
                <w:sz w:val="18"/>
                <w:szCs w:val="18"/>
              </w:rPr>
              <w:t>աշխատաժամանակի</w:t>
            </w:r>
            <w:proofErr w:type="spellEnd"/>
            <w:r>
              <w:rPr>
                <w:w w:val="110"/>
                <w:sz w:val="18"/>
                <w:szCs w:val="18"/>
              </w:rPr>
              <w:t xml:space="preserve"> </w:t>
            </w:r>
            <w:proofErr w:type="spellStart"/>
            <w:r>
              <w:rPr>
                <w:w w:val="110"/>
                <w:sz w:val="18"/>
                <w:szCs w:val="18"/>
              </w:rPr>
              <w:t>տևողությունը</w:t>
            </w:r>
            <w:proofErr w:type="spellEnd"/>
            <w:r>
              <w:rPr>
                <w:w w:val="110"/>
                <w:sz w:val="18"/>
                <w:szCs w:val="18"/>
              </w:rPr>
              <w:t>:</w:t>
            </w:r>
          </w:p>
        </w:tc>
        <w:tc>
          <w:tcPr>
            <w:tcW w:w="2136" w:type="dxa"/>
          </w:tcPr>
          <w:p w14:paraId="66DCE431" w14:textId="77777777" w:rsidR="00CA734F" w:rsidRDefault="00CA734F" w:rsidP="00343C03">
            <w:pPr>
              <w:pStyle w:val="TableParagraph"/>
              <w:rPr>
                <w:sz w:val="18"/>
              </w:rPr>
            </w:pPr>
          </w:p>
        </w:tc>
        <w:tc>
          <w:tcPr>
            <w:tcW w:w="533" w:type="dxa"/>
          </w:tcPr>
          <w:p w14:paraId="432B191F" w14:textId="77777777" w:rsidR="00CA734F" w:rsidRDefault="00CA734F" w:rsidP="00343C03">
            <w:pPr>
              <w:pStyle w:val="TableParagraph"/>
              <w:rPr>
                <w:sz w:val="18"/>
              </w:rPr>
            </w:pPr>
          </w:p>
        </w:tc>
        <w:tc>
          <w:tcPr>
            <w:tcW w:w="670" w:type="dxa"/>
          </w:tcPr>
          <w:p w14:paraId="676F94A0" w14:textId="77777777" w:rsidR="00CA734F" w:rsidRDefault="00CA734F" w:rsidP="00343C03">
            <w:pPr>
              <w:pStyle w:val="TableParagraph"/>
              <w:rPr>
                <w:sz w:val="18"/>
              </w:rPr>
            </w:pPr>
          </w:p>
        </w:tc>
        <w:tc>
          <w:tcPr>
            <w:tcW w:w="668" w:type="dxa"/>
          </w:tcPr>
          <w:p w14:paraId="3EA59A36" w14:textId="77777777" w:rsidR="00CA734F" w:rsidRDefault="00CA734F" w:rsidP="00343C03">
            <w:pPr>
              <w:pStyle w:val="TableParagraph"/>
              <w:rPr>
                <w:sz w:val="18"/>
              </w:rPr>
            </w:pPr>
          </w:p>
        </w:tc>
        <w:tc>
          <w:tcPr>
            <w:tcW w:w="669" w:type="dxa"/>
          </w:tcPr>
          <w:p w14:paraId="7219EC85" w14:textId="77777777" w:rsidR="00CA734F" w:rsidRDefault="00CA734F" w:rsidP="00343C03">
            <w:pPr>
              <w:pStyle w:val="TableParagraph"/>
              <w:rPr>
                <w:sz w:val="18"/>
              </w:rPr>
            </w:pPr>
          </w:p>
        </w:tc>
        <w:tc>
          <w:tcPr>
            <w:tcW w:w="2001" w:type="dxa"/>
          </w:tcPr>
          <w:p w14:paraId="6793A186" w14:textId="77777777" w:rsidR="00CA734F" w:rsidRDefault="00CA734F" w:rsidP="00343C03">
            <w:pPr>
              <w:pStyle w:val="TableParagraph"/>
              <w:rPr>
                <w:sz w:val="18"/>
              </w:rPr>
            </w:pPr>
          </w:p>
        </w:tc>
        <w:tc>
          <w:tcPr>
            <w:tcW w:w="2002" w:type="dxa"/>
          </w:tcPr>
          <w:p w14:paraId="25A89196" w14:textId="77777777" w:rsidR="00CA734F" w:rsidRDefault="00CA734F" w:rsidP="00343C03">
            <w:pPr>
              <w:pStyle w:val="TableParagraph"/>
              <w:rPr>
                <w:sz w:val="18"/>
              </w:rPr>
            </w:pPr>
          </w:p>
        </w:tc>
      </w:tr>
      <w:tr w:rsidR="00CA734F" w14:paraId="2B657898" w14:textId="77777777" w:rsidTr="00343C03">
        <w:trPr>
          <w:trHeight w:val="761"/>
        </w:trPr>
        <w:tc>
          <w:tcPr>
            <w:tcW w:w="838" w:type="dxa"/>
          </w:tcPr>
          <w:p w14:paraId="636749C1" w14:textId="77777777" w:rsidR="00CA734F" w:rsidRDefault="00CA734F" w:rsidP="00343C03">
            <w:pPr>
              <w:pStyle w:val="TableParagraph"/>
              <w:spacing w:before="27"/>
              <w:ind w:left="166" w:right="165"/>
              <w:jc w:val="center"/>
              <w:rPr>
                <w:sz w:val="18"/>
              </w:rPr>
            </w:pPr>
            <w:r>
              <w:rPr>
                <w:w w:val="110"/>
                <w:sz w:val="18"/>
              </w:rPr>
              <w:t>20.</w:t>
            </w:r>
          </w:p>
        </w:tc>
        <w:tc>
          <w:tcPr>
            <w:tcW w:w="4966" w:type="dxa"/>
          </w:tcPr>
          <w:p w14:paraId="0C856435" w14:textId="77777777" w:rsidR="00CA734F" w:rsidRDefault="00CA734F" w:rsidP="00343C03">
            <w:pPr>
              <w:pStyle w:val="TableParagraph"/>
              <w:spacing w:before="27"/>
              <w:ind w:left="103"/>
              <w:rPr>
                <w:sz w:val="18"/>
                <w:szCs w:val="18"/>
              </w:rPr>
            </w:pPr>
            <w:proofErr w:type="spellStart"/>
            <w:r>
              <w:rPr>
                <w:w w:val="115"/>
                <w:sz w:val="18"/>
                <w:szCs w:val="18"/>
              </w:rPr>
              <w:t>Պահպանվել</w:t>
            </w:r>
            <w:proofErr w:type="spellEnd"/>
            <w:r>
              <w:rPr>
                <w:w w:val="115"/>
                <w:sz w:val="18"/>
                <w:szCs w:val="18"/>
              </w:rPr>
              <w:t xml:space="preserve"> է </w:t>
            </w:r>
            <w:proofErr w:type="spellStart"/>
            <w:r>
              <w:rPr>
                <w:w w:val="115"/>
                <w:sz w:val="18"/>
                <w:szCs w:val="18"/>
              </w:rPr>
              <w:t>տասնչորսից</w:t>
            </w:r>
            <w:proofErr w:type="spellEnd"/>
            <w:r>
              <w:rPr>
                <w:w w:val="115"/>
                <w:sz w:val="18"/>
                <w:szCs w:val="18"/>
              </w:rPr>
              <w:t xml:space="preserve"> </w:t>
            </w:r>
            <w:proofErr w:type="spellStart"/>
            <w:r>
              <w:rPr>
                <w:w w:val="115"/>
                <w:sz w:val="18"/>
                <w:szCs w:val="18"/>
              </w:rPr>
              <w:t>մինչև</w:t>
            </w:r>
            <w:proofErr w:type="spellEnd"/>
            <w:r>
              <w:rPr>
                <w:w w:val="115"/>
                <w:sz w:val="18"/>
                <w:szCs w:val="18"/>
              </w:rPr>
              <w:t xml:space="preserve"> </w:t>
            </w:r>
            <w:proofErr w:type="spellStart"/>
            <w:r>
              <w:rPr>
                <w:w w:val="115"/>
                <w:sz w:val="18"/>
                <w:szCs w:val="18"/>
              </w:rPr>
              <w:t>տասնվեց</w:t>
            </w:r>
            <w:proofErr w:type="spellEnd"/>
          </w:p>
          <w:p w14:paraId="7461F8BA" w14:textId="77777777" w:rsidR="00CA734F" w:rsidRDefault="00CA734F" w:rsidP="00343C03">
            <w:pPr>
              <w:pStyle w:val="TableParagraph"/>
              <w:spacing w:before="7" w:line="250" w:lineRule="atLeast"/>
              <w:ind w:left="102" w:right="182"/>
              <w:rPr>
                <w:sz w:val="18"/>
                <w:szCs w:val="18"/>
              </w:rPr>
            </w:pPr>
            <w:proofErr w:type="spellStart"/>
            <w:r>
              <w:rPr>
                <w:w w:val="110"/>
                <w:sz w:val="18"/>
                <w:szCs w:val="18"/>
              </w:rPr>
              <w:t>տարեկան</w:t>
            </w:r>
            <w:proofErr w:type="spellEnd"/>
            <w:r>
              <w:rPr>
                <w:w w:val="110"/>
                <w:sz w:val="18"/>
                <w:szCs w:val="18"/>
              </w:rPr>
              <w:t xml:space="preserve">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աշխատաժամանակի</w:t>
            </w:r>
            <w:proofErr w:type="spellEnd"/>
            <w:r>
              <w:rPr>
                <w:w w:val="110"/>
                <w:sz w:val="18"/>
                <w:szCs w:val="18"/>
              </w:rPr>
              <w:t xml:space="preserve"> </w:t>
            </w:r>
            <w:proofErr w:type="spellStart"/>
            <w:r>
              <w:rPr>
                <w:w w:val="110"/>
                <w:sz w:val="18"/>
                <w:szCs w:val="18"/>
              </w:rPr>
              <w:t>կրճատ</w:t>
            </w:r>
            <w:proofErr w:type="spellEnd"/>
            <w:r>
              <w:rPr>
                <w:w w:val="110"/>
                <w:sz w:val="18"/>
                <w:szCs w:val="18"/>
              </w:rPr>
              <w:t xml:space="preserve"> </w:t>
            </w:r>
            <w:proofErr w:type="spellStart"/>
            <w:r>
              <w:rPr>
                <w:w w:val="110"/>
                <w:sz w:val="18"/>
                <w:szCs w:val="18"/>
              </w:rPr>
              <w:t>տևողությունը</w:t>
            </w:r>
            <w:proofErr w:type="spellEnd"/>
            <w:r>
              <w:rPr>
                <w:w w:val="110"/>
                <w:sz w:val="18"/>
                <w:szCs w:val="18"/>
              </w:rPr>
              <w:t xml:space="preserve">` </w:t>
            </w:r>
            <w:proofErr w:type="spellStart"/>
            <w:r>
              <w:rPr>
                <w:w w:val="110"/>
                <w:sz w:val="18"/>
                <w:szCs w:val="18"/>
              </w:rPr>
              <w:t>շաբաթական</w:t>
            </w:r>
            <w:proofErr w:type="spellEnd"/>
            <w:r>
              <w:rPr>
                <w:w w:val="110"/>
                <w:sz w:val="18"/>
                <w:szCs w:val="18"/>
              </w:rPr>
              <w:t xml:space="preserve"> </w:t>
            </w:r>
            <w:proofErr w:type="spellStart"/>
            <w:r>
              <w:rPr>
                <w:w w:val="110"/>
                <w:sz w:val="18"/>
                <w:szCs w:val="18"/>
              </w:rPr>
              <w:t>մինչև</w:t>
            </w:r>
            <w:proofErr w:type="spellEnd"/>
            <w:r>
              <w:rPr>
                <w:w w:val="110"/>
                <w:sz w:val="18"/>
                <w:szCs w:val="18"/>
              </w:rPr>
              <w:t xml:space="preserve"> 24 </w:t>
            </w:r>
            <w:proofErr w:type="spellStart"/>
            <w:r>
              <w:rPr>
                <w:w w:val="110"/>
                <w:sz w:val="18"/>
                <w:szCs w:val="18"/>
              </w:rPr>
              <w:t>ժամ</w:t>
            </w:r>
            <w:proofErr w:type="spellEnd"/>
            <w:r>
              <w:rPr>
                <w:w w:val="110"/>
                <w:sz w:val="18"/>
                <w:szCs w:val="18"/>
              </w:rPr>
              <w:t>:</w:t>
            </w:r>
          </w:p>
        </w:tc>
        <w:tc>
          <w:tcPr>
            <w:tcW w:w="2136" w:type="dxa"/>
          </w:tcPr>
          <w:p w14:paraId="6D8FEF9A" w14:textId="77777777" w:rsidR="00CA734F" w:rsidRDefault="00CA734F" w:rsidP="00343C03">
            <w:pPr>
              <w:pStyle w:val="TableParagraph"/>
              <w:spacing w:before="32"/>
              <w:ind w:left="99"/>
              <w:rPr>
                <w:sz w:val="18"/>
                <w:szCs w:val="18"/>
              </w:rPr>
            </w:pPr>
            <w:r>
              <w:rPr>
                <w:w w:val="120"/>
                <w:sz w:val="18"/>
                <w:szCs w:val="18"/>
              </w:rPr>
              <w:t xml:space="preserve">ՀՀ </w:t>
            </w:r>
            <w:proofErr w:type="spellStart"/>
            <w:r>
              <w:rPr>
                <w:w w:val="120"/>
                <w:sz w:val="18"/>
                <w:szCs w:val="18"/>
              </w:rPr>
              <w:t>աշխատանքային</w:t>
            </w:r>
            <w:proofErr w:type="spellEnd"/>
          </w:p>
          <w:p w14:paraId="45E7E6D9" w14:textId="77777777" w:rsidR="00CA734F" w:rsidRDefault="00CA734F" w:rsidP="00343C03">
            <w:pPr>
              <w:pStyle w:val="TableParagraph"/>
              <w:spacing w:before="4" w:line="250" w:lineRule="atLeast"/>
              <w:ind w:left="99" w:right="149"/>
              <w:rPr>
                <w:sz w:val="18"/>
                <w:szCs w:val="18"/>
              </w:rPr>
            </w:pP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140, </w:t>
            </w:r>
            <w:proofErr w:type="spellStart"/>
            <w:r>
              <w:rPr>
                <w:w w:val="120"/>
                <w:sz w:val="18"/>
                <w:szCs w:val="18"/>
              </w:rPr>
              <w:t>մաս</w:t>
            </w:r>
            <w:proofErr w:type="spellEnd"/>
            <w:r>
              <w:rPr>
                <w:w w:val="120"/>
                <w:sz w:val="18"/>
                <w:szCs w:val="18"/>
              </w:rPr>
              <w:t xml:space="preserve"> 1, </w:t>
            </w:r>
            <w:proofErr w:type="spellStart"/>
            <w:r>
              <w:rPr>
                <w:w w:val="120"/>
                <w:sz w:val="18"/>
                <w:szCs w:val="18"/>
              </w:rPr>
              <w:t>կետ</w:t>
            </w:r>
            <w:proofErr w:type="spellEnd"/>
            <w:r>
              <w:rPr>
                <w:w w:val="120"/>
                <w:sz w:val="18"/>
                <w:szCs w:val="18"/>
              </w:rPr>
              <w:t xml:space="preserve"> 4</w:t>
            </w:r>
          </w:p>
        </w:tc>
        <w:tc>
          <w:tcPr>
            <w:tcW w:w="533" w:type="dxa"/>
          </w:tcPr>
          <w:p w14:paraId="6C8FEF11" w14:textId="77777777" w:rsidR="00CA734F" w:rsidRDefault="00CA734F" w:rsidP="00343C03">
            <w:pPr>
              <w:pStyle w:val="TableParagraph"/>
              <w:rPr>
                <w:sz w:val="18"/>
              </w:rPr>
            </w:pPr>
          </w:p>
        </w:tc>
        <w:tc>
          <w:tcPr>
            <w:tcW w:w="670" w:type="dxa"/>
          </w:tcPr>
          <w:p w14:paraId="68D35004" w14:textId="77777777" w:rsidR="00CA734F" w:rsidRDefault="00CA734F" w:rsidP="00343C03">
            <w:pPr>
              <w:pStyle w:val="TableParagraph"/>
              <w:rPr>
                <w:sz w:val="18"/>
              </w:rPr>
            </w:pPr>
          </w:p>
        </w:tc>
        <w:tc>
          <w:tcPr>
            <w:tcW w:w="668" w:type="dxa"/>
          </w:tcPr>
          <w:p w14:paraId="0DB19893" w14:textId="77777777" w:rsidR="00CA734F" w:rsidRDefault="00CA734F" w:rsidP="00343C03">
            <w:pPr>
              <w:pStyle w:val="TableParagraph"/>
              <w:rPr>
                <w:sz w:val="18"/>
              </w:rPr>
            </w:pPr>
          </w:p>
        </w:tc>
        <w:tc>
          <w:tcPr>
            <w:tcW w:w="669" w:type="dxa"/>
          </w:tcPr>
          <w:p w14:paraId="71370130"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66357AB5" w14:textId="77777777" w:rsidR="00CA734F" w:rsidRDefault="00CA734F" w:rsidP="00343C03">
            <w:pPr>
              <w:pStyle w:val="TableParagraph"/>
              <w:spacing w:before="27"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2CB15DBA" w14:textId="77777777" w:rsidR="00CA734F" w:rsidRDefault="00CA734F" w:rsidP="00343C03">
            <w:pPr>
              <w:pStyle w:val="TableParagraph"/>
              <w:rPr>
                <w:sz w:val="18"/>
              </w:rPr>
            </w:pPr>
          </w:p>
        </w:tc>
      </w:tr>
      <w:tr w:rsidR="00CA734F" w14:paraId="24085690" w14:textId="77777777" w:rsidTr="00343C03">
        <w:trPr>
          <w:trHeight w:val="762"/>
        </w:trPr>
        <w:tc>
          <w:tcPr>
            <w:tcW w:w="838" w:type="dxa"/>
          </w:tcPr>
          <w:p w14:paraId="6ED038C1" w14:textId="77777777" w:rsidR="00CA734F" w:rsidRDefault="00CA734F" w:rsidP="00343C03">
            <w:pPr>
              <w:pStyle w:val="TableParagraph"/>
              <w:spacing w:before="28"/>
              <w:ind w:left="169" w:right="165"/>
              <w:jc w:val="center"/>
              <w:rPr>
                <w:sz w:val="18"/>
              </w:rPr>
            </w:pPr>
            <w:r>
              <w:rPr>
                <w:sz w:val="18"/>
              </w:rPr>
              <w:t>21.</w:t>
            </w:r>
          </w:p>
        </w:tc>
        <w:tc>
          <w:tcPr>
            <w:tcW w:w="4966" w:type="dxa"/>
          </w:tcPr>
          <w:p w14:paraId="451E46A3" w14:textId="77777777" w:rsidR="00CA734F" w:rsidRDefault="00CA734F" w:rsidP="00343C03">
            <w:pPr>
              <w:pStyle w:val="TableParagraph"/>
              <w:spacing w:before="28"/>
              <w:ind w:left="103"/>
              <w:rPr>
                <w:sz w:val="18"/>
                <w:szCs w:val="18"/>
              </w:rPr>
            </w:pPr>
            <w:proofErr w:type="spellStart"/>
            <w:r>
              <w:rPr>
                <w:w w:val="115"/>
                <w:sz w:val="18"/>
                <w:szCs w:val="18"/>
              </w:rPr>
              <w:t>Պահպանվել</w:t>
            </w:r>
            <w:proofErr w:type="spellEnd"/>
            <w:r>
              <w:rPr>
                <w:w w:val="115"/>
                <w:sz w:val="18"/>
                <w:szCs w:val="18"/>
              </w:rPr>
              <w:t xml:space="preserve"> է </w:t>
            </w:r>
            <w:proofErr w:type="spellStart"/>
            <w:r>
              <w:rPr>
                <w:w w:val="115"/>
                <w:sz w:val="18"/>
                <w:szCs w:val="18"/>
              </w:rPr>
              <w:t>տասնվեցից</w:t>
            </w:r>
            <w:proofErr w:type="spellEnd"/>
            <w:r>
              <w:rPr>
                <w:w w:val="115"/>
                <w:sz w:val="18"/>
                <w:szCs w:val="18"/>
              </w:rPr>
              <w:t xml:space="preserve"> </w:t>
            </w:r>
            <w:proofErr w:type="spellStart"/>
            <w:r>
              <w:rPr>
                <w:w w:val="115"/>
                <w:sz w:val="18"/>
                <w:szCs w:val="18"/>
              </w:rPr>
              <w:t>մինչև</w:t>
            </w:r>
            <w:proofErr w:type="spellEnd"/>
            <w:r>
              <w:rPr>
                <w:w w:val="115"/>
                <w:sz w:val="18"/>
                <w:szCs w:val="18"/>
              </w:rPr>
              <w:t xml:space="preserve"> </w:t>
            </w:r>
            <w:proofErr w:type="spellStart"/>
            <w:r>
              <w:rPr>
                <w:w w:val="115"/>
                <w:sz w:val="18"/>
                <w:szCs w:val="18"/>
              </w:rPr>
              <w:t>տասնութ</w:t>
            </w:r>
            <w:proofErr w:type="spellEnd"/>
            <w:r>
              <w:rPr>
                <w:w w:val="115"/>
                <w:sz w:val="18"/>
                <w:szCs w:val="18"/>
              </w:rPr>
              <w:t xml:space="preserve"> </w:t>
            </w:r>
            <w:proofErr w:type="spellStart"/>
            <w:r>
              <w:rPr>
                <w:w w:val="115"/>
                <w:sz w:val="18"/>
                <w:szCs w:val="18"/>
              </w:rPr>
              <w:t>տարեկան</w:t>
            </w:r>
            <w:proofErr w:type="spellEnd"/>
          </w:p>
          <w:p w14:paraId="3588C53D" w14:textId="77777777" w:rsidR="00CA734F" w:rsidRDefault="00CA734F" w:rsidP="00343C03">
            <w:pPr>
              <w:pStyle w:val="TableParagraph"/>
              <w:spacing w:before="5" w:line="250" w:lineRule="atLeast"/>
              <w:ind w:left="102" w:right="505"/>
              <w:rPr>
                <w:sz w:val="18"/>
                <w:szCs w:val="18"/>
              </w:rPr>
            </w:pP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աշխատաժամանակի</w:t>
            </w:r>
            <w:proofErr w:type="spellEnd"/>
            <w:r>
              <w:rPr>
                <w:w w:val="110"/>
                <w:sz w:val="18"/>
                <w:szCs w:val="18"/>
              </w:rPr>
              <w:t xml:space="preserve"> </w:t>
            </w:r>
            <w:proofErr w:type="spellStart"/>
            <w:r>
              <w:rPr>
                <w:w w:val="110"/>
                <w:sz w:val="18"/>
                <w:szCs w:val="18"/>
              </w:rPr>
              <w:t>կրճատ</w:t>
            </w:r>
            <w:proofErr w:type="spellEnd"/>
            <w:r>
              <w:rPr>
                <w:w w:val="110"/>
                <w:sz w:val="18"/>
                <w:szCs w:val="18"/>
              </w:rPr>
              <w:t xml:space="preserve"> </w:t>
            </w:r>
            <w:proofErr w:type="spellStart"/>
            <w:r>
              <w:rPr>
                <w:w w:val="110"/>
                <w:sz w:val="18"/>
                <w:szCs w:val="18"/>
              </w:rPr>
              <w:t>տևողությունը</w:t>
            </w:r>
            <w:proofErr w:type="spellEnd"/>
            <w:r>
              <w:rPr>
                <w:w w:val="110"/>
                <w:sz w:val="18"/>
                <w:szCs w:val="18"/>
              </w:rPr>
              <w:t xml:space="preserve">` </w:t>
            </w:r>
            <w:proofErr w:type="spellStart"/>
            <w:r>
              <w:rPr>
                <w:w w:val="110"/>
                <w:sz w:val="18"/>
                <w:szCs w:val="18"/>
              </w:rPr>
              <w:t>շաբաթական</w:t>
            </w:r>
            <w:proofErr w:type="spellEnd"/>
            <w:r>
              <w:rPr>
                <w:w w:val="110"/>
                <w:sz w:val="18"/>
                <w:szCs w:val="18"/>
              </w:rPr>
              <w:t xml:space="preserve"> </w:t>
            </w:r>
            <w:proofErr w:type="spellStart"/>
            <w:r>
              <w:rPr>
                <w:w w:val="110"/>
                <w:sz w:val="18"/>
                <w:szCs w:val="18"/>
              </w:rPr>
              <w:t>մինչև</w:t>
            </w:r>
            <w:proofErr w:type="spellEnd"/>
            <w:r>
              <w:rPr>
                <w:w w:val="110"/>
                <w:sz w:val="18"/>
                <w:szCs w:val="18"/>
              </w:rPr>
              <w:t xml:space="preserve"> 36 </w:t>
            </w:r>
            <w:proofErr w:type="spellStart"/>
            <w:r>
              <w:rPr>
                <w:w w:val="110"/>
                <w:sz w:val="18"/>
                <w:szCs w:val="18"/>
              </w:rPr>
              <w:t>ժամ</w:t>
            </w:r>
            <w:proofErr w:type="spellEnd"/>
            <w:r>
              <w:rPr>
                <w:w w:val="110"/>
                <w:sz w:val="18"/>
                <w:szCs w:val="18"/>
              </w:rPr>
              <w:t>:</w:t>
            </w:r>
          </w:p>
        </w:tc>
        <w:tc>
          <w:tcPr>
            <w:tcW w:w="2136" w:type="dxa"/>
          </w:tcPr>
          <w:p w14:paraId="5B038FD2" w14:textId="77777777" w:rsidR="00CA734F" w:rsidRDefault="00CA734F" w:rsidP="00343C03">
            <w:pPr>
              <w:pStyle w:val="TableParagraph"/>
              <w:spacing w:line="252" w:lineRule="exact"/>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140, </w:t>
            </w:r>
            <w:proofErr w:type="spellStart"/>
            <w:r>
              <w:rPr>
                <w:w w:val="120"/>
                <w:sz w:val="18"/>
                <w:szCs w:val="18"/>
              </w:rPr>
              <w:t>մաս</w:t>
            </w:r>
            <w:proofErr w:type="spellEnd"/>
            <w:r>
              <w:rPr>
                <w:w w:val="120"/>
                <w:sz w:val="18"/>
                <w:szCs w:val="18"/>
              </w:rPr>
              <w:t xml:space="preserve"> 1, </w:t>
            </w:r>
            <w:proofErr w:type="spellStart"/>
            <w:r>
              <w:rPr>
                <w:w w:val="120"/>
                <w:sz w:val="18"/>
                <w:szCs w:val="18"/>
              </w:rPr>
              <w:t>կետ</w:t>
            </w:r>
            <w:proofErr w:type="spellEnd"/>
            <w:r>
              <w:rPr>
                <w:w w:val="120"/>
                <w:sz w:val="18"/>
                <w:szCs w:val="18"/>
              </w:rPr>
              <w:t xml:space="preserve"> 5</w:t>
            </w:r>
          </w:p>
        </w:tc>
        <w:tc>
          <w:tcPr>
            <w:tcW w:w="533" w:type="dxa"/>
          </w:tcPr>
          <w:p w14:paraId="32B16340" w14:textId="77777777" w:rsidR="00CA734F" w:rsidRDefault="00CA734F" w:rsidP="00343C03">
            <w:pPr>
              <w:pStyle w:val="TableParagraph"/>
              <w:rPr>
                <w:sz w:val="18"/>
              </w:rPr>
            </w:pPr>
          </w:p>
        </w:tc>
        <w:tc>
          <w:tcPr>
            <w:tcW w:w="670" w:type="dxa"/>
          </w:tcPr>
          <w:p w14:paraId="5A3960AB" w14:textId="77777777" w:rsidR="00CA734F" w:rsidRDefault="00CA734F" w:rsidP="00343C03">
            <w:pPr>
              <w:pStyle w:val="TableParagraph"/>
              <w:rPr>
                <w:sz w:val="18"/>
              </w:rPr>
            </w:pPr>
          </w:p>
        </w:tc>
        <w:tc>
          <w:tcPr>
            <w:tcW w:w="668" w:type="dxa"/>
          </w:tcPr>
          <w:p w14:paraId="663E78D4" w14:textId="77777777" w:rsidR="00CA734F" w:rsidRDefault="00CA734F" w:rsidP="00343C03">
            <w:pPr>
              <w:pStyle w:val="TableParagraph"/>
              <w:rPr>
                <w:sz w:val="18"/>
              </w:rPr>
            </w:pPr>
          </w:p>
        </w:tc>
        <w:tc>
          <w:tcPr>
            <w:tcW w:w="669" w:type="dxa"/>
          </w:tcPr>
          <w:p w14:paraId="05AE4EC3"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0B1037FB"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084040F3" w14:textId="77777777" w:rsidR="00CA734F" w:rsidRDefault="00CA734F" w:rsidP="00343C03">
            <w:pPr>
              <w:pStyle w:val="TableParagraph"/>
              <w:rPr>
                <w:sz w:val="18"/>
              </w:rPr>
            </w:pPr>
          </w:p>
        </w:tc>
      </w:tr>
      <w:tr w:rsidR="00CA734F" w14:paraId="29420A96" w14:textId="77777777" w:rsidTr="00343C03">
        <w:trPr>
          <w:trHeight w:val="1776"/>
        </w:trPr>
        <w:tc>
          <w:tcPr>
            <w:tcW w:w="838" w:type="dxa"/>
          </w:tcPr>
          <w:p w14:paraId="6EED9333" w14:textId="77777777" w:rsidR="00CA734F" w:rsidRDefault="00CA734F" w:rsidP="00343C03">
            <w:pPr>
              <w:pStyle w:val="TableParagraph"/>
              <w:spacing w:before="28"/>
              <w:ind w:left="166" w:right="165"/>
              <w:jc w:val="center"/>
              <w:rPr>
                <w:sz w:val="18"/>
              </w:rPr>
            </w:pPr>
            <w:r>
              <w:rPr>
                <w:w w:val="105"/>
                <w:sz w:val="18"/>
              </w:rPr>
              <w:t>22.</w:t>
            </w:r>
          </w:p>
        </w:tc>
        <w:tc>
          <w:tcPr>
            <w:tcW w:w="4966" w:type="dxa"/>
          </w:tcPr>
          <w:p w14:paraId="2B34F0E8" w14:textId="77777777" w:rsidR="00CA734F" w:rsidRDefault="00CA734F" w:rsidP="00343C03">
            <w:pPr>
              <w:pStyle w:val="TableParagraph"/>
              <w:spacing w:before="28" w:line="295" w:lineRule="auto"/>
              <w:ind w:left="102" w:right="182" w:hanging="1"/>
              <w:rPr>
                <w:sz w:val="18"/>
                <w:szCs w:val="18"/>
              </w:rPr>
            </w:pPr>
            <w:proofErr w:type="spellStart"/>
            <w:r>
              <w:rPr>
                <w:w w:val="110"/>
                <w:sz w:val="18"/>
                <w:szCs w:val="18"/>
              </w:rPr>
              <w:t>Պահպանվել</w:t>
            </w:r>
            <w:proofErr w:type="spellEnd"/>
            <w:r>
              <w:rPr>
                <w:w w:val="110"/>
                <w:sz w:val="18"/>
                <w:szCs w:val="18"/>
              </w:rPr>
              <w:t xml:space="preserve"> է </w:t>
            </w:r>
            <w:proofErr w:type="spellStart"/>
            <w:r>
              <w:rPr>
                <w:w w:val="110"/>
                <w:sz w:val="18"/>
                <w:szCs w:val="18"/>
              </w:rPr>
              <w:t>ոչ</w:t>
            </w:r>
            <w:proofErr w:type="spellEnd"/>
            <w:r>
              <w:rPr>
                <w:w w:val="110"/>
                <w:sz w:val="18"/>
                <w:szCs w:val="18"/>
              </w:rPr>
              <w:t xml:space="preserve"> </w:t>
            </w:r>
            <w:proofErr w:type="spellStart"/>
            <w:r>
              <w:rPr>
                <w:w w:val="110"/>
                <w:sz w:val="18"/>
                <w:szCs w:val="18"/>
              </w:rPr>
              <w:t>ավելի</w:t>
            </w:r>
            <w:proofErr w:type="spellEnd"/>
            <w:r>
              <w:rPr>
                <w:w w:val="110"/>
                <w:sz w:val="18"/>
                <w:szCs w:val="18"/>
              </w:rPr>
              <w:t xml:space="preserve">, </w:t>
            </w:r>
            <w:proofErr w:type="spellStart"/>
            <w:r>
              <w:rPr>
                <w:w w:val="110"/>
                <w:sz w:val="18"/>
                <w:szCs w:val="18"/>
              </w:rPr>
              <w:t>քան</w:t>
            </w:r>
            <w:proofErr w:type="spellEnd"/>
            <w:r>
              <w:rPr>
                <w:w w:val="110"/>
                <w:sz w:val="18"/>
                <w:szCs w:val="18"/>
              </w:rPr>
              <w:t xml:space="preserve"> </w:t>
            </w:r>
            <w:proofErr w:type="spellStart"/>
            <w:r>
              <w:rPr>
                <w:w w:val="110"/>
                <w:sz w:val="18"/>
                <w:szCs w:val="18"/>
              </w:rPr>
              <w:t>շաբաթական</w:t>
            </w:r>
            <w:proofErr w:type="spellEnd"/>
            <w:r>
              <w:rPr>
                <w:w w:val="110"/>
                <w:sz w:val="18"/>
                <w:szCs w:val="18"/>
              </w:rPr>
              <w:t xml:space="preserve"> 36 </w:t>
            </w:r>
            <w:proofErr w:type="spellStart"/>
            <w:r>
              <w:rPr>
                <w:w w:val="110"/>
                <w:sz w:val="18"/>
                <w:szCs w:val="18"/>
              </w:rPr>
              <w:t>ժամ</w:t>
            </w:r>
            <w:proofErr w:type="spellEnd"/>
            <w:r>
              <w:rPr>
                <w:w w:val="110"/>
                <w:sz w:val="18"/>
                <w:szCs w:val="18"/>
              </w:rPr>
              <w:t xml:space="preserve"> </w:t>
            </w:r>
            <w:proofErr w:type="spellStart"/>
            <w:r>
              <w:rPr>
                <w:w w:val="110"/>
                <w:sz w:val="18"/>
                <w:szCs w:val="18"/>
              </w:rPr>
              <w:t>աշխատաժամանակի</w:t>
            </w:r>
            <w:proofErr w:type="spellEnd"/>
            <w:r>
              <w:rPr>
                <w:w w:val="110"/>
                <w:sz w:val="18"/>
                <w:szCs w:val="18"/>
              </w:rPr>
              <w:t xml:space="preserve"> </w:t>
            </w:r>
            <w:proofErr w:type="spellStart"/>
            <w:r>
              <w:rPr>
                <w:w w:val="110"/>
                <w:sz w:val="18"/>
                <w:szCs w:val="18"/>
              </w:rPr>
              <w:t>կրճատ</w:t>
            </w:r>
            <w:proofErr w:type="spellEnd"/>
            <w:r>
              <w:rPr>
                <w:w w:val="110"/>
                <w:sz w:val="18"/>
                <w:szCs w:val="18"/>
              </w:rPr>
              <w:t xml:space="preserve"> </w:t>
            </w:r>
            <w:proofErr w:type="spellStart"/>
            <w:r>
              <w:rPr>
                <w:w w:val="110"/>
                <w:sz w:val="18"/>
                <w:szCs w:val="18"/>
              </w:rPr>
              <w:t>տևողությունն</w:t>
            </w:r>
            <w:proofErr w:type="spellEnd"/>
            <w:r>
              <w:rPr>
                <w:w w:val="110"/>
                <w:sz w:val="18"/>
                <w:szCs w:val="18"/>
              </w:rPr>
              <w:t xml:space="preserve"> </w:t>
            </w:r>
            <w:proofErr w:type="spellStart"/>
            <w:r>
              <w:rPr>
                <w:w w:val="110"/>
                <w:sz w:val="18"/>
                <w:szCs w:val="18"/>
              </w:rPr>
              <w:t>այն</w:t>
            </w:r>
            <w:proofErr w:type="spellEnd"/>
            <w:r>
              <w:rPr>
                <w:w w:val="110"/>
                <w:sz w:val="18"/>
                <w:szCs w:val="18"/>
              </w:rPr>
              <w:t xml:space="preserve">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որոնց</w:t>
            </w:r>
            <w:proofErr w:type="spellEnd"/>
            <w:r>
              <w:rPr>
                <w:w w:val="110"/>
                <w:sz w:val="18"/>
                <w:szCs w:val="18"/>
              </w:rPr>
              <w:t xml:space="preserve"> </w:t>
            </w:r>
            <w:proofErr w:type="spellStart"/>
            <w:r>
              <w:rPr>
                <w:w w:val="110"/>
                <w:sz w:val="18"/>
                <w:szCs w:val="18"/>
              </w:rPr>
              <w:t>աշխատավայրում</w:t>
            </w:r>
            <w:proofErr w:type="spellEnd"/>
            <w:r>
              <w:rPr>
                <w:w w:val="110"/>
                <w:sz w:val="18"/>
                <w:szCs w:val="18"/>
              </w:rPr>
              <w:t xml:space="preserve"> </w:t>
            </w:r>
            <w:proofErr w:type="spellStart"/>
            <w:r>
              <w:rPr>
                <w:w w:val="110"/>
                <w:sz w:val="18"/>
                <w:szCs w:val="18"/>
              </w:rPr>
              <w:t>վնասակար</w:t>
            </w:r>
            <w:proofErr w:type="spellEnd"/>
            <w:r>
              <w:rPr>
                <w:w w:val="110"/>
                <w:sz w:val="18"/>
                <w:szCs w:val="18"/>
              </w:rPr>
              <w:t xml:space="preserve"> </w:t>
            </w:r>
            <w:proofErr w:type="spellStart"/>
            <w:r>
              <w:rPr>
                <w:w w:val="110"/>
                <w:sz w:val="18"/>
                <w:szCs w:val="18"/>
              </w:rPr>
              <w:t>գործոնների</w:t>
            </w:r>
            <w:proofErr w:type="spellEnd"/>
            <w:r>
              <w:rPr>
                <w:w w:val="110"/>
                <w:sz w:val="18"/>
                <w:szCs w:val="18"/>
              </w:rPr>
              <w:t xml:space="preserve"> </w:t>
            </w:r>
            <w:proofErr w:type="spellStart"/>
            <w:r>
              <w:rPr>
                <w:w w:val="110"/>
                <w:sz w:val="18"/>
                <w:szCs w:val="18"/>
              </w:rPr>
              <w:t>սահմանային</w:t>
            </w:r>
            <w:proofErr w:type="spellEnd"/>
            <w:r>
              <w:rPr>
                <w:w w:val="110"/>
                <w:sz w:val="18"/>
                <w:szCs w:val="18"/>
              </w:rPr>
              <w:t xml:space="preserve"> </w:t>
            </w:r>
            <w:proofErr w:type="spellStart"/>
            <w:r>
              <w:rPr>
                <w:w w:val="110"/>
                <w:sz w:val="18"/>
                <w:szCs w:val="18"/>
              </w:rPr>
              <w:t>թույլատրելի</w:t>
            </w:r>
            <w:proofErr w:type="spellEnd"/>
            <w:r>
              <w:rPr>
                <w:w w:val="110"/>
                <w:sz w:val="18"/>
                <w:szCs w:val="18"/>
              </w:rPr>
              <w:t xml:space="preserve"> </w:t>
            </w:r>
            <w:proofErr w:type="spellStart"/>
            <w:r>
              <w:rPr>
                <w:w w:val="110"/>
                <w:sz w:val="18"/>
                <w:szCs w:val="18"/>
              </w:rPr>
              <w:t>մակարդակը</w:t>
            </w:r>
            <w:proofErr w:type="spellEnd"/>
            <w:r>
              <w:rPr>
                <w:w w:val="110"/>
                <w:sz w:val="18"/>
                <w:szCs w:val="18"/>
              </w:rPr>
              <w:t xml:space="preserve"> </w:t>
            </w:r>
            <w:proofErr w:type="spellStart"/>
            <w:r>
              <w:rPr>
                <w:w w:val="110"/>
                <w:sz w:val="18"/>
                <w:szCs w:val="18"/>
              </w:rPr>
              <w:t>տեխնիկական</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այլ</w:t>
            </w:r>
            <w:proofErr w:type="spellEnd"/>
            <w:r>
              <w:rPr>
                <w:w w:val="110"/>
                <w:sz w:val="18"/>
                <w:szCs w:val="18"/>
              </w:rPr>
              <w:t xml:space="preserve"> </w:t>
            </w:r>
            <w:proofErr w:type="spellStart"/>
            <w:r>
              <w:rPr>
                <w:w w:val="110"/>
                <w:sz w:val="18"/>
                <w:szCs w:val="18"/>
              </w:rPr>
              <w:t>պատճառներով</w:t>
            </w:r>
            <w:proofErr w:type="spellEnd"/>
            <w:r>
              <w:rPr>
                <w:w w:val="110"/>
                <w:sz w:val="18"/>
                <w:szCs w:val="18"/>
              </w:rPr>
              <w:t xml:space="preserve"> </w:t>
            </w:r>
            <w:proofErr w:type="spellStart"/>
            <w:r>
              <w:rPr>
                <w:w w:val="110"/>
                <w:sz w:val="18"/>
                <w:szCs w:val="18"/>
              </w:rPr>
              <w:t>հնարավոր</w:t>
            </w:r>
            <w:proofErr w:type="spellEnd"/>
            <w:r>
              <w:rPr>
                <w:w w:val="110"/>
                <w:sz w:val="18"/>
                <w:szCs w:val="18"/>
              </w:rPr>
              <w:t xml:space="preserve"> </w:t>
            </w:r>
            <w:proofErr w:type="spellStart"/>
            <w:r>
              <w:rPr>
                <w:w w:val="110"/>
                <w:sz w:val="18"/>
                <w:szCs w:val="18"/>
              </w:rPr>
              <w:t>չէ</w:t>
            </w:r>
            <w:proofErr w:type="spellEnd"/>
            <w:r>
              <w:rPr>
                <w:w w:val="110"/>
                <w:sz w:val="18"/>
                <w:szCs w:val="18"/>
              </w:rPr>
              <w:t xml:space="preserve"> </w:t>
            </w:r>
            <w:proofErr w:type="spellStart"/>
            <w:r>
              <w:rPr>
                <w:w w:val="110"/>
                <w:sz w:val="18"/>
                <w:szCs w:val="18"/>
              </w:rPr>
              <w:t>իջեցնել</w:t>
            </w:r>
            <w:proofErr w:type="spellEnd"/>
            <w:r>
              <w:rPr>
                <w:w w:val="110"/>
                <w:sz w:val="18"/>
                <w:szCs w:val="18"/>
              </w:rPr>
              <w:t xml:space="preserve"> </w:t>
            </w:r>
            <w:proofErr w:type="spellStart"/>
            <w:r>
              <w:rPr>
                <w:w w:val="110"/>
                <w:sz w:val="18"/>
                <w:szCs w:val="18"/>
              </w:rPr>
              <w:t>առողջության</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անվտանգ</w:t>
            </w:r>
            <w:proofErr w:type="spellEnd"/>
          </w:p>
          <w:p w14:paraId="290AC4FB" w14:textId="77777777" w:rsidR="00CA734F" w:rsidRDefault="00CA734F" w:rsidP="00343C03">
            <w:pPr>
              <w:pStyle w:val="TableParagraph"/>
              <w:spacing w:line="201" w:lineRule="exact"/>
              <w:ind w:left="102"/>
              <w:rPr>
                <w:sz w:val="18"/>
                <w:szCs w:val="18"/>
              </w:rPr>
            </w:pPr>
            <w:proofErr w:type="spellStart"/>
            <w:r>
              <w:rPr>
                <w:w w:val="115"/>
                <w:sz w:val="18"/>
                <w:szCs w:val="18"/>
              </w:rPr>
              <w:t>մակարդակի</w:t>
            </w:r>
            <w:proofErr w:type="spellEnd"/>
          </w:p>
        </w:tc>
        <w:tc>
          <w:tcPr>
            <w:tcW w:w="2136" w:type="dxa"/>
          </w:tcPr>
          <w:p w14:paraId="1D339CB7" w14:textId="77777777" w:rsidR="00CA734F" w:rsidRDefault="00CA734F" w:rsidP="00343C03">
            <w:pPr>
              <w:pStyle w:val="TableParagraph"/>
              <w:spacing w:before="31"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140, </w:t>
            </w:r>
            <w:proofErr w:type="spellStart"/>
            <w:r>
              <w:rPr>
                <w:w w:val="120"/>
                <w:sz w:val="18"/>
                <w:szCs w:val="18"/>
              </w:rPr>
              <w:t>մաս</w:t>
            </w:r>
            <w:proofErr w:type="spellEnd"/>
            <w:r>
              <w:rPr>
                <w:w w:val="120"/>
                <w:sz w:val="18"/>
                <w:szCs w:val="18"/>
              </w:rPr>
              <w:t xml:space="preserve"> 1, </w:t>
            </w:r>
            <w:proofErr w:type="spellStart"/>
            <w:r>
              <w:rPr>
                <w:w w:val="120"/>
                <w:sz w:val="18"/>
                <w:szCs w:val="18"/>
              </w:rPr>
              <w:t>կետ</w:t>
            </w:r>
            <w:proofErr w:type="spellEnd"/>
            <w:r>
              <w:rPr>
                <w:w w:val="120"/>
                <w:sz w:val="18"/>
                <w:szCs w:val="18"/>
              </w:rPr>
              <w:t xml:space="preserve"> 6</w:t>
            </w:r>
          </w:p>
        </w:tc>
        <w:tc>
          <w:tcPr>
            <w:tcW w:w="533" w:type="dxa"/>
          </w:tcPr>
          <w:p w14:paraId="600FCF8D" w14:textId="77777777" w:rsidR="00CA734F" w:rsidRDefault="00CA734F" w:rsidP="00343C03">
            <w:pPr>
              <w:pStyle w:val="TableParagraph"/>
              <w:rPr>
                <w:sz w:val="18"/>
              </w:rPr>
            </w:pPr>
          </w:p>
        </w:tc>
        <w:tc>
          <w:tcPr>
            <w:tcW w:w="670" w:type="dxa"/>
          </w:tcPr>
          <w:p w14:paraId="599A4178" w14:textId="77777777" w:rsidR="00CA734F" w:rsidRDefault="00CA734F" w:rsidP="00343C03">
            <w:pPr>
              <w:pStyle w:val="TableParagraph"/>
              <w:rPr>
                <w:sz w:val="18"/>
              </w:rPr>
            </w:pPr>
          </w:p>
        </w:tc>
        <w:tc>
          <w:tcPr>
            <w:tcW w:w="668" w:type="dxa"/>
          </w:tcPr>
          <w:p w14:paraId="0DCE6BFE" w14:textId="77777777" w:rsidR="00CA734F" w:rsidRDefault="00CA734F" w:rsidP="00343C03">
            <w:pPr>
              <w:pStyle w:val="TableParagraph"/>
              <w:rPr>
                <w:sz w:val="18"/>
              </w:rPr>
            </w:pPr>
          </w:p>
        </w:tc>
        <w:tc>
          <w:tcPr>
            <w:tcW w:w="669" w:type="dxa"/>
          </w:tcPr>
          <w:p w14:paraId="4311A91E" w14:textId="77777777" w:rsidR="00CA734F" w:rsidRDefault="00CA734F" w:rsidP="00343C03">
            <w:pPr>
              <w:pStyle w:val="TableParagraph"/>
              <w:spacing w:before="28"/>
              <w:jc w:val="center"/>
              <w:rPr>
                <w:sz w:val="18"/>
              </w:rPr>
            </w:pPr>
            <w:r>
              <w:rPr>
                <w:w w:val="74"/>
                <w:sz w:val="18"/>
              </w:rPr>
              <w:t>1</w:t>
            </w:r>
          </w:p>
        </w:tc>
        <w:tc>
          <w:tcPr>
            <w:tcW w:w="2001" w:type="dxa"/>
          </w:tcPr>
          <w:p w14:paraId="1791C66F"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4E763E54" w14:textId="77777777" w:rsidR="00CA734F" w:rsidRDefault="00CA734F" w:rsidP="00343C03">
            <w:pPr>
              <w:pStyle w:val="TableParagraph"/>
              <w:rPr>
                <w:sz w:val="18"/>
              </w:rPr>
            </w:pPr>
          </w:p>
        </w:tc>
      </w:tr>
      <w:tr w:rsidR="00CA734F" w14:paraId="127D5741" w14:textId="77777777" w:rsidTr="00343C03">
        <w:trPr>
          <w:trHeight w:val="1778"/>
        </w:trPr>
        <w:tc>
          <w:tcPr>
            <w:tcW w:w="838" w:type="dxa"/>
          </w:tcPr>
          <w:p w14:paraId="659CEFCF" w14:textId="77777777" w:rsidR="00CA734F" w:rsidRDefault="00CA734F" w:rsidP="00343C03">
            <w:pPr>
              <w:pStyle w:val="TableParagraph"/>
              <w:spacing w:before="27"/>
              <w:ind w:left="167" w:right="165"/>
              <w:jc w:val="center"/>
              <w:rPr>
                <w:sz w:val="18"/>
              </w:rPr>
            </w:pPr>
            <w:r>
              <w:rPr>
                <w:w w:val="105"/>
                <w:sz w:val="18"/>
              </w:rPr>
              <w:t>23.</w:t>
            </w:r>
          </w:p>
        </w:tc>
        <w:tc>
          <w:tcPr>
            <w:tcW w:w="4966" w:type="dxa"/>
          </w:tcPr>
          <w:p w14:paraId="50A8D7CD" w14:textId="77777777" w:rsidR="00CA734F" w:rsidRDefault="00CA734F" w:rsidP="00343C03">
            <w:pPr>
              <w:pStyle w:val="TableParagraph"/>
              <w:spacing w:before="27" w:line="295" w:lineRule="auto"/>
              <w:ind w:left="102" w:right="324"/>
              <w:rPr>
                <w:sz w:val="18"/>
                <w:szCs w:val="18"/>
              </w:rPr>
            </w:pPr>
            <w:proofErr w:type="spellStart"/>
            <w:r>
              <w:rPr>
                <w:w w:val="110"/>
                <w:sz w:val="18"/>
                <w:szCs w:val="18"/>
              </w:rPr>
              <w:t>Պահպանվել</w:t>
            </w:r>
            <w:proofErr w:type="spellEnd"/>
            <w:r>
              <w:rPr>
                <w:w w:val="110"/>
                <w:sz w:val="18"/>
                <w:szCs w:val="18"/>
              </w:rPr>
              <w:t xml:space="preserve"> է 1-ին և 2-րդ </w:t>
            </w:r>
            <w:proofErr w:type="spellStart"/>
            <w:r>
              <w:rPr>
                <w:w w:val="110"/>
                <w:sz w:val="18"/>
                <w:szCs w:val="18"/>
              </w:rPr>
              <w:t>խմբի</w:t>
            </w:r>
            <w:proofErr w:type="spellEnd"/>
            <w:r>
              <w:rPr>
                <w:w w:val="110"/>
                <w:sz w:val="18"/>
                <w:szCs w:val="18"/>
              </w:rPr>
              <w:t xml:space="preserve"> </w:t>
            </w:r>
            <w:proofErr w:type="spellStart"/>
            <w:r>
              <w:rPr>
                <w:w w:val="110"/>
                <w:sz w:val="18"/>
                <w:szCs w:val="18"/>
              </w:rPr>
              <w:t>հաշմանդամություն</w:t>
            </w:r>
            <w:proofErr w:type="spellEnd"/>
            <w:r>
              <w:rPr>
                <w:w w:val="110"/>
                <w:sz w:val="18"/>
                <w:szCs w:val="18"/>
              </w:rPr>
              <w:t xml:space="preserve"> </w:t>
            </w:r>
            <w:proofErr w:type="spellStart"/>
            <w:r>
              <w:rPr>
                <w:w w:val="110"/>
                <w:sz w:val="18"/>
                <w:szCs w:val="18"/>
              </w:rPr>
              <w:t>ունեցող</w:t>
            </w:r>
            <w:proofErr w:type="spellEnd"/>
            <w:r>
              <w:rPr>
                <w:w w:val="110"/>
                <w:sz w:val="18"/>
                <w:szCs w:val="18"/>
              </w:rPr>
              <w:t xml:space="preserve">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աշխատաժամերի</w:t>
            </w:r>
            <w:proofErr w:type="spellEnd"/>
            <w:r>
              <w:rPr>
                <w:w w:val="110"/>
                <w:sz w:val="18"/>
                <w:szCs w:val="18"/>
              </w:rPr>
              <w:t xml:space="preserve"> </w:t>
            </w:r>
            <w:proofErr w:type="spellStart"/>
            <w:r>
              <w:rPr>
                <w:w w:val="110"/>
                <w:sz w:val="18"/>
                <w:szCs w:val="18"/>
              </w:rPr>
              <w:t>կրճատված</w:t>
            </w:r>
            <w:proofErr w:type="spellEnd"/>
            <w:r>
              <w:rPr>
                <w:w w:val="110"/>
                <w:sz w:val="18"/>
                <w:szCs w:val="18"/>
              </w:rPr>
              <w:t xml:space="preserve"> </w:t>
            </w:r>
            <w:proofErr w:type="spellStart"/>
            <w:r>
              <w:rPr>
                <w:w w:val="110"/>
                <w:sz w:val="18"/>
                <w:szCs w:val="18"/>
              </w:rPr>
              <w:t>տևողությունը</w:t>
            </w:r>
            <w:proofErr w:type="spellEnd"/>
            <w:r>
              <w:rPr>
                <w:w w:val="110"/>
                <w:sz w:val="18"/>
                <w:szCs w:val="18"/>
              </w:rPr>
              <w:t xml:space="preserve">՝ </w:t>
            </w:r>
            <w:proofErr w:type="spellStart"/>
            <w:r>
              <w:rPr>
                <w:w w:val="110"/>
                <w:sz w:val="18"/>
                <w:szCs w:val="18"/>
              </w:rPr>
              <w:t>ոչ</w:t>
            </w:r>
            <w:proofErr w:type="spellEnd"/>
            <w:r>
              <w:rPr>
                <w:w w:val="110"/>
                <w:sz w:val="18"/>
                <w:szCs w:val="18"/>
              </w:rPr>
              <w:t xml:space="preserve"> </w:t>
            </w:r>
            <w:proofErr w:type="spellStart"/>
            <w:r>
              <w:rPr>
                <w:w w:val="110"/>
                <w:sz w:val="18"/>
                <w:szCs w:val="18"/>
              </w:rPr>
              <w:t>ավելի</w:t>
            </w:r>
            <w:proofErr w:type="spellEnd"/>
            <w:r>
              <w:rPr>
                <w:w w:val="110"/>
                <w:sz w:val="18"/>
                <w:szCs w:val="18"/>
              </w:rPr>
              <w:t xml:space="preserve">, </w:t>
            </w:r>
            <w:proofErr w:type="spellStart"/>
            <w:r>
              <w:rPr>
                <w:w w:val="110"/>
                <w:sz w:val="18"/>
                <w:szCs w:val="18"/>
              </w:rPr>
              <w:t>քան</w:t>
            </w:r>
            <w:proofErr w:type="spellEnd"/>
            <w:r>
              <w:rPr>
                <w:w w:val="110"/>
                <w:sz w:val="18"/>
                <w:szCs w:val="18"/>
              </w:rPr>
              <w:t xml:space="preserve"> </w:t>
            </w:r>
            <w:proofErr w:type="spellStart"/>
            <w:r>
              <w:rPr>
                <w:w w:val="110"/>
                <w:sz w:val="18"/>
                <w:szCs w:val="18"/>
              </w:rPr>
              <w:t>շաբաթական</w:t>
            </w:r>
            <w:proofErr w:type="spellEnd"/>
            <w:r>
              <w:rPr>
                <w:w w:val="110"/>
                <w:sz w:val="18"/>
                <w:szCs w:val="18"/>
              </w:rPr>
              <w:t xml:space="preserve"> 36 </w:t>
            </w:r>
            <w:proofErr w:type="spellStart"/>
            <w:r>
              <w:rPr>
                <w:w w:val="110"/>
                <w:sz w:val="18"/>
                <w:szCs w:val="18"/>
              </w:rPr>
              <w:t>ժամ</w:t>
            </w:r>
            <w:proofErr w:type="spellEnd"/>
            <w:r>
              <w:rPr>
                <w:w w:val="110"/>
                <w:sz w:val="18"/>
                <w:szCs w:val="18"/>
              </w:rPr>
              <w:t>։</w:t>
            </w:r>
          </w:p>
        </w:tc>
        <w:tc>
          <w:tcPr>
            <w:tcW w:w="2136" w:type="dxa"/>
          </w:tcPr>
          <w:p w14:paraId="786BBA1F" w14:textId="77777777" w:rsidR="00CA734F" w:rsidRDefault="00CA734F" w:rsidP="00343C03">
            <w:pPr>
              <w:pStyle w:val="TableParagraph"/>
              <w:spacing w:before="27" w:line="295" w:lineRule="auto"/>
              <w:ind w:left="99" w:right="175"/>
              <w:rPr>
                <w:sz w:val="18"/>
                <w:szCs w:val="18"/>
              </w:rPr>
            </w:pPr>
            <w:r>
              <w:rPr>
                <w:w w:val="110"/>
                <w:sz w:val="18"/>
                <w:szCs w:val="18"/>
              </w:rPr>
              <w:t>«</w:t>
            </w:r>
            <w:proofErr w:type="spellStart"/>
            <w:r>
              <w:rPr>
                <w:w w:val="110"/>
                <w:sz w:val="18"/>
                <w:szCs w:val="18"/>
              </w:rPr>
              <w:t>Հայաստանի</w:t>
            </w:r>
            <w:proofErr w:type="spellEnd"/>
            <w:r>
              <w:rPr>
                <w:w w:val="110"/>
                <w:sz w:val="18"/>
                <w:szCs w:val="18"/>
              </w:rPr>
              <w:t xml:space="preserve"> </w:t>
            </w:r>
            <w:proofErr w:type="spellStart"/>
            <w:r>
              <w:rPr>
                <w:w w:val="105"/>
                <w:sz w:val="18"/>
                <w:szCs w:val="18"/>
              </w:rPr>
              <w:t>Հանրապետությունու</w:t>
            </w:r>
            <w:proofErr w:type="spellEnd"/>
            <w:r>
              <w:rPr>
                <w:w w:val="105"/>
                <w:sz w:val="18"/>
                <w:szCs w:val="18"/>
              </w:rPr>
              <w:t xml:space="preserve"> </w:t>
            </w:r>
            <w:r>
              <w:rPr>
                <w:w w:val="110"/>
                <w:sz w:val="18"/>
                <w:szCs w:val="18"/>
              </w:rPr>
              <w:t xml:space="preserve">մ </w:t>
            </w:r>
            <w:proofErr w:type="spellStart"/>
            <w:r>
              <w:rPr>
                <w:w w:val="110"/>
                <w:sz w:val="18"/>
                <w:szCs w:val="18"/>
              </w:rPr>
              <w:t>հաշմանդամների</w:t>
            </w:r>
            <w:proofErr w:type="spellEnd"/>
            <w:r>
              <w:rPr>
                <w:w w:val="110"/>
                <w:sz w:val="18"/>
                <w:szCs w:val="18"/>
              </w:rPr>
              <w:t xml:space="preserve"> </w:t>
            </w:r>
            <w:proofErr w:type="spellStart"/>
            <w:r>
              <w:rPr>
                <w:w w:val="110"/>
                <w:sz w:val="18"/>
                <w:szCs w:val="18"/>
              </w:rPr>
              <w:t>սոցիալական</w:t>
            </w:r>
            <w:proofErr w:type="spellEnd"/>
            <w:r>
              <w:rPr>
                <w:w w:val="110"/>
                <w:sz w:val="18"/>
                <w:szCs w:val="18"/>
              </w:rPr>
              <w:t xml:space="preserve"> </w:t>
            </w:r>
            <w:proofErr w:type="spellStart"/>
            <w:r>
              <w:rPr>
                <w:w w:val="110"/>
                <w:sz w:val="18"/>
                <w:szCs w:val="18"/>
              </w:rPr>
              <w:t>պաշտպանության</w:t>
            </w:r>
            <w:proofErr w:type="spellEnd"/>
            <w:r>
              <w:rPr>
                <w:w w:val="110"/>
                <w:sz w:val="18"/>
                <w:szCs w:val="18"/>
              </w:rPr>
              <w:t xml:space="preserve"> </w:t>
            </w:r>
            <w:proofErr w:type="spellStart"/>
            <w:r>
              <w:rPr>
                <w:w w:val="110"/>
                <w:sz w:val="18"/>
                <w:szCs w:val="18"/>
              </w:rPr>
              <w:t>մասին</w:t>
            </w:r>
            <w:proofErr w:type="spellEnd"/>
            <w:r>
              <w:rPr>
                <w:w w:val="110"/>
                <w:sz w:val="18"/>
                <w:szCs w:val="18"/>
              </w:rPr>
              <w:t xml:space="preserve">» ՀՀ </w:t>
            </w:r>
            <w:proofErr w:type="spellStart"/>
            <w:r>
              <w:rPr>
                <w:w w:val="110"/>
                <w:sz w:val="18"/>
                <w:szCs w:val="18"/>
              </w:rPr>
              <w:t>օրենք</w:t>
            </w:r>
            <w:proofErr w:type="spellEnd"/>
            <w:r>
              <w:rPr>
                <w:w w:val="110"/>
                <w:sz w:val="18"/>
                <w:szCs w:val="18"/>
              </w:rPr>
              <w:t>,</w:t>
            </w:r>
          </w:p>
          <w:p w14:paraId="57D0319E" w14:textId="77777777" w:rsidR="00CA734F" w:rsidRDefault="00CA734F" w:rsidP="00343C03">
            <w:pPr>
              <w:pStyle w:val="TableParagraph"/>
              <w:spacing w:line="203" w:lineRule="exact"/>
              <w:ind w:left="99"/>
              <w:rPr>
                <w:sz w:val="18"/>
                <w:szCs w:val="18"/>
              </w:rPr>
            </w:pPr>
            <w:proofErr w:type="spellStart"/>
            <w:r>
              <w:rPr>
                <w:w w:val="110"/>
                <w:sz w:val="18"/>
                <w:szCs w:val="18"/>
              </w:rPr>
              <w:t>հոդված</w:t>
            </w:r>
            <w:proofErr w:type="spellEnd"/>
            <w:r>
              <w:rPr>
                <w:w w:val="110"/>
                <w:sz w:val="18"/>
                <w:szCs w:val="18"/>
              </w:rPr>
              <w:t xml:space="preserve"> 19</w:t>
            </w:r>
          </w:p>
        </w:tc>
        <w:tc>
          <w:tcPr>
            <w:tcW w:w="533" w:type="dxa"/>
          </w:tcPr>
          <w:p w14:paraId="690C6C10" w14:textId="77777777" w:rsidR="00CA734F" w:rsidRDefault="00CA734F" w:rsidP="00343C03">
            <w:pPr>
              <w:pStyle w:val="TableParagraph"/>
              <w:rPr>
                <w:sz w:val="18"/>
              </w:rPr>
            </w:pPr>
          </w:p>
        </w:tc>
        <w:tc>
          <w:tcPr>
            <w:tcW w:w="670" w:type="dxa"/>
          </w:tcPr>
          <w:p w14:paraId="1C9A90B5" w14:textId="77777777" w:rsidR="00CA734F" w:rsidRDefault="00CA734F" w:rsidP="00343C03">
            <w:pPr>
              <w:pStyle w:val="TableParagraph"/>
              <w:rPr>
                <w:sz w:val="18"/>
              </w:rPr>
            </w:pPr>
          </w:p>
        </w:tc>
        <w:tc>
          <w:tcPr>
            <w:tcW w:w="668" w:type="dxa"/>
          </w:tcPr>
          <w:p w14:paraId="70AE42FF" w14:textId="77777777" w:rsidR="00CA734F" w:rsidRDefault="00CA734F" w:rsidP="00343C03">
            <w:pPr>
              <w:pStyle w:val="TableParagraph"/>
              <w:rPr>
                <w:sz w:val="18"/>
              </w:rPr>
            </w:pPr>
          </w:p>
        </w:tc>
        <w:tc>
          <w:tcPr>
            <w:tcW w:w="669" w:type="dxa"/>
          </w:tcPr>
          <w:p w14:paraId="684D2945"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733526FC" w14:textId="77777777" w:rsidR="00CA734F" w:rsidRDefault="00CA734F" w:rsidP="00343C03">
            <w:pPr>
              <w:pStyle w:val="TableParagraph"/>
              <w:spacing w:before="27"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59259977" w14:textId="77777777" w:rsidR="00CA734F" w:rsidRDefault="00CA734F" w:rsidP="00343C03">
            <w:pPr>
              <w:pStyle w:val="TableParagraph"/>
              <w:rPr>
                <w:sz w:val="18"/>
              </w:rPr>
            </w:pPr>
          </w:p>
        </w:tc>
      </w:tr>
      <w:tr w:rsidR="00CA734F" w14:paraId="7399B5D0" w14:textId="77777777" w:rsidTr="00343C03">
        <w:trPr>
          <w:trHeight w:val="1015"/>
        </w:trPr>
        <w:tc>
          <w:tcPr>
            <w:tcW w:w="838" w:type="dxa"/>
          </w:tcPr>
          <w:p w14:paraId="6D89171A" w14:textId="77777777" w:rsidR="00CA734F" w:rsidRDefault="00CA734F" w:rsidP="00343C03">
            <w:pPr>
              <w:pStyle w:val="TableParagraph"/>
              <w:spacing w:before="27"/>
              <w:ind w:left="167" w:right="165"/>
              <w:jc w:val="center"/>
              <w:rPr>
                <w:sz w:val="18"/>
              </w:rPr>
            </w:pPr>
            <w:r>
              <w:rPr>
                <w:w w:val="105"/>
                <w:sz w:val="18"/>
              </w:rPr>
              <w:t>24.</w:t>
            </w:r>
          </w:p>
        </w:tc>
        <w:tc>
          <w:tcPr>
            <w:tcW w:w="4966" w:type="dxa"/>
          </w:tcPr>
          <w:p w14:paraId="3F482D04" w14:textId="77777777" w:rsidR="00CA734F" w:rsidRDefault="00CA734F" w:rsidP="00343C03">
            <w:pPr>
              <w:pStyle w:val="TableParagraph"/>
              <w:spacing w:before="27" w:line="295" w:lineRule="auto"/>
              <w:ind w:left="102" w:right="182" w:hanging="1"/>
              <w:rPr>
                <w:sz w:val="18"/>
                <w:szCs w:val="18"/>
              </w:rPr>
            </w:pPr>
            <w:proofErr w:type="spellStart"/>
            <w:r>
              <w:rPr>
                <w:w w:val="110"/>
                <w:sz w:val="18"/>
                <w:szCs w:val="18"/>
              </w:rPr>
              <w:t>Աշխատողի</w:t>
            </w:r>
            <w:proofErr w:type="spellEnd"/>
            <w:r>
              <w:rPr>
                <w:w w:val="110"/>
                <w:sz w:val="18"/>
                <w:szCs w:val="18"/>
              </w:rPr>
              <w:t xml:space="preserve"> </w:t>
            </w:r>
            <w:proofErr w:type="spellStart"/>
            <w:r>
              <w:rPr>
                <w:w w:val="110"/>
                <w:sz w:val="18"/>
                <w:szCs w:val="18"/>
              </w:rPr>
              <w:t>պահանջով</w:t>
            </w:r>
            <w:proofErr w:type="spellEnd"/>
            <w:r>
              <w:rPr>
                <w:w w:val="110"/>
                <w:sz w:val="18"/>
                <w:szCs w:val="18"/>
              </w:rPr>
              <w:t xml:space="preserve">` </w:t>
            </w:r>
            <w:proofErr w:type="spellStart"/>
            <w:r>
              <w:rPr>
                <w:w w:val="110"/>
                <w:sz w:val="18"/>
                <w:szCs w:val="18"/>
              </w:rPr>
              <w:t>կապված</w:t>
            </w:r>
            <w:proofErr w:type="spellEnd"/>
            <w:r>
              <w:rPr>
                <w:w w:val="110"/>
                <w:sz w:val="18"/>
                <w:szCs w:val="18"/>
              </w:rPr>
              <w:t xml:space="preserve"> </w:t>
            </w:r>
            <w:proofErr w:type="spellStart"/>
            <w:r>
              <w:rPr>
                <w:w w:val="110"/>
                <w:sz w:val="18"/>
                <w:szCs w:val="18"/>
              </w:rPr>
              <w:t>նրա</w:t>
            </w:r>
            <w:proofErr w:type="spellEnd"/>
            <w:r>
              <w:rPr>
                <w:w w:val="110"/>
                <w:sz w:val="18"/>
                <w:szCs w:val="18"/>
              </w:rPr>
              <w:t xml:space="preserve"> </w:t>
            </w:r>
            <w:proofErr w:type="spellStart"/>
            <w:r>
              <w:rPr>
                <w:w w:val="110"/>
                <w:sz w:val="18"/>
                <w:szCs w:val="18"/>
              </w:rPr>
              <w:t>առողջական</w:t>
            </w:r>
            <w:proofErr w:type="spellEnd"/>
            <w:r>
              <w:rPr>
                <w:w w:val="110"/>
                <w:sz w:val="18"/>
                <w:szCs w:val="18"/>
              </w:rPr>
              <w:t xml:space="preserve"> </w:t>
            </w:r>
            <w:proofErr w:type="spellStart"/>
            <w:r>
              <w:rPr>
                <w:w w:val="110"/>
                <w:sz w:val="18"/>
                <w:szCs w:val="18"/>
              </w:rPr>
              <w:t>վիճակի</w:t>
            </w:r>
            <w:proofErr w:type="spellEnd"/>
            <w:r>
              <w:rPr>
                <w:w w:val="110"/>
                <w:sz w:val="18"/>
                <w:szCs w:val="18"/>
              </w:rPr>
              <w:t xml:space="preserve"> </w:t>
            </w:r>
            <w:proofErr w:type="spellStart"/>
            <w:r>
              <w:rPr>
                <w:w w:val="110"/>
                <w:sz w:val="18"/>
                <w:szCs w:val="18"/>
              </w:rPr>
              <w:t>հետ</w:t>
            </w:r>
            <w:proofErr w:type="spellEnd"/>
            <w:r>
              <w:rPr>
                <w:w w:val="110"/>
                <w:sz w:val="18"/>
                <w:szCs w:val="18"/>
              </w:rPr>
              <w:t xml:space="preserve">, </w:t>
            </w:r>
            <w:proofErr w:type="spellStart"/>
            <w:r>
              <w:rPr>
                <w:w w:val="110"/>
                <w:sz w:val="18"/>
                <w:szCs w:val="18"/>
              </w:rPr>
              <w:t>բժշկական</w:t>
            </w:r>
            <w:proofErr w:type="spellEnd"/>
            <w:r>
              <w:rPr>
                <w:w w:val="110"/>
                <w:sz w:val="18"/>
                <w:szCs w:val="18"/>
              </w:rPr>
              <w:t xml:space="preserve"> </w:t>
            </w:r>
            <w:proofErr w:type="spellStart"/>
            <w:r>
              <w:rPr>
                <w:w w:val="110"/>
                <w:sz w:val="18"/>
                <w:szCs w:val="18"/>
              </w:rPr>
              <w:t>եզրակացության</w:t>
            </w:r>
            <w:proofErr w:type="spellEnd"/>
            <w:r>
              <w:rPr>
                <w:w w:val="110"/>
                <w:sz w:val="18"/>
                <w:szCs w:val="18"/>
              </w:rPr>
              <w:t xml:space="preserve"> </w:t>
            </w:r>
            <w:proofErr w:type="spellStart"/>
            <w:r>
              <w:rPr>
                <w:w w:val="110"/>
                <w:sz w:val="18"/>
                <w:szCs w:val="18"/>
              </w:rPr>
              <w:t>հիման</w:t>
            </w:r>
            <w:proofErr w:type="spellEnd"/>
            <w:r>
              <w:rPr>
                <w:w w:val="110"/>
                <w:sz w:val="18"/>
                <w:szCs w:val="18"/>
              </w:rPr>
              <w:t xml:space="preserve"> </w:t>
            </w:r>
            <w:proofErr w:type="spellStart"/>
            <w:r>
              <w:rPr>
                <w:w w:val="110"/>
                <w:sz w:val="18"/>
                <w:szCs w:val="18"/>
              </w:rPr>
              <w:t>վրա</w:t>
            </w:r>
            <w:proofErr w:type="spellEnd"/>
            <w:r>
              <w:rPr>
                <w:w w:val="110"/>
                <w:sz w:val="18"/>
                <w:szCs w:val="18"/>
              </w:rPr>
              <w:t xml:space="preserve"> </w:t>
            </w:r>
            <w:proofErr w:type="spellStart"/>
            <w:r>
              <w:rPr>
                <w:w w:val="110"/>
                <w:sz w:val="18"/>
                <w:szCs w:val="18"/>
              </w:rPr>
              <w:t>սահմանվել</w:t>
            </w:r>
            <w:proofErr w:type="spellEnd"/>
            <w:r>
              <w:rPr>
                <w:w w:val="110"/>
                <w:sz w:val="18"/>
                <w:szCs w:val="18"/>
              </w:rPr>
              <w:t xml:space="preserve"> է </w:t>
            </w:r>
            <w:proofErr w:type="spellStart"/>
            <w:r>
              <w:rPr>
                <w:w w:val="110"/>
                <w:sz w:val="18"/>
                <w:szCs w:val="18"/>
              </w:rPr>
              <w:t>ոչ</w:t>
            </w:r>
            <w:proofErr w:type="spellEnd"/>
            <w:r>
              <w:rPr>
                <w:w w:val="110"/>
                <w:sz w:val="18"/>
                <w:szCs w:val="18"/>
              </w:rPr>
              <w:t xml:space="preserve"> </w:t>
            </w:r>
            <w:proofErr w:type="spellStart"/>
            <w:r>
              <w:rPr>
                <w:w w:val="110"/>
                <w:sz w:val="18"/>
                <w:szCs w:val="18"/>
              </w:rPr>
              <w:t>լրիվ</w:t>
            </w:r>
            <w:proofErr w:type="spellEnd"/>
            <w:r>
              <w:rPr>
                <w:w w:val="110"/>
                <w:sz w:val="18"/>
                <w:szCs w:val="18"/>
              </w:rPr>
              <w:t xml:space="preserve"> </w:t>
            </w: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օր</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ոչ</w:t>
            </w:r>
            <w:proofErr w:type="spellEnd"/>
            <w:r>
              <w:rPr>
                <w:w w:val="110"/>
                <w:sz w:val="18"/>
                <w:szCs w:val="18"/>
              </w:rPr>
              <w:t xml:space="preserve"> </w:t>
            </w:r>
            <w:proofErr w:type="spellStart"/>
            <w:r>
              <w:rPr>
                <w:w w:val="110"/>
                <w:sz w:val="18"/>
                <w:szCs w:val="18"/>
              </w:rPr>
              <w:t>լրիվ</w:t>
            </w:r>
            <w:proofErr w:type="spellEnd"/>
          </w:p>
          <w:p w14:paraId="4EF3D3EF" w14:textId="77777777" w:rsidR="00CA734F" w:rsidRDefault="00CA734F" w:rsidP="00343C03">
            <w:pPr>
              <w:pStyle w:val="TableParagraph"/>
              <w:spacing w:line="205" w:lineRule="exact"/>
              <w:ind w:left="102"/>
              <w:rPr>
                <w:sz w:val="18"/>
                <w:szCs w:val="18"/>
              </w:rPr>
            </w:pP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շաբաթ</w:t>
            </w:r>
            <w:proofErr w:type="spellEnd"/>
            <w:r>
              <w:rPr>
                <w:w w:val="110"/>
                <w:sz w:val="18"/>
                <w:szCs w:val="18"/>
              </w:rPr>
              <w:t>։</w:t>
            </w:r>
          </w:p>
        </w:tc>
        <w:tc>
          <w:tcPr>
            <w:tcW w:w="2136" w:type="dxa"/>
          </w:tcPr>
          <w:p w14:paraId="7B165DB9" w14:textId="77777777" w:rsidR="00CA734F" w:rsidRDefault="00CA734F" w:rsidP="00343C03">
            <w:pPr>
              <w:pStyle w:val="TableParagraph"/>
              <w:spacing w:before="32"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141, </w:t>
            </w:r>
            <w:proofErr w:type="spellStart"/>
            <w:r>
              <w:rPr>
                <w:w w:val="120"/>
                <w:sz w:val="18"/>
                <w:szCs w:val="18"/>
              </w:rPr>
              <w:t>մաս</w:t>
            </w:r>
            <w:proofErr w:type="spellEnd"/>
            <w:r>
              <w:rPr>
                <w:w w:val="120"/>
                <w:sz w:val="18"/>
                <w:szCs w:val="18"/>
              </w:rPr>
              <w:t xml:space="preserve"> 1, </w:t>
            </w:r>
            <w:proofErr w:type="spellStart"/>
            <w:r>
              <w:rPr>
                <w:w w:val="120"/>
                <w:sz w:val="18"/>
                <w:szCs w:val="18"/>
              </w:rPr>
              <w:t>կետ</w:t>
            </w:r>
            <w:proofErr w:type="spellEnd"/>
            <w:r>
              <w:rPr>
                <w:w w:val="120"/>
                <w:sz w:val="18"/>
                <w:szCs w:val="18"/>
              </w:rPr>
              <w:t xml:space="preserve"> 2,</w:t>
            </w:r>
          </w:p>
          <w:p w14:paraId="2416839C" w14:textId="77777777" w:rsidR="00CA734F" w:rsidRDefault="00CA734F" w:rsidP="00343C03">
            <w:pPr>
              <w:pStyle w:val="TableParagraph"/>
              <w:spacing w:before="1" w:line="205" w:lineRule="exact"/>
              <w:ind w:left="99"/>
              <w:rPr>
                <w:sz w:val="18"/>
                <w:szCs w:val="18"/>
              </w:rPr>
            </w:pPr>
            <w:proofErr w:type="spellStart"/>
            <w:r>
              <w:rPr>
                <w:w w:val="115"/>
                <w:sz w:val="18"/>
                <w:szCs w:val="18"/>
              </w:rPr>
              <w:t>մաս</w:t>
            </w:r>
            <w:proofErr w:type="spellEnd"/>
            <w:r>
              <w:rPr>
                <w:w w:val="115"/>
                <w:sz w:val="18"/>
                <w:szCs w:val="18"/>
              </w:rPr>
              <w:t xml:space="preserve"> 2</w:t>
            </w:r>
          </w:p>
        </w:tc>
        <w:tc>
          <w:tcPr>
            <w:tcW w:w="533" w:type="dxa"/>
          </w:tcPr>
          <w:p w14:paraId="0EC3C5D3" w14:textId="77777777" w:rsidR="00CA734F" w:rsidRDefault="00CA734F" w:rsidP="00343C03">
            <w:pPr>
              <w:pStyle w:val="TableParagraph"/>
              <w:rPr>
                <w:sz w:val="18"/>
              </w:rPr>
            </w:pPr>
          </w:p>
        </w:tc>
        <w:tc>
          <w:tcPr>
            <w:tcW w:w="670" w:type="dxa"/>
          </w:tcPr>
          <w:p w14:paraId="0788F471" w14:textId="77777777" w:rsidR="00CA734F" w:rsidRDefault="00CA734F" w:rsidP="00343C03">
            <w:pPr>
              <w:pStyle w:val="TableParagraph"/>
              <w:rPr>
                <w:sz w:val="18"/>
              </w:rPr>
            </w:pPr>
          </w:p>
        </w:tc>
        <w:tc>
          <w:tcPr>
            <w:tcW w:w="668" w:type="dxa"/>
          </w:tcPr>
          <w:p w14:paraId="2C163CCA" w14:textId="77777777" w:rsidR="00CA734F" w:rsidRDefault="00CA734F" w:rsidP="00343C03">
            <w:pPr>
              <w:pStyle w:val="TableParagraph"/>
              <w:rPr>
                <w:sz w:val="18"/>
              </w:rPr>
            </w:pPr>
          </w:p>
        </w:tc>
        <w:tc>
          <w:tcPr>
            <w:tcW w:w="669" w:type="dxa"/>
          </w:tcPr>
          <w:p w14:paraId="6C26CB86"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275AD216" w14:textId="77777777" w:rsidR="00CA734F" w:rsidRDefault="00CA734F" w:rsidP="00343C03">
            <w:pPr>
              <w:pStyle w:val="TableParagraph"/>
              <w:spacing w:before="27"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623A59F3" w14:textId="77777777" w:rsidR="00CA734F" w:rsidRDefault="00CA734F" w:rsidP="00343C03">
            <w:pPr>
              <w:pStyle w:val="TableParagraph"/>
              <w:rPr>
                <w:sz w:val="18"/>
              </w:rPr>
            </w:pPr>
          </w:p>
        </w:tc>
      </w:tr>
      <w:tr w:rsidR="00CA734F" w14:paraId="180A697A" w14:textId="77777777" w:rsidTr="00343C03">
        <w:trPr>
          <w:trHeight w:val="1015"/>
        </w:trPr>
        <w:tc>
          <w:tcPr>
            <w:tcW w:w="838" w:type="dxa"/>
          </w:tcPr>
          <w:p w14:paraId="6AE0D409" w14:textId="77777777" w:rsidR="00CA734F" w:rsidRDefault="00CA734F" w:rsidP="00343C03">
            <w:pPr>
              <w:pStyle w:val="TableParagraph"/>
              <w:spacing w:before="28"/>
              <w:ind w:left="168" w:right="165"/>
              <w:jc w:val="center"/>
              <w:rPr>
                <w:sz w:val="18"/>
              </w:rPr>
            </w:pPr>
            <w:r>
              <w:rPr>
                <w:w w:val="105"/>
                <w:sz w:val="18"/>
              </w:rPr>
              <w:t>25.</w:t>
            </w:r>
          </w:p>
        </w:tc>
        <w:tc>
          <w:tcPr>
            <w:tcW w:w="4966" w:type="dxa"/>
          </w:tcPr>
          <w:p w14:paraId="4E3357A0" w14:textId="77777777" w:rsidR="00CA734F" w:rsidRDefault="00CA734F" w:rsidP="00343C03">
            <w:pPr>
              <w:pStyle w:val="TableParagraph"/>
              <w:spacing w:before="28" w:line="295" w:lineRule="auto"/>
              <w:ind w:left="102" w:right="505" w:hanging="1"/>
              <w:rPr>
                <w:sz w:val="18"/>
                <w:szCs w:val="18"/>
              </w:rPr>
            </w:pPr>
            <w:proofErr w:type="spellStart"/>
            <w:r>
              <w:rPr>
                <w:w w:val="110"/>
                <w:sz w:val="18"/>
                <w:szCs w:val="18"/>
              </w:rPr>
              <w:t>Հղի</w:t>
            </w:r>
            <w:proofErr w:type="spellEnd"/>
            <w:r>
              <w:rPr>
                <w:w w:val="110"/>
                <w:sz w:val="18"/>
                <w:szCs w:val="18"/>
              </w:rPr>
              <w:t xml:space="preserve"> </w:t>
            </w:r>
            <w:proofErr w:type="spellStart"/>
            <w:r>
              <w:rPr>
                <w:w w:val="110"/>
                <w:sz w:val="18"/>
                <w:szCs w:val="18"/>
              </w:rPr>
              <w:t>կնոջ</w:t>
            </w:r>
            <w:proofErr w:type="spellEnd"/>
            <w:r>
              <w:rPr>
                <w:w w:val="110"/>
                <w:sz w:val="18"/>
                <w:szCs w:val="18"/>
              </w:rPr>
              <w:t xml:space="preserve"> և </w:t>
            </w:r>
            <w:proofErr w:type="spellStart"/>
            <w:r>
              <w:rPr>
                <w:w w:val="110"/>
                <w:sz w:val="18"/>
                <w:szCs w:val="18"/>
              </w:rPr>
              <w:t>մինչև</w:t>
            </w:r>
            <w:proofErr w:type="spellEnd"/>
            <w:r>
              <w:rPr>
                <w:w w:val="110"/>
                <w:sz w:val="18"/>
                <w:szCs w:val="18"/>
              </w:rPr>
              <w:t xml:space="preserve"> </w:t>
            </w:r>
            <w:proofErr w:type="spellStart"/>
            <w:r>
              <w:rPr>
                <w:w w:val="110"/>
                <w:sz w:val="18"/>
                <w:szCs w:val="18"/>
              </w:rPr>
              <w:t>մեկ</w:t>
            </w:r>
            <w:proofErr w:type="spellEnd"/>
            <w:r>
              <w:rPr>
                <w:w w:val="110"/>
                <w:sz w:val="18"/>
                <w:szCs w:val="18"/>
              </w:rPr>
              <w:t xml:space="preserve"> </w:t>
            </w:r>
            <w:proofErr w:type="spellStart"/>
            <w:r>
              <w:rPr>
                <w:w w:val="110"/>
                <w:sz w:val="18"/>
                <w:szCs w:val="18"/>
              </w:rPr>
              <w:t>տարեկան</w:t>
            </w:r>
            <w:proofErr w:type="spellEnd"/>
            <w:r>
              <w:rPr>
                <w:w w:val="110"/>
                <w:sz w:val="18"/>
                <w:szCs w:val="18"/>
              </w:rPr>
              <w:t xml:space="preserve"> </w:t>
            </w:r>
            <w:proofErr w:type="spellStart"/>
            <w:r>
              <w:rPr>
                <w:w w:val="110"/>
                <w:sz w:val="18"/>
                <w:szCs w:val="18"/>
              </w:rPr>
              <w:t>երեխա</w:t>
            </w:r>
            <w:proofErr w:type="spellEnd"/>
            <w:r>
              <w:rPr>
                <w:w w:val="110"/>
                <w:sz w:val="18"/>
                <w:szCs w:val="18"/>
              </w:rPr>
              <w:t xml:space="preserve"> </w:t>
            </w:r>
            <w:proofErr w:type="spellStart"/>
            <w:r>
              <w:rPr>
                <w:w w:val="110"/>
                <w:sz w:val="18"/>
                <w:szCs w:val="18"/>
              </w:rPr>
              <w:t>խնամող</w:t>
            </w:r>
            <w:proofErr w:type="spellEnd"/>
            <w:r>
              <w:rPr>
                <w:w w:val="110"/>
                <w:sz w:val="18"/>
                <w:szCs w:val="18"/>
              </w:rPr>
              <w:t xml:space="preserve"> </w:t>
            </w:r>
            <w:proofErr w:type="spellStart"/>
            <w:r>
              <w:rPr>
                <w:w w:val="110"/>
                <w:sz w:val="18"/>
                <w:szCs w:val="18"/>
              </w:rPr>
              <w:t>աշխատողի</w:t>
            </w:r>
            <w:proofErr w:type="spellEnd"/>
            <w:r>
              <w:rPr>
                <w:w w:val="110"/>
                <w:sz w:val="18"/>
                <w:szCs w:val="18"/>
              </w:rPr>
              <w:t xml:space="preserve"> </w:t>
            </w:r>
            <w:proofErr w:type="spellStart"/>
            <w:r>
              <w:rPr>
                <w:w w:val="110"/>
                <w:sz w:val="18"/>
                <w:szCs w:val="18"/>
              </w:rPr>
              <w:t>պահանջով</w:t>
            </w:r>
            <w:proofErr w:type="spellEnd"/>
            <w:r>
              <w:rPr>
                <w:w w:val="110"/>
                <w:sz w:val="18"/>
                <w:szCs w:val="18"/>
              </w:rPr>
              <w:t xml:space="preserve"> </w:t>
            </w:r>
            <w:proofErr w:type="spellStart"/>
            <w:r>
              <w:rPr>
                <w:w w:val="110"/>
                <w:sz w:val="18"/>
                <w:szCs w:val="18"/>
              </w:rPr>
              <w:t>սահմանվել</w:t>
            </w:r>
            <w:proofErr w:type="spellEnd"/>
            <w:r>
              <w:rPr>
                <w:w w:val="110"/>
                <w:sz w:val="18"/>
                <w:szCs w:val="18"/>
              </w:rPr>
              <w:t xml:space="preserve"> է </w:t>
            </w:r>
            <w:proofErr w:type="spellStart"/>
            <w:r>
              <w:rPr>
                <w:w w:val="110"/>
                <w:sz w:val="18"/>
                <w:szCs w:val="18"/>
              </w:rPr>
              <w:t>ոչ</w:t>
            </w:r>
            <w:proofErr w:type="spellEnd"/>
            <w:r>
              <w:rPr>
                <w:w w:val="110"/>
                <w:sz w:val="18"/>
                <w:szCs w:val="18"/>
              </w:rPr>
              <w:t xml:space="preserve"> </w:t>
            </w:r>
            <w:proofErr w:type="spellStart"/>
            <w:r>
              <w:rPr>
                <w:w w:val="110"/>
                <w:sz w:val="18"/>
                <w:szCs w:val="18"/>
              </w:rPr>
              <w:t>լրիվ</w:t>
            </w:r>
            <w:proofErr w:type="spellEnd"/>
            <w:r>
              <w:rPr>
                <w:w w:val="110"/>
                <w:sz w:val="18"/>
                <w:szCs w:val="18"/>
              </w:rPr>
              <w:t xml:space="preserve"> </w:t>
            </w: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օր</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ոչ</w:t>
            </w:r>
            <w:proofErr w:type="spellEnd"/>
            <w:r>
              <w:rPr>
                <w:w w:val="110"/>
                <w:sz w:val="18"/>
                <w:szCs w:val="18"/>
              </w:rPr>
              <w:t xml:space="preserve"> </w:t>
            </w:r>
            <w:proofErr w:type="spellStart"/>
            <w:r>
              <w:rPr>
                <w:w w:val="110"/>
                <w:sz w:val="18"/>
                <w:szCs w:val="18"/>
              </w:rPr>
              <w:t>լրիվ</w:t>
            </w:r>
            <w:proofErr w:type="spellEnd"/>
            <w:r>
              <w:rPr>
                <w:w w:val="110"/>
                <w:sz w:val="18"/>
                <w:szCs w:val="18"/>
              </w:rPr>
              <w:t xml:space="preserve"> </w:t>
            </w:r>
            <w:proofErr w:type="spellStart"/>
            <w:r>
              <w:rPr>
                <w:w w:val="110"/>
                <w:sz w:val="18"/>
                <w:szCs w:val="18"/>
              </w:rPr>
              <w:t>աշխատանքային</w:t>
            </w:r>
            <w:proofErr w:type="spellEnd"/>
          </w:p>
          <w:p w14:paraId="22B586CB" w14:textId="77777777" w:rsidR="00CA734F" w:rsidRDefault="00CA734F" w:rsidP="00343C03">
            <w:pPr>
              <w:pStyle w:val="TableParagraph"/>
              <w:spacing w:line="204" w:lineRule="exact"/>
              <w:ind w:left="102"/>
              <w:rPr>
                <w:sz w:val="18"/>
                <w:szCs w:val="18"/>
              </w:rPr>
            </w:pPr>
            <w:proofErr w:type="spellStart"/>
            <w:r>
              <w:rPr>
                <w:w w:val="110"/>
                <w:sz w:val="18"/>
                <w:szCs w:val="18"/>
              </w:rPr>
              <w:t>շաբաթ</w:t>
            </w:r>
            <w:proofErr w:type="spellEnd"/>
            <w:r>
              <w:rPr>
                <w:w w:val="110"/>
                <w:sz w:val="18"/>
                <w:szCs w:val="18"/>
              </w:rPr>
              <w:t>։</w:t>
            </w:r>
          </w:p>
        </w:tc>
        <w:tc>
          <w:tcPr>
            <w:tcW w:w="2136" w:type="dxa"/>
          </w:tcPr>
          <w:p w14:paraId="2900E247" w14:textId="77777777" w:rsidR="00CA734F" w:rsidRDefault="00CA734F" w:rsidP="00343C03">
            <w:pPr>
              <w:pStyle w:val="TableParagraph"/>
              <w:spacing w:before="33"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141, </w:t>
            </w:r>
            <w:proofErr w:type="spellStart"/>
            <w:r>
              <w:rPr>
                <w:w w:val="120"/>
                <w:sz w:val="18"/>
                <w:szCs w:val="18"/>
              </w:rPr>
              <w:t>մաս</w:t>
            </w:r>
            <w:proofErr w:type="spellEnd"/>
            <w:r>
              <w:rPr>
                <w:w w:val="120"/>
                <w:sz w:val="18"/>
                <w:szCs w:val="18"/>
              </w:rPr>
              <w:t xml:space="preserve"> 1, </w:t>
            </w:r>
            <w:proofErr w:type="spellStart"/>
            <w:r>
              <w:rPr>
                <w:w w:val="120"/>
                <w:sz w:val="18"/>
                <w:szCs w:val="18"/>
              </w:rPr>
              <w:t>կետ</w:t>
            </w:r>
            <w:proofErr w:type="spellEnd"/>
            <w:r>
              <w:rPr>
                <w:w w:val="120"/>
                <w:sz w:val="18"/>
                <w:szCs w:val="18"/>
              </w:rPr>
              <w:t xml:space="preserve"> 3</w:t>
            </w:r>
          </w:p>
        </w:tc>
        <w:tc>
          <w:tcPr>
            <w:tcW w:w="533" w:type="dxa"/>
          </w:tcPr>
          <w:p w14:paraId="21F5910A" w14:textId="77777777" w:rsidR="00CA734F" w:rsidRDefault="00CA734F" w:rsidP="00343C03">
            <w:pPr>
              <w:pStyle w:val="TableParagraph"/>
              <w:rPr>
                <w:sz w:val="18"/>
              </w:rPr>
            </w:pPr>
          </w:p>
        </w:tc>
        <w:tc>
          <w:tcPr>
            <w:tcW w:w="670" w:type="dxa"/>
          </w:tcPr>
          <w:p w14:paraId="64C9FEE7" w14:textId="77777777" w:rsidR="00CA734F" w:rsidRDefault="00CA734F" w:rsidP="00343C03">
            <w:pPr>
              <w:pStyle w:val="TableParagraph"/>
              <w:rPr>
                <w:sz w:val="18"/>
              </w:rPr>
            </w:pPr>
          </w:p>
        </w:tc>
        <w:tc>
          <w:tcPr>
            <w:tcW w:w="668" w:type="dxa"/>
          </w:tcPr>
          <w:p w14:paraId="3444CEB1" w14:textId="77777777" w:rsidR="00CA734F" w:rsidRDefault="00CA734F" w:rsidP="00343C03">
            <w:pPr>
              <w:pStyle w:val="TableParagraph"/>
              <w:rPr>
                <w:sz w:val="18"/>
              </w:rPr>
            </w:pPr>
          </w:p>
        </w:tc>
        <w:tc>
          <w:tcPr>
            <w:tcW w:w="669" w:type="dxa"/>
          </w:tcPr>
          <w:p w14:paraId="4EBA2FEC"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57CD3F7C"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78094E36" w14:textId="77777777" w:rsidR="00CA734F" w:rsidRDefault="00CA734F" w:rsidP="00343C03">
            <w:pPr>
              <w:pStyle w:val="TableParagraph"/>
              <w:rPr>
                <w:sz w:val="18"/>
              </w:rPr>
            </w:pPr>
          </w:p>
        </w:tc>
      </w:tr>
      <w:tr w:rsidR="00CA734F" w14:paraId="2A060BFA" w14:textId="77777777" w:rsidTr="00343C03">
        <w:trPr>
          <w:trHeight w:val="507"/>
        </w:trPr>
        <w:tc>
          <w:tcPr>
            <w:tcW w:w="838" w:type="dxa"/>
          </w:tcPr>
          <w:p w14:paraId="627D2A89" w14:textId="77777777" w:rsidR="00CA734F" w:rsidRDefault="00CA734F" w:rsidP="00343C03">
            <w:pPr>
              <w:pStyle w:val="TableParagraph"/>
              <w:spacing w:before="27"/>
              <w:ind w:left="166" w:right="165"/>
              <w:jc w:val="center"/>
              <w:rPr>
                <w:sz w:val="18"/>
              </w:rPr>
            </w:pPr>
            <w:r>
              <w:rPr>
                <w:w w:val="110"/>
                <w:sz w:val="18"/>
              </w:rPr>
              <w:t>26.</w:t>
            </w:r>
          </w:p>
        </w:tc>
        <w:tc>
          <w:tcPr>
            <w:tcW w:w="4966" w:type="dxa"/>
          </w:tcPr>
          <w:p w14:paraId="76D5B2F7" w14:textId="77777777" w:rsidR="00CA734F" w:rsidRDefault="00CA734F" w:rsidP="00343C03">
            <w:pPr>
              <w:pStyle w:val="TableParagraph"/>
              <w:spacing w:before="27"/>
              <w:ind w:left="103"/>
              <w:rPr>
                <w:sz w:val="18"/>
                <w:szCs w:val="18"/>
              </w:rPr>
            </w:pPr>
            <w:proofErr w:type="spellStart"/>
            <w:r>
              <w:rPr>
                <w:w w:val="110"/>
                <w:sz w:val="18"/>
                <w:szCs w:val="18"/>
              </w:rPr>
              <w:t>Հաշմանդամի</w:t>
            </w:r>
            <w:proofErr w:type="spellEnd"/>
            <w:r>
              <w:rPr>
                <w:w w:val="110"/>
                <w:sz w:val="18"/>
                <w:szCs w:val="18"/>
              </w:rPr>
              <w:t xml:space="preserve"> </w:t>
            </w:r>
            <w:proofErr w:type="spellStart"/>
            <w:r>
              <w:rPr>
                <w:w w:val="110"/>
                <w:sz w:val="18"/>
                <w:szCs w:val="18"/>
              </w:rPr>
              <w:t>պահանջով</w:t>
            </w:r>
            <w:proofErr w:type="spellEnd"/>
            <w:r>
              <w:rPr>
                <w:w w:val="110"/>
                <w:sz w:val="18"/>
                <w:szCs w:val="18"/>
              </w:rPr>
              <w:t xml:space="preserve">` </w:t>
            </w:r>
            <w:proofErr w:type="spellStart"/>
            <w:r>
              <w:rPr>
                <w:w w:val="110"/>
                <w:sz w:val="18"/>
                <w:szCs w:val="18"/>
              </w:rPr>
              <w:t>բժշկական</w:t>
            </w:r>
            <w:proofErr w:type="spellEnd"/>
          </w:p>
          <w:p w14:paraId="7F3FAED4" w14:textId="77777777" w:rsidR="00CA734F" w:rsidRDefault="00CA734F" w:rsidP="00343C03">
            <w:pPr>
              <w:pStyle w:val="TableParagraph"/>
              <w:spacing w:before="47" w:line="205" w:lineRule="exact"/>
              <w:ind w:left="102"/>
              <w:rPr>
                <w:sz w:val="18"/>
                <w:szCs w:val="18"/>
              </w:rPr>
            </w:pPr>
            <w:proofErr w:type="spellStart"/>
            <w:r>
              <w:rPr>
                <w:w w:val="115"/>
                <w:sz w:val="18"/>
                <w:szCs w:val="18"/>
              </w:rPr>
              <w:t>եզրակացության</w:t>
            </w:r>
            <w:proofErr w:type="spellEnd"/>
            <w:r>
              <w:rPr>
                <w:w w:val="115"/>
                <w:sz w:val="18"/>
                <w:szCs w:val="18"/>
              </w:rPr>
              <w:t xml:space="preserve"> </w:t>
            </w:r>
            <w:proofErr w:type="spellStart"/>
            <w:r>
              <w:rPr>
                <w:w w:val="115"/>
                <w:sz w:val="18"/>
                <w:szCs w:val="18"/>
              </w:rPr>
              <w:t>հիման</w:t>
            </w:r>
            <w:proofErr w:type="spellEnd"/>
            <w:r>
              <w:rPr>
                <w:w w:val="115"/>
                <w:sz w:val="18"/>
                <w:szCs w:val="18"/>
              </w:rPr>
              <w:t xml:space="preserve"> </w:t>
            </w:r>
            <w:proofErr w:type="spellStart"/>
            <w:r>
              <w:rPr>
                <w:w w:val="115"/>
                <w:sz w:val="18"/>
                <w:szCs w:val="18"/>
              </w:rPr>
              <w:t>վրա</w:t>
            </w:r>
            <w:proofErr w:type="spellEnd"/>
            <w:r>
              <w:rPr>
                <w:w w:val="115"/>
                <w:sz w:val="18"/>
                <w:szCs w:val="18"/>
              </w:rPr>
              <w:t xml:space="preserve"> </w:t>
            </w:r>
            <w:proofErr w:type="spellStart"/>
            <w:r>
              <w:rPr>
                <w:w w:val="115"/>
                <w:sz w:val="18"/>
                <w:szCs w:val="18"/>
              </w:rPr>
              <w:t>սահմանվել</w:t>
            </w:r>
            <w:proofErr w:type="spellEnd"/>
            <w:r>
              <w:rPr>
                <w:w w:val="115"/>
                <w:sz w:val="18"/>
                <w:szCs w:val="18"/>
              </w:rPr>
              <w:t xml:space="preserve"> է </w:t>
            </w:r>
            <w:proofErr w:type="spellStart"/>
            <w:r>
              <w:rPr>
                <w:w w:val="115"/>
                <w:sz w:val="18"/>
                <w:szCs w:val="18"/>
              </w:rPr>
              <w:t>ոչ</w:t>
            </w:r>
            <w:proofErr w:type="spellEnd"/>
            <w:r>
              <w:rPr>
                <w:w w:val="115"/>
                <w:sz w:val="18"/>
                <w:szCs w:val="18"/>
              </w:rPr>
              <w:t xml:space="preserve"> </w:t>
            </w:r>
            <w:proofErr w:type="spellStart"/>
            <w:r>
              <w:rPr>
                <w:w w:val="115"/>
                <w:sz w:val="18"/>
                <w:szCs w:val="18"/>
              </w:rPr>
              <w:t>լրիվ</w:t>
            </w:r>
            <w:proofErr w:type="spellEnd"/>
          </w:p>
        </w:tc>
        <w:tc>
          <w:tcPr>
            <w:tcW w:w="2136" w:type="dxa"/>
          </w:tcPr>
          <w:p w14:paraId="4922FA05" w14:textId="77777777" w:rsidR="00CA734F" w:rsidRDefault="00CA734F" w:rsidP="00343C03">
            <w:pPr>
              <w:pStyle w:val="TableParagraph"/>
              <w:spacing w:before="32"/>
              <w:ind w:left="99"/>
              <w:rPr>
                <w:sz w:val="18"/>
                <w:szCs w:val="18"/>
              </w:rPr>
            </w:pPr>
            <w:r>
              <w:rPr>
                <w:w w:val="120"/>
                <w:sz w:val="18"/>
                <w:szCs w:val="18"/>
              </w:rPr>
              <w:t xml:space="preserve">ՀՀ </w:t>
            </w:r>
            <w:proofErr w:type="spellStart"/>
            <w:r>
              <w:rPr>
                <w:w w:val="120"/>
                <w:sz w:val="18"/>
                <w:szCs w:val="18"/>
              </w:rPr>
              <w:t>աշխատանքային</w:t>
            </w:r>
            <w:proofErr w:type="spellEnd"/>
          </w:p>
          <w:p w14:paraId="5DDE6729" w14:textId="77777777" w:rsidR="00CA734F" w:rsidRDefault="00CA734F" w:rsidP="00343C03">
            <w:pPr>
              <w:pStyle w:val="TableParagraph"/>
              <w:spacing w:before="45" w:line="203" w:lineRule="exact"/>
              <w:ind w:left="99"/>
              <w:rPr>
                <w:sz w:val="18"/>
                <w:szCs w:val="18"/>
              </w:rPr>
            </w:pP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p>
        </w:tc>
        <w:tc>
          <w:tcPr>
            <w:tcW w:w="533" w:type="dxa"/>
          </w:tcPr>
          <w:p w14:paraId="38286577" w14:textId="77777777" w:rsidR="00CA734F" w:rsidRDefault="00CA734F" w:rsidP="00343C03">
            <w:pPr>
              <w:pStyle w:val="TableParagraph"/>
              <w:rPr>
                <w:sz w:val="18"/>
              </w:rPr>
            </w:pPr>
          </w:p>
        </w:tc>
        <w:tc>
          <w:tcPr>
            <w:tcW w:w="670" w:type="dxa"/>
          </w:tcPr>
          <w:p w14:paraId="00C94A58" w14:textId="77777777" w:rsidR="00CA734F" w:rsidRDefault="00CA734F" w:rsidP="00343C03">
            <w:pPr>
              <w:pStyle w:val="TableParagraph"/>
              <w:rPr>
                <w:sz w:val="18"/>
              </w:rPr>
            </w:pPr>
          </w:p>
        </w:tc>
        <w:tc>
          <w:tcPr>
            <w:tcW w:w="668" w:type="dxa"/>
          </w:tcPr>
          <w:p w14:paraId="4535C9B7" w14:textId="77777777" w:rsidR="00CA734F" w:rsidRDefault="00CA734F" w:rsidP="00343C03">
            <w:pPr>
              <w:pStyle w:val="TableParagraph"/>
              <w:rPr>
                <w:sz w:val="18"/>
              </w:rPr>
            </w:pPr>
          </w:p>
        </w:tc>
        <w:tc>
          <w:tcPr>
            <w:tcW w:w="669" w:type="dxa"/>
          </w:tcPr>
          <w:p w14:paraId="3B8850B7"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778D5C9C" w14:textId="77777777" w:rsidR="00CA734F" w:rsidRDefault="00CA734F" w:rsidP="00343C03">
            <w:pPr>
              <w:pStyle w:val="TableParagraph"/>
              <w:spacing w:before="27"/>
              <w:ind w:left="98"/>
              <w:rPr>
                <w:sz w:val="18"/>
                <w:szCs w:val="18"/>
              </w:rPr>
            </w:pPr>
            <w:proofErr w:type="spellStart"/>
            <w:r>
              <w:rPr>
                <w:w w:val="110"/>
                <w:sz w:val="18"/>
                <w:szCs w:val="18"/>
              </w:rPr>
              <w:t>Տեսողական</w:t>
            </w:r>
            <w:proofErr w:type="spellEnd"/>
            <w:r>
              <w:rPr>
                <w:w w:val="110"/>
                <w:sz w:val="18"/>
                <w:szCs w:val="18"/>
              </w:rPr>
              <w:t>,</w:t>
            </w:r>
          </w:p>
          <w:p w14:paraId="0526CE9A" w14:textId="77777777" w:rsidR="00CA734F" w:rsidRDefault="00CA734F" w:rsidP="00343C03">
            <w:pPr>
              <w:pStyle w:val="TableParagraph"/>
              <w:spacing w:before="47" w:line="205" w:lineRule="exact"/>
              <w:ind w:left="98"/>
              <w:rPr>
                <w:sz w:val="18"/>
                <w:szCs w:val="18"/>
              </w:rPr>
            </w:pPr>
            <w:proofErr w:type="spellStart"/>
            <w:r>
              <w:rPr>
                <w:w w:val="110"/>
                <w:sz w:val="18"/>
                <w:szCs w:val="18"/>
              </w:rPr>
              <w:t>փաստաթղթային</w:t>
            </w:r>
            <w:proofErr w:type="spellEnd"/>
          </w:p>
        </w:tc>
        <w:tc>
          <w:tcPr>
            <w:tcW w:w="2002" w:type="dxa"/>
          </w:tcPr>
          <w:p w14:paraId="3CD09C39" w14:textId="77777777" w:rsidR="00CA734F" w:rsidRDefault="00CA734F" w:rsidP="00343C03">
            <w:pPr>
              <w:pStyle w:val="TableParagraph"/>
              <w:rPr>
                <w:sz w:val="18"/>
              </w:rPr>
            </w:pPr>
          </w:p>
        </w:tc>
      </w:tr>
    </w:tbl>
    <w:p w14:paraId="4506446C" w14:textId="77777777" w:rsidR="00CA734F" w:rsidRDefault="00CA734F" w:rsidP="00CA734F">
      <w:pPr>
        <w:rPr>
          <w:sz w:val="18"/>
        </w:rPr>
        <w:sectPr w:rsidR="00CA734F">
          <w:pgSz w:w="15840" w:h="12240" w:orient="landscape"/>
          <w:pgMar w:top="1400" w:right="340" w:bottom="280" w:left="780" w:header="1201" w:footer="0" w:gutter="0"/>
          <w:cols w:space="720"/>
        </w:sectPr>
      </w:pPr>
    </w:p>
    <w:p w14:paraId="1C7BAB78" w14:textId="77777777" w:rsidR="00CA734F" w:rsidRDefault="00CA734F" w:rsidP="00CA734F">
      <w:pPr>
        <w:pStyle w:val="BodyText"/>
        <w:rPr>
          <w:sz w:val="20"/>
        </w:rPr>
      </w:pPr>
    </w:p>
    <w:p w14:paraId="4F6DD1F7"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2FAFDD84" w14:textId="77777777" w:rsidTr="00343C03">
        <w:trPr>
          <w:trHeight w:val="507"/>
        </w:trPr>
        <w:tc>
          <w:tcPr>
            <w:tcW w:w="838" w:type="dxa"/>
          </w:tcPr>
          <w:p w14:paraId="431CD37C" w14:textId="77777777" w:rsidR="00CA734F" w:rsidRDefault="00CA734F" w:rsidP="00343C03">
            <w:pPr>
              <w:pStyle w:val="TableParagraph"/>
              <w:rPr>
                <w:sz w:val="18"/>
              </w:rPr>
            </w:pPr>
          </w:p>
        </w:tc>
        <w:tc>
          <w:tcPr>
            <w:tcW w:w="4966" w:type="dxa"/>
          </w:tcPr>
          <w:p w14:paraId="43EA2552" w14:textId="77777777" w:rsidR="00CA734F" w:rsidRDefault="00CA734F" w:rsidP="00343C03">
            <w:pPr>
              <w:pStyle w:val="TableParagraph"/>
              <w:spacing w:before="28"/>
              <w:ind w:left="102"/>
              <w:rPr>
                <w:sz w:val="18"/>
                <w:szCs w:val="18"/>
              </w:rPr>
            </w:pPr>
            <w:proofErr w:type="spellStart"/>
            <w:r>
              <w:rPr>
                <w:w w:val="115"/>
                <w:sz w:val="18"/>
                <w:szCs w:val="18"/>
              </w:rPr>
              <w:t>աշխատանքային</w:t>
            </w:r>
            <w:proofErr w:type="spellEnd"/>
            <w:r>
              <w:rPr>
                <w:w w:val="115"/>
                <w:sz w:val="18"/>
                <w:szCs w:val="18"/>
              </w:rPr>
              <w:t xml:space="preserve"> </w:t>
            </w:r>
            <w:proofErr w:type="spellStart"/>
            <w:r>
              <w:rPr>
                <w:w w:val="115"/>
                <w:sz w:val="18"/>
                <w:szCs w:val="18"/>
              </w:rPr>
              <w:t>օր</w:t>
            </w:r>
            <w:proofErr w:type="spellEnd"/>
            <w:r>
              <w:rPr>
                <w:w w:val="115"/>
                <w:sz w:val="18"/>
                <w:szCs w:val="18"/>
              </w:rPr>
              <w:t xml:space="preserve"> </w:t>
            </w:r>
            <w:proofErr w:type="spellStart"/>
            <w:r>
              <w:rPr>
                <w:w w:val="115"/>
                <w:sz w:val="18"/>
                <w:szCs w:val="18"/>
              </w:rPr>
              <w:t>կամ</w:t>
            </w:r>
            <w:proofErr w:type="spellEnd"/>
            <w:r>
              <w:rPr>
                <w:w w:val="115"/>
                <w:sz w:val="18"/>
                <w:szCs w:val="18"/>
              </w:rPr>
              <w:t xml:space="preserve"> </w:t>
            </w:r>
            <w:proofErr w:type="spellStart"/>
            <w:r>
              <w:rPr>
                <w:w w:val="115"/>
                <w:sz w:val="18"/>
                <w:szCs w:val="18"/>
              </w:rPr>
              <w:t>ոչ</w:t>
            </w:r>
            <w:proofErr w:type="spellEnd"/>
            <w:r>
              <w:rPr>
                <w:w w:val="115"/>
                <w:sz w:val="18"/>
                <w:szCs w:val="18"/>
              </w:rPr>
              <w:t xml:space="preserve"> </w:t>
            </w:r>
            <w:proofErr w:type="spellStart"/>
            <w:r>
              <w:rPr>
                <w:w w:val="115"/>
                <w:sz w:val="18"/>
                <w:szCs w:val="18"/>
              </w:rPr>
              <w:t>լրիվ</w:t>
            </w:r>
            <w:proofErr w:type="spellEnd"/>
            <w:r>
              <w:rPr>
                <w:w w:val="115"/>
                <w:sz w:val="18"/>
                <w:szCs w:val="18"/>
              </w:rPr>
              <w:t xml:space="preserve"> </w:t>
            </w:r>
            <w:proofErr w:type="spellStart"/>
            <w:r>
              <w:rPr>
                <w:w w:val="115"/>
                <w:sz w:val="18"/>
                <w:szCs w:val="18"/>
              </w:rPr>
              <w:t>աշխատանքային</w:t>
            </w:r>
            <w:proofErr w:type="spellEnd"/>
          </w:p>
          <w:p w14:paraId="08A69C80" w14:textId="77777777" w:rsidR="00CA734F" w:rsidRDefault="00CA734F" w:rsidP="00343C03">
            <w:pPr>
              <w:pStyle w:val="TableParagraph"/>
              <w:spacing w:before="48" w:line="204" w:lineRule="exact"/>
              <w:ind w:left="102"/>
              <w:rPr>
                <w:sz w:val="18"/>
                <w:szCs w:val="18"/>
              </w:rPr>
            </w:pPr>
            <w:proofErr w:type="spellStart"/>
            <w:r>
              <w:rPr>
                <w:w w:val="110"/>
                <w:sz w:val="18"/>
                <w:szCs w:val="18"/>
              </w:rPr>
              <w:t>շաբաթ</w:t>
            </w:r>
            <w:proofErr w:type="spellEnd"/>
            <w:r>
              <w:rPr>
                <w:w w:val="110"/>
                <w:sz w:val="18"/>
                <w:szCs w:val="18"/>
              </w:rPr>
              <w:t>։</w:t>
            </w:r>
          </w:p>
        </w:tc>
        <w:tc>
          <w:tcPr>
            <w:tcW w:w="2136" w:type="dxa"/>
          </w:tcPr>
          <w:p w14:paraId="7ACE8894" w14:textId="77777777" w:rsidR="00CA734F" w:rsidRDefault="00CA734F" w:rsidP="00343C03">
            <w:pPr>
              <w:pStyle w:val="TableParagraph"/>
              <w:spacing w:before="33"/>
              <w:ind w:left="99"/>
              <w:rPr>
                <w:sz w:val="18"/>
                <w:szCs w:val="18"/>
              </w:rPr>
            </w:pPr>
            <w:r>
              <w:rPr>
                <w:w w:val="120"/>
                <w:sz w:val="18"/>
                <w:szCs w:val="18"/>
              </w:rPr>
              <w:t xml:space="preserve">141, </w:t>
            </w:r>
            <w:proofErr w:type="spellStart"/>
            <w:r>
              <w:rPr>
                <w:w w:val="120"/>
                <w:sz w:val="18"/>
                <w:szCs w:val="18"/>
              </w:rPr>
              <w:t>մաս</w:t>
            </w:r>
            <w:proofErr w:type="spellEnd"/>
            <w:r>
              <w:rPr>
                <w:w w:val="120"/>
                <w:sz w:val="18"/>
                <w:szCs w:val="18"/>
              </w:rPr>
              <w:t xml:space="preserve"> 1, </w:t>
            </w:r>
            <w:proofErr w:type="spellStart"/>
            <w:r>
              <w:rPr>
                <w:w w:val="120"/>
                <w:sz w:val="18"/>
                <w:szCs w:val="18"/>
              </w:rPr>
              <w:t>կետ</w:t>
            </w:r>
            <w:proofErr w:type="spellEnd"/>
            <w:r>
              <w:rPr>
                <w:w w:val="120"/>
                <w:sz w:val="18"/>
                <w:szCs w:val="18"/>
              </w:rPr>
              <w:t xml:space="preserve"> 4,</w:t>
            </w:r>
          </w:p>
          <w:p w14:paraId="605A8ACD" w14:textId="77777777" w:rsidR="00CA734F" w:rsidRDefault="00CA734F" w:rsidP="00343C03">
            <w:pPr>
              <w:pStyle w:val="TableParagraph"/>
              <w:spacing w:before="45" w:line="202" w:lineRule="exact"/>
              <w:ind w:left="99"/>
              <w:rPr>
                <w:sz w:val="18"/>
                <w:szCs w:val="18"/>
              </w:rPr>
            </w:pPr>
            <w:proofErr w:type="spellStart"/>
            <w:r>
              <w:rPr>
                <w:w w:val="115"/>
                <w:sz w:val="18"/>
                <w:szCs w:val="18"/>
              </w:rPr>
              <w:t>մաս</w:t>
            </w:r>
            <w:proofErr w:type="spellEnd"/>
            <w:r>
              <w:rPr>
                <w:w w:val="115"/>
                <w:sz w:val="18"/>
                <w:szCs w:val="18"/>
              </w:rPr>
              <w:t xml:space="preserve"> 2</w:t>
            </w:r>
          </w:p>
        </w:tc>
        <w:tc>
          <w:tcPr>
            <w:tcW w:w="533" w:type="dxa"/>
          </w:tcPr>
          <w:p w14:paraId="0C8BD030" w14:textId="77777777" w:rsidR="00CA734F" w:rsidRDefault="00CA734F" w:rsidP="00343C03">
            <w:pPr>
              <w:pStyle w:val="TableParagraph"/>
              <w:rPr>
                <w:sz w:val="18"/>
              </w:rPr>
            </w:pPr>
          </w:p>
        </w:tc>
        <w:tc>
          <w:tcPr>
            <w:tcW w:w="670" w:type="dxa"/>
          </w:tcPr>
          <w:p w14:paraId="6ABE829F" w14:textId="77777777" w:rsidR="00CA734F" w:rsidRDefault="00CA734F" w:rsidP="00343C03">
            <w:pPr>
              <w:pStyle w:val="TableParagraph"/>
              <w:rPr>
                <w:sz w:val="18"/>
              </w:rPr>
            </w:pPr>
          </w:p>
        </w:tc>
        <w:tc>
          <w:tcPr>
            <w:tcW w:w="668" w:type="dxa"/>
          </w:tcPr>
          <w:p w14:paraId="29A60F04" w14:textId="77777777" w:rsidR="00CA734F" w:rsidRDefault="00CA734F" w:rsidP="00343C03">
            <w:pPr>
              <w:pStyle w:val="TableParagraph"/>
              <w:rPr>
                <w:sz w:val="18"/>
              </w:rPr>
            </w:pPr>
          </w:p>
        </w:tc>
        <w:tc>
          <w:tcPr>
            <w:tcW w:w="669" w:type="dxa"/>
          </w:tcPr>
          <w:p w14:paraId="629ACC97" w14:textId="77777777" w:rsidR="00CA734F" w:rsidRDefault="00CA734F" w:rsidP="00343C03">
            <w:pPr>
              <w:pStyle w:val="TableParagraph"/>
              <w:rPr>
                <w:sz w:val="18"/>
              </w:rPr>
            </w:pPr>
          </w:p>
        </w:tc>
        <w:tc>
          <w:tcPr>
            <w:tcW w:w="2001" w:type="dxa"/>
          </w:tcPr>
          <w:p w14:paraId="67A7A946" w14:textId="77777777" w:rsidR="00CA734F" w:rsidRDefault="00CA734F" w:rsidP="00343C03">
            <w:pPr>
              <w:pStyle w:val="TableParagraph"/>
              <w:rPr>
                <w:sz w:val="18"/>
              </w:rPr>
            </w:pPr>
          </w:p>
        </w:tc>
        <w:tc>
          <w:tcPr>
            <w:tcW w:w="2002" w:type="dxa"/>
          </w:tcPr>
          <w:p w14:paraId="2615DC44" w14:textId="77777777" w:rsidR="00CA734F" w:rsidRDefault="00CA734F" w:rsidP="00343C03">
            <w:pPr>
              <w:pStyle w:val="TableParagraph"/>
              <w:rPr>
                <w:sz w:val="18"/>
              </w:rPr>
            </w:pPr>
          </w:p>
        </w:tc>
      </w:tr>
      <w:tr w:rsidR="00CA734F" w14:paraId="303D8FA4" w14:textId="77777777" w:rsidTr="00343C03">
        <w:trPr>
          <w:trHeight w:val="761"/>
        </w:trPr>
        <w:tc>
          <w:tcPr>
            <w:tcW w:w="838" w:type="dxa"/>
          </w:tcPr>
          <w:p w14:paraId="08D1EF5E" w14:textId="77777777" w:rsidR="00CA734F" w:rsidRDefault="00CA734F" w:rsidP="00343C03">
            <w:pPr>
              <w:pStyle w:val="TableParagraph"/>
              <w:spacing w:before="27"/>
              <w:ind w:left="299"/>
              <w:rPr>
                <w:sz w:val="18"/>
              </w:rPr>
            </w:pPr>
            <w:r>
              <w:rPr>
                <w:w w:val="105"/>
                <w:sz w:val="18"/>
              </w:rPr>
              <w:t>27.</w:t>
            </w:r>
          </w:p>
        </w:tc>
        <w:tc>
          <w:tcPr>
            <w:tcW w:w="4966" w:type="dxa"/>
          </w:tcPr>
          <w:p w14:paraId="78D89787" w14:textId="77777777" w:rsidR="00CA734F" w:rsidRDefault="00CA734F" w:rsidP="00343C03">
            <w:pPr>
              <w:pStyle w:val="TableParagraph"/>
              <w:spacing w:before="27"/>
              <w:ind w:left="103"/>
              <w:rPr>
                <w:sz w:val="18"/>
                <w:szCs w:val="18"/>
              </w:rPr>
            </w:pPr>
            <w:proofErr w:type="spellStart"/>
            <w:r>
              <w:rPr>
                <w:w w:val="110"/>
                <w:sz w:val="18"/>
                <w:szCs w:val="18"/>
              </w:rPr>
              <w:t>Մինչև</w:t>
            </w:r>
            <w:proofErr w:type="spellEnd"/>
            <w:r>
              <w:rPr>
                <w:w w:val="110"/>
                <w:sz w:val="18"/>
                <w:szCs w:val="18"/>
              </w:rPr>
              <w:t xml:space="preserve"> 18 </w:t>
            </w:r>
            <w:proofErr w:type="spellStart"/>
            <w:r>
              <w:rPr>
                <w:w w:val="110"/>
                <w:sz w:val="18"/>
                <w:szCs w:val="18"/>
              </w:rPr>
              <w:t>տարեկան</w:t>
            </w:r>
            <w:proofErr w:type="spellEnd"/>
            <w:r>
              <w:rPr>
                <w:w w:val="110"/>
                <w:sz w:val="18"/>
                <w:szCs w:val="18"/>
              </w:rPr>
              <w:t xml:space="preserve">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նկատմամբ</w:t>
            </w:r>
            <w:proofErr w:type="spellEnd"/>
            <w:r>
              <w:rPr>
                <w:w w:val="110"/>
                <w:sz w:val="18"/>
                <w:szCs w:val="18"/>
              </w:rPr>
              <w:t xml:space="preserve"> </w:t>
            </w:r>
            <w:proofErr w:type="spellStart"/>
            <w:r>
              <w:rPr>
                <w:w w:val="110"/>
                <w:sz w:val="18"/>
                <w:szCs w:val="18"/>
              </w:rPr>
              <w:t>չի</w:t>
            </w:r>
            <w:proofErr w:type="spellEnd"/>
          </w:p>
          <w:p w14:paraId="283A0098" w14:textId="77777777" w:rsidR="00CA734F" w:rsidRDefault="00CA734F" w:rsidP="00343C03">
            <w:pPr>
              <w:pStyle w:val="TableParagraph"/>
              <w:spacing w:before="7" w:line="250" w:lineRule="atLeast"/>
              <w:ind w:left="102" w:right="505"/>
              <w:rPr>
                <w:sz w:val="18"/>
                <w:szCs w:val="18"/>
              </w:rPr>
            </w:pPr>
            <w:proofErr w:type="spellStart"/>
            <w:r>
              <w:rPr>
                <w:w w:val="110"/>
                <w:sz w:val="18"/>
                <w:szCs w:val="18"/>
              </w:rPr>
              <w:t>կիրառվում</w:t>
            </w:r>
            <w:proofErr w:type="spellEnd"/>
            <w:r>
              <w:rPr>
                <w:w w:val="110"/>
                <w:sz w:val="18"/>
                <w:szCs w:val="18"/>
              </w:rPr>
              <w:t xml:space="preserve"> </w:t>
            </w:r>
            <w:proofErr w:type="spellStart"/>
            <w:r>
              <w:rPr>
                <w:w w:val="110"/>
                <w:sz w:val="18"/>
                <w:szCs w:val="18"/>
              </w:rPr>
              <w:t>աշխատաժամանակի</w:t>
            </w:r>
            <w:proofErr w:type="spellEnd"/>
            <w:r>
              <w:rPr>
                <w:w w:val="110"/>
                <w:sz w:val="18"/>
                <w:szCs w:val="18"/>
              </w:rPr>
              <w:t xml:space="preserve"> </w:t>
            </w:r>
            <w:proofErr w:type="spellStart"/>
            <w:r>
              <w:rPr>
                <w:w w:val="110"/>
                <w:sz w:val="18"/>
                <w:szCs w:val="18"/>
              </w:rPr>
              <w:t>գումարային</w:t>
            </w:r>
            <w:proofErr w:type="spellEnd"/>
            <w:r>
              <w:rPr>
                <w:w w:val="110"/>
                <w:sz w:val="18"/>
                <w:szCs w:val="18"/>
              </w:rPr>
              <w:t xml:space="preserve"> </w:t>
            </w:r>
            <w:proofErr w:type="spellStart"/>
            <w:r>
              <w:rPr>
                <w:w w:val="110"/>
                <w:sz w:val="18"/>
                <w:szCs w:val="18"/>
              </w:rPr>
              <w:t>հաշվարկ</w:t>
            </w:r>
            <w:proofErr w:type="spellEnd"/>
            <w:r>
              <w:rPr>
                <w:w w:val="110"/>
                <w:sz w:val="18"/>
                <w:szCs w:val="18"/>
              </w:rPr>
              <w:t>։</w:t>
            </w:r>
          </w:p>
        </w:tc>
        <w:tc>
          <w:tcPr>
            <w:tcW w:w="2136" w:type="dxa"/>
          </w:tcPr>
          <w:p w14:paraId="54358615" w14:textId="77777777" w:rsidR="00CA734F" w:rsidRDefault="00CA734F" w:rsidP="00343C03">
            <w:pPr>
              <w:pStyle w:val="TableParagraph"/>
              <w:spacing w:before="32"/>
              <w:ind w:left="99"/>
              <w:rPr>
                <w:sz w:val="18"/>
                <w:szCs w:val="18"/>
              </w:rPr>
            </w:pPr>
            <w:r>
              <w:rPr>
                <w:w w:val="120"/>
                <w:sz w:val="18"/>
                <w:szCs w:val="18"/>
              </w:rPr>
              <w:t xml:space="preserve">ՀՀ </w:t>
            </w:r>
            <w:proofErr w:type="spellStart"/>
            <w:r>
              <w:rPr>
                <w:w w:val="120"/>
                <w:sz w:val="18"/>
                <w:szCs w:val="18"/>
              </w:rPr>
              <w:t>աշխատանքային</w:t>
            </w:r>
            <w:proofErr w:type="spellEnd"/>
          </w:p>
          <w:p w14:paraId="2465BCAE" w14:textId="77777777" w:rsidR="00CA734F" w:rsidRDefault="00CA734F" w:rsidP="00343C03">
            <w:pPr>
              <w:pStyle w:val="TableParagraph"/>
              <w:spacing w:before="4" w:line="250" w:lineRule="atLeast"/>
              <w:ind w:left="99" w:right="149"/>
              <w:rPr>
                <w:sz w:val="18"/>
                <w:szCs w:val="18"/>
              </w:rPr>
            </w:pP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143, </w:t>
            </w:r>
            <w:proofErr w:type="spellStart"/>
            <w:r>
              <w:rPr>
                <w:w w:val="120"/>
                <w:sz w:val="18"/>
                <w:szCs w:val="18"/>
              </w:rPr>
              <w:t>մաս</w:t>
            </w:r>
            <w:proofErr w:type="spellEnd"/>
            <w:r>
              <w:rPr>
                <w:w w:val="120"/>
                <w:sz w:val="18"/>
                <w:szCs w:val="18"/>
              </w:rPr>
              <w:t xml:space="preserve"> 1.1</w:t>
            </w:r>
          </w:p>
        </w:tc>
        <w:tc>
          <w:tcPr>
            <w:tcW w:w="533" w:type="dxa"/>
          </w:tcPr>
          <w:p w14:paraId="6E042C03" w14:textId="77777777" w:rsidR="00CA734F" w:rsidRDefault="00CA734F" w:rsidP="00343C03">
            <w:pPr>
              <w:pStyle w:val="TableParagraph"/>
              <w:rPr>
                <w:sz w:val="18"/>
              </w:rPr>
            </w:pPr>
          </w:p>
        </w:tc>
        <w:tc>
          <w:tcPr>
            <w:tcW w:w="670" w:type="dxa"/>
          </w:tcPr>
          <w:p w14:paraId="31194FE6" w14:textId="77777777" w:rsidR="00CA734F" w:rsidRDefault="00CA734F" w:rsidP="00343C03">
            <w:pPr>
              <w:pStyle w:val="TableParagraph"/>
              <w:rPr>
                <w:sz w:val="18"/>
              </w:rPr>
            </w:pPr>
          </w:p>
        </w:tc>
        <w:tc>
          <w:tcPr>
            <w:tcW w:w="668" w:type="dxa"/>
          </w:tcPr>
          <w:p w14:paraId="331AF81B" w14:textId="77777777" w:rsidR="00CA734F" w:rsidRDefault="00CA734F" w:rsidP="00343C03">
            <w:pPr>
              <w:pStyle w:val="TableParagraph"/>
              <w:rPr>
                <w:sz w:val="18"/>
              </w:rPr>
            </w:pPr>
          </w:p>
        </w:tc>
        <w:tc>
          <w:tcPr>
            <w:tcW w:w="669" w:type="dxa"/>
          </w:tcPr>
          <w:p w14:paraId="2CACFD93"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0388BB1C" w14:textId="77777777" w:rsidR="00CA734F" w:rsidRDefault="00CA734F" w:rsidP="00343C03">
            <w:pPr>
              <w:pStyle w:val="TableParagraph"/>
              <w:spacing w:before="27"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2F7ED852" w14:textId="77777777" w:rsidR="00CA734F" w:rsidRDefault="00CA734F" w:rsidP="00343C03">
            <w:pPr>
              <w:pStyle w:val="TableParagraph"/>
              <w:rPr>
                <w:sz w:val="18"/>
              </w:rPr>
            </w:pPr>
          </w:p>
        </w:tc>
      </w:tr>
      <w:tr w:rsidR="00CA734F" w14:paraId="1F2268E5" w14:textId="77777777" w:rsidTr="00343C03">
        <w:trPr>
          <w:trHeight w:val="505"/>
        </w:trPr>
        <w:tc>
          <w:tcPr>
            <w:tcW w:w="838" w:type="dxa"/>
          </w:tcPr>
          <w:p w14:paraId="44BC55DA" w14:textId="77777777" w:rsidR="00CA734F" w:rsidRDefault="00CA734F" w:rsidP="00343C03">
            <w:pPr>
              <w:pStyle w:val="TableParagraph"/>
              <w:spacing w:before="28"/>
              <w:ind w:left="292"/>
              <w:rPr>
                <w:sz w:val="18"/>
              </w:rPr>
            </w:pPr>
            <w:r>
              <w:rPr>
                <w:w w:val="110"/>
                <w:sz w:val="18"/>
              </w:rPr>
              <w:t>28.</w:t>
            </w:r>
          </w:p>
        </w:tc>
        <w:tc>
          <w:tcPr>
            <w:tcW w:w="4966" w:type="dxa"/>
          </w:tcPr>
          <w:p w14:paraId="08366CC8" w14:textId="77777777" w:rsidR="00CA734F" w:rsidRDefault="00CA734F" w:rsidP="00343C03">
            <w:pPr>
              <w:pStyle w:val="TableParagraph"/>
              <w:spacing w:before="28"/>
              <w:ind w:left="102"/>
              <w:rPr>
                <w:sz w:val="18"/>
                <w:szCs w:val="18"/>
              </w:rPr>
            </w:pPr>
            <w:proofErr w:type="spellStart"/>
            <w:r>
              <w:rPr>
                <w:w w:val="115"/>
                <w:sz w:val="18"/>
                <w:szCs w:val="18"/>
              </w:rPr>
              <w:t>Մինչև</w:t>
            </w:r>
            <w:proofErr w:type="spellEnd"/>
            <w:r>
              <w:rPr>
                <w:w w:val="115"/>
                <w:sz w:val="18"/>
                <w:szCs w:val="18"/>
              </w:rPr>
              <w:t xml:space="preserve"> 16 </w:t>
            </w:r>
            <w:proofErr w:type="spellStart"/>
            <w:r>
              <w:rPr>
                <w:w w:val="115"/>
                <w:sz w:val="18"/>
                <w:szCs w:val="18"/>
              </w:rPr>
              <w:t>տարեկան</w:t>
            </w:r>
            <w:proofErr w:type="spellEnd"/>
            <w:r>
              <w:rPr>
                <w:w w:val="115"/>
                <w:sz w:val="18"/>
                <w:szCs w:val="18"/>
              </w:rPr>
              <w:t xml:space="preserve"> </w:t>
            </w:r>
            <w:proofErr w:type="spellStart"/>
            <w:r>
              <w:rPr>
                <w:w w:val="115"/>
                <w:sz w:val="18"/>
                <w:szCs w:val="18"/>
              </w:rPr>
              <w:t>աշխատողները</w:t>
            </w:r>
            <w:proofErr w:type="spellEnd"/>
            <w:r>
              <w:rPr>
                <w:w w:val="115"/>
                <w:sz w:val="18"/>
                <w:szCs w:val="18"/>
              </w:rPr>
              <w:t xml:space="preserve"> </w:t>
            </w:r>
            <w:proofErr w:type="spellStart"/>
            <w:r>
              <w:rPr>
                <w:w w:val="115"/>
                <w:sz w:val="18"/>
                <w:szCs w:val="18"/>
              </w:rPr>
              <w:t>չեն</w:t>
            </w:r>
            <w:proofErr w:type="spellEnd"/>
            <w:r>
              <w:rPr>
                <w:w w:val="115"/>
                <w:sz w:val="18"/>
                <w:szCs w:val="18"/>
              </w:rPr>
              <w:t xml:space="preserve"> </w:t>
            </w:r>
            <w:proofErr w:type="spellStart"/>
            <w:r>
              <w:rPr>
                <w:w w:val="115"/>
                <w:sz w:val="18"/>
                <w:szCs w:val="18"/>
              </w:rPr>
              <w:t>ներգրավվում</w:t>
            </w:r>
            <w:proofErr w:type="spellEnd"/>
            <w:r>
              <w:rPr>
                <w:w w:val="115"/>
                <w:sz w:val="18"/>
                <w:szCs w:val="18"/>
              </w:rPr>
              <w:t>՝</w:t>
            </w:r>
          </w:p>
        </w:tc>
        <w:tc>
          <w:tcPr>
            <w:tcW w:w="2136" w:type="dxa"/>
            <w:shd w:val="clear" w:color="auto" w:fill="D8D8D8"/>
          </w:tcPr>
          <w:p w14:paraId="2AF7ED4E" w14:textId="77777777" w:rsidR="00CA734F" w:rsidRDefault="00CA734F" w:rsidP="00343C03">
            <w:pPr>
              <w:pStyle w:val="TableParagraph"/>
              <w:rPr>
                <w:sz w:val="18"/>
              </w:rPr>
            </w:pPr>
          </w:p>
        </w:tc>
        <w:tc>
          <w:tcPr>
            <w:tcW w:w="533" w:type="dxa"/>
            <w:shd w:val="clear" w:color="auto" w:fill="D8D8D8"/>
          </w:tcPr>
          <w:p w14:paraId="0457891B" w14:textId="77777777" w:rsidR="00CA734F" w:rsidRDefault="00CA734F" w:rsidP="00343C03">
            <w:pPr>
              <w:pStyle w:val="TableParagraph"/>
              <w:rPr>
                <w:sz w:val="18"/>
              </w:rPr>
            </w:pPr>
          </w:p>
        </w:tc>
        <w:tc>
          <w:tcPr>
            <w:tcW w:w="670" w:type="dxa"/>
            <w:shd w:val="clear" w:color="auto" w:fill="D8D8D8"/>
          </w:tcPr>
          <w:p w14:paraId="2D337407" w14:textId="77777777" w:rsidR="00CA734F" w:rsidRDefault="00CA734F" w:rsidP="00343C03">
            <w:pPr>
              <w:pStyle w:val="TableParagraph"/>
              <w:rPr>
                <w:sz w:val="18"/>
              </w:rPr>
            </w:pPr>
          </w:p>
        </w:tc>
        <w:tc>
          <w:tcPr>
            <w:tcW w:w="668" w:type="dxa"/>
            <w:shd w:val="clear" w:color="auto" w:fill="D8D8D8"/>
          </w:tcPr>
          <w:p w14:paraId="29F6F242" w14:textId="77777777" w:rsidR="00CA734F" w:rsidRDefault="00CA734F" w:rsidP="00343C03">
            <w:pPr>
              <w:pStyle w:val="TableParagraph"/>
              <w:rPr>
                <w:sz w:val="18"/>
              </w:rPr>
            </w:pPr>
          </w:p>
        </w:tc>
        <w:tc>
          <w:tcPr>
            <w:tcW w:w="669" w:type="dxa"/>
            <w:shd w:val="clear" w:color="auto" w:fill="D8D8D8"/>
          </w:tcPr>
          <w:p w14:paraId="01B88CEC" w14:textId="77777777" w:rsidR="00CA734F" w:rsidRDefault="00CA734F" w:rsidP="00343C03">
            <w:pPr>
              <w:pStyle w:val="TableParagraph"/>
              <w:rPr>
                <w:sz w:val="18"/>
              </w:rPr>
            </w:pPr>
          </w:p>
        </w:tc>
        <w:tc>
          <w:tcPr>
            <w:tcW w:w="2001" w:type="dxa"/>
            <w:shd w:val="clear" w:color="auto" w:fill="D8D8D8"/>
          </w:tcPr>
          <w:p w14:paraId="2002DD07" w14:textId="77777777" w:rsidR="00CA734F" w:rsidRDefault="00CA734F" w:rsidP="00343C03">
            <w:pPr>
              <w:pStyle w:val="TableParagraph"/>
              <w:rPr>
                <w:sz w:val="18"/>
              </w:rPr>
            </w:pPr>
          </w:p>
        </w:tc>
        <w:tc>
          <w:tcPr>
            <w:tcW w:w="2002" w:type="dxa"/>
            <w:shd w:val="clear" w:color="auto" w:fill="D8D8D8"/>
          </w:tcPr>
          <w:p w14:paraId="28E61E3A" w14:textId="77777777" w:rsidR="00CA734F" w:rsidRDefault="00CA734F" w:rsidP="00343C03">
            <w:pPr>
              <w:pStyle w:val="TableParagraph"/>
              <w:rPr>
                <w:sz w:val="18"/>
              </w:rPr>
            </w:pPr>
          </w:p>
        </w:tc>
      </w:tr>
      <w:tr w:rsidR="00CA734F" w14:paraId="09D291C0" w14:textId="77777777" w:rsidTr="00343C03">
        <w:trPr>
          <w:trHeight w:val="888"/>
        </w:trPr>
        <w:tc>
          <w:tcPr>
            <w:tcW w:w="838" w:type="dxa"/>
            <w:tcBorders>
              <w:bottom w:val="nil"/>
            </w:tcBorders>
          </w:tcPr>
          <w:p w14:paraId="061EDA28" w14:textId="77777777" w:rsidR="00CA734F" w:rsidRDefault="00CA734F" w:rsidP="00343C03">
            <w:pPr>
              <w:pStyle w:val="TableParagraph"/>
              <w:spacing w:before="31"/>
              <w:ind w:left="259"/>
              <w:rPr>
                <w:sz w:val="18"/>
              </w:rPr>
            </w:pPr>
            <w:r>
              <w:rPr>
                <w:sz w:val="18"/>
              </w:rPr>
              <w:t>28.1</w:t>
            </w:r>
          </w:p>
        </w:tc>
        <w:tc>
          <w:tcPr>
            <w:tcW w:w="4966" w:type="dxa"/>
            <w:tcBorders>
              <w:bottom w:val="nil"/>
            </w:tcBorders>
          </w:tcPr>
          <w:p w14:paraId="68A3F683" w14:textId="77777777" w:rsidR="00CA734F" w:rsidRDefault="00CA734F" w:rsidP="00343C03">
            <w:pPr>
              <w:pStyle w:val="TableParagraph"/>
              <w:spacing w:before="31" w:line="295" w:lineRule="auto"/>
              <w:ind w:left="102" w:right="182"/>
              <w:rPr>
                <w:sz w:val="18"/>
                <w:szCs w:val="18"/>
              </w:rPr>
            </w:pPr>
            <w:proofErr w:type="spellStart"/>
            <w:r>
              <w:rPr>
                <w:w w:val="110"/>
                <w:sz w:val="18"/>
                <w:szCs w:val="18"/>
              </w:rPr>
              <w:t>ալկոհոլային</w:t>
            </w:r>
            <w:proofErr w:type="spellEnd"/>
            <w:r>
              <w:rPr>
                <w:w w:val="110"/>
                <w:sz w:val="18"/>
                <w:szCs w:val="18"/>
              </w:rPr>
              <w:t xml:space="preserve"> </w:t>
            </w:r>
            <w:proofErr w:type="spellStart"/>
            <w:r>
              <w:rPr>
                <w:w w:val="110"/>
                <w:sz w:val="18"/>
                <w:szCs w:val="18"/>
              </w:rPr>
              <w:t>խմիչքների</w:t>
            </w:r>
            <w:proofErr w:type="spellEnd"/>
            <w:r>
              <w:rPr>
                <w:w w:val="110"/>
                <w:sz w:val="18"/>
                <w:szCs w:val="18"/>
              </w:rPr>
              <w:t xml:space="preserve"> </w:t>
            </w:r>
            <w:proofErr w:type="spellStart"/>
            <w:r>
              <w:rPr>
                <w:w w:val="110"/>
                <w:sz w:val="18"/>
                <w:szCs w:val="18"/>
              </w:rPr>
              <w:t>արտադրության</w:t>
            </w:r>
            <w:proofErr w:type="spellEnd"/>
            <w:r>
              <w:rPr>
                <w:w w:val="110"/>
                <w:sz w:val="18"/>
                <w:szCs w:val="18"/>
              </w:rPr>
              <w:t xml:space="preserve">, </w:t>
            </w:r>
            <w:proofErr w:type="spellStart"/>
            <w:r>
              <w:rPr>
                <w:w w:val="110"/>
                <w:sz w:val="18"/>
                <w:szCs w:val="18"/>
              </w:rPr>
              <w:t>օգտագործման</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իրացման</w:t>
            </w:r>
            <w:proofErr w:type="spellEnd"/>
            <w:r>
              <w:rPr>
                <w:w w:val="110"/>
                <w:sz w:val="18"/>
                <w:szCs w:val="18"/>
              </w:rPr>
              <w:t xml:space="preserve"> </w:t>
            </w:r>
            <w:proofErr w:type="spellStart"/>
            <w:r>
              <w:rPr>
                <w:w w:val="110"/>
                <w:sz w:val="18"/>
                <w:szCs w:val="18"/>
              </w:rPr>
              <w:t>աշխատանքներում</w:t>
            </w:r>
            <w:proofErr w:type="spellEnd"/>
            <w:r>
              <w:rPr>
                <w:w w:val="110"/>
                <w:sz w:val="18"/>
                <w:szCs w:val="18"/>
              </w:rPr>
              <w:t>.</w:t>
            </w:r>
          </w:p>
        </w:tc>
        <w:tc>
          <w:tcPr>
            <w:tcW w:w="2136" w:type="dxa"/>
            <w:tcBorders>
              <w:bottom w:val="nil"/>
            </w:tcBorders>
          </w:tcPr>
          <w:p w14:paraId="7534F274" w14:textId="77777777" w:rsidR="00CA734F" w:rsidRDefault="00CA734F" w:rsidP="00343C03">
            <w:pPr>
              <w:pStyle w:val="TableParagraph"/>
              <w:spacing w:before="35"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17, </w:t>
            </w:r>
            <w:proofErr w:type="spellStart"/>
            <w:r>
              <w:rPr>
                <w:w w:val="120"/>
                <w:sz w:val="18"/>
                <w:szCs w:val="18"/>
              </w:rPr>
              <w:t>մաս</w:t>
            </w:r>
            <w:proofErr w:type="spellEnd"/>
            <w:r>
              <w:rPr>
                <w:w w:val="120"/>
                <w:sz w:val="18"/>
                <w:szCs w:val="18"/>
              </w:rPr>
              <w:t xml:space="preserve"> 2.1</w:t>
            </w:r>
          </w:p>
        </w:tc>
        <w:tc>
          <w:tcPr>
            <w:tcW w:w="533" w:type="dxa"/>
            <w:vMerge w:val="restart"/>
          </w:tcPr>
          <w:p w14:paraId="0B463771" w14:textId="77777777" w:rsidR="00CA734F" w:rsidRDefault="00CA734F" w:rsidP="00343C03">
            <w:pPr>
              <w:pStyle w:val="TableParagraph"/>
              <w:rPr>
                <w:sz w:val="18"/>
              </w:rPr>
            </w:pPr>
          </w:p>
        </w:tc>
        <w:tc>
          <w:tcPr>
            <w:tcW w:w="670" w:type="dxa"/>
            <w:vMerge w:val="restart"/>
          </w:tcPr>
          <w:p w14:paraId="1FC9A1BA" w14:textId="77777777" w:rsidR="00CA734F" w:rsidRDefault="00CA734F" w:rsidP="00343C03">
            <w:pPr>
              <w:pStyle w:val="TableParagraph"/>
              <w:rPr>
                <w:sz w:val="18"/>
              </w:rPr>
            </w:pPr>
          </w:p>
        </w:tc>
        <w:tc>
          <w:tcPr>
            <w:tcW w:w="668" w:type="dxa"/>
            <w:vMerge w:val="restart"/>
          </w:tcPr>
          <w:p w14:paraId="154E0E7A" w14:textId="77777777" w:rsidR="00CA734F" w:rsidRDefault="00CA734F" w:rsidP="00343C03">
            <w:pPr>
              <w:pStyle w:val="TableParagraph"/>
              <w:rPr>
                <w:sz w:val="18"/>
              </w:rPr>
            </w:pPr>
          </w:p>
        </w:tc>
        <w:tc>
          <w:tcPr>
            <w:tcW w:w="669" w:type="dxa"/>
            <w:tcBorders>
              <w:bottom w:val="nil"/>
            </w:tcBorders>
          </w:tcPr>
          <w:p w14:paraId="6E8E10BF" w14:textId="77777777" w:rsidR="00CA734F" w:rsidRDefault="00CA734F" w:rsidP="00343C03">
            <w:pPr>
              <w:pStyle w:val="TableParagraph"/>
              <w:spacing w:before="31"/>
              <w:ind w:left="95" w:right="95"/>
              <w:jc w:val="center"/>
              <w:rPr>
                <w:sz w:val="18"/>
              </w:rPr>
            </w:pPr>
            <w:r>
              <w:rPr>
                <w:w w:val="115"/>
                <w:sz w:val="18"/>
              </w:rPr>
              <w:t>0,2</w:t>
            </w:r>
          </w:p>
        </w:tc>
        <w:tc>
          <w:tcPr>
            <w:tcW w:w="2001" w:type="dxa"/>
            <w:tcBorders>
              <w:bottom w:val="nil"/>
            </w:tcBorders>
          </w:tcPr>
          <w:p w14:paraId="5B255297" w14:textId="77777777" w:rsidR="00CA734F" w:rsidRDefault="00CA734F" w:rsidP="00343C03">
            <w:pPr>
              <w:pStyle w:val="TableParagraph"/>
              <w:spacing w:before="31"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vMerge w:val="restart"/>
          </w:tcPr>
          <w:p w14:paraId="41DE5794" w14:textId="77777777" w:rsidR="00CA734F" w:rsidRDefault="00CA734F" w:rsidP="00343C03">
            <w:pPr>
              <w:pStyle w:val="TableParagraph"/>
              <w:rPr>
                <w:sz w:val="18"/>
              </w:rPr>
            </w:pPr>
          </w:p>
        </w:tc>
      </w:tr>
      <w:tr w:rsidR="00CA734F" w14:paraId="5C01D972" w14:textId="77777777" w:rsidTr="00343C03">
        <w:trPr>
          <w:trHeight w:val="1126"/>
        </w:trPr>
        <w:tc>
          <w:tcPr>
            <w:tcW w:w="838" w:type="dxa"/>
            <w:tcBorders>
              <w:top w:val="nil"/>
            </w:tcBorders>
          </w:tcPr>
          <w:p w14:paraId="6E2E2314" w14:textId="77777777" w:rsidR="00CA734F" w:rsidRDefault="00CA734F" w:rsidP="00343C03">
            <w:pPr>
              <w:pStyle w:val="TableParagraph"/>
              <w:rPr>
                <w:sz w:val="18"/>
              </w:rPr>
            </w:pPr>
          </w:p>
        </w:tc>
        <w:tc>
          <w:tcPr>
            <w:tcW w:w="4966" w:type="dxa"/>
            <w:tcBorders>
              <w:top w:val="nil"/>
            </w:tcBorders>
          </w:tcPr>
          <w:p w14:paraId="7B04962C" w14:textId="77777777" w:rsidR="00CA734F" w:rsidRDefault="00CA734F" w:rsidP="00343C03">
            <w:pPr>
              <w:pStyle w:val="TableParagraph"/>
              <w:rPr>
                <w:sz w:val="18"/>
              </w:rPr>
            </w:pPr>
          </w:p>
        </w:tc>
        <w:tc>
          <w:tcPr>
            <w:tcW w:w="2136" w:type="dxa"/>
            <w:tcBorders>
              <w:top w:val="nil"/>
            </w:tcBorders>
          </w:tcPr>
          <w:p w14:paraId="7A020300" w14:textId="77777777" w:rsidR="00CA734F" w:rsidRDefault="00CA734F" w:rsidP="00343C03">
            <w:pPr>
              <w:pStyle w:val="TableParagraph"/>
              <w:spacing w:before="140" w:line="292" w:lineRule="auto"/>
              <w:ind w:left="99" w:right="149"/>
              <w:rPr>
                <w:sz w:val="18"/>
                <w:szCs w:val="18"/>
              </w:rPr>
            </w:pPr>
            <w:r>
              <w:rPr>
                <w:w w:val="110"/>
                <w:sz w:val="18"/>
                <w:szCs w:val="18"/>
              </w:rPr>
              <w:t>«</w:t>
            </w:r>
            <w:proofErr w:type="spellStart"/>
            <w:r>
              <w:rPr>
                <w:w w:val="110"/>
                <w:sz w:val="18"/>
                <w:szCs w:val="18"/>
              </w:rPr>
              <w:t>Երեխայի</w:t>
            </w:r>
            <w:proofErr w:type="spellEnd"/>
            <w:r>
              <w:rPr>
                <w:w w:val="110"/>
                <w:sz w:val="18"/>
                <w:szCs w:val="18"/>
              </w:rPr>
              <w:t xml:space="preserve"> </w:t>
            </w:r>
            <w:proofErr w:type="spellStart"/>
            <w:r>
              <w:rPr>
                <w:w w:val="110"/>
                <w:sz w:val="18"/>
                <w:szCs w:val="18"/>
              </w:rPr>
              <w:t>իրավունքների</w:t>
            </w:r>
            <w:proofErr w:type="spellEnd"/>
            <w:r>
              <w:rPr>
                <w:w w:val="110"/>
                <w:sz w:val="18"/>
                <w:szCs w:val="18"/>
              </w:rPr>
              <w:t xml:space="preserve"> </w:t>
            </w:r>
            <w:proofErr w:type="spellStart"/>
            <w:r>
              <w:rPr>
                <w:w w:val="110"/>
                <w:sz w:val="18"/>
                <w:szCs w:val="18"/>
              </w:rPr>
              <w:t>մասին</w:t>
            </w:r>
            <w:proofErr w:type="spellEnd"/>
            <w:r>
              <w:rPr>
                <w:w w:val="110"/>
                <w:sz w:val="18"/>
                <w:szCs w:val="18"/>
              </w:rPr>
              <w:t xml:space="preserve">» ՀՀ </w:t>
            </w:r>
            <w:proofErr w:type="spellStart"/>
            <w:r>
              <w:rPr>
                <w:w w:val="110"/>
                <w:sz w:val="18"/>
                <w:szCs w:val="18"/>
              </w:rPr>
              <w:t>օրենք</w:t>
            </w:r>
            <w:proofErr w:type="spellEnd"/>
            <w:r>
              <w:rPr>
                <w:w w:val="110"/>
                <w:sz w:val="18"/>
                <w:szCs w:val="18"/>
              </w:rPr>
              <w:t>,</w:t>
            </w:r>
          </w:p>
          <w:p w14:paraId="3A3A224B" w14:textId="77777777" w:rsidR="00CA734F" w:rsidRDefault="00CA734F" w:rsidP="00343C03">
            <w:pPr>
              <w:pStyle w:val="TableParagraph"/>
              <w:spacing w:before="3" w:line="205" w:lineRule="exact"/>
              <w:ind w:left="99"/>
              <w:rPr>
                <w:sz w:val="18"/>
                <w:szCs w:val="18"/>
              </w:rPr>
            </w:pPr>
            <w:proofErr w:type="spellStart"/>
            <w:r>
              <w:rPr>
                <w:w w:val="110"/>
                <w:sz w:val="18"/>
                <w:szCs w:val="18"/>
              </w:rPr>
              <w:t>հոդված</w:t>
            </w:r>
            <w:proofErr w:type="spellEnd"/>
            <w:r>
              <w:rPr>
                <w:w w:val="110"/>
                <w:sz w:val="18"/>
                <w:szCs w:val="18"/>
              </w:rPr>
              <w:t xml:space="preserve"> 19</w:t>
            </w:r>
          </w:p>
        </w:tc>
        <w:tc>
          <w:tcPr>
            <w:tcW w:w="533" w:type="dxa"/>
            <w:vMerge/>
            <w:tcBorders>
              <w:top w:val="nil"/>
            </w:tcBorders>
          </w:tcPr>
          <w:p w14:paraId="6342647F" w14:textId="77777777" w:rsidR="00CA734F" w:rsidRDefault="00CA734F" w:rsidP="00343C03">
            <w:pPr>
              <w:rPr>
                <w:sz w:val="2"/>
                <w:szCs w:val="2"/>
              </w:rPr>
            </w:pPr>
          </w:p>
        </w:tc>
        <w:tc>
          <w:tcPr>
            <w:tcW w:w="670" w:type="dxa"/>
            <w:vMerge/>
            <w:tcBorders>
              <w:top w:val="nil"/>
            </w:tcBorders>
          </w:tcPr>
          <w:p w14:paraId="05164065" w14:textId="77777777" w:rsidR="00CA734F" w:rsidRDefault="00CA734F" w:rsidP="00343C03">
            <w:pPr>
              <w:rPr>
                <w:sz w:val="2"/>
                <w:szCs w:val="2"/>
              </w:rPr>
            </w:pPr>
          </w:p>
        </w:tc>
        <w:tc>
          <w:tcPr>
            <w:tcW w:w="668" w:type="dxa"/>
            <w:vMerge/>
            <w:tcBorders>
              <w:top w:val="nil"/>
            </w:tcBorders>
          </w:tcPr>
          <w:p w14:paraId="41B11784" w14:textId="77777777" w:rsidR="00CA734F" w:rsidRDefault="00CA734F" w:rsidP="00343C03">
            <w:pPr>
              <w:rPr>
                <w:sz w:val="2"/>
                <w:szCs w:val="2"/>
              </w:rPr>
            </w:pPr>
          </w:p>
        </w:tc>
        <w:tc>
          <w:tcPr>
            <w:tcW w:w="669" w:type="dxa"/>
            <w:tcBorders>
              <w:top w:val="nil"/>
            </w:tcBorders>
          </w:tcPr>
          <w:p w14:paraId="41DFFEF7" w14:textId="77777777" w:rsidR="00CA734F" w:rsidRDefault="00CA734F" w:rsidP="00343C03">
            <w:pPr>
              <w:pStyle w:val="TableParagraph"/>
              <w:rPr>
                <w:sz w:val="18"/>
              </w:rPr>
            </w:pPr>
          </w:p>
        </w:tc>
        <w:tc>
          <w:tcPr>
            <w:tcW w:w="2001" w:type="dxa"/>
            <w:tcBorders>
              <w:top w:val="nil"/>
            </w:tcBorders>
          </w:tcPr>
          <w:p w14:paraId="494525AB" w14:textId="77777777" w:rsidR="00CA734F" w:rsidRDefault="00CA734F" w:rsidP="00343C03">
            <w:pPr>
              <w:pStyle w:val="TableParagraph"/>
              <w:rPr>
                <w:sz w:val="18"/>
              </w:rPr>
            </w:pPr>
          </w:p>
        </w:tc>
        <w:tc>
          <w:tcPr>
            <w:tcW w:w="2002" w:type="dxa"/>
            <w:vMerge/>
            <w:tcBorders>
              <w:top w:val="nil"/>
            </w:tcBorders>
          </w:tcPr>
          <w:p w14:paraId="7CC2E616" w14:textId="77777777" w:rsidR="00CA734F" w:rsidRDefault="00CA734F" w:rsidP="00343C03">
            <w:pPr>
              <w:rPr>
                <w:sz w:val="2"/>
                <w:szCs w:val="2"/>
              </w:rPr>
            </w:pPr>
          </w:p>
        </w:tc>
      </w:tr>
      <w:tr w:rsidR="00CA734F" w14:paraId="430D91C2" w14:textId="77777777" w:rsidTr="00343C03">
        <w:trPr>
          <w:trHeight w:val="256"/>
        </w:trPr>
        <w:tc>
          <w:tcPr>
            <w:tcW w:w="838" w:type="dxa"/>
            <w:tcBorders>
              <w:bottom w:val="nil"/>
            </w:tcBorders>
          </w:tcPr>
          <w:p w14:paraId="4DFFC334" w14:textId="77777777" w:rsidR="00CA734F" w:rsidRDefault="00CA734F" w:rsidP="00343C03">
            <w:pPr>
              <w:pStyle w:val="TableParagraph"/>
              <w:spacing w:before="28"/>
              <w:ind w:left="246"/>
              <w:rPr>
                <w:sz w:val="18"/>
              </w:rPr>
            </w:pPr>
            <w:r>
              <w:rPr>
                <w:w w:val="110"/>
                <w:sz w:val="18"/>
              </w:rPr>
              <w:t>28.2</w:t>
            </w:r>
          </w:p>
        </w:tc>
        <w:tc>
          <w:tcPr>
            <w:tcW w:w="4966" w:type="dxa"/>
            <w:tcBorders>
              <w:bottom w:val="nil"/>
            </w:tcBorders>
          </w:tcPr>
          <w:p w14:paraId="67F08518" w14:textId="77777777" w:rsidR="00CA734F" w:rsidRDefault="00CA734F" w:rsidP="00343C03">
            <w:pPr>
              <w:pStyle w:val="TableParagraph"/>
              <w:spacing w:before="28"/>
              <w:ind w:left="102"/>
              <w:rPr>
                <w:sz w:val="18"/>
                <w:szCs w:val="18"/>
              </w:rPr>
            </w:pPr>
            <w:proofErr w:type="spellStart"/>
            <w:r>
              <w:rPr>
                <w:w w:val="110"/>
                <w:sz w:val="18"/>
                <w:szCs w:val="18"/>
              </w:rPr>
              <w:t>թմրամիջոցների</w:t>
            </w:r>
            <w:proofErr w:type="spellEnd"/>
            <w:r>
              <w:rPr>
                <w:w w:val="110"/>
                <w:sz w:val="18"/>
                <w:szCs w:val="18"/>
              </w:rPr>
              <w:t xml:space="preserve"> և </w:t>
            </w:r>
            <w:proofErr w:type="spellStart"/>
            <w:r>
              <w:rPr>
                <w:w w:val="110"/>
                <w:sz w:val="18"/>
                <w:szCs w:val="18"/>
              </w:rPr>
              <w:t>հոգեմետ</w:t>
            </w:r>
            <w:proofErr w:type="spellEnd"/>
            <w:r>
              <w:rPr>
                <w:w w:val="110"/>
                <w:sz w:val="18"/>
                <w:szCs w:val="18"/>
              </w:rPr>
              <w:t xml:space="preserve"> </w:t>
            </w:r>
            <w:proofErr w:type="spellStart"/>
            <w:r>
              <w:rPr>
                <w:w w:val="110"/>
                <w:sz w:val="18"/>
                <w:szCs w:val="18"/>
              </w:rPr>
              <w:t>նյութերի</w:t>
            </w:r>
            <w:proofErr w:type="spellEnd"/>
          </w:p>
        </w:tc>
        <w:tc>
          <w:tcPr>
            <w:tcW w:w="2136" w:type="dxa"/>
            <w:tcBorders>
              <w:bottom w:val="nil"/>
            </w:tcBorders>
          </w:tcPr>
          <w:p w14:paraId="112ED671" w14:textId="77777777" w:rsidR="00CA734F" w:rsidRDefault="00CA734F" w:rsidP="00343C03">
            <w:pPr>
              <w:pStyle w:val="TableParagraph"/>
              <w:spacing w:before="31" w:line="206" w:lineRule="exact"/>
              <w:ind w:left="99"/>
              <w:rPr>
                <w:sz w:val="18"/>
                <w:szCs w:val="18"/>
              </w:rPr>
            </w:pPr>
            <w:r>
              <w:rPr>
                <w:w w:val="120"/>
                <w:sz w:val="18"/>
                <w:szCs w:val="18"/>
              </w:rPr>
              <w:t xml:space="preserve">ՀՀ </w:t>
            </w:r>
            <w:proofErr w:type="spellStart"/>
            <w:r>
              <w:rPr>
                <w:w w:val="120"/>
                <w:sz w:val="18"/>
                <w:szCs w:val="18"/>
              </w:rPr>
              <w:t>աշխատանքային</w:t>
            </w:r>
            <w:proofErr w:type="spellEnd"/>
          </w:p>
        </w:tc>
        <w:tc>
          <w:tcPr>
            <w:tcW w:w="533" w:type="dxa"/>
            <w:vMerge w:val="restart"/>
          </w:tcPr>
          <w:p w14:paraId="4CE57608" w14:textId="77777777" w:rsidR="00CA734F" w:rsidRDefault="00CA734F" w:rsidP="00343C03">
            <w:pPr>
              <w:pStyle w:val="TableParagraph"/>
              <w:rPr>
                <w:sz w:val="18"/>
              </w:rPr>
            </w:pPr>
          </w:p>
        </w:tc>
        <w:tc>
          <w:tcPr>
            <w:tcW w:w="670" w:type="dxa"/>
            <w:vMerge w:val="restart"/>
          </w:tcPr>
          <w:p w14:paraId="19EDE79A" w14:textId="77777777" w:rsidR="00CA734F" w:rsidRDefault="00CA734F" w:rsidP="00343C03">
            <w:pPr>
              <w:pStyle w:val="TableParagraph"/>
              <w:rPr>
                <w:sz w:val="18"/>
              </w:rPr>
            </w:pPr>
          </w:p>
        </w:tc>
        <w:tc>
          <w:tcPr>
            <w:tcW w:w="668" w:type="dxa"/>
            <w:vMerge w:val="restart"/>
          </w:tcPr>
          <w:p w14:paraId="56DAB87D" w14:textId="77777777" w:rsidR="00CA734F" w:rsidRDefault="00CA734F" w:rsidP="00343C03">
            <w:pPr>
              <w:pStyle w:val="TableParagraph"/>
              <w:rPr>
                <w:sz w:val="18"/>
              </w:rPr>
            </w:pPr>
          </w:p>
        </w:tc>
        <w:tc>
          <w:tcPr>
            <w:tcW w:w="669" w:type="dxa"/>
            <w:tcBorders>
              <w:bottom w:val="nil"/>
            </w:tcBorders>
          </w:tcPr>
          <w:p w14:paraId="1FE4806F" w14:textId="77777777" w:rsidR="00CA734F" w:rsidRDefault="00CA734F" w:rsidP="00343C03">
            <w:pPr>
              <w:pStyle w:val="TableParagraph"/>
              <w:spacing w:before="28"/>
              <w:ind w:left="95" w:right="95"/>
              <w:jc w:val="center"/>
              <w:rPr>
                <w:sz w:val="18"/>
              </w:rPr>
            </w:pPr>
            <w:r>
              <w:rPr>
                <w:w w:val="115"/>
                <w:sz w:val="18"/>
              </w:rPr>
              <w:t>0,2</w:t>
            </w:r>
          </w:p>
        </w:tc>
        <w:tc>
          <w:tcPr>
            <w:tcW w:w="2001" w:type="dxa"/>
            <w:tcBorders>
              <w:bottom w:val="nil"/>
            </w:tcBorders>
          </w:tcPr>
          <w:p w14:paraId="1C1FE0D1" w14:textId="77777777" w:rsidR="00CA734F" w:rsidRDefault="00CA734F" w:rsidP="00343C03">
            <w:pPr>
              <w:pStyle w:val="TableParagraph"/>
              <w:spacing w:before="28"/>
              <w:ind w:left="98"/>
              <w:rPr>
                <w:sz w:val="18"/>
                <w:szCs w:val="18"/>
              </w:rPr>
            </w:pPr>
            <w:proofErr w:type="spellStart"/>
            <w:r>
              <w:rPr>
                <w:w w:val="110"/>
                <w:sz w:val="18"/>
                <w:szCs w:val="18"/>
              </w:rPr>
              <w:t>Տեսողական</w:t>
            </w:r>
            <w:proofErr w:type="spellEnd"/>
            <w:r>
              <w:rPr>
                <w:w w:val="110"/>
                <w:sz w:val="18"/>
                <w:szCs w:val="18"/>
              </w:rPr>
              <w:t>,</w:t>
            </w:r>
          </w:p>
        </w:tc>
        <w:tc>
          <w:tcPr>
            <w:tcW w:w="2002" w:type="dxa"/>
            <w:vMerge w:val="restart"/>
          </w:tcPr>
          <w:p w14:paraId="0E007823" w14:textId="77777777" w:rsidR="00CA734F" w:rsidRDefault="00CA734F" w:rsidP="00343C03">
            <w:pPr>
              <w:pStyle w:val="TableParagraph"/>
              <w:rPr>
                <w:sz w:val="18"/>
              </w:rPr>
            </w:pPr>
          </w:p>
        </w:tc>
      </w:tr>
      <w:tr w:rsidR="00CA734F" w14:paraId="58D6F366" w14:textId="77777777" w:rsidTr="00343C03">
        <w:trPr>
          <w:trHeight w:val="243"/>
        </w:trPr>
        <w:tc>
          <w:tcPr>
            <w:tcW w:w="838" w:type="dxa"/>
            <w:tcBorders>
              <w:top w:val="nil"/>
              <w:bottom w:val="nil"/>
            </w:tcBorders>
          </w:tcPr>
          <w:p w14:paraId="7A9D9E68" w14:textId="77777777" w:rsidR="00CA734F" w:rsidRDefault="00CA734F" w:rsidP="00343C03">
            <w:pPr>
              <w:pStyle w:val="TableParagraph"/>
              <w:rPr>
                <w:sz w:val="16"/>
              </w:rPr>
            </w:pPr>
          </w:p>
        </w:tc>
        <w:tc>
          <w:tcPr>
            <w:tcW w:w="4966" w:type="dxa"/>
            <w:tcBorders>
              <w:top w:val="nil"/>
              <w:bottom w:val="nil"/>
            </w:tcBorders>
          </w:tcPr>
          <w:p w14:paraId="0BD3014F" w14:textId="77777777" w:rsidR="00CA734F" w:rsidRDefault="00CA734F" w:rsidP="00343C03">
            <w:pPr>
              <w:pStyle w:val="TableParagraph"/>
              <w:spacing w:before="16"/>
              <w:ind w:left="102"/>
              <w:rPr>
                <w:sz w:val="18"/>
                <w:szCs w:val="18"/>
              </w:rPr>
            </w:pPr>
            <w:proofErr w:type="spellStart"/>
            <w:r>
              <w:rPr>
                <w:w w:val="110"/>
                <w:sz w:val="18"/>
                <w:szCs w:val="18"/>
              </w:rPr>
              <w:t>արտադրության</w:t>
            </w:r>
            <w:proofErr w:type="spellEnd"/>
            <w:r>
              <w:rPr>
                <w:w w:val="110"/>
                <w:sz w:val="18"/>
                <w:szCs w:val="18"/>
              </w:rPr>
              <w:t xml:space="preserve">, </w:t>
            </w:r>
            <w:proofErr w:type="spellStart"/>
            <w:r>
              <w:rPr>
                <w:w w:val="110"/>
                <w:sz w:val="18"/>
                <w:szCs w:val="18"/>
              </w:rPr>
              <w:t>օգտագործման</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իրացման</w:t>
            </w:r>
            <w:proofErr w:type="spellEnd"/>
          </w:p>
        </w:tc>
        <w:tc>
          <w:tcPr>
            <w:tcW w:w="2136" w:type="dxa"/>
            <w:tcBorders>
              <w:top w:val="nil"/>
              <w:bottom w:val="nil"/>
            </w:tcBorders>
          </w:tcPr>
          <w:p w14:paraId="38E5DB30" w14:textId="77777777" w:rsidR="00CA734F" w:rsidRDefault="00CA734F" w:rsidP="00343C03">
            <w:pPr>
              <w:pStyle w:val="TableParagraph"/>
              <w:spacing w:before="18" w:line="204" w:lineRule="exact"/>
              <w:ind w:left="99"/>
              <w:rPr>
                <w:sz w:val="18"/>
                <w:szCs w:val="18"/>
              </w:rPr>
            </w:pP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p>
        </w:tc>
        <w:tc>
          <w:tcPr>
            <w:tcW w:w="533" w:type="dxa"/>
            <w:vMerge/>
            <w:tcBorders>
              <w:top w:val="nil"/>
            </w:tcBorders>
          </w:tcPr>
          <w:p w14:paraId="65168FB6" w14:textId="77777777" w:rsidR="00CA734F" w:rsidRDefault="00CA734F" w:rsidP="00343C03">
            <w:pPr>
              <w:rPr>
                <w:sz w:val="2"/>
                <w:szCs w:val="2"/>
              </w:rPr>
            </w:pPr>
          </w:p>
        </w:tc>
        <w:tc>
          <w:tcPr>
            <w:tcW w:w="670" w:type="dxa"/>
            <w:vMerge/>
            <w:tcBorders>
              <w:top w:val="nil"/>
            </w:tcBorders>
          </w:tcPr>
          <w:p w14:paraId="2D9419B4" w14:textId="77777777" w:rsidR="00CA734F" w:rsidRDefault="00CA734F" w:rsidP="00343C03">
            <w:pPr>
              <w:rPr>
                <w:sz w:val="2"/>
                <w:szCs w:val="2"/>
              </w:rPr>
            </w:pPr>
          </w:p>
        </w:tc>
        <w:tc>
          <w:tcPr>
            <w:tcW w:w="668" w:type="dxa"/>
            <w:vMerge/>
            <w:tcBorders>
              <w:top w:val="nil"/>
            </w:tcBorders>
          </w:tcPr>
          <w:p w14:paraId="25AAC70A" w14:textId="77777777" w:rsidR="00CA734F" w:rsidRDefault="00CA734F" w:rsidP="00343C03">
            <w:pPr>
              <w:rPr>
                <w:sz w:val="2"/>
                <w:szCs w:val="2"/>
              </w:rPr>
            </w:pPr>
          </w:p>
        </w:tc>
        <w:tc>
          <w:tcPr>
            <w:tcW w:w="669" w:type="dxa"/>
            <w:tcBorders>
              <w:top w:val="nil"/>
              <w:bottom w:val="nil"/>
            </w:tcBorders>
          </w:tcPr>
          <w:p w14:paraId="23A28A66" w14:textId="77777777" w:rsidR="00CA734F" w:rsidRDefault="00CA734F" w:rsidP="00343C03">
            <w:pPr>
              <w:pStyle w:val="TableParagraph"/>
              <w:rPr>
                <w:sz w:val="16"/>
              </w:rPr>
            </w:pPr>
          </w:p>
        </w:tc>
        <w:tc>
          <w:tcPr>
            <w:tcW w:w="2001" w:type="dxa"/>
            <w:tcBorders>
              <w:top w:val="nil"/>
              <w:bottom w:val="nil"/>
            </w:tcBorders>
          </w:tcPr>
          <w:p w14:paraId="2DA434A3" w14:textId="77777777" w:rsidR="00CA734F" w:rsidRDefault="00CA734F" w:rsidP="00343C03">
            <w:pPr>
              <w:pStyle w:val="TableParagraph"/>
              <w:spacing w:before="16"/>
              <w:ind w:left="98"/>
              <w:rPr>
                <w:sz w:val="18"/>
                <w:szCs w:val="18"/>
              </w:rPr>
            </w:pPr>
            <w:proofErr w:type="spellStart"/>
            <w:r>
              <w:rPr>
                <w:w w:val="110"/>
                <w:sz w:val="18"/>
                <w:szCs w:val="18"/>
              </w:rPr>
              <w:t>փաստաթղթային</w:t>
            </w:r>
            <w:proofErr w:type="spellEnd"/>
          </w:p>
        </w:tc>
        <w:tc>
          <w:tcPr>
            <w:tcW w:w="2002" w:type="dxa"/>
            <w:vMerge/>
            <w:tcBorders>
              <w:top w:val="nil"/>
            </w:tcBorders>
          </w:tcPr>
          <w:p w14:paraId="0F8412EE" w14:textId="77777777" w:rsidR="00CA734F" w:rsidRDefault="00CA734F" w:rsidP="00343C03">
            <w:pPr>
              <w:rPr>
                <w:sz w:val="2"/>
                <w:szCs w:val="2"/>
              </w:rPr>
            </w:pPr>
          </w:p>
        </w:tc>
      </w:tr>
      <w:tr w:rsidR="00CA734F" w14:paraId="7F216E36" w14:textId="77777777" w:rsidTr="00343C03">
        <w:trPr>
          <w:trHeight w:val="239"/>
        </w:trPr>
        <w:tc>
          <w:tcPr>
            <w:tcW w:w="838" w:type="dxa"/>
            <w:tcBorders>
              <w:top w:val="nil"/>
              <w:bottom w:val="nil"/>
            </w:tcBorders>
          </w:tcPr>
          <w:p w14:paraId="49448012" w14:textId="77777777" w:rsidR="00CA734F" w:rsidRDefault="00CA734F" w:rsidP="00343C03">
            <w:pPr>
              <w:pStyle w:val="TableParagraph"/>
              <w:rPr>
                <w:sz w:val="16"/>
              </w:rPr>
            </w:pPr>
          </w:p>
        </w:tc>
        <w:tc>
          <w:tcPr>
            <w:tcW w:w="4966" w:type="dxa"/>
            <w:tcBorders>
              <w:top w:val="nil"/>
              <w:bottom w:val="nil"/>
            </w:tcBorders>
          </w:tcPr>
          <w:p w14:paraId="63F22195" w14:textId="77777777" w:rsidR="00CA734F" w:rsidRDefault="00CA734F" w:rsidP="00343C03">
            <w:pPr>
              <w:pStyle w:val="TableParagraph"/>
              <w:spacing w:before="15" w:line="204" w:lineRule="exact"/>
              <w:ind w:left="102"/>
              <w:rPr>
                <w:sz w:val="18"/>
                <w:szCs w:val="18"/>
              </w:rPr>
            </w:pPr>
            <w:proofErr w:type="spellStart"/>
            <w:r>
              <w:rPr>
                <w:w w:val="110"/>
                <w:sz w:val="18"/>
                <w:szCs w:val="18"/>
              </w:rPr>
              <w:t>աշխատանքներում</w:t>
            </w:r>
            <w:proofErr w:type="spellEnd"/>
            <w:r>
              <w:rPr>
                <w:w w:val="110"/>
                <w:sz w:val="18"/>
                <w:szCs w:val="18"/>
              </w:rPr>
              <w:t>.</w:t>
            </w:r>
          </w:p>
        </w:tc>
        <w:tc>
          <w:tcPr>
            <w:tcW w:w="2136" w:type="dxa"/>
            <w:tcBorders>
              <w:top w:val="nil"/>
              <w:bottom w:val="nil"/>
            </w:tcBorders>
          </w:tcPr>
          <w:p w14:paraId="5AFF324F" w14:textId="77777777" w:rsidR="00CA734F" w:rsidRDefault="00CA734F" w:rsidP="00343C03">
            <w:pPr>
              <w:pStyle w:val="TableParagraph"/>
              <w:spacing w:before="15" w:line="204" w:lineRule="exact"/>
              <w:ind w:left="99"/>
              <w:rPr>
                <w:sz w:val="18"/>
                <w:szCs w:val="18"/>
              </w:rPr>
            </w:pPr>
            <w:r>
              <w:rPr>
                <w:w w:val="120"/>
                <w:sz w:val="18"/>
                <w:szCs w:val="18"/>
              </w:rPr>
              <w:t xml:space="preserve">17, </w:t>
            </w:r>
            <w:proofErr w:type="spellStart"/>
            <w:r>
              <w:rPr>
                <w:w w:val="120"/>
                <w:sz w:val="18"/>
                <w:szCs w:val="18"/>
              </w:rPr>
              <w:t>մաս</w:t>
            </w:r>
            <w:proofErr w:type="spellEnd"/>
            <w:r>
              <w:rPr>
                <w:w w:val="120"/>
                <w:sz w:val="18"/>
                <w:szCs w:val="18"/>
              </w:rPr>
              <w:t xml:space="preserve"> 2.1,</w:t>
            </w:r>
          </w:p>
        </w:tc>
        <w:tc>
          <w:tcPr>
            <w:tcW w:w="533" w:type="dxa"/>
            <w:vMerge/>
            <w:tcBorders>
              <w:top w:val="nil"/>
            </w:tcBorders>
          </w:tcPr>
          <w:p w14:paraId="0B39F118" w14:textId="77777777" w:rsidR="00CA734F" w:rsidRDefault="00CA734F" w:rsidP="00343C03">
            <w:pPr>
              <w:rPr>
                <w:sz w:val="2"/>
                <w:szCs w:val="2"/>
              </w:rPr>
            </w:pPr>
          </w:p>
        </w:tc>
        <w:tc>
          <w:tcPr>
            <w:tcW w:w="670" w:type="dxa"/>
            <w:vMerge/>
            <w:tcBorders>
              <w:top w:val="nil"/>
            </w:tcBorders>
          </w:tcPr>
          <w:p w14:paraId="48E2EAE1" w14:textId="77777777" w:rsidR="00CA734F" w:rsidRDefault="00CA734F" w:rsidP="00343C03">
            <w:pPr>
              <w:rPr>
                <w:sz w:val="2"/>
                <w:szCs w:val="2"/>
              </w:rPr>
            </w:pPr>
          </w:p>
        </w:tc>
        <w:tc>
          <w:tcPr>
            <w:tcW w:w="668" w:type="dxa"/>
            <w:vMerge/>
            <w:tcBorders>
              <w:top w:val="nil"/>
            </w:tcBorders>
          </w:tcPr>
          <w:p w14:paraId="44598651" w14:textId="77777777" w:rsidR="00CA734F" w:rsidRDefault="00CA734F" w:rsidP="00343C03">
            <w:pPr>
              <w:rPr>
                <w:sz w:val="2"/>
                <w:szCs w:val="2"/>
              </w:rPr>
            </w:pPr>
          </w:p>
        </w:tc>
        <w:tc>
          <w:tcPr>
            <w:tcW w:w="669" w:type="dxa"/>
            <w:tcBorders>
              <w:top w:val="nil"/>
              <w:bottom w:val="nil"/>
            </w:tcBorders>
          </w:tcPr>
          <w:p w14:paraId="39829D54" w14:textId="77777777" w:rsidR="00CA734F" w:rsidRDefault="00CA734F" w:rsidP="00343C03">
            <w:pPr>
              <w:pStyle w:val="TableParagraph"/>
              <w:rPr>
                <w:sz w:val="16"/>
              </w:rPr>
            </w:pPr>
          </w:p>
        </w:tc>
        <w:tc>
          <w:tcPr>
            <w:tcW w:w="2001" w:type="dxa"/>
            <w:tcBorders>
              <w:top w:val="nil"/>
              <w:bottom w:val="nil"/>
            </w:tcBorders>
          </w:tcPr>
          <w:p w14:paraId="62DA796E" w14:textId="77777777" w:rsidR="00CA734F" w:rsidRDefault="00CA734F" w:rsidP="00343C03">
            <w:pPr>
              <w:pStyle w:val="TableParagraph"/>
              <w:rPr>
                <w:sz w:val="16"/>
              </w:rPr>
            </w:pPr>
          </w:p>
        </w:tc>
        <w:tc>
          <w:tcPr>
            <w:tcW w:w="2002" w:type="dxa"/>
            <w:vMerge/>
            <w:tcBorders>
              <w:top w:val="nil"/>
            </w:tcBorders>
          </w:tcPr>
          <w:p w14:paraId="72714999" w14:textId="77777777" w:rsidR="00CA734F" w:rsidRDefault="00CA734F" w:rsidP="00343C03">
            <w:pPr>
              <w:rPr>
                <w:sz w:val="2"/>
                <w:szCs w:val="2"/>
              </w:rPr>
            </w:pPr>
          </w:p>
        </w:tc>
      </w:tr>
      <w:tr w:rsidR="00CA734F" w14:paraId="23CCC3DB" w14:textId="77777777" w:rsidTr="00343C03">
        <w:trPr>
          <w:trHeight w:val="242"/>
        </w:trPr>
        <w:tc>
          <w:tcPr>
            <w:tcW w:w="838" w:type="dxa"/>
            <w:tcBorders>
              <w:top w:val="nil"/>
              <w:bottom w:val="nil"/>
            </w:tcBorders>
          </w:tcPr>
          <w:p w14:paraId="408E02BB" w14:textId="77777777" w:rsidR="00CA734F" w:rsidRDefault="00CA734F" w:rsidP="00343C03">
            <w:pPr>
              <w:pStyle w:val="TableParagraph"/>
              <w:rPr>
                <w:sz w:val="16"/>
              </w:rPr>
            </w:pPr>
          </w:p>
        </w:tc>
        <w:tc>
          <w:tcPr>
            <w:tcW w:w="4966" w:type="dxa"/>
            <w:tcBorders>
              <w:top w:val="nil"/>
              <w:bottom w:val="nil"/>
            </w:tcBorders>
          </w:tcPr>
          <w:p w14:paraId="230B962E" w14:textId="77777777" w:rsidR="00CA734F" w:rsidRDefault="00CA734F" w:rsidP="00343C03">
            <w:pPr>
              <w:pStyle w:val="TableParagraph"/>
              <w:rPr>
                <w:sz w:val="16"/>
              </w:rPr>
            </w:pPr>
          </w:p>
        </w:tc>
        <w:tc>
          <w:tcPr>
            <w:tcW w:w="2136" w:type="dxa"/>
            <w:tcBorders>
              <w:top w:val="nil"/>
              <w:bottom w:val="nil"/>
            </w:tcBorders>
          </w:tcPr>
          <w:p w14:paraId="0E8D18D0" w14:textId="77777777" w:rsidR="00CA734F" w:rsidRDefault="00CA734F" w:rsidP="00343C03">
            <w:pPr>
              <w:pStyle w:val="TableParagraph"/>
              <w:spacing w:before="15"/>
              <w:ind w:left="99"/>
              <w:rPr>
                <w:sz w:val="18"/>
                <w:szCs w:val="18"/>
              </w:rPr>
            </w:pPr>
            <w:r>
              <w:rPr>
                <w:w w:val="110"/>
                <w:sz w:val="18"/>
                <w:szCs w:val="18"/>
              </w:rPr>
              <w:t>«</w:t>
            </w:r>
            <w:proofErr w:type="spellStart"/>
            <w:r>
              <w:rPr>
                <w:w w:val="110"/>
                <w:sz w:val="18"/>
                <w:szCs w:val="18"/>
              </w:rPr>
              <w:t>Երեխայի</w:t>
            </w:r>
            <w:proofErr w:type="spellEnd"/>
          </w:p>
        </w:tc>
        <w:tc>
          <w:tcPr>
            <w:tcW w:w="533" w:type="dxa"/>
            <w:vMerge/>
            <w:tcBorders>
              <w:top w:val="nil"/>
            </w:tcBorders>
          </w:tcPr>
          <w:p w14:paraId="55FD9C95" w14:textId="77777777" w:rsidR="00CA734F" w:rsidRDefault="00CA734F" w:rsidP="00343C03">
            <w:pPr>
              <w:rPr>
                <w:sz w:val="2"/>
                <w:szCs w:val="2"/>
              </w:rPr>
            </w:pPr>
          </w:p>
        </w:tc>
        <w:tc>
          <w:tcPr>
            <w:tcW w:w="670" w:type="dxa"/>
            <w:vMerge/>
            <w:tcBorders>
              <w:top w:val="nil"/>
            </w:tcBorders>
          </w:tcPr>
          <w:p w14:paraId="7D6CE2BB" w14:textId="77777777" w:rsidR="00CA734F" w:rsidRDefault="00CA734F" w:rsidP="00343C03">
            <w:pPr>
              <w:rPr>
                <w:sz w:val="2"/>
                <w:szCs w:val="2"/>
              </w:rPr>
            </w:pPr>
          </w:p>
        </w:tc>
        <w:tc>
          <w:tcPr>
            <w:tcW w:w="668" w:type="dxa"/>
            <w:vMerge/>
            <w:tcBorders>
              <w:top w:val="nil"/>
            </w:tcBorders>
          </w:tcPr>
          <w:p w14:paraId="554321A2" w14:textId="77777777" w:rsidR="00CA734F" w:rsidRDefault="00CA734F" w:rsidP="00343C03">
            <w:pPr>
              <w:rPr>
                <w:sz w:val="2"/>
                <w:szCs w:val="2"/>
              </w:rPr>
            </w:pPr>
          </w:p>
        </w:tc>
        <w:tc>
          <w:tcPr>
            <w:tcW w:w="669" w:type="dxa"/>
            <w:tcBorders>
              <w:top w:val="nil"/>
              <w:bottom w:val="nil"/>
            </w:tcBorders>
          </w:tcPr>
          <w:p w14:paraId="0B6E2DE1" w14:textId="77777777" w:rsidR="00CA734F" w:rsidRDefault="00CA734F" w:rsidP="00343C03">
            <w:pPr>
              <w:pStyle w:val="TableParagraph"/>
              <w:rPr>
                <w:sz w:val="16"/>
              </w:rPr>
            </w:pPr>
          </w:p>
        </w:tc>
        <w:tc>
          <w:tcPr>
            <w:tcW w:w="2001" w:type="dxa"/>
            <w:tcBorders>
              <w:top w:val="nil"/>
              <w:bottom w:val="nil"/>
            </w:tcBorders>
          </w:tcPr>
          <w:p w14:paraId="1CE2C50A" w14:textId="77777777" w:rsidR="00CA734F" w:rsidRDefault="00CA734F" w:rsidP="00343C03">
            <w:pPr>
              <w:pStyle w:val="TableParagraph"/>
              <w:rPr>
                <w:sz w:val="16"/>
              </w:rPr>
            </w:pPr>
          </w:p>
        </w:tc>
        <w:tc>
          <w:tcPr>
            <w:tcW w:w="2002" w:type="dxa"/>
            <w:vMerge/>
            <w:tcBorders>
              <w:top w:val="nil"/>
            </w:tcBorders>
          </w:tcPr>
          <w:p w14:paraId="42ADE23B" w14:textId="77777777" w:rsidR="00CA734F" w:rsidRDefault="00CA734F" w:rsidP="00343C03">
            <w:pPr>
              <w:rPr>
                <w:sz w:val="2"/>
                <w:szCs w:val="2"/>
              </w:rPr>
            </w:pPr>
          </w:p>
        </w:tc>
      </w:tr>
      <w:tr w:rsidR="00CA734F" w14:paraId="3EB936AA" w14:textId="77777777" w:rsidTr="00343C03">
        <w:trPr>
          <w:trHeight w:val="244"/>
        </w:trPr>
        <w:tc>
          <w:tcPr>
            <w:tcW w:w="838" w:type="dxa"/>
            <w:tcBorders>
              <w:top w:val="nil"/>
              <w:bottom w:val="nil"/>
            </w:tcBorders>
          </w:tcPr>
          <w:p w14:paraId="01827AE9" w14:textId="77777777" w:rsidR="00CA734F" w:rsidRDefault="00CA734F" w:rsidP="00343C03">
            <w:pPr>
              <w:pStyle w:val="TableParagraph"/>
              <w:rPr>
                <w:sz w:val="16"/>
              </w:rPr>
            </w:pPr>
          </w:p>
        </w:tc>
        <w:tc>
          <w:tcPr>
            <w:tcW w:w="4966" w:type="dxa"/>
            <w:tcBorders>
              <w:top w:val="nil"/>
              <w:bottom w:val="nil"/>
            </w:tcBorders>
          </w:tcPr>
          <w:p w14:paraId="05B1E1AA" w14:textId="77777777" w:rsidR="00CA734F" w:rsidRDefault="00CA734F" w:rsidP="00343C03">
            <w:pPr>
              <w:pStyle w:val="TableParagraph"/>
              <w:rPr>
                <w:sz w:val="16"/>
              </w:rPr>
            </w:pPr>
          </w:p>
        </w:tc>
        <w:tc>
          <w:tcPr>
            <w:tcW w:w="2136" w:type="dxa"/>
            <w:tcBorders>
              <w:top w:val="nil"/>
              <w:bottom w:val="nil"/>
            </w:tcBorders>
          </w:tcPr>
          <w:p w14:paraId="142ADFE6" w14:textId="77777777" w:rsidR="00CA734F" w:rsidRDefault="00CA734F" w:rsidP="00343C03">
            <w:pPr>
              <w:pStyle w:val="TableParagraph"/>
              <w:spacing w:before="17"/>
              <w:ind w:left="99"/>
              <w:rPr>
                <w:sz w:val="18"/>
                <w:szCs w:val="18"/>
              </w:rPr>
            </w:pPr>
            <w:proofErr w:type="spellStart"/>
            <w:r>
              <w:rPr>
                <w:w w:val="110"/>
                <w:sz w:val="18"/>
                <w:szCs w:val="18"/>
              </w:rPr>
              <w:t>իրավունքների</w:t>
            </w:r>
            <w:proofErr w:type="spellEnd"/>
          </w:p>
        </w:tc>
        <w:tc>
          <w:tcPr>
            <w:tcW w:w="533" w:type="dxa"/>
            <w:vMerge/>
            <w:tcBorders>
              <w:top w:val="nil"/>
            </w:tcBorders>
          </w:tcPr>
          <w:p w14:paraId="4BDC2ED0" w14:textId="77777777" w:rsidR="00CA734F" w:rsidRDefault="00CA734F" w:rsidP="00343C03">
            <w:pPr>
              <w:rPr>
                <w:sz w:val="2"/>
                <w:szCs w:val="2"/>
              </w:rPr>
            </w:pPr>
          </w:p>
        </w:tc>
        <w:tc>
          <w:tcPr>
            <w:tcW w:w="670" w:type="dxa"/>
            <w:vMerge/>
            <w:tcBorders>
              <w:top w:val="nil"/>
            </w:tcBorders>
          </w:tcPr>
          <w:p w14:paraId="58FCBB3B" w14:textId="77777777" w:rsidR="00CA734F" w:rsidRDefault="00CA734F" w:rsidP="00343C03">
            <w:pPr>
              <w:rPr>
                <w:sz w:val="2"/>
                <w:szCs w:val="2"/>
              </w:rPr>
            </w:pPr>
          </w:p>
        </w:tc>
        <w:tc>
          <w:tcPr>
            <w:tcW w:w="668" w:type="dxa"/>
            <w:vMerge/>
            <w:tcBorders>
              <w:top w:val="nil"/>
            </w:tcBorders>
          </w:tcPr>
          <w:p w14:paraId="72A7B866" w14:textId="77777777" w:rsidR="00CA734F" w:rsidRDefault="00CA734F" w:rsidP="00343C03">
            <w:pPr>
              <w:rPr>
                <w:sz w:val="2"/>
                <w:szCs w:val="2"/>
              </w:rPr>
            </w:pPr>
          </w:p>
        </w:tc>
        <w:tc>
          <w:tcPr>
            <w:tcW w:w="669" w:type="dxa"/>
            <w:tcBorders>
              <w:top w:val="nil"/>
              <w:bottom w:val="nil"/>
            </w:tcBorders>
          </w:tcPr>
          <w:p w14:paraId="275A0576" w14:textId="77777777" w:rsidR="00CA734F" w:rsidRDefault="00CA734F" w:rsidP="00343C03">
            <w:pPr>
              <w:pStyle w:val="TableParagraph"/>
              <w:rPr>
                <w:sz w:val="16"/>
              </w:rPr>
            </w:pPr>
          </w:p>
        </w:tc>
        <w:tc>
          <w:tcPr>
            <w:tcW w:w="2001" w:type="dxa"/>
            <w:tcBorders>
              <w:top w:val="nil"/>
              <w:bottom w:val="nil"/>
            </w:tcBorders>
          </w:tcPr>
          <w:p w14:paraId="439042A1" w14:textId="77777777" w:rsidR="00CA734F" w:rsidRDefault="00CA734F" w:rsidP="00343C03">
            <w:pPr>
              <w:pStyle w:val="TableParagraph"/>
              <w:rPr>
                <w:sz w:val="16"/>
              </w:rPr>
            </w:pPr>
          </w:p>
        </w:tc>
        <w:tc>
          <w:tcPr>
            <w:tcW w:w="2002" w:type="dxa"/>
            <w:vMerge/>
            <w:tcBorders>
              <w:top w:val="nil"/>
            </w:tcBorders>
          </w:tcPr>
          <w:p w14:paraId="1058EE43" w14:textId="77777777" w:rsidR="00CA734F" w:rsidRDefault="00CA734F" w:rsidP="00343C03">
            <w:pPr>
              <w:rPr>
                <w:sz w:val="2"/>
                <w:szCs w:val="2"/>
              </w:rPr>
            </w:pPr>
          </w:p>
        </w:tc>
      </w:tr>
      <w:tr w:rsidR="00CA734F" w14:paraId="58F5F54E" w14:textId="77777777" w:rsidTr="00343C03">
        <w:trPr>
          <w:trHeight w:val="243"/>
        </w:trPr>
        <w:tc>
          <w:tcPr>
            <w:tcW w:w="838" w:type="dxa"/>
            <w:tcBorders>
              <w:top w:val="nil"/>
              <w:bottom w:val="nil"/>
            </w:tcBorders>
          </w:tcPr>
          <w:p w14:paraId="6272E5AE" w14:textId="77777777" w:rsidR="00CA734F" w:rsidRDefault="00CA734F" w:rsidP="00343C03">
            <w:pPr>
              <w:pStyle w:val="TableParagraph"/>
              <w:rPr>
                <w:sz w:val="16"/>
              </w:rPr>
            </w:pPr>
          </w:p>
        </w:tc>
        <w:tc>
          <w:tcPr>
            <w:tcW w:w="4966" w:type="dxa"/>
            <w:tcBorders>
              <w:top w:val="nil"/>
              <w:bottom w:val="nil"/>
            </w:tcBorders>
          </w:tcPr>
          <w:p w14:paraId="6CE240D0" w14:textId="77777777" w:rsidR="00CA734F" w:rsidRDefault="00CA734F" w:rsidP="00343C03">
            <w:pPr>
              <w:pStyle w:val="TableParagraph"/>
              <w:rPr>
                <w:sz w:val="16"/>
              </w:rPr>
            </w:pPr>
          </w:p>
        </w:tc>
        <w:tc>
          <w:tcPr>
            <w:tcW w:w="2136" w:type="dxa"/>
            <w:tcBorders>
              <w:top w:val="nil"/>
              <w:bottom w:val="nil"/>
            </w:tcBorders>
          </w:tcPr>
          <w:p w14:paraId="3EDD6E63" w14:textId="77777777" w:rsidR="00CA734F" w:rsidRDefault="00CA734F" w:rsidP="00343C03">
            <w:pPr>
              <w:pStyle w:val="TableParagraph"/>
              <w:spacing w:before="17" w:line="206" w:lineRule="exact"/>
              <w:ind w:left="99"/>
              <w:rPr>
                <w:sz w:val="18"/>
                <w:szCs w:val="18"/>
              </w:rPr>
            </w:pPr>
            <w:proofErr w:type="spellStart"/>
            <w:r>
              <w:rPr>
                <w:w w:val="115"/>
                <w:sz w:val="18"/>
                <w:szCs w:val="18"/>
              </w:rPr>
              <w:t>մասին</w:t>
            </w:r>
            <w:proofErr w:type="spellEnd"/>
            <w:r>
              <w:rPr>
                <w:w w:val="115"/>
                <w:sz w:val="18"/>
                <w:szCs w:val="18"/>
              </w:rPr>
              <w:t xml:space="preserve">» ՀՀ </w:t>
            </w:r>
            <w:proofErr w:type="spellStart"/>
            <w:r>
              <w:rPr>
                <w:w w:val="115"/>
                <w:sz w:val="18"/>
                <w:szCs w:val="18"/>
              </w:rPr>
              <w:t>օրենք</w:t>
            </w:r>
            <w:proofErr w:type="spellEnd"/>
            <w:r>
              <w:rPr>
                <w:w w:val="115"/>
                <w:sz w:val="18"/>
                <w:szCs w:val="18"/>
              </w:rPr>
              <w:t>,</w:t>
            </w:r>
          </w:p>
        </w:tc>
        <w:tc>
          <w:tcPr>
            <w:tcW w:w="533" w:type="dxa"/>
            <w:vMerge/>
            <w:tcBorders>
              <w:top w:val="nil"/>
            </w:tcBorders>
          </w:tcPr>
          <w:p w14:paraId="4FE0AB7F" w14:textId="77777777" w:rsidR="00CA734F" w:rsidRDefault="00CA734F" w:rsidP="00343C03">
            <w:pPr>
              <w:rPr>
                <w:sz w:val="2"/>
                <w:szCs w:val="2"/>
              </w:rPr>
            </w:pPr>
          </w:p>
        </w:tc>
        <w:tc>
          <w:tcPr>
            <w:tcW w:w="670" w:type="dxa"/>
            <w:vMerge/>
            <w:tcBorders>
              <w:top w:val="nil"/>
            </w:tcBorders>
          </w:tcPr>
          <w:p w14:paraId="792017AD" w14:textId="77777777" w:rsidR="00CA734F" w:rsidRDefault="00CA734F" w:rsidP="00343C03">
            <w:pPr>
              <w:rPr>
                <w:sz w:val="2"/>
                <w:szCs w:val="2"/>
              </w:rPr>
            </w:pPr>
          </w:p>
        </w:tc>
        <w:tc>
          <w:tcPr>
            <w:tcW w:w="668" w:type="dxa"/>
            <w:vMerge/>
            <w:tcBorders>
              <w:top w:val="nil"/>
            </w:tcBorders>
          </w:tcPr>
          <w:p w14:paraId="5F39414E" w14:textId="77777777" w:rsidR="00CA734F" w:rsidRDefault="00CA734F" w:rsidP="00343C03">
            <w:pPr>
              <w:rPr>
                <w:sz w:val="2"/>
                <w:szCs w:val="2"/>
              </w:rPr>
            </w:pPr>
          </w:p>
        </w:tc>
        <w:tc>
          <w:tcPr>
            <w:tcW w:w="669" w:type="dxa"/>
            <w:tcBorders>
              <w:top w:val="nil"/>
              <w:bottom w:val="nil"/>
            </w:tcBorders>
          </w:tcPr>
          <w:p w14:paraId="328B381C" w14:textId="77777777" w:rsidR="00CA734F" w:rsidRDefault="00CA734F" w:rsidP="00343C03">
            <w:pPr>
              <w:pStyle w:val="TableParagraph"/>
              <w:rPr>
                <w:sz w:val="16"/>
              </w:rPr>
            </w:pPr>
          </w:p>
        </w:tc>
        <w:tc>
          <w:tcPr>
            <w:tcW w:w="2001" w:type="dxa"/>
            <w:tcBorders>
              <w:top w:val="nil"/>
              <w:bottom w:val="nil"/>
            </w:tcBorders>
          </w:tcPr>
          <w:p w14:paraId="21F45DCB" w14:textId="77777777" w:rsidR="00CA734F" w:rsidRDefault="00CA734F" w:rsidP="00343C03">
            <w:pPr>
              <w:pStyle w:val="TableParagraph"/>
              <w:rPr>
                <w:sz w:val="16"/>
              </w:rPr>
            </w:pPr>
          </w:p>
        </w:tc>
        <w:tc>
          <w:tcPr>
            <w:tcW w:w="2002" w:type="dxa"/>
            <w:vMerge/>
            <w:tcBorders>
              <w:top w:val="nil"/>
            </w:tcBorders>
          </w:tcPr>
          <w:p w14:paraId="36BF037F" w14:textId="77777777" w:rsidR="00CA734F" w:rsidRDefault="00CA734F" w:rsidP="00343C03">
            <w:pPr>
              <w:rPr>
                <w:sz w:val="2"/>
                <w:szCs w:val="2"/>
              </w:rPr>
            </w:pPr>
          </w:p>
        </w:tc>
      </w:tr>
      <w:tr w:rsidR="00CA734F" w14:paraId="65188571" w14:textId="77777777" w:rsidTr="00343C03">
        <w:trPr>
          <w:trHeight w:val="244"/>
        </w:trPr>
        <w:tc>
          <w:tcPr>
            <w:tcW w:w="838" w:type="dxa"/>
            <w:tcBorders>
              <w:top w:val="nil"/>
            </w:tcBorders>
          </w:tcPr>
          <w:p w14:paraId="6ED086D4" w14:textId="77777777" w:rsidR="00CA734F" w:rsidRDefault="00CA734F" w:rsidP="00343C03">
            <w:pPr>
              <w:pStyle w:val="TableParagraph"/>
              <w:rPr>
                <w:sz w:val="16"/>
              </w:rPr>
            </w:pPr>
          </w:p>
        </w:tc>
        <w:tc>
          <w:tcPr>
            <w:tcW w:w="4966" w:type="dxa"/>
            <w:tcBorders>
              <w:top w:val="nil"/>
            </w:tcBorders>
          </w:tcPr>
          <w:p w14:paraId="50D15685" w14:textId="77777777" w:rsidR="00CA734F" w:rsidRDefault="00CA734F" w:rsidP="00343C03">
            <w:pPr>
              <w:pStyle w:val="TableParagraph"/>
              <w:rPr>
                <w:sz w:val="16"/>
              </w:rPr>
            </w:pPr>
          </w:p>
        </w:tc>
        <w:tc>
          <w:tcPr>
            <w:tcW w:w="2136" w:type="dxa"/>
            <w:tcBorders>
              <w:top w:val="nil"/>
            </w:tcBorders>
          </w:tcPr>
          <w:p w14:paraId="09F10E8D" w14:textId="77777777" w:rsidR="00CA734F" w:rsidRDefault="00CA734F" w:rsidP="00343C03">
            <w:pPr>
              <w:pStyle w:val="TableParagraph"/>
              <w:spacing w:before="16"/>
              <w:ind w:left="99"/>
              <w:rPr>
                <w:sz w:val="18"/>
                <w:szCs w:val="18"/>
              </w:rPr>
            </w:pPr>
            <w:proofErr w:type="spellStart"/>
            <w:r>
              <w:rPr>
                <w:w w:val="110"/>
                <w:sz w:val="18"/>
                <w:szCs w:val="18"/>
              </w:rPr>
              <w:t>հոդված</w:t>
            </w:r>
            <w:proofErr w:type="spellEnd"/>
            <w:r>
              <w:rPr>
                <w:w w:val="110"/>
                <w:sz w:val="18"/>
                <w:szCs w:val="18"/>
              </w:rPr>
              <w:t xml:space="preserve"> 19</w:t>
            </w:r>
          </w:p>
        </w:tc>
        <w:tc>
          <w:tcPr>
            <w:tcW w:w="533" w:type="dxa"/>
            <w:vMerge/>
            <w:tcBorders>
              <w:top w:val="nil"/>
            </w:tcBorders>
          </w:tcPr>
          <w:p w14:paraId="7FC7EFB7" w14:textId="77777777" w:rsidR="00CA734F" w:rsidRDefault="00CA734F" w:rsidP="00343C03">
            <w:pPr>
              <w:rPr>
                <w:sz w:val="2"/>
                <w:szCs w:val="2"/>
              </w:rPr>
            </w:pPr>
          </w:p>
        </w:tc>
        <w:tc>
          <w:tcPr>
            <w:tcW w:w="670" w:type="dxa"/>
            <w:vMerge/>
            <w:tcBorders>
              <w:top w:val="nil"/>
            </w:tcBorders>
          </w:tcPr>
          <w:p w14:paraId="34443E09" w14:textId="77777777" w:rsidR="00CA734F" w:rsidRDefault="00CA734F" w:rsidP="00343C03">
            <w:pPr>
              <w:rPr>
                <w:sz w:val="2"/>
                <w:szCs w:val="2"/>
              </w:rPr>
            </w:pPr>
          </w:p>
        </w:tc>
        <w:tc>
          <w:tcPr>
            <w:tcW w:w="668" w:type="dxa"/>
            <w:vMerge/>
            <w:tcBorders>
              <w:top w:val="nil"/>
            </w:tcBorders>
          </w:tcPr>
          <w:p w14:paraId="390CB12B" w14:textId="77777777" w:rsidR="00CA734F" w:rsidRDefault="00CA734F" w:rsidP="00343C03">
            <w:pPr>
              <w:rPr>
                <w:sz w:val="2"/>
                <w:szCs w:val="2"/>
              </w:rPr>
            </w:pPr>
          </w:p>
        </w:tc>
        <w:tc>
          <w:tcPr>
            <w:tcW w:w="669" w:type="dxa"/>
            <w:tcBorders>
              <w:top w:val="nil"/>
            </w:tcBorders>
          </w:tcPr>
          <w:p w14:paraId="36F5868E" w14:textId="77777777" w:rsidR="00CA734F" w:rsidRDefault="00CA734F" w:rsidP="00343C03">
            <w:pPr>
              <w:pStyle w:val="TableParagraph"/>
              <w:rPr>
                <w:sz w:val="16"/>
              </w:rPr>
            </w:pPr>
          </w:p>
        </w:tc>
        <w:tc>
          <w:tcPr>
            <w:tcW w:w="2001" w:type="dxa"/>
            <w:tcBorders>
              <w:top w:val="nil"/>
            </w:tcBorders>
          </w:tcPr>
          <w:p w14:paraId="0437B774" w14:textId="77777777" w:rsidR="00CA734F" w:rsidRDefault="00CA734F" w:rsidP="00343C03">
            <w:pPr>
              <w:pStyle w:val="TableParagraph"/>
              <w:rPr>
                <w:sz w:val="16"/>
              </w:rPr>
            </w:pPr>
          </w:p>
        </w:tc>
        <w:tc>
          <w:tcPr>
            <w:tcW w:w="2002" w:type="dxa"/>
            <w:vMerge/>
            <w:tcBorders>
              <w:top w:val="nil"/>
            </w:tcBorders>
          </w:tcPr>
          <w:p w14:paraId="688583A7" w14:textId="77777777" w:rsidR="00CA734F" w:rsidRDefault="00CA734F" w:rsidP="00343C03">
            <w:pPr>
              <w:rPr>
                <w:sz w:val="2"/>
                <w:szCs w:val="2"/>
              </w:rPr>
            </w:pPr>
          </w:p>
        </w:tc>
      </w:tr>
      <w:tr w:rsidR="00CA734F" w14:paraId="36AB0D4C" w14:textId="77777777" w:rsidTr="00343C03">
        <w:trPr>
          <w:trHeight w:val="885"/>
        </w:trPr>
        <w:tc>
          <w:tcPr>
            <w:tcW w:w="838" w:type="dxa"/>
            <w:tcBorders>
              <w:bottom w:val="nil"/>
            </w:tcBorders>
          </w:tcPr>
          <w:p w14:paraId="78C42FD7" w14:textId="77777777" w:rsidR="00CA734F" w:rsidRDefault="00CA734F" w:rsidP="00343C03">
            <w:pPr>
              <w:pStyle w:val="TableParagraph"/>
              <w:spacing w:before="28"/>
              <w:ind w:left="246"/>
              <w:rPr>
                <w:sz w:val="18"/>
              </w:rPr>
            </w:pPr>
            <w:r>
              <w:rPr>
                <w:w w:val="105"/>
                <w:sz w:val="18"/>
              </w:rPr>
              <w:t>28.3</w:t>
            </w:r>
          </w:p>
        </w:tc>
        <w:tc>
          <w:tcPr>
            <w:tcW w:w="4966" w:type="dxa"/>
            <w:tcBorders>
              <w:bottom w:val="nil"/>
            </w:tcBorders>
          </w:tcPr>
          <w:p w14:paraId="196C4B9C" w14:textId="77777777" w:rsidR="00CA734F" w:rsidRDefault="00CA734F" w:rsidP="00343C03">
            <w:pPr>
              <w:pStyle w:val="TableParagraph"/>
              <w:spacing w:before="28" w:line="292" w:lineRule="auto"/>
              <w:ind w:left="102" w:right="505" w:hanging="1"/>
              <w:rPr>
                <w:sz w:val="18"/>
                <w:szCs w:val="18"/>
              </w:rPr>
            </w:pPr>
            <w:proofErr w:type="spellStart"/>
            <w:r>
              <w:rPr>
                <w:w w:val="110"/>
                <w:sz w:val="18"/>
                <w:szCs w:val="18"/>
              </w:rPr>
              <w:t>ծխախոտի</w:t>
            </w:r>
            <w:proofErr w:type="spellEnd"/>
            <w:r>
              <w:rPr>
                <w:w w:val="110"/>
                <w:sz w:val="18"/>
                <w:szCs w:val="18"/>
              </w:rPr>
              <w:t xml:space="preserve"> </w:t>
            </w:r>
            <w:proofErr w:type="spellStart"/>
            <w:r>
              <w:rPr>
                <w:w w:val="110"/>
                <w:sz w:val="18"/>
                <w:szCs w:val="18"/>
              </w:rPr>
              <w:t>արտադրության</w:t>
            </w:r>
            <w:proofErr w:type="spellEnd"/>
            <w:r>
              <w:rPr>
                <w:w w:val="110"/>
                <w:sz w:val="18"/>
                <w:szCs w:val="18"/>
              </w:rPr>
              <w:t xml:space="preserve">, </w:t>
            </w:r>
            <w:proofErr w:type="spellStart"/>
            <w:r>
              <w:rPr>
                <w:w w:val="110"/>
                <w:sz w:val="18"/>
                <w:szCs w:val="18"/>
              </w:rPr>
              <w:t>օգտագործման</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իրացման</w:t>
            </w:r>
            <w:proofErr w:type="spellEnd"/>
            <w:r>
              <w:rPr>
                <w:w w:val="110"/>
                <w:sz w:val="18"/>
                <w:szCs w:val="18"/>
              </w:rPr>
              <w:t xml:space="preserve"> </w:t>
            </w:r>
            <w:proofErr w:type="spellStart"/>
            <w:r>
              <w:rPr>
                <w:w w:val="110"/>
                <w:sz w:val="18"/>
                <w:szCs w:val="18"/>
              </w:rPr>
              <w:t>աշխատանքներում</w:t>
            </w:r>
            <w:proofErr w:type="spellEnd"/>
            <w:r>
              <w:rPr>
                <w:w w:val="110"/>
                <w:sz w:val="18"/>
                <w:szCs w:val="18"/>
              </w:rPr>
              <w:t>.</w:t>
            </w:r>
          </w:p>
        </w:tc>
        <w:tc>
          <w:tcPr>
            <w:tcW w:w="2136" w:type="dxa"/>
            <w:tcBorders>
              <w:bottom w:val="nil"/>
            </w:tcBorders>
          </w:tcPr>
          <w:p w14:paraId="6A9D66ED" w14:textId="77777777" w:rsidR="00CA734F" w:rsidRDefault="00CA734F" w:rsidP="00343C03">
            <w:pPr>
              <w:pStyle w:val="TableParagraph"/>
              <w:spacing w:before="31"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17, </w:t>
            </w:r>
            <w:proofErr w:type="spellStart"/>
            <w:r>
              <w:rPr>
                <w:w w:val="120"/>
                <w:sz w:val="18"/>
                <w:szCs w:val="18"/>
              </w:rPr>
              <w:t>մաս</w:t>
            </w:r>
            <w:proofErr w:type="spellEnd"/>
            <w:r>
              <w:rPr>
                <w:w w:val="120"/>
                <w:sz w:val="18"/>
                <w:szCs w:val="18"/>
              </w:rPr>
              <w:t xml:space="preserve"> 2.1</w:t>
            </w:r>
          </w:p>
        </w:tc>
        <w:tc>
          <w:tcPr>
            <w:tcW w:w="533" w:type="dxa"/>
            <w:vMerge w:val="restart"/>
          </w:tcPr>
          <w:p w14:paraId="33828856" w14:textId="77777777" w:rsidR="00CA734F" w:rsidRDefault="00CA734F" w:rsidP="00343C03">
            <w:pPr>
              <w:pStyle w:val="TableParagraph"/>
              <w:rPr>
                <w:sz w:val="18"/>
              </w:rPr>
            </w:pPr>
          </w:p>
        </w:tc>
        <w:tc>
          <w:tcPr>
            <w:tcW w:w="670" w:type="dxa"/>
            <w:vMerge w:val="restart"/>
          </w:tcPr>
          <w:p w14:paraId="31B516D9" w14:textId="77777777" w:rsidR="00CA734F" w:rsidRDefault="00CA734F" w:rsidP="00343C03">
            <w:pPr>
              <w:pStyle w:val="TableParagraph"/>
              <w:rPr>
                <w:sz w:val="18"/>
              </w:rPr>
            </w:pPr>
          </w:p>
        </w:tc>
        <w:tc>
          <w:tcPr>
            <w:tcW w:w="668" w:type="dxa"/>
            <w:vMerge w:val="restart"/>
          </w:tcPr>
          <w:p w14:paraId="0B3A40E0" w14:textId="77777777" w:rsidR="00CA734F" w:rsidRDefault="00CA734F" w:rsidP="00343C03">
            <w:pPr>
              <w:pStyle w:val="TableParagraph"/>
              <w:rPr>
                <w:sz w:val="18"/>
              </w:rPr>
            </w:pPr>
          </w:p>
        </w:tc>
        <w:tc>
          <w:tcPr>
            <w:tcW w:w="669" w:type="dxa"/>
            <w:tcBorders>
              <w:bottom w:val="nil"/>
            </w:tcBorders>
          </w:tcPr>
          <w:p w14:paraId="54D79423" w14:textId="77777777" w:rsidR="00CA734F" w:rsidRDefault="00CA734F" w:rsidP="00343C03">
            <w:pPr>
              <w:pStyle w:val="TableParagraph"/>
              <w:spacing w:before="28"/>
              <w:ind w:left="95" w:right="95"/>
              <w:jc w:val="center"/>
              <w:rPr>
                <w:sz w:val="18"/>
              </w:rPr>
            </w:pPr>
            <w:r>
              <w:rPr>
                <w:w w:val="115"/>
                <w:sz w:val="18"/>
              </w:rPr>
              <w:t>0,2</w:t>
            </w:r>
          </w:p>
        </w:tc>
        <w:tc>
          <w:tcPr>
            <w:tcW w:w="2001" w:type="dxa"/>
            <w:tcBorders>
              <w:bottom w:val="nil"/>
            </w:tcBorders>
          </w:tcPr>
          <w:p w14:paraId="6D5AD67B"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vMerge w:val="restart"/>
          </w:tcPr>
          <w:p w14:paraId="50E32FBC" w14:textId="77777777" w:rsidR="00CA734F" w:rsidRDefault="00CA734F" w:rsidP="00343C03">
            <w:pPr>
              <w:pStyle w:val="TableParagraph"/>
              <w:rPr>
                <w:sz w:val="18"/>
              </w:rPr>
            </w:pPr>
          </w:p>
        </w:tc>
      </w:tr>
      <w:tr w:rsidR="00CA734F" w14:paraId="2D752A44" w14:textId="77777777" w:rsidTr="00343C03">
        <w:trPr>
          <w:trHeight w:val="1125"/>
        </w:trPr>
        <w:tc>
          <w:tcPr>
            <w:tcW w:w="838" w:type="dxa"/>
            <w:tcBorders>
              <w:top w:val="nil"/>
            </w:tcBorders>
          </w:tcPr>
          <w:p w14:paraId="5B29F9D2" w14:textId="77777777" w:rsidR="00CA734F" w:rsidRDefault="00CA734F" w:rsidP="00343C03">
            <w:pPr>
              <w:pStyle w:val="TableParagraph"/>
              <w:rPr>
                <w:sz w:val="18"/>
              </w:rPr>
            </w:pPr>
          </w:p>
        </w:tc>
        <w:tc>
          <w:tcPr>
            <w:tcW w:w="4966" w:type="dxa"/>
            <w:tcBorders>
              <w:top w:val="nil"/>
            </w:tcBorders>
          </w:tcPr>
          <w:p w14:paraId="7461C5A0" w14:textId="77777777" w:rsidR="00CA734F" w:rsidRDefault="00CA734F" w:rsidP="00343C03">
            <w:pPr>
              <w:pStyle w:val="TableParagraph"/>
              <w:rPr>
                <w:sz w:val="18"/>
              </w:rPr>
            </w:pPr>
          </w:p>
        </w:tc>
        <w:tc>
          <w:tcPr>
            <w:tcW w:w="2136" w:type="dxa"/>
            <w:tcBorders>
              <w:top w:val="nil"/>
            </w:tcBorders>
          </w:tcPr>
          <w:p w14:paraId="65E7913F" w14:textId="77777777" w:rsidR="00CA734F" w:rsidRDefault="00CA734F" w:rsidP="00343C03">
            <w:pPr>
              <w:pStyle w:val="TableParagraph"/>
              <w:spacing w:before="141" w:line="292" w:lineRule="auto"/>
              <w:ind w:left="99" w:right="149"/>
              <w:rPr>
                <w:sz w:val="18"/>
                <w:szCs w:val="18"/>
              </w:rPr>
            </w:pPr>
            <w:r>
              <w:rPr>
                <w:w w:val="110"/>
                <w:sz w:val="18"/>
                <w:szCs w:val="18"/>
              </w:rPr>
              <w:t>«</w:t>
            </w:r>
            <w:proofErr w:type="spellStart"/>
            <w:r>
              <w:rPr>
                <w:w w:val="110"/>
                <w:sz w:val="18"/>
                <w:szCs w:val="18"/>
              </w:rPr>
              <w:t>Երեխայի</w:t>
            </w:r>
            <w:proofErr w:type="spellEnd"/>
            <w:r>
              <w:rPr>
                <w:w w:val="110"/>
                <w:sz w:val="18"/>
                <w:szCs w:val="18"/>
              </w:rPr>
              <w:t xml:space="preserve"> </w:t>
            </w:r>
            <w:proofErr w:type="spellStart"/>
            <w:r>
              <w:rPr>
                <w:w w:val="110"/>
                <w:sz w:val="18"/>
                <w:szCs w:val="18"/>
              </w:rPr>
              <w:t>իրավունքների</w:t>
            </w:r>
            <w:proofErr w:type="spellEnd"/>
            <w:r>
              <w:rPr>
                <w:w w:val="110"/>
                <w:sz w:val="18"/>
                <w:szCs w:val="18"/>
              </w:rPr>
              <w:t xml:space="preserve"> </w:t>
            </w:r>
            <w:proofErr w:type="spellStart"/>
            <w:r>
              <w:rPr>
                <w:w w:val="110"/>
                <w:sz w:val="18"/>
                <w:szCs w:val="18"/>
              </w:rPr>
              <w:t>մասին</w:t>
            </w:r>
            <w:proofErr w:type="spellEnd"/>
            <w:r>
              <w:rPr>
                <w:w w:val="110"/>
                <w:sz w:val="18"/>
                <w:szCs w:val="18"/>
              </w:rPr>
              <w:t xml:space="preserve">» ՀՀ </w:t>
            </w:r>
            <w:proofErr w:type="spellStart"/>
            <w:r>
              <w:rPr>
                <w:w w:val="110"/>
                <w:sz w:val="18"/>
                <w:szCs w:val="18"/>
              </w:rPr>
              <w:t>օրենք</w:t>
            </w:r>
            <w:proofErr w:type="spellEnd"/>
            <w:r>
              <w:rPr>
                <w:w w:val="110"/>
                <w:sz w:val="18"/>
                <w:szCs w:val="18"/>
              </w:rPr>
              <w:t>,</w:t>
            </w:r>
          </w:p>
          <w:p w14:paraId="7FBBFD1E" w14:textId="77777777" w:rsidR="00CA734F" w:rsidRDefault="00CA734F" w:rsidP="00343C03">
            <w:pPr>
              <w:pStyle w:val="TableParagraph"/>
              <w:spacing w:before="3" w:line="203" w:lineRule="exact"/>
              <w:ind w:left="99"/>
              <w:rPr>
                <w:sz w:val="18"/>
                <w:szCs w:val="18"/>
              </w:rPr>
            </w:pPr>
            <w:proofErr w:type="spellStart"/>
            <w:r>
              <w:rPr>
                <w:w w:val="110"/>
                <w:sz w:val="18"/>
                <w:szCs w:val="18"/>
              </w:rPr>
              <w:t>հոդված</w:t>
            </w:r>
            <w:proofErr w:type="spellEnd"/>
            <w:r>
              <w:rPr>
                <w:w w:val="110"/>
                <w:sz w:val="18"/>
                <w:szCs w:val="18"/>
              </w:rPr>
              <w:t xml:space="preserve"> 19</w:t>
            </w:r>
          </w:p>
        </w:tc>
        <w:tc>
          <w:tcPr>
            <w:tcW w:w="533" w:type="dxa"/>
            <w:vMerge/>
            <w:tcBorders>
              <w:top w:val="nil"/>
            </w:tcBorders>
          </w:tcPr>
          <w:p w14:paraId="69EA62EE" w14:textId="77777777" w:rsidR="00CA734F" w:rsidRDefault="00CA734F" w:rsidP="00343C03">
            <w:pPr>
              <w:rPr>
                <w:sz w:val="2"/>
                <w:szCs w:val="2"/>
              </w:rPr>
            </w:pPr>
          </w:p>
        </w:tc>
        <w:tc>
          <w:tcPr>
            <w:tcW w:w="670" w:type="dxa"/>
            <w:vMerge/>
            <w:tcBorders>
              <w:top w:val="nil"/>
            </w:tcBorders>
          </w:tcPr>
          <w:p w14:paraId="5FE22830" w14:textId="77777777" w:rsidR="00CA734F" w:rsidRDefault="00CA734F" w:rsidP="00343C03">
            <w:pPr>
              <w:rPr>
                <w:sz w:val="2"/>
                <w:szCs w:val="2"/>
              </w:rPr>
            </w:pPr>
          </w:p>
        </w:tc>
        <w:tc>
          <w:tcPr>
            <w:tcW w:w="668" w:type="dxa"/>
            <w:vMerge/>
            <w:tcBorders>
              <w:top w:val="nil"/>
            </w:tcBorders>
          </w:tcPr>
          <w:p w14:paraId="022CB094" w14:textId="77777777" w:rsidR="00CA734F" w:rsidRDefault="00CA734F" w:rsidP="00343C03">
            <w:pPr>
              <w:rPr>
                <w:sz w:val="2"/>
                <w:szCs w:val="2"/>
              </w:rPr>
            </w:pPr>
          </w:p>
        </w:tc>
        <w:tc>
          <w:tcPr>
            <w:tcW w:w="669" w:type="dxa"/>
            <w:tcBorders>
              <w:top w:val="nil"/>
            </w:tcBorders>
          </w:tcPr>
          <w:p w14:paraId="077EC9E7" w14:textId="77777777" w:rsidR="00CA734F" w:rsidRDefault="00CA734F" w:rsidP="00343C03">
            <w:pPr>
              <w:pStyle w:val="TableParagraph"/>
              <w:rPr>
                <w:sz w:val="18"/>
              </w:rPr>
            </w:pPr>
          </w:p>
        </w:tc>
        <w:tc>
          <w:tcPr>
            <w:tcW w:w="2001" w:type="dxa"/>
            <w:tcBorders>
              <w:top w:val="nil"/>
            </w:tcBorders>
          </w:tcPr>
          <w:p w14:paraId="261455E0" w14:textId="77777777" w:rsidR="00CA734F" w:rsidRDefault="00CA734F" w:rsidP="00343C03">
            <w:pPr>
              <w:pStyle w:val="TableParagraph"/>
              <w:rPr>
                <w:sz w:val="18"/>
              </w:rPr>
            </w:pPr>
          </w:p>
        </w:tc>
        <w:tc>
          <w:tcPr>
            <w:tcW w:w="2002" w:type="dxa"/>
            <w:vMerge/>
            <w:tcBorders>
              <w:top w:val="nil"/>
            </w:tcBorders>
          </w:tcPr>
          <w:p w14:paraId="752F2A42" w14:textId="77777777" w:rsidR="00CA734F" w:rsidRDefault="00CA734F" w:rsidP="00343C03">
            <w:pPr>
              <w:rPr>
                <w:sz w:val="2"/>
                <w:szCs w:val="2"/>
              </w:rPr>
            </w:pPr>
          </w:p>
        </w:tc>
      </w:tr>
      <w:tr w:rsidR="00CA734F" w14:paraId="7E3BF463" w14:textId="77777777" w:rsidTr="00343C03">
        <w:trPr>
          <w:trHeight w:val="764"/>
        </w:trPr>
        <w:tc>
          <w:tcPr>
            <w:tcW w:w="838" w:type="dxa"/>
          </w:tcPr>
          <w:p w14:paraId="02E32D60" w14:textId="77777777" w:rsidR="00CA734F" w:rsidRDefault="00CA734F" w:rsidP="00343C03">
            <w:pPr>
              <w:pStyle w:val="TableParagraph"/>
              <w:spacing w:before="31"/>
              <w:ind w:left="244"/>
              <w:rPr>
                <w:sz w:val="18"/>
              </w:rPr>
            </w:pPr>
            <w:r>
              <w:rPr>
                <w:w w:val="110"/>
                <w:sz w:val="18"/>
              </w:rPr>
              <w:t>28.4</w:t>
            </w:r>
          </w:p>
        </w:tc>
        <w:tc>
          <w:tcPr>
            <w:tcW w:w="4966" w:type="dxa"/>
          </w:tcPr>
          <w:p w14:paraId="605077F7" w14:textId="77777777" w:rsidR="00CA734F" w:rsidRDefault="00CA734F" w:rsidP="00343C03">
            <w:pPr>
              <w:pStyle w:val="TableParagraph"/>
              <w:spacing w:before="31"/>
              <w:ind w:left="102" w:hanging="1"/>
              <w:rPr>
                <w:sz w:val="18"/>
                <w:szCs w:val="18"/>
              </w:rPr>
            </w:pPr>
            <w:proofErr w:type="spellStart"/>
            <w:r>
              <w:rPr>
                <w:w w:val="110"/>
                <w:sz w:val="18"/>
                <w:szCs w:val="18"/>
              </w:rPr>
              <w:t>էրոտիկա</w:t>
            </w:r>
            <w:proofErr w:type="spellEnd"/>
            <w:r>
              <w:rPr>
                <w:w w:val="110"/>
                <w:sz w:val="18"/>
                <w:szCs w:val="18"/>
              </w:rPr>
              <w:t xml:space="preserve"> և </w:t>
            </w:r>
            <w:proofErr w:type="spellStart"/>
            <w:r>
              <w:rPr>
                <w:w w:val="110"/>
                <w:sz w:val="18"/>
                <w:szCs w:val="18"/>
              </w:rPr>
              <w:t>սարսափ</w:t>
            </w:r>
            <w:proofErr w:type="spellEnd"/>
            <w:r>
              <w:rPr>
                <w:w w:val="110"/>
                <w:sz w:val="18"/>
                <w:szCs w:val="18"/>
              </w:rPr>
              <w:t xml:space="preserve"> </w:t>
            </w:r>
            <w:proofErr w:type="spellStart"/>
            <w:r>
              <w:rPr>
                <w:w w:val="110"/>
                <w:sz w:val="18"/>
                <w:szCs w:val="18"/>
              </w:rPr>
              <w:t>բովանդակող</w:t>
            </w:r>
            <w:proofErr w:type="spellEnd"/>
            <w:r>
              <w:rPr>
                <w:w w:val="110"/>
                <w:sz w:val="18"/>
                <w:szCs w:val="18"/>
              </w:rPr>
              <w:t xml:space="preserve"> </w:t>
            </w:r>
            <w:proofErr w:type="spellStart"/>
            <w:r>
              <w:rPr>
                <w:w w:val="110"/>
                <w:sz w:val="18"/>
                <w:szCs w:val="18"/>
              </w:rPr>
              <w:t>գրականության</w:t>
            </w:r>
            <w:proofErr w:type="spellEnd"/>
            <w:r>
              <w:rPr>
                <w:w w:val="110"/>
                <w:sz w:val="18"/>
                <w:szCs w:val="18"/>
              </w:rPr>
              <w:t xml:space="preserve"> և</w:t>
            </w:r>
          </w:p>
          <w:p w14:paraId="0A173280" w14:textId="77777777" w:rsidR="00CA734F" w:rsidRDefault="00CA734F" w:rsidP="00343C03">
            <w:pPr>
              <w:pStyle w:val="TableParagraph"/>
              <w:spacing w:before="4" w:line="250" w:lineRule="atLeast"/>
              <w:ind w:left="102" w:right="182"/>
              <w:rPr>
                <w:sz w:val="18"/>
                <w:szCs w:val="18"/>
              </w:rPr>
            </w:pPr>
            <w:proofErr w:type="spellStart"/>
            <w:r>
              <w:rPr>
                <w:w w:val="110"/>
                <w:sz w:val="18"/>
                <w:szCs w:val="18"/>
              </w:rPr>
              <w:t>տեսաերիզների</w:t>
            </w:r>
            <w:proofErr w:type="spellEnd"/>
            <w:r>
              <w:rPr>
                <w:w w:val="110"/>
                <w:sz w:val="18"/>
                <w:szCs w:val="18"/>
              </w:rPr>
              <w:t xml:space="preserve"> </w:t>
            </w:r>
            <w:proofErr w:type="spellStart"/>
            <w:r>
              <w:rPr>
                <w:w w:val="110"/>
                <w:sz w:val="18"/>
                <w:szCs w:val="18"/>
              </w:rPr>
              <w:t>արտադրության</w:t>
            </w:r>
            <w:proofErr w:type="spellEnd"/>
            <w:r>
              <w:rPr>
                <w:w w:val="110"/>
                <w:sz w:val="18"/>
                <w:szCs w:val="18"/>
              </w:rPr>
              <w:t xml:space="preserve">, </w:t>
            </w:r>
            <w:proofErr w:type="spellStart"/>
            <w:r>
              <w:rPr>
                <w:w w:val="110"/>
                <w:sz w:val="18"/>
                <w:szCs w:val="18"/>
              </w:rPr>
              <w:t>օգտագործման</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իրացման</w:t>
            </w:r>
            <w:proofErr w:type="spellEnd"/>
            <w:r>
              <w:rPr>
                <w:w w:val="110"/>
                <w:sz w:val="18"/>
                <w:szCs w:val="18"/>
              </w:rPr>
              <w:t xml:space="preserve"> </w:t>
            </w:r>
            <w:proofErr w:type="spellStart"/>
            <w:r>
              <w:rPr>
                <w:w w:val="110"/>
                <w:sz w:val="18"/>
                <w:szCs w:val="18"/>
              </w:rPr>
              <w:t>աշխատանքներում</w:t>
            </w:r>
            <w:proofErr w:type="spellEnd"/>
            <w:r>
              <w:rPr>
                <w:w w:val="110"/>
                <w:sz w:val="18"/>
                <w:szCs w:val="18"/>
              </w:rPr>
              <w:t>.</w:t>
            </w:r>
          </w:p>
        </w:tc>
        <w:tc>
          <w:tcPr>
            <w:tcW w:w="2136" w:type="dxa"/>
          </w:tcPr>
          <w:p w14:paraId="36F914F8" w14:textId="77777777" w:rsidR="00CA734F" w:rsidRDefault="00CA734F" w:rsidP="00343C03">
            <w:pPr>
              <w:pStyle w:val="TableParagraph"/>
              <w:spacing w:before="35" w:line="290"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p>
          <w:p w14:paraId="0CA637FA" w14:textId="77777777" w:rsidR="00CA734F" w:rsidRDefault="00CA734F" w:rsidP="00343C03">
            <w:pPr>
              <w:pStyle w:val="TableParagraph"/>
              <w:spacing w:before="4" w:line="204" w:lineRule="exact"/>
              <w:ind w:left="99"/>
              <w:rPr>
                <w:sz w:val="18"/>
                <w:szCs w:val="18"/>
              </w:rPr>
            </w:pPr>
            <w:r>
              <w:rPr>
                <w:w w:val="115"/>
                <w:sz w:val="18"/>
                <w:szCs w:val="18"/>
              </w:rPr>
              <w:t xml:space="preserve">17, </w:t>
            </w:r>
            <w:proofErr w:type="spellStart"/>
            <w:r>
              <w:rPr>
                <w:w w:val="115"/>
                <w:sz w:val="18"/>
                <w:szCs w:val="18"/>
              </w:rPr>
              <w:t>մաս</w:t>
            </w:r>
            <w:proofErr w:type="spellEnd"/>
            <w:r>
              <w:rPr>
                <w:w w:val="115"/>
                <w:sz w:val="18"/>
                <w:szCs w:val="18"/>
              </w:rPr>
              <w:t xml:space="preserve"> 2.1</w:t>
            </w:r>
          </w:p>
        </w:tc>
        <w:tc>
          <w:tcPr>
            <w:tcW w:w="533" w:type="dxa"/>
          </w:tcPr>
          <w:p w14:paraId="5FBE290A" w14:textId="77777777" w:rsidR="00CA734F" w:rsidRDefault="00CA734F" w:rsidP="00343C03">
            <w:pPr>
              <w:pStyle w:val="TableParagraph"/>
              <w:rPr>
                <w:sz w:val="18"/>
              </w:rPr>
            </w:pPr>
          </w:p>
        </w:tc>
        <w:tc>
          <w:tcPr>
            <w:tcW w:w="670" w:type="dxa"/>
          </w:tcPr>
          <w:p w14:paraId="1D395FD1" w14:textId="77777777" w:rsidR="00CA734F" w:rsidRDefault="00CA734F" w:rsidP="00343C03">
            <w:pPr>
              <w:pStyle w:val="TableParagraph"/>
              <w:rPr>
                <w:sz w:val="18"/>
              </w:rPr>
            </w:pPr>
          </w:p>
        </w:tc>
        <w:tc>
          <w:tcPr>
            <w:tcW w:w="668" w:type="dxa"/>
          </w:tcPr>
          <w:p w14:paraId="3D1DA014" w14:textId="77777777" w:rsidR="00CA734F" w:rsidRDefault="00CA734F" w:rsidP="00343C03">
            <w:pPr>
              <w:pStyle w:val="TableParagraph"/>
              <w:rPr>
                <w:sz w:val="18"/>
              </w:rPr>
            </w:pPr>
          </w:p>
        </w:tc>
        <w:tc>
          <w:tcPr>
            <w:tcW w:w="669" w:type="dxa"/>
          </w:tcPr>
          <w:p w14:paraId="34930039" w14:textId="77777777" w:rsidR="00CA734F" w:rsidRDefault="00CA734F" w:rsidP="00343C03">
            <w:pPr>
              <w:pStyle w:val="TableParagraph"/>
              <w:spacing w:before="31"/>
              <w:ind w:left="95" w:right="95"/>
              <w:jc w:val="center"/>
              <w:rPr>
                <w:sz w:val="18"/>
              </w:rPr>
            </w:pPr>
            <w:r>
              <w:rPr>
                <w:w w:val="115"/>
                <w:sz w:val="18"/>
              </w:rPr>
              <w:t>0,2</w:t>
            </w:r>
          </w:p>
        </w:tc>
        <w:tc>
          <w:tcPr>
            <w:tcW w:w="2001" w:type="dxa"/>
          </w:tcPr>
          <w:p w14:paraId="067C6633" w14:textId="77777777" w:rsidR="00CA734F" w:rsidRDefault="00CA734F" w:rsidP="00343C03">
            <w:pPr>
              <w:pStyle w:val="TableParagraph"/>
              <w:spacing w:before="31"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6D695DAF" w14:textId="77777777" w:rsidR="00CA734F" w:rsidRDefault="00CA734F" w:rsidP="00343C03">
            <w:pPr>
              <w:pStyle w:val="TableParagraph"/>
              <w:rPr>
                <w:sz w:val="18"/>
              </w:rPr>
            </w:pPr>
          </w:p>
        </w:tc>
      </w:tr>
    </w:tbl>
    <w:p w14:paraId="5D1B76DE" w14:textId="77777777" w:rsidR="00CA734F" w:rsidRDefault="00CA734F" w:rsidP="00CA734F">
      <w:pPr>
        <w:rPr>
          <w:sz w:val="18"/>
        </w:rPr>
        <w:sectPr w:rsidR="00CA734F">
          <w:pgSz w:w="15840" w:h="12240" w:orient="landscape"/>
          <w:pgMar w:top="1400" w:right="340" w:bottom="280" w:left="780" w:header="1201" w:footer="0" w:gutter="0"/>
          <w:cols w:space="720"/>
        </w:sectPr>
      </w:pPr>
    </w:p>
    <w:p w14:paraId="01AC1B10" w14:textId="77777777" w:rsidR="00CA734F" w:rsidRDefault="00CA734F" w:rsidP="00CA734F">
      <w:pPr>
        <w:pStyle w:val="BodyText"/>
        <w:rPr>
          <w:sz w:val="20"/>
        </w:rPr>
      </w:pPr>
    </w:p>
    <w:p w14:paraId="4296E451"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46F17544" w14:textId="77777777" w:rsidTr="00343C03">
        <w:trPr>
          <w:trHeight w:val="1015"/>
        </w:trPr>
        <w:tc>
          <w:tcPr>
            <w:tcW w:w="838" w:type="dxa"/>
          </w:tcPr>
          <w:p w14:paraId="31C1D76A" w14:textId="77777777" w:rsidR="00CA734F" w:rsidRDefault="00CA734F" w:rsidP="00343C03">
            <w:pPr>
              <w:pStyle w:val="TableParagraph"/>
              <w:rPr>
                <w:sz w:val="18"/>
              </w:rPr>
            </w:pPr>
          </w:p>
        </w:tc>
        <w:tc>
          <w:tcPr>
            <w:tcW w:w="4966" w:type="dxa"/>
          </w:tcPr>
          <w:p w14:paraId="7471BBC5" w14:textId="77777777" w:rsidR="00CA734F" w:rsidRDefault="00CA734F" w:rsidP="00343C03">
            <w:pPr>
              <w:pStyle w:val="TableParagraph"/>
              <w:rPr>
                <w:sz w:val="18"/>
              </w:rPr>
            </w:pPr>
          </w:p>
        </w:tc>
        <w:tc>
          <w:tcPr>
            <w:tcW w:w="2136" w:type="dxa"/>
          </w:tcPr>
          <w:p w14:paraId="4A3D7298" w14:textId="77777777" w:rsidR="00CA734F" w:rsidRDefault="00CA734F" w:rsidP="00343C03">
            <w:pPr>
              <w:pStyle w:val="TableParagraph"/>
              <w:spacing w:before="28" w:line="295" w:lineRule="auto"/>
              <w:ind w:left="99" w:right="149"/>
              <w:rPr>
                <w:sz w:val="18"/>
                <w:szCs w:val="18"/>
              </w:rPr>
            </w:pPr>
            <w:r>
              <w:rPr>
                <w:w w:val="110"/>
                <w:sz w:val="18"/>
                <w:szCs w:val="18"/>
              </w:rPr>
              <w:t>«</w:t>
            </w:r>
            <w:proofErr w:type="spellStart"/>
            <w:r>
              <w:rPr>
                <w:w w:val="110"/>
                <w:sz w:val="18"/>
                <w:szCs w:val="18"/>
              </w:rPr>
              <w:t>Երեխայի</w:t>
            </w:r>
            <w:proofErr w:type="spellEnd"/>
            <w:r>
              <w:rPr>
                <w:w w:val="110"/>
                <w:sz w:val="18"/>
                <w:szCs w:val="18"/>
              </w:rPr>
              <w:t xml:space="preserve"> </w:t>
            </w:r>
            <w:proofErr w:type="spellStart"/>
            <w:r>
              <w:rPr>
                <w:w w:val="110"/>
                <w:sz w:val="18"/>
                <w:szCs w:val="18"/>
              </w:rPr>
              <w:t>իրավունքների</w:t>
            </w:r>
            <w:proofErr w:type="spellEnd"/>
            <w:r>
              <w:rPr>
                <w:w w:val="110"/>
                <w:sz w:val="18"/>
                <w:szCs w:val="18"/>
              </w:rPr>
              <w:t xml:space="preserve"> </w:t>
            </w:r>
            <w:proofErr w:type="spellStart"/>
            <w:r>
              <w:rPr>
                <w:w w:val="110"/>
                <w:sz w:val="18"/>
                <w:szCs w:val="18"/>
              </w:rPr>
              <w:t>մասին</w:t>
            </w:r>
            <w:proofErr w:type="spellEnd"/>
            <w:r>
              <w:rPr>
                <w:w w:val="110"/>
                <w:sz w:val="18"/>
                <w:szCs w:val="18"/>
              </w:rPr>
              <w:t xml:space="preserve">» ՀՀ </w:t>
            </w:r>
            <w:proofErr w:type="spellStart"/>
            <w:r>
              <w:rPr>
                <w:w w:val="110"/>
                <w:sz w:val="18"/>
                <w:szCs w:val="18"/>
              </w:rPr>
              <w:t>օրենք</w:t>
            </w:r>
            <w:proofErr w:type="spellEnd"/>
            <w:r>
              <w:rPr>
                <w:w w:val="110"/>
                <w:sz w:val="18"/>
                <w:szCs w:val="18"/>
              </w:rPr>
              <w:t>,</w:t>
            </w:r>
          </w:p>
          <w:p w14:paraId="32621F24" w14:textId="77777777" w:rsidR="00CA734F" w:rsidRDefault="00CA734F" w:rsidP="00343C03">
            <w:pPr>
              <w:pStyle w:val="TableParagraph"/>
              <w:spacing w:line="204" w:lineRule="exact"/>
              <w:ind w:left="99"/>
              <w:rPr>
                <w:sz w:val="18"/>
                <w:szCs w:val="18"/>
              </w:rPr>
            </w:pPr>
            <w:proofErr w:type="spellStart"/>
            <w:r>
              <w:rPr>
                <w:w w:val="110"/>
                <w:sz w:val="18"/>
                <w:szCs w:val="18"/>
              </w:rPr>
              <w:t>հոդված</w:t>
            </w:r>
            <w:proofErr w:type="spellEnd"/>
            <w:r>
              <w:rPr>
                <w:w w:val="110"/>
                <w:sz w:val="18"/>
                <w:szCs w:val="18"/>
              </w:rPr>
              <w:t xml:space="preserve"> 19</w:t>
            </w:r>
          </w:p>
        </w:tc>
        <w:tc>
          <w:tcPr>
            <w:tcW w:w="533" w:type="dxa"/>
          </w:tcPr>
          <w:p w14:paraId="79516D75" w14:textId="77777777" w:rsidR="00CA734F" w:rsidRDefault="00CA734F" w:rsidP="00343C03">
            <w:pPr>
              <w:pStyle w:val="TableParagraph"/>
              <w:rPr>
                <w:sz w:val="18"/>
              </w:rPr>
            </w:pPr>
          </w:p>
        </w:tc>
        <w:tc>
          <w:tcPr>
            <w:tcW w:w="670" w:type="dxa"/>
          </w:tcPr>
          <w:p w14:paraId="43E12959" w14:textId="77777777" w:rsidR="00CA734F" w:rsidRDefault="00CA734F" w:rsidP="00343C03">
            <w:pPr>
              <w:pStyle w:val="TableParagraph"/>
              <w:rPr>
                <w:sz w:val="18"/>
              </w:rPr>
            </w:pPr>
          </w:p>
        </w:tc>
        <w:tc>
          <w:tcPr>
            <w:tcW w:w="668" w:type="dxa"/>
          </w:tcPr>
          <w:p w14:paraId="2FFC2150" w14:textId="77777777" w:rsidR="00CA734F" w:rsidRDefault="00CA734F" w:rsidP="00343C03">
            <w:pPr>
              <w:pStyle w:val="TableParagraph"/>
              <w:rPr>
                <w:sz w:val="18"/>
              </w:rPr>
            </w:pPr>
          </w:p>
        </w:tc>
        <w:tc>
          <w:tcPr>
            <w:tcW w:w="669" w:type="dxa"/>
          </w:tcPr>
          <w:p w14:paraId="7696B5B4" w14:textId="77777777" w:rsidR="00CA734F" w:rsidRDefault="00CA734F" w:rsidP="00343C03">
            <w:pPr>
              <w:pStyle w:val="TableParagraph"/>
              <w:rPr>
                <w:sz w:val="18"/>
              </w:rPr>
            </w:pPr>
          </w:p>
        </w:tc>
        <w:tc>
          <w:tcPr>
            <w:tcW w:w="2001" w:type="dxa"/>
          </w:tcPr>
          <w:p w14:paraId="0EC5AAB6" w14:textId="77777777" w:rsidR="00CA734F" w:rsidRDefault="00CA734F" w:rsidP="00343C03">
            <w:pPr>
              <w:pStyle w:val="TableParagraph"/>
              <w:rPr>
                <w:sz w:val="18"/>
              </w:rPr>
            </w:pPr>
          </w:p>
        </w:tc>
        <w:tc>
          <w:tcPr>
            <w:tcW w:w="2002" w:type="dxa"/>
          </w:tcPr>
          <w:p w14:paraId="5032C662" w14:textId="77777777" w:rsidR="00CA734F" w:rsidRDefault="00CA734F" w:rsidP="00343C03">
            <w:pPr>
              <w:pStyle w:val="TableParagraph"/>
              <w:rPr>
                <w:sz w:val="18"/>
              </w:rPr>
            </w:pPr>
          </w:p>
        </w:tc>
      </w:tr>
      <w:tr w:rsidR="00CA734F" w14:paraId="599AEE48" w14:textId="77777777" w:rsidTr="00343C03">
        <w:trPr>
          <w:trHeight w:val="885"/>
        </w:trPr>
        <w:tc>
          <w:tcPr>
            <w:tcW w:w="838" w:type="dxa"/>
            <w:tcBorders>
              <w:bottom w:val="nil"/>
            </w:tcBorders>
          </w:tcPr>
          <w:p w14:paraId="382C9F79" w14:textId="77777777" w:rsidR="00CA734F" w:rsidRDefault="00CA734F" w:rsidP="00343C03">
            <w:pPr>
              <w:pStyle w:val="TableParagraph"/>
              <w:spacing w:before="27"/>
              <w:ind w:left="171" w:right="164"/>
              <w:jc w:val="center"/>
              <w:rPr>
                <w:sz w:val="18"/>
              </w:rPr>
            </w:pPr>
            <w:r>
              <w:rPr>
                <w:w w:val="110"/>
                <w:sz w:val="18"/>
              </w:rPr>
              <w:t>28.5</w:t>
            </w:r>
          </w:p>
        </w:tc>
        <w:tc>
          <w:tcPr>
            <w:tcW w:w="4966" w:type="dxa"/>
            <w:tcBorders>
              <w:bottom w:val="nil"/>
            </w:tcBorders>
          </w:tcPr>
          <w:p w14:paraId="22EEC2C5" w14:textId="77777777" w:rsidR="00CA734F" w:rsidRDefault="00CA734F" w:rsidP="00343C03">
            <w:pPr>
              <w:pStyle w:val="TableParagraph"/>
              <w:spacing w:before="27" w:line="295" w:lineRule="auto"/>
              <w:ind w:left="102" w:right="505" w:hanging="1"/>
              <w:rPr>
                <w:sz w:val="18"/>
                <w:szCs w:val="18"/>
              </w:rPr>
            </w:pPr>
            <w:proofErr w:type="spellStart"/>
            <w:r>
              <w:rPr>
                <w:w w:val="110"/>
                <w:sz w:val="18"/>
                <w:szCs w:val="18"/>
              </w:rPr>
              <w:t>կրթություն</w:t>
            </w:r>
            <w:proofErr w:type="spellEnd"/>
            <w:r>
              <w:rPr>
                <w:w w:val="110"/>
                <w:sz w:val="18"/>
                <w:szCs w:val="18"/>
              </w:rPr>
              <w:t xml:space="preserve"> </w:t>
            </w:r>
            <w:proofErr w:type="spellStart"/>
            <w:r>
              <w:rPr>
                <w:w w:val="110"/>
                <w:sz w:val="18"/>
                <w:szCs w:val="18"/>
              </w:rPr>
              <w:t>ստանալուն</w:t>
            </w:r>
            <w:proofErr w:type="spellEnd"/>
            <w:r>
              <w:rPr>
                <w:w w:val="110"/>
                <w:sz w:val="18"/>
                <w:szCs w:val="18"/>
              </w:rPr>
              <w:t xml:space="preserve"> </w:t>
            </w:r>
            <w:proofErr w:type="spellStart"/>
            <w:r>
              <w:rPr>
                <w:w w:val="110"/>
                <w:sz w:val="18"/>
                <w:szCs w:val="18"/>
              </w:rPr>
              <w:t>խոչընդոտող</w:t>
            </w:r>
            <w:proofErr w:type="spellEnd"/>
            <w:r>
              <w:rPr>
                <w:w w:val="110"/>
                <w:sz w:val="18"/>
                <w:szCs w:val="18"/>
              </w:rPr>
              <w:t xml:space="preserve"> </w:t>
            </w:r>
            <w:proofErr w:type="spellStart"/>
            <w:r>
              <w:rPr>
                <w:w w:val="110"/>
                <w:sz w:val="18"/>
                <w:szCs w:val="18"/>
              </w:rPr>
              <w:t>աշխատանքներում</w:t>
            </w:r>
            <w:proofErr w:type="spellEnd"/>
            <w:r>
              <w:rPr>
                <w:w w:val="110"/>
                <w:sz w:val="18"/>
                <w:szCs w:val="18"/>
              </w:rPr>
              <w:t>։</w:t>
            </w:r>
          </w:p>
        </w:tc>
        <w:tc>
          <w:tcPr>
            <w:tcW w:w="2136" w:type="dxa"/>
            <w:tcBorders>
              <w:bottom w:val="nil"/>
            </w:tcBorders>
          </w:tcPr>
          <w:p w14:paraId="3CB2C2ED" w14:textId="77777777" w:rsidR="00CA734F" w:rsidRDefault="00CA734F" w:rsidP="00343C03">
            <w:pPr>
              <w:pStyle w:val="TableParagraph"/>
              <w:spacing w:before="32"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17, </w:t>
            </w:r>
            <w:proofErr w:type="spellStart"/>
            <w:r>
              <w:rPr>
                <w:w w:val="120"/>
                <w:sz w:val="18"/>
                <w:szCs w:val="18"/>
              </w:rPr>
              <w:t>մաս</w:t>
            </w:r>
            <w:proofErr w:type="spellEnd"/>
            <w:r>
              <w:rPr>
                <w:w w:val="120"/>
                <w:sz w:val="18"/>
                <w:szCs w:val="18"/>
              </w:rPr>
              <w:t xml:space="preserve"> 2.1</w:t>
            </w:r>
          </w:p>
        </w:tc>
        <w:tc>
          <w:tcPr>
            <w:tcW w:w="533" w:type="dxa"/>
            <w:vMerge w:val="restart"/>
          </w:tcPr>
          <w:p w14:paraId="30ECE341" w14:textId="77777777" w:rsidR="00CA734F" w:rsidRDefault="00CA734F" w:rsidP="00343C03">
            <w:pPr>
              <w:pStyle w:val="TableParagraph"/>
              <w:rPr>
                <w:sz w:val="18"/>
              </w:rPr>
            </w:pPr>
          </w:p>
        </w:tc>
        <w:tc>
          <w:tcPr>
            <w:tcW w:w="670" w:type="dxa"/>
            <w:vMerge w:val="restart"/>
          </w:tcPr>
          <w:p w14:paraId="0AD6F056" w14:textId="77777777" w:rsidR="00CA734F" w:rsidRDefault="00CA734F" w:rsidP="00343C03">
            <w:pPr>
              <w:pStyle w:val="TableParagraph"/>
              <w:rPr>
                <w:sz w:val="18"/>
              </w:rPr>
            </w:pPr>
          </w:p>
        </w:tc>
        <w:tc>
          <w:tcPr>
            <w:tcW w:w="668" w:type="dxa"/>
            <w:vMerge w:val="restart"/>
          </w:tcPr>
          <w:p w14:paraId="72CEBDCC" w14:textId="77777777" w:rsidR="00CA734F" w:rsidRDefault="00CA734F" w:rsidP="00343C03">
            <w:pPr>
              <w:pStyle w:val="TableParagraph"/>
              <w:rPr>
                <w:sz w:val="18"/>
              </w:rPr>
            </w:pPr>
          </w:p>
        </w:tc>
        <w:tc>
          <w:tcPr>
            <w:tcW w:w="669" w:type="dxa"/>
            <w:tcBorders>
              <w:bottom w:val="nil"/>
            </w:tcBorders>
          </w:tcPr>
          <w:p w14:paraId="005441E9" w14:textId="77777777" w:rsidR="00CA734F" w:rsidRDefault="00CA734F" w:rsidP="00343C03">
            <w:pPr>
              <w:pStyle w:val="TableParagraph"/>
              <w:spacing w:before="27"/>
              <w:ind w:left="95" w:right="95"/>
              <w:jc w:val="center"/>
              <w:rPr>
                <w:sz w:val="18"/>
              </w:rPr>
            </w:pPr>
            <w:r>
              <w:rPr>
                <w:w w:val="115"/>
                <w:sz w:val="18"/>
              </w:rPr>
              <w:t>0,2</w:t>
            </w:r>
          </w:p>
        </w:tc>
        <w:tc>
          <w:tcPr>
            <w:tcW w:w="2001" w:type="dxa"/>
            <w:tcBorders>
              <w:bottom w:val="nil"/>
            </w:tcBorders>
          </w:tcPr>
          <w:p w14:paraId="3B71326E" w14:textId="77777777" w:rsidR="00CA734F" w:rsidRDefault="00CA734F" w:rsidP="00343C03">
            <w:pPr>
              <w:pStyle w:val="TableParagraph"/>
              <w:spacing w:before="27"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vMerge w:val="restart"/>
          </w:tcPr>
          <w:p w14:paraId="00A874F1" w14:textId="77777777" w:rsidR="00CA734F" w:rsidRDefault="00CA734F" w:rsidP="00343C03">
            <w:pPr>
              <w:pStyle w:val="TableParagraph"/>
              <w:rPr>
                <w:sz w:val="18"/>
              </w:rPr>
            </w:pPr>
          </w:p>
        </w:tc>
      </w:tr>
      <w:tr w:rsidR="00CA734F" w14:paraId="71A3A327" w14:textId="77777777" w:rsidTr="00343C03">
        <w:trPr>
          <w:trHeight w:val="1128"/>
        </w:trPr>
        <w:tc>
          <w:tcPr>
            <w:tcW w:w="838" w:type="dxa"/>
            <w:tcBorders>
              <w:top w:val="nil"/>
            </w:tcBorders>
          </w:tcPr>
          <w:p w14:paraId="27B42ADB" w14:textId="77777777" w:rsidR="00CA734F" w:rsidRDefault="00CA734F" w:rsidP="00343C03">
            <w:pPr>
              <w:pStyle w:val="TableParagraph"/>
              <w:rPr>
                <w:sz w:val="18"/>
              </w:rPr>
            </w:pPr>
          </w:p>
        </w:tc>
        <w:tc>
          <w:tcPr>
            <w:tcW w:w="4966" w:type="dxa"/>
            <w:tcBorders>
              <w:top w:val="nil"/>
            </w:tcBorders>
          </w:tcPr>
          <w:p w14:paraId="45DCEBAD" w14:textId="77777777" w:rsidR="00CA734F" w:rsidRDefault="00CA734F" w:rsidP="00343C03">
            <w:pPr>
              <w:pStyle w:val="TableParagraph"/>
              <w:rPr>
                <w:sz w:val="18"/>
              </w:rPr>
            </w:pPr>
          </w:p>
        </w:tc>
        <w:tc>
          <w:tcPr>
            <w:tcW w:w="2136" w:type="dxa"/>
            <w:tcBorders>
              <w:top w:val="nil"/>
            </w:tcBorders>
          </w:tcPr>
          <w:p w14:paraId="474A16B3" w14:textId="77777777" w:rsidR="00CA734F" w:rsidRDefault="00CA734F" w:rsidP="00343C03">
            <w:pPr>
              <w:pStyle w:val="TableParagraph"/>
              <w:spacing w:before="97" w:line="250" w:lineRule="atLeast"/>
              <w:ind w:left="99" w:right="149"/>
              <w:rPr>
                <w:sz w:val="18"/>
                <w:szCs w:val="18"/>
              </w:rPr>
            </w:pPr>
            <w:r>
              <w:rPr>
                <w:w w:val="110"/>
                <w:sz w:val="18"/>
                <w:szCs w:val="18"/>
              </w:rPr>
              <w:t>«</w:t>
            </w:r>
            <w:proofErr w:type="spellStart"/>
            <w:r>
              <w:rPr>
                <w:w w:val="110"/>
                <w:sz w:val="18"/>
                <w:szCs w:val="18"/>
              </w:rPr>
              <w:t>Երեխայի</w:t>
            </w:r>
            <w:proofErr w:type="spellEnd"/>
            <w:r>
              <w:rPr>
                <w:w w:val="110"/>
                <w:sz w:val="18"/>
                <w:szCs w:val="18"/>
              </w:rPr>
              <w:t xml:space="preserve"> </w:t>
            </w:r>
            <w:proofErr w:type="spellStart"/>
            <w:r>
              <w:rPr>
                <w:w w:val="110"/>
                <w:sz w:val="18"/>
                <w:szCs w:val="18"/>
              </w:rPr>
              <w:t>իրավունքների</w:t>
            </w:r>
            <w:proofErr w:type="spellEnd"/>
            <w:r>
              <w:rPr>
                <w:w w:val="110"/>
                <w:sz w:val="18"/>
                <w:szCs w:val="18"/>
              </w:rPr>
              <w:t xml:space="preserve"> </w:t>
            </w:r>
            <w:proofErr w:type="spellStart"/>
            <w:r>
              <w:rPr>
                <w:w w:val="110"/>
                <w:sz w:val="18"/>
                <w:szCs w:val="18"/>
              </w:rPr>
              <w:t>մասին</w:t>
            </w:r>
            <w:proofErr w:type="spellEnd"/>
            <w:r>
              <w:rPr>
                <w:w w:val="110"/>
                <w:sz w:val="18"/>
                <w:szCs w:val="18"/>
              </w:rPr>
              <w:t xml:space="preserve">» ՀՀ </w:t>
            </w:r>
            <w:proofErr w:type="spellStart"/>
            <w:r>
              <w:rPr>
                <w:w w:val="110"/>
                <w:sz w:val="18"/>
                <w:szCs w:val="18"/>
              </w:rPr>
              <w:t>օրենք</w:t>
            </w:r>
            <w:proofErr w:type="spellEnd"/>
            <w:r>
              <w:rPr>
                <w:w w:val="110"/>
                <w:sz w:val="18"/>
                <w:szCs w:val="18"/>
              </w:rPr>
              <w:t xml:space="preserve">, </w:t>
            </w:r>
            <w:proofErr w:type="spellStart"/>
            <w:r>
              <w:rPr>
                <w:w w:val="110"/>
                <w:sz w:val="18"/>
                <w:szCs w:val="18"/>
              </w:rPr>
              <w:t>հոդված</w:t>
            </w:r>
            <w:proofErr w:type="spellEnd"/>
            <w:r>
              <w:rPr>
                <w:w w:val="110"/>
                <w:sz w:val="18"/>
                <w:szCs w:val="18"/>
              </w:rPr>
              <w:t xml:space="preserve"> 19</w:t>
            </w:r>
          </w:p>
        </w:tc>
        <w:tc>
          <w:tcPr>
            <w:tcW w:w="533" w:type="dxa"/>
            <w:vMerge/>
            <w:tcBorders>
              <w:top w:val="nil"/>
            </w:tcBorders>
          </w:tcPr>
          <w:p w14:paraId="0055BC7B" w14:textId="77777777" w:rsidR="00CA734F" w:rsidRDefault="00CA734F" w:rsidP="00343C03">
            <w:pPr>
              <w:rPr>
                <w:sz w:val="2"/>
                <w:szCs w:val="2"/>
              </w:rPr>
            </w:pPr>
          </w:p>
        </w:tc>
        <w:tc>
          <w:tcPr>
            <w:tcW w:w="670" w:type="dxa"/>
            <w:vMerge/>
            <w:tcBorders>
              <w:top w:val="nil"/>
            </w:tcBorders>
          </w:tcPr>
          <w:p w14:paraId="742C59ED" w14:textId="77777777" w:rsidR="00CA734F" w:rsidRDefault="00CA734F" w:rsidP="00343C03">
            <w:pPr>
              <w:rPr>
                <w:sz w:val="2"/>
                <w:szCs w:val="2"/>
              </w:rPr>
            </w:pPr>
          </w:p>
        </w:tc>
        <w:tc>
          <w:tcPr>
            <w:tcW w:w="668" w:type="dxa"/>
            <w:vMerge/>
            <w:tcBorders>
              <w:top w:val="nil"/>
            </w:tcBorders>
          </w:tcPr>
          <w:p w14:paraId="6482CF7C" w14:textId="77777777" w:rsidR="00CA734F" w:rsidRDefault="00CA734F" w:rsidP="00343C03">
            <w:pPr>
              <w:rPr>
                <w:sz w:val="2"/>
                <w:szCs w:val="2"/>
              </w:rPr>
            </w:pPr>
          </w:p>
        </w:tc>
        <w:tc>
          <w:tcPr>
            <w:tcW w:w="669" w:type="dxa"/>
            <w:tcBorders>
              <w:top w:val="nil"/>
            </w:tcBorders>
          </w:tcPr>
          <w:p w14:paraId="095EAFFA" w14:textId="77777777" w:rsidR="00CA734F" w:rsidRDefault="00CA734F" w:rsidP="00343C03">
            <w:pPr>
              <w:pStyle w:val="TableParagraph"/>
              <w:rPr>
                <w:sz w:val="18"/>
              </w:rPr>
            </w:pPr>
          </w:p>
        </w:tc>
        <w:tc>
          <w:tcPr>
            <w:tcW w:w="2001" w:type="dxa"/>
            <w:tcBorders>
              <w:top w:val="nil"/>
            </w:tcBorders>
          </w:tcPr>
          <w:p w14:paraId="1091BAD4" w14:textId="77777777" w:rsidR="00CA734F" w:rsidRDefault="00CA734F" w:rsidP="00343C03">
            <w:pPr>
              <w:pStyle w:val="TableParagraph"/>
              <w:rPr>
                <w:sz w:val="18"/>
              </w:rPr>
            </w:pPr>
          </w:p>
        </w:tc>
        <w:tc>
          <w:tcPr>
            <w:tcW w:w="2002" w:type="dxa"/>
            <w:vMerge/>
            <w:tcBorders>
              <w:top w:val="nil"/>
            </w:tcBorders>
          </w:tcPr>
          <w:p w14:paraId="41B9028D" w14:textId="77777777" w:rsidR="00CA734F" w:rsidRDefault="00CA734F" w:rsidP="00343C03">
            <w:pPr>
              <w:rPr>
                <w:sz w:val="2"/>
                <w:szCs w:val="2"/>
              </w:rPr>
            </w:pPr>
          </w:p>
        </w:tc>
      </w:tr>
      <w:tr w:rsidR="00CA734F" w14:paraId="7BAABA33" w14:textId="77777777" w:rsidTr="00343C03">
        <w:trPr>
          <w:trHeight w:val="753"/>
        </w:trPr>
        <w:tc>
          <w:tcPr>
            <w:tcW w:w="838" w:type="dxa"/>
          </w:tcPr>
          <w:p w14:paraId="2DB6F765" w14:textId="77777777" w:rsidR="00CA734F" w:rsidRDefault="00CA734F" w:rsidP="00343C03">
            <w:pPr>
              <w:pStyle w:val="TableParagraph"/>
              <w:spacing w:before="28"/>
              <w:ind w:left="171" w:right="165"/>
              <w:jc w:val="center"/>
              <w:rPr>
                <w:sz w:val="18"/>
              </w:rPr>
            </w:pPr>
            <w:r>
              <w:rPr>
                <w:w w:val="110"/>
                <w:sz w:val="18"/>
              </w:rPr>
              <w:t>29.</w:t>
            </w:r>
          </w:p>
        </w:tc>
        <w:tc>
          <w:tcPr>
            <w:tcW w:w="4966" w:type="dxa"/>
          </w:tcPr>
          <w:p w14:paraId="5F3DAAA4" w14:textId="77777777" w:rsidR="00CA734F" w:rsidRDefault="00CA734F" w:rsidP="00343C03">
            <w:pPr>
              <w:pStyle w:val="TableParagraph"/>
              <w:spacing w:before="28" w:line="292" w:lineRule="auto"/>
              <w:ind w:left="102" w:right="182" w:firstLine="1"/>
              <w:rPr>
                <w:sz w:val="18"/>
                <w:szCs w:val="18"/>
              </w:rPr>
            </w:pPr>
            <w:proofErr w:type="spellStart"/>
            <w:r>
              <w:rPr>
                <w:w w:val="110"/>
                <w:sz w:val="18"/>
                <w:szCs w:val="18"/>
              </w:rPr>
              <w:t>Մինչև</w:t>
            </w:r>
            <w:proofErr w:type="spellEnd"/>
            <w:r>
              <w:rPr>
                <w:w w:val="110"/>
                <w:sz w:val="18"/>
                <w:szCs w:val="18"/>
              </w:rPr>
              <w:t xml:space="preserve"> 18 </w:t>
            </w:r>
            <w:proofErr w:type="spellStart"/>
            <w:r>
              <w:rPr>
                <w:w w:val="110"/>
                <w:sz w:val="18"/>
                <w:szCs w:val="18"/>
              </w:rPr>
              <w:t>տարեկան</w:t>
            </w:r>
            <w:proofErr w:type="spellEnd"/>
            <w:r>
              <w:rPr>
                <w:w w:val="110"/>
                <w:sz w:val="18"/>
                <w:szCs w:val="18"/>
              </w:rPr>
              <w:t xml:space="preserve"> </w:t>
            </w:r>
            <w:proofErr w:type="spellStart"/>
            <w:r>
              <w:rPr>
                <w:w w:val="110"/>
                <w:sz w:val="18"/>
                <w:szCs w:val="18"/>
              </w:rPr>
              <w:t>աշխատողները</w:t>
            </w:r>
            <w:proofErr w:type="spellEnd"/>
            <w:r>
              <w:rPr>
                <w:w w:val="110"/>
                <w:sz w:val="18"/>
                <w:szCs w:val="18"/>
              </w:rPr>
              <w:t xml:space="preserve"> </w:t>
            </w:r>
            <w:proofErr w:type="spellStart"/>
            <w:r>
              <w:rPr>
                <w:w w:val="110"/>
                <w:sz w:val="18"/>
                <w:szCs w:val="18"/>
              </w:rPr>
              <w:t>չեն</w:t>
            </w:r>
            <w:proofErr w:type="spellEnd"/>
            <w:r>
              <w:rPr>
                <w:w w:val="110"/>
                <w:sz w:val="18"/>
                <w:szCs w:val="18"/>
              </w:rPr>
              <w:t xml:space="preserve"> </w:t>
            </w:r>
            <w:proofErr w:type="spellStart"/>
            <w:r>
              <w:rPr>
                <w:w w:val="110"/>
                <w:sz w:val="18"/>
                <w:szCs w:val="18"/>
              </w:rPr>
              <w:t>ներգրավվում</w:t>
            </w:r>
            <w:proofErr w:type="spellEnd"/>
            <w:r>
              <w:rPr>
                <w:w w:val="110"/>
                <w:sz w:val="18"/>
                <w:szCs w:val="18"/>
              </w:rPr>
              <w:t xml:space="preserve"> </w:t>
            </w:r>
            <w:proofErr w:type="spellStart"/>
            <w:r>
              <w:rPr>
                <w:w w:val="110"/>
                <w:sz w:val="18"/>
                <w:szCs w:val="18"/>
              </w:rPr>
              <w:t>արտաժամյա</w:t>
            </w:r>
            <w:proofErr w:type="spellEnd"/>
            <w:r>
              <w:rPr>
                <w:w w:val="110"/>
                <w:sz w:val="18"/>
                <w:szCs w:val="18"/>
              </w:rPr>
              <w:t xml:space="preserve"> </w:t>
            </w:r>
            <w:proofErr w:type="spellStart"/>
            <w:r>
              <w:rPr>
                <w:w w:val="110"/>
                <w:sz w:val="18"/>
                <w:szCs w:val="18"/>
              </w:rPr>
              <w:t>աշխատանքում</w:t>
            </w:r>
            <w:proofErr w:type="spellEnd"/>
            <w:r>
              <w:rPr>
                <w:w w:val="110"/>
                <w:sz w:val="18"/>
                <w:szCs w:val="18"/>
              </w:rPr>
              <w:t>։</w:t>
            </w:r>
          </w:p>
        </w:tc>
        <w:tc>
          <w:tcPr>
            <w:tcW w:w="2136" w:type="dxa"/>
          </w:tcPr>
          <w:p w14:paraId="5BC84452" w14:textId="77777777" w:rsidR="00CA734F" w:rsidRDefault="00CA734F" w:rsidP="00343C03">
            <w:pPr>
              <w:pStyle w:val="TableParagraph"/>
              <w:spacing w:before="33" w:line="290"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p>
          <w:p w14:paraId="2CF1E976" w14:textId="77777777" w:rsidR="00CA734F" w:rsidRDefault="00CA734F" w:rsidP="00343C03">
            <w:pPr>
              <w:pStyle w:val="TableParagraph"/>
              <w:spacing w:before="3" w:line="196" w:lineRule="exact"/>
              <w:ind w:left="99"/>
              <w:rPr>
                <w:sz w:val="18"/>
                <w:szCs w:val="18"/>
              </w:rPr>
            </w:pPr>
            <w:r>
              <w:rPr>
                <w:w w:val="115"/>
                <w:sz w:val="18"/>
                <w:szCs w:val="18"/>
              </w:rPr>
              <w:t xml:space="preserve">144, </w:t>
            </w:r>
            <w:proofErr w:type="spellStart"/>
            <w:r>
              <w:rPr>
                <w:w w:val="115"/>
                <w:sz w:val="18"/>
                <w:szCs w:val="18"/>
              </w:rPr>
              <w:t>մաս</w:t>
            </w:r>
            <w:proofErr w:type="spellEnd"/>
            <w:r>
              <w:rPr>
                <w:w w:val="115"/>
                <w:sz w:val="18"/>
                <w:szCs w:val="18"/>
              </w:rPr>
              <w:t xml:space="preserve"> 3, </w:t>
            </w:r>
            <w:proofErr w:type="spellStart"/>
            <w:r>
              <w:rPr>
                <w:w w:val="115"/>
                <w:sz w:val="18"/>
                <w:szCs w:val="18"/>
              </w:rPr>
              <w:t>կետ</w:t>
            </w:r>
            <w:proofErr w:type="spellEnd"/>
            <w:r>
              <w:rPr>
                <w:w w:val="115"/>
                <w:sz w:val="18"/>
                <w:szCs w:val="18"/>
              </w:rPr>
              <w:t xml:space="preserve"> 1</w:t>
            </w:r>
          </w:p>
        </w:tc>
        <w:tc>
          <w:tcPr>
            <w:tcW w:w="533" w:type="dxa"/>
          </w:tcPr>
          <w:p w14:paraId="57962E61" w14:textId="77777777" w:rsidR="00CA734F" w:rsidRDefault="00CA734F" w:rsidP="00343C03">
            <w:pPr>
              <w:pStyle w:val="TableParagraph"/>
              <w:rPr>
                <w:sz w:val="18"/>
              </w:rPr>
            </w:pPr>
          </w:p>
        </w:tc>
        <w:tc>
          <w:tcPr>
            <w:tcW w:w="670" w:type="dxa"/>
          </w:tcPr>
          <w:p w14:paraId="377E2943" w14:textId="77777777" w:rsidR="00CA734F" w:rsidRDefault="00CA734F" w:rsidP="00343C03">
            <w:pPr>
              <w:pStyle w:val="TableParagraph"/>
              <w:rPr>
                <w:sz w:val="18"/>
              </w:rPr>
            </w:pPr>
          </w:p>
        </w:tc>
        <w:tc>
          <w:tcPr>
            <w:tcW w:w="668" w:type="dxa"/>
          </w:tcPr>
          <w:p w14:paraId="7E01CA00" w14:textId="77777777" w:rsidR="00CA734F" w:rsidRDefault="00CA734F" w:rsidP="00343C03">
            <w:pPr>
              <w:pStyle w:val="TableParagraph"/>
              <w:rPr>
                <w:sz w:val="18"/>
              </w:rPr>
            </w:pPr>
          </w:p>
        </w:tc>
        <w:tc>
          <w:tcPr>
            <w:tcW w:w="669" w:type="dxa"/>
          </w:tcPr>
          <w:p w14:paraId="25AF59F6"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531B04DD"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4E966B99" w14:textId="77777777" w:rsidR="00CA734F" w:rsidRDefault="00CA734F" w:rsidP="00343C03">
            <w:pPr>
              <w:pStyle w:val="TableParagraph"/>
              <w:rPr>
                <w:sz w:val="18"/>
              </w:rPr>
            </w:pPr>
          </w:p>
        </w:tc>
      </w:tr>
      <w:tr w:rsidR="00CA734F" w14:paraId="4084F384" w14:textId="77777777" w:rsidTr="00343C03">
        <w:trPr>
          <w:trHeight w:val="1017"/>
        </w:trPr>
        <w:tc>
          <w:tcPr>
            <w:tcW w:w="838" w:type="dxa"/>
          </w:tcPr>
          <w:p w14:paraId="5FB62CC3" w14:textId="77777777" w:rsidR="00CA734F" w:rsidRDefault="00CA734F" w:rsidP="00343C03">
            <w:pPr>
              <w:pStyle w:val="TableParagraph"/>
              <w:spacing w:before="28"/>
              <w:ind w:left="167" w:right="165"/>
              <w:jc w:val="center"/>
              <w:rPr>
                <w:sz w:val="18"/>
              </w:rPr>
            </w:pPr>
            <w:r>
              <w:rPr>
                <w:w w:val="110"/>
                <w:sz w:val="18"/>
              </w:rPr>
              <w:t>30.</w:t>
            </w:r>
          </w:p>
        </w:tc>
        <w:tc>
          <w:tcPr>
            <w:tcW w:w="4966" w:type="dxa"/>
          </w:tcPr>
          <w:p w14:paraId="6AE026F4" w14:textId="77777777" w:rsidR="00CA734F" w:rsidRDefault="00CA734F" w:rsidP="00343C03">
            <w:pPr>
              <w:pStyle w:val="TableParagraph"/>
              <w:spacing w:before="28" w:line="295" w:lineRule="auto"/>
              <w:ind w:left="102" w:right="505" w:firstLine="1"/>
              <w:rPr>
                <w:sz w:val="18"/>
                <w:szCs w:val="18"/>
              </w:rPr>
            </w:pPr>
            <w:proofErr w:type="spellStart"/>
            <w:r>
              <w:rPr>
                <w:w w:val="110"/>
                <w:sz w:val="18"/>
                <w:szCs w:val="18"/>
              </w:rPr>
              <w:t>Առողջության</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վնասակար</w:t>
            </w:r>
            <w:proofErr w:type="spellEnd"/>
            <w:r>
              <w:rPr>
                <w:w w:val="110"/>
                <w:sz w:val="18"/>
                <w:szCs w:val="18"/>
              </w:rPr>
              <w:t xml:space="preserve"> և (</w:t>
            </w:r>
            <w:proofErr w:type="spellStart"/>
            <w:r>
              <w:rPr>
                <w:w w:val="110"/>
                <w:sz w:val="18"/>
                <w:szCs w:val="18"/>
              </w:rPr>
              <w:t>կամ</w:t>
            </w:r>
            <w:proofErr w:type="spellEnd"/>
            <w:r>
              <w:rPr>
                <w:w w:val="110"/>
                <w:sz w:val="18"/>
                <w:szCs w:val="18"/>
              </w:rPr>
              <w:t xml:space="preserve">) </w:t>
            </w:r>
            <w:proofErr w:type="spellStart"/>
            <w:r>
              <w:rPr>
                <w:w w:val="110"/>
                <w:sz w:val="18"/>
                <w:szCs w:val="18"/>
              </w:rPr>
              <w:t>վտանգավոր</w:t>
            </w:r>
            <w:proofErr w:type="spellEnd"/>
            <w:r>
              <w:rPr>
                <w:w w:val="110"/>
                <w:sz w:val="18"/>
                <w:szCs w:val="18"/>
              </w:rPr>
              <w:t xml:space="preserve"> </w:t>
            </w:r>
            <w:proofErr w:type="spellStart"/>
            <w:r>
              <w:rPr>
                <w:w w:val="110"/>
                <w:sz w:val="18"/>
                <w:szCs w:val="18"/>
              </w:rPr>
              <w:t>գործոնների</w:t>
            </w:r>
            <w:proofErr w:type="spellEnd"/>
            <w:r>
              <w:rPr>
                <w:w w:val="110"/>
                <w:sz w:val="18"/>
                <w:szCs w:val="18"/>
              </w:rPr>
              <w:t xml:space="preserve"> </w:t>
            </w:r>
            <w:proofErr w:type="spellStart"/>
            <w:r>
              <w:rPr>
                <w:w w:val="110"/>
                <w:sz w:val="18"/>
                <w:szCs w:val="18"/>
              </w:rPr>
              <w:t>ազդեցության</w:t>
            </w:r>
            <w:proofErr w:type="spellEnd"/>
            <w:r>
              <w:rPr>
                <w:w w:val="110"/>
                <w:sz w:val="18"/>
                <w:szCs w:val="18"/>
              </w:rPr>
              <w:t xml:space="preserve"> </w:t>
            </w:r>
            <w:proofErr w:type="spellStart"/>
            <w:r>
              <w:rPr>
                <w:w w:val="110"/>
                <w:sz w:val="18"/>
                <w:szCs w:val="18"/>
              </w:rPr>
              <w:t>պայմաններում</w:t>
            </w:r>
            <w:proofErr w:type="spellEnd"/>
            <w:r>
              <w:rPr>
                <w:w w:val="110"/>
                <w:sz w:val="18"/>
                <w:szCs w:val="18"/>
              </w:rPr>
              <w:t xml:space="preserve"> </w:t>
            </w:r>
            <w:proofErr w:type="spellStart"/>
            <w:r>
              <w:rPr>
                <w:w w:val="110"/>
                <w:sz w:val="18"/>
                <w:szCs w:val="18"/>
              </w:rPr>
              <w:t>աշխատողները</w:t>
            </w:r>
            <w:proofErr w:type="spellEnd"/>
            <w:r>
              <w:rPr>
                <w:w w:val="110"/>
                <w:sz w:val="18"/>
                <w:szCs w:val="18"/>
              </w:rPr>
              <w:t xml:space="preserve"> </w:t>
            </w:r>
            <w:proofErr w:type="spellStart"/>
            <w:r>
              <w:rPr>
                <w:w w:val="110"/>
                <w:sz w:val="18"/>
                <w:szCs w:val="18"/>
              </w:rPr>
              <w:t>չեն</w:t>
            </w:r>
            <w:proofErr w:type="spellEnd"/>
            <w:r>
              <w:rPr>
                <w:w w:val="110"/>
                <w:sz w:val="18"/>
                <w:szCs w:val="18"/>
              </w:rPr>
              <w:t xml:space="preserve"> </w:t>
            </w:r>
            <w:proofErr w:type="spellStart"/>
            <w:r>
              <w:rPr>
                <w:w w:val="110"/>
                <w:sz w:val="18"/>
                <w:szCs w:val="18"/>
              </w:rPr>
              <w:t>ներգրավվում</w:t>
            </w:r>
            <w:proofErr w:type="spellEnd"/>
          </w:p>
          <w:p w14:paraId="344350FB" w14:textId="77777777" w:rsidR="00CA734F" w:rsidRDefault="00CA734F" w:rsidP="00343C03">
            <w:pPr>
              <w:pStyle w:val="TableParagraph"/>
              <w:spacing w:line="205" w:lineRule="exact"/>
              <w:ind w:left="102"/>
              <w:rPr>
                <w:sz w:val="18"/>
                <w:szCs w:val="18"/>
              </w:rPr>
            </w:pPr>
            <w:proofErr w:type="spellStart"/>
            <w:r>
              <w:rPr>
                <w:w w:val="110"/>
                <w:sz w:val="18"/>
                <w:szCs w:val="18"/>
              </w:rPr>
              <w:t>արտաժամյա</w:t>
            </w:r>
            <w:proofErr w:type="spellEnd"/>
            <w:r>
              <w:rPr>
                <w:w w:val="110"/>
                <w:sz w:val="18"/>
                <w:szCs w:val="18"/>
              </w:rPr>
              <w:t xml:space="preserve"> </w:t>
            </w:r>
            <w:proofErr w:type="spellStart"/>
            <w:r>
              <w:rPr>
                <w:w w:val="110"/>
                <w:sz w:val="18"/>
                <w:szCs w:val="18"/>
              </w:rPr>
              <w:t>աշխատանքում</w:t>
            </w:r>
            <w:proofErr w:type="spellEnd"/>
            <w:r>
              <w:rPr>
                <w:w w:val="110"/>
                <w:sz w:val="18"/>
                <w:szCs w:val="18"/>
              </w:rPr>
              <w:t>։</w:t>
            </w:r>
          </w:p>
        </w:tc>
        <w:tc>
          <w:tcPr>
            <w:tcW w:w="2136" w:type="dxa"/>
          </w:tcPr>
          <w:p w14:paraId="15868E38"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144, </w:t>
            </w:r>
            <w:proofErr w:type="spellStart"/>
            <w:r>
              <w:rPr>
                <w:w w:val="120"/>
                <w:sz w:val="18"/>
                <w:szCs w:val="18"/>
              </w:rPr>
              <w:t>մաս</w:t>
            </w:r>
            <w:proofErr w:type="spellEnd"/>
            <w:r>
              <w:rPr>
                <w:w w:val="120"/>
                <w:sz w:val="18"/>
                <w:szCs w:val="18"/>
              </w:rPr>
              <w:t xml:space="preserve"> 3, </w:t>
            </w:r>
            <w:proofErr w:type="spellStart"/>
            <w:r>
              <w:rPr>
                <w:w w:val="120"/>
                <w:sz w:val="18"/>
                <w:szCs w:val="18"/>
              </w:rPr>
              <w:t>կետ</w:t>
            </w:r>
            <w:proofErr w:type="spellEnd"/>
            <w:r>
              <w:rPr>
                <w:w w:val="120"/>
                <w:sz w:val="18"/>
                <w:szCs w:val="18"/>
              </w:rPr>
              <w:t xml:space="preserve"> 3</w:t>
            </w:r>
          </w:p>
        </w:tc>
        <w:tc>
          <w:tcPr>
            <w:tcW w:w="533" w:type="dxa"/>
          </w:tcPr>
          <w:p w14:paraId="660AB66F" w14:textId="77777777" w:rsidR="00CA734F" w:rsidRDefault="00CA734F" w:rsidP="00343C03">
            <w:pPr>
              <w:pStyle w:val="TableParagraph"/>
              <w:rPr>
                <w:sz w:val="18"/>
              </w:rPr>
            </w:pPr>
          </w:p>
        </w:tc>
        <w:tc>
          <w:tcPr>
            <w:tcW w:w="670" w:type="dxa"/>
          </w:tcPr>
          <w:p w14:paraId="4405B417" w14:textId="77777777" w:rsidR="00CA734F" w:rsidRDefault="00CA734F" w:rsidP="00343C03">
            <w:pPr>
              <w:pStyle w:val="TableParagraph"/>
              <w:rPr>
                <w:sz w:val="18"/>
              </w:rPr>
            </w:pPr>
          </w:p>
        </w:tc>
        <w:tc>
          <w:tcPr>
            <w:tcW w:w="668" w:type="dxa"/>
          </w:tcPr>
          <w:p w14:paraId="29DAA22F" w14:textId="77777777" w:rsidR="00CA734F" w:rsidRDefault="00CA734F" w:rsidP="00343C03">
            <w:pPr>
              <w:pStyle w:val="TableParagraph"/>
              <w:rPr>
                <w:sz w:val="18"/>
              </w:rPr>
            </w:pPr>
          </w:p>
        </w:tc>
        <w:tc>
          <w:tcPr>
            <w:tcW w:w="669" w:type="dxa"/>
          </w:tcPr>
          <w:p w14:paraId="438CB805" w14:textId="77777777" w:rsidR="00CA734F" w:rsidRDefault="00CA734F" w:rsidP="00343C03">
            <w:pPr>
              <w:pStyle w:val="TableParagraph"/>
              <w:spacing w:before="28"/>
              <w:jc w:val="center"/>
              <w:rPr>
                <w:sz w:val="18"/>
              </w:rPr>
            </w:pPr>
            <w:r>
              <w:rPr>
                <w:w w:val="74"/>
                <w:sz w:val="18"/>
              </w:rPr>
              <w:t>1</w:t>
            </w:r>
          </w:p>
        </w:tc>
        <w:tc>
          <w:tcPr>
            <w:tcW w:w="2001" w:type="dxa"/>
          </w:tcPr>
          <w:p w14:paraId="087C7495"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299126A9" w14:textId="77777777" w:rsidR="00CA734F" w:rsidRDefault="00CA734F" w:rsidP="00343C03">
            <w:pPr>
              <w:pStyle w:val="TableParagraph"/>
              <w:rPr>
                <w:sz w:val="18"/>
              </w:rPr>
            </w:pPr>
          </w:p>
        </w:tc>
      </w:tr>
      <w:tr w:rsidR="00CA734F" w14:paraId="67470C44" w14:textId="77777777" w:rsidTr="00343C03">
        <w:trPr>
          <w:trHeight w:val="1006"/>
        </w:trPr>
        <w:tc>
          <w:tcPr>
            <w:tcW w:w="838" w:type="dxa"/>
          </w:tcPr>
          <w:p w14:paraId="477EEBCA" w14:textId="77777777" w:rsidR="00CA734F" w:rsidRDefault="00CA734F" w:rsidP="00343C03">
            <w:pPr>
              <w:pStyle w:val="TableParagraph"/>
              <w:spacing w:before="28"/>
              <w:ind w:left="170" w:right="165"/>
              <w:jc w:val="center"/>
              <w:rPr>
                <w:sz w:val="18"/>
              </w:rPr>
            </w:pPr>
            <w:r>
              <w:rPr>
                <w:sz w:val="18"/>
              </w:rPr>
              <w:t>31.</w:t>
            </w:r>
          </w:p>
        </w:tc>
        <w:tc>
          <w:tcPr>
            <w:tcW w:w="4966" w:type="dxa"/>
          </w:tcPr>
          <w:p w14:paraId="6B28803E" w14:textId="77777777" w:rsidR="00CA734F" w:rsidRDefault="00CA734F" w:rsidP="00343C03">
            <w:pPr>
              <w:pStyle w:val="TableParagraph"/>
              <w:spacing w:before="28" w:line="292" w:lineRule="auto"/>
              <w:ind w:left="102" w:right="505" w:hanging="1"/>
              <w:rPr>
                <w:sz w:val="18"/>
                <w:szCs w:val="18"/>
              </w:rPr>
            </w:pPr>
            <w:proofErr w:type="spellStart"/>
            <w:r>
              <w:rPr>
                <w:w w:val="110"/>
                <w:sz w:val="18"/>
                <w:szCs w:val="18"/>
              </w:rPr>
              <w:t>Հղի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մինչև</w:t>
            </w:r>
            <w:proofErr w:type="spellEnd"/>
            <w:r>
              <w:rPr>
                <w:w w:val="110"/>
                <w:sz w:val="18"/>
                <w:szCs w:val="18"/>
              </w:rPr>
              <w:t xml:space="preserve"> </w:t>
            </w:r>
            <w:proofErr w:type="spellStart"/>
            <w:r>
              <w:rPr>
                <w:w w:val="110"/>
                <w:sz w:val="18"/>
                <w:szCs w:val="18"/>
              </w:rPr>
              <w:t>մեկ</w:t>
            </w:r>
            <w:proofErr w:type="spellEnd"/>
            <w:r>
              <w:rPr>
                <w:w w:val="110"/>
                <w:sz w:val="18"/>
                <w:szCs w:val="18"/>
              </w:rPr>
              <w:t xml:space="preserve"> </w:t>
            </w:r>
            <w:proofErr w:type="spellStart"/>
            <w:r>
              <w:rPr>
                <w:w w:val="110"/>
                <w:sz w:val="18"/>
                <w:szCs w:val="18"/>
              </w:rPr>
              <w:t>տարեկան</w:t>
            </w:r>
            <w:proofErr w:type="spellEnd"/>
            <w:r>
              <w:rPr>
                <w:w w:val="110"/>
                <w:sz w:val="18"/>
                <w:szCs w:val="18"/>
              </w:rPr>
              <w:t xml:space="preserve"> </w:t>
            </w:r>
            <w:proofErr w:type="spellStart"/>
            <w:r>
              <w:rPr>
                <w:w w:val="110"/>
                <w:sz w:val="18"/>
                <w:szCs w:val="18"/>
              </w:rPr>
              <w:t>երեխա</w:t>
            </w:r>
            <w:proofErr w:type="spellEnd"/>
            <w:r>
              <w:rPr>
                <w:w w:val="110"/>
                <w:sz w:val="18"/>
                <w:szCs w:val="18"/>
              </w:rPr>
              <w:t xml:space="preserve"> </w:t>
            </w:r>
            <w:proofErr w:type="spellStart"/>
            <w:r>
              <w:rPr>
                <w:w w:val="110"/>
                <w:sz w:val="18"/>
                <w:szCs w:val="18"/>
              </w:rPr>
              <w:t>խնամող</w:t>
            </w:r>
            <w:proofErr w:type="spellEnd"/>
            <w:r>
              <w:rPr>
                <w:w w:val="110"/>
                <w:sz w:val="18"/>
                <w:szCs w:val="18"/>
              </w:rPr>
              <w:t xml:space="preserve"> </w:t>
            </w:r>
            <w:proofErr w:type="spellStart"/>
            <w:r>
              <w:rPr>
                <w:w w:val="110"/>
                <w:sz w:val="18"/>
                <w:szCs w:val="18"/>
              </w:rPr>
              <w:t>աշխատողները</w:t>
            </w:r>
            <w:proofErr w:type="spellEnd"/>
            <w:r>
              <w:rPr>
                <w:w w:val="110"/>
                <w:sz w:val="18"/>
                <w:szCs w:val="18"/>
              </w:rPr>
              <w:t xml:space="preserve"> </w:t>
            </w:r>
            <w:proofErr w:type="spellStart"/>
            <w:r>
              <w:rPr>
                <w:w w:val="110"/>
                <w:sz w:val="18"/>
                <w:szCs w:val="18"/>
              </w:rPr>
              <w:t>ներգրավվում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արտաժամյա</w:t>
            </w:r>
            <w:proofErr w:type="spellEnd"/>
            <w:r>
              <w:rPr>
                <w:w w:val="110"/>
                <w:sz w:val="18"/>
                <w:szCs w:val="18"/>
              </w:rPr>
              <w:t xml:space="preserve"> </w:t>
            </w:r>
            <w:proofErr w:type="spellStart"/>
            <w:r>
              <w:rPr>
                <w:w w:val="110"/>
                <w:sz w:val="18"/>
                <w:szCs w:val="18"/>
              </w:rPr>
              <w:t>աշխատանքում</w:t>
            </w:r>
            <w:proofErr w:type="spellEnd"/>
            <w:r>
              <w:rPr>
                <w:w w:val="110"/>
                <w:sz w:val="18"/>
                <w:szCs w:val="18"/>
              </w:rPr>
              <w:t xml:space="preserve">՝ </w:t>
            </w:r>
            <w:proofErr w:type="spellStart"/>
            <w:r>
              <w:rPr>
                <w:w w:val="110"/>
                <w:sz w:val="18"/>
                <w:szCs w:val="18"/>
              </w:rPr>
              <w:t>միայն</w:t>
            </w:r>
            <w:proofErr w:type="spellEnd"/>
            <w:r>
              <w:rPr>
                <w:w w:val="110"/>
                <w:sz w:val="18"/>
                <w:szCs w:val="18"/>
              </w:rPr>
              <w:t xml:space="preserve"> </w:t>
            </w:r>
            <w:proofErr w:type="spellStart"/>
            <w:r>
              <w:rPr>
                <w:w w:val="110"/>
                <w:sz w:val="18"/>
                <w:szCs w:val="18"/>
              </w:rPr>
              <w:t>իրենց</w:t>
            </w:r>
            <w:proofErr w:type="spellEnd"/>
            <w:r>
              <w:rPr>
                <w:w w:val="110"/>
                <w:sz w:val="18"/>
                <w:szCs w:val="18"/>
              </w:rPr>
              <w:t xml:space="preserve"> </w:t>
            </w:r>
            <w:proofErr w:type="spellStart"/>
            <w:r>
              <w:rPr>
                <w:w w:val="110"/>
                <w:sz w:val="18"/>
                <w:szCs w:val="18"/>
              </w:rPr>
              <w:t>համաձայնությամբ</w:t>
            </w:r>
            <w:proofErr w:type="spellEnd"/>
            <w:r>
              <w:rPr>
                <w:w w:val="110"/>
                <w:sz w:val="18"/>
                <w:szCs w:val="18"/>
              </w:rPr>
              <w:t>։</w:t>
            </w:r>
          </w:p>
        </w:tc>
        <w:tc>
          <w:tcPr>
            <w:tcW w:w="2136" w:type="dxa"/>
          </w:tcPr>
          <w:p w14:paraId="0BCCBEE4" w14:textId="77777777" w:rsidR="00CA734F" w:rsidRDefault="00CA734F" w:rsidP="00343C03">
            <w:pPr>
              <w:pStyle w:val="TableParagraph"/>
              <w:spacing w:before="31"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144, </w:t>
            </w:r>
            <w:proofErr w:type="spellStart"/>
            <w:r>
              <w:rPr>
                <w:w w:val="120"/>
                <w:sz w:val="18"/>
                <w:szCs w:val="18"/>
              </w:rPr>
              <w:t>մաս</w:t>
            </w:r>
            <w:proofErr w:type="spellEnd"/>
            <w:r>
              <w:rPr>
                <w:w w:val="120"/>
                <w:sz w:val="18"/>
                <w:szCs w:val="18"/>
              </w:rPr>
              <w:t xml:space="preserve"> 4,</w:t>
            </w:r>
            <w:r>
              <w:rPr>
                <w:spacing w:val="-7"/>
                <w:w w:val="120"/>
                <w:sz w:val="18"/>
                <w:szCs w:val="18"/>
              </w:rPr>
              <w:t xml:space="preserve"> </w:t>
            </w:r>
            <w:proofErr w:type="spellStart"/>
            <w:r>
              <w:rPr>
                <w:w w:val="120"/>
                <w:sz w:val="18"/>
                <w:szCs w:val="18"/>
              </w:rPr>
              <w:t>հոդված</w:t>
            </w:r>
            <w:proofErr w:type="spellEnd"/>
          </w:p>
          <w:p w14:paraId="48C3E7C0" w14:textId="77777777" w:rsidR="00CA734F" w:rsidRDefault="00CA734F" w:rsidP="00343C03">
            <w:pPr>
              <w:pStyle w:val="TableParagraph"/>
              <w:spacing w:line="197" w:lineRule="exact"/>
              <w:ind w:left="99"/>
              <w:jc w:val="both"/>
              <w:rPr>
                <w:sz w:val="18"/>
              </w:rPr>
            </w:pPr>
            <w:r>
              <w:rPr>
                <w:w w:val="110"/>
                <w:sz w:val="18"/>
              </w:rPr>
              <w:t>145</w:t>
            </w:r>
          </w:p>
        </w:tc>
        <w:tc>
          <w:tcPr>
            <w:tcW w:w="533" w:type="dxa"/>
          </w:tcPr>
          <w:p w14:paraId="1E9E9010" w14:textId="77777777" w:rsidR="00CA734F" w:rsidRDefault="00CA734F" w:rsidP="00343C03">
            <w:pPr>
              <w:pStyle w:val="TableParagraph"/>
              <w:rPr>
                <w:sz w:val="18"/>
              </w:rPr>
            </w:pPr>
          </w:p>
        </w:tc>
        <w:tc>
          <w:tcPr>
            <w:tcW w:w="670" w:type="dxa"/>
          </w:tcPr>
          <w:p w14:paraId="44096B16" w14:textId="77777777" w:rsidR="00CA734F" w:rsidRDefault="00CA734F" w:rsidP="00343C03">
            <w:pPr>
              <w:pStyle w:val="TableParagraph"/>
              <w:rPr>
                <w:sz w:val="18"/>
              </w:rPr>
            </w:pPr>
          </w:p>
        </w:tc>
        <w:tc>
          <w:tcPr>
            <w:tcW w:w="668" w:type="dxa"/>
          </w:tcPr>
          <w:p w14:paraId="385E0A74" w14:textId="77777777" w:rsidR="00CA734F" w:rsidRDefault="00CA734F" w:rsidP="00343C03">
            <w:pPr>
              <w:pStyle w:val="TableParagraph"/>
              <w:rPr>
                <w:sz w:val="18"/>
              </w:rPr>
            </w:pPr>
          </w:p>
        </w:tc>
        <w:tc>
          <w:tcPr>
            <w:tcW w:w="669" w:type="dxa"/>
          </w:tcPr>
          <w:p w14:paraId="0AC3C75B"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13C39EEA"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52B43AF8" w14:textId="77777777" w:rsidR="00CA734F" w:rsidRDefault="00CA734F" w:rsidP="00343C03">
            <w:pPr>
              <w:pStyle w:val="TableParagraph"/>
              <w:rPr>
                <w:sz w:val="18"/>
              </w:rPr>
            </w:pPr>
          </w:p>
        </w:tc>
      </w:tr>
      <w:tr w:rsidR="00CA734F" w14:paraId="28F1059A" w14:textId="77777777" w:rsidTr="00343C03">
        <w:trPr>
          <w:trHeight w:val="1271"/>
        </w:trPr>
        <w:tc>
          <w:tcPr>
            <w:tcW w:w="838" w:type="dxa"/>
          </w:tcPr>
          <w:p w14:paraId="2BAE742E" w14:textId="77777777" w:rsidR="00CA734F" w:rsidRDefault="00CA734F" w:rsidP="00343C03">
            <w:pPr>
              <w:pStyle w:val="TableParagraph"/>
              <w:spacing w:before="27"/>
              <w:ind w:left="167" w:right="165"/>
              <w:jc w:val="center"/>
              <w:rPr>
                <w:sz w:val="18"/>
              </w:rPr>
            </w:pPr>
            <w:r>
              <w:rPr>
                <w:w w:val="105"/>
                <w:sz w:val="18"/>
              </w:rPr>
              <w:t>32.</w:t>
            </w:r>
          </w:p>
        </w:tc>
        <w:tc>
          <w:tcPr>
            <w:tcW w:w="4966" w:type="dxa"/>
          </w:tcPr>
          <w:p w14:paraId="5EABDCA1" w14:textId="77777777" w:rsidR="00CA734F" w:rsidRDefault="00CA734F" w:rsidP="00343C03">
            <w:pPr>
              <w:pStyle w:val="TableParagraph"/>
              <w:spacing w:before="27" w:line="295" w:lineRule="auto"/>
              <w:ind w:left="102" w:right="141"/>
              <w:rPr>
                <w:sz w:val="18"/>
                <w:szCs w:val="18"/>
              </w:rPr>
            </w:pPr>
            <w:proofErr w:type="spellStart"/>
            <w:r>
              <w:rPr>
                <w:w w:val="110"/>
                <w:sz w:val="18"/>
                <w:szCs w:val="18"/>
              </w:rPr>
              <w:t>Հաշմանդամություն</w:t>
            </w:r>
            <w:proofErr w:type="spellEnd"/>
            <w:r>
              <w:rPr>
                <w:w w:val="110"/>
                <w:sz w:val="18"/>
                <w:szCs w:val="18"/>
              </w:rPr>
              <w:t xml:space="preserve"> </w:t>
            </w:r>
            <w:proofErr w:type="spellStart"/>
            <w:proofErr w:type="gramStart"/>
            <w:r>
              <w:rPr>
                <w:w w:val="110"/>
                <w:sz w:val="18"/>
                <w:szCs w:val="18"/>
              </w:rPr>
              <w:t>ունեցող</w:t>
            </w:r>
            <w:proofErr w:type="spellEnd"/>
            <w:r>
              <w:rPr>
                <w:w w:val="110"/>
                <w:sz w:val="18"/>
                <w:szCs w:val="18"/>
              </w:rPr>
              <w:t xml:space="preserve">  </w:t>
            </w:r>
            <w:proofErr w:type="spellStart"/>
            <w:r>
              <w:rPr>
                <w:w w:val="110"/>
                <w:sz w:val="18"/>
                <w:szCs w:val="18"/>
              </w:rPr>
              <w:t>աշխատողը</w:t>
            </w:r>
            <w:proofErr w:type="spellEnd"/>
            <w:proofErr w:type="gramEnd"/>
            <w:r>
              <w:rPr>
                <w:w w:val="110"/>
                <w:sz w:val="18"/>
                <w:szCs w:val="18"/>
              </w:rPr>
              <w:t xml:space="preserve"> </w:t>
            </w:r>
            <w:proofErr w:type="spellStart"/>
            <w:r>
              <w:rPr>
                <w:w w:val="110"/>
                <w:sz w:val="18"/>
                <w:szCs w:val="18"/>
              </w:rPr>
              <w:t>ներգրավվում</w:t>
            </w:r>
            <w:proofErr w:type="spellEnd"/>
            <w:r>
              <w:rPr>
                <w:w w:val="110"/>
                <w:sz w:val="18"/>
                <w:szCs w:val="18"/>
              </w:rPr>
              <w:t xml:space="preserve"> է </w:t>
            </w:r>
            <w:proofErr w:type="spellStart"/>
            <w:r>
              <w:rPr>
                <w:w w:val="110"/>
                <w:sz w:val="18"/>
                <w:szCs w:val="18"/>
              </w:rPr>
              <w:t>արտաժամյա</w:t>
            </w:r>
            <w:proofErr w:type="spellEnd"/>
            <w:r>
              <w:rPr>
                <w:w w:val="110"/>
                <w:sz w:val="18"/>
                <w:szCs w:val="18"/>
              </w:rPr>
              <w:t xml:space="preserve"> </w:t>
            </w:r>
            <w:proofErr w:type="spellStart"/>
            <w:r>
              <w:rPr>
                <w:w w:val="110"/>
                <w:sz w:val="18"/>
                <w:szCs w:val="18"/>
              </w:rPr>
              <w:t>աշխատանքում</w:t>
            </w:r>
            <w:proofErr w:type="spellEnd"/>
            <w:r>
              <w:rPr>
                <w:w w:val="110"/>
                <w:sz w:val="18"/>
                <w:szCs w:val="18"/>
              </w:rPr>
              <w:t xml:space="preserve">՝ </w:t>
            </w:r>
            <w:proofErr w:type="spellStart"/>
            <w:r>
              <w:rPr>
                <w:w w:val="110"/>
                <w:sz w:val="18"/>
                <w:szCs w:val="18"/>
              </w:rPr>
              <w:t>արտաժամյա</w:t>
            </w:r>
            <w:proofErr w:type="spellEnd"/>
            <w:r>
              <w:rPr>
                <w:w w:val="110"/>
                <w:sz w:val="18"/>
                <w:szCs w:val="18"/>
              </w:rPr>
              <w:t xml:space="preserve"> </w:t>
            </w:r>
            <w:proofErr w:type="spellStart"/>
            <w:r>
              <w:rPr>
                <w:w w:val="110"/>
                <w:sz w:val="18"/>
                <w:szCs w:val="18"/>
              </w:rPr>
              <w:t>աշխատանքն</w:t>
            </w:r>
            <w:proofErr w:type="spellEnd"/>
            <w:r>
              <w:rPr>
                <w:w w:val="110"/>
                <w:sz w:val="18"/>
                <w:szCs w:val="18"/>
              </w:rPr>
              <w:t xml:space="preserve"> </w:t>
            </w:r>
            <w:proofErr w:type="spellStart"/>
            <w:r>
              <w:rPr>
                <w:w w:val="110"/>
                <w:sz w:val="18"/>
                <w:szCs w:val="18"/>
              </w:rPr>
              <w:t>արգելված</w:t>
            </w:r>
            <w:proofErr w:type="spellEnd"/>
            <w:r>
              <w:rPr>
                <w:w w:val="110"/>
                <w:sz w:val="18"/>
                <w:szCs w:val="18"/>
              </w:rPr>
              <w:t xml:space="preserve"> </w:t>
            </w:r>
            <w:proofErr w:type="spellStart"/>
            <w:r>
              <w:rPr>
                <w:w w:val="110"/>
                <w:sz w:val="18"/>
                <w:szCs w:val="18"/>
              </w:rPr>
              <w:t>չլինելու</w:t>
            </w:r>
            <w:proofErr w:type="spellEnd"/>
            <w:r>
              <w:rPr>
                <w:w w:val="110"/>
                <w:sz w:val="18"/>
                <w:szCs w:val="18"/>
              </w:rPr>
              <w:t xml:space="preserve"> </w:t>
            </w:r>
            <w:proofErr w:type="spellStart"/>
            <w:r>
              <w:rPr>
                <w:w w:val="110"/>
                <w:sz w:val="18"/>
                <w:szCs w:val="18"/>
              </w:rPr>
              <w:t>վերաբերյալ</w:t>
            </w:r>
            <w:proofErr w:type="spellEnd"/>
            <w:r>
              <w:rPr>
                <w:w w:val="110"/>
                <w:sz w:val="18"/>
                <w:szCs w:val="18"/>
              </w:rPr>
              <w:t xml:space="preserve"> </w:t>
            </w:r>
            <w:proofErr w:type="spellStart"/>
            <w:r>
              <w:rPr>
                <w:w w:val="110"/>
                <w:sz w:val="18"/>
                <w:szCs w:val="18"/>
              </w:rPr>
              <w:t>բժշկական</w:t>
            </w:r>
            <w:proofErr w:type="spellEnd"/>
            <w:r>
              <w:rPr>
                <w:w w:val="110"/>
                <w:sz w:val="18"/>
                <w:szCs w:val="18"/>
              </w:rPr>
              <w:t xml:space="preserve"> </w:t>
            </w:r>
            <w:proofErr w:type="spellStart"/>
            <w:r>
              <w:rPr>
                <w:w w:val="110"/>
                <w:sz w:val="18"/>
                <w:szCs w:val="18"/>
              </w:rPr>
              <w:t>եզրակացության</w:t>
            </w:r>
            <w:proofErr w:type="spellEnd"/>
            <w:r>
              <w:rPr>
                <w:spacing w:val="-24"/>
                <w:w w:val="110"/>
                <w:sz w:val="18"/>
                <w:szCs w:val="18"/>
              </w:rPr>
              <w:t xml:space="preserve"> </w:t>
            </w:r>
            <w:proofErr w:type="spellStart"/>
            <w:r>
              <w:rPr>
                <w:w w:val="110"/>
                <w:sz w:val="18"/>
                <w:szCs w:val="18"/>
              </w:rPr>
              <w:t>առկայության</w:t>
            </w:r>
            <w:proofErr w:type="spellEnd"/>
          </w:p>
          <w:p w14:paraId="023BF71E" w14:textId="77777777" w:rsidR="00CA734F" w:rsidRDefault="00CA734F" w:rsidP="00343C03">
            <w:pPr>
              <w:pStyle w:val="TableParagraph"/>
              <w:spacing w:line="206" w:lineRule="exact"/>
              <w:ind w:left="102"/>
              <w:rPr>
                <w:sz w:val="18"/>
                <w:szCs w:val="18"/>
              </w:rPr>
            </w:pPr>
            <w:proofErr w:type="spellStart"/>
            <w:r>
              <w:rPr>
                <w:w w:val="110"/>
                <w:sz w:val="18"/>
                <w:szCs w:val="18"/>
              </w:rPr>
              <w:t>դեպքում</w:t>
            </w:r>
            <w:proofErr w:type="spellEnd"/>
            <w:r>
              <w:rPr>
                <w:w w:val="110"/>
                <w:sz w:val="18"/>
                <w:szCs w:val="18"/>
              </w:rPr>
              <w:t>։</w:t>
            </w:r>
          </w:p>
        </w:tc>
        <w:tc>
          <w:tcPr>
            <w:tcW w:w="2136" w:type="dxa"/>
          </w:tcPr>
          <w:p w14:paraId="5183D938"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144, </w:t>
            </w:r>
            <w:proofErr w:type="spellStart"/>
            <w:r>
              <w:rPr>
                <w:w w:val="120"/>
                <w:sz w:val="18"/>
                <w:szCs w:val="18"/>
              </w:rPr>
              <w:t>մաս</w:t>
            </w:r>
            <w:proofErr w:type="spellEnd"/>
            <w:r>
              <w:rPr>
                <w:w w:val="120"/>
                <w:sz w:val="18"/>
                <w:szCs w:val="18"/>
              </w:rPr>
              <w:t xml:space="preserve"> 4,</w:t>
            </w:r>
            <w:r>
              <w:rPr>
                <w:spacing w:val="-7"/>
                <w:w w:val="120"/>
                <w:sz w:val="18"/>
                <w:szCs w:val="18"/>
              </w:rPr>
              <w:t xml:space="preserve"> </w:t>
            </w:r>
            <w:proofErr w:type="spellStart"/>
            <w:r>
              <w:rPr>
                <w:w w:val="120"/>
                <w:sz w:val="18"/>
                <w:szCs w:val="18"/>
              </w:rPr>
              <w:t>հոդված</w:t>
            </w:r>
            <w:proofErr w:type="spellEnd"/>
          </w:p>
          <w:p w14:paraId="4A311056" w14:textId="77777777" w:rsidR="00CA734F" w:rsidRDefault="00CA734F" w:rsidP="00343C03">
            <w:pPr>
              <w:pStyle w:val="TableParagraph"/>
              <w:spacing w:before="1"/>
              <w:ind w:left="99"/>
              <w:jc w:val="both"/>
              <w:rPr>
                <w:sz w:val="18"/>
              </w:rPr>
            </w:pPr>
            <w:r>
              <w:rPr>
                <w:w w:val="110"/>
                <w:sz w:val="18"/>
              </w:rPr>
              <w:t>145</w:t>
            </w:r>
          </w:p>
        </w:tc>
        <w:tc>
          <w:tcPr>
            <w:tcW w:w="533" w:type="dxa"/>
          </w:tcPr>
          <w:p w14:paraId="574C9FAA" w14:textId="77777777" w:rsidR="00CA734F" w:rsidRDefault="00CA734F" w:rsidP="00343C03">
            <w:pPr>
              <w:pStyle w:val="TableParagraph"/>
              <w:rPr>
                <w:sz w:val="18"/>
              </w:rPr>
            </w:pPr>
          </w:p>
        </w:tc>
        <w:tc>
          <w:tcPr>
            <w:tcW w:w="670" w:type="dxa"/>
          </w:tcPr>
          <w:p w14:paraId="3196103B" w14:textId="77777777" w:rsidR="00CA734F" w:rsidRDefault="00CA734F" w:rsidP="00343C03">
            <w:pPr>
              <w:pStyle w:val="TableParagraph"/>
              <w:rPr>
                <w:sz w:val="18"/>
              </w:rPr>
            </w:pPr>
          </w:p>
        </w:tc>
        <w:tc>
          <w:tcPr>
            <w:tcW w:w="668" w:type="dxa"/>
          </w:tcPr>
          <w:p w14:paraId="64F9683F" w14:textId="77777777" w:rsidR="00CA734F" w:rsidRDefault="00CA734F" w:rsidP="00343C03">
            <w:pPr>
              <w:pStyle w:val="TableParagraph"/>
              <w:rPr>
                <w:sz w:val="18"/>
              </w:rPr>
            </w:pPr>
          </w:p>
        </w:tc>
        <w:tc>
          <w:tcPr>
            <w:tcW w:w="669" w:type="dxa"/>
          </w:tcPr>
          <w:p w14:paraId="4F21174C"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4387935A" w14:textId="77777777" w:rsidR="00CA734F" w:rsidRDefault="00CA734F" w:rsidP="00343C03">
            <w:pPr>
              <w:pStyle w:val="TableParagraph"/>
              <w:spacing w:before="27"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432CCE3E" w14:textId="77777777" w:rsidR="00CA734F" w:rsidRDefault="00CA734F" w:rsidP="00343C03">
            <w:pPr>
              <w:pStyle w:val="TableParagraph"/>
              <w:rPr>
                <w:sz w:val="18"/>
              </w:rPr>
            </w:pPr>
          </w:p>
        </w:tc>
      </w:tr>
      <w:tr w:rsidR="00CA734F" w14:paraId="505C16C0" w14:textId="77777777" w:rsidTr="00343C03">
        <w:trPr>
          <w:trHeight w:val="754"/>
        </w:trPr>
        <w:tc>
          <w:tcPr>
            <w:tcW w:w="838" w:type="dxa"/>
          </w:tcPr>
          <w:p w14:paraId="4170C00F" w14:textId="77777777" w:rsidR="00CA734F" w:rsidRDefault="00CA734F" w:rsidP="00343C03">
            <w:pPr>
              <w:pStyle w:val="TableParagraph"/>
              <w:spacing w:before="27"/>
              <w:ind w:left="165" w:right="165"/>
              <w:jc w:val="center"/>
              <w:rPr>
                <w:sz w:val="18"/>
              </w:rPr>
            </w:pPr>
            <w:r>
              <w:rPr>
                <w:w w:val="105"/>
                <w:sz w:val="18"/>
              </w:rPr>
              <w:t>33.</w:t>
            </w:r>
          </w:p>
        </w:tc>
        <w:tc>
          <w:tcPr>
            <w:tcW w:w="4966" w:type="dxa"/>
          </w:tcPr>
          <w:p w14:paraId="1D84D47F" w14:textId="77777777" w:rsidR="00CA734F" w:rsidRDefault="00CA734F" w:rsidP="00343C03">
            <w:pPr>
              <w:pStyle w:val="TableParagraph"/>
              <w:spacing w:before="27" w:line="295" w:lineRule="auto"/>
              <w:ind w:left="102" w:right="182"/>
              <w:rPr>
                <w:sz w:val="18"/>
                <w:szCs w:val="18"/>
              </w:rPr>
            </w:pPr>
            <w:proofErr w:type="spellStart"/>
            <w:r>
              <w:rPr>
                <w:w w:val="110"/>
                <w:sz w:val="18"/>
                <w:szCs w:val="18"/>
              </w:rPr>
              <w:t>Մինչև</w:t>
            </w:r>
            <w:proofErr w:type="spellEnd"/>
            <w:r>
              <w:rPr>
                <w:w w:val="110"/>
                <w:sz w:val="18"/>
                <w:szCs w:val="18"/>
              </w:rPr>
              <w:t xml:space="preserve"> 18 </w:t>
            </w:r>
            <w:proofErr w:type="spellStart"/>
            <w:r>
              <w:rPr>
                <w:w w:val="110"/>
                <w:sz w:val="18"/>
                <w:szCs w:val="18"/>
              </w:rPr>
              <w:t>տարեկան</w:t>
            </w:r>
            <w:proofErr w:type="spellEnd"/>
            <w:r>
              <w:rPr>
                <w:w w:val="110"/>
                <w:sz w:val="18"/>
                <w:szCs w:val="18"/>
              </w:rPr>
              <w:t xml:space="preserve"> </w:t>
            </w:r>
            <w:proofErr w:type="spellStart"/>
            <w:r>
              <w:rPr>
                <w:w w:val="110"/>
                <w:sz w:val="18"/>
                <w:szCs w:val="18"/>
              </w:rPr>
              <w:t>աշխատողները</w:t>
            </w:r>
            <w:proofErr w:type="spellEnd"/>
            <w:r>
              <w:rPr>
                <w:w w:val="110"/>
                <w:sz w:val="18"/>
                <w:szCs w:val="18"/>
              </w:rPr>
              <w:t xml:space="preserve"> </w:t>
            </w:r>
            <w:proofErr w:type="spellStart"/>
            <w:r>
              <w:rPr>
                <w:w w:val="110"/>
                <w:sz w:val="18"/>
                <w:szCs w:val="18"/>
              </w:rPr>
              <w:t>չեն</w:t>
            </w:r>
            <w:proofErr w:type="spellEnd"/>
            <w:r>
              <w:rPr>
                <w:w w:val="110"/>
                <w:sz w:val="18"/>
                <w:szCs w:val="18"/>
              </w:rPr>
              <w:t xml:space="preserve"> </w:t>
            </w:r>
            <w:proofErr w:type="spellStart"/>
            <w:r>
              <w:rPr>
                <w:w w:val="110"/>
                <w:sz w:val="18"/>
                <w:szCs w:val="18"/>
              </w:rPr>
              <w:t>ներգրավվում</w:t>
            </w:r>
            <w:proofErr w:type="spellEnd"/>
            <w:r>
              <w:rPr>
                <w:w w:val="110"/>
                <w:sz w:val="18"/>
                <w:szCs w:val="18"/>
              </w:rPr>
              <w:t xml:space="preserve"> </w:t>
            </w:r>
            <w:proofErr w:type="spellStart"/>
            <w:r>
              <w:rPr>
                <w:w w:val="110"/>
                <w:sz w:val="18"/>
                <w:szCs w:val="18"/>
              </w:rPr>
              <w:t>գիշերային</w:t>
            </w:r>
            <w:proofErr w:type="spellEnd"/>
            <w:r>
              <w:rPr>
                <w:w w:val="110"/>
                <w:sz w:val="18"/>
                <w:szCs w:val="18"/>
              </w:rPr>
              <w:t xml:space="preserve"> </w:t>
            </w:r>
            <w:proofErr w:type="spellStart"/>
            <w:r>
              <w:rPr>
                <w:w w:val="110"/>
                <w:sz w:val="18"/>
                <w:szCs w:val="18"/>
              </w:rPr>
              <w:t>աշխատանքում</w:t>
            </w:r>
            <w:proofErr w:type="spellEnd"/>
            <w:r>
              <w:rPr>
                <w:w w:val="110"/>
                <w:sz w:val="18"/>
                <w:szCs w:val="18"/>
              </w:rPr>
              <w:t>։</w:t>
            </w:r>
          </w:p>
        </w:tc>
        <w:tc>
          <w:tcPr>
            <w:tcW w:w="2136" w:type="dxa"/>
          </w:tcPr>
          <w:p w14:paraId="0BD8C5D6" w14:textId="5D0554BE" w:rsidR="00CA734F" w:rsidRDefault="00CA734F" w:rsidP="00343C03">
            <w:pPr>
              <w:pStyle w:val="TableParagraph"/>
              <w:spacing w:before="32"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w:t>
            </w:r>
            <w:proofErr w:type="spellEnd"/>
            <w:r w:rsidR="0060153C">
              <w:rPr>
                <w:w w:val="120"/>
                <w:sz w:val="18"/>
                <w:szCs w:val="18"/>
                <w:lang w:val="hy-AM"/>
              </w:rPr>
              <w:t>ս</w:t>
            </w:r>
            <w:proofErr w:type="spellStart"/>
            <w:r>
              <w:rPr>
                <w:w w:val="120"/>
                <w:sz w:val="18"/>
                <w:szCs w:val="18"/>
              </w:rPr>
              <w:t>գիրք</w:t>
            </w:r>
            <w:proofErr w:type="spellEnd"/>
            <w:r>
              <w:rPr>
                <w:w w:val="120"/>
                <w:sz w:val="18"/>
                <w:szCs w:val="18"/>
              </w:rPr>
              <w:t xml:space="preserve">, </w:t>
            </w:r>
            <w:proofErr w:type="spellStart"/>
            <w:r>
              <w:rPr>
                <w:w w:val="120"/>
                <w:sz w:val="18"/>
                <w:szCs w:val="18"/>
              </w:rPr>
              <w:t>հոդված</w:t>
            </w:r>
            <w:proofErr w:type="spellEnd"/>
          </w:p>
          <w:p w14:paraId="162A50FA" w14:textId="77777777" w:rsidR="00CA734F" w:rsidRDefault="00CA734F" w:rsidP="00343C03">
            <w:pPr>
              <w:pStyle w:val="TableParagraph"/>
              <w:spacing w:line="197" w:lineRule="exact"/>
              <w:ind w:left="99"/>
              <w:rPr>
                <w:sz w:val="18"/>
                <w:szCs w:val="18"/>
              </w:rPr>
            </w:pPr>
            <w:r>
              <w:rPr>
                <w:w w:val="120"/>
                <w:sz w:val="18"/>
                <w:szCs w:val="18"/>
              </w:rPr>
              <w:t xml:space="preserve">148, </w:t>
            </w:r>
            <w:proofErr w:type="spellStart"/>
            <w:r>
              <w:rPr>
                <w:w w:val="120"/>
                <w:sz w:val="18"/>
                <w:szCs w:val="18"/>
              </w:rPr>
              <w:t>մաս</w:t>
            </w:r>
            <w:proofErr w:type="spellEnd"/>
            <w:r>
              <w:rPr>
                <w:w w:val="120"/>
                <w:sz w:val="18"/>
                <w:szCs w:val="18"/>
              </w:rPr>
              <w:t xml:space="preserve"> 3</w:t>
            </w:r>
          </w:p>
        </w:tc>
        <w:tc>
          <w:tcPr>
            <w:tcW w:w="533" w:type="dxa"/>
          </w:tcPr>
          <w:p w14:paraId="70713D11" w14:textId="77777777" w:rsidR="00CA734F" w:rsidRDefault="00CA734F" w:rsidP="00343C03">
            <w:pPr>
              <w:pStyle w:val="TableParagraph"/>
              <w:rPr>
                <w:sz w:val="18"/>
              </w:rPr>
            </w:pPr>
          </w:p>
        </w:tc>
        <w:tc>
          <w:tcPr>
            <w:tcW w:w="670" w:type="dxa"/>
          </w:tcPr>
          <w:p w14:paraId="4340A27F" w14:textId="77777777" w:rsidR="00CA734F" w:rsidRDefault="00CA734F" w:rsidP="00343C03">
            <w:pPr>
              <w:pStyle w:val="TableParagraph"/>
              <w:rPr>
                <w:sz w:val="18"/>
              </w:rPr>
            </w:pPr>
          </w:p>
        </w:tc>
        <w:tc>
          <w:tcPr>
            <w:tcW w:w="668" w:type="dxa"/>
          </w:tcPr>
          <w:p w14:paraId="21A6BC94" w14:textId="77777777" w:rsidR="00CA734F" w:rsidRDefault="00CA734F" w:rsidP="00343C03">
            <w:pPr>
              <w:pStyle w:val="TableParagraph"/>
              <w:rPr>
                <w:sz w:val="18"/>
              </w:rPr>
            </w:pPr>
          </w:p>
        </w:tc>
        <w:tc>
          <w:tcPr>
            <w:tcW w:w="669" w:type="dxa"/>
          </w:tcPr>
          <w:p w14:paraId="149D3676"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6E3F0549" w14:textId="77777777" w:rsidR="00CA734F" w:rsidRDefault="00CA734F" w:rsidP="00343C03">
            <w:pPr>
              <w:pStyle w:val="TableParagraph"/>
              <w:spacing w:before="27"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02BAB91C" w14:textId="77777777" w:rsidR="00CA734F" w:rsidRDefault="00CA734F" w:rsidP="00343C03">
            <w:pPr>
              <w:pStyle w:val="TableParagraph"/>
              <w:rPr>
                <w:sz w:val="18"/>
              </w:rPr>
            </w:pPr>
          </w:p>
        </w:tc>
      </w:tr>
    </w:tbl>
    <w:p w14:paraId="77E1AAB3" w14:textId="77777777" w:rsidR="00CA734F" w:rsidRDefault="00CA734F" w:rsidP="00CA734F">
      <w:pPr>
        <w:rPr>
          <w:sz w:val="18"/>
        </w:rPr>
        <w:sectPr w:rsidR="00CA734F">
          <w:pgSz w:w="15840" w:h="12240" w:orient="landscape"/>
          <w:pgMar w:top="1400" w:right="340" w:bottom="280" w:left="780" w:header="1201" w:footer="0" w:gutter="0"/>
          <w:cols w:space="720"/>
        </w:sectPr>
      </w:pPr>
    </w:p>
    <w:p w14:paraId="275E9BE6" w14:textId="77777777" w:rsidR="00CA734F" w:rsidRDefault="00CA734F" w:rsidP="00CA734F">
      <w:pPr>
        <w:pStyle w:val="BodyText"/>
        <w:rPr>
          <w:sz w:val="20"/>
        </w:rPr>
      </w:pPr>
    </w:p>
    <w:p w14:paraId="738F9E98"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296"/>
        <w:gridCol w:w="373"/>
        <w:gridCol w:w="670"/>
        <w:gridCol w:w="668"/>
        <w:gridCol w:w="669"/>
        <w:gridCol w:w="2001"/>
        <w:gridCol w:w="2002"/>
      </w:tblGrid>
      <w:tr w:rsidR="00CA734F" w14:paraId="25F48468" w14:textId="77777777" w:rsidTr="0060153C">
        <w:trPr>
          <w:trHeight w:val="760"/>
        </w:trPr>
        <w:tc>
          <w:tcPr>
            <w:tcW w:w="838" w:type="dxa"/>
          </w:tcPr>
          <w:p w14:paraId="67C41777" w14:textId="77777777" w:rsidR="00CA734F" w:rsidRDefault="00CA734F" w:rsidP="00343C03">
            <w:pPr>
              <w:pStyle w:val="TableParagraph"/>
              <w:spacing w:before="28"/>
              <w:ind w:left="165" w:right="165"/>
              <w:jc w:val="center"/>
              <w:rPr>
                <w:sz w:val="18"/>
              </w:rPr>
            </w:pPr>
            <w:r>
              <w:rPr>
                <w:w w:val="105"/>
                <w:sz w:val="18"/>
              </w:rPr>
              <w:t>34.</w:t>
            </w:r>
          </w:p>
        </w:tc>
        <w:tc>
          <w:tcPr>
            <w:tcW w:w="4966" w:type="dxa"/>
          </w:tcPr>
          <w:p w14:paraId="68C51FF2" w14:textId="77777777" w:rsidR="00CA734F" w:rsidRDefault="00CA734F" w:rsidP="00343C03">
            <w:pPr>
              <w:pStyle w:val="TableParagraph"/>
              <w:spacing w:before="28"/>
              <w:ind w:left="103"/>
              <w:rPr>
                <w:sz w:val="18"/>
                <w:szCs w:val="18"/>
              </w:rPr>
            </w:pPr>
            <w:proofErr w:type="spellStart"/>
            <w:r>
              <w:rPr>
                <w:w w:val="115"/>
                <w:sz w:val="18"/>
                <w:szCs w:val="18"/>
              </w:rPr>
              <w:t>Աշխատողները</w:t>
            </w:r>
            <w:proofErr w:type="spellEnd"/>
            <w:r>
              <w:rPr>
                <w:w w:val="115"/>
                <w:sz w:val="18"/>
                <w:szCs w:val="18"/>
              </w:rPr>
              <w:t xml:space="preserve">, </w:t>
            </w:r>
            <w:proofErr w:type="spellStart"/>
            <w:r>
              <w:rPr>
                <w:w w:val="115"/>
                <w:sz w:val="18"/>
                <w:szCs w:val="18"/>
              </w:rPr>
              <w:t>որոնց</w:t>
            </w:r>
            <w:proofErr w:type="spellEnd"/>
            <w:r>
              <w:rPr>
                <w:w w:val="115"/>
                <w:sz w:val="18"/>
                <w:szCs w:val="18"/>
              </w:rPr>
              <w:t xml:space="preserve"> </w:t>
            </w:r>
            <w:proofErr w:type="spellStart"/>
            <w:r>
              <w:rPr>
                <w:w w:val="115"/>
                <w:sz w:val="18"/>
                <w:szCs w:val="18"/>
              </w:rPr>
              <w:t>գիշերային</w:t>
            </w:r>
            <w:proofErr w:type="spellEnd"/>
            <w:r>
              <w:rPr>
                <w:w w:val="115"/>
                <w:sz w:val="18"/>
                <w:szCs w:val="18"/>
              </w:rPr>
              <w:t xml:space="preserve"> </w:t>
            </w:r>
            <w:proofErr w:type="spellStart"/>
            <w:r>
              <w:rPr>
                <w:w w:val="115"/>
                <w:sz w:val="18"/>
                <w:szCs w:val="18"/>
              </w:rPr>
              <w:t>աշխատանքն</w:t>
            </w:r>
            <w:proofErr w:type="spellEnd"/>
          </w:p>
          <w:p w14:paraId="6D678072" w14:textId="77777777" w:rsidR="00CA734F" w:rsidRDefault="00CA734F" w:rsidP="00343C03">
            <w:pPr>
              <w:pStyle w:val="TableParagraph"/>
              <w:spacing w:before="5" w:line="250" w:lineRule="atLeast"/>
              <w:ind w:left="102" w:right="829"/>
              <w:rPr>
                <w:sz w:val="18"/>
                <w:szCs w:val="18"/>
              </w:rPr>
            </w:pPr>
            <w:proofErr w:type="spellStart"/>
            <w:r>
              <w:rPr>
                <w:w w:val="115"/>
                <w:sz w:val="18"/>
                <w:szCs w:val="18"/>
              </w:rPr>
              <w:t>արգելված</w:t>
            </w:r>
            <w:proofErr w:type="spellEnd"/>
            <w:r>
              <w:rPr>
                <w:w w:val="115"/>
                <w:sz w:val="18"/>
                <w:szCs w:val="18"/>
              </w:rPr>
              <w:t xml:space="preserve"> է </w:t>
            </w:r>
            <w:proofErr w:type="spellStart"/>
            <w:r>
              <w:rPr>
                <w:w w:val="115"/>
                <w:sz w:val="18"/>
                <w:szCs w:val="18"/>
              </w:rPr>
              <w:t>բժշկական</w:t>
            </w:r>
            <w:proofErr w:type="spellEnd"/>
            <w:r>
              <w:rPr>
                <w:w w:val="115"/>
                <w:sz w:val="18"/>
                <w:szCs w:val="18"/>
              </w:rPr>
              <w:t xml:space="preserve"> </w:t>
            </w:r>
            <w:proofErr w:type="spellStart"/>
            <w:r>
              <w:rPr>
                <w:w w:val="115"/>
                <w:sz w:val="18"/>
                <w:szCs w:val="18"/>
              </w:rPr>
              <w:t>եզրակացությամբ</w:t>
            </w:r>
            <w:proofErr w:type="spellEnd"/>
            <w:r>
              <w:rPr>
                <w:w w:val="115"/>
                <w:sz w:val="18"/>
                <w:szCs w:val="18"/>
              </w:rPr>
              <w:t xml:space="preserve"> </w:t>
            </w:r>
            <w:proofErr w:type="spellStart"/>
            <w:r>
              <w:rPr>
                <w:w w:val="115"/>
                <w:sz w:val="18"/>
                <w:szCs w:val="18"/>
              </w:rPr>
              <w:t>ներգրավված</w:t>
            </w:r>
            <w:proofErr w:type="spellEnd"/>
            <w:r>
              <w:rPr>
                <w:w w:val="115"/>
                <w:sz w:val="18"/>
                <w:szCs w:val="18"/>
              </w:rPr>
              <w:t xml:space="preserve"> </w:t>
            </w:r>
            <w:proofErr w:type="spellStart"/>
            <w:r>
              <w:rPr>
                <w:w w:val="115"/>
                <w:sz w:val="18"/>
                <w:szCs w:val="18"/>
              </w:rPr>
              <w:t>չեն</w:t>
            </w:r>
            <w:proofErr w:type="spellEnd"/>
            <w:r>
              <w:rPr>
                <w:w w:val="115"/>
                <w:sz w:val="18"/>
                <w:szCs w:val="18"/>
              </w:rPr>
              <w:t xml:space="preserve"> </w:t>
            </w:r>
            <w:proofErr w:type="spellStart"/>
            <w:r>
              <w:rPr>
                <w:w w:val="115"/>
                <w:sz w:val="18"/>
                <w:szCs w:val="18"/>
              </w:rPr>
              <w:t>գիշերային</w:t>
            </w:r>
            <w:proofErr w:type="spellEnd"/>
            <w:r>
              <w:rPr>
                <w:w w:val="115"/>
                <w:sz w:val="18"/>
                <w:szCs w:val="18"/>
              </w:rPr>
              <w:t xml:space="preserve"> </w:t>
            </w:r>
            <w:proofErr w:type="spellStart"/>
            <w:r>
              <w:rPr>
                <w:w w:val="115"/>
                <w:sz w:val="18"/>
                <w:szCs w:val="18"/>
              </w:rPr>
              <w:t>աշխատանքում</w:t>
            </w:r>
            <w:proofErr w:type="spellEnd"/>
            <w:r>
              <w:rPr>
                <w:w w:val="115"/>
                <w:sz w:val="18"/>
                <w:szCs w:val="18"/>
              </w:rPr>
              <w:t>։</w:t>
            </w:r>
          </w:p>
        </w:tc>
        <w:tc>
          <w:tcPr>
            <w:tcW w:w="2296" w:type="dxa"/>
          </w:tcPr>
          <w:p w14:paraId="36B78715" w14:textId="3090DF2E" w:rsidR="00CA734F" w:rsidRDefault="00CA734F" w:rsidP="00343C03">
            <w:pPr>
              <w:pStyle w:val="TableParagraph"/>
              <w:spacing w:line="252" w:lineRule="exact"/>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w:t>
            </w:r>
            <w:proofErr w:type="spellEnd"/>
            <w:r w:rsidR="0060153C">
              <w:rPr>
                <w:w w:val="120"/>
                <w:sz w:val="18"/>
                <w:szCs w:val="18"/>
                <w:lang w:val="hy-AM"/>
              </w:rPr>
              <w:t>ս</w:t>
            </w:r>
            <w:proofErr w:type="spellStart"/>
            <w:r>
              <w:rPr>
                <w:w w:val="120"/>
                <w:sz w:val="18"/>
                <w:szCs w:val="18"/>
              </w:rPr>
              <w:t>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148, </w:t>
            </w:r>
            <w:proofErr w:type="spellStart"/>
            <w:r>
              <w:rPr>
                <w:w w:val="120"/>
                <w:sz w:val="18"/>
                <w:szCs w:val="18"/>
              </w:rPr>
              <w:t>մաս</w:t>
            </w:r>
            <w:proofErr w:type="spellEnd"/>
            <w:r>
              <w:rPr>
                <w:w w:val="120"/>
                <w:sz w:val="18"/>
                <w:szCs w:val="18"/>
              </w:rPr>
              <w:t xml:space="preserve"> 3</w:t>
            </w:r>
          </w:p>
        </w:tc>
        <w:tc>
          <w:tcPr>
            <w:tcW w:w="373" w:type="dxa"/>
          </w:tcPr>
          <w:p w14:paraId="39C5F93C" w14:textId="77777777" w:rsidR="00CA734F" w:rsidRDefault="00CA734F" w:rsidP="00343C03">
            <w:pPr>
              <w:pStyle w:val="TableParagraph"/>
              <w:rPr>
                <w:sz w:val="18"/>
              </w:rPr>
            </w:pPr>
          </w:p>
        </w:tc>
        <w:tc>
          <w:tcPr>
            <w:tcW w:w="670" w:type="dxa"/>
          </w:tcPr>
          <w:p w14:paraId="7AF74D02" w14:textId="77777777" w:rsidR="00CA734F" w:rsidRDefault="00CA734F" w:rsidP="00343C03">
            <w:pPr>
              <w:pStyle w:val="TableParagraph"/>
              <w:rPr>
                <w:sz w:val="18"/>
              </w:rPr>
            </w:pPr>
          </w:p>
        </w:tc>
        <w:tc>
          <w:tcPr>
            <w:tcW w:w="668" w:type="dxa"/>
          </w:tcPr>
          <w:p w14:paraId="7C523A3D" w14:textId="77777777" w:rsidR="00CA734F" w:rsidRDefault="00CA734F" w:rsidP="00343C03">
            <w:pPr>
              <w:pStyle w:val="TableParagraph"/>
              <w:rPr>
                <w:sz w:val="18"/>
              </w:rPr>
            </w:pPr>
          </w:p>
        </w:tc>
        <w:tc>
          <w:tcPr>
            <w:tcW w:w="669" w:type="dxa"/>
          </w:tcPr>
          <w:p w14:paraId="79912161" w14:textId="77777777" w:rsidR="00CA734F" w:rsidRDefault="00CA734F" w:rsidP="00343C03">
            <w:pPr>
              <w:pStyle w:val="TableParagraph"/>
              <w:spacing w:before="28"/>
              <w:ind w:left="202"/>
              <w:rPr>
                <w:sz w:val="18"/>
              </w:rPr>
            </w:pPr>
            <w:r>
              <w:rPr>
                <w:w w:val="115"/>
                <w:sz w:val="18"/>
              </w:rPr>
              <w:t>0,2</w:t>
            </w:r>
          </w:p>
        </w:tc>
        <w:tc>
          <w:tcPr>
            <w:tcW w:w="2001" w:type="dxa"/>
          </w:tcPr>
          <w:p w14:paraId="4FBA83BE"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415CF374" w14:textId="77777777" w:rsidR="00CA734F" w:rsidRDefault="00CA734F" w:rsidP="00343C03">
            <w:pPr>
              <w:pStyle w:val="TableParagraph"/>
              <w:rPr>
                <w:sz w:val="18"/>
              </w:rPr>
            </w:pPr>
          </w:p>
        </w:tc>
      </w:tr>
      <w:tr w:rsidR="00CA734F" w14:paraId="1D622895" w14:textId="77777777" w:rsidTr="0060153C">
        <w:trPr>
          <w:trHeight w:val="1524"/>
        </w:trPr>
        <w:tc>
          <w:tcPr>
            <w:tcW w:w="838" w:type="dxa"/>
          </w:tcPr>
          <w:p w14:paraId="30884666" w14:textId="77777777" w:rsidR="00CA734F" w:rsidRDefault="00CA734F" w:rsidP="00343C03">
            <w:pPr>
              <w:pStyle w:val="TableParagraph"/>
              <w:spacing w:before="31"/>
              <w:ind w:left="166" w:right="165"/>
              <w:jc w:val="center"/>
              <w:rPr>
                <w:sz w:val="18"/>
              </w:rPr>
            </w:pPr>
            <w:r>
              <w:rPr>
                <w:w w:val="105"/>
                <w:sz w:val="18"/>
              </w:rPr>
              <w:t>35.</w:t>
            </w:r>
          </w:p>
        </w:tc>
        <w:tc>
          <w:tcPr>
            <w:tcW w:w="4966" w:type="dxa"/>
          </w:tcPr>
          <w:p w14:paraId="77018EDE" w14:textId="77777777" w:rsidR="00CA734F" w:rsidRDefault="00CA734F" w:rsidP="00343C03">
            <w:pPr>
              <w:pStyle w:val="TableParagraph"/>
              <w:spacing w:before="31" w:line="295" w:lineRule="auto"/>
              <w:ind w:left="102" w:right="505" w:hanging="1"/>
              <w:rPr>
                <w:sz w:val="18"/>
                <w:szCs w:val="18"/>
              </w:rPr>
            </w:pPr>
            <w:proofErr w:type="spellStart"/>
            <w:r>
              <w:rPr>
                <w:w w:val="110"/>
                <w:sz w:val="18"/>
                <w:szCs w:val="18"/>
              </w:rPr>
              <w:t>Հղի</w:t>
            </w:r>
            <w:proofErr w:type="spellEnd"/>
            <w:r>
              <w:rPr>
                <w:w w:val="110"/>
                <w:sz w:val="18"/>
                <w:szCs w:val="18"/>
              </w:rPr>
              <w:t xml:space="preserve"> </w:t>
            </w:r>
            <w:proofErr w:type="spellStart"/>
            <w:r>
              <w:rPr>
                <w:w w:val="110"/>
                <w:sz w:val="18"/>
                <w:szCs w:val="18"/>
              </w:rPr>
              <w:t>կանայք</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մինչև</w:t>
            </w:r>
            <w:proofErr w:type="spellEnd"/>
            <w:r>
              <w:rPr>
                <w:w w:val="110"/>
                <w:sz w:val="18"/>
                <w:szCs w:val="18"/>
              </w:rPr>
              <w:t xml:space="preserve"> </w:t>
            </w:r>
            <w:proofErr w:type="spellStart"/>
            <w:r>
              <w:rPr>
                <w:w w:val="110"/>
                <w:sz w:val="18"/>
                <w:szCs w:val="18"/>
              </w:rPr>
              <w:t>երեք</w:t>
            </w:r>
            <w:proofErr w:type="spellEnd"/>
            <w:r>
              <w:rPr>
                <w:w w:val="110"/>
                <w:sz w:val="18"/>
                <w:szCs w:val="18"/>
              </w:rPr>
              <w:t xml:space="preserve"> </w:t>
            </w:r>
            <w:proofErr w:type="spellStart"/>
            <w:r>
              <w:rPr>
                <w:w w:val="110"/>
                <w:sz w:val="18"/>
                <w:szCs w:val="18"/>
              </w:rPr>
              <w:t>տարեկան</w:t>
            </w:r>
            <w:proofErr w:type="spellEnd"/>
            <w:r>
              <w:rPr>
                <w:w w:val="110"/>
                <w:sz w:val="18"/>
                <w:szCs w:val="18"/>
              </w:rPr>
              <w:t xml:space="preserve"> </w:t>
            </w:r>
            <w:proofErr w:type="spellStart"/>
            <w:r>
              <w:rPr>
                <w:w w:val="110"/>
                <w:sz w:val="18"/>
                <w:szCs w:val="18"/>
              </w:rPr>
              <w:t>երեխա</w:t>
            </w:r>
            <w:proofErr w:type="spellEnd"/>
            <w:r>
              <w:rPr>
                <w:w w:val="110"/>
                <w:sz w:val="18"/>
                <w:szCs w:val="18"/>
              </w:rPr>
              <w:t xml:space="preserve"> </w:t>
            </w:r>
            <w:proofErr w:type="spellStart"/>
            <w:r>
              <w:rPr>
                <w:w w:val="110"/>
                <w:sz w:val="18"/>
                <w:szCs w:val="18"/>
              </w:rPr>
              <w:t>խնամող</w:t>
            </w:r>
            <w:proofErr w:type="spellEnd"/>
            <w:r>
              <w:rPr>
                <w:w w:val="110"/>
                <w:sz w:val="18"/>
                <w:szCs w:val="18"/>
              </w:rPr>
              <w:t xml:space="preserve"> </w:t>
            </w:r>
            <w:proofErr w:type="spellStart"/>
            <w:r>
              <w:rPr>
                <w:w w:val="110"/>
                <w:sz w:val="18"/>
                <w:szCs w:val="18"/>
              </w:rPr>
              <w:t>աշխատողը</w:t>
            </w:r>
            <w:proofErr w:type="spellEnd"/>
            <w:r>
              <w:rPr>
                <w:w w:val="110"/>
                <w:sz w:val="18"/>
                <w:szCs w:val="18"/>
              </w:rPr>
              <w:t xml:space="preserve"> </w:t>
            </w:r>
            <w:proofErr w:type="spellStart"/>
            <w:r>
              <w:rPr>
                <w:w w:val="110"/>
                <w:sz w:val="18"/>
                <w:szCs w:val="18"/>
              </w:rPr>
              <w:t>գիշերային</w:t>
            </w:r>
            <w:proofErr w:type="spellEnd"/>
            <w:r>
              <w:rPr>
                <w:w w:val="110"/>
                <w:sz w:val="18"/>
                <w:szCs w:val="18"/>
              </w:rPr>
              <w:t xml:space="preserve"> </w:t>
            </w:r>
            <w:proofErr w:type="spellStart"/>
            <w:r>
              <w:rPr>
                <w:w w:val="110"/>
                <w:sz w:val="18"/>
                <w:szCs w:val="18"/>
              </w:rPr>
              <w:t>աշխատանքում</w:t>
            </w:r>
            <w:proofErr w:type="spellEnd"/>
            <w:r>
              <w:rPr>
                <w:w w:val="110"/>
                <w:sz w:val="18"/>
                <w:szCs w:val="18"/>
              </w:rPr>
              <w:t xml:space="preserve"> </w:t>
            </w:r>
            <w:proofErr w:type="spellStart"/>
            <w:r>
              <w:rPr>
                <w:w w:val="110"/>
                <w:sz w:val="18"/>
                <w:szCs w:val="18"/>
              </w:rPr>
              <w:t>ներգրավվում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միայն</w:t>
            </w:r>
            <w:proofErr w:type="spellEnd"/>
            <w:r>
              <w:rPr>
                <w:w w:val="110"/>
                <w:sz w:val="18"/>
                <w:szCs w:val="18"/>
              </w:rPr>
              <w:t xml:space="preserve"> </w:t>
            </w:r>
            <w:proofErr w:type="spellStart"/>
            <w:r>
              <w:rPr>
                <w:w w:val="110"/>
                <w:sz w:val="18"/>
                <w:szCs w:val="18"/>
              </w:rPr>
              <w:t>իրենց</w:t>
            </w:r>
            <w:proofErr w:type="spellEnd"/>
            <w:r>
              <w:rPr>
                <w:w w:val="110"/>
                <w:sz w:val="18"/>
                <w:szCs w:val="18"/>
              </w:rPr>
              <w:t xml:space="preserve"> </w:t>
            </w:r>
            <w:proofErr w:type="spellStart"/>
            <w:r>
              <w:rPr>
                <w:w w:val="110"/>
                <w:sz w:val="18"/>
                <w:szCs w:val="18"/>
              </w:rPr>
              <w:t>համաձայնությամբ</w:t>
            </w:r>
            <w:proofErr w:type="spellEnd"/>
            <w:r>
              <w:rPr>
                <w:w w:val="110"/>
                <w:sz w:val="18"/>
                <w:szCs w:val="18"/>
              </w:rPr>
              <w:t xml:space="preserve">` </w:t>
            </w:r>
            <w:proofErr w:type="spellStart"/>
            <w:r>
              <w:rPr>
                <w:w w:val="110"/>
                <w:sz w:val="18"/>
                <w:szCs w:val="18"/>
              </w:rPr>
              <w:t>նախնական</w:t>
            </w:r>
            <w:proofErr w:type="spellEnd"/>
            <w:r>
              <w:rPr>
                <w:w w:val="110"/>
                <w:sz w:val="18"/>
                <w:szCs w:val="18"/>
              </w:rPr>
              <w:t xml:space="preserve"> </w:t>
            </w:r>
            <w:proofErr w:type="spellStart"/>
            <w:r>
              <w:rPr>
                <w:w w:val="110"/>
                <w:sz w:val="18"/>
                <w:szCs w:val="18"/>
              </w:rPr>
              <w:t>բժշկական</w:t>
            </w:r>
            <w:proofErr w:type="spellEnd"/>
            <w:r>
              <w:rPr>
                <w:w w:val="110"/>
                <w:sz w:val="18"/>
                <w:szCs w:val="18"/>
              </w:rPr>
              <w:t xml:space="preserve"> </w:t>
            </w:r>
            <w:proofErr w:type="spellStart"/>
            <w:r>
              <w:rPr>
                <w:w w:val="110"/>
                <w:sz w:val="18"/>
                <w:szCs w:val="18"/>
              </w:rPr>
              <w:t>զննություն</w:t>
            </w:r>
            <w:proofErr w:type="spellEnd"/>
            <w:r>
              <w:rPr>
                <w:w w:val="110"/>
                <w:sz w:val="18"/>
                <w:szCs w:val="18"/>
              </w:rPr>
              <w:t xml:space="preserve"> </w:t>
            </w:r>
            <w:proofErr w:type="spellStart"/>
            <w:r>
              <w:rPr>
                <w:w w:val="110"/>
                <w:sz w:val="18"/>
                <w:szCs w:val="18"/>
              </w:rPr>
              <w:t>անցնելուց</w:t>
            </w:r>
            <w:proofErr w:type="spellEnd"/>
            <w:r>
              <w:rPr>
                <w:w w:val="110"/>
                <w:sz w:val="18"/>
                <w:szCs w:val="18"/>
              </w:rPr>
              <w:t xml:space="preserve"> և </w:t>
            </w:r>
            <w:proofErr w:type="spellStart"/>
            <w:r>
              <w:rPr>
                <w:w w:val="110"/>
                <w:sz w:val="18"/>
                <w:szCs w:val="18"/>
              </w:rPr>
              <w:t>գործատուին</w:t>
            </w:r>
            <w:proofErr w:type="spellEnd"/>
            <w:r>
              <w:rPr>
                <w:w w:val="110"/>
                <w:sz w:val="18"/>
                <w:szCs w:val="18"/>
              </w:rPr>
              <w:t xml:space="preserve"> </w:t>
            </w:r>
            <w:proofErr w:type="spellStart"/>
            <w:r>
              <w:rPr>
                <w:w w:val="110"/>
                <w:sz w:val="18"/>
                <w:szCs w:val="18"/>
              </w:rPr>
              <w:t>բժշկական</w:t>
            </w:r>
            <w:proofErr w:type="spellEnd"/>
            <w:r>
              <w:rPr>
                <w:w w:val="110"/>
                <w:sz w:val="18"/>
                <w:szCs w:val="18"/>
              </w:rPr>
              <w:t xml:space="preserve"> </w:t>
            </w:r>
            <w:proofErr w:type="spellStart"/>
            <w:r>
              <w:rPr>
                <w:w w:val="110"/>
                <w:sz w:val="18"/>
                <w:szCs w:val="18"/>
              </w:rPr>
              <w:t>եզրակացություն</w:t>
            </w:r>
            <w:proofErr w:type="spellEnd"/>
          </w:p>
          <w:p w14:paraId="11D2D65C" w14:textId="77777777" w:rsidR="00CA734F" w:rsidRDefault="00CA734F" w:rsidP="00343C03">
            <w:pPr>
              <w:pStyle w:val="TableParagraph"/>
              <w:spacing w:line="201" w:lineRule="exact"/>
              <w:ind w:left="102"/>
              <w:rPr>
                <w:sz w:val="18"/>
                <w:szCs w:val="18"/>
              </w:rPr>
            </w:pPr>
            <w:proofErr w:type="spellStart"/>
            <w:r>
              <w:rPr>
                <w:w w:val="110"/>
                <w:sz w:val="18"/>
                <w:szCs w:val="18"/>
              </w:rPr>
              <w:t>ներկայացնելուց</w:t>
            </w:r>
            <w:proofErr w:type="spellEnd"/>
            <w:r>
              <w:rPr>
                <w:w w:val="110"/>
                <w:sz w:val="18"/>
                <w:szCs w:val="18"/>
              </w:rPr>
              <w:t xml:space="preserve"> </w:t>
            </w:r>
            <w:proofErr w:type="spellStart"/>
            <w:r>
              <w:rPr>
                <w:w w:val="110"/>
                <w:sz w:val="18"/>
                <w:szCs w:val="18"/>
              </w:rPr>
              <w:t>հետո</w:t>
            </w:r>
            <w:proofErr w:type="spellEnd"/>
            <w:r>
              <w:rPr>
                <w:w w:val="110"/>
                <w:sz w:val="18"/>
                <w:szCs w:val="18"/>
              </w:rPr>
              <w:t>։</w:t>
            </w:r>
          </w:p>
        </w:tc>
        <w:tc>
          <w:tcPr>
            <w:tcW w:w="2296" w:type="dxa"/>
          </w:tcPr>
          <w:p w14:paraId="607636B3" w14:textId="40CEBF9A" w:rsidR="00CA734F" w:rsidRDefault="00CA734F" w:rsidP="00343C03">
            <w:pPr>
              <w:pStyle w:val="TableParagraph"/>
              <w:spacing w:before="35" w:line="292"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w:t>
            </w:r>
            <w:proofErr w:type="spellEnd"/>
            <w:r w:rsidR="0060153C">
              <w:rPr>
                <w:w w:val="120"/>
                <w:sz w:val="18"/>
                <w:szCs w:val="18"/>
                <w:lang w:val="hy-AM"/>
              </w:rPr>
              <w:t>ս</w:t>
            </w:r>
            <w:proofErr w:type="spellStart"/>
            <w:r>
              <w:rPr>
                <w:w w:val="120"/>
                <w:sz w:val="18"/>
                <w:szCs w:val="18"/>
              </w:rPr>
              <w:t>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148, </w:t>
            </w:r>
            <w:proofErr w:type="spellStart"/>
            <w:r>
              <w:rPr>
                <w:w w:val="120"/>
                <w:sz w:val="18"/>
                <w:szCs w:val="18"/>
              </w:rPr>
              <w:t>մաս</w:t>
            </w:r>
            <w:proofErr w:type="spellEnd"/>
            <w:r>
              <w:rPr>
                <w:w w:val="120"/>
                <w:sz w:val="18"/>
                <w:szCs w:val="18"/>
              </w:rPr>
              <w:t xml:space="preserve"> 4</w:t>
            </w:r>
          </w:p>
        </w:tc>
        <w:tc>
          <w:tcPr>
            <w:tcW w:w="373" w:type="dxa"/>
          </w:tcPr>
          <w:p w14:paraId="321D6278" w14:textId="77777777" w:rsidR="00CA734F" w:rsidRDefault="00CA734F" w:rsidP="00343C03">
            <w:pPr>
              <w:pStyle w:val="TableParagraph"/>
              <w:rPr>
                <w:sz w:val="18"/>
              </w:rPr>
            </w:pPr>
          </w:p>
        </w:tc>
        <w:tc>
          <w:tcPr>
            <w:tcW w:w="670" w:type="dxa"/>
          </w:tcPr>
          <w:p w14:paraId="2C576F96" w14:textId="77777777" w:rsidR="00CA734F" w:rsidRDefault="00CA734F" w:rsidP="00343C03">
            <w:pPr>
              <w:pStyle w:val="TableParagraph"/>
              <w:rPr>
                <w:sz w:val="18"/>
              </w:rPr>
            </w:pPr>
          </w:p>
        </w:tc>
        <w:tc>
          <w:tcPr>
            <w:tcW w:w="668" w:type="dxa"/>
          </w:tcPr>
          <w:p w14:paraId="316086BD" w14:textId="77777777" w:rsidR="00CA734F" w:rsidRDefault="00CA734F" w:rsidP="00343C03">
            <w:pPr>
              <w:pStyle w:val="TableParagraph"/>
              <w:rPr>
                <w:sz w:val="18"/>
              </w:rPr>
            </w:pPr>
          </w:p>
        </w:tc>
        <w:tc>
          <w:tcPr>
            <w:tcW w:w="669" w:type="dxa"/>
          </w:tcPr>
          <w:p w14:paraId="5F1DD1CE" w14:textId="77777777" w:rsidR="00CA734F" w:rsidRDefault="00CA734F" w:rsidP="00343C03">
            <w:pPr>
              <w:pStyle w:val="TableParagraph"/>
              <w:spacing w:before="31"/>
              <w:ind w:left="202"/>
              <w:rPr>
                <w:sz w:val="18"/>
              </w:rPr>
            </w:pPr>
            <w:r>
              <w:rPr>
                <w:w w:val="115"/>
                <w:sz w:val="18"/>
              </w:rPr>
              <w:t>0,2</w:t>
            </w:r>
          </w:p>
        </w:tc>
        <w:tc>
          <w:tcPr>
            <w:tcW w:w="2001" w:type="dxa"/>
          </w:tcPr>
          <w:p w14:paraId="1606C12D" w14:textId="77777777" w:rsidR="00CA734F" w:rsidRDefault="00CA734F" w:rsidP="00343C03">
            <w:pPr>
              <w:pStyle w:val="TableParagraph"/>
              <w:spacing w:before="31"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1C2DA00F" w14:textId="77777777" w:rsidR="00CA734F" w:rsidRDefault="00CA734F" w:rsidP="00343C03">
            <w:pPr>
              <w:pStyle w:val="TableParagraph"/>
              <w:rPr>
                <w:sz w:val="18"/>
              </w:rPr>
            </w:pPr>
          </w:p>
        </w:tc>
      </w:tr>
      <w:tr w:rsidR="00CA734F" w14:paraId="51CE432A" w14:textId="77777777" w:rsidTr="0060153C">
        <w:trPr>
          <w:trHeight w:val="1776"/>
        </w:trPr>
        <w:tc>
          <w:tcPr>
            <w:tcW w:w="838" w:type="dxa"/>
          </w:tcPr>
          <w:p w14:paraId="59BB9A65" w14:textId="77777777" w:rsidR="00CA734F" w:rsidRDefault="00CA734F" w:rsidP="00343C03">
            <w:pPr>
              <w:pStyle w:val="TableParagraph"/>
              <w:spacing w:before="27"/>
              <w:ind w:left="167" w:right="165"/>
              <w:jc w:val="center"/>
              <w:rPr>
                <w:sz w:val="18"/>
              </w:rPr>
            </w:pPr>
            <w:r>
              <w:rPr>
                <w:w w:val="105"/>
                <w:sz w:val="18"/>
              </w:rPr>
              <w:t>36.</w:t>
            </w:r>
          </w:p>
        </w:tc>
        <w:tc>
          <w:tcPr>
            <w:tcW w:w="4966" w:type="dxa"/>
          </w:tcPr>
          <w:p w14:paraId="0D1EEC5C" w14:textId="77777777" w:rsidR="00CA734F" w:rsidRDefault="00CA734F" w:rsidP="00343C03">
            <w:pPr>
              <w:pStyle w:val="TableParagraph"/>
              <w:spacing w:before="27" w:line="295" w:lineRule="auto"/>
              <w:ind w:left="102" w:right="182" w:firstLine="1"/>
              <w:rPr>
                <w:sz w:val="18"/>
                <w:szCs w:val="18"/>
              </w:rPr>
            </w:pPr>
            <w:proofErr w:type="spellStart"/>
            <w:r>
              <w:rPr>
                <w:w w:val="110"/>
                <w:sz w:val="18"/>
                <w:szCs w:val="18"/>
              </w:rPr>
              <w:t>Հաշմանդամություն</w:t>
            </w:r>
            <w:proofErr w:type="spellEnd"/>
            <w:r>
              <w:rPr>
                <w:w w:val="110"/>
                <w:sz w:val="18"/>
                <w:szCs w:val="18"/>
              </w:rPr>
              <w:t xml:space="preserve"> </w:t>
            </w:r>
            <w:proofErr w:type="spellStart"/>
            <w:proofErr w:type="gramStart"/>
            <w:r>
              <w:rPr>
                <w:w w:val="110"/>
                <w:sz w:val="18"/>
                <w:szCs w:val="18"/>
              </w:rPr>
              <w:t>ունեցող</w:t>
            </w:r>
            <w:proofErr w:type="spellEnd"/>
            <w:r>
              <w:rPr>
                <w:w w:val="110"/>
                <w:sz w:val="18"/>
                <w:szCs w:val="18"/>
              </w:rPr>
              <w:t xml:space="preserve">  </w:t>
            </w:r>
            <w:proofErr w:type="spellStart"/>
            <w:r>
              <w:rPr>
                <w:w w:val="110"/>
                <w:sz w:val="18"/>
                <w:szCs w:val="18"/>
              </w:rPr>
              <w:t>աշխատողը</w:t>
            </w:r>
            <w:proofErr w:type="spellEnd"/>
            <w:proofErr w:type="gramEnd"/>
            <w:r>
              <w:rPr>
                <w:w w:val="110"/>
                <w:sz w:val="18"/>
                <w:szCs w:val="18"/>
              </w:rPr>
              <w:t xml:space="preserve"> </w:t>
            </w:r>
            <w:proofErr w:type="spellStart"/>
            <w:r>
              <w:rPr>
                <w:w w:val="110"/>
                <w:sz w:val="18"/>
                <w:szCs w:val="18"/>
              </w:rPr>
              <w:t>ներգրավվում</w:t>
            </w:r>
            <w:proofErr w:type="spellEnd"/>
            <w:r>
              <w:rPr>
                <w:w w:val="110"/>
                <w:sz w:val="18"/>
                <w:szCs w:val="18"/>
              </w:rPr>
              <w:t xml:space="preserve"> է </w:t>
            </w:r>
            <w:proofErr w:type="spellStart"/>
            <w:r>
              <w:rPr>
                <w:w w:val="110"/>
                <w:sz w:val="18"/>
                <w:szCs w:val="18"/>
              </w:rPr>
              <w:t>գիշերային</w:t>
            </w:r>
            <w:proofErr w:type="spellEnd"/>
            <w:r>
              <w:rPr>
                <w:w w:val="110"/>
                <w:sz w:val="18"/>
                <w:szCs w:val="18"/>
              </w:rPr>
              <w:t xml:space="preserve"> </w:t>
            </w:r>
            <w:proofErr w:type="spellStart"/>
            <w:r>
              <w:rPr>
                <w:w w:val="110"/>
                <w:sz w:val="18"/>
                <w:szCs w:val="18"/>
              </w:rPr>
              <w:t>աշխատանքում</w:t>
            </w:r>
            <w:proofErr w:type="spellEnd"/>
            <w:r>
              <w:rPr>
                <w:w w:val="110"/>
                <w:sz w:val="18"/>
                <w:szCs w:val="18"/>
              </w:rPr>
              <w:t xml:space="preserve">՝ </w:t>
            </w:r>
            <w:proofErr w:type="spellStart"/>
            <w:r>
              <w:rPr>
                <w:w w:val="110"/>
                <w:sz w:val="18"/>
                <w:szCs w:val="18"/>
              </w:rPr>
              <w:t>գիշերային</w:t>
            </w:r>
            <w:proofErr w:type="spellEnd"/>
            <w:r>
              <w:rPr>
                <w:w w:val="110"/>
                <w:sz w:val="18"/>
                <w:szCs w:val="18"/>
              </w:rPr>
              <w:t xml:space="preserve"> </w:t>
            </w:r>
            <w:proofErr w:type="spellStart"/>
            <w:r>
              <w:rPr>
                <w:w w:val="110"/>
                <w:sz w:val="18"/>
                <w:szCs w:val="18"/>
              </w:rPr>
              <w:t>աշխատանքն</w:t>
            </w:r>
            <w:proofErr w:type="spellEnd"/>
            <w:r>
              <w:rPr>
                <w:w w:val="110"/>
                <w:sz w:val="18"/>
                <w:szCs w:val="18"/>
              </w:rPr>
              <w:t xml:space="preserve"> </w:t>
            </w:r>
            <w:proofErr w:type="spellStart"/>
            <w:r>
              <w:rPr>
                <w:w w:val="110"/>
                <w:sz w:val="18"/>
                <w:szCs w:val="18"/>
              </w:rPr>
              <w:t>արգելված</w:t>
            </w:r>
            <w:proofErr w:type="spellEnd"/>
            <w:r>
              <w:rPr>
                <w:w w:val="110"/>
                <w:sz w:val="18"/>
                <w:szCs w:val="18"/>
              </w:rPr>
              <w:t xml:space="preserve"> </w:t>
            </w:r>
            <w:proofErr w:type="spellStart"/>
            <w:r>
              <w:rPr>
                <w:w w:val="110"/>
                <w:sz w:val="18"/>
                <w:szCs w:val="18"/>
              </w:rPr>
              <w:t>չլինելու</w:t>
            </w:r>
            <w:proofErr w:type="spellEnd"/>
            <w:r>
              <w:rPr>
                <w:w w:val="110"/>
                <w:sz w:val="18"/>
                <w:szCs w:val="18"/>
              </w:rPr>
              <w:t xml:space="preserve"> </w:t>
            </w:r>
            <w:proofErr w:type="spellStart"/>
            <w:r>
              <w:rPr>
                <w:w w:val="110"/>
                <w:sz w:val="18"/>
                <w:szCs w:val="18"/>
              </w:rPr>
              <w:t>վերաբերյալ</w:t>
            </w:r>
            <w:proofErr w:type="spellEnd"/>
            <w:r>
              <w:rPr>
                <w:w w:val="110"/>
                <w:sz w:val="18"/>
                <w:szCs w:val="18"/>
              </w:rPr>
              <w:t xml:space="preserve"> </w:t>
            </w:r>
            <w:proofErr w:type="spellStart"/>
            <w:r>
              <w:rPr>
                <w:w w:val="110"/>
                <w:sz w:val="18"/>
                <w:szCs w:val="18"/>
              </w:rPr>
              <w:t>բժշկական</w:t>
            </w:r>
            <w:proofErr w:type="spellEnd"/>
            <w:r>
              <w:rPr>
                <w:w w:val="110"/>
                <w:sz w:val="18"/>
                <w:szCs w:val="18"/>
              </w:rPr>
              <w:t xml:space="preserve"> </w:t>
            </w:r>
            <w:proofErr w:type="spellStart"/>
            <w:r>
              <w:rPr>
                <w:w w:val="110"/>
                <w:sz w:val="18"/>
                <w:szCs w:val="18"/>
              </w:rPr>
              <w:t>եզրակացության</w:t>
            </w:r>
            <w:proofErr w:type="spellEnd"/>
            <w:r>
              <w:rPr>
                <w:w w:val="110"/>
                <w:sz w:val="18"/>
                <w:szCs w:val="18"/>
              </w:rPr>
              <w:t xml:space="preserve"> </w:t>
            </w:r>
            <w:proofErr w:type="spellStart"/>
            <w:r>
              <w:rPr>
                <w:w w:val="110"/>
                <w:sz w:val="18"/>
                <w:szCs w:val="18"/>
              </w:rPr>
              <w:t>առկայության</w:t>
            </w:r>
            <w:proofErr w:type="spellEnd"/>
            <w:r>
              <w:rPr>
                <w:spacing w:val="15"/>
                <w:w w:val="110"/>
                <w:sz w:val="18"/>
                <w:szCs w:val="18"/>
              </w:rPr>
              <w:t xml:space="preserve"> </w:t>
            </w:r>
            <w:proofErr w:type="spellStart"/>
            <w:r>
              <w:rPr>
                <w:w w:val="110"/>
                <w:sz w:val="18"/>
                <w:szCs w:val="18"/>
              </w:rPr>
              <w:t>դեպքում</w:t>
            </w:r>
            <w:proofErr w:type="spellEnd"/>
            <w:r>
              <w:rPr>
                <w:w w:val="110"/>
                <w:sz w:val="18"/>
                <w:szCs w:val="18"/>
              </w:rPr>
              <w:t>։</w:t>
            </w:r>
          </w:p>
        </w:tc>
        <w:tc>
          <w:tcPr>
            <w:tcW w:w="2296" w:type="dxa"/>
          </w:tcPr>
          <w:p w14:paraId="765E4CD3" w14:textId="1D595C7F" w:rsidR="00CA734F" w:rsidRDefault="00CA734F" w:rsidP="00343C03">
            <w:pPr>
              <w:pStyle w:val="TableParagraph"/>
              <w:spacing w:before="27" w:line="295" w:lineRule="auto"/>
              <w:ind w:left="99" w:right="175"/>
              <w:rPr>
                <w:sz w:val="18"/>
                <w:szCs w:val="18"/>
              </w:rPr>
            </w:pPr>
            <w:r>
              <w:rPr>
                <w:w w:val="110"/>
                <w:sz w:val="18"/>
                <w:szCs w:val="18"/>
              </w:rPr>
              <w:t>«</w:t>
            </w:r>
            <w:proofErr w:type="spellStart"/>
            <w:r>
              <w:rPr>
                <w:w w:val="110"/>
                <w:sz w:val="18"/>
                <w:szCs w:val="18"/>
              </w:rPr>
              <w:t>Հայաստանի</w:t>
            </w:r>
            <w:proofErr w:type="spellEnd"/>
            <w:r>
              <w:rPr>
                <w:w w:val="110"/>
                <w:sz w:val="18"/>
                <w:szCs w:val="18"/>
              </w:rPr>
              <w:t xml:space="preserve"> </w:t>
            </w:r>
            <w:proofErr w:type="spellStart"/>
            <w:r>
              <w:rPr>
                <w:w w:val="105"/>
                <w:sz w:val="18"/>
                <w:szCs w:val="18"/>
              </w:rPr>
              <w:t>Հանրապետությունու</w:t>
            </w:r>
            <w:r>
              <w:rPr>
                <w:w w:val="110"/>
                <w:sz w:val="18"/>
                <w:szCs w:val="18"/>
              </w:rPr>
              <w:t>մ</w:t>
            </w:r>
            <w:proofErr w:type="spellEnd"/>
            <w:r>
              <w:rPr>
                <w:w w:val="110"/>
                <w:sz w:val="18"/>
                <w:szCs w:val="18"/>
              </w:rPr>
              <w:t xml:space="preserve"> </w:t>
            </w:r>
            <w:proofErr w:type="spellStart"/>
            <w:r>
              <w:rPr>
                <w:w w:val="110"/>
                <w:sz w:val="18"/>
                <w:szCs w:val="18"/>
              </w:rPr>
              <w:t>հաշմանդամների</w:t>
            </w:r>
            <w:proofErr w:type="spellEnd"/>
            <w:r>
              <w:rPr>
                <w:w w:val="110"/>
                <w:sz w:val="18"/>
                <w:szCs w:val="18"/>
              </w:rPr>
              <w:t xml:space="preserve"> </w:t>
            </w:r>
            <w:proofErr w:type="spellStart"/>
            <w:r>
              <w:rPr>
                <w:w w:val="110"/>
                <w:sz w:val="18"/>
                <w:szCs w:val="18"/>
              </w:rPr>
              <w:t>սոցիալական</w:t>
            </w:r>
            <w:proofErr w:type="spellEnd"/>
            <w:r>
              <w:rPr>
                <w:w w:val="110"/>
                <w:sz w:val="18"/>
                <w:szCs w:val="18"/>
              </w:rPr>
              <w:t xml:space="preserve"> </w:t>
            </w:r>
            <w:proofErr w:type="spellStart"/>
            <w:r>
              <w:rPr>
                <w:w w:val="110"/>
                <w:sz w:val="18"/>
                <w:szCs w:val="18"/>
              </w:rPr>
              <w:t>պաշտպանության</w:t>
            </w:r>
            <w:proofErr w:type="spellEnd"/>
            <w:r>
              <w:rPr>
                <w:w w:val="110"/>
                <w:sz w:val="18"/>
                <w:szCs w:val="18"/>
              </w:rPr>
              <w:t xml:space="preserve"> </w:t>
            </w:r>
            <w:proofErr w:type="spellStart"/>
            <w:r>
              <w:rPr>
                <w:w w:val="110"/>
                <w:sz w:val="18"/>
                <w:szCs w:val="18"/>
              </w:rPr>
              <w:t>մասին</w:t>
            </w:r>
            <w:proofErr w:type="spellEnd"/>
            <w:r>
              <w:rPr>
                <w:w w:val="110"/>
                <w:sz w:val="18"/>
                <w:szCs w:val="18"/>
              </w:rPr>
              <w:t xml:space="preserve">» ՀՀ </w:t>
            </w:r>
            <w:proofErr w:type="spellStart"/>
            <w:r>
              <w:rPr>
                <w:w w:val="110"/>
                <w:sz w:val="18"/>
                <w:szCs w:val="18"/>
              </w:rPr>
              <w:t>օրենք</w:t>
            </w:r>
            <w:proofErr w:type="spellEnd"/>
            <w:r>
              <w:rPr>
                <w:w w:val="110"/>
                <w:sz w:val="18"/>
                <w:szCs w:val="18"/>
              </w:rPr>
              <w:t>,</w:t>
            </w:r>
          </w:p>
          <w:p w14:paraId="1AB63ED4" w14:textId="77777777" w:rsidR="00CA734F" w:rsidRDefault="00CA734F" w:rsidP="00343C03">
            <w:pPr>
              <w:pStyle w:val="TableParagraph"/>
              <w:spacing w:line="202" w:lineRule="exact"/>
              <w:ind w:left="99"/>
              <w:rPr>
                <w:sz w:val="18"/>
                <w:szCs w:val="18"/>
              </w:rPr>
            </w:pPr>
            <w:proofErr w:type="spellStart"/>
            <w:r>
              <w:rPr>
                <w:w w:val="110"/>
                <w:sz w:val="18"/>
                <w:szCs w:val="18"/>
              </w:rPr>
              <w:t>հոդված</w:t>
            </w:r>
            <w:proofErr w:type="spellEnd"/>
            <w:r>
              <w:rPr>
                <w:w w:val="110"/>
                <w:sz w:val="18"/>
                <w:szCs w:val="18"/>
              </w:rPr>
              <w:t xml:space="preserve"> 19</w:t>
            </w:r>
          </w:p>
        </w:tc>
        <w:tc>
          <w:tcPr>
            <w:tcW w:w="373" w:type="dxa"/>
          </w:tcPr>
          <w:p w14:paraId="5C950E60" w14:textId="77777777" w:rsidR="00CA734F" w:rsidRDefault="00CA734F" w:rsidP="00343C03">
            <w:pPr>
              <w:pStyle w:val="TableParagraph"/>
              <w:rPr>
                <w:sz w:val="18"/>
              </w:rPr>
            </w:pPr>
          </w:p>
        </w:tc>
        <w:tc>
          <w:tcPr>
            <w:tcW w:w="670" w:type="dxa"/>
          </w:tcPr>
          <w:p w14:paraId="5D555E07" w14:textId="77777777" w:rsidR="00CA734F" w:rsidRDefault="00CA734F" w:rsidP="00343C03">
            <w:pPr>
              <w:pStyle w:val="TableParagraph"/>
              <w:rPr>
                <w:sz w:val="18"/>
              </w:rPr>
            </w:pPr>
          </w:p>
        </w:tc>
        <w:tc>
          <w:tcPr>
            <w:tcW w:w="668" w:type="dxa"/>
          </w:tcPr>
          <w:p w14:paraId="2F0514A0" w14:textId="77777777" w:rsidR="00CA734F" w:rsidRDefault="00CA734F" w:rsidP="00343C03">
            <w:pPr>
              <w:pStyle w:val="TableParagraph"/>
              <w:rPr>
                <w:sz w:val="18"/>
              </w:rPr>
            </w:pPr>
          </w:p>
        </w:tc>
        <w:tc>
          <w:tcPr>
            <w:tcW w:w="669" w:type="dxa"/>
          </w:tcPr>
          <w:p w14:paraId="70F50F0B" w14:textId="77777777" w:rsidR="00CA734F" w:rsidRDefault="00CA734F" w:rsidP="00343C03">
            <w:pPr>
              <w:pStyle w:val="TableParagraph"/>
              <w:spacing w:before="27"/>
              <w:ind w:left="202"/>
              <w:rPr>
                <w:sz w:val="18"/>
              </w:rPr>
            </w:pPr>
            <w:r>
              <w:rPr>
                <w:w w:val="115"/>
                <w:sz w:val="18"/>
              </w:rPr>
              <w:t>0,2</w:t>
            </w:r>
          </w:p>
        </w:tc>
        <w:tc>
          <w:tcPr>
            <w:tcW w:w="2001" w:type="dxa"/>
          </w:tcPr>
          <w:p w14:paraId="044F1FCC" w14:textId="77777777" w:rsidR="00CA734F" w:rsidRDefault="00CA734F" w:rsidP="00343C03">
            <w:pPr>
              <w:pStyle w:val="TableParagraph"/>
              <w:spacing w:before="27"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6A837FE4" w14:textId="77777777" w:rsidR="00CA734F" w:rsidRDefault="00CA734F" w:rsidP="00343C03">
            <w:pPr>
              <w:pStyle w:val="TableParagraph"/>
              <w:rPr>
                <w:sz w:val="18"/>
              </w:rPr>
            </w:pPr>
          </w:p>
        </w:tc>
      </w:tr>
      <w:tr w:rsidR="00CA734F" w14:paraId="0EBCB405" w14:textId="77777777" w:rsidTr="0060153C">
        <w:trPr>
          <w:trHeight w:val="762"/>
        </w:trPr>
        <w:tc>
          <w:tcPr>
            <w:tcW w:w="838" w:type="dxa"/>
          </w:tcPr>
          <w:p w14:paraId="70F38D54" w14:textId="77777777" w:rsidR="00CA734F" w:rsidRDefault="00CA734F" w:rsidP="00343C03">
            <w:pPr>
              <w:pStyle w:val="TableParagraph"/>
              <w:spacing w:before="28"/>
              <w:ind w:left="168" w:right="165"/>
              <w:jc w:val="center"/>
              <w:rPr>
                <w:sz w:val="18"/>
              </w:rPr>
            </w:pPr>
            <w:r>
              <w:rPr>
                <w:w w:val="105"/>
                <w:sz w:val="18"/>
              </w:rPr>
              <w:t>37.</w:t>
            </w:r>
          </w:p>
        </w:tc>
        <w:tc>
          <w:tcPr>
            <w:tcW w:w="4966" w:type="dxa"/>
          </w:tcPr>
          <w:p w14:paraId="4A81BF02" w14:textId="77777777" w:rsidR="00CA734F" w:rsidRDefault="00CA734F" w:rsidP="00343C03">
            <w:pPr>
              <w:pStyle w:val="TableParagraph"/>
              <w:spacing w:before="28" w:line="295" w:lineRule="auto"/>
              <w:ind w:left="102" w:right="505"/>
              <w:rPr>
                <w:sz w:val="18"/>
                <w:szCs w:val="18"/>
              </w:rPr>
            </w:pPr>
            <w:proofErr w:type="spellStart"/>
            <w:r>
              <w:rPr>
                <w:w w:val="110"/>
                <w:sz w:val="18"/>
                <w:szCs w:val="18"/>
              </w:rPr>
              <w:t>Մինչև</w:t>
            </w:r>
            <w:proofErr w:type="spellEnd"/>
            <w:r>
              <w:rPr>
                <w:w w:val="110"/>
                <w:sz w:val="18"/>
                <w:szCs w:val="18"/>
              </w:rPr>
              <w:t xml:space="preserve"> 18 </w:t>
            </w:r>
            <w:proofErr w:type="spellStart"/>
            <w:r>
              <w:rPr>
                <w:w w:val="110"/>
                <w:sz w:val="18"/>
                <w:szCs w:val="18"/>
              </w:rPr>
              <w:t>տարեկան</w:t>
            </w:r>
            <w:proofErr w:type="spellEnd"/>
            <w:r>
              <w:rPr>
                <w:w w:val="110"/>
                <w:sz w:val="18"/>
                <w:szCs w:val="18"/>
              </w:rPr>
              <w:t xml:space="preserve"> </w:t>
            </w:r>
            <w:proofErr w:type="spellStart"/>
            <w:r>
              <w:rPr>
                <w:w w:val="110"/>
                <w:sz w:val="18"/>
                <w:szCs w:val="18"/>
              </w:rPr>
              <w:t>աշխատողները</w:t>
            </w:r>
            <w:proofErr w:type="spellEnd"/>
            <w:r>
              <w:rPr>
                <w:w w:val="110"/>
                <w:sz w:val="18"/>
                <w:szCs w:val="18"/>
              </w:rPr>
              <w:t xml:space="preserve"> </w:t>
            </w:r>
            <w:proofErr w:type="spellStart"/>
            <w:r>
              <w:rPr>
                <w:w w:val="110"/>
                <w:sz w:val="18"/>
                <w:szCs w:val="18"/>
              </w:rPr>
              <w:t>տանը</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կազմակերպությունում</w:t>
            </w:r>
            <w:proofErr w:type="spellEnd"/>
            <w:r>
              <w:rPr>
                <w:w w:val="110"/>
                <w:sz w:val="18"/>
                <w:szCs w:val="18"/>
              </w:rPr>
              <w:t xml:space="preserve"> </w:t>
            </w:r>
            <w:proofErr w:type="spellStart"/>
            <w:r>
              <w:rPr>
                <w:w w:val="110"/>
                <w:sz w:val="18"/>
                <w:szCs w:val="18"/>
              </w:rPr>
              <w:t>հերթապահության</w:t>
            </w:r>
            <w:proofErr w:type="spellEnd"/>
            <w:r>
              <w:rPr>
                <w:w w:val="110"/>
                <w:sz w:val="18"/>
                <w:szCs w:val="18"/>
              </w:rPr>
              <w:t xml:space="preserve"> </w:t>
            </w:r>
            <w:proofErr w:type="spellStart"/>
            <w:r>
              <w:rPr>
                <w:w w:val="110"/>
                <w:sz w:val="18"/>
                <w:szCs w:val="18"/>
              </w:rPr>
              <w:t>չեն</w:t>
            </w:r>
            <w:proofErr w:type="spellEnd"/>
          </w:p>
          <w:p w14:paraId="6E89945A" w14:textId="77777777" w:rsidR="00CA734F" w:rsidRDefault="00CA734F" w:rsidP="00343C03">
            <w:pPr>
              <w:pStyle w:val="TableParagraph"/>
              <w:spacing w:line="205" w:lineRule="exact"/>
              <w:ind w:left="102"/>
              <w:rPr>
                <w:sz w:val="18"/>
                <w:szCs w:val="18"/>
              </w:rPr>
            </w:pPr>
            <w:proofErr w:type="spellStart"/>
            <w:r>
              <w:rPr>
                <w:w w:val="110"/>
                <w:sz w:val="18"/>
                <w:szCs w:val="18"/>
              </w:rPr>
              <w:t>ներգրավվում</w:t>
            </w:r>
            <w:proofErr w:type="spellEnd"/>
            <w:r>
              <w:rPr>
                <w:w w:val="110"/>
                <w:sz w:val="18"/>
                <w:szCs w:val="18"/>
              </w:rPr>
              <w:t>։</w:t>
            </w:r>
          </w:p>
        </w:tc>
        <w:tc>
          <w:tcPr>
            <w:tcW w:w="2296" w:type="dxa"/>
          </w:tcPr>
          <w:p w14:paraId="2F0D3EBA" w14:textId="77777777" w:rsidR="00CA734F" w:rsidRDefault="00CA734F" w:rsidP="00343C03">
            <w:pPr>
              <w:pStyle w:val="TableParagraph"/>
              <w:spacing w:line="252" w:lineRule="exact"/>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149, </w:t>
            </w:r>
            <w:proofErr w:type="spellStart"/>
            <w:r>
              <w:rPr>
                <w:w w:val="120"/>
                <w:sz w:val="18"/>
                <w:szCs w:val="18"/>
              </w:rPr>
              <w:t>մաս</w:t>
            </w:r>
            <w:proofErr w:type="spellEnd"/>
            <w:r>
              <w:rPr>
                <w:w w:val="120"/>
                <w:sz w:val="18"/>
                <w:szCs w:val="18"/>
              </w:rPr>
              <w:t xml:space="preserve"> 4</w:t>
            </w:r>
          </w:p>
        </w:tc>
        <w:tc>
          <w:tcPr>
            <w:tcW w:w="373" w:type="dxa"/>
          </w:tcPr>
          <w:p w14:paraId="2A2C2D21" w14:textId="77777777" w:rsidR="00CA734F" w:rsidRDefault="00CA734F" w:rsidP="00343C03">
            <w:pPr>
              <w:pStyle w:val="TableParagraph"/>
              <w:rPr>
                <w:sz w:val="18"/>
              </w:rPr>
            </w:pPr>
          </w:p>
        </w:tc>
        <w:tc>
          <w:tcPr>
            <w:tcW w:w="670" w:type="dxa"/>
          </w:tcPr>
          <w:p w14:paraId="7BCC105E" w14:textId="77777777" w:rsidR="00CA734F" w:rsidRDefault="00CA734F" w:rsidP="00343C03">
            <w:pPr>
              <w:pStyle w:val="TableParagraph"/>
              <w:rPr>
                <w:sz w:val="18"/>
              </w:rPr>
            </w:pPr>
          </w:p>
        </w:tc>
        <w:tc>
          <w:tcPr>
            <w:tcW w:w="668" w:type="dxa"/>
          </w:tcPr>
          <w:p w14:paraId="5E9CEDFE" w14:textId="77777777" w:rsidR="00CA734F" w:rsidRDefault="00CA734F" w:rsidP="00343C03">
            <w:pPr>
              <w:pStyle w:val="TableParagraph"/>
              <w:rPr>
                <w:sz w:val="18"/>
              </w:rPr>
            </w:pPr>
          </w:p>
        </w:tc>
        <w:tc>
          <w:tcPr>
            <w:tcW w:w="669" w:type="dxa"/>
          </w:tcPr>
          <w:p w14:paraId="45630F40" w14:textId="77777777" w:rsidR="00CA734F" w:rsidRDefault="00CA734F" w:rsidP="00343C03">
            <w:pPr>
              <w:pStyle w:val="TableParagraph"/>
              <w:spacing w:before="28"/>
              <w:ind w:left="215"/>
              <w:rPr>
                <w:sz w:val="18"/>
              </w:rPr>
            </w:pPr>
            <w:r>
              <w:rPr>
                <w:w w:val="105"/>
                <w:sz w:val="18"/>
              </w:rPr>
              <w:t>0,1</w:t>
            </w:r>
          </w:p>
        </w:tc>
        <w:tc>
          <w:tcPr>
            <w:tcW w:w="2001" w:type="dxa"/>
          </w:tcPr>
          <w:p w14:paraId="044CEC43" w14:textId="77777777" w:rsidR="00CA734F" w:rsidRDefault="00CA734F" w:rsidP="00343C03">
            <w:pPr>
              <w:pStyle w:val="TableParagraph"/>
              <w:spacing w:before="28" w:line="295" w:lineRule="auto"/>
              <w:ind w:left="98"/>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161069EF" w14:textId="77777777" w:rsidR="00CA734F" w:rsidRDefault="00CA734F" w:rsidP="00343C03">
            <w:pPr>
              <w:pStyle w:val="TableParagraph"/>
              <w:rPr>
                <w:sz w:val="18"/>
              </w:rPr>
            </w:pPr>
          </w:p>
        </w:tc>
      </w:tr>
      <w:tr w:rsidR="00CA734F" w14:paraId="75443B87" w14:textId="77777777" w:rsidTr="0060153C">
        <w:trPr>
          <w:trHeight w:val="1014"/>
        </w:trPr>
        <w:tc>
          <w:tcPr>
            <w:tcW w:w="838" w:type="dxa"/>
          </w:tcPr>
          <w:p w14:paraId="7852CE26" w14:textId="77777777" w:rsidR="00CA734F" w:rsidRDefault="00CA734F" w:rsidP="00343C03">
            <w:pPr>
              <w:pStyle w:val="TableParagraph"/>
              <w:spacing w:before="28"/>
              <w:ind w:left="167" w:right="165"/>
              <w:jc w:val="center"/>
              <w:rPr>
                <w:sz w:val="18"/>
              </w:rPr>
            </w:pPr>
            <w:r>
              <w:rPr>
                <w:w w:val="110"/>
                <w:sz w:val="18"/>
              </w:rPr>
              <w:t>38.</w:t>
            </w:r>
          </w:p>
        </w:tc>
        <w:tc>
          <w:tcPr>
            <w:tcW w:w="4966" w:type="dxa"/>
          </w:tcPr>
          <w:p w14:paraId="1BBB79B3" w14:textId="77777777" w:rsidR="00CA734F" w:rsidRDefault="00CA734F" w:rsidP="00343C03">
            <w:pPr>
              <w:pStyle w:val="TableParagraph"/>
              <w:spacing w:before="28" w:line="295" w:lineRule="auto"/>
              <w:ind w:left="102" w:right="182" w:firstLine="1"/>
              <w:rPr>
                <w:sz w:val="18"/>
                <w:szCs w:val="18"/>
              </w:rPr>
            </w:pPr>
            <w:proofErr w:type="spellStart"/>
            <w:r>
              <w:rPr>
                <w:w w:val="110"/>
                <w:sz w:val="18"/>
                <w:szCs w:val="18"/>
              </w:rPr>
              <w:t>Հղի</w:t>
            </w:r>
            <w:proofErr w:type="spellEnd"/>
            <w:r>
              <w:rPr>
                <w:w w:val="110"/>
                <w:sz w:val="18"/>
                <w:szCs w:val="18"/>
              </w:rPr>
              <w:t xml:space="preserve"> </w:t>
            </w:r>
            <w:proofErr w:type="spellStart"/>
            <w:r>
              <w:rPr>
                <w:w w:val="110"/>
                <w:sz w:val="18"/>
                <w:szCs w:val="18"/>
              </w:rPr>
              <w:t>կանայք</w:t>
            </w:r>
            <w:proofErr w:type="spellEnd"/>
            <w:r>
              <w:rPr>
                <w:w w:val="110"/>
                <w:sz w:val="18"/>
                <w:szCs w:val="18"/>
              </w:rPr>
              <w:t xml:space="preserve"> և </w:t>
            </w:r>
            <w:proofErr w:type="spellStart"/>
            <w:r>
              <w:rPr>
                <w:w w:val="110"/>
                <w:sz w:val="18"/>
                <w:szCs w:val="18"/>
              </w:rPr>
              <w:t>մինչև</w:t>
            </w:r>
            <w:proofErr w:type="spellEnd"/>
            <w:r>
              <w:rPr>
                <w:w w:val="110"/>
                <w:sz w:val="18"/>
                <w:szCs w:val="18"/>
              </w:rPr>
              <w:t xml:space="preserve"> </w:t>
            </w:r>
            <w:proofErr w:type="spellStart"/>
            <w:r>
              <w:rPr>
                <w:w w:val="110"/>
                <w:sz w:val="18"/>
                <w:szCs w:val="18"/>
              </w:rPr>
              <w:t>երեք</w:t>
            </w:r>
            <w:proofErr w:type="spellEnd"/>
            <w:r>
              <w:rPr>
                <w:w w:val="110"/>
                <w:sz w:val="18"/>
                <w:szCs w:val="18"/>
              </w:rPr>
              <w:t xml:space="preserve"> </w:t>
            </w:r>
            <w:proofErr w:type="spellStart"/>
            <w:r>
              <w:rPr>
                <w:w w:val="110"/>
                <w:sz w:val="18"/>
                <w:szCs w:val="18"/>
              </w:rPr>
              <w:t>տարեկան</w:t>
            </w:r>
            <w:proofErr w:type="spellEnd"/>
            <w:r>
              <w:rPr>
                <w:w w:val="110"/>
                <w:sz w:val="18"/>
                <w:szCs w:val="18"/>
              </w:rPr>
              <w:t xml:space="preserve"> </w:t>
            </w:r>
            <w:proofErr w:type="spellStart"/>
            <w:r>
              <w:rPr>
                <w:w w:val="110"/>
                <w:sz w:val="18"/>
                <w:szCs w:val="18"/>
              </w:rPr>
              <w:t>երեխա</w:t>
            </w:r>
            <w:proofErr w:type="spellEnd"/>
            <w:r>
              <w:rPr>
                <w:w w:val="110"/>
                <w:sz w:val="18"/>
                <w:szCs w:val="18"/>
              </w:rPr>
              <w:t xml:space="preserve"> </w:t>
            </w:r>
            <w:proofErr w:type="spellStart"/>
            <w:r>
              <w:rPr>
                <w:w w:val="110"/>
                <w:sz w:val="18"/>
                <w:szCs w:val="18"/>
              </w:rPr>
              <w:t>խնամող</w:t>
            </w:r>
            <w:proofErr w:type="spellEnd"/>
            <w:r>
              <w:rPr>
                <w:w w:val="110"/>
                <w:sz w:val="18"/>
                <w:szCs w:val="18"/>
              </w:rPr>
              <w:t xml:space="preserve"> </w:t>
            </w:r>
            <w:proofErr w:type="spellStart"/>
            <w:r>
              <w:rPr>
                <w:w w:val="110"/>
                <w:sz w:val="18"/>
                <w:szCs w:val="18"/>
              </w:rPr>
              <w:t>աշխատողները</w:t>
            </w:r>
            <w:proofErr w:type="spellEnd"/>
            <w:r>
              <w:rPr>
                <w:w w:val="110"/>
                <w:sz w:val="18"/>
                <w:szCs w:val="18"/>
              </w:rPr>
              <w:t xml:space="preserve"> </w:t>
            </w:r>
            <w:proofErr w:type="spellStart"/>
            <w:r>
              <w:rPr>
                <w:w w:val="110"/>
                <w:sz w:val="18"/>
                <w:szCs w:val="18"/>
              </w:rPr>
              <w:t>ներգրավվում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տանը</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կազմակերպությունում</w:t>
            </w:r>
            <w:proofErr w:type="spellEnd"/>
            <w:r>
              <w:rPr>
                <w:w w:val="110"/>
                <w:sz w:val="18"/>
                <w:szCs w:val="18"/>
              </w:rPr>
              <w:t xml:space="preserve"> </w:t>
            </w:r>
            <w:proofErr w:type="spellStart"/>
            <w:r>
              <w:rPr>
                <w:w w:val="110"/>
                <w:sz w:val="18"/>
                <w:szCs w:val="18"/>
              </w:rPr>
              <w:t>հերթապահության</w:t>
            </w:r>
            <w:proofErr w:type="spellEnd"/>
            <w:r>
              <w:rPr>
                <w:w w:val="110"/>
                <w:sz w:val="18"/>
                <w:szCs w:val="18"/>
              </w:rPr>
              <w:t xml:space="preserve">՝ </w:t>
            </w:r>
            <w:proofErr w:type="spellStart"/>
            <w:r>
              <w:rPr>
                <w:w w:val="110"/>
                <w:sz w:val="18"/>
                <w:szCs w:val="18"/>
              </w:rPr>
              <w:t>միայն</w:t>
            </w:r>
            <w:proofErr w:type="spellEnd"/>
          </w:p>
          <w:p w14:paraId="02387F1B" w14:textId="77777777" w:rsidR="00CA734F" w:rsidRDefault="00CA734F" w:rsidP="00343C03">
            <w:pPr>
              <w:pStyle w:val="TableParagraph"/>
              <w:spacing w:line="202" w:lineRule="exact"/>
              <w:ind w:left="102"/>
              <w:rPr>
                <w:sz w:val="18"/>
                <w:szCs w:val="18"/>
              </w:rPr>
            </w:pPr>
            <w:proofErr w:type="spellStart"/>
            <w:r>
              <w:rPr>
                <w:w w:val="110"/>
                <w:sz w:val="18"/>
                <w:szCs w:val="18"/>
              </w:rPr>
              <w:t>իրենց</w:t>
            </w:r>
            <w:proofErr w:type="spellEnd"/>
            <w:r>
              <w:rPr>
                <w:w w:val="110"/>
                <w:sz w:val="18"/>
                <w:szCs w:val="18"/>
              </w:rPr>
              <w:t xml:space="preserve"> </w:t>
            </w:r>
            <w:proofErr w:type="spellStart"/>
            <w:r>
              <w:rPr>
                <w:w w:val="110"/>
                <w:sz w:val="18"/>
                <w:szCs w:val="18"/>
              </w:rPr>
              <w:t>համաձայնությամբ</w:t>
            </w:r>
            <w:proofErr w:type="spellEnd"/>
            <w:r>
              <w:rPr>
                <w:w w:val="110"/>
                <w:sz w:val="18"/>
                <w:szCs w:val="18"/>
              </w:rPr>
              <w:t>։</w:t>
            </w:r>
          </w:p>
        </w:tc>
        <w:tc>
          <w:tcPr>
            <w:tcW w:w="2296" w:type="dxa"/>
          </w:tcPr>
          <w:p w14:paraId="4C70CF54"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149, </w:t>
            </w:r>
            <w:proofErr w:type="spellStart"/>
            <w:r>
              <w:rPr>
                <w:w w:val="120"/>
                <w:sz w:val="18"/>
                <w:szCs w:val="18"/>
              </w:rPr>
              <w:t>մաս</w:t>
            </w:r>
            <w:proofErr w:type="spellEnd"/>
            <w:r>
              <w:rPr>
                <w:w w:val="120"/>
                <w:sz w:val="18"/>
                <w:szCs w:val="18"/>
              </w:rPr>
              <w:t xml:space="preserve"> 4</w:t>
            </w:r>
          </w:p>
        </w:tc>
        <w:tc>
          <w:tcPr>
            <w:tcW w:w="373" w:type="dxa"/>
          </w:tcPr>
          <w:p w14:paraId="1ECE9CEA" w14:textId="77777777" w:rsidR="00CA734F" w:rsidRDefault="00CA734F" w:rsidP="00343C03">
            <w:pPr>
              <w:pStyle w:val="TableParagraph"/>
              <w:rPr>
                <w:sz w:val="18"/>
              </w:rPr>
            </w:pPr>
          </w:p>
        </w:tc>
        <w:tc>
          <w:tcPr>
            <w:tcW w:w="670" w:type="dxa"/>
          </w:tcPr>
          <w:p w14:paraId="77668DDA" w14:textId="77777777" w:rsidR="00CA734F" w:rsidRDefault="00CA734F" w:rsidP="00343C03">
            <w:pPr>
              <w:pStyle w:val="TableParagraph"/>
              <w:rPr>
                <w:sz w:val="18"/>
              </w:rPr>
            </w:pPr>
          </w:p>
        </w:tc>
        <w:tc>
          <w:tcPr>
            <w:tcW w:w="668" w:type="dxa"/>
          </w:tcPr>
          <w:p w14:paraId="345CE406" w14:textId="77777777" w:rsidR="00CA734F" w:rsidRDefault="00CA734F" w:rsidP="00343C03">
            <w:pPr>
              <w:pStyle w:val="TableParagraph"/>
              <w:rPr>
                <w:sz w:val="18"/>
              </w:rPr>
            </w:pPr>
          </w:p>
        </w:tc>
        <w:tc>
          <w:tcPr>
            <w:tcW w:w="669" w:type="dxa"/>
          </w:tcPr>
          <w:p w14:paraId="6AA48F85" w14:textId="77777777" w:rsidR="00CA734F" w:rsidRDefault="00CA734F" w:rsidP="00343C03">
            <w:pPr>
              <w:pStyle w:val="TableParagraph"/>
              <w:spacing w:before="28"/>
              <w:ind w:left="215"/>
              <w:rPr>
                <w:sz w:val="18"/>
              </w:rPr>
            </w:pPr>
            <w:r>
              <w:rPr>
                <w:w w:val="105"/>
                <w:sz w:val="18"/>
              </w:rPr>
              <w:t>0,1</w:t>
            </w:r>
          </w:p>
        </w:tc>
        <w:tc>
          <w:tcPr>
            <w:tcW w:w="2001" w:type="dxa"/>
          </w:tcPr>
          <w:p w14:paraId="4622DD3F" w14:textId="77777777" w:rsidR="00CA734F" w:rsidRDefault="00CA734F" w:rsidP="00343C03">
            <w:pPr>
              <w:pStyle w:val="TableParagraph"/>
              <w:spacing w:before="28" w:line="295" w:lineRule="auto"/>
              <w:ind w:left="98"/>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428EA45C" w14:textId="77777777" w:rsidR="00CA734F" w:rsidRDefault="00CA734F" w:rsidP="00343C03">
            <w:pPr>
              <w:pStyle w:val="TableParagraph"/>
              <w:rPr>
                <w:sz w:val="18"/>
              </w:rPr>
            </w:pPr>
          </w:p>
        </w:tc>
      </w:tr>
      <w:tr w:rsidR="00CA734F" w14:paraId="2EC3C0AC" w14:textId="77777777" w:rsidTr="0060153C">
        <w:trPr>
          <w:trHeight w:val="1015"/>
        </w:trPr>
        <w:tc>
          <w:tcPr>
            <w:tcW w:w="838" w:type="dxa"/>
          </w:tcPr>
          <w:p w14:paraId="55ACAFA4" w14:textId="77777777" w:rsidR="00CA734F" w:rsidRDefault="00CA734F" w:rsidP="00343C03">
            <w:pPr>
              <w:pStyle w:val="TableParagraph"/>
              <w:spacing w:before="31"/>
              <w:ind w:left="167" w:right="165"/>
              <w:jc w:val="center"/>
              <w:rPr>
                <w:sz w:val="18"/>
              </w:rPr>
            </w:pPr>
            <w:r>
              <w:rPr>
                <w:w w:val="105"/>
                <w:sz w:val="18"/>
              </w:rPr>
              <w:t>39.</w:t>
            </w:r>
          </w:p>
        </w:tc>
        <w:tc>
          <w:tcPr>
            <w:tcW w:w="4966" w:type="dxa"/>
          </w:tcPr>
          <w:p w14:paraId="5CDAFB52" w14:textId="77777777" w:rsidR="00CA734F" w:rsidRDefault="00CA734F" w:rsidP="00343C03">
            <w:pPr>
              <w:pStyle w:val="TableParagraph"/>
              <w:spacing w:before="31" w:line="292" w:lineRule="auto"/>
              <w:ind w:left="102" w:right="117" w:firstLine="1"/>
              <w:jc w:val="both"/>
              <w:rPr>
                <w:sz w:val="18"/>
                <w:szCs w:val="18"/>
              </w:rPr>
            </w:pPr>
            <w:proofErr w:type="spellStart"/>
            <w:r>
              <w:rPr>
                <w:w w:val="110"/>
                <w:sz w:val="18"/>
                <w:szCs w:val="18"/>
              </w:rPr>
              <w:t>Պահպանվում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մինչև</w:t>
            </w:r>
            <w:proofErr w:type="spellEnd"/>
            <w:r>
              <w:rPr>
                <w:w w:val="110"/>
                <w:sz w:val="18"/>
                <w:szCs w:val="18"/>
              </w:rPr>
              <w:t xml:space="preserve"> 18 </w:t>
            </w:r>
            <w:proofErr w:type="spellStart"/>
            <w:r>
              <w:rPr>
                <w:w w:val="110"/>
                <w:sz w:val="18"/>
                <w:szCs w:val="18"/>
              </w:rPr>
              <w:t>տարեկան</w:t>
            </w:r>
            <w:proofErr w:type="spellEnd"/>
            <w:r>
              <w:rPr>
                <w:w w:val="110"/>
                <w:sz w:val="18"/>
                <w:szCs w:val="18"/>
              </w:rPr>
              <w:t xml:space="preserve"> </w:t>
            </w:r>
            <w:proofErr w:type="spellStart"/>
            <w:r>
              <w:rPr>
                <w:w w:val="110"/>
                <w:sz w:val="18"/>
                <w:szCs w:val="18"/>
              </w:rPr>
              <w:t>անձանց</w:t>
            </w:r>
            <w:proofErr w:type="spellEnd"/>
            <w:r>
              <w:rPr>
                <w:w w:val="110"/>
                <w:sz w:val="18"/>
                <w:szCs w:val="18"/>
              </w:rPr>
              <w:t xml:space="preserve">, </w:t>
            </w:r>
            <w:proofErr w:type="spellStart"/>
            <w:r>
              <w:rPr>
                <w:w w:val="110"/>
                <w:sz w:val="18"/>
                <w:szCs w:val="18"/>
              </w:rPr>
              <w:t>ինչպես</w:t>
            </w:r>
            <w:proofErr w:type="spellEnd"/>
            <w:r>
              <w:rPr>
                <w:w w:val="110"/>
                <w:sz w:val="18"/>
                <w:szCs w:val="18"/>
              </w:rPr>
              <w:t xml:space="preserve"> </w:t>
            </w:r>
            <w:proofErr w:type="spellStart"/>
            <w:r>
              <w:rPr>
                <w:w w:val="110"/>
                <w:sz w:val="18"/>
                <w:szCs w:val="18"/>
              </w:rPr>
              <w:t>նաև</w:t>
            </w:r>
            <w:proofErr w:type="spellEnd"/>
            <w:r>
              <w:rPr>
                <w:w w:val="110"/>
                <w:sz w:val="18"/>
                <w:szCs w:val="18"/>
              </w:rPr>
              <w:t xml:space="preserve"> </w:t>
            </w:r>
            <w:proofErr w:type="spellStart"/>
            <w:r>
              <w:rPr>
                <w:w w:val="110"/>
                <w:sz w:val="18"/>
                <w:szCs w:val="18"/>
              </w:rPr>
              <w:t>հղի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երեխային</w:t>
            </w:r>
            <w:proofErr w:type="spellEnd"/>
            <w:r>
              <w:rPr>
                <w:w w:val="110"/>
                <w:sz w:val="18"/>
                <w:szCs w:val="18"/>
              </w:rPr>
              <w:t xml:space="preserve"> </w:t>
            </w:r>
            <w:proofErr w:type="spellStart"/>
            <w:r>
              <w:rPr>
                <w:w w:val="110"/>
                <w:sz w:val="18"/>
                <w:szCs w:val="18"/>
              </w:rPr>
              <w:t>կրծքով</w:t>
            </w:r>
            <w:proofErr w:type="spellEnd"/>
            <w:r>
              <w:rPr>
                <w:w w:val="110"/>
                <w:sz w:val="18"/>
                <w:szCs w:val="18"/>
              </w:rPr>
              <w:t xml:space="preserve"> </w:t>
            </w:r>
            <w:proofErr w:type="spellStart"/>
            <w:r>
              <w:rPr>
                <w:w w:val="110"/>
                <w:sz w:val="18"/>
                <w:szCs w:val="18"/>
              </w:rPr>
              <w:t>կերակրող</w:t>
            </w:r>
            <w:proofErr w:type="spellEnd"/>
            <w:r>
              <w:rPr>
                <w:w w:val="110"/>
                <w:sz w:val="18"/>
                <w:szCs w:val="18"/>
              </w:rPr>
              <w:t xml:space="preserve"> </w:t>
            </w:r>
            <w:proofErr w:type="spellStart"/>
            <w:r>
              <w:rPr>
                <w:w w:val="110"/>
                <w:sz w:val="18"/>
                <w:szCs w:val="18"/>
              </w:rPr>
              <w:t>կանանց</w:t>
            </w:r>
            <w:proofErr w:type="spellEnd"/>
            <w:r>
              <w:rPr>
                <w:w w:val="110"/>
                <w:sz w:val="18"/>
                <w:szCs w:val="18"/>
              </w:rPr>
              <w:t xml:space="preserve"> և </w:t>
            </w:r>
            <w:proofErr w:type="spellStart"/>
            <w:r>
              <w:rPr>
                <w:w w:val="110"/>
                <w:sz w:val="18"/>
                <w:szCs w:val="18"/>
              </w:rPr>
              <w:t>երեխա</w:t>
            </w:r>
            <w:proofErr w:type="spellEnd"/>
            <w:r>
              <w:rPr>
                <w:w w:val="110"/>
                <w:sz w:val="18"/>
                <w:szCs w:val="18"/>
              </w:rPr>
              <w:t xml:space="preserve"> </w:t>
            </w:r>
            <w:proofErr w:type="spellStart"/>
            <w:r>
              <w:rPr>
                <w:w w:val="110"/>
                <w:sz w:val="18"/>
                <w:szCs w:val="18"/>
              </w:rPr>
              <w:t>խնամող</w:t>
            </w:r>
            <w:proofErr w:type="spellEnd"/>
            <w:r>
              <w:rPr>
                <w:w w:val="110"/>
                <w:sz w:val="18"/>
                <w:szCs w:val="18"/>
              </w:rPr>
              <w:t xml:space="preserve">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հանգստի</w:t>
            </w:r>
            <w:proofErr w:type="spellEnd"/>
            <w:r>
              <w:rPr>
                <w:w w:val="110"/>
                <w:sz w:val="18"/>
                <w:szCs w:val="18"/>
              </w:rPr>
              <w:t xml:space="preserve"> և </w:t>
            </w:r>
            <w:proofErr w:type="spellStart"/>
            <w:r>
              <w:rPr>
                <w:w w:val="110"/>
                <w:sz w:val="18"/>
                <w:szCs w:val="18"/>
              </w:rPr>
              <w:t>սնվելու</w:t>
            </w:r>
            <w:proofErr w:type="spellEnd"/>
          </w:p>
          <w:p w14:paraId="57E86356" w14:textId="77777777" w:rsidR="00CA734F" w:rsidRDefault="00CA734F" w:rsidP="00343C03">
            <w:pPr>
              <w:pStyle w:val="TableParagraph"/>
              <w:spacing w:before="3" w:line="204" w:lineRule="exact"/>
              <w:ind w:left="102"/>
              <w:jc w:val="both"/>
              <w:rPr>
                <w:sz w:val="18"/>
                <w:szCs w:val="18"/>
              </w:rPr>
            </w:pPr>
            <w:proofErr w:type="spellStart"/>
            <w:r>
              <w:rPr>
                <w:w w:val="110"/>
                <w:sz w:val="18"/>
                <w:szCs w:val="18"/>
              </w:rPr>
              <w:t>ընդմիջում</w:t>
            </w:r>
            <w:proofErr w:type="spellEnd"/>
            <w:r>
              <w:rPr>
                <w:w w:val="110"/>
                <w:sz w:val="18"/>
                <w:szCs w:val="18"/>
              </w:rPr>
              <w:t xml:space="preserve"> </w:t>
            </w:r>
            <w:proofErr w:type="spellStart"/>
            <w:r>
              <w:rPr>
                <w:w w:val="110"/>
                <w:sz w:val="18"/>
                <w:szCs w:val="18"/>
              </w:rPr>
              <w:t>տրամադրելու</w:t>
            </w:r>
            <w:proofErr w:type="spellEnd"/>
            <w:r>
              <w:rPr>
                <w:w w:val="110"/>
                <w:sz w:val="18"/>
                <w:szCs w:val="18"/>
              </w:rPr>
              <w:t xml:space="preserve"> </w:t>
            </w:r>
            <w:proofErr w:type="spellStart"/>
            <w:r>
              <w:rPr>
                <w:w w:val="110"/>
                <w:sz w:val="18"/>
                <w:szCs w:val="18"/>
              </w:rPr>
              <w:t>պահանջները</w:t>
            </w:r>
            <w:proofErr w:type="spellEnd"/>
            <w:r>
              <w:rPr>
                <w:w w:val="110"/>
                <w:sz w:val="18"/>
                <w:szCs w:val="18"/>
              </w:rPr>
              <w:t>։</w:t>
            </w:r>
          </w:p>
        </w:tc>
        <w:tc>
          <w:tcPr>
            <w:tcW w:w="2296" w:type="dxa"/>
          </w:tcPr>
          <w:p w14:paraId="0937BF53" w14:textId="77777777" w:rsidR="00CA734F" w:rsidRDefault="00CA734F" w:rsidP="00343C03">
            <w:pPr>
              <w:pStyle w:val="TableParagraph"/>
              <w:spacing w:before="35"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152, </w:t>
            </w:r>
            <w:proofErr w:type="spellStart"/>
            <w:r>
              <w:rPr>
                <w:w w:val="120"/>
                <w:sz w:val="18"/>
                <w:szCs w:val="18"/>
              </w:rPr>
              <w:t>մասեր</w:t>
            </w:r>
            <w:proofErr w:type="spellEnd"/>
            <w:r>
              <w:rPr>
                <w:spacing w:val="-7"/>
                <w:w w:val="120"/>
                <w:sz w:val="18"/>
                <w:szCs w:val="18"/>
              </w:rPr>
              <w:t xml:space="preserve"> </w:t>
            </w:r>
            <w:r>
              <w:rPr>
                <w:w w:val="120"/>
                <w:sz w:val="18"/>
                <w:szCs w:val="18"/>
              </w:rPr>
              <w:t>1-5</w:t>
            </w:r>
          </w:p>
        </w:tc>
        <w:tc>
          <w:tcPr>
            <w:tcW w:w="373" w:type="dxa"/>
          </w:tcPr>
          <w:p w14:paraId="3AB387E7" w14:textId="77777777" w:rsidR="00CA734F" w:rsidRDefault="00CA734F" w:rsidP="00343C03">
            <w:pPr>
              <w:pStyle w:val="TableParagraph"/>
              <w:rPr>
                <w:sz w:val="18"/>
              </w:rPr>
            </w:pPr>
          </w:p>
        </w:tc>
        <w:tc>
          <w:tcPr>
            <w:tcW w:w="670" w:type="dxa"/>
          </w:tcPr>
          <w:p w14:paraId="14717DF7" w14:textId="77777777" w:rsidR="00CA734F" w:rsidRDefault="00CA734F" w:rsidP="00343C03">
            <w:pPr>
              <w:pStyle w:val="TableParagraph"/>
              <w:rPr>
                <w:sz w:val="18"/>
              </w:rPr>
            </w:pPr>
          </w:p>
        </w:tc>
        <w:tc>
          <w:tcPr>
            <w:tcW w:w="668" w:type="dxa"/>
          </w:tcPr>
          <w:p w14:paraId="60FA266C" w14:textId="77777777" w:rsidR="00CA734F" w:rsidRDefault="00CA734F" w:rsidP="00343C03">
            <w:pPr>
              <w:pStyle w:val="TableParagraph"/>
              <w:rPr>
                <w:sz w:val="18"/>
              </w:rPr>
            </w:pPr>
          </w:p>
        </w:tc>
        <w:tc>
          <w:tcPr>
            <w:tcW w:w="669" w:type="dxa"/>
          </w:tcPr>
          <w:p w14:paraId="77A0F830" w14:textId="77777777" w:rsidR="00CA734F" w:rsidRDefault="00CA734F" w:rsidP="00343C03">
            <w:pPr>
              <w:pStyle w:val="TableParagraph"/>
              <w:spacing w:before="31"/>
              <w:ind w:left="202"/>
              <w:rPr>
                <w:sz w:val="18"/>
              </w:rPr>
            </w:pPr>
            <w:r>
              <w:rPr>
                <w:w w:val="115"/>
                <w:sz w:val="18"/>
              </w:rPr>
              <w:t>0,2</w:t>
            </w:r>
          </w:p>
        </w:tc>
        <w:tc>
          <w:tcPr>
            <w:tcW w:w="2001" w:type="dxa"/>
          </w:tcPr>
          <w:p w14:paraId="755E4C69" w14:textId="77777777" w:rsidR="00CA734F" w:rsidRDefault="00CA734F" w:rsidP="00343C03">
            <w:pPr>
              <w:pStyle w:val="TableParagraph"/>
              <w:spacing w:before="31"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3DA64577" w14:textId="77777777" w:rsidR="00CA734F" w:rsidRDefault="00CA734F" w:rsidP="00343C03">
            <w:pPr>
              <w:pStyle w:val="TableParagraph"/>
              <w:rPr>
                <w:sz w:val="18"/>
              </w:rPr>
            </w:pPr>
          </w:p>
        </w:tc>
      </w:tr>
      <w:tr w:rsidR="00CA734F" w14:paraId="1DABCE1B" w14:textId="77777777" w:rsidTr="0060153C">
        <w:trPr>
          <w:trHeight w:val="1270"/>
        </w:trPr>
        <w:tc>
          <w:tcPr>
            <w:tcW w:w="838" w:type="dxa"/>
          </w:tcPr>
          <w:p w14:paraId="26C3432E" w14:textId="77777777" w:rsidR="00CA734F" w:rsidRDefault="00CA734F" w:rsidP="00343C03">
            <w:pPr>
              <w:pStyle w:val="TableParagraph"/>
              <w:spacing w:before="27"/>
              <w:ind w:left="171" w:right="165"/>
              <w:jc w:val="center"/>
              <w:rPr>
                <w:sz w:val="18"/>
              </w:rPr>
            </w:pPr>
            <w:r>
              <w:rPr>
                <w:w w:val="110"/>
                <w:sz w:val="18"/>
              </w:rPr>
              <w:t>40.</w:t>
            </w:r>
          </w:p>
        </w:tc>
        <w:tc>
          <w:tcPr>
            <w:tcW w:w="4966" w:type="dxa"/>
          </w:tcPr>
          <w:p w14:paraId="2BF4F422" w14:textId="77777777" w:rsidR="00CA734F" w:rsidRDefault="00CA734F" w:rsidP="00343C03">
            <w:pPr>
              <w:pStyle w:val="TableParagraph"/>
              <w:spacing w:before="27" w:line="295" w:lineRule="auto"/>
              <w:ind w:left="102" w:hanging="1"/>
              <w:rPr>
                <w:sz w:val="18"/>
                <w:szCs w:val="18"/>
              </w:rPr>
            </w:pPr>
            <w:proofErr w:type="spellStart"/>
            <w:r>
              <w:rPr>
                <w:w w:val="110"/>
                <w:sz w:val="18"/>
                <w:szCs w:val="18"/>
              </w:rPr>
              <w:t>Մինչև</w:t>
            </w:r>
            <w:proofErr w:type="spellEnd"/>
            <w:r>
              <w:rPr>
                <w:w w:val="110"/>
                <w:sz w:val="18"/>
                <w:szCs w:val="18"/>
              </w:rPr>
              <w:t xml:space="preserve"> </w:t>
            </w:r>
            <w:proofErr w:type="spellStart"/>
            <w:r>
              <w:rPr>
                <w:w w:val="110"/>
                <w:sz w:val="18"/>
                <w:szCs w:val="18"/>
              </w:rPr>
              <w:t>տասնութ</w:t>
            </w:r>
            <w:proofErr w:type="spellEnd"/>
            <w:r>
              <w:rPr>
                <w:w w:val="110"/>
                <w:sz w:val="18"/>
                <w:szCs w:val="18"/>
              </w:rPr>
              <w:t xml:space="preserve"> </w:t>
            </w:r>
            <w:proofErr w:type="spellStart"/>
            <w:r>
              <w:rPr>
                <w:w w:val="110"/>
                <w:sz w:val="18"/>
                <w:szCs w:val="18"/>
              </w:rPr>
              <w:t>տարեկան</w:t>
            </w:r>
            <w:proofErr w:type="spellEnd"/>
            <w:r>
              <w:rPr>
                <w:w w:val="110"/>
                <w:sz w:val="18"/>
                <w:szCs w:val="18"/>
              </w:rPr>
              <w:t xml:space="preserve"> </w:t>
            </w:r>
            <w:proofErr w:type="spellStart"/>
            <w:r>
              <w:rPr>
                <w:w w:val="110"/>
                <w:sz w:val="18"/>
                <w:szCs w:val="18"/>
              </w:rPr>
              <w:t>աշխատողներին</w:t>
            </w:r>
            <w:proofErr w:type="spellEnd"/>
            <w:r>
              <w:rPr>
                <w:w w:val="110"/>
                <w:sz w:val="18"/>
                <w:szCs w:val="18"/>
              </w:rPr>
              <w:t xml:space="preserve">, </w:t>
            </w:r>
            <w:proofErr w:type="spellStart"/>
            <w:r>
              <w:rPr>
                <w:w w:val="110"/>
                <w:sz w:val="18"/>
                <w:szCs w:val="18"/>
              </w:rPr>
              <w:t>որոնց</w:t>
            </w:r>
            <w:proofErr w:type="spellEnd"/>
            <w:r>
              <w:rPr>
                <w:w w:val="110"/>
                <w:sz w:val="18"/>
                <w:szCs w:val="18"/>
              </w:rPr>
              <w:t xml:space="preserve"> </w:t>
            </w:r>
            <w:proofErr w:type="spellStart"/>
            <w:r>
              <w:rPr>
                <w:w w:val="110"/>
                <w:sz w:val="18"/>
                <w:szCs w:val="18"/>
              </w:rPr>
              <w:t>աշխատաժամանակի</w:t>
            </w:r>
            <w:proofErr w:type="spellEnd"/>
            <w:r>
              <w:rPr>
                <w:w w:val="110"/>
                <w:sz w:val="18"/>
                <w:szCs w:val="18"/>
              </w:rPr>
              <w:t xml:space="preserve"> </w:t>
            </w:r>
            <w:proofErr w:type="spellStart"/>
            <w:r>
              <w:rPr>
                <w:w w:val="110"/>
                <w:sz w:val="18"/>
                <w:szCs w:val="18"/>
              </w:rPr>
              <w:t>տևողությունը</w:t>
            </w:r>
            <w:proofErr w:type="spellEnd"/>
            <w:r>
              <w:rPr>
                <w:w w:val="110"/>
                <w:sz w:val="18"/>
                <w:szCs w:val="18"/>
              </w:rPr>
              <w:t xml:space="preserve"> </w:t>
            </w:r>
            <w:proofErr w:type="spellStart"/>
            <w:r>
              <w:rPr>
                <w:w w:val="110"/>
                <w:sz w:val="18"/>
                <w:szCs w:val="18"/>
              </w:rPr>
              <w:t>գերազանցում</w:t>
            </w:r>
            <w:proofErr w:type="spellEnd"/>
            <w:r>
              <w:rPr>
                <w:w w:val="110"/>
                <w:sz w:val="18"/>
                <w:szCs w:val="18"/>
              </w:rPr>
              <w:t xml:space="preserve"> է 4 </w:t>
            </w:r>
            <w:proofErr w:type="spellStart"/>
            <w:r>
              <w:rPr>
                <w:w w:val="110"/>
                <w:sz w:val="18"/>
                <w:szCs w:val="18"/>
              </w:rPr>
              <w:t>ժամը</w:t>
            </w:r>
            <w:proofErr w:type="spellEnd"/>
            <w:r>
              <w:rPr>
                <w:w w:val="110"/>
                <w:sz w:val="18"/>
                <w:szCs w:val="18"/>
              </w:rPr>
              <w:t xml:space="preserve">, </w:t>
            </w:r>
            <w:proofErr w:type="spellStart"/>
            <w:r>
              <w:rPr>
                <w:w w:val="110"/>
                <w:sz w:val="18"/>
                <w:szCs w:val="18"/>
              </w:rPr>
              <w:t>աշխատաժամանակի</w:t>
            </w:r>
            <w:proofErr w:type="spellEnd"/>
            <w:r>
              <w:rPr>
                <w:w w:val="110"/>
                <w:sz w:val="18"/>
                <w:szCs w:val="18"/>
              </w:rPr>
              <w:t xml:space="preserve"> </w:t>
            </w:r>
            <w:proofErr w:type="spellStart"/>
            <w:r>
              <w:rPr>
                <w:w w:val="110"/>
                <w:sz w:val="18"/>
                <w:szCs w:val="18"/>
              </w:rPr>
              <w:t>ընթացքում</w:t>
            </w:r>
            <w:proofErr w:type="spellEnd"/>
            <w:r>
              <w:rPr>
                <w:w w:val="110"/>
                <w:sz w:val="18"/>
                <w:szCs w:val="18"/>
              </w:rPr>
              <w:t xml:space="preserve"> </w:t>
            </w:r>
            <w:proofErr w:type="spellStart"/>
            <w:r>
              <w:rPr>
                <w:w w:val="110"/>
                <w:sz w:val="18"/>
                <w:szCs w:val="18"/>
              </w:rPr>
              <w:t>տրվում</w:t>
            </w:r>
            <w:proofErr w:type="spellEnd"/>
            <w:r>
              <w:rPr>
                <w:w w:val="110"/>
                <w:sz w:val="18"/>
                <w:szCs w:val="18"/>
              </w:rPr>
              <w:t xml:space="preserve"> է </w:t>
            </w:r>
            <w:proofErr w:type="spellStart"/>
            <w:r>
              <w:rPr>
                <w:w w:val="110"/>
                <w:sz w:val="18"/>
                <w:szCs w:val="18"/>
              </w:rPr>
              <w:t>հանգստի</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լրացուցիչ</w:t>
            </w:r>
            <w:proofErr w:type="spellEnd"/>
            <w:r>
              <w:rPr>
                <w:w w:val="110"/>
                <w:sz w:val="18"/>
                <w:szCs w:val="18"/>
              </w:rPr>
              <w:t xml:space="preserve"> </w:t>
            </w:r>
            <w:proofErr w:type="spellStart"/>
            <w:r>
              <w:rPr>
                <w:w w:val="110"/>
                <w:sz w:val="18"/>
                <w:szCs w:val="18"/>
              </w:rPr>
              <w:t>ընդմիջում</w:t>
            </w:r>
            <w:proofErr w:type="spellEnd"/>
            <w:r>
              <w:rPr>
                <w:w w:val="110"/>
                <w:sz w:val="18"/>
                <w:szCs w:val="18"/>
              </w:rPr>
              <w:t xml:space="preserve">` </w:t>
            </w:r>
            <w:proofErr w:type="spellStart"/>
            <w:r>
              <w:rPr>
                <w:w w:val="110"/>
                <w:sz w:val="18"/>
                <w:szCs w:val="18"/>
              </w:rPr>
              <w:t>նվազագույնը</w:t>
            </w:r>
            <w:proofErr w:type="spellEnd"/>
          </w:p>
          <w:p w14:paraId="6F468D92" w14:textId="77777777" w:rsidR="00CA734F" w:rsidRDefault="00CA734F" w:rsidP="00343C03">
            <w:pPr>
              <w:pStyle w:val="TableParagraph"/>
              <w:spacing w:line="205" w:lineRule="exact"/>
              <w:ind w:left="102"/>
              <w:rPr>
                <w:sz w:val="18"/>
                <w:szCs w:val="18"/>
              </w:rPr>
            </w:pPr>
            <w:r>
              <w:rPr>
                <w:w w:val="110"/>
                <w:sz w:val="18"/>
                <w:szCs w:val="18"/>
              </w:rPr>
              <w:t xml:space="preserve">30 </w:t>
            </w:r>
            <w:proofErr w:type="spellStart"/>
            <w:r>
              <w:rPr>
                <w:w w:val="110"/>
                <w:sz w:val="18"/>
                <w:szCs w:val="18"/>
              </w:rPr>
              <w:t>րոպե</w:t>
            </w:r>
            <w:proofErr w:type="spellEnd"/>
            <w:r>
              <w:rPr>
                <w:w w:val="110"/>
                <w:sz w:val="18"/>
                <w:szCs w:val="18"/>
              </w:rPr>
              <w:t>։</w:t>
            </w:r>
          </w:p>
        </w:tc>
        <w:tc>
          <w:tcPr>
            <w:tcW w:w="2296" w:type="dxa"/>
          </w:tcPr>
          <w:p w14:paraId="00B21659"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w:t>
            </w:r>
            <w:r>
              <w:rPr>
                <w:w w:val="125"/>
                <w:sz w:val="18"/>
                <w:szCs w:val="18"/>
              </w:rPr>
              <w:t xml:space="preserve">153, </w:t>
            </w:r>
            <w:proofErr w:type="spellStart"/>
            <w:r>
              <w:rPr>
                <w:w w:val="125"/>
                <w:sz w:val="18"/>
                <w:szCs w:val="18"/>
              </w:rPr>
              <w:t>մասեր</w:t>
            </w:r>
            <w:proofErr w:type="spellEnd"/>
            <w:r>
              <w:rPr>
                <w:w w:val="125"/>
                <w:sz w:val="18"/>
                <w:szCs w:val="18"/>
              </w:rPr>
              <w:t xml:space="preserve"> 2, 4,</w:t>
            </w:r>
            <w:r>
              <w:rPr>
                <w:spacing w:val="-33"/>
                <w:w w:val="125"/>
                <w:sz w:val="18"/>
                <w:szCs w:val="18"/>
              </w:rPr>
              <w:t xml:space="preserve"> </w:t>
            </w:r>
            <w:r>
              <w:rPr>
                <w:w w:val="125"/>
                <w:sz w:val="18"/>
                <w:szCs w:val="18"/>
              </w:rPr>
              <w:t>5</w:t>
            </w:r>
          </w:p>
        </w:tc>
        <w:tc>
          <w:tcPr>
            <w:tcW w:w="373" w:type="dxa"/>
          </w:tcPr>
          <w:p w14:paraId="4B1014FF" w14:textId="77777777" w:rsidR="00CA734F" w:rsidRDefault="00CA734F" w:rsidP="00343C03">
            <w:pPr>
              <w:pStyle w:val="TableParagraph"/>
              <w:rPr>
                <w:sz w:val="18"/>
              </w:rPr>
            </w:pPr>
          </w:p>
        </w:tc>
        <w:tc>
          <w:tcPr>
            <w:tcW w:w="670" w:type="dxa"/>
          </w:tcPr>
          <w:p w14:paraId="43024B1C" w14:textId="77777777" w:rsidR="00CA734F" w:rsidRDefault="00CA734F" w:rsidP="00343C03">
            <w:pPr>
              <w:pStyle w:val="TableParagraph"/>
              <w:rPr>
                <w:sz w:val="18"/>
              </w:rPr>
            </w:pPr>
          </w:p>
        </w:tc>
        <w:tc>
          <w:tcPr>
            <w:tcW w:w="668" w:type="dxa"/>
          </w:tcPr>
          <w:p w14:paraId="4A08599F" w14:textId="77777777" w:rsidR="00CA734F" w:rsidRDefault="00CA734F" w:rsidP="00343C03">
            <w:pPr>
              <w:pStyle w:val="TableParagraph"/>
              <w:rPr>
                <w:sz w:val="18"/>
              </w:rPr>
            </w:pPr>
          </w:p>
        </w:tc>
        <w:tc>
          <w:tcPr>
            <w:tcW w:w="669" w:type="dxa"/>
          </w:tcPr>
          <w:p w14:paraId="3D630A8B" w14:textId="77777777" w:rsidR="00CA734F" w:rsidRDefault="00CA734F" w:rsidP="00343C03">
            <w:pPr>
              <w:pStyle w:val="TableParagraph"/>
              <w:spacing w:before="27"/>
              <w:ind w:left="202"/>
              <w:rPr>
                <w:sz w:val="18"/>
              </w:rPr>
            </w:pPr>
            <w:r>
              <w:rPr>
                <w:w w:val="115"/>
                <w:sz w:val="18"/>
              </w:rPr>
              <w:t>0,2</w:t>
            </w:r>
          </w:p>
        </w:tc>
        <w:tc>
          <w:tcPr>
            <w:tcW w:w="2001" w:type="dxa"/>
          </w:tcPr>
          <w:p w14:paraId="1B9851E9" w14:textId="77777777" w:rsidR="00CA734F" w:rsidRDefault="00CA734F" w:rsidP="00343C03">
            <w:pPr>
              <w:pStyle w:val="TableParagraph"/>
              <w:spacing w:before="27"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3D8B2233" w14:textId="77777777" w:rsidR="00CA734F" w:rsidRDefault="00CA734F" w:rsidP="00343C03">
            <w:pPr>
              <w:pStyle w:val="TableParagraph"/>
              <w:rPr>
                <w:sz w:val="18"/>
              </w:rPr>
            </w:pPr>
          </w:p>
        </w:tc>
      </w:tr>
    </w:tbl>
    <w:p w14:paraId="630E9189" w14:textId="77777777" w:rsidR="00CA734F" w:rsidRDefault="00CA734F" w:rsidP="00CA734F">
      <w:pPr>
        <w:rPr>
          <w:sz w:val="18"/>
        </w:rPr>
        <w:sectPr w:rsidR="00CA734F">
          <w:pgSz w:w="15840" w:h="12240" w:orient="landscape"/>
          <w:pgMar w:top="1400" w:right="340" w:bottom="280" w:left="780" w:header="1201" w:footer="0" w:gutter="0"/>
          <w:cols w:space="720"/>
        </w:sectPr>
      </w:pPr>
    </w:p>
    <w:p w14:paraId="40F229A8" w14:textId="77777777" w:rsidR="00CA734F" w:rsidRDefault="00CA734F" w:rsidP="00CA734F">
      <w:pPr>
        <w:pStyle w:val="BodyText"/>
        <w:rPr>
          <w:sz w:val="20"/>
        </w:rPr>
      </w:pPr>
    </w:p>
    <w:p w14:paraId="2534F9A9"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318FDFC2" w14:textId="77777777" w:rsidTr="00343C03">
        <w:trPr>
          <w:trHeight w:val="1269"/>
        </w:trPr>
        <w:tc>
          <w:tcPr>
            <w:tcW w:w="838" w:type="dxa"/>
          </w:tcPr>
          <w:p w14:paraId="7C5A83E2" w14:textId="77777777" w:rsidR="00CA734F" w:rsidRDefault="00CA734F" w:rsidP="00343C03">
            <w:pPr>
              <w:pStyle w:val="TableParagraph"/>
              <w:spacing w:before="28"/>
              <w:ind w:right="299"/>
              <w:jc w:val="right"/>
              <w:rPr>
                <w:sz w:val="18"/>
              </w:rPr>
            </w:pPr>
            <w:r>
              <w:rPr>
                <w:w w:val="95"/>
                <w:sz w:val="18"/>
              </w:rPr>
              <w:t>41.</w:t>
            </w:r>
          </w:p>
        </w:tc>
        <w:tc>
          <w:tcPr>
            <w:tcW w:w="4966" w:type="dxa"/>
          </w:tcPr>
          <w:p w14:paraId="37827DD9" w14:textId="77777777" w:rsidR="00CA734F" w:rsidRDefault="00CA734F" w:rsidP="00343C03">
            <w:pPr>
              <w:pStyle w:val="TableParagraph"/>
              <w:spacing w:before="28" w:line="295" w:lineRule="auto"/>
              <w:ind w:left="102" w:right="141" w:hanging="1"/>
              <w:rPr>
                <w:sz w:val="18"/>
                <w:szCs w:val="18"/>
              </w:rPr>
            </w:pPr>
            <w:proofErr w:type="spellStart"/>
            <w:r>
              <w:rPr>
                <w:w w:val="110"/>
                <w:sz w:val="18"/>
                <w:szCs w:val="18"/>
              </w:rPr>
              <w:t>Աշխատողներին</w:t>
            </w:r>
            <w:proofErr w:type="spellEnd"/>
            <w:r>
              <w:rPr>
                <w:w w:val="110"/>
                <w:sz w:val="18"/>
                <w:szCs w:val="18"/>
              </w:rPr>
              <w:t xml:space="preserve"> </w:t>
            </w:r>
            <w:proofErr w:type="spellStart"/>
            <w:r>
              <w:rPr>
                <w:w w:val="110"/>
                <w:sz w:val="18"/>
                <w:szCs w:val="18"/>
              </w:rPr>
              <w:t>տրամադրվում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հատուկ</w:t>
            </w:r>
            <w:proofErr w:type="spellEnd"/>
            <w:r>
              <w:rPr>
                <w:w w:val="110"/>
                <w:sz w:val="18"/>
                <w:szCs w:val="18"/>
              </w:rPr>
              <w:t xml:space="preserve"> </w:t>
            </w:r>
            <w:proofErr w:type="spellStart"/>
            <w:r>
              <w:rPr>
                <w:w w:val="110"/>
                <w:sz w:val="18"/>
                <w:szCs w:val="18"/>
              </w:rPr>
              <w:t>ընդմիջումներ</w:t>
            </w:r>
            <w:proofErr w:type="spellEnd"/>
            <w:r>
              <w:rPr>
                <w:w w:val="110"/>
                <w:sz w:val="18"/>
                <w:szCs w:val="18"/>
              </w:rPr>
              <w:t xml:space="preserve">, </w:t>
            </w:r>
            <w:proofErr w:type="spellStart"/>
            <w:r>
              <w:rPr>
                <w:w w:val="110"/>
                <w:sz w:val="18"/>
                <w:szCs w:val="18"/>
              </w:rPr>
              <w:t>եթե</w:t>
            </w:r>
            <w:proofErr w:type="spellEnd"/>
            <w:r>
              <w:rPr>
                <w:w w:val="110"/>
                <w:sz w:val="18"/>
                <w:szCs w:val="18"/>
              </w:rPr>
              <w:t xml:space="preserve"> </w:t>
            </w:r>
            <w:proofErr w:type="spellStart"/>
            <w:r>
              <w:rPr>
                <w:w w:val="110"/>
                <w:sz w:val="18"/>
                <w:szCs w:val="18"/>
              </w:rPr>
              <w:t>աշխատանքը</w:t>
            </w:r>
            <w:proofErr w:type="spellEnd"/>
            <w:r>
              <w:rPr>
                <w:w w:val="110"/>
                <w:sz w:val="18"/>
                <w:szCs w:val="18"/>
              </w:rPr>
              <w:t xml:space="preserve"> </w:t>
            </w:r>
            <w:proofErr w:type="spellStart"/>
            <w:r>
              <w:rPr>
                <w:w w:val="110"/>
                <w:sz w:val="18"/>
                <w:szCs w:val="18"/>
              </w:rPr>
              <w:t>կատարվում</w:t>
            </w:r>
            <w:proofErr w:type="spellEnd"/>
            <w:r>
              <w:rPr>
                <w:w w:val="110"/>
                <w:sz w:val="18"/>
                <w:szCs w:val="18"/>
              </w:rPr>
              <w:t xml:space="preserve"> է </w:t>
            </w:r>
            <w:proofErr w:type="spellStart"/>
            <w:r>
              <w:rPr>
                <w:w w:val="110"/>
                <w:sz w:val="18"/>
                <w:szCs w:val="18"/>
              </w:rPr>
              <w:t>պլյուս</w:t>
            </w:r>
            <w:proofErr w:type="spellEnd"/>
            <w:r>
              <w:rPr>
                <w:w w:val="110"/>
                <w:sz w:val="18"/>
                <w:szCs w:val="18"/>
              </w:rPr>
              <w:t xml:space="preserve"> 40 </w:t>
            </w:r>
            <w:proofErr w:type="spellStart"/>
            <w:r>
              <w:rPr>
                <w:w w:val="110"/>
                <w:sz w:val="18"/>
                <w:szCs w:val="18"/>
              </w:rPr>
              <w:t>աստիճան</w:t>
            </w:r>
            <w:proofErr w:type="spellEnd"/>
            <w:r>
              <w:rPr>
                <w:w w:val="110"/>
                <w:sz w:val="18"/>
                <w:szCs w:val="18"/>
              </w:rPr>
              <w:t xml:space="preserve"> </w:t>
            </w:r>
            <w:proofErr w:type="spellStart"/>
            <w:r>
              <w:rPr>
                <w:w w:val="110"/>
                <w:sz w:val="18"/>
                <w:szCs w:val="18"/>
              </w:rPr>
              <w:t>ցելսիուսից</w:t>
            </w:r>
            <w:proofErr w:type="spellEnd"/>
            <w:r>
              <w:rPr>
                <w:w w:val="110"/>
                <w:sz w:val="18"/>
                <w:szCs w:val="18"/>
              </w:rPr>
              <w:t xml:space="preserve"> </w:t>
            </w:r>
            <w:proofErr w:type="spellStart"/>
            <w:r>
              <w:rPr>
                <w:w w:val="110"/>
                <w:sz w:val="18"/>
                <w:szCs w:val="18"/>
              </w:rPr>
              <w:t>բարձր</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մինուս</w:t>
            </w:r>
            <w:proofErr w:type="spellEnd"/>
            <w:r>
              <w:rPr>
                <w:w w:val="110"/>
                <w:sz w:val="18"/>
                <w:szCs w:val="18"/>
              </w:rPr>
              <w:t xml:space="preserve"> 10 </w:t>
            </w:r>
            <w:proofErr w:type="spellStart"/>
            <w:r>
              <w:rPr>
                <w:w w:val="110"/>
                <w:sz w:val="18"/>
                <w:szCs w:val="18"/>
              </w:rPr>
              <w:t>աստիճան</w:t>
            </w:r>
            <w:proofErr w:type="spellEnd"/>
            <w:r>
              <w:rPr>
                <w:w w:val="110"/>
                <w:sz w:val="18"/>
                <w:szCs w:val="18"/>
              </w:rPr>
              <w:t xml:space="preserve"> </w:t>
            </w:r>
            <w:proofErr w:type="spellStart"/>
            <w:r>
              <w:rPr>
                <w:w w:val="110"/>
                <w:sz w:val="18"/>
                <w:szCs w:val="18"/>
              </w:rPr>
              <w:t>ցելսիուսից</w:t>
            </w:r>
            <w:proofErr w:type="spellEnd"/>
            <w:r>
              <w:rPr>
                <w:w w:val="110"/>
                <w:sz w:val="18"/>
                <w:szCs w:val="18"/>
              </w:rPr>
              <w:t xml:space="preserve"> </w:t>
            </w:r>
            <w:proofErr w:type="spellStart"/>
            <w:r>
              <w:rPr>
                <w:w w:val="110"/>
                <w:sz w:val="18"/>
                <w:szCs w:val="18"/>
              </w:rPr>
              <w:t>ցածր</w:t>
            </w:r>
            <w:proofErr w:type="spellEnd"/>
            <w:r>
              <w:rPr>
                <w:w w:val="110"/>
                <w:sz w:val="18"/>
                <w:szCs w:val="18"/>
              </w:rPr>
              <w:t xml:space="preserve"> </w:t>
            </w:r>
            <w:proofErr w:type="spellStart"/>
            <w:r>
              <w:rPr>
                <w:w w:val="110"/>
                <w:sz w:val="18"/>
                <w:szCs w:val="18"/>
              </w:rPr>
              <w:t>օդի</w:t>
            </w:r>
            <w:proofErr w:type="spellEnd"/>
            <w:r>
              <w:rPr>
                <w:w w:val="110"/>
                <w:sz w:val="18"/>
                <w:szCs w:val="18"/>
              </w:rPr>
              <w:t xml:space="preserve"> </w:t>
            </w:r>
            <w:proofErr w:type="spellStart"/>
            <w:r>
              <w:rPr>
                <w:w w:val="110"/>
                <w:sz w:val="18"/>
                <w:szCs w:val="18"/>
              </w:rPr>
              <w:t>ջերմաստիճանային</w:t>
            </w:r>
            <w:proofErr w:type="spellEnd"/>
          </w:p>
          <w:p w14:paraId="2422B457" w14:textId="77777777" w:rsidR="00CA734F" w:rsidRDefault="00CA734F" w:rsidP="00343C03">
            <w:pPr>
              <w:pStyle w:val="TableParagraph"/>
              <w:spacing w:line="202" w:lineRule="exact"/>
              <w:ind w:left="102"/>
              <w:rPr>
                <w:sz w:val="18"/>
                <w:szCs w:val="18"/>
              </w:rPr>
            </w:pPr>
            <w:proofErr w:type="spellStart"/>
            <w:r>
              <w:rPr>
                <w:w w:val="110"/>
                <w:sz w:val="18"/>
                <w:szCs w:val="18"/>
              </w:rPr>
              <w:t>պայմաններում</w:t>
            </w:r>
            <w:proofErr w:type="spellEnd"/>
            <w:r>
              <w:rPr>
                <w:w w:val="110"/>
                <w:sz w:val="18"/>
                <w:szCs w:val="18"/>
              </w:rPr>
              <w:t>։</w:t>
            </w:r>
          </w:p>
        </w:tc>
        <w:tc>
          <w:tcPr>
            <w:tcW w:w="2136" w:type="dxa"/>
          </w:tcPr>
          <w:p w14:paraId="626D4485"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153, </w:t>
            </w:r>
            <w:proofErr w:type="spellStart"/>
            <w:r>
              <w:rPr>
                <w:w w:val="120"/>
                <w:sz w:val="18"/>
                <w:szCs w:val="18"/>
              </w:rPr>
              <w:t>մասեր</w:t>
            </w:r>
            <w:proofErr w:type="spellEnd"/>
            <w:r>
              <w:rPr>
                <w:spacing w:val="-4"/>
                <w:w w:val="120"/>
                <w:sz w:val="18"/>
                <w:szCs w:val="18"/>
              </w:rPr>
              <w:t xml:space="preserve"> </w:t>
            </w:r>
            <w:r>
              <w:rPr>
                <w:w w:val="120"/>
                <w:sz w:val="18"/>
                <w:szCs w:val="18"/>
              </w:rPr>
              <w:t>3-5</w:t>
            </w:r>
          </w:p>
        </w:tc>
        <w:tc>
          <w:tcPr>
            <w:tcW w:w="533" w:type="dxa"/>
          </w:tcPr>
          <w:p w14:paraId="14EA9722" w14:textId="77777777" w:rsidR="00CA734F" w:rsidRDefault="00CA734F" w:rsidP="00343C03">
            <w:pPr>
              <w:pStyle w:val="TableParagraph"/>
              <w:rPr>
                <w:sz w:val="18"/>
              </w:rPr>
            </w:pPr>
          </w:p>
        </w:tc>
        <w:tc>
          <w:tcPr>
            <w:tcW w:w="670" w:type="dxa"/>
          </w:tcPr>
          <w:p w14:paraId="06B4ADA6" w14:textId="77777777" w:rsidR="00CA734F" w:rsidRDefault="00CA734F" w:rsidP="00343C03">
            <w:pPr>
              <w:pStyle w:val="TableParagraph"/>
              <w:rPr>
                <w:sz w:val="18"/>
              </w:rPr>
            </w:pPr>
          </w:p>
        </w:tc>
        <w:tc>
          <w:tcPr>
            <w:tcW w:w="668" w:type="dxa"/>
          </w:tcPr>
          <w:p w14:paraId="5C7678EB" w14:textId="77777777" w:rsidR="00CA734F" w:rsidRDefault="00CA734F" w:rsidP="00343C03">
            <w:pPr>
              <w:pStyle w:val="TableParagraph"/>
              <w:rPr>
                <w:sz w:val="18"/>
              </w:rPr>
            </w:pPr>
          </w:p>
        </w:tc>
        <w:tc>
          <w:tcPr>
            <w:tcW w:w="669" w:type="dxa"/>
          </w:tcPr>
          <w:p w14:paraId="4809B161"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36E6A032"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489C5C5B" w14:textId="77777777" w:rsidR="00CA734F" w:rsidRDefault="00CA734F" w:rsidP="00343C03">
            <w:pPr>
              <w:pStyle w:val="TableParagraph"/>
              <w:rPr>
                <w:sz w:val="18"/>
              </w:rPr>
            </w:pPr>
          </w:p>
        </w:tc>
      </w:tr>
      <w:tr w:rsidR="00CA734F" w14:paraId="0C1FD656" w14:textId="77777777" w:rsidTr="00343C03">
        <w:trPr>
          <w:trHeight w:val="1016"/>
        </w:trPr>
        <w:tc>
          <w:tcPr>
            <w:tcW w:w="838" w:type="dxa"/>
          </w:tcPr>
          <w:p w14:paraId="7787E100" w14:textId="77777777" w:rsidR="00CA734F" w:rsidRDefault="00CA734F" w:rsidP="00343C03">
            <w:pPr>
              <w:pStyle w:val="TableParagraph"/>
              <w:spacing w:before="28"/>
              <w:ind w:right="290"/>
              <w:jc w:val="right"/>
              <w:rPr>
                <w:sz w:val="18"/>
              </w:rPr>
            </w:pPr>
            <w:r>
              <w:rPr>
                <w:w w:val="105"/>
                <w:sz w:val="18"/>
              </w:rPr>
              <w:t>42.</w:t>
            </w:r>
          </w:p>
        </w:tc>
        <w:tc>
          <w:tcPr>
            <w:tcW w:w="4966" w:type="dxa"/>
          </w:tcPr>
          <w:p w14:paraId="32CFC0CD" w14:textId="77777777" w:rsidR="00CA734F" w:rsidRDefault="00CA734F" w:rsidP="00343C03">
            <w:pPr>
              <w:pStyle w:val="TableParagraph"/>
              <w:spacing w:before="28" w:line="295" w:lineRule="auto"/>
              <w:ind w:left="102" w:right="118"/>
              <w:jc w:val="both"/>
              <w:rPr>
                <w:sz w:val="18"/>
                <w:szCs w:val="18"/>
              </w:rPr>
            </w:pPr>
            <w:proofErr w:type="spellStart"/>
            <w:r>
              <w:rPr>
                <w:w w:val="110"/>
                <w:sz w:val="18"/>
                <w:szCs w:val="18"/>
              </w:rPr>
              <w:t>Պահպանվում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մինչև</w:t>
            </w:r>
            <w:proofErr w:type="spellEnd"/>
            <w:r>
              <w:rPr>
                <w:w w:val="110"/>
                <w:sz w:val="18"/>
                <w:szCs w:val="18"/>
              </w:rPr>
              <w:t xml:space="preserve"> 18 </w:t>
            </w:r>
            <w:proofErr w:type="spellStart"/>
            <w:r>
              <w:rPr>
                <w:w w:val="110"/>
                <w:sz w:val="18"/>
                <w:szCs w:val="18"/>
              </w:rPr>
              <w:t>տարեկան</w:t>
            </w:r>
            <w:proofErr w:type="spellEnd"/>
            <w:r>
              <w:rPr>
                <w:w w:val="110"/>
                <w:sz w:val="18"/>
                <w:szCs w:val="18"/>
              </w:rPr>
              <w:t xml:space="preserve"> </w:t>
            </w:r>
            <w:proofErr w:type="spellStart"/>
            <w:r>
              <w:rPr>
                <w:w w:val="110"/>
                <w:sz w:val="18"/>
                <w:szCs w:val="18"/>
              </w:rPr>
              <w:t>անձանց</w:t>
            </w:r>
            <w:proofErr w:type="spellEnd"/>
            <w:r>
              <w:rPr>
                <w:w w:val="110"/>
                <w:sz w:val="18"/>
                <w:szCs w:val="18"/>
              </w:rPr>
              <w:t xml:space="preserve">, </w:t>
            </w:r>
            <w:proofErr w:type="spellStart"/>
            <w:r>
              <w:rPr>
                <w:w w:val="110"/>
                <w:sz w:val="18"/>
                <w:szCs w:val="18"/>
              </w:rPr>
              <w:t>ինչպես</w:t>
            </w:r>
            <w:proofErr w:type="spellEnd"/>
            <w:r>
              <w:rPr>
                <w:w w:val="110"/>
                <w:sz w:val="18"/>
                <w:szCs w:val="18"/>
              </w:rPr>
              <w:t xml:space="preserve"> </w:t>
            </w:r>
            <w:proofErr w:type="spellStart"/>
            <w:r>
              <w:rPr>
                <w:w w:val="110"/>
                <w:sz w:val="18"/>
                <w:szCs w:val="18"/>
              </w:rPr>
              <w:t>նաև</w:t>
            </w:r>
            <w:proofErr w:type="spellEnd"/>
            <w:r>
              <w:rPr>
                <w:w w:val="110"/>
                <w:sz w:val="18"/>
                <w:szCs w:val="18"/>
              </w:rPr>
              <w:t xml:space="preserve"> </w:t>
            </w:r>
            <w:proofErr w:type="spellStart"/>
            <w:r>
              <w:rPr>
                <w:w w:val="110"/>
                <w:sz w:val="18"/>
                <w:szCs w:val="18"/>
              </w:rPr>
              <w:t>հղի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երեխային</w:t>
            </w:r>
            <w:proofErr w:type="spellEnd"/>
            <w:r>
              <w:rPr>
                <w:w w:val="110"/>
                <w:sz w:val="18"/>
                <w:szCs w:val="18"/>
              </w:rPr>
              <w:t xml:space="preserve"> </w:t>
            </w:r>
            <w:proofErr w:type="spellStart"/>
            <w:r>
              <w:rPr>
                <w:w w:val="110"/>
                <w:sz w:val="18"/>
                <w:szCs w:val="18"/>
              </w:rPr>
              <w:t>կրծքով</w:t>
            </w:r>
            <w:proofErr w:type="spellEnd"/>
            <w:r>
              <w:rPr>
                <w:w w:val="110"/>
                <w:sz w:val="18"/>
                <w:szCs w:val="18"/>
              </w:rPr>
              <w:t xml:space="preserve"> </w:t>
            </w:r>
            <w:proofErr w:type="spellStart"/>
            <w:r>
              <w:rPr>
                <w:w w:val="110"/>
                <w:sz w:val="18"/>
                <w:szCs w:val="18"/>
              </w:rPr>
              <w:t>կերակրող</w:t>
            </w:r>
            <w:proofErr w:type="spellEnd"/>
            <w:r>
              <w:rPr>
                <w:w w:val="110"/>
                <w:sz w:val="18"/>
                <w:szCs w:val="18"/>
              </w:rPr>
              <w:t xml:space="preserve"> </w:t>
            </w:r>
            <w:proofErr w:type="spellStart"/>
            <w:r>
              <w:rPr>
                <w:w w:val="110"/>
                <w:sz w:val="18"/>
                <w:szCs w:val="18"/>
              </w:rPr>
              <w:t>կանանց</w:t>
            </w:r>
            <w:proofErr w:type="spellEnd"/>
            <w:r>
              <w:rPr>
                <w:w w:val="110"/>
                <w:sz w:val="18"/>
                <w:szCs w:val="18"/>
              </w:rPr>
              <w:t xml:space="preserve"> և </w:t>
            </w:r>
            <w:proofErr w:type="spellStart"/>
            <w:r>
              <w:rPr>
                <w:w w:val="110"/>
                <w:sz w:val="18"/>
                <w:szCs w:val="18"/>
              </w:rPr>
              <w:t>երեխա</w:t>
            </w:r>
            <w:proofErr w:type="spellEnd"/>
            <w:r>
              <w:rPr>
                <w:w w:val="110"/>
                <w:sz w:val="18"/>
                <w:szCs w:val="18"/>
              </w:rPr>
              <w:t xml:space="preserve"> </w:t>
            </w:r>
            <w:proofErr w:type="spellStart"/>
            <w:r>
              <w:rPr>
                <w:w w:val="110"/>
                <w:sz w:val="18"/>
                <w:szCs w:val="18"/>
              </w:rPr>
              <w:t>խնամող</w:t>
            </w:r>
            <w:proofErr w:type="spellEnd"/>
            <w:r>
              <w:rPr>
                <w:w w:val="110"/>
                <w:sz w:val="18"/>
                <w:szCs w:val="18"/>
              </w:rPr>
              <w:t xml:space="preserve">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ամենօրյա</w:t>
            </w:r>
            <w:proofErr w:type="spellEnd"/>
            <w:r>
              <w:rPr>
                <w:w w:val="110"/>
                <w:sz w:val="18"/>
                <w:szCs w:val="18"/>
              </w:rPr>
              <w:t xml:space="preserve"> </w:t>
            </w:r>
            <w:proofErr w:type="spellStart"/>
            <w:r>
              <w:rPr>
                <w:w w:val="110"/>
                <w:sz w:val="18"/>
                <w:szCs w:val="18"/>
              </w:rPr>
              <w:t>անընդմեջ</w:t>
            </w:r>
            <w:proofErr w:type="spellEnd"/>
          </w:p>
          <w:p w14:paraId="67243F6D" w14:textId="77777777" w:rsidR="00CA734F" w:rsidRDefault="00CA734F" w:rsidP="00343C03">
            <w:pPr>
              <w:pStyle w:val="TableParagraph"/>
              <w:spacing w:line="204" w:lineRule="exact"/>
              <w:ind w:left="102"/>
              <w:jc w:val="both"/>
              <w:rPr>
                <w:sz w:val="18"/>
                <w:szCs w:val="18"/>
              </w:rPr>
            </w:pPr>
            <w:proofErr w:type="spellStart"/>
            <w:r>
              <w:rPr>
                <w:w w:val="115"/>
                <w:sz w:val="18"/>
                <w:szCs w:val="18"/>
              </w:rPr>
              <w:t>հանգստի</w:t>
            </w:r>
            <w:proofErr w:type="spellEnd"/>
            <w:r>
              <w:rPr>
                <w:w w:val="115"/>
                <w:sz w:val="18"/>
                <w:szCs w:val="18"/>
              </w:rPr>
              <w:t xml:space="preserve"> </w:t>
            </w:r>
            <w:proofErr w:type="spellStart"/>
            <w:r>
              <w:rPr>
                <w:w w:val="115"/>
                <w:sz w:val="18"/>
                <w:szCs w:val="18"/>
              </w:rPr>
              <w:t>տրամադրման</w:t>
            </w:r>
            <w:proofErr w:type="spellEnd"/>
            <w:r>
              <w:rPr>
                <w:w w:val="115"/>
                <w:sz w:val="18"/>
                <w:szCs w:val="18"/>
              </w:rPr>
              <w:t xml:space="preserve"> </w:t>
            </w:r>
            <w:proofErr w:type="spellStart"/>
            <w:r>
              <w:rPr>
                <w:w w:val="115"/>
                <w:sz w:val="18"/>
                <w:szCs w:val="18"/>
              </w:rPr>
              <w:t>պահանջները</w:t>
            </w:r>
            <w:proofErr w:type="spellEnd"/>
            <w:r>
              <w:rPr>
                <w:w w:val="115"/>
                <w:sz w:val="18"/>
                <w:szCs w:val="18"/>
              </w:rPr>
              <w:t>։</w:t>
            </w:r>
          </w:p>
        </w:tc>
        <w:tc>
          <w:tcPr>
            <w:tcW w:w="2136" w:type="dxa"/>
          </w:tcPr>
          <w:p w14:paraId="74A23952"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154</w:t>
            </w:r>
          </w:p>
        </w:tc>
        <w:tc>
          <w:tcPr>
            <w:tcW w:w="533" w:type="dxa"/>
          </w:tcPr>
          <w:p w14:paraId="0E7E013E" w14:textId="77777777" w:rsidR="00CA734F" w:rsidRDefault="00CA734F" w:rsidP="00343C03">
            <w:pPr>
              <w:pStyle w:val="TableParagraph"/>
              <w:rPr>
                <w:sz w:val="18"/>
              </w:rPr>
            </w:pPr>
          </w:p>
        </w:tc>
        <w:tc>
          <w:tcPr>
            <w:tcW w:w="670" w:type="dxa"/>
          </w:tcPr>
          <w:p w14:paraId="13026425" w14:textId="77777777" w:rsidR="00CA734F" w:rsidRDefault="00CA734F" w:rsidP="00343C03">
            <w:pPr>
              <w:pStyle w:val="TableParagraph"/>
              <w:rPr>
                <w:sz w:val="18"/>
              </w:rPr>
            </w:pPr>
          </w:p>
        </w:tc>
        <w:tc>
          <w:tcPr>
            <w:tcW w:w="668" w:type="dxa"/>
          </w:tcPr>
          <w:p w14:paraId="5DC890E5" w14:textId="77777777" w:rsidR="00CA734F" w:rsidRDefault="00CA734F" w:rsidP="00343C03">
            <w:pPr>
              <w:pStyle w:val="TableParagraph"/>
              <w:rPr>
                <w:sz w:val="18"/>
              </w:rPr>
            </w:pPr>
          </w:p>
        </w:tc>
        <w:tc>
          <w:tcPr>
            <w:tcW w:w="669" w:type="dxa"/>
          </w:tcPr>
          <w:p w14:paraId="726B7688"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1FAF3B57"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20843CDE" w14:textId="77777777" w:rsidR="00CA734F" w:rsidRDefault="00CA734F" w:rsidP="00343C03">
            <w:pPr>
              <w:pStyle w:val="TableParagraph"/>
              <w:rPr>
                <w:sz w:val="18"/>
              </w:rPr>
            </w:pPr>
          </w:p>
        </w:tc>
      </w:tr>
      <w:tr w:rsidR="00CA734F" w14:paraId="0DD76D90" w14:textId="77777777" w:rsidTr="00343C03">
        <w:trPr>
          <w:trHeight w:val="760"/>
        </w:trPr>
        <w:tc>
          <w:tcPr>
            <w:tcW w:w="838" w:type="dxa"/>
          </w:tcPr>
          <w:p w14:paraId="3C6E51DF" w14:textId="77777777" w:rsidR="00CA734F" w:rsidRDefault="00CA734F" w:rsidP="00343C03">
            <w:pPr>
              <w:pStyle w:val="TableParagraph"/>
              <w:spacing w:before="27"/>
              <w:ind w:right="292"/>
              <w:jc w:val="right"/>
              <w:rPr>
                <w:sz w:val="18"/>
              </w:rPr>
            </w:pPr>
            <w:r>
              <w:rPr>
                <w:w w:val="105"/>
                <w:sz w:val="18"/>
              </w:rPr>
              <w:t>43.</w:t>
            </w:r>
          </w:p>
        </w:tc>
        <w:tc>
          <w:tcPr>
            <w:tcW w:w="4966" w:type="dxa"/>
          </w:tcPr>
          <w:p w14:paraId="6F47AD6D" w14:textId="77777777" w:rsidR="00CA734F" w:rsidRDefault="00CA734F" w:rsidP="00343C03">
            <w:pPr>
              <w:pStyle w:val="TableParagraph"/>
              <w:spacing w:before="27"/>
              <w:ind w:left="103"/>
              <w:rPr>
                <w:sz w:val="18"/>
                <w:szCs w:val="18"/>
              </w:rPr>
            </w:pPr>
            <w:proofErr w:type="spellStart"/>
            <w:r>
              <w:rPr>
                <w:w w:val="115"/>
                <w:sz w:val="18"/>
                <w:szCs w:val="18"/>
              </w:rPr>
              <w:t>Հղի</w:t>
            </w:r>
            <w:proofErr w:type="spellEnd"/>
            <w:r>
              <w:rPr>
                <w:w w:val="115"/>
                <w:sz w:val="18"/>
                <w:szCs w:val="18"/>
              </w:rPr>
              <w:t xml:space="preserve"> </w:t>
            </w:r>
            <w:proofErr w:type="spellStart"/>
            <w:r>
              <w:rPr>
                <w:w w:val="115"/>
                <w:sz w:val="18"/>
                <w:szCs w:val="18"/>
              </w:rPr>
              <w:t>կամ</w:t>
            </w:r>
            <w:proofErr w:type="spellEnd"/>
            <w:r>
              <w:rPr>
                <w:w w:val="115"/>
                <w:sz w:val="18"/>
                <w:szCs w:val="18"/>
              </w:rPr>
              <w:t xml:space="preserve"> </w:t>
            </w:r>
            <w:proofErr w:type="spellStart"/>
            <w:r>
              <w:rPr>
                <w:w w:val="115"/>
                <w:sz w:val="18"/>
                <w:szCs w:val="18"/>
              </w:rPr>
              <w:t>մինչև</w:t>
            </w:r>
            <w:proofErr w:type="spellEnd"/>
            <w:r>
              <w:rPr>
                <w:w w:val="115"/>
                <w:sz w:val="18"/>
                <w:szCs w:val="18"/>
              </w:rPr>
              <w:t xml:space="preserve"> </w:t>
            </w:r>
            <w:proofErr w:type="spellStart"/>
            <w:r>
              <w:rPr>
                <w:w w:val="115"/>
                <w:sz w:val="18"/>
                <w:szCs w:val="18"/>
              </w:rPr>
              <w:t>մեկ</w:t>
            </w:r>
            <w:proofErr w:type="spellEnd"/>
            <w:r>
              <w:rPr>
                <w:w w:val="115"/>
                <w:sz w:val="18"/>
                <w:szCs w:val="18"/>
              </w:rPr>
              <w:t xml:space="preserve"> </w:t>
            </w:r>
            <w:proofErr w:type="spellStart"/>
            <w:r>
              <w:rPr>
                <w:w w:val="115"/>
                <w:sz w:val="18"/>
                <w:szCs w:val="18"/>
              </w:rPr>
              <w:t>տարեկան</w:t>
            </w:r>
            <w:proofErr w:type="spellEnd"/>
            <w:r>
              <w:rPr>
                <w:w w:val="115"/>
                <w:sz w:val="18"/>
                <w:szCs w:val="18"/>
              </w:rPr>
              <w:t xml:space="preserve"> </w:t>
            </w:r>
            <w:proofErr w:type="spellStart"/>
            <w:r>
              <w:rPr>
                <w:w w:val="115"/>
                <w:sz w:val="18"/>
                <w:szCs w:val="18"/>
              </w:rPr>
              <w:t>երեխա</w:t>
            </w:r>
            <w:proofErr w:type="spellEnd"/>
            <w:r>
              <w:rPr>
                <w:w w:val="115"/>
                <w:sz w:val="18"/>
                <w:szCs w:val="18"/>
              </w:rPr>
              <w:t xml:space="preserve"> </w:t>
            </w:r>
            <w:proofErr w:type="spellStart"/>
            <w:r>
              <w:rPr>
                <w:w w:val="115"/>
                <w:sz w:val="18"/>
                <w:szCs w:val="18"/>
              </w:rPr>
              <w:t>խնամող</w:t>
            </w:r>
            <w:proofErr w:type="spellEnd"/>
          </w:p>
          <w:p w14:paraId="2BD53180" w14:textId="77777777" w:rsidR="00CA734F" w:rsidRDefault="00CA734F" w:rsidP="00343C03">
            <w:pPr>
              <w:pStyle w:val="TableParagraph"/>
              <w:spacing w:before="7" w:line="250" w:lineRule="atLeast"/>
              <w:ind w:left="102" w:right="182"/>
              <w:rPr>
                <w:sz w:val="18"/>
                <w:szCs w:val="18"/>
              </w:rPr>
            </w:pPr>
            <w:proofErr w:type="spellStart"/>
            <w:r>
              <w:rPr>
                <w:w w:val="110"/>
                <w:sz w:val="18"/>
                <w:szCs w:val="18"/>
              </w:rPr>
              <w:t>աշխատողները</w:t>
            </w:r>
            <w:proofErr w:type="spellEnd"/>
            <w:r>
              <w:rPr>
                <w:w w:val="110"/>
                <w:sz w:val="18"/>
                <w:szCs w:val="18"/>
              </w:rPr>
              <w:t xml:space="preserve"> </w:t>
            </w:r>
            <w:proofErr w:type="spellStart"/>
            <w:r>
              <w:rPr>
                <w:w w:val="110"/>
                <w:sz w:val="18"/>
                <w:szCs w:val="18"/>
              </w:rPr>
              <w:t>հանգստյան</w:t>
            </w:r>
            <w:proofErr w:type="spellEnd"/>
            <w:r>
              <w:rPr>
                <w:w w:val="110"/>
                <w:sz w:val="18"/>
                <w:szCs w:val="18"/>
              </w:rPr>
              <w:t xml:space="preserve"> </w:t>
            </w:r>
            <w:proofErr w:type="spellStart"/>
            <w:r>
              <w:rPr>
                <w:w w:val="110"/>
                <w:sz w:val="18"/>
                <w:szCs w:val="18"/>
              </w:rPr>
              <w:t>օրերին</w:t>
            </w:r>
            <w:proofErr w:type="spellEnd"/>
            <w:r>
              <w:rPr>
                <w:w w:val="110"/>
                <w:sz w:val="18"/>
                <w:szCs w:val="18"/>
              </w:rPr>
              <w:t xml:space="preserve"> </w:t>
            </w:r>
            <w:proofErr w:type="spellStart"/>
            <w:r>
              <w:rPr>
                <w:w w:val="110"/>
                <w:sz w:val="18"/>
                <w:szCs w:val="18"/>
              </w:rPr>
              <w:t>ներգրավվում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աշխատանքում</w:t>
            </w:r>
            <w:proofErr w:type="spellEnd"/>
            <w:r>
              <w:rPr>
                <w:w w:val="110"/>
                <w:sz w:val="18"/>
                <w:szCs w:val="18"/>
              </w:rPr>
              <w:t xml:space="preserve"> </w:t>
            </w:r>
            <w:proofErr w:type="spellStart"/>
            <w:r>
              <w:rPr>
                <w:w w:val="110"/>
                <w:sz w:val="18"/>
                <w:szCs w:val="18"/>
              </w:rPr>
              <w:t>միայն</w:t>
            </w:r>
            <w:proofErr w:type="spellEnd"/>
            <w:r>
              <w:rPr>
                <w:w w:val="110"/>
                <w:sz w:val="18"/>
                <w:szCs w:val="18"/>
              </w:rPr>
              <w:t xml:space="preserve"> </w:t>
            </w:r>
            <w:proofErr w:type="spellStart"/>
            <w:r>
              <w:rPr>
                <w:w w:val="110"/>
                <w:sz w:val="18"/>
                <w:szCs w:val="18"/>
              </w:rPr>
              <w:t>իրենց</w:t>
            </w:r>
            <w:proofErr w:type="spellEnd"/>
            <w:r>
              <w:rPr>
                <w:w w:val="110"/>
                <w:sz w:val="18"/>
                <w:szCs w:val="18"/>
              </w:rPr>
              <w:t xml:space="preserve"> </w:t>
            </w:r>
            <w:proofErr w:type="spellStart"/>
            <w:r>
              <w:rPr>
                <w:w w:val="110"/>
                <w:sz w:val="18"/>
                <w:szCs w:val="18"/>
              </w:rPr>
              <w:t>համաձայնությամբ</w:t>
            </w:r>
            <w:proofErr w:type="spellEnd"/>
            <w:r>
              <w:rPr>
                <w:w w:val="110"/>
                <w:sz w:val="18"/>
                <w:szCs w:val="18"/>
              </w:rPr>
              <w:t>։</w:t>
            </w:r>
          </w:p>
        </w:tc>
        <w:tc>
          <w:tcPr>
            <w:tcW w:w="2136" w:type="dxa"/>
          </w:tcPr>
          <w:p w14:paraId="2CD8BB91" w14:textId="77777777" w:rsidR="00CA734F" w:rsidRDefault="00CA734F" w:rsidP="00343C03">
            <w:pPr>
              <w:pStyle w:val="TableParagraph"/>
              <w:spacing w:before="32"/>
              <w:ind w:left="99"/>
              <w:rPr>
                <w:sz w:val="18"/>
                <w:szCs w:val="18"/>
              </w:rPr>
            </w:pPr>
            <w:r>
              <w:rPr>
                <w:w w:val="120"/>
                <w:sz w:val="18"/>
                <w:szCs w:val="18"/>
              </w:rPr>
              <w:t xml:space="preserve">ՀՀ </w:t>
            </w:r>
            <w:proofErr w:type="spellStart"/>
            <w:r>
              <w:rPr>
                <w:w w:val="120"/>
                <w:sz w:val="18"/>
                <w:szCs w:val="18"/>
              </w:rPr>
              <w:t>աշխատանքային</w:t>
            </w:r>
            <w:proofErr w:type="spellEnd"/>
          </w:p>
          <w:p w14:paraId="11A068C5" w14:textId="77777777" w:rsidR="00CA734F" w:rsidRDefault="00CA734F" w:rsidP="00343C03">
            <w:pPr>
              <w:pStyle w:val="TableParagraph"/>
              <w:spacing w:before="4" w:line="250" w:lineRule="atLeast"/>
              <w:ind w:left="99" w:right="152"/>
              <w:rPr>
                <w:sz w:val="18"/>
                <w:szCs w:val="18"/>
              </w:rPr>
            </w:pP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155, </w:t>
            </w:r>
            <w:proofErr w:type="spellStart"/>
            <w:r>
              <w:rPr>
                <w:w w:val="120"/>
                <w:sz w:val="18"/>
                <w:szCs w:val="18"/>
              </w:rPr>
              <w:t>մաս</w:t>
            </w:r>
            <w:proofErr w:type="spellEnd"/>
            <w:r>
              <w:rPr>
                <w:w w:val="120"/>
                <w:sz w:val="18"/>
                <w:szCs w:val="18"/>
              </w:rPr>
              <w:t xml:space="preserve"> 6</w:t>
            </w:r>
          </w:p>
        </w:tc>
        <w:tc>
          <w:tcPr>
            <w:tcW w:w="533" w:type="dxa"/>
          </w:tcPr>
          <w:p w14:paraId="51DFFECB" w14:textId="77777777" w:rsidR="00CA734F" w:rsidRDefault="00CA734F" w:rsidP="00343C03">
            <w:pPr>
              <w:pStyle w:val="TableParagraph"/>
              <w:rPr>
                <w:sz w:val="18"/>
              </w:rPr>
            </w:pPr>
          </w:p>
        </w:tc>
        <w:tc>
          <w:tcPr>
            <w:tcW w:w="670" w:type="dxa"/>
          </w:tcPr>
          <w:p w14:paraId="193E988D" w14:textId="77777777" w:rsidR="00CA734F" w:rsidRDefault="00CA734F" w:rsidP="00343C03">
            <w:pPr>
              <w:pStyle w:val="TableParagraph"/>
              <w:rPr>
                <w:sz w:val="18"/>
              </w:rPr>
            </w:pPr>
          </w:p>
        </w:tc>
        <w:tc>
          <w:tcPr>
            <w:tcW w:w="668" w:type="dxa"/>
          </w:tcPr>
          <w:p w14:paraId="116F14CB" w14:textId="77777777" w:rsidR="00CA734F" w:rsidRDefault="00CA734F" w:rsidP="00343C03">
            <w:pPr>
              <w:pStyle w:val="TableParagraph"/>
              <w:rPr>
                <w:sz w:val="18"/>
              </w:rPr>
            </w:pPr>
          </w:p>
        </w:tc>
        <w:tc>
          <w:tcPr>
            <w:tcW w:w="669" w:type="dxa"/>
          </w:tcPr>
          <w:p w14:paraId="6D7D72BB"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00A7589D" w14:textId="77777777" w:rsidR="00CA734F" w:rsidRDefault="00CA734F" w:rsidP="00343C03">
            <w:pPr>
              <w:pStyle w:val="TableParagraph"/>
              <w:spacing w:before="27"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2EFF2912" w14:textId="77777777" w:rsidR="00CA734F" w:rsidRDefault="00CA734F" w:rsidP="00343C03">
            <w:pPr>
              <w:pStyle w:val="TableParagraph"/>
              <w:rPr>
                <w:sz w:val="18"/>
              </w:rPr>
            </w:pPr>
          </w:p>
        </w:tc>
      </w:tr>
      <w:tr w:rsidR="00CA734F" w14:paraId="30785E14" w14:textId="77777777" w:rsidTr="00343C03">
        <w:trPr>
          <w:trHeight w:val="762"/>
        </w:trPr>
        <w:tc>
          <w:tcPr>
            <w:tcW w:w="838" w:type="dxa"/>
          </w:tcPr>
          <w:p w14:paraId="1C92DA02" w14:textId="77777777" w:rsidR="00CA734F" w:rsidRDefault="00CA734F" w:rsidP="00343C03">
            <w:pPr>
              <w:pStyle w:val="TableParagraph"/>
              <w:spacing w:before="29"/>
              <w:ind w:right="282"/>
              <w:jc w:val="right"/>
              <w:rPr>
                <w:sz w:val="18"/>
              </w:rPr>
            </w:pPr>
            <w:r>
              <w:rPr>
                <w:w w:val="110"/>
                <w:sz w:val="18"/>
              </w:rPr>
              <w:t>44.</w:t>
            </w:r>
          </w:p>
        </w:tc>
        <w:tc>
          <w:tcPr>
            <w:tcW w:w="4966" w:type="dxa"/>
          </w:tcPr>
          <w:p w14:paraId="48C252C2" w14:textId="77777777" w:rsidR="00CA734F" w:rsidRDefault="00CA734F" w:rsidP="00343C03">
            <w:pPr>
              <w:pStyle w:val="TableParagraph"/>
              <w:spacing w:before="29"/>
              <w:ind w:left="102"/>
              <w:rPr>
                <w:sz w:val="18"/>
                <w:szCs w:val="18"/>
              </w:rPr>
            </w:pPr>
            <w:proofErr w:type="spellStart"/>
            <w:r>
              <w:rPr>
                <w:w w:val="110"/>
                <w:sz w:val="18"/>
                <w:szCs w:val="18"/>
              </w:rPr>
              <w:t>Մինչև</w:t>
            </w:r>
            <w:proofErr w:type="spellEnd"/>
            <w:r>
              <w:rPr>
                <w:w w:val="110"/>
                <w:sz w:val="18"/>
                <w:szCs w:val="18"/>
              </w:rPr>
              <w:t xml:space="preserve"> </w:t>
            </w:r>
            <w:proofErr w:type="spellStart"/>
            <w:r>
              <w:rPr>
                <w:w w:val="110"/>
                <w:sz w:val="18"/>
                <w:szCs w:val="18"/>
              </w:rPr>
              <w:t>տասնութ</w:t>
            </w:r>
            <w:proofErr w:type="spellEnd"/>
            <w:r>
              <w:rPr>
                <w:w w:val="110"/>
                <w:sz w:val="18"/>
                <w:szCs w:val="18"/>
              </w:rPr>
              <w:t xml:space="preserve"> </w:t>
            </w:r>
            <w:proofErr w:type="spellStart"/>
            <w:r>
              <w:rPr>
                <w:w w:val="110"/>
                <w:sz w:val="18"/>
                <w:szCs w:val="18"/>
              </w:rPr>
              <w:t>տարեկան</w:t>
            </w:r>
            <w:proofErr w:type="spellEnd"/>
            <w:r>
              <w:rPr>
                <w:w w:val="110"/>
                <w:sz w:val="18"/>
                <w:szCs w:val="18"/>
              </w:rPr>
              <w:t xml:space="preserve"> </w:t>
            </w:r>
            <w:proofErr w:type="spellStart"/>
            <w:r>
              <w:rPr>
                <w:w w:val="110"/>
                <w:sz w:val="18"/>
                <w:szCs w:val="18"/>
              </w:rPr>
              <w:t>աշխատողներին</w:t>
            </w:r>
            <w:proofErr w:type="spellEnd"/>
          </w:p>
          <w:p w14:paraId="61EDBE5E" w14:textId="77777777" w:rsidR="00CA734F" w:rsidRDefault="00CA734F" w:rsidP="00343C03">
            <w:pPr>
              <w:pStyle w:val="TableParagraph"/>
              <w:spacing w:before="5" w:line="250" w:lineRule="atLeast"/>
              <w:ind w:left="102"/>
              <w:rPr>
                <w:sz w:val="18"/>
                <w:szCs w:val="18"/>
              </w:rPr>
            </w:pPr>
            <w:proofErr w:type="spellStart"/>
            <w:r>
              <w:rPr>
                <w:w w:val="110"/>
                <w:sz w:val="18"/>
                <w:szCs w:val="18"/>
              </w:rPr>
              <w:t>շաբաթվա</w:t>
            </w:r>
            <w:proofErr w:type="spellEnd"/>
            <w:r>
              <w:rPr>
                <w:w w:val="110"/>
                <w:sz w:val="18"/>
                <w:szCs w:val="18"/>
              </w:rPr>
              <w:t xml:space="preserve"> </w:t>
            </w:r>
            <w:proofErr w:type="spellStart"/>
            <w:r>
              <w:rPr>
                <w:w w:val="110"/>
                <w:sz w:val="18"/>
                <w:szCs w:val="18"/>
              </w:rPr>
              <w:t>ընթացքում</w:t>
            </w:r>
            <w:proofErr w:type="spellEnd"/>
            <w:r>
              <w:rPr>
                <w:w w:val="110"/>
                <w:sz w:val="18"/>
                <w:szCs w:val="18"/>
              </w:rPr>
              <w:t xml:space="preserve"> </w:t>
            </w:r>
            <w:proofErr w:type="spellStart"/>
            <w:r>
              <w:rPr>
                <w:w w:val="110"/>
                <w:sz w:val="18"/>
                <w:szCs w:val="18"/>
              </w:rPr>
              <w:t>տրվում</w:t>
            </w:r>
            <w:proofErr w:type="spellEnd"/>
            <w:r>
              <w:rPr>
                <w:w w:val="110"/>
                <w:sz w:val="18"/>
                <w:szCs w:val="18"/>
              </w:rPr>
              <w:t xml:space="preserve"> է </w:t>
            </w:r>
            <w:proofErr w:type="spellStart"/>
            <w:r>
              <w:rPr>
                <w:w w:val="110"/>
                <w:sz w:val="18"/>
                <w:szCs w:val="18"/>
              </w:rPr>
              <w:t>ոչ</w:t>
            </w:r>
            <w:proofErr w:type="spellEnd"/>
            <w:r>
              <w:rPr>
                <w:w w:val="110"/>
                <w:sz w:val="18"/>
                <w:szCs w:val="18"/>
              </w:rPr>
              <w:t xml:space="preserve"> </w:t>
            </w:r>
            <w:proofErr w:type="spellStart"/>
            <w:r>
              <w:rPr>
                <w:w w:val="110"/>
                <w:sz w:val="18"/>
                <w:szCs w:val="18"/>
              </w:rPr>
              <w:t>պակաս</w:t>
            </w:r>
            <w:proofErr w:type="spellEnd"/>
            <w:r>
              <w:rPr>
                <w:w w:val="110"/>
                <w:sz w:val="18"/>
                <w:szCs w:val="18"/>
              </w:rPr>
              <w:t xml:space="preserve">, </w:t>
            </w:r>
            <w:proofErr w:type="spellStart"/>
            <w:r>
              <w:rPr>
                <w:w w:val="110"/>
                <w:sz w:val="18"/>
                <w:szCs w:val="18"/>
              </w:rPr>
              <w:t>քան</w:t>
            </w:r>
            <w:proofErr w:type="spellEnd"/>
            <w:r>
              <w:rPr>
                <w:w w:val="110"/>
                <w:sz w:val="18"/>
                <w:szCs w:val="18"/>
              </w:rPr>
              <w:t xml:space="preserve"> </w:t>
            </w:r>
            <w:proofErr w:type="spellStart"/>
            <w:r>
              <w:rPr>
                <w:w w:val="110"/>
                <w:sz w:val="18"/>
                <w:szCs w:val="18"/>
              </w:rPr>
              <w:t>երկու</w:t>
            </w:r>
            <w:proofErr w:type="spellEnd"/>
            <w:r>
              <w:rPr>
                <w:w w:val="110"/>
                <w:sz w:val="18"/>
                <w:szCs w:val="18"/>
              </w:rPr>
              <w:t xml:space="preserve"> </w:t>
            </w:r>
            <w:proofErr w:type="spellStart"/>
            <w:r>
              <w:rPr>
                <w:w w:val="110"/>
                <w:sz w:val="18"/>
                <w:szCs w:val="18"/>
              </w:rPr>
              <w:t>հանգստյան</w:t>
            </w:r>
            <w:proofErr w:type="spellEnd"/>
            <w:r>
              <w:rPr>
                <w:w w:val="110"/>
                <w:sz w:val="18"/>
                <w:szCs w:val="18"/>
              </w:rPr>
              <w:t xml:space="preserve"> </w:t>
            </w:r>
            <w:proofErr w:type="spellStart"/>
            <w:r>
              <w:rPr>
                <w:w w:val="110"/>
                <w:sz w:val="18"/>
                <w:szCs w:val="18"/>
              </w:rPr>
              <w:t>օր</w:t>
            </w:r>
            <w:proofErr w:type="spellEnd"/>
            <w:r>
              <w:rPr>
                <w:w w:val="110"/>
                <w:sz w:val="18"/>
                <w:szCs w:val="18"/>
              </w:rPr>
              <w:t>։</w:t>
            </w:r>
          </w:p>
        </w:tc>
        <w:tc>
          <w:tcPr>
            <w:tcW w:w="2136" w:type="dxa"/>
          </w:tcPr>
          <w:p w14:paraId="78AD153B" w14:textId="77777777" w:rsidR="00CA734F" w:rsidRDefault="00CA734F" w:rsidP="00343C03">
            <w:pPr>
              <w:pStyle w:val="TableParagraph"/>
              <w:spacing w:before="1" w:line="252" w:lineRule="exact"/>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155, </w:t>
            </w:r>
            <w:proofErr w:type="spellStart"/>
            <w:r>
              <w:rPr>
                <w:w w:val="120"/>
                <w:sz w:val="18"/>
                <w:szCs w:val="18"/>
              </w:rPr>
              <w:t>մաս</w:t>
            </w:r>
            <w:proofErr w:type="spellEnd"/>
            <w:r>
              <w:rPr>
                <w:spacing w:val="-2"/>
                <w:w w:val="120"/>
                <w:sz w:val="18"/>
                <w:szCs w:val="18"/>
              </w:rPr>
              <w:t xml:space="preserve"> </w:t>
            </w:r>
            <w:r>
              <w:rPr>
                <w:w w:val="120"/>
                <w:sz w:val="18"/>
                <w:szCs w:val="18"/>
              </w:rPr>
              <w:t>7</w:t>
            </w:r>
          </w:p>
        </w:tc>
        <w:tc>
          <w:tcPr>
            <w:tcW w:w="533" w:type="dxa"/>
          </w:tcPr>
          <w:p w14:paraId="231466A8" w14:textId="77777777" w:rsidR="00CA734F" w:rsidRDefault="00CA734F" w:rsidP="00343C03">
            <w:pPr>
              <w:pStyle w:val="TableParagraph"/>
              <w:rPr>
                <w:sz w:val="18"/>
              </w:rPr>
            </w:pPr>
          </w:p>
        </w:tc>
        <w:tc>
          <w:tcPr>
            <w:tcW w:w="670" w:type="dxa"/>
          </w:tcPr>
          <w:p w14:paraId="60B2F600" w14:textId="77777777" w:rsidR="00CA734F" w:rsidRDefault="00CA734F" w:rsidP="00343C03">
            <w:pPr>
              <w:pStyle w:val="TableParagraph"/>
              <w:rPr>
                <w:sz w:val="18"/>
              </w:rPr>
            </w:pPr>
          </w:p>
        </w:tc>
        <w:tc>
          <w:tcPr>
            <w:tcW w:w="668" w:type="dxa"/>
          </w:tcPr>
          <w:p w14:paraId="4C9435F7" w14:textId="77777777" w:rsidR="00CA734F" w:rsidRDefault="00CA734F" w:rsidP="00343C03">
            <w:pPr>
              <w:pStyle w:val="TableParagraph"/>
              <w:rPr>
                <w:sz w:val="18"/>
              </w:rPr>
            </w:pPr>
          </w:p>
        </w:tc>
        <w:tc>
          <w:tcPr>
            <w:tcW w:w="669" w:type="dxa"/>
          </w:tcPr>
          <w:p w14:paraId="6CE72802" w14:textId="77777777" w:rsidR="00CA734F" w:rsidRDefault="00CA734F" w:rsidP="00343C03">
            <w:pPr>
              <w:pStyle w:val="TableParagraph"/>
              <w:spacing w:before="29"/>
              <w:ind w:left="95" w:right="95"/>
              <w:jc w:val="center"/>
              <w:rPr>
                <w:sz w:val="18"/>
              </w:rPr>
            </w:pPr>
            <w:r>
              <w:rPr>
                <w:w w:val="115"/>
                <w:sz w:val="18"/>
              </w:rPr>
              <w:t>0,2</w:t>
            </w:r>
          </w:p>
        </w:tc>
        <w:tc>
          <w:tcPr>
            <w:tcW w:w="2001" w:type="dxa"/>
          </w:tcPr>
          <w:p w14:paraId="7AF6C86A" w14:textId="77777777" w:rsidR="00CA734F" w:rsidRDefault="00CA734F" w:rsidP="00343C03">
            <w:pPr>
              <w:pStyle w:val="TableParagraph"/>
              <w:spacing w:before="29"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687375BA" w14:textId="77777777" w:rsidR="00CA734F" w:rsidRDefault="00CA734F" w:rsidP="00343C03">
            <w:pPr>
              <w:pStyle w:val="TableParagraph"/>
              <w:rPr>
                <w:sz w:val="18"/>
              </w:rPr>
            </w:pPr>
          </w:p>
        </w:tc>
      </w:tr>
      <w:tr w:rsidR="00CA734F" w14:paraId="00573101" w14:textId="77777777" w:rsidTr="00343C03">
        <w:trPr>
          <w:trHeight w:val="1015"/>
        </w:trPr>
        <w:tc>
          <w:tcPr>
            <w:tcW w:w="838" w:type="dxa"/>
          </w:tcPr>
          <w:p w14:paraId="14BDE243" w14:textId="77777777" w:rsidR="00CA734F" w:rsidRDefault="00CA734F" w:rsidP="00343C03">
            <w:pPr>
              <w:pStyle w:val="TableParagraph"/>
              <w:spacing w:before="27"/>
              <w:ind w:right="289"/>
              <w:jc w:val="right"/>
              <w:rPr>
                <w:sz w:val="18"/>
              </w:rPr>
            </w:pPr>
            <w:r>
              <w:rPr>
                <w:w w:val="105"/>
                <w:sz w:val="18"/>
              </w:rPr>
              <w:t>45.</w:t>
            </w:r>
          </w:p>
        </w:tc>
        <w:tc>
          <w:tcPr>
            <w:tcW w:w="4966" w:type="dxa"/>
          </w:tcPr>
          <w:p w14:paraId="539DD245" w14:textId="77777777" w:rsidR="00CA734F" w:rsidRDefault="00CA734F" w:rsidP="00343C03">
            <w:pPr>
              <w:pStyle w:val="TableParagraph"/>
              <w:spacing w:before="27" w:line="295" w:lineRule="auto"/>
              <w:ind w:left="102" w:right="298"/>
              <w:rPr>
                <w:sz w:val="18"/>
                <w:szCs w:val="18"/>
              </w:rPr>
            </w:pPr>
            <w:proofErr w:type="spellStart"/>
            <w:r>
              <w:rPr>
                <w:w w:val="115"/>
                <w:sz w:val="18"/>
                <w:szCs w:val="18"/>
              </w:rPr>
              <w:t>Հղի</w:t>
            </w:r>
            <w:proofErr w:type="spellEnd"/>
            <w:r>
              <w:rPr>
                <w:w w:val="115"/>
                <w:sz w:val="18"/>
                <w:szCs w:val="18"/>
              </w:rPr>
              <w:t xml:space="preserve"> </w:t>
            </w:r>
            <w:proofErr w:type="spellStart"/>
            <w:r>
              <w:rPr>
                <w:w w:val="115"/>
                <w:sz w:val="18"/>
                <w:szCs w:val="18"/>
              </w:rPr>
              <w:t>կամ</w:t>
            </w:r>
            <w:proofErr w:type="spellEnd"/>
            <w:r>
              <w:rPr>
                <w:w w:val="115"/>
                <w:sz w:val="18"/>
                <w:szCs w:val="18"/>
              </w:rPr>
              <w:t xml:space="preserve"> </w:t>
            </w:r>
            <w:proofErr w:type="spellStart"/>
            <w:r>
              <w:rPr>
                <w:w w:val="115"/>
                <w:sz w:val="18"/>
                <w:szCs w:val="18"/>
              </w:rPr>
              <w:t>մինչև</w:t>
            </w:r>
            <w:proofErr w:type="spellEnd"/>
            <w:r>
              <w:rPr>
                <w:w w:val="115"/>
                <w:sz w:val="18"/>
                <w:szCs w:val="18"/>
              </w:rPr>
              <w:t xml:space="preserve"> </w:t>
            </w:r>
            <w:proofErr w:type="spellStart"/>
            <w:r>
              <w:rPr>
                <w:w w:val="115"/>
                <w:sz w:val="18"/>
                <w:szCs w:val="18"/>
              </w:rPr>
              <w:t>մեկ</w:t>
            </w:r>
            <w:proofErr w:type="spellEnd"/>
            <w:r>
              <w:rPr>
                <w:w w:val="115"/>
                <w:sz w:val="18"/>
                <w:szCs w:val="18"/>
              </w:rPr>
              <w:t xml:space="preserve"> </w:t>
            </w:r>
            <w:proofErr w:type="spellStart"/>
            <w:r>
              <w:rPr>
                <w:w w:val="115"/>
                <w:sz w:val="18"/>
                <w:szCs w:val="18"/>
              </w:rPr>
              <w:t>տարեկան</w:t>
            </w:r>
            <w:proofErr w:type="spellEnd"/>
            <w:r>
              <w:rPr>
                <w:w w:val="115"/>
                <w:sz w:val="18"/>
                <w:szCs w:val="18"/>
              </w:rPr>
              <w:t xml:space="preserve"> </w:t>
            </w:r>
            <w:proofErr w:type="spellStart"/>
            <w:r>
              <w:rPr>
                <w:w w:val="115"/>
                <w:sz w:val="18"/>
                <w:szCs w:val="18"/>
              </w:rPr>
              <w:t>երեխա</w:t>
            </w:r>
            <w:proofErr w:type="spellEnd"/>
            <w:r>
              <w:rPr>
                <w:w w:val="115"/>
                <w:sz w:val="18"/>
                <w:szCs w:val="18"/>
              </w:rPr>
              <w:t xml:space="preserve"> </w:t>
            </w:r>
            <w:proofErr w:type="spellStart"/>
            <w:r>
              <w:rPr>
                <w:w w:val="115"/>
                <w:sz w:val="18"/>
                <w:szCs w:val="18"/>
              </w:rPr>
              <w:t>խնամող</w:t>
            </w:r>
            <w:proofErr w:type="spellEnd"/>
            <w:r>
              <w:rPr>
                <w:w w:val="115"/>
                <w:sz w:val="18"/>
                <w:szCs w:val="18"/>
              </w:rPr>
              <w:t xml:space="preserve"> </w:t>
            </w:r>
            <w:proofErr w:type="spellStart"/>
            <w:r>
              <w:rPr>
                <w:w w:val="115"/>
                <w:sz w:val="18"/>
                <w:szCs w:val="18"/>
              </w:rPr>
              <w:t>աշխատողները</w:t>
            </w:r>
            <w:proofErr w:type="spellEnd"/>
            <w:r>
              <w:rPr>
                <w:w w:val="115"/>
                <w:sz w:val="18"/>
                <w:szCs w:val="18"/>
              </w:rPr>
              <w:t xml:space="preserve"> </w:t>
            </w:r>
            <w:proofErr w:type="spellStart"/>
            <w:r>
              <w:rPr>
                <w:w w:val="115"/>
                <w:sz w:val="18"/>
                <w:szCs w:val="18"/>
              </w:rPr>
              <w:t>ոչ</w:t>
            </w:r>
            <w:proofErr w:type="spellEnd"/>
            <w:r>
              <w:rPr>
                <w:w w:val="115"/>
                <w:sz w:val="18"/>
                <w:szCs w:val="18"/>
              </w:rPr>
              <w:t xml:space="preserve"> </w:t>
            </w:r>
            <w:proofErr w:type="spellStart"/>
            <w:r>
              <w:rPr>
                <w:w w:val="115"/>
                <w:sz w:val="18"/>
                <w:szCs w:val="18"/>
              </w:rPr>
              <w:t>աշխատանքային</w:t>
            </w:r>
            <w:proofErr w:type="spellEnd"/>
            <w:r>
              <w:rPr>
                <w:w w:val="115"/>
                <w:sz w:val="18"/>
                <w:szCs w:val="18"/>
              </w:rPr>
              <w:t xml:space="preserve">՝ </w:t>
            </w:r>
            <w:proofErr w:type="spellStart"/>
            <w:r>
              <w:rPr>
                <w:w w:val="115"/>
                <w:sz w:val="18"/>
                <w:szCs w:val="18"/>
              </w:rPr>
              <w:t>տոնական</w:t>
            </w:r>
            <w:proofErr w:type="spellEnd"/>
            <w:r>
              <w:rPr>
                <w:w w:val="115"/>
                <w:sz w:val="18"/>
                <w:szCs w:val="18"/>
              </w:rPr>
              <w:t xml:space="preserve"> և </w:t>
            </w:r>
            <w:proofErr w:type="spellStart"/>
            <w:r>
              <w:rPr>
                <w:w w:val="115"/>
                <w:sz w:val="18"/>
                <w:szCs w:val="18"/>
              </w:rPr>
              <w:t>հիշատակի</w:t>
            </w:r>
            <w:proofErr w:type="spellEnd"/>
            <w:r>
              <w:rPr>
                <w:spacing w:val="-31"/>
                <w:w w:val="115"/>
                <w:sz w:val="18"/>
                <w:szCs w:val="18"/>
              </w:rPr>
              <w:t xml:space="preserve"> </w:t>
            </w:r>
            <w:proofErr w:type="spellStart"/>
            <w:r>
              <w:rPr>
                <w:w w:val="115"/>
                <w:sz w:val="18"/>
                <w:szCs w:val="18"/>
              </w:rPr>
              <w:t>օրերին</w:t>
            </w:r>
            <w:proofErr w:type="spellEnd"/>
            <w:r>
              <w:rPr>
                <w:spacing w:val="-32"/>
                <w:w w:val="115"/>
                <w:sz w:val="18"/>
                <w:szCs w:val="18"/>
              </w:rPr>
              <w:t xml:space="preserve"> </w:t>
            </w:r>
            <w:proofErr w:type="spellStart"/>
            <w:r>
              <w:rPr>
                <w:w w:val="115"/>
                <w:sz w:val="18"/>
                <w:szCs w:val="18"/>
              </w:rPr>
              <w:t>ներգրավվում</w:t>
            </w:r>
            <w:proofErr w:type="spellEnd"/>
            <w:r>
              <w:rPr>
                <w:spacing w:val="-31"/>
                <w:w w:val="115"/>
                <w:sz w:val="18"/>
                <w:szCs w:val="18"/>
              </w:rPr>
              <w:t xml:space="preserve"> </w:t>
            </w:r>
            <w:proofErr w:type="spellStart"/>
            <w:r>
              <w:rPr>
                <w:w w:val="115"/>
                <w:sz w:val="18"/>
                <w:szCs w:val="18"/>
              </w:rPr>
              <w:t>են</w:t>
            </w:r>
            <w:proofErr w:type="spellEnd"/>
            <w:r>
              <w:rPr>
                <w:spacing w:val="-32"/>
                <w:w w:val="115"/>
                <w:sz w:val="18"/>
                <w:szCs w:val="18"/>
              </w:rPr>
              <w:t xml:space="preserve"> </w:t>
            </w:r>
            <w:proofErr w:type="spellStart"/>
            <w:r>
              <w:rPr>
                <w:w w:val="115"/>
                <w:sz w:val="18"/>
                <w:szCs w:val="18"/>
              </w:rPr>
              <w:t>աշխատանքում</w:t>
            </w:r>
            <w:proofErr w:type="spellEnd"/>
          </w:p>
          <w:p w14:paraId="6898882A" w14:textId="77777777" w:rsidR="00CA734F" w:rsidRDefault="00CA734F" w:rsidP="00343C03">
            <w:pPr>
              <w:pStyle w:val="TableParagraph"/>
              <w:spacing w:line="205" w:lineRule="exact"/>
              <w:ind w:left="102"/>
              <w:rPr>
                <w:sz w:val="18"/>
                <w:szCs w:val="18"/>
              </w:rPr>
            </w:pPr>
            <w:proofErr w:type="spellStart"/>
            <w:r>
              <w:rPr>
                <w:w w:val="110"/>
                <w:sz w:val="18"/>
                <w:szCs w:val="18"/>
              </w:rPr>
              <w:t>միայն</w:t>
            </w:r>
            <w:proofErr w:type="spellEnd"/>
            <w:r>
              <w:rPr>
                <w:w w:val="110"/>
                <w:sz w:val="18"/>
                <w:szCs w:val="18"/>
              </w:rPr>
              <w:t xml:space="preserve"> </w:t>
            </w:r>
            <w:proofErr w:type="spellStart"/>
            <w:r>
              <w:rPr>
                <w:w w:val="110"/>
                <w:sz w:val="18"/>
                <w:szCs w:val="18"/>
              </w:rPr>
              <w:t>իրենց</w:t>
            </w:r>
            <w:proofErr w:type="spellEnd"/>
            <w:r>
              <w:rPr>
                <w:w w:val="110"/>
                <w:sz w:val="18"/>
                <w:szCs w:val="18"/>
              </w:rPr>
              <w:t xml:space="preserve"> </w:t>
            </w:r>
            <w:proofErr w:type="spellStart"/>
            <w:r>
              <w:rPr>
                <w:w w:val="110"/>
                <w:sz w:val="18"/>
                <w:szCs w:val="18"/>
              </w:rPr>
              <w:t>համաձայնությամբ</w:t>
            </w:r>
            <w:proofErr w:type="spellEnd"/>
            <w:r>
              <w:rPr>
                <w:w w:val="110"/>
                <w:sz w:val="18"/>
                <w:szCs w:val="18"/>
              </w:rPr>
              <w:t>։</w:t>
            </w:r>
          </w:p>
        </w:tc>
        <w:tc>
          <w:tcPr>
            <w:tcW w:w="2136" w:type="dxa"/>
          </w:tcPr>
          <w:p w14:paraId="3EACB110"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156, </w:t>
            </w:r>
            <w:proofErr w:type="spellStart"/>
            <w:r>
              <w:rPr>
                <w:w w:val="120"/>
                <w:sz w:val="18"/>
                <w:szCs w:val="18"/>
              </w:rPr>
              <w:t>մաս</w:t>
            </w:r>
            <w:proofErr w:type="spellEnd"/>
            <w:r>
              <w:rPr>
                <w:spacing w:val="1"/>
                <w:w w:val="120"/>
                <w:sz w:val="18"/>
                <w:szCs w:val="18"/>
              </w:rPr>
              <w:t xml:space="preserve"> </w:t>
            </w:r>
            <w:r>
              <w:rPr>
                <w:w w:val="120"/>
                <w:sz w:val="18"/>
                <w:szCs w:val="18"/>
              </w:rPr>
              <w:t>2</w:t>
            </w:r>
          </w:p>
        </w:tc>
        <w:tc>
          <w:tcPr>
            <w:tcW w:w="533" w:type="dxa"/>
          </w:tcPr>
          <w:p w14:paraId="02118BAE" w14:textId="77777777" w:rsidR="00CA734F" w:rsidRDefault="00CA734F" w:rsidP="00343C03">
            <w:pPr>
              <w:pStyle w:val="TableParagraph"/>
              <w:rPr>
                <w:sz w:val="18"/>
              </w:rPr>
            </w:pPr>
          </w:p>
        </w:tc>
        <w:tc>
          <w:tcPr>
            <w:tcW w:w="670" w:type="dxa"/>
          </w:tcPr>
          <w:p w14:paraId="76285605" w14:textId="77777777" w:rsidR="00CA734F" w:rsidRDefault="00CA734F" w:rsidP="00343C03">
            <w:pPr>
              <w:pStyle w:val="TableParagraph"/>
              <w:rPr>
                <w:sz w:val="18"/>
              </w:rPr>
            </w:pPr>
          </w:p>
        </w:tc>
        <w:tc>
          <w:tcPr>
            <w:tcW w:w="668" w:type="dxa"/>
          </w:tcPr>
          <w:p w14:paraId="0478E66C" w14:textId="77777777" w:rsidR="00CA734F" w:rsidRDefault="00CA734F" w:rsidP="00343C03">
            <w:pPr>
              <w:pStyle w:val="TableParagraph"/>
              <w:rPr>
                <w:sz w:val="18"/>
              </w:rPr>
            </w:pPr>
          </w:p>
        </w:tc>
        <w:tc>
          <w:tcPr>
            <w:tcW w:w="669" w:type="dxa"/>
          </w:tcPr>
          <w:p w14:paraId="2D2C774E"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1DE9BC69" w14:textId="77777777" w:rsidR="00CA734F" w:rsidRDefault="00CA734F" w:rsidP="00343C03">
            <w:pPr>
              <w:pStyle w:val="TableParagraph"/>
              <w:spacing w:before="27"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2AEDD027" w14:textId="77777777" w:rsidR="00CA734F" w:rsidRDefault="00CA734F" w:rsidP="00343C03">
            <w:pPr>
              <w:pStyle w:val="TableParagraph"/>
              <w:rPr>
                <w:sz w:val="18"/>
              </w:rPr>
            </w:pPr>
          </w:p>
        </w:tc>
      </w:tr>
      <w:tr w:rsidR="00CA734F" w14:paraId="3075E1F4" w14:textId="77777777" w:rsidTr="00343C03">
        <w:trPr>
          <w:trHeight w:val="1522"/>
        </w:trPr>
        <w:tc>
          <w:tcPr>
            <w:tcW w:w="838" w:type="dxa"/>
          </w:tcPr>
          <w:p w14:paraId="2BFF95C2" w14:textId="77777777" w:rsidR="00CA734F" w:rsidRDefault="00CA734F" w:rsidP="00343C03">
            <w:pPr>
              <w:pStyle w:val="TableParagraph"/>
              <w:spacing w:before="28"/>
              <w:ind w:right="282"/>
              <w:jc w:val="right"/>
              <w:rPr>
                <w:sz w:val="18"/>
              </w:rPr>
            </w:pPr>
            <w:r>
              <w:rPr>
                <w:w w:val="110"/>
                <w:sz w:val="18"/>
              </w:rPr>
              <w:t>46.</w:t>
            </w:r>
          </w:p>
        </w:tc>
        <w:tc>
          <w:tcPr>
            <w:tcW w:w="4966" w:type="dxa"/>
          </w:tcPr>
          <w:p w14:paraId="0720F545" w14:textId="77777777" w:rsidR="00CA734F" w:rsidRDefault="00CA734F" w:rsidP="00343C03">
            <w:pPr>
              <w:pStyle w:val="TableParagraph"/>
              <w:spacing w:before="28" w:line="295" w:lineRule="auto"/>
              <w:ind w:left="102" w:right="114" w:hanging="1"/>
              <w:rPr>
                <w:sz w:val="18"/>
                <w:szCs w:val="18"/>
              </w:rPr>
            </w:pPr>
            <w:proofErr w:type="spellStart"/>
            <w:r>
              <w:rPr>
                <w:w w:val="115"/>
                <w:sz w:val="18"/>
                <w:szCs w:val="18"/>
              </w:rPr>
              <w:t>Ստույգ</w:t>
            </w:r>
            <w:proofErr w:type="spellEnd"/>
            <w:r>
              <w:rPr>
                <w:spacing w:val="-22"/>
                <w:w w:val="115"/>
                <w:sz w:val="18"/>
                <w:szCs w:val="18"/>
              </w:rPr>
              <w:t xml:space="preserve"> </w:t>
            </w:r>
            <w:proofErr w:type="spellStart"/>
            <w:r>
              <w:rPr>
                <w:w w:val="115"/>
                <w:sz w:val="18"/>
                <w:szCs w:val="18"/>
              </w:rPr>
              <w:t>հաշվառվել</w:t>
            </w:r>
            <w:proofErr w:type="spellEnd"/>
            <w:r>
              <w:rPr>
                <w:spacing w:val="-18"/>
                <w:w w:val="115"/>
                <w:sz w:val="18"/>
                <w:szCs w:val="18"/>
              </w:rPr>
              <w:t xml:space="preserve"> </w:t>
            </w:r>
            <w:r>
              <w:rPr>
                <w:w w:val="115"/>
                <w:sz w:val="18"/>
                <w:szCs w:val="18"/>
              </w:rPr>
              <w:t>է</w:t>
            </w:r>
            <w:r>
              <w:rPr>
                <w:spacing w:val="-20"/>
                <w:w w:val="115"/>
                <w:sz w:val="18"/>
                <w:szCs w:val="18"/>
              </w:rPr>
              <w:t xml:space="preserve"> </w:t>
            </w:r>
            <w:proofErr w:type="spellStart"/>
            <w:r>
              <w:rPr>
                <w:w w:val="115"/>
                <w:sz w:val="18"/>
                <w:szCs w:val="18"/>
              </w:rPr>
              <w:t>մինչև</w:t>
            </w:r>
            <w:proofErr w:type="spellEnd"/>
            <w:r>
              <w:rPr>
                <w:spacing w:val="-20"/>
                <w:w w:val="115"/>
                <w:sz w:val="18"/>
                <w:szCs w:val="18"/>
              </w:rPr>
              <w:t xml:space="preserve"> </w:t>
            </w:r>
            <w:r>
              <w:rPr>
                <w:w w:val="115"/>
                <w:sz w:val="18"/>
                <w:szCs w:val="18"/>
              </w:rPr>
              <w:t>18</w:t>
            </w:r>
            <w:r>
              <w:rPr>
                <w:spacing w:val="-19"/>
                <w:w w:val="115"/>
                <w:sz w:val="18"/>
                <w:szCs w:val="18"/>
              </w:rPr>
              <w:t xml:space="preserve"> </w:t>
            </w:r>
            <w:proofErr w:type="spellStart"/>
            <w:r>
              <w:rPr>
                <w:w w:val="115"/>
                <w:sz w:val="18"/>
                <w:szCs w:val="18"/>
              </w:rPr>
              <w:t>տարեկան</w:t>
            </w:r>
            <w:proofErr w:type="spellEnd"/>
            <w:r>
              <w:rPr>
                <w:spacing w:val="-18"/>
                <w:w w:val="115"/>
                <w:sz w:val="18"/>
                <w:szCs w:val="18"/>
              </w:rPr>
              <w:t xml:space="preserve"> </w:t>
            </w:r>
            <w:proofErr w:type="spellStart"/>
            <w:r>
              <w:rPr>
                <w:w w:val="115"/>
                <w:sz w:val="18"/>
                <w:szCs w:val="18"/>
              </w:rPr>
              <w:t>անձանց</w:t>
            </w:r>
            <w:proofErr w:type="spellEnd"/>
            <w:r>
              <w:rPr>
                <w:w w:val="115"/>
                <w:sz w:val="18"/>
                <w:szCs w:val="18"/>
              </w:rPr>
              <w:t>,</w:t>
            </w:r>
            <w:r>
              <w:rPr>
                <w:spacing w:val="-21"/>
                <w:w w:val="115"/>
                <w:sz w:val="18"/>
                <w:szCs w:val="18"/>
              </w:rPr>
              <w:t xml:space="preserve"> </w:t>
            </w:r>
            <w:proofErr w:type="spellStart"/>
            <w:r>
              <w:rPr>
                <w:w w:val="115"/>
                <w:sz w:val="18"/>
                <w:szCs w:val="18"/>
              </w:rPr>
              <w:t>հղի</w:t>
            </w:r>
            <w:proofErr w:type="spellEnd"/>
            <w:r>
              <w:rPr>
                <w:w w:val="115"/>
                <w:sz w:val="18"/>
                <w:szCs w:val="18"/>
              </w:rPr>
              <w:t xml:space="preserve"> </w:t>
            </w:r>
            <w:proofErr w:type="spellStart"/>
            <w:r>
              <w:rPr>
                <w:w w:val="115"/>
                <w:sz w:val="18"/>
                <w:szCs w:val="18"/>
              </w:rPr>
              <w:t>կամ</w:t>
            </w:r>
            <w:proofErr w:type="spellEnd"/>
            <w:r>
              <w:rPr>
                <w:w w:val="115"/>
                <w:sz w:val="18"/>
                <w:szCs w:val="18"/>
              </w:rPr>
              <w:t xml:space="preserve"> </w:t>
            </w:r>
            <w:proofErr w:type="spellStart"/>
            <w:r>
              <w:rPr>
                <w:w w:val="115"/>
                <w:sz w:val="18"/>
                <w:szCs w:val="18"/>
              </w:rPr>
              <w:t>երեխային</w:t>
            </w:r>
            <w:proofErr w:type="spellEnd"/>
            <w:r>
              <w:rPr>
                <w:w w:val="115"/>
                <w:sz w:val="18"/>
                <w:szCs w:val="18"/>
              </w:rPr>
              <w:t xml:space="preserve"> </w:t>
            </w:r>
            <w:proofErr w:type="spellStart"/>
            <w:r>
              <w:rPr>
                <w:w w:val="115"/>
                <w:sz w:val="18"/>
                <w:szCs w:val="18"/>
              </w:rPr>
              <w:t>կրծքով</w:t>
            </w:r>
            <w:proofErr w:type="spellEnd"/>
            <w:r>
              <w:rPr>
                <w:w w:val="115"/>
                <w:sz w:val="18"/>
                <w:szCs w:val="18"/>
              </w:rPr>
              <w:t xml:space="preserve"> </w:t>
            </w:r>
            <w:proofErr w:type="spellStart"/>
            <w:r>
              <w:rPr>
                <w:w w:val="115"/>
                <w:sz w:val="18"/>
                <w:szCs w:val="18"/>
              </w:rPr>
              <w:t>կերակրող</w:t>
            </w:r>
            <w:proofErr w:type="spellEnd"/>
            <w:r>
              <w:rPr>
                <w:w w:val="115"/>
                <w:sz w:val="18"/>
                <w:szCs w:val="18"/>
              </w:rPr>
              <w:t xml:space="preserve"> </w:t>
            </w:r>
            <w:proofErr w:type="spellStart"/>
            <w:r>
              <w:rPr>
                <w:w w:val="115"/>
                <w:sz w:val="18"/>
                <w:szCs w:val="18"/>
              </w:rPr>
              <w:t>կանանց</w:t>
            </w:r>
            <w:proofErr w:type="spellEnd"/>
            <w:r>
              <w:rPr>
                <w:w w:val="115"/>
                <w:sz w:val="18"/>
                <w:szCs w:val="18"/>
              </w:rPr>
              <w:t xml:space="preserve">, </w:t>
            </w:r>
            <w:proofErr w:type="spellStart"/>
            <w:r>
              <w:rPr>
                <w:w w:val="115"/>
                <w:sz w:val="18"/>
                <w:szCs w:val="18"/>
              </w:rPr>
              <w:t>երեխա</w:t>
            </w:r>
            <w:proofErr w:type="spellEnd"/>
            <w:r>
              <w:rPr>
                <w:w w:val="115"/>
                <w:sz w:val="18"/>
                <w:szCs w:val="18"/>
              </w:rPr>
              <w:t xml:space="preserve"> </w:t>
            </w:r>
            <w:proofErr w:type="spellStart"/>
            <w:r>
              <w:rPr>
                <w:w w:val="115"/>
                <w:sz w:val="18"/>
                <w:szCs w:val="18"/>
              </w:rPr>
              <w:t>խնամող</w:t>
            </w:r>
            <w:proofErr w:type="spellEnd"/>
            <w:r>
              <w:rPr>
                <w:w w:val="115"/>
                <w:sz w:val="18"/>
                <w:szCs w:val="18"/>
              </w:rPr>
              <w:t xml:space="preserve"> </w:t>
            </w:r>
            <w:proofErr w:type="spellStart"/>
            <w:r>
              <w:rPr>
                <w:w w:val="115"/>
                <w:sz w:val="18"/>
                <w:szCs w:val="18"/>
              </w:rPr>
              <w:t>աշխատողների</w:t>
            </w:r>
            <w:proofErr w:type="spellEnd"/>
            <w:r>
              <w:rPr>
                <w:w w:val="115"/>
                <w:sz w:val="18"/>
                <w:szCs w:val="18"/>
              </w:rPr>
              <w:t xml:space="preserve">, </w:t>
            </w:r>
            <w:proofErr w:type="spellStart"/>
            <w:r>
              <w:rPr>
                <w:w w:val="115"/>
                <w:sz w:val="18"/>
                <w:szCs w:val="18"/>
              </w:rPr>
              <w:t>ինչպես</w:t>
            </w:r>
            <w:proofErr w:type="spellEnd"/>
            <w:r>
              <w:rPr>
                <w:w w:val="115"/>
                <w:sz w:val="18"/>
                <w:szCs w:val="18"/>
              </w:rPr>
              <w:t xml:space="preserve"> </w:t>
            </w:r>
            <w:proofErr w:type="spellStart"/>
            <w:r>
              <w:rPr>
                <w:w w:val="115"/>
                <w:sz w:val="18"/>
                <w:szCs w:val="18"/>
              </w:rPr>
              <w:t>նաև</w:t>
            </w:r>
            <w:proofErr w:type="spellEnd"/>
            <w:r>
              <w:rPr>
                <w:w w:val="115"/>
                <w:sz w:val="18"/>
                <w:szCs w:val="18"/>
              </w:rPr>
              <w:t xml:space="preserve"> </w:t>
            </w:r>
            <w:proofErr w:type="spellStart"/>
            <w:r>
              <w:rPr>
                <w:w w:val="115"/>
                <w:sz w:val="18"/>
                <w:szCs w:val="18"/>
              </w:rPr>
              <w:t>առողջության</w:t>
            </w:r>
            <w:proofErr w:type="spellEnd"/>
            <w:r>
              <w:rPr>
                <w:w w:val="115"/>
                <w:sz w:val="18"/>
                <w:szCs w:val="18"/>
              </w:rPr>
              <w:t xml:space="preserve"> </w:t>
            </w:r>
            <w:proofErr w:type="spellStart"/>
            <w:r>
              <w:rPr>
                <w:w w:val="115"/>
                <w:sz w:val="18"/>
                <w:szCs w:val="18"/>
              </w:rPr>
              <w:t>համար</w:t>
            </w:r>
            <w:proofErr w:type="spellEnd"/>
            <w:r>
              <w:rPr>
                <w:spacing w:val="-17"/>
                <w:w w:val="115"/>
                <w:sz w:val="18"/>
                <w:szCs w:val="18"/>
              </w:rPr>
              <w:t xml:space="preserve"> </w:t>
            </w:r>
            <w:proofErr w:type="spellStart"/>
            <w:r>
              <w:rPr>
                <w:w w:val="115"/>
                <w:sz w:val="18"/>
                <w:szCs w:val="18"/>
              </w:rPr>
              <w:t>վնասակար</w:t>
            </w:r>
            <w:proofErr w:type="spellEnd"/>
            <w:r>
              <w:rPr>
                <w:spacing w:val="-17"/>
                <w:w w:val="115"/>
                <w:sz w:val="18"/>
                <w:szCs w:val="18"/>
              </w:rPr>
              <w:t xml:space="preserve"> </w:t>
            </w:r>
            <w:r>
              <w:rPr>
                <w:w w:val="115"/>
                <w:sz w:val="18"/>
                <w:szCs w:val="18"/>
              </w:rPr>
              <w:t>և</w:t>
            </w:r>
            <w:r>
              <w:rPr>
                <w:spacing w:val="-18"/>
                <w:w w:val="115"/>
                <w:sz w:val="18"/>
                <w:szCs w:val="18"/>
              </w:rPr>
              <w:t xml:space="preserve"> </w:t>
            </w:r>
            <w:r>
              <w:rPr>
                <w:w w:val="115"/>
                <w:sz w:val="18"/>
                <w:szCs w:val="18"/>
              </w:rPr>
              <w:t>(</w:t>
            </w:r>
            <w:proofErr w:type="spellStart"/>
            <w:r>
              <w:rPr>
                <w:w w:val="115"/>
                <w:sz w:val="18"/>
                <w:szCs w:val="18"/>
              </w:rPr>
              <w:t>կամ</w:t>
            </w:r>
            <w:proofErr w:type="spellEnd"/>
            <w:r>
              <w:rPr>
                <w:w w:val="115"/>
                <w:sz w:val="18"/>
                <w:szCs w:val="18"/>
              </w:rPr>
              <w:t>)</w:t>
            </w:r>
            <w:r>
              <w:rPr>
                <w:spacing w:val="-16"/>
                <w:w w:val="115"/>
                <w:sz w:val="18"/>
                <w:szCs w:val="18"/>
              </w:rPr>
              <w:t xml:space="preserve"> </w:t>
            </w:r>
            <w:proofErr w:type="spellStart"/>
            <w:r>
              <w:rPr>
                <w:w w:val="115"/>
                <w:sz w:val="18"/>
                <w:szCs w:val="18"/>
              </w:rPr>
              <w:t>վտանգավոր</w:t>
            </w:r>
            <w:proofErr w:type="spellEnd"/>
            <w:r>
              <w:rPr>
                <w:spacing w:val="-17"/>
                <w:w w:val="115"/>
                <w:sz w:val="18"/>
                <w:szCs w:val="18"/>
              </w:rPr>
              <w:t xml:space="preserve"> </w:t>
            </w:r>
            <w:proofErr w:type="spellStart"/>
            <w:r>
              <w:rPr>
                <w:w w:val="115"/>
                <w:sz w:val="18"/>
                <w:szCs w:val="18"/>
              </w:rPr>
              <w:t>գործոնների</w:t>
            </w:r>
            <w:proofErr w:type="spellEnd"/>
            <w:r>
              <w:rPr>
                <w:w w:val="115"/>
                <w:sz w:val="18"/>
                <w:szCs w:val="18"/>
              </w:rPr>
              <w:t xml:space="preserve"> </w:t>
            </w:r>
            <w:proofErr w:type="spellStart"/>
            <w:r>
              <w:rPr>
                <w:w w:val="110"/>
                <w:sz w:val="18"/>
                <w:szCs w:val="18"/>
              </w:rPr>
              <w:t>ազդեցության</w:t>
            </w:r>
            <w:proofErr w:type="spellEnd"/>
            <w:r>
              <w:rPr>
                <w:w w:val="110"/>
                <w:sz w:val="18"/>
                <w:szCs w:val="18"/>
              </w:rPr>
              <w:t xml:space="preserve"> </w:t>
            </w:r>
            <w:proofErr w:type="spellStart"/>
            <w:r>
              <w:rPr>
                <w:w w:val="110"/>
                <w:sz w:val="18"/>
                <w:szCs w:val="18"/>
              </w:rPr>
              <w:t>պայմաններում</w:t>
            </w:r>
            <w:proofErr w:type="spellEnd"/>
            <w:r>
              <w:rPr>
                <w:w w:val="110"/>
                <w:sz w:val="18"/>
                <w:szCs w:val="18"/>
              </w:rPr>
              <w:t xml:space="preserve"> </w:t>
            </w:r>
            <w:proofErr w:type="spellStart"/>
            <w:r>
              <w:rPr>
                <w:w w:val="110"/>
                <w:sz w:val="18"/>
                <w:szCs w:val="18"/>
              </w:rPr>
              <w:t>աշխատողների</w:t>
            </w:r>
            <w:proofErr w:type="spellEnd"/>
            <w:r>
              <w:rPr>
                <w:spacing w:val="5"/>
                <w:w w:val="110"/>
                <w:sz w:val="18"/>
                <w:szCs w:val="18"/>
              </w:rPr>
              <w:t xml:space="preserve"> </w:t>
            </w:r>
            <w:proofErr w:type="spellStart"/>
            <w:r>
              <w:rPr>
                <w:w w:val="110"/>
                <w:sz w:val="18"/>
                <w:szCs w:val="18"/>
              </w:rPr>
              <w:t>օրական</w:t>
            </w:r>
            <w:proofErr w:type="spellEnd"/>
          </w:p>
          <w:p w14:paraId="166E0600" w14:textId="77777777" w:rsidR="00CA734F" w:rsidRDefault="00CA734F" w:rsidP="00343C03">
            <w:pPr>
              <w:pStyle w:val="TableParagraph"/>
              <w:spacing w:line="201" w:lineRule="exact"/>
              <w:ind w:left="102"/>
              <w:rPr>
                <w:sz w:val="18"/>
                <w:szCs w:val="18"/>
              </w:rPr>
            </w:pPr>
            <w:r>
              <w:rPr>
                <w:w w:val="110"/>
                <w:sz w:val="18"/>
                <w:szCs w:val="18"/>
              </w:rPr>
              <w:t>և (</w:t>
            </w:r>
            <w:proofErr w:type="spellStart"/>
            <w:r>
              <w:rPr>
                <w:w w:val="110"/>
                <w:sz w:val="18"/>
                <w:szCs w:val="18"/>
              </w:rPr>
              <w:t>կամ</w:t>
            </w:r>
            <w:proofErr w:type="spellEnd"/>
            <w:r>
              <w:rPr>
                <w:w w:val="110"/>
                <w:sz w:val="18"/>
                <w:szCs w:val="18"/>
              </w:rPr>
              <w:t xml:space="preserve">) </w:t>
            </w:r>
            <w:proofErr w:type="spellStart"/>
            <w:r>
              <w:rPr>
                <w:w w:val="110"/>
                <w:sz w:val="18"/>
                <w:szCs w:val="18"/>
              </w:rPr>
              <w:t>շաբաթական</w:t>
            </w:r>
            <w:proofErr w:type="spellEnd"/>
            <w:r>
              <w:rPr>
                <w:w w:val="110"/>
                <w:sz w:val="18"/>
                <w:szCs w:val="18"/>
              </w:rPr>
              <w:t xml:space="preserve"> </w:t>
            </w:r>
            <w:proofErr w:type="spellStart"/>
            <w:r>
              <w:rPr>
                <w:w w:val="110"/>
                <w:sz w:val="18"/>
                <w:szCs w:val="18"/>
              </w:rPr>
              <w:t>աշխատաժամանակը</w:t>
            </w:r>
            <w:proofErr w:type="spellEnd"/>
            <w:r>
              <w:rPr>
                <w:w w:val="110"/>
                <w:sz w:val="18"/>
                <w:szCs w:val="18"/>
              </w:rPr>
              <w:t>։</w:t>
            </w:r>
          </w:p>
        </w:tc>
        <w:tc>
          <w:tcPr>
            <w:tcW w:w="2136" w:type="dxa"/>
          </w:tcPr>
          <w:p w14:paraId="15E8EEBE"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142, </w:t>
            </w:r>
            <w:proofErr w:type="spellStart"/>
            <w:r>
              <w:rPr>
                <w:w w:val="120"/>
                <w:sz w:val="18"/>
                <w:szCs w:val="18"/>
              </w:rPr>
              <w:t>մաս</w:t>
            </w:r>
            <w:proofErr w:type="spellEnd"/>
            <w:r>
              <w:rPr>
                <w:w w:val="120"/>
                <w:sz w:val="18"/>
                <w:szCs w:val="18"/>
              </w:rPr>
              <w:t xml:space="preserve"> 6</w:t>
            </w:r>
          </w:p>
        </w:tc>
        <w:tc>
          <w:tcPr>
            <w:tcW w:w="533" w:type="dxa"/>
          </w:tcPr>
          <w:p w14:paraId="241BA01A" w14:textId="77777777" w:rsidR="00CA734F" w:rsidRDefault="00CA734F" w:rsidP="00343C03">
            <w:pPr>
              <w:pStyle w:val="TableParagraph"/>
              <w:rPr>
                <w:sz w:val="18"/>
              </w:rPr>
            </w:pPr>
          </w:p>
        </w:tc>
        <w:tc>
          <w:tcPr>
            <w:tcW w:w="670" w:type="dxa"/>
          </w:tcPr>
          <w:p w14:paraId="52D9DE4F" w14:textId="77777777" w:rsidR="00CA734F" w:rsidRDefault="00CA734F" w:rsidP="00343C03">
            <w:pPr>
              <w:pStyle w:val="TableParagraph"/>
              <w:rPr>
                <w:sz w:val="18"/>
              </w:rPr>
            </w:pPr>
          </w:p>
        </w:tc>
        <w:tc>
          <w:tcPr>
            <w:tcW w:w="668" w:type="dxa"/>
          </w:tcPr>
          <w:p w14:paraId="0B3266E0" w14:textId="77777777" w:rsidR="00CA734F" w:rsidRDefault="00CA734F" w:rsidP="00343C03">
            <w:pPr>
              <w:pStyle w:val="TableParagraph"/>
              <w:rPr>
                <w:sz w:val="18"/>
              </w:rPr>
            </w:pPr>
          </w:p>
        </w:tc>
        <w:tc>
          <w:tcPr>
            <w:tcW w:w="669" w:type="dxa"/>
          </w:tcPr>
          <w:p w14:paraId="27A1619D" w14:textId="77777777" w:rsidR="00CA734F" w:rsidRDefault="00CA734F" w:rsidP="00343C03">
            <w:pPr>
              <w:pStyle w:val="TableParagraph"/>
              <w:spacing w:before="28"/>
              <w:jc w:val="center"/>
              <w:rPr>
                <w:sz w:val="18"/>
              </w:rPr>
            </w:pPr>
            <w:r>
              <w:rPr>
                <w:w w:val="74"/>
                <w:sz w:val="18"/>
              </w:rPr>
              <w:t>1</w:t>
            </w:r>
          </w:p>
        </w:tc>
        <w:tc>
          <w:tcPr>
            <w:tcW w:w="2001" w:type="dxa"/>
          </w:tcPr>
          <w:p w14:paraId="752A8D63"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7C7F087F" w14:textId="77777777" w:rsidR="00CA734F" w:rsidRDefault="00CA734F" w:rsidP="00343C03">
            <w:pPr>
              <w:pStyle w:val="TableParagraph"/>
              <w:rPr>
                <w:sz w:val="18"/>
              </w:rPr>
            </w:pPr>
          </w:p>
        </w:tc>
      </w:tr>
      <w:tr w:rsidR="00CA734F" w14:paraId="21D23B95" w14:textId="77777777" w:rsidTr="00343C03">
        <w:trPr>
          <w:trHeight w:val="507"/>
        </w:trPr>
        <w:tc>
          <w:tcPr>
            <w:tcW w:w="838" w:type="dxa"/>
          </w:tcPr>
          <w:p w14:paraId="356A242F" w14:textId="77777777" w:rsidR="00CA734F" w:rsidRDefault="00CA734F" w:rsidP="00343C03">
            <w:pPr>
              <w:pStyle w:val="TableParagraph"/>
              <w:spacing w:before="29"/>
              <w:ind w:right="289"/>
              <w:jc w:val="right"/>
              <w:rPr>
                <w:sz w:val="18"/>
              </w:rPr>
            </w:pPr>
            <w:r>
              <w:rPr>
                <w:w w:val="105"/>
                <w:sz w:val="18"/>
              </w:rPr>
              <w:t>47.</w:t>
            </w:r>
          </w:p>
        </w:tc>
        <w:tc>
          <w:tcPr>
            <w:tcW w:w="4966" w:type="dxa"/>
          </w:tcPr>
          <w:p w14:paraId="43FAF10C" w14:textId="77777777" w:rsidR="00CA734F" w:rsidRDefault="00CA734F" w:rsidP="00343C03">
            <w:pPr>
              <w:pStyle w:val="TableParagraph"/>
              <w:spacing w:before="29"/>
              <w:ind w:left="102"/>
              <w:rPr>
                <w:sz w:val="18"/>
                <w:szCs w:val="18"/>
              </w:rPr>
            </w:pPr>
            <w:proofErr w:type="spellStart"/>
            <w:r>
              <w:rPr>
                <w:w w:val="110"/>
                <w:sz w:val="18"/>
                <w:szCs w:val="18"/>
              </w:rPr>
              <w:t>Առկա</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աշխատողին</w:t>
            </w:r>
            <w:proofErr w:type="spellEnd"/>
            <w:r>
              <w:rPr>
                <w:w w:val="110"/>
                <w:sz w:val="18"/>
                <w:szCs w:val="18"/>
              </w:rPr>
              <w:t xml:space="preserve"> </w:t>
            </w:r>
            <w:proofErr w:type="spellStart"/>
            <w:r>
              <w:rPr>
                <w:w w:val="110"/>
                <w:sz w:val="18"/>
                <w:szCs w:val="18"/>
              </w:rPr>
              <w:t>աշխատանքի</w:t>
            </w:r>
            <w:proofErr w:type="spellEnd"/>
            <w:r>
              <w:rPr>
                <w:w w:val="110"/>
                <w:sz w:val="18"/>
                <w:szCs w:val="18"/>
              </w:rPr>
              <w:t xml:space="preserve"> </w:t>
            </w:r>
            <w:proofErr w:type="spellStart"/>
            <w:r>
              <w:rPr>
                <w:w w:val="110"/>
                <w:sz w:val="18"/>
                <w:szCs w:val="18"/>
              </w:rPr>
              <w:t>ընդունման</w:t>
            </w:r>
            <w:proofErr w:type="spellEnd"/>
          </w:p>
          <w:p w14:paraId="0CFE2843" w14:textId="77777777" w:rsidR="00CA734F" w:rsidRDefault="00CA734F" w:rsidP="00343C03">
            <w:pPr>
              <w:pStyle w:val="TableParagraph"/>
              <w:spacing w:before="48" w:line="203" w:lineRule="exact"/>
              <w:ind w:left="102"/>
              <w:rPr>
                <w:sz w:val="18"/>
                <w:szCs w:val="18"/>
              </w:rPr>
            </w:pPr>
            <w:proofErr w:type="spellStart"/>
            <w:r>
              <w:rPr>
                <w:w w:val="115"/>
                <w:sz w:val="18"/>
                <w:szCs w:val="18"/>
              </w:rPr>
              <w:t>ժամանակ</w:t>
            </w:r>
            <w:proofErr w:type="spellEnd"/>
            <w:r>
              <w:rPr>
                <w:w w:val="115"/>
                <w:sz w:val="18"/>
                <w:szCs w:val="18"/>
              </w:rPr>
              <w:t xml:space="preserve"> </w:t>
            </w:r>
            <w:proofErr w:type="spellStart"/>
            <w:r>
              <w:rPr>
                <w:w w:val="115"/>
                <w:sz w:val="18"/>
                <w:szCs w:val="18"/>
              </w:rPr>
              <w:t>պահանջվող</w:t>
            </w:r>
            <w:proofErr w:type="spellEnd"/>
            <w:r>
              <w:rPr>
                <w:w w:val="115"/>
                <w:sz w:val="18"/>
                <w:szCs w:val="18"/>
              </w:rPr>
              <w:t xml:space="preserve"> </w:t>
            </w:r>
            <w:proofErr w:type="spellStart"/>
            <w:r>
              <w:rPr>
                <w:w w:val="115"/>
                <w:sz w:val="18"/>
                <w:szCs w:val="18"/>
              </w:rPr>
              <w:t>փաստաթղթերը</w:t>
            </w:r>
            <w:proofErr w:type="spellEnd"/>
            <w:r>
              <w:rPr>
                <w:w w:val="115"/>
                <w:sz w:val="18"/>
                <w:szCs w:val="18"/>
              </w:rPr>
              <w:t>՝</w:t>
            </w:r>
          </w:p>
        </w:tc>
        <w:tc>
          <w:tcPr>
            <w:tcW w:w="2136" w:type="dxa"/>
            <w:shd w:val="clear" w:color="auto" w:fill="DBDBDB"/>
          </w:tcPr>
          <w:p w14:paraId="0D5B5016" w14:textId="77777777" w:rsidR="00CA734F" w:rsidRDefault="00CA734F" w:rsidP="00343C03">
            <w:pPr>
              <w:pStyle w:val="TableParagraph"/>
              <w:rPr>
                <w:sz w:val="18"/>
              </w:rPr>
            </w:pPr>
          </w:p>
        </w:tc>
        <w:tc>
          <w:tcPr>
            <w:tcW w:w="533" w:type="dxa"/>
            <w:shd w:val="clear" w:color="auto" w:fill="DBDBDB"/>
          </w:tcPr>
          <w:p w14:paraId="031C02E2" w14:textId="77777777" w:rsidR="00CA734F" w:rsidRDefault="00CA734F" w:rsidP="00343C03">
            <w:pPr>
              <w:pStyle w:val="TableParagraph"/>
              <w:rPr>
                <w:sz w:val="18"/>
              </w:rPr>
            </w:pPr>
          </w:p>
        </w:tc>
        <w:tc>
          <w:tcPr>
            <w:tcW w:w="670" w:type="dxa"/>
            <w:shd w:val="clear" w:color="auto" w:fill="DBDBDB"/>
          </w:tcPr>
          <w:p w14:paraId="64A755FE" w14:textId="77777777" w:rsidR="00CA734F" w:rsidRDefault="00CA734F" w:rsidP="00343C03">
            <w:pPr>
              <w:pStyle w:val="TableParagraph"/>
              <w:rPr>
                <w:sz w:val="18"/>
              </w:rPr>
            </w:pPr>
          </w:p>
        </w:tc>
        <w:tc>
          <w:tcPr>
            <w:tcW w:w="668" w:type="dxa"/>
            <w:shd w:val="clear" w:color="auto" w:fill="DBDBDB"/>
          </w:tcPr>
          <w:p w14:paraId="029ACC78" w14:textId="77777777" w:rsidR="00CA734F" w:rsidRDefault="00CA734F" w:rsidP="00343C03">
            <w:pPr>
              <w:pStyle w:val="TableParagraph"/>
              <w:rPr>
                <w:sz w:val="18"/>
              </w:rPr>
            </w:pPr>
          </w:p>
        </w:tc>
        <w:tc>
          <w:tcPr>
            <w:tcW w:w="669" w:type="dxa"/>
            <w:shd w:val="clear" w:color="auto" w:fill="DBDBDB"/>
          </w:tcPr>
          <w:p w14:paraId="07A2BDE3" w14:textId="77777777" w:rsidR="00CA734F" w:rsidRDefault="00CA734F" w:rsidP="00343C03">
            <w:pPr>
              <w:pStyle w:val="TableParagraph"/>
              <w:rPr>
                <w:sz w:val="18"/>
              </w:rPr>
            </w:pPr>
          </w:p>
        </w:tc>
        <w:tc>
          <w:tcPr>
            <w:tcW w:w="2001" w:type="dxa"/>
            <w:shd w:val="clear" w:color="auto" w:fill="DBDBDB"/>
          </w:tcPr>
          <w:p w14:paraId="095B59FA" w14:textId="77777777" w:rsidR="00CA734F" w:rsidRDefault="00CA734F" w:rsidP="00343C03">
            <w:pPr>
              <w:pStyle w:val="TableParagraph"/>
              <w:rPr>
                <w:sz w:val="18"/>
              </w:rPr>
            </w:pPr>
          </w:p>
        </w:tc>
        <w:tc>
          <w:tcPr>
            <w:tcW w:w="2002" w:type="dxa"/>
            <w:shd w:val="clear" w:color="auto" w:fill="DBDBDB"/>
          </w:tcPr>
          <w:p w14:paraId="1097923F" w14:textId="77777777" w:rsidR="00CA734F" w:rsidRDefault="00CA734F" w:rsidP="00343C03">
            <w:pPr>
              <w:pStyle w:val="TableParagraph"/>
              <w:rPr>
                <w:sz w:val="18"/>
              </w:rPr>
            </w:pPr>
          </w:p>
        </w:tc>
      </w:tr>
      <w:tr w:rsidR="00CA734F" w14:paraId="1C83E8FD" w14:textId="77777777" w:rsidTr="00343C03">
        <w:trPr>
          <w:trHeight w:val="762"/>
        </w:trPr>
        <w:tc>
          <w:tcPr>
            <w:tcW w:w="838" w:type="dxa"/>
          </w:tcPr>
          <w:p w14:paraId="194474A9" w14:textId="77777777" w:rsidR="00CA734F" w:rsidRDefault="00CA734F" w:rsidP="00343C03">
            <w:pPr>
              <w:pStyle w:val="TableParagraph"/>
              <w:spacing w:before="31"/>
              <w:ind w:right="253"/>
              <w:jc w:val="right"/>
              <w:rPr>
                <w:sz w:val="18"/>
              </w:rPr>
            </w:pPr>
            <w:r>
              <w:rPr>
                <w:w w:val="95"/>
                <w:sz w:val="18"/>
              </w:rPr>
              <w:t>47.1</w:t>
            </w:r>
          </w:p>
        </w:tc>
        <w:tc>
          <w:tcPr>
            <w:tcW w:w="4966" w:type="dxa"/>
          </w:tcPr>
          <w:p w14:paraId="723C2D57" w14:textId="77777777" w:rsidR="00CA734F" w:rsidRDefault="00CA734F" w:rsidP="00343C03">
            <w:pPr>
              <w:pStyle w:val="TableParagraph"/>
              <w:spacing w:before="31" w:line="292" w:lineRule="auto"/>
              <w:ind w:left="102" w:right="696"/>
              <w:rPr>
                <w:sz w:val="18"/>
                <w:szCs w:val="18"/>
              </w:rPr>
            </w:pPr>
            <w:proofErr w:type="spellStart"/>
            <w:r>
              <w:rPr>
                <w:w w:val="115"/>
                <w:sz w:val="18"/>
                <w:szCs w:val="18"/>
              </w:rPr>
              <w:t>տեղեկանք</w:t>
            </w:r>
            <w:proofErr w:type="spellEnd"/>
            <w:r>
              <w:rPr>
                <w:w w:val="115"/>
                <w:sz w:val="18"/>
                <w:szCs w:val="18"/>
              </w:rPr>
              <w:t xml:space="preserve"> </w:t>
            </w:r>
            <w:proofErr w:type="spellStart"/>
            <w:r>
              <w:rPr>
                <w:w w:val="115"/>
                <w:sz w:val="18"/>
                <w:szCs w:val="18"/>
              </w:rPr>
              <w:t>առողջական</w:t>
            </w:r>
            <w:proofErr w:type="spellEnd"/>
            <w:r>
              <w:rPr>
                <w:w w:val="115"/>
                <w:sz w:val="18"/>
                <w:szCs w:val="18"/>
              </w:rPr>
              <w:t xml:space="preserve"> </w:t>
            </w:r>
            <w:proofErr w:type="spellStart"/>
            <w:r>
              <w:rPr>
                <w:w w:val="115"/>
                <w:sz w:val="18"/>
                <w:szCs w:val="18"/>
              </w:rPr>
              <w:t>վիճակի</w:t>
            </w:r>
            <w:proofErr w:type="spellEnd"/>
            <w:r>
              <w:rPr>
                <w:w w:val="115"/>
                <w:sz w:val="18"/>
                <w:szCs w:val="18"/>
              </w:rPr>
              <w:t xml:space="preserve"> </w:t>
            </w:r>
            <w:proofErr w:type="spellStart"/>
            <w:r>
              <w:rPr>
                <w:w w:val="115"/>
                <w:sz w:val="18"/>
                <w:szCs w:val="18"/>
              </w:rPr>
              <w:t>մասին</w:t>
            </w:r>
            <w:proofErr w:type="spellEnd"/>
            <w:r>
              <w:rPr>
                <w:w w:val="115"/>
                <w:sz w:val="18"/>
                <w:szCs w:val="18"/>
              </w:rPr>
              <w:t xml:space="preserve">՝ </w:t>
            </w:r>
            <w:proofErr w:type="spellStart"/>
            <w:r>
              <w:rPr>
                <w:w w:val="115"/>
                <w:sz w:val="18"/>
                <w:szCs w:val="18"/>
              </w:rPr>
              <w:t>մինչև</w:t>
            </w:r>
            <w:proofErr w:type="spellEnd"/>
            <w:r>
              <w:rPr>
                <w:w w:val="115"/>
                <w:sz w:val="18"/>
                <w:szCs w:val="18"/>
              </w:rPr>
              <w:t xml:space="preserve"> </w:t>
            </w:r>
            <w:proofErr w:type="spellStart"/>
            <w:r>
              <w:rPr>
                <w:w w:val="115"/>
                <w:sz w:val="18"/>
                <w:szCs w:val="18"/>
              </w:rPr>
              <w:t>տասնութ</w:t>
            </w:r>
            <w:proofErr w:type="spellEnd"/>
            <w:r>
              <w:rPr>
                <w:w w:val="115"/>
                <w:sz w:val="18"/>
                <w:szCs w:val="18"/>
              </w:rPr>
              <w:t xml:space="preserve"> </w:t>
            </w:r>
            <w:proofErr w:type="spellStart"/>
            <w:r>
              <w:rPr>
                <w:w w:val="115"/>
                <w:sz w:val="18"/>
                <w:szCs w:val="18"/>
              </w:rPr>
              <w:t>տարեկան</w:t>
            </w:r>
            <w:proofErr w:type="spellEnd"/>
            <w:r>
              <w:rPr>
                <w:w w:val="115"/>
                <w:sz w:val="18"/>
                <w:szCs w:val="18"/>
              </w:rPr>
              <w:t xml:space="preserve"> </w:t>
            </w:r>
            <w:proofErr w:type="spellStart"/>
            <w:r>
              <w:rPr>
                <w:w w:val="115"/>
                <w:sz w:val="18"/>
                <w:szCs w:val="18"/>
              </w:rPr>
              <w:t>քաղաքացիների</w:t>
            </w:r>
            <w:proofErr w:type="spellEnd"/>
            <w:r>
              <w:rPr>
                <w:w w:val="115"/>
                <w:sz w:val="18"/>
                <w:szCs w:val="18"/>
              </w:rPr>
              <w:t xml:space="preserve"> </w:t>
            </w:r>
            <w:proofErr w:type="spellStart"/>
            <w:r>
              <w:rPr>
                <w:w w:val="115"/>
                <w:sz w:val="18"/>
                <w:szCs w:val="18"/>
              </w:rPr>
              <w:t>հետ</w:t>
            </w:r>
            <w:proofErr w:type="spellEnd"/>
          </w:p>
          <w:p w14:paraId="09A45A6B" w14:textId="77777777" w:rsidR="00CA734F" w:rsidRDefault="00CA734F" w:rsidP="00343C03">
            <w:pPr>
              <w:pStyle w:val="TableParagraph"/>
              <w:spacing w:before="1" w:line="205" w:lineRule="exact"/>
              <w:ind w:left="102"/>
              <w:rPr>
                <w:sz w:val="18"/>
                <w:szCs w:val="18"/>
              </w:rPr>
            </w:pPr>
            <w:proofErr w:type="spellStart"/>
            <w:r>
              <w:rPr>
                <w:w w:val="115"/>
                <w:sz w:val="18"/>
                <w:szCs w:val="18"/>
              </w:rPr>
              <w:t>աշխատանքային</w:t>
            </w:r>
            <w:proofErr w:type="spellEnd"/>
            <w:r>
              <w:rPr>
                <w:w w:val="115"/>
                <w:sz w:val="18"/>
                <w:szCs w:val="18"/>
              </w:rPr>
              <w:t xml:space="preserve"> </w:t>
            </w:r>
            <w:proofErr w:type="spellStart"/>
            <w:r>
              <w:rPr>
                <w:w w:val="115"/>
                <w:sz w:val="18"/>
                <w:szCs w:val="18"/>
              </w:rPr>
              <w:t>պայմանագիր</w:t>
            </w:r>
            <w:proofErr w:type="spellEnd"/>
            <w:r>
              <w:rPr>
                <w:w w:val="115"/>
                <w:sz w:val="18"/>
                <w:szCs w:val="18"/>
              </w:rPr>
              <w:t xml:space="preserve"> </w:t>
            </w:r>
            <w:proofErr w:type="spellStart"/>
            <w:r>
              <w:rPr>
                <w:w w:val="115"/>
                <w:sz w:val="18"/>
                <w:szCs w:val="18"/>
              </w:rPr>
              <w:t>կնքելիս</w:t>
            </w:r>
            <w:proofErr w:type="spellEnd"/>
            <w:r>
              <w:rPr>
                <w:w w:val="115"/>
                <w:sz w:val="18"/>
                <w:szCs w:val="18"/>
              </w:rPr>
              <w:t>.</w:t>
            </w:r>
          </w:p>
        </w:tc>
        <w:tc>
          <w:tcPr>
            <w:tcW w:w="2136" w:type="dxa"/>
          </w:tcPr>
          <w:p w14:paraId="012D7F6F" w14:textId="77777777" w:rsidR="00CA734F" w:rsidRDefault="00CA734F" w:rsidP="00343C03">
            <w:pPr>
              <w:pStyle w:val="TableParagraph"/>
              <w:spacing w:before="35" w:line="290"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p>
          <w:p w14:paraId="497E8084" w14:textId="77777777" w:rsidR="00CA734F" w:rsidRDefault="00CA734F" w:rsidP="00343C03">
            <w:pPr>
              <w:pStyle w:val="TableParagraph"/>
              <w:spacing w:before="4" w:line="203" w:lineRule="exact"/>
              <w:ind w:left="99"/>
              <w:rPr>
                <w:sz w:val="18"/>
                <w:szCs w:val="18"/>
              </w:rPr>
            </w:pPr>
            <w:r>
              <w:rPr>
                <w:w w:val="120"/>
                <w:sz w:val="18"/>
                <w:szCs w:val="18"/>
              </w:rPr>
              <w:t xml:space="preserve">89, </w:t>
            </w:r>
            <w:proofErr w:type="spellStart"/>
            <w:r>
              <w:rPr>
                <w:w w:val="120"/>
                <w:sz w:val="18"/>
                <w:szCs w:val="18"/>
              </w:rPr>
              <w:t>մաս</w:t>
            </w:r>
            <w:proofErr w:type="spellEnd"/>
            <w:r>
              <w:rPr>
                <w:w w:val="120"/>
                <w:sz w:val="18"/>
                <w:szCs w:val="18"/>
              </w:rPr>
              <w:t xml:space="preserve"> 1, </w:t>
            </w:r>
            <w:proofErr w:type="spellStart"/>
            <w:r>
              <w:rPr>
                <w:w w:val="120"/>
                <w:sz w:val="18"/>
                <w:szCs w:val="18"/>
              </w:rPr>
              <w:t>կետ</w:t>
            </w:r>
            <w:proofErr w:type="spellEnd"/>
            <w:r>
              <w:rPr>
                <w:w w:val="120"/>
                <w:sz w:val="18"/>
                <w:szCs w:val="18"/>
              </w:rPr>
              <w:t xml:space="preserve"> 4</w:t>
            </w:r>
          </w:p>
        </w:tc>
        <w:tc>
          <w:tcPr>
            <w:tcW w:w="533" w:type="dxa"/>
          </w:tcPr>
          <w:p w14:paraId="151534D4" w14:textId="77777777" w:rsidR="00CA734F" w:rsidRDefault="00CA734F" w:rsidP="00343C03">
            <w:pPr>
              <w:pStyle w:val="TableParagraph"/>
              <w:rPr>
                <w:sz w:val="18"/>
              </w:rPr>
            </w:pPr>
          </w:p>
        </w:tc>
        <w:tc>
          <w:tcPr>
            <w:tcW w:w="670" w:type="dxa"/>
          </w:tcPr>
          <w:p w14:paraId="69986508" w14:textId="77777777" w:rsidR="00CA734F" w:rsidRDefault="00CA734F" w:rsidP="00343C03">
            <w:pPr>
              <w:pStyle w:val="TableParagraph"/>
              <w:rPr>
                <w:sz w:val="18"/>
              </w:rPr>
            </w:pPr>
          </w:p>
        </w:tc>
        <w:tc>
          <w:tcPr>
            <w:tcW w:w="668" w:type="dxa"/>
          </w:tcPr>
          <w:p w14:paraId="1668D0B4" w14:textId="77777777" w:rsidR="00CA734F" w:rsidRDefault="00CA734F" w:rsidP="00343C03">
            <w:pPr>
              <w:pStyle w:val="TableParagraph"/>
              <w:rPr>
                <w:sz w:val="18"/>
              </w:rPr>
            </w:pPr>
          </w:p>
        </w:tc>
        <w:tc>
          <w:tcPr>
            <w:tcW w:w="669" w:type="dxa"/>
          </w:tcPr>
          <w:p w14:paraId="4E1B5957" w14:textId="77777777" w:rsidR="00CA734F" w:rsidRDefault="00CA734F" w:rsidP="00343C03">
            <w:pPr>
              <w:pStyle w:val="TableParagraph"/>
              <w:spacing w:before="31"/>
              <w:ind w:left="95" w:right="95"/>
              <w:jc w:val="center"/>
              <w:rPr>
                <w:sz w:val="18"/>
              </w:rPr>
            </w:pPr>
            <w:r>
              <w:rPr>
                <w:w w:val="115"/>
                <w:sz w:val="18"/>
              </w:rPr>
              <w:t>0,2</w:t>
            </w:r>
          </w:p>
        </w:tc>
        <w:tc>
          <w:tcPr>
            <w:tcW w:w="2001" w:type="dxa"/>
          </w:tcPr>
          <w:p w14:paraId="0A3F312E" w14:textId="77777777" w:rsidR="00CA734F" w:rsidRDefault="00CA734F" w:rsidP="00343C03">
            <w:pPr>
              <w:pStyle w:val="TableParagraph"/>
              <w:spacing w:before="31"/>
              <w:ind w:left="98"/>
              <w:rPr>
                <w:sz w:val="18"/>
                <w:szCs w:val="18"/>
              </w:rPr>
            </w:pPr>
            <w:proofErr w:type="spellStart"/>
            <w:r>
              <w:rPr>
                <w:w w:val="110"/>
                <w:sz w:val="18"/>
                <w:szCs w:val="18"/>
              </w:rPr>
              <w:t>Փաստաթղթային</w:t>
            </w:r>
            <w:proofErr w:type="spellEnd"/>
          </w:p>
        </w:tc>
        <w:tc>
          <w:tcPr>
            <w:tcW w:w="2002" w:type="dxa"/>
          </w:tcPr>
          <w:p w14:paraId="354E6BA2" w14:textId="77777777" w:rsidR="00CA734F" w:rsidRDefault="00CA734F" w:rsidP="00343C03">
            <w:pPr>
              <w:pStyle w:val="TableParagraph"/>
              <w:rPr>
                <w:sz w:val="18"/>
              </w:rPr>
            </w:pPr>
          </w:p>
        </w:tc>
      </w:tr>
      <w:tr w:rsidR="00CA734F" w14:paraId="0F60DBCE" w14:textId="77777777" w:rsidTr="00343C03">
        <w:trPr>
          <w:trHeight w:val="756"/>
        </w:trPr>
        <w:tc>
          <w:tcPr>
            <w:tcW w:w="838" w:type="dxa"/>
          </w:tcPr>
          <w:p w14:paraId="0B8E0229" w14:textId="77777777" w:rsidR="00CA734F" w:rsidRDefault="00CA734F" w:rsidP="00343C03">
            <w:pPr>
              <w:pStyle w:val="TableParagraph"/>
              <w:spacing w:before="28"/>
              <w:ind w:right="241"/>
              <w:jc w:val="right"/>
              <w:rPr>
                <w:sz w:val="18"/>
              </w:rPr>
            </w:pPr>
            <w:r>
              <w:rPr>
                <w:w w:val="105"/>
                <w:sz w:val="18"/>
              </w:rPr>
              <w:t>47.2</w:t>
            </w:r>
          </w:p>
        </w:tc>
        <w:tc>
          <w:tcPr>
            <w:tcW w:w="4966" w:type="dxa"/>
          </w:tcPr>
          <w:p w14:paraId="61F5A6F9" w14:textId="77777777" w:rsidR="00CA734F" w:rsidRDefault="00CA734F" w:rsidP="00343C03">
            <w:pPr>
              <w:pStyle w:val="TableParagraph"/>
              <w:spacing w:before="28" w:line="295" w:lineRule="auto"/>
              <w:ind w:left="102" w:right="182"/>
              <w:rPr>
                <w:sz w:val="18"/>
                <w:szCs w:val="18"/>
              </w:rPr>
            </w:pPr>
            <w:proofErr w:type="spellStart"/>
            <w:r>
              <w:rPr>
                <w:w w:val="110"/>
                <w:sz w:val="18"/>
                <w:szCs w:val="18"/>
              </w:rPr>
              <w:t>ծնողներից</w:t>
            </w:r>
            <w:proofErr w:type="spellEnd"/>
            <w:r>
              <w:rPr>
                <w:w w:val="110"/>
                <w:sz w:val="18"/>
                <w:szCs w:val="18"/>
              </w:rPr>
              <w:t xml:space="preserve"> </w:t>
            </w:r>
            <w:proofErr w:type="spellStart"/>
            <w:r>
              <w:rPr>
                <w:w w:val="110"/>
                <w:sz w:val="18"/>
                <w:szCs w:val="18"/>
              </w:rPr>
              <w:t>մեկի</w:t>
            </w:r>
            <w:proofErr w:type="spellEnd"/>
            <w:r>
              <w:rPr>
                <w:w w:val="110"/>
                <w:sz w:val="18"/>
                <w:szCs w:val="18"/>
              </w:rPr>
              <w:t xml:space="preserve">, </w:t>
            </w:r>
            <w:proofErr w:type="spellStart"/>
            <w:r>
              <w:rPr>
                <w:w w:val="110"/>
                <w:sz w:val="18"/>
                <w:szCs w:val="18"/>
              </w:rPr>
              <w:t>որդեգրողի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հոգաբարձուի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խնամակալի</w:t>
            </w:r>
            <w:proofErr w:type="spellEnd"/>
            <w:r>
              <w:rPr>
                <w:w w:val="110"/>
                <w:sz w:val="18"/>
                <w:szCs w:val="18"/>
              </w:rPr>
              <w:t xml:space="preserve"> </w:t>
            </w:r>
            <w:proofErr w:type="spellStart"/>
            <w:r>
              <w:rPr>
                <w:w w:val="110"/>
                <w:sz w:val="18"/>
                <w:szCs w:val="18"/>
              </w:rPr>
              <w:t>գրավոր</w:t>
            </w:r>
            <w:proofErr w:type="spellEnd"/>
            <w:r>
              <w:rPr>
                <w:w w:val="110"/>
                <w:sz w:val="18"/>
                <w:szCs w:val="18"/>
              </w:rPr>
              <w:t xml:space="preserve"> </w:t>
            </w:r>
            <w:proofErr w:type="spellStart"/>
            <w:r>
              <w:rPr>
                <w:w w:val="110"/>
                <w:sz w:val="18"/>
                <w:szCs w:val="18"/>
              </w:rPr>
              <w:t>համաձայնությունը</w:t>
            </w:r>
            <w:proofErr w:type="spellEnd"/>
            <w:r>
              <w:rPr>
                <w:w w:val="110"/>
                <w:sz w:val="18"/>
                <w:szCs w:val="18"/>
              </w:rPr>
              <w:t xml:space="preserve">, </w:t>
            </w:r>
            <w:proofErr w:type="spellStart"/>
            <w:r>
              <w:rPr>
                <w:w w:val="110"/>
                <w:sz w:val="18"/>
                <w:szCs w:val="18"/>
              </w:rPr>
              <w:t>եթե</w:t>
            </w:r>
            <w:proofErr w:type="spellEnd"/>
          </w:p>
        </w:tc>
        <w:tc>
          <w:tcPr>
            <w:tcW w:w="2136" w:type="dxa"/>
          </w:tcPr>
          <w:p w14:paraId="2813949F" w14:textId="77777777" w:rsidR="00CA734F" w:rsidRDefault="00CA734F" w:rsidP="00343C03">
            <w:pPr>
              <w:pStyle w:val="TableParagraph"/>
              <w:spacing w:before="33" w:line="290" w:lineRule="auto"/>
              <w:ind w:left="99"/>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p>
          <w:p w14:paraId="12395C66" w14:textId="77777777" w:rsidR="00CA734F" w:rsidRDefault="00CA734F" w:rsidP="00343C03">
            <w:pPr>
              <w:pStyle w:val="TableParagraph"/>
              <w:spacing w:before="3" w:line="199" w:lineRule="exact"/>
              <w:ind w:left="99"/>
              <w:rPr>
                <w:sz w:val="18"/>
                <w:szCs w:val="18"/>
              </w:rPr>
            </w:pPr>
            <w:r>
              <w:rPr>
                <w:w w:val="120"/>
                <w:sz w:val="18"/>
                <w:szCs w:val="18"/>
              </w:rPr>
              <w:t xml:space="preserve">89, </w:t>
            </w:r>
            <w:proofErr w:type="spellStart"/>
            <w:r>
              <w:rPr>
                <w:w w:val="120"/>
                <w:sz w:val="18"/>
                <w:szCs w:val="18"/>
              </w:rPr>
              <w:t>մաս</w:t>
            </w:r>
            <w:proofErr w:type="spellEnd"/>
            <w:r>
              <w:rPr>
                <w:w w:val="120"/>
                <w:sz w:val="18"/>
                <w:szCs w:val="18"/>
              </w:rPr>
              <w:t xml:space="preserve"> 1, </w:t>
            </w:r>
            <w:proofErr w:type="spellStart"/>
            <w:r>
              <w:rPr>
                <w:w w:val="120"/>
                <w:sz w:val="18"/>
                <w:szCs w:val="18"/>
              </w:rPr>
              <w:t>կետ</w:t>
            </w:r>
            <w:proofErr w:type="spellEnd"/>
            <w:r>
              <w:rPr>
                <w:w w:val="120"/>
                <w:sz w:val="18"/>
                <w:szCs w:val="18"/>
              </w:rPr>
              <w:t xml:space="preserve"> 5</w:t>
            </w:r>
          </w:p>
        </w:tc>
        <w:tc>
          <w:tcPr>
            <w:tcW w:w="533" w:type="dxa"/>
          </w:tcPr>
          <w:p w14:paraId="3D9A7738" w14:textId="77777777" w:rsidR="00CA734F" w:rsidRDefault="00CA734F" w:rsidP="00343C03">
            <w:pPr>
              <w:pStyle w:val="TableParagraph"/>
              <w:rPr>
                <w:sz w:val="18"/>
              </w:rPr>
            </w:pPr>
          </w:p>
        </w:tc>
        <w:tc>
          <w:tcPr>
            <w:tcW w:w="670" w:type="dxa"/>
          </w:tcPr>
          <w:p w14:paraId="69DC61BA" w14:textId="77777777" w:rsidR="00CA734F" w:rsidRDefault="00CA734F" w:rsidP="00343C03">
            <w:pPr>
              <w:pStyle w:val="TableParagraph"/>
              <w:rPr>
                <w:sz w:val="18"/>
              </w:rPr>
            </w:pPr>
          </w:p>
        </w:tc>
        <w:tc>
          <w:tcPr>
            <w:tcW w:w="668" w:type="dxa"/>
          </w:tcPr>
          <w:p w14:paraId="469E1A3A" w14:textId="77777777" w:rsidR="00CA734F" w:rsidRDefault="00CA734F" w:rsidP="00343C03">
            <w:pPr>
              <w:pStyle w:val="TableParagraph"/>
              <w:rPr>
                <w:sz w:val="18"/>
              </w:rPr>
            </w:pPr>
          </w:p>
        </w:tc>
        <w:tc>
          <w:tcPr>
            <w:tcW w:w="669" w:type="dxa"/>
          </w:tcPr>
          <w:p w14:paraId="3A60EE00"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3397420E" w14:textId="77777777" w:rsidR="00CA734F" w:rsidRDefault="00CA734F" w:rsidP="00343C03">
            <w:pPr>
              <w:pStyle w:val="TableParagraph"/>
              <w:spacing w:before="28"/>
              <w:ind w:left="98"/>
              <w:rPr>
                <w:sz w:val="18"/>
                <w:szCs w:val="18"/>
              </w:rPr>
            </w:pPr>
            <w:proofErr w:type="spellStart"/>
            <w:r>
              <w:rPr>
                <w:w w:val="110"/>
                <w:sz w:val="18"/>
                <w:szCs w:val="18"/>
              </w:rPr>
              <w:t>Փաստաթղթային</w:t>
            </w:r>
            <w:proofErr w:type="spellEnd"/>
          </w:p>
        </w:tc>
        <w:tc>
          <w:tcPr>
            <w:tcW w:w="2002" w:type="dxa"/>
          </w:tcPr>
          <w:p w14:paraId="4CCDD493" w14:textId="77777777" w:rsidR="00CA734F" w:rsidRDefault="00CA734F" w:rsidP="00343C03">
            <w:pPr>
              <w:pStyle w:val="TableParagraph"/>
              <w:rPr>
                <w:sz w:val="18"/>
              </w:rPr>
            </w:pPr>
          </w:p>
        </w:tc>
      </w:tr>
    </w:tbl>
    <w:p w14:paraId="11DD1D7E" w14:textId="77777777" w:rsidR="00CA734F" w:rsidRDefault="00CA734F" w:rsidP="00CA734F">
      <w:pPr>
        <w:rPr>
          <w:sz w:val="18"/>
        </w:rPr>
        <w:sectPr w:rsidR="00CA734F">
          <w:pgSz w:w="15840" w:h="12240" w:orient="landscape"/>
          <w:pgMar w:top="1400" w:right="340" w:bottom="280" w:left="780" w:header="1201" w:footer="0" w:gutter="0"/>
          <w:cols w:space="720"/>
        </w:sectPr>
      </w:pPr>
    </w:p>
    <w:p w14:paraId="6AC13254" w14:textId="77777777" w:rsidR="00CA734F" w:rsidRDefault="00CA734F" w:rsidP="00CA734F">
      <w:pPr>
        <w:pStyle w:val="BodyText"/>
        <w:rPr>
          <w:sz w:val="20"/>
        </w:rPr>
      </w:pPr>
    </w:p>
    <w:p w14:paraId="10B4AC44"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4F84DE54" w14:textId="77777777" w:rsidTr="00343C03">
        <w:trPr>
          <w:trHeight w:val="507"/>
        </w:trPr>
        <w:tc>
          <w:tcPr>
            <w:tcW w:w="838" w:type="dxa"/>
          </w:tcPr>
          <w:p w14:paraId="7E4167D1" w14:textId="77777777" w:rsidR="00CA734F" w:rsidRDefault="00CA734F" w:rsidP="00343C03">
            <w:pPr>
              <w:pStyle w:val="TableParagraph"/>
              <w:rPr>
                <w:sz w:val="18"/>
              </w:rPr>
            </w:pPr>
          </w:p>
        </w:tc>
        <w:tc>
          <w:tcPr>
            <w:tcW w:w="4966" w:type="dxa"/>
          </w:tcPr>
          <w:p w14:paraId="2E38C931" w14:textId="77777777" w:rsidR="00CA734F" w:rsidRDefault="00CA734F" w:rsidP="00343C03">
            <w:pPr>
              <w:pStyle w:val="TableParagraph"/>
              <w:spacing w:before="28"/>
              <w:ind w:left="102"/>
              <w:rPr>
                <w:sz w:val="18"/>
                <w:szCs w:val="18"/>
              </w:rPr>
            </w:pPr>
            <w:proofErr w:type="spellStart"/>
            <w:r>
              <w:rPr>
                <w:w w:val="110"/>
                <w:sz w:val="18"/>
                <w:szCs w:val="18"/>
              </w:rPr>
              <w:t>աշխատանքի</w:t>
            </w:r>
            <w:proofErr w:type="spellEnd"/>
            <w:r>
              <w:rPr>
                <w:w w:val="110"/>
                <w:sz w:val="18"/>
                <w:szCs w:val="18"/>
              </w:rPr>
              <w:t xml:space="preserve"> է </w:t>
            </w:r>
            <w:proofErr w:type="spellStart"/>
            <w:r>
              <w:rPr>
                <w:w w:val="110"/>
                <w:sz w:val="18"/>
                <w:szCs w:val="18"/>
              </w:rPr>
              <w:t>ընդունվում</w:t>
            </w:r>
            <w:proofErr w:type="spellEnd"/>
            <w:r>
              <w:rPr>
                <w:w w:val="110"/>
                <w:sz w:val="18"/>
                <w:szCs w:val="18"/>
              </w:rPr>
              <w:t xml:space="preserve"> </w:t>
            </w:r>
            <w:proofErr w:type="spellStart"/>
            <w:r>
              <w:rPr>
                <w:w w:val="110"/>
                <w:sz w:val="18"/>
                <w:szCs w:val="18"/>
              </w:rPr>
              <w:t>մինչև</w:t>
            </w:r>
            <w:proofErr w:type="spellEnd"/>
            <w:r>
              <w:rPr>
                <w:w w:val="110"/>
                <w:sz w:val="18"/>
                <w:szCs w:val="18"/>
              </w:rPr>
              <w:t xml:space="preserve"> </w:t>
            </w:r>
            <w:proofErr w:type="spellStart"/>
            <w:r>
              <w:rPr>
                <w:w w:val="110"/>
                <w:sz w:val="18"/>
                <w:szCs w:val="18"/>
              </w:rPr>
              <w:t>տասնվեց</w:t>
            </w:r>
            <w:proofErr w:type="spellEnd"/>
            <w:r>
              <w:rPr>
                <w:w w:val="110"/>
                <w:sz w:val="18"/>
                <w:szCs w:val="18"/>
              </w:rPr>
              <w:t xml:space="preserve"> </w:t>
            </w:r>
            <w:proofErr w:type="spellStart"/>
            <w:r>
              <w:rPr>
                <w:w w:val="110"/>
                <w:sz w:val="18"/>
                <w:szCs w:val="18"/>
              </w:rPr>
              <w:t>տարեկան</w:t>
            </w:r>
            <w:proofErr w:type="spellEnd"/>
          </w:p>
          <w:p w14:paraId="538B37D6" w14:textId="77777777" w:rsidR="00CA734F" w:rsidRDefault="00CA734F" w:rsidP="00343C03">
            <w:pPr>
              <w:pStyle w:val="TableParagraph"/>
              <w:spacing w:before="48" w:line="204" w:lineRule="exact"/>
              <w:ind w:left="102"/>
              <w:rPr>
                <w:sz w:val="18"/>
                <w:szCs w:val="18"/>
              </w:rPr>
            </w:pPr>
            <w:proofErr w:type="spellStart"/>
            <w:r>
              <w:rPr>
                <w:w w:val="110"/>
                <w:sz w:val="18"/>
                <w:szCs w:val="18"/>
              </w:rPr>
              <w:t>անչափահաս</w:t>
            </w:r>
            <w:proofErr w:type="spellEnd"/>
            <w:r>
              <w:rPr>
                <w:w w:val="110"/>
                <w:sz w:val="18"/>
                <w:szCs w:val="18"/>
              </w:rPr>
              <w:t xml:space="preserve"> </w:t>
            </w:r>
            <w:proofErr w:type="spellStart"/>
            <w:r>
              <w:rPr>
                <w:w w:val="110"/>
                <w:sz w:val="18"/>
                <w:szCs w:val="18"/>
              </w:rPr>
              <w:t>քաղաքացի</w:t>
            </w:r>
            <w:proofErr w:type="spellEnd"/>
            <w:r>
              <w:rPr>
                <w:w w:val="110"/>
                <w:sz w:val="18"/>
                <w:szCs w:val="18"/>
              </w:rPr>
              <w:t>.</w:t>
            </w:r>
          </w:p>
        </w:tc>
        <w:tc>
          <w:tcPr>
            <w:tcW w:w="2136" w:type="dxa"/>
          </w:tcPr>
          <w:p w14:paraId="1EEA012F" w14:textId="77777777" w:rsidR="00CA734F" w:rsidRDefault="00CA734F" w:rsidP="00343C03">
            <w:pPr>
              <w:pStyle w:val="TableParagraph"/>
              <w:rPr>
                <w:sz w:val="18"/>
              </w:rPr>
            </w:pPr>
          </w:p>
        </w:tc>
        <w:tc>
          <w:tcPr>
            <w:tcW w:w="533" w:type="dxa"/>
          </w:tcPr>
          <w:p w14:paraId="123C25E5" w14:textId="77777777" w:rsidR="00CA734F" w:rsidRDefault="00CA734F" w:rsidP="00343C03">
            <w:pPr>
              <w:pStyle w:val="TableParagraph"/>
              <w:rPr>
                <w:sz w:val="18"/>
              </w:rPr>
            </w:pPr>
          </w:p>
        </w:tc>
        <w:tc>
          <w:tcPr>
            <w:tcW w:w="670" w:type="dxa"/>
          </w:tcPr>
          <w:p w14:paraId="2886700D" w14:textId="77777777" w:rsidR="00CA734F" w:rsidRDefault="00CA734F" w:rsidP="00343C03">
            <w:pPr>
              <w:pStyle w:val="TableParagraph"/>
              <w:rPr>
                <w:sz w:val="18"/>
              </w:rPr>
            </w:pPr>
          </w:p>
        </w:tc>
        <w:tc>
          <w:tcPr>
            <w:tcW w:w="668" w:type="dxa"/>
          </w:tcPr>
          <w:p w14:paraId="48855C7E" w14:textId="77777777" w:rsidR="00CA734F" w:rsidRDefault="00CA734F" w:rsidP="00343C03">
            <w:pPr>
              <w:pStyle w:val="TableParagraph"/>
              <w:rPr>
                <w:sz w:val="18"/>
              </w:rPr>
            </w:pPr>
          </w:p>
        </w:tc>
        <w:tc>
          <w:tcPr>
            <w:tcW w:w="669" w:type="dxa"/>
          </w:tcPr>
          <w:p w14:paraId="3F3A2956" w14:textId="77777777" w:rsidR="00CA734F" w:rsidRDefault="00CA734F" w:rsidP="00343C03">
            <w:pPr>
              <w:pStyle w:val="TableParagraph"/>
              <w:rPr>
                <w:sz w:val="18"/>
              </w:rPr>
            </w:pPr>
          </w:p>
        </w:tc>
        <w:tc>
          <w:tcPr>
            <w:tcW w:w="2001" w:type="dxa"/>
          </w:tcPr>
          <w:p w14:paraId="3550A0BC" w14:textId="77777777" w:rsidR="00CA734F" w:rsidRDefault="00CA734F" w:rsidP="00343C03">
            <w:pPr>
              <w:pStyle w:val="TableParagraph"/>
              <w:rPr>
                <w:sz w:val="18"/>
              </w:rPr>
            </w:pPr>
          </w:p>
        </w:tc>
        <w:tc>
          <w:tcPr>
            <w:tcW w:w="2002" w:type="dxa"/>
          </w:tcPr>
          <w:p w14:paraId="713313A0" w14:textId="77777777" w:rsidR="00CA734F" w:rsidRDefault="00CA734F" w:rsidP="00343C03">
            <w:pPr>
              <w:pStyle w:val="TableParagraph"/>
              <w:rPr>
                <w:sz w:val="18"/>
              </w:rPr>
            </w:pPr>
          </w:p>
        </w:tc>
      </w:tr>
      <w:tr w:rsidR="00CA734F" w14:paraId="589C5502" w14:textId="77777777" w:rsidTr="00343C03">
        <w:trPr>
          <w:trHeight w:val="1269"/>
        </w:trPr>
        <w:tc>
          <w:tcPr>
            <w:tcW w:w="838" w:type="dxa"/>
          </w:tcPr>
          <w:p w14:paraId="37522A70" w14:textId="77777777" w:rsidR="00CA734F" w:rsidRDefault="00CA734F" w:rsidP="00343C03">
            <w:pPr>
              <w:pStyle w:val="TableParagraph"/>
              <w:spacing w:before="27"/>
              <w:ind w:left="249"/>
              <w:rPr>
                <w:sz w:val="18"/>
              </w:rPr>
            </w:pPr>
            <w:r>
              <w:rPr>
                <w:w w:val="105"/>
                <w:sz w:val="18"/>
              </w:rPr>
              <w:t>47.3</w:t>
            </w:r>
          </w:p>
        </w:tc>
        <w:tc>
          <w:tcPr>
            <w:tcW w:w="4966" w:type="dxa"/>
          </w:tcPr>
          <w:p w14:paraId="6632D012" w14:textId="77777777" w:rsidR="00CA734F" w:rsidRDefault="00CA734F" w:rsidP="00343C03">
            <w:pPr>
              <w:pStyle w:val="TableParagraph"/>
              <w:spacing w:before="27" w:line="295" w:lineRule="auto"/>
              <w:ind w:left="102"/>
              <w:rPr>
                <w:sz w:val="18"/>
                <w:szCs w:val="18"/>
              </w:rPr>
            </w:pPr>
            <w:proofErr w:type="spellStart"/>
            <w:r>
              <w:rPr>
                <w:w w:val="110"/>
                <w:sz w:val="18"/>
                <w:szCs w:val="18"/>
              </w:rPr>
              <w:t>կրթության</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անհրաժեշտ</w:t>
            </w:r>
            <w:proofErr w:type="spellEnd"/>
            <w:r>
              <w:rPr>
                <w:w w:val="110"/>
                <w:sz w:val="18"/>
                <w:szCs w:val="18"/>
              </w:rPr>
              <w:t xml:space="preserve"> </w:t>
            </w:r>
            <w:proofErr w:type="spellStart"/>
            <w:r>
              <w:rPr>
                <w:w w:val="110"/>
                <w:sz w:val="18"/>
                <w:szCs w:val="18"/>
              </w:rPr>
              <w:t>որակավորման</w:t>
            </w:r>
            <w:proofErr w:type="spellEnd"/>
            <w:r>
              <w:rPr>
                <w:w w:val="110"/>
                <w:sz w:val="18"/>
                <w:szCs w:val="18"/>
              </w:rPr>
              <w:t xml:space="preserve"> </w:t>
            </w:r>
            <w:proofErr w:type="spellStart"/>
            <w:r>
              <w:rPr>
                <w:w w:val="110"/>
                <w:sz w:val="18"/>
                <w:szCs w:val="18"/>
              </w:rPr>
              <w:t>մասին</w:t>
            </w:r>
            <w:proofErr w:type="spellEnd"/>
            <w:r>
              <w:rPr>
                <w:w w:val="110"/>
                <w:sz w:val="18"/>
                <w:szCs w:val="18"/>
              </w:rPr>
              <w:t xml:space="preserve"> </w:t>
            </w:r>
            <w:proofErr w:type="spellStart"/>
            <w:r>
              <w:rPr>
                <w:w w:val="110"/>
                <w:sz w:val="18"/>
                <w:szCs w:val="18"/>
              </w:rPr>
              <w:t>վկայական</w:t>
            </w:r>
            <w:proofErr w:type="spellEnd"/>
            <w:r>
              <w:rPr>
                <w:w w:val="110"/>
                <w:sz w:val="18"/>
                <w:szCs w:val="18"/>
              </w:rPr>
              <w:t xml:space="preserve">, </w:t>
            </w:r>
            <w:proofErr w:type="spellStart"/>
            <w:r>
              <w:rPr>
                <w:w w:val="110"/>
                <w:sz w:val="18"/>
                <w:szCs w:val="18"/>
              </w:rPr>
              <w:t>եթե</w:t>
            </w:r>
            <w:proofErr w:type="spellEnd"/>
            <w:r>
              <w:rPr>
                <w:w w:val="110"/>
                <w:sz w:val="18"/>
                <w:szCs w:val="18"/>
              </w:rPr>
              <w:t xml:space="preserve"> </w:t>
            </w: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օրենսդրությանը</w:t>
            </w:r>
            <w:proofErr w:type="spellEnd"/>
            <w:r>
              <w:rPr>
                <w:w w:val="110"/>
                <w:sz w:val="18"/>
                <w:szCs w:val="18"/>
              </w:rPr>
              <w:t xml:space="preserve"> </w:t>
            </w:r>
            <w:proofErr w:type="spellStart"/>
            <w:r>
              <w:rPr>
                <w:w w:val="110"/>
                <w:sz w:val="18"/>
                <w:szCs w:val="18"/>
              </w:rPr>
              <w:t>համապատասխան</w:t>
            </w:r>
            <w:proofErr w:type="spellEnd"/>
            <w:r>
              <w:rPr>
                <w:w w:val="110"/>
                <w:sz w:val="18"/>
                <w:szCs w:val="18"/>
              </w:rPr>
              <w:t xml:space="preserve">` </w:t>
            </w:r>
            <w:proofErr w:type="spellStart"/>
            <w:r>
              <w:rPr>
                <w:w w:val="110"/>
                <w:sz w:val="18"/>
                <w:szCs w:val="18"/>
              </w:rPr>
              <w:t>աշխատանքը</w:t>
            </w:r>
            <w:proofErr w:type="spellEnd"/>
            <w:r>
              <w:rPr>
                <w:w w:val="110"/>
                <w:sz w:val="18"/>
                <w:szCs w:val="18"/>
              </w:rPr>
              <w:t xml:space="preserve"> </w:t>
            </w:r>
            <w:proofErr w:type="spellStart"/>
            <w:r>
              <w:rPr>
                <w:w w:val="110"/>
                <w:sz w:val="18"/>
                <w:szCs w:val="18"/>
              </w:rPr>
              <w:t>կապված</w:t>
            </w:r>
            <w:proofErr w:type="spellEnd"/>
            <w:r>
              <w:rPr>
                <w:w w:val="110"/>
                <w:sz w:val="18"/>
                <w:szCs w:val="18"/>
              </w:rPr>
              <w:t xml:space="preserve"> է </w:t>
            </w:r>
            <w:proofErr w:type="spellStart"/>
            <w:r>
              <w:rPr>
                <w:w w:val="110"/>
                <w:sz w:val="18"/>
                <w:szCs w:val="18"/>
              </w:rPr>
              <w:t>որոշակի</w:t>
            </w:r>
            <w:proofErr w:type="spellEnd"/>
            <w:r>
              <w:rPr>
                <w:w w:val="110"/>
                <w:sz w:val="18"/>
                <w:szCs w:val="18"/>
              </w:rPr>
              <w:t xml:space="preserve"> </w:t>
            </w:r>
            <w:proofErr w:type="spellStart"/>
            <w:r>
              <w:rPr>
                <w:w w:val="110"/>
                <w:sz w:val="18"/>
                <w:szCs w:val="18"/>
              </w:rPr>
              <w:t>կրթության</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մասնագիտական</w:t>
            </w:r>
            <w:proofErr w:type="spellEnd"/>
          </w:p>
          <w:p w14:paraId="46652405" w14:textId="77777777" w:rsidR="00CA734F" w:rsidRDefault="00CA734F" w:rsidP="00343C03">
            <w:pPr>
              <w:pStyle w:val="TableParagraph"/>
              <w:spacing w:line="203" w:lineRule="exact"/>
              <w:ind w:left="102"/>
              <w:rPr>
                <w:sz w:val="18"/>
                <w:szCs w:val="18"/>
              </w:rPr>
            </w:pPr>
            <w:proofErr w:type="spellStart"/>
            <w:r>
              <w:rPr>
                <w:w w:val="110"/>
                <w:sz w:val="18"/>
                <w:szCs w:val="18"/>
              </w:rPr>
              <w:t>պատրաստվածության</w:t>
            </w:r>
            <w:proofErr w:type="spellEnd"/>
            <w:r>
              <w:rPr>
                <w:w w:val="110"/>
                <w:sz w:val="18"/>
                <w:szCs w:val="18"/>
              </w:rPr>
              <w:t xml:space="preserve"> </w:t>
            </w:r>
            <w:proofErr w:type="spellStart"/>
            <w:r>
              <w:rPr>
                <w:w w:val="110"/>
                <w:sz w:val="18"/>
                <w:szCs w:val="18"/>
              </w:rPr>
              <w:t>հետ</w:t>
            </w:r>
            <w:proofErr w:type="spellEnd"/>
            <w:r>
              <w:rPr>
                <w:w w:val="110"/>
                <w:sz w:val="18"/>
                <w:szCs w:val="18"/>
              </w:rPr>
              <w:t>:</w:t>
            </w:r>
          </w:p>
        </w:tc>
        <w:tc>
          <w:tcPr>
            <w:tcW w:w="2136" w:type="dxa"/>
          </w:tcPr>
          <w:p w14:paraId="3123B9B8"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89, </w:t>
            </w:r>
            <w:proofErr w:type="spellStart"/>
            <w:r>
              <w:rPr>
                <w:w w:val="120"/>
                <w:sz w:val="18"/>
                <w:szCs w:val="18"/>
              </w:rPr>
              <w:t>մաս</w:t>
            </w:r>
            <w:proofErr w:type="spellEnd"/>
            <w:r>
              <w:rPr>
                <w:w w:val="120"/>
                <w:sz w:val="18"/>
                <w:szCs w:val="18"/>
              </w:rPr>
              <w:t xml:space="preserve"> 1, </w:t>
            </w:r>
            <w:proofErr w:type="spellStart"/>
            <w:r>
              <w:rPr>
                <w:w w:val="120"/>
                <w:sz w:val="18"/>
                <w:szCs w:val="18"/>
              </w:rPr>
              <w:t>կետ</w:t>
            </w:r>
            <w:proofErr w:type="spellEnd"/>
            <w:r>
              <w:rPr>
                <w:spacing w:val="3"/>
                <w:w w:val="120"/>
                <w:sz w:val="18"/>
                <w:szCs w:val="18"/>
              </w:rPr>
              <w:t xml:space="preserve"> </w:t>
            </w:r>
            <w:r>
              <w:rPr>
                <w:w w:val="120"/>
                <w:sz w:val="18"/>
                <w:szCs w:val="18"/>
              </w:rPr>
              <w:t>3</w:t>
            </w:r>
          </w:p>
        </w:tc>
        <w:tc>
          <w:tcPr>
            <w:tcW w:w="533" w:type="dxa"/>
          </w:tcPr>
          <w:p w14:paraId="4298A2E2" w14:textId="77777777" w:rsidR="00CA734F" w:rsidRDefault="00CA734F" w:rsidP="00343C03">
            <w:pPr>
              <w:pStyle w:val="TableParagraph"/>
              <w:rPr>
                <w:sz w:val="18"/>
              </w:rPr>
            </w:pPr>
          </w:p>
        </w:tc>
        <w:tc>
          <w:tcPr>
            <w:tcW w:w="670" w:type="dxa"/>
          </w:tcPr>
          <w:p w14:paraId="74AD862D" w14:textId="77777777" w:rsidR="00CA734F" w:rsidRDefault="00CA734F" w:rsidP="00343C03">
            <w:pPr>
              <w:pStyle w:val="TableParagraph"/>
              <w:rPr>
                <w:sz w:val="18"/>
              </w:rPr>
            </w:pPr>
          </w:p>
        </w:tc>
        <w:tc>
          <w:tcPr>
            <w:tcW w:w="668" w:type="dxa"/>
          </w:tcPr>
          <w:p w14:paraId="40015087" w14:textId="77777777" w:rsidR="00CA734F" w:rsidRDefault="00CA734F" w:rsidP="00343C03">
            <w:pPr>
              <w:pStyle w:val="TableParagraph"/>
              <w:rPr>
                <w:sz w:val="18"/>
              </w:rPr>
            </w:pPr>
          </w:p>
        </w:tc>
        <w:tc>
          <w:tcPr>
            <w:tcW w:w="669" w:type="dxa"/>
          </w:tcPr>
          <w:p w14:paraId="0D7B1F57"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476E0D58" w14:textId="77777777" w:rsidR="00CA734F" w:rsidRDefault="00CA734F" w:rsidP="00343C03">
            <w:pPr>
              <w:pStyle w:val="TableParagraph"/>
              <w:spacing w:before="27"/>
              <w:ind w:left="98"/>
              <w:rPr>
                <w:sz w:val="18"/>
                <w:szCs w:val="18"/>
              </w:rPr>
            </w:pPr>
            <w:proofErr w:type="spellStart"/>
            <w:r>
              <w:rPr>
                <w:w w:val="110"/>
                <w:sz w:val="18"/>
                <w:szCs w:val="18"/>
              </w:rPr>
              <w:t>Փաստաթղթային</w:t>
            </w:r>
            <w:proofErr w:type="spellEnd"/>
          </w:p>
        </w:tc>
        <w:tc>
          <w:tcPr>
            <w:tcW w:w="2002" w:type="dxa"/>
          </w:tcPr>
          <w:p w14:paraId="6402C068" w14:textId="77777777" w:rsidR="00CA734F" w:rsidRDefault="00CA734F" w:rsidP="00343C03">
            <w:pPr>
              <w:pStyle w:val="TableParagraph"/>
              <w:rPr>
                <w:sz w:val="18"/>
              </w:rPr>
            </w:pPr>
          </w:p>
        </w:tc>
      </w:tr>
      <w:tr w:rsidR="00CA734F" w14:paraId="4F5ECFD7" w14:textId="77777777" w:rsidTr="00343C03">
        <w:trPr>
          <w:trHeight w:val="886"/>
        </w:trPr>
        <w:tc>
          <w:tcPr>
            <w:tcW w:w="838" w:type="dxa"/>
            <w:tcBorders>
              <w:bottom w:val="nil"/>
            </w:tcBorders>
          </w:tcPr>
          <w:p w14:paraId="007617E7" w14:textId="77777777" w:rsidR="00CA734F" w:rsidRDefault="00CA734F" w:rsidP="00343C03">
            <w:pPr>
              <w:pStyle w:val="TableParagraph"/>
              <w:spacing w:before="27"/>
              <w:ind w:left="290"/>
              <w:rPr>
                <w:sz w:val="18"/>
              </w:rPr>
            </w:pPr>
            <w:r>
              <w:rPr>
                <w:w w:val="110"/>
                <w:sz w:val="18"/>
              </w:rPr>
              <w:t>48.</w:t>
            </w:r>
          </w:p>
        </w:tc>
        <w:tc>
          <w:tcPr>
            <w:tcW w:w="4966" w:type="dxa"/>
            <w:tcBorders>
              <w:bottom w:val="nil"/>
            </w:tcBorders>
          </w:tcPr>
          <w:p w14:paraId="4D7FBB27" w14:textId="77777777" w:rsidR="00CA734F" w:rsidRDefault="00CA734F" w:rsidP="00343C03">
            <w:pPr>
              <w:pStyle w:val="TableParagraph"/>
              <w:spacing w:before="27" w:line="297" w:lineRule="auto"/>
              <w:ind w:left="102" w:right="505"/>
              <w:rPr>
                <w:sz w:val="18"/>
                <w:szCs w:val="18"/>
              </w:rPr>
            </w:pPr>
            <w:proofErr w:type="spellStart"/>
            <w:r>
              <w:rPr>
                <w:w w:val="110"/>
                <w:sz w:val="18"/>
                <w:szCs w:val="18"/>
              </w:rPr>
              <w:t>Պահպանվել</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աշխատողների</w:t>
            </w:r>
            <w:proofErr w:type="spellEnd"/>
            <w:r>
              <w:rPr>
                <w:w w:val="110"/>
                <w:sz w:val="18"/>
                <w:szCs w:val="18"/>
              </w:rPr>
              <w:t xml:space="preserve"> </w:t>
            </w:r>
            <w:proofErr w:type="spellStart"/>
            <w:r>
              <w:rPr>
                <w:w w:val="110"/>
                <w:sz w:val="18"/>
                <w:szCs w:val="18"/>
              </w:rPr>
              <w:t>նախնական</w:t>
            </w:r>
            <w:proofErr w:type="spellEnd"/>
            <w:r>
              <w:rPr>
                <w:w w:val="110"/>
                <w:sz w:val="18"/>
                <w:szCs w:val="18"/>
              </w:rPr>
              <w:t xml:space="preserve"> </w:t>
            </w:r>
            <w:proofErr w:type="spellStart"/>
            <w:r>
              <w:rPr>
                <w:w w:val="110"/>
                <w:sz w:val="18"/>
                <w:szCs w:val="18"/>
              </w:rPr>
              <w:t>բժշկական</w:t>
            </w:r>
            <w:proofErr w:type="spellEnd"/>
            <w:r>
              <w:rPr>
                <w:w w:val="110"/>
                <w:sz w:val="18"/>
                <w:szCs w:val="18"/>
              </w:rPr>
              <w:t xml:space="preserve"> </w:t>
            </w:r>
            <w:proofErr w:type="spellStart"/>
            <w:r>
              <w:rPr>
                <w:w w:val="110"/>
                <w:sz w:val="18"/>
                <w:szCs w:val="18"/>
              </w:rPr>
              <w:t>զննության</w:t>
            </w:r>
            <w:proofErr w:type="spellEnd"/>
            <w:r>
              <w:rPr>
                <w:w w:val="110"/>
                <w:sz w:val="18"/>
                <w:szCs w:val="18"/>
              </w:rPr>
              <w:t xml:space="preserve"> </w:t>
            </w:r>
            <w:proofErr w:type="spellStart"/>
            <w:r>
              <w:rPr>
                <w:w w:val="110"/>
                <w:sz w:val="18"/>
                <w:szCs w:val="18"/>
              </w:rPr>
              <w:t>անցկացման</w:t>
            </w:r>
            <w:proofErr w:type="spellEnd"/>
            <w:r>
              <w:rPr>
                <w:w w:val="110"/>
                <w:sz w:val="18"/>
                <w:szCs w:val="18"/>
              </w:rPr>
              <w:t xml:space="preserve"> </w:t>
            </w:r>
            <w:proofErr w:type="spellStart"/>
            <w:r>
              <w:rPr>
                <w:w w:val="110"/>
                <w:sz w:val="18"/>
                <w:szCs w:val="18"/>
              </w:rPr>
              <w:t>պահանջները</w:t>
            </w:r>
            <w:proofErr w:type="spellEnd"/>
            <w:r>
              <w:rPr>
                <w:w w:val="110"/>
                <w:sz w:val="18"/>
                <w:szCs w:val="18"/>
              </w:rPr>
              <w:t>։</w:t>
            </w:r>
          </w:p>
        </w:tc>
        <w:tc>
          <w:tcPr>
            <w:tcW w:w="2136" w:type="dxa"/>
            <w:tcBorders>
              <w:bottom w:val="nil"/>
            </w:tcBorders>
          </w:tcPr>
          <w:p w14:paraId="383BB6E3" w14:textId="77777777" w:rsidR="00CA734F" w:rsidRDefault="00CA734F" w:rsidP="00343C03">
            <w:pPr>
              <w:pStyle w:val="TableParagraph"/>
              <w:spacing w:before="32"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w:t>
            </w:r>
            <w:r>
              <w:rPr>
                <w:w w:val="125"/>
                <w:sz w:val="18"/>
                <w:szCs w:val="18"/>
              </w:rPr>
              <w:t xml:space="preserve">249, </w:t>
            </w:r>
            <w:proofErr w:type="spellStart"/>
            <w:r>
              <w:rPr>
                <w:w w:val="125"/>
                <w:sz w:val="18"/>
                <w:szCs w:val="18"/>
              </w:rPr>
              <w:t>մաս</w:t>
            </w:r>
            <w:proofErr w:type="spellEnd"/>
            <w:r>
              <w:rPr>
                <w:w w:val="125"/>
                <w:sz w:val="18"/>
                <w:szCs w:val="18"/>
              </w:rPr>
              <w:t xml:space="preserve"> 2, 5,</w:t>
            </w:r>
            <w:r>
              <w:rPr>
                <w:spacing w:val="-10"/>
                <w:w w:val="125"/>
                <w:sz w:val="18"/>
                <w:szCs w:val="18"/>
              </w:rPr>
              <w:t xml:space="preserve"> </w:t>
            </w:r>
            <w:r>
              <w:rPr>
                <w:w w:val="125"/>
                <w:sz w:val="18"/>
                <w:szCs w:val="18"/>
              </w:rPr>
              <w:t>6</w:t>
            </w:r>
          </w:p>
        </w:tc>
        <w:tc>
          <w:tcPr>
            <w:tcW w:w="533" w:type="dxa"/>
            <w:vMerge w:val="restart"/>
          </w:tcPr>
          <w:p w14:paraId="65E40119" w14:textId="77777777" w:rsidR="00CA734F" w:rsidRDefault="00CA734F" w:rsidP="00343C03">
            <w:pPr>
              <w:pStyle w:val="TableParagraph"/>
              <w:rPr>
                <w:sz w:val="18"/>
              </w:rPr>
            </w:pPr>
          </w:p>
        </w:tc>
        <w:tc>
          <w:tcPr>
            <w:tcW w:w="670" w:type="dxa"/>
            <w:vMerge w:val="restart"/>
          </w:tcPr>
          <w:p w14:paraId="770B05BA" w14:textId="77777777" w:rsidR="00CA734F" w:rsidRDefault="00CA734F" w:rsidP="00343C03">
            <w:pPr>
              <w:pStyle w:val="TableParagraph"/>
              <w:rPr>
                <w:sz w:val="18"/>
              </w:rPr>
            </w:pPr>
          </w:p>
        </w:tc>
        <w:tc>
          <w:tcPr>
            <w:tcW w:w="668" w:type="dxa"/>
            <w:vMerge w:val="restart"/>
          </w:tcPr>
          <w:p w14:paraId="7CE7B51D" w14:textId="77777777" w:rsidR="00CA734F" w:rsidRDefault="00CA734F" w:rsidP="00343C03">
            <w:pPr>
              <w:pStyle w:val="TableParagraph"/>
              <w:rPr>
                <w:sz w:val="18"/>
              </w:rPr>
            </w:pPr>
          </w:p>
        </w:tc>
        <w:tc>
          <w:tcPr>
            <w:tcW w:w="669" w:type="dxa"/>
            <w:tcBorders>
              <w:bottom w:val="nil"/>
            </w:tcBorders>
          </w:tcPr>
          <w:p w14:paraId="601C262D" w14:textId="77777777" w:rsidR="00CA734F" w:rsidRDefault="00CA734F" w:rsidP="00343C03">
            <w:pPr>
              <w:pStyle w:val="TableParagraph"/>
              <w:spacing w:before="27"/>
              <w:jc w:val="center"/>
              <w:rPr>
                <w:sz w:val="18"/>
              </w:rPr>
            </w:pPr>
            <w:r>
              <w:rPr>
                <w:w w:val="74"/>
                <w:sz w:val="18"/>
              </w:rPr>
              <w:t>1</w:t>
            </w:r>
          </w:p>
        </w:tc>
        <w:tc>
          <w:tcPr>
            <w:tcW w:w="2001" w:type="dxa"/>
            <w:tcBorders>
              <w:bottom w:val="nil"/>
            </w:tcBorders>
          </w:tcPr>
          <w:p w14:paraId="32F163F1" w14:textId="77777777" w:rsidR="00CA734F" w:rsidRDefault="00CA734F" w:rsidP="00343C03">
            <w:pPr>
              <w:pStyle w:val="TableParagraph"/>
              <w:spacing w:before="27"/>
              <w:ind w:left="98"/>
              <w:rPr>
                <w:sz w:val="18"/>
                <w:szCs w:val="18"/>
              </w:rPr>
            </w:pPr>
            <w:proofErr w:type="spellStart"/>
            <w:r>
              <w:rPr>
                <w:w w:val="110"/>
                <w:sz w:val="18"/>
                <w:szCs w:val="18"/>
              </w:rPr>
              <w:t>Փաստաթղթային</w:t>
            </w:r>
            <w:proofErr w:type="spellEnd"/>
          </w:p>
        </w:tc>
        <w:tc>
          <w:tcPr>
            <w:tcW w:w="2002" w:type="dxa"/>
            <w:vMerge w:val="restart"/>
          </w:tcPr>
          <w:p w14:paraId="7193D4FD" w14:textId="77777777" w:rsidR="00CA734F" w:rsidRDefault="00CA734F" w:rsidP="00343C03">
            <w:pPr>
              <w:pStyle w:val="TableParagraph"/>
              <w:rPr>
                <w:sz w:val="18"/>
              </w:rPr>
            </w:pPr>
          </w:p>
        </w:tc>
      </w:tr>
      <w:tr w:rsidR="00CA734F" w14:paraId="17C1464C" w14:textId="77777777" w:rsidTr="00343C03">
        <w:trPr>
          <w:trHeight w:val="1383"/>
        </w:trPr>
        <w:tc>
          <w:tcPr>
            <w:tcW w:w="838" w:type="dxa"/>
            <w:tcBorders>
              <w:top w:val="nil"/>
            </w:tcBorders>
          </w:tcPr>
          <w:p w14:paraId="03585489" w14:textId="77777777" w:rsidR="00CA734F" w:rsidRDefault="00CA734F" w:rsidP="00343C03">
            <w:pPr>
              <w:pStyle w:val="TableParagraph"/>
              <w:rPr>
                <w:sz w:val="18"/>
              </w:rPr>
            </w:pPr>
          </w:p>
        </w:tc>
        <w:tc>
          <w:tcPr>
            <w:tcW w:w="4966" w:type="dxa"/>
            <w:tcBorders>
              <w:top w:val="nil"/>
            </w:tcBorders>
          </w:tcPr>
          <w:p w14:paraId="6EAFAEAF" w14:textId="77777777" w:rsidR="00CA734F" w:rsidRDefault="00CA734F" w:rsidP="00343C03">
            <w:pPr>
              <w:pStyle w:val="TableParagraph"/>
              <w:rPr>
                <w:sz w:val="18"/>
              </w:rPr>
            </w:pPr>
          </w:p>
        </w:tc>
        <w:tc>
          <w:tcPr>
            <w:tcW w:w="2136" w:type="dxa"/>
            <w:tcBorders>
              <w:top w:val="nil"/>
            </w:tcBorders>
          </w:tcPr>
          <w:p w14:paraId="64CD6223" w14:textId="77777777" w:rsidR="00CA734F" w:rsidRDefault="00CA734F" w:rsidP="00343C03">
            <w:pPr>
              <w:pStyle w:val="TableParagraph"/>
              <w:spacing w:before="141" w:line="295" w:lineRule="auto"/>
              <w:ind w:left="99" w:right="91"/>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2004 </w:t>
            </w:r>
            <w:proofErr w:type="spellStart"/>
            <w:r>
              <w:rPr>
                <w:w w:val="110"/>
                <w:sz w:val="18"/>
                <w:szCs w:val="18"/>
              </w:rPr>
              <w:t>թվականի</w:t>
            </w:r>
            <w:proofErr w:type="spellEnd"/>
            <w:r>
              <w:rPr>
                <w:w w:val="110"/>
                <w:sz w:val="18"/>
                <w:szCs w:val="18"/>
              </w:rPr>
              <w:t xml:space="preserve"> </w:t>
            </w:r>
            <w:proofErr w:type="spellStart"/>
            <w:r>
              <w:rPr>
                <w:w w:val="110"/>
                <w:sz w:val="18"/>
                <w:szCs w:val="18"/>
              </w:rPr>
              <w:t>հունիսի</w:t>
            </w:r>
            <w:proofErr w:type="spellEnd"/>
            <w:r>
              <w:rPr>
                <w:w w:val="110"/>
                <w:sz w:val="18"/>
                <w:szCs w:val="18"/>
              </w:rPr>
              <w:t xml:space="preserve"> 15-ի N1089-Ն </w:t>
            </w:r>
            <w:proofErr w:type="spellStart"/>
            <w:r>
              <w:rPr>
                <w:w w:val="110"/>
                <w:sz w:val="18"/>
                <w:szCs w:val="18"/>
              </w:rPr>
              <w:t>որոշում</w:t>
            </w:r>
            <w:proofErr w:type="spellEnd"/>
            <w:r>
              <w:rPr>
                <w:w w:val="110"/>
                <w:sz w:val="18"/>
                <w:szCs w:val="18"/>
              </w:rPr>
              <w:t xml:space="preserve">, </w:t>
            </w:r>
            <w:proofErr w:type="spellStart"/>
            <w:r>
              <w:rPr>
                <w:w w:val="110"/>
                <w:sz w:val="18"/>
                <w:szCs w:val="18"/>
              </w:rPr>
              <w:t>կետ</w:t>
            </w:r>
            <w:proofErr w:type="spellEnd"/>
            <w:r>
              <w:rPr>
                <w:w w:val="110"/>
                <w:sz w:val="18"/>
                <w:szCs w:val="18"/>
              </w:rPr>
              <w:t xml:space="preserve"> 4, </w:t>
            </w:r>
            <w:proofErr w:type="spellStart"/>
            <w:r>
              <w:rPr>
                <w:w w:val="110"/>
                <w:sz w:val="18"/>
                <w:szCs w:val="18"/>
              </w:rPr>
              <w:t>կետ</w:t>
            </w:r>
            <w:proofErr w:type="spellEnd"/>
          </w:p>
          <w:p w14:paraId="363ACE94" w14:textId="77777777" w:rsidR="00CA734F" w:rsidRDefault="00CA734F" w:rsidP="00343C03">
            <w:pPr>
              <w:pStyle w:val="TableParagraph"/>
              <w:spacing w:line="203" w:lineRule="exact"/>
              <w:ind w:left="99"/>
              <w:rPr>
                <w:sz w:val="18"/>
                <w:szCs w:val="18"/>
              </w:rPr>
            </w:pPr>
            <w:r>
              <w:rPr>
                <w:w w:val="105"/>
                <w:sz w:val="18"/>
                <w:szCs w:val="18"/>
              </w:rPr>
              <w:t xml:space="preserve">5, </w:t>
            </w:r>
            <w:proofErr w:type="spellStart"/>
            <w:r>
              <w:rPr>
                <w:w w:val="105"/>
                <w:sz w:val="18"/>
                <w:szCs w:val="18"/>
              </w:rPr>
              <w:t>կետ</w:t>
            </w:r>
            <w:proofErr w:type="spellEnd"/>
            <w:r>
              <w:rPr>
                <w:w w:val="105"/>
                <w:sz w:val="18"/>
                <w:szCs w:val="18"/>
              </w:rPr>
              <w:t xml:space="preserve"> 12</w:t>
            </w:r>
          </w:p>
        </w:tc>
        <w:tc>
          <w:tcPr>
            <w:tcW w:w="533" w:type="dxa"/>
            <w:vMerge/>
            <w:tcBorders>
              <w:top w:val="nil"/>
            </w:tcBorders>
          </w:tcPr>
          <w:p w14:paraId="0913D2E5" w14:textId="77777777" w:rsidR="00CA734F" w:rsidRDefault="00CA734F" w:rsidP="00343C03">
            <w:pPr>
              <w:rPr>
                <w:sz w:val="2"/>
                <w:szCs w:val="2"/>
              </w:rPr>
            </w:pPr>
          </w:p>
        </w:tc>
        <w:tc>
          <w:tcPr>
            <w:tcW w:w="670" w:type="dxa"/>
            <w:vMerge/>
            <w:tcBorders>
              <w:top w:val="nil"/>
            </w:tcBorders>
          </w:tcPr>
          <w:p w14:paraId="588E4779" w14:textId="77777777" w:rsidR="00CA734F" w:rsidRDefault="00CA734F" w:rsidP="00343C03">
            <w:pPr>
              <w:rPr>
                <w:sz w:val="2"/>
                <w:szCs w:val="2"/>
              </w:rPr>
            </w:pPr>
          </w:p>
        </w:tc>
        <w:tc>
          <w:tcPr>
            <w:tcW w:w="668" w:type="dxa"/>
            <w:vMerge/>
            <w:tcBorders>
              <w:top w:val="nil"/>
            </w:tcBorders>
          </w:tcPr>
          <w:p w14:paraId="6558D435" w14:textId="77777777" w:rsidR="00CA734F" w:rsidRDefault="00CA734F" w:rsidP="00343C03">
            <w:pPr>
              <w:rPr>
                <w:sz w:val="2"/>
                <w:szCs w:val="2"/>
              </w:rPr>
            </w:pPr>
          </w:p>
        </w:tc>
        <w:tc>
          <w:tcPr>
            <w:tcW w:w="669" w:type="dxa"/>
            <w:tcBorders>
              <w:top w:val="nil"/>
            </w:tcBorders>
          </w:tcPr>
          <w:p w14:paraId="1BD1DAA2" w14:textId="77777777" w:rsidR="00CA734F" w:rsidRDefault="00CA734F" w:rsidP="00343C03">
            <w:pPr>
              <w:pStyle w:val="TableParagraph"/>
              <w:rPr>
                <w:sz w:val="18"/>
              </w:rPr>
            </w:pPr>
          </w:p>
        </w:tc>
        <w:tc>
          <w:tcPr>
            <w:tcW w:w="2001" w:type="dxa"/>
            <w:tcBorders>
              <w:top w:val="nil"/>
            </w:tcBorders>
          </w:tcPr>
          <w:p w14:paraId="5CBD4979" w14:textId="77777777" w:rsidR="00CA734F" w:rsidRDefault="00CA734F" w:rsidP="00343C03">
            <w:pPr>
              <w:pStyle w:val="TableParagraph"/>
              <w:rPr>
                <w:sz w:val="18"/>
              </w:rPr>
            </w:pPr>
          </w:p>
        </w:tc>
        <w:tc>
          <w:tcPr>
            <w:tcW w:w="2002" w:type="dxa"/>
            <w:vMerge/>
            <w:tcBorders>
              <w:top w:val="nil"/>
            </w:tcBorders>
          </w:tcPr>
          <w:p w14:paraId="64B891E1" w14:textId="77777777" w:rsidR="00CA734F" w:rsidRDefault="00CA734F" w:rsidP="00343C03">
            <w:pPr>
              <w:rPr>
                <w:sz w:val="2"/>
                <w:szCs w:val="2"/>
              </w:rPr>
            </w:pPr>
          </w:p>
        </w:tc>
      </w:tr>
      <w:tr w:rsidR="00CA734F" w14:paraId="762D7EDD" w14:textId="77777777" w:rsidTr="00343C03">
        <w:trPr>
          <w:trHeight w:val="258"/>
        </w:trPr>
        <w:tc>
          <w:tcPr>
            <w:tcW w:w="838" w:type="dxa"/>
            <w:tcBorders>
              <w:bottom w:val="nil"/>
            </w:tcBorders>
          </w:tcPr>
          <w:p w14:paraId="6CB2981D" w14:textId="77777777" w:rsidR="00CA734F" w:rsidRDefault="00CA734F" w:rsidP="00343C03">
            <w:pPr>
              <w:pStyle w:val="TableParagraph"/>
              <w:spacing w:before="29"/>
              <w:ind w:left="290"/>
              <w:rPr>
                <w:sz w:val="18"/>
              </w:rPr>
            </w:pPr>
            <w:r>
              <w:rPr>
                <w:w w:val="110"/>
                <w:sz w:val="18"/>
              </w:rPr>
              <w:t>49.</w:t>
            </w:r>
          </w:p>
        </w:tc>
        <w:tc>
          <w:tcPr>
            <w:tcW w:w="4966" w:type="dxa"/>
            <w:tcBorders>
              <w:bottom w:val="nil"/>
            </w:tcBorders>
          </w:tcPr>
          <w:p w14:paraId="1A828DD1" w14:textId="77777777" w:rsidR="00CA734F" w:rsidRDefault="00CA734F" w:rsidP="00343C03">
            <w:pPr>
              <w:pStyle w:val="TableParagraph"/>
              <w:spacing w:before="29"/>
              <w:ind w:left="102"/>
              <w:rPr>
                <w:sz w:val="18"/>
                <w:szCs w:val="18"/>
              </w:rPr>
            </w:pPr>
            <w:proofErr w:type="spellStart"/>
            <w:r>
              <w:rPr>
                <w:w w:val="115"/>
                <w:sz w:val="18"/>
                <w:szCs w:val="18"/>
              </w:rPr>
              <w:t>Պահպանվել</w:t>
            </w:r>
            <w:proofErr w:type="spellEnd"/>
            <w:r>
              <w:rPr>
                <w:w w:val="115"/>
                <w:sz w:val="18"/>
                <w:szCs w:val="18"/>
              </w:rPr>
              <w:t xml:space="preserve"> </w:t>
            </w:r>
            <w:proofErr w:type="spellStart"/>
            <w:r>
              <w:rPr>
                <w:w w:val="115"/>
                <w:sz w:val="18"/>
                <w:szCs w:val="18"/>
              </w:rPr>
              <w:t>են</w:t>
            </w:r>
            <w:proofErr w:type="spellEnd"/>
            <w:r>
              <w:rPr>
                <w:w w:val="115"/>
                <w:sz w:val="18"/>
                <w:szCs w:val="18"/>
              </w:rPr>
              <w:t xml:space="preserve"> </w:t>
            </w:r>
            <w:proofErr w:type="spellStart"/>
            <w:r>
              <w:rPr>
                <w:w w:val="115"/>
                <w:sz w:val="18"/>
                <w:szCs w:val="18"/>
              </w:rPr>
              <w:t>աշխատողների</w:t>
            </w:r>
            <w:proofErr w:type="spellEnd"/>
            <w:r>
              <w:rPr>
                <w:w w:val="115"/>
                <w:sz w:val="18"/>
                <w:szCs w:val="18"/>
              </w:rPr>
              <w:t xml:space="preserve"> </w:t>
            </w:r>
            <w:proofErr w:type="spellStart"/>
            <w:r>
              <w:rPr>
                <w:w w:val="115"/>
                <w:sz w:val="18"/>
                <w:szCs w:val="18"/>
              </w:rPr>
              <w:t>պարբերական</w:t>
            </w:r>
            <w:proofErr w:type="spellEnd"/>
          </w:p>
        </w:tc>
        <w:tc>
          <w:tcPr>
            <w:tcW w:w="2136" w:type="dxa"/>
            <w:tcBorders>
              <w:bottom w:val="nil"/>
            </w:tcBorders>
          </w:tcPr>
          <w:p w14:paraId="1D875961" w14:textId="77777777" w:rsidR="00CA734F" w:rsidRDefault="00CA734F" w:rsidP="00343C03">
            <w:pPr>
              <w:pStyle w:val="TableParagraph"/>
              <w:spacing w:before="34" w:line="204" w:lineRule="exact"/>
              <w:ind w:left="99"/>
              <w:rPr>
                <w:sz w:val="18"/>
                <w:szCs w:val="18"/>
              </w:rPr>
            </w:pPr>
            <w:r>
              <w:rPr>
                <w:w w:val="120"/>
                <w:sz w:val="18"/>
                <w:szCs w:val="18"/>
              </w:rPr>
              <w:t xml:space="preserve">ՀՀ </w:t>
            </w:r>
            <w:proofErr w:type="spellStart"/>
            <w:r>
              <w:rPr>
                <w:w w:val="120"/>
                <w:sz w:val="18"/>
                <w:szCs w:val="18"/>
              </w:rPr>
              <w:t>աշխատանքային</w:t>
            </w:r>
            <w:proofErr w:type="spellEnd"/>
          </w:p>
        </w:tc>
        <w:tc>
          <w:tcPr>
            <w:tcW w:w="533" w:type="dxa"/>
            <w:vMerge w:val="restart"/>
          </w:tcPr>
          <w:p w14:paraId="6C7C9888" w14:textId="77777777" w:rsidR="00CA734F" w:rsidRDefault="00CA734F" w:rsidP="00343C03">
            <w:pPr>
              <w:pStyle w:val="TableParagraph"/>
              <w:rPr>
                <w:sz w:val="18"/>
              </w:rPr>
            </w:pPr>
          </w:p>
        </w:tc>
        <w:tc>
          <w:tcPr>
            <w:tcW w:w="670" w:type="dxa"/>
            <w:vMerge w:val="restart"/>
          </w:tcPr>
          <w:p w14:paraId="02F47F63" w14:textId="77777777" w:rsidR="00CA734F" w:rsidRDefault="00CA734F" w:rsidP="00343C03">
            <w:pPr>
              <w:pStyle w:val="TableParagraph"/>
              <w:rPr>
                <w:sz w:val="18"/>
              </w:rPr>
            </w:pPr>
          </w:p>
        </w:tc>
        <w:tc>
          <w:tcPr>
            <w:tcW w:w="668" w:type="dxa"/>
            <w:vMerge w:val="restart"/>
          </w:tcPr>
          <w:p w14:paraId="78C7B4AE" w14:textId="77777777" w:rsidR="00CA734F" w:rsidRDefault="00CA734F" w:rsidP="00343C03">
            <w:pPr>
              <w:pStyle w:val="TableParagraph"/>
              <w:rPr>
                <w:sz w:val="18"/>
              </w:rPr>
            </w:pPr>
          </w:p>
        </w:tc>
        <w:tc>
          <w:tcPr>
            <w:tcW w:w="669" w:type="dxa"/>
            <w:tcBorders>
              <w:bottom w:val="nil"/>
            </w:tcBorders>
          </w:tcPr>
          <w:p w14:paraId="206B6E80" w14:textId="77777777" w:rsidR="00CA734F" w:rsidRDefault="00CA734F" w:rsidP="00343C03">
            <w:pPr>
              <w:pStyle w:val="TableParagraph"/>
              <w:spacing w:before="29"/>
              <w:jc w:val="center"/>
              <w:rPr>
                <w:sz w:val="18"/>
              </w:rPr>
            </w:pPr>
            <w:r>
              <w:rPr>
                <w:w w:val="74"/>
                <w:sz w:val="18"/>
              </w:rPr>
              <w:t>1</w:t>
            </w:r>
          </w:p>
        </w:tc>
        <w:tc>
          <w:tcPr>
            <w:tcW w:w="2001" w:type="dxa"/>
            <w:tcBorders>
              <w:bottom w:val="nil"/>
            </w:tcBorders>
          </w:tcPr>
          <w:p w14:paraId="547AF5A5" w14:textId="77777777" w:rsidR="00CA734F" w:rsidRDefault="00CA734F" w:rsidP="00343C03">
            <w:pPr>
              <w:pStyle w:val="TableParagraph"/>
              <w:spacing w:before="29"/>
              <w:ind w:left="98"/>
              <w:rPr>
                <w:sz w:val="18"/>
                <w:szCs w:val="18"/>
              </w:rPr>
            </w:pPr>
            <w:proofErr w:type="spellStart"/>
            <w:r>
              <w:rPr>
                <w:w w:val="110"/>
                <w:sz w:val="18"/>
                <w:szCs w:val="18"/>
              </w:rPr>
              <w:t>Փաստաթղթային</w:t>
            </w:r>
            <w:proofErr w:type="spellEnd"/>
          </w:p>
        </w:tc>
        <w:tc>
          <w:tcPr>
            <w:tcW w:w="2002" w:type="dxa"/>
            <w:vMerge w:val="restart"/>
          </w:tcPr>
          <w:p w14:paraId="0C2EB048" w14:textId="77777777" w:rsidR="00CA734F" w:rsidRDefault="00CA734F" w:rsidP="00343C03">
            <w:pPr>
              <w:pStyle w:val="TableParagraph"/>
              <w:rPr>
                <w:sz w:val="18"/>
              </w:rPr>
            </w:pPr>
          </w:p>
        </w:tc>
      </w:tr>
      <w:tr w:rsidR="00CA734F" w14:paraId="12A7FFB3" w14:textId="77777777" w:rsidTr="00343C03">
        <w:trPr>
          <w:trHeight w:val="243"/>
        </w:trPr>
        <w:tc>
          <w:tcPr>
            <w:tcW w:w="838" w:type="dxa"/>
            <w:tcBorders>
              <w:top w:val="nil"/>
              <w:bottom w:val="nil"/>
            </w:tcBorders>
          </w:tcPr>
          <w:p w14:paraId="4A68D3C7" w14:textId="77777777" w:rsidR="00CA734F" w:rsidRDefault="00CA734F" w:rsidP="00343C03">
            <w:pPr>
              <w:pStyle w:val="TableParagraph"/>
              <w:rPr>
                <w:sz w:val="16"/>
              </w:rPr>
            </w:pPr>
          </w:p>
        </w:tc>
        <w:tc>
          <w:tcPr>
            <w:tcW w:w="4966" w:type="dxa"/>
            <w:tcBorders>
              <w:top w:val="nil"/>
              <w:bottom w:val="nil"/>
            </w:tcBorders>
          </w:tcPr>
          <w:p w14:paraId="32915DEC" w14:textId="77777777" w:rsidR="00CA734F" w:rsidRDefault="00CA734F" w:rsidP="00343C03">
            <w:pPr>
              <w:pStyle w:val="TableParagraph"/>
              <w:spacing w:before="15"/>
              <w:ind w:left="102"/>
              <w:rPr>
                <w:sz w:val="18"/>
                <w:szCs w:val="18"/>
              </w:rPr>
            </w:pPr>
            <w:proofErr w:type="spellStart"/>
            <w:r>
              <w:rPr>
                <w:w w:val="110"/>
                <w:sz w:val="18"/>
                <w:szCs w:val="18"/>
              </w:rPr>
              <w:t>բժշկական</w:t>
            </w:r>
            <w:proofErr w:type="spellEnd"/>
            <w:r>
              <w:rPr>
                <w:w w:val="110"/>
                <w:sz w:val="18"/>
                <w:szCs w:val="18"/>
              </w:rPr>
              <w:t xml:space="preserve"> </w:t>
            </w:r>
            <w:proofErr w:type="spellStart"/>
            <w:r>
              <w:rPr>
                <w:w w:val="110"/>
                <w:sz w:val="18"/>
                <w:szCs w:val="18"/>
              </w:rPr>
              <w:t>զննության</w:t>
            </w:r>
            <w:proofErr w:type="spellEnd"/>
            <w:r>
              <w:rPr>
                <w:w w:val="110"/>
                <w:sz w:val="18"/>
                <w:szCs w:val="18"/>
              </w:rPr>
              <w:t xml:space="preserve"> </w:t>
            </w:r>
            <w:proofErr w:type="spellStart"/>
            <w:r>
              <w:rPr>
                <w:w w:val="110"/>
                <w:sz w:val="18"/>
                <w:szCs w:val="18"/>
              </w:rPr>
              <w:t>անցկացման</w:t>
            </w:r>
            <w:proofErr w:type="spellEnd"/>
            <w:r>
              <w:rPr>
                <w:w w:val="110"/>
                <w:sz w:val="18"/>
                <w:szCs w:val="18"/>
              </w:rPr>
              <w:t xml:space="preserve"> </w:t>
            </w:r>
            <w:proofErr w:type="spellStart"/>
            <w:r>
              <w:rPr>
                <w:w w:val="110"/>
                <w:sz w:val="18"/>
                <w:szCs w:val="18"/>
              </w:rPr>
              <w:t>պահանջները</w:t>
            </w:r>
            <w:proofErr w:type="spellEnd"/>
            <w:r>
              <w:rPr>
                <w:w w:val="110"/>
                <w:sz w:val="18"/>
                <w:szCs w:val="18"/>
              </w:rPr>
              <w:t>։</w:t>
            </w:r>
          </w:p>
        </w:tc>
        <w:tc>
          <w:tcPr>
            <w:tcW w:w="2136" w:type="dxa"/>
            <w:tcBorders>
              <w:top w:val="nil"/>
              <w:bottom w:val="nil"/>
            </w:tcBorders>
          </w:tcPr>
          <w:p w14:paraId="0DCCFE67" w14:textId="77777777" w:rsidR="00CA734F" w:rsidRDefault="00CA734F" w:rsidP="00343C03">
            <w:pPr>
              <w:pStyle w:val="TableParagraph"/>
              <w:spacing w:before="17" w:line="206" w:lineRule="exact"/>
              <w:ind w:left="99"/>
              <w:rPr>
                <w:sz w:val="18"/>
                <w:szCs w:val="18"/>
              </w:rPr>
            </w:pP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p>
        </w:tc>
        <w:tc>
          <w:tcPr>
            <w:tcW w:w="533" w:type="dxa"/>
            <w:vMerge/>
            <w:tcBorders>
              <w:top w:val="nil"/>
            </w:tcBorders>
          </w:tcPr>
          <w:p w14:paraId="0C487CD4" w14:textId="77777777" w:rsidR="00CA734F" w:rsidRDefault="00CA734F" w:rsidP="00343C03">
            <w:pPr>
              <w:rPr>
                <w:sz w:val="2"/>
                <w:szCs w:val="2"/>
              </w:rPr>
            </w:pPr>
          </w:p>
        </w:tc>
        <w:tc>
          <w:tcPr>
            <w:tcW w:w="670" w:type="dxa"/>
            <w:vMerge/>
            <w:tcBorders>
              <w:top w:val="nil"/>
            </w:tcBorders>
          </w:tcPr>
          <w:p w14:paraId="53E98876" w14:textId="77777777" w:rsidR="00CA734F" w:rsidRDefault="00CA734F" w:rsidP="00343C03">
            <w:pPr>
              <w:rPr>
                <w:sz w:val="2"/>
                <w:szCs w:val="2"/>
              </w:rPr>
            </w:pPr>
          </w:p>
        </w:tc>
        <w:tc>
          <w:tcPr>
            <w:tcW w:w="668" w:type="dxa"/>
            <w:vMerge/>
            <w:tcBorders>
              <w:top w:val="nil"/>
            </w:tcBorders>
          </w:tcPr>
          <w:p w14:paraId="41250097" w14:textId="77777777" w:rsidR="00CA734F" w:rsidRDefault="00CA734F" w:rsidP="00343C03">
            <w:pPr>
              <w:rPr>
                <w:sz w:val="2"/>
                <w:szCs w:val="2"/>
              </w:rPr>
            </w:pPr>
          </w:p>
        </w:tc>
        <w:tc>
          <w:tcPr>
            <w:tcW w:w="669" w:type="dxa"/>
            <w:tcBorders>
              <w:top w:val="nil"/>
              <w:bottom w:val="nil"/>
            </w:tcBorders>
          </w:tcPr>
          <w:p w14:paraId="43948602" w14:textId="77777777" w:rsidR="00CA734F" w:rsidRDefault="00CA734F" w:rsidP="00343C03">
            <w:pPr>
              <w:pStyle w:val="TableParagraph"/>
              <w:rPr>
                <w:sz w:val="16"/>
              </w:rPr>
            </w:pPr>
          </w:p>
        </w:tc>
        <w:tc>
          <w:tcPr>
            <w:tcW w:w="2001" w:type="dxa"/>
            <w:tcBorders>
              <w:top w:val="nil"/>
              <w:bottom w:val="nil"/>
            </w:tcBorders>
          </w:tcPr>
          <w:p w14:paraId="33E5DCCF" w14:textId="77777777" w:rsidR="00CA734F" w:rsidRDefault="00CA734F" w:rsidP="00343C03">
            <w:pPr>
              <w:pStyle w:val="TableParagraph"/>
              <w:rPr>
                <w:sz w:val="16"/>
              </w:rPr>
            </w:pPr>
          </w:p>
        </w:tc>
        <w:tc>
          <w:tcPr>
            <w:tcW w:w="2002" w:type="dxa"/>
            <w:vMerge/>
            <w:tcBorders>
              <w:top w:val="nil"/>
            </w:tcBorders>
          </w:tcPr>
          <w:p w14:paraId="1454C220" w14:textId="77777777" w:rsidR="00CA734F" w:rsidRDefault="00CA734F" w:rsidP="00343C03">
            <w:pPr>
              <w:rPr>
                <w:sz w:val="2"/>
                <w:szCs w:val="2"/>
              </w:rPr>
            </w:pPr>
          </w:p>
        </w:tc>
      </w:tr>
      <w:tr w:rsidR="00CA734F" w14:paraId="6C12BD0A" w14:textId="77777777" w:rsidTr="00343C03">
        <w:trPr>
          <w:trHeight w:val="239"/>
        </w:trPr>
        <w:tc>
          <w:tcPr>
            <w:tcW w:w="838" w:type="dxa"/>
            <w:tcBorders>
              <w:top w:val="nil"/>
              <w:bottom w:val="nil"/>
            </w:tcBorders>
          </w:tcPr>
          <w:p w14:paraId="520920BC" w14:textId="77777777" w:rsidR="00CA734F" w:rsidRDefault="00CA734F" w:rsidP="00343C03">
            <w:pPr>
              <w:pStyle w:val="TableParagraph"/>
              <w:rPr>
                <w:sz w:val="16"/>
              </w:rPr>
            </w:pPr>
          </w:p>
        </w:tc>
        <w:tc>
          <w:tcPr>
            <w:tcW w:w="4966" w:type="dxa"/>
            <w:tcBorders>
              <w:top w:val="nil"/>
              <w:bottom w:val="nil"/>
            </w:tcBorders>
          </w:tcPr>
          <w:p w14:paraId="4339BAAB" w14:textId="77777777" w:rsidR="00CA734F" w:rsidRDefault="00CA734F" w:rsidP="00343C03">
            <w:pPr>
              <w:pStyle w:val="TableParagraph"/>
              <w:rPr>
                <w:sz w:val="16"/>
              </w:rPr>
            </w:pPr>
          </w:p>
        </w:tc>
        <w:tc>
          <w:tcPr>
            <w:tcW w:w="2136" w:type="dxa"/>
            <w:tcBorders>
              <w:top w:val="nil"/>
              <w:bottom w:val="nil"/>
            </w:tcBorders>
          </w:tcPr>
          <w:p w14:paraId="18BAFAF4" w14:textId="77777777" w:rsidR="00CA734F" w:rsidRDefault="00CA734F" w:rsidP="00343C03">
            <w:pPr>
              <w:pStyle w:val="TableParagraph"/>
              <w:spacing w:before="16" w:line="203" w:lineRule="exact"/>
              <w:ind w:left="99"/>
              <w:rPr>
                <w:sz w:val="18"/>
                <w:szCs w:val="18"/>
              </w:rPr>
            </w:pPr>
            <w:r>
              <w:rPr>
                <w:w w:val="130"/>
                <w:sz w:val="18"/>
                <w:szCs w:val="18"/>
              </w:rPr>
              <w:t xml:space="preserve">249, </w:t>
            </w:r>
            <w:proofErr w:type="spellStart"/>
            <w:r>
              <w:rPr>
                <w:w w:val="130"/>
                <w:sz w:val="18"/>
                <w:szCs w:val="18"/>
              </w:rPr>
              <w:t>մասեր</w:t>
            </w:r>
            <w:proofErr w:type="spellEnd"/>
            <w:r>
              <w:rPr>
                <w:w w:val="130"/>
                <w:sz w:val="18"/>
                <w:szCs w:val="18"/>
              </w:rPr>
              <w:t xml:space="preserve"> 2, 5, 6</w:t>
            </w:r>
          </w:p>
        </w:tc>
        <w:tc>
          <w:tcPr>
            <w:tcW w:w="533" w:type="dxa"/>
            <w:vMerge/>
            <w:tcBorders>
              <w:top w:val="nil"/>
            </w:tcBorders>
          </w:tcPr>
          <w:p w14:paraId="583A2B65" w14:textId="77777777" w:rsidR="00CA734F" w:rsidRDefault="00CA734F" w:rsidP="00343C03">
            <w:pPr>
              <w:rPr>
                <w:sz w:val="2"/>
                <w:szCs w:val="2"/>
              </w:rPr>
            </w:pPr>
          </w:p>
        </w:tc>
        <w:tc>
          <w:tcPr>
            <w:tcW w:w="670" w:type="dxa"/>
            <w:vMerge/>
            <w:tcBorders>
              <w:top w:val="nil"/>
            </w:tcBorders>
          </w:tcPr>
          <w:p w14:paraId="4A9FA9D7" w14:textId="77777777" w:rsidR="00CA734F" w:rsidRDefault="00CA734F" w:rsidP="00343C03">
            <w:pPr>
              <w:rPr>
                <w:sz w:val="2"/>
                <w:szCs w:val="2"/>
              </w:rPr>
            </w:pPr>
          </w:p>
        </w:tc>
        <w:tc>
          <w:tcPr>
            <w:tcW w:w="668" w:type="dxa"/>
            <w:vMerge/>
            <w:tcBorders>
              <w:top w:val="nil"/>
            </w:tcBorders>
          </w:tcPr>
          <w:p w14:paraId="6A438960" w14:textId="77777777" w:rsidR="00CA734F" w:rsidRDefault="00CA734F" w:rsidP="00343C03">
            <w:pPr>
              <w:rPr>
                <w:sz w:val="2"/>
                <w:szCs w:val="2"/>
              </w:rPr>
            </w:pPr>
          </w:p>
        </w:tc>
        <w:tc>
          <w:tcPr>
            <w:tcW w:w="669" w:type="dxa"/>
            <w:tcBorders>
              <w:top w:val="nil"/>
              <w:bottom w:val="nil"/>
            </w:tcBorders>
          </w:tcPr>
          <w:p w14:paraId="3BFA13C6" w14:textId="77777777" w:rsidR="00CA734F" w:rsidRDefault="00CA734F" w:rsidP="00343C03">
            <w:pPr>
              <w:pStyle w:val="TableParagraph"/>
              <w:rPr>
                <w:sz w:val="16"/>
              </w:rPr>
            </w:pPr>
          </w:p>
        </w:tc>
        <w:tc>
          <w:tcPr>
            <w:tcW w:w="2001" w:type="dxa"/>
            <w:tcBorders>
              <w:top w:val="nil"/>
              <w:bottom w:val="nil"/>
            </w:tcBorders>
          </w:tcPr>
          <w:p w14:paraId="03D55BFD" w14:textId="77777777" w:rsidR="00CA734F" w:rsidRDefault="00CA734F" w:rsidP="00343C03">
            <w:pPr>
              <w:pStyle w:val="TableParagraph"/>
              <w:rPr>
                <w:sz w:val="16"/>
              </w:rPr>
            </w:pPr>
          </w:p>
        </w:tc>
        <w:tc>
          <w:tcPr>
            <w:tcW w:w="2002" w:type="dxa"/>
            <w:vMerge/>
            <w:tcBorders>
              <w:top w:val="nil"/>
            </w:tcBorders>
          </w:tcPr>
          <w:p w14:paraId="2B36B035" w14:textId="77777777" w:rsidR="00CA734F" w:rsidRDefault="00CA734F" w:rsidP="00343C03">
            <w:pPr>
              <w:rPr>
                <w:sz w:val="2"/>
                <w:szCs w:val="2"/>
              </w:rPr>
            </w:pPr>
          </w:p>
        </w:tc>
      </w:tr>
      <w:tr w:rsidR="00CA734F" w14:paraId="3160F0D8" w14:textId="77777777" w:rsidTr="00343C03">
        <w:trPr>
          <w:trHeight w:val="239"/>
        </w:trPr>
        <w:tc>
          <w:tcPr>
            <w:tcW w:w="838" w:type="dxa"/>
            <w:tcBorders>
              <w:top w:val="nil"/>
              <w:bottom w:val="nil"/>
            </w:tcBorders>
          </w:tcPr>
          <w:p w14:paraId="25EB1608" w14:textId="77777777" w:rsidR="00CA734F" w:rsidRDefault="00CA734F" w:rsidP="00343C03">
            <w:pPr>
              <w:pStyle w:val="TableParagraph"/>
              <w:rPr>
                <w:sz w:val="16"/>
              </w:rPr>
            </w:pPr>
          </w:p>
        </w:tc>
        <w:tc>
          <w:tcPr>
            <w:tcW w:w="4966" w:type="dxa"/>
            <w:tcBorders>
              <w:top w:val="nil"/>
              <w:bottom w:val="nil"/>
            </w:tcBorders>
          </w:tcPr>
          <w:p w14:paraId="46B8EBE0" w14:textId="77777777" w:rsidR="00CA734F" w:rsidRDefault="00CA734F" w:rsidP="00343C03">
            <w:pPr>
              <w:pStyle w:val="TableParagraph"/>
              <w:rPr>
                <w:sz w:val="16"/>
              </w:rPr>
            </w:pPr>
          </w:p>
        </w:tc>
        <w:tc>
          <w:tcPr>
            <w:tcW w:w="2136" w:type="dxa"/>
            <w:tcBorders>
              <w:top w:val="nil"/>
              <w:bottom w:val="nil"/>
            </w:tcBorders>
          </w:tcPr>
          <w:p w14:paraId="3F3DC857" w14:textId="77777777" w:rsidR="00CA734F" w:rsidRDefault="00CA734F" w:rsidP="00343C03">
            <w:pPr>
              <w:pStyle w:val="TableParagraph"/>
              <w:spacing w:before="14" w:line="206" w:lineRule="exact"/>
              <w:ind w:left="99"/>
              <w:rPr>
                <w:sz w:val="18"/>
                <w:szCs w:val="18"/>
              </w:rPr>
            </w:pPr>
            <w:r>
              <w:rPr>
                <w:w w:val="115"/>
                <w:sz w:val="18"/>
                <w:szCs w:val="18"/>
              </w:rPr>
              <w:t xml:space="preserve">ՀՀ </w:t>
            </w:r>
            <w:proofErr w:type="spellStart"/>
            <w:r>
              <w:rPr>
                <w:w w:val="115"/>
                <w:sz w:val="18"/>
                <w:szCs w:val="18"/>
              </w:rPr>
              <w:t>կառավարության</w:t>
            </w:r>
            <w:proofErr w:type="spellEnd"/>
          </w:p>
        </w:tc>
        <w:tc>
          <w:tcPr>
            <w:tcW w:w="533" w:type="dxa"/>
            <w:vMerge/>
            <w:tcBorders>
              <w:top w:val="nil"/>
            </w:tcBorders>
          </w:tcPr>
          <w:p w14:paraId="403B94E3" w14:textId="77777777" w:rsidR="00CA734F" w:rsidRDefault="00CA734F" w:rsidP="00343C03">
            <w:pPr>
              <w:rPr>
                <w:sz w:val="2"/>
                <w:szCs w:val="2"/>
              </w:rPr>
            </w:pPr>
          </w:p>
        </w:tc>
        <w:tc>
          <w:tcPr>
            <w:tcW w:w="670" w:type="dxa"/>
            <w:vMerge/>
            <w:tcBorders>
              <w:top w:val="nil"/>
            </w:tcBorders>
          </w:tcPr>
          <w:p w14:paraId="48CB95CA" w14:textId="77777777" w:rsidR="00CA734F" w:rsidRDefault="00CA734F" w:rsidP="00343C03">
            <w:pPr>
              <w:rPr>
                <w:sz w:val="2"/>
                <w:szCs w:val="2"/>
              </w:rPr>
            </w:pPr>
          </w:p>
        </w:tc>
        <w:tc>
          <w:tcPr>
            <w:tcW w:w="668" w:type="dxa"/>
            <w:vMerge/>
            <w:tcBorders>
              <w:top w:val="nil"/>
            </w:tcBorders>
          </w:tcPr>
          <w:p w14:paraId="453E519B" w14:textId="77777777" w:rsidR="00CA734F" w:rsidRDefault="00CA734F" w:rsidP="00343C03">
            <w:pPr>
              <w:rPr>
                <w:sz w:val="2"/>
                <w:szCs w:val="2"/>
              </w:rPr>
            </w:pPr>
          </w:p>
        </w:tc>
        <w:tc>
          <w:tcPr>
            <w:tcW w:w="669" w:type="dxa"/>
            <w:tcBorders>
              <w:top w:val="nil"/>
              <w:bottom w:val="nil"/>
            </w:tcBorders>
          </w:tcPr>
          <w:p w14:paraId="02CD7E61" w14:textId="77777777" w:rsidR="00CA734F" w:rsidRDefault="00CA734F" w:rsidP="00343C03">
            <w:pPr>
              <w:pStyle w:val="TableParagraph"/>
              <w:rPr>
                <w:sz w:val="16"/>
              </w:rPr>
            </w:pPr>
          </w:p>
        </w:tc>
        <w:tc>
          <w:tcPr>
            <w:tcW w:w="2001" w:type="dxa"/>
            <w:tcBorders>
              <w:top w:val="nil"/>
              <w:bottom w:val="nil"/>
            </w:tcBorders>
          </w:tcPr>
          <w:p w14:paraId="20760544" w14:textId="77777777" w:rsidR="00CA734F" w:rsidRDefault="00CA734F" w:rsidP="00343C03">
            <w:pPr>
              <w:pStyle w:val="TableParagraph"/>
              <w:rPr>
                <w:sz w:val="16"/>
              </w:rPr>
            </w:pPr>
          </w:p>
        </w:tc>
        <w:tc>
          <w:tcPr>
            <w:tcW w:w="2002" w:type="dxa"/>
            <w:vMerge/>
            <w:tcBorders>
              <w:top w:val="nil"/>
            </w:tcBorders>
          </w:tcPr>
          <w:p w14:paraId="6AB4B3C1" w14:textId="77777777" w:rsidR="00CA734F" w:rsidRDefault="00CA734F" w:rsidP="00343C03">
            <w:pPr>
              <w:rPr>
                <w:sz w:val="2"/>
                <w:szCs w:val="2"/>
              </w:rPr>
            </w:pPr>
          </w:p>
        </w:tc>
      </w:tr>
      <w:tr w:rsidR="00CA734F" w14:paraId="06A306AC" w14:textId="77777777" w:rsidTr="00343C03">
        <w:trPr>
          <w:trHeight w:val="244"/>
        </w:trPr>
        <w:tc>
          <w:tcPr>
            <w:tcW w:w="838" w:type="dxa"/>
            <w:tcBorders>
              <w:top w:val="nil"/>
              <w:bottom w:val="nil"/>
            </w:tcBorders>
          </w:tcPr>
          <w:p w14:paraId="6F04605D" w14:textId="77777777" w:rsidR="00CA734F" w:rsidRDefault="00CA734F" w:rsidP="00343C03">
            <w:pPr>
              <w:pStyle w:val="TableParagraph"/>
              <w:rPr>
                <w:sz w:val="16"/>
              </w:rPr>
            </w:pPr>
          </w:p>
        </w:tc>
        <w:tc>
          <w:tcPr>
            <w:tcW w:w="4966" w:type="dxa"/>
            <w:tcBorders>
              <w:top w:val="nil"/>
              <w:bottom w:val="nil"/>
            </w:tcBorders>
          </w:tcPr>
          <w:p w14:paraId="15F1BE15" w14:textId="77777777" w:rsidR="00CA734F" w:rsidRDefault="00CA734F" w:rsidP="00343C03">
            <w:pPr>
              <w:pStyle w:val="TableParagraph"/>
              <w:rPr>
                <w:sz w:val="16"/>
              </w:rPr>
            </w:pPr>
          </w:p>
        </w:tc>
        <w:tc>
          <w:tcPr>
            <w:tcW w:w="2136" w:type="dxa"/>
            <w:tcBorders>
              <w:top w:val="nil"/>
              <w:bottom w:val="nil"/>
            </w:tcBorders>
          </w:tcPr>
          <w:p w14:paraId="7615ED7D" w14:textId="77777777" w:rsidR="00CA734F" w:rsidRDefault="00CA734F" w:rsidP="00343C03">
            <w:pPr>
              <w:pStyle w:val="TableParagraph"/>
              <w:spacing w:before="16"/>
              <w:ind w:left="99"/>
              <w:rPr>
                <w:sz w:val="18"/>
                <w:szCs w:val="18"/>
              </w:rPr>
            </w:pPr>
            <w:r>
              <w:rPr>
                <w:w w:val="115"/>
                <w:sz w:val="18"/>
                <w:szCs w:val="18"/>
              </w:rPr>
              <w:t xml:space="preserve">2004 </w:t>
            </w:r>
            <w:proofErr w:type="spellStart"/>
            <w:r>
              <w:rPr>
                <w:w w:val="115"/>
                <w:sz w:val="18"/>
                <w:szCs w:val="18"/>
              </w:rPr>
              <w:t>թվականի</w:t>
            </w:r>
            <w:proofErr w:type="spellEnd"/>
          </w:p>
        </w:tc>
        <w:tc>
          <w:tcPr>
            <w:tcW w:w="533" w:type="dxa"/>
            <w:vMerge/>
            <w:tcBorders>
              <w:top w:val="nil"/>
            </w:tcBorders>
          </w:tcPr>
          <w:p w14:paraId="4244C7A6" w14:textId="77777777" w:rsidR="00CA734F" w:rsidRDefault="00CA734F" w:rsidP="00343C03">
            <w:pPr>
              <w:rPr>
                <w:sz w:val="2"/>
                <w:szCs w:val="2"/>
              </w:rPr>
            </w:pPr>
          </w:p>
        </w:tc>
        <w:tc>
          <w:tcPr>
            <w:tcW w:w="670" w:type="dxa"/>
            <w:vMerge/>
            <w:tcBorders>
              <w:top w:val="nil"/>
            </w:tcBorders>
          </w:tcPr>
          <w:p w14:paraId="63AC133A" w14:textId="77777777" w:rsidR="00CA734F" w:rsidRDefault="00CA734F" w:rsidP="00343C03">
            <w:pPr>
              <w:rPr>
                <w:sz w:val="2"/>
                <w:szCs w:val="2"/>
              </w:rPr>
            </w:pPr>
          </w:p>
        </w:tc>
        <w:tc>
          <w:tcPr>
            <w:tcW w:w="668" w:type="dxa"/>
            <w:vMerge/>
            <w:tcBorders>
              <w:top w:val="nil"/>
            </w:tcBorders>
          </w:tcPr>
          <w:p w14:paraId="5B6A95CC" w14:textId="77777777" w:rsidR="00CA734F" w:rsidRDefault="00CA734F" w:rsidP="00343C03">
            <w:pPr>
              <w:rPr>
                <w:sz w:val="2"/>
                <w:szCs w:val="2"/>
              </w:rPr>
            </w:pPr>
          </w:p>
        </w:tc>
        <w:tc>
          <w:tcPr>
            <w:tcW w:w="669" w:type="dxa"/>
            <w:tcBorders>
              <w:top w:val="nil"/>
              <w:bottom w:val="nil"/>
            </w:tcBorders>
          </w:tcPr>
          <w:p w14:paraId="2301AB5F" w14:textId="77777777" w:rsidR="00CA734F" w:rsidRDefault="00CA734F" w:rsidP="00343C03">
            <w:pPr>
              <w:pStyle w:val="TableParagraph"/>
              <w:rPr>
                <w:sz w:val="16"/>
              </w:rPr>
            </w:pPr>
          </w:p>
        </w:tc>
        <w:tc>
          <w:tcPr>
            <w:tcW w:w="2001" w:type="dxa"/>
            <w:tcBorders>
              <w:top w:val="nil"/>
              <w:bottom w:val="nil"/>
            </w:tcBorders>
          </w:tcPr>
          <w:p w14:paraId="12182372" w14:textId="77777777" w:rsidR="00CA734F" w:rsidRDefault="00CA734F" w:rsidP="00343C03">
            <w:pPr>
              <w:pStyle w:val="TableParagraph"/>
              <w:rPr>
                <w:sz w:val="16"/>
              </w:rPr>
            </w:pPr>
          </w:p>
        </w:tc>
        <w:tc>
          <w:tcPr>
            <w:tcW w:w="2002" w:type="dxa"/>
            <w:vMerge/>
            <w:tcBorders>
              <w:top w:val="nil"/>
            </w:tcBorders>
          </w:tcPr>
          <w:p w14:paraId="43148E47" w14:textId="77777777" w:rsidR="00CA734F" w:rsidRDefault="00CA734F" w:rsidP="00343C03">
            <w:pPr>
              <w:rPr>
                <w:sz w:val="2"/>
                <w:szCs w:val="2"/>
              </w:rPr>
            </w:pPr>
          </w:p>
        </w:tc>
      </w:tr>
      <w:tr w:rsidR="00CA734F" w14:paraId="47EC621C" w14:textId="77777777" w:rsidTr="00343C03">
        <w:trPr>
          <w:trHeight w:val="244"/>
        </w:trPr>
        <w:tc>
          <w:tcPr>
            <w:tcW w:w="838" w:type="dxa"/>
            <w:tcBorders>
              <w:top w:val="nil"/>
              <w:bottom w:val="nil"/>
            </w:tcBorders>
          </w:tcPr>
          <w:p w14:paraId="3743B5E6" w14:textId="77777777" w:rsidR="00CA734F" w:rsidRDefault="00CA734F" w:rsidP="00343C03">
            <w:pPr>
              <w:pStyle w:val="TableParagraph"/>
              <w:rPr>
                <w:sz w:val="16"/>
              </w:rPr>
            </w:pPr>
          </w:p>
        </w:tc>
        <w:tc>
          <w:tcPr>
            <w:tcW w:w="4966" w:type="dxa"/>
            <w:tcBorders>
              <w:top w:val="nil"/>
              <w:bottom w:val="nil"/>
            </w:tcBorders>
          </w:tcPr>
          <w:p w14:paraId="3BA601FC" w14:textId="77777777" w:rsidR="00CA734F" w:rsidRDefault="00CA734F" w:rsidP="00343C03">
            <w:pPr>
              <w:pStyle w:val="TableParagraph"/>
              <w:rPr>
                <w:sz w:val="16"/>
              </w:rPr>
            </w:pPr>
          </w:p>
        </w:tc>
        <w:tc>
          <w:tcPr>
            <w:tcW w:w="2136" w:type="dxa"/>
            <w:tcBorders>
              <w:top w:val="nil"/>
              <w:bottom w:val="nil"/>
            </w:tcBorders>
          </w:tcPr>
          <w:p w14:paraId="6AA6FAAF" w14:textId="77777777" w:rsidR="00CA734F" w:rsidRDefault="00CA734F" w:rsidP="00343C03">
            <w:pPr>
              <w:pStyle w:val="TableParagraph"/>
              <w:spacing w:before="18" w:line="206" w:lineRule="exact"/>
              <w:ind w:left="99"/>
              <w:rPr>
                <w:sz w:val="18"/>
                <w:szCs w:val="18"/>
              </w:rPr>
            </w:pPr>
            <w:proofErr w:type="spellStart"/>
            <w:r>
              <w:rPr>
                <w:w w:val="105"/>
                <w:sz w:val="18"/>
                <w:szCs w:val="18"/>
              </w:rPr>
              <w:t>հունիսի</w:t>
            </w:r>
            <w:proofErr w:type="spellEnd"/>
            <w:r>
              <w:rPr>
                <w:w w:val="105"/>
                <w:sz w:val="18"/>
                <w:szCs w:val="18"/>
              </w:rPr>
              <w:t xml:space="preserve"> 15-ի N1089-Ն</w:t>
            </w:r>
          </w:p>
        </w:tc>
        <w:tc>
          <w:tcPr>
            <w:tcW w:w="533" w:type="dxa"/>
            <w:vMerge/>
            <w:tcBorders>
              <w:top w:val="nil"/>
            </w:tcBorders>
          </w:tcPr>
          <w:p w14:paraId="22EBF91F" w14:textId="77777777" w:rsidR="00CA734F" w:rsidRDefault="00CA734F" w:rsidP="00343C03">
            <w:pPr>
              <w:rPr>
                <w:sz w:val="2"/>
                <w:szCs w:val="2"/>
              </w:rPr>
            </w:pPr>
          </w:p>
        </w:tc>
        <w:tc>
          <w:tcPr>
            <w:tcW w:w="670" w:type="dxa"/>
            <w:vMerge/>
            <w:tcBorders>
              <w:top w:val="nil"/>
            </w:tcBorders>
          </w:tcPr>
          <w:p w14:paraId="51C0E32B" w14:textId="77777777" w:rsidR="00CA734F" w:rsidRDefault="00CA734F" w:rsidP="00343C03">
            <w:pPr>
              <w:rPr>
                <w:sz w:val="2"/>
                <w:szCs w:val="2"/>
              </w:rPr>
            </w:pPr>
          </w:p>
        </w:tc>
        <w:tc>
          <w:tcPr>
            <w:tcW w:w="668" w:type="dxa"/>
            <w:vMerge/>
            <w:tcBorders>
              <w:top w:val="nil"/>
            </w:tcBorders>
          </w:tcPr>
          <w:p w14:paraId="6FD7B858" w14:textId="77777777" w:rsidR="00CA734F" w:rsidRDefault="00CA734F" w:rsidP="00343C03">
            <w:pPr>
              <w:rPr>
                <w:sz w:val="2"/>
                <w:szCs w:val="2"/>
              </w:rPr>
            </w:pPr>
          </w:p>
        </w:tc>
        <w:tc>
          <w:tcPr>
            <w:tcW w:w="669" w:type="dxa"/>
            <w:tcBorders>
              <w:top w:val="nil"/>
              <w:bottom w:val="nil"/>
            </w:tcBorders>
          </w:tcPr>
          <w:p w14:paraId="41C7EC00" w14:textId="77777777" w:rsidR="00CA734F" w:rsidRDefault="00CA734F" w:rsidP="00343C03">
            <w:pPr>
              <w:pStyle w:val="TableParagraph"/>
              <w:rPr>
                <w:sz w:val="16"/>
              </w:rPr>
            </w:pPr>
          </w:p>
        </w:tc>
        <w:tc>
          <w:tcPr>
            <w:tcW w:w="2001" w:type="dxa"/>
            <w:tcBorders>
              <w:top w:val="nil"/>
              <w:bottom w:val="nil"/>
            </w:tcBorders>
          </w:tcPr>
          <w:p w14:paraId="2DB5825C" w14:textId="77777777" w:rsidR="00CA734F" w:rsidRDefault="00CA734F" w:rsidP="00343C03">
            <w:pPr>
              <w:pStyle w:val="TableParagraph"/>
              <w:rPr>
                <w:sz w:val="16"/>
              </w:rPr>
            </w:pPr>
          </w:p>
        </w:tc>
        <w:tc>
          <w:tcPr>
            <w:tcW w:w="2002" w:type="dxa"/>
            <w:vMerge/>
            <w:tcBorders>
              <w:top w:val="nil"/>
            </w:tcBorders>
          </w:tcPr>
          <w:p w14:paraId="2756CC67" w14:textId="77777777" w:rsidR="00CA734F" w:rsidRDefault="00CA734F" w:rsidP="00343C03">
            <w:pPr>
              <w:rPr>
                <w:sz w:val="2"/>
                <w:szCs w:val="2"/>
              </w:rPr>
            </w:pPr>
          </w:p>
        </w:tc>
      </w:tr>
      <w:tr w:rsidR="00CA734F" w14:paraId="67E0218E" w14:textId="77777777" w:rsidTr="00343C03">
        <w:trPr>
          <w:trHeight w:val="243"/>
        </w:trPr>
        <w:tc>
          <w:tcPr>
            <w:tcW w:w="838" w:type="dxa"/>
            <w:tcBorders>
              <w:top w:val="nil"/>
              <w:bottom w:val="nil"/>
            </w:tcBorders>
          </w:tcPr>
          <w:p w14:paraId="527CAC14" w14:textId="77777777" w:rsidR="00CA734F" w:rsidRDefault="00CA734F" w:rsidP="00343C03">
            <w:pPr>
              <w:pStyle w:val="TableParagraph"/>
              <w:rPr>
                <w:sz w:val="16"/>
              </w:rPr>
            </w:pPr>
          </w:p>
        </w:tc>
        <w:tc>
          <w:tcPr>
            <w:tcW w:w="4966" w:type="dxa"/>
            <w:tcBorders>
              <w:top w:val="nil"/>
              <w:bottom w:val="nil"/>
            </w:tcBorders>
          </w:tcPr>
          <w:p w14:paraId="13E2684A" w14:textId="77777777" w:rsidR="00CA734F" w:rsidRDefault="00CA734F" w:rsidP="00343C03">
            <w:pPr>
              <w:pStyle w:val="TableParagraph"/>
              <w:rPr>
                <w:sz w:val="16"/>
              </w:rPr>
            </w:pPr>
          </w:p>
        </w:tc>
        <w:tc>
          <w:tcPr>
            <w:tcW w:w="2136" w:type="dxa"/>
            <w:tcBorders>
              <w:top w:val="nil"/>
              <w:bottom w:val="nil"/>
            </w:tcBorders>
          </w:tcPr>
          <w:p w14:paraId="6FC79D5F" w14:textId="77777777" w:rsidR="00CA734F" w:rsidRDefault="00CA734F" w:rsidP="00343C03">
            <w:pPr>
              <w:pStyle w:val="TableParagraph"/>
              <w:spacing w:before="16"/>
              <w:ind w:left="99"/>
              <w:rPr>
                <w:sz w:val="18"/>
                <w:szCs w:val="18"/>
              </w:rPr>
            </w:pPr>
            <w:proofErr w:type="spellStart"/>
            <w:r>
              <w:rPr>
                <w:w w:val="110"/>
                <w:sz w:val="18"/>
                <w:szCs w:val="18"/>
              </w:rPr>
              <w:t>որոշում</w:t>
            </w:r>
            <w:proofErr w:type="spellEnd"/>
            <w:r>
              <w:rPr>
                <w:w w:val="110"/>
                <w:sz w:val="18"/>
                <w:szCs w:val="18"/>
              </w:rPr>
              <w:t xml:space="preserve">, </w:t>
            </w:r>
            <w:proofErr w:type="spellStart"/>
            <w:r>
              <w:rPr>
                <w:w w:val="110"/>
                <w:sz w:val="18"/>
                <w:szCs w:val="18"/>
              </w:rPr>
              <w:t>կետ</w:t>
            </w:r>
            <w:proofErr w:type="spellEnd"/>
            <w:r>
              <w:rPr>
                <w:w w:val="110"/>
                <w:sz w:val="18"/>
                <w:szCs w:val="18"/>
              </w:rPr>
              <w:t xml:space="preserve"> 6, </w:t>
            </w:r>
            <w:proofErr w:type="spellStart"/>
            <w:r>
              <w:rPr>
                <w:w w:val="110"/>
                <w:sz w:val="18"/>
                <w:szCs w:val="18"/>
              </w:rPr>
              <w:t>կետ</w:t>
            </w:r>
            <w:proofErr w:type="spellEnd"/>
          </w:p>
        </w:tc>
        <w:tc>
          <w:tcPr>
            <w:tcW w:w="533" w:type="dxa"/>
            <w:vMerge/>
            <w:tcBorders>
              <w:top w:val="nil"/>
            </w:tcBorders>
          </w:tcPr>
          <w:p w14:paraId="57ED3215" w14:textId="77777777" w:rsidR="00CA734F" w:rsidRDefault="00CA734F" w:rsidP="00343C03">
            <w:pPr>
              <w:rPr>
                <w:sz w:val="2"/>
                <w:szCs w:val="2"/>
              </w:rPr>
            </w:pPr>
          </w:p>
        </w:tc>
        <w:tc>
          <w:tcPr>
            <w:tcW w:w="670" w:type="dxa"/>
            <w:vMerge/>
            <w:tcBorders>
              <w:top w:val="nil"/>
            </w:tcBorders>
          </w:tcPr>
          <w:p w14:paraId="41A7311C" w14:textId="77777777" w:rsidR="00CA734F" w:rsidRDefault="00CA734F" w:rsidP="00343C03">
            <w:pPr>
              <w:rPr>
                <w:sz w:val="2"/>
                <w:szCs w:val="2"/>
              </w:rPr>
            </w:pPr>
          </w:p>
        </w:tc>
        <w:tc>
          <w:tcPr>
            <w:tcW w:w="668" w:type="dxa"/>
            <w:vMerge/>
            <w:tcBorders>
              <w:top w:val="nil"/>
            </w:tcBorders>
          </w:tcPr>
          <w:p w14:paraId="4613E513" w14:textId="77777777" w:rsidR="00CA734F" w:rsidRDefault="00CA734F" w:rsidP="00343C03">
            <w:pPr>
              <w:rPr>
                <w:sz w:val="2"/>
                <w:szCs w:val="2"/>
              </w:rPr>
            </w:pPr>
          </w:p>
        </w:tc>
        <w:tc>
          <w:tcPr>
            <w:tcW w:w="669" w:type="dxa"/>
            <w:tcBorders>
              <w:top w:val="nil"/>
              <w:bottom w:val="nil"/>
            </w:tcBorders>
          </w:tcPr>
          <w:p w14:paraId="0447E4F2" w14:textId="77777777" w:rsidR="00CA734F" w:rsidRDefault="00CA734F" w:rsidP="00343C03">
            <w:pPr>
              <w:pStyle w:val="TableParagraph"/>
              <w:rPr>
                <w:sz w:val="16"/>
              </w:rPr>
            </w:pPr>
          </w:p>
        </w:tc>
        <w:tc>
          <w:tcPr>
            <w:tcW w:w="2001" w:type="dxa"/>
            <w:tcBorders>
              <w:top w:val="nil"/>
              <w:bottom w:val="nil"/>
            </w:tcBorders>
          </w:tcPr>
          <w:p w14:paraId="5526BFA0" w14:textId="77777777" w:rsidR="00CA734F" w:rsidRDefault="00CA734F" w:rsidP="00343C03">
            <w:pPr>
              <w:pStyle w:val="TableParagraph"/>
              <w:rPr>
                <w:sz w:val="16"/>
              </w:rPr>
            </w:pPr>
          </w:p>
        </w:tc>
        <w:tc>
          <w:tcPr>
            <w:tcW w:w="2002" w:type="dxa"/>
            <w:vMerge/>
            <w:tcBorders>
              <w:top w:val="nil"/>
            </w:tcBorders>
          </w:tcPr>
          <w:p w14:paraId="4A92414E" w14:textId="77777777" w:rsidR="00CA734F" w:rsidRDefault="00CA734F" w:rsidP="00343C03">
            <w:pPr>
              <w:rPr>
                <w:sz w:val="2"/>
                <w:szCs w:val="2"/>
              </w:rPr>
            </w:pPr>
          </w:p>
        </w:tc>
      </w:tr>
      <w:tr w:rsidR="00CA734F" w14:paraId="3508A03D" w14:textId="77777777" w:rsidTr="00343C03">
        <w:trPr>
          <w:trHeight w:val="243"/>
        </w:trPr>
        <w:tc>
          <w:tcPr>
            <w:tcW w:w="838" w:type="dxa"/>
            <w:tcBorders>
              <w:top w:val="nil"/>
            </w:tcBorders>
          </w:tcPr>
          <w:p w14:paraId="1C7424B9" w14:textId="77777777" w:rsidR="00CA734F" w:rsidRDefault="00CA734F" w:rsidP="00343C03">
            <w:pPr>
              <w:pStyle w:val="TableParagraph"/>
              <w:rPr>
                <w:sz w:val="16"/>
              </w:rPr>
            </w:pPr>
          </w:p>
        </w:tc>
        <w:tc>
          <w:tcPr>
            <w:tcW w:w="4966" w:type="dxa"/>
            <w:tcBorders>
              <w:top w:val="nil"/>
            </w:tcBorders>
          </w:tcPr>
          <w:p w14:paraId="2EB18268" w14:textId="77777777" w:rsidR="00CA734F" w:rsidRDefault="00CA734F" w:rsidP="00343C03">
            <w:pPr>
              <w:pStyle w:val="TableParagraph"/>
              <w:rPr>
                <w:sz w:val="16"/>
              </w:rPr>
            </w:pPr>
          </w:p>
        </w:tc>
        <w:tc>
          <w:tcPr>
            <w:tcW w:w="2136" w:type="dxa"/>
            <w:tcBorders>
              <w:top w:val="nil"/>
            </w:tcBorders>
          </w:tcPr>
          <w:p w14:paraId="6AE4A845" w14:textId="77777777" w:rsidR="00CA734F" w:rsidRDefault="00CA734F" w:rsidP="00343C03">
            <w:pPr>
              <w:pStyle w:val="TableParagraph"/>
              <w:spacing w:before="17" w:line="205" w:lineRule="exact"/>
              <w:ind w:left="99"/>
              <w:rPr>
                <w:sz w:val="18"/>
                <w:szCs w:val="18"/>
              </w:rPr>
            </w:pPr>
            <w:r>
              <w:rPr>
                <w:w w:val="105"/>
                <w:sz w:val="18"/>
                <w:szCs w:val="18"/>
              </w:rPr>
              <w:t xml:space="preserve">7, </w:t>
            </w:r>
            <w:proofErr w:type="spellStart"/>
            <w:r>
              <w:rPr>
                <w:w w:val="105"/>
                <w:sz w:val="18"/>
                <w:szCs w:val="18"/>
              </w:rPr>
              <w:t>կետ</w:t>
            </w:r>
            <w:proofErr w:type="spellEnd"/>
            <w:r>
              <w:rPr>
                <w:w w:val="105"/>
                <w:sz w:val="18"/>
                <w:szCs w:val="18"/>
              </w:rPr>
              <w:t xml:space="preserve"> 11, </w:t>
            </w:r>
            <w:proofErr w:type="spellStart"/>
            <w:r>
              <w:rPr>
                <w:w w:val="105"/>
                <w:sz w:val="18"/>
                <w:szCs w:val="18"/>
              </w:rPr>
              <w:t>կետ</w:t>
            </w:r>
            <w:proofErr w:type="spellEnd"/>
            <w:r>
              <w:rPr>
                <w:w w:val="105"/>
                <w:sz w:val="18"/>
                <w:szCs w:val="18"/>
              </w:rPr>
              <w:t xml:space="preserve"> 12</w:t>
            </w:r>
          </w:p>
        </w:tc>
        <w:tc>
          <w:tcPr>
            <w:tcW w:w="533" w:type="dxa"/>
            <w:vMerge/>
            <w:tcBorders>
              <w:top w:val="nil"/>
            </w:tcBorders>
          </w:tcPr>
          <w:p w14:paraId="61184CC2" w14:textId="77777777" w:rsidR="00CA734F" w:rsidRDefault="00CA734F" w:rsidP="00343C03">
            <w:pPr>
              <w:rPr>
                <w:sz w:val="2"/>
                <w:szCs w:val="2"/>
              </w:rPr>
            </w:pPr>
          </w:p>
        </w:tc>
        <w:tc>
          <w:tcPr>
            <w:tcW w:w="670" w:type="dxa"/>
            <w:vMerge/>
            <w:tcBorders>
              <w:top w:val="nil"/>
            </w:tcBorders>
          </w:tcPr>
          <w:p w14:paraId="7C45ABAE" w14:textId="77777777" w:rsidR="00CA734F" w:rsidRDefault="00CA734F" w:rsidP="00343C03">
            <w:pPr>
              <w:rPr>
                <w:sz w:val="2"/>
                <w:szCs w:val="2"/>
              </w:rPr>
            </w:pPr>
          </w:p>
        </w:tc>
        <w:tc>
          <w:tcPr>
            <w:tcW w:w="668" w:type="dxa"/>
            <w:vMerge/>
            <w:tcBorders>
              <w:top w:val="nil"/>
            </w:tcBorders>
          </w:tcPr>
          <w:p w14:paraId="17D8200F" w14:textId="77777777" w:rsidR="00CA734F" w:rsidRDefault="00CA734F" w:rsidP="00343C03">
            <w:pPr>
              <w:rPr>
                <w:sz w:val="2"/>
                <w:szCs w:val="2"/>
              </w:rPr>
            </w:pPr>
          </w:p>
        </w:tc>
        <w:tc>
          <w:tcPr>
            <w:tcW w:w="669" w:type="dxa"/>
            <w:tcBorders>
              <w:top w:val="nil"/>
            </w:tcBorders>
          </w:tcPr>
          <w:p w14:paraId="59529E03" w14:textId="77777777" w:rsidR="00CA734F" w:rsidRDefault="00CA734F" w:rsidP="00343C03">
            <w:pPr>
              <w:pStyle w:val="TableParagraph"/>
              <w:rPr>
                <w:sz w:val="16"/>
              </w:rPr>
            </w:pPr>
          </w:p>
        </w:tc>
        <w:tc>
          <w:tcPr>
            <w:tcW w:w="2001" w:type="dxa"/>
            <w:tcBorders>
              <w:top w:val="nil"/>
            </w:tcBorders>
          </w:tcPr>
          <w:p w14:paraId="5184CCA1" w14:textId="77777777" w:rsidR="00CA734F" w:rsidRDefault="00CA734F" w:rsidP="00343C03">
            <w:pPr>
              <w:pStyle w:val="TableParagraph"/>
              <w:rPr>
                <w:sz w:val="16"/>
              </w:rPr>
            </w:pPr>
          </w:p>
        </w:tc>
        <w:tc>
          <w:tcPr>
            <w:tcW w:w="2002" w:type="dxa"/>
            <w:vMerge/>
            <w:tcBorders>
              <w:top w:val="nil"/>
            </w:tcBorders>
          </w:tcPr>
          <w:p w14:paraId="6EAB19C5" w14:textId="77777777" w:rsidR="00CA734F" w:rsidRDefault="00CA734F" w:rsidP="00343C03">
            <w:pPr>
              <w:rPr>
                <w:sz w:val="2"/>
                <w:szCs w:val="2"/>
              </w:rPr>
            </w:pPr>
          </w:p>
        </w:tc>
      </w:tr>
      <w:tr w:rsidR="00CA734F" w14:paraId="221833E4" w14:textId="77777777" w:rsidTr="00343C03">
        <w:trPr>
          <w:trHeight w:val="2286"/>
        </w:trPr>
        <w:tc>
          <w:tcPr>
            <w:tcW w:w="838" w:type="dxa"/>
          </w:tcPr>
          <w:p w14:paraId="26F81FCD" w14:textId="77777777" w:rsidR="00CA734F" w:rsidRDefault="00CA734F" w:rsidP="00343C03">
            <w:pPr>
              <w:pStyle w:val="TableParagraph"/>
              <w:spacing w:before="28"/>
              <w:ind w:left="292"/>
              <w:rPr>
                <w:sz w:val="18"/>
              </w:rPr>
            </w:pPr>
            <w:r>
              <w:rPr>
                <w:w w:val="110"/>
                <w:sz w:val="18"/>
              </w:rPr>
              <w:t>50.</w:t>
            </w:r>
          </w:p>
        </w:tc>
        <w:tc>
          <w:tcPr>
            <w:tcW w:w="4966" w:type="dxa"/>
          </w:tcPr>
          <w:p w14:paraId="17E8B492" w14:textId="77777777" w:rsidR="00CA734F" w:rsidRDefault="00CA734F" w:rsidP="00343C03">
            <w:pPr>
              <w:pStyle w:val="TableParagraph"/>
              <w:spacing w:before="28" w:line="295" w:lineRule="auto"/>
              <w:ind w:left="102" w:right="126" w:firstLine="1"/>
              <w:rPr>
                <w:sz w:val="18"/>
                <w:szCs w:val="18"/>
              </w:rPr>
            </w:pPr>
            <w:proofErr w:type="spellStart"/>
            <w:r>
              <w:rPr>
                <w:w w:val="110"/>
                <w:sz w:val="18"/>
                <w:szCs w:val="18"/>
              </w:rPr>
              <w:t>Կազմակերպությունում</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կազմակերպության</w:t>
            </w:r>
            <w:proofErr w:type="spellEnd"/>
            <w:r>
              <w:rPr>
                <w:w w:val="110"/>
                <w:sz w:val="18"/>
                <w:szCs w:val="18"/>
              </w:rPr>
              <w:t xml:space="preserve"> </w:t>
            </w:r>
            <w:proofErr w:type="spellStart"/>
            <w:r>
              <w:rPr>
                <w:w w:val="110"/>
                <w:sz w:val="18"/>
                <w:szCs w:val="18"/>
              </w:rPr>
              <w:t>ստորաբաժանումներում</w:t>
            </w:r>
            <w:proofErr w:type="spellEnd"/>
            <w:r>
              <w:rPr>
                <w:w w:val="110"/>
                <w:sz w:val="18"/>
                <w:szCs w:val="18"/>
              </w:rPr>
              <w:t xml:space="preserve"> </w:t>
            </w:r>
            <w:proofErr w:type="spellStart"/>
            <w:r>
              <w:rPr>
                <w:w w:val="110"/>
                <w:sz w:val="18"/>
                <w:szCs w:val="18"/>
              </w:rPr>
              <w:t>վտանգ</w:t>
            </w:r>
            <w:proofErr w:type="spellEnd"/>
            <w:r>
              <w:rPr>
                <w:w w:val="110"/>
                <w:sz w:val="18"/>
                <w:szCs w:val="18"/>
              </w:rPr>
              <w:t xml:space="preserve"> </w:t>
            </w:r>
            <w:proofErr w:type="spellStart"/>
            <w:r>
              <w:rPr>
                <w:w w:val="110"/>
                <w:sz w:val="18"/>
                <w:szCs w:val="18"/>
              </w:rPr>
              <w:t>առաջանալու</w:t>
            </w:r>
            <w:proofErr w:type="spellEnd"/>
            <w:r>
              <w:rPr>
                <w:w w:val="110"/>
                <w:sz w:val="18"/>
                <w:szCs w:val="18"/>
              </w:rPr>
              <w:t xml:space="preserve">, </w:t>
            </w:r>
            <w:proofErr w:type="spellStart"/>
            <w:r>
              <w:rPr>
                <w:w w:val="110"/>
                <w:sz w:val="18"/>
                <w:szCs w:val="18"/>
              </w:rPr>
              <w:t>ինչպես</w:t>
            </w:r>
            <w:proofErr w:type="spellEnd"/>
            <w:r>
              <w:rPr>
                <w:w w:val="110"/>
                <w:sz w:val="18"/>
                <w:szCs w:val="18"/>
              </w:rPr>
              <w:t xml:space="preserve"> </w:t>
            </w:r>
            <w:proofErr w:type="spellStart"/>
            <w:r>
              <w:rPr>
                <w:w w:val="110"/>
                <w:sz w:val="18"/>
                <w:szCs w:val="18"/>
              </w:rPr>
              <w:t>նաև</w:t>
            </w:r>
            <w:proofErr w:type="spellEnd"/>
            <w:r>
              <w:rPr>
                <w:w w:val="110"/>
                <w:sz w:val="18"/>
                <w:szCs w:val="18"/>
              </w:rPr>
              <w:t xml:space="preserve"> </w:t>
            </w:r>
            <w:proofErr w:type="spellStart"/>
            <w:r>
              <w:rPr>
                <w:w w:val="110"/>
                <w:sz w:val="18"/>
                <w:szCs w:val="18"/>
              </w:rPr>
              <w:t>կազմակերպության</w:t>
            </w:r>
            <w:proofErr w:type="spellEnd"/>
            <w:r>
              <w:rPr>
                <w:w w:val="110"/>
                <w:sz w:val="18"/>
                <w:szCs w:val="18"/>
              </w:rPr>
              <w:t xml:space="preserve"> </w:t>
            </w:r>
            <w:proofErr w:type="spellStart"/>
            <w:r>
              <w:rPr>
                <w:w w:val="110"/>
                <w:sz w:val="18"/>
                <w:szCs w:val="18"/>
              </w:rPr>
              <w:t>անվտանգության</w:t>
            </w:r>
            <w:proofErr w:type="spellEnd"/>
            <w:r>
              <w:rPr>
                <w:w w:val="110"/>
                <w:sz w:val="18"/>
                <w:szCs w:val="18"/>
              </w:rPr>
              <w:t xml:space="preserve"> </w:t>
            </w:r>
            <w:proofErr w:type="spellStart"/>
            <w:r>
              <w:rPr>
                <w:w w:val="110"/>
                <w:sz w:val="18"/>
                <w:szCs w:val="18"/>
              </w:rPr>
              <w:t>ապահովման</w:t>
            </w:r>
            <w:proofErr w:type="spellEnd"/>
            <w:r>
              <w:rPr>
                <w:w w:val="110"/>
                <w:sz w:val="18"/>
                <w:szCs w:val="18"/>
              </w:rPr>
              <w:t xml:space="preserve"> և </w:t>
            </w:r>
            <w:proofErr w:type="spellStart"/>
            <w:r>
              <w:rPr>
                <w:w w:val="110"/>
                <w:sz w:val="18"/>
                <w:szCs w:val="18"/>
              </w:rPr>
              <w:t>առողջության</w:t>
            </w:r>
            <w:proofErr w:type="spellEnd"/>
            <w:r>
              <w:rPr>
                <w:w w:val="110"/>
                <w:sz w:val="18"/>
                <w:szCs w:val="18"/>
              </w:rPr>
              <w:t xml:space="preserve"> </w:t>
            </w:r>
            <w:proofErr w:type="spellStart"/>
            <w:r>
              <w:rPr>
                <w:w w:val="110"/>
                <w:sz w:val="18"/>
                <w:szCs w:val="18"/>
              </w:rPr>
              <w:t>պահպանության</w:t>
            </w:r>
            <w:proofErr w:type="spellEnd"/>
            <w:r>
              <w:rPr>
                <w:w w:val="110"/>
                <w:sz w:val="18"/>
                <w:szCs w:val="18"/>
              </w:rPr>
              <w:t xml:space="preserve"> </w:t>
            </w:r>
            <w:proofErr w:type="spellStart"/>
            <w:r>
              <w:rPr>
                <w:w w:val="110"/>
                <w:sz w:val="18"/>
                <w:szCs w:val="18"/>
              </w:rPr>
              <w:t>ծառայության</w:t>
            </w:r>
            <w:proofErr w:type="spellEnd"/>
            <w:r>
              <w:rPr>
                <w:w w:val="110"/>
                <w:sz w:val="18"/>
                <w:szCs w:val="18"/>
              </w:rPr>
              <w:t xml:space="preserve"> </w:t>
            </w:r>
            <w:proofErr w:type="spellStart"/>
            <w:proofErr w:type="gramStart"/>
            <w:r>
              <w:rPr>
                <w:w w:val="110"/>
                <w:sz w:val="18"/>
                <w:szCs w:val="18"/>
              </w:rPr>
              <w:t>կամ</w:t>
            </w:r>
            <w:proofErr w:type="spellEnd"/>
            <w:r>
              <w:rPr>
                <w:w w:val="110"/>
                <w:sz w:val="18"/>
                <w:szCs w:val="18"/>
              </w:rPr>
              <w:t xml:space="preserve">  </w:t>
            </w:r>
            <w:proofErr w:type="spellStart"/>
            <w:r>
              <w:rPr>
                <w:w w:val="110"/>
                <w:sz w:val="18"/>
                <w:szCs w:val="18"/>
              </w:rPr>
              <w:t>աշխատողների</w:t>
            </w:r>
            <w:proofErr w:type="spellEnd"/>
            <w:proofErr w:type="gramEnd"/>
            <w:r>
              <w:rPr>
                <w:w w:val="110"/>
                <w:sz w:val="18"/>
                <w:szCs w:val="18"/>
              </w:rPr>
              <w:t xml:space="preserve"> </w:t>
            </w:r>
            <w:proofErr w:type="spellStart"/>
            <w:r>
              <w:rPr>
                <w:w w:val="110"/>
                <w:sz w:val="18"/>
                <w:szCs w:val="18"/>
              </w:rPr>
              <w:t>ներկայացուցիչների</w:t>
            </w:r>
            <w:proofErr w:type="spellEnd"/>
            <w:r>
              <w:rPr>
                <w:w w:val="110"/>
                <w:sz w:val="18"/>
                <w:szCs w:val="18"/>
              </w:rPr>
              <w:t xml:space="preserve"> </w:t>
            </w:r>
            <w:proofErr w:type="spellStart"/>
            <w:r>
              <w:rPr>
                <w:w w:val="110"/>
                <w:sz w:val="18"/>
                <w:szCs w:val="18"/>
              </w:rPr>
              <w:t>կողմից</w:t>
            </w:r>
            <w:proofErr w:type="spellEnd"/>
            <w:r>
              <w:rPr>
                <w:w w:val="110"/>
                <w:sz w:val="18"/>
                <w:szCs w:val="18"/>
              </w:rPr>
              <w:t xml:space="preserve"> </w:t>
            </w:r>
            <w:proofErr w:type="spellStart"/>
            <w:r>
              <w:rPr>
                <w:w w:val="110"/>
                <w:sz w:val="18"/>
                <w:szCs w:val="18"/>
              </w:rPr>
              <w:t>աշխատանքի</w:t>
            </w:r>
            <w:proofErr w:type="spellEnd"/>
            <w:r>
              <w:rPr>
                <w:w w:val="110"/>
                <w:sz w:val="18"/>
                <w:szCs w:val="18"/>
              </w:rPr>
              <w:t xml:space="preserve"> </w:t>
            </w:r>
            <w:proofErr w:type="spellStart"/>
            <w:r>
              <w:rPr>
                <w:w w:val="110"/>
                <w:sz w:val="18"/>
                <w:szCs w:val="18"/>
              </w:rPr>
              <w:t>դադարեցման</w:t>
            </w:r>
            <w:proofErr w:type="spellEnd"/>
            <w:r>
              <w:rPr>
                <w:w w:val="110"/>
                <w:sz w:val="18"/>
                <w:szCs w:val="18"/>
              </w:rPr>
              <w:t xml:space="preserve"> </w:t>
            </w:r>
            <w:proofErr w:type="spellStart"/>
            <w:r>
              <w:rPr>
                <w:w w:val="110"/>
                <w:sz w:val="18"/>
                <w:szCs w:val="18"/>
              </w:rPr>
              <w:t>պահանջի</w:t>
            </w:r>
            <w:proofErr w:type="spellEnd"/>
            <w:r>
              <w:rPr>
                <w:w w:val="110"/>
                <w:sz w:val="18"/>
                <w:szCs w:val="18"/>
              </w:rPr>
              <w:t xml:space="preserve"> </w:t>
            </w:r>
            <w:proofErr w:type="spellStart"/>
            <w:r>
              <w:rPr>
                <w:w w:val="110"/>
                <w:sz w:val="18"/>
                <w:szCs w:val="18"/>
              </w:rPr>
              <w:t>առկայության</w:t>
            </w:r>
            <w:proofErr w:type="spellEnd"/>
            <w:r>
              <w:rPr>
                <w:w w:val="110"/>
                <w:sz w:val="18"/>
                <w:szCs w:val="18"/>
              </w:rPr>
              <w:t xml:space="preserve"> </w:t>
            </w:r>
            <w:proofErr w:type="spellStart"/>
            <w:r>
              <w:rPr>
                <w:w w:val="110"/>
                <w:sz w:val="18"/>
                <w:szCs w:val="18"/>
              </w:rPr>
              <w:t>դեպքերում</w:t>
            </w:r>
            <w:proofErr w:type="spellEnd"/>
            <w:r>
              <w:rPr>
                <w:w w:val="110"/>
                <w:sz w:val="18"/>
                <w:szCs w:val="18"/>
              </w:rPr>
              <w:t xml:space="preserve"> </w:t>
            </w:r>
            <w:proofErr w:type="spellStart"/>
            <w:r>
              <w:rPr>
                <w:w w:val="110"/>
                <w:sz w:val="18"/>
                <w:szCs w:val="18"/>
              </w:rPr>
              <w:t>գործատուն</w:t>
            </w:r>
            <w:proofErr w:type="spellEnd"/>
            <w:r>
              <w:rPr>
                <w:w w:val="110"/>
                <w:sz w:val="18"/>
                <w:szCs w:val="18"/>
              </w:rPr>
              <w:t xml:space="preserve"> </w:t>
            </w:r>
            <w:proofErr w:type="spellStart"/>
            <w:r>
              <w:rPr>
                <w:w w:val="110"/>
                <w:sz w:val="18"/>
                <w:szCs w:val="18"/>
              </w:rPr>
              <w:t>ձեռնարկում</w:t>
            </w:r>
            <w:proofErr w:type="spellEnd"/>
            <w:r>
              <w:rPr>
                <w:w w:val="110"/>
                <w:sz w:val="18"/>
                <w:szCs w:val="18"/>
              </w:rPr>
              <w:t xml:space="preserve"> է </w:t>
            </w:r>
            <w:proofErr w:type="spellStart"/>
            <w:r>
              <w:rPr>
                <w:w w:val="110"/>
                <w:sz w:val="18"/>
                <w:szCs w:val="18"/>
              </w:rPr>
              <w:t>միջոցներ</w:t>
            </w:r>
            <w:proofErr w:type="spellEnd"/>
            <w:r>
              <w:rPr>
                <w:spacing w:val="40"/>
                <w:w w:val="110"/>
                <w:sz w:val="18"/>
                <w:szCs w:val="18"/>
              </w:rPr>
              <w:t xml:space="preserve"> </w:t>
            </w:r>
            <w:proofErr w:type="spellStart"/>
            <w:r>
              <w:rPr>
                <w:w w:val="110"/>
                <w:sz w:val="18"/>
                <w:szCs w:val="18"/>
              </w:rPr>
              <w:t>աշխատողներին</w:t>
            </w:r>
            <w:proofErr w:type="spellEnd"/>
          </w:p>
          <w:p w14:paraId="55640840" w14:textId="77777777" w:rsidR="00CA734F" w:rsidRDefault="00CA734F" w:rsidP="00343C03">
            <w:pPr>
              <w:pStyle w:val="TableParagraph"/>
              <w:spacing w:line="202" w:lineRule="exact"/>
              <w:ind w:left="102"/>
              <w:rPr>
                <w:sz w:val="18"/>
                <w:szCs w:val="18"/>
              </w:rPr>
            </w:pPr>
            <w:proofErr w:type="spellStart"/>
            <w:r>
              <w:rPr>
                <w:w w:val="115"/>
                <w:sz w:val="18"/>
                <w:szCs w:val="18"/>
              </w:rPr>
              <w:t>հնարավոր</w:t>
            </w:r>
            <w:proofErr w:type="spellEnd"/>
            <w:r>
              <w:rPr>
                <w:w w:val="115"/>
                <w:sz w:val="18"/>
                <w:szCs w:val="18"/>
              </w:rPr>
              <w:t xml:space="preserve"> </w:t>
            </w:r>
            <w:proofErr w:type="spellStart"/>
            <w:r>
              <w:rPr>
                <w:w w:val="115"/>
                <w:sz w:val="18"/>
                <w:szCs w:val="18"/>
              </w:rPr>
              <w:t>վտանգից</w:t>
            </w:r>
            <w:proofErr w:type="spellEnd"/>
            <w:r>
              <w:rPr>
                <w:w w:val="115"/>
                <w:sz w:val="18"/>
                <w:szCs w:val="18"/>
              </w:rPr>
              <w:t xml:space="preserve"> </w:t>
            </w:r>
            <w:proofErr w:type="spellStart"/>
            <w:r>
              <w:rPr>
                <w:w w:val="115"/>
                <w:sz w:val="18"/>
                <w:szCs w:val="18"/>
              </w:rPr>
              <w:t>պաշտպանելու</w:t>
            </w:r>
            <w:proofErr w:type="spellEnd"/>
            <w:r>
              <w:rPr>
                <w:w w:val="115"/>
                <w:sz w:val="18"/>
                <w:szCs w:val="18"/>
              </w:rPr>
              <w:t xml:space="preserve"> </w:t>
            </w:r>
            <w:proofErr w:type="spellStart"/>
            <w:r>
              <w:rPr>
                <w:w w:val="115"/>
                <w:sz w:val="18"/>
                <w:szCs w:val="18"/>
              </w:rPr>
              <w:t>համար</w:t>
            </w:r>
            <w:proofErr w:type="spellEnd"/>
            <w:r>
              <w:rPr>
                <w:w w:val="115"/>
                <w:sz w:val="18"/>
                <w:szCs w:val="18"/>
              </w:rPr>
              <w:t>:</w:t>
            </w:r>
          </w:p>
        </w:tc>
        <w:tc>
          <w:tcPr>
            <w:tcW w:w="2136" w:type="dxa"/>
          </w:tcPr>
          <w:p w14:paraId="799D5677" w14:textId="77777777" w:rsidR="00CA734F" w:rsidRDefault="00CA734F" w:rsidP="00343C03">
            <w:pPr>
              <w:pStyle w:val="TableParagraph"/>
              <w:spacing w:before="33" w:line="292" w:lineRule="auto"/>
              <w:ind w:left="99" w:right="127"/>
              <w:jc w:val="both"/>
              <w:rPr>
                <w:sz w:val="18"/>
                <w:szCs w:val="18"/>
              </w:rPr>
            </w:pPr>
            <w:r>
              <w:rPr>
                <w:w w:val="120"/>
                <w:sz w:val="18"/>
                <w:szCs w:val="18"/>
              </w:rPr>
              <w:t xml:space="preserve">ՀՀ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w:t>
            </w:r>
            <w:r>
              <w:rPr>
                <w:w w:val="125"/>
                <w:sz w:val="18"/>
                <w:szCs w:val="18"/>
              </w:rPr>
              <w:t>250,</w:t>
            </w:r>
            <w:r>
              <w:rPr>
                <w:spacing w:val="-9"/>
                <w:w w:val="125"/>
                <w:sz w:val="18"/>
                <w:szCs w:val="18"/>
              </w:rPr>
              <w:t xml:space="preserve"> </w:t>
            </w:r>
            <w:proofErr w:type="spellStart"/>
            <w:r>
              <w:rPr>
                <w:w w:val="125"/>
                <w:sz w:val="18"/>
                <w:szCs w:val="18"/>
              </w:rPr>
              <w:t>մասեր</w:t>
            </w:r>
            <w:proofErr w:type="spellEnd"/>
            <w:r>
              <w:rPr>
                <w:spacing w:val="-8"/>
                <w:w w:val="125"/>
                <w:sz w:val="18"/>
                <w:szCs w:val="18"/>
              </w:rPr>
              <w:t xml:space="preserve"> </w:t>
            </w:r>
            <w:r>
              <w:rPr>
                <w:w w:val="125"/>
                <w:sz w:val="18"/>
                <w:szCs w:val="18"/>
              </w:rPr>
              <w:t>1,</w:t>
            </w:r>
            <w:r>
              <w:rPr>
                <w:spacing w:val="-9"/>
                <w:w w:val="125"/>
                <w:sz w:val="18"/>
                <w:szCs w:val="18"/>
              </w:rPr>
              <w:t xml:space="preserve"> </w:t>
            </w:r>
            <w:r>
              <w:rPr>
                <w:w w:val="125"/>
                <w:sz w:val="18"/>
                <w:szCs w:val="18"/>
              </w:rPr>
              <w:t>2,</w:t>
            </w:r>
            <w:r>
              <w:rPr>
                <w:spacing w:val="-11"/>
                <w:w w:val="125"/>
                <w:sz w:val="18"/>
                <w:szCs w:val="18"/>
              </w:rPr>
              <w:t xml:space="preserve"> </w:t>
            </w:r>
            <w:r>
              <w:rPr>
                <w:w w:val="125"/>
                <w:sz w:val="18"/>
                <w:szCs w:val="18"/>
              </w:rPr>
              <w:t>3,</w:t>
            </w:r>
            <w:r>
              <w:rPr>
                <w:spacing w:val="-8"/>
                <w:w w:val="125"/>
                <w:sz w:val="18"/>
                <w:szCs w:val="18"/>
              </w:rPr>
              <w:t xml:space="preserve"> </w:t>
            </w:r>
            <w:r>
              <w:rPr>
                <w:w w:val="125"/>
                <w:sz w:val="18"/>
                <w:szCs w:val="18"/>
              </w:rPr>
              <w:t>9</w:t>
            </w:r>
          </w:p>
        </w:tc>
        <w:tc>
          <w:tcPr>
            <w:tcW w:w="533" w:type="dxa"/>
          </w:tcPr>
          <w:p w14:paraId="240AFD8E" w14:textId="77777777" w:rsidR="00CA734F" w:rsidRDefault="00CA734F" w:rsidP="00343C03">
            <w:pPr>
              <w:pStyle w:val="TableParagraph"/>
              <w:rPr>
                <w:sz w:val="18"/>
              </w:rPr>
            </w:pPr>
          </w:p>
        </w:tc>
        <w:tc>
          <w:tcPr>
            <w:tcW w:w="670" w:type="dxa"/>
          </w:tcPr>
          <w:p w14:paraId="54AE00D5" w14:textId="77777777" w:rsidR="00CA734F" w:rsidRDefault="00CA734F" w:rsidP="00343C03">
            <w:pPr>
              <w:pStyle w:val="TableParagraph"/>
              <w:rPr>
                <w:sz w:val="18"/>
              </w:rPr>
            </w:pPr>
          </w:p>
        </w:tc>
        <w:tc>
          <w:tcPr>
            <w:tcW w:w="668" w:type="dxa"/>
          </w:tcPr>
          <w:p w14:paraId="3262D9D3" w14:textId="77777777" w:rsidR="00CA734F" w:rsidRDefault="00CA734F" w:rsidP="00343C03">
            <w:pPr>
              <w:pStyle w:val="TableParagraph"/>
              <w:rPr>
                <w:sz w:val="18"/>
              </w:rPr>
            </w:pPr>
          </w:p>
        </w:tc>
        <w:tc>
          <w:tcPr>
            <w:tcW w:w="669" w:type="dxa"/>
          </w:tcPr>
          <w:p w14:paraId="154B4374" w14:textId="77777777" w:rsidR="00CA734F" w:rsidRDefault="00CA734F" w:rsidP="00343C03">
            <w:pPr>
              <w:pStyle w:val="TableParagraph"/>
              <w:spacing w:before="28"/>
              <w:jc w:val="center"/>
              <w:rPr>
                <w:sz w:val="18"/>
              </w:rPr>
            </w:pPr>
            <w:r>
              <w:rPr>
                <w:w w:val="74"/>
                <w:sz w:val="18"/>
              </w:rPr>
              <w:t>1</w:t>
            </w:r>
          </w:p>
        </w:tc>
        <w:tc>
          <w:tcPr>
            <w:tcW w:w="2001" w:type="dxa"/>
          </w:tcPr>
          <w:p w14:paraId="03677DC7"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3450FD75" w14:textId="77777777" w:rsidR="00CA734F" w:rsidRDefault="00CA734F" w:rsidP="00343C03">
            <w:pPr>
              <w:pStyle w:val="TableParagraph"/>
              <w:rPr>
                <w:sz w:val="18"/>
              </w:rPr>
            </w:pPr>
          </w:p>
        </w:tc>
      </w:tr>
    </w:tbl>
    <w:p w14:paraId="158B891F" w14:textId="77777777" w:rsidR="00CA734F" w:rsidRDefault="00CA734F" w:rsidP="00CA734F">
      <w:pPr>
        <w:rPr>
          <w:sz w:val="18"/>
        </w:rPr>
        <w:sectPr w:rsidR="00CA734F">
          <w:pgSz w:w="15840" w:h="12240" w:orient="landscape"/>
          <w:pgMar w:top="1400" w:right="340" w:bottom="280" w:left="780" w:header="1201" w:footer="0" w:gutter="0"/>
          <w:cols w:space="720"/>
        </w:sectPr>
      </w:pPr>
    </w:p>
    <w:p w14:paraId="25183531" w14:textId="77777777" w:rsidR="00CA734F" w:rsidRDefault="00CA734F" w:rsidP="00CA734F">
      <w:pPr>
        <w:pStyle w:val="BodyText"/>
        <w:rPr>
          <w:sz w:val="20"/>
        </w:rPr>
      </w:pPr>
    </w:p>
    <w:p w14:paraId="2CBD64DB"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75B0AFE4" w14:textId="77777777" w:rsidTr="00343C03">
        <w:trPr>
          <w:trHeight w:val="755"/>
        </w:trPr>
        <w:tc>
          <w:tcPr>
            <w:tcW w:w="838" w:type="dxa"/>
          </w:tcPr>
          <w:p w14:paraId="78D2E70B" w14:textId="77777777" w:rsidR="00CA734F" w:rsidRDefault="00CA734F" w:rsidP="00343C03">
            <w:pPr>
              <w:pStyle w:val="TableParagraph"/>
              <w:spacing w:before="28"/>
              <w:ind w:left="171" w:right="165"/>
              <w:jc w:val="center"/>
              <w:rPr>
                <w:sz w:val="18"/>
              </w:rPr>
            </w:pPr>
            <w:r>
              <w:rPr>
                <w:sz w:val="18"/>
              </w:rPr>
              <w:t>51.</w:t>
            </w:r>
          </w:p>
        </w:tc>
        <w:tc>
          <w:tcPr>
            <w:tcW w:w="4966" w:type="dxa"/>
          </w:tcPr>
          <w:p w14:paraId="4DF687C2" w14:textId="77777777" w:rsidR="00CA734F" w:rsidRDefault="00CA734F" w:rsidP="00343C03">
            <w:pPr>
              <w:pStyle w:val="TableParagraph"/>
              <w:spacing w:before="28" w:line="295" w:lineRule="auto"/>
              <w:ind w:left="102" w:right="302"/>
              <w:rPr>
                <w:sz w:val="18"/>
                <w:szCs w:val="18"/>
              </w:rPr>
            </w:pPr>
            <w:proofErr w:type="spellStart"/>
            <w:r>
              <w:rPr>
                <w:w w:val="115"/>
                <w:sz w:val="18"/>
                <w:szCs w:val="18"/>
              </w:rPr>
              <w:t>Աշխատողների</w:t>
            </w:r>
            <w:proofErr w:type="spellEnd"/>
            <w:r>
              <w:rPr>
                <w:spacing w:val="-30"/>
                <w:w w:val="115"/>
                <w:sz w:val="18"/>
                <w:szCs w:val="18"/>
              </w:rPr>
              <w:t xml:space="preserve"> </w:t>
            </w:r>
            <w:proofErr w:type="spellStart"/>
            <w:r>
              <w:rPr>
                <w:w w:val="115"/>
                <w:sz w:val="18"/>
                <w:szCs w:val="18"/>
              </w:rPr>
              <w:t>տեղահանման</w:t>
            </w:r>
            <w:proofErr w:type="spellEnd"/>
            <w:r>
              <w:rPr>
                <w:spacing w:val="-30"/>
                <w:w w:val="115"/>
                <w:sz w:val="18"/>
                <w:szCs w:val="18"/>
              </w:rPr>
              <w:t xml:space="preserve"> </w:t>
            </w:r>
            <w:proofErr w:type="spellStart"/>
            <w:r>
              <w:rPr>
                <w:w w:val="115"/>
                <w:sz w:val="18"/>
                <w:szCs w:val="18"/>
              </w:rPr>
              <w:t>պլանները</w:t>
            </w:r>
            <w:proofErr w:type="spellEnd"/>
            <w:r>
              <w:rPr>
                <w:spacing w:val="-31"/>
                <w:w w:val="115"/>
                <w:sz w:val="18"/>
                <w:szCs w:val="18"/>
              </w:rPr>
              <w:t xml:space="preserve"> </w:t>
            </w:r>
            <w:proofErr w:type="spellStart"/>
            <w:r>
              <w:rPr>
                <w:w w:val="115"/>
                <w:sz w:val="18"/>
                <w:szCs w:val="18"/>
              </w:rPr>
              <w:t>փակցված</w:t>
            </w:r>
            <w:proofErr w:type="spellEnd"/>
            <w:r>
              <w:rPr>
                <w:w w:val="115"/>
                <w:sz w:val="18"/>
                <w:szCs w:val="18"/>
              </w:rPr>
              <w:t xml:space="preserve"> </w:t>
            </w:r>
            <w:proofErr w:type="spellStart"/>
            <w:r>
              <w:rPr>
                <w:w w:val="115"/>
                <w:sz w:val="18"/>
                <w:szCs w:val="18"/>
              </w:rPr>
              <w:t>են</w:t>
            </w:r>
            <w:proofErr w:type="spellEnd"/>
            <w:r>
              <w:rPr>
                <w:w w:val="115"/>
                <w:sz w:val="18"/>
                <w:szCs w:val="18"/>
              </w:rPr>
              <w:t xml:space="preserve"> </w:t>
            </w:r>
            <w:proofErr w:type="spellStart"/>
            <w:r>
              <w:rPr>
                <w:w w:val="115"/>
                <w:sz w:val="18"/>
                <w:szCs w:val="18"/>
              </w:rPr>
              <w:t>տեսանելի</w:t>
            </w:r>
            <w:proofErr w:type="spellEnd"/>
            <w:r>
              <w:rPr>
                <w:spacing w:val="-2"/>
                <w:w w:val="115"/>
                <w:sz w:val="18"/>
                <w:szCs w:val="18"/>
              </w:rPr>
              <w:t xml:space="preserve"> </w:t>
            </w:r>
            <w:proofErr w:type="spellStart"/>
            <w:r>
              <w:rPr>
                <w:w w:val="115"/>
                <w:sz w:val="18"/>
                <w:szCs w:val="18"/>
              </w:rPr>
              <w:t>տեղերում</w:t>
            </w:r>
            <w:proofErr w:type="spellEnd"/>
            <w:r>
              <w:rPr>
                <w:w w:val="115"/>
                <w:sz w:val="18"/>
                <w:szCs w:val="18"/>
              </w:rPr>
              <w:t>։</w:t>
            </w:r>
          </w:p>
        </w:tc>
        <w:tc>
          <w:tcPr>
            <w:tcW w:w="2136" w:type="dxa"/>
          </w:tcPr>
          <w:p w14:paraId="05C2F393" w14:textId="77777777" w:rsidR="00CA734F" w:rsidRDefault="00CA734F" w:rsidP="00343C03">
            <w:pPr>
              <w:pStyle w:val="TableParagraph"/>
              <w:spacing w:line="252" w:lineRule="exact"/>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250, </w:t>
            </w:r>
            <w:proofErr w:type="spellStart"/>
            <w:r>
              <w:rPr>
                <w:w w:val="120"/>
                <w:sz w:val="18"/>
                <w:szCs w:val="18"/>
              </w:rPr>
              <w:t>մասեր</w:t>
            </w:r>
            <w:proofErr w:type="spellEnd"/>
            <w:r>
              <w:rPr>
                <w:w w:val="120"/>
                <w:sz w:val="18"/>
                <w:szCs w:val="18"/>
              </w:rPr>
              <w:t xml:space="preserve"> 5,</w:t>
            </w:r>
            <w:r>
              <w:rPr>
                <w:spacing w:val="6"/>
                <w:w w:val="120"/>
                <w:sz w:val="18"/>
                <w:szCs w:val="18"/>
              </w:rPr>
              <w:t xml:space="preserve"> </w:t>
            </w:r>
            <w:r>
              <w:rPr>
                <w:w w:val="120"/>
                <w:sz w:val="18"/>
                <w:szCs w:val="18"/>
              </w:rPr>
              <w:t>7</w:t>
            </w:r>
          </w:p>
        </w:tc>
        <w:tc>
          <w:tcPr>
            <w:tcW w:w="533" w:type="dxa"/>
          </w:tcPr>
          <w:p w14:paraId="2306F691" w14:textId="77777777" w:rsidR="00CA734F" w:rsidRDefault="00CA734F" w:rsidP="00343C03">
            <w:pPr>
              <w:pStyle w:val="TableParagraph"/>
              <w:rPr>
                <w:sz w:val="18"/>
              </w:rPr>
            </w:pPr>
          </w:p>
        </w:tc>
        <w:tc>
          <w:tcPr>
            <w:tcW w:w="670" w:type="dxa"/>
          </w:tcPr>
          <w:p w14:paraId="5D2DD9F0" w14:textId="77777777" w:rsidR="00CA734F" w:rsidRDefault="00CA734F" w:rsidP="00343C03">
            <w:pPr>
              <w:pStyle w:val="TableParagraph"/>
              <w:rPr>
                <w:sz w:val="18"/>
              </w:rPr>
            </w:pPr>
          </w:p>
        </w:tc>
        <w:tc>
          <w:tcPr>
            <w:tcW w:w="668" w:type="dxa"/>
          </w:tcPr>
          <w:p w14:paraId="430EAE0B" w14:textId="77777777" w:rsidR="00CA734F" w:rsidRDefault="00CA734F" w:rsidP="00343C03">
            <w:pPr>
              <w:pStyle w:val="TableParagraph"/>
              <w:rPr>
                <w:sz w:val="18"/>
              </w:rPr>
            </w:pPr>
          </w:p>
        </w:tc>
        <w:tc>
          <w:tcPr>
            <w:tcW w:w="669" w:type="dxa"/>
          </w:tcPr>
          <w:p w14:paraId="2537BE61"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668F55AB" w14:textId="77777777" w:rsidR="00CA734F" w:rsidRDefault="00CA734F" w:rsidP="00343C03">
            <w:pPr>
              <w:pStyle w:val="TableParagraph"/>
              <w:spacing w:before="28"/>
              <w:ind w:left="98"/>
              <w:rPr>
                <w:sz w:val="18"/>
                <w:szCs w:val="18"/>
              </w:rPr>
            </w:pPr>
            <w:proofErr w:type="spellStart"/>
            <w:r>
              <w:rPr>
                <w:w w:val="110"/>
                <w:sz w:val="18"/>
                <w:szCs w:val="18"/>
              </w:rPr>
              <w:t>Տեսողական</w:t>
            </w:r>
            <w:proofErr w:type="spellEnd"/>
          </w:p>
        </w:tc>
        <w:tc>
          <w:tcPr>
            <w:tcW w:w="2002" w:type="dxa"/>
          </w:tcPr>
          <w:p w14:paraId="23D6776F" w14:textId="77777777" w:rsidR="00CA734F" w:rsidRDefault="00CA734F" w:rsidP="00343C03">
            <w:pPr>
              <w:pStyle w:val="TableParagraph"/>
              <w:rPr>
                <w:sz w:val="18"/>
              </w:rPr>
            </w:pPr>
          </w:p>
        </w:tc>
      </w:tr>
      <w:tr w:rsidR="00CA734F" w14:paraId="1F468720" w14:textId="77777777" w:rsidTr="00343C03">
        <w:trPr>
          <w:trHeight w:val="1269"/>
        </w:trPr>
        <w:tc>
          <w:tcPr>
            <w:tcW w:w="838" w:type="dxa"/>
          </w:tcPr>
          <w:p w14:paraId="1658C47A" w14:textId="77777777" w:rsidR="00CA734F" w:rsidRDefault="00CA734F" w:rsidP="00343C03">
            <w:pPr>
              <w:pStyle w:val="TableParagraph"/>
              <w:spacing w:before="28"/>
              <w:ind w:left="168" w:right="165"/>
              <w:jc w:val="center"/>
              <w:rPr>
                <w:sz w:val="18"/>
              </w:rPr>
            </w:pPr>
            <w:r>
              <w:rPr>
                <w:w w:val="105"/>
                <w:sz w:val="18"/>
              </w:rPr>
              <w:t>52.</w:t>
            </w:r>
          </w:p>
        </w:tc>
        <w:tc>
          <w:tcPr>
            <w:tcW w:w="4966" w:type="dxa"/>
          </w:tcPr>
          <w:p w14:paraId="66763F87" w14:textId="77777777" w:rsidR="00CA734F" w:rsidRDefault="00CA734F" w:rsidP="00343C03">
            <w:pPr>
              <w:pStyle w:val="TableParagraph"/>
              <w:spacing w:before="28" w:line="295" w:lineRule="auto"/>
              <w:ind w:left="102" w:right="505" w:firstLine="1"/>
              <w:rPr>
                <w:sz w:val="18"/>
                <w:szCs w:val="18"/>
              </w:rPr>
            </w:pPr>
            <w:proofErr w:type="spellStart"/>
            <w:r>
              <w:rPr>
                <w:w w:val="110"/>
                <w:sz w:val="18"/>
                <w:szCs w:val="18"/>
              </w:rPr>
              <w:t>Կազմակերպությունում</w:t>
            </w:r>
            <w:proofErr w:type="spellEnd"/>
            <w:r>
              <w:rPr>
                <w:w w:val="110"/>
                <w:sz w:val="18"/>
                <w:szCs w:val="18"/>
              </w:rPr>
              <w:t xml:space="preserve">, </w:t>
            </w:r>
            <w:proofErr w:type="spellStart"/>
            <w:r>
              <w:rPr>
                <w:w w:val="110"/>
                <w:sz w:val="18"/>
                <w:szCs w:val="18"/>
              </w:rPr>
              <w:t>որտեղ</w:t>
            </w:r>
            <w:proofErr w:type="spellEnd"/>
            <w:r>
              <w:rPr>
                <w:w w:val="110"/>
                <w:sz w:val="18"/>
                <w:szCs w:val="18"/>
              </w:rPr>
              <w:t xml:space="preserve"> </w:t>
            </w:r>
            <w:proofErr w:type="spellStart"/>
            <w:r>
              <w:rPr>
                <w:w w:val="110"/>
                <w:sz w:val="18"/>
                <w:szCs w:val="18"/>
              </w:rPr>
              <w:t>արտադրվում</w:t>
            </w:r>
            <w:proofErr w:type="spellEnd"/>
            <w:r>
              <w:rPr>
                <w:w w:val="110"/>
                <w:sz w:val="18"/>
                <w:szCs w:val="18"/>
              </w:rPr>
              <w:t xml:space="preserve">, </w:t>
            </w:r>
            <w:proofErr w:type="spellStart"/>
            <w:r>
              <w:rPr>
                <w:w w:val="110"/>
                <w:sz w:val="18"/>
                <w:szCs w:val="18"/>
              </w:rPr>
              <w:t>օգտագործվում</w:t>
            </w:r>
            <w:proofErr w:type="spellEnd"/>
            <w:r>
              <w:rPr>
                <w:w w:val="110"/>
                <w:sz w:val="18"/>
                <w:szCs w:val="18"/>
              </w:rPr>
              <w:t xml:space="preserve">, </w:t>
            </w:r>
            <w:proofErr w:type="spellStart"/>
            <w:r>
              <w:rPr>
                <w:w w:val="110"/>
                <w:sz w:val="18"/>
                <w:szCs w:val="18"/>
              </w:rPr>
              <w:t>պահպանվում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վտանգավոր</w:t>
            </w:r>
            <w:proofErr w:type="spellEnd"/>
            <w:r>
              <w:rPr>
                <w:w w:val="110"/>
                <w:sz w:val="18"/>
                <w:szCs w:val="18"/>
              </w:rPr>
              <w:t xml:space="preserve"> </w:t>
            </w:r>
            <w:proofErr w:type="spellStart"/>
            <w:r>
              <w:rPr>
                <w:w w:val="110"/>
                <w:sz w:val="18"/>
                <w:szCs w:val="18"/>
              </w:rPr>
              <w:t>նյութեր</w:t>
            </w:r>
            <w:proofErr w:type="spellEnd"/>
            <w:r>
              <w:rPr>
                <w:w w:val="110"/>
                <w:sz w:val="18"/>
                <w:szCs w:val="18"/>
              </w:rPr>
              <w:t xml:space="preserve">, </w:t>
            </w:r>
            <w:proofErr w:type="spellStart"/>
            <w:r>
              <w:rPr>
                <w:w w:val="110"/>
                <w:sz w:val="18"/>
                <w:szCs w:val="18"/>
              </w:rPr>
              <w:t>առկա</w:t>
            </w:r>
            <w:proofErr w:type="spellEnd"/>
            <w:r>
              <w:rPr>
                <w:w w:val="110"/>
                <w:sz w:val="18"/>
                <w:szCs w:val="18"/>
              </w:rPr>
              <w:t xml:space="preserve"> է </w:t>
            </w:r>
            <w:proofErr w:type="spellStart"/>
            <w:r>
              <w:rPr>
                <w:w w:val="110"/>
                <w:sz w:val="18"/>
                <w:szCs w:val="18"/>
              </w:rPr>
              <w:t>հնարավոր</w:t>
            </w:r>
            <w:proofErr w:type="spellEnd"/>
            <w:r>
              <w:rPr>
                <w:w w:val="110"/>
                <w:sz w:val="18"/>
                <w:szCs w:val="18"/>
              </w:rPr>
              <w:t xml:space="preserve"> </w:t>
            </w:r>
            <w:proofErr w:type="spellStart"/>
            <w:r>
              <w:rPr>
                <w:w w:val="110"/>
                <w:sz w:val="18"/>
                <w:szCs w:val="18"/>
              </w:rPr>
              <w:t>վթարի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վտանգի</w:t>
            </w:r>
            <w:proofErr w:type="spellEnd"/>
            <w:r>
              <w:rPr>
                <w:w w:val="110"/>
                <w:sz w:val="18"/>
                <w:szCs w:val="18"/>
              </w:rPr>
              <w:t xml:space="preserve"> </w:t>
            </w:r>
            <w:proofErr w:type="spellStart"/>
            <w:r>
              <w:rPr>
                <w:w w:val="110"/>
                <w:sz w:val="18"/>
                <w:szCs w:val="18"/>
              </w:rPr>
              <w:t>մասին</w:t>
            </w:r>
            <w:proofErr w:type="spellEnd"/>
            <w:r>
              <w:rPr>
                <w:w w:val="110"/>
                <w:sz w:val="18"/>
                <w:szCs w:val="18"/>
              </w:rPr>
              <w:t xml:space="preserve"> </w:t>
            </w:r>
            <w:proofErr w:type="spellStart"/>
            <w:r>
              <w:rPr>
                <w:w w:val="110"/>
                <w:sz w:val="18"/>
                <w:szCs w:val="18"/>
              </w:rPr>
              <w:t>նախազգուշացնելու</w:t>
            </w:r>
            <w:proofErr w:type="spellEnd"/>
            <w:r>
              <w:rPr>
                <w:w w:val="110"/>
                <w:sz w:val="18"/>
                <w:szCs w:val="18"/>
              </w:rPr>
              <w:t xml:space="preserve"> և </w:t>
            </w:r>
            <w:proofErr w:type="spellStart"/>
            <w:r>
              <w:rPr>
                <w:w w:val="110"/>
                <w:sz w:val="18"/>
                <w:szCs w:val="18"/>
              </w:rPr>
              <w:t>հետևանքները</w:t>
            </w:r>
            <w:proofErr w:type="spellEnd"/>
          </w:p>
          <w:p w14:paraId="61701B9F" w14:textId="77777777" w:rsidR="00CA734F" w:rsidRDefault="00CA734F" w:rsidP="00343C03">
            <w:pPr>
              <w:pStyle w:val="TableParagraph"/>
              <w:spacing w:line="202" w:lineRule="exact"/>
              <w:ind w:left="102"/>
              <w:rPr>
                <w:sz w:val="18"/>
                <w:szCs w:val="18"/>
              </w:rPr>
            </w:pPr>
            <w:proofErr w:type="spellStart"/>
            <w:r>
              <w:rPr>
                <w:w w:val="110"/>
                <w:sz w:val="18"/>
                <w:szCs w:val="18"/>
              </w:rPr>
              <w:t>վերացնելու</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գործողությունների</w:t>
            </w:r>
            <w:proofErr w:type="spellEnd"/>
            <w:r>
              <w:rPr>
                <w:w w:val="110"/>
                <w:sz w:val="18"/>
                <w:szCs w:val="18"/>
              </w:rPr>
              <w:t xml:space="preserve"> </w:t>
            </w:r>
            <w:proofErr w:type="spellStart"/>
            <w:r>
              <w:rPr>
                <w:w w:val="110"/>
                <w:sz w:val="18"/>
                <w:szCs w:val="18"/>
              </w:rPr>
              <w:t>պլան</w:t>
            </w:r>
            <w:proofErr w:type="spellEnd"/>
            <w:r>
              <w:rPr>
                <w:w w:val="110"/>
                <w:sz w:val="18"/>
                <w:szCs w:val="18"/>
              </w:rPr>
              <w:t>։</w:t>
            </w:r>
          </w:p>
        </w:tc>
        <w:tc>
          <w:tcPr>
            <w:tcW w:w="2136" w:type="dxa"/>
          </w:tcPr>
          <w:p w14:paraId="24E08D16"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w:t>
            </w:r>
            <w:r>
              <w:rPr>
                <w:w w:val="125"/>
                <w:sz w:val="18"/>
                <w:szCs w:val="18"/>
              </w:rPr>
              <w:t xml:space="preserve">250, </w:t>
            </w:r>
            <w:proofErr w:type="spellStart"/>
            <w:r>
              <w:rPr>
                <w:w w:val="125"/>
                <w:sz w:val="18"/>
                <w:szCs w:val="18"/>
              </w:rPr>
              <w:t>մաս</w:t>
            </w:r>
            <w:proofErr w:type="spellEnd"/>
            <w:r>
              <w:rPr>
                <w:spacing w:val="-6"/>
                <w:w w:val="125"/>
                <w:sz w:val="18"/>
                <w:szCs w:val="18"/>
              </w:rPr>
              <w:t xml:space="preserve"> </w:t>
            </w:r>
            <w:r>
              <w:rPr>
                <w:w w:val="125"/>
                <w:sz w:val="18"/>
                <w:szCs w:val="18"/>
              </w:rPr>
              <w:t>6</w:t>
            </w:r>
          </w:p>
        </w:tc>
        <w:tc>
          <w:tcPr>
            <w:tcW w:w="533" w:type="dxa"/>
          </w:tcPr>
          <w:p w14:paraId="5591552A" w14:textId="77777777" w:rsidR="00CA734F" w:rsidRDefault="00CA734F" w:rsidP="00343C03">
            <w:pPr>
              <w:pStyle w:val="TableParagraph"/>
              <w:rPr>
                <w:sz w:val="18"/>
              </w:rPr>
            </w:pPr>
          </w:p>
        </w:tc>
        <w:tc>
          <w:tcPr>
            <w:tcW w:w="670" w:type="dxa"/>
          </w:tcPr>
          <w:p w14:paraId="437D13BC" w14:textId="77777777" w:rsidR="00CA734F" w:rsidRDefault="00CA734F" w:rsidP="00343C03">
            <w:pPr>
              <w:pStyle w:val="TableParagraph"/>
              <w:rPr>
                <w:sz w:val="18"/>
              </w:rPr>
            </w:pPr>
          </w:p>
        </w:tc>
        <w:tc>
          <w:tcPr>
            <w:tcW w:w="668" w:type="dxa"/>
          </w:tcPr>
          <w:p w14:paraId="306AE738" w14:textId="77777777" w:rsidR="00CA734F" w:rsidRDefault="00CA734F" w:rsidP="00343C03">
            <w:pPr>
              <w:pStyle w:val="TableParagraph"/>
              <w:rPr>
                <w:sz w:val="18"/>
              </w:rPr>
            </w:pPr>
          </w:p>
        </w:tc>
        <w:tc>
          <w:tcPr>
            <w:tcW w:w="669" w:type="dxa"/>
          </w:tcPr>
          <w:p w14:paraId="1035139B"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5F3DE6FE" w14:textId="77777777" w:rsidR="00CA734F" w:rsidRDefault="00CA734F" w:rsidP="00343C03">
            <w:pPr>
              <w:pStyle w:val="TableParagraph"/>
              <w:spacing w:before="28"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64D37543" w14:textId="77777777" w:rsidR="00CA734F" w:rsidRDefault="00CA734F" w:rsidP="00343C03">
            <w:pPr>
              <w:pStyle w:val="TableParagraph"/>
              <w:rPr>
                <w:sz w:val="18"/>
              </w:rPr>
            </w:pPr>
          </w:p>
        </w:tc>
      </w:tr>
      <w:tr w:rsidR="00CA734F" w14:paraId="7C348747" w14:textId="77777777" w:rsidTr="00343C03">
        <w:trPr>
          <w:trHeight w:val="1017"/>
        </w:trPr>
        <w:tc>
          <w:tcPr>
            <w:tcW w:w="838" w:type="dxa"/>
          </w:tcPr>
          <w:p w14:paraId="6FBA8CCC" w14:textId="77777777" w:rsidR="00CA734F" w:rsidRDefault="00CA734F" w:rsidP="00343C03">
            <w:pPr>
              <w:pStyle w:val="TableParagraph"/>
              <w:spacing w:before="28"/>
              <w:ind w:left="166" w:right="165"/>
              <w:jc w:val="center"/>
              <w:rPr>
                <w:sz w:val="18"/>
              </w:rPr>
            </w:pPr>
            <w:r>
              <w:rPr>
                <w:w w:val="105"/>
                <w:sz w:val="18"/>
              </w:rPr>
              <w:t>53.</w:t>
            </w:r>
          </w:p>
        </w:tc>
        <w:tc>
          <w:tcPr>
            <w:tcW w:w="4966" w:type="dxa"/>
          </w:tcPr>
          <w:p w14:paraId="62B85476" w14:textId="77777777" w:rsidR="00CA734F" w:rsidRDefault="00CA734F" w:rsidP="00343C03">
            <w:pPr>
              <w:pStyle w:val="TableParagraph"/>
              <w:spacing w:before="28" w:line="295" w:lineRule="auto"/>
              <w:ind w:left="102" w:firstLine="1"/>
              <w:rPr>
                <w:sz w:val="18"/>
                <w:szCs w:val="18"/>
              </w:rPr>
            </w:pPr>
            <w:proofErr w:type="spellStart"/>
            <w:r>
              <w:rPr>
                <w:w w:val="110"/>
                <w:sz w:val="18"/>
                <w:szCs w:val="18"/>
              </w:rPr>
              <w:t>Աշխատավայրում</w:t>
            </w:r>
            <w:proofErr w:type="spellEnd"/>
            <w:r>
              <w:rPr>
                <w:w w:val="110"/>
                <w:sz w:val="18"/>
                <w:szCs w:val="18"/>
              </w:rPr>
              <w:t xml:space="preserve"> </w:t>
            </w:r>
            <w:proofErr w:type="spellStart"/>
            <w:r>
              <w:rPr>
                <w:w w:val="110"/>
                <w:sz w:val="18"/>
                <w:szCs w:val="18"/>
              </w:rPr>
              <w:t>դժբախտ</w:t>
            </w:r>
            <w:proofErr w:type="spellEnd"/>
            <w:r>
              <w:rPr>
                <w:w w:val="110"/>
                <w:sz w:val="18"/>
                <w:szCs w:val="18"/>
              </w:rPr>
              <w:t xml:space="preserve"> </w:t>
            </w:r>
            <w:proofErr w:type="spellStart"/>
            <w:r>
              <w:rPr>
                <w:w w:val="110"/>
                <w:sz w:val="18"/>
                <w:szCs w:val="18"/>
              </w:rPr>
              <w:t>պատահարների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սուր</w:t>
            </w:r>
            <w:proofErr w:type="spellEnd"/>
            <w:r>
              <w:rPr>
                <w:w w:val="110"/>
                <w:sz w:val="18"/>
                <w:szCs w:val="18"/>
              </w:rPr>
              <w:t xml:space="preserve"> </w:t>
            </w:r>
            <w:proofErr w:type="spellStart"/>
            <w:r>
              <w:rPr>
                <w:w w:val="110"/>
                <w:sz w:val="18"/>
                <w:szCs w:val="18"/>
              </w:rPr>
              <w:t>հիվանդությունների</w:t>
            </w:r>
            <w:proofErr w:type="spellEnd"/>
            <w:r>
              <w:rPr>
                <w:w w:val="110"/>
                <w:sz w:val="18"/>
                <w:szCs w:val="18"/>
              </w:rPr>
              <w:t xml:space="preserve"> </w:t>
            </w:r>
            <w:proofErr w:type="spellStart"/>
            <w:r>
              <w:rPr>
                <w:w w:val="110"/>
                <w:sz w:val="18"/>
                <w:szCs w:val="18"/>
              </w:rPr>
              <w:t>առաջացման</w:t>
            </w:r>
            <w:proofErr w:type="spellEnd"/>
            <w:r>
              <w:rPr>
                <w:w w:val="110"/>
                <w:sz w:val="18"/>
                <w:szCs w:val="18"/>
              </w:rPr>
              <w:t xml:space="preserve"> </w:t>
            </w:r>
            <w:proofErr w:type="spellStart"/>
            <w:r>
              <w:rPr>
                <w:w w:val="110"/>
                <w:sz w:val="18"/>
                <w:szCs w:val="18"/>
              </w:rPr>
              <w:t>դեպքերում</w:t>
            </w:r>
            <w:proofErr w:type="spellEnd"/>
            <w:r>
              <w:rPr>
                <w:w w:val="110"/>
                <w:sz w:val="18"/>
                <w:szCs w:val="18"/>
              </w:rPr>
              <w:t xml:space="preserve"> </w:t>
            </w:r>
            <w:proofErr w:type="spellStart"/>
            <w:r>
              <w:rPr>
                <w:w w:val="110"/>
                <w:sz w:val="18"/>
                <w:szCs w:val="18"/>
              </w:rPr>
              <w:t>գործատուն</w:t>
            </w:r>
            <w:proofErr w:type="spellEnd"/>
            <w:r>
              <w:rPr>
                <w:w w:val="110"/>
                <w:sz w:val="18"/>
                <w:szCs w:val="18"/>
              </w:rPr>
              <w:t xml:space="preserve"> </w:t>
            </w:r>
            <w:proofErr w:type="spellStart"/>
            <w:r>
              <w:rPr>
                <w:w w:val="110"/>
                <w:sz w:val="18"/>
                <w:szCs w:val="18"/>
              </w:rPr>
              <w:t>աշխատողներին</w:t>
            </w:r>
            <w:proofErr w:type="spellEnd"/>
            <w:r>
              <w:rPr>
                <w:w w:val="110"/>
                <w:sz w:val="18"/>
                <w:szCs w:val="18"/>
              </w:rPr>
              <w:t xml:space="preserve"> </w:t>
            </w:r>
            <w:proofErr w:type="spellStart"/>
            <w:r>
              <w:rPr>
                <w:w w:val="110"/>
                <w:sz w:val="18"/>
                <w:szCs w:val="18"/>
              </w:rPr>
              <w:t>ապահովում</w:t>
            </w:r>
            <w:proofErr w:type="spellEnd"/>
            <w:r>
              <w:rPr>
                <w:w w:val="110"/>
                <w:sz w:val="18"/>
                <w:szCs w:val="18"/>
              </w:rPr>
              <w:t xml:space="preserve"> է </w:t>
            </w:r>
            <w:proofErr w:type="spellStart"/>
            <w:r>
              <w:rPr>
                <w:w w:val="110"/>
                <w:sz w:val="18"/>
                <w:szCs w:val="18"/>
              </w:rPr>
              <w:t>առաջին</w:t>
            </w:r>
            <w:proofErr w:type="spellEnd"/>
          </w:p>
          <w:p w14:paraId="548D1180" w14:textId="77777777" w:rsidR="00CA734F" w:rsidRDefault="00CA734F" w:rsidP="00343C03">
            <w:pPr>
              <w:pStyle w:val="TableParagraph"/>
              <w:spacing w:line="204" w:lineRule="exact"/>
              <w:ind w:left="102"/>
              <w:rPr>
                <w:sz w:val="18"/>
                <w:szCs w:val="18"/>
              </w:rPr>
            </w:pPr>
            <w:proofErr w:type="spellStart"/>
            <w:r>
              <w:rPr>
                <w:w w:val="110"/>
                <w:sz w:val="18"/>
                <w:szCs w:val="18"/>
              </w:rPr>
              <w:t>բժշկական</w:t>
            </w:r>
            <w:proofErr w:type="spellEnd"/>
            <w:r>
              <w:rPr>
                <w:w w:val="110"/>
                <w:sz w:val="18"/>
                <w:szCs w:val="18"/>
              </w:rPr>
              <w:t xml:space="preserve"> </w:t>
            </w:r>
            <w:proofErr w:type="spellStart"/>
            <w:r>
              <w:rPr>
                <w:w w:val="110"/>
                <w:sz w:val="18"/>
                <w:szCs w:val="18"/>
              </w:rPr>
              <w:t>օգնությամբ</w:t>
            </w:r>
            <w:proofErr w:type="spellEnd"/>
            <w:r>
              <w:rPr>
                <w:w w:val="110"/>
                <w:sz w:val="18"/>
                <w:szCs w:val="18"/>
              </w:rPr>
              <w:t>:</w:t>
            </w:r>
          </w:p>
        </w:tc>
        <w:tc>
          <w:tcPr>
            <w:tcW w:w="2136" w:type="dxa"/>
          </w:tcPr>
          <w:p w14:paraId="42E54526" w14:textId="77777777" w:rsidR="00CA734F" w:rsidRDefault="00CA734F" w:rsidP="00343C03">
            <w:pPr>
              <w:pStyle w:val="TableParagraph"/>
              <w:spacing w:before="33" w:line="292" w:lineRule="auto"/>
              <w:ind w:left="99" w:right="150"/>
              <w:jc w:val="both"/>
              <w:rPr>
                <w:sz w:val="18"/>
                <w:szCs w:val="18"/>
              </w:rPr>
            </w:pPr>
            <w:r>
              <w:rPr>
                <w:w w:val="120"/>
                <w:sz w:val="18"/>
                <w:szCs w:val="18"/>
              </w:rPr>
              <w:t>ՀՀ</w:t>
            </w:r>
            <w:r>
              <w:rPr>
                <w:spacing w:val="-22"/>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256</w:t>
            </w:r>
          </w:p>
        </w:tc>
        <w:tc>
          <w:tcPr>
            <w:tcW w:w="533" w:type="dxa"/>
          </w:tcPr>
          <w:p w14:paraId="709AA0FD" w14:textId="77777777" w:rsidR="00CA734F" w:rsidRDefault="00CA734F" w:rsidP="00343C03">
            <w:pPr>
              <w:pStyle w:val="TableParagraph"/>
              <w:rPr>
                <w:sz w:val="18"/>
              </w:rPr>
            </w:pPr>
          </w:p>
        </w:tc>
        <w:tc>
          <w:tcPr>
            <w:tcW w:w="670" w:type="dxa"/>
          </w:tcPr>
          <w:p w14:paraId="771EF01C" w14:textId="77777777" w:rsidR="00CA734F" w:rsidRDefault="00CA734F" w:rsidP="00343C03">
            <w:pPr>
              <w:pStyle w:val="TableParagraph"/>
              <w:rPr>
                <w:sz w:val="18"/>
              </w:rPr>
            </w:pPr>
          </w:p>
        </w:tc>
        <w:tc>
          <w:tcPr>
            <w:tcW w:w="668" w:type="dxa"/>
          </w:tcPr>
          <w:p w14:paraId="78EE5914" w14:textId="77777777" w:rsidR="00CA734F" w:rsidRDefault="00CA734F" w:rsidP="00343C03">
            <w:pPr>
              <w:pStyle w:val="TableParagraph"/>
              <w:rPr>
                <w:sz w:val="18"/>
              </w:rPr>
            </w:pPr>
          </w:p>
        </w:tc>
        <w:tc>
          <w:tcPr>
            <w:tcW w:w="669" w:type="dxa"/>
          </w:tcPr>
          <w:p w14:paraId="6ADC5EA8" w14:textId="77777777" w:rsidR="00CA734F" w:rsidRDefault="00CA734F" w:rsidP="00343C03">
            <w:pPr>
              <w:pStyle w:val="TableParagraph"/>
              <w:spacing w:before="28"/>
              <w:ind w:left="95" w:right="95"/>
              <w:jc w:val="center"/>
              <w:rPr>
                <w:sz w:val="18"/>
              </w:rPr>
            </w:pPr>
            <w:r>
              <w:rPr>
                <w:w w:val="115"/>
                <w:sz w:val="18"/>
              </w:rPr>
              <w:t>0,5</w:t>
            </w:r>
          </w:p>
        </w:tc>
        <w:tc>
          <w:tcPr>
            <w:tcW w:w="2001" w:type="dxa"/>
          </w:tcPr>
          <w:p w14:paraId="23283FC1" w14:textId="77777777" w:rsidR="00CA734F" w:rsidRDefault="00CA734F" w:rsidP="00343C03">
            <w:pPr>
              <w:pStyle w:val="TableParagraph"/>
              <w:spacing w:before="28"/>
              <w:ind w:left="98"/>
              <w:rPr>
                <w:sz w:val="18"/>
                <w:szCs w:val="18"/>
              </w:rPr>
            </w:pPr>
            <w:proofErr w:type="spellStart"/>
            <w:r>
              <w:rPr>
                <w:w w:val="110"/>
                <w:sz w:val="18"/>
                <w:szCs w:val="18"/>
              </w:rPr>
              <w:t>Փաստաթղթային</w:t>
            </w:r>
            <w:proofErr w:type="spellEnd"/>
          </w:p>
        </w:tc>
        <w:tc>
          <w:tcPr>
            <w:tcW w:w="2002" w:type="dxa"/>
          </w:tcPr>
          <w:p w14:paraId="5A22982B" w14:textId="77777777" w:rsidR="00CA734F" w:rsidRDefault="00CA734F" w:rsidP="00343C03">
            <w:pPr>
              <w:pStyle w:val="TableParagraph"/>
              <w:rPr>
                <w:sz w:val="18"/>
              </w:rPr>
            </w:pPr>
          </w:p>
        </w:tc>
      </w:tr>
      <w:tr w:rsidR="00CA734F" w14:paraId="0E8C73B1" w14:textId="77777777" w:rsidTr="00343C03">
        <w:trPr>
          <w:trHeight w:val="2275"/>
        </w:trPr>
        <w:tc>
          <w:tcPr>
            <w:tcW w:w="838" w:type="dxa"/>
          </w:tcPr>
          <w:p w14:paraId="0636B0F3" w14:textId="77777777" w:rsidR="00CA734F" w:rsidRDefault="00CA734F" w:rsidP="00343C03">
            <w:pPr>
              <w:pStyle w:val="TableParagraph"/>
              <w:spacing w:before="26"/>
              <w:ind w:left="165" w:right="165"/>
              <w:jc w:val="center"/>
              <w:rPr>
                <w:sz w:val="18"/>
              </w:rPr>
            </w:pPr>
            <w:r>
              <w:rPr>
                <w:w w:val="110"/>
                <w:sz w:val="18"/>
              </w:rPr>
              <w:t>54.</w:t>
            </w:r>
          </w:p>
        </w:tc>
        <w:tc>
          <w:tcPr>
            <w:tcW w:w="4966" w:type="dxa"/>
          </w:tcPr>
          <w:p w14:paraId="7B2EFB05" w14:textId="77777777" w:rsidR="00CA734F" w:rsidRDefault="00CA734F" w:rsidP="00343C03">
            <w:pPr>
              <w:pStyle w:val="TableParagraph"/>
              <w:spacing w:before="26" w:line="295" w:lineRule="auto"/>
              <w:ind w:left="102" w:right="182"/>
              <w:rPr>
                <w:sz w:val="18"/>
                <w:szCs w:val="18"/>
              </w:rPr>
            </w:pPr>
            <w:proofErr w:type="spellStart"/>
            <w:r>
              <w:rPr>
                <w:w w:val="110"/>
                <w:sz w:val="18"/>
                <w:szCs w:val="18"/>
              </w:rPr>
              <w:t>Արդյո՞ք</w:t>
            </w:r>
            <w:proofErr w:type="spellEnd"/>
            <w:r>
              <w:rPr>
                <w:w w:val="110"/>
                <w:sz w:val="18"/>
                <w:szCs w:val="18"/>
              </w:rPr>
              <w:t xml:space="preserve"> </w:t>
            </w:r>
            <w:proofErr w:type="spellStart"/>
            <w:r>
              <w:rPr>
                <w:w w:val="110"/>
                <w:sz w:val="18"/>
                <w:szCs w:val="18"/>
              </w:rPr>
              <w:t>մասնագիտական</w:t>
            </w:r>
            <w:proofErr w:type="spellEnd"/>
            <w:r>
              <w:rPr>
                <w:w w:val="110"/>
                <w:sz w:val="18"/>
                <w:szCs w:val="18"/>
              </w:rPr>
              <w:t xml:space="preserve"> </w:t>
            </w:r>
            <w:proofErr w:type="spellStart"/>
            <w:r>
              <w:rPr>
                <w:w w:val="110"/>
                <w:sz w:val="18"/>
                <w:szCs w:val="18"/>
              </w:rPr>
              <w:t>հիվանդությունները</w:t>
            </w:r>
            <w:proofErr w:type="spellEnd"/>
            <w:r>
              <w:rPr>
                <w:w w:val="110"/>
                <w:sz w:val="18"/>
                <w:szCs w:val="18"/>
              </w:rPr>
              <w:t xml:space="preserve"> և </w:t>
            </w:r>
            <w:proofErr w:type="spellStart"/>
            <w:r>
              <w:rPr>
                <w:w w:val="110"/>
                <w:sz w:val="18"/>
                <w:szCs w:val="18"/>
              </w:rPr>
              <w:t>դժբախտ</w:t>
            </w:r>
            <w:proofErr w:type="spellEnd"/>
            <w:r>
              <w:rPr>
                <w:w w:val="110"/>
                <w:sz w:val="18"/>
                <w:szCs w:val="18"/>
              </w:rPr>
              <w:t xml:space="preserve"> </w:t>
            </w:r>
            <w:proofErr w:type="spellStart"/>
            <w:r>
              <w:rPr>
                <w:w w:val="110"/>
                <w:sz w:val="18"/>
                <w:szCs w:val="18"/>
              </w:rPr>
              <w:t>դեպքերը</w:t>
            </w:r>
            <w:proofErr w:type="spellEnd"/>
            <w:r>
              <w:rPr>
                <w:w w:val="110"/>
                <w:sz w:val="18"/>
                <w:szCs w:val="18"/>
              </w:rPr>
              <w:t xml:space="preserve"> </w:t>
            </w:r>
            <w:proofErr w:type="spellStart"/>
            <w:r>
              <w:rPr>
                <w:w w:val="110"/>
                <w:sz w:val="18"/>
                <w:szCs w:val="18"/>
              </w:rPr>
              <w:t>հաշվառվում</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և </w:t>
            </w:r>
            <w:proofErr w:type="spellStart"/>
            <w:r>
              <w:rPr>
                <w:w w:val="110"/>
                <w:sz w:val="18"/>
                <w:szCs w:val="18"/>
              </w:rPr>
              <w:t>պատճառները</w:t>
            </w:r>
            <w:proofErr w:type="spellEnd"/>
            <w:r>
              <w:rPr>
                <w:w w:val="110"/>
                <w:sz w:val="18"/>
                <w:szCs w:val="18"/>
              </w:rPr>
              <w:t xml:space="preserve"> </w:t>
            </w:r>
            <w:proofErr w:type="spellStart"/>
            <w:r>
              <w:rPr>
                <w:w w:val="110"/>
                <w:sz w:val="18"/>
                <w:szCs w:val="18"/>
              </w:rPr>
              <w:t>պարզելու</w:t>
            </w:r>
            <w:proofErr w:type="spellEnd"/>
            <w:r>
              <w:rPr>
                <w:w w:val="110"/>
                <w:sz w:val="18"/>
                <w:szCs w:val="18"/>
              </w:rPr>
              <w:t xml:space="preserve"> </w:t>
            </w:r>
            <w:proofErr w:type="spellStart"/>
            <w:r>
              <w:rPr>
                <w:w w:val="110"/>
                <w:sz w:val="18"/>
                <w:szCs w:val="18"/>
              </w:rPr>
              <w:t>նպատակով</w:t>
            </w:r>
            <w:proofErr w:type="spellEnd"/>
            <w:r>
              <w:rPr>
                <w:w w:val="110"/>
                <w:sz w:val="18"/>
                <w:szCs w:val="18"/>
              </w:rPr>
              <w:t xml:space="preserve"> </w:t>
            </w:r>
            <w:proofErr w:type="spellStart"/>
            <w:r>
              <w:rPr>
                <w:w w:val="110"/>
                <w:sz w:val="18"/>
                <w:szCs w:val="18"/>
              </w:rPr>
              <w:t>անցկացվում</w:t>
            </w:r>
            <w:proofErr w:type="spellEnd"/>
            <w:r>
              <w:rPr>
                <w:w w:val="110"/>
                <w:sz w:val="18"/>
                <w:szCs w:val="18"/>
              </w:rPr>
              <w:t xml:space="preserve"> է </w:t>
            </w:r>
            <w:proofErr w:type="spellStart"/>
            <w:r>
              <w:rPr>
                <w:w w:val="110"/>
                <w:sz w:val="18"/>
                <w:szCs w:val="18"/>
              </w:rPr>
              <w:t>ծառայողական</w:t>
            </w:r>
            <w:proofErr w:type="spellEnd"/>
            <w:r>
              <w:rPr>
                <w:w w:val="110"/>
                <w:sz w:val="18"/>
                <w:szCs w:val="18"/>
              </w:rPr>
              <w:t xml:space="preserve"> </w:t>
            </w:r>
            <w:proofErr w:type="spellStart"/>
            <w:r>
              <w:rPr>
                <w:w w:val="110"/>
                <w:sz w:val="18"/>
                <w:szCs w:val="18"/>
              </w:rPr>
              <w:t>քննություն</w:t>
            </w:r>
            <w:proofErr w:type="spellEnd"/>
            <w:r>
              <w:rPr>
                <w:w w:val="110"/>
                <w:sz w:val="18"/>
                <w:szCs w:val="18"/>
              </w:rPr>
              <w:t>:</w:t>
            </w:r>
          </w:p>
        </w:tc>
        <w:tc>
          <w:tcPr>
            <w:tcW w:w="2136" w:type="dxa"/>
          </w:tcPr>
          <w:p w14:paraId="5460D71E" w14:textId="77777777" w:rsidR="00CA734F" w:rsidRDefault="00CA734F" w:rsidP="00343C03">
            <w:pPr>
              <w:pStyle w:val="TableParagraph"/>
              <w:spacing w:before="31" w:line="292" w:lineRule="auto"/>
              <w:ind w:left="99" w:right="150"/>
              <w:jc w:val="both"/>
              <w:rPr>
                <w:sz w:val="18"/>
                <w:szCs w:val="18"/>
              </w:rPr>
            </w:pPr>
            <w:r>
              <w:rPr>
                <w:w w:val="115"/>
                <w:sz w:val="18"/>
                <w:szCs w:val="18"/>
              </w:rPr>
              <w:t xml:space="preserve">ՀՀ </w:t>
            </w:r>
            <w:proofErr w:type="spellStart"/>
            <w:r>
              <w:rPr>
                <w:w w:val="115"/>
                <w:sz w:val="18"/>
                <w:szCs w:val="18"/>
              </w:rPr>
              <w:t>աշխատանքային</w:t>
            </w:r>
            <w:proofErr w:type="spellEnd"/>
            <w:r>
              <w:rPr>
                <w:w w:val="115"/>
                <w:sz w:val="18"/>
                <w:szCs w:val="18"/>
              </w:rPr>
              <w:t xml:space="preserve"> </w:t>
            </w:r>
            <w:proofErr w:type="spellStart"/>
            <w:r>
              <w:rPr>
                <w:w w:val="115"/>
                <w:sz w:val="18"/>
                <w:szCs w:val="18"/>
              </w:rPr>
              <w:t>օրենսգիրք</w:t>
            </w:r>
            <w:proofErr w:type="spellEnd"/>
            <w:r>
              <w:rPr>
                <w:w w:val="115"/>
                <w:sz w:val="18"/>
                <w:szCs w:val="18"/>
              </w:rPr>
              <w:t xml:space="preserve">, </w:t>
            </w:r>
            <w:proofErr w:type="spellStart"/>
            <w:r>
              <w:rPr>
                <w:w w:val="115"/>
                <w:sz w:val="18"/>
                <w:szCs w:val="18"/>
              </w:rPr>
              <w:t>հոդված</w:t>
            </w:r>
            <w:proofErr w:type="spellEnd"/>
            <w:r>
              <w:rPr>
                <w:w w:val="115"/>
                <w:sz w:val="18"/>
                <w:szCs w:val="18"/>
              </w:rPr>
              <w:t xml:space="preserve"> 261, </w:t>
            </w:r>
            <w:proofErr w:type="spellStart"/>
            <w:r>
              <w:rPr>
                <w:w w:val="115"/>
                <w:sz w:val="18"/>
                <w:szCs w:val="18"/>
              </w:rPr>
              <w:t>մաս</w:t>
            </w:r>
            <w:proofErr w:type="spellEnd"/>
            <w:r>
              <w:rPr>
                <w:w w:val="115"/>
                <w:sz w:val="18"/>
                <w:szCs w:val="18"/>
              </w:rPr>
              <w:t xml:space="preserve"> 1</w:t>
            </w:r>
          </w:p>
          <w:p w14:paraId="22296DBF" w14:textId="77777777" w:rsidR="00CA734F" w:rsidRDefault="00CA734F" w:rsidP="00343C03">
            <w:pPr>
              <w:pStyle w:val="TableParagraph"/>
              <w:spacing w:before="4"/>
              <w:rPr>
                <w:sz w:val="21"/>
              </w:rPr>
            </w:pPr>
          </w:p>
          <w:p w14:paraId="2A63F5AE" w14:textId="77777777" w:rsidR="00CA734F" w:rsidRDefault="00CA734F" w:rsidP="00343C03">
            <w:pPr>
              <w:pStyle w:val="TableParagraph"/>
              <w:spacing w:line="295" w:lineRule="auto"/>
              <w:ind w:left="99" w:right="156"/>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2006 </w:t>
            </w:r>
            <w:proofErr w:type="spellStart"/>
            <w:r>
              <w:rPr>
                <w:w w:val="110"/>
                <w:sz w:val="18"/>
                <w:szCs w:val="18"/>
              </w:rPr>
              <w:t>թվականի</w:t>
            </w:r>
            <w:proofErr w:type="spellEnd"/>
            <w:r>
              <w:rPr>
                <w:w w:val="110"/>
                <w:sz w:val="18"/>
                <w:szCs w:val="18"/>
              </w:rPr>
              <w:t xml:space="preserve"> </w:t>
            </w:r>
            <w:proofErr w:type="spellStart"/>
            <w:r>
              <w:rPr>
                <w:w w:val="110"/>
                <w:sz w:val="18"/>
                <w:szCs w:val="18"/>
              </w:rPr>
              <w:t>մարտի</w:t>
            </w:r>
            <w:proofErr w:type="spellEnd"/>
            <w:r>
              <w:rPr>
                <w:w w:val="110"/>
                <w:sz w:val="18"/>
                <w:szCs w:val="18"/>
              </w:rPr>
              <w:t xml:space="preserve"> 23-ի N 458-Ն </w:t>
            </w:r>
            <w:proofErr w:type="spellStart"/>
            <w:r>
              <w:rPr>
                <w:w w:val="110"/>
                <w:sz w:val="18"/>
                <w:szCs w:val="18"/>
              </w:rPr>
              <w:t>որոշում</w:t>
            </w:r>
            <w:proofErr w:type="spellEnd"/>
            <w:r>
              <w:rPr>
                <w:w w:val="110"/>
                <w:sz w:val="18"/>
                <w:szCs w:val="18"/>
              </w:rPr>
              <w:t xml:space="preserve">, </w:t>
            </w:r>
            <w:proofErr w:type="spellStart"/>
            <w:r>
              <w:rPr>
                <w:w w:val="110"/>
                <w:sz w:val="18"/>
                <w:szCs w:val="18"/>
              </w:rPr>
              <w:t>Հավելված</w:t>
            </w:r>
            <w:proofErr w:type="spellEnd"/>
            <w:r>
              <w:rPr>
                <w:w w:val="110"/>
                <w:sz w:val="18"/>
                <w:szCs w:val="18"/>
              </w:rPr>
              <w:t xml:space="preserve"> 1,</w:t>
            </w:r>
          </w:p>
          <w:p w14:paraId="57D4DE04" w14:textId="77777777" w:rsidR="00CA734F" w:rsidRDefault="00CA734F" w:rsidP="00343C03">
            <w:pPr>
              <w:pStyle w:val="TableParagraph"/>
              <w:spacing w:line="203" w:lineRule="exact"/>
              <w:ind w:left="99"/>
              <w:rPr>
                <w:sz w:val="18"/>
                <w:szCs w:val="18"/>
              </w:rPr>
            </w:pPr>
            <w:proofErr w:type="spellStart"/>
            <w:r>
              <w:rPr>
                <w:w w:val="115"/>
                <w:sz w:val="18"/>
                <w:szCs w:val="18"/>
              </w:rPr>
              <w:t>Հավելված</w:t>
            </w:r>
            <w:proofErr w:type="spellEnd"/>
            <w:r>
              <w:rPr>
                <w:w w:val="115"/>
                <w:sz w:val="18"/>
                <w:szCs w:val="18"/>
              </w:rPr>
              <w:t xml:space="preserve"> 2</w:t>
            </w:r>
          </w:p>
        </w:tc>
        <w:tc>
          <w:tcPr>
            <w:tcW w:w="533" w:type="dxa"/>
          </w:tcPr>
          <w:p w14:paraId="1C561613" w14:textId="77777777" w:rsidR="00CA734F" w:rsidRDefault="00CA734F" w:rsidP="00343C03">
            <w:pPr>
              <w:pStyle w:val="TableParagraph"/>
              <w:rPr>
                <w:sz w:val="18"/>
              </w:rPr>
            </w:pPr>
          </w:p>
        </w:tc>
        <w:tc>
          <w:tcPr>
            <w:tcW w:w="670" w:type="dxa"/>
          </w:tcPr>
          <w:p w14:paraId="2D99897B" w14:textId="77777777" w:rsidR="00CA734F" w:rsidRDefault="00CA734F" w:rsidP="00343C03">
            <w:pPr>
              <w:pStyle w:val="TableParagraph"/>
              <w:rPr>
                <w:sz w:val="18"/>
              </w:rPr>
            </w:pPr>
          </w:p>
        </w:tc>
        <w:tc>
          <w:tcPr>
            <w:tcW w:w="668" w:type="dxa"/>
          </w:tcPr>
          <w:p w14:paraId="763BFE76" w14:textId="77777777" w:rsidR="00CA734F" w:rsidRDefault="00CA734F" w:rsidP="00343C03">
            <w:pPr>
              <w:pStyle w:val="TableParagraph"/>
              <w:rPr>
                <w:sz w:val="18"/>
              </w:rPr>
            </w:pPr>
          </w:p>
        </w:tc>
        <w:tc>
          <w:tcPr>
            <w:tcW w:w="669" w:type="dxa"/>
          </w:tcPr>
          <w:p w14:paraId="769DD958" w14:textId="77777777" w:rsidR="00CA734F" w:rsidRDefault="00CA734F" w:rsidP="00343C03">
            <w:pPr>
              <w:pStyle w:val="TableParagraph"/>
              <w:spacing w:before="26"/>
              <w:ind w:right="1"/>
              <w:jc w:val="center"/>
              <w:rPr>
                <w:sz w:val="18"/>
              </w:rPr>
            </w:pPr>
            <w:r>
              <w:rPr>
                <w:w w:val="74"/>
                <w:sz w:val="18"/>
              </w:rPr>
              <w:t>1</w:t>
            </w:r>
          </w:p>
        </w:tc>
        <w:tc>
          <w:tcPr>
            <w:tcW w:w="2001" w:type="dxa"/>
          </w:tcPr>
          <w:p w14:paraId="20A7F523" w14:textId="77777777" w:rsidR="00CA734F" w:rsidRDefault="00CA734F" w:rsidP="00343C03">
            <w:pPr>
              <w:pStyle w:val="TableParagraph"/>
              <w:spacing w:before="26"/>
              <w:ind w:left="98"/>
              <w:rPr>
                <w:sz w:val="18"/>
                <w:szCs w:val="18"/>
              </w:rPr>
            </w:pPr>
            <w:proofErr w:type="spellStart"/>
            <w:r>
              <w:rPr>
                <w:w w:val="110"/>
                <w:sz w:val="18"/>
                <w:szCs w:val="18"/>
              </w:rPr>
              <w:t>Փաստաթղթային</w:t>
            </w:r>
            <w:proofErr w:type="spellEnd"/>
          </w:p>
        </w:tc>
        <w:tc>
          <w:tcPr>
            <w:tcW w:w="2002" w:type="dxa"/>
          </w:tcPr>
          <w:p w14:paraId="66741668" w14:textId="77777777" w:rsidR="00CA734F" w:rsidRDefault="00CA734F" w:rsidP="00343C03">
            <w:pPr>
              <w:pStyle w:val="TableParagraph"/>
              <w:rPr>
                <w:sz w:val="18"/>
              </w:rPr>
            </w:pPr>
          </w:p>
        </w:tc>
      </w:tr>
      <w:tr w:rsidR="00CA734F" w14:paraId="149F1F36" w14:textId="77777777" w:rsidTr="00343C03">
        <w:trPr>
          <w:trHeight w:val="2788"/>
        </w:trPr>
        <w:tc>
          <w:tcPr>
            <w:tcW w:w="838" w:type="dxa"/>
          </w:tcPr>
          <w:p w14:paraId="3D3F13F5" w14:textId="77777777" w:rsidR="00CA734F" w:rsidRDefault="00CA734F" w:rsidP="00343C03">
            <w:pPr>
              <w:pStyle w:val="TableParagraph"/>
              <w:spacing w:before="27"/>
              <w:ind w:left="165" w:right="165"/>
              <w:jc w:val="center"/>
              <w:rPr>
                <w:sz w:val="18"/>
              </w:rPr>
            </w:pPr>
            <w:r>
              <w:rPr>
                <w:w w:val="105"/>
                <w:sz w:val="18"/>
              </w:rPr>
              <w:t>55.</w:t>
            </w:r>
          </w:p>
        </w:tc>
        <w:tc>
          <w:tcPr>
            <w:tcW w:w="4966" w:type="dxa"/>
          </w:tcPr>
          <w:p w14:paraId="37ED82DC" w14:textId="77777777" w:rsidR="00CA734F" w:rsidRDefault="00CA734F" w:rsidP="00343C03">
            <w:pPr>
              <w:pStyle w:val="TableParagraph"/>
              <w:spacing w:before="27" w:line="295" w:lineRule="auto"/>
              <w:ind w:left="102"/>
              <w:rPr>
                <w:sz w:val="18"/>
                <w:szCs w:val="18"/>
              </w:rPr>
            </w:pPr>
            <w:proofErr w:type="spellStart"/>
            <w:r>
              <w:rPr>
                <w:w w:val="110"/>
                <w:sz w:val="18"/>
                <w:szCs w:val="18"/>
              </w:rPr>
              <w:t>Պահպանվել</w:t>
            </w:r>
            <w:proofErr w:type="spellEnd"/>
            <w:r>
              <w:rPr>
                <w:w w:val="110"/>
                <w:sz w:val="18"/>
                <w:szCs w:val="18"/>
              </w:rPr>
              <w:t xml:space="preserve"> է </w:t>
            </w:r>
            <w:proofErr w:type="spellStart"/>
            <w:r>
              <w:rPr>
                <w:w w:val="110"/>
                <w:sz w:val="18"/>
                <w:szCs w:val="18"/>
              </w:rPr>
              <w:t>մինչև</w:t>
            </w:r>
            <w:proofErr w:type="spellEnd"/>
            <w:r>
              <w:rPr>
                <w:w w:val="110"/>
                <w:sz w:val="18"/>
                <w:szCs w:val="18"/>
              </w:rPr>
              <w:t xml:space="preserve"> 18 </w:t>
            </w:r>
            <w:proofErr w:type="spellStart"/>
            <w:r>
              <w:rPr>
                <w:w w:val="110"/>
                <w:sz w:val="18"/>
                <w:szCs w:val="18"/>
              </w:rPr>
              <w:t>տարեկան</w:t>
            </w:r>
            <w:proofErr w:type="spellEnd"/>
            <w:r>
              <w:rPr>
                <w:w w:val="110"/>
                <w:sz w:val="18"/>
                <w:szCs w:val="18"/>
              </w:rPr>
              <w:t xml:space="preserve"> </w:t>
            </w:r>
            <w:proofErr w:type="spellStart"/>
            <w:r>
              <w:rPr>
                <w:w w:val="110"/>
                <w:sz w:val="18"/>
                <w:szCs w:val="18"/>
              </w:rPr>
              <w:t>անձանց</w:t>
            </w:r>
            <w:proofErr w:type="spellEnd"/>
            <w:r>
              <w:rPr>
                <w:w w:val="110"/>
                <w:sz w:val="18"/>
                <w:szCs w:val="18"/>
              </w:rPr>
              <w:t xml:space="preserve"> </w:t>
            </w:r>
            <w:proofErr w:type="spellStart"/>
            <w:r>
              <w:rPr>
                <w:w w:val="110"/>
                <w:sz w:val="18"/>
                <w:szCs w:val="18"/>
              </w:rPr>
              <w:t>ծանր</w:t>
            </w:r>
            <w:proofErr w:type="spellEnd"/>
            <w:r>
              <w:rPr>
                <w:w w:val="110"/>
                <w:sz w:val="18"/>
                <w:szCs w:val="18"/>
              </w:rPr>
              <w:t xml:space="preserve">, </w:t>
            </w:r>
            <w:proofErr w:type="spellStart"/>
            <w:r>
              <w:rPr>
                <w:w w:val="110"/>
                <w:sz w:val="18"/>
                <w:szCs w:val="18"/>
              </w:rPr>
              <w:t>վնասակար</w:t>
            </w:r>
            <w:proofErr w:type="spellEnd"/>
            <w:r>
              <w:rPr>
                <w:w w:val="110"/>
                <w:sz w:val="18"/>
                <w:szCs w:val="18"/>
              </w:rPr>
              <w:t xml:space="preserve">, </w:t>
            </w:r>
            <w:proofErr w:type="spellStart"/>
            <w:r>
              <w:rPr>
                <w:w w:val="110"/>
                <w:sz w:val="18"/>
                <w:szCs w:val="18"/>
              </w:rPr>
              <w:t>առանձնապես</w:t>
            </w:r>
            <w:proofErr w:type="spellEnd"/>
            <w:r>
              <w:rPr>
                <w:w w:val="110"/>
                <w:sz w:val="18"/>
                <w:szCs w:val="18"/>
              </w:rPr>
              <w:t xml:space="preserve"> </w:t>
            </w:r>
            <w:proofErr w:type="spellStart"/>
            <w:r>
              <w:rPr>
                <w:w w:val="110"/>
                <w:sz w:val="18"/>
                <w:szCs w:val="18"/>
              </w:rPr>
              <w:t>ծանր</w:t>
            </w:r>
            <w:proofErr w:type="spellEnd"/>
            <w:r>
              <w:rPr>
                <w:w w:val="110"/>
                <w:sz w:val="18"/>
                <w:szCs w:val="18"/>
              </w:rPr>
              <w:t xml:space="preserve">, </w:t>
            </w:r>
            <w:proofErr w:type="spellStart"/>
            <w:r>
              <w:rPr>
                <w:w w:val="110"/>
                <w:sz w:val="18"/>
                <w:szCs w:val="18"/>
              </w:rPr>
              <w:t>առանձնապես</w:t>
            </w:r>
            <w:proofErr w:type="spellEnd"/>
            <w:r>
              <w:rPr>
                <w:w w:val="110"/>
                <w:sz w:val="18"/>
                <w:szCs w:val="18"/>
              </w:rPr>
              <w:t xml:space="preserve"> </w:t>
            </w:r>
            <w:proofErr w:type="spellStart"/>
            <w:r>
              <w:rPr>
                <w:w w:val="110"/>
                <w:sz w:val="18"/>
                <w:szCs w:val="18"/>
              </w:rPr>
              <w:t>վնասակար</w:t>
            </w:r>
            <w:proofErr w:type="spellEnd"/>
            <w:r>
              <w:rPr>
                <w:w w:val="110"/>
                <w:sz w:val="18"/>
                <w:szCs w:val="18"/>
              </w:rPr>
              <w:t xml:space="preserve"> </w:t>
            </w:r>
            <w:proofErr w:type="spellStart"/>
            <w:r>
              <w:rPr>
                <w:w w:val="110"/>
                <w:sz w:val="18"/>
                <w:szCs w:val="18"/>
              </w:rPr>
              <w:t>աշխատանքներում</w:t>
            </w:r>
            <w:proofErr w:type="spellEnd"/>
            <w:r>
              <w:rPr>
                <w:w w:val="110"/>
                <w:sz w:val="18"/>
                <w:szCs w:val="18"/>
              </w:rPr>
              <w:t xml:space="preserve"> </w:t>
            </w:r>
            <w:proofErr w:type="spellStart"/>
            <w:r>
              <w:rPr>
                <w:w w:val="110"/>
                <w:sz w:val="18"/>
                <w:szCs w:val="18"/>
              </w:rPr>
              <w:t>ներգրավելու</w:t>
            </w:r>
            <w:proofErr w:type="spellEnd"/>
            <w:r>
              <w:rPr>
                <w:w w:val="110"/>
                <w:sz w:val="18"/>
                <w:szCs w:val="18"/>
              </w:rPr>
              <w:t xml:space="preserve"> </w:t>
            </w:r>
            <w:proofErr w:type="spellStart"/>
            <w:r>
              <w:rPr>
                <w:w w:val="110"/>
                <w:sz w:val="18"/>
                <w:szCs w:val="18"/>
              </w:rPr>
              <w:t>արգելքը</w:t>
            </w:r>
            <w:proofErr w:type="spellEnd"/>
            <w:r>
              <w:rPr>
                <w:w w:val="110"/>
                <w:sz w:val="18"/>
                <w:szCs w:val="18"/>
              </w:rPr>
              <w:t>։</w:t>
            </w:r>
          </w:p>
        </w:tc>
        <w:tc>
          <w:tcPr>
            <w:tcW w:w="2136" w:type="dxa"/>
          </w:tcPr>
          <w:p w14:paraId="2DC1F822" w14:textId="77777777" w:rsidR="00CA734F" w:rsidRDefault="00CA734F" w:rsidP="00343C03">
            <w:pPr>
              <w:pStyle w:val="TableParagraph"/>
              <w:spacing w:before="32" w:line="292" w:lineRule="auto"/>
              <w:ind w:left="99" w:right="149"/>
              <w:jc w:val="both"/>
              <w:rPr>
                <w:sz w:val="18"/>
                <w:szCs w:val="18"/>
              </w:rPr>
            </w:pPr>
            <w:r>
              <w:rPr>
                <w:w w:val="120"/>
                <w:sz w:val="18"/>
                <w:szCs w:val="18"/>
              </w:rPr>
              <w:t>ՀՀ</w:t>
            </w:r>
            <w:r>
              <w:rPr>
                <w:spacing w:val="-21"/>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257,</w:t>
            </w:r>
          </w:p>
          <w:p w14:paraId="0558EB66" w14:textId="77777777" w:rsidR="00CA734F" w:rsidRDefault="00CA734F" w:rsidP="00343C03">
            <w:pPr>
              <w:pStyle w:val="TableParagraph"/>
              <w:spacing w:line="292"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29-ի</w:t>
            </w:r>
          </w:p>
          <w:p w14:paraId="3F4B60A0" w14:textId="77777777" w:rsidR="00CA734F" w:rsidRDefault="00CA734F" w:rsidP="00343C03">
            <w:pPr>
              <w:pStyle w:val="TableParagraph"/>
              <w:spacing w:line="295" w:lineRule="auto"/>
              <w:ind w:left="99" w:right="432" w:firstLine="52"/>
              <w:rPr>
                <w:sz w:val="18"/>
                <w:szCs w:val="18"/>
              </w:rPr>
            </w:pPr>
            <w:r>
              <w:rPr>
                <w:w w:val="110"/>
                <w:sz w:val="18"/>
                <w:szCs w:val="18"/>
              </w:rPr>
              <w:t xml:space="preserve">N 2308-Ն </w:t>
            </w:r>
            <w:proofErr w:type="spellStart"/>
            <w:r>
              <w:rPr>
                <w:w w:val="110"/>
                <w:sz w:val="18"/>
                <w:szCs w:val="18"/>
              </w:rPr>
              <w:t>որոշում</w:t>
            </w:r>
            <w:proofErr w:type="spellEnd"/>
            <w:r>
              <w:rPr>
                <w:w w:val="110"/>
                <w:sz w:val="18"/>
                <w:szCs w:val="18"/>
              </w:rPr>
              <w:t xml:space="preserve"> </w:t>
            </w:r>
            <w:proofErr w:type="spellStart"/>
            <w:r>
              <w:rPr>
                <w:w w:val="110"/>
                <w:sz w:val="18"/>
                <w:szCs w:val="18"/>
              </w:rPr>
              <w:t>Կառավարության</w:t>
            </w:r>
            <w:proofErr w:type="spellEnd"/>
            <w:r>
              <w:rPr>
                <w:w w:val="110"/>
                <w:sz w:val="18"/>
                <w:szCs w:val="18"/>
              </w:rPr>
              <w:t xml:space="preserve"> 2010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2-ի</w:t>
            </w:r>
          </w:p>
          <w:p w14:paraId="49C6B949" w14:textId="77777777" w:rsidR="00CA734F" w:rsidRDefault="00CA734F" w:rsidP="00343C03">
            <w:pPr>
              <w:pStyle w:val="TableParagraph"/>
              <w:spacing w:line="203" w:lineRule="exact"/>
              <w:ind w:left="99"/>
              <w:rPr>
                <w:sz w:val="18"/>
                <w:szCs w:val="18"/>
              </w:rPr>
            </w:pPr>
            <w:r>
              <w:rPr>
                <w:w w:val="110"/>
                <w:sz w:val="18"/>
                <w:szCs w:val="18"/>
              </w:rPr>
              <w:t xml:space="preserve">1698-Ն </w:t>
            </w:r>
            <w:proofErr w:type="spellStart"/>
            <w:r>
              <w:rPr>
                <w:w w:val="110"/>
                <w:sz w:val="18"/>
                <w:szCs w:val="18"/>
              </w:rPr>
              <w:t>որոշում</w:t>
            </w:r>
            <w:proofErr w:type="spellEnd"/>
          </w:p>
        </w:tc>
        <w:tc>
          <w:tcPr>
            <w:tcW w:w="533" w:type="dxa"/>
          </w:tcPr>
          <w:p w14:paraId="67BEF338" w14:textId="77777777" w:rsidR="00CA734F" w:rsidRDefault="00CA734F" w:rsidP="00343C03">
            <w:pPr>
              <w:pStyle w:val="TableParagraph"/>
              <w:rPr>
                <w:sz w:val="18"/>
              </w:rPr>
            </w:pPr>
          </w:p>
        </w:tc>
        <w:tc>
          <w:tcPr>
            <w:tcW w:w="670" w:type="dxa"/>
          </w:tcPr>
          <w:p w14:paraId="2385930C" w14:textId="77777777" w:rsidR="00CA734F" w:rsidRDefault="00CA734F" w:rsidP="00343C03">
            <w:pPr>
              <w:pStyle w:val="TableParagraph"/>
              <w:rPr>
                <w:sz w:val="18"/>
              </w:rPr>
            </w:pPr>
          </w:p>
        </w:tc>
        <w:tc>
          <w:tcPr>
            <w:tcW w:w="668" w:type="dxa"/>
          </w:tcPr>
          <w:p w14:paraId="5666F5D2" w14:textId="77777777" w:rsidR="00CA734F" w:rsidRDefault="00CA734F" w:rsidP="00343C03">
            <w:pPr>
              <w:pStyle w:val="TableParagraph"/>
              <w:rPr>
                <w:sz w:val="18"/>
              </w:rPr>
            </w:pPr>
          </w:p>
        </w:tc>
        <w:tc>
          <w:tcPr>
            <w:tcW w:w="669" w:type="dxa"/>
          </w:tcPr>
          <w:p w14:paraId="46F1578C"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33B88308" w14:textId="77777777" w:rsidR="00CA734F" w:rsidRDefault="00CA734F" w:rsidP="00343C03">
            <w:pPr>
              <w:pStyle w:val="TableParagraph"/>
              <w:spacing w:before="27"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48879655" w14:textId="77777777" w:rsidR="00CA734F" w:rsidRDefault="00CA734F" w:rsidP="00343C03">
            <w:pPr>
              <w:pStyle w:val="TableParagraph"/>
              <w:rPr>
                <w:sz w:val="18"/>
              </w:rPr>
            </w:pPr>
          </w:p>
        </w:tc>
      </w:tr>
    </w:tbl>
    <w:p w14:paraId="377D1669" w14:textId="77777777" w:rsidR="00CA734F" w:rsidRDefault="00CA734F" w:rsidP="00CA734F">
      <w:pPr>
        <w:rPr>
          <w:sz w:val="18"/>
        </w:rPr>
        <w:sectPr w:rsidR="00CA734F">
          <w:pgSz w:w="15840" w:h="12240" w:orient="landscape"/>
          <w:pgMar w:top="1400" w:right="340" w:bottom="280" w:left="780" w:header="1201" w:footer="0" w:gutter="0"/>
          <w:cols w:space="720"/>
        </w:sectPr>
      </w:pPr>
    </w:p>
    <w:p w14:paraId="54D19209" w14:textId="77777777" w:rsidR="00CA734F" w:rsidRDefault="00CA734F" w:rsidP="00CA734F">
      <w:pPr>
        <w:pStyle w:val="BodyText"/>
        <w:rPr>
          <w:sz w:val="20"/>
        </w:rPr>
      </w:pPr>
    </w:p>
    <w:p w14:paraId="06DC3F96"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2991D585" w14:textId="77777777" w:rsidTr="00343C03">
        <w:trPr>
          <w:trHeight w:val="1012"/>
        </w:trPr>
        <w:tc>
          <w:tcPr>
            <w:tcW w:w="838" w:type="dxa"/>
            <w:tcBorders>
              <w:bottom w:val="nil"/>
            </w:tcBorders>
          </w:tcPr>
          <w:p w14:paraId="4A800893" w14:textId="77777777" w:rsidR="00CA734F" w:rsidRDefault="00CA734F" w:rsidP="00343C03">
            <w:pPr>
              <w:pStyle w:val="TableParagraph"/>
              <w:spacing w:before="28"/>
              <w:ind w:left="168" w:right="165"/>
              <w:jc w:val="center"/>
              <w:rPr>
                <w:sz w:val="18"/>
              </w:rPr>
            </w:pPr>
            <w:r>
              <w:rPr>
                <w:w w:val="110"/>
                <w:sz w:val="18"/>
              </w:rPr>
              <w:t>56.</w:t>
            </w:r>
          </w:p>
        </w:tc>
        <w:tc>
          <w:tcPr>
            <w:tcW w:w="4966" w:type="dxa"/>
            <w:tcBorders>
              <w:bottom w:val="nil"/>
            </w:tcBorders>
          </w:tcPr>
          <w:p w14:paraId="2CD5DA40" w14:textId="77777777" w:rsidR="00CA734F" w:rsidRDefault="00CA734F" w:rsidP="00343C03">
            <w:pPr>
              <w:pStyle w:val="TableParagraph"/>
              <w:spacing w:before="28" w:line="295" w:lineRule="auto"/>
              <w:ind w:left="102" w:right="182"/>
              <w:rPr>
                <w:sz w:val="18"/>
                <w:szCs w:val="18"/>
              </w:rPr>
            </w:pPr>
            <w:proofErr w:type="spellStart"/>
            <w:r>
              <w:rPr>
                <w:w w:val="110"/>
                <w:sz w:val="18"/>
                <w:szCs w:val="18"/>
              </w:rPr>
              <w:t>Պահպանվել</w:t>
            </w:r>
            <w:proofErr w:type="spellEnd"/>
            <w:r>
              <w:rPr>
                <w:w w:val="110"/>
                <w:sz w:val="18"/>
                <w:szCs w:val="18"/>
              </w:rPr>
              <w:t xml:space="preserve"> է </w:t>
            </w:r>
            <w:proofErr w:type="spellStart"/>
            <w:r>
              <w:rPr>
                <w:w w:val="110"/>
                <w:sz w:val="18"/>
                <w:szCs w:val="18"/>
              </w:rPr>
              <w:t>հղի</w:t>
            </w:r>
            <w:proofErr w:type="spellEnd"/>
            <w:r>
              <w:rPr>
                <w:w w:val="110"/>
                <w:sz w:val="18"/>
                <w:szCs w:val="18"/>
              </w:rPr>
              <w:t xml:space="preserve"> և </w:t>
            </w:r>
            <w:proofErr w:type="spellStart"/>
            <w:r>
              <w:rPr>
                <w:w w:val="110"/>
                <w:sz w:val="18"/>
                <w:szCs w:val="18"/>
              </w:rPr>
              <w:t>մինչև</w:t>
            </w:r>
            <w:proofErr w:type="spellEnd"/>
            <w:r>
              <w:rPr>
                <w:w w:val="110"/>
                <w:sz w:val="18"/>
                <w:szCs w:val="18"/>
              </w:rPr>
              <w:t xml:space="preserve"> </w:t>
            </w:r>
            <w:proofErr w:type="spellStart"/>
            <w:r>
              <w:rPr>
                <w:w w:val="110"/>
                <w:sz w:val="18"/>
                <w:szCs w:val="18"/>
              </w:rPr>
              <w:t>մեկ</w:t>
            </w:r>
            <w:proofErr w:type="spellEnd"/>
            <w:r>
              <w:rPr>
                <w:w w:val="110"/>
                <w:sz w:val="18"/>
                <w:szCs w:val="18"/>
              </w:rPr>
              <w:t xml:space="preserve"> </w:t>
            </w:r>
            <w:proofErr w:type="spellStart"/>
            <w:r>
              <w:rPr>
                <w:w w:val="110"/>
                <w:sz w:val="18"/>
                <w:szCs w:val="18"/>
              </w:rPr>
              <w:t>տարեկան</w:t>
            </w:r>
            <w:proofErr w:type="spellEnd"/>
            <w:r>
              <w:rPr>
                <w:w w:val="110"/>
                <w:sz w:val="18"/>
                <w:szCs w:val="18"/>
              </w:rPr>
              <w:t xml:space="preserve"> </w:t>
            </w:r>
            <w:proofErr w:type="spellStart"/>
            <w:r>
              <w:rPr>
                <w:w w:val="110"/>
                <w:sz w:val="18"/>
                <w:szCs w:val="18"/>
              </w:rPr>
              <w:t>երեխա</w:t>
            </w:r>
            <w:proofErr w:type="spellEnd"/>
            <w:r>
              <w:rPr>
                <w:w w:val="110"/>
                <w:sz w:val="18"/>
                <w:szCs w:val="18"/>
              </w:rPr>
              <w:t xml:space="preserve"> </w:t>
            </w:r>
            <w:proofErr w:type="spellStart"/>
            <w:r>
              <w:rPr>
                <w:w w:val="110"/>
                <w:sz w:val="18"/>
                <w:szCs w:val="18"/>
              </w:rPr>
              <w:t>խնամող</w:t>
            </w:r>
            <w:proofErr w:type="spellEnd"/>
            <w:r>
              <w:rPr>
                <w:w w:val="110"/>
                <w:sz w:val="18"/>
                <w:szCs w:val="18"/>
              </w:rPr>
              <w:t xml:space="preserve"> </w:t>
            </w:r>
            <w:proofErr w:type="spellStart"/>
            <w:r>
              <w:rPr>
                <w:w w:val="110"/>
                <w:sz w:val="18"/>
                <w:szCs w:val="18"/>
              </w:rPr>
              <w:t>կանանց</w:t>
            </w:r>
            <w:proofErr w:type="spellEnd"/>
            <w:r>
              <w:rPr>
                <w:w w:val="110"/>
                <w:sz w:val="18"/>
                <w:szCs w:val="18"/>
              </w:rPr>
              <w:t xml:space="preserve"> </w:t>
            </w:r>
            <w:proofErr w:type="spellStart"/>
            <w:r>
              <w:rPr>
                <w:w w:val="110"/>
                <w:sz w:val="18"/>
                <w:szCs w:val="18"/>
              </w:rPr>
              <w:t>ծանր</w:t>
            </w:r>
            <w:proofErr w:type="spellEnd"/>
            <w:r>
              <w:rPr>
                <w:w w:val="110"/>
                <w:sz w:val="18"/>
                <w:szCs w:val="18"/>
              </w:rPr>
              <w:t xml:space="preserve">, </w:t>
            </w:r>
            <w:proofErr w:type="spellStart"/>
            <w:r>
              <w:rPr>
                <w:w w:val="110"/>
                <w:sz w:val="18"/>
                <w:szCs w:val="18"/>
              </w:rPr>
              <w:t>վնասակար</w:t>
            </w:r>
            <w:proofErr w:type="spellEnd"/>
            <w:r>
              <w:rPr>
                <w:w w:val="110"/>
                <w:sz w:val="18"/>
                <w:szCs w:val="18"/>
              </w:rPr>
              <w:t xml:space="preserve">, </w:t>
            </w:r>
            <w:proofErr w:type="spellStart"/>
            <w:r>
              <w:rPr>
                <w:w w:val="110"/>
                <w:sz w:val="18"/>
                <w:szCs w:val="18"/>
              </w:rPr>
              <w:t>առանձնապես</w:t>
            </w:r>
            <w:proofErr w:type="spellEnd"/>
            <w:r>
              <w:rPr>
                <w:w w:val="110"/>
                <w:sz w:val="18"/>
                <w:szCs w:val="18"/>
              </w:rPr>
              <w:t xml:space="preserve"> </w:t>
            </w:r>
            <w:proofErr w:type="spellStart"/>
            <w:r>
              <w:rPr>
                <w:w w:val="110"/>
                <w:sz w:val="18"/>
                <w:szCs w:val="18"/>
              </w:rPr>
              <w:t>ծանր</w:t>
            </w:r>
            <w:proofErr w:type="spellEnd"/>
            <w:r>
              <w:rPr>
                <w:w w:val="110"/>
                <w:sz w:val="18"/>
                <w:szCs w:val="18"/>
              </w:rPr>
              <w:t xml:space="preserve">, </w:t>
            </w:r>
            <w:proofErr w:type="spellStart"/>
            <w:r>
              <w:rPr>
                <w:w w:val="110"/>
                <w:sz w:val="18"/>
                <w:szCs w:val="18"/>
              </w:rPr>
              <w:t>առանձնապես</w:t>
            </w:r>
            <w:proofErr w:type="spellEnd"/>
            <w:r>
              <w:rPr>
                <w:w w:val="110"/>
                <w:sz w:val="18"/>
                <w:szCs w:val="18"/>
              </w:rPr>
              <w:t xml:space="preserve"> </w:t>
            </w:r>
            <w:proofErr w:type="spellStart"/>
            <w:r>
              <w:rPr>
                <w:w w:val="110"/>
                <w:sz w:val="18"/>
                <w:szCs w:val="18"/>
              </w:rPr>
              <w:t>վնասակար</w:t>
            </w:r>
            <w:proofErr w:type="spellEnd"/>
            <w:r>
              <w:rPr>
                <w:w w:val="110"/>
                <w:sz w:val="18"/>
                <w:szCs w:val="18"/>
              </w:rPr>
              <w:t xml:space="preserve"> </w:t>
            </w:r>
            <w:proofErr w:type="spellStart"/>
            <w:r>
              <w:rPr>
                <w:w w:val="110"/>
                <w:sz w:val="18"/>
                <w:szCs w:val="18"/>
              </w:rPr>
              <w:t>աշխատանքներում</w:t>
            </w:r>
            <w:proofErr w:type="spellEnd"/>
          </w:p>
          <w:p w14:paraId="2322A3D7" w14:textId="77777777" w:rsidR="00CA734F" w:rsidRDefault="00CA734F" w:rsidP="00343C03">
            <w:pPr>
              <w:pStyle w:val="TableParagraph"/>
              <w:spacing w:line="200" w:lineRule="exact"/>
              <w:ind w:left="102"/>
              <w:rPr>
                <w:sz w:val="18"/>
                <w:szCs w:val="18"/>
              </w:rPr>
            </w:pPr>
            <w:proofErr w:type="spellStart"/>
            <w:r>
              <w:rPr>
                <w:w w:val="115"/>
                <w:sz w:val="18"/>
                <w:szCs w:val="18"/>
              </w:rPr>
              <w:t>ներգրավելու</w:t>
            </w:r>
            <w:proofErr w:type="spellEnd"/>
            <w:r>
              <w:rPr>
                <w:w w:val="115"/>
                <w:sz w:val="18"/>
                <w:szCs w:val="18"/>
              </w:rPr>
              <w:t xml:space="preserve"> </w:t>
            </w:r>
            <w:proofErr w:type="spellStart"/>
            <w:r>
              <w:rPr>
                <w:w w:val="115"/>
                <w:sz w:val="18"/>
                <w:szCs w:val="18"/>
              </w:rPr>
              <w:t>արգելքը</w:t>
            </w:r>
            <w:proofErr w:type="spellEnd"/>
            <w:r>
              <w:rPr>
                <w:w w:val="115"/>
                <w:sz w:val="18"/>
                <w:szCs w:val="18"/>
              </w:rPr>
              <w:t>։</w:t>
            </w:r>
          </w:p>
        </w:tc>
        <w:tc>
          <w:tcPr>
            <w:tcW w:w="2136" w:type="dxa"/>
            <w:tcBorders>
              <w:bottom w:val="nil"/>
            </w:tcBorders>
          </w:tcPr>
          <w:p w14:paraId="02F439BD" w14:textId="77777777" w:rsidR="00CA734F" w:rsidRDefault="00CA734F" w:rsidP="00343C03">
            <w:pPr>
              <w:pStyle w:val="TableParagraph"/>
              <w:spacing w:before="33" w:line="292" w:lineRule="auto"/>
              <w:ind w:left="99" w:right="149"/>
              <w:jc w:val="both"/>
              <w:rPr>
                <w:sz w:val="18"/>
                <w:szCs w:val="18"/>
              </w:rPr>
            </w:pPr>
            <w:r>
              <w:rPr>
                <w:w w:val="115"/>
                <w:sz w:val="18"/>
                <w:szCs w:val="18"/>
              </w:rPr>
              <w:t xml:space="preserve">ՀՀ </w:t>
            </w:r>
            <w:proofErr w:type="spellStart"/>
            <w:r>
              <w:rPr>
                <w:w w:val="115"/>
                <w:sz w:val="18"/>
                <w:szCs w:val="18"/>
              </w:rPr>
              <w:t>աշխատանքային</w:t>
            </w:r>
            <w:proofErr w:type="spellEnd"/>
            <w:r>
              <w:rPr>
                <w:w w:val="115"/>
                <w:sz w:val="18"/>
                <w:szCs w:val="18"/>
              </w:rPr>
              <w:t xml:space="preserve"> </w:t>
            </w:r>
            <w:proofErr w:type="spellStart"/>
            <w:r>
              <w:rPr>
                <w:w w:val="115"/>
                <w:sz w:val="18"/>
                <w:szCs w:val="18"/>
              </w:rPr>
              <w:t>օրենսգիրք</w:t>
            </w:r>
            <w:proofErr w:type="spellEnd"/>
            <w:r>
              <w:rPr>
                <w:w w:val="115"/>
                <w:sz w:val="18"/>
                <w:szCs w:val="18"/>
              </w:rPr>
              <w:t xml:space="preserve">, </w:t>
            </w:r>
            <w:proofErr w:type="spellStart"/>
            <w:r>
              <w:rPr>
                <w:w w:val="115"/>
                <w:sz w:val="18"/>
                <w:szCs w:val="18"/>
              </w:rPr>
              <w:t>հոդված</w:t>
            </w:r>
            <w:proofErr w:type="spellEnd"/>
            <w:r>
              <w:rPr>
                <w:w w:val="115"/>
                <w:sz w:val="18"/>
                <w:szCs w:val="18"/>
              </w:rPr>
              <w:t xml:space="preserve"> 258, </w:t>
            </w:r>
            <w:proofErr w:type="spellStart"/>
            <w:r>
              <w:rPr>
                <w:w w:val="115"/>
                <w:sz w:val="18"/>
                <w:szCs w:val="18"/>
              </w:rPr>
              <w:t>մաս</w:t>
            </w:r>
            <w:proofErr w:type="spellEnd"/>
            <w:r>
              <w:rPr>
                <w:w w:val="115"/>
                <w:sz w:val="18"/>
                <w:szCs w:val="18"/>
              </w:rPr>
              <w:t xml:space="preserve"> 1</w:t>
            </w:r>
          </w:p>
        </w:tc>
        <w:tc>
          <w:tcPr>
            <w:tcW w:w="533" w:type="dxa"/>
            <w:vMerge w:val="restart"/>
          </w:tcPr>
          <w:p w14:paraId="6E57B7D6" w14:textId="77777777" w:rsidR="00CA734F" w:rsidRDefault="00CA734F" w:rsidP="00343C03">
            <w:pPr>
              <w:pStyle w:val="TableParagraph"/>
              <w:rPr>
                <w:sz w:val="18"/>
              </w:rPr>
            </w:pPr>
          </w:p>
        </w:tc>
        <w:tc>
          <w:tcPr>
            <w:tcW w:w="670" w:type="dxa"/>
            <w:vMerge w:val="restart"/>
          </w:tcPr>
          <w:p w14:paraId="36348515" w14:textId="77777777" w:rsidR="00CA734F" w:rsidRDefault="00CA734F" w:rsidP="00343C03">
            <w:pPr>
              <w:pStyle w:val="TableParagraph"/>
              <w:rPr>
                <w:sz w:val="18"/>
              </w:rPr>
            </w:pPr>
          </w:p>
        </w:tc>
        <w:tc>
          <w:tcPr>
            <w:tcW w:w="668" w:type="dxa"/>
            <w:vMerge w:val="restart"/>
          </w:tcPr>
          <w:p w14:paraId="17E2363F" w14:textId="77777777" w:rsidR="00CA734F" w:rsidRDefault="00CA734F" w:rsidP="00343C03">
            <w:pPr>
              <w:pStyle w:val="TableParagraph"/>
              <w:rPr>
                <w:sz w:val="18"/>
              </w:rPr>
            </w:pPr>
          </w:p>
        </w:tc>
        <w:tc>
          <w:tcPr>
            <w:tcW w:w="669" w:type="dxa"/>
            <w:tcBorders>
              <w:bottom w:val="nil"/>
            </w:tcBorders>
          </w:tcPr>
          <w:p w14:paraId="5C47CA87" w14:textId="77777777" w:rsidR="00CA734F" w:rsidRDefault="00CA734F" w:rsidP="00343C03">
            <w:pPr>
              <w:pStyle w:val="TableParagraph"/>
              <w:spacing w:before="28"/>
              <w:ind w:left="95" w:right="95"/>
              <w:jc w:val="center"/>
              <w:rPr>
                <w:sz w:val="18"/>
              </w:rPr>
            </w:pPr>
            <w:r>
              <w:rPr>
                <w:w w:val="115"/>
                <w:sz w:val="18"/>
              </w:rPr>
              <w:t>0,2</w:t>
            </w:r>
          </w:p>
        </w:tc>
        <w:tc>
          <w:tcPr>
            <w:tcW w:w="2001" w:type="dxa"/>
            <w:tcBorders>
              <w:bottom w:val="nil"/>
            </w:tcBorders>
          </w:tcPr>
          <w:p w14:paraId="49318D5C"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vMerge w:val="restart"/>
          </w:tcPr>
          <w:p w14:paraId="0D08E6FB" w14:textId="77777777" w:rsidR="00CA734F" w:rsidRDefault="00CA734F" w:rsidP="00343C03">
            <w:pPr>
              <w:pStyle w:val="TableParagraph"/>
              <w:rPr>
                <w:sz w:val="18"/>
              </w:rPr>
            </w:pPr>
          </w:p>
        </w:tc>
      </w:tr>
      <w:tr w:rsidR="00CA734F" w14:paraId="3A772AC2" w14:textId="77777777" w:rsidTr="00343C03">
        <w:trPr>
          <w:trHeight w:val="2015"/>
        </w:trPr>
        <w:tc>
          <w:tcPr>
            <w:tcW w:w="838" w:type="dxa"/>
            <w:tcBorders>
              <w:top w:val="nil"/>
            </w:tcBorders>
          </w:tcPr>
          <w:p w14:paraId="5AB91AD8" w14:textId="77777777" w:rsidR="00CA734F" w:rsidRDefault="00CA734F" w:rsidP="00343C03">
            <w:pPr>
              <w:pStyle w:val="TableParagraph"/>
              <w:rPr>
                <w:sz w:val="18"/>
              </w:rPr>
            </w:pPr>
          </w:p>
        </w:tc>
        <w:tc>
          <w:tcPr>
            <w:tcW w:w="4966" w:type="dxa"/>
            <w:tcBorders>
              <w:top w:val="nil"/>
            </w:tcBorders>
          </w:tcPr>
          <w:p w14:paraId="0A47ADE8" w14:textId="77777777" w:rsidR="00CA734F" w:rsidRDefault="00CA734F" w:rsidP="00343C03">
            <w:pPr>
              <w:pStyle w:val="TableParagraph"/>
              <w:rPr>
                <w:sz w:val="18"/>
              </w:rPr>
            </w:pPr>
          </w:p>
        </w:tc>
        <w:tc>
          <w:tcPr>
            <w:tcW w:w="2136" w:type="dxa"/>
            <w:tcBorders>
              <w:top w:val="nil"/>
            </w:tcBorders>
          </w:tcPr>
          <w:p w14:paraId="7AE76429" w14:textId="77777777" w:rsidR="00CA734F" w:rsidRDefault="00CA734F" w:rsidP="00343C03">
            <w:pPr>
              <w:pStyle w:val="TableParagraph"/>
              <w:spacing w:before="14" w:line="295" w:lineRule="auto"/>
              <w:ind w:left="99" w:right="149"/>
              <w:rPr>
                <w:sz w:val="18"/>
                <w:szCs w:val="18"/>
              </w:rPr>
            </w:pPr>
            <w:r>
              <w:rPr>
                <w:w w:val="110"/>
                <w:sz w:val="18"/>
                <w:szCs w:val="18"/>
              </w:rPr>
              <w:t xml:space="preserve">ՀՀ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29-ի</w:t>
            </w:r>
          </w:p>
          <w:p w14:paraId="19FA72A8" w14:textId="77777777" w:rsidR="00CA734F" w:rsidRDefault="00CA734F" w:rsidP="00343C03">
            <w:pPr>
              <w:pStyle w:val="TableParagraph"/>
              <w:spacing w:line="295" w:lineRule="auto"/>
              <w:ind w:left="99" w:right="223"/>
              <w:rPr>
                <w:sz w:val="18"/>
                <w:szCs w:val="18"/>
              </w:rPr>
            </w:pPr>
            <w:r>
              <w:rPr>
                <w:w w:val="110"/>
                <w:sz w:val="18"/>
                <w:szCs w:val="18"/>
              </w:rPr>
              <w:t xml:space="preserve">N 2308-Ն </w:t>
            </w:r>
            <w:proofErr w:type="spellStart"/>
            <w:r>
              <w:rPr>
                <w:w w:val="110"/>
                <w:sz w:val="18"/>
                <w:szCs w:val="18"/>
              </w:rPr>
              <w:t>որոշում</w:t>
            </w:r>
            <w:proofErr w:type="spellEnd"/>
            <w:r>
              <w:rPr>
                <w:w w:val="110"/>
                <w:sz w:val="18"/>
                <w:szCs w:val="18"/>
              </w:rPr>
              <w:t xml:space="preserve">, ՀՀ </w:t>
            </w:r>
            <w:proofErr w:type="spellStart"/>
            <w:r>
              <w:rPr>
                <w:w w:val="110"/>
                <w:sz w:val="18"/>
                <w:szCs w:val="18"/>
              </w:rPr>
              <w:t>կառավարության</w:t>
            </w:r>
            <w:proofErr w:type="spellEnd"/>
            <w:r>
              <w:rPr>
                <w:w w:val="110"/>
                <w:sz w:val="18"/>
                <w:szCs w:val="18"/>
              </w:rPr>
              <w:t xml:space="preserve"> 2010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spacing w:val="5"/>
                <w:w w:val="110"/>
                <w:sz w:val="18"/>
                <w:szCs w:val="18"/>
              </w:rPr>
              <w:t xml:space="preserve"> </w:t>
            </w:r>
            <w:r>
              <w:rPr>
                <w:w w:val="110"/>
                <w:sz w:val="18"/>
                <w:szCs w:val="18"/>
              </w:rPr>
              <w:t>2-ի</w:t>
            </w:r>
          </w:p>
          <w:p w14:paraId="380D50F4" w14:textId="77777777" w:rsidR="00CA734F" w:rsidRDefault="00CA734F" w:rsidP="00343C03">
            <w:pPr>
              <w:pStyle w:val="TableParagraph"/>
              <w:spacing w:line="202" w:lineRule="exact"/>
              <w:ind w:left="99"/>
              <w:rPr>
                <w:sz w:val="18"/>
                <w:szCs w:val="18"/>
              </w:rPr>
            </w:pPr>
            <w:r>
              <w:rPr>
                <w:w w:val="110"/>
                <w:sz w:val="18"/>
                <w:szCs w:val="18"/>
              </w:rPr>
              <w:t xml:space="preserve">1698-Ն </w:t>
            </w:r>
            <w:proofErr w:type="spellStart"/>
            <w:r>
              <w:rPr>
                <w:w w:val="110"/>
                <w:sz w:val="18"/>
                <w:szCs w:val="18"/>
              </w:rPr>
              <w:t>որոշում</w:t>
            </w:r>
            <w:proofErr w:type="spellEnd"/>
          </w:p>
        </w:tc>
        <w:tc>
          <w:tcPr>
            <w:tcW w:w="533" w:type="dxa"/>
            <w:vMerge/>
            <w:tcBorders>
              <w:top w:val="nil"/>
            </w:tcBorders>
          </w:tcPr>
          <w:p w14:paraId="71E763C6" w14:textId="77777777" w:rsidR="00CA734F" w:rsidRDefault="00CA734F" w:rsidP="00343C03">
            <w:pPr>
              <w:rPr>
                <w:sz w:val="2"/>
                <w:szCs w:val="2"/>
              </w:rPr>
            </w:pPr>
          </w:p>
        </w:tc>
        <w:tc>
          <w:tcPr>
            <w:tcW w:w="670" w:type="dxa"/>
            <w:vMerge/>
            <w:tcBorders>
              <w:top w:val="nil"/>
            </w:tcBorders>
          </w:tcPr>
          <w:p w14:paraId="54EB998A" w14:textId="77777777" w:rsidR="00CA734F" w:rsidRDefault="00CA734F" w:rsidP="00343C03">
            <w:pPr>
              <w:rPr>
                <w:sz w:val="2"/>
                <w:szCs w:val="2"/>
              </w:rPr>
            </w:pPr>
          </w:p>
        </w:tc>
        <w:tc>
          <w:tcPr>
            <w:tcW w:w="668" w:type="dxa"/>
            <w:vMerge/>
            <w:tcBorders>
              <w:top w:val="nil"/>
            </w:tcBorders>
          </w:tcPr>
          <w:p w14:paraId="6D6E31A6" w14:textId="77777777" w:rsidR="00CA734F" w:rsidRDefault="00CA734F" w:rsidP="00343C03">
            <w:pPr>
              <w:rPr>
                <w:sz w:val="2"/>
                <w:szCs w:val="2"/>
              </w:rPr>
            </w:pPr>
          </w:p>
        </w:tc>
        <w:tc>
          <w:tcPr>
            <w:tcW w:w="669" w:type="dxa"/>
            <w:tcBorders>
              <w:top w:val="nil"/>
            </w:tcBorders>
          </w:tcPr>
          <w:p w14:paraId="3773AA70" w14:textId="77777777" w:rsidR="00CA734F" w:rsidRDefault="00CA734F" w:rsidP="00343C03">
            <w:pPr>
              <w:pStyle w:val="TableParagraph"/>
              <w:rPr>
                <w:sz w:val="18"/>
              </w:rPr>
            </w:pPr>
          </w:p>
        </w:tc>
        <w:tc>
          <w:tcPr>
            <w:tcW w:w="2001" w:type="dxa"/>
            <w:tcBorders>
              <w:top w:val="nil"/>
            </w:tcBorders>
          </w:tcPr>
          <w:p w14:paraId="6B5E4B59" w14:textId="77777777" w:rsidR="00CA734F" w:rsidRDefault="00CA734F" w:rsidP="00343C03">
            <w:pPr>
              <w:pStyle w:val="TableParagraph"/>
              <w:rPr>
                <w:sz w:val="18"/>
              </w:rPr>
            </w:pPr>
          </w:p>
        </w:tc>
        <w:tc>
          <w:tcPr>
            <w:tcW w:w="2002" w:type="dxa"/>
            <w:vMerge/>
            <w:tcBorders>
              <w:top w:val="nil"/>
            </w:tcBorders>
          </w:tcPr>
          <w:p w14:paraId="1B7D8C2C" w14:textId="77777777" w:rsidR="00CA734F" w:rsidRDefault="00CA734F" w:rsidP="00343C03">
            <w:pPr>
              <w:rPr>
                <w:sz w:val="2"/>
                <w:szCs w:val="2"/>
              </w:rPr>
            </w:pPr>
          </w:p>
        </w:tc>
      </w:tr>
      <w:tr w:rsidR="00CA734F" w14:paraId="30942D21" w14:textId="77777777" w:rsidTr="00343C03">
        <w:trPr>
          <w:trHeight w:val="1524"/>
        </w:trPr>
        <w:tc>
          <w:tcPr>
            <w:tcW w:w="838" w:type="dxa"/>
          </w:tcPr>
          <w:p w14:paraId="08B025DA" w14:textId="77777777" w:rsidR="00CA734F" w:rsidRDefault="00CA734F" w:rsidP="00343C03">
            <w:pPr>
              <w:pStyle w:val="TableParagraph"/>
              <w:spacing w:before="31"/>
              <w:ind w:left="166" w:right="165"/>
              <w:jc w:val="center"/>
              <w:rPr>
                <w:sz w:val="18"/>
              </w:rPr>
            </w:pPr>
            <w:r>
              <w:rPr>
                <w:w w:val="105"/>
                <w:sz w:val="18"/>
              </w:rPr>
              <w:t>57.</w:t>
            </w:r>
          </w:p>
        </w:tc>
        <w:tc>
          <w:tcPr>
            <w:tcW w:w="4966" w:type="dxa"/>
          </w:tcPr>
          <w:p w14:paraId="68A8D9B6" w14:textId="77777777" w:rsidR="00CA734F" w:rsidRDefault="00CA734F" w:rsidP="00343C03">
            <w:pPr>
              <w:pStyle w:val="TableParagraph"/>
              <w:spacing w:before="31" w:line="295" w:lineRule="auto"/>
              <w:ind w:left="102" w:right="324" w:firstLine="1"/>
              <w:rPr>
                <w:sz w:val="18"/>
                <w:szCs w:val="18"/>
              </w:rPr>
            </w:pPr>
            <w:proofErr w:type="spellStart"/>
            <w:r>
              <w:rPr>
                <w:w w:val="110"/>
                <w:sz w:val="18"/>
                <w:szCs w:val="18"/>
              </w:rPr>
              <w:t>Գործատուն</w:t>
            </w:r>
            <w:proofErr w:type="spellEnd"/>
            <w:r>
              <w:rPr>
                <w:w w:val="110"/>
                <w:sz w:val="18"/>
                <w:szCs w:val="18"/>
              </w:rPr>
              <w:t xml:space="preserve"> </w:t>
            </w:r>
            <w:proofErr w:type="spellStart"/>
            <w:r>
              <w:rPr>
                <w:w w:val="110"/>
                <w:sz w:val="18"/>
                <w:szCs w:val="18"/>
              </w:rPr>
              <w:t>պահպանում</w:t>
            </w:r>
            <w:proofErr w:type="spellEnd"/>
            <w:r>
              <w:rPr>
                <w:w w:val="110"/>
                <w:sz w:val="18"/>
                <w:szCs w:val="18"/>
              </w:rPr>
              <w:t xml:space="preserve"> է </w:t>
            </w:r>
            <w:proofErr w:type="spellStart"/>
            <w:r>
              <w:rPr>
                <w:w w:val="110"/>
                <w:sz w:val="18"/>
                <w:szCs w:val="18"/>
              </w:rPr>
              <w:t>հղի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մինչև</w:t>
            </w:r>
            <w:proofErr w:type="spellEnd"/>
            <w:r>
              <w:rPr>
                <w:w w:val="110"/>
                <w:sz w:val="18"/>
                <w:szCs w:val="18"/>
              </w:rPr>
              <w:t xml:space="preserve"> </w:t>
            </w:r>
            <w:proofErr w:type="spellStart"/>
            <w:r>
              <w:rPr>
                <w:w w:val="110"/>
                <w:sz w:val="18"/>
                <w:szCs w:val="18"/>
              </w:rPr>
              <w:t>մեկ</w:t>
            </w:r>
            <w:proofErr w:type="spellEnd"/>
            <w:r>
              <w:rPr>
                <w:w w:val="110"/>
                <w:sz w:val="18"/>
                <w:szCs w:val="18"/>
              </w:rPr>
              <w:t xml:space="preserve"> </w:t>
            </w:r>
            <w:proofErr w:type="spellStart"/>
            <w:r>
              <w:rPr>
                <w:w w:val="110"/>
                <w:sz w:val="18"/>
                <w:szCs w:val="18"/>
              </w:rPr>
              <w:t>տարեկան</w:t>
            </w:r>
            <w:proofErr w:type="spellEnd"/>
            <w:r>
              <w:rPr>
                <w:w w:val="110"/>
                <w:sz w:val="18"/>
                <w:szCs w:val="18"/>
              </w:rPr>
              <w:t xml:space="preserve"> </w:t>
            </w:r>
            <w:proofErr w:type="spellStart"/>
            <w:r>
              <w:rPr>
                <w:w w:val="110"/>
                <w:sz w:val="18"/>
                <w:szCs w:val="18"/>
              </w:rPr>
              <w:t>երեխա</w:t>
            </w:r>
            <w:proofErr w:type="spellEnd"/>
            <w:r>
              <w:rPr>
                <w:w w:val="110"/>
                <w:sz w:val="18"/>
                <w:szCs w:val="18"/>
              </w:rPr>
              <w:t xml:space="preserve"> </w:t>
            </w:r>
            <w:proofErr w:type="spellStart"/>
            <w:r>
              <w:rPr>
                <w:w w:val="110"/>
                <w:sz w:val="18"/>
                <w:szCs w:val="18"/>
              </w:rPr>
              <w:t>խնամող</w:t>
            </w:r>
            <w:proofErr w:type="spellEnd"/>
            <w:r>
              <w:rPr>
                <w:w w:val="110"/>
                <w:sz w:val="18"/>
                <w:szCs w:val="18"/>
              </w:rPr>
              <w:t xml:space="preserve"> </w:t>
            </w:r>
            <w:proofErr w:type="spellStart"/>
            <w:r>
              <w:rPr>
                <w:w w:val="110"/>
                <w:sz w:val="18"/>
                <w:szCs w:val="18"/>
              </w:rPr>
              <w:t>աշխատող</w:t>
            </w:r>
            <w:proofErr w:type="spellEnd"/>
            <w:r>
              <w:rPr>
                <w:w w:val="110"/>
                <w:sz w:val="18"/>
                <w:szCs w:val="18"/>
              </w:rPr>
              <w:t xml:space="preserve"> </w:t>
            </w:r>
            <w:proofErr w:type="spellStart"/>
            <w:r>
              <w:rPr>
                <w:w w:val="110"/>
                <w:sz w:val="18"/>
                <w:szCs w:val="18"/>
              </w:rPr>
              <w:t>կանանց</w:t>
            </w:r>
            <w:proofErr w:type="spellEnd"/>
            <w:r>
              <w:rPr>
                <w:w w:val="110"/>
                <w:sz w:val="18"/>
                <w:szCs w:val="18"/>
              </w:rPr>
              <w:t xml:space="preserve"> </w:t>
            </w:r>
            <w:proofErr w:type="spellStart"/>
            <w:r>
              <w:rPr>
                <w:w w:val="110"/>
                <w:sz w:val="18"/>
                <w:szCs w:val="18"/>
              </w:rPr>
              <w:t>անվտանգության</w:t>
            </w:r>
            <w:proofErr w:type="spellEnd"/>
            <w:r>
              <w:rPr>
                <w:w w:val="110"/>
                <w:sz w:val="18"/>
                <w:szCs w:val="18"/>
              </w:rPr>
              <w:t xml:space="preserve"> և </w:t>
            </w:r>
            <w:proofErr w:type="spellStart"/>
            <w:r>
              <w:rPr>
                <w:w w:val="110"/>
                <w:sz w:val="18"/>
                <w:szCs w:val="18"/>
              </w:rPr>
              <w:t>առողջության</w:t>
            </w:r>
            <w:proofErr w:type="spellEnd"/>
            <w:r>
              <w:rPr>
                <w:w w:val="110"/>
                <w:sz w:val="18"/>
                <w:szCs w:val="18"/>
              </w:rPr>
              <w:t xml:space="preserve"> </w:t>
            </w:r>
            <w:proofErr w:type="spellStart"/>
            <w:r>
              <w:rPr>
                <w:w w:val="110"/>
                <w:sz w:val="18"/>
                <w:szCs w:val="18"/>
              </w:rPr>
              <w:t>վրա</w:t>
            </w:r>
            <w:proofErr w:type="spellEnd"/>
            <w:r>
              <w:rPr>
                <w:w w:val="110"/>
                <w:sz w:val="18"/>
                <w:szCs w:val="18"/>
              </w:rPr>
              <w:t xml:space="preserve"> </w:t>
            </w:r>
            <w:proofErr w:type="spellStart"/>
            <w:r>
              <w:rPr>
                <w:w w:val="110"/>
                <w:sz w:val="18"/>
                <w:szCs w:val="18"/>
              </w:rPr>
              <w:t>ազդող</w:t>
            </w:r>
            <w:proofErr w:type="spellEnd"/>
            <w:r>
              <w:rPr>
                <w:w w:val="110"/>
                <w:sz w:val="18"/>
                <w:szCs w:val="18"/>
              </w:rPr>
              <w:t xml:space="preserve"> </w:t>
            </w:r>
            <w:proofErr w:type="spellStart"/>
            <w:r>
              <w:rPr>
                <w:w w:val="110"/>
                <w:sz w:val="18"/>
                <w:szCs w:val="18"/>
              </w:rPr>
              <w:t>աշխատանքի</w:t>
            </w:r>
            <w:proofErr w:type="spellEnd"/>
            <w:r>
              <w:rPr>
                <w:w w:val="110"/>
                <w:sz w:val="18"/>
                <w:szCs w:val="18"/>
              </w:rPr>
              <w:t xml:space="preserve"> </w:t>
            </w:r>
            <w:proofErr w:type="spellStart"/>
            <w:r>
              <w:rPr>
                <w:w w:val="110"/>
                <w:sz w:val="18"/>
                <w:szCs w:val="18"/>
              </w:rPr>
              <w:t>վնասակար</w:t>
            </w:r>
            <w:proofErr w:type="spellEnd"/>
            <w:r>
              <w:rPr>
                <w:w w:val="110"/>
                <w:sz w:val="18"/>
                <w:szCs w:val="18"/>
              </w:rPr>
              <w:t xml:space="preserve"> </w:t>
            </w:r>
            <w:proofErr w:type="spellStart"/>
            <w:r>
              <w:rPr>
                <w:w w:val="110"/>
                <w:sz w:val="18"/>
                <w:szCs w:val="18"/>
              </w:rPr>
              <w:t>պայմանների</w:t>
            </w:r>
            <w:proofErr w:type="spellEnd"/>
            <w:r>
              <w:rPr>
                <w:w w:val="110"/>
                <w:sz w:val="18"/>
                <w:szCs w:val="18"/>
              </w:rPr>
              <w:t xml:space="preserve"> և </w:t>
            </w:r>
            <w:proofErr w:type="spellStart"/>
            <w:r>
              <w:rPr>
                <w:w w:val="110"/>
                <w:sz w:val="18"/>
                <w:szCs w:val="18"/>
              </w:rPr>
              <w:t>վտանգավոր</w:t>
            </w:r>
            <w:proofErr w:type="spellEnd"/>
            <w:r>
              <w:rPr>
                <w:w w:val="110"/>
                <w:sz w:val="18"/>
                <w:szCs w:val="18"/>
              </w:rPr>
              <w:t xml:space="preserve"> </w:t>
            </w:r>
            <w:proofErr w:type="spellStart"/>
            <w:r>
              <w:rPr>
                <w:w w:val="110"/>
                <w:sz w:val="18"/>
                <w:szCs w:val="18"/>
              </w:rPr>
              <w:t>գործոնների</w:t>
            </w:r>
            <w:proofErr w:type="spellEnd"/>
            <w:r>
              <w:rPr>
                <w:w w:val="110"/>
                <w:sz w:val="18"/>
                <w:szCs w:val="18"/>
              </w:rPr>
              <w:t xml:space="preserve"> </w:t>
            </w:r>
            <w:proofErr w:type="spellStart"/>
            <w:r>
              <w:rPr>
                <w:w w:val="110"/>
                <w:sz w:val="18"/>
                <w:szCs w:val="18"/>
              </w:rPr>
              <w:t>ազդեցության</w:t>
            </w:r>
            <w:proofErr w:type="spellEnd"/>
            <w:r>
              <w:rPr>
                <w:w w:val="110"/>
                <w:sz w:val="18"/>
                <w:szCs w:val="18"/>
              </w:rPr>
              <w:t xml:space="preserve"> </w:t>
            </w:r>
            <w:proofErr w:type="spellStart"/>
            <w:r>
              <w:rPr>
                <w:w w:val="110"/>
                <w:sz w:val="18"/>
                <w:szCs w:val="18"/>
              </w:rPr>
              <w:t>վերացման</w:t>
            </w:r>
            <w:proofErr w:type="spellEnd"/>
          </w:p>
          <w:p w14:paraId="30B4F9D4" w14:textId="77777777" w:rsidR="00CA734F" w:rsidRDefault="00CA734F" w:rsidP="00343C03">
            <w:pPr>
              <w:pStyle w:val="TableParagraph"/>
              <w:spacing w:line="201" w:lineRule="exact"/>
              <w:ind w:left="102"/>
              <w:rPr>
                <w:sz w:val="18"/>
                <w:szCs w:val="18"/>
              </w:rPr>
            </w:pPr>
            <w:proofErr w:type="spellStart"/>
            <w:r>
              <w:rPr>
                <w:w w:val="115"/>
                <w:sz w:val="18"/>
                <w:szCs w:val="18"/>
              </w:rPr>
              <w:t>պահանջները</w:t>
            </w:r>
            <w:proofErr w:type="spellEnd"/>
            <w:r>
              <w:rPr>
                <w:w w:val="115"/>
                <w:sz w:val="18"/>
                <w:szCs w:val="18"/>
              </w:rPr>
              <w:t>։</w:t>
            </w:r>
          </w:p>
        </w:tc>
        <w:tc>
          <w:tcPr>
            <w:tcW w:w="2136" w:type="dxa"/>
          </w:tcPr>
          <w:p w14:paraId="29E10445" w14:textId="77777777" w:rsidR="00CA734F" w:rsidRDefault="00CA734F" w:rsidP="00343C03">
            <w:pPr>
              <w:pStyle w:val="TableParagraph"/>
              <w:spacing w:before="35" w:line="292" w:lineRule="auto"/>
              <w:ind w:left="99" w:right="149"/>
              <w:jc w:val="both"/>
              <w:rPr>
                <w:sz w:val="18"/>
                <w:szCs w:val="18"/>
              </w:rPr>
            </w:pPr>
            <w:r>
              <w:rPr>
                <w:w w:val="120"/>
                <w:sz w:val="18"/>
                <w:szCs w:val="18"/>
              </w:rPr>
              <w:t>ՀՀ</w:t>
            </w:r>
            <w:r>
              <w:rPr>
                <w:spacing w:val="-21"/>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w:t>
            </w:r>
            <w:r>
              <w:rPr>
                <w:w w:val="125"/>
                <w:sz w:val="18"/>
                <w:szCs w:val="18"/>
              </w:rPr>
              <w:t xml:space="preserve">258, </w:t>
            </w:r>
            <w:proofErr w:type="spellStart"/>
            <w:r>
              <w:rPr>
                <w:w w:val="125"/>
                <w:sz w:val="18"/>
                <w:szCs w:val="18"/>
              </w:rPr>
              <w:t>մասեր</w:t>
            </w:r>
            <w:proofErr w:type="spellEnd"/>
            <w:r>
              <w:rPr>
                <w:w w:val="125"/>
                <w:sz w:val="18"/>
                <w:szCs w:val="18"/>
              </w:rPr>
              <w:t xml:space="preserve"> 2,</w:t>
            </w:r>
            <w:r>
              <w:rPr>
                <w:spacing w:val="-14"/>
                <w:w w:val="125"/>
                <w:sz w:val="18"/>
                <w:szCs w:val="18"/>
              </w:rPr>
              <w:t xml:space="preserve"> </w:t>
            </w:r>
            <w:r>
              <w:rPr>
                <w:w w:val="125"/>
                <w:sz w:val="18"/>
                <w:szCs w:val="18"/>
              </w:rPr>
              <w:t>3</w:t>
            </w:r>
          </w:p>
        </w:tc>
        <w:tc>
          <w:tcPr>
            <w:tcW w:w="533" w:type="dxa"/>
          </w:tcPr>
          <w:p w14:paraId="386DA522" w14:textId="77777777" w:rsidR="00CA734F" w:rsidRDefault="00CA734F" w:rsidP="00343C03">
            <w:pPr>
              <w:pStyle w:val="TableParagraph"/>
              <w:rPr>
                <w:sz w:val="18"/>
              </w:rPr>
            </w:pPr>
          </w:p>
        </w:tc>
        <w:tc>
          <w:tcPr>
            <w:tcW w:w="670" w:type="dxa"/>
          </w:tcPr>
          <w:p w14:paraId="6164C990" w14:textId="77777777" w:rsidR="00CA734F" w:rsidRDefault="00CA734F" w:rsidP="00343C03">
            <w:pPr>
              <w:pStyle w:val="TableParagraph"/>
              <w:rPr>
                <w:sz w:val="18"/>
              </w:rPr>
            </w:pPr>
          </w:p>
        </w:tc>
        <w:tc>
          <w:tcPr>
            <w:tcW w:w="668" w:type="dxa"/>
          </w:tcPr>
          <w:p w14:paraId="72958CB3" w14:textId="77777777" w:rsidR="00CA734F" w:rsidRDefault="00CA734F" w:rsidP="00343C03">
            <w:pPr>
              <w:pStyle w:val="TableParagraph"/>
              <w:rPr>
                <w:sz w:val="18"/>
              </w:rPr>
            </w:pPr>
          </w:p>
        </w:tc>
        <w:tc>
          <w:tcPr>
            <w:tcW w:w="669" w:type="dxa"/>
          </w:tcPr>
          <w:p w14:paraId="6E43A4BD" w14:textId="77777777" w:rsidR="00CA734F" w:rsidRDefault="00CA734F" w:rsidP="00343C03">
            <w:pPr>
              <w:pStyle w:val="TableParagraph"/>
              <w:spacing w:before="31"/>
              <w:ind w:left="95" w:right="95"/>
              <w:jc w:val="center"/>
              <w:rPr>
                <w:sz w:val="18"/>
              </w:rPr>
            </w:pPr>
            <w:r>
              <w:rPr>
                <w:w w:val="115"/>
                <w:sz w:val="18"/>
              </w:rPr>
              <w:t>0,2</w:t>
            </w:r>
          </w:p>
        </w:tc>
        <w:tc>
          <w:tcPr>
            <w:tcW w:w="2001" w:type="dxa"/>
          </w:tcPr>
          <w:p w14:paraId="3413CE49" w14:textId="77777777" w:rsidR="00CA734F" w:rsidRDefault="00CA734F" w:rsidP="00343C03">
            <w:pPr>
              <w:pStyle w:val="TableParagraph"/>
              <w:spacing w:before="31" w:line="292"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76DDA873" w14:textId="77777777" w:rsidR="00CA734F" w:rsidRDefault="00CA734F" w:rsidP="00343C03">
            <w:pPr>
              <w:pStyle w:val="TableParagraph"/>
              <w:rPr>
                <w:sz w:val="18"/>
              </w:rPr>
            </w:pPr>
          </w:p>
        </w:tc>
      </w:tr>
      <w:tr w:rsidR="00CA734F" w14:paraId="3FE8D69D" w14:textId="77777777" w:rsidTr="00343C03">
        <w:trPr>
          <w:trHeight w:val="2285"/>
        </w:trPr>
        <w:tc>
          <w:tcPr>
            <w:tcW w:w="838" w:type="dxa"/>
          </w:tcPr>
          <w:p w14:paraId="3F940D73" w14:textId="77777777" w:rsidR="00CA734F" w:rsidRDefault="00CA734F" w:rsidP="00343C03">
            <w:pPr>
              <w:pStyle w:val="TableParagraph"/>
              <w:spacing w:before="27"/>
              <w:ind w:left="171" w:right="165"/>
              <w:jc w:val="center"/>
              <w:rPr>
                <w:sz w:val="18"/>
              </w:rPr>
            </w:pPr>
            <w:r>
              <w:rPr>
                <w:w w:val="110"/>
                <w:sz w:val="18"/>
              </w:rPr>
              <w:t>58.</w:t>
            </w:r>
          </w:p>
        </w:tc>
        <w:tc>
          <w:tcPr>
            <w:tcW w:w="4966" w:type="dxa"/>
          </w:tcPr>
          <w:p w14:paraId="2DD4D30A" w14:textId="77777777" w:rsidR="00CA734F" w:rsidRDefault="00CA734F" w:rsidP="00343C03">
            <w:pPr>
              <w:pStyle w:val="TableParagraph"/>
              <w:spacing w:before="27" w:line="295" w:lineRule="auto"/>
              <w:ind w:left="102" w:right="102"/>
              <w:rPr>
                <w:sz w:val="18"/>
                <w:szCs w:val="18"/>
              </w:rPr>
            </w:pPr>
            <w:proofErr w:type="spellStart"/>
            <w:r>
              <w:rPr>
                <w:w w:val="110"/>
                <w:sz w:val="18"/>
                <w:szCs w:val="18"/>
              </w:rPr>
              <w:t>Եթե</w:t>
            </w:r>
            <w:proofErr w:type="spellEnd"/>
            <w:r>
              <w:rPr>
                <w:w w:val="110"/>
                <w:sz w:val="18"/>
                <w:szCs w:val="18"/>
              </w:rPr>
              <w:t xml:space="preserve"> </w:t>
            </w: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պայմանների</w:t>
            </w:r>
            <w:proofErr w:type="spellEnd"/>
            <w:r>
              <w:rPr>
                <w:w w:val="110"/>
                <w:sz w:val="18"/>
                <w:szCs w:val="18"/>
              </w:rPr>
              <w:t xml:space="preserve"> </w:t>
            </w:r>
            <w:proofErr w:type="spellStart"/>
            <w:r>
              <w:rPr>
                <w:w w:val="110"/>
                <w:sz w:val="18"/>
                <w:szCs w:val="18"/>
              </w:rPr>
              <w:t>փոփոխությամբ</w:t>
            </w:r>
            <w:proofErr w:type="spellEnd"/>
            <w:r>
              <w:rPr>
                <w:w w:val="110"/>
                <w:sz w:val="18"/>
                <w:szCs w:val="18"/>
              </w:rPr>
              <w:t xml:space="preserve"> </w:t>
            </w:r>
            <w:proofErr w:type="spellStart"/>
            <w:r>
              <w:rPr>
                <w:w w:val="110"/>
                <w:sz w:val="18"/>
                <w:szCs w:val="18"/>
              </w:rPr>
              <w:t>վտանգավոր</w:t>
            </w:r>
            <w:proofErr w:type="spellEnd"/>
            <w:r>
              <w:rPr>
                <w:w w:val="110"/>
                <w:sz w:val="18"/>
                <w:szCs w:val="18"/>
              </w:rPr>
              <w:t xml:space="preserve"> </w:t>
            </w:r>
            <w:proofErr w:type="spellStart"/>
            <w:proofErr w:type="gramStart"/>
            <w:r>
              <w:rPr>
                <w:w w:val="110"/>
                <w:sz w:val="18"/>
                <w:szCs w:val="18"/>
              </w:rPr>
              <w:t>գործոնների</w:t>
            </w:r>
            <w:proofErr w:type="spellEnd"/>
            <w:r>
              <w:rPr>
                <w:w w:val="110"/>
                <w:sz w:val="18"/>
                <w:szCs w:val="18"/>
              </w:rPr>
              <w:t xml:space="preserve">  </w:t>
            </w:r>
            <w:proofErr w:type="spellStart"/>
            <w:r>
              <w:rPr>
                <w:w w:val="110"/>
                <w:sz w:val="18"/>
                <w:szCs w:val="18"/>
              </w:rPr>
              <w:t>ազդեցությունը</w:t>
            </w:r>
            <w:proofErr w:type="spellEnd"/>
            <w:proofErr w:type="gramEnd"/>
            <w:r>
              <w:rPr>
                <w:w w:val="110"/>
                <w:sz w:val="18"/>
                <w:szCs w:val="18"/>
              </w:rPr>
              <w:t xml:space="preserve">  </w:t>
            </w:r>
            <w:proofErr w:type="spellStart"/>
            <w:r>
              <w:rPr>
                <w:w w:val="110"/>
                <w:sz w:val="18"/>
                <w:szCs w:val="18"/>
              </w:rPr>
              <w:t>հնարավոր</w:t>
            </w:r>
            <w:proofErr w:type="spellEnd"/>
            <w:r>
              <w:rPr>
                <w:w w:val="110"/>
                <w:sz w:val="18"/>
                <w:szCs w:val="18"/>
              </w:rPr>
              <w:t xml:space="preserve"> </w:t>
            </w:r>
            <w:proofErr w:type="spellStart"/>
            <w:r>
              <w:rPr>
                <w:w w:val="110"/>
                <w:sz w:val="18"/>
                <w:szCs w:val="18"/>
              </w:rPr>
              <w:t>չէ</w:t>
            </w:r>
            <w:proofErr w:type="spellEnd"/>
            <w:r>
              <w:rPr>
                <w:w w:val="110"/>
                <w:sz w:val="18"/>
                <w:szCs w:val="18"/>
              </w:rPr>
              <w:t xml:space="preserve"> </w:t>
            </w:r>
            <w:proofErr w:type="spellStart"/>
            <w:r>
              <w:rPr>
                <w:w w:val="110"/>
                <w:sz w:val="18"/>
                <w:szCs w:val="18"/>
              </w:rPr>
              <w:t>վերացնել</w:t>
            </w:r>
            <w:proofErr w:type="spellEnd"/>
            <w:r>
              <w:rPr>
                <w:w w:val="110"/>
                <w:sz w:val="18"/>
                <w:szCs w:val="18"/>
              </w:rPr>
              <w:t xml:space="preserve">, </w:t>
            </w:r>
            <w:proofErr w:type="spellStart"/>
            <w:r>
              <w:rPr>
                <w:w w:val="110"/>
                <w:sz w:val="18"/>
                <w:szCs w:val="18"/>
              </w:rPr>
              <w:t>ապա</w:t>
            </w:r>
            <w:proofErr w:type="spellEnd"/>
            <w:r>
              <w:rPr>
                <w:w w:val="110"/>
                <w:sz w:val="18"/>
                <w:szCs w:val="18"/>
              </w:rPr>
              <w:t xml:space="preserve"> </w:t>
            </w:r>
            <w:proofErr w:type="spellStart"/>
            <w:r>
              <w:rPr>
                <w:w w:val="110"/>
                <w:sz w:val="18"/>
                <w:szCs w:val="18"/>
              </w:rPr>
              <w:t>գործատուն</w:t>
            </w:r>
            <w:proofErr w:type="spellEnd"/>
            <w:r>
              <w:rPr>
                <w:w w:val="110"/>
                <w:sz w:val="18"/>
                <w:szCs w:val="18"/>
              </w:rPr>
              <w:t xml:space="preserve"> </w:t>
            </w:r>
            <w:proofErr w:type="spellStart"/>
            <w:r>
              <w:rPr>
                <w:w w:val="110"/>
                <w:sz w:val="18"/>
                <w:szCs w:val="18"/>
              </w:rPr>
              <w:t>հղի</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մինչև</w:t>
            </w:r>
            <w:proofErr w:type="spellEnd"/>
            <w:r>
              <w:rPr>
                <w:w w:val="110"/>
                <w:sz w:val="18"/>
                <w:szCs w:val="18"/>
              </w:rPr>
              <w:t xml:space="preserve"> </w:t>
            </w:r>
            <w:proofErr w:type="spellStart"/>
            <w:r>
              <w:rPr>
                <w:w w:val="110"/>
                <w:sz w:val="18"/>
                <w:szCs w:val="18"/>
              </w:rPr>
              <w:t>մեկ</w:t>
            </w:r>
            <w:proofErr w:type="spellEnd"/>
            <w:r>
              <w:rPr>
                <w:w w:val="110"/>
                <w:sz w:val="18"/>
                <w:szCs w:val="18"/>
              </w:rPr>
              <w:t xml:space="preserve"> </w:t>
            </w:r>
            <w:proofErr w:type="spellStart"/>
            <w:r>
              <w:rPr>
                <w:w w:val="110"/>
                <w:sz w:val="18"/>
                <w:szCs w:val="18"/>
              </w:rPr>
              <w:t>տարեկան</w:t>
            </w:r>
            <w:proofErr w:type="spellEnd"/>
            <w:r>
              <w:rPr>
                <w:w w:val="110"/>
                <w:sz w:val="18"/>
                <w:szCs w:val="18"/>
              </w:rPr>
              <w:t xml:space="preserve"> </w:t>
            </w:r>
            <w:proofErr w:type="spellStart"/>
            <w:r>
              <w:rPr>
                <w:w w:val="110"/>
                <w:sz w:val="18"/>
                <w:szCs w:val="18"/>
              </w:rPr>
              <w:t>երեխա</w:t>
            </w:r>
            <w:proofErr w:type="spellEnd"/>
            <w:r>
              <w:rPr>
                <w:w w:val="110"/>
                <w:sz w:val="18"/>
                <w:szCs w:val="18"/>
              </w:rPr>
              <w:t xml:space="preserve"> </w:t>
            </w:r>
            <w:proofErr w:type="spellStart"/>
            <w:r>
              <w:rPr>
                <w:w w:val="110"/>
                <w:sz w:val="18"/>
                <w:szCs w:val="18"/>
              </w:rPr>
              <w:t>խնամող</w:t>
            </w:r>
            <w:proofErr w:type="spellEnd"/>
            <w:r>
              <w:rPr>
                <w:w w:val="110"/>
                <w:sz w:val="18"/>
                <w:szCs w:val="18"/>
              </w:rPr>
              <w:t xml:space="preserve"> </w:t>
            </w:r>
            <w:proofErr w:type="spellStart"/>
            <w:r>
              <w:rPr>
                <w:w w:val="110"/>
                <w:sz w:val="18"/>
                <w:szCs w:val="18"/>
              </w:rPr>
              <w:t>աշխատող</w:t>
            </w:r>
            <w:proofErr w:type="spellEnd"/>
            <w:r>
              <w:rPr>
                <w:w w:val="110"/>
                <w:sz w:val="18"/>
                <w:szCs w:val="18"/>
              </w:rPr>
              <w:t xml:space="preserve"> </w:t>
            </w:r>
            <w:proofErr w:type="spellStart"/>
            <w:r>
              <w:rPr>
                <w:w w:val="110"/>
                <w:sz w:val="18"/>
                <w:szCs w:val="18"/>
              </w:rPr>
              <w:t>կնոջը</w:t>
            </w:r>
            <w:proofErr w:type="spellEnd"/>
            <w:r>
              <w:rPr>
                <w:w w:val="110"/>
                <w:sz w:val="18"/>
                <w:szCs w:val="18"/>
              </w:rPr>
              <w:t xml:space="preserve"> </w:t>
            </w:r>
            <w:proofErr w:type="spellStart"/>
            <w:r>
              <w:rPr>
                <w:w w:val="110"/>
                <w:sz w:val="18"/>
                <w:szCs w:val="18"/>
              </w:rPr>
              <w:t>նրա</w:t>
            </w:r>
            <w:proofErr w:type="spellEnd"/>
            <w:r>
              <w:rPr>
                <w:w w:val="110"/>
                <w:sz w:val="18"/>
                <w:szCs w:val="18"/>
              </w:rPr>
              <w:t xml:space="preserve"> </w:t>
            </w:r>
            <w:proofErr w:type="spellStart"/>
            <w:r>
              <w:rPr>
                <w:w w:val="110"/>
                <w:sz w:val="18"/>
                <w:szCs w:val="18"/>
              </w:rPr>
              <w:t>համաձայնությամբ</w:t>
            </w:r>
            <w:proofErr w:type="spellEnd"/>
            <w:r>
              <w:rPr>
                <w:w w:val="110"/>
                <w:sz w:val="18"/>
                <w:szCs w:val="18"/>
              </w:rPr>
              <w:t xml:space="preserve"> </w:t>
            </w:r>
            <w:proofErr w:type="spellStart"/>
            <w:r>
              <w:rPr>
                <w:w w:val="110"/>
                <w:sz w:val="18"/>
                <w:szCs w:val="18"/>
              </w:rPr>
              <w:t>փոխադրում</w:t>
            </w:r>
            <w:proofErr w:type="spellEnd"/>
            <w:r>
              <w:rPr>
                <w:w w:val="110"/>
                <w:sz w:val="18"/>
                <w:szCs w:val="18"/>
              </w:rPr>
              <w:t xml:space="preserve"> է </w:t>
            </w:r>
            <w:proofErr w:type="spellStart"/>
            <w:r>
              <w:rPr>
                <w:w w:val="110"/>
                <w:sz w:val="18"/>
                <w:szCs w:val="18"/>
              </w:rPr>
              <w:t>այլ</w:t>
            </w:r>
            <w:proofErr w:type="spellEnd"/>
            <w:r>
              <w:rPr>
                <w:w w:val="110"/>
                <w:sz w:val="18"/>
                <w:szCs w:val="18"/>
              </w:rPr>
              <w:t xml:space="preserve"> </w:t>
            </w:r>
            <w:proofErr w:type="spellStart"/>
            <w:r>
              <w:rPr>
                <w:w w:val="110"/>
                <w:sz w:val="18"/>
                <w:szCs w:val="18"/>
              </w:rPr>
              <w:t>աշխատանքի</w:t>
            </w:r>
            <w:proofErr w:type="spellEnd"/>
            <w:r>
              <w:rPr>
                <w:w w:val="110"/>
                <w:sz w:val="18"/>
                <w:szCs w:val="18"/>
              </w:rPr>
              <w:t xml:space="preserve"> </w:t>
            </w:r>
            <w:proofErr w:type="spellStart"/>
            <w:r>
              <w:rPr>
                <w:w w:val="110"/>
                <w:sz w:val="18"/>
                <w:szCs w:val="18"/>
              </w:rPr>
              <w:t>նույն</w:t>
            </w:r>
            <w:proofErr w:type="spellEnd"/>
            <w:r>
              <w:rPr>
                <w:w w:val="110"/>
                <w:sz w:val="18"/>
                <w:szCs w:val="18"/>
              </w:rPr>
              <w:t xml:space="preserve"> </w:t>
            </w:r>
            <w:proofErr w:type="spellStart"/>
            <w:r>
              <w:rPr>
                <w:w w:val="110"/>
                <w:sz w:val="18"/>
                <w:szCs w:val="18"/>
              </w:rPr>
              <w:t>կազմակերպությունում</w:t>
            </w:r>
            <w:proofErr w:type="spellEnd"/>
            <w:r>
              <w:rPr>
                <w:w w:val="110"/>
                <w:sz w:val="18"/>
                <w:szCs w:val="18"/>
              </w:rPr>
              <w:t xml:space="preserve"> </w:t>
            </w:r>
            <w:proofErr w:type="spellStart"/>
            <w:r>
              <w:rPr>
                <w:w w:val="110"/>
                <w:sz w:val="18"/>
                <w:szCs w:val="18"/>
              </w:rPr>
              <w:t>կամ</w:t>
            </w:r>
            <w:proofErr w:type="spellEnd"/>
            <w:r>
              <w:rPr>
                <w:w w:val="110"/>
                <w:sz w:val="18"/>
                <w:szCs w:val="18"/>
              </w:rPr>
              <w:t xml:space="preserve"> </w:t>
            </w:r>
            <w:proofErr w:type="spellStart"/>
            <w:r>
              <w:rPr>
                <w:w w:val="110"/>
                <w:sz w:val="18"/>
                <w:szCs w:val="18"/>
              </w:rPr>
              <w:t>այդպիսի</w:t>
            </w:r>
            <w:proofErr w:type="spellEnd"/>
            <w:r>
              <w:rPr>
                <w:w w:val="110"/>
                <w:sz w:val="18"/>
                <w:szCs w:val="18"/>
              </w:rPr>
              <w:t xml:space="preserve"> </w:t>
            </w:r>
            <w:proofErr w:type="spellStart"/>
            <w:r>
              <w:rPr>
                <w:w w:val="110"/>
                <w:sz w:val="18"/>
                <w:szCs w:val="18"/>
              </w:rPr>
              <w:t>հնարավորության</w:t>
            </w:r>
            <w:proofErr w:type="spellEnd"/>
            <w:r>
              <w:rPr>
                <w:w w:val="110"/>
                <w:sz w:val="18"/>
                <w:szCs w:val="18"/>
              </w:rPr>
              <w:t xml:space="preserve"> </w:t>
            </w:r>
            <w:proofErr w:type="spellStart"/>
            <w:r>
              <w:rPr>
                <w:w w:val="110"/>
                <w:sz w:val="18"/>
                <w:szCs w:val="18"/>
              </w:rPr>
              <w:t>բացակայության</w:t>
            </w:r>
            <w:proofErr w:type="spellEnd"/>
            <w:r>
              <w:rPr>
                <w:w w:val="110"/>
                <w:sz w:val="18"/>
                <w:szCs w:val="18"/>
              </w:rPr>
              <w:t xml:space="preserve"> </w:t>
            </w:r>
            <w:proofErr w:type="spellStart"/>
            <w:r>
              <w:rPr>
                <w:w w:val="110"/>
                <w:sz w:val="18"/>
                <w:szCs w:val="18"/>
              </w:rPr>
              <w:t>դեպքում</w:t>
            </w:r>
            <w:proofErr w:type="spellEnd"/>
            <w:r>
              <w:rPr>
                <w:w w:val="110"/>
                <w:sz w:val="18"/>
                <w:szCs w:val="18"/>
              </w:rPr>
              <w:t xml:space="preserve">՝ </w:t>
            </w:r>
            <w:proofErr w:type="spellStart"/>
            <w:r>
              <w:rPr>
                <w:w w:val="110"/>
                <w:sz w:val="18"/>
                <w:szCs w:val="18"/>
              </w:rPr>
              <w:t>տրամադրում</w:t>
            </w:r>
            <w:proofErr w:type="spellEnd"/>
            <w:r>
              <w:rPr>
                <w:w w:val="110"/>
                <w:sz w:val="18"/>
                <w:szCs w:val="18"/>
              </w:rPr>
              <w:t xml:space="preserve"> է </w:t>
            </w:r>
            <w:proofErr w:type="spellStart"/>
            <w:r>
              <w:rPr>
                <w:w w:val="110"/>
                <w:sz w:val="18"/>
                <w:szCs w:val="18"/>
              </w:rPr>
              <w:t>վճարովի</w:t>
            </w:r>
            <w:proofErr w:type="spellEnd"/>
            <w:r>
              <w:rPr>
                <w:w w:val="110"/>
                <w:sz w:val="18"/>
                <w:szCs w:val="18"/>
              </w:rPr>
              <w:t xml:space="preserve"> </w:t>
            </w:r>
            <w:proofErr w:type="spellStart"/>
            <w:r>
              <w:rPr>
                <w:w w:val="110"/>
                <w:sz w:val="18"/>
                <w:szCs w:val="18"/>
              </w:rPr>
              <w:t>արձակուրդ</w:t>
            </w:r>
            <w:proofErr w:type="spellEnd"/>
            <w:r>
              <w:rPr>
                <w:w w:val="110"/>
                <w:sz w:val="18"/>
                <w:szCs w:val="18"/>
              </w:rPr>
              <w:t xml:space="preserve"> </w:t>
            </w:r>
            <w:proofErr w:type="spellStart"/>
            <w:r>
              <w:rPr>
                <w:w w:val="110"/>
                <w:sz w:val="18"/>
                <w:szCs w:val="18"/>
              </w:rPr>
              <w:t>մինչև</w:t>
            </w:r>
            <w:proofErr w:type="spellEnd"/>
            <w:r>
              <w:rPr>
                <w:spacing w:val="40"/>
                <w:w w:val="110"/>
                <w:sz w:val="18"/>
                <w:szCs w:val="18"/>
              </w:rPr>
              <w:t xml:space="preserve"> </w:t>
            </w:r>
            <w:proofErr w:type="spellStart"/>
            <w:r>
              <w:rPr>
                <w:w w:val="110"/>
                <w:sz w:val="18"/>
                <w:szCs w:val="18"/>
              </w:rPr>
              <w:t>հղիության</w:t>
            </w:r>
            <w:proofErr w:type="spellEnd"/>
          </w:p>
          <w:p w14:paraId="58B0ED70" w14:textId="77777777" w:rsidR="00CA734F" w:rsidRDefault="00CA734F" w:rsidP="00343C03">
            <w:pPr>
              <w:pStyle w:val="TableParagraph"/>
              <w:spacing w:line="202" w:lineRule="exact"/>
              <w:ind w:left="102"/>
              <w:rPr>
                <w:sz w:val="18"/>
                <w:szCs w:val="18"/>
              </w:rPr>
            </w:pPr>
            <w:r>
              <w:rPr>
                <w:w w:val="110"/>
                <w:sz w:val="18"/>
                <w:szCs w:val="18"/>
              </w:rPr>
              <w:t xml:space="preserve">և </w:t>
            </w:r>
            <w:proofErr w:type="spellStart"/>
            <w:r>
              <w:rPr>
                <w:w w:val="110"/>
                <w:sz w:val="18"/>
                <w:szCs w:val="18"/>
              </w:rPr>
              <w:t>ծննդաբերության</w:t>
            </w:r>
            <w:proofErr w:type="spellEnd"/>
            <w:r>
              <w:rPr>
                <w:w w:val="110"/>
                <w:sz w:val="18"/>
                <w:szCs w:val="18"/>
              </w:rPr>
              <w:t xml:space="preserve"> </w:t>
            </w:r>
            <w:proofErr w:type="spellStart"/>
            <w:r>
              <w:rPr>
                <w:w w:val="110"/>
                <w:sz w:val="18"/>
                <w:szCs w:val="18"/>
              </w:rPr>
              <w:t>արձակուրդի</w:t>
            </w:r>
            <w:proofErr w:type="spellEnd"/>
            <w:r>
              <w:rPr>
                <w:w w:val="110"/>
                <w:sz w:val="18"/>
                <w:szCs w:val="18"/>
              </w:rPr>
              <w:t xml:space="preserve"> </w:t>
            </w:r>
            <w:proofErr w:type="spellStart"/>
            <w:r>
              <w:rPr>
                <w:w w:val="110"/>
                <w:sz w:val="18"/>
                <w:szCs w:val="18"/>
              </w:rPr>
              <w:t>հատկացումը</w:t>
            </w:r>
            <w:proofErr w:type="spellEnd"/>
            <w:r>
              <w:rPr>
                <w:w w:val="110"/>
                <w:sz w:val="18"/>
                <w:szCs w:val="18"/>
              </w:rPr>
              <w:t>:</w:t>
            </w:r>
          </w:p>
        </w:tc>
        <w:tc>
          <w:tcPr>
            <w:tcW w:w="2136" w:type="dxa"/>
          </w:tcPr>
          <w:p w14:paraId="1691D47B" w14:textId="77777777" w:rsidR="00CA734F" w:rsidRDefault="00CA734F" w:rsidP="00343C03">
            <w:pPr>
              <w:pStyle w:val="TableParagraph"/>
              <w:spacing w:before="32" w:line="292" w:lineRule="auto"/>
              <w:ind w:left="99" w:right="149"/>
              <w:jc w:val="both"/>
              <w:rPr>
                <w:sz w:val="18"/>
                <w:szCs w:val="18"/>
              </w:rPr>
            </w:pPr>
            <w:r>
              <w:rPr>
                <w:w w:val="120"/>
                <w:sz w:val="18"/>
                <w:szCs w:val="18"/>
              </w:rPr>
              <w:t>ՀՀ</w:t>
            </w:r>
            <w:r>
              <w:rPr>
                <w:spacing w:val="-21"/>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258, </w:t>
            </w:r>
            <w:proofErr w:type="spellStart"/>
            <w:r>
              <w:rPr>
                <w:w w:val="120"/>
                <w:sz w:val="18"/>
                <w:szCs w:val="18"/>
              </w:rPr>
              <w:t>մաս</w:t>
            </w:r>
            <w:proofErr w:type="spellEnd"/>
            <w:r>
              <w:rPr>
                <w:w w:val="120"/>
                <w:sz w:val="18"/>
                <w:szCs w:val="18"/>
              </w:rPr>
              <w:t xml:space="preserve"> 3</w:t>
            </w:r>
          </w:p>
        </w:tc>
        <w:tc>
          <w:tcPr>
            <w:tcW w:w="533" w:type="dxa"/>
          </w:tcPr>
          <w:p w14:paraId="739130A5" w14:textId="77777777" w:rsidR="00CA734F" w:rsidRDefault="00CA734F" w:rsidP="00343C03">
            <w:pPr>
              <w:pStyle w:val="TableParagraph"/>
              <w:rPr>
                <w:sz w:val="18"/>
              </w:rPr>
            </w:pPr>
          </w:p>
        </w:tc>
        <w:tc>
          <w:tcPr>
            <w:tcW w:w="670" w:type="dxa"/>
          </w:tcPr>
          <w:p w14:paraId="24043276" w14:textId="77777777" w:rsidR="00CA734F" w:rsidRDefault="00CA734F" w:rsidP="00343C03">
            <w:pPr>
              <w:pStyle w:val="TableParagraph"/>
              <w:rPr>
                <w:sz w:val="18"/>
              </w:rPr>
            </w:pPr>
          </w:p>
        </w:tc>
        <w:tc>
          <w:tcPr>
            <w:tcW w:w="668" w:type="dxa"/>
          </w:tcPr>
          <w:p w14:paraId="5010B0E8" w14:textId="77777777" w:rsidR="00CA734F" w:rsidRDefault="00CA734F" w:rsidP="00343C03">
            <w:pPr>
              <w:pStyle w:val="TableParagraph"/>
              <w:rPr>
                <w:sz w:val="18"/>
              </w:rPr>
            </w:pPr>
          </w:p>
        </w:tc>
        <w:tc>
          <w:tcPr>
            <w:tcW w:w="669" w:type="dxa"/>
          </w:tcPr>
          <w:p w14:paraId="2B5F9E88" w14:textId="77777777" w:rsidR="00CA734F" w:rsidRDefault="00CA734F" w:rsidP="00343C03">
            <w:pPr>
              <w:pStyle w:val="TableParagraph"/>
              <w:spacing w:before="27"/>
              <w:ind w:left="95" w:right="95"/>
              <w:jc w:val="center"/>
              <w:rPr>
                <w:sz w:val="18"/>
              </w:rPr>
            </w:pPr>
            <w:r>
              <w:rPr>
                <w:w w:val="115"/>
                <w:sz w:val="18"/>
              </w:rPr>
              <w:t>0,2</w:t>
            </w:r>
          </w:p>
        </w:tc>
        <w:tc>
          <w:tcPr>
            <w:tcW w:w="2001" w:type="dxa"/>
          </w:tcPr>
          <w:p w14:paraId="0E51909D" w14:textId="77777777" w:rsidR="00CA734F" w:rsidRDefault="00CA734F" w:rsidP="00343C03">
            <w:pPr>
              <w:pStyle w:val="TableParagraph"/>
              <w:spacing w:before="27"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6A259C44" w14:textId="77777777" w:rsidR="00CA734F" w:rsidRDefault="00CA734F" w:rsidP="00343C03">
            <w:pPr>
              <w:pStyle w:val="TableParagraph"/>
              <w:rPr>
                <w:sz w:val="18"/>
              </w:rPr>
            </w:pPr>
          </w:p>
        </w:tc>
      </w:tr>
      <w:tr w:rsidR="00CA734F" w14:paraId="759C41C2" w14:textId="77777777" w:rsidTr="00343C03">
        <w:trPr>
          <w:trHeight w:val="1269"/>
        </w:trPr>
        <w:tc>
          <w:tcPr>
            <w:tcW w:w="838" w:type="dxa"/>
          </w:tcPr>
          <w:p w14:paraId="627E0CD1" w14:textId="77777777" w:rsidR="00CA734F" w:rsidRDefault="00CA734F" w:rsidP="00343C03">
            <w:pPr>
              <w:pStyle w:val="TableParagraph"/>
              <w:spacing w:before="28"/>
              <w:ind w:left="168" w:right="165"/>
              <w:jc w:val="center"/>
              <w:rPr>
                <w:sz w:val="18"/>
              </w:rPr>
            </w:pPr>
            <w:r>
              <w:rPr>
                <w:w w:val="110"/>
                <w:sz w:val="18"/>
              </w:rPr>
              <w:t>59.</w:t>
            </w:r>
          </w:p>
        </w:tc>
        <w:tc>
          <w:tcPr>
            <w:tcW w:w="4966" w:type="dxa"/>
          </w:tcPr>
          <w:p w14:paraId="18BE8838" w14:textId="77777777" w:rsidR="00CA734F" w:rsidRDefault="00CA734F" w:rsidP="00343C03">
            <w:pPr>
              <w:pStyle w:val="TableParagraph"/>
              <w:spacing w:before="28" w:line="295" w:lineRule="auto"/>
              <w:ind w:left="102"/>
              <w:rPr>
                <w:sz w:val="18"/>
                <w:szCs w:val="18"/>
              </w:rPr>
            </w:pPr>
            <w:proofErr w:type="spellStart"/>
            <w:r>
              <w:rPr>
                <w:w w:val="110"/>
                <w:sz w:val="18"/>
                <w:szCs w:val="18"/>
              </w:rPr>
              <w:t>Աշխատաժամանակի</w:t>
            </w:r>
            <w:proofErr w:type="spellEnd"/>
            <w:r>
              <w:rPr>
                <w:w w:val="110"/>
                <w:sz w:val="18"/>
                <w:szCs w:val="18"/>
              </w:rPr>
              <w:t xml:space="preserve"> </w:t>
            </w:r>
            <w:proofErr w:type="spellStart"/>
            <w:r>
              <w:rPr>
                <w:w w:val="110"/>
                <w:sz w:val="18"/>
                <w:szCs w:val="18"/>
              </w:rPr>
              <w:t>ընթացքում</w:t>
            </w:r>
            <w:proofErr w:type="spellEnd"/>
            <w:r>
              <w:rPr>
                <w:w w:val="110"/>
                <w:sz w:val="18"/>
                <w:szCs w:val="18"/>
              </w:rPr>
              <w:t xml:space="preserve"> </w:t>
            </w:r>
            <w:proofErr w:type="spellStart"/>
            <w:r>
              <w:rPr>
                <w:w w:val="110"/>
                <w:sz w:val="18"/>
                <w:szCs w:val="18"/>
              </w:rPr>
              <w:t>հղի</w:t>
            </w:r>
            <w:proofErr w:type="spellEnd"/>
            <w:r>
              <w:rPr>
                <w:w w:val="110"/>
                <w:sz w:val="18"/>
                <w:szCs w:val="18"/>
              </w:rPr>
              <w:t xml:space="preserve"> և </w:t>
            </w:r>
            <w:proofErr w:type="spellStart"/>
            <w:r>
              <w:rPr>
                <w:w w:val="110"/>
                <w:sz w:val="18"/>
                <w:szCs w:val="18"/>
              </w:rPr>
              <w:t>մինչև</w:t>
            </w:r>
            <w:proofErr w:type="spellEnd"/>
            <w:r>
              <w:rPr>
                <w:w w:val="110"/>
                <w:sz w:val="18"/>
                <w:szCs w:val="18"/>
              </w:rPr>
              <w:t xml:space="preserve"> </w:t>
            </w:r>
            <w:proofErr w:type="spellStart"/>
            <w:r>
              <w:rPr>
                <w:w w:val="110"/>
                <w:sz w:val="18"/>
                <w:szCs w:val="18"/>
              </w:rPr>
              <w:t>մեկ</w:t>
            </w:r>
            <w:proofErr w:type="spellEnd"/>
            <w:r>
              <w:rPr>
                <w:w w:val="110"/>
                <w:sz w:val="18"/>
                <w:szCs w:val="18"/>
              </w:rPr>
              <w:t xml:space="preserve"> </w:t>
            </w:r>
            <w:proofErr w:type="spellStart"/>
            <w:r>
              <w:rPr>
                <w:w w:val="110"/>
                <w:sz w:val="18"/>
                <w:szCs w:val="18"/>
              </w:rPr>
              <w:t>տարեկան</w:t>
            </w:r>
            <w:proofErr w:type="spellEnd"/>
            <w:r>
              <w:rPr>
                <w:w w:val="110"/>
                <w:sz w:val="18"/>
                <w:szCs w:val="18"/>
              </w:rPr>
              <w:t xml:space="preserve"> </w:t>
            </w:r>
            <w:proofErr w:type="spellStart"/>
            <w:r>
              <w:rPr>
                <w:w w:val="110"/>
                <w:sz w:val="18"/>
                <w:szCs w:val="18"/>
              </w:rPr>
              <w:t>երեխա</w:t>
            </w:r>
            <w:proofErr w:type="spellEnd"/>
            <w:r>
              <w:rPr>
                <w:w w:val="110"/>
                <w:sz w:val="18"/>
                <w:szCs w:val="18"/>
              </w:rPr>
              <w:t xml:space="preserve"> </w:t>
            </w:r>
            <w:proofErr w:type="spellStart"/>
            <w:r>
              <w:rPr>
                <w:w w:val="110"/>
                <w:sz w:val="18"/>
                <w:szCs w:val="18"/>
              </w:rPr>
              <w:t>խնամող</w:t>
            </w:r>
            <w:proofErr w:type="spellEnd"/>
            <w:r>
              <w:rPr>
                <w:w w:val="110"/>
                <w:sz w:val="18"/>
                <w:szCs w:val="18"/>
              </w:rPr>
              <w:t xml:space="preserve"> </w:t>
            </w:r>
            <w:proofErr w:type="spellStart"/>
            <w:r>
              <w:rPr>
                <w:w w:val="110"/>
                <w:sz w:val="18"/>
                <w:szCs w:val="18"/>
              </w:rPr>
              <w:t>կնոջը</w:t>
            </w:r>
            <w:proofErr w:type="spellEnd"/>
            <w:r>
              <w:rPr>
                <w:w w:val="110"/>
                <w:sz w:val="18"/>
                <w:szCs w:val="18"/>
              </w:rPr>
              <w:t xml:space="preserve">, </w:t>
            </w:r>
            <w:proofErr w:type="spellStart"/>
            <w:r>
              <w:rPr>
                <w:w w:val="110"/>
                <w:sz w:val="18"/>
                <w:szCs w:val="18"/>
              </w:rPr>
              <w:t>բժշկական</w:t>
            </w:r>
            <w:proofErr w:type="spellEnd"/>
            <w:r>
              <w:rPr>
                <w:w w:val="110"/>
                <w:sz w:val="18"/>
                <w:szCs w:val="18"/>
              </w:rPr>
              <w:t xml:space="preserve"> </w:t>
            </w:r>
            <w:proofErr w:type="spellStart"/>
            <w:r>
              <w:rPr>
                <w:w w:val="110"/>
                <w:sz w:val="18"/>
                <w:szCs w:val="18"/>
              </w:rPr>
              <w:t>հետազոտություն</w:t>
            </w:r>
            <w:proofErr w:type="spellEnd"/>
            <w:r>
              <w:rPr>
                <w:w w:val="110"/>
                <w:sz w:val="18"/>
                <w:szCs w:val="18"/>
              </w:rPr>
              <w:t xml:space="preserve"> </w:t>
            </w:r>
            <w:proofErr w:type="spellStart"/>
            <w:r>
              <w:rPr>
                <w:w w:val="110"/>
                <w:sz w:val="18"/>
                <w:szCs w:val="18"/>
              </w:rPr>
              <w:t>անցնելու</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գործատուն</w:t>
            </w:r>
            <w:proofErr w:type="spellEnd"/>
            <w:r>
              <w:rPr>
                <w:w w:val="110"/>
                <w:sz w:val="18"/>
                <w:szCs w:val="18"/>
              </w:rPr>
              <w:t xml:space="preserve"> </w:t>
            </w:r>
            <w:proofErr w:type="spellStart"/>
            <w:r>
              <w:rPr>
                <w:w w:val="110"/>
                <w:sz w:val="18"/>
                <w:szCs w:val="18"/>
              </w:rPr>
              <w:t>նրան</w:t>
            </w:r>
            <w:proofErr w:type="spellEnd"/>
            <w:r>
              <w:rPr>
                <w:w w:val="110"/>
                <w:sz w:val="18"/>
                <w:szCs w:val="18"/>
              </w:rPr>
              <w:t xml:space="preserve"> </w:t>
            </w:r>
            <w:proofErr w:type="spellStart"/>
            <w:r>
              <w:rPr>
                <w:w w:val="110"/>
                <w:sz w:val="18"/>
                <w:szCs w:val="18"/>
              </w:rPr>
              <w:t>ազատում</w:t>
            </w:r>
            <w:proofErr w:type="spellEnd"/>
            <w:r>
              <w:rPr>
                <w:w w:val="110"/>
                <w:sz w:val="18"/>
                <w:szCs w:val="18"/>
              </w:rPr>
              <w:t xml:space="preserve"> է </w:t>
            </w:r>
            <w:proofErr w:type="spellStart"/>
            <w:r>
              <w:rPr>
                <w:w w:val="110"/>
                <w:sz w:val="18"/>
                <w:szCs w:val="18"/>
              </w:rPr>
              <w:t>աշխատանքային</w:t>
            </w:r>
            <w:proofErr w:type="spellEnd"/>
            <w:r>
              <w:rPr>
                <w:w w:val="110"/>
                <w:sz w:val="18"/>
                <w:szCs w:val="18"/>
              </w:rPr>
              <w:t xml:space="preserve"> </w:t>
            </w:r>
            <w:proofErr w:type="spellStart"/>
            <w:r>
              <w:rPr>
                <w:w w:val="110"/>
                <w:sz w:val="18"/>
                <w:szCs w:val="18"/>
              </w:rPr>
              <w:t>պարտականությունների</w:t>
            </w:r>
            <w:proofErr w:type="spellEnd"/>
          </w:p>
          <w:p w14:paraId="607C7B19" w14:textId="77777777" w:rsidR="00CA734F" w:rsidRDefault="00CA734F" w:rsidP="00343C03">
            <w:pPr>
              <w:pStyle w:val="TableParagraph"/>
              <w:spacing w:line="202" w:lineRule="exact"/>
              <w:ind w:left="102"/>
              <w:rPr>
                <w:sz w:val="18"/>
                <w:szCs w:val="18"/>
              </w:rPr>
            </w:pPr>
            <w:proofErr w:type="spellStart"/>
            <w:r>
              <w:rPr>
                <w:w w:val="110"/>
                <w:sz w:val="18"/>
                <w:szCs w:val="18"/>
              </w:rPr>
              <w:t>կատարումից</w:t>
            </w:r>
            <w:proofErr w:type="spellEnd"/>
            <w:r>
              <w:rPr>
                <w:w w:val="110"/>
                <w:sz w:val="18"/>
                <w:szCs w:val="18"/>
              </w:rPr>
              <w:t xml:space="preserve">` </w:t>
            </w:r>
            <w:proofErr w:type="spellStart"/>
            <w:r>
              <w:rPr>
                <w:w w:val="110"/>
                <w:sz w:val="18"/>
                <w:szCs w:val="18"/>
              </w:rPr>
              <w:t>պահպանելով</w:t>
            </w:r>
            <w:proofErr w:type="spellEnd"/>
            <w:r>
              <w:rPr>
                <w:w w:val="110"/>
                <w:sz w:val="18"/>
                <w:szCs w:val="18"/>
              </w:rPr>
              <w:t xml:space="preserve"> </w:t>
            </w:r>
            <w:proofErr w:type="spellStart"/>
            <w:r>
              <w:rPr>
                <w:w w:val="110"/>
                <w:sz w:val="18"/>
                <w:szCs w:val="18"/>
              </w:rPr>
              <w:t>միջին</w:t>
            </w:r>
            <w:proofErr w:type="spellEnd"/>
            <w:r>
              <w:rPr>
                <w:w w:val="110"/>
                <w:sz w:val="18"/>
                <w:szCs w:val="18"/>
              </w:rPr>
              <w:t xml:space="preserve"> </w:t>
            </w:r>
            <w:proofErr w:type="spellStart"/>
            <w:r>
              <w:rPr>
                <w:w w:val="110"/>
                <w:sz w:val="18"/>
                <w:szCs w:val="18"/>
              </w:rPr>
              <w:t>աշխատավարձը</w:t>
            </w:r>
            <w:proofErr w:type="spellEnd"/>
            <w:r>
              <w:rPr>
                <w:w w:val="110"/>
                <w:sz w:val="18"/>
                <w:szCs w:val="18"/>
              </w:rPr>
              <w:t>։</w:t>
            </w:r>
          </w:p>
        </w:tc>
        <w:tc>
          <w:tcPr>
            <w:tcW w:w="2136" w:type="dxa"/>
          </w:tcPr>
          <w:p w14:paraId="228B551C" w14:textId="77777777" w:rsidR="00CA734F" w:rsidRDefault="00CA734F" w:rsidP="00343C03">
            <w:pPr>
              <w:pStyle w:val="TableParagraph"/>
              <w:spacing w:before="33" w:line="292" w:lineRule="auto"/>
              <w:ind w:left="99" w:right="149"/>
              <w:jc w:val="both"/>
              <w:rPr>
                <w:sz w:val="18"/>
                <w:szCs w:val="18"/>
              </w:rPr>
            </w:pPr>
            <w:r>
              <w:rPr>
                <w:w w:val="120"/>
                <w:sz w:val="18"/>
                <w:szCs w:val="18"/>
              </w:rPr>
              <w:t>ՀՀ</w:t>
            </w:r>
            <w:r>
              <w:rPr>
                <w:spacing w:val="-21"/>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258, </w:t>
            </w:r>
            <w:proofErr w:type="spellStart"/>
            <w:r>
              <w:rPr>
                <w:w w:val="120"/>
                <w:sz w:val="18"/>
                <w:szCs w:val="18"/>
              </w:rPr>
              <w:t>մաս</w:t>
            </w:r>
            <w:proofErr w:type="spellEnd"/>
            <w:r>
              <w:rPr>
                <w:w w:val="120"/>
                <w:sz w:val="18"/>
                <w:szCs w:val="18"/>
              </w:rPr>
              <w:t xml:space="preserve"> 4</w:t>
            </w:r>
          </w:p>
        </w:tc>
        <w:tc>
          <w:tcPr>
            <w:tcW w:w="533" w:type="dxa"/>
          </w:tcPr>
          <w:p w14:paraId="564CE3A5" w14:textId="77777777" w:rsidR="00CA734F" w:rsidRDefault="00CA734F" w:rsidP="00343C03">
            <w:pPr>
              <w:pStyle w:val="TableParagraph"/>
              <w:rPr>
                <w:sz w:val="18"/>
              </w:rPr>
            </w:pPr>
          </w:p>
        </w:tc>
        <w:tc>
          <w:tcPr>
            <w:tcW w:w="670" w:type="dxa"/>
          </w:tcPr>
          <w:p w14:paraId="5EC60DED" w14:textId="77777777" w:rsidR="00CA734F" w:rsidRDefault="00CA734F" w:rsidP="00343C03">
            <w:pPr>
              <w:pStyle w:val="TableParagraph"/>
              <w:rPr>
                <w:sz w:val="18"/>
              </w:rPr>
            </w:pPr>
          </w:p>
        </w:tc>
        <w:tc>
          <w:tcPr>
            <w:tcW w:w="668" w:type="dxa"/>
          </w:tcPr>
          <w:p w14:paraId="6F1126E5" w14:textId="77777777" w:rsidR="00CA734F" w:rsidRDefault="00CA734F" w:rsidP="00343C03">
            <w:pPr>
              <w:pStyle w:val="TableParagraph"/>
              <w:rPr>
                <w:sz w:val="18"/>
              </w:rPr>
            </w:pPr>
          </w:p>
        </w:tc>
        <w:tc>
          <w:tcPr>
            <w:tcW w:w="669" w:type="dxa"/>
          </w:tcPr>
          <w:p w14:paraId="000E0B51" w14:textId="77777777" w:rsidR="00CA734F" w:rsidRDefault="00CA734F" w:rsidP="00343C03">
            <w:pPr>
              <w:pStyle w:val="TableParagraph"/>
              <w:spacing w:before="28"/>
              <w:ind w:left="95" w:right="95"/>
              <w:jc w:val="center"/>
              <w:rPr>
                <w:sz w:val="18"/>
              </w:rPr>
            </w:pPr>
            <w:r>
              <w:rPr>
                <w:w w:val="115"/>
                <w:sz w:val="18"/>
              </w:rPr>
              <w:t>0,2</w:t>
            </w:r>
          </w:p>
        </w:tc>
        <w:tc>
          <w:tcPr>
            <w:tcW w:w="2001" w:type="dxa"/>
          </w:tcPr>
          <w:p w14:paraId="35D4DA19" w14:textId="77777777" w:rsidR="00CA734F" w:rsidRDefault="00CA734F" w:rsidP="00343C03">
            <w:pPr>
              <w:pStyle w:val="TableParagraph"/>
              <w:spacing w:before="28" w:line="297"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41BFC959" w14:textId="77777777" w:rsidR="00CA734F" w:rsidRDefault="00CA734F" w:rsidP="00343C03">
            <w:pPr>
              <w:pStyle w:val="TableParagraph"/>
              <w:rPr>
                <w:sz w:val="18"/>
              </w:rPr>
            </w:pPr>
          </w:p>
        </w:tc>
      </w:tr>
    </w:tbl>
    <w:p w14:paraId="069394EF" w14:textId="77777777" w:rsidR="00CA734F" w:rsidRDefault="00CA734F" w:rsidP="00CA734F">
      <w:pPr>
        <w:rPr>
          <w:sz w:val="18"/>
        </w:rPr>
        <w:sectPr w:rsidR="00CA734F">
          <w:headerReference w:type="default" r:id="rId10"/>
          <w:pgSz w:w="15840" w:h="12240" w:orient="landscape"/>
          <w:pgMar w:top="1400" w:right="340" w:bottom="280" w:left="780" w:header="1201" w:footer="0" w:gutter="0"/>
          <w:pgNumType w:start="20"/>
          <w:cols w:space="720"/>
        </w:sectPr>
      </w:pPr>
    </w:p>
    <w:p w14:paraId="66C54633" w14:textId="77777777" w:rsidR="00CA734F" w:rsidRDefault="00CA734F" w:rsidP="00CA734F">
      <w:pPr>
        <w:pStyle w:val="BodyText"/>
        <w:rPr>
          <w:sz w:val="20"/>
        </w:rPr>
      </w:pPr>
    </w:p>
    <w:p w14:paraId="39230744" w14:textId="77777777" w:rsidR="00CA734F" w:rsidRDefault="00CA734F" w:rsidP="00CA734F">
      <w:pPr>
        <w:pStyle w:val="BodyText"/>
        <w:spacing w:before="3"/>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4966"/>
        <w:gridCol w:w="2136"/>
        <w:gridCol w:w="533"/>
        <w:gridCol w:w="670"/>
        <w:gridCol w:w="668"/>
        <w:gridCol w:w="669"/>
        <w:gridCol w:w="2001"/>
        <w:gridCol w:w="2002"/>
      </w:tblGrid>
      <w:tr w:rsidR="00CA734F" w14:paraId="35AB301D" w14:textId="77777777" w:rsidTr="00343C03">
        <w:trPr>
          <w:trHeight w:val="2538"/>
        </w:trPr>
        <w:tc>
          <w:tcPr>
            <w:tcW w:w="838" w:type="dxa"/>
          </w:tcPr>
          <w:p w14:paraId="0FDA9565" w14:textId="77777777" w:rsidR="00CA734F" w:rsidRDefault="00CA734F" w:rsidP="00343C03">
            <w:pPr>
              <w:pStyle w:val="TableParagraph"/>
              <w:spacing w:before="28"/>
              <w:ind w:left="168" w:right="165"/>
              <w:jc w:val="center"/>
              <w:rPr>
                <w:sz w:val="18"/>
              </w:rPr>
            </w:pPr>
            <w:r>
              <w:rPr>
                <w:w w:val="110"/>
                <w:sz w:val="18"/>
              </w:rPr>
              <w:t>60.</w:t>
            </w:r>
          </w:p>
        </w:tc>
        <w:tc>
          <w:tcPr>
            <w:tcW w:w="4966" w:type="dxa"/>
          </w:tcPr>
          <w:p w14:paraId="4FA2076D" w14:textId="77777777" w:rsidR="00CA734F" w:rsidRDefault="00CA734F" w:rsidP="00343C03">
            <w:pPr>
              <w:pStyle w:val="TableParagraph"/>
              <w:spacing w:before="28" w:line="295" w:lineRule="auto"/>
              <w:ind w:left="102" w:right="298" w:hanging="1"/>
              <w:rPr>
                <w:sz w:val="18"/>
                <w:szCs w:val="18"/>
              </w:rPr>
            </w:pPr>
            <w:proofErr w:type="spellStart"/>
            <w:r>
              <w:rPr>
                <w:w w:val="110"/>
                <w:sz w:val="18"/>
                <w:szCs w:val="18"/>
              </w:rPr>
              <w:t>Երեխային</w:t>
            </w:r>
            <w:proofErr w:type="spellEnd"/>
            <w:r>
              <w:rPr>
                <w:w w:val="110"/>
                <w:sz w:val="18"/>
                <w:szCs w:val="18"/>
              </w:rPr>
              <w:t xml:space="preserve"> </w:t>
            </w:r>
            <w:proofErr w:type="spellStart"/>
            <w:r>
              <w:rPr>
                <w:w w:val="110"/>
                <w:sz w:val="18"/>
                <w:szCs w:val="18"/>
              </w:rPr>
              <w:t>կրծքով</w:t>
            </w:r>
            <w:proofErr w:type="spellEnd"/>
            <w:r>
              <w:rPr>
                <w:w w:val="110"/>
                <w:sz w:val="18"/>
                <w:szCs w:val="18"/>
              </w:rPr>
              <w:t xml:space="preserve"> </w:t>
            </w:r>
            <w:proofErr w:type="spellStart"/>
            <w:r>
              <w:rPr>
                <w:w w:val="110"/>
                <w:sz w:val="18"/>
                <w:szCs w:val="18"/>
              </w:rPr>
              <w:t>կերակրող</w:t>
            </w:r>
            <w:proofErr w:type="spellEnd"/>
            <w:r>
              <w:rPr>
                <w:w w:val="110"/>
                <w:sz w:val="18"/>
                <w:szCs w:val="18"/>
              </w:rPr>
              <w:t xml:space="preserve"> </w:t>
            </w:r>
            <w:proofErr w:type="spellStart"/>
            <w:r>
              <w:rPr>
                <w:w w:val="110"/>
                <w:sz w:val="18"/>
                <w:szCs w:val="18"/>
              </w:rPr>
              <w:t>կնոջը</w:t>
            </w:r>
            <w:proofErr w:type="spellEnd"/>
            <w:r>
              <w:rPr>
                <w:w w:val="110"/>
                <w:sz w:val="18"/>
                <w:szCs w:val="18"/>
              </w:rPr>
              <w:t xml:space="preserve"> </w:t>
            </w:r>
            <w:proofErr w:type="spellStart"/>
            <w:r>
              <w:rPr>
                <w:w w:val="110"/>
                <w:sz w:val="18"/>
                <w:szCs w:val="18"/>
              </w:rPr>
              <w:t>մինչև</w:t>
            </w:r>
            <w:proofErr w:type="spellEnd"/>
            <w:r>
              <w:rPr>
                <w:w w:val="110"/>
                <w:sz w:val="18"/>
                <w:szCs w:val="18"/>
              </w:rPr>
              <w:t xml:space="preserve"> </w:t>
            </w:r>
            <w:proofErr w:type="spellStart"/>
            <w:r>
              <w:rPr>
                <w:w w:val="110"/>
                <w:sz w:val="18"/>
                <w:szCs w:val="18"/>
              </w:rPr>
              <w:t>երեխայի</w:t>
            </w:r>
            <w:proofErr w:type="spellEnd"/>
            <w:r>
              <w:rPr>
                <w:w w:val="110"/>
                <w:sz w:val="18"/>
                <w:szCs w:val="18"/>
              </w:rPr>
              <w:t xml:space="preserve"> </w:t>
            </w:r>
            <w:proofErr w:type="spellStart"/>
            <w:r>
              <w:rPr>
                <w:w w:val="110"/>
                <w:sz w:val="18"/>
                <w:szCs w:val="18"/>
              </w:rPr>
              <w:t>մեկուկես</w:t>
            </w:r>
            <w:proofErr w:type="spellEnd"/>
            <w:r>
              <w:rPr>
                <w:w w:val="110"/>
                <w:sz w:val="18"/>
                <w:szCs w:val="18"/>
              </w:rPr>
              <w:t xml:space="preserve"> </w:t>
            </w:r>
            <w:proofErr w:type="spellStart"/>
            <w:r>
              <w:rPr>
                <w:w w:val="110"/>
                <w:sz w:val="18"/>
                <w:szCs w:val="18"/>
              </w:rPr>
              <w:t>տարին</w:t>
            </w:r>
            <w:proofErr w:type="spellEnd"/>
            <w:r>
              <w:rPr>
                <w:w w:val="110"/>
                <w:sz w:val="18"/>
                <w:szCs w:val="18"/>
              </w:rPr>
              <w:t xml:space="preserve"> </w:t>
            </w:r>
            <w:proofErr w:type="spellStart"/>
            <w:r>
              <w:rPr>
                <w:w w:val="110"/>
                <w:sz w:val="18"/>
                <w:szCs w:val="18"/>
              </w:rPr>
              <w:t>լրանալը</w:t>
            </w:r>
            <w:proofErr w:type="spellEnd"/>
            <w:r>
              <w:rPr>
                <w:w w:val="110"/>
                <w:sz w:val="18"/>
                <w:szCs w:val="18"/>
              </w:rPr>
              <w:t xml:space="preserve">, </w:t>
            </w:r>
            <w:proofErr w:type="spellStart"/>
            <w:r>
              <w:rPr>
                <w:w w:val="110"/>
                <w:sz w:val="18"/>
                <w:szCs w:val="18"/>
              </w:rPr>
              <w:t>բացի</w:t>
            </w:r>
            <w:proofErr w:type="spellEnd"/>
            <w:r>
              <w:rPr>
                <w:w w:val="110"/>
                <w:sz w:val="18"/>
                <w:szCs w:val="18"/>
              </w:rPr>
              <w:t xml:space="preserve"> </w:t>
            </w:r>
            <w:proofErr w:type="spellStart"/>
            <w:r>
              <w:rPr>
                <w:w w:val="110"/>
                <w:sz w:val="18"/>
                <w:szCs w:val="18"/>
              </w:rPr>
              <w:t>հանգստի</w:t>
            </w:r>
            <w:proofErr w:type="spellEnd"/>
            <w:r>
              <w:rPr>
                <w:w w:val="110"/>
                <w:sz w:val="18"/>
                <w:szCs w:val="18"/>
              </w:rPr>
              <w:t xml:space="preserve"> և </w:t>
            </w:r>
            <w:proofErr w:type="spellStart"/>
            <w:r>
              <w:rPr>
                <w:w w:val="110"/>
                <w:sz w:val="18"/>
                <w:szCs w:val="18"/>
              </w:rPr>
              <w:t>սնվելու</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տրամադրվող</w:t>
            </w:r>
            <w:proofErr w:type="spellEnd"/>
            <w:r>
              <w:rPr>
                <w:w w:val="110"/>
                <w:sz w:val="18"/>
                <w:szCs w:val="18"/>
              </w:rPr>
              <w:t xml:space="preserve"> </w:t>
            </w:r>
            <w:proofErr w:type="spellStart"/>
            <w:r>
              <w:rPr>
                <w:w w:val="110"/>
                <w:sz w:val="18"/>
                <w:szCs w:val="18"/>
              </w:rPr>
              <w:t>ընդմիջման</w:t>
            </w:r>
            <w:proofErr w:type="spellEnd"/>
            <w:r>
              <w:rPr>
                <w:w w:val="110"/>
                <w:sz w:val="18"/>
                <w:szCs w:val="18"/>
              </w:rPr>
              <w:t xml:space="preserve"> </w:t>
            </w:r>
            <w:proofErr w:type="spellStart"/>
            <w:r>
              <w:rPr>
                <w:w w:val="110"/>
                <w:sz w:val="18"/>
                <w:szCs w:val="18"/>
              </w:rPr>
              <w:t>ժամերից</w:t>
            </w:r>
            <w:proofErr w:type="spellEnd"/>
            <w:r>
              <w:rPr>
                <w:w w:val="110"/>
                <w:sz w:val="18"/>
                <w:szCs w:val="18"/>
              </w:rPr>
              <w:t xml:space="preserve">, </w:t>
            </w:r>
            <w:proofErr w:type="spellStart"/>
            <w:r>
              <w:rPr>
                <w:w w:val="110"/>
                <w:sz w:val="18"/>
                <w:szCs w:val="18"/>
              </w:rPr>
              <w:t>երեխային</w:t>
            </w:r>
            <w:proofErr w:type="spellEnd"/>
            <w:r>
              <w:rPr>
                <w:w w:val="110"/>
                <w:sz w:val="18"/>
                <w:szCs w:val="18"/>
              </w:rPr>
              <w:t xml:space="preserve"> </w:t>
            </w:r>
            <w:proofErr w:type="spellStart"/>
            <w:r>
              <w:rPr>
                <w:w w:val="110"/>
                <w:sz w:val="18"/>
                <w:szCs w:val="18"/>
              </w:rPr>
              <w:t>կերակրելու</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յուրաքանչյուր</w:t>
            </w:r>
            <w:proofErr w:type="spellEnd"/>
            <w:r>
              <w:rPr>
                <w:w w:val="110"/>
                <w:sz w:val="18"/>
                <w:szCs w:val="18"/>
              </w:rPr>
              <w:t xml:space="preserve"> </w:t>
            </w:r>
            <w:proofErr w:type="spellStart"/>
            <w:r>
              <w:rPr>
                <w:w w:val="110"/>
                <w:sz w:val="18"/>
                <w:szCs w:val="18"/>
              </w:rPr>
              <w:t>երեք</w:t>
            </w:r>
            <w:proofErr w:type="spellEnd"/>
            <w:r>
              <w:rPr>
                <w:w w:val="110"/>
                <w:sz w:val="18"/>
                <w:szCs w:val="18"/>
              </w:rPr>
              <w:t xml:space="preserve"> </w:t>
            </w:r>
            <w:proofErr w:type="spellStart"/>
            <w:r>
              <w:rPr>
                <w:w w:val="110"/>
                <w:sz w:val="18"/>
                <w:szCs w:val="18"/>
              </w:rPr>
              <w:t>ժամը</w:t>
            </w:r>
            <w:proofErr w:type="spellEnd"/>
            <w:r>
              <w:rPr>
                <w:w w:val="110"/>
                <w:sz w:val="18"/>
                <w:szCs w:val="18"/>
              </w:rPr>
              <w:t xml:space="preserve"> </w:t>
            </w:r>
            <w:proofErr w:type="spellStart"/>
            <w:r>
              <w:rPr>
                <w:w w:val="110"/>
                <w:sz w:val="18"/>
                <w:szCs w:val="18"/>
              </w:rPr>
              <w:t>մեկ</w:t>
            </w:r>
            <w:proofErr w:type="spellEnd"/>
            <w:r>
              <w:rPr>
                <w:w w:val="110"/>
                <w:sz w:val="18"/>
                <w:szCs w:val="18"/>
              </w:rPr>
              <w:t xml:space="preserve"> </w:t>
            </w:r>
            <w:proofErr w:type="spellStart"/>
            <w:r>
              <w:rPr>
                <w:w w:val="110"/>
                <w:sz w:val="18"/>
                <w:szCs w:val="18"/>
              </w:rPr>
              <w:t>գործատուն</w:t>
            </w:r>
            <w:proofErr w:type="spellEnd"/>
            <w:r>
              <w:rPr>
                <w:w w:val="110"/>
                <w:sz w:val="18"/>
                <w:szCs w:val="18"/>
              </w:rPr>
              <w:t xml:space="preserve"> </w:t>
            </w:r>
            <w:proofErr w:type="spellStart"/>
            <w:r>
              <w:rPr>
                <w:w w:val="110"/>
                <w:sz w:val="18"/>
                <w:szCs w:val="18"/>
              </w:rPr>
              <w:t>տրամադրում</w:t>
            </w:r>
            <w:proofErr w:type="spellEnd"/>
            <w:r>
              <w:rPr>
                <w:w w:val="110"/>
                <w:sz w:val="18"/>
                <w:szCs w:val="18"/>
              </w:rPr>
              <w:t xml:space="preserve"> է </w:t>
            </w:r>
            <w:proofErr w:type="spellStart"/>
            <w:r>
              <w:rPr>
                <w:w w:val="110"/>
                <w:sz w:val="18"/>
                <w:szCs w:val="18"/>
              </w:rPr>
              <w:t>լրացուցիչ</w:t>
            </w:r>
            <w:proofErr w:type="spellEnd"/>
            <w:r>
              <w:rPr>
                <w:w w:val="110"/>
                <w:sz w:val="18"/>
                <w:szCs w:val="18"/>
              </w:rPr>
              <w:t xml:space="preserve"> </w:t>
            </w:r>
            <w:proofErr w:type="spellStart"/>
            <w:r>
              <w:rPr>
                <w:w w:val="110"/>
                <w:sz w:val="18"/>
                <w:szCs w:val="18"/>
              </w:rPr>
              <w:t>ընդմիջում</w:t>
            </w:r>
            <w:proofErr w:type="spellEnd"/>
            <w:r>
              <w:rPr>
                <w:w w:val="110"/>
                <w:sz w:val="18"/>
                <w:szCs w:val="18"/>
              </w:rPr>
              <w:t xml:space="preserve">` </w:t>
            </w:r>
            <w:proofErr w:type="spellStart"/>
            <w:r>
              <w:rPr>
                <w:w w:val="110"/>
                <w:sz w:val="18"/>
                <w:szCs w:val="18"/>
              </w:rPr>
              <w:t>կես</w:t>
            </w:r>
            <w:proofErr w:type="spellEnd"/>
            <w:r>
              <w:rPr>
                <w:w w:val="110"/>
                <w:sz w:val="18"/>
                <w:szCs w:val="18"/>
              </w:rPr>
              <w:t xml:space="preserve"> </w:t>
            </w:r>
            <w:proofErr w:type="spellStart"/>
            <w:r>
              <w:rPr>
                <w:w w:val="110"/>
                <w:sz w:val="18"/>
                <w:szCs w:val="18"/>
              </w:rPr>
              <w:t>ժամից</w:t>
            </w:r>
            <w:proofErr w:type="spellEnd"/>
            <w:r>
              <w:rPr>
                <w:w w:val="110"/>
                <w:sz w:val="18"/>
                <w:szCs w:val="18"/>
              </w:rPr>
              <w:t xml:space="preserve"> </w:t>
            </w:r>
            <w:proofErr w:type="spellStart"/>
            <w:r>
              <w:rPr>
                <w:w w:val="110"/>
                <w:sz w:val="18"/>
                <w:szCs w:val="18"/>
              </w:rPr>
              <w:t>ոչ</w:t>
            </w:r>
            <w:proofErr w:type="spellEnd"/>
            <w:r>
              <w:rPr>
                <w:w w:val="110"/>
                <w:sz w:val="18"/>
                <w:szCs w:val="18"/>
              </w:rPr>
              <w:t xml:space="preserve"> </w:t>
            </w:r>
            <w:proofErr w:type="spellStart"/>
            <w:r>
              <w:rPr>
                <w:w w:val="110"/>
                <w:sz w:val="18"/>
                <w:szCs w:val="18"/>
              </w:rPr>
              <w:t>պակաս</w:t>
            </w:r>
            <w:proofErr w:type="spellEnd"/>
            <w:r>
              <w:rPr>
                <w:w w:val="110"/>
                <w:sz w:val="18"/>
                <w:szCs w:val="18"/>
              </w:rPr>
              <w:t xml:space="preserve"> </w:t>
            </w:r>
            <w:proofErr w:type="spellStart"/>
            <w:r>
              <w:rPr>
                <w:w w:val="110"/>
                <w:sz w:val="18"/>
                <w:szCs w:val="18"/>
              </w:rPr>
              <w:t>տևողությամբ</w:t>
            </w:r>
            <w:proofErr w:type="spellEnd"/>
            <w:r>
              <w:rPr>
                <w:w w:val="110"/>
                <w:sz w:val="18"/>
                <w:szCs w:val="18"/>
              </w:rPr>
              <w:t xml:space="preserve">, </w:t>
            </w:r>
            <w:proofErr w:type="spellStart"/>
            <w:r>
              <w:rPr>
                <w:w w:val="110"/>
                <w:sz w:val="18"/>
                <w:szCs w:val="18"/>
              </w:rPr>
              <w:t>երեխային</w:t>
            </w:r>
            <w:proofErr w:type="spellEnd"/>
            <w:r>
              <w:rPr>
                <w:w w:val="110"/>
                <w:sz w:val="18"/>
                <w:szCs w:val="18"/>
              </w:rPr>
              <w:t xml:space="preserve"> </w:t>
            </w:r>
            <w:proofErr w:type="spellStart"/>
            <w:r>
              <w:rPr>
                <w:w w:val="110"/>
                <w:sz w:val="18"/>
                <w:szCs w:val="18"/>
              </w:rPr>
              <w:t>կերակրելու</w:t>
            </w:r>
            <w:proofErr w:type="spellEnd"/>
            <w:r>
              <w:rPr>
                <w:w w:val="110"/>
                <w:sz w:val="18"/>
                <w:szCs w:val="18"/>
              </w:rPr>
              <w:t xml:space="preserve"> </w:t>
            </w:r>
            <w:proofErr w:type="spellStart"/>
            <w:r>
              <w:rPr>
                <w:w w:val="110"/>
                <w:sz w:val="18"/>
                <w:szCs w:val="18"/>
              </w:rPr>
              <w:t>համար</w:t>
            </w:r>
            <w:proofErr w:type="spellEnd"/>
            <w:r>
              <w:rPr>
                <w:w w:val="110"/>
                <w:sz w:val="18"/>
                <w:szCs w:val="18"/>
              </w:rPr>
              <w:t xml:space="preserve"> </w:t>
            </w:r>
            <w:proofErr w:type="spellStart"/>
            <w:r>
              <w:rPr>
                <w:w w:val="110"/>
                <w:sz w:val="18"/>
                <w:szCs w:val="18"/>
              </w:rPr>
              <w:t>նախատեսված</w:t>
            </w:r>
            <w:proofErr w:type="spellEnd"/>
            <w:r>
              <w:rPr>
                <w:w w:val="110"/>
                <w:sz w:val="18"/>
                <w:szCs w:val="18"/>
              </w:rPr>
              <w:t xml:space="preserve"> </w:t>
            </w:r>
            <w:proofErr w:type="spellStart"/>
            <w:r>
              <w:rPr>
                <w:w w:val="110"/>
                <w:sz w:val="18"/>
                <w:szCs w:val="18"/>
              </w:rPr>
              <w:t>ընդմիջումների</w:t>
            </w:r>
            <w:proofErr w:type="spellEnd"/>
            <w:r>
              <w:rPr>
                <w:w w:val="110"/>
                <w:sz w:val="18"/>
                <w:szCs w:val="18"/>
              </w:rPr>
              <w:t xml:space="preserve"> </w:t>
            </w:r>
            <w:proofErr w:type="spellStart"/>
            <w:r>
              <w:rPr>
                <w:w w:val="110"/>
                <w:sz w:val="18"/>
                <w:szCs w:val="18"/>
              </w:rPr>
              <w:t>ժամանակահատվածում</w:t>
            </w:r>
            <w:proofErr w:type="spellEnd"/>
            <w:r>
              <w:rPr>
                <w:w w:val="110"/>
                <w:sz w:val="18"/>
                <w:szCs w:val="18"/>
              </w:rPr>
              <w:t xml:space="preserve">՝ </w:t>
            </w:r>
            <w:proofErr w:type="spellStart"/>
            <w:r>
              <w:rPr>
                <w:w w:val="110"/>
                <w:sz w:val="18"/>
                <w:szCs w:val="18"/>
              </w:rPr>
              <w:t>վարձատրելով</w:t>
            </w:r>
            <w:proofErr w:type="spellEnd"/>
            <w:r>
              <w:rPr>
                <w:w w:val="110"/>
                <w:sz w:val="18"/>
                <w:szCs w:val="18"/>
              </w:rPr>
              <w:t xml:space="preserve"> </w:t>
            </w:r>
            <w:proofErr w:type="spellStart"/>
            <w:r>
              <w:rPr>
                <w:w w:val="110"/>
                <w:sz w:val="18"/>
                <w:szCs w:val="18"/>
              </w:rPr>
              <w:t>միջին</w:t>
            </w:r>
            <w:proofErr w:type="spellEnd"/>
            <w:r>
              <w:rPr>
                <w:w w:val="110"/>
                <w:sz w:val="18"/>
                <w:szCs w:val="18"/>
              </w:rPr>
              <w:t xml:space="preserve"> </w:t>
            </w:r>
            <w:proofErr w:type="spellStart"/>
            <w:r>
              <w:rPr>
                <w:w w:val="110"/>
                <w:sz w:val="18"/>
                <w:szCs w:val="18"/>
              </w:rPr>
              <w:t>ժամային</w:t>
            </w:r>
            <w:proofErr w:type="spellEnd"/>
            <w:r>
              <w:rPr>
                <w:spacing w:val="31"/>
                <w:w w:val="110"/>
                <w:sz w:val="18"/>
                <w:szCs w:val="18"/>
              </w:rPr>
              <w:t xml:space="preserve"> </w:t>
            </w:r>
            <w:proofErr w:type="spellStart"/>
            <w:r>
              <w:rPr>
                <w:w w:val="110"/>
                <w:sz w:val="18"/>
                <w:szCs w:val="18"/>
              </w:rPr>
              <w:t>աշխատավարձի</w:t>
            </w:r>
            <w:proofErr w:type="spellEnd"/>
          </w:p>
          <w:p w14:paraId="1603C23B" w14:textId="77777777" w:rsidR="00CA734F" w:rsidRDefault="00CA734F" w:rsidP="00343C03">
            <w:pPr>
              <w:pStyle w:val="TableParagraph"/>
              <w:spacing w:line="199" w:lineRule="exact"/>
              <w:ind w:left="102"/>
              <w:rPr>
                <w:sz w:val="18"/>
                <w:szCs w:val="18"/>
              </w:rPr>
            </w:pPr>
            <w:proofErr w:type="spellStart"/>
            <w:r>
              <w:rPr>
                <w:w w:val="115"/>
                <w:sz w:val="18"/>
                <w:szCs w:val="18"/>
              </w:rPr>
              <w:t>չափով</w:t>
            </w:r>
            <w:proofErr w:type="spellEnd"/>
            <w:r>
              <w:rPr>
                <w:w w:val="115"/>
                <w:sz w:val="18"/>
                <w:szCs w:val="18"/>
              </w:rPr>
              <w:t>:</w:t>
            </w:r>
          </w:p>
        </w:tc>
        <w:tc>
          <w:tcPr>
            <w:tcW w:w="2136" w:type="dxa"/>
          </w:tcPr>
          <w:p w14:paraId="293F1EE9" w14:textId="77777777" w:rsidR="00CA734F" w:rsidRDefault="00CA734F" w:rsidP="00343C03">
            <w:pPr>
              <w:pStyle w:val="TableParagraph"/>
              <w:spacing w:before="33" w:line="292" w:lineRule="auto"/>
              <w:ind w:left="99" w:right="149"/>
              <w:jc w:val="both"/>
              <w:rPr>
                <w:sz w:val="18"/>
                <w:szCs w:val="18"/>
              </w:rPr>
            </w:pPr>
            <w:r>
              <w:rPr>
                <w:w w:val="120"/>
                <w:sz w:val="18"/>
                <w:szCs w:val="18"/>
              </w:rPr>
              <w:t>ՀՀ</w:t>
            </w:r>
            <w:r>
              <w:rPr>
                <w:spacing w:val="-21"/>
                <w:w w:val="120"/>
                <w:sz w:val="18"/>
                <w:szCs w:val="18"/>
              </w:rPr>
              <w:t xml:space="preserve"> </w:t>
            </w:r>
            <w:proofErr w:type="spellStart"/>
            <w:r>
              <w:rPr>
                <w:w w:val="120"/>
                <w:sz w:val="18"/>
                <w:szCs w:val="18"/>
              </w:rPr>
              <w:t>աշխատանքային</w:t>
            </w:r>
            <w:proofErr w:type="spellEnd"/>
            <w:r>
              <w:rPr>
                <w:w w:val="120"/>
                <w:sz w:val="18"/>
                <w:szCs w:val="18"/>
              </w:rPr>
              <w:t xml:space="preserve"> </w:t>
            </w:r>
            <w:proofErr w:type="spellStart"/>
            <w:r>
              <w:rPr>
                <w:w w:val="120"/>
                <w:sz w:val="18"/>
                <w:szCs w:val="18"/>
              </w:rPr>
              <w:t>օրենսգիրք</w:t>
            </w:r>
            <w:proofErr w:type="spellEnd"/>
            <w:r>
              <w:rPr>
                <w:w w:val="120"/>
                <w:sz w:val="18"/>
                <w:szCs w:val="18"/>
              </w:rPr>
              <w:t xml:space="preserve">, </w:t>
            </w:r>
            <w:proofErr w:type="spellStart"/>
            <w:r>
              <w:rPr>
                <w:w w:val="120"/>
                <w:sz w:val="18"/>
                <w:szCs w:val="18"/>
              </w:rPr>
              <w:t>հոդված</w:t>
            </w:r>
            <w:proofErr w:type="spellEnd"/>
            <w:r>
              <w:rPr>
                <w:w w:val="120"/>
                <w:sz w:val="18"/>
                <w:szCs w:val="18"/>
              </w:rPr>
              <w:t xml:space="preserve"> 258, </w:t>
            </w:r>
            <w:proofErr w:type="spellStart"/>
            <w:r>
              <w:rPr>
                <w:w w:val="120"/>
                <w:sz w:val="18"/>
                <w:szCs w:val="18"/>
              </w:rPr>
              <w:t>մաս</w:t>
            </w:r>
            <w:proofErr w:type="spellEnd"/>
            <w:r>
              <w:rPr>
                <w:w w:val="120"/>
                <w:sz w:val="18"/>
                <w:szCs w:val="18"/>
              </w:rPr>
              <w:t xml:space="preserve"> 5</w:t>
            </w:r>
          </w:p>
        </w:tc>
        <w:tc>
          <w:tcPr>
            <w:tcW w:w="533" w:type="dxa"/>
          </w:tcPr>
          <w:p w14:paraId="7591A370" w14:textId="77777777" w:rsidR="00CA734F" w:rsidRDefault="00CA734F" w:rsidP="00343C03">
            <w:pPr>
              <w:pStyle w:val="TableParagraph"/>
              <w:rPr>
                <w:sz w:val="16"/>
              </w:rPr>
            </w:pPr>
          </w:p>
        </w:tc>
        <w:tc>
          <w:tcPr>
            <w:tcW w:w="670" w:type="dxa"/>
          </w:tcPr>
          <w:p w14:paraId="6F37F4DF" w14:textId="77777777" w:rsidR="00CA734F" w:rsidRDefault="00CA734F" w:rsidP="00343C03">
            <w:pPr>
              <w:pStyle w:val="TableParagraph"/>
              <w:rPr>
                <w:sz w:val="16"/>
              </w:rPr>
            </w:pPr>
          </w:p>
        </w:tc>
        <w:tc>
          <w:tcPr>
            <w:tcW w:w="668" w:type="dxa"/>
          </w:tcPr>
          <w:p w14:paraId="50BA1283" w14:textId="77777777" w:rsidR="00CA734F" w:rsidRDefault="00CA734F" w:rsidP="00343C03">
            <w:pPr>
              <w:pStyle w:val="TableParagraph"/>
              <w:rPr>
                <w:sz w:val="16"/>
              </w:rPr>
            </w:pPr>
          </w:p>
        </w:tc>
        <w:tc>
          <w:tcPr>
            <w:tcW w:w="669" w:type="dxa"/>
          </w:tcPr>
          <w:p w14:paraId="0D64FD0A" w14:textId="77777777" w:rsidR="00CA734F" w:rsidRDefault="00CA734F" w:rsidP="00343C03">
            <w:pPr>
              <w:pStyle w:val="TableParagraph"/>
              <w:spacing w:before="28"/>
              <w:ind w:left="202"/>
              <w:rPr>
                <w:sz w:val="18"/>
              </w:rPr>
            </w:pPr>
            <w:r>
              <w:rPr>
                <w:w w:val="115"/>
                <w:sz w:val="18"/>
              </w:rPr>
              <w:t>0,2</w:t>
            </w:r>
          </w:p>
        </w:tc>
        <w:tc>
          <w:tcPr>
            <w:tcW w:w="2001" w:type="dxa"/>
          </w:tcPr>
          <w:p w14:paraId="764C2D1D" w14:textId="77777777" w:rsidR="00CA734F" w:rsidRDefault="00CA734F" w:rsidP="00343C03">
            <w:pPr>
              <w:pStyle w:val="TableParagraph"/>
              <w:spacing w:before="28" w:line="295" w:lineRule="auto"/>
              <w:ind w:left="98" w:hanging="1"/>
              <w:rPr>
                <w:sz w:val="18"/>
                <w:szCs w:val="18"/>
              </w:rPr>
            </w:pPr>
            <w:proofErr w:type="spellStart"/>
            <w:r>
              <w:rPr>
                <w:w w:val="110"/>
                <w:sz w:val="18"/>
                <w:szCs w:val="18"/>
              </w:rPr>
              <w:t>Տեսողական</w:t>
            </w:r>
            <w:proofErr w:type="spellEnd"/>
            <w:r>
              <w:rPr>
                <w:w w:val="110"/>
                <w:sz w:val="18"/>
                <w:szCs w:val="18"/>
              </w:rPr>
              <w:t xml:space="preserve">, </w:t>
            </w:r>
            <w:proofErr w:type="spellStart"/>
            <w:r>
              <w:rPr>
                <w:w w:val="110"/>
                <w:sz w:val="18"/>
                <w:szCs w:val="18"/>
              </w:rPr>
              <w:t>փաստաթղթային</w:t>
            </w:r>
            <w:proofErr w:type="spellEnd"/>
          </w:p>
        </w:tc>
        <w:tc>
          <w:tcPr>
            <w:tcW w:w="2002" w:type="dxa"/>
          </w:tcPr>
          <w:p w14:paraId="636BB27C" w14:textId="77777777" w:rsidR="00CA734F" w:rsidRDefault="00CA734F" w:rsidP="00343C03">
            <w:pPr>
              <w:pStyle w:val="TableParagraph"/>
              <w:rPr>
                <w:sz w:val="16"/>
              </w:rPr>
            </w:pPr>
          </w:p>
        </w:tc>
      </w:tr>
    </w:tbl>
    <w:p w14:paraId="0361A60D" w14:textId="77777777" w:rsidR="00CA734F" w:rsidRDefault="00CA734F" w:rsidP="00CA734F">
      <w:pPr>
        <w:pStyle w:val="BodyText"/>
        <w:spacing w:before="5"/>
        <w:rPr>
          <w:sz w:val="16"/>
        </w:rPr>
      </w:pPr>
    </w:p>
    <w:p w14:paraId="542BE835" w14:textId="77777777" w:rsidR="00CA734F" w:rsidRDefault="00CA734F" w:rsidP="00CA734F">
      <w:pPr>
        <w:spacing w:before="90"/>
        <w:ind w:left="446"/>
        <w:rPr>
          <w:sz w:val="21"/>
          <w:szCs w:val="21"/>
        </w:rPr>
      </w:pPr>
      <w:proofErr w:type="spellStart"/>
      <w:r>
        <w:rPr>
          <w:color w:val="333333"/>
          <w:w w:val="110"/>
          <w:sz w:val="21"/>
          <w:szCs w:val="21"/>
        </w:rPr>
        <w:t>Ծանոթագրություններ</w:t>
      </w:r>
      <w:proofErr w:type="spellEnd"/>
    </w:p>
    <w:p w14:paraId="33782EE4" w14:textId="77777777" w:rsidR="00CA734F" w:rsidRPr="00CA734F" w:rsidRDefault="00CA734F" w:rsidP="00CA734F">
      <w:pPr>
        <w:pStyle w:val="BodyText"/>
        <w:spacing w:before="45" w:line="273" w:lineRule="auto"/>
        <w:ind w:left="446" w:right="2348"/>
        <w:rPr>
          <w:lang w:val="en-US"/>
        </w:rPr>
      </w:pPr>
      <w:r>
        <w:rPr>
          <w:w w:val="105"/>
          <w:sz w:val="18"/>
          <w:szCs w:val="18"/>
        </w:rPr>
        <w:t>Նշում</w:t>
      </w:r>
      <w:r w:rsidRPr="00CA734F">
        <w:rPr>
          <w:w w:val="105"/>
          <w:sz w:val="18"/>
          <w:szCs w:val="18"/>
          <w:lang w:val="en-US"/>
        </w:rPr>
        <w:t xml:space="preserve"> 1* </w:t>
      </w:r>
      <w:r w:rsidRPr="00CA734F">
        <w:rPr>
          <w:w w:val="105"/>
          <w:sz w:val="26"/>
          <w:szCs w:val="26"/>
          <w:lang w:val="en-US"/>
        </w:rPr>
        <w:t xml:space="preserve">- </w:t>
      </w:r>
      <w:r>
        <w:rPr>
          <w:w w:val="105"/>
        </w:rPr>
        <w:t>Շարժվող</w:t>
      </w:r>
      <w:r w:rsidRPr="00CA734F">
        <w:rPr>
          <w:w w:val="105"/>
          <w:lang w:val="en-US"/>
        </w:rPr>
        <w:t xml:space="preserve"> </w:t>
      </w:r>
      <w:r>
        <w:rPr>
          <w:w w:val="105"/>
        </w:rPr>
        <w:t>մասերով</w:t>
      </w:r>
      <w:r w:rsidRPr="00CA734F">
        <w:rPr>
          <w:w w:val="105"/>
          <w:lang w:val="en-US"/>
        </w:rPr>
        <w:t xml:space="preserve"> </w:t>
      </w:r>
      <w:r>
        <w:rPr>
          <w:w w:val="105"/>
        </w:rPr>
        <w:t>առաջացող</w:t>
      </w:r>
      <w:r w:rsidRPr="00CA734F">
        <w:rPr>
          <w:w w:val="105"/>
          <w:lang w:val="en-US"/>
        </w:rPr>
        <w:t xml:space="preserve"> </w:t>
      </w:r>
      <w:r>
        <w:rPr>
          <w:w w:val="105"/>
        </w:rPr>
        <w:t>ռիսկերից</w:t>
      </w:r>
      <w:r w:rsidRPr="00CA734F">
        <w:rPr>
          <w:w w:val="105"/>
          <w:lang w:val="en-US"/>
        </w:rPr>
        <w:t xml:space="preserve"> </w:t>
      </w:r>
      <w:r>
        <w:rPr>
          <w:w w:val="105"/>
        </w:rPr>
        <w:t>պաշտպանության</w:t>
      </w:r>
      <w:r w:rsidRPr="00CA734F">
        <w:rPr>
          <w:w w:val="105"/>
          <w:lang w:val="en-US"/>
        </w:rPr>
        <w:t xml:space="preserve"> </w:t>
      </w:r>
      <w:r>
        <w:rPr>
          <w:w w:val="105"/>
        </w:rPr>
        <w:t>միջոցների</w:t>
      </w:r>
      <w:r w:rsidRPr="00CA734F">
        <w:rPr>
          <w:w w:val="105"/>
          <w:lang w:val="en-US"/>
        </w:rPr>
        <w:t xml:space="preserve"> </w:t>
      </w:r>
      <w:r>
        <w:rPr>
          <w:w w:val="105"/>
        </w:rPr>
        <w:t>համար</w:t>
      </w:r>
      <w:r w:rsidRPr="00CA734F">
        <w:rPr>
          <w:w w:val="105"/>
          <w:lang w:val="en-US"/>
        </w:rPr>
        <w:t xml:space="preserve"> </w:t>
      </w:r>
      <w:r>
        <w:rPr>
          <w:w w:val="105"/>
        </w:rPr>
        <w:t>օգտագործվող</w:t>
      </w:r>
      <w:r w:rsidRPr="00CA734F">
        <w:rPr>
          <w:w w:val="105"/>
          <w:lang w:val="en-US"/>
        </w:rPr>
        <w:t xml:space="preserve"> </w:t>
      </w:r>
      <w:r>
        <w:rPr>
          <w:w w:val="105"/>
        </w:rPr>
        <w:t>պաշտպանիչ</w:t>
      </w:r>
      <w:r w:rsidRPr="00CA734F">
        <w:rPr>
          <w:w w:val="105"/>
          <w:lang w:val="en-US"/>
        </w:rPr>
        <w:t xml:space="preserve"> </w:t>
      </w:r>
      <w:r>
        <w:rPr>
          <w:w w:val="105"/>
        </w:rPr>
        <w:t>կամ</w:t>
      </w:r>
      <w:r w:rsidRPr="00CA734F">
        <w:rPr>
          <w:w w:val="105"/>
          <w:lang w:val="en-US"/>
        </w:rPr>
        <w:t xml:space="preserve"> </w:t>
      </w:r>
      <w:r>
        <w:rPr>
          <w:w w:val="105"/>
        </w:rPr>
        <w:t>ապահովիչ</w:t>
      </w:r>
      <w:r w:rsidRPr="00CA734F">
        <w:rPr>
          <w:w w:val="105"/>
          <w:lang w:val="en-US"/>
        </w:rPr>
        <w:t xml:space="preserve">  </w:t>
      </w:r>
      <w:r>
        <w:rPr>
          <w:w w:val="105"/>
        </w:rPr>
        <w:t>սարքվածքների</w:t>
      </w:r>
      <w:r w:rsidRPr="00CA734F">
        <w:rPr>
          <w:w w:val="105"/>
          <w:lang w:val="en-US"/>
        </w:rPr>
        <w:t xml:space="preserve">  </w:t>
      </w:r>
      <w:r>
        <w:rPr>
          <w:w w:val="105"/>
        </w:rPr>
        <w:t>ընտրությունը</w:t>
      </w:r>
      <w:r w:rsidRPr="00CA734F">
        <w:rPr>
          <w:w w:val="105"/>
          <w:lang w:val="en-US"/>
        </w:rPr>
        <w:t xml:space="preserve"> </w:t>
      </w:r>
      <w:r>
        <w:rPr>
          <w:w w:val="105"/>
        </w:rPr>
        <w:t>պետք</w:t>
      </w:r>
      <w:r w:rsidRPr="00CA734F">
        <w:rPr>
          <w:w w:val="105"/>
          <w:lang w:val="en-US"/>
        </w:rPr>
        <w:t xml:space="preserve"> </w:t>
      </w:r>
      <w:r>
        <w:rPr>
          <w:w w:val="105"/>
        </w:rPr>
        <w:t>է</w:t>
      </w:r>
      <w:r w:rsidRPr="00CA734F">
        <w:rPr>
          <w:w w:val="105"/>
          <w:lang w:val="en-US"/>
        </w:rPr>
        <w:t xml:space="preserve"> </w:t>
      </w:r>
      <w:r>
        <w:rPr>
          <w:w w:val="105"/>
        </w:rPr>
        <w:t>կատարվի</w:t>
      </w:r>
      <w:r w:rsidRPr="00CA734F">
        <w:rPr>
          <w:w w:val="105"/>
          <w:lang w:val="en-US"/>
        </w:rPr>
        <w:t xml:space="preserve">` </w:t>
      </w:r>
      <w:r>
        <w:rPr>
          <w:w w:val="105"/>
        </w:rPr>
        <w:t>ելնելով</w:t>
      </w:r>
      <w:r w:rsidRPr="00CA734F">
        <w:rPr>
          <w:w w:val="105"/>
          <w:lang w:val="en-US"/>
        </w:rPr>
        <w:t xml:space="preserve"> </w:t>
      </w:r>
      <w:r>
        <w:rPr>
          <w:w w:val="105"/>
        </w:rPr>
        <w:t>ռիսկի</w:t>
      </w:r>
      <w:r w:rsidRPr="00CA734F">
        <w:rPr>
          <w:w w:val="105"/>
          <w:lang w:val="en-US"/>
        </w:rPr>
        <w:t xml:space="preserve"> </w:t>
      </w:r>
      <w:r>
        <w:rPr>
          <w:w w:val="105"/>
        </w:rPr>
        <w:t>տեսակից</w:t>
      </w:r>
      <w:r w:rsidRPr="00CA734F">
        <w:rPr>
          <w:w w:val="105"/>
          <w:lang w:val="en-US"/>
        </w:rPr>
        <w:t xml:space="preserve">: </w:t>
      </w:r>
      <w:r>
        <w:rPr>
          <w:w w:val="105"/>
        </w:rPr>
        <w:t>Ընտրությունը</w:t>
      </w:r>
      <w:r w:rsidRPr="00CA734F">
        <w:rPr>
          <w:w w:val="105"/>
          <w:lang w:val="en-US"/>
        </w:rPr>
        <w:t xml:space="preserve"> </w:t>
      </w:r>
      <w:r>
        <w:rPr>
          <w:w w:val="105"/>
        </w:rPr>
        <w:t>հեշտացնելու</w:t>
      </w:r>
      <w:r w:rsidRPr="00CA734F">
        <w:rPr>
          <w:w w:val="105"/>
          <w:lang w:val="en-US"/>
        </w:rPr>
        <w:t xml:space="preserve"> </w:t>
      </w:r>
      <w:r>
        <w:rPr>
          <w:w w:val="105"/>
        </w:rPr>
        <w:t>համար</w:t>
      </w:r>
      <w:r w:rsidRPr="00CA734F">
        <w:rPr>
          <w:w w:val="105"/>
          <w:lang w:val="en-US"/>
        </w:rPr>
        <w:t xml:space="preserve"> </w:t>
      </w:r>
      <w:r>
        <w:rPr>
          <w:w w:val="105"/>
        </w:rPr>
        <w:t>կարելի</w:t>
      </w:r>
      <w:r w:rsidRPr="00CA734F">
        <w:rPr>
          <w:w w:val="105"/>
          <w:lang w:val="en-US"/>
        </w:rPr>
        <w:t xml:space="preserve"> </w:t>
      </w:r>
      <w:r>
        <w:rPr>
          <w:w w:val="105"/>
        </w:rPr>
        <w:t>է</w:t>
      </w:r>
      <w:r w:rsidRPr="00CA734F">
        <w:rPr>
          <w:spacing w:val="27"/>
          <w:w w:val="105"/>
          <w:lang w:val="en-US"/>
        </w:rPr>
        <w:t xml:space="preserve"> </w:t>
      </w:r>
      <w:r>
        <w:rPr>
          <w:w w:val="105"/>
        </w:rPr>
        <w:t>կիրառել</w:t>
      </w:r>
      <w:r w:rsidRPr="00CA734F">
        <w:rPr>
          <w:w w:val="105"/>
          <w:lang w:val="en-US"/>
        </w:rPr>
        <w:t>`</w:t>
      </w:r>
    </w:p>
    <w:p w14:paraId="24ABC16A" w14:textId="77777777" w:rsidR="00CA734F" w:rsidRDefault="00CA734F" w:rsidP="000138BF">
      <w:pPr>
        <w:pStyle w:val="ListParagraph"/>
        <w:widowControl w:val="0"/>
        <w:numPr>
          <w:ilvl w:val="0"/>
          <w:numId w:val="18"/>
        </w:numPr>
        <w:tabs>
          <w:tab w:val="left" w:pos="608"/>
        </w:tabs>
        <w:autoSpaceDE w:val="0"/>
        <w:autoSpaceDN w:val="0"/>
        <w:spacing w:before="5" w:after="0" w:line="240" w:lineRule="auto"/>
        <w:ind w:hanging="161"/>
        <w:contextualSpacing w:val="0"/>
        <w:rPr>
          <w:sz w:val="17"/>
          <w:szCs w:val="17"/>
        </w:rPr>
      </w:pPr>
      <w:r>
        <w:rPr>
          <w:w w:val="110"/>
          <w:sz w:val="17"/>
          <w:szCs w:val="17"/>
        </w:rPr>
        <w:t>փոխանցիչի շարժվող</w:t>
      </w:r>
      <w:r>
        <w:rPr>
          <w:spacing w:val="-2"/>
          <w:w w:val="110"/>
          <w:sz w:val="17"/>
          <w:szCs w:val="17"/>
        </w:rPr>
        <w:t xml:space="preserve"> </w:t>
      </w:r>
      <w:r>
        <w:rPr>
          <w:w w:val="110"/>
          <w:sz w:val="17"/>
          <w:szCs w:val="17"/>
        </w:rPr>
        <w:t>մանրակներ</w:t>
      </w:r>
    </w:p>
    <w:p w14:paraId="6C27B827" w14:textId="77777777" w:rsidR="00CA734F" w:rsidRDefault="00CA734F" w:rsidP="00CA734F">
      <w:pPr>
        <w:pStyle w:val="BodyText"/>
        <w:spacing w:before="33" w:line="283" w:lineRule="auto"/>
        <w:ind w:left="446" w:right="1401"/>
      </w:pPr>
      <w:r>
        <w:rPr>
          <w:w w:val="105"/>
        </w:rPr>
        <w:t>փոխհաղորդակի շարժվող մասերի (փոկանիվ, փոկեր, ժանանիվներ, ձողավոր փոխանցիչներ, իլեր և այլն) ներգործությանը ենթարկվող անձանց պաշտպանության համար նախագծված պաշտպանության միջոցները պետք է լինեն`</w:t>
      </w:r>
    </w:p>
    <w:p w14:paraId="4AD0964B" w14:textId="77777777" w:rsidR="00CA734F" w:rsidRDefault="00CA734F" w:rsidP="00CA734F">
      <w:pPr>
        <w:pStyle w:val="BodyText"/>
        <w:spacing w:line="280" w:lineRule="auto"/>
        <w:ind w:left="446" w:right="2717"/>
      </w:pPr>
      <w:r>
        <w:rPr>
          <w:w w:val="105"/>
        </w:rPr>
        <w:t>ա) հնարավորինս ամրակապված` սույն տեխնիկական կանոնակարգի 34-րդ կամ 35-րդ կետերով նախատեսված պահանջներին համապատասխան,  բ) շարժուն` սույն տեխնիկական կանոնակարգի 34-րդ կետով կամ 36-րդ կետի 1-ին ենթակետով նախատեսված պահանջներին համապատասխան: Շարժուն</w:t>
      </w:r>
      <w:r>
        <w:rPr>
          <w:spacing w:val="5"/>
          <w:w w:val="105"/>
        </w:rPr>
        <w:t xml:space="preserve"> </w:t>
      </w:r>
      <w:r>
        <w:rPr>
          <w:w w:val="105"/>
        </w:rPr>
        <w:t>պաշտպանիչ</w:t>
      </w:r>
      <w:r>
        <w:rPr>
          <w:spacing w:val="5"/>
          <w:w w:val="105"/>
        </w:rPr>
        <w:t xml:space="preserve"> </w:t>
      </w:r>
      <w:r>
        <w:rPr>
          <w:w w:val="105"/>
        </w:rPr>
        <w:t>միջոցները</w:t>
      </w:r>
      <w:r>
        <w:rPr>
          <w:spacing w:val="6"/>
          <w:w w:val="105"/>
        </w:rPr>
        <w:t xml:space="preserve"> </w:t>
      </w:r>
      <w:r>
        <w:rPr>
          <w:w w:val="105"/>
        </w:rPr>
        <w:t>պետք</w:t>
      </w:r>
      <w:r>
        <w:rPr>
          <w:spacing w:val="3"/>
          <w:w w:val="105"/>
        </w:rPr>
        <w:t xml:space="preserve"> </w:t>
      </w:r>
      <w:r>
        <w:rPr>
          <w:w w:val="105"/>
        </w:rPr>
        <w:t>է</w:t>
      </w:r>
      <w:r>
        <w:rPr>
          <w:spacing w:val="6"/>
          <w:w w:val="105"/>
        </w:rPr>
        <w:t xml:space="preserve"> </w:t>
      </w:r>
      <w:r>
        <w:rPr>
          <w:w w:val="105"/>
        </w:rPr>
        <w:t>օգտագործվեն այնտեղ,</w:t>
      </w:r>
      <w:r>
        <w:rPr>
          <w:spacing w:val="5"/>
          <w:w w:val="105"/>
        </w:rPr>
        <w:t xml:space="preserve"> </w:t>
      </w:r>
      <w:r>
        <w:rPr>
          <w:w w:val="105"/>
        </w:rPr>
        <w:t>որտեղ</w:t>
      </w:r>
      <w:r>
        <w:rPr>
          <w:spacing w:val="5"/>
          <w:w w:val="105"/>
        </w:rPr>
        <w:t xml:space="preserve"> </w:t>
      </w:r>
      <w:r>
        <w:rPr>
          <w:w w:val="105"/>
        </w:rPr>
        <w:t>նախատեսված</w:t>
      </w:r>
      <w:r>
        <w:rPr>
          <w:spacing w:val="6"/>
          <w:w w:val="105"/>
        </w:rPr>
        <w:t xml:space="preserve"> </w:t>
      </w:r>
      <w:r>
        <w:rPr>
          <w:w w:val="105"/>
        </w:rPr>
        <w:t>է</w:t>
      </w:r>
      <w:r>
        <w:rPr>
          <w:spacing w:val="3"/>
          <w:w w:val="105"/>
        </w:rPr>
        <w:t xml:space="preserve"> </w:t>
      </w:r>
      <w:r>
        <w:rPr>
          <w:w w:val="105"/>
        </w:rPr>
        <w:t>մեքենային</w:t>
      </w:r>
      <w:r>
        <w:rPr>
          <w:spacing w:val="5"/>
          <w:w w:val="105"/>
        </w:rPr>
        <w:t xml:space="preserve"> </w:t>
      </w:r>
      <w:r>
        <w:rPr>
          <w:w w:val="105"/>
        </w:rPr>
        <w:t>հաճախակի մոտենալը.</w:t>
      </w:r>
    </w:p>
    <w:p w14:paraId="3F22AB44" w14:textId="77777777" w:rsidR="00CA734F" w:rsidRDefault="00CA734F" w:rsidP="000138BF">
      <w:pPr>
        <w:pStyle w:val="ListParagraph"/>
        <w:widowControl w:val="0"/>
        <w:numPr>
          <w:ilvl w:val="0"/>
          <w:numId w:val="18"/>
        </w:numPr>
        <w:tabs>
          <w:tab w:val="left" w:pos="633"/>
        </w:tabs>
        <w:autoSpaceDE w:val="0"/>
        <w:autoSpaceDN w:val="0"/>
        <w:spacing w:after="0" w:line="193" w:lineRule="exact"/>
        <w:ind w:left="632" w:hanging="186"/>
        <w:contextualSpacing w:val="0"/>
        <w:rPr>
          <w:sz w:val="17"/>
          <w:szCs w:val="17"/>
        </w:rPr>
      </w:pPr>
      <w:r>
        <w:rPr>
          <w:w w:val="110"/>
          <w:sz w:val="17"/>
          <w:szCs w:val="17"/>
        </w:rPr>
        <w:t>անմիջապես գործընթացի մեջ դրված շարժվող</w:t>
      </w:r>
      <w:r>
        <w:rPr>
          <w:spacing w:val="-6"/>
          <w:w w:val="110"/>
          <w:sz w:val="17"/>
          <w:szCs w:val="17"/>
        </w:rPr>
        <w:t xml:space="preserve"> </w:t>
      </w:r>
      <w:r>
        <w:rPr>
          <w:w w:val="110"/>
          <w:sz w:val="17"/>
          <w:szCs w:val="17"/>
        </w:rPr>
        <w:t>մասեր՝</w:t>
      </w:r>
    </w:p>
    <w:p w14:paraId="30111863" w14:textId="77777777" w:rsidR="00CA734F" w:rsidRDefault="00CA734F" w:rsidP="00CA734F">
      <w:pPr>
        <w:pStyle w:val="BodyText"/>
        <w:spacing w:before="30" w:line="283" w:lineRule="auto"/>
        <w:ind w:left="446" w:right="655"/>
      </w:pPr>
      <w:r>
        <w:rPr>
          <w:w w:val="105"/>
        </w:rPr>
        <w:t>աշխատանքին մասնակցող շարժվող մասերով (օրինակ` կտրող գործիքը, մամլիչների, գլանների շարժվող մասերը, մշակվող մասերը և այլն) առաջացող ռիսկերի ներգործությանը ենթարկվող անձանց պաշտպանության համար նախատեսվող պաշտպանիչ կամ ապահովիչ միջոցները պետք է`</w:t>
      </w:r>
    </w:p>
    <w:p w14:paraId="1AE148C9" w14:textId="77777777" w:rsidR="00CA734F" w:rsidRDefault="00CA734F" w:rsidP="00CA734F">
      <w:pPr>
        <w:pStyle w:val="BodyText"/>
        <w:spacing w:line="193" w:lineRule="exact"/>
        <w:ind w:left="446"/>
      </w:pPr>
      <w:r>
        <w:rPr>
          <w:w w:val="105"/>
        </w:rPr>
        <w:t>ա) այնտեղ, որտեղ հնարավոր է, լինեն ամրակապված` սույն տեխնիկական կանոնակարգի 34-րդ և 35-րդ կետերի պահանջներին համապատասխան,</w:t>
      </w:r>
    </w:p>
    <w:p w14:paraId="4FB2110C" w14:textId="77777777" w:rsidR="00CA734F" w:rsidRDefault="00CA734F" w:rsidP="00CA734F">
      <w:pPr>
        <w:pStyle w:val="BodyText"/>
        <w:spacing w:before="34" w:line="280" w:lineRule="auto"/>
        <w:ind w:left="446" w:right="1401"/>
      </w:pPr>
      <w:r>
        <w:rPr>
          <w:w w:val="105"/>
        </w:rPr>
        <w:t xml:space="preserve">բ) այլ դեպքերում առկա լինեն նախապաշտպանական գործուն միջոցներ` սույն տեխնիկական կանոնակարգի 34-րդ կետով և 36-րդ կետի 2-րդ ենթակետով նախատեսված պահանջներին համապատասխան կամ զգայական </w:t>
      </w:r>
      <w:r>
        <w:rPr>
          <w:w w:val="105"/>
        </w:rPr>
        <w:lastRenderedPageBreak/>
        <w:t>նախապաշտպանական միջոցներ (ոչ նյութական փակոցներ, զգայուն մամլամայրեր և այլն), գործարկուի կամ նրա մարմնի մասերի վտանգավոր գոտում հայտնվելն ավտոմատ կերպով կանխելու համար նախատեսված միջոցներ` սույն տեխնիկական կանոնակարգի                  34-րդ                   և                   38-րդ                   կետերով                   նախատեսված                   պահանջներին                   համապատասխան: Եթե գործընթացում որոշակի շարժվող մասեր չեն կարող շահագործման ժամանակ լիովին կամ մասամբ պաշտպանված լինել դրանց մոտենալուց, երբ գործողությունը պահանջում է գործարկուի միջամտությունը, ապա այդ մասերը, որտեղ տեխնիկապես</w:t>
      </w:r>
      <w:r>
        <w:rPr>
          <w:spacing w:val="10"/>
          <w:w w:val="105"/>
        </w:rPr>
        <w:t xml:space="preserve"> </w:t>
      </w:r>
      <w:r>
        <w:rPr>
          <w:w w:val="105"/>
        </w:rPr>
        <w:t>հնարավոր է, պետք է հանդերձված լինեն`</w:t>
      </w:r>
    </w:p>
    <w:p w14:paraId="7D44E4E1" w14:textId="77777777" w:rsidR="00CA734F" w:rsidRDefault="00CA734F" w:rsidP="00CA734F">
      <w:pPr>
        <w:pStyle w:val="BodyText"/>
        <w:spacing w:line="280" w:lineRule="auto"/>
        <w:ind w:left="446" w:right="655"/>
      </w:pPr>
      <w:r>
        <w:rPr>
          <w:w w:val="110"/>
        </w:rPr>
        <w:t>սևեռված (ամրակապված), սույն տեխնիկական կանոնակարգի 34-րդ և 35-րդ կետերով նախատեսված պահանջներին համապատասխան, պաշտպանիչ սարքվածքներով, որոնք կանխում են մուտքն աշխատանքի մեջ չօգտագործվող հատվածամասերը,</w:t>
      </w:r>
    </w:p>
    <w:p w14:paraId="570D7EAD" w14:textId="77777777" w:rsidR="00CA734F" w:rsidRDefault="00CA734F" w:rsidP="00CA734F">
      <w:pPr>
        <w:pStyle w:val="BodyText"/>
        <w:spacing w:line="283" w:lineRule="auto"/>
        <w:ind w:left="446" w:right="655"/>
      </w:pPr>
      <w:r>
        <w:rPr>
          <w:w w:val="105"/>
        </w:rPr>
        <w:t>շարժական, սույն տեխնիկական կանոնակարգի 34-րդ և 37-րդ կետերով նախատեսված պահանջներին համապատասխան ամրակապող սարքվածքներով, որոնք սահմանափակում են մոտենալը շարժվող մասերի այն հատվածներին, որոնք նախատեսված են անմիջապես գործի դնելու համար:</w:t>
      </w:r>
    </w:p>
    <w:p w14:paraId="3BC1A544" w14:textId="77777777" w:rsidR="00CA734F" w:rsidRPr="00CA734F" w:rsidRDefault="00CA734F" w:rsidP="00CA734F">
      <w:pPr>
        <w:spacing w:line="283" w:lineRule="auto"/>
        <w:rPr>
          <w:lang w:val="ru-RU"/>
        </w:rPr>
        <w:sectPr w:rsidR="00CA734F" w:rsidRPr="00CA734F">
          <w:pgSz w:w="15840" w:h="12240" w:orient="landscape"/>
          <w:pgMar w:top="1400" w:right="340" w:bottom="280" w:left="780" w:header="1201" w:footer="0" w:gutter="0"/>
          <w:cols w:space="720"/>
        </w:sectPr>
      </w:pPr>
    </w:p>
    <w:p w14:paraId="0EEDE332" w14:textId="77777777" w:rsidR="00CA734F" w:rsidRDefault="00CA734F" w:rsidP="00CA734F">
      <w:pPr>
        <w:pStyle w:val="BodyText"/>
        <w:rPr>
          <w:sz w:val="20"/>
        </w:rPr>
      </w:pPr>
    </w:p>
    <w:p w14:paraId="57319F33" w14:textId="77777777" w:rsidR="00CA734F" w:rsidRDefault="00CA734F" w:rsidP="00CA734F">
      <w:pPr>
        <w:pStyle w:val="BodyText"/>
        <w:spacing w:before="10"/>
        <w:rPr>
          <w:sz w:val="21"/>
        </w:rPr>
      </w:pPr>
    </w:p>
    <w:p w14:paraId="25B53D8C" w14:textId="77777777" w:rsidR="00CA734F" w:rsidRDefault="00CA734F" w:rsidP="00CA734F">
      <w:pPr>
        <w:pStyle w:val="BodyText"/>
        <w:ind w:left="446"/>
      </w:pPr>
      <w:r>
        <w:rPr>
          <w:w w:val="110"/>
        </w:rPr>
        <w:t>Մասնավորապես՝</w:t>
      </w:r>
    </w:p>
    <w:p w14:paraId="3506EB6B" w14:textId="77777777" w:rsidR="00CA734F" w:rsidRDefault="00CA734F" w:rsidP="00CA734F">
      <w:pPr>
        <w:pStyle w:val="BodyText"/>
        <w:spacing w:before="10"/>
        <w:rPr>
          <w:sz w:val="22"/>
        </w:rPr>
      </w:pPr>
    </w:p>
    <w:p w14:paraId="65822D41" w14:textId="77777777" w:rsidR="00CA734F" w:rsidRDefault="00CA734F" w:rsidP="000138BF">
      <w:pPr>
        <w:pStyle w:val="ListParagraph"/>
        <w:widowControl w:val="0"/>
        <w:numPr>
          <w:ilvl w:val="0"/>
          <w:numId w:val="17"/>
        </w:numPr>
        <w:tabs>
          <w:tab w:val="left" w:pos="713"/>
        </w:tabs>
        <w:autoSpaceDE w:val="0"/>
        <w:autoSpaceDN w:val="0"/>
        <w:spacing w:after="0" w:line="283" w:lineRule="auto"/>
        <w:ind w:right="9517" w:firstLine="0"/>
        <w:contextualSpacing w:val="0"/>
        <w:rPr>
          <w:sz w:val="17"/>
          <w:szCs w:val="17"/>
        </w:rPr>
      </w:pPr>
      <w:r>
        <w:rPr>
          <w:w w:val="105"/>
          <w:sz w:val="17"/>
          <w:szCs w:val="17"/>
        </w:rPr>
        <w:t>Պաշտպանիչ և ապահովիչ սարքվածքների բնութագրերը Պաշտպանիչ և ապահովիչ սարքվածքները պետք</w:t>
      </w:r>
      <w:r>
        <w:rPr>
          <w:spacing w:val="20"/>
          <w:w w:val="105"/>
          <w:sz w:val="17"/>
          <w:szCs w:val="17"/>
        </w:rPr>
        <w:t xml:space="preserve"> </w:t>
      </w:r>
      <w:r>
        <w:rPr>
          <w:w w:val="105"/>
          <w:sz w:val="17"/>
          <w:szCs w:val="17"/>
        </w:rPr>
        <w:t>է`</w:t>
      </w:r>
    </w:p>
    <w:p w14:paraId="4E0EF818" w14:textId="77777777" w:rsidR="00CA734F" w:rsidRDefault="00CA734F" w:rsidP="00CA734F">
      <w:pPr>
        <w:pStyle w:val="BodyText"/>
        <w:spacing w:line="280" w:lineRule="auto"/>
        <w:ind w:left="446" w:right="10991"/>
      </w:pPr>
      <w:r>
        <w:rPr>
          <w:w w:val="105"/>
        </w:rPr>
        <w:t>ա) ունենան ամուր, կայուն կառուցվածք, բ) չառաջացնեն լրացուցիչ ռիսկեր,</w:t>
      </w:r>
    </w:p>
    <w:p w14:paraId="2F50969F" w14:textId="77777777" w:rsidR="00CA734F" w:rsidRDefault="00CA734F" w:rsidP="00CA734F">
      <w:pPr>
        <w:pStyle w:val="BodyText"/>
        <w:spacing w:line="194" w:lineRule="exact"/>
        <w:ind w:left="446"/>
      </w:pPr>
      <w:r>
        <w:rPr>
          <w:w w:val="110"/>
        </w:rPr>
        <w:t>գ) չլինեն հեշտ հաղթահարելի,</w:t>
      </w:r>
    </w:p>
    <w:p w14:paraId="41AF2CCD" w14:textId="77777777" w:rsidR="00CA734F" w:rsidRDefault="00CA734F" w:rsidP="00CA734F">
      <w:pPr>
        <w:pStyle w:val="BodyText"/>
        <w:spacing w:before="30" w:line="280" w:lineRule="auto"/>
        <w:ind w:left="446" w:right="7614"/>
      </w:pPr>
      <w:r>
        <w:rPr>
          <w:w w:val="105"/>
        </w:rPr>
        <w:t>դ) տեղադրված լինեն վտանգավոր գոտուց համապատասխան հեռավորության վրա, ե) չխանգարեն ամբողջ արտադրական գործընթացը դիտելուն,</w:t>
      </w:r>
    </w:p>
    <w:p w14:paraId="7856828B" w14:textId="77777777" w:rsidR="00CA734F" w:rsidRDefault="00CA734F" w:rsidP="00CA734F">
      <w:pPr>
        <w:pStyle w:val="BodyText"/>
        <w:spacing w:before="1" w:line="280" w:lineRule="auto"/>
        <w:ind w:left="446" w:right="1377"/>
        <w:jc w:val="both"/>
      </w:pPr>
      <w:r>
        <w:rPr>
          <w:w w:val="105"/>
        </w:rPr>
        <w:t>զ) թույլատրեն կատարել գործիքի կարգաբերման և (կամ) փոխարինման, ինչպես նաև ընթացիկ սպասարկման հիմնական անհրաժեշտ աշխատանքը` սահմանափակելով մուտքը միայն դեպի այն մասերը, որտեղ պետք է աշխատանք կատարվի` հնարավորության սահմաններում չապամոնտաժելով պաշտպանիչ և ապահովիչ սարքվածքները:</w:t>
      </w:r>
    </w:p>
    <w:p w14:paraId="29DB190A" w14:textId="77777777" w:rsidR="00CA734F" w:rsidRDefault="00CA734F" w:rsidP="00CA734F">
      <w:pPr>
        <w:pStyle w:val="BodyText"/>
        <w:spacing w:before="10"/>
        <w:rPr>
          <w:sz w:val="19"/>
        </w:rPr>
      </w:pPr>
    </w:p>
    <w:p w14:paraId="555C68ED" w14:textId="77777777" w:rsidR="00CA734F" w:rsidRDefault="00CA734F" w:rsidP="00CA734F">
      <w:pPr>
        <w:pStyle w:val="BodyText"/>
        <w:ind w:left="446"/>
      </w:pPr>
      <w:r>
        <w:rPr>
          <w:w w:val="110"/>
        </w:rPr>
        <w:t>Անշարժ, շարժական, մուտքը սահմանափակող կարգավորելի պաշտպանիչ և ապահովիչ սարքվածքներին ներկայացվող պահանջները</w:t>
      </w:r>
    </w:p>
    <w:p w14:paraId="55323333" w14:textId="77777777" w:rsidR="00CA734F" w:rsidRDefault="00CA734F" w:rsidP="000138BF">
      <w:pPr>
        <w:pStyle w:val="ListParagraph"/>
        <w:widowControl w:val="0"/>
        <w:numPr>
          <w:ilvl w:val="0"/>
          <w:numId w:val="17"/>
        </w:numPr>
        <w:tabs>
          <w:tab w:val="left" w:pos="731"/>
        </w:tabs>
        <w:autoSpaceDE w:val="0"/>
        <w:autoSpaceDN w:val="0"/>
        <w:spacing w:before="32" w:after="0" w:line="283" w:lineRule="auto"/>
        <w:ind w:right="1377" w:firstLine="0"/>
        <w:contextualSpacing w:val="0"/>
        <w:rPr>
          <w:sz w:val="17"/>
          <w:szCs w:val="17"/>
        </w:rPr>
      </w:pPr>
      <w:r>
        <w:rPr>
          <w:w w:val="105"/>
          <w:sz w:val="17"/>
          <w:szCs w:val="17"/>
        </w:rPr>
        <w:t>Անշարժ պաշտպանիչ սարքվածքները պետք է տեղում անվտանգ ամրակապված լինեն: Դրանք պետք է ամրակապվեն այնպիսի  համակարգերի  օգնությամբ, որոնք կարող են բացվել միայն գործիքի օգտագործմամբ: Հնարավորության սահմաններում պաշտպանիչ սարքվածքը տեղում չպետք է մնա առանց</w:t>
      </w:r>
      <w:r>
        <w:rPr>
          <w:spacing w:val="2"/>
          <w:w w:val="105"/>
          <w:sz w:val="17"/>
          <w:szCs w:val="17"/>
        </w:rPr>
        <w:t xml:space="preserve"> </w:t>
      </w:r>
      <w:r>
        <w:rPr>
          <w:w w:val="105"/>
          <w:sz w:val="17"/>
          <w:szCs w:val="17"/>
        </w:rPr>
        <w:t>ամրակապման:</w:t>
      </w:r>
    </w:p>
    <w:p w14:paraId="01E302F9" w14:textId="77777777" w:rsidR="00CA734F" w:rsidRDefault="00CA734F" w:rsidP="000138BF">
      <w:pPr>
        <w:pStyle w:val="ListParagraph"/>
        <w:widowControl w:val="0"/>
        <w:numPr>
          <w:ilvl w:val="0"/>
          <w:numId w:val="17"/>
        </w:numPr>
        <w:tabs>
          <w:tab w:val="left" w:pos="714"/>
        </w:tabs>
        <w:autoSpaceDE w:val="0"/>
        <w:autoSpaceDN w:val="0"/>
        <w:spacing w:after="0" w:line="193" w:lineRule="exact"/>
        <w:ind w:left="713"/>
        <w:contextualSpacing w:val="0"/>
        <w:rPr>
          <w:sz w:val="17"/>
          <w:szCs w:val="17"/>
        </w:rPr>
      </w:pPr>
      <w:r>
        <w:rPr>
          <w:w w:val="105"/>
          <w:sz w:val="17"/>
          <w:szCs w:val="17"/>
        </w:rPr>
        <w:t>Շարժական պաշտպանիչ սարքվածքները լինում են Ա և Բ</w:t>
      </w:r>
      <w:r>
        <w:rPr>
          <w:spacing w:val="10"/>
          <w:w w:val="105"/>
          <w:sz w:val="17"/>
          <w:szCs w:val="17"/>
        </w:rPr>
        <w:t xml:space="preserve"> </w:t>
      </w:r>
      <w:r>
        <w:rPr>
          <w:w w:val="105"/>
          <w:sz w:val="17"/>
          <w:szCs w:val="17"/>
        </w:rPr>
        <w:t>տիպերի`</w:t>
      </w:r>
    </w:p>
    <w:p w14:paraId="7CF5BCF5" w14:textId="77777777" w:rsidR="00CA734F" w:rsidRDefault="00CA734F" w:rsidP="000138BF">
      <w:pPr>
        <w:pStyle w:val="ListParagraph"/>
        <w:widowControl w:val="0"/>
        <w:numPr>
          <w:ilvl w:val="0"/>
          <w:numId w:val="16"/>
        </w:numPr>
        <w:tabs>
          <w:tab w:val="left" w:pos="608"/>
        </w:tabs>
        <w:autoSpaceDE w:val="0"/>
        <w:autoSpaceDN w:val="0"/>
        <w:spacing w:before="33" w:after="0" w:line="240" w:lineRule="auto"/>
        <w:ind w:firstLine="0"/>
        <w:contextualSpacing w:val="0"/>
        <w:rPr>
          <w:sz w:val="17"/>
          <w:szCs w:val="17"/>
        </w:rPr>
      </w:pPr>
      <w:r>
        <w:rPr>
          <w:w w:val="105"/>
          <w:sz w:val="17"/>
          <w:szCs w:val="17"/>
        </w:rPr>
        <w:t>Ա տիպի շարժական պաշտպանիչ սարքվածքները պետք</w:t>
      </w:r>
      <w:r>
        <w:rPr>
          <w:spacing w:val="3"/>
          <w:w w:val="105"/>
          <w:sz w:val="17"/>
          <w:szCs w:val="17"/>
        </w:rPr>
        <w:t xml:space="preserve"> </w:t>
      </w:r>
      <w:r>
        <w:rPr>
          <w:w w:val="105"/>
          <w:sz w:val="17"/>
          <w:szCs w:val="17"/>
        </w:rPr>
        <w:t>է`</w:t>
      </w:r>
    </w:p>
    <w:p w14:paraId="7A5EED2D" w14:textId="77777777" w:rsidR="00CA734F" w:rsidRDefault="00CA734F" w:rsidP="00CA734F">
      <w:pPr>
        <w:pStyle w:val="BodyText"/>
        <w:spacing w:before="32"/>
        <w:ind w:left="446"/>
      </w:pPr>
      <w:r>
        <w:rPr>
          <w:w w:val="105"/>
        </w:rPr>
        <w:t>ա) հնարավորության սահմաններում ամրակապված մնան մեքենայի վրա, երբ դա բացված է,</w:t>
      </w:r>
    </w:p>
    <w:p w14:paraId="26BDD6F4" w14:textId="77777777" w:rsidR="00CA734F" w:rsidRDefault="00CA734F" w:rsidP="00CA734F">
      <w:pPr>
        <w:pStyle w:val="BodyText"/>
        <w:spacing w:before="33"/>
        <w:ind w:left="446"/>
      </w:pPr>
      <w:r>
        <w:rPr>
          <w:w w:val="105"/>
        </w:rPr>
        <w:t>բ) փականի հետ կապ ունենան` կանխելու համար շարժվող մասերի գործարկումն այն ժամանակ, երբ այդ մասերը բացված են մնում.</w:t>
      </w:r>
    </w:p>
    <w:p w14:paraId="5BEC0F01" w14:textId="77777777" w:rsidR="00CA734F" w:rsidRDefault="00CA734F" w:rsidP="000138BF">
      <w:pPr>
        <w:pStyle w:val="ListParagraph"/>
        <w:widowControl w:val="0"/>
        <w:numPr>
          <w:ilvl w:val="0"/>
          <w:numId w:val="16"/>
        </w:numPr>
        <w:tabs>
          <w:tab w:val="left" w:pos="633"/>
        </w:tabs>
        <w:autoSpaceDE w:val="0"/>
        <w:autoSpaceDN w:val="0"/>
        <w:spacing w:before="32" w:after="0" w:line="283" w:lineRule="auto"/>
        <w:ind w:right="3033" w:firstLine="0"/>
        <w:contextualSpacing w:val="0"/>
        <w:rPr>
          <w:sz w:val="17"/>
          <w:szCs w:val="17"/>
        </w:rPr>
      </w:pPr>
      <w:r>
        <w:rPr>
          <w:w w:val="105"/>
          <w:sz w:val="17"/>
          <w:szCs w:val="17"/>
        </w:rPr>
        <w:t>Բ տիպի շարժական պաշտպանիչ սարքվածքները կառավարման համակարգում պետք է նախագծված և ներառված լինեն այնպես, որպեսզի` ա) շարժվող մասերը չմիանան, քանի դեռ դրանք գտնվում են գործարկուի հասանելիության</w:t>
      </w:r>
      <w:r>
        <w:rPr>
          <w:spacing w:val="20"/>
          <w:w w:val="105"/>
          <w:sz w:val="17"/>
          <w:szCs w:val="17"/>
        </w:rPr>
        <w:t xml:space="preserve"> </w:t>
      </w:r>
      <w:r>
        <w:rPr>
          <w:w w:val="105"/>
          <w:sz w:val="17"/>
          <w:szCs w:val="17"/>
        </w:rPr>
        <w:t>գոտում,</w:t>
      </w:r>
    </w:p>
    <w:p w14:paraId="0A087454" w14:textId="77777777" w:rsidR="00CA734F" w:rsidRDefault="00CA734F" w:rsidP="00CA734F">
      <w:pPr>
        <w:pStyle w:val="BodyText"/>
        <w:spacing w:line="280" w:lineRule="auto"/>
        <w:ind w:left="446" w:right="3532"/>
      </w:pPr>
      <w:r>
        <w:rPr>
          <w:w w:val="105"/>
        </w:rPr>
        <w:t>բ) այն անձինք, ովքեր գործարկման պահին հնարավոր է ենթարկվեն ներգործության, չպետք է  գտնվեն հասանելիության սահմաններում,  գ) այդ սարքվածքները տեղակայվեն միայն գործիքի, դարձակի և այլնի օգտագործման</w:t>
      </w:r>
      <w:r>
        <w:rPr>
          <w:spacing w:val="25"/>
          <w:w w:val="105"/>
        </w:rPr>
        <w:t xml:space="preserve"> </w:t>
      </w:r>
      <w:r>
        <w:rPr>
          <w:w w:val="105"/>
        </w:rPr>
        <w:t>միջոցով,</w:t>
      </w:r>
    </w:p>
    <w:p w14:paraId="016381A0" w14:textId="77777777" w:rsidR="00CA734F" w:rsidRDefault="00CA734F" w:rsidP="00CA734F">
      <w:pPr>
        <w:pStyle w:val="BodyText"/>
        <w:spacing w:line="194" w:lineRule="exact"/>
        <w:ind w:left="446"/>
      </w:pPr>
      <w:r>
        <w:rPr>
          <w:w w:val="105"/>
        </w:rPr>
        <w:lastRenderedPageBreak/>
        <w:t>դ) բաղկացուցիչ մասերից մեկի բացակայությունը կամ չգործարկումը կանխի շարժվող մասերի միացումը կամ կանգնեցումը,</w:t>
      </w:r>
    </w:p>
    <w:p w14:paraId="6170990F" w14:textId="77777777" w:rsidR="00CA734F" w:rsidRDefault="00CA734F" w:rsidP="00CA734F">
      <w:pPr>
        <w:pStyle w:val="BodyText"/>
        <w:spacing w:before="32"/>
        <w:ind w:left="446"/>
      </w:pPr>
      <w:r>
        <w:rPr>
          <w:w w:val="105"/>
        </w:rPr>
        <w:t>ե) համապատասխան փակոցի ստեղծման միջոցով ապահովվի դուրս նետվող մասերից առաջացող ցանկացած ռիսկից պաշտպանությունը:</w:t>
      </w:r>
    </w:p>
    <w:p w14:paraId="37ACCEA9" w14:textId="77777777" w:rsidR="00CA734F" w:rsidRDefault="00CA734F" w:rsidP="000138BF">
      <w:pPr>
        <w:pStyle w:val="ListParagraph"/>
        <w:widowControl w:val="0"/>
        <w:numPr>
          <w:ilvl w:val="0"/>
          <w:numId w:val="17"/>
        </w:numPr>
        <w:tabs>
          <w:tab w:val="left" w:pos="707"/>
        </w:tabs>
        <w:autoSpaceDE w:val="0"/>
        <w:autoSpaceDN w:val="0"/>
        <w:spacing w:before="35" w:after="0" w:line="280" w:lineRule="auto"/>
        <w:ind w:right="4425" w:firstLine="0"/>
        <w:contextualSpacing w:val="0"/>
        <w:rPr>
          <w:sz w:val="17"/>
          <w:szCs w:val="17"/>
        </w:rPr>
      </w:pPr>
      <w:r>
        <w:rPr>
          <w:w w:val="110"/>
          <w:sz w:val="17"/>
          <w:szCs w:val="17"/>
        </w:rPr>
        <w:t>Դեպի</w:t>
      </w:r>
      <w:r>
        <w:rPr>
          <w:spacing w:val="-27"/>
          <w:w w:val="110"/>
          <w:sz w:val="17"/>
          <w:szCs w:val="17"/>
        </w:rPr>
        <w:t xml:space="preserve"> </w:t>
      </w:r>
      <w:r>
        <w:rPr>
          <w:w w:val="110"/>
          <w:sz w:val="17"/>
          <w:szCs w:val="17"/>
        </w:rPr>
        <w:t>աշխատանքի</w:t>
      </w:r>
      <w:r>
        <w:rPr>
          <w:spacing w:val="-25"/>
          <w:w w:val="110"/>
          <w:sz w:val="17"/>
          <w:szCs w:val="17"/>
        </w:rPr>
        <w:t xml:space="preserve"> </w:t>
      </w:r>
      <w:r>
        <w:rPr>
          <w:w w:val="110"/>
          <w:sz w:val="17"/>
          <w:szCs w:val="17"/>
        </w:rPr>
        <w:t>համար</w:t>
      </w:r>
      <w:r>
        <w:rPr>
          <w:spacing w:val="-27"/>
          <w:w w:val="110"/>
          <w:sz w:val="17"/>
          <w:szCs w:val="17"/>
        </w:rPr>
        <w:t xml:space="preserve"> </w:t>
      </w:r>
      <w:r>
        <w:rPr>
          <w:w w:val="110"/>
          <w:sz w:val="17"/>
          <w:szCs w:val="17"/>
        </w:rPr>
        <w:t>անհրաժեշտ</w:t>
      </w:r>
      <w:r>
        <w:rPr>
          <w:spacing w:val="-25"/>
          <w:w w:val="110"/>
          <w:sz w:val="17"/>
          <w:szCs w:val="17"/>
        </w:rPr>
        <w:t xml:space="preserve"> </w:t>
      </w:r>
      <w:r>
        <w:rPr>
          <w:w w:val="110"/>
          <w:sz w:val="17"/>
          <w:szCs w:val="17"/>
        </w:rPr>
        <w:t>շարժվող</w:t>
      </w:r>
      <w:r>
        <w:rPr>
          <w:spacing w:val="-24"/>
          <w:w w:val="110"/>
          <w:sz w:val="17"/>
          <w:szCs w:val="17"/>
        </w:rPr>
        <w:t xml:space="preserve"> </w:t>
      </w:r>
      <w:r>
        <w:rPr>
          <w:w w:val="110"/>
          <w:sz w:val="17"/>
          <w:szCs w:val="17"/>
        </w:rPr>
        <w:t>մասեր</w:t>
      </w:r>
      <w:r>
        <w:rPr>
          <w:spacing w:val="-25"/>
          <w:w w:val="110"/>
          <w:sz w:val="17"/>
          <w:szCs w:val="17"/>
        </w:rPr>
        <w:t xml:space="preserve"> </w:t>
      </w:r>
      <w:r>
        <w:rPr>
          <w:w w:val="110"/>
          <w:sz w:val="17"/>
          <w:szCs w:val="17"/>
        </w:rPr>
        <w:t>մուտքը</w:t>
      </w:r>
      <w:r>
        <w:rPr>
          <w:spacing w:val="-26"/>
          <w:w w:val="110"/>
          <w:sz w:val="17"/>
          <w:szCs w:val="17"/>
        </w:rPr>
        <w:t xml:space="preserve"> </w:t>
      </w:r>
      <w:r>
        <w:rPr>
          <w:w w:val="110"/>
          <w:sz w:val="17"/>
          <w:szCs w:val="17"/>
        </w:rPr>
        <w:t>սահմանափակող</w:t>
      </w:r>
      <w:r>
        <w:rPr>
          <w:spacing w:val="-25"/>
          <w:w w:val="110"/>
          <w:sz w:val="17"/>
          <w:szCs w:val="17"/>
        </w:rPr>
        <w:t xml:space="preserve"> </w:t>
      </w:r>
      <w:r>
        <w:rPr>
          <w:w w:val="110"/>
          <w:sz w:val="17"/>
          <w:szCs w:val="17"/>
        </w:rPr>
        <w:t>պաշտպանիչ</w:t>
      </w:r>
      <w:r>
        <w:rPr>
          <w:spacing w:val="-25"/>
          <w:w w:val="110"/>
          <w:sz w:val="17"/>
          <w:szCs w:val="17"/>
        </w:rPr>
        <w:t xml:space="preserve"> </w:t>
      </w:r>
      <w:r>
        <w:rPr>
          <w:w w:val="110"/>
          <w:sz w:val="17"/>
          <w:szCs w:val="17"/>
        </w:rPr>
        <w:t>սարքվածքները</w:t>
      </w:r>
      <w:r>
        <w:rPr>
          <w:spacing w:val="-26"/>
          <w:w w:val="110"/>
          <w:sz w:val="17"/>
          <w:szCs w:val="17"/>
        </w:rPr>
        <w:t xml:space="preserve"> </w:t>
      </w:r>
      <w:r>
        <w:rPr>
          <w:w w:val="110"/>
          <w:sz w:val="17"/>
          <w:szCs w:val="17"/>
        </w:rPr>
        <w:t>պետք</w:t>
      </w:r>
      <w:r>
        <w:rPr>
          <w:spacing w:val="-27"/>
          <w:w w:val="110"/>
          <w:sz w:val="17"/>
          <w:szCs w:val="17"/>
        </w:rPr>
        <w:t xml:space="preserve"> </w:t>
      </w:r>
      <w:r>
        <w:rPr>
          <w:w w:val="110"/>
          <w:sz w:val="17"/>
          <w:szCs w:val="17"/>
        </w:rPr>
        <w:t>է` ա)</w:t>
      </w:r>
      <w:r>
        <w:rPr>
          <w:spacing w:val="-14"/>
          <w:w w:val="110"/>
          <w:sz w:val="17"/>
          <w:szCs w:val="17"/>
        </w:rPr>
        <w:t xml:space="preserve"> </w:t>
      </w:r>
      <w:r>
        <w:rPr>
          <w:w w:val="110"/>
          <w:sz w:val="17"/>
          <w:szCs w:val="17"/>
        </w:rPr>
        <w:t>տեղակայվեն</w:t>
      </w:r>
      <w:r>
        <w:rPr>
          <w:spacing w:val="-11"/>
          <w:w w:val="110"/>
          <w:sz w:val="17"/>
          <w:szCs w:val="17"/>
        </w:rPr>
        <w:t xml:space="preserve"> </w:t>
      </w:r>
      <w:r>
        <w:rPr>
          <w:w w:val="110"/>
          <w:sz w:val="17"/>
          <w:szCs w:val="17"/>
        </w:rPr>
        <w:t>ձեռքով</w:t>
      </w:r>
      <w:r>
        <w:rPr>
          <w:spacing w:val="-9"/>
          <w:w w:val="110"/>
          <w:sz w:val="17"/>
          <w:szCs w:val="17"/>
        </w:rPr>
        <w:t xml:space="preserve"> </w:t>
      </w:r>
      <w:r>
        <w:rPr>
          <w:w w:val="110"/>
          <w:sz w:val="17"/>
          <w:szCs w:val="17"/>
        </w:rPr>
        <w:t>կամ</w:t>
      </w:r>
      <w:r>
        <w:rPr>
          <w:spacing w:val="-13"/>
          <w:w w:val="110"/>
          <w:sz w:val="17"/>
          <w:szCs w:val="17"/>
        </w:rPr>
        <w:t xml:space="preserve"> </w:t>
      </w:r>
      <w:r>
        <w:rPr>
          <w:w w:val="110"/>
          <w:sz w:val="17"/>
          <w:szCs w:val="17"/>
        </w:rPr>
        <w:t>ավտոմատ</w:t>
      </w:r>
      <w:r>
        <w:rPr>
          <w:spacing w:val="-9"/>
          <w:w w:val="110"/>
          <w:sz w:val="17"/>
          <w:szCs w:val="17"/>
        </w:rPr>
        <w:t xml:space="preserve"> </w:t>
      </w:r>
      <w:r>
        <w:rPr>
          <w:w w:val="110"/>
          <w:sz w:val="17"/>
          <w:szCs w:val="17"/>
        </w:rPr>
        <w:t>կերպով`</w:t>
      </w:r>
      <w:r>
        <w:rPr>
          <w:spacing w:val="-10"/>
          <w:w w:val="110"/>
          <w:sz w:val="17"/>
          <w:szCs w:val="17"/>
        </w:rPr>
        <w:t xml:space="preserve"> </w:t>
      </w:r>
      <w:r>
        <w:rPr>
          <w:w w:val="110"/>
          <w:sz w:val="17"/>
          <w:szCs w:val="17"/>
        </w:rPr>
        <w:t>կախված</w:t>
      </w:r>
      <w:r>
        <w:rPr>
          <w:spacing w:val="-10"/>
          <w:w w:val="110"/>
          <w:sz w:val="17"/>
          <w:szCs w:val="17"/>
        </w:rPr>
        <w:t xml:space="preserve"> </w:t>
      </w:r>
      <w:r>
        <w:rPr>
          <w:w w:val="110"/>
          <w:sz w:val="17"/>
          <w:szCs w:val="17"/>
        </w:rPr>
        <w:t>այն</w:t>
      </w:r>
      <w:r>
        <w:rPr>
          <w:spacing w:val="-12"/>
          <w:w w:val="110"/>
          <w:sz w:val="17"/>
          <w:szCs w:val="17"/>
        </w:rPr>
        <w:t xml:space="preserve"> </w:t>
      </w:r>
      <w:r>
        <w:rPr>
          <w:w w:val="110"/>
          <w:sz w:val="17"/>
          <w:szCs w:val="17"/>
        </w:rPr>
        <w:t>աշխատանքի</w:t>
      </w:r>
      <w:r>
        <w:rPr>
          <w:spacing w:val="-11"/>
          <w:w w:val="110"/>
          <w:sz w:val="17"/>
          <w:szCs w:val="17"/>
        </w:rPr>
        <w:t xml:space="preserve"> </w:t>
      </w:r>
      <w:r>
        <w:rPr>
          <w:w w:val="110"/>
          <w:sz w:val="17"/>
          <w:szCs w:val="17"/>
        </w:rPr>
        <w:t>տեսակից,</w:t>
      </w:r>
      <w:r>
        <w:rPr>
          <w:spacing w:val="-11"/>
          <w:w w:val="110"/>
          <w:sz w:val="17"/>
          <w:szCs w:val="17"/>
        </w:rPr>
        <w:t xml:space="preserve"> </w:t>
      </w:r>
      <w:r>
        <w:rPr>
          <w:w w:val="110"/>
          <w:sz w:val="17"/>
          <w:szCs w:val="17"/>
        </w:rPr>
        <w:t>որին</w:t>
      </w:r>
      <w:r>
        <w:rPr>
          <w:spacing w:val="-9"/>
          <w:w w:val="110"/>
          <w:sz w:val="17"/>
          <w:szCs w:val="17"/>
        </w:rPr>
        <w:t xml:space="preserve"> </w:t>
      </w:r>
      <w:r>
        <w:rPr>
          <w:w w:val="110"/>
          <w:sz w:val="17"/>
          <w:szCs w:val="17"/>
        </w:rPr>
        <w:t>դրանք</w:t>
      </w:r>
      <w:r>
        <w:rPr>
          <w:spacing w:val="-9"/>
          <w:w w:val="110"/>
          <w:sz w:val="17"/>
          <w:szCs w:val="17"/>
        </w:rPr>
        <w:t xml:space="preserve"> </w:t>
      </w:r>
      <w:r>
        <w:rPr>
          <w:w w:val="110"/>
          <w:sz w:val="17"/>
          <w:szCs w:val="17"/>
        </w:rPr>
        <w:t>մասնակցում</w:t>
      </w:r>
      <w:r>
        <w:rPr>
          <w:spacing w:val="-9"/>
          <w:w w:val="110"/>
          <w:sz w:val="17"/>
          <w:szCs w:val="17"/>
        </w:rPr>
        <w:t xml:space="preserve"> </w:t>
      </w:r>
      <w:r>
        <w:rPr>
          <w:w w:val="110"/>
          <w:sz w:val="17"/>
          <w:szCs w:val="17"/>
        </w:rPr>
        <w:t>են,</w:t>
      </w:r>
    </w:p>
    <w:p w14:paraId="7B80F226" w14:textId="77777777" w:rsidR="00CA734F" w:rsidRDefault="00CA734F" w:rsidP="00CA734F">
      <w:pPr>
        <w:pStyle w:val="BodyText"/>
        <w:spacing w:line="194" w:lineRule="exact"/>
        <w:ind w:left="446"/>
      </w:pPr>
      <w:r>
        <w:rPr>
          <w:w w:val="105"/>
        </w:rPr>
        <w:t>բ) պատրաստ լինեն տեղակայման` առանց գործիքի օգտագործման,</w:t>
      </w:r>
    </w:p>
    <w:p w14:paraId="1CD683F5" w14:textId="77777777" w:rsidR="00CA734F" w:rsidRDefault="00CA734F" w:rsidP="00CA734F">
      <w:pPr>
        <w:pStyle w:val="BodyText"/>
        <w:spacing w:before="33"/>
        <w:ind w:left="446"/>
      </w:pPr>
      <w:r>
        <w:rPr>
          <w:w w:val="105"/>
        </w:rPr>
        <w:t>գ) հնարավորության սահմաններում սահմանափակեն ռիսկը` դուրս նետվող մասերից:</w:t>
      </w:r>
    </w:p>
    <w:p w14:paraId="6C91140F" w14:textId="77777777" w:rsidR="00CA734F" w:rsidRDefault="00CA734F" w:rsidP="000138BF">
      <w:pPr>
        <w:pStyle w:val="ListParagraph"/>
        <w:widowControl w:val="0"/>
        <w:numPr>
          <w:ilvl w:val="0"/>
          <w:numId w:val="17"/>
        </w:numPr>
        <w:tabs>
          <w:tab w:val="left" w:pos="714"/>
        </w:tabs>
        <w:autoSpaceDE w:val="0"/>
        <w:autoSpaceDN w:val="0"/>
        <w:spacing w:before="32" w:after="0" w:line="280" w:lineRule="auto"/>
        <w:ind w:right="4731" w:firstLine="0"/>
        <w:contextualSpacing w:val="0"/>
        <w:rPr>
          <w:sz w:val="17"/>
          <w:szCs w:val="17"/>
        </w:rPr>
      </w:pPr>
      <w:r>
        <w:rPr>
          <w:w w:val="105"/>
          <w:sz w:val="17"/>
          <w:szCs w:val="17"/>
        </w:rPr>
        <w:t>Ապահովիչ սարքվածքները պետք է կառավարման համակարգում նախագծված և ներառված լինեն այնպես, որպեսզի` ա)</w:t>
      </w:r>
      <w:r>
        <w:rPr>
          <w:spacing w:val="1"/>
          <w:w w:val="105"/>
          <w:sz w:val="17"/>
          <w:szCs w:val="17"/>
        </w:rPr>
        <w:t xml:space="preserve"> </w:t>
      </w:r>
      <w:r>
        <w:rPr>
          <w:w w:val="105"/>
          <w:sz w:val="17"/>
          <w:szCs w:val="17"/>
        </w:rPr>
        <w:t>շարժվող</w:t>
      </w:r>
      <w:r>
        <w:rPr>
          <w:spacing w:val="5"/>
          <w:w w:val="105"/>
          <w:sz w:val="17"/>
          <w:szCs w:val="17"/>
        </w:rPr>
        <w:t xml:space="preserve"> </w:t>
      </w:r>
      <w:r>
        <w:rPr>
          <w:w w:val="105"/>
          <w:sz w:val="17"/>
          <w:szCs w:val="17"/>
        </w:rPr>
        <w:t>մասերը</w:t>
      </w:r>
      <w:r>
        <w:rPr>
          <w:spacing w:val="8"/>
          <w:w w:val="105"/>
          <w:sz w:val="17"/>
          <w:szCs w:val="17"/>
        </w:rPr>
        <w:t xml:space="preserve"> </w:t>
      </w:r>
      <w:r>
        <w:rPr>
          <w:w w:val="105"/>
          <w:sz w:val="17"/>
          <w:szCs w:val="17"/>
        </w:rPr>
        <w:t>չկարողանան</w:t>
      </w:r>
      <w:r>
        <w:rPr>
          <w:spacing w:val="5"/>
          <w:w w:val="105"/>
          <w:sz w:val="17"/>
          <w:szCs w:val="17"/>
        </w:rPr>
        <w:t xml:space="preserve"> </w:t>
      </w:r>
      <w:r>
        <w:rPr>
          <w:w w:val="105"/>
          <w:sz w:val="17"/>
          <w:szCs w:val="17"/>
        </w:rPr>
        <w:t>միանալ,</w:t>
      </w:r>
      <w:r>
        <w:rPr>
          <w:spacing w:val="5"/>
          <w:w w:val="105"/>
          <w:sz w:val="17"/>
          <w:szCs w:val="17"/>
        </w:rPr>
        <w:t xml:space="preserve"> </w:t>
      </w:r>
      <w:r>
        <w:rPr>
          <w:w w:val="105"/>
          <w:sz w:val="17"/>
          <w:szCs w:val="17"/>
        </w:rPr>
        <w:t>քանի</w:t>
      </w:r>
      <w:r>
        <w:rPr>
          <w:spacing w:val="2"/>
          <w:w w:val="105"/>
          <w:sz w:val="17"/>
          <w:szCs w:val="17"/>
        </w:rPr>
        <w:t xml:space="preserve"> </w:t>
      </w:r>
      <w:r>
        <w:rPr>
          <w:w w:val="105"/>
          <w:sz w:val="17"/>
          <w:szCs w:val="17"/>
        </w:rPr>
        <w:t>դեռ</w:t>
      </w:r>
      <w:r>
        <w:rPr>
          <w:spacing w:val="2"/>
          <w:w w:val="105"/>
          <w:sz w:val="17"/>
          <w:szCs w:val="17"/>
        </w:rPr>
        <w:t xml:space="preserve"> </w:t>
      </w:r>
      <w:r>
        <w:rPr>
          <w:w w:val="105"/>
          <w:sz w:val="17"/>
          <w:szCs w:val="17"/>
        </w:rPr>
        <w:t>դրանք</w:t>
      </w:r>
      <w:r>
        <w:rPr>
          <w:spacing w:val="5"/>
          <w:w w:val="105"/>
          <w:sz w:val="17"/>
          <w:szCs w:val="17"/>
        </w:rPr>
        <w:t xml:space="preserve"> </w:t>
      </w:r>
      <w:r>
        <w:rPr>
          <w:w w:val="105"/>
          <w:sz w:val="17"/>
          <w:szCs w:val="17"/>
        </w:rPr>
        <w:t>գտնվում</w:t>
      </w:r>
      <w:r>
        <w:rPr>
          <w:spacing w:val="5"/>
          <w:w w:val="105"/>
          <w:sz w:val="17"/>
          <w:szCs w:val="17"/>
        </w:rPr>
        <w:t xml:space="preserve"> </w:t>
      </w:r>
      <w:r>
        <w:rPr>
          <w:w w:val="105"/>
          <w:sz w:val="17"/>
          <w:szCs w:val="17"/>
        </w:rPr>
        <w:t>են</w:t>
      </w:r>
      <w:r>
        <w:rPr>
          <w:spacing w:val="5"/>
          <w:w w:val="105"/>
          <w:sz w:val="17"/>
          <w:szCs w:val="17"/>
        </w:rPr>
        <w:t xml:space="preserve"> </w:t>
      </w:r>
      <w:r>
        <w:rPr>
          <w:w w:val="105"/>
          <w:sz w:val="17"/>
          <w:szCs w:val="17"/>
        </w:rPr>
        <w:t>գործարկուի</w:t>
      </w:r>
      <w:r>
        <w:rPr>
          <w:spacing w:val="5"/>
          <w:w w:val="105"/>
          <w:sz w:val="17"/>
          <w:szCs w:val="17"/>
        </w:rPr>
        <w:t xml:space="preserve"> </w:t>
      </w:r>
      <w:r>
        <w:rPr>
          <w:w w:val="105"/>
          <w:sz w:val="17"/>
          <w:szCs w:val="17"/>
        </w:rPr>
        <w:t>հասանելիության</w:t>
      </w:r>
      <w:r>
        <w:rPr>
          <w:spacing w:val="5"/>
          <w:w w:val="105"/>
          <w:sz w:val="17"/>
          <w:szCs w:val="17"/>
        </w:rPr>
        <w:t xml:space="preserve"> </w:t>
      </w:r>
      <w:r>
        <w:rPr>
          <w:w w:val="105"/>
          <w:sz w:val="17"/>
          <w:szCs w:val="17"/>
        </w:rPr>
        <w:t>գոտում,</w:t>
      </w:r>
    </w:p>
    <w:p w14:paraId="14BB7D49" w14:textId="77777777" w:rsidR="00CA734F" w:rsidRDefault="00CA734F" w:rsidP="00CA734F">
      <w:pPr>
        <w:pStyle w:val="BodyText"/>
        <w:spacing w:before="4" w:line="280" w:lineRule="auto"/>
        <w:ind w:left="446" w:right="3813"/>
      </w:pPr>
      <w:r>
        <w:rPr>
          <w:w w:val="105"/>
        </w:rPr>
        <w:t>բ) այն անձինք, ովքեր հնարավոր է միացման պահին ենթարկվեն ներգործության, չպետք է գտնվեն հասանելիության  սահմաններում, գ) այդ սարքվածքները տեղակայվեն միայն գործիքի (դարձակներ և այլն), օգտագործման</w:t>
      </w:r>
      <w:r>
        <w:rPr>
          <w:spacing w:val="31"/>
          <w:w w:val="105"/>
        </w:rPr>
        <w:t xml:space="preserve"> </w:t>
      </w:r>
      <w:r>
        <w:rPr>
          <w:w w:val="105"/>
        </w:rPr>
        <w:t>միջոցով,</w:t>
      </w:r>
    </w:p>
    <w:p w14:paraId="77C21A7B" w14:textId="77777777" w:rsidR="00CA734F" w:rsidRDefault="00CA734F" w:rsidP="00CA734F">
      <w:pPr>
        <w:pStyle w:val="BodyText"/>
        <w:spacing w:line="194" w:lineRule="exact"/>
        <w:ind w:left="446"/>
      </w:pPr>
      <w:r>
        <w:rPr>
          <w:w w:val="105"/>
        </w:rPr>
        <w:t>դ) բաղկացուցիչ մասերից մեկի բացակայությունը կամ չգործելը շարժվող մասերի միացումը դարձնի անհնարին:</w:t>
      </w:r>
    </w:p>
    <w:p w14:paraId="6C7ECD07" w14:textId="77777777" w:rsidR="00CA734F" w:rsidRPr="00CA734F" w:rsidRDefault="00CA734F" w:rsidP="00CA734F">
      <w:pPr>
        <w:spacing w:line="194" w:lineRule="exact"/>
        <w:rPr>
          <w:lang w:val="ru-RU"/>
        </w:rPr>
        <w:sectPr w:rsidR="00CA734F" w:rsidRPr="00CA734F">
          <w:pgSz w:w="15840" w:h="12240" w:orient="landscape"/>
          <w:pgMar w:top="1400" w:right="340" w:bottom="280" w:left="780" w:header="1201" w:footer="0" w:gutter="0"/>
          <w:cols w:space="720"/>
        </w:sectPr>
      </w:pPr>
    </w:p>
    <w:p w14:paraId="578C788F" w14:textId="77777777" w:rsidR="00CA734F" w:rsidRDefault="00CA734F" w:rsidP="00CA734F">
      <w:pPr>
        <w:pStyle w:val="BodyText"/>
        <w:rPr>
          <w:sz w:val="20"/>
        </w:rPr>
      </w:pPr>
    </w:p>
    <w:p w14:paraId="42F9D8E5" w14:textId="77777777" w:rsidR="00CA734F" w:rsidRDefault="00CA734F" w:rsidP="00CA734F">
      <w:pPr>
        <w:pStyle w:val="BodyText"/>
        <w:spacing w:before="2"/>
        <w:rPr>
          <w:sz w:val="23"/>
        </w:rPr>
      </w:pPr>
    </w:p>
    <w:p w14:paraId="0602A5F5" w14:textId="77777777" w:rsidR="00CA734F" w:rsidRDefault="00CA734F" w:rsidP="00CA734F">
      <w:pPr>
        <w:pStyle w:val="Heading2"/>
        <w:ind w:left="501"/>
      </w:pPr>
      <w:r>
        <w:rPr>
          <w:w w:val="110"/>
        </w:rPr>
        <w:t>Նշում 2*</w:t>
      </w:r>
    </w:p>
    <w:p w14:paraId="2EA55689" w14:textId="77777777" w:rsidR="00CA734F" w:rsidRDefault="00CA734F" w:rsidP="00CA734F">
      <w:pPr>
        <w:pStyle w:val="BodyText"/>
        <w:spacing w:before="3"/>
        <w:rPr>
          <w:sz w:val="16"/>
        </w:rPr>
      </w:pPr>
    </w:p>
    <w:p w14:paraId="17F597E5" w14:textId="77777777" w:rsidR="00CA734F" w:rsidRDefault="00CA734F" w:rsidP="00CA734F">
      <w:pPr>
        <w:pStyle w:val="BodyText"/>
        <w:spacing w:before="93"/>
        <w:ind w:left="4819"/>
      </w:pPr>
      <w:r>
        <w:rPr>
          <w:w w:val="110"/>
        </w:rPr>
        <w:t>ԼՈՒՍԱՎՈՐՄԱՆ ՆՈՐՄԱՎՈՐՎՈՂ ՑՈՒՑԱՆԻՇՆԵՐԸ</w:t>
      </w:r>
    </w:p>
    <w:p w14:paraId="43D0E2AA" w14:textId="77777777" w:rsidR="00CA734F" w:rsidRDefault="00CA734F" w:rsidP="00CA734F">
      <w:pPr>
        <w:pStyle w:val="BodyText"/>
        <w:spacing w:before="1"/>
        <w:rPr>
          <w:sz w:val="21"/>
        </w:rPr>
      </w:pPr>
    </w:p>
    <w:tbl>
      <w:tblPr>
        <w:tblW w:w="0" w:type="auto"/>
        <w:tblInd w:w="912"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1644"/>
        <w:gridCol w:w="684"/>
        <w:gridCol w:w="716"/>
        <w:gridCol w:w="598"/>
        <w:gridCol w:w="766"/>
        <w:gridCol w:w="676"/>
        <w:gridCol w:w="542"/>
        <w:gridCol w:w="615"/>
        <w:gridCol w:w="917"/>
        <w:gridCol w:w="423"/>
        <w:gridCol w:w="620"/>
        <w:gridCol w:w="1082"/>
        <w:gridCol w:w="907"/>
        <w:gridCol w:w="806"/>
        <w:gridCol w:w="1077"/>
      </w:tblGrid>
      <w:tr w:rsidR="00CA734F" w14:paraId="68CEDCC1" w14:textId="77777777" w:rsidTr="00343C03">
        <w:trPr>
          <w:trHeight w:val="447"/>
        </w:trPr>
        <w:tc>
          <w:tcPr>
            <w:tcW w:w="1644" w:type="dxa"/>
            <w:vMerge w:val="restart"/>
            <w:tcBorders>
              <w:left w:val="single" w:sz="12" w:space="0" w:color="EFEFEF"/>
              <w:bottom w:val="nil"/>
            </w:tcBorders>
          </w:tcPr>
          <w:p w14:paraId="3F946F9F" w14:textId="77777777" w:rsidR="00CA734F" w:rsidRDefault="00CA734F" w:rsidP="00343C03">
            <w:pPr>
              <w:pStyle w:val="TableParagraph"/>
              <w:spacing w:before="12" w:line="280" w:lineRule="auto"/>
              <w:ind w:left="6"/>
              <w:rPr>
                <w:sz w:val="17"/>
                <w:szCs w:val="17"/>
              </w:rPr>
            </w:pPr>
            <w:proofErr w:type="spellStart"/>
            <w:r>
              <w:rPr>
                <w:w w:val="105"/>
                <w:sz w:val="17"/>
                <w:szCs w:val="17"/>
              </w:rPr>
              <w:t>Տեսողական</w:t>
            </w:r>
            <w:proofErr w:type="spellEnd"/>
            <w:r>
              <w:rPr>
                <w:w w:val="105"/>
                <w:sz w:val="17"/>
                <w:szCs w:val="17"/>
              </w:rPr>
              <w:t xml:space="preserve"> </w:t>
            </w:r>
            <w:proofErr w:type="spellStart"/>
            <w:r>
              <w:rPr>
                <w:w w:val="105"/>
                <w:sz w:val="17"/>
                <w:szCs w:val="17"/>
              </w:rPr>
              <w:t>աշխատանքի</w:t>
            </w:r>
            <w:proofErr w:type="spellEnd"/>
            <w:r>
              <w:rPr>
                <w:w w:val="105"/>
                <w:sz w:val="17"/>
                <w:szCs w:val="17"/>
              </w:rPr>
              <w:t xml:space="preserve"> </w:t>
            </w:r>
            <w:proofErr w:type="spellStart"/>
            <w:r>
              <w:rPr>
                <w:w w:val="105"/>
                <w:sz w:val="17"/>
                <w:szCs w:val="17"/>
              </w:rPr>
              <w:t>բնութագիրը</w:t>
            </w:r>
            <w:proofErr w:type="spellEnd"/>
          </w:p>
        </w:tc>
        <w:tc>
          <w:tcPr>
            <w:tcW w:w="684" w:type="dxa"/>
            <w:vMerge w:val="restart"/>
            <w:tcBorders>
              <w:bottom w:val="nil"/>
              <w:right w:val="single" w:sz="12" w:space="0" w:color="A0A0A0"/>
            </w:tcBorders>
          </w:tcPr>
          <w:p w14:paraId="3C8AF4C3" w14:textId="77777777" w:rsidR="00CA734F" w:rsidRDefault="00CA734F" w:rsidP="00343C03">
            <w:pPr>
              <w:pStyle w:val="TableParagraph"/>
              <w:spacing w:before="12" w:line="280" w:lineRule="auto"/>
              <w:ind w:left="3" w:right="-15"/>
              <w:rPr>
                <w:sz w:val="17"/>
                <w:szCs w:val="17"/>
              </w:rPr>
            </w:pPr>
            <w:proofErr w:type="spellStart"/>
            <w:r>
              <w:rPr>
                <w:w w:val="105"/>
                <w:sz w:val="17"/>
                <w:szCs w:val="17"/>
              </w:rPr>
              <w:t>Նշմար</w:t>
            </w:r>
            <w:proofErr w:type="spellEnd"/>
            <w:r>
              <w:rPr>
                <w:w w:val="105"/>
                <w:sz w:val="17"/>
                <w:szCs w:val="17"/>
              </w:rPr>
              <w:t xml:space="preserve">- </w:t>
            </w:r>
            <w:proofErr w:type="spellStart"/>
            <w:r>
              <w:rPr>
                <w:w w:val="105"/>
                <w:sz w:val="17"/>
                <w:szCs w:val="17"/>
              </w:rPr>
              <w:t>վող</w:t>
            </w:r>
            <w:proofErr w:type="spellEnd"/>
            <w:r>
              <w:rPr>
                <w:w w:val="105"/>
                <w:sz w:val="17"/>
                <w:szCs w:val="17"/>
              </w:rPr>
              <w:t xml:space="preserve"> </w:t>
            </w:r>
            <w:proofErr w:type="spellStart"/>
            <w:r>
              <w:rPr>
                <w:w w:val="105"/>
                <w:sz w:val="17"/>
                <w:szCs w:val="17"/>
              </w:rPr>
              <w:t>օբյեկտի</w:t>
            </w:r>
            <w:proofErr w:type="spellEnd"/>
            <w:r>
              <w:rPr>
                <w:w w:val="105"/>
                <w:sz w:val="17"/>
                <w:szCs w:val="17"/>
              </w:rPr>
              <w:t xml:space="preserve"> </w:t>
            </w:r>
            <w:proofErr w:type="spellStart"/>
            <w:r>
              <w:rPr>
                <w:w w:val="105"/>
                <w:sz w:val="17"/>
                <w:szCs w:val="17"/>
              </w:rPr>
              <w:t>նվազա</w:t>
            </w:r>
            <w:proofErr w:type="spellEnd"/>
            <w:r>
              <w:rPr>
                <w:w w:val="105"/>
                <w:sz w:val="17"/>
                <w:szCs w:val="17"/>
              </w:rPr>
              <w:t xml:space="preserve">- </w:t>
            </w:r>
            <w:proofErr w:type="spellStart"/>
            <w:r>
              <w:rPr>
                <w:w w:val="105"/>
                <w:sz w:val="17"/>
                <w:szCs w:val="17"/>
              </w:rPr>
              <w:t>գույն</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ժեք</w:t>
            </w:r>
            <w:proofErr w:type="spellEnd"/>
            <w:r>
              <w:rPr>
                <w:w w:val="105"/>
                <w:sz w:val="17"/>
                <w:szCs w:val="17"/>
              </w:rPr>
              <w:t xml:space="preserve"> </w:t>
            </w:r>
            <w:proofErr w:type="spellStart"/>
            <w:r>
              <w:rPr>
                <w:w w:val="105"/>
                <w:sz w:val="17"/>
                <w:szCs w:val="17"/>
              </w:rPr>
              <w:t>չափը</w:t>
            </w:r>
            <w:proofErr w:type="spellEnd"/>
            <w:r>
              <w:rPr>
                <w:w w:val="105"/>
                <w:sz w:val="17"/>
                <w:szCs w:val="17"/>
              </w:rPr>
              <w:t xml:space="preserve">, </w:t>
            </w:r>
            <w:proofErr w:type="spellStart"/>
            <w:r>
              <w:rPr>
                <w:w w:val="105"/>
                <w:sz w:val="17"/>
                <w:szCs w:val="17"/>
              </w:rPr>
              <w:t>մմ</w:t>
            </w:r>
            <w:proofErr w:type="spellEnd"/>
          </w:p>
        </w:tc>
        <w:tc>
          <w:tcPr>
            <w:tcW w:w="716" w:type="dxa"/>
            <w:vMerge w:val="restart"/>
            <w:tcBorders>
              <w:left w:val="single" w:sz="12" w:space="0" w:color="A0A0A0"/>
              <w:bottom w:val="nil"/>
              <w:right w:val="thinThickMediumGap" w:sz="3" w:space="0" w:color="EFEFEF"/>
            </w:tcBorders>
          </w:tcPr>
          <w:p w14:paraId="39DCBA0D" w14:textId="77777777" w:rsidR="00CA734F" w:rsidRDefault="00CA734F" w:rsidP="00343C03">
            <w:pPr>
              <w:pStyle w:val="TableParagraph"/>
              <w:spacing w:before="12" w:line="280" w:lineRule="auto"/>
              <w:ind w:left="11" w:right="-15"/>
              <w:rPr>
                <w:sz w:val="17"/>
                <w:szCs w:val="17"/>
              </w:rPr>
            </w:pPr>
            <w:proofErr w:type="spellStart"/>
            <w:r>
              <w:rPr>
                <w:w w:val="105"/>
                <w:sz w:val="17"/>
                <w:szCs w:val="17"/>
              </w:rPr>
              <w:t>Տեսողա</w:t>
            </w:r>
            <w:proofErr w:type="spellEnd"/>
            <w:r>
              <w:rPr>
                <w:w w:val="105"/>
                <w:sz w:val="17"/>
                <w:szCs w:val="17"/>
              </w:rPr>
              <w:t xml:space="preserve">- </w:t>
            </w:r>
            <w:proofErr w:type="spellStart"/>
            <w:r>
              <w:rPr>
                <w:w w:val="105"/>
                <w:sz w:val="17"/>
                <w:szCs w:val="17"/>
              </w:rPr>
              <w:t>կան</w:t>
            </w:r>
            <w:proofErr w:type="spellEnd"/>
            <w:r>
              <w:rPr>
                <w:w w:val="105"/>
                <w:sz w:val="17"/>
                <w:szCs w:val="17"/>
              </w:rPr>
              <w:t xml:space="preserve"> </w:t>
            </w:r>
            <w:proofErr w:type="spellStart"/>
            <w:r>
              <w:rPr>
                <w:w w:val="105"/>
                <w:sz w:val="17"/>
                <w:szCs w:val="17"/>
              </w:rPr>
              <w:t>աշխա</w:t>
            </w:r>
            <w:proofErr w:type="spellEnd"/>
            <w:r>
              <w:rPr>
                <w:w w:val="105"/>
                <w:sz w:val="17"/>
                <w:szCs w:val="17"/>
              </w:rPr>
              <w:t xml:space="preserve">- </w:t>
            </w:r>
            <w:proofErr w:type="spellStart"/>
            <w:r>
              <w:rPr>
                <w:w w:val="105"/>
                <w:sz w:val="17"/>
                <w:szCs w:val="17"/>
              </w:rPr>
              <w:t>տանքի</w:t>
            </w:r>
            <w:proofErr w:type="spellEnd"/>
            <w:r>
              <w:rPr>
                <w:w w:val="105"/>
                <w:sz w:val="17"/>
                <w:szCs w:val="17"/>
              </w:rPr>
              <w:t xml:space="preserve"> </w:t>
            </w:r>
            <w:proofErr w:type="spellStart"/>
            <w:r>
              <w:rPr>
                <w:w w:val="105"/>
                <w:sz w:val="17"/>
                <w:szCs w:val="17"/>
              </w:rPr>
              <w:t>կարգը</w:t>
            </w:r>
            <w:proofErr w:type="spellEnd"/>
          </w:p>
        </w:tc>
        <w:tc>
          <w:tcPr>
            <w:tcW w:w="598" w:type="dxa"/>
            <w:vMerge w:val="restart"/>
            <w:tcBorders>
              <w:left w:val="thickThinMediumGap" w:sz="3" w:space="0" w:color="EFEFEF"/>
              <w:bottom w:val="nil"/>
              <w:right w:val="single" w:sz="12" w:space="0" w:color="A0A0A0"/>
            </w:tcBorders>
          </w:tcPr>
          <w:p w14:paraId="63DA5D10" w14:textId="77777777" w:rsidR="00CA734F" w:rsidRDefault="00CA734F" w:rsidP="00343C03">
            <w:pPr>
              <w:pStyle w:val="TableParagraph"/>
              <w:spacing w:before="12" w:line="280" w:lineRule="auto"/>
              <w:ind w:left="14" w:right="-29"/>
              <w:rPr>
                <w:sz w:val="17"/>
                <w:szCs w:val="17"/>
              </w:rPr>
            </w:pPr>
            <w:proofErr w:type="spellStart"/>
            <w:r>
              <w:rPr>
                <w:w w:val="105"/>
                <w:sz w:val="17"/>
                <w:szCs w:val="17"/>
              </w:rPr>
              <w:t>Տեսո</w:t>
            </w:r>
            <w:proofErr w:type="spellEnd"/>
            <w:r>
              <w:rPr>
                <w:w w:val="105"/>
                <w:sz w:val="17"/>
                <w:szCs w:val="17"/>
              </w:rPr>
              <w:t xml:space="preserve">- </w:t>
            </w:r>
            <w:proofErr w:type="spellStart"/>
            <w:r>
              <w:rPr>
                <w:w w:val="105"/>
                <w:sz w:val="17"/>
                <w:szCs w:val="17"/>
              </w:rPr>
              <w:t>ղական</w:t>
            </w:r>
            <w:proofErr w:type="spellEnd"/>
            <w:r>
              <w:rPr>
                <w:w w:val="105"/>
                <w:sz w:val="17"/>
                <w:szCs w:val="17"/>
              </w:rPr>
              <w:t xml:space="preserve"> </w:t>
            </w:r>
            <w:proofErr w:type="spellStart"/>
            <w:r>
              <w:rPr>
                <w:w w:val="105"/>
                <w:sz w:val="17"/>
                <w:szCs w:val="17"/>
              </w:rPr>
              <w:t>աշխա</w:t>
            </w:r>
            <w:proofErr w:type="spellEnd"/>
            <w:r>
              <w:rPr>
                <w:w w:val="105"/>
                <w:sz w:val="17"/>
                <w:szCs w:val="17"/>
              </w:rPr>
              <w:t xml:space="preserve">- </w:t>
            </w:r>
            <w:proofErr w:type="spellStart"/>
            <w:r>
              <w:rPr>
                <w:w w:val="105"/>
                <w:sz w:val="17"/>
                <w:szCs w:val="17"/>
              </w:rPr>
              <w:t>տանքի</w:t>
            </w:r>
            <w:proofErr w:type="spellEnd"/>
            <w:r>
              <w:rPr>
                <w:w w:val="105"/>
                <w:sz w:val="17"/>
                <w:szCs w:val="17"/>
              </w:rPr>
              <w:t xml:space="preserve"> </w:t>
            </w:r>
            <w:proofErr w:type="spellStart"/>
            <w:r>
              <w:rPr>
                <w:w w:val="105"/>
                <w:sz w:val="17"/>
                <w:szCs w:val="17"/>
              </w:rPr>
              <w:t>ենթա</w:t>
            </w:r>
            <w:proofErr w:type="spellEnd"/>
            <w:r>
              <w:rPr>
                <w:w w:val="105"/>
                <w:sz w:val="17"/>
                <w:szCs w:val="17"/>
              </w:rPr>
              <w:t xml:space="preserve">- </w:t>
            </w:r>
            <w:proofErr w:type="spellStart"/>
            <w:r>
              <w:rPr>
                <w:w w:val="105"/>
                <w:sz w:val="17"/>
                <w:szCs w:val="17"/>
              </w:rPr>
              <w:t>կարգը</w:t>
            </w:r>
            <w:proofErr w:type="spellEnd"/>
          </w:p>
        </w:tc>
        <w:tc>
          <w:tcPr>
            <w:tcW w:w="766" w:type="dxa"/>
            <w:vMerge w:val="restart"/>
            <w:tcBorders>
              <w:left w:val="single" w:sz="12" w:space="0" w:color="A0A0A0"/>
              <w:bottom w:val="nil"/>
              <w:right w:val="thinThickMediumGap" w:sz="3" w:space="0" w:color="EFEFEF"/>
            </w:tcBorders>
          </w:tcPr>
          <w:p w14:paraId="4B310E92" w14:textId="77777777" w:rsidR="00CA734F" w:rsidRDefault="00CA734F" w:rsidP="00343C03">
            <w:pPr>
              <w:pStyle w:val="TableParagraph"/>
              <w:spacing w:before="12" w:line="280" w:lineRule="auto"/>
              <w:ind w:left="12" w:right="-15"/>
              <w:rPr>
                <w:sz w:val="17"/>
                <w:szCs w:val="17"/>
              </w:rPr>
            </w:pPr>
            <w:proofErr w:type="spellStart"/>
            <w:r>
              <w:rPr>
                <w:w w:val="105"/>
                <w:sz w:val="17"/>
                <w:szCs w:val="17"/>
              </w:rPr>
              <w:t>Օբյեկտի</w:t>
            </w:r>
            <w:proofErr w:type="spellEnd"/>
            <w:r>
              <w:rPr>
                <w:w w:val="105"/>
                <w:sz w:val="17"/>
                <w:szCs w:val="17"/>
              </w:rPr>
              <w:t xml:space="preserve"> </w:t>
            </w:r>
            <w:proofErr w:type="spellStart"/>
            <w:r>
              <w:rPr>
                <w:w w:val="105"/>
                <w:sz w:val="17"/>
                <w:szCs w:val="17"/>
              </w:rPr>
              <w:t>ցայտու</w:t>
            </w:r>
            <w:proofErr w:type="spellEnd"/>
            <w:r>
              <w:rPr>
                <w:w w:val="105"/>
                <w:sz w:val="17"/>
                <w:szCs w:val="17"/>
              </w:rPr>
              <w:t xml:space="preserve">- </w:t>
            </w:r>
            <w:proofErr w:type="spellStart"/>
            <w:r>
              <w:rPr>
                <w:sz w:val="17"/>
                <w:szCs w:val="17"/>
              </w:rPr>
              <w:t>նությունը</w:t>
            </w:r>
            <w:proofErr w:type="spellEnd"/>
            <w:r>
              <w:rPr>
                <w:sz w:val="17"/>
                <w:szCs w:val="17"/>
              </w:rPr>
              <w:t xml:space="preserve"> </w:t>
            </w:r>
            <w:proofErr w:type="spellStart"/>
            <w:r>
              <w:rPr>
                <w:w w:val="105"/>
                <w:sz w:val="17"/>
                <w:szCs w:val="17"/>
              </w:rPr>
              <w:t>ֆոնով</w:t>
            </w:r>
            <w:proofErr w:type="spellEnd"/>
          </w:p>
        </w:tc>
        <w:tc>
          <w:tcPr>
            <w:tcW w:w="676" w:type="dxa"/>
            <w:vMerge w:val="restart"/>
            <w:tcBorders>
              <w:left w:val="thickThinMediumGap" w:sz="3" w:space="0" w:color="EFEFEF"/>
              <w:bottom w:val="nil"/>
              <w:right w:val="single" w:sz="12" w:space="0" w:color="A0A0A0"/>
            </w:tcBorders>
          </w:tcPr>
          <w:p w14:paraId="3408D620" w14:textId="77777777" w:rsidR="00CA734F" w:rsidRDefault="00CA734F" w:rsidP="00343C03">
            <w:pPr>
              <w:pStyle w:val="TableParagraph"/>
              <w:spacing w:before="12" w:line="280" w:lineRule="auto"/>
              <w:ind w:left="15" w:right="-29"/>
              <w:rPr>
                <w:sz w:val="17"/>
                <w:szCs w:val="17"/>
              </w:rPr>
            </w:pPr>
            <w:proofErr w:type="spellStart"/>
            <w:r>
              <w:rPr>
                <w:w w:val="105"/>
                <w:sz w:val="17"/>
                <w:szCs w:val="17"/>
              </w:rPr>
              <w:t>Ֆոնի</w:t>
            </w:r>
            <w:proofErr w:type="spellEnd"/>
            <w:r>
              <w:rPr>
                <w:w w:val="105"/>
                <w:sz w:val="17"/>
                <w:szCs w:val="17"/>
              </w:rPr>
              <w:t xml:space="preserve"> </w:t>
            </w:r>
            <w:proofErr w:type="spellStart"/>
            <w:r>
              <w:rPr>
                <w:w w:val="105"/>
                <w:sz w:val="17"/>
                <w:szCs w:val="17"/>
              </w:rPr>
              <w:t>բնութա</w:t>
            </w:r>
            <w:proofErr w:type="spellEnd"/>
            <w:r>
              <w:rPr>
                <w:w w:val="105"/>
                <w:sz w:val="17"/>
                <w:szCs w:val="17"/>
              </w:rPr>
              <w:t xml:space="preserve">- </w:t>
            </w:r>
            <w:proofErr w:type="spellStart"/>
            <w:r>
              <w:rPr>
                <w:w w:val="105"/>
                <w:sz w:val="17"/>
                <w:szCs w:val="17"/>
              </w:rPr>
              <w:t>գիրը</w:t>
            </w:r>
            <w:proofErr w:type="spellEnd"/>
          </w:p>
        </w:tc>
        <w:tc>
          <w:tcPr>
            <w:tcW w:w="3117" w:type="dxa"/>
            <w:gridSpan w:val="5"/>
            <w:tcBorders>
              <w:left w:val="single" w:sz="12" w:space="0" w:color="A0A0A0"/>
              <w:bottom w:val="single" w:sz="12" w:space="0" w:color="EFEFEF"/>
              <w:right w:val="thinThickMediumGap" w:sz="3" w:space="0" w:color="EFEFEF"/>
            </w:tcBorders>
          </w:tcPr>
          <w:p w14:paraId="520B505B" w14:textId="77777777" w:rsidR="00CA734F" w:rsidRDefault="00CA734F" w:rsidP="00343C03">
            <w:pPr>
              <w:pStyle w:val="TableParagraph"/>
              <w:spacing w:before="12"/>
              <w:ind w:left="490"/>
              <w:rPr>
                <w:sz w:val="17"/>
                <w:szCs w:val="17"/>
              </w:rPr>
            </w:pPr>
            <w:proofErr w:type="spellStart"/>
            <w:r>
              <w:rPr>
                <w:w w:val="105"/>
                <w:sz w:val="17"/>
                <w:szCs w:val="17"/>
              </w:rPr>
              <w:t>Արհեստական</w:t>
            </w:r>
            <w:proofErr w:type="spellEnd"/>
            <w:r>
              <w:rPr>
                <w:w w:val="105"/>
                <w:sz w:val="17"/>
                <w:szCs w:val="17"/>
              </w:rPr>
              <w:t xml:space="preserve"> </w:t>
            </w:r>
            <w:proofErr w:type="spellStart"/>
            <w:r>
              <w:rPr>
                <w:w w:val="105"/>
                <w:sz w:val="17"/>
                <w:szCs w:val="17"/>
              </w:rPr>
              <w:t>լուսավորում</w:t>
            </w:r>
            <w:proofErr w:type="spellEnd"/>
          </w:p>
        </w:tc>
        <w:tc>
          <w:tcPr>
            <w:tcW w:w="1989" w:type="dxa"/>
            <w:gridSpan w:val="2"/>
            <w:tcBorders>
              <w:left w:val="thickThinMediumGap" w:sz="3" w:space="0" w:color="EFEFEF"/>
              <w:bottom w:val="single" w:sz="12" w:space="0" w:color="EFEFEF"/>
              <w:right w:val="thickThinMediumGap" w:sz="3" w:space="0" w:color="A0A0A0"/>
            </w:tcBorders>
          </w:tcPr>
          <w:p w14:paraId="17169EE2" w14:textId="77777777" w:rsidR="00CA734F" w:rsidRDefault="00CA734F" w:rsidP="00343C03">
            <w:pPr>
              <w:pStyle w:val="TableParagraph"/>
              <w:spacing w:before="12"/>
              <w:ind w:left="151"/>
              <w:rPr>
                <w:sz w:val="17"/>
                <w:szCs w:val="17"/>
              </w:rPr>
            </w:pPr>
            <w:proofErr w:type="spellStart"/>
            <w:r>
              <w:rPr>
                <w:w w:val="105"/>
                <w:sz w:val="17"/>
                <w:szCs w:val="17"/>
              </w:rPr>
              <w:t>Բնական</w:t>
            </w:r>
            <w:proofErr w:type="spellEnd"/>
            <w:r>
              <w:rPr>
                <w:w w:val="105"/>
                <w:sz w:val="17"/>
                <w:szCs w:val="17"/>
              </w:rPr>
              <w:t xml:space="preserve"> </w:t>
            </w:r>
            <w:proofErr w:type="spellStart"/>
            <w:r>
              <w:rPr>
                <w:w w:val="105"/>
                <w:sz w:val="17"/>
                <w:szCs w:val="17"/>
              </w:rPr>
              <w:t>լուսավորում</w:t>
            </w:r>
            <w:proofErr w:type="spellEnd"/>
          </w:p>
        </w:tc>
        <w:tc>
          <w:tcPr>
            <w:tcW w:w="1883" w:type="dxa"/>
            <w:gridSpan w:val="2"/>
            <w:tcBorders>
              <w:left w:val="thinThickMediumGap" w:sz="3" w:space="0" w:color="A0A0A0"/>
              <w:bottom w:val="single" w:sz="12" w:space="0" w:color="EFEFEF"/>
              <w:right w:val="single" w:sz="8" w:space="0" w:color="EFEFEF"/>
            </w:tcBorders>
          </w:tcPr>
          <w:p w14:paraId="59DA0630" w14:textId="77777777" w:rsidR="00CA734F" w:rsidRDefault="00CA734F" w:rsidP="00343C03">
            <w:pPr>
              <w:pStyle w:val="TableParagraph"/>
              <w:spacing w:before="12"/>
              <w:ind w:left="373"/>
              <w:rPr>
                <w:sz w:val="17"/>
                <w:szCs w:val="17"/>
              </w:rPr>
            </w:pPr>
            <w:proofErr w:type="spellStart"/>
            <w:r>
              <w:rPr>
                <w:w w:val="110"/>
                <w:sz w:val="17"/>
                <w:szCs w:val="17"/>
              </w:rPr>
              <w:t>Համատեղված</w:t>
            </w:r>
            <w:proofErr w:type="spellEnd"/>
          </w:p>
          <w:p w14:paraId="1C2C4139" w14:textId="77777777" w:rsidR="00CA734F" w:rsidRDefault="00CA734F" w:rsidP="00343C03">
            <w:pPr>
              <w:pStyle w:val="TableParagraph"/>
              <w:spacing w:before="32" w:line="187" w:lineRule="exact"/>
              <w:ind w:left="466"/>
              <w:rPr>
                <w:sz w:val="17"/>
                <w:szCs w:val="17"/>
              </w:rPr>
            </w:pPr>
            <w:proofErr w:type="spellStart"/>
            <w:r>
              <w:rPr>
                <w:w w:val="105"/>
                <w:sz w:val="17"/>
                <w:szCs w:val="17"/>
              </w:rPr>
              <w:t>լուսավորում</w:t>
            </w:r>
            <w:proofErr w:type="spellEnd"/>
          </w:p>
        </w:tc>
      </w:tr>
      <w:tr w:rsidR="00CA734F" w14:paraId="6390089B" w14:textId="77777777" w:rsidTr="00343C03">
        <w:trPr>
          <w:trHeight w:val="227"/>
        </w:trPr>
        <w:tc>
          <w:tcPr>
            <w:tcW w:w="1644" w:type="dxa"/>
            <w:vMerge/>
            <w:tcBorders>
              <w:top w:val="nil"/>
              <w:left w:val="single" w:sz="12" w:space="0" w:color="EFEFEF"/>
              <w:bottom w:val="nil"/>
            </w:tcBorders>
          </w:tcPr>
          <w:p w14:paraId="62F7C907" w14:textId="77777777" w:rsidR="00CA734F" w:rsidRDefault="00CA734F" w:rsidP="00343C03">
            <w:pPr>
              <w:rPr>
                <w:sz w:val="2"/>
                <w:szCs w:val="2"/>
              </w:rPr>
            </w:pPr>
          </w:p>
        </w:tc>
        <w:tc>
          <w:tcPr>
            <w:tcW w:w="684" w:type="dxa"/>
            <w:vMerge/>
            <w:tcBorders>
              <w:top w:val="nil"/>
              <w:bottom w:val="nil"/>
              <w:right w:val="single" w:sz="12" w:space="0" w:color="A0A0A0"/>
            </w:tcBorders>
          </w:tcPr>
          <w:p w14:paraId="56E8077B"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1E73CFC7"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5BF6D3D1" w14:textId="77777777" w:rsidR="00CA734F" w:rsidRDefault="00CA734F" w:rsidP="00343C03">
            <w:pPr>
              <w:rPr>
                <w:sz w:val="2"/>
                <w:szCs w:val="2"/>
              </w:rPr>
            </w:pPr>
          </w:p>
        </w:tc>
        <w:tc>
          <w:tcPr>
            <w:tcW w:w="766" w:type="dxa"/>
            <w:vMerge/>
            <w:tcBorders>
              <w:top w:val="nil"/>
              <w:left w:val="single" w:sz="12" w:space="0" w:color="A0A0A0"/>
              <w:bottom w:val="nil"/>
              <w:right w:val="thinThickMediumGap" w:sz="3" w:space="0" w:color="EFEFEF"/>
            </w:tcBorders>
          </w:tcPr>
          <w:p w14:paraId="2728E08E" w14:textId="77777777" w:rsidR="00CA734F" w:rsidRDefault="00CA734F" w:rsidP="00343C03">
            <w:pPr>
              <w:rPr>
                <w:sz w:val="2"/>
                <w:szCs w:val="2"/>
              </w:rPr>
            </w:pPr>
          </w:p>
        </w:tc>
        <w:tc>
          <w:tcPr>
            <w:tcW w:w="676" w:type="dxa"/>
            <w:vMerge/>
            <w:tcBorders>
              <w:top w:val="nil"/>
              <w:left w:val="thickThinMediumGap" w:sz="3" w:space="0" w:color="EFEFEF"/>
              <w:bottom w:val="nil"/>
              <w:right w:val="single" w:sz="12" w:space="0" w:color="A0A0A0"/>
            </w:tcBorders>
          </w:tcPr>
          <w:p w14:paraId="663B6314" w14:textId="77777777" w:rsidR="00CA734F" w:rsidRDefault="00CA734F" w:rsidP="00343C03">
            <w:pPr>
              <w:rPr>
                <w:sz w:val="2"/>
                <w:szCs w:val="2"/>
              </w:rPr>
            </w:pPr>
          </w:p>
        </w:tc>
        <w:tc>
          <w:tcPr>
            <w:tcW w:w="3117" w:type="dxa"/>
            <w:gridSpan w:val="5"/>
            <w:tcBorders>
              <w:top w:val="single" w:sz="12" w:space="0" w:color="EFEFEF"/>
              <w:left w:val="single" w:sz="12" w:space="0" w:color="A0A0A0"/>
              <w:bottom w:val="single" w:sz="12" w:space="0" w:color="A0A0A0"/>
              <w:right w:val="thinThickMediumGap" w:sz="3" w:space="0" w:color="EFEFEF"/>
            </w:tcBorders>
          </w:tcPr>
          <w:p w14:paraId="0F54D8A6" w14:textId="77777777" w:rsidR="00CA734F" w:rsidRDefault="00CA734F" w:rsidP="00343C03">
            <w:pPr>
              <w:pStyle w:val="TableParagraph"/>
              <w:spacing w:before="22" w:line="186" w:lineRule="exact"/>
              <w:ind w:left="565"/>
              <w:rPr>
                <w:sz w:val="17"/>
                <w:szCs w:val="17"/>
              </w:rPr>
            </w:pPr>
            <w:proofErr w:type="spellStart"/>
            <w:r>
              <w:rPr>
                <w:w w:val="105"/>
                <w:sz w:val="17"/>
                <w:szCs w:val="17"/>
              </w:rPr>
              <w:t>Լուսավորվածությունը</w:t>
            </w:r>
            <w:proofErr w:type="spellEnd"/>
            <w:r>
              <w:rPr>
                <w:w w:val="105"/>
                <w:sz w:val="17"/>
                <w:szCs w:val="17"/>
              </w:rPr>
              <w:t xml:space="preserve">, </w:t>
            </w:r>
            <w:proofErr w:type="spellStart"/>
            <w:r>
              <w:rPr>
                <w:w w:val="105"/>
                <w:sz w:val="17"/>
                <w:szCs w:val="17"/>
              </w:rPr>
              <w:t>լք</w:t>
            </w:r>
            <w:proofErr w:type="spellEnd"/>
          </w:p>
        </w:tc>
        <w:tc>
          <w:tcPr>
            <w:tcW w:w="3872" w:type="dxa"/>
            <w:gridSpan w:val="4"/>
            <w:tcBorders>
              <w:top w:val="single" w:sz="12" w:space="0" w:color="EFEFEF"/>
              <w:left w:val="thickThinMediumGap" w:sz="3" w:space="0" w:color="EFEFEF"/>
              <w:bottom w:val="single" w:sz="12" w:space="0" w:color="A0A0A0"/>
              <w:right w:val="single" w:sz="8" w:space="0" w:color="EFEFEF"/>
            </w:tcBorders>
          </w:tcPr>
          <w:p w14:paraId="45081EBD" w14:textId="77777777" w:rsidR="00CA734F" w:rsidRDefault="00CA734F" w:rsidP="00343C03">
            <w:pPr>
              <w:pStyle w:val="TableParagraph"/>
              <w:spacing w:before="22" w:line="186" w:lineRule="exact"/>
              <w:ind w:left="1663" w:right="1626"/>
              <w:jc w:val="center"/>
              <w:rPr>
                <w:sz w:val="17"/>
                <w:szCs w:val="17"/>
              </w:rPr>
            </w:pPr>
            <w:proofErr w:type="gramStart"/>
            <w:r>
              <w:rPr>
                <w:sz w:val="17"/>
                <w:szCs w:val="17"/>
              </w:rPr>
              <w:t>ԲԼԳ,%</w:t>
            </w:r>
            <w:proofErr w:type="gramEnd"/>
          </w:p>
        </w:tc>
      </w:tr>
      <w:tr w:rsidR="00CA734F" w14:paraId="7EB5DC28" w14:textId="77777777" w:rsidTr="00343C03">
        <w:trPr>
          <w:trHeight w:val="1827"/>
        </w:trPr>
        <w:tc>
          <w:tcPr>
            <w:tcW w:w="1644" w:type="dxa"/>
            <w:vMerge/>
            <w:tcBorders>
              <w:top w:val="nil"/>
              <w:left w:val="single" w:sz="12" w:space="0" w:color="EFEFEF"/>
              <w:bottom w:val="nil"/>
            </w:tcBorders>
          </w:tcPr>
          <w:p w14:paraId="27A71B3F" w14:textId="77777777" w:rsidR="00CA734F" w:rsidRDefault="00CA734F" w:rsidP="00343C03">
            <w:pPr>
              <w:rPr>
                <w:sz w:val="2"/>
                <w:szCs w:val="2"/>
              </w:rPr>
            </w:pPr>
          </w:p>
        </w:tc>
        <w:tc>
          <w:tcPr>
            <w:tcW w:w="684" w:type="dxa"/>
            <w:vMerge/>
            <w:tcBorders>
              <w:top w:val="nil"/>
              <w:bottom w:val="nil"/>
              <w:right w:val="single" w:sz="12" w:space="0" w:color="A0A0A0"/>
            </w:tcBorders>
          </w:tcPr>
          <w:p w14:paraId="50CCF9CE"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62983D55"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0575DC7F" w14:textId="77777777" w:rsidR="00CA734F" w:rsidRDefault="00CA734F" w:rsidP="00343C03">
            <w:pPr>
              <w:rPr>
                <w:sz w:val="2"/>
                <w:szCs w:val="2"/>
              </w:rPr>
            </w:pPr>
          </w:p>
        </w:tc>
        <w:tc>
          <w:tcPr>
            <w:tcW w:w="766" w:type="dxa"/>
            <w:vMerge/>
            <w:tcBorders>
              <w:top w:val="nil"/>
              <w:left w:val="single" w:sz="12" w:space="0" w:color="A0A0A0"/>
              <w:bottom w:val="nil"/>
              <w:right w:val="thinThickMediumGap" w:sz="3" w:space="0" w:color="EFEFEF"/>
            </w:tcBorders>
          </w:tcPr>
          <w:p w14:paraId="159895DB" w14:textId="77777777" w:rsidR="00CA734F" w:rsidRDefault="00CA734F" w:rsidP="00343C03">
            <w:pPr>
              <w:rPr>
                <w:sz w:val="2"/>
                <w:szCs w:val="2"/>
              </w:rPr>
            </w:pPr>
          </w:p>
        </w:tc>
        <w:tc>
          <w:tcPr>
            <w:tcW w:w="676" w:type="dxa"/>
            <w:vMerge/>
            <w:tcBorders>
              <w:top w:val="nil"/>
              <w:left w:val="thickThinMediumGap" w:sz="3" w:space="0" w:color="EFEFEF"/>
              <w:bottom w:val="nil"/>
              <w:right w:val="single" w:sz="12" w:space="0" w:color="A0A0A0"/>
            </w:tcBorders>
          </w:tcPr>
          <w:p w14:paraId="19B9C25C" w14:textId="77777777" w:rsidR="00CA734F" w:rsidRDefault="00CA734F" w:rsidP="00343C03">
            <w:pPr>
              <w:rPr>
                <w:sz w:val="2"/>
                <w:szCs w:val="2"/>
              </w:rPr>
            </w:pPr>
          </w:p>
        </w:tc>
        <w:tc>
          <w:tcPr>
            <w:tcW w:w="1157" w:type="dxa"/>
            <w:gridSpan w:val="2"/>
            <w:tcBorders>
              <w:top w:val="single" w:sz="12" w:space="0" w:color="A0A0A0"/>
              <w:left w:val="single" w:sz="12" w:space="0" w:color="A0A0A0"/>
              <w:bottom w:val="single" w:sz="12" w:space="0" w:color="A0A0A0"/>
              <w:right w:val="single" w:sz="12" w:space="0" w:color="A0A0A0"/>
            </w:tcBorders>
          </w:tcPr>
          <w:p w14:paraId="0662080F" w14:textId="77777777" w:rsidR="00CA734F" w:rsidRDefault="00CA734F" w:rsidP="00343C03">
            <w:pPr>
              <w:pStyle w:val="TableParagraph"/>
              <w:spacing w:before="18" w:line="280" w:lineRule="auto"/>
              <w:ind w:left="13"/>
              <w:rPr>
                <w:sz w:val="17"/>
                <w:szCs w:val="17"/>
              </w:rPr>
            </w:pPr>
            <w:proofErr w:type="spellStart"/>
            <w:r>
              <w:rPr>
                <w:w w:val="105"/>
                <w:sz w:val="17"/>
                <w:szCs w:val="17"/>
              </w:rPr>
              <w:t>Լուսավորման</w:t>
            </w:r>
            <w:proofErr w:type="spellEnd"/>
            <w:r>
              <w:rPr>
                <w:w w:val="105"/>
                <w:sz w:val="17"/>
                <w:szCs w:val="17"/>
              </w:rPr>
              <w:t xml:space="preserve"> </w:t>
            </w:r>
            <w:proofErr w:type="spellStart"/>
            <w:r>
              <w:rPr>
                <w:w w:val="105"/>
                <w:sz w:val="17"/>
                <w:szCs w:val="17"/>
              </w:rPr>
              <w:t>համակցված</w:t>
            </w:r>
            <w:proofErr w:type="spellEnd"/>
            <w:r>
              <w:rPr>
                <w:w w:val="105"/>
                <w:sz w:val="17"/>
                <w:szCs w:val="17"/>
              </w:rPr>
              <w:t xml:space="preserve"> </w:t>
            </w:r>
            <w:proofErr w:type="spellStart"/>
            <w:r>
              <w:rPr>
                <w:w w:val="105"/>
                <w:sz w:val="17"/>
                <w:szCs w:val="17"/>
              </w:rPr>
              <w:t>համակարգի</w:t>
            </w:r>
            <w:proofErr w:type="spellEnd"/>
            <w:r>
              <w:rPr>
                <w:w w:val="105"/>
                <w:sz w:val="17"/>
                <w:szCs w:val="17"/>
              </w:rPr>
              <w:t xml:space="preserve"> </w:t>
            </w:r>
            <w:proofErr w:type="spellStart"/>
            <w:r>
              <w:rPr>
                <w:w w:val="105"/>
                <w:sz w:val="17"/>
                <w:szCs w:val="17"/>
              </w:rPr>
              <w:t>դեպքում</w:t>
            </w:r>
            <w:proofErr w:type="spellEnd"/>
          </w:p>
        </w:tc>
        <w:tc>
          <w:tcPr>
            <w:tcW w:w="917" w:type="dxa"/>
            <w:vMerge w:val="restart"/>
            <w:tcBorders>
              <w:top w:val="single" w:sz="12" w:space="0" w:color="A0A0A0"/>
              <w:left w:val="single" w:sz="12" w:space="0" w:color="A0A0A0"/>
              <w:bottom w:val="nil"/>
              <w:right w:val="thinThickMediumGap" w:sz="3" w:space="0" w:color="EFEFEF"/>
            </w:tcBorders>
          </w:tcPr>
          <w:p w14:paraId="79DBE99C" w14:textId="77777777" w:rsidR="00CA734F" w:rsidRDefault="00CA734F" w:rsidP="00343C03">
            <w:pPr>
              <w:pStyle w:val="TableParagraph"/>
              <w:spacing w:before="18" w:line="280" w:lineRule="auto"/>
              <w:ind w:left="12" w:right="-15"/>
              <w:rPr>
                <w:sz w:val="17"/>
                <w:szCs w:val="17"/>
              </w:rPr>
            </w:pPr>
            <w:proofErr w:type="spellStart"/>
            <w:r>
              <w:rPr>
                <w:sz w:val="17"/>
                <w:szCs w:val="17"/>
              </w:rPr>
              <w:t>Ընդհանուր</w:t>
            </w:r>
            <w:proofErr w:type="spellEnd"/>
            <w:r>
              <w:rPr>
                <w:sz w:val="17"/>
                <w:szCs w:val="17"/>
              </w:rPr>
              <w:t xml:space="preserve"> </w:t>
            </w:r>
            <w:proofErr w:type="spellStart"/>
            <w:r>
              <w:rPr>
                <w:w w:val="105"/>
                <w:sz w:val="17"/>
                <w:szCs w:val="17"/>
              </w:rPr>
              <w:t>լուսավոր</w:t>
            </w:r>
            <w:proofErr w:type="spellEnd"/>
            <w:r>
              <w:rPr>
                <w:w w:val="105"/>
                <w:sz w:val="17"/>
                <w:szCs w:val="17"/>
              </w:rPr>
              <w:t xml:space="preserve">- </w:t>
            </w:r>
            <w:proofErr w:type="spellStart"/>
            <w:r>
              <w:rPr>
                <w:w w:val="105"/>
                <w:sz w:val="17"/>
                <w:szCs w:val="17"/>
              </w:rPr>
              <w:t>ման</w:t>
            </w:r>
            <w:proofErr w:type="spellEnd"/>
          </w:p>
          <w:p w14:paraId="049DEE6D" w14:textId="77777777" w:rsidR="00CA734F" w:rsidRDefault="00CA734F" w:rsidP="00343C03">
            <w:pPr>
              <w:pStyle w:val="TableParagraph"/>
              <w:spacing w:line="280" w:lineRule="auto"/>
              <w:ind w:left="12" w:right="-15"/>
              <w:rPr>
                <w:sz w:val="17"/>
                <w:szCs w:val="17"/>
              </w:rPr>
            </w:pPr>
            <w:proofErr w:type="spellStart"/>
            <w:r>
              <w:rPr>
                <w:w w:val="105"/>
                <w:sz w:val="17"/>
                <w:szCs w:val="17"/>
              </w:rPr>
              <w:t>համա</w:t>
            </w:r>
            <w:proofErr w:type="spellEnd"/>
            <w:r>
              <w:rPr>
                <w:w w:val="105"/>
                <w:sz w:val="17"/>
                <w:szCs w:val="17"/>
              </w:rPr>
              <w:t xml:space="preserve">- </w:t>
            </w:r>
            <w:proofErr w:type="spellStart"/>
            <w:r>
              <w:rPr>
                <w:w w:val="105"/>
                <w:sz w:val="17"/>
                <w:szCs w:val="17"/>
              </w:rPr>
              <w:t>կարգի</w:t>
            </w:r>
            <w:proofErr w:type="spellEnd"/>
            <w:r>
              <w:rPr>
                <w:w w:val="105"/>
                <w:sz w:val="17"/>
                <w:szCs w:val="17"/>
              </w:rPr>
              <w:t xml:space="preserve"> </w:t>
            </w:r>
            <w:proofErr w:type="spellStart"/>
            <w:r>
              <w:rPr>
                <w:sz w:val="17"/>
                <w:szCs w:val="17"/>
              </w:rPr>
              <w:t>դեպքում</w:t>
            </w:r>
            <w:proofErr w:type="spellEnd"/>
          </w:p>
        </w:tc>
        <w:tc>
          <w:tcPr>
            <w:tcW w:w="1043" w:type="dxa"/>
            <w:gridSpan w:val="2"/>
            <w:tcBorders>
              <w:top w:val="single" w:sz="12" w:space="0" w:color="A0A0A0"/>
              <w:left w:val="thickThinMediumGap" w:sz="3" w:space="0" w:color="EFEFEF"/>
              <w:bottom w:val="single" w:sz="12" w:space="0" w:color="A0A0A0"/>
              <w:right w:val="thinThickMediumGap" w:sz="3" w:space="0" w:color="EFEFEF"/>
            </w:tcBorders>
          </w:tcPr>
          <w:p w14:paraId="39D07CAD" w14:textId="77777777" w:rsidR="00CA734F" w:rsidRDefault="00CA734F" w:rsidP="00343C03">
            <w:pPr>
              <w:pStyle w:val="TableParagraph"/>
              <w:spacing w:before="18" w:line="280" w:lineRule="auto"/>
              <w:ind w:left="18" w:right="12"/>
              <w:rPr>
                <w:sz w:val="17"/>
                <w:szCs w:val="17"/>
              </w:rPr>
            </w:pPr>
            <w:proofErr w:type="spellStart"/>
            <w:r>
              <w:rPr>
                <w:w w:val="105"/>
                <w:sz w:val="17"/>
                <w:szCs w:val="17"/>
              </w:rPr>
              <w:t>Շլացման</w:t>
            </w:r>
            <w:proofErr w:type="spellEnd"/>
            <w:r>
              <w:rPr>
                <w:w w:val="105"/>
                <w:sz w:val="17"/>
                <w:szCs w:val="17"/>
              </w:rPr>
              <w:t xml:space="preserve"> </w:t>
            </w:r>
            <w:proofErr w:type="spellStart"/>
            <w:r>
              <w:rPr>
                <w:w w:val="105"/>
                <w:sz w:val="17"/>
                <w:szCs w:val="17"/>
              </w:rPr>
              <w:t>ցուցանիշի</w:t>
            </w:r>
            <w:proofErr w:type="spellEnd"/>
            <w:r>
              <w:rPr>
                <w:w w:val="105"/>
                <w:sz w:val="17"/>
                <w:szCs w:val="17"/>
              </w:rPr>
              <w:t xml:space="preserve"> և </w:t>
            </w:r>
            <w:proofErr w:type="spellStart"/>
            <w:r>
              <w:rPr>
                <w:w w:val="105"/>
                <w:sz w:val="17"/>
                <w:szCs w:val="17"/>
              </w:rPr>
              <w:t>բաբախման</w:t>
            </w:r>
            <w:proofErr w:type="spellEnd"/>
            <w:r>
              <w:rPr>
                <w:w w:val="105"/>
                <w:sz w:val="17"/>
                <w:szCs w:val="17"/>
              </w:rPr>
              <w:t xml:space="preserve"> </w:t>
            </w:r>
            <w:proofErr w:type="spellStart"/>
            <w:r>
              <w:rPr>
                <w:w w:val="105"/>
                <w:sz w:val="17"/>
                <w:szCs w:val="17"/>
              </w:rPr>
              <w:t>գործակցի</w:t>
            </w:r>
            <w:proofErr w:type="spellEnd"/>
            <w:r>
              <w:rPr>
                <w:w w:val="105"/>
                <w:sz w:val="17"/>
                <w:szCs w:val="17"/>
              </w:rPr>
              <w:t xml:space="preserve"> </w:t>
            </w:r>
            <w:proofErr w:type="spellStart"/>
            <w:r>
              <w:rPr>
                <w:w w:val="105"/>
                <w:sz w:val="17"/>
                <w:szCs w:val="17"/>
              </w:rPr>
              <w:t>նորմավոր</w:t>
            </w:r>
            <w:proofErr w:type="spellEnd"/>
            <w:r>
              <w:rPr>
                <w:w w:val="105"/>
                <w:sz w:val="17"/>
                <w:szCs w:val="17"/>
              </w:rPr>
              <w:t xml:space="preserve">- </w:t>
            </w:r>
            <w:proofErr w:type="spellStart"/>
            <w:r>
              <w:rPr>
                <w:w w:val="105"/>
                <w:sz w:val="17"/>
                <w:szCs w:val="17"/>
              </w:rPr>
              <w:t>վող</w:t>
            </w:r>
            <w:proofErr w:type="spellEnd"/>
            <w:r>
              <w:rPr>
                <w:w w:val="105"/>
                <w:sz w:val="17"/>
                <w:szCs w:val="17"/>
              </w:rPr>
              <w:t xml:space="preserve"> </w:t>
            </w:r>
            <w:proofErr w:type="spellStart"/>
            <w:r>
              <w:rPr>
                <w:w w:val="105"/>
                <w:sz w:val="17"/>
                <w:szCs w:val="17"/>
              </w:rPr>
              <w:t>մեծու</w:t>
            </w:r>
            <w:proofErr w:type="spellEnd"/>
            <w:r>
              <w:rPr>
                <w:w w:val="105"/>
                <w:sz w:val="17"/>
                <w:szCs w:val="17"/>
              </w:rPr>
              <w:t xml:space="preserve">- </w:t>
            </w:r>
            <w:proofErr w:type="spellStart"/>
            <w:r>
              <w:rPr>
                <w:w w:val="105"/>
                <w:sz w:val="17"/>
                <w:szCs w:val="17"/>
              </w:rPr>
              <w:t>թյունների</w:t>
            </w:r>
            <w:proofErr w:type="spellEnd"/>
          </w:p>
          <w:p w14:paraId="0E4BD1B7" w14:textId="77777777" w:rsidR="00CA734F" w:rsidRDefault="00CA734F" w:rsidP="00343C03">
            <w:pPr>
              <w:pStyle w:val="TableParagraph"/>
              <w:spacing w:before="2" w:line="186" w:lineRule="exact"/>
              <w:ind w:left="18" w:right="-15"/>
              <w:rPr>
                <w:sz w:val="17"/>
                <w:szCs w:val="17"/>
              </w:rPr>
            </w:pPr>
            <w:proofErr w:type="spellStart"/>
            <w:r>
              <w:rPr>
                <w:sz w:val="17"/>
                <w:szCs w:val="17"/>
              </w:rPr>
              <w:t>զուգակցումը</w:t>
            </w:r>
            <w:proofErr w:type="spellEnd"/>
          </w:p>
        </w:tc>
        <w:tc>
          <w:tcPr>
            <w:tcW w:w="1082" w:type="dxa"/>
            <w:vMerge w:val="restart"/>
            <w:tcBorders>
              <w:top w:val="single" w:sz="12" w:space="0" w:color="A0A0A0"/>
              <w:left w:val="thickThinMediumGap" w:sz="3" w:space="0" w:color="EFEFEF"/>
              <w:bottom w:val="nil"/>
              <w:right w:val="thinThickMediumGap" w:sz="3" w:space="0" w:color="EFEFEF"/>
            </w:tcBorders>
          </w:tcPr>
          <w:p w14:paraId="0DB91D4B" w14:textId="77777777" w:rsidR="00CA734F" w:rsidRDefault="00CA734F" w:rsidP="00343C03">
            <w:pPr>
              <w:pStyle w:val="TableParagraph"/>
              <w:spacing w:before="18" w:line="280" w:lineRule="auto"/>
              <w:ind w:left="19" w:right="-29"/>
              <w:rPr>
                <w:sz w:val="17"/>
                <w:szCs w:val="17"/>
              </w:rPr>
            </w:pPr>
            <w:proofErr w:type="spellStart"/>
            <w:r>
              <w:rPr>
                <w:w w:val="105"/>
                <w:sz w:val="17"/>
                <w:szCs w:val="17"/>
              </w:rPr>
              <w:t>Վերին</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համակցված</w:t>
            </w:r>
            <w:proofErr w:type="spellEnd"/>
            <w:r>
              <w:rPr>
                <w:w w:val="105"/>
                <w:sz w:val="17"/>
                <w:szCs w:val="17"/>
              </w:rPr>
              <w:t xml:space="preserve"> </w:t>
            </w:r>
            <w:proofErr w:type="spellStart"/>
            <w:r>
              <w:rPr>
                <w:w w:val="105"/>
                <w:sz w:val="17"/>
                <w:szCs w:val="17"/>
              </w:rPr>
              <w:t>լուսավորման</w:t>
            </w:r>
            <w:proofErr w:type="spellEnd"/>
            <w:r>
              <w:rPr>
                <w:w w:val="105"/>
                <w:sz w:val="17"/>
                <w:szCs w:val="17"/>
              </w:rPr>
              <w:t xml:space="preserve"> </w:t>
            </w:r>
            <w:proofErr w:type="spellStart"/>
            <w:r>
              <w:rPr>
                <w:w w:val="105"/>
                <w:sz w:val="17"/>
                <w:szCs w:val="17"/>
              </w:rPr>
              <w:t>դեպքում</w:t>
            </w:r>
            <w:proofErr w:type="spellEnd"/>
          </w:p>
        </w:tc>
        <w:tc>
          <w:tcPr>
            <w:tcW w:w="907" w:type="dxa"/>
            <w:vMerge w:val="restart"/>
            <w:tcBorders>
              <w:top w:val="single" w:sz="12" w:space="0" w:color="A0A0A0"/>
              <w:left w:val="thickThinMediumGap" w:sz="3" w:space="0" w:color="EFEFEF"/>
              <w:bottom w:val="nil"/>
              <w:right w:val="thickThinMediumGap" w:sz="3" w:space="0" w:color="A0A0A0"/>
            </w:tcBorders>
          </w:tcPr>
          <w:p w14:paraId="11A5887C" w14:textId="77777777" w:rsidR="00CA734F" w:rsidRDefault="00CA734F" w:rsidP="00343C03">
            <w:pPr>
              <w:pStyle w:val="TableParagraph"/>
              <w:spacing w:before="18" w:line="280" w:lineRule="auto"/>
              <w:ind w:left="20" w:right="-29"/>
              <w:rPr>
                <w:sz w:val="17"/>
                <w:szCs w:val="17"/>
              </w:rPr>
            </w:pPr>
            <w:proofErr w:type="spellStart"/>
            <w:r>
              <w:rPr>
                <w:w w:val="105"/>
                <w:sz w:val="17"/>
                <w:szCs w:val="17"/>
              </w:rPr>
              <w:t>Կողմնային</w:t>
            </w:r>
            <w:proofErr w:type="spellEnd"/>
            <w:r>
              <w:rPr>
                <w:w w:val="105"/>
                <w:sz w:val="17"/>
                <w:szCs w:val="17"/>
              </w:rPr>
              <w:t xml:space="preserve"> </w:t>
            </w:r>
            <w:proofErr w:type="spellStart"/>
            <w:r>
              <w:rPr>
                <w:w w:val="105"/>
                <w:sz w:val="17"/>
                <w:szCs w:val="17"/>
              </w:rPr>
              <w:t>լուսավոր</w:t>
            </w:r>
            <w:proofErr w:type="spellEnd"/>
            <w:r>
              <w:rPr>
                <w:w w:val="105"/>
                <w:sz w:val="17"/>
                <w:szCs w:val="17"/>
              </w:rPr>
              <w:t xml:space="preserve">- </w:t>
            </w:r>
            <w:proofErr w:type="spellStart"/>
            <w:r>
              <w:rPr>
                <w:w w:val="105"/>
                <w:sz w:val="17"/>
                <w:szCs w:val="17"/>
              </w:rPr>
              <w:t>ման</w:t>
            </w:r>
            <w:proofErr w:type="spellEnd"/>
            <w:r>
              <w:rPr>
                <w:w w:val="105"/>
                <w:sz w:val="17"/>
                <w:szCs w:val="17"/>
              </w:rPr>
              <w:t xml:space="preserve"> </w:t>
            </w:r>
            <w:proofErr w:type="spellStart"/>
            <w:r>
              <w:rPr>
                <w:w w:val="105"/>
                <w:sz w:val="17"/>
                <w:szCs w:val="17"/>
              </w:rPr>
              <w:t>դեպքում</w:t>
            </w:r>
            <w:proofErr w:type="spellEnd"/>
          </w:p>
        </w:tc>
        <w:tc>
          <w:tcPr>
            <w:tcW w:w="806" w:type="dxa"/>
            <w:vMerge w:val="restart"/>
            <w:tcBorders>
              <w:top w:val="single" w:sz="12" w:space="0" w:color="A0A0A0"/>
              <w:left w:val="thinThickMediumGap" w:sz="3" w:space="0" w:color="A0A0A0"/>
              <w:bottom w:val="nil"/>
              <w:right w:val="thickThinMediumGap" w:sz="3" w:space="0" w:color="A0A0A0"/>
            </w:tcBorders>
          </w:tcPr>
          <w:p w14:paraId="1671C668" w14:textId="77777777" w:rsidR="00CA734F" w:rsidRDefault="00CA734F" w:rsidP="00343C03">
            <w:pPr>
              <w:pStyle w:val="TableParagraph"/>
              <w:spacing w:before="18" w:line="280" w:lineRule="auto"/>
              <w:ind w:left="20" w:right="-29"/>
              <w:rPr>
                <w:sz w:val="17"/>
                <w:szCs w:val="17"/>
              </w:rPr>
            </w:pPr>
            <w:proofErr w:type="spellStart"/>
            <w:r>
              <w:rPr>
                <w:w w:val="105"/>
                <w:sz w:val="17"/>
                <w:szCs w:val="17"/>
              </w:rPr>
              <w:t>Վերին</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համակց</w:t>
            </w:r>
            <w:proofErr w:type="spellEnd"/>
            <w:r>
              <w:rPr>
                <w:w w:val="105"/>
                <w:sz w:val="17"/>
                <w:szCs w:val="17"/>
              </w:rPr>
              <w:t xml:space="preserve">- </w:t>
            </w:r>
            <w:proofErr w:type="spellStart"/>
            <w:r>
              <w:rPr>
                <w:w w:val="105"/>
                <w:sz w:val="17"/>
                <w:szCs w:val="17"/>
              </w:rPr>
              <w:t>ված</w:t>
            </w:r>
            <w:proofErr w:type="spellEnd"/>
            <w:r>
              <w:rPr>
                <w:w w:val="105"/>
                <w:sz w:val="17"/>
                <w:szCs w:val="17"/>
              </w:rPr>
              <w:t xml:space="preserve"> </w:t>
            </w:r>
            <w:proofErr w:type="spellStart"/>
            <w:r>
              <w:rPr>
                <w:w w:val="105"/>
                <w:sz w:val="17"/>
                <w:szCs w:val="17"/>
              </w:rPr>
              <w:t>լուսավոր</w:t>
            </w:r>
            <w:proofErr w:type="spellEnd"/>
            <w:r>
              <w:rPr>
                <w:w w:val="105"/>
                <w:sz w:val="17"/>
                <w:szCs w:val="17"/>
              </w:rPr>
              <w:t xml:space="preserve">- </w:t>
            </w:r>
            <w:proofErr w:type="spellStart"/>
            <w:r>
              <w:rPr>
                <w:w w:val="105"/>
                <w:sz w:val="17"/>
                <w:szCs w:val="17"/>
              </w:rPr>
              <w:t>ման</w:t>
            </w:r>
            <w:proofErr w:type="spellEnd"/>
            <w:r>
              <w:rPr>
                <w:w w:val="105"/>
                <w:sz w:val="17"/>
                <w:szCs w:val="17"/>
              </w:rPr>
              <w:t xml:space="preserve"> </w:t>
            </w:r>
            <w:proofErr w:type="spellStart"/>
            <w:r>
              <w:rPr>
                <w:w w:val="105"/>
                <w:sz w:val="17"/>
                <w:szCs w:val="17"/>
              </w:rPr>
              <w:t>դեպքում</w:t>
            </w:r>
            <w:proofErr w:type="spellEnd"/>
          </w:p>
        </w:tc>
        <w:tc>
          <w:tcPr>
            <w:tcW w:w="1077" w:type="dxa"/>
            <w:vMerge w:val="restart"/>
            <w:tcBorders>
              <w:top w:val="single" w:sz="12" w:space="0" w:color="A0A0A0"/>
              <w:left w:val="thinThickMediumGap" w:sz="3" w:space="0" w:color="A0A0A0"/>
              <w:bottom w:val="nil"/>
              <w:right w:val="single" w:sz="8" w:space="0" w:color="EFEFEF"/>
            </w:tcBorders>
          </w:tcPr>
          <w:p w14:paraId="25D53097" w14:textId="77777777" w:rsidR="00CA734F" w:rsidRDefault="00CA734F" w:rsidP="00343C03">
            <w:pPr>
              <w:pStyle w:val="TableParagraph"/>
              <w:spacing w:before="18" w:line="280" w:lineRule="auto"/>
              <w:ind w:left="20" w:right="-29"/>
              <w:rPr>
                <w:sz w:val="17"/>
                <w:szCs w:val="17"/>
              </w:rPr>
            </w:pPr>
            <w:proofErr w:type="spellStart"/>
            <w:r>
              <w:rPr>
                <w:w w:val="105"/>
                <w:sz w:val="17"/>
                <w:szCs w:val="17"/>
              </w:rPr>
              <w:t>Կողմնային</w:t>
            </w:r>
            <w:proofErr w:type="spellEnd"/>
            <w:r>
              <w:rPr>
                <w:w w:val="105"/>
                <w:sz w:val="17"/>
                <w:szCs w:val="17"/>
              </w:rPr>
              <w:t xml:space="preserve"> </w:t>
            </w:r>
            <w:proofErr w:type="spellStart"/>
            <w:r>
              <w:rPr>
                <w:w w:val="105"/>
                <w:sz w:val="17"/>
                <w:szCs w:val="17"/>
              </w:rPr>
              <w:t>լուսավորման</w:t>
            </w:r>
            <w:proofErr w:type="spellEnd"/>
            <w:r>
              <w:rPr>
                <w:w w:val="105"/>
                <w:sz w:val="17"/>
                <w:szCs w:val="17"/>
              </w:rPr>
              <w:t xml:space="preserve"> </w:t>
            </w:r>
            <w:proofErr w:type="spellStart"/>
            <w:r>
              <w:rPr>
                <w:w w:val="105"/>
                <w:sz w:val="17"/>
                <w:szCs w:val="17"/>
              </w:rPr>
              <w:t>դեպքում</w:t>
            </w:r>
            <w:proofErr w:type="spellEnd"/>
          </w:p>
        </w:tc>
      </w:tr>
      <w:tr w:rsidR="00CA734F" w14:paraId="4D12DBB3" w14:textId="77777777" w:rsidTr="00343C03">
        <w:trPr>
          <w:trHeight w:val="927"/>
        </w:trPr>
        <w:tc>
          <w:tcPr>
            <w:tcW w:w="1644" w:type="dxa"/>
            <w:vMerge/>
            <w:tcBorders>
              <w:top w:val="nil"/>
              <w:left w:val="single" w:sz="12" w:space="0" w:color="EFEFEF"/>
              <w:bottom w:val="nil"/>
            </w:tcBorders>
          </w:tcPr>
          <w:p w14:paraId="21CBD96D" w14:textId="77777777" w:rsidR="00CA734F" w:rsidRDefault="00CA734F" w:rsidP="00343C03">
            <w:pPr>
              <w:rPr>
                <w:sz w:val="2"/>
                <w:szCs w:val="2"/>
              </w:rPr>
            </w:pPr>
          </w:p>
        </w:tc>
        <w:tc>
          <w:tcPr>
            <w:tcW w:w="684" w:type="dxa"/>
            <w:vMerge/>
            <w:tcBorders>
              <w:top w:val="nil"/>
              <w:bottom w:val="nil"/>
              <w:right w:val="single" w:sz="12" w:space="0" w:color="A0A0A0"/>
            </w:tcBorders>
          </w:tcPr>
          <w:p w14:paraId="2460FDD8"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37F719BE"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1DA3526F" w14:textId="77777777" w:rsidR="00CA734F" w:rsidRDefault="00CA734F" w:rsidP="00343C03">
            <w:pPr>
              <w:rPr>
                <w:sz w:val="2"/>
                <w:szCs w:val="2"/>
              </w:rPr>
            </w:pPr>
          </w:p>
        </w:tc>
        <w:tc>
          <w:tcPr>
            <w:tcW w:w="766" w:type="dxa"/>
            <w:vMerge/>
            <w:tcBorders>
              <w:top w:val="nil"/>
              <w:left w:val="single" w:sz="12" w:space="0" w:color="A0A0A0"/>
              <w:bottom w:val="nil"/>
              <w:right w:val="thinThickMediumGap" w:sz="3" w:space="0" w:color="EFEFEF"/>
            </w:tcBorders>
          </w:tcPr>
          <w:p w14:paraId="1D9E3FF2" w14:textId="77777777" w:rsidR="00CA734F" w:rsidRDefault="00CA734F" w:rsidP="00343C03">
            <w:pPr>
              <w:rPr>
                <w:sz w:val="2"/>
                <w:szCs w:val="2"/>
              </w:rPr>
            </w:pPr>
          </w:p>
        </w:tc>
        <w:tc>
          <w:tcPr>
            <w:tcW w:w="676" w:type="dxa"/>
            <w:vMerge/>
            <w:tcBorders>
              <w:top w:val="nil"/>
              <w:left w:val="thickThinMediumGap" w:sz="3" w:space="0" w:color="EFEFEF"/>
              <w:bottom w:val="nil"/>
              <w:right w:val="single" w:sz="12" w:space="0" w:color="A0A0A0"/>
            </w:tcBorders>
          </w:tcPr>
          <w:p w14:paraId="5B07F5AA" w14:textId="77777777" w:rsidR="00CA734F" w:rsidRDefault="00CA734F" w:rsidP="00343C03">
            <w:pPr>
              <w:rPr>
                <w:sz w:val="2"/>
                <w:szCs w:val="2"/>
              </w:rPr>
            </w:pPr>
          </w:p>
        </w:tc>
        <w:tc>
          <w:tcPr>
            <w:tcW w:w="542" w:type="dxa"/>
            <w:tcBorders>
              <w:top w:val="single" w:sz="12" w:space="0" w:color="A0A0A0"/>
              <w:left w:val="single" w:sz="12" w:space="0" w:color="A0A0A0"/>
              <w:bottom w:val="nil"/>
              <w:right w:val="single" w:sz="12" w:space="0" w:color="EFEFEF"/>
            </w:tcBorders>
          </w:tcPr>
          <w:p w14:paraId="5B6850ED" w14:textId="77777777" w:rsidR="00CA734F" w:rsidRDefault="00CA734F" w:rsidP="00343C03">
            <w:pPr>
              <w:pStyle w:val="TableParagraph"/>
              <w:spacing w:before="18" w:line="280" w:lineRule="auto"/>
              <w:ind w:left="13" w:right="-40"/>
              <w:rPr>
                <w:sz w:val="17"/>
                <w:szCs w:val="17"/>
              </w:rPr>
            </w:pPr>
            <w:proofErr w:type="spellStart"/>
            <w:r>
              <w:rPr>
                <w:w w:val="105"/>
                <w:sz w:val="17"/>
                <w:szCs w:val="17"/>
              </w:rPr>
              <w:t>Ընդա</w:t>
            </w:r>
            <w:proofErr w:type="spellEnd"/>
            <w:r>
              <w:rPr>
                <w:w w:val="105"/>
                <w:sz w:val="17"/>
                <w:szCs w:val="17"/>
              </w:rPr>
              <w:t xml:space="preserve">- </w:t>
            </w:r>
            <w:proofErr w:type="spellStart"/>
            <w:r>
              <w:rPr>
                <w:w w:val="105"/>
                <w:sz w:val="17"/>
                <w:szCs w:val="17"/>
              </w:rPr>
              <w:t>մենը</w:t>
            </w:r>
            <w:proofErr w:type="spellEnd"/>
          </w:p>
        </w:tc>
        <w:tc>
          <w:tcPr>
            <w:tcW w:w="615" w:type="dxa"/>
            <w:tcBorders>
              <w:top w:val="single" w:sz="12" w:space="0" w:color="A0A0A0"/>
              <w:left w:val="single" w:sz="12" w:space="0" w:color="EFEFEF"/>
              <w:bottom w:val="nil"/>
              <w:right w:val="single" w:sz="12" w:space="0" w:color="A0A0A0"/>
            </w:tcBorders>
          </w:tcPr>
          <w:p w14:paraId="4BF56997" w14:textId="77777777" w:rsidR="00CA734F" w:rsidRDefault="00CA734F" w:rsidP="00343C03">
            <w:pPr>
              <w:pStyle w:val="TableParagraph"/>
              <w:spacing w:before="18" w:line="280" w:lineRule="auto"/>
              <w:ind w:left="13" w:right="-29"/>
              <w:rPr>
                <w:sz w:val="17"/>
                <w:szCs w:val="17"/>
              </w:rPr>
            </w:pPr>
            <w:proofErr w:type="spellStart"/>
            <w:r>
              <w:rPr>
                <w:w w:val="105"/>
                <w:sz w:val="17"/>
                <w:szCs w:val="17"/>
              </w:rPr>
              <w:t>այդ</w:t>
            </w:r>
            <w:proofErr w:type="spellEnd"/>
            <w:r>
              <w:rPr>
                <w:w w:val="105"/>
                <w:sz w:val="17"/>
                <w:szCs w:val="17"/>
              </w:rPr>
              <w:t xml:space="preserve"> </w:t>
            </w:r>
            <w:proofErr w:type="spellStart"/>
            <w:r>
              <w:rPr>
                <w:w w:val="105"/>
                <w:sz w:val="17"/>
                <w:szCs w:val="17"/>
              </w:rPr>
              <w:t>թվում</w:t>
            </w:r>
            <w:proofErr w:type="spellEnd"/>
            <w:r>
              <w:rPr>
                <w:w w:val="105"/>
                <w:sz w:val="17"/>
                <w:szCs w:val="17"/>
              </w:rPr>
              <w:t xml:space="preserve"> </w:t>
            </w:r>
            <w:proofErr w:type="spellStart"/>
            <w:r>
              <w:rPr>
                <w:w w:val="105"/>
                <w:sz w:val="17"/>
                <w:szCs w:val="17"/>
              </w:rPr>
              <w:t>ընդհա</w:t>
            </w:r>
            <w:proofErr w:type="spellEnd"/>
            <w:r>
              <w:rPr>
                <w:w w:val="105"/>
                <w:sz w:val="17"/>
                <w:szCs w:val="17"/>
              </w:rPr>
              <w:t>-</w:t>
            </w:r>
          </w:p>
          <w:p w14:paraId="20E0A95D" w14:textId="77777777" w:rsidR="00CA734F" w:rsidRDefault="00CA734F" w:rsidP="00343C03">
            <w:pPr>
              <w:pStyle w:val="TableParagraph"/>
              <w:ind w:left="13"/>
              <w:rPr>
                <w:sz w:val="17"/>
                <w:szCs w:val="17"/>
              </w:rPr>
            </w:pPr>
            <w:proofErr w:type="spellStart"/>
            <w:r>
              <w:rPr>
                <w:w w:val="105"/>
                <w:sz w:val="17"/>
                <w:szCs w:val="17"/>
              </w:rPr>
              <w:t>նուրից</w:t>
            </w:r>
            <w:proofErr w:type="spellEnd"/>
          </w:p>
        </w:tc>
        <w:tc>
          <w:tcPr>
            <w:tcW w:w="917" w:type="dxa"/>
            <w:vMerge/>
            <w:tcBorders>
              <w:top w:val="nil"/>
              <w:left w:val="single" w:sz="12" w:space="0" w:color="A0A0A0"/>
              <w:bottom w:val="nil"/>
              <w:right w:val="thinThickMediumGap" w:sz="3" w:space="0" w:color="EFEFEF"/>
            </w:tcBorders>
          </w:tcPr>
          <w:p w14:paraId="65CE10A7" w14:textId="77777777" w:rsidR="00CA734F" w:rsidRDefault="00CA734F" w:rsidP="00343C03">
            <w:pPr>
              <w:rPr>
                <w:sz w:val="2"/>
                <w:szCs w:val="2"/>
              </w:rPr>
            </w:pPr>
          </w:p>
        </w:tc>
        <w:tc>
          <w:tcPr>
            <w:tcW w:w="423" w:type="dxa"/>
            <w:tcBorders>
              <w:top w:val="single" w:sz="12" w:space="0" w:color="A0A0A0"/>
              <w:left w:val="thickThinMediumGap" w:sz="3" w:space="0" w:color="EFEFEF"/>
              <w:bottom w:val="nil"/>
              <w:right w:val="single" w:sz="12" w:space="0" w:color="EFEFEF"/>
            </w:tcBorders>
          </w:tcPr>
          <w:p w14:paraId="2D61B587" w14:textId="77777777" w:rsidR="00CA734F" w:rsidRDefault="00CA734F" w:rsidP="00343C03">
            <w:pPr>
              <w:pStyle w:val="TableParagraph"/>
              <w:spacing w:before="18"/>
              <w:ind w:left="162"/>
              <w:rPr>
                <w:sz w:val="17"/>
              </w:rPr>
            </w:pPr>
            <w:r>
              <w:rPr>
                <w:w w:val="109"/>
                <w:sz w:val="17"/>
              </w:rPr>
              <w:t>P</w:t>
            </w:r>
          </w:p>
        </w:tc>
        <w:tc>
          <w:tcPr>
            <w:tcW w:w="620" w:type="dxa"/>
            <w:tcBorders>
              <w:top w:val="single" w:sz="12" w:space="0" w:color="A0A0A0"/>
              <w:left w:val="single" w:sz="12" w:space="0" w:color="EFEFEF"/>
              <w:bottom w:val="nil"/>
              <w:right w:val="thinThickMediumGap" w:sz="3" w:space="0" w:color="EFEFEF"/>
            </w:tcBorders>
          </w:tcPr>
          <w:p w14:paraId="187DD43C" w14:textId="77777777" w:rsidR="00CA734F" w:rsidRDefault="00CA734F" w:rsidP="00343C03">
            <w:pPr>
              <w:pStyle w:val="TableParagraph"/>
              <w:spacing w:before="18"/>
              <w:ind w:left="148" w:right="116"/>
              <w:jc w:val="center"/>
              <w:rPr>
                <w:sz w:val="17"/>
              </w:rPr>
            </w:pPr>
            <w:r>
              <w:rPr>
                <w:sz w:val="17"/>
              </w:rPr>
              <w:t>KH,</w:t>
            </w:r>
          </w:p>
          <w:p w14:paraId="2E43D39F" w14:textId="77777777" w:rsidR="00CA734F" w:rsidRDefault="00CA734F" w:rsidP="00343C03">
            <w:pPr>
              <w:pStyle w:val="TableParagraph"/>
              <w:spacing w:before="33"/>
              <w:ind w:left="31"/>
              <w:jc w:val="center"/>
              <w:rPr>
                <w:sz w:val="17"/>
              </w:rPr>
            </w:pPr>
            <w:r>
              <w:rPr>
                <w:w w:val="75"/>
                <w:sz w:val="17"/>
              </w:rPr>
              <w:t>%</w:t>
            </w:r>
          </w:p>
        </w:tc>
        <w:tc>
          <w:tcPr>
            <w:tcW w:w="1082" w:type="dxa"/>
            <w:vMerge/>
            <w:tcBorders>
              <w:top w:val="nil"/>
              <w:left w:val="thickThinMediumGap" w:sz="3" w:space="0" w:color="EFEFEF"/>
              <w:bottom w:val="nil"/>
              <w:right w:val="thinThickMediumGap" w:sz="3" w:space="0" w:color="EFEFEF"/>
            </w:tcBorders>
          </w:tcPr>
          <w:p w14:paraId="7B1A3BB9" w14:textId="77777777" w:rsidR="00CA734F" w:rsidRDefault="00CA734F" w:rsidP="00343C03">
            <w:pPr>
              <w:rPr>
                <w:sz w:val="2"/>
                <w:szCs w:val="2"/>
              </w:rPr>
            </w:pPr>
          </w:p>
        </w:tc>
        <w:tc>
          <w:tcPr>
            <w:tcW w:w="907" w:type="dxa"/>
            <w:vMerge/>
            <w:tcBorders>
              <w:top w:val="nil"/>
              <w:left w:val="thickThinMediumGap" w:sz="3" w:space="0" w:color="EFEFEF"/>
              <w:bottom w:val="nil"/>
              <w:right w:val="thickThinMediumGap" w:sz="3" w:space="0" w:color="A0A0A0"/>
            </w:tcBorders>
          </w:tcPr>
          <w:p w14:paraId="3872148E" w14:textId="77777777" w:rsidR="00CA734F" w:rsidRDefault="00CA734F" w:rsidP="00343C03">
            <w:pPr>
              <w:rPr>
                <w:sz w:val="2"/>
                <w:szCs w:val="2"/>
              </w:rPr>
            </w:pPr>
          </w:p>
        </w:tc>
        <w:tc>
          <w:tcPr>
            <w:tcW w:w="806" w:type="dxa"/>
            <w:vMerge/>
            <w:tcBorders>
              <w:top w:val="nil"/>
              <w:left w:val="thinThickMediumGap" w:sz="3" w:space="0" w:color="A0A0A0"/>
              <w:bottom w:val="nil"/>
              <w:right w:val="thickThinMediumGap" w:sz="3" w:space="0" w:color="A0A0A0"/>
            </w:tcBorders>
          </w:tcPr>
          <w:p w14:paraId="0B8B583E" w14:textId="77777777" w:rsidR="00CA734F" w:rsidRDefault="00CA734F" w:rsidP="00343C03">
            <w:pPr>
              <w:rPr>
                <w:sz w:val="2"/>
                <w:szCs w:val="2"/>
              </w:rPr>
            </w:pPr>
          </w:p>
        </w:tc>
        <w:tc>
          <w:tcPr>
            <w:tcW w:w="1077" w:type="dxa"/>
            <w:vMerge/>
            <w:tcBorders>
              <w:top w:val="nil"/>
              <w:left w:val="thinThickMediumGap" w:sz="3" w:space="0" w:color="A0A0A0"/>
              <w:bottom w:val="nil"/>
              <w:right w:val="single" w:sz="8" w:space="0" w:color="EFEFEF"/>
            </w:tcBorders>
          </w:tcPr>
          <w:p w14:paraId="7BC4EF07" w14:textId="77777777" w:rsidR="00CA734F" w:rsidRDefault="00CA734F" w:rsidP="00343C03">
            <w:pPr>
              <w:rPr>
                <w:sz w:val="2"/>
                <w:szCs w:val="2"/>
              </w:rPr>
            </w:pPr>
          </w:p>
        </w:tc>
      </w:tr>
      <w:tr w:rsidR="00CA734F" w14:paraId="285CC70A" w14:textId="77777777" w:rsidTr="00343C03">
        <w:trPr>
          <w:trHeight w:val="238"/>
        </w:trPr>
        <w:tc>
          <w:tcPr>
            <w:tcW w:w="1644" w:type="dxa"/>
            <w:tcBorders>
              <w:top w:val="nil"/>
              <w:left w:val="single" w:sz="12" w:space="0" w:color="EFEFEF"/>
              <w:bottom w:val="single" w:sz="12" w:space="0" w:color="A0A0A0"/>
            </w:tcBorders>
          </w:tcPr>
          <w:p w14:paraId="67833B1D" w14:textId="77777777" w:rsidR="00CA734F" w:rsidRDefault="00CA734F" w:rsidP="00343C03">
            <w:pPr>
              <w:pStyle w:val="TableParagraph"/>
              <w:spacing w:before="34" w:line="184" w:lineRule="exact"/>
              <w:ind w:left="24"/>
              <w:jc w:val="center"/>
              <w:rPr>
                <w:sz w:val="17"/>
              </w:rPr>
            </w:pPr>
            <w:r>
              <w:rPr>
                <w:w w:val="84"/>
                <w:sz w:val="17"/>
              </w:rPr>
              <w:t>1</w:t>
            </w:r>
          </w:p>
        </w:tc>
        <w:tc>
          <w:tcPr>
            <w:tcW w:w="684" w:type="dxa"/>
            <w:tcBorders>
              <w:top w:val="nil"/>
              <w:bottom w:val="single" w:sz="12" w:space="0" w:color="A0A0A0"/>
              <w:right w:val="single" w:sz="12" w:space="0" w:color="A0A0A0"/>
            </w:tcBorders>
          </w:tcPr>
          <w:p w14:paraId="307FC69D" w14:textId="77777777" w:rsidR="00CA734F" w:rsidRDefault="00CA734F" w:rsidP="00343C03">
            <w:pPr>
              <w:pStyle w:val="TableParagraph"/>
              <w:spacing w:before="34" w:line="184" w:lineRule="exact"/>
              <w:ind w:left="11"/>
              <w:jc w:val="center"/>
              <w:rPr>
                <w:sz w:val="17"/>
              </w:rPr>
            </w:pPr>
            <w:r>
              <w:rPr>
                <w:w w:val="110"/>
                <w:sz w:val="17"/>
              </w:rPr>
              <w:t>2</w:t>
            </w:r>
          </w:p>
        </w:tc>
        <w:tc>
          <w:tcPr>
            <w:tcW w:w="716" w:type="dxa"/>
            <w:tcBorders>
              <w:top w:val="nil"/>
              <w:left w:val="single" w:sz="12" w:space="0" w:color="A0A0A0"/>
              <w:bottom w:val="single" w:sz="12" w:space="0" w:color="A0A0A0"/>
              <w:right w:val="thinThickMediumGap" w:sz="3" w:space="0" w:color="EFEFEF"/>
            </w:tcBorders>
          </w:tcPr>
          <w:p w14:paraId="30F35146" w14:textId="77777777" w:rsidR="00CA734F" w:rsidRDefault="00CA734F" w:rsidP="00343C03">
            <w:pPr>
              <w:pStyle w:val="TableParagraph"/>
              <w:spacing w:before="34" w:line="184" w:lineRule="exact"/>
              <w:ind w:left="18"/>
              <w:jc w:val="center"/>
              <w:rPr>
                <w:sz w:val="17"/>
              </w:rPr>
            </w:pPr>
            <w:r>
              <w:rPr>
                <w:w w:val="112"/>
                <w:sz w:val="17"/>
              </w:rPr>
              <w:t>3</w:t>
            </w:r>
          </w:p>
        </w:tc>
        <w:tc>
          <w:tcPr>
            <w:tcW w:w="598" w:type="dxa"/>
            <w:tcBorders>
              <w:top w:val="nil"/>
              <w:left w:val="thickThinMediumGap" w:sz="3" w:space="0" w:color="EFEFEF"/>
              <w:bottom w:val="single" w:sz="12" w:space="0" w:color="A0A0A0"/>
              <w:right w:val="single" w:sz="12" w:space="0" w:color="A0A0A0"/>
            </w:tcBorders>
          </w:tcPr>
          <w:p w14:paraId="0181B4EA" w14:textId="77777777" w:rsidR="00CA734F" w:rsidRDefault="00CA734F" w:rsidP="00343C03">
            <w:pPr>
              <w:pStyle w:val="TableParagraph"/>
              <w:spacing w:before="34" w:line="184" w:lineRule="exact"/>
              <w:ind w:left="24"/>
              <w:jc w:val="center"/>
              <w:rPr>
                <w:sz w:val="17"/>
              </w:rPr>
            </w:pPr>
            <w:r>
              <w:rPr>
                <w:w w:val="114"/>
                <w:sz w:val="17"/>
              </w:rPr>
              <w:t>4</w:t>
            </w:r>
          </w:p>
        </w:tc>
        <w:tc>
          <w:tcPr>
            <w:tcW w:w="766" w:type="dxa"/>
            <w:tcBorders>
              <w:top w:val="nil"/>
              <w:left w:val="single" w:sz="12" w:space="0" w:color="A0A0A0"/>
              <w:bottom w:val="single" w:sz="12" w:space="0" w:color="A0A0A0"/>
              <w:right w:val="thinThickMediumGap" w:sz="3" w:space="0" w:color="EFEFEF"/>
            </w:tcBorders>
          </w:tcPr>
          <w:p w14:paraId="6806173F" w14:textId="77777777" w:rsidR="00CA734F" w:rsidRDefault="00CA734F" w:rsidP="00343C03">
            <w:pPr>
              <w:pStyle w:val="TableParagraph"/>
              <w:spacing w:before="34" w:line="184" w:lineRule="exact"/>
              <w:ind w:right="307"/>
              <w:jc w:val="right"/>
              <w:rPr>
                <w:sz w:val="17"/>
              </w:rPr>
            </w:pPr>
            <w:r>
              <w:rPr>
                <w:w w:val="110"/>
                <w:sz w:val="17"/>
              </w:rPr>
              <w:t>5</w:t>
            </w:r>
          </w:p>
        </w:tc>
        <w:tc>
          <w:tcPr>
            <w:tcW w:w="676" w:type="dxa"/>
            <w:tcBorders>
              <w:top w:val="nil"/>
              <w:left w:val="thickThinMediumGap" w:sz="3" w:space="0" w:color="EFEFEF"/>
              <w:bottom w:val="single" w:sz="12" w:space="0" w:color="A0A0A0"/>
              <w:right w:val="single" w:sz="12" w:space="0" w:color="A0A0A0"/>
            </w:tcBorders>
          </w:tcPr>
          <w:p w14:paraId="4CB6CC77" w14:textId="77777777" w:rsidR="00CA734F" w:rsidRDefault="00CA734F" w:rsidP="00343C03">
            <w:pPr>
              <w:pStyle w:val="TableParagraph"/>
              <w:spacing w:before="34" w:line="184" w:lineRule="exact"/>
              <w:ind w:right="256"/>
              <w:jc w:val="right"/>
              <w:rPr>
                <w:sz w:val="17"/>
              </w:rPr>
            </w:pPr>
            <w:r>
              <w:rPr>
                <w:w w:val="122"/>
                <w:sz w:val="17"/>
              </w:rPr>
              <w:t>6</w:t>
            </w:r>
          </w:p>
        </w:tc>
        <w:tc>
          <w:tcPr>
            <w:tcW w:w="542" w:type="dxa"/>
            <w:tcBorders>
              <w:top w:val="nil"/>
              <w:left w:val="single" w:sz="12" w:space="0" w:color="A0A0A0"/>
              <w:bottom w:val="single" w:sz="12" w:space="0" w:color="A0A0A0"/>
              <w:right w:val="single" w:sz="12" w:space="0" w:color="A0A0A0"/>
            </w:tcBorders>
          </w:tcPr>
          <w:p w14:paraId="1BCECAD9" w14:textId="77777777" w:rsidR="00CA734F" w:rsidRDefault="00CA734F" w:rsidP="00343C03">
            <w:pPr>
              <w:pStyle w:val="TableParagraph"/>
              <w:spacing w:before="34" w:line="184" w:lineRule="exact"/>
              <w:ind w:left="23"/>
              <w:jc w:val="center"/>
              <w:rPr>
                <w:sz w:val="17"/>
              </w:rPr>
            </w:pPr>
            <w:r>
              <w:rPr>
                <w:w w:val="108"/>
                <w:sz w:val="17"/>
              </w:rPr>
              <w:t>7</w:t>
            </w:r>
          </w:p>
        </w:tc>
        <w:tc>
          <w:tcPr>
            <w:tcW w:w="615" w:type="dxa"/>
            <w:tcBorders>
              <w:top w:val="nil"/>
              <w:left w:val="single" w:sz="12" w:space="0" w:color="A0A0A0"/>
              <w:bottom w:val="single" w:sz="12" w:space="0" w:color="A0A0A0"/>
              <w:right w:val="single" w:sz="12" w:space="0" w:color="A0A0A0"/>
            </w:tcBorders>
          </w:tcPr>
          <w:p w14:paraId="6748A399" w14:textId="77777777" w:rsidR="00CA734F" w:rsidRDefault="00CA734F" w:rsidP="00343C03">
            <w:pPr>
              <w:pStyle w:val="TableParagraph"/>
              <w:spacing w:before="34" w:line="184" w:lineRule="exact"/>
              <w:ind w:left="30"/>
              <w:jc w:val="center"/>
              <w:rPr>
                <w:sz w:val="17"/>
              </w:rPr>
            </w:pPr>
            <w:r>
              <w:rPr>
                <w:w w:val="122"/>
                <w:sz w:val="17"/>
              </w:rPr>
              <w:t>8</w:t>
            </w:r>
          </w:p>
        </w:tc>
        <w:tc>
          <w:tcPr>
            <w:tcW w:w="917" w:type="dxa"/>
            <w:tcBorders>
              <w:top w:val="nil"/>
              <w:left w:val="single" w:sz="12" w:space="0" w:color="A0A0A0"/>
              <w:bottom w:val="single" w:sz="12" w:space="0" w:color="A0A0A0"/>
              <w:right w:val="thinThickMediumGap" w:sz="3" w:space="0" w:color="EFEFEF"/>
            </w:tcBorders>
          </w:tcPr>
          <w:p w14:paraId="68B90A55" w14:textId="77777777" w:rsidR="00CA734F" w:rsidRDefault="00CA734F" w:rsidP="00343C03">
            <w:pPr>
              <w:pStyle w:val="TableParagraph"/>
              <w:spacing w:before="34" w:line="184" w:lineRule="exact"/>
              <w:ind w:left="25"/>
              <w:jc w:val="center"/>
              <w:rPr>
                <w:sz w:val="17"/>
              </w:rPr>
            </w:pPr>
            <w:r>
              <w:rPr>
                <w:w w:val="122"/>
                <w:sz w:val="17"/>
              </w:rPr>
              <w:t>9</w:t>
            </w:r>
          </w:p>
        </w:tc>
        <w:tc>
          <w:tcPr>
            <w:tcW w:w="423" w:type="dxa"/>
            <w:tcBorders>
              <w:top w:val="nil"/>
              <w:left w:val="thickThinMediumGap" w:sz="3" w:space="0" w:color="EFEFEF"/>
              <w:bottom w:val="single" w:sz="12" w:space="0" w:color="A0A0A0"/>
              <w:right w:val="single" w:sz="12" w:space="0" w:color="EFEFEF"/>
            </w:tcBorders>
          </w:tcPr>
          <w:p w14:paraId="1DCE5259" w14:textId="77777777" w:rsidR="00CA734F" w:rsidRDefault="00CA734F" w:rsidP="00343C03">
            <w:pPr>
              <w:pStyle w:val="TableParagraph"/>
              <w:spacing w:before="34" w:line="184" w:lineRule="exact"/>
              <w:ind w:left="129"/>
              <w:rPr>
                <w:sz w:val="17"/>
              </w:rPr>
            </w:pPr>
            <w:r>
              <w:rPr>
                <w:w w:val="105"/>
                <w:sz w:val="17"/>
              </w:rPr>
              <w:t>10</w:t>
            </w:r>
          </w:p>
        </w:tc>
        <w:tc>
          <w:tcPr>
            <w:tcW w:w="620" w:type="dxa"/>
            <w:tcBorders>
              <w:top w:val="nil"/>
              <w:left w:val="single" w:sz="12" w:space="0" w:color="EFEFEF"/>
              <w:bottom w:val="single" w:sz="12" w:space="0" w:color="A0A0A0"/>
              <w:right w:val="thinThickMediumGap" w:sz="3" w:space="0" w:color="EFEFEF"/>
            </w:tcBorders>
          </w:tcPr>
          <w:p w14:paraId="0F39D04A" w14:textId="77777777" w:rsidR="00CA734F" w:rsidRDefault="00CA734F" w:rsidP="00343C03">
            <w:pPr>
              <w:pStyle w:val="TableParagraph"/>
              <w:spacing w:before="34" w:line="184" w:lineRule="exact"/>
              <w:ind w:left="148" w:right="116"/>
              <w:jc w:val="center"/>
              <w:rPr>
                <w:sz w:val="17"/>
              </w:rPr>
            </w:pPr>
            <w:r>
              <w:rPr>
                <w:w w:val="95"/>
                <w:sz w:val="17"/>
              </w:rPr>
              <w:t>11</w:t>
            </w:r>
          </w:p>
        </w:tc>
        <w:tc>
          <w:tcPr>
            <w:tcW w:w="1082" w:type="dxa"/>
            <w:tcBorders>
              <w:top w:val="nil"/>
              <w:left w:val="thickThinMediumGap" w:sz="3" w:space="0" w:color="EFEFEF"/>
              <w:bottom w:val="single" w:sz="12" w:space="0" w:color="A0A0A0"/>
              <w:right w:val="thinThickMediumGap" w:sz="3" w:space="0" w:color="EFEFEF"/>
            </w:tcBorders>
          </w:tcPr>
          <w:p w14:paraId="37F863F3" w14:textId="77777777" w:rsidR="00CA734F" w:rsidRDefault="00CA734F" w:rsidP="00343C03">
            <w:pPr>
              <w:pStyle w:val="TableParagraph"/>
              <w:spacing w:before="34" w:line="184" w:lineRule="exact"/>
              <w:ind w:left="441" w:right="408"/>
              <w:jc w:val="center"/>
              <w:rPr>
                <w:sz w:val="17"/>
              </w:rPr>
            </w:pPr>
            <w:r>
              <w:rPr>
                <w:sz w:val="17"/>
              </w:rPr>
              <w:t>12</w:t>
            </w:r>
          </w:p>
        </w:tc>
        <w:tc>
          <w:tcPr>
            <w:tcW w:w="907" w:type="dxa"/>
            <w:tcBorders>
              <w:top w:val="nil"/>
              <w:left w:val="thickThinMediumGap" w:sz="3" w:space="0" w:color="EFEFEF"/>
              <w:bottom w:val="single" w:sz="12" w:space="0" w:color="A0A0A0"/>
              <w:right w:val="thickThinMediumGap" w:sz="3" w:space="0" w:color="A0A0A0"/>
            </w:tcBorders>
          </w:tcPr>
          <w:p w14:paraId="4F1F3C8A" w14:textId="77777777" w:rsidR="00CA734F" w:rsidRDefault="00CA734F" w:rsidP="00343C03">
            <w:pPr>
              <w:pStyle w:val="TableParagraph"/>
              <w:spacing w:before="34" w:line="184" w:lineRule="exact"/>
              <w:ind w:left="353" w:right="320"/>
              <w:jc w:val="center"/>
              <w:rPr>
                <w:sz w:val="17"/>
              </w:rPr>
            </w:pPr>
            <w:r>
              <w:rPr>
                <w:sz w:val="17"/>
              </w:rPr>
              <w:t>13</w:t>
            </w:r>
          </w:p>
        </w:tc>
        <w:tc>
          <w:tcPr>
            <w:tcW w:w="806" w:type="dxa"/>
            <w:tcBorders>
              <w:top w:val="nil"/>
              <w:left w:val="thinThickMediumGap" w:sz="3" w:space="0" w:color="A0A0A0"/>
              <w:bottom w:val="single" w:sz="12" w:space="0" w:color="A0A0A0"/>
              <w:right w:val="thickThinMediumGap" w:sz="3" w:space="0" w:color="A0A0A0"/>
            </w:tcBorders>
          </w:tcPr>
          <w:p w14:paraId="7C625D1C" w14:textId="77777777" w:rsidR="00CA734F" w:rsidRDefault="00CA734F" w:rsidP="00343C03">
            <w:pPr>
              <w:pStyle w:val="TableParagraph"/>
              <w:spacing w:before="34" w:line="184" w:lineRule="exact"/>
              <w:ind w:left="304" w:right="269"/>
              <w:jc w:val="center"/>
              <w:rPr>
                <w:sz w:val="17"/>
              </w:rPr>
            </w:pPr>
            <w:r>
              <w:rPr>
                <w:sz w:val="17"/>
              </w:rPr>
              <w:t>14</w:t>
            </w:r>
          </w:p>
        </w:tc>
        <w:tc>
          <w:tcPr>
            <w:tcW w:w="1077" w:type="dxa"/>
            <w:tcBorders>
              <w:top w:val="nil"/>
              <w:left w:val="thinThickMediumGap" w:sz="3" w:space="0" w:color="A0A0A0"/>
              <w:bottom w:val="single" w:sz="12" w:space="0" w:color="A0A0A0"/>
              <w:right w:val="single" w:sz="8" w:space="0" w:color="EFEFEF"/>
            </w:tcBorders>
          </w:tcPr>
          <w:p w14:paraId="649AF959" w14:textId="77777777" w:rsidR="00CA734F" w:rsidRDefault="00CA734F" w:rsidP="00343C03">
            <w:pPr>
              <w:pStyle w:val="TableParagraph"/>
              <w:spacing w:before="34" w:line="184" w:lineRule="exact"/>
              <w:ind w:left="442" w:right="403"/>
              <w:jc w:val="center"/>
              <w:rPr>
                <w:sz w:val="17"/>
              </w:rPr>
            </w:pPr>
            <w:r>
              <w:rPr>
                <w:sz w:val="17"/>
              </w:rPr>
              <w:t>15</w:t>
            </w:r>
          </w:p>
        </w:tc>
      </w:tr>
      <w:tr w:rsidR="00CA734F" w14:paraId="04E183F6" w14:textId="77777777" w:rsidTr="00343C03">
        <w:trPr>
          <w:trHeight w:val="455"/>
        </w:trPr>
        <w:tc>
          <w:tcPr>
            <w:tcW w:w="1644" w:type="dxa"/>
            <w:vMerge w:val="restart"/>
            <w:tcBorders>
              <w:top w:val="single" w:sz="12" w:space="0" w:color="A0A0A0"/>
              <w:left w:val="single" w:sz="12" w:space="0" w:color="EFEFEF"/>
              <w:bottom w:val="nil"/>
            </w:tcBorders>
          </w:tcPr>
          <w:p w14:paraId="0A4CA034" w14:textId="77777777" w:rsidR="00CA734F" w:rsidRDefault="00CA734F" w:rsidP="00343C03">
            <w:pPr>
              <w:pStyle w:val="TableParagraph"/>
              <w:spacing w:before="20" w:line="280" w:lineRule="auto"/>
              <w:ind w:left="6"/>
              <w:rPr>
                <w:sz w:val="17"/>
                <w:szCs w:val="17"/>
              </w:rPr>
            </w:pPr>
            <w:proofErr w:type="spellStart"/>
            <w:r>
              <w:rPr>
                <w:w w:val="105"/>
                <w:sz w:val="17"/>
                <w:szCs w:val="17"/>
              </w:rPr>
              <w:t>Ամենաբարձր</w:t>
            </w:r>
            <w:proofErr w:type="spellEnd"/>
            <w:r>
              <w:rPr>
                <w:w w:val="105"/>
                <w:sz w:val="17"/>
                <w:szCs w:val="17"/>
              </w:rPr>
              <w:t xml:space="preserve"> </w:t>
            </w:r>
            <w:proofErr w:type="spellStart"/>
            <w:r>
              <w:rPr>
                <w:w w:val="105"/>
                <w:sz w:val="17"/>
                <w:szCs w:val="17"/>
              </w:rPr>
              <w:t>ճշտության</w:t>
            </w:r>
            <w:proofErr w:type="spellEnd"/>
          </w:p>
        </w:tc>
        <w:tc>
          <w:tcPr>
            <w:tcW w:w="684" w:type="dxa"/>
            <w:vMerge w:val="restart"/>
            <w:tcBorders>
              <w:top w:val="single" w:sz="12" w:space="0" w:color="A0A0A0"/>
              <w:bottom w:val="nil"/>
              <w:right w:val="single" w:sz="12" w:space="0" w:color="A0A0A0"/>
            </w:tcBorders>
          </w:tcPr>
          <w:p w14:paraId="38AAAF00" w14:textId="77777777" w:rsidR="00CA734F" w:rsidRDefault="00CA734F" w:rsidP="00343C03">
            <w:pPr>
              <w:pStyle w:val="TableParagraph"/>
              <w:spacing w:before="20"/>
              <w:ind w:left="3"/>
              <w:rPr>
                <w:sz w:val="17"/>
                <w:szCs w:val="17"/>
              </w:rPr>
            </w:pPr>
            <w:r>
              <w:rPr>
                <w:sz w:val="17"/>
                <w:szCs w:val="17"/>
              </w:rPr>
              <w:t>0.15-ից</w:t>
            </w:r>
          </w:p>
          <w:p w14:paraId="0708711D" w14:textId="77777777" w:rsidR="00CA734F" w:rsidRDefault="00CA734F" w:rsidP="00343C03">
            <w:pPr>
              <w:pStyle w:val="TableParagraph"/>
              <w:spacing w:before="33"/>
              <w:ind w:left="3"/>
              <w:rPr>
                <w:sz w:val="17"/>
                <w:szCs w:val="17"/>
              </w:rPr>
            </w:pPr>
            <w:proofErr w:type="spellStart"/>
            <w:r>
              <w:rPr>
                <w:w w:val="110"/>
                <w:sz w:val="17"/>
                <w:szCs w:val="17"/>
              </w:rPr>
              <w:t>պակաս</w:t>
            </w:r>
            <w:proofErr w:type="spellEnd"/>
          </w:p>
        </w:tc>
        <w:tc>
          <w:tcPr>
            <w:tcW w:w="716" w:type="dxa"/>
            <w:vMerge w:val="restart"/>
            <w:tcBorders>
              <w:top w:val="single" w:sz="12" w:space="0" w:color="A0A0A0"/>
              <w:left w:val="single" w:sz="12" w:space="0" w:color="A0A0A0"/>
              <w:bottom w:val="nil"/>
              <w:right w:val="thinThickMediumGap" w:sz="3" w:space="0" w:color="EFEFEF"/>
            </w:tcBorders>
          </w:tcPr>
          <w:p w14:paraId="69E81E67" w14:textId="77777777" w:rsidR="00CA734F" w:rsidRDefault="00CA734F" w:rsidP="00343C03">
            <w:pPr>
              <w:pStyle w:val="TableParagraph"/>
              <w:spacing w:before="20"/>
              <w:ind w:left="49"/>
              <w:rPr>
                <w:sz w:val="17"/>
              </w:rPr>
            </w:pPr>
            <w:r>
              <w:rPr>
                <w:w w:val="106"/>
                <w:sz w:val="17"/>
              </w:rPr>
              <w:t>I</w:t>
            </w:r>
          </w:p>
        </w:tc>
        <w:tc>
          <w:tcPr>
            <w:tcW w:w="598" w:type="dxa"/>
            <w:vMerge w:val="restart"/>
            <w:tcBorders>
              <w:top w:val="single" w:sz="12" w:space="0" w:color="A0A0A0"/>
              <w:left w:val="thickThinMediumGap" w:sz="3" w:space="0" w:color="EFEFEF"/>
              <w:bottom w:val="nil"/>
              <w:right w:val="single" w:sz="12" w:space="0" w:color="A0A0A0"/>
            </w:tcBorders>
          </w:tcPr>
          <w:p w14:paraId="08E35074" w14:textId="77777777" w:rsidR="00CA734F" w:rsidRDefault="00CA734F" w:rsidP="00343C03">
            <w:pPr>
              <w:pStyle w:val="TableParagraph"/>
              <w:spacing w:before="20" w:line="532" w:lineRule="auto"/>
              <w:ind w:left="52" w:right="360"/>
              <w:rPr>
                <w:sz w:val="17"/>
                <w:szCs w:val="17"/>
              </w:rPr>
            </w:pPr>
            <w:r>
              <w:rPr>
                <w:w w:val="105"/>
                <w:sz w:val="17"/>
                <w:szCs w:val="17"/>
              </w:rPr>
              <w:t xml:space="preserve">ա </w:t>
            </w:r>
            <w:r>
              <w:rPr>
                <w:w w:val="110"/>
                <w:sz w:val="17"/>
                <w:szCs w:val="17"/>
              </w:rPr>
              <w:t>բ</w:t>
            </w:r>
          </w:p>
          <w:p w14:paraId="13922F5C" w14:textId="77777777" w:rsidR="00CA734F" w:rsidRDefault="00CA734F" w:rsidP="00343C03">
            <w:pPr>
              <w:pStyle w:val="TableParagraph"/>
              <w:spacing w:before="3"/>
              <w:rPr>
                <w:sz w:val="18"/>
              </w:rPr>
            </w:pPr>
          </w:p>
          <w:p w14:paraId="6A2F9F41" w14:textId="77777777" w:rsidR="00CA734F" w:rsidRDefault="00CA734F" w:rsidP="00343C03">
            <w:pPr>
              <w:pStyle w:val="TableParagraph"/>
              <w:ind w:left="52"/>
              <w:rPr>
                <w:sz w:val="17"/>
                <w:szCs w:val="17"/>
              </w:rPr>
            </w:pPr>
            <w:r>
              <w:rPr>
                <w:w w:val="111"/>
                <w:sz w:val="17"/>
                <w:szCs w:val="17"/>
              </w:rPr>
              <w:t>գ</w:t>
            </w:r>
          </w:p>
          <w:p w14:paraId="3FFD81B7" w14:textId="77777777" w:rsidR="00CA734F" w:rsidRDefault="00CA734F" w:rsidP="00343C03">
            <w:pPr>
              <w:pStyle w:val="TableParagraph"/>
              <w:rPr>
                <w:sz w:val="18"/>
              </w:rPr>
            </w:pPr>
          </w:p>
          <w:p w14:paraId="7B66220B" w14:textId="77777777" w:rsidR="00CA734F" w:rsidRDefault="00CA734F" w:rsidP="00343C03">
            <w:pPr>
              <w:pStyle w:val="TableParagraph"/>
              <w:spacing w:before="11"/>
              <w:rPr>
                <w:sz w:val="20"/>
              </w:rPr>
            </w:pPr>
          </w:p>
          <w:p w14:paraId="1834F4AA" w14:textId="77777777" w:rsidR="00CA734F" w:rsidRDefault="00CA734F" w:rsidP="00343C03">
            <w:pPr>
              <w:pStyle w:val="TableParagraph"/>
              <w:ind w:left="52"/>
              <w:rPr>
                <w:sz w:val="17"/>
                <w:szCs w:val="17"/>
              </w:rPr>
            </w:pPr>
            <w:r>
              <w:rPr>
                <w:w w:val="109"/>
                <w:sz w:val="17"/>
                <w:szCs w:val="17"/>
              </w:rPr>
              <w:t>դ</w:t>
            </w:r>
          </w:p>
        </w:tc>
        <w:tc>
          <w:tcPr>
            <w:tcW w:w="766" w:type="dxa"/>
            <w:tcBorders>
              <w:top w:val="single" w:sz="12" w:space="0" w:color="A0A0A0"/>
              <w:left w:val="single" w:sz="12" w:space="0" w:color="A0A0A0"/>
              <w:bottom w:val="single" w:sz="12" w:space="0" w:color="EFEFEF"/>
              <w:right w:val="thinThickMediumGap" w:sz="3" w:space="0" w:color="EFEFEF"/>
            </w:tcBorders>
          </w:tcPr>
          <w:p w14:paraId="429ACA31" w14:textId="77777777" w:rsidR="00CA734F" w:rsidRDefault="00CA734F" w:rsidP="00343C03">
            <w:pPr>
              <w:pStyle w:val="TableParagraph"/>
              <w:spacing w:before="20"/>
              <w:ind w:right="300"/>
              <w:jc w:val="right"/>
              <w:rPr>
                <w:sz w:val="17"/>
                <w:szCs w:val="17"/>
              </w:rPr>
            </w:pPr>
            <w:proofErr w:type="spellStart"/>
            <w:r>
              <w:rPr>
                <w:w w:val="105"/>
                <w:sz w:val="17"/>
                <w:szCs w:val="17"/>
              </w:rPr>
              <w:t>Փոքր</w:t>
            </w:r>
            <w:proofErr w:type="spellEnd"/>
          </w:p>
        </w:tc>
        <w:tc>
          <w:tcPr>
            <w:tcW w:w="676" w:type="dxa"/>
            <w:tcBorders>
              <w:top w:val="single" w:sz="12" w:space="0" w:color="A0A0A0"/>
              <w:left w:val="thickThinMediumGap" w:sz="3" w:space="0" w:color="EFEFEF"/>
              <w:bottom w:val="single" w:sz="12" w:space="0" w:color="EFEFEF"/>
              <w:right w:val="single" w:sz="12" w:space="0" w:color="A0A0A0"/>
            </w:tcBorders>
          </w:tcPr>
          <w:p w14:paraId="474B88A0" w14:textId="77777777" w:rsidR="00CA734F" w:rsidRDefault="00CA734F" w:rsidP="00343C03">
            <w:pPr>
              <w:pStyle w:val="TableParagraph"/>
              <w:spacing w:before="20"/>
              <w:ind w:right="235"/>
              <w:jc w:val="right"/>
              <w:rPr>
                <w:sz w:val="17"/>
                <w:szCs w:val="17"/>
              </w:rPr>
            </w:pPr>
            <w:proofErr w:type="spellStart"/>
            <w:r>
              <w:rPr>
                <w:sz w:val="17"/>
                <w:szCs w:val="17"/>
              </w:rPr>
              <w:t>Մուգ</w:t>
            </w:r>
            <w:proofErr w:type="spellEnd"/>
          </w:p>
        </w:tc>
        <w:tc>
          <w:tcPr>
            <w:tcW w:w="542" w:type="dxa"/>
            <w:tcBorders>
              <w:top w:val="single" w:sz="12" w:space="0" w:color="A0A0A0"/>
              <w:left w:val="single" w:sz="12" w:space="0" w:color="A0A0A0"/>
              <w:bottom w:val="single" w:sz="12" w:space="0" w:color="EFEFEF"/>
              <w:right w:val="single" w:sz="12" w:space="0" w:color="A0A0A0"/>
            </w:tcBorders>
          </w:tcPr>
          <w:p w14:paraId="37C53F43" w14:textId="77777777" w:rsidR="00CA734F" w:rsidRDefault="00CA734F" w:rsidP="00343C03">
            <w:pPr>
              <w:pStyle w:val="TableParagraph"/>
              <w:spacing w:before="20"/>
              <w:ind w:left="13"/>
              <w:rPr>
                <w:sz w:val="17"/>
              </w:rPr>
            </w:pPr>
            <w:r>
              <w:rPr>
                <w:w w:val="110"/>
                <w:sz w:val="17"/>
              </w:rPr>
              <w:t>5000</w:t>
            </w:r>
          </w:p>
          <w:p w14:paraId="2518BEB7" w14:textId="77777777" w:rsidR="00CA734F" w:rsidRDefault="00CA734F" w:rsidP="00343C03">
            <w:pPr>
              <w:pStyle w:val="TableParagraph"/>
              <w:spacing w:before="33" w:line="187" w:lineRule="exact"/>
              <w:ind w:left="13"/>
              <w:rPr>
                <w:sz w:val="17"/>
              </w:rPr>
            </w:pPr>
            <w:r>
              <w:rPr>
                <w:w w:val="110"/>
                <w:sz w:val="17"/>
              </w:rPr>
              <w:t>4500</w:t>
            </w:r>
          </w:p>
        </w:tc>
        <w:tc>
          <w:tcPr>
            <w:tcW w:w="615" w:type="dxa"/>
            <w:tcBorders>
              <w:top w:val="single" w:sz="12" w:space="0" w:color="A0A0A0"/>
              <w:left w:val="single" w:sz="12" w:space="0" w:color="A0A0A0"/>
              <w:bottom w:val="single" w:sz="12" w:space="0" w:color="EFEFEF"/>
              <w:right w:val="single" w:sz="12" w:space="0" w:color="A0A0A0"/>
            </w:tcBorders>
          </w:tcPr>
          <w:p w14:paraId="41592FFF" w14:textId="77777777" w:rsidR="00CA734F" w:rsidRDefault="00CA734F" w:rsidP="00343C03">
            <w:pPr>
              <w:pStyle w:val="TableParagraph"/>
              <w:spacing w:before="20"/>
              <w:ind w:left="13"/>
              <w:rPr>
                <w:sz w:val="17"/>
              </w:rPr>
            </w:pPr>
            <w:r>
              <w:rPr>
                <w:w w:val="110"/>
                <w:sz w:val="17"/>
              </w:rPr>
              <w:t>500</w:t>
            </w:r>
          </w:p>
          <w:p w14:paraId="15932859" w14:textId="77777777" w:rsidR="00CA734F" w:rsidRDefault="00CA734F" w:rsidP="00343C03">
            <w:pPr>
              <w:pStyle w:val="TableParagraph"/>
              <w:spacing w:before="33" w:line="187" w:lineRule="exact"/>
              <w:ind w:left="13"/>
              <w:rPr>
                <w:sz w:val="17"/>
              </w:rPr>
            </w:pPr>
            <w:r>
              <w:rPr>
                <w:w w:val="110"/>
                <w:sz w:val="17"/>
              </w:rPr>
              <w:t>500</w:t>
            </w:r>
          </w:p>
        </w:tc>
        <w:tc>
          <w:tcPr>
            <w:tcW w:w="917" w:type="dxa"/>
            <w:tcBorders>
              <w:top w:val="single" w:sz="12" w:space="0" w:color="A0A0A0"/>
              <w:left w:val="single" w:sz="12" w:space="0" w:color="A0A0A0"/>
              <w:bottom w:val="single" w:sz="12" w:space="0" w:color="EFEFEF"/>
              <w:right w:val="thinThickMediumGap" w:sz="3" w:space="0" w:color="EFEFEF"/>
            </w:tcBorders>
          </w:tcPr>
          <w:p w14:paraId="497FA896" w14:textId="77777777" w:rsidR="00CA734F" w:rsidRDefault="00CA734F" w:rsidP="00343C03">
            <w:pPr>
              <w:pStyle w:val="TableParagraph"/>
              <w:spacing w:before="20"/>
              <w:ind w:left="12"/>
              <w:rPr>
                <w:sz w:val="17"/>
              </w:rPr>
            </w:pPr>
            <w:r>
              <w:rPr>
                <w:w w:val="99"/>
                <w:sz w:val="17"/>
              </w:rPr>
              <w:t>-</w:t>
            </w:r>
          </w:p>
          <w:p w14:paraId="41735C8E" w14:textId="77777777" w:rsidR="00CA734F" w:rsidRDefault="00CA734F" w:rsidP="00343C03">
            <w:pPr>
              <w:pStyle w:val="TableParagraph"/>
              <w:spacing w:before="33" w:line="187" w:lineRule="exact"/>
              <w:ind w:left="12"/>
              <w:rPr>
                <w:sz w:val="17"/>
              </w:rPr>
            </w:pPr>
            <w:r>
              <w:rPr>
                <w:w w:val="99"/>
                <w:sz w:val="17"/>
              </w:rPr>
              <w:t>-</w:t>
            </w:r>
          </w:p>
        </w:tc>
        <w:tc>
          <w:tcPr>
            <w:tcW w:w="423" w:type="dxa"/>
            <w:tcBorders>
              <w:top w:val="single" w:sz="12" w:space="0" w:color="A0A0A0"/>
              <w:left w:val="thickThinMediumGap" w:sz="3" w:space="0" w:color="EFEFEF"/>
              <w:bottom w:val="single" w:sz="12" w:space="0" w:color="EFEFEF"/>
              <w:right w:val="single" w:sz="12" w:space="0" w:color="EFEFEF"/>
            </w:tcBorders>
          </w:tcPr>
          <w:p w14:paraId="01B29A2B" w14:textId="77777777" w:rsidR="00CA734F" w:rsidRDefault="00CA734F" w:rsidP="00343C03">
            <w:pPr>
              <w:pStyle w:val="TableParagraph"/>
              <w:spacing w:before="20"/>
              <w:ind w:left="18"/>
              <w:rPr>
                <w:sz w:val="17"/>
              </w:rPr>
            </w:pPr>
            <w:r>
              <w:rPr>
                <w:w w:val="105"/>
                <w:sz w:val="17"/>
              </w:rPr>
              <w:t>20</w:t>
            </w:r>
          </w:p>
          <w:p w14:paraId="3BD10A49" w14:textId="77777777" w:rsidR="00CA734F" w:rsidRDefault="00CA734F" w:rsidP="00343C03">
            <w:pPr>
              <w:pStyle w:val="TableParagraph"/>
              <w:spacing w:before="33" w:line="187" w:lineRule="exact"/>
              <w:ind w:left="18"/>
              <w:rPr>
                <w:sz w:val="17"/>
              </w:rPr>
            </w:pPr>
            <w:r>
              <w:rPr>
                <w:w w:val="105"/>
                <w:sz w:val="17"/>
              </w:rPr>
              <w:t>20</w:t>
            </w:r>
          </w:p>
        </w:tc>
        <w:tc>
          <w:tcPr>
            <w:tcW w:w="620" w:type="dxa"/>
            <w:tcBorders>
              <w:top w:val="single" w:sz="12" w:space="0" w:color="A0A0A0"/>
              <w:left w:val="single" w:sz="12" w:space="0" w:color="EFEFEF"/>
              <w:bottom w:val="single" w:sz="12" w:space="0" w:color="EFEFEF"/>
              <w:right w:val="thinThickMediumGap" w:sz="3" w:space="0" w:color="EFEFEF"/>
            </w:tcBorders>
          </w:tcPr>
          <w:p w14:paraId="5D8461DF" w14:textId="77777777" w:rsidR="00CA734F" w:rsidRDefault="00CA734F" w:rsidP="00343C03">
            <w:pPr>
              <w:pStyle w:val="TableParagraph"/>
              <w:spacing w:before="20"/>
              <w:ind w:left="16"/>
              <w:rPr>
                <w:sz w:val="17"/>
              </w:rPr>
            </w:pPr>
            <w:r>
              <w:rPr>
                <w:sz w:val="17"/>
              </w:rPr>
              <w:t>10</w:t>
            </w:r>
          </w:p>
          <w:p w14:paraId="3AAB8034" w14:textId="77777777" w:rsidR="00CA734F" w:rsidRDefault="00CA734F" w:rsidP="00343C03">
            <w:pPr>
              <w:pStyle w:val="TableParagraph"/>
              <w:spacing w:before="33" w:line="187" w:lineRule="exact"/>
              <w:ind w:left="16"/>
              <w:rPr>
                <w:sz w:val="17"/>
              </w:rPr>
            </w:pPr>
            <w:r>
              <w:rPr>
                <w:sz w:val="17"/>
              </w:rPr>
              <w:t>10</w:t>
            </w:r>
          </w:p>
        </w:tc>
        <w:tc>
          <w:tcPr>
            <w:tcW w:w="1082" w:type="dxa"/>
            <w:vMerge w:val="restart"/>
            <w:tcBorders>
              <w:top w:val="single" w:sz="12" w:space="0" w:color="A0A0A0"/>
              <w:left w:val="thickThinMediumGap" w:sz="3" w:space="0" w:color="EFEFEF"/>
              <w:bottom w:val="nil"/>
              <w:right w:val="thinThickMediumGap" w:sz="3" w:space="0" w:color="EFEFEF"/>
            </w:tcBorders>
          </w:tcPr>
          <w:p w14:paraId="60621CB6" w14:textId="77777777" w:rsidR="00CA734F" w:rsidRDefault="00CA734F" w:rsidP="00343C03">
            <w:pPr>
              <w:pStyle w:val="TableParagraph"/>
              <w:spacing w:before="20"/>
              <w:ind w:left="19"/>
              <w:rPr>
                <w:sz w:val="17"/>
              </w:rPr>
            </w:pPr>
            <w:r>
              <w:rPr>
                <w:w w:val="99"/>
                <w:sz w:val="17"/>
              </w:rPr>
              <w:t>-</w:t>
            </w:r>
          </w:p>
        </w:tc>
        <w:tc>
          <w:tcPr>
            <w:tcW w:w="907" w:type="dxa"/>
            <w:vMerge w:val="restart"/>
            <w:tcBorders>
              <w:top w:val="single" w:sz="12" w:space="0" w:color="A0A0A0"/>
              <w:left w:val="thickThinMediumGap" w:sz="3" w:space="0" w:color="EFEFEF"/>
              <w:bottom w:val="nil"/>
              <w:right w:val="thickThinMediumGap" w:sz="3" w:space="0" w:color="A0A0A0"/>
            </w:tcBorders>
          </w:tcPr>
          <w:p w14:paraId="2EF45972" w14:textId="77777777" w:rsidR="00CA734F" w:rsidRDefault="00CA734F" w:rsidP="00343C03">
            <w:pPr>
              <w:pStyle w:val="TableParagraph"/>
              <w:spacing w:before="20"/>
              <w:ind w:left="20"/>
              <w:rPr>
                <w:sz w:val="17"/>
              </w:rPr>
            </w:pPr>
            <w:r>
              <w:rPr>
                <w:w w:val="99"/>
                <w:sz w:val="17"/>
              </w:rPr>
              <w:t>-</w:t>
            </w:r>
          </w:p>
        </w:tc>
        <w:tc>
          <w:tcPr>
            <w:tcW w:w="806" w:type="dxa"/>
            <w:vMerge w:val="restart"/>
            <w:tcBorders>
              <w:top w:val="single" w:sz="12" w:space="0" w:color="A0A0A0"/>
              <w:left w:val="thinThickMediumGap" w:sz="3" w:space="0" w:color="A0A0A0"/>
              <w:bottom w:val="nil"/>
              <w:right w:val="thickThinMediumGap" w:sz="3" w:space="0" w:color="A0A0A0"/>
            </w:tcBorders>
          </w:tcPr>
          <w:p w14:paraId="6F183065" w14:textId="77777777" w:rsidR="00CA734F" w:rsidRDefault="00CA734F" w:rsidP="00343C03">
            <w:pPr>
              <w:pStyle w:val="TableParagraph"/>
              <w:spacing w:before="20"/>
              <w:ind w:left="20"/>
              <w:rPr>
                <w:sz w:val="17"/>
              </w:rPr>
            </w:pPr>
            <w:r>
              <w:rPr>
                <w:w w:val="105"/>
                <w:sz w:val="17"/>
              </w:rPr>
              <w:t>6.0</w:t>
            </w:r>
          </w:p>
        </w:tc>
        <w:tc>
          <w:tcPr>
            <w:tcW w:w="1077" w:type="dxa"/>
            <w:vMerge w:val="restart"/>
            <w:tcBorders>
              <w:top w:val="single" w:sz="12" w:space="0" w:color="A0A0A0"/>
              <w:left w:val="thinThickMediumGap" w:sz="3" w:space="0" w:color="A0A0A0"/>
              <w:bottom w:val="nil"/>
              <w:right w:val="single" w:sz="8" w:space="0" w:color="EFEFEF"/>
            </w:tcBorders>
          </w:tcPr>
          <w:p w14:paraId="0E05858F" w14:textId="77777777" w:rsidR="00CA734F" w:rsidRDefault="00CA734F" w:rsidP="00343C03">
            <w:pPr>
              <w:pStyle w:val="TableParagraph"/>
              <w:spacing w:before="20"/>
              <w:ind w:left="20"/>
              <w:rPr>
                <w:sz w:val="17"/>
              </w:rPr>
            </w:pPr>
            <w:r>
              <w:rPr>
                <w:w w:val="105"/>
                <w:sz w:val="17"/>
              </w:rPr>
              <w:t>2.0</w:t>
            </w:r>
          </w:p>
        </w:tc>
      </w:tr>
      <w:tr w:rsidR="00CA734F" w14:paraId="3FE4DC51" w14:textId="77777777" w:rsidTr="00343C03">
        <w:trPr>
          <w:trHeight w:val="455"/>
        </w:trPr>
        <w:tc>
          <w:tcPr>
            <w:tcW w:w="1644" w:type="dxa"/>
            <w:vMerge/>
            <w:tcBorders>
              <w:top w:val="nil"/>
              <w:left w:val="single" w:sz="12" w:space="0" w:color="EFEFEF"/>
              <w:bottom w:val="nil"/>
            </w:tcBorders>
          </w:tcPr>
          <w:p w14:paraId="5A903302" w14:textId="77777777" w:rsidR="00CA734F" w:rsidRDefault="00CA734F" w:rsidP="00343C03">
            <w:pPr>
              <w:rPr>
                <w:sz w:val="2"/>
                <w:szCs w:val="2"/>
              </w:rPr>
            </w:pPr>
          </w:p>
        </w:tc>
        <w:tc>
          <w:tcPr>
            <w:tcW w:w="684" w:type="dxa"/>
            <w:vMerge/>
            <w:tcBorders>
              <w:top w:val="nil"/>
              <w:bottom w:val="nil"/>
              <w:right w:val="single" w:sz="12" w:space="0" w:color="A0A0A0"/>
            </w:tcBorders>
          </w:tcPr>
          <w:p w14:paraId="6901A7DE"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7F91EF2C"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1C917109" w14:textId="77777777" w:rsidR="00CA734F" w:rsidRDefault="00CA734F" w:rsidP="00343C03">
            <w:pPr>
              <w:rPr>
                <w:sz w:val="2"/>
                <w:szCs w:val="2"/>
              </w:rPr>
            </w:pPr>
          </w:p>
        </w:tc>
        <w:tc>
          <w:tcPr>
            <w:tcW w:w="766" w:type="dxa"/>
            <w:tcBorders>
              <w:top w:val="single" w:sz="12" w:space="0" w:color="EFEFEF"/>
              <w:left w:val="single" w:sz="12" w:space="0" w:color="A0A0A0"/>
              <w:bottom w:val="single" w:sz="12" w:space="0" w:color="A0A0A0"/>
              <w:right w:val="thinThickMediumGap" w:sz="3" w:space="0" w:color="EFEFEF"/>
            </w:tcBorders>
          </w:tcPr>
          <w:p w14:paraId="12AA181A" w14:textId="77777777" w:rsidR="00CA734F" w:rsidRDefault="00CA734F" w:rsidP="00343C03">
            <w:pPr>
              <w:pStyle w:val="TableParagraph"/>
              <w:spacing w:before="22"/>
              <w:ind w:left="12"/>
              <w:rPr>
                <w:sz w:val="17"/>
                <w:szCs w:val="17"/>
              </w:rPr>
            </w:pPr>
            <w:proofErr w:type="spellStart"/>
            <w:r>
              <w:rPr>
                <w:w w:val="105"/>
                <w:sz w:val="17"/>
                <w:szCs w:val="17"/>
              </w:rPr>
              <w:t>Փոքր</w:t>
            </w:r>
            <w:proofErr w:type="spellEnd"/>
          </w:p>
          <w:p w14:paraId="226B48E8" w14:textId="77777777" w:rsidR="00CA734F" w:rsidRDefault="00CA734F" w:rsidP="00343C03">
            <w:pPr>
              <w:pStyle w:val="TableParagraph"/>
              <w:spacing w:before="32" w:line="186" w:lineRule="exact"/>
              <w:ind w:left="12"/>
              <w:rPr>
                <w:sz w:val="17"/>
                <w:szCs w:val="17"/>
              </w:rPr>
            </w:pPr>
            <w:proofErr w:type="spellStart"/>
            <w:r>
              <w:rPr>
                <w:w w:val="110"/>
                <w:sz w:val="17"/>
                <w:szCs w:val="17"/>
              </w:rPr>
              <w:t>Միջին</w:t>
            </w:r>
            <w:proofErr w:type="spellEnd"/>
          </w:p>
        </w:tc>
        <w:tc>
          <w:tcPr>
            <w:tcW w:w="676" w:type="dxa"/>
            <w:tcBorders>
              <w:top w:val="single" w:sz="12" w:space="0" w:color="EFEFEF"/>
              <w:left w:val="thickThinMediumGap" w:sz="3" w:space="0" w:color="EFEFEF"/>
              <w:bottom w:val="single" w:sz="12" w:space="0" w:color="A0A0A0"/>
              <w:right w:val="single" w:sz="12" w:space="0" w:color="A0A0A0"/>
            </w:tcBorders>
          </w:tcPr>
          <w:p w14:paraId="08D8AD3F" w14:textId="77777777" w:rsidR="00CA734F" w:rsidRDefault="00CA734F" w:rsidP="00343C03">
            <w:pPr>
              <w:pStyle w:val="TableParagraph"/>
              <w:spacing w:before="22"/>
              <w:ind w:left="15"/>
              <w:rPr>
                <w:sz w:val="17"/>
                <w:szCs w:val="17"/>
              </w:rPr>
            </w:pPr>
            <w:proofErr w:type="spellStart"/>
            <w:r>
              <w:rPr>
                <w:w w:val="110"/>
                <w:sz w:val="17"/>
                <w:szCs w:val="17"/>
              </w:rPr>
              <w:t>Միջին</w:t>
            </w:r>
            <w:proofErr w:type="spellEnd"/>
          </w:p>
          <w:p w14:paraId="7B7B0FDE" w14:textId="77777777" w:rsidR="00CA734F" w:rsidRDefault="00CA734F" w:rsidP="00343C03">
            <w:pPr>
              <w:pStyle w:val="TableParagraph"/>
              <w:spacing w:before="32" w:line="186" w:lineRule="exact"/>
              <w:ind w:left="15"/>
              <w:rPr>
                <w:sz w:val="17"/>
                <w:szCs w:val="17"/>
              </w:rPr>
            </w:pPr>
            <w:proofErr w:type="spellStart"/>
            <w:r>
              <w:rPr>
                <w:sz w:val="17"/>
                <w:szCs w:val="17"/>
              </w:rPr>
              <w:t>Մուգ</w:t>
            </w:r>
            <w:proofErr w:type="spellEnd"/>
          </w:p>
        </w:tc>
        <w:tc>
          <w:tcPr>
            <w:tcW w:w="542" w:type="dxa"/>
            <w:tcBorders>
              <w:top w:val="single" w:sz="12" w:space="0" w:color="EFEFEF"/>
              <w:left w:val="single" w:sz="12" w:space="0" w:color="A0A0A0"/>
              <w:bottom w:val="single" w:sz="12" w:space="0" w:color="A0A0A0"/>
              <w:right w:val="single" w:sz="12" w:space="0" w:color="A0A0A0"/>
            </w:tcBorders>
          </w:tcPr>
          <w:p w14:paraId="3B1CAA84" w14:textId="77777777" w:rsidR="00CA734F" w:rsidRDefault="00CA734F" w:rsidP="00343C03">
            <w:pPr>
              <w:pStyle w:val="TableParagraph"/>
              <w:spacing w:before="22"/>
              <w:ind w:left="13"/>
              <w:rPr>
                <w:sz w:val="17"/>
              </w:rPr>
            </w:pPr>
            <w:r>
              <w:rPr>
                <w:w w:val="110"/>
                <w:sz w:val="17"/>
              </w:rPr>
              <w:t>4000</w:t>
            </w:r>
          </w:p>
          <w:p w14:paraId="55C64EF6" w14:textId="77777777" w:rsidR="00CA734F" w:rsidRDefault="00CA734F" w:rsidP="00343C03">
            <w:pPr>
              <w:pStyle w:val="TableParagraph"/>
              <w:spacing w:before="32" w:line="186" w:lineRule="exact"/>
              <w:ind w:left="13"/>
              <w:rPr>
                <w:sz w:val="17"/>
              </w:rPr>
            </w:pPr>
            <w:r>
              <w:rPr>
                <w:w w:val="105"/>
                <w:sz w:val="17"/>
              </w:rPr>
              <w:t>3500</w:t>
            </w:r>
          </w:p>
        </w:tc>
        <w:tc>
          <w:tcPr>
            <w:tcW w:w="615" w:type="dxa"/>
            <w:tcBorders>
              <w:top w:val="single" w:sz="12" w:space="0" w:color="EFEFEF"/>
              <w:left w:val="single" w:sz="12" w:space="0" w:color="A0A0A0"/>
              <w:bottom w:val="single" w:sz="12" w:space="0" w:color="A0A0A0"/>
              <w:right w:val="single" w:sz="12" w:space="0" w:color="A0A0A0"/>
            </w:tcBorders>
          </w:tcPr>
          <w:p w14:paraId="33D0185F" w14:textId="77777777" w:rsidR="00CA734F" w:rsidRDefault="00CA734F" w:rsidP="00343C03">
            <w:pPr>
              <w:pStyle w:val="TableParagraph"/>
              <w:spacing w:before="22"/>
              <w:ind w:left="13"/>
              <w:rPr>
                <w:sz w:val="17"/>
              </w:rPr>
            </w:pPr>
            <w:r>
              <w:rPr>
                <w:w w:val="110"/>
                <w:sz w:val="17"/>
              </w:rPr>
              <w:t>400</w:t>
            </w:r>
          </w:p>
          <w:p w14:paraId="5143C8A8" w14:textId="77777777" w:rsidR="00CA734F" w:rsidRDefault="00CA734F" w:rsidP="00343C03">
            <w:pPr>
              <w:pStyle w:val="TableParagraph"/>
              <w:spacing w:before="32" w:line="186" w:lineRule="exact"/>
              <w:ind w:left="13"/>
              <w:rPr>
                <w:sz w:val="17"/>
              </w:rPr>
            </w:pPr>
            <w:r>
              <w:rPr>
                <w:w w:val="110"/>
                <w:sz w:val="17"/>
              </w:rPr>
              <w:t>400</w:t>
            </w:r>
          </w:p>
        </w:tc>
        <w:tc>
          <w:tcPr>
            <w:tcW w:w="917" w:type="dxa"/>
            <w:tcBorders>
              <w:top w:val="single" w:sz="12" w:space="0" w:color="EFEFEF"/>
              <w:left w:val="single" w:sz="12" w:space="0" w:color="A0A0A0"/>
              <w:bottom w:val="single" w:sz="12" w:space="0" w:color="A0A0A0"/>
              <w:right w:val="thinThickMediumGap" w:sz="3" w:space="0" w:color="EFEFEF"/>
            </w:tcBorders>
          </w:tcPr>
          <w:p w14:paraId="3075AE32" w14:textId="77777777" w:rsidR="00CA734F" w:rsidRDefault="00CA734F" w:rsidP="00343C03">
            <w:pPr>
              <w:pStyle w:val="TableParagraph"/>
              <w:spacing w:before="22"/>
              <w:ind w:left="12"/>
              <w:rPr>
                <w:sz w:val="17"/>
              </w:rPr>
            </w:pPr>
            <w:r>
              <w:rPr>
                <w:sz w:val="17"/>
              </w:rPr>
              <w:t>1250</w:t>
            </w:r>
          </w:p>
          <w:p w14:paraId="2DA893D9" w14:textId="77777777" w:rsidR="00CA734F" w:rsidRDefault="00CA734F" w:rsidP="00343C03">
            <w:pPr>
              <w:pStyle w:val="TableParagraph"/>
              <w:spacing w:before="32" w:line="186" w:lineRule="exact"/>
              <w:ind w:left="12"/>
              <w:rPr>
                <w:sz w:val="17"/>
              </w:rPr>
            </w:pPr>
            <w:r>
              <w:rPr>
                <w:sz w:val="17"/>
              </w:rPr>
              <w:t>1000</w:t>
            </w:r>
          </w:p>
        </w:tc>
        <w:tc>
          <w:tcPr>
            <w:tcW w:w="423" w:type="dxa"/>
            <w:tcBorders>
              <w:top w:val="single" w:sz="12" w:space="0" w:color="EFEFEF"/>
              <w:left w:val="thickThinMediumGap" w:sz="3" w:space="0" w:color="EFEFEF"/>
              <w:bottom w:val="single" w:sz="12" w:space="0" w:color="A0A0A0"/>
              <w:right w:val="single" w:sz="12" w:space="0" w:color="EFEFEF"/>
            </w:tcBorders>
          </w:tcPr>
          <w:p w14:paraId="373CC3F3" w14:textId="77777777" w:rsidR="00CA734F" w:rsidRDefault="00CA734F" w:rsidP="00343C03">
            <w:pPr>
              <w:pStyle w:val="TableParagraph"/>
              <w:spacing w:before="22"/>
              <w:ind w:left="18"/>
              <w:rPr>
                <w:sz w:val="17"/>
              </w:rPr>
            </w:pPr>
            <w:r>
              <w:rPr>
                <w:w w:val="105"/>
                <w:sz w:val="17"/>
              </w:rPr>
              <w:t>20</w:t>
            </w:r>
          </w:p>
          <w:p w14:paraId="31360C22" w14:textId="77777777" w:rsidR="00CA734F" w:rsidRDefault="00CA734F" w:rsidP="00343C03">
            <w:pPr>
              <w:pStyle w:val="TableParagraph"/>
              <w:spacing w:before="32" w:line="186" w:lineRule="exact"/>
              <w:ind w:left="18"/>
              <w:rPr>
                <w:sz w:val="17"/>
              </w:rPr>
            </w:pPr>
            <w:r>
              <w:rPr>
                <w:sz w:val="17"/>
              </w:rPr>
              <w:t>10</w:t>
            </w:r>
          </w:p>
        </w:tc>
        <w:tc>
          <w:tcPr>
            <w:tcW w:w="620" w:type="dxa"/>
            <w:tcBorders>
              <w:top w:val="single" w:sz="12" w:space="0" w:color="EFEFEF"/>
              <w:left w:val="single" w:sz="12" w:space="0" w:color="EFEFEF"/>
              <w:bottom w:val="single" w:sz="12" w:space="0" w:color="A0A0A0"/>
              <w:right w:val="thinThickMediumGap" w:sz="3" w:space="0" w:color="EFEFEF"/>
            </w:tcBorders>
          </w:tcPr>
          <w:p w14:paraId="017C3971" w14:textId="77777777" w:rsidR="00CA734F" w:rsidRDefault="00CA734F" w:rsidP="00343C03">
            <w:pPr>
              <w:pStyle w:val="TableParagraph"/>
              <w:spacing w:before="22"/>
              <w:ind w:left="16"/>
              <w:rPr>
                <w:sz w:val="17"/>
              </w:rPr>
            </w:pPr>
            <w:r>
              <w:rPr>
                <w:sz w:val="17"/>
              </w:rPr>
              <w:t>10</w:t>
            </w:r>
          </w:p>
          <w:p w14:paraId="15B4434C" w14:textId="77777777" w:rsidR="00CA734F" w:rsidRDefault="00CA734F" w:rsidP="00343C03">
            <w:pPr>
              <w:pStyle w:val="TableParagraph"/>
              <w:spacing w:before="32" w:line="186" w:lineRule="exact"/>
              <w:ind w:left="16"/>
              <w:rPr>
                <w:sz w:val="17"/>
              </w:rPr>
            </w:pPr>
            <w:r>
              <w:rPr>
                <w:sz w:val="17"/>
              </w:rPr>
              <w:t>10</w:t>
            </w:r>
          </w:p>
        </w:tc>
        <w:tc>
          <w:tcPr>
            <w:tcW w:w="1082" w:type="dxa"/>
            <w:vMerge/>
            <w:tcBorders>
              <w:top w:val="nil"/>
              <w:left w:val="thickThinMediumGap" w:sz="3" w:space="0" w:color="EFEFEF"/>
              <w:bottom w:val="nil"/>
              <w:right w:val="thinThickMediumGap" w:sz="3" w:space="0" w:color="EFEFEF"/>
            </w:tcBorders>
          </w:tcPr>
          <w:p w14:paraId="3F868AA2" w14:textId="77777777" w:rsidR="00CA734F" w:rsidRDefault="00CA734F" w:rsidP="00343C03">
            <w:pPr>
              <w:rPr>
                <w:sz w:val="2"/>
                <w:szCs w:val="2"/>
              </w:rPr>
            </w:pPr>
          </w:p>
        </w:tc>
        <w:tc>
          <w:tcPr>
            <w:tcW w:w="907" w:type="dxa"/>
            <w:vMerge/>
            <w:tcBorders>
              <w:top w:val="nil"/>
              <w:left w:val="thickThinMediumGap" w:sz="3" w:space="0" w:color="EFEFEF"/>
              <w:bottom w:val="nil"/>
              <w:right w:val="thickThinMediumGap" w:sz="3" w:space="0" w:color="A0A0A0"/>
            </w:tcBorders>
          </w:tcPr>
          <w:p w14:paraId="27814DE5" w14:textId="77777777" w:rsidR="00CA734F" w:rsidRDefault="00CA734F" w:rsidP="00343C03">
            <w:pPr>
              <w:rPr>
                <w:sz w:val="2"/>
                <w:szCs w:val="2"/>
              </w:rPr>
            </w:pPr>
          </w:p>
        </w:tc>
        <w:tc>
          <w:tcPr>
            <w:tcW w:w="806" w:type="dxa"/>
            <w:vMerge/>
            <w:tcBorders>
              <w:top w:val="nil"/>
              <w:left w:val="thinThickMediumGap" w:sz="3" w:space="0" w:color="A0A0A0"/>
              <w:bottom w:val="nil"/>
              <w:right w:val="thickThinMediumGap" w:sz="3" w:space="0" w:color="A0A0A0"/>
            </w:tcBorders>
          </w:tcPr>
          <w:p w14:paraId="26960EAE" w14:textId="77777777" w:rsidR="00CA734F" w:rsidRDefault="00CA734F" w:rsidP="00343C03">
            <w:pPr>
              <w:rPr>
                <w:sz w:val="2"/>
                <w:szCs w:val="2"/>
              </w:rPr>
            </w:pPr>
          </w:p>
        </w:tc>
        <w:tc>
          <w:tcPr>
            <w:tcW w:w="1077" w:type="dxa"/>
            <w:vMerge/>
            <w:tcBorders>
              <w:top w:val="nil"/>
              <w:left w:val="thinThickMediumGap" w:sz="3" w:space="0" w:color="A0A0A0"/>
              <w:bottom w:val="nil"/>
              <w:right w:val="single" w:sz="8" w:space="0" w:color="EFEFEF"/>
            </w:tcBorders>
          </w:tcPr>
          <w:p w14:paraId="65BDDD6F" w14:textId="77777777" w:rsidR="00CA734F" w:rsidRDefault="00CA734F" w:rsidP="00343C03">
            <w:pPr>
              <w:rPr>
                <w:sz w:val="2"/>
                <w:szCs w:val="2"/>
              </w:rPr>
            </w:pPr>
          </w:p>
        </w:tc>
      </w:tr>
      <w:tr w:rsidR="00CA734F" w14:paraId="3AAF21AB" w14:textId="77777777" w:rsidTr="00343C03">
        <w:trPr>
          <w:trHeight w:val="868"/>
        </w:trPr>
        <w:tc>
          <w:tcPr>
            <w:tcW w:w="1644" w:type="dxa"/>
            <w:vMerge/>
            <w:tcBorders>
              <w:top w:val="nil"/>
              <w:left w:val="single" w:sz="12" w:space="0" w:color="EFEFEF"/>
              <w:bottom w:val="nil"/>
            </w:tcBorders>
          </w:tcPr>
          <w:p w14:paraId="49E4E5F8" w14:textId="77777777" w:rsidR="00CA734F" w:rsidRDefault="00CA734F" w:rsidP="00343C03">
            <w:pPr>
              <w:rPr>
                <w:sz w:val="2"/>
                <w:szCs w:val="2"/>
              </w:rPr>
            </w:pPr>
          </w:p>
        </w:tc>
        <w:tc>
          <w:tcPr>
            <w:tcW w:w="684" w:type="dxa"/>
            <w:vMerge/>
            <w:tcBorders>
              <w:top w:val="nil"/>
              <w:bottom w:val="nil"/>
              <w:right w:val="single" w:sz="12" w:space="0" w:color="A0A0A0"/>
            </w:tcBorders>
          </w:tcPr>
          <w:p w14:paraId="6D572D10"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4468B413"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7FD12114" w14:textId="77777777" w:rsidR="00CA734F" w:rsidRDefault="00CA734F" w:rsidP="00343C03">
            <w:pPr>
              <w:rPr>
                <w:sz w:val="2"/>
                <w:szCs w:val="2"/>
              </w:rPr>
            </w:pPr>
          </w:p>
        </w:tc>
        <w:tc>
          <w:tcPr>
            <w:tcW w:w="766" w:type="dxa"/>
            <w:tcBorders>
              <w:top w:val="single" w:sz="12" w:space="0" w:color="A0A0A0"/>
              <w:left w:val="single" w:sz="12" w:space="0" w:color="A0A0A0"/>
              <w:bottom w:val="single" w:sz="12" w:space="0" w:color="EFEFEF"/>
              <w:right w:val="thinThickMediumGap" w:sz="3" w:space="0" w:color="EFEFEF"/>
            </w:tcBorders>
          </w:tcPr>
          <w:p w14:paraId="14EEF6DA" w14:textId="77777777" w:rsidR="00CA734F" w:rsidRDefault="00CA734F" w:rsidP="00343C03">
            <w:pPr>
              <w:pStyle w:val="TableParagraph"/>
              <w:spacing w:before="18" w:line="280" w:lineRule="auto"/>
              <w:ind w:left="12" w:right="207"/>
              <w:rPr>
                <w:sz w:val="17"/>
                <w:szCs w:val="17"/>
              </w:rPr>
            </w:pPr>
            <w:proofErr w:type="spellStart"/>
            <w:r>
              <w:rPr>
                <w:w w:val="105"/>
                <w:sz w:val="17"/>
                <w:szCs w:val="17"/>
              </w:rPr>
              <w:t>Փոքր</w:t>
            </w:r>
            <w:proofErr w:type="spellEnd"/>
            <w:r>
              <w:rPr>
                <w:w w:val="105"/>
                <w:sz w:val="17"/>
                <w:szCs w:val="17"/>
              </w:rPr>
              <w:t xml:space="preserve"> </w:t>
            </w:r>
            <w:proofErr w:type="spellStart"/>
            <w:r>
              <w:rPr>
                <w:w w:val="105"/>
                <w:sz w:val="17"/>
                <w:szCs w:val="17"/>
              </w:rPr>
              <w:t>Միջին</w:t>
            </w:r>
            <w:proofErr w:type="spellEnd"/>
            <w:r>
              <w:rPr>
                <w:w w:val="105"/>
                <w:sz w:val="17"/>
                <w:szCs w:val="17"/>
              </w:rPr>
              <w:t xml:space="preserve"> </w:t>
            </w:r>
            <w:proofErr w:type="spellStart"/>
            <w:r>
              <w:rPr>
                <w:w w:val="105"/>
                <w:sz w:val="17"/>
                <w:szCs w:val="17"/>
              </w:rPr>
              <w:t>Մեծ</w:t>
            </w:r>
            <w:proofErr w:type="spellEnd"/>
          </w:p>
        </w:tc>
        <w:tc>
          <w:tcPr>
            <w:tcW w:w="676" w:type="dxa"/>
            <w:tcBorders>
              <w:top w:val="single" w:sz="12" w:space="0" w:color="A0A0A0"/>
              <w:left w:val="thickThinMediumGap" w:sz="3" w:space="0" w:color="EFEFEF"/>
              <w:bottom w:val="single" w:sz="12" w:space="0" w:color="EFEFEF"/>
              <w:right w:val="single" w:sz="12" w:space="0" w:color="A0A0A0"/>
            </w:tcBorders>
          </w:tcPr>
          <w:p w14:paraId="2E80C2F7" w14:textId="77777777" w:rsidR="00CA734F" w:rsidRDefault="00CA734F" w:rsidP="00343C03">
            <w:pPr>
              <w:pStyle w:val="TableParagraph"/>
              <w:spacing w:before="18" w:line="280" w:lineRule="auto"/>
              <w:ind w:left="15" w:right="114"/>
              <w:rPr>
                <w:sz w:val="17"/>
                <w:szCs w:val="17"/>
              </w:rPr>
            </w:pPr>
            <w:proofErr w:type="spellStart"/>
            <w:r>
              <w:rPr>
                <w:w w:val="105"/>
                <w:sz w:val="17"/>
                <w:szCs w:val="17"/>
              </w:rPr>
              <w:t>Բաց</w:t>
            </w:r>
            <w:proofErr w:type="spellEnd"/>
            <w:r>
              <w:rPr>
                <w:w w:val="105"/>
                <w:sz w:val="17"/>
                <w:szCs w:val="17"/>
              </w:rPr>
              <w:t xml:space="preserve"> </w:t>
            </w:r>
            <w:proofErr w:type="spellStart"/>
            <w:r>
              <w:rPr>
                <w:w w:val="105"/>
                <w:sz w:val="17"/>
                <w:szCs w:val="17"/>
              </w:rPr>
              <w:t>Միջին</w:t>
            </w:r>
            <w:proofErr w:type="spellEnd"/>
            <w:r>
              <w:rPr>
                <w:w w:val="105"/>
                <w:sz w:val="17"/>
                <w:szCs w:val="17"/>
              </w:rPr>
              <w:t xml:space="preserve"> </w:t>
            </w:r>
            <w:proofErr w:type="spellStart"/>
            <w:r>
              <w:rPr>
                <w:w w:val="105"/>
                <w:sz w:val="17"/>
                <w:szCs w:val="17"/>
              </w:rPr>
              <w:t>Մուգ</w:t>
            </w:r>
            <w:proofErr w:type="spellEnd"/>
          </w:p>
        </w:tc>
        <w:tc>
          <w:tcPr>
            <w:tcW w:w="542" w:type="dxa"/>
            <w:tcBorders>
              <w:top w:val="single" w:sz="12" w:space="0" w:color="A0A0A0"/>
              <w:left w:val="single" w:sz="12" w:space="0" w:color="A0A0A0"/>
              <w:bottom w:val="single" w:sz="12" w:space="0" w:color="EFEFEF"/>
              <w:right w:val="single" w:sz="12" w:space="0" w:color="A0A0A0"/>
            </w:tcBorders>
          </w:tcPr>
          <w:p w14:paraId="1CC4594C" w14:textId="77777777" w:rsidR="00CA734F" w:rsidRDefault="00CA734F" w:rsidP="00343C03">
            <w:pPr>
              <w:pStyle w:val="TableParagraph"/>
              <w:spacing w:before="18"/>
              <w:ind w:left="13"/>
              <w:rPr>
                <w:sz w:val="17"/>
              </w:rPr>
            </w:pPr>
            <w:r>
              <w:rPr>
                <w:w w:val="105"/>
                <w:sz w:val="17"/>
              </w:rPr>
              <w:t>2500</w:t>
            </w:r>
          </w:p>
          <w:p w14:paraId="33A26ABD" w14:textId="77777777" w:rsidR="00CA734F" w:rsidRDefault="00CA734F" w:rsidP="00343C03">
            <w:pPr>
              <w:pStyle w:val="TableParagraph"/>
              <w:rPr>
                <w:sz w:val="18"/>
              </w:rPr>
            </w:pPr>
          </w:p>
          <w:p w14:paraId="78E59BFD" w14:textId="77777777" w:rsidR="00CA734F" w:rsidRDefault="00CA734F" w:rsidP="00343C03">
            <w:pPr>
              <w:pStyle w:val="TableParagraph"/>
              <w:spacing w:before="11"/>
              <w:rPr>
                <w:sz w:val="20"/>
              </w:rPr>
            </w:pPr>
          </w:p>
          <w:p w14:paraId="1B9E361E" w14:textId="77777777" w:rsidR="00CA734F" w:rsidRDefault="00CA734F" w:rsidP="00343C03">
            <w:pPr>
              <w:pStyle w:val="TableParagraph"/>
              <w:spacing w:line="187" w:lineRule="exact"/>
              <w:ind w:left="13"/>
              <w:rPr>
                <w:sz w:val="17"/>
              </w:rPr>
            </w:pPr>
            <w:r>
              <w:rPr>
                <w:w w:val="110"/>
                <w:sz w:val="17"/>
              </w:rPr>
              <w:t>2000</w:t>
            </w:r>
          </w:p>
        </w:tc>
        <w:tc>
          <w:tcPr>
            <w:tcW w:w="615" w:type="dxa"/>
            <w:tcBorders>
              <w:top w:val="single" w:sz="12" w:space="0" w:color="A0A0A0"/>
              <w:left w:val="single" w:sz="12" w:space="0" w:color="A0A0A0"/>
              <w:bottom w:val="single" w:sz="12" w:space="0" w:color="EFEFEF"/>
              <w:right w:val="single" w:sz="12" w:space="0" w:color="A0A0A0"/>
            </w:tcBorders>
          </w:tcPr>
          <w:p w14:paraId="1F8EE475" w14:textId="77777777" w:rsidR="00CA734F" w:rsidRDefault="00CA734F" w:rsidP="00343C03">
            <w:pPr>
              <w:pStyle w:val="TableParagraph"/>
              <w:spacing w:before="18"/>
              <w:ind w:left="13"/>
              <w:rPr>
                <w:sz w:val="17"/>
              </w:rPr>
            </w:pPr>
            <w:r>
              <w:rPr>
                <w:w w:val="105"/>
                <w:sz w:val="17"/>
              </w:rPr>
              <w:t>300</w:t>
            </w:r>
          </w:p>
          <w:p w14:paraId="47DF21E3" w14:textId="77777777" w:rsidR="00CA734F" w:rsidRDefault="00CA734F" w:rsidP="00343C03">
            <w:pPr>
              <w:pStyle w:val="TableParagraph"/>
              <w:rPr>
                <w:sz w:val="18"/>
              </w:rPr>
            </w:pPr>
          </w:p>
          <w:p w14:paraId="5623E2F2" w14:textId="77777777" w:rsidR="00CA734F" w:rsidRDefault="00CA734F" w:rsidP="00343C03">
            <w:pPr>
              <w:pStyle w:val="TableParagraph"/>
              <w:spacing w:before="11"/>
              <w:rPr>
                <w:sz w:val="20"/>
              </w:rPr>
            </w:pPr>
          </w:p>
          <w:p w14:paraId="39C643D1" w14:textId="77777777" w:rsidR="00CA734F" w:rsidRDefault="00CA734F" w:rsidP="00343C03">
            <w:pPr>
              <w:pStyle w:val="TableParagraph"/>
              <w:spacing w:line="187" w:lineRule="exact"/>
              <w:ind w:left="13"/>
              <w:rPr>
                <w:sz w:val="17"/>
              </w:rPr>
            </w:pPr>
            <w:r>
              <w:rPr>
                <w:w w:val="110"/>
                <w:sz w:val="17"/>
              </w:rPr>
              <w:t>200</w:t>
            </w:r>
          </w:p>
        </w:tc>
        <w:tc>
          <w:tcPr>
            <w:tcW w:w="917" w:type="dxa"/>
            <w:tcBorders>
              <w:top w:val="single" w:sz="12" w:space="0" w:color="A0A0A0"/>
              <w:left w:val="single" w:sz="12" w:space="0" w:color="A0A0A0"/>
              <w:bottom w:val="single" w:sz="12" w:space="0" w:color="EFEFEF"/>
              <w:right w:val="thinThickMediumGap" w:sz="3" w:space="0" w:color="EFEFEF"/>
            </w:tcBorders>
          </w:tcPr>
          <w:p w14:paraId="062483F8" w14:textId="77777777" w:rsidR="00CA734F" w:rsidRDefault="00CA734F" w:rsidP="00343C03">
            <w:pPr>
              <w:pStyle w:val="TableParagraph"/>
              <w:spacing w:before="18"/>
              <w:ind w:left="12"/>
              <w:rPr>
                <w:sz w:val="17"/>
              </w:rPr>
            </w:pPr>
            <w:r>
              <w:rPr>
                <w:w w:val="105"/>
                <w:sz w:val="17"/>
              </w:rPr>
              <w:t>750</w:t>
            </w:r>
          </w:p>
          <w:p w14:paraId="41E768CE" w14:textId="77777777" w:rsidR="00CA734F" w:rsidRDefault="00CA734F" w:rsidP="00343C03">
            <w:pPr>
              <w:pStyle w:val="TableParagraph"/>
              <w:rPr>
                <w:sz w:val="18"/>
              </w:rPr>
            </w:pPr>
          </w:p>
          <w:p w14:paraId="65AC8B03" w14:textId="77777777" w:rsidR="00CA734F" w:rsidRDefault="00CA734F" w:rsidP="00343C03">
            <w:pPr>
              <w:pStyle w:val="TableParagraph"/>
              <w:spacing w:before="11"/>
              <w:rPr>
                <w:sz w:val="20"/>
              </w:rPr>
            </w:pPr>
          </w:p>
          <w:p w14:paraId="275DECAD" w14:textId="77777777" w:rsidR="00CA734F" w:rsidRDefault="00CA734F" w:rsidP="00343C03">
            <w:pPr>
              <w:pStyle w:val="TableParagraph"/>
              <w:spacing w:line="187" w:lineRule="exact"/>
              <w:ind w:left="12"/>
              <w:rPr>
                <w:sz w:val="17"/>
              </w:rPr>
            </w:pPr>
            <w:r>
              <w:rPr>
                <w:w w:val="110"/>
                <w:sz w:val="17"/>
              </w:rPr>
              <w:t>600</w:t>
            </w:r>
          </w:p>
        </w:tc>
        <w:tc>
          <w:tcPr>
            <w:tcW w:w="423" w:type="dxa"/>
            <w:tcBorders>
              <w:top w:val="single" w:sz="12" w:space="0" w:color="A0A0A0"/>
              <w:left w:val="thickThinMediumGap" w:sz="3" w:space="0" w:color="EFEFEF"/>
              <w:bottom w:val="single" w:sz="12" w:space="0" w:color="EFEFEF"/>
              <w:right w:val="single" w:sz="12" w:space="0" w:color="EFEFEF"/>
            </w:tcBorders>
          </w:tcPr>
          <w:p w14:paraId="594D629E" w14:textId="77777777" w:rsidR="00CA734F" w:rsidRDefault="00CA734F" w:rsidP="00343C03">
            <w:pPr>
              <w:pStyle w:val="TableParagraph"/>
              <w:spacing w:before="18"/>
              <w:ind w:left="18"/>
              <w:rPr>
                <w:sz w:val="17"/>
              </w:rPr>
            </w:pPr>
            <w:r>
              <w:rPr>
                <w:w w:val="105"/>
                <w:sz w:val="17"/>
              </w:rPr>
              <w:t>20</w:t>
            </w:r>
          </w:p>
          <w:p w14:paraId="08CD22F7" w14:textId="77777777" w:rsidR="00CA734F" w:rsidRDefault="00CA734F" w:rsidP="00343C03">
            <w:pPr>
              <w:pStyle w:val="TableParagraph"/>
              <w:rPr>
                <w:sz w:val="18"/>
              </w:rPr>
            </w:pPr>
          </w:p>
          <w:p w14:paraId="40C30FDC" w14:textId="77777777" w:rsidR="00CA734F" w:rsidRDefault="00CA734F" w:rsidP="00343C03">
            <w:pPr>
              <w:pStyle w:val="TableParagraph"/>
              <w:spacing w:before="11"/>
              <w:rPr>
                <w:sz w:val="20"/>
              </w:rPr>
            </w:pPr>
          </w:p>
          <w:p w14:paraId="16443242" w14:textId="77777777" w:rsidR="00CA734F" w:rsidRDefault="00CA734F" w:rsidP="00343C03">
            <w:pPr>
              <w:pStyle w:val="TableParagraph"/>
              <w:spacing w:line="187" w:lineRule="exact"/>
              <w:ind w:left="18"/>
              <w:rPr>
                <w:sz w:val="17"/>
              </w:rPr>
            </w:pPr>
            <w:r>
              <w:rPr>
                <w:sz w:val="17"/>
              </w:rPr>
              <w:t>10</w:t>
            </w:r>
          </w:p>
        </w:tc>
        <w:tc>
          <w:tcPr>
            <w:tcW w:w="620" w:type="dxa"/>
            <w:tcBorders>
              <w:top w:val="single" w:sz="12" w:space="0" w:color="A0A0A0"/>
              <w:left w:val="single" w:sz="12" w:space="0" w:color="EFEFEF"/>
              <w:bottom w:val="single" w:sz="12" w:space="0" w:color="EFEFEF"/>
              <w:right w:val="thinThickMediumGap" w:sz="3" w:space="0" w:color="EFEFEF"/>
            </w:tcBorders>
          </w:tcPr>
          <w:p w14:paraId="5148BE74" w14:textId="77777777" w:rsidR="00CA734F" w:rsidRDefault="00CA734F" w:rsidP="00343C03">
            <w:pPr>
              <w:pStyle w:val="TableParagraph"/>
              <w:spacing w:before="18"/>
              <w:ind w:left="16"/>
              <w:rPr>
                <w:sz w:val="17"/>
              </w:rPr>
            </w:pPr>
            <w:r>
              <w:rPr>
                <w:sz w:val="17"/>
              </w:rPr>
              <w:t>10</w:t>
            </w:r>
          </w:p>
          <w:p w14:paraId="6EBF55FC" w14:textId="77777777" w:rsidR="00CA734F" w:rsidRDefault="00CA734F" w:rsidP="00343C03">
            <w:pPr>
              <w:pStyle w:val="TableParagraph"/>
              <w:rPr>
                <w:sz w:val="18"/>
              </w:rPr>
            </w:pPr>
          </w:p>
          <w:p w14:paraId="3D528953" w14:textId="77777777" w:rsidR="00CA734F" w:rsidRDefault="00CA734F" w:rsidP="00343C03">
            <w:pPr>
              <w:pStyle w:val="TableParagraph"/>
              <w:spacing w:before="11"/>
              <w:rPr>
                <w:sz w:val="20"/>
              </w:rPr>
            </w:pPr>
          </w:p>
          <w:p w14:paraId="226B1AD5" w14:textId="77777777" w:rsidR="00CA734F" w:rsidRDefault="00CA734F" w:rsidP="00343C03">
            <w:pPr>
              <w:pStyle w:val="TableParagraph"/>
              <w:spacing w:line="187" w:lineRule="exact"/>
              <w:ind w:left="16"/>
              <w:rPr>
                <w:sz w:val="17"/>
              </w:rPr>
            </w:pPr>
            <w:r>
              <w:rPr>
                <w:sz w:val="17"/>
              </w:rPr>
              <w:t>10</w:t>
            </w:r>
          </w:p>
        </w:tc>
        <w:tc>
          <w:tcPr>
            <w:tcW w:w="1082" w:type="dxa"/>
            <w:vMerge/>
            <w:tcBorders>
              <w:top w:val="nil"/>
              <w:left w:val="thickThinMediumGap" w:sz="3" w:space="0" w:color="EFEFEF"/>
              <w:bottom w:val="nil"/>
              <w:right w:val="thinThickMediumGap" w:sz="3" w:space="0" w:color="EFEFEF"/>
            </w:tcBorders>
          </w:tcPr>
          <w:p w14:paraId="01F12384" w14:textId="77777777" w:rsidR="00CA734F" w:rsidRDefault="00CA734F" w:rsidP="00343C03">
            <w:pPr>
              <w:rPr>
                <w:sz w:val="2"/>
                <w:szCs w:val="2"/>
              </w:rPr>
            </w:pPr>
          </w:p>
        </w:tc>
        <w:tc>
          <w:tcPr>
            <w:tcW w:w="907" w:type="dxa"/>
            <w:vMerge/>
            <w:tcBorders>
              <w:top w:val="nil"/>
              <w:left w:val="thickThinMediumGap" w:sz="3" w:space="0" w:color="EFEFEF"/>
              <w:bottom w:val="nil"/>
              <w:right w:val="thickThinMediumGap" w:sz="3" w:space="0" w:color="A0A0A0"/>
            </w:tcBorders>
          </w:tcPr>
          <w:p w14:paraId="1AEC3308" w14:textId="77777777" w:rsidR="00CA734F" w:rsidRDefault="00CA734F" w:rsidP="00343C03">
            <w:pPr>
              <w:rPr>
                <w:sz w:val="2"/>
                <w:szCs w:val="2"/>
              </w:rPr>
            </w:pPr>
          </w:p>
        </w:tc>
        <w:tc>
          <w:tcPr>
            <w:tcW w:w="806" w:type="dxa"/>
            <w:vMerge/>
            <w:tcBorders>
              <w:top w:val="nil"/>
              <w:left w:val="thinThickMediumGap" w:sz="3" w:space="0" w:color="A0A0A0"/>
              <w:bottom w:val="nil"/>
              <w:right w:val="thickThinMediumGap" w:sz="3" w:space="0" w:color="A0A0A0"/>
            </w:tcBorders>
          </w:tcPr>
          <w:p w14:paraId="726E7699" w14:textId="77777777" w:rsidR="00CA734F" w:rsidRDefault="00CA734F" w:rsidP="00343C03">
            <w:pPr>
              <w:rPr>
                <w:sz w:val="2"/>
                <w:szCs w:val="2"/>
              </w:rPr>
            </w:pPr>
          </w:p>
        </w:tc>
        <w:tc>
          <w:tcPr>
            <w:tcW w:w="1077" w:type="dxa"/>
            <w:vMerge/>
            <w:tcBorders>
              <w:top w:val="nil"/>
              <w:left w:val="thinThickMediumGap" w:sz="3" w:space="0" w:color="A0A0A0"/>
              <w:bottom w:val="nil"/>
              <w:right w:val="single" w:sz="8" w:space="0" w:color="EFEFEF"/>
            </w:tcBorders>
          </w:tcPr>
          <w:p w14:paraId="12C8C15F" w14:textId="77777777" w:rsidR="00CA734F" w:rsidRDefault="00CA734F" w:rsidP="00343C03">
            <w:pPr>
              <w:rPr>
                <w:sz w:val="2"/>
                <w:szCs w:val="2"/>
              </w:rPr>
            </w:pPr>
          </w:p>
        </w:tc>
      </w:tr>
      <w:tr w:rsidR="00CA734F" w14:paraId="2C825EB0" w14:textId="77777777" w:rsidTr="00343C03">
        <w:trPr>
          <w:trHeight w:val="885"/>
        </w:trPr>
        <w:tc>
          <w:tcPr>
            <w:tcW w:w="1644" w:type="dxa"/>
            <w:vMerge/>
            <w:tcBorders>
              <w:top w:val="nil"/>
              <w:left w:val="single" w:sz="12" w:space="0" w:color="EFEFEF"/>
              <w:bottom w:val="nil"/>
            </w:tcBorders>
          </w:tcPr>
          <w:p w14:paraId="6BAB73E3" w14:textId="77777777" w:rsidR="00CA734F" w:rsidRDefault="00CA734F" w:rsidP="00343C03">
            <w:pPr>
              <w:rPr>
                <w:sz w:val="2"/>
                <w:szCs w:val="2"/>
              </w:rPr>
            </w:pPr>
          </w:p>
        </w:tc>
        <w:tc>
          <w:tcPr>
            <w:tcW w:w="684" w:type="dxa"/>
            <w:vMerge/>
            <w:tcBorders>
              <w:top w:val="nil"/>
              <w:bottom w:val="nil"/>
              <w:right w:val="single" w:sz="12" w:space="0" w:color="A0A0A0"/>
            </w:tcBorders>
          </w:tcPr>
          <w:p w14:paraId="2B89B258"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5C8B9C94"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7302C5F6" w14:textId="77777777" w:rsidR="00CA734F" w:rsidRDefault="00CA734F" w:rsidP="00343C03">
            <w:pPr>
              <w:rPr>
                <w:sz w:val="2"/>
                <w:szCs w:val="2"/>
              </w:rPr>
            </w:pPr>
          </w:p>
        </w:tc>
        <w:tc>
          <w:tcPr>
            <w:tcW w:w="766" w:type="dxa"/>
            <w:tcBorders>
              <w:top w:val="single" w:sz="12" w:space="0" w:color="EFEFEF"/>
              <w:left w:val="single" w:sz="12" w:space="0" w:color="A0A0A0"/>
              <w:bottom w:val="nil"/>
              <w:right w:val="thinThickMediumGap" w:sz="3" w:space="0" w:color="EFEFEF"/>
            </w:tcBorders>
          </w:tcPr>
          <w:p w14:paraId="4C71534C" w14:textId="77777777" w:rsidR="00CA734F" w:rsidRDefault="00CA734F" w:rsidP="00343C03">
            <w:pPr>
              <w:pStyle w:val="TableParagraph"/>
              <w:spacing w:before="19" w:line="280" w:lineRule="auto"/>
              <w:ind w:left="12" w:right="207"/>
              <w:rPr>
                <w:sz w:val="17"/>
                <w:szCs w:val="17"/>
              </w:rPr>
            </w:pPr>
            <w:proofErr w:type="spellStart"/>
            <w:r>
              <w:rPr>
                <w:w w:val="105"/>
                <w:sz w:val="17"/>
                <w:szCs w:val="17"/>
              </w:rPr>
              <w:t>Միջին</w:t>
            </w:r>
            <w:proofErr w:type="spellEnd"/>
            <w:r>
              <w:rPr>
                <w:w w:val="105"/>
                <w:sz w:val="17"/>
                <w:szCs w:val="17"/>
              </w:rPr>
              <w:t xml:space="preserve"> </w:t>
            </w:r>
            <w:proofErr w:type="spellStart"/>
            <w:r>
              <w:rPr>
                <w:w w:val="105"/>
                <w:sz w:val="17"/>
                <w:szCs w:val="17"/>
              </w:rPr>
              <w:t>Մեծ</w:t>
            </w:r>
            <w:proofErr w:type="spellEnd"/>
          </w:p>
          <w:p w14:paraId="329557DD" w14:textId="77777777" w:rsidR="00CA734F" w:rsidRDefault="00CA734F" w:rsidP="00343C03">
            <w:pPr>
              <w:pStyle w:val="TableParagraph"/>
              <w:spacing w:before="1"/>
              <w:ind w:left="12"/>
              <w:rPr>
                <w:sz w:val="17"/>
              </w:rPr>
            </w:pPr>
            <w:r>
              <w:rPr>
                <w:w w:val="88"/>
                <w:sz w:val="17"/>
              </w:rPr>
              <w:t>*</w:t>
            </w:r>
          </w:p>
        </w:tc>
        <w:tc>
          <w:tcPr>
            <w:tcW w:w="676" w:type="dxa"/>
            <w:tcBorders>
              <w:top w:val="single" w:sz="12" w:space="0" w:color="EFEFEF"/>
              <w:left w:val="thickThinMediumGap" w:sz="3" w:space="0" w:color="EFEFEF"/>
              <w:bottom w:val="nil"/>
              <w:right w:val="single" w:sz="12" w:space="0" w:color="A0A0A0"/>
            </w:tcBorders>
          </w:tcPr>
          <w:p w14:paraId="2658772E" w14:textId="77777777" w:rsidR="00CA734F" w:rsidRDefault="00CA734F" w:rsidP="00343C03">
            <w:pPr>
              <w:pStyle w:val="TableParagraph"/>
              <w:spacing w:before="19"/>
              <w:ind w:left="15"/>
              <w:rPr>
                <w:sz w:val="17"/>
                <w:szCs w:val="17"/>
              </w:rPr>
            </w:pPr>
            <w:proofErr w:type="spellStart"/>
            <w:r>
              <w:rPr>
                <w:w w:val="105"/>
                <w:sz w:val="17"/>
                <w:szCs w:val="17"/>
              </w:rPr>
              <w:t>Բաց</w:t>
            </w:r>
            <w:proofErr w:type="spellEnd"/>
          </w:p>
          <w:p w14:paraId="2AE0D489" w14:textId="77777777" w:rsidR="00CA734F" w:rsidRDefault="00CA734F" w:rsidP="00343C03">
            <w:pPr>
              <w:pStyle w:val="TableParagraph"/>
              <w:spacing w:before="33" w:line="283" w:lineRule="auto"/>
              <w:ind w:left="15" w:right="114"/>
              <w:rPr>
                <w:sz w:val="17"/>
                <w:szCs w:val="17"/>
              </w:rPr>
            </w:pPr>
            <w:r>
              <w:rPr>
                <w:sz w:val="17"/>
                <w:szCs w:val="17"/>
              </w:rPr>
              <w:t xml:space="preserve">* </w:t>
            </w:r>
            <w:proofErr w:type="spellStart"/>
            <w:r>
              <w:rPr>
                <w:sz w:val="17"/>
                <w:szCs w:val="17"/>
              </w:rPr>
              <w:t>Միջին</w:t>
            </w:r>
            <w:proofErr w:type="spellEnd"/>
          </w:p>
        </w:tc>
        <w:tc>
          <w:tcPr>
            <w:tcW w:w="542" w:type="dxa"/>
            <w:tcBorders>
              <w:top w:val="single" w:sz="12" w:space="0" w:color="EFEFEF"/>
              <w:left w:val="single" w:sz="12" w:space="0" w:color="A0A0A0"/>
              <w:bottom w:val="nil"/>
              <w:right w:val="single" w:sz="12" w:space="0" w:color="A0A0A0"/>
            </w:tcBorders>
          </w:tcPr>
          <w:p w14:paraId="0E4667C9" w14:textId="77777777" w:rsidR="00CA734F" w:rsidRDefault="00CA734F" w:rsidP="00343C03">
            <w:pPr>
              <w:pStyle w:val="TableParagraph"/>
              <w:spacing w:before="19"/>
              <w:ind w:left="13"/>
              <w:rPr>
                <w:sz w:val="17"/>
              </w:rPr>
            </w:pPr>
            <w:r>
              <w:rPr>
                <w:sz w:val="17"/>
              </w:rPr>
              <w:t>1500</w:t>
            </w:r>
          </w:p>
          <w:p w14:paraId="3E083F98" w14:textId="77777777" w:rsidR="00CA734F" w:rsidRDefault="00CA734F" w:rsidP="00343C03">
            <w:pPr>
              <w:pStyle w:val="TableParagraph"/>
              <w:rPr>
                <w:sz w:val="18"/>
              </w:rPr>
            </w:pPr>
          </w:p>
          <w:p w14:paraId="5D7C7F30" w14:textId="77777777" w:rsidR="00CA734F" w:rsidRDefault="00CA734F" w:rsidP="00343C03">
            <w:pPr>
              <w:pStyle w:val="TableParagraph"/>
              <w:spacing w:before="11"/>
              <w:rPr>
                <w:sz w:val="20"/>
              </w:rPr>
            </w:pPr>
          </w:p>
          <w:p w14:paraId="0C282D88" w14:textId="77777777" w:rsidR="00CA734F" w:rsidRDefault="00CA734F" w:rsidP="00343C03">
            <w:pPr>
              <w:pStyle w:val="TableParagraph"/>
              <w:ind w:left="13"/>
              <w:rPr>
                <w:sz w:val="17"/>
              </w:rPr>
            </w:pPr>
            <w:r>
              <w:rPr>
                <w:sz w:val="17"/>
              </w:rPr>
              <w:t>1250</w:t>
            </w:r>
          </w:p>
        </w:tc>
        <w:tc>
          <w:tcPr>
            <w:tcW w:w="615" w:type="dxa"/>
            <w:tcBorders>
              <w:top w:val="single" w:sz="12" w:space="0" w:color="EFEFEF"/>
              <w:left w:val="single" w:sz="12" w:space="0" w:color="A0A0A0"/>
              <w:bottom w:val="nil"/>
              <w:right w:val="single" w:sz="12" w:space="0" w:color="A0A0A0"/>
            </w:tcBorders>
          </w:tcPr>
          <w:p w14:paraId="7C676CC1" w14:textId="77777777" w:rsidR="00CA734F" w:rsidRDefault="00CA734F" w:rsidP="00343C03">
            <w:pPr>
              <w:pStyle w:val="TableParagraph"/>
              <w:spacing w:before="19"/>
              <w:ind w:left="13"/>
              <w:rPr>
                <w:sz w:val="17"/>
              </w:rPr>
            </w:pPr>
            <w:r>
              <w:rPr>
                <w:w w:val="110"/>
                <w:sz w:val="17"/>
              </w:rPr>
              <w:t>200</w:t>
            </w:r>
          </w:p>
          <w:p w14:paraId="26C42AB7" w14:textId="77777777" w:rsidR="00CA734F" w:rsidRDefault="00CA734F" w:rsidP="00343C03">
            <w:pPr>
              <w:pStyle w:val="TableParagraph"/>
              <w:rPr>
                <w:sz w:val="18"/>
              </w:rPr>
            </w:pPr>
          </w:p>
          <w:p w14:paraId="4EA77909" w14:textId="77777777" w:rsidR="00CA734F" w:rsidRDefault="00CA734F" w:rsidP="00343C03">
            <w:pPr>
              <w:pStyle w:val="TableParagraph"/>
              <w:spacing w:before="11"/>
              <w:rPr>
                <w:sz w:val="20"/>
              </w:rPr>
            </w:pPr>
          </w:p>
          <w:p w14:paraId="09DB1DD9" w14:textId="77777777" w:rsidR="00CA734F" w:rsidRDefault="00CA734F" w:rsidP="00343C03">
            <w:pPr>
              <w:pStyle w:val="TableParagraph"/>
              <w:ind w:left="13"/>
              <w:rPr>
                <w:sz w:val="17"/>
              </w:rPr>
            </w:pPr>
            <w:r>
              <w:rPr>
                <w:w w:val="110"/>
                <w:sz w:val="17"/>
              </w:rPr>
              <w:t>200</w:t>
            </w:r>
          </w:p>
        </w:tc>
        <w:tc>
          <w:tcPr>
            <w:tcW w:w="917" w:type="dxa"/>
            <w:tcBorders>
              <w:top w:val="single" w:sz="12" w:space="0" w:color="EFEFEF"/>
              <w:left w:val="single" w:sz="12" w:space="0" w:color="A0A0A0"/>
              <w:bottom w:val="nil"/>
              <w:right w:val="thinThickMediumGap" w:sz="3" w:space="0" w:color="EFEFEF"/>
            </w:tcBorders>
          </w:tcPr>
          <w:p w14:paraId="3614BD90" w14:textId="77777777" w:rsidR="00CA734F" w:rsidRDefault="00CA734F" w:rsidP="00343C03">
            <w:pPr>
              <w:pStyle w:val="TableParagraph"/>
              <w:spacing w:before="19"/>
              <w:ind w:left="12"/>
              <w:rPr>
                <w:sz w:val="17"/>
              </w:rPr>
            </w:pPr>
            <w:r>
              <w:rPr>
                <w:w w:val="110"/>
                <w:sz w:val="17"/>
              </w:rPr>
              <w:t>400</w:t>
            </w:r>
          </w:p>
          <w:p w14:paraId="54B90BD6" w14:textId="77777777" w:rsidR="00CA734F" w:rsidRDefault="00CA734F" w:rsidP="00343C03">
            <w:pPr>
              <w:pStyle w:val="TableParagraph"/>
              <w:rPr>
                <w:sz w:val="18"/>
              </w:rPr>
            </w:pPr>
          </w:p>
          <w:p w14:paraId="5A07F85E" w14:textId="77777777" w:rsidR="00CA734F" w:rsidRDefault="00CA734F" w:rsidP="00343C03">
            <w:pPr>
              <w:pStyle w:val="TableParagraph"/>
              <w:spacing w:before="11"/>
              <w:rPr>
                <w:sz w:val="20"/>
              </w:rPr>
            </w:pPr>
          </w:p>
          <w:p w14:paraId="7ED01000" w14:textId="77777777" w:rsidR="00CA734F" w:rsidRDefault="00CA734F" w:rsidP="00343C03">
            <w:pPr>
              <w:pStyle w:val="TableParagraph"/>
              <w:ind w:left="12"/>
              <w:rPr>
                <w:sz w:val="17"/>
              </w:rPr>
            </w:pPr>
            <w:r>
              <w:rPr>
                <w:w w:val="105"/>
                <w:sz w:val="17"/>
              </w:rPr>
              <w:t>300</w:t>
            </w:r>
          </w:p>
        </w:tc>
        <w:tc>
          <w:tcPr>
            <w:tcW w:w="423" w:type="dxa"/>
            <w:tcBorders>
              <w:top w:val="single" w:sz="12" w:space="0" w:color="EFEFEF"/>
              <w:left w:val="thickThinMediumGap" w:sz="3" w:space="0" w:color="EFEFEF"/>
              <w:bottom w:val="nil"/>
              <w:right w:val="single" w:sz="12" w:space="0" w:color="EFEFEF"/>
            </w:tcBorders>
          </w:tcPr>
          <w:p w14:paraId="0F02D8BF" w14:textId="77777777" w:rsidR="00CA734F" w:rsidRDefault="00CA734F" w:rsidP="00343C03">
            <w:pPr>
              <w:pStyle w:val="TableParagraph"/>
              <w:spacing w:before="19"/>
              <w:ind w:left="18"/>
              <w:rPr>
                <w:sz w:val="17"/>
              </w:rPr>
            </w:pPr>
            <w:r>
              <w:rPr>
                <w:w w:val="105"/>
                <w:sz w:val="17"/>
              </w:rPr>
              <w:t>20</w:t>
            </w:r>
          </w:p>
          <w:p w14:paraId="7B41DDE4" w14:textId="77777777" w:rsidR="00CA734F" w:rsidRDefault="00CA734F" w:rsidP="00343C03">
            <w:pPr>
              <w:pStyle w:val="TableParagraph"/>
              <w:rPr>
                <w:sz w:val="18"/>
              </w:rPr>
            </w:pPr>
          </w:p>
          <w:p w14:paraId="28EA711C" w14:textId="77777777" w:rsidR="00CA734F" w:rsidRDefault="00CA734F" w:rsidP="00343C03">
            <w:pPr>
              <w:pStyle w:val="TableParagraph"/>
              <w:spacing w:before="11"/>
              <w:rPr>
                <w:sz w:val="20"/>
              </w:rPr>
            </w:pPr>
          </w:p>
          <w:p w14:paraId="45020D9F" w14:textId="77777777" w:rsidR="00CA734F" w:rsidRDefault="00CA734F" w:rsidP="00343C03">
            <w:pPr>
              <w:pStyle w:val="TableParagraph"/>
              <w:ind w:left="18"/>
              <w:rPr>
                <w:sz w:val="17"/>
              </w:rPr>
            </w:pPr>
            <w:r>
              <w:rPr>
                <w:sz w:val="17"/>
              </w:rPr>
              <w:t>10</w:t>
            </w:r>
          </w:p>
        </w:tc>
        <w:tc>
          <w:tcPr>
            <w:tcW w:w="620" w:type="dxa"/>
            <w:tcBorders>
              <w:top w:val="single" w:sz="12" w:space="0" w:color="EFEFEF"/>
              <w:left w:val="single" w:sz="12" w:space="0" w:color="EFEFEF"/>
              <w:bottom w:val="nil"/>
              <w:right w:val="thinThickMediumGap" w:sz="3" w:space="0" w:color="EFEFEF"/>
            </w:tcBorders>
          </w:tcPr>
          <w:p w14:paraId="7AD16D6A" w14:textId="77777777" w:rsidR="00CA734F" w:rsidRDefault="00CA734F" w:rsidP="00343C03">
            <w:pPr>
              <w:pStyle w:val="TableParagraph"/>
              <w:spacing w:before="19"/>
              <w:ind w:left="16"/>
              <w:rPr>
                <w:sz w:val="17"/>
              </w:rPr>
            </w:pPr>
            <w:r>
              <w:rPr>
                <w:sz w:val="17"/>
              </w:rPr>
              <w:t>10</w:t>
            </w:r>
          </w:p>
          <w:p w14:paraId="4F5F87D9" w14:textId="77777777" w:rsidR="00CA734F" w:rsidRDefault="00CA734F" w:rsidP="00343C03">
            <w:pPr>
              <w:pStyle w:val="TableParagraph"/>
              <w:rPr>
                <w:sz w:val="18"/>
              </w:rPr>
            </w:pPr>
          </w:p>
          <w:p w14:paraId="1EEB71EA" w14:textId="77777777" w:rsidR="00CA734F" w:rsidRDefault="00CA734F" w:rsidP="00343C03">
            <w:pPr>
              <w:pStyle w:val="TableParagraph"/>
              <w:spacing w:before="11"/>
              <w:rPr>
                <w:sz w:val="20"/>
              </w:rPr>
            </w:pPr>
          </w:p>
          <w:p w14:paraId="497DEEEE" w14:textId="77777777" w:rsidR="00CA734F" w:rsidRDefault="00CA734F" w:rsidP="00343C03">
            <w:pPr>
              <w:pStyle w:val="TableParagraph"/>
              <w:ind w:left="16"/>
              <w:rPr>
                <w:sz w:val="17"/>
              </w:rPr>
            </w:pPr>
            <w:r>
              <w:rPr>
                <w:sz w:val="17"/>
              </w:rPr>
              <w:t>10</w:t>
            </w:r>
          </w:p>
        </w:tc>
        <w:tc>
          <w:tcPr>
            <w:tcW w:w="1082" w:type="dxa"/>
            <w:vMerge/>
            <w:tcBorders>
              <w:top w:val="nil"/>
              <w:left w:val="thickThinMediumGap" w:sz="3" w:space="0" w:color="EFEFEF"/>
              <w:bottom w:val="nil"/>
              <w:right w:val="thinThickMediumGap" w:sz="3" w:space="0" w:color="EFEFEF"/>
            </w:tcBorders>
          </w:tcPr>
          <w:p w14:paraId="7F4400E4" w14:textId="77777777" w:rsidR="00CA734F" w:rsidRDefault="00CA734F" w:rsidP="00343C03">
            <w:pPr>
              <w:rPr>
                <w:sz w:val="2"/>
                <w:szCs w:val="2"/>
              </w:rPr>
            </w:pPr>
          </w:p>
        </w:tc>
        <w:tc>
          <w:tcPr>
            <w:tcW w:w="907" w:type="dxa"/>
            <w:vMerge/>
            <w:tcBorders>
              <w:top w:val="nil"/>
              <w:left w:val="thickThinMediumGap" w:sz="3" w:space="0" w:color="EFEFEF"/>
              <w:bottom w:val="nil"/>
              <w:right w:val="thickThinMediumGap" w:sz="3" w:space="0" w:color="A0A0A0"/>
            </w:tcBorders>
          </w:tcPr>
          <w:p w14:paraId="6EE32243" w14:textId="77777777" w:rsidR="00CA734F" w:rsidRDefault="00CA734F" w:rsidP="00343C03">
            <w:pPr>
              <w:rPr>
                <w:sz w:val="2"/>
                <w:szCs w:val="2"/>
              </w:rPr>
            </w:pPr>
          </w:p>
        </w:tc>
        <w:tc>
          <w:tcPr>
            <w:tcW w:w="806" w:type="dxa"/>
            <w:vMerge/>
            <w:tcBorders>
              <w:top w:val="nil"/>
              <w:left w:val="thinThickMediumGap" w:sz="3" w:space="0" w:color="A0A0A0"/>
              <w:bottom w:val="nil"/>
              <w:right w:val="thickThinMediumGap" w:sz="3" w:space="0" w:color="A0A0A0"/>
            </w:tcBorders>
          </w:tcPr>
          <w:p w14:paraId="1AA652DD" w14:textId="77777777" w:rsidR="00CA734F" w:rsidRDefault="00CA734F" w:rsidP="00343C03">
            <w:pPr>
              <w:rPr>
                <w:sz w:val="2"/>
                <w:szCs w:val="2"/>
              </w:rPr>
            </w:pPr>
          </w:p>
        </w:tc>
        <w:tc>
          <w:tcPr>
            <w:tcW w:w="1077" w:type="dxa"/>
            <w:vMerge/>
            <w:tcBorders>
              <w:top w:val="nil"/>
              <w:left w:val="thinThickMediumGap" w:sz="3" w:space="0" w:color="A0A0A0"/>
              <w:bottom w:val="nil"/>
              <w:right w:val="single" w:sz="8" w:space="0" w:color="EFEFEF"/>
            </w:tcBorders>
          </w:tcPr>
          <w:p w14:paraId="79C598C3" w14:textId="77777777" w:rsidR="00CA734F" w:rsidRDefault="00CA734F" w:rsidP="00343C03">
            <w:pPr>
              <w:rPr>
                <w:sz w:val="2"/>
                <w:szCs w:val="2"/>
              </w:rPr>
            </w:pPr>
          </w:p>
        </w:tc>
      </w:tr>
      <w:tr w:rsidR="00CA734F" w14:paraId="26D3ACD5" w14:textId="77777777" w:rsidTr="00343C03">
        <w:trPr>
          <w:trHeight w:val="462"/>
        </w:trPr>
        <w:tc>
          <w:tcPr>
            <w:tcW w:w="1644" w:type="dxa"/>
            <w:tcBorders>
              <w:top w:val="nil"/>
              <w:left w:val="single" w:sz="12" w:space="0" w:color="EFEFEF"/>
            </w:tcBorders>
          </w:tcPr>
          <w:p w14:paraId="20774481" w14:textId="77777777" w:rsidR="00CA734F" w:rsidRDefault="00CA734F" w:rsidP="00343C03">
            <w:pPr>
              <w:pStyle w:val="TableParagraph"/>
              <w:spacing w:before="10" w:line="220" w:lineRule="atLeast"/>
              <w:ind w:left="6"/>
              <w:rPr>
                <w:sz w:val="17"/>
                <w:szCs w:val="17"/>
              </w:rPr>
            </w:pPr>
            <w:proofErr w:type="spellStart"/>
            <w:r>
              <w:rPr>
                <w:w w:val="105"/>
                <w:sz w:val="17"/>
                <w:szCs w:val="17"/>
              </w:rPr>
              <w:t>Շատ</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ճշտության</w:t>
            </w:r>
            <w:proofErr w:type="spellEnd"/>
          </w:p>
        </w:tc>
        <w:tc>
          <w:tcPr>
            <w:tcW w:w="684" w:type="dxa"/>
            <w:tcBorders>
              <w:top w:val="nil"/>
              <w:right w:val="single" w:sz="12" w:space="0" w:color="A0A0A0"/>
            </w:tcBorders>
          </w:tcPr>
          <w:p w14:paraId="1A8BD60B" w14:textId="77777777" w:rsidR="00CA734F" w:rsidRDefault="00CA734F" w:rsidP="00343C03">
            <w:pPr>
              <w:pStyle w:val="TableParagraph"/>
              <w:rPr>
                <w:sz w:val="16"/>
              </w:rPr>
            </w:pPr>
          </w:p>
        </w:tc>
        <w:tc>
          <w:tcPr>
            <w:tcW w:w="716" w:type="dxa"/>
            <w:tcBorders>
              <w:top w:val="nil"/>
              <w:left w:val="single" w:sz="12" w:space="0" w:color="A0A0A0"/>
              <w:right w:val="thinThickMediumGap" w:sz="3" w:space="0" w:color="EFEFEF"/>
            </w:tcBorders>
          </w:tcPr>
          <w:p w14:paraId="019F1AEC" w14:textId="77777777" w:rsidR="00CA734F" w:rsidRDefault="00CA734F" w:rsidP="00343C03">
            <w:pPr>
              <w:pStyle w:val="TableParagraph"/>
              <w:spacing w:before="34"/>
              <w:ind w:left="49"/>
              <w:rPr>
                <w:sz w:val="17"/>
              </w:rPr>
            </w:pPr>
            <w:r>
              <w:rPr>
                <w:w w:val="105"/>
                <w:sz w:val="17"/>
              </w:rPr>
              <w:t xml:space="preserve">I </w:t>
            </w:r>
            <w:proofErr w:type="spellStart"/>
            <w:r>
              <w:rPr>
                <w:w w:val="105"/>
                <w:sz w:val="17"/>
              </w:rPr>
              <w:t>I</w:t>
            </w:r>
            <w:proofErr w:type="spellEnd"/>
          </w:p>
        </w:tc>
        <w:tc>
          <w:tcPr>
            <w:tcW w:w="598" w:type="dxa"/>
            <w:tcBorders>
              <w:top w:val="nil"/>
              <w:left w:val="thickThinMediumGap" w:sz="3" w:space="0" w:color="EFEFEF"/>
              <w:right w:val="single" w:sz="12" w:space="0" w:color="A0A0A0"/>
            </w:tcBorders>
          </w:tcPr>
          <w:p w14:paraId="4FD888AE" w14:textId="77777777" w:rsidR="00CA734F" w:rsidRDefault="00CA734F" w:rsidP="00343C03">
            <w:pPr>
              <w:pStyle w:val="TableParagraph"/>
              <w:spacing w:before="34"/>
              <w:ind w:left="52"/>
              <w:rPr>
                <w:sz w:val="17"/>
                <w:szCs w:val="17"/>
              </w:rPr>
            </w:pPr>
            <w:r>
              <w:rPr>
                <w:w w:val="106"/>
                <w:sz w:val="17"/>
                <w:szCs w:val="17"/>
              </w:rPr>
              <w:t>ա</w:t>
            </w:r>
          </w:p>
        </w:tc>
        <w:tc>
          <w:tcPr>
            <w:tcW w:w="766" w:type="dxa"/>
            <w:tcBorders>
              <w:top w:val="nil"/>
              <w:left w:val="single" w:sz="12" w:space="0" w:color="A0A0A0"/>
              <w:right w:val="thinThickMediumGap" w:sz="3" w:space="0" w:color="EFEFEF"/>
            </w:tcBorders>
          </w:tcPr>
          <w:p w14:paraId="410056DA" w14:textId="77777777" w:rsidR="00CA734F" w:rsidRDefault="00CA734F" w:rsidP="00343C03">
            <w:pPr>
              <w:pStyle w:val="TableParagraph"/>
              <w:spacing w:before="34"/>
              <w:ind w:right="300"/>
              <w:jc w:val="right"/>
              <w:rPr>
                <w:sz w:val="17"/>
                <w:szCs w:val="17"/>
              </w:rPr>
            </w:pPr>
            <w:proofErr w:type="spellStart"/>
            <w:r>
              <w:rPr>
                <w:w w:val="105"/>
                <w:sz w:val="17"/>
                <w:szCs w:val="17"/>
              </w:rPr>
              <w:t>Փոքր</w:t>
            </w:r>
            <w:proofErr w:type="spellEnd"/>
          </w:p>
        </w:tc>
        <w:tc>
          <w:tcPr>
            <w:tcW w:w="676" w:type="dxa"/>
            <w:tcBorders>
              <w:top w:val="nil"/>
              <w:left w:val="thickThinMediumGap" w:sz="3" w:space="0" w:color="EFEFEF"/>
              <w:right w:val="single" w:sz="12" w:space="0" w:color="A0A0A0"/>
            </w:tcBorders>
          </w:tcPr>
          <w:p w14:paraId="4510ADC1" w14:textId="77777777" w:rsidR="00CA734F" w:rsidRDefault="00CA734F" w:rsidP="00343C03">
            <w:pPr>
              <w:pStyle w:val="TableParagraph"/>
              <w:spacing w:before="34"/>
              <w:ind w:right="235"/>
              <w:jc w:val="right"/>
              <w:rPr>
                <w:sz w:val="17"/>
                <w:szCs w:val="17"/>
              </w:rPr>
            </w:pPr>
            <w:proofErr w:type="spellStart"/>
            <w:r>
              <w:rPr>
                <w:sz w:val="17"/>
                <w:szCs w:val="17"/>
              </w:rPr>
              <w:t>Մուգ</w:t>
            </w:r>
            <w:proofErr w:type="spellEnd"/>
          </w:p>
        </w:tc>
        <w:tc>
          <w:tcPr>
            <w:tcW w:w="542" w:type="dxa"/>
            <w:tcBorders>
              <w:top w:val="nil"/>
              <w:left w:val="single" w:sz="12" w:space="0" w:color="A0A0A0"/>
              <w:right w:val="single" w:sz="12" w:space="0" w:color="A0A0A0"/>
            </w:tcBorders>
          </w:tcPr>
          <w:p w14:paraId="2BE6A6AC" w14:textId="77777777" w:rsidR="00CA734F" w:rsidRDefault="00CA734F" w:rsidP="00343C03">
            <w:pPr>
              <w:pStyle w:val="TableParagraph"/>
              <w:spacing w:before="34"/>
              <w:ind w:left="13"/>
              <w:rPr>
                <w:sz w:val="17"/>
              </w:rPr>
            </w:pPr>
            <w:r>
              <w:rPr>
                <w:w w:val="110"/>
                <w:sz w:val="17"/>
              </w:rPr>
              <w:t>4000</w:t>
            </w:r>
          </w:p>
          <w:p w14:paraId="4A94DAFE" w14:textId="77777777" w:rsidR="00CA734F" w:rsidRDefault="00CA734F" w:rsidP="00343C03">
            <w:pPr>
              <w:pStyle w:val="TableParagraph"/>
              <w:spacing w:before="33" w:line="180" w:lineRule="exact"/>
              <w:ind w:left="13"/>
              <w:rPr>
                <w:sz w:val="17"/>
              </w:rPr>
            </w:pPr>
            <w:r>
              <w:rPr>
                <w:w w:val="105"/>
                <w:sz w:val="17"/>
              </w:rPr>
              <w:t>3500</w:t>
            </w:r>
          </w:p>
        </w:tc>
        <w:tc>
          <w:tcPr>
            <w:tcW w:w="615" w:type="dxa"/>
            <w:tcBorders>
              <w:top w:val="nil"/>
              <w:left w:val="single" w:sz="12" w:space="0" w:color="A0A0A0"/>
              <w:right w:val="single" w:sz="12" w:space="0" w:color="A0A0A0"/>
            </w:tcBorders>
          </w:tcPr>
          <w:p w14:paraId="4BA21931" w14:textId="77777777" w:rsidR="00CA734F" w:rsidRDefault="00CA734F" w:rsidP="00343C03">
            <w:pPr>
              <w:pStyle w:val="TableParagraph"/>
              <w:spacing w:before="34"/>
              <w:ind w:left="13"/>
              <w:rPr>
                <w:sz w:val="17"/>
              </w:rPr>
            </w:pPr>
            <w:r>
              <w:rPr>
                <w:w w:val="110"/>
                <w:sz w:val="17"/>
              </w:rPr>
              <w:t>400</w:t>
            </w:r>
          </w:p>
          <w:p w14:paraId="24AD3B41" w14:textId="77777777" w:rsidR="00CA734F" w:rsidRDefault="00CA734F" w:rsidP="00343C03">
            <w:pPr>
              <w:pStyle w:val="TableParagraph"/>
              <w:spacing w:before="33" w:line="180" w:lineRule="exact"/>
              <w:ind w:left="13"/>
              <w:rPr>
                <w:sz w:val="17"/>
              </w:rPr>
            </w:pPr>
            <w:r>
              <w:rPr>
                <w:w w:val="110"/>
                <w:sz w:val="17"/>
              </w:rPr>
              <w:t>400</w:t>
            </w:r>
          </w:p>
        </w:tc>
        <w:tc>
          <w:tcPr>
            <w:tcW w:w="917" w:type="dxa"/>
            <w:tcBorders>
              <w:top w:val="nil"/>
              <w:left w:val="single" w:sz="12" w:space="0" w:color="A0A0A0"/>
              <w:right w:val="thinThickMediumGap" w:sz="3" w:space="0" w:color="EFEFEF"/>
            </w:tcBorders>
          </w:tcPr>
          <w:p w14:paraId="24C6E6E9" w14:textId="77777777" w:rsidR="00CA734F" w:rsidRDefault="00CA734F" w:rsidP="00343C03">
            <w:pPr>
              <w:pStyle w:val="TableParagraph"/>
              <w:spacing w:before="34"/>
              <w:ind w:left="12"/>
              <w:rPr>
                <w:sz w:val="17"/>
              </w:rPr>
            </w:pPr>
            <w:r>
              <w:rPr>
                <w:w w:val="99"/>
                <w:sz w:val="17"/>
              </w:rPr>
              <w:t>-</w:t>
            </w:r>
          </w:p>
          <w:p w14:paraId="7D953841" w14:textId="77777777" w:rsidR="00CA734F" w:rsidRDefault="00CA734F" w:rsidP="00343C03">
            <w:pPr>
              <w:pStyle w:val="TableParagraph"/>
              <w:spacing w:before="33" w:line="180" w:lineRule="exact"/>
              <w:ind w:left="12"/>
              <w:rPr>
                <w:sz w:val="17"/>
              </w:rPr>
            </w:pPr>
            <w:r>
              <w:rPr>
                <w:w w:val="99"/>
                <w:sz w:val="17"/>
              </w:rPr>
              <w:t>-</w:t>
            </w:r>
          </w:p>
        </w:tc>
        <w:tc>
          <w:tcPr>
            <w:tcW w:w="423" w:type="dxa"/>
            <w:tcBorders>
              <w:top w:val="nil"/>
              <w:left w:val="thickThinMediumGap" w:sz="3" w:space="0" w:color="EFEFEF"/>
              <w:right w:val="single" w:sz="12" w:space="0" w:color="EFEFEF"/>
            </w:tcBorders>
          </w:tcPr>
          <w:p w14:paraId="609C1DFB" w14:textId="77777777" w:rsidR="00CA734F" w:rsidRDefault="00CA734F" w:rsidP="00343C03">
            <w:pPr>
              <w:pStyle w:val="TableParagraph"/>
              <w:spacing w:before="34"/>
              <w:ind w:left="18"/>
              <w:rPr>
                <w:sz w:val="17"/>
              </w:rPr>
            </w:pPr>
            <w:r>
              <w:rPr>
                <w:w w:val="105"/>
                <w:sz w:val="17"/>
              </w:rPr>
              <w:t>20</w:t>
            </w:r>
          </w:p>
          <w:p w14:paraId="60371680" w14:textId="77777777" w:rsidR="00CA734F" w:rsidRDefault="00CA734F" w:rsidP="00343C03">
            <w:pPr>
              <w:pStyle w:val="TableParagraph"/>
              <w:spacing w:before="33" w:line="180" w:lineRule="exact"/>
              <w:ind w:left="18"/>
              <w:rPr>
                <w:sz w:val="17"/>
              </w:rPr>
            </w:pPr>
            <w:r>
              <w:rPr>
                <w:sz w:val="17"/>
              </w:rPr>
              <w:t>10</w:t>
            </w:r>
          </w:p>
        </w:tc>
        <w:tc>
          <w:tcPr>
            <w:tcW w:w="620" w:type="dxa"/>
            <w:tcBorders>
              <w:top w:val="nil"/>
              <w:left w:val="single" w:sz="12" w:space="0" w:color="EFEFEF"/>
              <w:right w:val="thinThickMediumGap" w:sz="3" w:space="0" w:color="EFEFEF"/>
            </w:tcBorders>
          </w:tcPr>
          <w:p w14:paraId="3C67110E" w14:textId="77777777" w:rsidR="00CA734F" w:rsidRDefault="00CA734F" w:rsidP="00343C03">
            <w:pPr>
              <w:pStyle w:val="TableParagraph"/>
              <w:spacing w:before="34"/>
              <w:ind w:left="16"/>
              <w:rPr>
                <w:sz w:val="17"/>
              </w:rPr>
            </w:pPr>
            <w:r>
              <w:rPr>
                <w:sz w:val="17"/>
              </w:rPr>
              <w:t>10</w:t>
            </w:r>
          </w:p>
          <w:p w14:paraId="590616C8" w14:textId="77777777" w:rsidR="00CA734F" w:rsidRDefault="00CA734F" w:rsidP="00343C03">
            <w:pPr>
              <w:pStyle w:val="TableParagraph"/>
              <w:spacing w:before="33" w:line="180" w:lineRule="exact"/>
              <w:ind w:left="16"/>
              <w:rPr>
                <w:sz w:val="17"/>
              </w:rPr>
            </w:pPr>
            <w:r>
              <w:rPr>
                <w:sz w:val="17"/>
              </w:rPr>
              <w:t>10</w:t>
            </w:r>
          </w:p>
        </w:tc>
        <w:tc>
          <w:tcPr>
            <w:tcW w:w="1082" w:type="dxa"/>
            <w:tcBorders>
              <w:top w:val="nil"/>
              <w:left w:val="thickThinMediumGap" w:sz="3" w:space="0" w:color="EFEFEF"/>
              <w:right w:val="thinThickMediumGap" w:sz="3" w:space="0" w:color="EFEFEF"/>
            </w:tcBorders>
          </w:tcPr>
          <w:p w14:paraId="59A4E88C" w14:textId="77777777" w:rsidR="00CA734F" w:rsidRDefault="00CA734F" w:rsidP="00343C03">
            <w:pPr>
              <w:pStyle w:val="TableParagraph"/>
              <w:rPr>
                <w:sz w:val="16"/>
              </w:rPr>
            </w:pPr>
          </w:p>
        </w:tc>
        <w:tc>
          <w:tcPr>
            <w:tcW w:w="907" w:type="dxa"/>
            <w:tcBorders>
              <w:top w:val="nil"/>
              <w:left w:val="thickThinMediumGap" w:sz="3" w:space="0" w:color="EFEFEF"/>
              <w:right w:val="thickThinMediumGap" w:sz="3" w:space="0" w:color="A0A0A0"/>
            </w:tcBorders>
          </w:tcPr>
          <w:p w14:paraId="267A204C" w14:textId="77777777" w:rsidR="00CA734F" w:rsidRDefault="00CA734F" w:rsidP="00343C03">
            <w:pPr>
              <w:pStyle w:val="TableParagraph"/>
              <w:rPr>
                <w:sz w:val="16"/>
              </w:rPr>
            </w:pPr>
          </w:p>
        </w:tc>
        <w:tc>
          <w:tcPr>
            <w:tcW w:w="806" w:type="dxa"/>
            <w:tcBorders>
              <w:top w:val="nil"/>
              <w:left w:val="thinThickMediumGap" w:sz="3" w:space="0" w:color="A0A0A0"/>
              <w:right w:val="thickThinMediumGap" w:sz="3" w:space="0" w:color="A0A0A0"/>
            </w:tcBorders>
          </w:tcPr>
          <w:p w14:paraId="3635CA7E" w14:textId="77777777" w:rsidR="00CA734F" w:rsidRDefault="00CA734F" w:rsidP="00343C03">
            <w:pPr>
              <w:pStyle w:val="TableParagraph"/>
              <w:rPr>
                <w:sz w:val="16"/>
              </w:rPr>
            </w:pPr>
          </w:p>
        </w:tc>
        <w:tc>
          <w:tcPr>
            <w:tcW w:w="1077" w:type="dxa"/>
            <w:tcBorders>
              <w:top w:val="nil"/>
              <w:left w:val="thinThickMediumGap" w:sz="3" w:space="0" w:color="A0A0A0"/>
              <w:right w:val="single" w:sz="8" w:space="0" w:color="EFEFEF"/>
            </w:tcBorders>
          </w:tcPr>
          <w:p w14:paraId="48A6172B" w14:textId="77777777" w:rsidR="00CA734F" w:rsidRDefault="00CA734F" w:rsidP="00343C03">
            <w:pPr>
              <w:pStyle w:val="TableParagraph"/>
              <w:rPr>
                <w:sz w:val="16"/>
              </w:rPr>
            </w:pPr>
          </w:p>
        </w:tc>
      </w:tr>
    </w:tbl>
    <w:p w14:paraId="219A238C" w14:textId="77777777" w:rsidR="00CA734F" w:rsidRDefault="00CA734F" w:rsidP="00CA734F">
      <w:pPr>
        <w:rPr>
          <w:sz w:val="16"/>
        </w:rPr>
        <w:sectPr w:rsidR="00CA734F">
          <w:pgSz w:w="15840" w:h="12240" w:orient="landscape"/>
          <w:pgMar w:top="1400" w:right="340" w:bottom="280" w:left="780" w:header="1201" w:footer="0" w:gutter="0"/>
          <w:cols w:space="720"/>
        </w:sectPr>
      </w:pPr>
    </w:p>
    <w:p w14:paraId="3152863B" w14:textId="77777777" w:rsidR="00CA734F" w:rsidRDefault="00CA734F" w:rsidP="00CA734F">
      <w:pPr>
        <w:pStyle w:val="BodyText"/>
        <w:rPr>
          <w:sz w:val="20"/>
        </w:rPr>
      </w:pPr>
    </w:p>
    <w:p w14:paraId="45F44D24" w14:textId="77777777" w:rsidR="00CA734F" w:rsidRDefault="00CA734F" w:rsidP="00CA734F">
      <w:pPr>
        <w:pStyle w:val="BodyText"/>
        <w:spacing w:before="10"/>
        <w:rPr>
          <w:sz w:val="20"/>
        </w:rPr>
      </w:pPr>
    </w:p>
    <w:tbl>
      <w:tblPr>
        <w:tblW w:w="0" w:type="auto"/>
        <w:tblInd w:w="912"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1644"/>
        <w:gridCol w:w="684"/>
        <w:gridCol w:w="716"/>
        <w:gridCol w:w="598"/>
        <w:gridCol w:w="766"/>
        <w:gridCol w:w="676"/>
        <w:gridCol w:w="542"/>
        <w:gridCol w:w="615"/>
        <w:gridCol w:w="917"/>
        <w:gridCol w:w="423"/>
        <w:gridCol w:w="620"/>
        <w:gridCol w:w="1082"/>
        <w:gridCol w:w="907"/>
        <w:gridCol w:w="806"/>
        <w:gridCol w:w="1077"/>
      </w:tblGrid>
      <w:tr w:rsidR="00CA734F" w14:paraId="32DAF0F4" w14:textId="77777777" w:rsidTr="00343C03">
        <w:trPr>
          <w:trHeight w:val="473"/>
        </w:trPr>
        <w:tc>
          <w:tcPr>
            <w:tcW w:w="1644" w:type="dxa"/>
            <w:vMerge w:val="restart"/>
            <w:tcBorders>
              <w:left w:val="single" w:sz="12" w:space="0" w:color="EFEFEF"/>
              <w:bottom w:val="nil"/>
              <w:right w:val="double" w:sz="2" w:space="0" w:color="A0A0A0"/>
            </w:tcBorders>
          </w:tcPr>
          <w:p w14:paraId="48403166" w14:textId="77777777" w:rsidR="00CA734F" w:rsidRDefault="00CA734F" w:rsidP="00343C03">
            <w:pPr>
              <w:pStyle w:val="TableParagraph"/>
              <w:rPr>
                <w:sz w:val="16"/>
              </w:rPr>
            </w:pPr>
          </w:p>
        </w:tc>
        <w:tc>
          <w:tcPr>
            <w:tcW w:w="684" w:type="dxa"/>
            <w:vMerge w:val="restart"/>
            <w:tcBorders>
              <w:left w:val="double" w:sz="2" w:space="0" w:color="A0A0A0"/>
              <w:bottom w:val="nil"/>
              <w:right w:val="single" w:sz="12" w:space="0" w:color="A0A0A0"/>
            </w:tcBorders>
          </w:tcPr>
          <w:p w14:paraId="61B3EF4B" w14:textId="77777777" w:rsidR="00CA734F" w:rsidRDefault="00CA734F" w:rsidP="00343C03">
            <w:pPr>
              <w:pStyle w:val="TableParagraph"/>
              <w:rPr>
                <w:sz w:val="18"/>
              </w:rPr>
            </w:pPr>
          </w:p>
          <w:p w14:paraId="4EEFF6E6" w14:textId="77777777" w:rsidR="00CA734F" w:rsidRDefault="00CA734F" w:rsidP="00343C03">
            <w:pPr>
              <w:pStyle w:val="TableParagraph"/>
              <w:rPr>
                <w:sz w:val="18"/>
              </w:rPr>
            </w:pPr>
          </w:p>
          <w:p w14:paraId="66DFA98C" w14:textId="77777777" w:rsidR="00CA734F" w:rsidRDefault="00CA734F" w:rsidP="00343C03">
            <w:pPr>
              <w:pStyle w:val="TableParagraph"/>
              <w:rPr>
                <w:sz w:val="18"/>
              </w:rPr>
            </w:pPr>
          </w:p>
          <w:p w14:paraId="2D785174" w14:textId="77777777" w:rsidR="00CA734F" w:rsidRDefault="00CA734F" w:rsidP="00343C03">
            <w:pPr>
              <w:pStyle w:val="TableParagraph"/>
              <w:spacing w:before="1"/>
              <w:rPr>
                <w:sz w:val="16"/>
              </w:rPr>
            </w:pPr>
          </w:p>
          <w:p w14:paraId="7BD990B3" w14:textId="77777777" w:rsidR="00CA734F" w:rsidRDefault="00CA734F" w:rsidP="00343C03">
            <w:pPr>
              <w:pStyle w:val="TableParagraph"/>
              <w:spacing w:before="1"/>
              <w:ind w:left="3"/>
              <w:rPr>
                <w:sz w:val="17"/>
                <w:szCs w:val="17"/>
              </w:rPr>
            </w:pPr>
            <w:r>
              <w:rPr>
                <w:sz w:val="17"/>
                <w:szCs w:val="17"/>
              </w:rPr>
              <w:t>0.15-ից</w:t>
            </w:r>
          </w:p>
          <w:p w14:paraId="649120C1" w14:textId="77777777" w:rsidR="00CA734F" w:rsidRDefault="00CA734F" w:rsidP="00343C03">
            <w:pPr>
              <w:pStyle w:val="TableParagraph"/>
              <w:spacing w:before="35" w:line="280" w:lineRule="auto"/>
              <w:ind w:left="3" w:right="178"/>
              <w:rPr>
                <w:sz w:val="17"/>
                <w:szCs w:val="17"/>
              </w:rPr>
            </w:pPr>
            <w:proofErr w:type="spellStart"/>
            <w:r>
              <w:rPr>
                <w:w w:val="105"/>
                <w:sz w:val="17"/>
                <w:szCs w:val="17"/>
              </w:rPr>
              <w:t>մինչև</w:t>
            </w:r>
            <w:proofErr w:type="spellEnd"/>
            <w:r>
              <w:rPr>
                <w:w w:val="105"/>
                <w:sz w:val="17"/>
                <w:szCs w:val="17"/>
              </w:rPr>
              <w:t xml:space="preserve"> 0.30</w:t>
            </w:r>
          </w:p>
        </w:tc>
        <w:tc>
          <w:tcPr>
            <w:tcW w:w="716" w:type="dxa"/>
            <w:vMerge w:val="restart"/>
            <w:tcBorders>
              <w:left w:val="single" w:sz="12" w:space="0" w:color="A0A0A0"/>
              <w:bottom w:val="nil"/>
              <w:right w:val="thinThickMediumGap" w:sz="3" w:space="0" w:color="EFEFEF"/>
            </w:tcBorders>
          </w:tcPr>
          <w:p w14:paraId="2EA28486" w14:textId="77777777" w:rsidR="00CA734F" w:rsidRDefault="00CA734F" w:rsidP="00343C03">
            <w:pPr>
              <w:pStyle w:val="TableParagraph"/>
              <w:rPr>
                <w:sz w:val="16"/>
              </w:rPr>
            </w:pPr>
          </w:p>
        </w:tc>
        <w:tc>
          <w:tcPr>
            <w:tcW w:w="598" w:type="dxa"/>
            <w:vMerge w:val="restart"/>
            <w:tcBorders>
              <w:left w:val="thickThinMediumGap" w:sz="3" w:space="0" w:color="EFEFEF"/>
              <w:bottom w:val="nil"/>
              <w:right w:val="single" w:sz="12" w:space="0" w:color="A0A0A0"/>
            </w:tcBorders>
          </w:tcPr>
          <w:p w14:paraId="2BC2DE8D" w14:textId="77777777" w:rsidR="00CA734F" w:rsidRDefault="00CA734F" w:rsidP="00343C03">
            <w:pPr>
              <w:pStyle w:val="TableParagraph"/>
              <w:spacing w:before="24"/>
              <w:ind w:left="52"/>
              <w:rPr>
                <w:sz w:val="17"/>
                <w:szCs w:val="17"/>
              </w:rPr>
            </w:pPr>
            <w:r>
              <w:rPr>
                <w:w w:val="112"/>
                <w:sz w:val="17"/>
                <w:szCs w:val="17"/>
              </w:rPr>
              <w:t>բ</w:t>
            </w:r>
          </w:p>
          <w:p w14:paraId="6DE080D7" w14:textId="77777777" w:rsidR="00CA734F" w:rsidRDefault="00CA734F" w:rsidP="00343C03">
            <w:pPr>
              <w:pStyle w:val="TableParagraph"/>
              <w:rPr>
                <w:sz w:val="18"/>
              </w:rPr>
            </w:pPr>
          </w:p>
          <w:p w14:paraId="58BBAC18" w14:textId="77777777" w:rsidR="00CA734F" w:rsidRDefault="00CA734F" w:rsidP="00343C03">
            <w:pPr>
              <w:pStyle w:val="TableParagraph"/>
              <w:spacing w:before="8"/>
              <w:rPr>
                <w:sz w:val="20"/>
              </w:rPr>
            </w:pPr>
          </w:p>
          <w:p w14:paraId="32C5F574" w14:textId="77777777" w:rsidR="00CA734F" w:rsidRDefault="00CA734F" w:rsidP="00343C03">
            <w:pPr>
              <w:pStyle w:val="TableParagraph"/>
              <w:ind w:left="52"/>
              <w:rPr>
                <w:sz w:val="17"/>
                <w:szCs w:val="17"/>
              </w:rPr>
            </w:pPr>
            <w:r>
              <w:rPr>
                <w:w w:val="111"/>
                <w:sz w:val="17"/>
                <w:szCs w:val="17"/>
              </w:rPr>
              <w:t>գ</w:t>
            </w:r>
          </w:p>
          <w:p w14:paraId="6F6629B8" w14:textId="77777777" w:rsidR="00CA734F" w:rsidRDefault="00CA734F" w:rsidP="00343C03">
            <w:pPr>
              <w:pStyle w:val="TableParagraph"/>
              <w:rPr>
                <w:sz w:val="18"/>
              </w:rPr>
            </w:pPr>
          </w:p>
          <w:p w14:paraId="3D5B7C18" w14:textId="77777777" w:rsidR="00CA734F" w:rsidRDefault="00CA734F" w:rsidP="00343C03">
            <w:pPr>
              <w:pStyle w:val="TableParagraph"/>
              <w:rPr>
                <w:sz w:val="21"/>
              </w:rPr>
            </w:pPr>
          </w:p>
          <w:p w14:paraId="79B46F1F" w14:textId="77777777" w:rsidR="00CA734F" w:rsidRDefault="00CA734F" w:rsidP="00343C03">
            <w:pPr>
              <w:pStyle w:val="TableParagraph"/>
              <w:ind w:left="52"/>
              <w:rPr>
                <w:sz w:val="17"/>
                <w:szCs w:val="17"/>
              </w:rPr>
            </w:pPr>
            <w:r>
              <w:rPr>
                <w:w w:val="109"/>
                <w:sz w:val="17"/>
                <w:szCs w:val="17"/>
              </w:rPr>
              <w:t>դ</w:t>
            </w:r>
          </w:p>
        </w:tc>
        <w:tc>
          <w:tcPr>
            <w:tcW w:w="766" w:type="dxa"/>
            <w:tcBorders>
              <w:top w:val="thickThinMediumGap" w:sz="3" w:space="0" w:color="EFEFEF"/>
              <w:left w:val="single" w:sz="12" w:space="0" w:color="A0A0A0"/>
              <w:bottom w:val="nil"/>
              <w:right w:val="thinThickMediumGap" w:sz="3" w:space="0" w:color="EFEFEF"/>
            </w:tcBorders>
          </w:tcPr>
          <w:p w14:paraId="1A17E044" w14:textId="77777777" w:rsidR="00CA734F" w:rsidRDefault="00CA734F" w:rsidP="00343C03">
            <w:pPr>
              <w:pStyle w:val="TableParagraph"/>
              <w:spacing w:line="228" w:lineRule="exact"/>
              <w:ind w:left="12" w:right="207"/>
              <w:rPr>
                <w:sz w:val="17"/>
                <w:szCs w:val="17"/>
              </w:rPr>
            </w:pPr>
            <w:proofErr w:type="spellStart"/>
            <w:r>
              <w:rPr>
                <w:w w:val="105"/>
                <w:sz w:val="17"/>
                <w:szCs w:val="17"/>
              </w:rPr>
              <w:t>Փոքր</w:t>
            </w:r>
            <w:proofErr w:type="spellEnd"/>
            <w:r>
              <w:rPr>
                <w:w w:val="105"/>
                <w:sz w:val="17"/>
                <w:szCs w:val="17"/>
              </w:rPr>
              <w:t xml:space="preserve"> </w:t>
            </w:r>
            <w:proofErr w:type="spellStart"/>
            <w:r>
              <w:rPr>
                <w:w w:val="105"/>
                <w:sz w:val="17"/>
                <w:szCs w:val="17"/>
              </w:rPr>
              <w:t>Միջին</w:t>
            </w:r>
            <w:proofErr w:type="spellEnd"/>
          </w:p>
        </w:tc>
        <w:tc>
          <w:tcPr>
            <w:tcW w:w="676" w:type="dxa"/>
            <w:tcBorders>
              <w:top w:val="thickThinMediumGap" w:sz="3" w:space="0" w:color="EFEFEF"/>
              <w:left w:val="thickThinMediumGap" w:sz="3" w:space="0" w:color="EFEFEF"/>
              <w:bottom w:val="nil"/>
              <w:right w:val="single" w:sz="12" w:space="0" w:color="EFEFEF"/>
            </w:tcBorders>
          </w:tcPr>
          <w:p w14:paraId="210348AD" w14:textId="77777777" w:rsidR="00CA734F" w:rsidRDefault="00CA734F" w:rsidP="00343C03">
            <w:pPr>
              <w:pStyle w:val="TableParagraph"/>
              <w:spacing w:line="228" w:lineRule="exact"/>
              <w:ind w:left="15" w:right="114"/>
              <w:rPr>
                <w:sz w:val="17"/>
                <w:szCs w:val="17"/>
              </w:rPr>
            </w:pPr>
            <w:proofErr w:type="spellStart"/>
            <w:r>
              <w:rPr>
                <w:w w:val="105"/>
                <w:sz w:val="17"/>
                <w:szCs w:val="17"/>
              </w:rPr>
              <w:t>Միջին</w:t>
            </w:r>
            <w:proofErr w:type="spellEnd"/>
            <w:r>
              <w:rPr>
                <w:w w:val="105"/>
                <w:sz w:val="17"/>
                <w:szCs w:val="17"/>
              </w:rPr>
              <w:t xml:space="preserve"> </w:t>
            </w:r>
            <w:proofErr w:type="spellStart"/>
            <w:r>
              <w:rPr>
                <w:w w:val="105"/>
                <w:sz w:val="17"/>
                <w:szCs w:val="17"/>
              </w:rPr>
              <w:t>Մուգ</w:t>
            </w:r>
            <w:proofErr w:type="spellEnd"/>
          </w:p>
        </w:tc>
        <w:tc>
          <w:tcPr>
            <w:tcW w:w="542" w:type="dxa"/>
            <w:tcBorders>
              <w:top w:val="thickThinMediumGap" w:sz="3" w:space="0" w:color="EFEFEF"/>
              <w:left w:val="single" w:sz="12" w:space="0" w:color="EFEFEF"/>
              <w:bottom w:val="nil"/>
              <w:right w:val="single" w:sz="12" w:space="0" w:color="EFEFEF"/>
            </w:tcBorders>
          </w:tcPr>
          <w:p w14:paraId="1607E2A0" w14:textId="77777777" w:rsidR="00CA734F" w:rsidRDefault="00CA734F" w:rsidP="00343C03">
            <w:pPr>
              <w:pStyle w:val="TableParagraph"/>
              <w:spacing w:before="24"/>
              <w:ind w:left="13"/>
              <w:rPr>
                <w:sz w:val="17"/>
              </w:rPr>
            </w:pPr>
            <w:r>
              <w:rPr>
                <w:w w:val="110"/>
                <w:sz w:val="17"/>
              </w:rPr>
              <w:t>3000</w:t>
            </w:r>
          </w:p>
          <w:p w14:paraId="478DDC6E" w14:textId="77777777" w:rsidR="00CA734F" w:rsidRDefault="00CA734F" w:rsidP="00343C03">
            <w:pPr>
              <w:pStyle w:val="TableParagraph"/>
              <w:spacing w:before="33"/>
              <w:ind w:left="13"/>
              <w:rPr>
                <w:sz w:val="17"/>
              </w:rPr>
            </w:pPr>
            <w:r>
              <w:rPr>
                <w:w w:val="105"/>
                <w:sz w:val="17"/>
              </w:rPr>
              <w:t>2500</w:t>
            </w:r>
          </w:p>
        </w:tc>
        <w:tc>
          <w:tcPr>
            <w:tcW w:w="615" w:type="dxa"/>
            <w:tcBorders>
              <w:top w:val="thickThinMediumGap" w:sz="3" w:space="0" w:color="EFEFEF"/>
              <w:left w:val="single" w:sz="12" w:space="0" w:color="EFEFEF"/>
              <w:bottom w:val="nil"/>
              <w:right w:val="single" w:sz="12" w:space="0" w:color="A0A0A0"/>
            </w:tcBorders>
          </w:tcPr>
          <w:p w14:paraId="284E4CAB" w14:textId="77777777" w:rsidR="00CA734F" w:rsidRDefault="00CA734F" w:rsidP="00343C03">
            <w:pPr>
              <w:pStyle w:val="TableParagraph"/>
              <w:spacing w:before="24"/>
              <w:ind w:left="13"/>
              <w:rPr>
                <w:sz w:val="17"/>
              </w:rPr>
            </w:pPr>
            <w:r>
              <w:rPr>
                <w:w w:val="105"/>
                <w:sz w:val="17"/>
              </w:rPr>
              <w:t>300</w:t>
            </w:r>
          </w:p>
          <w:p w14:paraId="5EDFF464" w14:textId="77777777" w:rsidR="00CA734F" w:rsidRDefault="00CA734F" w:rsidP="00343C03">
            <w:pPr>
              <w:pStyle w:val="TableParagraph"/>
              <w:spacing w:before="33"/>
              <w:ind w:left="13"/>
              <w:rPr>
                <w:sz w:val="17"/>
              </w:rPr>
            </w:pPr>
            <w:r>
              <w:rPr>
                <w:w w:val="105"/>
                <w:sz w:val="17"/>
              </w:rPr>
              <w:t>300</w:t>
            </w:r>
          </w:p>
        </w:tc>
        <w:tc>
          <w:tcPr>
            <w:tcW w:w="917" w:type="dxa"/>
            <w:tcBorders>
              <w:top w:val="thickThinMediumGap" w:sz="3" w:space="0" w:color="EFEFEF"/>
              <w:left w:val="single" w:sz="12" w:space="0" w:color="A0A0A0"/>
              <w:bottom w:val="nil"/>
              <w:right w:val="thinThickMediumGap" w:sz="3" w:space="0" w:color="EFEFEF"/>
            </w:tcBorders>
          </w:tcPr>
          <w:p w14:paraId="50AF89FA" w14:textId="77777777" w:rsidR="00CA734F" w:rsidRDefault="00CA734F" w:rsidP="00343C03">
            <w:pPr>
              <w:pStyle w:val="TableParagraph"/>
              <w:spacing w:before="24"/>
              <w:ind w:left="12"/>
              <w:rPr>
                <w:sz w:val="17"/>
              </w:rPr>
            </w:pPr>
            <w:r>
              <w:rPr>
                <w:w w:val="105"/>
                <w:sz w:val="17"/>
              </w:rPr>
              <w:t>750</w:t>
            </w:r>
          </w:p>
          <w:p w14:paraId="794D1A01" w14:textId="77777777" w:rsidR="00CA734F" w:rsidRDefault="00CA734F" w:rsidP="00343C03">
            <w:pPr>
              <w:pStyle w:val="TableParagraph"/>
              <w:spacing w:before="33"/>
              <w:ind w:left="12"/>
              <w:rPr>
                <w:sz w:val="17"/>
              </w:rPr>
            </w:pPr>
            <w:r>
              <w:rPr>
                <w:w w:val="110"/>
                <w:sz w:val="17"/>
              </w:rPr>
              <w:t>600</w:t>
            </w:r>
          </w:p>
        </w:tc>
        <w:tc>
          <w:tcPr>
            <w:tcW w:w="423" w:type="dxa"/>
            <w:tcBorders>
              <w:top w:val="thickThinMediumGap" w:sz="3" w:space="0" w:color="EFEFEF"/>
              <w:left w:val="thickThinMediumGap" w:sz="3" w:space="0" w:color="EFEFEF"/>
              <w:bottom w:val="nil"/>
              <w:right w:val="single" w:sz="12" w:space="0" w:color="EFEFEF"/>
            </w:tcBorders>
          </w:tcPr>
          <w:p w14:paraId="1DEB7E91" w14:textId="77777777" w:rsidR="00CA734F" w:rsidRDefault="00CA734F" w:rsidP="00343C03">
            <w:pPr>
              <w:pStyle w:val="TableParagraph"/>
              <w:spacing w:before="24"/>
              <w:ind w:left="18"/>
              <w:rPr>
                <w:sz w:val="17"/>
              </w:rPr>
            </w:pPr>
            <w:r>
              <w:rPr>
                <w:w w:val="105"/>
                <w:sz w:val="17"/>
              </w:rPr>
              <w:t>20</w:t>
            </w:r>
          </w:p>
          <w:p w14:paraId="6E635139" w14:textId="77777777" w:rsidR="00CA734F" w:rsidRDefault="00CA734F" w:rsidP="00343C03">
            <w:pPr>
              <w:pStyle w:val="TableParagraph"/>
              <w:spacing w:before="33"/>
              <w:ind w:left="18"/>
              <w:rPr>
                <w:sz w:val="17"/>
              </w:rPr>
            </w:pPr>
            <w:r>
              <w:rPr>
                <w:sz w:val="17"/>
              </w:rPr>
              <w:t>10</w:t>
            </w:r>
          </w:p>
        </w:tc>
        <w:tc>
          <w:tcPr>
            <w:tcW w:w="620" w:type="dxa"/>
            <w:tcBorders>
              <w:top w:val="thickThinMediumGap" w:sz="3" w:space="0" w:color="EFEFEF"/>
              <w:left w:val="single" w:sz="12" w:space="0" w:color="EFEFEF"/>
              <w:bottom w:val="nil"/>
              <w:right w:val="thinThickMediumGap" w:sz="3" w:space="0" w:color="EFEFEF"/>
            </w:tcBorders>
          </w:tcPr>
          <w:p w14:paraId="732FDBA9" w14:textId="77777777" w:rsidR="00CA734F" w:rsidRDefault="00CA734F" w:rsidP="00343C03">
            <w:pPr>
              <w:pStyle w:val="TableParagraph"/>
              <w:spacing w:before="24"/>
              <w:ind w:left="16"/>
              <w:rPr>
                <w:sz w:val="17"/>
              </w:rPr>
            </w:pPr>
            <w:r>
              <w:rPr>
                <w:sz w:val="17"/>
              </w:rPr>
              <w:t>10</w:t>
            </w:r>
          </w:p>
          <w:p w14:paraId="0E0AC83A" w14:textId="77777777" w:rsidR="00CA734F" w:rsidRDefault="00CA734F" w:rsidP="00343C03">
            <w:pPr>
              <w:pStyle w:val="TableParagraph"/>
              <w:spacing w:before="33"/>
              <w:ind w:left="16"/>
              <w:rPr>
                <w:sz w:val="17"/>
              </w:rPr>
            </w:pPr>
            <w:r>
              <w:rPr>
                <w:sz w:val="17"/>
              </w:rPr>
              <w:t>10</w:t>
            </w:r>
          </w:p>
        </w:tc>
        <w:tc>
          <w:tcPr>
            <w:tcW w:w="1082" w:type="dxa"/>
            <w:tcBorders>
              <w:top w:val="thickThinMediumGap" w:sz="3" w:space="0" w:color="EFEFEF"/>
              <w:left w:val="thickThinMediumGap" w:sz="3" w:space="0" w:color="EFEFEF"/>
              <w:bottom w:val="nil"/>
              <w:right w:val="thinThickMediumGap" w:sz="3" w:space="0" w:color="EFEFEF"/>
            </w:tcBorders>
          </w:tcPr>
          <w:p w14:paraId="4EB006DA" w14:textId="77777777" w:rsidR="00CA734F" w:rsidRDefault="00CA734F" w:rsidP="00343C03">
            <w:pPr>
              <w:pStyle w:val="TableParagraph"/>
              <w:rPr>
                <w:sz w:val="16"/>
              </w:rPr>
            </w:pPr>
          </w:p>
        </w:tc>
        <w:tc>
          <w:tcPr>
            <w:tcW w:w="907" w:type="dxa"/>
            <w:tcBorders>
              <w:top w:val="thickThinMediumGap" w:sz="3" w:space="0" w:color="EFEFEF"/>
              <w:left w:val="thickThinMediumGap" w:sz="3" w:space="0" w:color="EFEFEF"/>
              <w:bottom w:val="nil"/>
              <w:right w:val="thickThinMediumGap" w:sz="3" w:space="0" w:color="A0A0A0"/>
            </w:tcBorders>
          </w:tcPr>
          <w:p w14:paraId="5203B25C" w14:textId="77777777" w:rsidR="00CA734F" w:rsidRDefault="00CA734F" w:rsidP="00343C03">
            <w:pPr>
              <w:pStyle w:val="TableParagraph"/>
              <w:rPr>
                <w:sz w:val="16"/>
              </w:rPr>
            </w:pPr>
          </w:p>
        </w:tc>
        <w:tc>
          <w:tcPr>
            <w:tcW w:w="806" w:type="dxa"/>
            <w:tcBorders>
              <w:top w:val="thickThinMediumGap" w:sz="3" w:space="0" w:color="EFEFEF"/>
              <w:left w:val="thinThickMediumGap" w:sz="3" w:space="0" w:color="A0A0A0"/>
              <w:bottom w:val="nil"/>
              <w:right w:val="thickThinMediumGap" w:sz="3" w:space="0" w:color="A0A0A0"/>
            </w:tcBorders>
          </w:tcPr>
          <w:p w14:paraId="72DE531A" w14:textId="77777777" w:rsidR="00CA734F" w:rsidRDefault="00CA734F" w:rsidP="00343C03">
            <w:pPr>
              <w:pStyle w:val="TableParagraph"/>
              <w:rPr>
                <w:sz w:val="16"/>
              </w:rPr>
            </w:pPr>
          </w:p>
        </w:tc>
        <w:tc>
          <w:tcPr>
            <w:tcW w:w="1077" w:type="dxa"/>
            <w:tcBorders>
              <w:top w:val="thickThinMediumGap" w:sz="3" w:space="0" w:color="EFEFEF"/>
              <w:left w:val="thinThickMediumGap" w:sz="3" w:space="0" w:color="A0A0A0"/>
              <w:bottom w:val="nil"/>
              <w:right w:val="single" w:sz="8" w:space="0" w:color="EFEFEF"/>
            </w:tcBorders>
          </w:tcPr>
          <w:p w14:paraId="56270AEC" w14:textId="77777777" w:rsidR="00CA734F" w:rsidRDefault="00CA734F" w:rsidP="00343C03">
            <w:pPr>
              <w:pStyle w:val="TableParagraph"/>
              <w:rPr>
                <w:sz w:val="16"/>
              </w:rPr>
            </w:pPr>
          </w:p>
        </w:tc>
      </w:tr>
      <w:tr w:rsidR="00CA734F" w14:paraId="435137C6" w14:textId="77777777" w:rsidTr="00343C03">
        <w:trPr>
          <w:trHeight w:val="885"/>
        </w:trPr>
        <w:tc>
          <w:tcPr>
            <w:tcW w:w="1644" w:type="dxa"/>
            <w:vMerge/>
            <w:tcBorders>
              <w:top w:val="nil"/>
              <w:left w:val="single" w:sz="12" w:space="0" w:color="EFEFEF"/>
              <w:bottom w:val="nil"/>
              <w:right w:val="double" w:sz="2" w:space="0" w:color="A0A0A0"/>
            </w:tcBorders>
          </w:tcPr>
          <w:p w14:paraId="145A85BA"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6FC8F62D"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0B9912BD"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0A708FD7" w14:textId="77777777" w:rsidR="00CA734F" w:rsidRDefault="00CA734F" w:rsidP="00343C03">
            <w:pPr>
              <w:rPr>
                <w:sz w:val="2"/>
                <w:szCs w:val="2"/>
              </w:rPr>
            </w:pPr>
          </w:p>
        </w:tc>
        <w:tc>
          <w:tcPr>
            <w:tcW w:w="766" w:type="dxa"/>
            <w:tcBorders>
              <w:top w:val="nil"/>
              <w:left w:val="single" w:sz="12" w:space="0" w:color="A0A0A0"/>
              <w:bottom w:val="single" w:sz="12" w:space="0" w:color="A0A0A0"/>
              <w:right w:val="thinThickMediumGap" w:sz="3" w:space="0" w:color="EFEFEF"/>
            </w:tcBorders>
          </w:tcPr>
          <w:p w14:paraId="1B4AE0E8" w14:textId="77777777" w:rsidR="00CA734F" w:rsidRDefault="00CA734F" w:rsidP="00343C03">
            <w:pPr>
              <w:pStyle w:val="TableParagraph"/>
              <w:spacing w:before="33" w:line="280" w:lineRule="auto"/>
              <w:ind w:left="12" w:right="207"/>
              <w:rPr>
                <w:sz w:val="17"/>
                <w:szCs w:val="17"/>
              </w:rPr>
            </w:pPr>
            <w:proofErr w:type="spellStart"/>
            <w:r>
              <w:rPr>
                <w:w w:val="105"/>
                <w:sz w:val="17"/>
                <w:szCs w:val="17"/>
              </w:rPr>
              <w:t>Փոքր</w:t>
            </w:r>
            <w:proofErr w:type="spellEnd"/>
            <w:r>
              <w:rPr>
                <w:w w:val="105"/>
                <w:sz w:val="17"/>
                <w:szCs w:val="17"/>
              </w:rPr>
              <w:t xml:space="preserve"> </w:t>
            </w:r>
            <w:proofErr w:type="spellStart"/>
            <w:r>
              <w:rPr>
                <w:w w:val="105"/>
                <w:sz w:val="17"/>
                <w:szCs w:val="17"/>
              </w:rPr>
              <w:t>Միջին</w:t>
            </w:r>
            <w:proofErr w:type="spellEnd"/>
            <w:r>
              <w:rPr>
                <w:w w:val="105"/>
                <w:sz w:val="17"/>
                <w:szCs w:val="17"/>
              </w:rPr>
              <w:t xml:space="preserve"> </w:t>
            </w:r>
            <w:proofErr w:type="spellStart"/>
            <w:r>
              <w:rPr>
                <w:w w:val="105"/>
                <w:sz w:val="17"/>
                <w:szCs w:val="17"/>
              </w:rPr>
              <w:t>Մեծ</w:t>
            </w:r>
            <w:proofErr w:type="spellEnd"/>
          </w:p>
        </w:tc>
        <w:tc>
          <w:tcPr>
            <w:tcW w:w="676" w:type="dxa"/>
            <w:tcBorders>
              <w:top w:val="nil"/>
              <w:left w:val="thickThinMediumGap" w:sz="3" w:space="0" w:color="EFEFEF"/>
              <w:bottom w:val="single" w:sz="12" w:space="0" w:color="A0A0A0"/>
              <w:right w:val="single" w:sz="12" w:space="0" w:color="A0A0A0"/>
            </w:tcBorders>
          </w:tcPr>
          <w:p w14:paraId="22A2E7CB" w14:textId="77777777" w:rsidR="00CA734F" w:rsidRDefault="00CA734F" w:rsidP="00343C03">
            <w:pPr>
              <w:pStyle w:val="TableParagraph"/>
              <w:spacing w:before="33" w:line="280" w:lineRule="auto"/>
              <w:ind w:left="15" w:right="114"/>
              <w:rPr>
                <w:sz w:val="17"/>
                <w:szCs w:val="17"/>
              </w:rPr>
            </w:pPr>
            <w:proofErr w:type="spellStart"/>
            <w:r>
              <w:rPr>
                <w:w w:val="105"/>
                <w:sz w:val="17"/>
                <w:szCs w:val="17"/>
              </w:rPr>
              <w:t>Բաց</w:t>
            </w:r>
            <w:proofErr w:type="spellEnd"/>
            <w:r>
              <w:rPr>
                <w:w w:val="105"/>
                <w:sz w:val="17"/>
                <w:szCs w:val="17"/>
              </w:rPr>
              <w:t xml:space="preserve"> </w:t>
            </w:r>
            <w:proofErr w:type="spellStart"/>
            <w:r>
              <w:rPr>
                <w:w w:val="105"/>
                <w:sz w:val="17"/>
                <w:szCs w:val="17"/>
              </w:rPr>
              <w:t>Միջին</w:t>
            </w:r>
            <w:proofErr w:type="spellEnd"/>
            <w:r>
              <w:rPr>
                <w:w w:val="105"/>
                <w:sz w:val="17"/>
                <w:szCs w:val="17"/>
              </w:rPr>
              <w:t xml:space="preserve"> </w:t>
            </w:r>
            <w:proofErr w:type="spellStart"/>
            <w:r>
              <w:rPr>
                <w:w w:val="105"/>
                <w:sz w:val="17"/>
                <w:szCs w:val="17"/>
              </w:rPr>
              <w:t>Մուգ</w:t>
            </w:r>
            <w:proofErr w:type="spellEnd"/>
          </w:p>
        </w:tc>
        <w:tc>
          <w:tcPr>
            <w:tcW w:w="542" w:type="dxa"/>
            <w:tcBorders>
              <w:top w:val="nil"/>
              <w:left w:val="single" w:sz="12" w:space="0" w:color="A0A0A0"/>
              <w:bottom w:val="single" w:sz="12" w:space="0" w:color="A0A0A0"/>
              <w:right w:val="single" w:sz="12" w:space="0" w:color="A0A0A0"/>
            </w:tcBorders>
          </w:tcPr>
          <w:p w14:paraId="5EA32379" w14:textId="77777777" w:rsidR="00CA734F" w:rsidRDefault="00CA734F" w:rsidP="00343C03">
            <w:pPr>
              <w:pStyle w:val="TableParagraph"/>
              <w:spacing w:before="33"/>
              <w:ind w:left="13"/>
              <w:rPr>
                <w:sz w:val="17"/>
              </w:rPr>
            </w:pPr>
            <w:r>
              <w:rPr>
                <w:w w:val="110"/>
                <w:sz w:val="17"/>
              </w:rPr>
              <w:t>2000</w:t>
            </w:r>
          </w:p>
          <w:p w14:paraId="3394B2CC" w14:textId="77777777" w:rsidR="00CA734F" w:rsidRDefault="00CA734F" w:rsidP="00343C03">
            <w:pPr>
              <w:pStyle w:val="TableParagraph"/>
              <w:rPr>
                <w:sz w:val="18"/>
              </w:rPr>
            </w:pPr>
          </w:p>
          <w:p w14:paraId="6A9C0DC7" w14:textId="77777777" w:rsidR="00CA734F" w:rsidRDefault="00CA734F" w:rsidP="00343C03">
            <w:pPr>
              <w:pStyle w:val="TableParagraph"/>
              <w:spacing w:before="1"/>
              <w:rPr>
                <w:sz w:val="21"/>
              </w:rPr>
            </w:pPr>
          </w:p>
          <w:p w14:paraId="7FC98B0B" w14:textId="77777777" w:rsidR="00CA734F" w:rsidRDefault="00CA734F" w:rsidP="00343C03">
            <w:pPr>
              <w:pStyle w:val="TableParagraph"/>
              <w:spacing w:before="1" w:line="186" w:lineRule="exact"/>
              <w:ind w:left="13"/>
              <w:rPr>
                <w:sz w:val="17"/>
              </w:rPr>
            </w:pPr>
            <w:r>
              <w:rPr>
                <w:sz w:val="17"/>
              </w:rPr>
              <w:t>1500</w:t>
            </w:r>
          </w:p>
        </w:tc>
        <w:tc>
          <w:tcPr>
            <w:tcW w:w="615" w:type="dxa"/>
            <w:tcBorders>
              <w:top w:val="nil"/>
              <w:left w:val="single" w:sz="12" w:space="0" w:color="A0A0A0"/>
              <w:bottom w:val="single" w:sz="12" w:space="0" w:color="A0A0A0"/>
              <w:right w:val="single" w:sz="12" w:space="0" w:color="A0A0A0"/>
            </w:tcBorders>
          </w:tcPr>
          <w:p w14:paraId="71E81995" w14:textId="77777777" w:rsidR="00CA734F" w:rsidRDefault="00CA734F" w:rsidP="00343C03">
            <w:pPr>
              <w:pStyle w:val="TableParagraph"/>
              <w:spacing w:before="33"/>
              <w:ind w:left="13"/>
              <w:rPr>
                <w:sz w:val="17"/>
              </w:rPr>
            </w:pPr>
            <w:r>
              <w:rPr>
                <w:w w:val="110"/>
                <w:sz w:val="17"/>
              </w:rPr>
              <w:t>200</w:t>
            </w:r>
          </w:p>
          <w:p w14:paraId="702A5B3E" w14:textId="77777777" w:rsidR="00CA734F" w:rsidRDefault="00CA734F" w:rsidP="00343C03">
            <w:pPr>
              <w:pStyle w:val="TableParagraph"/>
              <w:rPr>
                <w:sz w:val="18"/>
              </w:rPr>
            </w:pPr>
          </w:p>
          <w:p w14:paraId="23FB4BF1" w14:textId="77777777" w:rsidR="00CA734F" w:rsidRDefault="00CA734F" w:rsidP="00343C03">
            <w:pPr>
              <w:pStyle w:val="TableParagraph"/>
              <w:spacing w:before="1"/>
              <w:rPr>
                <w:sz w:val="21"/>
              </w:rPr>
            </w:pPr>
          </w:p>
          <w:p w14:paraId="7A9D1E1C" w14:textId="77777777" w:rsidR="00CA734F" w:rsidRDefault="00CA734F" w:rsidP="00343C03">
            <w:pPr>
              <w:pStyle w:val="TableParagraph"/>
              <w:spacing w:before="1" w:line="186" w:lineRule="exact"/>
              <w:ind w:left="13"/>
              <w:rPr>
                <w:sz w:val="17"/>
              </w:rPr>
            </w:pPr>
            <w:r>
              <w:rPr>
                <w:w w:val="110"/>
                <w:sz w:val="17"/>
              </w:rPr>
              <w:t>200</w:t>
            </w:r>
          </w:p>
        </w:tc>
        <w:tc>
          <w:tcPr>
            <w:tcW w:w="917" w:type="dxa"/>
            <w:tcBorders>
              <w:top w:val="nil"/>
              <w:left w:val="single" w:sz="12" w:space="0" w:color="A0A0A0"/>
              <w:bottom w:val="single" w:sz="12" w:space="0" w:color="A0A0A0"/>
              <w:right w:val="thinThickMediumGap" w:sz="3" w:space="0" w:color="EFEFEF"/>
            </w:tcBorders>
          </w:tcPr>
          <w:p w14:paraId="789915E6" w14:textId="77777777" w:rsidR="00CA734F" w:rsidRDefault="00CA734F" w:rsidP="00343C03">
            <w:pPr>
              <w:pStyle w:val="TableParagraph"/>
              <w:spacing w:before="33"/>
              <w:ind w:left="12"/>
              <w:rPr>
                <w:sz w:val="17"/>
              </w:rPr>
            </w:pPr>
            <w:r>
              <w:rPr>
                <w:w w:val="110"/>
                <w:sz w:val="17"/>
              </w:rPr>
              <w:t>500</w:t>
            </w:r>
          </w:p>
          <w:p w14:paraId="23EA10F7" w14:textId="77777777" w:rsidR="00CA734F" w:rsidRDefault="00CA734F" w:rsidP="00343C03">
            <w:pPr>
              <w:pStyle w:val="TableParagraph"/>
              <w:rPr>
                <w:sz w:val="18"/>
              </w:rPr>
            </w:pPr>
          </w:p>
          <w:p w14:paraId="6599A9AC" w14:textId="77777777" w:rsidR="00CA734F" w:rsidRDefault="00CA734F" w:rsidP="00343C03">
            <w:pPr>
              <w:pStyle w:val="TableParagraph"/>
              <w:spacing w:before="1"/>
              <w:rPr>
                <w:sz w:val="21"/>
              </w:rPr>
            </w:pPr>
          </w:p>
          <w:p w14:paraId="530F126F" w14:textId="77777777" w:rsidR="00CA734F" w:rsidRDefault="00CA734F" w:rsidP="00343C03">
            <w:pPr>
              <w:pStyle w:val="TableParagraph"/>
              <w:spacing w:before="1" w:line="186" w:lineRule="exact"/>
              <w:ind w:left="12"/>
              <w:rPr>
                <w:sz w:val="17"/>
              </w:rPr>
            </w:pPr>
            <w:r>
              <w:rPr>
                <w:w w:val="110"/>
                <w:sz w:val="17"/>
              </w:rPr>
              <w:t>400</w:t>
            </w:r>
          </w:p>
        </w:tc>
        <w:tc>
          <w:tcPr>
            <w:tcW w:w="423" w:type="dxa"/>
            <w:tcBorders>
              <w:top w:val="nil"/>
              <w:left w:val="thickThinMediumGap" w:sz="3" w:space="0" w:color="EFEFEF"/>
              <w:bottom w:val="single" w:sz="12" w:space="0" w:color="A0A0A0"/>
              <w:right w:val="single" w:sz="12" w:space="0" w:color="EFEFEF"/>
            </w:tcBorders>
          </w:tcPr>
          <w:p w14:paraId="04431C32" w14:textId="77777777" w:rsidR="00CA734F" w:rsidRDefault="00CA734F" w:rsidP="00343C03">
            <w:pPr>
              <w:pStyle w:val="TableParagraph"/>
              <w:spacing w:before="33"/>
              <w:ind w:left="18"/>
              <w:rPr>
                <w:sz w:val="17"/>
              </w:rPr>
            </w:pPr>
            <w:r>
              <w:rPr>
                <w:w w:val="105"/>
                <w:sz w:val="17"/>
              </w:rPr>
              <w:t>20</w:t>
            </w:r>
          </w:p>
          <w:p w14:paraId="1D9D64E9" w14:textId="77777777" w:rsidR="00CA734F" w:rsidRDefault="00CA734F" w:rsidP="00343C03">
            <w:pPr>
              <w:pStyle w:val="TableParagraph"/>
              <w:rPr>
                <w:sz w:val="18"/>
              </w:rPr>
            </w:pPr>
          </w:p>
          <w:p w14:paraId="3A3501B5" w14:textId="77777777" w:rsidR="00CA734F" w:rsidRDefault="00CA734F" w:rsidP="00343C03">
            <w:pPr>
              <w:pStyle w:val="TableParagraph"/>
              <w:spacing w:before="1"/>
              <w:rPr>
                <w:sz w:val="21"/>
              </w:rPr>
            </w:pPr>
          </w:p>
          <w:p w14:paraId="1E8F4609" w14:textId="77777777" w:rsidR="00CA734F" w:rsidRDefault="00CA734F" w:rsidP="00343C03">
            <w:pPr>
              <w:pStyle w:val="TableParagraph"/>
              <w:spacing w:before="1" w:line="186" w:lineRule="exact"/>
              <w:ind w:left="18"/>
              <w:rPr>
                <w:sz w:val="17"/>
              </w:rPr>
            </w:pPr>
            <w:r>
              <w:rPr>
                <w:sz w:val="17"/>
              </w:rPr>
              <w:t>10</w:t>
            </w:r>
          </w:p>
        </w:tc>
        <w:tc>
          <w:tcPr>
            <w:tcW w:w="620" w:type="dxa"/>
            <w:tcBorders>
              <w:top w:val="nil"/>
              <w:left w:val="single" w:sz="12" w:space="0" w:color="EFEFEF"/>
              <w:bottom w:val="single" w:sz="12" w:space="0" w:color="A0A0A0"/>
              <w:right w:val="thinThickMediumGap" w:sz="3" w:space="0" w:color="EFEFEF"/>
            </w:tcBorders>
          </w:tcPr>
          <w:p w14:paraId="797E9378" w14:textId="77777777" w:rsidR="00CA734F" w:rsidRDefault="00CA734F" w:rsidP="00343C03">
            <w:pPr>
              <w:pStyle w:val="TableParagraph"/>
              <w:spacing w:before="33"/>
              <w:ind w:left="16"/>
              <w:rPr>
                <w:sz w:val="17"/>
              </w:rPr>
            </w:pPr>
            <w:r>
              <w:rPr>
                <w:sz w:val="17"/>
              </w:rPr>
              <w:t>10</w:t>
            </w:r>
          </w:p>
          <w:p w14:paraId="07EC5863" w14:textId="77777777" w:rsidR="00CA734F" w:rsidRDefault="00CA734F" w:rsidP="00343C03">
            <w:pPr>
              <w:pStyle w:val="TableParagraph"/>
              <w:rPr>
                <w:sz w:val="18"/>
              </w:rPr>
            </w:pPr>
          </w:p>
          <w:p w14:paraId="11076FC3" w14:textId="77777777" w:rsidR="00CA734F" w:rsidRDefault="00CA734F" w:rsidP="00343C03">
            <w:pPr>
              <w:pStyle w:val="TableParagraph"/>
              <w:spacing w:before="1"/>
              <w:rPr>
                <w:sz w:val="21"/>
              </w:rPr>
            </w:pPr>
          </w:p>
          <w:p w14:paraId="65573C3E" w14:textId="77777777" w:rsidR="00CA734F" w:rsidRDefault="00CA734F" w:rsidP="00343C03">
            <w:pPr>
              <w:pStyle w:val="TableParagraph"/>
              <w:spacing w:before="1" w:line="186" w:lineRule="exact"/>
              <w:ind w:left="16"/>
              <w:rPr>
                <w:sz w:val="17"/>
              </w:rPr>
            </w:pPr>
            <w:r>
              <w:rPr>
                <w:sz w:val="17"/>
              </w:rPr>
              <w:t>10</w:t>
            </w:r>
          </w:p>
        </w:tc>
        <w:tc>
          <w:tcPr>
            <w:tcW w:w="1082" w:type="dxa"/>
            <w:tcBorders>
              <w:top w:val="nil"/>
              <w:left w:val="thickThinMediumGap" w:sz="3" w:space="0" w:color="EFEFEF"/>
              <w:bottom w:val="single" w:sz="12" w:space="0" w:color="A0A0A0"/>
              <w:right w:val="thinThickMediumGap" w:sz="3" w:space="0" w:color="EFEFEF"/>
            </w:tcBorders>
          </w:tcPr>
          <w:p w14:paraId="5EAEFD66" w14:textId="77777777" w:rsidR="00CA734F" w:rsidRDefault="00CA734F" w:rsidP="00343C03">
            <w:pPr>
              <w:pStyle w:val="TableParagraph"/>
              <w:spacing w:before="33"/>
              <w:ind w:left="19"/>
              <w:rPr>
                <w:sz w:val="17"/>
              </w:rPr>
            </w:pPr>
            <w:r>
              <w:rPr>
                <w:w w:val="99"/>
                <w:sz w:val="17"/>
              </w:rPr>
              <w:t>-</w:t>
            </w:r>
          </w:p>
        </w:tc>
        <w:tc>
          <w:tcPr>
            <w:tcW w:w="907" w:type="dxa"/>
            <w:tcBorders>
              <w:top w:val="nil"/>
              <w:left w:val="thickThinMediumGap" w:sz="3" w:space="0" w:color="EFEFEF"/>
              <w:bottom w:val="single" w:sz="12" w:space="0" w:color="A0A0A0"/>
              <w:right w:val="thickThinMediumGap" w:sz="3" w:space="0" w:color="A0A0A0"/>
            </w:tcBorders>
          </w:tcPr>
          <w:p w14:paraId="7A3C1AF3" w14:textId="77777777" w:rsidR="00CA734F" w:rsidRDefault="00CA734F" w:rsidP="00343C03">
            <w:pPr>
              <w:pStyle w:val="TableParagraph"/>
              <w:spacing w:before="33"/>
              <w:ind w:left="20"/>
              <w:rPr>
                <w:sz w:val="17"/>
              </w:rPr>
            </w:pPr>
            <w:r>
              <w:rPr>
                <w:w w:val="99"/>
                <w:sz w:val="17"/>
              </w:rPr>
              <w:t>-</w:t>
            </w:r>
          </w:p>
        </w:tc>
        <w:tc>
          <w:tcPr>
            <w:tcW w:w="806" w:type="dxa"/>
            <w:tcBorders>
              <w:top w:val="nil"/>
              <w:left w:val="thinThickMediumGap" w:sz="3" w:space="0" w:color="A0A0A0"/>
              <w:bottom w:val="single" w:sz="12" w:space="0" w:color="A0A0A0"/>
              <w:right w:val="thickThinMediumGap" w:sz="3" w:space="0" w:color="A0A0A0"/>
            </w:tcBorders>
          </w:tcPr>
          <w:p w14:paraId="6EE2E7DE" w14:textId="77777777" w:rsidR="00CA734F" w:rsidRDefault="00CA734F" w:rsidP="00343C03">
            <w:pPr>
              <w:pStyle w:val="TableParagraph"/>
              <w:spacing w:before="33"/>
              <w:ind w:left="20"/>
              <w:rPr>
                <w:sz w:val="17"/>
              </w:rPr>
            </w:pPr>
            <w:r>
              <w:rPr>
                <w:w w:val="105"/>
                <w:sz w:val="17"/>
              </w:rPr>
              <w:t>4.2</w:t>
            </w:r>
          </w:p>
        </w:tc>
        <w:tc>
          <w:tcPr>
            <w:tcW w:w="1077" w:type="dxa"/>
            <w:tcBorders>
              <w:top w:val="nil"/>
              <w:left w:val="thinThickMediumGap" w:sz="3" w:space="0" w:color="A0A0A0"/>
              <w:bottom w:val="single" w:sz="12" w:space="0" w:color="A0A0A0"/>
              <w:right w:val="single" w:sz="8" w:space="0" w:color="EFEFEF"/>
            </w:tcBorders>
          </w:tcPr>
          <w:p w14:paraId="11E618C7" w14:textId="77777777" w:rsidR="00CA734F" w:rsidRDefault="00CA734F" w:rsidP="00343C03">
            <w:pPr>
              <w:pStyle w:val="TableParagraph"/>
              <w:spacing w:before="33"/>
              <w:ind w:left="20"/>
              <w:rPr>
                <w:sz w:val="17"/>
              </w:rPr>
            </w:pPr>
            <w:r>
              <w:rPr>
                <w:sz w:val="17"/>
              </w:rPr>
              <w:t>1.5</w:t>
            </w:r>
          </w:p>
        </w:tc>
      </w:tr>
      <w:tr w:rsidR="00CA734F" w14:paraId="6EEDDB05" w14:textId="77777777" w:rsidTr="00343C03">
        <w:trPr>
          <w:trHeight w:val="883"/>
        </w:trPr>
        <w:tc>
          <w:tcPr>
            <w:tcW w:w="1644" w:type="dxa"/>
            <w:vMerge/>
            <w:tcBorders>
              <w:top w:val="nil"/>
              <w:left w:val="single" w:sz="12" w:space="0" w:color="EFEFEF"/>
              <w:bottom w:val="nil"/>
              <w:right w:val="double" w:sz="2" w:space="0" w:color="A0A0A0"/>
            </w:tcBorders>
          </w:tcPr>
          <w:p w14:paraId="1DD58A96"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2432664C"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3C8B483A"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465EB203" w14:textId="77777777" w:rsidR="00CA734F" w:rsidRDefault="00CA734F" w:rsidP="00343C03">
            <w:pPr>
              <w:rPr>
                <w:sz w:val="2"/>
                <w:szCs w:val="2"/>
              </w:rPr>
            </w:pPr>
          </w:p>
        </w:tc>
        <w:tc>
          <w:tcPr>
            <w:tcW w:w="766" w:type="dxa"/>
            <w:tcBorders>
              <w:top w:val="single" w:sz="12" w:space="0" w:color="A0A0A0"/>
              <w:left w:val="single" w:sz="12" w:space="0" w:color="A0A0A0"/>
              <w:bottom w:val="nil"/>
              <w:right w:val="thinThickMediumGap" w:sz="3" w:space="0" w:color="EFEFEF"/>
            </w:tcBorders>
          </w:tcPr>
          <w:p w14:paraId="39DFE7DE" w14:textId="77777777" w:rsidR="00CA734F" w:rsidRDefault="00CA734F" w:rsidP="00343C03">
            <w:pPr>
              <w:pStyle w:val="TableParagraph"/>
              <w:spacing w:before="18" w:line="280" w:lineRule="auto"/>
              <w:ind w:left="12" w:right="207"/>
              <w:rPr>
                <w:sz w:val="17"/>
                <w:szCs w:val="17"/>
              </w:rPr>
            </w:pPr>
            <w:proofErr w:type="spellStart"/>
            <w:r>
              <w:rPr>
                <w:w w:val="105"/>
                <w:sz w:val="17"/>
                <w:szCs w:val="17"/>
              </w:rPr>
              <w:t>Միջին</w:t>
            </w:r>
            <w:proofErr w:type="spellEnd"/>
            <w:r>
              <w:rPr>
                <w:w w:val="105"/>
                <w:sz w:val="17"/>
                <w:szCs w:val="17"/>
              </w:rPr>
              <w:t xml:space="preserve"> </w:t>
            </w:r>
            <w:proofErr w:type="spellStart"/>
            <w:r>
              <w:rPr>
                <w:w w:val="105"/>
                <w:sz w:val="17"/>
                <w:szCs w:val="17"/>
              </w:rPr>
              <w:t>Մեծ</w:t>
            </w:r>
            <w:proofErr w:type="spellEnd"/>
          </w:p>
          <w:p w14:paraId="5DCF1420" w14:textId="77777777" w:rsidR="00CA734F" w:rsidRDefault="00CA734F" w:rsidP="00343C03">
            <w:pPr>
              <w:pStyle w:val="TableParagraph"/>
              <w:spacing w:before="1"/>
              <w:ind w:left="12"/>
              <w:rPr>
                <w:sz w:val="17"/>
              </w:rPr>
            </w:pPr>
            <w:r>
              <w:rPr>
                <w:w w:val="88"/>
                <w:sz w:val="17"/>
              </w:rPr>
              <w:t>*</w:t>
            </w:r>
          </w:p>
        </w:tc>
        <w:tc>
          <w:tcPr>
            <w:tcW w:w="676" w:type="dxa"/>
            <w:tcBorders>
              <w:top w:val="single" w:sz="12" w:space="0" w:color="A0A0A0"/>
              <w:left w:val="thickThinMediumGap" w:sz="3" w:space="0" w:color="EFEFEF"/>
              <w:bottom w:val="nil"/>
              <w:right w:val="single" w:sz="12" w:space="0" w:color="A0A0A0"/>
            </w:tcBorders>
          </w:tcPr>
          <w:p w14:paraId="6C43FFB7" w14:textId="77777777" w:rsidR="00CA734F" w:rsidRDefault="00CA734F" w:rsidP="00343C03">
            <w:pPr>
              <w:pStyle w:val="TableParagraph"/>
              <w:spacing w:before="18"/>
              <w:ind w:left="15"/>
              <w:rPr>
                <w:sz w:val="17"/>
                <w:szCs w:val="17"/>
              </w:rPr>
            </w:pPr>
            <w:proofErr w:type="spellStart"/>
            <w:r>
              <w:rPr>
                <w:w w:val="105"/>
                <w:sz w:val="17"/>
                <w:szCs w:val="17"/>
              </w:rPr>
              <w:t>Բաց</w:t>
            </w:r>
            <w:proofErr w:type="spellEnd"/>
          </w:p>
          <w:p w14:paraId="07B6057F" w14:textId="77777777" w:rsidR="00CA734F" w:rsidRDefault="00CA734F" w:rsidP="00343C03">
            <w:pPr>
              <w:pStyle w:val="TableParagraph"/>
              <w:spacing w:before="33" w:line="283" w:lineRule="auto"/>
              <w:ind w:left="15" w:right="114"/>
              <w:rPr>
                <w:sz w:val="17"/>
                <w:szCs w:val="17"/>
              </w:rPr>
            </w:pPr>
            <w:r>
              <w:rPr>
                <w:sz w:val="17"/>
                <w:szCs w:val="17"/>
              </w:rPr>
              <w:t xml:space="preserve">* </w:t>
            </w:r>
            <w:proofErr w:type="spellStart"/>
            <w:r>
              <w:rPr>
                <w:sz w:val="17"/>
                <w:szCs w:val="17"/>
              </w:rPr>
              <w:t>Միջին</w:t>
            </w:r>
            <w:proofErr w:type="spellEnd"/>
          </w:p>
        </w:tc>
        <w:tc>
          <w:tcPr>
            <w:tcW w:w="542" w:type="dxa"/>
            <w:tcBorders>
              <w:top w:val="single" w:sz="12" w:space="0" w:color="A0A0A0"/>
              <w:left w:val="single" w:sz="12" w:space="0" w:color="A0A0A0"/>
              <w:bottom w:val="nil"/>
              <w:right w:val="single" w:sz="12" w:space="0" w:color="A0A0A0"/>
            </w:tcBorders>
          </w:tcPr>
          <w:p w14:paraId="6CFD8FE8" w14:textId="77777777" w:rsidR="00CA734F" w:rsidRDefault="00CA734F" w:rsidP="00343C03">
            <w:pPr>
              <w:pStyle w:val="TableParagraph"/>
              <w:spacing w:before="18"/>
              <w:ind w:left="13"/>
              <w:rPr>
                <w:sz w:val="17"/>
              </w:rPr>
            </w:pPr>
            <w:r>
              <w:rPr>
                <w:sz w:val="17"/>
              </w:rPr>
              <w:t>1000</w:t>
            </w:r>
          </w:p>
          <w:p w14:paraId="5686AF04" w14:textId="77777777" w:rsidR="00CA734F" w:rsidRDefault="00CA734F" w:rsidP="00343C03">
            <w:pPr>
              <w:pStyle w:val="TableParagraph"/>
              <w:rPr>
                <w:sz w:val="18"/>
              </w:rPr>
            </w:pPr>
          </w:p>
          <w:p w14:paraId="07F5107C" w14:textId="77777777" w:rsidR="00CA734F" w:rsidRDefault="00CA734F" w:rsidP="00343C03">
            <w:pPr>
              <w:pStyle w:val="TableParagraph"/>
              <w:spacing w:before="11"/>
              <w:rPr>
                <w:sz w:val="20"/>
              </w:rPr>
            </w:pPr>
          </w:p>
          <w:p w14:paraId="5F862B54" w14:textId="77777777" w:rsidR="00CA734F" w:rsidRDefault="00CA734F" w:rsidP="00343C03">
            <w:pPr>
              <w:pStyle w:val="TableParagraph"/>
              <w:ind w:left="13"/>
              <w:rPr>
                <w:sz w:val="17"/>
              </w:rPr>
            </w:pPr>
            <w:r>
              <w:rPr>
                <w:w w:val="105"/>
                <w:sz w:val="17"/>
              </w:rPr>
              <w:t>750</w:t>
            </w:r>
          </w:p>
        </w:tc>
        <w:tc>
          <w:tcPr>
            <w:tcW w:w="615" w:type="dxa"/>
            <w:tcBorders>
              <w:top w:val="single" w:sz="12" w:space="0" w:color="A0A0A0"/>
              <w:left w:val="single" w:sz="12" w:space="0" w:color="A0A0A0"/>
              <w:bottom w:val="nil"/>
              <w:right w:val="single" w:sz="12" w:space="0" w:color="A0A0A0"/>
            </w:tcBorders>
          </w:tcPr>
          <w:p w14:paraId="39391DE4" w14:textId="77777777" w:rsidR="00CA734F" w:rsidRDefault="00CA734F" w:rsidP="00343C03">
            <w:pPr>
              <w:pStyle w:val="TableParagraph"/>
              <w:spacing w:before="18"/>
              <w:ind w:left="13"/>
              <w:rPr>
                <w:sz w:val="17"/>
              </w:rPr>
            </w:pPr>
            <w:r>
              <w:rPr>
                <w:w w:val="110"/>
                <w:sz w:val="17"/>
              </w:rPr>
              <w:t>200</w:t>
            </w:r>
          </w:p>
          <w:p w14:paraId="5F3C8EA4" w14:textId="77777777" w:rsidR="00CA734F" w:rsidRDefault="00CA734F" w:rsidP="00343C03">
            <w:pPr>
              <w:pStyle w:val="TableParagraph"/>
              <w:rPr>
                <w:sz w:val="18"/>
              </w:rPr>
            </w:pPr>
          </w:p>
          <w:p w14:paraId="3139091D" w14:textId="77777777" w:rsidR="00CA734F" w:rsidRDefault="00CA734F" w:rsidP="00343C03">
            <w:pPr>
              <w:pStyle w:val="TableParagraph"/>
              <w:spacing w:before="11"/>
              <w:rPr>
                <w:sz w:val="20"/>
              </w:rPr>
            </w:pPr>
          </w:p>
          <w:p w14:paraId="741F67B6" w14:textId="77777777" w:rsidR="00CA734F" w:rsidRDefault="00CA734F" w:rsidP="00343C03">
            <w:pPr>
              <w:pStyle w:val="TableParagraph"/>
              <w:ind w:left="13"/>
              <w:rPr>
                <w:sz w:val="17"/>
              </w:rPr>
            </w:pPr>
            <w:r>
              <w:rPr>
                <w:w w:val="110"/>
                <w:sz w:val="17"/>
              </w:rPr>
              <w:t>200</w:t>
            </w:r>
          </w:p>
        </w:tc>
        <w:tc>
          <w:tcPr>
            <w:tcW w:w="917" w:type="dxa"/>
            <w:tcBorders>
              <w:top w:val="single" w:sz="12" w:space="0" w:color="A0A0A0"/>
              <w:left w:val="single" w:sz="12" w:space="0" w:color="A0A0A0"/>
              <w:bottom w:val="nil"/>
              <w:right w:val="thinThickMediumGap" w:sz="3" w:space="0" w:color="EFEFEF"/>
            </w:tcBorders>
          </w:tcPr>
          <w:p w14:paraId="73DAAA93" w14:textId="77777777" w:rsidR="00CA734F" w:rsidRDefault="00CA734F" w:rsidP="00343C03">
            <w:pPr>
              <w:pStyle w:val="TableParagraph"/>
              <w:spacing w:before="18"/>
              <w:ind w:left="12"/>
              <w:rPr>
                <w:sz w:val="17"/>
              </w:rPr>
            </w:pPr>
            <w:r>
              <w:rPr>
                <w:w w:val="105"/>
                <w:sz w:val="17"/>
              </w:rPr>
              <w:t>300</w:t>
            </w:r>
          </w:p>
          <w:p w14:paraId="26CEB42D" w14:textId="77777777" w:rsidR="00CA734F" w:rsidRDefault="00CA734F" w:rsidP="00343C03">
            <w:pPr>
              <w:pStyle w:val="TableParagraph"/>
              <w:rPr>
                <w:sz w:val="18"/>
              </w:rPr>
            </w:pPr>
          </w:p>
          <w:p w14:paraId="62E2F60A" w14:textId="77777777" w:rsidR="00CA734F" w:rsidRDefault="00CA734F" w:rsidP="00343C03">
            <w:pPr>
              <w:pStyle w:val="TableParagraph"/>
              <w:spacing w:before="11"/>
              <w:rPr>
                <w:sz w:val="20"/>
              </w:rPr>
            </w:pPr>
          </w:p>
          <w:p w14:paraId="3805D9B7" w14:textId="77777777" w:rsidR="00CA734F" w:rsidRDefault="00CA734F" w:rsidP="00343C03">
            <w:pPr>
              <w:pStyle w:val="TableParagraph"/>
              <w:ind w:left="12"/>
              <w:rPr>
                <w:sz w:val="17"/>
              </w:rPr>
            </w:pPr>
            <w:r>
              <w:rPr>
                <w:w w:val="110"/>
                <w:sz w:val="17"/>
              </w:rPr>
              <w:t>200</w:t>
            </w:r>
          </w:p>
        </w:tc>
        <w:tc>
          <w:tcPr>
            <w:tcW w:w="423" w:type="dxa"/>
            <w:tcBorders>
              <w:top w:val="single" w:sz="12" w:space="0" w:color="A0A0A0"/>
              <w:left w:val="thickThinMediumGap" w:sz="3" w:space="0" w:color="EFEFEF"/>
              <w:bottom w:val="nil"/>
              <w:right w:val="single" w:sz="12" w:space="0" w:color="EFEFEF"/>
            </w:tcBorders>
          </w:tcPr>
          <w:p w14:paraId="537E1387" w14:textId="77777777" w:rsidR="00CA734F" w:rsidRDefault="00CA734F" w:rsidP="00343C03">
            <w:pPr>
              <w:pStyle w:val="TableParagraph"/>
              <w:spacing w:before="18"/>
              <w:ind w:left="18"/>
              <w:rPr>
                <w:sz w:val="17"/>
              </w:rPr>
            </w:pPr>
            <w:r>
              <w:rPr>
                <w:w w:val="105"/>
                <w:sz w:val="17"/>
              </w:rPr>
              <w:t>20</w:t>
            </w:r>
          </w:p>
          <w:p w14:paraId="26BFF7EA" w14:textId="77777777" w:rsidR="00CA734F" w:rsidRDefault="00CA734F" w:rsidP="00343C03">
            <w:pPr>
              <w:pStyle w:val="TableParagraph"/>
              <w:rPr>
                <w:sz w:val="18"/>
              </w:rPr>
            </w:pPr>
          </w:p>
          <w:p w14:paraId="2D9685A1" w14:textId="77777777" w:rsidR="00CA734F" w:rsidRDefault="00CA734F" w:rsidP="00343C03">
            <w:pPr>
              <w:pStyle w:val="TableParagraph"/>
              <w:spacing w:before="11"/>
              <w:rPr>
                <w:sz w:val="20"/>
              </w:rPr>
            </w:pPr>
          </w:p>
          <w:p w14:paraId="02913F1E" w14:textId="77777777" w:rsidR="00CA734F" w:rsidRDefault="00CA734F" w:rsidP="00343C03">
            <w:pPr>
              <w:pStyle w:val="TableParagraph"/>
              <w:ind w:left="18"/>
              <w:rPr>
                <w:sz w:val="17"/>
              </w:rPr>
            </w:pPr>
            <w:r>
              <w:rPr>
                <w:sz w:val="17"/>
              </w:rPr>
              <w:t>10</w:t>
            </w:r>
          </w:p>
        </w:tc>
        <w:tc>
          <w:tcPr>
            <w:tcW w:w="620" w:type="dxa"/>
            <w:tcBorders>
              <w:top w:val="single" w:sz="12" w:space="0" w:color="A0A0A0"/>
              <w:left w:val="single" w:sz="12" w:space="0" w:color="EFEFEF"/>
              <w:bottom w:val="nil"/>
              <w:right w:val="thinThickMediumGap" w:sz="3" w:space="0" w:color="EFEFEF"/>
            </w:tcBorders>
          </w:tcPr>
          <w:p w14:paraId="192F1C45" w14:textId="77777777" w:rsidR="00CA734F" w:rsidRDefault="00CA734F" w:rsidP="00343C03">
            <w:pPr>
              <w:pStyle w:val="TableParagraph"/>
              <w:spacing w:before="18"/>
              <w:ind w:left="16"/>
              <w:rPr>
                <w:sz w:val="17"/>
              </w:rPr>
            </w:pPr>
            <w:r>
              <w:rPr>
                <w:sz w:val="17"/>
              </w:rPr>
              <w:t>10</w:t>
            </w:r>
          </w:p>
          <w:p w14:paraId="3F5C49A7" w14:textId="77777777" w:rsidR="00CA734F" w:rsidRDefault="00CA734F" w:rsidP="00343C03">
            <w:pPr>
              <w:pStyle w:val="TableParagraph"/>
              <w:rPr>
                <w:sz w:val="18"/>
              </w:rPr>
            </w:pPr>
          </w:p>
          <w:p w14:paraId="52825A31" w14:textId="77777777" w:rsidR="00CA734F" w:rsidRDefault="00CA734F" w:rsidP="00343C03">
            <w:pPr>
              <w:pStyle w:val="TableParagraph"/>
              <w:spacing w:before="11"/>
              <w:rPr>
                <w:sz w:val="20"/>
              </w:rPr>
            </w:pPr>
          </w:p>
          <w:p w14:paraId="6DCAF16D" w14:textId="77777777" w:rsidR="00CA734F" w:rsidRDefault="00CA734F" w:rsidP="00343C03">
            <w:pPr>
              <w:pStyle w:val="TableParagraph"/>
              <w:ind w:left="16"/>
              <w:rPr>
                <w:sz w:val="17"/>
              </w:rPr>
            </w:pPr>
            <w:r>
              <w:rPr>
                <w:sz w:val="17"/>
              </w:rPr>
              <w:t>10</w:t>
            </w:r>
          </w:p>
        </w:tc>
        <w:tc>
          <w:tcPr>
            <w:tcW w:w="1082" w:type="dxa"/>
            <w:tcBorders>
              <w:top w:val="single" w:sz="12" w:space="0" w:color="A0A0A0"/>
              <w:left w:val="thickThinMediumGap" w:sz="3" w:space="0" w:color="EFEFEF"/>
              <w:bottom w:val="nil"/>
              <w:right w:val="thinThickMediumGap" w:sz="3" w:space="0" w:color="EFEFEF"/>
            </w:tcBorders>
          </w:tcPr>
          <w:p w14:paraId="1D9CC475" w14:textId="77777777" w:rsidR="00CA734F" w:rsidRDefault="00CA734F" w:rsidP="00343C03">
            <w:pPr>
              <w:pStyle w:val="TableParagraph"/>
              <w:rPr>
                <w:sz w:val="16"/>
              </w:rPr>
            </w:pPr>
          </w:p>
        </w:tc>
        <w:tc>
          <w:tcPr>
            <w:tcW w:w="907" w:type="dxa"/>
            <w:tcBorders>
              <w:top w:val="single" w:sz="12" w:space="0" w:color="A0A0A0"/>
              <w:left w:val="thickThinMediumGap" w:sz="3" w:space="0" w:color="EFEFEF"/>
              <w:bottom w:val="nil"/>
              <w:right w:val="thickThinMediumGap" w:sz="3" w:space="0" w:color="A0A0A0"/>
            </w:tcBorders>
          </w:tcPr>
          <w:p w14:paraId="222978AC"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nil"/>
              <w:right w:val="thickThinMediumGap" w:sz="3" w:space="0" w:color="A0A0A0"/>
            </w:tcBorders>
          </w:tcPr>
          <w:p w14:paraId="2C0732DB" w14:textId="77777777" w:rsidR="00CA734F" w:rsidRDefault="00CA734F" w:rsidP="00343C03">
            <w:pPr>
              <w:pStyle w:val="TableParagraph"/>
              <w:rPr>
                <w:sz w:val="16"/>
              </w:rPr>
            </w:pPr>
          </w:p>
        </w:tc>
        <w:tc>
          <w:tcPr>
            <w:tcW w:w="1077" w:type="dxa"/>
            <w:tcBorders>
              <w:top w:val="single" w:sz="12" w:space="0" w:color="A0A0A0"/>
              <w:left w:val="thinThickMediumGap" w:sz="3" w:space="0" w:color="A0A0A0"/>
              <w:bottom w:val="nil"/>
              <w:right w:val="single" w:sz="8" w:space="0" w:color="EFEFEF"/>
            </w:tcBorders>
          </w:tcPr>
          <w:p w14:paraId="2B36C344" w14:textId="77777777" w:rsidR="00CA734F" w:rsidRDefault="00CA734F" w:rsidP="00343C03">
            <w:pPr>
              <w:pStyle w:val="TableParagraph"/>
              <w:rPr>
                <w:sz w:val="16"/>
              </w:rPr>
            </w:pPr>
          </w:p>
        </w:tc>
      </w:tr>
      <w:tr w:rsidR="00CA734F" w14:paraId="0C0180A6" w14:textId="77777777" w:rsidTr="00343C03">
        <w:trPr>
          <w:trHeight w:val="472"/>
        </w:trPr>
        <w:tc>
          <w:tcPr>
            <w:tcW w:w="1644" w:type="dxa"/>
            <w:vMerge w:val="restart"/>
            <w:tcBorders>
              <w:top w:val="nil"/>
              <w:left w:val="single" w:sz="12" w:space="0" w:color="EFEFEF"/>
              <w:bottom w:val="single" w:sz="12" w:space="0" w:color="A0A0A0"/>
              <w:right w:val="double" w:sz="2" w:space="0" w:color="A0A0A0"/>
            </w:tcBorders>
          </w:tcPr>
          <w:p w14:paraId="35F84E6C" w14:textId="77777777" w:rsidR="00CA734F" w:rsidRDefault="00CA734F" w:rsidP="00343C03">
            <w:pPr>
              <w:pStyle w:val="TableParagraph"/>
              <w:spacing w:before="34"/>
              <w:ind w:left="6"/>
              <w:rPr>
                <w:sz w:val="17"/>
                <w:szCs w:val="17"/>
              </w:rPr>
            </w:pPr>
            <w:proofErr w:type="spellStart"/>
            <w:r>
              <w:rPr>
                <w:w w:val="105"/>
                <w:sz w:val="17"/>
                <w:szCs w:val="17"/>
              </w:rPr>
              <w:t>Բարձր</w:t>
            </w:r>
            <w:proofErr w:type="spellEnd"/>
            <w:r>
              <w:rPr>
                <w:w w:val="105"/>
                <w:sz w:val="17"/>
                <w:szCs w:val="17"/>
              </w:rPr>
              <w:t xml:space="preserve"> </w:t>
            </w:r>
            <w:proofErr w:type="spellStart"/>
            <w:r>
              <w:rPr>
                <w:w w:val="105"/>
                <w:sz w:val="17"/>
                <w:szCs w:val="17"/>
              </w:rPr>
              <w:t>ճշտության</w:t>
            </w:r>
            <w:proofErr w:type="spellEnd"/>
          </w:p>
        </w:tc>
        <w:tc>
          <w:tcPr>
            <w:tcW w:w="684" w:type="dxa"/>
            <w:vMerge w:val="restart"/>
            <w:tcBorders>
              <w:top w:val="nil"/>
              <w:left w:val="double" w:sz="2" w:space="0" w:color="A0A0A0"/>
              <w:bottom w:val="single" w:sz="12" w:space="0" w:color="A0A0A0"/>
              <w:right w:val="single" w:sz="12" w:space="0" w:color="A0A0A0"/>
            </w:tcBorders>
          </w:tcPr>
          <w:p w14:paraId="11E5459A" w14:textId="77777777" w:rsidR="00CA734F" w:rsidRDefault="00CA734F" w:rsidP="00343C03">
            <w:pPr>
              <w:pStyle w:val="TableParagraph"/>
              <w:spacing w:before="34"/>
              <w:ind w:left="3"/>
              <w:rPr>
                <w:sz w:val="17"/>
                <w:szCs w:val="17"/>
              </w:rPr>
            </w:pPr>
            <w:r>
              <w:rPr>
                <w:w w:val="105"/>
                <w:sz w:val="17"/>
                <w:szCs w:val="17"/>
              </w:rPr>
              <w:t>0.30-ից</w:t>
            </w:r>
          </w:p>
          <w:p w14:paraId="23ABD98C" w14:textId="77777777" w:rsidR="00CA734F" w:rsidRDefault="00CA734F" w:rsidP="00343C03">
            <w:pPr>
              <w:pStyle w:val="TableParagraph"/>
              <w:spacing w:before="33" w:line="283" w:lineRule="auto"/>
              <w:ind w:left="3" w:right="178"/>
              <w:rPr>
                <w:sz w:val="17"/>
                <w:szCs w:val="17"/>
              </w:rPr>
            </w:pPr>
            <w:proofErr w:type="spellStart"/>
            <w:r>
              <w:rPr>
                <w:w w:val="105"/>
                <w:sz w:val="17"/>
                <w:szCs w:val="17"/>
              </w:rPr>
              <w:t>մինչև</w:t>
            </w:r>
            <w:proofErr w:type="spellEnd"/>
            <w:r>
              <w:rPr>
                <w:w w:val="105"/>
                <w:sz w:val="17"/>
                <w:szCs w:val="17"/>
              </w:rPr>
              <w:t xml:space="preserve"> 0.50</w:t>
            </w:r>
          </w:p>
        </w:tc>
        <w:tc>
          <w:tcPr>
            <w:tcW w:w="716" w:type="dxa"/>
            <w:vMerge w:val="restart"/>
            <w:tcBorders>
              <w:top w:val="nil"/>
              <w:left w:val="single" w:sz="12" w:space="0" w:color="A0A0A0"/>
              <w:bottom w:val="single" w:sz="12" w:space="0" w:color="A0A0A0"/>
              <w:right w:val="thinThickMediumGap" w:sz="3" w:space="0" w:color="EFEFEF"/>
            </w:tcBorders>
          </w:tcPr>
          <w:p w14:paraId="12C596F8" w14:textId="77777777" w:rsidR="00CA734F" w:rsidRDefault="00CA734F" w:rsidP="00343C03">
            <w:pPr>
              <w:pStyle w:val="TableParagraph"/>
              <w:spacing w:before="34"/>
              <w:ind w:left="49"/>
              <w:rPr>
                <w:sz w:val="17"/>
              </w:rPr>
            </w:pPr>
            <w:r>
              <w:rPr>
                <w:w w:val="105"/>
                <w:sz w:val="17"/>
              </w:rPr>
              <w:t xml:space="preserve">I </w:t>
            </w:r>
            <w:proofErr w:type="spellStart"/>
            <w:r>
              <w:rPr>
                <w:w w:val="105"/>
                <w:sz w:val="17"/>
              </w:rPr>
              <w:t>I</w:t>
            </w:r>
            <w:proofErr w:type="spellEnd"/>
            <w:r>
              <w:rPr>
                <w:w w:val="105"/>
                <w:sz w:val="17"/>
              </w:rPr>
              <w:t xml:space="preserve"> </w:t>
            </w:r>
            <w:proofErr w:type="spellStart"/>
            <w:r>
              <w:rPr>
                <w:w w:val="105"/>
                <w:sz w:val="17"/>
              </w:rPr>
              <w:t>I</w:t>
            </w:r>
            <w:proofErr w:type="spellEnd"/>
          </w:p>
        </w:tc>
        <w:tc>
          <w:tcPr>
            <w:tcW w:w="598" w:type="dxa"/>
            <w:vMerge w:val="restart"/>
            <w:tcBorders>
              <w:top w:val="nil"/>
              <w:left w:val="thickThinMediumGap" w:sz="3" w:space="0" w:color="EFEFEF"/>
              <w:bottom w:val="single" w:sz="12" w:space="0" w:color="A0A0A0"/>
              <w:right w:val="single" w:sz="12" w:space="0" w:color="A0A0A0"/>
            </w:tcBorders>
          </w:tcPr>
          <w:p w14:paraId="413D6A08" w14:textId="77777777" w:rsidR="00CA734F" w:rsidRDefault="00CA734F" w:rsidP="00343C03">
            <w:pPr>
              <w:pStyle w:val="TableParagraph"/>
              <w:spacing w:before="34"/>
              <w:ind w:left="52"/>
              <w:rPr>
                <w:sz w:val="17"/>
                <w:szCs w:val="17"/>
              </w:rPr>
            </w:pPr>
            <w:r>
              <w:rPr>
                <w:w w:val="106"/>
                <w:sz w:val="17"/>
                <w:szCs w:val="17"/>
              </w:rPr>
              <w:t>ա</w:t>
            </w:r>
          </w:p>
          <w:p w14:paraId="6C1988C0" w14:textId="77777777" w:rsidR="00CA734F" w:rsidRDefault="00CA734F" w:rsidP="00343C03">
            <w:pPr>
              <w:pStyle w:val="TableParagraph"/>
              <w:rPr>
                <w:sz w:val="18"/>
              </w:rPr>
            </w:pPr>
          </w:p>
          <w:p w14:paraId="2AA01168" w14:textId="77777777" w:rsidR="00CA734F" w:rsidRDefault="00CA734F" w:rsidP="00343C03">
            <w:pPr>
              <w:pStyle w:val="TableParagraph"/>
              <w:spacing w:before="11"/>
              <w:rPr>
                <w:sz w:val="20"/>
              </w:rPr>
            </w:pPr>
          </w:p>
          <w:p w14:paraId="59C88CBC" w14:textId="77777777" w:rsidR="00CA734F" w:rsidRDefault="00CA734F" w:rsidP="00343C03">
            <w:pPr>
              <w:pStyle w:val="TableParagraph"/>
              <w:spacing w:line="532" w:lineRule="auto"/>
              <w:ind w:left="52" w:right="398"/>
              <w:rPr>
                <w:sz w:val="17"/>
                <w:szCs w:val="17"/>
              </w:rPr>
            </w:pPr>
            <w:r>
              <w:rPr>
                <w:w w:val="110"/>
                <w:sz w:val="17"/>
                <w:szCs w:val="17"/>
              </w:rPr>
              <w:t>բ գ</w:t>
            </w:r>
          </w:p>
          <w:p w14:paraId="7DCBECD9" w14:textId="77777777" w:rsidR="00CA734F" w:rsidRDefault="00CA734F" w:rsidP="00343C03">
            <w:pPr>
              <w:pStyle w:val="TableParagraph"/>
              <w:spacing w:before="2"/>
              <w:rPr>
                <w:sz w:val="18"/>
              </w:rPr>
            </w:pPr>
          </w:p>
          <w:p w14:paraId="134A37E5" w14:textId="77777777" w:rsidR="00CA734F" w:rsidRDefault="00CA734F" w:rsidP="00343C03">
            <w:pPr>
              <w:pStyle w:val="TableParagraph"/>
              <w:spacing w:before="1"/>
              <w:ind w:left="52"/>
              <w:rPr>
                <w:sz w:val="17"/>
                <w:szCs w:val="17"/>
              </w:rPr>
            </w:pPr>
            <w:r>
              <w:rPr>
                <w:w w:val="109"/>
                <w:sz w:val="17"/>
                <w:szCs w:val="17"/>
              </w:rPr>
              <w:t>դ</w:t>
            </w:r>
          </w:p>
        </w:tc>
        <w:tc>
          <w:tcPr>
            <w:tcW w:w="766" w:type="dxa"/>
            <w:tcBorders>
              <w:top w:val="nil"/>
              <w:left w:val="single" w:sz="12" w:space="0" w:color="A0A0A0"/>
              <w:bottom w:val="single" w:sz="12" w:space="0" w:color="A0A0A0"/>
              <w:right w:val="thinThickMediumGap" w:sz="3" w:space="0" w:color="EFEFEF"/>
            </w:tcBorders>
          </w:tcPr>
          <w:p w14:paraId="214F17CC" w14:textId="77777777" w:rsidR="00CA734F" w:rsidRDefault="00CA734F" w:rsidP="00343C03">
            <w:pPr>
              <w:pStyle w:val="TableParagraph"/>
              <w:spacing w:before="34"/>
              <w:ind w:left="12"/>
              <w:rPr>
                <w:sz w:val="17"/>
                <w:szCs w:val="17"/>
              </w:rPr>
            </w:pPr>
            <w:proofErr w:type="spellStart"/>
            <w:r>
              <w:rPr>
                <w:w w:val="105"/>
                <w:sz w:val="17"/>
                <w:szCs w:val="17"/>
              </w:rPr>
              <w:t>Փոքր</w:t>
            </w:r>
            <w:proofErr w:type="spellEnd"/>
          </w:p>
        </w:tc>
        <w:tc>
          <w:tcPr>
            <w:tcW w:w="676" w:type="dxa"/>
            <w:tcBorders>
              <w:top w:val="nil"/>
              <w:left w:val="thickThinMediumGap" w:sz="3" w:space="0" w:color="EFEFEF"/>
              <w:bottom w:val="single" w:sz="12" w:space="0" w:color="A0A0A0"/>
              <w:right w:val="single" w:sz="12" w:space="0" w:color="A0A0A0"/>
            </w:tcBorders>
          </w:tcPr>
          <w:p w14:paraId="7250AB26" w14:textId="77777777" w:rsidR="00CA734F" w:rsidRDefault="00CA734F" w:rsidP="00343C03">
            <w:pPr>
              <w:pStyle w:val="TableParagraph"/>
              <w:spacing w:before="34"/>
              <w:ind w:left="15"/>
              <w:rPr>
                <w:sz w:val="17"/>
                <w:szCs w:val="17"/>
              </w:rPr>
            </w:pPr>
            <w:proofErr w:type="spellStart"/>
            <w:r>
              <w:rPr>
                <w:sz w:val="17"/>
                <w:szCs w:val="17"/>
              </w:rPr>
              <w:t>Մուգ</w:t>
            </w:r>
            <w:proofErr w:type="spellEnd"/>
          </w:p>
        </w:tc>
        <w:tc>
          <w:tcPr>
            <w:tcW w:w="542" w:type="dxa"/>
            <w:tcBorders>
              <w:top w:val="nil"/>
              <w:left w:val="single" w:sz="12" w:space="0" w:color="A0A0A0"/>
              <w:bottom w:val="single" w:sz="12" w:space="0" w:color="A0A0A0"/>
              <w:right w:val="single" w:sz="12" w:space="0" w:color="A0A0A0"/>
            </w:tcBorders>
          </w:tcPr>
          <w:p w14:paraId="1BC2B9EE" w14:textId="77777777" w:rsidR="00CA734F" w:rsidRDefault="00CA734F" w:rsidP="00343C03">
            <w:pPr>
              <w:pStyle w:val="TableParagraph"/>
              <w:spacing w:before="34"/>
              <w:ind w:left="13"/>
              <w:rPr>
                <w:sz w:val="17"/>
              </w:rPr>
            </w:pPr>
            <w:r>
              <w:rPr>
                <w:w w:val="110"/>
                <w:sz w:val="17"/>
              </w:rPr>
              <w:t>2000</w:t>
            </w:r>
          </w:p>
          <w:p w14:paraId="1863B34F" w14:textId="77777777" w:rsidR="00CA734F" w:rsidRDefault="00CA734F" w:rsidP="00343C03">
            <w:pPr>
              <w:pStyle w:val="TableParagraph"/>
              <w:spacing w:before="33" w:line="190" w:lineRule="exact"/>
              <w:ind w:left="13"/>
              <w:rPr>
                <w:sz w:val="17"/>
              </w:rPr>
            </w:pPr>
            <w:r>
              <w:rPr>
                <w:sz w:val="17"/>
              </w:rPr>
              <w:t>1500</w:t>
            </w:r>
          </w:p>
        </w:tc>
        <w:tc>
          <w:tcPr>
            <w:tcW w:w="615" w:type="dxa"/>
            <w:tcBorders>
              <w:top w:val="nil"/>
              <w:left w:val="single" w:sz="12" w:space="0" w:color="A0A0A0"/>
              <w:bottom w:val="single" w:sz="12" w:space="0" w:color="A0A0A0"/>
              <w:right w:val="single" w:sz="12" w:space="0" w:color="A0A0A0"/>
            </w:tcBorders>
          </w:tcPr>
          <w:p w14:paraId="43E29AFE" w14:textId="77777777" w:rsidR="00CA734F" w:rsidRDefault="00CA734F" w:rsidP="00343C03">
            <w:pPr>
              <w:pStyle w:val="TableParagraph"/>
              <w:spacing w:before="34"/>
              <w:ind w:left="13"/>
              <w:rPr>
                <w:sz w:val="17"/>
              </w:rPr>
            </w:pPr>
            <w:r>
              <w:rPr>
                <w:w w:val="110"/>
                <w:sz w:val="17"/>
              </w:rPr>
              <w:t>200</w:t>
            </w:r>
          </w:p>
          <w:p w14:paraId="6760CC13" w14:textId="77777777" w:rsidR="00CA734F" w:rsidRDefault="00CA734F" w:rsidP="00343C03">
            <w:pPr>
              <w:pStyle w:val="TableParagraph"/>
              <w:spacing w:before="33" w:line="190" w:lineRule="exact"/>
              <w:ind w:left="13"/>
              <w:rPr>
                <w:sz w:val="17"/>
              </w:rPr>
            </w:pPr>
            <w:r>
              <w:rPr>
                <w:w w:val="110"/>
                <w:sz w:val="17"/>
              </w:rPr>
              <w:t>200</w:t>
            </w:r>
          </w:p>
        </w:tc>
        <w:tc>
          <w:tcPr>
            <w:tcW w:w="917" w:type="dxa"/>
            <w:tcBorders>
              <w:top w:val="nil"/>
              <w:left w:val="single" w:sz="12" w:space="0" w:color="A0A0A0"/>
              <w:bottom w:val="single" w:sz="12" w:space="0" w:color="A0A0A0"/>
              <w:right w:val="thinThickMediumGap" w:sz="3" w:space="0" w:color="EFEFEF"/>
            </w:tcBorders>
          </w:tcPr>
          <w:p w14:paraId="0781F1E3" w14:textId="77777777" w:rsidR="00CA734F" w:rsidRDefault="00CA734F" w:rsidP="00343C03">
            <w:pPr>
              <w:pStyle w:val="TableParagraph"/>
              <w:spacing w:before="34"/>
              <w:ind w:left="12"/>
              <w:rPr>
                <w:sz w:val="17"/>
              </w:rPr>
            </w:pPr>
            <w:r>
              <w:rPr>
                <w:w w:val="110"/>
                <w:sz w:val="17"/>
              </w:rPr>
              <w:t>500</w:t>
            </w:r>
          </w:p>
          <w:p w14:paraId="1F29440B" w14:textId="77777777" w:rsidR="00CA734F" w:rsidRDefault="00CA734F" w:rsidP="00343C03">
            <w:pPr>
              <w:pStyle w:val="TableParagraph"/>
              <w:spacing w:before="33" w:line="190" w:lineRule="exact"/>
              <w:ind w:left="12"/>
              <w:rPr>
                <w:sz w:val="17"/>
              </w:rPr>
            </w:pPr>
            <w:r>
              <w:rPr>
                <w:w w:val="110"/>
                <w:sz w:val="17"/>
              </w:rPr>
              <w:t>400</w:t>
            </w:r>
          </w:p>
        </w:tc>
        <w:tc>
          <w:tcPr>
            <w:tcW w:w="423" w:type="dxa"/>
            <w:tcBorders>
              <w:top w:val="nil"/>
              <w:left w:val="thickThinMediumGap" w:sz="3" w:space="0" w:color="EFEFEF"/>
              <w:bottom w:val="single" w:sz="12" w:space="0" w:color="A0A0A0"/>
              <w:right w:val="single" w:sz="12" w:space="0" w:color="EFEFEF"/>
            </w:tcBorders>
          </w:tcPr>
          <w:p w14:paraId="0D2424C7" w14:textId="77777777" w:rsidR="00CA734F" w:rsidRDefault="00CA734F" w:rsidP="00343C03">
            <w:pPr>
              <w:pStyle w:val="TableParagraph"/>
              <w:spacing w:before="34"/>
              <w:ind w:left="18"/>
              <w:rPr>
                <w:sz w:val="17"/>
              </w:rPr>
            </w:pPr>
            <w:r>
              <w:rPr>
                <w:w w:val="110"/>
                <w:sz w:val="17"/>
              </w:rPr>
              <w:t>40</w:t>
            </w:r>
          </w:p>
          <w:p w14:paraId="3EA3A469" w14:textId="77777777" w:rsidR="00CA734F" w:rsidRDefault="00CA734F" w:rsidP="00343C03">
            <w:pPr>
              <w:pStyle w:val="TableParagraph"/>
              <w:spacing w:before="33" w:line="190" w:lineRule="exact"/>
              <w:ind w:left="18"/>
              <w:rPr>
                <w:sz w:val="17"/>
              </w:rPr>
            </w:pPr>
            <w:r>
              <w:rPr>
                <w:w w:val="105"/>
                <w:sz w:val="17"/>
              </w:rPr>
              <w:t>20</w:t>
            </w:r>
          </w:p>
        </w:tc>
        <w:tc>
          <w:tcPr>
            <w:tcW w:w="620" w:type="dxa"/>
            <w:tcBorders>
              <w:top w:val="nil"/>
              <w:left w:val="single" w:sz="12" w:space="0" w:color="EFEFEF"/>
              <w:bottom w:val="single" w:sz="12" w:space="0" w:color="A0A0A0"/>
              <w:right w:val="thinThickMediumGap" w:sz="3" w:space="0" w:color="EFEFEF"/>
            </w:tcBorders>
          </w:tcPr>
          <w:p w14:paraId="26E719E0" w14:textId="77777777" w:rsidR="00CA734F" w:rsidRDefault="00CA734F" w:rsidP="00343C03">
            <w:pPr>
              <w:pStyle w:val="TableParagraph"/>
              <w:spacing w:before="34"/>
              <w:ind w:left="16"/>
              <w:rPr>
                <w:sz w:val="17"/>
              </w:rPr>
            </w:pPr>
            <w:r>
              <w:rPr>
                <w:sz w:val="17"/>
              </w:rPr>
              <w:t>15</w:t>
            </w:r>
          </w:p>
          <w:p w14:paraId="0AD87607" w14:textId="77777777" w:rsidR="00CA734F" w:rsidRDefault="00CA734F" w:rsidP="00343C03">
            <w:pPr>
              <w:pStyle w:val="TableParagraph"/>
              <w:spacing w:before="33" w:line="190" w:lineRule="exact"/>
              <w:ind w:left="16"/>
              <w:rPr>
                <w:sz w:val="17"/>
              </w:rPr>
            </w:pPr>
            <w:r>
              <w:rPr>
                <w:sz w:val="17"/>
              </w:rPr>
              <w:t>15</w:t>
            </w:r>
          </w:p>
        </w:tc>
        <w:tc>
          <w:tcPr>
            <w:tcW w:w="1082" w:type="dxa"/>
            <w:tcBorders>
              <w:top w:val="nil"/>
              <w:left w:val="thickThinMediumGap" w:sz="3" w:space="0" w:color="EFEFEF"/>
              <w:bottom w:val="single" w:sz="12" w:space="0" w:color="A0A0A0"/>
              <w:right w:val="thinThickMediumGap" w:sz="3" w:space="0" w:color="EFEFEF"/>
            </w:tcBorders>
          </w:tcPr>
          <w:p w14:paraId="2D34A13E" w14:textId="77777777" w:rsidR="00CA734F" w:rsidRDefault="00CA734F" w:rsidP="00343C03">
            <w:pPr>
              <w:pStyle w:val="TableParagraph"/>
              <w:rPr>
                <w:sz w:val="16"/>
              </w:rPr>
            </w:pPr>
          </w:p>
        </w:tc>
        <w:tc>
          <w:tcPr>
            <w:tcW w:w="907" w:type="dxa"/>
            <w:tcBorders>
              <w:top w:val="nil"/>
              <w:left w:val="thickThinMediumGap" w:sz="3" w:space="0" w:color="EFEFEF"/>
              <w:bottom w:val="single" w:sz="12" w:space="0" w:color="A0A0A0"/>
              <w:right w:val="thickThinMediumGap" w:sz="3" w:space="0" w:color="A0A0A0"/>
            </w:tcBorders>
          </w:tcPr>
          <w:p w14:paraId="571A91ED" w14:textId="77777777" w:rsidR="00CA734F" w:rsidRDefault="00CA734F" w:rsidP="00343C03">
            <w:pPr>
              <w:pStyle w:val="TableParagraph"/>
              <w:rPr>
                <w:sz w:val="16"/>
              </w:rPr>
            </w:pPr>
          </w:p>
        </w:tc>
        <w:tc>
          <w:tcPr>
            <w:tcW w:w="806" w:type="dxa"/>
            <w:tcBorders>
              <w:top w:val="nil"/>
              <w:left w:val="thinThickMediumGap" w:sz="3" w:space="0" w:color="A0A0A0"/>
              <w:bottom w:val="single" w:sz="12" w:space="0" w:color="A0A0A0"/>
              <w:right w:val="thickThinMediumGap" w:sz="3" w:space="0" w:color="A0A0A0"/>
            </w:tcBorders>
          </w:tcPr>
          <w:p w14:paraId="315D1919" w14:textId="77777777" w:rsidR="00CA734F" w:rsidRDefault="00CA734F" w:rsidP="00343C03">
            <w:pPr>
              <w:pStyle w:val="TableParagraph"/>
              <w:rPr>
                <w:sz w:val="16"/>
              </w:rPr>
            </w:pPr>
          </w:p>
        </w:tc>
        <w:tc>
          <w:tcPr>
            <w:tcW w:w="1077" w:type="dxa"/>
            <w:tcBorders>
              <w:top w:val="nil"/>
              <w:left w:val="thinThickMediumGap" w:sz="3" w:space="0" w:color="A0A0A0"/>
              <w:bottom w:val="single" w:sz="12" w:space="0" w:color="A0A0A0"/>
              <w:right w:val="single" w:sz="8" w:space="0" w:color="EFEFEF"/>
            </w:tcBorders>
          </w:tcPr>
          <w:p w14:paraId="5B98B26A" w14:textId="77777777" w:rsidR="00CA734F" w:rsidRDefault="00CA734F" w:rsidP="00343C03">
            <w:pPr>
              <w:pStyle w:val="TableParagraph"/>
              <w:rPr>
                <w:sz w:val="16"/>
              </w:rPr>
            </w:pPr>
          </w:p>
        </w:tc>
      </w:tr>
      <w:tr w:rsidR="00CA734F" w14:paraId="7F7E9B51" w14:textId="77777777" w:rsidTr="00343C03">
        <w:trPr>
          <w:trHeight w:val="454"/>
        </w:trPr>
        <w:tc>
          <w:tcPr>
            <w:tcW w:w="1644" w:type="dxa"/>
            <w:vMerge/>
            <w:tcBorders>
              <w:top w:val="nil"/>
              <w:left w:val="single" w:sz="12" w:space="0" w:color="EFEFEF"/>
              <w:bottom w:val="single" w:sz="12" w:space="0" w:color="A0A0A0"/>
              <w:right w:val="double" w:sz="2" w:space="0" w:color="A0A0A0"/>
            </w:tcBorders>
          </w:tcPr>
          <w:p w14:paraId="30B1289D" w14:textId="77777777" w:rsidR="00CA734F" w:rsidRDefault="00CA734F" w:rsidP="00343C03">
            <w:pPr>
              <w:rPr>
                <w:sz w:val="2"/>
                <w:szCs w:val="2"/>
              </w:rPr>
            </w:pPr>
          </w:p>
        </w:tc>
        <w:tc>
          <w:tcPr>
            <w:tcW w:w="684" w:type="dxa"/>
            <w:vMerge/>
            <w:tcBorders>
              <w:top w:val="nil"/>
              <w:left w:val="double" w:sz="2" w:space="0" w:color="A0A0A0"/>
              <w:bottom w:val="single" w:sz="12" w:space="0" w:color="A0A0A0"/>
              <w:right w:val="single" w:sz="12" w:space="0" w:color="A0A0A0"/>
            </w:tcBorders>
          </w:tcPr>
          <w:p w14:paraId="176FCD61" w14:textId="77777777" w:rsidR="00CA734F" w:rsidRDefault="00CA734F" w:rsidP="00343C03">
            <w:pPr>
              <w:rPr>
                <w:sz w:val="2"/>
                <w:szCs w:val="2"/>
              </w:rPr>
            </w:pPr>
          </w:p>
        </w:tc>
        <w:tc>
          <w:tcPr>
            <w:tcW w:w="716" w:type="dxa"/>
            <w:vMerge/>
            <w:tcBorders>
              <w:top w:val="nil"/>
              <w:left w:val="single" w:sz="12" w:space="0" w:color="A0A0A0"/>
              <w:bottom w:val="single" w:sz="12" w:space="0" w:color="A0A0A0"/>
              <w:right w:val="thinThickMediumGap" w:sz="3" w:space="0" w:color="EFEFEF"/>
            </w:tcBorders>
          </w:tcPr>
          <w:p w14:paraId="3726BA83" w14:textId="77777777" w:rsidR="00CA734F" w:rsidRDefault="00CA734F" w:rsidP="00343C03">
            <w:pPr>
              <w:rPr>
                <w:sz w:val="2"/>
                <w:szCs w:val="2"/>
              </w:rPr>
            </w:pPr>
          </w:p>
        </w:tc>
        <w:tc>
          <w:tcPr>
            <w:tcW w:w="598" w:type="dxa"/>
            <w:vMerge/>
            <w:tcBorders>
              <w:top w:val="nil"/>
              <w:left w:val="thickThinMediumGap" w:sz="3" w:space="0" w:color="EFEFEF"/>
              <w:bottom w:val="single" w:sz="12" w:space="0" w:color="A0A0A0"/>
              <w:right w:val="single" w:sz="12" w:space="0" w:color="A0A0A0"/>
            </w:tcBorders>
          </w:tcPr>
          <w:p w14:paraId="63CDF6E0" w14:textId="77777777" w:rsidR="00CA734F" w:rsidRDefault="00CA734F" w:rsidP="00343C03">
            <w:pPr>
              <w:rPr>
                <w:sz w:val="2"/>
                <w:szCs w:val="2"/>
              </w:rPr>
            </w:pPr>
          </w:p>
        </w:tc>
        <w:tc>
          <w:tcPr>
            <w:tcW w:w="766" w:type="dxa"/>
            <w:tcBorders>
              <w:top w:val="single" w:sz="12" w:space="0" w:color="A0A0A0"/>
              <w:left w:val="single" w:sz="12" w:space="0" w:color="A0A0A0"/>
              <w:bottom w:val="nil"/>
              <w:right w:val="thinThickMediumGap" w:sz="3" w:space="0" w:color="EFEFEF"/>
            </w:tcBorders>
          </w:tcPr>
          <w:p w14:paraId="6F84CD8F" w14:textId="77777777" w:rsidR="00CA734F" w:rsidRDefault="00CA734F" w:rsidP="00343C03">
            <w:pPr>
              <w:pStyle w:val="TableParagraph"/>
              <w:spacing w:before="17"/>
              <w:ind w:left="12"/>
              <w:rPr>
                <w:sz w:val="17"/>
                <w:szCs w:val="17"/>
              </w:rPr>
            </w:pPr>
            <w:proofErr w:type="spellStart"/>
            <w:r>
              <w:rPr>
                <w:w w:val="105"/>
                <w:sz w:val="17"/>
                <w:szCs w:val="17"/>
              </w:rPr>
              <w:t>Փոքր</w:t>
            </w:r>
            <w:proofErr w:type="spellEnd"/>
          </w:p>
          <w:p w14:paraId="54CECD27" w14:textId="77777777" w:rsidR="00CA734F" w:rsidRDefault="00CA734F" w:rsidP="00343C03">
            <w:pPr>
              <w:pStyle w:val="TableParagraph"/>
              <w:spacing w:before="32" w:line="190" w:lineRule="exact"/>
              <w:ind w:left="12"/>
              <w:rPr>
                <w:sz w:val="17"/>
                <w:szCs w:val="17"/>
              </w:rPr>
            </w:pPr>
            <w:proofErr w:type="spellStart"/>
            <w:r>
              <w:rPr>
                <w:w w:val="110"/>
                <w:sz w:val="17"/>
                <w:szCs w:val="17"/>
              </w:rPr>
              <w:t>Միջին</w:t>
            </w:r>
            <w:proofErr w:type="spellEnd"/>
          </w:p>
        </w:tc>
        <w:tc>
          <w:tcPr>
            <w:tcW w:w="676" w:type="dxa"/>
            <w:tcBorders>
              <w:top w:val="single" w:sz="12" w:space="0" w:color="A0A0A0"/>
              <w:left w:val="thickThinMediumGap" w:sz="3" w:space="0" w:color="EFEFEF"/>
              <w:bottom w:val="nil"/>
              <w:right w:val="single" w:sz="12" w:space="0" w:color="A0A0A0"/>
            </w:tcBorders>
          </w:tcPr>
          <w:p w14:paraId="1CA121B8" w14:textId="77777777" w:rsidR="00CA734F" w:rsidRDefault="00CA734F" w:rsidP="00343C03">
            <w:pPr>
              <w:pStyle w:val="TableParagraph"/>
              <w:spacing w:before="17"/>
              <w:ind w:left="15"/>
              <w:rPr>
                <w:sz w:val="17"/>
                <w:szCs w:val="17"/>
              </w:rPr>
            </w:pPr>
            <w:proofErr w:type="spellStart"/>
            <w:r>
              <w:rPr>
                <w:w w:val="110"/>
                <w:sz w:val="17"/>
                <w:szCs w:val="17"/>
              </w:rPr>
              <w:t>Միջին</w:t>
            </w:r>
            <w:proofErr w:type="spellEnd"/>
          </w:p>
          <w:p w14:paraId="6C974D6F" w14:textId="77777777" w:rsidR="00CA734F" w:rsidRDefault="00CA734F" w:rsidP="00343C03">
            <w:pPr>
              <w:pStyle w:val="TableParagraph"/>
              <w:spacing w:before="32" w:line="190" w:lineRule="exact"/>
              <w:ind w:left="15"/>
              <w:rPr>
                <w:sz w:val="17"/>
                <w:szCs w:val="17"/>
              </w:rPr>
            </w:pPr>
            <w:proofErr w:type="spellStart"/>
            <w:r>
              <w:rPr>
                <w:sz w:val="17"/>
                <w:szCs w:val="17"/>
              </w:rPr>
              <w:t>Մուգ</w:t>
            </w:r>
            <w:proofErr w:type="spellEnd"/>
          </w:p>
        </w:tc>
        <w:tc>
          <w:tcPr>
            <w:tcW w:w="542" w:type="dxa"/>
            <w:tcBorders>
              <w:top w:val="single" w:sz="12" w:space="0" w:color="A0A0A0"/>
              <w:left w:val="single" w:sz="12" w:space="0" w:color="A0A0A0"/>
              <w:bottom w:val="nil"/>
              <w:right w:val="single" w:sz="12" w:space="0" w:color="A0A0A0"/>
            </w:tcBorders>
          </w:tcPr>
          <w:p w14:paraId="03828102" w14:textId="77777777" w:rsidR="00CA734F" w:rsidRDefault="00CA734F" w:rsidP="00343C03">
            <w:pPr>
              <w:pStyle w:val="TableParagraph"/>
              <w:spacing w:before="17"/>
              <w:ind w:left="13"/>
              <w:rPr>
                <w:sz w:val="17"/>
              </w:rPr>
            </w:pPr>
            <w:r>
              <w:rPr>
                <w:sz w:val="17"/>
              </w:rPr>
              <w:t>1000</w:t>
            </w:r>
          </w:p>
          <w:p w14:paraId="409BC992" w14:textId="77777777" w:rsidR="00CA734F" w:rsidRDefault="00CA734F" w:rsidP="00343C03">
            <w:pPr>
              <w:pStyle w:val="TableParagraph"/>
              <w:spacing w:before="32" w:line="190" w:lineRule="exact"/>
              <w:ind w:left="13"/>
              <w:rPr>
                <w:sz w:val="17"/>
              </w:rPr>
            </w:pPr>
            <w:r>
              <w:rPr>
                <w:w w:val="105"/>
                <w:sz w:val="17"/>
              </w:rPr>
              <w:t>750</w:t>
            </w:r>
          </w:p>
        </w:tc>
        <w:tc>
          <w:tcPr>
            <w:tcW w:w="615" w:type="dxa"/>
            <w:tcBorders>
              <w:top w:val="single" w:sz="12" w:space="0" w:color="A0A0A0"/>
              <w:left w:val="single" w:sz="12" w:space="0" w:color="A0A0A0"/>
              <w:bottom w:val="nil"/>
              <w:right w:val="single" w:sz="12" w:space="0" w:color="A0A0A0"/>
            </w:tcBorders>
          </w:tcPr>
          <w:p w14:paraId="3390C772" w14:textId="77777777" w:rsidR="00CA734F" w:rsidRDefault="00CA734F" w:rsidP="00343C03">
            <w:pPr>
              <w:pStyle w:val="TableParagraph"/>
              <w:spacing w:before="17"/>
              <w:ind w:left="13"/>
              <w:rPr>
                <w:sz w:val="17"/>
              </w:rPr>
            </w:pPr>
            <w:r>
              <w:rPr>
                <w:w w:val="110"/>
                <w:sz w:val="17"/>
              </w:rPr>
              <w:t>200</w:t>
            </w:r>
          </w:p>
          <w:p w14:paraId="54403F59" w14:textId="77777777" w:rsidR="00CA734F" w:rsidRDefault="00CA734F" w:rsidP="00343C03">
            <w:pPr>
              <w:pStyle w:val="TableParagraph"/>
              <w:spacing w:before="32" w:line="190" w:lineRule="exact"/>
              <w:ind w:left="13"/>
              <w:rPr>
                <w:sz w:val="17"/>
              </w:rPr>
            </w:pPr>
            <w:r>
              <w:rPr>
                <w:w w:val="110"/>
                <w:sz w:val="17"/>
              </w:rPr>
              <w:t>200</w:t>
            </w:r>
          </w:p>
        </w:tc>
        <w:tc>
          <w:tcPr>
            <w:tcW w:w="917" w:type="dxa"/>
            <w:tcBorders>
              <w:top w:val="single" w:sz="12" w:space="0" w:color="A0A0A0"/>
              <w:left w:val="single" w:sz="12" w:space="0" w:color="A0A0A0"/>
              <w:bottom w:val="nil"/>
              <w:right w:val="thinThickMediumGap" w:sz="3" w:space="0" w:color="EFEFEF"/>
            </w:tcBorders>
          </w:tcPr>
          <w:p w14:paraId="3FCB187E" w14:textId="77777777" w:rsidR="00CA734F" w:rsidRDefault="00CA734F" w:rsidP="00343C03">
            <w:pPr>
              <w:pStyle w:val="TableParagraph"/>
              <w:spacing w:before="17"/>
              <w:ind w:left="12"/>
              <w:rPr>
                <w:sz w:val="17"/>
              </w:rPr>
            </w:pPr>
            <w:r>
              <w:rPr>
                <w:w w:val="105"/>
                <w:sz w:val="17"/>
              </w:rPr>
              <w:t>300</w:t>
            </w:r>
          </w:p>
          <w:p w14:paraId="6D776779" w14:textId="77777777" w:rsidR="00CA734F" w:rsidRDefault="00CA734F" w:rsidP="00343C03">
            <w:pPr>
              <w:pStyle w:val="TableParagraph"/>
              <w:spacing w:before="32" w:line="190" w:lineRule="exact"/>
              <w:ind w:left="12"/>
              <w:rPr>
                <w:sz w:val="17"/>
              </w:rPr>
            </w:pPr>
            <w:r>
              <w:rPr>
                <w:w w:val="110"/>
                <w:sz w:val="17"/>
              </w:rPr>
              <w:t>200</w:t>
            </w:r>
          </w:p>
        </w:tc>
        <w:tc>
          <w:tcPr>
            <w:tcW w:w="423" w:type="dxa"/>
            <w:tcBorders>
              <w:top w:val="single" w:sz="12" w:space="0" w:color="A0A0A0"/>
              <w:left w:val="thickThinMediumGap" w:sz="3" w:space="0" w:color="EFEFEF"/>
              <w:bottom w:val="nil"/>
              <w:right w:val="single" w:sz="12" w:space="0" w:color="EFEFEF"/>
            </w:tcBorders>
          </w:tcPr>
          <w:p w14:paraId="18C974A9" w14:textId="77777777" w:rsidR="00CA734F" w:rsidRDefault="00CA734F" w:rsidP="00343C03">
            <w:pPr>
              <w:pStyle w:val="TableParagraph"/>
              <w:spacing w:before="17"/>
              <w:ind w:left="18"/>
              <w:rPr>
                <w:sz w:val="17"/>
              </w:rPr>
            </w:pPr>
            <w:r>
              <w:rPr>
                <w:w w:val="110"/>
                <w:sz w:val="17"/>
              </w:rPr>
              <w:t>40</w:t>
            </w:r>
          </w:p>
          <w:p w14:paraId="038D39DC" w14:textId="77777777" w:rsidR="00CA734F" w:rsidRDefault="00CA734F" w:rsidP="00343C03">
            <w:pPr>
              <w:pStyle w:val="TableParagraph"/>
              <w:spacing w:before="32" w:line="190" w:lineRule="exact"/>
              <w:ind w:left="18"/>
              <w:rPr>
                <w:sz w:val="17"/>
              </w:rPr>
            </w:pPr>
            <w:r>
              <w:rPr>
                <w:w w:val="105"/>
                <w:sz w:val="17"/>
              </w:rPr>
              <w:t>20</w:t>
            </w:r>
          </w:p>
        </w:tc>
        <w:tc>
          <w:tcPr>
            <w:tcW w:w="620" w:type="dxa"/>
            <w:tcBorders>
              <w:top w:val="single" w:sz="12" w:space="0" w:color="A0A0A0"/>
              <w:left w:val="single" w:sz="12" w:space="0" w:color="EFEFEF"/>
              <w:bottom w:val="nil"/>
              <w:right w:val="thinThickMediumGap" w:sz="3" w:space="0" w:color="EFEFEF"/>
            </w:tcBorders>
          </w:tcPr>
          <w:p w14:paraId="5BF164D1" w14:textId="77777777" w:rsidR="00CA734F" w:rsidRDefault="00CA734F" w:rsidP="00343C03">
            <w:pPr>
              <w:pStyle w:val="TableParagraph"/>
              <w:spacing w:before="17"/>
              <w:ind w:left="16"/>
              <w:rPr>
                <w:sz w:val="17"/>
              </w:rPr>
            </w:pPr>
            <w:r>
              <w:rPr>
                <w:sz w:val="17"/>
              </w:rPr>
              <w:t>15</w:t>
            </w:r>
          </w:p>
          <w:p w14:paraId="56B59318" w14:textId="77777777" w:rsidR="00CA734F" w:rsidRDefault="00CA734F" w:rsidP="00343C03">
            <w:pPr>
              <w:pStyle w:val="TableParagraph"/>
              <w:spacing w:before="32" w:line="190" w:lineRule="exact"/>
              <w:ind w:left="16"/>
              <w:rPr>
                <w:sz w:val="17"/>
              </w:rPr>
            </w:pPr>
            <w:r>
              <w:rPr>
                <w:sz w:val="17"/>
              </w:rPr>
              <w:t>15</w:t>
            </w:r>
          </w:p>
        </w:tc>
        <w:tc>
          <w:tcPr>
            <w:tcW w:w="1082" w:type="dxa"/>
            <w:tcBorders>
              <w:top w:val="single" w:sz="12" w:space="0" w:color="A0A0A0"/>
              <w:left w:val="thickThinMediumGap" w:sz="3" w:space="0" w:color="EFEFEF"/>
              <w:bottom w:val="nil"/>
              <w:right w:val="thinThickMediumGap" w:sz="3" w:space="0" w:color="EFEFEF"/>
            </w:tcBorders>
          </w:tcPr>
          <w:p w14:paraId="0ED8F283" w14:textId="77777777" w:rsidR="00CA734F" w:rsidRDefault="00CA734F" w:rsidP="00343C03">
            <w:pPr>
              <w:pStyle w:val="TableParagraph"/>
              <w:rPr>
                <w:sz w:val="16"/>
              </w:rPr>
            </w:pPr>
          </w:p>
        </w:tc>
        <w:tc>
          <w:tcPr>
            <w:tcW w:w="907" w:type="dxa"/>
            <w:tcBorders>
              <w:top w:val="single" w:sz="12" w:space="0" w:color="A0A0A0"/>
              <w:left w:val="thickThinMediumGap" w:sz="3" w:space="0" w:color="EFEFEF"/>
              <w:bottom w:val="nil"/>
              <w:right w:val="thickThinMediumGap" w:sz="3" w:space="0" w:color="A0A0A0"/>
            </w:tcBorders>
          </w:tcPr>
          <w:p w14:paraId="33DC498E"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nil"/>
              <w:right w:val="thickThinMediumGap" w:sz="3" w:space="0" w:color="A0A0A0"/>
            </w:tcBorders>
          </w:tcPr>
          <w:p w14:paraId="24FEAEBE" w14:textId="77777777" w:rsidR="00CA734F" w:rsidRDefault="00CA734F" w:rsidP="00343C03">
            <w:pPr>
              <w:pStyle w:val="TableParagraph"/>
              <w:rPr>
                <w:sz w:val="16"/>
              </w:rPr>
            </w:pPr>
          </w:p>
        </w:tc>
        <w:tc>
          <w:tcPr>
            <w:tcW w:w="1077" w:type="dxa"/>
            <w:tcBorders>
              <w:top w:val="single" w:sz="12" w:space="0" w:color="A0A0A0"/>
              <w:left w:val="thinThickMediumGap" w:sz="3" w:space="0" w:color="A0A0A0"/>
              <w:bottom w:val="nil"/>
              <w:right w:val="single" w:sz="8" w:space="0" w:color="EFEFEF"/>
            </w:tcBorders>
          </w:tcPr>
          <w:p w14:paraId="598286EA" w14:textId="77777777" w:rsidR="00CA734F" w:rsidRDefault="00CA734F" w:rsidP="00343C03">
            <w:pPr>
              <w:pStyle w:val="TableParagraph"/>
              <w:rPr>
                <w:sz w:val="16"/>
              </w:rPr>
            </w:pPr>
          </w:p>
        </w:tc>
      </w:tr>
      <w:tr w:rsidR="00CA734F" w14:paraId="1D54B45A" w14:textId="77777777" w:rsidTr="00343C03">
        <w:trPr>
          <w:trHeight w:val="870"/>
        </w:trPr>
        <w:tc>
          <w:tcPr>
            <w:tcW w:w="1644" w:type="dxa"/>
            <w:vMerge/>
            <w:tcBorders>
              <w:top w:val="nil"/>
              <w:left w:val="single" w:sz="12" w:space="0" w:color="EFEFEF"/>
              <w:bottom w:val="single" w:sz="12" w:space="0" w:color="A0A0A0"/>
              <w:right w:val="double" w:sz="2" w:space="0" w:color="A0A0A0"/>
            </w:tcBorders>
          </w:tcPr>
          <w:p w14:paraId="37196A3D" w14:textId="77777777" w:rsidR="00CA734F" w:rsidRDefault="00CA734F" w:rsidP="00343C03">
            <w:pPr>
              <w:rPr>
                <w:sz w:val="2"/>
                <w:szCs w:val="2"/>
              </w:rPr>
            </w:pPr>
          </w:p>
        </w:tc>
        <w:tc>
          <w:tcPr>
            <w:tcW w:w="684" w:type="dxa"/>
            <w:vMerge/>
            <w:tcBorders>
              <w:top w:val="nil"/>
              <w:left w:val="double" w:sz="2" w:space="0" w:color="A0A0A0"/>
              <w:bottom w:val="single" w:sz="12" w:space="0" w:color="A0A0A0"/>
              <w:right w:val="single" w:sz="12" w:space="0" w:color="A0A0A0"/>
            </w:tcBorders>
          </w:tcPr>
          <w:p w14:paraId="650D6AB8" w14:textId="77777777" w:rsidR="00CA734F" w:rsidRDefault="00CA734F" w:rsidP="00343C03">
            <w:pPr>
              <w:rPr>
                <w:sz w:val="2"/>
                <w:szCs w:val="2"/>
              </w:rPr>
            </w:pPr>
          </w:p>
        </w:tc>
        <w:tc>
          <w:tcPr>
            <w:tcW w:w="716" w:type="dxa"/>
            <w:vMerge/>
            <w:tcBorders>
              <w:top w:val="nil"/>
              <w:left w:val="single" w:sz="12" w:space="0" w:color="A0A0A0"/>
              <w:bottom w:val="single" w:sz="12" w:space="0" w:color="A0A0A0"/>
              <w:right w:val="thinThickMediumGap" w:sz="3" w:space="0" w:color="EFEFEF"/>
            </w:tcBorders>
          </w:tcPr>
          <w:p w14:paraId="4EC3F666" w14:textId="77777777" w:rsidR="00CA734F" w:rsidRDefault="00CA734F" w:rsidP="00343C03">
            <w:pPr>
              <w:rPr>
                <w:sz w:val="2"/>
                <w:szCs w:val="2"/>
              </w:rPr>
            </w:pPr>
          </w:p>
        </w:tc>
        <w:tc>
          <w:tcPr>
            <w:tcW w:w="598" w:type="dxa"/>
            <w:vMerge/>
            <w:tcBorders>
              <w:top w:val="nil"/>
              <w:left w:val="thickThinMediumGap" w:sz="3" w:space="0" w:color="EFEFEF"/>
              <w:bottom w:val="single" w:sz="12" w:space="0" w:color="A0A0A0"/>
              <w:right w:val="single" w:sz="12" w:space="0" w:color="A0A0A0"/>
            </w:tcBorders>
          </w:tcPr>
          <w:p w14:paraId="4ED093ED" w14:textId="77777777" w:rsidR="00CA734F" w:rsidRDefault="00CA734F" w:rsidP="00343C03">
            <w:pPr>
              <w:rPr>
                <w:sz w:val="2"/>
                <w:szCs w:val="2"/>
              </w:rPr>
            </w:pPr>
          </w:p>
        </w:tc>
        <w:tc>
          <w:tcPr>
            <w:tcW w:w="766" w:type="dxa"/>
            <w:tcBorders>
              <w:top w:val="nil"/>
              <w:left w:val="single" w:sz="12" w:space="0" w:color="A0A0A0"/>
              <w:bottom w:val="single" w:sz="12" w:space="0" w:color="A0A0A0"/>
              <w:right w:val="thinThickMediumGap" w:sz="3" w:space="0" w:color="EFEFEF"/>
            </w:tcBorders>
          </w:tcPr>
          <w:p w14:paraId="32C7C204" w14:textId="77777777" w:rsidR="00CA734F" w:rsidRDefault="00CA734F" w:rsidP="00343C03">
            <w:pPr>
              <w:pStyle w:val="TableParagraph"/>
              <w:spacing w:before="19" w:line="280" w:lineRule="auto"/>
              <w:ind w:left="12" w:right="207"/>
              <w:rPr>
                <w:sz w:val="17"/>
                <w:szCs w:val="17"/>
              </w:rPr>
            </w:pPr>
            <w:proofErr w:type="spellStart"/>
            <w:r>
              <w:rPr>
                <w:w w:val="105"/>
                <w:sz w:val="17"/>
                <w:szCs w:val="17"/>
              </w:rPr>
              <w:t>Փոքր</w:t>
            </w:r>
            <w:proofErr w:type="spellEnd"/>
            <w:r>
              <w:rPr>
                <w:w w:val="105"/>
                <w:sz w:val="17"/>
                <w:szCs w:val="17"/>
              </w:rPr>
              <w:t xml:space="preserve"> </w:t>
            </w:r>
            <w:proofErr w:type="spellStart"/>
            <w:r>
              <w:rPr>
                <w:w w:val="105"/>
                <w:sz w:val="17"/>
                <w:szCs w:val="17"/>
              </w:rPr>
              <w:t>Միջին</w:t>
            </w:r>
            <w:proofErr w:type="spellEnd"/>
            <w:r>
              <w:rPr>
                <w:w w:val="105"/>
                <w:sz w:val="17"/>
                <w:szCs w:val="17"/>
              </w:rPr>
              <w:t xml:space="preserve"> </w:t>
            </w:r>
            <w:proofErr w:type="spellStart"/>
            <w:r>
              <w:rPr>
                <w:w w:val="105"/>
                <w:sz w:val="17"/>
                <w:szCs w:val="17"/>
              </w:rPr>
              <w:t>Մեծ</w:t>
            </w:r>
            <w:proofErr w:type="spellEnd"/>
          </w:p>
        </w:tc>
        <w:tc>
          <w:tcPr>
            <w:tcW w:w="676" w:type="dxa"/>
            <w:tcBorders>
              <w:top w:val="nil"/>
              <w:left w:val="thickThinMediumGap" w:sz="3" w:space="0" w:color="EFEFEF"/>
              <w:bottom w:val="single" w:sz="12" w:space="0" w:color="A0A0A0"/>
              <w:right w:val="single" w:sz="12" w:space="0" w:color="A0A0A0"/>
            </w:tcBorders>
          </w:tcPr>
          <w:p w14:paraId="346AE1E7" w14:textId="77777777" w:rsidR="00CA734F" w:rsidRDefault="00CA734F" w:rsidP="00343C03">
            <w:pPr>
              <w:pStyle w:val="TableParagraph"/>
              <w:spacing w:before="19" w:line="280" w:lineRule="auto"/>
              <w:ind w:left="15" w:right="114"/>
              <w:rPr>
                <w:sz w:val="17"/>
                <w:szCs w:val="17"/>
              </w:rPr>
            </w:pPr>
            <w:proofErr w:type="spellStart"/>
            <w:r>
              <w:rPr>
                <w:w w:val="105"/>
                <w:sz w:val="17"/>
                <w:szCs w:val="17"/>
              </w:rPr>
              <w:t>Բաց</w:t>
            </w:r>
            <w:proofErr w:type="spellEnd"/>
            <w:r>
              <w:rPr>
                <w:w w:val="105"/>
                <w:sz w:val="17"/>
                <w:szCs w:val="17"/>
              </w:rPr>
              <w:t xml:space="preserve"> </w:t>
            </w:r>
            <w:proofErr w:type="spellStart"/>
            <w:r>
              <w:rPr>
                <w:w w:val="105"/>
                <w:sz w:val="17"/>
                <w:szCs w:val="17"/>
              </w:rPr>
              <w:t>Միջին</w:t>
            </w:r>
            <w:proofErr w:type="spellEnd"/>
            <w:r>
              <w:rPr>
                <w:w w:val="105"/>
                <w:sz w:val="17"/>
                <w:szCs w:val="17"/>
              </w:rPr>
              <w:t xml:space="preserve"> </w:t>
            </w:r>
            <w:proofErr w:type="spellStart"/>
            <w:r>
              <w:rPr>
                <w:w w:val="105"/>
                <w:sz w:val="17"/>
                <w:szCs w:val="17"/>
              </w:rPr>
              <w:t>Մուգ</w:t>
            </w:r>
            <w:proofErr w:type="spellEnd"/>
          </w:p>
        </w:tc>
        <w:tc>
          <w:tcPr>
            <w:tcW w:w="542" w:type="dxa"/>
            <w:tcBorders>
              <w:top w:val="nil"/>
              <w:left w:val="single" w:sz="12" w:space="0" w:color="A0A0A0"/>
              <w:bottom w:val="single" w:sz="12" w:space="0" w:color="A0A0A0"/>
              <w:right w:val="single" w:sz="12" w:space="0" w:color="A0A0A0"/>
            </w:tcBorders>
          </w:tcPr>
          <w:p w14:paraId="03693B94" w14:textId="77777777" w:rsidR="00CA734F" w:rsidRDefault="00CA734F" w:rsidP="00343C03">
            <w:pPr>
              <w:pStyle w:val="TableParagraph"/>
              <w:spacing w:before="19"/>
              <w:ind w:left="13"/>
              <w:rPr>
                <w:sz w:val="17"/>
              </w:rPr>
            </w:pPr>
            <w:r>
              <w:rPr>
                <w:w w:val="105"/>
                <w:sz w:val="17"/>
              </w:rPr>
              <w:t>750</w:t>
            </w:r>
          </w:p>
          <w:p w14:paraId="771F5C60" w14:textId="77777777" w:rsidR="00CA734F" w:rsidRDefault="00CA734F" w:rsidP="00343C03">
            <w:pPr>
              <w:pStyle w:val="TableParagraph"/>
              <w:rPr>
                <w:sz w:val="18"/>
              </w:rPr>
            </w:pPr>
          </w:p>
          <w:p w14:paraId="0927D740" w14:textId="77777777" w:rsidR="00CA734F" w:rsidRDefault="00CA734F" w:rsidP="00343C03">
            <w:pPr>
              <w:pStyle w:val="TableParagraph"/>
              <w:spacing w:before="8"/>
              <w:rPr>
                <w:sz w:val="20"/>
              </w:rPr>
            </w:pPr>
          </w:p>
          <w:p w14:paraId="587955D7" w14:textId="77777777" w:rsidR="00CA734F" w:rsidRDefault="00CA734F" w:rsidP="00343C03">
            <w:pPr>
              <w:pStyle w:val="TableParagraph"/>
              <w:spacing w:before="1" w:line="190" w:lineRule="exact"/>
              <w:ind w:left="13"/>
              <w:rPr>
                <w:sz w:val="17"/>
              </w:rPr>
            </w:pPr>
            <w:r>
              <w:rPr>
                <w:w w:val="110"/>
                <w:sz w:val="17"/>
              </w:rPr>
              <w:t>600</w:t>
            </w:r>
          </w:p>
        </w:tc>
        <w:tc>
          <w:tcPr>
            <w:tcW w:w="615" w:type="dxa"/>
            <w:tcBorders>
              <w:top w:val="nil"/>
              <w:left w:val="single" w:sz="12" w:space="0" w:color="A0A0A0"/>
              <w:bottom w:val="single" w:sz="12" w:space="0" w:color="A0A0A0"/>
              <w:right w:val="single" w:sz="12" w:space="0" w:color="A0A0A0"/>
            </w:tcBorders>
          </w:tcPr>
          <w:p w14:paraId="41DEFDA9" w14:textId="77777777" w:rsidR="00CA734F" w:rsidRDefault="00CA734F" w:rsidP="00343C03">
            <w:pPr>
              <w:pStyle w:val="TableParagraph"/>
              <w:spacing w:before="19"/>
              <w:ind w:left="13"/>
              <w:rPr>
                <w:sz w:val="17"/>
              </w:rPr>
            </w:pPr>
            <w:r>
              <w:rPr>
                <w:w w:val="110"/>
                <w:sz w:val="17"/>
              </w:rPr>
              <w:t>200</w:t>
            </w:r>
          </w:p>
          <w:p w14:paraId="22B60D18" w14:textId="77777777" w:rsidR="00CA734F" w:rsidRDefault="00CA734F" w:rsidP="00343C03">
            <w:pPr>
              <w:pStyle w:val="TableParagraph"/>
              <w:rPr>
                <w:sz w:val="18"/>
              </w:rPr>
            </w:pPr>
          </w:p>
          <w:p w14:paraId="3D211D3F" w14:textId="77777777" w:rsidR="00CA734F" w:rsidRDefault="00CA734F" w:rsidP="00343C03">
            <w:pPr>
              <w:pStyle w:val="TableParagraph"/>
              <w:spacing w:before="8"/>
              <w:rPr>
                <w:sz w:val="20"/>
              </w:rPr>
            </w:pPr>
          </w:p>
          <w:p w14:paraId="3A6BD753" w14:textId="77777777" w:rsidR="00CA734F" w:rsidRDefault="00CA734F" w:rsidP="00343C03">
            <w:pPr>
              <w:pStyle w:val="TableParagraph"/>
              <w:spacing w:before="1" w:line="190" w:lineRule="exact"/>
              <w:ind w:left="13"/>
              <w:rPr>
                <w:sz w:val="17"/>
              </w:rPr>
            </w:pPr>
            <w:r>
              <w:rPr>
                <w:w w:val="110"/>
                <w:sz w:val="17"/>
              </w:rPr>
              <w:t>200</w:t>
            </w:r>
          </w:p>
        </w:tc>
        <w:tc>
          <w:tcPr>
            <w:tcW w:w="917" w:type="dxa"/>
            <w:tcBorders>
              <w:top w:val="nil"/>
              <w:left w:val="single" w:sz="12" w:space="0" w:color="A0A0A0"/>
              <w:bottom w:val="single" w:sz="12" w:space="0" w:color="A0A0A0"/>
              <w:right w:val="thinThickMediumGap" w:sz="3" w:space="0" w:color="EFEFEF"/>
            </w:tcBorders>
          </w:tcPr>
          <w:p w14:paraId="56305209" w14:textId="77777777" w:rsidR="00CA734F" w:rsidRDefault="00CA734F" w:rsidP="00343C03">
            <w:pPr>
              <w:pStyle w:val="TableParagraph"/>
              <w:spacing w:before="19"/>
              <w:ind w:left="12"/>
              <w:rPr>
                <w:sz w:val="17"/>
              </w:rPr>
            </w:pPr>
            <w:r>
              <w:rPr>
                <w:w w:val="105"/>
                <w:sz w:val="17"/>
              </w:rPr>
              <w:t>300</w:t>
            </w:r>
          </w:p>
          <w:p w14:paraId="16C7F6AB" w14:textId="77777777" w:rsidR="00CA734F" w:rsidRDefault="00CA734F" w:rsidP="00343C03">
            <w:pPr>
              <w:pStyle w:val="TableParagraph"/>
              <w:rPr>
                <w:sz w:val="18"/>
              </w:rPr>
            </w:pPr>
          </w:p>
          <w:p w14:paraId="104EB7F8" w14:textId="77777777" w:rsidR="00CA734F" w:rsidRDefault="00CA734F" w:rsidP="00343C03">
            <w:pPr>
              <w:pStyle w:val="TableParagraph"/>
              <w:spacing w:before="8"/>
              <w:rPr>
                <w:sz w:val="20"/>
              </w:rPr>
            </w:pPr>
          </w:p>
          <w:p w14:paraId="36F46143" w14:textId="77777777" w:rsidR="00CA734F" w:rsidRDefault="00CA734F" w:rsidP="00343C03">
            <w:pPr>
              <w:pStyle w:val="TableParagraph"/>
              <w:spacing w:before="1" w:line="190" w:lineRule="exact"/>
              <w:ind w:left="12"/>
              <w:rPr>
                <w:sz w:val="17"/>
              </w:rPr>
            </w:pPr>
            <w:r>
              <w:rPr>
                <w:w w:val="110"/>
                <w:sz w:val="17"/>
              </w:rPr>
              <w:t>200</w:t>
            </w:r>
          </w:p>
        </w:tc>
        <w:tc>
          <w:tcPr>
            <w:tcW w:w="423" w:type="dxa"/>
            <w:tcBorders>
              <w:top w:val="nil"/>
              <w:left w:val="thickThinMediumGap" w:sz="3" w:space="0" w:color="EFEFEF"/>
              <w:bottom w:val="single" w:sz="12" w:space="0" w:color="A0A0A0"/>
              <w:right w:val="single" w:sz="12" w:space="0" w:color="EFEFEF"/>
            </w:tcBorders>
          </w:tcPr>
          <w:p w14:paraId="58441BB5" w14:textId="77777777" w:rsidR="00CA734F" w:rsidRDefault="00CA734F" w:rsidP="00343C03">
            <w:pPr>
              <w:pStyle w:val="TableParagraph"/>
              <w:spacing w:before="19"/>
              <w:ind w:left="18"/>
              <w:rPr>
                <w:sz w:val="17"/>
              </w:rPr>
            </w:pPr>
            <w:r>
              <w:rPr>
                <w:w w:val="110"/>
                <w:sz w:val="17"/>
              </w:rPr>
              <w:t>40</w:t>
            </w:r>
          </w:p>
          <w:p w14:paraId="47E7DCD3" w14:textId="77777777" w:rsidR="00CA734F" w:rsidRDefault="00CA734F" w:rsidP="00343C03">
            <w:pPr>
              <w:pStyle w:val="TableParagraph"/>
              <w:rPr>
                <w:sz w:val="18"/>
              </w:rPr>
            </w:pPr>
          </w:p>
          <w:p w14:paraId="250F5DF9" w14:textId="77777777" w:rsidR="00CA734F" w:rsidRDefault="00CA734F" w:rsidP="00343C03">
            <w:pPr>
              <w:pStyle w:val="TableParagraph"/>
              <w:spacing w:before="8"/>
              <w:rPr>
                <w:sz w:val="20"/>
              </w:rPr>
            </w:pPr>
          </w:p>
          <w:p w14:paraId="5994F2B2" w14:textId="77777777" w:rsidR="00CA734F" w:rsidRDefault="00CA734F" w:rsidP="00343C03">
            <w:pPr>
              <w:pStyle w:val="TableParagraph"/>
              <w:spacing w:before="1" w:line="190" w:lineRule="exact"/>
              <w:ind w:left="18"/>
              <w:rPr>
                <w:sz w:val="17"/>
              </w:rPr>
            </w:pPr>
            <w:r>
              <w:rPr>
                <w:w w:val="105"/>
                <w:sz w:val="17"/>
              </w:rPr>
              <w:t>20</w:t>
            </w:r>
          </w:p>
        </w:tc>
        <w:tc>
          <w:tcPr>
            <w:tcW w:w="620" w:type="dxa"/>
            <w:tcBorders>
              <w:top w:val="nil"/>
              <w:left w:val="single" w:sz="12" w:space="0" w:color="EFEFEF"/>
              <w:bottom w:val="single" w:sz="12" w:space="0" w:color="A0A0A0"/>
              <w:right w:val="thinThickMediumGap" w:sz="3" w:space="0" w:color="EFEFEF"/>
            </w:tcBorders>
          </w:tcPr>
          <w:p w14:paraId="422F7D51" w14:textId="77777777" w:rsidR="00CA734F" w:rsidRDefault="00CA734F" w:rsidP="00343C03">
            <w:pPr>
              <w:pStyle w:val="TableParagraph"/>
              <w:spacing w:before="19"/>
              <w:ind w:left="16"/>
              <w:rPr>
                <w:sz w:val="17"/>
              </w:rPr>
            </w:pPr>
            <w:r>
              <w:rPr>
                <w:sz w:val="17"/>
              </w:rPr>
              <w:t>15</w:t>
            </w:r>
          </w:p>
          <w:p w14:paraId="32E7606C" w14:textId="77777777" w:rsidR="00CA734F" w:rsidRDefault="00CA734F" w:rsidP="00343C03">
            <w:pPr>
              <w:pStyle w:val="TableParagraph"/>
              <w:rPr>
                <w:sz w:val="18"/>
              </w:rPr>
            </w:pPr>
          </w:p>
          <w:p w14:paraId="716ADA76" w14:textId="77777777" w:rsidR="00CA734F" w:rsidRDefault="00CA734F" w:rsidP="00343C03">
            <w:pPr>
              <w:pStyle w:val="TableParagraph"/>
              <w:spacing w:before="8"/>
              <w:rPr>
                <w:sz w:val="20"/>
              </w:rPr>
            </w:pPr>
          </w:p>
          <w:p w14:paraId="2B4BC8CB" w14:textId="77777777" w:rsidR="00CA734F" w:rsidRDefault="00CA734F" w:rsidP="00343C03">
            <w:pPr>
              <w:pStyle w:val="TableParagraph"/>
              <w:spacing w:before="1" w:line="190" w:lineRule="exact"/>
              <w:ind w:left="16"/>
              <w:rPr>
                <w:sz w:val="17"/>
              </w:rPr>
            </w:pPr>
            <w:r>
              <w:rPr>
                <w:sz w:val="17"/>
              </w:rPr>
              <w:t>15</w:t>
            </w:r>
          </w:p>
        </w:tc>
        <w:tc>
          <w:tcPr>
            <w:tcW w:w="1082" w:type="dxa"/>
            <w:tcBorders>
              <w:top w:val="nil"/>
              <w:left w:val="thickThinMediumGap" w:sz="3" w:space="0" w:color="EFEFEF"/>
              <w:bottom w:val="single" w:sz="12" w:space="0" w:color="A0A0A0"/>
              <w:right w:val="thinThickMediumGap" w:sz="3" w:space="0" w:color="EFEFEF"/>
            </w:tcBorders>
          </w:tcPr>
          <w:p w14:paraId="1562EB31" w14:textId="77777777" w:rsidR="00CA734F" w:rsidRDefault="00CA734F" w:rsidP="00343C03">
            <w:pPr>
              <w:pStyle w:val="TableParagraph"/>
              <w:spacing w:before="19"/>
              <w:ind w:left="19"/>
              <w:rPr>
                <w:sz w:val="17"/>
              </w:rPr>
            </w:pPr>
            <w:r>
              <w:rPr>
                <w:w w:val="99"/>
                <w:sz w:val="17"/>
              </w:rPr>
              <w:t>-</w:t>
            </w:r>
          </w:p>
        </w:tc>
        <w:tc>
          <w:tcPr>
            <w:tcW w:w="907" w:type="dxa"/>
            <w:tcBorders>
              <w:top w:val="nil"/>
              <w:left w:val="thickThinMediumGap" w:sz="3" w:space="0" w:color="EFEFEF"/>
              <w:bottom w:val="single" w:sz="12" w:space="0" w:color="A0A0A0"/>
              <w:right w:val="thickThinMediumGap" w:sz="3" w:space="0" w:color="A0A0A0"/>
            </w:tcBorders>
          </w:tcPr>
          <w:p w14:paraId="0EE5694E" w14:textId="77777777" w:rsidR="00CA734F" w:rsidRDefault="00CA734F" w:rsidP="00343C03">
            <w:pPr>
              <w:pStyle w:val="TableParagraph"/>
              <w:spacing w:before="19"/>
              <w:ind w:left="20"/>
              <w:rPr>
                <w:sz w:val="17"/>
              </w:rPr>
            </w:pPr>
            <w:r>
              <w:rPr>
                <w:w w:val="99"/>
                <w:sz w:val="17"/>
              </w:rPr>
              <w:t>-</w:t>
            </w:r>
          </w:p>
        </w:tc>
        <w:tc>
          <w:tcPr>
            <w:tcW w:w="806" w:type="dxa"/>
            <w:tcBorders>
              <w:top w:val="nil"/>
              <w:left w:val="thinThickMediumGap" w:sz="3" w:space="0" w:color="A0A0A0"/>
              <w:bottom w:val="single" w:sz="12" w:space="0" w:color="A0A0A0"/>
              <w:right w:val="thickThinMediumGap" w:sz="3" w:space="0" w:color="A0A0A0"/>
            </w:tcBorders>
          </w:tcPr>
          <w:p w14:paraId="12059926" w14:textId="77777777" w:rsidR="00CA734F" w:rsidRDefault="00CA734F" w:rsidP="00343C03">
            <w:pPr>
              <w:pStyle w:val="TableParagraph"/>
              <w:spacing w:before="19"/>
              <w:ind w:left="20"/>
              <w:rPr>
                <w:sz w:val="17"/>
              </w:rPr>
            </w:pPr>
            <w:r>
              <w:rPr>
                <w:w w:val="105"/>
                <w:sz w:val="17"/>
              </w:rPr>
              <w:t>3.0</w:t>
            </w:r>
          </w:p>
        </w:tc>
        <w:tc>
          <w:tcPr>
            <w:tcW w:w="1077" w:type="dxa"/>
            <w:tcBorders>
              <w:top w:val="nil"/>
              <w:left w:val="thinThickMediumGap" w:sz="3" w:space="0" w:color="A0A0A0"/>
              <w:bottom w:val="single" w:sz="12" w:space="0" w:color="A0A0A0"/>
              <w:right w:val="single" w:sz="8" w:space="0" w:color="EFEFEF"/>
            </w:tcBorders>
          </w:tcPr>
          <w:p w14:paraId="7BD1090A" w14:textId="77777777" w:rsidR="00CA734F" w:rsidRDefault="00CA734F" w:rsidP="00343C03">
            <w:pPr>
              <w:pStyle w:val="TableParagraph"/>
              <w:spacing w:before="19"/>
              <w:ind w:left="20"/>
              <w:rPr>
                <w:sz w:val="17"/>
              </w:rPr>
            </w:pPr>
            <w:r>
              <w:rPr>
                <w:sz w:val="17"/>
              </w:rPr>
              <w:t>1.2</w:t>
            </w:r>
          </w:p>
        </w:tc>
      </w:tr>
      <w:tr w:rsidR="00CA734F" w14:paraId="4CDD8417" w14:textId="77777777" w:rsidTr="00343C03">
        <w:trPr>
          <w:trHeight w:val="205"/>
        </w:trPr>
        <w:tc>
          <w:tcPr>
            <w:tcW w:w="1644" w:type="dxa"/>
            <w:vMerge/>
            <w:tcBorders>
              <w:top w:val="nil"/>
              <w:left w:val="single" w:sz="12" w:space="0" w:color="EFEFEF"/>
              <w:bottom w:val="single" w:sz="12" w:space="0" w:color="A0A0A0"/>
              <w:right w:val="double" w:sz="2" w:space="0" w:color="A0A0A0"/>
            </w:tcBorders>
          </w:tcPr>
          <w:p w14:paraId="5597B3F1" w14:textId="77777777" w:rsidR="00CA734F" w:rsidRDefault="00CA734F" w:rsidP="00343C03">
            <w:pPr>
              <w:rPr>
                <w:sz w:val="2"/>
                <w:szCs w:val="2"/>
              </w:rPr>
            </w:pPr>
          </w:p>
        </w:tc>
        <w:tc>
          <w:tcPr>
            <w:tcW w:w="684" w:type="dxa"/>
            <w:vMerge/>
            <w:tcBorders>
              <w:top w:val="nil"/>
              <w:left w:val="double" w:sz="2" w:space="0" w:color="A0A0A0"/>
              <w:bottom w:val="single" w:sz="12" w:space="0" w:color="A0A0A0"/>
              <w:right w:val="single" w:sz="12" w:space="0" w:color="A0A0A0"/>
            </w:tcBorders>
          </w:tcPr>
          <w:p w14:paraId="37DEF6D3" w14:textId="77777777" w:rsidR="00CA734F" w:rsidRDefault="00CA734F" w:rsidP="00343C03">
            <w:pPr>
              <w:rPr>
                <w:sz w:val="2"/>
                <w:szCs w:val="2"/>
              </w:rPr>
            </w:pPr>
          </w:p>
        </w:tc>
        <w:tc>
          <w:tcPr>
            <w:tcW w:w="716" w:type="dxa"/>
            <w:vMerge/>
            <w:tcBorders>
              <w:top w:val="nil"/>
              <w:left w:val="single" w:sz="12" w:space="0" w:color="A0A0A0"/>
              <w:bottom w:val="single" w:sz="12" w:space="0" w:color="A0A0A0"/>
              <w:right w:val="thinThickMediumGap" w:sz="3" w:space="0" w:color="EFEFEF"/>
            </w:tcBorders>
          </w:tcPr>
          <w:p w14:paraId="7FAFC10F" w14:textId="77777777" w:rsidR="00CA734F" w:rsidRDefault="00CA734F" w:rsidP="00343C03">
            <w:pPr>
              <w:rPr>
                <w:sz w:val="2"/>
                <w:szCs w:val="2"/>
              </w:rPr>
            </w:pPr>
          </w:p>
        </w:tc>
        <w:tc>
          <w:tcPr>
            <w:tcW w:w="598" w:type="dxa"/>
            <w:vMerge/>
            <w:tcBorders>
              <w:top w:val="nil"/>
              <w:left w:val="thickThinMediumGap" w:sz="3" w:space="0" w:color="EFEFEF"/>
              <w:bottom w:val="single" w:sz="12" w:space="0" w:color="A0A0A0"/>
              <w:right w:val="single" w:sz="12" w:space="0" w:color="A0A0A0"/>
            </w:tcBorders>
          </w:tcPr>
          <w:p w14:paraId="148E566F" w14:textId="77777777" w:rsidR="00CA734F" w:rsidRDefault="00CA734F" w:rsidP="00343C03">
            <w:pPr>
              <w:rPr>
                <w:sz w:val="2"/>
                <w:szCs w:val="2"/>
              </w:rPr>
            </w:pPr>
          </w:p>
        </w:tc>
        <w:tc>
          <w:tcPr>
            <w:tcW w:w="766" w:type="dxa"/>
            <w:vMerge w:val="restart"/>
            <w:tcBorders>
              <w:top w:val="single" w:sz="12" w:space="0" w:color="A0A0A0"/>
              <w:left w:val="single" w:sz="12" w:space="0" w:color="A0A0A0"/>
              <w:bottom w:val="single" w:sz="12" w:space="0" w:color="A0A0A0"/>
              <w:right w:val="thinThickMediumGap" w:sz="3" w:space="0" w:color="EFEFEF"/>
            </w:tcBorders>
          </w:tcPr>
          <w:p w14:paraId="3396AF13" w14:textId="77777777" w:rsidR="00CA734F" w:rsidRDefault="00CA734F" w:rsidP="00343C03">
            <w:pPr>
              <w:pStyle w:val="TableParagraph"/>
              <w:spacing w:before="17" w:line="283" w:lineRule="auto"/>
              <w:ind w:left="12" w:right="207"/>
              <w:rPr>
                <w:sz w:val="17"/>
                <w:szCs w:val="17"/>
              </w:rPr>
            </w:pPr>
            <w:proofErr w:type="spellStart"/>
            <w:r>
              <w:rPr>
                <w:w w:val="105"/>
                <w:sz w:val="17"/>
                <w:szCs w:val="17"/>
              </w:rPr>
              <w:t>Միջին</w:t>
            </w:r>
            <w:proofErr w:type="spellEnd"/>
            <w:r>
              <w:rPr>
                <w:w w:val="105"/>
                <w:sz w:val="17"/>
                <w:szCs w:val="17"/>
              </w:rPr>
              <w:t xml:space="preserve"> </w:t>
            </w:r>
            <w:proofErr w:type="spellStart"/>
            <w:r>
              <w:rPr>
                <w:w w:val="105"/>
                <w:sz w:val="17"/>
                <w:szCs w:val="17"/>
              </w:rPr>
              <w:t>Մեծ</w:t>
            </w:r>
            <w:proofErr w:type="spellEnd"/>
          </w:p>
          <w:p w14:paraId="36C74212" w14:textId="77777777" w:rsidR="00CA734F" w:rsidRDefault="00CA734F" w:rsidP="00343C03">
            <w:pPr>
              <w:pStyle w:val="TableParagraph"/>
              <w:spacing w:line="186" w:lineRule="exact"/>
              <w:ind w:left="12"/>
              <w:rPr>
                <w:sz w:val="17"/>
              </w:rPr>
            </w:pPr>
            <w:r>
              <w:rPr>
                <w:w w:val="88"/>
                <w:sz w:val="17"/>
              </w:rPr>
              <w:t>*</w:t>
            </w:r>
          </w:p>
        </w:tc>
        <w:tc>
          <w:tcPr>
            <w:tcW w:w="676" w:type="dxa"/>
            <w:vMerge w:val="restart"/>
            <w:tcBorders>
              <w:top w:val="single" w:sz="12" w:space="0" w:color="A0A0A0"/>
              <w:left w:val="thickThinMediumGap" w:sz="3" w:space="0" w:color="EFEFEF"/>
              <w:bottom w:val="single" w:sz="12" w:space="0" w:color="A0A0A0"/>
              <w:right w:val="single" w:sz="12" w:space="0" w:color="A0A0A0"/>
            </w:tcBorders>
          </w:tcPr>
          <w:p w14:paraId="153E8209" w14:textId="77777777" w:rsidR="00CA734F" w:rsidRDefault="00CA734F" w:rsidP="00343C03">
            <w:pPr>
              <w:pStyle w:val="TableParagraph"/>
              <w:spacing w:before="17"/>
              <w:ind w:left="15"/>
              <w:rPr>
                <w:sz w:val="17"/>
                <w:szCs w:val="17"/>
              </w:rPr>
            </w:pPr>
            <w:proofErr w:type="spellStart"/>
            <w:r>
              <w:rPr>
                <w:w w:val="105"/>
                <w:sz w:val="17"/>
                <w:szCs w:val="17"/>
              </w:rPr>
              <w:t>Բաց</w:t>
            </w:r>
            <w:proofErr w:type="spellEnd"/>
          </w:p>
          <w:p w14:paraId="1A0F506A" w14:textId="77777777" w:rsidR="00CA734F" w:rsidRDefault="00CA734F" w:rsidP="00343C03">
            <w:pPr>
              <w:pStyle w:val="TableParagraph"/>
              <w:spacing w:before="10" w:line="220" w:lineRule="atLeast"/>
              <w:ind w:left="15" w:right="93"/>
              <w:rPr>
                <w:sz w:val="17"/>
                <w:szCs w:val="17"/>
              </w:rPr>
            </w:pPr>
            <w:r>
              <w:rPr>
                <w:sz w:val="17"/>
                <w:szCs w:val="17"/>
              </w:rPr>
              <w:t xml:space="preserve">* </w:t>
            </w:r>
            <w:proofErr w:type="spellStart"/>
            <w:r>
              <w:rPr>
                <w:sz w:val="17"/>
                <w:szCs w:val="17"/>
              </w:rPr>
              <w:t>Միջին</w:t>
            </w:r>
            <w:proofErr w:type="spellEnd"/>
          </w:p>
        </w:tc>
        <w:tc>
          <w:tcPr>
            <w:tcW w:w="542" w:type="dxa"/>
            <w:vMerge w:val="restart"/>
            <w:tcBorders>
              <w:top w:val="single" w:sz="12" w:space="0" w:color="A0A0A0"/>
              <w:left w:val="single" w:sz="12" w:space="0" w:color="A0A0A0"/>
              <w:bottom w:val="single" w:sz="12" w:space="0" w:color="A0A0A0"/>
              <w:right w:val="single" w:sz="12" w:space="0" w:color="A0A0A0"/>
            </w:tcBorders>
          </w:tcPr>
          <w:p w14:paraId="588CAE60" w14:textId="77777777" w:rsidR="00CA734F" w:rsidRDefault="00CA734F" w:rsidP="00343C03">
            <w:pPr>
              <w:pStyle w:val="TableParagraph"/>
              <w:spacing w:before="17"/>
              <w:ind w:left="13"/>
              <w:rPr>
                <w:sz w:val="17"/>
              </w:rPr>
            </w:pPr>
            <w:r>
              <w:rPr>
                <w:w w:val="110"/>
                <w:sz w:val="17"/>
              </w:rPr>
              <w:t>400</w:t>
            </w:r>
          </w:p>
        </w:tc>
        <w:tc>
          <w:tcPr>
            <w:tcW w:w="615" w:type="dxa"/>
            <w:vMerge w:val="restart"/>
            <w:tcBorders>
              <w:top w:val="single" w:sz="12" w:space="0" w:color="A0A0A0"/>
              <w:left w:val="single" w:sz="12" w:space="0" w:color="A0A0A0"/>
              <w:bottom w:val="single" w:sz="12" w:space="0" w:color="A0A0A0"/>
              <w:right w:val="single" w:sz="12" w:space="0" w:color="A0A0A0"/>
            </w:tcBorders>
          </w:tcPr>
          <w:p w14:paraId="280A77BC" w14:textId="77777777" w:rsidR="00CA734F" w:rsidRDefault="00CA734F" w:rsidP="00343C03">
            <w:pPr>
              <w:pStyle w:val="TableParagraph"/>
              <w:spacing w:before="17"/>
              <w:ind w:left="13"/>
              <w:rPr>
                <w:sz w:val="17"/>
              </w:rPr>
            </w:pPr>
            <w:r>
              <w:rPr>
                <w:w w:val="110"/>
                <w:sz w:val="17"/>
              </w:rPr>
              <w:t>200</w:t>
            </w:r>
          </w:p>
        </w:tc>
        <w:tc>
          <w:tcPr>
            <w:tcW w:w="917" w:type="dxa"/>
            <w:vMerge w:val="restart"/>
            <w:tcBorders>
              <w:top w:val="single" w:sz="12" w:space="0" w:color="A0A0A0"/>
              <w:left w:val="single" w:sz="12" w:space="0" w:color="A0A0A0"/>
              <w:bottom w:val="single" w:sz="12" w:space="0" w:color="A0A0A0"/>
              <w:right w:val="thinThickMediumGap" w:sz="3" w:space="0" w:color="EFEFEF"/>
            </w:tcBorders>
          </w:tcPr>
          <w:p w14:paraId="34A03F7D" w14:textId="77777777" w:rsidR="00CA734F" w:rsidRDefault="00CA734F" w:rsidP="00343C03">
            <w:pPr>
              <w:pStyle w:val="TableParagraph"/>
              <w:spacing w:before="17"/>
              <w:ind w:left="12"/>
              <w:rPr>
                <w:sz w:val="17"/>
              </w:rPr>
            </w:pPr>
            <w:r>
              <w:rPr>
                <w:w w:val="110"/>
                <w:sz w:val="17"/>
              </w:rPr>
              <w:t>200</w:t>
            </w:r>
          </w:p>
        </w:tc>
        <w:tc>
          <w:tcPr>
            <w:tcW w:w="423" w:type="dxa"/>
            <w:vMerge w:val="restart"/>
            <w:tcBorders>
              <w:top w:val="single" w:sz="12" w:space="0" w:color="A0A0A0"/>
              <w:left w:val="thickThinMediumGap" w:sz="3" w:space="0" w:color="EFEFEF"/>
              <w:bottom w:val="single" w:sz="12" w:space="0" w:color="A0A0A0"/>
              <w:right w:val="single" w:sz="12" w:space="0" w:color="EFEFEF"/>
            </w:tcBorders>
          </w:tcPr>
          <w:p w14:paraId="02B0703C" w14:textId="77777777" w:rsidR="00CA734F" w:rsidRDefault="00CA734F" w:rsidP="00343C03">
            <w:pPr>
              <w:pStyle w:val="TableParagraph"/>
              <w:spacing w:before="17"/>
              <w:ind w:left="18"/>
              <w:rPr>
                <w:sz w:val="17"/>
              </w:rPr>
            </w:pPr>
            <w:r>
              <w:rPr>
                <w:w w:val="110"/>
                <w:sz w:val="17"/>
              </w:rPr>
              <w:t>40</w:t>
            </w:r>
          </w:p>
        </w:tc>
        <w:tc>
          <w:tcPr>
            <w:tcW w:w="620" w:type="dxa"/>
            <w:vMerge w:val="restart"/>
            <w:tcBorders>
              <w:top w:val="single" w:sz="12" w:space="0" w:color="A0A0A0"/>
              <w:left w:val="single" w:sz="12" w:space="0" w:color="EFEFEF"/>
              <w:bottom w:val="single" w:sz="12" w:space="0" w:color="A0A0A0"/>
              <w:right w:val="thinThickMediumGap" w:sz="3" w:space="0" w:color="EFEFEF"/>
            </w:tcBorders>
          </w:tcPr>
          <w:p w14:paraId="45CE6EC2" w14:textId="77777777" w:rsidR="00CA734F" w:rsidRDefault="00CA734F" w:rsidP="00343C03">
            <w:pPr>
              <w:pStyle w:val="TableParagraph"/>
              <w:spacing w:before="17"/>
              <w:ind w:left="16"/>
              <w:rPr>
                <w:sz w:val="17"/>
              </w:rPr>
            </w:pPr>
            <w:r>
              <w:rPr>
                <w:sz w:val="17"/>
              </w:rPr>
              <w:t>15</w:t>
            </w:r>
          </w:p>
        </w:tc>
        <w:tc>
          <w:tcPr>
            <w:tcW w:w="1082" w:type="dxa"/>
            <w:vMerge w:val="restart"/>
            <w:tcBorders>
              <w:top w:val="single" w:sz="12" w:space="0" w:color="A0A0A0"/>
              <w:left w:val="thickThinMediumGap" w:sz="3" w:space="0" w:color="EFEFEF"/>
              <w:bottom w:val="single" w:sz="12" w:space="0" w:color="A0A0A0"/>
              <w:right w:val="thinThickMediumGap" w:sz="3" w:space="0" w:color="EFEFEF"/>
            </w:tcBorders>
          </w:tcPr>
          <w:p w14:paraId="1B7BF4D4" w14:textId="77777777" w:rsidR="00CA734F" w:rsidRDefault="00CA734F" w:rsidP="00343C03">
            <w:pPr>
              <w:pStyle w:val="TableParagraph"/>
              <w:rPr>
                <w:sz w:val="16"/>
              </w:rPr>
            </w:pPr>
          </w:p>
        </w:tc>
        <w:tc>
          <w:tcPr>
            <w:tcW w:w="907" w:type="dxa"/>
            <w:vMerge w:val="restart"/>
            <w:tcBorders>
              <w:top w:val="single" w:sz="12" w:space="0" w:color="A0A0A0"/>
              <w:left w:val="thickThinMediumGap" w:sz="3" w:space="0" w:color="EFEFEF"/>
              <w:bottom w:val="single" w:sz="12" w:space="0" w:color="A0A0A0"/>
              <w:right w:val="thickThinMediumGap" w:sz="3" w:space="0" w:color="A0A0A0"/>
            </w:tcBorders>
          </w:tcPr>
          <w:p w14:paraId="7D6C2627"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single" w:sz="12" w:space="0" w:color="A0A0A0"/>
              <w:right w:val="thickThinMediumGap" w:sz="3" w:space="0" w:color="A0A0A0"/>
            </w:tcBorders>
          </w:tcPr>
          <w:p w14:paraId="3900AEC3" w14:textId="77777777" w:rsidR="00CA734F" w:rsidRDefault="00CA734F" w:rsidP="00343C03">
            <w:pPr>
              <w:pStyle w:val="TableParagraph"/>
              <w:rPr>
                <w:sz w:val="14"/>
              </w:rPr>
            </w:pPr>
          </w:p>
        </w:tc>
        <w:tc>
          <w:tcPr>
            <w:tcW w:w="1077" w:type="dxa"/>
            <w:vMerge w:val="restart"/>
            <w:tcBorders>
              <w:top w:val="single" w:sz="12" w:space="0" w:color="A0A0A0"/>
              <w:left w:val="thinThickMediumGap" w:sz="3" w:space="0" w:color="A0A0A0"/>
              <w:bottom w:val="single" w:sz="12" w:space="0" w:color="A0A0A0"/>
              <w:right w:val="single" w:sz="8" w:space="0" w:color="EFEFEF"/>
            </w:tcBorders>
          </w:tcPr>
          <w:p w14:paraId="6A3D4DC6" w14:textId="77777777" w:rsidR="00CA734F" w:rsidRDefault="00CA734F" w:rsidP="00343C03">
            <w:pPr>
              <w:pStyle w:val="TableParagraph"/>
              <w:rPr>
                <w:sz w:val="16"/>
              </w:rPr>
            </w:pPr>
          </w:p>
        </w:tc>
      </w:tr>
      <w:tr w:rsidR="00CA734F" w14:paraId="0CBCE976" w14:textId="77777777" w:rsidTr="00343C03">
        <w:trPr>
          <w:trHeight w:val="448"/>
        </w:trPr>
        <w:tc>
          <w:tcPr>
            <w:tcW w:w="1644" w:type="dxa"/>
            <w:vMerge/>
            <w:tcBorders>
              <w:top w:val="nil"/>
              <w:left w:val="single" w:sz="12" w:space="0" w:color="EFEFEF"/>
              <w:bottom w:val="single" w:sz="12" w:space="0" w:color="A0A0A0"/>
              <w:right w:val="double" w:sz="2" w:space="0" w:color="A0A0A0"/>
            </w:tcBorders>
          </w:tcPr>
          <w:p w14:paraId="6921340E" w14:textId="77777777" w:rsidR="00CA734F" w:rsidRDefault="00CA734F" w:rsidP="00343C03">
            <w:pPr>
              <w:rPr>
                <w:sz w:val="2"/>
                <w:szCs w:val="2"/>
              </w:rPr>
            </w:pPr>
          </w:p>
        </w:tc>
        <w:tc>
          <w:tcPr>
            <w:tcW w:w="684" w:type="dxa"/>
            <w:vMerge/>
            <w:tcBorders>
              <w:top w:val="nil"/>
              <w:left w:val="double" w:sz="2" w:space="0" w:color="A0A0A0"/>
              <w:bottom w:val="single" w:sz="12" w:space="0" w:color="A0A0A0"/>
              <w:right w:val="single" w:sz="12" w:space="0" w:color="A0A0A0"/>
            </w:tcBorders>
          </w:tcPr>
          <w:p w14:paraId="39D6E4CA" w14:textId="77777777" w:rsidR="00CA734F" w:rsidRDefault="00CA734F" w:rsidP="00343C03">
            <w:pPr>
              <w:rPr>
                <w:sz w:val="2"/>
                <w:szCs w:val="2"/>
              </w:rPr>
            </w:pPr>
          </w:p>
        </w:tc>
        <w:tc>
          <w:tcPr>
            <w:tcW w:w="716" w:type="dxa"/>
            <w:vMerge/>
            <w:tcBorders>
              <w:top w:val="nil"/>
              <w:left w:val="single" w:sz="12" w:space="0" w:color="A0A0A0"/>
              <w:bottom w:val="single" w:sz="12" w:space="0" w:color="A0A0A0"/>
              <w:right w:val="thinThickMediumGap" w:sz="3" w:space="0" w:color="EFEFEF"/>
            </w:tcBorders>
          </w:tcPr>
          <w:p w14:paraId="0413DBD9" w14:textId="77777777" w:rsidR="00CA734F" w:rsidRDefault="00CA734F" w:rsidP="00343C03">
            <w:pPr>
              <w:rPr>
                <w:sz w:val="2"/>
                <w:szCs w:val="2"/>
              </w:rPr>
            </w:pPr>
          </w:p>
        </w:tc>
        <w:tc>
          <w:tcPr>
            <w:tcW w:w="598" w:type="dxa"/>
            <w:vMerge/>
            <w:tcBorders>
              <w:top w:val="nil"/>
              <w:left w:val="thickThinMediumGap" w:sz="3" w:space="0" w:color="EFEFEF"/>
              <w:bottom w:val="single" w:sz="12" w:space="0" w:color="A0A0A0"/>
              <w:right w:val="single" w:sz="12" w:space="0" w:color="A0A0A0"/>
            </w:tcBorders>
          </w:tcPr>
          <w:p w14:paraId="08E5CBBB" w14:textId="77777777" w:rsidR="00CA734F" w:rsidRDefault="00CA734F" w:rsidP="00343C03">
            <w:pPr>
              <w:rPr>
                <w:sz w:val="2"/>
                <w:szCs w:val="2"/>
              </w:rPr>
            </w:pPr>
          </w:p>
        </w:tc>
        <w:tc>
          <w:tcPr>
            <w:tcW w:w="766" w:type="dxa"/>
            <w:vMerge/>
            <w:tcBorders>
              <w:top w:val="nil"/>
              <w:left w:val="single" w:sz="12" w:space="0" w:color="A0A0A0"/>
              <w:bottom w:val="single" w:sz="12" w:space="0" w:color="A0A0A0"/>
              <w:right w:val="thinThickMediumGap" w:sz="3" w:space="0" w:color="EFEFEF"/>
            </w:tcBorders>
          </w:tcPr>
          <w:p w14:paraId="72C58BBD" w14:textId="77777777" w:rsidR="00CA734F" w:rsidRDefault="00CA734F" w:rsidP="00343C03">
            <w:pPr>
              <w:rPr>
                <w:sz w:val="2"/>
                <w:szCs w:val="2"/>
              </w:rPr>
            </w:pPr>
          </w:p>
        </w:tc>
        <w:tc>
          <w:tcPr>
            <w:tcW w:w="676" w:type="dxa"/>
            <w:vMerge/>
            <w:tcBorders>
              <w:top w:val="nil"/>
              <w:left w:val="thickThinMediumGap" w:sz="3" w:space="0" w:color="EFEFEF"/>
              <w:bottom w:val="single" w:sz="12" w:space="0" w:color="A0A0A0"/>
              <w:right w:val="single" w:sz="12" w:space="0" w:color="A0A0A0"/>
            </w:tcBorders>
          </w:tcPr>
          <w:p w14:paraId="1F8EC474" w14:textId="77777777" w:rsidR="00CA734F" w:rsidRDefault="00CA734F" w:rsidP="00343C03">
            <w:pPr>
              <w:rPr>
                <w:sz w:val="2"/>
                <w:szCs w:val="2"/>
              </w:rPr>
            </w:pPr>
          </w:p>
        </w:tc>
        <w:tc>
          <w:tcPr>
            <w:tcW w:w="542" w:type="dxa"/>
            <w:vMerge/>
            <w:tcBorders>
              <w:top w:val="nil"/>
              <w:left w:val="single" w:sz="12" w:space="0" w:color="A0A0A0"/>
              <w:bottom w:val="single" w:sz="12" w:space="0" w:color="A0A0A0"/>
              <w:right w:val="single" w:sz="12" w:space="0" w:color="A0A0A0"/>
            </w:tcBorders>
          </w:tcPr>
          <w:p w14:paraId="4313541B" w14:textId="77777777" w:rsidR="00CA734F" w:rsidRDefault="00CA734F" w:rsidP="00343C03">
            <w:pPr>
              <w:rPr>
                <w:sz w:val="2"/>
                <w:szCs w:val="2"/>
              </w:rPr>
            </w:pPr>
          </w:p>
        </w:tc>
        <w:tc>
          <w:tcPr>
            <w:tcW w:w="615" w:type="dxa"/>
            <w:vMerge/>
            <w:tcBorders>
              <w:top w:val="nil"/>
              <w:left w:val="single" w:sz="12" w:space="0" w:color="A0A0A0"/>
              <w:bottom w:val="single" w:sz="12" w:space="0" w:color="A0A0A0"/>
              <w:right w:val="single" w:sz="12" w:space="0" w:color="A0A0A0"/>
            </w:tcBorders>
          </w:tcPr>
          <w:p w14:paraId="578E71F7" w14:textId="77777777" w:rsidR="00CA734F" w:rsidRDefault="00CA734F" w:rsidP="00343C03">
            <w:pPr>
              <w:rPr>
                <w:sz w:val="2"/>
                <w:szCs w:val="2"/>
              </w:rPr>
            </w:pPr>
          </w:p>
        </w:tc>
        <w:tc>
          <w:tcPr>
            <w:tcW w:w="917" w:type="dxa"/>
            <w:vMerge/>
            <w:tcBorders>
              <w:top w:val="nil"/>
              <w:left w:val="single" w:sz="12" w:space="0" w:color="A0A0A0"/>
              <w:bottom w:val="single" w:sz="12" w:space="0" w:color="A0A0A0"/>
              <w:right w:val="thinThickMediumGap" w:sz="3" w:space="0" w:color="EFEFEF"/>
            </w:tcBorders>
          </w:tcPr>
          <w:p w14:paraId="0EB6E8A0" w14:textId="77777777" w:rsidR="00CA734F" w:rsidRDefault="00CA734F" w:rsidP="00343C03">
            <w:pPr>
              <w:rPr>
                <w:sz w:val="2"/>
                <w:szCs w:val="2"/>
              </w:rPr>
            </w:pPr>
          </w:p>
        </w:tc>
        <w:tc>
          <w:tcPr>
            <w:tcW w:w="423" w:type="dxa"/>
            <w:vMerge/>
            <w:tcBorders>
              <w:top w:val="nil"/>
              <w:left w:val="thickThinMediumGap" w:sz="3" w:space="0" w:color="EFEFEF"/>
              <w:bottom w:val="single" w:sz="12" w:space="0" w:color="A0A0A0"/>
              <w:right w:val="single" w:sz="12" w:space="0" w:color="EFEFEF"/>
            </w:tcBorders>
          </w:tcPr>
          <w:p w14:paraId="1A06F813" w14:textId="77777777" w:rsidR="00CA734F" w:rsidRDefault="00CA734F" w:rsidP="00343C03">
            <w:pPr>
              <w:rPr>
                <w:sz w:val="2"/>
                <w:szCs w:val="2"/>
              </w:rPr>
            </w:pPr>
          </w:p>
        </w:tc>
        <w:tc>
          <w:tcPr>
            <w:tcW w:w="620" w:type="dxa"/>
            <w:vMerge/>
            <w:tcBorders>
              <w:top w:val="nil"/>
              <w:left w:val="single" w:sz="12" w:space="0" w:color="EFEFEF"/>
              <w:bottom w:val="single" w:sz="12" w:space="0" w:color="A0A0A0"/>
              <w:right w:val="thinThickMediumGap" w:sz="3" w:space="0" w:color="EFEFEF"/>
            </w:tcBorders>
          </w:tcPr>
          <w:p w14:paraId="1867C25A" w14:textId="77777777" w:rsidR="00CA734F" w:rsidRDefault="00CA734F" w:rsidP="00343C03">
            <w:pPr>
              <w:rPr>
                <w:sz w:val="2"/>
                <w:szCs w:val="2"/>
              </w:rPr>
            </w:pPr>
          </w:p>
        </w:tc>
        <w:tc>
          <w:tcPr>
            <w:tcW w:w="1082" w:type="dxa"/>
            <w:vMerge/>
            <w:tcBorders>
              <w:top w:val="nil"/>
              <w:left w:val="thickThinMediumGap" w:sz="3" w:space="0" w:color="EFEFEF"/>
              <w:bottom w:val="single" w:sz="12" w:space="0" w:color="A0A0A0"/>
              <w:right w:val="thinThickMediumGap" w:sz="3" w:space="0" w:color="EFEFEF"/>
            </w:tcBorders>
          </w:tcPr>
          <w:p w14:paraId="5F97BB2E" w14:textId="77777777" w:rsidR="00CA734F" w:rsidRDefault="00CA734F" w:rsidP="00343C03">
            <w:pPr>
              <w:rPr>
                <w:sz w:val="2"/>
                <w:szCs w:val="2"/>
              </w:rPr>
            </w:pPr>
          </w:p>
        </w:tc>
        <w:tc>
          <w:tcPr>
            <w:tcW w:w="907" w:type="dxa"/>
            <w:vMerge/>
            <w:tcBorders>
              <w:top w:val="nil"/>
              <w:left w:val="thickThinMediumGap" w:sz="3" w:space="0" w:color="EFEFEF"/>
              <w:bottom w:val="single" w:sz="12" w:space="0" w:color="A0A0A0"/>
              <w:right w:val="thickThinMediumGap" w:sz="3" w:space="0" w:color="A0A0A0"/>
            </w:tcBorders>
          </w:tcPr>
          <w:p w14:paraId="5AF4AE4C" w14:textId="77777777" w:rsidR="00CA734F" w:rsidRDefault="00CA734F" w:rsidP="00343C03">
            <w:pPr>
              <w:rPr>
                <w:sz w:val="2"/>
                <w:szCs w:val="2"/>
              </w:rPr>
            </w:pPr>
          </w:p>
        </w:tc>
        <w:tc>
          <w:tcPr>
            <w:tcW w:w="806" w:type="dxa"/>
            <w:tcBorders>
              <w:top w:val="single" w:sz="12" w:space="0" w:color="A0A0A0"/>
              <w:left w:val="thinThickMediumGap" w:sz="3" w:space="0" w:color="A0A0A0"/>
              <w:bottom w:val="single" w:sz="12" w:space="0" w:color="A0A0A0"/>
              <w:right w:val="thickThinMediumGap" w:sz="3" w:space="0" w:color="A0A0A0"/>
            </w:tcBorders>
          </w:tcPr>
          <w:p w14:paraId="77CF8A99" w14:textId="77777777" w:rsidR="00CA734F" w:rsidRDefault="00CA734F" w:rsidP="00343C03">
            <w:pPr>
              <w:pStyle w:val="TableParagraph"/>
              <w:rPr>
                <w:sz w:val="16"/>
              </w:rPr>
            </w:pPr>
          </w:p>
        </w:tc>
        <w:tc>
          <w:tcPr>
            <w:tcW w:w="1077" w:type="dxa"/>
            <w:vMerge/>
            <w:tcBorders>
              <w:top w:val="nil"/>
              <w:left w:val="thinThickMediumGap" w:sz="3" w:space="0" w:color="A0A0A0"/>
              <w:bottom w:val="single" w:sz="12" w:space="0" w:color="A0A0A0"/>
              <w:right w:val="single" w:sz="8" w:space="0" w:color="EFEFEF"/>
            </w:tcBorders>
          </w:tcPr>
          <w:p w14:paraId="70050C7C" w14:textId="77777777" w:rsidR="00CA734F" w:rsidRDefault="00CA734F" w:rsidP="00343C03">
            <w:pPr>
              <w:rPr>
                <w:sz w:val="2"/>
                <w:szCs w:val="2"/>
              </w:rPr>
            </w:pPr>
          </w:p>
        </w:tc>
      </w:tr>
      <w:tr w:rsidR="00CA734F" w14:paraId="73EAD099" w14:textId="77777777" w:rsidTr="00343C03">
        <w:trPr>
          <w:trHeight w:val="225"/>
        </w:trPr>
        <w:tc>
          <w:tcPr>
            <w:tcW w:w="1644" w:type="dxa"/>
            <w:vMerge w:val="restart"/>
            <w:tcBorders>
              <w:top w:val="single" w:sz="12" w:space="0" w:color="A0A0A0"/>
              <w:left w:val="single" w:sz="12" w:space="0" w:color="EFEFEF"/>
              <w:bottom w:val="nil"/>
              <w:right w:val="double" w:sz="2" w:space="0" w:color="A0A0A0"/>
            </w:tcBorders>
          </w:tcPr>
          <w:p w14:paraId="46550372" w14:textId="77777777" w:rsidR="00CA734F" w:rsidRDefault="00CA734F" w:rsidP="00343C03">
            <w:pPr>
              <w:pStyle w:val="TableParagraph"/>
              <w:spacing w:before="18"/>
              <w:ind w:left="6"/>
              <w:rPr>
                <w:sz w:val="17"/>
                <w:szCs w:val="17"/>
              </w:rPr>
            </w:pPr>
            <w:proofErr w:type="spellStart"/>
            <w:r>
              <w:rPr>
                <w:w w:val="105"/>
                <w:sz w:val="17"/>
                <w:szCs w:val="17"/>
              </w:rPr>
              <w:t>Միջին</w:t>
            </w:r>
            <w:proofErr w:type="spellEnd"/>
            <w:r>
              <w:rPr>
                <w:w w:val="105"/>
                <w:sz w:val="17"/>
                <w:szCs w:val="17"/>
              </w:rPr>
              <w:t xml:space="preserve"> </w:t>
            </w:r>
            <w:proofErr w:type="spellStart"/>
            <w:r>
              <w:rPr>
                <w:w w:val="105"/>
                <w:sz w:val="17"/>
                <w:szCs w:val="17"/>
              </w:rPr>
              <w:t>ճշտության</w:t>
            </w:r>
            <w:proofErr w:type="spellEnd"/>
          </w:p>
        </w:tc>
        <w:tc>
          <w:tcPr>
            <w:tcW w:w="684" w:type="dxa"/>
            <w:vMerge w:val="restart"/>
            <w:tcBorders>
              <w:top w:val="single" w:sz="12" w:space="0" w:color="A0A0A0"/>
              <w:left w:val="double" w:sz="2" w:space="0" w:color="A0A0A0"/>
              <w:bottom w:val="nil"/>
              <w:right w:val="single" w:sz="12" w:space="0" w:color="A0A0A0"/>
            </w:tcBorders>
          </w:tcPr>
          <w:p w14:paraId="4672135E" w14:textId="77777777" w:rsidR="00CA734F" w:rsidRDefault="00CA734F" w:rsidP="00343C03">
            <w:pPr>
              <w:pStyle w:val="TableParagraph"/>
              <w:spacing w:before="18"/>
              <w:ind w:left="3"/>
              <w:rPr>
                <w:sz w:val="17"/>
                <w:szCs w:val="17"/>
              </w:rPr>
            </w:pPr>
            <w:r>
              <w:rPr>
                <w:w w:val="105"/>
                <w:sz w:val="17"/>
                <w:szCs w:val="17"/>
              </w:rPr>
              <w:t>0.50-ից</w:t>
            </w:r>
          </w:p>
          <w:p w14:paraId="215DC6A8" w14:textId="77777777" w:rsidR="00CA734F" w:rsidRDefault="00CA734F" w:rsidP="00343C03">
            <w:pPr>
              <w:pStyle w:val="TableParagraph"/>
              <w:spacing w:before="33"/>
              <w:ind w:left="3"/>
              <w:rPr>
                <w:sz w:val="17"/>
                <w:szCs w:val="17"/>
              </w:rPr>
            </w:pPr>
            <w:proofErr w:type="spellStart"/>
            <w:r>
              <w:rPr>
                <w:sz w:val="17"/>
                <w:szCs w:val="17"/>
              </w:rPr>
              <w:t>մինչև</w:t>
            </w:r>
            <w:proofErr w:type="spellEnd"/>
            <w:r>
              <w:rPr>
                <w:sz w:val="17"/>
                <w:szCs w:val="17"/>
              </w:rPr>
              <w:t xml:space="preserve"> 1</w:t>
            </w:r>
          </w:p>
        </w:tc>
        <w:tc>
          <w:tcPr>
            <w:tcW w:w="716" w:type="dxa"/>
            <w:vMerge w:val="restart"/>
            <w:tcBorders>
              <w:top w:val="single" w:sz="12" w:space="0" w:color="A0A0A0"/>
              <w:left w:val="single" w:sz="12" w:space="0" w:color="A0A0A0"/>
              <w:bottom w:val="nil"/>
              <w:right w:val="thinThickMediumGap" w:sz="3" w:space="0" w:color="EFEFEF"/>
            </w:tcBorders>
          </w:tcPr>
          <w:p w14:paraId="259AD5C7" w14:textId="77777777" w:rsidR="00CA734F" w:rsidRDefault="00CA734F" w:rsidP="00343C03">
            <w:pPr>
              <w:pStyle w:val="TableParagraph"/>
              <w:spacing w:before="18"/>
              <w:ind w:left="49"/>
              <w:rPr>
                <w:sz w:val="17"/>
              </w:rPr>
            </w:pPr>
            <w:r>
              <w:rPr>
                <w:w w:val="105"/>
                <w:sz w:val="17"/>
              </w:rPr>
              <w:t>IV</w:t>
            </w:r>
          </w:p>
        </w:tc>
        <w:tc>
          <w:tcPr>
            <w:tcW w:w="598" w:type="dxa"/>
            <w:vMerge w:val="restart"/>
            <w:tcBorders>
              <w:top w:val="single" w:sz="12" w:space="0" w:color="A0A0A0"/>
              <w:left w:val="thickThinMediumGap" w:sz="3" w:space="0" w:color="EFEFEF"/>
              <w:bottom w:val="nil"/>
              <w:right w:val="single" w:sz="12" w:space="0" w:color="A0A0A0"/>
            </w:tcBorders>
          </w:tcPr>
          <w:p w14:paraId="4007F65B" w14:textId="77777777" w:rsidR="00CA734F" w:rsidRDefault="00CA734F" w:rsidP="00343C03">
            <w:pPr>
              <w:pStyle w:val="TableParagraph"/>
              <w:spacing w:before="18" w:line="535" w:lineRule="auto"/>
              <w:ind w:left="52" w:right="376"/>
              <w:jc w:val="both"/>
              <w:rPr>
                <w:sz w:val="17"/>
                <w:szCs w:val="17"/>
              </w:rPr>
            </w:pPr>
            <w:r>
              <w:rPr>
                <w:w w:val="105"/>
                <w:sz w:val="17"/>
                <w:szCs w:val="17"/>
              </w:rPr>
              <w:t xml:space="preserve">ա </w:t>
            </w:r>
            <w:r>
              <w:rPr>
                <w:w w:val="110"/>
                <w:sz w:val="17"/>
                <w:szCs w:val="17"/>
              </w:rPr>
              <w:t>բ գ</w:t>
            </w:r>
          </w:p>
          <w:p w14:paraId="0C82CA58" w14:textId="77777777" w:rsidR="00CA734F" w:rsidRDefault="00CA734F" w:rsidP="00343C03">
            <w:pPr>
              <w:pStyle w:val="TableParagraph"/>
              <w:spacing w:before="11"/>
              <w:rPr>
                <w:sz w:val="17"/>
              </w:rPr>
            </w:pPr>
          </w:p>
          <w:p w14:paraId="109937D0" w14:textId="77777777" w:rsidR="00CA734F" w:rsidRDefault="00CA734F" w:rsidP="00343C03">
            <w:pPr>
              <w:pStyle w:val="TableParagraph"/>
              <w:ind w:left="52"/>
              <w:jc w:val="both"/>
              <w:rPr>
                <w:sz w:val="17"/>
                <w:szCs w:val="17"/>
              </w:rPr>
            </w:pPr>
            <w:r>
              <w:rPr>
                <w:w w:val="109"/>
                <w:sz w:val="17"/>
                <w:szCs w:val="17"/>
              </w:rPr>
              <w:t>դ</w:t>
            </w:r>
          </w:p>
        </w:tc>
        <w:tc>
          <w:tcPr>
            <w:tcW w:w="766" w:type="dxa"/>
            <w:tcBorders>
              <w:top w:val="single" w:sz="12" w:space="0" w:color="A0A0A0"/>
              <w:left w:val="single" w:sz="12" w:space="0" w:color="A0A0A0"/>
              <w:bottom w:val="single" w:sz="12" w:space="0" w:color="A0A0A0"/>
              <w:right w:val="thinThickMediumGap" w:sz="3" w:space="0" w:color="EFEFEF"/>
            </w:tcBorders>
          </w:tcPr>
          <w:p w14:paraId="60FECF9F" w14:textId="77777777" w:rsidR="00CA734F" w:rsidRDefault="00CA734F" w:rsidP="00343C03">
            <w:pPr>
              <w:pStyle w:val="TableParagraph"/>
              <w:spacing w:before="18" w:line="187" w:lineRule="exact"/>
              <w:ind w:left="12"/>
              <w:rPr>
                <w:sz w:val="17"/>
                <w:szCs w:val="17"/>
              </w:rPr>
            </w:pPr>
            <w:proofErr w:type="spellStart"/>
            <w:r>
              <w:rPr>
                <w:w w:val="105"/>
                <w:sz w:val="17"/>
                <w:szCs w:val="17"/>
              </w:rPr>
              <w:t>Փոքր</w:t>
            </w:r>
            <w:proofErr w:type="spellEnd"/>
          </w:p>
        </w:tc>
        <w:tc>
          <w:tcPr>
            <w:tcW w:w="676" w:type="dxa"/>
            <w:tcBorders>
              <w:top w:val="single" w:sz="12" w:space="0" w:color="A0A0A0"/>
              <w:left w:val="thickThinMediumGap" w:sz="3" w:space="0" w:color="EFEFEF"/>
              <w:bottom w:val="single" w:sz="12" w:space="0" w:color="A0A0A0"/>
              <w:right w:val="single" w:sz="12" w:space="0" w:color="A0A0A0"/>
            </w:tcBorders>
          </w:tcPr>
          <w:p w14:paraId="2A6FF548" w14:textId="77777777" w:rsidR="00CA734F" w:rsidRDefault="00CA734F" w:rsidP="00343C03">
            <w:pPr>
              <w:pStyle w:val="TableParagraph"/>
              <w:spacing w:before="18" w:line="187" w:lineRule="exact"/>
              <w:ind w:left="15"/>
              <w:rPr>
                <w:sz w:val="17"/>
                <w:szCs w:val="17"/>
              </w:rPr>
            </w:pPr>
            <w:proofErr w:type="spellStart"/>
            <w:r>
              <w:rPr>
                <w:sz w:val="17"/>
                <w:szCs w:val="17"/>
              </w:rPr>
              <w:t>Մուգ</w:t>
            </w:r>
            <w:proofErr w:type="spellEnd"/>
          </w:p>
        </w:tc>
        <w:tc>
          <w:tcPr>
            <w:tcW w:w="542" w:type="dxa"/>
            <w:tcBorders>
              <w:top w:val="single" w:sz="12" w:space="0" w:color="A0A0A0"/>
              <w:left w:val="single" w:sz="12" w:space="0" w:color="A0A0A0"/>
              <w:bottom w:val="single" w:sz="12" w:space="0" w:color="A0A0A0"/>
              <w:right w:val="single" w:sz="12" w:space="0" w:color="A0A0A0"/>
            </w:tcBorders>
          </w:tcPr>
          <w:p w14:paraId="2421A1ED" w14:textId="77777777" w:rsidR="00CA734F" w:rsidRDefault="00CA734F" w:rsidP="00343C03">
            <w:pPr>
              <w:pStyle w:val="TableParagraph"/>
              <w:spacing w:before="18" w:line="187" w:lineRule="exact"/>
              <w:ind w:left="13"/>
              <w:rPr>
                <w:sz w:val="17"/>
              </w:rPr>
            </w:pPr>
            <w:r>
              <w:rPr>
                <w:w w:val="105"/>
                <w:sz w:val="17"/>
              </w:rPr>
              <w:t>750</w:t>
            </w:r>
          </w:p>
        </w:tc>
        <w:tc>
          <w:tcPr>
            <w:tcW w:w="615" w:type="dxa"/>
            <w:tcBorders>
              <w:top w:val="single" w:sz="12" w:space="0" w:color="A0A0A0"/>
              <w:left w:val="single" w:sz="12" w:space="0" w:color="A0A0A0"/>
              <w:bottom w:val="single" w:sz="12" w:space="0" w:color="A0A0A0"/>
              <w:right w:val="single" w:sz="12" w:space="0" w:color="A0A0A0"/>
            </w:tcBorders>
          </w:tcPr>
          <w:p w14:paraId="394DC19D" w14:textId="77777777" w:rsidR="00CA734F" w:rsidRDefault="00CA734F" w:rsidP="00343C03">
            <w:pPr>
              <w:pStyle w:val="TableParagraph"/>
              <w:spacing w:before="18" w:line="187" w:lineRule="exact"/>
              <w:ind w:left="13"/>
              <w:rPr>
                <w:sz w:val="17"/>
              </w:rPr>
            </w:pPr>
            <w:r>
              <w:rPr>
                <w:w w:val="110"/>
                <w:sz w:val="17"/>
              </w:rPr>
              <w:t>200</w:t>
            </w:r>
          </w:p>
        </w:tc>
        <w:tc>
          <w:tcPr>
            <w:tcW w:w="917" w:type="dxa"/>
            <w:tcBorders>
              <w:top w:val="single" w:sz="12" w:space="0" w:color="A0A0A0"/>
              <w:left w:val="single" w:sz="12" w:space="0" w:color="A0A0A0"/>
              <w:bottom w:val="single" w:sz="12" w:space="0" w:color="A0A0A0"/>
              <w:right w:val="thinThickMediumGap" w:sz="3" w:space="0" w:color="EFEFEF"/>
            </w:tcBorders>
          </w:tcPr>
          <w:p w14:paraId="77096692" w14:textId="77777777" w:rsidR="00CA734F" w:rsidRDefault="00CA734F" w:rsidP="00343C03">
            <w:pPr>
              <w:pStyle w:val="TableParagraph"/>
              <w:spacing w:before="18" w:line="187" w:lineRule="exact"/>
              <w:ind w:left="12"/>
              <w:rPr>
                <w:sz w:val="17"/>
              </w:rPr>
            </w:pPr>
            <w:r>
              <w:rPr>
                <w:w w:val="105"/>
                <w:sz w:val="17"/>
              </w:rPr>
              <w:t>300</w:t>
            </w:r>
          </w:p>
        </w:tc>
        <w:tc>
          <w:tcPr>
            <w:tcW w:w="423" w:type="dxa"/>
            <w:tcBorders>
              <w:top w:val="single" w:sz="12" w:space="0" w:color="A0A0A0"/>
              <w:left w:val="thickThinMediumGap" w:sz="3" w:space="0" w:color="EFEFEF"/>
              <w:bottom w:val="single" w:sz="12" w:space="0" w:color="A0A0A0"/>
              <w:right w:val="single" w:sz="12" w:space="0" w:color="EFEFEF"/>
            </w:tcBorders>
          </w:tcPr>
          <w:p w14:paraId="3EB0D445" w14:textId="77777777" w:rsidR="00CA734F" w:rsidRDefault="00CA734F" w:rsidP="00343C03">
            <w:pPr>
              <w:pStyle w:val="TableParagraph"/>
              <w:spacing w:before="18" w:line="187" w:lineRule="exact"/>
              <w:ind w:left="18"/>
              <w:rPr>
                <w:sz w:val="17"/>
              </w:rPr>
            </w:pPr>
            <w:r>
              <w:rPr>
                <w:w w:val="110"/>
                <w:sz w:val="17"/>
              </w:rPr>
              <w:t>40</w:t>
            </w:r>
          </w:p>
        </w:tc>
        <w:tc>
          <w:tcPr>
            <w:tcW w:w="620" w:type="dxa"/>
            <w:tcBorders>
              <w:top w:val="single" w:sz="12" w:space="0" w:color="A0A0A0"/>
              <w:left w:val="single" w:sz="12" w:space="0" w:color="EFEFEF"/>
              <w:bottom w:val="single" w:sz="12" w:space="0" w:color="A0A0A0"/>
              <w:right w:val="thinThickMediumGap" w:sz="3" w:space="0" w:color="EFEFEF"/>
            </w:tcBorders>
          </w:tcPr>
          <w:p w14:paraId="20CC1DD4" w14:textId="77777777" w:rsidR="00CA734F" w:rsidRDefault="00CA734F" w:rsidP="00343C03">
            <w:pPr>
              <w:pStyle w:val="TableParagraph"/>
              <w:spacing w:before="18" w:line="187" w:lineRule="exact"/>
              <w:ind w:left="16"/>
              <w:rPr>
                <w:sz w:val="17"/>
              </w:rPr>
            </w:pPr>
            <w:r>
              <w:rPr>
                <w:w w:val="105"/>
                <w:sz w:val="17"/>
              </w:rPr>
              <w:t>20</w:t>
            </w:r>
          </w:p>
        </w:tc>
        <w:tc>
          <w:tcPr>
            <w:tcW w:w="1082" w:type="dxa"/>
            <w:tcBorders>
              <w:top w:val="single" w:sz="12" w:space="0" w:color="A0A0A0"/>
              <w:left w:val="thickThinMediumGap" w:sz="3" w:space="0" w:color="EFEFEF"/>
              <w:bottom w:val="single" w:sz="12" w:space="0" w:color="A0A0A0"/>
              <w:right w:val="thinThickMediumGap" w:sz="3" w:space="0" w:color="EFEFEF"/>
            </w:tcBorders>
          </w:tcPr>
          <w:p w14:paraId="51A121C9" w14:textId="77777777" w:rsidR="00CA734F" w:rsidRDefault="00CA734F" w:rsidP="00343C03">
            <w:pPr>
              <w:pStyle w:val="TableParagraph"/>
              <w:rPr>
                <w:sz w:val="16"/>
              </w:rPr>
            </w:pPr>
          </w:p>
        </w:tc>
        <w:tc>
          <w:tcPr>
            <w:tcW w:w="907" w:type="dxa"/>
            <w:tcBorders>
              <w:top w:val="single" w:sz="12" w:space="0" w:color="A0A0A0"/>
              <w:left w:val="thickThinMediumGap" w:sz="3" w:space="0" w:color="EFEFEF"/>
              <w:bottom w:val="single" w:sz="12" w:space="0" w:color="A0A0A0"/>
              <w:right w:val="thickThinMediumGap" w:sz="3" w:space="0" w:color="A0A0A0"/>
            </w:tcBorders>
          </w:tcPr>
          <w:p w14:paraId="2D99F8B5"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single" w:sz="12" w:space="0" w:color="A0A0A0"/>
              <w:right w:val="thickThinMediumGap" w:sz="3" w:space="0" w:color="A0A0A0"/>
            </w:tcBorders>
          </w:tcPr>
          <w:p w14:paraId="06E705AF" w14:textId="77777777" w:rsidR="00CA734F" w:rsidRDefault="00CA734F" w:rsidP="00343C03">
            <w:pPr>
              <w:pStyle w:val="TableParagraph"/>
              <w:rPr>
                <w:sz w:val="16"/>
              </w:rPr>
            </w:pPr>
          </w:p>
        </w:tc>
        <w:tc>
          <w:tcPr>
            <w:tcW w:w="1077" w:type="dxa"/>
            <w:tcBorders>
              <w:top w:val="single" w:sz="12" w:space="0" w:color="A0A0A0"/>
              <w:left w:val="thinThickMediumGap" w:sz="3" w:space="0" w:color="A0A0A0"/>
              <w:bottom w:val="single" w:sz="12" w:space="0" w:color="A0A0A0"/>
              <w:right w:val="single" w:sz="8" w:space="0" w:color="EFEFEF"/>
            </w:tcBorders>
          </w:tcPr>
          <w:p w14:paraId="67D1BA74" w14:textId="77777777" w:rsidR="00CA734F" w:rsidRDefault="00CA734F" w:rsidP="00343C03">
            <w:pPr>
              <w:pStyle w:val="TableParagraph"/>
              <w:rPr>
                <w:sz w:val="16"/>
              </w:rPr>
            </w:pPr>
          </w:p>
        </w:tc>
      </w:tr>
      <w:tr w:rsidR="00CA734F" w14:paraId="2BB601DB" w14:textId="77777777" w:rsidTr="00343C03">
        <w:trPr>
          <w:trHeight w:val="454"/>
        </w:trPr>
        <w:tc>
          <w:tcPr>
            <w:tcW w:w="1644" w:type="dxa"/>
            <w:vMerge/>
            <w:tcBorders>
              <w:top w:val="nil"/>
              <w:left w:val="single" w:sz="12" w:space="0" w:color="EFEFEF"/>
              <w:bottom w:val="nil"/>
              <w:right w:val="double" w:sz="2" w:space="0" w:color="A0A0A0"/>
            </w:tcBorders>
          </w:tcPr>
          <w:p w14:paraId="12518355"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5C281032"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08023079"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570A516C" w14:textId="77777777" w:rsidR="00CA734F" w:rsidRDefault="00CA734F" w:rsidP="00343C03">
            <w:pPr>
              <w:rPr>
                <w:sz w:val="2"/>
                <w:szCs w:val="2"/>
              </w:rPr>
            </w:pPr>
          </w:p>
        </w:tc>
        <w:tc>
          <w:tcPr>
            <w:tcW w:w="766" w:type="dxa"/>
            <w:tcBorders>
              <w:top w:val="single" w:sz="12" w:space="0" w:color="A0A0A0"/>
              <w:left w:val="single" w:sz="12" w:space="0" w:color="A0A0A0"/>
              <w:bottom w:val="single" w:sz="12" w:space="0" w:color="EFEFEF"/>
              <w:right w:val="thinThickMediumGap" w:sz="3" w:space="0" w:color="EFEFEF"/>
            </w:tcBorders>
          </w:tcPr>
          <w:p w14:paraId="41E2704E" w14:textId="77777777" w:rsidR="00CA734F" w:rsidRDefault="00CA734F" w:rsidP="00343C03">
            <w:pPr>
              <w:pStyle w:val="TableParagraph"/>
              <w:spacing w:before="19"/>
              <w:ind w:left="12"/>
              <w:rPr>
                <w:sz w:val="17"/>
                <w:szCs w:val="17"/>
              </w:rPr>
            </w:pPr>
            <w:proofErr w:type="spellStart"/>
            <w:r>
              <w:rPr>
                <w:w w:val="105"/>
                <w:sz w:val="17"/>
                <w:szCs w:val="17"/>
              </w:rPr>
              <w:t>Փոքր</w:t>
            </w:r>
            <w:proofErr w:type="spellEnd"/>
          </w:p>
          <w:p w14:paraId="26FB3289" w14:textId="77777777" w:rsidR="00CA734F" w:rsidRDefault="00CA734F" w:rsidP="00343C03">
            <w:pPr>
              <w:pStyle w:val="TableParagraph"/>
              <w:spacing w:before="33" w:line="187" w:lineRule="exact"/>
              <w:ind w:left="12"/>
              <w:rPr>
                <w:sz w:val="17"/>
                <w:szCs w:val="17"/>
              </w:rPr>
            </w:pPr>
            <w:proofErr w:type="spellStart"/>
            <w:r>
              <w:rPr>
                <w:w w:val="110"/>
                <w:sz w:val="17"/>
                <w:szCs w:val="17"/>
              </w:rPr>
              <w:t>Միջին</w:t>
            </w:r>
            <w:proofErr w:type="spellEnd"/>
          </w:p>
        </w:tc>
        <w:tc>
          <w:tcPr>
            <w:tcW w:w="676" w:type="dxa"/>
            <w:tcBorders>
              <w:top w:val="single" w:sz="12" w:space="0" w:color="A0A0A0"/>
              <w:left w:val="thickThinMediumGap" w:sz="3" w:space="0" w:color="EFEFEF"/>
              <w:bottom w:val="single" w:sz="12" w:space="0" w:color="EFEFEF"/>
              <w:right w:val="single" w:sz="12" w:space="0" w:color="A0A0A0"/>
            </w:tcBorders>
          </w:tcPr>
          <w:p w14:paraId="0DCE6F37" w14:textId="77777777" w:rsidR="00CA734F" w:rsidRDefault="00CA734F" w:rsidP="00343C03">
            <w:pPr>
              <w:pStyle w:val="TableParagraph"/>
              <w:spacing w:before="19"/>
              <w:ind w:left="15"/>
              <w:rPr>
                <w:sz w:val="17"/>
                <w:szCs w:val="17"/>
              </w:rPr>
            </w:pPr>
            <w:proofErr w:type="spellStart"/>
            <w:r>
              <w:rPr>
                <w:w w:val="110"/>
                <w:sz w:val="17"/>
                <w:szCs w:val="17"/>
              </w:rPr>
              <w:t>Միջին</w:t>
            </w:r>
            <w:proofErr w:type="spellEnd"/>
          </w:p>
          <w:p w14:paraId="438D425C" w14:textId="77777777" w:rsidR="00CA734F" w:rsidRDefault="00CA734F" w:rsidP="00343C03">
            <w:pPr>
              <w:pStyle w:val="TableParagraph"/>
              <w:spacing w:before="33" w:line="187" w:lineRule="exact"/>
              <w:ind w:left="15"/>
              <w:rPr>
                <w:sz w:val="17"/>
                <w:szCs w:val="17"/>
              </w:rPr>
            </w:pPr>
            <w:proofErr w:type="spellStart"/>
            <w:r>
              <w:rPr>
                <w:sz w:val="17"/>
                <w:szCs w:val="17"/>
              </w:rPr>
              <w:t>Մուգ</w:t>
            </w:r>
            <w:proofErr w:type="spellEnd"/>
          </w:p>
        </w:tc>
        <w:tc>
          <w:tcPr>
            <w:tcW w:w="542" w:type="dxa"/>
            <w:tcBorders>
              <w:top w:val="single" w:sz="12" w:space="0" w:color="A0A0A0"/>
              <w:left w:val="single" w:sz="12" w:space="0" w:color="A0A0A0"/>
              <w:bottom w:val="single" w:sz="12" w:space="0" w:color="EFEFEF"/>
              <w:right w:val="single" w:sz="12" w:space="0" w:color="A0A0A0"/>
            </w:tcBorders>
          </w:tcPr>
          <w:p w14:paraId="1D3791CD" w14:textId="77777777" w:rsidR="00CA734F" w:rsidRDefault="00CA734F" w:rsidP="00343C03">
            <w:pPr>
              <w:pStyle w:val="TableParagraph"/>
              <w:spacing w:before="19"/>
              <w:ind w:left="13"/>
              <w:rPr>
                <w:sz w:val="17"/>
              </w:rPr>
            </w:pPr>
            <w:r>
              <w:rPr>
                <w:w w:val="110"/>
                <w:sz w:val="17"/>
              </w:rPr>
              <w:t>500</w:t>
            </w:r>
          </w:p>
        </w:tc>
        <w:tc>
          <w:tcPr>
            <w:tcW w:w="615" w:type="dxa"/>
            <w:tcBorders>
              <w:top w:val="single" w:sz="12" w:space="0" w:color="A0A0A0"/>
              <w:left w:val="single" w:sz="12" w:space="0" w:color="A0A0A0"/>
              <w:bottom w:val="single" w:sz="12" w:space="0" w:color="EFEFEF"/>
              <w:right w:val="single" w:sz="12" w:space="0" w:color="A0A0A0"/>
            </w:tcBorders>
          </w:tcPr>
          <w:p w14:paraId="77E118CC" w14:textId="77777777" w:rsidR="00CA734F" w:rsidRDefault="00CA734F" w:rsidP="00343C03">
            <w:pPr>
              <w:pStyle w:val="TableParagraph"/>
              <w:spacing w:before="19"/>
              <w:ind w:left="13"/>
              <w:rPr>
                <w:sz w:val="17"/>
              </w:rPr>
            </w:pPr>
            <w:r>
              <w:rPr>
                <w:w w:val="110"/>
                <w:sz w:val="17"/>
              </w:rPr>
              <w:t>200</w:t>
            </w:r>
          </w:p>
        </w:tc>
        <w:tc>
          <w:tcPr>
            <w:tcW w:w="917" w:type="dxa"/>
            <w:tcBorders>
              <w:top w:val="single" w:sz="12" w:space="0" w:color="A0A0A0"/>
              <w:left w:val="single" w:sz="12" w:space="0" w:color="A0A0A0"/>
              <w:bottom w:val="single" w:sz="12" w:space="0" w:color="EFEFEF"/>
              <w:right w:val="thinThickMediumGap" w:sz="3" w:space="0" w:color="EFEFEF"/>
            </w:tcBorders>
          </w:tcPr>
          <w:p w14:paraId="11813436" w14:textId="77777777" w:rsidR="00CA734F" w:rsidRDefault="00CA734F" w:rsidP="00343C03">
            <w:pPr>
              <w:pStyle w:val="TableParagraph"/>
              <w:spacing w:before="19"/>
              <w:ind w:left="12"/>
              <w:rPr>
                <w:sz w:val="17"/>
              </w:rPr>
            </w:pPr>
            <w:r>
              <w:rPr>
                <w:w w:val="110"/>
                <w:sz w:val="17"/>
              </w:rPr>
              <w:t>200</w:t>
            </w:r>
          </w:p>
        </w:tc>
        <w:tc>
          <w:tcPr>
            <w:tcW w:w="423" w:type="dxa"/>
            <w:tcBorders>
              <w:top w:val="single" w:sz="12" w:space="0" w:color="A0A0A0"/>
              <w:left w:val="thickThinMediumGap" w:sz="3" w:space="0" w:color="EFEFEF"/>
              <w:bottom w:val="single" w:sz="12" w:space="0" w:color="EFEFEF"/>
              <w:right w:val="single" w:sz="12" w:space="0" w:color="EFEFEF"/>
            </w:tcBorders>
          </w:tcPr>
          <w:p w14:paraId="24BCB6E3" w14:textId="77777777" w:rsidR="00CA734F" w:rsidRDefault="00CA734F" w:rsidP="00343C03">
            <w:pPr>
              <w:pStyle w:val="TableParagraph"/>
              <w:spacing w:before="19"/>
              <w:ind w:left="18"/>
              <w:rPr>
                <w:sz w:val="17"/>
              </w:rPr>
            </w:pPr>
            <w:r>
              <w:rPr>
                <w:w w:val="110"/>
                <w:sz w:val="17"/>
              </w:rPr>
              <w:t>40</w:t>
            </w:r>
          </w:p>
        </w:tc>
        <w:tc>
          <w:tcPr>
            <w:tcW w:w="620" w:type="dxa"/>
            <w:tcBorders>
              <w:top w:val="single" w:sz="12" w:space="0" w:color="A0A0A0"/>
              <w:left w:val="single" w:sz="12" w:space="0" w:color="EFEFEF"/>
              <w:bottom w:val="single" w:sz="12" w:space="0" w:color="EFEFEF"/>
              <w:right w:val="thinThickMediumGap" w:sz="3" w:space="0" w:color="EFEFEF"/>
            </w:tcBorders>
          </w:tcPr>
          <w:p w14:paraId="76C0EFF0" w14:textId="77777777" w:rsidR="00CA734F" w:rsidRDefault="00CA734F" w:rsidP="00343C03">
            <w:pPr>
              <w:pStyle w:val="TableParagraph"/>
              <w:spacing w:before="19"/>
              <w:ind w:left="16"/>
              <w:rPr>
                <w:sz w:val="17"/>
              </w:rPr>
            </w:pPr>
            <w:r>
              <w:rPr>
                <w:w w:val="105"/>
                <w:sz w:val="17"/>
              </w:rPr>
              <w:t>20</w:t>
            </w:r>
          </w:p>
        </w:tc>
        <w:tc>
          <w:tcPr>
            <w:tcW w:w="1082" w:type="dxa"/>
            <w:tcBorders>
              <w:top w:val="single" w:sz="12" w:space="0" w:color="A0A0A0"/>
              <w:left w:val="thickThinMediumGap" w:sz="3" w:space="0" w:color="EFEFEF"/>
              <w:bottom w:val="single" w:sz="12" w:space="0" w:color="EFEFEF"/>
              <w:right w:val="thinThickMediumGap" w:sz="3" w:space="0" w:color="EFEFEF"/>
            </w:tcBorders>
          </w:tcPr>
          <w:p w14:paraId="62C1C358" w14:textId="77777777" w:rsidR="00CA734F" w:rsidRDefault="00CA734F" w:rsidP="00343C03">
            <w:pPr>
              <w:pStyle w:val="TableParagraph"/>
              <w:rPr>
                <w:sz w:val="16"/>
              </w:rPr>
            </w:pPr>
          </w:p>
        </w:tc>
        <w:tc>
          <w:tcPr>
            <w:tcW w:w="907" w:type="dxa"/>
            <w:tcBorders>
              <w:top w:val="single" w:sz="12" w:space="0" w:color="A0A0A0"/>
              <w:left w:val="thickThinMediumGap" w:sz="3" w:space="0" w:color="EFEFEF"/>
              <w:bottom w:val="single" w:sz="12" w:space="0" w:color="EFEFEF"/>
              <w:right w:val="thickThinMediumGap" w:sz="3" w:space="0" w:color="A0A0A0"/>
            </w:tcBorders>
          </w:tcPr>
          <w:p w14:paraId="3E6FFC3B"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single" w:sz="12" w:space="0" w:color="EFEFEF"/>
              <w:right w:val="thickThinMediumGap" w:sz="3" w:space="0" w:color="A0A0A0"/>
            </w:tcBorders>
          </w:tcPr>
          <w:p w14:paraId="692C4789" w14:textId="77777777" w:rsidR="00CA734F" w:rsidRDefault="00CA734F" w:rsidP="00343C03">
            <w:pPr>
              <w:pStyle w:val="TableParagraph"/>
              <w:rPr>
                <w:sz w:val="16"/>
              </w:rPr>
            </w:pPr>
          </w:p>
        </w:tc>
        <w:tc>
          <w:tcPr>
            <w:tcW w:w="1077" w:type="dxa"/>
            <w:tcBorders>
              <w:top w:val="single" w:sz="12" w:space="0" w:color="A0A0A0"/>
              <w:left w:val="thinThickMediumGap" w:sz="3" w:space="0" w:color="A0A0A0"/>
              <w:bottom w:val="single" w:sz="12" w:space="0" w:color="EFEFEF"/>
              <w:right w:val="single" w:sz="8" w:space="0" w:color="EFEFEF"/>
            </w:tcBorders>
          </w:tcPr>
          <w:p w14:paraId="62C14662" w14:textId="77777777" w:rsidR="00CA734F" w:rsidRDefault="00CA734F" w:rsidP="00343C03">
            <w:pPr>
              <w:pStyle w:val="TableParagraph"/>
              <w:rPr>
                <w:sz w:val="16"/>
              </w:rPr>
            </w:pPr>
          </w:p>
        </w:tc>
      </w:tr>
      <w:tr w:rsidR="00CA734F" w14:paraId="6F81189F" w14:textId="77777777" w:rsidTr="00343C03">
        <w:trPr>
          <w:trHeight w:val="685"/>
        </w:trPr>
        <w:tc>
          <w:tcPr>
            <w:tcW w:w="1644" w:type="dxa"/>
            <w:vMerge/>
            <w:tcBorders>
              <w:top w:val="nil"/>
              <w:left w:val="single" w:sz="12" w:space="0" w:color="EFEFEF"/>
              <w:bottom w:val="nil"/>
              <w:right w:val="double" w:sz="2" w:space="0" w:color="A0A0A0"/>
            </w:tcBorders>
          </w:tcPr>
          <w:p w14:paraId="007209C0"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31ECC066"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629DE4FE"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5E66C4BE" w14:textId="77777777" w:rsidR="00CA734F" w:rsidRDefault="00CA734F" w:rsidP="00343C03">
            <w:pPr>
              <w:rPr>
                <w:sz w:val="2"/>
                <w:szCs w:val="2"/>
              </w:rPr>
            </w:pPr>
          </w:p>
        </w:tc>
        <w:tc>
          <w:tcPr>
            <w:tcW w:w="766" w:type="dxa"/>
            <w:tcBorders>
              <w:top w:val="single" w:sz="12" w:space="0" w:color="EFEFEF"/>
              <w:left w:val="single" w:sz="12" w:space="0" w:color="A0A0A0"/>
              <w:bottom w:val="single" w:sz="12" w:space="0" w:color="A0A0A0"/>
              <w:right w:val="thinThickMediumGap" w:sz="3" w:space="0" w:color="EFEFEF"/>
            </w:tcBorders>
          </w:tcPr>
          <w:p w14:paraId="279694BA" w14:textId="77777777" w:rsidR="00CA734F" w:rsidRDefault="00CA734F" w:rsidP="00343C03">
            <w:pPr>
              <w:pStyle w:val="TableParagraph"/>
              <w:spacing w:before="19"/>
              <w:ind w:left="12"/>
              <w:rPr>
                <w:sz w:val="17"/>
                <w:szCs w:val="17"/>
              </w:rPr>
            </w:pPr>
            <w:proofErr w:type="spellStart"/>
            <w:r>
              <w:rPr>
                <w:w w:val="105"/>
                <w:sz w:val="17"/>
                <w:szCs w:val="17"/>
              </w:rPr>
              <w:t>Փոքր</w:t>
            </w:r>
            <w:proofErr w:type="spellEnd"/>
          </w:p>
          <w:p w14:paraId="56D46608" w14:textId="77777777" w:rsidR="00CA734F" w:rsidRDefault="00CA734F" w:rsidP="00343C03">
            <w:pPr>
              <w:pStyle w:val="TableParagraph"/>
              <w:spacing w:before="1" w:line="230" w:lineRule="atLeast"/>
              <w:ind w:left="12" w:right="207"/>
              <w:rPr>
                <w:sz w:val="17"/>
                <w:szCs w:val="17"/>
              </w:rPr>
            </w:pPr>
            <w:proofErr w:type="spellStart"/>
            <w:r>
              <w:rPr>
                <w:w w:val="105"/>
                <w:sz w:val="17"/>
                <w:szCs w:val="17"/>
              </w:rPr>
              <w:t>Միջին</w:t>
            </w:r>
            <w:proofErr w:type="spellEnd"/>
            <w:r>
              <w:rPr>
                <w:w w:val="105"/>
                <w:sz w:val="17"/>
                <w:szCs w:val="17"/>
              </w:rPr>
              <w:t xml:space="preserve"> </w:t>
            </w:r>
            <w:proofErr w:type="spellStart"/>
            <w:r>
              <w:rPr>
                <w:w w:val="105"/>
                <w:sz w:val="17"/>
                <w:szCs w:val="17"/>
              </w:rPr>
              <w:t>Մեծ</w:t>
            </w:r>
            <w:proofErr w:type="spellEnd"/>
          </w:p>
        </w:tc>
        <w:tc>
          <w:tcPr>
            <w:tcW w:w="676" w:type="dxa"/>
            <w:tcBorders>
              <w:top w:val="single" w:sz="12" w:space="0" w:color="EFEFEF"/>
              <w:left w:val="thickThinMediumGap" w:sz="3" w:space="0" w:color="EFEFEF"/>
              <w:bottom w:val="single" w:sz="12" w:space="0" w:color="A0A0A0"/>
              <w:right w:val="single" w:sz="12" w:space="0" w:color="A0A0A0"/>
            </w:tcBorders>
          </w:tcPr>
          <w:p w14:paraId="2D5B1F2B" w14:textId="77777777" w:rsidR="00CA734F" w:rsidRDefault="00CA734F" w:rsidP="00343C03">
            <w:pPr>
              <w:pStyle w:val="TableParagraph"/>
              <w:spacing w:before="19"/>
              <w:ind w:left="15"/>
              <w:rPr>
                <w:sz w:val="17"/>
                <w:szCs w:val="17"/>
              </w:rPr>
            </w:pPr>
            <w:proofErr w:type="spellStart"/>
            <w:r>
              <w:rPr>
                <w:w w:val="105"/>
                <w:sz w:val="17"/>
                <w:szCs w:val="17"/>
              </w:rPr>
              <w:t>Բաց</w:t>
            </w:r>
            <w:proofErr w:type="spellEnd"/>
          </w:p>
          <w:p w14:paraId="1BC77B6E" w14:textId="77777777" w:rsidR="00CA734F" w:rsidRDefault="00CA734F" w:rsidP="00343C03">
            <w:pPr>
              <w:pStyle w:val="TableParagraph"/>
              <w:spacing w:before="1" w:line="230" w:lineRule="atLeast"/>
              <w:ind w:left="15" w:right="114"/>
              <w:rPr>
                <w:sz w:val="17"/>
                <w:szCs w:val="17"/>
              </w:rPr>
            </w:pPr>
            <w:proofErr w:type="spellStart"/>
            <w:r>
              <w:rPr>
                <w:w w:val="105"/>
                <w:sz w:val="17"/>
                <w:szCs w:val="17"/>
              </w:rPr>
              <w:t>Միջին</w:t>
            </w:r>
            <w:proofErr w:type="spellEnd"/>
            <w:r>
              <w:rPr>
                <w:w w:val="105"/>
                <w:sz w:val="17"/>
                <w:szCs w:val="17"/>
              </w:rPr>
              <w:t xml:space="preserve"> </w:t>
            </w:r>
            <w:proofErr w:type="spellStart"/>
            <w:r>
              <w:rPr>
                <w:w w:val="105"/>
                <w:sz w:val="17"/>
                <w:szCs w:val="17"/>
              </w:rPr>
              <w:t>Մուգ</w:t>
            </w:r>
            <w:proofErr w:type="spellEnd"/>
          </w:p>
        </w:tc>
        <w:tc>
          <w:tcPr>
            <w:tcW w:w="542" w:type="dxa"/>
            <w:tcBorders>
              <w:top w:val="single" w:sz="12" w:space="0" w:color="EFEFEF"/>
              <w:left w:val="single" w:sz="12" w:space="0" w:color="A0A0A0"/>
              <w:bottom w:val="single" w:sz="12" w:space="0" w:color="A0A0A0"/>
              <w:right w:val="single" w:sz="12" w:space="0" w:color="A0A0A0"/>
            </w:tcBorders>
          </w:tcPr>
          <w:p w14:paraId="4ED6F763" w14:textId="77777777" w:rsidR="00CA734F" w:rsidRDefault="00CA734F" w:rsidP="00343C03">
            <w:pPr>
              <w:pStyle w:val="TableParagraph"/>
              <w:spacing w:before="19"/>
              <w:ind w:left="13"/>
              <w:rPr>
                <w:sz w:val="17"/>
              </w:rPr>
            </w:pPr>
            <w:r>
              <w:rPr>
                <w:w w:val="110"/>
                <w:sz w:val="17"/>
              </w:rPr>
              <w:t>400</w:t>
            </w:r>
          </w:p>
        </w:tc>
        <w:tc>
          <w:tcPr>
            <w:tcW w:w="615" w:type="dxa"/>
            <w:tcBorders>
              <w:top w:val="single" w:sz="12" w:space="0" w:color="EFEFEF"/>
              <w:left w:val="single" w:sz="12" w:space="0" w:color="A0A0A0"/>
              <w:bottom w:val="single" w:sz="12" w:space="0" w:color="A0A0A0"/>
              <w:right w:val="single" w:sz="12" w:space="0" w:color="A0A0A0"/>
            </w:tcBorders>
          </w:tcPr>
          <w:p w14:paraId="27DD754C" w14:textId="77777777" w:rsidR="00CA734F" w:rsidRDefault="00CA734F" w:rsidP="00343C03">
            <w:pPr>
              <w:pStyle w:val="TableParagraph"/>
              <w:spacing w:before="19"/>
              <w:ind w:left="13"/>
              <w:rPr>
                <w:sz w:val="17"/>
              </w:rPr>
            </w:pPr>
            <w:r>
              <w:rPr>
                <w:w w:val="110"/>
                <w:sz w:val="17"/>
              </w:rPr>
              <w:t>200</w:t>
            </w:r>
          </w:p>
        </w:tc>
        <w:tc>
          <w:tcPr>
            <w:tcW w:w="917" w:type="dxa"/>
            <w:tcBorders>
              <w:top w:val="single" w:sz="12" w:space="0" w:color="EFEFEF"/>
              <w:left w:val="single" w:sz="12" w:space="0" w:color="A0A0A0"/>
              <w:bottom w:val="single" w:sz="12" w:space="0" w:color="A0A0A0"/>
              <w:right w:val="thinThickMediumGap" w:sz="3" w:space="0" w:color="EFEFEF"/>
            </w:tcBorders>
          </w:tcPr>
          <w:p w14:paraId="75E9A066" w14:textId="77777777" w:rsidR="00CA734F" w:rsidRDefault="00CA734F" w:rsidP="00343C03">
            <w:pPr>
              <w:pStyle w:val="TableParagraph"/>
              <w:spacing w:before="19"/>
              <w:ind w:left="12"/>
              <w:rPr>
                <w:sz w:val="17"/>
              </w:rPr>
            </w:pPr>
            <w:r>
              <w:rPr>
                <w:w w:val="110"/>
                <w:sz w:val="17"/>
              </w:rPr>
              <w:t>200</w:t>
            </w:r>
          </w:p>
        </w:tc>
        <w:tc>
          <w:tcPr>
            <w:tcW w:w="423" w:type="dxa"/>
            <w:tcBorders>
              <w:top w:val="single" w:sz="12" w:space="0" w:color="EFEFEF"/>
              <w:left w:val="thickThinMediumGap" w:sz="3" w:space="0" w:color="EFEFEF"/>
              <w:bottom w:val="single" w:sz="12" w:space="0" w:color="A0A0A0"/>
              <w:right w:val="single" w:sz="12" w:space="0" w:color="EFEFEF"/>
            </w:tcBorders>
          </w:tcPr>
          <w:p w14:paraId="1EBB6750" w14:textId="77777777" w:rsidR="00CA734F" w:rsidRDefault="00CA734F" w:rsidP="00343C03">
            <w:pPr>
              <w:pStyle w:val="TableParagraph"/>
              <w:spacing w:before="19"/>
              <w:ind w:left="18"/>
              <w:rPr>
                <w:sz w:val="17"/>
              </w:rPr>
            </w:pPr>
            <w:r>
              <w:rPr>
                <w:w w:val="110"/>
                <w:sz w:val="17"/>
              </w:rPr>
              <w:t>40</w:t>
            </w:r>
          </w:p>
        </w:tc>
        <w:tc>
          <w:tcPr>
            <w:tcW w:w="620" w:type="dxa"/>
            <w:tcBorders>
              <w:top w:val="single" w:sz="12" w:space="0" w:color="EFEFEF"/>
              <w:left w:val="single" w:sz="12" w:space="0" w:color="EFEFEF"/>
              <w:bottom w:val="single" w:sz="12" w:space="0" w:color="A0A0A0"/>
              <w:right w:val="thinThickMediumGap" w:sz="3" w:space="0" w:color="EFEFEF"/>
            </w:tcBorders>
          </w:tcPr>
          <w:p w14:paraId="16771E17" w14:textId="77777777" w:rsidR="00CA734F" w:rsidRDefault="00CA734F" w:rsidP="00343C03">
            <w:pPr>
              <w:pStyle w:val="TableParagraph"/>
              <w:spacing w:before="19"/>
              <w:ind w:left="16"/>
              <w:rPr>
                <w:sz w:val="17"/>
              </w:rPr>
            </w:pPr>
            <w:r>
              <w:rPr>
                <w:w w:val="105"/>
                <w:sz w:val="17"/>
              </w:rPr>
              <w:t>20</w:t>
            </w:r>
          </w:p>
        </w:tc>
        <w:tc>
          <w:tcPr>
            <w:tcW w:w="1082" w:type="dxa"/>
            <w:tcBorders>
              <w:top w:val="single" w:sz="12" w:space="0" w:color="EFEFEF"/>
              <w:left w:val="thickThinMediumGap" w:sz="3" w:space="0" w:color="EFEFEF"/>
              <w:bottom w:val="single" w:sz="12" w:space="0" w:color="A0A0A0"/>
              <w:right w:val="thinThickMediumGap" w:sz="3" w:space="0" w:color="EFEFEF"/>
            </w:tcBorders>
          </w:tcPr>
          <w:p w14:paraId="72CA0A68" w14:textId="77777777" w:rsidR="00CA734F" w:rsidRDefault="00CA734F" w:rsidP="00343C03">
            <w:pPr>
              <w:pStyle w:val="TableParagraph"/>
              <w:spacing w:before="19"/>
              <w:ind w:left="19"/>
              <w:rPr>
                <w:sz w:val="17"/>
              </w:rPr>
            </w:pPr>
            <w:r>
              <w:rPr>
                <w:w w:val="107"/>
                <w:sz w:val="17"/>
              </w:rPr>
              <w:t>4</w:t>
            </w:r>
          </w:p>
        </w:tc>
        <w:tc>
          <w:tcPr>
            <w:tcW w:w="907" w:type="dxa"/>
            <w:tcBorders>
              <w:top w:val="single" w:sz="12" w:space="0" w:color="EFEFEF"/>
              <w:left w:val="thickThinMediumGap" w:sz="3" w:space="0" w:color="EFEFEF"/>
              <w:bottom w:val="single" w:sz="12" w:space="0" w:color="A0A0A0"/>
              <w:right w:val="thickThinMediumGap" w:sz="3" w:space="0" w:color="A0A0A0"/>
            </w:tcBorders>
          </w:tcPr>
          <w:p w14:paraId="4BFE1E82" w14:textId="77777777" w:rsidR="00CA734F" w:rsidRDefault="00CA734F" w:rsidP="00343C03">
            <w:pPr>
              <w:pStyle w:val="TableParagraph"/>
              <w:spacing w:before="19"/>
              <w:ind w:left="20"/>
              <w:rPr>
                <w:sz w:val="17"/>
              </w:rPr>
            </w:pPr>
            <w:r>
              <w:rPr>
                <w:sz w:val="17"/>
              </w:rPr>
              <w:t>1.5</w:t>
            </w:r>
          </w:p>
        </w:tc>
        <w:tc>
          <w:tcPr>
            <w:tcW w:w="806" w:type="dxa"/>
            <w:tcBorders>
              <w:top w:val="single" w:sz="12" w:space="0" w:color="EFEFEF"/>
              <w:left w:val="thinThickMediumGap" w:sz="3" w:space="0" w:color="A0A0A0"/>
              <w:bottom w:val="single" w:sz="12" w:space="0" w:color="A0A0A0"/>
              <w:right w:val="thickThinMediumGap" w:sz="3" w:space="0" w:color="A0A0A0"/>
            </w:tcBorders>
          </w:tcPr>
          <w:p w14:paraId="6EE53C43" w14:textId="77777777" w:rsidR="00CA734F" w:rsidRDefault="00CA734F" w:rsidP="00343C03">
            <w:pPr>
              <w:pStyle w:val="TableParagraph"/>
              <w:spacing w:before="19"/>
              <w:ind w:left="20"/>
              <w:rPr>
                <w:sz w:val="17"/>
              </w:rPr>
            </w:pPr>
            <w:r>
              <w:rPr>
                <w:w w:val="105"/>
                <w:sz w:val="17"/>
              </w:rPr>
              <w:t>2.4</w:t>
            </w:r>
          </w:p>
        </w:tc>
        <w:tc>
          <w:tcPr>
            <w:tcW w:w="1077" w:type="dxa"/>
            <w:tcBorders>
              <w:top w:val="single" w:sz="12" w:space="0" w:color="EFEFEF"/>
              <w:left w:val="thinThickMediumGap" w:sz="3" w:space="0" w:color="A0A0A0"/>
              <w:bottom w:val="single" w:sz="12" w:space="0" w:color="A0A0A0"/>
              <w:right w:val="single" w:sz="8" w:space="0" w:color="EFEFEF"/>
            </w:tcBorders>
          </w:tcPr>
          <w:p w14:paraId="6B45CAC7" w14:textId="77777777" w:rsidR="00CA734F" w:rsidRDefault="00CA734F" w:rsidP="00343C03">
            <w:pPr>
              <w:pStyle w:val="TableParagraph"/>
              <w:spacing w:before="19"/>
              <w:ind w:left="20"/>
              <w:rPr>
                <w:sz w:val="17"/>
              </w:rPr>
            </w:pPr>
            <w:r>
              <w:rPr>
                <w:w w:val="105"/>
                <w:sz w:val="17"/>
              </w:rPr>
              <w:t>0.9</w:t>
            </w:r>
          </w:p>
        </w:tc>
      </w:tr>
      <w:tr w:rsidR="00CA734F" w14:paraId="45ACFFE3" w14:textId="77777777" w:rsidTr="00343C03">
        <w:trPr>
          <w:trHeight w:val="699"/>
        </w:trPr>
        <w:tc>
          <w:tcPr>
            <w:tcW w:w="1644" w:type="dxa"/>
            <w:vMerge/>
            <w:tcBorders>
              <w:top w:val="nil"/>
              <w:left w:val="single" w:sz="12" w:space="0" w:color="EFEFEF"/>
              <w:bottom w:val="nil"/>
              <w:right w:val="double" w:sz="2" w:space="0" w:color="A0A0A0"/>
            </w:tcBorders>
          </w:tcPr>
          <w:p w14:paraId="469A6DFE"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2D7A8836"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50C8386A"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2C290836" w14:textId="77777777" w:rsidR="00CA734F" w:rsidRDefault="00CA734F" w:rsidP="00343C03">
            <w:pPr>
              <w:rPr>
                <w:sz w:val="2"/>
                <w:szCs w:val="2"/>
              </w:rPr>
            </w:pPr>
          </w:p>
        </w:tc>
        <w:tc>
          <w:tcPr>
            <w:tcW w:w="766" w:type="dxa"/>
            <w:tcBorders>
              <w:top w:val="single" w:sz="12" w:space="0" w:color="A0A0A0"/>
              <w:left w:val="single" w:sz="12" w:space="0" w:color="A0A0A0"/>
              <w:bottom w:val="nil"/>
              <w:right w:val="thinThickMediumGap" w:sz="3" w:space="0" w:color="EFEFEF"/>
            </w:tcBorders>
          </w:tcPr>
          <w:p w14:paraId="3D2CC0F5" w14:textId="77777777" w:rsidR="00CA734F" w:rsidRDefault="00CA734F" w:rsidP="00343C03">
            <w:pPr>
              <w:pStyle w:val="TableParagraph"/>
              <w:spacing w:before="17" w:line="283" w:lineRule="auto"/>
              <w:ind w:left="12" w:right="207"/>
              <w:rPr>
                <w:sz w:val="17"/>
                <w:szCs w:val="17"/>
              </w:rPr>
            </w:pPr>
            <w:proofErr w:type="spellStart"/>
            <w:r>
              <w:rPr>
                <w:w w:val="105"/>
                <w:sz w:val="17"/>
                <w:szCs w:val="17"/>
              </w:rPr>
              <w:t>Միջին</w:t>
            </w:r>
            <w:proofErr w:type="spellEnd"/>
            <w:r>
              <w:rPr>
                <w:w w:val="105"/>
                <w:sz w:val="17"/>
                <w:szCs w:val="17"/>
              </w:rPr>
              <w:t xml:space="preserve"> </w:t>
            </w:r>
            <w:proofErr w:type="spellStart"/>
            <w:r>
              <w:rPr>
                <w:w w:val="105"/>
                <w:sz w:val="17"/>
                <w:szCs w:val="17"/>
              </w:rPr>
              <w:t>Մեծ</w:t>
            </w:r>
            <w:proofErr w:type="spellEnd"/>
          </w:p>
          <w:p w14:paraId="78F33976" w14:textId="77777777" w:rsidR="00CA734F" w:rsidRDefault="00CA734F" w:rsidP="00343C03">
            <w:pPr>
              <w:pStyle w:val="TableParagraph"/>
              <w:spacing w:line="195" w:lineRule="exact"/>
              <w:ind w:left="12"/>
              <w:rPr>
                <w:sz w:val="17"/>
              </w:rPr>
            </w:pPr>
            <w:r>
              <w:rPr>
                <w:w w:val="88"/>
                <w:sz w:val="17"/>
              </w:rPr>
              <w:t>*</w:t>
            </w:r>
          </w:p>
        </w:tc>
        <w:tc>
          <w:tcPr>
            <w:tcW w:w="676" w:type="dxa"/>
            <w:tcBorders>
              <w:top w:val="single" w:sz="12" w:space="0" w:color="A0A0A0"/>
              <w:left w:val="thickThinMediumGap" w:sz="3" w:space="0" w:color="EFEFEF"/>
              <w:bottom w:val="nil"/>
              <w:right w:val="single" w:sz="12" w:space="0" w:color="A0A0A0"/>
            </w:tcBorders>
          </w:tcPr>
          <w:p w14:paraId="25F0687E" w14:textId="77777777" w:rsidR="00CA734F" w:rsidRDefault="00CA734F" w:rsidP="00343C03">
            <w:pPr>
              <w:pStyle w:val="TableParagraph"/>
              <w:spacing w:before="17"/>
              <w:ind w:left="15"/>
              <w:rPr>
                <w:sz w:val="17"/>
                <w:szCs w:val="17"/>
              </w:rPr>
            </w:pPr>
            <w:proofErr w:type="spellStart"/>
            <w:r>
              <w:rPr>
                <w:w w:val="105"/>
                <w:sz w:val="17"/>
                <w:szCs w:val="17"/>
              </w:rPr>
              <w:t>Բաց</w:t>
            </w:r>
            <w:proofErr w:type="spellEnd"/>
          </w:p>
          <w:p w14:paraId="12E570BC" w14:textId="77777777" w:rsidR="00CA734F" w:rsidRDefault="00CA734F" w:rsidP="00343C03">
            <w:pPr>
              <w:pStyle w:val="TableParagraph"/>
              <w:spacing w:line="230" w:lineRule="atLeast"/>
              <w:ind w:left="15" w:right="114"/>
              <w:rPr>
                <w:sz w:val="17"/>
                <w:szCs w:val="17"/>
              </w:rPr>
            </w:pPr>
            <w:r>
              <w:rPr>
                <w:sz w:val="17"/>
                <w:szCs w:val="17"/>
              </w:rPr>
              <w:t xml:space="preserve">* </w:t>
            </w:r>
            <w:proofErr w:type="spellStart"/>
            <w:r>
              <w:rPr>
                <w:sz w:val="17"/>
                <w:szCs w:val="17"/>
              </w:rPr>
              <w:t>Միջին</w:t>
            </w:r>
            <w:proofErr w:type="spellEnd"/>
          </w:p>
        </w:tc>
        <w:tc>
          <w:tcPr>
            <w:tcW w:w="542" w:type="dxa"/>
            <w:tcBorders>
              <w:top w:val="single" w:sz="12" w:space="0" w:color="A0A0A0"/>
              <w:left w:val="single" w:sz="12" w:space="0" w:color="A0A0A0"/>
              <w:bottom w:val="nil"/>
              <w:right w:val="single" w:sz="12" w:space="0" w:color="A0A0A0"/>
            </w:tcBorders>
          </w:tcPr>
          <w:p w14:paraId="0722904D" w14:textId="77777777" w:rsidR="00CA734F" w:rsidRDefault="00CA734F" w:rsidP="00343C03">
            <w:pPr>
              <w:pStyle w:val="TableParagraph"/>
              <w:spacing w:before="17"/>
              <w:ind w:left="13"/>
              <w:rPr>
                <w:sz w:val="17"/>
              </w:rPr>
            </w:pPr>
            <w:r>
              <w:rPr>
                <w:w w:val="99"/>
                <w:sz w:val="17"/>
              </w:rPr>
              <w:t>-</w:t>
            </w:r>
          </w:p>
        </w:tc>
        <w:tc>
          <w:tcPr>
            <w:tcW w:w="615" w:type="dxa"/>
            <w:tcBorders>
              <w:top w:val="single" w:sz="12" w:space="0" w:color="A0A0A0"/>
              <w:left w:val="single" w:sz="12" w:space="0" w:color="A0A0A0"/>
              <w:bottom w:val="nil"/>
              <w:right w:val="single" w:sz="12" w:space="0" w:color="A0A0A0"/>
            </w:tcBorders>
          </w:tcPr>
          <w:p w14:paraId="54068FB2" w14:textId="77777777" w:rsidR="00CA734F" w:rsidRDefault="00CA734F" w:rsidP="00343C03">
            <w:pPr>
              <w:pStyle w:val="TableParagraph"/>
              <w:spacing w:before="17"/>
              <w:ind w:left="13"/>
              <w:rPr>
                <w:sz w:val="17"/>
              </w:rPr>
            </w:pPr>
            <w:r>
              <w:rPr>
                <w:w w:val="99"/>
                <w:sz w:val="17"/>
              </w:rPr>
              <w:t>-</w:t>
            </w:r>
          </w:p>
        </w:tc>
        <w:tc>
          <w:tcPr>
            <w:tcW w:w="917" w:type="dxa"/>
            <w:tcBorders>
              <w:top w:val="single" w:sz="12" w:space="0" w:color="A0A0A0"/>
              <w:left w:val="single" w:sz="12" w:space="0" w:color="A0A0A0"/>
              <w:bottom w:val="nil"/>
              <w:right w:val="thinThickMediumGap" w:sz="3" w:space="0" w:color="EFEFEF"/>
            </w:tcBorders>
          </w:tcPr>
          <w:p w14:paraId="1AC38292" w14:textId="77777777" w:rsidR="00CA734F" w:rsidRDefault="00CA734F" w:rsidP="00343C03">
            <w:pPr>
              <w:pStyle w:val="TableParagraph"/>
              <w:spacing w:before="17"/>
              <w:ind w:left="12"/>
              <w:rPr>
                <w:sz w:val="17"/>
              </w:rPr>
            </w:pPr>
            <w:r>
              <w:rPr>
                <w:w w:val="110"/>
                <w:sz w:val="17"/>
              </w:rPr>
              <w:t>200</w:t>
            </w:r>
          </w:p>
        </w:tc>
        <w:tc>
          <w:tcPr>
            <w:tcW w:w="423" w:type="dxa"/>
            <w:tcBorders>
              <w:top w:val="single" w:sz="12" w:space="0" w:color="A0A0A0"/>
              <w:left w:val="thickThinMediumGap" w:sz="3" w:space="0" w:color="EFEFEF"/>
              <w:bottom w:val="nil"/>
              <w:right w:val="single" w:sz="12" w:space="0" w:color="EFEFEF"/>
            </w:tcBorders>
          </w:tcPr>
          <w:p w14:paraId="5974EBE3" w14:textId="77777777" w:rsidR="00CA734F" w:rsidRDefault="00CA734F" w:rsidP="00343C03">
            <w:pPr>
              <w:pStyle w:val="TableParagraph"/>
              <w:spacing w:before="17"/>
              <w:ind w:left="18"/>
              <w:rPr>
                <w:sz w:val="17"/>
              </w:rPr>
            </w:pPr>
            <w:r>
              <w:rPr>
                <w:w w:val="110"/>
                <w:sz w:val="17"/>
              </w:rPr>
              <w:t>40</w:t>
            </w:r>
          </w:p>
        </w:tc>
        <w:tc>
          <w:tcPr>
            <w:tcW w:w="620" w:type="dxa"/>
            <w:tcBorders>
              <w:top w:val="single" w:sz="12" w:space="0" w:color="A0A0A0"/>
              <w:left w:val="single" w:sz="12" w:space="0" w:color="EFEFEF"/>
              <w:bottom w:val="nil"/>
              <w:right w:val="thinThickMediumGap" w:sz="3" w:space="0" w:color="EFEFEF"/>
            </w:tcBorders>
          </w:tcPr>
          <w:p w14:paraId="758A3CED" w14:textId="77777777" w:rsidR="00CA734F" w:rsidRDefault="00CA734F" w:rsidP="00343C03">
            <w:pPr>
              <w:pStyle w:val="TableParagraph"/>
              <w:spacing w:before="17"/>
              <w:ind w:left="16"/>
              <w:rPr>
                <w:sz w:val="17"/>
              </w:rPr>
            </w:pPr>
            <w:r>
              <w:rPr>
                <w:w w:val="105"/>
                <w:sz w:val="17"/>
              </w:rPr>
              <w:t>20</w:t>
            </w:r>
          </w:p>
        </w:tc>
        <w:tc>
          <w:tcPr>
            <w:tcW w:w="1082" w:type="dxa"/>
            <w:tcBorders>
              <w:top w:val="single" w:sz="12" w:space="0" w:color="A0A0A0"/>
              <w:left w:val="thickThinMediumGap" w:sz="3" w:space="0" w:color="EFEFEF"/>
              <w:bottom w:val="nil"/>
              <w:right w:val="thinThickMediumGap" w:sz="3" w:space="0" w:color="EFEFEF"/>
            </w:tcBorders>
          </w:tcPr>
          <w:p w14:paraId="53504BA7" w14:textId="77777777" w:rsidR="00CA734F" w:rsidRDefault="00CA734F" w:rsidP="00343C03">
            <w:pPr>
              <w:pStyle w:val="TableParagraph"/>
              <w:rPr>
                <w:sz w:val="16"/>
              </w:rPr>
            </w:pPr>
          </w:p>
        </w:tc>
        <w:tc>
          <w:tcPr>
            <w:tcW w:w="907" w:type="dxa"/>
            <w:tcBorders>
              <w:top w:val="single" w:sz="12" w:space="0" w:color="A0A0A0"/>
              <w:left w:val="thickThinMediumGap" w:sz="3" w:space="0" w:color="EFEFEF"/>
              <w:bottom w:val="nil"/>
              <w:right w:val="thickThinMediumGap" w:sz="3" w:space="0" w:color="A0A0A0"/>
            </w:tcBorders>
          </w:tcPr>
          <w:p w14:paraId="4A7333BD" w14:textId="77777777" w:rsidR="00CA734F" w:rsidRDefault="00CA734F" w:rsidP="00343C03">
            <w:pPr>
              <w:pStyle w:val="TableParagraph"/>
              <w:rPr>
                <w:sz w:val="16"/>
              </w:rPr>
            </w:pPr>
          </w:p>
        </w:tc>
        <w:tc>
          <w:tcPr>
            <w:tcW w:w="806" w:type="dxa"/>
            <w:tcBorders>
              <w:top w:val="single" w:sz="12" w:space="0" w:color="A0A0A0"/>
              <w:left w:val="thinThickMediumGap" w:sz="3" w:space="0" w:color="A0A0A0"/>
              <w:bottom w:val="nil"/>
              <w:right w:val="thickThinMediumGap" w:sz="3" w:space="0" w:color="A0A0A0"/>
            </w:tcBorders>
          </w:tcPr>
          <w:p w14:paraId="4094ACFB" w14:textId="77777777" w:rsidR="00CA734F" w:rsidRDefault="00CA734F" w:rsidP="00343C03">
            <w:pPr>
              <w:pStyle w:val="TableParagraph"/>
              <w:rPr>
                <w:sz w:val="16"/>
              </w:rPr>
            </w:pPr>
          </w:p>
        </w:tc>
        <w:tc>
          <w:tcPr>
            <w:tcW w:w="1077" w:type="dxa"/>
            <w:tcBorders>
              <w:top w:val="single" w:sz="12" w:space="0" w:color="A0A0A0"/>
              <w:left w:val="thinThickMediumGap" w:sz="3" w:space="0" w:color="A0A0A0"/>
              <w:bottom w:val="nil"/>
              <w:right w:val="single" w:sz="8" w:space="0" w:color="EFEFEF"/>
            </w:tcBorders>
          </w:tcPr>
          <w:p w14:paraId="22BCF26D" w14:textId="77777777" w:rsidR="00CA734F" w:rsidRDefault="00CA734F" w:rsidP="00343C03">
            <w:pPr>
              <w:pStyle w:val="TableParagraph"/>
              <w:rPr>
                <w:sz w:val="16"/>
              </w:rPr>
            </w:pPr>
          </w:p>
        </w:tc>
      </w:tr>
      <w:tr w:rsidR="00CA734F" w14:paraId="76D51155" w14:textId="77777777" w:rsidTr="00343C03">
        <w:trPr>
          <w:trHeight w:val="246"/>
        </w:trPr>
        <w:tc>
          <w:tcPr>
            <w:tcW w:w="1644" w:type="dxa"/>
            <w:vMerge w:val="restart"/>
            <w:tcBorders>
              <w:top w:val="nil"/>
              <w:left w:val="single" w:sz="12" w:space="0" w:color="EFEFEF"/>
              <w:bottom w:val="thickThinMediumGap" w:sz="3" w:space="0" w:color="A0A0A0"/>
              <w:right w:val="double" w:sz="2" w:space="0" w:color="A0A0A0"/>
            </w:tcBorders>
          </w:tcPr>
          <w:p w14:paraId="18E17B76" w14:textId="77777777" w:rsidR="00CA734F" w:rsidRDefault="00CA734F" w:rsidP="00343C03">
            <w:pPr>
              <w:pStyle w:val="TableParagraph"/>
              <w:spacing w:before="33"/>
              <w:ind w:left="6"/>
              <w:rPr>
                <w:sz w:val="17"/>
                <w:szCs w:val="17"/>
              </w:rPr>
            </w:pPr>
            <w:proofErr w:type="spellStart"/>
            <w:r>
              <w:rPr>
                <w:w w:val="105"/>
                <w:sz w:val="17"/>
                <w:szCs w:val="17"/>
              </w:rPr>
              <w:t>Փոքր</w:t>
            </w:r>
            <w:proofErr w:type="spellEnd"/>
            <w:r>
              <w:rPr>
                <w:w w:val="105"/>
                <w:sz w:val="17"/>
                <w:szCs w:val="17"/>
              </w:rPr>
              <w:t xml:space="preserve"> </w:t>
            </w:r>
            <w:proofErr w:type="spellStart"/>
            <w:r>
              <w:rPr>
                <w:w w:val="105"/>
                <w:sz w:val="17"/>
                <w:szCs w:val="17"/>
              </w:rPr>
              <w:t>ճշտության</w:t>
            </w:r>
            <w:proofErr w:type="spellEnd"/>
          </w:p>
        </w:tc>
        <w:tc>
          <w:tcPr>
            <w:tcW w:w="684" w:type="dxa"/>
            <w:vMerge w:val="restart"/>
            <w:tcBorders>
              <w:top w:val="nil"/>
              <w:left w:val="double" w:sz="2" w:space="0" w:color="A0A0A0"/>
              <w:bottom w:val="thickThinMediumGap" w:sz="3" w:space="0" w:color="A0A0A0"/>
              <w:right w:val="single" w:sz="12" w:space="0" w:color="A0A0A0"/>
            </w:tcBorders>
          </w:tcPr>
          <w:p w14:paraId="1D4A2919" w14:textId="77777777" w:rsidR="00CA734F" w:rsidRDefault="00CA734F" w:rsidP="00343C03">
            <w:pPr>
              <w:pStyle w:val="TableParagraph"/>
              <w:spacing w:before="33" w:line="283" w:lineRule="auto"/>
              <w:ind w:left="3" w:right="44"/>
              <w:rPr>
                <w:sz w:val="17"/>
                <w:szCs w:val="17"/>
              </w:rPr>
            </w:pPr>
            <w:r>
              <w:rPr>
                <w:w w:val="105"/>
                <w:sz w:val="17"/>
                <w:szCs w:val="17"/>
              </w:rPr>
              <w:t xml:space="preserve">1-ից </w:t>
            </w:r>
            <w:proofErr w:type="spellStart"/>
            <w:r>
              <w:rPr>
                <w:w w:val="105"/>
                <w:sz w:val="17"/>
                <w:szCs w:val="17"/>
              </w:rPr>
              <w:t>մինչև</w:t>
            </w:r>
            <w:proofErr w:type="spellEnd"/>
            <w:r>
              <w:rPr>
                <w:w w:val="105"/>
                <w:sz w:val="17"/>
                <w:szCs w:val="17"/>
              </w:rPr>
              <w:t xml:space="preserve"> 5</w:t>
            </w:r>
          </w:p>
        </w:tc>
        <w:tc>
          <w:tcPr>
            <w:tcW w:w="716" w:type="dxa"/>
            <w:vMerge w:val="restart"/>
            <w:tcBorders>
              <w:top w:val="nil"/>
              <w:left w:val="single" w:sz="12" w:space="0" w:color="A0A0A0"/>
              <w:bottom w:val="thickThinMediumGap" w:sz="3" w:space="0" w:color="A0A0A0"/>
              <w:right w:val="thinThickMediumGap" w:sz="3" w:space="0" w:color="EFEFEF"/>
            </w:tcBorders>
          </w:tcPr>
          <w:p w14:paraId="411765A5" w14:textId="77777777" w:rsidR="00CA734F" w:rsidRDefault="00CA734F" w:rsidP="00343C03">
            <w:pPr>
              <w:pStyle w:val="TableParagraph"/>
              <w:spacing w:before="33"/>
              <w:ind w:left="49"/>
              <w:rPr>
                <w:sz w:val="17"/>
              </w:rPr>
            </w:pPr>
            <w:r>
              <w:rPr>
                <w:sz w:val="17"/>
              </w:rPr>
              <w:t>V</w:t>
            </w:r>
          </w:p>
        </w:tc>
        <w:tc>
          <w:tcPr>
            <w:tcW w:w="598" w:type="dxa"/>
            <w:vMerge w:val="restart"/>
            <w:tcBorders>
              <w:top w:val="nil"/>
              <w:left w:val="thickThinMediumGap" w:sz="3" w:space="0" w:color="EFEFEF"/>
              <w:bottom w:val="thickThinMediumGap" w:sz="3" w:space="0" w:color="A0A0A0"/>
              <w:right w:val="single" w:sz="12" w:space="0" w:color="A0A0A0"/>
            </w:tcBorders>
          </w:tcPr>
          <w:p w14:paraId="39A3424F" w14:textId="77777777" w:rsidR="00CA734F" w:rsidRDefault="00CA734F" w:rsidP="00343C03">
            <w:pPr>
              <w:pStyle w:val="TableParagraph"/>
              <w:spacing w:before="33"/>
              <w:ind w:left="52"/>
              <w:rPr>
                <w:sz w:val="17"/>
                <w:szCs w:val="17"/>
              </w:rPr>
            </w:pPr>
            <w:r>
              <w:rPr>
                <w:w w:val="106"/>
                <w:sz w:val="17"/>
                <w:szCs w:val="17"/>
              </w:rPr>
              <w:t>ա</w:t>
            </w:r>
          </w:p>
          <w:p w14:paraId="4733A299" w14:textId="77777777" w:rsidR="00CA734F" w:rsidRDefault="00CA734F" w:rsidP="00343C03">
            <w:pPr>
              <w:pStyle w:val="TableParagraph"/>
              <w:spacing w:before="7" w:line="430" w:lineRule="atLeast"/>
              <w:ind w:left="52" w:right="398"/>
              <w:rPr>
                <w:sz w:val="17"/>
                <w:szCs w:val="17"/>
              </w:rPr>
            </w:pPr>
            <w:r>
              <w:rPr>
                <w:w w:val="110"/>
                <w:sz w:val="17"/>
                <w:szCs w:val="17"/>
              </w:rPr>
              <w:t>բ գ</w:t>
            </w:r>
          </w:p>
        </w:tc>
        <w:tc>
          <w:tcPr>
            <w:tcW w:w="766" w:type="dxa"/>
            <w:tcBorders>
              <w:top w:val="nil"/>
              <w:left w:val="single" w:sz="12" w:space="0" w:color="A0A0A0"/>
              <w:bottom w:val="nil"/>
              <w:right w:val="thinThickMediumGap" w:sz="3" w:space="0" w:color="EFEFEF"/>
            </w:tcBorders>
          </w:tcPr>
          <w:p w14:paraId="22F18F84" w14:textId="77777777" w:rsidR="00CA734F" w:rsidRDefault="00CA734F" w:rsidP="00343C03">
            <w:pPr>
              <w:pStyle w:val="TableParagraph"/>
              <w:spacing w:before="33" w:line="193" w:lineRule="exact"/>
              <w:ind w:left="12"/>
              <w:rPr>
                <w:sz w:val="17"/>
                <w:szCs w:val="17"/>
              </w:rPr>
            </w:pPr>
            <w:proofErr w:type="spellStart"/>
            <w:r>
              <w:rPr>
                <w:w w:val="105"/>
                <w:sz w:val="17"/>
                <w:szCs w:val="17"/>
              </w:rPr>
              <w:t>Փոքր</w:t>
            </w:r>
            <w:proofErr w:type="spellEnd"/>
          </w:p>
        </w:tc>
        <w:tc>
          <w:tcPr>
            <w:tcW w:w="676" w:type="dxa"/>
            <w:tcBorders>
              <w:top w:val="nil"/>
              <w:left w:val="thickThinMediumGap" w:sz="3" w:space="0" w:color="EFEFEF"/>
              <w:bottom w:val="nil"/>
              <w:right w:val="single" w:sz="12" w:space="0" w:color="A0A0A0"/>
            </w:tcBorders>
          </w:tcPr>
          <w:p w14:paraId="281B7CD1" w14:textId="77777777" w:rsidR="00CA734F" w:rsidRDefault="00CA734F" w:rsidP="00343C03">
            <w:pPr>
              <w:pStyle w:val="TableParagraph"/>
              <w:spacing w:before="33" w:line="193" w:lineRule="exact"/>
              <w:ind w:left="15"/>
              <w:rPr>
                <w:sz w:val="17"/>
                <w:szCs w:val="17"/>
              </w:rPr>
            </w:pPr>
            <w:proofErr w:type="spellStart"/>
            <w:r>
              <w:rPr>
                <w:sz w:val="17"/>
                <w:szCs w:val="17"/>
              </w:rPr>
              <w:t>Մուգ</w:t>
            </w:r>
            <w:proofErr w:type="spellEnd"/>
          </w:p>
        </w:tc>
        <w:tc>
          <w:tcPr>
            <w:tcW w:w="542" w:type="dxa"/>
            <w:tcBorders>
              <w:top w:val="nil"/>
              <w:left w:val="single" w:sz="12" w:space="0" w:color="A0A0A0"/>
              <w:bottom w:val="nil"/>
              <w:right w:val="single" w:sz="12" w:space="0" w:color="A0A0A0"/>
            </w:tcBorders>
          </w:tcPr>
          <w:p w14:paraId="41902ACD" w14:textId="77777777" w:rsidR="00CA734F" w:rsidRDefault="00CA734F" w:rsidP="00343C03">
            <w:pPr>
              <w:pStyle w:val="TableParagraph"/>
              <w:spacing w:before="33" w:line="193" w:lineRule="exact"/>
              <w:ind w:left="13"/>
              <w:rPr>
                <w:sz w:val="17"/>
              </w:rPr>
            </w:pPr>
            <w:r>
              <w:rPr>
                <w:w w:val="110"/>
                <w:sz w:val="17"/>
              </w:rPr>
              <w:t>400</w:t>
            </w:r>
          </w:p>
        </w:tc>
        <w:tc>
          <w:tcPr>
            <w:tcW w:w="615" w:type="dxa"/>
            <w:tcBorders>
              <w:top w:val="nil"/>
              <w:left w:val="single" w:sz="12" w:space="0" w:color="A0A0A0"/>
              <w:bottom w:val="nil"/>
              <w:right w:val="single" w:sz="12" w:space="0" w:color="A0A0A0"/>
            </w:tcBorders>
          </w:tcPr>
          <w:p w14:paraId="52C6E23F" w14:textId="77777777" w:rsidR="00CA734F" w:rsidRDefault="00CA734F" w:rsidP="00343C03">
            <w:pPr>
              <w:pStyle w:val="TableParagraph"/>
              <w:spacing w:before="33" w:line="193" w:lineRule="exact"/>
              <w:ind w:left="13"/>
              <w:rPr>
                <w:sz w:val="17"/>
              </w:rPr>
            </w:pPr>
            <w:r>
              <w:rPr>
                <w:w w:val="110"/>
                <w:sz w:val="17"/>
              </w:rPr>
              <w:t>200</w:t>
            </w:r>
          </w:p>
        </w:tc>
        <w:tc>
          <w:tcPr>
            <w:tcW w:w="917" w:type="dxa"/>
            <w:tcBorders>
              <w:top w:val="nil"/>
              <w:left w:val="single" w:sz="12" w:space="0" w:color="A0A0A0"/>
              <w:bottom w:val="nil"/>
              <w:right w:val="thinThickMediumGap" w:sz="3" w:space="0" w:color="EFEFEF"/>
            </w:tcBorders>
          </w:tcPr>
          <w:p w14:paraId="32E27AAE" w14:textId="77777777" w:rsidR="00CA734F" w:rsidRDefault="00CA734F" w:rsidP="00343C03">
            <w:pPr>
              <w:pStyle w:val="TableParagraph"/>
              <w:spacing w:before="33" w:line="193" w:lineRule="exact"/>
              <w:ind w:left="12"/>
              <w:rPr>
                <w:sz w:val="17"/>
              </w:rPr>
            </w:pPr>
            <w:r>
              <w:rPr>
                <w:w w:val="105"/>
                <w:sz w:val="17"/>
              </w:rPr>
              <w:t>300</w:t>
            </w:r>
          </w:p>
        </w:tc>
        <w:tc>
          <w:tcPr>
            <w:tcW w:w="423" w:type="dxa"/>
            <w:tcBorders>
              <w:top w:val="nil"/>
              <w:left w:val="thickThinMediumGap" w:sz="3" w:space="0" w:color="EFEFEF"/>
              <w:bottom w:val="nil"/>
              <w:right w:val="single" w:sz="12" w:space="0" w:color="EFEFEF"/>
            </w:tcBorders>
          </w:tcPr>
          <w:p w14:paraId="35893F5A" w14:textId="77777777" w:rsidR="00CA734F" w:rsidRDefault="00CA734F" w:rsidP="00343C03">
            <w:pPr>
              <w:pStyle w:val="TableParagraph"/>
              <w:spacing w:before="33" w:line="193" w:lineRule="exact"/>
              <w:ind w:left="18"/>
              <w:rPr>
                <w:sz w:val="17"/>
              </w:rPr>
            </w:pPr>
            <w:r>
              <w:rPr>
                <w:w w:val="110"/>
                <w:sz w:val="17"/>
              </w:rPr>
              <w:t>40</w:t>
            </w:r>
          </w:p>
        </w:tc>
        <w:tc>
          <w:tcPr>
            <w:tcW w:w="620" w:type="dxa"/>
            <w:tcBorders>
              <w:top w:val="nil"/>
              <w:left w:val="single" w:sz="12" w:space="0" w:color="EFEFEF"/>
              <w:bottom w:val="nil"/>
              <w:right w:val="thinThickMediumGap" w:sz="3" w:space="0" w:color="EFEFEF"/>
            </w:tcBorders>
          </w:tcPr>
          <w:p w14:paraId="6D5026E0" w14:textId="77777777" w:rsidR="00CA734F" w:rsidRDefault="00CA734F" w:rsidP="00343C03">
            <w:pPr>
              <w:pStyle w:val="TableParagraph"/>
              <w:spacing w:before="33" w:line="193" w:lineRule="exact"/>
              <w:ind w:left="16"/>
              <w:rPr>
                <w:sz w:val="17"/>
              </w:rPr>
            </w:pPr>
            <w:r>
              <w:rPr>
                <w:w w:val="105"/>
                <w:sz w:val="17"/>
              </w:rPr>
              <w:t>20</w:t>
            </w:r>
          </w:p>
        </w:tc>
        <w:tc>
          <w:tcPr>
            <w:tcW w:w="1082" w:type="dxa"/>
            <w:tcBorders>
              <w:top w:val="nil"/>
              <w:left w:val="thickThinMediumGap" w:sz="3" w:space="0" w:color="EFEFEF"/>
              <w:bottom w:val="nil"/>
              <w:right w:val="thinThickMediumGap" w:sz="3" w:space="0" w:color="EFEFEF"/>
            </w:tcBorders>
          </w:tcPr>
          <w:p w14:paraId="36F04EA5" w14:textId="77777777" w:rsidR="00CA734F" w:rsidRDefault="00CA734F" w:rsidP="00343C03">
            <w:pPr>
              <w:pStyle w:val="TableParagraph"/>
              <w:rPr>
                <w:sz w:val="16"/>
              </w:rPr>
            </w:pPr>
          </w:p>
        </w:tc>
        <w:tc>
          <w:tcPr>
            <w:tcW w:w="907" w:type="dxa"/>
            <w:tcBorders>
              <w:top w:val="nil"/>
              <w:left w:val="thickThinMediumGap" w:sz="3" w:space="0" w:color="EFEFEF"/>
              <w:bottom w:val="nil"/>
              <w:right w:val="thickThinMediumGap" w:sz="3" w:space="0" w:color="A0A0A0"/>
            </w:tcBorders>
          </w:tcPr>
          <w:p w14:paraId="3C05DFBE" w14:textId="77777777" w:rsidR="00CA734F" w:rsidRDefault="00CA734F" w:rsidP="00343C03">
            <w:pPr>
              <w:pStyle w:val="TableParagraph"/>
              <w:rPr>
                <w:sz w:val="16"/>
              </w:rPr>
            </w:pPr>
          </w:p>
        </w:tc>
        <w:tc>
          <w:tcPr>
            <w:tcW w:w="806" w:type="dxa"/>
            <w:tcBorders>
              <w:top w:val="nil"/>
              <w:left w:val="thinThickMediumGap" w:sz="3" w:space="0" w:color="A0A0A0"/>
              <w:bottom w:val="nil"/>
              <w:right w:val="thickThinMediumGap" w:sz="3" w:space="0" w:color="A0A0A0"/>
            </w:tcBorders>
          </w:tcPr>
          <w:p w14:paraId="486540A8" w14:textId="77777777" w:rsidR="00CA734F" w:rsidRDefault="00CA734F" w:rsidP="00343C03">
            <w:pPr>
              <w:pStyle w:val="TableParagraph"/>
              <w:rPr>
                <w:sz w:val="16"/>
              </w:rPr>
            </w:pPr>
          </w:p>
        </w:tc>
        <w:tc>
          <w:tcPr>
            <w:tcW w:w="1077" w:type="dxa"/>
            <w:tcBorders>
              <w:top w:val="nil"/>
              <w:left w:val="thinThickMediumGap" w:sz="3" w:space="0" w:color="A0A0A0"/>
              <w:bottom w:val="nil"/>
              <w:right w:val="single" w:sz="8" w:space="0" w:color="EFEFEF"/>
            </w:tcBorders>
          </w:tcPr>
          <w:p w14:paraId="6F6E558E" w14:textId="77777777" w:rsidR="00CA734F" w:rsidRDefault="00CA734F" w:rsidP="00343C03">
            <w:pPr>
              <w:pStyle w:val="TableParagraph"/>
              <w:rPr>
                <w:sz w:val="16"/>
              </w:rPr>
            </w:pPr>
          </w:p>
        </w:tc>
      </w:tr>
      <w:tr w:rsidR="00CA734F" w14:paraId="51249992" w14:textId="77777777" w:rsidTr="00343C03">
        <w:trPr>
          <w:trHeight w:val="458"/>
        </w:trPr>
        <w:tc>
          <w:tcPr>
            <w:tcW w:w="1644" w:type="dxa"/>
            <w:vMerge/>
            <w:tcBorders>
              <w:top w:val="nil"/>
              <w:left w:val="single" w:sz="12" w:space="0" w:color="EFEFEF"/>
              <w:bottom w:val="thickThinMediumGap" w:sz="3" w:space="0" w:color="A0A0A0"/>
              <w:right w:val="double" w:sz="2" w:space="0" w:color="A0A0A0"/>
            </w:tcBorders>
          </w:tcPr>
          <w:p w14:paraId="6706E7AE" w14:textId="77777777" w:rsidR="00CA734F" w:rsidRDefault="00CA734F" w:rsidP="00343C03">
            <w:pPr>
              <w:rPr>
                <w:sz w:val="2"/>
                <w:szCs w:val="2"/>
              </w:rPr>
            </w:pPr>
          </w:p>
        </w:tc>
        <w:tc>
          <w:tcPr>
            <w:tcW w:w="684" w:type="dxa"/>
            <w:vMerge/>
            <w:tcBorders>
              <w:top w:val="nil"/>
              <w:left w:val="double" w:sz="2" w:space="0" w:color="A0A0A0"/>
              <w:bottom w:val="thickThinMediumGap" w:sz="3" w:space="0" w:color="A0A0A0"/>
              <w:right w:val="single" w:sz="12" w:space="0" w:color="A0A0A0"/>
            </w:tcBorders>
          </w:tcPr>
          <w:p w14:paraId="0EF2FD84" w14:textId="77777777" w:rsidR="00CA734F" w:rsidRDefault="00CA734F" w:rsidP="00343C03">
            <w:pPr>
              <w:rPr>
                <w:sz w:val="2"/>
                <w:szCs w:val="2"/>
              </w:rPr>
            </w:pPr>
          </w:p>
        </w:tc>
        <w:tc>
          <w:tcPr>
            <w:tcW w:w="716" w:type="dxa"/>
            <w:vMerge/>
            <w:tcBorders>
              <w:top w:val="nil"/>
              <w:left w:val="single" w:sz="12" w:space="0" w:color="A0A0A0"/>
              <w:bottom w:val="thickThinMediumGap" w:sz="3" w:space="0" w:color="A0A0A0"/>
              <w:right w:val="thinThickMediumGap" w:sz="3" w:space="0" w:color="EFEFEF"/>
            </w:tcBorders>
          </w:tcPr>
          <w:p w14:paraId="1AF47BBC" w14:textId="77777777" w:rsidR="00CA734F" w:rsidRDefault="00CA734F" w:rsidP="00343C03">
            <w:pPr>
              <w:rPr>
                <w:sz w:val="2"/>
                <w:szCs w:val="2"/>
              </w:rPr>
            </w:pPr>
          </w:p>
        </w:tc>
        <w:tc>
          <w:tcPr>
            <w:tcW w:w="598" w:type="dxa"/>
            <w:vMerge/>
            <w:tcBorders>
              <w:top w:val="nil"/>
              <w:left w:val="thickThinMediumGap" w:sz="3" w:space="0" w:color="EFEFEF"/>
              <w:bottom w:val="thickThinMediumGap" w:sz="3" w:space="0" w:color="A0A0A0"/>
              <w:right w:val="single" w:sz="12" w:space="0" w:color="A0A0A0"/>
            </w:tcBorders>
          </w:tcPr>
          <w:p w14:paraId="303B996A" w14:textId="77777777" w:rsidR="00CA734F" w:rsidRDefault="00CA734F" w:rsidP="00343C03">
            <w:pPr>
              <w:rPr>
                <w:sz w:val="2"/>
                <w:szCs w:val="2"/>
              </w:rPr>
            </w:pPr>
          </w:p>
        </w:tc>
        <w:tc>
          <w:tcPr>
            <w:tcW w:w="766" w:type="dxa"/>
            <w:tcBorders>
              <w:top w:val="nil"/>
              <w:left w:val="single" w:sz="12" w:space="0" w:color="A0A0A0"/>
              <w:bottom w:val="single" w:sz="12" w:space="0" w:color="EFEFEF"/>
              <w:right w:val="thinThickMediumGap" w:sz="3" w:space="0" w:color="EFEFEF"/>
            </w:tcBorders>
          </w:tcPr>
          <w:p w14:paraId="7979413C" w14:textId="77777777" w:rsidR="00CA734F" w:rsidRDefault="00CA734F" w:rsidP="00343C03">
            <w:pPr>
              <w:pStyle w:val="TableParagraph"/>
              <w:spacing w:before="21"/>
              <w:ind w:left="12"/>
              <w:rPr>
                <w:sz w:val="17"/>
                <w:szCs w:val="17"/>
              </w:rPr>
            </w:pPr>
            <w:proofErr w:type="spellStart"/>
            <w:r>
              <w:rPr>
                <w:w w:val="105"/>
                <w:sz w:val="17"/>
                <w:szCs w:val="17"/>
              </w:rPr>
              <w:t>Փոքր</w:t>
            </w:r>
            <w:proofErr w:type="spellEnd"/>
          </w:p>
          <w:p w14:paraId="3BC890CF" w14:textId="77777777" w:rsidR="00CA734F" w:rsidRDefault="00CA734F" w:rsidP="00343C03">
            <w:pPr>
              <w:pStyle w:val="TableParagraph"/>
              <w:spacing w:before="32" w:line="190" w:lineRule="exact"/>
              <w:ind w:left="12"/>
              <w:rPr>
                <w:sz w:val="17"/>
                <w:szCs w:val="17"/>
              </w:rPr>
            </w:pPr>
            <w:proofErr w:type="spellStart"/>
            <w:r>
              <w:rPr>
                <w:w w:val="110"/>
                <w:sz w:val="17"/>
                <w:szCs w:val="17"/>
              </w:rPr>
              <w:t>Միջին</w:t>
            </w:r>
            <w:proofErr w:type="spellEnd"/>
          </w:p>
        </w:tc>
        <w:tc>
          <w:tcPr>
            <w:tcW w:w="676" w:type="dxa"/>
            <w:tcBorders>
              <w:top w:val="nil"/>
              <w:left w:val="thickThinMediumGap" w:sz="3" w:space="0" w:color="EFEFEF"/>
              <w:bottom w:val="single" w:sz="12" w:space="0" w:color="EFEFEF"/>
              <w:right w:val="single" w:sz="12" w:space="0" w:color="A0A0A0"/>
            </w:tcBorders>
          </w:tcPr>
          <w:p w14:paraId="18683256" w14:textId="77777777" w:rsidR="00CA734F" w:rsidRDefault="00CA734F" w:rsidP="00343C03">
            <w:pPr>
              <w:pStyle w:val="TableParagraph"/>
              <w:spacing w:before="21"/>
              <w:ind w:left="15"/>
              <w:rPr>
                <w:sz w:val="17"/>
                <w:szCs w:val="17"/>
              </w:rPr>
            </w:pPr>
            <w:proofErr w:type="spellStart"/>
            <w:r>
              <w:rPr>
                <w:w w:val="110"/>
                <w:sz w:val="17"/>
                <w:szCs w:val="17"/>
              </w:rPr>
              <w:t>Միջին</w:t>
            </w:r>
            <w:proofErr w:type="spellEnd"/>
          </w:p>
          <w:p w14:paraId="705FDE9D" w14:textId="77777777" w:rsidR="00CA734F" w:rsidRDefault="00CA734F" w:rsidP="00343C03">
            <w:pPr>
              <w:pStyle w:val="TableParagraph"/>
              <w:spacing w:before="32" w:line="190" w:lineRule="exact"/>
              <w:ind w:left="15"/>
              <w:rPr>
                <w:sz w:val="17"/>
                <w:szCs w:val="17"/>
              </w:rPr>
            </w:pPr>
            <w:proofErr w:type="spellStart"/>
            <w:r>
              <w:rPr>
                <w:sz w:val="17"/>
                <w:szCs w:val="17"/>
              </w:rPr>
              <w:t>Մուգ</w:t>
            </w:r>
            <w:proofErr w:type="spellEnd"/>
          </w:p>
        </w:tc>
        <w:tc>
          <w:tcPr>
            <w:tcW w:w="542" w:type="dxa"/>
            <w:tcBorders>
              <w:top w:val="nil"/>
              <w:left w:val="single" w:sz="12" w:space="0" w:color="A0A0A0"/>
              <w:bottom w:val="single" w:sz="12" w:space="0" w:color="EFEFEF"/>
              <w:right w:val="single" w:sz="12" w:space="0" w:color="A0A0A0"/>
            </w:tcBorders>
          </w:tcPr>
          <w:p w14:paraId="28EC10EB" w14:textId="77777777" w:rsidR="00CA734F" w:rsidRDefault="00CA734F" w:rsidP="00343C03">
            <w:pPr>
              <w:pStyle w:val="TableParagraph"/>
              <w:spacing w:before="21"/>
              <w:ind w:left="13"/>
              <w:rPr>
                <w:sz w:val="17"/>
              </w:rPr>
            </w:pPr>
            <w:r>
              <w:rPr>
                <w:w w:val="99"/>
                <w:sz w:val="17"/>
              </w:rPr>
              <w:t>-</w:t>
            </w:r>
          </w:p>
        </w:tc>
        <w:tc>
          <w:tcPr>
            <w:tcW w:w="615" w:type="dxa"/>
            <w:tcBorders>
              <w:top w:val="nil"/>
              <w:left w:val="single" w:sz="12" w:space="0" w:color="A0A0A0"/>
              <w:bottom w:val="single" w:sz="12" w:space="0" w:color="EFEFEF"/>
              <w:right w:val="single" w:sz="12" w:space="0" w:color="A0A0A0"/>
            </w:tcBorders>
          </w:tcPr>
          <w:p w14:paraId="0351BFCC" w14:textId="77777777" w:rsidR="00CA734F" w:rsidRDefault="00CA734F" w:rsidP="00343C03">
            <w:pPr>
              <w:pStyle w:val="TableParagraph"/>
              <w:spacing w:before="21"/>
              <w:ind w:left="13"/>
              <w:rPr>
                <w:sz w:val="17"/>
              </w:rPr>
            </w:pPr>
            <w:r>
              <w:rPr>
                <w:w w:val="99"/>
                <w:sz w:val="17"/>
              </w:rPr>
              <w:t>-</w:t>
            </w:r>
          </w:p>
        </w:tc>
        <w:tc>
          <w:tcPr>
            <w:tcW w:w="917" w:type="dxa"/>
            <w:tcBorders>
              <w:top w:val="nil"/>
              <w:left w:val="single" w:sz="12" w:space="0" w:color="A0A0A0"/>
              <w:bottom w:val="single" w:sz="12" w:space="0" w:color="EFEFEF"/>
              <w:right w:val="thinThickMediumGap" w:sz="3" w:space="0" w:color="EFEFEF"/>
            </w:tcBorders>
          </w:tcPr>
          <w:p w14:paraId="72379FF7" w14:textId="77777777" w:rsidR="00CA734F" w:rsidRDefault="00CA734F" w:rsidP="00343C03">
            <w:pPr>
              <w:pStyle w:val="TableParagraph"/>
              <w:spacing w:before="21"/>
              <w:ind w:left="12"/>
              <w:rPr>
                <w:sz w:val="17"/>
              </w:rPr>
            </w:pPr>
            <w:r>
              <w:rPr>
                <w:w w:val="110"/>
                <w:sz w:val="17"/>
              </w:rPr>
              <w:t>200</w:t>
            </w:r>
          </w:p>
        </w:tc>
        <w:tc>
          <w:tcPr>
            <w:tcW w:w="423" w:type="dxa"/>
            <w:tcBorders>
              <w:top w:val="nil"/>
              <w:left w:val="thickThinMediumGap" w:sz="3" w:space="0" w:color="EFEFEF"/>
              <w:bottom w:val="single" w:sz="12" w:space="0" w:color="EFEFEF"/>
              <w:right w:val="single" w:sz="12" w:space="0" w:color="EFEFEF"/>
            </w:tcBorders>
          </w:tcPr>
          <w:p w14:paraId="5B00C30A" w14:textId="77777777" w:rsidR="00CA734F" w:rsidRDefault="00CA734F" w:rsidP="00343C03">
            <w:pPr>
              <w:pStyle w:val="TableParagraph"/>
              <w:spacing w:before="21"/>
              <w:ind w:left="18"/>
              <w:rPr>
                <w:sz w:val="17"/>
              </w:rPr>
            </w:pPr>
            <w:r>
              <w:rPr>
                <w:w w:val="110"/>
                <w:sz w:val="17"/>
              </w:rPr>
              <w:t>40</w:t>
            </w:r>
          </w:p>
        </w:tc>
        <w:tc>
          <w:tcPr>
            <w:tcW w:w="620" w:type="dxa"/>
            <w:tcBorders>
              <w:top w:val="nil"/>
              <w:left w:val="single" w:sz="12" w:space="0" w:color="EFEFEF"/>
              <w:bottom w:val="single" w:sz="12" w:space="0" w:color="EFEFEF"/>
              <w:right w:val="thinThickMediumGap" w:sz="3" w:space="0" w:color="EFEFEF"/>
            </w:tcBorders>
          </w:tcPr>
          <w:p w14:paraId="47472E39" w14:textId="77777777" w:rsidR="00CA734F" w:rsidRDefault="00CA734F" w:rsidP="00343C03">
            <w:pPr>
              <w:pStyle w:val="TableParagraph"/>
              <w:spacing w:before="21"/>
              <w:ind w:left="16"/>
              <w:rPr>
                <w:sz w:val="17"/>
              </w:rPr>
            </w:pPr>
            <w:r>
              <w:rPr>
                <w:w w:val="105"/>
                <w:sz w:val="17"/>
              </w:rPr>
              <w:t>20</w:t>
            </w:r>
          </w:p>
        </w:tc>
        <w:tc>
          <w:tcPr>
            <w:tcW w:w="1082" w:type="dxa"/>
            <w:tcBorders>
              <w:top w:val="nil"/>
              <w:left w:val="thickThinMediumGap" w:sz="3" w:space="0" w:color="EFEFEF"/>
              <w:bottom w:val="single" w:sz="12" w:space="0" w:color="EFEFEF"/>
              <w:right w:val="thinThickMediumGap" w:sz="3" w:space="0" w:color="EFEFEF"/>
            </w:tcBorders>
          </w:tcPr>
          <w:p w14:paraId="10C52783" w14:textId="77777777" w:rsidR="00CA734F" w:rsidRDefault="00CA734F" w:rsidP="00343C03">
            <w:pPr>
              <w:pStyle w:val="TableParagraph"/>
              <w:rPr>
                <w:sz w:val="16"/>
              </w:rPr>
            </w:pPr>
          </w:p>
        </w:tc>
        <w:tc>
          <w:tcPr>
            <w:tcW w:w="907" w:type="dxa"/>
            <w:tcBorders>
              <w:top w:val="nil"/>
              <w:left w:val="thickThinMediumGap" w:sz="3" w:space="0" w:color="EFEFEF"/>
              <w:bottom w:val="single" w:sz="12" w:space="0" w:color="EFEFEF"/>
              <w:right w:val="thickThinMediumGap" w:sz="3" w:space="0" w:color="A0A0A0"/>
            </w:tcBorders>
          </w:tcPr>
          <w:p w14:paraId="76898828" w14:textId="77777777" w:rsidR="00CA734F" w:rsidRDefault="00CA734F" w:rsidP="00343C03">
            <w:pPr>
              <w:pStyle w:val="TableParagraph"/>
              <w:rPr>
                <w:sz w:val="16"/>
              </w:rPr>
            </w:pPr>
          </w:p>
        </w:tc>
        <w:tc>
          <w:tcPr>
            <w:tcW w:w="806" w:type="dxa"/>
            <w:tcBorders>
              <w:top w:val="nil"/>
              <w:left w:val="thinThickMediumGap" w:sz="3" w:space="0" w:color="A0A0A0"/>
              <w:bottom w:val="single" w:sz="12" w:space="0" w:color="EFEFEF"/>
              <w:right w:val="thickThinMediumGap" w:sz="3" w:space="0" w:color="A0A0A0"/>
            </w:tcBorders>
          </w:tcPr>
          <w:p w14:paraId="15394FE2" w14:textId="77777777" w:rsidR="00CA734F" w:rsidRDefault="00CA734F" w:rsidP="00343C03">
            <w:pPr>
              <w:pStyle w:val="TableParagraph"/>
              <w:rPr>
                <w:sz w:val="16"/>
              </w:rPr>
            </w:pPr>
          </w:p>
        </w:tc>
        <w:tc>
          <w:tcPr>
            <w:tcW w:w="1077" w:type="dxa"/>
            <w:tcBorders>
              <w:top w:val="nil"/>
              <w:left w:val="thinThickMediumGap" w:sz="3" w:space="0" w:color="A0A0A0"/>
              <w:bottom w:val="single" w:sz="12" w:space="0" w:color="EFEFEF"/>
              <w:right w:val="single" w:sz="8" w:space="0" w:color="EFEFEF"/>
            </w:tcBorders>
          </w:tcPr>
          <w:p w14:paraId="52BA5390" w14:textId="77777777" w:rsidR="00CA734F" w:rsidRDefault="00CA734F" w:rsidP="00343C03">
            <w:pPr>
              <w:pStyle w:val="TableParagraph"/>
              <w:rPr>
                <w:sz w:val="16"/>
              </w:rPr>
            </w:pPr>
          </w:p>
        </w:tc>
      </w:tr>
      <w:tr w:rsidR="00CA734F" w14:paraId="6E3405B0" w14:textId="77777777" w:rsidTr="00343C03">
        <w:trPr>
          <w:trHeight w:val="459"/>
        </w:trPr>
        <w:tc>
          <w:tcPr>
            <w:tcW w:w="1644" w:type="dxa"/>
            <w:vMerge/>
            <w:tcBorders>
              <w:top w:val="nil"/>
              <w:left w:val="single" w:sz="12" w:space="0" w:color="EFEFEF"/>
              <w:bottom w:val="thickThinMediumGap" w:sz="3" w:space="0" w:color="A0A0A0"/>
              <w:right w:val="double" w:sz="2" w:space="0" w:color="A0A0A0"/>
            </w:tcBorders>
          </w:tcPr>
          <w:p w14:paraId="04246337" w14:textId="77777777" w:rsidR="00CA734F" w:rsidRDefault="00CA734F" w:rsidP="00343C03">
            <w:pPr>
              <w:rPr>
                <w:sz w:val="2"/>
                <w:szCs w:val="2"/>
              </w:rPr>
            </w:pPr>
          </w:p>
        </w:tc>
        <w:tc>
          <w:tcPr>
            <w:tcW w:w="684" w:type="dxa"/>
            <w:vMerge/>
            <w:tcBorders>
              <w:top w:val="nil"/>
              <w:left w:val="double" w:sz="2" w:space="0" w:color="A0A0A0"/>
              <w:bottom w:val="thickThinMediumGap" w:sz="3" w:space="0" w:color="A0A0A0"/>
              <w:right w:val="single" w:sz="12" w:space="0" w:color="A0A0A0"/>
            </w:tcBorders>
          </w:tcPr>
          <w:p w14:paraId="02FEDB0C" w14:textId="77777777" w:rsidR="00CA734F" w:rsidRDefault="00CA734F" w:rsidP="00343C03">
            <w:pPr>
              <w:rPr>
                <w:sz w:val="2"/>
                <w:szCs w:val="2"/>
              </w:rPr>
            </w:pPr>
          </w:p>
        </w:tc>
        <w:tc>
          <w:tcPr>
            <w:tcW w:w="716" w:type="dxa"/>
            <w:vMerge/>
            <w:tcBorders>
              <w:top w:val="nil"/>
              <w:left w:val="single" w:sz="12" w:space="0" w:color="A0A0A0"/>
              <w:bottom w:val="thickThinMediumGap" w:sz="3" w:space="0" w:color="A0A0A0"/>
              <w:right w:val="thinThickMediumGap" w:sz="3" w:space="0" w:color="EFEFEF"/>
            </w:tcBorders>
          </w:tcPr>
          <w:p w14:paraId="06261954" w14:textId="77777777" w:rsidR="00CA734F" w:rsidRDefault="00CA734F" w:rsidP="00343C03">
            <w:pPr>
              <w:rPr>
                <w:sz w:val="2"/>
                <w:szCs w:val="2"/>
              </w:rPr>
            </w:pPr>
          </w:p>
        </w:tc>
        <w:tc>
          <w:tcPr>
            <w:tcW w:w="598" w:type="dxa"/>
            <w:vMerge/>
            <w:tcBorders>
              <w:top w:val="nil"/>
              <w:left w:val="thickThinMediumGap" w:sz="3" w:space="0" w:color="EFEFEF"/>
              <w:bottom w:val="thickThinMediumGap" w:sz="3" w:space="0" w:color="A0A0A0"/>
              <w:right w:val="single" w:sz="12" w:space="0" w:color="A0A0A0"/>
            </w:tcBorders>
          </w:tcPr>
          <w:p w14:paraId="7EA6674F" w14:textId="77777777" w:rsidR="00CA734F" w:rsidRDefault="00CA734F" w:rsidP="00343C03">
            <w:pPr>
              <w:rPr>
                <w:sz w:val="2"/>
                <w:szCs w:val="2"/>
              </w:rPr>
            </w:pPr>
          </w:p>
        </w:tc>
        <w:tc>
          <w:tcPr>
            <w:tcW w:w="766" w:type="dxa"/>
            <w:tcBorders>
              <w:top w:val="single" w:sz="12" w:space="0" w:color="EFEFEF"/>
              <w:left w:val="single" w:sz="12" w:space="0" w:color="A0A0A0"/>
              <w:bottom w:val="thickThinMediumGap" w:sz="3" w:space="0" w:color="A0A0A0"/>
              <w:right w:val="thinThickMediumGap" w:sz="3" w:space="0" w:color="EFEFEF"/>
            </w:tcBorders>
          </w:tcPr>
          <w:p w14:paraId="50D63095" w14:textId="77777777" w:rsidR="00CA734F" w:rsidRDefault="00CA734F" w:rsidP="00343C03">
            <w:pPr>
              <w:pStyle w:val="TableParagraph"/>
              <w:spacing w:before="19"/>
              <w:ind w:left="12"/>
              <w:rPr>
                <w:sz w:val="17"/>
                <w:szCs w:val="17"/>
              </w:rPr>
            </w:pPr>
            <w:proofErr w:type="spellStart"/>
            <w:r>
              <w:rPr>
                <w:w w:val="105"/>
                <w:sz w:val="17"/>
                <w:szCs w:val="17"/>
              </w:rPr>
              <w:t>Փոքր</w:t>
            </w:r>
            <w:proofErr w:type="spellEnd"/>
          </w:p>
          <w:p w14:paraId="4412AE9A" w14:textId="77777777" w:rsidR="00CA734F" w:rsidRDefault="00CA734F" w:rsidP="00343C03">
            <w:pPr>
              <w:pStyle w:val="TableParagraph"/>
              <w:spacing w:before="33" w:line="192" w:lineRule="exact"/>
              <w:ind w:left="12"/>
              <w:rPr>
                <w:sz w:val="17"/>
                <w:szCs w:val="17"/>
              </w:rPr>
            </w:pPr>
            <w:proofErr w:type="spellStart"/>
            <w:r>
              <w:rPr>
                <w:w w:val="110"/>
                <w:sz w:val="17"/>
                <w:szCs w:val="17"/>
              </w:rPr>
              <w:t>Միջին</w:t>
            </w:r>
            <w:proofErr w:type="spellEnd"/>
          </w:p>
        </w:tc>
        <w:tc>
          <w:tcPr>
            <w:tcW w:w="676" w:type="dxa"/>
            <w:tcBorders>
              <w:top w:val="single" w:sz="12" w:space="0" w:color="EFEFEF"/>
              <w:left w:val="thickThinMediumGap" w:sz="3" w:space="0" w:color="EFEFEF"/>
              <w:bottom w:val="thickThinMediumGap" w:sz="3" w:space="0" w:color="A0A0A0"/>
              <w:right w:val="single" w:sz="12" w:space="0" w:color="A0A0A0"/>
            </w:tcBorders>
          </w:tcPr>
          <w:p w14:paraId="1BC1280F" w14:textId="77777777" w:rsidR="00CA734F" w:rsidRDefault="00CA734F" w:rsidP="00343C03">
            <w:pPr>
              <w:pStyle w:val="TableParagraph"/>
              <w:spacing w:before="19"/>
              <w:ind w:left="15"/>
              <w:rPr>
                <w:sz w:val="17"/>
                <w:szCs w:val="17"/>
              </w:rPr>
            </w:pPr>
            <w:proofErr w:type="spellStart"/>
            <w:r>
              <w:rPr>
                <w:w w:val="105"/>
                <w:sz w:val="17"/>
                <w:szCs w:val="17"/>
              </w:rPr>
              <w:t>Բաց</w:t>
            </w:r>
            <w:proofErr w:type="spellEnd"/>
          </w:p>
          <w:p w14:paraId="5C2A8052" w14:textId="77777777" w:rsidR="00CA734F" w:rsidRDefault="00CA734F" w:rsidP="00343C03">
            <w:pPr>
              <w:pStyle w:val="TableParagraph"/>
              <w:spacing w:before="33" w:line="192" w:lineRule="exact"/>
              <w:ind w:left="15"/>
              <w:rPr>
                <w:sz w:val="17"/>
                <w:szCs w:val="17"/>
              </w:rPr>
            </w:pPr>
            <w:proofErr w:type="spellStart"/>
            <w:r>
              <w:rPr>
                <w:w w:val="110"/>
                <w:sz w:val="17"/>
                <w:szCs w:val="17"/>
              </w:rPr>
              <w:t>Միջին</w:t>
            </w:r>
            <w:proofErr w:type="spellEnd"/>
          </w:p>
        </w:tc>
        <w:tc>
          <w:tcPr>
            <w:tcW w:w="542" w:type="dxa"/>
            <w:tcBorders>
              <w:top w:val="single" w:sz="12" w:space="0" w:color="EFEFEF"/>
              <w:left w:val="single" w:sz="12" w:space="0" w:color="A0A0A0"/>
              <w:bottom w:val="thickThinMediumGap" w:sz="3" w:space="0" w:color="A0A0A0"/>
              <w:right w:val="single" w:sz="12" w:space="0" w:color="A0A0A0"/>
            </w:tcBorders>
          </w:tcPr>
          <w:p w14:paraId="65899E75" w14:textId="77777777" w:rsidR="00CA734F" w:rsidRDefault="00CA734F" w:rsidP="00343C03">
            <w:pPr>
              <w:pStyle w:val="TableParagraph"/>
              <w:spacing w:before="19"/>
              <w:ind w:left="13"/>
              <w:rPr>
                <w:sz w:val="17"/>
              </w:rPr>
            </w:pPr>
            <w:r>
              <w:rPr>
                <w:w w:val="99"/>
                <w:sz w:val="17"/>
              </w:rPr>
              <w:t>-</w:t>
            </w:r>
          </w:p>
        </w:tc>
        <w:tc>
          <w:tcPr>
            <w:tcW w:w="615" w:type="dxa"/>
            <w:tcBorders>
              <w:top w:val="single" w:sz="12" w:space="0" w:color="EFEFEF"/>
              <w:left w:val="single" w:sz="12" w:space="0" w:color="A0A0A0"/>
              <w:bottom w:val="thickThinMediumGap" w:sz="3" w:space="0" w:color="A0A0A0"/>
              <w:right w:val="single" w:sz="12" w:space="0" w:color="A0A0A0"/>
            </w:tcBorders>
          </w:tcPr>
          <w:p w14:paraId="6B90D215" w14:textId="77777777" w:rsidR="00CA734F" w:rsidRDefault="00CA734F" w:rsidP="00343C03">
            <w:pPr>
              <w:pStyle w:val="TableParagraph"/>
              <w:spacing w:before="19"/>
              <w:ind w:left="13"/>
              <w:rPr>
                <w:sz w:val="17"/>
              </w:rPr>
            </w:pPr>
            <w:r>
              <w:rPr>
                <w:w w:val="99"/>
                <w:sz w:val="17"/>
              </w:rPr>
              <w:t>-</w:t>
            </w:r>
          </w:p>
        </w:tc>
        <w:tc>
          <w:tcPr>
            <w:tcW w:w="917" w:type="dxa"/>
            <w:tcBorders>
              <w:top w:val="single" w:sz="12" w:space="0" w:color="EFEFEF"/>
              <w:left w:val="single" w:sz="12" w:space="0" w:color="A0A0A0"/>
              <w:bottom w:val="thickThinMediumGap" w:sz="3" w:space="0" w:color="A0A0A0"/>
              <w:right w:val="thinThickMediumGap" w:sz="3" w:space="0" w:color="EFEFEF"/>
            </w:tcBorders>
          </w:tcPr>
          <w:p w14:paraId="2DD858D4" w14:textId="77777777" w:rsidR="00CA734F" w:rsidRDefault="00CA734F" w:rsidP="00343C03">
            <w:pPr>
              <w:pStyle w:val="TableParagraph"/>
              <w:spacing w:before="19"/>
              <w:ind w:left="12"/>
              <w:rPr>
                <w:sz w:val="17"/>
              </w:rPr>
            </w:pPr>
            <w:r>
              <w:rPr>
                <w:w w:val="110"/>
                <w:sz w:val="17"/>
              </w:rPr>
              <w:t>200</w:t>
            </w:r>
          </w:p>
        </w:tc>
        <w:tc>
          <w:tcPr>
            <w:tcW w:w="423" w:type="dxa"/>
            <w:tcBorders>
              <w:top w:val="single" w:sz="12" w:space="0" w:color="EFEFEF"/>
              <w:left w:val="thickThinMediumGap" w:sz="3" w:space="0" w:color="EFEFEF"/>
              <w:bottom w:val="thickThinMediumGap" w:sz="3" w:space="0" w:color="A0A0A0"/>
              <w:right w:val="single" w:sz="12" w:space="0" w:color="EFEFEF"/>
            </w:tcBorders>
          </w:tcPr>
          <w:p w14:paraId="5FD497C1" w14:textId="77777777" w:rsidR="00CA734F" w:rsidRDefault="00CA734F" w:rsidP="00343C03">
            <w:pPr>
              <w:pStyle w:val="TableParagraph"/>
              <w:spacing w:before="19"/>
              <w:ind w:left="18"/>
              <w:rPr>
                <w:sz w:val="17"/>
              </w:rPr>
            </w:pPr>
            <w:r>
              <w:rPr>
                <w:w w:val="110"/>
                <w:sz w:val="17"/>
              </w:rPr>
              <w:t>40</w:t>
            </w:r>
          </w:p>
        </w:tc>
        <w:tc>
          <w:tcPr>
            <w:tcW w:w="620" w:type="dxa"/>
            <w:tcBorders>
              <w:top w:val="single" w:sz="12" w:space="0" w:color="EFEFEF"/>
              <w:left w:val="single" w:sz="12" w:space="0" w:color="EFEFEF"/>
              <w:bottom w:val="thickThinMediumGap" w:sz="3" w:space="0" w:color="A0A0A0"/>
              <w:right w:val="thinThickMediumGap" w:sz="3" w:space="0" w:color="EFEFEF"/>
            </w:tcBorders>
          </w:tcPr>
          <w:p w14:paraId="79CE9FAD" w14:textId="77777777" w:rsidR="00CA734F" w:rsidRDefault="00CA734F" w:rsidP="00343C03">
            <w:pPr>
              <w:pStyle w:val="TableParagraph"/>
              <w:spacing w:before="19"/>
              <w:ind w:left="16"/>
              <w:rPr>
                <w:sz w:val="17"/>
              </w:rPr>
            </w:pPr>
            <w:r>
              <w:rPr>
                <w:w w:val="105"/>
                <w:sz w:val="17"/>
              </w:rPr>
              <w:t>20</w:t>
            </w:r>
          </w:p>
        </w:tc>
        <w:tc>
          <w:tcPr>
            <w:tcW w:w="1082" w:type="dxa"/>
            <w:tcBorders>
              <w:top w:val="single" w:sz="12" w:space="0" w:color="EFEFEF"/>
              <w:left w:val="thickThinMediumGap" w:sz="3" w:space="0" w:color="EFEFEF"/>
              <w:bottom w:val="thickThinMediumGap" w:sz="3" w:space="0" w:color="A0A0A0"/>
              <w:right w:val="thinThickMediumGap" w:sz="3" w:space="0" w:color="EFEFEF"/>
            </w:tcBorders>
          </w:tcPr>
          <w:p w14:paraId="06D0A484" w14:textId="77777777" w:rsidR="00CA734F" w:rsidRDefault="00CA734F" w:rsidP="00343C03">
            <w:pPr>
              <w:pStyle w:val="TableParagraph"/>
              <w:spacing w:before="19"/>
              <w:ind w:left="19"/>
              <w:rPr>
                <w:sz w:val="17"/>
              </w:rPr>
            </w:pPr>
            <w:r>
              <w:rPr>
                <w:w w:val="98"/>
                <w:sz w:val="17"/>
              </w:rPr>
              <w:t>3</w:t>
            </w:r>
          </w:p>
        </w:tc>
        <w:tc>
          <w:tcPr>
            <w:tcW w:w="907" w:type="dxa"/>
            <w:tcBorders>
              <w:top w:val="single" w:sz="12" w:space="0" w:color="EFEFEF"/>
              <w:left w:val="thickThinMediumGap" w:sz="3" w:space="0" w:color="EFEFEF"/>
              <w:bottom w:val="thickThinMediumGap" w:sz="3" w:space="0" w:color="A0A0A0"/>
              <w:right w:val="thickThinMediumGap" w:sz="3" w:space="0" w:color="A0A0A0"/>
            </w:tcBorders>
          </w:tcPr>
          <w:p w14:paraId="0D440864" w14:textId="77777777" w:rsidR="00CA734F" w:rsidRDefault="00CA734F" w:rsidP="00343C03">
            <w:pPr>
              <w:pStyle w:val="TableParagraph"/>
              <w:spacing w:before="19"/>
              <w:ind w:left="20"/>
              <w:rPr>
                <w:sz w:val="17"/>
              </w:rPr>
            </w:pPr>
            <w:r>
              <w:rPr>
                <w:w w:val="71"/>
                <w:sz w:val="17"/>
              </w:rPr>
              <w:t>1</w:t>
            </w:r>
          </w:p>
        </w:tc>
        <w:tc>
          <w:tcPr>
            <w:tcW w:w="806" w:type="dxa"/>
            <w:tcBorders>
              <w:top w:val="single" w:sz="12" w:space="0" w:color="EFEFEF"/>
              <w:left w:val="thinThickMediumGap" w:sz="3" w:space="0" w:color="A0A0A0"/>
              <w:bottom w:val="thickThinMediumGap" w:sz="3" w:space="0" w:color="A0A0A0"/>
              <w:right w:val="thickThinMediumGap" w:sz="3" w:space="0" w:color="A0A0A0"/>
            </w:tcBorders>
          </w:tcPr>
          <w:p w14:paraId="06028CCB" w14:textId="77777777" w:rsidR="00CA734F" w:rsidRDefault="00CA734F" w:rsidP="00343C03">
            <w:pPr>
              <w:pStyle w:val="TableParagraph"/>
              <w:spacing w:before="19"/>
              <w:ind w:left="20"/>
              <w:rPr>
                <w:sz w:val="17"/>
              </w:rPr>
            </w:pPr>
            <w:r>
              <w:rPr>
                <w:sz w:val="17"/>
              </w:rPr>
              <w:t>1.8</w:t>
            </w:r>
          </w:p>
        </w:tc>
        <w:tc>
          <w:tcPr>
            <w:tcW w:w="1077" w:type="dxa"/>
            <w:tcBorders>
              <w:top w:val="single" w:sz="12" w:space="0" w:color="EFEFEF"/>
              <w:left w:val="thinThickMediumGap" w:sz="3" w:space="0" w:color="A0A0A0"/>
              <w:bottom w:val="thickThinMediumGap" w:sz="3" w:space="0" w:color="A0A0A0"/>
              <w:right w:val="single" w:sz="8" w:space="0" w:color="EFEFEF"/>
            </w:tcBorders>
          </w:tcPr>
          <w:p w14:paraId="2ADFFE85" w14:textId="77777777" w:rsidR="00CA734F" w:rsidRDefault="00CA734F" w:rsidP="00343C03">
            <w:pPr>
              <w:pStyle w:val="TableParagraph"/>
              <w:spacing w:before="19"/>
              <w:ind w:left="20"/>
              <w:rPr>
                <w:sz w:val="17"/>
              </w:rPr>
            </w:pPr>
            <w:r>
              <w:rPr>
                <w:w w:val="105"/>
                <w:sz w:val="17"/>
              </w:rPr>
              <w:t>0.6</w:t>
            </w:r>
          </w:p>
        </w:tc>
      </w:tr>
    </w:tbl>
    <w:p w14:paraId="5CCB14D1" w14:textId="77777777" w:rsidR="00CA734F" w:rsidRDefault="00CA734F" w:rsidP="00CA734F">
      <w:pPr>
        <w:rPr>
          <w:sz w:val="17"/>
        </w:rPr>
        <w:sectPr w:rsidR="00CA734F">
          <w:pgSz w:w="15840" w:h="12240" w:orient="landscape"/>
          <w:pgMar w:top="1400" w:right="340" w:bottom="280" w:left="780" w:header="1201" w:footer="0" w:gutter="0"/>
          <w:cols w:space="720"/>
        </w:sectPr>
      </w:pPr>
    </w:p>
    <w:p w14:paraId="75EA74B5" w14:textId="77777777" w:rsidR="00CA734F" w:rsidRDefault="00CA734F" w:rsidP="00CA734F">
      <w:pPr>
        <w:pStyle w:val="BodyText"/>
        <w:rPr>
          <w:sz w:val="20"/>
        </w:rPr>
      </w:pPr>
    </w:p>
    <w:p w14:paraId="3E8C3B57" w14:textId="77777777" w:rsidR="00CA734F" w:rsidRDefault="00CA734F" w:rsidP="00CA734F">
      <w:pPr>
        <w:pStyle w:val="BodyText"/>
        <w:spacing w:before="10"/>
        <w:rPr>
          <w:sz w:val="20"/>
        </w:rPr>
      </w:pPr>
    </w:p>
    <w:tbl>
      <w:tblPr>
        <w:tblW w:w="0" w:type="auto"/>
        <w:tblInd w:w="912"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1644"/>
        <w:gridCol w:w="684"/>
        <w:gridCol w:w="716"/>
        <w:gridCol w:w="598"/>
        <w:gridCol w:w="766"/>
        <w:gridCol w:w="676"/>
        <w:gridCol w:w="542"/>
        <w:gridCol w:w="615"/>
        <w:gridCol w:w="917"/>
        <w:gridCol w:w="423"/>
        <w:gridCol w:w="620"/>
        <w:gridCol w:w="1082"/>
        <w:gridCol w:w="907"/>
        <w:gridCol w:w="806"/>
        <w:gridCol w:w="1077"/>
      </w:tblGrid>
      <w:tr w:rsidR="00CA734F" w14:paraId="2571203D" w14:textId="77777777" w:rsidTr="00343C03">
        <w:trPr>
          <w:trHeight w:val="245"/>
        </w:trPr>
        <w:tc>
          <w:tcPr>
            <w:tcW w:w="1644" w:type="dxa"/>
            <w:vMerge w:val="restart"/>
            <w:tcBorders>
              <w:left w:val="single" w:sz="12" w:space="0" w:color="EFEFEF"/>
              <w:bottom w:val="nil"/>
              <w:right w:val="double" w:sz="2" w:space="0" w:color="A0A0A0"/>
            </w:tcBorders>
          </w:tcPr>
          <w:p w14:paraId="24CD4E8D" w14:textId="77777777" w:rsidR="00CA734F" w:rsidRDefault="00CA734F" w:rsidP="00343C03">
            <w:pPr>
              <w:pStyle w:val="TableParagraph"/>
              <w:rPr>
                <w:sz w:val="16"/>
              </w:rPr>
            </w:pPr>
          </w:p>
        </w:tc>
        <w:tc>
          <w:tcPr>
            <w:tcW w:w="684" w:type="dxa"/>
            <w:vMerge w:val="restart"/>
            <w:tcBorders>
              <w:left w:val="double" w:sz="2" w:space="0" w:color="A0A0A0"/>
              <w:bottom w:val="nil"/>
              <w:right w:val="single" w:sz="12" w:space="0" w:color="A0A0A0"/>
            </w:tcBorders>
          </w:tcPr>
          <w:p w14:paraId="734B37CF" w14:textId="77777777" w:rsidR="00CA734F" w:rsidRDefault="00CA734F" w:rsidP="00343C03">
            <w:pPr>
              <w:pStyle w:val="TableParagraph"/>
              <w:rPr>
                <w:sz w:val="16"/>
              </w:rPr>
            </w:pPr>
          </w:p>
        </w:tc>
        <w:tc>
          <w:tcPr>
            <w:tcW w:w="716" w:type="dxa"/>
            <w:vMerge w:val="restart"/>
            <w:tcBorders>
              <w:left w:val="single" w:sz="12" w:space="0" w:color="A0A0A0"/>
              <w:bottom w:val="nil"/>
              <w:right w:val="thinThickMediumGap" w:sz="3" w:space="0" w:color="EFEFEF"/>
            </w:tcBorders>
          </w:tcPr>
          <w:p w14:paraId="27A8F012" w14:textId="77777777" w:rsidR="00CA734F" w:rsidRDefault="00CA734F" w:rsidP="00343C03">
            <w:pPr>
              <w:pStyle w:val="TableParagraph"/>
              <w:rPr>
                <w:sz w:val="16"/>
              </w:rPr>
            </w:pPr>
          </w:p>
        </w:tc>
        <w:tc>
          <w:tcPr>
            <w:tcW w:w="598" w:type="dxa"/>
            <w:vMerge w:val="restart"/>
            <w:tcBorders>
              <w:left w:val="thickThinMediumGap" w:sz="3" w:space="0" w:color="EFEFEF"/>
              <w:bottom w:val="nil"/>
              <w:right w:val="single" w:sz="12" w:space="0" w:color="A0A0A0"/>
            </w:tcBorders>
          </w:tcPr>
          <w:p w14:paraId="170E9D5C" w14:textId="77777777" w:rsidR="00CA734F" w:rsidRDefault="00CA734F" w:rsidP="00343C03">
            <w:pPr>
              <w:pStyle w:val="TableParagraph"/>
              <w:rPr>
                <w:sz w:val="18"/>
              </w:rPr>
            </w:pPr>
          </w:p>
          <w:p w14:paraId="26B79C74" w14:textId="77777777" w:rsidR="00CA734F" w:rsidRDefault="00CA734F" w:rsidP="00343C03">
            <w:pPr>
              <w:pStyle w:val="TableParagraph"/>
              <w:rPr>
                <w:sz w:val="18"/>
              </w:rPr>
            </w:pPr>
          </w:p>
          <w:p w14:paraId="6CF9D34C" w14:textId="77777777" w:rsidR="00CA734F" w:rsidRDefault="00CA734F" w:rsidP="00343C03">
            <w:pPr>
              <w:pStyle w:val="TableParagraph"/>
              <w:spacing w:before="11"/>
              <w:rPr>
                <w:sz w:val="19"/>
              </w:rPr>
            </w:pPr>
          </w:p>
          <w:p w14:paraId="472BFD8D" w14:textId="77777777" w:rsidR="00CA734F" w:rsidRDefault="00CA734F" w:rsidP="00343C03">
            <w:pPr>
              <w:pStyle w:val="TableParagraph"/>
              <w:ind w:left="52"/>
              <w:rPr>
                <w:sz w:val="17"/>
                <w:szCs w:val="17"/>
              </w:rPr>
            </w:pPr>
            <w:r>
              <w:rPr>
                <w:w w:val="109"/>
                <w:sz w:val="17"/>
                <w:szCs w:val="17"/>
              </w:rPr>
              <w:t>դ</w:t>
            </w:r>
          </w:p>
        </w:tc>
        <w:tc>
          <w:tcPr>
            <w:tcW w:w="766" w:type="dxa"/>
            <w:tcBorders>
              <w:top w:val="thickThinMediumGap" w:sz="3" w:space="0" w:color="EFEFEF"/>
              <w:left w:val="single" w:sz="12" w:space="0" w:color="A0A0A0"/>
              <w:bottom w:val="nil"/>
              <w:right w:val="thinThickMediumGap" w:sz="3" w:space="0" w:color="EFEFEF"/>
            </w:tcBorders>
          </w:tcPr>
          <w:p w14:paraId="7DAAD645" w14:textId="77777777" w:rsidR="00CA734F" w:rsidRDefault="00CA734F" w:rsidP="00343C03">
            <w:pPr>
              <w:pStyle w:val="TableParagraph"/>
              <w:spacing w:before="24"/>
              <w:ind w:left="12"/>
              <w:rPr>
                <w:sz w:val="17"/>
                <w:szCs w:val="17"/>
              </w:rPr>
            </w:pPr>
            <w:proofErr w:type="spellStart"/>
            <w:r>
              <w:rPr>
                <w:w w:val="105"/>
                <w:sz w:val="17"/>
                <w:szCs w:val="17"/>
              </w:rPr>
              <w:t>Մեծ</w:t>
            </w:r>
            <w:proofErr w:type="spellEnd"/>
          </w:p>
        </w:tc>
        <w:tc>
          <w:tcPr>
            <w:tcW w:w="676" w:type="dxa"/>
            <w:tcBorders>
              <w:top w:val="thickThinMediumGap" w:sz="3" w:space="0" w:color="EFEFEF"/>
              <w:left w:val="thickThinMediumGap" w:sz="3" w:space="0" w:color="EFEFEF"/>
              <w:bottom w:val="nil"/>
              <w:right w:val="single" w:sz="12" w:space="0" w:color="EFEFEF"/>
            </w:tcBorders>
          </w:tcPr>
          <w:p w14:paraId="1DEB2348" w14:textId="77777777" w:rsidR="00CA734F" w:rsidRDefault="00CA734F" w:rsidP="00343C03">
            <w:pPr>
              <w:pStyle w:val="TableParagraph"/>
              <w:spacing w:before="24"/>
              <w:ind w:left="15"/>
              <w:rPr>
                <w:sz w:val="17"/>
                <w:szCs w:val="17"/>
              </w:rPr>
            </w:pPr>
            <w:proofErr w:type="spellStart"/>
            <w:r>
              <w:rPr>
                <w:sz w:val="17"/>
                <w:szCs w:val="17"/>
              </w:rPr>
              <w:t>Մուգ</w:t>
            </w:r>
            <w:proofErr w:type="spellEnd"/>
          </w:p>
        </w:tc>
        <w:tc>
          <w:tcPr>
            <w:tcW w:w="542" w:type="dxa"/>
            <w:tcBorders>
              <w:top w:val="thickThinMediumGap" w:sz="3" w:space="0" w:color="EFEFEF"/>
              <w:left w:val="single" w:sz="12" w:space="0" w:color="EFEFEF"/>
              <w:bottom w:val="nil"/>
              <w:right w:val="single" w:sz="12" w:space="0" w:color="EFEFEF"/>
            </w:tcBorders>
          </w:tcPr>
          <w:p w14:paraId="60B551B4" w14:textId="77777777" w:rsidR="00CA734F" w:rsidRDefault="00CA734F" w:rsidP="00343C03">
            <w:pPr>
              <w:pStyle w:val="TableParagraph"/>
              <w:rPr>
                <w:sz w:val="16"/>
              </w:rPr>
            </w:pPr>
          </w:p>
        </w:tc>
        <w:tc>
          <w:tcPr>
            <w:tcW w:w="615" w:type="dxa"/>
            <w:tcBorders>
              <w:top w:val="thickThinMediumGap" w:sz="3" w:space="0" w:color="EFEFEF"/>
              <w:left w:val="single" w:sz="12" w:space="0" w:color="EFEFEF"/>
              <w:bottom w:val="nil"/>
              <w:right w:val="single" w:sz="12" w:space="0" w:color="A0A0A0"/>
            </w:tcBorders>
          </w:tcPr>
          <w:p w14:paraId="270C4A59" w14:textId="77777777" w:rsidR="00CA734F" w:rsidRDefault="00CA734F" w:rsidP="00343C03">
            <w:pPr>
              <w:pStyle w:val="TableParagraph"/>
              <w:rPr>
                <w:sz w:val="16"/>
              </w:rPr>
            </w:pPr>
          </w:p>
        </w:tc>
        <w:tc>
          <w:tcPr>
            <w:tcW w:w="917" w:type="dxa"/>
            <w:tcBorders>
              <w:top w:val="thickThinMediumGap" w:sz="3" w:space="0" w:color="EFEFEF"/>
              <w:left w:val="single" w:sz="12" w:space="0" w:color="A0A0A0"/>
              <w:bottom w:val="nil"/>
              <w:right w:val="thinThickMediumGap" w:sz="3" w:space="0" w:color="EFEFEF"/>
            </w:tcBorders>
          </w:tcPr>
          <w:p w14:paraId="1D8CF7A6" w14:textId="77777777" w:rsidR="00CA734F" w:rsidRDefault="00CA734F" w:rsidP="00343C03">
            <w:pPr>
              <w:pStyle w:val="TableParagraph"/>
              <w:rPr>
                <w:sz w:val="16"/>
              </w:rPr>
            </w:pPr>
          </w:p>
        </w:tc>
        <w:tc>
          <w:tcPr>
            <w:tcW w:w="423" w:type="dxa"/>
            <w:tcBorders>
              <w:top w:val="thickThinMediumGap" w:sz="3" w:space="0" w:color="EFEFEF"/>
              <w:left w:val="thickThinMediumGap" w:sz="3" w:space="0" w:color="EFEFEF"/>
              <w:bottom w:val="nil"/>
              <w:right w:val="single" w:sz="12" w:space="0" w:color="EFEFEF"/>
            </w:tcBorders>
          </w:tcPr>
          <w:p w14:paraId="44056170" w14:textId="77777777" w:rsidR="00CA734F" w:rsidRDefault="00CA734F" w:rsidP="00343C03">
            <w:pPr>
              <w:pStyle w:val="TableParagraph"/>
              <w:rPr>
                <w:sz w:val="16"/>
              </w:rPr>
            </w:pPr>
          </w:p>
        </w:tc>
        <w:tc>
          <w:tcPr>
            <w:tcW w:w="620" w:type="dxa"/>
            <w:tcBorders>
              <w:top w:val="thickThinMediumGap" w:sz="3" w:space="0" w:color="EFEFEF"/>
              <w:left w:val="single" w:sz="12" w:space="0" w:color="EFEFEF"/>
              <w:bottom w:val="nil"/>
              <w:right w:val="thinThickMediumGap" w:sz="3" w:space="0" w:color="EFEFEF"/>
            </w:tcBorders>
          </w:tcPr>
          <w:p w14:paraId="1D77E021" w14:textId="77777777" w:rsidR="00CA734F" w:rsidRDefault="00CA734F" w:rsidP="00343C03">
            <w:pPr>
              <w:pStyle w:val="TableParagraph"/>
              <w:rPr>
                <w:sz w:val="16"/>
              </w:rPr>
            </w:pPr>
          </w:p>
        </w:tc>
        <w:tc>
          <w:tcPr>
            <w:tcW w:w="1082" w:type="dxa"/>
            <w:tcBorders>
              <w:top w:val="thickThinMediumGap" w:sz="3" w:space="0" w:color="EFEFEF"/>
              <w:left w:val="thickThinMediumGap" w:sz="3" w:space="0" w:color="EFEFEF"/>
              <w:bottom w:val="nil"/>
              <w:right w:val="thinThickMediumGap" w:sz="3" w:space="0" w:color="EFEFEF"/>
            </w:tcBorders>
          </w:tcPr>
          <w:p w14:paraId="1ADE0EAF" w14:textId="77777777" w:rsidR="00CA734F" w:rsidRDefault="00CA734F" w:rsidP="00343C03">
            <w:pPr>
              <w:pStyle w:val="TableParagraph"/>
              <w:rPr>
                <w:sz w:val="16"/>
              </w:rPr>
            </w:pPr>
          </w:p>
        </w:tc>
        <w:tc>
          <w:tcPr>
            <w:tcW w:w="907" w:type="dxa"/>
            <w:tcBorders>
              <w:top w:val="thickThinMediumGap" w:sz="3" w:space="0" w:color="EFEFEF"/>
              <w:left w:val="thickThinMediumGap" w:sz="3" w:space="0" w:color="EFEFEF"/>
              <w:bottom w:val="nil"/>
              <w:right w:val="thickThinMediumGap" w:sz="3" w:space="0" w:color="A0A0A0"/>
            </w:tcBorders>
          </w:tcPr>
          <w:p w14:paraId="53E607FF" w14:textId="77777777" w:rsidR="00CA734F" w:rsidRDefault="00CA734F" w:rsidP="00343C03">
            <w:pPr>
              <w:pStyle w:val="TableParagraph"/>
              <w:rPr>
                <w:sz w:val="16"/>
              </w:rPr>
            </w:pPr>
          </w:p>
        </w:tc>
        <w:tc>
          <w:tcPr>
            <w:tcW w:w="806" w:type="dxa"/>
            <w:tcBorders>
              <w:top w:val="thickThinMediumGap" w:sz="3" w:space="0" w:color="EFEFEF"/>
              <w:left w:val="thinThickMediumGap" w:sz="3" w:space="0" w:color="A0A0A0"/>
              <w:bottom w:val="nil"/>
              <w:right w:val="thickThinMediumGap" w:sz="3" w:space="0" w:color="A0A0A0"/>
            </w:tcBorders>
          </w:tcPr>
          <w:p w14:paraId="3ACD92DC" w14:textId="77777777" w:rsidR="00CA734F" w:rsidRDefault="00CA734F" w:rsidP="00343C03">
            <w:pPr>
              <w:pStyle w:val="TableParagraph"/>
              <w:rPr>
                <w:sz w:val="16"/>
              </w:rPr>
            </w:pPr>
          </w:p>
        </w:tc>
        <w:tc>
          <w:tcPr>
            <w:tcW w:w="1077" w:type="dxa"/>
            <w:tcBorders>
              <w:top w:val="thickThinMediumGap" w:sz="3" w:space="0" w:color="EFEFEF"/>
              <w:left w:val="thinThickMediumGap" w:sz="3" w:space="0" w:color="A0A0A0"/>
              <w:bottom w:val="nil"/>
              <w:right w:val="single" w:sz="8" w:space="0" w:color="EFEFEF"/>
            </w:tcBorders>
          </w:tcPr>
          <w:p w14:paraId="7B87D7DC" w14:textId="77777777" w:rsidR="00CA734F" w:rsidRDefault="00CA734F" w:rsidP="00343C03">
            <w:pPr>
              <w:pStyle w:val="TableParagraph"/>
              <w:rPr>
                <w:sz w:val="16"/>
              </w:rPr>
            </w:pPr>
          </w:p>
        </w:tc>
      </w:tr>
      <w:tr w:rsidR="00CA734F" w14:paraId="7DC46B33" w14:textId="77777777" w:rsidTr="00343C03">
        <w:trPr>
          <w:trHeight w:val="714"/>
        </w:trPr>
        <w:tc>
          <w:tcPr>
            <w:tcW w:w="1644" w:type="dxa"/>
            <w:vMerge/>
            <w:tcBorders>
              <w:top w:val="nil"/>
              <w:left w:val="single" w:sz="12" w:space="0" w:color="EFEFEF"/>
              <w:bottom w:val="nil"/>
              <w:right w:val="double" w:sz="2" w:space="0" w:color="A0A0A0"/>
            </w:tcBorders>
          </w:tcPr>
          <w:p w14:paraId="7FEE8DD0" w14:textId="77777777" w:rsidR="00CA734F" w:rsidRDefault="00CA734F" w:rsidP="00343C03">
            <w:pPr>
              <w:rPr>
                <w:sz w:val="2"/>
                <w:szCs w:val="2"/>
              </w:rPr>
            </w:pPr>
          </w:p>
        </w:tc>
        <w:tc>
          <w:tcPr>
            <w:tcW w:w="684" w:type="dxa"/>
            <w:vMerge/>
            <w:tcBorders>
              <w:top w:val="nil"/>
              <w:left w:val="double" w:sz="2" w:space="0" w:color="A0A0A0"/>
              <w:bottom w:val="nil"/>
              <w:right w:val="single" w:sz="12" w:space="0" w:color="A0A0A0"/>
            </w:tcBorders>
          </w:tcPr>
          <w:p w14:paraId="7DC3539A" w14:textId="77777777" w:rsidR="00CA734F" w:rsidRDefault="00CA734F" w:rsidP="00343C03">
            <w:pPr>
              <w:rPr>
                <w:sz w:val="2"/>
                <w:szCs w:val="2"/>
              </w:rPr>
            </w:pPr>
          </w:p>
        </w:tc>
        <w:tc>
          <w:tcPr>
            <w:tcW w:w="716" w:type="dxa"/>
            <w:vMerge/>
            <w:tcBorders>
              <w:top w:val="nil"/>
              <w:left w:val="single" w:sz="12" w:space="0" w:color="A0A0A0"/>
              <w:bottom w:val="nil"/>
              <w:right w:val="thinThickMediumGap" w:sz="3" w:space="0" w:color="EFEFEF"/>
            </w:tcBorders>
          </w:tcPr>
          <w:p w14:paraId="496B42A4" w14:textId="77777777" w:rsidR="00CA734F" w:rsidRDefault="00CA734F" w:rsidP="00343C03">
            <w:pPr>
              <w:rPr>
                <w:sz w:val="2"/>
                <w:szCs w:val="2"/>
              </w:rPr>
            </w:pPr>
          </w:p>
        </w:tc>
        <w:tc>
          <w:tcPr>
            <w:tcW w:w="598" w:type="dxa"/>
            <w:vMerge/>
            <w:tcBorders>
              <w:top w:val="nil"/>
              <w:left w:val="thickThinMediumGap" w:sz="3" w:space="0" w:color="EFEFEF"/>
              <w:bottom w:val="nil"/>
              <w:right w:val="single" w:sz="12" w:space="0" w:color="A0A0A0"/>
            </w:tcBorders>
          </w:tcPr>
          <w:p w14:paraId="32E8659F" w14:textId="77777777" w:rsidR="00CA734F" w:rsidRDefault="00CA734F" w:rsidP="00343C03">
            <w:pPr>
              <w:rPr>
                <w:sz w:val="2"/>
                <w:szCs w:val="2"/>
              </w:rPr>
            </w:pPr>
          </w:p>
        </w:tc>
        <w:tc>
          <w:tcPr>
            <w:tcW w:w="766" w:type="dxa"/>
            <w:tcBorders>
              <w:top w:val="nil"/>
              <w:left w:val="single" w:sz="12" w:space="0" w:color="A0A0A0"/>
              <w:bottom w:val="nil"/>
              <w:right w:val="thinThickMediumGap" w:sz="3" w:space="0" w:color="EFEFEF"/>
            </w:tcBorders>
          </w:tcPr>
          <w:p w14:paraId="188F48A6" w14:textId="77777777" w:rsidR="00CA734F" w:rsidRDefault="00CA734F" w:rsidP="00343C03">
            <w:pPr>
              <w:pStyle w:val="TableParagraph"/>
              <w:spacing w:before="33" w:line="280" w:lineRule="auto"/>
              <w:ind w:left="12" w:right="207"/>
              <w:rPr>
                <w:sz w:val="17"/>
                <w:szCs w:val="17"/>
              </w:rPr>
            </w:pPr>
            <w:proofErr w:type="spellStart"/>
            <w:r>
              <w:rPr>
                <w:w w:val="105"/>
                <w:sz w:val="17"/>
                <w:szCs w:val="17"/>
              </w:rPr>
              <w:t>Միջին</w:t>
            </w:r>
            <w:proofErr w:type="spellEnd"/>
            <w:r>
              <w:rPr>
                <w:w w:val="105"/>
                <w:sz w:val="17"/>
                <w:szCs w:val="17"/>
              </w:rPr>
              <w:t xml:space="preserve"> </w:t>
            </w:r>
            <w:proofErr w:type="spellStart"/>
            <w:r>
              <w:rPr>
                <w:w w:val="105"/>
                <w:sz w:val="17"/>
                <w:szCs w:val="17"/>
              </w:rPr>
              <w:t>Մեծ</w:t>
            </w:r>
            <w:proofErr w:type="spellEnd"/>
          </w:p>
          <w:p w14:paraId="4BE2D182" w14:textId="77777777" w:rsidR="00CA734F" w:rsidRDefault="00CA734F" w:rsidP="00343C03">
            <w:pPr>
              <w:pStyle w:val="TableParagraph"/>
              <w:spacing w:before="1"/>
              <w:ind w:left="12"/>
              <w:rPr>
                <w:sz w:val="17"/>
              </w:rPr>
            </w:pPr>
            <w:r>
              <w:rPr>
                <w:w w:val="88"/>
                <w:sz w:val="17"/>
              </w:rPr>
              <w:t>*</w:t>
            </w:r>
          </w:p>
        </w:tc>
        <w:tc>
          <w:tcPr>
            <w:tcW w:w="676" w:type="dxa"/>
            <w:tcBorders>
              <w:top w:val="nil"/>
              <w:left w:val="thickThinMediumGap" w:sz="3" w:space="0" w:color="EFEFEF"/>
              <w:bottom w:val="nil"/>
              <w:right w:val="single" w:sz="12" w:space="0" w:color="A0A0A0"/>
            </w:tcBorders>
          </w:tcPr>
          <w:p w14:paraId="578C53D3" w14:textId="77777777" w:rsidR="00CA734F" w:rsidRDefault="00CA734F" w:rsidP="00343C03">
            <w:pPr>
              <w:pStyle w:val="TableParagraph"/>
              <w:spacing w:before="33"/>
              <w:ind w:left="15"/>
              <w:rPr>
                <w:sz w:val="17"/>
                <w:szCs w:val="17"/>
              </w:rPr>
            </w:pPr>
            <w:proofErr w:type="spellStart"/>
            <w:r>
              <w:rPr>
                <w:w w:val="105"/>
                <w:sz w:val="17"/>
                <w:szCs w:val="17"/>
              </w:rPr>
              <w:t>Բաց</w:t>
            </w:r>
            <w:proofErr w:type="spellEnd"/>
          </w:p>
          <w:p w14:paraId="3D789933" w14:textId="77777777" w:rsidR="00CA734F" w:rsidRDefault="00CA734F" w:rsidP="00343C03">
            <w:pPr>
              <w:pStyle w:val="TableParagraph"/>
              <w:spacing w:before="7" w:line="230" w:lineRule="exact"/>
              <w:ind w:left="15" w:right="114"/>
              <w:rPr>
                <w:sz w:val="17"/>
                <w:szCs w:val="17"/>
              </w:rPr>
            </w:pPr>
            <w:r>
              <w:rPr>
                <w:sz w:val="17"/>
                <w:szCs w:val="17"/>
              </w:rPr>
              <w:t xml:space="preserve">* </w:t>
            </w:r>
            <w:proofErr w:type="spellStart"/>
            <w:r>
              <w:rPr>
                <w:sz w:val="17"/>
                <w:szCs w:val="17"/>
              </w:rPr>
              <w:t>Միջին</w:t>
            </w:r>
            <w:proofErr w:type="spellEnd"/>
          </w:p>
        </w:tc>
        <w:tc>
          <w:tcPr>
            <w:tcW w:w="542" w:type="dxa"/>
            <w:tcBorders>
              <w:top w:val="nil"/>
              <w:left w:val="single" w:sz="12" w:space="0" w:color="A0A0A0"/>
              <w:bottom w:val="nil"/>
              <w:right w:val="single" w:sz="12" w:space="0" w:color="A0A0A0"/>
            </w:tcBorders>
          </w:tcPr>
          <w:p w14:paraId="569A014F" w14:textId="77777777" w:rsidR="00CA734F" w:rsidRDefault="00CA734F" w:rsidP="00343C03">
            <w:pPr>
              <w:pStyle w:val="TableParagraph"/>
              <w:spacing w:before="33"/>
              <w:ind w:left="13"/>
              <w:rPr>
                <w:sz w:val="17"/>
              </w:rPr>
            </w:pPr>
            <w:r>
              <w:rPr>
                <w:w w:val="99"/>
                <w:sz w:val="17"/>
              </w:rPr>
              <w:t>-</w:t>
            </w:r>
          </w:p>
        </w:tc>
        <w:tc>
          <w:tcPr>
            <w:tcW w:w="615" w:type="dxa"/>
            <w:tcBorders>
              <w:top w:val="nil"/>
              <w:left w:val="single" w:sz="12" w:space="0" w:color="A0A0A0"/>
              <w:bottom w:val="nil"/>
              <w:right w:val="single" w:sz="12" w:space="0" w:color="A0A0A0"/>
            </w:tcBorders>
          </w:tcPr>
          <w:p w14:paraId="6D310DFC" w14:textId="77777777" w:rsidR="00CA734F" w:rsidRDefault="00CA734F" w:rsidP="00343C03">
            <w:pPr>
              <w:pStyle w:val="TableParagraph"/>
              <w:spacing w:before="33"/>
              <w:ind w:left="13"/>
              <w:rPr>
                <w:sz w:val="17"/>
              </w:rPr>
            </w:pPr>
            <w:r>
              <w:rPr>
                <w:w w:val="99"/>
                <w:sz w:val="17"/>
              </w:rPr>
              <w:t>-</w:t>
            </w:r>
          </w:p>
        </w:tc>
        <w:tc>
          <w:tcPr>
            <w:tcW w:w="917" w:type="dxa"/>
            <w:tcBorders>
              <w:top w:val="nil"/>
              <w:left w:val="single" w:sz="12" w:space="0" w:color="A0A0A0"/>
              <w:bottom w:val="nil"/>
              <w:right w:val="thinThickMediumGap" w:sz="3" w:space="0" w:color="EFEFEF"/>
            </w:tcBorders>
          </w:tcPr>
          <w:p w14:paraId="0DF27808" w14:textId="77777777" w:rsidR="00CA734F" w:rsidRDefault="00CA734F" w:rsidP="00343C03">
            <w:pPr>
              <w:pStyle w:val="TableParagraph"/>
              <w:spacing w:before="33"/>
              <w:ind w:left="12"/>
              <w:rPr>
                <w:sz w:val="17"/>
              </w:rPr>
            </w:pPr>
            <w:r>
              <w:rPr>
                <w:w w:val="110"/>
                <w:sz w:val="17"/>
              </w:rPr>
              <w:t>200</w:t>
            </w:r>
          </w:p>
        </w:tc>
        <w:tc>
          <w:tcPr>
            <w:tcW w:w="423" w:type="dxa"/>
            <w:tcBorders>
              <w:top w:val="nil"/>
              <w:left w:val="thickThinMediumGap" w:sz="3" w:space="0" w:color="EFEFEF"/>
              <w:bottom w:val="nil"/>
              <w:right w:val="single" w:sz="12" w:space="0" w:color="EFEFEF"/>
            </w:tcBorders>
          </w:tcPr>
          <w:p w14:paraId="29F38B92" w14:textId="77777777" w:rsidR="00CA734F" w:rsidRDefault="00CA734F" w:rsidP="00343C03">
            <w:pPr>
              <w:pStyle w:val="TableParagraph"/>
              <w:spacing w:before="33"/>
              <w:ind w:left="18"/>
              <w:rPr>
                <w:sz w:val="17"/>
              </w:rPr>
            </w:pPr>
            <w:r>
              <w:rPr>
                <w:w w:val="110"/>
                <w:sz w:val="17"/>
              </w:rPr>
              <w:t>40</w:t>
            </w:r>
          </w:p>
        </w:tc>
        <w:tc>
          <w:tcPr>
            <w:tcW w:w="620" w:type="dxa"/>
            <w:tcBorders>
              <w:top w:val="nil"/>
              <w:left w:val="single" w:sz="12" w:space="0" w:color="EFEFEF"/>
              <w:bottom w:val="nil"/>
              <w:right w:val="thinThickMediumGap" w:sz="3" w:space="0" w:color="EFEFEF"/>
            </w:tcBorders>
          </w:tcPr>
          <w:p w14:paraId="7F3E3082" w14:textId="77777777" w:rsidR="00CA734F" w:rsidRDefault="00CA734F" w:rsidP="00343C03">
            <w:pPr>
              <w:pStyle w:val="TableParagraph"/>
              <w:spacing w:before="33"/>
              <w:ind w:left="16"/>
              <w:rPr>
                <w:sz w:val="17"/>
              </w:rPr>
            </w:pPr>
            <w:r>
              <w:rPr>
                <w:w w:val="105"/>
                <w:sz w:val="17"/>
              </w:rPr>
              <w:t>20</w:t>
            </w:r>
          </w:p>
        </w:tc>
        <w:tc>
          <w:tcPr>
            <w:tcW w:w="1082" w:type="dxa"/>
            <w:tcBorders>
              <w:top w:val="nil"/>
              <w:left w:val="thickThinMediumGap" w:sz="3" w:space="0" w:color="EFEFEF"/>
              <w:bottom w:val="nil"/>
              <w:right w:val="thinThickMediumGap" w:sz="3" w:space="0" w:color="EFEFEF"/>
            </w:tcBorders>
          </w:tcPr>
          <w:p w14:paraId="0FD7EE94" w14:textId="77777777" w:rsidR="00CA734F" w:rsidRDefault="00CA734F" w:rsidP="00343C03">
            <w:pPr>
              <w:pStyle w:val="TableParagraph"/>
              <w:rPr>
                <w:sz w:val="16"/>
              </w:rPr>
            </w:pPr>
          </w:p>
        </w:tc>
        <w:tc>
          <w:tcPr>
            <w:tcW w:w="907" w:type="dxa"/>
            <w:tcBorders>
              <w:top w:val="nil"/>
              <w:left w:val="thickThinMediumGap" w:sz="3" w:space="0" w:color="EFEFEF"/>
              <w:bottom w:val="nil"/>
              <w:right w:val="thickThinMediumGap" w:sz="3" w:space="0" w:color="A0A0A0"/>
            </w:tcBorders>
          </w:tcPr>
          <w:p w14:paraId="69E86746" w14:textId="77777777" w:rsidR="00CA734F" w:rsidRDefault="00CA734F" w:rsidP="00343C03">
            <w:pPr>
              <w:pStyle w:val="TableParagraph"/>
              <w:rPr>
                <w:sz w:val="16"/>
              </w:rPr>
            </w:pPr>
          </w:p>
        </w:tc>
        <w:tc>
          <w:tcPr>
            <w:tcW w:w="806" w:type="dxa"/>
            <w:tcBorders>
              <w:top w:val="nil"/>
              <w:left w:val="thinThickMediumGap" w:sz="3" w:space="0" w:color="A0A0A0"/>
              <w:bottom w:val="nil"/>
              <w:right w:val="thickThinMediumGap" w:sz="3" w:space="0" w:color="A0A0A0"/>
            </w:tcBorders>
          </w:tcPr>
          <w:p w14:paraId="13CEDB86" w14:textId="77777777" w:rsidR="00CA734F" w:rsidRDefault="00CA734F" w:rsidP="00343C03">
            <w:pPr>
              <w:pStyle w:val="TableParagraph"/>
              <w:rPr>
                <w:sz w:val="16"/>
              </w:rPr>
            </w:pPr>
          </w:p>
        </w:tc>
        <w:tc>
          <w:tcPr>
            <w:tcW w:w="1077" w:type="dxa"/>
            <w:tcBorders>
              <w:top w:val="nil"/>
              <w:left w:val="thinThickMediumGap" w:sz="3" w:space="0" w:color="A0A0A0"/>
              <w:bottom w:val="nil"/>
              <w:right w:val="single" w:sz="8" w:space="0" w:color="EFEFEF"/>
            </w:tcBorders>
          </w:tcPr>
          <w:p w14:paraId="01C85729" w14:textId="77777777" w:rsidR="00CA734F" w:rsidRDefault="00CA734F" w:rsidP="00343C03">
            <w:pPr>
              <w:pStyle w:val="TableParagraph"/>
              <w:rPr>
                <w:sz w:val="16"/>
              </w:rPr>
            </w:pPr>
          </w:p>
        </w:tc>
      </w:tr>
      <w:tr w:rsidR="00CA734F" w14:paraId="5608CEAC" w14:textId="77777777" w:rsidTr="00343C03">
        <w:trPr>
          <w:trHeight w:val="928"/>
        </w:trPr>
        <w:tc>
          <w:tcPr>
            <w:tcW w:w="1644" w:type="dxa"/>
            <w:tcBorders>
              <w:top w:val="nil"/>
              <w:left w:val="single" w:sz="12" w:space="0" w:color="EFEFEF"/>
              <w:bottom w:val="single" w:sz="12" w:space="0" w:color="A0A0A0"/>
              <w:right w:val="double" w:sz="2" w:space="0" w:color="A0A0A0"/>
            </w:tcBorders>
          </w:tcPr>
          <w:p w14:paraId="73518348" w14:textId="77777777" w:rsidR="00CA734F" w:rsidRDefault="00CA734F" w:rsidP="00343C03">
            <w:pPr>
              <w:pStyle w:val="TableParagraph"/>
              <w:spacing w:before="34" w:line="280" w:lineRule="auto"/>
              <w:ind w:left="6" w:right="75"/>
              <w:rPr>
                <w:sz w:val="17"/>
                <w:szCs w:val="17"/>
              </w:rPr>
            </w:pPr>
            <w:proofErr w:type="spellStart"/>
            <w:r>
              <w:rPr>
                <w:w w:val="105"/>
                <w:sz w:val="17"/>
                <w:szCs w:val="17"/>
              </w:rPr>
              <w:t>Կոպիտ</w:t>
            </w:r>
            <w:proofErr w:type="spellEnd"/>
            <w:r>
              <w:rPr>
                <w:w w:val="105"/>
                <w:sz w:val="17"/>
                <w:szCs w:val="17"/>
              </w:rPr>
              <w:t xml:space="preserve"> (</w:t>
            </w:r>
            <w:proofErr w:type="spellStart"/>
            <w:r>
              <w:rPr>
                <w:w w:val="105"/>
                <w:sz w:val="17"/>
                <w:szCs w:val="17"/>
              </w:rPr>
              <w:t>շատ</w:t>
            </w:r>
            <w:proofErr w:type="spellEnd"/>
            <w:r>
              <w:rPr>
                <w:w w:val="105"/>
                <w:sz w:val="17"/>
                <w:szCs w:val="17"/>
              </w:rPr>
              <w:t xml:space="preserve"> </w:t>
            </w:r>
            <w:proofErr w:type="spellStart"/>
            <w:r>
              <w:rPr>
                <w:w w:val="105"/>
                <w:sz w:val="17"/>
                <w:szCs w:val="17"/>
              </w:rPr>
              <w:t>փոքր</w:t>
            </w:r>
            <w:proofErr w:type="spellEnd"/>
            <w:r>
              <w:rPr>
                <w:w w:val="105"/>
                <w:sz w:val="17"/>
                <w:szCs w:val="17"/>
              </w:rPr>
              <w:t xml:space="preserve"> </w:t>
            </w:r>
            <w:proofErr w:type="spellStart"/>
            <w:r>
              <w:rPr>
                <w:w w:val="105"/>
                <w:sz w:val="17"/>
                <w:szCs w:val="17"/>
              </w:rPr>
              <w:t>ճշտության</w:t>
            </w:r>
            <w:proofErr w:type="spellEnd"/>
            <w:r>
              <w:rPr>
                <w:w w:val="105"/>
                <w:sz w:val="17"/>
                <w:szCs w:val="17"/>
              </w:rPr>
              <w:t>)</w:t>
            </w:r>
          </w:p>
        </w:tc>
        <w:tc>
          <w:tcPr>
            <w:tcW w:w="684" w:type="dxa"/>
            <w:tcBorders>
              <w:top w:val="nil"/>
              <w:left w:val="double" w:sz="2" w:space="0" w:color="A0A0A0"/>
              <w:bottom w:val="single" w:sz="12" w:space="0" w:color="A0A0A0"/>
              <w:right w:val="single" w:sz="12" w:space="0" w:color="A0A0A0"/>
            </w:tcBorders>
          </w:tcPr>
          <w:p w14:paraId="19264663" w14:textId="77777777" w:rsidR="00CA734F" w:rsidRDefault="00CA734F" w:rsidP="00343C03">
            <w:pPr>
              <w:pStyle w:val="TableParagraph"/>
              <w:spacing w:before="34" w:line="280" w:lineRule="auto"/>
              <w:ind w:left="3" w:right="241"/>
              <w:rPr>
                <w:sz w:val="17"/>
                <w:szCs w:val="17"/>
              </w:rPr>
            </w:pPr>
            <w:r>
              <w:rPr>
                <w:w w:val="110"/>
                <w:sz w:val="17"/>
                <w:szCs w:val="17"/>
              </w:rPr>
              <w:t xml:space="preserve">5-ից </w:t>
            </w:r>
            <w:proofErr w:type="spellStart"/>
            <w:r>
              <w:rPr>
                <w:w w:val="110"/>
                <w:sz w:val="17"/>
                <w:szCs w:val="17"/>
              </w:rPr>
              <w:t>ավել</w:t>
            </w:r>
            <w:proofErr w:type="spellEnd"/>
          </w:p>
        </w:tc>
        <w:tc>
          <w:tcPr>
            <w:tcW w:w="716" w:type="dxa"/>
            <w:tcBorders>
              <w:top w:val="nil"/>
              <w:left w:val="single" w:sz="12" w:space="0" w:color="A0A0A0"/>
              <w:bottom w:val="single" w:sz="12" w:space="0" w:color="A0A0A0"/>
              <w:right w:val="thinThickMediumGap" w:sz="3" w:space="0" w:color="EFEFEF"/>
            </w:tcBorders>
          </w:tcPr>
          <w:p w14:paraId="6C6706B9" w14:textId="77777777" w:rsidR="00CA734F" w:rsidRDefault="00CA734F" w:rsidP="00343C03">
            <w:pPr>
              <w:pStyle w:val="TableParagraph"/>
              <w:spacing w:before="34"/>
              <w:ind w:left="49"/>
              <w:rPr>
                <w:sz w:val="17"/>
              </w:rPr>
            </w:pPr>
            <w:r>
              <w:rPr>
                <w:w w:val="105"/>
                <w:sz w:val="17"/>
              </w:rPr>
              <w:t>VI</w:t>
            </w:r>
          </w:p>
        </w:tc>
        <w:tc>
          <w:tcPr>
            <w:tcW w:w="598" w:type="dxa"/>
            <w:tcBorders>
              <w:top w:val="nil"/>
              <w:left w:val="thickThinMediumGap" w:sz="3" w:space="0" w:color="EFEFEF"/>
              <w:bottom w:val="single" w:sz="12" w:space="0" w:color="A0A0A0"/>
              <w:right w:val="single" w:sz="12" w:space="0" w:color="A0A0A0"/>
            </w:tcBorders>
          </w:tcPr>
          <w:p w14:paraId="4779E157" w14:textId="77777777" w:rsidR="00CA734F" w:rsidRDefault="00CA734F" w:rsidP="00343C03">
            <w:pPr>
              <w:pStyle w:val="TableParagraph"/>
              <w:rPr>
                <w:sz w:val="16"/>
              </w:rPr>
            </w:pPr>
          </w:p>
        </w:tc>
        <w:tc>
          <w:tcPr>
            <w:tcW w:w="1442" w:type="dxa"/>
            <w:gridSpan w:val="2"/>
            <w:tcBorders>
              <w:top w:val="nil"/>
              <w:left w:val="single" w:sz="12" w:space="0" w:color="A0A0A0"/>
              <w:bottom w:val="single" w:sz="12" w:space="0" w:color="A0A0A0"/>
              <w:right w:val="single" w:sz="12" w:space="0" w:color="A0A0A0"/>
            </w:tcBorders>
          </w:tcPr>
          <w:p w14:paraId="29C6A371" w14:textId="77777777" w:rsidR="00CA734F" w:rsidRDefault="00CA734F" w:rsidP="00343C03">
            <w:pPr>
              <w:pStyle w:val="TableParagraph"/>
              <w:spacing w:before="34" w:line="280" w:lineRule="auto"/>
              <w:ind w:left="12" w:right="185"/>
              <w:jc w:val="both"/>
              <w:rPr>
                <w:sz w:val="17"/>
                <w:szCs w:val="17"/>
              </w:rPr>
            </w:pPr>
            <w:proofErr w:type="spellStart"/>
            <w:r>
              <w:rPr>
                <w:w w:val="105"/>
                <w:sz w:val="17"/>
                <w:szCs w:val="17"/>
              </w:rPr>
              <w:t>անկախ</w:t>
            </w:r>
            <w:proofErr w:type="spellEnd"/>
            <w:r>
              <w:rPr>
                <w:w w:val="105"/>
                <w:sz w:val="17"/>
                <w:szCs w:val="17"/>
              </w:rPr>
              <w:t xml:space="preserve"> </w:t>
            </w:r>
            <w:proofErr w:type="spellStart"/>
            <w:r>
              <w:rPr>
                <w:w w:val="105"/>
                <w:sz w:val="17"/>
                <w:szCs w:val="17"/>
              </w:rPr>
              <w:t>ֆոնի</w:t>
            </w:r>
            <w:proofErr w:type="spellEnd"/>
            <w:r>
              <w:rPr>
                <w:w w:val="105"/>
                <w:sz w:val="17"/>
                <w:szCs w:val="17"/>
              </w:rPr>
              <w:t xml:space="preserve"> և </w:t>
            </w:r>
            <w:proofErr w:type="spellStart"/>
            <w:r>
              <w:rPr>
                <w:w w:val="105"/>
                <w:sz w:val="17"/>
                <w:szCs w:val="17"/>
              </w:rPr>
              <w:t>ֆոնով</w:t>
            </w:r>
            <w:proofErr w:type="spellEnd"/>
            <w:r>
              <w:rPr>
                <w:w w:val="105"/>
                <w:sz w:val="17"/>
                <w:szCs w:val="17"/>
              </w:rPr>
              <w:t xml:space="preserve"> </w:t>
            </w:r>
            <w:proofErr w:type="spellStart"/>
            <w:r>
              <w:rPr>
                <w:w w:val="105"/>
                <w:sz w:val="17"/>
                <w:szCs w:val="17"/>
              </w:rPr>
              <w:t>օբյեկտի</w:t>
            </w:r>
            <w:proofErr w:type="spellEnd"/>
            <w:r>
              <w:rPr>
                <w:w w:val="105"/>
                <w:sz w:val="17"/>
                <w:szCs w:val="17"/>
              </w:rPr>
              <w:t xml:space="preserve"> </w:t>
            </w:r>
            <w:proofErr w:type="spellStart"/>
            <w:r>
              <w:rPr>
                <w:sz w:val="17"/>
                <w:szCs w:val="17"/>
              </w:rPr>
              <w:t>ցայտունության</w:t>
            </w:r>
            <w:proofErr w:type="spellEnd"/>
          </w:p>
          <w:p w14:paraId="447901EA" w14:textId="77777777" w:rsidR="00CA734F" w:rsidRDefault="00CA734F" w:rsidP="00343C03">
            <w:pPr>
              <w:pStyle w:val="TableParagraph"/>
              <w:spacing w:line="187" w:lineRule="exact"/>
              <w:ind w:left="12"/>
              <w:jc w:val="both"/>
              <w:rPr>
                <w:sz w:val="17"/>
                <w:szCs w:val="17"/>
              </w:rPr>
            </w:pPr>
            <w:proofErr w:type="spellStart"/>
            <w:r>
              <w:rPr>
                <w:w w:val="105"/>
                <w:sz w:val="17"/>
                <w:szCs w:val="17"/>
              </w:rPr>
              <w:t>բնութագրից</w:t>
            </w:r>
            <w:proofErr w:type="spellEnd"/>
          </w:p>
        </w:tc>
        <w:tc>
          <w:tcPr>
            <w:tcW w:w="542" w:type="dxa"/>
            <w:tcBorders>
              <w:top w:val="nil"/>
              <w:left w:val="single" w:sz="12" w:space="0" w:color="A0A0A0"/>
              <w:bottom w:val="single" w:sz="12" w:space="0" w:color="A0A0A0"/>
              <w:right w:val="single" w:sz="12" w:space="0" w:color="A0A0A0"/>
            </w:tcBorders>
          </w:tcPr>
          <w:p w14:paraId="714B3C01" w14:textId="77777777" w:rsidR="00CA734F" w:rsidRDefault="00CA734F" w:rsidP="00343C03">
            <w:pPr>
              <w:pStyle w:val="TableParagraph"/>
              <w:spacing w:before="34"/>
              <w:ind w:left="13"/>
              <w:rPr>
                <w:sz w:val="17"/>
              </w:rPr>
            </w:pPr>
            <w:r>
              <w:rPr>
                <w:w w:val="99"/>
                <w:sz w:val="17"/>
              </w:rPr>
              <w:t>-</w:t>
            </w:r>
          </w:p>
        </w:tc>
        <w:tc>
          <w:tcPr>
            <w:tcW w:w="615" w:type="dxa"/>
            <w:tcBorders>
              <w:top w:val="nil"/>
              <w:left w:val="single" w:sz="12" w:space="0" w:color="A0A0A0"/>
              <w:bottom w:val="single" w:sz="12" w:space="0" w:color="A0A0A0"/>
              <w:right w:val="single" w:sz="12" w:space="0" w:color="A0A0A0"/>
            </w:tcBorders>
          </w:tcPr>
          <w:p w14:paraId="6E49F5EF" w14:textId="77777777" w:rsidR="00CA734F" w:rsidRDefault="00CA734F" w:rsidP="00343C03">
            <w:pPr>
              <w:pStyle w:val="TableParagraph"/>
              <w:spacing w:before="34"/>
              <w:ind w:left="13"/>
              <w:rPr>
                <w:sz w:val="17"/>
              </w:rPr>
            </w:pPr>
            <w:r>
              <w:rPr>
                <w:w w:val="99"/>
                <w:sz w:val="17"/>
              </w:rPr>
              <w:t>-</w:t>
            </w:r>
          </w:p>
        </w:tc>
        <w:tc>
          <w:tcPr>
            <w:tcW w:w="917" w:type="dxa"/>
            <w:tcBorders>
              <w:top w:val="nil"/>
              <w:left w:val="single" w:sz="12" w:space="0" w:color="A0A0A0"/>
              <w:bottom w:val="single" w:sz="12" w:space="0" w:color="A0A0A0"/>
              <w:right w:val="thinThickMediumGap" w:sz="3" w:space="0" w:color="EFEFEF"/>
            </w:tcBorders>
          </w:tcPr>
          <w:p w14:paraId="266CD088" w14:textId="77777777" w:rsidR="00CA734F" w:rsidRDefault="00CA734F" w:rsidP="00343C03">
            <w:pPr>
              <w:pStyle w:val="TableParagraph"/>
              <w:spacing w:before="34"/>
              <w:ind w:left="12"/>
              <w:rPr>
                <w:sz w:val="17"/>
              </w:rPr>
            </w:pPr>
            <w:r>
              <w:rPr>
                <w:w w:val="110"/>
                <w:sz w:val="17"/>
              </w:rPr>
              <w:t>200</w:t>
            </w:r>
          </w:p>
        </w:tc>
        <w:tc>
          <w:tcPr>
            <w:tcW w:w="423" w:type="dxa"/>
            <w:tcBorders>
              <w:top w:val="nil"/>
              <w:left w:val="thickThinMediumGap" w:sz="3" w:space="0" w:color="EFEFEF"/>
              <w:bottom w:val="single" w:sz="12" w:space="0" w:color="A0A0A0"/>
              <w:right w:val="single" w:sz="12" w:space="0" w:color="EFEFEF"/>
            </w:tcBorders>
          </w:tcPr>
          <w:p w14:paraId="3788AAE1" w14:textId="77777777" w:rsidR="00CA734F" w:rsidRDefault="00CA734F" w:rsidP="00343C03">
            <w:pPr>
              <w:pStyle w:val="TableParagraph"/>
              <w:spacing w:before="34"/>
              <w:ind w:left="18"/>
              <w:rPr>
                <w:sz w:val="17"/>
              </w:rPr>
            </w:pPr>
            <w:r>
              <w:rPr>
                <w:w w:val="110"/>
                <w:sz w:val="17"/>
              </w:rPr>
              <w:t>40</w:t>
            </w:r>
          </w:p>
        </w:tc>
        <w:tc>
          <w:tcPr>
            <w:tcW w:w="620" w:type="dxa"/>
            <w:tcBorders>
              <w:top w:val="nil"/>
              <w:left w:val="single" w:sz="12" w:space="0" w:color="EFEFEF"/>
              <w:bottom w:val="single" w:sz="12" w:space="0" w:color="A0A0A0"/>
              <w:right w:val="thinThickMediumGap" w:sz="3" w:space="0" w:color="EFEFEF"/>
            </w:tcBorders>
          </w:tcPr>
          <w:p w14:paraId="1110396E" w14:textId="77777777" w:rsidR="00CA734F" w:rsidRDefault="00CA734F" w:rsidP="00343C03">
            <w:pPr>
              <w:pStyle w:val="TableParagraph"/>
              <w:spacing w:before="34"/>
              <w:ind w:left="16"/>
              <w:rPr>
                <w:sz w:val="17"/>
              </w:rPr>
            </w:pPr>
            <w:r>
              <w:rPr>
                <w:w w:val="105"/>
                <w:sz w:val="17"/>
              </w:rPr>
              <w:t>20</w:t>
            </w:r>
          </w:p>
        </w:tc>
        <w:tc>
          <w:tcPr>
            <w:tcW w:w="1082" w:type="dxa"/>
            <w:tcBorders>
              <w:top w:val="nil"/>
              <w:left w:val="thickThinMediumGap" w:sz="3" w:space="0" w:color="EFEFEF"/>
              <w:bottom w:val="single" w:sz="12" w:space="0" w:color="A0A0A0"/>
              <w:right w:val="thinThickMediumGap" w:sz="3" w:space="0" w:color="EFEFEF"/>
            </w:tcBorders>
          </w:tcPr>
          <w:p w14:paraId="3677F393" w14:textId="77777777" w:rsidR="00CA734F" w:rsidRDefault="00CA734F" w:rsidP="00343C03">
            <w:pPr>
              <w:pStyle w:val="TableParagraph"/>
              <w:spacing w:before="34"/>
              <w:ind w:left="19"/>
              <w:rPr>
                <w:sz w:val="17"/>
              </w:rPr>
            </w:pPr>
            <w:r>
              <w:rPr>
                <w:w w:val="98"/>
                <w:sz w:val="17"/>
              </w:rPr>
              <w:t>3</w:t>
            </w:r>
          </w:p>
        </w:tc>
        <w:tc>
          <w:tcPr>
            <w:tcW w:w="907" w:type="dxa"/>
            <w:tcBorders>
              <w:top w:val="nil"/>
              <w:left w:val="thickThinMediumGap" w:sz="3" w:space="0" w:color="EFEFEF"/>
              <w:bottom w:val="single" w:sz="12" w:space="0" w:color="A0A0A0"/>
              <w:right w:val="thickThinMediumGap" w:sz="3" w:space="0" w:color="A0A0A0"/>
            </w:tcBorders>
          </w:tcPr>
          <w:p w14:paraId="32C8143D" w14:textId="77777777" w:rsidR="00CA734F" w:rsidRDefault="00CA734F" w:rsidP="00343C03">
            <w:pPr>
              <w:pStyle w:val="TableParagraph"/>
              <w:spacing w:before="34"/>
              <w:ind w:left="20"/>
              <w:rPr>
                <w:sz w:val="17"/>
              </w:rPr>
            </w:pPr>
            <w:r>
              <w:rPr>
                <w:w w:val="71"/>
                <w:sz w:val="17"/>
              </w:rPr>
              <w:t>1</w:t>
            </w:r>
          </w:p>
        </w:tc>
        <w:tc>
          <w:tcPr>
            <w:tcW w:w="806" w:type="dxa"/>
            <w:tcBorders>
              <w:top w:val="nil"/>
              <w:left w:val="thinThickMediumGap" w:sz="3" w:space="0" w:color="A0A0A0"/>
              <w:bottom w:val="single" w:sz="12" w:space="0" w:color="A0A0A0"/>
              <w:right w:val="thickThinMediumGap" w:sz="3" w:space="0" w:color="A0A0A0"/>
            </w:tcBorders>
          </w:tcPr>
          <w:p w14:paraId="40BD26BA" w14:textId="77777777" w:rsidR="00CA734F" w:rsidRDefault="00CA734F" w:rsidP="00343C03">
            <w:pPr>
              <w:pStyle w:val="TableParagraph"/>
              <w:spacing w:before="34"/>
              <w:ind w:left="20"/>
              <w:rPr>
                <w:sz w:val="17"/>
              </w:rPr>
            </w:pPr>
            <w:r>
              <w:rPr>
                <w:sz w:val="17"/>
              </w:rPr>
              <w:t>1.8</w:t>
            </w:r>
          </w:p>
        </w:tc>
        <w:tc>
          <w:tcPr>
            <w:tcW w:w="1077" w:type="dxa"/>
            <w:tcBorders>
              <w:top w:val="nil"/>
              <w:left w:val="thinThickMediumGap" w:sz="3" w:space="0" w:color="A0A0A0"/>
              <w:bottom w:val="single" w:sz="12" w:space="0" w:color="A0A0A0"/>
              <w:right w:val="single" w:sz="8" w:space="0" w:color="EFEFEF"/>
            </w:tcBorders>
          </w:tcPr>
          <w:p w14:paraId="33837ABF" w14:textId="77777777" w:rsidR="00CA734F" w:rsidRDefault="00CA734F" w:rsidP="00343C03">
            <w:pPr>
              <w:pStyle w:val="TableParagraph"/>
              <w:spacing w:before="34"/>
              <w:ind w:left="20"/>
              <w:rPr>
                <w:sz w:val="17"/>
              </w:rPr>
            </w:pPr>
            <w:r>
              <w:rPr>
                <w:w w:val="105"/>
                <w:sz w:val="17"/>
              </w:rPr>
              <w:t>0.6</w:t>
            </w:r>
          </w:p>
        </w:tc>
      </w:tr>
      <w:tr w:rsidR="00CA734F" w14:paraId="5519A88A" w14:textId="77777777" w:rsidTr="00343C03">
        <w:trPr>
          <w:trHeight w:val="1362"/>
        </w:trPr>
        <w:tc>
          <w:tcPr>
            <w:tcW w:w="1644" w:type="dxa"/>
            <w:tcBorders>
              <w:top w:val="single" w:sz="12" w:space="0" w:color="A0A0A0"/>
              <w:left w:val="single" w:sz="12" w:space="0" w:color="EFEFEF"/>
              <w:bottom w:val="nil"/>
              <w:right w:val="double" w:sz="2" w:space="0" w:color="A0A0A0"/>
            </w:tcBorders>
          </w:tcPr>
          <w:p w14:paraId="2AED7BCB" w14:textId="77777777" w:rsidR="00CA734F" w:rsidRDefault="00CA734F" w:rsidP="00343C03">
            <w:pPr>
              <w:pStyle w:val="TableParagraph"/>
              <w:spacing w:before="17"/>
              <w:ind w:left="6"/>
              <w:rPr>
                <w:sz w:val="17"/>
                <w:szCs w:val="17"/>
              </w:rPr>
            </w:pPr>
            <w:proofErr w:type="spellStart"/>
            <w:r>
              <w:rPr>
                <w:w w:val="105"/>
                <w:sz w:val="17"/>
                <w:szCs w:val="17"/>
              </w:rPr>
              <w:t>Աշխատանք</w:t>
            </w:r>
            <w:proofErr w:type="spellEnd"/>
          </w:p>
          <w:p w14:paraId="73B2F661" w14:textId="77777777" w:rsidR="00CA734F" w:rsidRDefault="00CA734F" w:rsidP="00343C03">
            <w:pPr>
              <w:pStyle w:val="TableParagraph"/>
              <w:spacing w:before="11"/>
              <w:rPr>
                <w:sz w:val="20"/>
              </w:rPr>
            </w:pPr>
          </w:p>
          <w:p w14:paraId="33A2ED10" w14:textId="77777777" w:rsidR="00CA734F" w:rsidRDefault="00CA734F" w:rsidP="00343C03">
            <w:pPr>
              <w:pStyle w:val="TableParagraph"/>
              <w:spacing w:line="280" w:lineRule="auto"/>
              <w:ind w:left="6" w:right="-31"/>
              <w:rPr>
                <w:sz w:val="17"/>
                <w:szCs w:val="17"/>
              </w:rPr>
            </w:pPr>
            <w:proofErr w:type="spellStart"/>
            <w:r>
              <w:rPr>
                <w:w w:val="105"/>
                <w:sz w:val="17"/>
                <w:szCs w:val="17"/>
              </w:rPr>
              <w:t>տաք</w:t>
            </w:r>
            <w:proofErr w:type="spellEnd"/>
            <w:r>
              <w:rPr>
                <w:w w:val="105"/>
                <w:sz w:val="17"/>
                <w:szCs w:val="17"/>
              </w:rPr>
              <w:t xml:space="preserve"> </w:t>
            </w:r>
            <w:proofErr w:type="spellStart"/>
            <w:r>
              <w:rPr>
                <w:w w:val="105"/>
                <w:sz w:val="17"/>
                <w:szCs w:val="17"/>
              </w:rPr>
              <w:t>արտադրամասերում</w:t>
            </w:r>
            <w:proofErr w:type="spellEnd"/>
            <w:r>
              <w:rPr>
                <w:w w:val="105"/>
                <w:sz w:val="17"/>
                <w:szCs w:val="17"/>
              </w:rPr>
              <w:t xml:space="preserve"> </w:t>
            </w:r>
            <w:proofErr w:type="spellStart"/>
            <w:r>
              <w:rPr>
                <w:w w:val="105"/>
                <w:sz w:val="17"/>
                <w:szCs w:val="17"/>
              </w:rPr>
              <w:t>լուսատու</w:t>
            </w:r>
            <w:proofErr w:type="spellEnd"/>
            <w:r>
              <w:rPr>
                <w:w w:val="105"/>
                <w:sz w:val="17"/>
                <w:szCs w:val="17"/>
              </w:rPr>
              <w:t xml:space="preserve"> </w:t>
            </w:r>
            <w:proofErr w:type="spellStart"/>
            <w:r>
              <w:rPr>
                <w:w w:val="105"/>
                <w:sz w:val="17"/>
                <w:szCs w:val="17"/>
              </w:rPr>
              <w:t>նյութերի</w:t>
            </w:r>
            <w:proofErr w:type="spellEnd"/>
            <w:r>
              <w:rPr>
                <w:spacing w:val="-24"/>
                <w:w w:val="105"/>
                <w:sz w:val="17"/>
                <w:szCs w:val="17"/>
              </w:rPr>
              <w:t xml:space="preserve"> </w:t>
            </w:r>
            <w:r>
              <w:rPr>
                <w:w w:val="105"/>
                <w:sz w:val="17"/>
                <w:szCs w:val="17"/>
              </w:rPr>
              <w:t>և</w:t>
            </w:r>
          </w:p>
          <w:p w14:paraId="0C6D422D" w14:textId="77777777" w:rsidR="00CA734F" w:rsidRDefault="00CA734F" w:rsidP="00343C03">
            <w:pPr>
              <w:pStyle w:val="TableParagraph"/>
              <w:ind w:left="6"/>
              <w:rPr>
                <w:sz w:val="17"/>
                <w:szCs w:val="17"/>
              </w:rPr>
            </w:pPr>
            <w:proofErr w:type="spellStart"/>
            <w:r>
              <w:rPr>
                <w:w w:val="110"/>
                <w:sz w:val="17"/>
                <w:szCs w:val="17"/>
              </w:rPr>
              <w:t>շինվածքների</w:t>
            </w:r>
            <w:proofErr w:type="spellEnd"/>
            <w:r>
              <w:rPr>
                <w:w w:val="110"/>
                <w:sz w:val="17"/>
                <w:szCs w:val="17"/>
              </w:rPr>
              <w:t xml:space="preserve"> </w:t>
            </w:r>
            <w:proofErr w:type="spellStart"/>
            <w:r>
              <w:rPr>
                <w:w w:val="110"/>
                <w:sz w:val="17"/>
                <w:szCs w:val="17"/>
              </w:rPr>
              <w:t>հետ</w:t>
            </w:r>
            <w:proofErr w:type="spellEnd"/>
          </w:p>
        </w:tc>
        <w:tc>
          <w:tcPr>
            <w:tcW w:w="684" w:type="dxa"/>
            <w:tcBorders>
              <w:top w:val="single" w:sz="12" w:space="0" w:color="A0A0A0"/>
              <w:left w:val="double" w:sz="2" w:space="0" w:color="A0A0A0"/>
              <w:bottom w:val="nil"/>
              <w:right w:val="single" w:sz="12" w:space="0" w:color="A0A0A0"/>
            </w:tcBorders>
          </w:tcPr>
          <w:p w14:paraId="56907723" w14:textId="77777777" w:rsidR="00CA734F" w:rsidRDefault="00CA734F" w:rsidP="00343C03">
            <w:pPr>
              <w:pStyle w:val="TableParagraph"/>
              <w:rPr>
                <w:sz w:val="18"/>
              </w:rPr>
            </w:pPr>
          </w:p>
          <w:p w14:paraId="7F375BCB" w14:textId="77777777" w:rsidR="00CA734F" w:rsidRDefault="00CA734F" w:rsidP="00343C03">
            <w:pPr>
              <w:pStyle w:val="TableParagraph"/>
              <w:spacing w:before="6"/>
              <w:rPr>
                <w:sz w:val="19"/>
              </w:rPr>
            </w:pPr>
          </w:p>
          <w:p w14:paraId="09C97209" w14:textId="77777777" w:rsidR="00CA734F" w:rsidRDefault="00CA734F" w:rsidP="00343C03">
            <w:pPr>
              <w:pStyle w:val="TableParagraph"/>
              <w:spacing w:before="1" w:line="283" w:lineRule="auto"/>
              <w:ind w:left="3" w:right="158"/>
              <w:rPr>
                <w:sz w:val="17"/>
                <w:szCs w:val="17"/>
              </w:rPr>
            </w:pPr>
            <w:r>
              <w:rPr>
                <w:w w:val="105"/>
                <w:sz w:val="17"/>
                <w:szCs w:val="17"/>
              </w:rPr>
              <w:t xml:space="preserve">0.5-ից </w:t>
            </w:r>
            <w:proofErr w:type="spellStart"/>
            <w:r>
              <w:rPr>
                <w:w w:val="110"/>
                <w:sz w:val="17"/>
                <w:szCs w:val="17"/>
              </w:rPr>
              <w:t>ավել</w:t>
            </w:r>
            <w:proofErr w:type="spellEnd"/>
          </w:p>
        </w:tc>
        <w:tc>
          <w:tcPr>
            <w:tcW w:w="716" w:type="dxa"/>
            <w:tcBorders>
              <w:top w:val="single" w:sz="12" w:space="0" w:color="A0A0A0"/>
              <w:left w:val="single" w:sz="12" w:space="0" w:color="A0A0A0"/>
              <w:bottom w:val="nil"/>
              <w:right w:val="thinThickMediumGap" w:sz="3" w:space="0" w:color="EFEFEF"/>
            </w:tcBorders>
          </w:tcPr>
          <w:p w14:paraId="10287D58" w14:textId="77777777" w:rsidR="00CA734F" w:rsidRDefault="00CA734F" w:rsidP="00343C03">
            <w:pPr>
              <w:pStyle w:val="TableParagraph"/>
              <w:spacing w:before="17"/>
              <w:ind w:left="49"/>
              <w:rPr>
                <w:sz w:val="17"/>
              </w:rPr>
            </w:pPr>
            <w:r>
              <w:rPr>
                <w:w w:val="105"/>
                <w:sz w:val="17"/>
              </w:rPr>
              <w:t>VII</w:t>
            </w:r>
          </w:p>
        </w:tc>
        <w:tc>
          <w:tcPr>
            <w:tcW w:w="598" w:type="dxa"/>
            <w:tcBorders>
              <w:top w:val="single" w:sz="12" w:space="0" w:color="A0A0A0"/>
              <w:left w:val="thickThinMediumGap" w:sz="3" w:space="0" w:color="EFEFEF"/>
              <w:bottom w:val="nil"/>
              <w:right w:val="single" w:sz="12" w:space="0" w:color="A0A0A0"/>
            </w:tcBorders>
          </w:tcPr>
          <w:p w14:paraId="7C5D43AD" w14:textId="77777777" w:rsidR="00CA734F" w:rsidRDefault="00CA734F" w:rsidP="00343C03">
            <w:pPr>
              <w:pStyle w:val="TableParagraph"/>
              <w:rPr>
                <w:sz w:val="16"/>
              </w:rPr>
            </w:pPr>
          </w:p>
        </w:tc>
        <w:tc>
          <w:tcPr>
            <w:tcW w:w="1442" w:type="dxa"/>
            <w:gridSpan w:val="2"/>
            <w:tcBorders>
              <w:top w:val="single" w:sz="12" w:space="0" w:color="A0A0A0"/>
              <w:left w:val="single" w:sz="12" w:space="0" w:color="A0A0A0"/>
              <w:bottom w:val="nil"/>
              <w:right w:val="single" w:sz="12" w:space="0" w:color="A0A0A0"/>
            </w:tcBorders>
          </w:tcPr>
          <w:p w14:paraId="20FA3238" w14:textId="77777777" w:rsidR="00CA734F" w:rsidRDefault="00CA734F" w:rsidP="00343C03">
            <w:pPr>
              <w:pStyle w:val="TableParagraph"/>
              <w:spacing w:before="17"/>
              <w:ind w:left="456"/>
              <w:rPr>
                <w:sz w:val="17"/>
                <w:szCs w:val="17"/>
              </w:rPr>
            </w:pPr>
            <w:proofErr w:type="spellStart"/>
            <w:r>
              <w:rPr>
                <w:w w:val="105"/>
                <w:sz w:val="17"/>
                <w:szCs w:val="17"/>
              </w:rPr>
              <w:t>Նույնը</w:t>
            </w:r>
            <w:proofErr w:type="spellEnd"/>
          </w:p>
        </w:tc>
        <w:tc>
          <w:tcPr>
            <w:tcW w:w="542" w:type="dxa"/>
            <w:tcBorders>
              <w:top w:val="single" w:sz="12" w:space="0" w:color="A0A0A0"/>
              <w:left w:val="single" w:sz="12" w:space="0" w:color="A0A0A0"/>
              <w:bottom w:val="nil"/>
              <w:right w:val="single" w:sz="12" w:space="0" w:color="A0A0A0"/>
            </w:tcBorders>
          </w:tcPr>
          <w:p w14:paraId="39655740" w14:textId="77777777" w:rsidR="00CA734F" w:rsidRDefault="00CA734F" w:rsidP="00343C03">
            <w:pPr>
              <w:pStyle w:val="TableParagraph"/>
              <w:spacing w:before="17"/>
              <w:ind w:left="13"/>
              <w:rPr>
                <w:sz w:val="17"/>
              </w:rPr>
            </w:pPr>
            <w:r>
              <w:rPr>
                <w:w w:val="99"/>
                <w:sz w:val="17"/>
              </w:rPr>
              <w:t>-</w:t>
            </w:r>
          </w:p>
        </w:tc>
        <w:tc>
          <w:tcPr>
            <w:tcW w:w="615" w:type="dxa"/>
            <w:tcBorders>
              <w:top w:val="single" w:sz="12" w:space="0" w:color="A0A0A0"/>
              <w:left w:val="single" w:sz="12" w:space="0" w:color="A0A0A0"/>
              <w:bottom w:val="nil"/>
              <w:right w:val="single" w:sz="12" w:space="0" w:color="A0A0A0"/>
            </w:tcBorders>
          </w:tcPr>
          <w:p w14:paraId="7FD101F8" w14:textId="77777777" w:rsidR="00CA734F" w:rsidRDefault="00CA734F" w:rsidP="00343C03">
            <w:pPr>
              <w:pStyle w:val="TableParagraph"/>
              <w:spacing w:before="17"/>
              <w:ind w:left="13"/>
              <w:rPr>
                <w:sz w:val="17"/>
              </w:rPr>
            </w:pPr>
            <w:r>
              <w:rPr>
                <w:w w:val="99"/>
                <w:sz w:val="17"/>
              </w:rPr>
              <w:t>-</w:t>
            </w:r>
          </w:p>
        </w:tc>
        <w:tc>
          <w:tcPr>
            <w:tcW w:w="917" w:type="dxa"/>
            <w:tcBorders>
              <w:top w:val="single" w:sz="12" w:space="0" w:color="A0A0A0"/>
              <w:left w:val="single" w:sz="12" w:space="0" w:color="A0A0A0"/>
              <w:bottom w:val="nil"/>
              <w:right w:val="thinThickMediumGap" w:sz="3" w:space="0" w:color="EFEFEF"/>
            </w:tcBorders>
          </w:tcPr>
          <w:p w14:paraId="1045917D" w14:textId="77777777" w:rsidR="00CA734F" w:rsidRDefault="00CA734F" w:rsidP="00343C03">
            <w:pPr>
              <w:pStyle w:val="TableParagraph"/>
              <w:spacing w:before="17"/>
              <w:ind w:left="12"/>
              <w:rPr>
                <w:sz w:val="17"/>
              </w:rPr>
            </w:pPr>
            <w:r>
              <w:rPr>
                <w:w w:val="110"/>
                <w:sz w:val="17"/>
              </w:rPr>
              <w:t>200</w:t>
            </w:r>
          </w:p>
        </w:tc>
        <w:tc>
          <w:tcPr>
            <w:tcW w:w="423" w:type="dxa"/>
            <w:tcBorders>
              <w:top w:val="single" w:sz="12" w:space="0" w:color="A0A0A0"/>
              <w:left w:val="thickThinMediumGap" w:sz="3" w:space="0" w:color="EFEFEF"/>
              <w:bottom w:val="nil"/>
              <w:right w:val="single" w:sz="12" w:space="0" w:color="EFEFEF"/>
            </w:tcBorders>
          </w:tcPr>
          <w:p w14:paraId="57EB2EC4" w14:textId="77777777" w:rsidR="00CA734F" w:rsidRDefault="00CA734F" w:rsidP="00343C03">
            <w:pPr>
              <w:pStyle w:val="TableParagraph"/>
              <w:spacing w:before="17"/>
              <w:ind w:left="18"/>
              <w:rPr>
                <w:sz w:val="17"/>
              </w:rPr>
            </w:pPr>
            <w:r>
              <w:rPr>
                <w:w w:val="110"/>
                <w:sz w:val="17"/>
              </w:rPr>
              <w:t>40</w:t>
            </w:r>
          </w:p>
        </w:tc>
        <w:tc>
          <w:tcPr>
            <w:tcW w:w="620" w:type="dxa"/>
            <w:tcBorders>
              <w:top w:val="single" w:sz="12" w:space="0" w:color="A0A0A0"/>
              <w:left w:val="single" w:sz="12" w:space="0" w:color="EFEFEF"/>
              <w:bottom w:val="nil"/>
              <w:right w:val="thinThickMediumGap" w:sz="3" w:space="0" w:color="EFEFEF"/>
            </w:tcBorders>
          </w:tcPr>
          <w:p w14:paraId="746E048B" w14:textId="77777777" w:rsidR="00CA734F" w:rsidRDefault="00CA734F" w:rsidP="00343C03">
            <w:pPr>
              <w:pStyle w:val="TableParagraph"/>
              <w:spacing w:before="17"/>
              <w:ind w:left="16"/>
              <w:rPr>
                <w:sz w:val="17"/>
              </w:rPr>
            </w:pPr>
            <w:r>
              <w:rPr>
                <w:w w:val="105"/>
                <w:sz w:val="17"/>
              </w:rPr>
              <w:t>20</w:t>
            </w:r>
          </w:p>
        </w:tc>
        <w:tc>
          <w:tcPr>
            <w:tcW w:w="1082" w:type="dxa"/>
            <w:tcBorders>
              <w:top w:val="single" w:sz="12" w:space="0" w:color="A0A0A0"/>
              <w:left w:val="thickThinMediumGap" w:sz="3" w:space="0" w:color="EFEFEF"/>
              <w:bottom w:val="nil"/>
              <w:right w:val="thinThickMediumGap" w:sz="3" w:space="0" w:color="EFEFEF"/>
            </w:tcBorders>
          </w:tcPr>
          <w:p w14:paraId="3BB1458D" w14:textId="77777777" w:rsidR="00CA734F" w:rsidRDefault="00CA734F" w:rsidP="00343C03">
            <w:pPr>
              <w:pStyle w:val="TableParagraph"/>
              <w:spacing w:before="17"/>
              <w:ind w:left="19"/>
              <w:rPr>
                <w:sz w:val="17"/>
              </w:rPr>
            </w:pPr>
            <w:r>
              <w:rPr>
                <w:w w:val="98"/>
                <w:sz w:val="17"/>
              </w:rPr>
              <w:t>3</w:t>
            </w:r>
          </w:p>
        </w:tc>
        <w:tc>
          <w:tcPr>
            <w:tcW w:w="907" w:type="dxa"/>
            <w:tcBorders>
              <w:top w:val="single" w:sz="12" w:space="0" w:color="A0A0A0"/>
              <w:left w:val="thickThinMediumGap" w:sz="3" w:space="0" w:color="EFEFEF"/>
              <w:bottom w:val="nil"/>
              <w:right w:val="thickThinMediumGap" w:sz="3" w:space="0" w:color="A0A0A0"/>
            </w:tcBorders>
          </w:tcPr>
          <w:p w14:paraId="1AC61235" w14:textId="77777777" w:rsidR="00CA734F" w:rsidRDefault="00CA734F" w:rsidP="00343C03">
            <w:pPr>
              <w:pStyle w:val="TableParagraph"/>
              <w:spacing w:before="17"/>
              <w:ind w:left="20"/>
              <w:rPr>
                <w:sz w:val="17"/>
              </w:rPr>
            </w:pPr>
            <w:r>
              <w:rPr>
                <w:w w:val="71"/>
                <w:sz w:val="17"/>
              </w:rPr>
              <w:t>1</w:t>
            </w:r>
          </w:p>
        </w:tc>
        <w:tc>
          <w:tcPr>
            <w:tcW w:w="806" w:type="dxa"/>
            <w:tcBorders>
              <w:top w:val="single" w:sz="12" w:space="0" w:color="A0A0A0"/>
              <w:left w:val="thinThickMediumGap" w:sz="3" w:space="0" w:color="A0A0A0"/>
              <w:bottom w:val="nil"/>
              <w:right w:val="thickThinMediumGap" w:sz="3" w:space="0" w:color="A0A0A0"/>
            </w:tcBorders>
          </w:tcPr>
          <w:p w14:paraId="3BB548E1" w14:textId="77777777" w:rsidR="00CA734F" w:rsidRDefault="00CA734F" w:rsidP="00343C03">
            <w:pPr>
              <w:pStyle w:val="TableParagraph"/>
              <w:spacing w:before="17"/>
              <w:ind w:left="20"/>
              <w:rPr>
                <w:sz w:val="17"/>
              </w:rPr>
            </w:pPr>
            <w:r>
              <w:rPr>
                <w:sz w:val="17"/>
              </w:rPr>
              <w:t>1.8</w:t>
            </w:r>
          </w:p>
        </w:tc>
        <w:tc>
          <w:tcPr>
            <w:tcW w:w="1077" w:type="dxa"/>
            <w:tcBorders>
              <w:top w:val="single" w:sz="12" w:space="0" w:color="A0A0A0"/>
              <w:left w:val="thinThickMediumGap" w:sz="3" w:space="0" w:color="A0A0A0"/>
              <w:bottom w:val="nil"/>
              <w:right w:val="single" w:sz="8" w:space="0" w:color="EFEFEF"/>
            </w:tcBorders>
          </w:tcPr>
          <w:p w14:paraId="34B9C079" w14:textId="77777777" w:rsidR="00CA734F" w:rsidRDefault="00CA734F" w:rsidP="00343C03">
            <w:pPr>
              <w:pStyle w:val="TableParagraph"/>
              <w:spacing w:before="17"/>
              <w:ind w:left="20"/>
              <w:rPr>
                <w:sz w:val="17"/>
              </w:rPr>
            </w:pPr>
            <w:r>
              <w:rPr>
                <w:w w:val="105"/>
                <w:sz w:val="17"/>
              </w:rPr>
              <w:t>0.6</w:t>
            </w:r>
          </w:p>
        </w:tc>
      </w:tr>
      <w:tr w:rsidR="00CA734F" w14:paraId="305722C2" w14:textId="77777777" w:rsidTr="00343C03">
        <w:trPr>
          <w:trHeight w:val="246"/>
        </w:trPr>
        <w:tc>
          <w:tcPr>
            <w:tcW w:w="1644" w:type="dxa"/>
            <w:vMerge w:val="restart"/>
            <w:tcBorders>
              <w:top w:val="nil"/>
              <w:left w:val="single" w:sz="12" w:space="0" w:color="EFEFEF"/>
              <w:bottom w:val="thinThickMediumGap" w:sz="3" w:space="0" w:color="EFEFEF"/>
              <w:right w:val="double" w:sz="2" w:space="0" w:color="A0A0A0"/>
            </w:tcBorders>
          </w:tcPr>
          <w:p w14:paraId="54639404" w14:textId="77777777" w:rsidR="00CA734F" w:rsidRDefault="00CA734F" w:rsidP="00343C03">
            <w:pPr>
              <w:pStyle w:val="TableParagraph"/>
              <w:spacing w:before="34" w:line="280" w:lineRule="auto"/>
              <w:ind w:left="6" w:right="75"/>
              <w:rPr>
                <w:sz w:val="17"/>
                <w:szCs w:val="17"/>
              </w:rPr>
            </w:pPr>
            <w:proofErr w:type="spellStart"/>
            <w:r>
              <w:rPr>
                <w:w w:val="105"/>
                <w:sz w:val="17"/>
                <w:szCs w:val="17"/>
              </w:rPr>
              <w:t>Արտադրական</w:t>
            </w:r>
            <w:proofErr w:type="spellEnd"/>
            <w:r>
              <w:rPr>
                <w:w w:val="105"/>
                <w:sz w:val="17"/>
                <w:szCs w:val="17"/>
              </w:rPr>
              <w:t xml:space="preserve"> </w:t>
            </w:r>
            <w:proofErr w:type="spellStart"/>
            <w:r>
              <w:rPr>
                <w:w w:val="105"/>
                <w:sz w:val="17"/>
                <w:szCs w:val="17"/>
              </w:rPr>
              <w:t>գործընթացներ</w:t>
            </w:r>
            <w:proofErr w:type="spellEnd"/>
            <w:r>
              <w:rPr>
                <w:w w:val="105"/>
                <w:sz w:val="17"/>
                <w:szCs w:val="17"/>
              </w:rPr>
              <w:t xml:space="preserve"> </w:t>
            </w:r>
            <w:proofErr w:type="spellStart"/>
            <w:r>
              <w:rPr>
                <w:w w:val="105"/>
                <w:sz w:val="17"/>
                <w:szCs w:val="17"/>
              </w:rPr>
              <w:t>ընթացքի</w:t>
            </w:r>
            <w:proofErr w:type="spellEnd"/>
            <w:r>
              <w:rPr>
                <w:w w:val="105"/>
                <w:sz w:val="17"/>
                <w:szCs w:val="17"/>
              </w:rPr>
              <w:t xml:space="preserve"> </w:t>
            </w:r>
            <w:proofErr w:type="spellStart"/>
            <w:r>
              <w:rPr>
                <w:w w:val="105"/>
                <w:sz w:val="17"/>
                <w:szCs w:val="17"/>
              </w:rPr>
              <w:t>ընդհանուր</w:t>
            </w:r>
            <w:proofErr w:type="spellEnd"/>
            <w:r>
              <w:rPr>
                <w:w w:val="105"/>
                <w:sz w:val="17"/>
                <w:szCs w:val="17"/>
              </w:rPr>
              <w:t xml:space="preserve"> </w:t>
            </w:r>
            <w:proofErr w:type="spellStart"/>
            <w:r>
              <w:rPr>
                <w:w w:val="105"/>
                <w:sz w:val="17"/>
                <w:szCs w:val="17"/>
              </w:rPr>
              <w:t>դիտարկում</w:t>
            </w:r>
            <w:proofErr w:type="spellEnd"/>
            <w:r>
              <w:rPr>
                <w:w w:val="105"/>
                <w:sz w:val="17"/>
                <w:szCs w:val="17"/>
              </w:rPr>
              <w:t>,</w:t>
            </w:r>
          </w:p>
          <w:p w14:paraId="0B324E26" w14:textId="77777777" w:rsidR="00CA734F" w:rsidRDefault="00CA734F" w:rsidP="00343C03">
            <w:pPr>
              <w:pStyle w:val="TableParagraph"/>
              <w:spacing w:before="1"/>
              <w:rPr>
                <w:sz w:val="18"/>
              </w:rPr>
            </w:pPr>
          </w:p>
          <w:p w14:paraId="23ECC27A" w14:textId="77777777" w:rsidR="00CA734F" w:rsidRDefault="00CA734F" w:rsidP="00343C03">
            <w:pPr>
              <w:pStyle w:val="TableParagraph"/>
              <w:spacing w:line="280" w:lineRule="auto"/>
              <w:ind w:left="6" w:right="75"/>
              <w:rPr>
                <w:sz w:val="17"/>
                <w:szCs w:val="17"/>
              </w:rPr>
            </w:pPr>
            <w:proofErr w:type="spellStart"/>
            <w:r>
              <w:rPr>
                <w:w w:val="105"/>
                <w:sz w:val="17"/>
                <w:szCs w:val="17"/>
              </w:rPr>
              <w:t>մշտական</w:t>
            </w:r>
            <w:proofErr w:type="spellEnd"/>
            <w:r>
              <w:rPr>
                <w:w w:val="105"/>
                <w:sz w:val="17"/>
                <w:szCs w:val="17"/>
              </w:rPr>
              <w:t xml:space="preserve"> </w:t>
            </w:r>
            <w:proofErr w:type="spellStart"/>
            <w:r>
              <w:rPr>
                <w:w w:val="105"/>
                <w:sz w:val="17"/>
                <w:szCs w:val="17"/>
              </w:rPr>
              <w:t>պարբերական</w:t>
            </w:r>
            <w:proofErr w:type="spellEnd"/>
            <w:r>
              <w:rPr>
                <w:w w:val="105"/>
                <w:sz w:val="17"/>
                <w:szCs w:val="17"/>
              </w:rPr>
              <w:t xml:space="preserve"> </w:t>
            </w:r>
            <w:proofErr w:type="spellStart"/>
            <w:r>
              <w:rPr>
                <w:w w:val="105"/>
                <w:sz w:val="17"/>
                <w:szCs w:val="17"/>
              </w:rPr>
              <w:t>սենյակում</w:t>
            </w:r>
            <w:proofErr w:type="spellEnd"/>
            <w:r>
              <w:rPr>
                <w:w w:val="105"/>
                <w:sz w:val="17"/>
                <w:szCs w:val="17"/>
              </w:rPr>
              <w:t xml:space="preserve"> </w:t>
            </w:r>
            <w:proofErr w:type="spellStart"/>
            <w:r>
              <w:rPr>
                <w:w w:val="105"/>
                <w:sz w:val="17"/>
                <w:szCs w:val="17"/>
              </w:rPr>
              <w:t>մարդկանց</w:t>
            </w:r>
            <w:proofErr w:type="spellEnd"/>
            <w:r>
              <w:rPr>
                <w:w w:val="105"/>
                <w:sz w:val="17"/>
                <w:szCs w:val="17"/>
              </w:rPr>
              <w:t xml:space="preserve"> </w:t>
            </w:r>
            <w:proofErr w:type="spellStart"/>
            <w:r>
              <w:rPr>
                <w:w w:val="105"/>
                <w:sz w:val="17"/>
                <w:szCs w:val="17"/>
              </w:rPr>
              <w:t>մշտական</w:t>
            </w:r>
            <w:proofErr w:type="spellEnd"/>
            <w:r>
              <w:rPr>
                <w:w w:val="105"/>
                <w:sz w:val="17"/>
                <w:szCs w:val="17"/>
              </w:rPr>
              <w:t xml:space="preserve"> </w:t>
            </w:r>
            <w:proofErr w:type="spellStart"/>
            <w:r>
              <w:rPr>
                <w:w w:val="105"/>
                <w:sz w:val="17"/>
                <w:szCs w:val="17"/>
              </w:rPr>
              <w:t>կացության</w:t>
            </w:r>
            <w:proofErr w:type="spellEnd"/>
            <w:r>
              <w:rPr>
                <w:w w:val="105"/>
                <w:sz w:val="17"/>
                <w:szCs w:val="17"/>
              </w:rPr>
              <w:t xml:space="preserve"> </w:t>
            </w:r>
            <w:proofErr w:type="spellStart"/>
            <w:r>
              <w:rPr>
                <w:w w:val="105"/>
                <w:sz w:val="17"/>
                <w:szCs w:val="17"/>
              </w:rPr>
              <w:t>դեպքում</w:t>
            </w:r>
            <w:proofErr w:type="spellEnd"/>
          </w:p>
          <w:p w14:paraId="4CED7E6A" w14:textId="77777777" w:rsidR="00CA734F" w:rsidRDefault="00CA734F" w:rsidP="00343C03">
            <w:pPr>
              <w:pStyle w:val="TableParagraph"/>
              <w:spacing w:before="10"/>
              <w:rPr>
                <w:sz w:val="17"/>
              </w:rPr>
            </w:pPr>
          </w:p>
          <w:p w14:paraId="4E1775E9" w14:textId="77777777" w:rsidR="00CA734F" w:rsidRDefault="00CA734F" w:rsidP="00343C03">
            <w:pPr>
              <w:pStyle w:val="TableParagraph"/>
              <w:spacing w:before="1" w:line="280" w:lineRule="auto"/>
              <w:ind w:left="6" w:right="-15"/>
              <w:rPr>
                <w:sz w:val="17"/>
                <w:szCs w:val="17"/>
              </w:rPr>
            </w:pPr>
            <w:proofErr w:type="spellStart"/>
            <w:r>
              <w:rPr>
                <w:w w:val="105"/>
                <w:sz w:val="17"/>
                <w:szCs w:val="17"/>
              </w:rPr>
              <w:t>պարբերական</w:t>
            </w:r>
            <w:proofErr w:type="spellEnd"/>
            <w:r>
              <w:rPr>
                <w:w w:val="105"/>
                <w:sz w:val="17"/>
                <w:szCs w:val="17"/>
              </w:rPr>
              <w:t xml:space="preserve"> </w:t>
            </w:r>
            <w:proofErr w:type="spellStart"/>
            <w:r>
              <w:rPr>
                <w:w w:val="105"/>
                <w:sz w:val="17"/>
                <w:szCs w:val="17"/>
              </w:rPr>
              <w:t>սենյակում</w:t>
            </w:r>
            <w:proofErr w:type="spellEnd"/>
            <w:r>
              <w:rPr>
                <w:w w:val="105"/>
                <w:sz w:val="17"/>
                <w:szCs w:val="17"/>
              </w:rPr>
              <w:t xml:space="preserve"> </w:t>
            </w:r>
            <w:proofErr w:type="spellStart"/>
            <w:r>
              <w:rPr>
                <w:w w:val="105"/>
                <w:sz w:val="17"/>
                <w:szCs w:val="17"/>
              </w:rPr>
              <w:t>մարդկանց</w:t>
            </w:r>
            <w:proofErr w:type="spellEnd"/>
            <w:r>
              <w:rPr>
                <w:w w:val="105"/>
                <w:sz w:val="17"/>
                <w:szCs w:val="17"/>
              </w:rPr>
              <w:t xml:space="preserve"> </w:t>
            </w:r>
            <w:proofErr w:type="spellStart"/>
            <w:r>
              <w:rPr>
                <w:w w:val="105"/>
                <w:sz w:val="17"/>
                <w:szCs w:val="17"/>
              </w:rPr>
              <w:t>պարբերական</w:t>
            </w:r>
            <w:proofErr w:type="spellEnd"/>
            <w:r>
              <w:rPr>
                <w:w w:val="105"/>
                <w:sz w:val="17"/>
                <w:szCs w:val="17"/>
              </w:rPr>
              <w:t xml:space="preserve"> </w:t>
            </w:r>
            <w:proofErr w:type="spellStart"/>
            <w:r>
              <w:rPr>
                <w:w w:val="105"/>
                <w:sz w:val="17"/>
                <w:szCs w:val="17"/>
              </w:rPr>
              <w:t>կացության</w:t>
            </w:r>
            <w:proofErr w:type="spellEnd"/>
            <w:r>
              <w:rPr>
                <w:spacing w:val="-8"/>
                <w:w w:val="105"/>
                <w:sz w:val="17"/>
                <w:szCs w:val="17"/>
              </w:rPr>
              <w:t xml:space="preserve"> </w:t>
            </w:r>
            <w:proofErr w:type="spellStart"/>
            <w:r>
              <w:rPr>
                <w:w w:val="105"/>
                <w:sz w:val="17"/>
                <w:szCs w:val="17"/>
              </w:rPr>
              <w:t>դեպքում</w:t>
            </w:r>
            <w:proofErr w:type="spellEnd"/>
          </w:p>
          <w:p w14:paraId="75133778" w14:textId="77777777" w:rsidR="00CA734F" w:rsidRDefault="00CA734F" w:rsidP="00343C03">
            <w:pPr>
              <w:pStyle w:val="TableParagraph"/>
              <w:spacing w:before="9"/>
              <w:rPr>
                <w:sz w:val="14"/>
              </w:rPr>
            </w:pPr>
          </w:p>
          <w:p w14:paraId="7D43EFE6" w14:textId="77777777" w:rsidR="00CA734F" w:rsidRDefault="00CA734F" w:rsidP="00343C03">
            <w:pPr>
              <w:pStyle w:val="TableParagraph"/>
              <w:spacing w:line="230" w:lineRule="atLeast"/>
              <w:ind w:left="6"/>
              <w:rPr>
                <w:sz w:val="17"/>
                <w:szCs w:val="17"/>
              </w:rPr>
            </w:pPr>
            <w:proofErr w:type="spellStart"/>
            <w:r>
              <w:rPr>
                <w:w w:val="105"/>
                <w:sz w:val="17"/>
                <w:szCs w:val="17"/>
              </w:rPr>
              <w:t>ինժեներական</w:t>
            </w:r>
            <w:proofErr w:type="spellEnd"/>
            <w:r>
              <w:rPr>
                <w:w w:val="105"/>
                <w:sz w:val="17"/>
                <w:szCs w:val="17"/>
              </w:rPr>
              <w:t xml:space="preserve"> </w:t>
            </w:r>
            <w:proofErr w:type="spellStart"/>
            <w:r>
              <w:rPr>
                <w:w w:val="105"/>
                <w:sz w:val="17"/>
                <w:szCs w:val="17"/>
              </w:rPr>
              <w:t>հաղորդակցումների</w:t>
            </w:r>
            <w:proofErr w:type="spellEnd"/>
          </w:p>
        </w:tc>
        <w:tc>
          <w:tcPr>
            <w:tcW w:w="684" w:type="dxa"/>
            <w:vMerge w:val="restart"/>
            <w:tcBorders>
              <w:top w:val="nil"/>
              <w:left w:val="double" w:sz="2" w:space="0" w:color="A0A0A0"/>
              <w:bottom w:val="thinThickMediumGap" w:sz="3" w:space="0" w:color="EFEFEF"/>
              <w:right w:val="single" w:sz="12" w:space="0" w:color="A0A0A0"/>
            </w:tcBorders>
          </w:tcPr>
          <w:p w14:paraId="32574DC1" w14:textId="77777777" w:rsidR="00CA734F" w:rsidRDefault="00CA734F" w:rsidP="00343C03">
            <w:pPr>
              <w:pStyle w:val="TableParagraph"/>
              <w:rPr>
                <w:sz w:val="16"/>
              </w:rPr>
            </w:pPr>
          </w:p>
        </w:tc>
        <w:tc>
          <w:tcPr>
            <w:tcW w:w="716" w:type="dxa"/>
            <w:vMerge w:val="restart"/>
            <w:tcBorders>
              <w:top w:val="nil"/>
              <w:left w:val="single" w:sz="12" w:space="0" w:color="A0A0A0"/>
              <w:bottom w:val="thinThickMediumGap" w:sz="3" w:space="0" w:color="EFEFEF"/>
              <w:right w:val="thinThickMediumGap" w:sz="3" w:space="0" w:color="EFEFEF"/>
            </w:tcBorders>
          </w:tcPr>
          <w:p w14:paraId="5A4EC10D" w14:textId="77777777" w:rsidR="00CA734F" w:rsidRDefault="00CA734F" w:rsidP="00343C03">
            <w:pPr>
              <w:pStyle w:val="TableParagraph"/>
              <w:spacing w:before="34"/>
              <w:ind w:left="49"/>
              <w:rPr>
                <w:sz w:val="17"/>
              </w:rPr>
            </w:pPr>
            <w:r>
              <w:rPr>
                <w:w w:val="105"/>
                <w:sz w:val="17"/>
              </w:rPr>
              <w:t>VIII</w:t>
            </w:r>
          </w:p>
        </w:tc>
        <w:tc>
          <w:tcPr>
            <w:tcW w:w="598" w:type="dxa"/>
            <w:tcBorders>
              <w:top w:val="nil"/>
              <w:left w:val="thickThinMediumGap" w:sz="3" w:space="0" w:color="EFEFEF"/>
              <w:bottom w:val="nil"/>
              <w:right w:val="single" w:sz="12" w:space="0" w:color="A0A0A0"/>
            </w:tcBorders>
          </w:tcPr>
          <w:p w14:paraId="1A50E4B2" w14:textId="77777777" w:rsidR="00CA734F" w:rsidRDefault="00CA734F" w:rsidP="00343C03">
            <w:pPr>
              <w:pStyle w:val="TableParagraph"/>
              <w:spacing w:before="34" w:line="192" w:lineRule="exact"/>
              <w:ind w:left="52"/>
              <w:rPr>
                <w:sz w:val="17"/>
                <w:szCs w:val="17"/>
              </w:rPr>
            </w:pPr>
            <w:r>
              <w:rPr>
                <w:w w:val="106"/>
                <w:sz w:val="17"/>
                <w:szCs w:val="17"/>
              </w:rPr>
              <w:t>ա</w:t>
            </w:r>
          </w:p>
        </w:tc>
        <w:tc>
          <w:tcPr>
            <w:tcW w:w="1442" w:type="dxa"/>
            <w:gridSpan w:val="2"/>
            <w:tcBorders>
              <w:top w:val="nil"/>
              <w:left w:val="single" w:sz="12" w:space="0" w:color="A0A0A0"/>
              <w:bottom w:val="nil"/>
              <w:right w:val="single" w:sz="12" w:space="0" w:color="A0A0A0"/>
            </w:tcBorders>
          </w:tcPr>
          <w:p w14:paraId="2C623364" w14:textId="77777777" w:rsidR="00CA734F" w:rsidRDefault="00CA734F" w:rsidP="00343C03">
            <w:pPr>
              <w:pStyle w:val="TableParagraph"/>
              <w:spacing w:before="34" w:line="192" w:lineRule="exact"/>
              <w:ind w:left="599" w:right="574"/>
              <w:jc w:val="center"/>
              <w:rPr>
                <w:sz w:val="17"/>
              </w:rPr>
            </w:pPr>
            <w:r>
              <w:rPr>
                <w:w w:val="105"/>
                <w:sz w:val="17"/>
              </w:rPr>
              <w:t>-“-</w:t>
            </w:r>
          </w:p>
        </w:tc>
        <w:tc>
          <w:tcPr>
            <w:tcW w:w="542" w:type="dxa"/>
            <w:tcBorders>
              <w:top w:val="nil"/>
              <w:left w:val="single" w:sz="12" w:space="0" w:color="A0A0A0"/>
              <w:bottom w:val="nil"/>
              <w:right w:val="single" w:sz="12" w:space="0" w:color="A0A0A0"/>
            </w:tcBorders>
          </w:tcPr>
          <w:p w14:paraId="4E5A5C0B" w14:textId="77777777" w:rsidR="00CA734F" w:rsidRDefault="00CA734F" w:rsidP="00343C03">
            <w:pPr>
              <w:pStyle w:val="TableParagraph"/>
              <w:spacing w:before="34" w:line="192" w:lineRule="exact"/>
              <w:ind w:left="13"/>
              <w:rPr>
                <w:sz w:val="17"/>
              </w:rPr>
            </w:pPr>
            <w:r>
              <w:rPr>
                <w:w w:val="99"/>
                <w:sz w:val="17"/>
              </w:rPr>
              <w:t>-</w:t>
            </w:r>
          </w:p>
        </w:tc>
        <w:tc>
          <w:tcPr>
            <w:tcW w:w="615" w:type="dxa"/>
            <w:tcBorders>
              <w:top w:val="nil"/>
              <w:left w:val="single" w:sz="12" w:space="0" w:color="A0A0A0"/>
              <w:bottom w:val="nil"/>
              <w:right w:val="single" w:sz="12" w:space="0" w:color="A0A0A0"/>
            </w:tcBorders>
          </w:tcPr>
          <w:p w14:paraId="7B89EE3B" w14:textId="77777777" w:rsidR="00CA734F" w:rsidRDefault="00CA734F" w:rsidP="00343C03">
            <w:pPr>
              <w:pStyle w:val="TableParagraph"/>
              <w:spacing w:before="34" w:line="192" w:lineRule="exact"/>
              <w:ind w:left="13"/>
              <w:rPr>
                <w:sz w:val="17"/>
              </w:rPr>
            </w:pPr>
            <w:r>
              <w:rPr>
                <w:w w:val="99"/>
                <w:sz w:val="17"/>
              </w:rPr>
              <w:t>-</w:t>
            </w:r>
          </w:p>
        </w:tc>
        <w:tc>
          <w:tcPr>
            <w:tcW w:w="917" w:type="dxa"/>
            <w:tcBorders>
              <w:top w:val="nil"/>
              <w:left w:val="single" w:sz="12" w:space="0" w:color="A0A0A0"/>
              <w:bottom w:val="nil"/>
              <w:right w:val="thinThickMediumGap" w:sz="3" w:space="0" w:color="EFEFEF"/>
            </w:tcBorders>
          </w:tcPr>
          <w:p w14:paraId="75853E46" w14:textId="77777777" w:rsidR="00CA734F" w:rsidRDefault="00CA734F" w:rsidP="00343C03">
            <w:pPr>
              <w:pStyle w:val="TableParagraph"/>
              <w:spacing w:before="34" w:line="192" w:lineRule="exact"/>
              <w:ind w:left="12"/>
              <w:rPr>
                <w:sz w:val="17"/>
              </w:rPr>
            </w:pPr>
            <w:r>
              <w:rPr>
                <w:w w:val="110"/>
                <w:sz w:val="17"/>
              </w:rPr>
              <w:t>200</w:t>
            </w:r>
          </w:p>
        </w:tc>
        <w:tc>
          <w:tcPr>
            <w:tcW w:w="423" w:type="dxa"/>
            <w:tcBorders>
              <w:top w:val="nil"/>
              <w:left w:val="thickThinMediumGap" w:sz="3" w:space="0" w:color="EFEFEF"/>
              <w:bottom w:val="nil"/>
              <w:right w:val="single" w:sz="12" w:space="0" w:color="EFEFEF"/>
            </w:tcBorders>
          </w:tcPr>
          <w:p w14:paraId="13B2F28D" w14:textId="77777777" w:rsidR="00CA734F" w:rsidRDefault="00CA734F" w:rsidP="00343C03">
            <w:pPr>
              <w:pStyle w:val="TableParagraph"/>
              <w:spacing w:before="34" w:line="192" w:lineRule="exact"/>
              <w:ind w:left="18"/>
              <w:rPr>
                <w:sz w:val="17"/>
              </w:rPr>
            </w:pPr>
            <w:r>
              <w:rPr>
                <w:w w:val="110"/>
                <w:sz w:val="17"/>
              </w:rPr>
              <w:t>40</w:t>
            </w:r>
          </w:p>
        </w:tc>
        <w:tc>
          <w:tcPr>
            <w:tcW w:w="620" w:type="dxa"/>
            <w:tcBorders>
              <w:top w:val="nil"/>
              <w:left w:val="single" w:sz="12" w:space="0" w:color="EFEFEF"/>
              <w:bottom w:val="nil"/>
              <w:right w:val="thinThickMediumGap" w:sz="3" w:space="0" w:color="EFEFEF"/>
            </w:tcBorders>
          </w:tcPr>
          <w:p w14:paraId="530FCD15" w14:textId="77777777" w:rsidR="00CA734F" w:rsidRDefault="00CA734F" w:rsidP="00343C03">
            <w:pPr>
              <w:pStyle w:val="TableParagraph"/>
              <w:spacing w:before="34" w:line="192" w:lineRule="exact"/>
              <w:ind w:left="16"/>
              <w:rPr>
                <w:sz w:val="17"/>
              </w:rPr>
            </w:pPr>
            <w:r>
              <w:rPr>
                <w:w w:val="105"/>
                <w:sz w:val="17"/>
              </w:rPr>
              <w:t>20</w:t>
            </w:r>
          </w:p>
        </w:tc>
        <w:tc>
          <w:tcPr>
            <w:tcW w:w="1082" w:type="dxa"/>
            <w:tcBorders>
              <w:top w:val="nil"/>
              <w:left w:val="thickThinMediumGap" w:sz="3" w:space="0" w:color="EFEFEF"/>
              <w:bottom w:val="nil"/>
              <w:right w:val="thinThickMediumGap" w:sz="3" w:space="0" w:color="EFEFEF"/>
            </w:tcBorders>
          </w:tcPr>
          <w:p w14:paraId="203B91DF" w14:textId="77777777" w:rsidR="00CA734F" w:rsidRDefault="00CA734F" w:rsidP="00343C03">
            <w:pPr>
              <w:pStyle w:val="TableParagraph"/>
              <w:spacing w:before="34" w:line="192" w:lineRule="exact"/>
              <w:ind w:left="19"/>
              <w:rPr>
                <w:sz w:val="17"/>
              </w:rPr>
            </w:pPr>
            <w:r>
              <w:rPr>
                <w:w w:val="98"/>
                <w:sz w:val="17"/>
              </w:rPr>
              <w:t>3</w:t>
            </w:r>
          </w:p>
        </w:tc>
        <w:tc>
          <w:tcPr>
            <w:tcW w:w="907" w:type="dxa"/>
            <w:tcBorders>
              <w:top w:val="nil"/>
              <w:left w:val="thickThinMediumGap" w:sz="3" w:space="0" w:color="EFEFEF"/>
              <w:bottom w:val="nil"/>
              <w:right w:val="thickThinMediumGap" w:sz="3" w:space="0" w:color="A0A0A0"/>
            </w:tcBorders>
          </w:tcPr>
          <w:p w14:paraId="2857D96D" w14:textId="77777777" w:rsidR="00CA734F" w:rsidRDefault="00CA734F" w:rsidP="00343C03">
            <w:pPr>
              <w:pStyle w:val="TableParagraph"/>
              <w:spacing w:before="34" w:line="192" w:lineRule="exact"/>
              <w:ind w:left="20"/>
              <w:rPr>
                <w:sz w:val="17"/>
              </w:rPr>
            </w:pPr>
            <w:r>
              <w:rPr>
                <w:w w:val="71"/>
                <w:sz w:val="17"/>
              </w:rPr>
              <w:t>1</w:t>
            </w:r>
          </w:p>
        </w:tc>
        <w:tc>
          <w:tcPr>
            <w:tcW w:w="806" w:type="dxa"/>
            <w:tcBorders>
              <w:top w:val="nil"/>
              <w:left w:val="thinThickMediumGap" w:sz="3" w:space="0" w:color="A0A0A0"/>
              <w:bottom w:val="nil"/>
              <w:right w:val="thickThinMediumGap" w:sz="3" w:space="0" w:color="A0A0A0"/>
            </w:tcBorders>
          </w:tcPr>
          <w:p w14:paraId="4D3CF407" w14:textId="77777777" w:rsidR="00CA734F" w:rsidRDefault="00CA734F" w:rsidP="00343C03">
            <w:pPr>
              <w:pStyle w:val="TableParagraph"/>
              <w:spacing w:before="34" w:line="192" w:lineRule="exact"/>
              <w:ind w:left="20"/>
              <w:rPr>
                <w:sz w:val="17"/>
              </w:rPr>
            </w:pPr>
            <w:r>
              <w:rPr>
                <w:sz w:val="17"/>
              </w:rPr>
              <w:t>1.8</w:t>
            </w:r>
          </w:p>
        </w:tc>
        <w:tc>
          <w:tcPr>
            <w:tcW w:w="1077" w:type="dxa"/>
            <w:tcBorders>
              <w:top w:val="nil"/>
              <w:left w:val="thinThickMediumGap" w:sz="3" w:space="0" w:color="A0A0A0"/>
              <w:bottom w:val="nil"/>
              <w:right w:val="single" w:sz="8" w:space="0" w:color="EFEFEF"/>
            </w:tcBorders>
          </w:tcPr>
          <w:p w14:paraId="366A8AAF" w14:textId="77777777" w:rsidR="00CA734F" w:rsidRDefault="00CA734F" w:rsidP="00343C03">
            <w:pPr>
              <w:pStyle w:val="TableParagraph"/>
              <w:spacing w:before="34" w:line="192" w:lineRule="exact"/>
              <w:ind w:left="20"/>
              <w:rPr>
                <w:sz w:val="17"/>
              </w:rPr>
            </w:pPr>
            <w:r>
              <w:rPr>
                <w:w w:val="105"/>
                <w:sz w:val="17"/>
              </w:rPr>
              <w:t>0.6</w:t>
            </w:r>
          </w:p>
        </w:tc>
      </w:tr>
      <w:tr w:rsidR="00CA734F" w14:paraId="79496A5D" w14:textId="77777777" w:rsidTr="00343C03">
        <w:trPr>
          <w:trHeight w:val="233"/>
        </w:trPr>
        <w:tc>
          <w:tcPr>
            <w:tcW w:w="1644" w:type="dxa"/>
            <w:vMerge/>
            <w:tcBorders>
              <w:top w:val="nil"/>
              <w:left w:val="single" w:sz="12" w:space="0" w:color="EFEFEF"/>
              <w:bottom w:val="thinThickMediumGap" w:sz="3" w:space="0" w:color="EFEFEF"/>
              <w:right w:val="double" w:sz="2" w:space="0" w:color="A0A0A0"/>
            </w:tcBorders>
          </w:tcPr>
          <w:p w14:paraId="19DD3562" w14:textId="77777777" w:rsidR="00CA734F" w:rsidRDefault="00CA734F" w:rsidP="00343C03">
            <w:pPr>
              <w:rPr>
                <w:sz w:val="2"/>
                <w:szCs w:val="2"/>
              </w:rPr>
            </w:pPr>
          </w:p>
        </w:tc>
        <w:tc>
          <w:tcPr>
            <w:tcW w:w="684" w:type="dxa"/>
            <w:vMerge/>
            <w:tcBorders>
              <w:top w:val="nil"/>
              <w:left w:val="double" w:sz="2" w:space="0" w:color="A0A0A0"/>
              <w:bottom w:val="thinThickMediumGap" w:sz="3" w:space="0" w:color="EFEFEF"/>
              <w:right w:val="single" w:sz="12" w:space="0" w:color="A0A0A0"/>
            </w:tcBorders>
          </w:tcPr>
          <w:p w14:paraId="5655C053" w14:textId="77777777" w:rsidR="00CA734F" w:rsidRDefault="00CA734F" w:rsidP="00343C03">
            <w:pPr>
              <w:rPr>
                <w:sz w:val="2"/>
                <w:szCs w:val="2"/>
              </w:rPr>
            </w:pPr>
          </w:p>
        </w:tc>
        <w:tc>
          <w:tcPr>
            <w:tcW w:w="716" w:type="dxa"/>
            <w:vMerge/>
            <w:tcBorders>
              <w:top w:val="nil"/>
              <w:left w:val="single" w:sz="12" w:space="0" w:color="A0A0A0"/>
              <w:bottom w:val="thinThickMediumGap" w:sz="3" w:space="0" w:color="EFEFEF"/>
              <w:right w:val="thinThickMediumGap" w:sz="3" w:space="0" w:color="EFEFEF"/>
            </w:tcBorders>
          </w:tcPr>
          <w:p w14:paraId="32C0142F" w14:textId="77777777" w:rsidR="00CA734F" w:rsidRDefault="00CA734F" w:rsidP="00343C03">
            <w:pPr>
              <w:rPr>
                <w:sz w:val="2"/>
                <w:szCs w:val="2"/>
              </w:rPr>
            </w:pPr>
          </w:p>
        </w:tc>
        <w:tc>
          <w:tcPr>
            <w:tcW w:w="598" w:type="dxa"/>
            <w:tcBorders>
              <w:top w:val="nil"/>
              <w:left w:val="thickThinMediumGap" w:sz="3" w:space="0" w:color="EFEFEF"/>
              <w:bottom w:val="nil"/>
              <w:right w:val="single" w:sz="12" w:space="0" w:color="A0A0A0"/>
            </w:tcBorders>
          </w:tcPr>
          <w:p w14:paraId="0DD3155C" w14:textId="77777777" w:rsidR="00CA734F" w:rsidRDefault="00CA734F" w:rsidP="00343C03">
            <w:pPr>
              <w:pStyle w:val="TableParagraph"/>
              <w:spacing w:before="22" w:line="191" w:lineRule="exact"/>
              <w:ind w:left="52"/>
              <w:rPr>
                <w:sz w:val="17"/>
                <w:szCs w:val="17"/>
              </w:rPr>
            </w:pPr>
            <w:r>
              <w:rPr>
                <w:w w:val="112"/>
                <w:sz w:val="17"/>
                <w:szCs w:val="17"/>
              </w:rPr>
              <w:t>բ</w:t>
            </w:r>
          </w:p>
        </w:tc>
        <w:tc>
          <w:tcPr>
            <w:tcW w:w="1442" w:type="dxa"/>
            <w:gridSpan w:val="2"/>
            <w:tcBorders>
              <w:top w:val="nil"/>
              <w:left w:val="single" w:sz="12" w:space="0" w:color="A0A0A0"/>
              <w:bottom w:val="nil"/>
              <w:right w:val="single" w:sz="12" w:space="0" w:color="A0A0A0"/>
            </w:tcBorders>
          </w:tcPr>
          <w:p w14:paraId="75E72C6E" w14:textId="77777777" w:rsidR="00CA734F" w:rsidRDefault="00CA734F" w:rsidP="00343C03">
            <w:pPr>
              <w:pStyle w:val="TableParagraph"/>
              <w:spacing w:before="22" w:line="191" w:lineRule="exact"/>
              <w:ind w:left="599" w:right="574"/>
              <w:jc w:val="center"/>
              <w:rPr>
                <w:sz w:val="17"/>
              </w:rPr>
            </w:pPr>
            <w:r>
              <w:rPr>
                <w:w w:val="105"/>
                <w:sz w:val="17"/>
              </w:rPr>
              <w:t>-“-</w:t>
            </w:r>
          </w:p>
        </w:tc>
        <w:tc>
          <w:tcPr>
            <w:tcW w:w="542" w:type="dxa"/>
            <w:tcBorders>
              <w:top w:val="nil"/>
              <w:left w:val="single" w:sz="12" w:space="0" w:color="A0A0A0"/>
              <w:bottom w:val="nil"/>
              <w:right w:val="single" w:sz="12" w:space="0" w:color="A0A0A0"/>
            </w:tcBorders>
          </w:tcPr>
          <w:p w14:paraId="40A07923" w14:textId="77777777" w:rsidR="00CA734F" w:rsidRDefault="00CA734F" w:rsidP="00343C03">
            <w:pPr>
              <w:pStyle w:val="TableParagraph"/>
              <w:spacing w:before="22" w:line="191" w:lineRule="exact"/>
              <w:ind w:left="13"/>
              <w:rPr>
                <w:sz w:val="17"/>
              </w:rPr>
            </w:pPr>
            <w:r>
              <w:rPr>
                <w:w w:val="99"/>
                <w:sz w:val="17"/>
              </w:rPr>
              <w:t>-</w:t>
            </w:r>
          </w:p>
        </w:tc>
        <w:tc>
          <w:tcPr>
            <w:tcW w:w="615" w:type="dxa"/>
            <w:tcBorders>
              <w:top w:val="nil"/>
              <w:left w:val="single" w:sz="12" w:space="0" w:color="A0A0A0"/>
              <w:bottom w:val="nil"/>
              <w:right w:val="single" w:sz="12" w:space="0" w:color="A0A0A0"/>
            </w:tcBorders>
          </w:tcPr>
          <w:p w14:paraId="6754133F" w14:textId="77777777" w:rsidR="00CA734F" w:rsidRDefault="00CA734F" w:rsidP="00343C03">
            <w:pPr>
              <w:pStyle w:val="TableParagraph"/>
              <w:spacing w:before="22" w:line="191" w:lineRule="exact"/>
              <w:ind w:left="13"/>
              <w:rPr>
                <w:sz w:val="17"/>
              </w:rPr>
            </w:pPr>
            <w:r>
              <w:rPr>
                <w:w w:val="99"/>
                <w:sz w:val="17"/>
              </w:rPr>
              <w:t>-</w:t>
            </w:r>
          </w:p>
        </w:tc>
        <w:tc>
          <w:tcPr>
            <w:tcW w:w="917" w:type="dxa"/>
            <w:tcBorders>
              <w:top w:val="nil"/>
              <w:left w:val="single" w:sz="12" w:space="0" w:color="A0A0A0"/>
              <w:bottom w:val="nil"/>
              <w:right w:val="thinThickMediumGap" w:sz="3" w:space="0" w:color="EFEFEF"/>
            </w:tcBorders>
          </w:tcPr>
          <w:p w14:paraId="1F73486E" w14:textId="77777777" w:rsidR="00CA734F" w:rsidRDefault="00CA734F" w:rsidP="00343C03">
            <w:pPr>
              <w:pStyle w:val="TableParagraph"/>
              <w:spacing w:before="22" w:line="191" w:lineRule="exact"/>
              <w:ind w:left="12"/>
              <w:rPr>
                <w:sz w:val="17"/>
              </w:rPr>
            </w:pPr>
            <w:r>
              <w:rPr>
                <w:sz w:val="17"/>
              </w:rPr>
              <w:t>75</w:t>
            </w:r>
          </w:p>
        </w:tc>
        <w:tc>
          <w:tcPr>
            <w:tcW w:w="423" w:type="dxa"/>
            <w:tcBorders>
              <w:top w:val="nil"/>
              <w:left w:val="thickThinMediumGap" w:sz="3" w:space="0" w:color="EFEFEF"/>
              <w:bottom w:val="nil"/>
              <w:right w:val="single" w:sz="12" w:space="0" w:color="EFEFEF"/>
            </w:tcBorders>
          </w:tcPr>
          <w:p w14:paraId="24AE770F" w14:textId="77777777" w:rsidR="00CA734F" w:rsidRDefault="00CA734F" w:rsidP="00343C03">
            <w:pPr>
              <w:pStyle w:val="TableParagraph"/>
              <w:spacing w:before="22" w:line="191" w:lineRule="exact"/>
              <w:ind w:left="18"/>
              <w:rPr>
                <w:sz w:val="17"/>
              </w:rPr>
            </w:pPr>
            <w:r>
              <w:rPr>
                <w:w w:val="99"/>
                <w:sz w:val="17"/>
              </w:rPr>
              <w:t>-</w:t>
            </w:r>
          </w:p>
        </w:tc>
        <w:tc>
          <w:tcPr>
            <w:tcW w:w="620" w:type="dxa"/>
            <w:tcBorders>
              <w:top w:val="nil"/>
              <w:left w:val="single" w:sz="12" w:space="0" w:color="EFEFEF"/>
              <w:bottom w:val="nil"/>
              <w:right w:val="thinThickMediumGap" w:sz="3" w:space="0" w:color="EFEFEF"/>
            </w:tcBorders>
          </w:tcPr>
          <w:p w14:paraId="541A3EC8" w14:textId="77777777" w:rsidR="00CA734F" w:rsidRDefault="00CA734F" w:rsidP="00343C03">
            <w:pPr>
              <w:pStyle w:val="TableParagraph"/>
              <w:spacing w:before="22" w:line="191" w:lineRule="exact"/>
              <w:ind w:left="16"/>
              <w:rPr>
                <w:sz w:val="17"/>
              </w:rPr>
            </w:pPr>
            <w:r>
              <w:rPr>
                <w:w w:val="99"/>
                <w:sz w:val="17"/>
              </w:rPr>
              <w:t>-</w:t>
            </w:r>
          </w:p>
        </w:tc>
        <w:tc>
          <w:tcPr>
            <w:tcW w:w="1082" w:type="dxa"/>
            <w:tcBorders>
              <w:top w:val="nil"/>
              <w:left w:val="thickThinMediumGap" w:sz="3" w:space="0" w:color="EFEFEF"/>
              <w:bottom w:val="nil"/>
              <w:right w:val="thinThickMediumGap" w:sz="3" w:space="0" w:color="EFEFEF"/>
            </w:tcBorders>
          </w:tcPr>
          <w:p w14:paraId="0DE771AD" w14:textId="77777777" w:rsidR="00CA734F" w:rsidRDefault="00CA734F" w:rsidP="00343C03">
            <w:pPr>
              <w:pStyle w:val="TableParagraph"/>
              <w:spacing w:before="22" w:line="191" w:lineRule="exact"/>
              <w:ind w:left="19"/>
              <w:rPr>
                <w:sz w:val="17"/>
              </w:rPr>
            </w:pPr>
            <w:r>
              <w:rPr>
                <w:w w:val="71"/>
                <w:sz w:val="17"/>
              </w:rPr>
              <w:t>1</w:t>
            </w:r>
          </w:p>
        </w:tc>
        <w:tc>
          <w:tcPr>
            <w:tcW w:w="907" w:type="dxa"/>
            <w:tcBorders>
              <w:top w:val="nil"/>
              <w:left w:val="thickThinMediumGap" w:sz="3" w:space="0" w:color="EFEFEF"/>
              <w:bottom w:val="nil"/>
              <w:right w:val="thickThinMediumGap" w:sz="3" w:space="0" w:color="A0A0A0"/>
            </w:tcBorders>
          </w:tcPr>
          <w:p w14:paraId="0300A65C" w14:textId="77777777" w:rsidR="00CA734F" w:rsidRDefault="00CA734F" w:rsidP="00343C03">
            <w:pPr>
              <w:pStyle w:val="TableParagraph"/>
              <w:spacing w:before="22" w:line="191" w:lineRule="exact"/>
              <w:ind w:left="20"/>
              <w:rPr>
                <w:sz w:val="17"/>
              </w:rPr>
            </w:pPr>
            <w:r>
              <w:rPr>
                <w:w w:val="105"/>
                <w:sz w:val="17"/>
              </w:rPr>
              <w:t>0.3</w:t>
            </w:r>
          </w:p>
        </w:tc>
        <w:tc>
          <w:tcPr>
            <w:tcW w:w="806" w:type="dxa"/>
            <w:tcBorders>
              <w:top w:val="nil"/>
              <w:left w:val="thinThickMediumGap" w:sz="3" w:space="0" w:color="A0A0A0"/>
              <w:bottom w:val="nil"/>
              <w:right w:val="thickThinMediumGap" w:sz="3" w:space="0" w:color="A0A0A0"/>
            </w:tcBorders>
          </w:tcPr>
          <w:p w14:paraId="4AFAC6DA" w14:textId="77777777" w:rsidR="00CA734F" w:rsidRDefault="00CA734F" w:rsidP="00343C03">
            <w:pPr>
              <w:pStyle w:val="TableParagraph"/>
              <w:spacing w:before="22" w:line="191" w:lineRule="exact"/>
              <w:ind w:left="20"/>
              <w:rPr>
                <w:sz w:val="17"/>
              </w:rPr>
            </w:pPr>
            <w:r>
              <w:rPr>
                <w:w w:val="105"/>
                <w:sz w:val="17"/>
              </w:rPr>
              <w:t>0.7</w:t>
            </w:r>
          </w:p>
        </w:tc>
        <w:tc>
          <w:tcPr>
            <w:tcW w:w="1077" w:type="dxa"/>
            <w:tcBorders>
              <w:top w:val="nil"/>
              <w:left w:val="thinThickMediumGap" w:sz="3" w:space="0" w:color="A0A0A0"/>
              <w:bottom w:val="nil"/>
              <w:right w:val="single" w:sz="8" w:space="0" w:color="EFEFEF"/>
            </w:tcBorders>
          </w:tcPr>
          <w:p w14:paraId="11AB7237" w14:textId="77777777" w:rsidR="00CA734F" w:rsidRDefault="00CA734F" w:rsidP="00343C03">
            <w:pPr>
              <w:pStyle w:val="TableParagraph"/>
              <w:spacing w:before="22" w:line="191" w:lineRule="exact"/>
              <w:ind w:left="20"/>
              <w:rPr>
                <w:sz w:val="17"/>
              </w:rPr>
            </w:pPr>
            <w:r>
              <w:rPr>
                <w:w w:val="105"/>
                <w:sz w:val="17"/>
              </w:rPr>
              <w:t>0.2</w:t>
            </w:r>
          </w:p>
        </w:tc>
      </w:tr>
      <w:tr w:rsidR="00CA734F" w14:paraId="55B75522" w14:textId="77777777" w:rsidTr="00343C03">
        <w:trPr>
          <w:trHeight w:val="234"/>
        </w:trPr>
        <w:tc>
          <w:tcPr>
            <w:tcW w:w="1644" w:type="dxa"/>
            <w:vMerge/>
            <w:tcBorders>
              <w:top w:val="nil"/>
              <w:left w:val="single" w:sz="12" w:space="0" w:color="EFEFEF"/>
              <w:bottom w:val="thinThickMediumGap" w:sz="3" w:space="0" w:color="EFEFEF"/>
              <w:right w:val="double" w:sz="2" w:space="0" w:color="A0A0A0"/>
            </w:tcBorders>
          </w:tcPr>
          <w:p w14:paraId="10826F71" w14:textId="77777777" w:rsidR="00CA734F" w:rsidRDefault="00CA734F" w:rsidP="00343C03">
            <w:pPr>
              <w:rPr>
                <w:sz w:val="2"/>
                <w:szCs w:val="2"/>
              </w:rPr>
            </w:pPr>
          </w:p>
        </w:tc>
        <w:tc>
          <w:tcPr>
            <w:tcW w:w="684" w:type="dxa"/>
            <w:vMerge/>
            <w:tcBorders>
              <w:top w:val="nil"/>
              <w:left w:val="double" w:sz="2" w:space="0" w:color="A0A0A0"/>
              <w:bottom w:val="thinThickMediumGap" w:sz="3" w:space="0" w:color="EFEFEF"/>
              <w:right w:val="single" w:sz="12" w:space="0" w:color="A0A0A0"/>
            </w:tcBorders>
          </w:tcPr>
          <w:p w14:paraId="76FA0D0D" w14:textId="77777777" w:rsidR="00CA734F" w:rsidRDefault="00CA734F" w:rsidP="00343C03">
            <w:pPr>
              <w:rPr>
                <w:sz w:val="2"/>
                <w:szCs w:val="2"/>
              </w:rPr>
            </w:pPr>
          </w:p>
        </w:tc>
        <w:tc>
          <w:tcPr>
            <w:tcW w:w="716" w:type="dxa"/>
            <w:vMerge/>
            <w:tcBorders>
              <w:top w:val="nil"/>
              <w:left w:val="single" w:sz="12" w:space="0" w:color="A0A0A0"/>
              <w:bottom w:val="thinThickMediumGap" w:sz="3" w:space="0" w:color="EFEFEF"/>
              <w:right w:val="thinThickMediumGap" w:sz="3" w:space="0" w:color="EFEFEF"/>
            </w:tcBorders>
          </w:tcPr>
          <w:p w14:paraId="71D3A51B" w14:textId="77777777" w:rsidR="00CA734F" w:rsidRDefault="00CA734F" w:rsidP="00343C03">
            <w:pPr>
              <w:rPr>
                <w:sz w:val="2"/>
                <w:szCs w:val="2"/>
              </w:rPr>
            </w:pPr>
          </w:p>
        </w:tc>
        <w:tc>
          <w:tcPr>
            <w:tcW w:w="598" w:type="dxa"/>
            <w:tcBorders>
              <w:top w:val="nil"/>
              <w:left w:val="thickThinMediumGap" w:sz="3" w:space="0" w:color="EFEFEF"/>
              <w:bottom w:val="nil"/>
              <w:right w:val="single" w:sz="12" w:space="0" w:color="A0A0A0"/>
            </w:tcBorders>
          </w:tcPr>
          <w:p w14:paraId="5F71E089" w14:textId="77777777" w:rsidR="00CA734F" w:rsidRDefault="00CA734F" w:rsidP="00343C03">
            <w:pPr>
              <w:pStyle w:val="TableParagraph"/>
              <w:spacing w:before="23" w:line="191" w:lineRule="exact"/>
              <w:ind w:left="52"/>
              <w:rPr>
                <w:sz w:val="17"/>
                <w:szCs w:val="17"/>
              </w:rPr>
            </w:pPr>
            <w:r>
              <w:rPr>
                <w:w w:val="111"/>
                <w:sz w:val="17"/>
                <w:szCs w:val="17"/>
              </w:rPr>
              <w:t>գ</w:t>
            </w:r>
          </w:p>
        </w:tc>
        <w:tc>
          <w:tcPr>
            <w:tcW w:w="1442" w:type="dxa"/>
            <w:gridSpan w:val="2"/>
            <w:tcBorders>
              <w:top w:val="nil"/>
              <w:left w:val="single" w:sz="12" w:space="0" w:color="A0A0A0"/>
              <w:bottom w:val="nil"/>
              <w:right w:val="single" w:sz="12" w:space="0" w:color="A0A0A0"/>
            </w:tcBorders>
          </w:tcPr>
          <w:p w14:paraId="2EBFDEFB" w14:textId="77777777" w:rsidR="00CA734F" w:rsidRDefault="00CA734F" w:rsidP="00343C03">
            <w:pPr>
              <w:pStyle w:val="TableParagraph"/>
              <w:spacing w:before="23" w:line="191" w:lineRule="exact"/>
              <w:ind w:left="599" w:right="574"/>
              <w:jc w:val="center"/>
              <w:rPr>
                <w:sz w:val="17"/>
              </w:rPr>
            </w:pPr>
            <w:r>
              <w:rPr>
                <w:w w:val="105"/>
                <w:sz w:val="17"/>
              </w:rPr>
              <w:t>-“-</w:t>
            </w:r>
          </w:p>
        </w:tc>
        <w:tc>
          <w:tcPr>
            <w:tcW w:w="542" w:type="dxa"/>
            <w:tcBorders>
              <w:top w:val="nil"/>
              <w:left w:val="single" w:sz="12" w:space="0" w:color="A0A0A0"/>
              <w:bottom w:val="nil"/>
              <w:right w:val="single" w:sz="12" w:space="0" w:color="A0A0A0"/>
            </w:tcBorders>
          </w:tcPr>
          <w:p w14:paraId="11DA1CA7" w14:textId="77777777" w:rsidR="00CA734F" w:rsidRDefault="00CA734F" w:rsidP="00343C03">
            <w:pPr>
              <w:pStyle w:val="TableParagraph"/>
              <w:spacing w:before="23" w:line="191" w:lineRule="exact"/>
              <w:ind w:left="13"/>
              <w:rPr>
                <w:sz w:val="17"/>
              </w:rPr>
            </w:pPr>
            <w:r>
              <w:rPr>
                <w:w w:val="99"/>
                <w:sz w:val="17"/>
              </w:rPr>
              <w:t>-</w:t>
            </w:r>
          </w:p>
        </w:tc>
        <w:tc>
          <w:tcPr>
            <w:tcW w:w="615" w:type="dxa"/>
            <w:tcBorders>
              <w:top w:val="nil"/>
              <w:left w:val="single" w:sz="12" w:space="0" w:color="A0A0A0"/>
              <w:bottom w:val="nil"/>
              <w:right w:val="single" w:sz="12" w:space="0" w:color="A0A0A0"/>
            </w:tcBorders>
          </w:tcPr>
          <w:p w14:paraId="7789E17F" w14:textId="77777777" w:rsidR="00CA734F" w:rsidRDefault="00CA734F" w:rsidP="00343C03">
            <w:pPr>
              <w:pStyle w:val="TableParagraph"/>
              <w:spacing w:before="23" w:line="191" w:lineRule="exact"/>
              <w:ind w:left="13"/>
              <w:rPr>
                <w:sz w:val="17"/>
              </w:rPr>
            </w:pPr>
            <w:r>
              <w:rPr>
                <w:w w:val="99"/>
                <w:sz w:val="17"/>
              </w:rPr>
              <w:t>-</w:t>
            </w:r>
          </w:p>
        </w:tc>
        <w:tc>
          <w:tcPr>
            <w:tcW w:w="917" w:type="dxa"/>
            <w:tcBorders>
              <w:top w:val="nil"/>
              <w:left w:val="single" w:sz="12" w:space="0" w:color="A0A0A0"/>
              <w:bottom w:val="nil"/>
              <w:right w:val="thinThickMediumGap" w:sz="3" w:space="0" w:color="EFEFEF"/>
            </w:tcBorders>
          </w:tcPr>
          <w:p w14:paraId="7F9CB321" w14:textId="77777777" w:rsidR="00CA734F" w:rsidRDefault="00CA734F" w:rsidP="00343C03">
            <w:pPr>
              <w:pStyle w:val="TableParagraph"/>
              <w:spacing w:before="23" w:line="191" w:lineRule="exact"/>
              <w:ind w:left="12"/>
              <w:rPr>
                <w:sz w:val="17"/>
              </w:rPr>
            </w:pPr>
            <w:r>
              <w:rPr>
                <w:w w:val="105"/>
                <w:sz w:val="17"/>
              </w:rPr>
              <w:t>50</w:t>
            </w:r>
          </w:p>
        </w:tc>
        <w:tc>
          <w:tcPr>
            <w:tcW w:w="423" w:type="dxa"/>
            <w:tcBorders>
              <w:top w:val="nil"/>
              <w:left w:val="thickThinMediumGap" w:sz="3" w:space="0" w:color="EFEFEF"/>
              <w:bottom w:val="nil"/>
              <w:right w:val="single" w:sz="12" w:space="0" w:color="EFEFEF"/>
            </w:tcBorders>
          </w:tcPr>
          <w:p w14:paraId="3990EBB4" w14:textId="77777777" w:rsidR="00CA734F" w:rsidRDefault="00CA734F" w:rsidP="00343C03">
            <w:pPr>
              <w:pStyle w:val="TableParagraph"/>
              <w:spacing w:before="23" w:line="191" w:lineRule="exact"/>
              <w:ind w:left="18"/>
              <w:rPr>
                <w:sz w:val="17"/>
              </w:rPr>
            </w:pPr>
            <w:r>
              <w:rPr>
                <w:w w:val="99"/>
                <w:sz w:val="17"/>
              </w:rPr>
              <w:t>-</w:t>
            </w:r>
          </w:p>
        </w:tc>
        <w:tc>
          <w:tcPr>
            <w:tcW w:w="620" w:type="dxa"/>
            <w:tcBorders>
              <w:top w:val="nil"/>
              <w:left w:val="single" w:sz="12" w:space="0" w:color="EFEFEF"/>
              <w:bottom w:val="nil"/>
              <w:right w:val="thinThickMediumGap" w:sz="3" w:space="0" w:color="EFEFEF"/>
            </w:tcBorders>
          </w:tcPr>
          <w:p w14:paraId="07AF35D4" w14:textId="77777777" w:rsidR="00CA734F" w:rsidRDefault="00CA734F" w:rsidP="00343C03">
            <w:pPr>
              <w:pStyle w:val="TableParagraph"/>
              <w:spacing w:before="23" w:line="191" w:lineRule="exact"/>
              <w:ind w:left="16"/>
              <w:rPr>
                <w:sz w:val="17"/>
              </w:rPr>
            </w:pPr>
            <w:r>
              <w:rPr>
                <w:w w:val="99"/>
                <w:sz w:val="17"/>
              </w:rPr>
              <w:t>-</w:t>
            </w:r>
          </w:p>
        </w:tc>
        <w:tc>
          <w:tcPr>
            <w:tcW w:w="1082" w:type="dxa"/>
            <w:tcBorders>
              <w:top w:val="nil"/>
              <w:left w:val="thickThinMediumGap" w:sz="3" w:space="0" w:color="EFEFEF"/>
              <w:bottom w:val="nil"/>
              <w:right w:val="thinThickMediumGap" w:sz="3" w:space="0" w:color="EFEFEF"/>
            </w:tcBorders>
          </w:tcPr>
          <w:p w14:paraId="67B0CCE5" w14:textId="77777777" w:rsidR="00CA734F" w:rsidRDefault="00CA734F" w:rsidP="00343C03">
            <w:pPr>
              <w:pStyle w:val="TableParagraph"/>
              <w:spacing w:before="23" w:line="191" w:lineRule="exact"/>
              <w:ind w:left="19"/>
              <w:rPr>
                <w:sz w:val="17"/>
              </w:rPr>
            </w:pPr>
            <w:r>
              <w:rPr>
                <w:w w:val="105"/>
                <w:sz w:val="17"/>
              </w:rPr>
              <w:t>0.7</w:t>
            </w:r>
          </w:p>
        </w:tc>
        <w:tc>
          <w:tcPr>
            <w:tcW w:w="907" w:type="dxa"/>
            <w:tcBorders>
              <w:top w:val="nil"/>
              <w:left w:val="thickThinMediumGap" w:sz="3" w:space="0" w:color="EFEFEF"/>
              <w:bottom w:val="nil"/>
              <w:right w:val="thickThinMediumGap" w:sz="3" w:space="0" w:color="A0A0A0"/>
            </w:tcBorders>
          </w:tcPr>
          <w:p w14:paraId="04B166F4" w14:textId="77777777" w:rsidR="00CA734F" w:rsidRDefault="00CA734F" w:rsidP="00343C03">
            <w:pPr>
              <w:pStyle w:val="TableParagraph"/>
              <w:spacing w:before="23" w:line="191" w:lineRule="exact"/>
              <w:ind w:left="20"/>
              <w:rPr>
                <w:sz w:val="17"/>
              </w:rPr>
            </w:pPr>
            <w:r>
              <w:rPr>
                <w:w w:val="105"/>
                <w:sz w:val="17"/>
              </w:rPr>
              <w:t>0.2</w:t>
            </w:r>
          </w:p>
        </w:tc>
        <w:tc>
          <w:tcPr>
            <w:tcW w:w="806" w:type="dxa"/>
            <w:tcBorders>
              <w:top w:val="nil"/>
              <w:left w:val="thinThickMediumGap" w:sz="3" w:space="0" w:color="A0A0A0"/>
              <w:bottom w:val="nil"/>
              <w:right w:val="thickThinMediumGap" w:sz="3" w:space="0" w:color="A0A0A0"/>
            </w:tcBorders>
          </w:tcPr>
          <w:p w14:paraId="24C7587D" w14:textId="77777777" w:rsidR="00CA734F" w:rsidRDefault="00CA734F" w:rsidP="00343C03">
            <w:pPr>
              <w:pStyle w:val="TableParagraph"/>
              <w:spacing w:before="23" w:line="191" w:lineRule="exact"/>
              <w:ind w:left="20"/>
              <w:rPr>
                <w:sz w:val="17"/>
              </w:rPr>
            </w:pPr>
            <w:r>
              <w:rPr>
                <w:w w:val="105"/>
                <w:sz w:val="17"/>
              </w:rPr>
              <w:t>0.5</w:t>
            </w:r>
          </w:p>
        </w:tc>
        <w:tc>
          <w:tcPr>
            <w:tcW w:w="1077" w:type="dxa"/>
            <w:tcBorders>
              <w:top w:val="nil"/>
              <w:left w:val="thinThickMediumGap" w:sz="3" w:space="0" w:color="A0A0A0"/>
              <w:bottom w:val="nil"/>
              <w:right w:val="single" w:sz="8" w:space="0" w:color="EFEFEF"/>
            </w:tcBorders>
          </w:tcPr>
          <w:p w14:paraId="0E9A6F95" w14:textId="77777777" w:rsidR="00CA734F" w:rsidRDefault="00CA734F" w:rsidP="00343C03">
            <w:pPr>
              <w:pStyle w:val="TableParagraph"/>
              <w:spacing w:before="23" w:line="191" w:lineRule="exact"/>
              <w:ind w:left="20"/>
              <w:rPr>
                <w:sz w:val="17"/>
              </w:rPr>
            </w:pPr>
            <w:r>
              <w:rPr>
                <w:w w:val="105"/>
                <w:sz w:val="17"/>
              </w:rPr>
              <w:t>0.2</w:t>
            </w:r>
          </w:p>
        </w:tc>
      </w:tr>
      <w:tr w:rsidR="00CA734F" w14:paraId="5D0D01A3" w14:textId="77777777" w:rsidTr="00343C03">
        <w:trPr>
          <w:trHeight w:val="4200"/>
        </w:trPr>
        <w:tc>
          <w:tcPr>
            <w:tcW w:w="1644" w:type="dxa"/>
            <w:vMerge/>
            <w:tcBorders>
              <w:top w:val="nil"/>
              <w:left w:val="single" w:sz="12" w:space="0" w:color="EFEFEF"/>
              <w:bottom w:val="thinThickMediumGap" w:sz="3" w:space="0" w:color="EFEFEF"/>
              <w:right w:val="double" w:sz="2" w:space="0" w:color="A0A0A0"/>
            </w:tcBorders>
          </w:tcPr>
          <w:p w14:paraId="7549E76B" w14:textId="77777777" w:rsidR="00CA734F" w:rsidRDefault="00CA734F" w:rsidP="00343C03">
            <w:pPr>
              <w:rPr>
                <w:sz w:val="2"/>
                <w:szCs w:val="2"/>
              </w:rPr>
            </w:pPr>
          </w:p>
        </w:tc>
        <w:tc>
          <w:tcPr>
            <w:tcW w:w="684" w:type="dxa"/>
            <w:vMerge/>
            <w:tcBorders>
              <w:top w:val="nil"/>
              <w:left w:val="double" w:sz="2" w:space="0" w:color="A0A0A0"/>
              <w:bottom w:val="thinThickMediumGap" w:sz="3" w:space="0" w:color="EFEFEF"/>
              <w:right w:val="single" w:sz="12" w:space="0" w:color="A0A0A0"/>
            </w:tcBorders>
          </w:tcPr>
          <w:p w14:paraId="2F3FED8E" w14:textId="77777777" w:rsidR="00CA734F" w:rsidRDefault="00CA734F" w:rsidP="00343C03">
            <w:pPr>
              <w:rPr>
                <w:sz w:val="2"/>
                <w:szCs w:val="2"/>
              </w:rPr>
            </w:pPr>
          </w:p>
        </w:tc>
        <w:tc>
          <w:tcPr>
            <w:tcW w:w="716" w:type="dxa"/>
            <w:vMerge/>
            <w:tcBorders>
              <w:top w:val="nil"/>
              <w:left w:val="single" w:sz="12" w:space="0" w:color="A0A0A0"/>
              <w:bottom w:val="thinThickMediumGap" w:sz="3" w:space="0" w:color="EFEFEF"/>
              <w:right w:val="thinThickMediumGap" w:sz="3" w:space="0" w:color="EFEFEF"/>
            </w:tcBorders>
          </w:tcPr>
          <w:p w14:paraId="428939D3" w14:textId="77777777" w:rsidR="00CA734F" w:rsidRDefault="00CA734F" w:rsidP="00343C03">
            <w:pPr>
              <w:rPr>
                <w:sz w:val="2"/>
                <w:szCs w:val="2"/>
              </w:rPr>
            </w:pPr>
          </w:p>
        </w:tc>
        <w:tc>
          <w:tcPr>
            <w:tcW w:w="598" w:type="dxa"/>
            <w:tcBorders>
              <w:top w:val="nil"/>
              <w:left w:val="thickThinMediumGap" w:sz="3" w:space="0" w:color="EFEFEF"/>
              <w:bottom w:val="thinThickMediumGap" w:sz="3" w:space="0" w:color="EFEFEF"/>
              <w:right w:val="single" w:sz="12" w:space="0" w:color="A0A0A0"/>
            </w:tcBorders>
          </w:tcPr>
          <w:p w14:paraId="257C3A4E" w14:textId="77777777" w:rsidR="00CA734F" w:rsidRDefault="00CA734F" w:rsidP="00343C03">
            <w:pPr>
              <w:pStyle w:val="TableParagraph"/>
              <w:spacing w:before="23"/>
              <w:ind w:left="52"/>
              <w:rPr>
                <w:sz w:val="17"/>
                <w:szCs w:val="17"/>
              </w:rPr>
            </w:pPr>
            <w:r>
              <w:rPr>
                <w:w w:val="109"/>
                <w:sz w:val="17"/>
                <w:szCs w:val="17"/>
              </w:rPr>
              <w:t>դ</w:t>
            </w:r>
          </w:p>
        </w:tc>
        <w:tc>
          <w:tcPr>
            <w:tcW w:w="1442" w:type="dxa"/>
            <w:gridSpan w:val="2"/>
            <w:tcBorders>
              <w:top w:val="nil"/>
              <w:left w:val="single" w:sz="12" w:space="0" w:color="A0A0A0"/>
              <w:bottom w:val="thinThickMediumGap" w:sz="3" w:space="0" w:color="EFEFEF"/>
              <w:right w:val="single" w:sz="12" w:space="0" w:color="A0A0A0"/>
            </w:tcBorders>
          </w:tcPr>
          <w:p w14:paraId="29D59655" w14:textId="77777777" w:rsidR="00CA734F" w:rsidRDefault="00CA734F" w:rsidP="00343C03">
            <w:pPr>
              <w:pStyle w:val="TableParagraph"/>
              <w:spacing w:before="23"/>
              <w:ind w:left="599" w:right="574"/>
              <w:jc w:val="center"/>
              <w:rPr>
                <w:sz w:val="17"/>
              </w:rPr>
            </w:pPr>
            <w:r>
              <w:rPr>
                <w:w w:val="105"/>
                <w:sz w:val="17"/>
              </w:rPr>
              <w:t>-“-</w:t>
            </w:r>
          </w:p>
        </w:tc>
        <w:tc>
          <w:tcPr>
            <w:tcW w:w="542" w:type="dxa"/>
            <w:tcBorders>
              <w:top w:val="nil"/>
              <w:left w:val="single" w:sz="12" w:space="0" w:color="A0A0A0"/>
              <w:bottom w:val="thinThickMediumGap" w:sz="3" w:space="0" w:color="EFEFEF"/>
              <w:right w:val="single" w:sz="12" w:space="0" w:color="A0A0A0"/>
            </w:tcBorders>
          </w:tcPr>
          <w:p w14:paraId="01F5061C" w14:textId="77777777" w:rsidR="00CA734F" w:rsidRDefault="00CA734F" w:rsidP="00343C03">
            <w:pPr>
              <w:pStyle w:val="TableParagraph"/>
              <w:spacing w:before="23"/>
              <w:ind w:left="13"/>
              <w:rPr>
                <w:sz w:val="17"/>
              </w:rPr>
            </w:pPr>
            <w:r>
              <w:rPr>
                <w:w w:val="99"/>
                <w:sz w:val="17"/>
              </w:rPr>
              <w:t>-</w:t>
            </w:r>
          </w:p>
        </w:tc>
        <w:tc>
          <w:tcPr>
            <w:tcW w:w="615" w:type="dxa"/>
            <w:tcBorders>
              <w:top w:val="nil"/>
              <w:left w:val="single" w:sz="12" w:space="0" w:color="A0A0A0"/>
              <w:bottom w:val="thinThickMediumGap" w:sz="3" w:space="0" w:color="EFEFEF"/>
              <w:right w:val="single" w:sz="12" w:space="0" w:color="A0A0A0"/>
            </w:tcBorders>
          </w:tcPr>
          <w:p w14:paraId="2FF821BC" w14:textId="77777777" w:rsidR="00CA734F" w:rsidRDefault="00CA734F" w:rsidP="00343C03">
            <w:pPr>
              <w:pStyle w:val="TableParagraph"/>
              <w:spacing w:before="23"/>
              <w:ind w:left="13"/>
              <w:rPr>
                <w:sz w:val="17"/>
              </w:rPr>
            </w:pPr>
            <w:r>
              <w:rPr>
                <w:w w:val="99"/>
                <w:sz w:val="17"/>
              </w:rPr>
              <w:t>-</w:t>
            </w:r>
          </w:p>
        </w:tc>
        <w:tc>
          <w:tcPr>
            <w:tcW w:w="917" w:type="dxa"/>
            <w:tcBorders>
              <w:top w:val="nil"/>
              <w:left w:val="single" w:sz="12" w:space="0" w:color="A0A0A0"/>
              <w:bottom w:val="thinThickMediumGap" w:sz="3" w:space="0" w:color="EFEFEF"/>
              <w:right w:val="thinThickMediumGap" w:sz="3" w:space="0" w:color="EFEFEF"/>
            </w:tcBorders>
          </w:tcPr>
          <w:p w14:paraId="5D3300AA" w14:textId="77777777" w:rsidR="00CA734F" w:rsidRDefault="00CA734F" w:rsidP="00343C03">
            <w:pPr>
              <w:pStyle w:val="TableParagraph"/>
              <w:spacing w:before="23"/>
              <w:ind w:left="12"/>
              <w:rPr>
                <w:sz w:val="17"/>
              </w:rPr>
            </w:pPr>
            <w:r>
              <w:rPr>
                <w:sz w:val="17"/>
              </w:rPr>
              <w:t>2</w:t>
            </w:r>
          </w:p>
        </w:tc>
        <w:tc>
          <w:tcPr>
            <w:tcW w:w="423" w:type="dxa"/>
            <w:tcBorders>
              <w:top w:val="nil"/>
              <w:left w:val="thickThinMediumGap" w:sz="3" w:space="0" w:color="EFEFEF"/>
              <w:bottom w:val="thinThickMediumGap" w:sz="3" w:space="0" w:color="EFEFEF"/>
              <w:right w:val="single" w:sz="12" w:space="0" w:color="EFEFEF"/>
            </w:tcBorders>
          </w:tcPr>
          <w:p w14:paraId="08AD62A9" w14:textId="77777777" w:rsidR="00CA734F" w:rsidRDefault="00CA734F" w:rsidP="00343C03">
            <w:pPr>
              <w:pStyle w:val="TableParagraph"/>
              <w:spacing w:before="23"/>
              <w:ind w:left="18"/>
              <w:rPr>
                <w:sz w:val="17"/>
              </w:rPr>
            </w:pPr>
            <w:r>
              <w:rPr>
                <w:w w:val="99"/>
                <w:sz w:val="17"/>
              </w:rPr>
              <w:t>-</w:t>
            </w:r>
          </w:p>
        </w:tc>
        <w:tc>
          <w:tcPr>
            <w:tcW w:w="620" w:type="dxa"/>
            <w:tcBorders>
              <w:top w:val="nil"/>
              <w:left w:val="single" w:sz="12" w:space="0" w:color="EFEFEF"/>
              <w:bottom w:val="thinThickMediumGap" w:sz="3" w:space="0" w:color="EFEFEF"/>
              <w:right w:val="thinThickMediumGap" w:sz="3" w:space="0" w:color="EFEFEF"/>
            </w:tcBorders>
          </w:tcPr>
          <w:p w14:paraId="7EAEAC42" w14:textId="77777777" w:rsidR="00CA734F" w:rsidRDefault="00CA734F" w:rsidP="00343C03">
            <w:pPr>
              <w:pStyle w:val="TableParagraph"/>
              <w:spacing w:before="23"/>
              <w:ind w:left="16"/>
              <w:rPr>
                <w:sz w:val="17"/>
              </w:rPr>
            </w:pPr>
            <w:r>
              <w:rPr>
                <w:w w:val="99"/>
                <w:sz w:val="17"/>
              </w:rPr>
              <w:t>-</w:t>
            </w:r>
          </w:p>
        </w:tc>
        <w:tc>
          <w:tcPr>
            <w:tcW w:w="1082" w:type="dxa"/>
            <w:tcBorders>
              <w:top w:val="nil"/>
              <w:left w:val="thickThinMediumGap" w:sz="3" w:space="0" w:color="EFEFEF"/>
              <w:bottom w:val="thinThickMediumGap" w:sz="3" w:space="0" w:color="EFEFEF"/>
              <w:right w:val="thinThickMediumGap" w:sz="3" w:space="0" w:color="EFEFEF"/>
            </w:tcBorders>
          </w:tcPr>
          <w:p w14:paraId="0E134908" w14:textId="77777777" w:rsidR="00CA734F" w:rsidRDefault="00CA734F" w:rsidP="00343C03">
            <w:pPr>
              <w:pStyle w:val="TableParagraph"/>
              <w:spacing w:before="23"/>
              <w:ind w:left="19"/>
              <w:rPr>
                <w:sz w:val="17"/>
              </w:rPr>
            </w:pPr>
            <w:r>
              <w:rPr>
                <w:w w:val="105"/>
                <w:sz w:val="17"/>
              </w:rPr>
              <w:t>0.3</w:t>
            </w:r>
          </w:p>
        </w:tc>
        <w:tc>
          <w:tcPr>
            <w:tcW w:w="907" w:type="dxa"/>
            <w:tcBorders>
              <w:top w:val="nil"/>
              <w:left w:val="thickThinMediumGap" w:sz="3" w:space="0" w:color="EFEFEF"/>
              <w:bottom w:val="thinThickMediumGap" w:sz="3" w:space="0" w:color="EFEFEF"/>
              <w:right w:val="thickThinMediumGap" w:sz="3" w:space="0" w:color="A0A0A0"/>
            </w:tcBorders>
          </w:tcPr>
          <w:p w14:paraId="14E55E7F" w14:textId="77777777" w:rsidR="00CA734F" w:rsidRDefault="00CA734F" w:rsidP="00343C03">
            <w:pPr>
              <w:pStyle w:val="TableParagraph"/>
              <w:spacing w:before="23"/>
              <w:ind w:left="20"/>
              <w:rPr>
                <w:sz w:val="17"/>
              </w:rPr>
            </w:pPr>
            <w:r>
              <w:rPr>
                <w:sz w:val="17"/>
              </w:rPr>
              <w:t>0.1</w:t>
            </w:r>
          </w:p>
        </w:tc>
        <w:tc>
          <w:tcPr>
            <w:tcW w:w="806" w:type="dxa"/>
            <w:tcBorders>
              <w:top w:val="nil"/>
              <w:left w:val="thinThickMediumGap" w:sz="3" w:space="0" w:color="A0A0A0"/>
              <w:bottom w:val="thinThickMediumGap" w:sz="3" w:space="0" w:color="EFEFEF"/>
              <w:right w:val="thickThinMediumGap" w:sz="3" w:space="0" w:color="A0A0A0"/>
            </w:tcBorders>
          </w:tcPr>
          <w:p w14:paraId="3E66F685" w14:textId="77777777" w:rsidR="00CA734F" w:rsidRDefault="00CA734F" w:rsidP="00343C03">
            <w:pPr>
              <w:pStyle w:val="TableParagraph"/>
              <w:spacing w:before="23"/>
              <w:ind w:left="20"/>
              <w:rPr>
                <w:sz w:val="17"/>
              </w:rPr>
            </w:pPr>
            <w:r>
              <w:rPr>
                <w:w w:val="105"/>
                <w:sz w:val="17"/>
              </w:rPr>
              <w:t>0.2</w:t>
            </w:r>
          </w:p>
        </w:tc>
        <w:tc>
          <w:tcPr>
            <w:tcW w:w="1077" w:type="dxa"/>
            <w:tcBorders>
              <w:top w:val="nil"/>
              <w:left w:val="thinThickMediumGap" w:sz="3" w:space="0" w:color="A0A0A0"/>
              <w:bottom w:val="thinThickMediumGap" w:sz="3" w:space="0" w:color="EFEFEF"/>
              <w:right w:val="single" w:sz="8" w:space="0" w:color="EFEFEF"/>
            </w:tcBorders>
          </w:tcPr>
          <w:p w14:paraId="0F0C11A1" w14:textId="77777777" w:rsidR="00CA734F" w:rsidRDefault="00CA734F" w:rsidP="00343C03">
            <w:pPr>
              <w:pStyle w:val="TableParagraph"/>
              <w:spacing w:before="23"/>
              <w:ind w:left="20"/>
              <w:rPr>
                <w:sz w:val="17"/>
              </w:rPr>
            </w:pPr>
            <w:r>
              <w:rPr>
                <w:sz w:val="17"/>
              </w:rPr>
              <w:t>0.1</w:t>
            </w:r>
          </w:p>
        </w:tc>
      </w:tr>
    </w:tbl>
    <w:p w14:paraId="5704B43D" w14:textId="77777777" w:rsidR="00CA734F" w:rsidRDefault="00CA734F" w:rsidP="00CA734F">
      <w:pPr>
        <w:rPr>
          <w:sz w:val="17"/>
        </w:rPr>
        <w:sectPr w:rsidR="00CA734F">
          <w:pgSz w:w="15840" w:h="12240" w:orient="landscape"/>
          <w:pgMar w:top="1400" w:right="340" w:bottom="280" w:left="780" w:header="1201" w:footer="0" w:gutter="0"/>
          <w:cols w:space="720"/>
        </w:sectPr>
      </w:pPr>
    </w:p>
    <w:p w14:paraId="6A8362D2" w14:textId="77777777" w:rsidR="00CA734F" w:rsidRDefault="00CA734F" w:rsidP="00CA734F">
      <w:pPr>
        <w:pStyle w:val="BodyText"/>
        <w:rPr>
          <w:sz w:val="20"/>
        </w:rPr>
      </w:pPr>
    </w:p>
    <w:p w14:paraId="4D730A40" w14:textId="77777777" w:rsidR="00CA734F" w:rsidRDefault="00CA734F" w:rsidP="00CA734F">
      <w:pPr>
        <w:pStyle w:val="BodyText"/>
        <w:spacing w:before="10"/>
        <w:rPr>
          <w:sz w:val="20"/>
        </w:rPr>
      </w:pPr>
    </w:p>
    <w:tbl>
      <w:tblPr>
        <w:tblW w:w="0" w:type="auto"/>
        <w:tblInd w:w="912"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1644"/>
        <w:gridCol w:w="684"/>
        <w:gridCol w:w="716"/>
        <w:gridCol w:w="598"/>
        <w:gridCol w:w="1443"/>
        <w:gridCol w:w="542"/>
        <w:gridCol w:w="615"/>
        <w:gridCol w:w="917"/>
        <w:gridCol w:w="423"/>
        <w:gridCol w:w="620"/>
        <w:gridCol w:w="1082"/>
        <w:gridCol w:w="907"/>
        <w:gridCol w:w="806"/>
        <w:gridCol w:w="1077"/>
      </w:tblGrid>
      <w:tr w:rsidR="00CA734F" w14:paraId="4F2F14EA" w14:textId="77777777" w:rsidTr="00343C03">
        <w:trPr>
          <w:trHeight w:val="458"/>
        </w:trPr>
        <w:tc>
          <w:tcPr>
            <w:tcW w:w="1644" w:type="dxa"/>
            <w:tcBorders>
              <w:left w:val="single" w:sz="12" w:space="0" w:color="EFEFEF"/>
              <w:bottom w:val="single" w:sz="12" w:space="0" w:color="A0A0A0"/>
              <w:right w:val="double" w:sz="2" w:space="0" w:color="A0A0A0"/>
            </w:tcBorders>
          </w:tcPr>
          <w:p w14:paraId="515D0BAC" w14:textId="77777777" w:rsidR="00CA734F" w:rsidRDefault="00CA734F" w:rsidP="00343C03">
            <w:pPr>
              <w:pStyle w:val="TableParagraph"/>
              <w:spacing w:line="228" w:lineRule="exact"/>
              <w:ind w:left="6" w:right="669"/>
              <w:rPr>
                <w:sz w:val="17"/>
                <w:szCs w:val="17"/>
              </w:rPr>
            </w:pPr>
            <w:proofErr w:type="spellStart"/>
            <w:r>
              <w:rPr>
                <w:w w:val="105"/>
                <w:sz w:val="17"/>
                <w:szCs w:val="17"/>
              </w:rPr>
              <w:t>ընդհանուր</w:t>
            </w:r>
            <w:proofErr w:type="spellEnd"/>
            <w:r>
              <w:rPr>
                <w:w w:val="105"/>
                <w:sz w:val="17"/>
                <w:szCs w:val="17"/>
              </w:rPr>
              <w:t xml:space="preserve"> </w:t>
            </w:r>
            <w:proofErr w:type="spellStart"/>
            <w:r>
              <w:rPr>
                <w:w w:val="105"/>
                <w:sz w:val="17"/>
                <w:szCs w:val="17"/>
              </w:rPr>
              <w:t>դիտարկում</w:t>
            </w:r>
            <w:proofErr w:type="spellEnd"/>
          </w:p>
        </w:tc>
        <w:tc>
          <w:tcPr>
            <w:tcW w:w="684" w:type="dxa"/>
            <w:tcBorders>
              <w:left w:val="double" w:sz="2" w:space="0" w:color="A0A0A0"/>
              <w:bottom w:val="single" w:sz="12" w:space="0" w:color="A0A0A0"/>
              <w:right w:val="single" w:sz="12" w:space="0" w:color="A0A0A0"/>
            </w:tcBorders>
          </w:tcPr>
          <w:p w14:paraId="799597D4" w14:textId="77777777" w:rsidR="00CA734F" w:rsidRDefault="00CA734F" w:rsidP="00343C03">
            <w:pPr>
              <w:pStyle w:val="TableParagraph"/>
              <w:rPr>
                <w:sz w:val="16"/>
              </w:rPr>
            </w:pPr>
          </w:p>
        </w:tc>
        <w:tc>
          <w:tcPr>
            <w:tcW w:w="716" w:type="dxa"/>
            <w:tcBorders>
              <w:left w:val="single" w:sz="12" w:space="0" w:color="A0A0A0"/>
              <w:bottom w:val="single" w:sz="12" w:space="0" w:color="A0A0A0"/>
              <w:right w:val="thinThickMediumGap" w:sz="3" w:space="0" w:color="EFEFEF"/>
            </w:tcBorders>
          </w:tcPr>
          <w:p w14:paraId="7AEE91C1" w14:textId="77777777" w:rsidR="00CA734F" w:rsidRDefault="00CA734F" w:rsidP="00343C03">
            <w:pPr>
              <w:pStyle w:val="TableParagraph"/>
              <w:rPr>
                <w:sz w:val="16"/>
              </w:rPr>
            </w:pPr>
          </w:p>
        </w:tc>
        <w:tc>
          <w:tcPr>
            <w:tcW w:w="598" w:type="dxa"/>
            <w:tcBorders>
              <w:top w:val="thickThinMediumGap" w:sz="3" w:space="0" w:color="EFEFEF"/>
              <w:left w:val="thickThinMediumGap" w:sz="3" w:space="0" w:color="EFEFEF"/>
              <w:bottom w:val="single" w:sz="12" w:space="0" w:color="A0A0A0"/>
              <w:right w:val="single" w:sz="12" w:space="0" w:color="A0A0A0"/>
            </w:tcBorders>
          </w:tcPr>
          <w:p w14:paraId="2D5A8F20" w14:textId="77777777" w:rsidR="00CA734F" w:rsidRDefault="00CA734F" w:rsidP="00343C03">
            <w:pPr>
              <w:pStyle w:val="TableParagraph"/>
              <w:rPr>
                <w:sz w:val="16"/>
              </w:rPr>
            </w:pPr>
          </w:p>
        </w:tc>
        <w:tc>
          <w:tcPr>
            <w:tcW w:w="1443" w:type="dxa"/>
            <w:tcBorders>
              <w:top w:val="thickThinMediumGap" w:sz="3" w:space="0" w:color="EFEFEF"/>
              <w:left w:val="single" w:sz="12" w:space="0" w:color="A0A0A0"/>
              <w:bottom w:val="single" w:sz="12" w:space="0" w:color="A0A0A0"/>
              <w:right w:val="single" w:sz="12" w:space="0" w:color="A0A0A0"/>
            </w:tcBorders>
          </w:tcPr>
          <w:p w14:paraId="06319BC4" w14:textId="77777777" w:rsidR="00CA734F" w:rsidRDefault="00CA734F" w:rsidP="00343C03">
            <w:pPr>
              <w:pStyle w:val="TableParagraph"/>
              <w:rPr>
                <w:sz w:val="16"/>
              </w:rPr>
            </w:pPr>
          </w:p>
        </w:tc>
        <w:tc>
          <w:tcPr>
            <w:tcW w:w="542" w:type="dxa"/>
            <w:tcBorders>
              <w:top w:val="thickThinMediumGap" w:sz="3" w:space="0" w:color="EFEFEF"/>
              <w:left w:val="single" w:sz="12" w:space="0" w:color="A0A0A0"/>
              <w:bottom w:val="single" w:sz="12" w:space="0" w:color="A0A0A0"/>
              <w:right w:val="single" w:sz="12" w:space="0" w:color="A0A0A0"/>
            </w:tcBorders>
          </w:tcPr>
          <w:p w14:paraId="38315936" w14:textId="77777777" w:rsidR="00CA734F" w:rsidRDefault="00CA734F" w:rsidP="00343C03">
            <w:pPr>
              <w:pStyle w:val="TableParagraph"/>
              <w:rPr>
                <w:sz w:val="16"/>
              </w:rPr>
            </w:pPr>
          </w:p>
        </w:tc>
        <w:tc>
          <w:tcPr>
            <w:tcW w:w="615" w:type="dxa"/>
            <w:tcBorders>
              <w:top w:val="thickThinMediumGap" w:sz="3" w:space="0" w:color="EFEFEF"/>
              <w:left w:val="single" w:sz="12" w:space="0" w:color="A0A0A0"/>
              <w:bottom w:val="single" w:sz="12" w:space="0" w:color="A0A0A0"/>
              <w:right w:val="single" w:sz="12" w:space="0" w:color="A0A0A0"/>
            </w:tcBorders>
          </w:tcPr>
          <w:p w14:paraId="5838507F" w14:textId="77777777" w:rsidR="00CA734F" w:rsidRDefault="00CA734F" w:rsidP="00343C03">
            <w:pPr>
              <w:pStyle w:val="TableParagraph"/>
              <w:rPr>
                <w:sz w:val="16"/>
              </w:rPr>
            </w:pPr>
          </w:p>
        </w:tc>
        <w:tc>
          <w:tcPr>
            <w:tcW w:w="917" w:type="dxa"/>
            <w:tcBorders>
              <w:top w:val="thickThinMediumGap" w:sz="3" w:space="0" w:color="EFEFEF"/>
              <w:left w:val="single" w:sz="12" w:space="0" w:color="A0A0A0"/>
              <w:bottom w:val="single" w:sz="12" w:space="0" w:color="A0A0A0"/>
              <w:right w:val="thinThickMediumGap" w:sz="3" w:space="0" w:color="EFEFEF"/>
            </w:tcBorders>
          </w:tcPr>
          <w:p w14:paraId="0374F6DA" w14:textId="77777777" w:rsidR="00CA734F" w:rsidRDefault="00CA734F" w:rsidP="00343C03">
            <w:pPr>
              <w:pStyle w:val="TableParagraph"/>
              <w:rPr>
                <w:sz w:val="16"/>
              </w:rPr>
            </w:pPr>
          </w:p>
        </w:tc>
        <w:tc>
          <w:tcPr>
            <w:tcW w:w="423" w:type="dxa"/>
            <w:tcBorders>
              <w:top w:val="thickThinMediumGap" w:sz="3" w:space="0" w:color="EFEFEF"/>
              <w:left w:val="thickThinMediumGap" w:sz="3" w:space="0" w:color="EFEFEF"/>
              <w:bottom w:val="single" w:sz="12" w:space="0" w:color="A0A0A0"/>
              <w:right w:val="single" w:sz="12" w:space="0" w:color="EFEFEF"/>
            </w:tcBorders>
          </w:tcPr>
          <w:p w14:paraId="392EAD16" w14:textId="77777777" w:rsidR="00CA734F" w:rsidRDefault="00CA734F" w:rsidP="00343C03">
            <w:pPr>
              <w:pStyle w:val="TableParagraph"/>
              <w:rPr>
                <w:sz w:val="16"/>
              </w:rPr>
            </w:pPr>
          </w:p>
        </w:tc>
        <w:tc>
          <w:tcPr>
            <w:tcW w:w="620" w:type="dxa"/>
            <w:tcBorders>
              <w:top w:val="thickThinMediumGap" w:sz="3" w:space="0" w:color="EFEFEF"/>
              <w:left w:val="single" w:sz="12" w:space="0" w:color="EFEFEF"/>
              <w:bottom w:val="single" w:sz="12" w:space="0" w:color="A0A0A0"/>
              <w:right w:val="thinThickMediumGap" w:sz="3" w:space="0" w:color="EFEFEF"/>
            </w:tcBorders>
          </w:tcPr>
          <w:p w14:paraId="4EB2FF0E" w14:textId="77777777" w:rsidR="00CA734F" w:rsidRDefault="00CA734F" w:rsidP="00343C03">
            <w:pPr>
              <w:pStyle w:val="TableParagraph"/>
              <w:rPr>
                <w:sz w:val="16"/>
              </w:rPr>
            </w:pPr>
          </w:p>
        </w:tc>
        <w:tc>
          <w:tcPr>
            <w:tcW w:w="1082" w:type="dxa"/>
            <w:tcBorders>
              <w:top w:val="thickThinMediumGap" w:sz="3" w:space="0" w:color="EFEFEF"/>
              <w:left w:val="thickThinMediumGap" w:sz="3" w:space="0" w:color="EFEFEF"/>
              <w:bottom w:val="single" w:sz="12" w:space="0" w:color="A0A0A0"/>
              <w:right w:val="thinThickMediumGap" w:sz="3" w:space="0" w:color="EFEFEF"/>
            </w:tcBorders>
          </w:tcPr>
          <w:p w14:paraId="43EFA2AA" w14:textId="77777777" w:rsidR="00CA734F" w:rsidRDefault="00CA734F" w:rsidP="00343C03">
            <w:pPr>
              <w:pStyle w:val="TableParagraph"/>
              <w:rPr>
                <w:sz w:val="16"/>
              </w:rPr>
            </w:pPr>
          </w:p>
        </w:tc>
        <w:tc>
          <w:tcPr>
            <w:tcW w:w="907" w:type="dxa"/>
            <w:tcBorders>
              <w:top w:val="thickThinMediumGap" w:sz="3" w:space="0" w:color="EFEFEF"/>
              <w:left w:val="thickThinMediumGap" w:sz="3" w:space="0" w:color="EFEFEF"/>
              <w:bottom w:val="single" w:sz="12" w:space="0" w:color="A0A0A0"/>
              <w:right w:val="thickThinMediumGap" w:sz="3" w:space="0" w:color="A0A0A0"/>
            </w:tcBorders>
          </w:tcPr>
          <w:p w14:paraId="5B4020C8" w14:textId="77777777" w:rsidR="00CA734F" w:rsidRDefault="00CA734F" w:rsidP="00343C03">
            <w:pPr>
              <w:pStyle w:val="TableParagraph"/>
              <w:rPr>
                <w:sz w:val="16"/>
              </w:rPr>
            </w:pPr>
          </w:p>
        </w:tc>
        <w:tc>
          <w:tcPr>
            <w:tcW w:w="806" w:type="dxa"/>
            <w:tcBorders>
              <w:top w:val="thickThinMediumGap" w:sz="3" w:space="0" w:color="EFEFEF"/>
              <w:left w:val="thinThickMediumGap" w:sz="3" w:space="0" w:color="A0A0A0"/>
              <w:bottom w:val="single" w:sz="12" w:space="0" w:color="A0A0A0"/>
              <w:right w:val="thickThinMediumGap" w:sz="3" w:space="0" w:color="A0A0A0"/>
            </w:tcBorders>
          </w:tcPr>
          <w:p w14:paraId="46368E5E" w14:textId="77777777" w:rsidR="00CA734F" w:rsidRDefault="00CA734F" w:rsidP="00343C03">
            <w:pPr>
              <w:pStyle w:val="TableParagraph"/>
              <w:rPr>
                <w:sz w:val="16"/>
              </w:rPr>
            </w:pPr>
          </w:p>
        </w:tc>
        <w:tc>
          <w:tcPr>
            <w:tcW w:w="1077" w:type="dxa"/>
            <w:tcBorders>
              <w:top w:val="thickThinMediumGap" w:sz="3" w:space="0" w:color="EFEFEF"/>
              <w:left w:val="thinThickMediumGap" w:sz="3" w:space="0" w:color="A0A0A0"/>
              <w:bottom w:val="single" w:sz="12" w:space="0" w:color="A0A0A0"/>
              <w:right w:val="single" w:sz="8" w:space="0" w:color="EFEFEF"/>
            </w:tcBorders>
          </w:tcPr>
          <w:p w14:paraId="360093B3" w14:textId="77777777" w:rsidR="00CA734F" w:rsidRDefault="00CA734F" w:rsidP="00343C03">
            <w:pPr>
              <w:pStyle w:val="TableParagraph"/>
              <w:rPr>
                <w:sz w:val="16"/>
              </w:rPr>
            </w:pPr>
          </w:p>
        </w:tc>
      </w:tr>
      <w:tr w:rsidR="00CA734F" w14:paraId="7995AEDE" w14:textId="77777777" w:rsidTr="00343C03">
        <w:trPr>
          <w:trHeight w:val="1590"/>
        </w:trPr>
        <w:tc>
          <w:tcPr>
            <w:tcW w:w="12074" w:type="dxa"/>
            <w:gridSpan w:val="14"/>
            <w:tcBorders>
              <w:top w:val="single" w:sz="12" w:space="0" w:color="A0A0A0"/>
              <w:left w:val="single" w:sz="12" w:space="0" w:color="EFEFEF"/>
              <w:bottom w:val="double" w:sz="2" w:space="0" w:color="A0A0A0"/>
              <w:right w:val="single" w:sz="8" w:space="0" w:color="EFEFEF"/>
            </w:tcBorders>
          </w:tcPr>
          <w:p w14:paraId="5C423B82" w14:textId="77777777" w:rsidR="00CA734F" w:rsidRDefault="00CA734F" w:rsidP="00343C03">
            <w:pPr>
              <w:pStyle w:val="TableParagraph"/>
              <w:spacing w:before="18"/>
              <w:ind w:left="6"/>
              <w:rPr>
                <w:sz w:val="17"/>
                <w:szCs w:val="17"/>
              </w:rPr>
            </w:pPr>
            <w:proofErr w:type="spellStart"/>
            <w:r>
              <w:rPr>
                <w:w w:val="105"/>
                <w:sz w:val="17"/>
                <w:szCs w:val="17"/>
              </w:rPr>
              <w:t>Ծանոթություններ</w:t>
            </w:r>
            <w:proofErr w:type="spellEnd"/>
            <w:r>
              <w:rPr>
                <w:w w:val="105"/>
                <w:sz w:val="17"/>
                <w:szCs w:val="17"/>
              </w:rPr>
              <w:t>:</w:t>
            </w:r>
          </w:p>
          <w:p w14:paraId="73F1D6A5" w14:textId="4038DD5A" w:rsidR="00CA734F" w:rsidRDefault="00CA734F" w:rsidP="000138BF">
            <w:pPr>
              <w:pStyle w:val="TableParagraph"/>
              <w:numPr>
                <w:ilvl w:val="0"/>
                <w:numId w:val="15"/>
              </w:numPr>
              <w:tabs>
                <w:tab w:val="left" w:pos="158"/>
              </w:tabs>
              <w:spacing w:before="35" w:line="280" w:lineRule="auto"/>
              <w:ind w:right="984" w:firstLine="0"/>
              <w:rPr>
                <w:sz w:val="17"/>
                <w:szCs w:val="17"/>
              </w:rPr>
            </w:pPr>
            <w:proofErr w:type="spellStart"/>
            <w:r>
              <w:rPr>
                <w:sz w:val="17"/>
                <w:szCs w:val="17"/>
              </w:rPr>
              <w:t>Նորմերի</w:t>
            </w:r>
            <w:proofErr w:type="spellEnd"/>
            <w:r>
              <w:rPr>
                <w:sz w:val="17"/>
                <w:szCs w:val="17"/>
              </w:rPr>
              <w:t xml:space="preserve"> 1 ա-</w:t>
            </w:r>
            <w:proofErr w:type="spellStart"/>
            <w:r>
              <w:rPr>
                <w:sz w:val="17"/>
                <w:szCs w:val="17"/>
              </w:rPr>
              <w:t>ից</w:t>
            </w:r>
            <w:proofErr w:type="spellEnd"/>
            <w:r>
              <w:rPr>
                <w:sz w:val="17"/>
                <w:szCs w:val="17"/>
              </w:rPr>
              <w:t xml:space="preserve"> </w:t>
            </w:r>
            <w:proofErr w:type="spellStart"/>
            <w:r>
              <w:rPr>
                <w:sz w:val="17"/>
                <w:szCs w:val="17"/>
              </w:rPr>
              <w:t>մինչ</w:t>
            </w:r>
            <w:r w:rsidR="0060153C">
              <w:rPr>
                <w:sz w:val="17"/>
                <w:szCs w:val="17"/>
              </w:rPr>
              <w:t>և</w:t>
            </w:r>
            <w:proofErr w:type="spellEnd"/>
            <w:r>
              <w:rPr>
                <w:sz w:val="17"/>
                <w:szCs w:val="17"/>
              </w:rPr>
              <w:t xml:space="preserve"> 3 գ </w:t>
            </w:r>
            <w:proofErr w:type="spellStart"/>
            <w:r>
              <w:rPr>
                <w:sz w:val="17"/>
                <w:szCs w:val="17"/>
              </w:rPr>
              <w:t>ենթակարգերի</w:t>
            </w:r>
            <w:proofErr w:type="spellEnd"/>
            <w:r>
              <w:rPr>
                <w:sz w:val="17"/>
                <w:szCs w:val="17"/>
              </w:rPr>
              <w:t xml:space="preserve"> </w:t>
            </w:r>
            <w:proofErr w:type="spellStart"/>
            <w:r>
              <w:rPr>
                <w:sz w:val="17"/>
                <w:szCs w:val="17"/>
              </w:rPr>
              <w:t>համար</w:t>
            </w:r>
            <w:proofErr w:type="spellEnd"/>
            <w:r>
              <w:rPr>
                <w:sz w:val="17"/>
                <w:szCs w:val="17"/>
              </w:rPr>
              <w:t xml:space="preserve"> </w:t>
            </w:r>
            <w:proofErr w:type="spellStart"/>
            <w:r>
              <w:rPr>
                <w:sz w:val="17"/>
                <w:szCs w:val="17"/>
              </w:rPr>
              <w:t>կարող</w:t>
            </w:r>
            <w:proofErr w:type="spellEnd"/>
            <w:r>
              <w:rPr>
                <w:sz w:val="17"/>
                <w:szCs w:val="17"/>
              </w:rPr>
              <w:t xml:space="preserve"> է </w:t>
            </w:r>
            <w:proofErr w:type="spellStart"/>
            <w:r>
              <w:rPr>
                <w:sz w:val="17"/>
                <w:szCs w:val="17"/>
              </w:rPr>
              <w:t>ընդունվել</w:t>
            </w:r>
            <w:proofErr w:type="spellEnd"/>
            <w:r>
              <w:rPr>
                <w:sz w:val="17"/>
                <w:szCs w:val="17"/>
              </w:rPr>
              <w:t xml:space="preserve"> </w:t>
            </w:r>
            <w:proofErr w:type="spellStart"/>
            <w:r>
              <w:rPr>
                <w:sz w:val="17"/>
                <w:szCs w:val="17"/>
              </w:rPr>
              <w:t>տվյալ</w:t>
            </w:r>
            <w:proofErr w:type="spellEnd"/>
            <w:r>
              <w:rPr>
                <w:sz w:val="17"/>
                <w:szCs w:val="17"/>
              </w:rPr>
              <w:t xml:space="preserve"> </w:t>
            </w:r>
            <w:proofErr w:type="spellStart"/>
            <w:r>
              <w:rPr>
                <w:sz w:val="17"/>
                <w:szCs w:val="17"/>
              </w:rPr>
              <w:t>ենթակարգի</w:t>
            </w:r>
            <w:proofErr w:type="spellEnd"/>
            <w:r>
              <w:rPr>
                <w:sz w:val="17"/>
                <w:szCs w:val="17"/>
              </w:rPr>
              <w:t xml:space="preserve"> </w:t>
            </w:r>
            <w:proofErr w:type="spellStart"/>
            <w:r>
              <w:rPr>
                <w:sz w:val="17"/>
                <w:szCs w:val="17"/>
              </w:rPr>
              <w:t>համար</w:t>
            </w:r>
            <w:proofErr w:type="spellEnd"/>
            <w:r>
              <w:rPr>
                <w:sz w:val="17"/>
                <w:szCs w:val="17"/>
              </w:rPr>
              <w:t xml:space="preserve"> 7-11 </w:t>
            </w:r>
            <w:proofErr w:type="spellStart"/>
            <w:r>
              <w:rPr>
                <w:sz w:val="17"/>
                <w:szCs w:val="17"/>
              </w:rPr>
              <w:t>սյունակներում</w:t>
            </w:r>
            <w:proofErr w:type="spellEnd"/>
            <w:r>
              <w:rPr>
                <w:sz w:val="17"/>
                <w:szCs w:val="17"/>
              </w:rPr>
              <w:t xml:space="preserve"> </w:t>
            </w:r>
            <w:proofErr w:type="spellStart"/>
            <w:r>
              <w:rPr>
                <w:sz w:val="17"/>
                <w:szCs w:val="17"/>
              </w:rPr>
              <w:t>բերված</w:t>
            </w:r>
            <w:proofErr w:type="spellEnd"/>
            <w:r>
              <w:rPr>
                <w:sz w:val="17"/>
                <w:szCs w:val="17"/>
              </w:rPr>
              <w:t xml:space="preserve"> </w:t>
            </w:r>
            <w:proofErr w:type="spellStart"/>
            <w:r>
              <w:rPr>
                <w:sz w:val="17"/>
                <w:szCs w:val="17"/>
              </w:rPr>
              <w:t>նորմավորվող</w:t>
            </w:r>
            <w:proofErr w:type="spellEnd"/>
            <w:r>
              <w:rPr>
                <w:sz w:val="17"/>
                <w:szCs w:val="17"/>
              </w:rPr>
              <w:t xml:space="preserve"> </w:t>
            </w:r>
            <w:proofErr w:type="spellStart"/>
            <w:r>
              <w:rPr>
                <w:sz w:val="17"/>
                <w:szCs w:val="17"/>
              </w:rPr>
              <w:t>ցուցանիշների</w:t>
            </w:r>
            <w:proofErr w:type="spellEnd"/>
            <w:r>
              <w:rPr>
                <w:sz w:val="17"/>
                <w:szCs w:val="17"/>
              </w:rPr>
              <w:t xml:space="preserve"> </w:t>
            </w:r>
            <w:proofErr w:type="spellStart"/>
            <w:r>
              <w:rPr>
                <w:sz w:val="17"/>
                <w:szCs w:val="17"/>
              </w:rPr>
              <w:t>լրակազմերից</w:t>
            </w:r>
            <w:proofErr w:type="spellEnd"/>
            <w:r>
              <w:rPr>
                <w:spacing w:val="7"/>
                <w:sz w:val="17"/>
                <w:szCs w:val="17"/>
              </w:rPr>
              <w:t xml:space="preserve"> </w:t>
            </w:r>
            <w:proofErr w:type="spellStart"/>
            <w:r>
              <w:rPr>
                <w:sz w:val="17"/>
                <w:szCs w:val="17"/>
              </w:rPr>
              <w:t>մեկը</w:t>
            </w:r>
            <w:proofErr w:type="spellEnd"/>
            <w:r>
              <w:rPr>
                <w:sz w:val="17"/>
                <w:szCs w:val="17"/>
              </w:rPr>
              <w:t>:</w:t>
            </w:r>
          </w:p>
          <w:p w14:paraId="1FC471C7" w14:textId="24C26460" w:rsidR="00CA734F" w:rsidRDefault="00CA734F" w:rsidP="000138BF">
            <w:pPr>
              <w:pStyle w:val="TableParagraph"/>
              <w:numPr>
                <w:ilvl w:val="0"/>
                <w:numId w:val="15"/>
              </w:numPr>
              <w:tabs>
                <w:tab w:val="left" w:pos="185"/>
              </w:tabs>
              <w:spacing w:line="283" w:lineRule="auto"/>
              <w:ind w:right="240" w:firstLine="0"/>
              <w:rPr>
                <w:sz w:val="17"/>
                <w:szCs w:val="17"/>
              </w:rPr>
            </w:pPr>
            <w:proofErr w:type="spellStart"/>
            <w:r>
              <w:rPr>
                <w:w w:val="110"/>
                <w:sz w:val="17"/>
                <w:szCs w:val="17"/>
              </w:rPr>
              <w:t>Նշմարվող</w:t>
            </w:r>
            <w:proofErr w:type="spellEnd"/>
            <w:r>
              <w:rPr>
                <w:spacing w:val="-22"/>
                <w:w w:val="110"/>
                <w:sz w:val="17"/>
                <w:szCs w:val="17"/>
              </w:rPr>
              <w:t xml:space="preserve"> </w:t>
            </w:r>
            <w:proofErr w:type="spellStart"/>
            <w:r>
              <w:rPr>
                <w:w w:val="110"/>
                <w:sz w:val="17"/>
                <w:szCs w:val="17"/>
              </w:rPr>
              <w:t>օբյեկտի</w:t>
            </w:r>
            <w:proofErr w:type="spellEnd"/>
            <w:r>
              <w:rPr>
                <w:spacing w:val="-23"/>
                <w:w w:val="110"/>
                <w:sz w:val="17"/>
                <w:szCs w:val="17"/>
              </w:rPr>
              <w:t xml:space="preserve"> </w:t>
            </w:r>
            <w:proofErr w:type="spellStart"/>
            <w:r>
              <w:rPr>
                <w:w w:val="110"/>
                <w:sz w:val="17"/>
                <w:szCs w:val="17"/>
              </w:rPr>
              <w:t>նվազագույն</w:t>
            </w:r>
            <w:proofErr w:type="spellEnd"/>
            <w:r>
              <w:rPr>
                <w:spacing w:val="-25"/>
                <w:w w:val="110"/>
                <w:sz w:val="17"/>
                <w:szCs w:val="17"/>
              </w:rPr>
              <w:t xml:space="preserve"> </w:t>
            </w:r>
            <w:proofErr w:type="spellStart"/>
            <w:r>
              <w:rPr>
                <w:w w:val="110"/>
                <w:sz w:val="17"/>
                <w:szCs w:val="17"/>
              </w:rPr>
              <w:t>չափերը</w:t>
            </w:r>
            <w:proofErr w:type="spellEnd"/>
            <w:r>
              <w:rPr>
                <w:spacing w:val="-24"/>
                <w:w w:val="110"/>
                <w:sz w:val="17"/>
                <w:szCs w:val="17"/>
              </w:rPr>
              <w:t xml:space="preserve"> </w:t>
            </w:r>
            <w:r w:rsidR="0060153C">
              <w:rPr>
                <w:w w:val="110"/>
                <w:sz w:val="17"/>
                <w:szCs w:val="17"/>
              </w:rPr>
              <w:t>և</w:t>
            </w:r>
            <w:r>
              <w:rPr>
                <w:spacing w:val="-25"/>
                <w:w w:val="110"/>
                <w:sz w:val="17"/>
                <w:szCs w:val="17"/>
              </w:rPr>
              <w:t xml:space="preserve"> </w:t>
            </w:r>
            <w:proofErr w:type="spellStart"/>
            <w:r>
              <w:rPr>
                <w:w w:val="110"/>
                <w:sz w:val="17"/>
                <w:szCs w:val="17"/>
              </w:rPr>
              <w:t>համապատասխանաբար</w:t>
            </w:r>
            <w:proofErr w:type="spellEnd"/>
            <w:r>
              <w:rPr>
                <w:spacing w:val="-26"/>
                <w:w w:val="110"/>
                <w:sz w:val="17"/>
                <w:szCs w:val="17"/>
              </w:rPr>
              <w:t xml:space="preserve"> </w:t>
            </w:r>
            <w:proofErr w:type="spellStart"/>
            <w:r>
              <w:rPr>
                <w:w w:val="110"/>
                <w:sz w:val="17"/>
                <w:szCs w:val="17"/>
              </w:rPr>
              <w:t>դրանց</w:t>
            </w:r>
            <w:proofErr w:type="spellEnd"/>
            <w:r>
              <w:rPr>
                <w:spacing w:val="-25"/>
                <w:w w:val="110"/>
                <w:sz w:val="17"/>
                <w:szCs w:val="17"/>
              </w:rPr>
              <w:t xml:space="preserve"> </w:t>
            </w:r>
            <w:proofErr w:type="spellStart"/>
            <w:r>
              <w:rPr>
                <w:w w:val="110"/>
                <w:sz w:val="17"/>
                <w:szCs w:val="17"/>
              </w:rPr>
              <w:t>տեսողական</w:t>
            </w:r>
            <w:proofErr w:type="spellEnd"/>
            <w:r>
              <w:rPr>
                <w:spacing w:val="-26"/>
                <w:w w:val="110"/>
                <w:sz w:val="17"/>
                <w:szCs w:val="17"/>
              </w:rPr>
              <w:t xml:space="preserve"> </w:t>
            </w:r>
            <w:proofErr w:type="spellStart"/>
            <w:r>
              <w:rPr>
                <w:w w:val="110"/>
                <w:sz w:val="17"/>
                <w:szCs w:val="17"/>
              </w:rPr>
              <w:t>աշխատանքի</w:t>
            </w:r>
            <w:proofErr w:type="spellEnd"/>
            <w:r>
              <w:rPr>
                <w:spacing w:val="-23"/>
                <w:w w:val="110"/>
                <w:sz w:val="17"/>
                <w:szCs w:val="17"/>
              </w:rPr>
              <w:t xml:space="preserve"> </w:t>
            </w:r>
            <w:proofErr w:type="spellStart"/>
            <w:r>
              <w:rPr>
                <w:w w:val="110"/>
                <w:sz w:val="17"/>
                <w:szCs w:val="17"/>
              </w:rPr>
              <w:t>ենթակարգերը</w:t>
            </w:r>
            <w:proofErr w:type="spellEnd"/>
            <w:r>
              <w:rPr>
                <w:spacing w:val="-24"/>
                <w:w w:val="110"/>
                <w:sz w:val="17"/>
                <w:szCs w:val="17"/>
              </w:rPr>
              <w:t xml:space="preserve"> </w:t>
            </w:r>
            <w:proofErr w:type="spellStart"/>
            <w:r>
              <w:rPr>
                <w:w w:val="110"/>
                <w:sz w:val="17"/>
                <w:szCs w:val="17"/>
              </w:rPr>
              <w:t>սահմանված</w:t>
            </w:r>
            <w:proofErr w:type="spellEnd"/>
            <w:r>
              <w:rPr>
                <w:spacing w:val="-24"/>
                <w:w w:val="110"/>
                <w:sz w:val="17"/>
                <w:szCs w:val="17"/>
              </w:rPr>
              <w:t xml:space="preserve"> </w:t>
            </w:r>
            <w:proofErr w:type="spellStart"/>
            <w:r>
              <w:rPr>
                <w:w w:val="110"/>
                <w:sz w:val="17"/>
                <w:szCs w:val="17"/>
              </w:rPr>
              <w:t>են</w:t>
            </w:r>
            <w:proofErr w:type="spellEnd"/>
            <w:r>
              <w:rPr>
                <w:spacing w:val="-25"/>
                <w:w w:val="110"/>
                <w:sz w:val="17"/>
                <w:szCs w:val="17"/>
              </w:rPr>
              <w:t xml:space="preserve"> </w:t>
            </w:r>
            <w:proofErr w:type="spellStart"/>
            <w:r>
              <w:rPr>
                <w:w w:val="110"/>
                <w:sz w:val="17"/>
                <w:szCs w:val="17"/>
              </w:rPr>
              <w:t>աշխատողի</w:t>
            </w:r>
            <w:proofErr w:type="spellEnd"/>
            <w:r>
              <w:rPr>
                <w:w w:val="110"/>
                <w:sz w:val="17"/>
                <w:szCs w:val="17"/>
              </w:rPr>
              <w:t xml:space="preserve"> </w:t>
            </w:r>
            <w:proofErr w:type="spellStart"/>
            <w:r>
              <w:rPr>
                <w:w w:val="110"/>
                <w:sz w:val="17"/>
                <w:szCs w:val="17"/>
              </w:rPr>
              <w:t>աչքերից</w:t>
            </w:r>
            <w:proofErr w:type="spellEnd"/>
            <w:r>
              <w:rPr>
                <w:w w:val="110"/>
                <w:sz w:val="17"/>
                <w:szCs w:val="17"/>
              </w:rPr>
              <w:t xml:space="preserve"> 0,5 մ-</w:t>
            </w:r>
            <w:proofErr w:type="spellStart"/>
            <w:r>
              <w:rPr>
                <w:w w:val="110"/>
                <w:sz w:val="17"/>
                <w:szCs w:val="17"/>
              </w:rPr>
              <w:t>ից</w:t>
            </w:r>
            <w:proofErr w:type="spellEnd"/>
            <w:r>
              <w:rPr>
                <w:w w:val="110"/>
                <w:sz w:val="17"/>
                <w:szCs w:val="17"/>
              </w:rPr>
              <w:t xml:space="preserve"> </w:t>
            </w:r>
            <w:proofErr w:type="spellStart"/>
            <w:r>
              <w:rPr>
                <w:w w:val="110"/>
                <w:sz w:val="17"/>
                <w:szCs w:val="17"/>
              </w:rPr>
              <w:t>ոչ</w:t>
            </w:r>
            <w:proofErr w:type="spellEnd"/>
            <w:r>
              <w:rPr>
                <w:w w:val="110"/>
                <w:sz w:val="17"/>
                <w:szCs w:val="17"/>
              </w:rPr>
              <w:t xml:space="preserve"> </w:t>
            </w:r>
            <w:proofErr w:type="spellStart"/>
            <w:r>
              <w:rPr>
                <w:w w:val="110"/>
                <w:sz w:val="17"/>
                <w:szCs w:val="17"/>
              </w:rPr>
              <w:t>ավել</w:t>
            </w:r>
            <w:proofErr w:type="spellEnd"/>
            <w:r>
              <w:rPr>
                <w:w w:val="110"/>
                <w:sz w:val="17"/>
                <w:szCs w:val="17"/>
              </w:rPr>
              <w:t xml:space="preserve"> </w:t>
            </w:r>
            <w:proofErr w:type="spellStart"/>
            <w:r>
              <w:rPr>
                <w:w w:val="110"/>
                <w:sz w:val="17"/>
                <w:szCs w:val="17"/>
              </w:rPr>
              <w:t>հեռավորության</w:t>
            </w:r>
            <w:proofErr w:type="spellEnd"/>
            <w:r>
              <w:rPr>
                <w:w w:val="110"/>
                <w:sz w:val="17"/>
                <w:szCs w:val="17"/>
              </w:rPr>
              <w:t xml:space="preserve"> </w:t>
            </w:r>
            <w:proofErr w:type="spellStart"/>
            <w:r>
              <w:rPr>
                <w:w w:val="110"/>
                <w:sz w:val="17"/>
                <w:szCs w:val="17"/>
              </w:rPr>
              <w:t>վրա</w:t>
            </w:r>
            <w:proofErr w:type="spellEnd"/>
            <w:r>
              <w:rPr>
                <w:w w:val="110"/>
                <w:sz w:val="17"/>
                <w:szCs w:val="17"/>
              </w:rPr>
              <w:t xml:space="preserve"> </w:t>
            </w:r>
            <w:proofErr w:type="spellStart"/>
            <w:r>
              <w:rPr>
                <w:w w:val="110"/>
                <w:sz w:val="17"/>
                <w:szCs w:val="17"/>
              </w:rPr>
              <w:t>նշմարվող</w:t>
            </w:r>
            <w:proofErr w:type="spellEnd"/>
            <w:r>
              <w:rPr>
                <w:w w:val="110"/>
                <w:sz w:val="17"/>
                <w:szCs w:val="17"/>
              </w:rPr>
              <w:t xml:space="preserve"> </w:t>
            </w:r>
            <w:proofErr w:type="spellStart"/>
            <w:r>
              <w:rPr>
                <w:w w:val="110"/>
                <w:sz w:val="17"/>
                <w:szCs w:val="17"/>
              </w:rPr>
              <w:t>օբյեկտի</w:t>
            </w:r>
            <w:proofErr w:type="spellEnd"/>
            <w:r>
              <w:rPr>
                <w:w w:val="110"/>
                <w:sz w:val="17"/>
                <w:szCs w:val="17"/>
              </w:rPr>
              <w:t xml:space="preserve"> </w:t>
            </w:r>
            <w:proofErr w:type="spellStart"/>
            <w:r>
              <w:rPr>
                <w:w w:val="110"/>
                <w:sz w:val="17"/>
                <w:szCs w:val="17"/>
              </w:rPr>
              <w:t>տեղաբաշխման</w:t>
            </w:r>
            <w:proofErr w:type="spellEnd"/>
            <w:r>
              <w:rPr>
                <w:spacing w:val="-26"/>
                <w:w w:val="110"/>
                <w:sz w:val="17"/>
                <w:szCs w:val="17"/>
              </w:rPr>
              <w:t xml:space="preserve"> </w:t>
            </w:r>
            <w:proofErr w:type="spellStart"/>
            <w:r>
              <w:rPr>
                <w:w w:val="110"/>
                <w:sz w:val="17"/>
                <w:szCs w:val="17"/>
              </w:rPr>
              <w:t>դեպքում</w:t>
            </w:r>
            <w:proofErr w:type="spellEnd"/>
            <w:r>
              <w:rPr>
                <w:w w:val="110"/>
                <w:sz w:val="17"/>
                <w:szCs w:val="17"/>
              </w:rPr>
              <w:t>:</w:t>
            </w:r>
          </w:p>
          <w:p w14:paraId="4E4DA041" w14:textId="77777777" w:rsidR="00CA734F" w:rsidRDefault="00CA734F" w:rsidP="000138BF">
            <w:pPr>
              <w:pStyle w:val="TableParagraph"/>
              <w:numPr>
                <w:ilvl w:val="0"/>
                <w:numId w:val="15"/>
              </w:numPr>
              <w:tabs>
                <w:tab w:val="left" w:pos="182"/>
              </w:tabs>
              <w:spacing w:line="193" w:lineRule="exact"/>
              <w:ind w:left="181" w:hanging="175"/>
              <w:rPr>
                <w:sz w:val="17"/>
                <w:szCs w:val="17"/>
              </w:rPr>
            </w:pPr>
            <w:r>
              <w:rPr>
                <w:w w:val="105"/>
                <w:sz w:val="17"/>
                <w:szCs w:val="17"/>
              </w:rPr>
              <w:t>1-3,</w:t>
            </w:r>
            <w:r>
              <w:rPr>
                <w:spacing w:val="5"/>
                <w:w w:val="105"/>
                <w:sz w:val="17"/>
                <w:szCs w:val="17"/>
              </w:rPr>
              <w:t xml:space="preserve"> </w:t>
            </w:r>
            <w:r>
              <w:rPr>
                <w:w w:val="105"/>
                <w:sz w:val="17"/>
                <w:szCs w:val="17"/>
              </w:rPr>
              <w:t>4բ,</w:t>
            </w:r>
            <w:r>
              <w:rPr>
                <w:spacing w:val="5"/>
                <w:w w:val="105"/>
                <w:sz w:val="17"/>
                <w:szCs w:val="17"/>
              </w:rPr>
              <w:t xml:space="preserve"> </w:t>
            </w:r>
            <w:r>
              <w:rPr>
                <w:w w:val="105"/>
                <w:sz w:val="17"/>
                <w:szCs w:val="17"/>
              </w:rPr>
              <w:t>4գ,</w:t>
            </w:r>
            <w:r>
              <w:rPr>
                <w:spacing w:val="5"/>
                <w:w w:val="105"/>
                <w:sz w:val="17"/>
                <w:szCs w:val="17"/>
              </w:rPr>
              <w:t xml:space="preserve"> </w:t>
            </w:r>
            <w:r>
              <w:rPr>
                <w:w w:val="105"/>
                <w:sz w:val="17"/>
                <w:szCs w:val="17"/>
              </w:rPr>
              <w:t>5ա</w:t>
            </w:r>
            <w:r>
              <w:rPr>
                <w:spacing w:val="7"/>
                <w:w w:val="105"/>
                <w:sz w:val="17"/>
                <w:szCs w:val="17"/>
              </w:rPr>
              <w:t xml:space="preserve"> </w:t>
            </w:r>
            <w:proofErr w:type="spellStart"/>
            <w:r>
              <w:rPr>
                <w:w w:val="105"/>
                <w:sz w:val="17"/>
                <w:szCs w:val="17"/>
              </w:rPr>
              <w:t>կարգերի</w:t>
            </w:r>
            <w:proofErr w:type="spellEnd"/>
            <w:r>
              <w:rPr>
                <w:spacing w:val="5"/>
                <w:w w:val="105"/>
                <w:sz w:val="17"/>
                <w:szCs w:val="17"/>
              </w:rPr>
              <w:t xml:space="preserve"> </w:t>
            </w:r>
            <w:proofErr w:type="spellStart"/>
            <w:r>
              <w:rPr>
                <w:w w:val="105"/>
                <w:sz w:val="17"/>
                <w:szCs w:val="17"/>
              </w:rPr>
              <w:t>համար</w:t>
            </w:r>
            <w:proofErr w:type="spellEnd"/>
            <w:r>
              <w:rPr>
                <w:spacing w:val="7"/>
                <w:w w:val="105"/>
                <w:sz w:val="17"/>
                <w:szCs w:val="17"/>
              </w:rPr>
              <w:t xml:space="preserve"> </w:t>
            </w:r>
            <w:proofErr w:type="spellStart"/>
            <w:r>
              <w:rPr>
                <w:w w:val="105"/>
                <w:sz w:val="17"/>
                <w:szCs w:val="17"/>
              </w:rPr>
              <w:t>ընդհանուր</w:t>
            </w:r>
            <w:proofErr w:type="spellEnd"/>
            <w:r>
              <w:rPr>
                <w:spacing w:val="5"/>
                <w:w w:val="105"/>
                <w:sz w:val="17"/>
                <w:szCs w:val="17"/>
              </w:rPr>
              <w:t xml:space="preserve"> </w:t>
            </w:r>
            <w:proofErr w:type="spellStart"/>
            <w:r>
              <w:rPr>
                <w:w w:val="105"/>
                <w:sz w:val="17"/>
                <w:szCs w:val="17"/>
              </w:rPr>
              <w:t>լուսավորման</w:t>
            </w:r>
            <w:proofErr w:type="spellEnd"/>
            <w:r>
              <w:rPr>
                <w:spacing w:val="7"/>
                <w:w w:val="105"/>
                <w:sz w:val="17"/>
                <w:szCs w:val="17"/>
              </w:rPr>
              <w:t xml:space="preserve"> </w:t>
            </w:r>
            <w:proofErr w:type="spellStart"/>
            <w:r>
              <w:rPr>
                <w:w w:val="105"/>
                <w:sz w:val="17"/>
                <w:szCs w:val="17"/>
              </w:rPr>
              <w:t>համակարգի</w:t>
            </w:r>
            <w:proofErr w:type="spellEnd"/>
            <w:r>
              <w:rPr>
                <w:spacing w:val="7"/>
                <w:w w:val="105"/>
                <w:sz w:val="17"/>
                <w:szCs w:val="17"/>
              </w:rPr>
              <w:t xml:space="preserve"> </w:t>
            </w:r>
            <w:proofErr w:type="spellStart"/>
            <w:r>
              <w:rPr>
                <w:w w:val="105"/>
                <w:sz w:val="17"/>
                <w:szCs w:val="17"/>
              </w:rPr>
              <w:t>նախատեսումը</w:t>
            </w:r>
            <w:proofErr w:type="spellEnd"/>
            <w:r>
              <w:rPr>
                <w:spacing w:val="3"/>
                <w:w w:val="105"/>
                <w:sz w:val="17"/>
                <w:szCs w:val="17"/>
              </w:rPr>
              <w:t xml:space="preserve"> </w:t>
            </w:r>
            <w:proofErr w:type="spellStart"/>
            <w:r>
              <w:rPr>
                <w:w w:val="105"/>
                <w:sz w:val="17"/>
                <w:szCs w:val="17"/>
              </w:rPr>
              <w:t>թույլատրվում</w:t>
            </w:r>
            <w:proofErr w:type="spellEnd"/>
            <w:r>
              <w:rPr>
                <w:spacing w:val="5"/>
                <w:w w:val="105"/>
                <w:sz w:val="17"/>
                <w:szCs w:val="17"/>
              </w:rPr>
              <w:t xml:space="preserve"> </w:t>
            </w:r>
            <w:r>
              <w:rPr>
                <w:w w:val="105"/>
                <w:sz w:val="17"/>
                <w:szCs w:val="17"/>
              </w:rPr>
              <w:t>է</w:t>
            </w:r>
            <w:r>
              <w:rPr>
                <w:spacing w:val="5"/>
                <w:w w:val="105"/>
                <w:sz w:val="17"/>
                <w:szCs w:val="17"/>
              </w:rPr>
              <w:t xml:space="preserve"> </w:t>
            </w:r>
            <w:proofErr w:type="spellStart"/>
            <w:r>
              <w:rPr>
                <w:w w:val="105"/>
                <w:sz w:val="17"/>
                <w:szCs w:val="17"/>
              </w:rPr>
              <w:t>միայն</w:t>
            </w:r>
            <w:proofErr w:type="spellEnd"/>
            <w:r>
              <w:rPr>
                <w:spacing w:val="5"/>
                <w:w w:val="105"/>
                <w:sz w:val="17"/>
                <w:szCs w:val="17"/>
              </w:rPr>
              <w:t xml:space="preserve"> </w:t>
            </w:r>
            <w:proofErr w:type="spellStart"/>
            <w:r>
              <w:rPr>
                <w:w w:val="105"/>
                <w:sz w:val="17"/>
                <w:szCs w:val="17"/>
              </w:rPr>
              <w:t>տեխնիկական</w:t>
            </w:r>
            <w:proofErr w:type="spellEnd"/>
            <w:r>
              <w:rPr>
                <w:spacing w:val="5"/>
                <w:w w:val="105"/>
                <w:sz w:val="17"/>
                <w:szCs w:val="17"/>
              </w:rPr>
              <w:t xml:space="preserve"> </w:t>
            </w:r>
            <w:proofErr w:type="spellStart"/>
            <w:r>
              <w:rPr>
                <w:w w:val="105"/>
                <w:sz w:val="17"/>
                <w:szCs w:val="17"/>
              </w:rPr>
              <w:t>անհնարինության</w:t>
            </w:r>
            <w:proofErr w:type="spellEnd"/>
            <w:r>
              <w:rPr>
                <w:spacing w:val="5"/>
                <w:w w:val="105"/>
                <w:sz w:val="17"/>
                <w:szCs w:val="17"/>
              </w:rPr>
              <w:t xml:space="preserve"> </w:t>
            </w:r>
            <w:proofErr w:type="spellStart"/>
            <w:r>
              <w:rPr>
                <w:w w:val="105"/>
                <w:sz w:val="17"/>
                <w:szCs w:val="17"/>
              </w:rPr>
              <w:t>կամ</w:t>
            </w:r>
            <w:proofErr w:type="spellEnd"/>
          </w:p>
          <w:p w14:paraId="1309C9F6" w14:textId="77777777" w:rsidR="00CA734F" w:rsidRDefault="00CA734F" w:rsidP="00343C03">
            <w:pPr>
              <w:pStyle w:val="TableParagraph"/>
              <w:spacing w:before="31" w:line="180" w:lineRule="exact"/>
              <w:ind w:left="6"/>
              <w:rPr>
                <w:sz w:val="17"/>
                <w:szCs w:val="17"/>
              </w:rPr>
            </w:pPr>
            <w:proofErr w:type="spellStart"/>
            <w:r>
              <w:rPr>
                <w:w w:val="105"/>
                <w:sz w:val="17"/>
                <w:szCs w:val="17"/>
              </w:rPr>
              <w:t>համակցված</w:t>
            </w:r>
            <w:proofErr w:type="spellEnd"/>
            <w:r>
              <w:rPr>
                <w:w w:val="105"/>
                <w:sz w:val="17"/>
                <w:szCs w:val="17"/>
              </w:rPr>
              <w:t xml:space="preserve"> </w:t>
            </w:r>
            <w:proofErr w:type="spellStart"/>
            <w:r>
              <w:rPr>
                <w:w w:val="105"/>
                <w:sz w:val="17"/>
                <w:szCs w:val="17"/>
              </w:rPr>
              <w:t>լուսավորման</w:t>
            </w:r>
            <w:proofErr w:type="spellEnd"/>
            <w:r>
              <w:rPr>
                <w:w w:val="105"/>
                <w:sz w:val="17"/>
                <w:szCs w:val="17"/>
              </w:rPr>
              <w:t xml:space="preserve"> </w:t>
            </w:r>
            <w:proofErr w:type="spellStart"/>
            <w:r>
              <w:rPr>
                <w:w w:val="105"/>
                <w:sz w:val="17"/>
                <w:szCs w:val="17"/>
              </w:rPr>
              <w:t>համակարգի</w:t>
            </w:r>
            <w:proofErr w:type="spellEnd"/>
            <w:r>
              <w:rPr>
                <w:w w:val="105"/>
                <w:sz w:val="17"/>
                <w:szCs w:val="17"/>
              </w:rPr>
              <w:t xml:space="preserve"> </w:t>
            </w:r>
            <w:proofErr w:type="spellStart"/>
            <w:r>
              <w:rPr>
                <w:w w:val="105"/>
                <w:sz w:val="17"/>
                <w:szCs w:val="17"/>
              </w:rPr>
              <w:t>կիրառման</w:t>
            </w:r>
            <w:proofErr w:type="spellEnd"/>
            <w:r>
              <w:rPr>
                <w:w w:val="105"/>
                <w:sz w:val="17"/>
                <w:szCs w:val="17"/>
              </w:rPr>
              <w:t xml:space="preserve"> </w:t>
            </w:r>
            <w:proofErr w:type="spellStart"/>
            <w:r>
              <w:rPr>
                <w:w w:val="105"/>
                <w:sz w:val="17"/>
                <w:szCs w:val="17"/>
              </w:rPr>
              <w:t>տնտեսական</w:t>
            </w:r>
            <w:proofErr w:type="spellEnd"/>
            <w:r>
              <w:rPr>
                <w:w w:val="105"/>
                <w:sz w:val="17"/>
                <w:szCs w:val="17"/>
              </w:rPr>
              <w:t xml:space="preserve"> </w:t>
            </w:r>
            <w:proofErr w:type="spellStart"/>
            <w:r>
              <w:rPr>
                <w:w w:val="105"/>
                <w:sz w:val="17"/>
                <w:szCs w:val="17"/>
              </w:rPr>
              <w:t>աննպատակահարմարության</w:t>
            </w:r>
            <w:proofErr w:type="spellEnd"/>
            <w:r>
              <w:rPr>
                <w:w w:val="105"/>
                <w:sz w:val="17"/>
                <w:szCs w:val="17"/>
              </w:rPr>
              <w:t xml:space="preserve"> </w:t>
            </w:r>
            <w:proofErr w:type="spellStart"/>
            <w:r>
              <w:rPr>
                <w:w w:val="105"/>
                <w:sz w:val="17"/>
                <w:szCs w:val="17"/>
              </w:rPr>
              <w:t>դեպքում</w:t>
            </w:r>
            <w:proofErr w:type="spellEnd"/>
            <w:r>
              <w:rPr>
                <w:w w:val="105"/>
                <w:sz w:val="17"/>
                <w:szCs w:val="17"/>
              </w:rPr>
              <w:t>:</w:t>
            </w:r>
          </w:p>
        </w:tc>
      </w:tr>
    </w:tbl>
    <w:p w14:paraId="7E6265F1" w14:textId="77777777" w:rsidR="00CA734F" w:rsidRPr="00CA734F" w:rsidRDefault="00CA734F" w:rsidP="00CA734F">
      <w:pPr>
        <w:pStyle w:val="BodyText"/>
        <w:rPr>
          <w:sz w:val="20"/>
          <w:lang w:val="en-US"/>
        </w:rPr>
      </w:pPr>
    </w:p>
    <w:p w14:paraId="1FEDD2F4" w14:textId="77777777" w:rsidR="00CA734F" w:rsidRPr="00CA734F" w:rsidRDefault="00CA734F" w:rsidP="00CA734F">
      <w:pPr>
        <w:pStyle w:val="BodyText"/>
        <w:rPr>
          <w:sz w:val="20"/>
          <w:lang w:val="en-US"/>
        </w:rPr>
      </w:pPr>
    </w:p>
    <w:p w14:paraId="01C28C9F" w14:textId="77777777" w:rsidR="00CA734F" w:rsidRPr="00CA734F" w:rsidRDefault="00CA734F" w:rsidP="00CA734F">
      <w:pPr>
        <w:pStyle w:val="BodyText"/>
        <w:rPr>
          <w:sz w:val="20"/>
          <w:lang w:val="en-US"/>
        </w:rPr>
      </w:pPr>
    </w:p>
    <w:p w14:paraId="1F996929" w14:textId="77777777" w:rsidR="00CA734F" w:rsidRPr="00CA734F" w:rsidRDefault="00CA734F" w:rsidP="00CA734F">
      <w:pPr>
        <w:pStyle w:val="BodyText"/>
        <w:rPr>
          <w:sz w:val="20"/>
          <w:lang w:val="en-US"/>
        </w:rPr>
      </w:pPr>
    </w:p>
    <w:p w14:paraId="5B64029E" w14:textId="77777777" w:rsidR="00CA734F" w:rsidRPr="00CA734F" w:rsidRDefault="00CA734F" w:rsidP="00CA734F">
      <w:pPr>
        <w:pStyle w:val="BodyText"/>
        <w:ind w:left="2899"/>
        <w:rPr>
          <w:lang w:val="en-US"/>
        </w:rPr>
      </w:pPr>
      <w:r>
        <w:rPr>
          <w:w w:val="115"/>
        </w:rPr>
        <w:t>Համաարդյունաբերական</w:t>
      </w:r>
      <w:r w:rsidRPr="00CA734F">
        <w:rPr>
          <w:w w:val="115"/>
          <w:lang w:val="en-US"/>
        </w:rPr>
        <w:t xml:space="preserve"> </w:t>
      </w:r>
      <w:r>
        <w:rPr>
          <w:w w:val="115"/>
        </w:rPr>
        <w:t>սենքերի</w:t>
      </w:r>
      <w:r w:rsidRPr="00CA734F">
        <w:rPr>
          <w:w w:val="115"/>
          <w:lang w:val="en-US"/>
        </w:rPr>
        <w:t xml:space="preserve"> </w:t>
      </w:r>
      <w:r>
        <w:rPr>
          <w:w w:val="115"/>
        </w:rPr>
        <w:t>և</w:t>
      </w:r>
      <w:r w:rsidRPr="00CA734F">
        <w:rPr>
          <w:w w:val="115"/>
          <w:lang w:val="en-US"/>
        </w:rPr>
        <w:t xml:space="preserve"> </w:t>
      </w:r>
      <w:r>
        <w:rPr>
          <w:w w:val="115"/>
        </w:rPr>
        <w:t>կառուցվածքների</w:t>
      </w:r>
      <w:r w:rsidRPr="00CA734F">
        <w:rPr>
          <w:w w:val="115"/>
          <w:lang w:val="en-US"/>
        </w:rPr>
        <w:t xml:space="preserve"> </w:t>
      </w:r>
      <w:r>
        <w:rPr>
          <w:w w:val="115"/>
        </w:rPr>
        <w:t>լուսավորության</w:t>
      </w:r>
      <w:r w:rsidRPr="00CA734F">
        <w:rPr>
          <w:w w:val="115"/>
          <w:lang w:val="en-US"/>
        </w:rPr>
        <w:t xml:space="preserve"> </w:t>
      </w:r>
      <w:r>
        <w:rPr>
          <w:w w:val="115"/>
        </w:rPr>
        <w:t>նորմավորվող</w:t>
      </w:r>
      <w:r w:rsidRPr="00CA734F">
        <w:rPr>
          <w:w w:val="115"/>
          <w:lang w:val="en-US"/>
        </w:rPr>
        <w:t xml:space="preserve"> </w:t>
      </w:r>
      <w:r>
        <w:rPr>
          <w:w w:val="115"/>
        </w:rPr>
        <w:t>ցուցանիշները</w:t>
      </w:r>
    </w:p>
    <w:p w14:paraId="26C54523" w14:textId="77777777" w:rsidR="00CA734F" w:rsidRPr="00CA734F" w:rsidRDefault="00CA734F" w:rsidP="00CA734F">
      <w:pPr>
        <w:pStyle w:val="BodyText"/>
        <w:spacing w:before="5"/>
        <w:rPr>
          <w:sz w:val="21"/>
          <w:lang w:val="en-US"/>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53"/>
        <w:gridCol w:w="2231"/>
        <w:gridCol w:w="2279"/>
        <w:gridCol w:w="719"/>
        <w:gridCol w:w="1083"/>
        <w:gridCol w:w="637"/>
        <w:gridCol w:w="639"/>
        <w:gridCol w:w="764"/>
        <w:gridCol w:w="720"/>
        <w:gridCol w:w="1462"/>
      </w:tblGrid>
      <w:tr w:rsidR="00CA734F" w14:paraId="7EB2A8D3" w14:textId="77777777" w:rsidTr="00343C03">
        <w:trPr>
          <w:trHeight w:val="458"/>
        </w:trPr>
        <w:tc>
          <w:tcPr>
            <w:tcW w:w="253" w:type="dxa"/>
            <w:vMerge w:val="restart"/>
            <w:tcBorders>
              <w:left w:val="single" w:sz="12" w:space="0" w:color="EFEFEF"/>
              <w:bottom w:val="single" w:sz="12" w:space="0" w:color="EFEFEF"/>
              <w:right w:val="thickThinMediumGap" w:sz="3" w:space="0" w:color="A0A0A0"/>
            </w:tcBorders>
          </w:tcPr>
          <w:p w14:paraId="78FA0C1B" w14:textId="77777777" w:rsidR="00CA734F" w:rsidRDefault="00CA734F" w:rsidP="00343C03">
            <w:pPr>
              <w:pStyle w:val="TableParagraph"/>
              <w:spacing w:before="22"/>
              <w:ind w:left="6"/>
              <w:rPr>
                <w:sz w:val="17"/>
                <w:szCs w:val="17"/>
              </w:rPr>
            </w:pPr>
            <w:proofErr w:type="spellStart"/>
            <w:r>
              <w:rPr>
                <w:w w:val="110"/>
                <w:sz w:val="17"/>
                <w:szCs w:val="17"/>
              </w:rPr>
              <w:t>հհ</w:t>
            </w:r>
            <w:proofErr w:type="spellEnd"/>
          </w:p>
        </w:tc>
        <w:tc>
          <w:tcPr>
            <w:tcW w:w="2231" w:type="dxa"/>
            <w:vMerge w:val="restart"/>
            <w:tcBorders>
              <w:left w:val="thinThickMediumGap" w:sz="3" w:space="0" w:color="A0A0A0"/>
              <w:bottom w:val="single" w:sz="12" w:space="0" w:color="EFEFEF"/>
              <w:right w:val="single" w:sz="12" w:space="0" w:color="EFEFEF"/>
            </w:tcBorders>
          </w:tcPr>
          <w:p w14:paraId="2BAF5116" w14:textId="77777777" w:rsidR="00CA734F" w:rsidRDefault="00CA734F" w:rsidP="00343C03">
            <w:pPr>
              <w:pStyle w:val="TableParagraph"/>
              <w:spacing w:before="22" w:line="280" w:lineRule="auto"/>
              <w:ind w:left="14"/>
              <w:rPr>
                <w:sz w:val="17"/>
                <w:szCs w:val="17"/>
              </w:rPr>
            </w:pPr>
            <w:proofErr w:type="spellStart"/>
            <w:r>
              <w:rPr>
                <w:w w:val="105"/>
                <w:sz w:val="17"/>
                <w:szCs w:val="17"/>
              </w:rPr>
              <w:t>Սենքեր</w:t>
            </w:r>
            <w:proofErr w:type="spellEnd"/>
            <w:r>
              <w:rPr>
                <w:w w:val="105"/>
                <w:sz w:val="17"/>
                <w:szCs w:val="17"/>
              </w:rPr>
              <w:t xml:space="preserve"> և </w:t>
            </w:r>
            <w:proofErr w:type="spellStart"/>
            <w:r>
              <w:rPr>
                <w:w w:val="105"/>
                <w:sz w:val="17"/>
                <w:szCs w:val="17"/>
              </w:rPr>
              <w:t>արտադրական</w:t>
            </w:r>
            <w:proofErr w:type="spellEnd"/>
            <w:r>
              <w:rPr>
                <w:w w:val="105"/>
                <w:sz w:val="17"/>
                <w:szCs w:val="17"/>
              </w:rPr>
              <w:t xml:space="preserve"> </w:t>
            </w:r>
            <w:proofErr w:type="spellStart"/>
            <w:r>
              <w:rPr>
                <w:w w:val="105"/>
                <w:sz w:val="17"/>
                <w:szCs w:val="17"/>
              </w:rPr>
              <w:t>տեղամասեր</w:t>
            </w:r>
            <w:proofErr w:type="spellEnd"/>
            <w:r>
              <w:rPr>
                <w:w w:val="105"/>
                <w:sz w:val="17"/>
                <w:szCs w:val="17"/>
              </w:rPr>
              <w:t xml:space="preserve">, </w:t>
            </w:r>
            <w:proofErr w:type="spellStart"/>
            <w:r>
              <w:rPr>
                <w:w w:val="105"/>
                <w:sz w:val="17"/>
                <w:szCs w:val="17"/>
              </w:rPr>
              <w:t>սարքավորումներ</w:t>
            </w:r>
            <w:proofErr w:type="spellEnd"/>
            <w:r>
              <w:rPr>
                <w:w w:val="105"/>
                <w:sz w:val="17"/>
                <w:szCs w:val="17"/>
              </w:rPr>
              <w:t xml:space="preserve">, </w:t>
            </w:r>
            <w:proofErr w:type="spellStart"/>
            <w:r>
              <w:rPr>
                <w:w w:val="105"/>
                <w:sz w:val="17"/>
                <w:szCs w:val="17"/>
              </w:rPr>
              <w:t>կառուցվածքներ</w:t>
            </w:r>
            <w:proofErr w:type="spellEnd"/>
          </w:p>
        </w:tc>
        <w:tc>
          <w:tcPr>
            <w:tcW w:w="2279" w:type="dxa"/>
            <w:vMerge w:val="restart"/>
            <w:tcBorders>
              <w:left w:val="single" w:sz="12" w:space="0" w:color="EFEFEF"/>
              <w:bottom w:val="single" w:sz="12" w:space="0" w:color="EFEFEF"/>
              <w:right w:val="thinThickMediumGap" w:sz="3" w:space="0" w:color="EFEFEF"/>
            </w:tcBorders>
          </w:tcPr>
          <w:p w14:paraId="7FC67468" w14:textId="77777777" w:rsidR="00CA734F" w:rsidRDefault="00CA734F" w:rsidP="00343C03">
            <w:pPr>
              <w:pStyle w:val="TableParagraph"/>
              <w:spacing w:before="22" w:line="283" w:lineRule="auto"/>
              <w:ind w:left="8" w:right="4"/>
              <w:rPr>
                <w:sz w:val="17"/>
                <w:szCs w:val="17"/>
              </w:rPr>
            </w:pPr>
            <w:proofErr w:type="spellStart"/>
            <w:r>
              <w:rPr>
                <w:w w:val="105"/>
                <w:sz w:val="17"/>
                <w:szCs w:val="17"/>
              </w:rPr>
              <w:t>Աշխատանքային</w:t>
            </w:r>
            <w:proofErr w:type="spellEnd"/>
            <w:r>
              <w:rPr>
                <w:w w:val="105"/>
                <w:sz w:val="17"/>
                <w:szCs w:val="17"/>
              </w:rPr>
              <w:t xml:space="preserve"> </w:t>
            </w:r>
            <w:proofErr w:type="spellStart"/>
            <w:r>
              <w:rPr>
                <w:w w:val="105"/>
                <w:sz w:val="17"/>
                <w:szCs w:val="17"/>
              </w:rPr>
              <w:t>մակերևույթ</w:t>
            </w:r>
            <w:proofErr w:type="spellEnd"/>
          </w:p>
          <w:p w14:paraId="7B6CBB8E" w14:textId="77777777" w:rsidR="00CA734F" w:rsidRDefault="00CA734F" w:rsidP="00343C03">
            <w:pPr>
              <w:pStyle w:val="TableParagraph"/>
              <w:spacing w:line="280" w:lineRule="auto"/>
              <w:ind w:left="8" w:right="328"/>
              <w:rPr>
                <w:sz w:val="17"/>
                <w:szCs w:val="17"/>
              </w:rPr>
            </w:pPr>
            <w:r>
              <w:rPr>
                <w:w w:val="105"/>
                <w:sz w:val="17"/>
                <w:szCs w:val="17"/>
              </w:rPr>
              <w:t xml:space="preserve">և </w:t>
            </w:r>
            <w:proofErr w:type="spellStart"/>
            <w:r>
              <w:rPr>
                <w:w w:val="105"/>
                <w:sz w:val="17"/>
                <w:szCs w:val="17"/>
              </w:rPr>
              <w:t>հարթություն</w:t>
            </w:r>
            <w:proofErr w:type="spellEnd"/>
            <w:r>
              <w:rPr>
                <w:w w:val="105"/>
                <w:sz w:val="17"/>
                <w:szCs w:val="17"/>
              </w:rPr>
              <w:t xml:space="preserve">, </w:t>
            </w:r>
            <w:proofErr w:type="spellStart"/>
            <w:r>
              <w:rPr>
                <w:w w:val="105"/>
                <w:sz w:val="17"/>
                <w:szCs w:val="17"/>
              </w:rPr>
              <w:t>որի</w:t>
            </w:r>
            <w:proofErr w:type="spellEnd"/>
            <w:r>
              <w:rPr>
                <w:w w:val="105"/>
                <w:sz w:val="17"/>
                <w:szCs w:val="17"/>
              </w:rPr>
              <w:t xml:space="preserve"> </w:t>
            </w:r>
            <w:proofErr w:type="spellStart"/>
            <w:r>
              <w:rPr>
                <w:w w:val="105"/>
                <w:sz w:val="17"/>
                <w:szCs w:val="17"/>
              </w:rPr>
              <w:t>վրա</w:t>
            </w:r>
            <w:proofErr w:type="spellEnd"/>
            <w:r>
              <w:rPr>
                <w:w w:val="105"/>
                <w:sz w:val="17"/>
                <w:szCs w:val="17"/>
              </w:rPr>
              <w:t xml:space="preserve"> </w:t>
            </w:r>
            <w:proofErr w:type="spellStart"/>
            <w:r>
              <w:rPr>
                <w:w w:val="105"/>
                <w:sz w:val="17"/>
                <w:szCs w:val="17"/>
              </w:rPr>
              <w:t>նորմավորվում</w:t>
            </w:r>
            <w:proofErr w:type="spellEnd"/>
            <w:r>
              <w:rPr>
                <w:w w:val="105"/>
                <w:sz w:val="17"/>
                <w:szCs w:val="17"/>
              </w:rPr>
              <w:t xml:space="preserve"> է </w:t>
            </w:r>
            <w:proofErr w:type="spellStart"/>
            <w:r>
              <w:rPr>
                <w:w w:val="105"/>
                <w:sz w:val="17"/>
                <w:szCs w:val="17"/>
              </w:rPr>
              <w:t>լուսավորվա</w:t>
            </w:r>
            <w:proofErr w:type="spellEnd"/>
            <w:r>
              <w:rPr>
                <w:w w:val="105"/>
                <w:sz w:val="17"/>
                <w:szCs w:val="17"/>
              </w:rPr>
              <w:t>-</w:t>
            </w:r>
          </w:p>
          <w:p w14:paraId="15642781" w14:textId="77777777" w:rsidR="00CA734F" w:rsidRDefault="00CA734F" w:rsidP="00343C03">
            <w:pPr>
              <w:pStyle w:val="TableParagraph"/>
              <w:spacing w:line="193" w:lineRule="exact"/>
              <w:ind w:left="8"/>
              <w:rPr>
                <w:sz w:val="17"/>
                <w:szCs w:val="17"/>
              </w:rPr>
            </w:pPr>
            <w:proofErr w:type="spellStart"/>
            <w:r>
              <w:rPr>
                <w:sz w:val="17"/>
                <w:szCs w:val="17"/>
              </w:rPr>
              <w:t>ծությունը</w:t>
            </w:r>
            <w:proofErr w:type="spellEnd"/>
          </w:p>
          <w:p w14:paraId="3E4C4F83" w14:textId="77777777" w:rsidR="00CA734F" w:rsidRDefault="00CA734F" w:rsidP="00343C03">
            <w:pPr>
              <w:pStyle w:val="TableParagraph"/>
              <w:spacing w:before="29" w:line="283" w:lineRule="auto"/>
              <w:ind w:left="8" w:right="826"/>
              <w:rPr>
                <w:sz w:val="17"/>
                <w:szCs w:val="17"/>
              </w:rPr>
            </w:pPr>
            <w:r>
              <w:rPr>
                <w:w w:val="105"/>
                <w:sz w:val="17"/>
                <w:szCs w:val="17"/>
              </w:rPr>
              <w:t>(Հ-</w:t>
            </w:r>
            <w:proofErr w:type="spellStart"/>
            <w:r>
              <w:rPr>
                <w:w w:val="105"/>
                <w:sz w:val="17"/>
                <w:szCs w:val="17"/>
              </w:rPr>
              <w:t>հորիզոնական</w:t>
            </w:r>
            <w:proofErr w:type="spellEnd"/>
            <w:r>
              <w:rPr>
                <w:w w:val="105"/>
                <w:sz w:val="17"/>
                <w:szCs w:val="17"/>
              </w:rPr>
              <w:t>, ՈՒ-</w:t>
            </w:r>
            <w:proofErr w:type="spellStart"/>
            <w:r>
              <w:rPr>
                <w:w w:val="105"/>
                <w:sz w:val="17"/>
                <w:szCs w:val="17"/>
              </w:rPr>
              <w:t>ուղղաձիգ</w:t>
            </w:r>
            <w:proofErr w:type="spellEnd"/>
            <w:r>
              <w:rPr>
                <w:w w:val="105"/>
                <w:sz w:val="17"/>
                <w:szCs w:val="17"/>
              </w:rPr>
              <w:t>)</w:t>
            </w:r>
          </w:p>
        </w:tc>
        <w:tc>
          <w:tcPr>
            <w:tcW w:w="719" w:type="dxa"/>
            <w:vMerge w:val="restart"/>
            <w:tcBorders>
              <w:bottom w:val="single" w:sz="12" w:space="0" w:color="EFEFEF"/>
              <w:right w:val="single" w:sz="12" w:space="0" w:color="A0A0A0"/>
            </w:tcBorders>
          </w:tcPr>
          <w:p w14:paraId="109331A7" w14:textId="77777777" w:rsidR="00CA734F" w:rsidRDefault="00CA734F" w:rsidP="00343C03">
            <w:pPr>
              <w:pStyle w:val="TableParagraph"/>
              <w:spacing w:before="22" w:line="280" w:lineRule="auto"/>
              <w:ind w:left="13" w:right="-15"/>
              <w:rPr>
                <w:sz w:val="17"/>
                <w:szCs w:val="17"/>
              </w:rPr>
            </w:pPr>
            <w:proofErr w:type="spellStart"/>
            <w:r>
              <w:rPr>
                <w:w w:val="105"/>
                <w:sz w:val="17"/>
                <w:szCs w:val="17"/>
              </w:rPr>
              <w:t>Տեսողա</w:t>
            </w:r>
            <w:proofErr w:type="spellEnd"/>
            <w:r>
              <w:rPr>
                <w:w w:val="105"/>
                <w:sz w:val="17"/>
                <w:szCs w:val="17"/>
              </w:rPr>
              <w:t xml:space="preserve">- </w:t>
            </w:r>
            <w:proofErr w:type="spellStart"/>
            <w:r>
              <w:rPr>
                <w:w w:val="105"/>
                <w:sz w:val="17"/>
                <w:szCs w:val="17"/>
              </w:rPr>
              <w:t>կան</w:t>
            </w:r>
            <w:proofErr w:type="spellEnd"/>
            <w:r>
              <w:rPr>
                <w:w w:val="105"/>
                <w:sz w:val="17"/>
                <w:szCs w:val="17"/>
              </w:rPr>
              <w:t xml:space="preserve"> </w:t>
            </w:r>
            <w:proofErr w:type="spellStart"/>
            <w:r>
              <w:rPr>
                <w:w w:val="105"/>
                <w:sz w:val="17"/>
                <w:szCs w:val="17"/>
              </w:rPr>
              <w:t>աշ</w:t>
            </w:r>
            <w:proofErr w:type="spellEnd"/>
            <w:r>
              <w:rPr>
                <w:w w:val="105"/>
                <w:sz w:val="17"/>
                <w:szCs w:val="17"/>
              </w:rPr>
              <w:t xml:space="preserve">- </w:t>
            </w:r>
            <w:proofErr w:type="spellStart"/>
            <w:r>
              <w:rPr>
                <w:w w:val="105"/>
                <w:sz w:val="17"/>
                <w:szCs w:val="17"/>
              </w:rPr>
              <w:t>խա</w:t>
            </w:r>
            <w:proofErr w:type="spellEnd"/>
            <w:r>
              <w:rPr>
                <w:w w:val="105"/>
                <w:sz w:val="17"/>
                <w:szCs w:val="17"/>
              </w:rPr>
              <w:t xml:space="preserve">- </w:t>
            </w:r>
            <w:proofErr w:type="spellStart"/>
            <w:r>
              <w:rPr>
                <w:w w:val="105"/>
                <w:sz w:val="17"/>
                <w:szCs w:val="17"/>
              </w:rPr>
              <w:t>տանքի</w:t>
            </w:r>
            <w:proofErr w:type="spellEnd"/>
            <w:r>
              <w:rPr>
                <w:w w:val="105"/>
                <w:sz w:val="17"/>
                <w:szCs w:val="17"/>
              </w:rPr>
              <w:t xml:space="preserve"> </w:t>
            </w:r>
            <w:proofErr w:type="spellStart"/>
            <w:r>
              <w:rPr>
                <w:w w:val="105"/>
                <w:sz w:val="17"/>
                <w:szCs w:val="17"/>
              </w:rPr>
              <w:t>կարգը</w:t>
            </w:r>
            <w:proofErr w:type="spellEnd"/>
            <w:r>
              <w:rPr>
                <w:w w:val="105"/>
                <w:sz w:val="17"/>
                <w:szCs w:val="17"/>
              </w:rPr>
              <w:t xml:space="preserve">- </w:t>
            </w:r>
            <w:proofErr w:type="spellStart"/>
            <w:r>
              <w:rPr>
                <w:w w:val="105"/>
                <w:sz w:val="17"/>
                <w:szCs w:val="17"/>
              </w:rPr>
              <w:t>ըստ</w:t>
            </w:r>
            <w:proofErr w:type="spellEnd"/>
            <w:r>
              <w:rPr>
                <w:w w:val="105"/>
                <w:sz w:val="17"/>
                <w:szCs w:val="17"/>
              </w:rPr>
              <w:t xml:space="preserve"> </w:t>
            </w:r>
            <w:proofErr w:type="spellStart"/>
            <w:r>
              <w:rPr>
                <w:w w:val="105"/>
                <w:sz w:val="17"/>
                <w:szCs w:val="17"/>
              </w:rPr>
              <w:t>աղյու</w:t>
            </w:r>
            <w:proofErr w:type="spellEnd"/>
            <w:r>
              <w:rPr>
                <w:w w:val="105"/>
                <w:sz w:val="17"/>
                <w:szCs w:val="17"/>
              </w:rPr>
              <w:t xml:space="preserve">- </w:t>
            </w:r>
            <w:proofErr w:type="spellStart"/>
            <w:r>
              <w:rPr>
                <w:w w:val="105"/>
                <w:sz w:val="17"/>
                <w:szCs w:val="17"/>
              </w:rPr>
              <w:t>սակ</w:t>
            </w:r>
            <w:proofErr w:type="spellEnd"/>
          </w:p>
          <w:p w14:paraId="79E49E12" w14:textId="77777777" w:rsidR="00CA734F" w:rsidRDefault="00CA734F" w:rsidP="00343C03">
            <w:pPr>
              <w:pStyle w:val="TableParagraph"/>
              <w:spacing w:line="186" w:lineRule="exact"/>
              <w:ind w:left="52"/>
              <w:rPr>
                <w:sz w:val="17"/>
                <w:szCs w:val="17"/>
              </w:rPr>
            </w:pPr>
            <w:r>
              <w:rPr>
                <w:sz w:val="17"/>
                <w:szCs w:val="17"/>
              </w:rPr>
              <w:t>1-ի</w:t>
            </w:r>
          </w:p>
        </w:tc>
        <w:tc>
          <w:tcPr>
            <w:tcW w:w="2359" w:type="dxa"/>
            <w:gridSpan w:val="3"/>
            <w:tcBorders>
              <w:left w:val="single" w:sz="12" w:space="0" w:color="A0A0A0"/>
              <w:bottom w:val="single" w:sz="12" w:space="0" w:color="A0A0A0"/>
              <w:right w:val="single" w:sz="12" w:space="0" w:color="A0A0A0"/>
            </w:tcBorders>
          </w:tcPr>
          <w:p w14:paraId="5291008A" w14:textId="77777777" w:rsidR="00CA734F" w:rsidRDefault="00CA734F" w:rsidP="00343C03">
            <w:pPr>
              <w:pStyle w:val="TableParagraph"/>
              <w:spacing w:before="22"/>
              <w:ind w:left="139" w:right="125"/>
              <w:jc w:val="center"/>
              <w:rPr>
                <w:sz w:val="17"/>
                <w:szCs w:val="17"/>
              </w:rPr>
            </w:pPr>
            <w:proofErr w:type="spellStart"/>
            <w:r>
              <w:rPr>
                <w:w w:val="110"/>
                <w:sz w:val="17"/>
                <w:szCs w:val="17"/>
              </w:rPr>
              <w:t>Նորմավորվող</w:t>
            </w:r>
            <w:proofErr w:type="spellEnd"/>
          </w:p>
          <w:p w14:paraId="1FCE8C78" w14:textId="77777777" w:rsidR="00CA734F" w:rsidRDefault="00CA734F" w:rsidP="00343C03">
            <w:pPr>
              <w:pStyle w:val="TableParagraph"/>
              <w:spacing w:before="35" w:line="186" w:lineRule="exact"/>
              <w:ind w:left="141" w:right="125"/>
              <w:jc w:val="center"/>
              <w:rPr>
                <w:sz w:val="17"/>
                <w:szCs w:val="17"/>
              </w:rPr>
            </w:pPr>
            <w:proofErr w:type="spellStart"/>
            <w:r>
              <w:rPr>
                <w:w w:val="110"/>
                <w:sz w:val="17"/>
                <w:szCs w:val="17"/>
              </w:rPr>
              <w:t>լուսավորվածությունը</w:t>
            </w:r>
            <w:proofErr w:type="spellEnd"/>
            <w:r>
              <w:rPr>
                <w:w w:val="110"/>
                <w:sz w:val="17"/>
                <w:szCs w:val="17"/>
              </w:rPr>
              <w:t xml:space="preserve">, </w:t>
            </w:r>
            <w:proofErr w:type="spellStart"/>
            <w:r>
              <w:rPr>
                <w:w w:val="110"/>
                <w:sz w:val="17"/>
                <w:szCs w:val="17"/>
              </w:rPr>
              <w:t>լք</w:t>
            </w:r>
            <w:proofErr w:type="spellEnd"/>
          </w:p>
        </w:tc>
        <w:tc>
          <w:tcPr>
            <w:tcW w:w="764" w:type="dxa"/>
            <w:vMerge w:val="restart"/>
            <w:tcBorders>
              <w:left w:val="single" w:sz="12" w:space="0" w:color="A0A0A0"/>
              <w:bottom w:val="single" w:sz="12" w:space="0" w:color="EFEFEF"/>
              <w:right w:val="single" w:sz="12" w:space="0" w:color="EFEFEF"/>
            </w:tcBorders>
          </w:tcPr>
          <w:p w14:paraId="51EFA55E" w14:textId="77777777" w:rsidR="00CA734F" w:rsidRDefault="00CA734F" w:rsidP="00343C03">
            <w:pPr>
              <w:pStyle w:val="TableParagraph"/>
              <w:spacing w:before="22" w:line="280" w:lineRule="auto"/>
              <w:ind w:left="6" w:right="-15"/>
              <w:rPr>
                <w:sz w:val="17"/>
                <w:szCs w:val="17"/>
              </w:rPr>
            </w:pPr>
            <w:proofErr w:type="spellStart"/>
            <w:r>
              <w:rPr>
                <w:spacing w:val="-2"/>
                <w:w w:val="110"/>
                <w:sz w:val="17"/>
                <w:szCs w:val="17"/>
              </w:rPr>
              <w:t>Շլացման</w:t>
            </w:r>
            <w:proofErr w:type="spellEnd"/>
            <w:r>
              <w:rPr>
                <w:spacing w:val="-2"/>
                <w:w w:val="110"/>
                <w:sz w:val="17"/>
                <w:szCs w:val="17"/>
              </w:rPr>
              <w:t xml:space="preserve"> </w:t>
            </w:r>
            <w:proofErr w:type="spellStart"/>
            <w:r>
              <w:rPr>
                <w:w w:val="110"/>
                <w:sz w:val="17"/>
                <w:szCs w:val="17"/>
              </w:rPr>
              <w:t>ցուցա</w:t>
            </w:r>
            <w:proofErr w:type="spellEnd"/>
            <w:r>
              <w:rPr>
                <w:w w:val="110"/>
                <w:sz w:val="17"/>
                <w:szCs w:val="17"/>
              </w:rPr>
              <w:t xml:space="preserve">- </w:t>
            </w:r>
            <w:proofErr w:type="spellStart"/>
            <w:r>
              <w:rPr>
                <w:w w:val="110"/>
                <w:sz w:val="17"/>
                <w:szCs w:val="17"/>
              </w:rPr>
              <w:t>նիշը</w:t>
            </w:r>
            <w:proofErr w:type="spellEnd"/>
            <w:r>
              <w:rPr>
                <w:w w:val="110"/>
                <w:sz w:val="17"/>
                <w:szCs w:val="17"/>
              </w:rPr>
              <w:t>,</w:t>
            </w:r>
          </w:p>
          <w:p w14:paraId="71A7F5D1" w14:textId="77777777" w:rsidR="00CA734F" w:rsidRDefault="00CA734F" w:rsidP="00343C03">
            <w:pPr>
              <w:pStyle w:val="TableParagraph"/>
              <w:ind w:left="44"/>
              <w:rPr>
                <w:sz w:val="17"/>
                <w:szCs w:val="17"/>
              </w:rPr>
            </w:pPr>
            <w:proofErr w:type="spellStart"/>
            <w:r>
              <w:rPr>
                <w:w w:val="110"/>
                <w:sz w:val="17"/>
                <w:szCs w:val="17"/>
              </w:rPr>
              <w:t>ոչ</w:t>
            </w:r>
            <w:proofErr w:type="spellEnd"/>
            <w:r>
              <w:rPr>
                <w:w w:val="110"/>
                <w:sz w:val="17"/>
                <w:szCs w:val="17"/>
              </w:rPr>
              <w:t xml:space="preserve"> </w:t>
            </w:r>
            <w:proofErr w:type="spellStart"/>
            <w:r>
              <w:rPr>
                <w:w w:val="110"/>
                <w:sz w:val="17"/>
                <w:szCs w:val="17"/>
              </w:rPr>
              <w:t>ավելի</w:t>
            </w:r>
            <w:proofErr w:type="spellEnd"/>
          </w:p>
        </w:tc>
        <w:tc>
          <w:tcPr>
            <w:tcW w:w="720" w:type="dxa"/>
            <w:vMerge w:val="restart"/>
            <w:tcBorders>
              <w:left w:val="single" w:sz="12" w:space="0" w:color="EFEFEF"/>
              <w:bottom w:val="single" w:sz="12" w:space="0" w:color="EFEFEF"/>
              <w:right w:val="single" w:sz="12" w:space="0" w:color="A0A0A0"/>
            </w:tcBorders>
          </w:tcPr>
          <w:p w14:paraId="538E37A1" w14:textId="77777777" w:rsidR="00CA734F" w:rsidRDefault="00CA734F" w:rsidP="00343C03">
            <w:pPr>
              <w:pStyle w:val="TableParagraph"/>
              <w:spacing w:before="22" w:line="280" w:lineRule="auto"/>
              <w:ind w:left="5" w:right="-15"/>
              <w:rPr>
                <w:sz w:val="17"/>
                <w:szCs w:val="17"/>
              </w:rPr>
            </w:pPr>
            <w:proofErr w:type="spellStart"/>
            <w:r>
              <w:rPr>
                <w:w w:val="105"/>
                <w:sz w:val="17"/>
                <w:szCs w:val="17"/>
              </w:rPr>
              <w:t>Բաբախ</w:t>
            </w:r>
            <w:proofErr w:type="spellEnd"/>
            <w:r>
              <w:rPr>
                <w:w w:val="105"/>
                <w:sz w:val="17"/>
                <w:szCs w:val="17"/>
              </w:rPr>
              <w:t xml:space="preserve">- </w:t>
            </w:r>
            <w:proofErr w:type="spellStart"/>
            <w:r>
              <w:rPr>
                <w:w w:val="105"/>
                <w:sz w:val="17"/>
                <w:szCs w:val="17"/>
              </w:rPr>
              <w:t>ման</w:t>
            </w:r>
            <w:proofErr w:type="spellEnd"/>
            <w:r>
              <w:rPr>
                <w:w w:val="105"/>
                <w:sz w:val="17"/>
                <w:szCs w:val="17"/>
              </w:rPr>
              <w:t xml:space="preserve"> </w:t>
            </w:r>
            <w:proofErr w:type="spellStart"/>
            <w:r>
              <w:rPr>
                <w:w w:val="105"/>
                <w:sz w:val="17"/>
                <w:szCs w:val="17"/>
              </w:rPr>
              <w:t>գործա</w:t>
            </w:r>
            <w:proofErr w:type="spellEnd"/>
            <w:r>
              <w:rPr>
                <w:w w:val="105"/>
                <w:sz w:val="17"/>
                <w:szCs w:val="17"/>
              </w:rPr>
              <w:t xml:space="preserve">- </w:t>
            </w:r>
            <w:proofErr w:type="spellStart"/>
            <w:r>
              <w:rPr>
                <w:w w:val="105"/>
                <w:sz w:val="17"/>
                <w:szCs w:val="17"/>
              </w:rPr>
              <w:t>կից</w:t>
            </w:r>
            <w:proofErr w:type="spellEnd"/>
            <w:r>
              <w:rPr>
                <w:spacing w:val="-4"/>
                <w:w w:val="105"/>
                <w:sz w:val="17"/>
                <w:szCs w:val="17"/>
              </w:rPr>
              <w:t xml:space="preserve"> </w:t>
            </w:r>
            <w:r>
              <w:rPr>
                <w:w w:val="105"/>
                <w:sz w:val="17"/>
                <w:szCs w:val="17"/>
              </w:rPr>
              <w:t>%,</w:t>
            </w:r>
          </w:p>
          <w:p w14:paraId="11F8FA20" w14:textId="77777777" w:rsidR="00CA734F" w:rsidRDefault="00CA734F" w:rsidP="00343C03">
            <w:pPr>
              <w:pStyle w:val="TableParagraph"/>
              <w:spacing w:line="195" w:lineRule="exact"/>
              <w:ind w:left="5"/>
              <w:rPr>
                <w:sz w:val="17"/>
                <w:szCs w:val="17"/>
              </w:rPr>
            </w:pPr>
            <w:proofErr w:type="spellStart"/>
            <w:r>
              <w:rPr>
                <w:w w:val="110"/>
                <w:sz w:val="17"/>
                <w:szCs w:val="17"/>
              </w:rPr>
              <w:t>ոչ</w:t>
            </w:r>
            <w:proofErr w:type="spellEnd"/>
            <w:r>
              <w:rPr>
                <w:w w:val="110"/>
                <w:sz w:val="17"/>
                <w:szCs w:val="17"/>
              </w:rPr>
              <w:t xml:space="preserve"> </w:t>
            </w:r>
            <w:proofErr w:type="spellStart"/>
            <w:r>
              <w:rPr>
                <w:w w:val="110"/>
                <w:sz w:val="17"/>
                <w:szCs w:val="17"/>
              </w:rPr>
              <w:t>ավելի</w:t>
            </w:r>
            <w:proofErr w:type="spellEnd"/>
          </w:p>
        </w:tc>
        <w:tc>
          <w:tcPr>
            <w:tcW w:w="1462" w:type="dxa"/>
            <w:vMerge w:val="restart"/>
            <w:tcBorders>
              <w:left w:val="single" w:sz="12" w:space="0" w:color="A0A0A0"/>
              <w:bottom w:val="single" w:sz="12" w:space="0" w:color="EFEFEF"/>
              <w:right w:val="single" w:sz="12" w:space="0" w:color="A0A0A0"/>
            </w:tcBorders>
          </w:tcPr>
          <w:p w14:paraId="17A060EA" w14:textId="77777777" w:rsidR="00CA734F" w:rsidRDefault="00CA734F" w:rsidP="00343C03">
            <w:pPr>
              <w:pStyle w:val="TableParagraph"/>
              <w:spacing w:before="22" w:line="283" w:lineRule="auto"/>
              <w:ind w:left="5" w:right="-15"/>
              <w:rPr>
                <w:sz w:val="17"/>
                <w:szCs w:val="17"/>
              </w:rPr>
            </w:pPr>
            <w:proofErr w:type="spellStart"/>
            <w:r>
              <w:rPr>
                <w:w w:val="105"/>
                <w:sz w:val="17"/>
                <w:szCs w:val="17"/>
              </w:rPr>
              <w:t>Լրացուցիչ</w:t>
            </w:r>
            <w:proofErr w:type="spellEnd"/>
            <w:r>
              <w:rPr>
                <w:w w:val="105"/>
                <w:sz w:val="17"/>
                <w:szCs w:val="17"/>
              </w:rPr>
              <w:t xml:space="preserve"> </w:t>
            </w:r>
            <w:proofErr w:type="spellStart"/>
            <w:r>
              <w:rPr>
                <w:sz w:val="17"/>
                <w:szCs w:val="17"/>
              </w:rPr>
              <w:t>ցուցումներ</w:t>
            </w:r>
            <w:proofErr w:type="spellEnd"/>
          </w:p>
        </w:tc>
      </w:tr>
      <w:tr w:rsidR="00CA734F" w14:paraId="5952AA03" w14:textId="77777777" w:rsidTr="00343C03">
        <w:trPr>
          <w:trHeight w:val="684"/>
        </w:trPr>
        <w:tc>
          <w:tcPr>
            <w:tcW w:w="253" w:type="dxa"/>
            <w:vMerge/>
            <w:tcBorders>
              <w:top w:val="nil"/>
              <w:left w:val="single" w:sz="12" w:space="0" w:color="EFEFEF"/>
              <w:bottom w:val="single" w:sz="12" w:space="0" w:color="EFEFEF"/>
              <w:right w:val="thickThinMediumGap" w:sz="3" w:space="0" w:color="A0A0A0"/>
            </w:tcBorders>
          </w:tcPr>
          <w:p w14:paraId="2703B338" w14:textId="77777777" w:rsidR="00CA734F" w:rsidRDefault="00CA734F" w:rsidP="00343C03">
            <w:pPr>
              <w:rPr>
                <w:sz w:val="2"/>
                <w:szCs w:val="2"/>
              </w:rPr>
            </w:pPr>
          </w:p>
        </w:tc>
        <w:tc>
          <w:tcPr>
            <w:tcW w:w="2231" w:type="dxa"/>
            <w:vMerge/>
            <w:tcBorders>
              <w:top w:val="nil"/>
              <w:left w:val="thinThickMediumGap" w:sz="3" w:space="0" w:color="A0A0A0"/>
              <w:bottom w:val="single" w:sz="12" w:space="0" w:color="EFEFEF"/>
              <w:right w:val="single" w:sz="12" w:space="0" w:color="EFEFEF"/>
            </w:tcBorders>
          </w:tcPr>
          <w:p w14:paraId="53FF3BE4" w14:textId="77777777" w:rsidR="00CA734F" w:rsidRDefault="00CA734F" w:rsidP="00343C03">
            <w:pPr>
              <w:rPr>
                <w:sz w:val="2"/>
                <w:szCs w:val="2"/>
              </w:rPr>
            </w:pPr>
          </w:p>
        </w:tc>
        <w:tc>
          <w:tcPr>
            <w:tcW w:w="2279" w:type="dxa"/>
            <w:vMerge/>
            <w:tcBorders>
              <w:top w:val="nil"/>
              <w:left w:val="single" w:sz="12" w:space="0" w:color="EFEFEF"/>
              <w:bottom w:val="single" w:sz="12" w:space="0" w:color="EFEFEF"/>
              <w:right w:val="thinThickMediumGap" w:sz="3" w:space="0" w:color="EFEFEF"/>
            </w:tcBorders>
          </w:tcPr>
          <w:p w14:paraId="01A97DC9" w14:textId="77777777" w:rsidR="00CA734F" w:rsidRDefault="00CA734F" w:rsidP="00343C03">
            <w:pPr>
              <w:rPr>
                <w:sz w:val="2"/>
                <w:szCs w:val="2"/>
              </w:rPr>
            </w:pPr>
          </w:p>
        </w:tc>
        <w:tc>
          <w:tcPr>
            <w:tcW w:w="719" w:type="dxa"/>
            <w:vMerge/>
            <w:tcBorders>
              <w:top w:val="nil"/>
              <w:bottom w:val="single" w:sz="12" w:space="0" w:color="EFEFEF"/>
              <w:right w:val="single" w:sz="12" w:space="0" w:color="A0A0A0"/>
            </w:tcBorders>
          </w:tcPr>
          <w:p w14:paraId="5E4B4755" w14:textId="77777777" w:rsidR="00CA734F" w:rsidRDefault="00CA734F" w:rsidP="00343C03">
            <w:pPr>
              <w:rPr>
                <w:sz w:val="2"/>
                <w:szCs w:val="2"/>
              </w:rPr>
            </w:pPr>
          </w:p>
        </w:tc>
        <w:tc>
          <w:tcPr>
            <w:tcW w:w="1083" w:type="dxa"/>
            <w:vMerge w:val="restart"/>
            <w:tcBorders>
              <w:top w:val="single" w:sz="12" w:space="0" w:color="A0A0A0"/>
              <w:left w:val="single" w:sz="12" w:space="0" w:color="A0A0A0"/>
              <w:bottom w:val="single" w:sz="12" w:space="0" w:color="EFEFEF"/>
              <w:right w:val="single" w:sz="12" w:space="0" w:color="A0A0A0"/>
            </w:tcBorders>
          </w:tcPr>
          <w:p w14:paraId="08FC7461" w14:textId="77777777" w:rsidR="00CA734F" w:rsidRDefault="00CA734F" w:rsidP="00343C03">
            <w:pPr>
              <w:pStyle w:val="TableParagraph"/>
              <w:spacing w:before="18" w:line="280" w:lineRule="auto"/>
              <w:ind w:left="8" w:right="-15"/>
              <w:rPr>
                <w:sz w:val="17"/>
                <w:szCs w:val="17"/>
              </w:rPr>
            </w:pPr>
            <w:proofErr w:type="spellStart"/>
            <w:r>
              <w:rPr>
                <w:w w:val="105"/>
                <w:sz w:val="17"/>
                <w:szCs w:val="17"/>
              </w:rPr>
              <w:t>Ընդհանուր</w:t>
            </w:r>
            <w:proofErr w:type="spellEnd"/>
            <w:r>
              <w:rPr>
                <w:w w:val="105"/>
                <w:sz w:val="17"/>
                <w:szCs w:val="17"/>
              </w:rPr>
              <w:t xml:space="preserve"> </w:t>
            </w:r>
            <w:proofErr w:type="spellStart"/>
            <w:r>
              <w:rPr>
                <w:spacing w:val="-1"/>
                <w:w w:val="105"/>
                <w:sz w:val="17"/>
                <w:szCs w:val="17"/>
              </w:rPr>
              <w:t>լուսավորման</w:t>
            </w:r>
            <w:proofErr w:type="spellEnd"/>
            <w:r>
              <w:rPr>
                <w:spacing w:val="-1"/>
                <w:w w:val="105"/>
                <w:sz w:val="17"/>
                <w:szCs w:val="17"/>
              </w:rPr>
              <w:t xml:space="preserve"> </w:t>
            </w:r>
            <w:proofErr w:type="spellStart"/>
            <w:r>
              <w:rPr>
                <w:w w:val="105"/>
                <w:sz w:val="17"/>
                <w:szCs w:val="17"/>
              </w:rPr>
              <w:t>դեպքում</w:t>
            </w:r>
            <w:proofErr w:type="spellEnd"/>
          </w:p>
        </w:tc>
        <w:tc>
          <w:tcPr>
            <w:tcW w:w="1276" w:type="dxa"/>
            <w:gridSpan w:val="2"/>
            <w:tcBorders>
              <w:top w:val="single" w:sz="12" w:space="0" w:color="A0A0A0"/>
              <w:left w:val="single" w:sz="12" w:space="0" w:color="A0A0A0"/>
              <w:bottom w:val="single" w:sz="12" w:space="0" w:color="EFEFEF"/>
              <w:right w:val="single" w:sz="12" w:space="0" w:color="A0A0A0"/>
            </w:tcBorders>
          </w:tcPr>
          <w:p w14:paraId="58096CC7" w14:textId="77777777" w:rsidR="00CA734F" w:rsidRDefault="00CA734F" w:rsidP="00343C03">
            <w:pPr>
              <w:pStyle w:val="TableParagraph"/>
              <w:spacing w:before="18" w:line="280" w:lineRule="auto"/>
              <w:ind w:left="101" w:right="83" w:hanging="1"/>
              <w:jc w:val="center"/>
              <w:rPr>
                <w:sz w:val="17"/>
                <w:szCs w:val="17"/>
              </w:rPr>
            </w:pPr>
            <w:proofErr w:type="spellStart"/>
            <w:r>
              <w:rPr>
                <w:w w:val="105"/>
                <w:sz w:val="17"/>
                <w:szCs w:val="17"/>
              </w:rPr>
              <w:t>Համակցված</w:t>
            </w:r>
            <w:proofErr w:type="spellEnd"/>
            <w:r>
              <w:rPr>
                <w:w w:val="105"/>
                <w:sz w:val="17"/>
                <w:szCs w:val="17"/>
              </w:rPr>
              <w:t xml:space="preserve"> </w:t>
            </w:r>
            <w:proofErr w:type="spellStart"/>
            <w:r>
              <w:rPr>
                <w:w w:val="105"/>
                <w:sz w:val="17"/>
                <w:szCs w:val="17"/>
              </w:rPr>
              <w:t>լուսավորման</w:t>
            </w:r>
            <w:proofErr w:type="spellEnd"/>
          </w:p>
          <w:p w14:paraId="7C9EE954" w14:textId="77777777" w:rsidR="00CA734F" w:rsidRDefault="00CA734F" w:rsidP="00343C03">
            <w:pPr>
              <w:pStyle w:val="TableParagraph"/>
              <w:spacing w:before="1" w:line="187" w:lineRule="exact"/>
              <w:ind w:left="270" w:right="253"/>
              <w:jc w:val="center"/>
              <w:rPr>
                <w:sz w:val="17"/>
                <w:szCs w:val="17"/>
              </w:rPr>
            </w:pPr>
            <w:proofErr w:type="spellStart"/>
            <w:r>
              <w:rPr>
                <w:w w:val="105"/>
                <w:sz w:val="17"/>
                <w:szCs w:val="17"/>
              </w:rPr>
              <w:t>դեպքում</w:t>
            </w:r>
            <w:proofErr w:type="spellEnd"/>
          </w:p>
        </w:tc>
        <w:tc>
          <w:tcPr>
            <w:tcW w:w="764" w:type="dxa"/>
            <w:vMerge/>
            <w:tcBorders>
              <w:top w:val="nil"/>
              <w:left w:val="single" w:sz="12" w:space="0" w:color="A0A0A0"/>
              <w:bottom w:val="single" w:sz="12" w:space="0" w:color="EFEFEF"/>
              <w:right w:val="single" w:sz="12" w:space="0" w:color="EFEFEF"/>
            </w:tcBorders>
          </w:tcPr>
          <w:p w14:paraId="776A2FF3" w14:textId="77777777" w:rsidR="00CA734F" w:rsidRDefault="00CA734F" w:rsidP="00343C03">
            <w:pPr>
              <w:rPr>
                <w:sz w:val="2"/>
                <w:szCs w:val="2"/>
              </w:rPr>
            </w:pPr>
          </w:p>
        </w:tc>
        <w:tc>
          <w:tcPr>
            <w:tcW w:w="720" w:type="dxa"/>
            <w:vMerge/>
            <w:tcBorders>
              <w:top w:val="nil"/>
              <w:left w:val="single" w:sz="12" w:space="0" w:color="EFEFEF"/>
              <w:bottom w:val="single" w:sz="12" w:space="0" w:color="EFEFEF"/>
              <w:right w:val="single" w:sz="12" w:space="0" w:color="A0A0A0"/>
            </w:tcBorders>
          </w:tcPr>
          <w:p w14:paraId="3FBE87F8" w14:textId="77777777" w:rsidR="00CA734F" w:rsidRDefault="00CA734F" w:rsidP="00343C03">
            <w:pPr>
              <w:rPr>
                <w:sz w:val="2"/>
                <w:szCs w:val="2"/>
              </w:rPr>
            </w:pPr>
          </w:p>
        </w:tc>
        <w:tc>
          <w:tcPr>
            <w:tcW w:w="1462" w:type="dxa"/>
            <w:vMerge/>
            <w:tcBorders>
              <w:top w:val="nil"/>
              <w:left w:val="single" w:sz="12" w:space="0" w:color="A0A0A0"/>
              <w:bottom w:val="single" w:sz="12" w:space="0" w:color="EFEFEF"/>
              <w:right w:val="single" w:sz="12" w:space="0" w:color="A0A0A0"/>
            </w:tcBorders>
          </w:tcPr>
          <w:p w14:paraId="0B731754" w14:textId="77777777" w:rsidR="00CA734F" w:rsidRDefault="00CA734F" w:rsidP="00343C03">
            <w:pPr>
              <w:rPr>
                <w:sz w:val="2"/>
                <w:szCs w:val="2"/>
              </w:rPr>
            </w:pPr>
          </w:p>
        </w:tc>
      </w:tr>
      <w:tr w:rsidR="00CA734F" w14:paraId="6512BD70" w14:textId="77777777" w:rsidTr="00343C03">
        <w:trPr>
          <w:trHeight w:val="855"/>
        </w:trPr>
        <w:tc>
          <w:tcPr>
            <w:tcW w:w="253" w:type="dxa"/>
            <w:vMerge/>
            <w:tcBorders>
              <w:top w:val="nil"/>
              <w:left w:val="single" w:sz="12" w:space="0" w:color="EFEFEF"/>
              <w:bottom w:val="single" w:sz="12" w:space="0" w:color="EFEFEF"/>
              <w:right w:val="thickThinMediumGap" w:sz="3" w:space="0" w:color="A0A0A0"/>
            </w:tcBorders>
          </w:tcPr>
          <w:p w14:paraId="53510D48" w14:textId="77777777" w:rsidR="00CA734F" w:rsidRDefault="00CA734F" w:rsidP="00343C03">
            <w:pPr>
              <w:rPr>
                <w:sz w:val="2"/>
                <w:szCs w:val="2"/>
              </w:rPr>
            </w:pPr>
          </w:p>
        </w:tc>
        <w:tc>
          <w:tcPr>
            <w:tcW w:w="2231" w:type="dxa"/>
            <w:vMerge/>
            <w:tcBorders>
              <w:top w:val="nil"/>
              <w:left w:val="thinThickMediumGap" w:sz="3" w:space="0" w:color="A0A0A0"/>
              <w:bottom w:val="single" w:sz="12" w:space="0" w:color="EFEFEF"/>
              <w:right w:val="single" w:sz="12" w:space="0" w:color="EFEFEF"/>
            </w:tcBorders>
          </w:tcPr>
          <w:p w14:paraId="677754FA" w14:textId="77777777" w:rsidR="00CA734F" w:rsidRDefault="00CA734F" w:rsidP="00343C03">
            <w:pPr>
              <w:rPr>
                <w:sz w:val="2"/>
                <w:szCs w:val="2"/>
              </w:rPr>
            </w:pPr>
          </w:p>
        </w:tc>
        <w:tc>
          <w:tcPr>
            <w:tcW w:w="2279" w:type="dxa"/>
            <w:vMerge/>
            <w:tcBorders>
              <w:top w:val="nil"/>
              <w:left w:val="single" w:sz="12" w:space="0" w:color="EFEFEF"/>
              <w:bottom w:val="single" w:sz="12" w:space="0" w:color="EFEFEF"/>
              <w:right w:val="thinThickMediumGap" w:sz="3" w:space="0" w:color="EFEFEF"/>
            </w:tcBorders>
          </w:tcPr>
          <w:p w14:paraId="6803E225" w14:textId="77777777" w:rsidR="00CA734F" w:rsidRDefault="00CA734F" w:rsidP="00343C03">
            <w:pPr>
              <w:rPr>
                <w:sz w:val="2"/>
                <w:szCs w:val="2"/>
              </w:rPr>
            </w:pPr>
          </w:p>
        </w:tc>
        <w:tc>
          <w:tcPr>
            <w:tcW w:w="719" w:type="dxa"/>
            <w:vMerge/>
            <w:tcBorders>
              <w:top w:val="nil"/>
              <w:bottom w:val="single" w:sz="12" w:space="0" w:color="EFEFEF"/>
              <w:right w:val="single" w:sz="12" w:space="0" w:color="A0A0A0"/>
            </w:tcBorders>
          </w:tcPr>
          <w:p w14:paraId="780791C9" w14:textId="77777777" w:rsidR="00CA734F" w:rsidRDefault="00CA734F" w:rsidP="00343C03">
            <w:pPr>
              <w:rPr>
                <w:sz w:val="2"/>
                <w:szCs w:val="2"/>
              </w:rPr>
            </w:pPr>
          </w:p>
        </w:tc>
        <w:tc>
          <w:tcPr>
            <w:tcW w:w="1083" w:type="dxa"/>
            <w:vMerge/>
            <w:tcBorders>
              <w:top w:val="nil"/>
              <w:left w:val="single" w:sz="12" w:space="0" w:color="A0A0A0"/>
              <w:bottom w:val="single" w:sz="12" w:space="0" w:color="EFEFEF"/>
              <w:right w:val="single" w:sz="12" w:space="0" w:color="A0A0A0"/>
            </w:tcBorders>
          </w:tcPr>
          <w:p w14:paraId="5570BEE2" w14:textId="77777777" w:rsidR="00CA734F" w:rsidRDefault="00CA734F" w:rsidP="00343C03">
            <w:pPr>
              <w:rPr>
                <w:sz w:val="2"/>
                <w:szCs w:val="2"/>
              </w:rPr>
            </w:pPr>
          </w:p>
        </w:tc>
        <w:tc>
          <w:tcPr>
            <w:tcW w:w="637" w:type="dxa"/>
            <w:tcBorders>
              <w:top w:val="single" w:sz="12" w:space="0" w:color="EFEFEF"/>
              <w:left w:val="single" w:sz="12" w:space="0" w:color="A0A0A0"/>
              <w:bottom w:val="single" w:sz="12" w:space="0" w:color="EFEFEF"/>
              <w:right w:val="single" w:sz="12" w:space="0" w:color="EFEFEF"/>
            </w:tcBorders>
          </w:tcPr>
          <w:p w14:paraId="6157CF79" w14:textId="77777777" w:rsidR="00CA734F" w:rsidRDefault="00CA734F" w:rsidP="00343C03">
            <w:pPr>
              <w:pStyle w:val="TableParagraph"/>
              <w:spacing w:before="19" w:line="280" w:lineRule="auto"/>
              <w:ind w:left="8" w:right="-32"/>
              <w:rPr>
                <w:sz w:val="17"/>
                <w:szCs w:val="17"/>
              </w:rPr>
            </w:pPr>
            <w:proofErr w:type="spellStart"/>
            <w:r>
              <w:rPr>
                <w:w w:val="105"/>
                <w:sz w:val="17"/>
                <w:szCs w:val="17"/>
              </w:rPr>
              <w:t>Ընդհա</w:t>
            </w:r>
            <w:proofErr w:type="spellEnd"/>
            <w:r>
              <w:rPr>
                <w:w w:val="105"/>
                <w:sz w:val="17"/>
                <w:szCs w:val="17"/>
              </w:rPr>
              <w:t xml:space="preserve">- </w:t>
            </w:r>
            <w:proofErr w:type="spellStart"/>
            <w:r>
              <w:rPr>
                <w:w w:val="105"/>
                <w:sz w:val="17"/>
                <w:szCs w:val="17"/>
              </w:rPr>
              <w:t>նուր</w:t>
            </w:r>
            <w:proofErr w:type="spellEnd"/>
          </w:p>
        </w:tc>
        <w:tc>
          <w:tcPr>
            <w:tcW w:w="639" w:type="dxa"/>
            <w:tcBorders>
              <w:top w:val="single" w:sz="12" w:space="0" w:color="EFEFEF"/>
              <w:left w:val="single" w:sz="12" w:space="0" w:color="EFEFEF"/>
              <w:bottom w:val="single" w:sz="12" w:space="0" w:color="EFEFEF"/>
              <w:right w:val="single" w:sz="12" w:space="0" w:color="A0A0A0"/>
            </w:tcBorders>
          </w:tcPr>
          <w:p w14:paraId="00BF39F7" w14:textId="77777777" w:rsidR="00CA734F" w:rsidRDefault="00CA734F" w:rsidP="00343C03">
            <w:pPr>
              <w:pStyle w:val="TableParagraph"/>
              <w:spacing w:before="19" w:line="280" w:lineRule="auto"/>
              <w:ind w:left="6" w:right="-28"/>
              <w:rPr>
                <w:sz w:val="17"/>
                <w:szCs w:val="17"/>
              </w:rPr>
            </w:pPr>
            <w:proofErr w:type="spellStart"/>
            <w:r>
              <w:rPr>
                <w:w w:val="105"/>
                <w:sz w:val="17"/>
                <w:szCs w:val="17"/>
              </w:rPr>
              <w:t>Ընդհա</w:t>
            </w:r>
            <w:proofErr w:type="spellEnd"/>
            <w:r>
              <w:rPr>
                <w:w w:val="105"/>
                <w:sz w:val="17"/>
                <w:szCs w:val="17"/>
              </w:rPr>
              <w:t xml:space="preserve">- </w:t>
            </w:r>
            <w:proofErr w:type="spellStart"/>
            <w:r>
              <w:rPr>
                <w:w w:val="105"/>
                <w:sz w:val="17"/>
                <w:szCs w:val="17"/>
              </w:rPr>
              <w:t>նուրից</w:t>
            </w:r>
            <w:proofErr w:type="spellEnd"/>
          </w:p>
        </w:tc>
        <w:tc>
          <w:tcPr>
            <w:tcW w:w="764" w:type="dxa"/>
            <w:vMerge/>
            <w:tcBorders>
              <w:top w:val="nil"/>
              <w:left w:val="single" w:sz="12" w:space="0" w:color="A0A0A0"/>
              <w:bottom w:val="single" w:sz="12" w:space="0" w:color="EFEFEF"/>
              <w:right w:val="single" w:sz="12" w:space="0" w:color="EFEFEF"/>
            </w:tcBorders>
          </w:tcPr>
          <w:p w14:paraId="431F6683" w14:textId="77777777" w:rsidR="00CA734F" w:rsidRDefault="00CA734F" w:rsidP="00343C03">
            <w:pPr>
              <w:rPr>
                <w:sz w:val="2"/>
                <w:szCs w:val="2"/>
              </w:rPr>
            </w:pPr>
          </w:p>
        </w:tc>
        <w:tc>
          <w:tcPr>
            <w:tcW w:w="720" w:type="dxa"/>
            <w:vMerge/>
            <w:tcBorders>
              <w:top w:val="nil"/>
              <w:left w:val="single" w:sz="12" w:space="0" w:color="EFEFEF"/>
              <w:bottom w:val="single" w:sz="12" w:space="0" w:color="EFEFEF"/>
              <w:right w:val="single" w:sz="12" w:space="0" w:color="A0A0A0"/>
            </w:tcBorders>
          </w:tcPr>
          <w:p w14:paraId="26AC88C2" w14:textId="77777777" w:rsidR="00CA734F" w:rsidRDefault="00CA734F" w:rsidP="00343C03">
            <w:pPr>
              <w:rPr>
                <w:sz w:val="2"/>
                <w:szCs w:val="2"/>
              </w:rPr>
            </w:pPr>
          </w:p>
        </w:tc>
        <w:tc>
          <w:tcPr>
            <w:tcW w:w="1462" w:type="dxa"/>
            <w:vMerge/>
            <w:tcBorders>
              <w:top w:val="nil"/>
              <w:left w:val="single" w:sz="12" w:space="0" w:color="A0A0A0"/>
              <w:bottom w:val="single" w:sz="12" w:space="0" w:color="EFEFEF"/>
              <w:right w:val="single" w:sz="12" w:space="0" w:color="A0A0A0"/>
            </w:tcBorders>
          </w:tcPr>
          <w:p w14:paraId="44073F43" w14:textId="77777777" w:rsidR="00CA734F" w:rsidRDefault="00CA734F" w:rsidP="00343C03">
            <w:pPr>
              <w:rPr>
                <w:sz w:val="2"/>
                <w:szCs w:val="2"/>
              </w:rPr>
            </w:pPr>
          </w:p>
        </w:tc>
      </w:tr>
      <w:tr w:rsidR="00CA734F" w14:paraId="0397FC2A" w14:textId="77777777" w:rsidTr="00343C03">
        <w:trPr>
          <w:trHeight w:val="224"/>
        </w:trPr>
        <w:tc>
          <w:tcPr>
            <w:tcW w:w="253" w:type="dxa"/>
            <w:tcBorders>
              <w:top w:val="single" w:sz="12" w:space="0" w:color="EFEFEF"/>
              <w:left w:val="single" w:sz="12" w:space="0" w:color="EFEFEF"/>
              <w:bottom w:val="single" w:sz="12" w:space="0" w:color="A0A0A0"/>
              <w:right w:val="thickThinMediumGap" w:sz="3" w:space="0" w:color="A0A0A0"/>
            </w:tcBorders>
          </w:tcPr>
          <w:p w14:paraId="1AFA5233" w14:textId="77777777" w:rsidR="00CA734F" w:rsidRDefault="00CA734F" w:rsidP="00343C03">
            <w:pPr>
              <w:pStyle w:val="TableParagraph"/>
              <w:rPr>
                <w:sz w:val="16"/>
              </w:rPr>
            </w:pPr>
          </w:p>
        </w:tc>
        <w:tc>
          <w:tcPr>
            <w:tcW w:w="2231" w:type="dxa"/>
            <w:tcBorders>
              <w:top w:val="single" w:sz="12" w:space="0" w:color="EFEFEF"/>
              <w:left w:val="thinThickMediumGap" w:sz="3" w:space="0" w:color="A0A0A0"/>
              <w:bottom w:val="single" w:sz="12" w:space="0" w:color="A0A0A0"/>
              <w:right w:val="single" w:sz="12" w:space="0" w:color="EFEFEF"/>
            </w:tcBorders>
          </w:tcPr>
          <w:p w14:paraId="10302035" w14:textId="77777777" w:rsidR="00CA734F" w:rsidRDefault="00CA734F" w:rsidP="00343C03">
            <w:pPr>
              <w:pStyle w:val="TableParagraph"/>
              <w:spacing w:before="19" w:line="185" w:lineRule="exact"/>
              <w:ind w:left="21"/>
              <w:jc w:val="center"/>
              <w:rPr>
                <w:sz w:val="17"/>
              </w:rPr>
            </w:pPr>
            <w:r>
              <w:rPr>
                <w:w w:val="84"/>
                <w:sz w:val="17"/>
              </w:rPr>
              <w:t>1</w:t>
            </w:r>
          </w:p>
        </w:tc>
        <w:tc>
          <w:tcPr>
            <w:tcW w:w="2279" w:type="dxa"/>
            <w:tcBorders>
              <w:top w:val="single" w:sz="12" w:space="0" w:color="EFEFEF"/>
              <w:left w:val="single" w:sz="12" w:space="0" w:color="EFEFEF"/>
              <w:bottom w:val="single" w:sz="12" w:space="0" w:color="A0A0A0"/>
              <w:right w:val="thinThickMediumGap" w:sz="3" w:space="0" w:color="EFEFEF"/>
            </w:tcBorders>
          </w:tcPr>
          <w:p w14:paraId="21505524" w14:textId="77777777" w:rsidR="00CA734F" w:rsidRDefault="00CA734F" w:rsidP="00343C03">
            <w:pPr>
              <w:pStyle w:val="TableParagraph"/>
              <w:spacing w:before="19" w:line="185" w:lineRule="exact"/>
              <w:ind w:left="14"/>
              <w:jc w:val="center"/>
              <w:rPr>
                <w:sz w:val="17"/>
              </w:rPr>
            </w:pPr>
            <w:r>
              <w:rPr>
                <w:w w:val="110"/>
                <w:sz w:val="17"/>
              </w:rPr>
              <w:t>2</w:t>
            </w:r>
          </w:p>
        </w:tc>
        <w:tc>
          <w:tcPr>
            <w:tcW w:w="719" w:type="dxa"/>
            <w:tcBorders>
              <w:top w:val="single" w:sz="12" w:space="0" w:color="EFEFEF"/>
              <w:bottom w:val="single" w:sz="12" w:space="0" w:color="A0A0A0"/>
              <w:right w:val="single" w:sz="12" w:space="0" w:color="A0A0A0"/>
            </w:tcBorders>
          </w:tcPr>
          <w:p w14:paraId="21DF0F49" w14:textId="77777777" w:rsidR="00CA734F" w:rsidRDefault="00CA734F" w:rsidP="00343C03">
            <w:pPr>
              <w:pStyle w:val="TableParagraph"/>
              <w:spacing w:before="19" w:line="185" w:lineRule="exact"/>
              <w:ind w:left="25"/>
              <w:jc w:val="center"/>
              <w:rPr>
                <w:sz w:val="17"/>
              </w:rPr>
            </w:pPr>
            <w:r>
              <w:rPr>
                <w:w w:val="112"/>
                <w:sz w:val="17"/>
              </w:rPr>
              <w:t>3</w:t>
            </w:r>
          </w:p>
        </w:tc>
        <w:tc>
          <w:tcPr>
            <w:tcW w:w="1083" w:type="dxa"/>
            <w:tcBorders>
              <w:top w:val="single" w:sz="12" w:space="0" w:color="EFEFEF"/>
              <w:left w:val="single" w:sz="12" w:space="0" w:color="A0A0A0"/>
              <w:bottom w:val="single" w:sz="12" w:space="0" w:color="A0A0A0"/>
              <w:right w:val="single" w:sz="12" w:space="0" w:color="A0A0A0"/>
            </w:tcBorders>
          </w:tcPr>
          <w:p w14:paraId="055A28C2" w14:textId="77777777" w:rsidR="00CA734F" w:rsidRDefault="00CA734F" w:rsidP="00343C03">
            <w:pPr>
              <w:pStyle w:val="TableParagraph"/>
              <w:spacing w:before="19" w:line="185" w:lineRule="exact"/>
              <w:ind w:left="486"/>
              <w:rPr>
                <w:sz w:val="17"/>
              </w:rPr>
            </w:pPr>
            <w:r>
              <w:rPr>
                <w:w w:val="114"/>
                <w:sz w:val="17"/>
              </w:rPr>
              <w:t>4</w:t>
            </w:r>
          </w:p>
        </w:tc>
        <w:tc>
          <w:tcPr>
            <w:tcW w:w="637" w:type="dxa"/>
            <w:tcBorders>
              <w:top w:val="single" w:sz="12" w:space="0" w:color="EFEFEF"/>
              <w:left w:val="single" w:sz="12" w:space="0" w:color="A0A0A0"/>
              <w:bottom w:val="single" w:sz="12" w:space="0" w:color="A0A0A0"/>
              <w:right w:val="single" w:sz="12" w:space="0" w:color="EFEFEF"/>
            </w:tcBorders>
          </w:tcPr>
          <w:p w14:paraId="6EDA47A8" w14:textId="77777777" w:rsidR="00CA734F" w:rsidRDefault="00CA734F" w:rsidP="00343C03">
            <w:pPr>
              <w:pStyle w:val="TableParagraph"/>
              <w:spacing w:before="19" w:line="185" w:lineRule="exact"/>
              <w:ind w:right="246"/>
              <w:jc w:val="right"/>
              <w:rPr>
                <w:sz w:val="17"/>
              </w:rPr>
            </w:pPr>
            <w:r>
              <w:rPr>
                <w:w w:val="110"/>
                <w:sz w:val="17"/>
              </w:rPr>
              <w:t>5</w:t>
            </w:r>
          </w:p>
        </w:tc>
        <w:tc>
          <w:tcPr>
            <w:tcW w:w="639" w:type="dxa"/>
            <w:tcBorders>
              <w:top w:val="single" w:sz="12" w:space="0" w:color="EFEFEF"/>
              <w:left w:val="single" w:sz="12" w:space="0" w:color="EFEFEF"/>
              <w:bottom w:val="single" w:sz="12" w:space="0" w:color="A0A0A0"/>
              <w:right w:val="single" w:sz="12" w:space="0" w:color="A0A0A0"/>
            </w:tcBorders>
          </w:tcPr>
          <w:p w14:paraId="46FBE62D" w14:textId="77777777" w:rsidR="00CA734F" w:rsidRDefault="00CA734F" w:rsidP="00343C03">
            <w:pPr>
              <w:pStyle w:val="TableParagraph"/>
              <w:spacing w:before="19" w:line="185" w:lineRule="exact"/>
              <w:ind w:right="241"/>
              <w:jc w:val="right"/>
              <w:rPr>
                <w:sz w:val="17"/>
              </w:rPr>
            </w:pPr>
            <w:r>
              <w:rPr>
                <w:w w:val="122"/>
                <w:sz w:val="17"/>
              </w:rPr>
              <w:t>6</w:t>
            </w:r>
          </w:p>
        </w:tc>
        <w:tc>
          <w:tcPr>
            <w:tcW w:w="764" w:type="dxa"/>
            <w:tcBorders>
              <w:top w:val="single" w:sz="12" w:space="0" w:color="EFEFEF"/>
              <w:left w:val="single" w:sz="12" w:space="0" w:color="A0A0A0"/>
              <w:bottom w:val="single" w:sz="12" w:space="0" w:color="A0A0A0"/>
              <w:right w:val="single" w:sz="12" w:space="0" w:color="EFEFEF"/>
            </w:tcBorders>
          </w:tcPr>
          <w:p w14:paraId="48BA26C9" w14:textId="77777777" w:rsidR="00CA734F" w:rsidRDefault="00CA734F" w:rsidP="00343C03">
            <w:pPr>
              <w:pStyle w:val="TableParagraph"/>
              <w:spacing w:before="19" w:line="185" w:lineRule="exact"/>
              <w:ind w:left="327"/>
              <w:rPr>
                <w:sz w:val="17"/>
              </w:rPr>
            </w:pPr>
            <w:r>
              <w:rPr>
                <w:w w:val="108"/>
                <w:sz w:val="17"/>
              </w:rPr>
              <w:t>7</w:t>
            </w:r>
          </w:p>
        </w:tc>
        <w:tc>
          <w:tcPr>
            <w:tcW w:w="720" w:type="dxa"/>
            <w:tcBorders>
              <w:top w:val="single" w:sz="12" w:space="0" w:color="EFEFEF"/>
              <w:left w:val="single" w:sz="12" w:space="0" w:color="EFEFEF"/>
              <w:bottom w:val="single" w:sz="12" w:space="0" w:color="A0A0A0"/>
              <w:right w:val="single" w:sz="12" w:space="0" w:color="A0A0A0"/>
            </w:tcBorders>
          </w:tcPr>
          <w:p w14:paraId="286ED014" w14:textId="77777777" w:rsidR="00CA734F" w:rsidRDefault="00CA734F" w:rsidP="00343C03">
            <w:pPr>
              <w:pStyle w:val="TableParagraph"/>
              <w:spacing w:before="19" w:line="185" w:lineRule="exact"/>
              <w:ind w:left="10"/>
              <w:jc w:val="center"/>
              <w:rPr>
                <w:sz w:val="17"/>
              </w:rPr>
            </w:pPr>
            <w:r>
              <w:rPr>
                <w:w w:val="122"/>
                <w:sz w:val="17"/>
              </w:rPr>
              <w:t>8</w:t>
            </w:r>
          </w:p>
        </w:tc>
        <w:tc>
          <w:tcPr>
            <w:tcW w:w="1462" w:type="dxa"/>
            <w:tcBorders>
              <w:top w:val="single" w:sz="12" w:space="0" w:color="EFEFEF"/>
              <w:left w:val="single" w:sz="12" w:space="0" w:color="A0A0A0"/>
              <w:bottom w:val="single" w:sz="12" w:space="0" w:color="A0A0A0"/>
              <w:right w:val="single" w:sz="12" w:space="0" w:color="A0A0A0"/>
            </w:tcBorders>
          </w:tcPr>
          <w:p w14:paraId="3E3147B0" w14:textId="77777777" w:rsidR="00CA734F" w:rsidRDefault="00CA734F" w:rsidP="00343C03">
            <w:pPr>
              <w:pStyle w:val="TableParagraph"/>
              <w:spacing w:before="19" w:line="185" w:lineRule="exact"/>
              <w:ind w:left="12"/>
              <w:jc w:val="center"/>
              <w:rPr>
                <w:sz w:val="17"/>
              </w:rPr>
            </w:pPr>
            <w:r>
              <w:rPr>
                <w:w w:val="122"/>
                <w:sz w:val="17"/>
              </w:rPr>
              <w:t>9</w:t>
            </w:r>
          </w:p>
        </w:tc>
      </w:tr>
      <w:tr w:rsidR="00CA734F" w14:paraId="41F23E14" w14:textId="77777777" w:rsidTr="00343C03">
        <w:trPr>
          <w:trHeight w:val="1840"/>
        </w:trPr>
        <w:tc>
          <w:tcPr>
            <w:tcW w:w="253" w:type="dxa"/>
            <w:tcBorders>
              <w:top w:val="single" w:sz="12" w:space="0" w:color="A0A0A0"/>
              <w:left w:val="single" w:sz="12" w:space="0" w:color="EFEFEF"/>
              <w:bottom w:val="nil"/>
              <w:right w:val="thickThinMediumGap" w:sz="3" w:space="0" w:color="A0A0A0"/>
            </w:tcBorders>
          </w:tcPr>
          <w:p w14:paraId="78B186D6" w14:textId="77777777" w:rsidR="00CA734F" w:rsidRDefault="00CA734F" w:rsidP="00343C03">
            <w:pPr>
              <w:pStyle w:val="TableParagraph"/>
              <w:rPr>
                <w:sz w:val="18"/>
              </w:rPr>
            </w:pPr>
          </w:p>
          <w:p w14:paraId="4D8EA6B1" w14:textId="77777777" w:rsidR="00CA734F" w:rsidRDefault="00CA734F" w:rsidP="00343C03">
            <w:pPr>
              <w:pStyle w:val="TableParagraph"/>
              <w:rPr>
                <w:sz w:val="18"/>
              </w:rPr>
            </w:pPr>
          </w:p>
          <w:p w14:paraId="749DC451" w14:textId="77777777" w:rsidR="00CA734F" w:rsidRDefault="00CA734F" w:rsidP="00343C03">
            <w:pPr>
              <w:pStyle w:val="TableParagraph"/>
              <w:rPr>
                <w:sz w:val="18"/>
              </w:rPr>
            </w:pPr>
          </w:p>
          <w:p w14:paraId="63814678" w14:textId="77777777" w:rsidR="00CA734F" w:rsidRDefault="00CA734F" w:rsidP="00343C03">
            <w:pPr>
              <w:pStyle w:val="TableParagraph"/>
              <w:spacing w:before="2"/>
              <w:rPr>
                <w:sz w:val="17"/>
              </w:rPr>
            </w:pPr>
          </w:p>
          <w:p w14:paraId="71794AEC" w14:textId="77777777" w:rsidR="00CA734F" w:rsidRDefault="00CA734F" w:rsidP="00343C03">
            <w:pPr>
              <w:pStyle w:val="TableParagraph"/>
              <w:ind w:left="34" w:right="21"/>
              <w:jc w:val="center"/>
              <w:rPr>
                <w:sz w:val="17"/>
              </w:rPr>
            </w:pPr>
            <w:r>
              <w:rPr>
                <w:w w:val="95"/>
                <w:sz w:val="17"/>
              </w:rPr>
              <w:t>1.</w:t>
            </w:r>
          </w:p>
        </w:tc>
        <w:tc>
          <w:tcPr>
            <w:tcW w:w="2231" w:type="dxa"/>
            <w:tcBorders>
              <w:top w:val="single" w:sz="12" w:space="0" w:color="A0A0A0"/>
              <w:left w:val="thinThickMediumGap" w:sz="3" w:space="0" w:color="A0A0A0"/>
              <w:bottom w:val="nil"/>
              <w:right w:val="single" w:sz="12" w:space="0" w:color="EFEFEF"/>
            </w:tcBorders>
          </w:tcPr>
          <w:p w14:paraId="553C3E10" w14:textId="77777777" w:rsidR="00CA734F" w:rsidRDefault="00CA734F" w:rsidP="00343C03">
            <w:pPr>
              <w:pStyle w:val="TableParagraph"/>
              <w:spacing w:before="22" w:line="278" w:lineRule="auto"/>
              <w:ind w:left="14" w:right="407" w:firstLine="573"/>
              <w:rPr>
                <w:sz w:val="17"/>
                <w:szCs w:val="17"/>
              </w:rPr>
            </w:pPr>
            <w:proofErr w:type="spellStart"/>
            <w:r>
              <w:rPr>
                <w:w w:val="110"/>
                <w:sz w:val="17"/>
                <w:szCs w:val="17"/>
              </w:rPr>
              <w:t>Պահեստներ</w:t>
            </w:r>
            <w:proofErr w:type="spellEnd"/>
            <w:r>
              <w:rPr>
                <w:w w:val="110"/>
                <w:sz w:val="17"/>
                <w:szCs w:val="17"/>
              </w:rPr>
              <w:t xml:space="preserve"> </w:t>
            </w:r>
            <w:proofErr w:type="spellStart"/>
            <w:r>
              <w:rPr>
                <w:w w:val="105"/>
                <w:sz w:val="17"/>
                <w:szCs w:val="17"/>
              </w:rPr>
              <w:t>Յուղի</w:t>
            </w:r>
            <w:proofErr w:type="spellEnd"/>
            <w:r>
              <w:rPr>
                <w:w w:val="105"/>
                <w:sz w:val="17"/>
                <w:szCs w:val="17"/>
              </w:rPr>
              <w:t xml:space="preserve">, </w:t>
            </w:r>
            <w:proofErr w:type="spellStart"/>
            <w:r>
              <w:rPr>
                <w:w w:val="105"/>
                <w:sz w:val="17"/>
                <w:szCs w:val="17"/>
              </w:rPr>
              <w:t>լաքաներկային</w:t>
            </w:r>
            <w:proofErr w:type="spellEnd"/>
            <w:r>
              <w:rPr>
                <w:w w:val="105"/>
                <w:sz w:val="17"/>
                <w:szCs w:val="17"/>
              </w:rPr>
              <w:t xml:space="preserve"> </w:t>
            </w:r>
            <w:proofErr w:type="spellStart"/>
            <w:r>
              <w:rPr>
                <w:w w:val="105"/>
                <w:sz w:val="17"/>
                <w:szCs w:val="17"/>
              </w:rPr>
              <w:t>նյութերի</w:t>
            </w:r>
            <w:proofErr w:type="spellEnd"/>
            <w:r>
              <w:rPr>
                <w:w w:val="105"/>
                <w:sz w:val="17"/>
                <w:szCs w:val="17"/>
              </w:rPr>
              <w:t xml:space="preserve"> </w:t>
            </w:r>
            <w:proofErr w:type="spellStart"/>
            <w:r>
              <w:rPr>
                <w:w w:val="105"/>
                <w:sz w:val="17"/>
                <w:szCs w:val="17"/>
              </w:rPr>
              <w:t>պահեստներ</w:t>
            </w:r>
            <w:proofErr w:type="spellEnd"/>
            <w:r>
              <w:rPr>
                <w:w w:val="105"/>
                <w:sz w:val="17"/>
                <w:szCs w:val="17"/>
              </w:rPr>
              <w:t xml:space="preserve">` </w:t>
            </w:r>
            <w:proofErr w:type="spellStart"/>
            <w:r>
              <w:rPr>
                <w:w w:val="110"/>
                <w:sz w:val="17"/>
                <w:szCs w:val="17"/>
              </w:rPr>
              <w:t>պահեստանոցներ</w:t>
            </w:r>
            <w:proofErr w:type="spellEnd"/>
          </w:p>
          <w:p w14:paraId="0325CF3F" w14:textId="77777777" w:rsidR="00CA734F" w:rsidRDefault="00CA734F" w:rsidP="000138BF">
            <w:pPr>
              <w:pStyle w:val="TableParagraph"/>
              <w:numPr>
                <w:ilvl w:val="0"/>
                <w:numId w:val="14"/>
              </w:numPr>
              <w:tabs>
                <w:tab w:val="left" w:pos="495"/>
              </w:tabs>
              <w:spacing w:before="5" w:line="280" w:lineRule="auto"/>
              <w:ind w:right="703" w:firstLine="0"/>
              <w:rPr>
                <w:sz w:val="17"/>
                <w:szCs w:val="17"/>
              </w:rPr>
            </w:pPr>
            <w:proofErr w:type="spellStart"/>
            <w:r>
              <w:rPr>
                <w:sz w:val="17"/>
                <w:szCs w:val="17"/>
              </w:rPr>
              <w:t>պահուստում</w:t>
            </w:r>
            <w:proofErr w:type="spellEnd"/>
            <w:r>
              <w:rPr>
                <w:sz w:val="17"/>
                <w:szCs w:val="17"/>
              </w:rPr>
              <w:t xml:space="preserve"> </w:t>
            </w:r>
            <w:proofErr w:type="spellStart"/>
            <w:r>
              <w:rPr>
                <w:w w:val="105"/>
                <w:sz w:val="17"/>
                <w:szCs w:val="17"/>
              </w:rPr>
              <w:t>լցաբաշխման</w:t>
            </w:r>
            <w:proofErr w:type="spellEnd"/>
          </w:p>
          <w:p w14:paraId="5C8C58C9" w14:textId="26306F05" w:rsidR="00CA734F" w:rsidRDefault="0060153C" w:rsidP="000138BF">
            <w:pPr>
              <w:pStyle w:val="TableParagraph"/>
              <w:numPr>
                <w:ilvl w:val="0"/>
                <w:numId w:val="14"/>
              </w:numPr>
              <w:tabs>
                <w:tab w:val="left" w:pos="520"/>
              </w:tabs>
              <w:spacing w:line="194" w:lineRule="exact"/>
              <w:ind w:left="519" w:hanging="186"/>
              <w:rPr>
                <w:sz w:val="17"/>
                <w:szCs w:val="17"/>
              </w:rPr>
            </w:pPr>
            <w:r>
              <w:rPr>
                <w:w w:val="105"/>
                <w:sz w:val="17"/>
                <w:szCs w:val="17"/>
                <w:lang w:val="hy-AM"/>
              </w:rPr>
              <w:t>պ</w:t>
            </w:r>
            <w:proofErr w:type="spellStart"/>
            <w:r w:rsidR="00CA734F">
              <w:rPr>
                <w:w w:val="105"/>
                <w:sz w:val="17"/>
                <w:szCs w:val="17"/>
              </w:rPr>
              <w:t>ահուստում</w:t>
            </w:r>
            <w:proofErr w:type="spellEnd"/>
            <w:r w:rsidR="00CA734F">
              <w:rPr>
                <w:spacing w:val="-2"/>
                <w:w w:val="105"/>
                <w:sz w:val="17"/>
                <w:szCs w:val="17"/>
              </w:rPr>
              <w:t xml:space="preserve"> </w:t>
            </w:r>
            <w:proofErr w:type="spellStart"/>
            <w:r w:rsidR="00CA734F">
              <w:rPr>
                <w:w w:val="105"/>
                <w:sz w:val="17"/>
                <w:szCs w:val="17"/>
              </w:rPr>
              <w:t>առանց</w:t>
            </w:r>
            <w:proofErr w:type="spellEnd"/>
          </w:p>
          <w:p w14:paraId="0F36FA01" w14:textId="77777777" w:rsidR="00CA734F" w:rsidRDefault="00CA734F" w:rsidP="00343C03">
            <w:pPr>
              <w:pStyle w:val="TableParagraph"/>
              <w:spacing w:before="32"/>
              <w:ind w:left="333"/>
              <w:rPr>
                <w:sz w:val="17"/>
                <w:szCs w:val="17"/>
              </w:rPr>
            </w:pPr>
            <w:proofErr w:type="spellStart"/>
            <w:r>
              <w:rPr>
                <w:w w:val="110"/>
                <w:sz w:val="17"/>
                <w:szCs w:val="17"/>
              </w:rPr>
              <w:t>լցաբաշխման</w:t>
            </w:r>
            <w:proofErr w:type="spellEnd"/>
          </w:p>
        </w:tc>
        <w:tc>
          <w:tcPr>
            <w:tcW w:w="2279" w:type="dxa"/>
            <w:tcBorders>
              <w:top w:val="single" w:sz="12" w:space="0" w:color="A0A0A0"/>
              <w:left w:val="single" w:sz="12" w:space="0" w:color="EFEFEF"/>
              <w:bottom w:val="nil"/>
              <w:right w:val="thinThickMediumGap" w:sz="3" w:space="0" w:color="EFEFEF"/>
            </w:tcBorders>
          </w:tcPr>
          <w:p w14:paraId="4B21C0D2" w14:textId="77777777" w:rsidR="00CA734F" w:rsidRDefault="00CA734F" w:rsidP="00343C03">
            <w:pPr>
              <w:pStyle w:val="TableParagraph"/>
              <w:rPr>
                <w:sz w:val="18"/>
              </w:rPr>
            </w:pPr>
          </w:p>
          <w:p w14:paraId="68EF0490" w14:textId="77777777" w:rsidR="00CA734F" w:rsidRDefault="00CA734F" w:rsidP="00343C03">
            <w:pPr>
              <w:pStyle w:val="TableParagraph"/>
              <w:rPr>
                <w:sz w:val="18"/>
              </w:rPr>
            </w:pPr>
          </w:p>
          <w:p w14:paraId="348F0512" w14:textId="77777777" w:rsidR="00CA734F" w:rsidRDefault="00CA734F" w:rsidP="00343C03">
            <w:pPr>
              <w:pStyle w:val="TableParagraph"/>
              <w:rPr>
                <w:sz w:val="18"/>
              </w:rPr>
            </w:pPr>
          </w:p>
          <w:p w14:paraId="6DC24792" w14:textId="77777777" w:rsidR="00CA734F" w:rsidRDefault="00CA734F" w:rsidP="00343C03">
            <w:pPr>
              <w:pStyle w:val="TableParagraph"/>
              <w:rPr>
                <w:sz w:val="18"/>
              </w:rPr>
            </w:pPr>
          </w:p>
          <w:p w14:paraId="5140A98B" w14:textId="77777777" w:rsidR="00CA734F" w:rsidRDefault="00CA734F" w:rsidP="00343C03">
            <w:pPr>
              <w:pStyle w:val="TableParagraph"/>
              <w:spacing w:before="7"/>
              <w:rPr>
                <w:sz w:val="19"/>
              </w:rPr>
            </w:pPr>
          </w:p>
          <w:p w14:paraId="38B51CED" w14:textId="77777777" w:rsidR="00CA734F" w:rsidRDefault="00CA734F" w:rsidP="00343C03">
            <w:pPr>
              <w:pStyle w:val="TableParagraph"/>
              <w:spacing w:line="283" w:lineRule="auto"/>
              <w:ind w:left="681" w:right="560"/>
              <w:rPr>
                <w:sz w:val="17"/>
                <w:szCs w:val="17"/>
              </w:rPr>
            </w:pPr>
            <w:r>
              <w:rPr>
                <w:w w:val="110"/>
                <w:sz w:val="17"/>
                <w:szCs w:val="17"/>
              </w:rPr>
              <w:t xml:space="preserve">Հ – </w:t>
            </w:r>
            <w:proofErr w:type="spellStart"/>
            <w:r>
              <w:rPr>
                <w:w w:val="110"/>
                <w:sz w:val="17"/>
                <w:szCs w:val="17"/>
              </w:rPr>
              <w:t>հատակ</w:t>
            </w:r>
            <w:proofErr w:type="spellEnd"/>
            <w:r>
              <w:rPr>
                <w:w w:val="110"/>
                <w:sz w:val="17"/>
                <w:szCs w:val="17"/>
              </w:rPr>
              <w:t xml:space="preserve"> Հ – </w:t>
            </w:r>
            <w:proofErr w:type="spellStart"/>
            <w:r>
              <w:rPr>
                <w:w w:val="110"/>
                <w:sz w:val="17"/>
                <w:szCs w:val="17"/>
              </w:rPr>
              <w:t>հատակ</w:t>
            </w:r>
            <w:proofErr w:type="spellEnd"/>
          </w:p>
        </w:tc>
        <w:tc>
          <w:tcPr>
            <w:tcW w:w="719" w:type="dxa"/>
            <w:tcBorders>
              <w:top w:val="single" w:sz="12" w:space="0" w:color="A0A0A0"/>
              <w:bottom w:val="nil"/>
              <w:right w:val="single" w:sz="12" w:space="0" w:color="A0A0A0"/>
            </w:tcBorders>
          </w:tcPr>
          <w:p w14:paraId="17238B5D" w14:textId="77777777" w:rsidR="00CA734F" w:rsidRDefault="00CA734F" w:rsidP="00343C03">
            <w:pPr>
              <w:pStyle w:val="TableParagraph"/>
              <w:rPr>
                <w:sz w:val="18"/>
              </w:rPr>
            </w:pPr>
          </w:p>
          <w:p w14:paraId="49A62B67" w14:textId="77777777" w:rsidR="00CA734F" w:rsidRDefault="00CA734F" w:rsidP="00343C03">
            <w:pPr>
              <w:pStyle w:val="TableParagraph"/>
              <w:rPr>
                <w:sz w:val="18"/>
              </w:rPr>
            </w:pPr>
          </w:p>
          <w:p w14:paraId="06DBE63D" w14:textId="77777777" w:rsidR="00CA734F" w:rsidRDefault="00CA734F" w:rsidP="00343C03">
            <w:pPr>
              <w:pStyle w:val="TableParagraph"/>
              <w:rPr>
                <w:sz w:val="18"/>
              </w:rPr>
            </w:pPr>
          </w:p>
          <w:p w14:paraId="3D1C6124" w14:textId="77777777" w:rsidR="00CA734F" w:rsidRDefault="00CA734F" w:rsidP="00343C03">
            <w:pPr>
              <w:pStyle w:val="TableParagraph"/>
              <w:rPr>
                <w:sz w:val="18"/>
              </w:rPr>
            </w:pPr>
          </w:p>
          <w:p w14:paraId="04C777A6" w14:textId="77777777" w:rsidR="00CA734F" w:rsidRDefault="00CA734F" w:rsidP="00343C03">
            <w:pPr>
              <w:pStyle w:val="TableParagraph"/>
              <w:spacing w:before="7"/>
              <w:rPr>
                <w:sz w:val="19"/>
              </w:rPr>
            </w:pPr>
          </w:p>
          <w:p w14:paraId="7345DF69" w14:textId="77777777" w:rsidR="00CA734F" w:rsidRDefault="00CA734F" w:rsidP="00343C03">
            <w:pPr>
              <w:pStyle w:val="TableParagraph"/>
              <w:spacing w:line="283" w:lineRule="auto"/>
              <w:ind w:left="131" w:right="-15" w:firstLine="2"/>
              <w:rPr>
                <w:sz w:val="17"/>
                <w:szCs w:val="17"/>
              </w:rPr>
            </w:pPr>
            <w:r>
              <w:rPr>
                <w:w w:val="110"/>
                <w:sz w:val="17"/>
                <w:szCs w:val="17"/>
              </w:rPr>
              <w:t>VIII բ VIII գ</w:t>
            </w:r>
          </w:p>
        </w:tc>
        <w:tc>
          <w:tcPr>
            <w:tcW w:w="1083" w:type="dxa"/>
            <w:tcBorders>
              <w:top w:val="single" w:sz="12" w:space="0" w:color="A0A0A0"/>
              <w:left w:val="single" w:sz="12" w:space="0" w:color="A0A0A0"/>
              <w:bottom w:val="nil"/>
              <w:right w:val="single" w:sz="12" w:space="0" w:color="A0A0A0"/>
            </w:tcBorders>
          </w:tcPr>
          <w:p w14:paraId="5A98C39E" w14:textId="77777777" w:rsidR="00CA734F" w:rsidRDefault="00CA734F" w:rsidP="00343C03">
            <w:pPr>
              <w:pStyle w:val="TableParagraph"/>
              <w:rPr>
                <w:sz w:val="18"/>
              </w:rPr>
            </w:pPr>
          </w:p>
          <w:p w14:paraId="319563A2" w14:textId="77777777" w:rsidR="00CA734F" w:rsidRDefault="00CA734F" w:rsidP="00343C03">
            <w:pPr>
              <w:pStyle w:val="TableParagraph"/>
              <w:rPr>
                <w:sz w:val="18"/>
              </w:rPr>
            </w:pPr>
          </w:p>
          <w:p w14:paraId="4B1C1285" w14:textId="77777777" w:rsidR="00CA734F" w:rsidRDefault="00CA734F" w:rsidP="00343C03">
            <w:pPr>
              <w:pStyle w:val="TableParagraph"/>
              <w:rPr>
                <w:sz w:val="18"/>
              </w:rPr>
            </w:pPr>
          </w:p>
          <w:p w14:paraId="0EFF5BE6" w14:textId="77777777" w:rsidR="00CA734F" w:rsidRDefault="00CA734F" w:rsidP="00343C03">
            <w:pPr>
              <w:pStyle w:val="TableParagraph"/>
              <w:rPr>
                <w:sz w:val="18"/>
              </w:rPr>
            </w:pPr>
          </w:p>
          <w:p w14:paraId="75754963" w14:textId="77777777" w:rsidR="00CA734F" w:rsidRDefault="00CA734F" w:rsidP="00343C03">
            <w:pPr>
              <w:pStyle w:val="TableParagraph"/>
              <w:spacing w:before="7"/>
              <w:rPr>
                <w:sz w:val="19"/>
              </w:rPr>
            </w:pPr>
          </w:p>
          <w:p w14:paraId="2F8D5C11" w14:textId="77777777" w:rsidR="00CA734F" w:rsidRDefault="00CA734F" w:rsidP="00343C03">
            <w:pPr>
              <w:pStyle w:val="TableParagraph"/>
              <w:ind w:left="373" w:right="355"/>
              <w:jc w:val="center"/>
              <w:rPr>
                <w:sz w:val="17"/>
              </w:rPr>
            </w:pPr>
            <w:r>
              <w:rPr>
                <w:w w:val="105"/>
                <w:sz w:val="17"/>
              </w:rPr>
              <w:t>70</w:t>
            </w:r>
          </w:p>
          <w:p w14:paraId="5D11D0D1" w14:textId="77777777" w:rsidR="00CA734F" w:rsidRDefault="00CA734F" w:rsidP="00343C03">
            <w:pPr>
              <w:pStyle w:val="TableParagraph"/>
              <w:spacing w:before="35"/>
              <w:ind w:left="372" w:right="358"/>
              <w:jc w:val="center"/>
              <w:rPr>
                <w:sz w:val="17"/>
              </w:rPr>
            </w:pPr>
            <w:r>
              <w:rPr>
                <w:w w:val="105"/>
                <w:sz w:val="17"/>
              </w:rPr>
              <w:t>50</w:t>
            </w:r>
          </w:p>
        </w:tc>
        <w:tc>
          <w:tcPr>
            <w:tcW w:w="637" w:type="dxa"/>
            <w:tcBorders>
              <w:top w:val="single" w:sz="12" w:space="0" w:color="A0A0A0"/>
              <w:left w:val="single" w:sz="12" w:space="0" w:color="A0A0A0"/>
              <w:bottom w:val="nil"/>
              <w:right w:val="single" w:sz="12" w:space="0" w:color="EFEFEF"/>
            </w:tcBorders>
          </w:tcPr>
          <w:p w14:paraId="0F84B733" w14:textId="77777777" w:rsidR="00CA734F" w:rsidRDefault="00CA734F" w:rsidP="00343C03">
            <w:pPr>
              <w:pStyle w:val="TableParagraph"/>
              <w:rPr>
                <w:sz w:val="18"/>
              </w:rPr>
            </w:pPr>
          </w:p>
          <w:p w14:paraId="7174C7C3" w14:textId="77777777" w:rsidR="00CA734F" w:rsidRDefault="00CA734F" w:rsidP="00343C03">
            <w:pPr>
              <w:pStyle w:val="TableParagraph"/>
              <w:rPr>
                <w:sz w:val="18"/>
              </w:rPr>
            </w:pPr>
          </w:p>
          <w:p w14:paraId="28207270" w14:textId="77777777" w:rsidR="00CA734F" w:rsidRDefault="00CA734F" w:rsidP="00343C03">
            <w:pPr>
              <w:pStyle w:val="TableParagraph"/>
              <w:rPr>
                <w:sz w:val="18"/>
              </w:rPr>
            </w:pPr>
          </w:p>
          <w:p w14:paraId="7FD2EA0E" w14:textId="77777777" w:rsidR="00CA734F" w:rsidRDefault="00CA734F" w:rsidP="00343C03">
            <w:pPr>
              <w:pStyle w:val="TableParagraph"/>
              <w:rPr>
                <w:sz w:val="18"/>
              </w:rPr>
            </w:pPr>
          </w:p>
          <w:p w14:paraId="596A2434" w14:textId="77777777" w:rsidR="00CA734F" w:rsidRDefault="00CA734F" w:rsidP="00343C03">
            <w:pPr>
              <w:pStyle w:val="TableParagraph"/>
              <w:spacing w:before="7"/>
              <w:rPr>
                <w:sz w:val="19"/>
              </w:rPr>
            </w:pPr>
          </w:p>
          <w:p w14:paraId="57FBC850" w14:textId="77777777" w:rsidR="00CA734F" w:rsidRDefault="00CA734F" w:rsidP="00343C03">
            <w:pPr>
              <w:pStyle w:val="TableParagraph"/>
              <w:ind w:left="17"/>
              <w:jc w:val="center"/>
              <w:rPr>
                <w:sz w:val="17"/>
              </w:rPr>
            </w:pPr>
            <w:r>
              <w:rPr>
                <w:w w:val="99"/>
                <w:sz w:val="17"/>
              </w:rPr>
              <w:t>-</w:t>
            </w:r>
          </w:p>
          <w:p w14:paraId="714094B4" w14:textId="77777777" w:rsidR="00CA734F" w:rsidRDefault="00CA734F" w:rsidP="00343C03">
            <w:pPr>
              <w:pStyle w:val="TableParagraph"/>
              <w:spacing w:before="35"/>
              <w:ind w:left="17"/>
              <w:jc w:val="center"/>
              <w:rPr>
                <w:sz w:val="17"/>
              </w:rPr>
            </w:pPr>
            <w:r>
              <w:rPr>
                <w:w w:val="99"/>
                <w:sz w:val="17"/>
              </w:rPr>
              <w:t>-</w:t>
            </w:r>
          </w:p>
        </w:tc>
        <w:tc>
          <w:tcPr>
            <w:tcW w:w="639" w:type="dxa"/>
            <w:tcBorders>
              <w:top w:val="single" w:sz="12" w:space="0" w:color="A0A0A0"/>
              <w:left w:val="single" w:sz="12" w:space="0" w:color="EFEFEF"/>
              <w:bottom w:val="nil"/>
              <w:right w:val="single" w:sz="12" w:space="0" w:color="A0A0A0"/>
            </w:tcBorders>
          </w:tcPr>
          <w:p w14:paraId="5595AFF4" w14:textId="77777777" w:rsidR="00CA734F" w:rsidRDefault="00CA734F" w:rsidP="00343C03">
            <w:pPr>
              <w:pStyle w:val="TableParagraph"/>
              <w:rPr>
                <w:sz w:val="18"/>
              </w:rPr>
            </w:pPr>
          </w:p>
          <w:p w14:paraId="6A8C1980" w14:textId="77777777" w:rsidR="00CA734F" w:rsidRDefault="00CA734F" w:rsidP="00343C03">
            <w:pPr>
              <w:pStyle w:val="TableParagraph"/>
              <w:rPr>
                <w:sz w:val="18"/>
              </w:rPr>
            </w:pPr>
          </w:p>
          <w:p w14:paraId="1BBB38FD" w14:textId="77777777" w:rsidR="00CA734F" w:rsidRDefault="00CA734F" w:rsidP="00343C03">
            <w:pPr>
              <w:pStyle w:val="TableParagraph"/>
              <w:rPr>
                <w:sz w:val="18"/>
              </w:rPr>
            </w:pPr>
          </w:p>
          <w:p w14:paraId="7886148E" w14:textId="77777777" w:rsidR="00CA734F" w:rsidRDefault="00CA734F" w:rsidP="00343C03">
            <w:pPr>
              <w:pStyle w:val="TableParagraph"/>
              <w:rPr>
                <w:sz w:val="18"/>
              </w:rPr>
            </w:pPr>
          </w:p>
          <w:p w14:paraId="4ACF72D6" w14:textId="77777777" w:rsidR="00CA734F" w:rsidRDefault="00CA734F" w:rsidP="00343C03">
            <w:pPr>
              <w:pStyle w:val="TableParagraph"/>
              <w:spacing w:before="7"/>
              <w:rPr>
                <w:sz w:val="19"/>
              </w:rPr>
            </w:pPr>
          </w:p>
          <w:p w14:paraId="13756146" w14:textId="77777777" w:rsidR="00CA734F" w:rsidRDefault="00CA734F" w:rsidP="00343C03">
            <w:pPr>
              <w:pStyle w:val="TableParagraph"/>
              <w:ind w:left="13"/>
              <w:jc w:val="center"/>
              <w:rPr>
                <w:sz w:val="17"/>
              </w:rPr>
            </w:pPr>
            <w:r>
              <w:rPr>
                <w:w w:val="99"/>
                <w:sz w:val="17"/>
              </w:rPr>
              <w:t>-</w:t>
            </w:r>
          </w:p>
          <w:p w14:paraId="192172A1" w14:textId="77777777" w:rsidR="00CA734F" w:rsidRDefault="00CA734F" w:rsidP="00343C03">
            <w:pPr>
              <w:pStyle w:val="TableParagraph"/>
              <w:spacing w:before="35"/>
              <w:ind w:left="13"/>
              <w:jc w:val="center"/>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333746CF" w14:textId="77777777" w:rsidR="00CA734F" w:rsidRDefault="00CA734F" w:rsidP="00343C03">
            <w:pPr>
              <w:pStyle w:val="TableParagraph"/>
              <w:rPr>
                <w:sz w:val="18"/>
              </w:rPr>
            </w:pPr>
          </w:p>
          <w:p w14:paraId="6AA42F24" w14:textId="77777777" w:rsidR="00CA734F" w:rsidRDefault="00CA734F" w:rsidP="00343C03">
            <w:pPr>
              <w:pStyle w:val="TableParagraph"/>
              <w:rPr>
                <w:sz w:val="18"/>
              </w:rPr>
            </w:pPr>
          </w:p>
          <w:p w14:paraId="37B15DE8" w14:textId="77777777" w:rsidR="00CA734F" w:rsidRDefault="00CA734F" w:rsidP="00343C03">
            <w:pPr>
              <w:pStyle w:val="TableParagraph"/>
              <w:rPr>
                <w:sz w:val="18"/>
              </w:rPr>
            </w:pPr>
          </w:p>
          <w:p w14:paraId="2A6C615A" w14:textId="77777777" w:rsidR="00CA734F" w:rsidRDefault="00CA734F" w:rsidP="00343C03">
            <w:pPr>
              <w:pStyle w:val="TableParagraph"/>
              <w:rPr>
                <w:sz w:val="18"/>
              </w:rPr>
            </w:pPr>
          </w:p>
          <w:p w14:paraId="1ADF8BE5" w14:textId="77777777" w:rsidR="00CA734F" w:rsidRDefault="00CA734F" w:rsidP="00343C03">
            <w:pPr>
              <w:pStyle w:val="TableParagraph"/>
              <w:spacing w:before="7"/>
              <w:rPr>
                <w:sz w:val="19"/>
              </w:rPr>
            </w:pPr>
          </w:p>
          <w:p w14:paraId="0D068DA3" w14:textId="77777777" w:rsidR="00CA734F" w:rsidRDefault="00CA734F" w:rsidP="00343C03">
            <w:pPr>
              <w:pStyle w:val="TableParagraph"/>
              <w:ind w:left="344"/>
              <w:rPr>
                <w:sz w:val="17"/>
              </w:rPr>
            </w:pPr>
            <w:r>
              <w:rPr>
                <w:w w:val="99"/>
                <w:sz w:val="17"/>
              </w:rPr>
              <w:t>-</w:t>
            </w:r>
          </w:p>
        </w:tc>
        <w:tc>
          <w:tcPr>
            <w:tcW w:w="720" w:type="dxa"/>
            <w:tcBorders>
              <w:top w:val="single" w:sz="12" w:space="0" w:color="A0A0A0"/>
              <w:left w:val="single" w:sz="12" w:space="0" w:color="EFEFEF"/>
              <w:bottom w:val="nil"/>
              <w:right w:val="single" w:sz="12" w:space="0" w:color="A0A0A0"/>
            </w:tcBorders>
          </w:tcPr>
          <w:p w14:paraId="4F745798" w14:textId="77777777" w:rsidR="00CA734F" w:rsidRDefault="00CA734F" w:rsidP="00343C03">
            <w:pPr>
              <w:pStyle w:val="TableParagraph"/>
              <w:rPr>
                <w:sz w:val="18"/>
              </w:rPr>
            </w:pPr>
          </w:p>
          <w:p w14:paraId="3D513098" w14:textId="77777777" w:rsidR="00CA734F" w:rsidRDefault="00CA734F" w:rsidP="00343C03">
            <w:pPr>
              <w:pStyle w:val="TableParagraph"/>
              <w:rPr>
                <w:sz w:val="18"/>
              </w:rPr>
            </w:pPr>
          </w:p>
          <w:p w14:paraId="6EC210E8" w14:textId="77777777" w:rsidR="00CA734F" w:rsidRDefault="00CA734F" w:rsidP="00343C03">
            <w:pPr>
              <w:pStyle w:val="TableParagraph"/>
              <w:rPr>
                <w:sz w:val="18"/>
              </w:rPr>
            </w:pPr>
          </w:p>
          <w:p w14:paraId="260F7E62" w14:textId="77777777" w:rsidR="00CA734F" w:rsidRDefault="00CA734F" w:rsidP="00343C03">
            <w:pPr>
              <w:pStyle w:val="TableParagraph"/>
              <w:rPr>
                <w:sz w:val="18"/>
              </w:rPr>
            </w:pPr>
          </w:p>
          <w:p w14:paraId="3B7030DF" w14:textId="77777777" w:rsidR="00CA734F" w:rsidRDefault="00CA734F" w:rsidP="00343C03">
            <w:pPr>
              <w:pStyle w:val="TableParagraph"/>
              <w:spacing w:before="7"/>
              <w:rPr>
                <w:sz w:val="19"/>
              </w:rPr>
            </w:pPr>
          </w:p>
          <w:p w14:paraId="5A0FA87C" w14:textId="77777777" w:rsidR="00CA734F" w:rsidRDefault="00CA734F" w:rsidP="00343C03">
            <w:pPr>
              <w:pStyle w:val="TableParagraph"/>
              <w:ind w:left="11"/>
              <w:jc w:val="center"/>
              <w:rPr>
                <w:sz w:val="17"/>
              </w:rPr>
            </w:pPr>
            <w:r>
              <w:rPr>
                <w:w w:val="99"/>
                <w:sz w:val="17"/>
              </w:rPr>
              <w:t>-</w:t>
            </w:r>
          </w:p>
        </w:tc>
        <w:tc>
          <w:tcPr>
            <w:tcW w:w="1462" w:type="dxa"/>
            <w:tcBorders>
              <w:top w:val="single" w:sz="12" w:space="0" w:color="A0A0A0"/>
              <w:left w:val="single" w:sz="12" w:space="0" w:color="A0A0A0"/>
              <w:bottom w:val="nil"/>
              <w:right w:val="single" w:sz="12" w:space="0" w:color="A0A0A0"/>
            </w:tcBorders>
          </w:tcPr>
          <w:p w14:paraId="25BF9635" w14:textId="77777777" w:rsidR="00CA734F" w:rsidRDefault="00CA734F" w:rsidP="00343C03">
            <w:pPr>
              <w:pStyle w:val="TableParagraph"/>
              <w:rPr>
                <w:sz w:val="16"/>
              </w:rPr>
            </w:pPr>
          </w:p>
        </w:tc>
      </w:tr>
      <w:tr w:rsidR="00CA734F" w14:paraId="7888E75F" w14:textId="77777777" w:rsidTr="00343C03">
        <w:trPr>
          <w:trHeight w:val="692"/>
        </w:trPr>
        <w:tc>
          <w:tcPr>
            <w:tcW w:w="253" w:type="dxa"/>
            <w:tcBorders>
              <w:top w:val="nil"/>
              <w:left w:val="single" w:sz="12" w:space="0" w:color="EFEFEF"/>
              <w:bottom w:val="double" w:sz="2" w:space="0" w:color="A0A0A0"/>
              <w:right w:val="thickThinMediumGap" w:sz="3" w:space="0" w:color="A0A0A0"/>
            </w:tcBorders>
          </w:tcPr>
          <w:p w14:paraId="05446268" w14:textId="77777777" w:rsidR="00CA734F" w:rsidRDefault="00CA734F" w:rsidP="00343C03">
            <w:pPr>
              <w:pStyle w:val="TableParagraph"/>
              <w:spacing w:before="9"/>
            </w:pPr>
          </w:p>
          <w:p w14:paraId="2B7FDACB" w14:textId="77777777" w:rsidR="00CA734F" w:rsidRDefault="00CA734F" w:rsidP="00343C03">
            <w:pPr>
              <w:pStyle w:val="TableParagraph"/>
              <w:ind w:left="37" w:right="21"/>
              <w:jc w:val="center"/>
              <w:rPr>
                <w:sz w:val="17"/>
              </w:rPr>
            </w:pPr>
            <w:r>
              <w:rPr>
                <w:sz w:val="17"/>
              </w:rPr>
              <w:t>2.</w:t>
            </w:r>
          </w:p>
        </w:tc>
        <w:tc>
          <w:tcPr>
            <w:tcW w:w="2231" w:type="dxa"/>
            <w:tcBorders>
              <w:top w:val="nil"/>
              <w:left w:val="thinThickMediumGap" w:sz="3" w:space="0" w:color="A0A0A0"/>
              <w:bottom w:val="double" w:sz="2" w:space="0" w:color="A0A0A0"/>
              <w:right w:val="single" w:sz="12" w:space="0" w:color="EFEFEF"/>
            </w:tcBorders>
          </w:tcPr>
          <w:p w14:paraId="62F95B43" w14:textId="77777777" w:rsidR="00CA734F" w:rsidRDefault="00CA734F" w:rsidP="00343C03">
            <w:pPr>
              <w:pStyle w:val="TableParagraph"/>
              <w:spacing w:before="34" w:line="280" w:lineRule="auto"/>
              <w:ind w:left="14"/>
              <w:rPr>
                <w:sz w:val="17"/>
                <w:szCs w:val="17"/>
              </w:rPr>
            </w:pPr>
            <w:proofErr w:type="spellStart"/>
            <w:r>
              <w:rPr>
                <w:w w:val="105"/>
                <w:sz w:val="17"/>
                <w:szCs w:val="17"/>
              </w:rPr>
              <w:t>Քիմիկատների</w:t>
            </w:r>
            <w:proofErr w:type="spellEnd"/>
            <w:r>
              <w:rPr>
                <w:w w:val="105"/>
                <w:sz w:val="17"/>
                <w:szCs w:val="17"/>
              </w:rPr>
              <w:t xml:space="preserve">, </w:t>
            </w:r>
            <w:proofErr w:type="spellStart"/>
            <w:r>
              <w:rPr>
                <w:w w:val="105"/>
                <w:sz w:val="17"/>
                <w:szCs w:val="17"/>
              </w:rPr>
              <w:t>կարբիդ</w:t>
            </w:r>
            <w:proofErr w:type="spellEnd"/>
            <w:r>
              <w:rPr>
                <w:w w:val="105"/>
                <w:sz w:val="17"/>
                <w:szCs w:val="17"/>
              </w:rPr>
              <w:t xml:space="preserve"> </w:t>
            </w:r>
            <w:proofErr w:type="spellStart"/>
            <w:r>
              <w:rPr>
                <w:w w:val="105"/>
                <w:sz w:val="17"/>
                <w:szCs w:val="17"/>
              </w:rPr>
              <w:t>կալցիումի</w:t>
            </w:r>
            <w:proofErr w:type="spellEnd"/>
            <w:r>
              <w:rPr>
                <w:w w:val="105"/>
                <w:sz w:val="17"/>
                <w:szCs w:val="17"/>
              </w:rPr>
              <w:t xml:space="preserve">, </w:t>
            </w:r>
            <w:proofErr w:type="spellStart"/>
            <w:r>
              <w:rPr>
                <w:w w:val="105"/>
                <w:sz w:val="17"/>
                <w:szCs w:val="17"/>
              </w:rPr>
              <w:t>թթուների</w:t>
            </w:r>
            <w:proofErr w:type="spellEnd"/>
            <w:r>
              <w:rPr>
                <w:w w:val="105"/>
                <w:sz w:val="17"/>
                <w:szCs w:val="17"/>
              </w:rPr>
              <w:t>,</w:t>
            </w:r>
          </w:p>
          <w:p w14:paraId="132EF80D" w14:textId="77777777" w:rsidR="00CA734F" w:rsidRDefault="00CA734F" w:rsidP="00343C03">
            <w:pPr>
              <w:pStyle w:val="TableParagraph"/>
              <w:spacing w:before="1" w:line="180" w:lineRule="exact"/>
              <w:ind w:left="14"/>
              <w:rPr>
                <w:sz w:val="17"/>
                <w:szCs w:val="17"/>
              </w:rPr>
            </w:pPr>
            <w:proofErr w:type="spellStart"/>
            <w:r>
              <w:rPr>
                <w:w w:val="110"/>
                <w:sz w:val="17"/>
                <w:szCs w:val="17"/>
              </w:rPr>
              <w:t>ալկալիդների</w:t>
            </w:r>
            <w:proofErr w:type="spellEnd"/>
            <w:r>
              <w:rPr>
                <w:w w:val="110"/>
                <w:sz w:val="17"/>
                <w:szCs w:val="17"/>
              </w:rPr>
              <w:t xml:space="preserve"> և </w:t>
            </w:r>
            <w:proofErr w:type="spellStart"/>
            <w:r>
              <w:rPr>
                <w:w w:val="110"/>
                <w:sz w:val="17"/>
                <w:szCs w:val="17"/>
              </w:rPr>
              <w:t>այլնի</w:t>
            </w:r>
            <w:proofErr w:type="spellEnd"/>
          </w:p>
        </w:tc>
        <w:tc>
          <w:tcPr>
            <w:tcW w:w="2279" w:type="dxa"/>
            <w:tcBorders>
              <w:top w:val="nil"/>
              <w:left w:val="single" w:sz="12" w:space="0" w:color="EFEFEF"/>
              <w:bottom w:val="double" w:sz="2" w:space="0" w:color="A0A0A0"/>
              <w:right w:val="thinThickMediumGap" w:sz="3" w:space="0" w:color="EFEFEF"/>
            </w:tcBorders>
          </w:tcPr>
          <w:p w14:paraId="0BEED4FB" w14:textId="77777777" w:rsidR="00CA734F" w:rsidRDefault="00CA734F" w:rsidP="00343C03">
            <w:pPr>
              <w:pStyle w:val="TableParagraph"/>
              <w:spacing w:before="9"/>
            </w:pPr>
          </w:p>
          <w:p w14:paraId="646D54E2" w14:textId="77777777" w:rsidR="00CA734F" w:rsidRDefault="00CA734F" w:rsidP="00343C03">
            <w:pPr>
              <w:pStyle w:val="TableParagraph"/>
              <w:ind w:left="366" w:right="349"/>
              <w:jc w:val="center"/>
              <w:rPr>
                <w:sz w:val="17"/>
                <w:szCs w:val="17"/>
              </w:rPr>
            </w:pPr>
            <w:r>
              <w:rPr>
                <w:w w:val="110"/>
                <w:sz w:val="17"/>
                <w:szCs w:val="17"/>
              </w:rPr>
              <w:t xml:space="preserve">Հ – </w:t>
            </w:r>
            <w:proofErr w:type="spellStart"/>
            <w:r>
              <w:rPr>
                <w:w w:val="110"/>
                <w:sz w:val="17"/>
                <w:szCs w:val="17"/>
              </w:rPr>
              <w:t>հատակ</w:t>
            </w:r>
            <w:proofErr w:type="spellEnd"/>
          </w:p>
        </w:tc>
        <w:tc>
          <w:tcPr>
            <w:tcW w:w="719" w:type="dxa"/>
            <w:tcBorders>
              <w:top w:val="nil"/>
              <w:bottom w:val="double" w:sz="2" w:space="0" w:color="A0A0A0"/>
              <w:right w:val="single" w:sz="12" w:space="0" w:color="A0A0A0"/>
            </w:tcBorders>
          </w:tcPr>
          <w:p w14:paraId="515E48AD" w14:textId="77777777" w:rsidR="00CA734F" w:rsidRDefault="00CA734F" w:rsidP="00343C03">
            <w:pPr>
              <w:pStyle w:val="TableParagraph"/>
              <w:spacing w:before="9"/>
            </w:pPr>
          </w:p>
          <w:p w14:paraId="2917083D" w14:textId="77777777" w:rsidR="00CA734F" w:rsidRDefault="00CA734F" w:rsidP="00343C03">
            <w:pPr>
              <w:pStyle w:val="TableParagraph"/>
              <w:ind w:left="83" w:right="55"/>
              <w:jc w:val="center"/>
              <w:rPr>
                <w:sz w:val="17"/>
                <w:szCs w:val="17"/>
              </w:rPr>
            </w:pPr>
            <w:r>
              <w:rPr>
                <w:w w:val="110"/>
                <w:sz w:val="17"/>
                <w:szCs w:val="17"/>
              </w:rPr>
              <w:t>VIII գ</w:t>
            </w:r>
          </w:p>
        </w:tc>
        <w:tc>
          <w:tcPr>
            <w:tcW w:w="1083" w:type="dxa"/>
            <w:tcBorders>
              <w:top w:val="nil"/>
              <w:left w:val="single" w:sz="12" w:space="0" w:color="A0A0A0"/>
              <w:bottom w:val="double" w:sz="2" w:space="0" w:color="A0A0A0"/>
              <w:right w:val="single" w:sz="12" w:space="0" w:color="A0A0A0"/>
            </w:tcBorders>
          </w:tcPr>
          <w:p w14:paraId="73A3DB82" w14:textId="77777777" w:rsidR="00CA734F" w:rsidRDefault="00CA734F" w:rsidP="00343C03">
            <w:pPr>
              <w:pStyle w:val="TableParagraph"/>
              <w:spacing w:before="9"/>
            </w:pPr>
          </w:p>
          <w:p w14:paraId="7028F1C6" w14:textId="77777777" w:rsidR="00CA734F" w:rsidRDefault="00CA734F" w:rsidP="00343C03">
            <w:pPr>
              <w:pStyle w:val="TableParagraph"/>
              <w:ind w:left="444"/>
              <w:rPr>
                <w:sz w:val="17"/>
              </w:rPr>
            </w:pPr>
            <w:r>
              <w:rPr>
                <w:w w:val="105"/>
                <w:sz w:val="17"/>
              </w:rPr>
              <w:t>50</w:t>
            </w:r>
          </w:p>
        </w:tc>
        <w:tc>
          <w:tcPr>
            <w:tcW w:w="637" w:type="dxa"/>
            <w:tcBorders>
              <w:top w:val="nil"/>
              <w:left w:val="single" w:sz="12" w:space="0" w:color="A0A0A0"/>
              <w:bottom w:val="double" w:sz="2" w:space="0" w:color="A0A0A0"/>
              <w:right w:val="single" w:sz="12" w:space="0" w:color="EFEFEF"/>
            </w:tcBorders>
          </w:tcPr>
          <w:p w14:paraId="6DD03A54" w14:textId="77777777" w:rsidR="00CA734F" w:rsidRDefault="00CA734F" w:rsidP="00343C03">
            <w:pPr>
              <w:pStyle w:val="TableParagraph"/>
              <w:spacing w:before="34"/>
              <w:ind w:right="264"/>
              <w:jc w:val="right"/>
              <w:rPr>
                <w:sz w:val="17"/>
              </w:rPr>
            </w:pPr>
            <w:r>
              <w:rPr>
                <w:w w:val="99"/>
                <w:sz w:val="17"/>
              </w:rPr>
              <w:t>-</w:t>
            </w:r>
          </w:p>
        </w:tc>
        <w:tc>
          <w:tcPr>
            <w:tcW w:w="639" w:type="dxa"/>
            <w:tcBorders>
              <w:top w:val="nil"/>
              <w:left w:val="single" w:sz="12" w:space="0" w:color="EFEFEF"/>
              <w:bottom w:val="double" w:sz="2" w:space="0" w:color="A0A0A0"/>
              <w:right w:val="single" w:sz="12" w:space="0" w:color="A0A0A0"/>
            </w:tcBorders>
          </w:tcPr>
          <w:p w14:paraId="685A9D07" w14:textId="77777777" w:rsidR="00CA734F" w:rsidRDefault="00CA734F" w:rsidP="00343C03">
            <w:pPr>
              <w:pStyle w:val="TableParagraph"/>
              <w:spacing w:before="34"/>
              <w:ind w:right="267"/>
              <w:jc w:val="right"/>
              <w:rPr>
                <w:sz w:val="17"/>
              </w:rPr>
            </w:pPr>
            <w:r>
              <w:rPr>
                <w:w w:val="99"/>
                <w:sz w:val="17"/>
              </w:rPr>
              <w:t>-</w:t>
            </w:r>
          </w:p>
        </w:tc>
        <w:tc>
          <w:tcPr>
            <w:tcW w:w="764" w:type="dxa"/>
            <w:tcBorders>
              <w:top w:val="nil"/>
              <w:left w:val="single" w:sz="12" w:space="0" w:color="A0A0A0"/>
              <w:bottom w:val="double" w:sz="2" w:space="0" w:color="A0A0A0"/>
              <w:right w:val="single" w:sz="12" w:space="0" w:color="EFEFEF"/>
            </w:tcBorders>
          </w:tcPr>
          <w:p w14:paraId="774700C3" w14:textId="77777777" w:rsidR="00CA734F" w:rsidRDefault="00CA734F" w:rsidP="00343C03">
            <w:pPr>
              <w:pStyle w:val="TableParagraph"/>
              <w:spacing w:before="34"/>
              <w:ind w:left="344"/>
              <w:rPr>
                <w:sz w:val="17"/>
              </w:rPr>
            </w:pPr>
            <w:r>
              <w:rPr>
                <w:w w:val="99"/>
                <w:sz w:val="17"/>
              </w:rPr>
              <w:t>-</w:t>
            </w:r>
          </w:p>
        </w:tc>
        <w:tc>
          <w:tcPr>
            <w:tcW w:w="720" w:type="dxa"/>
            <w:tcBorders>
              <w:top w:val="nil"/>
              <w:left w:val="single" w:sz="12" w:space="0" w:color="EFEFEF"/>
              <w:bottom w:val="double" w:sz="2" w:space="0" w:color="A0A0A0"/>
              <w:right w:val="single" w:sz="12" w:space="0" w:color="A0A0A0"/>
            </w:tcBorders>
          </w:tcPr>
          <w:p w14:paraId="79F53644" w14:textId="77777777" w:rsidR="00CA734F" w:rsidRDefault="00CA734F" w:rsidP="00343C03">
            <w:pPr>
              <w:pStyle w:val="TableParagraph"/>
              <w:spacing w:before="34"/>
              <w:ind w:left="11"/>
              <w:jc w:val="center"/>
              <w:rPr>
                <w:sz w:val="17"/>
              </w:rPr>
            </w:pPr>
            <w:r>
              <w:rPr>
                <w:w w:val="99"/>
                <w:sz w:val="17"/>
              </w:rPr>
              <w:t>-</w:t>
            </w:r>
          </w:p>
        </w:tc>
        <w:tc>
          <w:tcPr>
            <w:tcW w:w="1462" w:type="dxa"/>
            <w:tcBorders>
              <w:top w:val="nil"/>
              <w:left w:val="single" w:sz="12" w:space="0" w:color="A0A0A0"/>
              <w:bottom w:val="double" w:sz="2" w:space="0" w:color="A0A0A0"/>
              <w:right w:val="single" w:sz="12" w:space="0" w:color="A0A0A0"/>
            </w:tcBorders>
          </w:tcPr>
          <w:p w14:paraId="4F2FD19A" w14:textId="77777777" w:rsidR="00CA734F" w:rsidRDefault="00CA734F" w:rsidP="00343C03">
            <w:pPr>
              <w:pStyle w:val="TableParagraph"/>
              <w:rPr>
                <w:sz w:val="16"/>
              </w:rPr>
            </w:pPr>
          </w:p>
        </w:tc>
      </w:tr>
    </w:tbl>
    <w:p w14:paraId="37210CF7" w14:textId="77777777" w:rsidR="00CA734F" w:rsidRDefault="00CA734F" w:rsidP="00CA734F">
      <w:pPr>
        <w:rPr>
          <w:sz w:val="16"/>
        </w:rPr>
        <w:sectPr w:rsidR="00CA734F">
          <w:pgSz w:w="15840" w:h="12240" w:orient="landscape"/>
          <w:pgMar w:top="1400" w:right="340" w:bottom="280" w:left="780" w:header="1201" w:footer="0" w:gutter="0"/>
          <w:cols w:space="720"/>
        </w:sectPr>
      </w:pPr>
    </w:p>
    <w:p w14:paraId="09FB377A" w14:textId="77777777" w:rsidR="00CA734F" w:rsidRDefault="00CA734F" w:rsidP="00CA734F">
      <w:pPr>
        <w:pStyle w:val="BodyText"/>
        <w:rPr>
          <w:sz w:val="20"/>
        </w:rPr>
      </w:pPr>
    </w:p>
    <w:p w14:paraId="058BEB56"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53"/>
        <w:gridCol w:w="2231"/>
        <w:gridCol w:w="2279"/>
        <w:gridCol w:w="719"/>
        <w:gridCol w:w="1083"/>
        <w:gridCol w:w="637"/>
        <w:gridCol w:w="639"/>
        <w:gridCol w:w="764"/>
        <w:gridCol w:w="720"/>
        <w:gridCol w:w="1462"/>
      </w:tblGrid>
      <w:tr w:rsidR="00CA734F" w14:paraId="5208E92A" w14:textId="77777777" w:rsidTr="00343C03">
        <w:trPr>
          <w:trHeight w:val="458"/>
        </w:trPr>
        <w:tc>
          <w:tcPr>
            <w:tcW w:w="253" w:type="dxa"/>
            <w:tcBorders>
              <w:left w:val="single" w:sz="12" w:space="0" w:color="EFEFEF"/>
              <w:bottom w:val="single" w:sz="12" w:space="0" w:color="A0A0A0"/>
              <w:right w:val="thickThinMediumGap" w:sz="3" w:space="0" w:color="A0A0A0"/>
            </w:tcBorders>
          </w:tcPr>
          <w:p w14:paraId="63CFF591" w14:textId="77777777" w:rsidR="00CA734F" w:rsidRDefault="00CA734F" w:rsidP="00343C03">
            <w:pPr>
              <w:pStyle w:val="TableParagraph"/>
              <w:rPr>
                <w:sz w:val="16"/>
              </w:rPr>
            </w:pPr>
          </w:p>
        </w:tc>
        <w:tc>
          <w:tcPr>
            <w:tcW w:w="2231" w:type="dxa"/>
            <w:tcBorders>
              <w:left w:val="thinThickMediumGap" w:sz="3" w:space="0" w:color="A0A0A0"/>
              <w:bottom w:val="single" w:sz="12" w:space="0" w:color="A0A0A0"/>
              <w:right w:val="single" w:sz="12" w:space="0" w:color="EFEFEF"/>
            </w:tcBorders>
          </w:tcPr>
          <w:p w14:paraId="3C0CA5C6" w14:textId="77777777" w:rsidR="00CA734F" w:rsidRDefault="00CA734F" w:rsidP="00343C03">
            <w:pPr>
              <w:pStyle w:val="TableParagraph"/>
              <w:spacing w:line="228" w:lineRule="exact"/>
              <w:ind w:left="14"/>
              <w:rPr>
                <w:sz w:val="17"/>
                <w:szCs w:val="17"/>
              </w:rPr>
            </w:pPr>
            <w:proofErr w:type="spellStart"/>
            <w:r>
              <w:rPr>
                <w:w w:val="110"/>
                <w:sz w:val="17"/>
                <w:szCs w:val="17"/>
              </w:rPr>
              <w:t>պահեստներ</w:t>
            </w:r>
            <w:proofErr w:type="spellEnd"/>
            <w:r>
              <w:rPr>
                <w:w w:val="110"/>
                <w:sz w:val="17"/>
                <w:szCs w:val="17"/>
              </w:rPr>
              <w:t xml:space="preserve">, </w:t>
            </w:r>
            <w:proofErr w:type="spellStart"/>
            <w:r>
              <w:rPr>
                <w:w w:val="105"/>
                <w:sz w:val="17"/>
                <w:szCs w:val="17"/>
              </w:rPr>
              <w:t>պահեստանոցներ</w:t>
            </w:r>
            <w:proofErr w:type="spellEnd"/>
          </w:p>
        </w:tc>
        <w:tc>
          <w:tcPr>
            <w:tcW w:w="2279" w:type="dxa"/>
            <w:tcBorders>
              <w:left w:val="single" w:sz="12" w:space="0" w:color="EFEFEF"/>
              <w:bottom w:val="single" w:sz="12" w:space="0" w:color="A0A0A0"/>
              <w:right w:val="thinThickMediumGap" w:sz="3" w:space="0" w:color="EFEFEF"/>
            </w:tcBorders>
          </w:tcPr>
          <w:p w14:paraId="4C407E90" w14:textId="77777777" w:rsidR="00CA734F" w:rsidRDefault="00CA734F" w:rsidP="00343C03">
            <w:pPr>
              <w:pStyle w:val="TableParagraph"/>
              <w:rPr>
                <w:sz w:val="16"/>
              </w:rPr>
            </w:pPr>
          </w:p>
        </w:tc>
        <w:tc>
          <w:tcPr>
            <w:tcW w:w="719" w:type="dxa"/>
            <w:tcBorders>
              <w:bottom w:val="single" w:sz="12" w:space="0" w:color="A0A0A0"/>
              <w:right w:val="single" w:sz="12" w:space="0" w:color="A0A0A0"/>
            </w:tcBorders>
          </w:tcPr>
          <w:p w14:paraId="614427C9" w14:textId="77777777" w:rsidR="00CA734F" w:rsidRDefault="00CA734F" w:rsidP="00343C03">
            <w:pPr>
              <w:pStyle w:val="TableParagraph"/>
              <w:rPr>
                <w:sz w:val="16"/>
              </w:rPr>
            </w:pPr>
          </w:p>
        </w:tc>
        <w:tc>
          <w:tcPr>
            <w:tcW w:w="1083" w:type="dxa"/>
            <w:tcBorders>
              <w:left w:val="single" w:sz="12" w:space="0" w:color="A0A0A0"/>
              <w:bottom w:val="single" w:sz="12" w:space="0" w:color="A0A0A0"/>
              <w:right w:val="single" w:sz="12" w:space="0" w:color="A0A0A0"/>
            </w:tcBorders>
          </w:tcPr>
          <w:p w14:paraId="0EB7432F" w14:textId="77777777" w:rsidR="00CA734F" w:rsidRDefault="00CA734F" w:rsidP="00343C03">
            <w:pPr>
              <w:pStyle w:val="TableParagraph"/>
              <w:rPr>
                <w:sz w:val="16"/>
              </w:rPr>
            </w:pPr>
          </w:p>
        </w:tc>
        <w:tc>
          <w:tcPr>
            <w:tcW w:w="637" w:type="dxa"/>
            <w:tcBorders>
              <w:left w:val="single" w:sz="12" w:space="0" w:color="A0A0A0"/>
              <w:bottom w:val="single" w:sz="12" w:space="0" w:color="A0A0A0"/>
              <w:right w:val="single" w:sz="12" w:space="0" w:color="EFEFEF"/>
            </w:tcBorders>
          </w:tcPr>
          <w:p w14:paraId="27990A8A" w14:textId="77777777" w:rsidR="00CA734F" w:rsidRDefault="00CA734F" w:rsidP="00343C03">
            <w:pPr>
              <w:pStyle w:val="TableParagraph"/>
              <w:rPr>
                <w:sz w:val="16"/>
              </w:rPr>
            </w:pPr>
          </w:p>
        </w:tc>
        <w:tc>
          <w:tcPr>
            <w:tcW w:w="639" w:type="dxa"/>
            <w:tcBorders>
              <w:left w:val="single" w:sz="12" w:space="0" w:color="EFEFEF"/>
              <w:bottom w:val="single" w:sz="12" w:space="0" w:color="A0A0A0"/>
              <w:right w:val="single" w:sz="12" w:space="0" w:color="A0A0A0"/>
            </w:tcBorders>
          </w:tcPr>
          <w:p w14:paraId="353606E8" w14:textId="77777777" w:rsidR="00CA734F" w:rsidRDefault="00CA734F" w:rsidP="00343C03">
            <w:pPr>
              <w:pStyle w:val="TableParagraph"/>
              <w:rPr>
                <w:sz w:val="16"/>
              </w:rPr>
            </w:pPr>
          </w:p>
        </w:tc>
        <w:tc>
          <w:tcPr>
            <w:tcW w:w="764" w:type="dxa"/>
            <w:tcBorders>
              <w:left w:val="single" w:sz="12" w:space="0" w:color="A0A0A0"/>
              <w:bottom w:val="single" w:sz="12" w:space="0" w:color="A0A0A0"/>
              <w:right w:val="single" w:sz="12" w:space="0" w:color="EFEFEF"/>
            </w:tcBorders>
          </w:tcPr>
          <w:p w14:paraId="74B3C3A7" w14:textId="77777777" w:rsidR="00CA734F" w:rsidRDefault="00CA734F" w:rsidP="00343C03">
            <w:pPr>
              <w:pStyle w:val="TableParagraph"/>
              <w:rPr>
                <w:sz w:val="16"/>
              </w:rPr>
            </w:pPr>
          </w:p>
        </w:tc>
        <w:tc>
          <w:tcPr>
            <w:tcW w:w="720" w:type="dxa"/>
            <w:tcBorders>
              <w:left w:val="single" w:sz="12" w:space="0" w:color="EFEFEF"/>
              <w:bottom w:val="single" w:sz="12" w:space="0" w:color="A0A0A0"/>
              <w:right w:val="single" w:sz="12" w:space="0" w:color="EFEFEF"/>
            </w:tcBorders>
          </w:tcPr>
          <w:p w14:paraId="2F65C18C" w14:textId="77777777" w:rsidR="00CA734F" w:rsidRDefault="00CA734F" w:rsidP="00343C03">
            <w:pPr>
              <w:pStyle w:val="TableParagraph"/>
              <w:rPr>
                <w:sz w:val="16"/>
              </w:rPr>
            </w:pPr>
          </w:p>
        </w:tc>
        <w:tc>
          <w:tcPr>
            <w:tcW w:w="1462" w:type="dxa"/>
            <w:tcBorders>
              <w:left w:val="single" w:sz="12" w:space="0" w:color="EFEFEF"/>
              <w:bottom w:val="single" w:sz="12" w:space="0" w:color="A0A0A0"/>
              <w:right w:val="single" w:sz="12" w:space="0" w:color="A0A0A0"/>
            </w:tcBorders>
          </w:tcPr>
          <w:p w14:paraId="6DBEF6A4" w14:textId="77777777" w:rsidR="00CA734F" w:rsidRDefault="00CA734F" w:rsidP="00343C03">
            <w:pPr>
              <w:pStyle w:val="TableParagraph"/>
              <w:rPr>
                <w:sz w:val="16"/>
              </w:rPr>
            </w:pPr>
          </w:p>
        </w:tc>
      </w:tr>
      <w:tr w:rsidR="00CA734F" w14:paraId="679BC517" w14:textId="77777777" w:rsidTr="00343C03">
        <w:trPr>
          <w:trHeight w:val="1828"/>
        </w:trPr>
        <w:tc>
          <w:tcPr>
            <w:tcW w:w="253" w:type="dxa"/>
            <w:tcBorders>
              <w:top w:val="single" w:sz="12" w:space="0" w:color="A0A0A0"/>
              <w:left w:val="single" w:sz="12" w:space="0" w:color="EFEFEF"/>
              <w:bottom w:val="single" w:sz="12" w:space="0" w:color="A0A0A0"/>
              <w:right w:val="thickThinMediumGap" w:sz="3" w:space="0" w:color="A0A0A0"/>
            </w:tcBorders>
          </w:tcPr>
          <w:p w14:paraId="3AE5C634" w14:textId="77777777" w:rsidR="00CA734F" w:rsidRDefault="00CA734F" w:rsidP="00343C03">
            <w:pPr>
              <w:pStyle w:val="TableParagraph"/>
              <w:rPr>
                <w:sz w:val="18"/>
              </w:rPr>
            </w:pPr>
          </w:p>
          <w:p w14:paraId="1BF1797B" w14:textId="77777777" w:rsidR="00CA734F" w:rsidRDefault="00CA734F" w:rsidP="00343C03">
            <w:pPr>
              <w:pStyle w:val="TableParagraph"/>
              <w:rPr>
                <w:sz w:val="18"/>
              </w:rPr>
            </w:pPr>
          </w:p>
          <w:p w14:paraId="19CE2D31" w14:textId="77777777" w:rsidR="00CA734F" w:rsidRDefault="00CA734F" w:rsidP="00343C03">
            <w:pPr>
              <w:pStyle w:val="TableParagraph"/>
              <w:rPr>
                <w:sz w:val="18"/>
              </w:rPr>
            </w:pPr>
          </w:p>
          <w:p w14:paraId="15A86B8C" w14:textId="77777777" w:rsidR="00CA734F" w:rsidRDefault="00CA734F" w:rsidP="00343C03">
            <w:pPr>
              <w:pStyle w:val="TableParagraph"/>
              <w:spacing w:before="3"/>
              <w:rPr>
                <w:sz w:val="17"/>
              </w:rPr>
            </w:pPr>
          </w:p>
          <w:p w14:paraId="79329CEB" w14:textId="77777777" w:rsidR="00CA734F" w:rsidRDefault="00CA734F" w:rsidP="00343C03">
            <w:pPr>
              <w:pStyle w:val="TableParagraph"/>
              <w:ind w:right="41"/>
              <w:jc w:val="right"/>
              <w:rPr>
                <w:sz w:val="17"/>
              </w:rPr>
            </w:pPr>
            <w:r>
              <w:rPr>
                <w:sz w:val="17"/>
              </w:rPr>
              <w:t>3.</w:t>
            </w:r>
          </w:p>
        </w:tc>
        <w:tc>
          <w:tcPr>
            <w:tcW w:w="2231" w:type="dxa"/>
            <w:tcBorders>
              <w:top w:val="single" w:sz="12" w:space="0" w:color="A0A0A0"/>
              <w:left w:val="thinThickMediumGap" w:sz="3" w:space="0" w:color="A0A0A0"/>
              <w:bottom w:val="single" w:sz="12" w:space="0" w:color="A0A0A0"/>
              <w:right w:val="single" w:sz="12" w:space="0" w:color="EFEFEF"/>
            </w:tcBorders>
          </w:tcPr>
          <w:p w14:paraId="25BAD304" w14:textId="77777777" w:rsidR="00CA734F" w:rsidRDefault="00CA734F" w:rsidP="00343C03">
            <w:pPr>
              <w:pStyle w:val="TableParagraph"/>
              <w:spacing w:before="18" w:line="280" w:lineRule="auto"/>
              <w:ind w:left="14"/>
              <w:rPr>
                <w:sz w:val="17"/>
                <w:szCs w:val="17"/>
              </w:rPr>
            </w:pPr>
            <w:proofErr w:type="spellStart"/>
            <w:r>
              <w:rPr>
                <w:w w:val="110"/>
                <w:sz w:val="17"/>
                <w:szCs w:val="17"/>
              </w:rPr>
              <w:t>Մետաղի</w:t>
            </w:r>
            <w:proofErr w:type="spellEnd"/>
            <w:r>
              <w:rPr>
                <w:w w:val="110"/>
                <w:sz w:val="17"/>
                <w:szCs w:val="17"/>
              </w:rPr>
              <w:t xml:space="preserve">, </w:t>
            </w:r>
            <w:proofErr w:type="spellStart"/>
            <w:r>
              <w:rPr>
                <w:w w:val="110"/>
                <w:sz w:val="17"/>
                <w:szCs w:val="17"/>
              </w:rPr>
              <w:t>պահեստային</w:t>
            </w:r>
            <w:proofErr w:type="spellEnd"/>
            <w:r>
              <w:rPr>
                <w:w w:val="110"/>
                <w:sz w:val="17"/>
                <w:szCs w:val="17"/>
              </w:rPr>
              <w:t xml:space="preserve"> </w:t>
            </w:r>
            <w:proofErr w:type="spellStart"/>
            <w:r>
              <w:rPr>
                <w:w w:val="110"/>
                <w:sz w:val="17"/>
                <w:szCs w:val="17"/>
              </w:rPr>
              <w:t>մասերի</w:t>
            </w:r>
            <w:proofErr w:type="spellEnd"/>
            <w:r>
              <w:rPr>
                <w:w w:val="110"/>
                <w:sz w:val="17"/>
                <w:szCs w:val="17"/>
              </w:rPr>
              <w:t xml:space="preserve">, </w:t>
            </w:r>
            <w:proofErr w:type="spellStart"/>
            <w:r>
              <w:rPr>
                <w:w w:val="110"/>
                <w:sz w:val="17"/>
                <w:szCs w:val="17"/>
              </w:rPr>
              <w:t>վերանորոգվող</w:t>
            </w:r>
            <w:proofErr w:type="spellEnd"/>
            <w:r>
              <w:rPr>
                <w:w w:val="110"/>
                <w:sz w:val="17"/>
                <w:szCs w:val="17"/>
              </w:rPr>
              <w:t xml:space="preserve"> </w:t>
            </w:r>
            <w:proofErr w:type="spellStart"/>
            <w:r>
              <w:rPr>
                <w:w w:val="110"/>
                <w:sz w:val="17"/>
                <w:szCs w:val="17"/>
              </w:rPr>
              <w:t>ֆոնդի</w:t>
            </w:r>
            <w:proofErr w:type="spellEnd"/>
            <w:r>
              <w:rPr>
                <w:w w:val="110"/>
                <w:sz w:val="17"/>
                <w:szCs w:val="17"/>
              </w:rPr>
              <w:t xml:space="preserve">, </w:t>
            </w:r>
            <w:proofErr w:type="spellStart"/>
            <w:r>
              <w:rPr>
                <w:w w:val="110"/>
                <w:sz w:val="17"/>
                <w:szCs w:val="17"/>
              </w:rPr>
              <w:t>պատրաստի</w:t>
            </w:r>
            <w:proofErr w:type="spellEnd"/>
            <w:r>
              <w:rPr>
                <w:w w:val="110"/>
                <w:sz w:val="17"/>
                <w:szCs w:val="17"/>
              </w:rPr>
              <w:t xml:space="preserve"> </w:t>
            </w:r>
            <w:proofErr w:type="spellStart"/>
            <w:r>
              <w:rPr>
                <w:w w:val="105"/>
                <w:sz w:val="17"/>
                <w:szCs w:val="17"/>
              </w:rPr>
              <w:t>արտադրանքի</w:t>
            </w:r>
            <w:proofErr w:type="spellEnd"/>
            <w:r>
              <w:rPr>
                <w:w w:val="105"/>
                <w:sz w:val="17"/>
                <w:szCs w:val="17"/>
              </w:rPr>
              <w:t xml:space="preserve"> </w:t>
            </w:r>
            <w:proofErr w:type="spellStart"/>
            <w:r>
              <w:rPr>
                <w:w w:val="105"/>
                <w:sz w:val="17"/>
                <w:szCs w:val="17"/>
              </w:rPr>
              <w:t>պահեստներ</w:t>
            </w:r>
            <w:proofErr w:type="spellEnd"/>
            <w:r>
              <w:rPr>
                <w:w w:val="105"/>
                <w:sz w:val="17"/>
                <w:szCs w:val="17"/>
              </w:rPr>
              <w:t xml:space="preserve"> </w:t>
            </w:r>
            <w:r>
              <w:rPr>
                <w:w w:val="110"/>
                <w:sz w:val="17"/>
                <w:szCs w:val="17"/>
              </w:rPr>
              <w:t xml:space="preserve">և </w:t>
            </w:r>
            <w:proofErr w:type="spellStart"/>
            <w:r>
              <w:rPr>
                <w:w w:val="110"/>
                <w:sz w:val="17"/>
                <w:szCs w:val="17"/>
              </w:rPr>
              <w:t>պահեստանոցներ</w:t>
            </w:r>
            <w:proofErr w:type="spellEnd"/>
            <w:r>
              <w:rPr>
                <w:w w:val="110"/>
                <w:sz w:val="17"/>
                <w:szCs w:val="17"/>
              </w:rPr>
              <w:t xml:space="preserve">, </w:t>
            </w:r>
            <w:proofErr w:type="spellStart"/>
            <w:r>
              <w:rPr>
                <w:w w:val="110"/>
                <w:sz w:val="17"/>
                <w:szCs w:val="17"/>
              </w:rPr>
              <w:t>վերանորոգման</w:t>
            </w:r>
            <w:proofErr w:type="spellEnd"/>
            <w:r>
              <w:rPr>
                <w:w w:val="110"/>
                <w:sz w:val="17"/>
                <w:szCs w:val="17"/>
              </w:rPr>
              <w:t xml:space="preserve"> </w:t>
            </w:r>
            <w:proofErr w:type="spellStart"/>
            <w:r>
              <w:rPr>
                <w:w w:val="110"/>
                <w:sz w:val="17"/>
                <w:szCs w:val="17"/>
              </w:rPr>
              <w:t>ենթակա</w:t>
            </w:r>
            <w:proofErr w:type="spellEnd"/>
            <w:r>
              <w:rPr>
                <w:w w:val="110"/>
                <w:sz w:val="17"/>
                <w:szCs w:val="17"/>
              </w:rPr>
              <w:t xml:space="preserve"> </w:t>
            </w:r>
            <w:proofErr w:type="spellStart"/>
            <w:r>
              <w:rPr>
                <w:w w:val="110"/>
                <w:sz w:val="17"/>
                <w:szCs w:val="17"/>
              </w:rPr>
              <w:t>մանրամասների</w:t>
            </w:r>
            <w:proofErr w:type="spellEnd"/>
            <w:r>
              <w:rPr>
                <w:w w:val="110"/>
                <w:sz w:val="17"/>
                <w:szCs w:val="17"/>
              </w:rPr>
              <w:t xml:space="preserve"> և</w:t>
            </w:r>
          </w:p>
          <w:p w14:paraId="0B3E0CCF" w14:textId="77777777" w:rsidR="00CA734F" w:rsidRDefault="00CA734F" w:rsidP="00343C03">
            <w:pPr>
              <w:pStyle w:val="TableParagraph"/>
              <w:spacing w:before="2" w:line="187" w:lineRule="exact"/>
              <w:ind w:left="14"/>
              <w:rPr>
                <w:sz w:val="17"/>
                <w:szCs w:val="17"/>
              </w:rPr>
            </w:pPr>
            <w:proofErr w:type="spellStart"/>
            <w:r>
              <w:rPr>
                <w:w w:val="110"/>
                <w:sz w:val="17"/>
                <w:szCs w:val="17"/>
              </w:rPr>
              <w:t>գործիքների</w:t>
            </w:r>
            <w:proofErr w:type="spellEnd"/>
            <w:r>
              <w:rPr>
                <w:w w:val="110"/>
                <w:sz w:val="17"/>
                <w:szCs w:val="17"/>
              </w:rPr>
              <w:t xml:space="preserve"> </w:t>
            </w:r>
            <w:proofErr w:type="spellStart"/>
            <w:r>
              <w:rPr>
                <w:w w:val="110"/>
                <w:sz w:val="17"/>
                <w:szCs w:val="17"/>
              </w:rPr>
              <w:t>պահեստ</w:t>
            </w:r>
            <w:proofErr w:type="spellEnd"/>
          </w:p>
        </w:tc>
        <w:tc>
          <w:tcPr>
            <w:tcW w:w="2279" w:type="dxa"/>
            <w:tcBorders>
              <w:top w:val="single" w:sz="12" w:space="0" w:color="A0A0A0"/>
              <w:left w:val="single" w:sz="12" w:space="0" w:color="EFEFEF"/>
              <w:bottom w:val="single" w:sz="12" w:space="0" w:color="A0A0A0"/>
              <w:right w:val="thinThickMediumGap" w:sz="3" w:space="0" w:color="EFEFEF"/>
            </w:tcBorders>
          </w:tcPr>
          <w:p w14:paraId="667E1832" w14:textId="77777777" w:rsidR="00CA734F" w:rsidRDefault="00CA734F" w:rsidP="00343C03">
            <w:pPr>
              <w:pStyle w:val="TableParagraph"/>
              <w:spacing w:before="18"/>
              <w:ind w:left="367" w:right="349"/>
              <w:jc w:val="center"/>
              <w:rPr>
                <w:sz w:val="17"/>
                <w:szCs w:val="17"/>
              </w:rPr>
            </w:pPr>
            <w:r>
              <w:rPr>
                <w:w w:val="110"/>
                <w:sz w:val="17"/>
                <w:szCs w:val="17"/>
              </w:rPr>
              <w:t xml:space="preserve">Հ – </w:t>
            </w:r>
            <w:proofErr w:type="spellStart"/>
            <w:r>
              <w:rPr>
                <w:w w:val="110"/>
                <w:sz w:val="17"/>
                <w:szCs w:val="17"/>
              </w:rPr>
              <w:t>հատակ</w:t>
            </w:r>
            <w:proofErr w:type="spellEnd"/>
          </w:p>
        </w:tc>
        <w:tc>
          <w:tcPr>
            <w:tcW w:w="719" w:type="dxa"/>
            <w:tcBorders>
              <w:top w:val="single" w:sz="12" w:space="0" w:color="A0A0A0"/>
              <w:bottom w:val="single" w:sz="12" w:space="0" w:color="A0A0A0"/>
              <w:right w:val="single" w:sz="12" w:space="0" w:color="A0A0A0"/>
            </w:tcBorders>
          </w:tcPr>
          <w:p w14:paraId="0E731C72" w14:textId="77777777" w:rsidR="00CA734F" w:rsidRDefault="00CA734F" w:rsidP="00343C03">
            <w:pPr>
              <w:pStyle w:val="TableParagraph"/>
              <w:spacing w:before="18"/>
              <w:ind w:left="133"/>
              <w:rPr>
                <w:sz w:val="17"/>
                <w:szCs w:val="17"/>
              </w:rPr>
            </w:pPr>
            <w:r>
              <w:rPr>
                <w:w w:val="110"/>
                <w:sz w:val="17"/>
                <w:szCs w:val="17"/>
              </w:rPr>
              <w:t>VIII բ</w:t>
            </w:r>
          </w:p>
        </w:tc>
        <w:tc>
          <w:tcPr>
            <w:tcW w:w="1083" w:type="dxa"/>
            <w:tcBorders>
              <w:top w:val="single" w:sz="12" w:space="0" w:color="A0A0A0"/>
              <w:left w:val="single" w:sz="12" w:space="0" w:color="A0A0A0"/>
              <w:bottom w:val="single" w:sz="12" w:space="0" w:color="A0A0A0"/>
              <w:right w:val="single" w:sz="12" w:space="0" w:color="A0A0A0"/>
            </w:tcBorders>
          </w:tcPr>
          <w:p w14:paraId="7116F290" w14:textId="77777777" w:rsidR="00CA734F" w:rsidRDefault="00CA734F" w:rsidP="00343C03">
            <w:pPr>
              <w:pStyle w:val="TableParagraph"/>
              <w:spacing w:before="18"/>
              <w:ind w:left="371" w:right="358"/>
              <w:jc w:val="center"/>
              <w:rPr>
                <w:sz w:val="17"/>
              </w:rPr>
            </w:pPr>
            <w:r>
              <w:rPr>
                <w:sz w:val="17"/>
              </w:rPr>
              <w:t>75</w:t>
            </w:r>
          </w:p>
        </w:tc>
        <w:tc>
          <w:tcPr>
            <w:tcW w:w="637" w:type="dxa"/>
            <w:tcBorders>
              <w:top w:val="single" w:sz="12" w:space="0" w:color="A0A0A0"/>
              <w:left w:val="single" w:sz="12" w:space="0" w:color="A0A0A0"/>
              <w:bottom w:val="single" w:sz="12" w:space="0" w:color="A0A0A0"/>
              <w:right w:val="single" w:sz="12" w:space="0" w:color="EFEFEF"/>
            </w:tcBorders>
          </w:tcPr>
          <w:p w14:paraId="18648483" w14:textId="77777777" w:rsidR="00CA734F" w:rsidRDefault="00CA734F" w:rsidP="00343C03">
            <w:pPr>
              <w:pStyle w:val="TableParagraph"/>
              <w:spacing w:before="18"/>
              <w:ind w:right="264"/>
              <w:jc w:val="right"/>
              <w:rPr>
                <w:sz w:val="17"/>
              </w:rPr>
            </w:pPr>
            <w:r>
              <w:rPr>
                <w:w w:val="99"/>
                <w:sz w:val="17"/>
              </w:rPr>
              <w:t>-</w:t>
            </w:r>
          </w:p>
        </w:tc>
        <w:tc>
          <w:tcPr>
            <w:tcW w:w="639" w:type="dxa"/>
            <w:tcBorders>
              <w:top w:val="single" w:sz="12" w:space="0" w:color="A0A0A0"/>
              <w:left w:val="single" w:sz="12" w:space="0" w:color="EFEFEF"/>
              <w:bottom w:val="single" w:sz="12" w:space="0" w:color="A0A0A0"/>
              <w:right w:val="single" w:sz="12" w:space="0" w:color="A0A0A0"/>
            </w:tcBorders>
          </w:tcPr>
          <w:p w14:paraId="633C555A" w14:textId="77777777" w:rsidR="00CA734F" w:rsidRDefault="00CA734F" w:rsidP="00343C03">
            <w:pPr>
              <w:pStyle w:val="TableParagraph"/>
              <w:spacing w:before="18"/>
              <w:ind w:right="267"/>
              <w:jc w:val="right"/>
              <w:rPr>
                <w:sz w:val="17"/>
              </w:rPr>
            </w:pPr>
            <w:r>
              <w:rPr>
                <w:w w:val="99"/>
                <w:sz w:val="17"/>
              </w:rPr>
              <w:t>-</w:t>
            </w:r>
          </w:p>
        </w:tc>
        <w:tc>
          <w:tcPr>
            <w:tcW w:w="764" w:type="dxa"/>
            <w:tcBorders>
              <w:top w:val="single" w:sz="12" w:space="0" w:color="A0A0A0"/>
              <w:left w:val="single" w:sz="12" w:space="0" w:color="A0A0A0"/>
              <w:bottom w:val="single" w:sz="12" w:space="0" w:color="A0A0A0"/>
              <w:right w:val="single" w:sz="12" w:space="0" w:color="EFEFEF"/>
            </w:tcBorders>
          </w:tcPr>
          <w:p w14:paraId="1CA34DA4" w14:textId="77777777" w:rsidR="00CA734F" w:rsidRDefault="00CA734F" w:rsidP="00343C03">
            <w:pPr>
              <w:pStyle w:val="TableParagraph"/>
              <w:spacing w:before="18"/>
              <w:ind w:left="11"/>
              <w:jc w:val="center"/>
              <w:rPr>
                <w:sz w:val="17"/>
              </w:rPr>
            </w:pPr>
            <w:r>
              <w:rPr>
                <w:w w:val="99"/>
                <w:sz w:val="17"/>
              </w:rPr>
              <w:t>-</w:t>
            </w:r>
          </w:p>
        </w:tc>
        <w:tc>
          <w:tcPr>
            <w:tcW w:w="720" w:type="dxa"/>
            <w:tcBorders>
              <w:top w:val="single" w:sz="12" w:space="0" w:color="A0A0A0"/>
              <w:left w:val="single" w:sz="12" w:space="0" w:color="EFEFEF"/>
              <w:bottom w:val="single" w:sz="12" w:space="0" w:color="A0A0A0"/>
              <w:right w:val="single" w:sz="12" w:space="0" w:color="A0A0A0"/>
            </w:tcBorders>
          </w:tcPr>
          <w:p w14:paraId="3FE64E4A" w14:textId="77777777" w:rsidR="00CA734F" w:rsidRDefault="00CA734F" w:rsidP="00343C03">
            <w:pPr>
              <w:pStyle w:val="TableParagraph"/>
              <w:spacing w:before="18"/>
              <w:ind w:left="11"/>
              <w:jc w:val="center"/>
              <w:rPr>
                <w:sz w:val="17"/>
              </w:rPr>
            </w:pPr>
            <w:r>
              <w:rPr>
                <w:w w:val="99"/>
                <w:sz w:val="17"/>
              </w:rPr>
              <w:t>-</w:t>
            </w:r>
          </w:p>
        </w:tc>
        <w:tc>
          <w:tcPr>
            <w:tcW w:w="1462" w:type="dxa"/>
            <w:tcBorders>
              <w:top w:val="single" w:sz="12" w:space="0" w:color="A0A0A0"/>
              <w:left w:val="single" w:sz="12" w:space="0" w:color="A0A0A0"/>
              <w:bottom w:val="single" w:sz="12" w:space="0" w:color="A0A0A0"/>
              <w:right w:val="single" w:sz="12" w:space="0" w:color="A0A0A0"/>
            </w:tcBorders>
          </w:tcPr>
          <w:p w14:paraId="01565231" w14:textId="77777777" w:rsidR="00CA734F" w:rsidRDefault="00CA734F" w:rsidP="00343C03">
            <w:pPr>
              <w:pStyle w:val="TableParagraph"/>
              <w:rPr>
                <w:sz w:val="16"/>
              </w:rPr>
            </w:pPr>
          </w:p>
        </w:tc>
      </w:tr>
      <w:tr w:rsidR="00CA734F" w14:paraId="39CA4260" w14:textId="77777777" w:rsidTr="00343C03">
        <w:trPr>
          <w:trHeight w:val="4357"/>
        </w:trPr>
        <w:tc>
          <w:tcPr>
            <w:tcW w:w="253" w:type="dxa"/>
            <w:tcBorders>
              <w:top w:val="single" w:sz="12" w:space="0" w:color="A0A0A0"/>
              <w:left w:val="single" w:sz="12" w:space="0" w:color="EFEFEF"/>
              <w:bottom w:val="nil"/>
              <w:right w:val="thickThinMediumGap" w:sz="3" w:space="0" w:color="A0A0A0"/>
            </w:tcBorders>
          </w:tcPr>
          <w:p w14:paraId="5DE4F266" w14:textId="77777777" w:rsidR="00CA734F" w:rsidRDefault="00CA734F" w:rsidP="00343C03">
            <w:pPr>
              <w:pStyle w:val="TableParagraph"/>
              <w:rPr>
                <w:sz w:val="18"/>
              </w:rPr>
            </w:pPr>
          </w:p>
          <w:p w14:paraId="33341FB4" w14:textId="77777777" w:rsidR="00CA734F" w:rsidRDefault="00CA734F" w:rsidP="00343C03">
            <w:pPr>
              <w:pStyle w:val="TableParagraph"/>
              <w:rPr>
                <w:sz w:val="18"/>
              </w:rPr>
            </w:pPr>
          </w:p>
          <w:p w14:paraId="71B0FE66" w14:textId="77777777" w:rsidR="00CA734F" w:rsidRDefault="00CA734F" w:rsidP="00343C03">
            <w:pPr>
              <w:pStyle w:val="TableParagraph"/>
              <w:rPr>
                <w:sz w:val="18"/>
              </w:rPr>
            </w:pPr>
          </w:p>
          <w:p w14:paraId="2E1C903C" w14:textId="77777777" w:rsidR="00CA734F" w:rsidRDefault="00CA734F" w:rsidP="00343C03">
            <w:pPr>
              <w:pStyle w:val="TableParagraph"/>
              <w:rPr>
                <w:sz w:val="18"/>
              </w:rPr>
            </w:pPr>
          </w:p>
          <w:p w14:paraId="18D606F8" w14:textId="77777777" w:rsidR="00CA734F" w:rsidRDefault="00CA734F" w:rsidP="00343C03">
            <w:pPr>
              <w:pStyle w:val="TableParagraph"/>
              <w:rPr>
                <w:sz w:val="18"/>
              </w:rPr>
            </w:pPr>
          </w:p>
          <w:p w14:paraId="65D62245" w14:textId="77777777" w:rsidR="00CA734F" w:rsidRDefault="00CA734F" w:rsidP="00343C03">
            <w:pPr>
              <w:pStyle w:val="TableParagraph"/>
              <w:rPr>
                <w:sz w:val="18"/>
              </w:rPr>
            </w:pPr>
          </w:p>
          <w:p w14:paraId="62EDAA86" w14:textId="77777777" w:rsidR="00CA734F" w:rsidRDefault="00CA734F" w:rsidP="00343C03">
            <w:pPr>
              <w:pStyle w:val="TableParagraph"/>
              <w:rPr>
                <w:sz w:val="18"/>
              </w:rPr>
            </w:pPr>
          </w:p>
          <w:p w14:paraId="52B3C160" w14:textId="77777777" w:rsidR="00CA734F" w:rsidRDefault="00CA734F" w:rsidP="00343C03">
            <w:pPr>
              <w:pStyle w:val="TableParagraph"/>
              <w:rPr>
                <w:sz w:val="18"/>
              </w:rPr>
            </w:pPr>
          </w:p>
          <w:p w14:paraId="550E72E4" w14:textId="77777777" w:rsidR="00CA734F" w:rsidRDefault="00CA734F" w:rsidP="00343C03">
            <w:pPr>
              <w:pStyle w:val="TableParagraph"/>
              <w:rPr>
                <w:sz w:val="18"/>
              </w:rPr>
            </w:pPr>
          </w:p>
          <w:p w14:paraId="265A67B3" w14:textId="77777777" w:rsidR="00CA734F" w:rsidRDefault="00CA734F" w:rsidP="00343C03">
            <w:pPr>
              <w:pStyle w:val="TableParagraph"/>
              <w:spacing w:before="6"/>
              <w:rPr>
                <w:sz w:val="18"/>
              </w:rPr>
            </w:pPr>
          </w:p>
          <w:p w14:paraId="754913D1" w14:textId="77777777" w:rsidR="00CA734F" w:rsidRDefault="00CA734F" w:rsidP="00343C03">
            <w:pPr>
              <w:pStyle w:val="TableParagraph"/>
              <w:ind w:right="36"/>
              <w:jc w:val="right"/>
              <w:rPr>
                <w:sz w:val="17"/>
              </w:rPr>
            </w:pPr>
            <w:r>
              <w:rPr>
                <w:sz w:val="17"/>
              </w:rPr>
              <w:t>4.</w:t>
            </w:r>
          </w:p>
        </w:tc>
        <w:tc>
          <w:tcPr>
            <w:tcW w:w="2231" w:type="dxa"/>
            <w:tcBorders>
              <w:top w:val="single" w:sz="12" w:space="0" w:color="A0A0A0"/>
              <w:left w:val="thinThickMediumGap" w:sz="3" w:space="0" w:color="A0A0A0"/>
              <w:bottom w:val="nil"/>
              <w:right w:val="single" w:sz="12" w:space="0" w:color="EFEFEF"/>
            </w:tcBorders>
          </w:tcPr>
          <w:p w14:paraId="0F8A384F" w14:textId="77777777" w:rsidR="00CA734F" w:rsidRDefault="00CA734F" w:rsidP="00343C03">
            <w:pPr>
              <w:pStyle w:val="TableParagraph"/>
              <w:spacing w:before="17" w:line="280" w:lineRule="auto"/>
              <w:ind w:left="14" w:right="31"/>
              <w:rPr>
                <w:sz w:val="17"/>
                <w:szCs w:val="17"/>
              </w:rPr>
            </w:pPr>
            <w:proofErr w:type="spellStart"/>
            <w:r>
              <w:rPr>
                <w:w w:val="105"/>
                <w:sz w:val="17"/>
                <w:szCs w:val="17"/>
              </w:rPr>
              <w:t>Դարակաշարային</w:t>
            </w:r>
            <w:proofErr w:type="spellEnd"/>
            <w:r>
              <w:rPr>
                <w:w w:val="105"/>
                <w:sz w:val="17"/>
                <w:szCs w:val="17"/>
              </w:rPr>
              <w:t xml:space="preserve"> </w:t>
            </w:r>
            <w:proofErr w:type="spellStart"/>
            <w:r>
              <w:rPr>
                <w:w w:val="105"/>
                <w:sz w:val="17"/>
                <w:szCs w:val="17"/>
              </w:rPr>
              <w:t>պահմամբ</w:t>
            </w:r>
            <w:proofErr w:type="spellEnd"/>
            <w:r>
              <w:rPr>
                <w:w w:val="105"/>
                <w:sz w:val="17"/>
                <w:szCs w:val="17"/>
              </w:rPr>
              <w:t xml:space="preserve"> </w:t>
            </w:r>
            <w:proofErr w:type="spellStart"/>
            <w:r>
              <w:rPr>
                <w:w w:val="105"/>
                <w:sz w:val="17"/>
                <w:szCs w:val="17"/>
              </w:rPr>
              <w:t>պահեստներ</w:t>
            </w:r>
            <w:proofErr w:type="spellEnd"/>
            <w:r>
              <w:rPr>
                <w:w w:val="105"/>
                <w:sz w:val="17"/>
                <w:szCs w:val="17"/>
              </w:rPr>
              <w:t>`</w:t>
            </w:r>
          </w:p>
          <w:p w14:paraId="449EDA15" w14:textId="77777777" w:rsidR="00CA734F" w:rsidRDefault="00CA734F" w:rsidP="000138BF">
            <w:pPr>
              <w:pStyle w:val="TableParagraph"/>
              <w:numPr>
                <w:ilvl w:val="0"/>
                <w:numId w:val="13"/>
              </w:numPr>
              <w:tabs>
                <w:tab w:val="left" w:pos="495"/>
              </w:tabs>
              <w:spacing w:before="1" w:line="280" w:lineRule="auto"/>
              <w:ind w:right="103" w:firstLine="0"/>
              <w:rPr>
                <w:sz w:val="17"/>
                <w:szCs w:val="17"/>
              </w:rPr>
            </w:pPr>
            <w:proofErr w:type="spellStart"/>
            <w:r>
              <w:rPr>
                <w:w w:val="105"/>
                <w:sz w:val="17"/>
                <w:szCs w:val="17"/>
              </w:rPr>
              <w:t>Բեռների</w:t>
            </w:r>
            <w:proofErr w:type="spellEnd"/>
            <w:r>
              <w:rPr>
                <w:w w:val="105"/>
                <w:sz w:val="17"/>
                <w:szCs w:val="17"/>
              </w:rPr>
              <w:t xml:space="preserve"> </w:t>
            </w:r>
            <w:proofErr w:type="spellStart"/>
            <w:r>
              <w:rPr>
                <w:w w:val="105"/>
                <w:sz w:val="17"/>
                <w:szCs w:val="17"/>
              </w:rPr>
              <w:t>ընդունման</w:t>
            </w:r>
            <w:proofErr w:type="spellEnd"/>
            <w:r>
              <w:rPr>
                <w:w w:val="105"/>
                <w:sz w:val="17"/>
                <w:szCs w:val="17"/>
              </w:rPr>
              <w:t xml:space="preserve"> և </w:t>
            </w:r>
            <w:proofErr w:type="spellStart"/>
            <w:r>
              <w:rPr>
                <w:w w:val="105"/>
                <w:sz w:val="17"/>
                <w:szCs w:val="17"/>
              </w:rPr>
              <w:t>հանձնման</w:t>
            </w:r>
            <w:proofErr w:type="spellEnd"/>
            <w:r>
              <w:rPr>
                <w:w w:val="105"/>
                <w:sz w:val="17"/>
                <w:szCs w:val="17"/>
              </w:rPr>
              <w:t xml:space="preserve"> </w:t>
            </w:r>
            <w:proofErr w:type="spellStart"/>
            <w:r>
              <w:rPr>
                <w:w w:val="105"/>
                <w:sz w:val="17"/>
                <w:szCs w:val="17"/>
              </w:rPr>
              <w:t>հիմնարկաբաժին</w:t>
            </w:r>
            <w:proofErr w:type="spellEnd"/>
          </w:p>
          <w:p w14:paraId="1D2137FD" w14:textId="77777777" w:rsidR="00CA734F" w:rsidRDefault="00CA734F" w:rsidP="000138BF">
            <w:pPr>
              <w:pStyle w:val="TableParagraph"/>
              <w:numPr>
                <w:ilvl w:val="0"/>
                <w:numId w:val="13"/>
              </w:numPr>
              <w:tabs>
                <w:tab w:val="left" w:pos="520"/>
              </w:tabs>
              <w:spacing w:line="280" w:lineRule="auto"/>
              <w:ind w:right="138" w:firstLine="0"/>
              <w:rPr>
                <w:sz w:val="17"/>
                <w:szCs w:val="17"/>
              </w:rPr>
            </w:pPr>
            <w:proofErr w:type="spellStart"/>
            <w:r>
              <w:rPr>
                <w:w w:val="110"/>
                <w:sz w:val="17"/>
                <w:szCs w:val="17"/>
              </w:rPr>
              <w:t>Տրանսպորտի</w:t>
            </w:r>
            <w:proofErr w:type="spellEnd"/>
            <w:r>
              <w:rPr>
                <w:w w:val="110"/>
                <w:sz w:val="17"/>
                <w:szCs w:val="17"/>
              </w:rPr>
              <w:t xml:space="preserve"> </w:t>
            </w:r>
            <w:proofErr w:type="spellStart"/>
            <w:r>
              <w:rPr>
                <w:w w:val="105"/>
                <w:sz w:val="17"/>
                <w:szCs w:val="17"/>
              </w:rPr>
              <w:t>բաշխման</w:t>
            </w:r>
            <w:proofErr w:type="spellEnd"/>
            <w:r>
              <w:rPr>
                <w:spacing w:val="33"/>
                <w:w w:val="105"/>
                <w:sz w:val="17"/>
                <w:szCs w:val="17"/>
              </w:rPr>
              <w:t xml:space="preserve"> </w:t>
            </w:r>
            <w:proofErr w:type="spellStart"/>
            <w:r>
              <w:rPr>
                <w:w w:val="105"/>
                <w:sz w:val="17"/>
                <w:szCs w:val="17"/>
              </w:rPr>
              <w:t>համակարգ</w:t>
            </w:r>
            <w:proofErr w:type="spellEnd"/>
          </w:p>
          <w:p w14:paraId="1E6DAF04" w14:textId="77777777" w:rsidR="00CA734F" w:rsidRDefault="00CA734F" w:rsidP="000138BF">
            <w:pPr>
              <w:pStyle w:val="TableParagraph"/>
              <w:numPr>
                <w:ilvl w:val="0"/>
                <w:numId w:val="13"/>
              </w:numPr>
              <w:tabs>
                <w:tab w:val="left" w:pos="519"/>
              </w:tabs>
              <w:spacing w:line="283" w:lineRule="auto"/>
              <w:ind w:right="410" w:firstLine="0"/>
              <w:rPr>
                <w:sz w:val="17"/>
                <w:szCs w:val="17"/>
              </w:rPr>
            </w:pPr>
            <w:proofErr w:type="spellStart"/>
            <w:r>
              <w:rPr>
                <w:spacing w:val="-1"/>
                <w:w w:val="105"/>
                <w:sz w:val="17"/>
                <w:szCs w:val="17"/>
              </w:rPr>
              <w:t>պահեստարանի</w:t>
            </w:r>
            <w:proofErr w:type="spellEnd"/>
            <w:r>
              <w:rPr>
                <w:spacing w:val="-1"/>
                <w:w w:val="105"/>
                <w:sz w:val="17"/>
                <w:szCs w:val="17"/>
              </w:rPr>
              <w:t xml:space="preserve"> </w:t>
            </w:r>
            <w:proofErr w:type="spellStart"/>
            <w:r>
              <w:rPr>
                <w:w w:val="105"/>
                <w:sz w:val="17"/>
                <w:szCs w:val="17"/>
              </w:rPr>
              <w:t>գոտի</w:t>
            </w:r>
            <w:proofErr w:type="spellEnd"/>
            <w:r>
              <w:rPr>
                <w:w w:val="105"/>
                <w:sz w:val="17"/>
                <w:szCs w:val="17"/>
              </w:rPr>
              <w:t>`</w:t>
            </w:r>
          </w:p>
          <w:p w14:paraId="70DFF894" w14:textId="77777777" w:rsidR="00CA734F" w:rsidRDefault="00CA734F" w:rsidP="00343C03">
            <w:pPr>
              <w:pStyle w:val="TableParagraph"/>
              <w:spacing w:line="193" w:lineRule="exact"/>
              <w:ind w:left="652"/>
              <w:rPr>
                <w:sz w:val="17"/>
                <w:szCs w:val="17"/>
              </w:rPr>
            </w:pPr>
            <w:r>
              <w:rPr>
                <w:sz w:val="17"/>
                <w:szCs w:val="17"/>
              </w:rPr>
              <w:t xml:space="preserve">ա. </w:t>
            </w:r>
            <w:proofErr w:type="spellStart"/>
            <w:r>
              <w:rPr>
                <w:sz w:val="17"/>
                <w:szCs w:val="17"/>
              </w:rPr>
              <w:t>խորշերում</w:t>
            </w:r>
            <w:proofErr w:type="spellEnd"/>
            <w:r>
              <w:rPr>
                <w:sz w:val="17"/>
                <w:szCs w:val="17"/>
              </w:rPr>
              <w:t xml:space="preserve"> և</w:t>
            </w:r>
          </w:p>
          <w:p w14:paraId="5B503495" w14:textId="77777777" w:rsidR="00CA734F" w:rsidRDefault="00CA734F" w:rsidP="00343C03">
            <w:pPr>
              <w:pStyle w:val="TableParagraph"/>
              <w:spacing w:before="31"/>
              <w:ind w:left="652"/>
              <w:rPr>
                <w:sz w:val="17"/>
                <w:szCs w:val="17"/>
              </w:rPr>
            </w:pPr>
            <w:r>
              <w:rPr>
                <w:w w:val="105"/>
                <w:sz w:val="17"/>
                <w:szCs w:val="17"/>
              </w:rPr>
              <w:t xml:space="preserve">բ. </w:t>
            </w:r>
            <w:proofErr w:type="spellStart"/>
            <w:r>
              <w:rPr>
                <w:w w:val="105"/>
                <w:sz w:val="17"/>
                <w:szCs w:val="17"/>
              </w:rPr>
              <w:t>պատվարներում</w:t>
            </w:r>
            <w:proofErr w:type="spellEnd"/>
          </w:p>
        </w:tc>
        <w:tc>
          <w:tcPr>
            <w:tcW w:w="2279" w:type="dxa"/>
            <w:tcBorders>
              <w:top w:val="single" w:sz="12" w:space="0" w:color="A0A0A0"/>
              <w:left w:val="single" w:sz="12" w:space="0" w:color="EFEFEF"/>
              <w:bottom w:val="nil"/>
              <w:right w:val="thinThickMediumGap" w:sz="3" w:space="0" w:color="EFEFEF"/>
            </w:tcBorders>
          </w:tcPr>
          <w:p w14:paraId="2EFE2AD8" w14:textId="77777777" w:rsidR="00CA734F" w:rsidRDefault="00CA734F" w:rsidP="00343C03">
            <w:pPr>
              <w:pStyle w:val="TableParagraph"/>
              <w:rPr>
                <w:sz w:val="18"/>
              </w:rPr>
            </w:pPr>
          </w:p>
          <w:p w14:paraId="67BE7DD4" w14:textId="77777777" w:rsidR="00CA734F" w:rsidRDefault="00CA734F" w:rsidP="00343C03">
            <w:pPr>
              <w:pStyle w:val="TableParagraph"/>
              <w:spacing w:before="6"/>
              <w:rPr>
                <w:sz w:val="19"/>
              </w:rPr>
            </w:pPr>
          </w:p>
          <w:p w14:paraId="11EE144C" w14:textId="77777777" w:rsidR="00CA734F" w:rsidRDefault="00CA734F" w:rsidP="00343C03">
            <w:pPr>
              <w:pStyle w:val="TableParagraph"/>
              <w:spacing w:before="1" w:line="283" w:lineRule="auto"/>
              <w:ind w:left="368" w:right="346"/>
              <w:jc w:val="center"/>
              <w:rPr>
                <w:sz w:val="17"/>
                <w:szCs w:val="17"/>
              </w:rPr>
            </w:pPr>
            <w:r>
              <w:rPr>
                <w:w w:val="110"/>
                <w:sz w:val="17"/>
                <w:szCs w:val="17"/>
              </w:rPr>
              <w:t xml:space="preserve">Հ – 0.8մ </w:t>
            </w:r>
            <w:proofErr w:type="spellStart"/>
            <w:r>
              <w:rPr>
                <w:w w:val="110"/>
                <w:sz w:val="17"/>
                <w:szCs w:val="17"/>
              </w:rPr>
              <w:t>հատակից</w:t>
            </w:r>
            <w:proofErr w:type="spellEnd"/>
            <w:r>
              <w:rPr>
                <w:w w:val="110"/>
                <w:sz w:val="17"/>
                <w:szCs w:val="17"/>
              </w:rPr>
              <w:t xml:space="preserve"> Հ – </w:t>
            </w:r>
            <w:proofErr w:type="spellStart"/>
            <w:r>
              <w:rPr>
                <w:w w:val="110"/>
                <w:sz w:val="17"/>
                <w:szCs w:val="17"/>
              </w:rPr>
              <w:t>հատակ</w:t>
            </w:r>
            <w:proofErr w:type="spellEnd"/>
          </w:p>
          <w:p w14:paraId="758D58C2" w14:textId="77777777" w:rsidR="00CA734F" w:rsidRDefault="00CA734F" w:rsidP="00343C03">
            <w:pPr>
              <w:pStyle w:val="TableParagraph"/>
              <w:spacing w:line="280" w:lineRule="auto"/>
              <w:ind w:left="681" w:right="661"/>
              <w:jc w:val="center"/>
              <w:rPr>
                <w:sz w:val="17"/>
                <w:szCs w:val="17"/>
              </w:rPr>
            </w:pPr>
            <w:r>
              <w:rPr>
                <w:w w:val="105"/>
                <w:sz w:val="17"/>
                <w:szCs w:val="17"/>
              </w:rPr>
              <w:t xml:space="preserve">Հ – </w:t>
            </w:r>
            <w:proofErr w:type="spellStart"/>
            <w:r>
              <w:rPr>
                <w:w w:val="105"/>
                <w:sz w:val="17"/>
                <w:szCs w:val="17"/>
              </w:rPr>
              <w:t>հատակ</w:t>
            </w:r>
            <w:proofErr w:type="spellEnd"/>
            <w:r>
              <w:rPr>
                <w:w w:val="105"/>
                <w:sz w:val="17"/>
                <w:szCs w:val="17"/>
              </w:rPr>
              <w:t xml:space="preserve"> ՈՒ</w:t>
            </w:r>
          </w:p>
          <w:p w14:paraId="4A9310AC" w14:textId="77777777" w:rsidR="00CA734F" w:rsidRDefault="00CA734F" w:rsidP="00343C03">
            <w:pPr>
              <w:pStyle w:val="TableParagraph"/>
              <w:spacing w:line="194" w:lineRule="exact"/>
              <w:ind w:left="364" w:right="349"/>
              <w:jc w:val="center"/>
              <w:rPr>
                <w:sz w:val="17"/>
                <w:szCs w:val="17"/>
              </w:rPr>
            </w:pPr>
            <w:r>
              <w:rPr>
                <w:sz w:val="17"/>
                <w:szCs w:val="17"/>
              </w:rPr>
              <w:t>ՈՒ</w:t>
            </w:r>
          </w:p>
        </w:tc>
        <w:tc>
          <w:tcPr>
            <w:tcW w:w="719" w:type="dxa"/>
            <w:tcBorders>
              <w:top w:val="single" w:sz="12" w:space="0" w:color="A0A0A0"/>
              <w:bottom w:val="nil"/>
              <w:right w:val="single" w:sz="12" w:space="0" w:color="A0A0A0"/>
            </w:tcBorders>
          </w:tcPr>
          <w:p w14:paraId="06F37C9E" w14:textId="77777777" w:rsidR="00CA734F" w:rsidRDefault="00CA734F" w:rsidP="00343C03">
            <w:pPr>
              <w:pStyle w:val="TableParagraph"/>
              <w:rPr>
                <w:sz w:val="18"/>
              </w:rPr>
            </w:pPr>
          </w:p>
          <w:p w14:paraId="46005C9D" w14:textId="77777777" w:rsidR="00CA734F" w:rsidRDefault="00CA734F" w:rsidP="00343C03">
            <w:pPr>
              <w:pStyle w:val="TableParagraph"/>
              <w:spacing w:before="6"/>
              <w:rPr>
                <w:sz w:val="19"/>
              </w:rPr>
            </w:pPr>
          </w:p>
          <w:p w14:paraId="16EDDB1D" w14:textId="77777777" w:rsidR="00CA734F" w:rsidRDefault="00CA734F" w:rsidP="00343C03">
            <w:pPr>
              <w:pStyle w:val="TableParagraph"/>
              <w:spacing w:before="1" w:line="280" w:lineRule="auto"/>
              <w:ind w:left="86" w:right="55"/>
              <w:jc w:val="center"/>
              <w:rPr>
                <w:sz w:val="17"/>
                <w:szCs w:val="17"/>
              </w:rPr>
            </w:pPr>
            <w:r>
              <w:rPr>
                <w:w w:val="105"/>
                <w:sz w:val="17"/>
                <w:szCs w:val="17"/>
              </w:rPr>
              <w:t>IV գ *) V գ VIII գ VIII բ</w:t>
            </w:r>
          </w:p>
          <w:p w14:paraId="3DFBA67A" w14:textId="77777777" w:rsidR="00CA734F" w:rsidRDefault="00CA734F" w:rsidP="00343C03">
            <w:pPr>
              <w:pStyle w:val="TableParagraph"/>
              <w:spacing w:line="195" w:lineRule="exact"/>
              <w:ind w:left="83" w:right="55"/>
              <w:jc w:val="center"/>
              <w:rPr>
                <w:sz w:val="17"/>
                <w:szCs w:val="17"/>
              </w:rPr>
            </w:pPr>
            <w:r>
              <w:rPr>
                <w:w w:val="105"/>
                <w:sz w:val="17"/>
                <w:szCs w:val="17"/>
              </w:rPr>
              <w:t>IV բ</w:t>
            </w:r>
          </w:p>
        </w:tc>
        <w:tc>
          <w:tcPr>
            <w:tcW w:w="1083" w:type="dxa"/>
            <w:tcBorders>
              <w:top w:val="single" w:sz="12" w:space="0" w:color="A0A0A0"/>
              <w:left w:val="single" w:sz="12" w:space="0" w:color="A0A0A0"/>
              <w:bottom w:val="nil"/>
              <w:right w:val="single" w:sz="12" w:space="0" w:color="A0A0A0"/>
            </w:tcBorders>
          </w:tcPr>
          <w:p w14:paraId="7A2E5FF9" w14:textId="77777777" w:rsidR="00CA734F" w:rsidRDefault="00CA734F" w:rsidP="00343C03">
            <w:pPr>
              <w:pStyle w:val="TableParagraph"/>
              <w:rPr>
                <w:sz w:val="18"/>
              </w:rPr>
            </w:pPr>
          </w:p>
          <w:p w14:paraId="6024C280" w14:textId="77777777" w:rsidR="00CA734F" w:rsidRDefault="00CA734F" w:rsidP="00343C03">
            <w:pPr>
              <w:pStyle w:val="TableParagraph"/>
              <w:spacing w:before="6"/>
              <w:rPr>
                <w:sz w:val="19"/>
              </w:rPr>
            </w:pPr>
          </w:p>
          <w:p w14:paraId="7D4689D4" w14:textId="77777777" w:rsidR="00CA734F" w:rsidRDefault="00CA734F" w:rsidP="00343C03">
            <w:pPr>
              <w:pStyle w:val="TableParagraph"/>
              <w:spacing w:before="1"/>
              <w:ind w:left="373" w:right="357"/>
              <w:jc w:val="center"/>
              <w:rPr>
                <w:sz w:val="17"/>
              </w:rPr>
            </w:pPr>
            <w:r>
              <w:rPr>
                <w:w w:val="110"/>
                <w:sz w:val="17"/>
              </w:rPr>
              <w:t>200</w:t>
            </w:r>
          </w:p>
          <w:p w14:paraId="16228859" w14:textId="77777777" w:rsidR="00CA734F" w:rsidRDefault="00CA734F" w:rsidP="00343C03">
            <w:pPr>
              <w:pStyle w:val="TableParagraph"/>
              <w:spacing w:before="34"/>
              <w:ind w:left="373" w:right="358"/>
              <w:jc w:val="center"/>
              <w:rPr>
                <w:sz w:val="17"/>
              </w:rPr>
            </w:pPr>
            <w:r>
              <w:rPr>
                <w:sz w:val="17"/>
              </w:rPr>
              <w:t>150</w:t>
            </w:r>
          </w:p>
          <w:p w14:paraId="45D57B66" w14:textId="77777777" w:rsidR="00CA734F" w:rsidRDefault="00CA734F" w:rsidP="00343C03">
            <w:pPr>
              <w:pStyle w:val="TableParagraph"/>
              <w:spacing w:before="33"/>
              <w:ind w:left="372" w:right="358"/>
              <w:jc w:val="center"/>
              <w:rPr>
                <w:sz w:val="17"/>
              </w:rPr>
            </w:pPr>
            <w:r>
              <w:rPr>
                <w:w w:val="105"/>
                <w:sz w:val="17"/>
              </w:rPr>
              <w:t>50</w:t>
            </w:r>
          </w:p>
          <w:p w14:paraId="29EBD352" w14:textId="77777777" w:rsidR="00CA734F" w:rsidRDefault="00CA734F" w:rsidP="00343C03">
            <w:pPr>
              <w:pStyle w:val="TableParagraph"/>
              <w:spacing w:before="32"/>
              <w:ind w:left="371" w:right="358"/>
              <w:jc w:val="center"/>
              <w:rPr>
                <w:sz w:val="17"/>
              </w:rPr>
            </w:pPr>
            <w:r>
              <w:rPr>
                <w:sz w:val="17"/>
              </w:rPr>
              <w:t>75</w:t>
            </w:r>
          </w:p>
          <w:p w14:paraId="5716AD68" w14:textId="77777777" w:rsidR="00CA734F" w:rsidRDefault="00CA734F" w:rsidP="00343C03">
            <w:pPr>
              <w:pStyle w:val="TableParagraph"/>
              <w:spacing w:before="33"/>
              <w:ind w:left="373" w:right="357"/>
              <w:jc w:val="center"/>
              <w:rPr>
                <w:sz w:val="17"/>
              </w:rPr>
            </w:pPr>
            <w:r>
              <w:rPr>
                <w:w w:val="110"/>
                <w:sz w:val="17"/>
              </w:rPr>
              <w:t>200</w:t>
            </w:r>
          </w:p>
        </w:tc>
        <w:tc>
          <w:tcPr>
            <w:tcW w:w="637" w:type="dxa"/>
            <w:tcBorders>
              <w:top w:val="single" w:sz="12" w:space="0" w:color="A0A0A0"/>
              <w:left w:val="single" w:sz="12" w:space="0" w:color="A0A0A0"/>
              <w:bottom w:val="nil"/>
              <w:right w:val="single" w:sz="12" w:space="0" w:color="EFEFEF"/>
            </w:tcBorders>
          </w:tcPr>
          <w:p w14:paraId="1C07469A" w14:textId="77777777" w:rsidR="00CA734F" w:rsidRDefault="00CA734F" w:rsidP="00343C03">
            <w:pPr>
              <w:pStyle w:val="TableParagraph"/>
              <w:rPr>
                <w:sz w:val="18"/>
              </w:rPr>
            </w:pPr>
          </w:p>
          <w:p w14:paraId="5E2C30ED" w14:textId="77777777" w:rsidR="00CA734F" w:rsidRDefault="00CA734F" w:rsidP="00343C03">
            <w:pPr>
              <w:pStyle w:val="TableParagraph"/>
              <w:spacing w:before="6"/>
              <w:rPr>
                <w:sz w:val="19"/>
              </w:rPr>
            </w:pPr>
          </w:p>
          <w:p w14:paraId="605DC9AA" w14:textId="77777777" w:rsidR="00CA734F" w:rsidRDefault="00CA734F" w:rsidP="00343C03">
            <w:pPr>
              <w:pStyle w:val="TableParagraph"/>
              <w:spacing w:before="1"/>
              <w:ind w:left="142" w:right="123"/>
              <w:jc w:val="center"/>
              <w:rPr>
                <w:sz w:val="17"/>
              </w:rPr>
            </w:pPr>
            <w:r>
              <w:rPr>
                <w:w w:val="110"/>
                <w:sz w:val="17"/>
              </w:rPr>
              <w:t>400</w:t>
            </w:r>
          </w:p>
          <w:p w14:paraId="090E693C" w14:textId="77777777" w:rsidR="00CA734F" w:rsidRDefault="00CA734F" w:rsidP="00343C03">
            <w:pPr>
              <w:pStyle w:val="TableParagraph"/>
              <w:spacing w:before="34"/>
              <w:ind w:left="17"/>
              <w:jc w:val="center"/>
              <w:rPr>
                <w:sz w:val="17"/>
              </w:rPr>
            </w:pPr>
            <w:r>
              <w:rPr>
                <w:w w:val="99"/>
                <w:sz w:val="17"/>
              </w:rPr>
              <w:t>-</w:t>
            </w:r>
          </w:p>
          <w:p w14:paraId="08E7DA8C" w14:textId="77777777" w:rsidR="00CA734F" w:rsidRDefault="00CA734F" w:rsidP="00343C03">
            <w:pPr>
              <w:pStyle w:val="TableParagraph"/>
              <w:spacing w:before="33"/>
              <w:ind w:left="17"/>
              <w:jc w:val="center"/>
              <w:rPr>
                <w:sz w:val="17"/>
              </w:rPr>
            </w:pPr>
            <w:r>
              <w:rPr>
                <w:w w:val="99"/>
                <w:sz w:val="17"/>
              </w:rPr>
              <w:t>-</w:t>
            </w:r>
          </w:p>
          <w:p w14:paraId="41B7E5BB" w14:textId="77777777" w:rsidR="00CA734F" w:rsidRDefault="00CA734F" w:rsidP="00343C03">
            <w:pPr>
              <w:pStyle w:val="TableParagraph"/>
              <w:spacing w:before="32"/>
              <w:ind w:left="17"/>
              <w:jc w:val="center"/>
              <w:rPr>
                <w:sz w:val="17"/>
              </w:rPr>
            </w:pPr>
            <w:r>
              <w:rPr>
                <w:w w:val="99"/>
                <w:sz w:val="17"/>
              </w:rPr>
              <w:t>-</w:t>
            </w:r>
          </w:p>
          <w:p w14:paraId="46F50B9A" w14:textId="77777777" w:rsidR="00CA734F" w:rsidRDefault="00CA734F" w:rsidP="00343C03">
            <w:pPr>
              <w:pStyle w:val="TableParagraph"/>
              <w:spacing w:before="33"/>
              <w:ind w:left="17"/>
              <w:jc w:val="center"/>
              <w:rPr>
                <w:sz w:val="17"/>
              </w:rPr>
            </w:pPr>
            <w:r>
              <w:rPr>
                <w:w w:val="99"/>
                <w:sz w:val="17"/>
              </w:rPr>
              <w:t>-</w:t>
            </w:r>
          </w:p>
        </w:tc>
        <w:tc>
          <w:tcPr>
            <w:tcW w:w="639" w:type="dxa"/>
            <w:tcBorders>
              <w:top w:val="single" w:sz="12" w:space="0" w:color="A0A0A0"/>
              <w:left w:val="single" w:sz="12" w:space="0" w:color="EFEFEF"/>
              <w:bottom w:val="nil"/>
              <w:right w:val="single" w:sz="12" w:space="0" w:color="A0A0A0"/>
            </w:tcBorders>
          </w:tcPr>
          <w:p w14:paraId="41CAF686" w14:textId="77777777" w:rsidR="00CA734F" w:rsidRDefault="00CA734F" w:rsidP="00343C03">
            <w:pPr>
              <w:pStyle w:val="TableParagraph"/>
              <w:rPr>
                <w:sz w:val="18"/>
              </w:rPr>
            </w:pPr>
          </w:p>
          <w:p w14:paraId="22605BE2" w14:textId="77777777" w:rsidR="00CA734F" w:rsidRDefault="00CA734F" w:rsidP="00343C03">
            <w:pPr>
              <w:pStyle w:val="TableParagraph"/>
              <w:spacing w:before="6"/>
              <w:rPr>
                <w:sz w:val="19"/>
              </w:rPr>
            </w:pPr>
          </w:p>
          <w:p w14:paraId="65B1A179" w14:textId="77777777" w:rsidR="00CA734F" w:rsidRDefault="00CA734F" w:rsidP="00343C03">
            <w:pPr>
              <w:pStyle w:val="TableParagraph"/>
              <w:spacing w:before="1"/>
              <w:ind w:left="151" w:right="136"/>
              <w:jc w:val="center"/>
              <w:rPr>
                <w:sz w:val="17"/>
              </w:rPr>
            </w:pPr>
            <w:r>
              <w:rPr>
                <w:w w:val="110"/>
                <w:sz w:val="17"/>
              </w:rPr>
              <w:t>200</w:t>
            </w:r>
          </w:p>
          <w:p w14:paraId="6A8C9DE2" w14:textId="77777777" w:rsidR="00CA734F" w:rsidRDefault="00CA734F" w:rsidP="00343C03">
            <w:pPr>
              <w:pStyle w:val="TableParagraph"/>
              <w:spacing w:before="34"/>
              <w:ind w:left="13"/>
              <w:jc w:val="center"/>
              <w:rPr>
                <w:sz w:val="17"/>
              </w:rPr>
            </w:pPr>
            <w:r>
              <w:rPr>
                <w:w w:val="99"/>
                <w:sz w:val="17"/>
              </w:rPr>
              <w:t>-</w:t>
            </w:r>
          </w:p>
          <w:p w14:paraId="2F91DBC4" w14:textId="77777777" w:rsidR="00CA734F" w:rsidRDefault="00CA734F" w:rsidP="00343C03">
            <w:pPr>
              <w:pStyle w:val="TableParagraph"/>
              <w:spacing w:before="33"/>
              <w:ind w:left="13"/>
              <w:jc w:val="center"/>
              <w:rPr>
                <w:sz w:val="17"/>
              </w:rPr>
            </w:pPr>
            <w:r>
              <w:rPr>
                <w:w w:val="99"/>
                <w:sz w:val="17"/>
              </w:rPr>
              <w:t>-</w:t>
            </w:r>
          </w:p>
          <w:p w14:paraId="09A8C0ED" w14:textId="77777777" w:rsidR="00CA734F" w:rsidRDefault="00CA734F" w:rsidP="00343C03">
            <w:pPr>
              <w:pStyle w:val="TableParagraph"/>
              <w:spacing w:before="32"/>
              <w:ind w:left="13"/>
              <w:jc w:val="center"/>
              <w:rPr>
                <w:sz w:val="17"/>
              </w:rPr>
            </w:pPr>
            <w:r>
              <w:rPr>
                <w:w w:val="99"/>
                <w:sz w:val="17"/>
              </w:rPr>
              <w:t>-</w:t>
            </w:r>
          </w:p>
          <w:p w14:paraId="29FE0BF5" w14:textId="77777777" w:rsidR="00CA734F" w:rsidRDefault="00CA734F" w:rsidP="00343C03">
            <w:pPr>
              <w:pStyle w:val="TableParagraph"/>
              <w:spacing w:before="33"/>
              <w:ind w:left="13"/>
              <w:jc w:val="center"/>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121D70E7" w14:textId="77777777" w:rsidR="00CA734F" w:rsidRDefault="00CA734F" w:rsidP="00343C03">
            <w:pPr>
              <w:pStyle w:val="TableParagraph"/>
              <w:rPr>
                <w:sz w:val="18"/>
              </w:rPr>
            </w:pPr>
          </w:p>
          <w:p w14:paraId="0E80F88E" w14:textId="77777777" w:rsidR="00CA734F" w:rsidRDefault="00CA734F" w:rsidP="00343C03">
            <w:pPr>
              <w:pStyle w:val="TableParagraph"/>
              <w:spacing w:before="6"/>
              <w:rPr>
                <w:sz w:val="19"/>
              </w:rPr>
            </w:pPr>
          </w:p>
          <w:p w14:paraId="04CC20A1" w14:textId="77777777" w:rsidR="00CA734F" w:rsidRDefault="00CA734F" w:rsidP="00343C03">
            <w:pPr>
              <w:pStyle w:val="TableParagraph"/>
              <w:spacing w:before="1"/>
              <w:ind w:left="245" w:right="234"/>
              <w:jc w:val="center"/>
              <w:rPr>
                <w:sz w:val="17"/>
              </w:rPr>
            </w:pPr>
            <w:r>
              <w:rPr>
                <w:w w:val="110"/>
                <w:sz w:val="17"/>
              </w:rPr>
              <w:t>40</w:t>
            </w:r>
          </w:p>
          <w:p w14:paraId="260C6714" w14:textId="77777777" w:rsidR="00CA734F" w:rsidRDefault="00CA734F" w:rsidP="00343C03">
            <w:pPr>
              <w:pStyle w:val="TableParagraph"/>
              <w:spacing w:before="34"/>
              <w:ind w:left="245" w:right="234"/>
              <w:jc w:val="center"/>
              <w:rPr>
                <w:sz w:val="17"/>
              </w:rPr>
            </w:pPr>
            <w:r>
              <w:rPr>
                <w:w w:val="110"/>
                <w:sz w:val="17"/>
              </w:rPr>
              <w:t>40</w:t>
            </w:r>
          </w:p>
          <w:p w14:paraId="44DB32A5" w14:textId="77777777" w:rsidR="00CA734F" w:rsidRDefault="00CA734F" w:rsidP="00343C03">
            <w:pPr>
              <w:pStyle w:val="TableParagraph"/>
              <w:spacing w:before="33"/>
              <w:ind w:left="11"/>
              <w:jc w:val="center"/>
              <w:rPr>
                <w:sz w:val="17"/>
              </w:rPr>
            </w:pPr>
            <w:r>
              <w:rPr>
                <w:w w:val="99"/>
                <w:sz w:val="17"/>
              </w:rPr>
              <w:t>-</w:t>
            </w:r>
          </w:p>
          <w:p w14:paraId="2832CF9D" w14:textId="77777777" w:rsidR="00CA734F" w:rsidRDefault="00CA734F" w:rsidP="00343C03">
            <w:pPr>
              <w:pStyle w:val="TableParagraph"/>
              <w:spacing w:before="32" w:line="280" w:lineRule="auto"/>
              <w:ind w:left="279" w:right="266"/>
              <w:jc w:val="center"/>
              <w:rPr>
                <w:sz w:val="17"/>
              </w:rPr>
            </w:pPr>
            <w:r>
              <w:rPr>
                <w:w w:val="105"/>
                <w:sz w:val="17"/>
              </w:rPr>
              <w:t>- 40</w:t>
            </w:r>
          </w:p>
        </w:tc>
        <w:tc>
          <w:tcPr>
            <w:tcW w:w="720" w:type="dxa"/>
            <w:tcBorders>
              <w:top w:val="single" w:sz="12" w:space="0" w:color="A0A0A0"/>
              <w:left w:val="single" w:sz="12" w:space="0" w:color="EFEFEF"/>
              <w:bottom w:val="nil"/>
              <w:right w:val="single" w:sz="12" w:space="0" w:color="A0A0A0"/>
            </w:tcBorders>
          </w:tcPr>
          <w:p w14:paraId="4053948D" w14:textId="77777777" w:rsidR="00CA734F" w:rsidRDefault="00CA734F" w:rsidP="00343C03">
            <w:pPr>
              <w:pStyle w:val="TableParagraph"/>
              <w:rPr>
                <w:sz w:val="18"/>
              </w:rPr>
            </w:pPr>
          </w:p>
          <w:p w14:paraId="6176A8E2" w14:textId="77777777" w:rsidR="00CA734F" w:rsidRDefault="00CA734F" w:rsidP="00343C03">
            <w:pPr>
              <w:pStyle w:val="TableParagraph"/>
              <w:spacing w:before="6"/>
              <w:rPr>
                <w:sz w:val="19"/>
              </w:rPr>
            </w:pPr>
          </w:p>
          <w:p w14:paraId="2039C0C4" w14:textId="77777777" w:rsidR="00CA734F" w:rsidRDefault="00CA734F" w:rsidP="00343C03">
            <w:pPr>
              <w:pStyle w:val="TableParagraph"/>
              <w:spacing w:before="1"/>
              <w:ind w:left="116" w:right="101"/>
              <w:jc w:val="center"/>
              <w:rPr>
                <w:sz w:val="17"/>
              </w:rPr>
            </w:pPr>
            <w:r>
              <w:rPr>
                <w:w w:val="105"/>
                <w:sz w:val="17"/>
              </w:rPr>
              <w:t>20</w:t>
            </w:r>
          </w:p>
          <w:p w14:paraId="62A4F0CC" w14:textId="77777777" w:rsidR="00CA734F" w:rsidRDefault="00CA734F" w:rsidP="00343C03">
            <w:pPr>
              <w:pStyle w:val="TableParagraph"/>
              <w:spacing w:before="34"/>
              <w:ind w:left="116" w:right="101"/>
              <w:jc w:val="center"/>
              <w:rPr>
                <w:sz w:val="17"/>
              </w:rPr>
            </w:pPr>
            <w:r>
              <w:rPr>
                <w:w w:val="105"/>
                <w:sz w:val="17"/>
              </w:rPr>
              <w:t>20</w:t>
            </w:r>
          </w:p>
          <w:p w14:paraId="6CB6BAE4" w14:textId="77777777" w:rsidR="00CA734F" w:rsidRDefault="00CA734F" w:rsidP="00343C03">
            <w:pPr>
              <w:pStyle w:val="TableParagraph"/>
              <w:spacing w:before="33"/>
              <w:ind w:left="11"/>
              <w:jc w:val="center"/>
              <w:rPr>
                <w:sz w:val="17"/>
              </w:rPr>
            </w:pPr>
            <w:r>
              <w:rPr>
                <w:w w:val="99"/>
                <w:sz w:val="17"/>
              </w:rPr>
              <w:t>-</w:t>
            </w:r>
          </w:p>
          <w:p w14:paraId="392CB58A" w14:textId="77777777" w:rsidR="00CA734F" w:rsidRDefault="00CA734F" w:rsidP="00343C03">
            <w:pPr>
              <w:pStyle w:val="TableParagraph"/>
              <w:spacing w:before="32" w:line="280" w:lineRule="auto"/>
              <w:ind w:left="262" w:right="244" w:hanging="5"/>
              <w:jc w:val="center"/>
              <w:rPr>
                <w:sz w:val="17"/>
              </w:rPr>
            </w:pPr>
            <w:r>
              <w:rPr>
                <w:w w:val="105"/>
                <w:sz w:val="17"/>
              </w:rPr>
              <w:t>- 20</w:t>
            </w:r>
          </w:p>
        </w:tc>
        <w:tc>
          <w:tcPr>
            <w:tcW w:w="1462" w:type="dxa"/>
            <w:tcBorders>
              <w:top w:val="single" w:sz="12" w:space="0" w:color="A0A0A0"/>
              <w:left w:val="single" w:sz="12" w:space="0" w:color="A0A0A0"/>
              <w:bottom w:val="nil"/>
              <w:right w:val="single" w:sz="12" w:space="0" w:color="A0A0A0"/>
            </w:tcBorders>
          </w:tcPr>
          <w:p w14:paraId="033D3A97" w14:textId="77777777" w:rsidR="00CA734F" w:rsidRDefault="00CA734F" w:rsidP="00343C03">
            <w:pPr>
              <w:pStyle w:val="TableParagraph"/>
              <w:spacing w:before="17" w:line="280" w:lineRule="auto"/>
              <w:ind w:left="5" w:right="-15"/>
              <w:rPr>
                <w:sz w:val="17"/>
                <w:szCs w:val="17"/>
              </w:rPr>
            </w:pPr>
            <w:proofErr w:type="spellStart"/>
            <w:r>
              <w:rPr>
                <w:w w:val="105"/>
                <w:sz w:val="17"/>
                <w:szCs w:val="17"/>
              </w:rPr>
              <w:t>Դարակաշարային</w:t>
            </w:r>
            <w:proofErr w:type="spellEnd"/>
            <w:r>
              <w:rPr>
                <w:w w:val="105"/>
                <w:sz w:val="17"/>
                <w:szCs w:val="17"/>
              </w:rPr>
              <w:t xml:space="preserve"> </w:t>
            </w:r>
            <w:proofErr w:type="spellStart"/>
            <w:r>
              <w:rPr>
                <w:w w:val="110"/>
                <w:sz w:val="17"/>
                <w:szCs w:val="17"/>
              </w:rPr>
              <w:t>պահեստների</w:t>
            </w:r>
            <w:proofErr w:type="spellEnd"/>
            <w:r>
              <w:rPr>
                <w:w w:val="110"/>
                <w:sz w:val="17"/>
                <w:szCs w:val="17"/>
              </w:rPr>
              <w:t xml:space="preserve"> </w:t>
            </w:r>
            <w:proofErr w:type="spellStart"/>
            <w:r>
              <w:rPr>
                <w:w w:val="110"/>
                <w:sz w:val="17"/>
                <w:szCs w:val="17"/>
              </w:rPr>
              <w:t>ավտոմատ</w:t>
            </w:r>
            <w:proofErr w:type="spellEnd"/>
            <w:r>
              <w:rPr>
                <w:w w:val="110"/>
                <w:sz w:val="17"/>
                <w:szCs w:val="17"/>
              </w:rPr>
              <w:t xml:space="preserve"> </w:t>
            </w:r>
            <w:proofErr w:type="spellStart"/>
            <w:r>
              <w:rPr>
                <w:w w:val="110"/>
                <w:sz w:val="17"/>
                <w:szCs w:val="17"/>
              </w:rPr>
              <w:t>շտաբեր</w:t>
            </w:r>
            <w:proofErr w:type="spellEnd"/>
            <w:r>
              <w:rPr>
                <w:w w:val="110"/>
                <w:sz w:val="17"/>
                <w:szCs w:val="17"/>
              </w:rPr>
              <w:t xml:space="preserve"> </w:t>
            </w:r>
            <w:proofErr w:type="spellStart"/>
            <w:r>
              <w:rPr>
                <w:w w:val="110"/>
                <w:sz w:val="17"/>
                <w:szCs w:val="17"/>
              </w:rPr>
              <w:t>ամբարձիչներով</w:t>
            </w:r>
            <w:proofErr w:type="spellEnd"/>
            <w:r>
              <w:rPr>
                <w:w w:val="110"/>
                <w:sz w:val="17"/>
                <w:szCs w:val="17"/>
              </w:rPr>
              <w:t xml:space="preserve"> </w:t>
            </w:r>
            <w:proofErr w:type="spellStart"/>
            <w:r>
              <w:rPr>
                <w:w w:val="110"/>
                <w:sz w:val="17"/>
                <w:szCs w:val="17"/>
              </w:rPr>
              <w:t>պահման</w:t>
            </w:r>
            <w:proofErr w:type="spellEnd"/>
            <w:r>
              <w:rPr>
                <w:w w:val="110"/>
                <w:sz w:val="17"/>
                <w:szCs w:val="17"/>
              </w:rPr>
              <w:t xml:space="preserve"> </w:t>
            </w:r>
            <w:proofErr w:type="spellStart"/>
            <w:r>
              <w:rPr>
                <w:w w:val="110"/>
                <w:sz w:val="17"/>
                <w:szCs w:val="17"/>
              </w:rPr>
              <w:t>գոտիներում</w:t>
            </w:r>
            <w:proofErr w:type="spellEnd"/>
            <w:r>
              <w:rPr>
                <w:w w:val="110"/>
                <w:sz w:val="17"/>
                <w:szCs w:val="17"/>
              </w:rPr>
              <w:t xml:space="preserve"> </w:t>
            </w:r>
            <w:proofErr w:type="spellStart"/>
            <w:r>
              <w:rPr>
                <w:w w:val="110"/>
                <w:sz w:val="17"/>
                <w:szCs w:val="17"/>
              </w:rPr>
              <w:t>լուսավորում</w:t>
            </w:r>
            <w:proofErr w:type="spellEnd"/>
            <w:r>
              <w:rPr>
                <w:w w:val="110"/>
                <w:sz w:val="17"/>
                <w:szCs w:val="17"/>
              </w:rPr>
              <w:t xml:space="preserve"> </w:t>
            </w:r>
            <w:proofErr w:type="spellStart"/>
            <w:r>
              <w:rPr>
                <w:w w:val="110"/>
                <w:sz w:val="17"/>
                <w:szCs w:val="17"/>
              </w:rPr>
              <w:t>պահման</w:t>
            </w:r>
            <w:proofErr w:type="spellEnd"/>
            <w:r>
              <w:rPr>
                <w:w w:val="110"/>
                <w:sz w:val="17"/>
                <w:szCs w:val="17"/>
              </w:rPr>
              <w:t xml:space="preserve"> </w:t>
            </w:r>
            <w:proofErr w:type="spellStart"/>
            <w:r>
              <w:rPr>
                <w:w w:val="110"/>
                <w:sz w:val="17"/>
                <w:szCs w:val="17"/>
              </w:rPr>
              <w:t>չի</w:t>
            </w:r>
            <w:proofErr w:type="spellEnd"/>
            <w:r>
              <w:rPr>
                <w:w w:val="110"/>
                <w:sz w:val="17"/>
                <w:szCs w:val="17"/>
              </w:rPr>
              <w:t xml:space="preserve"> </w:t>
            </w:r>
            <w:proofErr w:type="spellStart"/>
            <w:r>
              <w:rPr>
                <w:w w:val="110"/>
                <w:sz w:val="17"/>
                <w:szCs w:val="17"/>
              </w:rPr>
              <w:t>պահանջվում</w:t>
            </w:r>
            <w:proofErr w:type="spellEnd"/>
            <w:r>
              <w:rPr>
                <w:w w:val="110"/>
                <w:sz w:val="17"/>
                <w:szCs w:val="17"/>
              </w:rPr>
              <w:t xml:space="preserve">, </w:t>
            </w:r>
            <w:proofErr w:type="spellStart"/>
            <w:r>
              <w:rPr>
                <w:w w:val="110"/>
                <w:sz w:val="17"/>
                <w:szCs w:val="17"/>
              </w:rPr>
              <w:t>անհրաժեշտ</w:t>
            </w:r>
            <w:proofErr w:type="spellEnd"/>
            <w:r>
              <w:rPr>
                <w:w w:val="110"/>
                <w:sz w:val="17"/>
                <w:szCs w:val="17"/>
              </w:rPr>
              <w:t xml:space="preserve"> է </w:t>
            </w:r>
            <w:proofErr w:type="spellStart"/>
            <w:r>
              <w:rPr>
                <w:w w:val="110"/>
                <w:sz w:val="17"/>
                <w:szCs w:val="17"/>
              </w:rPr>
              <w:t>վթարային</w:t>
            </w:r>
            <w:proofErr w:type="spellEnd"/>
            <w:r>
              <w:rPr>
                <w:w w:val="110"/>
                <w:sz w:val="17"/>
                <w:szCs w:val="17"/>
              </w:rPr>
              <w:t xml:space="preserve"> </w:t>
            </w:r>
            <w:proofErr w:type="spellStart"/>
            <w:r>
              <w:rPr>
                <w:w w:val="110"/>
                <w:sz w:val="17"/>
                <w:szCs w:val="17"/>
              </w:rPr>
              <w:t>լուսավորում</w:t>
            </w:r>
            <w:proofErr w:type="spellEnd"/>
            <w:r>
              <w:rPr>
                <w:w w:val="110"/>
                <w:sz w:val="17"/>
                <w:szCs w:val="17"/>
              </w:rPr>
              <w:t xml:space="preserve">, </w:t>
            </w:r>
            <w:proofErr w:type="spellStart"/>
            <w:r>
              <w:rPr>
                <w:w w:val="110"/>
                <w:sz w:val="17"/>
                <w:szCs w:val="17"/>
              </w:rPr>
              <w:t>հպանվակների</w:t>
            </w:r>
            <w:proofErr w:type="spellEnd"/>
            <w:r>
              <w:rPr>
                <w:w w:val="110"/>
                <w:sz w:val="17"/>
                <w:szCs w:val="17"/>
              </w:rPr>
              <w:t xml:space="preserve"> </w:t>
            </w:r>
            <w:proofErr w:type="spellStart"/>
            <w:r>
              <w:rPr>
                <w:w w:val="110"/>
                <w:sz w:val="17"/>
                <w:szCs w:val="17"/>
              </w:rPr>
              <w:t>վերանորոգման</w:t>
            </w:r>
            <w:proofErr w:type="spellEnd"/>
            <w:r>
              <w:rPr>
                <w:w w:val="110"/>
                <w:sz w:val="17"/>
                <w:szCs w:val="17"/>
              </w:rPr>
              <w:t xml:space="preserve"> </w:t>
            </w:r>
            <w:proofErr w:type="spellStart"/>
            <w:r>
              <w:rPr>
                <w:w w:val="110"/>
                <w:sz w:val="17"/>
                <w:szCs w:val="17"/>
              </w:rPr>
              <w:t>լուսավորում</w:t>
            </w:r>
            <w:proofErr w:type="spellEnd"/>
            <w:r>
              <w:rPr>
                <w:w w:val="110"/>
                <w:sz w:val="17"/>
                <w:szCs w:val="17"/>
              </w:rPr>
              <w:t xml:space="preserve"> և </w:t>
            </w:r>
            <w:proofErr w:type="spellStart"/>
            <w:r>
              <w:rPr>
                <w:w w:val="110"/>
                <w:sz w:val="17"/>
                <w:szCs w:val="17"/>
              </w:rPr>
              <w:t>անցամասերի</w:t>
            </w:r>
            <w:proofErr w:type="spellEnd"/>
            <w:r>
              <w:rPr>
                <w:w w:val="110"/>
                <w:sz w:val="17"/>
                <w:szCs w:val="17"/>
              </w:rPr>
              <w:t xml:space="preserve"> </w:t>
            </w:r>
            <w:proofErr w:type="spellStart"/>
            <w:r>
              <w:rPr>
                <w:w w:val="110"/>
                <w:sz w:val="17"/>
                <w:szCs w:val="17"/>
              </w:rPr>
              <w:t>հերթապահ</w:t>
            </w:r>
            <w:proofErr w:type="spellEnd"/>
          </w:p>
          <w:p w14:paraId="5EFD62F5" w14:textId="77777777" w:rsidR="00CA734F" w:rsidRDefault="00CA734F" w:rsidP="00343C03">
            <w:pPr>
              <w:pStyle w:val="TableParagraph"/>
              <w:spacing w:line="195" w:lineRule="exact"/>
              <w:ind w:left="5"/>
              <w:rPr>
                <w:sz w:val="17"/>
                <w:szCs w:val="17"/>
              </w:rPr>
            </w:pPr>
            <w:proofErr w:type="spellStart"/>
            <w:r>
              <w:rPr>
                <w:w w:val="105"/>
                <w:sz w:val="17"/>
                <w:szCs w:val="17"/>
              </w:rPr>
              <w:t>լուսավորում</w:t>
            </w:r>
            <w:proofErr w:type="spellEnd"/>
          </w:p>
        </w:tc>
      </w:tr>
      <w:tr w:rsidR="00CA734F" w14:paraId="5999A08E" w14:textId="77777777" w:rsidTr="00343C03">
        <w:trPr>
          <w:trHeight w:val="1169"/>
        </w:trPr>
        <w:tc>
          <w:tcPr>
            <w:tcW w:w="253" w:type="dxa"/>
            <w:tcBorders>
              <w:top w:val="nil"/>
              <w:left w:val="single" w:sz="12" w:space="0" w:color="EFEFEF"/>
              <w:bottom w:val="nil"/>
              <w:right w:val="thickThinMediumGap" w:sz="3" w:space="0" w:color="A0A0A0"/>
            </w:tcBorders>
          </w:tcPr>
          <w:p w14:paraId="1F61208A" w14:textId="77777777" w:rsidR="00CA734F" w:rsidRDefault="00CA734F" w:rsidP="00343C03">
            <w:pPr>
              <w:pStyle w:val="TableParagraph"/>
              <w:spacing w:before="32"/>
              <w:ind w:right="39"/>
              <w:jc w:val="right"/>
              <w:rPr>
                <w:sz w:val="17"/>
              </w:rPr>
            </w:pPr>
            <w:r>
              <w:rPr>
                <w:sz w:val="17"/>
              </w:rPr>
              <w:t>5.</w:t>
            </w:r>
          </w:p>
        </w:tc>
        <w:tc>
          <w:tcPr>
            <w:tcW w:w="2231" w:type="dxa"/>
            <w:tcBorders>
              <w:top w:val="nil"/>
              <w:left w:val="thinThickMediumGap" w:sz="3" w:space="0" w:color="A0A0A0"/>
              <w:bottom w:val="nil"/>
              <w:right w:val="single" w:sz="12" w:space="0" w:color="EFEFEF"/>
            </w:tcBorders>
          </w:tcPr>
          <w:p w14:paraId="6C2A026E" w14:textId="77777777" w:rsidR="00CA734F" w:rsidRDefault="00CA734F" w:rsidP="00343C03">
            <w:pPr>
              <w:pStyle w:val="TableParagraph"/>
              <w:spacing w:before="32" w:line="280" w:lineRule="auto"/>
              <w:ind w:left="14" w:right="31"/>
              <w:rPr>
                <w:sz w:val="17"/>
                <w:szCs w:val="17"/>
              </w:rPr>
            </w:pPr>
            <w:proofErr w:type="spellStart"/>
            <w:r>
              <w:rPr>
                <w:w w:val="110"/>
                <w:sz w:val="17"/>
                <w:szCs w:val="17"/>
              </w:rPr>
              <w:t>Պահեստներ</w:t>
            </w:r>
            <w:proofErr w:type="spellEnd"/>
            <w:r>
              <w:rPr>
                <w:w w:val="110"/>
                <w:sz w:val="17"/>
                <w:szCs w:val="17"/>
              </w:rPr>
              <w:t xml:space="preserve">, </w:t>
            </w:r>
            <w:proofErr w:type="spellStart"/>
            <w:r>
              <w:rPr>
                <w:w w:val="110"/>
                <w:sz w:val="17"/>
                <w:szCs w:val="17"/>
              </w:rPr>
              <w:t>պահեստանոցներ</w:t>
            </w:r>
            <w:proofErr w:type="spellEnd"/>
            <w:r>
              <w:rPr>
                <w:w w:val="110"/>
                <w:sz w:val="17"/>
                <w:szCs w:val="17"/>
              </w:rPr>
              <w:t xml:space="preserve">, </w:t>
            </w:r>
            <w:proofErr w:type="spellStart"/>
            <w:r>
              <w:rPr>
                <w:w w:val="110"/>
                <w:sz w:val="17"/>
                <w:szCs w:val="17"/>
              </w:rPr>
              <w:t>գազի</w:t>
            </w:r>
            <w:proofErr w:type="spellEnd"/>
            <w:r>
              <w:rPr>
                <w:w w:val="110"/>
                <w:sz w:val="17"/>
                <w:szCs w:val="17"/>
              </w:rPr>
              <w:t xml:space="preserve"> </w:t>
            </w:r>
            <w:proofErr w:type="spellStart"/>
            <w:r>
              <w:rPr>
                <w:w w:val="110"/>
                <w:sz w:val="17"/>
                <w:szCs w:val="17"/>
              </w:rPr>
              <w:t>բալոնների</w:t>
            </w:r>
            <w:proofErr w:type="spellEnd"/>
            <w:r>
              <w:rPr>
                <w:w w:val="110"/>
                <w:sz w:val="17"/>
                <w:szCs w:val="17"/>
              </w:rPr>
              <w:t xml:space="preserve"> </w:t>
            </w:r>
            <w:proofErr w:type="spellStart"/>
            <w:r>
              <w:rPr>
                <w:w w:val="110"/>
                <w:sz w:val="17"/>
                <w:szCs w:val="17"/>
              </w:rPr>
              <w:t>շվաքարանների</w:t>
            </w:r>
            <w:proofErr w:type="spellEnd"/>
            <w:r>
              <w:rPr>
                <w:w w:val="110"/>
                <w:sz w:val="17"/>
                <w:szCs w:val="17"/>
              </w:rPr>
              <w:t xml:space="preserve"> </w:t>
            </w:r>
            <w:proofErr w:type="spellStart"/>
            <w:r>
              <w:rPr>
                <w:w w:val="110"/>
                <w:sz w:val="17"/>
                <w:szCs w:val="17"/>
              </w:rPr>
              <w:t>տակի</w:t>
            </w:r>
            <w:proofErr w:type="spellEnd"/>
            <w:r>
              <w:rPr>
                <w:spacing w:val="-34"/>
                <w:w w:val="110"/>
                <w:sz w:val="17"/>
                <w:szCs w:val="17"/>
              </w:rPr>
              <w:t xml:space="preserve"> </w:t>
            </w:r>
            <w:proofErr w:type="spellStart"/>
            <w:r>
              <w:rPr>
                <w:w w:val="110"/>
                <w:sz w:val="17"/>
                <w:szCs w:val="17"/>
              </w:rPr>
              <w:t>բաց</w:t>
            </w:r>
            <w:proofErr w:type="spellEnd"/>
          </w:p>
          <w:p w14:paraId="22AC2DEC" w14:textId="77777777" w:rsidR="00CA734F" w:rsidRDefault="00CA734F" w:rsidP="00343C03">
            <w:pPr>
              <w:pStyle w:val="TableParagraph"/>
              <w:spacing w:before="2"/>
              <w:ind w:left="14"/>
              <w:rPr>
                <w:sz w:val="17"/>
                <w:szCs w:val="17"/>
              </w:rPr>
            </w:pPr>
            <w:proofErr w:type="spellStart"/>
            <w:r>
              <w:rPr>
                <w:w w:val="110"/>
                <w:sz w:val="17"/>
                <w:szCs w:val="17"/>
              </w:rPr>
              <w:t>հարթակներ</w:t>
            </w:r>
            <w:proofErr w:type="spellEnd"/>
          </w:p>
        </w:tc>
        <w:tc>
          <w:tcPr>
            <w:tcW w:w="2279" w:type="dxa"/>
            <w:tcBorders>
              <w:top w:val="nil"/>
              <w:left w:val="single" w:sz="12" w:space="0" w:color="EFEFEF"/>
              <w:bottom w:val="nil"/>
              <w:right w:val="thinThickMediumGap" w:sz="3" w:space="0" w:color="EFEFEF"/>
            </w:tcBorders>
          </w:tcPr>
          <w:p w14:paraId="426A893B" w14:textId="77777777" w:rsidR="00CA734F" w:rsidRDefault="00CA734F" w:rsidP="00343C03">
            <w:pPr>
              <w:pStyle w:val="TableParagraph"/>
              <w:spacing w:before="32"/>
              <w:ind w:left="367" w:right="349"/>
              <w:jc w:val="center"/>
              <w:rPr>
                <w:sz w:val="17"/>
                <w:szCs w:val="17"/>
              </w:rPr>
            </w:pPr>
            <w:r>
              <w:rPr>
                <w:w w:val="110"/>
                <w:sz w:val="17"/>
                <w:szCs w:val="17"/>
              </w:rPr>
              <w:t xml:space="preserve">Հ – </w:t>
            </w:r>
            <w:proofErr w:type="spellStart"/>
            <w:r>
              <w:rPr>
                <w:w w:val="110"/>
                <w:sz w:val="17"/>
                <w:szCs w:val="17"/>
              </w:rPr>
              <w:t>հատակ</w:t>
            </w:r>
            <w:proofErr w:type="spellEnd"/>
          </w:p>
        </w:tc>
        <w:tc>
          <w:tcPr>
            <w:tcW w:w="719" w:type="dxa"/>
            <w:tcBorders>
              <w:top w:val="nil"/>
              <w:bottom w:val="nil"/>
              <w:right w:val="single" w:sz="12" w:space="0" w:color="A0A0A0"/>
            </w:tcBorders>
          </w:tcPr>
          <w:p w14:paraId="0C1F75C0" w14:textId="77777777" w:rsidR="00CA734F" w:rsidRDefault="00CA734F" w:rsidP="00343C03">
            <w:pPr>
              <w:pStyle w:val="TableParagraph"/>
              <w:spacing w:before="32"/>
              <w:ind w:left="133"/>
              <w:rPr>
                <w:sz w:val="17"/>
                <w:szCs w:val="17"/>
              </w:rPr>
            </w:pPr>
            <w:r>
              <w:rPr>
                <w:w w:val="110"/>
                <w:sz w:val="17"/>
                <w:szCs w:val="17"/>
              </w:rPr>
              <w:t>VIII բ</w:t>
            </w:r>
          </w:p>
        </w:tc>
        <w:tc>
          <w:tcPr>
            <w:tcW w:w="1083" w:type="dxa"/>
            <w:tcBorders>
              <w:top w:val="nil"/>
              <w:left w:val="single" w:sz="12" w:space="0" w:color="A0A0A0"/>
              <w:bottom w:val="nil"/>
              <w:right w:val="single" w:sz="12" w:space="0" w:color="A0A0A0"/>
            </w:tcBorders>
          </w:tcPr>
          <w:p w14:paraId="2DF50E02" w14:textId="77777777" w:rsidR="00CA734F" w:rsidRDefault="00CA734F" w:rsidP="00343C03">
            <w:pPr>
              <w:pStyle w:val="TableParagraph"/>
              <w:spacing w:before="32"/>
              <w:ind w:left="372" w:right="358"/>
              <w:jc w:val="center"/>
              <w:rPr>
                <w:sz w:val="17"/>
              </w:rPr>
            </w:pPr>
            <w:r>
              <w:rPr>
                <w:w w:val="105"/>
                <w:sz w:val="17"/>
              </w:rPr>
              <w:t>50</w:t>
            </w:r>
          </w:p>
        </w:tc>
        <w:tc>
          <w:tcPr>
            <w:tcW w:w="637" w:type="dxa"/>
            <w:tcBorders>
              <w:top w:val="nil"/>
              <w:left w:val="single" w:sz="12" w:space="0" w:color="A0A0A0"/>
              <w:bottom w:val="nil"/>
              <w:right w:val="single" w:sz="12" w:space="0" w:color="EFEFEF"/>
            </w:tcBorders>
          </w:tcPr>
          <w:p w14:paraId="2D27329A" w14:textId="77777777" w:rsidR="00CA734F" w:rsidRDefault="00CA734F" w:rsidP="00343C03">
            <w:pPr>
              <w:pStyle w:val="TableParagraph"/>
              <w:spacing w:before="32"/>
              <w:ind w:right="264"/>
              <w:jc w:val="right"/>
              <w:rPr>
                <w:sz w:val="17"/>
              </w:rPr>
            </w:pPr>
            <w:r>
              <w:rPr>
                <w:w w:val="99"/>
                <w:sz w:val="17"/>
              </w:rPr>
              <w:t>-</w:t>
            </w:r>
          </w:p>
        </w:tc>
        <w:tc>
          <w:tcPr>
            <w:tcW w:w="639" w:type="dxa"/>
            <w:tcBorders>
              <w:top w:val="nil"/>
              <w:left w:val="single" w:sz="12" w:space="0" w:color="EFEFEF"/>
              <w:bottom w:val="nil"/>
              <w:right w:val="single" w:sz="12" w:space="0" w:color="A0A0A0"/>
            </w:tcBorders>
          </w:tcPr>
          <w:p w14:paraId="53CD098C" w14:textId="77777777" w:rsidR="00CA734F" w:rsidRDefault="00CA734F" w:rsidP="00343C03">
            <w:pPr>
              <w:pStyle w:val="TableParagraph"/>
              <w:spacing w:before="32"/>
              <w:ind w:right="267"/>
              <w:jc w:val="right"/>
              <w:rPr>
                <w:sz w:val="17"/>
              </w:rPr>
            </w:pPr>
            <w:r>
              <w:rPr>
                <w:w w:val="99"/>
                <w:sz w:val="17"/>
              </w:rPr>
              <w:t>-</w:t>
            </w:r>
          </w:p>
        </w:tc>
        <w:tc>
          <w:tcPr>
            <w:tcW w:w="764" w:type="dxa"/>
            <w:tcBorders>
              <w:top w:val="nil"/>
              <w:left w:val="single" w:sz="12" w:space="0" w:color="A0A0A0"/>
              <w:bottom w:val="nil"/>
              <w:right w:val="single" w:sz="12" w:space="0" w:color="EFEFEF"/>
            </w:tcBorders>
          </w:tcPr>
          <w:p w14:paraId="7BF42443" w14:textId="77777777" w:rsidR="00CA734F" w:rsidRDefault="00CA734F" w:rsidP="00343C03">
            <w:pPr>
              <w:pStyle w:val="TableParagraph"/>
              <w:spacing w:before="32"/>
              <w:ind w:left="11"/>
              <w:jc w:val="center"/>
              <w:rPr>
                <w:sz w:val="17"/>
              </w:rPr>
            </w:pPr>
            <w:r>
              <w:rPr>
                <w:w w:val="99"/>
                <w:sz w:val="17"/>
              </w:rPr>
              <w:t>-</w:t>
            </w:r>
          </w:p>
        </w:tc>
        <w:tc>
          <w:tcPr>
            <w:tcW w:w="720" w:type="dxa"/>
            <w:tcBorders>
              <w:top w:val="nil"/>
              <w:left w:val="single" w:sz="12" w:space="0" w:color="EFEFEF"/>
              <w:bottom w:val="nil"/>
              <w:right w:val="single" w:sz="12" w:space="0" w:color="A0A0A0"/>
            </w:tcBorders>
          </w:tcPr>
          <w:p w14:paraId="60200776" w14:textId="77777777" w:rsidR="00CA734F" w:rsidRDefault="00CA734F" w:rsidP="00343C03">
            <w:pPr>
              <w:pStyle w:val="TableParagraph"/>
              <w:spacing w:before="32"/>
              <w:ind w:left="11"/>
              <w:jc w:val="center"/>
              <w:rPr>
                <w:sz w:val="17"/>
              </w:rPr>
            </w:pPr>
            <w:r>
              <w:rPr>
                <w:w w:val="99"/>
                <w:sz w:val="17"/>
              </w:rPr>
              <w:t>-</w:t>
            </w:r>
          </w:p>
        </w:tc>
        <w:tc>
          <w:tcPr>
            <w:tcW w:w="1462" w:type="dxa"/>
            <w:tcBorders>
              <w:top w:val="nil"/>
              <w:left w:val="single" w:sz="12" w:space="0" w:color="A0A0A0"/>
              <w:bottom w:val="nil"/>
              <w:right w:val="single" w:sz="12" w:space="0" w:color="A0A0A0"/>
            </w:tcBorders>
          </w:tcPr>
          <w:p w14:paraId="47CB3413" w14:textId="77777777" w:rsidR="00CA734F" w:rsidRDefault="00CA734F" w:rsidP="00343C03">
            <w:pPr>
              <w:pStyle w:val="TableParagraph"/>
              <w:rPr>
                <w:sz w:val="16"/>
              </w:rPr>
            </w:pPr>
          </w:p>
        </w:tc>
      </w:tr>
      <w:tr w:rsidR="00CA734F" w14:paraId="11557649" w14:textId="77777777" w:rsidTr="00343C03">
        <w:trPr>
          <w:trHeight w:val="473"/>
        </w:trPr>
        <w:tc>
          <w:tcPr>
            <w:tcW w:w="253" w:type="dxa"/>
            <w:tcBorders>
              <w:top w:val="nil"/>
              <w:left w:val="single" w:sz="12" w:space="0" w:color="EFEFEF"/>
              <w:bottom w:val="thinThickMediumGap" w:sz="3" w:space="0" w:color="EFEFEF"/>
              <w:right w:val="thickThinMediumGap" w:sz="3" w:space="0" w:color="A0A0A0"/>
            </w:tcBorders>
          </w:tcPr>
          <w:p w14:paraId="75B157C0" w14:textId="77777777" w:rsidR="00CA734F" w:rsidRDefault="00CA734F" w:rsidP="00343C03">
            <w:pPr>
              <w:pStyle w:val="TableParagraph"/>
              <w:spacing w:before="33"/>
              <w:ind w:right="36"/>
              <w:jc w:val="right"/>
              <w:rPr>
                <w:sz w:val="17"/>
              </w:rPr>
            </w:pPr>
            <w:r>
              <w:rPr>
                <w:w w:val="105"/>
                <w:sz w:val="17"/>
              </w:rPr>
              <w:t>6.</w:t>
            </w:r>
          </w:p>
        </w:tc>
        <w:tc>
          <w:tcPr>
            <w:tcW w:w="2231" w:type="dxa"/>
            <w:tcBorders>
              <w:top w:val="nil"/>
              <w:left w:val="thinThickMediumGap" w:sz="3" w:space="0" w:color="A0A0A0"/>
              <w:bottom w:val="thinThickMediumGap" w:sz="3" w:space="0" w:color="EFEFEF"/>
              <w:right w:val="single" w:sz="12" w:space="0" w:color="EFEFEF"/>
            </w:tcBorders>
          </w:tcPr>
          <w:p w14:paraId="2F805DBB" w14:textId="77777777" w:rsidR="00CA734F" w:rsidRDefault="00CA734F" w:rsidP="00343C03">
            <w:pPr>
              <w:pStyle w:val="TableParagraph"/>
              <w:spacing w:before="8" w:line="230" w:lineRule="exact"/>
              <w:ind w:left="14"/>
              <w:rPr>
                <w:sz w:val="17"/>
                <w:szCs w:val="17"/>
              </w:rPr>
            </w:pPr>
            <w:proofErr w:type="spellStart"/>
            <w:r>
              <w:rPr>
                <w:w w:val="105"/>
                <w:sz w:val="17"/>
                <w:szCs w:val="17"/>
              </w:rPr>
              <w:t>Ծանրաշարժ</w:t>
            </w:r>
            <w:proofErr w:type="spellEnd"/>
            <w:r>
              <w:rPr>
                <w:w w:val="105"/>
                <w:sz w:val="17"/>
                <w:szCs w:val="17"/>
              </w:rPr>
              <w:t xml:space="preserve"> </w:t>
            </w:r>
            <w:proofErr w:type="spellStart"/>
            <w:r>
              <w:rPr>
                <w:w w:val="105"/>
                <w:sz w:val="17"/>
                <w:szCs w:val="17"/>
              </w:rPr>
              <w:t>առարկաների</w:t>
            </w:r>
            <w:proofErr w:type="spellEnd"/>
            <w:r>
              <w:rPr>
                <w:w w:val="105"/>
                <w:sz w:val="17"/>
                <w:szCs w:val="17"/>
              </w:rPr>
              <w:t xml:space="preserve"> և </w:t>
            </w:r>
            <w:proofErr w:type="spellStart"/>
            <w:r>
              <w:rPr>
                <w:w w:val="105"/>
                <w:sz w:val="17"/>
                <w:szCs w:val="17"/>
              </w:rPr>
              <w:t>սորուն</w:t>
            </w:r>
            <w:proofErr w:type="spellEnd"/>
            <w:r>
              <w:rPr>
                <w:w w:val="105"/>
                <w:sz w:val="17"/>
                <w:szCs w:val="17"/>
              </w:rPr>
              <w:t xml:space="preserve"> </w:t>
            </w:r>
            <w:proofErr w:type="spellStart"/>
            <w:r>
              <w:rPr>
                <w:w w:val="105"/>
                <w:sz w:val="17"/>
                <w:szCs w:val="17"/>
              </w:rPr>
              <w:t>նյութերի</w:t>
            </w:r>
            <w:proofErr w:type="spellEnd"/>
            <w:r>
              <w:rPr>
                <w:w w:val="105"/>
                <w:sz w:val="17"/>
                <w:szCs w:val="17"/>
              </w:rPr>
              <w:t xml:space="preserve"> (</w:t>
            </w:r>
            <w:proofErr w:type="spellStart"/>
            <w:r>
              <w:rPr>
                <w:w w:val="105"/>
                <w:sz w:val="17"/>
                <w:szCs w:val="17"/>
              </w:rPr>
              <w:t>ավազ</w:t>
            </w:r>
            <w:proofErr w:type="spellEnd"/>
            <w:r>
              <w:rPr>
                <w:w w:val="105"/>
                <w:sz w:val="17"/>
                <w:szCs w:val="17"/>
              </w:rPr>
              <w:t>,</w:t>
            </w:r>
          </w:p>
        </w:tc>
        <w:tc>
          <w:tcPr>
            <w:tcW w:w="2279" w:type="dxa"/>
            <w:tcBorders>
              <w:top w:val="nil"/>
              <w:left w:val="single" w:sz="12" w:space="0" w:color="EFEFEF"/>
              <w:bottom w:val="thinThickMediumGap" w:sz="3" w:space="0" w:color="EFEFEF"/>
              <w:right w:val="thinThickMediumGap" w:sz="3" w:space="0" w:color="EFEFEF"/>
            </w:tcBorders>
          </w:tcPr>
          <w:p w14:paraId="6A98A7DF" w14:textId="77777777" w:rsidR="00CA734F" w:rsidRDefault="00CA734F" w:rsidP="00343C03">
            <w:pPr>
              <w:pStyle w:val="TableParagraph"/>
              <w:spacing w:before="33"/>
              <w:ind w:left="367" w:right="349"/>
              <w:jc w:val="center"/>
              <w:rPr>
                <w:sz w:val="17"/>
                <w:szCs w:val="17"/>
              </w:rPr>
            </w:pPr>
            <w:r>
              <w:rPr>
                <w:w w:val="110"/>
                <w:sz w:val="17"/>
                <w:szCs w:val="17"/>
              </w:rPr>
              <w:t xml:space="preserve">Հ – </w:t>
            </w:r>
            <w:proofErr w:type="spellStart"/>
            <w:r>
              <w:rPr>
                <w:w w:val="110"/>
                <w:sz w:val="17"/>
                <w:szCs w:val="17"/>
              </w:rPr>
              <w:t>հատակ</w:t>
            </w:r>
            <w:proofErr w:type="spellEnd"/>
          </w:p>
        </w:tc>
        <w:tc>
          <w:tcPr>
            <w:tcW w:w="719" w:type="dxa"/>
            <w:tcBorders>
              <w:top w:val="nil"/>
              <w:bottom w:val="thinThickMediumGap" w:sz="3" w:space="0" w:color="EFEFEF"/>
              <w:right w:val="single" w:sz="12" w:space="0" w:color="A0A0A0"/>
            </w:tcBorders>
          </w:tcPr>
          <w:p w14:paraId="7D6D0726" w14:textId="77777777" w:rsidR="00CA734F" w:rsidRDefault="00CA734F" w:rsidP="00343C03">
            <w:pPr>
              <w:pStyle w:val="TableParagraph"/>
              <w:spacing w:before="33"/>
              <w:ind w:left="133"/>
              <w:rPr>
                <w:sz w:val="17"/>
                <w:szCs w:val="17"/>
              </w:rPr>
            </w:pPr>
            <w:r>
              <w:rPr>
                <w:w w:val="110"/>
                <w:sz w:val="17"/>
                <w:szCs w:val="17"/>
              </w:rPr>
              <w:t>VIII բ</w:t>
            </w:r>
          </w:p>
        </w:tc>
        <w:tc>
          <w:tcPr>
            <w:tcW w:w="1083" w:type="dxa"/>
            <w:tcBorders>
              <w:top w:val="nil"/>
              <w:left w:val="single" w:sz="12" w:space="0" w:color="A0A0A0"/>
              <w:bottom w:val="thinThickMediumGap" w:sz="3" w:space="0" w:color="EFEFEF"/>
              <w:right w:val="single" w:sz="12" w:space="0" w:color="A0A0A0"/>
            </w:tcBorders>
          </w:tcPr>
          <w:p w14:paraId="5AB847A5" w14:textId="77777777" w:rsidR="00CA734F" w:rsidRDefault="00CA734F" w:rsidP="00343C03">
            <w:pPr>
              <w:pStyle w:val="TableParagraph"/>
              <w:spacing w:before="33"/>
              <w:ind w:left="371" w:right="358"/>
              <w:jc w:val="center"/>
              <w:rPr>
                <w:sz w:val="17"/>
              </w:rPr>
            </w:pPr>
            <w:r>
              <w:rPr>
                <w:sz w:val="17"/>
              </w:rPr>
              <w:t>75</w:t>
            </w:r>
          </w:p>
        </w:tc>
        <w:tc>
          <w:tcPr>
            <w:tcW w:w="637" w:type="dxa"/>
            <w:tcBorders>
              <w:top w:val="nil"/>
              <w:left w:val="single" w:sz="12" w:space="0" w:color="A0A0A0"/>
              <w:bottom w:val="thinThickMediumGap" w:sz="3" w:space="0" w:color="EFEFEF"/>
              <w:right w:val="single" w:sz="12" w:space="0" w:color="EFEFEF"/>
            </w:tcBorders>
          </w:tcPr>
          <w:p w14:paraId="6AA1751B" w14:textId="77777777" w:rsidR="00CA734F" w:rsidRDefault="00CA734F" w:rsidP="00343C03">
            <w:pPr>
              <w:pStyle w:val="TableParagraph"/>
              <w:spacing w:before="33"/>
              <w:ind w:right="264"/>
              <w:jc w:val="right"/>
              <w:rPr>
                <w:sz w:val="17"/>
              </w:rPr>
            </w:pPr>
            <w:r>
              <w:rPr>
                <w:w w:val="99"/>
                <w:sz w:val="17"/>
              </w:rPr>
              <w:t>-</w:t>
            </w:r>
          </w:p>
        </w:tc>
        <w:tc>
          <w:tcPr>
            <w:tcW w:w="639" w:type="dxa"/>
            <w:tcBorders>
              <w:top w:val="nil"/>
              <w:left w:val="single" w:sz="12" w:space="0" w:color="EFEFEF"/>
              <w:bottom w:val="thinThickMediumGap" w:sz="3" w:space="0" w:color="EFEFEF"/>
              <w:right w:val="single" w:sz="12" w:space="0" w:color="A0A0A0"/>
            </w:tcBorders>
          </w:tcPr>
          <w:p w14:paraId="4F1689CA" w14:textId="77777777" w:rsidR="00CA734F" w:rsidRDefault="00CA734F" w:rsidP="00343C03">
            <w:pPr>
              <w:pStyle w:val="TableParagraph"/>
              <w:spacing w:before="33"/>
              <w:ind w:right="267"/>
              <w:jc w:val="right"/>
              <w:rPr>
                <w:sz w:val="17"/>
              </w:rPr>
            </w:pPr>
            <w:r>
              <w:rPr>
                <w:w w:val="99"/>
                <w:sz w:val="17"/>
              </w:rPr>
              <w:t>-</w:t>
            </w:r>
          </w:p>
        </w:tc>
        <w:tc>
          <w:tcPr>
            <w:tcW w:w="764" w:type="dxa"/>
            <w:tcBorders>
              <w:top w:val="nil"/>
              <w:left w:val="single" w:sz="12" w:space="0" w:color="A0A0A0"/>
              <w:bottom w:val="thinThickMediumGap" w:sz="3" w:space="0" w:color="EFEFEF"/>
              <w:right w:val="single" w:sz="12" w:space="0" w:color="EFEFEF"/>
            </w:tcBorders>
          </w:tcPr>
          <w:p w14:paraId="2EB0E353" w14:textId="77777777" w:rsidR="00CA734F" w:rsidRDefault="00CA734F" w:rsidP="00343C03">
            <w:pPr>
              <w:pStyle w:val="TableParagraph"/>
              <w:spacing w:before="33"/>
              <w:ind w:left="11"/>
              <w:jc w:val="center"/>
              <w:rPr>
                <w:sz w:val="17"/>
              </w:rPr>
            </w:pPr>
            <w:r>
              <w:rPr>
                <w:w w:val="99"/>
                <w:sz w:val="17"/>
              </w:rPr>
              <w:t>-</w:t>
            </w:r>
          </w:p>
        </w:tc>
        <w:tc>
          <w:tcPr>
            <w:tcW w:w="720" w:type="dxa"/>
            <w:tcBorders>
              <w:top w:val="nil"/>
              <w:left w:val="single" w:sz="12" w:space="0" w:color="EFEFEF"/>
              <w:bottom w:val="thinThickMediumGap" w:sz="3" w:space="0" w:color="EFEFEF"/>
              <w:right w:val="single" w:sz="12" w:space="0" w:color="A0A0A0"/>
            </w:tcBorders>
          </w:tcPr>
          <w:p w14:paraId="530DB1EE" w14:textId="77777777" w:rsidR="00CA734F" w:rsidRDefault="00CA734F" w:rsidP="00343C03">
            <w:pPr>
              <w:pStyle w:val="TableParagraph"/>
              <w:spacing w:before="33"/>
              <w:ind w:left="11"/>
              <w:jc w:val="center"/>
              <w:rPr>
                <w:sz w:val="17"/>
              </w:rPr>
            </w:pPr>
            <w:r>
              <w:rPr>
                <w:w w:val="99"/>
                <w:sz w:val="17"/>
              </w:rPr>
              <w:t>-</w:t>
            </w:r>
          </w:p>
        </w:tc>
        <w:tc>
          <w:tcPr>
            <w:tcW w:w="1462" w:type="dxa"/>
            <w:tcBorders>
              <w:top w:val="nil"/>
              <w:left w:val="single" w:sz="12" w:space="0" w:color="A0A0A0"/>
              <w:bottom w:val="thinThickMediumGap" w:sz="3" w:space="0" w:color="EFEFEF"/>
              <w:right w:val="single" w:sz="12" w:space="0" w:color="A0A0A0"/>
            </w:tcBorders>
          </w:tcPr>
          <w:p w14:paraId="4F6FDBF0" w14:textId="77777777" w:rsidR="00CA734F" w:rsidRDefault="00CA734F" w:rsidP="00343C03">
            <w:pPr>
              <w:pStyle w:val="TableParagraph"/>
              <w:rPr>
                <w:sz w:val="16"/>
              </w:rPr>
            </w:pPr>
          </w:p>
        </w:tc>
      </w:tr>
    </w:tbl>
    <w:p w14:paraId="16A777CF" w14:textId="77777777" w:rsidR="00CA734F" w:rsidRDefault="00CA734F" w:rsidP="00CA734F">
      <w:pPr>
        <w:rPr>
          <w:sz w:val="16"/>
        </w:rPr>
        <w:sectPr w:rsidR="00CA734F">
          <w:pgSz w:w="15840" w:h="12240" w:orient="landscape"/>
          <w:pgMar w:top="1400" w:right="340" w:bottom="280" w:left="780" w:header="1201" w:footer="0" w:gutter="0"/>
          <w:cols w:space="720"/>
        </w:sectPr>
      </w:pPr>
    </w:p>
    <w:p w14:paraId="31ABF6E6" w14:textId="77777777" w:rsidR="00CA734F" w:rsidRDefault="00CA734F" w:rsidP="00CA734F">
      <w:pPr>
        <w:pStyle w:val="BodyText"/>
        <w:rPr>
          <w:sz w:val="20"/>
        </w:rPr>
      </w:pPr>
    </w:p>
    <w:p w14:paraId="2D2B9FF6"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53"/>
        <w:gridCol w:w="2231"/>
        <w:gridCol w:w="2279"/>
        <w:gridCol w:w="719"/>
        <w:gridCol w:w="1083"/>
        <w:gridCol w:w="637"/>
        <w:gridCol w:w="639"/>
        <w:gridCol w:w="764"/>
        <w:gridCol w:w="720"/>
        <w:gridCol w:w="1462"/>
      </w:tblGrid>
      <w:tr w:rsidR="00CA734F" w14:paraId="104ED2DA" w14:textId="77777777" w:rsidTr="00343C03">
        <w:trPr>
          <w:trHeight w:val="458"/>
        </w:trPr>
        <w:tc>
          <w:tcPr>
            <w:tcW w:w="253" w:type="dxa"/>
            <w:tcBorders>
              <w:left w:val="single" w:sz="12" w:space="0" w:color="EFEFEF"/>
              <w:bottom w:val="single" w:sz="12" w:space="0" w:color="A0A0A0"/>
              <w:right w:val="thickThinMediumGap" w:sz="3" w:space="0" w:color="A0A0A0"/>
            </w:tcBorders>
          </w:tcPr>
          <w:p w14:paraId="7DA46200" w14:textId="77777777" w:rsidR="00CA734F" w:rsidRDefault="00CA734F" w:rsidP="00343C03">
            <w:pPr>
              <w:pStyle w:val="TableParagraph"/>
              <w:rPr>
                <w:sz w:val="16"/>
              </w:rPr>
            </w:pPr>
          </w:p>
        </w:tc>
        <w:tc>
          <w:tcPr>
            <w:tcW w:w="2231" w:type="dxa"/>
            <w:tcBorders>
              <w:left w:val="thinThickMediumGap" w:sz="3" w:space="0" w:color="A0A0A0"/>
              <w:bottom w:val="single" w:sz="12" w:space="0" w:color="A0A0A0"/>
              <w:right w:val="single" w:sz="12" w:space="0" w:color="EFEFEF"/>
            </w:tcBorders>
          </w:tcPr>
          <w:p w14:paraId="26509EB3" w14:textId="77777777" w:rsidR="00CA734F" w:rsidRDefault="00CA734F" w:rsidP="00343C03">
            <w:pPr>
              <w:pStyle w:val="TableParagraph"/>
              <w:spacing w:line="228" w:lineRule="exact"/>
              <w:ind w:left="14" w:right="987"/>
              <w:rPr>
                <w:sz w:val="17"/>
                <w:szCs w:val="17"/>
              </w:rPr>
            </w:pPr>
            <w:proofErr w:type="spellStart"/>
            <w:r>
              <w:rPr>
                <w:w w:val="105"/>
                <w:sz w:val="17"/>
                <w:szCs w:val="17"/>
              </w:rPr>
              <w:t>ցեմենտ</w:t>
            </w:r>
            <w:proofErr w:type="spellEnd"/>
            <w:r>
              <w:rPr>
                <w:w w:val="105"/>
                <w:sz w:val="17"/>
                <w:szCs w:val="17"/>
              </w:rPr>
              <w:t xml:space="preserve"> և </w:t>
            </w:r>
            <w:proofErr w:type="spellStart"/>
            <w:r>
              <w:rPr>
                <w:w w:val="105"/>
                <w:sz w:val="17"/>
                <w:szCs w:val="17"/>
              </w:rPr>
              <w:t>այլն</w:t>
            </w:r>
            <w:proofErr w:type="spellEnd"/>
            <w:r>
              <w:rPr>
                <w:w w:val="105"/>
                <w:sz w:val="17"/>
                <w:szCs w:val="17"/>
              </w:rPr>
              <w:t xml:space="preserve">) </w:t>
            </w:r>
            <w:proofErr w:type="spellStart"/>
            <w:r>
              <w:rPr>
                <w:w w:val="105"/>
                <w:sz w:val="17"/>
                <w:szCs w:val="17"/>
              </w:rPr>
              <w:t>պահեստներ</w:t>
            </w:r>
            <w:proofErr w:type="spellEnd"/>
          </w:p>
        </w:tc>
        <w:tc>
          <w:tcPr>
            <w:tcW w:w="2279" w:type="dxa"/>
            <w:tcBorders>
              <w:left w:val="single" w:sz="12" w:space="0" w:color="EFEFEF"/>
              <w:bottom w:val="single" w:sz="12" w:space="0" w:color="A0A0A0"/>
              <w:right w:val="thinThickMediumGap" w:sz="3" w:space="0" w:color="EFEFEF"/>
            </w:tcBorders>
          </w:tcPr>
          <w:p w14:paraId="7DE506E0" w14:textId="77777777" w:rsidR="00CA734F" w:rsidRDefault="00CA734F" w:rsidP="00343C03">
            <w:pPr>
              <w:pStyle w:val="TableParagraph"/>
              <w:rPr>
                <w:sz w:val="16"/>
              </w:rPr>
            </w:pPr>
          </w:p>
        </w:tc>
        <w:tc>
          <w:tcPr>
            <w:tcW w:w="719" w:type="dxa"/>
            <w:tcBorders>
              <w:bottom w:val="single" w:sz="12" w:space="0" w:color="A0A0A0"/>
              <w:right w:val="single" w:sz="12" w:space="0" w:color="A0A0A0"/>
            </w:tcBorders>
          </w:tcPr>
          <w:p w14:paraId="5645B503" w14:textId="77777777" w:rsidR="00CA734F" w:rsidRDefault="00CA734F" w:rsidP="00343C03">
            <w:pPr>
              <w:pStyle w:val="TableParagraph"/>
              <w:rPr>
                <w:sz w:val="16"/>
              </w:rPr>
            </w:pPr>
          </w:p>
        </w:tc>
        <w:tc>
          <w:tcPr>
            <w:tcW w:w="1083" w:type="dxa"/>
            <w:tcBorders>
              <w:left w:val="single" w:sz="12" w:space="0" w:color="A0A0A0"/>
              <w:bottom w:val="single" w:sz="12" w:space="0" w:color="A0A0A0"/>
              <w:right w:val="single" w:sz="12" w:space="0" w:color="A0A0A0"/>
            </w:tcBorders>
          </w:tcPr>
          <w:p w14:paraId="4B3E14D2" w14:textId="77777777" w:rsidR="00CA734F" w:rsidRDefault="00CA734F" w:rsidP="00343C03">
            <w:pPr>
              <w:pStyle w:val="TableParagraph"/>
              <w:rPr>
                <w:sz w:val="16"/>
              </w:rPr>
            </w:pPr>
          </w:p>
        </w:tc>
        <w:tc>
          <w:tcPr>
            <w:tcW w:w="637" w:type="dxa"/>
            <w:tcBorders>
              <w:left w:val="single" w:sz="12" w:space="0" w:color="A0A0A0"/>
              <w:bottom w:val="single" w:sz="12" w:space="0" w:color="A0A0A0"/>
              <w:right w:val="single" w:sz="12" w:space="0" w:color="EFEFEF"/>
            </w:tcBorders>
          </w:tcPr>
          <w:p w14:paraId="27B1A93D" w14:textId="77777777" w:rsidR="00CA734F" w:rsidRDefault="00CA734F" w:rsidP="00343C03">
            <w:pPr>
              <w:pStyle w:val="TableParagraph"/>
              <w:rPr>
                <w:sz w:val="16"/>
              </w:rPr>
            </w:pPr>
          </w:p>
        </w:tc>
        <w:tc>
          <w:tcPr>
            <w:tcW w:w="639" w:type="dxa"/>
            <w:tcBorders>
              <w:left w:val="single" w:sz="12" w:space="0" w:color="EFEFEF"/>
              <w:bottom w:val="single" w:sz="12" w:space="0" w:color="A0A0A0"/>
              <w:right w:val="single" w:sz="12" w:space="0" w:color="A0A0A0"/>
            </w:tcBorders>
          </w:tcPr>
          <w:p w14:paraId="65B640AE" w14:textId="77777777" w:rsidR="00CA734F" w:rsidRDefault="00CA734F" w:rsidP="00343C03">
            <w:pPr>
              <w:pStyle w:val="TableParagraph"/>
              <w:rPr>
                <w:sz w:val="16"/>
              </w:rPr>
            </w:pPr>
          </w:p>
        </w:tc>
        <w:tc>
          <w:tcPr>
            <w:tcW w:w="764" w:type="dxa"/>
            <w:tcBorders>
              <w:left w:val="single" w:sz="12" w:space="0" w:color="A0A0A0"/>
              <w:bottom w:val="single" w:sz="12" w:space="0" w:color="A0A0A0"/>
              <w:right w:val="single" w:sz="12" w:space="0" w:color="EFEFEF"/>
            </w:tcBorders>
          </w:tcPr>
          <w:p w14:paraId="1BDC43E8" w14:textId="77777777" w:rsidR="00CA734F" w:rsidRDefault="00CA734F" w:rsidP="00343C03">
            <w:pPr>
              <w:pStyle w:val="TableParagraph"/>
              <w:rPr>
                <w:sz w:val="16"/>
              </w:rPr>
            </w:pPr>
          </w:p>
        </w:tc>
        <w:tc>
          <w:tcPr>
            <w:tcW w:w="720" w:type="dxa"/>
            <w:tcBorders>
              <w:left w:val="single" w:sz="12" w:space="0" w:color="EFEFEF"/>
              <w:bottom w:val="single" w:sz="12" w:space="0" w:color="A0A0A0"/>
              <w:right w:val="single" w:sz="12" w:space="0" w:color="EFEFEF"/>
            </w:tcBorders>
          </w:tcPr>
          <w:p w14:paraId="6C25D5F3" w14:textId="77777777" w:rsidR="00CA734F" w:rsidRDefault="00CA734F" w:rsidP="00343C03">
            <w:pPr>
              <w:pStyle w:val="TableParagraph"/>
              <w:rPr>
                <w:sz w:val="16"/>
              </w:rPr>
            </w:pPr>
          </w:p>
        </w:tc>
        <w:tc>
          <w:tcPr>
            <w:tcW w:w="1462" w:type="dxa"/>
            <w:tcBorders>
              <w:left w:val="single" w:sz="12" w:space="0" w:color="EFEFEF"/>
              <w:bottom w:val="single" w:sz="12" w:space="0" w:color="A0A0A0"/>
              <w:right w:val="single" w:sz="12" w:space="0" w:color="A0A0A0"/>
            </w:tcBorders>
          </w:tcPr>
          <w:p w14:paraId="028DADBD" w14:textId="77777777" w:rsidR="00CA734F" w:rsidRDefault="00CA734F" w:rsidP="00343C03">
            <w:pPr>
              <w:pStyle w:val="TableParagraph"/>
              <w:rPr>
                <w:sz w:val="16"/>
              </w:rPr>
            </w:pPr>
          </w:p>
        </w:tc>
      </w:tr>
      <w:tr w:rsidR="00CA734F" w14:paraId="39448D99" w14:textId="77777777" w:rsidTr="00343C03">
        <w:trPr>
          <w:trHeight w:val="2915"/>
        </w:trPr>
        <w:tc>
          <w:tcPr>
            <w:tcW w:w="253" w:type="dxa"/>
            <w:tcBorders>
              <w:top w:val="single" w:sz="12" w:space="0" w:color="A0A0A0"/>
              <w:left w:val="single" w:sz="12" w:space="0" w:color="EFEFEF"/>
              <w:bottom w:val="nil"/>
              <w:right w:val="thickThinMediumGap" w:sz="3" w:space="0" w:color="A0A0A0"/>
            </w:tcBorders>
          </w:tcPr>
          <w:p w14:paraId="3AFBA899" w14:textId="77777777" w:rsidR="00CA734F" w:rsidRDefault="00CA734F" w:rsidP="00343C03">
            <w:pPr>
              <w:pStyle w:val="TableParagraph"/>
              <w:spacing w:before="18"/>
              <w:ind w:right="40"/>
              <w:jc w:val="right"/>
              <w:rPr>
                <w:sz w:val="17"/>
              </w:rPr>
            </w:pPr>
            <w:r>
              <w:rPr>
                <w:w w:val="95"/>
                <w:sz w:val="17"/>
              </w:rPr>
              <w:t>7.</w:t>
            </w:r>
          </w:p>
        </w:tc>
        <w:tc>
          <w:tcPr>
            <w:tcW w:w="2231" w:type="dxa"/>
            <w:tcBorders>
              <w:top w:val="single" w:sz="12" w:space="0" w:color="A0A0A0"/>
              <w:left w:val="thinThickMediumGap" w:sz="3" w:space="0" w:color="A0A0A0"/>
              <w:bottom w:val="nil"/>
              <w:right w:val="single" w:sz="12" w:space="0" w:color="EFEFEF"/>
            </w:tcBorders>
          </w:tcPr>
          <w:p w14:paraId="637FD749" w14:textId="77777777" w:rsidR="00CA734F" w:rsidRDefault="00CA734F" w:rsidP="00343C03">
            <w:pPr>
              <w:pStyle w:val="TableParagraph"/>
              <w:spacing w:before="18" w:line="280" w:lineRule="auto"/>
              <w:ind w:left="14"/>
              <w:rPr>
                <w:sz w:val="17"/>
                <w:szCs w:val="17"/>
              </w:rPr>
            </w:pPr>
            <w:proofErr w:type="spellStart"/>
            <w:r>
              <w:rPr>
                <w:w w:val="105"/>
                <w:sz w:val="17"/>
                <w:szCs w:val="17"/>
              </w:rPr>
              <w:t>Բեռնաբարձիչ</w:t>
            </w:r>
            <w:proofErr w:type="spellEnd"/>
            <w:r>
              <w:rPr>
                <w:w w:val="105"/>
                <w:sz w:val="17"/>
                <w:szCs w:val="17"/>
              </w:rPr>
              <w:t xml:space="preserve"> </w:t>
            </w:r>
            <w:proofErr w:type="spellStart"/>
            <w:r>
              <w:rPr>
                <w:w w:val="105"/>
                <w:sz w:val="17"/>
                <w:szCs w:val="17"/>
              </w:rPr>
              <w:t>մեքենաներ</w:t>
            </w:r>
            <w:proofErr w:type="spellEnd"/>
            <w:r>
              <w:rPr>
                <w:w w:val="105"/>
                <w:sz w:val="17"/>
                <w:szCs w:val="17"/>
              </w:rPr>
              <w:t xml:space="preserve"> </w:t>
            </w:r>
            <w:r>
              <w:rPr>
                <w:w w:val="110"/>
                <w:sz w:val="17"/>
                <w:szCs w:val="17"/>
              </w:rPr>
              <w:t>(</w:t>
            </w:r>
            <w:proofErr w:type="spellStart"/>
            <w:r>
              <w:rPr>
                <w:w w:val="110"/>
                <w:sz w:val="17"/>
                <w:szCs w:val="17"/>
              </w:rPr>
              <w:t>ամբարձահեծան</w:t>
            </w:r>
            <w:proofErr w:type="spellEnd"/>
            <w:r>
              <w:rPr>
                <w:w w:val="110"/>
                <w:sz w:val="17"/>
                <w:szCs w:val="17"/>
              </w:rPr>
              <w:t xml:space="preserve">, </w:t>
            </w:r>
            <w:proofErr w:type="spellStart"/>
            <w:r>
              <w:rPr>
                <w:w w:val="110"/>
                <w:sz w:val="17"/>
                <w:szCs w:val="17"/>
              </w:rPr>
              <w:t>բազմաճախարակներ</w:t>
            </w:r>
            <w:proofErr w:type="spellEnd"/>
            <w:r>
              <w:rPr>
                <w:w w:val="110"/>
                <w:sz w:val="17"/>
                <w:szCs w:val="17"/>
              </w:rPr>
              <w:t xml:space="preserve">, </w:t>
            </w:r>
            <w:proofErr w:type="spellStart"/>
            <w:r>
              <w:rPr>
                <w:w w:val="110"/>
                <w:sz w:val="17"/>
                <w:szCs w:val="17"/>
              </w:rPr>
              <w:t>կամրջային</w:t>
            </w:r>
            <w:proofErr w:type="spellEnd"/>
          </w:p>
          <w:p w14:paraId="3A730654" w14:textId="77777777" w:rsidR="00CA734F" w:rsidRDefault="00CA734F" w:rsidP="00343C03">
            <w:pPr>
              <w:pStyle w:val="TableParagraph"/>
              <w:spacing w:before="2" w:line="280" w:lineRule="auto"/>
              <w:ind w:left="14"/>
              <w:rPr>
                <w:sz w:val="17"/>
                <w:szCs w:val="17"/>
              </w:rPr>
            </w:pPr>
            <w:proofErr w:type="spellStart"/>
            <w:r>
              <w:rPr>
                <w:w w:val="105"/>
                <w:sz w:val="17"/>
                <w:szCs w:val="17"/>
              </w:rPr>
              <w:t>ամբարձիչներ</w:t>
            </w:r>
            <w:proofErr w:type="spellEnd"/>
            <w:r>
              <w:rPr>
                <w:w w:val="105"/>
                <w:sz w:val="17"/>
                <w:szCs w:val="17"/>
              </w:rPr>
              <w:t xml:space="preserve"> և </w:t>
            </w:r>
            <w:proofErr w:type="spellStart"/>
            <w:r>
              <w:rPr>
                <w:w w:val="105"/>
                <w:sz w:val="17"/>
                <w:szCs w:val="17"/>
              </w:rPr>
              <w:t>ուրիշներ</w:t>
            </w:r>
            <w:proofErr w:type="spellEnd"/>
            <w:r>
              <w:rPr>
                <w:w w:val="105"/>
                <w:sz w:val="17"/>
                <w:szCs w:val="17"/>
              </w:rPr>
              <w:t xml:space="preserve">) </w:t>
            </w:r>
            <w:proofErr w:type="spellStart"/>
            <w:r>
              <w:rPr>
                <w:w w:val="105"/>
                <w:sz w:val="17"/>
                <w:szCs w:val="17"/>
              </w:rPr>
              <w:t>սենքերում</w:t>
            </w:r>
            <w:proofErr w:type="spellEnd"/>
          </w:p>
          <w:p w14:paraId="69C69330" w14:textId="77777777" w:rsidR="00CA734F" w:rsidRDefault="00CA734F" w:rsidP="00343C03">
            <w:pPr>
              <w:pStyle w:val="TableParagraph"/>
              <w:spacing w:line="194" w:lineRule="exact"/>
              <w:ind w:left="14"/>
              <w:rPr>
                <w:sz w:val="17"/>
                <w:szCs w:val="17"/>
              </w:rPr>
            </w:pPr>
            <w:proofErr w:type="spellStart"/>
            <w:r>
              <w:rPr>
                <w:w w:val="105"/>
                <w:sz w:val="17"/>
                <w:szCs w:val="17"/>
              </w:rPr>
              <w:t>շենքերից</w:t>
            </w:r>
            <w:proofErr w:type="spellEnd"/>
            <w:r>
              <w:rPr>
                <w:w w:val="105"/>
                <w:sz w:val="17"/>
                <w:szCs w:val="17"/>
              </w:rPr>
              <w:t xml:space="preserve"> </w:t>
            </w:r>
            <w:proofErr w:type="spellStart"/>
            <w:r>
              <w:rPr>
                <w:w w:val="105"/>
                <w:sz w:val="17"/>
                <w:szCs w:val="17"/>
              </w:rPr>
              <w:t>դուրս</w:t>
            </w:r>
            <w:proofErr w:type="spellEnd"/>
          </w:p>
        </w:tc>
        <w:tc>
          <w:tcPr>
            <w:tcW w:w="2279" w:type="dxa"/>
            <w:tcBorders>
              <w:top w:val="single" w:sz="12" w:space="0" w:color="A0A0A0"/>
              <w:left w:val="single" w:sz="12" w:space="0" w:color="EFEFEF"/>
              <w:bottom w:val="nil"/>
              <w:right w:val="thinThickMediumGap" w:sz="3" w:space="0" w:color="EFEFEF"/>
            </w:tcBorders>
          </w:tcPr>
          <w:p w14:paraId="02098E01" w14:textId="77777777" w:rsidR="00CA734F" w:rsidRDefault="00CA734F" w:rsidP="00343C03">
            <w:pPr>
              <w:pStyle w:val="TableParagraph"/>
              <w:rPr>
                <w:sz w:val="18"/>
              </w:rPr>
            </w:pPr>
          </w:p>
          <w:p w14:paraId="43996F9D" w14:textId="77777777" w:rsidR="00CA734F" w:rsidRDefault="00CA734F" w:rsidP="00343C03">
            <w:pPr>
              <w:pStyle w:val="TableParagraph"/>
              <w:rPr>
                <w:sz w:val="18"/>
              </w:rPr>
            </w:pPr>
          </w:p>
          <w:p w14:paraId="705BBD2A" w14:textId="77777777" w:rsidR="00CA734F" w:rsidRDefault="00CA734F" w:rsidP="00343C03">
            <w:pPr>
              <w:pStyle w:val="TableParagraph"/>
              <w:rPr>
                <w:sz w:val="18"/>
              </w:rPr>
            </w:pPr>
          </w:p>
          <w:p w14:paraId="0A74F104" w14:textId="77777777" w:rsidR="00CA734F" w:rsidRDefault="00CA734F" w:rsidP="00343C03">
            <w:pPr>
              <w:pStyle w:val="TableParagraph"/>
              <w:rPr>
                <w:sz w:val="18"/>
              </w:rPr>
            </w:pPr>
          </w:p>
          <w:p w14:paraId="434EEA90" w14:textId="77777777" w:rsidR="00CA734F" w:rsidRDefault="00CA734F" w:rsidP="00343C03">
            <w:pPr>
              <w:pStyle w:val="TableParagraph"/>
              <w:rPr>
                <w:sz w:val="18"/>
              </w:rPr>
            </w:pPr>
          </w:p>
          <w:p w14:paraId="4589746C" w14:textId="77777777" w:rsidR="00CA734F" w:rsidRDefault="00CA734F" w:rsidP="00343C03">
            <w:pPr>
              <w:pStyle w:val="TableParagraph"/>
              <w:rPr>
                <w:sz w:val="18"/>
              </w:rPr>
            </w:pPr>
          </w:p>
          <w:p w14:paraId="45443278" w14:textId="77777777" w:rsidR="00CA734F" w:rsidRDefault="00CA734F" w:rsidP="00343C03">
            <w:pPr>
              <w:pStyle w:val="TableParagraph"/>
              <w:spacing w:before="7"/>
              <w:rPr>
                <w:sz w:val="19"/>
              </w:rPr>
            </w:pPr>
          </w:p>
          <w:p w14:paraId="6450FA43" w14:textId="77777777" w:rsidR="00CA734F" w:rsidRDefault="00CA734F" w:rsidP="00343C03">
            <w:pPr>
              <w:pStyle w:val="TableParagraph"/>
              <w:spacing w:line="280" w:lineRule="auto"/>
              <w:ind w:left="8" w:right="328"/>
              <w:rPr>
                <w:sz w:val="17"/>
                <w:szCs w:val="17"/>
              </w:rPr>
            </w:pPr>
            <w:r>
              <w:rPr>
                <w:w w:val="105"/>
                <w:sz w:val="17"/>
                <w:szCs w:val="17"/>
              </w:rPr>
              <w:t>Հ, ՈՒ–</w:t>
            </w:r>
            <w:proofErr w:type="spellStart"/>
            <w:r>
              <w:rPr>
                <w:w w:val="105"/>
                <w:sz w:val="17"/>
                <w:szCs w:val="17"/>
              </w:rPr>
              <w:t>կառավարման</w:t>
            </w:r>
            <w:proofErr w:type="spellEnd"/>
            <w:r>
              <w:rPr>
                <w:w w:val="105"/>
                <w:sz w:val="17"/>
                <w:szCs w:val="17"/>
              </w:rPr>
              <w:t xml:space="preserve"> </w:t>
            </w:r>
            <w:proofErr w:type="spellStart"/>
            <w:r>
              <w:rPr>
                <w:w w:val="110"/>
                <w:sz w:val="17"/>
                <w:szCs w:val="17"/>
              </w:rPr>
              <w:t>վահան</w:t>
            </w:r>
            <w:proofErr w:type="spellEnd"/>
            <w:r>
              <w:rPr>
                <w:w w:val="110"/>
                <w:sz w:val="17"/>
                <w:szCs w:val="17"/>
              </w:rPr>
              <w:t>,</w:t>
            </w:r>
          </w:p>
          <w:p w14:paraId="119DBFEC" w14:textId="77777777" w:rsidR="00CA734F" w:rsidRDefault="00CA734F" w:rsidP="00343C03">
            <w:pPr>
              <w:pStyle w:val="TableParagraph"/>
              <w:spacing w:before="1" w:line="280" w:lineRule="auto"/>
              <w:ind w:left="8"/>
              <w:rPr>
                <w:sz w:val="17"/>
                <w:szCs w:val="17"/>
              </w:rPr>
            </w:pPr>
            <w:r>
              <w:rPr>
                <w:w w:val="105"/>
                <w:sz w:val="17"/>
                <w:szCs w:val="17"/>
              </w:rPr>
              <w:t xml:space="preserve">ՈՒ – </w:t>
            </w:r>
            <w:proofErr w:type="spellStart"/>
            <w:r>
              <w:rPr>
                <w:w w:val="105"/>
                <w:sz w:val="17"/>
                <w:szCs w:val="17"/>
              </w:rPr>
              <w:t>ամբարձիչի</w:t>
            </w:r>
            <w:proofErr w:type="spellEnd"/>
            <w:r>
              <w:rPr>
                <w:w w:val="105"/>
                <w:sz w:val="17"/>
                <w:szCs w:val="17"/>
              </w:rPr>
              <w:t xml:space="preserve"> </w:t>
            </w:r>
            <w:proofErr w:type="spellStart"/>
            <w:r>
              <w:rPr>
                <w:w w:val="105"/>
                <w:sz w:val="17"/>
                <w:szCs w:val="17"/>
              </w:rPr>
              <w:t>կեռ</w:t>
            </w:r>
            <w:proofErr w:type="spellEnd"/>
            <w:r>
              <w:rPr>
                <w:w w:val="105"/>
                <w:sz w:val="17"/>
                <w:szCs w:val="17"/>
              </w:rPr>
              <w:t xml:space="preserve">, </w:t>
            </w:r>
            <w:proofErr w:type="spellStart"/>
            <w:r>
              <w:rPr>
                <w:w w:val="105"/>
                <w:sz w:val="17"/>
                <w:szCs w:val="17"/>
              </w:rPr>
              <w:t>սարքավորումների</w:t>
            </w:r>
            <w:proofErr w:type="spellEnd"/>
            <w:r>
              <w:rPr>
                <w:w w:val="105"/>
                <w:sz w:val="17"/>
                <w:szCs w:val="17"/>
              </w:rPr>
              <w:t xml:space="preserve"> և </w:t>
            </w:r>
            <w:proofErr w:type="spellStart"/>
            <w:r>
              <w:rPr>
                <w:w w:val="105"/>
                <w:sz w:val="17"/>
                <w:szCs w:val="17"/>
              </w:rPr>
              <w:t>մանրամասների</w:t>
            </w:r>
            <w:proofErr w:type="spellEnd"/>
            <w:r>
              <w:rPr>
                <w:w w:val="105"/>
                <w:sz w:val="17"/>
                <w:szCs w:val="17"/>
              </w:rPr>
              <w:t xml:space="preserve"> </w:t>
            </w:r>
            <w:proofErr w:type="spellStart"/>
            <w:r>
              <w:rPr>
                <w:w w:val="105"/>
                <w:sz w:val="17"/>
                <w:szCs w:val="17"/>
              </w:rPr>
              <w:t>ընդունման</w:t>
            </w:r>
            <w:proofErr w:type="spellEnd"/>
            <w:r>
              <w:rPr>
                <w:w w:val="105"/>
                <w:sz w:val="17"/>
                <w:szCs w:val="17"/>
              </w:rPr>
              <w:t xml:space="preserve"> և </w:t>
            </w:r>
            <w:proofErr w:type="spellStart"/>
            <w:r>
              <w:rPr>
                <w:w w:val="105"/>
                <w:sz w:val="17"/>
                <w:szCs w:val="17"/>
              </w:rPr>
              <w:t>հանձնման</w:t>
            </w:r>
            <w:proofErr w:type="spellEnd"/>
          </w:p>
        </w:tc>
        <w:tc>
          <w:tcPr>
            <w:tcW w:w="719" w:type="dxa"/>
            <w:tcBorders>
              <w:top w:val="single" w:sz="12" w:space="0" w:color="A0A0A0"/>
              <w:bottom w:val="nil"/>
              <w:right w:val="single" w:sz="12" w:space="0" w:color="A0A0A0"/>
            </w:tcBorders>
          </w:tcPr>
          <w:p w14:paraId="6BD88391" w14:textId="77777777" w:rsidR="00CA734F" w:rsidRDefault="00CA734F" w:rsidP="00343C03">
            <w:pPr>
              <w:pStyle w:val="TableParagraph"/>
              <w:rPr>
                <w:sz w:val="18"/>
              </w:rPr>
            </w:pPr>
          </w:p>
          <w:p w14:paraId="6C3C52C6" w14:textId="77777777" w:rsidR="00CA734F" w:rsidRDefault="00CA734F" w:rsidP="00343C03">
            <w:pPr>
              <w:pStyle w:val="TableParagraph"/>
              <w:rPr>
                <w:sz w:val="18"/>
              </w:rPr>
            </w:pPr>
          </w:p>
          <w:p w14:paraId="614074EE" w14:textId="77777777" w:rsidR="00CA734F" w:rsidRDefault="00CA734F" w:rsidP="00343C03">
            <w:pPr>
              <w:pStyle w:val="TableParagraph"/>
              <w:rPr>
                <w:sz w:val="18"/>
              </w:rPr>
            </w:pPr>
          </w:p>
          <w:p w14:paraId="00D2CA2C" w14:textId="77777777" w:rsidR="00CA734F" w:rsidRDefault="00CA734F" w:rsidP="00343C03">
            <w:pPr>
              <w:pStyle w:val="TableParagraph"/>
              <w:rPr>
                <w:sz w:val="18"/>
              </w:rPr>
            </w:pPr>
          </w:p>
          <w:p w14:paraId="31A2A931" w14:textId="77777777" w:rsidR="00CA734F" w:rsidRDefault="00CA734F" w:rsidP="00343C03">
            <w:pPr>
              <w:pStyle w:val="TableParagraph"/>
              <w:rPr>
                <w:sz w:val="18"/>
              </w:rPr>
            </w:pPr>
          </w:p>
          <w:p w14:paraId="484180E9" w14:textId="77777777" w:rsidR="00CA734F" w:rsidRDefault="00CA734F" w:rsidP="00343C03">
            <w:pPr>
              <w:pStyle w:val="TableParagraph"/>
              <w:rPr>
                <w:sz w:val="18"/>
              </w:rPr>
            </w:pPr>
          </w:p>
          <w:p w14:paraId="13FB5442" w14:textId="77777777" w:rsidR="00CA734F" w:rsidRDefault="00CA734F" w:rsidP="00343C03">
            <w:pPr>
              <w:pStyle w:val="TableParagraph"/>
              <w:spacing w:before="7"/>
              <w:rPr>
                <w:sz w:val="19"/>
              </w:rPr>
            </w:pPr>
          </w:p>
          <w:p w14:paraId="2BDC2F76" w14:textId="77777777" w:rsidR="00CA734F" w:rsidRDefault="00CA734F" w:rsidP="00343C03">
            <w:pPr>
              <w:pStyle w:val="TableParagraph"/>
              <w:spacing w:line="280" w:lineRule="auto"/>
              <w:ind w:left="133" w:right="-15"/>
              <w:rPr>
                <w:sz w:val="17"/>
                <w:szCs w:val="17"/>
              </w:rPr>
            </w:pPr>
            <w:r>
              <w:rPr>
                <w:w w:val="110"/>
                <w:sz w:val="17"/>
                <w:szCs w:val="17"/>
              </w:rPr>
              <w:t>VIII բ VIII բ</w:t>
            </w:r>
          </w:p>
        </w:tc>
        <w:tc>
          <w:tcPr>
            <w:tcW w:w="1083" w:type="dxa"/>
            <w:vMerge w:val="restart"/>
            <w:tcBorders>
              <w:top w:val="single" w:sz="12" w:space="0" w:color="A0A0A0"/>
              <w:left w:val="single" w:sz="12" w:space="0" w:color="A0A0A0"/>
              <w:bottom w:val="single" w:sz="12" w:space="0" w:color="A0A0A0"/>
              <w:right w:val="single" w:sz="12" w:space="0" w:color="A0A0A0"/>
            </w:tcBorders>
          </w:tcPr>
          <w:p w14:paraId="39158049" w14:textId="77777777" w:rsidR="00CA734F" w:rsidRDefault="00CA734F" w:rsidP="00343C03">
            <w:pPr>
              <w:pStyle w:val="TableParagraph"/>
              <w:rPr>
                <w:sz w:val="18"/>
              </w:rPr>
            </w:pPr>
          </w:p>
          <w:p w14:paraId="08E72FC3" w14:textId="77777777" w:rsidR="00CA734F" w:rsidRDefault="00CA734F" w:rsidP="00343C03">
            <w:pPr>
              <w:pStyle w:val="TableParagraph"/>
              <w:rPr>
                <w:sz w:val="18"/>
              </w:rPr>
            </w:pPr>
          </w:p>
          <w:p w14:paraId="28200B02" w14:textId="77777777" w:rsidR="00CA734F" w:rsidRDefault="00CA734F" w:rsidP="00343C03">
            <w:pPr>
              <w:pStyle w:val="TableParagraph"/>
              <w:rPr>
                <w:sz w:val="18"/>
              </w:rPr>
            </w:pPr>
          </w:p>
          <w:p w14:paraId="705303EC" w14:textId="77777777" w:rsidR="00CA734F" w:rsidRDefault="00CA734F" w:rsidP="00343C03">
            <w:pPr>
              <w:pStyle w:val="TableParagraph"/>
              <w:rPr>
                <w:sz w:val="18"/>
              </w:rPr>
            </w:pPr>
          </w:p>
          <w:p w14:paraId="3BCA576A" w14:textId="77777777" w:rsidR="00CA734F" w:rsidRDefault="00CA734F" w:rsidP="00343C03">
            <w:pPr>
              <w:pStyle w:val="TableParagraph"/>
              <w:rPr>
                <w:sz w:val="18"/>
              </w:rPr>
            </w:pPr>
          </w:p>
          <w:p w14:paraId="5C885FE3" w14:textId="77777777" w:rsidR="00CA734F" w:rsidRDefault="00CA734F" w:rsidP="00343C03">
            <w:pPr>
              <w:pStyle w:val="TableParagraph"/>
              <w:rPr>
                <w:sz w:val="18"/>
              </w:rPr>
            </w:pPr>
          </w:p>
          <w:p w14:paraId="76D37442" w14:textId="77777777" w:rsidR="00CA734F" w:rsidRDefault="00CA734F" w:rsidP="00343C03">
            <w:pPr>
              <w:pStyle w:val="TableParagraph"/>
              <w:spacing w:before="7"/>
              <w:rPr>
                <w:sz w:val="19"/>
              </w:rPr>
            </w:pPr>
          </w:p>
          <w:p w14:paraId="291FFE4A" w14:textId="77777777" w:rsidR="00CA734F" w:rsidRDefault="00CA734F" w:rsidP="00343C03">
            <w:pPr>
              <w:pStyle w:val="TableParagraph"/>
              <w:ind w:left="372" w:right="358"/>
              <w:jc w:val="center"/>
              <w:rPr>
                <w:sz w:val="17"/>
              </w:rPr>
            </w:pPr>
            <w:r>
              <w:rPr>
                <w:w w:val="105"/>
                <w:sz w:val="17"/>
              </w:rPr>
              <w:t>50</w:t>
            </w:r>
          </w:p>
          <w:p w14:paraId="4B6B2F87" w14:textId="77777777" w:rsidR="00CA734F" w:rsidRDefault="00CA734F" w:rsidP="00343C03">
            <w:pPr>
              <w:pStyle w:val="TableParagraph"/>
              <w:spacing w:before="33"/>
              <w:ind w:left="372" w:right="358"/>
              <w:jc w:val="center"/>
              <w:rPr>
                <w:sz w:val="17"/>
              </w:rPr>
            </w:pPr>
            <w:r>
              <w:rPr>
                <w:w w:val="105"/>
                <w:sz w:val="17"/>
              </w:rPr>
              <w:t>50</w:t>
            </w:r>
          </w:p>
          <w:p w14:paraId="6A0B354B" w14:textId="77777777" w:rsidR="00CA734F" w:rsidRDefault="00CA734F" w:rsidP="00343C03">
            <w:pPr>
              <w:pStyle w:val="TableParagraph"/>
              <w:rPr>
                <w:sz w:val="18"/>
              </w:rPr>
            </w:pPr>
          </w:p>
          <w:p w14:paraId="4B0863A0" w14:textId="77777777" w:rsidR="00CA734F" w:rsidRDefault="00CA734F" w:rsidP="00343C03">
            <w:pPr>
              <w:pStyle w:val="TableParagraph"/>
              <w:rPr>
                <w:sz w:val="18"/>
              </w:rPr>
            </w:pPr>
          </w:p>
          <w:p w14:paraId="1BE2C1C0" w14:textId="77777777" w:rsidR="00CA734F" w:rsidRDefault="00CA734F" w:rsidP="00343C03">
            <w:pPr>
              <w:pStyle w:val="TableParagraph"/>
              <w:rPr>
                <w:sz w:val="18"/>
              </w:rPr>
            </w:pPr>
          </w:p>
          <w:p w14:paraId="652FA74F" w14:textId="77777777" w:rsidR="00CA734F" w:rsidRDefault="00CA734F" w:rsidP="00343C03">
            <w:pPr>
              <w:pStyle w:val="TableParagraph"/>
              <w:rPr>
                <w:sz w:val="18"/>
              </w:rPr>
            </w:pPr>
          </w:p>
          <w:p w14:paraId="70326341" w14:textId="77777777" w:rsidR="00CA734F" w:rsidRDefault="00CA734F" w:rsidP="00343C03">
            <w:pPr>
              <w:pStyle w:val="TableParagraph"/>
              <w:rPr>
                <w:sz w:val="18"/>
              </w:rPr>
            </w:pPr>
          </w:p>
          <w:p w14:paraId="5816A17C" w14:textId="77777777" w:rsidR="00CA734F" w:rsidRDefault="00CA734F" w:rsidP="00343C03">
            <w:pPr>
              <w:pStyle w:val="TableParagraph"/>
              <w:rPr>
                <w:sz w:val="18"/>
              </w:rPr>
            </w:pPr>
          </w:p>
          <w:p w14:paraId="773DE909" w14:textId="77777777" w:rsidR="00CA734F" w:rsidRDefault="00CA734F" w:rsidP="00343C03">
            <w:pPr>
              <w:pStyle w:val="TableParagraph"/>
              <w:rPr>
                <w:sz w:val="18"/>
              </w:rPr>
            </w:pPr>
          </w:p>
          <w:p w14:paraId="1D21FA0E" w14:textId="77777777" w:rsidR="00CA734F" w:rsidRDefault="00CA734F" w:rsidP="00343C03">
            <w:pPr>
              <w:pStyle w:val="TableParagraph"/>
              <w:rPr>
                <w:sz w:val="18"/>
              </w:rPr>
            </w:pPr>
          </w:p>
          <w:p w14:paraId="3B82A142" w14:textId="77777777" w:rsidR="00CA734F" w:rsidRDefault="00CA734F" w:rsidP="00343C03">
            <w:pPr>
              <w:pStyle w:val="TableParagraph"/>
              <w:rPr>
                <w:sz w:val="21"/>
              </w:rPr>
            </w:pPr>
          </w:p>
          <w:p w14:paraId="1D714755" w14:textId="77777777" w:rsidR="00CA734F" w:rsidRDefault="00CA734F" w:rsidP="00343C03">
            <w:pPr>
              <w:pStyle w:val="TableParagraph"/>
              <w:ind w:left="371" w:right="358"/>
              <w:jc w:val="center"/>
              <w:rPr>
                <w:sz w:val="17"/>
              </w:rPr>
            </w:pPr>
            <w:r>
              <w:rPr>
                <w:w w:val="105"/>
                <w:sz w:val="17"/>
              </w:rPr>
              <w:t>30</w:t>
            </w:r>
          </w:p>
          <w:p w14:paraId="1DCA4001" w14:textId="77777777" w:rsidR="00CA734F" w:rsidRDefault="00CA734F" w:rsidP="00343C03">
            <w:pPr>
              <w:pStyle w:val="TableParagraph"/>
              <w:rPr>
                <w:sz w:val="18"/>
              </w:rPr>
            </w:pPr>
          </w:p>
          <w:p w14:paraId="73061BB6" w14:textId="77777777" w:rsidR="00CA734F" w:rsidRDefault="00CA734F" w:rsidP="00343C03">
            <w:pPr>
              <w:pStyle w:val="TableParagraph"/>
              <w:spacing w:before="8"/>
              <w:rPr>
                <w:sz w:val="20"/>
              </w:rPr>
            </w:pPr>
          </w:p>
          <w:p w14:paraId="4C61FB8B" w14:textId="77777777" w:rsidR="00CA734F" w:rsidRDefault="00CA734F" w:rsidP="00343C03">
            <w:pPr>
              <w:pStyle w:val="TableParagraph"/>
              <w:ind w:left="372" w:right="358"/>
              <w:jc w:val="center"/>
              <w:rPr>
                <w:sz w:val="17"/>
              </w:rPr>
            </w:pPr>
            <w:r>
              <w:rPr>
                <w:sz w:val="17"/>
              </w:rPr>
              <w:t>10</w:t>
            </w:r>
          </w:p>
          <w:p w14:paraId="65FBE906" w14:textId="77777777" w:rsidR="00CA734F" w:rsidRDefault="00CA734F" w:rsidP="00343C03">
            <w:pPr>
              <w:pStyle w:val="TableParagraph"/>
              <w:rPr>
                <w:sz w:val="18"/>
              </w:rPr>
            </w:pPr>
          </w:p>
          <w:p w14:paraId="0C2769BE" w14:textId="77777777" w:rsidR="00CA734F" w:rsidRDefault="00CA734F" w:rsidP="00343C03">
            <w:pPr>
              <w:pStyle w:val="TableParagraph"/>
              <w:spacing w:before="11"/>
              <w:rPr>
                <w:sz w:val="20"/>
              </w:rPr>
            </w:pPr>
          </w:p>
          <w:p w14:paraId="5F105A57" w14:textId="77777777" w:rsidR="00CA734F" w:rsidRDefault="00CA734F" w:rsidP="00343C03">
            <w:pPr>
              <w:pStyle w:val="TableParagraph"/>
              <w:spacing w:line="189" w:lineRule="exact"/>
              <w:ind w:left="372" w:right="358"/>
              <w:jc w:val="center"/>
              <w:rPr>
                <w:sz w:val="17"/>
              </w:rPr>
            </w:pPr>
            <w:r>
              <w:rPr>
                <w:sz w:val="17"/>
              </w:rPr>
              <w:t>10</w:t>
            </w:r>
          </w:p>
        </w:tc>
        <w:tc>
          <w:tcPr>
            <w:tcW w:w="637" w:type="dxa"/>
            <w:vMerge w:val="restart"/>
            <w:tcBorders>
              <w:top w:val="single" w:sz="12" w:space="0" w:color="A0A0A0"/>
              <w:left w:val="single" w:sz="12" w:space="0" w:color="A0A0A0"/>
              <w:bottom w:val="single" w:sz="12" w:space="0" w:color="A0A0A0"/>
              <w:right w:val="single" w:sz="12" w:space="0" w:color="EFEFEF"/>
            </w:tcBorders>
          </w:tcPr>
          <w:p w14:paraId="11669DEA" w14:textId="77777777" w:rsidR="00CA734F" w:rsidRDefault="00CA734F" w:rsidP="00343C03">
            <w:pPr>
              <w:pStyle w:val="TableParagraph"/>
              <w:rPr>
                <w:sz w:val="18"/>
              </w:rPr>
            </w:pPr>
          </w:p>
          <w:p w14:paraId="28C4D979" w14:textId="77777777" w:rsidR="00CA734F" w:rsidRDefault="00CA734F" w:rsidP="00343C03">
            <w:pPr>
              <w:pStyle w:val="TableParagraph"/>
              <w:rPr>
                <w:sz w:val="18"/>
              </w:rPr>
            </w:pPr>
          </w:p>
          <w:p w14:paraId="22D7CB07" w14:textId="77777777" w:rsidR="00CA734F" w:rsidRDefault="00CA734F" w:rsidP="00343C03">
            <w:pPr>
              <w:pStyle w:val="TableParagraph"/>
              <w:rPr>
                <w:sz w:val="18"/>
              </w:rPr>
            </w:pPr>
          </w:p>
          <w:p w14:paraId="4B949DBD" w14:textId="77777777" w:rsidR="00CA734F" w:rsidRDefault="00CA734F" w:rsidP="00343C03">
            <w:pPr>
              <w:pStyle w:val="TableParagraph"/>
              <w:rPr>
                <w:sz w:val="18"/>
              </w:rPr>
            </w:pPr>
          </w:p>
          <w:p w14:paraId="1F743F78" w14:textId="77777777" w:rsidR="00CA734F" w:rsidRDefault="00CA734F" w:rsidP="00343C03">
            <w:pPr>
              <w:pStyle w:val="TableParagraph"/>
              <w:rPr>
                <w:sz w:val="18"/>
              </w:rPr>
            </w:pPr>
          </w:p>
          <w:p w14:paraId="49B38FF9" w14:textId="77777777" w:rsidR="00CA734F" w:rsidRDefault="00CA734F" w:rsidP="00343C03">
            <w:pPr>
              <w:pStyle w:val="TableParagraph"/>
              <w:rPr>
                <w:sz w:val="18"/>
              </w:rPr>
            </w:pPr>
          </w:p>
          <w:p w14:paraId="08A711D6" w14:textId="77777777" w:rsidR="00CA734F" w:rsidRDefault="00CA734F" w:rsidP="00343C03">
            <w:pPr>
              <w:pStyle w:val="TableParagraph"/>
              <w:spacing w:before="7"/>
              <w:rPr>
                <w:sz w:val="19"/>
              </w:rPr>
            </w:pPr>
          </w:p>
          <w:p w14:paraId="0C63F212" w14:textId="77777777" w:rsidR="00CA734F" w:rsidRDefault="00CA734F" w:rsidP="00343C03">
            <w:pPr>
              <w:pStyle w:val="TableParagraph"/>
              <w:ind w:left="17"/>
              <w:jc w:val="center"/>
              <w:rPr>
                <w:sz w:val="17"/>
              </w:rPr>
            </w:pPr>
            <w:r>
              <w:rPr>
                <w:w w:val="99"/>
                <w:sz w:val="17"/>
              </w:rPr>
              <w:t>-</w:t>
            </w:r>
          </w:p>
          <w:p w14:paraId="714A6046" w14:textId="77777777" w:rsidR="00CA734F" w:rsidRDefault="00CA734F" w:rsidP="00343C03">
            <w:pPr>
              <w:pStyle w:val="TableParagraph"/>
              <w:spacing w:before="33"/>
              <w:ind w:left="17"/>
              <w:jc w:val="center"/>
              <w:rPr>
                <w:sz w:val="17"/>
              </w:rPr>
            </w:pPr>
            <w:r>
              <w:rPr>
                <w:w w:val="99"/>
                <w:sz w:val="17"/>
              </w:rPr>
              <w:t>-</w:t>
            </w:r>
          </w:p>
          <w:p w14:paraId="4D5C3F10" w14:textId="77777777" w:rsidR="00CA734F" w:rsidRDefault="00CA734F" w:rsidP="00343C03">
            <w:pPr>
              <w:pStyle w:val="TableParagraph"/>
              <w:rPr>
                <w:sz w:val="18"/>
              </w:rPr>
            </w:pPr>
          </w:p>
          <w:p w14:paraId="66EC165C" w14:textId="77777777" w:rsidR="00CA734F" w:rsidRDefault="00CA734F" w:rsidP="00343C03">
            <w:pPr>
              <w:pStyle w:val="TableParagraph"/>
              <w:rPr>
                <w:sz w:val="18"/>
              </w:rPr>
            </w:pPr>
          </w:p>
          <w:p w14:paraId="0A22C78E" w14:textId="77777777" w:rsidR="00CA734F" w:rsidRDefault="00CA734F" w:rsidP="00343C03">
            <w:pPr>
              <w:pStyle w:val="TableParagraph"/>
              <w:rPr>
                <w:sz w:val="18"/>
              </w:rPr>
            </w:pPr>
          </w:p>
          <w:p w14:paraId="734E36EC" w14:textId="77777777" w:rsidR="00CA734F" w:rsidRDefault="00CA734F" w:rsidP="00343C03">
            <w:pPr>
              <w:pStyle w:val="TableParagraph"/>
              <w:rPr>
                <w:sz w:val="18"/>
              </w:rPr>
            </w:pPr>
          </w:p>
          <w:p w14:paraId="1A9DFF9C" w14:textId="77777777" w:rsidR="00CA734F" w:rsidRDefault="00CA734F" w:rsidP="00343C03">
            <w:pPr>
              <w:pStyle w:val="TableParagraph"/>
              <w:rPr>
                <w:sz w:val="18"/>
              </w:rPr>
            </w:pPr>
          </w:p>
          <w:p w14:paraId="3A63D186" w14:textId="77777777" w:rsidR="00CA734F" w:rsidRDefault="00CA734F" w:rsidP="00343C03">
            <w:pPr>
              <w:pStyle w:val="TableParagraph"/>
              <w:rPr>
                <w:sz w:val="18"/>
              </w:rPr>
            </w:pPr>
          </w:p>
          <w:p w14:paraId="2269D0F5" w14:textId="77777777" w:rsidR="00CA734F" w:rsidRDefault="00CA734F" w:rsidP="00343C03">
            <w:pPr>
              <w:pStyle w:val="TableParagraph"/>
              <w:rPr>
                <w:sz w:val="18"/>
              </w:rPr>
            </w:pPr>
          </w:p>
          <w:p w14:paraId="50820139" w14:textId="77777777" w:rsidR="00CA734F" w:rsidRDefault="00CA734F" w:rsidP="00343C03">
            <w:pPr>
              <w:pStyle w:val="TableParagraph"/>
              <w:rPr>
                <w:sz w:val="18"/>
              </w:rPr>
            </w:pPr>
          </w:p>
          <w:p w14:paraId="2675C6B8" w14:textId="77777777" w:rsidR="00CA734F" w:rsidRDefault="00CA734F" w:rsidP="00343C03">
            <w:pPr>
              <w:pStyle w:val="TableParagraph"/>
              <w:rPr>
                <w:sz w:val="21"/>
              </w:rPr>
            </w:pPr>
          </w:p>
          <w:p w14:paraId="0F55409C" w14:textId="77777777" w:rsidR="00CA734F" w:rsidRDefault="00CA734F" w:rsidP="00343C03">
            <w:pPr>
              <w:pStyle w:val="TableParagraph"/>
              <w:ind w:left="17"/>
              <w:jc w:val="center"/>
              <w:rPr>
                <w:sz w:val="17"/>
              </w:rPr>
            </w:pPr>
            <w:r>
              <w:rPr>
                <w:w w:val="99"/>
                <w:sz w:val="17"/>
              </w:rPr>
              <w:t>-</w:t>
            </w:r>
          </w:p>
          <w:p w14:paraId="549C6A40" w14:textId="77777777" w:rsidR="00CA734F" w:rsidRDefault="00CA734F" w:rsidP="00343C03">
            <w:pPr>
              <w:pStyle w:val="TableParagraph"/>
              <w:rPr>
                <w:sz w:val="18"/>
              </w:rPr>
            </w:pPr>
          </w:p>
          <w:p w14:paraId="0FA50154" w14:textId="77777777" w:rsidR="00CA734F" w:rsidRDefault="00CA734F" w:rsidP="00343C03">
            <w:pPr>
              <w:pStyle w:val="TableParagraph"/>
              <w:spacing w:before="8"/>
              <w:rPr>
                <w:sz w:val="20"/>
              </w:rPr>
            </w:pPr>
          </w:p>
          <w:p w14:paraId="4830B275" w14:textId="77777777" w:rsidR="00CA734F" w:rsidRDefault="00CA734F" w:rsidP="00343C03">
            <w:pPr>
              <w:pStyle w:val="TableParagraph"/>
              <w:ind w:left="17"/>
              <w:jc w:val="center"/>
              <w:rPr>
                <w:sz w:val="17"/>
              </w:rPr>
            </w:pPr>
            <w:r>
              <w:rPr>
                <w:w w:val="99"/>
                <w:sz w:val="17"/>
              </w:rPr>
              <w:t>-</w:t>
            </w:r>
          </w:p>
          <w:p w14:paraId="0F3AFC29" w14:textId="77777777" w:rsidR="00CA734F" w:rsidRDefault="00CA734F" w:rsidP="00343C03">
            <w:pPr>
              <w:pStyle w:val="TableParagraph"/>
              <w:rPr>
                <w:sz w:val="18"/>
              </w:rPr>
            </w:pPr>
          </w:p>
          <w:p w14:paraId="64E87993" w14:textId="77777777" w:rsidR="00CA734F" w:rsidRDefault="00CA734F" w:rsidP="00343C03">
            <w:pPr>
              <w:pStyle w:val="TableParagraph"/>
              <w:spacing w:before="11"/>
              <w:rPr>
                <w:sz w:val="20"/>
              </w:rPr>
            </w:pPr>
          </w:p>
          <w:p w14:paraId="458CDD96" w14:textId="77777777" w:rsidR="00CA734F" w:rsidRDefault="00CA734F" w:rsidP="00343C03">
            <w:pPr>
              <w:pStyle w:val="TableParagraph"/>
              <w:spacing w:line="189" w:lineRule="exact"/>
              <w:ind w:left="17"/>
              <w:jc w:val="center"/>
              <w:rPr>
                <w:sz w:val="17"/>
              </w:rPr>
            </w:pPr>
            <w:r>
              <w:rPr>
                <w:w w:val="99"/>
                <w:sz w:val="17"/>
              </w:rPr>
              <w:t>-</w:t>
            </w:r>
          </w:p>
        </w:tc>
        <w:tc>
          <w:tcPr>
            <w:tcW w:w="639" w:type="dxa"/>
            <w:vMerge w:val="restart"/>
            <w:tcBorders>
              <w:top w:val="single" w:sz="12" w:space="0" w:color="A0A0A0"/>
              <w:left w:val="single" w:sz="12" w:space="0" w:color="EFEFEF"/>
              <w:bottom w:val="single" w:sz="12" w:space="0" w:color="A0A0A0"/>
              <w:right w:val="single" w:sz="12" w:space="0" w:color="A0A0A0"/>
            </w:tcBorders>
          </w:tcPr>
          <w:p w14:paraId="481D8D85" w14:textId="77777777" w:rsidR="00CA734F" w:rsidRDefault="00CA734F" w:rsidP="00343C03">
            <w:pPr>
              <w:pStyle w:val="TableParagraph"/>
              <w:rPr>
                <w:sz w:val="18"/>
              </w:rPr>
            </w:pPr>
          </w:p>
          <w:p w14:paraId="30CB12D7" w14:textId="77777777" w:rsidR="00CA734F" w:rsidRDefault="00CA734F" w:rsidP="00343C03">
            <w:pPr>
              <w:pStyle w:val="TableParagraph"/>
              <w:rPr>
                <w:sz w:val="18"/>
              </w:rPr>
            </w:pPr>
          </w:p>
          <w:p w14:paraId="799E8EAE" w14:textId="77777777" w:rsidR="00CA734F" w:rsidRDefault="00CA734F" w:rsidP="00343C03">
            <w:pPr>
              <w:pStyle w:val="TableParagraph"/>
              <w:rPr>
                <w:sz w:val="18"/>
              </w:rPr>
            </w:pPr>
          </w:p>
          <w:p w14:paraId="52D49B7A" w14:textId="77777777" w:rsidR="00CA734F" w:rsidRDefault="00CA734F" w:rsidP="00343C03">
            <w:pPr>
              <w:pStyle w:val="TableParagraph"/>
              <w:rPr>
                <w:sz w:val="18"/>
              </w:rPr>
            </w:pPr>
          </w:p>
          <w:p w14:paraId="415D714F" w14:textId="77777777" w:rsidR="00CA734F" w:rsidRDefault="00CA734F" w:rsidP="00343C03">
            <w:pPr>
              <w:pStyle w:val="TableParagraph"/>
              <w:rPr>
                <w:sz w:val="18"/>
              </w:rPr>
            </w:pPr>
          </w:p>
          <w:p w14:paraId="38D0C34F" w14:textId="77777777" w:rsidR="00CA734F" w:rsidRDefault="00CA734F" w:rsidP="00343C03">
            <w:pPr>
              <w:pStyle w:val="TableParagraph"/>
              <w:rPr>
                <w:sz w:val="18"/>
              </w:rPr>
            </w:pPr>
          </w:p>
          <w:p w14:paraId="3BE17ED9" w14:textId="77777777" w:rsidR="00CA734F" w:rsidRDefault="00CA734F" w:rsidP="00343C03">
            <w:pPr>
              <w:pStyle w:val="TableParagraph"/>
              <w:spacing w:before="7"/>
              <w:rPr>
                <w:sz w:val="19"/>
              </w:rPr>
            </w:pPr>
          </w:p>
          <w:p w14:paraId="54CC19CE" w14:textId="77777777" w:rsidR="00CA734F" w:rsidRDefault="00CA734F" w:rsidP="00343C03">
            <w:pPr>
              <w:pStyle w:val="TableParagraph"/>
              <w:ind w:left="13"/>
              <w:jc w:val="center"/>
              <w:rPr>
                <w:sz w:val="17"/>
              </w:rPr>
            </w:pPr>
            <w:r>
              <w:rPr>
                <w:w w:val="99"/>
                <w:sz w:val="17"/>
              </w:rPr>
              <w:t>-</w:t>
            </w:r>
          </w:p>
          <w:p w14:paraId="3506DEE9" w14:textId="77777777" w:rsidR="00CA734F" w:rsidRDefault="00CA734F" w:rsidP="00343C03">
            <w:pPr>
              <w:pStyle w:val="TableParagraph"/>
              <w:spacing w:before="33"/>
              <w:ind w:left="13"/>
              <w:jc w:val="center"/>
              <w:rPr>
                <w:sz w:val="17"/>
              </w:rPr>
            </w:pPr>
            <w:r>
              <w:rPr>
                <w:w w:val="99"/>
                <w:sz w:val="17"/>
              </w:rPr>
              <w:t>-</w:t>
            </w:r>
          </w:p>
          <w:p w14:paraId="63A259C6" w14:textId="77777777" w:rsidR="00CA734F" w:rsidRDefault="00CA734F" w:rsidP="00343C03">
            <w:pPr>
              <w:pStyle w:val="TableParagraph"/>
              <w:rPr>
                <w:sz w:val="18"/>
              </w:rPr>
            </w:pPr>
          </w:p>
          <w:p w14:paraId="665AE58E" w14:textId="77777777" w:rsidR="00CA734F" w:rsidRDefault="00CA734F" w:rsidP="00343C03">
            <w:pPr>
              <w:pStyle w:val="TableParagraph"/>
              <w:rPr>
                <w:sz w:val="18"/>
              </w:rPr>
            </w:pPr>
          </w:p>
          <w:p w14:paraId="4825769D" w14:textId="77777777" w:rsidR="00CA734F" w:rsidRDefault="00CA734F" w:rsidP="00343C03">
            <w:pPr>
              <w:pStyle w:val="TableParagraph"/>
              <w:rPr>
                <w:sz w:val="18"/>
              </w:rPr>
            </w:pPr>
          </w:p>
          <w:p w14:paraId="604452CE" w14:textId="77777777" w:rsidR="00CA734F" w:rsidRDefault="00CA734F" w:rsidP="00343C03">
            <w:pPr>
              <w:pStyle w:val="TableParagraph"/>
              <w:rPr>
                <w:sz w:val="18"/>
              </w:rPr>
            </w:pPr>
          </w:p>
          <w:p w14:paraId="382986A6" w14:textId="77777777" w:rsidR="00CA734F" w:rsidRDefault="00CA734F" w:rsidP="00343C03">
            <w:pPr>
              <w:pStyle w:val="TableParagraph"/>
              <w:rPr>
                <w:sz w:val="18"/>
              </w:rPr>
            </w:pPr>
          </w:p>
          <w:p w14:paraId="2C1F51AB" w14:textId="77777777" w:rsidR="00CA734F" w:rsidRDefault="00CA734F" w:rsidP="00343C03">
            <w:pPr>
              <w:pStyle w:val="TableParagraph"/>
              <w:rPr>
                <w:sz w:val="18"/>
              </w:rPr>
            </w:pPr>
          </w:p>
          <w:p w14:paraId="488CCBE9" w14:textId="77777777" w:rsidR="00CA734F" w:rsidRDefault="00CA734F" w:rsidP="00343C03">
            <w:pPr>
              <w:pStyle w:val="TableParagraph"/>
              <w:rPr>
                <w:sz w:val="18"/>
              </w:rPr>
            </w:pPr>
          </w:p>
          <w:p w14:paraId="5C778BB9" w14:textId="77777777" w:rsidR="00CA734F" w:rsidRDefault="00CA734F" w:rsidP="00343C03">
            <w:pPr>
              <w:pStyle w:val="TableParagraph"/>
              <w:rPr>
                <w:sz w:val="18"/>
              </w:rPr>
            </w:pPr>
          </w:p>
          <w:p w14:paraId="71382F7D" w14:textId="77777777" w:rsidR="00CA734F" w:rsidRDefault="00CA734F" w:rsidP="00343C03">
            <w:pPr>
              <w:pStyle w:val="TableParagraph"/>
              <w:rPr>
                <w:sz w:val="21"/>
              </w:rPr>
            </w:pPr>
          </w:p>
          <w:p w14:paraId="1382D536" w14:textId="77777777" w:rsidR="00CA734F" w:rsidRDefault="00CA734F" w:rsidP="00343C03">
            <w:pPr>
              <w:pStyle w:val="TableParagraph"/>
              <w:ind w:left="13"/>
              <w:jc w:val="center"/>
              <w:rPr>
                <w:sz w:val="17"/>
              </w:rPr>
            </w:pPr>
            <w:r>
              <w:rPr>
                <w:w w:val="99"/>
                <w:sz w:val="17"/>
              </w:rPr>
              <w:t>-</w:t>
            </w:r>
          </w:p>
          <w:p w14:paraId="1D3A2367" w14:textId="77777777" w:rsidR="00CA734F" w:rsidRDefault="00CA734F" w:rsidP="00343C03">
            <w:pPr>
              <w:pStyle w:val="TableParagraph"/>
              <w:rPr>
                <w:sz w:val="18"/>
              </w:rPr>
            </w:pPr>
          </w:p>
          <w:p w14:paraId="5A6CF564" w14:textId="77777777" w:rsidR="00CA734F" w:rsidRDefault="00CA734F" w:rsidP="00343C03">
            <w:pPr>
              <w:pStyle w:val="TableParagraph"/>
              <w:spacing w:before="8"/>
              <w:rPr>
                <w:sz w:val="20"/>
              </w:rPr>
            </w:pPr>
          </w:p>
          <w:p w14:paraId="210EE867" w14:textId="77777777" w:rsidR="00CA734F" w:rsidRDefault="00CA734F" w:rsidP="00343C03">
            <w:pPr>
              <w:pStyle w:val="TableParagraph"/>
              <w:ind w:left="13"/>
              <w:jc w:val="center"/>
              <w:rPr>
                <w:sz w:val="17"/>
              </w:rPr>
            </w:pPr>
            <w:r>
              <w:rPr>
                <w:w w:val="99"/>
                <w:sz w:val="17"/>
              </w:rPr>
              <w:t>-</w:t>
            </w:r>
          </w:p>
          <w:p w14:paraId="53F6808C" w14:textId="77777777" w:rsidR="00CA734F" w:rsidRDefault="00CA734F" w:rsidP="00343C03">
            <w:pPr>
              <w:pStyle w:val="TableParagraph"/>
              <w:rPr>
                <w:sz w:val="18"/>
              </w:rPr>
            </w:pPr>
          </w:p>
          <w:p w14:paraId="32AE5F7D" w14:textId="77777777" w:rsidR="00CA734F" w:rsidRDefault="00CA734F" w:rsidP="00343C03">
            <w:pPr>
              <w:pStyle w:val="TableParagraph"/>
              <w:spacing w:before="11"/>
              <w:rPr>
                <w:sz w:val="20"/>
              </w:rPr>
            </w:pPr>
          </w:p>
          <w:p w14:paraId="66921613" w14:textId="77777777" w:rsidR="00CA734F" w:rsidRDefault="00CA734F" w:rsidP="00343C03">
            <w:pPr>
              <w:pStyle w:val="TableParagraph"/>
              <w:spacing w:line="189" w:lineRule="exact"/>
              <w:ind w:left="13"/>
              <w:jc w:val="center"/>
              <w:rPr>
                <w:sz w:val="17"/>
              </w:rPr>
            </w:pPr>
            <w:r>
              <w:rPr>
                <w:w w:val="99"/>
                <w:sz w:val="17"/>
              </w:rPr>
              <w:t>-</w:t>
            </w:r>
          </w:p>
        </w:tc>
        <w:tc>
          <w:tcPr>
            <w:tcW w:w="764" w:type="dxa"/>
            <w:vMerge w:val="restart"/>
            <w:tcBorders>
              <w:top w:val="single" w:sz="12" w:space="0" w:color="A0A0A0"/>
              <w:left w:val="single" w:sz="12" w:space="0" w:color="A0A0A0"/>
              <w:bottom w:val="single" w:sz="12" w:space="0" w:color="A0A0A0"/>
              <w:right w:val="single" w:sz="12" w:space="0" w:color="EFEFEF"/>
            </w:tcBorders>
          </w:tcPr>
          <w:p w14:paraId="0D65C4AD" w14:textId="77777777" w:rsidR="00CA734F" w:rsidRDefault="00CA734F" w:rsidP="00343C03">
            <w:pPr>
              <w:pStyle w:val="TableParagraph"/>
              <w:rPr>
                <w:sz w:val="18"/>
              </w:rPr>
            </w:pPr>
          </w:p>
          <w:p w14:paraId="1436D84C" w14:textId="77777777" w:rsidR="00CA734F" w:rsidRDefault="00CA734F" w:rsidP="00343C03">
            <w:pPr>
              <w:pStyle w:val="TableParagraph"/>
              <w:rPr>
                <w:sz w:val="18"/>
              </w:rPr>
            </w:pPr>
          </w:p>
          <w:p w14:paraId="17149EF9" w14:textId="77777777" w:rsidR="00CA734F" w:rsidRDefault="00CA734F" w:rsidP="00343C03">
            <w:pPr>
              <w:pStyle w:val="TableParagraph"/>
              <w:rPr>
                <w:sz w:val="18"/>
              </w:rPr>
            </w:pPr>
          </w:p>
          <w:p w14:paraId="0D237540" w14:textId="77777777" w:rsidR="00CA734F" w:rsidRDefault="00CA734F" w:rsidP="00343C03">
            <w:pPr>
              <w:pStyle w:val="TableParagraph"/>
              <w:rPr>
                <w:sz w:val="18"/>
              </w:rPr>
            </w:pPr>
          </w:p>
          <w:p w14:paraId="2455D3F8" w14:textId="77777777" w:rsidR="00CA734F" w:rsidRDefault="00CA734F" w:rsidP="00343C03">
            <w:pPr>
              <w:pStyle w:val="TableParagraph"/>
              <w:rPr>
                <w:sz w:val="18"/>
              </w:rPr>
            </w:pPr>
          </w:p>
          <w:p w14:paraId="0BB1A205" w14:textId="77777777" w:rsidR="00CA734F" w:rsidRDefault="00CA734F" w:rsidP="00343C03">
            <w:pPr>
              <w:pStyle w:val="TableParagraph"/>
              <w:rPr>
                <w:sz w:val="18"/>
              </w:rPr>
            </w:pPr>
          </w:p>
          <w:p w14:paraId="38A153E3" w14:textId="77777777" w:rsidR="00CA734F" w:rsidRDefault="00CA734F" w:rsidP="00343C03">
            <w:pPr>
              <w:pStyle w:val="TableParagraph"/>
              <w:spacing w:before="7"/>
              <w:rPr>
                <w:sz w:val="19"/>
              </w:rPr>
            </w:pPr>
          </w:p>
          <w:p w14:paraId="201BFC8A" w14:textId="77777777" w:rsidR="00CA734F" w:rsidRDefault="00CA734F" w:rsidP="00343C03">
            <w:pPr>
              <w:pStyle w:val="TableParagraph"/>
              <w:ind w:left="11"/>
              <w:jc w:val="center"/>
              <w:rPr>
                <w:sz w:val="17"/>
              </w:rPr>
            </w:pPr>
            <w:r>
              <w:rPr>
                <w:w w:val="99"/>
                <w:sz w:val="17"/>
              </w:rPr>
              <w:t>-</w:t>
            </w:r>
          </w:p>
          <w:p w14:paraId="6CB40223" w14:textId="77777777" w:rsidR="00CA734F" w:rsidRDefault="00CA734F" w:rsidP="00343C03">
            <w:pPr>
              <w:pStyle w:val="TableParagraph"/>
              <w:spacing w:before="33"/>
              <w:ind w:left="11"/>
              <w:jc w:val="center"/>
              <w:rPr>
                <w:sz w:val="17"/>
              </w:rPr>
            </w:pPr>
            <w:r>
              <w:rPr>
                <w:w w:val="99"/>
                <w:sz w:val="17"/>
              </w:rPr>
              <w:t>-</w:t>
            </w:r>
          </w:p>
          <w:p w14:paraId="50C2E7E8" w14:textId="77777777" w:rsidR="00CA734F" w:rsidRDefault="00CA734F" w:rsidP="00343C03">
            <w:pPr>
              <w:pStyle w:val="TableParagraph"/>
              <w:rPr>
                <w:sz w:val="18"/>
              </w:rPr>
            </w:pPr>
          </w:p>
          <w:p w14:paraId="60479E66" w14:textId="77777777" w:rsidR="00CA734F" w:rsidRDefault="00CA734F" w:rsidP="00343C03">
            <w:pPr>
              <w:pStyle w:val="TableParagraph"/>
              <w:rPr>
                <w:sz w:val="18"/>
              </w:rPr>
            </w:pPr>
          </w:p>
          <w:p w14:paraId="36949735" w14:textId="77777777" w:rsidR="00CA734F" w:rsidRDefault="00CA734F" w:rsidP="00343C03">
            <w:pPr>
              <w:pStyle w:val="TableParagraph"/>
              <w:rPr>
                <w:sz w:val="18"/>
              </w:rPr>
            </w:pPr>
          </w:p>
          <w:p w14:paraId="7D799229" w14:textId="77777777" w:rsidR="00CA734F" w:rsidRDefault="00CA734F" w:rsidP="00343C03">
            <w:pPr>
              <w:pStyle w:val="TableParagraph"/>
              <w:rPr>
                <w:sz w:val="18"/>
              </w:rPr>
            </w:pPr>
          </w:p>
          <w:p w14:paraId="3BE91ACB" w14:textId="77777777" w:rsidR="00CA734F" w:rsidRDefault="00CA734F" w:rsidP="00343C03">
            <w:pPr>
              <w:pStyle w:val="TableParagraph"/>
              <w:rPr>
                <w:sz w:val="18"/>
              </w:rPr>
            </w:pPr>
          </w:p>
          <w:p w14:paraId="78B5A6CC" w14:textId="77777777" w:rsidR="00CA734F" w:rsidRDefault="00CA734F" w:rsidP="00343C03">
            <w:pPr>
              <w:pStyle w:val="TableParagraph"/>
              <w:rPr>
                <w:sz w:val="18"/>
              </w:rPr>
            </w:pPr>
          </w:p>
          <w:p w14:paraId="6BCCE421" w14:textId="77777777" w:rsidR="00CA734F" w:rsidRDefault="00CA734F" w:rsidP="00343C03">
            <w:pPr>
              <w:pStyle w:val="TableParagraph"/>
              <w:rPr>
                <w:sz w:val="18"/>
              </w:rPr>
            </w:pPr>
          </w:p>
          <w:p w14:paraId="2E58C84A" w14:textId="77777777" w:rsidR="00CA734F" w:rsidRDefault="00CA734F" w:rsidP="00343C03">
            <w:pPr>
              <w:pStyle w:val="TableParagraph"/>
              <w:rPr>
                <w:sz w:val="18"/>
              </w:rPr>
            </w:pPr>
          </w:p>
          <w:p w14:paraId="1F0893EE" w14:textId="77777777" w:rsidR="00CA734F" w:rsidRDefault="00CA734F" w:rsidP="00343C03">
            <w:pPr>
              <w:pStyle w:val="TableParagraph"/>
              <w:rPr>
                <w:sz w:val="21"/>
              </w:rPr>
            </w:pPr>
          </w:p>
          <w:p w14:paraId="271FCB28" w14:textId="77777777" w:rsidR="00CA734F" w:rsidRDefault="00CA734F" w:rsidP="00343C03">
            <w:pPr>
              <w:pStyle w:val="TableParagraph"/>
              <w:ind w:left="11"/>
              <w:jc w:val="center"/>
              <w:rPr>
                <w:sz w:val="17"/>
              </w:rPr>
            </w:pPr>
            <w:r>
              <w:rPr>
                <w:w w:val="99"/>
                <w:sz w:val="17"/>
              </w:rPr>
              <w:t>-</w:t>
            </w:r>
          </w:p>
          <w:p w14:paraId="09C19221" w14:textId="77777777" w:rsidR="00CA734F" w:rsidRDefault="00CA734F" w:rsidP="00343C03">
            <w:pPr>
              <w:pStyle w:val="TableParagraph"/>
              <w:rPr>
                <w:sz w:val="18"/>
              </w:rPr>
            </w:pPr>
          </w:p>
          <w:p w14:paraId="620FB23C" w14:textId="77777777" w:rsidR="00CA734F" w:rsidRDefault="00CA734F" w:rsidP="00343C03">
            <w:pPr>
              <w:pStyle w:val="TableParagraph"/>
              <w:spacing w:before="8"/>
              <w:rPr>
                <w:sz w:val="20"/>
              </w:rPr>
            </w:pPr>
          </w:p>
          <w:p w14:paraId="0F35951F" w14:textId="77777777" w:rsidR="00CA734F" w:rsidRDefault="00CA734F" w:rsidP="00343C03">
            <w:pPr>
              <w:pStyle w:val="TableParagraph"/>
              <w:ind w:left="11"/>
              <w:jc w:val="center"/>
              <w:rPr>
                <w:sz w:val="17"/>
              </w:rPr>
            </w:pPr>
            <w:r>
              <w:rPr>
                <w:w w:val="99"/>
                <w:sz w:val="17"/>
              </w:rPr>
              <w:t>-</w:t>
            </w:r>
          </w:p>
          <w:p w14:paraId="15A67A44" w14:textId="77777777" w:rsidR="00CA734F" w:rsidRDefault="00CA734F" w:rsidP="00343C03">
            <w:pPr>
              <w:pStyle w:val="TableParagraph"/>
              <w:rPr>
                <w:sz w:val="18"/>
              </w:rPr>
            </w:pPr>
          </w:p>
          <w:p w14:paraId="2EAD386E" w14:textId="77777777" w:rsidR="00CA734F" w:rsidRDefault="00CA734F" w:rsidP="00343C03">
            <w:pPr>
              <w:pStyle w:val="TableParagraph"/>
              <w:spacing w:before="11"/>
              <w:rPr>
                <w:sz w:val="20"/>
              </w:rPr>
            </w:pPr>
          </w:p>
          <w:p w14:paraId="465A9081" w14:textId="77777777" w:rsidR="00CA734F" w:rsidRDefault="00CA734F" w:rsidP="00343C03">
            <w:pPr>
              <w:pStyle w:val="TableParagraph"/>
              <w:spacing w:line="189" w:lineRule="exact"/>
              <w:ind w:left="11"/>
              <w:jc w:val="center"/>
              <w:rPr>
                <w:sz w:val="17"/>
              </w:rPr>
            </w:pPr>
            <w:r>
              <w:rPr>
                <w:w w:val="99"/>
                <w:sz w:val="17"/>
              </w:rPr>
              <w:t>-</w:t>
            </w:r>
          </w:p>
        </w:tc>
        <w:tc>
          <w:tcPr>
            <w:tcW w:w="720" w:type="dxa"/>
            <w:vMerge w:val="restart"/>
            <w:tcBorders>
              <w:top w:val="single" w:sz="12" w:space="0" w:color="A0A0A0"/>
              <w:left w:val="single" w:sz="12" w:space="0" w:color="EFEFEF"/>
              <w:bottom w:val="single" w:sz="12" w:space="0" w:color="A0A0A0"/>
              <w:right w:val="single" w:sz="12" w:space="0" w:color="A0A0A0"/>
            </w:tcBorders>
          </w:tcPr>
          <w:p w14:paraId="1B6675B7" w14:textId="77777777" w:rsidR="00CA734F" w:rsidRDefault="00CA734F" w:rsidP="00343C03">
            <w:pPr>
              <w:pStyle w:val="TableParagraph"/>
              <w:rPr>
                <w:sz w:val="18"/>
              </w:rPr>
            </w:pPr>
          </w:p>
          <w:p w14:paraId="44BEA095" w14:textId="77777777" w:rsidR="00CA734F" w:rsidRDefault="00CA734F" w:rsidP="00343C03">
            <w:pPr>
              <w:pStyle w:val="TableParagraph"/>
              <w:rPr>
                <w:sz w:val="18"/>
              </w:rPr>
            </w:pPr>
          </w:p>
          <w:p w14:paraId="60234952" w14:textId="77777777" w:rsidR="00CA734F" w:rsidRDefault="00CA734F" w:rsidP="00343C03">
            <w:pPr>
              <w:pStyle w:val="TableParagraph"/>
              <w:rPr>
                <w:sz w:val="18"/>
              </w:rPr>
            </w:pPr>
          </w:p>
          <w:p w14:paraId="44C0BCC9" w14:textId="77777777" w:rsidR="00CA734F" w:rsidRDefault="00CA734F" w:rsidP="00343C03">
            <w:pPr>
              <w:pStyle w:val="TableParagraph"/>
              <w:rPr>
                <w:sz w:val="18"/>
              </w:rPr>
            </w:pPr>
          </w:p>
          <w:p w14:paraId="3117375F" w14:textId="77777777" w:rsidR="00CA734F" w:rsidRDefault="00CA734F" w:rsidP="00343C03">
            <w:pPr>
              <w:pStyle w:val="TableParagraph"/>
              <w:rPr>
                <w:sz w:val="18"/>
              </w:rPr>
            </w:pPr>
          </w:p>
          <w:p w14:paraId="62B414DF" w14:textId="77777777" w:rsidR="00CA734F" w:rsidRDefault="00CA734F" w:rsidP="00343C03">
            <w:pPr>
              <w:pStyle w:val="TableParagraph"/>
              <w:rPr>
                <w:sz w:val="18"/>
              </w:rPr>
            </w:pPr>
          </w:p>
          <w:p w14:paraId="3191954A" w14:textId="77777777" w:rsidR="00CA734F" w:rsidRDefault="00CA734F" w:rsidP="00343C03">
            <w:pPr>
              <w:pStyle w:val="TableParagraph"/>
              <w:spacing w:before="7"/>
              <w:rPr>
                <w:sz w:val="19"/>
              </w:rPr>
            </w:pPr>
          </w:p>
          <w:p w14:paraId="39190F66" w14:textId="77777777" w:rsidR="00CA734F" w:rsidRDefault="00CA734F" w:rsidP="00343C03">
            <w:pPr>
              <w:pStyle w:val="TableParagraph"/>
              <w:ind w:left="11"/>
              <w:jc w:val="center"/>
              <w:rPr>
                <w:sz w:val="17"/>
              </w:rPr>
            </w:pPr>
            <w:r>
              <w:rPr>
                <w:w w:val="99"/>
                <w:sz w:val="17"/>
              </w:rPr>
              <w:t>-</w:t>
            </w:r>
          </w:p>
          <w:p w14:paraId="11709BE4" w14:textId="77777777" w:rsidR="00CA734F" w:rsidRDefault="00CA734F" w:rsidP="00343C03">
            <w:pPr>
              <w:pStyle w:val="TableParagraph"/>
              <w:rPr>
                <w:sz w:val="18"/>
              </w:rPr>
            </w:pPr>
          </w:p>
          <w:p w14:paraId="28193985" w14:textId="77777777" w:rsidR="00CA734F" w:rsidRDefault="00CA734F" w:rsidP="00343C03">
            <w:pPr>
              <w:pStyle w:val="TableParagraph"/>
              <w:rPr>
                <w:sz w:val="18"/>
              </w:rPr>
            </w:pPr>
          </w:p>
          <w:p w14:paraId="6AC065ED" w14:textId="77777777" w:rsidR="00CA734F" w:rsidRDefault="00CA734F" w:rsidP="00343C03">
            <w:pPr>
              <w:pStyle w:val="TableParagraph"/>
              <w:rPr>
                <w:sz w:val="18"/>
              </w:rPr>
            </w:pPr>
          </w:p>
          <w:p w14:paraId="7213214B" w14:textId="77777777" w:rsidR="00CA734F" w:rsidRDefault="00CA734F" w:rsidP="00343C03">
            <w:pPr>
              <w:pStyle w:val="TableParagraph"/>
              <w:rPr>
                <w:sz w:val="18"/>
              </w:rPr>
            </w:pPr>
          </w:p>
          <w:p w14:paraId="62F11F2C" w14:textId="77777777" w:rsidR="00CA734F" w:rsidRDefault="00CA734F" w:rsidP="00343C03">
            <w:pPr>
              <w:pStyle w:val="TableParagraph"/>
              <w:rPr>
                <w:sz w:val="18"/>
              </w:rPr>
            </w:pPr>
          </w:p>
          <w:p w14:paraId="5745CE99" w14:textId="77777777" w:rsidR="00CA734F" w:rsidRDefault="00CA734F" w:rsidP="00343C03">
            <w:pPr>
              <w:pStyle w:val="TableParagraph"/>
              <w:rPr>
                <w:sz w:val="18"/>
              </w:rPr>
            </w:pPr>
          </w:p>
          <w:p w14:paraId="2C13A7D6" w14:textId="77777777" w:rsidR="00CA734F" w:rsidRDefault="00CA734F" w:rsidP="00343C03">
            <w:pPr>
              <w:pStyle w:val="TableParagraph"/>
              <w:rPr>
                <w:sz w:val="18"/>
              </w:rPr>
            </w:pPr>
          </w:p>
          <w:p w14:paraId="091A97EF" w14:textId="77777777" w:rsidR="00CA734F" w:rsidRDefault="00CA734F" w:rsidP="00343C03">
            <w:pPr>
              <w:pStyle w:val="TableParagraph"/>
              <w:rPr>
                <w:sz w:val="18"/>
              </w:rPr>
            </w:pPr>
          </w:p>
          <w:p w14:paraId="5C436179" w14:textId="77777777" w:rsidR="00CA734F" w:rsidRDefault="00CA734F" w:rsidP="00343C03">
            <w:pPr>
              <w:pStyle w:val="TableParagraph"/>
              <w:rPr>
                <w:sz w:val="18"/>
              </w:rPr>
            </w:pPr>
          </w:p>
          <w:p w14:paraId="1FFF3AE5" w14:textId="77777777" w:rsidR="00CA734F" w:rsidRDefault="00CA734F" w:rsidP="00343C03">
            <w:pPr>
              <w:pStyle w:val="TableParagraph"/>
              <w:spacing w:before="9"/>
              <w:rPr>
                <w:sz w:val="20"/>
              </w:rPr>
            </w:pPr>
          </w:p>
          <w:p w14:paraId="1D83382A" w14:textId="77777777" w:rsidR="00CA734F" w:rsidRDefault="00CA734F" w:rsidP="00343C03">
            <w:pPr>
              <w:pStyle w:val="TableParagraph"/>
              <w:ind w:left="11"/>
              <w:jc w:val="center"/>
              <w:rPr>
                <w:sz w:val="17"/>
              </w:rPr>
            </w:pPr>
            <w:r>
              <w:rPr>
                <w:w w:val="99"/>
                <w:sz w:val="17"/>
              </w:rPr>
              <w:t>-</w:t>
            </w:r>
          </w:p>
          <w:p w14:paraId="4E0E55FC" w14:textId="77777777" w:rsidR="00CA734F" w:rsidRDefault="00CA734F" w:rsidP="00343C03">
            <w:pPr>
              <w:pStyle w:val="TableParagraph"/>
              <w:rPr>
                <w:sz w:val="18"/>
              </w:rPr>
            </w:pPr>
          </w:p>
          <w:p w14:paraId="17057D44" w14:textId="77777777" w:rsidR="00CA734F" w:rsidRDefault="00CA734F" w:rsidP="00343C03">
            <w:pPr>
              <w:pStyle w:val="TableParagraph"/>
              <w:spacing w:before="10"/>
              <w:rPr>
                <w:sz w:val="20"/>
              </w:rPr>
            </w:pPr>
          </w:p>
          <w:p w14:paraId="48A34F94" w14:textId="77777777" w:rsidR="00CA734F" w:rsidRDefault="00CA734F" w:rsidP="00343C03">
            <w:pPr>
              <w:pStyle w:val="TableParagraph"/>
              <w:ind w:left="11"/>
              <w:jc w:val="center"/>
              <w:rPr>
                <w:sz w:val="17"/>
              </w:rPr>
            </w:pPr>
            <w:r>
              <w:rPr>
                <w:w w:val="99"/>
                <w:sz w:val="17"/>
              </w:rPr>
              <w:t>-</w:t>
            </w:r>
          </w:p>
          <w:p w14:paraId="3C30AB3F" w14:textId="77777777" w:rsidR="00CA734F" w:rsidRDefault="00CA734F" w:rsidP="00343C03">
            <w:pPr>
              <w:pStyle w:val="TableParagraph"/>
              <w:rPr>
                <w:sz w:val="18"/>
              </w:rPr>
            </w:pPr>
          </w:p>
          <w:p w14:paraId="3226587E" w14:textId="77777777" w:rsidR="00CA734F" w:rsidRDefault="00CA734F" w:rsidP="00343C03">
            <w:pPr>
              <w:pStyle w:val="TableParagraph"/>
              <w:spacing w:before="9"/>
              <w:rPr>
                <w:sz w:val="20"/>
              </w:rPr>
            </w:pPr>
          </w:p>
          <w:p w14:paraId="041DB3FE" w14:textId="77777777" w:rsidR="00CA734F" w:rsidRDefault="00CA734F" w:rsidP="00343C03">
            <w:pPr>
              <w:pStyle w:val="TableParagraph"/>
              <w:ind w:left="11"/>
              <w:jc w:val="center"/>
              <w:rPr>
                <w:sz w:val="17"/>
              </w:rPr>
            </w:pPr>
            <w:r>
              <w:rPr>
                <w:w w:val="99"/>
                <w:sz w:val="17"/>
              </w:rPr>
              <w:t>-</w:t>
            </w:r>
          </w:p>
        </w:tc>
        <w:tc>
          <w:tcPr>
            <w:tcW w:w="1462" w:type="dxa"/>
            <w:vMerge w:val="restart"/>
            <w:tcBorders>
              <w:top w:val="single" w:sz="12" w:space="0" w:color="A0A0A0"/>
              <w:left w:val="single" w:sz="12" w:space="0" w:color="A0A0A0"/>
              <w:bottom w:val="single" w:sz="12" w:space="0" w:color="A0A0A0"/>
              <w:right w:val="single" w:sz="12" w:space="0" w:color="A0A0A0"/>
            </w:tcBorders>
          </w:tcPr>
          <w:p w14:paraId="028EBF10" w14:textId="77777777" w:rsidR="00CA734F" w:rsidRDefault="00CA734F" w:rsidP="00343C03">
            <w:pPr>
              <w:pStyle w:val="TableParagraph"/>
              <w:rPr>
                <w:sz w:val="16"/>
              </w:rPr>
            </w:pPr>
          </w:p>
        </w:tc>
      </w:tr>
      <w:tr w:rsidR="00CA734F" w14:paraId="33CD6C84" w14:textId="77777777" w:rsidTr="00343C03">
        <w:trPr>
          <w:trHeight w:val="1450"/>
        </w:trPr>
        <w:tc>
          <w:tcPr>
            <w:tcW w:w="253" w:type="dxa"/>
            <w:tcBorders>
              <w:top w:val="nil"/>
              <w:left w:val="single" w:sz="12" w:space="0" w:color="EFEFEF"/>
              <w:bottom w:val="nil"/>
              <w:right w:val="thickThinMediumGap" w:sz="3" w:space="0" w:color="A0A0A0"/>
            </w:tcBorders>
          </w:tcPr>
          <w:p w14:paraId="15F8F6B0" w14:textId="77777777" w:rsidR="00CA734F" w:rsidRDefault="00CA734F" w:rsidP="00343C03">
            <w:pPr>
              <w:pStyle w:val="TableParagraph"/>
              <w:rPr>
                <w:sz w:val="16"/>
              </w:rPr>
            </w:pPr>
          </w:p>
        </w:tc>
        <w:tc>
          <w:tcPr>
            <w:tcW w:w="2231" w:type="dxa"/>
            <w:tcBorders>
              <w:top w:val="nil"/>
              <w:left w:val="thinThickMediumGap" w:sz="3" w:space="0" w:color="A0A0A0"/>
              <w:bottom w:val="nil"/>
              <w:right w:val="single" w:sz="12" w:space="0" w:color="EFEFEF"/>
            </w:tcBorders>
          </w:tcPr>
          <w:p w14:paraId="0B1C68BA" w14:textId="77777777" w:rsidR="00CA734F" w:rsidRDefault="00CA734F" w:rsidP="00343C03">
            <w:pPr>
              <w:pStyle w:val="TableParagraph"/>
              <w:rPr>
                <w:sz w:val="16"/>
              </w:rPr>
            </w:pPr>
          </w:p>
        </w:tc>
        <w:tc>
          <w:tcPr>
            <w:tcW w:w="2279" w:type="dxa"/>
            <w:tcBorders>
              <w:top w:val="nil"/>
              <w:left w:val="single" w:sz="12" w:space="0" w:color="EFEFEF"/>
              <w:bottom w:val="nil"/>
              <w:right w:val="thinThickMediumGap" w:sz="3" w:space="0" w:color="EFEFEF"/>
            </w:tcBorders>
          </w:tcPr>
          <w:p w14:paraId="5BEA502E" w14:textId="77777777" w:rsidR="00CA734F" w:rsidRDefault="00CA734F" w:rsidP="00343C03">
            <w:pPr>
              <w:pStyle w:val="TableParagraph"/>
              <w:spacing w:before="102" w:line="280" w:lineRule="auto"/>
              <w:ind w:left="8" w:right="328"/>
              <w:rPr>
                <w:sz w:val="17"/>
                <w:szCs w:val="17"/>
              </w:rPr>
            </w:pPr>
            <w:r>
              <w:rPr>
                <w:w w:val="105"/>
                <w:sz w:val="17"/>
                <w:szCs w:val="17"/>
              </w:rPr>
              <w:t>Հ, ՈՒ–</w:t>
            </w:r>
            <w:proofErr w:type="spellStart"/>
            <w:r>
              <w:rPr>
                <w:w w:val="105"/>
                <w:sz w:val="17"/>
                <w:szCs w:val="17"/>
              </w:rPr>
              <w:t>կառավարման</w:t>
            </w:r>
            <w:proofErr w:type="spellEnd"/>
            <w:r>
              <w:rPr>
                <w:w w:val="105"/>
                <w:sz w:val="17"/>
                <w:szCs w:val="17"/>
              </w:rPr>
              <w:t xml:space="preserve"> </w:t>
            </w:r>
            <w:proofErr w:type="spellStart"/>
            <w:r>
              <w:rPr>
                <w:w w:val="110"/>
                <w:sz w:val="17"/>
                <w:szCs w:val="17"/>
              </w:rPr>
              <w:t>վահան</w:t>
            </w:r>
            <w:proofErr w:type="spellEnd"/>
            <w:r>
              <w:rPr>
                <w:w w:val="110"/>
                <w:sz w:val="17"/>
                <w:szCs w:val="17"/>
              </w:rPr>
              <w:t>,</w:t>
            </w:r>
          </w:p>
          <w:p w14:paraId="4712DFC9" w14:textId="77777777" w:rsidR="00CA734F" w:rsidRDefault="00CA734F" w:rsidP="00343C03">
            <w:pPr>
              <w:pStyle w:val="TableParagraph"/>
              <w:spacing w:line="194" w:lineRule="exact"/>
              <w:ind w:left="8"/>
              <w:rPr>
                <w:sz w:val="17"/>
                <w:szCs w:val="17"/>
              </w:rPr>
            </w:pPr>
            <w:r>
              <w:rPr>
                <w:w w:val="105"/>
                <w:sz w:val="17"/>
                <w:szCs w:val="17"/>
              </w:rPr>
              <w:t>Լ-</w:t>
            </w:r>
          </w:p>
          <w:p w14:paraId="3A1FEB26" w14:textId="77777777" w:rsidR="00CA734F" w:rsidRDefault="00CA734F" w:rsidP="00343C03">
            <w:pPr>
              <w:pStyle w:val="TableParagraph"/>
              <w:spacing w:before="32"/>
              <w:ind w:left="8" w:right="-15"/>
              <w:rPr>
                <w:sz w:val="17"/>
                <w:szCs w:val="17"/>
              </w:rPr>
            </w:pPr>
            <w:proofErr w:type="spellStart"/>
            <w:r>
              <w:rPr>
                <w:w w:val="105"/>
                <w:sz w:val="17"/>
                <w:szCs w:val="17"/>
              </w:rPr>
              <w:t>սարքավորումների</w:t>
            </w:r>
            <w:proofErr w:type="spellEnd"/>
            <w:r>
              <w:rPr>
                <w:w w:val="105"/>
                <w:sz w:val="17"/>
                <w:szCs w:val="17"/>
              </w:rPr>
              <w:t>,</w:t>
            </w:r>
            <w:r>
              <w:rPr>
                <w:spacing w:val="5"/>
                <w:w w:val="105"/>
                <w:sz w:val="17"/>
                <w:szCs w:val="17"/>
              </w:rPr>
              <w:t xml:space="preserve"> </w:t>
            </w:r>
            <w:proofErr w:type="spellStart"/>
            <w:r>
              <w:rPr>
                <w:w w:val="105"/>
                <w:sz w:val="17"/>
                <w:szCs w:val="17"/>
              </w:rPr>
              <w:t>նյութերի</w:t>
            </w:r>
            <w:proofErr w:type="spellEnd"/>
          </w:p>
          <w:p w14:paraId="758CF56E" w14:textId="77777777" w:rsidR="00CA734F" w:rsidRDefault="00CA734F" w:rsidP="00343C03">
            <w:pPr>
              <w:pStyle w:val="TableParagraph"/>
              <w:spacing w:before="11" w:line="220" w:lineRule="atLeast"/>
              <w:ind w:left="8"/>
              <w:rPr>
                <w:sz w:val="17"/>
                <w:szCs w:val="17"/>
              </w:rPr>
            </w:pPr>
            <w:proofErr w:type="spellStart"/>
            <w:r>
              <w:rPr>
                <w:w w:val="105"/>
                <w:sz w:val="17"/>
                <w:szCs w:val="17"/>
              </w:rPr>
              <w:t>մանրամասների</w:t>
            </w:r>
            <w:proofErr w:type="spellEnd"/>
            <w:r>
              <w:rPr>
                <w:w w:val="105"/>
                <w:sz w:val="17"/>
                <w:szCs w:val="17"/>
              </w:rPr>
              <w:t xml:space="preserve"> </w:t>
            </w:r>
            <w:proofErr w:type="spellStart"/>
            <w:r>
              <w:rPr>
                <w:w w:val="105"/>
                <w:sz w:val="17"/>
                <w:szCs w:val="17"/>
              </w:rPr>
              <w:t>ընդունման</w:t>
            </w:r>
            <w:proofErr w:type="spellEnd"/>
            <w:r>
              <w:rPr>
                <w:w w:val="105"/>
                <w:sz w:val="17"/>
                <w:szCs w:val="17"/>
              </w:rPr>
              <w:t xml:space="preserve"> և </w:t>
            </w:r>
            <w:proofErr w:type="spellStart"/>
            <w:r>
              <w:rPr>
                <w:w w:val="105"/>
                <w:sz w:val="17"/>
                <w:szCs w:val="17"/>
              </w:rPr>
              <w:t>հանձնման</w:t>
            </w:r>
            <w:proofErr w:type="spellEnd"/>
          </w:p>
        </w:tc>
        <w:tc>
          <w:tcPr>
            <w:tcW w:w="719" w:type="dxa"/>
            <w:tcBorders>
              <w:top w:val="nil"/>
              <w:bottom w:val="nil"/>
              <w:right w:val="single" w:sz="12" w:space="0" w:color="A0A0A0"/>
            </w:tcBorders>
          </w:tcPr>
          <w:p w14:paraId="3BB07AFE" w14:textId="77777777" w:rsidR="00CA734F" w:rsidRDefault="00CA734F" w:rsidP="00343C03">
            <w:pPr>
              <w:pStyle w:val="TableParagraph"/>
              <w:rPr>
                <w:sz w:val="18"/>
              </w:rPr>
            </w:pPr>
          </w:p>
          <w:p w14:paraId="7C6B29D4" w14:textId="77777777" w:rsidR="00CA734F" w:rsidRDefault="00CA734F" w:rsidP="00343C03">
            <w:pPr>
              <w:pStyle w:val="TableParagraph"/>
              <w:rPr>
                <w:sz w:val="18"/>
              </w:rPr>
            </w:pPr>
          </w:p>
          <w:p w14:paraId="363095C3" w14:textId="77777777" w:rsidR="00CA734F" w:rsidRDefault="00CA734F" w:rsidP="00343C03">
            <w:pPr>
              <w:pStyle w:val="TableParagraph"/>
              <w:rPr>
                <w:sz w:val="18"/>
              </w:rPr>
            </w:pPr>
          </w:p>
          <w:p w14:paraId="00EE3B7A" w14:textId="77777777" w:rsidR="00CA734F" w:rsidRDefault="00CA734F" w:rsidP="00343C03">
            <w:pPr>
              <w:pStyle w:val="TableParagraph"/>
              <w:spacing w:before="4"/>
              <w:rPr>
                <w:sz w:val="19"/>
              </w:rPr>
            </w:pPr>
          </w:p>
          <w:p w14:paraId="4E6C5E6F" w14:textId="77777777" w:rsidR="00CA734F" w:rsidRDefault="00CA734F" w:rsidP="00343C03">
            <w:pPr>
              <w:pStyle w:val="TableParagraph"/>
              <w:ind w:left="24"/>
              <w:jc w:val="center"/>
              <w:rPr>
                <w:sz w:val="17"/>
              </w:rPr>
            </w:pPr>
            <w:r>
              <w:rPr>
                <w:sz w:val="17"/>
              </w:rPr>
              <w:t>V</w:t>
            </w:r>
          </w:p>
        </w:tc>
        <w:tc>
          <w:tcPr>
            <w:tcW w:w="1083" w:type="dxa"/>
            <w:vMerge/>
            <w:tcBorders>
              <w:top w:val="nil"/>
              <w:left w:val="single" w:sz="12" w:space="0" w:color="A0A0A0"/>
              <w:bottom w:val="single" w:sz="12" w:space="0" w:color="A0A0A0"/>
              <w:right w:val="single" w:sz="12" w:space="0" w:color="A0A0A0"/>
            </w:tcBorders>
          </w:tcPr>
          <w:p w14:paraId="2E6F9B1F" w14:textId="77777777" w:rsidR="00CA734F" w:rsidRDefault="00CA734F" w:rsidP="00343C03">
            <w:pPr>
              <w:rPr>
                <w:sz w:val="2"/>
                <w:szCs w:val="2"/>
              </w:rPr>
            </w:pPr>
          </w:p>
        </w:tc>
        <w:tc>
          <w:tcPr>
            <w:tcW w:w="637" w:type="dxa"/>
            <w:vMerge/>
            <w:tcBorders>
              <w:top w:val="nil"/>
              <w:left w:val="single" w:sz="12" w:space="0" w:color="A0A0A0"/>
              <w:bottom w:val="single" w:sz="12" w:space="0" w:color="A0A0A0"/>
              <w:right w:val="single" w:sz="12" w:space="0" w:color="EFEFEF"/>
            </w:tcBorders>
          </w:tcPr>
          <w:p w14:paraId="0A9ECE8E" w14:textId="77777777" w:rsidR="00CA734F" w:rsidRDefault="00CA734F" w:rsidP="00343C03">
            <w:pPr>
              <w:rPr>
                <w:sz w:val="2"/>
                <w:szCs w:val="2"/>
              </w:rPr>
            </w:pPr>
          </w:p>
        </w:tc>
        <w:tc>
          <w:tcPr>
            <w:tcW w:w="639" w:type="dxa"/>
            <w:vMerge/>
            <w:tcBorders>
              <w:top w:val="nil"/>
              <w:left w:val="single" w:sz="12" w:space="0" w:color="EFEFEF"/>
              <w:bottom w:val="single" w:sz="12" w:space="0" w:color="A0A0A0"/>
              <w:right w:val="single" w:sz="12" w:space="0" w:color="A0A0A0"/>
            </w:tcBorders>
          </w:tcPr>
          <w:p w14:paraId="0966CC58" w14:textId="77777777" w:rsidR="00CA734F" w:rsidRDefault="00CA734F" w:rsidP="00343C03">
            <w:pPr>
              <w:rPr>
                <w:sz w:val="2"/>
                <w:szCs w:val="2"/>
              </w:rPr>
            </w:pPr>
          </w:p>
        </w:tc>
        <w:tc>
          <w:tcPr>
            <w:tcW w:w="764" w:type="dxa"/>
            <w:vMerge/>
            <w:tcBorders>
              <w:top w:val="nil"/>
              <w:left w:val="single" w:sz="12" w:space="0" w:color="A0A0A0"/>
              <w:bottom w:val="single" w:sz="12" w:space="0" w:color="A0A0A0"/>
              <w:right w:val="single" w:sz="12" w:space="0" w:color="EFEFEF"/>
            </w:tcBorders>
          </w:tcPr>
          <w:p w14:paraId="47BA0CA2" w14:textId="77777777" w:rsidR="00CA734F" w:rsidRDefault="00CA734F" w:rsidP="00343C03">
            <w:pPr>
              <w:rPr>
                <w:sz w:val="2"/>
                <w:szCs w:val="2"/>
              </w:rPr>
            </w:pPr>
          </w:p>
        </w:tc>
        <w:tc>
          <w:tcPr>
            <w:tcW w:w="720" w:type="dxa"/>
            <w:vMerge/>
            <w:tcBorders>
              <w:top w:val="nil"/>
              <w:left w:val="single" w:sz="12" w:space="0" w:color="EFEFEF"/>
              <w:bottom w:val="single" w:sz="12" w:space="0" w:color="A0A0A0"/>
              <w:right w:val="single" w:sz="12" w:space="0" w:color="A0A0A0"/>
            </w:tcBorders>
          </w:tcPr>
          <w:p w14:paraId="47837353" w14:textId="77777777" w:rsidR="00CA734F" w:rsidRDefault="00CA734F" w:rsidP="00343C03">
            <w:pPr>
              <w:rPr>
                <w:sz w:val="2"/>
                <w:szCs w:val="2"/>
              </w:rPr>
            </w:pPr>
          </w:p>
        </w:tc>
        <w:tc>
          <w:tcPr>
            <w:tcW w:w="1462" w:type="dxa"/>
            <w:vMerge/>
            <w:tcBorders>
              <w:top w:val="nil"/>
              <w:left w:val="single" w:sz="12" w:space="0" w:color="A0A0A0"/>
              <w:bottom w:val="single" w:sz="12" w:space="0" w:color="A0A0A0"/>
              <w:right w:val="single" w:sz="12" w:space="0" w:color="A0A0A0"/>
            </w:tcBorders>
          </w:tcPr>
          <w:p w14:paraId="18EC1424" w14:textId="77777777" w:rsidR="00CA734F" w:rsidRDefault="00CA734F" w:rsidP="00343C03">
            <w:pPr>
              <w:rPr>
                <w:sz w:val="2"/>
                <w:szCs w:val="2"/>
              </w:rPr>
            </w:pPr>
          </w:p>
        </w:tc>
      </w:tr>
      <w:tr w:rsidR="00CA734F" w14:paraId="3E38125B" w14:textId="77777777" w:rsidTr="00343C03">
        <w:trPr>
          <w:trHeight w:val="411"/>
        </w:trPr>
        <w:tc>
          <w:tcPr>
            <w:tcW w:w="253" w:type="dxa"/>
            <w:tcBorders>
              <w:top w:val="nil"/>
              <w:left w:val="single" w:sz="12" w:space="0" w:color="EFEFEF"/>
              <w:bottom w:val="nil"/>
              <w:right w:val="thickThinMediumGap" w:sz="3" w:space="0" w:color="A0A0A0"/>
            </w:tcBorders>
          </w:tcPr>
          <w:p w14:paraId="6AC8C9B6" w14:textId="77777777" w:rsidR="00CA734F" w:rsidRDefault="00CA734F" w:rsidP="00343C03">
            <w:pPr>
              <w:pStyle w:val="TableParagraph"/>
              <w:rPr>
                <w:sz w:val="16"/>
              </w:rPr>
            </w:pPr>
          </w:p>
        </w:tc>
        <w:tc>
          <w:tcPr>
            <w:tcW w:w="2231" w:type="dxa"/>
            <w:tcBorders>
              <w:top w:val="nil"/>
              <w:left w:val="thinThickMediumGap" w:sz="3" w:space="0" w:color="A0A0A0"/>
              <w:bottom w:val="nil"/>
              <w:right w:val="single" w:sz="12" w:space="0" w:color="EFEFEF"/>
            </w:tcBorders>
          </w:tcPr>
          <w:p w14:paraId="33EF2914" w14:textId="77777777" w:rsidR="00CA734F" w:rsidRDefault="00CA734F" w:rsidP="00343C03">
            <w:pPr>
              <w:pStyle w:val="TableParagraph"/>
              <w:rPr>
                <w:sz w:val="16"/>
              </w:rPr>
            </w:pPr>
          </w:p>
        </w:tc>
        <w:tc>
          <w:tcPr>
            <w:tcW w:w="2279" w:type="dxa"/>
            <w:tcBorders>
              <w:top w:val="nil"/>
              <w:left w:val="single" w:sz="12" w:space="0" w:color="EFEFEF"/>
              <w:bottom w:val="nil"/>
              <w:right w:val="thinThickMediumGap" w:sz="3" w:space="0" w:color="EFEFEF"/>
            </w:tcBorders>
          </w:tcPr>
          <w:p w14:paraId="7907B5B6" w14:textId="77777777" w:rsidR="00CA734F" w:rsidRDefault="00CA734F" w:rsidP="00343C03">
            <w:pPr>
              <w:pStyle w:val="TableParagraph"/>
              <w:rPr>
                <w:sz w:val="16"/>
              </w:rPr>
            </w:pPr>
          </w:p>
        </w:tc>
        <w:tc>
          <w:tcPr>
            <w:tcW w:w="719" w:type="dxa"/>
            <w:tcBorders>
              <w:top w:val="nil"/>
              <w:bottom w:val="nil"/>
              <w:right w:val="single" w:sz="12" w:space="0" w:color="A0A0A0"/>
            </w:tcBorders>
          </w:tcPr>
          <w:p w14:paraId="37D2F1F7" w14:textId="77777777" w:rsidR="00CA734F" w:rsidRDefault="00CA734F" w:rsidP="00343C03">
            <w:pPr>
              <w:pStyle w:val="TableParagraph"/>
              <w:spacing w:before="3"/>
              <w:ind w:left="81" w:right="55"/>
              <w:jc w:val="center"/>
              <w:rPr>
                <w:sz w:val="17"/>
              </w:rPr>
            </w:pPr>
            <w:r>
              <w:rPr>
                <w:w w:val="105"/>
                <w:sz w:val="17"/>
              </w:rPr>
              <w:t>VII</w:t>
            </w:r>
          </w:p>
        </w:tc>
        <w:tc>
          <w:tcPr>
            <w:tcW w:w="1083" w:type="dxa"/>
            <w:vMerge/>
            <w:tcBorders>
              <w:top w:val="nil"/>
              <w:left w:val="single" w:sz="12" w:space="0" w:color="A0A0A0"/>
              <w:bottom w:val="single" w:sz="12" w:space="0" w:color="A0A0A0"/>
              <w:right w:val="single" w:sz="12" w:space="0" w:color="A0A0A0"/>
            </w:tcBorders>
          </w:tcPr>
          <w:p w14:paraId="32996B78" w14:textId="77777777" w:rsidR="00CA734F" w:rsidRDefault="00CA734F" w:rsidP="00343C03">
            <w:pPr>
              <w:rPr>
                <w:sz w:val="2"/>
                <w:szCs w:val="2"/>
              </w:rPr>
            </w:pPr>
          </w:p>
        </w:tc>
        <w:tc>
          <w:tcPr>
            <w:tcW w:w="637" w:type="dxa"/>
            <w:vMerge/>
            <w:tcBorders>
              <w:top w:val="nil"/>
              <w:left w:val="single" w:sz="12" w:space="0" w:color="A0A0A0"/>
              <w:bottom w:val="single" w:sz="12" w:space="0" w:color="A0A0A0"/>
              <w:right w:val="single" w:sz="12" w:space="0" w:color="EFEFEF"/>
            </w:tcBorders>
          </w:tcPr>
          <w:p w14:paraId="42BCB329" w14:textId="77777777" w:rsidR="00CA734F" w:rsidRDefault="00CA734F" w:rsidP="00343C03">
            <w:pPr>
              <w:rPr>
                <w:sz w:val="2"/>
                <w:szCs w:val="2"/>
              </w:rPr>
            </w:pPr>
          </w:p>
        </w:tc>
        <w:tc>
          <w:tcPr>
            <w:tcW w:w="639" w:type="dxa"/>
            <w:vMerge/>
            <w:tcBorders>
              <w:top w:val="nil"/>
              <w:left w:val="single" w:sz="12" w:space="0" w:color="EFEFEF"/>
              <w:bottom w:val="single" w:sz="12" w:space="0" w:color="A0A0A0"/>
              <w:right w:val="single" w:sz="12" w:space="0" w:color="A0A0A0"/>
            </w:tcBorders>
          </w:tcPr>
          <w:p w14:paraId="5C31FA31" w14:textId="77777777" w:rsidR="00CA734F" w:rsidRDefault="00CA734F" w:rsidP="00343C03">
            <w:pPr>
              <w:rPr>
                <w:sz w:val="2"/>
                <w:szCs w:val="2"/>
              </w:rPr>
            </w:pPr>
          </w:p>
        </w:tc>
        <w:tc>
          <w:tcPr>
            <w:tcW w:w="764" w:type="dxa"/>
            <w:vMerge/>
            <w:tcBorders>
              <w:top w:val="nil"/>
              <w:left w:val="single" w:sz="12" w:space="0" w:color="A0A0A0"/>
              <w:bottom w:val="single" w:sz="12" w:space="0" w:color="A0A0A0"/>
              <w:right w:val="single" w:sz="12" w:space="0" w:color="EFEFEF"/>
            </w:tcBorders>
          </w:tcPr>
          <w:p w14:paraId="045822E4" w14:textId="77777777" w:rsidR="00CA734F" w:rsidRDefault="00CA734F" w:rsidP="00343C03">
            <w:pPr>
              <w:rPr>
                <w:sz w:val="2"/>
                <w:szCs w:val="2"/>
              </w:rPr>
            </w:pPr>
          </w:p>
        </w:tc>
        <w:tc>
          <w:tcPr>
            <w:tcW w:w="720" w:type="dxa"/>
            <w:vMerge/>
            <w:tcBorders>
              <w:top w:val="nil"/>
              <w:left w:val="single" w:sz="12" w:space="0" w:color="EFEFEF"/>
              <w:bottom w:val="single" w:sz="12" w:space="0" w:color="A0A0A0"/>
              <w:right w:val="single" w:sz="12" w:space="0" w:color="A0A0A0"/>
            </w:tcBorders>
          </w:tcPr>
          <w:p w14:paraId="443F2652" w14:textId="77777777" w:rsidR="00CA734F" w:rsidRDefault="00CA734F" w:rsidP="00343C03">
            <w:pPr>
              <w:rPr>
                <w:sz w:val="2"/>
                <w:szCs w:val="2"/>
              </w:rPr>
            </w:pPr>
          </w:p>
        </w:tc>
        <w:tc>
          <w:tcPr>
            <w:tcW w:w="1462" w:type="dxa"/>
            <w:vMerge/>
            <w:tcBorders>
              <w:top w:val="nil"/>
              <w:left w:val="single" w:sz="12" w:space="0" w:color="A0A0A0"/>
              <w:bottom w:val="single" w:sz="12" w:space="0" w:color="A0A0A0"/>
              <w:right w:val="single" w:sz="12" w:space="0" w:color="A0A0A0"/>
            </w:tcBorders>
          </w:tcPr>
          <w:p w14:paraId="45ADF90C" w14:textId="77777777" w:rsidR="00CA734F" w:rsidRDefault="00CA734F" w:rsidP="00343C03">
            <w:pPr>
              <w:rPr>
                <w:sz w:val="2"/>
                <w:szCs w:val="2"/>
              </w:rPr>
            </w:pPr>
          </w:p>
        </w:tc>
      </w:tr>
      <w:tr w:rsidR="00CA734F" w14:paraId="37C99339" w14:textId="77777777" w:rsidTr="00343C03">
        <w:trPr>
          <w:trHeight w:val="413"/>
        </w:trPr>
        <w:tc>
          <w:tcPr>
            <w:tcW w:w="253" w:type="dxa"/>
            <w:tcBorders>
              <w:top w:val="nil"/>
              <w:left w:val="single" w:sz="12" w:space="0" w:color="EFEFEF"/>
              <w:bottom w:val="single" w:sz="12" w:space="0" w:color="A0A0A0"/>
              <w:right w:val="thickThinMediumGap" w:sz="3" w:space="0" w:color="A0A0A0"/>
            </w:tcBorders>
          </w:tcPr>
          <w:p w14:paraId="08251477" w14:textId="77777777" w:rsidR="00CA734F" w:rsidRDefault="00CA734F" w:rsidP="00343C03">
            <w:pPr>
              <w:pStyle w:val="TableParagraph"/>
              <w:rPr>
                <w:sz w:val="16"/>
              </w:rPr>
            </w:pPr>
          </w:p>
        </w:tc>
        <w:tc>
          <w:tcPr>
            <w:tcW w:w="2231" w:type="dxa"/>
            <w:tcBorders>
              <w:top w:val="nil"/>
              <w:left w:val="thinThickMediumGap" w:sz="3" w:space="0" w:color="A0A0A0"/>
              <w:bottom w:val="single" w:sz="12" w:space="0" w:color="A0A0A0"/>
              <w:right w:val="single" w:sz="12" w:space="0" w:color="EFEFEF"/>
            </w:tcBorders>
          </w:tcPr>
          <w:p w14:paraId="118EBFD2" w14:textId="77777777" w:rsidR="00CA734F" w:rsidRDefault="00CA734F" w:rsidP="00343C03">
            <w:pPr>
              <w:pStyle w:val="TableParagraph"/>
              <w:rPr>
                <w:sz w:val="16"/>
              </w:rPr>
            </w:pPr>
          </w:p>
        </w:tc>
        <w:tc>
          <w:tcPr>
            <w:tcW w:w="2279" w:type="dxa"/>
            <w:tcBorders>
              <w:top w:val="nil"/>
              <w:left w:val="single" w:sz="12" w:space="0" w:color="EFEFEF"/>
              <w:bottom w:val="single" w:sz="12" w:space="0" w:color="A0A0A0"/>
              <w:right w:val="thinThickMediumGap" w:sz="3" w:space="0" w:color="EFEFEF"/>
            </w:tcBorders>
          </w:tcPr>
          <w:p w14:paraId="2C61A3AC" w14:textId="77777777" w:rsidR="00CA734F" w:rsidRDefault="00CA734F" w:rsidP="00343C03">
            <w:pPr>
              <w:pStyle w:val="TableParagraph"/>
              <w:rPr>
                <w:sz w:val="16"/>
              </w:rPr>
            </w:pPr>
          </w:p>
        </w:tc>
        <w:tc>
          <w:tcPr>
            <w:tcW w:w="719" w:type="dxa"/>
            <w:tcBorders>
              <w:top w:val="nil"/>
              <w:bottom w:val="single" w:sz="12" w:space="0" w:color="A0A0A0"/>
              <w:right w:val="single" w:sz="12" w:space="0" w:color="A0A0A0"/>
            </w:tcBorders>
          </w:tcPr>
          <w:p w14:paraId="38D0C2CB" w14:textId="77777777" w:rsidR="00CA734F" w:rsidRDefault="00CA734F" w:rsidP="00343C03">
            <w:pPr>
              <w:pStyle w:val="TableParagraph"/>
              <w:spacing w:before="9"/>
              <w:rPr>
                <w:sz w:val="17"/>
              </w:rPr>
            </w:pPr>
          </w:p>
          <w:p w14:paraId="3BCDC043" w14:textId="77777777" w:rsidR="00CA734F" w:rsidRDefault="00CA734F" w:rsidP="00343C03">
            <w:pPr>
              <w:pStyle w:val="TableParagraph"/>
              <w:spacing w:line="189" w:lineRule="exact"/>
              <w:ind w:left="81" w:right="55"/>
              <w:jc w:val="center"/>
              <w:rPr>
                <w:sz w:val="17"/>
              </w:rPr>
            </w:pPr>
            <w:r>
              <w:rPr>
                <w:w w:val="105"/>
                <w:sz w:val="17"/>
              </w:rPr>
              <w:t>VII</w:t>
            </w:r>
          </w:p>
        </w:tc>
        <w:tc>
          <w:tcPr>
            <w:tcW w:w="1083" w:type="dxa"/>
            <w:vMerge/>
            <w:tcBorders>
              <w:top w:val="nil"/>
              <w:left w:val="single" w:sz="12" w:space="0" w:color="A0A0A0"/>
              <w:bottom w:val="single" w:sz="12" w:space="0" w:color="A0A0A0"/>
              <w:right w:val="single" w:sz="12" w:space="0" w:color="A0A0A0"/>
            </w:tcBorders>
          </w:tcPr>
          <w:p w14:paraId="5F558E00" w14:textId="77777777" w:rsidR="00CA734F" w:rsidRDefault="00CA734F" w:rsidP="00343C03">
            <w:pPr>
              <w:rPr>
                <w:sz w:val="2"/>
                <w:szCs w:val="2"/>
              </w:rPr>
            </w:pPr>
          </w:p>
        </w:tc>
        <w:tc>
          <w:tcPr>
            <w:tcW w:w="637" w:type="dxa"/>
            <w:vMerge/>
            <w:tcBorders>
              <w:top w:val="nil"/>
              <w:left w:val="single" w:sz="12" w:space="0" w:color="A0A0A0"/>
              <w:bottom w:val="single" w:sz="12" w:space="0" w:color="A0A0A0"/>
              <w:right w:val="single" w:sz="12" w:space="0" w:color="EFEFEF"/>
            </w:tcBorders>
          </w:tcPr>
          <w:p w14:paraId="703570A9" w14:textId="77777777" w:rsidR="00CA734F" w:rsidRDefault="00CA734F" w:rsidP="00343C03">
            <w:pPr>
              <w:rPr>
                <w:sz w:val="2"/>
                <w:szCs w:val="2"/>
              </w:rPr>
            </w:pPr>
          </w:p>
        </w:tc>
        <w:tc>
          <w:tcPr>
            <w:tcW w:w="639" w:type="dxa"/>
            <w:vMerge/>
            <w:tcBorders>
              <w:top w:val="nil"/>
              <w:left w:val="single" w:sz="12" w:space="0" w:color="EFEFEF"/>
              <w:bottom w:val="single" w:sz="12" w:space="0" w:color="A0A0A0"/>
              <w:right w:val="single" w:sz="12" w:space="0" w:color="A0A0A0"/>
            </w:tcBorders>
          </w:tcPr>
          <w:p w14:paraId="4D2FFB5B" w14:textId="77777777" w:rsidR="00CA734F" w:rsidRDefault="00CA734F" w:rsidP="00343C03">
            <w:pPr>
              <w:rPr>
                <w:sz w:val="2"/>
                <w:szCs w:val="2"/>
              </w:rPr>
            </w:pPr>
          </w:p>
        </w:tc>
        <w:tc>
          <w:tcPr>
            <w:tcW w:w="764" w:type="dxa"/>
            <w:vMerge/>
            <w:tcBorders>
              <w:top w:val="nil"/>
              <w:left w:val="single" w:sz="12" w:space="0" w:color="A0A0A0"/>
              <w:bottom w:val="single" w:sz="12" w:space="0" w:color="A0A0A0"/>
              <w:right w:val="single" w:sz="12" w:space="0" w:color="EFEFEF"/>
            </w:tcBorders>
          </w:tcPr>
          <w:p w14:paraId="44CAA48E" w14:textId="77777777" w:rsidR="00CA734F" w:rsidRDefault="00CA734F" w:rsidP="00343C03">
            <w:pPr>
              <w:rPr>
                <w:sz w:val="2"/>
                <w:szCs w:val="2"/>
              </w:rPr>
            </w:pPr>
          </w:p>
        </w:tc>
        <w:tc>
          <w:tcPr>
            <w:tcW w:w="720" w:type="dxa"/>
            <w:vMerge/>
            <w:tcBorders>
              <w:top w:val="nil"/>
              <w:left w:val="single" w:sz="12" w:space="0" w:color="EFEFEF"/>
              <w:bottom w:val="single" w:sz="12" w:space="0" w:color="A0A0A0"/>
              <w:right w:val="single" w:sz="12" w:space="0" w:color="A0A0A0"/>
            </w:tcBorders>
          </w:tcPr>
          <w:p w14:paraId="2D17B4E7" w14:textId="77777777" w:rsidR="00CA734F" w:rsidRDefault="00CA734F" w:rsidP="00343C03">
            <w:pPr>
              <w:rPr>
                <w:sz w:val="2"/>
                <w:szCs w:val="2"/>
              </w:rPr>
            </w:pPr>
          </w:p>
        </w:tc>
        <w:tc>
          <w:tcPr>
            <w:tcW w:w="1462" w:type="dxa"/>
            <w:vMerge/>
            <w:tcBorders>
              <w:top w:val="nil"/>
              <w:left w:val="single" w:sz="12" w:space="0" w:color="A0A0A0"/>
              <w:bottom w:val="single" w:sz="12" w:space="0" w:color="A0A0A0"/>
              <w:right w:val="single" w:sz="12" w:space="0" w:color="A0A0A0"/>
            </w:tcBorders>
          </w:tcPr>
          <w:p w14:paraId="0183C92E" w14:textId="77777777" w:rsidR="00CA734F" w:rsidRDefault="00CA734F" w:rsidP="00343C03">
            <w:pPr>
              <w:rPr>
                <w:sz w:val="2"/>
                <w:szCs w:val="2"/>
              </w:rPr>
            </w:pPr>
          </w:p>
        </w:tc>
      </w:tr>
      <w:tr w:rsidR="00CA734F" w14:paraId="103D8D8C" w14:textId="77777777" w:rsidTr="00343C03">
        <w:trPr>
          <w:trHeight w:val="468"/>
        </w:trPr>
        <w:tc>
          <w:tcPr>
            <w:tcW w:w="253" w:type="dxa"/>
            <w:tcBorders>
              <w:top w:val="single" w:sz="12" w:space="0" w:color="A0A0A0"/>
              <w:left w:val="single" w:sz="12" w:space="0" w:color="EFEFEF"/>
              <w:bottom w:val="nil"/>
              <w:right w:val="thickThinMediumGap" w:sz="3" w:space="0" w:color="A0A0A0"/>
            </w:tcBorders>
          </w:tcPr>
          <w:p w14:paraId="4B21BD4F" w14:textId="77777777" w:rsidR="00CA734F" w:rsidRDefault="00CA734F" w:rsidP="00343C03">
            <w:pPr>
              <w:pStyle w:val="TableParagraph"/>
              <w:spacing w:before="18"/>
              <w:ind w:right="35"/>
              <w:jc w:val="right"/>
              <w:rPr>
                <w:sz w:val="17"/>
              </w:rPr>
            </w:pPr>
            <w:r>
              <w:rPr>
                <w:w w:val="105"/>
                <w:sz w:val="17"/>
              </w:rPr>
              <w:t>8.</w:t>
            </w:r>
          </w:p>
        </w:tc>
        <w:tc>
          <w:tcPr>
            <w:tcW w:w="2231" w:type="dxa"/>
            <w:tcBorders>
              <w:top w:val="single" w:sz="12" w:space="0" w:color="A0A0A0"/>
              <w:left w:val="thinThickMediumGap" w:sz="3" w:space="0" w:color="A0A0A0"/>
              <w:bottom w:val="nil"/>
              <w:right w:val="single" w:sz="12" w:space="0" w:color="EFEFEF"/>
            </w:tcBorders>
          </w:tcPr>
          <w:p w14:paraId="68686F91" w14:textId="77777777" w:rsidR="00CA734F" w:rsidRDefault="00CA734F" w:rsidP="00343C03">
            <w:pPr>
              <w:pStyle w:val="TableParagraph"/>
              <w:spacing w:before="18"/>
              <w:ind w:left="14"/>
              <w:rPr>
                <w:sz w:val="17"/>
                <w:szCs w:val="17"/>
              </w:rPr>
            </w:pPr>
            <w:proofErr w:type="spellStart"/>
            <w:r>
              <w:rPr>
                <w:w w:val="110"/>
                <w:sz w:val="17"/>
                <w:szCs w:val="17"/>
              </w:rPr>
              <w:t>Լցման</w:t>
            </w:r>
            <w:proofErr w:type="spellEnd"/>
            <w:r>
              <w:rPr>
                <w:w w:val="110"/>
                <w:sz w:val="17"/>
                <w:szCs w:val="17"/>
              </w:rPr>
              <w:t>,</w:t>
            </w:r>
          </w:p>
          <w:p w14:paraId="098CEEC9" w14:textId="77777777" w:rsidR="00CA734F" w:rsidRDefault="00CA734F" w:rsidP="00343C03">
            <w:pPr>
              <w:pStyle w:val="TableParagraph"/>
              <w:spacing w:before="33"/>
              <w:ind w:left="14"/>
              <w:rPr>
                <w:sz w:val="17"/>
                <w:szCs w:val="17"/>
              </w:rPr>
            </w:pPr>
            <w:proofErr w:type="spellStart"/>
            <w:r>
              <w:rPr>
                <w:w w:val="110"/>
                <w:sz w:val="17"/>
                <w:szCs w:val="17"/>
              </w:rPr>
              <w:t>թափման</w:t>
            </w:r>
            <w:proofErr w:type="spellEnd"/>
            <w:r>
              <w:rPr>
                <w:w w:val="110"/>
                <w:sz w:val="17"/>
                <w:szCs w:val="17"/>
              </w:rPr>
              <w:t xml:space="preserve"> </w:t>
            </w:r>
            <w:proofErr w:type="spellStart"/>
            <w:r>
              <w:rPr>
                <w:w w:val="110"/>
                <w:sz w:val="17"/>
                <w:szCs w:val="17"/>
              </w:rPr>
              <w:t>էսկադաներ</w:t>
            </w:r>
            <w:proofErr w:type="spellEnd"/>
          </w:p>
        </w:tc>
        <w:tc>
          <w:tcPr>
            <w:tcW w:w="2279" w:type="dxa"/>
            <w:tcBorders>
              <w:top w:val="single" w:sz="12" w:space="0" w:color="A0A0A0"/>
              <w:left w:val="single" w:sz="12" w:space="0" w:color="EFEFEF"/>
              <w:bottom w:val="nil"/>
              <w:right w:val="thinThickMediumGap" w:sz="3" w:space="0" w:color="EFEFEF"/>
            </w:tcBorders>
          </w:tcPr>
          <w:p w14:paraId="7EB15814" w14:textId="77777777" w:rsidR="00CA734F" w:rsidRDefault="00CA734F" w:rsidP="00343C03">
            <w:pPr>
              <w:pStyle w:val="TableParagraph"/>
              <w:spacing w:before="18"/>
              <w:ind w:left="8"/>
              <w:rPr>
                <w:sz w:val="17"/>
                <w:szCs w:val="17"/>
              </w:rPr>
            </w:pPr>
            <w:r>
              <w:rPr>
                <w:w w:val="110"/>
                <w:sz w:val="17"/>
                <w:szCs w:val="17"/>
              </w:rPr>
              <w:t xml:space="preserve">Հ – </w:t>
            </w:r>
            <w:proofErr w:type="spellStart"/>
            <w:r>
              <w:rPr>
                <w:w w:val="110"/>
                <w:sz w:val="17"/>
                <w:szCs w:val="17"/>
              </w:rPr>
              <w:t>հարթակի</w:t>
            </w:r>
            <w:proofErr w:type="spellEnd"/>
            <w:r>
              <w:rPr>
                <w:w w:val="110"/>
                <w:sz w:val="17"/>
                <w:szCs w:val="17"/>
              </w:rPr>
              <w:t xml:space="preserve"> </w:t>
            </w:r>
            <w:proofErr w:type="spellStart"/>
            <w:r>
              <w:rPr>
                <w:w w:val="110"/>
                <w:sz w:val="17"/>
                <w:szCs w:val="17"/>
              </w:rPr>
              <w:t>հատակ</w:t>
            </w:r>
            <w:proofErr w:type="spellEnd"/>
          </w:p>
          <w:p w14:paraId="748CE6E8" w14:textId="77777777" w:rsidR="00CA734F" w:rsidRDefault="00CA734F" w:rsidP="00343C03">
            <w:pPr>
              <w:pStyle w:val="TableParagraph"/>
              <w:spacing w:before="33"/>
              <w:ind w:left="8"/>
              <w:rPr>
                <w:sz w:val="17"/>
                <w:szCs w:val="17"/>
              </w:rPr>
            </w:pPr>
            <w:r>
              <w:rPr>
                <w:w w:val="110"/>
                <w:sz w:val="17"/>
                <w:szCs w:val="17"/>
              </w:rPr>
              <w:t xml:space="preserve">Հ - </w:t>
            </w:r>
            <w:proofErr w:type="spellStart"/>
            <w:r>
              <w:rPr>
                <w:w w:val="110"/>
                <w:sz w:val="17"/>
                <w:szCs w:val="17"/>
              </w:rPr>
              <w:t>ցիցտեռնի</w:t>
            </w:r>
            <w:proofErr w:type="spellEnd"/>
            <w:r>
              <w:rPr>
                <w:w w:val="110"/>
                <w:sz w:val="17"/>
                <w:szCs w:val="17"/>
              </w:rPr>
              <w:t xml:space="preserve"> </w:t>
            </w:r>
            <w:proofErr w:type="spellStart"/>
            <w:r>
              <w:rPr>
                <w:w w:val="110"/>
                <w:sz w:val="17"/>
                <w:szCs w:val="17"/>
              </w:rPr>
              <w:t>բկանցք</w:t>
            </w:r>
            <w:proofErr w:type="spellEnd"/>
          </w:p>
        </w:tc>
        <w:tc>
          <w:tcPr>
            <w:tcW w:w="719" w:type="dxa"/>
            <w:tcBorders>
              <w:top w:val="single" w:sz="12" w:space="0" w:color="A0A0A0"/>
              <w:bottom w:val="nil"/>
              <w:right w:val="single" w:sz="12" w:space="0" w:color="A0A0A0"/>
            </w:tcBorders>
          </w:tcPr>
          <w:p w14:paraId="5C8344FF" w14:textId="77777777" w:rsidR="00CA734F" w:rsidRDefault="00CA734F" w:rsidP="00343C03">
            <w:pPr>
              <w:pStyle w:val="TableParagraph"/>
              <w:spacing w:before="18"/>
              <w:ind w:left="81" w:right="55"/>
              <w:jc w:val="center"/>
              <w:rPr>
                <w:sz w:val="17"/>
              </w:rPr>
            </w:pPr>
            <w:r>
              <w:rPr>
                <w:w w:val="105"/>
                <w:sz w:val="17"/>
              </w:rPr>
              <w:t>III</w:t>
            </w:r>
          </w:p>
          <w:p w14:paraId="32FAC813" w14:textId="77777777" w:rsidR="00CA734F" w:rsidRDefault="00CA734F" w:rsidP="00343C03">
            <w:pPr>
              <w:pStyle w:val="TableParagraph"/>
              <w:spacing w:before="33"/>
              <w:ind w:left="82" w:right="55"/>
              <w:jc w:val="center"/>
              <w:rPr>
                <w:sz w:val="17"/>
              </w:rPr>
            </w:pPr>
            <w:r>
              <w:rPr>
                <w:w w:val="105"/>
                <w:sz w:val="17"/>
              </w:rPr>
              <w:t>VI</w:t>
            </w:r>
          </w:p>
        </w:tc>
        <w:tc>
          <w:tcPr>
            <w:tcW w:w="1083" w:type="dxa"/>
            <w:tcBorders>
              <w:top w:val="single" w:sz="12" w:space="0" w:color="A0A0A0"/>
              <w:left w:val="single" w:sz="12" w:space="0" w:color="A0A0A0"/>
              <w:bottom w:val="nil"/>
              <w:right w:val="single" w:sz="12" w:space="0" w:color="A0A0A0"/>
            </w:tcBorders>
          </w:tcPr>
          <w:p w14:paraId="59DA47C9" w14:textId="77777777" w:rsidR="00CA734F" w:rsidRDefault="00CA734F" w:rsidP="00343C03">
            <w:pPr>
              <w:pStyle w:val="TableParagraph"/>
              <w:spacing w:before="18"/>
              <w:ind w:left="12"/>
              <w:jc w:val="center"/>
              <w:rPr>
                <w:sz w:val="17"/>
              </w:rPr>
            </w:pPr>
            <w:r>
              <w:rPr>
                <w:w w:val="103"/>
                <w:sz w:val="17"/>
              </w:rPr>
              <w:t>5</w:t>
            </w:r>
          </w:p>
          <w:p w14:paraId="2600BD6B" w14:textId="77777777" w:rsidR="00CA734F" w:rsidRDefault="00CA734F" w:rsidP="00343C03">
            <w:pPr>
              <w:pStyle w:val="TableParagraph"/>
              <w:spacing w:before="33"/>
              <w:ind w:left="373" w:right="358"/>
              <w:jc w:val="center"/>
              <w:rPr>
                <w:sz w:val="17"/>
              </w:rPr>
            </w:pPr>
            <w:r>
              <w:rPr>
                <w:w w:val="105"/>
                <w:sz w:val="17"/>
              </w:rPr>
              <w:t>20</w:t>
            </w:r>
          </w:p>
        </w:tc>
        <w:tc>
          <w:tcPr>
            <w:tcW w:w="637" w:type="dxa"/>
            <w:tcBorders>
              <w:top w:val="single" w:sz="12" w:space="0" w:color="A0A0A0"/>
              <w:left w:val="single" w:sz="12" w:space="0" w:color="A0A0A0"/>
              <w:bottom w:val="nil"/>
              <w:right w:val="single" w:sz="12" w:space="0" w:color="EFEFEF"/>
            </w:tcBorders>
          </w:tcPr>
          <w:p w14:paraId="056F6BB8" w14:textId="77777777" w:rsidR="00CA734F" w:rsidRDefault="00CA734F" w:rsidP="00343C03">
            <w:pPr>
              <w:pStyle w:val="TableParagraph"/>
              <w:spacing w:before="18"/>
              <w:ind w:left="17"/>
              <w:jc w:val="center"/>
              <w:rPr>
                <w:sz w:val="17"/>
              </w:rPr>
            </w:pPr>
            <w:r>
              <w:rPr>
                <w:w w:val="99"/>
                <w:sz w:val="17"/>
              </w:rPr>
              <w:t>-</w:t>
            </w:r>
          </w:p>
          <w:p w14:paraId="1E842E03" w14:textId="77777777" w:rsidR="00CA734F" w:rsidRDefault="00CA734F" w:rsidP="00343C03">
            <w:pPr>
              <w:pStyle w:val="TableParagraph"/>
              <w:spacing w:before="33"/>
              <w:ind w:left="17"/>
              <w:jc w:val="center"/>
              <w:rPr>
                <w:sz w:val="17"/>
              </w:rPr>
            </w:pPr>
            <w:r>
              <w:rPr>
                <w:w w:val="99"/>
                <w:sz w:val="17"/>
              </w:rPr>
              <w:t>-</w:t>
            </w:r>
          </w:p>
        </w:tc>
        <w:tc>
          <w:tcPr>
            <w:tcW w:w="639" w:type="dxa"/>
            <w:tcBorders>
              <w:top w:val="single" w:sz="12" w:space="0" w:color="A0A0A0"/>
              <w:left w:val="single" w:sz="12" w:space="0" w:color="EFEFEF"/>
              <w:bottom w:val="nil"/>
              <w:right w:val="single" w:sz="12" w:space="0" w:color="A0A0A0"/>
            </w:tcBorders>
          </w:tcPr>
          <w:p w14:paraId="4FE5FD75" w14:textId="77777777" w:rsidR="00CA734F" w:rsidRDefault="00CA734F" w:rsidP="00343C03">
            <w:pPr>
              <w:pStyle w:val="TableParagraph"/>
              <w:spacing w:before="18"/>
              <w:ind w:left="13"/>
              <w:jc w:val="center"/>
              <w:rPr>
                <w:sz w:val="17"/>
              </w:rPr>
            </w:pPr>
            <w:r>
              <w:rPr>
                <w:w w:val="99"/>
                <w:sz w:val="17"/>
              </w:rPr>
              <w:t>-</w:t>
            </w:r>
          </w:p>
          <w:p w14:paraId="45395F93" w14:textId="77777777" w:rsidR="00CA734F" w:rsidRDefault="00CA734F" w:rsidP="00343C03">
            <w:pPr>
              <w:pStyle w:val="TableParagraph"/>
              <w:spacing w:before="33"/>
              <w:ind w:left="13"/>
              <w:jc w:val="center"/>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45145DB9" w14:textId="77777777" w:rsidR="00CA734F" w:rsidRDefault="00CA734F" w:rsidP="00343C03">
            <w:pPr>
              <w:pStyle w:val="TableParagraph"/>
              <w:spacing w:before="18"/>
              <w:ind w:left="11"/>
              <w:jc w:val="center"/>
              <w:rPr>
                <w:sz w:val="17"/>
              </w:rPr>
            </w:pPr>
            <w:r>
              <w:rPr>
                <w:w w:val="99"/>
                <w:sz w:val="17"/>
              </w:rPr>
              <w:t>-</w:t>
            </w:r>
          </w:p>
          <w:p w14:paraId="395C5B73" w14:textId="77777777" w:rsidR="00CA734F" w:rsidRDefault="00CA734F" w:rsidP="00343C03">
            <w:pPr>
              <w:pStyle w:val="TableParagraph"/>
              <w:spacing w:before="33"/>
              <w:ind w:left="11"/>
              <w:jc w:val="center"/>
              <w:rPr>
                <w:sz w:val="17"/>
              </w:rPr>
            </w:pPr>
            <w:r>
              <w:rPr>
                <w:w w:val="99"/>
                <w:sz w:val="17"/>
              </w:rPr>
              <w:t>-</w:t>
            </w:r>
          </w:p>
        </w:tc>
        <w:tc>
          <w:tcPr>
            <w:tcW w:w="720" w:type="dxa"/>
            <w:tcBorders>
              <w:top w:val="single" w:sz="12" w:space="0" w:color="A0A0A0"/>
              <w:left w:val="single" w:sz="12" w:space="0" w:color="EFEFEF"/>
              <w:bottom w:val="nil"/>
              <w:right w:val="single" w:sz="12" w:space="0" w:color="A0A0A0"/>
            </w:tcBorders>
          </w:tcPr>
          <w:p w14:paraId="272D0B11" w14:textId="77777777" w:rsidR="00CA734F" w:rsidRDefault="00CA734F" w:rsidP="00343C03">
            <w:pPr>
              <w:pStyle w:val="TableParagraph"/>
              <w:spacing w:before="18"/>
              <w:ind w:left="11"/>
              <w:jc w:val="center"/>
              <w:rPr>
                <w:sz w:val="17"/>
              </w:rPr>
            </w:pPr>
            <w:r>
              <w:rPr>
                <w:w w:val="99"/>
                <w:sz w:val="17"/>
              </w:rPr>
              <w:t>-</w:t>
            </w:r>
          </w:p>
          <w:p w14:paraId="060E5F2D" w14:textId="77777777" w:rsidR="00CA734F" w:rsidRDefault="00CA734F" w:rsidP="00343C03">
            <w:pPr>
              <w:pStyle w:val="TableParagraph"/>
              <w:spacing w:before="33"/>
              <w:ind w:left="11"/>
              <w:jc w:val="center"/>
              <w:rPr>
                <w:sz w:val="17"/>
              </w:rPr>
            </w:pPr>
            <w:r>
              <w:rPr>
                <w:w w:val="99"/>
                <w:sz w:val="17"/>
              </w:rPr>
              <w:t>-</w:t>
            </w:r>
          </w:p>
        </w:tc>
        <w:tc>
          <w:tcPr>
            <w:tcW w:w="1462" w:type="dxa"/>
            <w:tcBorders>
              <w:top w:val="single" w:sz="12" w:space="0" w:color="A0A0A0"/>
              <w:left w:val="single" w:sz="12" w:space="0" w:color="A0A0A0"/>
              <w:bottom w:val="nil"/>
              <w:right w:val="single" w:sz="12" w:space="0" w:color="A0A0A0"/>
            </w:tcBorders>
          </w:tcPr>
          <w:p w14:paraId="7065E636" w14:textId="77777777" w:rsidR="00CA734F" w:rsidRDefault="00CA734F" w:rsidP="00343C03">
            <w:pPr>
              <w:pStyle w:val="TableParagraph"/>
              <w:rPr>
                <w:sz w:val="16"/>
              </w:rPr>
            </w:pPr>
          </w:p>
        </w:tc>
      </w:tr>
      <w:tr w:rsidR="00CA734F" w14:paraId="31744BE3" w14:textId="77777777" w:rsidTr="00343C03">
        <w:trPr>
          <w:trHeight w:val="2096"/>
        </w:trPr>
        <w:tc>
          <w:tcPr>
            <w:tcW w:w="253" w:type="dxa"/>
            <w:tcBorders>
              <w:top w:val="nil"/>
              <w:left w:val="single" w:sz="12" w:space="0" w:color="EFEFEF"/>
              <w:bottom w:val="double" w:sz="2" w:space="0" w:color="A0A0A0"/>
              <w:right w:val="thickThinMediumGap" w:sz="3" w:space="0" w:color="A0A0A0"/>
            </w:tcBorders>
          </w:tcPr>
          <w:p w14:paraId="246BE4F0" w14:textId="77777777" w:rsidR="00CA734F" w:rsidRDefault="00CA734F" w:rsidP="00343C03">
            <w:pPr>
              <w:pStyle w:val="TableParagraph"/>
              <w:spacing w:before="37"/>
              <w:ind w:right="36"/>
              <w:jc w:val="right"/>
              <w:rPr>
                <w:sz w:val="17"/>
              </w:rPr>
            </w:pPr>
            <w:r>
              <w:rPr>
                <w:w w:val="105"/>
                <w:sz w:val="17"/>
              </w:rPr>
              <w:t>9.</w:t>
            </w:r>
          </w:p>
        </w:tc>
        <w:tc>
          <w:tcPr>
            <w:tcW w:w="2231" w:type="dxa"/>
            <w:tcBorders>
              <w:top w:val="nil"/>
              <w:left w:val="thinThickMediumGap" w:sz="3" w:space="0" w:color="A0A0A0"/>
              <w:bottom w:val="double" w:sz="2" w:space="0" w:color="A0A0A0"/>
              <w:right w:val="single" w:sz="12" w:space="0" w:color="EFEFEF"/>
            </w:tcBorders>
          </w:tcPr>
          <w:p w14:paraId="5A3AA40D" w14:textId="77777777" w:rsidR="00CA734F" w:rsidRDefault="00CA734F" w:rsidP="00343C03">
            <w:pPr>
              <w:pStyle w:val="TableParagraph"/>
              <w:spacing w:before="37" w:line="280" w:lineRule="auto"/>
              <w:ind w:left="14" w:firstLine="372"/>
              <w:rPr>
                <w:sz w:val="17"/>
                <w:szCs w:val="17"/>
              </w:rPr>
            </w:pPr>
            <w:proofErr w:type="spellStart"/>
            <w:r>
              <w:rPr>
                <w:w w:val="104"/>
                <w:sz w:val="17"/>
                <w:szCs w:val="17"/>
              </w:rPr>
              <w:t>Է</w:t>
            </w:r>
            <w:r>
              <w:rPr>
                <w:w w:val="148"/>
                <w:sz w:val="17"/>
                <w:szCs w:val="17"/>
              </w:rPr>
              <w:t>լ</w:t>
            </w:r>
            <w:r>
              <w:rPr>
                <w:w w:val="114"/>
                <w:sz w:val="17"/>
                <w:szCs w:val="17"/>
              </w:rPr>
              <w:t>ե</w:t>
            </w:r>
            <w:r>
              <w:rPr>
                <w:w w:val="116"/>
                <w:sz w:val="17"/>
                <w:szCs w:val="17"/>
              </w:rPr>
              <w:t>կ</w:t>
            </w:r>
            <w:r>
              <w:rPr>
                <w:w w:val="111"/>
                <w:sz w:val="17"/>
                <w:szCs w:val="17"/>
              </w:rPr>
              <w:t>տ</w:t>
            </w:r>
            <w:r>
              <w:rPr>
                <w:w w:val="117"/>
                <w:sz w:val="17"/>
                <w:szCs w:val="17"/>
              </w:rPr>
              <w:t>ր</w:t>
            </w:r>
            <w:r>
              <w:rPr>
                <w:w w:val="111"/>
                <w:sz w:val="17"/>
                <w:szCs w:val="17"/>
              </w:rPr>
              <w:t>ա</w:t>
            </w:r>
            <w:r>
              <w:rPr>
                <w:w w:val="116"/>
                <w:sz w:val="17"/>
                <w:szCs w:val="17"/>
              </w:rPr>
              <w:t>ս</w:t>
            </w:r>
            <w:r>
              <w:rPr>
                <w:w w:val="111"/>
                <w:sz w:val="17"/>
                <w:szCs w:val="17"/>
              </w:rPr>
              <w:t>ա</w:t>
            </w:r>
            <w:r>
              <w:rPr>
                <w:w w:val="117"/>
                <w:sz w:val="17"/>
                <w:szCs w:val="17"/>
              </w:rPr>
              <w:t>ր</w:t>
            </w:r>
            <w:r>
              <w:rPr>
                <w:w w:val="113"/>
                <w:sz w:val="17"/>
                <w:szCs w:val="17"/>
              </w:rPr>
              <w:t>ք</w:t>
            </w:r>
            <w:r>
              <w:rPr>
                <w:w w:val="114"/>
                <w:sz w:val="17"/>
                <w:szCs w:val="17"/>
              </w:rPr>
              <w:t>ե</w:t>
            </w:r>
            <w:r>
              <w:rPr>
                <w:w w:val="117"/>
                <w:sz w:val="17"/>
                <w:szCs w:val="17"/>
              </w:rPr>
              <w:t>ր</w:t>
            </w:r>
            <w:proofErr w:type="spellEnd"/>
            <w:r>
              <w:rPr>
                <w:w w:val="67"/>
                <w:sz w:val="17"/>
                <w:szCs w:val="17"/>
              </w:rPr>
              <w:t xml:space="preserve">` </w:t>
            </w:r>
            <w:proofErr w:type="spellStart"/>
            <w:r>
              <w:rPr>
                <w:w w:val="110"/>
                <w:sz w:val="17"/>
                <w:szCs w:val="17"/>
              </w:rPr>
              <w:t>Բաշխիչ</w:t>
            </w:r>
            <w:proofErr w:type="spellEnd"/>
            <w:r>
              <w:rPr>
                <w:w w:val="110"/>
                <w:sz w:val="17"/>
                <w:szCs w:val="17"/>
              </w:rPr>
              <w:t xml:space="preserve"> </w:t>
            </w:r>
            <w:proofErr w:type="spellStart"/>
            <w:r>
              <w:rPr>
                <w:w w:val="110"/>
                <w:sz w:val="17"/>
                <w:szCs w:val="17"/>
              </w:rPr>
              <w:t>կայանքների</w:t>
            </w:r>
            <w:proofErr w:type="spellEnd"/>
            <w:r>
              <w:rPr>
                <w:w w:val="110"/>
                <w:sz w:val="17"/>
                <w:szCs w:val="17"/>
              </w:rPr>
              <w:t xml:space="preserve"> </w:t>
            </w:r>
            <w:proofErr w:type="spellStart"/>
            <w:r>
              <w:rPr>
                <w:w w:val="110"/>
                <w:sz w:val="17"/>
                <w:szCs w:val="17"/>
              </w:rPr>
              <w:t>դիսպետչերական</w:t>
            </w:r>
            <w:proofErr w:type="spellEnd"/>
            <w:r>
              <w:rPr>
                <w:w w:val="110"/>
                <w:sz w:val="17"/>
                <w:szCs w:val="17"/>
              </w:rPr>
              <w:t xml:space="preserve">, </w:t>
            </w:r>
            <w:proofErr w:type="spellStart"/>
            <w:r>
              <w:rPr>
                <w:w w:val="110"/>
                <w:sz w:val="17"/>
                <w:szCs w:val="17"/>
              </w:rPr>
              <w:t>օպերատորային</w:t>
            </w:r>
            <w:proofErr w:type="spellEnd"/>
            <w:r>
              <w:rPr>
                <w:w w:val="110"/>
                <w:sz w:val="17"/>
                <w:szCs w:val="17"/>
              </w:rPr>
              <w:t xml:space="preserve">, </w:t>
            </w:r>
            <w:proofErr w:type="spellStart"/>
            <w:r>
              <w:rPr>
                <w:w w:val="110"/>
                <w:sz w:val="17"/>
                <w:szCs w:val="17"/>
              </w:rPr>
              <w:t>էլեկտրավահանային</w:t>
            </w:r>
            <w:proofErr w:type="spellEnd"/>
            <w:r>
              <w:rPr>
                <w:w w:val="110"/>
                <w:sz w:val="17"/>
                <w:szCs w:val="17"/>
              </w:rPr>
              <w:t xml:space="preserve"> </w:t>
            </w:r>
            <w:proofErr w:type="spellStart"/>
            <w:r>
              <w:rPr>
                <w:w w:val="110"/>
                <w:sz w:val="17"/>
                <w:szCs w:val="17"/>
              </w:rPr>
              <w:t>սենքեր</w:t>
            </w:r>
            <w:proofErr w:type="spellEnd"/>
            <w:r>
              <w:rPr>
                <w:w w:val="110"/>
                <w:sz w:val="17"/>
                <w:szCs w:val="17"/>
              </w:rPr>
              <w:t>`</w:t>
            </w:r>
          </w:p>
          <w:p w14:paraId="16B470E6" w14:textId="77777777" w:rsidR="00CA734F" w:rsidRDefault="00CA734F" w:rsidP="00343C03">
            <w:pPr>
              <w:pStyle w:val="TableParagraph"/>
              <w:spacing w:line="280" w:lineRule="auto"/>
              <w:ind w:left="333" w:right="76"/>
              <w:rPr>
                <w:sz w:val="17"/>
                <w:szCs w:val="17"/>
              </w:rPr>
            </w:pPr>
            <w:r>
              <w:rPr>
                <w:sz w:val="17"/>
                <w:szCs w:val="17"/>
              </w:rPr>
              <w:t xml:space="preserve">1)   </w:t>
            </w:r>
            <w:proofErr w:type="spellStart"/>
            <w:r>
              <w:rPr>
                <w:sz w:val="17"/>
                <w:szCs w:val="17"/>
              </w:rPr>
              <w:t>մարդկանց</w:t>
            </w:r>
            <w:proofErr w:type="spellEnd"/>
            <w:r>
              <w:rPr>
                <w:sz w:val="17"/>
                <w:szCs w:val="17"/>
              </w:rPr>
              <w:t xml:space="preserve"> </w:t>
            </w:r>
            <w:proofErr w:type="spellStart"/>
            <w:r>
              <w:rPr>
                <w:sz w:val="17"/>
                <w:szCs w:val="17"/>
              </w:rPr>
              <w:t>մշտական</w:t>
            </w:r>
            <w:proofErr w:type="spellEnd"/>
            <w:r>
              <w:rPr>
                <w:spacing w:val="1"/>
                <w:sz w:val="17"/>
                <w:szCs w:val="17"/>
              </w:rPr>
              <w:t xml:space="preserve"> </w:t>
            </w:r>
            <w:proofErr w:type="spellStart"/>
            <w:r>
              <w:rPr>
                <w:sz w:val="17"/>
                <w:szCs w:val="17"/>
              </w:rPr>
              <w:t>կացությամբ</w:t>
            </w:r>
            <w:proofErr w:type="spellEnd"/>
          </w:p>
        </w:tc>
        <w:tc>
          <w:tcPr>
            <w:tcW w:w="2279" w:type="dxa"/>
            <w:tcBorders>
              <w:top w:val="nil"/>
              <w:left w:val="single" w:sz="12" w:space="0" w:color="EFEFEF"/>
              <w:bottom w:val="double" w:sz="2" w:space="0" w:color="A0A0A0"/>
              <w:right w:val="thinThickMediumGap" w:sz="3" w:space="0" w:color="EFEFEF"/>
            </w:tcBorders>
          </w:tcPr>
          <w:p w14:paraId="235BE9CB" w14:textId="77777777" w:rsidR="00CA734F" w:rsidRDefault="00CA734F" w:rsidP="00343C03">
            <w:pPr>
              <w:pStyle w:val="TableParagraph"/>
              <w:rPr>
                <w:sz w:val="18"/>
              </w:rPr>
            </w:pPr>
          </w:p>
          <w:p w14:paraId="1824DA1B" w14:textId="77777777" w:rsidR="00CA734F" w:rsidRDefault="00CA734F" w:rsidP="00343C03">
            <w:pPr>
              <w:pStyle w:val="TableParagraph"/>
              <w:rPr>
                <w:sz w:val="18"/>
              </w:rPr>
            </w:pPr>
          </w:p>
          <w:p w14:paraId="58CFEA9D" w14:textId="77777777" w:rsidR="00CA734F" w:rsidRDefault="00CA734F" w:rsidP="00343C03">
            <w:pPr>
              <w:pStyle w:val="TableParagraph"/>
              <w:rPr>
                <w:sz w:val="18"/>
              </w:rPr>
            </w:pPr>
          </w:p>
          <w:p w14:paraId="3B687AB4" w14:textId="77777777" w:rsidR="00CA734F" w:rsidRDefault="00CA734F" w:rsidP="00343C03">
            <w:pPr>
              <w:pStyle w:val="TableParagraph"/>
              <w:rPr>
                <w:sz w:val="18"/>
              </w:rPr>
            </w:pPr>
          </w:p>
          <w:p w14:paraId="323813EC" w14:textId="77777777" w:rsidR="00CA734F" w:rsidRDefault="00CA734F" w:rsidP="00343C03">
            <w:pPr>
              <w:pStyle w:val="TableParagraph"/>
              <w:rPr>
                <w:sz w:val="18"/>
              </w:rPr>
            </w:pPr>
          </w:p>
          <w:p w14:paraId="2C6117FB" w14:textId="77777777" w:rsidR="00CA734F" w:rsidRDefault="00CA734F" w:rsidP="00343C03">
            <w:pPr>
              <w:pStyle w:val="TableParagraph"/>
              <w:spacing w:before="1"/>
              <w:rPr>
                <w:sz w:val="21"/>
              </w:rPr>
            </w:pPr>
          </w:p>
          <w:p w14:paraId="23E1CA75" w14:textId="77777777" w:rsidR="00CA734F" w:rsidRDefault="00CA734F" w:rsidP="00343C03">
            <w:pPr>
              <w:pStyle w:val="TableParagraph"/>
              <w:ind w:left="368" w:right="349"/>
              <w:jc w:val="center"/>
              <w:rPr>
                <w:sz w:val="17"/>
                <w:szCs w:val="17"/>
              </w:rPr>
            </w:pPr>
            <w:r>
              <w:rPr>
                <w:w w:val="110"/>
                <w:sz w:val="17"/>
                <w:szCs w:val="17"/>
              </w:rPr>
              <w:t xml:space="preserve">Հ – 0.8մ </w:t>
            </w:r>
            <w:proofErr w:type="spellStart"/>
            <w:r>
              <w:rPr>
                <w:w w:val="110"/>
                <w:sz w:val="17"/>
                <w:szCs w:val="17"/>
              </w:rPr>
              <w:t>հատակից</w:t>
            </w:r>
            <w:proofErr w:type="spellEnd"/>
          </w:p>
          <w:p w14:paraId="2820AEEA" w14:textId="77777777" w:rsidR="00CA734F" w:rsidRDefault="00CA734F" w:rsidP="00343C03">
            <w:pPr>
              <w:pStyle w:val="TableParagraph"/>
              <w:spacing w:before="33"/>
              <w:ind w:left="50" w:right="32"/>
              <w:jc w:val="center"/>
              <w:rPr>
                <w:sz w:val="17"/>
                <w:szCs w:val="17"/>
              </w:rPr>
            </w:pPr>
            <w:r>
              <w:rPr>
                <w:w w:val="105"/>
                <w:sz w:val="17"/>
                <w:szCs w:val="17"/>
              </w:rPr>
              <w:t xml:space="preserve">Հ – </w:t>
            </w:r>
            <w:proofErr w:type="spellStart"/>
            <w:r>
              <w:rPr>
                <w:w w:val="105"/>
                <w:sz w:val="17"/>
                <w:szCs w:val="17"/>
              </w:rPr>
              <w:t>օպերատորի</w:t>
            </w:r>
            <w:proofErr w:type="spellEnd"/>
            <w:r>
              <w:rPr>
                <w:w w:val="105"/>
                <w:sz w:val="17"/>
                <w:szCs w:val="17"/>
              </w:rPr>
              <w:t xml:space="preserve"> </w:t>
            </w:r>
            <w:proofErr w:type="spellStart"/>
            <w:r>
              <w:rPr>
                <w:w w:val="105"/>
                <w:sz w:val="17"/>
                <w:szCs w:val="17"/>
              </w:rPr>
              <w:t>սեղան</w:t>
            </w:r>
            <w:proofErr w:type="spellEnd"/>
          </w:p>
        </w:tc>
        <w:tc>
          <w:tcPr>
            <w:tcW w:w="719" w:type="dxa"/>
            <w:tcBorders>
              <w:top w:val="nil"/>
              <w:bottom w:val="double" w:sz="2" w:space="0" w:color="A0A0A0"/>
              <w:right w:val="single" w:sz="12" w:space="0" w:color="A0A0A0"/>
            </w:tcBorders>
          </w:tcPr>
          <w:p w14:paraId="08E31AA2" w14:textId="77777777" w:rsidR="00CA734F" w:rsidRDefault="00CA734F" w:rsidP="00343C03">
            <w:pPr>
              <w:pStyle w:val="TableParagraph"/>
              <w:rPr>
                <w:sz w:val="18"/>
              </w:rPr>
            </w:pPr>
          </w:p>
          <w:p w14:paraId="0B81613E" w14:textId="77777777" w:rsidR="00CA734F" w:rsidRDefault="00CA734F" w:rsidP="00343C03">
            <w:pPr>
              <w:pStyle w:val="TableParagraph"/>
              <w:rPr>
                <w:sz w:val="18"/>
              </w:rPr>
            </w:pPr>
          </w:p>
          <w:p w14:paraId="7D7C3753" w14:textId="77777777" w:rsidR="00CA734F" w:rsidRDefault="00CA734F" w:rsidP="00343C03">
            <w:pPr>
              <w:pStyle w:val="TableParagraph"/>
              <w:rPr>
                <w:sz w:val="18"/>
              </w:rPr>
            </w:pPr>
          </w:p>
          <w:p w14:paraId="21636703" w14:textId="77777777" w:rsidR="00CA734F" w:rsidRDefault="00CA734F" w:rsidP="00343C03">
            <w:pPr>
              <w:pStyle w:val="TableParagraph"/>
              <w:rPr>
                <w:sz w:val="18"/>
              </w:rPr>
            </w:pPr>
          </w:p>
          <w:p w14:paraId="7D739B4E" w14:textId="77777777" w:rsidR="00CA734F" w:rsidRDefault="00CA734F" w:rsidP="00343C03">
            <w:pPr>
              <w:pStyle w:val="TableParagraph"/>
              <w:rPr>
                <w:sz w:val="18"/>
              </w:rPr>
            </w:pPr>
          </w:p>
          <w:p w14:paraId="5719E889" w14:textId="77777777" w:rsidR="00CA734F" w:rsidRDefault="00CA734F" w:rsidP="00343C03">
            <w:pPr>
              <w:pStyle w:val="TableParagraph"/>
              <w:spacing w:before="1"/>
              <w:rPr>
                <w:sz w:val="21"/>
              </w:rPr>
            </w:pPr>
          </w:p>
          <w:p w14:paraId="17FAAA83" w14:textId="77777777" w:rsidR="00CA734F" w:rsidRDefault="00CA734F" w:rsidP="00343C03">
            <w:pPr>
              <w:pStyle w:val="TableParagraph"/>
              <w:ind w:left="83" w:right="55"/>
              <w:jc w:val="center"/>
              <w:rPr>
                <w:sz w:val="17"/>
                <w:szCs w:val="17"/>
              </w:rPr>
            </w:pPr>
            <w:r>
              <w:rPr>
                <w:sz w:val="17"/>
                <w:szCs w:val="17"/>
              </w:rPr>
              <w:t>III գ *)</w:t>
            </w:r>
          </w:p>
        </w:tc>
        <w:tc>
          <w:tcPr>
            <w:tcW w:w="1083" w:type="dxa"/>
            <w:tcBorders>
              <w:top w:val="nil"/>
              <w:left w:val="single" w:sz="12" w:space="0" w:color="A0A0A0"/>
              <w:bottom w:val="double" w:sz="2" w:space="0" w:color="A0A0A0"/>
              <w:right w:val="single" w:sz="12" w:space="0" w:color="A0A0A0"/>
            </w:tcBorders>
          </w:tcPr>
          <w:p w14:paraId="066C15CC" w14:textId="77777777" w:rsidR="00CA734F" w:rsidRDefault="00CA734F" w:rsidP="00343C03">
            <w:pPr>
              <w:pStyle w:val="TableParagraph"/>
              <w:rPr>
                <w:sz w:val="18"/>
              </w:rPr>
            </w:pPr>
          </w:p>
          <w:p w14:paraId="7B8CDB0B" w14:textId="77777777" w:rsidR="00CA734F" w:rsidRDefault="00CA734F" w:rsidP="00343C03">
            <w:pPr>
              <w:pStyle w:val="TableParagraph"/>
              <w:rPr>
                <w:sz w:val="18"/>
              </w:rPr>
            </w:pPr>
          </w:p>
          <w:p w14:paraId="65BC2E14" w14:textId="77777777" w:rsidR="00CA734F" w:rsidRDefault="00CA734F" w:rsidP="00343C03">
            <w:pPr>
              <w:pStyle w:val="TableParagraph"/>
              <w:rPr>
                <w:sz w:val="18"/>
              </w:rPr>
            </w:pPr>
          </w:p>
          <w:p w14:paraId="7F40A37B" w14:textId="77777777" w:rsidR="00CA734F" w:rsidRDefault="00CA734F" w:rsidP="00343C03">
            <w:pPr>
              <w:pStyle w:val="TableParagraph"/>
              <w:rPr>
                <w:sz w:val="18"/>
              </w:rPr>
            </w:pPr>
          </w:p>
          <w:p w14:paraId="6DCCAD4D" w14:textId="77777777" w:rsidR="00CA734F" w:rsidRDefault="00CA734F" w:rsidP="00343C03">
            <w:pPr>
              <w:pStyle w:val="TableParagraph"/>
              <w:rPr>
                <w:sz w:val="18"/>
              </w:rPr>
            </w:pPr>
          </w:p>
          <w:p w14:paraId="60215A7B" w14:textId="77777777" w:rsidR="00CA734F" w:rsidRDefault="00CA734F" w:rsidP="00343C03">
            <w:pPr>
              <w:pStyle w:val="TableParagraph"/>
              <w:spacing w:before="1"/>
              <w:rPr>
                <w:sz w:val="21"/>
              </w:rPr>
            </w:pPr>
          </w:p>
          <w:p w14:paraId="7A991618" w14:textId="77777777" w:rsidR="00CA734F" w:rsidRDefault="00CA734F" w:rsidP="00343C03">
            <w:pPr>
              <w:pStyle w:val="TableParagraph"/>
              <w:ind w:left="373" w:right="357"/>
              <w:jc w:val="center"/>
              <w:rPr>
                <w:sz w:val="17"/>
              </w:rPr>
            </w:pPr>
            <w:r>
              <w:rPr>
                <w:w w:val="110"/>
                <w:sz w:val="17"/>
              </w:rPr>
              <w:t>200</w:t>
            </w:r>
          </w:p>
        </w:tc>
        <w:tc>
          <w:tcPr>
            <w:tcW w:w="637" w:type="dxa"/>
            <w:tcBorders>
              <w:top w:val="nil"/>
              <w:left w:val="single" w:sz="12" w:space="0" w:color="A0A0A0"/>
              <w:bottom w:val="double" w:sz="2" w:space="0" w:color="A0A0A0"/>
              <w:right w:val="single" w:sz="12" w:space="0" w:color="EFEFEF"/>
            </w:tcBorders>
          </w:tcPr>
          <w:p w14:paraId="5DF188C2" w14:textId="77777777" w:rsidR="00CA734F" w:rsidRDefault="00CA734F" w:rsidP="00343C03">
            <w:pPr>
              <w:pStyle w:val="TableParagraph"/>
              <w:rPr>
                <w:sz w:val="18"/>
              </w:rPr>
            </w:pPr>
          </w:p>
          <w:p w14:paraId="16186600" w14:textId="77777777" w:rsidR="00CA734F" w:rsidRDefault="00CA734F" w:rsidP="00343C03">
            <w:pPr>
              <w:pStyle w:val="TableParagraph"/>
              <w:rPr>
                <w:sz w:val="18"/>
              </w:rPr>
            </w:pPr>
          </w:p>
          <w:p w14:paraId="410DDA94" w14:textId="77777777" w:rsidR="00CA734F" w:rsidRDefault="00CA734F" w:rsidP="00343C03">
            <w:pPr>
              <w:pStyle w:val="TableParagraph"/>
              <w:rPr>
                <w:sz w:val="18"/>
              </w:rPr>
            </w:pPr>
          </w:p>
          <w:p w14:paraId="4B872BAB" w14:textId="77777777" w:rsidR="00CA734F" w:rsidRDefault="00CA734F" w:rsidP="00343C03">
            <w:pPr>
              <w:pStyle w:val="TableParagraph"/>
              <w:rPr>
                <w:sz w:val="18"/>
              </w:rPr>
            </w:pPr>
          </w:p>
          <w:p w14:paraId="1BA3190A" w14:textId="77777777" w:rsidR="00CA734F" w:rsidRDefault="00CA734F" w:rsidP="00343C03">
            <w:pPr>
              <w:pStyle w:val="TableParagraph"/>
              <w:rPr>
                <w:sz w:val="18"/>
              </w:rPr>
            </w:pPr>
          </w:p>
          <w:p w14:paraId="5B0446E9" w14:textId="77777777" w:rsidR="00CA734F" w:rsidRDefault="00CA734F" w:rsidP="00343C03">
            <w:pPr>
              <w:pStyle w:val="TableParagraph"/>
              <w:spacing w:before="1"/>
              <w:rPr>
                <w:sz w:val="21"/>
              </w:rPr>
            </w:pPr>
          </w:p>
          <w:p w14:paraId="4E212DEA" w14:textId="77777777" w:rsidR="00CA734F" w:rsidRDefault="00CA734F" w:rsidP="00343C03">
            <w:pPr>
              <w:pStyle w:val="TableParagraph"/>
              <w:ind w:left="17"/>
              <w:jc w:val="center"/>
              <w:rPr>
                <w:sz w:val="17"/>
              </w:rPr>
            </w:pPr>
            <w:r>
              <w:rPr>
                <w:w w:val="99"/>
                <w:sz w:val="17"/>
              </w:rPr>
              <w:t>-</w:t>
            </w:r>
          </w:p>
        </w:tc>
        <w:tc>
          <w:tcPr>
            <w:tcW w:w="639" w:type="dxa"/>
            <w:tcBorders>
              <w:top w:val="nil"/>
              <w:left w:val="single" w:sz="12" w:space="0" w:color="EFEFEF"/>
              <w:bottom w:val="double" w:sz="2" w:space="0" w:color="A0A0A0"/>
              <w:right w:val="single" w:sz="12" w:space="0" w:color="A0A0A0"/>
            </w:tcBorders>
          </w:tcPr>
          <w:p w14:paraId="69EB389B" w14:textId="77777777" w:rsidR="00CA734F" w:rsidRDefault="00CA734F" w:rsidP="00343C03">
            <w:pPr>
              <w:pStyle w:val="TableParagraph"/>
              <w:rPr>
                <w:sz w:val="18"/>
              </w:rPr>
            </w:pPr>
          </w:p>
          <w:p w14:paraId="7FE780E6" w14:textId="77777777" w:rsidR="00CA734F" w:rsidRDefault="00CA734F" w:rsidP="00343C03">
            <w:pPr>
              <w:pStyle w:val="TableParagraph"/>
              <w:rPr>
                <w:sz w:val="18"/>
              </w:rPr>
            </w:pPr>
          </w:p>
          <w:p w14:paraId="6F48FBA7" w14:textId="77777777" w:rsidR="00CA734F" w:rsidRDefault="00CA734F" w:rsidP="00343C03">
            <w:pPr>
              <w:pStyle w:val="TableParagraph"/>
              <w:rPr>
                <w:sz w:val="18"/>
              </w:rPr>
            </w:pPr>
          </w:p>
          <w:p w14:paraId="5DEB187F" w14:textId="77777777" w:rsidR="00CA734F" w:rsidRDefault="00CA734F" w:rsidP="00343C03">
            <w:pPr>
              <w:pStyle w:val="TableParagraph"/>
              <w:rPr>
                <w:sz w:val="18"/>
              </w:rPr>
            </w:pPr>
          </w:p>
          <w:p w14:paraId="1F17B075" w14:textId="77777777" w:rsidR="00CA734F" w:rsidRDefault="00CA734F" w:rsidP="00343C03">
            <w:pPr>
              <w:pStyle w:val="TableParagraph"/>
              <w:rPr>
                <w:sz w:val="18"/>
              </w:rPr>
            </w:pPr>
          </w:p>
          <w:p w14:paraId="6AD936B1" w14:textId="77777777" w:rsidR="00CA734F" w:rsidRDefault="00CA734F" w:rsidP="00343C03">
            <w:pPr>
              <w:pStyle w:val="TableParagraph"/>
              <w:spacing w:before="1"/>
              <w:rPr>
                <w:sz w:val="21"/>
              </w:rPr>
            </w:pPr>
          </w:p>
          <w:p w14:paraId="2A141B5D" w14:textId="77777777" w:rsidR="00CA734F" w:rsidRDefault="00CA734F" w:rsidP="00343C03">
            <w:pPr>
              <w:pStyle w:val="TableParagraph"/>
              <w:ind w:left="13"/>
              <w:jc w:val="center"/>
              <w:rPr>
                <w:sz w:val="17"/>
              </w:rPr>
            </w:pPr>
            <w:r>
              <w:rPr>
                <w:w w:val="99"/>
                <w:sz w:val="17"/>
              </w:rPr>
              <w:t>-</w:t>
            </w:r>
          </w:p>
        </w:tc>
        <w:tc>
          <w:tcPr>
            <w:tcW w:w="764" w:type="dxa"/>
            <w:tcBorders>
              <w:top w:val="nil"/>
              <w:left w:val="single" w:sz="12" w:space="0" w:color="A0A0A0"/>
              <w:bottom w:val="double" w:sz="2" w:space="0" w:color="A0A0A0"/>
              <w:right w:val="single" w:sz="12" w:space="0" w:color="EFEFEF"/>
            </w:tcBorders>
          </w:tcPr>
          <w:p w14:paraId="606A8A63" w14:textId="77777777" w:rsidR="00CA734F" w:rsidRDefault="00CA734F" w:rsidP="00343C03">
            <w:pPr>
              <w:pStyle w:val="TableParagraph"/>
              <w:rPr>
                <w:sz w:val="18"/>
              </w:rPr>
            </w:pPr>
          </w:p>
          <w:p w14:paraId="724BDC5E" w14:textId="77777777" w:rsidR="00CA734F" w:rsidRDefault="00CA734F" w:rsidP="00343C03">
            <w:pPr>
              <w:pStyle w:val="TableParagraph"/>
              <w:rPr>
                <w:sz w:val="18"/>
              </w:rPr>
            </w:pPr>
          </w:p>
          <w:p w14:paraId="6351EB45" w14:textId="77777777" w:rsidR="00CA734F" w:rsidRDefault="00CA734F" w:rsidP="00343C03">
            <w:pPr>
              <w:pStyle w:val="TableParagraph"/>
              <w:rPr>
                <w:sz w:val="18"/>
              </w:rPr>
            </w:pPr>
          </w:p>
          <w:p w14:paraId="58BBB046" w14:textId="77777777" w:rsidR="00CA734F" w:rsidRDefault="00CA734F" w:rsidP="00343C03">
            <w:pPr>
              <w:pStyle w:val="TableParagraph"/>
              <w:rPr>
                <w:sz w:val="18"/>
              </w:rPr>
            </w:pPr>
          </w:p>
          <w:p w14:paraId="33665116" w14:textId="77777777" w:rsidR="00CA734F" w:rsidRDefault="00CA734F" w:rsidP="00343C03">
            <w:pPr>
              <w:pStyle w:val="TableParagraph"/>
              <w:rPr>
                <w:sz w:val="18"/>
              </w:rPr>
            </w:pPr>
          </w:p>
          <w:p w14:paraId="774182CB" w14:textId="77777777" w:rsidR="00CA734F" w:rsidRDefault="00CA734F" w:rsidP="00343C03">
            <w:pPr>
              <w:pStyle w:val="TableParagraph"/>
              <w:spacing w:before="1"/>
              <w:rPr>
                <w:sz w:val="21"/>
              </w:rPr>
            </w:pPr>
          </w:p>
          <w:p w14:paraId="2743A2BA" w14:textId="77777777" w:rsidR="00CA734F" w:rsidRDefault="00CA734F" w:rsidP="00343C03">
            <w:pPr>
              <w:pStyle w:val="TableParagraph"/>
              <w:ind w:left="245" w:right="234"/>
              <w:jc w:val="center"/>
              <w:rPr>
                <w:sz w:val="17"/>
              </w:rPr>
            </w:pPr>
            <w:r>
              <w:rPr>
                <w:w w:val="110"/>
                <w:sz w:val="17"/>
              </w:rPr>
              <w:t>40</w:t>
            </w:r>
          </w:p>
        </w:tc>
        <w:tc>
          <w:tcPr>
            <w:tcW w:w="720" w:type="dxa"/>
            <w:tcBorders>
              <w:top w:val="nil"/>
              <w:left w:val="single" w:sz="12" w:space="0" w:color="EFEFEF"/>
              <w:bottom w:val="double" w:sz="2" w:space="0" w:color="A0A0A0"/>
              <w:right w:val="single" w:sz="12" w:space="0" w:color="A0A0A0"/>
            </w:tcBorders>
          </w:tcPr>
          <w:p w14:paraId="68C69282" w14:textId="77777777" w:rsidR="00CA734F" w:rsidRDefault="00CA734F" w:rsidP="00343C03">
            <w:pPr>
              <w:pStyle w:val="TableParagraph"/>
              <w:rPr>
                <w:sz w:val="18"/>
              </w:rPr>
            </w:pPr>
          </w:p>
          <w:p w14:paraId="24EF765F" w14:textId="77777777" w:rsidR="00CA734F" w:rsidRDefault="00CA734F" w:rsidP="00343C03">
            <w:pPr>
              <w:pStyle w:val="TableParagraph"/>
              <w:rPr>
                <w:sz w:val="18"/>
              </w:rPr>
            </w:pPr>
          </w:p>
          <w:p w14:paraId="119CD8A1" w14:textId="77777777" w:rsidR="00CA734F" w:rsidRDefault="00CA734F" w:rsidP="00343C03">
            <w:pPr>
              <w:pStyle w:val="TableParagraph"/>
              <w:rPr>
                <w:sz w:val="18"/>
              </w:rPr>
            </w:pPr>
          </w:p>
          <w:p w14:paraId="492F6238" w14:textId="77777777" w:rsidR="00CA734F" w:rsidRDefault="00CA734F" w:rsidP="00343C03">
            <w:pPr>
              <w:pStyle w:val="TableParagraph"/>
              <w:rPr>
                <w:sz w:val="18"/>
              </w:rPr>
            </w:pPr>
          </w:p>
          <w:p w14:paraId="39D7CDFE" w14:textId="77777777" w:rsidR="00CA734F" w:rsidRDefault="00CA734F" w:rsidP="00343C03">
            <w:pPr>
              <w:pStyle w:val="TableParagraph"/>
              <w:rPr>
                <w:sz w:val="18"/>
              </w:rPr>
            </w:pPr>
          </w:p>
          <w:p w14:paraId="27066656" w14:textId="77777777" w:rsidR="00CA734F" w:rsidRDefault="00CA734F" w:rsidP="00343C03">
            <w:pPr>
              <w:pStyle w:val="TableParagraph"/>
              <w:spacing w:before="1"/>
              <w:rPr>
                <w:sz w:val="21"/>
              </w:rPr>
            </w:pPr>
          </w:p>
          <w:p w14:paraId="3B90BBA6" w14:textId="77777777" w:rsidR="00CA734F" w:rsidRDefault="00CA734F" w:rsidP="00343C03">
            <w:pPr>
              <w:pStyle w:val="TableParagraph"/>
              <w:ind w:left="116" w:right="101"/>
              <w:jc w:val="center"/>
              <w:rPr>
                <w:sz w:val="17"/>
              </w:rPr>
            </w:pPr>
            <w:r>
              <w:rPr>
                <w:w w:val="105"/>
                <w:sz w:val="17"/>
              </w:rPr>
              <w:t>20</w:t>
            </w:r>
          </w:p>
        </w:tc>
        <w:tc>
          <w:tcPr>
            <w:tcW w:w="1462" w:type="dxa"/>
            <w:tcBorders>
              <w:top w:val="nil"/>
              <w:left w:val="single" w:sz="12" w:space="0" w:color="A0A0A0"/>
              <w:bottom w:val="double" w:sz="2" w:space="0" w:color="A0A0A0"/>
              <w:right w:val="single" w:sz="12" w:space="0" w:color="A0A0A0"/>
            </w:tcBorders>
          </w:tcPr>
          <w:p w14:paraId="3A7B90F1" w14:textId="77777777" w:rsidR="00CA734F" w:rsidRDefault="00CA734F" w:rsidP="00343C03">
            <w:pPr>
              <w:pStyle w:val="TableParagraph"/>
              <w:spacing w:before="37" w:line="280" w:lineRule="auto"/>
              <w:ind w:left="5" w:right="-15"/>
              <w:rPr>
                <w:sz w:val="17"/>
                <w:szCs w:val="17"/>
              </w:rPr>
            </w:pPr>
            <w:proofErr w:type="spellStart"/>
            <w:r>
              <w:rPr>
                <w:w w:val="110"/>
                <w:sz w:val="17"/>
                <w:szCs w:val="17"/>
              </w:rPr>
              <w:t>Շարժական</w:t>
            </w:r>
            <w:proofErr w:type="spellEnd"/>
            <w:r>
              <w:rPr>
                <w:w w:val="110"/>
                <w:sz w:val="17"/>
                <w:szCs w:val="17"/>
              </w:rPr>
              <w:t xml:space="preserve"> </w:t>
            </w:r>
            <w:proofErr w:type="spellStart"/>
            <w:r>
              <w:rPr>
                <w:w w:val="105"/>
                <w:sz w:val="17"/>
                <w:szCs w:val="17"/>
              </w:rPr>
              <w:t>լուսավորման</w:t>
            </w:r>
            <w:proofErr w:type="spellEnd"/>
            <w:r>
              <w:rPr>
                <w:w w:val="105"/>
                <w:sz w:val="17"/>
                <w:szCs w:val="17"/>
              </w:rPr>
              <w:t xml:space="preserve"> </w:t>
            </w:r>
            <w:proofErr w:type="spellStart"/>
            <w:r>
              <w:rPr>
                <w:w w:val="110"/>
                <w:sz w:val="17"/>
                <w:szCs w:val="17"/>
              </w:rPr>
              <w:t>համար</w:t>
            </w:r>
            <w:proofErr w:type="spellEnd"/>
            <w:r>
              <w:rPr>
                <w:w w:val="110"/>
                <w:sz w:val="17"/>
                <w:szCs w:val="17"/>
              </w:rPr>
              <w:t xml:space="preserve"> </w:t>
            </w:r>
            <w:proofErr w:type="spellStart"/>
            <w:r>
              <w:rPr>
                <w:w w:val="110"/>
                <w:sz w:val="17"/>
                <w:szCs w:val="17"/>
              </w:rPr>
              <w:t>նախատեսել</w:t>
            </w:r>
            <w:proofErr w:type="spellEnd"/>
            <w:r>
              <w:rPr>
                <w:w w:val="110"/>
                <w:sz w:val="17"/>
                <w:szCs w:val="17"/>
              </w:rPr>
              <w:t xml:space="preserve"> </w:t>
            </w:r>
            <w:proofErr w:type="spellStart"/>
            <w:r>
              <w:rPr>
                <w:w w:val="110"/>
                <w:sz w:val="17"/>
                <w:szCs w:val="17"/>
              </w:rPr>
              <w:t>վարդակներ</w:t>
            </w:r>
            <w:proofErr w:type="spellEnd"/>
          </w:p>
        </w:tc>
      </w:tr>
    </w:tbl>
    <w:p w14:paraId="5590113D" w14:textId="77777777" w:rsidR="00CA734F" w:rsidRDefault="00CA734F" w:rsidP="00CA734F">
      <w:pPr>
        <w:spacing w:line="280" w:lineRule="auto"/>
        <w:rPr>
          <w:sz w:val="17"/>
          <w:szCs w:val="17"/>
        </w:rPr>
        <w:sectPr w:rsidR="00CA734F">
          <w:pgSz w:w="15840" w:h="12240" w:orient="landscape"/>
          <w:pgMar w:top="1400" w:right="340" w:bottom="280" w:left="780" w:header="1201" w:footer="0" w:gutter="0"/>
          <w:cols w:space="720"/>
        </w:sectPr>
      </w:pPr>
    </w:p>
    <w:p w14:paraId="12F23FD5" w14:textId="77777777" w:rsidR="00CA734F" w:rsidRPr="00CA734F" w:rsidRDefault="00CA734F" w:rsidP="00CA734F">
      <w:pPr>
        <w:pStyle w:val="BodyText"/>
        <w:rPr>
          <w:sz w:val="20"/>
          <w:lang w:val="en-US"/>
        </w:rPr>
      </w:pPr>
    </w:p>
    <w:p w14:paraId="72878CB7" w14:textId="77777777" w:rsidR="00CA734F" w:rsidRPr="00CA734F" w:rsidRDefault="00CA734F" w:rsidP="00CA734F">
      <w:pPr>
        <w:pStyle w:val="BodyText"/>
        <w:spacing w:before="10"/>
        <w:rPr>
          <w:sz w:val="20"/>
          <w:lang w:val="en-US"/>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45"/>
        <w:gridCol w:w="2233"/>
        <w:gridCol w:w="2277"/>
        <w:gridCol w:w="718"/>
        <w:gridCol w:w="1082"/>
        <w:gridCol w:w="637"/>
        <w:gridCol w:w="637"/>
        <w:gridCol w:w="764"/>
        <w:gridCol w:w="717"/>
        <w:gridCol w:w="1467"/>
      </w:tblGrid>
      <w:tr w:rsidR="00CA734F" w14:paraId="03569E68" w14:textId="77777777" w:rsidTr="00343C03">
        <w:trPr>
          <w:trHeight w:val="1256"/>
        </w:trPr>
        <w:tc>
          <w:tcPr>
            <w:tcW w:w="245" w:type="dxa"/>
            <w:vMerge w:val="restart"/>
            <w:tcBorders>
              <w:left w:val="single" w:sz="12" w:space="0" w:color="EFEFEF"/>
              <w:bottom w:val="nil"/>
              <w:right w:val="thickThinMediumGap" w:sz="3" w:space="0" w:color="A0A0A0"/>
            </w:tcBorders>
          </w:tcPr>
          <w:p w14:paraId="552E4D7A" w14:textId="77777777" w:rsidR="00CA734F" w:rsidRDefault="00CA734F" w:rsidP="00343C03">
            <w:pPr>
              <w:pStyle w:val="TableParagraph"/>
              <w:rPr>
                <w:sz w:val="16"/>
              </w:rPr>
            </w:pPr>
          </w:p>
        </w:tc>
        <w:tc>
          <w:tcPr>
            <w:tcW w:w="2233" w:type="dxa"/>
            <w:tcBorders>
              <w:left w:val="thinThickMediumGap" w:sz="3" w:space="0" w:color="A0A0A0"/>
              <w:bottom w:val="nil"/>
              <w:right w:val="single" w:sz="12" w:space="0" w:color="EFEFEF"/>
            </w:tcBorders>
          </w:tcPr>
          <w:p w14:paraId="6C5F2B0B" w14:textId="77777777" w:rsidR="00CA734F" w:rsidRDefault="00CA734F" w:rsidP="00343C03">
            <w:pPr>
              <w:pStyle w:val="TableParagraph"/>
              <w:rPr>
                <w:sz w:val="16"/>
              </w:rPr>
            </w:pPr>
          </w:p>
        </w:tc>
        <w:tc>
          <w:tcPr>
            <w:tcW w:w="2277" w:type="dxa"/>
            <w:tcBorders>
              <w:left w:val="single" w:sz="12" w:space="0" w:color="EFEFEF"/>
              <w:bottom w:val="nil"/>
              <w:right w:val="thinThickMediumGap" w:sz="3" w:space="0" w:color="EFEFEF"/>
            </w:tcBorders>
          </w:tcPr>
          <w:p w14:paraId="1A032A27" w14:textId="77777777" w:rsidR="00CA734F" w:rsidRDefault="00CA734F" w:rsidP="00343C03">
            <w:pPr>
              <w:pStyle w:val="TableParagraph"/>
              <w:spacing w:before="24" w:line="280" w:lineRule="auto"/>
              <w:ind w:left="41" w:right="6"/>
              <w:jc w:val="center"/>
              <w:rPr>
                <w:sz w:val="17"/>
                <w:szCs w:val="17"/>
              </w:rPr>
            </w:pPr>
            <w:proofErr w:type="gramStart"/>
            <w:r>
              <w:rPr>
                <w:w w:val="105"/>
                <w:sz w:val="17"/>
                <w:szCs w:val="17"/>
              </w:rPr>
              <w:t>Հ,ՈՒ</w:t>
            </w:r>
            <w:proofErr w:type="gramEnd"/>
            <w:r>
              <w:rPr>
                <w:w w:val="105"/>
                <w:sz w:val="17"/>
                <w:szCs w:val="17"/>
              </w:rPr>
              <w:t xml:space="preserve"> – 1.5մ 15-րդ</w:t>
            </w:r>
            <w:r>
              <w:rPr>
                <w:spacing w:val="-17"/>
                <w:w w:val="105"/>
                <w:sz w:val="17"/>
                <w:szCs w:val="17"/>
              </w:rPr>
              <w:t xml:space="preserve"> </w:t>
            </w:r>
            <w:proofErr w:type="spellStart"/>
            <w:r>
              <w:rPr>
                <w:w w:val="105"/>
                <w:sz w:val="17"/>
                <w:szCs w:val="17"/>
              </w:rPr>
              <w:t>պանելներ</w:t>
            </w:r>
            <w:proofErr w:type="spellEnd"/>
            <w:r>
              <w:rPr>
                <w:w w:val="105"/>
                <w:sz w:val="17"/>
                <w:szCs w:val="17"/>
              </w:rPr>
              <w:t xml:space="preserve">, </w:t>
            </w:r>
            <w:proofErr w:type="spellStart"/>
            <w:r>
              <w:rPr>
                <w:w w:val="105"/>
                <w:sz w:val="17"/>
                <w:szCs w:val="17"/>
              </w:rPr>
              <w:t>սարքերի</w:t>
            </w:r>
            <w:proofErr w:type="spellEnd"/>
            <w:r>
              <w:rPr>
                <w:w w:val="105"/>
                <w:sz w:val="17"/>
                <w:szCs w:val="17"/>
              </w:rPr>
              <w:t xml:space="preserve"> </w:t>
            </w:r>
            <w:proofErr w:type="spellStart"/>
            <w:r>
              <w:rPr>
                <w:w w:val="105"/>
                <w:sz w:val="17"/>
                <w:szCs w:val="17"/>
              </w:rPr>
              <w:t>սանդղակի</w:t>
            </w:r>
            <w:proofErr w:type="spellEnd"/>
            <w:r>
              <w:rPr>
                <w:w w:val="105"/>
                <w:sz w:val="17"/>
                <w:szCs w:val="17"/>
              </w:rPr>
              <w:t xml:space="preserve"> </w:t>
            </w:r>
            <w:proofErr w:type="spellStart"/>
            <w:r>
              <w:rPr>
                <w:w w:val="105"/>
                <w:sz w:val="17"/>
                <w:szCs w:val="17"/>
              </w:rPr>
              <w:t>կառավարման</w:t>
            </w:r>
            <w:proofErr w:type="spellEnd"/>
            <w:r>
              <w:rPr>
                <w:w w:val="105"/>
                <w:sz w:val="17"/>
                <w:szCs w:val="17"/>
              </w:rPr>
              <w:t xml:space="preserve"> </w:t>
            </w:r>
            <w:proofErr w:type="spellStart"/>
            <w:r>
              <w:rPr>
                <w:w w:val="105"/>
                <w:sz w:val="17"/>
                <w:szCs w:val="17"/>
              </w:rPr>
              <w:t>վահաններ</w:t>
            </w:r>
            <w:proofErr w:type="spellEnd"/>
            <w:r>
              <w:rPr>
                <w:w w:val="105"/>
                <w:sz w:val="17"/>
                <w:szCs w:val="17"/>
              </w:rPr>
              <w:t xml:space="preserve"> ՈՒ – 1.5մ </w:t>
            </w:r>
            <w:proofErr w:type="spellStart"/>
            <w:r>
              <w:rPr>
                <w:w w:val="105"/>
                <w:sz w:val="17"/>
                <w:szCs w:val="17"/>
              </w:rPr>
              <w:t>վահանի</w:t>
            </w:r>
            <w:proofErr w:type="spellEnd"/>
            <w:r>
              <w:rPr>
                <w:w w:val="105"/>
                <w:sz w:val="17"/>
                <w:szCs w:val="17"/>
              </w:rPr>
              <w:t xml:space="preserve"> </w:t>
            </w:r>
            <w:proofErr w:type="spellStart"/>
            <w:r>
              <w:rPr>
                <w:w w:val="105"/>
                <w:sz w:val="17"/>
                <w:szCs w:val="17"/>
              </w:rPr>
              <w:t>հետին</w:t>
            </w:r>
            <w:proofErr w:type="spellEnd"/>
            <w:r>
              <w:rPr>
                <w:w w:val="105"/>
                <w:sz w:val="17"/>
                <w:szCs w:val="17"/>
              </w:rPr>
              <w:t xml:space="preserve"> </w:t>
            </w:r>
            <w:proofErr w:type="spellStart"/>
            <w:r>
              <w:rPr>
                <w:w w:val="105"/>
                <w:sz w:val="17"/>
                <w:szCs w:val="17"/>
              </w:rPr>
              <w:t>կողմը</w:t>
            </w:r>
            <w:proofErr w:type="spellEnd"/>
          </w:p>
        </w:tc>
        <w:tc>
          <w:tcPr>
            <w:tcW w:w="718" w:type="dxa"/>
            <w:tcBorders>
              <w:bottom w:val="nil"/>
              <w:right w:val="single" w:sz="12" w:space="0" w:color="A0A0A0"/>
            </w:tcBorders>
          </w:tcPr>
          <w:p w14:paraId="0674D60A" w14:textId="77777777" w:rsidR="00CA734F" w:rsidRDefault="00CA734F" w:rsidP="00343C03">
            <w:pPr>
              <w:pStyle w:val="TableParagraph"/>
              <w:rPr>
                <w:sz w:val="16"/>
              </w:rPr>
            </w:pPr>
          </w:p>
        </w:tc>
        <w:tc>
          <w:tcPr>
            <w:tcW w:w="1082" w:type="dxa"/>
            <w:tcBorders>
              <w:left w:val="single" w:sz="12" w:space="0" w:color="A0A0A0"/>
              <w:bottom w:val="nil"/>
              <w:right w:val="single" w:sz="12" w:space="0" w:color="A0A0A0"/>
            </w:tcBorders>
          </w:tcPr>
          <w:p w14:paraId="4B43F621" w14:textId="77777777" w:rsidR="00CA734F" w:rsidRDefault="00CA734F" w:rsidP="00343C03">
            <w:pPr>
              <w:pStyle w:val="TableParagraph"/>
              <w:spacing w:before="24"/>
              <w:ind w:left="284" w:right="246"/>
              <w:jc w:val="center"/>
              <w:rPr>
                <w:sz w:val="17"/>
              </w:rPr>
            </w:pPr>
            <w:r>
              <w:rPr>
                <w:w w:val="105"/>
                <w:sz w:val="17"/>
              </w:rPr>
              <w:t>300</w:t>
            </w:r>
          </w:p>
        </w:tc>
        <w:tc>
          <w:tcPr>
            <w:tcW w:w="637" w:type="dxa"/>
            <w:tcBorders>
              <w:left w:val="single" w:sz="12" w:space="0" w:color="A0A0A0"/>
              <w:bottom w:val="nil"/>
              <w:right w:val="single" w:sz="12" w:space="0" w:color="EFEFEF"/>
            </w:tcBorders>
          </w:tcPr>
          <w:p w14:paraId="0946282F" w14:textId="77777777" w:rsidR="00CA734F" w:rsidRDefault="00CA734F" w:rsidP="00343C03">
            <w:pPr>
              <w:pStyle w:val="TableParagraph"/>
              <w:spacing w:before="24"/>
              <w:ind w:left="152" w:right="116"/>
              <w:jc w:val="center"/>
              <w:rPr>
                <w:sz w:val="17"/>
              </w:rPr>
            </w:pPr>
            <w:r>
              <w:rPr>
                <w:w w:val="105"/>
                <w:sz w:val="17"/>
              </w:rPr>
              <w:t>750</w:t>
            </w:r>
          </w:p>
        </w:tc>
        <w:tc>
          <w:tcPr>
            <w:tcW w:w="637" w:type="dxa"/>
            <w:tcBorders>
              <w:left w:val="single" w:sz="12" w:space="0" w:color="EFEFEF"/>
              <w:bottom w:val="nil"/>
              <w:right w:val="single" w:sz="12" w:space="0" w:color="A0A0A0"/>
            </w:tcBorders>
          </w:tcPr>
          <w:p w14:paraId="63803E88" w14:textId="77777777" w:rsidR="00CA734F" w:rsidRDefault="00CA734F" w:rsidP="00343C03">
            <w:pPr>
              <w:pStyle w:val="TableParagraph"/>
              <w:spacing w:before="24"/>
              <w:ind w:left="152" w:right="115"/>
              <w:jc w:val="center"/>
              <w:rPr>
                <w:sz w:val="17"/>
              </w:rPr>
            </w:pPr>
            <w:r>
              <w:rPr>
                <w:w w:val="110"/>
                <w:sz w:val="17"/>
              </w:rPr>
              <w:t>200</w:t>
            </w:r>
          </w:p>
        </w:tc>
        <w:tc>
          <w:tcPr>
            <w:tcW w:w="764" w:type="dxa"/>
            <w:tcBorders>
              <w:left w:val="single" w:sz="12" w:space="0" w:color="A0A0A0"/>
              <w:bottom w:val="nil"/>
              <w:right w:val="single" w:sz="12" w:space="0" w:color="EFEFEF"/>
            </w:tcBorders>
          </w:tcPr>
          <w:p w14:paraId="49EBCEBB" w14:textId="77777777" w:rsidR="00CA734F" w:rsidRDefault="00CA734F" w:rsidP="00343C03">
            <w:pPr>
              <w:pStyle w:val="TableParagraph"/>
              <w:rPr>
                <w:sz w:val="16"/>
              </w:rPr>
            </w:pPr>
          </w:p>
        </w:tc>
        <w:tc>
          <w:tcPr>
            <w:tcW w:w="717" w:type="dxa"/>
            <w:tcBorders>
              <w:left w:val="single" w:sz="12" w:space="0" w:color="EFEFEF"/>
              <w:bottom w:val="nil"/>
              <w:right w:val="single" w:sz="12" w:space="0" w:color="EFEFEF"/>
            </w:tcBorders>
          </w:tcPr>
          <w:p w14:paraId="7666C847" w14:textId="77777777" w:rsidR="00CA734F" w:rsidRDefault="00CA734F" w:rsidP="00343C03">
            <w:pPr>
              <w:pStyle w:val="TableParagraph"/>
              <w:spacing w:before="24"/>
              <w:ind w:left="129" w:right="92"/>
              <w:jc w:val="center"/>
              <w:rPr>
                <w:sz w:val="17"/>
              </w:rPr>
            </w:pPr>
            <w:r>
              <w:rPr>
                <w:w w:val="105"/>
                <w:sz w:val="17"/>
              </w:rPr>
              <w:t>20/15</w:t>
            </w:r>
          </w:p>
        </w:tc>
        <w:tc>
          <w:tcPr>
            <w:tcW w:w="1467" w:type="dxa"/>
            <w:vMerge w:val="restart"/>
            <w:tcBorders>
              <w:left w:val="single" w:sz="12" w:space="0" w:color="EFEFEF"/>
              <w:bottom w:val="nil"/>
              <w:right w:val="single" w:sz="12" w:space="0" w:color="A0A0A0"/>
            </w:tcBorders>
          </w:tcPr>
          <w:p w14:paraId="601E3EA8" w14:textId="77777777" w:rsidR="00CA734F" w:rsidRDefault="00CA734F" w:rsidP="00343C03">
            <w:pPr>
              <w:pStyle w:val="TableParagraph"/>
              <w:rPr>
                <w:sz w:val="16"/>
              </w:rPr>
            </w:pPr>
          </w:p>
        </w:tc>
      </w:tr>
      <w:tr w:rsidR="00CA734F" w14:paraId="2E38A0D3" w14:textId="77777777" w:rsidTr="00343C03">
        <w:trPr>
          <w:trHeight w:val="436"/>
        </w:trPr>
        <w:tc>
          <w:tcPr>
            <w:tcW w:w="245" w:type="dxa"/>
            <w:vMerge/>
            <w:tcBorders>
              <w:top w:val="nil"/>
              <w:left w:val="single" w:sz="12" w:space="0" w:color="EFEFEF"/>
              <w:bottom w:val="nil"/>
              <w:right w:val="thickThinMediumGap" w:sz="3" w:space="0" w:color="A0A0A0"/>
            </w:tcBorders>
          </w:tcPr>
          <w:p w14:paraId="2D07BA6C" w14:textId="77777777" w:rsidR="00CA734F" w:rsidRDefault="00CA734F" w:rsidP="00343C03">
            <w:pPr>
              <w:rPr>
                <w:sz w:val="2"/>
                <w:szCs w:val="2"/>
              </w:rPr>
            </w:pPr>
          </w:p>
        </w:tc>
        <w:tc>
          <w:tcPr>
            <w:tcW w:w="2233" w:type="dxa"/>
            <w:tcBorders>
              <w:top w:val="nil"/>
              <w:left w:val="thinThickMediumGap" w:sz="3" w:space="0" w:color="A0A0A0"/>
              <w:bottom w:val="nil"/>
              <w:right w:val="single" w:sz="12" w:space="0" w:color="EFEFEF"/>
            </w:tcBorders>
          </w:tcPr>
          <w:p w14:paraId="1C879562" w14:textId="77777777" w:rsidR="00CA734F" w:rsidRDefault="00CA734F" w:rsidP="00343C03">
            <w:pPr>
              <w:pStyle w:val="TableParagraph"/>
              <w:rPr>
                <w:sz w:val="16"/>
              </w:rPr>
            </w:pPr>
          </w:p>
        </w:tc>
        <w:tc>
          <w:tcPr>
            <w:tcW w:w="2277" w:type="dxa"/>
            <w:tcBorders>
              <w:top w:val="nil"/>
              <w:left w:val="single" w:sz="12" w:space="0" w:color="EFEFEF"/>
              <w:bottom w:val="nil"/>
              <w:right w:val="thinThickMediumGap" w:sz="3" w:space="0" w:color="EFEFEF"/>
            </w:tcBorders>
          </w:tcPr>
          <w:p w14:paraId="187A8368" w14:textId="77777777" w:rsidR="00CA734F" w:rsidRDefault="00CA734F" w:rsidP="00343C03">
            <w:pPr>
              <w:pStyle w:val="TableParagraph"/>
              <w:spacing w:before="117"/>
              <w:ind w:left="406"/>
              <w:rPr>
                <w:sz w:val="17"/>
                <w:szCs w:val="17"/>
              </w:rPr>
            </w:pPr>
            <w:r>
              <w:rPr>
                <w:w w:val="110"/>
                <w:sz w:val="17"/>
                <w:szCs w:val="17"/>
              </w:rPr>
              <w:t xml:space="preserve">Հ – 0.8մ </w:t>
            </w:r>
            <w:proofErr w:type="spellStart"/>
            <w:r>
              <w:rPr>
                <w:w w:val="110"/>
                <w:sz w:val="17"/>
                <w:szCs w:val="17"/>
              </w:rPr>
              <w:t>հատակից</w:t>
            </w:r>
            <w:proofErr w:type="spellEnd"/>
          </w:p>
        </w:tc>
        <w:tc>
          <w:tcPr>
            <w:tcW w:w="718" w:type="dxa"/>
            <w:tcBorders>
              <w:top w:val="nil"/>
              <w:bottom w:val="nil"/>
              <w:right w:val="single" w:sz="12" w:space="0" w:color="A0A0A0"/>
            </w:tcBorders>
          </w:tcPr>
          <w:p w14:paraId="2F0FE61A" w14:textId="77777777" w:rsidR="00CA734F" w:rsidRDefault="00CA734F" w:rsidP="00343C03">
            <w:pPr>
              <w:pStyle w:val="TableParagraph"/>
              <w:rPr>
                <w:sz w:val="16"/>
              </w:rPr>
            </w:pPr>
          </w:p>
        </w:tc>
        <w:tc>
          <w:tcPr>
            <w:tcW w:w="1082" w:type="dxa"/>
            <w:tcBorders>
              <w:top w:val="nil"/>
              <w:left w:val="single" w:sz="12" w:space="0" w:color="A0A0A0"/>
              <w:bottom w:val="nil"/>
              <w:right w:val="single" w:sz="12" w:space="0" w:color="A0A0A0"/>
            </w:tcBorders>
          </w:tcPr>
          <w:p w14:paraId="0FFB4B90" w14:textId="77777777" w:rsidR="00CA734F" w:rsidRDefault="00CA734F" w:rsidP="00343C03">
            <w:pPr>
              <w:pStyle w:val="TableParagraph"/>
              <w:rPr>
                <w:sz w:val="16"/>
              </w:rPr>
            </w:pPr>
          </w:p>
        </w:tc>
        <w:tc>
          <w:tcPr>
            <w:tcW w:w="637" w:type="dxa"/>
            <w:tcBorders>
              <w:top w:val="nil"/>
              <w:left w:val="single" w:sz="12" w:space="0" w:color="A0A0A0"/>
              <w:bottom w:val="nil"/>
              <w:right w:val="single" w:sz="12" w:space="0" w:color="EFEFEF"/>
            </w:tcBorders>
          </w:tcPr>
          <w:p w14:paraId="368E9E2B" w14:textId="77777777" w:rsidR="00CA734F" w:rsidRDefault="00CA734F" w:rsidP="00343C03">
            <w:pPr>
              <w:pStyle w:val="TableParagraph"/>
              <w:rPr>
                <w:sz w:val="16"/>
              </w:rPr>
            </w:pPr>
          </w:p>
        </w:tc>
        <w:tc>
          <w:tcPr>
            <w:tcW w:w="637" w:type="dxa"/>
            <w:tcBorders>
              <w:top w:val="nil"/>
              <w:left w:val="single" w:sz="12" w:space="0" w:color="EFEFEF"/>
              <w:bottom w:val="nil"/>
              <w:right w:val="single" w:sz="12" w:space="0" w:color="A0A0A0"/>
            </w:tcBorders>
          </w:tcPr>
          <w:p w14:paraId="18569CB5" w14:textId="77777777" w:rsidR="00CA734F" w:rsidRDefault="00CA734F" w:rsidP="00343C03">
            <w:pPr>
              <w:pStyle w:val="TableParagraph"/>
              <w:rPr>
                <w:sz w:val="16"/>
              </w:rPr>
            </w:pPr>
          </w:p>
        </w:tc>
        <w:tc>
          <w:tcPr>
            <w:tcW w:w="764" w:type="dxa"/>
            <w:tcBorders>
              <w:top w:val="nil"/>
              <w:left w:val="single" w:sz="12" w:space="0" w:color="A0A0A0"/>
              <w:bottom w:val="nil"/>
              <w:right w:val="single" w:sz="12" w:space="0" w:color="EFEFEF"/>
            </w:tcBorders>
          </w:tcPr>
          <w:p w14:paraId="4DC6915D" w14:textId="77777777" w:rsidR="00CA734F" w:rsidRDefault="00CA734F" w:rsidP="00343C03">
            <w:pPr>
              <w:pStyle w:val="TableParagraph"/>
              <w:rPr>
                <w:sz w:val="16"/>
              </w:rPr>
            </w:pPr>
          </w:p>
        </w:tc>
        <w:tc>
          <w:tcPr>
            <w:tcW w:w="717" w:type="dxa"/>
            <w:tcBorders>
              <w:top w:val="nil"/>
              <w:left w:val="single" w:sz="12" w:space="0" w:color="EFEFEF"/>
              <w:bottom w:val="nil"/>
              <w:right w:val="single" w:sz="12" w:space="0" w:color="EFEFEF"/>
            </w:tcBorders>
          </w:tcPr>
          <w:p w14:paraId="55C36CCF" w14:textId="77777777" w:rsidR="00CA734F" w:rsidRDefault="00CA734F" w:rsidP="00343C03">
            <w:pPr>
              <w:pStyle w:val="TableParagraph"/>
              <w:rPr>
                <w:sz w:val="16"/>
              </w:rPr>
            </w:pPr>
          </w:p>
        </w:tc>
        <w:tc>
          <w:tcPr>
            <w:tcW w:w="1467" w:type="dxa"/>
            <w:vMerge/>
            <w:tcBorders>
              <w:top w:val="nil"/>
              <w:left w:val="single" w:sz="12" w:space="0" w:color="EFEFEF"/>
              <w:bottom w:val="nil"/>
              <w:right w:val="single" w:sz="12" w:space="0" w:color="A0A0A0"/>
            </w:tcBorders>
          </w:tcPr>
          <w:p w14:paraId="45321ABD" w14:textId="77777777" w:rsidR="00CA734F" w:rsidRDefault="00CA734F" w:rsidP="00343C03">
            <w:pPr>
              <w:rPr>
                <w:sz w:val="2"/>
                <w:szCs w:val="2"/>
              </w:rPr>
            </w:pPr>
          </w:p>
        </w:tc>
      </w:tr>
      <w:tr w:rsidR="00CA734F" w14:paraId="7FAB8C59" w14:textId="77777777" w:rsidTr="00343C03">
        <w:trPr>
          <w:trHeight w:val="1550"/>
        </w:trPr>
        <w:tc>
          <w:tcPr>
            <w:tcW w:w="245" w:type="dxa"/>
            <w:vMerge/>
            <w:tcBorders>
              <w:top w:val="nil"/>
              <w:left w:val="single" w:sz="12" w:space="0" w:color="EFEFEF"/>
              <w:bottom w:val="nil"/>
              <w:right w:val="thickThinMediumGap" w:sz="3" w:space="0" w:color="A0A0A0"/>
            </w:tcBorders>
          </w:tcPr>
          <w:p w14:paraId="4D7E822A" w14:textId="77777777" w:rsidR="00CA734F" w:rsidRDefault="00CA734F" w:rsidP="00343C03">
            <w:pPr>
              <w:rPr>
                <w:sz w:val="2"/>
                <w:szCs w:val="2"/>
              </w:rPr>
            </w:pPr>
          </w:p>
        </w:tc>
        <w:tc>
          <w:tcPr>
            <w:tcW w:w="2233" w:type="dxa"/>
            <w:tcBorders>
              <w:top w:val="nil"/>
              <w:left w:val="thinThickMediumGap" w:sz="3" w:space="0" w:color="A0A0A0"/>
              <w:bottom w:val="nil"/>
              <w:right w:val="single" w:sz="12" w:space="0" w:color="EFEFEF"/>
            </w:tcBorders>
          </w:tcPr>
          <w:p w14:paraId="095451FD" w14:textId="77777777" w:rsidR="00CA734F" w:rsidRDefault="00CA734F" w:rsidP="00343C03">
            <w:pPr>
              <w:pStyle w:val="TableParagraph"/>
              <w:spacing w:before="7"/>
              <w:rPr>
                <w:sz w:val="16"/>
              </w:rPr>
            </w:pPr>
          </w:p>
          <w:p w14:paraId="02DA0A64" w14:textId="5FB0B57A" w:rsidR="00CA734F" w:rsidRDefault="00CA734F" w:rsidP="00343C03">
            <w:pPr>
              <w:pStyle w:val="TableParagraph"/>
              <w:spacing w:line="280" w:lineRule="auto"/>
              <w:ind w:left="341" w:right="145"/>
              <w:rPr>
                <w:sz w:val="17"/>
                <w:szCs w:val="17"/>
              </w:rPr>
            </w:pPr>
            <w:r>
              <w:rPr>
                <w:w w:val="105"/>
                <w:sz w:val="17"/>
                <w:szCs w:val="17"/>
              </w:rPr>
              <w:t xml:space="preserve">2) </w:t>
            </w:r>
            <w:proofErr w:type="spellStart"/>
            <w:r>
              <w:rPr>
                <w:w w:val="105"/>
                <w:sz w:val="17"/>
                <w:szCs w:val="17"/>
              </w:rPr>
              <w:t>մարդկանց</w:t>
            </w:r>
            <w:proofErr w:type="spellEnd"/>
            <w:r>
              <w:rPr>
                <w:w w:val="105"/>
                <w:sz w:val="17"/>
                <w:szCs w:val="17"/>
              </w:rPr>
              <w:t xml:space="preserve"> </w:t>
            </w:r>
            <w:proofErr w:type="spellStart"/>
            <w:r>
              <w:rPr>
                <w:w w:val="105"/>
                <w:sz w:val="17"/>
                <w:szCs w:val="17"/>
              </w:rPr>
              <w:t>պարբերակ</w:t>
            </w:r>
            <w:proofErr w:type="spellEnd"/>
            <w:r w:rsidR="00FD3D89">
              <w:rPr>
                <w:w w:val="105"/>
                <w:sz w:val="17"/>
                <w:szCs w:val="17"/>
                <w:lang w:val="hy-AM"/>
              </w:rPr>
              <w:t>ա</w:t>
            </w:r>
            <w:r>
              <w:rPr>
                <w:w w:val="105"/>
                <w:sz w:val="17"/>
                <w:szCs w:val="17"/>
              </w:rPr>
              <w:t xml:space="preserve">ն </w:t>
            </w:r>
            <w:proofErr w:type="spellStart"/>
            <w:r>
              <w:rPr>
                <w:w w:val="105"/>
                <w:sz w:val="17"/>
                <w:szCs w:val="17"/>
              </w:rPr>
              <w:t>կացությամբ</w:t>
            </w:r>
            <w:proofErr w:type="spellEnd"/>
          </w:p>
        </w:tc>
        <w:tc>
          <w:tcPr>
            <w:tcW w:w="2277" w:type="dxa"/>
            <w:tcBorders>
              <w:top w:val="nil"/>
              <w:left w:val="single" w:sz="12" w:space="0" w:color="EFEFEF"/>
              <w:bottom w:val="nil"/>
              <w:right w:val="thinThickMediumGap" w:sz="3" w:space="0" w:color="EFEFEF"/>
            </w:tcBorders>
          </w:tcPr>
          <w:p w14:paraId="01CD49A4" w14:textId="77777777" w:rsidR="00CA734F" w:rsidRDefault="00CA734F" w:rsidP="00343C03">
            <w:pPr>
              <w:pStyle w:val="TableParagraph"/>
              <w:spacing w:before="117" w:line="280" w:lineRule="auto"/>
              <w:ind w:left="41" w:right="7"/>
              <w:jc w:val="center"/>
              <w:rPr>
                <w:sz w:val="17"/>
                <w:szCs w:val="17"/>
              </w:rPr>
            </w:pPr>
            <w:proofErr w:type="gramStart"/>
            <w:r>
              <w:rPr>
                <w:w w:val="105"/>
                <w:sz w:val="17"/>
                <w:szCs w:val="17"/>
              </w:rPr>
              <w:t>Հ,ՈՒ</w:t>
            </w:r>
            <w:proofErr w:type="gramEnd"/>
            <w:r>
              <w:rPr>
                <w:w w:val="105"/>
                <w:sz w:val="17"/>
                <w:szCs w:val="17"/>
              </w:rPr>
              <w:t xml:space="preserve"> – 1.5մ 15-րդ</w:t>
            </w:r>
            <w:r>
              <w:rPr>
                <w:spacing w:val="-19"/>
                <w:w w:val="105"/>
                <w:sz w:val="17"/>
                <w:szCs w:val="17"/>
              </w:rPr>
              <w:t xml:space="preserve"> </w:t>
            </w:r>
            <w:proofErr w:type="spellStart"/>
            <w:r>
              <w:rPr>
                <w:w w:val="105"/>
                <w:sz w:val="17"/>
                <w:szCs w:val="17"/>
              </w:rPr>
              <w:t>պանելներ</w:t>
            </w:r>
            <w:proofErr w:type="spellEnd"/>
            <w:r>
              <w:rPr>
                <w:w w:val="105"/>
                <w:sz w:val="17"/>
                <w:szCs w:val="17"/>
              </w:rPr>
              <w:t xml:space="preserve">, </w:t>
            </w:r>
            <w:proofErr w:type="spellStart"/>
            <w:r>
              <w:rPr>
                <w:w w:val="105"/>
                <w:sz w:val="17"/>
                <w:szCs w:val="17"/>
              </w:rPr>
              <w:t>սարքերի</w:t>
            </w:r>
            <w:proofErr w:type="spellEnd"/>
            <w:r>
              <w:rPr>
                <w:w w:val="105"/>
                <w:sz w:val="17"/>
                <w:szCs w:val="17"/>
              </w:rPr>
              <w:t xml:space="preserve"> </w:t>
            </w:r>
            <w:proofErr w:type="spellStart"/>
            <w:r>
              <w:rPr>
                <w:w w:val="105"/>
                <w:sz w:val="17"/>
                <w:szCs w:val="17"/>
              </w:rPr>
              <w:t>սանդղակի</w:t>
            </w:r>
            <w:proofErr w:type="spellEnd"/>
            <w:r>
              <w:rPr>
                <w:w w:val="105"/>
                <w:sz w:val="17"/>
                <w:szCs w:val="17"/>
              </w:rPr>
              <w:t xml:space="preserve"> </w:t>
            </w:r>
            <w:proofErr w:type="spellStart"/>
            <w:r>
              <w:rPr>
                <w:w w:val="105"/>
                <w:sz w:val="17"/>
                <w:szCs w:val="17"/>
              </w:rPr>
              <w:t>կառավարման</w:t>
            </w:r>
            <w:proofErr w:type="spellEnd"/>
            <w:r>
              <w:rPr>
                <w:w w:val="105"/>
                <w:sz w:val="17"/>
                <w:szCs w:val="17"/>
              </w:rPr>
              <w:t xml:space="preserve"> </w:t>
            </w:r>
            <w:proofErr w:type="spellStart"/>
            <w:r>
              <w:rPr>
                <w:w w:val="105"/>
                <w:sz w:val="17"/>
                <w:szCs w:val="17"/>
              </w:rPr>
              <w:t>վահաններ</w:t>
            </w:r>
            <w:proofErr w:type="spellEnd"/>
            <w:r>
              <w:rPr>
                <w:w w:val="105"/>
                <w:sz w:val="17"/>
                <w:szCs w:val="17"/>
              </w:rPr>
              <w:t xml:space="preserve"> ՈՒ – 1.5մ </w:t>
            </w:r>
            <w:proofErr w:type="spellStart"/>
            <w:r>
              <w:rPr>
                <w:w w:val="105"/>
                <w:sz w:val="17"/>
                <w:szCs w:val="17"/>
              </w:rPr>
              <w:t>վահանի</w:t>
            </w:r>
            <w:proofErr w:type="spellEnd"/>
            <w:r>
              <w:rPr>
                <w:w w:val="105"/>
                <w:sz w:val="17"/>
                <w:szCs w:val="17"/>
              </w:rPr>
              <w:t xml:space="preserve"> </w:t>
            </w:r>
            <w:proofErr w:type="spellStart"/>
            <w:r>
              <w:rPr>
                <w:w w:val="105"/>
                <w:sz w:val="17"/>
                <w:szCs w:val="17"/>
              </w:rPr>
              <w:t>հետին</w:t>
            </w:r>
            <w:proofErr w:type="spellEnd"/>
            <w:r>
              <w:rPr>
                <w:w w:val="105"/>
                <w:sz w:val="17"/>
                <w:szCs w:val="17"/>
              </w:rPr>
              <w:t xml:space="preserve"> </w:t>
            </w:r>
            <w:proofErr w:type="spellStart"/>
            <w:r>
              <w:rPr>
                <w:w w:val="105"/>
                <w:sz w:val="17"/>
                <w:szCs w:val="17"/>
              </w:rPr>
              <w:t>կողմը</w:t>
            </w:r>
            <w:proofErr w:type="spellEnd"/>
          </w:p>
        </w:tc>
        <w:tc>
          <w:tcPr>
            <w:tcW w:w="718" w:type="dxa"/>
            <w:tcBorders>
              <w:top w:val="nil"/>
              <w:bottom w:val="nil"/>
              <w:right w:val="single" w:sz="12" w:space="0" w:color="A0A0A0"/>
            </w:tcBorders>
          </w:tcPr>
          <w:p w14:paraId="3B8ECB9B" w14:textId="77777777" w:rsidR="00CA734F" w:rsidRDefault="00CA734F" w:rsidP="00343C03">
            <w:pPr>
              <w:pStyle w:val="TableParagraph"/>
              <w:spacing w:before="7"/>
              <w:rPr>
                <w:sz w:val="16"/>
              </w:rPr>
            </w:pPr>
          </w:p>
          <w:p w14:paraId="7025DE88" w14:textId="77777777" w:rsidR="00CA734F" w:rsidRDefault="00CA734F" w:rsidP="00343C03">
            <w:pPr>
              <w:pStyle w:val="TableParagraph"/>
              <w:ind w:left="112"/>
              <w:rPr>
                <w:sz w:val="17"/>
                <w:szCs w:val="17"/>
              </w:rPr>
            </w:pPr>
            <w:r>
              <w:rPr>
                <w:sz w:val="17"/>
                <w:szCs w:val="17"/>
              </w:rPr>
              <w:t>IV գ *)</w:t>
            </w:r>
          </w:p>
        </w:tc>
        <w:tc>
          <w:tcPr>
            <w:tcW w:w="1082" w:type="dxa"/>
            <w:tcBorders>
              <w:top w:val="nil"/>
              <w:left w:val="single" w:sz="12" w:space="0" w:color="A0A0A0"/>
              <w:bottom w:val="nil"/>
              <w:right w:val="single" w:sz="12" w:space="0" w:color="A0A0A0"/>
            </w:tcBorders>
          </w:tcPr>
          <w:p w14:paraId="77D6E8CF" w14:textId="77777777" w:rsidR="00CA734F" w:rsidRDefault="00CA734F" w:rsidP="00343C03">
            <w:pPr>
              <w:pStyle w:val="TableParagraph"/>
              <w:spacing w:before="6"/>
              <w:rPr>
                <w:sz w:val="18"/>
              </w:rPr>
            </w:pPr>
          </w:p>
          <w:p w14:paraId="0AAE5280" w14:textId="77777777" w:rsidR="00CA734F" w:rsidRDefault="00CA734F" w:rsidP="00343C03">
            <w:pPr>
              <w:pStyle w:val="TableParagraph"/>
              <w:ind w:left="280" w:right="246"/>
              <w:jc w:val="center"/>
              <w:rPr>
                <w:sz w:val="17"/>
              </w:rPr>
            </w:pPr>
            <w:r>
              <w:rPr>
                <w:sz w:val="17"/>
              </w:rPr>
              <w:t>150</w:t>
            </w:r>
          </w:p>
          <w:p w14:paraId="5C9FB15F" w14:textId="77777777" w:rsidR="00CA734F" w:rsidRDefault="00CA734F" w:rsidP="00343C03">
            <w:pPr>
              <w:pStyle w:val="TableParagraph"/>
              <w:spacing w:before="11"/>
              <w:rPr>
                <w:sz w:val="20"/>
              </w:rPr>
            </w:pPr>
          </w:p>
          <w:p w14:paraId="75645E2E" w14:textId="77777777" w:rsidR="00CA734F" w:rsidRDefault="00CA734F" w:rsidP="00343C03">
            <w:pPr>
              <w:pStyle w:val="TableParagraph"/>
              <w:ind w:left="280" w:right="246"/>
              <w:jc w:val="center"/>
              <w:rPr>
                <w:sz w:val="17"/>
              </w:rPr>
            </w:pPr>
            <w:r>
              <w:rPr>
                <w:sz w:val="17"/>
              </w:rPr>
              <w:t>150</w:t>
            </w:r>
          </w:p>
        </w:tc>
        <w:tc>
          <w:tcPr>
            <w:tcW w:w="637" w:type="dxa"/>
            <w:tcBorders>
              <w:top w:val="nil"/>
              <w:left w:val="single" w:sz="12" w:space="0" w:color="A0A0A0"/>
              <w:bottom w:val="nil"/>
              <w:right w:val="single" w:sz="12" w:space="0" w:color="EFEFEF"/>
            </w:tcBorders>
          </w:tcPr>
          <w:p w14:paraId="267DEE4B" w14:textId="77777777" w:rsidR="00CA734F" w:rsidRDefault="00CA734F" w:rsidP="00343C03">
            <w:pPr>
              <w:pStyle w:val="TableParagraph"/>
              <w:spacing w:before="6"/>
              <w:rPr>
                <w:sz w:val="18"/>
              </w:rPr>
            </w:pPr>
          </w:p>
          <w:p w14:paraId="482B7628" w14:textId="77777777" w:rsidR="00CA734F" w:rsidRDefault="00CA734F" w:rsidP="00343C03">
            <w:pPr>
              <w:pStyle w:val="TableParagraph"/>
              <w:ind w:left="37"/>
              <w:jc w:val="center"/>
              <w:rPr>
                <w:sz w:val="17"/>
              </w:rPr>
            </w:pPr>
            <w:r>
              <w:rPr>
                <w:w w:val="99"/>
                <w:sz w:val="17"/>
              </w:rPr>
              <w:t>-</w:t>
            </w:r>
          </w:p>
          <w:p w14:paraId="4660BE3D" w14:textId="77777777" w:rsidR="00CA734F" w:rsidRDefault="00CA734F" w:rsidP="00343C03">
            <w:pPr>
              <w:pStyle w:val="TableParagraph"/>
              <w:spacing w:before="11"/>
              <w:rPr>
                <w:sz w:val="20"/>
              </w:rPr>
            </w:pPr>
          </w:p>
          <w:p w14:paraId="086EFE9C" w14:textId="77777777" w:rsidR="00CA734F" w:rsidRDefault="00CA734F" w:rsidP="00343C03">
            <w:pPr>
              <w:pStyle w:val="TableParagraph"/>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252A4EFC" w14:textId="77777777" w:rsidR="00CA734F" w:rsidRDefault="00CA734F" w:rsidP="00343C03">
            <w:pPr>
              <w:pStyle w:val="TableParagraph"/>
              <w:spacing w:before="6"/>
              <w:rPr>
                <w:sz w:val="18"/>
              </w:rPr>
            </w:pPr>
          </w:p>
          <w:p w14:paraId="6324E8BF" w14:textId="77777777" w:rsidR="00CA734F" w:rsidRDefault="00CA734F" w:rsidP="00343C03">
            <w:pPr>
              <w:pStyle w:val="TableParagraph"/>
              <w:ind w:left="35"/>
              <w:jc w:val="center"/>
              <w:rPr>
                <w:sz w:val="17"/>
              </w:rPr>
            </w:pPr>
            <w:r>
              <w:rPr>
                <w:w w:val="99"/>
                <w:sz w:val="17"/>
              </w:rPr>
              <w:t>-</w:t>
            </w:r>
          </w:p>
          <w:p w14:paraId="1A01C101" w14:textId="77777777" w:rsidR="00CA734F" w:rsidRDefault="00CA734F" w:rsidP="00343C03">
            <w:pPr>
              <w:pStyle w:val="TableParagraph"/>
              <w:spacing w:before="11"/>
              <w:rPr>
                <w:sz w:val="20"/>
              </w:rPr>
            </w:pPr>
          </w:p>
          <w:p w14:paraId="50560021" w14:textId="77777777" w:rsidR="00CA734F" w:rsidRDefault="00CA734F" w:rsidP="00343C03">
            <w:pPr>
              <w:pStyle w:val="TableParagraph"/>
              <w:ind w:left="35"/>
              <w:jc w:val="center"/>
              <w:rPr>
                <w:sz w:val="17"/>
              </w:rPr>
            </w:pPr>
            <w:r>
              <w:rPr>
                <w:w w:val="99"/>
                <w:sz w:val="17"/>
              </w:rPr>
              <w:t>-</w:t>
            </w:r>
          </w:p>
        </w:tc>
        <w:tc>
          <w:tcPr>
            <w:tcW w:w="764" w:type="dxa"/>
            <w:tcBorders>
              <w:top w:val="nil"/>
              <w:left w:val="single" w:sz="12" w:space="0" w:color="A0A0A0"/>
              <w:bottom w:val="nil"/>
              <w:right w:val="single" w:sz="12" w:space="0" w:color="EFEFEF"/>
            </w:tcBorders>
          </w:tcPr>
          <w:p w14:paraId="0E4FD7BF" w14:textId="77777777" w:rsidR="00CA734F" w:rsidRDefault="00CA734F" w:rsidP="00343C03">
            <w:pPr>
              <w:pStyle w:val="TableParagraph"/>
              <w:spacing w:before="7"/>
              <w:rPr>
                <w:sz w:val="16"/>
              </w:rPr>
            </w:pPr>
          </w:p>
          <w:p w14:paraId="28146120" w14:textId="77777777" w:rsidR="00CA734F" w:rsidRDefault="00CA734F" w:rsidP="00343C03">
            <w:pPr>
              <w:pStyle w:val="TableParagraph"/>
              <w:ind w:left="258" w:right="223"/>
              <w:jc w:val="center"/>
              <w:rPr>
                <w:sz w:val="17"/>
              </w:rPr>
            </w:pPr>
            <w:r>
              <w:rPr>
                <w:w w:val="110"/>
                <w:sz w:val="17"/>
              </w:rPr>
              <w:t>40</w:t>
            </w:r>
          </w:p>
        </w:tc>
        <w:tc>
          <w:tcPr>
            <w:tcW w:w="717" w:type="dxa"/>
            <w:tcBorders>
              <w:top w:val="nil"/>
              <w:left w:val="single" w:sz="12" w:space="0" w:color="EFEFEF"/>
              <w:bottom w:val="nil"/>
              <w:right w:val="single" w:sz="12" w:space="0" w:color="EFEFEF"/>
            </w:tcBorders>
          </w:tcPr>
          <w:p w14:paraId="30DEDEF2" w14:textId="77777777" w:rsidR="00CA734F" w:rsidRDefault="00CA734F" w:rsidP="00343C03">
            <w:pPr>
              <w:pStyle w:val="TableParagraph"/>
              <w:spacing w:before="6"/>
              <w:rPr>
                <w:sz w:val="18"/>
              </w:rPr>
            </w:pPr>
          </w:p>
          <w:p w14:paraId="711BA6FA" w14:textId="77777777" w:rsidR="00CA734F" w:rsidRDefault="00CA734F" w:rsidP="00343C03">
            <w:pPr>
              <w:pStyle w:val="TableParagraph"/>
              <w:ind w:left="129" w:right="87"/>
              <w:jc w:val="center"/>
              <w:rPr>
                <w:sz w:val="17"/>
              </w:rPr>
            </w:pPr>
            <w:r>
              <w:rPr>
                <w:w w:val="105"/>
                <w:sz w:val="17"/>
              </w:rPr>
              <w:t>20</w:t>
            </w:r>
          </w:p>
          <w:p w14:paraId="4CE1C672" w14:textId="77777777" w:rsidR="00CA734F" w:rsidRDefault="00CA734F" w:rsidP="00343C03">
            <w:pPr>
              <w:pStyle w:val="TableParagraph"/>
              <w:spacing w:before="11"/>
              <w:rPr>
                <w:sz w:val="20"/>
              </w:rPr>
            </w:pPr>
          </w:p>
          <w:p w14:paraId="0C86E68C" w14:textId="77777777" w:rsidR="00CA734F" w:rsidRDefault="00CA734F" w:rsidP="00343C03">
            <w:pPr>
              <w:pStyle w:val="TableParagraph"/>
              <w:ind w:left="129" w:right="87"/>
              <w:jc w:val="center"/>
              <w:rPr>
                <w:sz w:val="17"/>
              </w:rPr>
            </w:pPr>
            <w:r>
              <w:rPr>
                <w:w w:val="105"/>
                <w:sz w:val="17"/>
              </w:rPr>
              <w:t>20</w:t>
            </w:r>
          </w:p>
        </w:tc>
        <w:tc>
          <w:tcPr>
            <w:tcW w:w="1467" w:type="dxa"/>
            <w:vMerge/>
            <w:tcBorders>
              <w:top w:val="nil"/>
              <w:left w:val="single" w:sz="12" w:space="0" w:color="EFEFEF"/>
              <w:bottom w:val="nil"/>
              <w:right w:val="single" w:sz="12" w:space="0" w:color="A0A0A0"/>
            </w:tcBorders>
          </w:tcPr>
          <w:p w14:paraId="2E474840" w14:textId="77777777" w:rsidR="00CA734F" w:rsidRDefault="00CA734F" w:rsidP="00343C03">
            <w:pPr>
              <w:rPr>
                <w:sz w:val="2"/>
                <w:szCs w:val="2"/>
              </w:rPr>
            </w:pPr>
          </w:p>
        </w:tc>
      </w:tr>
      <w:tr w:rsidR="00CA734F" w14:paraId="6F55B2C8" w14:textId="77777777" w:rsidTr="00343C03">
        <w:trPr>
          <w:trHeight w:val="584"/>
        </w:trPr>
        <w:tc>
          <w:tcPr>
            <w:tcW w:w="245" w:type="dxa"/>
            <w:vMerge/>
            <w:tcBorders>
              <w:top w:val="nil"/>
              <w:left w:val="single" w:sz="12" w:space="0" w:color="EFEFEF"/>
              <w:bottom w:val="nil"/>
              <w:right w:val="thickThinMediumGap" w:sz="3" w:space="0" w:color="A0A0A0"/>
            </w:tcBorders>
          </w:tcPr>
          <w:p w14:paraId="73342F03" w14:textId="77777777" w:rsidR="00CA734F" w:rsidRDefault="00CA734F" w:rsidP="00343C03">
            <w:pPr>
              <w:rPr>
                <w:sz w:val="2"/>
                <w:szCs w:val="2"/>
              </w:rPr>
            </w:pPr>
          </w:p>
        </w:tc>
        <w:tc>
          <w:tcPr>
            <w:tcW w:w="2233" w:type="dxa"/>
            <w:tcBorders>
              <w:top w:val="nil"/>
              <w:left w:val="thinThickMediumGap" w:sz="3" w:space="0" w:color="A0A0A0"/>
              <w:bottom w:val="nil"/>
              <w:right w:val="single" w:sz="12" w:space="0" w:color="EFEFEF"/>
            </w:tcBorders>
          </w:tcPr>
          <w:p w14:paraId="33FC6985" w14:textId="77777777" w:rsidR="00CA734F" w:rsidRDefault="00CA734F" w:rsidP="00343C03">
            <w:pPr>
              <w:pStyle w:val="TableParagraph"/>
              <w:rPr>
                <w:sz w:val="16"/>
              </w:rPr>
            </w:pPr>
          </w:p>
        </w:tc>
        <w:tc>
          <w:tcPr>
            <w:tcW w:w="2277" w:type="dxa"/>
            <w:tcBorders>
              <w:top w:val="nil"/>
              <w:left w:val="single" w:sz="12" w:space="0" w:color="EFEFEF"/>
              <w:bottom w:val="nil"/>
              <w:right w:val="thinThickMediumGap" w:sz="3" w:space="0" w:color="EFEFEF"/>
            </w:tcBorders>
          </w:tcPr>
          <w:p w14:paraId="7568EEA7" w14:textId="77777777" w:rsidR="00CA734F" w:rsidRDefault="00CA734F" w:rsidP="00343C03">
            <w:pPr>
              <w:pStyle w:val="TableParagraph"/>
              <w:rPr>
                <w:sz w:val="16"/>
              </w:rPr>
            </w:pPr>
          </w:p>
        </w:tc>
        <w:tc>
          <w:tcPr>
            <w:tcW w:w="718" w:type="dxa"/>
            <w:tcBorders>
              <w:top w:val="nil"/>
              <w:bottom w:val="nil"/>
              <w:right w:val="single" w:sz="12" w:space="0" w:color="A0A0A0"/>
            </w:tcBorders>
          </w:tcPr>
          <w:p w14:paraId="5598669E" w14:textId="77777777" w:rsidR="00CA734F" w:rsidRDefault="00CA734F" w:rsidP="00343C03">
            <w:pPr>
              <w:pStyle w:val="TableParagraph"/>
              <w:rPr>
                <w:sz w:val="18"/>
              </w:rPr>
            </w:pPr>
          </w:p>
          <w:p w14:paraId="52A58F3E" w14:textId="77777777" w:rsidR="00CA734F" w:rsidRDefault="00CA734F" w:rsidP="00343C03">
            <w:pPr>
              <w:pStyle w:val="TableParagraph"/>
              <w:spacing w:before="111"/>
              <w:ind w:left="139"/>
              <w:rPr>
                <w:sz w:val="17"/>
                <w:szCs w:val="17"/>
              </w:rPr>
            </w:pPr>
            <w:r>
              <w:rPr>
                <w:w w:val="110"/>
                <w:sz w:val="17"/>
                <w:szCs w:val="17"/>
              </w:rPr>
              <w:t>VIII գ</w:t>
            </w:r>
          </w:p>
        </w:tc>
        <w:tc>
          <w:tcPr>
            <w:tcW w:w="1082" w:type="dxa"/>
            <w:tcBorders>
              <w:top w:val="nil"/>
              <w:left w:val="single" w:sz="12" w:space="0" w:color="A0A0A0"/>
              <w:bottom w:val="nil"/>
              <w:right w:val="single" w:sz="12" w:space="0" w:color="A0A0A0"/>
            </w:tcBorders>
          </w:tcPr>
          <w:p w14:paraId="3475212E" w14:textId="77777777" w:rsidR="00CA734F" w:rsidRDefault="00CA734F" w:rsidP="00343C03">
            <w:pPr>
              <w:pStyle w:val="TableParagraph"/>
              <w:rPr>
                <w:sz w:val="18"/>
              </w:rPr>
            </w:pPr>
          </w:p>
          <w:p w14:paraId="0C86AB85" w14:textId="77777777" w:rsidR="00CA734F" w:rsidRDefault="00CA734F" w:rsidP="00343C03">
            <w:pPr>
              <w:pStyle w:val="TableParagraph"/>
              <w:spacing w:before="155"/>
              <w:ind w:left="279" w:right="246"/>
              <w:jc w:val="center"/>
              <w:rPr>
                <w:sz w:val="17"/>
              </w:rPr>
            </w:pPr>
            <w:r>
              <w:rPr>
                <w:w w:val="105"/>
                <w:sz w:val="17"/>
              </w:rPr>
              <w:t>50</w:t>
            </w:r>
          </w:p>
        </w:tc>
        <w:tc>
          <w:tcPr>
            <w:tcW w:w="637" w:type="dxa"/>
            <w:tcBorders>
              <w:top w:val="nil"/>
              <w:left w:val="single" w:sz="12" w:space="0" w:color="A0A0A0"/>
              <w:bottom w:val="nil"/>
              <w:right w:val="single" w:sz="12" w:space="0" w:color="EFEFEF"/>
            </w:tcBorders>
          </w:tcPr>
          <w:p w14:paraId="256EBD92" w14:textId="77777777" w:rsidR="00CA734F" w:rsidRDefault="00CA734F" w:rsidP="00343C03">
            <w:pPr>
              <w:pStyle w:val="TableParagraph"/>
              <w:rPr>
                <w:sz w:val="18"/>
              </w:rPr>
            </w:pPr>
          </w:p>
          <w:p w14:paraId="246B62FB" w14:textId="77777777" w:rsidR="00CA734F" w:rsidRDefault="00CA734F" w:rsidP="00343C03">
            <w:pPr>
              <w:pStyle w:val="TableParagraph"/>
              <w:spacing w:before="155"/>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46C101F6" w14:textId="77777777" w:rsidR="00CA734F" w:rsidRDefault="00CA734F" w:rsidP="00343C03">
            <w:pPr>
              <w:pStyle w:val="TableParagraph"/>
              <w:rPr>
                <w:sz w:val="18"/>
              </w:rPr>
            </w:pPr>
          </w:p>
          <w:p w14:paraId="75751ED8" w14:textId="77777777" w:rsidR="00CA734F" w:rsidRDefault="00CA734F" w:rsidP="00343C03">
            <w:pPr>
              <w:pStyle w:val="TableParagraph"/>
              <w:spacing w:before="155"/>
              <w:ind w:left="35"/>
              <w:jc w:val="center"/>
              <w:rPr>
                <w:sz w:val="17"/>
              </w:rPr>
            </w:pPr>
            <w:r>
              <w:rPr>
                <w:w w:val="99"/>
                <w:sz w:val="17"/>
              </w:rPr>
              <w:t>-</w:t>
            </w:r>
          </w:p>
        </w:tc>
        <w:tc>
          <w:tcPr>
            <w:tcW w:w="764" w:type="dxa"/>
            <w:tcBorders>
              <w:top w:val="nil"/>
              <w:left w:val="single" w:sz="12" w:space="0" w:color="A0A0A0"/>
              <w:bottom w:val="nil"/>
              <w:right w:val="single" w:sz="12" w:space="0" w:color="EFEFEF"/>
            </w:tcBorders>
          </w:tcPr>
          <w:p w14:paraId="292D3490" w14:textId="77777777" w:rsidR="00CA734F" w:rsidRDefault="00CA734F" w:rsidP="00343C03">
            <w:pPr>
              <w:pStyle w:val="TableParagraph"/>
              <w:rPr>
                <w:sz w:val="16"/>
              </w:rPr>
            </w:pPr>
          </w:p>
        </w:tc>
        <w:tc>
          <w:tcPr>
            <w:tcW w:w="717" w:type="dxa"/>
            <w:tcBorders>
              <w:top w:val="nil"/>
              <w:left w:val="single" w:sz="12" w:space="0" w:color="EFEFEF"/>
              <w:bottom w:val="nil"/>
              <w:right w:val="single" w:sz="12" w:space="0" w:color="EFEFEF"/>
            </w:tcBorders>
          </w:tcPr>
          <w:p w14:paraId="464647F6" w14:textId="77777777" w:rsidR="00CA734F" w:rsidRDefault="00CA734F" w:rsidP="00343C03">
            <w:pPr>
              <w:pStyle w:val="TableParagraph"/>
              <w:rPr>
                <w:sz w:val="18"/>
              </w:rPr>
            </w:pPr>
          </w:p>
          <w:p w14:paraId="1143856E" w14:textId="77777777" w:rsidR="00CA734F" w:rsidRDefault="00CA734F" w:rsidP="00343C03">
            <w:pPr>
              <w:pStyle w:val="TableParagraph"/>
              <w:spacing w:before="155"/>
              <w:ind w:left="38"/>
              <w:jc w:val="center"/>
              <w:rPr>
                <w:sz w:val="17"/>
              </w:rPr>
            </w:pPr>
            <w:r>
              <w:rPr>
                <w:w w:val="99"/>
                <w:sz w:val="17"/>
              </w:rPr>
              <w:t>-</w:t>
            </w:r>
          </w:p>
        </w:tc>
        <w:tc>
          <w:tcPr>
            <w:tcW w:w="1467" w:type="dxa"/>
            <w:vMerge/>
            <w:tcBorders>
              <w:top w:val="nil"/>
              <w:left w:val="single" w:sz="12" w:space="0" w:color="EFEFEF"/>
              <w:bottom w:val="nil"/>
              <w:right w:val="single" w:sz="12" w:space="0" w:color="A0A0A0"/>
            </w:tcBorders>
          </w:tcPr>
          <w:p w14:paraId="6662975D" w14:textId="77777777" w:rsidR="00CA734F" w:rsidRDefault="00CA734F" w:rsidP="00343C03">
            <w:pPr>
              <w:rPr>
                <w:sz w:val="2"/>
                <w:szCs w:val="2"/>
              </w:rPr>
            </w:pPr>
          </w:p>
        </w:tc>
      </w:tr>
      <w:tr w:rsidR="00CA734F" w14:paraId="3EEEA32E" w14:textId="77777777" w:rsidTr="00343C03">
        <w:trPr>
          <w:trHeight w:val="1313"/>
        </w:trPr>
        <w:tc>
          <w:tcPr>
            <w:tcW w:w="245" w:type="dxa"/>
            <w:tcBorders>
              <w:top w:val="nil"/>
              <w:left w:val="single" w:sz="12" w:space="0" w:color="EFEFEF"/>
              <w:bottom w:val="nil"/>
              <w:right w:val="thickThinMediumGap" w:sz="3" w:space="0" w:color="A0A0A0"/>
            </w:tcBorders>
          </w:tcPr>
          <w:p w14:paraId="45B8A75B" w14:textId="77777777" w:rsidR="00CA734F" w:rsidRDefault="00CA734F" w:rsidP="00343C03">
            <w:pPr>
              <w:pStyle w:val="TableParagraph"/>
              <w:spacing w:before="34"/>
              <w:ind w:right="-15"/>
              <w:jc w:val="right"/>
              <w:rPr>
                <w:sz w:val="17"/>
              </w:rPr>
            </w:pPr>
            <w:r>
              <w:rPr>
                <w:w w:val="90"/>
                <w:sz w:val="17"/>
              </w:rPr>
              <w:t>10.</w:t>
            </w:r>
          </w:p>
        </w:tc>
        <w:tc>
          <w:tcPr>
            <w:tcW w:w="2233" w:type="dxa"/>
            <w:vMerge w:val="restart"/>
            <w:tcBorders>
              <w:top w:val="nil"/>
              <w:left w:val="thinThickMediumGap" w:sz="3" w:space="0" w:color="A0A0A0"/>
              <w:bottom w:val="single" w:sz="12" w:space="0" w:color="EFEFEF"/>
              <w:right w:val="single" w:sz="12" w:space="0" w:color="EFEFEF"/>
            </w:tcBorders>
          </w:tcPr>
          <w:p w14:paraId="57F91BE8" w14:textId="77777777" w:rsidR="00CA734F" w:rsidRDefault="00CA734F" w:rsidP="00343C03">
            <w:pPr>
              <w:pStyle w:val="TableParagraph"/>
              <w:spacing w:before="34" w:line="283" w:lineRule="auto"/>
              <w:ind w:left="22" w:right="145"/>
              <w:rPr>
                <w:sz w:val="17"/>
                <w:szCs w:val="17"/>
              </w:rPr>
            </w:pPr>
            <w:proofErr w:type="spellStart"/>
            <w:r>
              <w:rPr>
                <w:w w:val="105"/>
                <w:sz w:val="17"/>
                <w:szCs w:val="17"/>
              </w:rPr>
              <w:t>Կառավարման</w:t>
            </w:r>
            <w:proofErr w:type="spellEnd"/>
            <w:r>
              <w:rPr>
                <w:w w:val="105"/>
                <w:sz w:val="17"/>
                <w:szCs w:val="17"/>
              </w:rPr>
              <w:t xml:space="preserve"> </w:t>
            </w:r>
            <w:proofErr w:type="spellStart"/>
            <w:r>
              <w:rPr>
                <w:w w:val="105"/>
                <w:sz w:val="17"/>
                <w:szCs w:val="17"/>
              </w:rPr>
              <w:t>պուլտեր</w:t>
            </w:r>
            <w:proofErr w:type="spellEnd"/>
            <w:r>
              <w:rPr>
                <w:w w:val="105"/>
                <w:sz w:val="17"/>
                <w:szCs w:val="17"/>
              </w:rPr>
              <w:t xml:space="preserve"> և </w:t>
            </w:r>
            <w:proofErr w:type="spellStart"/>
            <w:r>
              <w:rPr>
                <w:w w:val="105"/>
                <w:sz w:val="17"/>
                <w:szCs w:val="17"/>
              </w:rPr>
              <w:t>վահաններ</w:t>
            </w:r>
            <w:proofErr w:type="spellEnd"/>
            <w:r>
              <w:rPr>
                <w:w w:val="105"/>
                <w:sz w:val="17"/>
                <w:szCs w:val="17"/>
              </w:rPr>
              <w:t>`</w:t>
            </w:r>
          </w:p>
          <w:p w14:paraId="0AB088EC" w14:textId="77777777" w:rsidR="00CA734F" w:rsidRDefault="00CA734F" w:rsidP="000138BF">
            <w:pPr>
              <w:pStyle w:val="TableParagraph"/>
              <w:numPr>
                <w:ilvl w:val="0"/>
                <w:numId w:val="12"/>
              </w:numPr>
              <w:tabs>
                <w:tab w:val="left" w:pos="503"/>
              </w:tabs>
              <w:spacing w:line="193" w:lineRule="exact"/>
              <w:rPr>
                <w:sz w:val="17"/>
                <w:szCs w:val="17"/>
              </w:rPr>
            </w:pPr>
            <w:proofErr w:type="spellStart"/>
            <w:r>
              <w:rPr>
                <w:w w:val="105"/>
                <w:sz w:val="17"/>
                <w:szCs w:val="17"/>
              </w:rPr>
              <w:t>սենքերում</w:t>
            </w:r>
            <w:proofErr w:type="spellEnd"/>
          </w:p>
          <w:p w14:paraId="31817FF4" w14:textId="77777777" w:rsidR="00CA734F" w:rsidRDefault="00CA734F" w:rsidP="00343C03">
            <w:pPr>
              <w:pStyle w:val="TableParagraph"/>
              <w:spacing w:before="33" w:line="280" w:lineRule="auto"/>
              <w:ind w:left="660" w:right="117"/>
              <w:rPr>
                <w:sz w:val="17"/>
                <w:szCs w:val="17"/>
              </w:rPr>
            </w:pPr>
            <w:r>
              <w:rPr>
                <w:w w:val="105"/>
                <w:sz w:val="17"/>
                <w:szCs w:val="17"/>
              </w:rPr>
              <w:t xml:space="preserve">ա. </w:t>
            </w:r>
            <w:proofErr w:type="spellStart"/>
            <w:r>
              <w:rPr>
                <w:w w:val="105"/>
                <w:sz w:val="17"/>
                <w:szCs w:val="17"/>
              </w:rPr>
              <w:t>չափիչ</w:t>
            </w:r>
            <w:proofErr w:type="spellEnd"/>
            <w:r>
              <w:rPr>
                <w:w w:val="105"/>
                <w:sz w:val="17"/>
                <w:szCs w:val="17"/>
              </w:rPr>
              <w:t xml:space="preserve"> </w:t>
            </w:r>
            <w:proofErr w:type="spellStart"/>
            <w:r>
              <w:rPr>
                <w:w w:val="105"/>
                <w:sz w:val="17"/>
                <w:szCs w:val="17"/>
              </w:rPr>
              <w:t>ապարատուրայով</w:t>
            </w:r>
            <w:proofErr w:type="spellEnd"/>
          </w:p>
          <w:p w14:paraId="501692A6" w14:textId="77777777" w:rsidR="00CA734F" w:rsidRDefault="00CA734F" w:rsidP="00343C03">
            <w:pPr>
              <w:pStyle w:val="TableParagraph"/>
              <w:rPr>
                <w:sz w:val="18"/>
              </w:rPr>
            </w:pPr>
          </w:p>
          <w:p w14:paraId="0D04D06F" w14:textId="77777777" w:rsidR="00CA734F" w:rsidRDefault="00CA734F" w:rsidP="00343C03">
            <w:pPr>
              <w:pStyle w:val="TableParagraph"/>
              <w:spacing w:line="280" w:lineRule="auto"/>
              <w:ind w:left="660" w:right="212"/>
              <w:rPr>
                <w:sz w:val="17"/>
                <w:szCs w:val="17"/>
              </w:rPr>
            </w:pPr>
            <w:r>
              <w:rPr>
                <w:w w:val="105"/>
                <w:sz w:val="17"/>
                <w:szCs w:val="17"/>
              </w:rPr>
              <w:t xml:space="preserve">բ. </w:t>
            </w:r>
            <w:proofErr w:type="spellStart"/>
            <w:r>
              <w:rPr>
                <w:w w:val="105"/>
                <w:sz w:val="17"/>
                <w:szCs w:val="17"/>
              </w:rPr>
              <w:t>առանց</w:t>
            </w:r>
            <w:proofErr w:type="spellEnd"/>
            <w:r>
              <w:rPr>
                <w:w w:val="105"/>
                <w:sz w:val="17"/>
                <w:szCs w:val="17"/>
              </w:rPr>
              <w:t xml:space="preserve"> </w:t>
            </w:r>
            <w:proofErr w:type="spellStart"/>
            <w:r>
              <w:rPr>
                <w:w w:val="105"/>
                <w:sz w:val="17"/>
                <w:szCs w:val="17"/>
              </w:rPr>
              <w:t>չափիչ</w:t>
            </w:r>
            <w:proofErr w:type="spellEnd"/>
            <w:r>
              <w:rPr>
                <w:w w:val="105"/>
                <w:sz w:val="17"/>
                <w:szCs w:val="17"/>
              </w:rPr>
              <w:t xml:space="preserve"> </w:t>
            </w:r>
            <w:proofErr w:type="spellStart"/>
            <w:r>
              <w:rPr>
                <w:w w:val="105"/>
                <w:sz w:val="17"/>
                <w:szCs w:val="17"/>
              </w:rPr>
              <w:t>ապարատուրայի</w:t>
            </w:r>
            <w:proofErr w:type="spellEnd"/>
          </w:p>
          <w:p w14:paraId="0CBCFBE8" w14:textId="77777777" w:rsidR="00CA734F" w:rsidRDefault="00CA734F" w:rsidP="00343C03">
            <w:pPr>
              <w:pStyle w:val="TableParagraph"/>
              <w:rPr>
                <w:sz w:val="18"/>
              </w:rPr>
            </w:pPr>
          </w:p>
          <w:p w14:paraId="4918B4FE" w14:textId="77777777" w:rsidR="00CA734F" w:rsidRDefault="00CA734F" w:rsidP="00343C03">
            <w:pPr>
              <w:pStyle w:val="TableParagraph"/>
              <w:rPr>
                <w:sz w:val="18"/>
              </w:rPr>
            </w:pPr>
          </w:p>
          <w:p w14:paraId="53E45993" w14:textId="77777777" w:rsidR="00CA734F" w:rsidRDefault="00CA734F" w:rsidP="00343C03">
            <w:pPr>
              <w:pStyle w:val="TableParagraph"/>
              <w:rPr>
                <w:sz w:val="18"/>
              </w:rPr>
            </w:pPr>
          </w:p>
          <w:p w14:paraId="7A4D4C6B" w14:textId="77777777" w:rsidR="00CA734F" w:rsidRDefault="00CA734F" w:rsidP="00343C03">
            <w:pPr>
              <w:pStyle w:val="TableParagraph"/>
              <w:rPr>
                <w:sz w:val="18"/>
              </w:rPr>
            </w:pPr>
          </w:p>
          <w:p w14:paraId="027993EB" w14:textId="77777777" w:rsidR="00CA734F" w:rsidRDefault="00CA734F" w:rsidP="00343C03">
            <w:pPr>
              <w:pStyle w:val="TableParagraph"/>
              <w:spacing w:before="9"/>
              <w:rPr>
                <w:sz w:val="17"/>
              </w:rPr>
            </w:pPr>
          </w:p>
          <w:p w14:paraId="0D2C5958" w14:textId="77777777" w:rsidR="00CA734F" w:rsidRDefault="00CA734F" w:rsidP="000138BF">
            <w:pPr>
              <w:pStyle w:val="TableParagraph"/>
              <w:numPr>
                <w:ilvl w:val="0"/>
                <w:numId w:val="12"/>
              </w:numPr>
              <w:tabs>
                <w:tab w:val="left" w:pos="528"/>
              </w:tabs>
              <w:spacing w:before="1"/>
              <w:ind w:left="527" w:hanging="186"/>
              <w:rPr>
                <w:sz w:val="17"/>
                <w:szCs w:val="17"/>
              </w:rPr>
            </w:pPr>
            <w:proofErr w:type="spellStart"/>
            <w:r>
              <w:rPr>
                <w:w w:val="105"/>
                <w:sz w:val="17"/>
                <w:szCs w:val="17"/>
              </w:rPr>
              <w:t>շենքերից</w:t>
            </w:r>
            <w:proofErr w:type="spellEnd"/>
            <w:r>
              <w:rPr>
                <w:spacing w:val="1"/>
                <w:w w:val="105"/>
                <w:sz w:val="17"/>
                <w:szCs w:val="17"/>
              </w:rPr>
              <w:t xml:space="preserve"> </w:t>
            </w:r>
            <w:proofErr w:type="spellStart"/>
            <w:r>
              <w:rPr>
                <w:w w:val="105"/>
                <w:sz w:val="17"/>
                <w:szCs w:val="17"/>
              </w:rPr>
              <w:t>դուրս</w:t>
            </w:r>
            <w:proofErr w:type="spellEnd"/>
          </w:p>
        </w:tc>
        <w:tc>
          <w:tcPr>
            <w:tcW w:w="2277" w:type="dxa"/>
            <w:tcBorders>
              <w:top w:val="nil"/>
              <w:left w:val="single" w:sz="12" w:space="0" w:color="EFEFEF"/>
              <w:bottom w:val="nil"/>
              <w:right w:val="thinThickMediumGap" w:sz="3" w:space="0" w:color="EFEFEF"/>
            </w:tcBorders>
          </w:tcPr>
          <w:p w14:paraId="796C3692" w14:textId="77777777" w:rsidR="00CA734F" w:rsidRDefault="00CA734F" w:rsidP="00343C03">
            <w:pPr>
              <w:pStyle w:val="TableParagraph"/>
              <w:rPr>
                <w:sz w:val="18"/>
              </w:rPr>
            </w:pPr>
          </w:p>
          <w:p w14:paraId="47767950" w14:textId="77777777" w:rsidR="00CA734F" w:rsidRDefault="00CA734F" w:rsidP="00343C03">
            <w:pPr>
              <w:pStyle w:val="TableParagraph"/>
              <w:spacing w:before="1"/>
              <w:rPr>
                <w:sz w:val="21"/>
              </w:rPr>
            </w:pPr>
          </w:p>
          <w:p w14:paraId="2718CD8D" w14:textId="77777777" w:rsidR="00CA734F" w:rsidRDefault="00CA734F" w:rsidP="00343C03">
            <w:pPr>
              <w:pStyle w:val="TableParagraph"/>
              <w:spacing w:line="280" w:lineRule="auto"/>
              <w:ind w:left="614" w:hanging="188"/>
              <w:rPr>
                <w:sz w:val="17"/>
                <w:szCs w:val="17"/>
              </w:rPr>
            </w:pPr>
            <w:r>
              <w:rPr>
                <w:w w:val="110"/>
                <w:sz w:val="17"/>
                <w:szCs w:val="17"/>
              </w:rPr>
              <w:t xml:space="preserve">Հ – 0.8 մ </w:t>
            </w:r>
            <w:proofErr w:type="spellStart"/>
            <w:r>
              <w:rPr>
                <w:w w:val="110"/>
                <w:sz w:val="17"/>
                <w:szCs w:val="17"/>
              </w:rPr>
              <w:t>սարքերի</w:t>
            </w:r>
            <w:proofErr w:type="spellEnd"/>
            <w:r>
              <w:rPr>
                <w:w w:val="110"/>
                <w:sz w:val="17"/>
                <w:szCs w:val="17"/>
              </w:rPr>
              <w:t xml:space="preserve"> </w:t>
            </w:r>
            <w:proofErr w:type="spellStart"/>
            <w:r>
              <w:rPr>
                <w:w w:val="110"/>
                <w:sz w:val="17"/>
                <w:szCs w:val="17"/>
              </w:rPr>
              <w:t>սանդղակներ</w:t>
            </w:r>
            <w:proofErr w:type="spellEnd"/>
          </w:p>
        </w:tc>
        <w:tc>
          <w:tcPr>
            <w:tcW w:w="718" w:type="dxa"/>
            <w:tcBorders>
              <w:top w:val="nil"/>
              <w:bottom w:val="nil"/>
              <w:right w:val="single" w:sz="12" w:space="0" w:color="A0A0A0"/>
            </w:tcBorders>
          </w:tcPr>
          <w:p w14:paraId="7D926BBE" w14:textId="77777777" w:rsidR="00CA734F" w:rsidRDefault="00CA734F" w:rsidP="00343C03">
            <w:pPr>
              <w:pStyle w:val="TableParagraph"/>
              <w:rPr>
                <w:sz w:val="18"/>
              </w:rPr>
            </w:pPr>
          </w:p>
          <w:p w14:paraId="753C49D6" w14:textId="77777777" w:rsidR="00CA734F" w:rsidRDefault="00CA734F" w:rsidP="00343C03">
            <w:pPr>
              <w:pStyle w:val="TableParagraph"/>
              <w:spacing w:before="1"/>
              <w:rPr>
                <w:sz w:val="21"/>
              </w:rPr>
            </w:pPr>
          </w:p>
          <w:p w14:paraId="24E993A6" w14:textId="77777777" w:rsidR="00CA734F" w:rsidRDefault="00CA734F" w:rsidP="00343C03">
            <w:pPr>
              <w:pStyle w:val="TableParagraph"/>
              <w:ind w:left="112"/>
              <w:rPr>
                <w:sz w:val="17"/>
                <w:szCs w:val="17"/>
              </w:rPr>
            </w:pPr>
            <w:r>
              <w:rPr>
                <w:sz w:val="17"/>
                <w:szCs w:val="17"/>
              </w:rPr>
              <w:t>IV գ *)</w:t>
            </w:r>
          </w:p>
        </w:tc>
        <w:tc>
          <w:tcPr>
            <w:tcW w:w="1082" w:type="dxa"/>
            <w:tcBorders>
              <w:top w:val="nil"/>
              <w:left w:val="single" w:sz="12" w:space="0" w:color="A0A0A0"/>
              <w:bottom w:val="nil"/>
              <w:right w:val="single" w:sz="12" w:space="0" w:color="A0A0A0"/>
            </w:tcBorders>
          </w:tcPr>
          <w:p w14:paraId="2FD2195A" w14:textId="77777777" w:rsidR="00CA734F" w:rsidRDefault="00CA734F" w:rsidP="00343C03">
            <w:pPr>
              <w:pStyle w:val="TableParagraph"/>
              <w:rPr>
                <w:sz w:val="18"/>
              </w:rPr>
            </w:pPr>
          </w:p>
          <w:p w14:paraId="2A236791" w14:textId="77777777" w:rsidR="00CA734F" w:rsidRDefault="00CA734F" w:rsidP="00343C03">
            <w:pPr>
              <w:pStyle w:val="TableParagraph"/>
              <w:spacing w:before="1"/>
              <w:rPr>
                <w:sz w:val="21"/>
              </w:rPr>
            </w:pPr>
          </w:p>
          <w:p w14:paraId="2B48DF4C" w14:textId="77777777" w:rsidR="00CA734F" w:rsidRDefault="00CA734F" w:rsidP="00343C03">
            <w:pPr>
              <w:pStyle w:val="TableParagraph"/>
              <w:ind w:left="280" w:right="246"/>
              <w:jc w:val="center"/>
              <w:rPr>
                <w:sz w:val="17"/>
              </w:rPr>
            </w:pPr>
            <w:r>
              <w:rPr>
                <w:sz w:val="17"/>
              </w:rPr>
              <w:t>150</w:t>
            </w:r>
          </w:p>
        </w:tc>
        <w:tc>
          <w:tcPr>
            <w:tcW w:w="637" w:type="dxa"/>
            <w:tcBorders>
              <w:top w:val="nil"/>
              <w:left w:val="single" w:sz="12" w:space="0" w:color="A0A0A0"/>
              <w:bottom w:val="nil"/>
              <w:right w:val="single" w:sz="12" w:space="0" w:color="EFEFEF"/>
            </w:tcBorders>
          </w:tcPr>
          <w:p w14:paraId="25AB343D" w14:textId="77777777" w:rsidR="00CA734F" w:rsidRDefault="00CA734F" w:rsidP="00343C03">
            <w:pPr>
              <w:pStyle w:val="TableParagraph"/>
              <w:rPr>
                <w:sz w:val="18"/>
              </w:rPr>
            </w:pPr>
          </w:p>
          <w:p w14:paraId="33FFC288" w14:textId="77777777" w:rsidR="00CA734F" w:rsidRDefault="00CA734F" w:rsidP="00343C03">
            <w:pPr>
              <w:pStyle w:val="TableParagraph"/>
              <w:spacing w:before="1"/>
              <w:rPr>
                <w:sz w:val="21"/>
              </w:rPr>
            </w:pPr>
          </w:p>
          <w:p w14:paraId="75D6A1FC" w14:textId="77777777" w:rsidR="00CA734F" w:rsidRDefault="00CA734F" w:rsidP="00343C03">
            <w:pPr>
              <w:pStyle w:val="TableParagraph"/>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461144CC" w14:textId="77777777" w:rsidR="00CA734F" w:rsidRDefault="00CA734F" w:rsidP="00343C03">
            <w:pPr>
              <w:pStyle w:val="TableParagraph"/>
              <w:rPr>
                <w:sz w:val="18"/>
              </w:rPr>
            </w:pPr>
          </w:p>
          <w:p w14:paraId="1F891084" w14:textId="77777777" w:rsidR="00CA734F" w:rsidRDefault="00CA734F" w:rsidP="00343C03">
            <w:pPr>
              <w:pStyle w:val="TableParagraph"/>
              <w:spacing w:before="1"/>
              <w:rPr>
                <w:sz w:val="21"/>
              </w:rPr>
            </w:pPr>
          </w:p>
          <w:p w14:paraId="684B5997" w14:textId="77777777" w:rsidR="00CA734F" w:rsidRDefault="00CA734F" w:rsidP="00343C03">
            <w:pPr>
              <w:pStyle w:val="TableParagraph"/>
              <w:ind w:left="35"/>
              <w:jc w:val="center"/>
              <w:rPr>
                <w:sz w:val="17"/>
              </w:rPr>
            </w:pPr>
            <w:r>
              <w:rPr>
                <w:w w:val="99"/>
                <w:sz w:val="17"/>
              </w:rPr>
              <w:t>-</w:t>
            </w:r>
          </w:p>
        </w:tc>
        <w:tc>
          <w:tcPr>
            <w:tcW w:w="764" w:type="dxa"/>
            <w:vMerge w:val="restart"/>
            <w:tcBorders>
              <w:top w:val="nil"/>
              <w:left w:val="single" w:sz="12" w:space="0" w:color="A0A0A0"/>
              <w:bottom w:val="single" w:sz="12" w:space="0" w:color="EFEFEF"/>
              <w:right w:val="single" w:sz="12" w:space="0" w:color="EFEFEF"/>
            </w:tcBorders>
          </w:tcPr>
          <w:p w14:paraId="2DB8D431" w14:textId="77777777" w:rsidR="00CA734F" w:rsidRDefault="00CA734F" w:rsidP="00343C03">
            <w:pPr>
              <w:pStyle w:val="TableParagraph"/>
              <w:rPr>
                <w:sz w:val="16"/>
              </w:rPr>
            </w:pPr>
          </w:p>
        </w:tc>
        <w:tc>
          <w:tcPr>
            <w:tcW w:w="717" w:type="dxa"/>
            <w:tcBorders>
              <w:top w:val="nil"/>
              <w:left w:val="single" w:sz="12" w:space="0" w:color="EFEFEF"/>
              <w:bottom w:val="nil"/>
              <w:right w:val="single" w:sz="12" w:space="0" w:color="A0A0A0"/>
            </w:tcBorders>
          </w:tcPr>
          <w:p w14:paraId="26B12994" w14:textId="77777777" w:rsidR="00CA734F" w:rsidRDefault="00CA734F" w:rsidP="00343C03">
            <w:pPr>
              <w:pStyle w:val="TableParagraph"/>
              <w:rPr>
                <w:sz w:val="18"/>
              </w:rPr>
            </w:pPr>
          </w:p>
          <w:p w14:paraId="7594DB12" w14:textId="77777777" w:rsidR="00CA734F" w:rsidRDefault="00CA734F" w:rsidP="00343C03">
            <w:pPr>
              <w:pStyle w:val="TableParagraph"/>
              <w:spacing w:before="1"/>
              <w:rPr>
                <w:sz w:val="21"/>
              </w:rPr>
            </w:pPr>
          </w:p>
          <w:p w14:paraId="6AA5263E" w14:textId="77777777" w:rsidR="00CA734F" w:rsidRDefault="00CA734F" w:rsidP="00343C03">
            <w:pPr>
              <w:pStyle w:val="TableParagraph"/>
              <w:ind w:left="129" w:right="87"/>
              <w:jc w:val="center"/>
              <w:rPr>
                <w:sz w:val="17"/>
              </w:rPr>
            </w:pPr>
            <w:r>
              <w:rPr>
                <w:w w:val="105"/>
                <w:sz w:val="17"/>
              </w:rPr>
              <w:t>20</w:t>
            </w:r>
          </w:p>
        </w:tc>
        <w:tc>
          <w:tcPr>
            <w:tcW w:w="1467" w:type="dxa"/>
            <w:tcBorders>
              <w:top w:val="nil"/>
              <w:left w:val="single" w:sz="12" w:space="0" w:color="A0A0A0"/>
              <w:bottom w:val="nil"/>
              <w:right w:val="single" w:sz="12" w:space="0" w:color="A0A0A0"/>
            </w:tcBorders>
          </w:tcPr>
          <w:p w14:paraId="5CB8F728" w14:textId="77777777" w:rsidR="00CA734F" w:rsidRDefault="00CA734F" w:rsidP="00343C03">
            <w:pPr>
              <w:pStyle w:val="TableParagraph"/>
              <w:spacing w:before="34" w:line="280" w:lineRule="auto"/>
              <w:ind w:left="20"/>
              <w:rPr>
                <w:sz w:val="17"/>
                <w:szCs w:val="17"/>
              </w:rPr>
            </w:pPr>
            <w:proofErr w:type="spellStart"/>
            <w:r>
              <w:rPr>
                <w:w w:val="110"/>
                <w:sz w:val="17"/>
                <w:szCs w:val="17"/>
              </w:rPr>
              <w:t>Շարժական</w:t>
            </w:r>
            <w:proofErr w:type="spellEnd"/>
            <w:r>
              <w:rPr>
                <w:w w:val="110"/>
                <w:sz w:val="17"/>
                <w:szCs w:val="17"/>
              </w:rPr>
              <w:t xml:space="preserve"> </w:t>
            </w:r>
            <w:proofErr w:type="spellStart"/>
            <w:r>
              <w:rPr>
                <w:w w:val="105"/>
                <w:sz w:val="17"/>
                <w:szCs w:val="17"/>
              </w:rPr>
              <w:t>լուսավորման</w:t>
            </w:r>
            <w:proofErr w:type="spellEnd"/>
            <w:r>
              <w:rPr>
                <w:w w:val="105"/>
                <w:sz w:val="17"/>
                <w:szCs w:val="17"/>
              </w:rPr>
              <w:t xml:space="preserve"> </w:t>
            </w:r>
            <w:proofErr w:type="spellStart"/>
            <w:r>
              <w:rPr>
                <w:w w:val="110"/>
                <w:sz w:val="17"/>
                <w:szCs w:val="17"/>
              </w:rPr>
              <w:t>համար</w:t>
            </w:r>
            <w:proofErr w:type="spellEnd"/>
            <w:r>
              <w:rPr>
                <w:w w:val="110"/>
                <w:sz w:val="17"/>
                <w:szCs w:val="17"/>
              </w:rPr>
              <w:t xml:space="preserve"> </w:t>
            </w:r>
            <w:proofErr w:type="spellStart"/>
            <w:r>
              <w:rPr>
                <w:w w:val="110"/>
                <w:sz w:val="17"/>
                <w:szCs w:val="17"/>
              </w:rPr>
              <w:t>նախատեսել</w:t>
            </w:r>
            <w:proofErr w:type="spellEnd"/>
            <w:r>
              <w:rPr>
                <w:w w:val="110"/>
                <w:sz w:val="17"/>
                <w:szCs w:val="17"/>
              </w:rPr>
              <w:t xml:space="preserve"> </w:t>
            </w:r>
            <w:proofErr w:type="spellStart"/>
            <w:r>
              <w:rPr>
                <w:w w:val="110"/>
                <w:sz w:val="17"/>
                <w:szCs w:val="17"/>
              </w:rPr>
              <w:t>վարդակներ</w:t>
            </w:r>
            <w:proofErr w:type="spellEnd"/>
          </w:p>
        </w:tc>
      </w:tr>
      <w:tr w:rsidR="00CA734F" w14:paraId="37D162C8" w14:textId="77777777" w:rsidTr="00343C03">
        <w:trPr>
          <w:trHeight w:val="1400"/>
        </w:trPr>
        <w:tc>
          <w:tcPr>
            <w:tcW w:w="245" w:type="dxa"/>
            <w:tcBorders>
              <w:top w:val="nil"/>
              <w:left w:val="single" w:sz="12" w:space="0" w:color="EFEFEF"/>
              <w:bottom w:val="nil"/>
              <w:right w:val="thickThinMediumGap" w:sz="3" w:space="0" w:color="A0A0A0"/>
            </w:tcBorders>
          </w:tcPr>
          <w:p w14:paraId="63F6F9E5"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EFEFEF"/>
              <w:right w:val="single" w:sz="12" w:space="0" w:color="EFEFEF"/>
            </w:tcBorders>
          </w:tcPr>
          <w:p w14:paraId="14DDAC66"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172B6F3E" w14:textId="77777777" w:rsidR="00CA734F" w:rsidRDefault="00CA734F" w:rsidP="00343C03">
            <w:pPr>
              <w:pStyle w:val="TableParagraph"/>
              <w:spacing w:before="11"/>
              <w:rPr>
                <w:sz w:val="15"/>
              </w:rPr>
            </w:pPr>
          </w:p>
          <w:p w14:paraId="78575B1D" w14:textId="77777777" w:rsidR="00CA734F" w:rsidRDefault="00CA734F" w:rsidP="00343C03">
            <w:pPr>
              <w:pStyle w:val="TableParagraph"/>
              <w:spacing w:line="280" w:lineRule="auto"/>
              <w:ind w:left="797" w:right="762"/>
              <w:jc w:val="both"/>
              <w:rPr>
                <w:sz w:val="17"/>
                <w:szCs w:val="17"/>
              </w:rPr>
            </w:pPr>
            <w:r>
              <w:rPr>
                <w:sz w:val="17"/>
                <w:szCs w:val="17"/>
              </w:rPr>
              <w:t>ՈՒ – 1.5մ Հ – 0.8 մ ՈՒ – 1.5մ</w:t>
            </w:r>
          </w:p>
          <w:p w14:paraId="4A4F4D36" w14:textId="77777777" w:rsidR="00CA734F" w:rsidRDefault="00CA734F" w:rsidP="00343C03">
            <w:pPr>
              <w:pStyle w:val="TableParagraph"/>
              <w:spacing w:line="280" w:lineRule="auto"/>
              <w:ind w:left="739" w:hanging="430"/>
              <w:rPr>
                <w:sz w:val="17"/>
                <w:szCs w:val="17"/>
              </w:rPr>
            </w:pPr>
            <w:proofErr w:type="spellStart"/>
            <w:r>
              <w:rPr>
                <w:w w:val="110"/>
                <w:sz w:val="17"/>
                <w:szCs w:val="17"/>
              </w:rPr>
              <w:t>Լծակներ</w:t>
            </w:r>
            <w:proofErr w:type="spellEnd"/>
            <w:r>
              <w:rPr>
                <w:w w:val="110"/>
                <w:sz w:val="17"/>
                <w:szCs w:val="17"/>
              </w:rPr>
              <w:t xml:space="preserve">, </w:t>
            </w:r>
            <w:proofErr w:type="spellStart"/>
            <w:r>
              <w:rPr>
                <w:w w:val="110"/>
                <w:sz w:val="17"/>
                <w:szCs w:val="17"/>
              </w:rPr>
              <w:t>բռնակներ</w:t>
            </w:r>
            <w:proofErr w:type="spellEnd"/>
            <w:r>
              <w:rPr>
                <w:w w:val="110"/>
                <w:sz w:val="17"/>
                <w:szCs w:val="17"/>
              </w:rPr>
              <w:t xml:space="preserve">, </w:t>
            </w:r>
            <w:proofErr w:type="spellStart"/>
            <w:r>
              <w:rPr>
                <w:w w:val="110"/>
                <w:sz w:val="17"/>
                <w:szCs w:val="17"/>
              </w:rPr>
              <w:t>կոճակներ</w:t>
            </w:r>
            <w:proofErr w:type="spellEnd"/>
          </w:p>
        </w:tc>
        <w:tc>
          <w:tcPr>
            <w:tcW w:w="718" w:type="dxa"/>
            <w:tcBorders>
              <w:top w:val="nil"/>
              <w:bottom w:val="nil"/>
              <w:right w:val="single" w:sz="12" w:space="0" w:color="A0A0A0"/>
            </w:tcBorders>
          </w:tcPr>
          <w:p w14:paraId="5F51FD30" w14:textId="77777777" w:rsidR="00CA734F" w:rsidRDefault="00CA734F" w:rsidP="00343C03">
            <w:pPr>
              <w:pStyle w:val="TableParagraph"/>
              <w:spacing w:before="162"/>
              <w:ind w:left="112"/>
              <w:rPr>
                <w:sz w:val="17"/>
                <w:szCs w:val="17"/>
              </w:rPr>
            </w:pPr>
            <w:r>
              <w:rPr>
                <w:sz w:val="17"/>
                <w:szCs w:val="17"/>
              </w:rPr>
              <w:t>VI գ *)</w:t>
            </w:r>
          </w:p>
        </w:tc>
        <w:tc>
          <w:tcPr>
            <w:tcW w:w="1082" w:type="dxa"/>
            <w:tcBorders>
              <w:top w:val="nil"/>
              <w:left w:val="single" w:sz="12" w:space="0" w:color="A0A0A0"/>
              <w:bottom w:val="nil"/>
              <w:right w:val="single" w:sz="12" w:space="0" w:color="A0A0A0"/>
            </w:tcBorders>
          </w:tcPr>
          <w:p w14:paraId="676AFBD8" w14:textId="77777777" w:rsidR="00CA734F" w:rsidRDefault="00CA734F" w:rsidP="00343C03">
            <w:pPr>
              <w:pStyle w:val="TableParagraph"/>
              <w:spacing w:before="162"/>
              <w:ind w:left="280" w:right="246"/>
              <w:jc w:val="center"/>
              <w:rPr>
                <w:sz w:val="17"/>
              </w:rPr>
            </w:pPr>
            <w:r>
              <w:rPr>
                <w:sz w:val="17"/>
              </w:rPr>
              <w:t>150</w:t>
            </w:r>
          </w:p>
        </w:tc>
        <w:tc>
          <w:tcPr>
            <w:tcW w:w="637" w:type="dxa"/>
            <w:tcBorders>
              <w:top w:val="nil"/>
              <w:left w:val="single" w:sz="12" w:space="0" w:color="A0A0A0"/>
              <w:bottom w:val="nil"/>
              <w:right w:val="single" w:sz="12" w:space="0" w:color="EFEFEF"/>
            </w:tcBorders>
          </w:tcPr>
          <w:p w14:paraId="0E4C6C68" w14:textId="77777777" w:rsidR="00CA734F" w:rsidRDefault="00CA734F" w:rsidP="00343C03">
            <w:pPr>
              <w:pStyle w:val="TableParagraph"/>
              <w:spacing w:before="162"/>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24E78A94" w14:textId="77777777" w:rsidR="00CA734F" w:rsidRDefault="00CA734F" w:rsidP="00343C03">
            <w:pPr>
              <w:pStyle w:val="TableParagraph"/>
              <w:spacing w:before="162"/>
              <w:ind w:left="35"/>
              <w:jc w:val="center"/>
              <w:rPr>
                <w:sz w:val="17"/>
              </w:rPr>
            </w:pPr>
            <w:r>
              <w:rPr>
                <w:w w:val="99"/>
                <w:sz w:val="17"/>
              </w:rPr>
              <w:t>-</w:t>
            </w:r>
          </w:p>
        </w:tc>
        <w:tc>
          <w:tcPr>
            <w:tcW w:w="764" w:type="dxa"/>
            <w:vMerge/>
            <w:tcBorders>
              <w:top w:val="nil"/>
              <w:left w:val="single" w:sz="12" w:space="0" w:color="A0A0A0"/>
              <w:bottom w:val="single" w:sz="12" w:space="0" w:color="EFEFEF"/>
              <w:right w:val="single" w:sz="12" w:space="0" w:color="EFEFEF"/>
            </w:tcBorders>
          </w:tcPr>
          <w:p w14:paraId="61BC1D77" w14:textId="77777777" w:rsidR="00CA734F" w:rsidRDefault="00CA734F" w:rsidP="00343C03">
            <w:pPr>
              <w:rPr>
                <w:sz w:val="2"/>
                <w:szCs w:val="2"/>
              </w:rPr>
            </w:pPr>
          </w:p>
        </w:tc>
        <w:tc>
          <w:tcPr>
            <w:tcW w:w="717" w:type="dxa"/>
            <w:tcBorders>
              <w:top w:val="nil"/>
              <w:left w:val="single" w:sz="12" w:space="0" w:color="EFEFEF"/>
              <w:bottom w:val="nil"/>
              <w:right w:val="single" w:sz="12" w:space="0" w:color="A0A0A0"/>
            </w:tcBorders>
          </w:tcPr>
          <w:p w14:paraId="08C345EF" w14:textId="77777777" w:rsidR="00CA734F" w:rsidRDefault="00CA734F" w:rsidP="00343C03">
            <w:pPr>
              <w:pStyle w:val="TableParagraph"/>
              <w:spacing w:before="162"/>
              <w:ind w:left="129" w:right="87"/>
              <w:jc w:val="center"/>
              <w:rPr>
                <w:sz w:val="17"/>
              </w:rPr>
            </w:pPr>
            <w:r>
              <w:rPr>
                <w:w w:val="105"/>
                <w:sz w:val="17"/>
              </w:rPr>
              <w:t>20</w:t>
            </w:r>
          </w:p>
        </w:tc>
        <w:tc>
          <w:tcPr>
            <w:tcW w:w="1467" w:type="dxa"/>
            <w:tcBorders>
              <w:top w:val="nil"/>
              <w:left w:val="single" w:sz="12" w:space="0" w:color="A0A0A0"/>
              <w:bottom w:val="nil"/>
              <w:right w:val="single" w:sz="12" w:space="0" w:color="A0A0A0"/>
            </w:tcBorders>
          </w:tcPr>
          <w:p w14:paraId="465EA449" w14:textId="77777777" w:rsidR="00CA734F" w:rsidRDefault="00CA734F" w:rsidP="00343C03">
            <w:pPr>
              <w:pStyle w:val="TableParagraph"/>
              <w:rPr>
                <w:sz w:val="16"/>
              </w:rPr>
            </w:pPr>
          </w:p>
        </w:tc>
      </w:tr>
      <w:tr w:rsidR="00CA734F" w14:paraId="2AC31BD3" w14:textId="77777777" w:rsidTr="00343C03">
        <w:trPr>
          <w:trHeight w:val="767"/>
        </w:trPr>
        <w:tc>
          <w:tcPr>
            <w:tcW w:w="245" w:type="dxa"/>
            <w:tcBorders>
              <w:top w:val="nil"/>
              <w:left w:val="single" w:sz="12" w:space="0" w:color="EFEFEF"/>
              <w:bottom w:val="single" w:sz="12" w:space="0" w:color="EFEFEF"/>
              <w:right w:val="thickThinMediumGap" w:sz="3" w:space="0" w:color="A0A0A0"/>
            </w:tcBorders>
          </w:tcPr>
          <w:p w14:paraId="76C75976"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EFEFEF"/>
              <w:right w:val="single" w:sz="12" w:space="0" w:color="EFEFEF"/>
            </w:tcBorders>
          </w:tcPr>
          <w:p w14:paraId="58BFF6A8" w14:textId="77777777" w:rsidR="00CA734F" w:rsidRDefault="00CA734F" w:rsidP="00343C03">
            <w:pPr>
              <w:rPr>
                <w:sz w:val="2"/>
                <w:szCs w:val="2"/>
              </w:rPr>
            </w:pPr>
          </w:p>
        </w:tc>
        <w:tc>
          <w:tcPr>
            <w:tcW w:w="2277" w:type="dxa"/>
            <w:tcBorders>
              <w:top w:val="nil"/>
              <w:left w:val="single" w:sz="12" w:space="0" w:color="EFEFEF"/>
              <w:bottom w:val="single" w:sz="12" w:space="0" w:color="EFEFEF"/>
              <w:right w:val="thinThickMediumGap" w:sz="3" w:space="0" w:color="EFEFEF"/>
            </w:tcBorders>
          </w:tcPr>
          <w:p w14:paraId="57666F5C" w14:textId="77777777" w:rsidR="00CA734F" w:rsidRDefault="00CA734F" w:rsidP="00343C03">
            <w:pPr>
              <w:pStyle w:val="TableParagraph"/>
              <w:spacing w:before="102"/>
              <w:ind w:left="38" w:right="6"/>
              <w:jc w:val="center"/>
              <w:rPr>
                <w:sz w:val="17"/>
                <w:szCs w:val="17"/>
              </w:rPr>
            </w:pPr>
            <w:r>
              <w:rPr>
                <w:sz w:val="17"/>
                <w:szCs w:val="17"/>
              </w:rPr>
              <w:t>ՈՒ – 1.5մ</w:t>
            </w:r>
          </w:p>
          <w:p w14:paraId="0FCAFE95" w14:textId="77777777" w:rsidR="00CA734F" w:rsidRDefault="00CA734F" w:rsidP="00343C03">
            <w:pPr>
              <w:pStyle w:val="TableParagraph"/>
              <w:spacing w:line="230" w:lineRule="atLeast"/>
              <w:ind w:left="77" w:right="6"/>
              <w:jc w:val="center"/>
              <w:rPr>
                <w:sz w:val="17"/>
                <w:szCs w:val="17"/>
              </w:rPr>
            </w:pPr>
            <w:proofErr w:type="spellStart"/>
            <w:r>
              <w:rPr>
                <w:w w:val="110"/>
                <w:sz w:val="17"/>
                <w:szCs w:val="17"/>
              </w:rPr>
              <w:t>Լծակներ</w:t>
            </w:r>
            <w:proofErr w:type="spellEnd"/>
            <w:r>
              <w:rPr>
                <w:w w:val="110"/>
                <w:sz w:val="17"/>
                <w:szCs w:val="17"/>
              </w:rPr>
              <w:t xml:space="preserve">, </w:t>
            </w:r>
            <w:proofErr w:type="spellStart"/>
            <w:r>
              <w:rPr>
                <w:w w:val="110"/>
                <w:sz w:val="17"/>
                <w:szCs w:val="17"/>
              </w:rPr>
              <w:t>բռնակներ</w:t>
            </w:r>
            <w:proofErr w:type="spellEnd"/>
            <w:r>
              <w:rPr>
                <w:w w:val="110"/>
                <w:sz w:val="17"/>
                <w:szCs w:val="17"/>
              </w:rPr>
              <w:t>,</w:t>
            </w:r>
            <w:r>
              <w:rPr>
                <w:w w:val="112"/>
                <w:sz w:val="17"/>
                <w:szCs w:val="17"/>
              </w:rPr>
              <w:t xml:space="preserve"> </w:t>
            </w:r>
            <w:proofErr w:type="spellStart"/>
            <w:r>
              <w:rPr>
                <w:w w:val="110"/>
                <w:sz w:val="17"/>
                <w:szCs w:val="17"/>
              </w:rPr>
              <w:t>կոճակներ</w:t>
            </w:r>
            <w:proofErr w:type="spellEnd"/>
          </w:p>
        </w:tc>
        <w:tc>
          <w:tcPr>
            <w:tcW w:w="718" w:type="dxa"/>
            <w:tcBorders>
              <w:top w:val="nil"/>
              <w:bottom w:val="single" w:sz="12" w:space="0" w:color="EFEFEF"/>
              <w:right w:val="single" w:sz="12" w:space="0" w:color="A0A0A0"/>
            </w:tcBorders>
          </w:tcPr>
          <w:p w14:paraId="79954BA7" w14:textId="77777777" w:rsidR="00CA734F" w:rsidRDefault="00CA734F" w:rsidP="00343C03">
            <w:pPr>
              <w:pStyle w:val="TableParagraph"/>
              <w:spacing w:before="4"/>
              <w:rPr>
                <w:sz w:val="17"/>
              </w:rPr>
            </w:pPr>
          </w:p>
          <w:p w14:paraId="6F844857" w14:textId="77777777" w:rsidR="00CA734F" w:rsidRDefault="00CA734F" w:rsidP="00343C03">
            <w:pPr>
              <w:pStyle w:val="TableParagraph"/>
              <w:spacing w:before="1"/>
              <w:ind w:left="112"/>
              <w:rPr>
                <w:sz w:val="17"/>
                <w:szCs w:val="17"/>
              </w:rPr>
            </w:pPr>
            <w:r>
              <w:rPr>
                <w:sz w:val="17"/>
                <w:szCs w:val="17"/>
              </w:rPr>
              <w:t>IV գ *)</w:t>
            </w:r>
          </w:p>
        </w:tc>
        <w:tc>
          <w:tcPr>
            <w:tcW w:w="1082" w:type="dxa"/>
            <w:tcBorders>
              <w:top w:val="nil"/>
              <w:left w:val="single" w:sz="12" w:space="0" w:color="A0A0A0"/>
              <w:bottom w:val="single" w:sz="12" w:space="0" w:color="EFEFEF"/>
              <w:right w:val="single" w:sz="12" w:space="0" w:color="A0A0A0"/>
            </w:tcBorders>
          </w:tcPr>
          <w:p w14:paraId="40D8296B" w14:textId="77777777" w:rsidR="00CA734F" w:rsidRDefault="00CA734F" w:rsidP="00343C03">
            <w:pPr>
              <w:pStyle w:val="TableParagraph"/>
              <w:spacing w:before="4"/>
              <w:rPr>
                <w:sz w:val="17"/>
              </w:rPr>
            </w:pPr>
          </w:p>
          <w:p w14:paraId="3FB9B26E" w14:textId="77777777" w:rsidR="00CA734F" w:rsidRDefault="00CA734F" w:rsidP="00343C03">
            <w:pPr>
              <w:pStyle w:val="TableParagraph"/>
              <w:spacing w:before="1"/>
              <w:ind w:left="279" w:right="246"/>
              <w:jc w:val="center"/>
              <w:rPr>
                <w:sz w:val="17"/>
              </w:rPr>
            </w:pPr>
            <w:r>
              <w:rPr>
                <w:w w:val="105"/>
                <w:sz w:val="17"/>
              </w:rPr>
              <w:t>50</w:t>
            </w:r>
          </w:p>
        </w:tc>
        <w:tc>
          <w:tcPr>
            <w:tcW w:w="637" w:type="dxa"/>
            <w:tcBorders>
              <w:top w:val="nil"/>
              <w:left w:val="single" w:sz="12" w:space="0" w:color="A0A0A0"/>
              <w:bottom w:val="single" w:sz="12" w:space="0" w:color="EFEFEF"/>
              <w:right w:val="single" w:sz="12" w:space="0" w:color="EFEFEF"/>
            </w:tcBorders>
          </w:tcPr>
          <w:p w14:paraId="51FF0784" w14:textId="77777777" w:rsidR="00CA734F" w:rsidRDefault="00CA734F" w:rsidP="00343C03">
            <w:pPr>
              <w:pStyle w:val="TableParagraph"/>
              <w:spacing w:before="4"/>
              <w:rPr>
                <w:sz w:val="17"/>
              </w:rPr>
            </w:pPr>
          </w:p>
          <w:p w14:paraId="3FD03FD3" w14:textId="77777777" w:rsidR="00CA734F" w:rsidRDefault="00CA734F" w:rsidP="00343C03">
            <w:pPr>
              <w:pStyle w:val="TableParagraph"/>
              <w:spacing w:before="1"/>
              <w:ind w:left="37"/>
              <w:jc w:val="center"/>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332D5892" w14:textId="77777777" w:rsidR="00CA734F" w:rsidRDefault="00CA734F" w:rsidP="00343C03">
            <w:pPr>
              <w:pStyle w:val="TableParagraph"/>
              <w:spacing w:before="4"/>
              <w:rPr>
                <w:sz w:val="17"/>
              </w:rPr>
            </w:pPr>
          </w:p>
          <w:p w14:paraId="6DABA77D" w14:textId="77777777" w:rsidR="00CA734F" w:rsidRDefault="00CA734F" w:rsidP="00343C03">
            <w:pPr>
              <w:pStyle w:val="TableParagraph"/>
              <w:spacing w:before="1"/>
              <w:ind w:left="35"/>
              <w:jc w:val="center"/>
              <w:rPr>
                <w:sz w:val="17"/>
              </w:rPr>
            </w:pPr>
            <w:r>
              <w:rPr>
                <w:w w:val="99"/>
                <w:sz w:val="17"/>
              </w:rPr>
              <w:t>-</w:t>
            </w:r>
          </w:p>
        </w:tc>
        <w:tc>
          <w:tcPr>
            <w:tcW w:w="764" w:type="dxa"/>
            <w:vMerge/>
            <w:tcBorders>
              <w:top w:val="nil"/>
              <w:left w:val="single" w:sz="12" w:space="0" w:color="A0A0A0"/>
              <w:bottom w:val="single" w:sz="12" w:space="0" w:color="EFEFEF"/>
              <w:right w:val="single" w:sz="12" w:space="0" w:color="EFEFEF"/>
            </w:tcBorders>
          </w:tcPr>
          <w:p w14:paraId="6D454711" w14:textId="77777777" w:rsidR="00CA734F" w:rsidRDefault="00CA734F" w:rsidP="00343C03">
            <w:pPr>
              <w:rPr>
                <w:sz w:val="2"/>
                <w:szCs w:val="2"/>
              </w:rPr>
            </w:pPr>
          </w:p>
        </w:tc>
        <w:tc>
          <w:tcPr>
            <w:tcW w:w="717" w:type="dxa"/>
            <w:tcBorders>
              <w:top w:val="nil"/>
              <w:left w:val="single" w:sz="12" w:space="0" w:color="EFEFEF"/>
              <w:bottom w:val="single" w:sz="12" w:space="0" w:color="EFEFEF"/>
              <w:right w:val="single" w:sz="12" w:space="0" w:color="A0A0A0"/>
            </w:tcBorders>
          </w:tcPr>
          <w:p w14:paraId="15C43D4E" w14:textId="77777777" w:rsidR="00CA734F" w:rsidRDefault="00CA734F" w:rsidP="00343C03">
            <w:pPr>
              <w:pStyle w:val="TableParagraph"/>
              <w:spacing w:before="4"/>
              <w:rPr>
                <w:sz w:val="17"/>
              </w:rPr>
            </w:pPr>
          </w:p>
          <w:p w14:paraId="2470A2FE" w14:textId="77777777" w:rsidR="00CA734F" w:rsidRDefault="00CA734F" w:rsidP="00343C03">
            <w:pPr>
              <w:pStyle w:val="TableParagraph"/>
              <w:spacing w:before="1"/>
              <w:ind w:left="38"/>
              <w:jc w:val="center"/>
              <w:rPr>
                <w:sz w:val="17"/>
              </w:rPr>
            </w:pPr>
            <w:r>
              <w:rPr>
                <w:w w:val="99"/>
                <w:sz w:val="17"/>
              </w:rPr>
              <w:t>-</w:t>
            </w:r>
          </w:p>
        </w:tc>
        <w:tc>
          <w:tcPr>
            <w:tcW w:w="1467" w:type="dxa"/>
            <w:tcBorders>
              <w:top w:val="nil"/>
              <w:left w:val="single" w:sz="12" w:space="0" w:color="A0A0A0"/>
              <w:bottom w:val="single" w:sz="12" w:space="0" w:color="EFEFEF"/>
              <w:right w:val="single" w:sz="12" w:space="0" w:color="A0A0A0"/>
            </w:tcBorders>
          </w:tcPr>
          <w:p w14:paraId="1029B2F5" w14:textId="77777777" w:rsidR="00CA734F" w:rsidRDefault="00CA734F" w:rsidP="00343C03">
            <w:pPr>
              <w:pStyle w:val="TableParagraph"/>
              <w:rPr>
                <w:sz w:val="16"/>
              </w:rPr>
            </w:pPr>
          </w:p>
        </w:tc>
      </w:tr>
      <w:tr w:rsidR="00CA734F" w14:paraId="5D30D7B8" w14:textId="77777777" w:rsidTr="00343C03">
        <w:trPr>
          <w:trHeight w:val="915"/>
        </w:trPr>
        <w:tc>
          <w:tcPr>
            <w:tcW w:w="245" w:type="dxa"/>
            <w:tcBorders>
              <w:top w:val="single" w:sz="12" w:space="0" w:color="EFEFEF"/>
              <w:left w:val="single" w:sz="12" w:space="0" w:color="EFEFEF"/>
              <w:bottom w:val="thickThinMediumGap" w:sz="3" w:space="0" w:color="A0A0A0"/>
              <w:right w:val="thickThinMediumGap" w:sz="3" w:space="0" w:color="A0A0A0"/>
            </w:tcBorders>
          </w:tcPr>
          <w:p w14:paraId="1A0F37AF" w14:textId="77777777" w:rsidR="00CA734F" w:rsidRDefault="00CA734F" w:rsidP="00343C03">
            <w:pPr>
              <w:pStyle w:val="TableParagraph"/>
              <w:spacing w:before="19"/>
              <w:ind w:right="13"/>
              <w:jc w:val="right"/>
              <w:rPr>
                <w:sz w:val="17"/>
              </w:rPr>
            </w:pPr>
            <w:r>
              <w:rPr>
                <w:w w:val="80"/>
                <w:sz w:val="17"/>
              </w:rPr>
              <w:t>11.</w:t>
            </w:r>
          </w:p>
        </w:tc>
        <w:tc>
          <w:tcPr>
            <w:tcW w:w="2233" w:type="dxa"/>
            <w:tcBorders>
              <w:top w:val="single" w:sz="12" w:space="0" w:color="EFEFEF"/>
              <w:left w:val="thinThickMediumGap" w:sz="3" w:space="0" w:color="A0A0A0"/>
              <w:bottom w:val="thickThinMediumGap" w:sz="3" w:space="0" w:color="A0A0A0"/>
              <w:right w:val="single" w:sz="12" w:space="0" w:color="EFEFEF"/>
            </w:tcBorders>
          </w:tcPr>
          <w:p w14:paraId="54D7F9BB" w14:textId="77777777" w:rsidR="00CA734F" w:rsidRDefault="00CA734F" w:rsidP="00343C03">
            <w:pPr>
              <w:pStyle w:val="TableParagraph"/>
              <w:spacing w:before="19" w:line="280" w:lineRule="auto"/>
              <w:ind w:left="22"/>
              <w:rPr>
                <w:sz w:val="17"/>
                <w:szCs w:val="17"/>
              </w:rPr>
            </w:pPr>
            <w:proofErr w:type="spellStart"/>
            <w:r>
              <w:rPr>
                <w:w w:val="105"/>
                <w:sz w:val="17"/>
                <w:szCs w:val="17"/>
              </w:rPr>
              <w:t>Սենքերում</w:t>
            </w:r>
            <w:proofErr w:type="spellEnd"/>
            <w:r>
              <w:rPr>
                <w:w w:val="105"/>
                <w:sz w:val="17"/>
                <w:szCs w:val="17"/>
              </w:rPr>
              <w:t xml:space="preserve"> </w:t>
            </w:r>
            <w:proofErr w:type="spellStart"/>
            <w:r>
              <w:rPr>
                <w:w w:val="105"/>
                <w:sz w:val="17"/>
                <w:szCs w:val="17"/>
              </w:rPr>
              <w:t>առանձին</w:t>
            </w:r>
            <w:proofErr w:type="spellEnd"/>
            <w:r>
              <w:rPr>
                <w:w w:val="105"/>
                <w:sz w:val="17"/>
                <w:szCs w:val="17"/>
              </w:rPr>
              <w:t xml:space="preserve"> </w:t>
            </w:r>
            <w:proofErr w:type="spellStart"/>
            <w:r>
              <w:rPr>
                <w:w w:val="105"/>
                <w:sz w:val="17"/>
                <w:szCs w:val="17"/>
              </w:rPr>
              <w:t>կանգնած</w:t>
            </w:r>
            <w:proofErr w:type="spellEnd"/>
            <w:r>
              <w:rPr>
                <w:w w:val="105"/>
                <w:sz w:val="17"/>
                <w:szCs w:val="17"/>
              </w:rPr>
              <w:t xml:space="preserve"> </w:t>
            </w:r>
            <w:proofErr w:type="spellStart"/>
            <w:r>
              <w:rPr>
                <w:w w:val="105"/>
                <w:sz w:val="17"/>
                <w:szCs w:val="17"/>
              </w:rPr>
              <w:t>հսկման</w:t>
            </w:r>
            <w:proofErr w:type="spellEnd"/>
            <w:r>
              <w:rPr>
                <w:w w:val="105"/>
                <w:sz w:val="17"/>
                <w:szCs w:val="17"/>
              </w:rPr>
              <w:t xml:space="preserve"> </w:t>
            </w:r>
            <w:proofErr w:type="spellStart"/>
            <w:r>
              <w:rPr>
                <w:w w:val="105"/>
                <w:sz w:val="17"/>
                <w:szCs w:val="17"/>
              </w:rPr>
              <w:t>սարքեր</w:t>
            </w:r>
            <w:proofErr w:type="spellEnd"/>
            <w:r>
              <w:rPr>
                <w:w w:val="105"/>
                <w:sz w:val="17"/>
                <w:szCs w:val="17"/>
              </w:rPr>
              <w:t>`</w:t>
            </w:r>
          </w:p>
          <w:p w14:paraId="7C946DDF" w14:textId="77777777" w:rsidR="00CA734F" w:rsidRDefault="00CA734F" w:rsidP="00343C03">
            <w:pPr>
              <w:pStyle w:val="TableParagraph"/>
              <w:spacing w:line="194" w:lineRule="exact"/>
              <w:ind w:left="341"/>
              <w:rPr>
                <w:sz w:val="17"/>
                <w:szCs w:val="17"/>
              </w:rPr>
            </w:pPr>
            <w:r>
              <w:rPr>
                <w:sz w:val="17"/>
                <w:szCs w:val="17"/>
              </w:rPr>
              <w:t xml:space="preserve">1) </w:t>
            </w:r>
            <w:proofErr w:type="spellStart"/>
            <w:r>
              <w:rPr>
                <w:sz w:val="17"/>
                <w:szCs w:val="17"/>
              </w:rPr>
              <w:t>մշտական</w:t>
            </w:r>
            <w:proofErr w:type="spellEnd"/>
          </w:p>
          <w:p w14:paraId="6547F647" w14:textId="77777777" w:rsidR="00CA734F" w:rsidRDefault="00CA734F" w:rsidP="00343C03">
            <w:pPr>
              <w:pStyle w:val="TableParagraph"/>
              <w:spacing w:before="35" w:line="190" w:lineRule="exact"/>
              <w:ind w:left="22"/>
              <w:rPr>
                <w:sz w:val="17"/>
                <w:szCs w:val="17"/>
              </w:rPr>
            </w:pPr>
            <w:proofErr w:type="spellStart"/>
            <w:r>
              <w:rPr>
                <w:w w:val="110"/>
                <w:sz w:val="17"/>
                <w:szCs w:val="17"/>
              </w:rPr>
              <w:t>դիտարկման</w:t>
            </w:r>
            <w:proofErr w:type="spellEnd"/>
          </w:p>
        </w:tc>
        <w:tc>
          <w:tcPr>
            <w:tcW w:w="2277" w:type="dxa"/>
            <w:tcBorders>
              <w:top w:val="single" w:sz="12" w:space="0" w:color="EFEFEF"/>
              <w:left w:val="single" w:sz="12" w:space="0" w:color="EFEFEF"/>
              <w:bottom w:val="thickThinMediumGap" w:sz="3" w:space="0" w:color="A0A0A0"/>
              <w:right w:val="thinThickMediumGap" w:sz="3" w:space="0" w:color="EFEFEF"/>
            </w:tcBorders>
          </w:tcPr>
          <w:p w14:paraId="14BFDBC9" w14:textId="77777777" w:rsidR="00CA734F" w:rsidRDefault="00CA734F" w:rsidP="00343C03">
            <w:pPr>
              <w:pStyle w:val="TableParagraph"/>
              <w:spacing w:before="19" w:line="280" w:lineRule="auto"/>
              <w:ind w:left="87" w:right="53"/>
              <w:jc w:val="both"/>
              <w:rPr>
                <w:sz w:val="17"/>
                <w:szCs w:val="17"/>
              </w:rPr>
            </w:pPr>
            <w:r>
              <w:rPr>
                <w:w w:val="110"/>
                <w:sz w:val="17"/>
                <w:szCs w:val="17"/>
              </w:rPr>
              <w:t>Հ,</w:t>
            </w:r>
            <w:r>
              <w:rPr>
                <w:spacing w:val="-12"/>
                <w:w w:val="110"/>
                <w:sz w:val="17"/>
                <w:szCs w:val="17"/>
              </w:rPr>
              <w:t xml:space="preserve"> </w:t>
            </w:r>
            <w:r>
              <w:rPr>
                <w:w w:val="110"/>
                <w:sz w:val="17"/>
                <w:szCs w:val="17"/>
              </w:rPr>
              <w:t>ՈՒ</w:t>
            </w:r>
            <w:r>
              <w:rPr>
                <w:spacing w:val="-10"/>
                <w:w w:val="110"/>
                <w:sz w:val="17"/>
                <w:szCs w:val="17"/>
              </w:rPr>
              <w:t xml:space="preserve"> </w:t>
            </w:r>
            <w:r>
              <w:rPr>
                <w:w w:val="110"/>
                <w:sz w:val="17"/>
                <w:szCs w:val="17"/>
              </w:rPr>
              <w:t>-</w:t>
            </w:r>
            <w:r>
              <w:rPr>
                <w:spacing w:val="-12"/>
                <w:w w:val="110"/>
                <w:sz w:val="17"/>
                <w:szCs w:val="17"/>
              </w:rPr>
              <w:t xml:space="preserve"> </w:t>
            </w:r>
            <w:proofErr w:type="spellStart"/>
            <w:r>
              <w:rPr>
                <w:w w:val="110"/>
                <w:sz w:val="17"/>
                <w:szCs w:val="17"/>
              </w:rPr>
              <w:t>սարքերի</w:t>
            </w:r>
            <w:proofErr w:type="spellEnd"/>
            <w:r>
              <w:rPr>
                <w:spacing w:val="-10"/>
                <w:w w:val="110"/>
                <w:sz w:val="17"/>
                <w:szCs w:val="17"/>
              </w:rPr>
              <w:t xml:space="preserve"> </w:t>
            </w:r>
            <w:proofErr w:type="spellStart"/>
            <w:r>
              <w:rPr>
                <w:w w:val="110"/>
                <w:sz w:val="17"/>
                <w:szCs w:val="17"/>
              </w:rPr>
              <w:t>սանդղակ</w:t>
            </w:r>
            <w:proofErr w:type="spellEnd"/>
            <w:r>
              <w:rPr>
                <w:w w:val="110"/>
                <w:sz w:val="17"/>
                <w:szCs w:val="17"/>
              </w:rPr>
              <w:t xml:space="preserve"> Հ,</w:t>
            </w:r>
            <w:r>
              <w:rPr>
                <w:spacing w:val="-12"/>
                <w:w w:val="110"/>
                <w:sz w:val="17"/>
                <w:szCs w:val="17"/>
              </w:rPr>
              <w:t xml:space="preserve"> </w:t>
            </w:r>
            <w:r>
              <w:rPr>
                <w:w w:val="110"/>
                <w:sz w:val="17"/>
                <w:szCs w:val="17"/>
              </w:rPr>
              <w:t>ՈՒ</w:t>
            </w:r>
            <w:r>
              <w:rPr>
                <w:spacing w:val="-10"/>
                <w:w w:val="110"/>
                <w:sz w:val="17"/>
                <w:szCs w:val="17"/>
              </w:rPr>
              <w:t xml:space="preserve"> </w:t>
            </w:r>
            <w:r>
              <w:rPr>
                <w:w w:val="110"/>
                <w:sz w:val="17"/>
                <w:szCs w:val="17"/>
              </w:rPr>
              <w:t>-</w:t>
            </w:r>
            <w:r>
              <w:rPr>
                <w:spacing w:val="-12"/>
                <w:w w:val="110"/>
                <w:sz w:val="17"/>
                <w:szCs w:val="17"/>
              </w:rPr>
              <w:t xml:space="preserve"> </w:t>
            </w:r>
            <w:proofErr w:type="spellStart"/>
            <w:r>
              <w:rPr>
                <w:w w:val="110"/>
                <w:sz w:val="17"/>
                <w:szCs w:val="17"/>
              </w:rPr>
              <w:t>սարքերի</w:t>
            </w:r>
            <w:proofErr w:type="spellEnd"/>
            <w:r>
              <w:rPr>
                <w:spacing w:val="-10"/>
                <w:w w:val="110"/>
                <w:sz w:val="17"/>
                <w:szCs w:val="17"/>
              </w:rPr>
              <w:t xml:space="preserve"> </w:t>
            </w:r>
            <w:proofErr w:type="spellStart"/>
            <w:r>
              <w:rPr>
                <w:w w:val="110"/>
                <w:sz w:val="17"/>
                <w:szCs w:val="17"/>
              </w:rPr>
              <w:t>սանդղակ</w:t>
            </w:r>
            <w:proofErr w:type="spellEnd"/>
            <w:r>
              <w:rPr>
                <w:w w:val="110"/>
                <w:sz w:val="17"/>
                <w:szCs w:val="17"/>
              </w:rPr>
              <w:t xml:space="preserve"> Հ,</w:t>
            </w:r>
            <w:r>
              <w:rPr>
                <w:spacing w:val="-12"/>
                <w:w w:val="110"/>
                <w:sz w:val="17"/>
                <w:szCs w:val="17"/>
              </w:rPr>
              <w:t xml:space="preserve"> </w:t>
            </w:r>
            <w:r>
              <w:rPr>
                <w:w w:val="110"/>
                <w:sz w:val="17"/>
                <w:szCs w:val="17"/>
              </w:rPr>
              <w:t>ՈՒ</w:t>
            </w:r>
            <w:r>
              <w:rPr>
                <w:spacing w:val="-10"/>
                <w:w w:val="110"/>
                <w:sz w:val="17"/>
                <w:szCs w:val="17"/>
              </w:rPr>
              <w:t xml:space="preserve"> </w:t>
            </w:r>
            <w:r>
              <w:rPr>
                <w:w w:val="110"/>
                <w:sz w:val="17"/>
                <w:szCs w:val="17"/>
              </w:rPr>
              <w:t>-</w:t>
            </w:r>
            <w:r>
              <w:rPr>
                <w:spacing w:val="-12"/>
                <w:w w:val="110"/>
                <w:sz w:val="17"/>
                <w:szCs w:val="17"/>
              </w:rPr>
              <w:t xml:space="preserve"> </w:t>
            </w:r>
            <w:proofErr w:type="spellStart"/>
            <w:r>
              <w:rPr>
                <w:w w:val="110"/>
                <w:sz w:val="17"/>
                <w:szCs w:val="17"/>
              </w:rPr>
              <w:t>սարքերի</w:t>
            </w:r>
            <w:proofErr w:type="spellEnd"/>
            <w:r>
              <w:rPr>
                <w:spacing w:val="-10"/>
                <w:w w:val="110"/>
                <w:sz w:val="17"/>
                <w:szCs w:val="17"/>
              </w:rPr>
              <w:t xml:space="preserve"> </w:t>
            </w:r>
            <w:proofErr w:type="spellStart"/>
            <w:r>
              <w:rPr>
                <w:w w:val="110"/>
                <w:sz w:val="17"/>
                <w:szCs w:val="17"/>
              </w:rPr>
              <w:t>սանդղակ</w:t>
            </w:r>
            <w:proofErr w:type="spellEnd"/>
          </w:p>
        </w:tc>
        <w:tc>
          <w:tcPr>
            <w:tcW w:w="718" w:type="dxa"/>
            <w:tcBorders>
              <w:top w:val="single" w:sz="12" w:space="0" w:color="EFEFEF"/>
              <w:bottom w:val="thickThinMediumGap" w:sz="3" w:space="0" w:color="A0A0A0"/>
              <w:right w:val="single" w:sz="12" w:space="0" w:color="A0A0A0"/>
            </w:tcBorders>
          </w:tcPr>
          <w:p w14:paraId="1F5F6744" w14:textId="77777777" w:rsidR="00CA734F" w:rsidRDefault="00CA734F" w:rsidP="00343C03">
            <w:pPr>
              <w:pStyle w:val="TableParagraph"/>
              <w:spacing w:before="19" w:line="535" w:lineRule="auto"/>
              <w:ind w:left="115" w:right="58" w:hanging="3"/>
              <w:rPr>
                <w:sz w:val="17"/>
                <w:szCs w:val="17"/>
              </w:rPr>
            </w:pPr>
            <w:r>
              <w:rPr>
                <w:sz w:val="17"/>
                <w:szCs w:val="17"/>
              </w:rPr>
              <w:t>IV դ *) IV բ *)</w:t>
            </w:r>
          </w:p>
        </w:tc>
        <w:tc>
          <w:tcPr>
            <w:tcW w:w="1082" w:type="dxa"/>
            <w:tcBorders>
              <w:top w:val="single" w:sz="12" w:space="0" w:color="EFEFEF"/>
              <w:left w:val="single" w:sz="12" w:space="0" w:color="A0A0A0"/>
              <w:bottom w:val="thickThinMediumGap" w:sz="3" w:space="0" w:color="A0A0A0"/>
              <w:right w:val="single" w:sz="12" w:space="0" w:color="A0A0A0"/>
            </w:tcBorders>
          </w:tcPr>
          <w:p w14:paraId="2A096CDA" w14:textId="77777777" w:rsidR="00CA734F" w:rsidRDefault="00CA734F" w:rsidP="00343C03">
            <w:pPr>
              <w:pStyle w:val="TableParagraph"/>
              <w:spacing w:before="19"/>
              <w:ind w:left="281" w:right="246"/>
              <w:jc w:val="center"/>
              <w:rPr>
                <w:sz w:val="17"/>
              </w:rPr>
            </w:pPr>
            <w:r>
              <w:rPr>
                <w:w w:val="110"/>
                <w:sz w:val="17"/>
              </w:rPr>
              <w:t>200</w:t>
            </w:r>
          </w:p>
          <w:p w14:paraId="46A1B62B" w14:textId="77777777" w:rsidR="00CA734F" w:rsidRDefault="00CA734F" w:rsidP="00343C03">
            <w:pPr>
              <w:pStyle w:val="TableParagraph"/>
              <w:rPr>
                <w:sz w:val="21"/>
              </w:rPr>
            </w:pPr>
          </w:p>
          <w:p w14:paraId="44D67AB2" w14:textId="77777777" w:rsidR="00CA734F" w:rsidRDefault="00CA734F" w:rsidP="00343C03">
            <w:pPr>
              <w:pStyle w:val="TableParagraph"/>
              <w:ind w:left="280" w:right="246"/>
              <w:jc w:val="center"/>
              <w:rPr>
                <w:sz w:val="17"/>
              </w:rPr>
            </w:pPr>
            <w:r>
              <w:rPr>
                <w:sz w:val="17"/>
              </w:rPr>
              <w:t>150</w:t>
            </w:r>
          </w:p>
        </w:tc>
        <w:tc>
          <w:tcPr>
            <w:tcW w:w="637" w:type="dxa"/>
            <w:tcBorders>
              <w:top w:val="single" w:sz="12" w:space="0" w:color="EFEFEF"/>
              <w:left w:val="single" w:sz="12" w:space="0" w:color="A0A0A0"/>
              <w:bottom w:val="thickThinMediumGap" w:sz="3" w:space="0" w:color="A0A0A0"/>
              <w:right w:val="single" w:sz="12" w:space="0" w:color="EFEFEF"/>
            </w:tcBorders>
          </w:tcPr>
          <w:p w14:paraId="732DC7CB" w14:textId="77777777" w:rsidR="00CA734F" w:rsidRDefault="00CA734F" w:rsidP="00343C03">
            <w:pPr>
              <w:pStyle w:val="TableParagraph"/>
              <w:spacing w:before="19"/>
              <w:ind w:left="37"/>
              <w:jc w:val="center"/>
              <w:rPr>
                <w:sz w:val="17"/>
              </w:rPr>
            </w:pPr>
            <w:r>
              <w:rPr>
                <w:w w:val="99"/>
                <w:sz w:val="17"/>
              </w:rPr>
              <w:t>-</w:t>
            </w:r>
          </w:p>
          <w:p w14:paraId="3E569B60" w14:textId="77777777" w:rsidR="00CA734F" w:rsidRDefault="00CA734F" w:rsidP="00343C03">
            <w:pPr>
              <w:pStyle w:val="TableParagraph"/>
              <w:rPr>
                <w:sz w:val="21"/>
              </w:rPr>
            </w:pPr>
          </w:p>
          <w:p w14:paraId="1B93899E" w14:textId="77777777" w:rsidR="00CA734F" w:rsidRDefault="00CA734F" w:rsidP="00343C03">
            <w:pPr>
              <w:pStyle w:val="TableParagraph"/>
              <w:ind w:left="37"/>
              <w:jc w:val="center"/>
              <w:rPr>
                <w:sz w:val="17"/>
              </w:rPr>
            </w:pPr>
            <w:r>
              <w:rPr>
                <w:w w:val="99"/>
                <w:sz w:val="17"/>
              </w:rPr>
              <w:t>-</w:t>
            </w:r>
          </w:p>
        </w:tc>
        <w:tc>
          <w:tcPr>
            <w:tcW w:w="637" w:type="dxa"/>
            <w:tcBorders>
              <w:top w:val="single" w:sz="12" w:space="0" w:color="EFEFEF"/>
              <w:left w:val="single" w:sz="12" w:space="0" w:color="EFEFEF"/>
              <w:bottom w:val="thickThinMediumGap" w:sz="3" w:space="0" w:color="A0A0A0"/>
              <w:right w:val="single" w:sz="12" w:space="0" w:color="A0A0A0"/>
            </w:tcBorders>
          </w:tcPr>
          <w:p w14:paraId="061340C7" w14:textId="77777777" w:rsidR="00CA734F" w:rsidRDefault="00CA734F" w:rsidP="00343C03">
            <w:pPr>
              <w:pStyle w:val="TableParagraph"/>
              <w:spacing w:before="19"/>
              <w:ind w:left="35"/>
              <w:jc w:val="center"/>
              <w:rPr>
                <w:sz w:val="17"/>
              </w:rPr>
            </w:pPr>
            <w:r>
              <w:rPr>
                <w:w w:val="99"/>
                <w:sz w:val="17"/>
              </w:rPr>
              <w:t>-</w:t>
            </w:r>
          </w:p>
          <w:p w14:paraId="2BA8C59F" w14:textId="77777777" w:rsidR="00CA734F" w:rsidRDefault="00CA734F" w:rsidP="00343C03">
            <w:pPr>
              <w:pStyle w:val="TableParagraph"/>
              <w:rPr>
                <w:sz w:val="21"/>
              </w:rPr>
            </w:pPr>
          </w:p>
          <w:p w14:paraId="04B22880" w14:textId="77777777" w:rsidR="00CA734F" w:rsidRDefault="00CA734F" w:rsidP="00343C03">
            <w:pPr>
              <w:pStyle w:val="TableParagraph"/>
              <w:ind w:left="35"/>
              <w:jc w:val="center"/>
              <w:rPr>
                <w:sz w:val="17"/>
              </w:rPr>
            </w:pPr>
            <w:r>
              <w:rPr>
                <w:w w:val="99"/>
                <w:sz w:val="17"/>
              </w:rPr>
              <w:t>-</w:t>
            </w:r>
          </w:p>
        </w:tc>
        <w:tc>
          <w:tcPr>
            <w:tcW w:w="764" w:type="dxa"/>
            <w:tcBorders>
              <w:top w:val="single" w:sz="12" w:space="0" w:color="EFEFEF"/>
              <w:left w:val="single" w:sz="12" w:space="0" w:color="A0A0A0"/>
              <w:bottom w:val="thickThinMediumGap" w:sz="3" w:space="0" w:color="A0A0A0"/>
              <w:right w:val="single" w:sz="12" w:space="0" w:color="EFEFEF"/>
            </w:tcBorders>
          </w:tcPr>
          <w:p w14:paraId="41C871C5" w14:textId="77777777" w:rsidR="00CA734F" w:rsidRDefault="00CA734F" w:rsidP="00343C03">
            <w:pPr>
              <w:pStyle w:val="TableParagraph"/>
              <w:rPr>
                <w:sz w:val="16"/>
              </w:rPr>
            </w:pPr>
          </w:p>
        </w:tc>
        <w:tc>
          <w:tcPr>
            <w:tcW w:w="717" w:type="dxa"/>
            <w:tcBorders>
              <w:top w:val="single" w:sz="12" w:space="0" w:color="EFEFEF"/>
              <w:left w:val="single" w:sz="12" w:space="0" w:color="EFEFEF"/>
              <w:bottom w:val="thickThinMediumGap" w:sz="3" w:space="0" w:color="A0A0A0"/>
              <w:right w:val="single" w:sz="12" w:space="0" w:color="A0A0A0"/>
            </w:tcBorders>
          </w:tcPr>
          <w:p w14:paraId="41C1600B" w14:textId="77777777" w:rsidR="00CA734F" w:rsidRDefault="00CA734F" w:rsidP="00343C03">
            <w:pPr>
              <w:pStyle w:val="TableParagraph"/>
              <w:spacing w:before="19"/>
              <w:ind w:left="129" w:right="87"/>
              <w:jc w:val="center"/>
              <w:rPr>
                <w:sz w:val="17"/>
              </w:rPr>
            </w:pPr>
            <w:r>
              <w:rPr>
                <w:w w:val="105"/>
                <w:sz w:val="17"/>
              </w:rPr>
              <w:t>20</w:t>
            </w:r>
          </w:p>
          <w:p w14:paraId="328E58CB" w14:textId="77777777" w:rsidR="00CA734F" w:rsidRDefault="00CA734F" w:rsidP="00343C03">
            <w:pPr>
              <w:pStyle w:val="TableParagraph"/>
              <w:rPr>
                <w:sz w:val="21"/>
              </w:rPr>
            </w:pPr>
          </w:p>
          <w:p w14:paraId="19F13293" w14:textId="77777777" w:rsidR="00CA734F" w:rsidRDefault="00CA734F" w:rsidP="00343C03">
            <w:pPr>
              <w:pStyle w:val="TableParagraph"/>
              <w:ind w:left="129" w:right="87"/>
              <w:jc w:val="center"/>
              <w:rPr>
                <w:sz w:val="17"/>
              </w:rPr>
            </w:pPr>
            <w:r>
              <w:rPr>
                <w:w w:val="105"/>
                <w:sz w:val="17"/>
              </w:rPr>
              <w:t>20</w:t>
            </w:r>
          </w:p>
        </w:tc>
        <w:tc>
          <w:tcPr>
            <w:tcW w:w="1467" w:type="dxa"/>
            <w:tcBorders>
              <w:top w:val="single" w:sz="12" w:space="0" w:color="EFEFEF"/>
              <w:left w:val="single" w:sz="12" w:space="0" w:color="A0A0A0"/>
              <w:bottom w:val="thickThinMediumGap" w:sz="3" w:space="0" w:color="A0A0A0"/>
              <w:right w:val="single" w:sz="12" w:space="0" w:color="A0A0A0"/>
            </w:tcBorders>
          </w:tcPr>
          <w:p w14:paraId="552DE82D" w14:textId="77777777" w:rsidR="00CA734F" w:rsidRDefault="00CA734F" w:rsidP="00343C03">
            <w:pPr>
              <w:pStyle w:val="TableParagraph"/>
              <w:rPr>
                <w:sz w:val="16"/>
              </w:rPr>
            </w:pPr>
          </w:p>
        </w:tc>
      </w:tr>
    </w:tbl>
    <w:p w14:paraId="35D091B9" w14:textId="77777777" w:rsidR="00CA734F" w:rsidRDefault="00CA734F" w:rsidP="00CA734F">
      <w:pPr>
        <w:rPr>
          <w:sz w:val="16"/>
        </w:rPr>
        <w:sectPr w:rsidR="00CA734F">
          <w:pgSz w:w="15840" w:h="12240" w:orient="landscape"/>
          <w:pgMar w:top="1400" w:right="340" w:bottom="280" w:left="780" w:header="1201" w:footer="0" w:gutter="0"/>
          <w:cols w:space="720"/>
        </w:sectPr>
      </w:pPr>
    </w:p>
    <w:p w14:paraId="1D7344EB" w14:textId="77777777" w:rsidR="00CA734F" w:rsidRDefault="00CA734F" w:rsidP="00CA734F">
      <w:pPr>
        <w:pStyle w:val="BodyText"/>
        <w:rPr>
          <w:sz w:val="20"/>
        </w:rPr>
      </w:pPr>
    </w:p>
    <w:p w14:paraId="6A27B59F"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53"/>
        <w:gridCol w:w="2231"/>
        <w:gridCol w:w="2279"/>
        <w:gridCol w:w="719"/>
        <w:gridCol w:w="1083"/>
        <w:gridCol w:w="637"/>
        <w:gridCol w:w="639"/>
        <w:gridCol w:w="764"/>
        <w:gridCol w:w="720"/>
        <w:gridCol w:w="1462"/>
      </w:tblGrid>
      <w:tr w:rsidR="00CA734F" w14:paraId="42B0F400" w14:textId="77777777" w:rsidTr="00343C03">
        <w:trPr>
          <w:trHeight w:val="702"/>
        </w:trPr>
        <w:tc>
          <w:tcPr>
            <w:tcW w:w="253" w:type="dxa"/>
            <w:tcBorders>
              <w:left w:val="single" w:sz="12" w:space="0" w:color="EFEFEF"/>
              <w:bottom w:val="nil"/>
              <w:right w:val="thickThinMediumGap" w:sz="3" w:space="0" w:color="A0A0A0"/>
            </w:tcBorders>
          </w:tcPr>
          <w:p w14:paraId="106F9531" w14:textId="77777777" w:rsidR="00CA734F" w:rsidRDefault="00CA734F" w:rsidP="00343C03">
            <w:pPr>
              <w:pStyle w:val="TableParagraph"/>
              <w:rPr>
                <w:sz w:val="16"/>
              </w:rPr>
            </w:pPr>
          </w:p>
        </w:tc>
        <w:tc>
          <w:tcPr>
            <w:tcW w:w="2231" w:type="dxa"/>
            <w:tcBorders>
              <w:left w:val="thinThickMediumGap" w:sz="3" w:space="0" w:color="A0A0A0"/>
              <w:bottom w:val="nil"/>
              <w:right w:val="single" w:sz="12" w:space="0" w:color="EFEFEF"/>
            </w:tcBorders>
          </w:tcPr>
          <w:p w14:paraId="23BB3904" w14:textId="77777777" w:rsidR="00CA734F" w:rsidRDefault="00CA734F" w:rsidP="000138BF">
            <w:pPr>
              <w:pStyle w:val="TableParagraph"/>
              <w:numPr>
                <w:ilvl w:val="0"/>
                <w:numId w:val="11"/>
              </w:numPr>
              <w:tabs>
                <w:tab w:val="left" w:pos="520"/>
              </w:tabs>
              <w:spacing w:before="24" w:line="280" w:lineRule="auto"/>
              <w:ind w:right="547" w:firstLine="0"/>
              <w:rPr>
                <w:sz w:val="17"/>
                <w:szCs w:val="17"/>
              </w:rPr>
            </w:pPr>
            <w:proofErr w:type="spellStart"/>
            <w:r>
              <w:rPr>
                <w:spacing w:val="-1"/>
                <w:w w:val="105"/>
                <w:sz w:val="17"/>
                <w:szCs w:val="17"/>
              </w:rPr>
              <w:t>պարբերական</w:t>
            </w:r>
            <w:proofErr w:type="spellEnd"/>
            <w:r>
              <w:rPr>
                <w:spacing w:val="-1"/>
                <w:w w:val="105"/>
                <w:sz w:val="17"/>
                <w:szCs w:val="17"/>
              </w:rPr>
              <w:t xml:space="preserve"> </w:t>
            </w:r>
            <w:proofErr w:type="spellStart"/>
            <w:r>
              <w:rPr>
                <w:w w:val="110"/>
                <w:sz w:val="17"/>
                <w:szCs w:val="17"/>
              </w:rPr>
              <w:t>դիտարկման</w:t>
            </w:r>
            <w:proofErr w:type="spellEnd"/>
          </w:p>
          <w:p w14:paraId="60871B7A" w14:textId="77777777" w:rsidR="00CA734F" w:rsidRDefault="00CA734F" w:rsidP="000138BF">
            <w:pPr>
              <w:pStyle w:val="TableParagraph"/>
              <w:numPr>
                <w:ilvl w:val="0"/>
                <w:numId w:val="11"/>
              </w:numPr>
              <w:tabs>
                <w:tab w:val="left" w:pos="519"/>
              </w:tabs>
              <w:spacing w:line="194" w:lineRule="exact"/>
              <w:ind w:left="518" w:hanging="185"/>
              <w:rPr>
                <w:sz w:val="17"/>
                <w:szCs w:val="17"/>
              </w:rPr>
            </w:pPr>
            <w:proofErr w:type="spellStart"/>
            <w:r>
              <w:rPr>
                <w:w w:val="105"/>
                <w:sz w:val="17"/>
                <w:szCs w:val="17"/>
              </w:rPr>
              <w:t>շենքերից</w:t>
            </w:r>
            <w:proofErr w:type="spellEnd"/>
            <w:r>
              <w:rPr>
                <w:spacing w:val="2"/>
                <w:w w:val="105"/>
                <w:sz w:val="17"/>
                <w:szCs w:val="17"/>
              </w:rPr>
              <w:t xml:space="preserve"> </w:t>
            </w:r>
            <w:proofErr w:type="spellStart"/>
            <w:r>
              <w:rPr>
                <w:w w:val="105"/>
                <w:sz w:val="17"/>
                <w:szCs w:val="17"/>
              </w:rPr>
              <w:t>դուրս</w:t>
            </w:r>
            <w:proofErr w:type="spellEnd"/>
          </w:p>
        </w:tc>
        <w:tc>
          <w:tcPr>
            <w:tcW w:w="2279" w:type="dxa"/>
            <w:tcBorders>
              <w:left w:val="single" w:sz="12" w:space="0" w:color="EFEFEF"/>
              <w:bottom w:val="nil"/>
              <w:right w:val="thinThickMediumGap" w:sz="3" w:space="0" w:color="EFEFEF"/>
            </w:tcBorders>
          </w:tcPr>
          <w:p w14:paraId="3A360D09" w14:textId="77777777" w:rsidR="00CA734F" w:rsidRDefault="00CA734F" w:rsidP="00343C03">
            <w:pPr>
              <w:pStyle w:val="TableParagraph"/>
              <w:rPr>
                <w:sz w:val="16"/>
              </w:rPr>
            </w:pPr>
          </w:p>
        </w:tc>
        <w:tc>
          <w:tcPr>
            <w:tcW w:w="719" w:type="dxa"/>
            <w:tcBorders>
              <w:bottom w:val="nil"/>
              <w:right w:val="single" w:sz="12" w:space="0" w:color="A0A0A0"/>
            </w:tcBorders>
          </w:tcPr>
          <w:p w14:paraId="469ED375" w14:textId="77777777" w:rsidR="00CA734F" w:rsidRDefault="00CA734F" w:rsidP="00343C03">
            <w:pPr>
              <w:pStyle w:val="TableParagraph"/>
              <w:spacing w:before="24"/>
              <w:ind w:left="78" w:right="55"/>
              <w:jc w:val="center"/>
              <w:rPr>
                <w:sz w:val="17"/>
                <w:szCs w:val="17"/>
              </w:rPr>
            </w:pPr>
            <w:r>
              <w:rPr>
                <w:sz w:val="17"/>
                <w:szCs w:val="17"/>
              </w:rPr>
              <w:t>IV բ *)</w:t>
            </w:r>
          </w:p>
        </w:tc>
        <w:tc>
          <w:tcPr>
            <w:tcW w:w="1083" w:type="dxa"/>
            <w:tcBorders>
              <w:left w:val="single" w:sz="12" w:space="0" w:color="A0A0A0"/>
              <w:bottom w:val="nil"/>
              <w:right w:val="single" w:sz="12" w:space="0" w:color="A0A0A0"/>
            </w:tcBorders>
          </w:tcPr>
          <w:p w14:paraId="56230A64" w14:textId="77777777" w:rsidR="00CA734F" w:rsidRDefault="00CA734F" w:rsidP="00343C03">
            <w:pPr>
              <w:pStyle w:val="TableParagraph"/>
              <w:spacing w:before="24"/>
              <w:ind w:left="373" w:right="358"/>
              <w:jc w:val="center"/>
              <w:rPr>
                <w:sz w:val="17"/>
              </w:rPr>
            </w:pPr>
            <w:r>
              <w:rPr>
                <w:w w:val="105"/>
                <w:sz w:val="17"/>
              </w:rPr>
              <w:t>50</w:t>
            </w:r>
          </w:p>
        </w:tc>
        <w:tc>
          <w:tcPr>
            <w:tcW w:w="637" w:type="dxa"/>
            <w:tcBorders>
              <w:left w:val="single" w:sz="12" w:space="0" w:color="A0A0A0"/>
              <w:bottom w:val="nil"/>
              <w:right w:val="single" w:sz="12" w:space="0" w:color="EFEFEF"/>
            </w:tcBorders>
          </w:tcPr>
          <w:p w14:paraId="195284D5" w14:textId="77777777" w:rsidR="00CA734F" w:rsidRDefault="00CA734F" w:rsidP="00343C03">
            <w:pPr>
              <w:pStyle w:val="TableParagraph"/>
              <w:spacing w:before="24"/>
              <w:ind w:right="264"/>
              <w:jc w:val="right"/>
              <w:rPr>
                <w:sz w:val="17"/>
              </w:rPr>
            </w:pPr>
            <w:r>
              <w:rPr>
                <w:w w:val="99"/>
                <w:sz w:val="17"/>
              </w:rPr>
              <w:t>-</w:t>
            </w:r>
          </w:p>
        </w:tc>
        <w:tc>
          <w:tcPr>
            <w:tcW w:w="639" w:type="dxa"/>
            <w:tcBorders>
              <w:left w:val="single" w:sz="12" w:space="0" w:color="EFEFEF"/>
              <w:bottom w:val="nil"/>
              <w:right w:val="single" w:sz="12" w:space="0" w:color="A0A0A0"/>
            </w:tcBorders>
          </w:tcPr>
          <w:p w14:paraId="0DBEA571" w14:textId="77777777" w:rsidR="00CA734F" w:rsidRDefault="00CA734F" w:rsidP="00343C03">
            <w:pPr>
              <w:pStyle w:val="TableParagraph"/>
              <w:spacing w:before="24"/>
              <w:ind w:right="266"/>
              <w:jc w:val="right"/>
              <w:rPr>
                <w:sz w:val="17"/>
              </w:rPr>
            </w:pPr>
            <w:r>
              <w:rPr>
                <w:w w:val="99"/>
                <w:sz w:val="17"/>
              </w:rPr>
              <w:t>-</w:t>
            </w:r>
          </w:p>
        </w:tc>
        <w:tc>
          <w:tcPr>
            <w:tcW w:w="764" w:type="dxa"/>
            <w:tcBorders>
              <w:left w:val="single" w:sz="12" w:space="0" w:color="A0A0A0"/>
              <w:bottom w:val="nil"/>
              <w:right w:val="single" w:sz="12" w:space="0" w:color="EFEFEF"/>
            </w:tcBorders>
          </w:tcPr>
          <w:p w14:paraId="65DD8D28" w14:textId="77777777" w:rsidR="00CA734F" w:rsidRDefault="00CA734F" w:rsidP="00343C03">
            <w:pPr>
              <w:pStyle w:val="TableParagraph"/>
              <w:rPr>
                <w:sz w:val="16"/>
              </w:rPr>
            </w:pPr>
          </w:p>
        </w:tc>
        <w:tc>
          <w:tcPr>
            <w:tcW w:w="720" w:type="dxa"/>
            <w:tcBorders>
              <w:left w:val="single" w:sz="12" w:space="0" w:color="EFEFEF"/>
              <w:bottom w:val="nil"/>
              <w:right w:val="single" w:sz="12" w:space="0" w:color="EFEFEF"/>
            </w:tcBorders>
          </w:tcPr>
          <w:p w14:paraId="7F7D1EB4" w14:textId="77777777" w:rsidR="00CA734F" w:rsidRDefault="00CA734F" w:rsidP="00343C03">
            <w:pPr>
              <w:pStyle w:val="TableParagraph"/>
              <w:spacing w:before="24"/>
              <w:ind w:left="13"/>
              <w:jc w:val="center"/>
              <w:rPr>
                <w:sz w:val="17"/>
              </w:rPr>
            </w:pPr>
            <w:r>
              <w:rPr>
                <w:w w:val="99"/>
                <w:sz w:val="17"/>
              </w:rPr>
              <w:t>-</w:t>
            </w:r>
          </w:p>
        </w:tc>
        <w:tc>
          <w:tcPr>
            <w:tcW w:w="1462" w:type="dxa"/>
            <w:tcBorders>
              <w:left w:val="single" w:sz="12" w:space="0" w:color="EFEFEF"/>
              <w:bottom w:val="nil"/>
              <w:right w:val="single" w:sz="12" w:space="0" w:color="A0A0A0"/>
            </w:tcBorders>
          </w:tcPr>
          <w:p w14:paraId="7E0FE429" w14:textId="77777777" w:rsidR="00CA734F" w:rsidRDefault="00CA734F" w:rsidP="00343C03">
            <w:pPr>
              <w:pStyle w:val="TableParagraph"/>
              <w:rPr>
                <w:sz w:val="16"/>
              </w:rPr>
            </w:pPr>
          </w:p>
        </w:tc>
      </w:tr>
      <w:tr w:rsidR="00CA734F" w14:paraId="44CA6F3C" w14:textId="77777777" w:rsidTr="00343C03">
        <w:trPr>
          <w:trHeight w:val="1157"/>
        </w:trPr>
        <w:tc>
          <w:tcPr>
            <w:tcW w:w="253" w:type="dxa"/>
            <w:tcBorders>
              <w:top w:val="nil"/>
              <w:left w:val="single" w:sz="12" w:space="0" w:color="EFEFEF"/>
              <w:bottom w:val="single" w:sz="12" w:space="0" w:color="A0A0A0"/>
              <w:right w:val="thickThinMediumGap" w:sz="3" w:space="0" w:color="A0A0A0"/>
            </w:tcBorders>
          </w:tcPr>
          <w:p w14:paraId="198D8EA0" w14:textId="77777777" w:rsidR="00CA734F" w:rsidRDefault="00CA734F" w:rsidP="00343C03">
            <w:pPr>
              <w:pStyle w:val="TableParagraph"/>
              <w:spacing w:before="34"/>
              <w:ind w:right="8"/>
              <w:jc w:val="right"/>
              <w:rPr>
                <w:sz w:val="17"/>
              </w:rPr>
            </w:pPr>
            <w:r>
              <w:rPr>
                <w:w w:val="90"/>
                <w:sz w:val="17"/>
              </w:rPr>
              <w:t>12.</w:t>
            </w:r>
          </w:p>
        </w:tc>
        <w:tc>
          <w:tcPr>
            <w:tcW w:w="2231" w:type="dxa"/>
            <w:tcBorders>
              <w:top w:val="nil"/>
              <w:left w:val="thinThickMediumGap" w:sz="3" w:space="0" w:color="A0A0A0"/>
              <w:bottom w:val="single" w:sz="12" w:space="0" w:color="A0A0A0"/>
              <w:right w:val="single" w:sz="12" w:space="0" w:color="EFEFEF"/>
            </w:tcBorders>
          </w:tcPr>
          <w:p w14:paraId="66A555CE" w14:textId="77777777" w:rsidR="00CA734F" w:rsidRDefault="00CA734F" w:rsidP="00343C03">
            <w:pPr>
              <w:pStyle w:val="TableParagraph"/>
              <w:spacing w:before="34" w:line="280" w:lineRule="auto"/>
              <w:ind w:left="14"/>
              <w:rPr>
                <w:sz w:val="17"/>
                <w:szCs w:val="17"/>
              </w:rPr>
            </w:pPr>
            <w:proofErr w:type="spellStart"/>
            <w:r>
              <w:rPr>
                <w:w w:val="105"/>
                <w:sz w:val="17"/>
                <w:szCs w:val="17"/>
              </w:rPr>
              <w:t>Տրանսֆորմատորների</w:t>
            </w:r>
            <w:proofErr w:type="spellEnd"/>
            <w:r>
              <w:rPr>
                <w:w w:val="105"/>
                <w:sz w:val="17"/>
                <w:szCs w:val="17"/>
              </w:rPr>
              <w:t xml:space="preserve">, </w:t>
            </w:r>
            <w:proofErr w:type="spellStart"/>
            <w:r>
              <w:rPr>
                <w:w w:val="105"/>
                <w:sz w:val="17"/>
                <w:szCs w:val="17"/>
              </w:rPr>
              <w:t>ռեակտորների</w:t>
            </w:r>
            <w:proofErr w:type="spellEnd"/>
            <w:r>
              <w:rPr>
                <w:w w:val="105"/>
                <w:sz w:val="17"/>
                <w:szCs w:val="17"/>
              </w:rPr>
              <w:t xml:space="preserve">, </w:t>
            </w:r>
            <w:proofErr w:type="spellStart"/>
            <w:r>
              <w:rPr>
                <w:w w:val="105"/>
                <w:sz w:val="17"/>
                <w:szCs w:val="17"/>
              </w:rPr>
              <w:t>ստատիկ</w:t>
            </w:r>
            <w:proofErr w:type="spellEnd"/>
            <w:r>
              <w:rPr>
                <w:w w:val="105"/>
                <w:sz w:val="17"/>
                <w:szCs w:val="17"/>
              </w:rPr>
              <w:t xml:space="preserve"> </w:t>
            </w:r>
            <w:proofErr w:type="spellStart"/>
            <w:r>
              <w:rPr>
                <w:w w:val="105"/>
                <w:sz w:val="17"/>
                <w:szCs w:val="17"/>
              </w:rPr>
              <w:t>կոնդենսատորների</w:t>
            </w:r>
            <w:proofErr w:type="spellEnd"/>
            <w:r>
              <w:rPr>
                <w:w w:val="105"/>
                <w:sz w:val="17"/>
                <w:szCs w:val="17"/>
              </w:rPr>
              <w:t xml:space="preserve">, </w:t>
            </w:r>
            <w:proofErr w:type="spellStart"/>
            <w:r>
              <w:rPr>
                <w:w w:val="105"/>
                <w:sz w:val="17"/>
                <w:szCs w:val="17"/>
              </w:rPr>
              <w:t>ակումուլյատորների</w:t>
            </w:r>
            <w:proofErr w:type="spellEnd"/>
          </w:p>
          <w:p w14:paraId="6FD9BD30" w14:textId="77777777" w:rsidR="00CA734F" w:rsidRDefault="00CA734F" w:rsidP="00343C03">
            <w:pPr>
              <w:pStyle w:val="TableParagraph"/>
              <w:spacing w:line="188" w:lineRule="exact"/>
              <w:ind w:left="14"/>
              <w:rPr>
                <w:sz w:val="17"/>
                <w:szCs w:val="17"/>
              </w:rPr>
            </w:pPr>
            <w:proofErr w:type="spellStart"/>
            <w:r>
              <w:rPr>
                <w:w w:val="105"/>
                <w:sz w:val="17"/>
                <w:szCs w:val="17"/>
              </w:rPr>
              <w:t>խցիկներ</w:t>
            </w:r>
            <w:proofErr w:type="spellEnd"/>
            <w:r>
              <w:rPr>
                <w:w w:val="105"/>
                <w:sz w:val="17"/>
                <w:szCs w:val="17"/>
              </w:rPr>
              <w:t xml:space="preserve"> և </w:t>
            </w:r>
            <w:proofErr w:type="spellStart"/>
            <w:r>
              <w:rPr>
                <w:w w:val="105"/>
                <w:sz w:val="17"/>
                <w:szCs w:val="17"/>
              </w:rPr>
              <w:t>սենքեր</w:t>
            </w:r>
            <w:proofErr w:type="spellEnd"/>
          </w:p>
        </w:tc>
        <w:tc>
          <w:tcPr>
            <w:tcW w:w="2279" w:type="dxa"/>
            <w:tcBorders>
              <w:top w:val="nil"/>
              <w:left w:val="single" w:sz="12" w:space="0" w:color="EFEFEF"/>
              <w:bottom w:val="single" w:sz="12" w:space="0" w:color="A0A0A0"/>
              <w:right w:val="thinThickMediumGap" w:sz="3" w:space="0" w:color="EFEFEF"/>
            </w:tcBorders>
          </w:tcPr>
          <w:p w14:paraId="0F3BD639" w14:textId="77777777" w:rsidR="00CA734F" w:rsidRDefault="00CA734F" w:rsidP="00343C03">
            <w:pPr>
              <w:pStyle w:val="TableParagraph"/>
              <w:spacing w:before="34"/>
              <w:ind w:left="367" w:right="349"/>
              <w:jc w:val="center"/>
              <w:rPr>
                <w:sz w:val="17"/>
                <w:szCs w:val="17"/>
              </w:rPr>
            </w:pPr>
            <w:r>
              <w:rPr>
                <w:sz w:val="17"/>
                <w:szCs w:val="17"/>
              </w:rPr>
              <w:t>ՈՒ - 1.5մ</w:t>
            </w:r>
          </w:p>
        </w:tc>
        <w:tc>
          <w:tcPr>
            <w:tcW w:w="719" w:type="dxa"/>
            <w:tcBorders>
              <w:top w:val="nil"/>
              <w:bottom w:val="single" w:sz="12" w:space="0" w:color="A0A0A0"/>
              <w:right w:val="single" w:sz="12" w:space="0" w:color="A0A0A0"/>
            </w:tcBorders>
          </w:tcPr>
          <w:p w14:paraId="0595FEE2" w14:textId="77777777" w:rsidR="00CA734F" w:rsidRDefault="00CA734F" w:rsidP="00343C03">
            <w:pPr>
              <w:pStyle w:val="TableParagraph"/>
              <w:spacing w:before="34"/>
              <w:ind w:left="77" w:right="55"/>
              <w:jc w:val="center"/>
              <w:rPr>
                <w:sz w:val="17"/>
                <w:szCs w:val="17"/>
              </w:rPr>
            </w:pPr>
            <w:r>
              <w:rPr>
                <w:w w:val="110"/>
                <w:sz w:val="17"/>
                <w:szCs w:val="17"/>
              </w:rPr>
              <w:t>VIII բ</w:t>
            </w:r>
          </w:p>
        </w:tc>
        <w:tc>
          <w:tcPr>
            <w:tcW w:w="1083" w:type="dxa"/>
            <w:tcBorders>
              <w:top w:val="nil"/>
              <w:left w:val="single" w:sz="12" w:space="0" w:color="A0A0A0"/>
              <w:bottom w:val="single" w:sz="12" w:space="0" w:color="A0A0A0"/>
              <w:right w:val="single" w:sz="12" w:space="0" w:color="A0A0A0"/>
            </w:tcBorders>
          </w:tcPr>
          <w:p w14:paraId="665FE417" w14:textId="77777777" w:rsidR="00CA734F" w:rsidRDefault="00CA734F" w:rsidP="00343C03">
            <w:pPr>
              <w:pStyle w:val="TableParagraph"/>
              <w:spacing w:before="34"/>
              <w:ind w:left="371" w:right="358"/>
              <w:jc w:val="center"/>
              <w:rPr>
                <w:sz w:val="17"/>
              </w:rPr>
            </w:pPr>
            <w:r>
              <w:rPr>
                <w:sz w:val="17"/>
              </w:rPr>
              <w:t>75</w:t>
            </w:r>
          </w:p>
        </w:tc>
        <w:tc>
          <w:tcPr>
            <w:tcW w:w="637" w:type="dxa"/>
            <w:tcBorders>
              <w:top w:val="nil"/>
              <w:left w:val="single" w:sz="12" w:space="0" w:color="A0A0A0"/>
              <w:bottom w:val="single" w:sz="12" w:space="0" w:color="A0A0A0"/>
              <w:right w:val="single" w:sz="12" w:space="0" w:color="EFEFEF"/>
            </w:tcBorders>
          </w:tcPr>
          <w:p w14:paraId="07BE24D8" w14:textId="77777777" w:rsidR="00CA734F" w:rsidRDefault="00CA734F" w:rsidP="00343C03">
            <w:pPr>
              <w:pStyle w:val="TableParagraph"/>
              <w:spacing w:before="34"/>
              <w:ind w:right="264"/>
              <w:jc w:val="right"/>
              <w:rPr>
                <w:sz w:val="17"/>
              </w:rPr>
            </w:pPr>
            <w:r>
              <w:rPr>
                <w:w w:val="99"/>
                <w:sz w:val="17"/>
              </w:rPr>
              <w:t>-</w:t>
            </w:r>
          </w:p>
        </w:tc>
        <w:tc>
          <w:tcPr>
            <w:tcW w:w="639" w:type="dxa"/>
            <w:tcBorders>
              <w:top w:val="nil"/>
              <w:left w:val="single" w:sz="12" w:space="0" w:color="EFEFEF"/>
              <w:bottom w:val="single" w:sz="12" w:space="0" w:color="A0A0A0"/>
              <w:right w:val="single" w:sz="12" w:space="0" w:color="A0A0A0"/>
            </w:tcBorders>
          </w:tcPr>
          <w:p w14:paraId="249827D2" w14:textId="77777777" w:rsidR="00CA734F" w:rsidRDefault="00CA734F" w:rsidP="00343C03">
            <w:pPr>
              <w:pStyle w:val="TableParagraph"/>
              <w:spacing w:before="34"/>
              <w:ind w:right="267"/>
              <w:jc w:val="right"/>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7C3C6359" w14:textId="77777777" w:rsidR="00CA734F" w:rsidRDefault="00CA734F" w:rsidP="00343C03">
            <w:pPr>
              <w:pStyle w:val="TableParagraph"/>
              <w:rPr>
                <w:sz w:val="16"/>
              </w:rPr>
            </w:pPr>
          </w:p>
        </w:tc>
        <w:tc>
          <w:tcPr>
            <w:tcW w:w="720" w:type="dxa"/>
            <w:tcBorders>
              <w:top w:val="nil"/>
              <w:left w:val="single" w:sz="12" w:space="0" w:color="EFEFEF"/>
              <w:bottom w:val="single" w:sz="12" w:space="0" w:color="A0A0A0"/>
              <w:right w:val="single" w:sz="12" w:space="0" w:color="A0A0A0"/>
            </w:tcBorders>
          </w:tcPr>
          <w:p w14:paraId="33BC5926" w14:textId="77777777" w:rsidR="00CA734F" w:rsidRDefault="00CA734F" w:rsidP="00343C03">
            <w:pPr>
              <w:pStyle w:val="TableParagraph"/>
              <w:spacing w:before="34"/>
              <w:ind w:left="11"/>
              <w:jc w:val="center"/>
              <w:rPr>
                <w:sz w:val="17"/>
              </w:rPr>
            </w:pPr>
            <w:r>
              <w:rPr>
                <w:w w:val="99"/>
                <w:sz w:val="17"/>
              </w:rPr>
              <w:t>-</w:t>
            </w:r>
          </w:p>
        </w:tc>
        <w:tc>
          <w:tcPr>
            <w:tcW w:w="1462" w:type="dxa"/>
            <w:tcBorders>
              <w:top w:val="nil"/>
              <w:left w:val="single" w:sz="12" w:space="0" w:color="A0A0A0"/>
              <w:bottom w:val="single" w:sz="12" w:space="0" w:color="A0A0A0"/>
              <w:right w:val="single" w:sz="12" w:space="0" w:color="A0A0A0"/>
            </w:tcBorders>
          </w:tcPr>
          <w:p w14:paraId="5BB4DE8B" w14:textId="77777777" w:rsidR="00CA734F" w:rsidRDefault="00CA734F" w:rsidP="00343C03">
            <w:pPr>
              <w:pStyle w:val="TableParagraph"/>
              <w:rPr>
                <w:sz w:val="16"/>
              </w:rPr>
            </w:pPr>
          </w:p>
        </w:tc>
      </w:tr>
      <w:tr w:rsidR="00CA734F" w14:paraId="6C4F181F" w14:textId="77777777" w:rsidTr="00343C03">
        <w:trPr>
          <w:trHeight w:val="326"/>
        </w:trPr>
        <w:tc>
          <w:tcPr>
            <w:tcW w:w="253" w:type="dxa"/>
            <w:tcBorders>
              <w:top w:val="single" w:sz="12" w:space="0" w:color="A0A0A0"/>
              <w:left w:val="single" w:sz="12" w:space="0" w:color="EFEFEF"/>
              <w:bottom w:val="nil"/>
              <w:right w:val="thickThinMediumGap" w:sz="3" w:space="0" w:color="A0A0A0"/>
            </w:tcBorders>
          </w:tcPr>
          <w:p w14:paraId="251A2A7D" w14:textId="77777777" w:rsidR="00CA734F" w:rsidRDefault="00CA734F" w:rsidP="00343C03">
            <w:pPr>
              <w:pStyle w:val="TableParagraph"/>
              <w:spacing w:before="18"/>
              <w:ind w:right="9"/>
              <w:jc w:val="right"/>
              <w:rPr>
                <w:sz w:val="17"/>
              </w:rPr>
            </w:pPr>
            <w:r>
              <w:rPr>
                <w:w w:val="90"/>
                <w:sz w:val="17"/>
              </w:rPr>
              <w:t>13.</w:t>
            </w:r>
          </w:p>
        </w:tc>
        <w:tc>
          <w:tcPr>
            <w:tcW w:w="2231" w:type="dxa"/>
            <w:vMerge w:val="restart"/>
            <w:tcBorders>
              <w:top w:val="single" w:sz="12" w:space="0" w:color="A0A0A0"/>
              <w:left w:val="thinThickMediumGap" w:sz="3" w:space="0" w:color="A0A0A0"/>
              <w:bottom w:val="nil"/>
              <w:right w:val="single" w:sz="12" w:space="0" w:color="EFEFEF"/>
            </w:tcBorders>
          </w:tcPr>
          <w:p w14:paraId="77DCC124" w14:textId="77777777" w:rsidR="00CA734F" w:rsidRDefault="00CA734F" w:rsidP="00343C03">
            <w:pPr>
              <w:pStyle w:val="TableParagraph"/>
              <w:spacing w:before="18" w:line="280" w:lineRule="auto"/>
              <w:ind w:left="14"/>
              <w:rPr>
                <w:sz w:val="17"/>
                <w:szCs w:val="17"/>
              </w:rPr>
            </w:pPr>
            <w:proofErr w:type="spellStart"/>
            <w:r>
              <w:rPr>
                <w:w w:val="105"/>
                <w:sz w:val="17"/>
                <w:szCs w:val="17"/>
              </w:rPr>
              <w:t>Էլեկտրամեքենայական</w:t>
            </w:r>
            <w:proofErr w:type="spellEnd"/>
            <w:r>
              <w:rPr>
                <w:w w:val="105"/>
                <w:sz w:val="17"/>
                <w:szCs w:val="17"/>
              </w:rPr>
              <w:t xml:space="preserve"> </w:t>
            </w:r>
            <w:proofErr w:type="spellStart"/>
            <w:r>
              <w:rPr>
                <w:w w:val="105"/>
                <w:sz w:val="17"/>
                <w:szCs w:val="17"/>
              </w:rPr>
              <w:t>սենքեր</w:t>
            </w:r>
            <w:proofErr w:type="spellEnd"/>
            <w:r>
              <w:rPr>
                <w:w w:val="105"/>
                <w:sz w:val="17"/>
                <w:szCs w:val="17"/>
              </w:rPr>
              <w:t>`</w:t>
            </w:r>
          </w:p>
          <w:p w14:paraId="6AEA8A12" w14:textId="77777777" w:rsidR="00CA734F" w:rsidRDefault="00CA734F" w:rsidP="000138BF">
            <w:pPr>
              <w:pStyle w:val="TableParagraph"/>
              <w:numPr>
                <w:ilvl w:val="0"/>
                <w:numId w:val="10"/>
              </w:numPr>
              <w:tabs>
                <w:tab w:val="left" w:pos="495"/>
              </w:tabs>
              <w:spacing w:line="280" w:lineRule="auto"/>
              <w:ind w:right="20" w:firstLine="0"/>
              <w:rPr>
                <w:sz w:val="17"/>
                <w:szCs w:val="17"/>
              </w:rPr>
            </w:pPr>
            <w:proofErr w:type="spellStart"/>
            <w:r>
              <w:rPr>
                <w:w w:val="105"/>
                <w:sz w:val="17"/>
                <w:szCs w:val="17"/>
              </w:rPr>
              <w:t>մարդկանց</w:t>
            </w:r>
            <w:proofErr w:type="spellEnd"/>
            <w:r>
              <w:rPr>
                <w:w w:val="105"/>
                <w:sz w:val="17"/>
                <w:szCs w:val="17"/>
              </w:rPr>
              <w:t xml:space="preserve"> </w:t>
            </w:r>
            <w:proofErr w:type="spellStart"/>
            <w:r>
              <w:rPr>
                <w:w w:val="105"/>
                <w:sz w:val="17"/>
                <w:szCs w:val="17"/>
              </w:rPr>
              <w:t>մշտական</w:t>
            </w:r>
            <w:proofErr w:type="spellEnd"/>
            <w:r>
              <w:rPr>
                <w:w w:val="105"/>
                <w:sz w:val="17"/>
                <w:szCs w:val="17"/>
              </w:rPr>
              <w:t xml:space="preserve"> </w:t>
            </w:r>
            <w:proofErr w:type="spellStart"/>
            <w:r>
              <w:rPr>
                <w:w w:val="105"/>
                <w:sz w:val="17"/>
                <w:szCs w:val="17"/>
              </w:rPr>
              <w:t>կացությամբ</w:t>
            </w:r>
            <w:proofErr w:type="spellEnd"/>
          </w:p>
          <w:p w14:paraId="42BFC874" w14:textId="77777777" w:rsidR="00CA734F" w:rsidRDefault="00CA734F" w:rsidP="00343C03">
            <w:pPr>
              <w:pStyle w:val="TableParagraph"/>
              <w:spacing w:before="9"/>
              <w:rPr>
                <w:sz w:val="15"/>
              </w:rPr>
            </w:pPr>
          </w:p>
          <w:p w14:paraId="5279E3FB" w14:textId="77777777" w:rsidR="00CA734F" w:rsidRDefault="00CA734F" w:rsidP="000138BF">
            <w:pPr>
              <w:pStyle w:val="TableParagraph"/>
              <w:numPr>
                <w:ilvl w:val="0"/>
                <w:numId w:val="10"/>
              </w:numPr>
              <w:tabs>
                <w:tab w:val="left" w:pos="520"/>
              </w:tabs>
              <w:spacing w:line="220" w:lineRule="atLeast"/>
              <w:ind w:right="731" w:firstLine="0"/>
              <w:rPr>
                <w:sz w:val="17"/>
                <w:szCs w:val="17"/>
              </w:rPr>
            </w:pPr>
            <w:proofErr w:type="spellStart"/>
            <w:r>
              <w:rPr>
                <w:w w:val="105"/>
                <w:sz w:val="17"/>
                <w:szCs w:val="17"/>
              </w:rPr>
              <w:t>մարդկանց</w:t>
            </w:r>
            <w:proofErr w:type="spellEnd"/>
            <w:r>
              <w:rPr>
                <w:w w:val="105"/>
                <w:sz w:val="17"/>
                <w:szCs w:val="17"/>
              </w:rPr>
              <w:t xml:space="preserve"> </w:t>
            </w:r>
            <w:proofErr w:type="spellStart"/>
            <w:r>
              <w:rPr>
                <w:w w:val="105"/>
                <w:sz w:val="17"/>
                <w:szCs w:val="17"/>
              </w:rPr>
              <w:t>պարբերական</w:t>
            </w:r>
            <w:proofErr w:type="spellEnd"/>
            <w:r>
              <w:rPr>
                <w:w w:val="105"/>
                <w:sz w:val="17"/>
                <w:szCs w:val="17"/>
              </w:rPr>
              <w:t xml:space="preserve"> </w:t>
            </w:r>
            <w:proofErr w:type="spellStart"/>
            <w:r>
              <w:rPr>
                <w:w w:val="105"/>
                <w:sz w:val="17"/>
                <w:szCs w:val="17"/>
              </w:rPr>
              <w:t>կացությամբ</w:t>
            </w:r>
            <w:proofErr w:type="spellEnd"/>
          </w:p>
        </w:tc>
        <w:tc>
          <w:tcPr>
            <w:tcW w:w="2279" w:type="dxa"/>
            <w:tcBorders>
              <w:top w:val="single" w:sz="12" w:space="0" w:color="A0A0A0"/>
              <w:left w:val="single" w:sz="12" w:space="0" w:color="EFEFEF"/>
              <w:bottom w:val="nil"/>
              <w:right w:val="thinThickMediumGap" w:sz="3" w:space="0" w:color="EFEFEF"/>
            </w:tcBorders>
          </w:tcPr>
          <w:p w14:paraId="292BE5DB" w14:textId="77777777" w:rsidR="00CA734F" w:rsidRDefault="00CA734F" w:rsidP="00343C03">
            <w:pPr>
              <w:pStyle w:val="TableParagraph"/>
              <w:rPr>
                <w:sz w:val="16"/>
              </w:rPr>
            </w:pPr>
          </w:p>
        </w:tc>
        <w:tc>
          <w:tcPr>
            <w:tcW w:w="719" w:type="dxa"/>
            <w:tcBorders>
              <w:top w:val="single" w:sz="12" w:space="0" w:color="A0A0A0"/>
              <w:bottom w:val="nil"/>
              <w:right w:val="single" w:sz="12" w:space="0" w:color="A0A0A0"/>
            </w:tcBorders>
          </w:tcPr>
          <w:p w14:paraId="141DDBF3" w14:textId="77777777" w:rsidR="00CA734F" w:rsidRDefault="00CA734F" w:rsidP="00343C03">
            <w:pPr>
              <w:pStyle w:val="TableParagraph"/>
              <w:rPr>
                <w:sz w:val="16"/>
              </w:rPr>
            </w:pPr>
          </w:p>
        </w:tc>
        <w:tc>
          <w:tcPr>
            <w:tcW w:w="1083" w:type="dxa"/>
            <w:tcBorders>
              <w:top w:val="single" w:sz="12" w:space="0" w:color="A0A0A0"/>
              <w:left w:val="single" w:sz="12" w:space="0" w:color="A0A0A0"/>
              <w:bottom w:val="nil"/>
              <w:right w:val="single" w:sz="12" w:space="0" w:color="A0A0A0"/>
            </w:tcBorders>
          </w:tcPr>
          <w:p w14:paraId="588BC780" w14:textId="77777777" w:rsidR="00CA734F" w:rsidRDefault="00CA734F" w:rsidP="00343C03">
            <w:pPr>
              <w:pStyle w:val="TableParagraph"/>
              <w:rPr>
                <w:sz w:val="16"/>
              </w:rPr>
            </w:pPr>
          </w:p>
        </w:tc>
        <w:tc>
          <w:tcPr>
            <w:tcW w:w="637" w:type="dxa"/>
            <w:tcBorders>
              <w:top w:val="single" w:sz="12" w:space="0" w:color="A0A0A0"/>
              <w:left w:val="single" w:sz="12" w:space="0" w:color="A0A0A0"/>
              <w:bottom w:val="nil"/>
              <w:right w:val="single" w:sz="12" w:space="0" w:color="EFEFEF"/>
            </w:tcBorders>
          </w:tcPr>
          <w:p w14:paraId="05716B9F" w14:textId="77777777" w:rsidR="00CA734F" w:rsidRDefault="00CA734F" w:rsidP="00343C03">
            <w:pPr>
              <w:pStyle w:val="TableParagraph"/>
              <w:rPr>
                <w:sz w:val="16"/>
              </w:rPr>
            </w:pPr>
          </w:p>
        </w:tc>
        <w:tc>
          <w:tcPr>
            <w:tcW w:w="639" w:type="dxa"/>
            <w:tcBorders>
              <w:top w:val="single" w:sz="12" w:space="0" w:color="A0A0A0"/>
              <w:left w:val="single" w:sz="12" w:space="0" w:color="EFEFEF"/>
              <w:bottom w:val="nil"/>
              <w:right w:val="single" w:sz="12" w:space="0" w:color="A0A0A0"/>
            </w:tcBorders>
          </w:tcPr>
          <w:p w14:paraId="6B3A5860" w14:textId="77777777" w:rsidR="00CA734F" w:rsidRDefault="00CA734F" w:rsidP="00343C03">
            <w:pPr>
              <w:pStyle w:val="TableParagraph"/>
              <w:rPr>
                <w:sz w:val="16"/>
              </w:rPr>
            </w:pPr>
          </w:p>
        </w:tc>
        <w:tc>
          <w:tcPr>
            <w:tcW w:w="764" w:type="dxa"/>
            <w:tcBorders>
              <w:top w:val="single" w:sz="12" w:space="0" w:color="A0A0A0"/>
              <w:left w:val="single" w:sz="12" w:space="0" w:color="A0A0A0"/>
              <w:bottom w:val="nil"/>
              <w:right w:val="single" w:sz="12" w:space="0" w:color="EFEFEF"/>
            </w:tcBorders>
          </w:tcPr>
          <w:p w14:paraId="385D3BC2" w14:textId="77777777" w:rsidR="00CA734F" w:rsidRDefault="00CA734F" w:rsidP="00343C03">
            <w:pPr>
              <w:pStyle w:val="TableParagraph"/>
              <w:rPr>
                <w:sz w:val="16"/>
              </w:rPr>
            </w:pPr>
          </w:p>
        </w:tc>
        <w:tc>
          <w:tcPr>
            <w:tcW w:w="720" w:type="dxa"/>
            <w:tcBorders>
              <w:top w:val="single" w:sz="12" w:space="0" w:color="A0A0A0"/>
              <w:left w:val="single" w:sz="12" w:space="0" w:color="EFEFEF"/>
              <w:bottom w:val="nil"/>
              <w:right w:val="single" w:sz="12" w:space="0" w:color="A0A0A0"/>
            </w:tcBorders>
          </w:tcPr>
          <w:p w14:paraId="6BCA5611" w14:textId="77777777" w:rsidR="00CA734F" w:rsidRDefault="00CA734F" w:rsidP="00343C03">
            <w:pPr>
              <w:pStyle w:val="TableParagraph"/>
              <w:rPr>
                <w:sz w:val="16"/>
              </w:rPr>
            </w:pPr>
          </w:p>
        </w:tc>
        <w:tc>
          <w:tcPr>
            <w:tcW w:w="1462" w:type="dxa"/>
            <w:vMerge w:val="restart"/>
            <w:tcBorders>
              <w:top w:val="single" w:sz="12" w:space="0" w:color="A0A0A0"/>
              <w:left w:val="single" w:sz="12" w:space="0" w:color="A0A0A0"/>
              <w:bottom w:val="nil"/>
              <w:right w:val="single" w:sz="12" w:space="0" w:color="A0A0A0"/>
            </w:tcBorders>
          </w:tcPr>
          <w:p w14:paraId="4C54CD26" w14:textId="77777777" w:rsidR="00CA734F" w:rsidRDefault="00CA734F" w:rsidP="00343C03">
            <w:pPr>
              <w:pStyle w:val="TableParagraph"/>
              <w:rPr>
                <w:sz w:val="16"/>
              </w:rPr>
            </w:pPr>
          </w:p>
        </w:tc>
      </w:tr>
      <w:tr w:rsidR="00CA734F" w14:paraId="31739635" w14:textId="77777777" w:rsidTr="00343C03">
        <w:trPr>
          <w:trHeight w:val="1493"/>
        </w:trPr>
        <w:tc>
          <w:tcPr>
            <w:tcW w:w="253" w:type="dxa"/>
            <w:tcBorders>
              <w:top w:val="nil"/>
              <w:left w:val="single" w:sz="12" w:space="0" w:color="EFEFEF"/>
              <w:bottom w:val="nil"/>
              <w:right w:val="thickThinMediumGap" w:sz="3" w:space="0" w:color="A0A0A0"/>
            </w:tcBorders>
          </w:tcPr>
          <w:p w14:paraId="315D5DFD" w14:textId="77777777" w:rsidR="00CA734F" w:rsidRDefault="00CA734F" w:rsidP="00343C03">
            <w:pPr>
              <w:pStyle w:val="TableParagraph"/>
              <w:rPr>
                <w:sz w:val="16"/>
              </w:rPr>
            </w:pPr>
          </w:p>
        </w:tc>
        <w:tc>
          <w:tcPr>
            <w:tcW w:w="2231" w:type="dxa"/>
            <w:vMerge/>
            <w:tcBorders>
              <w:top w:val="nil"/>
              <w:left w:val="thinThickMediumGap" w:sz="3" w:space="0" w:color="A0A0A0"/>
              <w:bottom w:val="nil"/>
              <w:right w:val="single" w:sz="12" w:space="0" w:color="EFEFEF"/>
            </w:tcBorders>
          </w:tcPr>
          <w:p w14:paraId="65EB8F25" w14:textId="77777777" w:rsidR="00CA734F" w:rsidRDefault="00CA734F" w:rsidP="00343C03">
            <w:pPr>
              <w:rPr>
                <w:sz w:val="2"/>
                <w:szCs w:val="2"/>
              </w:rPr>
            </w:pPr>
          </w:p>
        </w:tc>
        <w:tc>
          <w:tcPr>
            <w:tcW w:w="2279" w:type="dxa"/>
            <w:tcBorders>
              <w:top w:val="nil"/>
              <w:left w:val="single" w:sz="12" w:space="0" w:color="EFEFEF"/>
              <w:bottom w:val="nil"/>
              <w:right w:val="thinThickMediumGap" w:sz="3" w:space="0" w:color="EFEFEF"/>
            </w:tcBorders>
          </w:tcPr>
          <w:p w14:paraId="18DF6F49" w14:textId="77777777" w:rsidR="00CA734F" w:rsidRDefault="00CA734F" w:rsidP="00343C03">
            <w:pPr>
              <w:pStyle w:val="TableParagraph"/>
              <w:spacing w:before="105" w:line="280" w:lineRule="auto"/>
              <w:ind w:left="148" w:right="129" w:firstLine="252"/>
              <w:rPr>
                <w:sz w:val="17"/>
                <w:szCs w:val="17"/>
              </w:rPr>
            </w:pPr>
            <w:r>
              <w:rPr>
                <w:w w:val="105"/>
                <w:sz w:val="17"/>
                <w:szCs w:val="17"/>
              </w:rPr>
              <w:t xml:space="preserve">Հ – </w:t>
            </w:r>
            <w:proofErr w:type="gramStart"/>
            <w:r>
              <w:rPr>
                <w:w w:val="105"/>
                <w:sz w:val="17"/>
                <w:szCs w:val="17"/>
              </w:rPr>
              <w:t xml:space="preserve">0.8մ  </w:t>
            </w:r>
            <w:proofErr w:type="spellStart"/>
            <w:r>
              <w:rPr>
                <w:w w:val="105"/>
                <w:sz w:val="17"/>
                <w:szCs w:val="17"/>
              </w:rPr>
              <w:t>հատակից</w:t>
            </w:r>
            <w:proofErr w:type="spellEnd"/>
            <w:proofErr w:type="gramEnd"/>
            <w:r>
              <w:rPr>
                <w:w w:val="105"/>
                <w:sz w:val="17"/>
                <w:szCs w:val="17"/>
              </w:rPr>
              <w:t xml:space="preserve"> ՈՒ – 1.5մ </w:t>
            </w:r>
            <w:proofErr w:type="spellStart"/>
            <w:r>
              <w:rPr>
                <w:w w:val="105"/>
                <w:sz w:val="17"/>
                <w:szCs w:val="17"/>
              </w:rPr>
              <w:t>վահաններ</w:t>
            </w:r>
            <w:proofErr w:type="spellEnd"/>
            <w:r>
              <w:rPr>
                <w:spacing w:val="5"/>
                <w:w w:val="105"/>
                <w:sz w:val="17"/>
                <w:szCs w:val="17"/>
              </w:rPr>
              <w:t xml:space="preserve"> </w:t>
            </w:r>
            <w:proofErr w:type="spellStart"/>
            <w:r>
              <w:rPr>
                <w:w w:val="105"/>
                <w:sz w:val="17"/>
                <w:szCs w:val="17"/>
              </w:rPr>
              <w:t>վրա</w:t>
            </w:r>
            <w:proofErr w:type="spellEnd"/>
          </w:p>
          <w:p w14:paraId="4EBD0C20" w14:textId="77777777" w:rsidR="00CA734F" w:rsidRDefault="00CA734F" w:rsidP="00343C03">
            <w:pPr>
              <w:pStyle w:val="TableParagraph"/>
              <w:spacing w:before="1" w:line="283" w:lineRule="auto"/>
              <w:ind w:left="148" w:right="129" w:firstLine="252"/>
              <w:rPr>
                <w:sz w:val="17"/>
                <w:szCs w:val="17"/>
              </w:rPr>
            </w:pPr>
            <w:r>
              <w:rPr>
                <w:w w:val="105"/>
                <w:sz w:val="17"/>
                <w:szCs w:val="17"/>
              </w:rPr>
              <w:t xml:space="preserve">Հ – </w:t>
            </w:r>
            <w:proofErr w:type="gramStart"/>
            <w:r>
              <w:rPr>
                <w:w w:val="105"/>
                <w:sz w:val="17"/>
                <w:szCs w:val="17"/>
              </w:rPr>
              <w:t xml:space="preserve">0.8մ  </w:t>
            </w:r>
            <w:proofErr w:type="spellStart"/>
            <w:r>
              <w:rPr>
                <w:w w:val="105"/>
                <w:sz w:val="17"/>
                <w:szCs w:val="17"/>
              </w:rPr>
              <w:t>հատակից</w:t>
            </w:r>
            <w:proofErr w:type="spellEnd"/>
            <w:proofErr w:type="gramEnd"/>
            <w:r>
              <w:rPr>
                <w:w w:val="105"/>
                <w:sz w:val="17"/>
                <w:szCs w:val="17"/>
              </w:rPr>
              <w:t xml:space="preserve"> ՈՒ – 1.5մ </w:t>
            </w:r>
            <w:proofErr w:type="spellStart"/>
            <w:r>
              <w:rPr>
                <w:w w:val="105"/>
                <w:sz w:val="17"/>
                <w:szCs w:val="17"/>
              </w:rPr>
              <w:t>վահաններ</w:t>
            </w:r>
            <w:proofErr w:type="spellEnd"/>
            <w:r>
              <w:rPr>
                <w:spacing w:val="5"/>
                <w:w w:val="105"/>
                <w:sz w:val="17"/>
                <w:szCs w:val="17"/>
              </w:rPr>
              <w:t xml:space="preserve"> </w:t>
            </w:r>
            <w:proofErr w:type="spellStart"/>
            <w:r>
              <w:rPr>
                <w:w w:val="105"/>
                <w:sz w:val="17"/>
                <w:szCs w:val="17"/>
              </w:rPr>
              <w:t>վրա</w:t>
            </w:r>
            <w:proofErr w:type="spellEnd"/>
          </w:p>
        </w:tc>
        <w:tc>
          <w:tcPr>
            <w:tcW w:w="719" w:type="dxa"/>
            <w:tcBorders>
              <w:top w:val="nil"/>
              <w:bottom w:val="nil"/>
              <w:right w:val="single" w:sz="12" w:space="0" w:color="A0A0A0"/>
            </w:tcBorders>
          </w:tcPr>
          <w:p w14:paraId="458701D7" w14:textId="77777777" w:rsidR="00CA734F" w:rsidRDefault="00CA734F" w:rsidP="00343C03">
            <w:pPr>
              <w:pStyle w:val="TableParagraph"/>
              <w:spacing w:before="105"/>
              <w:ind w:left="191"/>
              <w:rPr>
                <w:sz w:val="17"/>
                <w:szCs w:val="17"/>
              </w:rPr>
            </w:pPr>
            <w:r>
              <w:rPr>
                <w:w w:val="105"/>
                <w:sz w:val="17"/>
                <w:szCs w:val="17"/>
              </w:rPr>
              <w:t>IV դ</w:t>
            </w:r>
          </w:p>
          <w:p w14:paraId="675E6341" w14:textId="77777777" w:rsidR="00CA734F" w:rsidRDefault="00CA734F" w:rsidP="00343C03">
            <w:pPr>
              <w:pStyle w:val="TableParagraph"/>
              <w:rPr>
                <w:sz w:val="18"/>
              </w:rPr>
            </w:pPr>
          </w:p>
          <w:p w14:paraId="2B129FC3" w14:textId="77777777" w:rsidR="00CA734F" w:rsidRDefault="00CA734F" w:rsidP="00343C03">
            <w:pPr>
              <w:pStyle w:val="TableParagraph"/>
              <w:spacing w:before="10"/>
              <w:rPr>
                <w:sz w:val="20"/>
              </w:rPr>
            </w:pPr>
          </w:p>
          <w:p w14:paraId="0487CBF1" w14:textId="77777777" w:rsidR="00CA734F" w:rsidRDefault="00CA734F" w:rsidP="00343C03">
            <w:pPr>
              <w:pStyle w:val="TableParagraph"/>
              <w:ind w:left="104"/>
              <w:rPr>
                <w:sz w:val="17"/>
                <w:szCs w:val="17"/>
              </w:rPr>
            </w:pPr>
            <w:r>
              <w:rPr>
                <w:sz w:val="17"/>
                <w:szCs w:val="17"/>
              </w:rPr>
              <w:t>IV դ *)</w:t>
            </w:r>
          </w:p>
        </w:tc>
        <w:tc>
          <w:tcPr>
            <w:tcW w:w="1083" w:type="dxa"/>
            <w:tcBorders>
              <w:top w:val="nil"/>
              <w:left w:val="single" w:sz="12" w:space="0" w:color="A0A0A0"/>
              <w:bottom w:val="nil"/>
              <w:right w:val="single" w:sz="12" w:space="0" w:color="A0A0A0"/>
            </w:tcBorders>
          </w:tcPr>
          <w:p w14:paraId="68A796B1" w14:textId="77777777" w:rsidR="00CA734F" w:rsidRDefault="00CA734F" w:rsidP="00343C03">
            <w:pPr>
              <w:pStyle w:val="TableParagraph"/>
              <w:spacing w:before="105"/>
              <w:ind w:left="373" w:right="357"/>
              <w:jc w:val="center"/>
              <w:rPr>
                <w:sz w:val="17"/>
              </w:rPr>
            </w:pPr>
            <w:r>
              <w:rPr>
                <w:w w:val="110"/>
                <w:sz w:val="17"/>
              </w:rPr>
              <w:t>200</w:t>
            </w:r>
          </w:p>
          <w:p w14:paraId="004D02B6" w14:textId="77777777" w:rsidR="00CA734F" w:rsidRDefault="00CA734F" w:rsidP="00343C03">
            <w:pPr>
              <w:pStyle w:val="TableParagraph"/>
              <w:rPr>
                <w:sz w:val="18"/>
              </w:rPr>
            </w:pPr>
          </w:p>
          <w:p w14:paraId="256D9DA4" w14:textId="77777777" w:rsidR="00CA734F" w:rsidRDefault="00CA734F" w:rsidP="00343C03">
            <w:pPr>
              <w:pStyle w:val="TableParagraph"/>
              <w:spacing w:before="10"/>
              <w:rPr>
                <w:sz w:val="20"/>
              </w:rPr>
            </w:pPr>
          </w:p>
          <w:p w14:paraId="794565C8" w14:textId="77777777" w:rsidR="00CA734F" w:rsidRDefault="00CA734F" w:rsidP="00343C03">
            <w:pPr>
              <w:pStyle w:val="TableParagraph"/>
              <w:ind w:left="373" w:right="358"/>
              <w:jc w:val="center"/>
              <w:rPr>
                <w:sz w:val="17"/>
              </w:rPr>
            </w:pPr>
            <w:r>
              <w:rPr>
                <w:sz w:val="17"/>
              </w:rPr>
              <w:t>150</w:t>
            </w:r>
          </w:p>
        </w:tc>
        <w:tc>
          <w:tcPr>
            <w:tcW w:w="637" w:type="dxa"/>
            <w:tcBorders>
              <w:top w:val="nil"/>
              <w:left w:val="single" w:sz="12" w:space="0" w:color="A0A0A0"/>
              <w:bottom w:val="nil"/>
              <w:right w:val="single" w:sz="12" w:space="0" w:color="EFEFEF"/>
            </w:tcBorders>
          </w:tcPr>
          <w:p w14:paraId="765EA3A3" w14:textId="77777777" w:rsidR="00CA734F" w:rsidRDefault="00CA734F" w:rsidP="00343C03">
            <w:pPr>
              <w:pStyle w:val="TableParagraph"/>
              <w:spacing w:before="105"/>
              <w:ind w:left="17"/>
              <w:jc w:val="center"/>
              <w:rPr>
                <w:sz w:val="17"/>
              </w:rPr>
            </w:pPr>
            <w:r>
              <w:rPr>
                <w:w w:val="99"/>
                <w:sz w:val="17"/>
              </w:rPr>
              <w:t>-</w:t>
            </w:r>
          </w:p>
          <w:p w14:paraId="27B89954" w14:textId="77777777" w:rsidR="00CA734F" w:rsidRDefault="00CA734F" w:rsidP="00343C03">
            <w:pPr>
              <w:pStyle w:val="TableParagraph"/>
              <w:rPr>
                <w:sz w:val="18"/>
              </w:rPr>
            </w:pPr>
          </w:p>
          <w:p w14:paraId="6FDF01C1" w14:textId="77777777" w:rsidR="00CA734F" w:rsidRDefault="00CA734F" w:rsidP="00343C03">
            <w:pPr>
              <w:pStyle w:val="TableParagraph"/>
              <w:spacing w:before="10"/>
              <w:rPr>
                <w:sz w:val="20"/>
              </w:rPr>
            </w:pPr>
          </w:p>
          <w:p w14:paraId="59534BF0" w14:textId="77777777" w:rsidR="00CA734F" w:rsidRDefault="00CA734F" w:rsidP="00343C03">
            <w:pPr>
              <w:pStyle w:val="TableParagraph"/>
              <w:ind w:left="17"/>
              <w:jc w:val="center"/>
              <w:rPr>
                <w:sz w:val="17"/>
              </w:rPr>
            </w:pPr>
            <w:r>
              <w:rPr>
                <w:w w:val="99"/>
                <w:sz w:val="17"/>
              </w:rPr>
              <w:t>-</w:t>
            </w:r>
          </w:p>
        </w:tc>
        <w:tc>
          <w:tcPr>
            <w:tcW w:w="639" w:type="dxa"/>
            <w:tcBorders>
              <w:top w:val="nil"/>
              <w:left w:val="single" w:sz="12" w:space="0" w:color="EFEFEF"/>
              <w:bottom w:val="nil"/>
              <w:right w:val="single" w:sz="12" w:space="0" w:color="A0A0A0"/>
            </w:tcBorders>
          </w:tcPr>
          <w:p w14:paraId="6B9515B8" w14:textId="77777777" w:rsidR="00CA734F" w:rsidRDefault="00CA734F" w:rsidP="00343C03">
            <w:pPr>
              <w:pStyle w:val="TableParagraph"/>
              <w:spacing w:before="105"/>
              <w:ind w:left="13"/>
              <w:jc w:val="center"/>
              <w:rPr>
                <w:sz w:val="17"/>
              </w:rPr>
            </w:pPr>
            <w:r>
              <w:rPr>
                <w:w w:val="99"/>
                <w:sz w:val="17"/>
              </w:rPr>
              <w:t>-</w:t>
            </w:r>
          </w:p>
          <w:p w14:paraId="516F2463" w14:textId="77777777" w:rsidR="00CA734F" w:rsidRDefault="00CA734F" w:rsidP="00343C03">
            <w:pPr>
              <w:pStyle w:val="TableParagraph"/>
              <w:rPr>
                <w:sz w:val="18"/>
              </w:rPr>
            </w:pPr>
          </w:p>
          <w:p w14:paraId="2FD3BD36" w14:textId="77777777" w:rsidR="00CA734F" w:rsidRDefault="00CA734F" w:rsidP="00343C03">
            <w:pPr>
              <w:pStyle w:val="TableParagraph"/>
              <w:spacing w:before="10"/>
              <w:rPr>
                <w:sz w:val="20"/>
              </w:rPr>
            </w:pPr>
          </w:p>
          <w:p w14:paraId="690E92E3" w14:textId="77777777" w:rsidR="00CA734F" w:rsidRDefault="00CA734F" w:rsidP="00343C03">
            <w:pPr>
              <w:pStyle w:val="TableParagraph"/>
              <w:ind w:left="13"/>
              <w:jc w:val="center"/>
              <w:rPr>
                <w:sz w:val="17"/>
              </w:rPr>
            </w:pPr>
            <w:r>
              <w:rPr>
                <w:w w:val="99"/>
                <w:sz w:val="17"/>
              </w:rPr>
              <w:t>-</w:t>
            </w:r>
          </w:p>
        </w:tc>
        <w:tc>
          <w:tcPr>
            <w:tcW w:w="764" w:type="dxa"/>
            <w:tcBorders>
              <w:top w:val="nil"/>
              <w:left w:val="single" w:sz="12" w:space="0" w:color="A0A0A0"/>
              <w:bottom w:val="nil"/>
              <w:right w:val="single" w:sz="12" w:space="0" w:color="EFEFEF"/>
            </w:tcBorders>
          </w:tcPr>
          <w:p w14:paraId="6F25F93C" w14:textId="77777777" w:rsidR="00CA734F" w:rsidRDefault="00CA734F" w:rsidP="00343C03">
            <w:pPr>
              <w:pStyle w:val="TableParagraph"/>
              <w:spacing w:before="105"/>
              <w:ind w:left="245" w:right="234"/>
              <w:jc w:val="center"/>
              <w:rPr>
                <w:sz w:val="17"/>
              </w:rPr>
            </w:pPr>
            <w:r>
              <w:rPr>
                <w:w w:val="110"/>
                <w:sz w:val="17"/>
              </w:rPr>
              <w:t>40</w:t>
            </w:r>
          </w:p>
          <w:p w14:paraId="1ED76CC8" w14:textId="77777777" w:rsidR="00CA734F" w:rsidRDefault="00CA734F" w:rsidP="00343C03">
            <w:pPr>
              <w:pStyle w:val="TableParagraph"/>
              <w:rPr>
                <w:sz w:val="18"/>
              </w:rPr>
            </w:pPr>
          </w:p>
          <w:p w14:paraId="49750368" w14:textId="77777777" w:rsidR="00CA734F" w:rsidRDefault="00CA734F" w:rsidP="00343C03">
            <w:pPr>
              <w:pStyle w:val="TableParagraph"/>
              <w:spacing w:before="10"/>
              <w:rPr>
                <w:sz w:val="20"/>
              </w:rPr>
            </w:pPr>
          </w:p>
          <w:p w14:paraId="291082F3" w14:textId="77777777" w:rsidR="00CA734F" w:rsidRDefault="00CA734F" w:rsidP="00343C03">
            <w:pPr>
              <w:pStyle w:val="TableParagraph"/>
              <w:ind w:left="245" w:right="234"/>
              <w:jc w:val="center"/>
              <w:rPr>
                <w:sz w:val="17"/>
              </w:rPr>
            </w:pPr>
            <w:r>
              <w:rPr>
                <w:w w:val="110"/>
                <w:sz w:val="17"/>
              </w:rPr>
              <w:t>40</w:t>
            </w:r>
          </w:p>
        </w:tc>
        <w:tc>
          <w:tcPr>
            <w:tcW w:w="720" w:type="dxa"/>
            <w:tcBorders>
              <w:top w:val="nil"/>
              <w:left w:val="single" w:sz="12" w:space="0" w:color="EFEFEF"/>
              <w:bottom w:val="nil"/>
              <w:right w:val="single" w:sz="12" w:space="0" w:color="A0A0A0"/>
            </w:tcBorders>
          </w:tcPr>
          <w:p w14:paraId="797C79C4" w14:textId="77777777" w:rsidR="00CA734F" w:rsidRDefault="00CA734F" w:rsidP="00343C03">
            <w:pPr>
              <w:pStyle w:val="TableParagraph"/>
              <w:spacing w:before="105"/>
              <w:ind w:left="116" w:right="101"/>
              <w:jc w:val="center"/>
              <w:rPr>
                <w:sz w:val="17"/>
              </w:rPr>
            </w:pPr>
            <w:r>
              <w:rPr>
                <w:w w:val="105"/>
                <w:sz w:val="17"/>
              </w:rPr>
              <w:t>20</w:t>
            </w:r>
          </w:p>
          <w:p w14:paraId="37585E12" w14:textId="77777777" w:rsidR="00CA734F" w:rsidRDefault="00CA734F" w:rsidP="00343C03">
            <w:pPr>
              <w:pStyle w:val="TableParagraph"/>
              <w:rPr>
                <w:sz w:val="18"/>
              </w:rPr>
            </w:pPr>
          </w:p>
          <w:p w14:paraId="541DBAC5" w14:textId="77777777" w:rsidR="00CA734F" w:rsidRDefault="00CA734F" w:rsidP="00343C03">
            <w:pPr>
              <w:pStyle w:val="TableParagraph"/>
              <w:spacing w:before="10"/>
              <w:rPr>
                <w:sz w:val="20"/>
              </w:rPr>
            </w:pPr>
          </w:p>
          <w:p w14:paraId="1392F66E" w14:textId="77777777" w:rsidR="00CA734F" w:rsidRDefault="00CA734F" w:rsidP="00343C03">
            <w:pPr>
              <w:pStyle w:val="TableParagraph"/>
              <w:ind w:left="116" w:right="101"/>
              <w:jc w:val="center"/>
              <w:rPr>
                <w:sz w:val="17"/>
              </w:rPr>
            </w:pPr>
            <w:r>
              <w:rPr>
                <w:w w:val="105"/>
                <w:sz w:val="17"/>
              </w:rPr>
              <w:t>20</w:t>
            </w:r>
          </w:p>
        </w:tc>
        <w:tc>
          <w:tcPr>
            <w:tcW w:w="1462" w:type="dxa"/>
            <w:vMerge/>
            <w:tcBorders>
              <w:top w:val="nil"/>
              <w:left w:val="single" w:sz="12" w:space="0" w:color="A0A0A0"/>
              <w:bottom w:val="nil"/>
              <w:right w:val="single" w:sz="12" w:space="0" w:color="A0A0A0"/>
            </w:tcBorders>
          </w:tcPr>
          <w:p w14:paraId="08048BCB" w14:textId="77777777" w:rsidR="00CA734F" w:rsidRDefault="00CA734F" w:rsidP="00343C03">
            <w:pPr>
              <w:rPr>
                <w:sz w:val="2"/>
                <w:szCs w:val="2"/>
              </w:rPr>
            </w:pPr>
          </w:p>
        </w:tc>
      </w:tr>
      <w:tr w:rsidR="00CA734F" w14:paraId="628746D7" w14:textId="77777777" w:rsidTr="00343C03">
        <w:trPr>
          <w:trHeight w:val="700"/>
        </w:trPr>
        <w:tc>
          <w:tcPr>
            <w:tcW w:w="253" w:type="dxa"/>
            <w:tcBorders>
              <w:top w:val="nil"/>
              <w:left w:val="single" w:sz="12" w:space="0" w:color="EFEFEF"/>
              <w:bottom w:val="single" w:sz="12" w:space="0" w:color="A0A0A0"/>
              <w:right w:val="thickThinMediumGap" w:sz="3" w:space="0" w:color="A0A0A0"/>
            </w:tcBorders>
          </w:tcPr>
          <w:p w14:paraId="3A563038" w14:textId="77777777" w:rsidR="00CA734F" w:rsidRDefault="00CA734F" w:rsidP="00343C03">
            <w:pPr>
              <w:pStyle w:val="TableParagraph"/>
              <w:spacing w:before="34"/>
              <w:ind w:right="8"/>
              <w:jc w:val="right"/>
              <w:rPr>
                <w:sz w:val="17"/>
              </w:rPr>
            </w:pPr>
            <w:r>
              <w:rPr>
                <w:w w:val="90"/>
                <w:sz w:val="17"/>
              </w:rPr>
              <w:t>14.</w:t>
            </w:r>
          </w:p>
        </w:tc>
        <w:tc>
          <w:tcPr>
            <w:tcW w:w="2231" w:type="dxa"/>
            <w:tcBorders>
              <w:top w:val="nil"/>
              <w:left w:val="thinThickMediumGap" w:sz="3" w:space="0" w:color="A0A0A0"/>
              <w:bottom w:val="single" w:sz="12" w:space="0" w:color="A0A0A0"/>
              <w:right w:val="single" w:sz="12" w:space="0" w:color="EFEFEF"/>
            </w:tcBorders>
          </w:tcPr>
          <w:p w14:paraId="17849A54" w14:textId="77777777" w:rsidR="00CA734F" w:rsidRDefault="00CA734F" w:rsidP="00343C03">
            <w:pPr>
              <w:pStyle w:val="TableParagraph"/>
              <w:spacing w:before="34" w:line="280" w:lineRule="auto"/>
              <w:ind w:left="14"/>
              <w:rPr>
                <w:sz w:val="17"/>
                <w:szCs w:val="17"/>
              </w:rPr>
            </w:pPr>
            <w:proofErr w:type="spellStart"/>
            <w:r>
              <w:rPr>
                <w:w w:val="105"/>
                <w:sz w:val="17"/>
                <w:szCs w:val="17"/>
              </w:rPr>
              <w:t>Բնակելի</w:t>
            </w:r>
            <w:proofErr w:type="spellEnd"/>
            <w:r>
              <w:rPr>
                <w:w w:val="105"/>
                <w:sz w:val="17"/>
                <w:szCs w:val="17"/>
              </w:rPr>
              <w:t xml:space="preserve"> և </w:t>
            </w:r>
            <w:proofErr w:type="spellStart"/>
            <w:r>
              <w:rPr>
                <w:w w:val="105"/>
                <w:sz w:val="17"/>
                <w:szCs w:val="17"/>
              </w:rPr>
              <w:t>հասարակական</w:t>
            </w:r>
            <w:proofErr w:type="spellEnd"/>
            <w:r>
              <w:rPr>
                <w:w w:val="105"/>
                <w:sz w:val="17"/>
                <w:szCs w:val="17"/>
              </w:rPr>
              <w:t xml:space="preserve"> </w:t>
            </w:r>
            <w:proofErr w:type="spellStart"/>
            <w:r>
              <w:rPr>
                <w:w w:val="105"/>
                <w:sz w:val="17"/>
                <w:szCs w:val="17"/>
              </w:rPr>
              <w:t>շենքերում</w:t>
            </w:r>
            <w:proofErr w:type="spellEnd"/>
          </w:p>
          <w:p w14:paraId="55215504" w14:textId="77777777" w:rsidR="00CA734F" w:rsidRDefault="00CA734F" w:rsidP="00343C03">
            <w:pPr>
              <w:pStyle w:val="TableParagraph"/>
              <w:spacing w:before="1" w:line="187" w:lineRule="exact"/>
              <w:ind w:left="14"/>
              <w:rPr>
                <w:sz w:val="17"/>
                <w:szCs w:val="17"/>
              </w:rPr>
            </w:pPr>
            <w:proofErr w:type="spellStart"/>
            <w:r>
              <w:rPr>
                <w:w w:val="110"/>
                <w:sz w:val="17"/>
                <w:szCs w:val="17"/>
              </w:rPr>
              <w:t>էլեկտրավահանակներ</w:t>
            </w:r>
            <w:proofErr w:type="spellEnd"/>
          </w:p>
        </w:tc>
        <w:tc>
          <w:tcPr>
            <w:tcW w:w="2279" w:type="dxa"/>
            <w:tcBorders>
              <w:top w:val="nil"/>
              <w:left w:val="single" w:sz="12" w:space="0" w:color="EFEFEF"/>
              <w:bottom w:val="single" w:sz="12" w:space="0" w:color="A0A0A0"/>
              <w:right w:val="thinThickMediumGap" w:sz="3" w:space="0" w:color="EFEFEF"/>
            </w:tcBorders>
          </w:tcPr>
          <w:p w14:paraId="7AC765BF" w14:textId="77777777" w:rsidR="00CA734F" w:rsidRDefault="00CA734F" w:rsidP="00343C03">
            <w:pPr>
              <w:pStyle w:val="TableParagraph"/>
              <w:spacing w:before="34" w:line="280" w:lineRule="auto"/>
              <w:ind w:left="148" w:right="129" w:firstLine="252"/>
              <w:rPr>
                <w:sz w:val="17"/>
                <w:szCs w:val="17"/>
              </w:rPr>
            </w:pPr>
            <w:r>
              <w:rPr>
                <w:w w:val="105"/>
                <w:sz w:val="17"/>
                <w:szCs w:val="17"/>
              </w:rPr>
              <w:t xml:space="preserve">Հ – </w:t>
            </w:r>
            <w:proofErr w:type="gramStart"/>
            <w:r>
              <w:rPr>
                <w:w w:val="105"/>
                <w:sz w:val="17"/>
                <w:szCs w:val="17"/>
              </w:rPr>
              <w:t xml:space="preserve">0.8մ  </w:t>
            </w:r>
            <w:proofErr w:type="spellStart"/>
            <w:r>
              <w:rPr>
                <w:w w:val="105"/>
                <w:sz w:val="17"/>
                <w:szCs w:val="17"/>
              </w:rPr>
              <w:t>հատակից</w:t>
            </w:r>
            <w:proofErr w:type="spellEnd"/>
            <w:proofErr w:type="gramEnd"/>
            <w:r>
              <w:rPr>
                <w:w w:val="105"/>
                <w:sz w:val="17"/>
                <w:szCs w:val="17"/>
              </w:rPr>
              <w:t xml:space="preserve"> ՈՒ – 1.5մ </w:t>
            </w:r>
            <w:proofErr w:type="spellStart"/>
            <w:r>
              <w:rPr>
                <w:w w:val="105"/>
                <w:sz w:val="17"/>
                <w:szCs w:val="17"/>
              </w:rPr>
              <w:t>վահաններ</w:t>
            </w:r>
            <w:proofErr w:type="spellEnd"/>
            <w:r>
              <w:rPr>
                <w:spacing w:val="5"/>
                <w:w w:val="105"/>
                <w:sz w:val="17"/>
                <w:szCs w:val="17"/>
              </w:rPr>
              <w:t xml:space="preserve"> </w:t>
            </w:r>
            <w:proofErr w:type="spellStart"/>
            <w:r>
              <w:rPr>
                <w:w w:val="105"/>
                <w:sz w:val="17"/>
                <w:szCs w:val="17"/>
              </w:rPr>
              <w:t>վրա</w:t>
            </w:r>
            <w:proofErr w:type="spellEnd"/>
          </w:p>
        </w:tc>
        <w:tc>
          <w:tcPr>
            <w:tcW w:w="719" w:type="dxa"/>
            <w:tcBorders>
              <w:top w:val="nil"/>
              <w:bottom w:val="single" w:sz="12" w:space="0" w:color="A0A0A0"/>
              <w:right w:val="single" w:sz="12" w:space="0" w:color="A0A0A0"/>
            </w:tcBorders>
          </w:tcPr>
          <w:p w14:paraId="4E9754C9" w14:textId="77777777" w:rsidR="00CA734F" w:rsidRDefault="00CA734F" w:rsidP="00343C03">
            <w:pPr>
              <w:pStyle w:val="TableParagraph"/>
              <w:spacing w:before="34"/>
              <w:ind w:left="77" w:right="55"/>
              <w:jc w:val="center"/>
              <w:rPr>
                <w:sz w:val="17"/>
                <w:szCs w:val="17"/>
              </w:rPr>
            </w:pPr>
            <w:r>
              <w:rPr>
                <w:w w:val="110"/>
                <w:sz w:val="17"/>
                <w:szCs w:val="17"/>
              </w:rPr>
              <w:t>VIII բ</w:t>
            </w:r>
          </w:p>
        </w:tc>
        <w:tc>
          <w:tcPr>
            <w:tcW w:w="1083" w:type="dxa"/>
            <w:tcBorders>
              <w:top w:val="nil"/>
              <w:left w:val="single" w:sz="12" w:space="0" w:color="A0A0A0"/>
              <w:bottom w:val="single" w:sz="12" w:space="0" w:color="A0A0A0"/>
              <w:right w:val="single" w:sz="12" w:space="0" w:color="A0A0A0"/>
            </w:tcBorders>
          </w:tcPr>
          <w:p w14:paraId="1E9C7B5D" w14:textId="77777777" w:rsidR="00CA734F" w:rsidRDefault="00CA734F" w:rsidP="00343C03">
            <w:pPr>
              <w:pStyle w:val="TableParagraph"/>
              <w:spacing w:before="34"/>
              <w:ind w:left="372" w:right="358"/>
              <w:jc w:val="center"/>
              <w:rPr>
                <w:sz w:val="17"/>
              </w:rPr>
            </w:pPr>
            <w:r>
              <w:rPr>
                <w:sz w:val="17"/>
              </w:rPr>
              <w:t>75</w:t>
            </w:r>
          </w:p>
        </w:tc>
        <w:tc>
          <w:tcPr>
            <w:tcW w:w="637" w:type="dxa"/>
            <w:tcBorders>
              <w:top w:val="nil"/>
              <w:left w:val="single" w:sz="12" w:space="0" w:color="A0A0A0"/>
              <w:bottom w:val="single" w:sz="12" w:space="0" w:color="A0A0A0"/>
              <w:right w:val="single" w:sz="12" w:space="0" w:color="EFEFEF"/>
            </w:tcBorders>
          </w:tcPr>
          <w:p w14:paraId="7435582D" w14:textId="77777777" w:rsidR="00CA734F" w:rsidRDefault="00CA734F" w:rsidP="00343C03">
            <w:pPr>
              <w:pStyle w:val="TableParagraph"/>
              <w:spacing w:before="34"/>
              <w:ind w:right="263"/>
              <w:jc w:val="right"/>
              <w:rPr>
                <w:sz w:val="17"/>
              </w:rPr>
            </w:pPr>
            <w:r>
              <w:rPr>
                <w:w w:val="99"/>
                <w:sz w:val="17"/>
              </w:rPr>
              <w:t>-</w:t>
            </w:r>
          </w:p>
        </w:tc>
        <w:tc>
          <w:tcPr>
            <w:tcW w:w="639" w:type="dxa"/>
            <w:tcBorders>
              <w:top w:val="nil"/>
              <w:left w:val="single" w:sz="12" w:space="0" w:color="EFEFEF"/>
              <w:bottom w:val="single" w:sz="12" w:space="0" w:color="A0A0A0"/>
              <w:right w:val="single" w:sz="12" w:space="0" w:color="A0A0A0"/>
            </w:tcBorders>
          </w:tcPr>
          <w:p w14:paraId="3D84BBCC" w14:textId="77777777" w:rsidR="00CA734F" w:rsidRDefault="00CA734F" w:rsidP="00343C03">
            <w:pPr>
              <w:pStyle w:val="TableParagraph"/>
              <w:spacing w:before="34"/>
              <w:ind w:right="267"/>
              <w:jc w:val="right"/>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282547EB" w14:textId="77777777" w:rsidR="00CA734F" w:rsidRDefault="00CA734F" w:rsidP="00343C03">
            <w:pPr>
              <w:pStyle w:val="TableParagraph"/>
              <w:spacing w:before="34"/>
              <w:ind w:left="12"/>
              <w:jc w:val="center"/>
              <w:rPr>
                <w:sz w:val="17"/>
              </w:rPr>
            </w:pPr>
            <w:r>
              <w:rPr>
                <w:w w:val="99"/>
                <w:sz w:val="17"/>
              </w:rPr>
              <w:t>-</w:t>
            </w:r>
          </w:p>
        </w:tc>
        <w:tc>
          <w:tcPr>
            <w:tcW w:w="720" w:type="dxa"/>
            <w:tcBorders>
              <w:top w:val="nil"/>
              <w:left w:val="single" w:sz="12" w:space="0" w:color="EFEFEF"/>
              <w:bottom w:val="single" w:sz="12" w:space="0" w:color="A0A0A0"/>
              <w:right w:val="single" w:sz="12" w:space="0" w:color="A0A0A0"/>
            </w:tcBorders>
          </w:tcPr>
          <w:p w14:paraId="3944CECC" w14:textId="77777777" w:rsidR="00CA734F" w:rsidRDefault="00CA734F" w:rsidP="00343C03">
            <w:pPr>
              <w:pStyle w:val="TableParagraph"/>
              <w:spacing w:before="34"/>
              <w:ind w:left="12"/>
              <w:jc w:val="center"/>
              <w:rPr>
                <w:sz w:val="17"/>
              </w:rPr>
            </w:pPr>
            <w:r>
              <w:rPr>
                <w:w w:val="99"/>
                <w:sz w:val="17"/>
              </w:rPr>
              <w:t>-</w:t>
            </w:r>
          </w:p>
        </w:tc>
        <w:tc>
          <w:tcPr>
            <w:tcW w:w="1462" w:type="dxa"/>
            <w:tcBorders>
              <w:top w:val="nil"/>
              <w:left w:val="single" w:sz="12" w:space="0" w:color="A0A0A0"/>
              <w:bottom w:val="single" w:sz="12" w:space="0" w:color="A0A0A0"/>
              <w:right w:val="single" w:sz="12" w:space="0" w:color="A0A0A0"/>
            </w:tcBorders>
          </w:tcPr>
          <w:p w14:paraId="1FBE4C71" w14:textId="77777777" w:rsidR="00CA734F" w:rsidRDefault="00CA734F" w:rsidP="00343C03">
            <w:pPr>
              <w:pStyle w:val="TableParagraph"/>
              <w:rPr>
                <w:sz w:val="16"/>
              </w:rPr>
            </w:pPr>
          </w:p>
        </w:tc>
      </w:tr>
      <w:tr w:rsidR="00CA734F" w14:paraId="21623335" w14:textId="77777777" w:rsidTr="00343C03">
        <w:trPr>
          <w:trHeight w:val="1917"/>
        </w:trPr>
        <w:tc>
          <w:tcPr>
            <w:tcW w:w="253" w:type="dxa"/>
            <w:tcBorders>
              <w:top w:val="single" w:sz="12" w:space="0" w:color="A0A0A0"/>
              <w:left w:val="single" w:sz="12" w:space="0" w:color="EFEFEF"/>
              <w:bottom w:val="nil"/>
              <w:right w:val="thickThinMediumGap" w:sz="3" w:space="0" w:color="A0A0A0"/>
            </w:tcBorders>
          </w:tcPr>
          <w:p w14:paraId="7AB5A45B" w14:textId="77777777" w:rsidR="00CA734F" w:rsidRDefault="00CA734F" w:rsidP="00343C03">
            <w:pPr>
              <w:pStyle w:val="TableParagraph"/>
              <w:spacing w:before="17"/>
              <w:ind w:right="7"/>
              <w:jc w:val="right"/>
              <w:rPr>
                <w:sz w:val="17"/>
              </w:rPr>
            </w:pPr>
            <w:r>
              <w:rPr>
                <w:w w:val="90"/>
                <w:sz w:val="17"/>
              </w:rPr>
              <w:t>15.</w:t>
            </w:r>
          </w:p>
        </w:tc>
        <w:tc>
          <w:tcPr>
            <w:tcW w:w="2231" w:type="dxa"/>
            <w:vMerge w:val="restart"/>
            <w:tcBorders>
              <w:top w:val="single" w:sz="12" w:space="0" w:color="A0A0A0"/>
              <w:left w:val="thinThickMediumGap" w:sz="3" w:space="0" w:color="A0A0A0"/>
              <w:bottom w:val="single" w:sz="12" w:space="0" w:color="EFEFEF"/>
              <w:right w:val="single" w:sz="12" w:space="0" w:color="EFEFEF"/>
            </w:tcBorders>
          </w:tcPr>
          <w:p w14:paraId="256F39BC" w14:textId="77777777" w:rsidR="00CA734F" w:rsidRDefault="00CA734F" w:rsidP="00343C03">
            <w:pPr>
              <w:pStyle w:val="TableParagraph"/>
              <w:spacing w:before="19" w:line="278" w:lineRule="auto"/>
              <w:ind w:left="14" w:right="439" w:firstLine="453"/>
              <w:jc w:val="both"/>
              <w:rPr>
                <w:sz w:val="17"/>
                <w:szCs w:val="17"/>
              </w:rPr>
            </w:pPr>
            <w:proofErr w:type="spellStart"/>
            <w:r>
              <w:rPr>
                <w:spacing w:val="-2"/>
                <w:w w:val="110"/>
                <w:sz w:val="17"/>
                <w:szCs w:val="17"/>
              </w:rPr>
              <w:t>Կաթսայատներ</w:t>
            </w:r>
            <w:proofErr w:type="spellEnd"/>
            <w:r>
              <w:rPr>
                <w:spacing w:val="-2"/>
                <w:w w:val="110"/>
                <w:sz w:val="17"/>
                <w:szCs w:val="17"/>
              </w:rPr>
              <w:t xml:space="preserve"> </w:t>
            </w:r>
            <w:proofErr w:type="spellStart"/>
            <w:r>
              <w:rPr>
                <w:w w:val="110"/>
                <w:sz w:val="17"/>
                <w:szCs w:val="17"/>
              </w:rPr>
              <w:t>Փակիչ</w:t>
            </w:r>
            <w:proofErr w:type="spellEnd"/>
            <w:r>
              <w:rPr>
                <w:w w:val="110"/>
                <w:sz w:val="17"/>
                <w:szCs w:val="17"/>
              </w:rPr>
              <w:t xml:space="preserve"> և</w:t>
            </w:r>
            <w:r>
              <w:rPr>
                <w:spacing w:val="-35"/>
                <w:w w:val="110"/>
                <w:sz w:val="17"/>
                <w:szCs w:val="17"/>
              </w:rPr>
              <w:t xml:space="preserve"> </w:t>
            </w:r>
            <w:proofErr w:type="spellStart"/>
            <w:r>
              <w:rPr>
                <w:w w:val="110"/>
                <w:sz w:val="17"/>
                <w:szCs w:val="17"/>
              </w:rPr>
              <w:t>կարգավորիչ</w:t>
            </w:r>
            <w:proofErr w:type="spellEnd"/>
            <w:r>
              <w:rPr>
                <w:w w:val="110"/>
                <w:sz w:val="17"/>
                <w:szCs w:val="17"/>
              </w:rPr>
              <w:t xml:space="preserve"> </w:t>
            </w:r>
            <w:proofErr w:type="spellStart"/>
            <w:r>
              <w:rPr>
                <w:w w:val="110"/>
                <w:sz w:val="17"/>
                <w:szCs w:val="17"/>
              </w:rPr>
              <w:t>արմատուրա</w:t>
            </w:r>
            <w:proofErr w:type="spellEnd"/>
            <w:r>
              <w:rPr>
                <w:w w:val="110"/>
                <w:sz w:val="17"/>
                <w:szCs w:val="17"/>
              </w:rPr>
              <w:t>`</w:t>
            </w:r>
          </w:p>
          <w:p w14:paraId="3706B2BF" w14:textId="77777777" w:rsidR="00CA734F" w:rsidRDefault="00CA734F" w:rsidP="000138BF">
            <w:pPr>
              <w:pStyle w:val="TableParagraph"/>
              <w:numPr>
                <w:ilvl w:val="0"/>
                <w:numId w:val="9"/>
              </w:numPr>
              <w:tabs>
                <w:tab w:val="left" w:pos="495"/>
              </w:tabs>
              <w:spacing w:before="4"/>
              <w:rPr>
                <w:sz w:val="17"/>
                <w:szCs w:val="17"/>
              </w:rPr>
            </w:pPr>
            <w:proofErr w:type="spellStart"/>
            <w:r>
              <w:rPr>
                <w:w w:val="105"/>
                <w:sz w:val="17"/>
                <w:szCs w:val="17"/>
              </w:rPr>
              <w:t>սենքերում</w:t>
            </w:r>
            <w:proofErr w:type="spellEnd"/>
          </w:p>
          <w:p w14:paraId="17040DE0" w14:textId="77777777" w:rsidR="00CA734F" w:rsidRDefault="00CA734F" w:rsidP="00343C03">
            <w:pPr>
              <w:pStyle w:val="TableParagraph"/>
              <w:rPr>
                <w:sz w:val="18"/>
              </w:rPr>
            </w:pPr>
          </w:p>
          <w:p w14:paraId="1194FE9A" w14:textId="77777777" w:rsidR="00CA734F" w:rsidRDefault="00CA734F" w:rsidP="00343C03">
            <w:pPr>
              <w:pStyle w:val="TableParagraph"/>
              <w:rPr>
                <w:sz w:val="18"/>
              </w:rPr>
            </w:pPr>
          </w:p>
          <w:p w14:paraId="1BF82494" w14:textId="77777777" w:rsidR="00CA734F" w:rsidRDefault="00CA734F" w:rsidP="00343C03">
            <w:pPr>
              <w:pStyle w:val="TableParagraph"/>
              <w:rPr>
                <w:sz w:val="18"/>
              </w:rPr>
            </w:pPr>
          </w:p>
          <w:p w14:paraId="199FF1F2" w14:textId="77777777" w:rsidR="00CA734F" w:rsidRDefault="00CA734F" w:rsidP="00343C03">
            <w:pPr>
              <w:pStyle w:val="TableParagraph"/>
              <w:rPr>
                <w:sz w:val="18"/>
              </w:rPr>
            </w:pPr>
          </w:p>
          <w:p w14:paraId="2811A2E3" w14:textId="77777777" w:rsidR="00CA734F" w:rsidRDefault="00CA734F" w:rsidP="00343C03">
            <w:pPr>
              <w:pStyle w:val="TableParagraph"/>
              <w:rPr>
                <w:sz w:val="18"/>
              </w:rPr>
            </w:pPr>
          </w:p>
          <w:p w14:paraId="47A2AD5D" w14:textId="77777777" w:rsidR="00CA734F" w:rsidRDefault="00CA734F" w:rsidP="00343C03">
            <w:pPr>
              <w:pStyle w:val="TableParagraph"/>
              <w:rPr>
                <w:sz w:val="18"/>
              </w:rPr>
            </w:pPr>
          </w:p>
          <w:p w14:paraId="46E1ACE4" w14:textId="77777777" w:rsidR="00CA734F" w:rsidRDefault="00CA734F" w:rsidP="00343C03">
            <w:pPr>
              <w:pStyle w:val="TableParagraph"/>
              <w:rPr>
                <w:sz w:val="18"/>
              </w:rPr>
            </w:pPr>
          </w:p>
          <w:p w14:paraId="5AB27414" w14:textId="77777777" w:rsidR="00CA734F" w:rsidRDefault="00CA734F" w:rsidP="00343C03">
            <w:pPr>
              <w:pStyle w:val="TableParagraph"/>
              <w:spacing w:before="7"/>
              <w:rPr>
                <w:sz w:val="20"/>
              </w:rPr>
            </w:pPr>
          </w:p>
          <w:p w14:paraId="0B1C0786" w14:textId="77777777" w:rsidR="00CA734F" w:rsidRDefault="00CA734F" w:rsidP="000138BF">
            <w:pPr>
              <w:pStyle w:val="TableParagraph"/>
              <w:numPr>
                <w:ilvl w:val="0"/>
                <w:numId w:val="9"/>
              </w:numPr>
              <w:tabs>
                <w:tab w:val="left" w:pos="520"/>
              </w:tabs>
              <w:ind w:left="519" w:hanging="186"/>
              <w:rPr>
                <w:sz w:val="17"/>
                <w:szCs w:val="17"/>
              </w:rPr>
            </w:pPr>
            <w:proofErr w:type="spellStart"/>
            <w:r>
              <w:rPr>
                <w:w w:val="105"/>
                <w:sz w:val="17"/>
                <w:szCs w:val="17"/>
              </w:rPr>
              <w:t>շենքերից</w:t>
            </w:r>
            <w:proofErr w:type="spellEnd"/>
            <w:r>
              <w:rPr>
                <w:spacing w:val="1"/>
                <w:w w:val="105"/>
                <w:sz w:val="17"/>
                <w:szCs w:val="17"/>
              </w:rPr>
              <w:t xml:space="preserve"> </w:t>
            </w:r>
            <w:proofErr w:type="spellStart"/>
            <w:r>
              <w:rPr>
                <w:w w:val="105"/>
                <w:sz w:val="17"/>
                <w:szCs w:val="17"/>
              </w:rPr>
              <w:t>դուրս</w:t>
            </w:r>
            <w:proofErr w:type="spellEnd"/>
          </w:p>
        </w:tc>
        <w:tc>
          <w:tcPr>
            <w:tcW w:w="2279" w:type="dxa"/>
            <w:tcBorders>
              <w:top w:val="single" w:sz="12" w:space="0" w:color="A0A0A0"/>
              <w:left w:val="single" w:sz="12" w:space="0" w:color="EFEFEF"/>
              <w:bottom w:val="nil"/>
              <w:right w:val="thinThickMediumGap" w:sz="3" w:space="0" w:color="EFEFEF"/>
            </w:tcBorders>
          </w:tcPr>
          <w:p w14:paraId="4D595481" w14:textId="77777777" w:rsidR="00CA734F" w:rsidRDefault="00CA734F" w:rsidP="00343C03">
            <w:pPr>
              <w:pStyle w:val="TableParagraph"/>
              <w:spacing w:before="17" w:line="280" w:lineRule="auto"/>
              <w:ind w:left="66" w:right="45" w:hanging="3"/>
              <w:jc w:val="center"/>
              <w:rPr>
                <w:sz w:val="17"/>
                <w:szCs w:val="17"/>
              </w:rPr>
            </w:pPr>
            <w:r>
              <w:rPr>
                <w:w w:val="105"/>
                <w:sz w:val="17"/>
                <w:szCs w:val="17"/>
              </w:rPr>
              <w:t xml:space="preserve">ՈՒ – </w:t>
            </w:r>
            <w:proofErr w:type="spellStart"/>
            <w:r>
              <w:rPr>
                <w:w w:val="105"/>
                <w:sz w:val="17"/>
                <w:szCs w:val="17"/>
              </w:rPr>
              <w:t>հնոցների</w:t>
            </w:r>
            <w:proofErr w:type="spellEnd"/>
            <w:r>
              <w:rPr>
                <w:w w:val="105"/>
                <w:sz w:val="17"/>
                <w:szCs w:val="17"/>
              </w:rPr>
              <w:t xml:space="preserve">, </w:t>
            </w:r>
            <w:proofErr w:type="spellStart"/>
            <w:r>
              <w:rPr>
                <w:w w:val="105"/>
                <w:sz w:val="17"/>
                <w:szCs w:val="17"/>
              </w:rPr>
              <w:t>սողնակների</w:t>
            </w:r>
            <w:proofErr w:type="spellEnd"/>
            <w:r>
              <w:rPr>
                <w:w w:val="105"/>
                <w:sz w:val="17"/>
                <w:szCs w:val="17"/>
              </w:rPr>
              <w:t xml:space="preserve">, </w:t>
            </w:r>
            <w:proofErr w:type="spellStart"/>
            <w:r>
              <w:rPr>
                <w:w w:val="105"/>
                <w:sz w:val="17"/>
                <w:szCs w:val="17"/>
              </w:rPr>
              <w:t>վենտիլների</w:t>
            </w:r>
            <w:proofErr w:type="spellEnd"/>
            <w:r>
              <w:rPr>
                <w:w w:val="105"/>
                <w:sz w:val="17"/>
                <w:szCs w:val="17"/>
              </w:rPr>
              <w:t xml:space="preserve">, </w:t>
            </w:r>
            <w:proofErr w:type="spellStart"/>
            <w:r>
              <w:rPr>
                <w:w w:val="105"/>
                <w:sz w:val="17"/>
                <w:szCs w:val="17"/>
              </w:rPr>
              <w:t>կափույրների</w:t>
            </w:r>
            <w:proofErr w:type="spellEnd"/>
            <w:r>
              <w:rPr>
                <w:w w:val="105"/>
                <w:sz w:val="17"/>
                <w:szCs w:val="17"/>
              </w:rPr>
              <w:t xml:space="preserve">, </w:t>
            </w:r>
            <w:proofErr w:type="spellStart"/>
            <w:r>
              <w:rPr>
                <w:w w:val="105"/>
                <w:sz w:val="17"/>
                <w:szCs w:val="17"/>
              </w:rPr>
              <w:t>լծակների</w:t>
            </w:r>
            <w:proofErr w:type="spellEnd"/>
            <w:r>
              <w:rPr>
                <w:w w:val="105"/>
                <w:sz w:val="17"/>
                <w:szCs w:val="17"/>
              </w:rPr>
              <w:t xml:space="preserve">, </w:t>
            </w:r>
            <w:proofErr w:type="spellStart"/>
            <w:r>
              <w:rPr>
                <w:w w:val="105"/>
                <w:sz w:val="17"/>
                <w:szCs w:val="17"/>
              </w:rPr>
              <w:t>փականների</w:t>
            </w:r>
            <w:proofErr w:type="spellEnd"/>
            <w:r>
              <w:rPr>
                <w:w w:val="105"/>
                <w:sz w:val="17"/>
                <w:szCs w:val="17"/>
              </w:rPr>
              <w:t xml:space="preserve">, </w:t>
            </w:r>
            <w:proofErr w:type="spellStart"/>
            <w:r>
              <w:rPr>
                <w:w w:val="105"/>
                <w:sz w:val="17"/>
                <w:szCs w:val="17"/>
              </w:rPr>
              <w:t>բունկերների</w:t>
            </w:r>
            <w:proofErr w:type="spellEnd"/>
            <w:r>
              <w:rPr>
                <w:w w:val="105"/>
                <w:sz w:val="17"/>
                <w:szCs w:val="17"/>
              </w:rPr>
              <w:t xml:space="preserve">, </w:t>
            </w:r>
            <w:proofErr w:type="spellStart"/>
            <w:r>
              <w:rPr>
                <w:w w:val="105"/>
                <w:sz w:val="17"/>
                <w:szCs w:val="17"/>
              </w:rPr>
              <w:t>ծխնիների</w:t>
            </w:r>
            <w:proofErr w:type="spellEnd"/>
            <w:r>
              <w:rPr>
                <w:w w:val="105"/>
                <w:sz w:val="17"/>
                <w:szCs w:val="17"/>
              </w:rPr>
              <w:t xml:space="preserve"> </w:t>
            </w:r>
            <w:proofErr w:type="spellStart"/>
            <w:r>
              <w:rPr>
                <w:w w:val="105"/>
                <w:sz w:val="17"/>
                <w:szCs w:val="17"/>
              </w:rPr>
              <w:t>վրա</w:t>
            </w:r>
            <w:proofErr w:type="spellEnd"/>
            <w:r>
              <w:rPr>
                <w:w w:val="105"/>
                <w:sz w:val="17"/>
                <w:szCs w:val="17"/>
              </w:rPr>
              <w:t xml:space="preserve"> </w:t>
            </w:r>
            <w:proofErr w:type="spellStart"/>
            <w:r>
              <w:rPr>
                <w:w w:val="105"/>
                <w:sz w:val="17"/>
                <w:szCs w:val="17"/>
              </w:rPr>
              <w:t>նույնը</w:t>
            </w:r>
            <w:proofErr w:type="spellEnd"/>
          </w:p>
        </w:tc>
        <w:tc>
          <w:tcPr>
            <w:tcW w:w="719" w:type="dxa"/>
            <w:tcBorders>
              <w:top w:val="single" w:sz="12" w:space="0" w:color="A0A0A0"/>
              <w:bottom w:val="nil"/>
              <w:right w:val="single" w:sz="12" w:space="0" w:color="A0A0A0"/>
            </w:tcBorders>
          </w:tcPr>
          <w:p w14:paraId="770BB4DF" w14:textId="77777777" w:rsidR="00CA734F" w:rsidRDefault="00CA734F" w:rsidP="00343C03">
            <w:pPr>
              <w:pStyle w:val="TableParagraph"/>
              <w:rPr>
                <w:sz w:val="18"/>
              </w:rPr>
            </w:pPr>
          </w:p>
          <w:p w14:paraId="1726D151" w14:textId="77777777" w:rsidR="00CA734F" w:rsidRDefault="00CA734F" w:rsidP="00343C03">
            <w:pPr>
              <w:pStyle w:val="TableParagraph"/>
              <w:rPr>
                <w:sz w:val="18"/>
              </w:rPr>
            </w:pPr>
          </w:p>
          <w:p w14:paraId="4738BF1B" w14:textId="77777777" w:rsidR="00CA734F" w:rsidRDefault="00CA734F" w:rsidP="00343C03">
            <w:pPr>
              <w:pStyle w:val="TableParagraph"/>
              <w:spacing w:before="6"/>
              <w:rPr>
                <w:sz w:val="19"/>
              </w:rPr>
            </w:pPr>
          </w:p>
          <w:p w14:paraId="67084EDD" w14:textId="77777777" w:rsidR="00CA734F" w:rsidRDefault="00CA734F" w:rsidP="00343C03">
            <w:pPr>
              <w:pStyle w:val="TableParagraph"/>
              <w:ind w:left="77" w:right="55"/>
              <w:jc w:val="center"/>
              <w:rPr>
                <w:sz w:val="17"/>
                <w:szCs w:val="17"/>
              </w:rPr>
            </w:pPr>
            <w:r>
              <w:rPr>
                <w:w w:val="110"/>
                <w:sz w:val="17"/>
                <w:szCs w:val="17"/>
              </w:rPr>
              <w:t>VIII բ</w:t>
            </w:r>
          </w:p>
        </w:tc>
        <w:tc>
          <w:tcPr>
            <w:tcW w:w="1083" w:type="dxa"/>
            <w:tcBorders>
              <w:top w:val="single" w:sz="12" w:space="0" w:color="A0A0A0"/>
              <w:left w:val="single" w:sz="12" w:space="0" w:color="A0A0A0"/>
              <w:bottom w:val="nil"/>
              <w:right w:val="single" w:sz="12" w:space="0" w:color="A0A0A0"/>
            </w:tcBorders>
          </w:tcPr>
          <w:p w14:paraId="44C66F3E" w14:textId="77777777" w:rsidR="00CA734F" w:rsidRDefault="00CA734F" w:rsidP="00343C03">
            <w:pPr>
              <w:pStyle w:val="TableParagraph"/>
              <w:rPr>
                <w:sz w:val="18"/>
              </w:rPr>
            </w:pPr>
          </w:p>
          <w:p w14:paraId="0BA67A23" w14:textId="77777777" w:rsidR="00CA734F" w:rsidRDefault="00CA734F" w:rsidP="00343C03">
            <w:pPr>
              <w:pStyle w:val="TableParagraph"/>
              <w:rPr>
                <w:sz w:val="18"/>
              </w:rPr>
            </w:pPr>
          </w:p>
          <w:p w14:paraId="0CA857AD" w14:textId="77777777" w:rsidR="00CA734F" w:rsidRDefault="00CA734F" w:rsidP="00343C03">
            <w:pPr>
              <w:pStyle w:val="TableParagraph"/>
              <w:spacing w:before="6"/>
              <w:rPr>
                <w:sz w:val="19"/>
              </w:rPr>
            </w:pPr>
          </w:p>
          <w:p w14:paraId="31383BD9" w14:textId="77777777" w:rsidR="00CA734F" w:rsidRDefault="00CA734F" w:rsidP="00343C03">
            <w:pPr>
              <w:pStyle w:val="TableParagraph"/>
              <w:ind w:left="371" w:right="358"/>
              <w:jc w:val="center"/>
              <w:rPr>
                <w:sz w:val="17"/>
              </w:rPr>
            </w:pPr>
            <w:r>
              <w:rPr>
                <w:sz w:val="17"/>
              </w:rPr>
              <w:t>75</w:t>
            </w:r>
          </w:p>
        </w:tc>
        <w:tc>
          <w:tcPr>
            <w:tcW w:w="637" w:type="dxa"/>
            <w:tcBorders>
              <w:top w:val="single" w:sz="12" w:space="0" w:color="A0A0A0"/>
              <w:left w:val="single" w:sz="12" w:space="0" w:color="A0A0A0"/>
              <w:bottom w:val="nil"/>
              <w:right w:val="single" w:sz="12" w:space="0" w:color="EFEFEF"/>
            </w:tcBorders>
          </w:tcPr>
          <w:p w14:paraId="555CCFEB" w14:textId="77777777" w:rsidR="00CA734F" w:rsidRDefault="00CA734F" w:rsidP="00343C03">
            <w:pPr>
              <w:pStyle w:val="TableParagraph"/>
              <w:rPr>
                <w:sz w:val="18"/>
              </w:rPr>
            </w:pPr>
          </w:p>
          <w:p w14:paraId="64A14D46" w14:textId="77777777" w:rsidR="00CA734F" w:rsidRDefault="00CA734F" w:rsidP="00343C03">
            <w:pPr>
              <w:pStyle w:val="TableParagraph"/>
              <w:rPr>
                <w:sz w:val="18"/>
              </w:rPr>
            </w:pPr>
          </w:p>
          <w:p w14:paraId="1B1E6DA5" w14:textId="77777777" w:rsidR="00CA734F" w:rsidRDefault="00CA734F" w:rsidP="00343C03">
            <w:pPr>
              <w:pStyle w:val="TableParagraph"/>
              <w:spacing w:before="6"/>
              <w:rPr>
                <w:sz w:val="19"/>
              </w:rPr>
            </w:pPr>
          </w:p>
          <w:p w14:paraId="7961060A" w14:textId="77777777" w:rsidR="00CA734F" w:rsidRDefault="00CA734F" w:rsidP="00343C03">
            <w:pPr>
              <w:pStyle w:val="TableParagraph"/>
              <w:ind w:right="264"/>
              <w:jc w:val="right"/>
              <w:rPr>
                <w:sz w:val="17"/>
              </w:rPr>
            </w:pPr>
            <w:r>
              <w:rPr>
                <w:w w:val="99"/>
                <w:sz w:val="17"/>
              </w:rPr>
              <w:t>-</w:t>
            </w:r>
          </w:p>
        </w:tc>
        <w:tc>
          <w:tcPr>
            <w:tcW w:w="639" w:type="dxa"/>
            <w:tcBorders>
              <w:top w:val="single" w:sz="12" w:space="0" w:color="A0A0A0"/>
              <w:left w:val="single" w:sz="12" w:space="0" w:color="EFEFEF"/>
              <w:bottom w:val="nil"/>
              <w:right w:val="single" w:sz="12" w:space="0" w:color="A0A0A0"/>
            </w:tcBorders>
          </w:tcPr>
          <w:p w14:paraId="1A31A931" w14:textId="77777777" w:rsidR="00CA734F" w:rsidRDefault="00CA734F" w:rsidP="00343C03">
            <w:pPr>
              <w:pStyle w:val="TableParagraph"/>
              <w:rPr>
                <w:sz w:val="18"/>
              </w:rPr>
            </w:pPr>
          </w:p>
          <w:p w14:paraId="7E348481" w14:textId="77777777" w:rsidR="00CA734F" w:rsidRDefault="00CA734F" w:rsidP="00343C03">
            <w:pPr>
              <w:pStyle w:val="TableParagraph"/>
              <w:rPr>
                <w:sz w:val="18"/>
              </w:rPr>
            </w:pPr>
          </w:p>
          <w:p w14:paraId="3FCC428C" w14:textId="77777777" w:rsidR="00CA734F" w:rsidRDefault="00CA734F" w:rsidP="00343C03">
            <w:pPr>
              <w:pStyle w:val="TableParagraph"/>
              <w:spacing w:before="6"/>
              <w:rPr>
                <w:sz w:val="19"/>
              </w:rPr>
            </w:pPr>
          </w:p>
          <w:p w14:paraId="1A21CE1A" w14:textId="77777777" w:rsidR="00CA734F" w:rsidRDefault="00CA734F" w:rsidP="00343C03">
            <w:pPr>
              <w:pStyle w:val="TableParagraph"/>
              <w:ind w:right="267"/>
              <w:jc w:val="right"/>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1DEC7BBC" w14:textId="77777777" w:rsidR="00CA734F" w:rsidRDefault="00CA734F" w:rsidP="00343C03">
            <w:pPr>
              <w:pStyle w:val="TableParagraph"/>
              <w:rPr>
                <w:sz w:val="18"/>
              </w:rPr>
            </w:pPr>
          </w:p>
          <w:p w14:paraId="1453AF4B" w14:textId="77777777" w:rsidR="00CA734F" w:rsidRDefault="00CA734F" w:rsidP="00343C03">
            <w:pPr>
              <w:pStyle w:val="TableParagraph"/>
              <w:rPr>
                <w:sz w:val="18"/>
              </w:rPr>
            </w:pPr>
          </w:p>
          <w:p w14:paraId="69789B79" w14:textId="77777777" w:rsidR="00CA734F" w:rsidRDefault="00CA734F" w:rsidP="00343C03">
            <w:pPr>
              <w:pStyle w:val="TableParagraph"/>
              <w:spacing w:before="6"/>
              <w:rPr>
                <w:sz w:val="19"/>
              </w:rPr>
            </w:pPr>
          </w:p>
          <w:p w14:paraId="52F158E2" w14:textId="77777777" w:rsidR="00CA734F" w:rsidRDefault="00CA734F" w:rsidP="00343C03">
            <w:pPr>
              <w:pStyle w:val="TableParagraph"/>
              <w:ind w:left="11"/>
              <w:jc w:val="center"/>
              <w:rPr>
                <w:sz w:val="17"/>
              </w:rPr>
            </w:pPr>
            <w:r>
              <w:rPr>
                <w:w w:val="99"/>
                <w:sz w:val="17"/>
              </w:rPr>
              <w:t>-</w:t>
            </w:r>
          </w:p>
        </w:tc>
        <w:tc>
          <w:tcPr>
            <w:tcW w:w="720" w:type="dxa"/>
            <w:tcBorders>
              <w:top w:val="single" w:sz="12" w:space="0" w:color="A0A0A0"/>
              <w:left w:val="single" w:sz="12" w:space="0" w:color="EFEFEF"/>
              <w:bottom w:val="nil"/>
              <w:right w:val="single" w:sz="12" w:space="0" w:color="A0A0A0"/>
            </w:tcBorders>
          </w:tcPr>
          <w:p w14:paraId="0FEBAD79" w14:textId="77777777" w:rsidR="00CA734F" w:rsidRDefault="00CA734F" w:rsidP="00343C03">
            <w:pPr>
              <w:pStyle w:val="TableParagraph"/>
              <w:rPr>
                <w:sz w:val="18"/>
              </w:rPr>
            </w:pPr>
          </w:p>
          <w:p w14:paraId="5F6AA67D" w14:textId="77777777" w:rsidR="00CA734F" w:rsidRDefault="00CA734F" w:rsidP="00343C03">
            <w:pPr>
              <w:pStyle w:val="TableParagraph"/>
              <w:rPr>
                <w:sz w:val="18"/>
              </w:rPr>
            </w:pPr>
          </w:p>
          <w:p w14:paraId="1981F7B5" w14:textId="77777777" w:rsidR="00CA734F" w:rsidRDefault="00CA734F" w:rsidP="00343C03">
            <w:pPr>
              <w:pStyle w:val="TableParagraph"/>
              <w:spacing w:before="6"/>
              <w:rPr>
                <w:sz w:val="19"/>
              </w:rPr>
            </w:pPr>
          </w:p>
          <w:p w14:paraId="2A089C9E" w14:textId="77777777" w:rsidR="00CA734F" w:rsidRDefault="00CA734F" w:rsidP="00343C03">
            <w:pPr>
              <w:pStyle w:val="TableParagraph"/>
              <w:ind w:left="11"/>
              <w:jc w:val="center"/>
              <w:rPr>
                <w:sz w:val="17"/>
              </w:rPr>
            </w:pPr>
            <w:r>
              <w:rPr>
                <w:w w:val="99"/>
                <w:sz w:val="17"/>
              </w:rPr>
              <w:t>-</w:t>
            </w:r>
          </w:p>
        </w:tc>
        <w:tc>
          <w:tcPr>
            <w:tcW w:w="1462" w:type="dxa"/>
            <w:vMerge w:val="restart"/>
            <w:tcBorders>
              <w:top w:val="single" w:sz="12" w:space="0" w:color="A0A0A0"/>
              <w:left w:val="single" w:sz="12" w:space="0" w:color="A0A0A0"/>
              <w:bottom w:val="single" w:sz="12" w:space="0" w:color="EFEFEF"/>
              <w:right w:val="single" w:sz="12" w:space="0" w:color="A0A0A0"/>
            </w:tcBorders>
          </w:tcPr>
          <w:p w14:paraId="276D2647" w14:textId="77777777" w:rsidR="00CA734F" w:rsidRDefault="00CA734F" w:rsidP="00343C03">
            <w:pPr>
              <w:pStyle w:val="TableParagraph"/>
              <w:rPr>
                <w:sz w:val="16"/>
              </w:rPr>
            </w:pPr>
          </w:p>
        </w:tc>
      </w:tr>
      <w:tr w:rsidR="00CA734F" w14:paraId="37DF1678" w14:textId="77777777" w:rsidTr="00343C03">
        <w:trPr>
          <w:trHeight w:val="988"/>
        </w:trPr>
        <w:tc>
          <w:tcPr>
            <w:tcW w:w="253" w:type="dxa"/>
            <w:tcBorders>
              <w:top w:val="nil"/>
              <w:left w:val="single" w:sz="12" w:space="0" w:color="EFEFEF"/>
              <w:bottom w:val="single" w:sz="12" w:space="0" w:color="EFEFEF"/>
              <w:right w:val="thickThinMediumGap" w:sz="3" w:space="0" w:color="A0A0A0"/>
            </w:tcBorders>
          </w:tcPr>
          <w:p w14:paraId="4F5341AF" w14:textId="77777777" w:rsidR="00CA734F" w:rsidRDefault="00CA734F" w:rsidP="00343C03">
            <w:pPr>
              <w:pStyle w:val="TableParagraph"/>
              <w:rPr>
                <w:sz w:val="16"/>
              </w:rPr>
            </w:pPr>
          </w:p>
        </w:tc>
        <w:tc>
          <w:tcPr>
            <w:tcW w:w="2231" w:type="dxa"/>
            <w:vMerge/>
            <w:tcBorders>
              <w:top w:val="nil"/>
              <w:left w:val="thinThickMediumGap" w:sz="3" w:space="0" w:color="A0A0A0"/>
              <w:bottom w:val="single" w:sz="12" w:space="0" w:color="EFEFEF"/>
              <w:right w:val="single" w:sz="12" w:space="0" w:color="EFEFEF"/>
            </w:tcBorders>
          </w:tcPr>
          <w:p w14:paraId="480BB0B6" w14:textId="77777777" w:rsidR="00CA734F" w:rsidRDefault="00CA734F" w:rsidP="00343C03">
            <w:pPr>
              <w:rPr>
                <w:sz w:val="2"/>
                <w:szCs w:val="2"/>
              </w:rPr>
            </w:pPr>
          </w:p>
        </w:tc>
        <w:tc>
          <w:tcPr>
            <w:tcW w:w="2279" w:type="dxa"/>
            <w:tcBorders>
              <w:top w:val="nil"/>
              <w:left w:val="single" w:sz="12" w:space="0" w:color="EFEFEF"/>
              <w:bottom w:val="single" w:sz="12" w:space="0" w:color="EFEFEF"/>
              <w:right w:val="thinThickMediumGap" w:sz="3" w:space="0" w:color="EFEFEF"/>
            </w:tcBorders>
          </w:tcPr>
          <w:p w14:paraId="038723AB" w14:textId="77777777" w:rsidR="00CA734F" w:rsidRDefault="00CA734F" w:rsidP="00343C03">
            <w:pPr>
              <w:pStyle w:val="TableParagraph"/>
              <w:rPr>
                <w:sz w:val="16"/>
              </w:rPr>
            </w:pPr>
          </w:p>
        </w:tc>
        <w:tc>
          <w:tcPr>
            <w:tcW w:w="719" w:type="dxa"/>
            <w:tcBorders>
              <w:top w:val="nil"/>
              <w:bottom w:val="single" w:sz="12" w:space="0" w:color="EFEFEF"/>
              <w:right w:val="single" w:sz="12" w:space="0" w:color="A0A0A0"/>
            </w:tcBorders>
          </w:tcPr>
          <w:p w14:paraId="726FF9A9" w14:textId="77777777" w:rsidR="00CA734F" w:rsidRDefault="00CA734F" w:rsidP="00343C03">
            <w:pPr>
              <w:pStyle w:val="TableParagraph"/>
              <w:rPr>
                <w:sz w:val="18"/>
              </w:rPr>
            </w:pPr>
          </w:p>
          <w:p w14:paraId="4CC9BE7B" w14:textId="77777777" w:rsidR="00CA734F" w:rsidRDefault="00CA734F" w:rsidP="00343C03">
            <w:pPr>
              <w:pStyle w:val="TableParagraph"/>
              <w:rPr>
                <w:sz w:val="18"/>
              </w:rPr>
            </w:pPr>
          </w:p>
          <w:p w14:paraId="729D58B6" w14:textId="77777777" w:rsidR="00CA734F" w:rsidRDefault="00CA734F" w:rsidP="00343C03">
            <w:pPr>
              <w:pStyle w:val="TableParagraph"/>
              <w:rPr>
                <w:sz w:val="18"/>
              </w:rPr>
            </w:pPr>
          </w:p>
          <w:p w14:paraId="19612AC4" w14:textId="77777777" w:rsidR="00CA734F" w:rsidRDefault="00CA734F" w:rsidP="00343C03">
            <w:pPr>
              <w:pStyle w:val="TableParagraph"/>
              <w:spacing w:before="160" w:line="187" w:lineRule="exact"/>
              <w:ind w:left="24"/>
              <w:jc w:val="center"/>
              <w:rPr>
                <w:sz w:val="17"/>
              </w:rPr>
            </w:pPr>
            <w:r>
              <w:rPr>
                <w:sz w:val="17"/>
              </w:rPr>
              <w:t>V</w:t>
            </w:r>
          </w:p>
        </w:tc>
        <w:tc>
          <w:tcPr>
            <w:tcW w:w="1083" w:type="dxa"/>
            <w:tcBorders>
              <w:top w:val="nil"/>
              <w:left w:val="single" w:sz="12" w:space="0" w:color="A0A0A0"/>
              <w:bottom w:val="single" w:sz="12" w:space="0" w:color="EFEFEF"/>
              <w:right w:val="single" w:sz="12" w:space="0" w:color="A0A0A0"/>
            </w:tcBorders>
          </w:tcPr>
          <w:p w14:paraId="3FB2635D" w14:textId="77777777" w:rsidR="00CA734F" w:rsidRDefault="00CA734F" w:rsidP="00343C03">
            <w:pPr>
              <w:pStyle w:val="TableParagraph"/>
              <w:rPr>
                <w:sz w:val="18"/>
              </w:rPr>
            </w:pPr>
          </w:p>
          <w:p w14:paraId="399ACF89" w14:textId="77777777" w:rsidR="00CA734F" w:rsidRDefault="00CA734F" w:rsidP="00343C03">
            <w:pPr>
              <w:pStyle w:val="TableParagraph"/>
              <w:rPr>
                <w:sz w:val="18"/>
              </w:rPr>
            </w:pPr>
          </w:p>
          <w:p w14:paraId="03189211" w14:textId="77777777" w:rsidR="00CA734F" w:rsidRDefault="00CA734F" w:rsidP="00343C03">
            <w:pPr>
              <w:pStyle w:val="TableParagraph"/>
              <w:rPr>
                <w:sz w:val="18"/>
              </w:rPr>
            </w:pPr>
          </w:p>
          <w:p w14:paraId="60A83ABD" w14:textId="77777777" w:rsidR="00CA734F" w:rsidRDefault="00CA734F" w:rsidP="00343C03">
            <w:pPr>
              <w:pStyle w:val="TableParagraph"/>
              <w:spacing w:before="160" w:line="187" w:lineRule="exact"/>
              <w:ind w:left="371" w:right="358"/>
              <w:jc w:val="center"/>
              <w:rPr>
                <w:sz w:val="17"/>
              </w:rPr>
            </w:pPr>
            <w:r>
              <w:rPr>
                <w:w w:val="105"/>
                <w:sz w:val="17"/>
              </w:rPr>
              <w:t>30</w:t>
            </w:r>
          </w:p>
        </w:tc>
        <w:tc>
          <w:tcPr>
            <w:tcW w:w="637" w:type="dxa"/>
            <w:tcBorders>
              <w:top w:val="nil"/>
              <w:left w:val="single" w:sz="12" w:space="0" w:color="A0A0A0"/>
              <w:bottom w:val="single" w:sz="12" w:space="0" w:color="EFEFEF"/>
              <w:right w:val="single" w:sz="12" w:space="0" w:color="EFEFEF"/>
            </w:tcBorders>
          </w:tcPr>
          <w:p w14:paraId="30E25714" w14:textId="77777777" w:rsidR="00CA734F" w:rsidRDefault="00CA734F" w:rsidP="00343C03">
            <w:pPr>
              <w:pStyle w:val="TableParagraph"/>
              <w:rPr>
                <w:sz w:val="18"/>
              </w:rPr>
            </w:pPr>
          </w:p>
          <w:p w14:paraId="763372C1" w14:textId="77777777" w:rsidR="00CA734F" w:rsidRDefault="00CA734F" w:rsidP="00343C03">
            <w:pPr>
              <w:pStyle w:val="TableParagraph"/>
              <w:rPr>
                <w:sz w:val="18"/>
              </w:rPr>
            </w:pPr>
          </w:p>
          <w:p w14:paraId="2EC643CF" w14:textId="77777777" w:rsidR="00CA734F" w:rsidRDefault="00CA734F" w:rsidP="00343C03">
            <w:pPr>
              <w:pStyle w:val="TableParagraph"/>
              <w:rPr>
                <w:sz w:val="18"/>
              </w:rPr>
            </w:pPr>
          </w:p>
          <w:p w14:paraId="0724330B" w14:textId="77777777" w:rsidR="00CA734F" w:rsidRDefault="00CA734F" w:rsidP="00343C03">
            <w:pPr>
              <w:pStyle w:val="TableParagraph"/>
              <w:spacing w:before="160" w:line="187" w:lineRule="exact"/>
              <w:ind w:right="264"/>
              <w:jc w:val="right"/>
              <w:rPr>
                <w:sz w:val="17"/>
              </w:rPr>
            </w:pPr>
            <w:r>
              <w:rPr>
                <w:w w:val="99"/>
                <w:sz w:val="17"/>
              </w:rPr>
              <w:t>-</w:t>
            </w:r>
          </w:p>
        </w:tc>
        <w:tc>
          <w:tcPr>
            <w:tcW w:w="639" w:type="dxa"/>
            <w:tcBorders>
              <w:top w:val="nil"/>
              <w:left w:val="single" w:sz="12" w:space="0" w:color="EFEFEF"/>
              <w:bottom w:val="single" w:sz="12" w:space="0" w:color="EFEFEF"/>
              <w:right w:val="single" w:sz="12" w:space="0" w:color="A0A0A0"/>
            </w:tcBorders>
          </w:tcPr>
          <w:p w14:paraId="12C6F47B" w14:textId="77777777" w:rsidR="00CA734F" w:rsidRDefault="00CA734F" w:rsidP="00343C03">
            <w:pPr>
              <w:pStyle w:val="TableParagraph"/>
              <w:rPr>
                <w:sz w:val="18"/>
              </w:rPr>
            </w:pPr>
          </w:p>
          <w:p w14:paraId="759DD119" w14:textId="77777777" w:rsidR="00CA734F" w:rsidRDefault="00CA734F" w:rsidP="00343C03">
            <w:pPr>
              <w:pStyle w:val="TableParagraph"/>
              <w:rPr>
                <w:sz w:val="18"/>
              </w:rPr>
            </w:pPr>
          </w:p>
          <w:p w14:paraId="426B91AF" w14:textId="77777777" w:rsidR="00CA734F" w:rsidRDefault="00CA734F" w:rsidP="00343C03">
            <w:pPr>
              <w:pStyle w:val="TableParagraph"/>
              <w:rPr>
                <w:sz w:val="18"/>
              </w:rPr>
            </w:pPr>
          </w:p>
          <w:p w14:paraId="33C0CC1A" w14:textId="77777777" w:rsidR="00CA734F" w:rsidRDefault="00CA734F" w:rsidP="00343C03">
            <w:pPr>
              <w:pStyle w:val="TableParagraph"/>
              <w:spacing w:before="160" w:line="187" w:lineRule="exact"/>
              <w:ind w:right="267"/>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0662E002" w14:textId="77777777" w:rsidR="00CA734F" w:rsidRDefault="00CA734F" w:rsidP="00343C03">
            <w:pPr>
              <w:pStyle w:val="TableParagraph"/>
              <w:rPr>
                <w:sz w:val="18"/>
              </w:rPr>
            </w:pPr>
          </w:p>
          <w:p w14:paraId="1A38690C" w14:textId="77777777" w:rsidR="00CA734F" w:rsidRDefault="00CA734F" w:rsidP="00343C03">
            <w:pPr>
              <w:pStyle w:val="TableParagraph"/>
              <w:rPr>
                <w:sz w:val="18"/>
              </w:rPr>
            </w:pPr>
          </w:p>
          <w:p w14:paraId="0122AD4E" w14:textId="77777777" w:rsidR="00CA734F" w:rsidRDefault="00CA734F" w:rsidP="00343C03">
            <w:pPr>
              <w:pStyle w:val="TableParagraph"/>
              <w:rPr>
                <w:sz w:val="18"/>
              </w:rPr>
            </w:pPr>
          </w:p>
          <w:p w14:paraId="2A5F48CD" w14:textId="77777777" w:rsidR="00CA734F" w:rsidRDefault="00CA734F" w:rsidP="00343C03">
            <w:pPr>
              <w:pStyle w:val="TableParagraph"/>
              <w:spacing w:before="160" w:line="187" w:lineRule="exact"/>
              <w:ind w:left="11"/>
              <w:jc w:val="center"/>
              <w:rPr>
                <w:sz w:val="17"/>
              </w:rPr>
            </w:pPr>
            <w:r>
              <w:rPr>
                <w:w w:val="99"/>
                <w:sz w:val="17"/>
              </w:rPr>
              <w:t>-</w:t>
            </w:r>
          </w:p>
        </w:tc>
        <w:tc>
          <w:tcPr>
            <w:tcW w:w="720" w:type="dxa"/>
            <w:tcBorders>
              <w:top w:val="nil"/>
              <w:left w:val="single" w:sz="12" w:space="0" w:color="EFEFEF"/>
              <w:bottom w:val="single" w:sz="12" w:space="0" w:color="EFEFEF"/>
              <w:right w:val="single" w:sz="12" w:space="0" w:color="A0A0A0"/>
            </w:tcBorders>
          </w:tcPr>
          <w:p w14:paraId="2478B48C" w14:textId="77777777" w:rsidR="00CA734F" w:rsidRDefault="00CA734F" w:rsidP="00343C03">
            <w:pPr>
              <w:pStyle w:val="TableParagraph"/>
              <w:rPr>
                <w:sz w:val="18"/>
              </w:rPr>
            </w:pPr>
          </w:p>
          <w:p w14:paraId="45B31632" w14:textId="77777777" w:rsidR="00CA734F" w:rsidRDefault="00CA734F" w:rsidP="00343C03">
            <w:pPr>
              <w:pStyle w:val="TableParagraph"/>
              <w:rPr>
                <w:sz w:val="18"/>
              </w:rPr>
            </w:pPr>
          </w:p>
          <w:p w14:paraId="02674842" w14:textId="77777777" w:rsidR="00CA734F" w:rsidRDefault="00CA734F" w:rsidP="00343C03">
            <w:pPr>
              <w:pStyle w:val="TableParagraph"/>
              <w:rPr>
                <w:sz w:val="18"/>
              </w:rPr>
            </w:pPr>
          </w:p>
          <w:p w14:paraId="4F4BBDBA" w14:textId="77777777" w:rsidR="00CA734F" w:rsidRDefault="00CA734F" w:rsidP="00343C03">
            <w:pPr>
              <w:pStyle w:val="TableParagraph"/>
              <w:spacing w:before="160" w:line="187" w:lineRule="exact"/>
              <w:ind w:left="11"/>
              <w:jc w:val="center"/>
              <w:rPr>
                <w:sz w:val="17"/>
              </w:rPr>
            </w:pPr>
            <w:r>
              <w:rPr>
                <w:w w:val="99"/>
                <w:sz w:val="17"/>
              </w:rPr>
              <w:t>-</w:t>
            </w:r>
          </w:p>
        </w:tc>
        <w:tc>
          <w:tcPr>
            <w:tcW w:w="1462" w:type="dxa"/>
            <w:vMerge/>
            <w:tcBorders>
              <w:top w:val="nil"/>
              <w:left w:val="single" w:sz="12" w:space="0" w:color="A0A0A0"/>
              <w:bottom w:val="single" w:sz="12" w:space="0" w:color="EFEFEF"/>
              <w:right w:val="single" w:sz="12" w:space="0" w:color="A0A0A0"/>
            </w:tcBorders>
          </w:tcPr>
          <w:p w14:paraId="27BA79CB" w14:textId="77777777" w:rsidR="00CA734F" w:rsidRDefault="00CA734F" w:rsidP="00343C03">
            <w:pPr>
              <w:rPr>
                <w:sz w:val="2"/>
                <w:szCs w:val="2"/>
              </w:rPr>
            </w:pPr>
          </w:p>
        </w:tc>
      </w:tr>
      <w:tr w:rsidR="00CA734F" w14:paraId="59CC0BB4" w14:textId="77777777" w:rsidTr="00343C03">
        <w:trPr>
          <w:trHeight w:val="677"/>
        </w:trPr>
        <w:tc>
          <w:tcPr>
            <w:tcW w:w="253" w:type="dxa"/>
            <w:tcBorders>
              <w:top w:val="single" w:sz="12" w:space="0" w:color="EFEFEF"/>
              <w:left w:val="single" w:sz="12" w:space="0" w:color="EFEFEF"/>
              <w:bottom w:val="double" w:sz="2" w:space="0" w:color="A0A0A0"/>
              <w:right w:val="thickThinMediumGap" w:sz="3" w:space="0" w:color="A0A0A0"/>
            </w:tcBorders>
          </w:tcPr>
          <w:p w14:paraId="046DDC81" w14:textId="77777777" w:rsidR="00CA734F" w:rsidRDefault="00CA734F" w:rsidP="00343C03">
            <w:pPr>
              <w:pStyle w:val="TableParagraph"/>
              <w:spacing w:before="22"/>
              <w:ind w:right="6"/>
              <w:jc w:val="right"/>
              <w:rPr>
                <w:sz w:val="17"/>
              </w:rPr>
            </w:pPr>
            <w:r>
              <w:rPr>
                <w:w w:val="90"/>
                <w:sz w:val="17"/>
              </w:rPr>
              <w:t>16.</w:t>
            </w:r>
          </w:p>
        </w:tc>
        <w:tc>
          <w:tcPr>
            <w:tcW w:w="2231" w:type="dxa"/>
            <w:tcBorders>
              <w:top w:val="single" w:sz="12" w:space="0" w:color="EFEFEF"/>
              <w:left w:val="thinThickMediumGap" w:sz="3" w:space="0" w:color="A0A0A0"/>
              <w:bottom w:val="double" w:sz="2" w:space="0" w:color="A0A0A0"/>
              <w:right w:val="single" w:sz="12" w:space="0" w:color="EFEFEF"/>
            </w:tcBorders>
          </w:tcPr>
          <w:p w14:paraId="05B0EB5A" w14:textId="77777777" w:rsidR="00CA734F" w:rsidRDefault="00CA734F" w:rsidP="00343C03">
            <w:pPr>
              <w:pStyle w:val="TableParagraph"/>
              <w:spacing w:before="22"/>
              <w:ind w:left="14"/>
              <w:rPr>
                <w:sz w:val="17"/>
                <w:szCs w:val="17"/>
              </w:rPr>
            </w:pPr>
            <w:proofErr w:type="spellStart"/>
            <w:r>
              <w:rPr>
                <w:w w:val="105"/>
                <w:sz w:val="17"/>
                <w:szCs w:val="17"/>
              </w:rPr>
              <w:t>Հնոցներ</w:t>
            </w:r>
            <w:proofErr w:type="spellEnd"/>
            <w:r>
              <w:rPr>
                <w:w w:val="105"/>
                <w:sz w:val="17"/>
                <w:szCs w:val="17"/>
              </w:rPr>
              <w:t xml:space="preserve"> և</w:t>
            </w:r>
          </w:p>
          <w:p w14:paraId="6F418ECB" w14:textId="77777777" w:rsidR="00CA734F" w:rsidRDefault="00CA734F" w:rsidP="00343C03">
            <w:pPr>
              <w:pStyle w:val="TableParagraph"/>
              <w:spacing w:before="8" w:line="220" w:lineRule="atLeast"/>
              <w:ind w:left="14"/>
              <w:rPr>
                <w:sz w:val="17"/>
                <w:szCs w:val="17"/>
              </w:rPr>
            </w:pPr>
            <w:proofErr w:type="spellStart"/>
            <w:r>
              <w:rPr>
                <w:w w:val="105"/>
                <w:sz w:val="17"/>
                <w:szCs w:val="17"/>
              </w:rPr>
              <w:t>ջերմօգտագործիչների</w:t>
            </w:r>
            <w:proofErr w:type="spellEnd"/>
            <w:r>
              <w:rPr>
                <w:w w:val="105"/>
                <w:sz w:val="17"/>
                <w:szCs w:val="17"/>
              </w:rPr>
              <w:t xml:space="preserve"> </w:t>
            </w:r>
            <w:proofErr w:type="spellStart"/>
            <w:r>
              <w:rPr>
                <w:w w:val="105"/>
                <w:sz w:val="17"/>
                <w:szCs w:val="17"/>
              </w:rPr>
              <w:t>հարթակներ</w:t>
            </w:r>
            <w:proofErr w:type="spellEnd"/>
            <w:r>
              <w:rPr>
                <w:w w:val="105"/>
                <w:sz w:val="17"/>
                <w:szCs w:val="17"/>
              </w:rPr>
              <w:t xml:space="preserve"> և</w:t>
            </w:r>
          </w:p>
        </w:tc>
        <w:tc>
          <w:tcPr>
            <w:tcW w:w="2279" w:type="dxa"/>
            <w:tcBorders>
              <w:top w:val="single" w:sz="12" w:space="0" w:color="EFEFEF"/>
              <w:left w:val="single" w:sz="12" w:space="0" w:color="EFEFEF"/>
              <w:bottom w:val="double" w:sz="2" w:space="0" w:color="A0A0A0"/>
              <w:right w:val="thinThickMediumGap" w:sz="3" w:space="0" w:color="EFEFEF"/>
            </w:tcBorders>
          </w:tcPr>
          <w:p w14:paraId="410FFD4E" w14:textId="77777777" w:rsidR="00CA734F" w:rsidRDefault="00CA734F" w:rsidP="00343C03">
            <w:pPr>
              <w:pStyle w:val="TableParagraph"/>
              <w:spacing w:before="22"/>
              <w:ind w:left="366" w:right="349"/>
              <w:jc w:val="center"/>
              <w:rPr>
                <w:sz w:val="17"/>
                <w:szCs w:val="17"/>
              </w:rPr>
            </w:pPr>
            <w:r>
              <w:rPr>
                <w:w w:val="110"/>
                <w:sz w:val="17"/>
                <w:szCs w:val="17"/>
              </w:rPr>
              <w:t xml:space="preserve">Հ – </w:t>
            </w:r>
            <w:proofErr w:type="spellStart"/>
            <w:r>
              <w:rPr>
                <w:w w:val="110"/>
                <w:sz w:val="17"/>
                <w:szCs w:val="17"/>
              </w:rPr>
              <w:t>հատակ</w:t>
            </w:r>
            <w:proofErr w:type="spellEnd"/>
          </w:p>
        </w:tc>
        <w:tc>
          <w:tcPr>
            <w:tcW w:w="719" w:type="dxa"/>
            <w:tcBorders>
              <w:top w:val="single" w:sz="12" w:space="0" w:color="EFEFEF"/>
              <w:bottom w:val="double" w:sz="2" w:space="0" w:color="A0A0A0"/>
              <w:right w:val="single" w:sz="12" w:space="0" w:color="A0A0A0"/>
            </w:tcBorders>
          </w:tcPr>
          <w:p w14:paraId="1D75610B" w14:textId="77777777" w:rsidR="00CA734F" w:rsidRDefault="00CA734F" w:rsidP="00343C03">
            <w:pPr>
              <w:pStyle w:val="TableParagraph"/>
              <w:spacing w:before="22"/>
              <w:ind w:left="83" w:right="55"/>
              <w:jc w:val="center"/>
              <w:rPr>
                <w:sz w:val="17"/>
                <w:szCs w:val="17"/>
              </w:rPr>
            </w:pPr>
            <w:r>
              <w:rPr>
                <w:w w:val="110"/>
                <w:sz w:val="17"/>
                <w:szCs w:val="17"/>
              </w:rPr>
              <w:t>VIII գ</w:t>
            </w:r>
          </w:p>
        </w:tc>
        <w:tc>
          <w:tcPr>
            <w:tcW w:w="1083" w:type="dxa"/>
            <w:tcBorders>
              <w:top w:val="single" w:sz="12" w:space="0" w:color="EFEFEF"/>
              <w:left w:val="single" w:sz="12" w:space="0" w:color="A0A0A0"/>
              <w:bottom w:val="double" w:sz="2" w:space="0" w:color="A0A0A0"/>
              <w:right w:val="single" w:sz="12" w:space="0" w:color="A0A0A0"/>
            </w:tcBorders>
          </w:tcPr>
          <w:p w14:paraId="3B18B651" w14:textId="77777777" w:rsidR="00CA734F" w:rsidRDefault="00CA734F" w:rsidP="00343C03">
            <w:pPr>
              <w:pStyle w:val="TableParagraph"/>
              <w:spacing w:before="22"/>
              <w:ind w:left="373" w:right="356"/>
              <w:jc w:val="center"/>
              <w:rPr>
                <w:sz w:val="17"/>
              </w:rPr>
            </w:pPr>
            <w:r>
              <w:rPr>
                <w:w w:val="105"/>
                <w:sz w:val="17"/>
              </w:rPr>
              <w:t>50</w:t>
            </w:r>
          </w:p>
        </w:tc>
        <w:tc>
          <w:tcPr>
            <w:tcW w:w="637" w:type="dxa"/>
            <w:tcBorders>
              <w:top w:val="single" w:sz="12" w:space="0" w:color="EFEFEF"/>
              <w:left w:val="single" w:sz="12" w:space="0" w:color="A0A0A0"/>
              <w:bottom w:val="double" w:sz="2" w:space="0" w:color="A0A0A0"/>
              <w:right w:val="single" w:sz="12" w:space="0" w:color="EFEFEF"/>
            </w:tcBorders>
          </w:tcPr>
          <w:p w14:paraId="3E171AAA" w14:textId="77777777" w:rsidR="00CA734F" w:rsidRDefault="00CA734F" w:rsidP="00343C03">
            <w:pPr>
              <w:pStyle w:val="TableParagraph"/>
              <w:spacing w:before="22"/>
              <w:ind w:right="263"/>
              <w:jc w:val="right"/>
              <w:rPr>
                <w:sz w:val="17"/>
              </w:rPr>
            </w:pPr>
            <w:r>
              <w:rPr>
                <w:w w:val="99"/>
                <w:sz w:val="17"/>
              </w:rPr>
              <w:t>-</w:t>
            </w:r>
          </w:p>
        </w:tc>
        <w:tc>
          <w:tcPr>
            <w:tcW w:w="639" w:type="dxa"/>
            <w:tcBorders>
              <w:top w:val="single" w:sz="12" w:space="0" w:color="EFEFEF"/>
              <w:left w:val="single" w:sz="12" w:space="0" w:color="EFEFEF"/>
              <w:bottom w:val="double" w:sz="2" w:space="0" w:color="A0A0A0"/>
              <w:right w:val="single" w:sz="12" w:space="0" w:color="A0A0A0"/>
            </w:tcBorders>
          </w:tcPr>
          <w:p w14:paraId="1766D26A" w14:textId="77777777" w:rsidR="00CA734F" w:rsidRDefault="00CA734F" w:rsidP="00343C03">
            <w:pPr>
              <w:pStyle w:val="TableParagraph"/>
              <w:spacing w:before="22"/>
              <w:ind w:right="265"/>
              <w:jc w:val="right"/>
              <w:rPr>
                <w:sz w:val="17"/>
              </w:rPr>
            </w:pPr>
            <w:r>
              <w:rPr>
                <w:w w:val="99"/>
                <w:sz w:val="17"/>
              </w:rPr>
              <w:t>-</w:t>
            </w:r>
          </w:p>
        </w:tc>
        <w:tc>
          <w:tcPr>
            <w:tcW w:w="764" w:type="dxa"/>
            <w:tcBorders>
              <w:top w:val="single" w:sz="12" w:space="0" w:color="EFEFEF"/>
              <w:left w:val="single" w:sz="12" w:space="0" w:color="A0A0A0"/>
              <w:bottom w:val="double" w:sz="2" w:space="0" w:color="A0A0A0"/>
              <w:right w:val="single" w:sz="12" w:space="0" w:color="EFEFEF"/>
            </w:tcBorders>
          </w:tcPr>
          <w:p w14:paraId="5EA2DA23" w14:textId="77777777" w:rsidR="00CA734F" w:rsidRDefault="00CA734F" w:rsidP="00343C03">
            <w:pPr>
              <w:pStyle w:val="TableParagraph"/>
              <w:spacing w:before="22"/>
              <w:ind w:left="14"/>
              <w:jc w:val="center"/>
              <w:rPr>
                <w:sz w:val="17"/>
              </w:rPr>
            </w:pPr>
            <w:r>
              <w:rPr>
                <w:w w:val="99"/>
                <w:sz w:val="17"/>
              </w:rPr>
              <w:t>-</w:t>
            </w:r>
          </w:p>
        </w:tc>
        <w:tc>
          <w:tcPr>
            <w:tcW w:w="720" w:type="dxa"/>
            <w:tcBorders>
              <w:top w:val="single" w:sz="12" w:space="0" w:color="EFEFEF"/>
              <w:left w:val="single" w:sz="12" w:space="0" w:color="EFEFEF"/>
              <w:bottom w:val="double" w:sz="2" w:space="0" w:color="A0A0A0"/>
              <w:right w:val="single" w:sz="12" w:space="0" w:color="A0A0A0"/>
            </w:tcBorders>
          </w:tcPr>
          <w:p w14:paraId="2897624F" w14:textId="77777777" w:rsidR="00CA734F" w:rsidRDefault="00CA734F" w:rsidP="00343C03">
            <w:pPr>
              <w:pStyle w:val="TableParagraph"/>
              <w:spacing w:before="19"/>
              <w:ind w:left="11"/>
              <w:jc w:val="center"/>
              <w:rPr>
                <w:sz w:val="17"/>
              </w:rPr>
            </w:pPr>
            <w:r>
              <w:rPr>
                <w:w w:val="99"/>
                <w:sz w:val="17"/>
              </w:rPr>
              <w:t>-</w:t>
            </w:r>
          </w:p>
        </w:tc>
        <w:tc>
          <w:tcPr>
            <w:tcW w:w="1462" w:type="dxa"/>
            <w:tcBorders>
              <w:top w:val="single" w:sz="12" w:space="0" w:color="EFEFEF"/>
              <w:left w:val="single" w:sz="12" w:space="0" w:color="A0A0A0"/>
              <w:bottom w:val="double" w:sz="2" w:space="0" w:color="A0A0A0"/>
              <w:right w:val="single" w:sz="12" w:space="0" w:color="A0A0A0"/>
            </w:tcBorders>
          </w:tcPr>
          <w:p w14:paraId="52A33243" w14:textId="77777777" w:rsidR="00CA734F" w:rsidRDefault="00CA734F" w:rsidP="00343C03">
            <w:pPr>
              <w:pStyle w:val="TableParagraph"/>
              <w:rPr>
                <w:sz w:val="16"/>
              </w:rPr>
            </w:pPr>
          </w:p>
        </w:tc>
      </w:tr>
    </w:tbl>
    <w:p w14:paraId="03E9F0A8" w14:textId="77777777" w:rsidR="00CA734F" w:rsidRDefault="00CA734F" w:rsidP="00CA734F">
      <w:pPr>
        <w:rPr>
          <w:sz w:val="16"/>
        </w:rPr>
        <w:sectPr w:rsidR="00CA734F">
          <w:headerReference w:type="default" r:id="rId11"/>
          <w:pgSz w:w="15840" w:h="12240" w:orient="landscape"/>
          <w:pgMar w:top="1400" w:right="340" w:bottom="280" w:left="780" w:header="1201" w:footer="0" w:gutter="0"/>
          <w:pgNumType w:start="30"/>
          <w:cols w:space="720"/>
        </w:sectPr>
      </w:pPr>
    </w:p>
    <w:p w14:paraId="40C1FE99" w14:textId="77777777" w:rsidR="00CA734F" w:rsidRDefault="00CA734F" w:rsidP="00CA734F">
      <w:pPr>
        <w:pStyle w:val="BodyText"/>
        <w:rPr>
          <w:sz w:val="20"/>
        </w:rPr>
      </w:pPr>
    </w:p>
    <w:p w14:paraId="6D511BCE"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45"/>
        <w:gridCol w:w="2233"/>
        <w:gridCol w:w="2277"/>
        <w:gridCol w:w="718"/>
        <w:gridCol w:w="1082"/>
        <w:gridCol w:w="637"/>
        <w:gridCol w:w="637"/>
        <w:gridCol w:w="764"/>
        <w:gridCol w:w="717"/>
        <w:gridCol w:w="1467"/>
      </w:tblGrid>
      <w:tr w:rsidR="00CA734F" w14:paraId="10F77533" w14:textId="77777777" w:rsidTr="00343C03">
        <w:trPr>
          <w:trHeight w:val="458"/>
        </w:trPr>
        <w:tc>
          <w:tcPr>
            <w:tcW w:w="245" w:type="dxa"/>
            <w:tcBorders>
              <w:left w:val="single" w:sz="12" w:space="0" w:color="EFEFEF"/>
              <w:bottom w:val="single" w:sz="12" w:space="0" w:color="A0A0A0"/>
              <w:right w:val="thickThinMediumGap" w:sz="3" w:space="0" w:color="A0A0A0"/>
            </w:tcBorders>
          </w:tcPr>
          <w:p w14:paraId="5BA4A113" w14:textId="77777777" w:rsidR="00CA734F" w:rsidRDefault="00CA734F" w:rsidP="00343C03">
            <w:pPr>
              <w:pStyle w:val="TableParagraph"/>
              <w:rPr>
                <w:sz w:val="16"/>
              </w:rPr>
            </w:pPr>
          </w:p>
        </w:tc>
        <w:tc>
          <w:tcPr>
            <w:tcW w:w="2233" w:type="dxa"/>
            <w:tcBorders>
              <w:left w:val="thinThickMediumGap" w:sz="3" w:space="0" w:color="A0A0A0"/>
              <w:bottom w:val="single" w:sz="12" w:space="0" w:color="A0A0A0"/>
              <w:right w:val="single" w:sz="12" w:space="0" w:color="EFEFEF"/>
            </w:tcBorders>
          </w:tcPr>
          <w:p w14:paraId="55C43DD4" w14:textId="77777777" w:rsidR="00CA734F" w:rsidRDefault="00CA734F" w:rsidP="00343C03">
            <w:pPr>
              <w:pStyle w:val="TableParagraph"/>
              <w:spacing w:line="228" w:lineRule="exact"/>
              <w:ind w:left="22" w:right="145"/>
              <w:rPr>
                <w:sz w:val="17"/>
                <w:szCs w:val="17"/>
              </w:rPr>
            </w:pPr>
            <w:proofErr w:type="spellStart"/>
            <w:r>
              <w:rPr>
                <w:w w:val="105"/>
                <w:sz w:val="17"/>
                <w:szCs w:val="17"/>
              </w:rPr>
              <w:t>աստիճաններ</w:t>
            </w:r>
            <w:proofErr w:type="spellEnd"/>
            <w:r>
              <w:rPr>
                <w:w w:val="105"/>
                <w:sz w:val="17"/>
                <w:szCs w:val="17"/>
              </w:rPr>
              <w:t xml:space="preserve">, </w:t>
            </w:r>
            <w:proofErr w:type="spellStart"/>
            <w:r>
              <w:rPr>
                <w:w w:val="105"/>
                <w:sz w:val="17"/>
                <w:szCs w:val="17"/>
              </w:rPr>
              <w:t>հնոցների</w:t>
            </w:r>
            <w:proofErr w:type="spellEnd"/>
            <w:r>
              <w:rPr>
                <w:w w:val="105"/>
                <w:sz w:val="17"/>
                <w:szCs w:val="17"/>
              </w:rPr>
              <w:t xml:space="preserve"> </w:t>
            </w:r>
            <w:proofErr w:type="spellStart"/>
            <w:r>
              <w:rPr>
                <w:w w:val="110"/>
                <w:sz w:val="17"/>
                <w:szCs w:val="17"/>
              </w:rPr>
              <w:t>հետևի</w:t>
            </w:r>
            <w:proofErr w:type="spellEnd"/>
            <w:r>
              <w:rPr>
                <w:w w:val="110"/>
                <w:sz w:val="17"/>
                <w:szCs w:val="17"/>
              </w:rPr>
              <w:t xml:space="preserve"> </w:t>
            </w:r>
            <w:proofErr w:type="spellStart"/>
            <w:r>
              <w:rPr>
                <w:w w:val="110"/>
                <w:sz w:val="17"/>
                <w:szCs w:val="17"/>
              </w:rPr>
              <w:t>անցամասեր</w:t>
            </w:r>
            <w:proofErr w:type="spellEnd"/>
          </w:p>
        </w:tc>
        <w:tc>
          <w:tcPr>
            <w:tcW w:w="2277" w:type="dxa"/>
            <w:tcBorders>
              <w:left w:val="single" w:sz="12" w:space="0" w:color="EFEFEF"/>
              <w:bottom w:val="single" w:sz="12" w:space="0" w:color="A0A0A0"/>
              <w:right w:val="thinThickMediumGap" w:sz="3" w:space="0" w:color="EFEFEF"/>
            </w:tcBorders>
          </w:tcPr>
          <w:p w14:paraId="6484C561" w14:textId="77777777" w:rsidR="00CA734F" w:rsidRDefault="00CA734F" w:rsidP="00343C03">
            <w:pPr>
              <w:pStyle w:val="TableParagraph"/>
              <w:rPr>
                <w:sz w:val="16"/>
              </w:rPr>
            </w:pPr>
          </w:p>
        </w:tc>
        <w:tc>
          <w:tcPr>
            <w:tcW w:w="718" w:type="dxa"/>
            <w:tcBorders>
              <w:bottom w:val="single" w:sz="12" w:space="0" w:color="A0A0A0"/>
              <w:right w:val="single" w:sz="12" w:space="0" w:color="A0A0A0"/>
            </w:tcBorders>
          </w:tcPr>
          <w:p w14:paraId="5495127F" w14:textId="77777777" w:rsidR="00CA734F" w:rsidRDefault="00CA734F" w:rsidP="00343C03">
            <w:pPr>
              <w:pStyle w:val="TableParagraph"/>
              <w:rPr>
                <w:sz w:val="16"/>
              </w:rPr>
            </w:pPr>
          </w:p>
        </w:tc>
        <w:tc>
          <w:tcPr>
            <w:tcW w:w="1082" w:type="dxa"/>
            <w:tcBorders>
              <w:left w:val="single" w:sz="12" w:space="0" w:color="A0A0A0"/>
              <w:bottom w:val="single" w:sz="12" w:space="0" w:color="A0A0A0"/>
              <w:right w:val="single" w:sz="12" w:space="0" w:color="A0A0A0"/>
            </w:tcBorders>
          </w:tcPr>
          <w:p w14:paraId="75F3806E" w14:textId="77777777" w:rsidR="00CA734F" w:rsidRDefault="00CA734F" w:rsidP="00343C03">
            <w:pPr>
              <w:pStyle w:val="TableParagraph"/>
              <w:rPr>
                <w:sz w:val="16"/>
              </w:rPr>
            </w:pPr>
          </w:p>
        </w:tc>
        <w:tc>
          <w:tcPr>
            <w:tcW w:w="637" w:type="dxa"/>
            <w:tcBorders>
              <w:left w:val="single" w:sz="12" w:space="0" w:color="A0A0A0"/>
              <w:bottom w:val="single" w:sz="12" w:space="0" w:color="A0A0A0"/>
              <w:right w:val="single" w:sz="12" w:space="0" w:color="EFEFEF"/>
            </w:tcBorders>
          </w:tcPr>
          <w:p w14:paraId="1992E430" w14:textId="77777777" w:rsidR="00CA734F" w:rsidRDefault="00CA734F" w:rsidP="00343C03">
            <w:pPr>
              <w:pStyle w:val="TableParagraph"/>
              <w:rPr>
                <w:sz w:val="16"/>
              </w:rPr>
            </w:pPr>
          </w:p>
        </w:tc>
        <w:tc>
          <w:tcPr>
            <w:tcW w:w="637" w:type="dxa"/>
            <w:tcBorders>
              <w:left w:val="single" w:sz="12" w:space="0" w:color="EFEFEF"/>
              <w:bottom w:val="single" w:sz="12" w:space="0" w:color="A0A0A0"/>
              <w:right w:val="single" w:sz="12" w:space="0" w:color="A0A0A0"/>
            </w:tcBorders>
          </w:tcPr>
          <w:p w14:paraId="3348D264" w14:textId="77777777" w:rsidR="00CA734F" w:rsidRDefault="00CA734F" w:rsidP="00343C03">
            <w:pPr>
              <w:pStyle w:val="TableParagraph"/>
              <w:rPr>
                <w:sz w:val="16"/>
              </w:rPr>
            </w:pPr>
          </w:p>
        </w:tc>
        <w:tc>
          <w:tcPr>
            <w:tcW w:w="764" w:type="dxa"/>
            <w:tcBorders>
              <w:left w:val="single" w:sz="12" w:space="0" w:color="A0A0A0"/>
              <w:bottom w:val="single" w:sz="12" w:space="0" w:color="A0A0A0"/>
              <w:right w:val="single" w:sz="12" w:space="0" w:color="EFEFEF"/>
            </w:tcBorders>
          </w:tcPr>
          <w:p w14:paraId="0BBC0EB6" w14:textId="77777777" w:rsidR="00CA734F" w:rsidRDefault="00CA734F" w:rsidP="00343C03">
            <w:pPr>
              <w:pStyle w:val="TableParagraph"/>
              <w:rPr>
                <w:sz w:val="16"/>
              </w:rPr>
            </w:pPr>
          </w:p>
        </w:tc>
        <w:tc>
          <w:tcPr>
            <w:tcW w:w="717" w:type="dxa"/>
            <w:tcBorders>
              <w:left w:val="single" w:sz="12" w:space="0" w:color="EFEFEF"/>
              <w:bottom w:val="single" w:sz="12" w:space="0" w:color="A0A0A0"/>
              <w:right w:val="single" w:sz="12" w:space="0" w:color="EFEFEF"/>
            </w:tcBorders>
          </w:tcPr>
          <w:p w14:paraId="488D216D" w14:textId="77777777" w:rsidR="00CA734F" w:rsidRDefault="00CA734F" w:rsidP="00343C03">
            <w:pPr>
              <w:pStyle w:val="TableParagraph"/>
              <w:rPr>
                <w:sz w:val="16"/>
              </w:rPr>
            </w:pPr>
          </w:p>
        </w:tc>
        <w:tc>
          <w:tcPr>
            <w:tcW w:w="1467" w:type="dxa"/>
            <w:tcBorders>
              <w:left w:val="single" w:sz="12" w:space="0" w:color="EFEFEF"/>
              <w:bottom w:val="single" w:sz="12" w:space="0" w:color="A0A0A0"/>
              <w:right w:val="single" w:sz="12" w:space="0" w:color="A0A0A0"/>
            </w:tcBorders>
          </w:tcPr>
          <w:p w14:paraId="69482D1C" w14:textId="77777777" w:rsidR="00CA734F" w:rsidRDefault="00CA734F" w:rsidP="00343C03">
            <w:pPr>
              <w:pStyle w:val="TableParagraph"/>
              <w:rPr>
                <w:sz w:val="16"/>
              </w:rPr>
            </w:pPr>
          </w:p>
        </w:tc>
      </w:tr>
      <w:tr w:rsidR="00CA734F" w14:paraId="1F9BCB2C" w14:textId="77777777" w:rsidTr="00343C03">
        <w:trPr>
          <w:trHeight w:val="456"/>
        </w:trPr>
        <w:tc>
          <w:tcPr>
            <w:tcW w:w="245" w:type="dxa"/>
            <w:tcBorders>
              <w:top w:val="single" w:sz="12" w:space="0" w:color="A0A0A0"/>
              <w:left w:val="single" w:sz="12" w:space="0" w:color="EFEFEF"/>
              <w:bottom w:val="single" w:sz="12" w:space="0" w:color="EFEFEF"/>
              <w:right w:val="thickThinMediumGap" w:sz="3" w:space="0" w:color="A0A0A0"/>
            </w:tcBorders>
          </w:tcPr>
          <w:p w14:paraId="0057D9D5" w14:textId="77777777" w:rsidR="00CA734F" w:rsidRDefault="00CA734F" w:rsidP="00343C03">
            <w:pPr>
              <w:pStyle w:val="TableParagraph"/>
              <w:spacing w:before="18"/>
              <w:ind w:left="24"/>
              <w:jc w:val="center"/>
              <w:rPr>
                <w:sz w:val="17"/>
              </w:rPr>
            </w:pPr>
            <w:r>
              <w:rPr>
                <w:w w:val="90"/>
                <w:sz w:val="17"/>
              </w:rPr>
              <w:t>17.</w:t>
            </w:r>
          </w:p>
        </w:tc>
        <w:tc>
          <w:tcPr>
            <w:tcW w:w="2233" w:type="dxa"/>
            <w:tcBorders>
              <w:top w:val="single" w:sz="12" w:space="0" w:color="A0A0A0"/>
              <w:left w:val="thinThickMediumGap" w:sz="3" w:space="0" w:color="A0A0A0"/>
              <w:bottom w:val="single" w:sz="12" w:space="0" w:color="EFEFEF"/>
              <w:right w:val="single" w:sz="12" w:space="0" w:color="EFEFEF"/>
            </w:tcBorders>
          </w:tcPr>
          <w:p w14:paraId="454C6B9D" w14:textId="77777777" w:rsidR="00CA734F" w:rsidRDefault="00CA734F" w:rsidP="00343C03">
            <w:pPr>
              <w:pStyle w:val="TableParagraph"/>
              <w:spacing w:before="18"/>
              <w:ind w:left="22"/>
              <w:rPr>
                <w:sz w:val="17"/>
                <w:szCs w:val="17"/>
              </w:rPr>
            </w:pPr>
            <w:proofErr w:type="spellStart"/>
            <w:r>
              <w:rPr>
                <w:w w:val="105"/>
                <w:sz w:val="17"/>
                <w:szCs w:val="17"/>
              </w:rPr>
              <w:t>Վառելիքամատուցման</w:t>
            </w:r>
            <w:proofErr w:type="spellEnd"/>
          </w:p>
          <w:p w14:paraId="1FC93876" w14:textId="77777777" w:rsidR="00CA734F" w:rsidRDefault="00CA734F" w:rsidP="00343C03">
            <w:pPr>
              <w:pStyle w:val="TableParagraph"/>
              <w:spacing w:before="35" w:line="187" w:lineRule="exact"/>
              <w:ind w:left="22"/>
              <w:rPr>
                <w:sz w:val="17"/>
                <w:szCs w:val="17"/>
              </w:rPr>
            </w:pPr>
            <w:proofErr w:type="spellStart"/>
            <w:r>
              <w:rPr>
                <w:w w:val="110"/>
                <w:sz w:val="17"/>
                <w:szCs w:val="17"/>
              </w:rPr>
              <w:t>սենյակ</w:t>
            </w:r>
            <w:proofErr w:type="spellEnd"/>
          </w:p>
        </w:tc>
        <w:tc>
          <w:tcPr>
            <w:tcW w:w="2277" w:type="dxa"/>
            <w:tcBorders>
              <w:top w:val="single" w:sz="12" w:space="0" w:color="A0A0A0"/>
              <w:left w:val="single" w:sz="12" w:space="0" w:color="EFEFEF"/>
              <w:bottom w:val="single" w:sz="12" w:space="0" w:color="EFEFEF"/>
              <w:right w:val="thinThickMediumGap" w:sz="3" w:space="0" w:color="EFEFEF"/>
            </w:tcBorders>
          </w:tcPr>
          <w:p w14:paraId="0587C13D" w14:textId="77777777" w:rsidR="00CA734F" w:rsidRDefault="00CA734F" w:rsidP="00343C03">
            <w:pPr>
              <w:pStyle w:val="TableParagraph"/>
              <w:spacing w:before="18"/>
              <w:ind w:left="40" w:right="6"/>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8" w:type="dxa"/>
            <w:tcBorders>
              <w:top w:val="single" w:sz="12" w:space="0" w:color="A0A0A0"/>
              <w:bottom w:val="single" w:sz="12" w:space="0" w:color="EFEFEF"/>
              <w:right w:val="single" w:sz="12" w:space="0" w:color="A0A0A0"/>
            </w:tcBorders>
          </w:tcPr>
          <w:p w14:paraId="440D07BE" w14:textId="77777777" w:rsidR="00CA734F" w:rsidRDefault="00CA734F" w:rsidP="00343C03">
            <w:pPr>
              <w:pStyle w:val="TableParagraph"/>
              <w:spacing w:before="18"/>
              <w:ind w:right="142"/>
              <w:jc w:val="right"/>
              <w:rPr>
                <w:sz w:val="17"/>
              </w:rPr>
            </w:pPr>
            <w:r>
              <w:rPr>
                <w:sz w:val="17"/>
              </w:rPr>
              <w:t>VI *)</w:t>
            </w:r>
          </w:p>
        </w:tc>
        <w:tc>
          <w:tcPr>
            <w:tcW w:w="1082" w:type="dxa"/>
            <w:tcBorders>
              <w:top w:val="single" w:sz="12" w:space="0" w:color="A0A0A0"/>
              <w:left w:val="single" w:sz="12" w:space="0" w:color="A0A0A0"/>
              <w:bottom w:val="single" w:sz="12" w:space="0" w:color="EFEFEF"/>
              <w:right w:val="single" w:sz="12" w:space="0" w:color="A0A0A0"/>
            </w:tcBorders>
          </w:tcPr>
          <w:p w14:paraId="42EEE1E9" w14:textId="77777777" w:rsidR="00CA734F" w:rsidRDefault="00CA734F" w:rsidP="00343C03">
            <w:pPr>
              <w:pStyle w:val="TableParagraph"/>
              <w:spacing w:before="18"/>
              <w:ind w:left="280" w:right="246"/>
              <w:jc w:val="center"/>
              <w:rPr>
                <w:sz w:val="17"/>
              </w:rPr>
            </w:pPr>
            <w:r>
              <w:rPr>
                <w:sz w:val="17"/>
              </w:rPr>
              <w:t>150</w:t>
            </w:r>
          </w:p>
        </w:tc>
        <w:tc>
          <w:tcPr>
            <w:tcW w:w="637" w:type="dxa"/>
            <w:tcBorders>
              <w:top w:val="single" w:sz="12" w:space="0" w:color="A0A0A0"/>
              <w:left w:val="single" w:sz="12" w:space="0" w:color="A0A0A0"/>
              <w:bottom w:val="single" w:sz="12" w:space="0" w:color="EFEFEF"/>
              <w:right w:val="single" w:sz="12" w:space="0" w:color="EFEFEF"/>
            </w:tcBorders>
          </w:tcPr>
          <w:p w14:paraId="615D71F9" w14:textId="77777777" w:rsidR="00CA734F" w:rsidRDefault="00CA734F" w:rsidP="00343C03">
            <w:pPr>
              <w:pStyle w:val="TableParagraph"/>
              <w:spacing w:before="18"/>
              <w:ind w:left="37"/>
              <w:jc w:val="center"/>
              <w:rPr>
                <w:sz w:val="17"/>
              </w:rPr>
            </w:pPr>
            <w:r>
              <w:rPr>
                <w:w w:val="99"/>
                <w:sz w:val="17"/>
              </w:rPr>
              <w:t>-</w:t>
            </w:r>
          </w:p>
        </w:tc>
        <w:tc>
          <w:tcPr>
            <w:tcW w:w="637" w:type="dxa"/>
            <w:tcBorders>
              <w:top w:val="single" w:sz="12" w:space="0" w:color="A0A0A0"/>
              <w:left w:val="single" w:sz="12" w:space="0" w:color="EFEFEF"/>
              <w:bottom w:val="single" w:sz="12" w:space="0" w:color="EFEFEF"/>
              <w:right w:val="single" w:sz="12" w:space="0" w:color="A0A0A0"/>
            </w:tcBorders>
          </w:tcPr>
          <w:p w14:paraId="58EA3E7D" w14:textId="77777777" w:rsidR="00CA734F" w:rsidRDefault="00CA734F" w:rsidP="00343C03">
            <w:pPr>
              <w:pStyle w:val="TableParagraph"/>
              <w:spacing w:before="18"/>
              <w:ind w:left="35"/>
              <w:jc w:val="center"/>
              <w:rPr>
                <w:sz w:val="17"/>
              </w:rPr>
            </w:pPr>
            <w:r>
              <w:rPr>
                <w:w w:val="99"/>
                <w:sz w:val="17"/>
              </w:rPr>
              <w:t>-</w:t>
            </w:r>
          </w:p>
        </w:tc>
        <w:tc>
          <w:tcPr>
            <w:tcW w:w="764" w:type="dxa"/>
            <w:tcBorders>
              <w:top w:val="single" w:sz="12" w:space="0" w:color="A0A0A0"/>
              <w:left w:val="single" w:sz="12" w:space="0" w:color="A0A0A0"/>
              <w:bottom w:val="single" w:sz="12" w:space="0" w:color="EFEFEF"/>
              <w:right w:val="single" w:sz="12" w:space="0" w:color="EFEFEF"/>
            </w:tcBorders>
          </w:tcPr>
          <w:p w14:paraId="2D6C23DE" w14:textId="77777777" w:rsidR="00CA734F" w:rsidRDefault="00CA734F" w:rsidP="00343C03">
            <w:pPr>
              <w:pStyle w:val="TableParagraph"/>
              <w:spacing w:before="18"/>
              <w:ind w:left="258" w:right="223"/>
              <w:jc w:val="center"/>
              <w:rPr>
                <w:sz w:val="17"/>
              </w:rPr>
            </w:pPr>
            <w:r>
              <w:rPr>
                <w:w w:val="110"/>
                <w:sz w:val="17"/>
              </w:rPr>
              <w:t>40</w:t>
            </w:r>
          </w:p>
        </w:tc>
        <w:tc>
          <w:tcPr>
            <w:tcW w:w="717" w:type="dxa"/>
            <w:tcBorders>
              <w:top w:val="single" w:sz="12" w:space="0" w:color="A0A0A0"/>
              <w:left w:val="single" w:sz="12" w:space="0" w:color="EFEFEF"/>
              <w:bottom w:val="single" w:sz="12" w:space="0" w:color="EFEFEF"/>
              <w:right w:val="single" w:sz="12" w:space="0" w:color="A0A0A0"/>
            </w:tcBorders>
          </w:tcPr>
          <w:p w14:paraId="28A8C90D" w14:textId="77777777" w:rsidR="00CA734F" w:rsidRDefault="00CA734F" w:rsidP="00343C03">
            <w:pPr>
              <w:pStyle w:val="TableParagraph"/>
              <w:spacing w:before="18"/>
              <w:ind w:left="129" w:right="87"/>
              <w:jc w:val="center"/>
              <w:rPr>
                <w:sz w:val="17"/>
              </w:rPr>
            </w:pPr>
            <w:r>
              <w:rPr>
                <w:w w:val="105"/>
                <w:sz w:val="17"/>
              </w:rPr>
              <w:t>20</w:t>
            </w:r>
          </w:p>
        </w:tc>
        <w:tc>
          <w:tcPr>
            <w:tcW w:w="1467" w:type="dxa"/>
            <w:tcBorders>
              <w:top w:val="single" w:sz="12" w:space="0" w:color="A0A0A0"/>
              <w:left w:val="single" w:sz="12" w:space="0" w:color="A0A0A0"/>
              <w:bottom w:val="single" w:sz="12" w:space="0" w:color="EFEFEF"/>
              <w:right w:val="single" w:sz="12" w:space="0" w:color="A0A0A0"/>
            </w:tcBorders>
          </w:tcPr>
          <w:p w14:paraId="6E35C38C" w14:textId="77777777" w:rsidR="00CA734F" w:rsidRDefault="00CA734F" w:rsidP="00343C03">
            <w:pPr>
              <w:pStyle w:val="TableParagraph"/>
              <w:rPr>
                <w:sz w:val="16"/>
              </w:rPr>
            </w:pPr>
          </w:p>
        </w:tc>
      </w:tr>
      <w:tr w:rsidR="00CA734F" w14:paraId="22122CEA" w14:textId="77777777" w:rsidTr="00343C03">
        <w:trPr>
          <w:trHeight w:val="700"/>
        </w:trPr>
        <w:tc>
          <w:tcPr>
            <w:tcW w:w="245" w:type="dxa"/>
            <w:tcBorders>
              <w:top w:val="single" w:sz="12" w:space="0" w:color="EFEFEF"/>
              <w:left w:val="single" w:sz="12" w:space="0" w:color="EFEFEF"/>
              <w:bottom w:val="nil"/>
              <w:right w:val="thickThinMediumGap" w:sz="3" w:space="0" w:color="A0A0A0"/>
            </w:tcBorders>
          </w:tcPr>
          <w:p w14:paraId="36CE0D75" w14:textId="77777777" w:rsidR="00CA734F" w:rsidRDefault="00CA734F" w:rsidP="00343C03">
            <w:pPr>
              <w:pStyle w:val="TableParagraph"/>
              <w:spacing w:before="19"/>
              <w:ind w:left="23" w:right="-15"/>
              <w:jc w:val="center"/>
              <w:rPr>
                <w:sz w:val="17"/>
              </w:rPr>
            </w:pPr>
            <w:r>
              <w:rPr>
                <w:w w:val="90"/>
                <w:sz w:val="17"/>
              </w:rPr>
              <w:t>18.</w:t>
            </w:r>
          </w:p>
        </w:tc>
        <w:tc>
          <w:tcPr>
            <w:tcW w:w="2233" w:type="dxa"/>
            <w:tcBorders>
              <w:top w:val="single" w:sz="12" w:space="0" w:color="EFEFEF"/>
              <w:left w:val="thinThickMediumGap" w:sz="3" w:space="0" w:color="A0A0A0"/>
              <w:bottom w:val="nil"/>
              <w:right w:val="single" w:sz="12" w:space="0" w:color="EFEFEF"/>
            </w:tcBorders>
          </w:tcPr>
          <w:p w14:paraId="19E71D5E" w14:textId="77777777" w:rsidR="00CA734F" w:rsidRDefault="00CA734F" w:rsidP="00343C03">
            <w:pPr>
              <w:pStyle w:val="TableParagraph"/>
              <w:spacing w:before="19" w:line="280" w:lineRule="auto"/>
              <w:ind w:left="22" w:right="-32"/>
              <w:rPr>
                <w:sz w:val="17"/>
                <w:szCs w:val="17"/>
              </w:rPr>
            </w:pPr>
            <w:proofErr w:type="spellStart"/>
            <w:r>
              <w:rPr>
                <w:w w:val="110"/>
                <w:sz w:val="17"/>
                <w:szCs w:val="17"/>
              </w:rPr>
              <w:t>Ծխաքաշերի</w:t>
            </w:r>
            <w:proofErr w:type="spellEnd"/>
            <w:r>
              <w:rPr>
                <w:w w:val="110"/>
                <w:sz w:val="17"/>
                <w:szCs w:val="17"/>
              </w:rPr>
              <w:t xml:space="preserve">, </w:t>
            </w:r>
            <w:proofErr w:type="spellStart"/>
            <w:r>
              <w:rPr>
                <w:w w:val="105"/>
                <w:sz w:val="17"/>
                <w:szCs w:val="17"/>
              </w:rPr>
              <w:t>օդափոխիչների</w:t>
            </w:r>
            <w:proofErr w:type="spellEnd"/>
            <w:r>
              <w:rPr>
                <w:spacing w:val="40"/>
                <w:w w:val="105"/>
                <w:sz w:val="17"/>
                <w:szCs w:val="17"/>
              </w:rPr>
              <w:t xml:space="preserve"> </w:t>
            </w:r>
            <w:proofErr w:type="spellStart"/>
            <w:r>
              <w:rPr>
                <w:w w:val="105"/>
                <w:sz w:val="17"/>
                <w:szCs w:val="17"/>
              </w:rPr>
              <w:t>սենյակներ</w:t>
            </w:r>
            <w:proofErr w:type="spellEnd"/>
            <w:r>
              <w:rPr>
                <w:w w:val="105"/>
                <w:sz w:val="17"/>
                <w:szCs w:val="17"/>
              </w:rPr>
              <w:t>,</w:t>
            </w:r>
          </w:p>
          <w:p w14:paraId="525E6D26" w14:textId="77777777" w:rsidR="00CA734F" w:rsidRDefault="00CA734F" w:rsidP="00343C03">
            <w:pPr>
              <w:pStyle w:val="TableParagraph"/>
              <w:spacing w:before="1"/>
              <w:ind w:left="22"/>
              <w:rPr>
                <w:sz w:val="17"/>
                <w:szCs w:val="17"/>
              </w:rPr>
            </w:pPr>
            <w:proofErr w:type="spellStart"/>
            <w:r>
              <w:rPr>
                <w:w w:val="105"/>
                <w:sz w:val="17"/>
                <w:szCs w:val="17"/>
              </w:rPr>
              <w:t>բունկերային</w:t>
            </w:r>
            <w:proofErr w:type="spellEnd"/>
            <w:r>
              <w:rPr>
                <w:w w:val="105"/>
                <w:sz w:val="17"/>
                <w:szCs w:val="17"/>
              </w:rPr>
              <w:t xml:space="preserve"> </w:t>
            </w:r>
            <w:proofErr w:type="spellStart"/>
            <w:r>
              <w:rPr>
                <w:w w:val="105"/>
                <w:sz w:val="17"/>
                <w:szCs w:val="17"/>
              </w:rPr>
              <w:t>բաժանմունք</w:t>
            </w:r>
            <w:proofErr w:type="spellEnd"/>
          </w:p>
        </w:tc>
        <w:tc>
          <w:tcPr>
            <w:tcW w:w="2277" w:type="dxa"/>
            <w:tcBorders>
              <w:top w:val="single" w:sz="12" w:space="0" w:color="EFEFEF"/>
              <w:left w:val="single" w:sz="12" w:space="0" w:color="EFEFEF"/>
              <w:bottom w:val="nil"/>
              <w:right w:val="thinThickMediumGap" w:sz="3" w:space="0" w:color="EFEFEF"/>
            </w:tcBorders>
          </w:tcPr>
          <w:p w14:paraId="0B8E2805" w14:textId="77777777" w:rsidR="00CA734F" w:rsidRDefault="00CA734F" w:rsidP="00343C03">
            <w:pPr>
              <w:pStyle w:val="TableParagraph"/>
              <w:spacing w:before="19"/>
              <w:ind w:left="39" w:right="6"/>
              <w:jc w:val="center"/>
              <w:rPr>
                <w:sz w:val="17"/>
                <w:szCs w:val="17"/>
              </w:rPr>
            </w:pPr>
            <w:r>
              <w:rPr>
                <w:w w:val="105"/>
                <w:sz w:val="17"/>
                <w:szCs w:val="17"/>
              </w:rPr>
              <w:t xml:space="preserve">Հ, ՈՒ – 0.8մ </w:t>
            </w:r>
            <w:proofErr w:type="spellStart"/>
            <w:r>
              <w:rPr>
                <w:w w:val="105"/>
                <w:sz w:val="17"/>
                <w:szCs w:val="17"/>
              </w:rPr>
              <w:t>հատակից</w:t>
            </w:r>
            <w:proofErr w:type="spellEnd"/>
          </w:p>
        </w:tc>
        <w:tc>
          <w:tcPr>
            <w:tcW w:w="718" w:type="dxa"/>
            <w:tcBorders>
              <w:top w:val="single" w:sz="12" w:space="0" w:color="EFEFEF"/>
              <w:bottom w:val="nil"/>
              <w:right w:val="single" w:sz="12" w:space="0" w:color="A0A0A0"/>
            </w:tcBorders>
          </w:tcPr>
          <w:p w14:paraId="67A1F9CB" w14:textId="77777777" w:rsidR="00CA734F" w:rsidRDefault="00CA734F" w:rsidP="00343C03">
            <w:pPr>
              <w:pStyle w:val="TableParagraph"/>
              <w:spacing w:before="19"/>
              <w:ind w:right="140"/>
              <w:jc w:val="right"/>
              <w:rPr>
                <w:sz w:val="17"/>
              </w:rPr>
            </w:pPr>
            <w:r>
              <w:rPr>
                <w:sz w:val="17"/>
              </w:rPr>
              <w:t>VI *)</w:t>
            </w:r>
          </w:p>
        </w:tc>
        <w:tc>
          <w:tcPr>
            <w:tcW w:w="1082" w:type="dxa"/>
            <w:tcBorders>
              <w:top w:val="single" w:sz="12" w:space="0" w:color="EFEFEF"/>
              <w:left w:val="single" w:sz="12" w:space="0" w:color="A0A0A0"/>
              <w:bottom w:val="nil"/>
              <w:right w:val="single" w:sz="12" w:space="0" w:color="A0A0A0"/>
            </w:tcBorders>
          </w:tcPr>
          <w:p w14:paraId="4BF8C081" w14:textId="77777777" w:rsidR="00CA734F" w:rsidRDefault="00CA734F" w:rsidP="00343C03">
            <w:pPr>
              <w:pStyle w:val="TableParagraph"/>
              <w:spacing w:before="19"/>
              <w:ind w:left="283" w:right="246"/>
              <w:jc w:val="center"/>
              <w:rPr>
                <w:sz w:val="17"/>
              </w:rPr>
            </w:pPr>
            <w:r>
              <w:rPr>
                <w:sz w:val="17"/>
              </w:rPr>
              <w:t>150</w:t>
            </w:r>
          </w:p>
        </w:tc>
        <w:tc>
          <w:tcPr>
            <w:tcW w:w="637" w:type="dxa"/>
            <w:tcBorders>
              <w:top w:val="single" w:sz="12" w:space="0" w:color="EFEFEF"/>
              <w:left w:val="single" w:sz="12" w:space="0" w:color="A0A0A0"/>
              <w:bottom w:val="nil"/>
              <w:right w:val="single" w:sz="12" w:space="0" w:color="EFEFEF"/>
            </w:tcBorders>
          </w:tcPr>
          <w:p w14:paraId="20FDF3F3" w14:textId="77777777" w:rsidR="00CA734F" w:rsidRDefault="00CA734F" w:rsidP="00343C03">
            <w:pPr>
              <w:pStyle w:val="TableParagraph"/>
              <w:spacing w:before="19"/>
              <w:ind w:left="40"/>
              <w:jc w:val="center"/>
              <w:rPr>
                <w:sz w:val="17"/>
              </w:rPr>
            </w:pPr>
            <w:r>
              <w:rPr>
                <w:w w:val="99"/>
                <w:sz w:val="17"/>
              </w:rPr>
              <w:t>-</w:t>
            </w:r>
          </w:p>
        </w:tc>
        <w:tc>
          <w:tcPr>
            <w:tcW w:w="637" w:type="dxa"/>
            <w:tcBorders>
              <w:top w:val="single" w:sz="12" w:space="0" w:color="EFEFEF"/>
              <w:left w:val="single" w:sz="12" w:space="0" w:color="EFEFEF"/>
              <w:bottom w:val="nil"/>
              <w:right w:val="single" w:sz="12" w:space="0" w:color="A0A0A0"/>
            </w:tcBorders>
          </w:tcPr>
          <w:p w14:paraId="49847802" w14:textId="77777777" w:rsidR="00CA734F" w:rsidRDefault="00CA734F" w:rsidP="00343C03">
            <w:pPr>
              <w:pStyle w:val="TableParagraph"/>
              <w:spacing w:before="19"/>
              <w:ind w:left="40"/>
              <w:jc w:val="center"/>
              <w:rPr>
                <w:sz w:val="17"/>
              </w:rPr>
            </w:pPr>
            <w:r>
              <w:rPr>
                <w:w w:val="99"/>
                <w:sz w:val="17"/>
              </w:rPr>
              <w:t>-</w:t>
            </w:r>
          </w:p>
        </w:tc>
        <w:tc>
          <w:tcPr>
            <w:tcW w:w="764" w:type="dxa"/>
            <w:tcBorders>
              <w:top w:val="single" w:sz="12" w:space="0" w:color="EFEFEF"/>
              <w:left w:val="single" w:sz="12" w:space="0" w:color="A0A0A0"/>
              <w:bottom w:val="nil"/>
              <w:right w:val="single" w:sz="12" w:space="0" w:color="EFEFEF"/>
            </w:tcBorders>
          </w:tcPr>
          <w:p w14:paraId="79FCD08C" w14:textId="77777777" w:rsidR="00CA734F" w:rsidRDefault="00CA734F" w:rsidP="00343C03">
            <w:pPr>
              <w:pStyle w:val="TableParagraph"/>
              <w:spacing w:before="19"/>
              <w:ind w:left="258" w:right="219"/>
              <w:jc w:val="center"/>
              <w:rPr>
                <w:sz w:val="17"/>
              </w:rPr>
            </w:pPr>
            <w:r>
              <w:rPr>
                <w:w w:val="110"/>
                <w:sz w:val="17"/>
              </w:rPr>
              <w:t>40</w:t>
            </w:r>
          </w:p>
        </w:tc>
        <w:tc>
          <w:tcPr>
            <w:tcW w:w="717" w:type="dxa"/>
            <w:tcBorders>
              <w:top w:val="single" w:sz="12" w:space="0" w:color="EFEFEF"/>
              <w:left w:val="single" w:sz="12" w:space="0" w:color="EFEFEF"/>
              <w:bottom w:val="nil"/>
              <w:right w:val="single" w:sz="12" w:space="0" w:color="A0A0A0"/>
            </w:tcBorders>
          </w:tcPr>
          <w:p w14:paraId="72D9734F" w14:textId="77777777" w:rsidR="00CA734F" w:rsidRDefault="00CA734F" w:rsidP="00343C03">
            <w:pPr>
              <w:pStyle w:val="TableParagraph"/>
              <w:spacing w:before="19"/>
              <w:ind w:left="129" w:right="82"/>
              <w:jc w:val="center"/>
              <w:rPr>
                <w:sz w:val="17"/>
              </w:rPr>
            </w:pPr>
            <w:r>
              <w:rPr>
                <w:w w:val="105"/>
                <w:sz w:val="17"/>
              </w:rPr>
              <w:t>20</w:t>
            </w:r>
          </w:p>
        </w:tc>
        <w:tc>
          <w:tcPr>
            <w:tcW w:w="1467" w:type="dxa"/>
            <w:tcBorders>
              <w:top w:val="single" w:sz="12" w:space="0" w:color="EFEFEF"/>
              <w:left w:val="single" w:sz="12" w:space="0" w:color="A0A0A0"/>
              <w:bottom w:val="nil"/>
              <w:right w:val="single" w:sz="12" w:space="0" w:color="A0A0A0"/>
            </w:tcBorders>
          </w:tcPr>
          <w:p w14:paraId="1B297FA2" w14:textId="77777777" w:rsidR="00CA734F" w:rsidRDefault="00CA734F" w:rsidP="00343C03">
            <w:pPr>
              <w:pStyle w:val="TableParagraph"/>
              <w:rPr>
                <w:sz w:val="16"/>
              </w:rPr>
            </w:pPr>
          </w:p>
        </w:tc>
      </w:tr>
      <w:tr w:rsidR="00CA734F" w14:paraId="3FB0F585" w14:textId="77777777" w:rsidTr="00343C03">
        <w:trPr>
          <w:trHeight w:val="1155"/>
        </w:trPr>
        <w:tc>
          <w:tcPr>
            <w:tcW w:w="245" w:type="dxa"/>
            <w:tcBorders>
              <w:top w:val="nil"/>
              <w:left w:val="single" w:sz="12" w:space="0" w:color="EFEFEF"/>
              <w:bottom w:val="single" w:sz="12" w:space="0" w:color="A0A0A0"/>
              <w:right w:val="thickThinMediumGap" w:sz="3" w:space="0" w:color="A0A0A0"/>
            </w:tcBorders>
          </w:tcPr>
          <w:p w14:paraId="2E51D64A" w14:textId="77777777" w:rsidR="00CA734F" w:rsidRDefault="00CA734F" w:rsidP="00343C03">
            <w:pPr>
              <w:pStyle w:val="TableParagraph"/>
              <w:spacing w:before="32"/>
              <w:ind w:left="23"/>
              <w:jc w:val="center"/>
              <w:rPr>
                <w:sz w:val="17"/>
              </w:rPr>
            </w:pPr>
            <w:r>
              <w:rPr>
                <w:w w:val="90"/>
                <w:sz w:val="17"/>
              </w:rPr>
              <w:t>19.</w:t>
            </w:r>
          </w:p>
        </w:tc>
        <w:tc>
          <w:tcPr>
            <w:tcW w:w="2233" w:type="dxa"/>
            <w:tcBorders>
              <w:top w:val="nil"/>
              <w:left w:val="thinThickMediumGap" w:sz="3" w:space="0" w:color="A0A0A0"/>
              <w:bottom w:val="single" w:sz="12" w:space="0" w:color="A0A0A0"/>
              <w:right w:val="single" w:sz="12" w:space="0" w:color="EFEFEF"/>
            </w:tcBorders>
          </w:tcPr>
          <w:p w14:paraId="1496A116" w14:textId="77777777" w:rsidR="00CA734F" w:rsidRDefault="00CA734F" w:rsidP="00343C03">
            <w:pPr>
              <w:pStyle w:val="TableParagraph"/>
              <w:spacing w:before="32" w:line="280" w:lineRule="auto"/>
              <w:ind w:left="22" w:right="145"/>
              <w:rPr>
                <w:sz w:val="17"/>
                <w:szCs w:val="17"/>
              </w:rPr>
            </w:pPr>
            <w:proofErr w:type="spellStart"/>
            <w:r>
              <w:rPr>
                <w:w w:val="110"/>
                <w:sz w:val="17"/>
                <w:szCs w:val="17"/>
              </w:rPr>
              <w:t>Կոնդենսացման</w:t>
            </w:r>
            <w:proofErr w:type="spellEnd"/>
            <w:r>
              <w:rPr>
                <w:w w:val="110"/>
                <w:sz w:val="17"/>
                <w:szCs w:val="17"/>
              </w:rPr>
              <w:t xml:space="preserve">, </w:t>
            </w:r>
            <w:proofErr w:type="spellStart"/>
            <w:r>
              <w:rPr>
                <w:w w:val="110"/>
                <w:sz w:val="17"/>
                <w:szCs w:val="17"/>
              </w:rPr>
              <w:t>քիմջրամաքրման</w:t>
            </w:r>
            <w:proofErr w:type="spellEnd"/>
            <w:r>
              <w:rPr>
                <w:w w:val="110"/>
                <w:sz w:val="17"/>
                <w:szCs w:val="17"/>
              </w:rPr>
              <w:t xml:space="preserve">, </w:t>
            </w:r>
            <w:proofErr w:type="spellStart"/>
            <w:r>
              <w:rPr>
                <w:w w:val="110"/>
                <w:sz w:val="17"/>
                <w:szCs w:val="17"/>
              </w:rPr>
              <w:t>ջրահեռացման</w:t>
            </w:r>
            <w:proofErr w:type="spellEnd"/>
            <w:r>
              <w:rPr>
                <w:w w:val="110"/>
                <w:sz w:val="17"/>
                <w:szCs w:val="17"/>
              </w:rPr>
              <w:t xml:space="preserve">, </w:t>
            </w:r>
            <w:proofErr w:type="spellStart"/>
            <w:r>
              <w:rPr>
                <w:w w:val="110"/>
                <w:sz w:val="17"/>
                <w:szCs w:val="17"/>
              </w:rPr>
              <w:t>օդազերծման</w:t>
            </w:r>
            <w:proofErr w:type="spellEnd"/>
            <w:r>
              <w:rPr>
                <w:w w:val="110"/>
                <w:sz w:val="17"/>
                <w:szCs w:val="17"/>
              </w:rPr>
              <w:t xml:space="preserve">, </w:t>
            </w:r>
            <w:proofErr w:type="spellStart"/>
            <w:r>
              <w:rPr>
                <w:w w:val="110"/>
                <w:sz w:val="17"/>
                <w:szCs w:val="17"/>
              </w:rPr>
              <w:t>զոլի</w:t>
            </w:r>
            <w:proofErr w:type="spellEnd"/>
          </w:p>
          <w:p w14:paraId="71AE986A" w14:textId="77777777" w:rsidR="00CA734F" w:rsidRDefault="00CA734F" w:rsidP="00343C03">
            <w:pPr>
              <w:pStyle w:val="TableParagraph"/>
              <w:spacing w:before="2" w:line="186" w:lineRule="exact"/>
              <w:ind w:left="22"/>
              <w:rPr>
                <w:sz w:val="17"/>
                <w:szCs w:val="17"/>
              </w:rPr>
            </w:pPr>
            <w:proofErr w:type="spellStart"/>
            <w:r>
              <w:rPr>
                <w:w w:val="110"/>
                <w:sz w:val="17"/>
                <w:szCs w:val="17"/>
              </w:rPr>
              <w:t>սենյակներ</w:t>
            </w:r>
            <w:proofErr w:type="spellEnd"/>
          </w:p>
        </w:tc>
        <w:tc>
          <w:tcPr>
            <w:tcW w:w="2277" w:type="dxa"/>
            <w:tcBorders>
              <w:top w:val="nil"/>
              <w:left w:val="single" w:sz="12" w:space="0" w:color="EFEFEF"/>
              <w:bottom w:val="single" w:sz="12" w:space="0" w:color="A0A0A0"/>
              <w:right w:val="thinThickMediumGap" w:sz="3" w:space="0" w:color="EFEFEF"/>
            </w:tcBorders>
          </w:tcPr>
          <w:p w14:paraId="521A0907" w14:textId="77777777" w:rsidR="00CA734F" w:rsidRDefault="00CA734F" w:rsidP="00343C03">
            <w:pPr>
              <w:pStyle w:val="TableParagraph"/>
              <w:spacing w:before="32"/>
              <w:ind w:left="38" w:right="6"/>
              <w:jc w:val="center"/>
              <w:rPr>
                <w:sz w:val="17"/>
                <w:szCs w:val="17"/>
              </w:rPr>
            </w:pPr>
            <w:r>
              <w:rPr>
                <w:w w:val="110"/>
                <w:sz w:val="17"/>
                <w:szCs w:val="17"/>
              </w:rPr>
              <w:t xml:space="preserve">Հ – </w:t>
            </w:r>
            <w:proofErr w:type="spellStart"/>
            <w:r>
              <w:rPr>
                <w:w w:val="110"/>
                <w:sz w:val="17"/>
                <w:szCs w:val="17"/>
              </w:rPr>
              <w:t>հատակ</w:t>
            </w:r>
            <w:proofErr w:type="spellEnd"/>
          </w:p>
        </w:tc>
        <w:tc>
          <w:tcPr>
            <w:tcW w:w="718" w:type="dxa"/>
            <w:tcBorders>
              <w:top w:val="nil"/>
              <w:bottom w:val="single" w:sz="12" w:space="0" w:color="A0A0A0"/>
              <w:right w:val="single" w:sz="12" w:space="0" w:color="A0A0A0"/>
            </w:tcBorders>
          </w:tcPr>
          <w:p w14:paraId="4BD92862" w14:textId="77777777" w:rsidR="00CA734F" w:rsidRDefault="00CA734F" w:rsidP="00343C03">
            <w:pPr>
              <w:pStyle w:val="TableParagraph"/>
              <w:spacing w:before="32"/>
              <w:ind w:right="99"/>
              <w:jc w:val="right"/>
              <w:rPr>
                <w:sz w:val="17"/>
                <w:szCs w:val="17"/>
              </w:rPr>
            </w:pPr>
            <w:r>
              <w:rPr>
                <w:w w:val="110"/>
                <w:sz w:val="17"/>
                <w:szCs w:val="17"/>
              </w:rPr>
              <w:t>VIII բ</w:t>
            </w:r>
          </w:p>
        </w:tc>
        <w:tc>
          <w:tcPr>
            <w:tcW w:w="1082" w:type="dxa"/>
            <w:tcBorders>
              <w:top w:val="nil"/>
              <w:left w:val="single" w:sz="12" w:space="0" w:color="A0A0A0"/>
              <w:bottom w:val="single" w:sz="12" w:space="0" w:color="A0A0A0"/>
              <w:right w:val="single" w:sz="12" w:space="0" w:color="A0A0A0"/>
            </w:tcBorders>
          </w:tcPr>
          <w:p w14:paraId="64EF2572" w14:textId="77777777" w:rsidR="00CA734F" w:rsidRDefault="00CA734F" w:rsidP="00343C03">
            <w:pPr>
              <w:pStyle w:val="TableParagraph"/>
              <w:spacing w:before="32"/>
              <w:ind w:left="278" w:right="246"/>
              <w:jc w:val="center"/>
              <w:rPr>
                <w:sz w:val="17"/>
              </w:rPr>
            </w:pPr>
            <w:r>
              <w:rPr>
                <w:sz w:val="17"/>
              </w:rPr>
              <w:t>75</w:t>
            </w:r>
          </w:p>
        </w:tc>
        <w:tc>
          <w:tcPr>
            <w:tcW w:w="637" w:type="dxa"/>
            <w:tcBorders>
              <w:top w:val="nil"/>
              <w:left w:val="single" w:sz="12" w:space="0" w:color="A0A0A0"/>
              <w:bottom w:val="single" w:sz="12" w:space="0" w:color="A0A0A0"/>
              <w:right w:val="single" w:sz="12" w:space="0" w:color="EFEFEF"/>
            </w:tcBorders>
          </w:tcPr>
          <w:p w14:paraId="457C6B31" w14:textId="77777777" w:rsidR="00CA734F" w:rsidRDefault="00CA734F" w:rsidP="00343C03">
            <w:pPr>
              <w:pStyle w:val="TableParagraph"/>
              <w:spacing w:before="32"/>
              <w:ind w:left="37"/>
              <w:jc w:val="center"/>
              <w:rPr>
                <w:sz w:val="17"/>
              </w:rPr>
            </w:pPr>
            <w:r>
              <w:rPr>
                <w:w w:val="99"/>
                <w:sz w:val="17"/>
              </w:rPr>
              <w:t>-</w:t>
            </w:r>
          </w:p>
        </w:tc>
        <w:tc>
          <w:tcPr>
            <w:tcW w:w="637" w:type="dxa"/>
            <w:tcBorders>
              <w:top w:val="nil"/>
              <w:left w:val="single" w:sz="12" w:space="0" w:color="EFEFEF"/>
              <w:bottom w:val="single" w:sz="12" w:space="0" w:color="A0A0A0"/>
              <w:right w:val="single" w:sz="12" w:space="0" w:color="A0A0A0"/>
            </w:tcBorders>
          </w:tcPr>
          <w:p w14:paraId="51291C67" w14:textId="77777777" w:rsidR="00CA734F" w:rsidRDefault="00CA734F" w:rsidP="00343C03">
            <w:pPr>
              <w:pStyle w:val="TableParagraph"/>
              <w:spacing w:before="32"/>
              <w:ind w:left="35"/>
              <w:jc w:val="center"/>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313380F2" w14:textId="77777777" w:rsidR="00CA734F" w:rsidRDefault="00CA734F" w:rsidP="00343C03">
            <w:pPr>
              <w:pStyle w:val="TableParagraph"/>
              <w:spacing w:before="32"/>
              <w:ind w:left="35"/>
              <w:jc w:val="center"/>
              <w:rPr>
                <w:sz w:val="17"/>
              </w:rPr>
            </w:pPr>
            <w:r>
              <w:rPr>
                <w:w w:val="99"/>
                <w:sz w:val="17"/>
              </w:rPr>
              <w:t>-</w:t>
            </w:r>
          </w:p>
        </w:tc>
        <w:tc>
          <w:tcPr>
            <w:tcW w:w="717" w:type="dxa"/>
            <w:tcBorders>
              <w:top w:val="nil"/>
              <w:left w:val="single" w:sz="12" w:space="0" w:color="EFEFEF"/>
              <w:bottom w:val="single" w:sz="12" w:space="0" w:color="A0A0A0"/>
              <w:right w:val="single" w:sz="12" w:space="0" w:color="A0A0A0"/>
            </w:tcBorders>
          </w:tcPr>
          <w:p w14:paraId="1FE6A27A" w14:textId="77777777" w:rsidR="00CA734F" w:rsidRDefault="00CA734F" w:rsidP="00343C03">
            <w:pPr>
              <w:pStyle w:val="TableParagraph"/>
              <w:spacing w:before="32"/>
              <w:ind w:left="38"/>
              <w:jc w:val="center"/>
              <w:rPr>
                <w:sz w:val="17"/>
              </w:rPr>
            </w:pPr>
            <w:r>
              <w:rPr>
                <w:w w:val="99"/>
                <w:sz w:val="17"/>
              </w:rPr>
              <w:t>-</w:t>
            </w:r>
          </w:p>
        </w:tc>
        <w:tc>
          <w:tcPr>
            <w:tcW w:w="1467" w:type="dxa"/>
            <w:tcBorders>
              <w:top w:val="nil"/>
              <w:left w:val="single" w:sz="12" w:space="0" w:color="A0A0A0"/>
              <w:bottom w:val="single" w:sz="12" w:space="0" w:color="A0A0A0"/>
              <w:right w:val="single" w:sz="12" w:space="0" w:color="A0A0A0"/>
            </w:tcBorders>
          </w:tcPr>
          <w:p w14:paraId="6DF3DEA3" w14:textId="77777777" w:rsidR="00CA734F" w:rsidRDefault="00CA734F" w:rsidP="00343C03">
            <w:pPr>
              <w:pStyle w:val="TableParagraph"/>
              <w:rPr>
                <w:sz w:val="16"/>
              </w:rPr>
            </w:pPr>
          </w:p>
        </w:tc>
      </w:tr>
      <w:tr w:rsidR="00CA734F" w14:paraId="4D68C4D4" w14:textId="77777777" w:rsidTr="00343C03">
        <w:trPr>
          <w:trHeight w:val="455"/>
        </w:trPr>
        <w:tc>
          <w:tcPr>
            <w:tcW w:w="245" w:type="dxa"/>
            <w:tcBorders>
              <w:top w:val="single" w:sz="12" w:space="0" w:color="A0A0A0"/>
              <w:left w:val="single" w:sz="12" w:space="0" w:color="EFEFEF"/>
              <w:bottom w:val="single" w:sz="12" w:space="0" w:color="A0A0A0"/>
              <w:right w:val="thickThinMediumGap" w:sz="3" w:space="0" w:color="A0A0A0"/>
            </w:tcBorders>
          </w:tcPr>
          <w:p w14:paraId="02C7D526" w14:textId="77777777" w:rsidR="00CA734F" w:rsidRDefault="00CA734F" w:rsidP="00343C03">
            <w:pPr>
              <w:pStyle w:val="TableParagraph"/>
              <w:spacing w:before="20"/>
              <w:ind w:left="9" w:right="-15"/>
              <w:jc w:val="center"/>
              <w:rPr>
                <w:sz w:val="17"/>
              </w:rPr>
            </w:pPr>
            <w:r>
              <w:rPr>
                <w:w w:val="105"/>
                <w:sz w:val="17"/>
              </w:rPr>
              <w:t>20.</w:t>
            </w:r>
          </w:p>
        </w:tc>
        <w:tc>
          <w:tcPr>
            <w:tcW w:w="2233" w:type="dxa"/>
            <w:tcBorders>
              <w:top w:val="single" w:sz="12" w:space="0" w:color="A0A0A0"/>
              <w:left w:val="thinThickMediumGap" w:sz="3" w:space="0" w:color="A0A0A0"/>
              <w:bottom w:val="single" w:sz="12" w:space="0" w:color="A0A0A0"/>
              <w:right w:val="single" w:sz="12" w:space="0" w:color="EFEFEF"/>
            </w:tcBorders>
          </w:tcPr>
          <w:p w14:paraId="4748C083" w14:textId="77777777" w:rsidR="00CA734F" w:rsidRDefault="00CA734F" w:rsidP="00343C03">
            <w:pPr>
              <w:pStyle w:val="TableParagraph"/>
              <w:spacing w:before="20"/>
              <w:ind w:left="22"/>
              <w:rPr>
                <w:sz w:val="17"/>
                <w:szCs w:val="17"/>
              </w:rPr>
            </w:pPr>
            <w:proofErr w:type="spellStart"/>
            <w:r>
              <w:rPr>
                <w:w w:val="105"/>
                <w:sz w:val="17"/>
                <w:szCs w:val="17"/>
              </w:rPr>
              <w:t>Քիմջրամաքրման</w:t>
            </w:r>
            <w:proofErr w:type="spellEnd"/>
            <w:r>
              <w:rPr>
                <w:w w:val="105"/>
                <w:sz w:val="17"/>
                <w:szCs w:val="17"/>
              </w:rPr>
              <w:t xml:space="preserve"> և</w:t>
            </w:r>
          </w:p>
          <w:p w14:paraId="4D0E33CA" w14:textId="77777777" w:rsidR="00CA734F" w:rsidRDefault="00CA734F" w:rsidP="00343C03">
            <w:pPr>
              <w:pStyle w:val="TableParagraph"/>
              <w:spacing w:before="33" w:line="187" w:lineRule="exact"/>
              <w:ind w:left="22"/>
              <w:rPr>
                <w:sz w:val="17"/>
                <w:szCs w:val="17"/>
              </w:rPr>
            </w:pPr>
            <w:proofErr w:type="spellStart"/>
            <w:r>
              <w:rPr>
                <w:w w:val="110"/>
                <w:sz w:val="17"/>
                <w:szCs w:val="17"/>
              </w:rPr>
              <w:t>գեներատորային</w:t>
            </w:r>
            <w:proofErr w:type="spellEnd"/>
            <w:r>
              <w:rPr>
                <w:w w:val="110"/>
                <w:sz w:val="17"/>
                <w:szCs w:val="17"/>
              </w:rPr>
              <w:t xml:space="preserve"> </w:t>
            </w:r>
            <w:proofErr w:type="spellStart"/>
            <w:r>
              <w:rPr>
                <w:w w:val="110"/>
                <w:sz w:val="17"/>
                <w:szCs w:val="17"/>
              </w:rPr>
              <w:t>սենք</w:t>
            </w:r>
            <w:proofErr w:type="spellEnd"/>
          </w:p>
        </w:tc>
        <w:tc>
          <w:tcPr>
            <w:tcW w:w="2277" w:type="dxa"/>
            <w:tcBorders>
              <w:top w:val="single" w:sz="12" w:space="0" w:color="A0A0A0"/>
              <w:left w:val="single" w:sz="12" w:space="0" w:color="EFEFEF"/>
              <w:bottom w:val="single" w:sz="12" w:space="0" w:color="A0A0A0"/>
              <w:right w:val="thinThickMediumGap" w:sz="3" w:space="0" w:color="EFEFEF"/>
            </w:tcBorders>
          </w:tcPr>
          <w:p w14:paraId="34E5A0D4" w14:textId="77777777" w:rsidR="00CA734F" w:rsidRDefault="00CA734F" w:rsidP="00343C03">
            <w:pPr>
              <w:pStyle w:val="TableParagraph"/>
              <w:spacing w:before="20"/>
              <w:ind w:left="38" w:right="6"/>
              <w:jc w:val="center"/>
              <w:rPr>
                <w:sz w:val="17"/>
                <w:szCs w:val="17"/>
              </w:rPr>
            </w:pPr>
            <w:r>
              <w:rPr>
                <w:w w:val="110"/>
                <w:sz w:val="17"/>
                <w:szCs w:val="17"/>
              </w:rPr>
              <w:t xml:space="preserve">Հ – </w:t>
            </w:r>
            <w:proofErr w:type="spellStart"/>
            <w:r>
              <w:rPr>
                <w:w w:val="110"/>
                <w:sz w:val="17"/>
                <w:szCs w:val="17"/>
              </w:rPr>
              <w:t>հատակ</w:t>
            </w:r>
            <w:proofErr w:type="spellEnd"/>
          </w:p>
        </w:tc>
        <w:tc>
          <w:tcPr>
            <w:tcW w:w="718" w:type="dxa"/>
            <w:tcBorders>
              <w:top w:val="single" w:sz="12" w:space="0" w:color="A0A0A0"/>
              <w:bottom w:val="single" w:sz="12" w:space="0" w:color="A0A0A0"/>
              <w:right w:val="single" w:sz="12" w:space="0" w:color="A0A0A0"/>
            </w:tcBorders>
          </w:tcPr>
          <w:p w14:paraId="6857B3B0" w14:textId="77777777" w:rsidR="00CA734F" w:rsidRDefault="00CA734F" w:rsidP="00343C03">
            <w:pPr>
              <w:pStyle w:val="TableParagraph"/>
              <w:spacing w:before="20"/>
              <w:ind w:right="94"/>
              <w:jc w:val="right"/>
              <w:rPr>
                <w:sz w:val="17"/>
                <w:szCs w:val="17"/>
              </w:rPr>
            </w:pPr>
            <w:r>
              <w:rPr>
                <w:w w:val="110"/>
                <w:sz w:val="17"/>
                <w:szCs w:val="17"/>
              </w:rPr>
              <w:t>VIII գ</w:t>
            </w:r>
          </w:p>
        </w:tc>
        <w:tc>
          <w:tcPr>
            <w:tcW w:w="1082" w:type="dxa"/>
            <w:tcBorders>
              <w:top w:val="single" w:sz="12" w:space="0" w:color="A0A0A0"/>
              <w:left w:val="single" w:sz="12" w:space="0" w:color="A0A0A0"/>
              <w:bottom w:val="single" w:sz="12" w:space="0" w:color="A0A0A0"/>
              <w:right w:val="single" w:sz="12" w:space="0" w:color="A0A0A0"/>
            </w:tcBorders>
          </w:tcPr>
          <w:p w14:paraId="07955C81" w14:textId="77777777" w:rsidR="00CA734F" w:rsidRDefault="00CA734F" w:rsidP="00343C03">
            <w:pPr>
              <w:pStyle w:val="TableParagraph"/>
              <w:spacing w:before="20"/>
              <w:ind w:left="279" w:right="246"/>
              <w:jc w:val="center"/>
              <w:rPr>
                <w:sz w:val="17"/>
              </w:rPr>
            </w:pPr>
            <w:r>
              <w:rPr>
                <w:w w:val="105"/>
                <w:sz w:val="17"/>
              </w:rPr>
              <w:t>50</w:t>
            </w:r>
          </w:p>
        </w:tc>
        <w:tc>
          <w:tcPr>
            <w:tcW w:w="637" w:type="dxa"/>
            <w:tcBorders>
              <w:top w:val="single" w:sz="12" w:space="0" w:color="A0A0A0"/>
              <w:left w:val="single" w:sz="12" w:space="0" w:color="A0A0A0"/>
              <w:bottom w:val="single" w:sz="12" w:space="0" w:color="A0A0A0"/>
              <w:right w:val="single" w:sz="12" w:space="0" w:color="EFEFEF"/>
            </w:tcBorders>
          </w:tcPr>
          <w:p w14:paraId="080A741E" w14:textId="77777777" w:rsidR="00CA734F" w:rsidRDefault="00CA734F" w:rsidP="00343C03">
            <w:pPr>
              <w:pStyle w:val="TableParagraph"/>
              <w:spacing w:before="20"/>
              <w:ind w:left="37"/>
              <w:jc w:val="center"/>
              <w:rPr>
                <w:sz w:val="17"/>
              </w:rPr>
            </w:pPr>
            <w:r>
              <w:rPr>
                <w:w w:val="99"/>
                <w:sz w:val="17"/>
              </w:rPr>
              <w:t>-</w:t>
            </w:r>
          </w:p>
        </w:tc>
        <w:tc>
          <w:tcPr>
            <w:tcW w:w="637" w:type="dxa"/>
            <w:tcBorders>
              <w:top w:val="single" w:sz="12" w:space="0" w:color="A0A0A0"/>
              <w:left w:val="single" w:sz="12" w:space="0" w:color="EFEFEF"/>
              <w:bottom w:val="single" w:sz="12" w:space="0" w:color="A0A0A0"/>
              <w:right w:val="single" w:sz="12" w:space="0" w:color="A0A0A0"/>
            </w:tcBorders>
          </w:tcPr>
          <w:p w14:paraId="14155FAB" w14:textId="77777777" w:rsidR="00CA734F" w:rsidRDefault="00CA734F" w:rsidP="00343C03">
            <w:pPr>
              <w:pStyle w:val="TableParagraph"/>
              <w:spacing w:before="20"/>
              <w:ind w:left="35"/>
              <w:jc w:val="center"/>
              <w:rPr>
                <w:sz w:val="17"/>
              </w:rPr>
            </w:pPr>
            <w:r>
              <w:rPr>
                <w:w w:val="99"/>
                <w:sz w:val="17"/>
              </w:rPr>
              <w:t>-</w:t>
            </w:r>
          </w:p>
        </w:tc>
        <w:tc>
          <w:tcPr>
            <w:tcW w:w="764" w:type="dxa"/>
            <w:tcBorders>
              <w:top w:val="single" w:sz="12" w:space="0" w:color="A0A0A0"/>
              <w:left w:val="single" w:sz="12" w:space="0" w:color="A0A0A0"/>
              <w:bottom w:val="single" w:sz="12" w:space="0" w:color="A0A0A0"/>
              <w:right w:val="single" w:sz="12" w:space="0" w:color="EFEFEF"/>
            </w:tcBorders>
          </w:tcPr>
          <w:p w14:paraId="1303E283" w14:textId="77777777" w:rsidR="00CA734F" w:rsidRDefault="00CA734F" w:rsidP="00343C03">
            <w:pPr>
              <w:pStyle w:val="TableParagraph"/>
              <w:spacing w:before="20"/>
              <w:ind w:left="35"/>
              <w:jc w:val="center"/>
              <w:rPr>
                <w:sz w:val="17"/>
              </w:rPr>
            </w:pPr>
            <w:r>
              <w:rPr>
                <w:w w:val="99"/>
                <w:sz w:val="17"/>
              </w:rPr>
              <w:t>-</w:t>
            </w:r>
          </w:p>
        </w:tc>
        <w:tc>
          <w:tcPr>
            <w:tcW w:w="717" w:type="dxa"/>
            <w:tcBorders>
              <w:top w:val="single" w:sz="12" w:space="0" w:color="A0A0A0"/>
              <w:left w:val="single" w:sz="12" w:space="0" w:color="EFEFEF"/>
              <w:bottom w:val="single" w:sz="12" w:space="0" w:color="A0A0A0"/>
              <w:right w:val="single" w:sz="12" w:space="0" w:color="A0A0A0"/>
            </w:tcBorders>
          </w:tcPr>
          <w:p w14:paraId="171588B2" w14:textId="77777777" w:rsidR="00CA734F" w:rsidRDefault="00CA734F" w:rsidP="00343C03">
            <w:pPr>
              <w:pStyle w:val="TableParagraph"/>
              <w:spacing w:before="20"/>
              <w:ind w:left="38"/>
              <w:jc w:val="center"/>
              <w:rPr>
                <w:sz w:val="17"/>
              </w:rPr>
            </w:pPr>
            <w:r>
              <w:rPr>
                <w:w w:val="99"/>
                <w:sz w:val="17"/>
              </w:rPr>
              <w:t>-</w:t>
            </w:r>
          </w:p>
        </w:tc>
        <w:tc>
          <w:tcPr>
            <w:tcW w:w="1467" w:type="dxa"/>
            <w:tcBorders>
              <w:top w:val="single" w:sz="12" w:space="0" w:color="A0A0A0"/>
              <w:left w:val="single" w:sz="12" w:space="0" w:color="A0A0A0"/>
              <w:bottom w:val="single" w:sz="12" w:space="0" w:color="A0A0A0"/>
              <w:right w:val="single" w:sz="12" w:space="0" w:color="A0A0A0"/>
            </w:tcBorders>
          </w:tcPr>
          <w:p w14:paraId="3029C49F" w14:textId="77777777" w:rsidR="00CA734F" w:rsidRDefault="00CA734F" w:rsidP="00343C03">
            <w:pPr>
              <w:pStyle w:val="TableParagraph"/>
              <w:rPr>
                <w:sz w:val="16"/>
              </w:rPr>
            </w:pPr>
          </w:p>
        </w:tc>
      </w:tr>
      <w:tr w:rsidR="00CA734F" w14:paraId="4C25A9ED" w14:textId="77777777" w:rsidTr="00343C03">
        <w:trPr>
          <w:trHeight w:val="226"/>
        </w:trPr>
        <w:tc>
          <w:tcPr>
            <w:tcW w:w="245" w:type="dxa"/>
            <w:tcBorders>
              <w:top w:val="single" w:sz="12" w:space="0" w:color="A0A0A0"/>
              <w:left w:val="single" w:sz="12" w:space="0" w:color="EFEFEF"/>
              <w:bottom w:val="single" w:sz="12" w:space="0" w:color="EFEFEF"/>
              <w:right w:val="thickThinMediumGap" w:sz="3" w:space="0" w:color="A0A0A0"/>
            </w:tcBorders>
          </w:tcPr>
          <w:p w14:paraId="4753D447" w14:textId="77777777" w:rsidR="00CA734F" w:rsidRDefault="00CA734F" w:rsidP="00343C03">
            <w:pPr>
              <w:pStyle w:val="TableParagraph"/>
              <w:spacing w:before="17" w:line="190" w:lineRule="exact"/>
              <w:ind w:left="26"/>
              <w:jc w:val="center"/>
              <w:rPr>
                <w:sz w:val="17"/>
              </w:rPr>
            </w:pPr>
            <w:r>
              <w:rPr>
                <w:w w:val="90"/>
                <w:sz w:val="17"/>
              </w:rPr>
              <w:t>21.</w:t>
            </w:r>
          </w:p>
        </w:tc>
        <w:tc>
          <w:tcPr>
            <w:tcW w:w="2233" w:type="dxa"/>
            <w:tcBorders>
              <w:top w:val="single" w:sz="12" w:space="0" w:color="A0A0A0"/>
              <w:left w:val="thinThickMediumGap" w:sz="3" w:space="0" w:color="A0A0A0"/>
              <w:bottom w:val="single" w:sz="12" w:space="0" w:color="EFEFEF"/>
              <w:right w:val="single" w:sz="12" w:space="0" w:color="EFEFEF"/>
            </w:tcBorders>
          </w:tcPr>
          <w:p w14:paraId="76038AC5" w14:textId="77777777" w:rsidR="00CA734F" w:rsidRDefault="00CA734F" w:rsidP="00343C03">
            <w:pPr>
              <w:pStyle w:val="TableParagraph"/>
              <w:spacing w:before="17" w:line="190" w:lineRule="exact"/>
              <w:ind w:left="22"/>
              <w:rPr>
                <w:sz w:val="17"/>
                <w:szCs w:val="17"/>
              </w:rPr>
            </w:pPr>
            <w:proofErr w:type="spellStart"/>
            <w:r>
              <w:rPr>
                <w:w w:val="105"/>
                <w:sz w:val="17"/>
                <w:szCs w:val="17"/>
              </w:rPr>
              <w:t>Վերբունկերային</w:t>
            </w:r>
            <w:proofErr w:type="spellEnd"/>
            <w:r>
              <w:rPr>
                <w:w w:val="105"/>
                <w:sz w:val="17"/>
                <w:szCs w:val="17"/>
              </w:rPr>
              <w:t xml:space="preserve"> </w:t>
            </w:r>
            <w:proofErr w:type="spellStart"/>
            <w:r>
              <w:rPr>
                <w:w w:val="105"/>
                <w:sz w:val="17"/>
                <w:szCs w:val="17"/>
              </w:rPr>
              <w:t>սենյակ</w:t>
            </w:r>
            <w:proofErr w:type="spellEnd"/>
          </w:p>
        </w:tc>
        <w:tc>
          <w:tcPr>
            <w:tcW w:w="2277" w:type="dxa"/>
            <w:tcBorders>
              <w:top w:val="single" w:sz="12" w:space="0" w:color="A0A0A0"/>
              <w:left w:val="single" w:sz="12" w:space="0" w:color="EFEFEF"/>
              <w:bottom w:val="single" w:sz="12" w:space="0" w:color="EFEFEF"/>
              <w:right w:val="thinThickMediumGap" w:sz="3" w:space="0" w:color="EFEFEF"/>
            </w:tcBorders>
          </w:tcPr>
          <w:p w14:paraId="00EFA5C0" w14:textId="77777777" w:rsidR="00CA734F" w:rsidRDefault="00CA734F" w:rsidP="00343C03">
            <w:pPr>
              <w:pStyle w:val="TableParagraph"/>
              <w:spacing w:before="17" w:line="190" w:lineRule="exact"/>
              <w:ind w:left="40" w:right="6"/>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8" w:type="dxa"/>
            <w:tcBorders>
              <w:top w:val="single" w:sz="12" w:space="0" w:color="A0A0A0"/>
              <w:bottom w:val="single" w:sz="12" w:space="0" w:color="EFEFEF"/>
              <w:right w:val="single" w:sz="12" w:space="0" w:color="A0A0A0"/>
            </w:tcBorders>
          </w:tcPr>
          <w:p w14:paraId="04B665BC" w14:textId="77777777" w:rsidR="00CA734F" w:rsidRDefault="00CA734F" w:rsidP="00343C03">
            <w:pPr>
              <w:pStyle w:val="TableParagraph"/>
              <w:spacing w:before="17" w:line="190" w:lineRule="exact"/>
              <w:ind w:right="94"/>
              <w:jc w:val="right"/>
              <w:rPr>
                <w:sz w:val="17"/>
                <w:szCs w:val="17"/>
              </w:rPr>
            </w:pPr>
            <w:r>
              <w:rPr>
                <w:w w:val="110"/>
                <w:sz w:val="17"/>
                <w:szCs w:val="17"/>
              </w:rPr>
              <w:t>VIII գ</w:t>
            </w:r>
          </w:p>
        </w:tc>
        <w:tc>
          <w:tcPr>
            <w:tcW w:w="1082" w:type="dxa"/>
            <w:tcBorders>
              <w:top w:val="single" w:sz="12" w:space="0" w:color="A0A0A0"/>
              <w:left w:val="single" w:sz="12" w:space="0" w:color="A0A0A0"/>
              <w:bottom w:val="single" w:sz="12" w:space="0" w:color="EFEFEF"/>
              <w:right w:val="single" w:sz="12" w:space="0" w:color="A0A0A0"/>
            </w:tcBorders>
          </w:tcPr>
          <w:p w14:paraId="64698C80" w14:textId="77777777" w:rsidR="00CA734F" w:rsidRDefault="00CA734F" w:rsidP="00343C03">
            <w:pPr>
              <w:pStyle w:val="TableParagraph"/>
              <w:spacing w:before="17" w:line="190" w:lineRule="exact"/>
              <w:ind w:left="279" w:right="246"/>
              <w:jc w:val="center"/>
              <w:rPr>
                <w:sz w:val="17"/>
              </w:rPr>
            </w:pPr>
            <w:r>
              <w:rPr>
                <w:w w:val="105"/>
                <w:sz w:val="17"/>
              </w:rPr>
              <w:t>50</w:t>
            </w:r>
          </w:p>
        </w:tc>
        <w:tc>
          <w:tcPr>
            <w:tcW w:w="637" w:type="dxa"/>
            <w:tcBorders>
              <w:top w:val="single" w:sz="12" w:space="0" w:color="A0A0A0"/>
              <w:left w:val="single" w:sz="12" w:space="0" w:color="A0A0A0"/>
              <w:bottom w:val="single" w:sz="12" w:space="0" w:color="EFEFEF"/>
              <w:right w:val="single" w:sz="12" w:space="0" w:color="EFEFEF"/>
            </w:tcBorders>
          </w:tcPr>
          <w:p w14:paraId="40400078" w14:textId="77777777" w:rsidR="00CA734F" w:rsidRDefault="00CA734F" w:rsidP="00343C03">
            <w:pPr>
              <w:pStyle w:val="TableParagraph"/>
              <w:spacing w:before="17" w:line="190" w:lineRule="exact"/>
              <w:ind w:left="37"/>
              <w:jc w:val="center"/>
              <w:rPr>
                <w:sz w:val="17"/>
              </w:rPr>
            </w:pPr>
            <w:r>
              <w:rPr>
                <w:w w:val="99"/>
                <w:sz w:val="17"/>
              </w:rPr>
              <w:t>-</w:t>
            </w:r>
          </w:p>
        </w:tc>
        <w:tc>
          <w:tcPr>
            <w:tcW w:w="637" w:type="dxa"/>
            <w:tcBorders>
              <w:top w:val="single" w:sz="12" w:space="0" w:color="A0A0A0"/>
              <w:left w:val="single" w:sz="12" w:space="0" w:color="EFEFEF"/>
              <w:bottom w:val="single" w:sz="12" w:space="0" w:color="EFEFEF"/>
              <w:right w:val="single" w:sz="12" w:space="0" w:color="A0A0A0"/>
            </w:tcBorders>
          </w:tcPr>
          <w:p w14:paraId="725EE0BF" w14:textId="77777777" w:rsidR="00CA734F" w:rsidRDefault="00CA734F" w:rsidP="00343C03">
            <w:pPr>
              <w:pStyle w:val="TableParagraph"/>
              <w:spacing w:before="17" w:line="190" w:lineRule="exact"/>
              <w:ind w:left="35"/>
              <w:jc w:val="center"/>
              <w:rPr>
                <w:sz w:val="17"/>
              </w:rPr>
            </w:pPr>
            <w:r>
              <w:rPr>
                <w:w w:val="99"/>
                <w:sz w:val="17"/>
              </w:rPr>
              <w:t>-</w:t>
            </w:r>
          </w:p>
        </w:tc>
        <w:tc>
          <w:tcPr>
            <w:tcW w:w="764" w:type="dxa"/>
            <w:tcBorders>
              <w:top w:val="single" w:sz="12" w:space="0" w:color="A0A0A0"/>
              <w:left w:val="single" w:sz="12" w:space="0" w:color="A0A0A0"/>
              <w:bottom w:val="single" w:sz="12" w:space="0" w:color="EFEFEF"/>
              <w:right w:val="single" w:sz="12" w:space="0" w:color="EFEFEF"/>
            </w:tcBorders>
          </w:tcPr>
          <w:p w14:paraId="3CE0E178" w14:textId="77777777" w:rsidR="00CA734F" w:rsidRDefault="00CA734F" w:rsidP="00343C03">
            <w:pPr>
              <w:pStyle w:val="TableParagraph"/>
              <w:spacing w:before="17" w:line="190" w:lineRule="exact"/>
              <w:ind w:left="35"/>
              <w:jc w:val="center"/>
              <w:rPr>
                <w:sz w:val="17"/>
              </w:rPr>
            </w:pPr>
            <w:r>
              <w:rPr>
                <w:w w:val="99"/>
                <w:sz w:val="17"/>
              </w:rPr>
              <w:t>-</w:t>
            </w:r>
          </w:p>
        </w:tc>
        <w:tc>
          <w:tcPr>
            <w:tcW w:w="717" w:type="dxa"/>
            <w:tcBorders>
              <w:top w:val="single" w:sz="12" w:space="0" w:color="A0A0A0"/>
              <w:left w:val="single" w:sz="12" w:space="0" w:color="EFEFEF"/>
              <w:bottom w:val="single" w:sz="12" w:space="0" w:color="EFEFEF"/>
              <w:right w:val="single" w:sz="12" w:space="0" w:color="A0A0A0"/>
            </w:tcBorders>
          </w:tcPr>
          <w:p w14:paraId="1A368998" w14:textId="77777777" w:rsidR="00CA734F" w:rsidRDefault="00CA734F" w:rsidP="00343C03">
            <w:pPr>
              <w:pStyle w:val="TableParagraph"/>
              <w:spacing w:before="17" w:line="190" w:lineRule="exact"/>
              <w:ind w:left="38"/>
              <w:jc w:val="center"/>
              <w:rPr>
                <w:sz w:val="17"/>
              </w:rPr>
            </w:pPr>
            <w:r>
              <w:rPr>
                <w:w w:val="99"/>
                <w:sz w:val="17"/>
              </w:rPr>
              <w:t>-</w:t>
            </w:r>
          </w:p>
        </w:tc>
        <w:tc>
          <w:tcPr>
            <w:tcW w:w="1467" w:type="dxa"/>
            <w:tcBorders>
              <w:top w:val="single" w:sz="12" w:space="0" w:color="A0A0A0"/>
              <w:left w:val="single" w:sz="12" w:space="0" w:color="A0A0A0"/>
              <w:bottom w:val="single" w:sz="12" w:space="0" w:color="EFEFEF"/>
              <w:right w:val="single" w:sz="12" w:space="0" w:color="A0A0A0"/>
            </w:tcBorders>
          </w:tcPr>
          <w:p w14:paraId="39494D42" w14:textId="77777777" w:rsidR="00CA734F" w:rsidRDefault="00CA734F" w:rsidP="00343C03">
            <w:pPr>
              <w:pStyle w:val="TableParagraph"/>
              <w:rPr>
                <w:sz w:val="16"/>
              </w:rPr>
            </w:pPr>
          </w:p>
        </w:tc>
      </w:tr>
      <w:tr w:rsidR="00CA734F" w14:paraId="2A790D74" w14:textId="77777777" w:rsidTr="00343C03">
        <w:trPr>
          <w:trHeight w:val="219"/>
        </w:trPr>
        <w:tc>
          <w:tcPr>
            <w:tcW w:w="245" w:type="dxa"/>
            <w:tcBorders>
              <w:top w:val="single" w:sz="12" w:space="0" w:color="EFEFEF"/>
              <w:left w:val="single" w:sz="12" w:space="0" w:color="EFEFEF"/>
              <w:bottom w:val="nil"/>
              <w:right w:val="thickThinMediumGap" w:sz="3" w:space="0" w:color="A0A0A0"/>
            </w:tcBorders>
          </w:tcPr>
          <w:p w14:paraId="5BF4D7D7" w14:textId="77777777" w:rsidR="00CA734F" w:rsidRDefault="00CA734F" w:rsidP="00343C03">
            <w:pPr>
              <w:pStyle w:val="TableParagraph"/>
              <w:spacing w:before="19" w:line="180" w:lineRule="exact"/>
              <w:ind w:left="13" w:right="-15"/>
              <w:jc w:val="center"/>
              <w:rPr>
                <w:sz w:val="17"/>
              </w:rPr>
            </w:pPr>
            <w:r>
              <w:rPr>
                <w:sz w:val="17"/>
              </w:rPr>
              <w:t>22.</w:t>
            </w:r>
          </w:p>
        </w:tc>
        <w:tc>
          <w:tcPr>
            <w:tcW w:w="2233" w:type="dxa"/>
            <w:vMerge w:val="restart"/>
            <w:tcBorders>
              <w:top w:val="single" w:sz="12" w:space="0" w:color="EFEFEF"/>
              <w:left w:val="thinThickMediumGap" w:sz="3" w:space="0" w:color="A0A0A0"/>
              <w:bottom w:val="single" w:sz="12" w:space="0" w:color="A0A0A0"/>
              <w:right w:val="single" w:sz="12" w:space="0" w:color="EFEFEF"/>
            </w:tcBorders>
          </w:tcPr>
          <w:p w14:paraId="5B093EC7" w14:textId="77777777" w:rsidR="00CA734F" w:rsidRDefault="00CA734F" w:rsidP="00343C03">
            <w:pPr>
              <w:pStyle w:val="TableParagraph"/>
              <w:spacing w:before="22" w:line="278" w:lineRule="auto"/>
              <w:ind w:left="122" w:right="82"/>
              <w:jc w:val="center"/>
              <w:rPr>
                <w:sz w:val="17"/>
                <w:szCs w:val="17"/>
              </w:rPr>
            </w:pPr>
            <w:proofErr w:type="spellStart"/>
            <w:r>
              <w:rPr>
                <w:w w:val="110"/>
                <w:sz w:val="17"/>
                <w:szCs w:val="17"/>
              </w:rPr>
              <w:t>Ինժեներական</w:t>
            </w:r>
            <w:proofErr w:type="spellEnd"/>
            <w:r>
              <w:rPr>
                <w:w w:val="110"/>
                <w:sz w:val="17"/>
                <w:szCs w:val="17"/>
              </w:rPr>
              <w:t xml:space="preserve"> </w:t>
            </w:r>
            <w:proofErr w:type="spellStart"/>
            <w:r>
              <w:rPr>
                <w:w w:val="110"/>
                <w:sz w:val="17"/>
                <w:szCs w:val="17"/>
              </w:rPr>
              <w:t>ցանցերի</w:t>
            </w:r>
            <w:proofErr w:type="spellEnd"/>
            <w:r>
              <w:rPr>
                <w:w w:val="110"/>
                <w:sz w:val="17"/>
                <w:szCs w:val="17"/>
              </w:rPr>
              <w:t xml:space="preserve"> </w:t>
            </w:r>
            <w:proofErr w:type="spellStart"/>
            <w:r>
              <w:rPr>
                <w:w w:val="115"/>
                <w:sz w:val="17"/>
                <w:szCs w:val="17"/>
              </w:rPr>
              <w:t>սենքերի</w:t>
            </w:r>
            <w:proofErr w:type="spellEnd"/>
            <w:r>
              <w:rPr>
                <w:w w:val="115"/>
                <w:sz w:val="17"/>
                <w:szCs w:val="17"/>
              </w:rPr>
              <w:t xml:space="preserve"> և </w:t>
            </w:r>
            <w:proofErr w:type="spellStart"/>
            <w:r>
              <w:rPr>
                <w:w w:val="115"/>
                <w:sz w:val="17"/>
                <w:szCs w:val="17"/>
              </w:rPr>
              <w:t>այլ</w:t>
            </w:r>
            <w:proofErr w:type="spellEnd"/>
            <w:r>
              <w:rPr>
                <w:w w:val="115"/>
                <w:sz w:val="17"/>
                <w:szCs w:val="17"/>
              </w:rPr>
              <w:t xml:space="preserve"> </w:t>
            </w:r>
            <w:proofErr w:type="spellStart"/>
            <w:r>
              <w:rPr>
                <w:w w:val="115"/>
                <w:sz w:val="17"/>
                <w:szCs w:val="17"/>
              </w:rPr>
              <w:t>տեխնիկական</w:t>
            </w:r>
            <w:proofErr w:type="spellEnd"/>
            <w:r>
              <w:rPr>
                <w:w w:val="115"/>
                <w:sz w:val="17"/>
                <w:szCs w:val="17"/>
              </w:rPr>
              <w:t xml:space="preserve"> </w:t>
            </w:r>
            <w:proofErr w:type="spellStart"/>
            <w:r>
              <w:rPr>
                <w:w w:val="115"/>
                <w:sz w:val="17"/>
                <w:szCs w:val="17"/>
              </w:rPr>
              <w:t>սենքեր</w:t>
            </w:r>
            <w:proofErr w:type="spellEnd"/>
          </w:p>
          <w:p w14:paraId="0CBA32CF" w14:textId="77777777" w:rsidR="00CA734F" w:rsidRDefault="00CA734F" w:rsidP="00343C03">
            <w:pPr>
              <w:pStyle w:val="TableParagraph"/>
              <w:spacing w:line="280" w:lineRule="auto"/>
              <w:ind w:left="22"/>
              <w:rPr>
                <w:sz w:val="17"/>
                <w:szCs w:val="17"/>
              </w:rPr>
            </w:pPr>
            <w:proofErr w:type="spellStart"/>
            <w:r>
              <w:rPr>
                <w:w w:val="105"/>
                <w:sz w:val="17"/>
                <w:szCs w:val="17"/>
              </w:rPr>
              <w:t>Պոմպակայանների</w:t>
            </w:r>
            <w:proofErr w:type="spellEnd"/>
            <w:r>
              <w:rPr>
                <w:w w:val="105"/>
                <w:sz w:val="17"/>
                <w:szCs w:val="17"/>
              </w:rPr>
              <w:t xml:space="preserve"> </w:t>
            </w:r>
            <w:proofErr w:type="spellStart"/>
            <w:r>
              <w:rPr>
                <w:w w:val="105"/>
                <w:sz w:val="17"/>
                <w:szCs w:val="17"/>
              </w:rPr>
              <w:t>մեքենասրահներ</w:t>
            </w:r>
            <w:proofErr w:type="spellEnd"/>
            <w:r>
              <w:rPr>
                <w:w w:val="105"/>
                <w:sz w:val="17"/>
                <w:szCs w:val="17"/>
              </w:rPr>
              <w:t xml:space="preserve"> (</w:t>
            </w:r>
            <w:proofErr w:type="spellStart"/>
            <w:r>
              <w:rPr>
                <w:w w:val="105"/>
                <w:sz w:val="17"/>
                <w:szCs w:val="17"/>
              </w:rPr>
              <w:t>տեխնոլոգիական</w:t>
            </w:r>
            <w:proofErr w:type="spellEnd"/>
            <w:r>
              <w:rPr>
                <w:w w:val="105"/>
                <w:sz w:val="17"/>
                <w:szCs w:val="17"/>
              </w:rPr>
              <w:t xml:space="preserve"> </w:t>
            </w:r>
            <w:proofErr w:type="spellStart"/>
            <w:r>
              <w:rPr>
                <w:w w:val="105"/>
                <w:sz w:val="17"/>
                <w:szCs w:val="17"/>
              </w:rPr>
              <w:t>ըստ</w:t>
            </w:r>
            <w:proofErr w:type="spellEnd"/>
            <w:r>
              <w:rPr>
                <w:w w:val="105"/>
                <w:sz w:val="17"/>
                <w:szCs w:val="17"/>
              </w:rPr>
              <w:t xml:space="preserve"> </w:t>
            </w:r>
            <w:proofErr w:type="spellStart"/>
            <w:r>
              <w:rPr>
                <w:w w:val="105"/>
                <w:sz w:val="17"/>
                <w:szCs w:val="17"/>
              </w:rPr>
              <w:t>ջրի</w:t>
            </w:r>
            <w:proofErr w:type="spellEnd"/>
            <w:r>
              <w:rPr>
                <w:w w:val="105"/>
                <w:sz w:val="17"/>
                <w:szCs w:val="17"/>
              </w:rPr>
              <w:t xml:space="preserve"> </w:t>
            </w:r>
            <w:proofErr w:type="spellStart"/>
            <w:r>
              <w:rPr>
                <w:w w:val="105"/>
                <w:sz w:val="17"/>
                <w:szCs w:val="17"/>
              </w:rPr>
              <w:t>վերմղման</w:t>
            </w:r>
            <w:proofErr w:type="spellEnd"/>
            <w:r>
              <w:rPr>
                <w:w w:val="105"/>
                <w:sz w:val="17"/>
                <w:szCs w:val="17"/>
              </w:rPr>
              <w:t xml:space="preserve"> և </w:t>
            </w:r>
            <w:proofErr w:type="spellStart"/>
            <w:r>
              <w:rPr>
                <w:w w:val="105"/>
                <w:sz w:val="17"/>
                <w:szCs w:val="17"/>
              </w:rPr>
              <w:t>նավթաբլոկային</w:t>
            </w:r>
            <w:proofErr w:type="spellEnd"/>
            <w:r>
              <w:rPr>
                <w:w w:val="105"/>
                <w:sz w:val="17"/>
                <w:szCs w:val="17"/>
              </w:rPr>
              <w:t xml:space="preserve"> </w:t>
            </w:r>
            <w:proofErr w:type="spellStart"/>
            <w:r>
              <w:rPr>
                <w:w w:val="105"/>
                <w:sz w:val="17"/>
                <w:szCs w:val="17"/>
              </w:rPr>
              <w:t>փնջային</w:t>
            </w:r>
            <w:proofErr w:type="spellEnd"/>
            <w:r>
              <w:rPr>
                <w:w w:val="105"/>
                <w:sz w:val="17"/>
                <w:szCs w:val="17"/>
              </w:rPr>
              <w:t xml:space="preserve"> </w:t>
            </w:r>
            <w:proofErr w:type="spellStart"/>
            <w:r>
              <w:rPr>
                <w:w w:val="105"/>
                <w:sz w:val="17"/>
                <w:szCs w:val="17"/>
              </w:rPr>
              <w:t>պոմպակայաններ</w:t>
            </w:r>
            <w:proofErr w:type="spellEnd"/>
            <w:r>
              <w:rPr>
                <w:w w:val="105"/>
                <w:sz w:val="17"/>
                <w:szCs w:val="17"/>
              </w:rPr>
              <w:t xml:space="preserve"> և </w:t>
            </w:r>
            <w:proofErr w:type="spellStart"/>
            <w:r>
              <w:rPr>
                <w:w w:val="105"/>
                <w:sz w:val="17"/>
                <w:szCs w:val="17"/>
              </w:rPr>
              <w:t>այլ</w:t>
            </w:r>
            <w:proofErr w:type="spellEnd"/>
            <w:r>
              <w:rPr>
                <w:w w:val="105"/>
                <w:sz w:val="17"/>
                <w:szCs w:val="17"/>
              </w:rPr>
              <w:t xml:space="preserve">), </w:t>
            </w:r>
            <w:proofErr w:type="spellStart"/>
            <w:r>
              <w:rPr>
                <w:w w:val="105"/>
                <w:sz w:val="17"/>
                <w:szCs w:val="17"/>
              </w:rPr>
              <w:t>օդափոխներ</w:t>
            </w:r>
            <w:proofErr w:type="spellEnd"/>
            <w:r>
              <w:rPr>
                <w:w w:val="105"/>
                <w:sz w:val="17"/>
                <w:szCs w:val="17"/>
              </w:rPr>
              <w:t>`</w:t>
            </w:r>
          </w:p>
          <w:p w14:paraId="5E3BF2DC" w14:textId="77777777" w:rsidR="00CA734F" w:rsidRDefault="00CA734F" w:rsidP="000138BF">
            <w:pPr>
              <w:pStyle w:val="TableParagraph"/>
              <w:numPr>
                <w:ilvl w:val="0"/>
                <w:numId w:val="8"/>
              </w:numPr>
              <w:tabs>
                <w:tab w:val="left" w:pos="503"/>
              </w:tabs>
              <w:spacing w:line="280" w:lineRule="auto"/>
              <w:ind w:right="305" w:firstLine="0"/>
              <w:rPr>
                <w:sz w:val="17"/>
                <w:szCs w:val="17"/>
              </w:rPr>
            </w:pPr>
            <w:proofErr w:type="spellStart"/>
            <w:r>
              <w:rPr>
                <w:w w:val="105"/>
                <w:sz w:val="17"/>
                <w:szCs w:val="17"/>
              </w:rPr>
              <w:t>անձնակազմի</w:t>
            </w:r>
            <w:proofErr w:type="spellEnd"/>
            <w:r>
              <w:rPr>
                <w:w w:val="105"/>
                <w:sz w:val="17"/>
                <w:szCs w:val="17"/>
              </w:rPr>
              <w:t xml:space="preserve"> </w:t>
            </w:r>
            <w:proofErr w:type="spellStart"/>
            <w:r>
              <w:rPr>
                <w:w w:val="105"/>
                <w:sz w:val="17"/>
                <w:szCs w:val="17"/>
              </w:rPr>
              <w:t>մշտական</w:t>
            </w:r>
            <w:proofErr w:type="spellEnd"/>
            <w:r>
              <w:rPr>
                <w:w w:val="105"/>
                <w:sz w:val="17"/>
                <w:szCs w:val="17"/>
              </w:rPr>
              <w:t xml:space="preserve"> </w:t>
            </w:r>
            <w:proofErr w:type="spellStart"/>
            <w:r>
              <w:rPr>
                <w:w w:val="105"/>
                <w:sz w:val="17"/>
                <w:szCs w:val="17"/>
              </w:rPr>
              <w:t>հերթապահությամբ</w:t>
            </w:r>
            <w:proofErr w:type="spellEnd"/>
          </w:p>
          <w:p w14:paraId="3CE0BC96" w14:textId="77777777" w:rsidR="00CA734F" w:rsidRDefault="00CA734F" w:rsidP="00343C03">
            <w:pPr>
              <w:pStyle w:val="TableParagraph"/>
              <w:rPr>
                <w:sz w:val="18"/>
              </w:rPr>
            </w:pPr>
          </w:p>
          <w:p w14:paraId="14AF9818" w14:textId="77777777" w:rsidR="00CA734F" w:rsidRDefault="00CA734F" w:rsidP="00343C03">
            <w:pPr>
              <w:pStyle w:val="TableParagraph"/>
              <w:spacing w:before="9"/>
              <w:rPr>
                <w:sz w:val="14"/>
              </w:rPr>
            </w:pPr>
          </w:p>
          <w:p w14:paraId="2F6A7CC7" w14:textId="77777777" w:rsidR="00CA734F" w:rsidRDefault="00CA734F" w:rsidP="000138BF">
            <w:pPr>
              <w:pStyle w:val="TableParagraph"/>
              <w:numPr>
                <w:ilvl w:val="0"/>
                <w:numId w:val="8"/>
              </w:numPr>
              <w:tabs>
                <w:tab w:val="left" w:pos="528"/>
              </w:tabs>
              <w:spacing w:line="230" w:lineRule="atLeast"/>
              <w:ind w:right="305" w:firstLine="0"/>
              <w:rPr>
                <w:sz w:val="17"/>
                <w:szCs w:val="17"/>
              </w:rPr>
            </w:pPr>
            <w:proofErr w:type="spellStart"/>
            <w:r>
              <w:rPr>
                <w:w w:val="110"/>
                <w:sz w:val="17"/>
                <w:szCs w:val="17"/>
              </w:rPr>
              <w:t>անձնակազմի</w:t>
            </w:r>
            <w:proofErr w:type="spellEnd"/>
            <w:r>
              <w:rPr>
                <w:w w:val="110"/>
                <w:sz w:val="17"/>
                <w:szCs w:val="17"/>
              </w:rPr>
              <w:t xml:space="preserve"> </w:t>
            </w:r>
            <w:proofErr w:type="spellStart"/>
            <w:r>
              <w:rPr>
                <w:w w:val="110"/>
                <w:sz w:val="17"/>
                <w:szCs w:val="17"/>
              </w:rPr>
              <w:t>ոչ</w:t>
            </w:r>
            <w:proofErr w:type="spellEnd"/>
            <w:r>
              <w:rPr>
                <w:w w:val="110"/>
                <w:sz w:val="17"/>
                <w:szCs w:val="17"/>
              </w:rPr>
              <w:t xml:space="preserve"> </w:t>
            </w:r>
            <w:proofErr w:type="spellStart"/>
            <w:r>
              <w:rPr>
                <w:w w:val="110"/>
                <w:sz w:val="17"/>
                <w:szCs w:val="17"/>
              </w:rPr>
              <w:t>մշտական</w:t>
            </w:r>
            <w:proofErr w:type="spellEnd"/>
            <w:r>
              <w:rPr>
                <w:w w:val="110"/>
                <w:sz w:val="17"/>
                <w:szCs w:val="17"/>
              </w:rPr>
              <w:t xml:space="preserve"> </w:t>
            </w:r>
            <w:proofErr w:type="spellStart"/>
            <w:r>
              <w:rPr>
                <w:w w:val="105"/>
                <w:sz w:val="17"/>
                <w:szCs w:val="17"/>
              </w:rPr>
              <w:t>հերթապահությամբ</w:t>
            </w:r>
            <w:proofErr w:type="spellEnd"/>
          </w:p>
        </w:tc>
        <w:tc>
          <w:tcPr>
            <w:tcW w:w="2277" w:type="dxa"/>
            <w:tcBorders>
              <w:top w:val="single" w:sz="12" w:space="0" w:color="EFEFEF"/>
              <w:left w:val="single" w:sz="12" w:space="0" w:color="EFEFEF"/>
              <w:bottom w:val="nil"/>
              <w:right w:val="thinThickMediumGap" w:sz="3" w:space="0" w:color="EFEFEF"/>
            </w:tcBorders>
          </w:tcPr>
          <w:p w14:paraId="2341B0A4" w14:textId="77777777" w:rsidR="00CA734F" w:rsidRDefault="00CA734F" w:rsidP="00343C03">
            <w:pPr>
              <w:pStyle w:val="TableParagraph"/>
              <w:rPr>
                <w:sz w:val="14"/>
              </w:rPr>
            </w:pPr>
          </w:p>
        </w:tc>
        <w:tc>
          <w:tcPr>
            <w:tcW w:w="718" w:type="dxa"/>
            <w:tcBorders>
              <w:top w:val="single" w:sz="12" w:space="0" w:color="EFEFEF"/>
              <w:bottom w:val="nil"/>
              <w:right w:val="single" w:sz="12" w:space="0" w:color="A0A0A0"/>
            </w:tcBorders>
          </w:tcPr>
          <w:p w14:paraId="2A224EF5" w14:textId="77777777" w:rsidR="00CA734F" w:rsidRDefault="00CA734F" w:rsidP="00343C03">
            <w:pPr>
              <w:pStyle w:val="TableParagraph"/>
              <w:rPr>
                <w:sz w:val="14"/>
              </w:rPr>
            </w:pPr>
          </w:p>
        </w:tc>
        <w:tc>
          <w:tcPr>
            <w:tcW w:w="1082" w:type="dxa"/>
            <w:tcBorders>
              <w:top w:val="single" w:sz="12" w:space="0" w:color="EFEFEF"/>
              <w:left w:val="single" w:sz="12" w:space="0" w:color="A0A0A0"/>
              <w:bottom w:val="nil"/>
              <w:right w:val="single" w:sz="12" w:space="0" w:color="A0A0A0"/>
            </w:tcBorders>
          </w:tcPr>
          <w:p w14:paraId="013BDC82" w14:textId="77777777" w:rsidR="00CA734F" w:rsidRDefault="00CA734F" w:rsidP="00343C03">
            <w:pPr>
              <w:pStyle w:val="TableParagraph"/>
              <w:rPr>
                <w:sz w:val="14"/>
              </w:rPr>
            </w:pPr>
          </w:p>
        </w:tc>
        <w:tc>
          <w:tcPr>
            <w:tcW w:w="637" w:type="dxa"/>
            <w:tcBorders>
              <w:top w:val="single" w:sz="12" w:space="0" w:color="EFEFEF"/>
              <w:left w:val="single" w:sz="12" w:space="0" w:color="A0A0A0"/>
              <w:bottom w:val="nil"/>
              <w:right w:val="single" w:sz="12" w:space="0" w:color="EFEFEF"/>
            </w:tcBorders>
          </w:tcPr>
          <w:p w14:paraId="70870FFC" w14:textId="77777777" w:rsidR="00CA734F" w:rsidRDefault="00CA734F" w:rsidP="00343C03">
            <w:pPr>
              <w:pStyle w:val="TableParagraph"/>
              <w:rPr>
                <w:sz w:val="14"/>
              </w:rPr>
            </w:pPr>
          </w:p>
        </w:tc>
        <w:tc>
          <w:tcPr>
            <w:tcW w:w="637" w:type="dxa"/>
            <w:tcBorders>
              <w:top w:val="single" w:sz="12" w:space="0" w:color="EFEFEF"/>
              <w:left w:val="single" w:sz="12" w:space="0" w:color="EFEFEF"/>
              <w:bottom w:val="nil"/>
              <w:right w:val="single" w:sz="12" w:space="0" w:color="A0A0A0"/>
            </w:tcBorders>
          </w:tcPr>
          <w:p w14:paraId="087D2F90" w14:textId="77777777" w:rsidR="00CA734F" w:rsidRDefault="00CA734F" w:rsidP="00343C03">
            <w:pPr>
              <w:pStyle w:val="TableParagraph"/>
              <w:rPr>
                <w:sz w:val="14"/>
              </w:rPr>
            </w:pPr>
          </w:p>
        </w:tc>
        <w:tc>
          <w:tcPr>
            <w:tcW w:w="764" w:type="dxa"/>
            <w:tcBorders>
              <w:top w:val="single" w:sz="12" w:space="0" w:color="EFEFEF"/>
              <w:left w:val="single" w:sz="12" w:space="0" w:color="A0A0A0"/>
              <w:bottom w:val="nil"/>
              <w:right w:val="single" w:sz="12" w:space="0" w:color="EFEFEF"/>
            </w:tcBorders>
          </w:tcPr>
          <w:p w14:paraId="45964D73" w14:textId="77777777" w:rsidR="00CA734F" w:rsidRDefault="00CA734F" w:rsidP="00343C03">
            <w:pPr>
              <w:pStyle w:val="TableParagraph"/>
              <w:rPr>
                <w:sz w:val="14"/>
              </w:rPr>
            </w:pPr>
          </w:p>
        </w:tc>
        <w:tc>
          <w:tcPr>
            <w:tcW w:w="717" w:type="dxa"/>
            <w:tcBorders>
              <w:top w:val="single" w:sz="12" w:space="0" w:color="EFEFEF"/>
              <w:left w:val="single" w:sz="12" w:space="0" w:color="EFEFEF"/>
              <w:bottom w:val="nil"/>
              <w:right w:val="single" w:sz="12" w:space="0" w:color="A0A0A0"/>
            </w:tcBorders>
          </w:tcPr>
          <w:p w14:paraId="32262013" w14:textId="77777777" w:rsidR="00CA734F" w:rsidRDefault="00CA734F" w:rsidP="00343C03">
            <w:pPr>
              <w:pStyle w:val="TableParagraph"/>
              <w:rPr>
                <w:sz w:val="14"/>
              </w:rPr>
            </w:pPr>
          </w:p>
        </w:tc>
        <w:tc>
          <w:tcPr>
            <w:tcW w:w="1467" w:type="dxa"/>
            <w:tcBorders>
              <w:top w:val="single" w:sz="12" w:space="0" w:color="EFEFEF"/>
              <w:left w:val="single" w:sz="12" w:space="0" w:color="A0A0A0"/>
              <w:bottom w:val="nil"/>
              <w:right w:val="single" w:sz="12" w:space="0" w:color="A0A0A0"/>
            </w:tcBorders>
          </w:tcPr>
          <w:p w14:paraId="7BA956EF" w14:textId="77777777" w:rsidR="00CA734F" w:rsidRDefault="00CA734F" w:rsidP="00343C03">
            <w:pPr>
              <w:pStyle w:val="TableParagraph"/>
              <w:spacing w:before="19" w:line="180" w:lineRule="exact"/>
              <w:ind w:left="20"/>
              <w:rPr>
                <w:sz w:val="17"/>
                <w:szCs w:val="17"/>
              </w:rPr>
            </w:pPr>
            <w:proofErr w:type="spellStart"/>
            <w:r>
              <w:rPr>
                <w:w w:val="105"/>
                <w:sz w:val="17"/>
                <w:szCs w:val="17"/>
              </w:rPr>
              <w:t>Շարժական</w:t>
            </w:r>
            <w:proofErr w:type="spellEnd"/>
          </w:p>
        </w:tc>
      </w:tr>
      <w:tr w:rsidR="00CA734F" w14:paraId="5E35D45A" w14:textId="77777777" w:rsidTr="00343C03">
        <w:trPr>
          <w:trHeight w:val="197"/>
        </w:trPr>
        <w:tc>
          <w:tcPr>
            <w:tcW w:w="245" w:type="dxa"/>
            <w:tcBorders>
              <w:top w:val="nil"/>
              <w:left w:val="single" w:sz="12" w:space="0" w:color="EFEFEF"/>
              <w:bottom w:val="nil"/>
              <w:right w:val="thickThinMediumGap" w:sz="3" w:space="0" w:color="A0A0A0"/>
            </w:tcBorders>
          </w:tcPr>
          <w:p w14:paraId="0105F416" w14:textId="77777777" w:rsidR="00CA734F" w:rsidRDefault="00CA734F" w:rsidP="00343C03">
            <w:pPr>
              <w:pStyle w:val="TableParagraph"/>
              <w:rPr>
                <w:sz w:val="12"/>
              </w:rPr>
            </w:pPr>
          </w:p>
        </w:tc>
        <w:tc>
          <w:tcPr>
            <w:tcW w:w="2233" w:type="dxa"/>
            <w:vMerge/>
            <w:tcBorders>
              <w:top w:val="nil"/>
              <w:left w:val="thinThickMediumGap" w:sz="3" w:space="0" w:color="A0A0A0"/>
              <w:bottom w:val="single" w:sz="12" w:space="0" w:color="A0A0A0"/>
              <w:right w:val="single" w:sz="12" w:space="0" w:color="EFEFEF"/>
            </w:tcBorders>
          </w:tcPr>
          <w:p w14:paraId="5C719468"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0C573E44" w14:textId="77777777" w:rsidR="00CA734F" w:rsidRDefault="00CA734F" w:rsidP="00343C03">
            <w:pPr>
              <w:pStyle w:val="TableParagraph"/>
              <w:rPr>
                <w:sz w:val="12"/>
              </w:rPr>
            </w:pPr>
          </w:p>
        </w:tc>
        <w:tc>
          <w:tcPr>
            <w:tcW w:w="718" w:type="dxa"/>
            <w:tcBorders>
              <w:top w:val="nil"/>
              <w:bottom w:val="nil"/>
              <w:right w:val="single" w:sz="12" w:space="0" w:color="A0A0A0"/>
            </w:tcBorders>
          </w:tcPr>
          <w:p w14:paraId="09FC6589" w14:textId="77777777" w:rsidR="00CA734F" w:rsidRDefault="00CA734F" w:rsidP="00343C03">
            <w:pPr>
              <w:pStyle w:val="TableParagraph"/>
              <w:rPr>
                <w:sz w:val="12"/>
              </w:rPr>
            </w:pPr>
          </w:p>
        </w:tc>
        <w:tc>
          <w:tcPr>
            <w:tcW w:w="1082" w:type="dxa"/>
            <w:tcBorders>
              <w:top w:val="nil"/>
              <w:left w:val="single" w:sz="12" w:space="0" w:color="A0A0A0"/>
              <w:bottom w:val="nil"/>
              <w:right w:val="single" w:sz="12" w:space="0" w:color="A0A0A0"/>
            </w:tcBorders>
          </w:tcPr>
          <w:p w14:paraId="32D00067" w14:textId="77777777" w:rsidR="00CA734F" w:rsidRDefault="00CA734F" w:rsidP="00343C03">
            <w:pPr>
              <w:pStyle w:val="TableParagraph"/>
              <w:rPr>
                <w:sz w:val="12"/>
              </w:rPr>
            </w:pPr>
          </w:p>
        </w:tc>
        <w:tc>
          <w:tcPr>
            <w:tcW w:w="637" w:type="dxa"/>
            <w:tcBorders>
              <w:top w:val="nil"/>
              <w:left w:val="single" w:sz="12" w:space="0" w:color="A0A0A0"/>
              <w:bottom w:val="nil"/>
              <w:right w:val="single" w:sz="12" w:space="0" w:color="EFEFEF"/>
            </w:tcBorders>
          </w:tcPr>
          <w:p w14:paraId="70AC3BC4" w14:textId="77777777" w:rsidR="00CA734F" w:rsidRDefault="00CA734F" w:rsidP="00343C03">
            <w:pPr>
              <w:pStyle w:val="TableParagraph"/>
              <w:rPr>
                <w:sz w:val="12"/>
              </w:rPr>
            </w:pPr>
          </w:p>
        </w:tc>
        <w:tc>
          <w:tcPr>
            <w:tcW w:w="637" w:type="dxa"/>
            <w:tcBorders>
              <w:top w:val="nil"/>
              <w:left w:val="single" w:sz="12" w:space="0" w:color="EFEFEF"/>
              <w:bottom w:val="nil"/>
              <w:right w:val="single" w:sz="12" w:space="0" w:color="A0A0A0"/>
            </w:tcBorders>
          </w:tcPr>
          <w:p w14:paraId="1A7DD1EE" w14:textId="77777777" w:rsidR="00CA734F" w:rsidRDefault="00CA734F" w:rsidP="00343C03">
            <w:pPr>
              <w:pStyle w:val="TableParagraph"/>
              <w:rPr>
                <w:sz w:val="12"/>
              </w:rPr>
            </w:pPr>
          </w:p>
        </w:tc>
        <w:tc>
          <w:tcPr>
            <w:tcW w:w="764" w:type="dxa"/>
            <w:tcBorders>
              <w:top w:val="nil"/>
              <w:left w:val="single" w:sz="12" w:space="0" w:color="A0A0A0"/>
              <w:bottom w:val="nil"/>
              <w:right w:val="single" w:sz="12" w:space="0" w:color="EFEFEF"/>
            </w:tcBorders>
          </w:tcPr>
          <w:p w14:paraId="67EB5786" w14:textId="77777777" w:rsidR="00CA734F" w:rsidRDefault="00CA734F" w:rsidP="00343C03">
            <w:pPr>
              <w:pStyle w:val="TableParagraph"/>
              <w:rPr>
                <w:sz w:val="12"/>
              </w:rPr>
            </w:pPr>
          </w:p>
        </w:tc>
        <w:tc>
          <w:tcPr>
            <w:tcW w:w="717" w:type="dxa"/>
            <w:tcBorders>
              <w:top w:val="nil"/>
              <w:left w:val="single" w:sz="12" w:space="0" w:color="EFEFEF"/>
              <w:bottom w:val="nil"/>
              <w:right w:val="single" w:sz="12" w:space="0" w:color="A0A0A0"/>
            </w:tcBorders>
          </w:tcPr>
          <w:p w14:paraId="4A899522" w14:textId="77777777" w:rsidR="00CA734F" w:rsidRDefault="00CA734F" w:rsidP="00343C03">
            <w:pPr>
              <w:pStyle w:val="TableParagraph"/>
              <w:rPr>
                <w:sz w:val="12"/>
              </w:rPr>
            </w:pPr>
          </w:p>
        </w:tc>
        <w:tc>
          <w:tcPr>
            <w:tcW w:w="1467" w:type="dxa"/>
            <w:tcBorders>
              <w:top w:val="nil"/>
              <w:left w:val="single" w:sz="12" w:space="0" w:color="A0A0A0"/>
              <w:bottom w:val="nil"/>
              <w:right w:val="single" w:sz="12" w:space="0" w:color="A0A0A0"/>
            </w:tcBorders>
          </w:tcPr>
          <w:p w14:paraId="1B2B10F2" w14:textId="77777777" w:rsidR="00CA734F" w:rsidRDefault="00CA734F" w:rsidP="00343C03">
            <w:pPr>
              <w:pStyle w:val="TableParagraph"/>
              <w:spacing w:line="178" w:lineRule="exact"/>
              <w:ind w:left="20"/>
              <w:rPr>
                <w:sz w:val="17"/>
                <w:szCs w:val="17"/>
              </w:rPr>
            </w:pPr>
            <w:proofErr w:type="spellStart"/>
            <w:r>
              <w:rPr>
                <w:w w:val="105"/>
                <w:sz w:val="17"/>
                <w:szCs w:val="17"/>
              </w:rPr>
              <w:t>լուսավորման</w:t>
            </w:r>
            <w:proofErr w:type="spellEnd"/>
          </w:p>
        </w:tc>
      </w:tr>
      <w:tr w:rsidR="00CA734F" w14:paraId="7BDCE48F" w14:textId="77777777" w:rsidTr="00343C03">
        <w:trPr>
          <w:trHeight w:val="199"/>
        </w:trPr>
        <w:tc>
          <w:tcPr>
            <w:tcW w:w="245" w:type="dxa"/>
            <w:tcBorders>
              <w:top w:val="nil"/>
              <w:left w:val="single" w:sz="12" w:space="0" w:color="EFEFEF"/>
              <w:bottom w:val="nil"/>
              <w:right w:val="thickThinMediumGap" w:sz="3" w:space="0" w:color="A0A0A0"/>
            </w:tcBorders>
          </w:tcPr>
          <w:p w14:paraId="522062A0" w14:textId="77777777" w:rsidR="00CA734F" w:rsidRDefault="00CA734F" w:rsidP="00343C03">
            <w:pPr>
              <w:pStyle w:val="TableParagraph"/>
              <w:rPr>
                <w:sz w:val="12"/>
              </w:rPr>
            </w:pPr>
          </w:p>
        </w:tc>
        <w:tc>
          <w:tcPr>
            <w:tcW w:w="2233" w:type="dxa"/>
            <w:vMerge/>
            <w:tcBorders>
              <w:top w:val="nil"/>
              <w:left w:val="thinThickMediumGap" w:sz="3" w:space="0" w:color="A0A0A0"/>
              <w:bottom w:val="single" w:sz="12" w:space="0" w:color="A0A0A0"/>
              <w:right w:val="single" w:sz="12" w:space="0" w:color="EFEFEF"/>
            </w:tcBorders>
          </w:tcPr>
          <w:p w14:paraId="3F747D79"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72FE73A1" w14:textId="77777777" w:rsidR="00CA734F" w:rsidRDefault="00CA734F" w:rsidP="00343C03">
            <w:pPr>
              <w:pStyle w:val="TableParagraph"/>
              <w:rPr>
                <w:sz w:val="12"/>
              </w:rPr>
            </w:pPr>
          </w:p>
        </w:tc>
        <w:tc>
          <w:tcPr>
            <w:tcW w:w="718" w:type="dxa"/>
            <w:tcBorders>
              <w:top w:val="nil"/>
              <w:bottom w:val="nil"/>
              <w:right w:val="single" w:sz="12" w:space="0" w:color="A0A0A0"/>
            </w:tcBorders>
          </w:tcPr>
          <w:p w14:paraId="26A6DE2D" w14:textId="77777777" w:rsidR="00CA734F" w:rsidRDefault="00CA734F" w:rsidP="00343C03">
            <w:pPr>
              <w:pStyle w:val="TableParagraph"/>
              <w:rPr>
                <w:sz w:val="12"/>
              </w:rPr>
            </w:pPr>
          </w:p>
        </w:tc>
        <w:tc>
          <w:tcPr>
            <w:tcW w:w="1082" w:type="dxa"/>
            <w:tcBorders>
              <w:top w:val="nil"/>
              <w:left w:val="single" w:sz="12" w:space="0" w:color="A0A0A0"/>
              <w:bottom w:val="nil"/>
              <w:right w:val="single" w:sz="12" w:space="0" w:color="A0A0A0"/>
            </w:tcBorders>
          </w:tcPr>
          <w:p w14:paraId="6AA63365" w14:textId="77777777" w:rsidR="00CA734F" w:rsidRDefault="00CA734F" w:rsidP="00343C03">
            <w:pPr>
              <w:pStyle w:val="TableParagraph"/>
              <w:rPr>
                <w:sz w:val="12"/>
              </w:rPr>
            </w:pPr>
          </w:p>
        </w:tc>
        <w:tc>
          <w:tcPr>
            <w:tcW w:w="637" w:type="dxa"/>
            <w:tcBorders>
              <w:top w:val="nil"/>
              <w:left w:val="single" w:sz="12" w:space="0" w:color="A0A0A0"/>
              <w:bottom w:val="nil"/>
              <w:right w:val="single" w:sz="12" w:space="0" w:color="EFEFEF"/>
            </w:tcBorders>
          </w:tcPr>
          <w:p w14:paraId="050E9BBC" w14:textId="77777777" w:rsidR="00CA734F" w:rsidRDefault="00CA734F" w:rsidP="00343C03">
            <w:pPr>
              <w:pStyle w:val="TableParagraph"/>
              <w:rPr>
                <w:sz w:val="12"/>
              </w:rPr>
            </w:pPr>
          </w:p>
        </w:tc>
        <w:tc>
          <w:tcPr>
            <w:tcW w:w="637" w:type="dxa"/>
            <w:tcBorders>
              <w:top w:val="nil"/>
              <w:left w:val="single" w:sz="12" w:space="0" w:color="EFEFEF"/>
              <w:bottom w:val="nil"/>
              <w:right w:val="single" w:sz="12" w:space="0" w:color="A0A0A0"/>
            </w:tcBorders>
          </w:tcPr>
          <w:p w14:paraId="1C79404F" w14:textId="77777777" w:rsidR="00CA734F" w:rsidRDefault="00CA734F" w:rsidP="00343C03">
            <w:pPr>
              <w:pStyle w:val="TableParagraph"/>
              <w:rPr>
                <w:sz w:val="12"/>
              </w:rPr>
            </w:pPr>
          </w:p>
        </w:tc>
        <w:tc>
          <w:tcPr>
            <w:tcW w:w="764" w:type="dxa"/>
            <w:tcBorders>
              <w:top w:val="nil"/>
              <w:left w:val="single" w:sz="12" w:space="0" w:color="A0A0A0"/>
              <w:bottom w:val="nil"/>
              <w:right w:val="single" w:sz="12" w:space="0" w:color="EFEFEF"/>
            </w:tcBorders>
          </w:tcPr>
          <w:p w14:paraId="72A4D556" w14:textId="77777777" w:rsidR="00CA734F" w:rsidRDefault="00CA734F" w:rsidP="00343C03">
            <w:pPr>
              <w:pStyle w:val="TableParagraph"/>
              <w:rPr>
                <w:sz w:val="12"/>
              </w:rPr>
            </w:pPr>
          </w:p>
        </w:tc>
        <w:tc>
          <w:tcPr>
            <w:tcW w:w="717" w:type="dxa"/>
            <w:tcBorders>
              <w:top w:val="nil"/>
              <w:left w:val="single" w:sz="12" w:space="0" w:color="EFEFEF"/>
              <w:bottom w:val="nil"/>
              <w:right w:val="single" w:sz="12" w:space="0" w:color="A0A0A0"/>
            </w:tcBorders>
          </w:tcPr>
          <w:p w14:paraId="38993EC0" w14:textId="77777777" w:rsidR="00CA734F" w:rsidRDefault="00CA734F" w:rsidP="00343C03">
            <w:pPr>
              <w:pStyle w:val="TableParagraph"/>
              <w:rPr>
                <w:sz w:val="12"/>
              </w:rPr>
            </w:pPr>
          </w:p>
        </w:tc>
        <w:tc>
          <w:tcPr>
            <w:tcW w:w="1467" w:type="dxa"/>
            <w:tcBorders>
              <w:top w:val="nil"/>
              <w:left w:val="single" w:sz="12" w:space="0" w:color="A0A0A0"/>
              <w:bottom w:val="nil"/>
              <w:right w:val="single" w:sz="12" w:space="0" w:color="A0A0A0"/>
            </w:tcBorders>
          </w:tcPr>
          <w:p w14:paraId="6A0924FD" w14:textId="77777777" w:rsidR="00CA734F" w:rsidRDefault="00CA734F" w:rsidP="00343C03">
            <w:pPr>
              <w:pStyle w:val="TableParagraph"/>
              <w:spacing w:line="179" w:lineRule="exact"/>
              <w:ind w:left="20"/>
              <w:rPr>
                <w:sz w:val="17"/>
                <w:szCs w:val="17"/>
              </w:rPr>
            </w:pPr>
            <w:proofErr w:type="spellStart"/>
            <w:r>
              <w:rPr>
                <w:w w:val="105"/>
                <w:sz w:val="17"/>
                <w:szCs w:val="17"/>
              </w:rPr>
              <w:t>համար</w:t>
            </w:r>
            <w:proofErr w:type="spellEnd"/>
          </w:p>
        </w:tc>
      </w:tr>
      <w:tr w:rsidR="00CA734F" w14:paraId="22B86308" w14:textId="77777777" w:rsidTr="00343C03">
        <w:trPr>
          <w:trHeight w:val="890"/>
        </w:trPr>
        <w:tc>
          <w:tcPr>
            <w:tcW w:w="245" w:type="dxa"/>
            <w:tcBorders>
              <w:top w:val="nil"/>
              <w:left w:val="single" w:sz="12" w:space="0" w:color="EFEFEF"/>
              <w:bottom w:val="nil"/>
              <w:right w:val="thickThinMediumGap" w:sz="3" w:space="0" w:color="A0A0A0"/>
            </w:tcBorders>
          </w:tcPr>
          <w:p w14:paraId="64393C4E"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A0A0A0"/>
              <w:right w:val="single" w:sz="12" w:space="0" w:color="EFEFEF"/>
            </w:tcBorders>
          </w:tcPr>
          <w:p w14:paraId="02CB6E02"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5147E4E5" w14:textId="77777777" w:rsidR="00CA734F" w:rsidRDefault="00CA734F" w:rsidP="00343C03">
            <w:pPr>
              <w:pStyle w:val="TableParagraph"/>
              <w:spacing w:before="138"/>
              <w:ind w:left="39" w:right="6"/>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8" w:type="dxa"/>
            <w:tcBorders>
              <w:top w:val="nil"/>
              <w:bottom w:val="nil"/>
              <w:right w:val="single" w:sz="12" w:space="0" w:color="A0A0A0"/>
            </w:tcBorders>
          </w:tcPr>
          <w:p w14:paraId="4E24F870" w14:textId="77777777" w:rsidR="00CA734F" w:rsidRDefault="00CA734F" w:rsidP="00343C03">
            <w:pPr>
              <w:pStyle w:val="TableParagraph"/>
              <w:rPr>
                <w:sz w:val="16"/>
              </w:rPr>
            </w:pPr>
          </w:p>
        </w:tc>
        <w:tc>
          <w:tcPr>
            <w:tcW w:w="1082" w:type="dxa"/>
            <w:tcBorders>
              <w:top w:val="nil"/>
              <w:left w:val="single" w:sz="12" w:space="0" w:color="A0A0A0"/>
              <w:bottom w:val="nil"/>
              <w:right w:val="single" w:sz="12" w:space="0" w:color="A0A0A0"/>
            </w:tcBorders>
          </w:tcPr>
          <w:p w14:paraId="7B5BC9F5" w14:textId="77777777" w:rsidR="00CA734F" w:rsidRDefault="00CA734F" w:rsidP="00343C03">
            <w:pPr>
              <w:pStyle w:val="TableParagraph"/>
              <w:spacing w:before="138"/>
              <w:ind w:left="281" w:right="246"/>
              <w:jc w:val="center"/>
              <w:rPr>
                <w:sz w:val="17"/>
              </w:rPr>
            </w:pPr>
            <w:r>
              <w:rPr>
                <w:w w:val="110"/>
                <w:sz w:val="17"/>
              </w:rPr>
              <w:t>200</w:t>
            </w:r>
          </w:p>
        </w:tc>
        <w:tc>
          <w:tcPr>
            <w:tcW w:w="637" w:type="dxa"/>
            <w:tcBorders>
              <w:top w:val="nil"/>
              <w:left w:val="single" w:sz="12" w:space="0" w:color="A0A0A0"/>
              <w:bottom w:val="nil"/>
              <w:right w:val="single" w:sz="12" w:space="0" w:color="EFEFEF"/>
            </w:tcBorders>
          </w:tcPr>
          <w:p w14:paraId="0B5FC414" w14:textId="77777777" w:rsidR="00CA734F" w:rsidRDefault="00CA734F" w:rsidP="00343C03">
            <w:pPr>
              <w:pStyle w:val="TableParagraph"/>
              <w:rPr>
                <w:sz w:val="16"/>
              </w:rPr>
            </w:pPr>
          </w:p>
        </w:tc>
        <w:tc>
          <w:tcPr>
            <w:tcW w:w="637" w:type="dxa"/>
            <w:tcBorders>
              <w:top w:val="nil"/>
              <w:left w:val="single" w:sz="12" w:space="0" w:color="EFEFEF"/>
              <w:bottom w:val="nil"/>
              <w:right w:val="single" w:sz="12" w:space="0" w:color="A0A0A0"/>
            </w:tcBorders>
          </w:tcPr>
          <w:p w14:paraId="73F1E158" w14:textId="77777777" w:rsidR="00CA734F" w:rsidRDefault="00CA734F" w:rsidP="00343C03">
            <w:pPr>
              <w:pStyle w:val="TableParagraph"/>
              <w:rPr>
                <w:sz w:val="16"/>
              </w:rPr>
            </w:pPr>
          </w:p>
        </w:tc>
        <w:tc>
          <w:tcPr>
            <w:tcW w:w="764" w:type="dxa"/>
            <w:tcBorders>
              <w:top w:val="nil"/>
              <w:left w:val="single" w:sz="12" w:space="0" w:color="A0A0A0"/>
              <w:bottom w:val="nil"/>
              <w:right w:val="single" w:sz="12" w:space="0" w:color="EFEFEF"/>
            </w:tcBorders>
          </w:tcPr>
          <w:p w14:paraId="215EE202" w14:textId="77777777" w:rsidR="00CA734F" w:rsidRDefault="00CA734F" w:rsidP="00343C03">
            <w:pPr>
              <w:pStyle w:val="TableParagraph"/>
              <w:spacing w:before="138"/>
              <w:ind w:left="258" w:right="223"/>
              <w:jc w:val="center"/>
              <w:rPr>
                <w:sz w:val="17"/>
              </w:rPr>
            </w:pPr>
            <w:r>
              <w:rPr>
                <w:w w:val="110"/>
                <w:sz w:val="17"/>
              </w:rPr>
              <w:t>40</w:t>
            </w:r>
          </w:p>
        </w:tc>
        <w:tc>
          <w:tcPr>
            <w:tcW w:w="717" w:type="dxa"/>
            <w:tcBorders>
              <w:top w:val="nil"/>
              <w:left w:val="single" w:sz="12" w:space="0" w:color="EFEFEF"/>
              <w:bottom w:val="nil"/>
              <w:right w:val="single" w:sz="12" w:space="0" w:color="A0A0A0"/>
            </w:tcBorders>
          </w:tcPr>
          <w:p w14:paraId="50113613" w14:textId="77777777" w:rsidR="00CA734F" w:rsidRDefault="00CA734F" w:rsidP="00343C03">
            <w:pPr>
              <w:pStyle w:val="TableParagraph"/>
              <w:spacing w:before="138"/>
              <w:ind w:left="129" w:right="87"/>
              <w:jc w:val="center"/>
              <w:rPr>
                <w:sz w:val="17"/>
              </w:rPr>
            </w:pPr>
            <w:r>
              <w:rPr>
                <w:w w:val="105"/>
                <w:sz w:val="17"/>
              </w:rPr>
              <w:t>20</w:t>
            </w:r>
          </w:p>
        </w:tc>
        <w:tc>
          <w:tcPr>
            <w:tcW w:w="1467" w:type="dxa"/>
            <w:tcBorders>
              <w:top w:val="nil"/>
              <w:left w:val="single" w:sz="12" w:space="0" w:color="A0A0A0"/>
              <w:bottom w:val="nil"/>
              <w:right w:val="single" w:sz="12" w:space="0" w:color="A0A0A0"/>
            </w:tcBorders>
          </w:tcPr>
          <w:p w14:paraId="3F545E74" w14:textId="77777777" w:rsidR="00CA734F" w:rsidRDefault="00CA734F" w:rsidP="00343C03">
            <w:pPr>
              <w:pStyle w:val="TableParagraph"/>
              <w:spacing w:line="280" w:lineRule="auto"/>
              <w:ind w:left="20"/>
              <w:rPr>
                <w:sz w:val="17"/>
                <w:szCs w:val="17"/>
              </w:rPr>
            </w:pPr>
            <w:proofErr w:type="spellStart"/>
            <w:r>
              <w:rPr>
                <w:w w:val="105"/>
                <w:sz w:val="17"/>
                <w:szCs w:val="17"/>
              </w:rPr>
              <w:t>նախատեսել</w:t>
            </w:r>
            <w:proofErr w:type="spellEnd"/>
            <w:r>
              <w:rPr>
                <w:w w:val="105"/>
                <w:sz w:val="17"/>
                <w:szCs w:val="17"/>
              </w:rPr>
              <w:t xml:space="preserve"> </w:t>
            </w:r>
            <w:proofErr w:type="spellStart"/>
            <w:r>
              <w:rPr>
                <w:w w:val="110"/>
                <w:sz w:val="17"/>
                <w:szCs w:val="17"/>
              </w:rPr>
              <w:t>վարդակներ</w:t>
            </w:r>
            <w:proofErr w:type="spellEnd"/>
          </w:p>
        </w:tc>
      </w:tr>
      <w:tr w:rsidR="00CA734F" w14:paraId="3F0AB83F" w14:textId="77777777" w:rsidTr="00343C03">
        <w:trPr>
          <w:trHeight w:val="682"/>
        </w:trPr>
        <w:tc>
          <w:tcPr>
            <w:tcW w:w="245" w:type="dxa"/>
            <w:tcBorders>
              <w:top w:val="nil"/>
              <w:left w:val="single" w:sz="12" w:space="0" w:color="EFEFEF"/>
              <w:bottom w:val="nil"/>
              <w:right w:val="thickThinMediumGap" w:sz="3" w:space="0" w:color="A0A0A0"/>
            </w:tcBorders>
          </w:tcPr>
          <w:p w14:paraId="16BBEA0C"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A0A0A0"/>
              <w:right w:val="single" w:sz="12" w:space="0" w:color="EFEFEF"/>
            </w:tcBorders>
          </w:tcPr>
          <w:p w14:paraId="420E946B"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4460A057" w14:textId="77777777" w:rsidR="00CA734F" w:rsidRDefault="00CA734F" w:rsidP="00343C03">
            <w:pPr>
              <w:pStyle w:val="TableParagraph"/>
              <w:rPr>
                <w:sz w:val="18"/>
              </w:rPr>
            </w:pPr>
          </w:p>
          <w:p w14:paraId="49F410C8" w14:textId="77777777" w:rsidR="00CA734F" w:rsidRDefault="00CA734F" w:rsidP="00343C03">
            <w:pPr>
              <w:pStyle w:val="TableParagraph"/>
              <w:spacing w:before="10"/>
              <w:rPr>
                <w:sz w:val="23"/>
              </w:rPr>
            </w:pPr>
          </w:p>
          <w:p w14:paraId="3334A711" w14:textId="77777777" w:rsidR="00CA734F" w:rsidRDefault="00CA734F" w:rsidP="00343C03">
            <w:pPr>
              <w:pStyle w:val="TableParagraph"/>
              <w:spacing w:before="1" w:line="180" w:lineRule="exact"/>
              <w:ind w:left="32"/>
              <w:jc w:val="center"/>
              <w:rPr>
                <w:sz w:val="17"/>
                <w:szCs w:val="17"/>
              </w:rPr>
            </w:pPr>
            <w:r>
              <w:rPr>
                <w:w w:val="105"/>
                <w:sz w:val="17"/>
                <w:szCs w:val="17"/>
              </w:rPr>
              <w:t xml:space="preserve">ՈՒ – </w:t>
            </w:r>
            <w:proofErr w:type="spellStart"/>
            <w:r>
              <w:rPr>
                <w:w w:val="105"/>
                <w:sz w:val="17"/>
                <w:szCs w:val="17"/>
              </w:rPr>
              <w:t>հսկման</w:t>
            </w:r>
            <w:proofErr w:type="spellEnd"/>
            <w:r>
              <w:rPr>
                <w:w w:val="105"/>
                <w:sz w:val="17"/>
                <w:szCs w:val="17"/>
              </w:rPr>
              <w:t xml:space="preserve"> </w:t>
            </w:r>
            <w:proofErr w:type="spellStart"/>
            <w:r>
              <w:rPr>
                <w:w w:val="105"/>
                <w:sz w:val="17"/>
                <w:szCs w:val="17"/>
              </w:rPr>
              <w:t>սանդղակների</w:t>
            </w:r>
            <w:proofErr w:type="spellEnd"/>
          </w:p>
        </w:tc>
        <w:tc>
          <w:tcPr>
            <w:tcW w:w="718" w:type="dxa"/>
            <w:tcBorders>
              <w:top w:val="nil"/>
              <w:bottom w:val="nil"/>
              <w:right w:val="single" w:sz="12" w:space="0" w:color="A0A0A0"/>
            </w:tcBorders>
          </w:tcPr>
          <w:p w14:paraId="05FA0BEC" w14:textId="77777777" w:rsidR="00CA734F" w:rsidRDefault="00CA734F" w:rsidP="00343C03">
            <w:pPr>
              <w:pStyle w:val="TableParagraph"/>
              <w:rPr>
                <w:sz w:val="18"/>
              </w:rPr>
            </w:pPr>
          </w:p>
          <w:p w14:paraId="64A820EB" w14:textId="77777777" w:rsidR="00CA734F" w:rsidRDefault="00CA734F" w:rsidP="00343C03">
            <w:pPr>
              <w:pStyle w:val="TableParagraph"/>
            </w:pPr>
          </w:p>
          <w:p w14:paraId="2103BC74" w14:textId="77777777" w:rsidR="00CA734F" w:rsidRDefault="00CA734F" w:rsidP="00343C03">
            <w:pPr>
              <w:pStyle w:val="TableParagraph"/>
              <w:spacing w:before="1"/>
              <w:ind w:right="64"/>
              <w:jc w:val="right"/>
              <w:rPr>
                <w:sz w:val="17"/>
                <w:szCs w:val="17"/>
              </w:rPr>
            </w:pPr>
            <w:r>
              <w:rPr>
                <w:sz w:val="17"/>
                <w:szCs w:val="17"/>
              </w:rPr>
              <w:t>IV դ *)</w:t>
            </w:r>
          </w:p>
        </w:tc>
        <w:tc>
          <w:tcPr>
            <w:tcW w:w="1082" w:type="dxa"/>
            <w:tcBorders>
              <w:top w:val="nil"/>
              <w:left w:val="single" w:sz="12" w:space="0" w:color="A0A0A0"/>
              <w:bottom w:val="nil"/>
              <w:right w:val="single" w:sz="12" w:space="0" w:color="A0A0A0"/>
            </w:tcBorders>
          </w:tcPr>
          <w:p w14:paraId="276162E4" w14:textId="77777777" w:rsidR="00CA734F" w:rsidRDefault="00CA734F" w:rsidP="00343C03">
            <w:pPr>
              <w:pStyle w:val="TableParagraph"/>
              <w:rPr>
                <w:sz w:val="18"/>
              </w:rPr>
            </w:pPr>
          </w:p>
          <w:p w14:paraId="5E1B99DF" w14:textId="77777777" w:rsidR="00CA734F" w:rsidRDefault="00CA734F" w:rsidP="00343C03">
            <w:pPr>
              <w:pStyle w:val="TableParagraph"/>
              <w:spacing w:before="10"/>
              <w:rPr>
                <w:sz w:val="23"/>
              </w:rPr>
            </w:pPr>
          </w:p>
          <w:p w14:paraId="63EAE011" w14:textId="77777777" w:rsidR="00CA734F" w:rsidRDefault="00CA734F" w:rsidP="00343C03">
            <w:pPr>
              <w:pStyle w:val="TableParagraph"/>
              <w:spacing w:before="1" w:line="180" w:lineRule="exact"/>
              <w:ind w:left="280" w:right="246"/>
              <w:jc w:val="center"/>
              <w:rPr>
                <w:sz w:val="17"/>
              </w:rPr>
            </w:pPr>
            <w:r>
              <w:rPr>
                <w:sz w:val="17"/>
              </w:rPr>
              <w:t>150</w:t>
            </w:r>
          </w:p>
        </w:tc>
        <w:tc>
          <w:tcPr>
            <w:tcW w:w="637" w:type="dxa"/>
            <w:tcBorders>
              <w:top w:val="nil"/>
              <w:left w:val="single" w:sz="12" w:space="0" w:color="A0A0A0"/>
              <w:bottom w:val="nil"/>
              <w:right w:val="single" w:sz="12" w:space="0" w:color="EFEFEF"/>
            </w:tcBorders>
          </w:tcPr>
          <w:p w14:paraId="44A2E722" w14:textId="77777777" w:rsidR="00CA734F" w:rsidRDefault="00CA734F" w:rsidP="00343C03">
            <w:pPr>
              <w:pStyle w:val="TableParagraph"/>
              <w:rPr>
                <w:sz w:val="18"/>
              </w:rPr>
            </w:pPr>
          </w:p>
          <w:p w14:paraId="3889DFF7" w14:textId="77777777" w:rsidR="00CA734F" w:rsidRDefault="00CA734F" w:rsidP="00343C03">
            <w:pPr>
              <w:pStyle w:val="TableParagraph"/>
            </w:pPr>
          </w:p>
          <w:p w14:paraId="1C61CDB1" w14:textId="77777777" w:rsidR="00CA734F" w:rsidRDefault="00CA734F" w:rsidP="00343C03">
            <w:pPr>
              <w:pStyle w:val="TableParagraph"/>
              <w:spacing w:before="1"/>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6F1CB34C" w14:textId="77777777" w:rsidR="00CA734F" w:rsidRDefault="00CA734F" w:rsidP="00343C03">
            <w:pPr>
              <w:pStyle w:val="TableParagraph"/>
              <w:rPr>
                <w:sz w:val="18"/>
              </w:rPr>
            </w:pPr>
          </w:p>
          <w:p w14:paraId="3B176D0F" w14:textId="77777777" w:rsidR="00CA734F" w:rsidRDefault="00CA734F" w:rsidP="00343C03">
            <w:pPr>
              <w:pStyle w:val="TableParagraph"/>
            </w:pPr>
          </w:p>
          <w:p w14:paraId="0CBFBB6F" w14:textId="77777777" w:rsidR="00CA734F" w:rsidRDefault="00CA734F" w:rsidP="00343C03">
            <w:pPr>
              <w:pStyle w:val="TableParagraph"/>
              <w:spacing w:before="1"/>
              <w:ind w:left="35"/>
              <w:jc w:val="center"/>
              <w:rPr>
                <w:sz w:val="17"/>
              </w:rPr>
            </w:pPr>
            <w:r>
              <w:rPr>
                <w:w w:val="99"/>
                <w:sz w:val="17"/>
              </w:rPr>
              <w:t>-</w:t>
            </w:r>
          </w:p>
        </w:tc>
        <w:tc>
          <w:tcPr>
            <w:tcW w:w="764" w:type="dxa"/>
            <w:tcBorders>
              <w:top w:val="nil"/>
              <w:left w:val="single" w:sz="12" w:space="0" w:color="A0A0A0"/>
              <w:bottom w:val="nil"/>
              <w:right w:val="single" w:sz="12" w:space="0" w:color="EFEFEF"/>
            </w:tcBorders>
          </w:tcPr>
          <w:p w14:paraId="328642C7" w14:textId="77777777" w:rsidR="00CA734F" w:rsidRDefault="00CA734F" w:rsidP="00343C03">
            <w:pPr>
              <w:pStyle w:val="TableParagraph"/>
              <w:rPr>
                <w:sz w:val="18"/>
              </w:rPr>
            </w:pPr>
          </w:p>
          <w:p w14:paraId="63BCA1A2" w14:textId="77777777" w:rsidR="00CA734F" w:rsidRDefault="00CA734F" w:rsidP="00343C03">
            <w:pPr>
              <w:pStyle w:val="TableParagraph"/>
              <w:spacing w:before="10"/>
              <w:rPr>
                <w:sz w:val="23"/>
              </w:rPr>
            </w:pPr>
          </w:p>
          <w:p w14:paraId="5691BFC8" w14:textId="77777777" w:rsidR="00CA734F" w:rsidRDefault="00CA734F" w:rsidP="00343C03">
            <w:pPr>
              <w:pStyle w:val="TableParagraph"/>
              <w:spacing w:before="1" w:line="180" w:lineRule="exact"/>
              <w:ind w:left="35"/>
              <w:jc w:val="center"/>
              <w:rPr>
                <w:sz w:val="17"/>
              </w:rPr>
            </w:pPr>
            <w:r>
              <w:rPr>
                <w:w w:val="99"/>
                <w:sz w:val="17"/>
              </w:rPr>
              <w:t>-</w:t>
            </w:r>
          </w:p>
        </w:tc>
        <w:tc>
          <w:tcPr>
            <w:tcW w:w="717" w:type="dxa"/>
            <w:tcBorders>
              <w:top w:val="nil"/>
              <w:left w:val="single" w:sz="12" w:space="0" w:color="EFEFEF"/>
              <w:bottom w:val="nil"/>
              <w:right w:val="single" w:sz="12" w:space="0" w:color="A0A0A0"/>
            </w:tcBorders>
          </w:tcPr>
          <w:p w14:paraId="30774621" w14:textId="77777777" w:rsidR="00CA734F" w:rsidRDefault="00CA734F" w:rsidP="00343C03">
            <w:pPr>
              <w:pStyle w:val="TableParagraph"/>
              <w:rPr>
                <w:sz w:val="18"/>
              </w:rPr>
            </w:pPr>
          </w:p>
          <w:p w14:paraId="6ACA3E19" w14:textId="77777777" w:rsidR="00CA734F" w:rsidRDefault="00CA734F" w:rsidP="00343C03">
            <w:pPr>
              <w:pStyle w:val="TableParagraph"/>
              <w:spacing w:before="10"/>
              <w:rPr>
                <w:sz w:val="23"/>
              </w:rPr>
            </w:pPr>
          </w:p>
          <w:p w14:paraId="6BBD2450" w14:textId="77777777" w:rsidR="00CA734F" w:rsidRDefault="00CA734F" w:rsidP="00343C03">
            <w:pPr>
              <w:pStyle w:val="TableParagraph"/>
              <w:spacing w:before="1" w:line="180" w:lineRule="exact"/>
              <w:ind w:left="129" w:right="87"/>
              <w:jc w:val="center"/>
              <w:rPr>
                <w:sz w:val="17"/>
              </w:rPr>
            </w:pPr>
            <w:r>
              <w:rPr>
                <w:w w:val="105"/>
                <w:sz w:val="17"/>
              </w:rPr>
              <w:t>20</w:t>
            </w:r>
          </w:p>
        </w:tc>
        <w:tc>
          <w:tcPr>
            <w:tcW w:w="1467" w:type="dxa"/>
            <w:tcBorders>
              <w:top w:val="nil"/>
              <w:left w:val="single" w:sz="12" w:space="0" w:color="A0A0A0"/>
              <w:bottom w:val="nil"/>
              <w:right w:val="single" w:sz="12" w:space="0" w:color="A0A0A0"/>
            </w:tcBorders>
          </w:tcPr>
          <w:p w14:paraId="52270C2B" w14:textId="77777777" w:rsidR="00CA734F" w:rsidRDefault="00CA734F" w:rsidP="00343C03">
            <w:pPr>
              <w:pStyle w:val="TableParagraph"/>
              <w:rPr>
                <w:sz w:val="16"/>
              </w:rPr>
            </w:pPr>
          </w:p>
        </w:tc>
      </w:tr>
      <w:tr w:rsidR="00CA734F" w14:paraId="71E69079" w14:textId="77777777" w:rsidTr="00343C03">
        <w:trPr>
          <w:trHeight w:val="188"/>
        </w:trPr>
        <w:tc>
          <w:tcPr>
            <w:tcW w:w="245" w:type="dxa"/>
            <w:tcBorders>
              <w:top w:val="nil"/>
              <w:left w:val="single" w:sz="12" w:space="0" w:color="EFEFEF"/>
              <w:bottom w:val="nil"/>
              <w:right w:val="thickThinMediumGap" w:sz="3" w:space="0" w:color="A0A0A0"/>
            </w:tcBorders>
          </w:tcPr>
          <w:p w14:paraId="194B0E93" w14:textId="77777777" w:rsidR="00CA734F" w:rsidRDefault="00CA734F" w:rsidP="00343C03">
            <w:pPr>
              <w:pStyle w:val="TableParagraph"/>
              <w:rPr>
                <w:sz w:val="12"/>
              </w:rPr>
            </w:pPr>
          </w:p>
        </w:tc>
        <w:tc>
          <w:tcPr>
            <w:tcW w:w="2233" w:type="dxa"/>
            <w:vMerge/>
            <w:tcBorders>
              <w:top w:val="nil"/>
              <w:left w:val="thinThickMediumGap" w:sz="3" w:space="0" w:color="A0A0A0"/>
              <w:bottom w:val="single" w:sz="12" w:space="0" w:color="A0A0A0"/>
              <w:right w:val="single" w:sz="12" w:space="0" w:color="EFEFEF"/>
            </w:tcBorders>
          </w:tcPr>
          <w:p w14:paraId="6F7ACE07"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553EDE53" w14:textId="77777777" w:rsidR="00CA734F" w:rsidRDefault="00CA734F" w:rsidP="00343C03">
            <w:pPr>
              <w:pStyle w:val="TableParagraph"/>
              <w:spacing w:line="168" w:lineRule="exact"/>
              <w:ind w:left="36" w:right="6"/>
              <w:jc w:val="center"/>
              <w:rPr>
                <w:sz w:val="17"/>
                <w:szCs w:val="17"/>
              </w:rPr>
            </w:pPr>
            <w:proofErr w:type="spellStart"/>
            <w:r>
              <w:rPr>
                <w:w w:val="110"/>
                <w:sz w:val="17"/>
                <w:szCs w:val="17"/>
              </w:rPr>
              <w:t>վրա</w:t>
            </w:r>
            <w:proofErr w:type="spellEnd"/>
          </w:p>
        </w:tc>
        <w:tc>
          <w:tcPr>
            <w:tcW w:w="718" w:type="dxa"/>
            <w:tcBorders>
              <w:top w:val="nil"/>
              <w:bottom w:val="nil"/>
              <w:right w:val="single" w:sz="12" w:space="0" w:color="A0A0A0"/>
            </w:tcBorders>
          </w:tcPr>
          <w:p w14:paraId="67E3F2B0" w14:textId="77777777" w:rsidR="00CA734F" w:rsidRDefault="00CA734F" w:rsidP="00343C03">
            <w:pPr>
              <w:pStyle w:val="TableParagraph"/>
              <w:rPr>
                <w:sz w:val="12"/>
              </w:rPr>
            </w:pPr>
          </w:p>
        </w:tc>
        <w:tc>
          <w:tcPr>
            <w:tcW w:w="1082" w:type="dxa"/>
            <w:tcBorders>
              <w:top w:val="nil"/>
              <w:left w:val="single" w:sz="12" w:space="0" w:color="A0A0A0"/>
              <w:bottom w:val="nil"/>
              <w:right w:val="single" w:sz="12" w:space="0" w:color="A0A0A0"/>
            </w:tcBorders>
          </w:tcPr>
          <w:p w14:paraId="2EE2304A" w14:textId="77777777" w:rsidR="00CA734F" w:rsidRDefault="00CA734F" w:rsidP="00343C03">
            <w:pPr>
              <w:pStyle w:val="TableParagraph"/>
              <w:rPr>
                <w:sz w:val="12"/>
              </w:rPr>
            </w:pPr>
          </w:p>
        </w:tc>
        <w:tc>
          <w:tcPr>
            <w:tcW w:w="637" w:type="dxa"/>
            <w:tcBorders>
              <w:top w:val="nil"/>
              <w:left w:val="single" w:sz="12" w:space="0" w:color="A0A0A0"/>
              <w:bottom w:val="nil"/>
              <w:right w:val="single" w:sz="12" w:space="0" w:color="EFEFEF"/>
            </w:tcBorders>
          </w:tcPr>
          <w:p w14:paraId="3663655E" w14:textId="77777777" w:rsidR="00CA734F" w:rsidRDefault="00CA734F" w:rsidP="00343C03">
            <w:pPr>
              <w:pStyle w:val="TableParagraph"/>
              <w:rPr>
                <w:sz w:val="12"/>
              </w:rPr>
            </w:pPr>
          </w:p>
        </w:tc>
        <w:tc>
          <w:tcPr>
            <w:tcW w:w="637" w:type="dxa"/>
            <w:tcBorders>
              <w:top w:val="nil"/>
              <w:left w:val="single" w:sz="12" w:space="0" w:color="EFEFEF"/>
              <w:bottom w:val="nil"/>
              <w:right w:val="single" w:sz="12" w:space="0" w:color="A0A0A0"/>
            </w:tcBorders>
          </w:tcPr>
          <w:p w14:paraId="1E34A2DD" w14:textId="77777777" w:rsidR="00CA734F" w:rsidRDefault="00CA734F" w:rsidP="00343C03">
            <w:pPr>
              <w:pStyle w:val="TableParagraph"/>
              <w:rPr>
                <w:sz w:val="12"/>
              </w:rPr>
            </w:pPr>
          </w:p>
        </w:tc>
        <w:tc>
          <w:tcPr>
            <w:tcW w:w="764" w:type="dxa"/>
            <w:tcBorders>
              <w:top w:val="nil"/>
              <w:left w:val="single" w:sz="12" w:space="0" w:color="A0A0A0"/>
              <w:bottom w:val="nil"/>
              <w:right w:val="single" w:sz="12" w:space="0" w:color="EFEFEF"/>
            </w:tcBorders>
          </w:tcPr>
          <w:p w14:paraId="6458B859" w14:textId="77777777" w:rsidR="00CA734F" w:rsidRDefault="00CA734F" w:rsidP="00343C03">
            <w:pPr>
              <w:pStyle w:val="TableParagraph"/>
              <w:rPr>
                <w:sz w:val="12"/>
              </w:rPr>
            </w:pPr>
          </w:p>
        </w:tc>
        <w:tc>
          <w:tcPr>
            <w:tcW w:w="717" w:type="dxa"/>
            <w:tcBorders>
              <w:top w:val="nil"/>
              <w:left w:val="single" w:sz="12" w:space="0" w:color="EFEFEF"/>
              <w:bottom w:val="nil"/>
              <w:right w:val="single" w:sz="12" w:space="0" w:color="A0A0A0"/>
            </w:tcBorders>
          </w:tcPr>
          <w:p w14:paraId="3AA513C9" w14:textId="77777777" w:rsidR="00CA734F" w:rsidRDefault="00CA734F" w:rsidP="00343C03">
            <w:pPr>
              <w:pStyle w:val="TableParagraph"/>
              <w:rPr>
                <w:sz w:val="12"/>
              </w:rPr>
            </w:pPr>
          </w:p>
        </w:tc>
        <w:tc>
          <w:tcPr>
            <w:tcW w:w="1467" w:type="dxa"/>
            <w:tcBorders>
              <w:top w:val="nil"/>
              <w:left w:val="single" w:sz="12" w:space="0" w:color="A0A0A0"/>
              <w:bottom w:val="nil"/>
              <w:right w:val="single" w:sz="12" w:space="0" w:color="A0A0A0"/>
            </w:tcBorders>
          </w:tcPr>
          <w:p w14:paraId="69F4DD9C" w14:textId="77777777" w:rsidR="00CA734F" w:rsidRDefault="00CA734F" w:rsidP="00343C03">
            <w:pPr>
              <w:pStyle w:val="TableParagraph"/>
              <w:rPr>
                <w:sz w:val="12"/>
              </w:rPr>
            </w:pPr>
          </w:p>
        </w:tc>
      </w:tr>
      <w:tr w:rsidR="00CA734F" w14:paraId="3CD41C30" w14:textId="77777777" w:rsidTr="00343C03">
        <w:trPr>
          <w:trHeight w:val="405"/>
        </w:trPr>
        <w:tc>
          <w:tcPr>
            <w:tcW w:w="245" w:type="dxa"/>
            <w:tcBorders>
              <w:top w:val="nil"/>
              <w:left w:val="single" w:sz="12" w:space="0" w:color="EFEFEF"/>
              <w:bottom w:val="nil"/>
              <w:right w:val="thickThinMediumGap" w:sz="3" w:space="0" w:color="A0A0A0"/>
            </w:tcBorders>
          </w:tcPr>
          <w:p w14:paraId="354153E4"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A0A0A0"/>
              <w:right w:val="single" w:sz="12" w:space="0" w:color="EFEFEF"/>
            </w:tcBorders>
          </w:tcPr>
          <w:p w14:paraId="263C14E4"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69FA381B" w14:textId="77777777" w:rsidR="00CA734F" w:rsidRDefault="00CA734F" w:rsidP="00343C03">
            <w:pPr>
              <w:pStyle w:val="TableParagraph"/>
              <w:spacing w:before="9"/>
              <w:ind w:left="41" w:right="5"/>
              <w:jc w:val="center"/>
              <w:rPr>
                <w:sz w:val="17"/>
                <w:szCs w:val="17"/>
              </w:rPr>
            </w:pPr>
            <w:r>
              <w:rPr>
                <w:w w:val="110"/>
                <w:sz w:val="17"/>
                <w:szCs w:val="17"/>
              </w:rPr>
              <w:t xml:space="preserve">Հ – </w:t>
            </w:r>
            <w:proofErr w:type="spellStart"/>
            <w:r>
              <w:rPr>
                <w:w w:val="110"/>
                <w:sz w:val="17"/>
                <w:szCs w:val="17"/>
              </w:rPr>
              <w:t>մեքենավարի</w:t>
            </w:r>
            <w:proofErr w:type="spellEnd"/>
            <w:r>
              <w:rPr>
                <w:w w:val="110"/>
                <w:sz w:val="17"/>
                <w:szCs w:val="17"/>
              </w:rPr>
              <w:t xml:space="preserve"> </w:t>
            </w:r>
            <w:proofErr w:type="spellStart"/>
            <w:r>
              <w:rPr>
                <w:w w:val="110"/>
                <w:sz w:val="17"/>
                <w:szCs w:val="17"/>
              </w:rPr>
              <w:t>սեղան</w:t>
            </w:r>
            <w:proofErr w:type="spellEnd"/>
          </w:p>
        </w:tc>
        <w:tc>
          <w:tcPr>
            <w:tcW w:w="718" w:type="dxa"/>
            <w:tcBorders>
              <w:top w:val="nil"/>
              <w:bottom w:val="nil"/>
              <w:right w:val="single" w:sz="12" w:space="0" w:color="A0A0A0"/>
            </w:tcBorders>
          </w:tcPr>
          <w:p w14:paraId="3F475660" w14:textId="77777777" w:rsidR="00CA734F" w:rsidRDefault="00CA734F" w:rsidP="00343C03">
            <w:pPr>
              <w:pStyle w:val="TableParagraph"/>
              <w:rPr>
                <w:sz w:val="15"/>
              </w:rPr>
            </w:pPr>
          </w:p>
          <w:p w14:paraId="2EC9704D" w14:textId="77777777" w:rsidR="00CA734F" w:rsidRDefault="00CA734F" w:rsidP="00343C03">
            <w:pPr>
              <w:pStyle w:val="TableParagraph"/>
              <w:ind w:left="201"/>
              <w:rPr>
                <w:sz w:val="17"/>
                <w:szCs w:val="17"/>
              </w:rPr>
            </w:pPr>
            <w:r>
              <w:rPr>
                <w:w w:val="110"/>
                <w:sz w:val="17"/>
                <w:szCs w:val="17"/>
              </w:rPr>
              <w:t>III դ</w:t>
            </w:r>
          </w:p>
        </w:tc>
        <w:tc>
          <w:tcPr>
            <w:tcW w:w="1082" w:type="dxa"/>
            <w:tcBorders>
              <w:top w:val="nil"/>
              <w:left w:val="single" w:sz="12" w:space="0" w:color="A0A0A0"/>
              <w:bottom w:val="nil"/>
              <w:right w:val="single" w:sz="12" w:space="0" w:color="A0A0A0"/>
            </w:tcBorders>
          </w:tcPr>
          <w:p w14:paraId="00E60222" w14:textId="77777777" w:rsidR="00CA734F" w:rsidRDefault="00CA734F" w:rsidP="00343C03">
            <w:pPr>
              <w:pStyle w:val="TableParagraph"/>
              <w:spacing w:before="10"/>
              <w:rPr>
                <w:sz w:val="16"/>
              </w:rPr>
            </w:pPr>
          </w:p>
          <w:p w14:paraId="12EC82C2" w14:textId="77777777" w:rsidR="00CA734F" w:rsidRDefault="00CA734F" w:rsidP="00343C03">
            <w:pPr>
              <w:pStyle w:val="TableParagraph"/>
              <w:spacing w:line="191" w:lineRule="exact"/>
              <w:ind w:left="281" w:right="246"/>
              <w:jc w:val="center"/>
              <w:rPr>
                <w:sz w:val="17"/>
              </w:rPr>
            </w:pPr>
            <w:r>
              <w:rPr>
                <w:w w:val="110"/>
                <w:sz w:val="17"/>
              </w:rPr>
              <w:t>200</w:t>
            </w:r>
          </w:p>
        </w:tc>
        <w:tc>
          <w:tcPr>
            <w:tcW w:w="637" w:type="dxa"/>
            <w:tcBorders>
              <w:top w:val="nil"/>
              <w:left w:val="single" w:sz="12" w:space="0" w:color="A0A0A0"/>
              <w:bottom w:val="nil"/>
              <w:right w:val="single" w:sz="12" w:space="0" w:color="EFEFEF"/>
            </w:tcBorders>
          </w:tcPr>
          <w:p w14:paraId="16610CFE" w14:textId="77777777" w:rsidR="00CA734F" w:rsidRDefault="00CA734F" w:rsidP="00343C03">
            <w:pPr>
              <w:pStyle w:val="TableParagraph"/>
              <w:rPr>
                <w:sz w:val="15"/>
              </w:rPr>
            </w:pPr>
          </w:p>
          <w:p w14:paraId="243C3A50" w14:textId="77777777" w:rsidR="00CA734F" w:rsidRDefault="00CA734F" w:rsidP="00343C03">
            <w:pPr>
              <w:pStyle w:val="TableParagraph"/>
              <w:ind w:left="152" w:right="113"/>
              <w:jc w:val="center"/>
              <w:rPr>
                <w:sz w:val="17"/>
              </w:rPr>
            </w:pPr>
            <w:r>
              <w:rPr>
                <w:w w:val="110"/>
                <w:sz w:val="17"/>
              </w:rPr>
              <w:t>400</w:t>
            </w:r>
          </w:p>
        </w:tc>
        <w:tc>
          <w:tcPr>
            <w:tcW w:w="637" w:type="dxa"/>
            <w:tcBorders>
              <w:top w:val="nil"/>
              <w:left w:val="single" w:sz="12" w:space="0" w:color="EFEFEF"/>
              <w:bottom w:val="nil"/>
              <w:right w:val="single" w:sz="12" w:space="0" w:color="A0A0A0"/>
            </w:tcBorders>
          </w:tcPr>
          <w:p w14:paraId="3595DC94" w14:textId="77777777" w:rsidR="00CA734F" w:rsidRDefault="00CA734F" w:rsidP="00343C03">
            <w:pPr>
              <w:pStyle w:val="TableParagraph"/>
              <w:rPr>
                <w:sz w:val="15"/>
              </w:rPr>
            </w:pPr>
          </w:p>
          <w:p w14:paraId="513BDCDD" w14:textId="77777777" w:rsidR="00CA734F" w:rsidRDefault="00CA734F" w:rsidP="00343C03">
            <w:pPr>
              <w:pStyle w:val="TableParagraph"/>
              <w:ind w:left="152" w:right="115"/>
              <w:jc w:val="center"/>
              <w:rPr>
                <w:sz w:val="17"/>
              </w:rPr>
            </w:pPr>
            <w:r>
              <w:rPr>
                <w:w w:val="110"/>
                <w:sz w:val="17"/>
              </w:rPr>
              <w:t>200</w:t>
            </w:r>
          </w:p>
        </w:tc>
        <w:tc>
          <w:tcPr>
            <w:tcW w:w="764" w:type="dxa"/>
            <w:tcBorders>
              <w:top w:val="nil"/>
              <w:left w:val="single" w:sz="12" w:space="0" w:color="A0A0A0"/>
              <w:bottom w:val="nil"/>
              <w:right w:val="single" w:sz="12" w:space="0" w:color="EFEFEF"/>
            </w:tcBorders>
          </w:tcPr>
          <w:p w14:paraId="0094EA33" w14:textId="77777777" w:rsidR="00CA734F" w:rsidRDefault="00CA734F" w:rsidP="00343C03">
            <w:pPr>
              <w:pStyle w:val="TableParagraph"/>
              <w:spacing w:line="183" w:lineRule="exact"/>
              <w:ind w:left="35"/>
              <w:jc w:val="center"/>
              <w:rPr>
                <w:sz w:val="17"/>
              </w:rPr>
            </w:pPr>
            <w:r>
              <w:rPr>
                <w:w w:val="99"/>
                <w:sz w:val="17"/>
              </w:rPr>
              <w:t>-</w:t>
            </w:r>
          </w:p>
        </w:tc>
        <w:tc>
          <w:tcPr>
            <w:tcW w:w="717" w:type="dxa"/>
            <w:tcBorders>
              <w:top w:val="nil"/>
              <w:left w:val="single" w:sz="12" w:space="0" w:color="EFEFEF"/>
              <w:bottom w:val="nil"/>
              <w:right w:val="single" w:sz="12" w:space="0" w:color="A0A0A0"/>
            </w:tcBorders>
          </w:tcPr>
          <w:p w14:paraId="6BE946D2" w14:textId="77777777" w:rsidR="00CA734F" w:rsidRDefault="00CA734F" w:rsidP="00343C03">
            <w:pPr>
              <w:pStyle w:val="TableParagraph"/>
              <w:spacing w:line="183" w:lineRule="exact"/>
              <w:ind w:left="129" w:right="92"/>
              <w:jc w:val="center"/>
              <w:rPr>
                <w:sz w:val="17"/>
              </w:rPr>
            </w:pPr>
            <w:r>
              <w:rPr>
                <w:w w:val="105"/>
                <w:sz w:val="17"/>
              </w:rPr>
              <w:t>20/15</w:t>
            </w:r>
          </w:p>
        </w:tc>
        <w:tc>
          <w:tcPr>
            <w:tcW w:w="1467" w:type="dxa"/>
            <w:tcBorders>
              <w:top w:val="nil"/>
              <w:left w:val="single" w:sz="12" w:space="0" w:color="A0A0A0"/>
              <w:bottom w:val="nil"/>
              <w:right w:val="single" w:sz="12" w:space="0" w:color="A0A0A0"/>
            </w:tcBorders>
          </w:tcPr>
          <w:p w14:paraId="6F4ECB24" w14:textId="77777777" w:rsidR="00CA734F" w:rsidRDefault="00CA734F" w:rsidP="00343C03">
            <w:pPr>
              <w:pStyle w:val="TableParagraph"/>
              <w:rPr>
                <w:sz w:val="16"/>
              </w:rPr>
            </w:pPr>
          </w:p>
        </w:tc>
      </w:tr>
      <w:tr w:rsidR="00CA734F" w14:paraId="65F7FD57" w14:textId="77777777" w:rsidTr="00343C03">
        <w:trPr>
          <w:trHeight w:val="439"/>
        </w:trPr>
        <w:tc>
          <w:tcPr>
            <w:tcW w:w="245" w:type="dxa"/>
            <w:tcBorders>
              <w:top w:val="nil"/>
              <w:left w:val="single" w:sz="12" w:space="0" w:color="EFEFEF"/>
              <w:bottom w:val="nil"/>
              <w:right w:val="thickThinMediumGap" w:sz="3" w:space="0" w:color="A0A0A0"/>
            </w:tcBorders>
          </w:tcPr>
          <w:p w14:paraId="304A3DDF"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A0A0A0"/>
              <w:right w:val="single" w:sz="12" w:space="0" w:color="EFEFEF"/>
            </w:tcBorders>
          </w:tcPr>
          <w:p w14:paraId="2B346516" w14:textId="77777777" w:rsidR="00CA734F" w:rsidRDefault="00CA734F" w:rsidP="00343C03">
            <w:pPr>
              <w:rPr>
                <w:sz w:val="2"/>
                <w:szCs w:val="2"/>
              </w:rPr>
            </w:pPr>
          </w:p>
        </w:tc>
        <w:tc>
          <w:tcPr>
            <w:tcW w:w="2277" w:type="dxa"/>
            <w:tcBorders>
              <w:top w:val="nil"/>
              <w:left w:val="single" w:sz="12" w:space="0" w:color="EFEFEF"/>
              <w:bottom w:val="nil"/>
              <w:right w:val="thinThickMediumGap" w:sz="3" w:space="0" w:color="EFEFEF"/>
            </w:tcBorders>
          </w:tcPr>
          <w:p w14:paraId="1416C500" w14:textId="77777777" w:rsidR="00CA734F" w:rsidRDefault="00CA734F" w:rsidP="00343C03">
            <w:pPr>
              <w:pStyle w:val="TableParagraph"/>
              <w:spacing w:before="8"/>
              <w:ind w:left="39" w:right="6"/>
              <w:jc w:val="center"/>
              <w:rPr>
                <w:sz w:val="17"/>
                <w:szCs w:val="17"/>
              </w:rPr>
            </w:pPr>
            <w:r>
              <w:rPr>
                <w:w w:val="110"/>
                <w:sz w:val="17"/>
                <w:szCs w:val="17"/>
              </w:rPr>
              <w:t xml:space="preserve">Հ – 0.8մ </w:t>
            </w:r>
            <w:proofErr w:type="spellStart"/>
            <w:r>
              <w:rPr>
                <w:w w:val="110"/>
                <w:sz w:val="17"/>
                <w:szCs w:val="17"/>
              </w:rPr>
              <w:t>հատակից</w:t>
            </w:r>
            <w:proofErr w:type="spellEnd"/>
          </w:p>
          <w:p w14:paraId="489059D5" w14:textId="77777777" w:rsidR="00CA734F" w:rsidRDefault="00CA734F" w:rsidP="00343C03">
            <w:pPr>
              <w:pStyle w:val="TableParagraph"/>
              <w:spacing w:before="35" w:line="180" w:lineRule="exact"/>
              <w:ind w:left="34" w:right="6"/>
              <w:jc w:val="center"/>
              <w:rPr>
                <w:sz w:val="17"/>
                <w:szCs w:val="17"/>
              </w:rPr>
            </w:pPr>
            <w:r>
              <w:rPr>
                <w:w w:val="105"/>
                <w:sz w:val="17"/>
                <w:szCs w:val="17"/>
              </w:rPr>
              <w:t xml:space="preserve">ՈՒ - </w:t>
            </w:r>
            <w:proofErr w:type="spellStart"/>
            <w:r>
              <w:rPr>
                <w:w w:val="105"/>
                <w:sz w:val="17"/>
                <w:szCs w:val="17"/>
              </w:rPr>
              <w:t>հսկման</w:t>
            </w:r>
            <w:proofErr w:type="spellEnd"/>
            <w:r>
              <w:rPr>
                <w:w w:val="105"/>
                <w:sz w:val="17"/>
                <w:szCs w:val="17"/>
              </w:rPr>
              <w:t xml:space="preserve"> </w:t>
            </w:r>
            <w:proofErr w:type="spellStart"/>
            <w:r>
              <w:rPr>
                <w:w w:val="105"/>
                <w:sz w:val="17"/>
                <w:szCs w:val="17"/>
              </w:rPr>
              <w:t>սանդղակների</w:t>
            </w:r>
            <w:proofErr w:type="spellEnd"/>
          </w:p>
        </w:tc>
        <w:tc>
          <w:tcPr>
            <w:tcW w:w="718" w:type="dxa"/>
            <w:tcBorders>
              <w:top w:val="nil"/>
              <w:bottom w:val="nil"/>
              <w:right w:val="single" w:sz="12" w:space="0" w:color="A0A0A0"/>
            </w:tcBorders>
          </w:tcPr>
          <w:p w14:paraId="64D30922" w14:textId="77777777" w:rsidR="00CA734F" w:rsidRDefault="00CA734F" w:rsidP="00343C03">
            <w:pPr>
              <w:pStyle w:val="TableParagraph"/>
              <w:spacing w:before="1"/>
              <w:rPr>
                <w:sz w:val="15"/>
              </w:rPr>
            </w:pPr>
          </w:p>
          <w:p w14:paraId="0F124581" w14:textId="77777777" w:rsidR="00CA734F" w:rsidRDefault="00CA734F" w:rsidP="00343C03">
            <w:pPr>
              <w:pStyle w:val="TableParagraph"/>
              <w:ind w:right="64"/>
              <w:jc w:val="right"/>
              <w:rPr>
                <w:sz w:val="17"/>
                <w:szCs w:val="17"/>
              </w:rPr>
            </w:pPr>
            <w:r>
              <w:rPr>
                <w:sz w:val="17"/>
                <w:szCs w:val="17"/>
              </w:rPr>
              <w:t>IV դ *)</w:t>
            </w:r>
          </w:p>
        </w:tc>
        <w:tc>
          <w:tcPr>
            <w:tcW w:w="1082" w:type="dxa"/>
            <w:tcBorders>
              <w:top w:val="nil"/>
              <w:left w:val="single" w:sz="12" w:space="0" w:color="A0A0A0"/>
              <w:bottom w:val="nil"/>
              <w:right w:val="single" w:sz="12" w:space="0" w:color="A0A0A0"/>
            </w:tcBorders>
          </w:tcPr>
          <w:p w14:paraId="4B012BC5" w14:textId="77777777" w:rsidR="00CA734F" w:rsidRDefault="00CA734F" w:rsidP="00343C03">
            <w:pPr>
              <w:pStyle w:val="TableParagraph"/>
              <w:spacing w:before="9"/>
              <w:rPr>
                <w:sz w:val="16"/>
              </w:rPr>
            </w:pPr>
          </w:p>
          <w:p w14:paraId="06F91078" w14:textId="77777777" w:rsidR="00CA734F" w:rsidRDefault="00CA734F" w:rsidP="00343C03">
            <w:pPr>
              <w:pStyle w:val="TableParagraph"/>
              <w:ind w:left="280" w:right="246"/>
              <w:jc w:val="center"/>
              <w:rPr>
                <w:sz w:val="17"/>
              </w:rPr>
            </w:pPr>
            <w:r>
              <w:rPr>
                <w:sz w:val="17"/>
              </w:rPr>
              <w:t>150</w:t>
            </w:r>
          </w:p>
        </w:tc>
        <w:tc>
          <w:tcPr>
            <w:tcW w:w="637" w:type="dxa"/>
            <w:tcBorders>
              <w:top w:val="nil"/>
              <w:left w:val="single" w:sz="12" w:space="0" w:color="A0A0A0"/>
              <w:bottom w:val="nil"/>
              <w:right w:val="single" w:sz="12" w:space="0" w:color="EFEFEF"/>
            </w:tcBorders>
          </w:tcPr>
          <w:p w14:paraId="1BF96E4A" w14:textId="77777777" w:rsidR="00CA734F" w:rsidRDefault="00CA734F" w:rsidP="00343C03">
            <w:pPr>
              <w:pStyle w:val="TableParagraph"/>
              <w:spacing w:before="1"/>
              <w:rPr>
                <w:sz w:val="15"/>
              </w:rPr>
            </w:pPr>
          </w:p>
          <w:p w14:paraId="4B08C42E" w14:textId="77777777" w:rsidR="00CA734F" w:rsidRDefault="00CA734F" w:rsidP="00343C03">
            <w:pPr>
              <w:pStyle w:val="TableParagraph"/>
              <w:ind w:left="37"/>
              <w:jc w:val="center"/>
              <w:rPr>
                <w:sz w:val="17"/>
              </w:rPr>
            </w:pPr>
            <w:r>
              <w:rPr>
                <w:w w:val="99"/>
                <w:sz w:val="17"/>
              </w:rPr>
              <w:t>-</w:t>
            </w:r>
          </w:p>
        </w:tc>
        <w:tc>
          <w:tcPr>
            <w:tcW w:w="637" w:type="dxa"/>
            <w:tcBorders>
              <w:top w:val="nil"/>
              <w:left w:val="single" w:sz="12" w:space="0" w:color="EFEFEF"/>
              <w:bottom w:val="nil"/>
              <w:right w:val="single" w:sz="12" w:space="0" w:color="A0A0A0"/>
            </w:tcBorders>
          </w:tcPr>
          <w:p w14:paraId="2A5AF480" w14:textId="77777777" w:rsidR="00CA734F" w:rsidRDefault="00CA734F" w:rsidP="00343C03">
            <w:pPr>
              <w:pStyle w:val="TableParagraph"/>
              <w:spacing w:before="1"/>
              <w:rPr>
                <w:sz w:val="15"/>
              </w:rPr>
            </w:pPr>
          </w:p>
          <w:p w14:paraId="7E629987" w14:textId="77777777" w:rsidR="00CA734F" w:rsidRDefault="00CA734F" w:rsidP="00343C03">
            <w:pPr>
              <w:pStyle w:val="TableParagraph"/>
              <w:ind w:left="35"/>
              <w:jc w:val="center"/>
              <w:rPr>
                <w:sz w:val="17"/>
              </w:rPr>
            </w:pPr>
            <w:r>
              <w:rPr>
                <w:w w:val="99"/>
                <w:sz w:val="17"/>
              </w:rPr>
              <w:t>-</w:t>
            </w:r>
          </w:p>
        </w:tc>
        <w:tc>
          <w:tcPr>
            <w:tcW w:w="764" w:type="dxa"/>
            <w:tcBorders>
              <w:top w:val="nil"/>
              <w:left w:val="single" w:sz="12" w:space="0" w:color="A0A0A0"/>
              <w:bottom w:val="nil"/>
              <w:right w:val="single" w:sz="12" w:space="0" w:color="EFEFEF"/>
            </w:tcBorders>
          </w:tcPr>
          <w:p w14:paraId="27A8D7BD" w14:textId="77777777" w:rsidR="00CA734F" w:rsidRDefault="00CA734F" w:rsidP="00343C03">
            <w:pPr>
              <w:pStyle w:val="TableParagraph"/>
              <w:spacing w:before="9"/>
              <w:rPr>
                <w:sz w:val="16"/>
              </w:rPr>
            </w:pPr>
          </w:p>
          <w:p w14:paraId="136945B4" w14:textId="77777777" w:rsidR="00CA734F" w:rsidRDefault="00CA734F" w:rsidP="00343C03">
            <w:pPr>
              <w:pStyle w:val="TableParagraph"/>
              <w:ind w:left="258" w:right="223"/>
              <w:jc w:val="center"/>
              <w:rPr>
                <w:sz w:val="17"/>
              </w:rPr>
            </w:pPr>
            <w:r>
              <w:rPr>
                <w:w w:val="110"/>
                <w:sz w:val="17"/>
              </w:rPr>
              <w:t>40</w:t>
            </w:r>
          </w:p>
        </w:tc>
        <w:tc>
          <w:tcPr>
            <w:tcW w:w="717" w:type="dxa"/>
            <w:tcBorders>
              <w:top w:val="nil"/>
              <w:left w:val="single" w:sz="12" w:space="0" w:color="EFEFEF"/>
              <w:bottom w:val="nil"/>
              <w:right w:val="single" w:sz="12" w:space="0" w:color="A0A0A0"/>
            </w:tcBorders>
          </w:tcPr>
          <w:p w14:paraId="48A3CE47" w14:textId="77777777" w:rsidR="00CA734F" w:rsidRDefault="00CA734F" w:rsidP="00343C03">
            <w:pPr>
              <w:pStyle w:val="TableParagraph"/>
              <w:spacing w:before="9"/>
              <w:rPr>
                <w:sz w:val="16"/>
              </w:rPr>
            </w:pPr>
          </w:p>
          <w:p w14:paraId="4F2D42FF" w14:textId="77777777" w:rsidR="00CA734F" w:rsidRDefault="00CA734F" w:rsidP="00343C03">
            <w:pPr>
              <w:pStyle w:val="TableParagraph"/>
              <w:ind w:left="129" w:right="87"/>
              <w:jc w:val="center"/>
              <w:rPr>
                <w:sz w:val="17"/>
              </w:rPr>
            </w:pPr>
            <w:r>
              <w:rPr>
                <w:w w:val="105"/>
                <w:sz w:val="17"/>
              </w:rPr>
              <w:t>20</w:t>
            </w:r>
          </w:p>
        </w:tc>
        <w:tc>
          <w:tcPr>
            <w:tcW w:w="1467" w:type="dxa"/>
            <w:tcBorders>
              <w:top w:val="nil"/>
              <w:left w:val="single" w:sz="12" w:space="0" w:color="A0A0A0"/>
              <w:bottom w:val="nil"/>
              <w:right w:val="single" w:sz="12" w:space="0" w:color="A0A0A0"/>
            </w:tcBorders>
          </w:tcPr>
          <w:p w14:paraId="16701C3D" w14:textId="77777777" w:rsidR="00CA734F" w:rsidRDefault="00CA734F" w:rsidP="00343C03">
            <w:pPr>
              <w:pStyle w:val="TableParagraph"/>
              <w:rPr>
                <w:sz w:val="16"/>
              </w:rPr>
            </w:pPr>
          </w:p>
        </w:tc>
      </w:tr>
      <w:tr w:rsidR="00CA734F" w14:paraId="4A9F28CB" w14:textId="77777777" w:rsidTr="00343C03">
        <w:trPr>
          <w:trHeight w:val="602"/>
        </w:trPr>
        <w:tc>
          <w:tcPr>
            <w:tcW w:w="245" w:type="dxa"/>
            <w:tcBorders>
              <w:top w:val="nil"/>
              <w:left w:val="single" w:sz="12" w:space="0" w:color="EFEFEF"/>
              <w:bottom w:val="single" w:sz="12" w:space="0" w:color="A0A0A0"/>
              <w:right w:val="thickThinMediumGap" w:sz="3" w:space="0" w:color="A0A0A0"/>
            </w:tcBorders>
          </w:tcPr>
          <w:p w14:paraId="75BEE0BF" w14:textId="77777777" w:rsidR="00CA734F" w:rsidRDefault="00CA734F" w:rsidP="00343C03">
            <w:pPr>
              <w:pStyle w:val="TableParagraph"/>
              <w:rPr>
                <w:sz w:val="16"/>
              </w:rPr>
            </w:pPr>
          </w:p>
        </w:tc>
        <w:tc>
          <w:tcPr>
            <w:tcW w:w="2233" w:type="dxa"/>
            <w:vMerge/>
            <w:tcBorders>
              <w:top w:val="nil"/>
              <w:left w:val="thinThickMediumGap" w:sz="3" w:space="0" w:color="A0A0A0"/>
              <w:bottom w:val="single" w:sz="12" w:space="0" w:color="A0A0A0"/>
              <w:right w:val="single" w:sz="12" w:space="0" w:color="EFEFEF"/>
            </w:tcBorders>
          </w:tcPr>
          <w:p w14:paraId="36C1000A" w14:textId="77777777" w:rsidR="00CA734F" w:rsidRDefault="00CA734F" w:rsidP="00343C03">
            <w:pPr>
              <w:rPr>
                <w:sz w:val="2"/>
                <w:szCs w:val="2"/>
              </w:rPr>
            </w:pPr>
          </w:p>
        </w:tc>
        <w:tc>
          <w:tcPr>
            <w:tcW w:w="2277" w:type="dxa"/>
            <w:tcBorders>
              <w:top w:val="nil"/>
              <w:left w:val="single" w:sz="12" w:space="0" w:color="EFEFEF"/>
              <w:bottom w:val="single" w:sz="12" w:space="0" w:color="A0A0A0"/>
              <w:right w:val="thinThickMediumGap" w:sz="3" w:space="0" w:color="EFEFEF"/>
            </w:tcBorders>
          </w:tcPr>
          <w:p w14:paraId="252B54D4" w14:textId="77777777" w:rsidR="00CA734F" w:rsidRDefault="00CA734F" w:rsidP="00343C03">
            <w:pPr>
              <w:pStyle w:val="TableParagraph"/>
              <w:spacing w:line="193" w:lineRule="exact"/>
              <w:ind w:left="36" w:right="6"/>
              <w:jc w:val="center"/>
              <w:rPr>
                <w:sz w:val="17"/>
                <w:szCs w:val="17"/>
              </w:rPr>
            </w:pPr>
            <w:proofErr w:type="spellStart"/>
            <w:r>
              <w:rPr>
                <w:w w:val="110"/>
                <w:sz w:val="17"/>
                <w:szCs w:val="17"/>
              </w:rPr>
              <w:t>վրա</w:t>
            </w:r>
            <w:proofErr w:type="spellEnd"/>
          </w:p>
        </w:tc>
        <w:tc>
          <w:tcPr>
            <w:tcW w:w="718" w:type="dxa"/>
            <w:tcBorders>
              <w:top w:val="nil"/>
              <w:bottom w:val="single" w:sz="12" w:space="0" w:color="A0A0A0"/>
              <w:right w:val="single" w:sz="12" w:space="0" w:color="A0A0A0"/>
            </w:tcBorders>
          </w:tcPr>
          <w:p w14:paraId="0A6210A7" w14:textId="77777777" w:rsidR="00CA734F" w:rsidRDefault="00CA734F" w:rsidP="00343C03">
            <w:pPr>
              <w:pStyle w:val="TableParagraph"/>
              <w:rPr>
                <w:sz w:val="16"/>
              </w:rPr>
            </w:pPr>
          </w:p>
        </w:tc>
        <w:tc>
          <w:tcPr>
            <w:tcW w:w="1082" w:type="dxa"/>
            <w:tcBorders>
              <w:top w:val="nil"/>
              <w:left w:val="single" w:sz="12" w:space="0" w:color="A0A0A0"/>
              <w:bottom w:val="single" w:sz="12" w:space="0" w:color="A0A0A0"/>
              <w:right w:val="single" w:sz="12" w:space="0" w:color="A0A0A0"/>
            </w:tcBorders>
          </w:tcPr>
          <w:p w14:paraId="6F257CA7" w14:textId="77777777" w:rsidR="00CA734F" w:rsidRDefault="00CA734F" w:rsidP="00343C03">
            <w:pPr>
              <w:pStyle w:val="TableParagraph"/>
              <w:spacing w:before="160"/>
              <w:ind w:left="280" w:right="246"/>
              <w:jc w:val="center"/>
              <w:rPr>
                <w:sz w:val="17"/>
              </w:rPr>
            </w:pPr>
            <w:r>
              <w:rPr>
                <w:sz w:val="17"/>
              </w:rPr>
              <w:t>150</w:t>
            </w:r>
          </w:p>
        </w:tc>
        <w:tc>
          <w:tcPr>
            <w:tcW w:w="637" w:type="dxa"/>
            <w:tcBorders>
              <w:top w:val="nil"/>
              <w:left w:val="single" w:sz="12" w:space="0" w:color="A0A0A0"/>
              <w:bottom w:val="single" w:sz="12" w:space="0" w:color="A0A0A0"/>
              <w:right w:val="single" w:sz="12" w:space="0" w:color="EFEFEF"/>
            </w:tcBorders>
          </w:tcPr>
          <w:p w14:paraId="0C2C1665" w14:textId="77777777" w:rsidR="00CA734F" w:rsidRDefault="00CA734F" w:rsidP="00343C03">
            <w:pPr>
              <w:pStyle w:val="TableParagraph"/>
              <w:spacing w:before="136"/>
              <w:ind w:left="37"/>
              <w:jc w:val="center"/>
              <w:rPr>
                <w:sz w:val="17"/>
              </w:rPr>
            </w:pPr>
            <w:r>
              <w:rPr>
                <w:w w:val="99"/>
                <w:sz w:val="17"/>
              </w:rPr>
              <w:t>-</w:t>
            </w:r>
          </w:p>
        </w:tc>
        <w:tc>
          <w:tcPr>
            <w:tcW w:w="637" w:type="dxa"/>
            <w:tcBorders>
              <w:top w:val="nil"/>
              <w:left w:val="single" w:sz="12" w:space="0" w:color="EFEFEF"/>
              <w:bottom w:val="single" w:sz="12" w:space="0" w:color="A0A0A0"/>
              <w:right w:val="single" w:sz="12" w:space="0" w:color="A0A0A0"/>
            </w:tcBorders>
          </w:tcPr>
          <w:p w14:paraId="1263E0C2" w14:textId="77777777" w:rsidR="00CA734F" w:rsidRDefault="00CA734F" w:rsidP="00343C03">
            <w:pPr>
              <w:pStyle w:val="TableParagraph"/>
              <w:spacing w:before="136"/>
              <w:ind w:left="35"/>
              <w:jc w:val="center"/>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1CB23192" w14:textId="77777777" w:rsidR="00CA734F" w:rsidRDefault="00CA734F" w:rsidP="00343C03">
            <w:pPr>
              <w:pStyle w:val="TableParagraph"/>
              <w:spacing w:before="160"/>
              <w:ind w:left="35"/>
              <w:jc w:val="center"/>
              <w:rPr>
                <w:sz w:val="17"/>
              </w:rPr>
            </w:pPr>
            <w:r>
              <w:rPr>
                <w:w w:val="99"/>
                <w:sz w:val="17"/>
              </w:rPr>
              <w:t>-</w:t>
            </w:r>
          </w:p>
        </w:tc>
        <w:tc>
          <w:tcPr>
            <w:tcW w:w="717" w:type="dxa"/>
            <w:tcBorders>
              <w:top w:val="nil"/>
              <w:left w:val="single" w:sz="12" w:space="0" w:color="EFEFEF"/>
              <w:bottom w:val="single" w:sz="12" w:space="0" w:color="A0A0A0"/>
              <w:right w:val="single" w:sz="12" w:space="0" w:color="A0A0A0"/>
            </w:tcBorders>
          </w:tcPr>
          <w:p w14:paraId="7B245F43" w14:textId="77777777" w:rsidR="00CA734F" w:rsidRDefault="00CA734F" w:rsidP="00343C03">
            <w:pPr>
              <w:pStyle w:val="TableParagraph"/>
              <w:spacing w:before="160"/>
              <w:ind w:left="129" w:right="87"/>
              <w:jc w:val="center"/>
              <w:rPr>
                <w:sz w:val="17"/>
              </w:rPr>
            </w:pPr>
            <w:r>
              <w:rPr>
                <w:w w:val="105"/>
                <w:sz w:val="17"/>
              </w:rPr>
              <w:t>20</w:t>
            </w:r>
          </w:p>
        </w:tc>
        <w:tc>
          <w:tcPr>
            <w:tcW w:w="1467" w:type="dxa"/>
            <w:tcBorders>
              <w:top w:val="nil"/>
              <w:left w:val="single" w:sz="12" w:space="0" w:color="A0A0A0"/>
              <w:bottom w:val="single" w:sz="12" w:space="0" w:color="A0A0A0"/>
              <w:right w:val="single" w:sz="12" w:space="0" w:color="A0A0A0"/>
            </w:tcBorders>
          </w:tcPr>
          <w:p w14:paraId="3D679A81" w14:textId="77777777" w:rsidR="00CA734F" w:rsidRDefault="00CA734F" w:rsidP="00343C03">
            <w:pPr>
              <w:pStyle w:val="TableParagraph"/>
              <w:rPr>
                <w:sz w:val="16"/>
              </w:rPr>
            </w:pPr>
          </w:p>
        </w:tc>
      </w:tr>
      <w:tr w:rsidR="00CA734F" w14:paraId="3207D835" w14:textId="77777777" w:rsidTr="00343C03">
        <w:trPr>
          <w:trHeight w:val="686"/>
        </w:trPr>
        <w:tc>
          <w:tcPr>
            <w:tcW w:w="245" w:type="dxa"/>
            <w:tcBorders>
              <w:top w:val="single" w:sz="12" w:space="0" w:color="A0A0A0"/>
              <w:left w:val="single" w:sz="12" w:space="0" w:color="EFEFEF"/>
              <w:bottom w:val="thinThickMediumGap" w:sz="3" w:space="0" w:color="EFEFEF"/>
              <w:right w:val="thickThinMediumGap" w:sz="3" w:space="0" w:color="A0A0A0"/>
            </w:tcBorders>
          </w:tcPr>
          <w:p w14:paraId="56ECDD18" w14:textId="77777777" w:rsidR="00CA734F" w:rsidRDefault="00CA734F" w:rsidP="00343C03">
            <w:pPr>
              <w:pStyle w:val="TableParagraph"/>
              <w:spacing w:before="18"/>
              <w:ind w:left="16" w:right="-15"/>
              <w:jc w:val="center"/>
              <w:rPr>
                <w:sz w:val="17"/>
              </w:rPr>
            </w:pPr>
            <w:r>
              <w:rPr>
                <w:sz w:val="17"/>
              </w:rPr>
              <w:t>23.</w:t>
            </w:r>
          </w:p>
        </w:tc>
        <w:tc>
          <w:tcPr>
            <w:tcW w:w="2233" w:type="dxa"/>
            <w:tcBorders>
              <w:top w:val="single" w:sz="12" w:space="0" w:color="A0A0A0"/>
              <w:left w:val="thinThickMediumGap" w:sz="3" w:space="0" w:color="A0A0A0"/>
              <w:bottom w:val="thinThickMediumGap" w:sz="3" w:space="0" w:color="EFEFEF"/>
              <w:right w:val="single" w:sz="12" w:space="0" w:color="EFEFEF"/>
            </w:tcBorders>
          </w:tcPr>
          <w:p w14:paraId="57EACA64" w14:textId="77777777" w:rsidR="00CA734F" w:rsidRDefault="00CA734F" w:rsidP="00343C03">
            <w:pPr>
              <w:pStyle w:val="TableParagraph"/>
              <w:spacing w:before="18" w:line="280" w:lineRule="auto"/>
              <w:ind w:left="22" w:right="117"/>
              <w:rPr>
                <w:sz w:val="17"/>
                <w:szCs w:val="17"/>
              </w:rPr>
            </w:pPr>
            <w:proofErr w:type="spellStart"/>
            <w:r>
              <w:rPr>
                <w:w w:val="105"/>
                <w:sz w:val="17"/>
                <w:szCs w:val="17"/>
              </w:rPr>
              <w:t>Սենքեր</w:t>
            </w:r>
            <w:proofErr w:type="spellEnd"/>
            <w:r>
              <w:rPr>
                <w:w w:val="105"/>
                <w:sz w:val="17"/>
                <w:szCs w:val="17"/>
              </w:rPr>
              <w:t xml:space="preserve"> </w:t>
            </w:r>
            <w:proofErr w:type="spellStart"/>
            <w:r>
              <w:rPr>
                <w:w w:val="105"/>
                <w:sz w:val="17"/>
                <w:szCs w:val="17"/>
              </w:rPr>
              <w:t>կոնդիցիոներների</w:t>
            </w:r>
            <w:proofErr w:type="spellEnd"/>
            <w:r>
              <w:rPr>
                <w:w w:val="105"/>
                <w:sz w:val="17"/>
                <w:szCs w:val="17"/>
              </w:rPr>
              <w:t xml:space="preserve"> </w:t>
            </w:r>
            <w:proofErr w:type="spellStart"/>
            <w:r>
              <w:rPr>
                <w:w w:val="110"/>
                <w:sz w:val="17"/>
                <w:szCs w:val="17"/>
              </w:rPr>
              <w:t>համար</w:t>
            </w:r>
            <w:proofErr w:type="spellEnd"/>
            <w:r>
              <w:rPr>
                <w:w w:val="110"/>
                <w:sz w:val="17"/>
                <w:szCs w:val="17"/>
              </w:rPr>
              <w:t xml:space="preserve">, </w:t>
            </w:r>
            <w:proofErr w:type="spellStart"/>
            <w:r>
              <w:rPr>
                <w:w w:val="110"/>
                <w:sz w:val="17"/>
                <w:szCs w:val="17"/>
              </w:rPr>
              <w:t>ջերմային</w:t>
            </w:r>
            <w:proofErr w:type="spellEnd"/>
          </w:p>
          <w:p w14:paraId="65635503" w14:textId="77777777" w:rsidR="00CA734F" w:rsidRDefault="00CA734F" w:rsidP="00343C03">
            <w:pPr>
              <w:pStyle w:val="TableParagraph"/>
              <w:spacing w:line="191" w:lineRule="exact"/>
              <w:ind w:left="22"/>
              <w:rPr>
                <w:sz w:val="17"/>
                <w:szCs w:val="17"/>
              </w:rPr>
            </w:pPr>
            <w:proofErr w:type="spellStart"/>
            <w:r>
              <w:rPr>
                <w:w w:val="105"/>
                <w:sz w:val="17"/>
                <w:szCs w:val="17"/>
              </w:rPr>
              <w:t>պունկտեր</w:t>
            </w:r>
            <w:proofErr w:type="spellEnd"/>
          </w:p>
        </w:tc>
        <w:tc>
          <w:tcPr>
            <w:tcW w:w="2277" w:type="dxa"/>
            <w:tcBorders>
              <w:top w:val="single" w:sz="12" w:space="0" w:color="A0A0A0"/>
              <w:left w:val="single" w:sz="12" w:space="0" w:color="EFEFEF"/>
              <w:bottom w:val="thinThickMediumGap" w:sz="3" w:space="0" w:color="EFEFEF"/>
              <w:right w:val="thinThickMediumGap" w:sz="3" w:space="0" w:color="EFEFEF"/>
            </w:tcBorders>
          </w:tcPr>
          <w:p w14:paraId="2EC14981" w14:textId="77777777" w:rsidR="00CA734F" w:rsidRDefault="00CA734F" w:rsidP="00343C03">
            <w:pPr>
              <w:pStyle w:val="TableParagraph"/>
              <w:spacing w:before="18"/>
              <w:ind w:left="40" w:right="6"/>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8" w:type="dxa"/>
            <w:tcBorders>
              <w:top w:val="single" w:sz="12" w:space="0" w:color="A0A0A0"/>
              <w:bottom w:val="thinThickMediumGap" w:sz="3" w:space="0" w:color="EFEFEF"/>
              <w:right w:val="single" w:sz="12" w:space="0" w:color="A0A0A0"/>
            </w:tcBorders>
          </w:tcPr>
          <w:p w14:paraId="482DA58A" w14:textId="77777777" w:rsidR="00CA734F" w:rsidRDefault="00CA734F" w:rsidP="00343C03">
            <w:pPr>
              <w:pStyle w:val="TableParagraph"/>
              <w:spacing w:before="18"/>
              <w:ind w:right="142"/>
              <w:jc w:val="right"/>
              <w:rPr>
                <w:sz w:val="17"/>
              </w:rPr>
            </w:pPr>
            <w:r>
              <w:rPr>
                <w:sz w:val="17"/>
              </w:rPr>
              <w:t>VI *)</w:t>
            </w:r>
          </w:p>
        </w:tc>
        <w:tc>
          <w:tcPr>
            <w:tcW w:w="1082" w:type="dxa"/>
            <w:tcBorders>
              <w:top w:val="single" w:sz="12" w:space="0" w:color="A0A0A0"/>
              <w:left w:val="single" w:sz="12" w:space="0" w:color="A0A0A0"/>
              <w:bottom w:val="thinThickMediumGap" w:sz="3" w:space="0" w:color="EFEFEF"/>
              <w:right w:val="single" w:sz="12" w:space="0" w:color="A0A0A0"/>
            </w:tcBorders>
          </w:tcPr>
          <w:p w14:paraId="1A348A82" w14:textId="77777777" w:rsidR="00CA734F" w:rsidRDefault="00CA734F" w:rsidP="00343C03">
            <w:pPr>
              <w:pStyle w:val="TableParagraph"/>
              <w:spacing w:before="18"/>
              <w:ind w:left="280" w:right="246"/>
              <w:jc w:val="center"/>
              <w:rPr>
                <w:sz w:val="17"/>
              </w:rPr>
            </w:pPr>
            <w:r>
              <w:rPr>
                <w:sz w:val="17"/>
              </w:rPr>
              <w:t>150</w:t>
            </w:r>
          </w:p>
        </w:tc>
        <w:tc>
          <w:tcPr>
            <w:tcW w:w="637" w:type="dxa"/>
            <w:tcBorders>
              <w:top w:val="single" w:sz="12" w:space="0" w:color="A0A0A0"/>
              <w:left w:val="single" w:sz="12" w:space="0" w:color="A0A0A0"/>
              <w:bottom w:val="thinThickMediumGap" w:sz="3" w:space="0" w:color="EFEFEF"/>
              <w:right w:val="single" w:sz="12" w:space="0" w:color="EFEFEF"/>
            </w:tcBorders>
          </w:tcPr>
          <w:p w14:paraId="6CB25BDD" w14:textId="77777777" w:rsidR="00CA734F" w:rsidRDefault="00CA734F" w:rsidP="00343C03">
            <w:pPr>
              <w:pStyle w:val="TableParagraph"/>
              <w:spacing w:before="18"/>
              <w:ind w:left="37"/>
              <w:jc w:val="center"/>
              <w:rPr>
                <w:sz w:val="17"/>
              </w:rPr>
            </w:pPr>
            <w:r>
              <w:rPr>
                <w:w w:val="99"/>
                <w:sz w:val="17"/>
              </w:rPr>
              <w:t>-</w:t>
            </w:r>
          </w:p>
        </w:tc>
        <w:tc>
          <w:tcPr>
            <w:tcW w:w="637" w:type="dxa"/>
            <w:tcBorders>
              <w:top w:val="single" w:sz="12" w:space="0" w:color="A0A0A0"/>
              <w:left w:val="single" w:sz="12" w:space="0" w:color="EFEFEF"/>
              <w:bottom w:val="thinThickMediumGap" w:sz="3" w:space="0" w:color="EFEFEF"/>
              <w:right w:val="single" w:sz="12" w:space="0" w:color="A0A0A0"/>
            </w:tcBorders>
          </w:tcPr>
          <w:p w14:paraId="117B27CC" w14:textId="77777777" w:rsidR="00CA734F" w:rsidRDefault="00CA734F" w:rsidP="00343C03">
            <w:pPr>
              <w:pStyle w:val="TableParagraph"/>
              <w:spacing w:before="18"/>
              <w:ind w:left="35"/>
              <w:jc w:val="center"/>
              <w:rPr>
                <w:sz w:val="17"/>
              </w:rPr>
            </w:pPr>
            <w:r>
              <w:rPr>
                <w:w w:val="99"/>
                <w:sz w:val="17"/>
              </w:rPr>
              <w:t>-</w:t>
            </w:r>
          </w:p>
        </w:tc>
        <w:tc>
          <w:tcPr>
            <w:tcW w:w="764" w:type="dxa"/>
            <w:tcBorders>
              <w:top w:val="single" w:sz="12" w:space="0" w:color="A0A0A0"/>
              <w:left w:val="single" w:sz="12" w:space="0" w:color="A0A0A0"/>
              <w:bottom w:val="thinThickMediumGap" w:sz="3" w:space="0" w:color="EFEFEF"/>
              <w:right w:val="single" w:sz="12" w:space="0" w:color="EFEFEF"/>
            </w:tcBorders>
          </w:tcPr>
          <w:p w14:paraId="3CB26FFC" w14:textId="77777777" w:rsidR="00CA734F" w:rsidRDefault="00CA734F" w:rsidP="00343C03">
            <w:pPr>
              <w:pStyle w:val="TableParagraph"/>
              <w:spacing w:before="18"/>
              <w:ind w:left="258" w:right="223"/>
              <w:jc w:val="center"/>
              <w:rPr>
                <w:sz w:val="17"/>
              </w:rPr>
            </w:pPr>
            <w:r>
              <w:rPr>
                <w:w w:val="110"/>
                <w:sz w:val="17"/>
              </w:rPr>
              <w:t>40</w:t>
            </w:r>
          </w:p>
        </w:tc>
        <w:tc>
          <w:tcPr>
            <w:tcW w:w="717" w:type="dxa"/>
            <w:tcBorders>
              <w:top w:val="single" w:sz="12" w:space="0" w:color="A0A0A0"/>
              <w:left w:val="single" w:sz="12" w:space="0" w:color="EFEFEF"/>
              <w:bottom w:val="thinThickMediumGap" w:sz="3" w:space="0" w:color="EFEFEF"/>
              <w:right w:val="single" w:sz="12" w:space="0" w:color="A0A0A0"/>
            </w:tcBorders>
          </w:tcPr>
          <w:p w14:paraId="247EFD33" w14:textId="77777777" w:rsidR="00CA734F" w:rsidRDefault="00CA734F" w:rsidP="00343C03">
            <w:pPr>
              <w:pStyle w:val="TableParagraph"/>
              <w:spacing w:before="18"/>
              <w:ind w:left="129" w:right="87"/>
              <w:jc w:val="center"/>
              <w:rPr>
                <w:sz w:val="17"/>
              </w:rPr>
            </w:pPr>
            <w:r>
              <w:rPr>
                <w:w w:val="105"/>
                <w:sz w:val="17"/>
              </w:rPr>
              <w:t>20</w:t>
            </w:r>
          </w:p>
        </w:tc>
        <w:tc>
          <w:tcPr>
            <w:tcW w:w="1467" w:type="dxa"/>
            <w:tcBorders>
              <w:top w:val="single" w:sz="12" w:space="0" w:color="A0A0A0"/>
              <w:left w:val="single" w:sz="12" w:space="0" w:color="A0A0A0"/>
              <w:bottom w:val="thinThickMediumGap" w:sz="3" w:space="0" w:color="EFEFEF"/>
              <w:right w:val="single" w:sz="12" w:space="0" w:color="A0A0A0"/>
            </w:tcBorders>
          </w:tcPr>
          <w:p w14:paraId="36C46186" w14:textId="77777777" w:rsidR="00CA734F" w:rsidRDefault="00CA734F" w:rsidP="00343C03">
            <w:pPr>
              <w:pStyle w:val="TableParagraph"/>
              <w:spacing w:before="18" w:line="280" w:lineRule="auto"/>
              <w:ind w:left="20"/>
              <w:rPr>
                <w:sz w:val="17"/>
                <w:szCs w:val="17"/>
              </w:rPr>
            </w:pPr>
            <w:proofErr w:type="spellStart"/>
            <w:r>
              <w:rPr>
                <w:w w:val="105"/>
                <w:sz w:val="17"/>
                <w:szCs w:val="17"/>
              </w:rPr>
              <w:t>Շարժական</w:t>
            </w:r>
            <w:proofErr w:type="spellEnd"/>
            <w:r>
              <w:rPr>
                <w:w w:val="105"/>
                <w:sz w:val="17"/>
                <w:szCs w:val="17"/>
              </w:rPr>
              <w:t xml:space="preserve"> </w:t>
            </w:r>
            <w:proofErr w:type="spellStart"/>
            <w:r>
              <w:rPr>
                <w:w w:val="105"/>
                <w:sz w:val="17"/>
                <w:szCs w:val="17"/>
              </w:rPr>
              <w:t>լուսավորման</w:t>
            </w:r>
            <w:proofErr w:type="spellEnd"/>
          </w:p>
          <w:p w14:paraId="26DE1CE9" w14:textId="77777777" w:rsidR="00CA734F" w:rsidRDefault="00CA734F" w:rsidP="00343C03">
            <w:pPr>
              <w:pStyle w:val="TableParagraph"/>
              <w:spacing w:line="191" w:lineRule="exact"/>
              <w:ind w:left="20"/>
              <w:rPr>
                <w:sz w:val="17"/>
                <w:szCs w:val="17"/>
              </w:rPr>
            </w:pPr>
            <w:proofErr w:type="spellStart"/>
            <w:r>
              <w:rPr>
                <w:w w:val="105"/>
                <w:sz w:val="17"/>
                <w:szCs w:val="17"/>
              </w:rPr>
              <w:t>համար</w:t>
            </w:r>
            <w:proofErr w:type="spellEnd"/>
          </w:p>
        </w:tc>
      </w:tr>
    </w:tbl>
    <w:p w14:paraId="71FE409E" w14:textId="77777777" w:rsidR="00CA734F" w:rsidRDefault="00CA734F" w:rsidP="00CA734F">
      <w:pPr>
        <w:spacing w:line="191" w:lineRule="exact"/>
        <w:rPr>
          <w:sz w:val="17"/>
          <w:szCs w:val="17"/>
        </w:rPr>
        <w:sectPr w:rsidR="00CA734F">
          <w:pgSz w:w="15840" w:h="12240" w:orient="landscape"/>
          <w:pgMar w:top="1400" w:right="340" w:bottom="280" w:left="780" w:header="1201" w:footer="0" w:gutter="0"/>
          <w:cols w:space="720"/>
        </w:sectPr>
      </w:pPr>
    </w:p>
    <w:p w14:paraId="4201E5A9" w14:textId="77777777" w:rsidR="00CA734F" w:rsidRDefault="00CA734F" w:rsidP="00CA734F">
      <w:pPr>
        <w:pStyle w:val="BodyText"/>
        <w:rPr>
          <w:sz w:val="20"/>
        </w:rPr>
      </w:pPr>
    </w:p>
    <w:p w14:paraId="5DD44C66"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53"/>
        <w:gridCol w:w="2231"/>
        <w:gridCol w:w="2279"/>
        <w:gridCol w:w="719"/>
        <w:gridCol w:w="1083"/>
        <w:gridCol w:w="637"/>
        <w:gridCol w:w="639"/>
        <w:gridCol w:w="764"/>
        <w:gridCol w:w="720"/>
        <w:gridCol w:w="1462"/>
      </w:tblGrid>
      <w:tr w:rsidR="00CA734F" w14:paraId="7BA3A072" w14:textId="77777777" w:rsidTr="00343C03">
        <w:trPr>
          <w:trHeight w:val="458"/>
        </w:trPr>
        <w:tc>
          <w:tcPr>
            <w:tcW w:w="253" w:type="dxa"/>
            <w:tcBorders>
              <w:left w:val="single" w:sz="12" w:space="0" w:color="EFEFEF"/>
              <w:bottom w:val="single" w:sz="12" w:space="0" w:color="A0A0A0"/>
              <w:right w:val="thickThinMediumGap" w:sz="3" w:space="0" w:color="A0A0A0"/>
            </w:tcBorders>
          </w:tcPr>
          <w:p w14:paraId="3483D440" w14:textId="77777777" w:rsidR="00CA734F" w:rsidRDefault="00CA734F" w:rsidP="00343C03">
            <w:pPr>
              <w:pStyle w:val="TableParagraph"/>
              <w:rPr>
                <w:sz w:val="16"/>
              </w:rPr>
            </w:pPr>
          </w:p>
        </w:tc>
        <w:tc>
          <w:tcPr>
            <w:tcW w:w="2231" w:type="dxa"/>
            <w:tcBorders>
              <w:left w:val="thinThickMediumGap" w:sz="3" w:space="0" w:color="A0A0A0"/>
              <w:bottom w:val="single" w:sz="12" w:space="0" w:color="A0A0A0"/>
              <w:right w:val="single" w:sz="12" w:space="0" w:color="EFEFEF"/>
            </w:tcBorders>
          </w:tcPr>
          <w:p w14:paraId="40726401" w14:textId="77777777" w:rsidR="00CA734F" w:rsidRDefault="00CA734F" w:rsidP="00343C03">
            <w:pPr>
              <w:pStyle w:val="TableParagraph"/>
              <w:rPr>
                <w:sz w:val="16"/>
              </w:rPr>
            </w:pPr>
          </w:p>
        </w:tc>
        <w:tc>
          <w:tcPr>
            <w:tcW w:w="2279" w:type="dxa"/>
            <w:tcBorders>
              <w:left w:val="single" w:sz="12" w:space="0" w:color="EFEFEF"/>
              <w:bottom w:val="single" w:sz="12" w:space="0" w:color="A0A0A0"/>
              <w:right w:val="thinThickMediumGap" w:sz="3" w:space="0" w:color="EFEFEF"/>
            </w:tcBorders>
          </w:tcPr>
          <w:p w14:paraId="7F736283" w14:textId="77777777" w:rsidR="00CA734F" w:rsidRDefault="00CA734F" w:rsidP="00343C03">
            <w:pPr>
              <w:pStyle w:val="TableParagraph"/>
              <w:rPr>
                <w:sz w:val="16"/>
              </w:rPr>
            </w:pPr>
          </w:p>
        </w:tc>
        <w:tc>
          <w:tcPr>
            <w:tcW w:w="719" w:type="dxa"/>
            <w:tcBorders>
              <w:bottom w:val="single" w:sz="12" w:space="0" w:color="A0A0A0"/>
              <w:right w:val="single" w:sz="12" w:space="0" w:color="A0A0A0"/>
            </w:tcBorders>
          </w:tcPr>
          <w:p w14:paraId="089727DD" w14:textId="77777777" w:rsidR="00CA734F" w:rsidRDefault="00CA734F" w:rsidP="00343C03">
            <w:pPr>
              <w:pStyle w:val="TableParagraph"/>
              <w:rPr>
                <w:sz w:val="16"/>
              </w:rPr>
            </w:pPr>
          </w:p>
        </w:tc>
        <w:tc>
          <w:tcPr>
            <w:tcW w:w="1083" w:type="dxa"/>
            <w:tcBorders>
              <w:left w:val="single" w:sz="12" w:space="0" w:color="A0A0A0"/>
              <w:bottom w:val="single" w:sz="12" w:space="0" w:color="A0A0A0"/>
              <w:right w:val="single" w:sz="12" w:space="0" w:color="A0A0A0"/>
            </w:tcBorders>
          </w:tcPr>
          <w:p w14:paraId="29E10EE5" w14:textId="77777777" w:rsidR="00CA734F" w:rsidRDefault="00CA734F" w:rsidP="00343C03">
            <w:pPr>
              <w:pStyle w:val="TableParagraph"/>
              <w:rPr>
                <w:sz w:val="16"/>
              </w:rPr>
            </w:pPr>
          </w:p>
        </w:tc>
        <w:tc>
          <w:tcPr>
            <w:tcW w:w="637" w:type="dxa"/>
            <w:tcBorders>
              <w:left w:val="single" w:sz="12" w:space="0" w:color="A0A0A0"/>
              <w:bottom w:val="single" w:sz="12" w:space="0" w:color="A0A0A0"/>
              <w:right w:val="single" w:sz="12" w:space="0" w:color="EFEFEF"/>
            </w:tcBorders>
          </w:tcPr>
          <w:p w14:paraId="3A053737" w14:textId="77777777" w:rsidR="00CA734F" w:rsidRDefault="00CA734F" w:rsidP="00343C03">
            <w:pPr>
              <w:pStyle w:val="TableParagraph"/>
              <w:rPr>
                <w:sz w:val="16"/>
              </w:rPr>
            </w:pPr>
          </w:p>
        </w:tc>
        <w:tc>
          <w:tcPr>
            <w:tcW w:w="639" w:type="dxa"/>
            <w:tcBorders>
              <w:left w:val="single" w:sz="12" w:space="0" w:color="EFEFEF"/>
              <w:bottom w:val="single" w:sz="12" w:space="0" w:color="A0A0A0"/>
              <w:right w:val="single" w:sz="12" w:space="0" w:color="A0A0A0"/>
            </w:tcBorders>
          </w:tcPr>
          <w:p w14:paraId="75241284" w14:textId="77777777" w:rsidR="00CA734F" w:rsidRDefault="00CA734F" w:rsidP="00343C03">
            <w:pPr>
              <w:pStyle w:val="TableParagraph"/>
              <w:rPr>
                <w:sz w:val="16"/>
              </w:rPr>
            </w:pPr>
          </w:p>
        </w:tc>
        <w:tc>
          <w:tcPr>
            <w:tcW w:w="764" w:type="dxa"/>
            <w:tcBorders>
              <w:left w:val="single" w:sz="12" w:space="0" w:color="A0A0A0"/>
              <w:bottom w:val="single" w:sz="12" w:space="0" w:color="A0A0A0"/>
              <w:right w:val="single" w:sz="12" w:space="0" w:color="EFEFEF"/>
            </w:tcBorders>
          </w:tcPr>
          <w:p w14:paraId="03E7547B" w14:textId="77777777" w:rsidR="00CA734F" w:rsidRDefault="00CA734F" w:rsidP="00343C03">
            <w:pPr>
              <w:pStyle w:val="TableParagraph"/>
              <w:rPr>
                <w:sz w:val="16"/>
              </w:rPr>
            </w:pPr>
          </w:p>
        </w:tc>
        <w:tc>
          <w:tcPr>
            <w:tcW w:w="720" w:type="dxa"/>
            <w:tcBorders>
              <w:left w:val="single" w:sz="12" w:space="0" w:color="EFEFEF"/>
              <w:bottom w:val="single" w:sz="12" w:space="0" w:color="A0A0A0"/>
              <w:right w:val="single" w:sz="12" w:space="0" w:color="EFEFEF"/>
            </w:tcBorders>
          </w:tcPr>
          <w:p w14:paraId="5CA0B658" w14:textId="77777777" w:rsidR="00CA734F" w:rsidRDefault="00CA734F" w:rsidP="00343C03">
            <w:pPr>
              <w:pStyle w:val="TableParagraph"/>
              <w:rPr>
                <w:sz w:val="16"/>
              </w:rPr>
            </w:pPr>
          </w:p>
        </w:tc>
        <w:tc>
          <w:tcPr>
            <w:tcW w:w="1462" w:type="dxa"/>
            <w:tcBorders>
              <w:left w:val="single" w:sz="12" w:space="0" w:color="EFEFEF"/>
              <w:bottom w:val="single" w:sz="12" w:space="0" w:color="A0A0A0"/>
              <w:right w:val="single" w:sz="12" w:space="0" w:color="A0A0A0"/>
            </w:tcBorders>
          </w:tcPr>
          <w:p w14:paraId="1C8028A2" w14:textId="77777777" w:rsidR="00CA734F" w:rsidRDefault="00CA734F" w:rsidP="00343C03">
            <w:pPr>
              <w:pStyle w:val="TableParagraph"/>
              <w:spacing w:line="228" w:lineRule="exact"/>
              <w:ind w:left="5" w:right="-15"/>
              <w:rPr>
                <w:sz w:val="17"/>
                <w:szCs w:val="17"/>
              </w:rPr>
            </w:pPr>
            <w:proofErr w:type="spellStart"/>
            <w:r>
              <w:rPr>
                <w:w w:val="105"/>
                <w:sz w:val="17"/>
                <w:szCs w:val="17"/>
              </w:rPr>
              <w:t>նախատեսել</w:t>
            </w:r>
            <w:proofErr w:type="spellEnd"/>
            <w:r>
              <w:rPr>
                <w:w w:val="105"/>
                <w:sz w:val="17"/>
                <w:szCs w:val="17"/>
              </w:rPr>
              <w:t xml:space="preserve"> </w:t>
            </w:r>
            <w:proofErr w:type="spellStart"/>
            <w:r>
              <w:rPr>
                <w:w w:val="110"/>
                <w:sz w:val="17"/>
                <w:szCs w:val="17"/>
              </w:rPr>
              <w:t>վարդակներ</w:t>
            </w:r>
            <w:proofErr w:type="spellEnd"/>
          </w:p>
        </w:tc>
      </w:tr>
      <w:tr w:rsidR="00CA734F" w14:paraId="75CAACCF" w14:textId="77777777" w:rsidTr="00343C03">
        <w:trPr>
          <w:trHeight w:val="2088"/>
        </w:trPr>
        <w:tc>
          <w:tcPr>
            <w:tcW w:w="253" w:type="dxa"/>
            <w:tcBorders>
              <w:top w:val="single" w:sz="12" w:space="0" w:color="A0A0A0"/>
              <w:left w:val="single" w:sz="12" w:space="0" w:color="EFEFEF"/>
              <w:bottom w:val="nil"/>
              <w:right w:val="thickThinMediumGap" w:sz="3" w:space="0" w:color="A0A0A0"/>
            </w:tcBorders>
          </w:tcPr>
          <w:p w14:paraId="4F4F2E33" w14:textId="77777777" w:rsidR="00CA734F" w:rsidRDefault="00CA734F" w:rsidP="00343C03">
            <w:pPr>
              <w:pStyle w:val="TableParagraph"/>
              <w:spacing w:before="18"/>
              <w:ind w:left="11" w:right="-15"/>
              <w:jc w:val="center"/>
              <w:rPr>
                <w:sz w:val="17"/>
              </w:rPr>
            </w:pPr>
            <w:r>
              <w:rPr>
                <w:w w:val="105"/>
                <w:sz w:val="17"/>
              </w:rPr>
              <w:t>24.</w:t>
            </w:r>
          </w:p>
        </w:tc>
        <w:tc>
          <w:tcPr>
            <w:tcW w:w="2231" w:type="dxa"/>
            <w:vMerge w:val="restart"/>
            <w:tcBorders>
              <w:top w:val="single" w:sz="12" w:space="0" w:color="A0A0A0"/>
              <w:left w:val="thinThickMediumGap" w:sz="3" w:space="0" w:color="A0A0A0"/>
              <w:bottom w:val="single" w:sz="12" w:space="0" w:color="EFEFEF"/>
              <w:right w:val="single" w:sz="12" w:space="0" w:color="EFEFEF"/>
            </w:tcBorders>
          </w:tcPr>
          <w:p w14:paraId="2BAC2CE0" w14:textId="77777777" w:rsidR="00CA734F" w:rsidRDefault="00CA734F" w:rsidP="00343C03">
            <w:pPr>
              <w:pStyle w:val="TableParagraph"/>
              <w:spacing w:before="18" w:line="280" w:lineRule="auto"/>
              <w:ind w:left="14"/>
              <w:rPr>
                <w:sz w:val="17"/>
                <w:szCs w:val="17"/>
              </w:rPr>
            </w:pPr>
            <w:proofErr w:type="spellStart"/>
            <w:r>
              <w:rPr>
                <w:w w:val="105"/>
                <w:sz w:val="17"/>
                <w:szCs w:val="17"/>
              </w:rPr>
              <w:t>Կոմպրեսորանոցներ</w:t>
            </w:r>
            <w:proofErr w:type="spellEnd"/>
            <w:r>
              <w:rPr>
                <w:w w:val="105"/>
                <w:sz w:val="17"/>
                <w:szCs w:val="17"/>
              </w:rPr>
              <w:t xml:space="preserve"> (</w:t>
            </w:r>
            <w:proofErr w:type="spellStart"/>
            <w:r>
              <w:rPr>
                <w:w w:val="105"/>
                <w:sz w:val="17"/>
                <w:szCs w:val="17"/>
              </w:rPr>
              <w:t>բլոկներ</w:t>
            </w:r>
            <w:proofErr w:type="spellEnd"/>
            <w:r>
              <w:rPr>
                <w:w w:val="105"/>
                <w:sz w:val="17"/>
                <w:szCs w:val="17"/>
              </w:rPr>
              <w:t xml:space="preserve">, </w:t>
            </w:r>
            <w:proofErr w:type="spellStart"/>
            <w:r>
              <w:rPr>
                <w:w w:val="105"/>
                <w:sz w:val="17"/>
                <w:szCs w:val="17"/>
              </w:rPr>
              <w:t>կայաններ</w:t>
            </w:r>
            <w:proofErr w:type="spellEnd"/>
            <w:r>
              <w:rPr>
                <w:w w:val="105"/>
                <w:sz w:val="17"/>
                <w:szCs w:val="17"/>
              </w:rPr>
              <w:t xml:space="preserve">, </w:t>
            </w:r>
            <w:proofErr w:type="spellStart"/>
            <w:r>
              <w:rPr>
                <w:w w:val="105"/>
                <w:sz w:val="17"/>
                <w:szCs w:val="17"/>
              </w:rPr>
              <w:t>սենյակներ</w:t>
            </w:r>
            <w:proofErr w:type="spellEnd"/>
            <w:r>
              <w:rPr>
                <w:w w:val="105"/>
                <w:sz w:val="17"/>
                <w:szCs w:val="17"/>
              </w:rPr>
              <w:t xml:space="preserve">, </w:t>
            </w:r>
            <w:proofErr w:type="spellStart"/>
            <w:proofErr w:type="gramStart"/>
            <w:r>
              <w:rPr>
                <w:w w:val="105"/>
                <w:sz w:val="17"/>
                <w:szCs w:val="17"/>
              </w:rPr>
              <w:t>սրահներ</w:t>
            </w:r>
            <w:proofErr w:type="spellEnd"/>
            <w:r>
              <w:rPr>
                <w:w w:val="105"/>
                <w:sz w:val="17"/>
                <w:szCs w:val="17"/>
              </w:rPr>
              <w:t>)`</w:t>
            </w:r>
            <w:proofErr w:type="gramEnd"/>
          </w:p>
          <w:p w14:paraId="074258C2" w14:textId="77777777" w:rsidR="00CA734F" w:rsidRDefault="00CA734F" w:rsidP="000138BF">
            <w:pPr>
              <w:pStyle w:val="TableParagraph"/>
              <w:numPr>
                <w:ilvl w:val="0"/>
                <w:numId w:val="7"/>
              </w:numPr>
              <w:tabs>
                <w:tab w:val="left" w:pos="487"/>
              </w:tabs>
              <w:spacing w:line="280" w:lineRule="auto"/>
              <w:ind w:right="311" w:firstLine="0"/>
              <w:rPr>
                <w:sz w:val="17"/>
                <w:szCs w:val="17"/>
              </w:rPr>
            </w:pPr>
            <w:proofErr w:type="spellStart"/>
            <w:r>
              <w:rPr>
                <w:w w:val="105"/>
                <w:sz w:val="17"/>
                <w:szCs w:val="17"/>
              </w:rPr>
              <w:t>անձնակազմի</w:t>
            </w:r>
            <w:proofErr w:type="spellEnd"/>
            <w:r>
              <w:rPr>
                <w:w w:val="105"/>
                <w:sz w:val="17"/>
                <w:szCs w:val="17"/>
              </w:rPr>
              <w:t xml:space="preserve"> </w:t>
            </w:r>
            <w:proofErr w:type="spellStart"/>
            <w:r>
              <w:rPr>
                <w:w w:val="105"/>
                <w:sz w:val="17"/>
                <w:szCs w:val="17"/>
              </w:rPr>
              <w:t>մշտական</w:t>
            </w:r>
            <w:proofErr w:type="spellEnd"/>
            <w:r>
              <w:rPr>
                <w:w w:val="105"/>
                <w:sz w:val="17"/>
                <w:szCs w:val="17"/>
              </w:rPr>
              <w:t xml:space="preserve"> </w:t>
            </w:r>
            <w:proofErr w:type="spellStart"/>
            <w:r>
              <w:rPr>
                <w:w w:val="105"/>
                <w:sz w:val="17"/>
                <w:szCs w:val="17"/>
              </w:rPr>
              <w:t>հերթապահությամբ</w:t>
            </w:r>
            <w:proofErr w:type="spellEnd"/>
          </w:p>
          <w:p w14:paraId="1753B39D" w14:textId="77777777" w:rsidR="00CA734F" w:rsidRDefault="00CA734F" w:rsidP="00343C03">
            <w:pPr>
              <w:pStyle w:val="TableParagraph"/>
              <w:rPr>
                <w:sz w:val="18"/>
              </w:rPr>
            </w:pPr>
          </w:p>
          <w:p w14:paraId="011E5D2A" w14:textId="77777777" w:rsidR="00CA734F" w:rsidRDefault="00CA734F" w:rsidP="00343C03">
            <w:pPr>
              <w:pStyle w:val="TableParagraph"/>
              <w:rPr>
                <w:sz w:val="18"/>
              </w:rPr>
            </w:pPr>
          </w:p>
          <w:p w14:paraId="04E8C08B" w14:textId="77777777" w:rsidR="00CA734F" w:rsidRDefault="00CA734F" w:rsidP="00343C03">
            <w:pPr>
              <w:pStyle w:val="TableParagraph"/>
              <w:rPr>
                <w:sz w:val="18"/>
              </w:rPr>
            </w:pPr>
          </w:p>
          <w:p w14:paraId="702F5562" w14:textId="77777777" w:rsidR="00CA734F" w:rsidRDefault="00CA734F" w:rsidP="00343C03">
            <w:pPr>
              <w:pStyle w:val="TableParagraph"/>
              <w:rPr>
                <w:sz w:val="18"/>
              </w:rPr>
            </w:pPr>
          </w:p>
          <w:p w14:paraId="62EB8179" w14:textId="77777777" w:rsidR="00CA734F" w:rsidRDefault="00CA734F" w:rsidP="00343C03">
            <w:pPr>
              <w:pStyle w:val="TableParagraph"/>
              <w:rPr>
                <w:sz w:val="18"/>
              </w:rPr>
            </w:pPr>
          </w:p>
          <w:p w14:paraId="7FD2FD0F" w14:textId="77777777" w:rsidR="00CA734F" w:rsidRDefault="00CA734F" w:rsidP="00343C03">
            <w:pPr>
              <w:pStyle w:val="TableParagraph"/>
              <w:rPr>
                <w:sz w:val="18"/>
              </w:rPr>
            </w:pPr>
          </w:p>
          <w:p w14:paraId="5C431D30" w14:textId="77777777" w:rsidR="00CA734F" w:rsidRDefault="00CA734F" w:rsidP="00343C03">
            <w:pPr>
              <w:pStyle w:val="TableParagraph"/>
              <w:rPr>
                <w:sz w:val="18"/>
              </w:rPr>
            </w:pPr>
          </w:p>
          <w:p w14:paraId="15C39448" w14:textId="77777777" w:rsidR="00CA734F" w:rsidRDefault="00CA734F" w:rsidP="00343C03">
            <w:pPr>
              <w:pStyle w:val="TableParagraph"/>
              <w:spacing w:before="10"/>
              <w:rPr>
                <w:sz w:val="15"/>
              </w:rPr>
            </w:pPr>
          </w:p>
          <w:p w14:paraId="0B1C3978" w14:textId="77777777" w:rsidR="00CA734F" w:rsidRDefault="00CA734F" w:rsidP="000138BF">
            <w:pPr>
              <w:pStyle w:val="TableParagraph"/>
              <w:numPr>
                <w:ilvl w:val="0"/>
                <w:numId w:val="7"/>
              </w:numPr>
              <w:tabs>
                <w:tab w:val="left" w:pos="520"/>
              </w:tabs>
              <w:spacing w:before="1" w:line="220" w:lineRule="atLeast"/>
              <w:ind w:right="311" w:firstLine="0"/>
              <w:rPr>
                <w:sz w:val="17"/>
                <w:szCs w:val="17"/>
              </w:rPr>
            </w:pPr>
            <w:proofErr w:type="spellStart"/>
            <w:r>
              <w:rPr>
                <w:w w:val="110"/>
                <w:sz w:val="17"/>
                <w:szCs w:val="17"/>
              </w:rPr>
              <w:t>անձնակազմի</w:t>
            </w:r>
            <w:proofErr w:type="spellEnd"/>
            <w:r>
              <w:rPr>
                <w:w w:val="110"/>
                <w:sz w:val="17"/>
                <w:szCs w:val="17"/>
              </w:rPr>
              <w:t xml:space="preserve"> </w:t>
            </w:r>
            <w:proofErr w:type="spellStart"/>
            <w:r>
              <w:rPr>
                <w:w w:val="110"/>
                <w:sz w:val="17"/>
                <w:szCs w:val="17"/>
              </w:rPr>
              <w:t>ոչ</w:t>
            </w:r>
            <w:proofErr w:type="spellEnd"/>
            <w:r>
              <w:rPr>
                <w:w w:val="110"/>
                <w:sz w:val="17"/>
                <w:szCs w:val="17"/>
              </w:rPr>
              <w:t xml:space="preserve"> </w:t>
            </w:r>
            <w:proofErr w:type="spellStart"/>
            <w:r>
              <w:rPr>
                <w:w w:val="110"/>
                <w:sz w:val="17"/>
                <w:szCs w:val="17"/>
              </w:rPr>
              <w:t>մշտական</w:t>
            </w:r>
            <w:proofErr w:type="spellEnd"/>
            <w:r>
              <w:rPr>
                <w:w w:val="110"/>
                <w:sz w:val="17"/>
                <w:szCs w:val="17"/>
              </w:rPr>
              <w:t xml:space="preserve"> </w:t>
            </w:r>
            <w:proofErr w:type="spellStart"/>
            <w:r>
              <w:rPr>
                <w:w w:val="105"/>
                <w:sz w:val="17"/>
                <w:szCs w:val="17"/>
              </w:rPr>
              <w:t>հերթապահությամբ</w:t>
            </w:r>
            <w:proofErr w:type="spellEnd"/>
          </w:p>
        </w:tc>
        <w:tc>
          <w:tcPr>
            <w:tcW w:w="2279" w:type="dxa"/>
            <w:tcBorders>
              <w:top w:val="single" w:sz="12" w:space="0" w:color="A0A0A0"/>
              <w:left w:val="single" w:sz="12" w:space="0" w:color="EFEFEF"/>
              <w:bottom w:val="nil"/>
              <w:right w:val="thinThickMediumGap" w:sz="3" w:space="0" w:color="EFEFEF"/>
            </w:tcBorders>
          </w:tcPr>
          <w:p w14:paraId="54D5639E" w14:textId="77777777" w:rsidR="00CA734F" w:rsidRDefault="00CA734F" w:rsidP="00343C03">
            <w:pPr>
              <w:pStyle w:val="TableParagraph"/>
              <w:rPr>
                <w:sz w:val="18"/>
              </w:rPr>
            </w:pPr>
          </w:p>
          <w:p w14:paraId="195B98FD" w14:textId="77777777" w:rsidR="00CA734F" w:rsidRDefault="00CA734F" w:rsidP="00343C03">
            <w:pPr>
              <w:pStyle w:val="TableParagraph"/>
              <w:rPr>
                <w:sz w:val="18"/>
              </w:rPr>
            </w:pPr>
          </w:p>
          <w:p w14:paraId="6A08EDA9" w14:textId="77777777" w:rsidR="00CA734F" w:rsidRDefault="00CA734F" w:rsidP="00343C03">
            <w:pPr>
              <w:pStyle w:val="TableParagraph"/>
              <w:spacing w:before="7"/>
              <w:rPr>
                <w:sz w:val="19"/>
              </w:rPr>
            </w:pPr>
          </w:p>
          <w:p w14:paraId="73925EBB" w14:textId="77777777" w:rsidR="00CA734F" w:rsidRDefault="00CA734F" w:rsidP="00343C03">
            <w:pPr>
              <w:pStyle w:val="TableParagraph"/>
              <w:ind w:left="368" w:right="349"/>
              <w:jc w:val="center"/>
              <w:rPr>
                <w:sz w:val="17"/>
                <w:szCs w:val="17"/>
              </w:rPr>
            </w:pPr>
            <w:r>
              <w:rPr>
                <w:w w:val="105"/>
                <w:sz w:val="17"/>
                <w:szCs w:val="17"/>
              </w:rPr>
              <w:t>Հ – 0.8մ</w:t>
            </w:r>
          </w:p>
          <w:p w14:paraId="5149332E" w14:textId="77777777" w:rsidR="00CA734F" w:rsidRDefault="00CA734F" w:rsidP="00343C03">
            <w:pPr>
              <w:pStyle w:val="TableParagraph"/>
              <w:spacing w:before="33" w:line="280" w:lineRule="auto"/>
              <w:ind w:left="51" w:right="32"/>
              <w:jc w:val="center"/>
              <w:rPr>
                <w:sz w:val="17"/>
                <w:szCs w:val="17"/>
              </w:rPr>
            </w:pPr>
            <w:r>
              <w:rPr>
                <w:w w:val="110"/>
                <w:sz w:val="17"/>
                <w:szCs w:val="17"/>
              </w:rPr>
              <w:t xml:space="preserve">ՈՒ – </w:t>
            </w:r>
            <w:proofErr w:type="spellStart"/>
            <w:r>
              <w:rPr>
                <w:w w:val="110"/>
                <w:sz w:val="17"/>
                <w:szCs w:val="17"/>
              </w:rPr>
              <w:t>սարքերի</w:t>
            </w:r>
            <w:proofErr w:type="spellEnd"/>
            <w:r>
              <w:rPr>
                <w:w w:val="110"/>
                <w:sz w:val="17"/>
                <w:szCs w:val="17"/>
              </w:rPr>
              <w:t xml:space="preserve"> </w:t>
            </w:r>
            <w:proofErr w:type="spellStart"/>
            <w:r>
              <w:rPr>
                <w:w w:val="110"/>
                <w:sz w:val="17"/>
                <w:szCs w:val="17"/>
              </w:rPr>
              <w:t>սանդղակների</w:t>
            </w:r>
            <w:proofErr w:type="spellEnd"/>
            <w:r>
              <w:rPr>
                <w:w w:val="110"/>
                <w:sz w:val="17"/>
                <w:szCs w:val="17"/>
              </w:rPr>
              <w:t xml:space="preserve"> </w:t>
            </w:r>
            <w:proofErr w:type="spellStart"/>
            <w:r>
              <w:rPr>
                <w:w w:val="110"/>
                <w:sz w:val="17"/>
                <w:szCs w:val="17"/>
              </w:rPr>
              <w:t>հատակից</w:t>
            </w:r>
            <w:proofErr w:type="spellEnd"/>
            <w:r>
              <w:rPr>
                <w:w w:val="110"/>
                <w:sz w:val="17"/>
                <w:szCs w:val="17"/>
              </w:rPr>
              <w:t xml:space="preserve"> </w:t>
            </w:r>
            <w:proofErr w:type="spellStart"/>
            <w:r>
              <w:rPr>
                <w:w w:val="105"/>
                <w:sz w:val="17"/>
                <w:szCs w:val="17"/>
              </w:rPr>
              <w:t>կոմպրեսորի</w:t>
            </w:r>
            <w:proofErr w:type="spellEnd"/>
            <w:r>
              <w:rPr>
                <w:w w:val="105"/>
                <w:sz w:val="17"/>
                <w:szCs w:val="17"/>
              </w:rPr>
              <w:t xml:space="preserve"> </w:t>
            </w:r>
            <w:proofErr w:type="spellStart"/>
            <w:r>
              <w:rPr>
                <w:w w:val="105"/>
                <w:sz w:val="17"/>
                <w:szCs w:val="17"/>
              </w:rPr>
              <w:t>կառավարման</w:t>
            </w:r>
            <w:proofErr w:type="spellEnd"/>
            <w:r>
              <w:rPr>
                <w:w w:val="105"/>
                <w:sz w:val="17"/>
                <w:szCs w:val="17"/>
              </w:rPr>
              <w:t xml:space="preserve"> </w:t>
            </w:r>
            <w:proofErr w:type="spellStart"/>
            <w:r>
              <w:rPr>
                <w:w w:val="110"/>
                <w:sz w:val="17"/>
                <w:szCs w:val="17"/>
              </w:rPr>
              <w:t>վահանի</w:t>
            </w:r>
            <w:proofErr w:type="spellEnd"/>
            <w:r>
              <w:rPr>
                <w:w w:val="110"/>
                <w:sz w:val="17"/>
                <w:szCs w:val="17"/>
              </w:rPr>
              <w:t xml:space="preserve"> </w:t>
            </w:r>
            <w:proofErr w:type="spellStart"/>
            <w:r>
              <w:rPr>
                <w:w w:val="110"/>
                <w:sz w:val="17"/>
                <w:szCs w:val="17"/>
              </w:rPr>
              <w:t>վրա</w:t>
            </w:r>
            <w:proofErr w:type="spellEnd"/>
          </w:p>
          <w:p w14:paraId="003D404F" w14:textId="77777777" w:rsidR="00CA734F" w:rsidRDefault="00CA734F" w:rsidP="00343C03">
            <w:pPr>
              <w:pStyle w:val="TableParagraph"/>
              <w:spacing w:before="2"/>
              <w:ind w:left="48" w:right="32"/>
              <w:jc w:val="center"/>
              <w:rPr>
                <w:sz w:val="17"/>
                <w:szCs w:val="17"/>
              </w:rPr>
            </w:pPr>
            <w:r>
              <w:rPr>
                <w:w w:val="110"/>
                <w:sz w:val="17"/>
                <w:szCs w:val="17"/>
              </w:rPr>
              <w:t xml:space="preserve">Հ - </w:t>
            </w:r>
            <w:proofErr w:type="spellStart"/>
            <w:r>
              <w:rPr>
                <w:w w:val="110"/>
                <w:sz w:val="17"/>
                <w:szCs w:val="17"/>
              </w:rPr>
              <w:t>մեքենավարի</w:t>
            </w:r>
            <w:proofErr w:type="spellEnd"/>
            <w:r>
              <w:rPr>
                <w:w w:val="110"/>
                <w:sz w:val="17"/>
                <w:szCs w:val="17"/>
              </w:rPr>
              <w:t xml:space="preserve"> </w:t>
            </w:r>
            <w:proofErr w:type="spellStart"/>
            <w:r>
              <w:rPr>
                <w:w w:val="110"/>
                <w:sz w:val="17"/>
                <w:szCs w:val="17"/>
              </w:rPr>
              <w:t>սեղան</w:t>
            </w:r>
            <w:proofErr w:type="spellEnd"/>
          </w:p>
        </w:tc>
        <w:tc>
          <w:tcPr>
            <w:tcW w:w="719" w:type="dxa"/>
            <w:tcBorders>
              <w:top w:val="single" w:sz="12" w:space="0" w:color="A0A0A0"/>
              <w:bottom w:val="nil"/>
              <w:right w:val="single" w:sz="12" w:space="0" w:color="A0A0A0"/>
            </w:tcBorders>
          </w:tcPr>
          <w:p w14:paraId="48D8CCF2" w14:textId="77777777" w:rsidR="00CA734F" w:rsidRDefault="00CA734F" w:rsidP="00343C03">
            <w:pPr>
              <w:pStyle w:val="TableParagraph"/>
              <w:rPr>
                <w:sz w:val="18"/>
              </w:rPr>
            </w:pPr>
          </w:p>
          <w:p w14:paraId="403B4D3C" w14:textId="77777777" w:rsidR="00CA734F" w:rsidRDefault="00CA734F" w:rsidP="00343C03">
            <w:pPr>
              <w:pStyle w:val="TableParagraph"/>
              <w:rPr>
                <w:sz w:val="18"/>
              </w:rPr>
            </w:pPr>
          </w:p>
          <w:p w14:paraId="3E0EDF8C" w14:textId="77777777" w:rsidR="00CA734F" w:rsidRDefault="00CA734F" w:rsidP="00343C03">
            <w:pPr>
              <w:pStyle w:val="TableParagraph"/>
              <w:spacing w:before="7"/>
              <w:rPr>
                <w:sz w:val="19"/>
              </w:rPr>
            </w:pPr>
          </w:p>
          <w:p w14:paraId="5BA2D526" w14:textId="77777777" w:rsidR="00CA734F" w:rsidRDefault="00CA734F" w:rsidP="00343C03">
            <w:pPr>
              <w:pStyle w:val="TableParagraph"/>
              <w:ind w:left="68" w:right="40"/>
              <w:jc w:val="center"/>
              <w:rPr>
                <w:sz w:val="17"/>
                <w:szCs w:val="17"/>
              </w:rPr>
            </w:pPr>
            <w:r>
              <w:rPr>
                <w:sz w:val="17"/>
                <w:szCs w:val="17"/>
              </w:rPr>
              <w:t>I V դ *)</w:t>
            </w:r>
          </w:p>
        </w:tc>
        <w:tc>
          <w:tcPr>
            <w:tcW w:w="1083" w:type="dxa"/>
            <w:tcBorders>
              <w:top w:val="single" w:sz="12" w:space="0" w:color="A0A0A0"/>
              <w:left w:val="single" w:sz="12" w:space="0" w:color="A0A0A0"/>
              <w:bottom w:val="nil"/>
              <w:right w:val="single" w:sz="12" w:space="0" w:color="A0A0A0"/>
            </w:tcBorders>
          </w:tcPr>
          <w:p w14:paraId="10D80419" w14:textId="77777777" w:rsidR="00CA734F" w:rsidRDefault="00CA734F" w:rsidP="00343C03">
            <w:pPr>
              <w:pStyle w:val="TableParagraph"/>
              <w:rPr>
                <w:sz w:val="18"/>
              </w:rPr>
            </w:pPr>
          </w:p>
          <w:p w14:paraId="4A21FF22" w14:textId="77777777" w:rsidR="00CA734F" w:rsidRDefault="00CA734F" w:rsidP="00343C03">
            <w:pPr>
              <w:pStyle w:val="TableParagraph"/>
              <w:rPr>
                <w:sz w:val="18"/>
              </w:rPr>
            </w:pPr>
          </w:p>
          <w:p w14:paraId="1545A335" w14:textId="77777777" w:rsidR="00CA734F" w:rsidRDefault="00CA734F" w:rsidP="00343C03">
            <w:pPr>
              <w:pStyle w:val="TableParagraph"/>
              <w:spacing w:before="7"/>
              <w:rPr>
                <w:sz w:val="19"/>
              </w:rPr>
            </w:pPr>
          </w:p>
          <w:p w14:paraId="2B92D24A" w14:textId="77777777" w:rsidR="00CA734F" w:rsidRDefault="00CA734F" w:rsidP="00343C03">
            <w:pPr>
              <w:pStyle w:val="TableParagraph"/>
              <w:ind w:left="373" w:right="357"/>
              <w:jc w:val="center"/>
              <w:rPr>
                <w:sz w:val="17"/>
              </w:rPr>
            </w:pPr>
            <w:r>
              <w:rPr>
                <w:w w:val="110"/>
                <w:sz w:val="17"/>
              </w:rPr>
              <w:t>200</w:t>
            </w:r>
          </w:p>
          <w:p w14:paraId="3A9A36E7" w14:textId="77777777" w:rsidR="00CA734F" w:rsidRDefault="00CA734F" w:rsidP="00343C03">
            <w:pPr>
              <w:pStyle w:val="TableParagraph"/>
              <w:spacing w:before="33"/>
              <w:ind w:left="373" w:right="358"/>
              <w:jc w:val="center"/>
              <w:rPr>
                <w:sz w:val="17"/>
              </w:rPr>
            </w:pPr>
            <w:r>
              <w:rPr>
                <w:sz w:val="17"/>
              </w:rPr>
              <w:t>150</w:t>
            </w:r>
          </w:p>
        </w:tc>
        <w:tc>
          <w:tcPr>
            <w:tcW w:w="637" w:type="dxa"/>
            <w:tcBorders>
              <w:top w:val="single" w:sz="12" w:space="0" w:color="A0A0A0"/>
              <w:left w:val="single" w:sz="12" w:space="0" w:color="A0A0A0"/>
              <w:bottom w:val="nil"/>
              <w:right w:val="single" w:sz="12" w:space="0" w:color="EFEFEF"/>
            </w:tcBorders>
          </w:tcPr>
          <w:p w14:paraId="49390379" w14:textId="77777777" w:rsidR="00CA734F" w:rsidRDefault="00CA734F" w:rsidP="00343C03">
            <w:pPr>
              <w:pStyle w:val="TableParagraph"/>
              <w:rPr>
                <w:sz w:val="18"/>
              </w:rPr>
            </w:pPr>
          </w:p>
          <w:p w14:paraId="2B4724B5" w14:textId="77777777" w:rsidR="00CA734F" w:rsidRDefault="00CA734F" w:rsidP="00343C03">
            <w:pPr>
              <w:pStyle w:val="TableParagraph"/>
              <w:rPr>
                <w:sz w:val="18"/>
              </w:rPr>
            </w:pPr>
          </w:p>
          <w:p w14:paraId="6357EEDF" w14:textId="77777777" w:rsidR="00CA734F" w:rsidRDefault="00CA734F" w:rsidP="00343C03">
            <w:pPr>
              <w:pStyle w:val="TableParagraph"/>
              <w:spacing w:before="7"/>
              <w:rPr>
                <w:sz w:val="19"/>
              </w:rPr>
            </w:pPr>
          </w:p>
          <w:p w14:paraId="3F73C6EA" w14:textId="77777777" w:rsidR="00CA734F" w:rsidRDefault="00CA734F" w:rsidP="00343C03">
            <w:pPr>
              <w:pStyle w:val="TableParagraph"/>
              <w:ind w:left="17"/>
              <w:jc w:val="center"/>
              <w:rPr>
                <w:sz w:val="17"/>
              </w:rPr>
            </w:pPr>
            <w:r>
              <w:rPr>
                <w:w w:val="99"/>
                <w:sz w:val="17"/>
              </w:rPr>
              <w:t>-</w:t>
            </w:r>
          </w:p>
          <w:p w14:paraId="57A2DA0B" w14:textId="77777777" w:rsidR="00CA734F" w:rsidRDefault="00CA734F" w:rsidP="00343C03">
            <w:pPr>
              <w:pStyle w:val="TableParagraph"/>
              <w:spacing w:before="33"/>
              <w:ind w:left="17"/>
              <w:jc w:val="center"/>
              <w:rPr>
                <w:sz w:val="17"/>
              </w:rPr>
            </w:pPr>
            <w:r>
              <w:rPr>
                <w:w w:val="99"/>
                <w:sz w:val="17"/>
              </w:rPr>
              <w:t>-</w:t>
            </w:r>
          </w:p>
        </w:tc>
        <w:tc>
          <w:tcPr>
            <w:tcW w:w="639" w:type="dxa"/>
            <w:tcBorders>
              <w:top w:val="single" w:sz="12" w:space="0" w:color="A0A0A0"/>
              <w:left w:val="single" w:sz="12" w:space="0" w:color="EFEFEF"/>
              <w:bottom w:val="nil"/>
              <w:right w:val="single" w:sz="12" w:space="0" w:color="A0A0A0"/>
            </w:tcBorders>
          </w:tcPr>
          <w:p w14:paraId="1D93CC70" w14:textId="77777777" w:rsidR="00CA734F" w:rsidRDefault="00CA734F" w:rsidP="00343C03">
            <w:pPr>
              <w:pStyle w:val="TableParagraph"/>
              <w:rPr>
                <w:sz w:val="18"/>
              </w:rPr>
            </w:pPr>
          </w:p>
          <w:p w14:paraId="4A16A281" w14:textId="77777777" w:rsidR="00CA734F" w:rsidRDefault="00CA734F" w:rsidP="00343C03">
            <w:pPr>
              <w:pStyle w:val="TableParagraph"/>
              <w:rPr>
                <w:sz w:val="18"/>
              </w:rPr>
            </w:pPr>
          </w:p>
          <w:p w14:paraId="61650315" w14:textId="77777777" w:rsidR="00CA734F" w:rsidRDefault="00CA734F" w:rsidP="00343C03">
            <w:pPr>
              <w:pStyle w:val="TableParagraph"/>
              <w:spacing w:before="7"/>
              <w:rPr>
                <w:sz w:val="19"/>
              </w:rPr>
            </w:pPr>
          </w:p>
          <w:p w14:paraId="7B341CC2" w14:textId="77777777" w:rsidR="00CA734F" w:rsidRDefault="00CA734F" w:rsidP="00343C03">
            <w:pPr>
              <w:pStyle w:val="TableParagraph"/>
              <w:ind w:left="13"/>
              <w:jc w:val="center"/>
              <w:rPr>
                <w:sz w:val="17"/>
              </w:rPr>
            </w:pPr>
            <w:r>
              <w:rPr>
                <w:w w:val="99"/>
                <w:sz w:val="17"/>
              </w:rPr>
              <w:t>-</w:t>
            </w:r>
          </w:p>
          <w:p w14:paraId="19404068" w14:textId="77777777" w:rsidR="00CA734F" w:rsidRDefault="00CA734F" w:rsidP="00343C03">
            <w:pPr>
              <w:pStyle w:val="TableParagraph"/>
              <w:spacing w:before="33"/>
              <w:ind w:left="13"/>
              <w:jc w:val="center"/>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50F3880F" w14:textId="77777777" w:rsidR="00CA734F" w:rsidRDefault="00CA734F" w:rsidP="00343C03">
            <w:pPr>
              <w:pStyle w:val="TableParagraph"/>
              <w:rPr>
                <w:sz w:val="18"/>
              </w:rPr>
            </w:pPr>
          </w:p>
          <w:p w14:paraId="29B77CB8" w14:textId="77777777" w:rsidR="00CA734F" w:rsidRDefault="00CA734F" w:rsidP="00343C03">
            <w:pPr>
              <w:pStyle w:val="TableParagraph"/>
              <w:rPr>
                <w:sz w:val="18"/>
              </w:rPr>
            </w:pPr>
          </w:p>
          <w:p w14:paraId="7F386D71" w14:textId="77777777" w:rsidR="00CA734F" w:rsidRDefault="00CA734F" w:rsidP="00343C03">
            <w:pPr>
              <w:pStyle w:val="TableParagraph"/>
              <w:spacing w:before="7"/>
              <w:rPr>
                <w:sz w:val="19"/>
              </w:rPr>
            </w:pPr>
          </w:p>
          <w:p w14:paraId="32CB76A5" w14:textId="77777777" w:rsidR="00CA734F" w:rsidRDefault="00CA734F" w:rsidP="00343C03">
            <w:pPr>
              <w:pStyle w:val="TableParagraph"/>
              <w:ind w:left="245" w:right="234"/>
              <w:jc w:val="center"/>
              <w:rPr>
                <w:sz w:val="17"/>
              </w:rPr>
            </w:pPr>
            <w:r>
              <w:rPr>
                <w:w w:val="110"/>
                <w:sz w:val="17"/>
              </w:rPr>
              <w:t>40</w:t>
            </w:r>
          </w:p>
        </w:tc>
        <w:tc>
          <w:tcPr>
            <w:tcW w:w="720" w:type="dxa"/>
            <w:tcBorders>
              <w:top w:val="single" w:sz="12" w:space="0" w:color="A0A0A0"/>
              <w:left w:val="single" w:sz="12" w:space="0" w:color="EFEFEF"/>
              <w:bottom w:val="nil"/>
              <w:right w:val="single" w:sz="12" w:space="0" w:color="A0A0A0"/>
            </w:tcBorders>
          </w:tcPr>
          <w:p w14:paraId="429375AD" w14:textId="77777777" w:rsidR="00CA734F" w:rsidRDefault="00CA734F" w:rsidP="00343C03">
            <w:pPr>
              <w:pStyle w:val="TableParagraph"/>
              <w:rPr>
                <w:sz w:val="18"/>
              </w:rPr>
            </w:pPr>
          </w:p>
          <w:p w14:paraId="2E16509B" w14:textId="77777777" w:rsidR="00CA734F" w:rsidRDefault="00CA734F" w:rsidP="00343C03">
            <w:pPr>
              <w:pStyle w:val="TableParagraph"/>
              <w:rPr>
                <w:sz w:val="18"/>
              </w:rPr>
            </w:pPr>
          </w:p>
          <w:p w14:paraId="291F0D39" w14:textId="77777777" w:rsidR="00CA734F" w:rsidRDefault="00CA734F" w:rsidP="00343C03">
            <w:pPr>
              <w:pStyle w:val="TableParagraph"/>
              <w:spacing w:before="7"/>
              <w:rPr>
                <w:sz w:val="19"/>
              </w:rPr>
            </w:pPr>
          </w:p>
          <w:p w14:paraId="274AFF0D" w14:textId="77777777" w:rsidR="00CA734F" w:rsidRDefault="00CA734F" w:rsidP="00343C03">
            <w:pPr>
              <w:pStyle w:val="TableParagraph"/>
              <w:ind w:left="116" w:right="101"/>
              <w:jc w:val="center"/>
              <w:rPr>
                <w:sz w:val="17"/>
              </w:rPr>
            </w:pPr>
            <w:r>
              <w:rPr>
                <w:w w:val="105"/>
                <w:sz w:val="17"/>
              </w:rPr>
              <w:t>20</w:t>
            </w:r>
          </w:p>
          <w:p w14:paraId="03276A2C" w14:textId="77777777" w:rsidR="00CA734F" w:rsidRDefault="00CA734F" w:rsidP="00343C03">
            <w:pPr>
              <w:pStyle w:val="TableParagraph"/>
              <w:spacing w:before="33"/>
              <w:ind w:left="116" w:right="101"/>
              <w:jc w:val="center"/>
              <w:rPr>
                <w:sz w:val="17"/>
              </w:rPr>
            </w:pPr>
            <w:r>
              <w:rPr>
                <w:w w:val="105"/>
                <w:sz w:val="17"/>
              </w:rPr>
              <w:t>20</w:t>
            </w:r>
          </w:p>
        </w:tc>
        <w:tc>
          <w:tcPr>
            <w:tcW w:w="1462" w:type="dxa"/>
            <w:tcBorders>
              <w:top w:val="single" w:sz="12" w:space="0" w:color="A0A0A0"/>
              <w:left w:val="single" w:sz="12" w:space="0" w:color="A0A0A0"/>
              <w:bottom w:val="nil"/>
              <w:right w:val="single" w:sz="12" w:space="0" w:color="A0A0A0"/>
            </w:tcBorders>
          </w:tcPr>
          <w:p w14:paraId="1A20C24C" w14:textId="77777777" w:rsidR="00CA734F" w:rsidRDefault="00CA734F" w:rsidP="00343C03">
            <w:pPr>
              <w:pStyle w:val="TableParagraph"/>
              <w:spacing w:before="18" w:line="280" w:lineRule="auto"/>
              <w:ind w:left="5" w:right="-15"/>
              <w:rPr>
                <w:sz w:val="17"/>
                <w:szCs w:val="17"/>
              </w:rPr>
            </w:pPr>
            <w:proofErr w:type="spellStart"/>
            <w:r>
              <w:rPr>
                <w:w w:val="110"/>
                <w:sz w:val="17"/>
                <w:szCs w:val="17"/>
              </w:rPr>
              <w:t>Շարժական</w:t>
            </w:r>
            <w:proofErr w:type="spellEnd"/>
            <w:r>
              <w:rPr>
                <w:w w:val="110"/>
                <w:sz w:val="17"/>
                <w:szCs w:val="17"/>
              </w:rPr>
              <w:t xml:space="preserve"> </w:t>
            </w:r>
            <w:proofErr w:type="spellStart"/>
            <w:r>
              <w:rPr>
                <w:w w:val="105"/>
                <w:sz w:val="17"/>
                <w:szCs w:val="17"/>
              </w:rPr>
              <w:t>լուսավորման</w:t>
            </w:r>
            <w:proofErr w:type="spellEnd"/>
            <w:r>
              <w:rPr>
                <w:w w:val="105"/>
                <w:sz w:val="17"/>
                <w:szCs w:val="17"/>
              </w:rPr>
              <w:t xml:space="preserve"> </w:t>
            </w:r>
            <w:proofErr w:type="spellStart"/>
            <w:r>
              <w:rPr>
                <w:w w:val="110"/>
                <w:sz w:val="17"/>
                <w:szCs w:val="17"/>
              </w:rPr>
              <w:t>համար</w:t>
            </w:r>
            <w:proofErr w:type="spellEnd"/>
            <w:r>
              <w:rPr>
                <w:w w:val="110"/>
                <w:sz w:val="17"/>
                <w:szCs w:val="17"/>
              </w:rPr>
              <w:t xml:space="preserve"> </w:t>
            </w:r>
            <w:proofErr w:type="spellStart"/>
            <w:r>
              <w:rPr>
                <w:w w:val="110"/>
                <w:sz w:val="17"/>
                <w:szCs w:val="17"/>
              </w:rPr>
              <w:t>նախատեսել</w:t>
            </w:r>
            <w:proofErr w:type="spellEnd"/>
            <w:r>
              <w:rPr>
                <w:w w:val="110"/>
                <w:sz w:val="17"/>
                <w:szCs w:val="17"/>
              </w:rPr>
              <w:t xml:space="preserve"> </w:t>
            </w:r>
            <w:proofErr w:type="spellStart"/>
            <w:r>
              <w:rPr>
                <w:w w:val="110"/>
                <w:sz w:val="17"/>
                <w:szCs w:val="17"/>
              </w:rPr>
              <w:t>վարդակներ</w:t>
            </w:r>
            <w:proofErr w:type="spellEnd"/>
          </w:p>
        </w:tc>
      </w:tr>
      <w:tr w:rsidR="00CA734F" w14:paraId="54D4A044" w14:textId="77777777" w:rsidTr="00343C03">
        <w:trPr>
          <w:trHeight w:val="1594"/>
        </w:trPr>
        <w:tc>
          <w:tcPr>
            <w:tcW w:w="253" w:type="dxa"/>
            <w:tcBorders>
              <w:top w:val="nil"/>
              <w:left w:val="single" w:sz="12" w:space="0" w:color="EFEFEF"/>
              <w:bottom w:val="single" w:sz="12" w:space="0" w:color="EFEFEF"/>
              <w:right w:val="thickThinMediumGap" w:sz="3" w:space="0" w:color="A0A0A0"/>
            </w:tcBorders>
          </w:tcPr>
          <w:p w14:paraId="7B5471D0" w14:textId="77777777" w:rsidR="00CA734F" w:rsidRDefault="00CA734F" w:rsidP="00343C03">
            <w:pPr>
              <w:pStyle w:val="TableParagraph"/>
              <w:rPr>
                <w:sz w:val="16"/>
              </w:rPr>
            </w:pPr>
          </w:p>
        </w:tc>
        <w:tc>
          <w:tcPr>
            <w:tcW w:w="2231" w:type="dxa"/>
            <w:vMerge/>
            <w:tcBorders>
              <w:top w:val="nil"/>
              <w:left w:val="thinThickMediumGap" w:sz="3" w:space="0" w:color="A0A0A0"/>
              <w:bottom w:val="single" w:sz="12" w:space="0" w:color="EFEFEF"/>
              <w:right w:val="single" w:sz="12" w:space="0" w:color="EFEFEF"/>
            </w:tcBorders>
          </w:tcPr>
          <w:p w14:paraId="719F3910" w14:textId="77777777" w:rsidR="00CA734F" w:rsidRDefault="00CA734F" w:rsidP="00343C03">
            <w:pPr>
              <w:rPr>
                <w:sz w:val="2"/>
                <w:szCs w:val="2"/>
              </w:rPr>
            </w:pPr>
          </w:p>
        </w:tc>
        <w:tc>
          <w:tcPr>
            <w:tcW w:w="2279" w:type="dxa"/>
            <w:tcBorders>
              <w:top w:val="nil"/>
              <w:left w:val="single" w:sz="12" w:space="0" w:color="EFEFEF"/>
              <w:bottom w:val="single" w:sz="12" w:space="0" w:color="EFEFEF"/>
              <w:right w:val="thinThickMediumGap" w:sz="3" w:space="0" w:color="EFEFEF"/>
            </w:tcBorders>
          </w:tcPr>
          <w:p w14:paraId="045D0870" w14:textId="77777777" w:rsidR="00CA734F" w:rsidRDefault="00CA734F" w:rsidP="00343C03">
            <w:pPr>
              <w:pStyle w:val="TableParagraph"/>
              <w:spacing w:before="100"/>
              <w:ind w:left="400"/>
              <w:rPr>
                <w:sz w:val="17"/>
                <w:szCs w:val="17"/>
              </w:rPr>
            </w:pPr>
            <w:r>
              <w:rPr>
                <w:w w:val="110"/>
                <w:sz w:val="17"/>
                <w:szCs w:val="17"/>
              </w:rPr>
              <w:t xml:space="preserve">Հ – 0.8մ </w:t>
            </w:r>
            <w:proofErr w:type="spellStart"/>
            <w:r>
              <w:rPr>
                <w:w w:val="110"/>
                <w:sz w:val="17"/>
                <w:szCs w:val="17"/>
              </w:rPr>
              <w:t>հատակից</w:t>
            </w:r>
            <w:proofErr w:type="spellEnd"/>
          </w:p>
          <w:p w14:paraId="00195A47" w14:textId="77777777" w:rsidR="00CA734F" w:rsidRDefault="00CA734F" w:rsidP="00343C03">
            <w:pPr>
              <w:pStyle w:val="TableParagraph"/>
              <w:spacing w:before="33" w:line="280" w:lineRule="auto"/>
              <w:ind w:left="16" w:right="-15" w:hanging="1"/>
              <w:jc w:val="center"/>
              <w:rPr>
                <w:sz w:val="17"/>
                <w:szCs w:val="17"/>
              </w:rPr>
            </w:pPr>
            <w:r>
              <w:rPr>
                <w:w w:val="110"/>
                <w:sz w:val="17"/>
                <w:szCs w:val="17"/>
              </w:rPr>
              <w:t xml:space="preserve">ՈՒ – </w:t>
            </w:r>
            <w:proofErr w:type="spellStart"/>
            <w:r>
              <w:rPr>
                <w:w w:val="110"/>
                <w:sz w:val="17"/>
                <w:szCs w:val="17"/>
              </w:rPr>
              <w:t>սարքերի</w:t>
            </w:r>
            <w:proofErr w:type="spellEnd"/>
            <w:r>
              <w:rPr>
                <w:w w:val="110"/>
                <w:sz w:val="17"/>
                <w:szCs w:val="17"/>
              </w:rPr>
              <w:t xml:space="preserve"> </w:t>
            </w:r>
            <w:proofErr w:type="spellStart"/>
            <w:r>
              <w:rPr>
                <w:w w:val="110"/>
                <w:sz w:val="17"/>
                <w:szCs w:val="17"/>
              </w:rPr>
              <w:t>սանդղակի</w:t>
            </w:r>
            <w:proofErr w:type="spellEnd"/>
            <w:r>
              <w:rPr>
                <w:w w:val="110"/>
                <w:sz w:val="17"/>
                <w:szCs w:val="17"/>
              </w:rPr>
              <w:t xml:space="preserve"> </w:t>
            </w:r>
            <w:proofErr w:type="spellStart"/>
            <w:r>
              <w:rPr>
                <w:w w:val="110"/>
                <w:sz w:val="17"/>
                <w:szCs w:val="17"/>
              </w:rPr>
              <w:t>վրա</w:t>
            </w:r>
            <w:proofErr w:type="spellEnd"/>
            <w:r>
              <w:rPr>
                <w:w w:val="110"/>
                <w:sz w:val="17"/>
                <w:szCs w:val="17"/>
              </w:rPr>
              <w:t xml:space="preserve"> </w:t>
            </w:r>
            <w:proofErr w:type="spellStart"/>
            <w:r>
              <w:rPr>
                <w:w w:val="110"/>
                <w:sz w:val="17"/>
                <w:szCs w:val="17"/>
              </w:rPr>
              <w:t>կառավարման</w:t>
            </w:r>
            <w:proofErr w:type="spellEnd"/>
            <w:r>
              <w:rPr>
                <w:spacing w:val="-33"/>
                <w:w w:val="110"/>
                <w:sz w:val="17"/>
                <w:szCs w:val="17"/>
              </w:rPr>
              <w:t xml:space="preserve"> </w:t>
            </w:r>
            <w:proofErr w:type="spellStart"/>
            <w:r>
              <w:rPr>
                <w:w w:val="110"/>
                <w:sz w:val="17"/>
                <w:szCs w:val="17"/>
              </w:rPr>
              <w:t>վահանի</w:t>
            </w:r>
            <w:proofErr w:type="spellEnd"/>
            <w:r>
              <w:rPr>
                <w:w w:val="110"/>
                <w:sz w:val="17"/>
                <w:szCs w:val="17"/>
              </w:rPr>
              <w:t xml:space="preserve"> </w:t>
            </w:r>
            <w:proofErr w:type="spellStart"/>
            <w:r>
              <w:rPr>
                <w:w w:val="110"/>
                <w:sz w:val="17"/>
                <w:szCs w:val="17"/>
              </w:rPr>
              <w:t>վրա</w:t>
            </w:r>
            <w:proofErr w:type="spellEnd"/>
          </w:p>
        </w:tc>
        <w:tc>
          <w:tcPr>
            <w:tcW w:w="719" w:type="dxa"/>
            <w:tcBorders>
              <w:top w:val="nil"/>
              <w:bottom w:val="single" w:sz="12" w:space="0" w:color="EFEFEF"/>
              <w:right w:val="single" w:sz="12" w:space="0" w:color="A0A0A0"/>
            </w:tcBorders>
          </w:tcPr>
          <w:p w14:paraId="67A90200" w14:textId="77777777" w:rsidR="00CA734F" w:rsidRDefault="00CA734F" w:rsidP="00343C03">
            <w:pPr>
              <w:pStyle w:val="TableParagraph"/>
              <w:spacing w:before="3"/>
              <w:rPr>
                <w:sz w:val="17"/>
              </w:rPr>
            </w:pPr>
          </w:p>
          <w:p w14:paraId="59BE9A48" w14:textId="77777777" w:rsidR="00CA734F" w:rsidRDefault="00CA734F" w:rsidP="00343C03">
            <w:pPr>
              <w:pStyle w:val="TableParagraph"/>
              <w:ind w:left="193"/>
              <w:rPr>
                <w:sz w:val="17"/>
                <w:szCs w:val="17"/>
              </w:rPr>
            </w:pPr>
            <w:r>
              <w:rPr>
                <w:w w:val="110"/>
                <w:sz w:val="17"/>
                <w:szCs w:val="17"/>
              </w:rPr>
              <w:t>III դ</w:t>
            </w:r>
          </w:p>
          <w:p w14:paraId="0031B34C" w14:textId="77777777" w:rsidR="00CA734F" w:rsidRDefault="00CA734F" w:rsidP="00343C03">
            <w:pPr>
              <w:pStyle w:val="TableParagraph"/>
              <w:rPr>
                <w:sz w:val="18"/>
              </w:rPr>
            </w:pPr>
          </w:p>
          <w:p w14:paraId="0DB816BF" w14:textId="77777777" w:rsidR="00CA734F" w:rsidRDefault="00CA734F" w:rsidP="00343C03">
            <w:pPr>
              <w:pStyle w:val="TableParagraph"/>
              <w:spacing w:before="9"/>
              <w:rPr>
                <w:sz w:val="20"/>
              </w:rPr>
            </w:pPr>
          </w:p>
          <w:p w14:paraId="6A4D5056" w14:textId="77777777" w:rsidR="00CA734F" w:rsidRDefault="00CA734F" w:rsidP="00343C03">
            <w:pPr>
              <w:pStyle w:val="TableParagraph"/>
              <w:ind w:left="157"/>
              <w:rPr>
                <w:sz w:val="17"/>
              </w:rPr>
            </w:pPr>
            <w:r>
              <w:rPr>
                <w:sz w:val="17"/>
              </w:rPr>
              <w:t>I V *)</w:t>
            </w:r>
          </w:p>
        </w:tc>
        <w:tc>
          <w:tcPr>
            <w:tcW w:w="1083" w:type="dxa"/>
            <w:tcBorders>
              <w:top w:val="nil"/>
              <w:left w:val="single" w:sz="12" w:space="0" w:color="A0A0A0"/>
              <w:bottom w:val="single" w:sz="12" w:space="0" w:color="EFEFEF"/>
              <w:right w:val="single" w:sz="12" w:space="0" w:color="A0A0A0"/>
            </w:tcBorders>
          </w:tcPr>
          <w:p w14:paraId="330FEF3B" w14:textId="77777777" w:rsidR="00CA734F" w:rsidRDefault="00CA734F" w:rsidP="00343C03">
            <w:pPr>
              <w:pStyle w:val="TableParagraph"/>
              <w:spacing w:before="2"/>
              <w:rPr>
                <w:sz w:val="19"/>
              </w:rPr>
            </w:pPr>
          </w:p>
          <w:p w14:paraId="05597D62" w14:textId="77777777" w:rsidR="00CA734F" w:rsidRDefault="00CA734F" w:rsidP="00343C03">
            <w:pPr>
              <w:pStyle w:val="TableParagraph"/>
              <w:ind w:left="373" w:right="357"/>
              <w:jc w:val="center"/>
              <w:rPr>
                <w:sz w:val="17"/>
              </w:rPr>
            </w:pPr>
            <w:r>
              <w:rPr>
                <w:w w:val="110"/>
                <w:sz w:val="17"/>
              </w:rPr>
              <w:t>200</w:t>
            </w:r>
          </w:p>
          <w:p w14:paraId="552BCF00" w14:textId="77777777" w:rsidR="00CA734F" w:rsidRDefault="00CA734F" w:rsidP="00343C03">
            <w:pPr>
              <w:pStyle w:val="TableParagraph"/>
              <w:rPr>
                <w:sz w:val="18"/>
              </w:rPr>
            </w:pPr>
          </w:p>
          <w:p w14:paraId="0CB107E6" w14:textId="77777777" w:rsidR="00CA734F" w:rsidRDefault="00CA734F" w:rsidP="00343C03">
            <w:pPr>
              <w:pStyle w:val="TableParagraph"/>
              <w:spacing w:before="11"/>
              <w:rPr>
                <w:sz w:val="20"/>
              </w:rPr>
            </w:pPr>
          </w:p>
          <w:p w14:paraId="7E88AE4F" w14:textId="77777777" w:rsidR="00CA734F" w:rsidRDefault="00CA734F" w:rsidP="00343C03">
            <w:pPr>
              <w:pStyle w:val="TableParagraph"/>
              <w:ind w:left="373" w:right="358"/>
              <w:jc w:val="center"/>
              <w:rPr>
                <w:sz w:val="17"/>
              </w:rPr>
            </w:pPr>
            <w:r>
              <w:rPr>
                <w:sz w:val="17"/>
              </w:rPr>
              <w:t>150</w:t>
            </w:r>
          </w:p>
          <w:p w14:paraId="5C940FE6" w14:textId="77777777" w:rsidR="00CA734F" w:rsidRDefault="00CA734F" w:rsidP="00343C03">
            <w:pPr>
              <w:pStyle w:val="TableParagraph"/>
              <w:spacing w:before="32"/>
              <w:ind w:left="373" w:right="358"/>
              <w:jc w:val="center"/>
              <w:rPr>
                <w:sz w:val="17"/>
              </w:rPr>
            </w:pPr>
            <w:r>
              <w:rPr>
                <w:sz w:val="17"/>
              </w:rPr>
              <w:t>150</w:t>
            </w:r>
          </w:p>
        </w:tc>
        <w:tc>
          <w:tcPr>
            <w:tcW w:w="637" w:type="dxa"/>
            <w:tcBorders>
              <w:top w:val="nil"/>
              <w:left w:val="single" w:sz="12" w:space="0" w:color="A0A0A0"/>
              <w:bottom w:val="single" w:sz="12" w:space="0" w:color="EFEFEF"/>
              <w:right w:val="single" w:sz="12" w:space="0" w:color="EFEFEF"/>
            </w:tcBorders>
          </w:tcPr>
          <w:p w14:paraId="3732C67E" w14:textId="77777777" w:rsidR="00CA734F" w:rsidRDefault="00CA734F" w:rsidP="00343C03">
            <w:pPr>
              <w:pStyle w:val="TableParagraph"/>
              <w:spacing w:before="2"/>
              <w:rPr>
                <w:sz w:val="19"/>
              </w:rPr>
            </w:pPr>
          </w:p>
          <w:p w14:paraId="31F5A4BE" w14:textId="77777777" w:rsidR="00CA734F" w:rsidRDefault="00CA734F" w:rsidP="00343C03">
            <w:pPr>
              <w:pStyle w:val="TableParagraph"/>
              <w:ind w:left="142" w:right="123"/>
              <w:jc w:val="center"/>
              <w:rPr>
                <w:sz w:val="17"/>
              </w:rPr>
            </w:pPr>
            <w:r>
              <w:rPr>
                <w:w w:val="110"/>
                <w:sz w:val="17"/>
              </w:rPr>
              <w:t>400</w:t>
            </w:r>
          </w:p>
          <w:p w14:paraId="37BDE61D" w14:textId="77777777" w:rsidR="00CA734F" w:rsidRDefault="00CA734F" w:rsidP="00343C03">
            <w:pPr>
              <w:pStyle w:val="TableParagraph"/>
              <w:rPr>
                <w:sz w:val="18"/>
              </w:rPr>
            </w:pPr>
          </w:p>
          <w:p w14:paraId="0B31BF41" w14:textId="77777777" w:rsidR="00CA734F" w:rsidRDefault="00CA734F" w:rsidP="00343C03">
            <w:pPr>
              <w:pStyle w:val="TableParagraph"/>
              <w:spacing w:before="11"/>
              <w:rPr>
                <w:sz w:val="20"/>
              </w:rPr>
            </w:pPr>
          </w:p>
          <w:p w14:paraId="0E82D67D" w14:textId="77777777" w:rsidR="00CA734F" w:rsidRDefault="00CA734F" w:rsidP="00343C03">
            <w:pPr>
              <w:pStyle w:val="TableParagraph"/>
              <w:ind w:left="17"/>
              <w:jc w:val="center"/>
              <w:rPr>
                <w:sz w:val="17"/>
              </w:rPr>
            </w:pPr>
            <w:r>
              <w:rPr>
                <w:w w:val="99"/>
                <w:sz w:val="17"/>
              </w:rPr>
              <w:t>-</w:t>
            </w:r>
          </w:p>
          <w:p w14:paraId="4C6B43E3" w14:textId="77777777" w:rsidR="00CA734F" w:rsidRDefault="00CA734F" w:rsidP="00343C03">
            <w:pPr>
              <w:pStyle w:val="TableParagraph"/>
              <w:spacing w:before="32"/>
              <w:ind w:left="17"/>
              <w:jc w:val="center"/>
              <w:rPr>
                <w:sz w:val="17"/>
              </w:rPr>
            </w:pPr>
            <w:r>
              <w:rPr>
                <w:w w:val="99"/>
                <w:sz w:val="17"/>
              </w:rPr>
              <w:t>-</w:t>
            </w:r>
          </w:p>
        </w:tc>
        <w:tc>
          <w:tcPr>
            <w:tcW w:w="639" w:type="dxa"/>
            <w:tcBorders>
              <w:top w:val="nil"/>
              <w:left w:val="single" w:sz="12" w:space="0" w:color="EFEFEF"/>
              <w:bottom w:val="single" w:sz="12" w:space="0" w:color="EFEFEF"/>
              <w:right w:val="single" w:sz="12" w:space="0" w:color="A0A0A0"/>
            </w:tcBorders>
          </w:tcPr>
          <w:p w14:paraId="4A184A6F" w14:textId="77777777" w:rsidR="00CA734F" w:rsidRDefault="00CA734F" w:rsidP="00343C03">
            <w:pPr>
              <w:pStyle w:val="TableParagraph"/>
              <w:spacing w:before="2"/>
              <w:rPr>
                <w:sz w:val="19"/>
              </w:rPr>
            </w:pPr>
          </w:p>
          <w:p w14:paraId="20EC5E8A" w14:textId="77777777" w:rsidR="00CA734F" w:rsidRDefault="00CA734F" w:rsidP="00343C03">
            <w:pPr>
              <w:pStyle w:val="TableParagraph"/>
              <w:ind w:left="151" w:right="136"/>
              <w:jc w:val="center"/>
              <w:rPr>
                <w:sz w:val="17"/>
              </w:rPr>
            </w:pPr>
            <w:r>
              <w:rPr>
                <w:w w:val="110"/>
                <w:sz w:val="17"/>
              </w:rPr>
              <w:t>200</w:t>
            </w:r>
          </w:p>
          <w:p w14:paraId="26F3A249" w14:textId="77777777" w:rsidR="00CA734F" w:rsidRDefault="00CA734F" w:rsidP="00343C03">
            <w:pPr>
              <w:pStyle w:val="TableParagraph"/>
              <w:rPr>
                <w:sz w:val="18"/>
              </w:rPr>
            </w:pPr>
          </w:p>
          <w:p w14:paraId="6BA58F4D" w14:textId="77777777" w:rsidR="00CA734F" w:rsidRDefault="00CA734F" w:rsidP="00343C03">
            <w:pPr>
              <w:pStyle w:val="TableParagraph"/>
              <w:spacing w:before="11"/>
              <w:rPr>
                <w:sz w:val="20"/>
              </w:rPr>
            </w:pPr>
          </w:p>
          <w:p w14:paraId="4977736F" w14:textId="77777777" w:rsidR="00CA734F" w:rsidRDefault="00CA734F" w:rsidP="00343C03">
            <w:pPr>
              <w:pStyle w:val="TableParagraph"/>
              <w:ind w:left="13"/>
              <w:jc w:val="center"/>
              <w:rPr>
                <w:sz w:val="17"/>
              </w:rPr>
            </w:pPr>
            <w:r>
              <w:rPr>
                <w:w w:val="99"/>
                <w:sz w:val="17"/>
              </w:rPr>
              <w:t>-</w:t>
            </w:r>
          </w:p>
          <w:p w14:paraId="069449E9" w14:textId="77777777" w:rsidR="00CA734F" w:rsidRDefault="00CA734F" w:rsidP="00343C03">
            <w:pPr>
              <w:pStyle w:val="TableParagraph"/>
              <w:spacing w:before="32"/>
              <w:ind w:left="13"/>
              <w:jc w:val="center"/>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01E4284B" w14:textId="77777777" w:rsidR="00CA734F" w:rsidRDefault="00CA734F" w:rsidP="00343C03">
            <w:pPr>
              <w:pStyle w:val="TableParagraph"/>
              <w:spacing w:before="3"/>
              <w:rPr>
                <w:sz w:val="17"/>
              </w:rPr>
            </w:pPr>
          </w:p>
          <w:p w14:paraId="28EA8503" w14:textId="77777777" w:rsidR="00CA734F" w:rsidRDefault="00CA734F" w:rsidP="00343C03">
            <w:pPr>
              <w:pStyle w:val="TableParagraph"/>
              <w:ind w:left="11"/>
              <w:jc w:val="center"/>
              <w:rPr>
                <w:sz w:val="17"/>
              </w:rPr>
            </w:pPr>
            <w:r>
              <w:rPr>
                <w:w w:val="99"/>
                <w:sz w:val="17"/>
              </w:rPr>
              <w:t>-</w:t>
            </w:r>
          </w:p>
          <w:p w14:paraId="47FD8DAC" w14:textId="77777777" w:rsidR="00CA734F" w:rsidRDefault="00CA734F" w:rsidP="00343C03">
            <w:pPr>
              <w:pStyle w:val="TableParagraph"/>
              <w:rPr>
                <w:sz w:val="18"/>
              </w:rPr>
            </w:pPr>
          </w:p>
          <w:p w14:paraId="6530D833" w14:textId="77777777" w:rsidR="00CA734F" w:rsidRDefault="00CA734F" w:rsidP="00343C03">
            <w:pPr>
              <w:pStyle w:val="TableParagraph"/>
              <w:spacing w:before="9"/>
              <w:rPr>
                <w:sz w:val="20"/>
              </w:rPr>
            </w:pPr>
          </w:p>
          <w:p w14:paraId="1DE2F8C4" w14:textId="77777777" w:rsidR="00CA734F" w:rsidRDefault="00CA734F" w:rsidP="00343C03">
            <w:pPr>
              <w:pStyle w:val="TableParagraph"/>
              <w:ind w:left="247" w:right="234"/>
              <w:jc w:val="center"/>
              <w:rPr>
                <w:sz w:val="17"/>
              </w:rPr>
            </w:pPr>
            <w:r>
              <w:rPr>
                <w:w w:val="110"/>
                <w:sz w:val="17"/>
              </w:rPr>
              <w:t>60</w:t>
            </w:r>
          </w:p>
          <w:p w14:paraId="276E41AF" w14:textId="77777777" w:rsidR="00CA734F" w:rsidRDefault="00CA734F" w:rsidP="00343C03">
            <w:pPr>
              <w:pStyle w:val="TableParagraph"/>
              <w:spacing w:before="35"/>
              <w:ind w:left="11"/>
              <w:jc w:val="center"/>
              <w:rPr>
                <w:sz w:val="17"/>
              </w:rPr>
            </w:pPr>
            <w:r>
              <w:rPr>
                <w:w w:val="99"/>
                <w:sz w:val="17"/>
              </w:rPr>
              <w:t>-</w:t>
            </w:r>
          </w:p>
        </w:tc>
        <w:tc>
          <w:tcPr>
            <w:tcW w:w="720" w:type="dxa"/>
            <w:tcBorders>
              <w:top w:val="nil"/>
              <w:left w:val="single" w:sz="12" w:space="0" w:color="EFEFEF"/>
              <w:bottom w:val="single" w:sz="12" w:space="0" w:color="EFEFEF"/>
              <w:right w:val="single" w:sz="12" w:space="0" w:color="A0A0A0"/>
            </w:tcBorders>
          </w:tcPr>
          <w:p w14:paraId="4BDA9F2E" w14:textId="77777777" w:rsidR="00CA734F" w:rsidRDefault="00CA734F" w:rsidP="00343C03">
            <w:pPr>
              <w:pStyle w:val="TableParagraph"/>
              <w:spacing w:before="2"/>
              <w:rPr>
                <w:sz w:val="19"/>
              </w:rPr>
            </w:pPr>
          </w:p>
          <w:p w14:paraId="1D1981ED" w14:textId="77777777" w:rsidR="00CA734F" w:rsidRDefault="00CA734F" w:rsidP="00343C03">
            <w:pPr>
              <w:pStyle w:val="TableParagraph"/>
              <w:ind w:left="116" w:right="106"/>
              <w:jc w:val="center"/>
              <w:rPr>
                <w:sz w:val="17"/>
              </w:rPr>
            </w:pPr>
            <w:r>
              <w:rPr>
                <w:w w:val="105"/>
                <w:sz w:val="17"/>
              </w:rPr>
              <w:t>20/15</w:t>
            </w:r>
          </w:p>
          <w:p w14:paraId="769A2F3F" w14:textId="77777777" w:rsidR="00CA734F" w:rsidRDefault="00CA734F" w:rsidP="00343C03">
            <w:pPr>
              <w:pStyle w:val="TableParagraph"/>
              <w:rPr>
                <w:sz w:val="18"/>
              </w:rPr>
            </w:pPr>
          </w:p>
          <w:p w14:paraId="14136F0A" w14:textId="77777777" w:rsidR="00CA734F" w:rsidRDefault="00CA734F" w:rsidP="00343C03">
            <w:pPr>
              <w:pStyle w:val="TableParagraph"/>
              <w:spacing w:before="11"/>
              <w:rPr>
                <w:sz w:val="20"/>
              </w:rPr>
            </w:pPr>
          </w:p>
          <w:p w14:paraId="48977C84" w14:textId="77777777" w:rsidR="00CA734F" w:rsidRDefault="00CA734F" w:rsidP="00343C03">
            <w:pPr>
              <w:pStyle w:val="TableParagraph"/>
              <w:ind w:left="116" w:right="101"/>
              <w:jc w:val="center"/>
              <w:rPr>
                <w:sz w:val="17"/>
              </w:rPr>
            </w:pPr>
            <w:r>
              <w:rPr>
                <w:w w:val="105"/>
                <w:sz w:val="17"/>
              </w:rPr>
              <w:t>20</w:t>
            </w:r>
          </w:p>
          <w:p w14:paraId="7690C265" w14:textId="77777777" w:rsidR="00CA734F" w:rsidRDefault="00CA734F" w:rsidP="00343C03">
            <w:pPr>
              <w:pStyle w:val="TableParagraph"/>
              <w:spacing w:before="32"/>
              <w:ind w:left="116" w:right="101"/>
              <w:jc w:val="center"/>
              <w:rPr>
                <w:sz w:val="17"/>
              </w:rPr>
            </w:pPr>
            <w:r>
              <w:rPr>
                <w:w w:val="105"/>
                <w:sz w:val="17"/>
              </w:rPr>
              <w:t>20</w:t>
            </w:r>
          </w:p>
        </w:tc>
        <w:tc>
          <w:tcPr>
            <w:tcW w:w="1462" w:type="dxa"/>
            <w:tcBorders>
              <w:top w:val="nil"/>
              <w:left w:val="single" w:sz="12" w:space="0" w:color="A0A0A0"/>
              <w:bottom w:val="single" w:sz="12" w:space="0" w:color="EFEFEF"/>
              <w:right w:val="single" w:sz="12" w:space="0" w:color="A0A0A0"/>
            </w:tcBorders>
          </w:tcPr>
          <w:p w14:paraId="2A7E92DB" w14:textId="77777777" w:rsidR="00CA734F" w:rsidRDefault="00CA734F" w:rsidP="00343C03">
            <w:pPr>
              <w:pStyle w:val="TableParagraph"/>
              <w:rPr>
                <w:sz w:val="16"/>
              </w:rPr>
            </w:pPr>
          </w:p>
        </w:tc>
      </w:tr>
      <w:tr w:rsidR="00CA734F" w14:paraId="6374190F" w14:textId="77777777" w:rsidTr="00343C03">
        <w:trPr>
          <w:trHeight w:val="219"/>
        </w:trPr>
        <w:tc>
          <w:tcPr>
            <w:tcW w:w="253" w:type="dxa"/>
            <w:tcBorders>
              <w:top w:val="single" w:sz="12" w:space="0" w:color="EFEFEF"/>
              <w:left w:val="single" w:sz="12" w:space="0" w:color="EFEFEF"/>
              <w:bottom w:val="nil"/>
              <w:right w:val="thickThinMediumGap" w:sz="3" w:space="0" w:color="A0A0A0"/>
            </w:tcBorders>
          </w:tcPr>
          <w:p w14:paraId="7C154031" w14:textId="77777777" w:rsidR="00CA734F" w:rsidRDefault="00CA734F" w:rsidP="00343C03">
            <w:pPr>
              <w:pStyle w:val="TableParagraph"/>
              <w:spacing w:before="19" w:line="180" w:lineRule="exact"/>
              <w:ind w:left="13" w:right="-15"/>
              <w:jc w:val="center"/>
              <w:rPr>
                <w:sz w:val="17"/>
              </w:rPr>
            </w:pPr>
            <w:r>
              <w:rPr>
                <w:sz w:val="17"/>
              </w:rPr>
              <w:t>25.</w:t>
            </w:r>
          </w:p>
        </w:tc>
        <w:tc>
          <w:tcPr>
            <w:tcW w:w="2231" w:type="dxa"/>
            <w:vMerge w:val="restart"/>
            <w:tcBorders>
              <w:top w:val="single" w:sz="12" w:space="0" w:color="EFEFEF"/>
              <w:left w:val="thinThickMediumGap" w:sz="3" w:space="0" w:color="A0A0A0"/>
              <w:bottom w:val="single" w:sz="12" w:space="0" w:color="A0A0A0"/>
              <w:right w:val="single" w:sz="12" w:space="0" w:color="EFEFEF"/>
            </w:tcBorders>
          </w:tcPr>
          <w:p w14:paraId="564CA2CB" w14:textId="77777777" w:rsidR="00CA734F" w:rsidRDefault="00CA734F" w:rsidP="00343C03">
            <w:pPr>
              <w:pStyle w:val="TableParagraph"/>
              <w:spacing w:before="22" w:line="276" w:lineRule="auto"/>
              <w:ind w:left="810" w:hanging="706"/>
              <w:rPr>
                <w:sz w:val="17"/>
                <w:szCs w:val="17"/>
              </w:rPr>
            </w:pPr>
            <w:proofErr w:type="spellStart"/>
            <w:r>
              <w:rPr>
                <w:w w:val="115"/>
                <w:sz w:val="17"/>
                <w:szCs w:val="17"/>
              </w:rPr>
              <w:t>Ինժեներական</w:t>
            </w:r>
            <w:proofErr w:type="spellEnd"/>
            <w:r>
              <w:rPr>
                <w:w w:val="115"/>
                <w:sz w:val="17"/>
                <w:szCs w:val="17"/>
              </w:rPr>
              <w:t xml:space="preserve"> </w:t>
            </w:r>
            <w:proofErr w:type="spellStart"/>
            <w:r>
              <w:rPr>
                <w:w w:val="115"/>
                <w:sz w:val="17"/>
                <w:szCs w:val="17"/>
              </w:rPr>
              <w:t>ցանցերի</w:t>
            </w:r>
            <w:proofErr w:type="spellEnd"/>
            <w:r>
              <w:rPr>
                <w:w w:val="115"/>
                <w:sz w:val="17"/>
                <w:szCs w:val="17"/>
              </w:rPr>
              <w:t xml:space="preserve"> </w:t>
            </w:r>
            <w:proofErr w:type="spellStart"/>
            <w:r>
              <w:rPr>
                <w:w w:val="115"/>
                <w:sz w:val="17"/>
                <w:szCs w:val="17"/>
              </w:rPr>
              <w:t>սենքեր</w:t>
            </w:r>
            <w:proofErr w:type="spellEnd"/>
          </w:p>
          <w:p w14:paraId="550E1D7C" w14:textId="77777777" w:rsidR="00CA734F" w:rsidRDefault="00CA734F" w:rsidP="00343C03">
            <w:pPr>
              <w:pStyle w:val="TableParagraph"/>
              <w:spacing w:before="1" w:line="280" w:lineRule="auto"/>
              <w:ind w:left="14"/>
              <w:rPr>
                <w:sz w:val="17"/>
                <w:szCs w:val="17"/>
              </w:rPr>
            </w:pPr>
            <w:proofErr w:type="spellStart"/>
            <w:r>
              <w:rPr>
                <w:w w:val="105"/>
                <w:sz w:val="17"/>
                <w:szCs w:val="17"/>
              </w:rPr>
              <w:t>Օդափոխման</w:t>
            </w:r>
            <w:proofErr w:type="spellEnd"/>
            <w:r>
              <w:rPr>
                <w:w w:val="105"/>
                <w:sz w:val="17"/>
                <w:szCs w:val="17"/>
              </w:rPr>
              <w:t xml:space="preserve"> </w:t>
            </w:r>
            <w:proofErr w:type="spellStart"/>
            <w:r>
              <w:rPr>
                <w:w w:val="105"/>
                <w:sz w:val="17"/>
                <w:szCs w:val="17"/>
              </w:rPr>
              <w:t>սենքեր</w:t>
            </w:r>
            <w:proofErr w:type="spellEnd"/>
            <w:r>
              <w:rPr>
                <w:w w:val="105"/>
                <w:sz w:val="17"/>
                <w:szCs w:val="17"/>
              </w:rPr>
              <w:t xml:space="preserve"> և </w:t>
            </w:r>
            <w:proofErr w:type="spellStart"/>
            <w:r>
              <w:rPr>
                <w:w w:val="105"/>
                <w:sz w:val="17"/>
                <w:szCs w:val="17"/>
              </w:rPr>
              <w:t>կայանքներ</w:t>
            </w:r>
            <w:proofErr w:type="spellEnd"/>
            <w:r>
              <w:rPr>
                <w:w w:val="105"/>
                <w:sz w:val="17"/>
                <w:szCs w:val="17"/>
              </w:rPr>
              <w:t>`</w:t>
            </w:r>
          </w:p>
          <w:p w14:paraId="198E12CA" w14:textId="77777777" w:rsidR="00CA734F" w:rsidRDefault="00CA734F" w:rsidP="000138BF">
            <w:pPr>
              <w:pStyle w:val="TableParagraph"/>
              <w:numPr>
                <w:ilvl w:val="0"/>
                <w:numId w:val="6"/>
              </w:numPr>
              <w:tabs>
                <w:tab w:val="left" w:pos="495"/>
              </w:tabs>
              <w:spacing w:line="280" w:lineRule="auto"/>
              <w:ind w:right="294" w:firstLine="0"/>
              <w:rPr>
                <w:sz w:val="17"/>
                <w:szCs w:val="17"/>
              </w:rPr>
            </w:pPr>
            <w:proofErr w:type="spellStart"/>
            <w:r>
              <w:rPr>
                <w:w w:val="105"/>
                <w:sz w:val="17"/>
                <w:szCs w:val="17"/>
              </w:rPr>
              <w:t>օդաքաշ</w:t>
            </w:r>
            <w:proofErr w:type="spellEnd"/>
            <w:r>
              <w:rPr>
                <w:w w:val="105"/>
                <w:sz w:val="17"/>
                <w:szCs w:val="17"/>
              </w:rPr>
              <w:t xml:space="preserve"> և </w:t>
            </w:r>
            <w:proofErr w:type="spellStart"/>
            <w:r>
              <w:rPr>
                <w:w w:val="105"/>
                <w:sz w:val="17"/>
                <w:szCs w:val="17"/>
              </w:rPr>
              <w:t>ներհոս</w:t>
            </w:r>
            <w:proofErr w:type="spellEnd"/>
            <w:r>
              <w:rPr>
                <w:w w:val="105"/>
                <w:sz w:val="17"/>
                <w:szCs w:val="17"/>
              </w:rPr>
              <w:t xml:space="preserve"> </w:t>
            </w:r>
            <w:proofErr w:type="spellStart"/>
            <w:r>
              <w:rPr>
                <w:w w:val="105"/>
                <w:sz w:val="17"/>
                <w:szCs w:val="17"/>
              </w:rPr>
              <w:t>օդափոխիչների</w:t>
            </w:r>
            <w:proofErr w:type="spellEnd"/>
          </w:p>
          <w:p w14:paraId="7A7382B5" w14:textId="77777777" w:rsidR="00CA734F" w:rsidRDefault="00CA734F" w:rsidP="00343C03">
            <w:pPr>
              <w:pStyle w:val="TableParagraph"/>
              <w:spacing w:line="194" w:lineRule="exact"/>
              <w:ind w:left="14"/>
              <w:rPr>
                <w:sz w:val="17"/>
                <w:szCs w:val="17"/>
              </w:rPr>
            </w:pPr>
            <w:proofErr w:type="spellStart"/>
            <w:r>
              <w:rPr>
                <w:w w:val="110"/>
                <w:sz w:val="17"/>
                <w:szCs w:val="17"/>
              </w:rPr>
              <w:t>խցիկներ</w:t>
            </w:r>
            <w:proofErr w:type="spellEnd"/>
          </w:p>
          <w:p w14:paraId="3C6A43DA" w14:textId="77777777" w:rsidR="00CA734F" w:rsidRDefault="00CA734F" w:rsidP="000138BF">
            <w:pPr>
              <w:pStyle w:val="TableParagraph"/>
              <w:numPr>
                <w:ilvl w:val="0"/>
                <w:numId w:val="6"/>
              </w:numPr>
              <w:tabs>
                <w:tab w:val="left" w:pos="520"/>
              </w:tabs>
              <w:spacing w:before="6" w:line="230" w:lineRule="exact"/>
              <w:ind w:right="149" w:firstLine="0"/>
              <w:rPr>
                <w:sz w:val="17"/>
                <w:szCs w:val="17"/>
              </w:rPr>
            </w:pPr>
            <w:proofErr w:type="spellStart"/>
            <w:r>
              <w:rPr>
                <w:w w:val="105"/>
                <w:sz w:val="17"/>
                <w:szCs w:val="17"/>
              </w:rPr>
              <w:t>օդաջեռուցիչների</w:t>
            </w:r>
            <w:proofErr w:type="spellEnd"/>
            <w:r>
              <w:rPr>
                <w:w w:val="105"/>
                <w:sz w:val="17"/>
                <w:szCs w:val="17"/>
              </w:rPr>
              <w:t xml:space="preserve"> և </w:t>
            </w:r>
            <w:proofErr w:type="spellStart"/>
            <w:r>
              <w:rPr>
                <w:w w:val="105"/>
                <w:sz w:val="17"/>
                <w:szCs w:val="17"/>
              </w:rPr>
              <w:t>զտիչների</w:t>
            </w:r>
            <w:proofErr w:type="spellEnd"/>
            <w:r>
              <w:rPr>
                <w:w w:val="105"/>
                <w:sz w:val="17"/>
                <w:szCs w:val="17"/>
              </w:rPr>
              <w:t xml:space="preserve"> </w:t>
            </w:r>
            <w:proofErr w:type="spellStart"/>
            <w:r>
              <w:rPr>
                <w:w w:val="105"/>
                <w:sz w:val="17"/>
                <w:szCs w:val="17"/>
              </w:rPr>
              <w:t>հատվածամասեր</w:t>
            </w:r>
            <w:proofErr w:type="spellEnd"/>
          </w:p>
        </w:tc>
        <w:tc>
          <w:tcPr>
            <w:tcW w:w="2279" w:type="dxa"/>
            <w:tcBorders>
              <w:top w:val="single" w:sz="12" w:space="0" w:color="EFEFEF"/>
              <w:left w:val="single" w:sz="12" w:space="0" w:color="EFEFEF"/>
              <w:bottom w:val="nil"/>
              <w:right w:val="thinThickMediumGap" w:sz="3" w:space="0" w:color="EFEFEF"/>
            </w:tcBorders>
          </w:tcPr>
          <w:p w14:paraId="53B9E3D3" w14:textId="77777777" w:rsidR="00CA734F" w:rsidRDefault="00CA734F" w:rsidP="00343C03">
            <w:pPr>
              <w:pStyle w:val="TableParagraph"/>
              <w:rPr>
                <w:sz w:val="14"/>
              </w:rPr>
            </w:pPr>
          </w:p>
        </w:tc>
        <w:tc>
          <w:tcPr>
            <w:tcW w:w="719" w:type="dxa"/>
            <w:tcBorders>
              <w:top w:val="single" w:sz="12" w:space="0" w:color="EFEFEF"/>
              <w:bottom w:val="nil"/>
              <w:right w:val="single" w:sz="12" w:space="0" w:color="A0A0A0"/>
            </w:tcBorders>
          </w:tcPr>
          <w:p w14:paraId="1D66097E" w14:textId="77777777" w:rsidR="00CA734F" w:rsidRDefault="00CA734F" w:rsidP="00343C03">
            <w:pPr>
              <w:pStyle w:val="TableParagraph"/>
              <w:rPr>
                <w:sz w:val="14"/>
              </w:rPr>
            </w:pPr>
          </w:p>
        </w:tc>
        <w:tc>
          <w:tcPr>
            <w:tcW w:w="1083" w:type="dxa"/>
            <w:tcBorders>
              <w:top w:val="single" w:sz="12" w:space="0" w:color="EFEFEF"/>
              <w:left w:val="single" w:sz="12" w:space="0" w:color="A0A0A0"/>
              <w:bottom w:val="nil"/>
              <w:right w:val="single" w:sz="12" w:space="0" w:color="A0A0A0"/>
            </w:tcBorders>
          </w:tcPr>
          <w:p w14:paraId="6E86F991" w14:textId="77777777" w:rsidR="00CA734F" w:rsidRDefault="00CA734F" w:rsidP="00343C03">
            <w:pPr>
              <w:pStyle w:val="TableParagraph"/>
              <w:rPr>
                <w:sz w:val="14"/>
              </w:rPr>
            </w:pPr>
          </w:p>
        </w:tc>
        <w:tc>
          <w:tcPr>
            <w:tcW w:w="637" w:type="dxa"/>
            <w:tcBorders>
              <w:top w:val="single" w:sz="12" w:space="0" w:color="EFEFEF"/>
              <w:left w:val="single" w:sz="12" w:space="0" w:color="A0A0A0"/>
              <w:bottom w:val="nil"/>
              <w:right w:val="single" w:sz="12" w:space="0" w:color="EFEFEF"/>
            </w:tcBorders>
          </w:tcPr>
          <w:p w14:paraId="4B2124DD" w14:textId="77777777" w:rsidR="00CA734F" w:rsidRDefault="00CA734F" w:rsidP="00343C03">
            <w:pPr>
              <w:pStyle w:val="TableParagraph"/>
              <w:rPr>
                <w:sz w:val="14"/>
              </w:rPr>
            </w:pPr>
          </w:p>
        </w:tc>
        <w:tc>
          <w:tcPr>
            <w:tcW w:w="639" w:type="dxa"/>
            <w:tcBorders>
              <w:top w:val="single" w:sz="12" w:space="0" w:color="EFEFEF"/>
              <w:left w:val="single" w:sz="12" w:space="0" w:color="EFEFEF"/>
              <w:bottom w:val="nil"/>
              <w:right w:val="single" w:sz="12" w:space="0" w:color="A0A0A0"/>
            </w:tcBorders>
          </w:tcPr>
          <w:p w14:paraId="51900F6C" w14:textId="77777777" w:rsidR="00CA734F" w:rsidRDefault="00CA734F" w:rsidP="00343C03">
            <w:pPr>
              <w:pStyle w:val="TableParagraph"/>
              <w:rPr>
                <w:sz w:val="14"/>
              </w:rPr>
            </w:pPr>
          </w:p>
        </w:tc>
        <w:tc>
          <w:tcPr>
            <w:tcW w:w="764" w:type="dxa"/>
            <w:tcBorders>
              <w:top w:val="single" w:sz="12" w:space="0" w:color="EFEFEF"/>
              <w:left w:val="single" w:sz="12" w:space="0" w:color="A0A0A0"/>
              <w:bottom w:val="nil"/>
              <w:right w:val="single" w:sz="12" w:space="0" w:color="EFEFEF"/>
            </w:tcBorders>
          </w:tcPr>
          <w:p w14:paraId="1EAC739C" w14:textId="77777777" w:rsidR="00CA734F" w:rsidRDefault="00CA734F" w:rsidP="00343C03">
            <w:pPr>
              <w:pStyle w:val="TableParagraph"/>
              <w:rPr>
                <w:sz w:val="14"/>
              </w:rPr>
            </w:pPr>
          </w:p>
        </w:tc>
        <w:tc>
          <w:tcPr>
            <w:tcW w:w="720" w:type="dxa"/>
            <w:tcBorders>
              <w:top w:val="single" w:sz="12" w:space="0" w:color="EFEFEF"/>
              <w:left w:val="single" w:sz="12" w:space="0" w:color="EFEFEF"/>
              <w:bottom w:val="nil"/>
              <w:right w:val="single" w:sz="12" w:space="0" w:color="A0A0A0"/>
            </w:tcBorders>
          </w:tcPr>
          <w:p w14:paraId="58DBE530" w14:textId="77777777" w:rsidR="00CA734F" w:rsidRDefault="00CA734F" w:rsidP="00343C03">
            <w:pPr>
              <w:pStyle w:val="TableParagraph"/>
              <w:rPr>
                <w:sz w:val="14"/>
              </w:rPr>
            </w:pPr>
          </w:p>
        </w:tc>
        <w:tc>
          <w:tcPr>
            <w:tcW w:w="1462" w:type="dxa"/>
            <w:tcBorders>
              <w:top w:val="single" w:sz="12" w:space="0" w:color="EFEFEF"/>
              <w:left w:val="single" w:sz="12" w:space="0" w:color="A0A0A0"/>
              <w:bottom w:val="nil"/>
              <w:right w:val="single" w:sz="12" w:space="0" w:color="A0A0A0"/>
            </w:tcBorders>
          </w:tcPr>
          <w:p w14:paraId="06F44127" w14:textId="77777777" w:rsidR="00CA734F" w:rsidRDefault="00CA734F" w:rsidP="00343C03">
            <w:pPr>
              <w:pStyle w:val="TableParagraph"/>
              <w:spacing w:before="19" w:line="180" w:lineRule="exact"/>
              <w:ind w:left="5"/>
              <w:rPr>
                <w:sz w:val="17"/>
                <w:szCs w:val="17"/>
              </w:rPr>
            </w:pPr>
            <w:proofErr w:type="spellStart"/>
            <w:r>
              <w:rPr>
                <w:w w:val="105"/>
                <w:sz w:val="17"/>
                <w:szCs w:val="17"/>
              </w:rPr>
              <w:t>Շարժական</w:t>
            </w:r>
            <w:proofErr w:type="spellEnd"/>
          </w:p>
        </w:tc>
      </w:tr>
      <w:tr w:rsidR="00CA734F" w14:paraId="60CF7601" w14:textId="77777777" w:rsidTr="00343C03">
        <w:trPr>
          <w:trHeight w:val="197"/>
        </w:trPr>
        <w:tc>
          <w:tcPr>
            <w:tcW w:w="253" w:type="dxa"/>
            <w:tcBorders>
              <w:top w:val="nil"/>
              <w:left w:val="single" w:sz="12" w:space="0" w:color="EFEFEF"/>
              <w:bottom w:val="nil"/>
              <w:right w:val="thickThinMediumGap" w:sz="3" w:space="0" w:color="A0A0A0"/>
            </w:tcBorders>
          </w:tcPr>
          <w:p w14:paraId="77F22E83" w14:textId="77777777" w:rsidR="00CA734F" w:rsidRDefault="00CA734F" w:rsidP="00343C03">
            <w:pPr>
              <w:pStyle w:val="TableParagraph"/>
              <w:rPr>
                <w:sz w:val="12"/>
              </w:rPr>
            </w:pPr>
          </w:p>
        </w:tc>
        <w:tc>
          <w:tcPr>
            <w:tcW w:w="2231" w:type="dxa"/>
            <w:vMerge/>
            <w:tcBorders>
              <w:top w:val="nil"/>
              <w:left w:val="thinThickMediumGap" w:sz="3" w:space="0" w:color="A0A0A0"/>
              <w:bottom w:val="single" w:sz="12" w:space="0" w:color="A0A0A0"/>
              <w:right w:val="single" w:sz="12" w:space="0" w:color="EFEFEF"/>
            </w:tcBorders>
          </w:tcPr>
          <w:p w14:paraId="20EF3E2B" w14:textId="77777777" w:rsidR="00CA734F" w:rsidRDefault="00CA734F" w:rsidP="00343C03">
            <w:pPr>
              <w:rPr>
                <w:sz w:val="2"/>
                <w:szCs w:val="2"/>
              </w:rPr>
            </w:pPr>
          </w:p>
        </w:tc>
        <w:tc>
          <w:tcPr>
            <w:tcW w:w="2279" w:type="dxa"/>
            <w:tcBorders>
              <w:top w:val="nil"/>
              <w:left w:val="single" w:sz="12" w:space="0" w:color="EFEFEF"/>
              <w:bottom w:val="nil"/>
              <w:right w:val="thinThickMediumGap" w:sz="3" w:space="0" w:color="EFEFEF"/>
            </w:tcBorders>
          </w:tcPr>
          <w:p w14:paraId="1530C4BA" w14:textId="77777777" w:rsidR="00CA734F" w:rsidRDefault="00CA734F" w:rsidP="00343C03">
            <w:pPr>
              <w:pStyle w:val="TableParagraph"/>
              <w:rPr>
                <w:sz w:val="12"/>
              </w:rPr>
            </w:pPr>
          </w:p>
        </w:tc>
        <w:tc>
          <w:tcPr>
            <w:tcW w:w="719" w:type="dxa"/>
            <w:tcBorders>
              <w:top w:val="nil"/>
              <w:bottom w:val="nil"/>
              <w:right w:val="single" w:sz="12" w:space="0" w:color="A0A0A0"/>
            </w:tcBorders>
          </w:tcPr>
          <w:p w14:paraId="0AF7C387" w14:textId="77777777" w:rsidR="00CA734F" w:rsidRDefault="00CA734F" w:rsidP="00343C03">
            <w:pPr>
              <w:pStyle w:val="TableParagraph"/>
              <w:rPr>
                <w:sz w:val="12"/>
              </w:rPr>
            </w:pPr>
          </w:p>
        </w:tc>
        <w:tc>
          <w:tcPr>
            <w:tcW w:w="1083" w:type="dxa"/>
            <w:tcBorders>
              <w:top w:val="nil"/>
              <w:left w:val="single" w:sz="12" w:space="0" w:color="A0A0A0"/>
              <w:bottom w:val="nil"/>
              <w:right w:val="single" w:sz="12" w:space="0" w:color="A0A0A0"/>
            </w:tcBorders>
          </w:tcPr>
          <w:p w14:paraId="5E14CF1C" w14:textId="77777777" w:rsidR="00CA734F" w:rsidRDefault="00CA734F" w:rsidP="00343C03">
            <w:pPr>
              <w:pStyle w:val="TableParagraph"/>
              <w:rPr>
                <w:sz w:val="12"/>
              </w:rPr>
            </w:pPr>
          </w:p>
        </w:tc>
        <w:tc>
          <w:tcPr>
            <w:tcW w:w="637" w:type="dxa"/>
            <w:tcBorders>
              <w:top w:val="nil"/>
              <w:left w:val="single" w:sz="12" w:space="0" w:color="A0A0A0"/>
              <w:bottom w:val="nil"/>
              <w:right w:val="single" w:sz="12" w:space="0" w:color="EFEFEF"/>
            </w:tcBorders>
          </w:tcPr>
          <w:p w14:paraId="5F5A406F" w14:textId="77777777" w:rsidR="00CA734F" w:rsidRDefault="00CA734F" w:rsidP="00343C03">
            <w:pPr>
              <w:pStyle w:val="TableParagraph"/>
              <w:rPr>
                <w:sz w:val="12"/>
              </w:rPr>
            </w:pPr>
          </w:p>
        </w:tc>
        <w:tc>
          <w:tcPr>
            <w:tcW w:w="639" w:type="dxa"/>
            <w:tcBorders>
              <w:top w:val="nil"/>
              <w:left w:val="single" w:sz="12" w:space="0" w:color="EFEFEF"/>
              <w:bottom w:val="nil"/>
              <w:right w:val="single" w:sz="12" w:space="0" w:color="A0A0A0"/>
            </w:tcBorders>
          </w:tcPr>
          <w:p w14:paraId="2466C54E" w14:textId="77777777" w:rsidR="00CA734F" w:rsidRDefault="00CA734F" w:rsidP="00343C03">
            <w:pPr>
              <w:pStyle w:val="TableParagraph"/>
              <w:rPr>
                <w:sz w:val="12"/>
              </w:rPr>
            </w:pPr>
          </w:p>
        </w:tc>
        <w:tc>
          <w:tcPr>
            <w:tcW w:w="764" w:type="dxa"/>
            <w:tcBorders>
              <w:top w:val="nil"/>
              <w:left w:val="single" w:sz="12" w:space="0" w:color="A0A0A0"/>
              <w:bottom w:val="nil"/>
              <w:right w:val="single" w:sz="12" w:space="0" w:color="EFEFEF"/>
            </w:tcBorders>
          </w:tcPr>
          <w:p w14:paraId="15AC1928" w14:textId="77777777" w:rsidR="00CA734F" w:rsidRDefault="00CA734F" w:rsidP="00343C03">
            <w:pPr>
              <w:pStyle w:val="TableParagraph"/>
              <w:rPr>
                <w:sz w:val="12"/>
              </w:rPr>
            </w:pPr>
          </w:p>
        </w:tc>
        <w:tc>
          <w:tcPr>
            <w:tcW w:w="720" w:type="dxa"/>
            <w:tcBorders>
              <w:top w:val="nil"/>
              <w:left w:val="single" w:sz="12" w:space="0" w:color="EFEFEF"/>
              <w:bottom w:val="nil"/>
              <w:right w:val="single" w:sz="12" w:space="0" w:color="A0A0A0"/>
            </w:tcBorders>
          </w:tcPr>
          <w:p w14:paraId="064DC284" w14:textId="77777777" w:rsidR="00CA734F" w:rsidRDefault="00CA734F" w:rsidP="00343C03">
            <w:pPr>
              <w:pStyle w:val="TableParagraph"/>
              <w:rPr>
                <w:sz w:val="12"/>
              </w:rPr>
            </w:pPr>
          </w:p>
        </w:tc>
        <w:tc>
          <w:tcPr>
            <w:tcW w:w="1462" w:type="dxa"/>
            <w:tcBorders>
              <w:top w:val="nil"/>
              <w:left w:val="single" w:sz="12" w:space="0" w:color="A0A0A0"/>
              <w:bottom w:val="nil"/>
              <w:right w:val="single" w:sz="12" w:space="0" w:color="A0A0A0"/>
            </w:tcBorders>
          </w:tcPr>
          <w:p w14:paraId="702BF128" w14:textId="77777777" w:rsidR="00CA734F" w:rsidRDefault="00CA734F" w:rsidP="00343C03">
            <w:pPr>
              <w:pStyle w:val="TableParagraph"/>
              <w:spacing w:line="178" w:lineRule="exact"/>
              <w:ind w:left="5"/>
              <w:rPr>
                <w:sz w:val="17"/>
                <w:szCs w:val="17"/>
              </w:rPr>
            </w:pPr>
            <w:proofErr w:type="spellStart"/>
            <w:r>
              <w:rPr>
                <w:w w:val="105"/>
                <w:sz w:val="17"/>
                <w:szCs w:val="17"/>
              </w:rPr>
              <w:t>լուսավորման</w:t>
            </w:r>
            <w:proofErr w:type="spellEnd"/>
          </w:p>
        </w:tc>
      </w:tr>
      <w:tr w:rsidR="00CA734F" w14:paraId="710CD464" w14:textId="77777777" w:rsidTr="00343C03">
        <w:trPr>
          <w:trHeight w:val="197"/>
        </w:trPr>
        <w:tc>
          <w:tcPr>
            <w:tcW w:w="253" w:type="dxa"/>
            <w:tcBorders>
              <w:top w:val="nil"/>
              <w:left w:val="single" w:sz="12" w:space="0" w:color="EFEFEF"/>
              <w:bottom w:val="nil"/>
              <w:right w:val="thickThinMediumGap" w:sz="3" w:space="0" w:color="A0A0A0"/>
            </w:tcBorders>
          </w:tcPr>
          <w:p w14:paraId="11EEE28D" w14:textId="77777777" w:rsidR="00CA734F" w:rsidRDefault="00CA734F" w:rsidP="00343C03">
            <w:pPr>
              <w:pStyle w:val="TableParagraph"/>
              <w:rPr>
                <w:sz w:val="12"/>
              </w:rPr>
            </w:pPr>
          </w:p>
        </w:tc>
        <w:tc>
          <w:tcPr>
            <w:tcW w:w="2231" w:type="dxa"/>
            <w:vMerge/>
            <w:tcBorders>
              <w:top w:val="nil"/>
              <w:left w:val="thinThickMediumGap" w:sz="3" w:space="0" w:color="A0A0A0"/>
              <w:bottom w:val="single" w:sz="12" w:space="0" w:color="A0A0A0"/>
              <w:right w:val="single" w:sz="12" w:space="0" w:color="EFEFEF"/>
            </w:tcBorders>
          </w:tcPr>
          <w:p w14:paraId="1475FB11" w14:textId="77777777" w:rsidR="00CA734F" w:rsidRDefault="00CA734F" w:rsidP="00343C03">
            <w:pPr>
              <w:rPr>
                <w:sz w:val="2"/>
                <w:szCs w:val="2"/>
              </w:rPr>
            </w:pPr>
          </w:p>
        </w:tc>
        <w:tc>
          <w:tcPr>
            <w:tcW w:w="2279" w:type="dxa"/>
            <w:tcBorders>
              <w:top w:val="nil"/>
              <w:left w:val="single" w:sz="12" w:space="0" w:color="EFEFEF"/>
              <w:bottom w:val="nil"/>
              <w:right w:val="thinThickMediumGap" w:sz="3" w:space="0" w:color="EFEFEF"/>
            </w:tcBorders>
          </w:tcPr>
          <w:p w14:paraId="0D2D655D" w14:textId="77777777" w:rsidR="00CA734F" w:rsidRDefault="00CA734F" w:rsidP="00343C03">
            <w:pPr>
              <w:pStyle w:val="TableParagraph"/>
              <w:rPr>
                <w:sz w:val="12"/>
              </w:rPr>
            </w:pPr>
          </w:p>
        </w:tc>
        <w:tc>
          <w:tcPr>
            <w:tcW w:w="719" w:type="dxa"/>
            <w:tcBorders>
              <w:top w:val="nil"/>
              <w:bottom w:val="nil"/>
              <w:right w:val="single" w:sz="12" w:space="0" w:color="A0A0A0"/>
            </w:tcBorders>
          </w:tcPr>
          <w:p w14:paraId="21965E61" w14:textId="77777777" w:rsidR="00CA734F" w:rsidRDefault="00CA734F" w:rsidP="00343C03">
            <w:pPr>
              <w:pStyle w:val="TableParagraph"/>
              <w:rPr>
                <w:sz w:val="12"/>
              </w:rPr>
            </w:pPr>
          </w:p>
        </w:tc>
        <w:tc>
          <w:tcPr>
            <w:tcW w:w="1083" w:type="dxa"/>
            <w:tcBorders>
              <w:top w:val="nil"/>
              <w:left w:val="single" w:sz="12" w:space="0" w:color="A0A0A0"/>
              <w:bottom w:val="nil"/>
              <w:right w:val="single" w:sz="12" w:space="0" w:color="A0A0A0"/>
            </w:tcBorders>
          </w:tcPr>
          <w:p w14:paraId="20AF6E8E" w14:textId="77777777" w:rsidR="00CA734F" w:rsidRDefault="00CA734F" w:rsidP="00343C03">
            <w:pPr>
              <w:pStyle w:val="TableParagraph"/>
              <w:rPr>
                <w:sz w:val="12"/>
              </w:rPr>
            </w:pPr>
          </w:p>
        </w:tc>
        <w:tc>
          <w:tcPr>
            <w:tcW w:w="637" w:type="dxa"/>
            <w:tcBorders>
              <w:top w:val="nil"/>
              <w:left w:val="single" w:sz="12" w:space="0" w:color="A0A0A0"/>
              <w:bottom w:val="nil"/>
              <w:right w:val="single" w:sz="12" w:space="0" w:color="EFEFEF"/>
            </w:tcBorders>
          </w:tcPr>
          <w:p w14:paraId="053103B9" w14:textId="77777777" w:rsidR="00CA734F" w:rsidRDefault="00CA734F" w:rsidP="00343C03">
            <w:pPr>
              <w:pStyle w:val="TableParagraph"/>
              <w:rPr>
                <w:sz w:val="12"/>
              </w:rPr>
            </w:pPr>
          </w:p>
        </w:tc>
        <w:tc>
          <w:tcPr>
            <w:tcW w:w="639" w:type="dxa"/>
            <w:tcBorders>
              <w:top w:val="nil"/>
              <w:left w:val="single" w:sz="12" w:space="0" w:color="EFEFEF"/>
              <w:bottom w:val="nil"/>
              <w:right w:val="single" w:sz="12" w:space="0" w:color="A0A0A0"/>
            </w:tcBorders>
          </w:tcPr>
          <w:p w14:paraId="44688448" w14:textId="77777777" w:rsidR="00CA734F" w:rsidRDefault="00CA734F" w:rsidP="00343C03">
            <w:pPr>
              <w:pStyle w:val="TableParagraph"/>
              <w:rPr>
                <w:sz w:val="12"/>
              </w:rPr>
            </w:pPr>
          </w:p>
        </w:tc>
        <w:tc>
          <w:tcPr>
            <w:tcW w:w="764" w:type="dxa"/>
            <w:tcBorders>
              <w:top w:val="nil"/>
              <w:left w:val="single" w:sz="12" w:space="0" w:color="A0A0A0"/>
              <w:bottom w:val="nil"/>
              <w:right w:val="single" w:sz="12" w:space="0" w:color="EFEFEF"/>
            </w:tcBorders>
          </w:tcPr>
          <w:p w14:paraId="78A7A135" w14:textId="77777777" w:rsidR="00CA734F" w:rsidRDefault="00CA734F" w:rsidP="00343C03">
            <w:pPr>
              <w:pStyle w:val="TableParagraph"/>
              <w:rPr>
                <w:sz w:val="12"/>
              </w:rPr>
            </w:pPr>
          </w:p>
        </w:tc>
        <w:tc>
          <w:tcPr>
            <w:tcW w:w="720" w:type="dxa"/>
            <w:tcBorders>
              <w:top w:val="nil"/>
              <w:left w:val="single" w:sz="12" w:space="0" w:color="EFEFEF"/>
              <w:bottom w:val="nil"/>
              <w:right w:val="single" w:sz="12" w:space="0" w:color="A0A0A0"/>
            </w:tcBorders>
          </w:tcPr>
          <w:p w14:paraId="51E07367" w14:textId="77777777" w:rsidR="00CA734F" w:rsidRDefault="00CA734F" w:rsidP="00343C03">
            <w:pPr>
              <w:pStyle w:val="TableParagraph"/>
              <w:rPr>
                <w:sz w:val="12"/>
              </w:rPr>
            </w:pPr>
          </w:p>
        </w:tc>
        <w:tc>
          <w:tcPr>
            <w:tcW w:w="1462" w:type="dxa"/>
            <w:tcBorders>
              <w:top w:val="nil"/>
              <w:left w:val="single" w:sz="12" w:space="0" w:color="A0A0A0"/>
              <w:bottom w:val="nil"/>
              <w:right w:val="single" w:sz="12" w:space="0" w:color="A0A0A0"/>
            </w:tcBorders>
          </w:tcPr>
          <w:p w14:paraId="2AB807B7" w14:textId="77777777" w:rsidR="00CA734F" w:rsidRDefault="00CA734F" w:rsidP="00343C03">
            <w:pPr>
              <w:pStyle w:val="TableParagraph"/>
              <w:spacing w:line="178" w:lineRule="exact"/>
              <w:ind w:left="5"/>
              <w:rPr>
                <w:sz w:val="17"/>
                <w:szCs w:val="17"/>
              </w:rPr>
            </w:pPr>
            <w:proofErr w:type="spellStart"/>
            <w:r>
              <w:rPr>
                <w:w w:val="105"/>
                <w:sz w:val="17"/>
                <w:szCs w:val="17"/>
              </w:rPr>
              <w:t>համար</w:t>
            </w:r>
            <w:proofErr w:type="spellEnd"/>
          </w:p>
        </w:tc>
      </w:tr>
      <w:tr w:rsidR="00CA734F" w14:paraId="485C168F" w14:textId="77777777" w:rsidTr="00343C03">
        <w:trPr>
          <w:trHeight w:val="591"/>
        </w:trPr>
        <w:tc>
          <w:tcPr>
            <w:tcW w:w="253" w:type="dxa"/>
            <w:tcBorders>
              <w:top w:val="nil"/>
              <w:left w:val="single" w:sz="12" w:space="0" w:color="EFEFEF"/>
              <w:bottom w:val="nil"/>
              <w:right w:val="thickThinMediumGap" w:sz="3" w:space="0" w:color="A0A0A0"/>
            </w:tcBorders>
          </w:tcPr>
          <w:p w14:paraId="143CE329" w14:textId="77777777" w:rsidR="00CA734F" w:rsidRDefault="00CA734F" w:rsidP="00343C03">
            <w:pPr>
              <w:pStyle w:val="TableParagraph"/>
              <w:rPr>
                <w:sz w:val="16"/>
              </w:rPr>
            </w:pPr>
          </w:p>
        </w:tc>
        <w:tc>
          <w:tcPr>
            <w:tcW w:w="2231" w:type="dxa"/>
            <w:vMerge/>
            <w:tcBorders>
              <w:top w:val="nil"/>
              <w:left w:val="thinThickMediumGap" w:sz="3" w:space="0" w:color="A0A0A0"/>
              <w:bottom w:val="single" w:sz="12" w:space="0" w:color="A0A0A0"/>
              <w:right w:val="single" w:sz="12" w:space="0" w:color="EFEFEF"/>
            </w:tcBorders>
          </w:tcPr>
          <w:p w14:paraId="7EE365D8" w14:textId="77777777" w:rsidR="00CA734F" w:rsidRDefault="00CA734F" w:rsidP="00343C03">
            <w:pPr>
              <w:rPr>
                <w:sz w:val="2"/>
                <w:szCs w:val="2"/>
              </w:rPr>
            </w:pPr>
          </w:p>
        </w:tc>
        <w:tc>
          <w:tcPr>
            <w:tcW w:w="2279" w:type="dxa"/>
            <w:tcBorders>
              <w:top w:val="nil"/>
              <w:left w:val="single" w:sz="12" w:space="0" w:color="EFEFEF"/>
              <w:bottom w:val="nil"/>
              <w:right w:val="thinThickMediumGap" w:sz="3" w:space="0" w:color="EFEFEF"/>
            </w:tcBorders>
          </w:tcPr>
          <w:p w14:paraId="74C71A62" w14:textId="77777777" w:rsidR="00CA734F" w:rsidRDefault="00CA734F" w:rsidP="00343C03">
            <w:pPr>
              <w:pStyle w:val="TableParagraph"/>
              <w:spacing w:before="139"/>
              <w:ind w:left="368" w:right="349"/>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9" w:type="dxa"/>
            <w:tcBorders>
              <w:top w:val="nil"/>
              <w:bottom w:val="nil"/>
              <w:right w:val="single" w:sz="12" w:space="0" w:color="A0A0A0"/>
            </w:tcBorders>
          </w:tcPr>
          <w:p w14:paraId="154C18D1" w14:textId="77777777" w:rsidR="00CA734F" w:rsidRDefault="00CA734F" w:rsidP="00343C03">
            <w:pPr>
              <w:pStyle w:val="TableParagraph"/>
              <w:spacing w:before="139"/>
              <w:ind w:left="80" w:right="55"/>
              <w:jc w:val="center"/>
              <w:rPr>
                <w:sz w:val="17"/>
                <w:szCs w:val="17"/>
              </w:rPr>
            </w:pPr>
            <w:r>
              <w:rPr>
                <w:w w:val="110"/>
                <w:sz w:val="17"/>
                <w:szCs w:val="17"/>
              </w:rPr>
              <w:t>VIII գ</w:t>
            </w:r>
          </w:p>
        </w:tc>
        <w:tc>
          <w:tcPr>
            <w:tcW w:w="1083" w:type="dxa"/>
            <w:tcBorders>
              <w:top w:val="nil"/>
              <w:left w:val="single" w:sz="12" w:space="0" w:color="A0A0A0"/>
              <w:bottom w:val="nil"/>
              <w:right w:val="single" w:sz="12" w:space="0" w:color="A0A0A0"/>
            </w:tcBorders>
          </w:tcPr>
          <w:p w14:paraId="2360BD1B" w14:textId="77777777" w:rsidR="00CA734F" w:rsidRDefault="00CA734F" w:rsidP="00343C03">
            <w:pPr>
              <w:pStyle w:val="TableParagraph"/>
              <w:spacing w:before="139"/>
              <w:ind w:left="372" w:right="358"/>
              <w:jc w:val="center"/>
              <w:rPr>
                <w:sz w:val="17"/>
              </w:rPr>
            </w:pPr>
            <w:r>
              <w:rPr>
                <w:w w:val="105"/>
                <w:sz w:val="17"/>
              </w:rPr>
              <w:t>50</w:t>
            </w:r>
          </w:p>
        </w:tc>
        <w:tc>
          <w:tcPr>
            <w:tcW w:w="637" w:type="dxa"/>
            <w:tcBorders>
              <w:top w:val="nil"/>
              <w:left w:val="single" w:sz="12" w:space="0" w:color="A0A0A0"/>
              <w:bottom w:val="nil"/>
              <w:right w:val="single" w:sz="12" w:space="0" w:color="EFEFEF"/>
            </w:tcBorders>
          </w:tcPr>
          <w:p w14:paraId="51436A9B" w14:textId="77777777" w:rsidR="00CA734F" w:rsidRDefault="00CA734F" w:rsidP="00343C03">
            <w:pPr>
              <w:pStyle w:val="TableParagraph"/>
              <w:spacing w:before="139"/>
              <w:ind w:right="264"/>
              <w:jc w:val="right"/>
              <w:rPr>
                <w:sz w:val="17"/>
              </w:rPr>
            </w:pPr>
            <w:r>
              <w:rPr>
                <w:w w:val="99"/>
                <w:sz w:val="17"/>
              </w:rPr>
              <w:t>-</w:t>
            </w:r>
          </w:p>
        </w:tc>
        <w:tc>
          <w:tcPr>
            <w:tcW w:w="639" w:type="dxa"/>
            <w:tcBorders>
              <w:top w:val="nil"/>
              <w:left w:val="single" w:sz="12" w:space="0" w:color="EFEFEF"/>
              <w:bottom w:val="nil"/>
              <w:right w:val="single" w:sz="12" w:space="0" w:color="A0A0A0"/>
            </w:tcBorders>
          </w:tcPr>
          <w:p w14:paraId="225DA62F" w14:textId="77777777" w:rsidR="00CA734F" w:rsidRDefault="00CA734F" w:rsidP="00343C03">
            <w:pPr>
              <w:pStyle w:val="TableParagraph"/>
              <w:spacing w:before="139"/>
              <w:ind w:right="267"/>
              <w:jc w:val="right"/>
              <w:rPr>
                <w:sz w:val="17"/>
              </w:rPr>
            </w:pPr>
            <w:r>
              <w:rPr>
                <w:w w:val="99"/>
                <w:sz w:val="17"/>
              </w:rPr>
              <w:t>-</w:t>
            </w:r>
          </w:p>
        </w:tc>
        <w:tc>
          <w:tcPr>
            <w:tcW w:w="764" w:type="dxa"/>
            <w:tcBorders>
              <w:top w:val="nil"/>
              <w:left w:val="single" w:sz="12" w:space="0" w:color="A0A0A0"/>
              <w:bottom w:val="nil"/>
              <w:right w:val="single" w:sz="12" w:space="0" w:color="EFEFEF"/>
            </w:tcBorders>
          </w:tcPr>
          <w:p w14:paraId="7DBD25CC" w14:textId="77777777" w:rsidR="00CA734F" w:rsidRDefault="00CA734F" w:rsidP="00343C03">
            <w:pPr>
              <w:pStyle w:val="TableParagraph"/>
              <w:spacing w:before="139"/>
              <w:ind w:left="11"/>
              <w:jc w:val="center"/>
              <w:rPr>
                <w:sz w:val="17"/>
              </w:rPr>
            </w:pPr>
            <w:r>
              <w:rPr>
                <w:w w:val="99"/>
                <w:sz w:val="17"/>
              </w:rPr>
              <w:t>-</w:t>
            </w:r>
          </w:p>
        </w:tc>
        <w:tc>
          <w:tcPr>
            <w:tcW w:w="720" w:type="dxa"/>
            <w:tcBorders>
              <w:top w:val="nil"/>
              <w:left w:val="single" w:sz="12" w:space="0" w:color="EFEFEF"/>
              <w:bottom w:val="nil"/>
              <w:right w:val="single" w:sz="12" w:space="0" w:color="A0A0A0"/>
            </w:tcBorders>
          </w:tcPr>
          <w:p w14:paraId="5C60034F" w14:textId="77777777" w:rsidR="00CA734F" w:rsidRDefault="00CA734F" w:rsidP="00343C03">
            <w:pPr>
              <w:pStyle w:val="TableParagraph"/>
              <w:spacing w:before="139"/>
              <w:ind w:left="11"/>
              <w:jc w:val="center"/>
              <w:rPr>
                <w:sz w:val="17"/>
              </w:rPr>
            </w:pPr>
            <w:r>
              <w:rPr>
                <w:w w:val="99"/>
                <w:sz w:val="17"/>
              </w:rPr>
              <w:t>-</w:t>
            </w:r>
          </w:p>
        </w:tc>
        <w:tc>
          <w:tcPr>
            <w:tcW w:w="1462" w:type="dxa"/>
            <w:tcBorders>
              <w:top w:val="nil"/>
              <w:left w:val="single" w:sz="12" w:space="0" w:color="A0A0A0"/>
              <w:bottom w:val="nil"/>
              <w:right w:val="single" w:sz="12" w:space="0" w:color="A0A0A0"/>
            </w:tcBorders>
          </w:tcPr>
          <w:p w14:paraId="6A6BE5CF" w14:textId="77777777" w:rsidR="00CA734F" w:rsidRDefault="00CA734F" w:rsidP="00343C03">
            <w:pPr>
              <w:pStyle w:val="TableParagraph"/>
              <w:spacing w:line="283" w:lineRule="auto"/>
              <w:ind w:left="5" w:right="-15"/>
              <w:rPr>
                <w:sz w:val="17"/>
                <w:szCs w:val="17"/>
              </w:rPr>
            </w:pPr>
            <w:proofErr w:type="spellStart"/>
            <w:r>
              <w:rPr>
                <w:w w:val="105"/>
                <w:sz w:val="17"/>
                <w:szCs w:val="17"/>
              </w:rPr>
              <w:t>նախատեսել</w:t>
            </w:r>
            <w:proofErr w:type="spellEnd"/>
            <w:r>
              <w:rPr>
                <w:w w:val="105"/>
                <w:sz w:val="17"/>
                <w:szCs w:val="17"/>
              </w:rPr>
              <w:t xml:space="preserve"> </w:t>
            </w:r>
            <w:proofErr w:type="spellStart"/>
            <w:r>
              <w:rPr>
                <w:w w:val="110"/>
                <w:sz w:val="17"/>
                <w:szCs w:val="17"/>
              </w:rPr>
              <w:t>վարդակներ</w:t>
            </w:r>
            <w:proofErr w:type="spellEnd"/>
          </w:p>
        </w:tc>
      </w:tr>
      <w:tr w:rsidR="00CA734F" w14:paraId="6E4D96DC" w14:textId="77777777" w:rsidTr="00343C03">
        <w:trPr>
          <w:trHeight w:val="952"/>
        </w:trPr>
        <w:tc>
          <w:tcPr>
            <w:tcW w:w="253" w:type="dxa"/>
            <w:tcBorders>
              <w:top w:val="nil"/>
              <w:left w:val="single" w:sz="12" w:space="0" w:color="EFEFEF"/>
              <w:bottom w:val="single" w:sz="12" w:space="0" w:color="A0A0A0"/>
              <w:right w:val="thickThinMediumGap" w:sz="3" w:space="0" w:color="A0A0A0"/>
            </w:tcBorders>
          </w:tcPr>
          <w:p w14:paraId="0FDA360E" w14:textId="77777777" w:rsidR="00CA734F" w:rsidRDefault="00CA734F" w:rsidP="00343C03">
            <w:pPr>
              <w:pStyle w:val="TableParagraph"/>
              <w:rPr>
                <w:sz w:val="16"/>
              </w:rPr>
            </w:pPr>
          </w:p>
        </w:tc>
        <w:tc>
          <w:tcPr>
            <w:tcW w:w="2231" w:type="dxa"/>
            <w:vMerge/>
            <w:tcBorders>
              <w:top w:val="nil"/>
              <w:left w:val="thinThickMediumGap" w:sz="3" w:space="0" w:color="A0A0A0"/>
              <w:bottom w:val="single" w:sz="12" w:space="0" w:color="A0A0A0"/>
              <w:right w:val="single" w:sz="12" w:space="0" w:color="EFEFEF"/>
            </w:tcBorders>
          </w:tcPr>
          <w:p w14:paraId="41588337" w14:textId="77777777" w:rsidR="00CA734F" w:rsidRDefault="00CA734F" w:rsidP="00343C03">
            <w:pPr>
              <w:rPr>
                <w:sz w:val="2"/>
                <w:szCs w:val="2"/>
              </w:rPr>
            </w:pPr>
          </w:p>
        </w:tc>
        <w:tc>
          <w:tcPr>
            <w:tcW w:w="2279" w:type="dxa"/>
            <w:tcBorders>
              <w:top w:val="nil"/>
              <w:left w:val="single" w:sz="12" w:space="0" w:color="EFEFEF"/>
              <w:bottom w:val="single" w:sz="12" w:space="0" w:color="A0A0A0"/>
              <w:right w:val="thinThickMediumGap" w:sz="3" w:space="0" w:color="EFEFEF"/>
            </w:tcBorders>
          </w:tcPr>
          <w:p w14:paraId="7BAE9D6F" w14:textId="77777777" w:rsidR="00CA734F" w:rsidRDefault="00CA734F" w:rsidP="00343C03">
            <w:pPr>
              <w:pStyle w:val="TableParagraph"/>
              <w:spacing w:before="160"/>
              <w:ind w:left="368" w:right="349"/>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9" w:type="dxa"/>
            <w:tcBorders>
              <w:top w:val="nil"/>
              <w:bottom w:val="single" w:sz="12" w:space="0" w:color="A0A0A0"/>
              <w:right w:val="single" w:sz="12" w:space="0" w:color="A0A0A0"/>
            </w:tcBorders>
          </w:tcPr>
          <w:p w14:paraId="74DA9DF6" w14:textId="77777777" w:rsidR="00CA734F" w:rsidRDefault="00CA734F" w:rsidP="00343C03">
            <w:pPr>
              <w:pStyle w:val="TableParagraph"/>
              <w:spacing w:before="160"/>
              <w:ind w:left="80" w:right="55"/>
              <w:jc w:val="center"/>
              <w:rPr>
                <w:sz w:val="17"/>
                <w:szCs w:val="17"/>
              </w:rPr>
            </w:pPr>
            <w:r>
              <w:rPr>
                <w:w w:val="105"/>
                <w:sz w:val="17"/>
                <w:szCs w:val="17"/>
              </w:rPr>
              <w:t>VIII դ</w:t>
            </w:r>
          </w:p>
        </w:tc>
        <w:tc>
          <w:tcPr>
            <w:tcW w:w="1083" w:type="dxa"/>
            <w:tcBorders>
              <w:top w:val="nil"/>
              <w:left w:val="single" w:sz="12" w:space="0" w:color="A0A0A0"/>
              <w:bottom w:val="single" w:sz="12" w:space="0" w:color="A0A0A0"/>
              <w:right w:val="single" w:sz="12" w:space="0" w:color="A0A0A0"/>
            </w:tcBorders>
          </w:tcPr>
          <w:p w14:paraId="01EAE347" w14:textId="77777777" w:rsidR="00CA734F" w:rsidRDefault="00CA734F" w:rsidP="00343C03">
            <w:pPr>
              <w:pStyle w:val="TableParagraph"/>
              <w:spacing w:before="160"/>
              <w:ind w:left="373" w:right="358"/>
              <w:jc w:val="center"/>
              <w:rPr>
                <w:sz w:val="17"/>
              </w:rPr>
            </w:pPr>
            <w:r>
              <w:rPr>
                <w:w w:val="105"/>
                <w:sz w:val="17"/>
              </w:rPr>
              <w:t>20</w:t>
            </w:r>
          </w:p>
        </w:tc>
        <w:tc>
          <w:tcPr>
            <w:tcW w:w="637" w:type="dxa"/>
            <w:tcBorders>
              <w:top w:val="nil"/>
              <w:left w:val="single" w:sz="12" w:space="0" w:color="A0A0A0"/>
              <w:bottom w:val="single" w:sz="12" w:space="0" w:color="A0A0A0"/>
              <w:right w:val="single" w:sz="12" w:space="0" w:color="EFEFEF"/>
            </w:tcBorders>
          </w:tcPr>
          <w:p w14:paraId="2B1DC67A" w14:textId="77777777" w:rsidR="00CA734F" w:rsidRDefault="00CA734F" w:rsidP="00343C03">
            <w:pPr>
              <w:pStyle w:val="TableParagraph"/>
              <w:spacing w:before="160"/>
              <w:ind w:right="264"/>
              <w:jc w:val="right"/>
              <w:rPr>
                <w:sz w:val="17"/>
              </w:rPr>
            </w:pPr>
            <w:r>
              <w:rPr>
                <w:w w:val="99"/>
                <w:sz w:val="17"/>
              </w:rPr>
              <w:t>-</w:t>
            </w:r>
          </w:p>
        </w:tc>
        <w:tc>
          <w:tcPr>
            <w:tcW w:w="639" w:type="dxa"/>
            <w:tcBorders>
              <w:top w:val="nil"/>
              <w:left w:val="single" w:sz="12" w:space="0" w:color="EFEFEF"/>
              <w:bottom w:val="single" w:sz="12" w:space="0" w:color="A0A0A0"/>
              <w:right w:val="single" w:sz="12" w:space="0" w:color="A0A0A0"/>
            </w:tcBorders>
          </w:tcPr>
          <w:p w14:paraId="30540C31" w14:textId="77777777" w:rsidR="00CA734F" w:rsidRDefault="00CA734F" w:rsidP="00343C03">
            <w:pPr>
              <w:pStyle w:val="TableParagraph"/>
              <w:spacing w:before="160"/>
              <w:ind w:right="267"/>
              <w:jc w:val="right"/>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2364846D" w14:textId="77777777" w:rsidR="00CA734F" w:rsidRDefault="00CA734F" w:rsidP="00343C03">
            <w:pPr>
              <w:pStyle w:val="TableParagraph"/>
              <w:spacing w:before="160"/>
              <w:ind w:left="11"/>
              <w:jc w:val="center"/>
              <w:rPr>
                <w:sz w:val="17"/>
              </w:rPr>
            </w:pPr>
            <w:r>
              <w:rPr>
                <w:w w:val="99"/>
                <w:sz w:val="17"/>
              </w:rPr>
              <w:t>-</w:t>
            </w:r>
          </w:p>
        </w:tc>
        <w:tc>
          <w:tcPr>
            <w:tcW w:w="720" w:type="dxa"/>
            <w:tcBorders>
              <w:top w:val="nil"/>
              <w:left w:val="single" w:sz="12" w:space="0" w:color="EFEFEF"/>
              <w:bottom w:val="single" w:sz="12" w:space="0" w:color="A0A0A0"/>
              <w:right w:val="single" w:sz="12" w:space="0" w:color="A0A0A0"/>
            </w:tcBorders>
          </w:tcPr>
          <w:p w14:paraId="62390E28" w14:textId="77777777" w:rsidR="00CA734F" w:rsidRDefault="00CA734F" w:rsidP="00343C03">
            <w:pPr>
              <w:pStyle w:val="TableParagraph"/>
              <w:spacing w:before="160"/>
              <w:ind w:left="11"/>
              <w:jc w:val="center"/>
              <w:rPr>
                <w:sz w:val="17"/>
              </w:rPr>
            </w:pPr>
            <w:r>
              <w:rPr>
                <w:w w:val="99"/>
                <w:sz w:val="17"/>
              </w:rPr>
              <w:t>-</w:t>
            </w:r>
          </w:p>
        </w:tc>
        <w:tc>
          <w:tcPr>
            <w:tcW w:w="1462" w:type="dxa"/>
            <w:tcBorders>
              <w:top w:val="nil"/>
              <w:left w:val="single" w:sz="12" w:space="0" w:color="A0A0A0"/>
              <w:bottom w:val="single" w:sz="12" w:space="0" w:color="A0A0A0"/>
              <w:right w:val="single" w:sz="12" w:space="0" w:color="A0A0A0"/>
            </w:tcBorders>
          </w:tcPr>
          <w:p w14:paraId="41E0F617" w14:textId="77777777" w:rsidR="00CA734F" w:rsidRDefault="00CA734F" w:rsidP="00343C03">
            <w:pPr>
              <w:pStyle w:val="TableParagraph"/>
              <w:rPr>
                <w:sz w:val="16"/>
              </w:rPr>
            </w:pPr>
          </w:p>
        </w:tc>
      </w:tr>
      <w:tr w:rsidR="00CA734F" w14:paraId="17C1CF87" w14:textId="77777777" w:rsidTr="00343C03">
        <w:trPr>
          <w:trHeight w:val="912"/>
        </w:trPr>
        <w:tc>
          <w:tcPr>
            <w:tcW w:w="253" w:type="dxa"/>
            <w:tcBorders>
              <w:top w:val="single" w:sz="12" w:space="0" w:color="A0A0A0"/>
              <w:left w:val="single" w:sz="12" w:space="0" w:color="EFEFEF"/>
              <w:bottom w:val="single" w:sz="12" w:space="0" w:color="EFEFEF"/>
              <w:right w:val="thickThinMediumGap" w:sz="3" w:space="0" w:color="A0A0A0"/>
            </w:tcBorders>
          </w:tcPr>
          <w:p w14:paraId="31A17334" w14:textId="77777777" w:rsidR="00CA734F" w:rsidRDefault="00CA734F" w:rsidP="00343C03">
            <w:pPr>
              <w:pStyle w:val="TableParagraph"/>
              <w:spacing w:before="18"/>
              <w:ind w:left="9" w:right="-15"/>
              <w:jc w:val="center"/>
              <w:rPr>
                <w:sz w:val="17"/>
              </w:rPr>
            </w:pPr>
            <w:r>
              <w:rPr>
                <w:w w:val="105"/>
                <w:sz w:val="17"/>
              </w:rPr>
              <w:t>26.</w:t>
            </w:r>
          </w:p>
        </w:tc>
        <w:tc>
          <w:tcPr>
            <w:tcW w:w="2231" w:type="dxa"/>
            <w:tcBorders>
              <w:top w:val="single" w:sz="12" w:space="0" w:color="A0A0A0"/>
              <w:left w:val="thinThickMediumGap" w:sz="3" w:space="0" w:color="A0A0A0"/>
              <w:bottom w:val="single" w:sz="12" w:space="0" w:color="EFEFEF"/>
              <w:right w:val="single" w:sz="12" w:space="0" w:color="EFEFEF"/>
            </w:tcBorders>
          </w:tcPr>
          <w:p w14:paraId="19CD6058" w14:textId="77777777" w:rsidR="00CA734F" w:rsidRDefault="00CA734F" w:rsidP="00343C03">
            <w:pPr>
              <w:pStyle w:val="TableParagraph"/>
              <w:spacing w:before="18" w:line="280" w:lineRule="auto"/>
              <w:ind w:left="14"/>
              <w:rPr>
                <w:sz w:val="17"/>
                <w:szCs w:val="17"/>
              </w:rPr>
            </w:pPr>
            <w:proofErr w:type="spellStart"/>
            <w:r>
              <w:rPr>
                <w:w w:val="110"/>
                <w:sz w:val="17"/>
                <w:szCs w:val="17"/>
              </w:rPr>
              <w:t>Հոսանքալարերի</w:t>
            </w:r>
            <w:proofErr w:type="spellEnd"/>
            <w:r>
              <w:rPr>
                <w:w w:val="110"/>
                <w:sz w:val="17"/>
                <w:szCs w:val="17"/>
              </w:rPr>
              <w:t xml:space="preserve">, </w:t>
            </w:r>
            <w:proofErr w:type="spellStart"/>
            <w:r>
              <w:rPr>
                <w:w w:val="105"/>
                <w:sz w:val="17"/>
                <w:szCs w:val="17"/>
              </w:rPr>
              <w:t>բեռնափոխարկիչների</w:t>
            </w:r>
            <w:proofErr w:type="spellEnd"/>
            <w:r>
              <w:rPr>
                <w:w w:val="105"/>
                <w:sz w:val="17"/>
                <w:szCs w:val="17"/>
              </w:rPr>
              <w:t xml:space="preserve">, </w:t>
            </w:r>
            <w:proofErr w:type="spellStart"/>
            <w:r>
              <w:rPr>
                <w:w w:val="110"/>
                <w:sz w:val="17"/>
                <w:szCs w:val="17"/>
              </w:rPr>
              <w:t>փոխարկիչների</w:t>
            </w:r>
            <w:proofErr w:type="spellEnd"/>
          </w:p>
          <w:p w14:paraId="76F5CA43" w14:textId="77777777" w:rsidR="00CA734F" w:rsidRDefault="00CA734F" w:rsidP="00343C03">
            <w:pPr>
              <w:pStyle w:val="TableParagraph"/>
              <w:spacing w:line="187" w:lineRule="exact"/>
              <w:ind w:left="14"/>
              <w:rPr>
                <w:sz w:val="17"/>
                <w:szCs w:val="17"/>
              </w:rPr>
            </w:pPr>
            <w:proofErr w:type="spellStart"/>
            <w:r>
              <w:rPr>
                <w:w w:val="105"/>
                <w:sz w:val="17"/>
                <w:szCs w:val="17"/>
              </w:rPr>
              <w:t>ստորանցքեր</w:t>
            </w:r>
            <w:proofErr w:type="spellEnd"/>
            <w:r>
              <w:rPr>
                <w:w w:val="105"/>
                <w:sz w:val="17"/>
                <w:szCs w:val="17"/>
              </w:rPr>
              <w:t xml:space="preserve"> և </w:t>
            </w:r>
            <w:proofErr w:type="spellStart"/>
            <w:r>
              <w:rPr>
                <w:w w:val="105"/>
                <w:sz w:val="17"/>
                <w:szCs w:val="17"/>
              </w:rPr>
              <w:t>թունելներ</w:t>
            </w:r>
            <w:proofErr w:type="spellEnd"/>
          </w:p>
        </w:tc>
        <w:tc>
          <w:tcPr>
            <w:tcW w:w="2279" w:type="dxa"/>
            <w:tcBorders>
              <w:top w:val="single" w:sz="12" w:space="0" w:color="A0A0A0"/>
              <w:left w:val="single" w:sz="12" w:space="0" w:color="EFEFEF"/>
              <w:bottom w:val="single" w:sz="12" w:space="0" w:color="EFEFEF"/>
              <w:right w:val="thinThickMediumGap" w:sz="3" w:space="0" w:color="EFEFEF"/>
            </w:tcBorders>
          </w:tcPr>
          <w:p w14:paraId="4E5D5251" w14:textId="77777777" w:rsidR="00CA734F" w:rsidRDefault="00CA734F" w:rsidP="00343C03">
            <w:pPr>
              <w:pStyle w:val="TableParagraph"/>
              <w:spacing w:before="18"/>
              <w:ind w:left="367" w:right="349"/>
              <w:jc w:val="center"/>
              <w:rPr>
                <w:sz w:val="17"/>
                <w:szCs w:val="17"/>
              </w:rPr>
            </w:pPr>
            <w:r>
              <w:rPr>
                <w:w w:val="110"/>
                <w:sz w:val="17"/>
                <w:szCs w:val="17"/>
              </w:rPr>
              <w:t xml:space="preserve">Հ – </w:t>
            </w:r>
            <w:proofErr w:type="spellStart"/>
            <w:r>
              <w:rPr>
                <w:w w:val="110"/>
                <w:sz w:val="17"/>
                <w:szCs w:val="17"/>
              </w:rPr>
              <w:t>հատակ</w:t>
            </w:r>
            <w:proofErr w:type="spellEnd"/>
          </w:p>
        </w:tc>
        <w:tc>
          <w:tcPr>
            <w:tcW w:w="719" w:type="dxa"/>
            <w:tcBorders>
              <w:top w:val="single" w:sz="12" w:space="0" w:color="A0A0A0"/>
              <w:bottom w:val="single" w:sz="12" w:space="0" w:color="EFEFEF"/>
              <w:right w:val="single" w:sz="12" w:space="0" w:color="A0A0A0"/>
            </w:tcBorders>
          </w:tcPr>
          <w:p w14:paraId="6D2BCF81" w14:textId="77777777" w:rsidR="00CA734F" w:rsidRDefault="00CA734F" w:rsidP="00343C03">
            <w:pPr>
              <w:pStyle w:val="TableParagraph"/>
              <w:spacing w:before="18"/>
              <w:ind w:left="79" w:right="55"/>
              <w:jc w:val="center"/>
              <w:rPr>
                <w:sz w:val="17"/>
                <w:szCs w:val="17"/>
              </w:rPr>
            </w:pPr>
            <w:r>
              <w:rPr>
                <w:w w:val="105"/>
                <w:sz w:val="17"/>
                <w:szCs w:val="17"/>
              </w:rPr>
              <w:t>VIII դ</w:t>
            </w:r>
          </w:p>
        </w:tc>
        <w:tc>
          <w:tcPr>
            <w:tcW w:w="1083" w:type="dxa"/>
            <w:tcBorders>
              <w:top w:val="single" w:sz="12" w:space="0" w:color="A0A0A0"/>
              <w:left w:val="single" w:sz="12" w:space="0" w:color="A0A0A0"/>
              <w:bottom w:val="single" w:sz="12" w:space="0" w:color="EFEFEF"/>
              <w:right w:val="single" w:sz="12" w:space="0" w:color="A0A0A0"/>
            </w:tcBorders>
          </w:tcPr>
          <w:p w14:paraId="44C47F26" w14:textId="77777777" w:rsidR="00CA734F" w:rsidRDefault="00CA734F" w:rsidP="00343C03">
            <w:pPr>
              <w:pStyle w:val="TableParagraph"/>
              <w:spacing w:before="18"/>
              <w:ind w:left="373" w:right="358"/>
              <w:jc w:val="center"/>
              <w:rPr>
                <w:sz w:val="17"/>
              </w:rPr>
            </w:pPr>
            <w:r>
              <w:rPr>
                <w:w w:val="105"/>
                <w:sz w:val="17"/>
              </w:rPr>
              <w:t>20</w:t>
            </w:r>
          </w:p>
        </w:tc>
        <w:tc>
          <w:tcPr>
            <w:tcW w:w="637" w:type="dxa"/>
            <w:tcBorders>
              <w:top w:val="single" w:sz="12" w:space="0" w:color="A0A0A0"/>
              <w:left w:val="single" w:sz="12" w:space="0" w:color="A0A0A0"/>
              <w:bottom w:val="single" w:sz="12" w:space="0" w:color="EFEFEF"/>
              <w:right w:val="single" w:sz="12" w:space="0" w:color="EFEFEF"/>
            </w:tcBorders>
          </w:tcPr>
          <w:p w14:paraId="414EB53D" w14:textId="77777777" w:rsidR="00CA734F" w:rsidRDefault="00CA734F" w:rsidP="00343C03">
            <w:pPr>
              <w:pStyle w:val="TableParagraph"/>
              <w:spacing w:before="18"/>
              <w:ind w:right="264"/>
              <w:jc w:val="right"/>
              <w:rPr>
                <w:sz w:val="17"/>
              </w:rPr>
            </w:pPr>
            <w:r>
              <w:rPr>
                <w:w w:val="99"/>
                <w:sz w:val="17"/>
              </w:rPr>
              <w:t>-</w:t>
            </w:r>
          </w:p>
        </w:tc>
        <w:tc>
          <w:tcPr>
            <w:tcW w:w="639" w:type="dxa"/>
            <w:tcBorders>
              <w:top w:val="single" w:sz="12" w:space="0" w:color="A0A0A0"/>
              <w:left w:val="single" w:sz="12" w:space="0" w:color="EFEFEF"/>
              <w:bottom w:val="single" w:sz="12" w:space="0" w:color="EFEFEF"/>
              <w:right w:val="single" w:sz="12" w:space="0" w:color="A0A0A0"/>
            </w:tcBorders>
          </w:tcPr>
          <w:p w14:paraId="038BB63D" w14:textId="77777777" w:rsidR="00CA734F" w:rsidRDefault="00CA734F" w:rsidP="00343C03">
            <w:pPr>
              <w:pStyle w:val="TableParagraph"/>
              <w:spacing w:before="18"/>
              <w:ind w:right="267"/>
              <w:jc w:val="right"/>
              <w:rPr>
                <w:sz w:val="17"/>
              </w:rPr>
            </w:pPr>
            <w:r>
              <w:rPr>
                <w:w w:val="99"/>
                <w:sz w:val="17"/>
              </w:rPr>
              <w:t>-</w:t>
            </w:r>
          </w:p>
        </w:tc>
        <w:tc>
          <w:tcPr>
            <w:tcW w:w="764" w:type="dxa"/>
            <w:tcBorders>
              <w:top w:val="single" w:sz="12" w:space="0" w:color="A0A0A0"/>
              <w:left w:val="single" w:sz="12" w:space="0" w:color="A0A0A0"/>
              <w:bottom w:val="single" w:sz="12" w:space="0" w:color="EFEFEF"/>
              <w:right w:val="single" w:sz="12" w:space="0" w:color="EFEFEF"/>
            </w:tcBorders>
          </w:tcPr>
          <w:p w14:paraId="21DAE3CE" w14:textId="77777777" w:rsidR="00CA734F" w:rsidRDefault="00CA734F" w:rsidP="00343C03">
            <w:pPr>
              <w:pStyle w:val="TableParagraph"/>
              <w:spacing w:before="18"/>
              <w:ind w:left="11"/>
              <w:jc w:val="center"/>
              <w:rPr>
                <w:sz w:val="17"/>
              </w:rPr>
            </w:pPr>
            <w:r>
              <w:rPr>
                <w:w w:val="99"/>
                <w:sz w:val="17"/>
              </w:rPr>
              <w:t>-</w:t>
            </w:r>
          </w:p>
        </w:tc>
        <w:tc>
          <w:tcPr>
            <w:tcW w:w="720" w:type="dxa"/>
            <w:tcBorders>
              <w:top w:val="single" w:sz="12" w:space="0" w:color="A0A0A0"/>
              <w:left w:val="single" w:sz="12" w:space="0" w:color="EFEFEF"/>
              <w:bottom w:val="single" w:sz="12" w:space="0" w:color="EFEFEF"/>
              <w:right w:val="single" w:sz="12" w:space="0" w:color="A0A0A0"/>
            </w:tcBorders>
          </w:tcPr>
          <w:p w14:paraId="65621EAA" w14:textId="77777777" w:rsidR="00CA734F" w:rsidRDefault="00CA734F" w:rsidP="00343C03">
            <w:pPr>
              <w:pStyle w:val="TableParagraph"/>
              <w:spacing w:before="18"/>
              <w:ind w:left="11"/>
              <w:jc w:val="center"/>
              <w:rPr>
                <w:sz w:val="17"/>
              </w:rPr>
            </w:pPr>
            <w:r>
              <w:rPr>
                <w:w w:val="99"/>
                <w:sz w:val="17"/>
              </w:rPr>
              <w:t>-</w:t>
            </w:r>
          </w:p>
        </w:tc>
        <w:tc>
          <w:tcPr>
            <w:tcW w:w="1462" w:type="dxa"/>
            <w:tcBorders>
              <w:top w:val="single" w:sz="12" w:space="0" w:color="A0A0A0"/>
              <w:left w:val="single" w:sz="12" w:space="0" w:color="A0A0A0"/>
              <w:bottom w:val="single" w:sz="12" w:space="0" w:color="EFEFEF"/>
              <w:right w:val="single" w:sz="12" w:space="0" w:color="A0A0A0"/>
            </w:tcBorders>
          </w:tcPr>
          <w:p w14:paraId="003F4EE1" w14:textId="77777777" w:rsidR="00CA734F" w:rsidRDefault="00CA734F" w:rsidP="00343C03">
            <w:pPr>
              <w:pStyle w:val="TableParagraph"/>
              <w:rPr>
                <w:sz w:val="16"/>
              </w:rPr>
            </w:pPr>
          </w:p>
        </w:tc>
      </w:tr>
      <w:tr w:rsidR="00CA734F" w14:paraId="5B1D127D" w14:textId="77777777" w:rsidTr="00343C03">
        <w:trPr>
          <w:trHeight w:val="690"/>
        </w:trPr>
        <w:tc>
          <w:tcPr>
            <w:tcW w:w="253" w:type="dxa"/>
            <w:tcBorders>
              <w:top w:val="single" w:sz="12" w:space="0" w:color="EFEFEF"/>
              <w:left w:val="single" w:sz="12" w:space="0" w:color="EFEFEF"/>
              <w:bottom w:val="thickThinMediumGap" w:sz="3" w:space="0" w:color="A0A0A0"/>
              <w:right w:val="thickThinMediumGap" w:sz="3" w:space="0" w:color="A0A0A0"/>
            </w:tcBorders>
          </w:tcPr>
          <w:p w14:paraId="014333F5" w14:textId="77777777" w:rsidR="00CA734F" w:rsidRDefault="00CA734F" w:rsidP="00343C03">
            <w:pPr>
              <w:pStyle w:val="TableParagraph"/>
              <w:spacing w:before="22"/>
              <w:ind w:left="16" w:right="-15"/>
              <w:jc w:val="center"/>
              <w:rPr>
                <w:sz w:val="17"/>
              </w:rPr>
            </w:pPr>
            <w:r>
              <w:rPr>
                <w:sz w:val="17"/>
              </w:rPr>
              <w:t>27.</w:t>
            </w:r>
          </w:p>
        </w:tc>
        <w:tc>
          <w:tcPr>
            <w:tcW w:w="2231" w:type="dxa"/>
            <w:tcBorders>
              <w:top w:val="single" w:sz="12" w:space="0" w:color="EFEFEF"/>
              <w:left w:val="thinThickMediumGap" w:sz="3" w:space="0" w:color="A0A0A0"/>
              <w:bottom w:val="thickThinMediumGap" w:sz="3" w:space="0" w:color="A0A0A0"/>
              <w:right w:val="single" w:sz="12" w:space="0" w:color="EFEFEF"/>
            </w:tcBorders>
          </w:tcPr>
          <w:p w14:paraId="0A2CEB8C" w14:textId="77777777" w:rsidR="00CA734F" w:rsidRDefault="00CA734F" w:rsidP="00343C03">
            <w:pPr>
              <w:pStyle w:val="TableParagraph"/>
              <w:spacing w:before="22" w:line="280" w:lineRule="auto"/>
              <w:ind w:left="14"/>
              <w:rPr>
                <w:sz w:val="17"/>
                <w:szCs w:val="17"/>
              </w:rPr>
            </w:pPr>
            <w:proofErr w:type="spellStart"/>
            <w:r>
              <w:rPr>
                <w:w w:val="105"/>
                <w:sz w:val="17"/>
                <w:szCs w:val="17"/>
              </w:rPr>
              <w:t>Կաբելային</w:t>
            </w:r>
            <w:proofErr w:type="spellEnd"/>
            <w:r>
              <w:rPr>
                <w:w w:val="105"/>
                <w:sz w:val="17"/>
                <w:szCs w:val="17"/>
              </w:rPr>
              <w:t xml:space="preserve">, </w:t>
            </w:r>
            <w:proofErr w:type="spellStart"/>
            <w:r>
              <w:rPr>
                <w:w w:val="105"/>
                <w:sz w:val="17"/>
                <w:szCs w:val="17"/>
              </w:rPr>
              <w:t>ջերմավորման</w:t>
            </w:r>
            <w:proofErr w:type="spellEnd"/>
            <w:r>
              <w:rPr>
                <w:w w:val="105"/>
                <w:sz w:val="17"/>
                <w:szCs w:val="17"/>
              </w:rPr>
              <w:t xml:space="preserve">, </w:t>
            </w:r>
            <w:proofErr w:type="spellStart"/>
            <w:r>
              <w:rPr>
                <w:w w:val="105"/>
                <w:sz w:val="17"/>
                <w:szCs w:val="17"/>
              </w:rPr>
              <w:t>յուղային</w:t>
            </w:r>
            <w:proofErr w:type="spellEnd"/>
            <w:r>
              <w:rPr>
                <w:w w:val="105"/>
                <w:sz w:val="17"/>
                <w:szCs w:val="17"/>
              </w:rPr>
              <w:t xml:space="preserve">, </w:t>
            </w:r>
            <w:proofErr w:type="spellStart"/>
            <w:r>
              <w:rPr>
                <w:w w:val="105"/>
                <w:sz w:val="17"/>
                <w:szCs w:val="17"/>
              </w:rPr>
              <w:t>խյուսաշարների</w:t>
            </w:r>
            <w:proofErr w:type="spellEnd"/>
            <w:r>
              <w:rPr>
                <w:w w:val="105"/>
                <w:sz w:val="17"/>
                <w:szCs w:val="17"/>
              </w:rPr>
              <w:t>,</w:t>
            </w:r>
          </w:p>
          <w:p w14:paraId="7854FF9A" w14:textId="77777777" w:rsidR="00CA734F" w:rsidRDefault="00CA734F" w:rsidP="00343C03">
            <w:pPr>
              <w:pStyle w:val="TableParagraph"/>
              <w:spacing w:line="191" w:lineRule="exact"/>
              <w:ind w:left="14"/>
              <w:rPr>
                <w:sz w:val="17"/>
                <w:szCs w:val="17"/>
              </w:rPr>
            </w:pPr>
            <w:proofErr w:type="spellStart"/>
            <w:r>
              <w:rPr>
                <w:w w:val="105"/>
                <w:sz w:val="17"/>
                <w:szCs w:val="17"/>
              </w:rPr>
              <w:t>ջրմուղի</w:t>
            </w:r>
            <w:proofErr w:type="spellEnd"/>
            <w:r>
              <w:rPr>
                <w:w w:val="105"/>
                <w:sz w:val="17"/>
                <w:szCs w:val="17"/>
              </w:rPr>
              <w:t xml:space="preserve"> </w:t>
            </w:r>
            <w:proofErr w:type="spellStart"/>
            <w:r>
              <w:rPr>
                <w:w w:val="105"/>
                <w:sz w:val="17"/>
                <w:szCs w:val="17"/>
              </w:rPr>
              <w:t>թունելնել</w:t>
            </w:r>
            <w:proofErr w:type="spellEnd"/>
          </w:p>
        </w:tc>
        <w:tc>
          <w:tcPr>
            <w:tcW w:w="2279" w:type="dxa"/>
            <w:tcBorders>
              <w:top w:val="single" w:sz="12" w:space="0" w:color="EFEFEF"/>
              <w:left w:val="single" w:sz="12" w:space="0" w:color="EFEFEF"/>
              <w:bottom w:val="thickThinMediumGap" w:sz="3" w:space="0" w:color="A0A0A0"/>
              <w:right w:val="thinThickMediumGap" w:sz="3" w:space="0" w:color="EFEFEF"/>
            </w:tcBorders>
          </w:tcPr>
          <w:p w14:paraId="6FDEB91D" w14:textId="77777777" w:rsidR="00CA734F" w:rsidRDefault="00CA734F" w:rsidP="00343C03">
            <w:pPr>
              <w:pStyle w:val="TableParagraph"/>
              <w:spacing w:before="22"/>
              <w:ind w:left="366" w:right="349"/>
              <w:jc w:val="center"/>
              <w:rPr>
                <w:sz w:val="17"/>
                <w:szCs w:val="17"/>
              </w:rPr>
            </w:pPr>
            <w:r>
              <w:rPr>
                <w:w w:val="110"/>
                <w:sz w:val="17"/>
                <w:szCs w:val="17"/>
              </w:rPr>
              <w:t xml:space="preserve">Հ – </w:t>
            </w:r>
            <w:proofErr w:type="spellStart"/>
            <w:r>
              <w:rPr>
                <w:w w:val="110"/>
                <w:sz w:val="17"/>
                <w:szCs w:val="17"/>
              </w:rPr>
              <w:t>հատակ</w:t>
            </w:r>
            <w:proofErr w:type="spellEnd"/>
          </w:p>
        </w:tc>
        <w:tc>
          <w:tcPr>
            <w:tcW w:w="719" w:type="dxa"/>
            <w:tcBorders>
              <w:top w:val="single" w:sz="12" w:space="0" w:color="EFEFEF"/>
              <w:bottom w:val="thickThinMediumGap" w:sz="3" w:space="0" w:color="A0A0A0"/>
              <w:right w:val="single" w:sz="12" w:space="0" w:color="A0A0A0"/>
            </w:tcBorders>
          </w:tcPr>
          <w:p w14:paraId="4E707336" w14:textId="77777777" w:rsidR="00CA734F" w:rsidRDefault="00CA734F" w:rsidP="00343C03">
            <w:pPr>
              <w:pStyle w:val="TableParagraph"/>
              <w:spacing w:before="22"/>
              <w:ind w:left="25"/>
              <w:jc w:val="center"/>
              <w:rPr>
                <w:sz w:val="17"/>
              </w:rPr>
            </w:pPr>
            <w:r>
              <w:rPr>
                <w:w w:val="99"/>
                <w:sz w:val="17"/>
              </w:rPr>
              <w:t>-</w:t>
            </w:r>
          </w:p>
        </w:tc>
        <w:tc>
          <w:tcPr>
            <w:tcW w:w="1083" w:type="dxa"/>
            <w:tcBorders>
              <w:top w:val="single" w:sz="12" w:space="0" w:color="EFEFEF"/>
              <w:left w:val="single" w:sz="12" w:space="0" w:color="A0A0A0"/>
              <w:bottom w:val="thickThinMediumGap" w:sz="3" w:space="0" w:color="A0A0A0"/>
              <w:right w:val="single" w:sz="12" w:space="0" w:color="A0A0A0"/>
            </w:tcBorders>
          </w:tcPr>
          <w:p w14:paraId="4B00CB30" w14:textId="77777777" w:rsidR="00CA734F" w:rsidRDefault="00CA734F" w:rsidP="00343C03">
            <w:pPr>
              <w:pStyle w:val="TableParagraph"/>
              <w:spacing w:before="22"/>
              <w:ind w:left="16"/>
              <w:jc w:val="center"/>
              <w:rPr>
                <w:sz w:val="17"/>
              </w:rPr>
            </w:pPr>
            <w:r>
              <w:rPr>
                <w:w w:val="99"/>
                <w:sz w:val="17"/>
              </w:rPr>
              <w:t>-</w:t>
            </w:r>
          </w:p>
        </w:tc>
        <w:tc>
          <w:tcPr>
            <w:tcW w:w="637" w:type="dxa"/>
            <w:tcBorders>
              <w:top w:val="single" w:sz="12" w:space="0" w:color="EFEFEF"/>
              <w:left w:val="single" w:sz="12" w:space="0" w:color="A0A0A0"/>
              <w:bottom w:val="thickThinMediumGap" w:sz="3" w:space="0" w:color="A0A0A0"/>
              <w:right w:val="single" w:sz="12" w:space="0" w:color="EFEFEF"/>
            </w:tcBorders>
          </w:tcPr>
          <w:p w14:paraId="787FD1D7" w14:textId="77777777" w:rsidR="00CA734F" w:rsidRDefault="00CA734F" w:rsidP="00343C03">
            <w:pPr>
              <w:pStyle w:val="TableParagraph"/>
              <w:spacing w:before="22"/>
              <w:ind w:right="263"/>
              <w:jc w:val="right"/>
              <w:rPr>
                <w:sz w:val="17"/>
              </w:rPr>
            </w:pPr>
            <w:r>
              <w:rPr>
                <w:w w:val="99"/>
                <w:sz w:val="17"/>
              </w:rPr>
              <w:t>-</w:t>
            </w:r>
          </w:p>
        </w:tc>
        <w:tc>
          <w:tcPr>
            <w:tcW w:w="639" w:type="dxa"/>
            <w:tcBorders>
              <w:top w:val="single" w:sz="12" w:space="0" w:color="EFEFEF"/>
              <w:left w:val="single" w:sz="12" w:space="0" w:color="EFEFEF"/>
              <w:bottom w:val="thickThinMediumGap" w:sz="3" w:space="0" w:color="A0A0A0"/>
              <w:right w:val="single" w:sz="12" w:space="0" w:color="A0A0A0"/>
            </w:tcBorders>
          </w:tcPr>
          <w:p w14:paraId="5AA22A67" w14:textId="77777777" w:rsidR="00CA734F" w:rsidRDefault="00CA734F" w:rsidP="00343C03">
            <w:pPr>
              <w:pStyle w:val="TableParagraph"/>
              <w:spacing w:before="22"/>
              <w:ind w:right="267"/>
              <w:jc w:val="right"/>
              <w:rPr>
                <w:sz w:val="17"/>
              </w:rPr>
            </w:pPr>
            <w:r>
              <w:rPr>
                <w:w w:val="99"/>
                <w:sz w:val="17"/>
              </w:rPr>
              <w:t>-</w:t>
            </w:r>
          </w:p>
        </w:tc>
        <w:tc>
          <w:tcPr>
            <w:tcW w:w="764" w:type="dxa"/>
            <w:tcBorders>
              <w:top w:val="single" w:sz="12" w:space="0" w:color="EFEFEF"/>
              <w:left w:val="single" w:sz="12" w:space="0" w:color="A0A0A0"/>
              <w:bottom w:val="thickThinMediumGap" w:sz="3" w:space="0" w:color="A0A0A0"/>
              <w:right w:val="single" w:sz="12" w:space="0" w:color="EFEFEF"/>
            </w:tcBorders>
          </w:tcPr>
          <w:p w14:paraId="1A4190A8" w14:textId="77777777" w:rsidR="00CA734F" w:rsidRDefault="00CA734F" w:rsidP="00343C03">
            <w:pPr>
              <w:pStyle w:val="TableParagraph"/>
              <w:spacing w:before="22"/>
              <w:ind w:left="12"/>
              <w:jc w:val="center"/>
              <w:rPr>
                <w:sz w:val="17"/>
              </w:rPr>
            </w:pPr>
            <w:r>
              <w:rPr>
                <w:w w:val="99"/>
                <w:sz w:val="17"/>
              </w:rPr>
              <w:t>-</w:t>
            </w:r>
          </w:p>
        </w:tc>
        <w:tc>
          <w:tcPr>
            <w:tcW w:w="720" w:type="dxa"/>
            <w:tcBorders>
              <w:top w:val="single" w:sz="12" w:space="0" w:color="EFEFEF"/>
              <w:left w:val="single" w:sz="12" w:space="0" w:color="EFEFEF"/>
              <w:bottom w:val="thickThinMediumGap" w:sz="3" w:space="0" w:color="A0A0A0"/>
              <w:right w:val="single" w:sz="12" w:space="0" w:color="A0A0A0"/>
            </w:tcBorders>
          </w:tcPr>
          <w:p w14:paraId="60572B56" w14:textId="77777777" w:rsidR="00CA734F" w:rsidRDefault="00CA734F" w:rsidP="00343C03">
            <w:pPr>
              <w:pStyle w:val="TableParagraph"/>
              <w:spacing w:before="22"/>
              <w:ind w:left="13"/>
              <w:jc w:val="center"/>
              <w:rPr>
                <w:sz w:val="17"/>
              </w:rPr>
            </w:pPr>
            <w:r>
              <w:rPr>
                <w:w w:val="99"/>
                <w:sz w:val="17"/>
              </w:rPr>
              <w:t>-</w:t>
            </w:r>
          </w:p>
        </w:tc>
        <w:tc>
          <w:tcPr>
            <w:tcW w:w="1462" w:type="dxa"/>
            <w:tcBorders>
              <w:top w:val="single" w:sz="12" w:space="0" w:color="EFEFEF"/>
              <w:left w:val="single" w:sz="12" w:space="0" w:color="A0A0A0"/>
              <w:bottom w:val="thickThinMediumGap" w:sz="3" w:space="0" w:color="A0A0A0"/>
              <w:right w:val="single" w:sz="12" w:space="0" w:color="A0A0A0"/>
            </w:tcBorders>
          </w:tcPr>
          <w:p w14:paraId="0B2665D3" w14:textId="77777777" w:rsidR="00CA734F" w:rsidRDefault="00CA734F" w:rsidP="00343C03">
            <w:pPr>
              <w:pStyle w:val="TableParagraph"/>
              <w:rPr>
                <w:sz w:val="16"/>
              </w:rPr>
            </w:pPr>
          </w:p>
        </w:tc>
      </w:tr>
    </w:tbl>
    <w:p w14:paraId="055B2027" w14:textId="77777777" w:rsidR="00CA734F" w:rsidRDefault="00CA734F" w:rsidP="00CA734F">
      <w:pPr>
        <w:rPr>
          <w:sz w:val="16"/>
        </w:rPr>
        <w:sectPr w:rsidR="00CA734F">
          <w:pgSz w:w="15840" w:h="12240" w:orient="landscape"/>
          <w:pgMar w:top="1400" w:right="340" w:bottom="280" w:left="780" w:header="1201" w:footer="0" w:gutter="0"/>
          <w:cols w:space="720"/>
        </w:sectPr>
      </w:pPr>
    </w:p>
    <w:p w14:paraId="13ED2A5F" w14:textId="77777777" w:rsidR="00CA734F" w:rsidRDefault="00CA734F" w:rsidP="00CA734F">
      <w:pPr>
        <w:pStyle w:val="BodyText"/>
        <w:rPr>
          <w:sz w:val="20"/>
        </w:rPr>
      </w:pPr>
    </w:p>
    <w:p w14:paraId="0C7F4CD1"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45"/>
        <w:gridCol w:w="2233"/>
        <w:gridCol w:w="2277"/>
        <w:gridCol w:w="718"/>
        <w:gridCol w:w="1082"/>
        <w:gridCol w:w="637"/>
        <w:gridCol w:w="637"/>
        <w:gridCol w:w="764"/>
        <w:gridCol w:w="717"/>
        <w:gridCol w:w="1467"/>
      </w:tblGrid>
      <w:tr w:rsidR="00CA734F" w14:paraId="6540A1F5" w14:textId="77777777" w:rsidTr="00343C03">
        <w:trPr>
          <w:trHeight w:val="1146"/>
        </w:trPr>
        <w:tc>
          <w:tcPr>
            <w:tcW w:w="245" w:type="dxa"/>
            <w:tcBorders>
              <w:left w:val="single" w:sz="12" w:space="0" w:color="EFEFEF"/>
              <w:bottom w:val="single" w:sz="12" w:space="0" w:color="A0A0A0"/>
              <w:right w:val="thickThinMediumGap" w:sz="3" w:space="0" w:color="A0A0A0"/>
            </w:tcBorders>
          </w:tcPr>
          <w:p w14:paraId="0AB29A49" w14:textId="77777777" w:rsidR="00CA734F" w:rsidRDefault="00CA734F" w:rsidP="00343C03">
            <w:pPr>
              <w:pStyle w:val="TableParagraph"/>
              <w:spacing w:before="24"/>
              <w:ind w:left="9" w:right="-15"/>
              <w:jc w:val="center"/>
              <w:rPr>
                <w:sz w:val="17"/>
              </w:rPr>
            </w:pPr>
            <w:r>
              <w:rPr>
                <w:w w:val="105"/>
                <w:sz w:val="17"/>
              </w:rPr>
              <w:t>28.</w:t>
            </w:r>
          </w:p>
        </w:tc>
        <w:tc>
          <w:tcPr>
            <w:tcW w:w="2233" w:type="dxa"/>
            <w:tcBorders>
              <w:left w:val="thinThickMediumGap" w:sz="3" w:space="0" w:color="A0A0A0"/>
              <w:bottom w:val="single" w:sz="12" w:space="0" w:color="A0A0A0"/>
              <w:right w:val="single" w:sz="12" w:space="0" w:color="EFEFEF"/>
            </w:tcBorders>
          </w:tcPr>
          <w:p w14:paraId="00D5AA61" w14:textId="77777777" w:rsidR="00CA734F" w:rsidRDefault="00CA734F" w:rsidP="00343C03">
            <w:pPr>
              <w:pStyle w:val="TableParagraph"/>
              <w:spacing w:line="228" w:lineRule="exact"/>
              <w:ind w:left="22" w:right="-32"/>
              <w:rPr>
                <w:sz w:val="17"/>
                <w:szCs w:val="17"/>
              </w:rPr>
            </w:pPr>
            <w:proofErr w:type="spellStart"/>
            <w:r>
              <w:rPr>
                <w:w w:val="105"/>
                <w:sz w:val="17"/>
                <w:szCs w:val="17"/>
              </w:rPr>
              <w:t>Ավտոմեքենաների</w:t>
            </w:r>
            <w:proofErr w:type="spellEnd"/>
            <w:r>
              <w:rPr>
                <w:w w:val="105"/>
                <w:sz w:val="17"/>
                <w:szCs w:val="17"/>
              </w:rPr>
              <w:t xml:space="preserve"> </w:t>
            </w:r>
            <w:proofErr w:type="spellStart"/>
            <w:r>
              <w:rPr>
                <w:w w:val="105"/>
                <w:sz w:val="17"/>
                <w:szCs w:val="17"/>
              </w:rPr>
              <w:t>սպասարկման</w:t>
            </w:r>
            <w:proofErr w:type="spellEnd"/>
            <w:r>
              <w:rPr>
                <w:w w:val="105"/>
                <w:sz w:val="17"/>
                <w:szCs w:val="17"/>
              </w:rPr>
              <w:t xml:space="preserve"> </w:t>
            </w:r>
            <w:proofErr w:type="spellStart"/>
            <w:r>
              <w:rPr>
                <w:w w:val="105"/>
                <w:sz w:val="17"/>
                <w:szCs w:val="17"/>
              </w:rPr>
              <w:t>ձեռնարկություններ</w:t>
            </w:r>
            <w:proofErr w:type="spellEnd"/>
            <w:r>
              <w:rPr>
                <w:w w:val="105"/>
                <w:sz w:val="17"/>
                <w:szCs w:val="17"/>
              </w:rPr>
              <w:t xml:space="preserve"> </w:t>
            </w:r>
            <w:proofErr w:type="spellStart"/>
            <w:r>
              <w:rPr>
                <w:w w:val="105"/>
                <w:sz w:val="17"/>
                <w:szCs w:val="17"/>
              </w:rPr>
              <w:t>Դիտաառուներ</w:t>
            </w:r>
            <w:proofErr w:type="spellEnd"/>
            <w:r>
              <w:rPr>
                <w:w w:val="105"/>
                <w:sz w:val="17"/>
                <w:szCs w:val="17"/>
              </w:rPr>
              <w:t xml:space="preserve"> </w:t>
            </w:r>
            <w:proofErr w:type="spellStart"/>
            <w:r>
              <w:rPr>
                <w:w w:val="105"/>
                <w:sz w:val="17"/>
                <w:szCs w:val="17"/>
              </w:rPr>
              <w:t>սենքերում</w:t>
            </w:r>
            <w:proofErr w:type="spellEnd"/>
            <w:r>
              <w:rPr>
                <w:w w:val="105"/>
                <w:sz w:val="17"/>
                <w:szCs w:val="17"/>
              </w:rPr>
              <w:t xml:space="preserve"> և </w:t>
            </w:r>
            <w:proofErr w:type="spellStart"/>
            <w:r>
              <w:rPr>
                <w:w w:val="105"/>
                <w:sz w:val="17"/>
                <w:szCs w:val="17"/>
              </w:rPr>
              <w:t>շենքերից</w:t>
            </w:r>
            <w:proofErr w:type="spellEnd"/>
            <w:r>
              <w:rPr>
                <w:spacing w:val="1"/>
                <w:w w:val="105"/>
                <w:sz w:val="17"/>
                <w:szCs w:val="17"/>
              </w:rPr>
              <w:t xml:space="preserve"> </w:t>
            </w:r>
            <w:proofErr w:type="spellStart"/>
            <w:r>
              <w:rPr>
                <w:w w:val="105"/>
                <w:sz w:val="17"/>
                <w:szCs w:val="17"/>
              </w:rPr>
              <w:t>դուրս</w:t>
            </w:r>
            <w:proofErr w:type="spellEnd"/>
          </w:p>
        </w:tc>
        <w:tc>
          <w:tcPr>
            <w:tcW w:w="2277" w:type="dxa"/>
            <w:tcBorders>
              <w:left w:val="single" w:sz="12" w:space="0" w:color="EFEFEF"/>
              <w:bottom w:val="single" w:sz="12" w:space="0" w:color="A0A0A0"/>
              <w:right w:val="thinThickMediumGap" w:sz="3" w:space="0" w:color="EFEFEF"/>
            </w:tcBorders>
          </w:tcPr>
          <w:p w14:paraId="1FF60622" w14:textId="77777777" w:rsidR="00CA734F" w:rsidRDefault="00CA734F" w:rsidP="00343C03">
            <w:pPr>
              <w:pStyle w:val="TableParagraph"/>
              <w:spacing w:before="24"/>
              <w:ind w:left="38" w:right="6"/>
              <w:jc w:val="center"/>
              <w:rPr>
                <w:sz w:val="17"/>
                <w:szCs w:val="17"/>
              </w:rPr>
            </w:pPr>
            <w:r>
              <w:rPr>
                <w:w w:val="110"/>
                <w:sz w:val="17"/>
                <w:szCs w:val="17"/>
              </w:rPr>
              <w:t xml:space="preserve">Հ – </w:t>
            </w:r>
            <w:proofErr w:type="spellStart"/>
            <w:r>
              <w:rPr>
                <w:w w:val="110"/>
                <w:sz w:val="17"/>
                <w:szCs w:val="17"/>
              </w:rPr>
              <w:t>մեքենայի</w:t>
            </w:r>
            <w:proofErr w:type="spellEnd"/>
            <w:r>
              <w:rPr>
                <w:w w:val="110"/>
                <w:sz w:val="17"/>
                <w:szCs w:val="17"/>
              </w:rPr>
              <w:t xml:space="preserve"> </w:t>
            </w:r>
            <w:proofErr w:type="spellStart"/>
            <w:r>
              <w:rPr>
                <w:w w:val="110"/>
                <w:sz w:val="17"/>
                <w:szCs w:val="17"/>
              </w:rPr>
              <w:t>հատակ</w:t>
            </w:r>
            <w:proofErr w:type="spellEnd"/>
          </w:p>
        </w:tc>
        <w:tc>
          <w:tcPr>
            <w:tcW w:w="718" w:type="dxa"/>
            <w:tcBorders>
              <w:bottom w:val="single" w:sz="12" w:space="0" w:color="A0A0A0"/>
              <w:right w:val="single" w:sz="12" w:space="0" w:color="A0A0A0"/>
            </w:tcBorders>
          </w:tcPr>
          <w:p w14:paraId="3C56175A" w14:textId="77777777" w:rsidR="00CA734F" w:rsidRDefault="00CA734F" w:rsidP="00343C03">
            <w:pPr>
              <w:pStyle w:val="TableParagraph"/>
              <w:spacing w:before="24"/>
              <w:ind w:left="235"/>
              <w:rPr>
                <w:sz w:val="17"/>
                <w:szCs w:val="17"/>
              </w:rPr>
            </w:pPr>
            <w:r>
              <w:rPr>
                <w:w w:val="110"/>
                <w:sz w:val="17"/>
                <w:szCs w:val="17"/>
              </w:rPr>
              <w:t>V բ</w:t>
            </w:r>
          </w:p>
        </w:tc>
        <w:tc>
          <w:tcPr>
            <w:tcW w:w="1082" w:type="dxa"/>
            <w:tcBorders>
              <w:left w:val="single" w:sz="12" w:space="0" w:color="A0A0A0"/>
              <w:bottom w:val="single" w:sz="12" w:space="0" w:color="A0A0A0"/>
              <w:right w:val="single" w:sz="12" w:space="0" w:color="A0A0A0"/>
            </w:tcBorders>
          </w:tcPr>
          <w:p w14:paraId="4DCAA43C" w14:textId="77777777" w:rsidR="00CA734F" w:rsidRDefault="00CA734F" w:rsidP="00343C03">
            <w:pPr>
              <w:pStyle w:val="TableParagraph"/>
              <w:spacing w:before="24"/>
              <w:ind w:left="284" w:right="246"/>
              <w:jc w:val="center"/>
              <w:rPr>
                <w:sz w:val="17"/>
              </w:rPr>
            </w:pPr>
            <w:r>
              <w:rPr>
                <w:w w:val="110"/>
                <w:sz w:val="17"/>
              </w:rPr>
              <w:t>200</w:t>
            </w:r>
          </w:p>
        </w:tc>
        <w:tc>
          <w:tcPr>
            <w:tcW w:w="637" w:type="dxa"/>
            <w:tcBorders>
              <w:left w:val="single" w:sz="12" w:space="0" w:color="A0A0A0"/>
              <w:bottom w:val="single" w:sz="12" w:space="0" w:color="A0A0A0"/>
              <w:right w:val="single" w:sz="12" w:space="0" w:color="EFEFEF"/>
            </w:tcBorders>
          </w:tcPr>
          <w:p w14:paraId="720B6D5B" w14:textId="77777777" w:rsidR="00CA734F" w:rsidRDefault="00CA734F" w:rsidP="00343C03">
            <w:pPr>
              <w:pStyle w:val="TableParagraph"/>
              <w:spacing w:before="24"/>
              <w:ind w:right="252"/>
              <w:jc w:val="right"/>
              <w:rPr>
                <w:sz w:val="17"/>
              </w:rPr>
            </w:pPr>
            <w:r>
              <w:rPr>
                <w:w w:val="99"/>
                <w:sz w:val="17"/>
              </w:rPr>
              <w:t>-</w:t>
            </w:r>
          </w:p>
        </w:tc>
        <w:tc>
          <w:tcPr>
            <w:tcW w:w="637" w:type="dxa"/>
            <w:tcBorders>
              <w:left w:val="single" w:sz="12" w:space="0" w:color="EFEFEF"/>
              <w:bottom w:val="single" w:sz="12" w:space="0" w:color="A0A0A0"/>
              <w:right w:val="single" w:sz="12" w:space="0" w:color="A0A0A0"/>
            </w:tcBorders>
          </w:tcPr>
          <w:p w14:paraId="3B6F3AEA" w14:textId="77777777" w:rsidR="00CA734F" w:rsidRDefault="00CA734F" w:rsidP="00343C03">
            <w:pPr>
              <w:pStyle w:val="TableParagraph"/>
              <w:spacing w:before="24"/>
              <w:ind w:right="254"/>
              <w:jc w:val="right"/>
              <w:rPr>
                <w:sz w:val="17"/>
              </w:rPr>
            </w:pPr>
            <w:r>
              <w:rPr>
                <w:w w:val="99"/>
                <w:sz w:val="17"/>
              </w:rPr>
              <w:t>-</w:t>
            </w:r>
          </w:p>
        </w:tc>
        <w:tc>
          <w:tcPr>
            <w:tcW w:w="764" w:type="dxa"/>
            <w:tcBorders>
              <w:left w:val="single" w:sz="12" w:space="0" w:color="A0A0A0"/>
              <w:bottom w:val="single" w:sz="12" w:space="0" w:color="A0A0A0"/>
              <w:right w:val="single" w:sz="12" w:space="0" w:color="EFEFEF"/>
            </w:tcBorders>
          </w:tcPr>
          <w:p w14:paraId="3533EA6A" w14:textId="77777777" w:rsidR="00CA734F" w:rsidRDefault="00CA734F" w:rsidP="00343C03">
            <w:pPr>
              <w:pStyle w:val="TableParagraph"/>
              <w:spacing w:before="24"/>
              <w:ind w:left="258" w:right="219"/>
              <w:jc w:val="center"/>
              <w:rPr>
                <w:sz w:val="17"/>
              </w:rPr>
            </w:pPr>
            <w:r>
              <w:rPr>
                <w:w w:val="110"/>
                <w:sz w:val="17"/>
              </w:rPr>
              <w:t>40</w:t>
            </w:r>
          </w:p>
        </w:tc>
        <w:tc>
          <w:tcPr>
            <w:tcW w:w="717" w:type="dxa"/>
            <w:tcBorders>
              <w:left w:val="single" w:sz="12" w:space="0" w:color="EFEFEF"/>
              <w:bottom w:val="single" w:sz="12" w:space="0" w:color="A0A0A0"/>
              <w:right w:val="single" w:sz="12" w:space="0" w:color="EFEFEF"/>
            </w:tcBorders>
          </w:tcPr>
          <w:p w14:paraId="23B4C252" w14:textId="77777777" w:rsidR="00CA734F" w:rsidRDefault="00CA734F" w:rsidP="00343C03">
            <w:pPr>
              <w:pStyle w:val="TableParagraph"/>
              <w:spacing w:before="24"/>
              <w:ind w:left="129" w:right="82"/>
              <w:jc w:val="center"/>
              <w:rPr>
                <w:sz w:val="17"/>
              </w:rPr>
            </w:pPr>
            <w:r>
              <w:rPr>
                <w:w w:val="105"/>
                <w:sz w:val="17"/>
              </w:rPr>
              <w:t>20</w:t>
            </w:r>
          </w:p>
        </w:tc>
        <w:tc>
          <w:tcPr>
            <w:tcW w:w="1467" w:type="dxa"/>
            <w:tcBorders>
              <w:left w:val="single" w:sz="12" w:space="0" w:color="EFEFEF"/>
              <w:bottom w:val="single" w:sz="12" w:space="0" w:color="A0A0A0"/>
              <w:right w:val="single" w:sz="12" w:space="0" w:color="A0A0A0"/>
            </w:tcBorders>
          </w:tcPr>
          <w:p w14:paraId="688F8726" w14:textId="77777777" w:rsidR="00CA734F" w:rsidRDefault="00CA734F" w:rsidP="00343C03">
            <w:pPr>
              <w:pStyle w:val="TableParagraph"/>
              <w:spacing w:line="228" w:lineRule="exact"/>
              <w:ind w:left="20" w:firstLine="2"/>
              <w:rPr>
                <w:sz w:val="17"/>
                <w:szCs w:val="17"/>
              </w:rPr>
            </w:pPr>
            <w:proofErr w:type="spellStart"/>
            <w:r>
              <w:rPr>
                <w:w w:val="110"/>
                <w:sz w:val="17"/>
                <w:szCs w:val="17"/>
              </w:rPr>
              <w:t>Շարժական</w:t>
            </w:r>
            <w:proofErr w:type="spellEnd"/>
            <w:r>
              <w:rPr>
                <w:w w:val="110"/>
                <w:sz w:val="17"/>
                <w:szCs w:val="17"/>
              </w:rPr>
              <w:t xml:space="preserve"> </w:t>
            </w:r>
            <w:proofErr w:type="spellStart"/>
            <w:r>
              <w:rPr>
                <w:w w:val="105"/>
                <w:sz w:val="17"/>
                <w:szCs w:val="17"/>
              </w:rPr>
              <w:t>լուսավորման</w:t>
            </w:r>
            <w:proofErr w:type="spellEnd"/>
            <w:r>
              <w:rPr>
                <w:w w:val="105"/>
                <w:sz w:val="17"/>
                <w:szCs w:val="17"/>
              </w:rPr>
              <w:t xml:space="preserve"> </w:t>
            </w:r>
            <w:proofErr w:type="spellStart"/>
            <w:r>
              <w:rPr>
                <w:w w:val="110"/>
                <w:sz w:val="17"/>
                <w:szCs w:val="17"/>
              </w:rPr>
              <w:t>համար</w:t>
            </w:r>
            <w:proofErr w:type="spellEnd"/>
            <w:r>
              <w:rPr>
                <w:w w:val="110"/>
                <w:sz w:val="17"/>
                <w:szCs w:val="17"/>
              </w:rPr>
              <w:t xml:space="preserve"> </w:t>
            </w:r>
            <w:proofErr w:type="spellStart"/>
            <w:r>
              <w:rPr>
                <w:w w:val="110"/>
                <w:sz w:val="17"/>
                <w:szCs w:val="17"/>
              </w:rPr>
              <w:t>նախատեսել</w:t>
            </w:r>
            <w:proofErr w:type="spellEnd"/>
            <w:r>
              <w:rPr>
                <w:w w:val="110"/>
                <w:sz w:val="17"/>
                <w:szCs w:val="17"/>
              </w:rPr>
              <w:t xml:space="preserve"> </w:t>
            </w:r>
            <w:proofErr w:type="spellStart"/>
            <w:r>
              <w:rPr>
                <w:w w:val="110"/>
                <w:sz w:val="17"/>
                <w:szCs w:val="17"/>
              </w:rPr>
              <w:t>վարդակներ</w:t>
            </w:r>
            <w:proofErr w:type="spellEnd"/>
          </w:p>
        </w:tc>
      </w:tr>
      <w:tr w:rsidR="00CA734F" w14:paraId="31ACD12F" w14:textId="77777777" w:rsidTr="00343C03">
        <w:trPr>
          <w:trHeight w:val="912"/>
        </w:trPr>
        <w:tc>
          <w:tcPr>
            <w:tcW w:w="245" w:type="dxa"/>
            <w:tcBorders>
              <w:top w:val="single" w:sz="12" w:space="0" w:color="A0A0A0"/>
              <w:left w:val="single" w:sz="12" w:space="0" w:color="EFEFEF"/>
              <w:bottom w:val="single" w:sz="12" w:space="0" w:color="A0A0A0"/>
              <w:right w:val="thickThinMediumGap" w:sz="3" w:space="0" w:color="A0A0A0"/>
            </w:tcBorders>
          </w:tcPr>
          <w:p w14:paraId="7B921615" w14:textId="77777777" w:rsidR="00CA734F" w:rsidRDefault="00CA734F" w:rsidP="00343C03">
            <w:pPr>
              <w:pStyle w:val="TableParagraph"/>
              <w:spacing w:before="17"/>
              <w:ind w:left="9" w:right="-15"/>
              <w:jc w:val="center"/>
              <w:rPr>
                <w:sz w:val="17"/>
              </w:rPr>
            </w:pPr>
            <w:r>
              <w:rPr>
                <w:sz w:val="17"/>
              </w:rPr>
              <w:t>29.</w:t>
            </w:r>
          </w:p>
        </w:tc>
        <w:tc>
          <w:tcPr>
            <w:tcW w:w="2233" w:type="dxa"/>
            <w:tcBorders>
              <w:top w:val="single" w:sz="12" w:space="0" w:color="A0A0A0"/>
              <w:left w:val="thinThickMediumGap" w:sz="3" w:space="0" w:color="A0A0A0"/>
              <w:bottom w:val="single" w:sz="12" w:space="0" w:color="A0A0A0"/>
              <w:right w:val="single" w:sz="12" w:space="0" w:color="EFEFEF"/>
            </w:tcBorders>
          </w:tcPr>
          <w:p w14:paraId="2E661AEB" w14:textId="77777777" w:rsidR="00CA734F" w:rsidRDefault="00CA734F" w:rsidP="00343C03">
            <w:pPr>
              <w:pStyle w:val="TableParagraph"/>
              <w:spacing w:before="17" w:line="280" w:lineRule="auto"/>
              <w:ind w:left="22" w:right="145"/>
              <w:rPr>
                <w:sz w:val="17"/>
                <w:szCs w:val="17"/>
              </w:rPr>
            </w:pPr>
            <w:proofErr w:type="spellStart"/>
            <w:r>
              <w:rPr>
                <w:w w:val="105"/>
                <w:sz w:val="17"/>
                <w:szCs w:val="17"/>
              </w:rPr>
              <w:t>Շարժունակ</w:t>
            </w:r>
            <w:proofErr w:type="spellEnd"/>
            <w:r>
              <w:rPr>
                <w:w w:val="105"/>
                <w:sz w:val="17"/>
                <w:szCs w:val="17"/>
              </w:rPr>
              <w:t xml:space="preserve"> </w:t>
            </w:r>
            <w:proofErr w:type="spellStart"/>
            <w:r>
              <w:rPr>
                <w:w w:val="105"/>
                <w:sz w:val="17"/>
                <w:szCs w:val="17"/>
              </w:rPr>
              <w:t>կազմի</w:t>
            </w:r>
            <w:proofErr w:type="spellEnd"/>
            <w:r>
              <w:rPr>
                <w:w w:val="105"/>
                <w:sz w:val="17"/>
                <w:szCs w:val="17"/>
              </w:rPr>
              <w:t xml:space="preserve"> </w:t>
            </w:r>
            <w:proofErr w:type="spellStart"/>
            <w:r>
              <w:rPr>
                <w:w w:val="105"/>
                <w:sz w:val="17"/>
                <w:szCs w:val="17"/>
              </w:rPr>
              <w:t>լվացման</w:t>
            </w:r>
            <w:proofErr w:type="spellEnd"/>
            <w:r>
              <w:rPr>
                <w:w w:val="105"/>
                <w:sz w:val="17"/>
                <w:szCs w:val="17"/>
              </w:rPr>
              <w:t xml:space="preserve"> և </w:t>
            </w:r>
            <w:proofErr w:type="spellStart"/>
            <w:r>
              <w:rPr>
                <w:w w:val="105"/>
                <w:sz w:val="17"/>
                <w:szCs w:val="17"/>
              </w:rPr>
              <w:t>մաքրման</w:t>
            </w:r>
            <w:proofErr w:type="spellEnd"/>
            <w:r>
              <w:rPr>
                <w:w w:val="105"/>
                <w:sz w:val="17"/>
                <w:szCs w:val="17"/>
              </w:rPr>
              <w:t xml:space="preserve"> </w:t>
            </w:r>
            <w:proofErr w:type="spellStart"/>
            <w:r>
              <w:rPr>
                <w:w w:val="105"/>
                <w:sz w:val="17"/>
                <w:szCs w:val="17"/>
              </w:rPr>
              <w:t>կետեր</w:t>
            </w:r>
            <w:proofErr w:type="spellEnd"/>
            <w:r>
              <w:rPr>
                <w:w w:val="105"/>
                <w:sz w:val="17"/>
                <w:szCs w:val="17"/>
              </w:rPr>
              <w:t xml:space="preserve">` </w:t>
            </w:r>
            <w:proofErr w:type="spellStart"/>
            <w:r>
              <w:rPr>
                <w:w w:val="105"/>
                <w:sz w:val="17"/>
                <w:szCs w:val="17"/>
              </w:rPr>
              <w:t>շենքերից</w:t>
            </w:r>
            <w:proofErr w:type="spellEnd"/>
            <w:r>
              <w:rPr>
                <w:w w:val="105"/>
                <w:sz w:val="17"/>
                <w:szCs w:val="17"/>
              </w:rPr>
              <w:t xml:space="preserve"> </w:t>
            </w:r>
            <w:proofErr w:type="spellStart"/>
            <w:r>
              <w:rPr>
                <w:w w:val="105"/>
                <w:sz w:val="17"/>
                <w:szCs w:val="17"/>
              </w:rPr>
              <w:t>դուրս</w:t>
            </w:r>
            <w:proofErr w:type="spellEnd"/>
          </w:p>
          <w:p w14:paraId="1E236371" w14:textId="77777777" w:rsidR="00CA734F" w:rsidRDefault="00CA734F" w:rsidP="00343C03">
            <w:pPr>
              <w:pStyle w:val="TableParagraph"/>
              <w:spacing w:line="189" w:lineRule="exact"/>
              <w:ind w:left="22"/>
              <w:rPr>
                <w:sz w:val="17"/>
                <w:szCs w:val="17"/>
              </w:rPr>
            </w:pPr>
            <w:proofErr w:type="spellStart"/>
            <w:r>
              <w:rPr>
                <w:w w:val="105"/>
                <w:sz w:val="17"/>
                <w:szCs w:val="17"/>
              </w:rPr>
              <w:t>սենքերում</w:t>
            </w:r>
            <w:proofErr w:type="spellEnd"/>
          </w:p>
        </w:tc>
        <w:tc>
          <w:tcPr>
            <w:tcW w:w="2277" w:type="dxa"/>
            <w:tcBorders>
              <w:top w:val="single" w:sz="12" w:space="0" w:color="A0A0A0"/>
              <w:left w:val="single" w:sz="12" w:space="0" w:color="EFEFEF"/>
              <w:bottom w:val="single" w:sz="12" w:space="0" w:color="A0A0A0"/>
              <w:right w:val="thinThickMediumGap" w:sz="3" w:space="0" w:color="EFEFEF"/>
            </w:tcBorders>
          </w:tcPr>
          <w:p w14:paraId="4EAAB71F" w14:textId="77777777" w:rsidR="00CA734F" w:rsidRDefault="00CA734F" w:rsidP="00343C03">
            <w:pPr>
              <w:pStyle w:val="TableParagraph"/>
              <w:spacing w:before="17" w:line="283" w:lineRule="auto"/>
              <w:ind w:left="687" w:right="653" w:firstLine="100"/>
              <w:rPr>
                <w:sz w:val="17"/>
                <w:szCs w:val="17"/>
              </w:rPr>
            </w:pPr>
            <w:r>
              <w:rPr>
                <w:w w:val="105"/>
                <w:sz w:val="17"/>
                <w:szCs w:val="17"/>
              </w:rPr>
              <w:t xml:space="preserve">Հ – </w:t>
            </w:r>
            <w:proofErr w:type="spellStart"/>
            <w:r>
              <w:rPr>
                <w:w w:val="105"/>
                <w:sz w:val="17"/>
                <w:szCs w:val="17"/>
              </w:rPr>
              <w:t>ծածկ</w:t>
            </w:r>
            <w:proofErr w:type="spellEnd"/>
            <w:r>
              <w:rPr>
                <w:w w:val="105"/>
                <w:sz w:val="17"/>
                <w:szCs w:val="17"/>
              </w:rPr>
              <w:t xml:space="preserve"> Հ –</w:t>
            </w:r>
            <w:r>
              <w:rPr>
                <w:spacing w:val="23"/>
                <w:w w:val="105"/>
                <w:sz w:val="17"/>
                <w:szCs w:val="17"/>
              </w:rPr>
              <w:t xml:space="preserve"> </w:t>
            </w:r>
            <w:proofErr w:type="spellStart"/>
            <w:r>
              <w:rPr>
                <w:w w:val="105"/>
                <w:sz w:val="17"/>
                <w:szCs w:val="17"/>
              </w:rPr>
              <w:t>հատակ</w:t>
            </w:r>
            <w:proofErr w:type="spellEnd"/>
          </w:p>
        </w:tc>
        <w:tc>
          <w:tcPr>
            <w:tcW w:w="718" w:type="dxa"/>
            <w:tcBorders>
              <w:top w:val="single" w:sz="12" w:space="0" w:color="A0A0A0"/>
              <w:bottom w:val="single" w:sz="12" w:space="0" w:color="A0A0A0"/>
              <w:right w:val="single" w:sz="12" w:space="0" w:color="A0A0A0"/>
            </w:tcBorders>
          </w:tcPr>
          <w:p w14:paraId="06400EA3" w14:textId="77777777" w:rsidR="00CA734F" w:rsidRDefault="00CA734F" w:rsidP="00343C03">
            <w:pPr>
              <w:pStyle w:val="TableParagraph"/>
              <w:spacing w:before="17" w:line="283" w:lineRule="auto"/>
              <w:ind w:left="187" w:hanging="17"/>
              <w:rPr>
                <w:sz w:val="17"/>
                <w:szCs w:val="17"/>
              </w:rPr>
            </w:pPr>
            <w:r>
              <w:rPr>
                <w:w w:val="105"/>
                <w:sz w:val="17"/>
                <w:szCs w:val="17"/>
              </w:rPr>
              <w:t>VII գ VI *)</w:t>
            </w:r>
          </w:p>
        </w:tc>
        <w:tc>
          <w:tcPr>
            <w:tcW w:w="1082" w:type="dxa"/>
            <w:tcBorders>
              <w:top w:val="single" w:sz="12" w:space="0" w:color="A0A0A0"/>
              <w:left w:val="single" w:sz="12" w:space="0" w:color="A0A0A0"/>
              <w:bottom w:val="single" w:sz="12" w:space="0" w:color="A0A0A0"/>
              <w:right w:val="single" w:sz="12" w:space="0" w:color="A0A0A0"/>
            </w:tcBorders>
          </w:tcPr>
          <w:p w14:paraId="627E25AE" w14:textId="77777777" w:rsidR="00CA734F" w:rsidRDefault="00CA734F" w:rsidP="00343C03">
            <w:pPr>
              <w:pStyle w:val="TableParagraph"/>
              <w:spacing w:before="17"/>
              <w:ind w:left="279" w:right="246"/>
              <w:jc w:val="center"/>
              <w:rPr>
                <w:sz w:val="17"/>
              </w:rPr>
            </w:pPr>
            <w:r>
              <w:rPr>
                <w:sz w:val="17"/>
              </w:rPr>
              <w:t>10</w:t>
            </w:r>
          </w:p>
          <w:p w14:paraId="1C787355" w14:textId="77777777" w:rsidR="00CA734F" w:rsidRDefault="00CA734F" w:rsidP="00343C03">
            <w:pPr>
              <w:pStyle w:val="TableParagraph"/>
              <w:spacing w:before="35"/>
              <w:ind w:left="280" w:right="246"/>
              <w:jc w:val="center"/>
              <w:rPr>
                <w:sz w:val="17"/>
              </w:rPr>
            </w:pPr>
            <w:r>
              <w:rPr>
                <w:sz w:val="17"/>
              </w:rPr>
              <w:t>150</w:t>
            </w:r>
          </w:p>
        </w:tc>
        <w:tc>
          <w:tcPr>
            <w:tcW w:w="637" w:type="dxa"/>
            <w:tcBorders>
              <w:top w:val="single" w:sz="12" w:space="0" w:color="A0A0A0"/>
              <w:left w:val="single" w:sz="12" w:space="0" w:color="A0A0A0"/>
              <w:bottom w:val="single" w:sz="12" w:space="0" w:color="A0A0A0"/>
              <w:right w:val="single" w:sz="12" w:space="0" w:color="EFEFEF"/>
            </w:tcBorders>
          </w:tcPr>
          <w:p w14:paraId="53ED45AA" w14:textId="77777777" w:rsidR="00CA734F" w:rsidRDefault="00CA734F" w:rsidP="00343C03">
            <w:pPr>
              <w:pStyle w:val="TableParagraph"/>
              <w:spacing w:before="17"/>
              <w:ind w:left="37"/>
              <w:jc w:val="center"/>
              <w:rPr>
                <w:sz w:val="17"/>
              </w:rPr>
            </w:pPr>
            <w:r>
              <w:rPr>
                <w:w w:val="99"/>
                <w:sz w:val="17"/>
              </w:rPr>
              <w:t>-</w:t>
            </w:r>
          </w:p>
          <w:p w14:paraId="50967707" w14:textId="77777777" w:rsidR="00CA734F" w:rsidRDefault="00CA734F" w:rsidP="00343C03">
            <w:pPr>
              <w:pStyle w:val="TableParagraph"/>
              <w:spacing w:before="35"/>
              <w:ind w:left="37"/>
              <w:jc w:val="center"/>
              <w:rPr>
                <w:sz w:val="17"/>
              </w:rPr>
            </w:pPr>
            <w:r>
              <w:rPr>
                <w:w w:val="99"/>
                <w:sz w:val="17"/>
              </w:rPr>
              <w:t>-</w:t>
            </w:r>
          </w:p>
        </w:tc>
        <w:tc>
          <w:tcPr>
            <w:tcW w:w="637" w:type="dxa"/>
            <w:tcBorders>
              <w:top w:val="single" w:sz="12" w:space="0" w:color="A0A0A0"/>
              <w:left w:val="single" w:sz="12" w:space="0" w:color="EFEFEF"/>
              <w:bottom w:val="single" w:sz="12" w:space="0" w:color="A0A0A0"/>
              <w:right w:val="single" w:sz="12" w:space="0" w:color="A0A0A0"/>
            </w:tcBorders>
          </w:tcPr>
          <w:p w14:paraId="37613371" w14:textId="77777777" w:rsidR="00CA734F" w:rsidRDefault="00CA734F" w:rsidP="00343C03">
            <w:pPr>
              <w:pStyle w:val="TableParagraph"/>
              <w:spacing w:before="17"/>
              <w:ind w:left="35"/>
              <w:jc w:val="center"/>
              <w:rPr>
                <w:sz w:val="17"/>
              </w:rPr>
            </w:pPr>
            <w:r>
              <w:rPr>
                <w:w w:val="99"/>
                <w:sz w:val="17"/>
              </w:rPr>
              <w:t>-</w:t>
            </w:r>
          </w:p>
          <w:p w14:paraId="26FF3F1C" w14:textId="77777777" w:rsidR="00CA734F" w:rsidRDefault="00CA734F" w:rsidP="00343C03">
            <w:pPr>
              <w:pStyle w:val="TableParagraph"/>
              <w:spacing w:before="35"/>
              <w:ind w:left="35"/>
              <w:jc w:val="center"/>
              <w:rPr>
                <w:sz w:val="17"/>
              </w:rPr>
            </w:pPr>
            <w:r>
              <w:rPr>
                <w:w w:val="99"/>
                <w:sz w:val="17"/>
              </w:rPr>
              <w:t>-</w:t>
            </w:r>
          </w:p>
        </w:tc>
        <w:tc>
          <w:tcPr>
            <w:tcW w:w="764" w:type="dxa"/>
            <w:tcBorders>
              <w:top w:val="single" w:sz="12" w:space="0" w:color="A0A0A0"/>
              <w:left w:val="single" w:sz="12" w:space="0" w:color="A0A0A0"/>
              <w:bottom w:val="single" w:sz="12" w:space="0" w:color="A0A0A0"/>
              <w:right w:val="single" w:sz="12" w:space="0" w:color="EFEFEF"/>
            </w:tcBorders>
          </w:tcPr>
          <w:p w14:paraId="2924CC78" w14:textId="77777777" w:rsidR="00CA734F" w:rsidRDefault="00CA734F" w:rsidP="00343C03">
            <w:pPr>
              <w:pStyle w:val="TableParagraph"/>
              <w:spacing w:before="17" w:line="283" w:lineRule="auto"/>
              <w:ind w:left="291" w:right="254"/>
              <w:jc w:val="center"/>
              <w:rPr>
                <w:sz w:val="17"/>
              </w:rPr>
            </w:pPr>
            <w:r>
              <w:rPr>
                <w:w w:val="105"/>
                <w:sz w:val="17"/>
              </w:rPr>
              <w:t>- 40</w:t>
            </w:r>
          </w:p>
        </w:tc>
        <w:tc>
          <w:tcPr>
            <w:tcW w:w="717" w:type="dxa"/>
            <w:tcBorders>
              <w:top w:val="single" w:sz="12" w:space="0" w:color="A0A0A0"/>
              <w:left w:val="single" w:sz="12" w:space="0" w:color="EFEFEF"/>
              <w:bottom w:val="single" w:sz="12" w:space="0" w:color="A0A0A0"/>
              <w:right w:val="single" w:sz="12" w:space="0" w:color="A0A0A0"/>
            </w:tcBorders>
          </w:tcPr>
          <w:p w14:paraId="03C4F363" w14:textId="77777777" w:rsidR="00CA734F" w:rsidRDefault="00CA734F" w:rsidP="00343C03">
            <w:pPr>
              <w:pStyle w:val="TableParagraph"/>
              <w:spacing w:before="17" w:line="283" w:lineRule="auto"/>
              <w:ind w:left="274" w:right="229" w:hanging="5"/>
              <w:jc w:val="center"/>
              <w:rPr>
                <w:sz w:val="17"/>
              </w:rPr>
            </w:pPr>
            <w:r>
              <w:rPr>
                <w:w w:val="105"/>
                <w:sz w:val="17"/>
              </w:rPr>
              <w:t>- 20</w:t>
            </w:r>
          </w:p>
        </w:tc>
        <w:tc>
          <w:tcPr>
            <w:tcW w:w="1467" w:type="dxa"/>
            <w:tcBorders>
              <w:top w:val="single" w:sz="12" w:space="0" w:color="A0A0A0"/>
              <w:left w:val="single" w:sz="12" w:space="0" w:color="A0A0A0"/>
              <w:bottom w:val="single" w:sz="12" w:space="0" w:color="A0A0A0"/>
              <w:right w:val="single" w:sz="12" w:space="0" w:color="A0A0A0"/>
            </w:tcBorders>
          </w:tcPr>
          <w:p w14:paraId="35B9BDA2" w14:textId="77777777" w:rsidR="00CA734F" w:rsidRDefault="00CA734F" w:rsidP="00343C03">
            <w:pPr>
              <w:pStyle w:val="TableParagraph"/>
              <w:rPr>
                <w:sz w:val="16"/>
              </w:rPr>
            </w:pPr>
          </w:p>
        </w:tc>
      </w:tr>
      <w:tr w:rsidR="00CA734F" w14:paraId="7BCE378B" w14:textId="77777777" w:rsidTr="00343C03">
        <w:trPr>
          <w:trHeight w:val="699"/>
        </w:trPr>
        <w:tc>
          <w:tcPr>
            <w:tcW w:w="245" w:type="dxa"/>
            <w:tcBorders>
              <w:top w:val="single" w:sz="12" w:space="0" w:color="A0A0A0"/>
              <w:left w:val="single" w:sz="12" w:space="0" w:color="EFEFEF"/>
              <w:bottom w:val="nil"/>
              <w:right w:val="thickThinMediumGap" w:sz="3" w:space="0" w:color="A0A0A0"/>
            </w:tcBorders>
          </w:tcPr>
          <w:p w14:paraId="4DE1D00A" w14:textId="77777777" w:rsidR="00CA734F" w:rsidRDefault="00CA734F" w:rsidP="00343C03">
            <w:pPr>
              <w:pStyle w:val="TableParagraph"/>
              <w:spacing w:before="18"/>
              <w:ind w:left="11" w:right="-29"/>
              <w:jc w:val="center"/>
              <w:rPr>
                <w:sz w:val="17"/>
              </w:rPr>
            </w:pPr>
            <w:r>
              <w:rPr>
                <w:w w:val="105"/>
                <w:sz w:val="17"/>
              </w:rPr>
              <w:t>30.</w:t>
            </w:r>
          </w:p>
        </w:tc>
        <w:tc>
          <w:tcPr>
            <w:tcW w:w="2233" w:type="dxa"/>
            <w:tcBorders>
              <w:top w:val="single" w:sz="12" w:space="0" w:color="A0A0A0"/>
              <w:left w:val="thinThickMediumGap" w:sz="3" w:space="0" w:color="A0A0A0"/>
              <w:bottom w:val="nil"/>
              <w:right w:val="single" w:sz="12" w:space="0" w:color="EFEFEF"/>
            </w:tcBorders>
          </w:tcPr>
          <w:p w14:paraId="6AF6F2E9" w14:textId="77777777" w:rsidR="00CA734F" w:rsidRDefault="00CA734F" w:rsidP="00343C03">
            <w:pPr>
              <w:pStyle w:val="TableParagraph"/>
              <w:spacing w:before="18"/>
              <w:ind w:left="22"/>
              <w:rPr>
                <w:sz w:val="17"/>
                <w:szCs w:val="17"/>
              </w:rPr>
            </w:pPr>
            <w:proofErr w:type="spellStart"/>
            <w:r>
              <w:rPr>
                <w:w w:val="110"/>
                <w:sz w:val="17"/>
                <w:szCs w:val="17"/>
              </w:rPr>
              <w:t>Ագրեգատների</w:t>
            </w:r>
            <w:proofErr w:type="spellEnd"/>
            <w:r>
              <w:rPr>
                <w:w w:val="110"/>
                <w:sz w:val="17"/>
                <w:szCs w:val="17"/>
              </w:rPr>
              <w:t>,</w:t>
            </w:r>
          </w:p>
          <w:p w14:paraId="1ED1C856" w14:textId="77777777" w:rsidR="00CA734F" w:rsidRDefault="00CA734F" w:rsidP="00343C03">
            <w:pPr>
              <w:pStyle w:val="TableParagraph"/>
              <w:spacing w:before="8" w:line="220" w:lineRule="atLeast"/>
              <w:ind w:left="22" w:right="-27"/>
              <w:rPr>
                <w:sz w:val="17"/>
                <w:szCs w:val="17"/>
              </w:rPr>
            </w:pPr>
            <w:proofErr w:type="spellStart"/>
            <w:r>
              <w:rPr>
                <w:w w:val="110"/>
                <w:sz w:val="17"/>
                <w:szCs w:val="17"/>
              </w:rPr>
              <w:t>հանգույցների</w:t>
            </w:r>
            <w:proofErr w:type="spellEnd"/>
            <w:r>
              <w:rPr>
                <w:w w:val="110"/>
                <w:sz w:val="17"/>
                <w:szCs w:val="17"/>
              </w:rPr>
              <w:t xml:space="preserve">, </w:t>
            </w:r>
            <w:proofErr w:type="spellStart"/>
            <w:r>
              <w:rPr>
                <w:w w:val="110"/>
                <w:sz w:val="17"/>
                <w:szCs w:val="17"/>
              </w:rPr>
              <w:t>մանրամասների</w:t>
            </w:r>
            <w:proofErr w:type="spellEnd"/>
            <w:r>
              <w:rPr>
                <w:spacing w:val="-29"/>
                <w:w w:val="110"/>
                <w:sz w:val="17"/>
                <w:szCs w:val="17"/>
              </w:rPr>
              <w:t xml:space="preserve"> </w:t>
            </w:r>
            <w:proofErr w:type="spellStart"/>
            <w:r>
              <w:rPr>
                <w:w w:val="110"/>
                <w:sz w:val="17"/>
                <w:szCs w:val="17"/>
              </w:rPr>
              <w:t>լվացատեղ</w:t>
            </w:r>
            <w:proofErr w:type="spellEnd"/>
          </w:p>
        </w:tc>
        <w:tc>
          <w:tcPr>
            <w:tcW w:w="2277" w:type="dxa"/>
            <w:tcBorders>
              <w:top w:val="single" w:sz="12" w:space="0" w:color="A0A0A0"/>
              <w:left w:val="single" w:sz="12" w:space="0" w:color="EFEFEF"/>
              <w:bottom w:val="nil"/>
              <w:right w:val="thinThickMediumGap" w:sz="3" w:space="0" w:color="EFEFEF"/>
            </w:tcBorders>
          </w:tcPr>
          <w:p w14:paraId="70FF5019" w14:textId="77777777" w:rsidR="00CA734F" w:rsidRDefault="00CA734F" w:rsidP="00343C03">
            <w:pPr>
              <w:pStyle w:val="TableParagraph"/>
              <w:spacing w:before="18" w:line="280" w:lineRule="auto"/>
              <w:ind w:left="327" w:firstLine="232"/>
              <w:rPr>
                <w:sz w:val="17"/>
                <w:szCs w:val="17"/>
              </w:rPr>
            </w:pPr>
            <w:r>
              <w:rPr>
                <w:w w:val="105"/>
                <w:sz w:val="17"/>
                <w:szCs w:val="17"/>
              </w:rPr>
              <w:t xml:space="preserve">Հ – </w:t>
            </w:r>
            <w:proofErr w:type="spellStart"/>
            <w:r>
              <w:rPr>
                <w:w w:val="105"/>
                <w:sz w:val="17"/>
                <w:szCs w:val="17"/>
              </w:rPr>
              <w:t>բեռնման</w:t>
            </w:r>
            <w:proofErr w:type="spellEnd"/>
            <w:r>
              <w:rPr>
                <w:w w:val="105"/>
                <w:sz w:val="17"/>
                <w:szCs w:val="17"/>
              </w:rPr>
              <w:t xml:space="preserve"> և </w:t>
            </w:r>
            <w:proofErr w:type="spellStart"/>
            <w:r>
              <w:rPr>
                <w:w w:val="105"/>
                <w:sz w:val="17"/>
                <w:szCs w:val="17"/>
              </w:rPr>
              <w:t>բեռնաթափման</w:t>
            </w:r>
            <w:proofErr w:type="spellEnd"/>
            <w:r>
              <w:rPr>
                <w:w w:val="105"/>
                <w:sz w:val="17"/>
                <w:szCs w:val="17"/>
              </w:rPr>
              <w:t xml:space="preserve"> </w:t>
            </w:r>
            <w:proofErr w:type="spellStart"/>
            <w:r>
              <w:rPr>
                <w:w w:val="105"/>
                <w:sz w:val="17"/>
                <w:szCs w:val="17"/>
              </w:rPr>
              <w:t>տեղ</w:t>
            </w:r>
            <w:proofErr w:type="spellEnd"/>
          </w:p>
        </w:tc>
        <w:tc>
          <w:tcPr>
            <w:tcW w:w="718" w:type="dxa"/>
            <w:tcBorders>
              <w:top w:val="single" w:sz="12" w:space="0" w:color="A0A0A0"/>
              <w:bottom w:val="nil"/>
              <w:right w:val="single" w:sz="12" w:space="0" w:color="A0A0A0"/>
            </w:tcBorders>
          </w:tcPr>
          <w:p w14:paraId="0DB0CC84" w14:textId="77777777" w:rsidR="00CA734F" w:rsidRDefault="00CA734F" w:rsidP="00343C03">
            <w:pPr>
              <w:pStyle w:val="TableParagraph"/>
              <w:spacing w:before="18"/>
              <w:ind w:left="187"/>
              <w:rPr>
                <w:sz w:val="17"/>
              </w:rPr>
            </w:pPr>
            <w:r>
              <w:rPr>
                <w:sz w:val="17"/>
              </w:rPr>
              <w:t>VI *)</w:t>
            </w:r>
          </w:p>
        </w:tc>
        <w:tc>
          <w:tcPr>
            <w:tcW w:w="1082" w:type="dxa"/>
            <w:tcBorders>
              <w:top w:val="single" w:sz="12" w:space="0" w:color="A0A0A0"/>
              <w:left w:val="single" w:sz="12" w:space="0" w:color="A0A0A0"/>
              <w:bottom w:val="nil"/>
              <w:right w:val="single" w:sz="12" w:space="0" w:color="A0A0A0"/>
            </w:tcBorders>
          </w:tcPr>
          <w:p w14:paraId="52A29A20" w14:textId="77777777" w:rsidR="00CA734F" w:rsidRDefault="00CA734F" w:rsidP="00343C03">
            <w:pPr>
              <w:pStyle w:val="TableParagraph"/>
              <w:spacing w:before="18"/>
              <w:ind w:left="280" w:right="246"/>
              <w:jc w:val="center"/>
              <w:rPr>
                <w:sz w:val="17"/>
              </w:rPr>
            </w:pPr>
            <w:r>
              <w:rPr>
                <w:sz w:val="17"/>
              </w:rPr>
              <w:t>150</w:t>
            </w:r>
          </w:p>
        </w:tc>
        <w:tc>
          <w:tcPr>
            <w:tcW w:w="637" w:type="dxa"/>
            <w:tcBorders>
              <w:top w:val="single" w:sz="12" w:space="0" w:color="A0A0A0"/>
              <w:left w:val="single" w:sz="12" w:space="0" w:color="A0A0A0"/>
              <w:bottom w:val="nil"/>
              <w:right w:val="single" w:sz="12" w:space="0" w:color="EFEFEF"/>
            </w:tcBorders>
          </w:tcPr>
          <w:p w14:paraId="42FFA3FA" w14:textId="77777777" w:rsidR="00CA734F" w:rsidRDefault="00CA734F" w:rsidP="00343C03">
            <w:pPr>
              <w:pStyle w:val="TableParagraph"/>
              <w:spacing w:before="18"/>
              <w:ind w:right="254"/>
              <w:jc w:val="right"/>
              <w:rPr>
                <w:sz w:val="17"/>
              </w:rPr>
            </w:pPr>
            <w:r>
              <w:rPr>
                <w:w w:val="99"/>
                <w:sz w:val="17"/>
              </w:rPr>
              <w:t>-</w:t>
            </w:r>
          </w:p>
        </w:tc>
        <w:tc>
          <w:tcPr>
            <w:tcW w:w="637" w:type="dxa"/>
            <w:tcBorders>
              <w:top w:val="single" w:sz="12" w:space="0" w:color="A0A0A0"/>
              <w:left w:val="single" w:sz="12" w:space="0" w:color="EFEFEF"/>
              <w:bottom w:val="nil"/>
              <w:right w:val="single" w:sz="12" w:space="0" w:color="A0A0A0"/>
            </w:tcBorders>
          </w:tcPr>
          <w:p w14:paraId="64428C4E" w14:textId="77777777" w:rsidR="00CA734F" w:rsidRDefault="00CA734F" w:rsidP="00343C03">
            <w:pPr>
              <w:pStyle w:val="TableParagraph"/>
              <w:spacing w:before="18"/>
              <w:ind w:right="255"/>
              <w:jc w:val="right"/>
              <w:rPr>
                <w:sz w:val="17"/>
              </w:rPr>
            </w:pPr>
            <w:r>
              <w:rPr>
                <w:w w:val="99"/>
                <w:sz w:val="17"/>
              </w:rPr>
              <w:t>-</w:t>
            </w:r>
          </w:p>
        </w:tc>
        <w:tc>
          <w:tcPr>
            <w:tcW w:w="764" w:type="dxa"/>
            <w:tcBorders>
              <w:top w:val="single" w:sz="12" w:space="0" w:color="A0A0A0"/>
              <w:left w:val="single" w:sz="12" w:space="0" w:color="A0A0A0"/>
              <w:bottom w:val="nil"/>
              <w:right w:val="single" w:sz="12" w:space="0" w:color="EFEFEF"/>
            </w:tcBorders>
          </w:tcPr>
          <w:p w14:paraId="680D680C" w14:textId="77777777" w:rsidR="00CA734F" w:rsidRDefault="00CA734F" w:rsidP="00343C03">
            <w:pPr>
              <w:pStyle w:val="TableParagraph"/>
              <w:spacing w:before="18"/>
              <w:ind w:left="258" w:right="223"/>
              <w:jc w:val="center"/>
              <w:rPr>
                <w:sz w:val="17"/>
              </w:rPr>
            </w:pPr>
            <w:r>
              <w:rPr>
                <w:w w:val="110"/>
                <w:sz w:val="17"/>
              </w:rPr>
              <w:t>40</w:t>
            </w:r>
          </w:p>
        </w:tc>
        <w:tc>
          <w:tcPr>
            <w:tcW w:w="717" w:type="dxa"/>
            <w:tcBorders>
              <w:top w:val="single" w:sz="12" w:space="0" w:color="A0A0A0"/>
              <w:left w:val="single" w:sz="12" w:space="0" w:color="EFEFEF"/>
              <w:bottom w:val="nil"/>
              <w:right w:val="single" w:sz="12" w:space="0" w:color="A0A0A0"/>
            </w:tcBorders>
          </w:tcPr>
          <w:p w14:paraId="655D7AC9" w14:textId="77777777" w:rsidR="00CA734F" w:rsidRDefault="00CA734F" w:rsidP="00343C03">
            <w:pPr>
              <w:pStyle w:val="TableParagraph"/>
              <w:spacing w:before="18"/>
              <w:ind w:left="129" w:right="87"/>
              <w:jc w:val="center"/>
              <w:rPr>
                <w:sz w:val="17"/>
              </w:rPr>
            </w:pPr>
            <w:r>
              <w:rPr>
                <w:w w:val="105"/>
                <w:sz w:val="17"/>
              </w:rPr>
              <w:t>20</w:t>
            </w:r>
          </w:p>
        </w:tc>
        <w:tc>
          <w:tcPr>
            <w:tcW w:w="1467" w:type="dxa"/>
            <w:tcBorders>
              <w:top w:val="single" w:sz="12" w:space="0" w:color="A0A0A0"/>
              <w:left w:val="single" w:sz="12" w:space="0" w:color="A0A0A0"/>
              <w:bottom w:val="nil"/>
              <w:right w:val="single" w:sz="12" w:space="0" w:color="A0A0A0"/>
            </w:tcBorders>
          </w:tcPr>
          <w:p w14:paraId="4E3C5679" w14:textId="77777777" w:rsidR="00CA734F" w:rsidRDefault="00CA734F" w:rsidP="00343C03">
            <w:pPr>
              <w:pStyle w:val="TableParagraph"/>
              <w:rPr>
                <w:sz w:val="16"/>
              </w:rPr>
            </w:pPr>
          </w:p>
        </w:tc>
      </w:tr>
      <w:tr w:rsidR="00CA734F" w14:paraId="6FE840E8" w14:textId="77777777" w:rsidTr="00343C03">
        <w:trPr>
          <w:trHeight w:val="1384"/>
        </w:trPr>
        <w:tc>
          <w:tcPr>
            <w:tcW w:w="245" w:type="dxa"/>
            <w:tcBorders>
              <w:top w:val="nil"/>
              <w:left w:val="single" w:sz="12" w:space="0" w:color="EFEFEF"/>
              <w:bottom w:val="single" w:sz="12" w:space="0" w:color="EFEFEF"/>
              <w:right w:val="thickThinMediumGap" w:sz="3" w:space="0" w:color="A0A0A0"/>
            </w:tcBorders>
          </w:tcPr>
          <w:p w14:paraId="3135DCAA" w14:textId="77777777" w:rsidR="00CA734F" w:rsidRDefault="00CA734F" w:rsidP="00343C03">
            <w:pPr>
              <w:pStyle w:val="TableParagraph"/>
              <w:spacing w:before="34"/>
              <w:ind w:left="24"/>
              <w:jc w:val="center"/>
              <w:rPr>
                <w:sz w:val="17"/>
              </w:rPr>
            </w:pPr>
            <w:r>
              <w:rPr>
                <w:w w:val="90"/>
                <w:sz w:val="17"/>
              </w:rPr>
              <w:t>31.</w:t>
            </w:r>
          </w:p>
        </w:tc>
        <w:tc>
          <w:tcPr>
            <w:tcW w:w="2233" w:type="dxa"/>
            <w:tcBorders>
              <w:top w:val="nil"/>
              <w:left w:val="thinThickMediumGap" w:sz="3" w:space="0" w:color="A0A0A0"/>
              <w:bottom w:val="single" w:sz="12" w:space="0" w:color="EFEFEF"/>
              <w:right w:val="single" w:sz="12" w:space="0" w:color="EFEFEF"/>
            </w:tcBorders>
          </w:tcPr>
          <w:p w14:paraId="7A5F2153" w14:textId="77777777" w:rsidR="00CA734F" w:rsidRDefault="00CA734F" w:rsidP="00343C03">
            <w:pPr>
              <w:pStyle w:val="TableParagraph"/>
              <w:spacing w:before="34" w:line="280" w:lineRule="auto"/>
              <w:ind w:left="22" w:right="145"/>
              <w:rPr>
                <w:sz w:val="17"/>
                <w:szCs w:val="17"/>
              </w:rPr>
            </w:pPr>
            <w:proofErr w:type="spellStart"/>
            <w:r>
              <w:rPr>
                <w:w w:val="105"/>
                <w:sz w:val="17"/>
                <w:szCs w:val="17"/>
              </w:rPr>
              <w:t>Մարդատար</w:t>
            </w:r>
            <w:proofErr w:type="spellEnd"/>
            <w:r>
              <w:rPr>
                <w:w w:val="105"/>
                <w:sz w:val="17"/>
                <w:szCs w:val="17"/>
              </w:rPr>
              <w:t xml:space="preserve">, </w:t>
            </w:r>
            <w:proofErr w:type="spellStart"/>
            <w:r>
              <w:rPr>
                <w:w w:val="105"/>
                <w:sz w:val="17"/>
                <w:szCs w:val="17"/>
              </w:rPr>
              <w:t>բեռնատար</w:t>
            </w:r>
            <w:proofErr w:type="spellEnd"/>
            <w:r>
              <w:rPr>
                <w:w w:val="105"/>
                <w:sz w:val="17"/>
                <w:szCs w:val="17"/>
              </w:rPr>
              <w:t xml:space="preserve"> </w:t>
            </w:r>
            <w:proofErr w:type="spellStart"/>
            <w:r>
              <w:rPr>
                <w:w w:val="110"/>
                <w:sz w:val="17"/>
                <w:szCs w:val="17"/>
              </w:rPr>
              <w:t>ավտոմեքենաների</w:t>
            </w:r>
            <w:proofErr w:type="spellEnd"/>
            <w:r>
              <w:rPr>
                <w:w w:val="110"/>
                <w:sz w:val="17"/>
                <w:szCs w:val="17"/>
              </w:rPr>
              <w:t xml:space="preserve"> և </w:t>
            </w:r>
            <w:proofErr w:type="spellStart"/>
            <w:r>
              <w:rPr>
                <w:w w:val="110"/>
                <w:sz w:val="17"/>
                <w:szCs w:val="17"/>
              </w:rPr>
              <w:t>բեռնատար</w:t>
            </w:r>
            <w:proofErr w:type="spellEnd"/>
            <w:r>
              <w:rPr>
                <w:w w:val="110"/>
                <w:sz w:val="17"/>
                <w:szCs w:val="17"/>
              </w:rPr>
              <w:t xml:space="preserve"> </w:t>
            </w:r>
            <w:proofErr w:type="spellStart"/>
            <w:r>
              <w:rPr>
                <w:w w:val="110"/>
                <w:sz w:val="17"/>
                <w:szCs w:val="17"/>
              </w:rPr>
              <w:t>ավտոմեքենաների</w:t>
            </w:r>
            <w:proofErr w:type="spellEnd"/>
            <w:r>
              <w:rPr>
                <w:w w:val="110"/>
                <w:sz w:val="17"/>
                <w:szCs w:val="17"/>
              </w:rPr>
              <w:t xml:space="preserve"> </w:t>
            </w:r>
            <w:proofErr w:type="spellStart"/>
            <w:r>
              <w:rPr>
                <w:w w:val="110"/>
                <w:sz w:val="17"/>
                <w:szCs w:val="17"/>
              </w:rPr>
              <w:t>արատորոշման</w:t>
            </w:r>
            <w:proofErr w:type="spellEnd"/>
          </w:p>
          <w:p w14:paraId="2E8E5681" w14:textId="77777777" w:rsidR="00CA734F" w:rsidRDefault="00CA734F" w:rsidP="00343C03">
            <w:pPr>
              <w:pStyle w:val="TableParagraph"/>
              <w:spacing w:line="186" w:lineRule="exact"/>
              <w:ind w:left="22"/>
              <w:rPr>
                <w:sz w:val="17"/>
                <w:szCs w:val="17"/>
              </w:rPr>
            </w:pPr>
            <w:proofErr w:type="spellStart"/>
            <w:r>
              <w:rPr>
                <w:w w:val="110"/>
                <w:sz w:val="17"/>
                <w:szCs w:val="17"/>
              </w:rPr>
              <w:t>տեղամասեր</w:t>
            </w:r>
            <w:proofErr w:type="spellEnd"/>
          </w:p>
        </w:tc>
        <w:tc>
          <w:tcPr>
            <w:tcW w:w="2277" w:type="dxa"/>
            <w:tcBorders>
              <w:top w:val="nil"/>
              <w:left w:val="single" w:sz="12" w:space="0" w:color="EFEFEF"/>
              <w:bottom w:val="single" w:sz="12" w:space="0" w:color="EFEFEF"/>
              <w:right w:val="thinThickMediumGap" w:sz="3" w:space="0" w:color="EFEFEF"/>
            </w:tcBorders>
          </w:tcPr>
          <w:p w14:paraId="25995554" w14:textId="77777777" w:rsidR="00CA734F" w:rsidRDefault="00CA734F" w:rsidP="00343C03">
            <w:pPr>
              <w:pStyle w:val="TableParagraph"/>
              <w:spacing w:before="34"/>
              <w:ind w:left="39" w:right="6"/>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8" w:type="dxa"/>
            <w:tcBorders>
              <w:top w:val="nil"/>
              <w:bottom w:val="single" w:sz="12" w:space="0" w:color="EFEFEF"/>
              <w:right w:val="single" w:sz="12" w:space="0" w:color="A0A0A0"/>
            </w:tcBorders>
          </w:tcPr>
          <w:p w14:paraId="066B2F6A" w14:textId="77777777" w:rsidR="00CA734F" w:rsidRDefault="00CA734F" w:rsidP="00343C03">
            <w:pPr>
              <w:pStyle w:val="TableParagraph"/>
              <w:spacing w:before="34"/>
              <w:ind w:left="234"/>
              <w:rPr>
                <w:sz w:val="17"/>
                <w:szCs w:val="17"/>
              </w:rPr>
            </w:pPr>
            <w:r>
              <w:rPr>
                <w:w w:val="110"/>
                <w:sz w:val="17"/>
                <w:szCs w:val="17"/>
              </w:rPr>
              <w:t>V բ</w:t>
            </w:r>
          </w:p>
        </w:tc>
        <w:tc>
          <w:tcPr>
            <w:tcW w:w="1082" w:type="dxa"/>
            <w:tcBorders>
              <w:top w:val="nil"/>
              <w:left w:val="single" w:sz="12" w:space="0" w:color="A0A0A0"/>
              <w:bottom w:val="single" w:sz="12" w:space="0" w:color="EFEFEF"/>
              <w:right w:val="single" w:sz="12" w:space="0" w:color="A0A0A0"/>
            </w:tcBorders>
          </w:tcPr>
          <w:p w14:paraId="5906BC50" w14:textId="77777777" w:rsidR="00CA734F" w:rsidRDefault="00CA734F" w:rsidP="00343C03">
            <w:pPr>
              <w:pStyle w:val="TableParagraph"/>
              <w:spacing w:before="34"/>
              <w:ind w:left="282" w:right="246"/>
              <w:jc w:val="center"/>
              <w:rPr>
                <w:sz w:val="17"/>
              </w:rPr>
            </w:pPr>
            <w:r>
              <w:rPr>
                <w:w w:val="110"/>
                <w:sz w:val="17"/>
              </w:rPr>
              <w:t>200</w:t>
            </w:r>
          </w:p>
        </w:tc>
        <w:tc>
          <w:tcPr>
            <w:tcW w:w="637" w:type="dxa"/>
            <w:tcBorders>
              <w:top w:val="nil"/>
              <w:left w:val="single" w:sz="12" w:space="0" w:color="A0A0A0"/>
              <w:bottom w:val="single" w:sz="12" w:space="0" w:color="EFEFEF"/>
              <w:right w:val="single" w:sz="12" w:space="0" w:color="EFEFEF"/>
            </w:tcBorders>
          </w:tcPr>
          <w:p w14:paraId="72733BDA" w14:textId="77777777" w:rsidR="00CA734F" w:rsidRDefault="00CA734F" w:rsidP="00343C03">
            <w:pPr>
              <w:pStyle w:val="TableParagraph"/>
              <w:spacing w:before="34"/>
              <w:ind w:right="253"/>
              <w:jc w:val="right"/>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49CBFE86" w14:textId="77777777" w:rsidR="00CA734F" w:rsidRDefault="00CA734F" w:rsidP="00343C03">
            <w:pPr>
              <w:pStyle w:val="TableParagraph"/>
              <w:spacing w:before="34"/>
              <w:ind w:right="255"/>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31F03CE9" w14:textId="77777777" w:rsidR="00CA734F" w:rsidRDefault="00CA734F" w:rsidP="00343C03">
            <w:pPr>
              <w:pStyle w:val="TableParagraph"/>
              <w:spacing w:before="34"/>
              <w:ind w:left="258" w:right="220"/>
              <w:jc w:val="center"/>
              <w:rPr>
                <w:sz w:val="17"/>
              </w:rPr>
            </w:pPr>
            <w:r>
              <w:rPr>
                <w:w w:val="110"/>
                <w:sz w:val="17"/>
              </w:rPr>
              <w:t>40</w:t>
            </w:r>
          </w:p>
        </w:tc>
        <w:tc>
          <w:tcPr>
            <w:tcW w:w="717" w:type="dxa"/>
            <w:tcBorders>
              <w:top w:val="nil"/>
              <w:left w:val="single" w:sz="12" w:space="0" w:color="EFEFEF"/>
              <w:bottom w:val="single" w:sz="12" w:space="0" w:color="EFEFEF"/>
              <w:right w:val="single" w:sz="12" w:space="0" w:color="A0A0A0"/>
            </w:tcBorders>
          </w:tcPr>
          <w:p w14:paraId="685D9580" w14:textId="77777777" w:rsidR="00CA734F" w:rsidRDefault="00CA734F" w:rsidP="00343C03">
            <w:pPr>
              <w:pStyle w:val="TableParagraph"/>
              <w:spacing w:before="34"/>
              <w:ind w:left="129" w:right="84"/>
              <w:jc w:val="center"/>
              <w:rPr>
                <w:sz w:val="17"/>
              </w:rPr>
            </w:pPr>
            <w:r>
              <w:rPr>
                <w:w w:val="105"/>
                <w:sz w:val="17"/>
              </w:rPr>
              <w:t>20</w:t>
            </w:r>
          </w:p>
        </w:tc>
        <w:tc>
          <w:tcPr>
            <w:tcW w:w="1467" w:type="dxa"/>
            <w:tcBorders>
              <w:top w:val="nil"/>
              <w:left w:val="single" w:sz="12" w:space="0" w:color="A0A0A0"/>
              <w:bottom w:val="single" w:sz="12" w:space="0" w:color="EFEFEF"/>
              <w:right w:val="single" w:sz="12" w:space="0" w:color="A0A0A0"/>
            </w:tcBorders>
          </w:tcPr>
          <w:p w14:paraId="693D4E0D" w14:textId="77777777" w:rsidR="00CA734F" w:rsidRDefault="00CA734F" w:rsidP="00343C03">
            <w:pPr>
              <w:pStyle w:val="TableParagraph"/>
              <w:rPr>
                <w:sz w:val="16"/>
              </w:rPr>
            </w:pPr>
          </w:p>
        </w:tc>
      </w:tr>
      <w:tr w:rsidR="00CA734F" w14:paraId="18C6D0F3" w14:textId="77777777" w:rsidTr="00343C03">
        <w:trPr>
          <w:trHeight w:val="1614"/>
        </w:trPr>
        <w:tc>
          <w:tcPr>
            <w:tcW w:w="245" w:type="dxa"/>
            <w:tcBorders>
              <w:top w:val="single" w:sz="12" w:space="0" w:color="EFEFEF"/>
              <w:left w:val="single" w:sz="12" w:space="0" w:color="EFEFEF"/>
              <w:bottom w:val="nil"/>
              <w:right w:val="thickThinMediumGap" w:sz="3" w:space="0" w:color="A0A0A0"/>
            </w:tcBorders>
          </w:tcPr>
          <w:p w14:paraId="3C0EEB9C" w14:textId="77777777" w:rsidR="00CA734F" w:rsidRDefault="00CA734F" w:rsidP="00343C03">
            <w:pPr>
              <w:pStyle w:val="TableParagraph"/>
              <w:spacing w:before="22"/>
              <w:ind w:left="16" w:right="-15"/>
              <w:jc w:val="center"/>
              <w:rPr>
                <w:sz w:val="17"/>
              </w:rPr>
            </w:pPr>
            <w:r>
              <w:rPr>
                <w:sz w:val="17"/>
              </w:rPr>
              <w:t>32.</w:t>
            </w:r>
          </w:p>
        </w:tc>
        <w:tc>
          <w:tcPr>
            <w:tcW w:w="2233" w:type="dxa"/>
            <w:tcBorders>
              <w:top w:val="single" w:sz="12" w:space="0" w:color="EFEFEF"/>
              <w:left w:val="thinThickMediumGap" w:sz="3" w:space="0" w:color="A0A0A0"/>
              <w:bottom w:val="nil"/>
              <w:right w:val="single" w:sz="12" w:space="0" w:color="EFEFEF"/>
            </w:tcBorders>
          </w:tcPr>
          <w:p w14:paraId="237185BB" w14:textId="77777777" w:rsidR="00CA734F" w:rsidRDefault="00CA734F" w:rsidP="00343C03">
            <w:pPr>
              <w:pStyle w:val="TableParagraph"/>
              <w:spacing w:before="22" w:line="280" w:lineRule="auto"/>
              <w:ind w:left="22" w:right="145"/>
              <w:rPr>
                <w:sz w:val="17"/>
                <w:szCs w:val="17"/>
              </w:rPr>
            </w:pPr>
            <w:proofErr w:type="spellStart"/>
            <w:r>
              <w:rPr>
                <w:w w:val="105"/>
                <w:sz w:val="17"/>
                <w:szCs w:val="17"/>
              </w:rPr>
              <w:t>Մարդատար</w:t>
            </w:r>
            <w:proofErr w:type="spellEnd"/>
            <w:r>
              <w:rPr>
                <w:w w:val="105"/>
                <w:sz w:val="17"/>
                <w:szCs w:val="17"/>
              </w:rPr>
              <w:t xml:space="preserve">, </w:t>
            </w:r>
            <w:proofErr w:type="spellStart"/>
            <w:r>
              <w:rPr>
                <w:w w:val="105"/>
                <w:sz w:val="17"/>
                <w:szCs w:val="17"/>
              </w:rPr>
              <w:t>բեռնատար</w:t>
            </w:r>
            <w:proofErr w:type="spellEnd"/>
            <w:r>
              <w:rPr>
                <w:w w:val="105"/>
                <w:sz w:val="17"/>
                <w:szCs w:val="17"/>
              </w:rPr>
              <w:t xml:space="preserve"> </w:t>
            </w:r>
            <w:proofErr w:type="spellStart"/>
            <w:r>
              <w:rPr>
                <w:w w:val="105"/>
                <w:sz w:val="17"/>
                <w:szCs w:val="17"/>
              </w:rPr>
              <w:t>ավտոմեքենաների</w:t>
            </w:r>
            <w:proofErr w:type="spellEnd"/>
            <w:r>
              <w:rPr>
                <w:w w:val="105"/>
                <w:sz w:val="17"/>
                <w:szCs w:val="17"/>
              </w:rPr>
              <w:t xml:space="preserve"> և </w:t>
            </w:r>
            <w:proofErr w:type="spellStart"/>
            <w:r>
              <w:rPr>
                <w:w w:val="105"/>
                <w:sz w:val="17"/>
                <w:szCs w:val="17"/>
              </w:rPr>
              <w:t>ավտոբուսների</w:t>
            </w:r>
            <w:proofErr w:type="spellEnd"/>
            <w:r>
              <w:rPr>
                <w:w w:val="105"/>
                <w:sz w:val="17"/>
                <w:szCs w:val="17"/>
              </w:rPr>
              <w:t xml:space="preserve"> </w:t>
            </w:r>
            <w:proofErr w:type="spellStart"/>
            <w:r>
              <w:rPr>
                <w:w w:val="105"/>
                <w:sz w:val="17"/>
                <w:szCs w:val="17"/>
              </w:rPr>
              <w:t>տեխնիկական</w:t>
            </w:r>
            <w:proofErr w:type="spellEnd"/>
            <w:r>
              <w:rPr>
                <w:w w:val="105"/>
                <w:sz w:val="17"/>
                <w:szCs w:val="17"/>
              </w:rPr>
              <w:t xml:space="preserve"> </w:t>
            </w:r>
            <w:proofErr w:type="spellStart"/>
            <w:r>
              <w:rPr>
                <w:w w:val="105"/>
                <w:sz w:val="17"/>
                <w:szCs w:val="17"/>
              </w:rPr>
              <w:t>վերանորոգման</w:t>
            </w:r>
            <w:proofErr w:type="spellEnd"/>
            <w:r>
              <w:rPr>
                <w:w w:val="105"/>
                <w:sz w:val="17"/>
                <w:szCs w:val="17"/>
              </w:rPr>
              <w:t xml:space="preserve"> և </w:t>
            </w:r>
            <w:proofErr w:type="spellStart"/>
            <w:r>
              <w:rPr>
                <w:w w:val="105"/>
                <w:sz w:val="17"/>
                <w:szCs w:val="17"/>
              </w:rPr>
              <w:t>տեխնիկական</w:t>
            </w:r>
            <w:proofErr w:type="spellEnd"/>
          </w:p>
          <w:p w14:paraId="55242A67" w14:textId="77777777" w:rsidR="00CA734F" w:rsidRDefault="00CA734F" w:rsidP="00343C03">
            <w:pPr>
              <w:pStyle w:val="TableParagraph"/>
              <w:spacing w:line="194" w:lineRule="exact"/>
              <w:ind w:left="22"/>
              <w:rPr>
                <w:sz w:val="17"/>
                <w:szCs w:val="17"/>
              </w:rPr>
            </w:pPr>
            <w:proofErr w:type="spellStart"/>
            <w:r>
              <w:rPr>
                <w:w w:val="110"/>
                <w:sz w:val="17"/>
                <w:szCs w:val="17"/>
              </w:rPr>
              <w:t>սպասարկման</w:t>
            </w:r>
            <w:proofErr w:type="spellEnd"/>
            <w:r>
              <w:rPr>
                <w:w w:val="110"/>
                <w:sz w:val="17"/>
                <w:szCs w:val="17"/>
              </w:rPr>
              <w:t xml:space="preserve"> </w:t>
            </w:r>
            <w:proofErr w:type="spellStart"/>
            <w:r>
              <w:rPr>
                <w:w w:val="110"/>
                <w:sz w:val="17"/>
                <w:szCs w:val="17"/>
              </w:rPr>
              <w:t>տեղամաս</w:t>
            </w:r>
            <w:proofErr w:type="spellEnd"/>
          </w:p>
        </w:tc>
        <w:tc>
          <w:tcPr>
            <w:tcW w:w="2277" w:type="dxa"/>
            <w:tcBorders>
              <w:top w:val="single" w:sz="12" w:space="0" w:color="EFEFEF"/>
              <w:left w:val="single" w:sz="12" w:space="0" w:color="EFEFEF"/>
              <w:bottom w:val="nil"/>
              <w:right w:val="thinThickMediumGap" w:sz="3" w:space="0" w:color="EFEFEF"/>
            </w:tcBorders>
          </w:tcPr>
          <w:p w14:paraId="677B9898" w14:textId="77777777" w:rsidR="00CA734F" w:rsidRDefault="00CA734F" w:rsidP="00343C03">
            <w:pPr>
              <w:pStyle w:val="TableParagraph"/>
              <w:spacing w:before="22"/>
              <w:ind w:left="39" w:right="6"/>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8" w:type="dxa"/>
            <w:tcBorders>
              <w:top w:val="single" w:sz="12" w:space="0" w:color="EFEFEF"/>
              <w:bottom w:val="nil"/>
              <w:right w:val="single" w:sz="12" w:space="0" w:color="A0A0A0"/>
            </w:tcBorders>
          </w:tcPr>
          <w:p w14:paraId="0B99DDA2" w14:textId="77777777" w:rsidR="00CA734F" w:rsidRDefault="00CA734F" w:rsidP="00343C03">
            <w:pPr>
              <w:pStyle w:val="TableParagraph"/>
              <w:spacing w:before="22"/>
              <w:ind w:left="234"/>
              <w:rPr>
                <w:sz w:val="17"/>
                <w:szCs w:val="17"/>
              </w:rPr>
            </w:pPr>
            <w:r>
              <w:rPr>
                <w:w w:val="110"/>
                <w:sz w:val="17"/>
                <w:szCs w:val="17"/>
              </w:rPr>
              <w:t>V բ</w:t>
            </w:r>
          </w:p>
        </w:tc>
        <w:tc>
          <w:tcPr>
            <w:tcW w:w="1082" w:type="dxa"/>
            <w:tcBorders>
              <w:top w:val="single" w:sz="12" w:space="0" w:color="EFEFEF"/>
              <w:left w:val="single" w:sz="12" w:space="0" w:color="A0A0A0"/>
              <w:bottom w:val="nil"/>
              <w:right w:val="single" w:sz="12" w:space="0" w:color="A0A0A0"/>
            </w:tcBorders>
          </w:tcPr>
          <w:p w14:paraId="28D83E3C" w14:textId="77777777" w:rsidR="00CA734F" w:rsidRDefault="00CA734F" w:rsidP="00343C03">
            <w:pPr>
              <w:pStyle w:val="TableParagraph"/>
              <w:spacing w:before="22"/>
              <w:ind w:left="282" w:right="246"/>
              <w:jc w:val="center"/>
              <w:rPr>
                <w:sz w:val="17"/>
              </w:rPr>
            </w:pPr>
            <w:r>
              <w:rPr>
                <w:w w:val="110"/>
                <w:sz w:val="17"/>
              </w:rPr>
              <w:t>200</w:t>
            </w:r>
          </w:p>
        </w:tc>
        <w:tc>
          <w:tcPr>
            <w:tcW w:w="637" w:type="dxa"/>
            <w:tcBorders>
              <w:top w:val="single" w:sz="12" w:space="0" w:color="EFEFEF"/>
              <w:left w:val="single" w:sz="12" w:space="0" w:color="A0A0A0"/>
              <w:bottom w:val="nil"/>
              <w:right w:val="single" w:sz="12" w:space="0" w:color="EFEFEF"/>
            </w:tcBorders>
          </w:tcPr>
          <w:p w14:paraId="0AD847FC" w14:textId="77777777" w:rsidR="00CA734F" w:rsidRDefault="00CA734F" w:rsidP="00343C03">
            <w:pPr>
              <w:pStyle w:val="TableParagraph"/>
              <w:spacing w:before="22"/>
              <w:ind w:right="253"/>
              <w:jc w:val="right"/>
              <w:rPr>
                <w:sz w:val="17"/>
              </w:rPr>
            </w:pPr>
            <w:r>
              <w:rPr>
                <w:w w:val="99"/>
                <w:sz w:val="17"/>
              </w:rPr>
              <w:t>-</w:t>
            </w:r>
          </w:p>
        </w:tc>
        <w:tc>
          <w:tcPr>
            <w:tcW w:w="637" w:type="dxa"/>
            <w:tcBorders>
              <w:top w:val="single" w:sz="12" w:space="0" w:color="EFEFEF"/>
              <w:left w:val="single" w:sz="12" w:space="0" w:color="EFEFEF"/>
              <w:bottom w:val="nil"/>
              <w:right w:val="single" w:sz="12" w:space="0" w:color="A0A0A0"/>
            </w:tcBorders>
          </w:tcPr>
          <w:p w14:paraId="264E4D44" w14:textId="77777777" w:rsidR="00CA734F" w:rsidRDefault="00CA734F" w:rsidP="00343C03">
            <w:pPr>
              <w:pStyle w:val="TableParagraph"/>
              <w:spacing w:before="22"/>
              <w:ind w:right="255"/>
              <w:jc w:val="right"/>
              <w:rPr>
                <w:sz w:val="17"/>
              </w:rPr>
            </w:pPr>
            <w:r>
              <w:rPr>
                <w:w w:val="99"/>
                <w:sz w:val="17"/>
              </w:rPr>
              <w:t>-</w:t>
            </w:r>
          </w:p>
        </w:tc>
        <w:tc>
          <w:tcPr>
            <w:tcW w:w="764" w:type="dxa"/>
            <w:tcBorders>
              <w:top w:val="single" w:sz="12" w:space="0" w:color="EFEFEF"/>
              <w:left w:val="single" w:sz="12" w:space="0" w:color="A0A0A0"/>
              <w:bottom w:val="nil"/>
              <w:right w:val="single" w:sz="12" w:space="0" w:color="EFEFEF"/>
            </w:tcBorders>
          </w:tcPr>
          <w:p w14:paraId="24F6DE74" w14:textId="77777777" w:rsidR="00CA734F" w:rsidRDefault="00CA734F" w:rsidP="00343C03">
            <w:pPr>
              <w:pStyle w:val="TableParagraph"/>
              <w:spacing w:before="22"/>
              <w:ind w:left="258" w:right="220"/>
              <w:jc w:val="center"/>
              <w:rPr>
                <w:sz w:val="17"/>
              </w:rPr>
            </w:pPr>
            <w:r>
              <w:rPr>
                <w:w w:val="110"/>
                <w:sz w:val="17"/>
              </w:rPr>
              <w:t>40</w:t>
            </w:r>
          </w:p>
        </w:tc>
        <w:tc>
          <w:tcPr>
            <w:tcW w:w="717" w:type="dxa"/>
            <w:tcBorders>
              <w:top w:val="single" w:sz="12" w:space="0" w:color="EFEFEF"/>
              <w:left w:val="single" w:sz="12" w:space="0" w:color="EFEFEF"/>
              <w:bottom w:val="nil"/>
              <w:right w:val="single" w:sz="12" w:space="0" w:color="A0A0A0"/>
            </w:tcBorders>
          </w:tcPr>
          <w:p w14:paraId="2DC0DD30" w14:textId="77777777" w:rsidR="00CA734F" w:rsidRDefault="00CA734F" w:rsidP="00343C03">
            <w:pPr>
              <w:pStyle w:val="TableParagraph"/>
              <w:spacing w:before="22"/>
              <w:ind w:left="129" w:right="84"/>
              <w:jc w:val="center"/>
              <w:rPr>
                <w:sz w:val="17"/>
              </w:rPr>
            </w:pPr>
            <w:r>
              <w:rPr>
                <w:w w:val="105"/>
                <w:sz w:val="17"/>
              </w:rPr>
              <w:t>20</w:t>
            </w:r>
          </w:p>
        </w:tc>
        <w:tc>
          <w:tcPr>
            <w:tcW w:w="1467" w:type="dxa"/>
            <w:tcBorders>
              <w:top w:val="single" w:sz="12" w:space="0" w:color="EFEFEF"/>
              <w:left w:val="single" w:sz="12" w:space="0" w:color="A0A0A0"/>
              <w:bottom w:val="nil"/>
              <w:right w:val="single" w:sz="12" w:space="0" w:color="A0A0A0"/>
            </w:tcBorders>
          </w:tcPr>
          <w:p w14:paraId="5AF23422" w14:textId="77777777" w:rsidR="00CA734F" w:rsidRDefault="00CA734F" w:rsidP="00343C03">
            <w:pPr>
              <w:pStyle w:val="TableParagraph"/>
              <w:rPr>
                <w:sz w:val="16"/>
              </w:rPr>
            </w:pPr>
          </w:p>
        </w:tc>
      </w:tr>
      <w:tr w:rsidR="00CA734F" w14:paraId="30019A44" w14:textId="77777777" w:rsidTr="00343C03">
        <w:trPr>
          <w:trHeight w:val="241"/>
        </w:trPr>
        <w:tc>
          <w:tcPr>
            <w:tcW w:w="245" w:type="dxa"/>
            <w:tcBorders>
              <w:top w:val="nil"/>
              <w:left w:val="single" w:sz="12" w:space="0" w:color="EFEFEF"/>
              <w:bottom w:val="single" w:sz="12" w:space="0" w:color="EFEFEF"/>
              <w:right w:val="thickThinMediumGap" w:sz="3" w:space="0" w:color="A0A0A0"/>
            </w:tcBorders>
          </w:tcPr>
          <w:p w14:paraId="1E4AB087" w14:textId="77777777" w:rsidR="00CA734F" w:rsidRDefault="00CA734F" w:rsidP="00343C03">
            <w:pPr>
              <w:pStyle w:val="TableParagraph"/>
              <w:spacing w:before="34" w:line="187" w:lineRule="exact"/>
              <w:ind w:left="16" w:right="-15"/>
              <w:jc w:val="center"/>
              <w:rPr>
                <w:sz w:val="17"/>
              </w:rPr>
            </w:pPr>
            <w:r>
              <w:rPr>
                <w:sz w:val="17"/>
              </w:rPr>
              <w:t>33.</w:t>
            </w:r>
          </w:p>
        </w:tc>
        <w:tc>
          <w:tcPr>
            <w:tcW w:w="2233" w:type="dxa"/>
            <w:tcBorders>
              <w:top w:val="nil"/>
              <w:left w:val="thinThickMediumGap" w:sz="3" w:space="0" w:color="A0A0A0"/>
              <w:bottom w:val="single" w:sz="12" w:space="0" w:color="EFEFEF"/>
              <w:right w:val="single" w:sz="12" w:space="0" w:color="EFEFEF"/>
            </w:tcBorders>
          </w:tcPr>
          <w:p w14:paraId="3262F200" w14:textId="77777777" w:rsidR="00CA734F" w:rsidRDefault="00CA734F" w:rsidP="00343C03">
            <w:pPr>
              <w:pStyle w:val="TableParagraph"/>
              <w:spacing w:before="34" w:line="187" w:lineRule="exact"/>
              <w:ind w:left="22"/>
              <w:rPr>
                <w:sz w:val="17"/>
                <w:szCs w:val="17"/>
              </w:rPr>
            </w:pPr>
            <w:proofErr w:type="spellStart"/>
            <w:r>
              <w:rPr>
                <w:w w:val="110"/>
                <w:sz w:val="17"/>
                <w:szCs w:val="17"/>
              </w:rPr>
              <w:t>Ամբարձիչներ</w:t>
            </w:r>
            <w:proofErr w:type="spellEnd"/>
          </w:p>
        </w:tc>
        <w:tc>
          <w:tcPr>
            <w:tcW w:w="2277" w:type="dxa"/>
            <w:tcBorders>
              <w:top w:val="nil"/>
              <w:left w:val="single" w:sz="12" w:space="0" w:color="EFEFEF"/>
              <w:bottom w:val="single" w:sz="12" w:space="0" w:color="EFEFEF"/>
              <w:right w:val="thinThickMediumGap" w:sz="3" w:space="0" w:color="EFEFEF"/>
            </w:tcBorders>
          </w:tcPr>
          <w:p w14:paraId="18EAC45E" w14:textId="77777777" w:rsidR="00CA734F" w:rsidRDefault="00CA734F" w:rsidP="00343C03">
            <w:pPr>
              <w:pStyle w:val="TableParagraph"/>
              <w:spacing w:before="34" w:line="187" w:lineRule="exact"/>
              <w:ind w:left="40" w:right="6"/>
              <w:jc w:val="center"/>
              <w:rPr>
                <w:sz w:val="17"/>
                <w:szCs w:val="17"/>
              </w:rPr>
            </w:pPr>
            <w:r>
              <w:rPr>
                <w:w w:val="110"/>
                <w:sz w:val="17"/>
                <w:szCs w:val="17"/>
              </w:rPr>
              <w:t xml:space="preserve">Հ – </w:t>
            </w:r>
            <w:proofErr w:type="spellStart"/>
            <w:r>
              <w:rPr>
                <w:w w:val="110"/>
                <w:sz w:val="17"/>
                <w:szCs w:val="17"/>
              </w:rPr>
              <w:t>մեքենայի</w:t>
            </w:r>
            <w:proofErr w:type="spellEnd"/>
            <w:r>
              <w:rPr>
                <w:w w:val="110"/>
                <w:sz w:val="17"/>
                <w:szCs w:val="17"/>
              </w:rPr>
              <w:t xml:space="preserve"> </w:t>
            </w:r>
            <w:proofErr w:type="spellStart"/>
            <w:r>
              <w:rPr>
                <w:w w:val="110"/>
                <w:sz w:val="17"/>
                <w:szCs w:val="17"/>
              </w:rPr>
              <w:t>հատակ</w:t>
            </w:r>
            <w:proofErr w:type="spellEnd"/>
          </w:p>
        </w:tc>
        <w:tc>
          <w:tcPr>
            <w:tcW w:w="718" w:type="dxa"/>
            <w:tcBorders>
              <w:top w:val="nil"/>
              <w:bottom w:val="single" w:sz="12" w:space="0" w:color="EFEFEF"/>
              <w:right w:val="single" w:sz="12" w:space="0" w:color="A0A0A0"/>
            </w:tcBorders>
          </w:tcPr>
          <w:p w14:paraId="017BFFE0" w14:textId="77777777" w:rsidR="00CA734F" w:rsidRDefault="00CA734F" w:rsidP="00343C03">
            <w:pPr>
              <w:pStyle w:val="TableParagraph"/>
              <w:spacing w:before="34" w:line="187" w:lineRule="exact"/>
              <w:ind w:left="201"/>
              <w:rPr>
                <w:sz w:val="17"/>
                <w:szCs w:val="17"/>
              </w:rPr>
            </w:pPr>
            <w:r>
              <w:rPr>
                <w:w w:val="105"/>
                <w:sz w:val="17"/>
                <w:szCs w:val="17"/>
              </w:rPr>
              <w:t>IV գ</w:t>
            </w:r>
          </w:p>
        </w:tc>
        <w:tc>
          <w:tcPr>
            <w:tcW w:w="1082" w:type="dxa"/>
            <w:tcBorders>
              <w:top w:val="nil"/>
              <w:left w:val="single" w:sz="12" w:space="0" w:color="A0A0A0"/>
              <w:bottom w:val="single" w:sz="12" w:space="0" w:color="EFEFEF"/>
              <w:right w:val="single" w:sz="12" w:space="0" w:color="A0A0A0"/>
            </w:tcBorders>
          </w:tcPr>
          <w:p w14:paraId="0D13F0EC" w14:textId="77777777" w:rsidR="00CA734F" w:rsidRDefault="00CA734F" w:rsidP="00343C03">
            <w:pPr>
              <w:pStyle w:val="TableParagraph"/>
              <w:spacing w:before="34" w:line="187" w:lineRule="exact"/>
              <w:ind w:left="284" w:right="246"/>
              <w:jc w:val="center"/>
              <w:rPr>
                <w:sz w:val="17"/>
              </w:rPr>
            </w:pPr>
            <w:r>
              <w:rPr>
                <w:sz w:val="17"/>
              </w:rPr>
              <w:t>150**)</w:t>
            </w:r>
          </w:p>
        </w:tc>
        <w:tc>
          <w:tcPr>
            <w:tcW w:w="637" w:type="dxa"/>
            <w:tcBorders>
              <w:top w:val="nil"/>
              <w:left w:val="single" w:sz="12" w:space="0" w:color="A0A0A0"/>
              <w:bottom w:val="single" w:sz="12" w:space="0" w:color="EFEFEF"/>
              <w:right w:val="single" w:sz="12" w:space="0" w:color="EFEFEF"/>
            </w:tcBorders>
          </w:tcPr>
          <w:p w14:paraId="510E3838" w14:textId="77777777" w:rsidR="00CA734F" w:rsidRDefault="00CA734F" w:rsidP="00343C03">
            <w:pPr>
              <w:pStyle w:val="TableParagraph"/>
              <w:spacing w:before="34" w:line="187" w:lineRule="exact"/>
              <w:ind w:right="253"/>
              <w:jc w:val="right"/>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298FA150" w14:textId="77777777" w:rsidR="00CA734F" w:rsidRDefault="00CA734F" w:rsidP="00343C03">
            <w:pPr>
              <w:pStyle w:val="TableParagraph"/>
              <w:spacing w:before="34" w:line="187" w:lineRule="exact"/>
              <w:ind w:right="252"/>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062C3782" w14:textId="77777777" w:rsidR="00CA734F" w:rsidRDefault="00CA734F" w:rsidP="00343C03">
            <w:pPr>
              <w:pStyle w:val="TableParagraph"/>
              <w:spacing w:before="34" w:line="187" w:lineRule="exact"/>
              <w:ind w:left="258" w:right="219"/>
              <w:jc w:val="center"/>
              <w:rPr>
                <w:sz w:val="17"/>
              </w:rPr>
            </w:pPr>
            <w:r>
              <w:rPr>
                <w:w w:val="110"/>
                <w:sz w:val="17"/>
              </w:rPr>
              <w:t>40</w:t>
            </w:r>
          </w:p>
        </w:tc>
        <w:tc>
          <w:tcPr>
            <w:tcW w:w="717" w:type="dxa"/>
            <w:tcBorders>
              <w:top w:val="nil"/>
              <w:left w:val="single" w:sz="12" w:space="0" w:color="EFEFEF"/>
              <w:bottom w:val="single" w:sz="12" w:space="0" w:color="EFEFEF"/>
              <w:right w:val="single" w:sz="12" w:space="0" w:color="A0A0A0"/>
            </w:tcBorders>
          </w:tcPr>
          <w:p w14:paraId="695A279A" w14:textId="77777777" w:rsidR="00CA734F" w:rsidRDefault="00CA734F" w:rsidP="00343C03">
            <w:pPr>
              <w:pStyle w:val="TableParagraph"/>
              <w:spacing w:before="34" w:line="187" w:lineRule="exact"/>
              <w:ind w:left="129" w:right="80"/>
              <w:jc w:val="center"/>
              <w:rPr>
                <w:sz w:val="17"/>
              </w:rPr>
            </w:pPr>
            <w:r>
              <w:rPr>
                <w:w w:val="105"/>
                <w:sz w:val="17"/>
              </w:rPr>
              <w:t>20</w:t>
            </w:r>
          </w:p>
        </w:tc>
        <w:tc>
          <w:tcPr>
            <w:tcW w:w="1467" w:type="dxa"/>
            <w:tcBorders>
              <w:top w:val="nil"/>
              <w:left w:val="single" w:sz="12" w:space="0" w:color="A0A0A0"/>
              <w:bottom w:val="single" w:sz="12" w:space="0" w:color="EFEFEF"/>
              <w:right w:val="single" w:sz="12" w:space="0" w:color="A0A0A0"/>
            </w:tcBorders>
          </w:tcPr>
          <w:p w14:paraId="42AE33AF" w14:textId="77777777" w:rsidR="00CA734F" w:rsidRDefault="00CA734F" w:rsidP="00343C03">
            <w:pPr>
              <w:pStyle w:val="TableParagraph"/>
              <w:rPr>
                <w:sz w:val="16"/>
              </w:rPr>
            </w:pPr>
          </w:p>
        </w:tc>
      </w:tr>
      <w:tr w:rsidR="00CA734F" w14:paraId="0A6B7FDA" w14:textId="77777777" w:rsidTr="00343C03">
        <w:trPr>
          <w:trHeight w:val="472"/>
        </w:trPr>
        <w:tc>
          <w:tcPr>
            <w:tcW w:w="245" w:type="dxa"/>
            <w:tcBorders>
              <w:top w:val="single" w:sz="12" w:space="0" w:color="EFEFEF"/>
              <w:left w:val="single" w:sz="12" w:space="0" w:color="EFEFEF"/>
              <w:bottom w:val="nil"/>
              <w:right w:val="thickThinMediumGap" w:sz="3" w:space="0" w:color="A0A0A0"/>
            </w:tcBorders>
          </w:tcPr>
          <w:p w14:paraId="4887E670" w14:textId="77777777" w:rsidR="00CA734F" w:rsidRDefault="00CA734F" w:rsidP="00343C03">
            <w:pPr>
              <w:pStyle w:val="TableParagraph"/>
              <w:spacing w:before="19"/>
              <w:ind w:left="11" w:right="-15"/>
              <w:jc w:val="center"/>
              <w:rPr>
                <w:sz w:val="17"/>
              </w:rPr>
            </w:pPr>
            <w:r>
              <w:rPr>
                <w:sz w:val="17"/>
              </w:rPr>
              <w:t>34.</w:t>
            </w:r>
          </w:p>
        </w:tc>
        <w:tc>
          <w:tcPr>
            <w:tcW w:w="2233" w:type="dxa"/>
            <w:tcBorders>
              <w:top w:val="single" w:sz="12" w:space="0" w:color="EFEFEF"/>
              <w:left w:val="thinThickMediumGap" w:sz="3" w:space="0" w:color="A0A0A0"/>
              <w:bottom w:val="nil"/>
              <w:right w:val="single" w:sz="12" w:space="0" w:color="EFEFEF"/>
            </w:tcBorders>
          </w:tcPr>
          <w:p w14:paraId="20A03852" w14:textId="77777777" w:rsidR="00CA734F" w:rsidRDefault="00CA734F" w:rsidP="00343C03">
            <w:pPr>
              <w:pStyle w:val="TableParagraph"/>
              <w:spacing w:before="19"/>
              <w:ind w:left="22"/>
              <w:rPr>
                <w:sz w:val="17"/>
                <w:szCs w:val="17"/>
              </w:rPr>
            </w:pPr>
            <w:proofErr w:type="spellStart"/>
            <w:r>
              <w:rPr>
                <w:w w:val="110"/>
                <w:sz w:val="17"/>
                <w:szCs w:val="17"/>
              </w:rPr>
              <w:t>Դողահավաքման</w:t>
            </w:r>
            <w:proofErr w:type="spellEnd"/>
          </w:p>
          <w:p w14:paraId="3D9D6F44" w14:textId="77777777" w:rsidR="00CA734F" w:rsidRDefault="00CA734F" w:rsidP="00343C03">
            <w:pPr>
              <w:pStyle w:val="TableParagraph"/>
              <w:spacing w:before="33"/>
              <w:ind w:left="22"/>
              <w:rPr>
                <w:sz w:val="17"/>
                <w:szCs w:val="17"/>
              </w:rPr>
            </w:pPr>
            <w:proofErr w:type="spellStart"/>
            <w:r>
              <w:rPr>
                <w:w w:val="105"/>
                <w:sz w:val="17"/>
                <w:szCs w:val="17"/>
              </w:rPr>
              <w:t>տեղամաս</w:t>
            </w:r>
            <w:proofErr w:type="spellEnd"/>
          </w:p>
        </w:tc>
        <w:tc>
          <w:tcPr>
            <w:tcW w:w="2277" w:type="dxa"/>
            <w:tcBorders>
              <w:top w:val="single" w:sz="12" w:space="0" w:color="EFEFEF"/>
              <w:left w:val="single" w:sz="12" w:space="0" w:color="EFEFEF"/>
              <w:bottom w:val="nil"/>
              <w:right w:val="thinThickMediumGap" w:sz="3" w:space="0" w:color="EFEFEF"/>
            </w:tcBorders>
          </w:tcPr>
          <w:p w14:paraId="5BC2567F" w14:textId="77777777" w:rsidR="00CA734F" w:rsidRDefault="00CA734F" w:rsidP="00343C03">
            <w:pPr>
              <w:pStyle w:val="TableParagraph"/>
              <w:spacing w:before="19"/>
              <w:ind w:left="39" w:right="6"/>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8" w:type="dxa"/>
            <w:tcBorders>
              <w:top w:val="single" w:sz="12" w:space="0" w:color="EFEFEF"/>
              <w:bottom w:val="nil"/>
              <w:right w:val="single" w:sz="12" w:space="0" w:color="A0A0A0"/>
            </w:tcBorders>
          </w:tcPr>
          <w:p w14:paraId="497D3B53" w14:textId="77777777" w:rsidR="00CA734F" w:rsidRDefault="00CA734F" w:rsidP="00343C03">
            <w:pPr>
              <w:pStyle w:val="TableParagraph"/>
              <w:spacing w:before="19"/>
              <w:ind w:left="210"/>
              <w:rPr>
                <w:sz w:val="17"/>
                <w:szCs w:val="17"/>
              </w:rPr>
            </w:pPr>
            <w:r>
              <w:rPr>
                <w:w w:val="105"/>
                <w:sz w:val="17"/>
                <w:szCs w:val="17"/>
              </w:rPr>
              <w:t>V ա</w:t>
            </w:r>
          </w:p>
        </w:tc>
        <w:tc>
          <w:tcPr>
            <w:tcW w:w="1082" w:type="dxa"/>
            <w:tcBorders>
              <w:top w:val="single" w:sz="12" w:space="0" w:color="EFEFEF"/>
              <w:left w:val="single" w:sz="12" w:space="0" w:color="A0A0A0"/>
              <w:bottom w:val="nil"/>
              <w:right w:val="single" w:sz="12" w:space="0" w:color="A0A0A0"/>
            </w:tcBorders>
          </w:tcPr>
          <w:p w14:paraId="6459BC49" w14:textId="77777777" w:rsidR="00CA734F" w:rsidRDefault="00CA734F" w:rsidP="00343C03">
            <w:pPr>
              <w:pStyle w:val="TableParagraph"/>
              <w:spacing w:before="19"/>
              <w:ind w:left="284" w:right="244"/>
              <w:jc w:val="center"/>
              <w:rPr>
                <w:sz w:val="17"/>
              </w:rPr>
            </w:pPr>
            <w:r>
              <w:rPr>
                <w:w w:val="105"/>
                <w:sz w:val="17"/>
              </w:rPr>
              <w:t>300</w:t>
            </w:r>
          </w:p>
        </w:tc>
        <w:tc>
          <w:tcPr>
            <w:tcW w:w="637" w:type="dxa"/>
            <w:tcBorders>
              <w:top w:val="single" w:sz="12" w:space="0" w:color="EFEFEF"/>
              <w:left w:val="single" w:sz="12" w:space="0" w:color="A0A0A0"/>
              <w:bottom w:val="nil"/>
              <w:right w:val="single" w:sz="12" w:space="0" w:color="EFEFEF"/>
            </w:tcBorders>
          </w:tcPr>
          <w:p w14:paraId="61993441" w14:textId="77777777" w:rsidR="00CA734F" w:rsidRDefault="00CA734F" w:rsidP="00343C03">
            <w:pPr>
              <w:pStyle w:val="TableParagraph"/>
              <w:spacing w:before="19"/>
              <w:ind w:right="253"/>
              <w:jc w:val="right"/>
              <w:rPr>
                <w:sz w:val="17"/>
              </w:rPr>
            </w:pPr>
            <w:r>
              <w:rPr>
                <w:w w:val="99"/>
                <w:sz w:val="17"/>
              </w:rPr>
              <w:t>-</w:t>
            </w:r>
          </w:p>
        </w:tc>
        <w:tc>
          <w:tcPr>
            <w:tcW w:w="637" w:type="dxa"/>
            <w:tcBorders>
              <w:top w:val="single" w:sz="12" w:space="0" w:color="EFEFEF"/>
              <w:left w:val="single" w:sz="12" w:space="0" w:color="EFEFEF"/>
              <w:bottom w:val="nil"/>
              <w:right w:val="single" w:sz="12" w:space="0" w:color="A0A0A0"/>
            </w:tcBorders>
          </w:tcPr>
          <w:p w14:paraId="4D76857E" w14:textId="77777777" w:rsidR="00CA734F" w:rsidRDefault="00CA734F" w:rsidP="00343C03">
            <w:pPr>
              <w:pStyle w:val="TableParagraph"/>
              <w:spacing w:before="19"/>
              <w:ind w:right="255"/>
              <w:jc w:val="right"/>
              <w:rPr>
                <w:sz w:val="17"/>
              </w:rPr>
            </w:pPr>
            <w:r>
              <w:rPr>
                <w:w w:val="99"/>
                <w:sz w:val="17"/>
              </w:rPr>
              <w:t>-</w:t>
            </w:r>
          </w:p>
        </w:tc>
        <w:tc>
          <w:tcPr>
            <w:tcW w:w="764" w:type="dxa"/>
            <w:tcBorders>
              <w:top w:val="single" w:sz="12" w:space="0" w:color="EFEFEF"/>
              <w:left w:val="single" w:sz="12" w:space="0" w:color="A0A0A0"/>
              <w:bottom w:val="nil"/>
              <w:right w:val="single" w:sz="12" w:space="0" w:color="EFEFEF"/>
            </w:tcBorders>
          </w:tcPr>
          <w:p w14:paraId="56EC117B" w14:textId="77777777" w:rsidR="00CA734F" w:rsidRDefault="00CA734F" w:rsidP="00343C03">
            <w:pPr>
              <w:pStyle w:val="TableParagraph"/>
              <w:spacing w:before="19"/>
              <w:ind w:left="258" w:right="220"/>
              <w:jc w:val="center"/>
              <w:rPr>
                <w:sz w:val="17"/>
              </w:rPr>
            </w:pPr>
            <w:r>
              <w:rPr>
                <w:w w:val="110"/>
                <w:sz w:val="17"/>
              </w:rPr>
              <w:t>40</w:t>
            </w:r>
          </w:p>
        </w:tc>
        <w:tc>
          <w:tcPr>
            <w:tcW w:w="717" w:type="dxa"/>
            <w:tcBorders>
              <w:top w:val="single" w:sz="12" w:space="0" w:color="EFEFEF"/>
              <w:left w:val="single" w:sz="12" w:space="0" w:color="EFEFEF"/>
              <w:bottom w:val="nil"/>
              <w:right w:val="single" w:sz="12" w:space="0" w:color="A0A0A0"/>
            </w:tcBorders>
          </w:tcPr>
          <w:p w14:paraId="39678C4D" w14:textId="77777777" w:rsidR="00CA734F" w:rsidRDefault="00CA734F" w:rsidP="00343C03">
            <w:pPr>
              <w:pStyle w:val="TableParagraph"/>
              <w:spacing w:before="19"/>
              <w:ind w:left="129" w:right="83"/>
              <w:jc w:val="center"/>
              <w:rPr>
                <w:sz w:val="17"/>
              </w:rPr>
            </w:pPr>
            <w:r>
              <w:rPr>
                <w:w w:val="105"/>
                <w:sz w:val="17"/>
              </w:rPr>
              <w:t>20</w:t>
            </w:r>
          </w:p>
        </w:tc>
        <w:tc>
          <w:tcPr>
            <w:tcW w:w="1467" w:type="dxa"/>
            <w:tcBorders>
              <w:top w:val="single" w:sz="12" w:space="0" w:color="EFEFEF"/>
              <w:left w:val="single" w:sz="12" w:space="0" w:color="A0A0A0"/>
              <w:bottom w:val="nil"/>
              <w:right w:val="single" w:sz="12" w:space="0" w:color="A0A0A0"/>
            </w:tcBorders>
          </w:tcPr>
          <w:p w14:paraId="547E4009" w14:textId="77777777" w:rsidR="00CA734F" w:rsidRDefault="00CA734F" w:rsidP="00343C03">
            <w:pPr>
              <w:pStyle w:val="TableParagraph"/>
              <w:rPr>
                <w:sz w:val="16"/>
              </w:rPr>
            </w:pPr>
          </w:p>
        </w:tc>
      </w:tr>
      <w:tr w:rsidR="00CA734F" w14:paraId="2F5D21F7" w14:textId="77777777" w:rsidTr="00343C03">
        <w:trPr>
          <w:trHeight w:val="467"/>
        </w:trPr>
        <w:tc>
          <w:tcPr>
            <w:tcW w:w="245" w:type="dxa"/>
            <w:tcBorders>
              <w:top w:val="nil"/>
              <w:left w:val="single" w:sz="12" w:space="0" w:color="EFEFEF"/>
              <w:bottom w:val="single" w:sz="12" w:space="0" w:color="EFEFEF"/>
              <w:right w:val="thickThinMediumGap" w:sz="3" w:space="0" w:color="A0A0A0"/>
            </w:tcBorders>
          </w:tcPr>
          <w:p w14:paraId="591474DB" w14:textId="77777777" w:rsidR="00CA734F" w:rsidRDefault="00CA734F" w:rsidP="00343C03">
            <w:pPr>
              <w:pStyle w:val="TableParagraph"/>
              <w:spacing w:before="32"/>
              <w:ind w:left="13" w:right="-15"/>
              <w:jc w:val="center"/>
              <w:rPr>
                <w:sz w:val="17"/>
              </w:rPr>
            </w:pPr>
            <w:r>
              <w:rPr>
                <w:sz w:val="17"/>
              </w:rPr>
              <w:t>35.</w:t>
            </w:r>
          </w:p>
        </w:tc>
        <w:tc>
          <w:tcPr>
            <w:tcW w:w="2233" w:type="dxa"/>
            <w:tcBorders>
              <w:top w:val="nil"/>
              <w:left w:val="thinThickMediumGap" w:sz="3" w:space="0" w:color="A0A0A0"/>
              <w:bottom w:val="single" w:sz="12" w:space="0" w:color="EFEFEF"/>
              <w:right w:val="single" w:sz="12" w:space="0" w:color="EFEFEF"/>
            </w:tcBorders>
          </w:tcPr>
          <w:p w14:paraId="00D3EB46" w14:textId="77777777" w:rsidR="00CA734F" w:rsidRDefault="00CA734F" w:rsidP="00343C03">
            <w:pPr>
              <w:pStyle w:val="TableParagraph"/>
              <w:spacing w:before="8" w:line="228" w:lineRule="exact"/>
              <w:ind w:left="22" w:right="145"/>
              <w:rPr>
                <w:sz w:val="17"/>
                <w:szCs w:val="17"/>
              </w:rPr>
            </w:pPr>
            <w:proofErr w:type="spellStart"/>
            <w:r>
              <w:rPr>
                <w:w w:val="105"/>
                <w:sz w:val="17"/>
                <w:szCs w:val="17"/>
              </w:rPr>
              <w:t>Դարբնոցազսպանային</w:t>
            </w:r>
            <w:proofErr w:type="spellEnd"/>
            <w:r>
              <w:rPr>
                <w:w w:val="105"/>
                <w:sz w:val="17"/>
                <w:szCs w:val="17"/>
              </w:rPr>
              <w:t xml:space="preserve"> </w:t>
            </w:r>
            <w:proofErr w:type="spellStart"/>
            <w:r>
              <w:rPr>
                <w:w w:val="110"/>
                <w:sz w:val="17"/>
                <w:szCs w:val="17"/>
              </w:rPr>
              <w:t>տեղամաս</w:t>
            </w:r>
            <w:proofErr w:type="spellEnd"/>
          </w:p>
        </w:tc>
        <w:tc>
          <w:tcPr>
            <w:tcW w:w="2277" w:type="dxa"/>
            <w:tcBorders>
              <w:top w:val="nil"/>
              <w:left w:val="single" w:sz="12" w:space="0" w:color="EFEFEF"/>
              <w:bottom w:val="single" w:sz="12" w:space="0" w:color="EFEFEF"/>
              <w:right w:val="thinThickMediumGap" w:sz="3" w:space="0" w:color="EFEFEF"/>
            </w:tcBorders>
          </w:tcPr>
          <w:p w14:paraId="5CF59D9E" w14:textId="77777777" w:rsidR="00CA734F" w:rsidRDefault="00CA734F" w:rsidP="00343C03">
            <w:pPr>
              <w:pStyle w:val="TableParagraph"/>
              <w:spacing w:before="32"/>
              <w:ind w:left="40" w:right="6"/>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8" w:type="dxa"/>
            <w:tcBorders>
              <w:top w:val="nil"/>
              <w:bottom w:val="single" w:sz="12" w:space="0" w:color="EFEFEF"/>
              <w:right w:val="single" w:sz="12" w:space="0" w:color="A0A0A0"/>
            </w:tcBorders>
          </w:tcPr>
          <w:p w14:paraId="55AC9149" w14:textId="77777777" w:rsidR="00CA734F" w:rsidRDefault="00CA734F" w:rsidP="00343C03">
            <w:pPr>
              <w:pStyle w:val="TableParagraph"/>
              <w:spacing w:before="32"/>
              <w:ind w:left="204"/>
              <w:rPr>
                <w:sz w:val="17"/>
                <w:szCs w:val="17"/>
              </w:rPr>
            </w:pPr>
            <w:r>
              <w:rPr>
                <w:w w:val="105"/>
                <w:sz w:val="17"/>
                <w:szCs w:val="17"/>
              </w:rPr>
              <w:t>IV բ</w:t>
            </w:r>
          </w:p>
        </w:tc>
        <w:tc>
          <w:tcPr>
            <w:tcW w:w="1082" w:type="dxa"/>
            <w:tcBorders>
              <w:top w:val="nil"/>
              <w:left w:val="single" w:sz="12" w:space="0" w:color="A0A0A0"/>
              <w:bottom w:val="single" w:sz="12" w:space="0" w:color="EFEFEF"/>
              <w:right w:val="single" w:sz="12" w:space="0" w:color="A0A0A0"/>
            </w:tcBorders>
          </w:tcPr>
          <w:p w14:paraId="584E8F7C" w14:textId="77777777" w:rsidR="00CA734F" w:rsidRDefault="00CA734F" w:rsidP="00343C03">
            <w:pPr>
              <w:pStyle w:val="TableParagraph"/>
              <w:spacing w:before="32"/>
              <w:ind w:left="281" w:right="246"/>
              <w:jc w:val="center"/>
              <w:rPr>
                <w:sz w:val="17"/>
              </w:rPr>
            </w:pPr>
            <w:r>
              <w:rPr>
                <w:w w:val="110"/>
                <w:sz w:val="17"/>
              </w:rPr>
              <w:t>200</w:t>
            </w:r>
          </w:p>
        </w:tc>
        <w:tc>
          <w:tcPr>
            <w:tcW w:w="637" w:type="dxa"/>
            <w:tcBorders>
              <w:top w:val="nil"/>
              <w:left w:val="single" w:sz="12" w:space="0" w:color="A0A0A0"/>
              <w:bottom w:val="single" w:sz="12" w:space="0" w:color="EFEFEF"/>
              <w:right w:val="single" w:sz="12" w:space="0" w:color="EFEFEF"/>
            </w:tcBorders>
          </w:tcPr>
          <w:p w14:paraId="58E36C73" w14:textId="77777777" w:rsidR="00CA734F" w:rsidRDefault="00CA734F" w:rsidP="00343C03">
            <w:pPr>
              <w:pStyle w:val="TableParagraph"/>
              <w:spacing w:before="32"/>
              <w:ind w:right="254"/>
              <w:jc w:val="right"/>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27C460E7" w14:textId="77777777" w:rsidR="00CA734F" w:rsidRDefault="00CA734F" w:rsidP="00343C03">
            <w:pPr>
              <w:pStyle w:val="TableParagraph"/>
              <w:spacing w:before="32"/>
              <w:ind w:right="255"/>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33C651B0" w14:textId="77777777" w:rsidR="00CA734F" w:rsidRDefault="00CA734F" w:rsidP="00343C03">
            <w:pPr>
              <w:pStyle w:val="TableParagraph"/>
              <w:spacing w:before="32"/>
              <w:ind w:left="258" w:right="223"/>
              <w:jc w:val="center"/>
              <w:rPr>
                <w:sz w:val="17"/>
              </w:rPr>
            </w:pPr>
            <w:r>
              <w:rPr>
                <w:w w:val="110"/>
                <w:sz w:val="17"/>
              </w:rPr>
              <w:t>40</w:t>
            </w:r>
          </w:p>
        </w:tc>
        <w:tc>
          <w:tcPr>
            <w:tcW w:w="717" w:type="dxa"/>
            <w:tcBorders>
              <w:top w:val="nil"/>
              <w:left w:val="single" w:sz="12" w:space="0" w:color="EFEFEF"/>
              <w:bottom w:val="single" w:sz="12" w:space="0" w:color="EFEFEF"/>
              <w:right w:val="single" w:sz="12" w:space="0" w:color="A0A0A0"/>
            </w:tcBorders>
          </w:tcPr>
          <w:p w14:paraId="5A38A99F" w14:textId="77777777" w:rsidR="00CA734F" w:rsidRDefault="00CA734F" w:rsidP="00343C03">
            <w:pPr>
              <w:pStyle w:val="TableParagraph"/>
              <w:spacing w:before="32"/>
              <w:ind w:left="129" w:right="92"/>
              <w:jc w:val="center"/>
              <w:rPr>
                <w:sz w:val="17"/>
              </w:rPr>
            </w:pPr>
            <w:r>
              <w:rPr>
                <w:w w:val="110"/>
                <w:sz w:val="17"/>
              </w:rPr>
              <w:t>20/20</w:t>
            </w:r>
          </w:p>
        </w:tc>
        <w:tc>
          <w:tcPr>
            <w:tcW w:w="1467" w:type="dxa"/>
            <w:tcBorders>
              <w:top w:val="nil"/>
              <w:left w:val="single" w:sz="12" w:space="0" w:color="A0A0A0"/>
              <w:bottom w:val="single" w:sz="12" w:space="0" w:color="EFEFEF"/>
              <w:right w:val="single" w:sz="12" w:space="0" w:color="A0A0A0"/>
            </w:tcBorders>
          </w:tcPr>
          <w:p w14:paraId="4AD02D0D" w14:textId="77777777" w:rsidR="00CA734F" w:rsidRDefault="00CA734F" w:rsidP="00343C03">
            <w:pPr>
              <w:pStyle w:val="TableParagraph"/>
              <w:rPr>
                <w:sz w:val="16"/>
              </w:rPr>
            </w:pPr>
          </w:p>
        </w:tc>
      </w:tr>
      <w:tr w:rsidR="00CA734F" w14:paraId="550C44CC" w14:textId="77777777" w:rsidTr="00343C03">
        <w:trPr>
          <w:trHeight w:val="685"/>
        </w:trPr>
        <w:tc>
          <w:tcPr>
            <w:tcW w:w="245" w:type="dxa"/>
            <w:tcBorders>
              <w:top w:val="single" w:sz="12" w:space="0" w:color="EFEFEF"/>
              <w:left w:val="single" w:sz="12" w:space="0" w:color="EFEFEF"/>
              <w:bottom w:val="single" w:sz="12" w:space="0" w:color="A0A0A0"/>
              <w:right w:val="thickThinMediumGap" w:sz="3" w:space="0" w:color="A0A0A0"/>
            </w:tcBorders>
          </w:tcPr>
          <w:p w14:paraId="22ECDD32" w14:textId="77777777" w:rsidR="00CA734F" w:rsidRDefault="00CA734F" w:rsidP="00343C03">
            <w:pPr>
              <w:pStyle w:val="TableParagraph"/>
              <w:spacing w:before="22"/>
              <w:ind w:left="11" w:right="-15"/>
              <w:jc w:val="center"/>
              <w:rPr>
                <w:sz w:val="17"/>
              </w:rPr>
            </w:pPr>
            <w:r>
              <w:rPr>
                <w:sz w:val="17"/>
              </w:rPr>
              <w:t>36.</w:t>
            </w:r>
          </w:p>
        </w:tc>
        <w:tc>
          <w:tcPr>
            <w:tcW w:w="2233" w:type="dxa"/>
            <w:tcBorders>
              <w:top w:val="single" w:sz="12" w:space="0" w:color="EFEFEF"/>
              <w:left w:val="thinThickMediumGap" w:sz="3" w:space="0" w:color="A0A0A0"/>
              <w:bottom w:val="single" w:sz="12" w:space="0" w:color="A0A0A0"/>
              <w:right w:val="single" w:sz="12" w:space="0" w:color="EFEFEF"/>
            </w:tcBorders>
          </w:tcPr>
          <w:p w14:paraId="73EE802F" w14:textId="77777777" w:rsidR="00CA734F" w:rsidRDefault="00CA734F" w:rsidP="00343C03">
            <w:pPr>
              <w:pStyle w:val="TableParagraph"/>
              <w:spacing w:before="22" w:line="280" w:lineRule="auto"/>
              <w:ind w:left="22" w:right="145"/>
              <w:rPr>
                <w:sz w:val="17"/>
                <w:szCs w:val="17"/>
              </w:rPr>
            </w:pPr>
            <w:proofErr w:type="spellStart"/>
            <w:r>
              <w:rPr>
                <w:w w:val="105"/>
                <w:sz w:val="17"/>
                <w:szCs w:val="17"/>
              </w:rPr>
              <w:t>Եռակցման</w:t>
            </w:r>
            <w:proofErr w:type="spellEnd"/>
            <w:r>
              <w:rPr>
                <w:w w:val="105"/>
                <w:sz w:val="17"/>
                <w:szCs w:val="17"/>
              </w:rPr>
              <w:t xml:space="preserve"> </w:t>
            </w:r>
            <w:proofErr w:type="spellStart"/>
            <w:r>
              <w:rPr>
                <w:w w:val="105"/>
                <w:sz w:val="17"/>
                <w:szCs w:val="17"/>
              </w:rPr>
              <w:t>թիթեղագործական</w:t>
            </w:r>
            <w:proofErr w:type="spellEnd"/>
          </w:p>
          <w:p w14:paraId="1FB86DAF" w14:textId="77777777" w:rsidR="00CA734F" w:rsidRDefault="00CA734F" w:rsidP="00343C03">
            <w:pPr>
              <w:pStyle w:val="TableParagraph"/>
              <w:spacing w:line="186" w:lineRule="exact"/>
              <w:ind w:left="22"/>
              <w:rPr>
                <w:sz w:val="17"/>
                <w:szCs w:val="17"/>
              </w:rPr>
            </w:pPr>
            <w:proofErr w:type="spellStart"/>
            <w:r>
              <w:rPr>
                <w:w w:val="105"/>
                <w:sz w:val="17"/>
                <w:szCs w:val="17"/>
              </w:rPr>
              <w:t>տեղամաս</w:t>
            </w:r>
            <w:proofErr w:type="spellEnd"/>
          </w:p>
        </w:tc>
        <w:tc>
          <w:tcPr>
            <w:tcW w:w="2277" w:type="dxa"/>
            <w:tcBorders>
              <w:top w:val="single" w:sz="12" w:space="0" w:color="EFEFEF"/>
              <w:left w:val="single" w:sz="12" w:space="0" w:color="EFEFEF"/>
              <w:bottom w:val="single" w:sz="12" w:space="0" w:color="A0A0A0"/>
              <w:right w:val="thinThickMediumGap" w:sz="3" w:space="0" w:color="EFEFEF"/>
            </w:tcBorders>
          </w:tcPr>
          <w:p w14:paraId="0154878D" w14:textId="77777777" w:rsidR="00CA734F" w:rsidRDefault="00CA734F" w:rsidP="00343C03">
            <w:pPr>
              <w:pStyle w:val="TableParagraph"/>
              <w:spacing w:before="22"/>
              <w:ind w:left="39" w:right="6"/>
              <w:jc w:val="center"/>
              <w:rPr>
                <w:sz w:val="17"/>
                <w:szCs w:val="17"/>
              </w:rPr>
            </w:pPr>
            <w:r>
              <w:rPr>
                <w:w w:val="105"/>
                <w:sz w:val="17"/>
                <w:szCs w:val="17"/>
              </w:rPr>
              <w:t>Հ – 0.8մ</w:t>
            </w:r>
          </w:p>
        </w:tc>
        <w:tc>
          <w:tcPr>
            <w:tcW w:w="718" w:type="dxa"/>
            <w:tcBorders>
              <w:top w:val="single" w:sz="12" w:space="0" w:color="EFEFEF"/>
              <w:bottom w:val="single" w:sz="12" w:space="0" w:color="A0A0A0"/>
              <w:right w:val="single" w:sz="12" w:space="0" w:color="A0A0A0"/>
            </w:tcBorders>
          </w:tcPr>
          <w:p w14:paraId="22E0EFCF" w14:textId="77777777" w:rsidR="00CA734F" w:rsidRDefault="00CA734F" w:rsidP="00343C03">
            <w:pPr>
              <w:pStyle w:val="TableParagraph"/>
              <w:spacing w:before="22"/>
              <w:ind w:left="200"/>
              <w:rPr>
                <w:sz w:val="17"/>
                <w:szCs w:val="17"/>
              </w:rPr>
            </w:pPr>
            <w:r>
              <w:rPr>
                <w:w w:val="105"/>
                <w:sz w:val="17"/>
                <w:szCs w:val="17"/>
              </w:rPr>
              <w:t>IV գ</w:t>
            </w:r>
          </w:p>
        </w:tc>
        <w:tc>
          <w:tcPr>
            <w:tcW w:w="1082" w:type="dxa"/>
            <w:tcBorders>
              <w:top w:val="single" w:sz="12" w:space="0" w:color="EFEFEF"/>
              <w:left w:val="single" w:sz="12" w:space="0" w:color="A0A0A0"/>
              <w:bottom w:val="single" w:sz="12" w:space="0" w:color="A0A0A0"/>
              <w:right w:val="single" w:sz="12" w:space="0" w:color="A0A0A0"/>
            </w:tcBorders>
          </w:tcPr>
          <w:p w14:paraId="2A5CABE6" w14:textId="77777777" w:rsidR="00CA734F" w:rsidRDefault="00CA734F" w:rsidP="00343C03">
            <w:pPr>
              <w:pStyle w:val="TableParagraph"/>
              <w:spacing w:before="22"/>
              <w:ind w:left="281" w:right="246"/>
              <w:jc w:val="center"/>
              <w:rPr>
                <w:sz w:val="17"/>
              </w:rPr>
            </w:pPr>
            <w:r>
              <w:rPr>
                <w:w w:val="110"/>
                <w:sz w:val="17"/>
              </w:rPr>
              <w:t>200</w:t>
            </w:r>
          </w:p>
        </w:tc>
        <w:tc>
          <w:tcPr>
            <w:tcW w:w="637" w:type="dxa"/>
            <w:tcBorders>
              <w:top w:val="single" w:sz="12" w:space="0" w:color="EFEFEF"/>
              <w:left w:val="single" w:sz="12" w:space="0" w:color="A0A0A0"/>
              <w:bottom w:val="single" w:sz="12" w:space="0" w:color="A0A0A0"/>
              <w:right w:val="single" w:sz="12" w:space="0" w:color="EFEFEF"/>
            </w:tcBorders>
          </w:tcPr>
          <w:p w14:paraId="403B5169" w14:textId="77777777" w:rsidR="00CA734F" w:rsidRDefault="00CA734F" w:rsidP="00343C03">
            <w:pPr>
              <w:pStyle w:val="TableParagraph"/>
              <w:spacing w:before="22"/>
              <w:ind w:right="253"/>
              <w:jc w:val="right"/>
              <w:rPr>
                <w:sz w:val="17"/>
              </w:rPr>
            </w:pPr>
            <w:r>
              <w:rPr>
                <w:w w:val="99"/>
                <w:sz w:val="17"/>
              </w:rPr>
              <w:t>-</w:t>
            </w:r>
          </w:p>
        </w:tc>
        <w:tc>
          <w:tcPr>
            <w:tcW w:w="637" w:type="dxa"/>
            <w:tcBorders>
              <w:top w:val="single" w:sz="12" w:space="0" w:color="EFEFEF"/>
              <w:left w:val="single" w:sz="12" w:space="0" w:color="EFEFEF"/>
              <w:bottom w:val="single" w:sz="12" w:space="0" w:color="A0A0A0"/>
              <w:right w:val="single" w:sz="12" w:space="0" w:color="A0A0A0"/>
            </w:tcBorders>
          </w:tcPr>
          <w:p w14:paraId="3EAF09D7" w14:textId="77777777" w:rsidR="00CA734F" w:rsidRDefault="00CA734F" w:rsidP="00343C03">
            <w:pPr>
              <w:pStyle w:val="TableParagraph"/>
              <w:spacing w:before="22"/>
              <w:ind w:right="255"/>
              <w:jc w:val="right"/>
              <w:rPr>
                <w:sz w:val="17"/>
              </w:rPr>
            </w:pPr>
            <w:r>
              <w:rPr>
                <w:w w:val="99"/>
                <w:sz w:val="17"/>
              </w:rPr>
              <w:t>-</w:t>
            </w:r>
          </w:p>
        </w:tc>
        <w:tc>
          <w:tcPr>
            <w:tcW w:w="764" w:type="dxa"/>
            <w:tcBorders>
              <w:top w:val="single" w:sz="12" w:space="0" w:color="EFEFEF"/>
              <w:left w:val="single" w:sz="12" w:space="0" w:color="A0A0A0"/>
              <w:bottom w:val="single" w:sz="12" w:space="0" w:color="A0A0A0"/>
              <w:right w:val="single" w:sz="12" w:space="0" w:color="EFEFEF"/>
            </w:tcBorders>
          </w:tcPr>
          <w:p w14:paraId="5C19536C" w14:textId="77777777" w:rsidR="00CA734F" w:rsidRDefault="00CA734F" w:rsidP="00343C03">
            <w:pPr>
              <w:pStyle w:val="TableParagraph"/>
              <w:spacing w:before="22"/>
              <w:ind w:left="258" w:right="221"/>
              <w:jc w:val="center"/>
              <w:rPr>
                <w:sz w:val="17"/>
              </w:rPr>
            </w:pPr>
            <w:r>
              <w:rPr>
                <w:w w:val="110"/>
                <w:sz w:val="17"/>
              </w:rPr>
              <w:t>40</w:t>
            </w:r>
          </w:p>
        </w:tc>
        <w:tc>
          <w:tcPr>
            <w:tcW w:w="717" w:type="dxa"/>
            <w:tcBorders>
              <w:top w:val="single" w:sz="12" w:space="0" w:color="EFEFEF"/>
              <w:left w:val="single" w:sz="12" w:space="0" w:color="EFEFEF"/>
              <w:bottom w:val="single" w:sz="12" w:space="0" w:color="A0A0A0"/>
              <w:right w:val="single" w:sz="12" w:space="0" w:color="A0A0A0"/>
            </w:tcBorders>
          </w:tcPr>
          <w:p w14:paraId="52A239AA" w14:textId="77777777" w:rsidR="00CA734F" w:rsidRDefault="00CA734F" w:rsidP="00343C03">
            <w:pPr>
              <w:pStyle w:val="TableParagraph"/>
              <w:spacing w:before="22"/>
              <w:ind w:left="129" w:right="83"/>
              <w:jc w:val="center"/>
              <w:rPr>
                <w:sz w:val="17"/>
              </w:rPr>
            </w:pPr>
            <w:r>
              <w:rPr>
                <w:w w:val="105"/>
                <w:sz w:val="17"/>
              </w:rPr>
              <w:t>20</w:t>
            </w:r>
          </w:p>
        </w:tc>
        <w:tc>
          <w:tcPr>
            <w:tcW w:w="1467" w:type="dxa"/>
            <w:tcBorders>
              <w:top w:val="single" w:sz="12" w:space="0" w:color="EFEFEF"/>
              <w:left w:val="single" w:sz="12" w:space="0" w:color="A0A0A0"/>
              <w:bottom w:val="single" w:sz="12" w:space="0" w:color="A0A0A0"/>
              <w:right w:val="single" w:sz="12" w:space="0" w:color="A0A0A0"/>
            </w:tcBorders>
          </w:tcPr>
          <w:p w14:paraId="348B0A06" w14:textId="77777777" w:rsidR="00CA734F" w:rsidRDefault="00CA734F" w:rsidP="00343C03">
            <w:pPr>
              <w:pStyle w:val="TableParagraph"/>
              <w:rPr>
                <w:sz w:val="16"/>
              </w:rPr>
            </w:pPr>
          </w:p>
        </w:tc>
      </w:tr>
      <w:tr w:rsidR="00CA734F" w14:paraId="670B78D7" w14:textId="77777777" w:rsidTr="00343C03">
        <w:trPr>
          <w:trHeight w:val="459"/>
        </w:trPr>
        <w:tc>
          <w:tcPr>
            <w:tcW w:w="245" w:type="dxa"/>
            <w:tcBorders>
              <w:top w:val="single" w:sz="12" w:space="0" w:color="A0A0A0"/>
              <w:left w:val="single" w:sz="12" w:space="0" w:color="EFEFEF"/>
              <w:bottom w:val="thinThickMediumGap" w:sz="3" w:space="0" w:color="EFEFEF"/>
              <w:right w:val="thickThinMediumGap" w:sz="3" w:space="0" w:color="A0A0A0"/>
            </w:tcBorders>
          </w:tcPr>
          <w:p w14:paraId="52B81DED" w14:textId="77777777" w:rsidR="00CA734F" w:rsidRDefault="00CA734F" w:rsidP="00343C03">
            <w:pPr>
              <w:pStyle w:val="TableParagraph"/>
              <w:spacing w:before="19"/>
              <w:ind w:left="16" w:right="-15"/>
              <w:jc w:val="center"/>
              <w:rPr>
                <w:sz w:val="17"/>
              </w:rPr>
            </w:pPr>
            <w:r>
              <w:rPr>
                <w:sz w:val="17"/>
              </w:rPr>
              <w:t>37.</w:t>
            </w:r>
          </w:p>
        </w:tc>
        <w:tc>
          <w:tcPr>
            <w:tcW w:w="2233" w:type="dxa"/>
            <w:tcBorders>
              <w:top w:val="single" w:sz="12" w:space="0" w:color="A0A0A0"/>
              <w:left w:val="thinThickMediumGap" w:sz="3" w:space="0" w:color="A0A0A0"/>
              <w:bottom w:val="thinThickMediumGap" w:sz="3" w:space="0" w:color="EFEFEF"/>
              <w:right w:val="single" w:sz="12" w:space="0" w:color="EFEFEF"/>
            </w:tcBorders>
          </w:tcPr>
          <w:p w14:paraId="7C60E270" w14:textId="77777777" w:rsidR="00CA734F" w:rsidRDefault="00CA734F" w:rsidP="00343C03">
            <w:pPr>
              <w:pStyle w:val="TableParagraph"/>
              <w:spacing w:before="19"/>
              <w:ind w:left="22"/>
              <w:rPr>
                <w:sz w:val="17"/>
                <w:szCs w:val="17"/>
              </w:rPr>
            </w:pPr>
            <w:proofErr w:type="spellStart"/>
            <w:r>
              <w:rPr>
                <w:w w:val="105"/>
                <w:sz w:val="17"/>
                <w:szCs w:val="17"/>
              </w:rPr>
              <w:t>Պղնձագործի</w:t>
            </w:r>
            <w:proofErr w:type="spellEnd"/>
            <w:r>
              <w:rPr>
                <w:w w:val="105"/>
                <w:sz w:val="17"/>
                <w:szCs w:val="17"/>
              </w:rPr>
              <w:t xml:space="preserve"> </w:t>
            </w:r>
            <w:proofErr w:type="spellStart"/>
            <w:r>
              <w:rPr>
                <w:w w:val="105"/>
                <w:sz w:val="17"/>
                <w:szCs w:val="17"/>
              </w:rPr>
              <w:t>տեղամաս</w:t>
            </w:r>
            <w:proofErr w:type="spellEnd"/>
          </w:p>
        </w:tc>
        <w:tc>
          <w:tcPr>
            <w:tcW w:w="2277" w:type="dxa"/>
            <w:tcBorders>
              <w:top w:val="single" w:sz="12" w:space="0" w:color="A0A0A0"/>
              <w:left w:val="single" w:sz="12" w:space="0" w:color="EFEFEF"/>
              <w:bottom w:val="thinThickMediumGap" w:sz="3" w:space="0" w:color="EFEFEF"/>
              <w:right w:val="thinThickMediumGap" w:sz="3" w:space="0" w:color="EFEFEF"/>
            </w:tcBorders>
          </w:tcPr>
          <w:p w14:paraId="2BDBDE9F" w14:textId="77777777" w:rsidR="00CA734F" w:rsidRDefault="00CA734F" w:rsidP="00343C03">
            <w:pPr>
              <w:pStyle w:val="TableParagraph"/>
              <w:spacing w:before="19"/>
              <w:ind w:left="40" w:right="6"/>
              <w:jc w:val="center"/>
              <w:rPr>
                <w:sz w:val="17"/>
                <w:szCs w:val="17"/>
              </w:rPr>
            </w:pPr>
            <w:r>
              <w:rPr>
                <w:w w:val="110"/>
                <w:sz w:val="17"/>
                <w:szCs w:val="17"/>
              </w:rPr>
              <w:t xml:space="preserve">Հ – 0.8մ </w:t>
            </w:r>
            <w:proofErr w:type="spellStart"/>
            <w:r>
              <w:rPr>
                <w:w w:val="110"/>
                <w:sz w:val="17"/>
                <w:szCs w:val="17"/>
              </w:rPr>
              <w:t>հատակից</w:t>
            </w:r>
            <w:proofErr w:type="spellEnd"/>
          </w:p>
          <w:p w14:paraId="2CF83E06" w14:textId="77777777" w:rsidR="00CA734F" w:rsidRDefault="00CA734F" w:rsidP="00343C03">
            <w:pPr>
              <w:pStyle w:val="TableParagraph"/>
              <w:spacing w:before="33" w:line="192" w:lineRule="exact"/>
              <w:ind w:left="37" w:right="6"/>
              <w:jc w:val="center"/>
              <w:rPr>
                <w:sz w:val="17"/>
                <w:szCs w:val="17"/>
              </w:rPr>
            </w:pPr>
            <w:r>
              <w:rPr>
                <w:w w:val="110"/>
                <w:sz w:val="17"/>
                <w:szCs w:val="17"/>
              </w:rPr>
              <w:t xml:space="preserve">Հ – </w:t>
            </w:r>
            <w:proofErr w:type="spellStart"/>
            <w:r>
              <w:rPr>
                <w:w w:val="110"/>
                <w:sz w:val="17"/>
                <w:szCs w:val="17"/>
              </w:rPr>
              <w:t>դազգահ</w:t>
            </w:r>
            <w:proofErr w:type="spellEnd"/>
          </w:p>
        </w:tc>
        <w:tc>
          <w:tcPr>
            <w:tcW w:w="718" w:type="dxa"/>
            <w:tcBorders>
              <w:top w:val="single" w:sz="12" w:space="0" w:color="A0A0A0"/>
              <w:bottom w:val="thinThickMediumGap" w:sz="3" w:space="0" w:color="EFEFEF"/>
              <w:right w:val="single" w:sz="12" w:space="0" w:color="A0A0A0"/>
            </w:tcBorders>
          </w:tcPr>
          <w:p w14:paraId="4A7031DD" w14:textId="77777777" w:rsidR="00CA734F" w:rsidRDefault="00CA734F" w:rsidP="000138BF">
            <w:pPr>
              <w:pStyle w:val="TableParagraph"/>
              <w:numPr>
                <w:ilvl w:val="0"/>
                <w:numId w:val="5"/>
              </w:numPr>
              <w:tabs>
                <w:tab w:val="left" w:pos="437"/>
              </w:tabs>
              <w:spacing w:before="19"/>
              <w:ind w:hanging="232"/>
              <w:rPr>
                <w:sz w:val="17"/>
                <w:szCs w:val="17"/>
              </w:rPr>
            </w:pPr>
            <w:r>
              <w:rPr>
                <w:w w:val="112"/>
                <w:sz w:val="17"/>
                <w:szCs w:val="17"/>
              </w:rPr>
              <w:t>բ</w:t>
            </w:r>
          </w:p>
          <w:p w14:paraId="4D35C247" w14:textId="77777777" w:rsidR="00CA734F" w:rsidRDefault="00CA734F" w:rsidP="000138BF">
            <w:pPr>
              <w:pStyle w:val="TableParagraph"/>
              <w:numPr>
                <w:ilvl w:val="0"/>
                <w:numId w:val="5"/>
              </w:numPr>
              <w:tabs>
                <w:tab w:val="left" w:pos="382"/>
              </w:tabs>
              <w:spacing w:before="33" w:line="192" w:lineRule="exact"/>
              <w:ind w:left="381" w:hanging="173"/>
              <w:rPr>
                <w:sz w:val="17"/>
                <w:szCs w:val="17"/>
              </w:rPr>
            </w:pPr>
            <w:r>
              <w:rPr>
                <w:w w:val="106"/>
                <w:sz w:val="17"/>
                <w:szCs w:val="17"/>
              </w:rPr>
              <w:t>ա</w:t>
            </w:r>
          </w:p>
        </w:tc>
        <w:tc>
          <w:tcPr>
            <w:tcW w:w="1082" w:type="dxa"/>
            <w:tcBorders>
              <w:top w:val="single" w:sz="12" w:space="0" w:color="A0A0A0"/>
              <w:left w:val="single" w:sz="12" w:space="0" w:color="A0A0A0"/>
              <w:bottom w:val="thinThickMediumGap" w:sz="3" w:space="0" w:color="EFEFEF"/>
              <w:right w:val="single" w:sz="12" w:space="0" w:color="A0A0A0"/>
            </w:tcBorders>
          </w:tcPr>
          <w:p w14:paraId="226AF337" w14:textId="77777777" w:rsidR="00CA734F" w:rsidRDefault="00CA734F" w:rsidP="00343C03">
            <w:pPr>
              <w:pStyle w:val="TableParagraph"/>
              <w:spacing w:before="19"/>
              <w:ind w:left="281" w:right="246"/>
              <w:jc w:val="center"/>
              <w:rPr>
                <w:sz w:val="17"/>
              </w:rPr>
            </w:pPr>
            <w:r>
              <w:rPr>
                <w:w w:val="110"/>
                <w:sz w:val="17"/>
              </w:rPr>
              <w:t>200</w:t>
            </w:r>
          </w:p>
          <w:p w14:paraId="7C013B26" w14:textId="77777777" w:rsidR="00CA734F" w:rsidRDefault="00CA734F" w:rsidP="00343C03">
            <w:pPr>
              <w:pStyle w:val="TableParagraph"/>
              <w:spacing w:before="33" w:line="192" w:lineRule="exact"/>
              <w:ind w:left="33"/>
              <w:jc w:val="center"/>
              <w:rPr>
                <w:sz w:val="17"/>
              </w:rPr>
            </w:pPr>
            <w:r>
              <w:rPr>
                <w:w w:val="99"/>
                <w:sz w:val="17"/>
              </w:rPr>
              <w:t>-</w:t>
            </w:r>
          </w:p>
        </w:tc>
        <w:tc>
          <w:tcPr>
            <w:tcW w:w="637" w:type="dxa"/>
            <w:tcBorders>
              <w:top w:val="single" w:sz="12" w:space="0" w:color="A0A0A0"/>
              <w:left w:val="single" w:sz="12" w:space="0" w:color="A0A0A0"/>
              <w:bottom w:val="thinThickMediumGap" w:sz="3" w:space="0" w:color="EFEFEF"/>
              <w:right w:val="single" w:sz="12" w:space="0" w:color="EFEFEF"/>
            </w:tcBorders>
          </w:tcPr>
          <w:p w14:paraId="56472D85" w14:textId="77777777" w:rsidR="00CA734F" w:rsidRDefault="00CA734F" w:rsidP="00343C03">
            <w:pPr>
              <w:pStyle w:val="TableParagraph"/>
              <w:spacing w:before="19"/>
              <w:ind w:left="37"/>
              <w:jc w:val="center"/>
              <w:rPr>
                <w:sz w:val="17"/>
              </w:rPr>
            </w:pPr>
            <w:r>
              <w:rPr>
                <w:w w:val="99"/>
                <w:sz w:val="17"/>
              </w:rPr>
              <w:t>-</w:t>
            </w:r>
          </w:p>
          <w:p w14:paraId="03AA25F4" w14:textId="77777777" w:rsidR="00CA734F" w:rsidRDefault="00CA734F" w:rsidP="00343C03">
            <w:pPr>
              <w:pStyle w:val="TableParagraph"/>
              <w:spacing w:before="33" w:line="192" w:lineRule="exact"/>
              <w:ind w:left="152" w:right="112"/>
              <w:jc w:val="center"/>
              <w:rPr>
                <w:sz w:val="17"/>
              </w:rPr>
            </w:pPr>
            <w:r>
              <w:rPr>
                <w:w w:val="110"/>
                <w:sz w:val="17"/>
              </w:rPr>
              <w:t>500</w:t>
            </w:r>
          </w:p>
        </w:tc>
        <w:tc>
          <w:tcPr>
            <w:tcW w:w="637" w:type="dxa"/>
            <w:tcBorders>
              <w:top w:val="single" w:sz="12" w:space="0" w:color="A0A0A0"/>
              <w:left w:val="single" w:sz="12" w:space="0" w:color="EFEFEF"/>
              <w:bottom w:val="thinThickMediumGap" w:sz="3" w:space="0" w:color="EFEFEF"/>
              <w:right w:val="single" w:sz="12" w:space="0" w:color="A0A0A0"/>
            </w:tcBorders>
          </w:tcPr>
          <w:p w14:paraId="317EC4ED" w14:textId="77777777" w:rsidR="00CA734F" w:rsidRDefault="00CA734F" w:rsidP="00343C03">
            <w:pPr>
              <w:pStyle w:val="TableParagraph"/>
              <w:spacing w:before="19"/>
              <w:ind w:left="35"/>
              <w:jc w:val="center"/>
              <w:rPr>
                <w:sz w:val="17"/>
              </w:rPr>
            </w:pPr>
            <w:r>
              <w:rPr>
                <w:w w:val="99"/>
                <w:sz w:val="17"/>
              </w:rPr>
              <w:t>-</w:t>
            </w:r>
          </w:p>
          <w:p w14:paraId="67559648" w14:textId="77777777" w:rsidR="00CA734F" w:rsidRDefault="00CA734F" w:rsidP="00343C03">
            <w:pPr>
              <w:pStyle w:val="TableParagraph"/>
              <w:spacing w:before="33" w:line="192" w:lineRule="exact"/>
              <w:ind w:left="152" w:right="115"/>
              <w:jc w:val="center"/>
              <w:rPr>
                <w:sz w:val="17"/>
              </w:rPr>
            </w:pPr>
            <w:r>
              <w:rPr>
                <w:w w:val="110"/>
                <w:sz w:val="17"/>
              </w:rPr>
              <w:t>200</w:t>
            </w:r>
          </w:p>
        </w:tc>
        <w:tc>
          <w:tcPr>
            <w:tcW w:w="764" w:type="dxa"/>
            <w:tcBorders>
              <w:top w:val="single" w:sz="12" w:space="0" w:color="A0A0A0"/>
              <w:left w:val="single" w:sz="12" w:space="0" w:color="A0A0A0"/>
              <w:bottom w:val="thinThickMediumGap" w:sz="3" w:space="0" w:color="EFEFEF"/>
              <w:right w:val="single" w:sz="12" w:space="0" w:color="EFEFEF"/>
            </w:tcBorders>
          </w:tcPr>
          <w:p w14:paraId="59732E5B" w14:textId="77777777" w:rsidR="00CA734F" w:rsidRDefault="00CA734F" w:rsidP="00343C03">
            <w:pPr>
              <w:pStyle w:val="TableParagraph"/>
              <w:spacing w:before="19"/>
              <w:ind w:left="258" w:right="223"/>
              <w:jc w:val="center"/>
              <w:rPr>
                <w:sz w:val="17"/>
              </w:rPr>
            </w:pPr>
            <w:r>
              <w:rPr>
                <w:w w:val="110"/>
                <w:sz w:val="17"/>
              </w:rPr>
              <w:t>40</w:t>
            </w:r>
          </w:p>
        </w:tc>
        <w:tc>
          <w:tcPr>
            <w:tcW w:w="717" w:type="dxa"/>
            <w:tcBorders>
              <w:top w:val="single" w:sz="12" w:space="0" w:color="A0A0A0"/>
              <w:left w:val="single" w:sz="12" w:space="0" w:color="EFEFEF"/>
              <w:bottom w:val="thinThickMediumGap" w:sz="3" w:space="0" w:color="EFEFEF"/>
              <w:right w:val="single" w:sz="12" w:space="0" w:color="A0A0A0"/>
            </w:tcBorders>
          </w:tcPr>
          <w:p w14:paraId="32C64FF9" w14:textId="77777777" w:rsidR="00CA734F" w:rsidRDefault="00CA734F" w:rsidP="00343C03">
            <w:pPr>
              <w:pStyle w:val="TableParagraph"/>
              <w:spacing w:before="19"/>
              <w:ind w:left="129" w:right="87"/>
              <w:jc w:val="center"/>
              <w:rPr>
                <w:sz w:val="17"/>
              </w:rPr>
            </w:pPr>
            <w:r>
              <w:rPr>
                <w:w w:val="105"/>
                <w:sz w:val="17"/>
              </w:rPr>
              <w:t>20</w:t>
            </w:r>
          </w:p>
          <w:p w14:paraId="7CF6C10B" w14:textId="77777777" w:rsidR="00CA734F" w:rsidRDefault="00CA734F" w:rsidP="00343C03">
            <w:pPr>
              <w:pStyle w:val="TableParagraph"/>
              <w:spacing w:before="33" w:line="192" w:lineRule="exact"/>
              <w:ind w:left="129" w:right="92"/>
              <w:jc w:val="center"/>
              <w:rPr>
                <w:sz w:val="17"/>
              </w:rPr>
            </w:pPr>
            <w:r>
              <w:rPr>
                <w:w w:val="110"/>
                <w:sz w:val="17"/>
              </w:rPr>
              <w:t>20/20</w:t>
            </w:r>
          </w:p>
        </w:tc>
        <w:tc>
          <w:tcPr>
            <w:tcW w:w="1467" w:type="dxa"/>
            <w:tcBorders>
              <w:top w:val="single" w:sz="12" w:space="0" w:color="A0A0A0"/>
              <w:left w:val="single" w:sz="12" w:space="0" w:color="A0A0A0"/>
              <w:bottom w:val="thinThickMediumGap" w:sz="3" w:space="0" w:color="EFEFEF"/>
              <w:right w:val="single" w:sz="12" w:space="0" w:color="A0A0A0"/>
            </w:tcBorders>
          </w:tcPr>
          <w:p w14:paraId="2158CF0A" w14:textId="77777777" w:rsidR="00CA734F" w:rsidRDefault="00CA734F" w:rsidP="00343C03">
            <w:pPr>
              <w:pStyle w:val="TableParagraph"/>
              <w:rPr>
                <w:sz w:val="16"/>
              </w:rPr>
            </w:pPr>
          </w:p>
        </w:tc>
      </w:tr>
    </w:tbl>
    <w:p w14:paraId="3E27B183" w14:textId="77777777" w:rsidR="00CA734F" w:rsidRDefault="00CA734F" w:rsidP="00CA734F">
      <w:pPr>
        <w:rPr>
          <w:sz w:val="16"/>
        </w:rPr>
        <w:sectPr w:rsidR="00CA734F">
          <w:pgSz w:w="15840" w:h="12240" w:orient="landscape"/>
          <w:pgMar w:top="1400" w:right="340" w:bottom="280" w:left="780" w:header="1201" w:footer="0" w:gutter="0"/>
          <w:cols w:space="720"/>
        </w:sectPr>
      </w:pPr>
    </w:p>
    <w:p w14:paraId="13D1CD87" w14:textId="77777777" w:rsidR="00CA734F" w:rsidRDefault="00CA734F" w:rsidP="00CA734F">
      <w:pPr>
        <w:pStyle w:val="BodyText"/>
        <w:rPr>
          <w:sz w:val="20"/>
        </w:rPr>
      </w:pPr>
    </w:p>
    <w:p w14:paraId="72C66CD6" w14:textId="77777777" w:rsidR="00CA734F" w:rsidRDefault="00CA734F" w:rsidP="00CA734F">
      <w:pPr>
        <w:pStyle w:val="BodyText"/>
        <w:spacing w:before="10"/>
        <w:rPr>
          <w:sz w:val="20"/>
        </w:rPr>
      </w:pPr>
    </w:p>
    <w:tbl>
      <w:tblPr>
        <w:tblW w:w="0" w:type="auto"/>
        <w:tblInd w:w="1559"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257"/>
        <w:gridCol w:w="2231"/>
        <w:gridCol w:w="2279"/>
        <w:gridCol w:w="719"/>
        <w:gridCol w:w="1083"/>
        <w:gridCol w:w="637"/>
        <w:gridCol w:w="639"/>
        <w:gridCol w:w="764"/>
        <w:gridCol w:w="720"/>
        <w:gridCol w:w="1462"/>
      </w:tblGrid>
      <w:tr w:rsidR="00CA734F" w14:paraId="05986F03" w14:textId="77777777" w:rsidTr="00343C03">
        <w:trPr>
          <w:trHeight w:val="230"/>
        </w:trPr>
        <w:tc>
          <w:tcPr>
            <w:tcW w:w="257" w:type="dxa"/>
            <w:tcBorders>
              <w:left w:val="nil"/>
              <w:bottom w:val="single" w:sz="6" w:space="0" w:color="A0A0A0"/>
              <w:right w:val="single" w:sz="6" w:space="0" w:color="A0A0A0"/>
            </w:tcBorders>
          </w:tcPr>
          <w:p w14:paraId="414A41CE" w14:textId="77777777" w:rsidR="00CA734F" w:rsidRDefault="00CA734F" w:rsidP="00343C03">
            <w:pPr>
              <w:pStyle w:val="TableParagraph"/>
              <w:ind w:left="3" w:right="-52"/>
              <w:rPr>
                <w:sz w:val="20"/>
              </w:rPr>
            </w:pPr>
            <w:r>
              <w:rPr>
                <w:noProof/>
                <w:sz w:val="20"/>
              </w:rPr>
              <w:drawing>
                <wp:inline distT="0" distB="0" distL="0" distR="0" wp14:anchorId="60B6E635" wp14:editId="63AA79AF">
                  <wp:extent cx="163177" cy="1586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63177" cy="158686"/>
                          </a:xfrm>
                          <a:prstGeom prst="rect">
                            <a:avLst/>
                          </a:prstGeom>
                        </pic:spPr>
                      </pic:pic>
                    </a:graphicData>
                  </a:graphic>
                </wp:inline>
              </w:drawing>
            </w:r>
          </w:p>
        </w:tc>
        <w:tc>
          <w:tcPr>
            <w:tcW w:w="2231" w:type="dxa"/>
            <w:tcBorders>
              <w:top w:val="thickThinMediumGap" w:sz="3" w:space="0" w:color="EFEFEF"/>
              <w:left w:val="single" w:sz="6" w:space="0" w:color="A0A0A0"/>
              <w:bottom w:val="single" w:sz="12" w:space="0" w:color="A0A0A0"/>
              <w:right w:val="single" w:sz="12" w:space="0" w:color="EFEFEF"/>
            </w:tcBorders>
          </w:tcPr>
          <w:p w14:paraId="58CB639C" w14:textId="77777777" w:rsidR="00CA734F" w:rsidRDefault="00CA734F" w:rsidP="00343C03">
            <w:pPr>
              <w:pStyle w:val="TableParagraph"/>
              <w:rPr>
                <w:sz w:val="16"/>
              </w:rPr>
            </w:pPr>
          </w:p>
        </w:tc>
        <w:tc>
          <w:tcPr>
            <w:tcW w:w="2279" w:type="dxa"/>
            <w:tcBorders>
              <w:top w:val="thickThinMediumGap" w:sz="3" w:space="0" w:color="EFEFEF"/>
              <w:left w:val="single" w:sz="12" w:space="0" w:color="EFEFEF"/>
              <w:bottom w:val="single" w:sz="12" w:space="0" w:color="A0A0A0"/>
              <w:right w:val="thinThickMediumGap" w:sz="3" w:space="0" w:color="EFEFEF"/>
            </w:tcBorders>
          </w:tcPr>
          <w:p w14:paraId="0DB94778" w14:textId="77777777" w:rsidR="00CA734F" w:rsidRDefault="00CA734F" w:rsidP="00343C03">
            <w:pPr>
              <w:pStyle w:val="TableParagraph"/>
              <w:spacing w:before="24" w:line="186" w:lineRule="exact"/>
              <w:ind w:left="366" w:right="349"/>
              <w:jc w:val="center"/>
              <w:rPr>
                <w:sz w:val="17"/>
                <w:szCs w:val="17"/>
              </w:rPr>
            </w:pPr>
            <w:r>
              <w:rPr>
                <w:w w:val="105"/>
                <w:sz w:val="17"/>
                <w:szCs w:val="17"/>
              </w:rPr>
              <w:t xml:space="preserve">Հ – </w:t>
            </w:r>
            <w:proofErr w:type="spellStart"/>
            <w:r>
              <w:rPr>
                <w:w w:val="105"/>
                <w:sz w:val="17"/>
                <w:szCs w:val="17"/>
              </w:rPr>
              <w:t>գուռ</w:t>
            </w:r>
            <w:proofErr w:type="spellEnd"/>
          </w:p>
        </w:tc>
        <w:tc>
          <w:tcPr>
            <w:tcW w:w="719" w:type="dxa"/>
            <w:tcBorders>
              <w:top w:val="thickThinMediumGap" w:sz="3" w:space="0" w:color="EFEFEF"/>
              <w:left w:val="thickThinMediumGap" w:sz="3" w:space="0" w:color="EFEFEF"/>
              <w:bottom w:val="single" w:sz="12" w:space="0" w:color="A0A0A0"/>
              <w:right w:val="single" w:sz="12" w:space="0" w:color="A0A0A0"/>
            </w:tcBorders>
          </w:tcPr>
          <w:p w14:paraId="17F77A5F" w14:textId="77777777" w:rsidR="00CA734F" w:rsidRDefault="00CA734F" w:rsidP="00343C03">
            <w:pPr>
              <w:pStyle w:val="TableParagraph"/>
              <w:rPr>
                <w:sz w:val="16"/>
              </w:rPr>
            </w:pPr>
          </w:p>
        </w:tc>
        <w:tc>
          <w:tcPr>
            <w:tcW w:w="1083" w:type="dxa"/>
            <w:tcBorders>
              <w:top w:val="thickThinMediumGap" w:sz="3" w:space="0" w:color="EFEFEF"/>
              <w:left w:val="single" w:sz="12" w:space="0" w:color="A0A0A0"/>
              <w:bottom w:val="single" w:sz="12" w:space="0" w:color="A0A0A0"/>
              <w:right w:val="single" w:sz="12" w:space="0" w:color="A0A0A0"/>
            </w:tcBorders>
          </w:tcPr>
          <w:p w14:paraId="0C1E55B2" w14:textId="77777777" w:rsidR="00CA734F" w:rsidRDefault="00CA734F" w:rsidP="00343C03">
            <w:pPr>
              <w:pStyle w:val="TableParagraph"/>
              <w:spacing w:before="24" w:line="186" w:lineRule="exact"/>
              <w:ind w:left="13"/>
              <w:jc w:val="center"/>
              <w:rPr>
                <w:sz w:val="17"/>
              </w:rPr>
            </w:pPr>
            <w:r>
              <w:rPr>
                <w:w w:val="99"/>
                <w:sz w:val="17"/>
              </w:rPr>
              <w:t>-</w:t>
            </w:r>
          </w:p>
        </w:tc>
        <w:tc>
          <w:tcPr>
            <w:tcW w:w="637" w:type="dxa"/>
            <w:tcBorders>
              <w:top w:val="thickThinMediumGap" w:sz="3" w:space="0" w:color="EFEFEF"/>
              <w:left w:val="single" w:sz="12" w:space="0" w:color="A0A0A0"/>
              <w:bottom w:val="single" w:sz="12" w:space="0" w:color="A0A0A0"/>
              <w:right w:val="single" w:sz="12" w:space="0" w:color="EFEFEF"/>
            </w:tcBorders>
          </w:tcPr>
          <w:p w14:paraId="02CA5693" w14:textId="77777777" w:rsidR="00CA734F" w:rsidRDefault="00CA734F" w:rsidP="00343C03">
            <w:pPr>
              <w:pStyle w:val="TableParagraph"/>
              <w:spacing w:before="24" w:line="186" w:lineRule="exact"/>
              <w:ind w:left="142" w:right="123"/>
              <w:jc w:val="center"/>
              <w:rPr>
                <w:sz w:val="17"/>
              </w:rPr>
            </w:pPr>
            <w:r>
              <w:rPr>
                <w:w w:val="110"/>
                <w:sz w:val="17"/>
              </w:rPr>
              <w:t>400</w:t>
            </w:r>
          </w:p>
        </w:tc>
        <w:tc>
          <w:tcPr>
            <w:tcW w:w="639" w:type="dxa"/>
            <w:tcBorders>
              <w:top w:val="thickThinMediumGap" w:sz="3" w:space="0" w:color="EFEFEF"/>
              <w:left w:val="single" w:sz="12" w:space="0" w:color="EFEFEF"/>
              <w:bottom w:val="single" w:sz="12" w:space="0" w:color="A0A0A0"/>
              <w:right w:val="single" w:sz="12" w:space="0" w:color="A0A0A0"/>
            </w:tcBorders>
          </w:tcPr>
          <w:p w14:paraId="2767EEC4" w14:textId="77777777" w:rsidR="00CA734F" w:rsidRDefault="00CA734F" w:rsidP="00343C03">
            <w:pPr>
              <w:pStyle w:val="TableParagraph"/>
              <w:spacing w:before="24" w:line="186" w:lineRule="exact"/>
              <w:ind w:left="150" w:right="136"/>
              <w:jc w:val="center"/>
              <w:rPr>
                <w:sz w:val="17"/>
              </w:rPr>
            </w:pPr>
            <w:r>
              <w:rPr>
                <w:w w:val="110"/>
                <w:sz w:val="17"/>
              </w:rPr>
              <w:t>200</w:t>
            </w:r>
          </w:p>
        </w:tc>
        <w:tc>
          <w:tcPr>
            <w:tcW w:w="764" w:type="dxa"/>
            <w:tcBorders>
              <w:top w:val="thickThinMediumGap" w:sz="3" w:space="0" w:color="EFEFEF"/>
              <w:left w:val="single" w:sz="12" w:space="0" w:color="A0A0A0"/>
              <w:bottom w:val="single" w:sz="12" w:space="0" w:color="A0A0A0"/>
              <w:right w:val="single" w:sz="12" w:space="0" w:color="EFEFEF"/>
            </w:tcBorders>
          </w:tcPr>
          <w:p w14:paraId="593F92DF" w14:textId="77777777" w:rsidR="00CA734F" w:rsidRDefault="00CA734F" w:rsidP="00343C03">
            <w:pPr>
              <w:pStyle w:val="TableParagraph"/>
              <w:rPr>
                <w:sz w:val="16"/>
              </w:rPr>
            </w:pPr>
          </w:p>
        </w:tc>
        <w:tc>
          <w:tcPr>
            <w:tcW w:w="720" w:type="dxa"/>
            <w:tcBorders>
              <w:top w:val="thickThinMediumGap" w:sz="3" w:space="0" w:color="EFEFEF"/>
              <w:left w:val="single" w:sz="12" w:space="0" w:color="EFEFEF"/>
              <w:bottom w:val="single" w:sz="12" w:space="0" w:color="A0A0A0"/>
              <w:right w:val="single" w:sz="12" w:space="0" w:color="EFEFEF"/>
            </w:tcBorders>
          </w:tcPr>
          <w:p w14:paraId="76F2524B" w14:textId="77777777" w:rsidR="00CA734F" w:rsidRDefault="00CA734F" w:rsidP="00343C03">
            <w:pPr>
              <w:pStyle w:val="TableParagraph"/>
              <w:spacing w:before="24" w:line="186" w:lineRule="exact"/>
              <w:ind w:left="116" w:right="107"/>
              <w:jc w:val="center"/>
              <w:rPr>
                <w:sz w:val="17"/>
              </w:rPr>
            </w:pPr>
            <w:r>
              <w:rPr>
                <w:w w:val="110"/>
                <w:sz w:val="17"/>
              </w:rPr>
              <w:t>20/20</w:t>
            </w:r>
          </w:p>
        </w:tc>
        <w:tc>
          <w:tcPr>
            <w:tcW w:w="1462" w:type="dxa"/>
            <w:tcBorders>
              <w:top w:val="thickThinMediumGap" w:sz="3" w:space="0" w:color="EFEFEF"/>
              <w:left w:val="single" w:sz="12" w:space="0" w:color="EFEFEF"/>
              <w:bottom w:val="single" w:sz="12" w:space="0" w:color="A0A0A0"/>
              <w:right w:val="single" w:sz="12" w:space="0" w:color="A0A0A0"/>
            </w:tcBorders>
          </w:tcPr>
          <w:p w14:paraId="494C0CEB" w14:textId="77777777" w:rsidR="00CA734F" w:rsidRDefault="00CA734F" w:rsidP="00343C03">
            <w:pPr>
              <w:pStyle w:val="TableParagraph"/>
              <w:rPr>
                <w:sz w:val="16"/>
              </w:rPr>
            </w:pPr>
          </w:p>
        </w:tc>
      </w:tr>
      <w:tr w:rsidR="00CA734F" w14:paraId="6D035D1E" w14:textId="77777777" w:rsidTr="00343C03">
        <w:trPr>
          <w:trHeight w:val="680"/>
        </w:trPr>
        <w:tc>
          <w:tcPr>
            <w:tcW w:w="257" w:type="dxa"/>
            <w:tcBorders>
              <w:top w:val="single" w:sz="6" w:space="0" w:color="A0A0A0"/>
              <w:left w:val="single" w:sz="12" w:space="0" w:color="EFEFEF"/>
              <w:bottom w:val="nil"/>
              <w:right w:val="thickThinMediumGap" w:sz="3" w:space="0" w:color="A0A0A0"/>
            </w:tcBorders>
          </w:tcPr>
          <w:p w14:paraId="43E77F2F" w14:textId="77777777" w:rsidR="00CA734F" w:rsidRDefault="00CA734F" w:rsidP="00343C03">
            <w:pPr>
              <w:pStyle w:val="TableParagraph"/>
              <w:spacing w:line="194" w:lineRule="exact"/>
              <w:ind w:left="15" w:right="-15"/>
              <w:jc w:val="center"/>
              <w:rPr>
                <w:sz w:val="17"/>
              </w:rPr>
            </w:pPr>
            <w:r>
              <w:rPr>
                <w:w w:val="105"/>
                <w:sz w:val="17"/>
              </w:rPr>
              <w:t>38.</w:t>
            </w:r>
          </w:p>
        </w:tc>
        <w:tc>
          <w:tcPr>
            <w:tcW w:w="2231" w:type="dxa"/>
            <w:tcBorders>
              <w:top w:val="single" w:sz="12" w:space="0" w:color="A0A0A0"/>
              <w:left w:val="thinThickMediumGap" w:sz="3" w:space="0" w:color="A0A0A0"/>
              <w:bottom w:val="nil"/>
              <w:right w:val="single" w:sz="12" w:space="0" w:color="EFEFEF"/>
            </w:tcBorders>
          </w:tcPr>
          <w:p w14:paraId="230717A6" w14:textId="77777777" w:rsidR="00CA734F" w:rsidRDefault="00CA734F" w:rsidP="00343C03">
            <w:pPr>
              <w:pStyle w:val="TableParagraph"/>
              <w:spacing w:line="280" w:lineRule="auto"/>
              <w:ind w:left="13"/>
              <w:rPr>
                <w:sz w:val="17"/>
                <w:szCs w:val="17"/>
              </w:rPr>
            </w:pPr>
            <w:proofErr w:type="spellStart"/>
            <w:r>
              <w:rPr>
                <w:spacing w:val="-1"/>
                <w:w w:val="105"/>
                <w:sz w:val="17"/>
                <w:szCs w:val="17"/>
              </w:rPr>
              <w:t>Էլեկտրասարքավորումների</w:t>
            </w:r>
            <w:proofErr w:type="spellEnd"/>
            <w:r>
              <w:rPr>
                <w:spacing w:val="-1"/>
                <w:w w:val="105"/>
                <w:sz w:val="17"/>
                <w:szCs w:val="17"/>
              </w:rPr>
              <w:t xml:space="preserve"> </w:t>
            </w:r>
            <w:r>
              <w:rPr>
                <w:w w:val="105"/>
                <w:sz w:val="17"/>
                <w:szCs w:val="17"/>
              </w:rPr>
              <w:t xml:space="preserve">և </w:t>
            </w:r>
            <w:proofErr w:type="spellStart"/>
            <w:r>
              <w:rPr>
                <w:w w:val="105"/>
                <w:sz w:val="17"/>
                <w:szCs w:val="17"/>
              </w:rPr>
              <w:t>սնուցման</w:t>
            </w:r>
            <w:proofErr w:type="spellEnd"/>
            <w:r>
              <w:rPr>
                <w:spacing w:val="6"/>
                <w:w w:val="105"/>
                <w:sz w:val="17"/>
                <w:szCs w:val="17"/>
              </w:rPr>
              <w:t xml:space="preserve"> </w:t>
            </w:r>
            <w:proofErr w:type="spellStart"/>
            <w:r>
              <w:rPr>
                <w:w w:val="105"/>
                <w:sz w:val="17"/>
                <w:szCs w:val="17"/>
              </w:rPr>
              <w:t>սարքերի</w:t>
            </w:r>
            <w:proofErr w:type="spellEnd"/>
          </w:p>
          <w:p w14:paraId="62231285" w14:textId="77777777" w:rsidR="00CA734F" w:rsidRDefault="00CA734F" w:rsidP="00343C03">
            <w:pPr>
              <w:pStyle w:val="TableParagraph"/>
              <w:ind w:left="13"/>
              <w:rPr>
                <w:sz w:val="17"/>
                <w:szCs w:val="17"/>
              </w:rPr>
            </w:pPr>
            <w:proofErr w:type="spellStart"/>
            <w:r>
              <w:rPr>
                <w:w w:val="110"/>
                <w:sz w:val="17"/>
                <w:szCs w:val="17"/>
              </w:rPr>
              <w:t>վերանորոգման</w:t>
            </w:r>
            <w:proofErr w:type="spellEnd"/>
            <w:r>
              <w:rPr>
                <w:w w:val="110"/>
                <w:sz w:val="17"/>
                <w:szCs w:val="17"/>
              </w:rPr>
              <w:t xml:space="preserve"> </w:t>
            </w:r>
            <w:proofErr w:type="spellStart"/>
            <w:r>
              <w:rPr>
                <w:w w:val="110"/>
                <w:sz w:val="17"/>
                <w:szCs w:val="17"/>
              </w:rPr>
              <w:t>տեղամաս</w:t>
            </w:r>
            <w:proofErr w:type="spellEnd"/>
          </w:p>
        </w:tc>
        <w:tc>
          <w:tcPr>
            <w:tcW w:w="2279" w:type="dxa"/>
            <w:tcBorders>
              <w:top w:val="single" w:sz="12" w:space="0" w:color="A0A0A0"/>
              <w:left w:val="single" w:sz="12" w:space="0" w:color="EFEFEF"/>
              <w:bottom w:val="nil"/>
              <w:right w:val="thinThickMediumGap" w:sz="3" w:space="0" w:color="EFEFEF"/>
            </w:tcBorders>
          </w:tcPr>
          <w:p w14:paraId="768A62A3" w14:textId="77777777" w:rsidR="00CA734F" w:rsidRDefault="00CA734F" w:rsidP="00343C03">
            <w:pPr>
              <w:pStyle w:val="TableParagraph"/>
              <w:spacing w:line="280" w:lineRule="auto"/>
              <w:ind w:left="334" w:right="272" w:firstLine="64"/>
              <w:rPr>
                <w:sz w:val="17"/>
                <w:szCs w:val="17"/>
              </w:rPr>
            </w:pPr>
            <w:r>
              <w:rPr>
                <w:w w:val="110"/>
                <w:sz w:val="17"/>
                <w:szCs w:val="17"/>
              </w:rPr>
              <w:t xml:space="preserve">Հ – 0.8մ </w:t>
            </w:r>
            <w:proofErr w:type="spellStart"/>
            <w:r>
              <w:rPr>
                <w:w w:val="110"/>
                <w:sz w:val="17"/>
                <w:szCs w:val="17"/>
              </w:rPr>
              <w:t>հատակից</w:t>
            </w:r>
            <w:proofErr w:type="spellEnd"/>
            <w:r>
              <w:rPr>
                <w:w w:val="110"/>
                <w:sz w:val="17"/>
                <w:szCs w:val="17"/>
              </w:rPr>
              <w:t xml:space="preserve"> Հ – </w:t>
            </w:r>
            <w:proofErr w:type="spellStart"/>
            <w:r>
              <w:rPr>
                <w:w w:val="110"/>
                <w:sz w:val="17"/>
                <w:szCs w:val="17"/>
              </w:rPr>
              <w:t>դազգահ</w:t>
            </w:r>
            <w:proofErr w:type="spellEnd"/>
            <w:r>
              <w:rPr>
                <w:w w:val="110"/>
                <w:sz w:val="17"/>
                <w:szCs w:val="17"/>
              </w:rPr>
              <w:t xml:space="preserve">, </w:t>
            </w:r>
            <w:proofErr w:type="spellStart"/>
            <w:r>
              <w:rPr>
                <w:w w:val="110"/>
                <w:sz w:val="17"/>
                <w:szCs w:val="17"/>
              </w:rPr>
              <w:t>ստենդ</w:t>
            </w:r>
            <w:proofErr w:type="spellEnd"/>
          </w:p>
        </w:tc>
        <w:tc>
          <w:tcPr>
            <w:tcW w:w="719" w:type="dxa"/>
            <w:tcBorders>
              <w:top w:val="single" w:sz="12" w:space="0" w:color="A0A0A0"/>
              <w:left w:val="thickThinMediumGap" w:sz="3" w:space="0" w:color="EFEFEF"/>
              <w:bottom w:val="nil"/>
              <w:right w:val="single" w:sz="12" w:space="0" w:color="A0A0A0"/>
            </w:tcBorders>
          </w:tcPr>
          <w:p w14:paraId="35F6FDC1" w14:textId="77777777" w:rsidR="00CA734F" w:rsidRDefault="00CA734F" w:rsidP="00343C03">
            <w:pPr>
              <w:pStyle w:val="TableParagraph"/>
              <w:spacing w:line="194" w:lineRule="exact"/>
              <w:ind w:left="193"/>
              <w:rPr>
                <w:sz w:val="17"/>
                <w:szCs w:val="17"/>
              </w:rPr>
            </w:pPr>
            <w:r>
              <w:rPr>
                <w:w w:val="110"/>
                <w:sz w:val="17"/>
                <w:szCs w:val="17"/>
              </w:rPr>
              <w:t>III գ</w:t>
            </w:r>
          </w:p>
        </w:tc>
        <w:tc>
          <w:tcPr>
            <w:tcW w:w="1083" w:type="dxa"/>
            <w:tcBorders>
              <w:top w:val="single" w:sz="12" w:space="0" w:color="A0A0A0"/>
              <w:left w:val="single" w:sz="12" w:space="0" w:color="A0A0A0"/>
              <w:bottom w:val="nil"/>
              <w:right w:val="single" w:sz="12" w:space="0" w:color="A0A0A0"/>
            </w:tcBorders>
          </w:tcPr>
          <w:p w14:paraId="5F719660" w14:textId="77777777" w:rsidR="00CA734F" w:rsidRDefault="00CA734F" w:rsidP="00343C03">
            <w:pPr>
              <w:pStyle w:val="TableParagraph"/>
              <w:spacing w:line="194" w:lineRule="exact"/>
              <w:ind w:left="373" w:right="355"/>
              <w:jc w:val="center"/>
              <w:rPr>
                <w:sz w:val="17"/>
              </w:rPr>
            </w:pPr>
            <w:r>
              <w:rPr>
                <w:w w:val="105"/>
                <w:sz w:val="17"/>
              </w:rPr>
              <w:t>300</w:t>
            </w:r>
          </w:p>
          <w:p w14:paraId="23A2C2BC" w14:textId="77777777" w:rsidR="00CA734F" w:rsidRDefault="00CA734F" w:rsidP="00343C03">
            <w:pPr>
              <w:pStyle w:val="TableParagraph"/>
              <w:spacing w:before="32"/>
              <w:ind w:left="13"/>
              <w:jc w:val="center"/>
              <w:rPr>
                <w:sz w:val="17"/>
              </w:rPr>
            </w:pPr>
            <w:r>
              <w:rPr>
                <w:w w:val="99"/>
                <w:sz w:val="17"/>
              </w:rPr>
              <w:t>-</w:t>
            </w:r>
          </w:p>
        </w:tc>
        <w:tc>
          <w:tcPr>
            <w:tcW w:w="637" w:type="dxa"/>
            <w:tcBorders>
              <w:top w:val="single" w:sz="12" w:space="0" w:color="A0A0A0"/>
              <w:left w:val="single" w:sz="12" w:space="0" w:color="A0A0A0"/>
              <w:bottom w:val="nil"/>
              <w:right w:val="single" w:sz="12" w:space="0" w:color="EFEFEF"/>
            </w:tcBorders>
          </w:tcPr>
          <w:p w14:paraId="36156251" w14:textId="77777777" w:rsidR="00CA734F" w:rsidRDefault="00CA734F" w:rsidP="00343C03">
            <w:pPr>
              <w:pStyle w:val="TableParagraph"/>
              <w:spacing w:line="280" w:lineRule="auto"/>
              <w:ind w:left="178" w:right="154" w:firstLine="105"/>
              <w:rPr>
                <w:sz w:val="17"/>
              </w:rPr>
            </w:pPr>
            <w:r>
              <w:rPr>
                <w:sz w:val="17"/>
              </w:rPr>
              <w:t>- 750</w:t>
            </w:r>
          </w:p>
        </w:tc>
        <w:tc>
          <w:tcPr>
            <w:tcW w:w="639" w:type="dxa"/>
            <w:tcBorders>
              <w:top w:val="single" w:sz="12" w:space="0" w:color="A0A0A0"/>
              <w:left w:val="single" w:sz="12" w:space="0" w:color="EFEFEF"/>
              <w:bottom w:val="nil"/>
              <w:right w:val="single" w:sz="12" w:space="0" w:color="A0A0A0"/>
            </w:tcBorders>
          </w:tcPr>
          <w:p w14:paraId="6D6983DB" w14:textId="77777777" w:rsidR="00CA734F" w:rsidRDefault="00CA734F" w:rsidP="00343C03">
            <w:pPr>
              <w:pStyle w:val="TableParagraph"/>
              <w:spacing w:line="280" w:lineRule="auto"/>
              <w:ind w:left="174" w:right="147" w:firstLine="108"/>
              <w:rPr>
                <w:sz w:val="17"/>
              </w:rPr>
            </w:pPr>
            <w:r>
              <w:rPr>
                <w:w w:val="105"/>
                <w:sz w:val="17"/>
              </w:rPr>
              <w:t>- 200</w:t>
            </w:r>
          </w:p>
        </w:tc>
        <w:tc>
          <w:tcPr>
            <w:tcW w:w="764" w:type="dxa"/>
            <w:tcBorders>
              <w:top w:val="single" w:sz="12" w:space="0" w:color="A0A0A0"/>
              <w:left w:val="single" w:sz="12" w:space="0" w:color="A0A0A0"/>
              <w:bottom w:val="nil"/>
              <w:right w:val="single" w:sz="12" w:space="0" w:color="EFEFEF"/>
            </w:tcBorders>
          </w:tcPr>
          <w:p w14:paraId="03F45EE0" w14:textId="77777777" w:rsidR="00CA734F" w:rsidRDefault="00CA734F" w:rsidP="00343C03">
            <w:pPr>
              <w:pStyle w:val="TableParagraph"/>
              <w:spacing w:line="194" w:lineRule="exact"/>
              <w:ind w:left="244" w:right="234"/>
              <w:jc w:val="center"/>
              <w:rPr>
                <w:sz w:val="17"/>
              </w:rPr>
            </w:pPr>
            <w:r>
              <w:rPr>
                <w:w w:val="110"/>
                <w:sz w:val="17"/>
              </w:rPr>
              <w:t>40</w:t>
            </w:r>
          </w:p>
          <w:p w14:paraId="50E863A8" w14:textId="77777777" w:rsidR="00CA734F" w:rsidRDefault="00CA734F" w:rsidP="00343C03">
            <w:pPr>
              <w:pStyle w:val="TableParagraph"/>
              <w:spacing w:before="32"/>
              <w:ind w:left="11"/>
              <w:jc w:val="center"/>
              <w:rPr>
                <w:sz w:val="17"/>
              </w:rPr>
            </w:pPr>
            <w:r>
              <w:rPr>
                <w:w w:val="99"/>
                <w:sz w:val="17"/>
              </w:rPr>
              <w:t>-</w:t>
            </w:r>
          </w:p>
        </w:tc>
        <w:tc>
          <w:tcPr>
            <w:tcW w:w="720" w:type="dxa"/>
            <w:tcBorders>
              <w:top w:val="single" w:sz="12" w:space="0" w:color="A0A0A0"/>
              <w:left w:val="single" w:sz="12" w:space="0" w:color="EFEFEF"/>
              <w:bottom w:val="nil"/>
              <w:right w:val="single" w:sz="12" w:space="0" w:color="A0A0A0"/>
            </w:tcBorders>
          </w:tcPr>
          <w:p w14:paraId="7E440B47" w14:textId="77777777" w:rsidR="00CA734F" w:rsidRDefault="00CA734F" w:rsidP="00343C03">
            <w:pPr>
              <w:pStyle w:val="TableParagraph"/>
              <w:spacing w:line="194" w:lineRule="exact"/>
              <w:ind w:left="116" w:right="101"/>
              <w:jc w:val="center"/>
              <w:rPr>
                <w:sz w:val="17"/>
              </w:rPr>
            </w:pPr>
            <w:r>
              <w:rPr>
                <w:w w:val="105"/>
                <w:sz w:val="17"/>
              </w:rPr>
              <w:t>20</w:t>
            </w:r>
          </w:p>
          <w:p w14:paraId="1371AE8A" w14:textId="77777777" w:rsidR="00CA734F" w:rsidRDefault="00CA734F" w:rsidP="00343C03">
            <w:pPr>
              <w:pStyle w:val="TableParagraph"/>
              <w:spacing w:before="32"/>
              <w:ind w:left="116" w:right="107"/>
              <w:jc w:val="center"/>
              <w:rPr>
                <w:sz w:val="17"/>
              </w:rPr>
            </w:pPr>
            <w:r>
              <w:rPr>
                <w:w w:val="105"/>
                <w:sz w:val="17"/>
              </w:rPr>
              <w:t>20/15</w:t>
            </w:r>
          </w:p>
        </w:tc>
        <w:tc>
          <w:tcPr>
            <w:tcW w:w="1462" w:type="dxa"/>
            <w:tcBorders>
              <w:top w:val="single" w:sz="12" w:space="0" w:color="A0A0A0"/>
              <w:left w:val="single" w:sz="12" w:space="0" w:color="A0A0A0"/>
              <w:bottom w:val="nil"/>
              <w:right w:val="single" w:sz="12" w:space="0" w:color="A0A0A0"/>
            </w:tcBorders>
          </w:tcPr>
          <w:p w14:paraId="0B418E79" w14:textId="77777777" w:rsidR="00CA734F" w:rsidRDefault="00CA734F" w:rsidP="00343C03">
            <w:pPr>
              <w:pStyle w:val="TableParagraph"/>
              <w:rPr>
                <w:sz w:val="16"/>
              </w:rPr>
            </w:pPr>
          </w:p>
        </w:tc>
      </w:tr>
      <w:tr w:rsidR="00CA734F" w14:paraId="1CBB56E3" w14:textId="77777777" w:rsidTr="00343C03">
        <w:trPr>
          <w:trHeight w:val="715"/>
        </w:trPr>
        <w:tc>
          <w:tcPr>
            <w:tcW w:w="257" w:type="dxa"/>
            <w:tcBorders>
              <w:top w:val="nil"/>
              <w:left w:val="single" w:sz="12" w:space="0" w:color="EFEFEF"/>
              <w:bottom w:val="nil"/>
              <w:right w:val="thickThinMediumGap" w:sz="3" w:space="0" w:color="A0A0A0"/>
            </w:tcBorders>
          </w:tcPr>
          <w:p w14:paraId="35184BB3" w14:textId="77777777" w:rsidR="00CA734F" w:rsidRDefault="00CA734F" w:rsidP="00343C03">
            <w:pPr>
              <w:pStyle w:val="TableParagraph"/>
              <w:spacing w:before="34"/>
              <w:ind w:left="15" w:right="-15"/>
              <w:jc w:val="center"/>
              <w:rPr>
                <w:sz w:val="17"/>
              </w:rPr>
            </w:pPr>
            <w:r>
              <w:rPr>
                <w:w w:val="105"/>
                <w:sz w:val="17"/>
              </w:rPr>
              <w:t>39.</w:t>
            </w:r>
          </w:p>
        </w:tc>
        <w:tc>
          <w:tcPr>
            <w:tcW w:w="2231" w:type="dxa"/>
            <w:tcBorders>
              <w:top w:val="nil"/>
              <w:left w:val="thinThickMediumGap" w:sz="3" w:space="0" w:color="A0A0A0"/>
              <w:bottom w:val="nil"/>
              <w:right w:val="single" w:sz="12" w:space="0" w:color="EFEFEF"/>
            </w:tcBorders>
          </w:tcPr>
          <w:p w14:paraId="001CD8FD" w14:textId="77777777" w:rsidR="00CA734F" w:rsidRDefault="00CA734F" w:rsidP="00343C03">
            <w:pPr>
              <w:pStyle w:val="TableParagraph"/>
              <w:spacing w:before="34"/>
              <w:ind w:left="13" w:right="-15"/>
              <w:rPr>
                <w:sz w:val="17"/>
                <w:szCs w:val="17"/>
              </w:rPr>
            </w:pPr>
            <w:proofErr w:type="spellStart"/>
            <w:r>
              <w:rPr>
                <w:w w:val="105"/>
                <w:sz w:val="17"/>
                <w:szCs w:val="17"/>
              </w:rPr>
              <w:t>Փայտամշակման</w:t>
            </w:r>
            <w:proofErr w:type="spellEnd"/>
            <w:r>
              <w:rPr>
                <w:spacing w:val="20"/>
                <w:w w:val="105"/>
                <w:sz w:val="17"/>
                <w:szCs w:val="17"/>
              </w:rPr>
              <w:t xml:space="preserve"> </w:t>
            </w:r>
            <w:proofErr w:type="spellStart"/>
            <w:r>
              <w:rPr>
                <w:w w:val="105"/>
                <w:sz w:val="17"/>
                <w:szCs w:val="17"/>
              </w:rPr>
              <w:t>տեղամաս</w:t>
            </w:r>
            <w:proofErr w:type="spellEnd"/>
          </w:p>
        </w:tc>
        <w:tc>
          <w:tcPr>
            <w:tcW w:w="2279" w:type="dxa"/>
            <w:tcBorders>
              <w:top w:val="nil"/>
              <w:left w:val="single" w:sz="12" w:space="0" w:color="EFEFEF"/>
              <w:bottom w:val="nil"/>
              <w:right w:val="thinThickMediumGap" w:sz="3" w:space="0" w:color="EFEFEF"/>
            </w:tcBorders>
          </w:tcPr>
          <w:p w14:paraId="6DBD15E8" w14:textId="77777777" w:rsidR="00CA734F" w:rsidRDefault="00CA734F" w:rsidP="00343C03">
            <w:pPr>
              <w:pStyle w:val="TableParagraph"/>
              <w:spacing w:before="34" w:line="280" w:lineRule="auto"/>
              <w:ind w:left="356" w:right="272" w:firstLine="43"/>
              <w:rPr>
                <w:sz w:val="17"/>
                <w:szCs w:val="17"/>
              </w:rPr>
            </w:pPr>
            <w:r>
              <w:rPr>
                <w:w w:val="110"/>
                <w:sz w:val="17"/>
                <w:szCs w:val="17"/>
              </w:rPr>
              <w:t xml:space="preserve">Հ – 0.8մ </w:t>
            </w:r>
            <w:proofErr w:type="spellStart"/>
            <w:r>
              <w:rPr>
                <w:w w:val="110"/>
                <w:sz w:val="17"/>
                <w:szCs w:val="17"/>
              </w:rPr>
              <w:t>հատակից</w:t>
            </w:r>
            <w:proofErr w:type="spellEnd"/>
            <w:r>
              <w:rPr>
                <w:w w:val="110"/>
                <w:sz w:val="17"/>
                <w:szCs w:val="17"/>
              </w:rPr>
              <w:t xml:space="preserve"> Հ – </w:t>
            </w:r>
            <w:proofErr w:type="spellStart"/>
            <w:r>
              <w:rPr>
                <w:w w:val="110"/>
                <w:sz w:val="17"/>
                <w:szCs w:val="17"/>
              </w:rPr>
              <w:t>մշակման</w:t>
            </w:r>
            <w:proofErr w:type="spellEnd"/>
            <w:r>
              <w:rPr>
                <w:w w:val="110"/>
                <w:sz w:val="17"/>
                <w:szCs w:val="17"/>
              </w:rPr>
              <w:t xml:space="preserve"> </w:t>
            </w:r>
            <w:proofErr w:type="spellStart"/>
            <w:r>
              <w:rPr>
                <w:w w:val="110"/>
                <w:sz w:val="17"/>
                <w:szCs w:val="17"/>
              </w:rPr>
              <w:t>գոտի</w:t>
            </w:r>
            <w:proofErr w:type="spellEnd"/>
            <w:r>
              <w:rPr>
                <w:w w:val="110"/>
                <w:sz w:val="17"/>
                <w:szCs w:val="17"/>
              </w:rPr>
              <w:t>,</w:t>
            </w:r>
          </w:p>
          <w:p w14:paraId="09FE67BD" w14:textId="77777777" w:rsidR="00CA734F" w:rsidRDefault="00CA734F" w:rsidP="00343C03">
            <w:pPr>
              <w:pStyle w:val="TableParagraph"/>
              <w:spacing w:before="1"/>
              <w:ind w:left="481"/>
              <w:rPr>
                <w:sz w:val="17"/>
                <w:szCs w:val="17"/>
              </w:rPr>
            </w:pPr>
            <w:proofErr w:type="spellStart"/>
            <w:r>
              <w:rPr>
                <w:w w:val="110"/>
                <w:sz w:val="17"/>
                <w:szCs w:val="17"/>
              </w:rPr>
              <w:t>չափանշման</w:t>
            </w:r>
            <w:proofErr w:type="spellEnd"/>
            <w:r>
              <w:rPr>
                <w:w w:val="110"/>
                <w:sz w:val="17"/>
                <w:szCs w:val="17"/>
              </w:rPr>
              <w:t xml:space="preserve"> </w:t>
            </w:r>
            <w:proofErr w:type="spellStart"/>
            <w:r>
              <w:rPr>
                <w:w w:val="110"/>
                <w:sz w:val="17"/>
                <w:szCs w:val="17"/>
              </w:rPr>
              <w:t>սալ</w:t>
            </w:r>
            <w:proofErr w:type="spellEnd"/>
          </w:p>
        </w:tc>
        <w:tc>
          <w:tcPr>
            <w:tcW w:w="719" w:type="dxa"/>
            <w:tcBorders>
              <w:top w:val="nil"/>
              <w:left w:val="thickThinMediumGap" w:sz="3" w:space="0" w:color="EFEFEF"/>
              <w:bottom w:val="nil"/>
              <w:right w:val="single" w:sz="12" w:space="0" w:color="A0A0A0"/>
            </w:tcBorders>
          </w:tcPr>
          <w:p w14:paraId="7FDE624C" w14:textId="77777777" w:rsidR="00CA734F" w:rsidRDefault="00CA734F" w:rsidP="00343C03">
            <w:pPr>
              <w:pStyle w:val="TableParagraph"/>
              <w:spacing w:before="34"/>
              <w:ind w:left="198"/>
              <w:rPr>
                <w:sz w:val="17"/>
                <w:szCs w:val="17"/>
              </w:rPr>
            </w:pPr>
            <w:r>
              <w:rPr>
                <w:w w:val="110"/>
                <w:sz w:val="17"/>
                <w:szCs w:val="17"/>
              </w:rPr>
              <w:t>III բ</w:t>
            </w:r>
          </w:p>
        </w:tc>
        <w:tc>
          <w:tcPr>
            <w:tcW w:w="1083" w:type="dxa"/>
            <w:tcBorders>
              <w:top w:val="nil"/>
              <w:left w:val="single" w:sz="12" w:space="0" w:color="A0A0A0"/>
              <w:bottom w:val="nil"/>
              <w:right w:val="single" w:sz="12" w:space="0" w:color="A0A0A0"/>
            </w:tcBorders>
          </w:tcPr>
          <w:p w14:paraId="116DF6FF" w14:textId="77777777" w:rsidR="00CA734F" w:rsidRDefault="00CA734F" w:rsidP="00343C03">
            <w:pPr>
              <w:pStyle w:val="TableParagraph"/>
              <w:spacing w:before="34"/>
              <w:ind w:left="373" w:right="357"/>
              <w:jc w:val="center"/>
              <w:rPr>
                <w:sz w:val="17"/>
              </w:rPr>
            </w:pPr>
            <w:r>
              <w:rPr>
                <w:w w:val="110"/>
                <w:sz w:val="17"/>
              </w:rPr>
              <w:t>200</w:t>
            </w:r>
          </w:p>
          <w:p w14:paraId="42A95201" w14:textId="77777777" w:rsidR="00CA734F" w:rsidRDefault="00CA734F" w:rsidP="00343C03">
            <w:pPr>
              <w:pStyle w:val="TableParagraph"/>
              <w:spacing w:before="33"/>
              <w:ind w:left="13"/>
              <w:jc w:val="center"/>
              <w:rPr>
                <w:sz w:val="17"/>
              </w:rPr>
            </w:pPr>
            <w:r>
              <w:rPr>
                <w:w w:val="99"/>
                <w:sz w:val="17"/>
              </w:rPr>
              <w:t>-</w:t>
            </w:r>
          </w:p>
        </w:tc>
        <w:tc>
          <w:tcPr>
            <w:tcW w:w="637" w:type="dxa"/>
            <w:tcBorders>
              <w:top w:val="nil"/>
              <w:left w:val="single" w:sz="12" w:space="0" w:color="A0A0A0"/>
              <w:bottom w:val="nil"/>
              <w:right w:val="single" w:sz="12" w:space="0" w:color="EFEFEF"/>
            </w:tcBorders>
          </w:tcPr>
          <w:p w14:paraId="74BBC122" w14:textId="77777777" w:rsidR="00CA734F" w:rsidRDefault="00CA734F" w:rsidP="00343C03">
            <w:pPr>
              <w:pStyle w:val="TableParagraph"/>
              <w:spacing w:before="34" w:line="280" w:lineRule="auto"/>
              <w:ind w:left="139" w:right="108" w:firstLine="144"/>
              <w:rPr>
                <w:sz w:val="17"/>
              </w:rPr>
            </w:pPr>
            <w:r>
              <w:rPr>
                <w:sz w:val="17"/>
              </w:rPr>
              <w:t>- 1000</w:t>
            </w:r>
          </w:p>
        </w:tc>
        <w:tc>
          <w:tcPr>
            <w:tcW w:w="639" w:type="dxa"/>
            <w:tcBorders>
              <w:top w:val="nil"/>
              <w:left w:val="single" w:sz="12" w:space="0" w:color="EFEFEF"/>
              <w:bottom w:val="nil"/>
              <w:right w:val="single" w:sz="12" w:space="0" w:color="A0A0A0"/>
            </w:tcBorders>
          </w:tcPr>
          <w:p w14:paraId="61ED2E36" w14:textId="77777777" w:rsidR="00CA734F" w:rsidRDefault="00CA734F" w:rsidP="00343C03">
            <w:pPr>
              <w:pStyle w:val="TableParagraph"/>
              <w:spacing w:before="34" w:line="280" w:lineRule="auto"/>
              <w:ind w:left="174" w:right="147" w:firstLine="108"/>
              <w:rPr>
                <w:sz w:val="17"/>
              </w:rPr>
            </w:pPr>
            <w:r>
              <w:rPr>
                <w:w w:val="105"/>
                <w:sz w:val="17"/>
              </w:rPr>
              <w:t>- 200</w:t>
            </w:r>
          </w:p>
        </w:tc>
        <w:tc>
          <w:tcPr>
            <w:tcW w:w="764" w:type="dxa"/>
            <w:tcBorders>
              <w:top w:val="nil"/>
              <w:left w:val="single" w:sz="12" w:space="0" w:color="A0A0A0"/>
              <w:bottom w:val="nil"/>
              <w:right w:val="single" w:sz="12" w:space="0" w:color="EFEFEF"/>
            </w:tcBorders>
          </w:tcPr>
          <w:p w14:paraId="6312A701" w14:textId="77777777" w:rsidR="00CA734F" w:rsidRDefault="00CA734F" w:rsidP="00343C03">
            <w:pPr>
              <w:pStyle w:val="TableParagraph"/>
              <w:spacing w:before="34"/>
              <w:ind w:left="244" w:right="234"/>
              <w:jc w:val="center"/>
              <w:rPr>
                <w:sz w:val="17"/>
              </w:rPr>
            </w:pPr>
            <w:r>
              <w:rPr>
                <w:w w:val="110"/>
                <w:sz w:val="17"/>
              </w:rPr>
              <w:t>40</w:t>
            </w:r>
          </w:p>
          <w:p w14:paraId="5D9DC5F3" w14:textId="77777777" w:rsidR="00CA734F" w:rsidRDefault="00CA734F" w:rsidP="00343C03">
            <w:pPr>
              <w:pStyle w:val="TableParagraph"/>
              <w:spacing w:before="33"/>
              <w:ind w:left="11"/>
              <w:jc w:val="center"/>
              <w:rPr>
                <w:sz w:val="17"/>
              </w:rPr>
            </w:pPr>
            <w:r>
              <w:rPr>
                <w:w w:val="99"/>
                <w:sz w:val="17"/>
              </w:rPr>
              <w:t>-</w:t>
            </w:r>
          </w:p>
        </w:tc>
        <w:tc>
          <w:tcPr>
            <w:tcW w:w="720" w:type="dxa"/>
            <w:tcBorders>
              <w:top w:val="nil"/>
              <w:left w:val="single" w:sz="12" w:space="0" w:color="EFEFEF"/>
              <w:bottom w:val="nil"/>
              <w:right w:val="single" w:sz="12" w:space="0" w:color="A0A0A0"/>
            </w:tcBorders>
          </w:tcPr>
          <w:p w14:paraId="08BFED66" w14:textId="77777777" w:rsidR="00CA734F" w:rsidRDefault="00CA734F" w:rsidP="00343C03">
            <w:pPr>
              <w:pStyle w:val="TableParagraph"/>
              <w:spacing w:before="34"/>
              <w:ind w:left="116" w:right="101"/>
              <w:jc w:val="center"/>
              <w:rPr>
                <w:sz w:val="17"/>
              </w:rPr>
            </w:pPr>
            <w:r>
              <w:rPr>
                <w:w w:val="105"/>
                <w:sz w:val="17"/>
              </w:rPr>
              <w:t>20</w:t>
            </w:r>
          </w:p>
          <w:p w14:paraId="460307AB" w14:textId="77777777" w:rsidR="00CA734F" w:rsidRDefault="00CA734F" w:rsidP="00343C03">
            <w:pPr>
              <w:pStyle w:val="TableParagraph"/>
              <w:spacing w:before="33"/>
              <w:ind w:left="116" w:right="107"/>
              <w:jc w:val="center"/>
              <w:rPr>
                <w:sz w:val="17"/>
              </w:rPr>
            </w:pPr>
            <w:r>
              <w:rPr>
                <w:w w:val="105"/>
                <w:sz w:val="17"/>
              </w:rPr>
              <w:t>20/15</w:t>
            </w:r>
          </w:p>
        </w:tc>
        <w:tc>
          <w:tcPr>
            <w:tcW w:w="1462" w:type="dxa"/>
            <w:tcBorders>
              <w:top w:val="nil"/>
              <w:left w:val="single" w:sz="12" w:space="0" w:color="A0A0A0"/>
              <w:bottom w:val="nil"/>
              <w:right w:val="single" w:sz="12" w:space="0" w:color="A0A0A0"/>
            </w:tcBorders>
          </w:tcPr>
          <w:p w14:paraId="7D4A0C00" w14:textId="77777777" w:rsidR="00CA734F" w:rsidRDefault="00CA734F" w:rsidP="00343C03">
            <w:pPr>
              <w:pStyle w:val="TableParagraph"/>
              <w:rPr>
                <w:sz w:val="16"/>
              </w:rPr>
            </w:pPr>
          </w:p>
        </w:tc>
      </w:tr>
      <w:tr w:rsidR="00CA734F" w14:paraId="36682257" w14:textId="77777777" w:rsidTr="00343C03">
        <w:trPr>
          <w:trHeight w:val="256"/>
        </w:trPr>
        <w:tc>
          <w:tcPr>
            <w:tcW w:w="257" w:type="dxa"/>
            <w:tcBorders>
              <w:top w:val="nil"/>
              <w:left w:val="single" w:sz="12" w:space="0" w:color="EFEFEF"/>
              <w:bottom w:val="nil"/>
              <w:right w:val="thickThinMediumGap" w:sz="3" w:space="0" w:color="A0A0A0"/>
            </w:tcBorders>
          </w:tcPr>
          <w:p w14:paraId="5A00F1BE" w14:textId="77777777" w:rsidR="00CA734F" w:rsidRDefault="00CA734F" w:rsidP="00343C03">
            <w:pPr>
              <w:pStyle w:val="TableParagraph"/>
              <w:spacing w:before="32"/>
              <w:ind w:left="10" w:right="-15"/>
              <w:jc w:val="center"/>
              <w:rPr>
                <w:sz w:val="17"/>
              </w:rPr>
            </w:pPr>
            <w:r>
              <w:rPr>
                <w:w w:val="105"/>
                <w:sz w:val="17"/>
              </w:rPr>
              <w:t>40.</w:t>
            </w:r>
          </w:p>
        </w:tc>
        <w:tc>
          <w:tcPr>
            <w:tcW w:w="2231" w:type="dxa"/>
            <w:tcBorders>
              <w:top w:val="nil"/>
              <w:left w:val="thinThickMediumGap" w:sz="3" w:space="0" w:color="A0A0A0"/>
              <w:bottom w:val="nil"/>
              <w:right w:val="single" w:sz="12" w:space="0" w:color="EFEFEF"/>
            </w:tcBorders>
          </w:tcPr>
          <w:p w14:paraId="7146F776" w14:textId="77777777" w:rsidR="00CA734F" w:rsidRDefault="00CA734F" w:rsidP="00343C03">
            <w:pPr>
              <w:pStyle w:val="TableParagraph"/>
              <w:spacing w:before="32"/>
              <w:ind w:left="13"/>
              <w:rPr>
                <w:sz w:val="17"/>
                <w:szCs w:val="17"/>
              </w:rPr>
            </w:pPr>
            <w:proofErr w:type="spellStart"/>
            <w:r>
              <w:rPr>
                <w:w w:val="105"/>
                <w:sz w:val="17"/>
                <w:szCs w:val="17"/>
              </w:rPr>
              <w:t>Պաստառային</w:t>
            </w:r>
            <w:proofErr w:type="spellEnd"/>
            <w:r>
              <w:rPr>
                <w:w w:val="105"/>
                <w:sz w:val="17"/>
                <w:szCs w:val="17"/>
              </w:rPr>
              <w:t xml:space="preserve"> </w:t>
            </w:r>
            <w:proofErr w:type="spellStart"/>
            <w:r>
              <w:rPr>
                <w:w w:val="105"/>
                <w:sz w:val="17"/>
                <w:szCs w:val="17"/>
              </w:rPr>
              <w:t>տեղամաս</w:t>
            </w:r>
            <w:proofErr w:type="spellEnd"/>
          </w:p>
        </w:tc>
        <w:tc>
          <w:tcPr>
            <w:tcW w:w="2279" w:type="dxa"/>
            <w:tcBorders>
              <w:top w:val="nil"/>
              <w:left w:val="single" w:sz="12" w:space="0" w:color="EFEFEF"/>
              <w:bottom w:val="nil"/>
              <w:right w:val="thinThickMediumGap" w:sz="3" w:space="0" w:color="EFEFEF"/>
            </w:tcBorders>
          </w:tcPr>
          <w:p w14:paraId="4A906A38" w14:textId="77777777" w:rsidR="00CA734F" w:rsidRDefault="00CA734F" w:rsidP="00343C03">
            <w:pPr>
              <w:pStyle w:val="TableParagraph"/>
              <w:spacing w:before="32"/>
              <w:ind w:left="368" w:right="349"/>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9" w:type="dxa"/>
            <w:tcBorders>
              <w:top w:val="nil"/>
              <w:left w:val="thickThinMediumGap" w:sz="3" w:space="0" w:color="EFEFEF"/>
              <w:bottom w:val="nil"/>
              <w:right w:val="single" w:sz="12" w:space="0" w:color="A0A0A0"/>
            </w:tcBorders>
          </w:tcPr>
          <w:p w14:paraId="2147C608" w14:textId="77777777" w:rsidR="00CA734F" w:rsidRDefault="00CA734F" w:rsidP="00343C03">
            <w:pPr>
              <w:pStyle w:val="TableParagraph"/>
              <w:spacing w:before="32"/>
              <w:ind w:left="171"/>
              <w:rPr>
                <w:sz w:val="17"/>
                <w:szCs w:val="17"/>
              </w:rPr>
            </w:pPr>
            <w:r>
              <w:rPr>
                <w:w w:val="105"/>
                <w:sz w:val="17"/>
                <w:szCs w:val="17"/>
              </w:rPr>
              <w:t>IV ա</w:t>
            </w:r>
          </w:p>
        </w:tc>
        <w:tc>
          <w:tcPr>
            <w:tcW w:w="1083" w:type="dxa"/>
            <w:tcBorders>
              <w:top w:val="nil"/>
              <w:left w:val="single" w:sz="12" w:space="0" w:color="A0A0A0"/>
              <w:bottom w:val="nil"/>
              <w:right w:val="single" w:sz="12" w:space="0" w:color="A0A0A0"/>
            </w:tcBorders>
          </w:tcPr>
          <w:p w14:paraId="5984D2A8" w14:textId="77777777" w:rsidR="00CA734F" w:rsidRDefault="00CA734F" w:rsidP="00343C03">
            <w:pPr>
              <w:pStyle w:val="TableParagraph"/>
              <w:spacing w:before="32"/>
              <w:ind w:left="373" w:right="355"/>
              <w:jc w:val="center"/>
              <w:rPr>
                <w:sz w:val="17"/>
              </w:rPr>
            </w:pPr>
            <w:r>
              <w:rPr>
                <w:w w:val="105"/>
                <w:sz w:val="17"/>
              </w:rPr>
              <w:t>300</w:t>
            </w:r>
          </w:p>
        </w:tc>
        <w:tc>
          <w:tcPr>
            <w:tcW w:w="637" w:type="dxa"/>
            <w:tcBorders>
              <w:top w:val="nil"/>
              <w:left w:val="single" w:sz="12" w:space="0" w:color="A0A0A0"/>
              <w:bottom w:val="nil"/>
              <w:right w:val="single" w:sz="12" w:space="0" w:color="EFEFEF"/>
            </w:tcBorders>
          </w:tcPr>
          <w:p w14:paraId="5792683F" w14:textId="77777777" w:rsidR="00CA734F" w:rsidRDefault="00CA734F" w:rsidP="00343C03">
            <w:pPr>
              <w:pStyle w:val="TableParagraph"/>
              <w:spacing w:before="32"/>
              <w:ind w:left="16"/>
              <w:jc w:val="center"/>
              <w:rPr>
                <w:sz w:val="17"/>
              </w:rPr>
            </w:pPr>
            <w:r>
              <w:rPr>
                <w:w w:val="99"/>
                <w:sz w:val="17"/>
              </w:rPr>
              <w:t>-</w:t>
            </w:r>
          </w:p>
        </w:tc>
        <w:tc>
          <w:tcPr>
            <w:tcW w:w="639" w:type="dxa"/>
            <w:tcBorders>
              <w:top w:val="nil"/>
              <w:left w:val="single" w:sz="12" w:space="0" w:color="EFEFEF"/>
              <w:bottom w:val="nil"/>
              <w:right w:val="single" w:sz="12" w:space="0" w:color="A0A0A0"/>
            </w:tcBorders>
          </w:tcPr>
          <w:p w14:paraId="26B62456" w14:textId="77777777" w:rsidR="00CA734F" w:rsidRDefault="00CA734F" w:rsidP="00343C03">
            <w:pPr>
              <w:pStyle w:val="TableParagraph"/>
              <w:spacing w:before="32"/>
              <w:ind w:left="12"/>
              <w:jc w:val="center"/>
              <w:rPr>
                <w:sz w:val="17"/>
              </w:rPr>
            </w:pPr>
            <w:r>
              <w:rPr>
                <w:w w:val="99"/>
                <w:sz w:val="17"/>
              </w:rPr>
              <w:t>-</w:t>
            </w:r>
          </w:p>
        </w:tc>
        <w:tc>
          <w:tcPr>
            <w:tcW w:w="764" w:type="dxa"/>
            <w:tcBorders>
              <w:top w:val="nil"/>
              <w:left w:val="single" w:sz="12" w:space="0" w:color="A0A0A0"/>
              <w:bottom w:val="nil"/>
              <w:right w:val="single" w:sz="12" w:space="0" w:color="EFEFEF"/>
            </w:tcBorders>
          </w:tcPr>
          <w:p w14:paraId="349CBCDA" w14:textId="77777777" w:rsidR="00CA734F" w:rsidRDefault="00CA734F" w:rsidP="00343C03">
            <w:pPr>
              <w:pStyle w:val="TableParagraph"/>
              <w:spacing w:before="32"/>
              <w:ind w:left="244" w:right="234"/>
              <w:jc w:val="center"/>
              <w:rPr>
                <w:sz w:val="17"/>
              </w:rPr>
            </w:pPr>
            <w:r>
              <w:rPr>
                <w:w w:val="110"/>
                <w:sz w:val="17"/>
              </w:rPr>
              <w:t>40</w:t>
            </w:r>
          </w:p>
        </w:tc>
        <w:tc>
          <w:tcPr>
            <w:tcW w:w="720" w:type="dxa"/>
            <w:tcBorders>
              <w:top w:val="nil"/>
              <w:left w:val="single" w:sz="12" w:space="0" w:color="EFEFEF"/>
              <w:bottom w:val="nil"/>
              <w:right w:val="single" w:sz="12" w:space="0" w:color="A0A0A0"/>
            </w:tcBorders>
          </w:tcPr>
          <w:p w14:paraId="7C05C737" w14:textId="77777777" w:rsidR="00CA734F" w:rsidRDefault="00CA734F" w:rsidP="00343C03">
            <w:pPr>
              <w:pStyle w:val="TableParagraph"/>
              <w:spacing w:before="32"/>
              <w:ind w:left="116" w:right="101"/>
              <w:jc w:val="center"/>
              <w:rPr>
                <w:sz w:val="17"/>
              </w:rPr>
            </w:pPr>
            <w:r>
              <w:rPr>
                <w:w w:val="105"/>
                <w:sz w:val="17"/>
              </w:rPr>
              <w:t>20</w:t>
            </w:r>
          </w:p>
        </w:tc>
        <w:tc>
          <w:tcPr>
            <w:tcW w:w="1462" w:type="dxa"/>
            <w:tcBorders>
              <w:top w:val="nil"/>
              <w:left w:val="single" w:sz="12" w:space="0" w:color="A0A0A0"/>
              <w:bottom w:val="nil"/>
              <w:right w:val="single" w:sz="12" w:space="0" w:color="A0A0A0"/>
            </w:tcBorders>
          </w:tcPr>
          <w:p w14:paraId="04B888E3" w14:textId="77777777" w:rsidR="00CA734F" w:rsidRDefault="00CA734F" w:rsidP="00343C03">
            <w:pPr>
              <w:pStyle w:val="TableParagraph"/>
              <w:rPr>
                <w:sz w:val="16"/>
              </w:rPr>
            </w:pPr>
          </w:p>
        </w:tc>
      </w:tr>
      <w:tr w:rsidR="00CA734F" w14:paraId="669FDF93" w14:textId="77777777" w:rsidTr="00343C03">
        <w:trPr>
          <w:trHeight w:val="943"/>
        </w:trPr>
        <w:tc>
          <w:tcPr>
            <w:tcW w:w="257" w:type="dxa"/>
            <w:tcBorders>
              <w:top w:val="nil"/>
              <w:left w:val="single" w:sz="12" w:space="0" w:color="EFEFEF"/>
              <w:bottom w:val="nil"/>
              <w:right w:val="thickThinMediumGap" w:sz="3" w:space="0" w:color="A0A0A0"/>
            </w:tcBorders>
          </w:tcPr>
          <w:p w14:paraId="53FA2E15" w14:textId="77777777" w:rsidR="00CA734F" w:rsidRDefault="00CA734F" w:rsidP="00343C03">
            <w:pPr>
              <w:pStyle w:val="TableParagraph"/>
              <w:spacing w:before="34"/>
              <w:ind w:left="16"/>
              <w:jc w:val="center"/>
              <w:rPr>
                <w:sz w:val="17"/>
              </w:rPr>
            </w:pPr>
            <w:r>
              <w:rPr>
                <w:w w:val="90"/>
                <w:sz w:val="17"/>
              </w:rPr>
              <w:t>41.</w:t>
            </w:r>
          </w:p>
        </w:tc>
        <w:tc>
          <w:tcPr>
            <w:tcW w:w="2231" w:type="dxa"/>
            <w:tcBorders>
              <w:top w:val="nil"/>
              <w:left w:val="thinThickMediumGap" w:sz="3" w:space="0" w:color="A0A0A0"/>
              <w:bottom w:val="nil"/>
              <w:right w:val="single" w:sz="12" w:space="0" w:color="EFEFEF"/>
            </w:tcBorders>
          </w:tcPr>
          <w:p w14:paraId="3FC6CA99" w14:textId="77777777" w:rsidR="00CA734F" w:rsidRDefault="00CA734F" w:rsidP="00343C03">
            <w:pPr>
              <w:pStyle w:val="TableParagraph"/>
              <w:spacing w:before="34"/>
              <w:ind w:left="13"/>
              <w:rPr>
                <w:sz w:val="17"/>
                <w:szCs w:val="17"/>
              </w:rPr>
            </w:pPr>
            <w:proofErr w:type="spellStart"/>
            <w:r>
              <w:rPr>
                <w:w w:val="105"/>
                <w:sz w:val="17"/>
                <w:szCs w:val="17"/>
              </w:rPr>
              <w:t>Ռետինացման</w:t>
            </w:r>
            <w:proofErr w:type="spellEnd"/>
            <w:r>
              <w:rPr>
                <w:w w:val="105"/>
                <w:sz w:val="17"/>
                <w:szCs w:val="17"/>
              </w:rPr>
              <w:t xml:space="preserve"> </w:t>
            </w:r>
            <w:proofErr w:type="spellStart"/>
            <w:r>
              <w:rPr>
                <w:w w:val="105"/>
                <w:sz w:val="17"/>
                <w:szCs w:val="17"/>
              </w:rPr>
              <w:t>տեղամաս</w:t>
            </w:r>
            <w:proofErr w:type="spellEnd"/>
          </w:p>
        </w:tc>
        <w:tc>
          <w:tcPr>
            <w:tcW w:w="2279" w:type="dxa"/>
            <w:tcBorders>
              <w:top w:val="nil"/>
              <w:left w:val="single" w:sz="12" w:space="0" w:color="EFEFEF"/>
              <w:bottom w:val="nil"/>
              <w:right w:val="thinThickMediumGap" w:sz="3" w:space="0" w:color="EFEFEF"/>
            </w:tcBorders>
          </w:tcPr>
          <w:p w14:paraId="485729CC" w14:textId="77777777" w:rsidR="00CA734F" w:rsidRDefault="00CA734F" w:rsidP="00343C03">
            <w:pPr>
              <w:pStyle w:val="TableParagraph"/>
              <w:spacing w:before="34" w:line="280" w:lineRule="auto"/>
              <w:ind w:left="382" w:right="358"/>
              <w:jc w:val="center"/>
              <w:rPr>
                <w:sz w:val="17"/>
                <w:szCs w:val="17"/>
              </w:rPr>
            </w:pPr>
            <w:r>
              <w:rPr>
                <w:w w:val="110"/>
                <w:sz w:val="17"/>
                <w:szCs w:val="17"/>
              </w:rPr>
              <w:t xml:space="preserve">Հ – 0.8մ </w:t>
            </w:r>
            <w:proofErr w:type="spellStart"/>
            <w:r>
              <w:rPr>
                <w:w w:val="110"/>
                <w:sz w:val="17"/>
                <w:szCs w:val="17"/>
              </w:rPr>
              <w:t>հատակից</w:t>
            </w:r>
            <w:proofErr w:type="spellEnd"/>
            <w:r>
              <w:rPr>
                <w:w w:val="110"/>
                <w:sz w:val="17"/>
                <w:szCs w:val="17"/>
              </w:rPr>
              <w:t xml:space="preserve"> Հ – </w:t>
            </w:r>
            <w:proofErr w:type="spellStart"/>
            <w:r>
              <w:rPr>
                <w:w w:val="110"/>
                <w:sz w:val="17"/>
                <w:szCs w:val="17"/>
              </w:rPr>
              <w:t>դազգահ</w:t>
            </w:r>
            <w:proofErr w:type="spellEnd"/>
            <w:r>
              <w:rPr>
                <w:w w:val="110"/>
                <w:sz w:val="17"/>
                <w:szCs w:val="17"/>
              </w:rPr>
              <w:t xml:space="preserve">, </w:t>
            </w:r>
            <w:proofErr w:type="spellStart"/>
            <w:r>
              <w:rPr>
                <w:w w:val="110"/>
                <w:sz w:val="17"/>
                <w:szCs w:val="17"/>
              </w:rPr>
              <w:t>գուռ</w:t>
            </w:r>
            <w:proofErr w:type="spellEnd"/>
            <w:r>
              <w:rPr>
                <w:w w:val="110"/>
                <w:sz w:val="17"/>
                <w:szCs w:val="17"/>
              </w:rPr>
              <w:t xml:space="preserve"> Հ – </w:t>
            </w:r>
            <w:proofErr w:type="spellStart"/>
            <w:r>
              <w:rPr>
                <w:w w:val="110"/>
                <w:sz w:val="17"/>
                <w:szCs w:val="17"/>
              </w:rPr>
              <w:t>բեռնման</w:t>
            </w:r>
            <w:proofErr w:type="spellEnd"/>
            <w:r>
              <w:rPr>
                <w:w w:val="110"/>
                <w:sz w:val="17"/>
                <w:szCs w:val="17"/>
              </w:rPr>
              <w:t xml:space="preserve"> և</w:t>
            </w:r>
          </w:p>
          <w:p w14:paraId="52EB4542" w14:textId="77777777" w:rsidR="00CA734F" w:rsidRDefault="00CA734F" w:rsidP="00343C03">
            <w:pPr>
              <w:pStyle w:val="TableParagraph"/>
              <w:spacing w:line="193" w:lineRule="exact"/>
              <w:ind w:left="50" w:right="32"/>
              <w:jc w:val="center"/>
              <w:rPr>
                <w:sz w:val="17"/>
                <w:szCs w:val="17"/>
              </w:rPr>
            </w:pPr>
            <w:proofErr w:type="spellStart"/>
            <w:r>
              <w:rPr>
                <w:w w:val="110"/>
                <w:sz w:val="17"/>
                <w:szCs w:val="17"/>
              </w:rPr>
              <w:t>բեռնաթափման</w:t>
            </w:r>
            <w:proofErr w:type="spellEnd"/>
            <w:r>
              <w:rPr>
                <w:w w:val="110"/>
                <w:sz w:val="17"/>
                <w:szCs w:val="17"/>
              </w:rPr>
              <w:t xml:space="preserve"> </w:t>
            </w:r>
            <w:proofErr w:type="spellStart"/>
            <w:r>
              <w:rPr>
                <w:w w:val="110"/>
                <w:sz w:val="17"/>
                <w:szCs w:val="17"/>
              </w:rPr>
              <w:t>տեղ</w:t>
            </w:r>
            <w:proofErr w:type="spellEnd"/>
          </w:p>
        </w:tc>
        <w:tc>
          <w:tcPr>
            <w:tcW w:w="719" w:type="dxa"/>
            <w:tcBorders>
              <w:top w:val="nil"/>
              <w:left w:val="thickThinMediumGap" w:sz="3" w:space="0" w:color="EFEFEF"/>
              <w:bottom w:val="nil"/>
              <w:right w:val="single" w:sz="12" w:space="0" w:color="A0A0A0"/>
            </w:tcBorders>
          </w:tcPr>
          <w:p w14:paraId="26CCE020" w14:textId="77777777" w:rsidR="00CA734F" w:rsidRDefault="00CA734F" w:rsidP="00343C03">
            <w:pPr>
              <w:pStyle w:val="TableParagraph"/>
              <w:spacing w:before="34"/>
              <w:ind w:left="198"/>
              <w:rPr>
                <w:sz w:val="17"/>
                <w:szCs w:val="17"/>
              </w:rPr>
            </w:pPr>
            <w:r>
              <w:rPr>
                <w:w w:val="110"/>
                <w:sz w:val="17"/>
                <w:szCs w:val="17"/>
              </w:rPr>
              <w:t>III բ</w:t>
            </w:r>
          </w:p>
          <w:p w14:paraId="1CBEFBBA" w14:textId="77777777" w:rsidR="00CA734F" w:rsidRDefault="00CA734F" w:rsidP="00343C03">
            <w:pPr>
              <w:pStyle w:val="TableParagraph"/>
              <w:spacing w:before="33"/>
              <w:ind w:left="200"/>
              <w:rPr>
                <w:sz w:val="17"/>
                <w:szCs w:val="17"/>
              </w:rPr>
            </w:pPr>
            <w:r>
              <w:rPr>
                <w:w w:val="105"/>
                <w:sz w:val="17"/>
                <w:szCs w:val="17"/>
              </w:rPr>
              <w:t>V ա</w:t>
            </w:r>
          </w:p>
        </w:tc>
        <w:tc>
          <w:tcPr>
            <w:tcW w:w="1083" w:type="dxa"/>
            <w:tcBorders>
              <w:top w:val="nil"/>
              <w:left w:val="single" w:sz="12" w:space="0" w:color="A0A0A0"/>
              <w:bottom w:val="nil"/>
              <w:right w:val="single" w:sz="12" w:space="0" w:color="A0A0A0"/>
            </w:tcBorders>
          </w:tcPr>
          <w:p w14:paraId="65CBC8B6" w14:textId="77777777" w:rsidR="00CA734F" w:rsidRDefault="00CA734F" w:rsidP="00343C03">
            <w:pPr>
              <w:pStyle w:val="TableParagraph"/>
              <w:spacing w:before="34"/>
              <w:ind w:left="373" w:right="355"/>
              <w:jc w:val="center"/>
              <w:rPr>
                <w:sz w:val="17"/>
              </w:rPr>
            </w:pPr>
            <w:r>
              <w:rPr>
                <w:w w:val="105"/>
                <w:sz w:val="17"/>
              </w:rPr>
              <w:t>300</w:t>
            </w:r>
          </w:p>
          <w:p w14:paraId="55DFEC85" w14:textId="77777777" w:rsidR="00CA734F" w:rsidRDefault="00CA734F" w:rsidP="00343C03">
            <w:pPr>
              <w:pStyle w:val="TableParagraph"/>
              <w:spacing w:before="33"/>
              <w:ind w:left="373" w:right="355"/>
              <w:jc w:val="center"/>
              <w:rPr>
                <w:sz w:val="17"/>
              </w:rPr>
            </w:pPr>
            <w:r>
              <w:rPr>
                <w:w w:val="105"/>
                <w:sz w:val="17"/>
              </w:rPr>
              <w:t>300</w:t>
            </w:r>
          </w:p>
          <w:p w14:paraId="0A819491" w14:textId="77777777" w:rsidR="00CA734F" w:rsidRDefault="00CA734F" w:rsidP="00343C03">
            <w:pPr>
              <w:pStyle w:val="TableParagraph"/>
              <w:spacing w:before="32"/>
              <w:ind w:left="373" w:right="358"/>
              <w:jc w:val="center"/>
              <w:rPr>
                <w:sz w:val="17"/>
              </w:rPr>
            </w:pPr>
            <w:r>
              <w:rPr>
                <w:w w:val="110"/>
                <w:sz w:val="17"/>
              </w:rPr>
              <w:t>200</w:t>
            </w:r>
          </w:p>
        </w:tc>
        <w:tc>
          <w:tcPr>
            <w:tcW w:w="637" w:type="dxa"/>
            <w:tcBorders>
              <w:top w:val="nil"/>
              <w:left w:val="single" w:sz="12" w:space="0" w:color="A0A0A0"/>
              <w:bottom w:val="nil"/>
              <w:right w:val="single" w:sz="12" w:space="0" w:color="EFEFEF"/>
            </w:tcBorders>
          </w:tcPr>
          <w:p w14:paraId="282D47E2" w14:textId="77777777" w:rsidR="00CA734F" w:rsidRDefault="00CA734F" w:rsidP="00343C03">
            <w:pPr>
              <w:pStyle w:val="TableParagraph"/>
              <w:spacing w:before="34" w:line="280" w:lineRule="auto"/>
              <w:ind w:left="139" w:right="119" w:hanging="2"/>
              <w:jc w:val="center"/>
              <w:rPr>
                <w:sz w:val="17"/>
              </w:rPr>
            </w:pPr>
            <w:r>
              <w:rPr>
                <w:sz w:val="17"/>
              </w:rPr>
              <w:t>-   1000</w:t>
            </w:r>
          </w:p>
          <w:p w14:paraId="6C2B6E55" w14:textId="77777777" w:rsidR="00CA734F" w:rsidRDefault="00CA734F" w:rsidP="00343C03">
            <w:pPr>
              <w:pStyle w:val="TableParagraph"/>
              <w:spacing w:line="194" w:lineRule="exact"/>
              <w:ind w:left="16"/>
              <w:jc w:val="center"/>
              <w:rPr>
                <w:sz w:val="17"/>
              </w:rPr>
            </w:pPr>
            <w:r>
              <w:rPr>
                <w:w w:val="99"/>
                <w:sz w:val="17"/>
              </w:rPr>
              <w:t>-</w:t>
            </w:r>
          </w:p>
        </w:tc>
        <w:tc>
          <w:tcPr>
            <w:tcW w:w="639" w:type="dxa"/>
            <w:tcBorders>
              <w:top w:val="nil"/>
              <w:left w:val="single" w:sz="12" w:space="0" w:color="EFEFEF"/>
              <w:bottom w:val="nil"/>
              <w:right w:val="single" w:sz="12" w:space="0" w:color="A0A0A0"/>
            </w:tcBorders>
          </w:tcPr>
          <w:p w14:paraId="5934ACC9" w14:textId="77777777" w:rsidR="00CA734F" w:rsidRDefault="00CA734F" w:rsidP="00343C03">
            <w:pPr>
              <w:pStyle w:val="TableParagraph"/>
              <w:spacing w:before="34" w:line="280" w:lineRule="auto"/>
              <w:ind w:left="174" w:right="157" w:hanging="3"/>
              <w:jc w:val="center"/>
              <w:rPr>
                <w:sz w:val="17"/>
              </w:rPr>
            </w:pPr>
            <w:r>
              <w:rPr>
                <w:w w:val="105"/>
                <w:sz w:val="17"/>
              </w:rPr>
              <w:t>-  200</w:t>
            </w:r>
          </w:p>
          <w:p w14:paraId="54D5893D" w14:textId="77777777" w:rsidR="00CA734F" w:rsidRDefault="00CA734F" w:rsidP="00343C03">
            <w:pPr>
              <w:pStyle w:val="TableParagraph"/>
              <w:spacing w:line="194" w:lineRule="exact"/>
              <w:ind w:left="12"/>
              <w:jc w:val="center"/>
              <w:rPr>
                <w:sz w:val="17"/>
              </w:rPr>
            </w:pPr>
            <w:r>
              <w:rPr>
                <w:w w:val="99"/>
                <w:sz w:val="17"/>
              </w:rPr>
              <w:t>-</w:t>
            </w:r>
          </w:p>
        </w:tc>
        <w:tc>
          <w:tcPr>
            <w:tcW w:w="764" w:type="dxa"/>
            <w:tcBorders>
              <w:top w:val="nil"/>
              <w:left w:val="single" w:sz="12" w:space="0" w:color="A0A0A0"/>
              <w:bottom w:val="nil"/>
              <w:right w:val="single" w:sz="12" w:space="0" w:color="EFEFEF"/>
            </w:tcBorders>
          </w:tcPr>
          <w:p w14:paraId="1EFECA6B" w14:textId="77777777" w:rsidR="00CA734F" w:rsidRDefault="00CA734F" w:rsidP="00343C03">
            <w:pPr>
              <w:pStyle w:val="TableParagraph"/>
              <w:spacing w:before="34"/>
              <w:ind w:left="244" w:right="234"/>
              <w:jc w:val="center"/>
              <w:rPr>
                <w:sz w:val="17"/>
              </w:rPr>
            </w:pPr>
            <w:r>
              <w:rPr>
                <w:w w:val="110"/>
                <w:sz w:val="17"/>
              </w:rPr>
              <w:t>40</w:t>
            </w:r>
          </w:p>
          <w:p w14:paraId="2FA83BDF" w14:textId="77777777" w:rsidR="00CA734F" w:rsidRDefault="00CA734F" w:rsidP="00343C03">
            <w:pPr>
              <w:pStyle w:val="TableParagraph"/>
              <w:spacing w:before="33"/>
              <w:ind w:left="11"/>
              <w:jc w:val="center"/>
              <w:rPr>
                <w:sz w:val="17"/>
              </w:rPr>
            </w:pPr>
            <w:r>
              <w:rPr>
                <w:w w:val="99"/>
                <w:sz w:val="17"/>
              </w:rPr>
              <w:t>-</w:t>
            </w:r>
          </w:p>
          <w:p w14:paraId="640D9B0C" w14:textId="77777777" w:rsidR="00CA734F" w:rsidRDefault="00CA734F" w:rsidP="00343C03">
            <w:pPr>
              <w:pStyle w:val="TableParagraph"/>
              <w:spacing w:before="32"/>
              <w:ind w:left="11"/>
              <w:jc w:val="center"/>
              <w:rPr>
                <w:sz w:val="17"/>
              </w:rPr>
            </w:pPr>
            <w:r>
              <w:rPr>
                <w:w w:val="99"/>
                <w:sz w:val="17"/>
              </w:rPr>
              <w:t>-</w:t>
            </w:r>
          </w:p>
        </w:tc>
        <w:tc>
          <w:tcPr>
            <w:tcW w:w="720" w:type="dxa"/>
            <w:tcBorders>
              <w:top w:val="nil"/>
              <w:left w:val="single" w:sz="12" w:space="0" w:color="EFEFEF"/>
              <w:bottom w:val="nil"/>
              <w:right w:val="single" w:sz="12" w:space="0" w:color="A0A0A0"/>
            </w:tcBorders>
          </w:tcPr>
          <w:p w14:paraId="79020EAC" w14:textId="77777777" w:rsidR="00CA734F" w:rsidRDefault="00CA734F" w:rsidP="00343C03">
            <w:pPr>
              <w:pStyle w:val="TableParagraph"/>
              <w:spacing w:before="34"/>
              <w:ind w:left="116" w:right="101"/>
              <w:jc w:val="center"/>
              <w:rPr>
                <w:sz w:val="17"/>
              </w:rPr>
            </w:pPr>
            <w:r>
              <w:rPr>
                <w:w w:val="105"/>
                <w:sz w:val="17"/>
              </w:rPr>
              <w:t>20</w:t>
            </w:r>
          </w:p>
          <w:p w14:paraId="5EF9CB3A" w14:textId="77777777" w:rsidR="00CA734F" w:rsidRDefault="00CA734F" w:rsidP="00343C03">
            <w:pPr>
              <w:pStyle w:val="TableParagraph"/>
              <w:spacing w:before="33"/>
              <w:ind w:left="116" w:right="107"/>
              <w:jc w:val="center"/>
              <w:rPr>
                <w:sz w:val="17"/>
              </w:rPr>
            </w:pPr>
            <w:r>
              <w:rPr>
                <w:w w:val="105"/>
                <w:sz w:val="17"/>
              </w:rPr>
              <w:t>20/15</w:t>
            </w:r>
          </w:p>
          <w:p w14:paraId="2FF65BE5" w14:textId="77777777" w:rsidR="00CA734F" w:rsidRDefault="00CA734F" w:rsidP="00343C03">
            <w:pPr>
              <w:pStyle w:val="TableParagraph"/>
              <w:spacing w:before="32"/>
              <w:ind w:left="116" w:right="101"/>
              <w:jc w:val="center"/>
              <w:rPr>
                <w:sz w:val="17"/>
              </w:rPr>
            </w:pPr>
            <w:r>
              <w:rPr>
                <w:w w:val="105"/>
                <w:sz w:val="17"/>
              </w:rPr>
              <w:t>20</w:t>
            </w:r>
          </w:p>
        </w:tc>
        <w:tc>
          <w:tcPr>
            <w:tcW w:w="1462" w:type="dxa"/>
            <w:tcBorders>
              <w:top w:val="nil"/>
              <w:left w:val="single" w:sz="12" w:space="0" w:color="A0A0A0"/>
              <w:bottom w:val="nil"/>
              <w:right w:val="single" w:sz="12" w:space="0" w:color="A0A0A0"/>
            </w:tcBorders>
          </w:tcPr>
          <w:p w14:paraId="19302248" w14:textId="77777777" w:rsidR="00CA734F" w:rsidRDefault="00CA734F" w:rsidP="00343C03">
            <w:pPr>
              <w:pStyle w:val="TableParagraph"/>
              <w:rPr>
                <w:sz w:val="16"/>
              </w:rPr>
            </w:pPr>
          </w:p>
        </w:tc>
      </w:tr>
      <w:tr w:rsidR="00CA734F" w14:paraId="41288881" w14:textId="77777777" w:rsidTr="00343C03">
        <w:trPr>
          <w:trHeight w:val="484"/>
        </w:trPr>
        <w:tc>
          <w:tcPr>
            <w:tcW w:w="257" w:type="dxa"/>
            <w:tcBorders>
              <w:top w:val="nil"/>
              <w:left w:val="single" w:sz="12" w:space="0" w:color="EFEFEF"/>
              <w:bottom w:val="nil"/>
              <w:right w:val="thickThinMediumGap" w:sz="3" w:space="0" w:color="A0A0A0"/>
            </w:tcBorders>
          </w:tcPr>
          <w:p w14:paraId="1E50E5D1" w14:textId="77777777" w:rsidR="00CA734F" w:rsidRDefault="00CA734F" w:rsidP="00343C03">
            <w:pPr>
              <w:pStyle w:val="TableParagraph"/>
              <w:spacing w:before="32"/>
              <w:ind w:left="15" w:right="-15"/>
              <w:jc w:val="center"/>
              <w:rPr>
                <w:sz w:val="17"/>
              </w:rPr>
            </w:pPr>
            <w:r>
              <w:rPr>
                <w:w w:val="105"/>
                <w:sz w:val="17"/>
              </w:rPr>
              <w:t>42.</w:t>
            </w:r>
          </w:p>
        </w:tc>
        <w:tc>
          <w:tcPr>
            <w:tcW w:w="2231" w:type="dxa"/>
            <w:tcBorders>
              <w:top w:val="nil"/>
              <w:left w:val="thinThickMediumGap" w:sz="3" w:space="0" w:color="A0A0A0"/>
              <w:bottom w:val="nil"/>
              <w:right w:val="single" w:sz="12" w:space="0" w:color="EFEFEF"/>
            </w:tcBorders>
          </w:tcPr>
          <w:p w14:paraId="208D4D7B" w14:textId="77777777" w:rsidR="00CA734F" w:rsidRDefault="00CA734F" w:rsidP="00343C03">
            <w:pPr>
              <w:pStyle w:val="TableParagraph"/>
              <w:spacing w:before="8" w:line="228" w:lineRule="exact"/>
              <w:ind w:left="13"/>
              <w:rPr>
                <w:sz w:val="17"/>
                <w:szCs w:val="17"/>
              </w:rPr>
            </w:pPr>
            <w:proofErr w:type="spellStart"/>
            <w:r>
              <w:rPr>
                <w:w w:val="105"/>
                <w:sz w:val="17"/>
                <w:szCs w:val="17"/>
              </w:rPr>
              <w:t>Սակահաշվիչային</w:t>
            </w:r>
            <w:proofErr w:type="spellEnd"/>
            <w:r>
              <w:rPr>
                <w:w w:val="105"/>
                <w:sz w:val="17"/>
                <w:szCs w:val="17"/>
              </w:rPr>
              <w:t xml:space="preserve"> </w:t>
            </w:r>
            <w:proofErr w:type="spellStart"/>
            <w:r>
              <w:rPr>
                <w:w w:val="110"/>
                <w:sz w:val="17"/>
                <w:szCs w:val="17"/>
              </w:rPr>
              <w:t>տեղամաս</w:t>
            </w:r>
            <w:proofErr w:type="spellEnd"/>
          </w:p>
        </w:tc>
        <w:tc>
          <w:tcPr>
            <w:tcW w:w="2279" w:type="dxa"/>
            <w:tcBorders>
              <w:top w:val="nil"/>
              <w:left w:val="single" w:sz="12" w:space="0" w:color="EFEFEF"/>
              <w:bottom w:val="nil"/>
              <w:right w:val="thinThickMediumGap" w:sz="3" w:space="0" w:color="EFEFEF"/>
            </w:tcBorders>
          </w:tcPr>
          <w:p w14:paraId="67E23741" w14:textId="77777777" w:rsidR="00CA734F" w:rsidRDefault="00CA734F" w:rsidP="00343C03">
            <w:pPr>
              <w:pStyle w:val="TableParagraph"/>
              <w:spacing w:before="8" w:line="228" w:lineRule="exact"/>
              <w:ind w:left="536" w:right="328" w:hanging="137"/>
              <w:rPr>
                <w:sz w:val="17"/>
                <w:szCs w:val="17"/>
              </w:rPr>
            </w:pPr>
            <w:r>
              <w:rPr>
                <w:w w:val="110"/>
                <w:sz w:val="17"/>
                <w:szCs w:val="17"/>
              </w:rPr>
              <w:t xml:space="preserve">Հ – 0.8մ </w:t>
            </w:r>
            <w:proofErr w:type="spellStart"/>
            <w:r>
              <w:rPr>
                <w:w w:val="110"/>
                <w:sz w:val="17"/>
                <w:szCs w:val="17"/>
              </w:rPr>
              <w:t>հատակից</w:t>
            </w:r>
            <w:proofErr w:type="spellEnd"/>
            <w:r>
              <w:rPr>
                <w:w w:val="110"/>
                <w:sz w:val="17"/>
                <w:szCs w:val="17"/>
              </w:rPr>
              <w:t xml:space="preserve"> Հ – </w:t>
            </w:r>
            <w:proofErr w:type="spellStart"/>
            <w:r>
              <w:rPr>
                <w:w w:val="110"/>
                <w:sz w:val="17"/>
                <w:szCs w:val="17"/>
              </w:rPr>
              <w:t>սեղաներես</w:t>
            </w:r>
            <w:proofErr w:type="spellEnd"/>
          </w:p>
        </w:tc>
        <w:tc>
          <w:tcPr>
            <w:tcW w:w="719" w:type="dxa"/>
            <w:tcBorders>
              <w:top w:val="nil"/>
              <w:left w:val="thickThinMediumGap" w:sz="3" w:space="0" w:color="EFEFEF"/>
              <w:bottom w:val="nil"/>
              <w:right w:val="single" w:sz="12" w:space="0" w:color="A0A0A0"/>
            </w:tcBorders>
          </w:tcPr>
          <w:p w14:paraId="6C6EB511" w14:textId="77777777" w:rsidR="00CA734F" w:rsidRDefault="00CA734F" w:rsidP="00343C03">
            <w:pPr>
              <w:pStyle w:val="TableParagraph"/>
              <w:spacing w:before="32"/>
              <w:ind w:left="222"/>
              <w:rPr>
                <w:sz w:val="17"/>
                <w:szCs w:val="17"/>
              </w:rPr>
            </w:pPr>
            <w:r>
              <w:rPr>
                <w:w w:val="110"/>
                <w:sz w:val="17"/>
                <w:szCs w:val="17"/>
              </w:rPr>
              <w:t>II գ</w:t>
            </w:r>
          </w:p>
        </w:tc>
        <w:tc>
          <w:tcPr>
            <w:tcW w:w="1083" w:type="dxa"/>
            <w:tcBorders>
              <w:top w:val="nil"/>
              <w:left w:val="single" w:sz="12" w:space="0" w:color="A0A0A0"/>
              <w:bottom w:val="nil"/>
              <w:right w:val="single" w:sz="12" w:space="0" w:color="A0A0A0"/>
            </w:tcBorders>
          </w:tcPr>
          <w:p w14:paraId="6E254210" w14:textId="77777777" w:rsidR="00CA734F" w:rsidRDefault="00CA734F" w:rsidP="00343C03">
            <w:pPr>
              <w:pStyle w:val="TableParagraph"/>
              <w:spacing w:before="32"/>
              <w:ind w:left="373" w:right="355"/>
              <w:jc w:val="center"/>
              <w:rPr>
                <w:sz w:val="17"/>
              </w:rPr>
            </w:pPr>
            <w:r>
              <w:rPr>
                <w:w w:val="105"/>
                <w:sz w:val="17"/>
              </w:rPr>
              <w:t>300</w:t>
            </w:r>
          </w:p>
          <w:p w14:paraId="26644771" w14:textId="77777777" w:rsidR="00CA734F" w:rsidRDefault="00CA734F" w:rsidP="00343C03">
            <w:pPr>
              <w:pStyle w:val="TableParagraph"/>
              <w:spacing w:before="32"/>
              <w:ind w:left="13"/>
              <w:jc w:val="center"/>
              <w:rPr>
                <w:sz w:val="17"/>
              </w:rPr>
            </w:pPr>
            <w:r>
              <w:rPr>
                <w:w w:val="99"/>
                <w:sz w:val="17"/>
              </w:rPr>
              <w:t>-</w:t>
            </w:r>
          </w:p>
        </w:tc>
        <w:tc>
          <w:tcPr>
            <w:tcW w:w="637" w:type="dxa"/>
            <w:tcBorders>
              <w:top w:val="nil"/>
              <w:left w:val="single" w:sz="12" w:space="0" w:color="A0A0A0"/>
              <w:bottom w:val="nil"/>
              <w:right w:val="single" w:sz="12" w:space="0" w:color="EFEFEF"/>
            </w:tcBorders>
          </w:tcPr>
          <w:p w14:paraId="7015759E" w14:textId="77777777" w:rsidR="00CA734F" w:rsidRDefault="00CA734F" w:rsidP="00343C03">
            <w:pPr>
              <w:pStyle w:val="TableParagraph"/>
              <w:spacing w:before="8" w:line="228" w:lineRule="exact"/>
              <w:ind w:left="127" w:right="103" w:firstLine="156"/>
              <w:rPr>
                <w:sz w:val="17"/>
              </w:rPr>
            </w:pPr>
            <w:r>
              <w:rPr>
                <w:w w:val="105"/>
                <w:sz w:val="17"/>
              </w:rPr>
              <w:t>- 2000</w:t>
            </w:r>
          </w:p>
        </w:tc>
        <w:tc>
          <w:tcPr>
            <w:tcW w:w="639" w:type="dxa"/>
            <w:tcBorders>
              <w:top w:val="nil"/>
              <w:left w:val="single" w:sz="12" w:space="0" w:color="EFEFEF"/>
              <w:bottom w:val="nil"/>
              <w:right w:val="single" w:sz="12" w:space="0" w:color="A0A0A0"/>
            </w:tcBorders>
          </w:tcPr>
          <w:p w14:paraId="024E17C0" w14:textId="77777777" w:rsidR="00CA734F" w:rsidRDefault="00CA734F" w:rsidP="00343C03">
            <w:pPr>
              <w:pStyle w:val="TableParagraph"/>
              <w:spacing w:before="8" w:line="228" w:lineRule="exact"/>
              <w:ind w:left="174" w:right="147" w:firstLine="108"/>
              <w:rPr>
                <w:sz w:val="17"/>
              </w:rPr>
            </w:pPr>
            <w:r>
              <w:rPr>
                <w:w w:val="105"/>
                <w:sz w:val="17"/>
              </w:rPr>
              <w:t>- 200</w:t>
            </w:r>
          </w:p>
        </w:tc>
        <w:tc>
          <w:tcPr>
            <w:tcW w:w="764" w:type="dxa"/>
            <w:tcBorders>
              <w:top w:val="nil"/>
              <w:left w:val="single" w:sz="12" w:space="0" w:color="A0A0A0"/>
              <w:bottom w:val="nil"/>
              <w:right w:val="single" w:sz="12" w:space="0" w:color="EFEFEF"/>
            </w:tcBorders>
          </w:tcPr>
          <w:p w14:paraId="08F1E337" w14:textId="77777777" w:rsidR="00CA734F" w:rsidRDefault="00CA734F" w:rsidP="00343C03">
            <w:pPr>
              <w:pStyle w:val="TableParagraph"/>
              <w:spacing w:before="32"/>
              <w:ind w:left="249" w:right="234"/>
              <w:jc w:val="center"/>
              <w:rPr>
                <w:sz w:val="17"/>
              </w:rPr>
            </w:pPr>
            <w:r>
              <w:rPr>
                <w:w w:val="105"/>
                <w:sz w:val="17"/>
              </w:rPr>
              <w:t>20</w:t>
            </w:r>
          </w:p>
          <w:p w14:paraId="42A66CE1" w14:textId="77777777" w:rsidR="00CA734F" w:rsidRDefault="00CA734F" w:rsidP="00343C03">
            <w:pPr>
              <w:pStyle w:val="TableParagraph"/>
              <w:spacing w:before="32"/>
              <w:ind w:left="11"/>
              <w:jc w:val="center"/>
              <w:rPr>
                <w:sz w:val="17"/>
              </w:rPr>
            </w:pPr>
            <w:r>
              <w:rPr>
                <w:w w:val="99"/>
                <w:sz w:val="17"/>
              </w:rPr>
              <w:t>-</w:t>
            </w:r>
          </w:p>
        </w:tc>
        <w:tc>
          <w:tcPr>
            <w:tcW w:w="720" w:type="dxa"/>
            <w:tcBorders>
              <w:top w:val="nil"/>
              <w:left w:val="single" w:sz="12" w:space="0" w:color="EFEFEF"/>
              <w:bottom w:val="nil"/>
              <w:right w:val="single" w:sz="12" w:space="0" w:color="A0A0A0"/>
            </w:tcBorders>
          </w:tcPr>
          <w:p w14:paraId="05ABD18B" w14:textId="77777777" w:rsidR="00CA734F" w:rsidRDefault="00CA734F" w:rsidP="00343C03">
            <w:pPr>
              <w:pStyle w:val="TableParagraph"/>
              <w:spacing w:before="32"/>
              <w:ind w:left="116" w:right="101"/>
              <w:jc w:val="center"/>
              <w:rPr>
                <w:sz w:val="17"/>
              </w:rPr>
            </w:pPr>
            <w:r>
              <w:rPr>
                <w:w w:val="105"/>
                <w:sz w:val="17"/>
              </w:rPr>
              <w:t>20</w:t>
            </w:r>
          </w:p>
          <w:p w14:paraId="2B927593" w14:textId="77777777" w:rsidR="00CA734F" w:rsidRDefault="00CA734F" w:rsidP="00343C03">
            <w:pPr>
              <w:pStyle w:val="TableParagraph"/>
              <w:spacing w:before="32"/>
              <w:ind w:left="116" w:right="107"/>
              <w:jc w:val="center"/>
              <w:rPr>
                <w:sz w:val="17"/>
              </w:rPr>
            </w:pPr>
            <w:r>
              <w:rPr>
                <w:w w:val="105"/>
                <w:sz w:val="17"/>
              </w:rPr>
              <w:t>20/15</w:t>
            </w:r>
          </w:p>
        </w:tc>
        <w:tc>
          <w:tcPr>
            <w:tcW w:w="1462" w:type="dxa"/>
            <w:tcBorders>
              <w:top w:val="nil"/>
              <w:left w:val="single" w:sz="12" w:space="0" w:color="A0A0A0"/>
              <w:bottom w:val="nil"/>
              <w:right w:val="single" w:sz="12" w:space="0" w:color="A0A0A0"/>
            </w:tcBorders>
          </w:tcPr>
          <w:p w14:paraId="2CB54519" w14:textId="77777777" w:rsidR="00CA734F" w:rsidRDefault="00CA734F" w:rsidP="00343C03">
            <w:pPr>
              <w:pStyle w:val="TableParagraph"/>
              <w:rPr>
                <w:sz w:val="16"/>
              </w:rPr>
            </w:pPr>
          </w:p>
        </w:tc>
      </w:tr>
      <w:tr w:rsidR="00CA734F" w14:paraId="4F0C5B2E" w14:textId="77777777" w:rsidTr="00343C03">
        <w:trPr>
          <w:trHeight w:val="471"/>
        </w:trPr>
        <w:tc>
          <w:tcPr>
            <w:tcW w:w="257" w:type="dxa"/>
            <w:tcBorders>
              <w:top w:val="nil"/>
              <w:left w:val="single" w:sz="12" w:space="0" w:color="EFEFEF"/>
              <w:bottom w:val="single" w:sz="12" w:space="0" w:color="A0A0A0"/>
              <w:right w:val="thickThinMediumGap" w:sz="3" w:space="0" w:color="A0A0A0"/>
            </w:tcBorders>
          </w:tcPr>
          <w:p w14:paraId="4B098E16" w14:textId="77777777" w:rsidR="00CA734F" w:rsidRDefault="00CA734F" w:rsidP="00343C03">
            <w:pPr>
              <w:pStyle w:val="TableParagraph"/>
              <w:spacing w:before="34"/>
              <w:ind w:left="15" w:right="-15"/>
              <w:jc w:val="center"/>
              <w:rPr>
                <w:sz w:val="17"/>
              </w:rPr>
            </w:pPr>
            <w:r>
              <w:rPr>
                <w:sz w:val="17"/>
              </w:rPr>
              <w:t>43.</w:t>
            </w:r>
          </w:p>
        </w:tc>
        <w:tc>
          <w:tcPr>
            <w:tcW w:w="2231" w:type="dxa"/>
            <w:tcBorders>
              <w:top w:val="nil"/>
              <w:left w:val="thinThickMediumGap" w:sz="3" w:space="0" w:color="A0A0A0"/>
              <w:bottom w:val="single" w:sz="12" w:space="0" w:color="A0A0A0"/>
              <w:right w:val="single" w:sz="12" w:space="0" w:color="EFEFEF"/>
            </w:tcBorders>
          </w:tcPr>
          <w:p w14:paraId="489CB7EF" w14:textId="77777777" w:rsidR="00CA734F" w:rsidRDefault="00CA734F" w:rsidP="00343C03">
            <w:pPr>
              <w:pStyle w:val="TableParagraph"/>
              <w:spacing w:line="230" w:lineRule="atLeast"/>
              <w:ind w:left="13"/>
              <w:rPr>
                <w:sz w:val="17"/>
                <w:szCs w:val="17"/>
              </w:rPr>
            </w:pPr>
            <w:proofErr w:type="spellStart"/>
            <w:r>
              <w:rPr>
                <w:w w:val="105"/>
                <w:sz w:val="17"/>
                <w:szCs w:val="17"/>
              </w:rPr>
              <w:t>Փականագործական</w:t>
            </w:r>
            <w:proofErr w:type="spellEnd"/>
            <w:r>
              <w:rPr>
                <w:w w:val="105"/>
                <w:sz w:val="17"/>
                <w:szCs w:val="17"/>
              </w:rPr>
              <w:t xml:space="preserve"> </w:t>
            </w:r>
            <w:proofErr w:type="spellStart"/>
            <w:r>
              <w:rPr>
                <w:w w:val="105"/>
                <w:sz w:val="17"/>
                <w:szCs w:val="17"/>
              </w:rPr>
              <w:t>մեքենայական</w:t>
            </w:r>
            <w:proofErr w:type="spellEnd"/>
            <w:r>
              <w:rPr>
                <w:w w:val="105"/>
                <w:sz w:val="17"/>
                <w:szCs w:val="17"/>
              </w:rPr>
              <w:t xml:space="preserve"> </w:t>
            </w:r>
            <w:proofErr w:type="spellStart"/>
            <w:r>
              <w:rPr>
                <w:w w:val="105"/>
                <w:sz w:val="17"/>
                <w:szCs w:val="17"/>
              </w:rPr>
              <w:t>տեղամաս</w:t>
            </w:r>
            <w:proofErr w:type="spellEnd"/>
          </w:p>
        </w:tc>
        <w:tc>
          <w:tcPr>
            <w:tcW w:w="2279" w:type="dxa"/>
            <w:tcBorders>
              <w:top w:val="nil"/>
              <w:left w:val="single" w:sz="12" w:space="0" w:color="EFEFEF"/>
              <w:bottom w:val="single" w:sz="12" w:space="0" w:color="A0A0A0"/>
              <w:right w:val="thinThickMediumGap" w:sz="3" w:space="0" w:color="EFEFEF"/>
            </w:tcBorders>
          </w:tcPr>
          <w:p w14:paraId="3F4932C7" w14:textId="77777777" w:rsidR="00CA734F" w:rsidRDefault="00CA734F" w:rsidP="00343C03">
            <w:pPr>
              <w:pStyle w:val="TableParagraph"/>
              <w:spacing w:before="34"/>
              <w:ind w:left="367" w:right="349"/>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9" w:type="dxa"/>
            <w:tcBorders>
              <w:top w:val="nil"/>
              <w:left w:val="thickThinMediumGap" w:sz="3" w:space="0" w:color="EFEFEF"/>
              <w:bottom w:val="single" w:sz="12" w:space="0" w:color="A0A0A0"/>
              <w:right w:val="single" w:sz="12" w:space="0" w:color="A0A0A0"/>
            </w:tcBorders>
          </w:tcPr>
          <w:p w14:paraId="762DC5CB" w14:textId="77777777" w:rsidR="00CA734F" w:rsidRDefault="00CA734F" w:rsidP="00343C03">
            <w:pPr>
              <w:pStyle w:val="TableParagraph"/>
              <w:rPr>
                <w:sz w:val="16"/>
              </w:rPr>
            </w:pPr>
          </w:p>
        </w:tc>
        <w:tc>
          <w:tcPr>
            <w:tcW w:w="1083" w:type="dxa"/>
            <w:tcBorders>
              <w:top w:val="nil"/>
              <w:left w:val="single" w:sz="12" w:space="0" w:color="A0A0A0"/>
              <w:bottom w:val="single" w:sz="12" w:space="0" w:color="A0A0A0"/>
              <w:right w:val="single" w:sz="12" w:space="0" w:color="A0A0A0"/>
            </w:tcBorders>
          </w:tcPr>
          <w:p w14:paraId="550A0437" w14:textId="77777777" w:rsidR="00CA734F" w:rsidRDefault="00CA734F" w:rsidP="00343C03">
            <w:pPr>
              <w:pStyle w:val="TableParagraph"/>
              <w:spacing w:before="34"/>
              <w:ind w:left="373" w:right="355"/>
              <w:jc w:val="center"/>
              <w:rPr>
                <w:sz w:val="17"/>
              </w:rPr>
            </w:pPr>
            <w:r>
              <w:rPr>
                <w:w w:val="105"/>
                <w:sz w:val="17"/>
              </w:rPr>
              <w:t>300</w:t>
            </w:r>
          </w:p>
        </w:tc>
        <w:tc>
          <w:tcPr>
            <w:tcW w:w="637" w:type="dxa"/>
            <w:tcBorders>
              <w:top w:val="nil"/>
              <w:left w:val="single" w:sz="12" w:space="0" w:color="A0A0A0"/>
              <w:bottom w:val="single" w:sz="12" w:space="0" w:color="A0A0A0"/>
              <w:right w:val="single" w:sz="12" w:space="0" w:color="EFEFEF"/>
            </w:tcBorders>
          </w:tcPr>
          <w:p w14:paraId="7C509B67" w14:textId="77777777" w:rsidR="00CA734F" w:rsidRDefault="00CA734F" w:rsidP="00343C03">
            <w:pPr>
              <w:pStyle w:val="TableParagraph"/>
              <w:spacing w:before="34"/>
              <w:ind w:left="17"/>
              <w:jc w:val="center"/>
              <w:rPr>
                <w:sz w:val="17"/>
              </w:rPr>
            </w:pPr>
            <w:r>
              <w:rPr>
                <w:w w:val="99"/>
                <w:sz w:val="17"/>
              </w:rPr>
              <w:t>-</w:t>
            </w:r>
          </w:p>
        </w:tc>
        <w:tc>
          <w:tcPr>
            <w:tcW w:w="639" w:type="dxa"/>
            <w:tcBorders>
              <w:top w:val="nil"/>
              <w:left w:val="single" w:sz="12" w:space="0" w:color="EFEFEF"/>
              <w:bottom w:val="single" w:sz="12" w:space="0" w:color="A0A0A0"/>
              <w:right w:val="single" w:sz="12" w:space="0" w:color="A0A0A0"/>
            </w:tcBorders>
          </w:tcPr>
          <w:p w14:paraId="3B66AE10" w14:textId="77777777" w:rsidR="00CA734F" w:rsidRDefault="00CA734F" w:rsidP="00343C03">
            <w:pPr>
              <w:pStyle w:val="TableParagraph"/>
              <w:spacing w:before="34"/>
              <w:ind w:left="11"/>
              <w:jc w:val="center"/>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6D306829" w14:textId="77777777" w:rsidR="00CA734F" w:rsidRDefault="00CA734F" w:rsidP="00343C03">
            <w:pPr>
              <w:pStyle w:val="TableParagraph"/>
              <w:spacing w:before="34"/>
              <w:ind w:left="251" w:right="234"/>
              <w:jc w:val="center"/>
              <w:rPr>
                <w:sz w:val="17"/>
              </w:rPr>
            </w:pPr>
            <w:r>
              <w:rPr>
                <w:w w:val="105"/>
                <w:sz w:val="17"/>
              </w:rPr>
              <w:t>20</w:t>
            </w:r>
          </w:p>
        </w:tc>
        <w:tc>
          <w:tcPr>
            <w:tcW w:w="720" w:type="dxa"/>
            <w:tcBorders>
              <w:top w:val="nil"/>
              <w:left w:val="single" w:sz="12" w:space="0" w:color="EFEFEF"/>
              <w:bottom w:val="single" w:sz="12" w:space="0" w:color="A0A0A0"/>
              <w:right w:val="single" w:sz="12" w:space="0" w:color="A0A0A0"/>
            </w:tcBorders>
          </w:tcPr>
          <w:p w14:paraId="7518F09E" w14:textId="77777777" w:rsidR="00CA734F" w:rsidRDefault="00CA734F" w:rsidP="00343C03">
            <w:pPr>
              <w:pStyle w:val="TableParagraph"/>
              <w:spacing w:before="34"/>
              <w:ind w:left="116" w:right="102"/>
              <w:jc w:val="center"/>
              <w:rPr>
                <w:sz w:val="17"/>
              </w:rPr>
            </w:pPr>
            <w:r>
              <w:rPr>
                <w:w w:val="105"/>
                <w:sz w:val="17"/>
              </w:rPr>
              <w:t>20</w:t>
            </w:r>
          </w:p>
        </w:tc>
        <w:tc>
          <w:tcPr>
            <w:tcW w:w="1462" w:type="dxa"/>
            <w:tcBorders>
              <w:top w:val="nil"/>
              <w:left w:val="single" w:sz="12" w:space="0" w:color="A0A0A0"/>
              <w:bottom w:val="single" w:sz="12" w:space="0" w:color="A0A0A0"/>
              <w:right w:val="single" w:sz="12" w:space="0" w:color="A0A0A0"/>
            </w:tcBorders>
          </w:tcPr>
          <w:p w14:paraId="58D3C3D3" w14:textId="77777777" w:rsidR="00CA734F" w:rsidRDefault="00CA734F" w:rsidP="00343C03">
            <w:pPr>
              <w:pStyle w:val="TableParagraph"/>
              <w:rPr>
                <w:sz w:val="16"/>
              </w:rPr>
            </w:pPr>
          </w:p>
        </w:tc>
      </w:tr>
      <w:tr w:rsidR="00CA734F" w14:paraId="68C20CAB" w14:textId="77777777" w:rsidTr="00343C03">
        <w:trPr>
          <w:trHeight w:val="4346"/>
        </w:trPr>
        <w:tc>
          <w:tcPr>
            <w:tcW w:w="257" w:type="dxa"/>
            <w:tcBorders>
              <w:top w:val="single" w:sz="12" w:space="0" w:color="A0A0A0"/>
              <w:left w:val="single" w:sz="12" w:space="0" w:color="EFEFEF"/>
              <w:bottom w:val="thickThinMediumGap" w:sz="3" w:space="0" w:color="A0A0A0"/>
              <w:right w:val="thickThinMediumGap" w:sz="3" w:space="0" w:color="A0A0A0"/>
            </w:tcBorders>
          </w:tcPr>
          <w:p w14:paraId="2812D246" w14:textId="77777777" w:rsidR="00CA734F" w:rsidRDefault="00CA734F" w:rsidP="00343C03">
            <w:pPr>
              <w:pStyle w:val="TableParagraph"/>
              <w:spacing w:before="18"/>
              <w:ind w:left="12" w:right="-15"/>
              <w:jc w:val="center"/>
              <w:rPr>
                <w:sz w:val="17"/>
              </w:rPr>
            </w:pPr>
            <w:r>
              <w:rPr>
                <w:w w:val="105"/>
                <w:sz w:val="17"/>
              </w:rPr>
              <w:t>44.</w:t>
            </w:r>
          </w:p>
        </w:tc>
        <w:tc>
          <w:tcPr>
            <w:tcW w:w="2231" w:type="dxa"/>
            <w:tcBorders>
              <w:top w:val="single" w:sz="12" w:space="0" w:color="A0A0A0"/>
              <w:left w:val="thinThickMediumGap" w:sz="3" w:space="0" w:color="A0A0A0"/>
              <w:bottom w:val="thickThinMediumGap" w:sz="3" w:space="0" w:color="A0A0A0"/>
              <w:right w:val="single" w:sz="12" w:space="0" w:color="EFEFEF"/>
            </w:tcBorders>
          </w:tcPr>
          <w:p w14:paraId="751983BE" w14:textId="77777777" w:rsidR="00CA734F" w:rsidRDefault="00CA734F" w:rsidP="00343C03">
            <w:pPr>
              <w:pStyle w:val="TableParagraph"/>
              <w:spacing w:before="18" w:line="280" w:lineRule="auto"/>
              <w:ind w:left="13"/>
              <w:rPr>
                <w:sz w:val="17"/>
                <w:szCs w:val="17"/>
              </w:rPr>
            </w:pPr>
            <w:proofErr w:type="spellStart"/>
            <w:r>
              <w:rPr>
                <w:w w:val="105"/>
                <w:sz w:val="17"/>
                <w:szCs w:val="17"/>
              </w:rPr>
              <w:t>Մետաղահատ</w:t>
            </w:r>
            <w:proofErr w:type="spellEnd"/>
            <w:r>
              <w:rPr>
                <w:w w:val="105"/>
                <w:sz w:val="17"/>
                <w:szCs w:val="17"/>
              </w:rPr>
              <w:t xml:space="preserve"> </w:t>
            </w:r>
            <w:proofErr w:type="spellStart"/>
            <w:r>
              <w:rPr>
                <w:w w:val="105"/>
                <w:sz w:val="17"/>
                <w:szCs w:val="17"/>
              </w:rPr>
              <w:t>հաստոցներ</w:t>
            </w:r>
            <w:proofErr w:type="spellEnd"/>
            <w:r>
              <w:rPr>
                <w:w w:val="105"/>
                <w:sz w:val="17"/>
                <w:szCs w:val="17"/>
              </w:rPr>
              <w:t xml:space="preserve">` </w:t>
            </w:r>
            <w:proofErr w:type="spellStart"/>
            <w:r>
              <w:rPr>
                <w:w w:val="105"/>
                <w:sz w:val="17"/>
                <w:szCs w:val="17"/>
              </w:rPr>
              <w:t>խառատային</w:t>
            </w:r>
            <w:proofErr w:type="spellEnd"/>
            <w:r>
              <w:rPr>
                <w:w w:val="105"/>
                <w:sz w:val="17"/>
                <w:szCs w:val="17"/>
              </w:rPr>
              <w:t xml:space="preserve">, </w:t>
            </w:r>
            <w:proofErr w:type="spellStart"/>
            <w:r>
              <w:rPr>
                <w:w w:val="105"/>
                <w:sz w:val="17"/>
                <w:szCs w:val="17"/>
              </w:rPr>
              <w:t>խառատածոծրակող</w:t>
            </w:r>
            <w:proofErr w:type="spellEnd"/>
            <w:r>
              <w:rPr>
                <w:w w:val="105"/>
                <w:sz w:val="17"/>
                <w:szCs w:val="17"/>
              </w:rPr>
              <w:t xml:space="preserve">, </w:t>
            </w:r>
            <w:proofErr w:type="spellStart"/>
            <w:r>
              <w:rPr>
                <w:w w:val="105"/>
                <w:sz w:val="17"/>
                <w:szCs w:val="17"/>
              </w:rPr>
              <w:t>պարուրակախառատային</w:t>
            </w:r>
            <w:proofErr w:type="spellEnd"/>
            <w:r>
              <w:rPr>
                <w:w w:val="105"/>
                <w:sz w:val="17"/>
                <w:szCs w:val="17"/>
              </w:rPr>
              <w:t xml:space="preserve">, </w:t>
            </w:r>
            <w:proofErr w:type="spellStart"/>
            <w:r>
              <w:rPr>
                <w:w w:val="105"/>
                <w:sz w:val="17"/>
                <w:szCs w:val="17"/>
              </w:rPr>
              <w:t>կոորդինատաներտաշող</w:t>
            </w:r>
            <w:proofErr w:type="spellEnd"/>
            <w:r>
              <w:rPr>
                <w:w w:val="105"/>
                <w:sz w:val="17"/>
                <w:szCs w:val="17"/>
              </w:rPr>
              <w:t xml:space="preserve">, </w:t>
            </w:r>
            <w:proofErr w:type="spellStart"/>
            <w:r>
              <w:rPr>
                <w:w w:val="105"/>
                <w:sz w:val="17"/>
                <w:szCs w:val="17"/>
              </w:rPr>
              <w:t>պարուրակահղկող</w:t>
            </w:r>
            <w:proofErr w:type="spellEnd"/>
            <w:r>
              <w:rPr>
                <w:w w:val="105"/>
                <w:sz w:val="17"/>
                <w:szCs w:val="17"/>
              </w:rPr>
              <w:t xml:space="preserve"> </w:t>
            </w:r>
            <w:proofErr w:type="spellStart"/>
            <w:r>
              <w:rPr>
                <w:w w:val="105"/>
                <w:sz w:val="17"/>
                <w:szCs w:val="17"/>
              </w:rPr>
              <w:t>սրող</w:t>
            </w:r>
            <w:proofErr w:type="spellEnd"/>
            <w:r>
              <w:rPr>
                <w:w w:val="105"/>
                <w:sz w:val="17"/>
                <w:szCs w:val="17"/>
              </w:rPr>
              <w:t xml:space="preserve">, </w:t>
            </w:r>
            <w:proofErr w:type="spellStart"/>
            <w:r>
              <w:rPr>
                <w:w w:val="105"/>
                <w:sz w:val="17"/>
                <w:szCs w:val="17"/>
              </w:rPr>
              <w:t>ատամնամշակող</w:t>
            </w:r>
            <w:proofErr w:type="spellEnd"/>
            <w:r>
              <w:rPr>
                <w:w w:val="105"/>
                <w:sz w:val="17"/>
                <w:szCs w:val="17"/>
              </w:rPr>
              <w:t xml:space="preserve">, </w:t>
            </w:r>
            <w:proofErr w:type="spellStart"/>
            <w:r>
              <w:rPr>
                <w:w w:val="105"/>
                <w:sz w:val="17"/>
                <w:szCs w:val="17"/>
              </w:rPr>
              <w:t>պարուրակագլորող</w:t>
            </w:r>
            <w:proofErr w:type="spellEnd"/>
            <w:r>
              <w:rPr>
                <w:w w:val="105"/>
                <w:sz w:val="17"/>
                <w:szCs w:val="17"/>
              </w:rPr>
              <w:t>,</w:t>
            </w:r>
          </w:p>
          <w:p w14:paraId="6EE018B1" w14:textId="77777777" w:rsidR="00CA734F" w:rsidRDefault="00CA734F" w:rsidP="000138BF">
            <w:pPr>
              <w:pStyle w:val="TableParagraph"/>
              <w:numPr>
                <w:ilvl w:val="0"/>
                <w:numId w:val="4"/>
              </w:numPr>
              <w:tabs>
                <w:tab w:val="left" w:pos="175"/>
              </w:tabs>
              <w:spacing w:line="280" w:lineRule="auto"/>
              <w:ind w:right="70" w:firstLine="0"/>
              <w:rPr>
                <w:sz w:val="17"/>
                <w:szCs w:val="17"/>
              </w:rPr>
            </w:pPr>
            <w:proofErr w:type="spellStart"/>
            <w:r>
              <w:rPr>
                <w:w w:val="105"/>
                <w:sz w:val="17"/>
                <w:szCs w:val="17"/>
              </w:rPr>
              <w:t>խառտաադարձուկային</w:t>
            </w:r>
            <w:proofErr w:type="spellEnd"/>
            <w:r>
              <w:rPr>
                <w:w w:val="105"/>
                <w:sz w:val="17"/>
                <w:szCs w:val="17"/>
              </w:rPr>
              <w:t xml:space="preserve">, </w:t>
            </w:r>
            <w:proofErr w:type="spellStart"/>
            <w:r>
              <w:rPr>
                <w:w w:val="105"/>
                <w:sz w:val="17"/>
                <w:szCs w:val="17"/>
              </w:rPr>
              <w:t>խառատապտուտակային</w:t>
            </w:r>
            <w:proofErr w:type="spellEnd"/>
            <w:r>
              <w:rPr>
                <w:w w:val="105"/>
                <w:sz w:val="17"/>
                <w:szCs w:val="17"/>
              </w:rPr>
              <w:t xml:space="preserve">, </w:t>
            </w:r>
            <w:proofErr w:type="spellStart"/>
            <w:r>
              <w:rPr>
                <w:w w:val="105"/>
                <w:sz w:val="17"/>
                <w:szCs w:val="17"/>
              </w:rPr>
              <w:t>հարթահղկող</w:t>
            </w:r>
            <w:proofErr w:type="spellEnd"/>
            <w:r>
              <w:rPr>
                <w:w w:val="105"/>
                <w:sz w:val="17"/>
                <w:szCs w:val="17"/>
              </w:rPr>
              <w:t xml:space="preserve">, </w:t>
            </w:r>
            <w:proofErr w:type="spellStart"/>
            <w:r>
              <w:rPr>
                <w:w w:val="105"/>
                <w:sz w:val="17"/>
                <w:szCs w:val="17"/>
              </w:rPr>
              <w:t>կորահղկող</w:t>
            </w:r>
            <w:proofErr w:type="spellEnd"/>
            <w:r>
              <w:rPr>
                <w:w w:val="105"/>
                <w:sz w:val="17"/>
                <w:szCs w:val="17"/>
              </w:rPr>
              <w:t xml:space="preserve">, </w:t>
            </w:r>
            <w:proofErr w:type="spellStart"/>
            <w:r>
              <w:rPr>
                <w:w w:val="105"/>
                <w:sz w:val="17"/>
                <w:szCs w:val="17"/>
              </w:rPr>
              <w:t>ներհղկող</w:t>
            </w:r>
            <w:proofErr w:type="spellEnd"/>
          </w:p>
          <w:p w14:paraId="26202421" w14:textId="77777777" w:rsidR="00CA734F" w:rsidRDefault="00CA734F" w:rsidP="000138BF">
            <w:pPr>
              <w:pStyle w:val="TableParagraph"/>
              <w:numPr>
                <w:ilvl w:val="0"/>
                <w:numId w:val="4"/>
              </w:numPr>
              <w:tabs>
                <w:tab w:val="left" w:pos="199"/>
              </w:tabs>
              <w:spacing w:line="195" w:lineRule="exact"/>
              <w:ind w:left="198" w:hanging="185"/>
              <w:rPr>
                <w:sz w:val="17"/>
                <w:szCs w:val="17"/>
              </w:rPr>
            </w:pPr>
            <w:proofErr w:type="spellStart"/>
            <w:r>
              <w:rPr>
                <w:w w:val="110"/>
                <w:sz w:val="17"/>
                <w:szCs w:val="17"/>
              </w:rPr>
              <w:t>ֆրեզերային</w:t>
            </w:r>
            <w:proofErr w:type="spellEnd"/>
          </w:p>
          <w:p w14:paraId="3A16DA22" w14:textId="77777777" w:rsidR="00CA734F" w:rsidRDefault="00CA734F" w:rsidP="000138BF">
            <w:pPr>
              <w:pStyle w:val="TableParagraph"/>
              <w:numPr>
                <w:ilvl w:val="0"/>
                <w:numId w:val="4"/>
              </w:numPr>
              <w:tabs>
                <w:tab w:val="left" w:pos="196"/>
              </w:tabs>
              <w:spacing w:before="32"/>
              <w:ind w:left="195" w:hanging="182"/>
              <w:rPr>
                <w:sz w:val="17"/>
                <w:szCs w:val="17"/>
              </w:rPr>
            </w:pPr>
            <w:proofErr w:type="spellStart"/>
            <w:r>
              <w:rPr>
                <w:w w:val="105"/>
                <w:sz w:val="17"/>
                <w:szCs w:val="17"/>
              </w:rPr>
              <w:t>խառատակարուսելային</w:t>
            </w:r>
            <w:proofErr w:type="spellEnd"/>
          </w:p>
          <w:p w14:paraId="19BB2385" w14:textId="77777777" w:rsidR="00CA734F" w:rsidRDefault="00CA734F" w:rsidP="000138BF">
            <w:pPr>
              <w:pStyle w:val="TableParagraph"/>
              <w:numPr>
                <w:ilvl w:val="0"/>
                <w:numId w:val="3"/>
              </w:numPr>
              <w:tabs>
                <w:tab w:val="left" w:pos="196"/>
              </w:tabs>
              <w:spacing w:before="34"/>
              <w:ind w:firstLine="0"/>
              <w:rPr>
                <w:sz w:val="17"/>
                <w:szCs w:val="17"/>
              </w:rPr>
            </w:pPr>
            <w:proofErr w:type="spellStart"/>
            <w:r>
              <w:rPr>
                <w:w w:val="110"/>
                <w:sz w:val="17"/>
                <w:szCs w:val="17"/>
              </w:rPr>
              <w:t>երկայնառանդիչ</w:t>
            </w:r>
            <w:proofErr w:type="spellEnd"/>
          </w:p>
          <w:p w14:paraId="3B4E5EA3" w14:textId="77777777" w:rsidR="00CA734F" w:rsidRDefault="00CA734F" w:rsidP="000138BF">
            <w:pPr>
              <w:pStyle w:val="TableParagraph"/>
              <w:numPr>
                <w:ilvl w:val="0"/>
                <w:numId w:val="3"/>
              </w:numPr>
              <w:tabs>
                <w:tab w:val="left" w:pos="204"/>
              </w:tabs>
              <w:spacing w:before="33"/>
              <w:ind w:left="203" w:hanging="190"/>
              <w:rPr>
                <w:sz w:val="17"/>
                <w:szCs w:val="17"/>
              </w:rPr>
            </w:pPr>
            <w:proofErr w:type="spellStart"/>
            <w:r>
              <w:rPr>
                <w:w w:val="110"/>
                <w:sz w:val="17"/>
                <w:szCs w:val="17"/>
              </w:rPr>
              <w:t>լայնառանդիչ</w:t>
            </w:r>
            <w:proofErr w:type="spellEnd"/>
          </w:p>
          <w:p w14:paraId="48916B55" w14:textId="77777777" w:rsidR="00CA734F" w:rsidRDefault="00CA734F" w:rsidP="000138BF">
            <w:pPr>
              <w:pStyle w:val="TableParagraph"/>
              <w:numPr>
                <w:ilvl w:val="0"/>
                <w:numId w:val="3"/>
              </w:numPr>
              <w:tabs>
                <w:tab w:val="left" w:pos="202"/>
              </w:tabs>
              <w:spacing w:before="35"/>
              <w:ind w:left="201" w:hanging="188"/>
              <w:rPr>
                <w:sz w:val="17"/>
                <w:szCs w:val="17"/>
              </w:rPr>
            </w:pPr>
            <w:proofErr w:type="spellStart"/>
            <w:r>
              <w:rPr>
                <w:w w:val="105"/>
                <w:sz w:val="17"/>
                <w:szCs w:val="17"/>
              </w:rPr>
              <w:t>ճակատախառատային</w:t>
            </w:r>
            <w:proofErr w:type="spellEnd"/>
          </w:p>
          <w:p w14:paraId="0DCF66BC" w14:textId="77777777" w:rsidR="00CA734F" w:rsidRDefault="00CA734F" w:rsidP="000138BF">
            <w:pPr>
              <w:pStyle w:val="TableParagraph"/>
              <w:numPr>
                <w:ilvl w:val="0"/>
                <w:numId w:val="3"/>
              </w:numPr>
              <w:tabs>
                <w:tab w:val="left" w:pos="206"/>
              </w:tabs>
              <w:spacing w:line="230" w:lineRule="atLeast"/>
              <w:ind w:right="78" w:firstLine="0"/>
              <w:rPr>
                <w:sz w:val="17"/>
                <w:szCs w:val="17"/>
              </w:rPr>
            </w:pPr>
            <w:proofErr w:type="spellStart"/>
            <w:r>
              <w:rPr>
                <w:w w:val="105"/>
                <w:sz w:val="17"/>
                <w:szCs w:val="17"/>
              </w:rPr>
              <w:t>գայլիկոնման</w:t>
            </w:r>
            <w:proofErr w:type="spellEnd"/>
            <w:r>
              <w:rPr>
                <w:w w:val="105"/>
                <w:sz w:val="17"/>
                <w:szCs w:val="17"/>
              </w:rPr>
              <w:t xml:space="preserve">, </w:t>
            </w:r>
            <w:proofErr w:type="spellStart"/>
            <w:r>
              <w:rPr>
                <w:w w:val="105"/>
                <w:sz w:val="17"/>
                <w:szCs w:val="17"/>
              </w:rPr>
              <w:t>թործման</w:t>
            </w:r>
            <w:proofErr w:type="spellEnd"/>
            <w:r>
              <w:rPr>
                <w:w w:val="105"/>
                <w:sz w:val="17"/>
                <w:szCs w:val="17"/>
              </w:rPr>
              <w:t xml:space="preserve">, </w:t>
            </w:r>
            <w:proofErr w:type="spellStart"/>
            <w:r>
              <w:rPr>
                <w:w w:val="110"/>
                <w:sz w:val="17"/>
                <w:szCs w:val="17"/>
              </w:rPr>
              <w:t>ձգման</w:t>
            </w:r>
            <w:proofErr w:type="spellEnd"/>
            <w:r>
              <w:rPr>
                <w:w w:val="110"/>
                <w:sz w:val="17"/>
                <w:szCs w:val="17"/>
              </w:rPr>
              <w:t>,</w:t>
            </w:r>
            <w:r>
              <w:rPr>
                <w:spacing w:val="-4"/>
                <w:w w:val="110"/>
                <w:sz w:val="17"/>
                <w:szCs w:val="17"/>
              </w:rPr>
              <w:t xml:space="preserve"> </w:t>
            </w:r>
            <w:proofErr w:type="spellStart"/>
            <w:r>
              <w:rPr>
                <w:w w:val="110"/>
                <w:sz w:val="17"/>
                <w:szCs w:val="17"/>
              </w:rPr>
              <w:t>եզրահատման</w:t>
            </w:r>
            <w:proofErr w:type="spellEnd"/>
          </w:p>
        </w:tc>
        <w:tc>
          <w:tcPr>
            <w:tcW w:w="2279" w:type="dxa"/>
            <w:tcBorders>
              <w:top w:val="single" w:sz="12" w:space="0" w:color="A0A0A0"/>
              <w:left w:val="single" w:sz="12" w:space="0" w:color="EFEFEF"/>
              <w:bottom w:val="thickThinMediumGap" w:sz="3" w:space="0" w:color="A0A0A0"/>
              <w:right w:val="thinThickMediumGap" w:sz="3" w:space="0" w:color="EFEFEF"/>
            </w:tcBorders>
          </w:tcPr>
          <w:p w14:paraId="68A4FF61" w14:textId="77777777" w:rsidR="00CA734F" w:rsidRDefault="00CA734F" w:rsidP="00343C03">
            <w:pPr>
              <w:pStyle w:val="TableParagraph"/>
              <w:spacing w:before="18"/>
              <w:ind w:left="382"/>
              <w:rPr>
                <w:sz w:val="17"/>
                <w:szCs w:val="17"/>
              </w:rPr>
            </w:pPr>
            <w:r>
              <w:rPr>
                <w:w w:val="105"/>
                <w:sz w:val="17"/>
                <w:szCs w:val="17"/>
              </w:rPr>
              <w:t xml:space="preserve">Հ – </w:t>
            </w:r>
            <w:proofErr w:type="spellStart"/>
            <w:r>
              <w:rPr>
                <w:w w:val="105"/>
                <w:sz w:val="17"/>
                <w:szCs w:val="17"/>
              </w:rPr>
              <w:t>մշակման</w:t>
            </w:r>
            <w:proofErr w:type="spellEnd"/>
            <w:r>
              <w:rPr>
                <w:w w:val="105"/>
                <w:sz w:val="17"/>
                <w:szCs w:val="17"/>
              </w:rPr>
              <w:t xml:space="preserve"> </w:t>
            </w:r>
            <w:proofErr w:type="spellStart"/>
            <w:r>
              <w:rPr>
                <w:w w:val="105"/>
                <w:sz w:val="17"/>
                <w:szCs w:val="17"/>
              </w:rPr>
              <w:t>գոտի</w:t>
            </w:r>
            <w:proofErr w:type="spellEnd"/>
          </w:p>
          <w:p w14:paraId="1CE61836" w14:textId="77777777" w:rsidR="00CA734F" w:rsidRDefault="00CA734F" w:rsidP="00343C03">
            <w:pPr>
              <w:pStyle w:val="TableParagraph"/>
              <w:rPr>
                <w:sz w:val="18"/>
              </w:rPr>
            </w:pPr>
          </w:p>
          <w:p w14:paraId="423B9FA4" w14:textId="77777777" w:rsidR="00CA734F" w:rsidRDefault="00CA734F" w:rsidP="00343C03">
            <w:pPr>
              <w:pStyle w:val="TableParagraph"/>
              <w:rPr>
                <w:sz w:val="18"/>
              </w:rPr>
            </w:pPr>
          </w:p>
          <w:p w14:paraId="0468301F" w14:textId="77777777" w:rsidR="00CA734F" w:rsidRDefault="00CA734F" w:rsidP="00343C03">
            <w:pPr>
              <w:pStyle w:val="TableParagraph"/>
              <w:rPr>
                <w:sz w:val="18"/>
              </w:rPr>
            </w:pPr>
          </w:p>
          <w:p w14:paraId="2C0ACB10" w14:textId="77777777" w:rsidR="00CA734F" w:rsidRDefault="00CA734F" w:rsidP="00343C03">
            <w:pPr>
              <w:pStyle w:val="TableParagraph"/>
              <w:rPr>
                <w:sz w:val="18"/>
              </w:rPr>
            </w:pPr>
          </w:p>
          <w:p w14:paraId="351CE853" w14:textId="77777777" w:rsidR="00CA734F" w:rsidRDefault="00CA734F" w:rsidP="00343C03">
            <w:pPr>
              <w:pStyle w:val="TableParagraph"/>
              <w:rPr>
                <w:sz w:val="18"/>
              </w:rPr>
            </w:pPr>
          </w:p>
          <w:p w14:paraId="310984E1" w14:textId="77777777" w:rsidR="00CA734F" w:rsidRDefault="00CA734F" w:rsidP="00343C03">
            <w:pPr>
              <w:pStyle w:val="TableParagraph"/>
              <w:rPr>
                <w:sz w:val="18"/>
              </w:rPr>
            </w:pPr>
          </w:p>
          <w:p w14:paraId="553B8594" w14:textId="77777777" w:rsidR="00CA734F" w:rsidRDefault="00CA734F" w:rsidP="00343C03">
            <w:pPr>
              <w:pStyle w:val="TableParagraph"/>
              <w:rPr>
                <w:sz w:val="18"/>
              </w:rPr>
            </w:pPr>
          </w:p>
          <w:p w14:paraId="6780506F" w14:textId="77777777" w:rsidR="00CA734F" w:rsidRDefault="00CA734F" w:rsidP="00343C03">
            <w:pPr>
              <w:pStyle w:val="TableParagraph"/>
              <w:spacing w:before="9"/>
              <w:rPr>
                <w:sz w:val="20"/>
              </w:rPr>
            </w:pPr>
          </w:p>
          <w:p w14:paraId="409AB214" w14:textId="77777777" w:rsidR="00CA734F" w:rsidRDefault="00CA734F" w:rsidP="00343C03">
            <w:pPr>
              <w:pStyle w:val="TableParagraph"/>
              <w:spacing w:before="1"/>
              <w:ind w:left="382"/>
              <w:rPr>
                <w:sz w:val="17"/>
                <w:szCs w:val="17"/>
              </w:rPr>
            </w:pPr>
            <w:r>
              <w:rPr>
                <w:w w:val="105"/>
                <w:sz w:val="17"/>
                <w:szCs w:val="17"/>
              </w:rPr>
              <w:t xml:space="preserve">Հ – </w:t>
            </w:r>
            <w:proofErr w:type="spellStart"/>
            <w:r>
              <w:rPr>
                <w:w w:val="105"/>
                <w:sz w:val="17"/>
                <w:szCs w:val="17"/>
              </w:rPr>
              <w:t>մշակման</w:t>
            </w:r>
            <w:proofErr w:type="spellEnd"/>
            <w:r>
              <w:rPr>
                <w:w w:val="105"/>
                <w:sz w:val="17"/>
                <w:szCs w:val="17"/>
              </w:rPr>
              <w:t xml:space="preserve"> </w:t>
            </w:r>
            <w:proofErr w:type="spellStart"/>
            <w:r>
              <w:rPr>
                <w:w w:val="105"/>
                <w:sz w:val="17"/>
                <w:szCs w:val="17"/>
              </w:rPr>
              <w:t>գոտի</w:t>
            </w:r>
            <w:proofErr w:type="spellEnd"/>
          </w:p>
          <w:p w14:paraId="09AE777F" w14:textId="77777777" w:rsidR="00CA734F" w:rsidRDefault="00CA734F" w:rsidP="00343C03">
            <w:pPr>
              <w:pStyle w:val="TableParagraph"/>
              <w:rPr>
                <w:sz w:val="18"/>
              </w:rPr>
            </w:pPr>
          </w:p>
          <w:p w14:paraId="052AE888" w14:textId="77777777" w:rsidR="00CA734F" w:rsidRDefault="00CA734F" w:rsidP="00343C03">
            <w:pPr>
              <w:pStyle w:val="TableParagraph"/>
              <w:rPr>
                <w:sz w:val="18"/>
              </w:rPr>
            </w:pPr>
          </w:p>
          <w:p w14:paraId="5A274F05" w14:textId="77777777" w:rsidR="00CA734F" w:rsidRDefault="00CA734F" w:rsidP="00343C03">
            <w:pPr>
              <w:pStyle w:val="TableParagraph"/>
              <w:spacing w:before="10"/>
              <w:rPr>
                <w:sz w:val="20"/>
              </w:rPr>
            </w:pPr>
          </w:p>
          <w:p w14:paraId="310F53B3" w14:textId="77777777" w:rsidR="00CA734F" w:rsidRDefault="00CA734F" w:rsidP="00343C03">
            <w:pPr>
              <w:pStyle w:val="TableParagraph"/>
              <w:spacing w:line="280" w:lineRule="auto"/>
              <w:ind w:left="382" w:right="361"/>
              <w:jc w:val="both"/>
              <w:rPr>
                <w:sz w:val="17"/>
                <w:szCs w:val="17"/>
              </w:rPr>
            </w:pPr>
            <w:r>
              <w:rPr>
                <w:w w:val="105"/>
                <w:sz w:val="17"/>
                <w:szCs w:val="17"/>
              </w:rPr>
              <w:t xml:space="preserve">Հ – </w:t>
            </w:r>
            <w:proofErr w:type="spellStart"/>
            <w:r>
              <w:rPr>
                <w:w w:val="105"/>
                <w:sz w:val="17"/>
                <w:szCs w:val="17"/>
              </w:rPr>
              <w:t>մշակման</w:t>
            </w:r>
            <w:proofErr w:type="spellEnd"/>
            <w:r>
              <w:rPr>
                <w:w w:val="105"/>
                <w:sz w:val="17"/>
                <w:szCs w:val="17"/>
              </w:rPr>
              <w:t xml:space="preserve"> </w:t>
            </w:r>
            <w:proofErr w:type="spellStart"/>
            <w:r>
              <w:rPr>
                <w:w w:val="105"/>
                <w:sz w:val="17"/>
                <w:szCs w:val="17"/>
              </w:rPr>
              <w:t>գոտի</w:t>
            </w:r>
            <w:proofErr w:type="spellEnd"/>
            <w:r>
              <w:rPr>
                <w:w w:val="105"/>
                <w:sz w:val="17"/>
                <w:szCs w:val="17"/>
              </w:rPr>
              <w:t xml:space="preserve"> Հ – </w:t>
            </w:r>
            <w:proofErr w:type="spellStart"/>
            <w:r>
              <w:rPr>
                <w:w w:val="105"/>
                <w:sz w:val="17"/>
                <w:szCs w:val="17"/>
              </w:rPr>
              <w:t>մշակման</w:t>
            </w:r>
            <w:proofErr w:type="spellEnd"/>
            <w:r>
              <w:rPr>
                <w:w w:val="105"/>
                <w:sz w:val="17"/>
                <w:szCs w:val="17"/>
              </w:rPr>
              <w:t xml:space="preserve"> </w:t>
            </w:r>
            <w:proofErr w:type="spellStart"/>
            <w:r>
              <w:rPr>
                <w:w w:val="105"/>
                <w:sz w:val="17"/>
                <w:szCs w:val="17"/>
              </w:rPr>
              <w:t>գոտի</w:t>
            </w:r>
            <w:proofErr w:type="spellEnd"/>
            <w:r>
              <w:rPr>
                <w:w w:val="105"/>
                <w:sz w:val="17"/>
                <w:szCs w:val="17"/>
              </w:rPr>
              <w:t xml:space="preserve"> Հ – </w:t>
            </w:r>
            <w:proofErr w:type="spellStart"/>
            <w:r>
              <w:rPr>
                <w:w w:val="105"/>
                <w:sz w:val="17"/>
                <w:szCs w:val="17"/>
              </w:rPr>
              <w:t>մշակման</w:t>
            </w:r>
            <w:proofErr w:type="spellEnd"/>
            <w:r>
              <w:rPr>
                <w:w w:val="105"/>
                <w:sz w:val="17"/>
                <w:szCs w:val="17"/>
              </w:rPr>
              <w:t xml:space="preserve"> </w:t>
            </w:r>
            <w:proofErr w:type="spellStart"/>
            <w:r>
              <w:rPr>
                <w:w w:val="105"/>
                <w:sz w:val="17"/>
                <w:szCs w:val="17"/>
              </w:rPr>
              <w:t>գոտի</w:t>
            </w:r>
            <w:proofErr w:type="spellEnd"/>
            <w:r>
              <w:rPr>
                <w:w w:val="105"/>
                <w:sz w:val="17"/>
                <w:szCs w:val="17"/>
              </w:rPr>
              <w:t xml:space="preserve"> Հ – </w:t>
            </w:r>
            <w:proofErr w:type="spellStart"/>
            <w:r>
              <w:rPr>
                <w:w w:val="105"/>
                <w:sz w:val="17"/>
                <w:szCs w:val="17"/>
              </w:rPr>
              <w:t>մշակման</w:t>
            </w:r>
            <w:proofErr w:type="spellEnd"/>
            <w:r>
              <w:rPr>
                <w:w w:val="105"/>
                <w:sz w:val="17"/>
                <w:szCs w:val="17"/>
              </w:rPr>
              <w:t xml:space="preserve"> </w:t>
            </w:r>
            <w:proofErr w:type="spellStart"/>
            <w:r>
              <w:rPr>
                <w:w w:val="105"/>
                <w:sz w:val="17"/>
                <w:szCs w:val="17"/>
              </w:rPr>
              <w:t>գոտի</w:t>
            </w:r>
            <w:proofErr w:type="spellEnd"/>
            <w:r>
              <w:rPr>
                <w:w w:val="105"/>
                <w:sz w:val="17"/>
                <w:szCs w:val="17"/>
              </w:rPr>
              <w:t xml:space="preserve"> Հ – </w:t>
            </w:r>
            <w:proofErr w:type="spellStart"/>
            <w:r>
              <w:rPr>
                <w:w w:val="105"/>
                <w:sz w:val="17"/>
                <w:szCs w:val="17"/>
              </w:rPr>
              <w:t>մշակման</w:t>
            </w:r>
            <w:proofErr w:type="spellEnd"/>
            <w:r>
              <w:rPr>
                <w:w w:val="105"/>
                <w:sz w:val="17"/>
                <w:szCs w:val="17"/>
              </w:rPr>
              <w:t xml:space="preserve"> </w:t>
            </w:r>
            <w:proofErr w:type="spellStart"/>
            <w:r>
              <w:rPr>
                <w:w w:val="105"/>
                <w:sz w:val="17"/>
                <w:szCs w:val="17"/>
              </w:rPr>
              <w:t>գոտի</w:t>
            </w:r>
            <w:proofErr w:type="spellEnd"/>
            <w:r>
              <w:rPr>
                <w:w w:val="105"/>
                <w:sz w:val="17"/>
                <w:szCs w:val="17"/>
              </w:rPr>
              <w:t xml:space="preserve"> Հ – </w:t>
            </w:r>
            <w:proofErr w:type="spellStart"/>
            <w:r>
              <w:rPr>
                <w:w w:val="105"/>
                <w:sz w:val="17"/>
                <w:szCs w:val="17"/>
              </w:rPr>
              <w:t>մշակման</w:t>
            </w:r>
            <w:proofErr w:type="spellEnd"/>
            <w:r>
              <w:rPr>
                <w:w w:val="105"/>
                <w:sz w:val="17"/>
                <w:szCs w:val="17"/>
              </w:rPr>
              <w:t xml:space="preserve"> </w:t>
            </w:r>
            <w:proofErr w:type="spellStart"/>
            <w:r>
              <w:rPr>
                <w:w w:val="105"/>
                <w:sz w:val="17"/>
                <w:szCs w:val="17"/>
              </w:rPr>
              <w:t>գոտի</w:t>
            </w:r>
            <w:proofErr w:type="spellEnd"/>
          </w:p>
        </w:tc>
        <w:tc>
          <w:tcPr>
            <w:tcW w:w="719" w:type="dxa"/>
            <w:tcBorders>
              <w:top w:val="single" w:sz="12" w:space="0" w:color="A0A0A0"/>
              <w:left w:val="thickThinMediumGap" w:sz="3" w:space="0" w:color="EFEFEF"/>
              <w:bottom w:val="thickThinMediumGap" w:sz="3" w:space="0" w:color="A0A0A0"/>
              <w:right w:val="single" w:sz="12" w:space="0" w:color="A0A0A0"/>
            </w:tcBorders>
          </w:tcPr>
          <w:p w14:paraId="340ACE8C" w14:textId="77777777" w:rsidR="00CA734F" w:rsidRDefault="00CA734F" w:rsidP="00343C03">
            <w:pPr>
              <w:pStyle w:val="TableParagraph"/>
              <w:spacing w:before="18"/>
              <w:ind w:left="222"/>
              <w:rPr>
                <w:sz w:val="17"/>
                <w:szCs w:val="17"/>
              </w:rPr>
            </w:pPr>
            <w:r>
              <w:rPr>
                <w:w w:val="110"/>
                <w:sz w:val="17"/>
                <w:szCs w:val="17"/>
              </w:rPr>
              <w:t>II գ</w:t>
            </w:r>
          </w:p>
          <w:p w14:paraId="1DA2A681" w14:textId="77777777" w:rsidR="00CA734F" w:rsidRDefault="00CA734F" w:rsidP="00343C03">
            <w:pPr>
              <w:pStyle w:val="TableParagraph"/>
              <w:rPr>
                <w:sz w:val="18"/>
              </w:rPr>
            </w:pPr>
          </w:p>
          <w:p w14:paraId="03DA6DF2" w14:textId="77777777" w:rsidR="00CA734F" w:rsidRDefault="00CA734F" w:rsidP="00343C03">
            <w:pPr>
              <w:pStyle w:val="TableParagraph"/>
              <w:rPr>
                <w:sz w:val="18"/>
              </w:rPr>
            </w:pPr>
          </w:p>
          <w:p w14:paraId="6DB8908A" w14:textId="77777777" w:rsidR="00CA734F" w:rsidRDefault="00CA734F" w:rsidP="00343C03">
            <w:pPr>
              <w:pStyle w:val="TableParagraph"/>
              <w:rPr>
                <w:sz w:val="18"/>
              </w:rPr>
            </w:pPr>
          </w:p>
          <w:p w14:paraId="5C8DDDBD" w14:textId="77777777" w:rsidR="00CA734F" w:rsidRDefault="00CA734F" w:rsidP="00343C03">
            <w:pPr>
              <w:pStyle w:val="TableParagraph"/>
              <w:rPr>
                <w:sz w:val="18"/>
              </w:rPr>
            </w:pPr>
          </w:p>
          <w:p w14:paraId="4980932C" w14:textId="77777777" w:rsidR="00CA734F" w:rsidRDefault="00CA734F" w:rsidP="00343C03">
            <w:pPr>
              <w:pStyle w:val="TableParagraph"/>
              <w:rPr>
                <w:sz w:val="18"/>
              </w:rPr>
            </w:pPr>
          </w:p>
          <w:p w14:paraId="649ACDF5" w14:textId="77777777" w:rsidR="00CA734F" w:rsidRDefault="00CA734F" w:rsidP="00343C03">
            <w:pPr>
              <w:pStyle w:val="TableParagraph"/>
              <w:rPr>
                <w:sz w:val="18"/>
              </w:rPr>
            </w:pPr>
          </w:p>
          <w:p w14:paraId="21DC1B14" w14:textId="77777777" w:rsidR="00CA734F" w:rsidRDefault="00CA734F" w:rsidP="00343C03">
            <w:pPr>
              <w:pStyle w:val="TableParagraph"/>
              <w:rPr>
                <w:sz w:val="18"/>
              </w:rPr>
            </w:pPr>
          </w:p>
          <w:p w14:paraId="14079766" w14:textId="77777777" w:rsidR="00CA734F" w:rsidRDefault="00CA734F" w:rsidP="00343C03">
            <w:pPr>
              <w:pStyle w:val="TableParagraph"/>
              <w:spacing w:before="9"/>
              <w:rPr>
                <w:sz w:val="20"/>
              </w:rPr>
            </w:pPr>
          </w:p>
          <w:p w14:paraId="0247E253" w14:textId="77777777" w:rsidR="00CA734F" w:rsidRDefault="00CA734F" w:rsidP="000138BF">
            <w:pPr>
              <w:pStyle w:val="TableParagraph"/>
              <w:numPr>
                <w:ilvl w:val="0"/>
                <w:numId w:val="2"/>
              </w:numPr>
              <w:tabs>
                <w:tab w:val="left" w:pos="363"/>
              </w:tabs>
              <w:spacing w:before="1"/>
              <w:ind w:firstLine="60"/>
              <w:rPr>
                <w:sz w:val="17"/>
                <w:szCs w:val="17"/>
              </w:rPr>
            </w:pPr>
            <w:r>
              <w:rPr>
                <w:w w:val="111"/>
                <w:sz w:val="17"/>
                <w:szCs w:val="17"/>
              </w:rPr>
              <w:t>գ</w:t>
            </w:r>
          </w:p>
          <w:p w14:paraId="1AC23B75" w14:textId="77777777" w:rsidR="00CA734F" w:rsidRDefault="00CA734F" w:rsidP="00343C03">
            <w:pPr>
              <w:pStyle w:val="TableParagraph"/>
              <w:rPr>
                <w:sz w:val="18"/>
              </w:rPr>
            </w:pPr>
          </w:p>
          <w:p w14:paraId="286FBEEA" w14:textId="77777777" w:rsidR="00CA734F" w:rsidRDefault="00CA734F" w:rsidP="00343C03">
            <w:pPr>
              <w:pStyle w:val="TableParagraph"/>
              <w:rPr>
                <w:sz w:val="18"/>
              </w:rPr>
            </w:pPr>
          </w:p>
          <w:p w14:paraId="61FBE575" w14:textId="77777777" w:rsidR="00CA734F" w:rsidRDefault="00CA734F" w:rsidP="00343C03">
            <w:pPr>
              <w:pStyle w:val="TableParagraph"/>
              <w:spacing w:before="10"/>
              <w:rPr>
                <w:sz w:val="20"/>
              </w:rPr>
            </w:pPr>
          </w:p>
          <w:p w14:paraId="179E9A2A" w14:textId="77777777" w:rsidR="00CA734F" w:rsidRDefault="00CA734F" w:rsidP="000138BF">
            <w:pPr>
              <w:pStyle w:val="TableParagraph"/>
              <w:numPr>
                <w:ilvl w:val="0"/>
                <w:numId w:val="2"/>
              </w:numPr>
              <w:tabs>
                <w:tab w:val="left" w:pos="393"/>
              </w:tabs>
              <w:spacing w:line="280" w:lineRule="auto"/>
              <w:ind w:right="167" w:firstLine="29"/>
              <w:jc w:val="both"/>
              <w:rPr>
                <w:sz w:val="17"/>
                <w:szCs w:val="17"/>
              </w:rPr>
            </w:pPr>
            <w:r>
              <w:rPr>
                <w:w w:val="110"/>
                <w:sz w:val="17"/>
                <w:szCs w:val="17"/>
              </w:rPr>
              <w:t>գ I դ II դ I դ II դ III</w:t>
            </w:r>
            <w:r>
              <w:rPr>
                <w:spacing w:val="-6"/>
                <w:w w:val="110"/>
                <w:sz w:val="17"/>
                <w:szCs w:val="17"/>
              </w:rPr>
              <w:t xml:space="preserve"> </w:t>
            </w:r>
            <w:r>
              <w:rPr>
                <w:w w:val="110"/>
                <w:sz w:val="17"/>
                <w:szCs w:val="17"/>
              </w:rPr>
              <w:t>գ</w:t>
            </w:r>
          </w:p>
        </w:tc>
        <w:tc>
          <w:tcPr>
            <w:tcW w:w="1083" w:type="dxa"/>
            <w:tcBorders>
              <w:top w:val="single" w:sz="12" w:space="0" w:color="A0A0A0"/>
              <w:left w:val="single" w:sz="12" w:space="0" w:color="A0A0A0"/>
              <w:bottom w:val="thickThinMediumGap" w:sz="3" w:space="0" w:color="A0A0A0"/>
              <w:right w:val="single" w:sz="12" w:space="0" w:color="A0A0A0"/>
            </w:tcBorders>
          </w:tcPr>
          <w:p w14:paraId="3A8CFCDF" w14:textId="77777777" w:rsidR="00CA734F" w:rsidRDefault="00CA734F" w:rsidP="00343C03">
            <w:pPr>
              <w:pStyle w:val="TableParagraph"/>
              <w:spacing w:before="18"/>
              <w:ind w:left="13"/>
              <w:jc w:val="center"/>
              <w:rPr>
                <w:sz w:val="17"/>
              </w:rPr>
            </w:pPr>
            <w:r>
              <w:rPr>
                <w:w w:val="99"/>
                <w:sz w:val="17"/>
              </w:rPr>
              <w:t>-</w:t>
            </w:r>
          </w:p>
          <w:p w14:paraId="4DCDD904" w14:textId="77777777" w:rsidR="00CA734F" w:rsidRDefault="00CA734F" w:rsidP="00343C03">
            <w:pPr>
              <w:pStyle w:val="TableParagraph"/>
              <w:rPr>
                <w:sz w:val="18"/>
              </w:rPr>
            </w:pPr>
          </w:p>
          <w:p w14:paraId="6D0B5EC5" w14:textId="77777777" w:rsidR="00CA734F" w:rsidRDefault="00CA734F" w:rsidP="00343C03">
            <w:pPr>
              <w:pStyle w:val="TableParagraph"/>
              <w:rPr>
                <w:sz w:val="18"/>
              </w:rPr>
            </w:pPr>
          </w:p>
          <w:p w14:paraId="683F901E" w14:textId="77777777" w:rsidR="00CA734F" w:rsidRDefault="00CA734F" w:rsidP="00343C03">
            <w:pPr>
              <w:pStyle w:val="TableParagraph"/>
              <w:rPr>
                <w:sz w:val="18"/>
              </w:rPr>
            </w:pPr>
          </w:p>
          <w:p w14:paraId="6988C61B" w14:textId="77777777" w:rsidR="00CA734F" w:rsidRDefault="00CA734F" w:rsidP="00343C03">
            <w:pPr>
              <w:pStyle w:val="TableParagraph"/>
              <w:rPr>
                <w:sz w:val="18"/>
              </w:rPr>
            </w:pPr>
          </w:p>
          <w:p w14:paraId="3F24F9A3" w14:textId="77777777" w:rsidR="00CA734F" w:rsidRDefault="00CA734F" w:rsidP="00343C03">
            <w:pPr>
              <w:pStyle w:val="TableParagraph"/>
              <w:rPr>
                <w:sz w:val="18"/>
              </w:rPr>
            </w:pPr>
          </w:p>
          <w:p w14:paraId="0889B769" w14:textId="77777777" w:rsidR="00CA734F" w:rsidRDefault="00CA734F" w:rsidP="00343C03">
            <w:pPr>
              <w:pStyle w:val="TableParagraph"/>
              <w:rPr>
                <w:sz w:val="18"/>
              </w:rPr>
            </w:pPr>
          </w:p>
          <w:p w14:paraId="264DFEC7" w14:textId="77777777" w:rsidR="00CA734F" w:rsidRDefault="00CA734F" w:rsidP="00343C03">
            <w:pPr>
              <w:pStyle w:val="TableParagraph"/>
              <w:rPr>
                <w:sz w:val="18"/>
              </w:rPr>
            </w:pPr>
          </w:p>
          <w:p w14:paraId="1933E4A6" w14:textId="77777777" w:rsidR="00CA734F" w:rsidRDefault="00CA734F" w:rsidP="00343C03">
            <w:pPr>
              <w:pStyle w:val="TableParagraph"/>
              <w:spacing w:before="9"/>
              <w:rPr>
                <w:sz w:val="20"/>
              </w:rPr>
            </w:pPr>
          </w:p>
          <w:p w14:paraId="76D76B4D" w14:textId="77777777" w:rsidR="00CA734F" w:rsidRDefault="00CA734F" w:rsidP="00343C03">
            <w:pPr>
              <w:pStyle w:val="TableParagraph"/>
              <w:spacing w:before="1"/>
              <w:ind w:left="13"/>
              <w:jc w:val="center"/>
              <w:rPr>
                <w:sz w:val="17"/>
              </w:rPr>
            </w:pPr>
            <w:r>
              <w:rPr>
                <w:w w:val="99"/>
                <w:sz w:val="17"/>
              </w:rPr>
              <w:t>-</w:t>
            </w:r>
          </w:p>
          <w:p w14:paraId="413C4F40" w14:textId="77777777" w:rsidR="00CA734F" w:rsidRDefault="00CA734F" w:rsidP="00343C03">
            <w:pPr>
              <w:pStyle w:val="TableParagraph"/>
              <w:rPr>
                <w:sz w:val="18"/>
              </w:rPr>
            </w:pPr>
          </w:p>
          <w:p w14:paraId="41B921D7" w14:textId="77777777" w:rsidR="00CA734F" w:rsidRDefault="00CA734F" w:rsidP="00343C03">
            <w:pPr>
              <w:pStyle w:val="TableParagraph"/>
              <w:rPr>
                <w:sz w:val="18"/>
              </w:rPr>
            </w:pPr>
          </w:p>
          <w:p w14:paraId="76541BE7" w14:textId="77777777" w:rsidR="00CA734F" w:rsidRDefault="00CA734F" w:rsidP="00343C03">
            <w:pPr>
              <w:pStyle w:val="TableParagraph"/>
              <w:spacing w:before="10"/>
              <w:rPr>
                <w:sz w:val="20"/>
              </w:rPr>
            </w:pPr>
          </w:p>
          <w:p w14:paraId="13BF7537" w14:textId="77777777" w:rsidR="00CA734F" w:rsidRDefault="00CA734F" w:rsidP="00343C03">
            <w:pPr>
              <w:pStyle w:val="TableParagraph"/>
              <w:ind w:left="13"/>
              <w:jc w:val="center"/>
              <w:rPr>
                <w:sz w:val="17"/>
              </w:rPr>
            </w:pPr>
            <w:r>
              <w:rPr>
                <w:w w:val="99"/>
                <w:sz w:val="17"/>
              </w:rPr>
              <w:t>-</w:t>
            </w:r>
          </w:p>
          <w:p w14:paraId="3300820B" w14:textId="77777777" w:rsidR="00CA734F" w:rsidRDefault="00CA734F" w:rsidP="00343C03">
            <w:pPr>
              <w:pStyle w:val="TableParagraph"/>
              <w:spacing w:before="32"/>
              <w:ind w:left="13"/>
              <w:jc w:val="center"/>
              <w:rPr>
                <w:sz w:val="17"/>
              </w:rPr>
            </w:pPr>
            <w:r>
              <w:rPr>
                <w:w w:val="99"/>
                <w:sz w:val="17"/>
              </w:rPr>
              <w:t>-</w:t>
            </w:r>
          </w:p>
          <w:p w14:paraId="3589A947" w14:textId="77777777" w:rsidR="00CA734F" w:rsidRDefault="00CA734F" w:rsidP="00343C03">
            <w:pPr>
              <w:pStyle w:val="TableParagraph"/>
              <w:spacing w:before="35"/>
              <w:ind w:left="13"/>
              <w:jc w:val="center"/>
              <w:rPr>
                <w:sz w:val="17"/>
              </w:rPr>
            </w:pPr>
            <w:r>
              <w:rPr>
                <w:w w:val="99"/>
                <w:sz w:val="17"/>
              </w:rPr>
              <w:t>-</w:t>
            </w:r>
          </w:p>
          <w:p w14:paraId="7D2FD4FE" w14:textId="77777777" w:rsidR="00CA734F" w:rsidRDefault="00CA734F" w:rsidP="00343C03">
            <w:pPr>
              <w:pStyle w:val="TableParagraph"/>
              <w:spacing w:before="33"/>
              <w:ind w:left="13"/>
              <w:jc w:val="center"/>
              <w:rPr>
                <w:sz w:val="17"/>
              </w:rPr>
            </w:pPr>
            <w:r>
              <w:rPr>
                <w:w w:val="99"/>
                <w:sz w:val="17"/>
              </w:rPr>
              <w:t>-</w:t>
            </w:r>
          </w:p>
          <w:p w14:paraId="2F0B0A10" w14:textId="77777777" w:rsidR="00CA734F" w:rsidRDefault="00CA734F" w:rsidP="00343C03">
            <w:pPr>
              <w:pStyle w:val="TableParagraph"/>
              <w:spacing w:before="32"/>
              <w:ind w:left="13"/>
              <w:jc w:val="center"/>
              <w:rPr>
                <w:sz w:val="17"/>
              </w:rPr>
            </w:pPr>
            <w:r>
              <w:rPr>
                <w:w w:val="99"/>
                <w:sz w:val="17"/>
              </w:rPr>
              <w:t>-</w:t>
            </w:r>
          </w:p>
          <w:p w14:paraId="558DCFF8" w14:textId="77777777" w:rsidR="00CA734F" w:rsidRDefault="00CA734F" w:rsidP="00343C03">
            <w:pPr>
              <w:pStyle w:val="TableParagraph"/>
              <w:spacing w:before="33"/>
              <w:ind w:left="13"/>
              <w:jc w:val="center"/>
              <w:rPr>
                <w:sz w:val="17"/>
              </w:rPr>
            </w:pPr>
            <w:r>
              <w:rPr>
                <w:w w:val="99"/>
                <w:sz w:val="17"/>
              </w:rPr>
              <w:t>-</w:t>
            </w:r>
          </w:p>
        </w:tc>
        <w:tc>
          <w:tcPr>
            <w:tcW w:w="637" w:type="dxa"/>
            <w:tcBorders>
              <w:top w:val="single" w:sz="12" w:space="0" w:color="A0A0A0"/>
              <w:left w:val="single" w:sz="12" w:space="0" w:color="A0A0A0"/>
              <w:bottom w:val="thickThinMediumGap" w:sz="3" w:space="0" w:color="A0A0A0"/>
              <w:right w:val="single" w:sz="12" w:space="0" w:color="EFEFEF"/>
            </w:tcBorders>
          </w:tcPr>
          <w:p w14:paraId="3C7033DC" w14:textId="77777777" w:rsidR="00CA734F" w:rsidRDefault="00CA734F" w:rsidP="00343C03">
            <w:pPr>
              <w:pStyle w:val="TableParagraph"/>
              <w:spacing w:before="18"/>
              <w:ind w:left="127"/>
              <w:rPr>
                <w:sz w:val="17"/>
              </w:rPr>
            </w:pPr>
            <w:r>
              <w:rPr>
                <w:w w:val="110"/>
                <w:sz w:val="17"/>
              </w:rPr>
              <w:t>2000</w:t>
            </w:r>
          </w:p>
          <w:p w14:paraId="378265CD" w14:textId="77777777" w:rsidR="00CA734F" w:rsidRDefault="00CA734F" w:rsidP="00343C03">
            <w:pPr>
              <w:pStyle w:val="TableParagraph"/>
              <w:rPr>
                <w:sz w:val="18"/>
              </w:rPr>
            </w:pPr>
          </w:p>
          <w:p w14:paraId="20882C03" w14:textId="77777777" w:rsidR="00CA734F" w:rsidRDefault="00CA734F" w:rsidP="00343C03">
            <w:pPr>
              <w:pStyle w:val="TableParagraph"/>
              <w:rPr>
                <w:sz w:val="18"/>
              </w:rPr>
            </w:pPr>
          </w:p>
          <w:p w14:paraId="230D2DF5" w14:textId="77777777" w:rsidR="00CA734F" w:rsidRDefault="00CA734F" w:rsidP="00343C03">
            <w:pPr>
              <w:pStyle w:val="TableParagraph"/>
              <w:rPr>
                <w:sz w:val="18"/>
              </w:rPr>
            </w:pPr>
          </w:p>
          <w:p w14:paraId="4BA8D2B1" w14:textId="77777777" w:rsidR="00CA734F" w:rsidRDefault="00CA734F" w:rsidP="00343C03">
            <w:pPr>
              <w:pStyle w:val="TableParagraph"/>
              <w:rPr>
                <w:sz w:val="18"/>
              </w:rPr>
            </w:pPr>
          </w:p>
          <w:p w14:paraId="26A79D1B" w14:textId="77777777" w:rsidR="00CA734F" w:rsidRDefault="00CA734F" w:rsidP="00343C03">
            <w:pPr>
              <w:pStyle w:val="TableParagraph"/>
              <w:rPr>
                <w:sz w:val="18"/>
              </w:rPr>
            </w:pPr>
          </w:p>
          <w:p w14:paraId="0742CF42" w14:textId="77777777" w:rsidR="00CA734F" w:rsidRDefault="00CA734F" w:rsidP="00343C03">
            <w:pPr>
              <w:pStyle w:val="TableParagraph"/>
              <w:rPr>
                <w:sz w:val="18"/>
              </w:rPr>
            </w:pPr>
          </w:p>
          <w:p w14:paraId="2915BE2A" w14:textId="77777777" w:rsidR="00CA734F" w:rsidRDefault="00CA734F" w:rsidP="00343C03">
            <w:pPr>
              <w:pStyle w:val="TableParagraph"/>
              <w:rPr>
                <w:sz w:val="18"/>
              </w:rPr>
            </w:pPr>
          </w:p>
          <w:p w14:paraId="422D2B06" w14:textId="77777777" w:rsidR="00CA734F" w:rsidRDefault="00CA734F" w:rsidP="00343C03">
            <w:pPr>
              <w:pStyle w:val="TableParagraph"/>
              <w:spacing w:before="9"/>
              <w:rPr>
                <w:sz w:val="20"/>
              </w:rPr>
            </w:pPr>
          </w:p>
          <w:p w14:paraId="59D84FE2" w14:textId="77777777" w:rsidR="00CA734F" w:rsidRDefault="00CA734F" w:rsidP="00343C03">
            <w:pPr>
              <w:pStyle w:val="TableParagraph"/>
              <w:spacing w:before="1"/>
              <w:ind w:left="141"/>
              <w:rPr>
                <w:sz w:val="17"/>
              </w:rPr>
            </w:pPr>
            <w:r>
              <w:rPr>
                <w:sz w:val="17"/>
              </w:rPr>
              <w:t>1500</w:t>
            </w:r>
          </w:p>
          <w:p w14:paraId="5A7D6E9C" w14:textId="77777777" w:rsidR="00CA734F" w:rsidRDefault="00CA734F" w:rsidP="00343C03">
            <w:pPr>
              <w:pStyle w:val="TableParagraph"/>
              <w:rPr>
                <w:sz w:val="18"/>
              </w:rPr>
            </w:pPr>
          </w:p>
          <w:p w14:paraId="19094AE3" w14:textId="77777777" w:rsidR="00CA734F" w:rsidRDefault="00CA734F" w:rsidP="00343C03">
            <w:pPr>
              <w:pStyle w:val="TableParagraph"/>
              <w:rPr>
                <w:sz w:val="18"/>
              </w:rPr>
            </w:pPr>
          </w:p>
          <w:p w14:paraId="148AB5BE" w14:textId="77777777" w:rsidR="00CA734F" w:rsidRDefault="00CA734F" w:rsidP="00343C03">
            <w:pPr>
              <w:pStyle w:val="TableParagraph"/>
              <w:spacing w:before="10"/>
              <w:rPr>
                <w:sz w:val="20"/>
              </w:rPr>
            </w:pPr>
          </w:p>
          <w:p w14:paraId="286AF43F" w14:textId="77777777" w:rsidR="00CA734F" w:rsidRDefault="00CA734F" w:rsidP="00343C03">
            <w:pPr>
              <w:pStyle w:val="TableParagraph"/>
              <w:ind w:left="127"/>
              <w:rPr>
                <w:sz w:val="17"/>
              </w:rPr>
            </w:pPr>
            <w:r>
              <w:rPr>
                <w:w w:val="110"/>
                <w:sz w:val="17"/>
              </w:rPr>
              <w:t>2000</w:t>
            </w:r>
          </w:p>
          <w:p w14:paraId="2A28CD89" w14:textId="77777777" w:rsidR="00CA734F" w:rsidRDefault="00CA734F" w:rsidP="00343C03">
            <w:pPr>
              <w:pStyle w:val="TableParagraph"/>
              <w:spacing w:before="32"/>
              <w:ind w:left="141"/>
              <w:rPr>
                <w:sz w:val="17"/>
              </w:rPr>
            </w:pPr>
            <w:r>
              <w:rPr>
                <w:sz w:val="17"/>
              </w:rPr>
              <w:t>1500</w:t>
            </w:r>
          </w:p>
          <w:p w14:paraId="7A61C088" w14:textId="77777777" w:rsidR="00CA734F" w:rsidRDefault="00CA734F" w:rsidP="00343C03">
            <w:pPr>
              <w:pStyle w:val="TableParagraph"/>
              <w:spacing w:before="35"/>
              <w:ind w:left="139"/>
              <w:rPr>
                <w:sz w:val="17"/>
              </w:rPr>
            </w:pPr>
            <w:r>
              <w:rPr>
                <w:sz w:val="17"/>
              </w:rPr>
              <w:t>1000</w:t>
            </w:r>
          </w:p>
          <w:p w14:paraId="1324115A" w14:textId="77777777" w:rsidR="00CA734F" w:rsidRDefault="00CA734F" w:rsidP="00343C03">
            <w:pPr>
              <w:pStyle w:val="TableParagraph"/>
              <w:spacing w:before="33"/>
              <w:ind w:left="141"/>
              <w:rPr>
                <w:sz w:val="17"/>
              </w:rPr>
            </w:pPr>
            <w:r>
              <w:rPr>
                <w:sz w:val="17"/>
              </w:rPr>
              <w:t>1500</w:t>
            </w:r>
          </w:p>
          <w:p w14:paraId="69BA6B8E" w14:textId="77777777" w:rsidR="00CA734F" w:rsidRDefault="00CA734F" w:rsidP="00343C03">
            <w:pPr>
              <w:pStyle w:val="TableParagraph"/>
              <w:spacing w:before="32"/>
              <w:ind w:left="139"/>
              <w:rPr>
                <w:sz w:val="17"/>
              </w:rPr>
            </w:pPr>
            <w:r>
              <w:rPr>
                <w:sz w:val="17"/>
              </w:rPr>
              <w:t>1000</w:t>
            </w:r>
          </w:p>
          <w:p w14:paraId="2FBD19D4" w14:textId="77777777" w:rsidR="00CA734F" w:rsidRDefault="00CA734F" w:rsidP="00343C03">
            <w:pPr>
              <w:pStyle w:val="TableParagraph"/>
              <w:spacing w:before="33"/>
              <w:ind w:left="178"/>
              <w:rPr>
                <w:sz w:val="17"/>
              </w:rPr>
            </w:pPr>
            <w:r>
              <w:rPr>
                <w:w w:val="105"/>
                <w:sz w:val="17"/>
              </w:rPr>
              <w:t>750</w:t>
            </w:r>
          </w:p>
        </w:tc>
        <w:tc>
          <w:tcPr>
            <w:tcW w:w="639" w:type="dxa"/>
            <w:tcBorders>
              <w:top w:val="single" w:sz="12" w:space="0" w:color="A0A0A0"/>
              <w:left w:val="single" w:sz="12" w:space="0" w:color="EFEFEF"/>
              <w:bottom w:val="thickThinMediumGap" w:sz="3" w:space="0" w:color="A0A0A0"/>
              <w:right w:val="single" w:sz="12" w:space="0" w:color="A0A0A0"/>
            </w:tcBorders>
          </w:tcPr>
          <w:p w14:paraId="04949B6F" w14:textId="77777777" w:rsidR="00CA734F" w:rsidRDefault="00CA734F" w:rsidP="00343C03">
            <w:pPr>
              <w:pStyle w:val="TableParagraph"/>
              <w:spacing w:before="18"/>
              <w:ind w:left="174"/>
              <w:rPr>
                <w:sz w:val="17"/>
              </w:rPr>
            </w:pPr>
            <w:r>
              <w:rPr>
                <w:w w:val="110"/>
                <w:sz w:val="17"/>
              </w:rPr>
              <w:t>200</w:t>
            </w:r>
          </w:p>
          <w:p w14:paraId="541B9464" w14:textId="77777777" w:rsidR="00CA734F" w:rsidRDefault="00CA734F" w:rsidP="00343C03">
            <w:pPr>
              <w:pStyle w:val="TableParagraph"/>
              <w:rPr>
                <w:sz w:val="18"/>
              </w:rPr>
            </w:pPr>
          </w:p>
          <w:p w14:paraId="41189A78" w14:textId="77777777" w:rsidR="00CA734F" w:rsidRDefault="00CA734F" w:rsidP="00343C03">
            <w:pPr>
              <w:pStyle w:val="TableParagraph"/>
              <w:rPr>
                <w:sz w:val="18"/>
              </w:rPr>
            </w:pPr>
          </w:p>
          <w:p w14:paraId="67EAB4C6" w14:textId="77777777" w:rsidR="00CA734F" w:rsidRDefault="00CA734F" w:rsidP="00343C03">
            <w:pPr>
              <w:pStyle w:val="TableParagraph"/>
              <w:rPr>
                <w:sz w:val="18"/>
              </w:rPr>
            </w:pPr>
          </w:p>
          <w:p w14:paraId="3225FF33" w14:textId="77777777" w:rsidR="00CA734F" w:rsidRDefault="00CA734F" w:rsidP="00343C03">
            <w:pPr>
              <w:pStyle w:val="TableParagraph"/>
              <w:rPr>
                <w:sz w:val="18"/>
              </w:rPr>
            </w:pPr>
          </w:p>
          <w:p w14:paraId="76BC173F" w14:textId="77777777" w:rsidR="00CA734F" w:rsidRDefault="00CA734F" w:rsidP="00343C03">
            <w:pPr>
              <w:pStyle w:val="TableParagraph"/>
              <w:rPr>
                <w:sz w:val="18"/>
              </w:rPr>
            </w:pPr>
          </w:p>
          <w:p w14:paraId="28D4D648" w14:textId="77777777" w:rsidR="00CA734F" w:rsidRDefault="00CA734F" w:rsidP="00343C03">
            <w:pPr>
              <w:pStyle w:val="TableParagraph"/>
              <w:rPr>
                <w:sz w:val="18"/>
              </w:rPr>
            </w:pPr>
          </w:p>
          <w:p w14:paraId="082D4E85" w14:textId="77777777" w:rsidR="00CA734F" w:rsidRDefault="00CA734F" w:rsidP="00343C03">
            <w:pPr>
              <w:pStyle w:val="TableParagraph"/>
              <w:rPr>
                <w:sz w:val="18"/>
              </w:rPr>
            </w:pPr>
          </w:p>
          <w:p w14:paraId="4D29E6EF" w14:textId="77777777" w:rsidR="00CA734F" w:rsidRDefault="00CA734F" w:rsidP="00343C03">
            <w:pPr>
              <w:pStyle w:val="TableParagraph"/>
              <w:spacing w:before="9"/>
              <w:rPr>
                <w:sz w:val="20"/>
              </w:rPr>
            </w:pPr>
          </w:p>
          <w:p w14:paraId="5B8D3584" w14:textId="77777777" w:rsidR="00CA734F" w:rsidRDefault="00CA734F" w:rsidP="00343C03">
            <w:pPr>
              <w:pStyle w:val="TableParagraph"/>
              <w:spacing w:before="1"/>
              <w:ind w:left="174"/>
              <w:rPr>
                <w:sz w:val="17"/>
              </w:rPr>
            </w:pPr>
            <w:r>
              <w:rPr>
                <w:w w:val="110"/>
                <w:sz w:val="17"/>
              </w:rPr>
              <w:t>200</w:t>
            </w:r>
          </w:p>
          <w:p w14:paraId="534AE8DC" w14:textId="77777777" w:rsidR="00CA734F" w:rsidRDefault="00CA734F" w:rsidP="00343C03">
            <w:pPr>
              <w:pStyle w:val="TableParagraph"/>
              <w:rPr>
                <w:sz w:val="18"/>
              </w:rPr>
            </w:pPr>
          </w:p>
          <w:p w14:paraId="7BD42CF0" w14:textId="77777777" w:rsidR="00CA734F" w:rsidRDefault="00CA734F" w:rsidP="00343C03">
            <w:pPr>
              <w:pStyle w:val="TableParagraph"/>
              <w:rPr>
                <w:sz w:val="18"/>
              </w:rPr>
            </w:pPr>
          </w:p>
          <w:p w14:paraId="15CCFE68" w14:textId="77777777" w:rsidR="00CA734F" w:rsidRDefault="00CA734F" w:rsidP="00343C03">
            <w:pPr>
              <w:pStyle w:val="TableParagraph"/>
              <w:spacing w:before="10"/>
              <w:rPr>
                <w:sz w:val="20"/>
              </w:rPr>
            </w:pPr>
          </w:p>
          <w:p w14:paraId="7448A223" w14:textId="77777777" w:rsidR="00CA734F" w:rsidRDefault="00CA734F" w:rsidP="00343C03">
            <w:pPr>
              <w:pStyle w:val="TableParagraph"/>
              <w:ind w:left="174"/>
              <w:rPr>
                <w:sz w:val="17"/>
              </w:rPr>
            </w:pPr>
            <w:r>
              <w:rPr>
                <w:w w:val="110"/>
                <w:sz w:val="17"/>
              </w:rPr>
              <w:t>200</w:t>
            </w:r>
          </w:p>
          <w:p w14:paraId="2181080F" w14:textId="77777777" w:rsidR="00CA734F" w:rsidRDefault="00CA734F" w:rsidP="00343C03">
            <w:pPr>
              <w:pStyle w:val="TableParagraph"/>
              <w:spacing w:before="32"/>
              <w:ind w:left="174"/>
              <w:rPr>
                <w:sz w:val="17"/>
              </w:rPr>
            </w:pPr>
            <w:r>
              <w:rPr>
                <w:w w:val="110"/>
                <w:sz w:val="17"/>
              </w:rPr>
              <w:t>200</w:t>
            </w:r>
          </w:p>
          <w:p w14:paraId="6E1EFE4A" w14:textId="77777777" w:rsidR="00CA734F" w:rsidRDefault="00CA734F" w:rsidP="00343C03">
            <w:pPr>
              <w:pStyle w:val="TableParagraph"/>
              <w:spacing w:before="35"/>
              <w:ind w:left="174"/>
              <w:rPr>
                <w:sz w:val="17"/>
              </w:rPr>
            </w:pPr>
            <w:r>
              <w:rPr>
                <w:w w:val="110"/>
                <w:sz w:val="17"/>
              </w:rPr>
              <w:t>200</w:t>
            </w:r>
          </w:p>
          <w:p w14:paraId="360E4ABB" w14:textId="77777777" w:rsidR="00CA734F" w:rsidRDefault="00CA734F" w:rsidP="00343C03">
            <w:pPr>
              <w:pStyle w:val="TableParagraph"/>
              <w:spacing w:before="33"/>
              <w:ind w:left="174"/>
              <w:rPr>
                <w:sz w:val="17"/>
              </w:rPr>
            </w:pPr>
            <w:r>
              <w:rPr>
                <w:w w:val="110"/>
                <w:sz w:val="17"/>
              </w:rPr>
              <w:t>200</w:t>
            </w:r>
          </w:p>
          <w:p w14:paraId="5D55A67F" w14:textId="77777777" w:rsidR="00CA734F" w:rsidRDefault="00CA734F" w:rsidP="00343C03">
            <w:pPr>
              <w:pStyle w:val="TableParagraph"/>
              <w:spacing w:before="32"/>
              <w:ind w:left="174"/>
              <w:rPr>
                <w:sz w:val="17"/>
              </w:rPr>
            </w:pPr>
            <w:r>
              <w:rPr>
                <w:w w:val="110"/>
                <w:sz w:val="17"/>
              </w:rPr>
              <w:t>200</w:t>
            </w:r>
          </w:p>
          <w:p w14:paraId="39E149AD" w14:textId="77777777" w:rsidR="00CA734F" w:rsidRDefault="00CA734F" w:rsidP="00343C03">
            <w:pPr>
              <w:pStyle w:val="TableParagraph"/>
              <w:spacing w:before="33"/>
              <w:ind w:left="174"/>
              <w:rPr>
                <w:sz w:val="17"/>
              </w:rPr>
            </w:pPr>
            <w:r>
              <w:rPr>
                <w:w w:val="110"/>
                <w:sz w:val="17"/>
              </w:rPr>
              <w:t>200</w:t>
            </w:r>
          </w:p>
        </w:tc>
        <w:tc>
          <w:tcPr>
            <w:tcW w:w="764" w:type="dxa"/>
            <w:tcBorders>
              <w:top w:val="single" w:sz="12" w:space="0" w:color="A0A0A0"/>
              <w:left w:val="single" w:sz="12" w:space="0" w:color="A0A0A0"/>
              <w:bottom w:val="thickThinMediumGap" w:sz="3" w:space="0" w:color="A0A0A0"/>
              <w:right w:val="single" w:sz="12" w:space="0" w:color="EFEFEF"/>
            </w:tcBorders>
          </w:tcPr>
          <w:p w14:paraId="12D44F23" w14:textId="77777777" w:rsidR="00CA734F" w:rsidRDefault="00CA734F" w:rsidP="00343C03">
            <w:pPr>
              <w:pStyle w:val="TableParagraph"/>
              <w:rPr>
                <w:sz w:val="16"/>
              </w:rPr>
            </w:pPr>
          </w:p>
        </w:tc>
        <w:tc>
          <w:tcPr>
            <w:tcW w:w="720" w:type="dxa"/>
            <w:tcBorders>
              <w:top w:val="single" w:sz="12" w:space="0" w:color="A0A0A0"/>
              <w:left w:val="single" w:sz="12" w:space="0" w:color="EFEFEF"/>
              <w:bottom w:val="thickThinMediumGap" w:sz="3" w:space="0" w:color="A0A0A0"/>
              <w:right w:val="single" w:sz="12" w:space="0" w:color="A0A0A0"/>
            </w:tcBorders>
          </w:tcPr>
          <w:p w14:paraId="75ECAAA8" w14:textId="77777777" w:rsidR="00CA734F" w:rsidRDefault="00CA734F" w:rsidP="00343C03">
            <w:pPr>
              <w:pStyle w:val="TableParagraph"/>
              <w:spacing w:before="18"/>
              <w:ind w:left="151"/>
              <w:rPr>
                <w:sz w:val="17"/>
              </w:rPr>
            </w:pPr>
            <w:r>
              <w:rPr>
                <w:w w:val="105"/>
                <w:sz w:val="17"/>
              </w:rPr>
              <w:t>20/10</w:t>
            </w:r>
          </w:p>
          <w:p w14:paraId="135BF109" w14:textId="77777777" w:rsidR="00CA734F" w:rsidRDefault="00CA734F" w:rsidP="00343C03">
            <w:pPr>
              <w:pStyle w:val="TableParagraph"/>
              <w:rPr>
                <w:sz w:val="18"/>
              </w:rPr>
            </w:pPr>
          </w:p>
          <w:p w14:paraId="493A9F71" w14:textId="77777777" w:rsidR="00CA734F" w:rsidRDefault="00CA734F" w:rsidP="00343C03">
            <w:pPr>
              <w:pStyle w:val="TableParagraph"/>
              <w:rPr>
                <w:sz w:val="18"/>
              </w:rPr>
            </w:pPr>
          </w:p>
          <w:p w14:paraId="69037C3A" w14:textId="77777777" w:rsidR="00CA734F" w:rsidRDefault="00CA734F" w:rsidP="00343C03">
            <w:pPr>
              <w:pStyle w:val="TableParagraph"/>
              <w:rPr>
                <w:sz w:val="18"/>
              </w:rPr>
            </w:pPr>
          </w:p>
          <w:p w14:paraId="45C1B687" w14:textId="77777777" w:rsidR="00CA734F" w:rsidRDefault="00CA734F" w:rsidP="00343C03">
            <w:pPr>
              <w:pStyle w:val="TableParagraph"/>
              <w:rPr>
                <w:sz w:val="18"/>
              </w:rPr>
            </w:pPr>
          </w:p>
          <w:p w14:paraId="338443BE" w14:textId="77777777" w:rsidR="00CA734F" w:rsidRDefault="00CA734F" w:rsidP="00343C03">
            <w:pPr>
              <w:pStyle w:val="TableParagraph"/>
              <w:rPr>
                <w:sz w:val="18"/>
              </w:rPr>
            </w:pPr>
          </w:p>
          <w:p w14:paraId="74279CAC" w14:textId="77777777" w:rsidR="00CA734F" w:rsidRDefault="00CA734F" w:rsidP="00343C03">
            <w:pPr>
              <w:pStyle w:val="TableParagraph"/>
              <w:rPr>
                <w:sz w:val="18"/>
              </w:rPr>
            </w:pPr>
          </w:p>
          <w:p w14:paraId="2EB26BB8" w14:textId="77777777" w:rsidR="00CA734F" w:rsidRDefault="00CA734F" w:rsidP="00343C03">
            <w:pPr>
              <w:pStyle w:val="TableParagraph"/>
              <w:rPr>
                <w:sz w:val="18"/>
              </w:rPr>
            </w:pPr>
          </w:p>
          <w:p w14:paraId="0DDB47CA" w14:textId="77777777" w:rsidR="00CA734F" w:rsidRDefault="00CA734F" w:rsidP="00343C03">
            <w:pPr>
              <w:pStyle w:val="TableParagraph"/>
              <w:spacing w:before="9"/>
              <w:rPr>
                <w:sz w:val="20"/>
              </w:rPr>
            </w:pPr>
          </w:p>
          <w:p w14:paraId="305DD0F9" w14:textId="77777777" w:rsidR="00CA734F" w:rsidRDefault="00CA734F" w:rsidP="00343C03">
            <w:pPr>
              <w:pStyle w:val="TableParagraph"/>
              <w:spacing w:before="1"/>
              <w:ind w:left="151"/>
              <w:rPr>
                <w:sz w:val="17"/>
              </w:rPr>
            </w:pPr>
            <w:r>
              <w:rPr>
                <w:w w:val="105"/>
                <w:sz w:val="17"/>
              </w:rPr>
              <w:t>20/10</w:t>
            </w:r>
          </w:p>
          <w:p w14:paraId="1A26A9F7" w14:textId="77777777" w:rsidR="00CA734F" w:rsidRDefault="00CA734F" w:rsidP="00343C03">
            <w:pPr>
              <w:pStyle w:val="TableParagraph"/>
              <w:rPr>
                <w:sz w:val="18"/>
              </w:rPr>
            </w:pPr>
          </w:p>
          <w:p w14:paraId="58532379" w14:textId="77777777" w:rsidR="00CA734F" w:rsidRDefault="00CA734F" w:rsidP="00343C03">
            <w:pPr>
              <w:pStyle w:val="TableParagraph"/>
              <w:rPr>
                <w:sz w:val="18"/>
              </w:rPr>
            </w:pPr>
          </w:p>
          <w:p w14:paraId="0884C263" w14:textId="77777777" w:rsidR="00CA734F" w:rsidRDefault="00CA734F" w:rsidP="00343C03">
            <w:pPr>
              <w:pStyle w:val="TableParagraph"/>
              <w:spacing w:before="10"/>
              <w:rPr>
                <w:sz w:val="20"/>
              </w:rPr>
            </w:pPr>
          </w:p>
          <w:p w14:paraId="6821F2E1" w14:textId="77777777" w:rsidR="00CA734F" w:rsidRDefault="00CA734F" w:rsidP="00343C03">
            <w:pPr>
              <w:pStyle w:val="TableParagraph"/>
              <w:ind w:left="151"/>
              <w:rPr>
                <w:sz w:val="17"/>
              </w:rPr>
            </w:pPr>
            <w:r>
              <w:rPr>
                <w:w w:val="105"/>
                <w:sz w:val="17"/>
              </w:rPr>
              <w:t>20/10</w:t>
            </w:r>
          </w:p>
          <w:p w14:paraId="796F944D" w14:textId="77777777" w:rsidR="00CA734F" w:rsidRDefault="00CA734F" w:rsidP="00343C03">
            <w:pPr>
              <w:pStyle w:val="TableParagraph"/>
              <w:spacing w:before="32"/>
              <w:ind w:left="151"/>
              <w:rPr>
                <w:sz w:val="17"/>
              </w:rPr>
            </w:pPr>
            <w:r>
              <w:rPr>
                <w:w w:val="105"/>
                <w:sz w:val="17"/>
              </w:rPr>
              <w:t>20/10</w:t>
            </w:r>
          </w:p>
          <w:p w14:paraId="489943C2" w14:textId="77777777" w:rsidR="00CA734F" w:rsidRDefault="00CA734F" w:rsidP="00343C03">
            <w:pPr>
              <w:pStyle w:val="TableParagraph"/>
              <w:spacing w:before="35"/>
              <w:ind w:left="151"/>
              <w:rPr>
                <w:sz w:val="17"/>
              </w:rPr>
            </w:pPr>
            <w:r>
              <w:rPr>
                <w:w w:val="105"/>
                <w:sz w:val="17"/>
              </w:rPr>
              <w:t>20/10</w:t>
            </w:r>
          </w:p>
          <w:p w14:paraId="3AC957FF" w14:textId="77777777" w:rsidR="00CA734F" w:rsidRDefault="00CA734F" w:rsidP="00343C03">
            <w:pPr>
              <w:pStyle w:val="TableParagraph"/>
              <w:spacing w:before="33"/>
              <w:ind w:left="151"/>
              <w:rPr>
                <w:sz w:val="17"/>
              </w:rPr>
            </w:pPr>
            <w:r>
              <w:rPr>
                <w:w w:val="105"/>
                <w:sz w:val="17"/>
              </w:rPr>
              <w:t>20/10</w:t>
            </w:r>
          </w:p>
          <w:p w14:paraId="5941A867" w14:textId="77777777" w:rsidR="00CA734F" w:rsidRDefault="00CA734F" w:rsidP="00343C03">
            <w:pPr>
              <w:pStyle w:val="TableParagraph"/>
              <w:spacing w:before="32"/>
              <w:ind w:left="151"/>
              <w:rPr>
                <w:sz w:val="17"/>
              </w:rPr>
            </w:pPr>
            <w:r>
              <w:rPr>
                <w:w w:val="105"/>
                <w:sz w:val="17"/>
              </w:rPr>
              <w:t>20/10</w:t>
            </w:r>
          </w:p>
          <w:p w14:paraId="46E65E4B" w14:textId="77777777" w:rsidR="00CA734F" w:rsidRDefault="00CA734F" w:rsidP="00343C03">
            <w:pPr>
              <w:pStyle w:val="TableParagraph"/>
              <w:spacing w:before="33"/>
              <w:ind w:left="151"/>
              <w:rPr>
                <w:sz w:val="17"/>
              </w:rPr>
            </w:pPr>
            <w:r>
              <w:rPr>
                <w:w w:val="105"/>
                <w:sz w:val="17"/>
              </w:rPr>
              <w:t>20/10</w:t>
            </w:r>
          </w:p>
        </w:tc>
        <w:tc>
          <w:tcPr>
            <w:tcW w:w="1462" w:type="dxa"/>
            <w:tcBorders>
              <w:top w:val="single" w:sz="12" w:space="0" w:color="A0A0A0"/>
              <w:left w:val="single" w:sz="12" w:space="0" w:color="A0A0A0"/>
              <w:bottom w:val="thickThinMediumGap" w:sz="3" w:space="0" w:color="A0A0A0"/>
              <w:right w:val="single" w:sz="12" w:space="0" w:color="A0A0A0"/>
            </w:tcBorders>
          </w:tcPr>
          <w:p w14:paraId="0EBC4C26" w14:textId="77777777" w:rsidR="00CA734F" w:rsidRDefault="00CA734F" w:rsidP="00343C03">
            <w:pPr>
              <w:pStyle w:val="TableParagraph"/>
              <w:rPr>
                <w:sz w:val="16"/>
              </w:rPr>
            </w:pPr>
          </w:p>
        </w:tc>
      </w:tr>
    </w:tbl>
    <w:p w14:paraId="776CE52B" w14:textId="77777777" w:rsidR="00CA734F" w:rsidRDefault="00CA734F" w:rsidP="00CA734F">
      <w:pPr>
        <w:rPr>
          <w:sz w:val="16"/>
        </w:rPr>
        <w:sectPr w:rsidR="00CA734F">
          <w:pgSz w:w="15840" w:h="12240" w:orient="landscape"/>
          <w:pgMar w:top="1400" w:right="340" w:bottom="280" w:left="780" w:header="1201" w:footer="0" w:gutter="0"/>
          <w:cols w:space="720"/>
        </w:sectPr>
      </w:pPr>
    </w:p>
    <w:p w14:paraId="27A095CA" w14:textId="77777777" w:rsidR="00CA734F" w:rsidRDefault="00CA734F" w:rsidP="00CA734F">
      <w:pPr>
        <w:pStyle w:val="BodyText"/>
        <w:rPr>
          <w:sz w:val="20"/>
        </w:rPr>
      </w:pPr>
    </w:p>
    <w:p w14:paraId="569F20E7" w14:textId="77777777" w:rsidR="00CA734F" w:rsidRDefault="00CA734F" w:rsidP="00CA734F">
      <w:pPr>
        <w:pStyle w:val="BodyText"/>
        <w:spacing w:before="10"/>
        <w:rPr>
          <w:sz w:val="20"/>
        </w:rPr>
      </w:pPr>
    </w:p>
    <w:tbl>
      <w:tblPr>
        <w:tblW w:w="0" w:type="auto"/>
        <w:tblInd w:w="156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45"/>
        <w:gridCol w:w="2233"/>
        <w:gridCol w:w="2277"/>
        <w:gridCol w:w="718"/>
        <w:gridCol w:w="1082"/>
        <w:gridCol w:w="637"/>
        <w:gridCol w:w="637"/>
        <w:gridCol w:w="764"/>
        <w:gridCol w:w="717"/>
        <w:gridCol w:w="1467"/>
      </w:tblGrid>
      <w:tr w:rsidR="00CA734F" w14:paraId="73DB6C59" w14:textId="77777777" w:rsidTr="00343C03">
        <w:trPr>
          <w:trHeight w:val="473"/>
        </w:trPr>
        <w:tc>
          <w:tcPr>
            <w:tcW w:w="245" w:type="dxa"/>
            <w:tcBorders>
              <w:left w:val="single" w:sz="12" w:space="0" w:color="EFEFEF"/>
              <w:bottom w:val="nil"/>
              <w:right w:val="thickThinMediumGap" w:sz="3" w:space="0" w:color="A0A0A0"/>
            </w:tcBorders>
          </w:tcPr>
          <w:p w14:paraId="31BE1270" w14:textId="77777777" w:rsidR="00CA734F" w:rsidRDefault="00CA734F" w:rsidP="00343C03">
            <w:pPr>
              <w:pStyle w:val="TableParagraph"/>
              <w:spacing w:before="24"/>
              <w:ind w:left="9" w:right="-15"/>
              <w:jc w:val="center"/>
              <w:rPr>
                <w:sz w:val="17"/>
              </w:rPr>
            </w:pPr>
            <w:r>
              <w:rPr>
                <w:sz w:val="17"/>
              </w:rPr>
              <w:t>45.</w:t>
            </w:r>
          </w:p>
        </w:tc>
        <w:tc>
          <w:tcPr>
            <w:tcW w:w="2233" w:type="dxa"/>
            <w:tcBorders>
              <w:left w:val="thinThickMediumGap" w:sz="3" w:space="0" w:color="A0A0A0"/>
              <w:bottom w:val="nil"/>
              <w:right w:val="single" w:sz="12" w:space="0" w:color="EFEFEF"/>
            </w:tcBorders>
          </w:tcPr>
          <w:p w14:paraId="63D62854" w14:textId="77777777" w:rsidR="00CA734F" w:rsidRDefault="00CA734F" w:rsidP="00343C03">
            <w:pPr>
              <w:pStyle w:val="TableParagraph"/>
              <w:spacing w:before="24"/>
              <w:ind w:left="22"/>
              <w:rPr>
                <w:sz w:val="17"/>
                <w:szCs w:val="17"/>
              </w:rPr>
            </w:pPr>
            <w:proofErr w:type="spellStart"/>
            <w:r>
              <w:rPr>
                <w:w w:val="110"/>
                <w:sz w:val="17"/>
                <w:szCs w:val="17"/>
              </w:rPr>
              <w:t>Ներկապատրաստամաս</w:t>
            </w:r>
            <w:proofErr w:type="spellEnd"/>
          </w:p>
        </w:tc>
        <w:tc>
          <w:tcPr>
            <w:tcW w:w="2277" w:type="dxa"/>
            <w:tcBorders>
              <w:left w:val="single" w:sz="12" w:space="0" w:color="EFEFEF"/>
              <w:bottom w:val="nil"/>
              <w:right w:val="thinThickMediumGap" w:sz="3" w:space="0" w:color="EFEFEF"/>
            </w:tcBorders>
          </w:tcPr>
          <w:p w14:paraId="29D60FF5" w14:textId="77777777" w:rsidR="00CA734F" w:rsidRDefault="00CA734F" w:rsidP="00343C03">
            <w:pPr>
              <w:pStyle w:val="TableParagraph"/>
              <w:spacing w:before="24"/>
              <w:ind w:left="41" w:right="5"/>
              <w:jc w:val="center"/>
              <w:rPr>
                <w:sz w:val="17"/>
                <w:szCs w:val="17"/>
              </w:rPr>
            </w:pPr>
            <w:r>
              <w:rPr>
                <w:w w:val="110"/>
                <w:sz w:val="17"/>
                <w:szCs w:val="17"/>
              </w:rPr>
              <w:t xml:space="preserve">Հ – 0.8մ </w:t>
            </w:r>
            <w:proofErr w:type="spellStart"/>
            <w:r>
              <w:rPr>
                <w:w w:val="110"/>
                <w:sz w:val="17"/>
                <w:szCs w:val="17"/>
              </w:rPr>
              <w:t>հատակից</w:t>
            </w:r>
            <w:proofErr w:type="spellEnd"/>
          </w:p>
          <w:p w14:paraId="142F03FF" w14:textId="77777777" w:rsidR="00CA734F" w:rsidRDefault="00CA734F" w:rsidP="00343C03">
            <w:pPr>
              <w:pStyle w:val="TableParagraph"/>
              <w:spacing w:before="33"/>
              <w:ind w:left="34"/>
              <w:jc w:val="center"/>
              <w:rPr>
                <w:sz w:val="17"/>
                <w:szCs w:val="17"/>
              </w:rPr>
            </w:pPr>
            <w:r>
              <w:rPr>
                <w:w w:val="110"/>
                <w:sz w:val="17"/>
                <w:szCs w:val="17"/>
              </w:rPr>
              <w:t>Հ</w:t>
            </w:r>
            <w:r>
              <w:rPr>
                <w:spacing w:val="-14"/>
                <w:w w:val="110"/>
                <w:sz w:val="17"/>
                <w:szCs w:val="17"/>
              </w:rPr>
              <w:t xml:space="preserve"> </w:t>
            </w:r>
            <w:r>
              <w:rPr>
                <w:w w:val="110"/>
                <w:sz w:val="17"/>
                <w:szCs w:val="17"/>
              </w:rPr>
              <w:t>–</w:t>
            </w:r>
            <w:r>
              <w:rPr>
                <w:spacing w:val="-13"/>
                <w:w w:val="110"/>
                <w:sz w:val="17"/>
                <w:szCs w:val="17"/>
              </w:rPr>
              <w:t xml:space="preserve"> </w:t>
            </w:r>
            <w:proofErr w:type="spellStart"/>
            <w:r>
              <w:rPr>
                <w:w w:val="110"/>
                <w:sz w:val="17"/>
                <w:szCs w:val="17"/>
              </w:rPr>
              <w:t>դազգահ</w:t>
            </w:r>
            <w:proofErr w:type="spellEnd"/>
            <w:r>
              <w:rPr>
                <w:w w:val="110"/>
                <w:sz w:val="17"/>
                <w:szCs w:val="17"/>
              </w:rPr>
              <w:t>,</w:t>
            </w:r>
            <w:r>
              <w:rPr>
                <w:spacing w:val="-12"/>
                <w:w w:val="110"/>
                <w:sz w:val="17"/>
                <w:szCs w:val="17"/>
              </w:rPr>
              <w:t xml:space="preserve"> </w:t>
            </w:r>
            <w:proofErr w:type="spellStart"/>
            <w:r>
              <w:rPr>
                <w:w w:val="110"/>
                <w:sz w:val="17"/>
                <w:szCs w:val="17"/>
              </w:rPr>
              <w:t>ներկախառնիչ</w:t>
            </w:r>
            <w:proofErr w:type="spellEnd"/>
          </w:p>
        </w:tc>
        <w:tc>
          <w:tcPr>
            <w:tcW w:w="718" w:type="dxa"/>
            <w:tcBorders>
              <w:bottom w:val="nil"/>
              <w:right w:val="single" w:sz="12" w:space="0" w:color="A0A0A0"/>
            </w:tcBorders>
          </w:tcPr>
          <w:p w14:paraId="6AB906E1" w14:textId="77777777" w:rsidR="00CA734F" w:rsidRDefault="00CA734F" w:rsidP="00343C03">
            <w:pPr>
              <w:pStyle w:val="TableParagraph"/>
              <w:spacing w:before="24"/>
              <w:ind w:left="114" w:right="67"/>
              <w:jc w:val="center"/>
              <w:rPr>
                <w:sz w:val="17"/>
                <w:szCs w:val="17"/>
              </w:rPr>
            </w:pPr>
            <w:r>
              <w:rPr>
                <w:w w:val="110"/>
                <w:sz w:val="17"/>
                <w:szCs w:val="17"/>
              </w:rPr>
              <w:t>III բ</w:t>
            </w:r>
          </w:p>
        </w:tc>
        <w:tc>
          <w:tcPr>
            <w:tcW w:w="1082" w:type="dxa"/>
            <w:tcBorders>
              <w:left w:val="single" w:sz="12" w:space="0" w:color="A0A0A0"/>
              <w:bottom w:val="nil"/>
              <w:right w:val="single" w:sz="12" w:space="0" w:color="A0A0A0"/>
            </w:tcBorders>
          </w:tcPr>
          <w:p w14:paraId="5749DD3F" w14:textId="77777777" w:rsidR="00CA734F" w:rsidRDefault="00CA734F" w:rsidP="00343C03">
            <w:pPr>
              <w:pStyle w:val="TableParagraph"/>
              <w:spacing w:before="24"/>
              <w:ind w:left="283" w:right="246"/>
              <w:jc w:val="center"/>
              <w:rPr>
                <w:sz w:val="17"/>
              </w:rPr>
            </w:pPr>
            <w:r>
              <w:rPr>
                <w:w w:val="105"/>
                <w:sz w:val="17"/>
              </w:rPr>
              <w:t>300</w:t>
            </w:r>
          </w:p>
          <w:p w14:paraId="47B9AF39" w14:textId="77777777" w:rsidR="00CA734F" w:rsidRDefault="00CA734F" w:rsidP="00343C03">
            <w:pPr>
              <w:pStyle w:val="TableParagraph"/>
              <w:spacing w:before="33"/>
              <w:ind w:left="33"/>
              <w:jc w:val="center"/>
              <w:rPr>
                <w:sz w:val="17"/>
              </w:rPr>
            </w:pPr>
            <w:r>
              <w:rPr>
                <w:w w:val="99"/>
                <w:sz w:val="17"/>
              </w:rPr>
              <w:t>-</w:t>
            </w:r>
          </w:p>
        </w:tc>
        <w:tc>
          <w:tcPr>
            <w:tcW w:w="637" w:type="dxa"/>
            <w:tcBorders>
              <w:left w:val="single" w:sz="12" w:space="0" w:color="A0A0A0"/>
              <w:bottom w:val="nil"/>
              <w:right w:val="single" w:sz="12" w:space="0" w:color="EFEFEF"/>
            </w:tcBorders>
          </w:tcPr>
          <w:p w14:paraId="398408C8" w14:textId="77777777" w:rsidR="00CA734F" w:rsidRDefault="00CA734F" w:rsidP="00343C03">
            <w:pPr>
              <w:pStyle w:val="TableParagraph"/>
              <w:spacing w:line="228" w:lineRule="exact"/>
              <w:ind w:left="150" w:right="97" w:firstLine="144"/>
              <w:rPr>
                <w:sz w:val="17"/>
              </w:rPr>
            </w:pPr>
            <w:r>
              <w:rPr>
                <w:sz w:val="17"/>
              </w:rPr>
              <w:t>- 1000</w:t>
            </w:r>
          </w:p>
        </w:tc>
        <w:tc>
          <w:tcPr>
            <w:tcW w:w="637" w:type="dxa"/>
            <w:tcBorders>
              <w:left w:val="single" w:sz="12" w:space="0" w:color="EFEFEF"/>
              <w:bottom w:val="nil"/>
              <w:right w:val="single" w:sz="12" w:space="0" w:color="A0A0A0"/>
            </w:tcBorders>
          </w:tcPr>
          <w:p w14:paraId="1951A9CA" w14:textId="77777777" w:rsidR="00CA734F" w:rsidRDefault="00CA734F" w:rsidP="00343C03">
            <w:pPr>
              <w:pStyle w:val="TableParagraph"/>
              <w:spacing w:line="228" w:lineRule="exact"/>
              <w:ind w:left="184" w:right="135" w:firstLine="108"/>
              <w:rPr>
                <w:sz w:val="17"/>
              </w:rPr>
            </w:pPr>
            <w:r>
              <w:rPr>
                <w:w w:val="105"/>
                <w:sz w:val="17"/>
              </w:rPr>
              <w:t>- 200</w:t>
            </w:r>
          </w:p>
        </w:tc>
        <w:tc>
          <w:tcPr>
            <w:tcW w:w="764" w:type="dxa"/>
            <w:tcBorders>
              <w:left w:val="single" w:sz="12" w:space="0" w:color="A0A0A0"/>
              <w:bottom w:val="nil"/>
              <w:right w:val="single" w:sz="12" w:space="0" w:color="EFEFEF"/>
            </w:tcBorders>
          </w:tcPr>
          <w:p w14:paraId="6CEB68A5" w14:textId="77777777" w:rsidR="00CA734F" w:rsidRDefault="00CA734F" w:rsidP="00343C03">
            <w:pPr>
              <w:pStyle w:val="TableParagraph"/>
              <w:spacing w:before="24"/>
              <w:ind w:left="258" w:right="223"/>
              <w:jc w:val="center"/>
              <w:rPr>
                <w:sz w:val="17"/>
              </w:rPr>
            </w:pPr>
            <w:r>
              <w:rPr>
                <w:w w:val="110"/>
                <w:sz w:val="17"/>
              </w:rPr>
              <w:t>40</w:t>
            </w:r>
          </w:p>
          <w:p w14:paraId="1E1A7FF9" w14:textId="77777777" w:rsidR="00CA734F" w:rsidRDefault="00CA734F" w:rsidP="00343C03">
            <w:pPr>
              <w:pStyle w:val="TableParagraph"/>
              <w:spacing w:before="33"/>
              <w:ind w:left="35"/>
              <w:jc w:val="center"/>
              <w:rPr>
                <w:sz w:val="17"/>
              </w:rPr>
            </w:pPr>
            <w:r>
              <w:rPr>
                <w:w w:val="99"/>
                <w:sz w:val="17"/>
              </w:rPr>
              <w:t>-</w:t>
            </w:r>
          </w:p>
        </w:tc>
        <w:tc>
          <w:tcPr>
            <w:tcW w:w="717" w:type="dxa"/>
            <w:tcBorders>
              <w:left w:val="single" w:sz="12" w:space="0" w:color="EFEFEF"/>
              <w:bottom w:val="nil"/>
              <w:right w:val="single" w:sz="12" w:space="0" w:color="EFEFEF"/>
            </w:tcBorders>
          </w:tcPr>
          <w:p w14:paraId="79AC3B03" w14:textId="77777777" w:rsidR="00CA734F" w:rsidRDefault="00CA734F" w:rsidP="00343C03">
            <w:pPr>
              <w:pStyle w:val="TableParagraph"/>
              <w:spacing w:before="24"/>
              <w:ind w:left="128" w:right="92"/>
              <w:jc w:val="center"/>
              <w:rPr>
                <w:sz w:val="17"/>
              </w:rPr>
            </w:pPr>
            <w:r>
              <w:rPr>
                <w:sz w:val="17"/>
              </w:rPr>
              <w:t>15</w:t>
            </w:r>
          </w:p>
          <w:p w14:paraId="5F60CDD6" w14:textId="77777777" w:rsidR="00CA734F" w:rsidRDefault="00CA734F" w:rsidP="00343C03">
            <w:pPr>
              <w:pStyle w:val="TableParagraph"/>
              <w:spacing w:before="33"/>
              <w:ind w:left="129" w:right="92"/>
              <w:jc w:val="center"/>
              <w:rPr>
                <w:sz w:val="17"/>
              </w:rPr>
            </w:pPr>
            <w:r>
              <w:rPr>
                <w:w w:val="105"/>
                <w:sz w:val="17"/>
              </w:rPr>
              <w:t>20/15</w:t>
            </w:r>
          </w:p>
        </w:tc>
        <w:tc>
          <w:tcPr>
            <w:tcW w:w="1467" w:type="dxa"/>
            <w:tcBorders>
              <w:left w:val="single" w:sz="12" w:space="0" w:color="EFEFEF"/>
              <w:bottom w:val="nil"/>
              <w:right w:val="single" w:sz="12" w:space="0" w:color="A0A0A0"/>
            </w:tcBorders>
          </w:tcPr>
          <w:p w14:paraId="1FC56C60" w14:textId="77777777" w:rsidR="00CA734F" w:rsidRDefault="00CA734F" w:rsidP="00343C03">
            <w:pPr>
              <w:pStyle w:val="TableParagraph"/>
              <w:spacing w:line="228" w:lineRule="exact"/>
              <w:ind w:left="20"/>
              <w:rPr>
                <w:sz w:val="17"/>
                <w:szCs w:val="17"/>
              </w:rPr>
            </w:pPr>
            <w:proofErr w:type="spellStart"/>
            <w:r>
              <w:rPr>
                <w:w w:val="105"/>
                <w:sz w:val="17"/>
                <w:szCs w:val="17"/>
              </w:rPr>
              <w:t>Գործածել</w:t>
            </w:r>
            <w:proofErr w:type="spellEnd"/>
            <w:r>
              <w:rPr>
                <w:w w:val="105"/>
                <w:sz w:val="17"/>
                <w:szCs w:val="17"/>
              </w:rPr>
              <w:t xml:space="preserve"> ԼԴՑ </w:t>
            </w:r>
            <w:proofErr w:type="spellStart"/>
            <w:r>
              <w:rPr>
                <w:w w:val="110"/>
                <w:sz w:val="17"/>
                <w:szCs w:val="17"/>
              </w:rPr>
              <w:t>լամպեր</w:t>
            </w:r>
            <w:proofErr w:type="spellEnd"/>
          </w:p>
        </w:tc>
      </w:tr>
      <w:tr w:rsidR="00CA734F" w14:paraId="787C08D3" w14:textId="77777777" w:rsidTr="00343C03">
        <w:trPr>
          <w:trHeight w:val="699"/>
        </w:trPr>
        <w:tc>
          <w:tcPr>
            <w:tcW w:w="245" w:type="dxa"/>
            <w:tcBorders>
              <w:top w:val="nil"/>
              <w:left w:val="single" w:sz="12" w:space="0" w:color="EFEFEF"/>
              <w:bottom w:val="single" w:sz="12" w:space="0" w:color="EFEFEF"/>
              <w:right w:val="thickThinMediumGap" w:sz="3" w:space="0" w:color="A0A0A0"/>
            </w:tcBorders>
          </w:tcPr>
          <w:p w14:paraId="43D88B7E" w14:textId="77777777" w:rsidR="00CA734F" w:rsidRDefault="00CA734F" w:rsidP="00343C03">
            <w:pPr>
              <w:pStyle w:val="TableParagraph"/>
              <w:spacing w:before="33"/>
              <w:ind w:left="6" w:right="-29"/>
              <w:jc w:val="center"/>
              <w:rPr>
                <w:sz w:val="17"/>
              </w:rPr>
            </w:pPr>
            <w:r>
              <w:rPr>
                <w:w w:val="105"/>
                <w:sz w:val="17"/>
              </w:rPr>
              <w:t>46.</w:t>
            </w:r>
          </w:p>
        </w:tc>
        <w:tc>
          <w:tcPr>
            <w:tcW w:w="2233" w:type="dxa"/>
            <w:tcBorders>
              <w:top w:val="nil"/>
              <w:left w:val="thinThickMediumGap" w:sz="3" w:space="0" w:color="A0A0A0"/>
              <w:bottom w:val="single" w:sz="12" w:space="0" w:color="EFEFEF"/>
              <w:right w:val="single" w:sz="12" w:space="0" w:color="EFEFEF"/>
            </w:tcBorders>
          </w:tcPr>
          <w:p w14:paraId="656C2FAC" w14:textId="77777777" w:rsidR="00CA734F" w:rsidRDefault="00CA734F" w:rsidP="00343C03">
            <w:pPr>
              <w:pStyle w:val="TableParagraph"/>
              <w:spacing w:before="33"/>
              <w:ind w:left="22"/>
              <w:rPr>
                <w:sz w:val="17"/>
                <w:szCs w:val="17"/>
              </w:rPr>
            </w:pPr>
            <w:proofErr w:type="spellStart"/>
            <w:r>
              <w:rPr>
                <w:w w:val="110"/>
                <w:sz w:val="17"/>
                <w:szCs w:val="17"/>
              </w:rPr>
              <w:t>Մարդատար</w:t>
            </w:r>
            <w:proofErr w:type="spellEnd"/>
          </w:p>
          <w:p w14:paraId="026DBD98" w14:textId="77777777" w:rsidR="00CA734F" w:rsidRDefault="00CA734F" w:rsidP="00343C03">
            <w:pPr>
              <w:pStyle w:val="TableParagraph"/>
              <w:spacing w:before="10" w:line="220" w:lineRule="atLeast"/>
              <w:ind w:left="22" w:right="145"/>
              <w:rPr>
                <w:sz w:val="17"/>
                <w:szCs w:val="17"/>
              </w:rPr>
            </w:pPr>
            <w:proofErr w:type="spellStart"/>
            <w:r>
              <w:rPr>
                <w:w w:val="110"/>
                <w:sz w:val="17"/>
                <w:szCs w:val="17"/>
              </w:rPr>
              <w:t>ավտոմեքենաների</w:t>
            </w:r>
            <w:proofErr w:type="spellEnd"/>
            <w:r>
              <w:rPr>
                <w:w w:val="110"/>
                <w:sz w:val="17"/>
                <w:szCs w:val="17"/>
              </w:rPr>
              <w:t xml:space="preserve"> </w:t>
            </w:r>
            <w:proofErr w:type="spellStart"/>
            <w:r>
              <w:rPr>
                <w:w w:val="105"/>
                <w:sz w:val="17"/>
                <w:szCs w:val="17"/>
              </w:rPr>
              <w:t>ներկման</w:t>
            </w:r>
            <w:proofErr w:type="spellEnd"/>
            <w:r>
              <w:rPr>
                <w:w w:val="105"/>
                <w:sz w:val="17"/>
                <w:szCs w:val="17"/>
              </w:rPr>
              <w:t xml:space="preserve"> </w:t>
            </w:r>
            <w:proofErr w:type="spellStart"/>
            <w:r>
              <w:rPr>
                <w:w w:val="105"/>
                <w:sz w:val="17"/>
                <w:szCs w:val="17"/>
              </w:rPr>
              <w:t>տեղամաս</w:t>
            </w:r>
            <w:proofErr w:type="spellEnd"/>
          </w:p>
        </w:tc>
        <w:tc>
          <w:tcPr>
            <w:tcW w:w="2277" w:type="dxa"/>
            <w:tcBorders>
              <w:top w:val="nil"/>
              <w:left w:val="single" w:sz="12" w:space="0" w:color="EFEFEF"/>
              <w:bottom w:val="single" w:sz="12" w:space="0" w:color="EFEFEF"/>
              <w:right w:val="thinThickMediumGap" w:sz="3" w:space="0" w:color="EFEFEF"/>
            </w:tcBorders>
          </w:tcPr>
          <w:p w14:paraId="470F171B" w14:textId="77777777" w:rsidR="00CA734F" w:rsidRDefault="00CA734F" w:rsidP="00343C03">
            <w:pPr>
              <w:pStyle w:val="TableParagraph"/>
              <w:spacing w:before="33" w:line="283" w:lineRule="auto"/>
              <w:ind w:left="895" w:hanging="617"/>
              <w:rPr>
                <w:sz w:val="17"/>
                <w:szCs w:val="17"/>
              </w:rPr>
            </w:pPr>
            <w:r>
              <w:rPr>
                <w:w w:val="105"/>
                <w:sz w:val="17"/>
                <w:szCs w:val="17"/>
              </w:rPr>
              <w:t>Հ, ՈՒ-</w:t>
            </w:r>
            <w:proofErr w:type="spellStart"/>
            <w:r>
              <w:rPr>
                <w:w w:val="105"/>
                <w:sz w:val="17"/>
                <w:szCs w:val="17"/>
              </w:rPr>
              <w:t>ավտոմեքենայի</w:t>
            </w:r>
            <w:proofErr w:type="spellEnd"/>
            <w:r>
              <w:rPr>
                <w:w w:val="105"/>
                <w:sz w:val="17"/>
                <w:szCs w:val="17"/>
              </w:rPr>
              <w:t xml:space="preserve"> </w:t>
            </w:r>
            <w:proofErr w:type="spellStart"/>
            <w:r>
              <w:rPr>
                <w:w w:val="110"/>
                <w:sz w:val="17"/>
                <w:szCs w:val="17"/>
              </w:rPr>
              <w:t>թափք</w:t>
            </w:r>
            <w:proofErr w:type="spellEnd"/>
          </w:p>
        </w:tc>
        <w:tc>
          <w:tcPr>
            <w:tcW w:w="718" w:type="dxa"/>
            <w:tcBorders>
              <w:top w:val="nil"/>
              <w:bottom w:val="single" w:sz="12" w:space="0" w:color="EFEFEF"/>
              <w:right w:val="single" w:sz="12" w:space="0" w:color="A0A0A0"/>
            </w:tcBorders>
          </w:tcPr>
          <w:p w14:paraId="28F64B11" w14:textId="77777777" w:rsidR="00CA734F" w:rsidRDefault="00CA734F" w:rsidP="00343C03">
            <w:pPr>
              <w:pStyle w:val="TableParagraph"/>
              <w:spacing w:before="33"/>
              <w:ind w:left="114" w:right="67"/>
              <w:jc w:val="center"/>
              <w:rPr>
                <w:sz w:val="17"/>
                <w:szCs w:val="17"/>
              </w:rPr>
            </w:pPr>
            <w:r>
              <w:rPr>
                <w:w w:val="110"/>
                <w:sz w:val="17"/>
                <w:szCs w:val="17"/>
              </w:rPr>
              <w:t>III բ</w:t>
            </w:r>
          </w:p>
        </w:tc>
        <w:tc>
          <w:tcPr>
            <w:tcW w:w="1082" w:type="dxa"/>
            <w:tcBorders>
              <w:top w:val="nil"/>
              <w:left w:val="single" w:sz="12" w:space="0" w:color="A0A0A0"/>
              <w:bottom w:val="single" w:sz="12" w:space="0" w:color="EFEFEF"/>
              <w:right w:val="single" w:sz="12" w:space="0" w:color="A0A0A0"/>
            </w:tcBorders>
          </w:tcPr>
          <w:p w14:paraId="0BAA9702" w14:textId="77777777" w:rsidR="00CA734F" w:rsidRDefault="00CA734F" w:rsidP="00343C03">
            <w:pPr>
              <w:pStyle w:val="TableParagraph"/>
              <w:spacing w:before="33"/>
              <w:ind w:left="284" w:right="246"/>
              <w:jc w:val="center"/>
              <w:rPr>
                <w:sz w:val="17"/>
              </w:rPr>
            </w:pPr>
            <w:r>
              <w:rPr>
                <w:w w:val="105"/>
                <w:sz w:val="17"/>
              </w:rPr>
              <w:t>300</w:t>
            </w:r>
          </w:p>
        </w:tc>
        <w:tc>
          <w:tcPr>
            <w:tcW w:w="637" w:type="dxa"/>
            <w:tcBorders>
              <w:top w:val="nil"/>
              <w:left w:val="single" w:sz="12" w:space="0" w:color="A0A0A0"/>
              <w:bottom w:val="single" w:sz="12" w:space="0" w:color="EFEFEF"/>
              <w:right w:val="single" w:sz="12" w:space="0" w:color="EFEFEF"/>
            </w:tcBorders>
          </w:tcPr>
          <w:p w14:paraId="2A6FD44F" w14:textId="77777777" w:rsidR="00CA734F" w:rsidRDefault="00CA734F" w:rsidP="00343C03">
            <w:pPr>
              <w:pStyle w:val="TableParagraph"/>
              <w:spacing w:before="33"/>
              <w:ind w:right="254"/>
              <w:jc w:val="right"/>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1F30B776" w14:textId="77777777" w:rsidR="00CA734F" w:rsidRDefault="00CA734F" w:rsidP="00343C03">
            <w:pPr>
              <w:pStyle w:val="TableParagraph"/>
              <w:spacing w:before="33"/>
              <w:ind w:right="255"/>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2AFAFEC3" w14:textId="77777777" w:rsidR="00CA734F" w:rsidRDefault="00CA734F" w:rsidP="00343C03">
            <w:pPr>
              <w:pStyle w:val="TableParagraph"/>
              <w:spacing w:before="33"/>
              <w:ind w:left="258" w:right="223"/>
              <w:jc w:val="center"/>
              <w:rPr>
                <w:sz w:val="17"/>
              </w:rPr>
            </w:pPr>
            <w:r>
              <w:rPr>
                <w:w w:val="110"/>
                <w:sz w:val="17"/>
              </w:rPr>
              <w:t>40</w:t>
            </w:r>
          </w:p>
        </w:tc>
        <w:tc>
          <w:tcPr>
            <w:tcW w:w="717" w:type="dxa"/>
            <w:tcBorders>
              <w:top w:val="nil"/>
              <w:left w:val="single" w:sz="12" w:space="0" w:color="EFEFEF"/>
              <w:bottom w:val="single" w:sz="12" w:space="0" w:color="EFEFEF"/>
              <w:right w:val="single" w:sz="12" w:space="0" w:color="A0A0A0"/>
            </w:tcBorders>
          </w:tcPr>
          <w:p w14:paraId="7A0C50F5" w14:textId="77777777" w:rsidR="00CA734F" w:rsidRDefault="00CA734F" w:rsidP="00343C03">
            <w:pPr>
              <w:pStyle w:val="TableParagraph"/>
              <w:spacing w:before="33"/>
              <w:ind w:left="286"/>
              <w:rPr>
                <w:sz w:val="17"/>
              </w:rPr>
            </w:pPr>
            <w:r>
              <w:rPr>
                <w:sz w:val="17"/>
              </w:rPr>
              <w:t>15</w:t>
            </w:r>
          </w:p>
        </w:tc>
        <w:tc>
          <w:tcPr>
            <w:tcW w:w="1467" w:type="dxa"/>
            <w:tcBorders>
              <w:top w:val="nil"/>
              <w:left w:val="single" w:sz="12" w:space="0" w:color="A0A0A0"/>
              <w:bottom w:val="single" w:sz="12" w:space="0" w:color="EFEFEF"/>
              <w:right w:val="single" w:sz="12" w:space="0" w:color="A0A0A0"/>
            </w:tcBorders>
          </w:tcPr>
          <w:p w14:paraId="458ACA34" w14:textId="77777777" w:rsidR="00CA734F" w:rsidRDefault="00CA734F" w:rsidP="00343C03">
            <w:pPr>
              <w:pStyle w:val="TableParagraph"/>
              <w:rPr>
                <w:sz w:val="16"/>
              </w:rPr>
            </w:pPr>
          </w:p>
        </w:tc>
      </w:tr>
      <w:tr w:rsidR="00CA734F" w14:paraId="55B15B30" w14:textId="77777777" w:rsidTr="00343C03">
        <w:trPr>
          <w:trHeight w:val="928"/>
        </w:trPr>
        <w:tc>
          <w:tcPr>
            <w:tcW w:w="245" w:type="dxa"/>
            <w:tcBorders>
              <w:top w:val="single" w:sz="12" w:space="0" w:color="EFEFEF"/>
              <w:left w:val="single" w:sz="12" w:space="0" w:color="EFEFEF"/>
              <w:bottom w:val="nil"/>
              <w:right w:val="thickThinMediumGap" w:sz="3" w:space="0" w:color="A0A0A0"/>
            </w:tcBorders>
          </w:tcPr>
          <w:p w14:paraId="496B81FC" w14:textId="77777777" w:rsidR="00CA734F" w:rsidRDefault="00CA734F" w:rsidP="00343C03">
            <w:pPr>
              <w:pStyle w:val="TableParagraph"/>
              <w:spacing w:before="19"/>
              <w:ind w:left="13" w:right="-15"/>
              <w:jc w:val="center"/>
              <w:rPr>
                <w:sz w:val="17"/>
              </w:rPr>
            </w:pPr>
            <w:r>
              <w:rPr>
                <w:sz w:val="17"/>
              </w:rPr>
              <w:t>47.</w:t>
            </w:r>
          </w:p>
        </w:tc>
        <w:tc>
          <w:tcPr>
            <w:tcW w:w="2233" w:type="dxa"/>
            <w:tcBorders>
              <w:top w:val="single" w:sz="12" w:space="0" w:color="EFEFEF"/>
              <w:left w:val="thinThickMediumGap" w:sz="3" w:space="0" w:color="A0A0A0"/>
              <w:bottom w:val="nil"/>
              <w:right w:val="single" w:sz="12" w:space="0" w:color="EFEFEF"/>
            </w:tcBorders>
          </w:tcPr>
          <w:p w14:paraId="3C6679C9" w14:textId="77777777" w:rsidR="00CA734F" w:rsidRDefault="00CA734F" w:rsidP="00343C03">
            <w:pPr>
              <w:pStyle w:val="TableParagraph"/>
              <w:spacing w:before="19" w:line="280" w:lineRule="auto"/>
              <w:ind w:left="22" w:right="145"/>
              <w:rPr>
                <w:sz w:val="17"/>
                <w:szCs w:val="17"/>
              </w:rPr>
            </w:pPr>
            <w:proofErr w:type="spellStart"/>
            <w:r>
              <w:rPr>
                <w:w w:val="105"/>
                <w:sz w:val="17"/>
                <w:szCs w:val="17"/>
              </w:rPr>
              <w:t>Բեռնատար</w:t>
            </w:r>
            <w:proofErr w:type="spellEnd"/>
            <w:r>
              <w:rPr>
                <w:w w:val="105"/>
                <w:sz w:val="17"/>
                <w:szCs w:val="17"/>
              </w:rPr>
              <w:t xml:space="preserve"> </w:t>
            </w:r>
            <w:proofErr w:type="spellStart"/>
            <w:r>
              <w:rPr>
                <w:w w:val="105"/>
                <w:sz w:val="17"/>
                <w:szCs w:val="17"/>
              </w:rPr>
              <w:t>ավտոմեքենաների</w:t>
            </w:r>
            <w:proofErr w:type="spellEnd"/>
            <w:r>
              <w:rPr>
                <w:w w:val="105"/>
                <w:sz w:val="17"/>
                <w:szCs w:val="17"/>
              </w:rPr>
              <w:t xml:space="preserve"> և </w:t>
            </w:r>
            <w:proofErr w:type="spellStart"/>
            <w:r>
              <w:rPr>
                <w:w w:val="105"/>
                <w:sz w:val="17"/>
                <w:szCs w:val="17"/>
              </w:rPr>
              <w:t>ավտոբուսների</w:t>
            </w:r>
            <w:proofErr w:type="spellEnd"/>
            <w:r>
              <w:rPr>
                <w:w w:val="105"/>
                <w:sz w:val="17"/>
                <w:szCs w:val="17"/>
              </w:rPr>
              <w:t xml:space="preserve"> </w:t>
            </w:r>
            <w:proofErr w:type="spellStart"/>
            <w:r>
              <w:rPr>
                <w:w w:val="105"/>
                <w:sz w:val="17"/>
                <w:szCs w:val="17"/>
              </w:rPr>
              <w:t>ներկման</w:t>
            </w:r>
            <w:proofErr w:type="spellEnd"/>
          </w:p>
          <w:p w14:paraId="425AFAAC" w14:textId="77777777" w:rsidR="00CA734F" w:rsidRDefault="00CA734F" w:rsidP="00343C03">
            <w:pPr>
              <w:pStyle w:val="TableParagraph"/>
              <w:ind w:left="22"/>
              <w:rPr>
                <w:sz w:val="17"/>
                <w:szCs w:val="17"/>
              </w:rPr>
            </w:pPr>
            <w:proofErr w:type="spellStart"/>
            <w:r>
              <w:rPr>
                <w:w w:val="105"/>
                <w:sz w:val="17"/>
                <w:szCs w:val="17"/>
              </w:rPr>
              <w:t>տեղամաս</w:t>
            </w:r>
            <w:proofErr w:type="spellEnd"/>
          </w:p>
        </w:tc>
        <w:tc>
          <w:tcPr>
            <w:tcW w:w="2277" w:type="dxa"/>
            <w:tcBorders>
              <w:top w:val="single" w:sz="12" w:space="0" w:color="EFEFEF"/>
              <w:left w:val="single" w:sz="12" w:space="0" w:color="EFEFEF"/>
              <w:bottom w:val="nil"/>
              <w:right w:val="thinThickMediumGap" w:sz="3" w:space="0" w:color="EFEFEF"/>
            </w:tcBorders>
          </w:tcPr>
          <w:p w14:paraId="374F6C7B" w14:textId="77777777" w:rsidR="00CA734F" w:rsidRDefault="00CA734F" w:rsidP="00343C03">
            <w:pPr>
              <w:pStyle w:val="TableParagraph"/>
              <w:spacing w:before="19" w:line="283" w:lineRule="auto"/>
              <w:ind w:left="254" w:firstLine="100"/>
              <w:rPr>
                <w:sz w:val="17"/>
                <w:szCs w:val="17"/>
              </w:rPr>
            </w:pPr>
            <w:r>
              <w:rPr>
                <w:w w:val="105"/>
                <w:sz w:val="17"/>
                <w:szCs w:val="17"/>
              </w:rPr>
              <w:t xml:space="preserve">Հ, ՈՒ – </w:t>
            </w:r>
            <w:proofErr w:type="spellStart"/>
            <w:r>
              <w:rPr>
                <w:w w:val="105"/>
                <w:sz w:val="17"/>
                <w:szCs w:val="17"/>
              </w:rPr>
              <w:t>ավտոբուսի</w:t>
            </w:r>
            <w:proofErr w:type="spellEnd"/>
            <w:r>
              <w:rPr>
                <w:w w:val="105"/>
                <w:sz w:val="17"/>
                <w:szCs w:val="17"/>
              </w:rPr>
              <w:t xml:space="preserve">, </w:t>
            </w:r>
            <w:proofErr w:type="spellStart"/>
            <w:r>
              <w:rPr>
                <w:w w:val="105"/>
                <w:sz w:val="17"/>
                <w:szCs w:val="17"/>
              </w:rPr>
              <w:t>ավտոմեքենայի</w:t>
            </w:r>
            <w:proofErr w:type="spellEnd"/>
            <w:r>
              <w:rPr>
                <w:w w:val="105"/>
                <w:sz w:val="17"/>
                <w:szCs w:val="17"/>
              </w:rPr>
              <w:t xml:space="preserve"> </w:t>
            </w:r>
            <w:proofErr w:type="spellStart"/>
            <w:r>
              <w:rPr>
                <w:w w:val="105"/>
                <w:sz w:val="17"/>
                <w:szCs w:val="17"/>
              </w:rPr>
              <w:t>թափք</w:t>
            </w:r>
            <w:proofErr w:type="spellEnd"/>
          </w:p>
        </w:tc>
        <w:tc>
          <w:tcPr>
            <w:tcW w:w="718" w:type="dxa"/>
            <w:tcBorders>
              <w:top w:val="single" w:sz="12" w:space="0" w:color="EFEFEF"/>
              <w:bottom w:val="nil"/>
              <w:right w:val="single" w:sz="12" w:space="0" w:color="A0A0A0"/>
            </w:tcBorders>
          </w:tcPr>
          <w:p w14:paraId="7D0175E8" w14:textId="77777777" w:rsidR="00CA734F" w:rsidRDefault="00CA734F" w:rsidP="00343C03">
            <w:pPr>
              <w:pStyle w:val="TableParagraph"/>
              <w:spacing w:before="19"/>
              <w:ind w:left="114" w:right="71"/>
              <w:jc w:val="center"/>
              <w:rPr>
                <w:sz w:val="17"/>
                <w:szCs w:val="17"/>
              </w:rPr>
            </w:pPr>
            <w:r>
              <w:rPr>
                <w:w w:val="105"/>
                <w:sz w:val="17"/>
                <w:szCs w:val="17"/>
              </w:rPr>
              <w:t>IV գ</w:t>
            </w:r>
          </w:p>
        </w:tc>
        <w:tc>
          <w:tcPr>
            <w:tcW w:w="1082" w:type="dxa"/>
            <w:tcBorders>
              <w:top w:val="single" w:sz="12" w:space="0" w:color="EFEFEF"/>
              <w:left w:val="single" w:sz="12" w:space="0" w:color="A0A0A0"/>
              <w:bottom w:val="nil"/>
              <w:right w:val="single" w:sz="12" w:space="0" w:color="A0A0A0"/>
            </w:tcBorders>
          </w:tcPr>
          <w:p w14:paraId="3C155392" w14:textId="77777777" w:rsidR="00CA734F" w:rsidRDefault="00CA734F" w:rsidP="00343C03">
            <w:pPr>
              <w:pStyle w:val="TableParagraph"/>
              <w:spacing w:before="19"/>
              <w:ind w:left="283" w:right="246"/>
              <w:jc w:val="center"/>
              <w:rPr>
                <w:sz w:val="17"/>
              </w:rPr>
            </w:pPr>
            <w:r>
              <w:rPr>
                <w:w w:val="110"/>
                <w:sz w:val="17"/>
              </w:rPr>
              <w:t>200</w:t>
            </w:r>
          </w:p>
        </w:tc>
        <w:tc>
          <w:tcPr>
            <w:tcW w:w="637" w:type="dxa"/>
            <w:tcBorders>
              <w:top w:val="single" w:sz="12" w:space="0" w:color="EFEFEF"/>
              <w:left w:val="single" w:sz="12" w:space="0" w:color="A0A0A0"/>
              <w:bottom w:val="nil"/>
              <w:right w:val="single" w:sz="12" w:space="0" w:color="EFEFEF"/>
            </w:tcBorders>
          </w:tcPr>
          <w:p w14:paraId="1933DF7C" w14:textId="77777777" w:rsidR="00CA734F" w:rsidRDefault="00CA734F" w:rsidP="00343C03">
            <w:pPr>
              <w:pStyle w:val="TableParagraph"/>
              <w:spacing w:before="19"/>
              <w:ind w:right="253"/>
              <w:jc w:val="right"/>
              <w:rPr>
                <w:sz w:val="17"/>
              </w:rPr>
            </w:pPr>
            <w:r>
              <w:rPr>
                <w:w w:val="99"/>
                <w:sz w:val="17"/>
              </w:rPr>
              <w:t>-</w:t>
            </w:r>
          </w:p>
        </w:tc>
        <w:tc>
          <w:tcPr>
            <w:tcW w:w="637" w:type="dxa"/>
            <w:tcBorders>
              <w:top w:val="single" w:sz="12" w:space="0" w:color="EFEFEF"/>
              <w:left w:val="single" w:sz="12" w:space="0" w:color="EFEFEF"/>
              <w:bottom w:val="nil"/>
              <w:right w:val="single" w:sz="12" w:space="0" w:color="A0A0A0"/>
            </w:tcBorders>
          </w:tcPr>
          <w:p w14:paraId="76114A8C" w14:textId="77777777" w:rsidR="00CA734F" w:rsidRDefault="00CA734F" w:rsidP="00343C03">
            <w:pPr>
              <w:pStyle w:val="TableParagraph"/>
              <w:spacing w:before="19"/>
              <w:ind w:right="255"/>
              <w:jc w:val="right"/>
              <w:rPr>
                <w:sz w:val="17"/>
              </w:rPr>
            </w:pPr>
            <w:r>
              <w:rPr>
                <w:w w:val="99"/>
                <w:sz w:val="17"/>
              </w:rPr>
              <w:t>-</w:t>
            </w:r>
          </w:p>
        </w:tc>
        <w:tc>
          <w:tcPr>
            <w:tcW w:w="764" w:type="dxa"/>
            <w:tcBorders>
              <w:top w:val="single" w:sz="12" w:space="0" w:color="EFEFEF"/>
              <w:left w:val="single" w:sz="12" w:space="0" w:color="A0A0A0"/>
              <w:bottom w:val="nil"/>
              <w:right w:val="single" w:sz="12" w:space="0" w:color="EFEFEF"/>
            </w:tcBorders>
          </w:tcPr>
          <w:p w14:paraId="1065C709" w14:textId="77777777" w:rsidR="00CA734F" w:rsidRDefault="00CA734F" w:rsidP="00343C03">
            <w:pPr>
              <w:pStyle w:val="TableParagraph"/>
              <w:spacing w:before="19"/>
              <w:ind w:left="258" w:right="222"/>
              <w:jc w:val="center"/>
              <w:rPr>
                <w:sz w:val="17"/>
              </w:rPr>
            </w:pPr>
            <w:r>
              <w:rPr>
                <w:w w:val="110"/>
                <w:sz w:val="17"/>
              </w:rPr>
              <w:t>40</w:t>
            </w:r>
          </w:p>
        </w:tc>
        <w:tc>
          <w:tcPr>
            <w:tcW w:w="717" w:type="dxa"/>
            <w:tcBorders>
              <w:top w:val="single" w:sz="12" w:space="0" w:color="EFEFEF"/>
              <w:left w:val="single" w:sz="12" w:space="0" w:color="EFEFEF"/>
              <w:bottom w:val="nil"/>
              <w:right w:val="single" w:sz="12" w:space="0" w:color="A0A0A0"/>
            </w:tcBorders>
          </w:tcPr>
          <w:p w14:paraId="2B916695" w14:textId="77777777" w:rsidR="00CA734F" w:rsidRDefault="00CA734F" w:rsidP="00343C03">
            <w:pPr>
              <w:pStyle w:val="TableParagraph"/>
              <w:spacing w:before="19"/>
              <w:ind w:left="287"/>
              <w:rPr>
                <w:sz w:val="17"/>
              </w:rPr>
            </w:pPr>
            <w:r>
              <w:rPr>
                <w:sz w:val="17"/>
              </w:rPr>
              <w:t>15</w:t>
            </w:r>
          </w:p>
        </w:tc>
        <w:tc>
          <w:tcPr>
            <w:tcW w:w="1467" w:type="dxa"/>
            <w:tcBorders>
              <w:top w:val="single" w:sz="12" w:space="0" w:color="EFEFEF"/>
              <w:left w:val="single" w:sz="12" w:space="0" w:color="A0A0A0"/>
              <w:bottom w:val="nil"/>
              <w:right w:val="single" w:sz="12" w:space="0" w:color="A0A0A0"/>
            </w:tcBorders>
          </w:tcPr>
          <w:p w14:paraId="04193275" w14:textId="77777777" w:rsidR="00CA734F" w:rsidRDefault="00CA734F" w:rsidP="00343C03">
            <w:pPr>
              <w:pStyle w:val="TableParagraph"/>
              <w:rPr>
                <w:sz w:val="16"/>
              </w:rPr>
            </w:pPr>
          </w:p>
        </w:tc>
      </w:tr>
      <w:tr w:rsidR="00CA734F" w14:paraId="1DA1CB9A" w14:textId="77777777" w:rsidTr="00343C03">
        <w:trPr>
          <w:trHeight w:val="469"/>
        </w:trPr>
        <w:tc>
          <w:tcPr>
            <w:tcW w:w="245" w:type="dxa"/>
            <w:tcBorders>
              <w:top w:val="nil"/>
              <w:left w:val="single" w:sz="12" w:space="0" w:color="EFEFEF"/>
              <w:bottom w:val="single" w:sz="12" w:space="0" w:color="EFEFEF"/>
              <w:right w:val="thickThinMediumGap" w:sz="3" w:space="0" w:color="A0A0A0"/>
            </w:tcBorders>
          </w:tcPr>
          <w:p w14:paraId="1004327B" w14:textId="77777777" w:rsidR="00CA734F" w:rsidRDefault="00CA734F" w:rsidP="00343C03">
            <w:pPr>
              <w:pStyle w:val="TableParagraph"/>
              <w:spacing w:before="34"/>
              <w:ind w:left="6" w:right="-29"/>
              <w:jc w:val="center"/>
              <w:rPr>
                <w:sz w:val="17"/>
              </w:rPr>
            </w:pPr>
            <w:r>
              <w:rPr>
                <w:w w:val="105"/>
                <w:sz w:val="17"/>
              </w:rPr>
              <w:t>48.</w:t>
            </w:r>
          </w:p>
        </w:tc>
        <w:tc>
          <w:tcPr>
            <w:tcW w:w="2233" w:type="dxa"/>
            <w:tcBorders>
              <w:top w:val="nil"/>
              <w:left w:val="thinThickMediumGap" w:sz="3" w:space="0" w:color="A0A0A0"/>
              <w:bottom w:val="single" w:sz="12" w:space="0" w:color="EFEFEF"/>
              <w:right w:val="single" w:sz="12" w:space="0" w:color="EFEFEF"/>
            </w:tcBorders>
          </w:tcPr>
          <w:p w14:paraId="0C115DB2" w14:textId="77777777" w:rsidR="00CA734F" w:rsidRDefault="00CA734F" w:rsidP="00343C03">
            <w:pPr>
              <w:pStyle w:val="TableParagraph"/>
              <w:spacing w:line="230" w:lineRule="atLeast"/>
              <w:ind w:left="22" w:right="145"/>
              <w:rPr>
                <w:sz w:val="17"/>
                <w:szCs w:val="17"/>
              </w:rPr>
            </w:pPr>
            <w:proofErr w:type="spellStart"/>
            <w:r>
              <w:rPr>
                <w:w w:val="105"/>
                <w:sz w:val="17"/>
                <w:szCs w:val="17"/>
              </w:rPr>
              <w:t>Ավտոմեքենաների</w:t>
            </w:r>
            <w:proofErr w:type="spellEnd"/>
            <w:r>
              <w:rPr>
                <w:w w:val="105"/>
                <w:sz w:val="17"/>
                <w:szCs w:val="17"/>
              </w:rPr>
              <w:t xml:space="preserve"> և </w:t>
            </w:r>
            <w:proofErr w:type="spellStart"/>
            <w:r>
              <w:rPr>
                <w:w w:val="105"/>
                <w:sz w:val="17"/>
                <w:szCs w:val="17"/>
              </w:rPr>
              <w:t>ավտոբուսների</w:t>
            </w:r>
            <w:proofErr w:type="spellEnd"/>
            <w:r>
              <w:rPr>
                <w:w w:val="105"/>
                <w:sz w:val="17"/>
                <w:szCs w:val="17"/>
              </w:rPr>
              <w:t xml:space="preserve"> </w:t>
            </w:r>
            <w:proofErr w:type="spellStart"/>
            <w:r>
              <w:rPr>
                <w:w w:val="105"/>
                <w:sz w:val="17"/>
                <w:szCs w:val="17"/>
              </w:rPr>
              <w:t>չորանոց</w:t>
            </w:r>
            <w:proofErr w:type="spellEnd"/>
          </w:p>
        </w:tc>
        <w:tc>
          <w:tcPr>
            <w:tcW w:w="2277" w:type="dxa"/>
            <w:tcBorders>
              <w:top w:val="nil"/>
              <w:left w:val="single" w:sz="12" w:space="0" w:color="EFEFEF"/>
              <w:bottom w:val="single" w:sz="12" w:space="0" w:color="EFEFEF"/>
              <w:right w:val="thinThickMediumGap" w:sz="3" w:space="0" w:color="EFEFEF"/>
            </w:tcBorders>
          </w:tcPr>
          <w:p w14:paraId="1144344F" w14:textId="77777777" w:rsidR="00CA734F" w:rsidRDefault="00CA734F" w:rsidP="00343C03">
            <w:pPr>
              <w:pStyle w:val="TableParagraph"/>
              <w:spacing w:before="34"/>
              <w:ind w:left="40" w:right="6"/>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8" w:type="dxa"/>
            <w:tcBorders>
              <w:top w:val="nil"/>
              <w:bottom w:val="single" w:sz="12" w:space="0" w:color="EFEFEF"/>
              <w:right w:val="single" w:sz="12" w:space="0" w:color="A0A0A0"/>
            </w:tcBorders>
          </w:tcPr>
          <w:p w14:paraId="0097687C" w14:textId="77777777" w:rsidR="00CA734F" w:rsidRDefault="00CA734F" w:rsidP="00343C03">
            <w:pPr>
              <w:pStyle w:val="TableParagraph"/>
              <w:spacing w:before="34"/>
              <w:ind w:left="114" w:right="72"/>
              <w:jc w:val="center"/>
              <w:rPr>
                <w:sz w:val="17"/>
              </w:rPr>
            </w:pPr>
            <w:r>
              <w:rPr>
                <w:sz w:val="17"/>
              </w:rPr>
              <w:t>VI *)</w:t>
            </w:r>
          </w:p>
        </w:tc>
        <w:tc>
          <w:tcPr>
            <w:tcW w:w="1082" w:type="dxa"/>
            <w:tcBorders>
              <w:top w:val="nil"/>
              <w:left w:val="single" w:sz="12" w:space="0" w:color="A0A0A0"/>
              <w:bottom w:val="single" w:sz="12" w:space="0" w:color="EFEFEF"/>
              <w:right w:val="single" w:sz="12" w:space="0" w:color="A0A0A0"/>
            </w:tcBorders>
          </w:tcPr>
          <w:p w14:paraId="4B900FD9" w14:textId="77777777" w:rsidR="00CA734F" w:rsidRDefault="00CA734F" w:rsidP="00343C03">
            <w:pPr>
              <w:pStyle w:val="TableParagraph"/>
              <w:spacing w:before="34"/>
              <w:ind w:left="281" w:right="246"/>
              <w:jc w:val="center"/>
              <w:rPr>
                <w:sz w:val="17"/>
              </w:rPr>
            </w:pPr>
            <w:r>
              <w:rPr>
                <w:w w:val="110"/>
                <w:sz w:val="17"/>
              </w:rPr>
              <w:t>200</w:t>
            </w:r>
          </w:p>
        </w:tc>
        <w:tc>
          <w:tcPr>
            <w:tcW w:w="637" w:type="dxa"/>
            <w:tcBorders>
              <w:top w:val="nil"/>
              <w:left w:val="single" w:sz="12" w:space="0" w:color="A0A0A0"/>
              <w:bottom w:val="single" w:sz="12" w:space="0" w:color="EFEFEF"/>
              <w:right w:val="single" w:sz="12" w:space="0" w:color="EFEFEF"/>
            </w:tcBorders>
          </w:tcPr>
          <w:p w14:paraId="70BCD784" w14:textId="77777777" w:rsidR="00CA734F" w:rsidRDefault="00CA734F" w:rsidP="00343C03">
            <w:pPr>
              <w:pStyle w:val="TableParagraph"/>
              <w:spacing w:before="34"/>
              <w:ind w:right="254"/>
              <w:jc w:val="right"/>
              <w:rPr>
                <w:sz w:val="17"/>
              </w:rPr>
            </w:pPr>
            <w:r>
              <w:rPr>
                <w:w w:val="99"/>
                <w:sz w:val="17"/>
              </w:rPr>
              <w:t>-</w:t>
            </w:r>
          </w:p>
        </w:tc>
        <w:tc>
          <w:tcPr>
            <w:tcW w:w="637" w:type="dxa"/>
            <w:tcBorders>
              <w:top w:val="nil"/>
              <w:left w:val="single" w:sz="12" w:space="0" w:color="EFEFEF"/>
              <w:bottom w:val="single" w:sz="12" w:space="0" w:color="EFEFEF"/>
              <w:right w:val="single" w:sz="12" w:space="0" w:color="A0A0A0"/>
            </w:tcBorders>
          </w:tcPr>
          <w:p w14:paraId="17A4C689" w14:textId="77777777" w:rsidR="00CA734F" w:rsidRDefault="00CA734F" w:rsidP="00343C03">
            <w:pPr>
              <w:pStyle w:val="TableParagraph"/>
              <w:spacing w:before="34"/>
              <w:ind w:right="255"/>
              <w:jc w:val="right"/>
              <w:rPr>
                <w:sz w:val="17"/>
              </w:rPr>
            </w:pPr>
            <w:r>
              <w:rPr>
                <w:w w:val="99"/>
                <w:sz w:val="17"/>
              </w:rPr>
              <w:t>-</w:t>
            </w:r>
          </w:p>
        </w:tc>
        <w:tc>
          <w:tcPr>
            <w:tcW w:w="764" w:type="dxa"/>
            <w:tcBorders>
              <w:top w:val="nil"/>
              <w:left w:val="single" w:sz="12" w:space="0" w:color="A0A0A0"/>
              <w:bottom w:val="single" w:sz="12" w:space="0" w:color="EFEFEF"/>
              <w:right w:val="single" w:sz="12" w:space="0" w:color="EFEFEF"/>
            </w:tcBorders>
          </w:tcPr>
          <w:p w14:paraId="276138AF" w14:textId="77777777" w:rsidR="00CA734F" w:rsidRDefault="00CA734F" w:rsidP="00343C03">
            <w:pPr>
              <w:pStyle w:val="TableParagraph"/>
              <w:spacing w:before="34"/>
              <w:ind w:left="35"/>
              <w:jc w:val="center"/>
              <w:rPr>
                <w:sz w:val="17"/>
              </w:rPr>
            </w:pPr>
            <w:r>
              <w:rPr>
                <w:w w:val="99"/>
                <w:sz w:val="17"/>
              </w:rPr>
              <w:t>-</w:t>
            </w:r>
          </w:p>
        </w:tc>
        <w:tc>
          <w:tcPr>
            <w:tcW w:w="717" w:type="dxa"/>
            <w:tcBorders>
              <w:top w:val="nil"/>
              <w:left w:val="single" w:sz="12" w:space="0" w:color="EFEFEF"/>
              <w:bottom w:val="single" w:sz="12" w:space="0" w:color="EFEFEF"/>
              <w:right w:val="single" w:sz="12" w:space="0" w:color="A0A0A0"/>
            </w:tcBorders>
          </w:tcPr>
          <w:p w14:paraId="57C84CEB" w14:textId="77777777" w:rsidR="00CA734F" w:rsidRDefault="00CA734F" w:rsidP="00343C03">
            <w:pPr>
              <w:pStyle w:val="TableParagraph"/>
              <w:spacing w:before="34"/>
              <w:ind w:left="334"/>
              <w:rPr>
                <w:sz w:val="17"/>
              </w:rPr>
            </w:pPr>
            <w:r>
              <w:rPr>
                <w:w w:val="99"/>
                <w:sz w:val="17"/>
              </w:rPr>
              <w:t>-</w:t>
            </w:r>
          </w:p>
        </w:tc>
        <w:tc>
          <w:tcPr>
            <w:tcW w:w="1467" w:type="dxa"/>
            <w:tcBorders>
              <w:top w:val="nil"/>
              <w:left w:val="single" w:sz="12" w:space="0" w:color="A0A0A0"/>
              <w:bottom w:val="single" w:sz="12" w:space="0" w:color="EFEFEF"/>
              <w:right w:val="single" w:sz="12" w:space="0" w:color="A0A0A0"/>
            </w:tcBorders>
          </w:tcPr>
          <w:p w14:paraId="3A3BA7D1" w14:textId="77777777" w:rsidR="00CA734F" w:rsidRDefault="00CA734F" w:rsidP="00343C03">
            <w:pPr>
              <w:pStyle w:val="TableParagraph"/>
              <w:rPr>
                <w:sz w:val="16"/>
              </w:rPr>
            </w:pPr>
          </w:p>
        </w:tc>
      </w:tr>
      <w:tr w:rsidR="00CA734F" w14:paraId="390DFC77" w14:textId="77777777" w:rsidTr="00343C03">
        <w:trPr>
          <w:trHeight w:val="685"/>
        </w:trPr>
        <w:tc>
          <w:tcPr>
            <w:tcW w:w="245" w:type="dxa"/>
            <w:tcBorders>
              <w:top w:val="single" w:sz="12" w:space="0" w:color="EFEFEF"/>
              <w:left w:val="single" w:sz="12" w:space="0" w:color="EFEFEF"/>
              <w:bottom w:val="single" w:sz="12" w:space="0" w:color="A0A0A0"/>
              <w:right w:val="thickThinMediumGap" w:sz="3" w:space="0" w:color="A0A0A0"/>
            </w:tcBorders>
          </w:tcPr>
          <w:p w14:paraId="630CA225" w14:textId="77777777" w:rsidR="00CA734F" w:rsidRDefault="00CA734F" w:rsidP="00343C03">
            <w:pPr>
              <w:pStyle w:val="TableParagraph"/>
              <w:spacing w:before="19"/>
              <w:ind w:left="6" w:right="-29"/>
              <w:jc w:val="center"/>
              <w:rPr>
                <w:sz w:val="17"/>
              </w:rPr>
            </w:pPr>
            <w:r>
              <w:rPr>
                <w:w w:val="105"/>
                <w:sz w:val="17"/>
              </w:rPr>
              <w:t>49.</w:t>
            </w:r>
          </w:p>
        </w:tc>
        <w:tc>
          <w:tcPr>
            <w:tcW w:w="2233" w:type="dxa"/>
            <w:tcBorders>
              <w:top w:val="single" w:sz="12" w:space="0" w:color="EFEFEF"/>
              <w:left w:val="thinThickMediumGap" w:sz="3" w:space="0" w:color="A0A0A0"/>
              <w:bottom w:val="single" w:sz="12" w:space="0" w:color="A0A0A0"/>
              <w:right w:val="single" w:sz="12" w:space="0" w:color="EFEFEF"/>
            </w:tcBorders>
          </w:tcPr>
          <w:p w14:paraId="76B53F0D" w14:textId="77777777" w:rsidR="00CA734F" w:rsidRDefault="00CA734F" w:rsidP="00343C03">
            <w:pPr>
              <w:pStyle w:val="TableParagraph"/>
              <w:spacing w:before="19"/>
              <w:ind w:left="22"/>
              <w:rPr>
                <w:sz w:val="17"/>
                <w:szCs w:val="17"/>
              </w:rPr>
            </w:pPr>
            <w:proofErr w:type="spellStart"/>
            <w:r>
              <w:rPr>
                <w:w w:val="110"/>
                <w:sz w:val="17"/>
                <w:szCs w:val="17"/>
              </w:rPr>
              <w:t>Մարդատար</w:t>
            </w:r>
            <w:proofErr w:type="spellEnd"/>
          </w:p>
          <w:p w14:paraId="2240DF38" w14:textId="77777777" w:rsidR="00CA734F" w:rsidRDefault="00CA734F" w:rsidP="00343C03">
            <w:pPr>
              <w:pStyle w:val="TableParagraph"/>
              <w:spacing w:before="11" w:line="220" w:lineRule="atLeast"/>
              <w:ind w:left="22" w:right="145"/>
              <w:rPr>
                <w:sz w:val="17"/>
                <w:szCs w:val="17"/>
              </w:rPr>
            </w:pPr>
            <w:proofErr w:type="spellStart"/>
            <w:r>
              <w:rPr>
                <w:w w:val="110"/>
                <w:sz w:val="17"/>
                <w:szCs w:val="17"/>
              </w:rPr>
              <w:t>ավտոմեքենաների</w:t>
            </w:r>
            <w:proofErr w:type="spellEnd"/>
            <w:r>
              <w:rPr>
                <w:w w:val="110"/>
                <w:sz w:val="17"/>
                <w:szCs w:val="17"/>
              </w:rPr>
              <w:t xml:space="preserve"> </w:t>
            </w:r>
            <w:proofErr w:type="spellStart"/>
            <w:r>
              <w:rPr>
                <w:w w:val="105"/>
                <w:sz w:val="17"/>
                <w:szCs w:val="17"/>
              </w:rPr>
              <w:t>ագրեգատային</w:t>
            </w:r>
            <w:proofErr w:type="spellEnd"/>
            <w:r>
              <w:rPr>
                <w:w w:val="105"/>
                <w:sz w:val="17"/>
                <w:szCs w:val="17"/>
              </w:rPr>
              <w:t xml:space="preserve"> </w:t>
            </w:r>
            <w:proofErr w:type="spellStart"/>
            <w:r>
              <w:rPr>
                <w:w w:val="105"/>
                <w:sz w:val="17"/>
                <w:szCs w:val="17"/>
              </w:rPr>
              <w:t>տեղամաս</w:t>
            </w:r>
            <w:proofErr w:type="spellEnd"/>
          </w:p>
        </w:tc>
        <w:tc>
          <w:tcPr>
            <w:tcW w:w="2277" w:type="dxa"/>
            <w:tcBorders>
              <w:top w:val="single" w:sz="12" w:space="0" w:color="EFEFEF"/>
              <w:left w:val="single" w:sz="12" w:space="0" w:color="EFEFEF"/>
              <w:bottom w:val="single" w:sz="12" w:space="0" w:color="A0A0A0"/>
              <w:right w:val="thinThickMediumGap" w:sz="3" w:space="0" w:color="EFEFEF"/>
            </w:tcBorders>
          </w:tcPr>
          <w:p w14:paraId="2DC026CF" w14:textId="77777777" w:rsidR="00CA734F" w:rsidRDefault="00CA734F" w:rsidP="00343C03">
            <w:pPr>
              <w:pStyle w:val="TableParagraph"/>
              <w:spacing w:before="19" w:line="283" w:lineRule="auto"/>
              <w:ind w:left="665" w:right="263" w:hanging="260"/>
              <w:rPr>
                <w:sz w:val="17"/>
                <w:szCs w:val="17"/>
              </w:rPr>
            </w:pPr>
            <w:r>
              <w:rPr>
                <w:w w:val="110"/>
                <w:sz w:val="17"/>
                <w:szCs w:val="17"/>
              </w:rPr>
              <w:t xml:space="preserve">Հ – 0.8մ </w:t>
            </w:r>
            <w:proofErr w:type="spellStart"/>
            <w:r>
              <w:rPr>
                <w:w w:val="110"/>
                <w:sz w:val="17"/>
                <w:szCs w:val="17"/>
              </w:rPr>
              <w:t>հատակից</w:t>
            </w:r>
            <w:proofErr w:type="spellEnd"/>
            <w:r>
              <w:rPr>
                <w:w w:val="110"/>
                <w:sz w:val="17"/>
                <w:szCs w:val="17"/>
              </w:rPr>
              <w:t xml:space="preserve"> Հ - </w:t>
            </w:r>
            <w:proofErr w:type="spellStart"/>
            <w:r>
              <w:rPr>
                <w:w w:val="110"/>
                <w:sz w:val="17"/>
                <w:szCs w:val="17"/>
              </w:rPr>
              <w:t>դազգահ</w:t>
            </w:r>
            <w:proofErr w:type="spellEnd"/>
          </w:p>
        </w:tc>
        <w:tc>
          <w:tcPr>
            <w:tcW w:w="718" w:type="dxa"/>
            <w:tcBorders>
              <w:top w:val="single" w:sz="12" w:space="0" w:color="EFEFEF"/>
              <w:bottom w:val="single" w:sz="12" w:space="0" w:color="A0A0A0"/>
              <w:right w:val="single" w:sz="12" w:space="0" w:color="A0A0A0"/>
            </w:tcBorders>
          </w:tcPr>
          <w:p w14:paraId="3F9DA745" w14:textId="77777777" w:rsidR="00CA734F" w:rsidRDefault="00CA734F" w:rsidP="00343C03">
            <w:pPr>
              <w:pStyle w:val="TableParagraph"/>
              <w:spacing w:before="19"/>
              <w:ind w:left="114" w:right="72"/>
              <w:jc w:val="center"/>
              <w:rPr>
                <w:sz w:val="17"/>
                <w:szCs w:val="17"/>
              </w:rPr>
            </w:pPr>
            <w:r>
              <w:rPr>
                <w:w w:val="110"/>
                <w:sz w:val="17"/>
                <w:szCs w:val="17"/>
              </w:rPr>
              <w:t>III գ</w:t>
            </w:r>
          </w:p>
        </w:tc>
        <w:tc>
          <w:tcPr>
            <w:tcW w:w="1082" w:type="dxa"/>
            <w:tcBorders>
              <w:top w:val="single" w:sz="12" w:space="0" w:color="EFEFEF"/>
              <w:left w:val="single" w:sz="12" w:space="0" w:color="A0A0A0"/>
              <w:bottom w:val="single" w:sz="12" w:space="0" w:color="A0A0A0"/>
              <w:right w:val="single" w:sz="12" w:space="0" w:color="A0A0A0"/>
            </w:tcBorders>
          </w:tcPr>
          <w:p w14:paraId="1E26D444" w14:textId="77777777" w:rsidR="00CA734F" w:rsidRDefault="00CA734F" w:rsidP="00343C03">
            <w:pPr>
              <w:pStyle w:val="TableParagraph"/>
              <w:spacing w:before="19"/>
              <w:ind w:left="284" w:right="246"/>
              <w:jc w:val="center"/>
              <w:rPr>
                <w:sz w:val="17"/>
              </w:rPr>
            </w:pPr>
            <w:r>
              <w:rPr>
                <w:w w:val="105"/>
                <w:sz w:val="17"/>
              </w:rPr>
              <w:t>300</w:t>
            </w:r>
          </w:p>
          <w:p w14:paraId="52A9F225" w14:textId="77777777" w:rsidR="00CA734F" w:rsidRDefault="00CA734F" w:rsidP="00343C03">
            <w:pPr>
              <w:pStyle w:val="TableParagraph"/>
              <w:spacing w:before="35"/>
              <w:ind w:left="281" w:right="246"/>
              <w:jc w:val="center"/>
              <w:rPr>
                <w:sz w:val="17"/>
              </w:rPr>
            </w:pPr>
            <w:r>
              <w:rPr>
                <w:w w:val="110"/>
                <w:sz w:val="17"/>
              </w:rPr>
              <w:t>200</w:t>
            </w:r>
          </w:p>
        </w:tc>
        <w:tc>
          <w:tcPr>
            <w:tcW w:w="637" w:type="dxa"/>
            <w:tcBorders>
              <w:top w:val="single" w:sz="12" w:space="0" w:color="EFEFEF"/>
              <w:left w:val="single" w:sz="12" w:space="0" w:color="A0A0A0"/>
              <w:bottom w:val="single" w:sz="12" w:space="0" w:color="A0A0A0"/>
              <w:right w:val="single" w:sz="12" w:space="0" w:color="EFEFEF"/>
            </w:tcBorders>
          </w:tcPr>
          <w:p w14:paraId="5CBB4D2E" w14:textId="77777777" w:rsidR="00CA734F" w:rsidRDefault="00CA734F" w:rsidP="00343C03">
            <w:pPr>
              <w:pStyle w:val="TableParagraph"/>
              <w:spacing w:before="19" w:line="283" w:lineRule="auto"/>
              <w:ind w:left="188" w:right="144" w:firstLine="105"/>
              <w:rPr>
                <w:sz w:val="17"/>
              </w:rPr>
            </w:pPr>
            <w:r>
              <w:rPr>
                <w:sz w:val="17"/>
              </w:rPr>
              <w:t>- 750</w:t>
            </w:r>
          </w:p>
        </w:tc>
        <w:tc>
          <w:tcPr>
            <w:tcW w:w="637" w:type="dxa"/>
            <w:tcBorders>
              <w:top w:val="single" w:sz="12" w:space="0" w:color="EFEFEF"/>
              <w:left w:val="single" w:sz="12" w:space="0" w:color="EFEFEF"/>
              <w:bottom w:val="single" w:sz="12" w:space="0" w:color="A0A0A0"/>
              <w:right w:val="single" w:sz="12" w:space="0" w:color="A0A0A0"/>
            </w:tcBorders>
          </w:tcPr>
          <w:p w14:paraId="188CD274" w14:textId="77777777" w:rsidR="00CA734F" w:rsidRDefault="00CA734F" w:rsidP="00343C03">
            <w:pPr>
              <w:pStyle w:val="TableParagraph"/>
              <w:spacing w:before="19" w:line="283" w:lineRule="auto"/>
              <w:ind w:left="184" w:right="135" w:firstLine="108"/>
              <w:rPr>
                <w:sz w:val="17"/>
              </w:rPr>
            </w:pPr>
            <w:r>
              <w:rPr>
                <w:w w:val="105"/>
                <w:sz w:val="17"/>
              </w:rPr>
              <w:t>- 200</w:t>
            </w:r>
          </w:p>
        </w:tc>
        <w:tc>
          <w:tcPr>
            <w:tcW w:w="764" w:type="dxa"/>
            <w:tcBorders>
              <w:top w:val="single" w:sz="12" w:space="0" w:color="EFEFEF"/>
              <w:left w:val="single" w:sz="12" w:space="0" w:color="A0A0A0"/>
              <w:bottom w:val="single" w:sz="12" w:space="0" w:color="A0A0A0"/>
              <w:right w:val="single" w:sz="12" w:space="0" w:color="EFEFEF"/>
            </w:tcBorders>
          </w:tcPr>
          <w:p w14:paraId="6D725F77" w14:textId="77777777" w:rsidR="00CA734F" w:rsidRDefault="00CA734F" w:rsidP="00343C03">
            <w:pPr>
              <w:pStyle w:val="TableParagraph"/>
              <w:spacing w:before="19"/>
              <w:ind w:left="258" w:right="223"/>
              <w:jc w:val="center"/>
              <w:rPr>
                <w:sz w:val="17"/>
              </w:rPr>
            </w:pPr>
            <w:r>
              <w:rPr>
                <w:w w:val="110"/>
                <w:sz w:val="17"/>
              </w:rPr>
              <w:t>40</w:t>
            </w:r>
          </w:p>
          <w:p w14:paraId="57C54254" w14:textId="77777777" w:rsidR="00CA734F" w:rsidRDefault="00CA734F" w:rsidP="00343C03">
            <w:pPr>
              <w:pStyle w:val="TableParagraph"/>
              <w:spacing w:before="35"/>
              <w:ind w:left="35"/>
              <w:jc w:val="center"/>
              <w:rPr>
                <w:sz w:val="17"/>
              </w:rPr>
            </w:pPr>
            <w:r>
              <w:rPr>
                <w:w w:val="99"/>
                <w:sz w:val="17"/>
              </w:rPr>
              <w:t>-</w:t>
            </w:r>
          </w:p>
        </w:tc>
        <w:tc>
          <w:tcPr>
            <w:tcW w:w="717" w:type="dxa"/>
            <w:tcBorders>
              <w:top w:val="single" w:sz="12" w:space="0" w:color="EFEFEF"/>
              <w:left w:val="single" w:sz="12" w:space="0" w:color="EFEFEF"/>
              <w:bottom w:val="single" w:sz="12" w:space="0" w:color="A0A0A0"/>
              <w:right w:val="single" w:sz="12" w:space="0" w:color="A0A0A0"/>
            </w:tcBorders>
          </w:tcPr>
          <w:p w14:paraId="458E7226" w14:textId="77777777" w:rsidR="00CA734F" w:rsidRDefault="00CA734F" w:rsidP="00343C03">
            <w:pPr>
              <w:pStyle w:val="TableParagraph"/>
              <w:spacing w:before="19"/>
              <w:ind w:left="129" w:right="87"/>
              <w:jc w:val="center"/>
              <w:rPr>
                <w:sz w:val="17"/>
              </w:rPr>
            </w:pPr>
            <w:r>
              <w:rPr>
                <w:w w:val="105"/>
                <w:sz w:val="17"/>
              </w:rPr>
              <w:t>20</w:t>
            </w:r>
          </w:p>
          <w:p w14:paraId="04BDE949" w14:textId="77777777" w:rsidR="00CA734F" w:rsidRDefault="00CA734F" w:rsidP="00343C03">
            <w:pPr>
              <w:pStyle w:val="TableParagraph"/>
              <w:spacing w:before="35"/>
              <w:ind w:left="129" w:right="92"/>
              <w:jc w:val="center"/>
              <w:rPr>
                <w:sz w:val="17"/>
              </w:rPr>
            </w:pPr>
            <w:r>
              <w:rPr>
                <w:w w:val="105"/>
                <w:sz w:val="17"/>
              </w:rPr>
              <w:t>20/15</w:t>
            </w:r>
          </w:p>
        </w:tc>
        <w:tc>
          <w:tcPr>
            <w:tcW w:w="1467" w:type="dxa"/>
            <w:tcBorders>
              <w:top w:val="single" w:sz="12" w:space="0" w:color="EFEFEF"/>
              <w:left w:val="single" w:sz="12" w:space="0" w:color="A0A0A0"/>
              <w:bottom w:val="single" w:sz="12" w:space="0" w:color="A0A0A0"/>
              <w:right w:val="single" w:sz="12" w:space="0" w:color="A0A0A0"/>
            </w:tcBorders>
          </w:tcPr>
          <w:p w14:paraId="04AB41F5" w14:textId="77777777" w:rsidR="00CA734F" w:rsidRDefault="00CA734F" w:rsidP="00343C03">
            <w:pPr>
              <w:pStyle w:val="TableParagraph"/>
              <w:rPr>
                <w:sz w:val="16"/>
              </w:rPr>
            </w:pPr>
          </w:p>
        </w:tc>
      </w:tr>
      <w:tr w:rsidR="00CA734F" w14:paraId="303ED08A" w14:textId="77777777" w:rsidTr="00343C03">
        <w:trPr>
          <w:trHeight w:val="927"/>
        </w:trPr>
        <w:tc>
          <w:tcPr>
            <w:tcW w:w="245" w:type="dxa"/>
            <w:tcBorders>
              <w:top w:val="single" w:sz="12" w:space="0" w:color="A0A0A0"/>
              <w:left w:val="single" w:sz="12" w:space="0" w:color="EFEFEF"/>
              <w:bottom w:val="nil"/>
              <w:right w:val="thickThinMediumGap" w:sz="3" w:space="0" w:color="A0A0A0"/>
            </w:tcBorders>
          </w:tcPr>
          <w:p w14:paraId="689B3E5D" w14:textId="77777777" w:rsidR="00CA734F" w:rsidRDefault="00CA734F" w:rsidP="00343C03">
            <w:pPr>
              <w:pStyle w:val="TableParagraph"/>
              <w:spacing w:before="17"/>
              <w:ind w:left="9" w:right="-29"/>
              <w:jc w:val="center"/>
              <w:rPr>
                <w:sz w:val="17"/>
              </w:rPr>
            </w:pPr>
            <w:r>
              <w:rPr>
                <w:w w:val="105"/>
                <w:sz w:val="17"/>
              </w:rPr>
              <w:t>50.</w:t>
            </w:r>
          </w:p>
        </w:tc>
        <w:tc>
          <w:tcPr>
            <w:tcW w:w="2233" w:type="dxa"/>
            <w:tcBorders>
              <w:top w:val="single" w:sz="12" w:space="0" w:color="A0A0A0"/>
              <w:left w:val="thinThickMediumGap" w:sz="3" w:space="0" w:color="A0A0A0"/>
              <w:bottom w:val="nil"/>
              <w:right w:val="single" w:sz="12" w:space="0" w:color="EFEFEF"/>
            </w:tcBorders>
          </w:tcPr>
          <w:p w14:paraId="26B46D86" w14:textId="77777777" w:rsidR="00CA734F" w:rsidRDefault="00CA734F" w:rsidP="00343C03">
            <w:pPr>
              <w:pStyle w:val="TableParagraph"/>
              <w:spacing w:before="17" w:line="283" w:lineRule="auto"/>
              <w:ind w:left="22" w:right="145"/>
              <w:rPr>
                <w:sz w:val="17"/>
                <w:szCs w:val="17"/>
              </w:rPr>
            </w:pPr>
            <w:proofErr w:type="spellStart"/>
            <w:r>
              <w:rPr>
                <w:w w:val="105"/>
                <w:sz w:val="17"/>
                <w:szCs w:val="17"/>
              </w:rPr>
              <w:t>Բեռնատար</w:t>
            </w:r>
            <w:proofErr w:type="spellEnd"/>
            <w:r>
              <w:rPr>
                <w:w w:val="105"/>
                <w:sz w:val="17"/>
                <w:szCs w:val="17"/>
              </w:rPr>
              <w:t xml:space="preserve"> </w:t>
            </w:r>
            <w:proofErr w:type="spellStart"/>
            <w:r>
              <w:rPr>
                <w:w w:val="105"/>
                <w:sz w:val="17"/>
                <w:szCs w:val="17"/>
              </w:rPr>
              <w:t>ավտոմեքենաների</w:t>
            </w:r>
            <w:proofErr w:type="spellEnd"/>
            <w:r>
              <w:rPr>
                <w:w w:val="105"/>
                <w:sz w:val="17"/>
                <w:szCs w:val="17"/>
              </w:rPr>
              <w:t xml:space="preserve"> և </w:t>
            </w:r>
            <w:proofErr w:type="spellStart"/>
            <w:r>
              <w:rPr>
                <w:w w:val="105"/>
                <w:sz w:val="17"/>
                <w:szCs w:val="17"/>
              </w:rPr>
              <w:t>ավտոբուսների</w:t>
            </w:r>
            <w:proofErr w:type="spellEnd"/>
          </w:p>
          <w:p w14:paraId="72DA6B31" w14:textId="77777777" w:rsidR="00CA734F" w:rsidRDefault="00CA734F" w:rsidP="00343C03">
            <w:pPr>
              <w:pStyle w:val="TableParagraph"/>
              <w:spacing w:line="192" w:lineRule="exact"/>
              <w:ind w:left="22"/>
              <w:rPr>
                <w:sz w:val="17"/>
                <w:szCs w:val="17"/>
              </w:rPr>
            </w:pPr>
            <w:proofErr w:type="spellStart"/>
            <w:r>
              <w:rPr>
                <w:w w:val="110"/>
                <w:sz w:val="17"/>
                <w:szCs w:val="17"/>
              </w:rPr>
              <w:t>ագրեգատային</w:t>
            </w:r>
            <w:proofErr w:type="spellEnd"/>
            <w:r>
              <w:rPr>
                <w:w w:val="110"/>
                <w:sz w:val="17"/>
                <w:szCs w:val="17"/>
              </w:rPr>
              <w:t xml:space="preserve"> </w:t>
            </w:r>
            <w:proofErr w:type="spellStart"/>
            <w:r>
              <w:rPr>
                <w:w w:val="110"/>
                <w:sz w:val="17"/>
                <w:szCs w:val="17"/>
              </w:rPr>
              <w:t>տեղամաս</w:t>
            </w:r>
            <w:proofErr w:type="spellEnd"/>
          </w:p>
        </w:tc>
        <w:tc>
          <w:tcPr>
            <w:tcW w:w="2277" w:type="dxa"/>
            <w:tcBorders>
              <w:top w:val="single" w:sz="12" w:space="0" w:color="A0A0A0"/>
              <w:left w:val="single" w:sz="12" w:space="0" w:color="EFEFEF"/>
              <w:bottom w:val="nil"/>
              <w:right w:val="thinThickMediumGap" w:sz="3" w:space="0" w:color="EFEFEF"/>
            </w:tcBorders>
          </w:tcPr>
          <w:p w14:paraId="404F3BE0" w14:textId="77777777" w:rsidR="00CA734F" w:rsidRDefault="00CA734F" w:rsidP="00343C03">
            <w:pPr>
              <w:pStyle w:val="TableParagraph"/>
              <w:spacing w:before="17" w:line="283" w:lineRule="auto"/>
              <w:ind w:left="665" w:right="263" w:hanging="260"/>
              <w:rPr>
                <w:sz w:val="17"/>
                <w:szCs w:val="17"/>
              </w:rPr>
            </w:pPr>
            <w:r>
              <w:rPr>
                <w:w w:val="110"/>
                <w:sz w:val="17"/>
                <w:szCs w:val="17"/>
              </w:rPr>
              <w:t xml:space="preserve">Հ – 0.8մ </w:t>
            </w:r>
            <w:proofErr w:type="spellStart"/>
            <w:r>
              <w:rPr>
                <w:w w:val="110"/>
                <w:sz w:val="17"/>
                <w:szCs w:val="17"/>
              </w:rPr>
              <w:t>հատակից</w:t>
            </w:r>
            <w:proofErr w:type="spellEnd"/>
            <w:r>
              <w:rPr>
                <w:w w:val="110"/>
                <w:sz w:val="17"/>
                <w:szCs w:val="17"/>
              </w:rPr>
              <w:t xml:space="preserve"> Հ - </w:t>
            </w:r>
            <w:proofErr w:type="spellStart"/>
            <w:r>
              <w:rPr>
                <w:w w:val="110"/>
                <w:sz w:val="17"/>
                <w:szCs w:val="17"/>
              </w:rPr>
              <w:t>դազգահ</w:t>
            </w:r>
            <w:proofErr w:type="spellEnd"/>
          </w:p>
        </w:tc>
        <w:tc>
          <w:tcPr>
            <w:tcW w:w="718" w:type="dxa"/>
            <w:tcBorders>
              <w:top w:val="single" w:sz="12" w:space="0" w:color="A0A0A0"/>
              <w:bottom w:val="nil"/>
              <w:right w:val="single" w:sz="12" w:space="0" w:color="A0A0A0"/>
            </w:tcBorders>
          </w:tcPr>
          <w:p w14:paraId="3AB8CAA1" w14:textId="77777777" w:rsidR="00CA734F" w:rsidRDefault="00CA734F" w:rsidP="00343C03">
            <w:pPr>
              <w:pStyle w:val="TableParagraph"/>
              <w:spacing w:before="17"/>
              <w:ind w:left="114" w:right="72"/>
              <w:jc w:val="center"/>
              <w:rPr>
                <w:sz w:val="17"/>
                <w:szCs w:val="17"/>
              </w:rPr>
            </w:pPr>
            <w:r>
              <w:rPr>
                <w:w w:val="105"/>
                <w:sz w:val="17"/>
                <w:szCs w:val="17"/>
              </w:rPr>
              <w:t>IV գ</w:t>
            </w:r>
          </w:p>
        </w:tc>
        <w:tc>
          <w:tcPr>
            <w:tcW w:w="1082" w:type="dxa"/>
            <w:tcBorders>
              <w:top w:val="single" w:sz="12" w:space="0" w:color="A0A0A0"/>
              <w:left w:val="single" w:sz="12" w:space="0" w:color="A0A0A0"/>
              <w:bottom w:val="nil"/>
              <w:right w:val="single" w:sz="12" w:space="0" w:color="A0A0A0"/>
            </w:tcBorders>
          </w:tcPr>
          <w:p w14:paraId="5E425C8D" w14:textId="77777777" w:rsidR="00CA734F" w:rsidRDefault="00CA734F" w:rsidP="00343C03">
            <w:pPr>
              <w:pStyle w:val="TableParagraph"/>
              <w:spacing w:before="17"/>
              <w:ind w:left="281" w:right="246"/>
              <w:jc w:val="center"/>
              <w:rPr>
                <w:sz w:val="17"/>
              </w:rPr>
            </w:pPr>
            <w:r>
              <w:rPr>
                <w:w w:val="110"/>
                <w:sz w:val="17"/>
              </w:rPr>
              <w:t>200</w:t>
            </w:r>
          </w:p>
          <w:p w14:paraId="32E573CD" w14:textId="77777777" w:rsidR="00CA734F" w:rsidRDefault="00CA734F" w:rsidP="00343C03">
            <w:pPr>
              <w:pStyle w:val="TableParagraph"/>
              <w:spacing w:before="35"/>
              <w:ind w:left="281" w:right="246"/>
              <w:jc w:val="center"/>
              <w:rPr>
                <w:sz w:val="17"/>
              </w:rPr>
            </w:pPr>
            <w:r>
              <w:rPr>
                <w:w w:val="110"/>
                <w:sz w:val="17"/>
              </w:rPr>
              <w:t>200</w:t>
            </w:r>
          </w:p>
        </w:tc>
        <w:tc>
          <w:tcPr>
            <w:tcW w:w="637" w:type="dxa"/>
            <w:tcBorders>
              <w:top w:val="single" w:sz="12" w:space="0" w:color="A0A0A0"/>
              <w:left w:val="single" w:sz="12" w:space="0" w:color="A0A0A0"/>
              <w:bottom w:val="nil"/>
              <w:right w:val="single" w:sz="12" w:space="0" w:color="EFEFEF"/>
            </w:tcBorders>
          </w:tcPr>
          <w:p w14:paraId="27984C80" w14:textId="77777777" w:rsidR="00CA734F" w:rsidRDefault="00CA734F" w:rsidP="00343C03">
            <w:pPr>
              <w:pStyle w:val="TableParagraph"/>
              <w:spacing w:before="17" w:line="283" w:lineRule="auto"/>
              <w:ind w:left="183" w:right="136" w:firstLine="110"/>
              <w:rPr>
                <w:sz w:val="17"/>
              </w:rPr>
            </w:pPr>
            <w:r>
              <w:rPr>
                <w:w w:val="105"/>
                <w:sz w:val="17"/>
              </w:rPr>
              <w:t>- 400</w:t>
            </w:r>
          </w:p>
        </w:tc>
        <w:tc>
          <w:tcPr>
            <w:tcW w:w="637" w:type="dxa"/>
            <w:tcBorders>
              <w:top w:val="single" w:sz="12" w:space="0" w:color="A0A0A0"/>
              <w:left w:val="single" w:sz="12" w:space="0" w:color="EFEFEF"/>
              <w:bottom w:val="nil"/>
              <w:right w:val="single" w:sz="12" w:space="0" w:color="A0A0A0"/>
            </w:tcBorders>
          </w:tcPr>
          <w:p w14:paraId="18BB99DA" w14:textId="77777777" w:rsidR="00CA734F" w:rsidRDefault="00CA734F" w:rsidP="00343C03">
            <w:pPr>
              <w:pStyle w:val="TableParagraph"/>
              <w:spacing w:before="17" w:line="283" w:lineRule="auto"/>
              <w:ind w:left="184" w:right="135" w:firstLine="108"/>
              <w:rPr>
                <w:sz w:val="17"/>
              </w:rPr>
            </w:pPr>
            <w:r>
              <w:rPr>
                <w:w w:val="105"/>
                <w:sz w:val="17"/>
              </w:rPr>
              <w:t>- 200</w:t>
            </w:r>
          </w:p>
        </w:tc>
        <w:tc>
          <w:tcPr>
            <w:tcW w:w="764" w:type="dxa"/>
            <w:tcBorders>
              <w:top w:val="single" w:sz="12" w:space="0" w:color="A0A0A0"/>
              <w:left w:val="single" w:sz="12" w:space="0" w:color="A0A0A0"/>
              <w:bottom w:val="nil"/>
              <w:right w:val="single" w:sz="12" w:space="0" w:color="EFEFEF"/>
            </w:tcBorders>
          </w:tcPr>
          <w:p w14:paraId="700A0161" w14:textId="77777777" w:rsidR="00CA734F" w:rsidRDefault="00CA734F" w:rsidP="00343C03">
            <w:pPr>
              <w:pStyle w:val="TableParagraph"/>
              <w:spacing w:before="17"/>
              <w:ind w:left="258" w:right="223"/>
              <w:jc w:val="center"/>
              <w:rPr>
                <w:sz w:val="17"/>
              </w:rPr>
            </w:pPr>
            <w:r>
              <w:rPr>
                <w:w w:val="110"/>
                <w:sz w:val="17"/>
              </w:rPr>
              <w:t>40</w:t>
            </w:r>
          </w:p>
        </w:tc>
        <w:tc>
          <w:tcPr>
            <w:tcW w:w="717" w:type="dxa"/>
            <w:tcBorders>
              <w:top w:val="single" w:sz="12" w:space="0" w:color="A0A0A0"/>
              <w:left w:val="single" w:sz="12" w:space="0" w:color="EFEFEF"/>
              <w:bottom w:val="nil"/>
              <w:right w:val="single" w:sz="12" w:space="0" w:color="A0A0A0"/>
            </w:tcBorders>
          </w:tcPr>
          <w:p w14:paraId="4AE3E77D" w14:textId="77777777" w:rsidR="00CA734F" w:rsidRDefault="00CA734F" w:rsidP="00343C03">
            <w:pPr>
              <w:pStyle w:val="TableParagraph"/>
              <w:spacing w:before="17"/>
              <w:ind w:left="129" w:right="87"/>
              <w:jc w:val="center"/>
              <w:rPr>
                <w:sz w:val="17"/>
              </w:rPr>
            </w:pPr>
            <w:r>
              <w:rPr>
                <w:w w:val="105"/>
                <w:sz w:val="17"/>
              </w:rPr>
              <w:t>20</w:t>
            </w:r>
          </w:p>
          <w:p w14:paraId="24348CFD" w14:textId="77777777" w:rsidR="00CA734F" w:rsidRDefault="00CA734F" w:rsidP="00343C03">
            <w:pPr>
              <w:pStyle w:val="TableParagraph"/>
              <w:spacing w:before="35"/>
              <w:ind w:left="129" w:right="92"/>
              <w:jc w:val="center"/>
              <w:rPr>
                <w:sz w:val="17"/>
              </w:rPr>
            </w:pPr>
            <w:r>
              <w:rPr>
                <w:w w:val="110"/>
                <w:sz w:val="17"/>
              </w:rPr>
              <w:t>20/20</w:t>
            </w:r>
          </w:p>
        </w:tc>
        <w:tc>
          <w:tcPr>
            <w:tcW w:w="1467" w:type="dxa"/>
            <w:tcBorders>
              <w:top w:val="single" w:sz="12" w:space="0" w:color="A0A0A0"/>
              <w:left w:val="single" w:sz="12" w:space="0" w:color="A0A0A0"/>
              <w:bottom w:val="nil"/>
              <w:right w:val="single" w:sz="12" w:space="0" w:color="A0A0A0"/>
            </w:tcBorders>
          </w:tcPr>
          <w:p w14:paraId="0F1192F1" w14:textId="77777777" w:rsidR="00CA734F" w:rsidRDefault="00CA734F" w:rsidP="00343C03">
            <w:pPr>
              <w:pStyle w:val="TableParagraph"/>
              <w:rPr>
                <w:sz w:val="16"/>
              </w:rPr>
            </w:pPr>
          </w:p>
        </w:tc>
      </w:tr>
      <w:tr w:rsidR="00CA734F" w14:paraId="1930FDBF" w14:textId="77777777" w:rsidTr="00343C03">
        <w:trPr>
          <w:trHeight w:val="257"/>
        </w:trPr>
        <w:tc>
          <w:tcPr>
            <w:tcW w:w="245" w:type="dxa"/>
            <w:tcBorders>
              <w:top w:val="nil"/>
              <w:left w:val="single" w:sz="12" w:space="0" w:color="EFEFEF"/>
              <w:bottom w:val="nil"/>
              <w:right w:val="thickThinMediumGap" w:sz="3" w:space="0" w:color="A0A0A0"/>
            </w:tcBorders>
          </w:tcPr>
          <w:p w14:paraId="74D2FF51" w14:textId="77777777" w:rsidR="00CA734F" w:rsidRDefault="00CA734F" w:rsidP="00343C03">
            <w:pPr>
              <w:pStyle w:val="TableParagraph"/>
              <w:spacing w:before="35"/>
              <w:ind w:left="24"/>
              <w:jc w:val="center"/>
              <w:rPr>
                <w:sz w:val="17"/>
              </w:rPr>
            </w:pPr>
            <w:r>
              <w:rPr>
                <w:w w:val="90"/>
                <w:sz w:val="17"/>
              </w:rPr>
              <w:t>51.</w:t>
            </w:r>
          </w:p>
        </w:tc>
        <w:tc>
          <w:tcPr>
            <w:tcW w:w="2233" w:type="dxa"/>
            <w:tcBorders>
              <w:top w:val="nil"/>
              <w:left w:val="thinThickMediumGap" w:sz="3" w:space="0" w:color="A0A0A0"/>
              <w:bottom w:val="nil"/>
              <w:right w:val="single" w:sz="12" w:space="0" w:color="EFEFEF"/>
            </w:tcBorders>
          </w:tcPr>
          <w:p w14:paraId="5D99C7AD" w14:textId="77777777" w:rsidR="00CA734F" w:rsidRDefault="00CA734F" w:rsidP="00343C03">
            <w:pPr>
              <w:pStyle w:val="TableParagraph"/>
              <w:spacing w:before="35"/>
              <w:ind w:left="22"/>
              <w:rPr>
                <w:sz w:val="17"/>
                <w:szCs w:val="17"/>
              </w:rPr>
            </w:pPr>
            <w:proofErr w:type="spellStart"/>
            <w:r>
              <w:rPr>
                <w:w w:val="110"/>
                <w:sz w:val="17"/>
                <w:szCs w:val="17"/>
              </w:rPr>
              <w:t>Թափքային</w:t>
            </w:r>
            <w:proofErr w:type="spellEnd"/>
            <w:r>
              <w:rPr>
                <w:w w:val="110"/>
                <w:sz w:val="17"/>
                <w:szCs w:val="17"/>
              </w:rPr>
              <w:t xml:space="preserve"> </w:t>
            </w:r>
            <w:proofErr w:type="spellStart"/>
            <w:r>
              <w:rPr>
                <w:w w:val="110"/>
                <w:sz w:val="17"/>
                <w:szCs w:val="17"/>
              </w:rPr>
              <w:t>տեղամաս</w:t>
            </w:r>
            <w:proofErr w:type="spellEnd"/>
          </w:p>
        </w:tc>
        <w:tc>
          <w:tcPr>
            <w:tcW w:w="2277" w:type="dxa"/>
            <w:tcBorders>
              <w:top w:val="nil"/>
              <w:left w:val="single" w:sz="12" w:space="0" w:color="EFEFEF"/>
              <w:bottom w:val="nil"/>
              <w:right w:val="thinThickMediumGap" w:sz="3" w:space="0" w:color="EFEFEF"/>
            </w:tcBorders>
          </w:tcPr>
          <w:p w14:paraId="6F8E1E6C" w14:textId="77777777" w:rsidR="00CA734F" w:rsidRDefault="00CA734F" w:rsidP="00343C03">
            <w:pPr>
              <w:pStyle w:val="TableParagraph"/>
              <w:spacing w:before="35"/>
              <w:ind w:left="40" w:right="6"/>
              <w:jc w:val="center"/>
              <w:rPr>
                <w:sz w:val="17"/>
                <w:szCs w:val="17"/>
              </w:rPr>
            </w:pPr>
            <w:r>
              <w:rPr>
                <w:w w:val="110"/>
                <w:sz w:val="17"/>
                <w:szCs w:val="17"/>
              </w:rPr>
              <w:t xml:space="preserve">Հ – 0.8մ </w:t>
            </w:r>
            <w:proofErr w:type="spellStart"/>
            <w:r>
              <w:rPr>
                <w:w w:val="110"/>
                <w:sz w:val="17"/>
                <w:szCs w:val="17"/>
              </w:rPr>
              <w:t>հատակից</w:t>
            </w:r>
            <w:proofErr w:type="spellEnd"/>
          </w:p>
        </w:tc>
        <w:tc>
          <w:tcPr>
            <w:tcW w:w="718" w:type="dxa"/>
            <w:tcBorders>
              <w:top w:val="nil"/>
              <w:bottom w:val="nil"/>
              <w:right w:val="single" w:sz="12" w:space="0" w:color="A0A0A0"/>
            </w:tcBorders>
          </w:tcPr>
          <w:p w14:paraId="3A3208A0" w14:textId="77777777" w:rsidR="00CA734F" w:rsidRDefault="00CA734F" w:rsidP="00343C03">
            <w:pPr>
              <w:pStyle w:val="TableParagraph"/>
              <w:rPr>
                <w:sz w:val="16"/>
              </w:rPr>
            </w:pPr>
          </w:p>
        </w:tc>
        <w:tc>
          <w:tcPr>
            <w:tcW w:w="1082" w:type="dxa"/>
            <w:tcBorders>
              <w:top w:val="nil"/>
              <w:left w:val="single" w:sz="12" w:space="0" w:color="A0A0A0"/>
              <w:bottom w:val="nil"/>
              <w:right w:val="single" w:sz="12" w:space="0" w:color="A0A0A0"/>
            </w:tcBorders>
          </w:tcPr>
          <w:p w14:paraId="2C81B17A" w14:textId="77777777" w:rsidR="00CA734F" w:rsidRDefault="00CA734F" w:rsidP="00343C03">
            <w:pPr>
              <w:pStyle w:val="TableParagraph"/>
              <w:spacing w:before="35"/>
              <w:ind w:left="281" w:right="246"/>
              <w:jc w:val="center"/>
              <w:rPr>
                <w:sz w:val="17"/>
              </w:rPr>
            </w:pPr>
            <w:r>
              <w:rPr>
                <w:w w:val="110"/>
                <w:sz w:val="17"/>
              </w:rPr>
              <w:t>200</w:t>
            </w:r>
          </w:p>
        </w:tc>
        <w:tc>
          <w:tcPr>
            <w:tcW w:w="637" w:type="dxa"/>
            <w:tcBorders>
              <w:top w:val="nil"/>
              <w:left w:val="single" w:sz="12" w:space="0" w:color="A0A0A0"/>
              <w:bottom w:val="nil"/>
              <w:right w:val="single" w:sz="12" w:space="0" w:color="EFEFEF"/>
            </w:tcBorders>
          </w:tcPr>
          <w:p w14:paraId="06825683" w14:textId="77777777" w:rsidR="00CA734F" w:rsidRDefault="00CA734F" w:rsidP="00343C03">
            <w:pPr>
              <w:pStyle w:val="TableParagraph"/>
              <w:spacing w:before="35"/>
              <w:ind w:right="254"/>
              <w:jc w:val="right"/>
              <w:rPr>
                <w:sz w:val="17"/>
              </w:rPr>
            </w:pPr>
            <w:r>
              <w:rPr>
                <w:w w:val="99"/>
                <w:sz w:val="17"/>
              </w:rPr>
              <w:t>-</w:t>
            </w:r>
          </w:p>
        </w:tc>
        <w:tc>
          <w:tcPr>
            <w:tcW w:w="637" w:type="dxa"/>
            <w:tcBorders>
              <w:top w:val="nil"/>
              <w:left w:val="single" w:sz="12" w:space="0" w:color="EFEFEF"/>
              <w:bottom w:val="nil"/>
              <w:right w:val="single" w:sz="12" w:space="0" w:color="A0A0A0"/>
            </w:tcBorders>
          </w:tcPr>
          <w:p w14:paraId="513D941D" w14:textId="77777777" w:rsidR="00CA734F" w:rsidRDefault="00CA734F" w:rsidP="00343C03">
            <w:pPr>
              <w:pStyle w:val="TableParagraph"/>
              <w:spacing w:before="35"/>
              <w:ind w:right="255"/>
              <w:jc w:val="right"/>
              <w:rPr>
                <w:sz w:val="17"/>
              </w:rPr>
            </w:pPr>
            <w:r>
              <w:rPr>
                <w:w w:val="99"/>
                <w:sz w:val="17"/>
              </w:rPr>
              <w:t>-</w:t>
            </w:r>
          </w:p>
        </w:tc>
        <w:tc>
          <w:tcPr>
            <w:tcW w:w="764" w:type="dxa"/>
            <w:tcBorders>
              <w:top w:val="nil"/>
              <w:left w:val="single" w:sz="12" w:space="0" w:color="A0A0A0"/>
              <w:bottom w:val="nil"/>
              <w:right w:val="single" w:sz="12" w:space="0" w:color="EFEFEF"/>
            </w:tcBorders>
          </w:tcPr>
          <w:p w14:paraId="4268030A" w14:textId="77777777" w:rsidR="00CA734F" w:rsidRDefault="00CA734F" w:rsidP="00343C03">
            <w:pPr>
              <w:pStyle w:val="TableParagraph"/>
              <w:spacing w:before="35"/>
              <w:ind w:left="258" w:right="223"/>
              <w:jc w:val="center"/>
              <w:rPr>
                <w:sz w:val="17"/>
              </w:rPr>
            </w:pPr>
            <w:r>
              <w:rPr>
                <w:w w:val="110"/>
                <w:sz w:val="17"/>
              </w:rPr>
              <w:t>40</w:t>
            </w:r>
          </w:p>
        </w:tc>
        <w:tc>
          <w:tcPr>
            <w:tcW w:w="717" w:type="dxa"/>
            <w:tcBorders>
              <w:top w:val="nil"/>
              <w:left w:val="single" w:sz="12" w:space="0" w:color="EFEFEF"/>
              <w:bottom w:val="nil"/>
              <w:right w:val="single" w:sz="12" w:space="0" w:color="A0A0A0"/>
            </w:tcBorders>
          </w:tcPr>
          <w:p w14:paraId="2B495CB1" w14:textId="77777777" w:rsidR="00CA734F" w:rsidRDefault="00CA734F" w:rsidP="00343C03">
            <w:pPr>
              <w:pStyle w:val="TableParagraph"/>
              <w:spacing w:before="35"/>
              <w:ind w:left="274"/>
              <w:rPr>
                <w:sz w:val="17"/>
              </w:rPr>
            </w:pPr>
            <w:r>
              <w:rPr>
                <w:w w:val="105"/>
                <w:sz w:val="17"/>
              </w:rPr>
              <w:t>20</w:t>
            </w:r>
          </w:p>
        </w:tc>
        <w:tc>
          <w:tcPr>
            <w:tcW w:w="1467" w:type="dxa"/>
            <w:tcBorders>
              <w:top w:val="nil"/>
              <w:left w:val="single" w:sz="12" w:space="0" w:color="A0A0A0"/>
              <w:bottom w:val="nil"/>
              <w:right w:val="single" w:sz="12" w:space="0" w:color="A0A0A0"/>
            </w:tcBorders>
          </w:tcPr>
          <w:p w14:paraId="3875C5C6" w14:textId="77777777" w:rsidR="00CA734F" w:rsidRDefault="00CA734F" w:rsidP="00343C03">
            <w:pPr>
              <w:pStyle w:val="TableParagraph"/>
              <w:rPr>
                <w:sz w:val="16"/>
              </w:rPr>
            </w:pPr>
          </w:p>
        </w:tc>
      </w:tr>
      <w:tr w:rsidR="00CA734F" w14:paraId="5219F2B0" w14:textId="77777777" w:rsidTr="00343C03">
        <w:trPr>
          <w:trHeight w:val="1607"/>
        </w:trPr>
        <w:tc>
          <w:tcPr>
            <w:tcW w:w="245" w:type="dxa"/>
            <w:tcBorders>
              <w:top w:val="nil"/>
              <w:left w:val="single" w:sz="12" w:space="0" w:color="EFEFEF"/>
              <w:bottom w:val="single" w:sz="12" w:space="0" w:color="A0A0A0"/>
              <w:right w:val="thickThinMediumGap" w:sz="3" w:space="0" w:color="A0A0A0"/>
            </w:tcBorders>
          </w:tcPr>
          <w:p w14:paraId="07834070" w14:textId="77777777" w:rsidR="00CA734F" w:rsidRDefault="00CA734F" w:rsidP="00343C03">
            <w:pPr>
              <w:pStyle w:val="TableParagraph"/>
              <w:spacing w:before="32"/>
              <w:ind w:left="13" w:right="-15"/>
              <w:jc w:val="center"/>
              <w:rPr>
                <w:sz w:val="17"/>
              </w:rPr>
            </w:pPr>
            <w:r>
              <w:rPr>
                <w:sz w:val="17"/>
              </w:rPr>
              <w:t>52.</w:t>
            </w:r>
          </w:p>
        </w:tc>
        <w:tc>
          <w:tcPr>
            <w:tcW w:w="2233" w:type="dxa"/>
            <w:tcBorders>
              <w:top w:val="nil"/>
              <w:left w:val="thinThickMediumGap" w:sz="3" w:space="0" w:color="A0A0A0"/>
              <w:bottom w:val="single" w:sz="12" w:space="0" w:color="A0A0A0"/>
              <w:right w:val="single" w:sz="12" w:space="0" w:color="EFEFEF"/>
            </w:tcBorders>
          </w:tcPr>
          <w:p w14:paraId="514BB711" w14:textId="77777777" w:rsidR="00CA734F" w:rsidRDefault="00CA734F" w:rsidP="00343C03">
            <w:pPr>
              <w:pStyle w:val="TableParagraph"/>
              <w:spacing w:before="32" w:line="283" w:lineRule="auto"/>
              <w:ind w:left="22" w:right="-8"/>
              <w:rPr>
                <w:sz w:val="17"/>
                <w:szCs w:val="17"/>
              </w:rPr>
            </w:pPr>
            <w:proofErr w:type="spellStart"/>
            <w:r>
              <w:rPr>
                <w:w w:val="110"/>
                <w:sz w:val="17"/>
                <w:szCs w:val="17"/>
              </w:rPr>
              <w:t>Շարժակազմի</w:t>
            </w:r>
            <w:proofErr w:type="spellEnd"/>
            <w:r>
              <w:rPr>
                <w:w w:val="110"/>
                <w:sz w:val="17"/>
                <w:szCs w:val="17"/>
              </w:rPr>
              <w:t xml:space="preserve"> </w:t>
            </w:r>
            <w:proofErr w:type="spellStart"/>
            <w:r>
              <w:rPr>
                <w:w w:val="110"/>
                <w:sz w:val="17"/>
                <w:szCs w:val="17"/>
              </w:rPr>
              <w:t>պահման</w:t>
            </w:r>
            <w:proofErr w:type="spellEnd"/>
            <w:r>
              <w:rPr>
                <w:w w:val="110"/>
                <w:sz w:val="17"/>
                <w:szCs w:val="17"/>
              </w:rPr>
              <w:t xml:space="preserve"> </w:t>
            </w:r>
            <w:proofErr w:type="spellStart"/>
            <w:r>
              <w:rPr>
                <w:w w:val="110"/>
                <w:sz w:val="17"/>
                <w:szCs w:val="17"/>
              </w:rPr>
              <w:t>համար</w:t>
            </w:r>
            <w:proofErr w:type="spellEnd"/>
            <w:r>
              <w:rPr>
                <w:spacing w:val="-23"/>
                <w:w w:val="110"/>
                <w:sz w:val="17"/>
                <w:szCs w:val="17"/>
              </w:rPr>
              <w:t xml:space="preserve"> </w:t>
            </w:r>
            <w:proofErr w:type="spellStart"/>
            <w:r>
              <w:rPr>
                <w:w w:val="110"/>
                <w:sz w:val="17"/>
                <w:szCs w:val="17"/>
              </w:rPr>
              <w:t>բաց</w:t>
            </w:r>
            <w:proofErr w:type="spellEnd"/>
            <w:r>
              <w:rPr>
                <w:spacing w:val="-24"/>
                <w:w w:val="110"/>
                <w:sz w:val="17"/>
                <w:szCs w:val="17"/>
              </w:rPr>
              <w:t xml:space="preserve"> </w:t>
            </w:r>
            <w:proofErr w:type="spellStart"/>
            <w:r>
              <w:rPr>
                <w:w w:val="110"/>
                <w:sz w:val="17"/>
                <w:szCs w:val="17"/>
              </w:rPr>
              <w:t>կայանատեղեր</w:t>
            </w:r>
            <w:proofErr w:type="spellEnd"/>
            <w:r>
              <w:rPr>
                <w:w w:val="110"/>
                <w:sz w:val="17"/>
                <w:szCs w:val="17"/>
              </w:rPr>
              <w:t xml:space="preserve"> և </w:t>
            </w:r>
            <w:proofErr w:type="spellStart"/>
            <w:r>
              <w:rPr>
                <w:w w:val="110"/>
                <w:sz w:val="17"/>
                <w:szCs w:val="17"/>
              </w:rPr>
              <w:t>հրապարակներ</w:t>
            </w:r>
            <w:proofErr w:type="spellEnd"/>
          </w:p>
          <w:p w14:paraId="60BAF1B9" w14:textId="77777777" w:rsidR="00CA734F" w:rsidRDefault="00CA734F" w:rsidP="000138BF">
            <w:pPr>
              <w:pStyle w:val="TableParagraph"/>
              <w:numPr>
                <w:ilvl w:val="0"/>
                <w:numId w:val="1"/>
              </w:numPr>
              <w:tabs>
                <w:tab w:val="left" w:pos="184"/>
              </w:tabs>
              <w:spacing w:line="192" w:lineRule="exact"/>
              <w:ind w:firstLine="0"/>
              <w:rPr>
                <w:sz w:val="17"/>
                <w:szCs w:val="17"/>
              </w:rPr>
            </w:pPr>
            <w:proofErr w:type="spellStart"/>
            <w:r>
              <w:rPr>
                <w:w w:val="105"/>
                <w:sz w:val="17"/>
                <w:szCs w:val="17"/>
              </w:rPr>
              <w:t>առանց</w:t>
            </w:r>
            <w:proofErr w:type="spellEnd"/>
            <w:r>
              <w:rPr>
                <w:spacing w:val="27"/>
                <w:w w:val="105"/>
                <w:sz w:val="17"/>
                <w:szCs w:val="17"/>
              </w:rPr>
              <w:t xml:space="preserve"> </w:t>
            </w:r>
            <w:proofErr w:type="spellStart"/>
            <w:r>
              <w:rPr>
                <w:w w:val="105"/>
                <w:sz w:val="17"/>
                <w:szCs w:val="17"/>
              </w:rPr>
              <w:t>տաքացման</w:t>
            </w:r>
            <w:proofErr w:type="spellEnd"/>
          </w:p>
          <w:p w14:paraId="7ED82B48" w14:textId="77777777" w:rsidR="00CA734F" w:rsidRDefault="00CA734F" w:rsidP="000138BF">
            <w:pPr>
              <w:pStyle w:val="TableParagraph"/>
              <w:numPr>
                <w:ilvl w:val="0"/>
                <w:numId w:val="1"/>
              </w:numPr>
              <w:tabs>
                <w:tab w:val="left" w:pos="208"/>
              </w:tabs>
              <w:spacing w:before="8" w:line="220" w:lineRule="atLeast"/>
              <w:ind w:right="286" w:firstLine="0"/>
              <w:rPr>
                <w:sz w:val="17"/>
                <w:szCs w:val="17"/>
              </w:rPr>
            </w:pPr>
            <w:proofErr w:type="spellStart"/>
            <w:r>
              <w:rPr>
                <w:w w:val="110"/>
                <w:sz w:val="17"/>
                <w:szCs w:val="17"/>
              </w:rPr>
              <w:t>էլեկտրական</w:t>
            </w:r>
            <w:proofErr w:type="spellEnd"/>
            <w:r>
              <w:rPr>
                <w:w w:val="110"/>
                <w:sz w:val="17"/>
                <w:szCs w:val="17"/>
              </w:rPr>
              <w:t>,</w:t>
            </w:r>
            <w:r>
              <w:rPr>
                <w:spacing w:val="-10"/>
                <w:w w:val="110"/>
                <w:sz w:val="17"/>
                <w:szCs w:val="17"/>
              </w:rPr>
              <w:t xml:space="preserve"> </w:t>
            </w:r>
            <w:proofErr w:type="spellStart"/>
            <w:r>
              <w:rPr>
                <w:w w:val="110"/>
                <w:sz w:val="17"/>
                <w:szCs w:val="17"/>
              </w:rPr>
              <w:t>գազով</w:t>
            </w:r>
            <w:proofErr w:type="spellEnd"/>
            <w:r>
              <w:rPr>
                <w:w w:val="110"/>
                <w:sz w:val="17"/>
                <w:szCs w:val="17"/>
              </w:rPr>
              <w:t xml:space="preserve">, </w:t>
            </w:r>
            <w:proofErr w:type="spellStart"/>
            <w:r>
              <w:rPr>
                <w:w w:val="110"/>
                <w:sz w:val="17"/>
                <w:szCs w:val="17"/>
              </w:rPr>
              <w:t>օդով</w:t>
            </w:r>
            <w:proofErr w:type="spellEnd"/>
            <w:r>
              <w:rPr>
                <w:w w:val="110"/>
                <w:sz w:val="17"/>
                <w:szCs w:val="17"/>
              </w:rPr>
              <w:t xml:space="preserve"> և </w:t>
            </w:r>
            <w:proofErr w:type="spellStart"/>
            <w:r>
              <w:rPr>
                <w:w w:val="110"/>
                <w:sz w:val="17"/>
                <w:szCs w:val="17"/>
              </w:rPr>
              <w:t>տաքացման</w:t>
            </w:r>
            <w:proofErr w:type="spellEnd"/>
            <w:r>
              <w:rPr>
                <w:w w:val="110"/>
                <w:sz w:val="17"/>
                <w:szCs w:val="17"/>
              </w:rPr>
              <w:t xml:space="preserve"> </w:t>
            </w:r>
            <w:proofErr w:type="spellStart"/>
            <w:r>
              <w:rPr>
                <w:w w:val="110"/>
                <w:sz w:val="17"/>
                <w:szCs w:val="17"/>
              </w:rPr>
              <w:t>այլ</w:t>
            </w:r>
            <w:proofErr w:type="spellEnd"/>
            <w:r>
              <w:rPr>
                <w:w w:val="110"/>
                <w:sz w:val="17"/>
                <w:szCs w:val="17"/>
              </w:rPr>
              <w:t xml:space="preserve"> </w:t>
            </w:r>
            <w:proofErr w:type="spellStart"/>
            <w:r>
              <w:rPr>
                <w:w w:val="110"/>
                <w:sz w:val="17"/>
                <w:szCs w:val="17"/>
              </w:rPr>
              <w:t>տեսակներով</w:t>
            </w:r>
            <w:proofErr w:type="spellEnd"/>
          </w:p>
        </w:tc>
        <w:tc>
          <w:tcPr>
            <w:tcW w:w="2277" w:type="dxa"/>
            <w:tcBorders>
              <w:top w:val="nil"/>
              <w:left w:val="single" w:sz="12" w:space="0" w:color="EFEFEF"/>
              <w:bottom w:val="single" w:sz="12" w:space="0" w:color="A0A0A0"/>
              <w:right w:val="thinThickMediumGap" w:sz="3" w:space="0" w:color="EFEFEF"/>
            </w:tcBorders>
          </w:tcPr>
          <w:p w14:paraId="46016AA2" w14:textId="77777777" w:rsidR="00CA734F" w:rsidRDefault="00CA734F" w:rsidP="00343C03">
            <w:pPr>
              <w:pStyle w:val="TableParagraph"/>
              <w:rPr>
                <w:sz w:val="18"/>
              </w:rPr>
            </w:pPr>
          </w:p>
          <w:p w14:paraId="3F649DE5" w14:textId="77777777" w:rsidR="00CA734F" w:rsidRDefault="00CA734F" w:rsidP="00343C03">
            <w:pPr>
              <w:pStyle w:val="TableParagraph"/>
              <w:rPr>
                <w:sz w:val="18"/>
              </w:rPr>
            </w:pPr>
          </w:p>
          <w:p w14:paraId="120A3A41" w14:textId="77777777" w:rsidR="00CA734F" w:rsidRDefault="00CA734F" w:rsidP="00343C03">
            <w:pPr>
              <w:pStyle w:val="TableParagraph"/>
              <w:spacing w:before="9"/>
              <w:rPr>
                <w:sz w:val="20"/>
              </w:rPr>
            </w:pPr>
          </w:p>
          <w:p w14:paraId="2D697DD8" w14:textId="77777777" w:rsidR="00CA734F" w:rsidRDefault="00CA734F" w:rsidP="00343C03">
            <w:pPr>
              <w:pStyle w:val="TableParagraph"/>
              <w:spacing w:line="283" w:lineRule="auto"/>
              <w:ind w:left="331" w:right="187"/>
              <w:rPr>
                <w:sz w:val="17"/>
                <w:szCs w:val="17"/>
              </w:rPr>
            </w:pPr>
            <w:r>
              <w:rPr>
                <w:w w:val="110"/>
                <w:sz w:val="17"/>
                <w:szCs w:val="17"/>
              </w:rPr>
              <w:t xml:space="preserve">Հ – </w:t>
            </w:r>
            <w:proofErr w:type="spellStart"/>
            <w:r>
              <w:rPr>
                <w:w w:val="110"/>
                <w:sz w:val="17"/>
                <w:szCs w:val="17"/>
              </w:rPr>
              <w:t>պատվածքի</w:t>
            </w:r>
            <w:proofErr w:type="spellEnd"/>
            <w:r>
              <w:rPr>
                <w:w w:val="110"/>
                <w:sz w:val="17"/>
                <w:szCs w:val="17"/>
              </w:rPr>
              <w:t xml:space="preserve"> </w:t>
            </w:r>
            <w:proofErr w:type="spellStart"/>
            <w:r>
              <w:rPr>
                <w:w w:val="110"/>
                <w:sz w:val="17"/>
                <w:szCs w:val="17"/>
              </w:rPr>
              <w:t>վրա</w:t>
            </w:r>
            <w:proofErr w:type="spellEnd"/>
            <w:r>
              <w:rPr>
                <w:w w:val="110"/>
                <w:sz w:val="17"/>
                <w:szCs w:val="17"/>
              </w:rPr>
              <w:t xml:space="preserve"> Հ – </w:t>
            </w:r>
            <w:proofErr w:type="spellStart"/>
            <w:r>
              <w:rPr>
                <w:w w:val="110"/>
                <w:sz w:val="17"/>
                <w:szCs w:val="17"/>
              </w:rPr>
              <w:t>պատվածքի</w:t>
            </w:r>
            <w:proofErr w:type="spellEnd"/>
            <w:r>
              <w:rPr>
                <w:w w:val="110"/>
                <w:sz w:val="17"/>
                <w:szCs w:val="17"/>
              </w:rPr>
              <w:t xml:space="preserve"> </w:t>
            </w:r>
            <w:proofErr w:type="spellStart"/>
            <w:r>
              <w:rPr>
                <w:w w:val="110"/>
                <w:sz w:val="17"/>
                <w:szCs w:val="17"/>
              </w:rPr>
              <w:t>վրա</w:t>
            </w:r>
            <w:proofErr w:type="spellEnd"/>
          </w:p>
        </w:tc>
        <w:tc>
          <w:tcPr>
            <w:tcW w:w="718" w:type="dxa"/>
            <w:tcBorders>
              <w:top w:val="nil"/>
              <w:bottom w:val="single" w:sz="12" w:space="0" w:color="A0A0A0"/>
              <w:right w:val="single" w:sz="12" w:space="0" w:color="A0A0A0"/>
            </w:tcBorders>
          </w:tcPr>
          <w:p w14:paraId="430DA415" w14:textId="77777777" w:rsidR="00CA734F" w:rsidRDefault="00CA734F" w:rsidP="00343C03">
            <w:pPr>
              <w:pStyle w:val="TableParagraph"/>
              <w:rPr>
                <w:sz w:val="18"/>
              </w:rPr>
            </w:pPr>
          </w:p>
          <w:p w14:paraId="7D5C8095" w14:textId="77777777" w:rsidR="00CA734F" w:rsidRDefault="00CA734F" w:rsidP="00343C03">
            <w:pPr>
              <w:pStyle w:val="TableParagraph"/>
              <w:rPr>
                <w:sz w:val="18"/>
              </w:rPr>
            </w:pPr>
          </w:p>
          <w:p w14:paraId="60BDD4DB" w14:textId="77777777" w:rsidR="00CA734F" w:rsidRDefault="00CA734F" w:rsidP="00343C03">
            <w:pPr>
              <w:pStyle w:val="TableParagraph"/>
              <w:spacing w:before="9"/>
              <w:rPr>
                <w:sz w:val="20"/>
              </w:rPr>
            </w:pPr>
          </w:p>
          <w:p w14:paraId="6D9BB1CB" w14:textId="77777777" w:rsidR="00CA734F" w:rsidRDefault="00CA734F" w:rsidP="00343C03">
            <w:pPr>
              <w:pStyle w:val="TableParagraph"/>
              <w:spacing w:line="283" w:lineRule="auto"/>
              <w:ind w:left="276" w:right="143" w:hanging="77"/>
              <w:rPr>
                <w:sz w:val="17"/>
                <w:szCs w:val="17"/>
              </w:rPr>
            </w:pPr>
            <w:r>
              <w:rPr>
                <w:w w:val="105"/>
                <w:sz w:val="17"/>
                <w:szCs w:val="17"/>
              </w:rPr>
              <w:t>IV գ III</w:t>
            </w:r>
          </w:p>
        </w:tc>
        <w:tc>
          <w:tcPr>
            <w:tcW w:w="1082" w:type="dxa"/>
            <w:tcBorders>
              <w:top w:val="nil"/>
              <w:left w:val="single" w:sz="12" w:space="0" w:color="A0A0A0"/>
              <w:bottom w:val="single" w:sz="12" w:space="0" w:color="A0A0A0"/>
              <w:right w:val="single" w:sz="12" w:space="0" w:color="A0A0A0"/>
            </w:tcBorders>
          </w:tcPr>
          <w:p w14:paraId="0900A997" w14:textId="77777777" w:rsidR="00CA734F" w:rsidRDefault="00CA734F" w:rsidP="00343C03">
            <w:pPr>
              <w:pStyle w:val="TableParagraph"/>
              <w:rPr>
                <w:sz w:val="18"/>
              </w:rPr>
            </w:pPr>
          </w:p>
          <w:p w14:paraId="7976CE9C" w14:textId="77777777" w:rsidR="00CA734F" w:rsidRDefault="00CA734F" w:rsidP="00343C03">
            <w:pPr>
              <w:pStyle w:val="TableParagraph"/>
              <w:rPr>
                <w:sz w:val="18"/>
              </w:rPr>
            </w:pPr>
          </w:p>
          <w:p w14:paraId="5DE11ED2" w14:textId="77777777" w:rsidR="00CA734F" w:rsidRDefault="00CA734F" w:rsidP="00343C03">
            <w:pPr>
              <w:pStyle w:val="TableParagraph"/>
              <w:spacing w:before="9"/>
              <w:rPr>
                <w:sz w:val="20"/>
              </w:rPr>
            </w:pPr>
          </w:p>
          <w:p w14:paraId="20684AB6" w14:textId="77777777" w:rsidR="00CA734F" w:rsidRDefault="00CA734F" w:rsidP="00343C03">
            <w:pPr>
              <w:pStyle w:val="TableParagraph"/>
              <w:ind w:left="33"/>
              <w:jc w:val="center"/>
              <w:rPr>
                <w:sz w:val="17"/>
              </w:rPr>
            </w:pPr>
            <w:r>
              <w:rPr>
                <w:sz w:val="17"/>
              </w:rPr>
              <w:t>2</w:t>
            </w:r>
          </w:p>
          <w:p w14:paraId="5C06FB96" w14:textId="77777777" w:rsidR="00CA734F" w:rsidRDefault="00CA734F" w:rsidP="00343C03">
            <w:pPr>
              <w:pStyle w:val="TableParagraph"/>
              <w:spacing w:before="35"/>
              <w:ind w:left="31"/>
              <w:jc w:val="center"/>
              <w:rPr>
                <w:sz w:val="17"/>
              </w:rPr>
            </w:pPr>
            <w:r>
              <w:rPr>
                <w:w w:val="103"/>
                <w:sz w:val="17"/>
              </w:rPr>
              <w:t>5</w:t>
            </w:r>
          </w:p>
        </w:tc>
        <w:tc>
          <w:tcPr>
            <w:tcW w:w="637" w:type="dxa"/>
            <w:tcBorders>
              <w:top w:val="nil"/>
              <w:left w:val="single" w:sz="12" w:space="0" w:color="A0A0A0"/>
              <w:bottom w:val="single" w:sz="12" w:space="0" w:color="A0A0A0"/>
              <w:right w:val="single" w:sz="12" w:space="0" w:color="EFEFEF"/>
            </w:tcBorders>
          </w:tcPr>
          <w:p w14:paraId="12EE90AC" w14:textId="77777777" w:rsidR="00CA734F" w:rsidRDefault="00CA734F" w:rsidP="00343C03">
            <w:pPr>
              <w:pStyle w:val="TableParagraph"/>
              <w:rPr>
                <w:sz w:val="18"/>
              </w:rPr>
            </w:pPr>
          </w:p>
          <w:p w14:paraId="6530CE87" w14:textId="77777777" w:rsidR="00CA734F" w:rsidRDefault="00CA734F" w:rsidP="00343C03">
            <w:pPr>
              <w:pStyle w:val="TableParagraph"/>
              <w:rPr>
                <w:sz w:val="18"/>
              </w:rPr>
            </w:pPr>
          </w:p>
          <w:p w14:paraId="1C700C27" w14:textId="77777777" w:rsidR="00CA734F" w:rsidRDefault="00CA734F" w:rsidP="00343C03">
            <w:pPr>
              <w:pStyle w:val="TableParagraph"/>
              <w:spacing w:before="9"/>
              <w:rPr>
                <w:sz w:val="20"/>
              </w:rPr>
            </w:pPr>
          </w:p>
          <w:p w14:paraId="118EF85B" w14:textId="77777777" w:rsidR="00CA734F" w:rsidRDefault="00CA734F" w:rsidP="00343C03">
            <w:pPr>
              <w:pStyle w:val="TableParagraph"/>
              <w:ind w:left="37"/>
              <w:jc w:val="center"/>
              <w:rPr>
                <w:sz w:val="17"/>
              </w:rPr>
            </w:pPr>
            <w:r>
              <w:rPr>
                <w:w w:val="99"/>
                <w:sz w:val="17"/>
              </w:rPr>
              <w:t>-</w:t>
            </w:r>
          </w:p>
          <w:p w14:paraId="34DA79C6" w14:textId="77777777" w:rsidR="00CA734F" w:rsidRDefault="00CA734F" w:rsidP="00343C03">
            <w:pPr>
              <w:pStyle w:val="TableParagraph"/>
              <w:spacing w:before="35"/>
              <w:ind w:left="37"/>
              <w:jc w:val="center"/>
              <w:rPr>
                <w:sz w:val="17"/>
              </w:rPr>
            </w:pPr>
            <w:r>
              <w:rPr>
                <w:w w:val="99"/>
                <w:sz w:val="17"/>
              </w:rPr>
              <w:t>-</w:t>
            </w:r>
          </w:p>
        </w:tc>
        <w:tc>
          <w:tcPr>
            <w:tcW w:w="637" w:type="dxa"/>
            <w:tcBorders>
              <w:top w:val="nil"/>
              <w:left w:val="single" w:sz="12" w:space="0" w:color="EFEFEF"/>
              <w:bottom w:val="single" w:sz="12" w:space="0" w:color="A0A0A0"/>
              <w:right w:val="single" w:sz="12" w:space="0" w:color="A0A0A0"/>
            </w:tcBorders>
          </w:tcPr>
          <w:p w14:paraId="3C7E7C0B" w14:textId="77777777" w:rsidR="00CA734F" w:rsidRDefault="00CA734F" w:rsidP="00343C03">
            <w:pPr>
              <w:pStyle w:val="TableParagraph"/>
              <w:rPr>
                <w:sz w:val="18"/>
              </w:rPr>
            </w:pPr>
          </w:p>
          <w:p w14:paraId="5B69870A" w14:textId="77777777" w:rsidR="00CA734F" w:rsidRDefault="00CA734F" w:rsidP="00343C03">
            <w:pPr>
              <w:pStyle w:val="TableParagraph"/>
              <w:rPr>
                <w:sz w:val="18"/>
              </w:rPr>
            </w:pPr>
          </w:p>
          <w:p w14:paraId="7A6E6AB0" w14:textId="77777777" w:rsidR="00CA734F" w:rsidRDefault="00CA734F" w:rsidP="00343C03">
            <w:pPr>
              <w:pStyle w:val="TableParagraph"/>
              <w:spacing w:before="9"/>
              <w:rPr>
                <w:sz w:val="20"/>
              </w:rPr>
            </w:pPr>
          </w:p>
          <w:p w14:paraId="78FFDCE4" w14:textId="77777777" w:rsidR="00CA734F" w:rsidRDefault="00CA734F" w:rsidP="00343C03">
            <w:pPr>
              <w:pStyle w:val="TableParagraph"/>
              <w:ind w:left="35"/>
              <w:jc w:val="center"/>
              <w:rPr>
                <w:sz w:val="17"/>
              </w:rPr>
            </w:pPr>
            <w:r>
              <w:rPr>
                <w:w w:val="99"/>
                <w:sz w:val="17"/>
              </w:rPr>
              <w:t>-</w:t>
            </w:r>
          </w:p>
          <w:p w14:paraId="0ACA19E2" w14:textId="77777777" w:rsidR="00CA734F" w:rsidRDefault="00CA734F" w:rsidP="00343C03">
            <w:pPr>
              <w:pStyle w:val="TableParagraph"/>
              <w:spacing w:before="35"/>
              <w:ind w:left="35"/>
              <w:jc w:val="center"/>
              <w:rPr>
                <w:sz w:val="17"/>
              </w:rPr>
            </w:pPr>
            <w:r>
              <w:rPr>
                <w:w w:val="99"/>
                <w:sz w:val="17"/>
              </w:rPr>
              <w:t>-</w:t>
            </w:r>
          </w:p>
        </w:tc>
        <w:tc>
          <w:tcPr>
            <w:tcW w:w="764" w:type="dxa"/>
            <w:tcBorders>
              <w:top w:val="nil"/>
              <w:left w:val="single" w:sz="12" w:space="0" w:color="A0A0A0"/>
              <w:bottom w:val="single" w:sz="12" w:space="0" w:color="A0A0A0"/>
              <w:right w:val="single" w:sz="12" w:space="0" w:color="EFEFEF"/>
            </w:tcBorders>
          </w:tcPr>
          <w:p w14:paraId="064F9ABE" w14:textId="77777777" w:rsidR="00CA734F" w:rsidRDefault="00CA734F" w:rsidP="00343C03">
            <w:pPr>
              <w:pStyle w:val="TableParagraph"/>
              <w:rPr>
                <w:sz w:val="18"/>
              </w:rPr>
            </w:pPr>
          </w:p>
          <w:p w14:paraId="36F021DF" w14:textId="77777777" w:rsidR="00CA734F" w:rsidRDefault="00CA734F" w:rsidP="00343C03">
            <w:pPr>
              <w:pStyle w:val="TableParagraph"/>
              <w:rPr>
                <w:sz w:val="18"/>
              </w:rPr>
            </w:pPr>
          </w:p>
          <w:p w14:paraId="3550405A" w14:textId="77777777" w:rsidR="00CA734F" w:rsidRDefault="00CA734F" w:rsidP="00343C03">
            <w:pPr>
              <w:pStyle w:val="TableParagraph"/>
              <w:spacing w:before="9"/>
              <w:rPr>
                <w:sz w:val="20"/>
              </w:rPr>
            </w:pPr>
          </w:p>
          <w:p w14:paraId="62C19C74" w14:textId="77777777" w:rsidR="00CA734F" w:rsidRDefault="00CA734F" w:rsidP="00343C03">
            <w:pPr>
              <w:pStyle w:val="TableParagraph"/>
              <w:ind w:left="35"/>
              <w:jc w:val="center"/>
              <w:rPr>
                <w:sz w:val="17"/>
              </w:rPr>
            </w:pPr>
            <w:r>
              <w:rPr>
                <w:w w:val="99"/>
                <w:sz w:val="17"/>
              </w:rPr>
              <w:t>-</w:t>
            </w:r>
          </w:p>
          <w:p w14:paraId="389BED3A" w14:textId="77777777" w:rsidR="00CA734F" w:rsidRDefault="00CA734F" w:rsidP="00343C03">
            <w:pPr>
              <w:pStyle w:val="TableParagraph"/>
              <w:spacing w:before="35"/>
              <w:ind w:left="35"/>
              <w:jc w:val="center"/>
              <w:rPr>
                <w:sz w:val="17"/>
              </w:rPr>
            </w:pPr>
            <w:r>
              <w:rPr>
                <w:w w:val="99"/>
                <w:sz w:val="17"/>
              </w:rPr>
              <w:t>-</w:t>
            </w:r>
          </w:p>
        </w:tc>
        <w:tc>
          <w:tcPr>
            <w:tcW w:w="717" w:type="dxa"/>
            <w:tcBorders>
              <w:top w:val="nil"/>
              <w:left w:val="single" w:sz="12" w:space="0" w:color="EFEFEF"/>
              <w:bottom w:val="single" w:sz="6" w:space="0" w:color="EFEFEF"/>
              <w:right w:val="single" w:sz="12" w:space="0" w:color="A0A0A0"/>
            </w:tcBorders>
          </w:tcPr>
          <w:p w14:paraId="50E890CD" w14:textId="77777777" w:rsidR="00CA734F" w:rsidRDefault="00CA734F" w:rsidP="00343C03">
            <w:pPr>
              <w:pStyle w:val="TableParagraph"/>
              <w:rPr>
                <w:sz w:val="18"/>
              </w:rPr>
            </w:pPr>
          </w:p>
          <w:p w14:paraId="0507F44C" w14:textId="77777777" w:rsidR="00CA734F" w:rsidRDefault="00CA734F" w:rsidP="00343C03">
            <w:pPr>
              <w:pStyle w:val="TableParagraph"/>
              <w:rPr>
                <w:sz w:val="18"/>
              </w:rPr>
            </w:pPr>
          </w:p>
          <w:p w14:paraId="1D33C9B3" w14:textId="77777777" w:rsidR="00CA734F" w:rsidRDefault="00CA734F" w:rsidP="00343C03">
            <w:pPr>
              <w:pStyle w:val="TableParagraph"/>
              <w:spacing w:before="9"/>
              <w:rPr>
                <w:sz w:val="20"/>
              </w:rPr>
            </w:pPr>
          </w:p>
          <w:p w14:paraId="66CD9372" w14:textId="77777777" w:rsidR="00CA734F" w:rsidRDefault="00CA734F" w:rsidP="00343C03">
            <w:pPr>
              <w:pStyle w:val="TableParagraph"/>
              <w:ind w:left="38"/>
              <w:jc w:val="center"/>
              <w:rPr>
                <w:sz w:val="17"/>
              </w:rPr>
            </w:pPr>
            <w:r>
              <w:rPr>
                <w:w w:val="99"/>
                <w:sz w:val="17"/>
              </w:rPr>
              <w:t>-</w:t>
            </w:r>
          </w:p>
          <w:p w14:paraId="779E57D3" w14:textId="77777777" w:rsidR="00CA734F" w:rsidRDefault="00CA734F" w:rsidP="00343C03">
            <w:pPr>
              <w:pStyle w:val="TableParagraph"/>
              <w:spacing w:before="35"/>
              <w:ind w:left="38"/>
              <w:jc w:val="center"/>
              <w:rPr>
                <w:sz w:val="17"/>
              </w:rPr>
            </w:pPr>
            <w:r>
              <w:rPr>
                <w:w w:val="99"/>
                <w:sz w:val="17"/>
              </w:rPr>
              <w:t>-</w:t>
            </w:r>
          </w:p>
        </w:tc>
        <w:tc>
          <w:tcPr>
            <w:tcW w:w="1467" w:type="dxa"/>
            <w:tcBorders>
              <w:top w:val="nil"/>
              <w:left w:val="single" w:sz="12" w:space="0" w:color="A0A0A0"/>
              <w:bottom w:val="single" w:sz="6" w:space="0" w:color="EFEFEF"/>
              <w:right w:val="single" w:sz="12" w:space="0" w:color="A0A0A0"/>
            </w:tcBorders>
          </w:tcPr>
          <w:p w14:paraId="109C2A93" w14:textId="77777777" w:rsidR="00CA734F" w:rsidRDefault="00CA734F" w:rsidP="00343C03">
            <w:pPr>
              <w:pStyle w:val="TableParagraph"/>
              <w:rPr>
                <w:sz w:val="16"/>
              </w:rPr>
            </w:pPr>
          </w:p>
        </w:tc>
      </w:tr>
      <w:tr w:rsidR="00CA734F" w14:paraId="054816F1" w14:textId="77777777" w:rsidTr="00343C03">
        <w:trPr>
          <w:trHeight w:val="464"/>
        </w:trPr>
        <w:tc>
          <w:tcPr>
            <w:tcW w:w="245" w:type="dxa"/>
            <w:tcBorders>
              <w:top w:val="single" w:sz="12" w:space="0" w:color="A0A0A0"/>
              <w:left w:val="single" w:sz="12" w:space="0" w:color="EFEFEF"/>
              <w:bottom w:val="thinThickMediumGap" w:sz="3" w:space="0" w:color="EFEFEF"/>
              <w:right w:val="thickThinMediumGap" w:sz="3" w:space="0" w:color="A0A0A0"/>
            </w:tcBorders>
          </w:tcPr>
          <w:p w14:paraId="48802700" w14:textId="77777777" w:rsidR="00CA734F" w:rsidRDefault="00CA734F" w:rsidP="00343C03">
            <w:pPr>
              <w:pStyle w:val="TableParagraph"/>
              <w:spacing w:before="24"/>
              <w:ind w:left="13" w:right="-15"/>
              <w:jc w:val="center"/>
              <w:rPr>
                <w:sz w:val="17"/>
              </w:rPr>
            </w:pPr>
            <w:r>
              <w:rPr>
                <w:sz w:val="17"/>
              </w:rPr>
              <w:t>53.</w:t>
            </w:r>
          </w:p>
        </w:tc>
        <w:tc>
          <w:tcPr>
            <w:tcW w:w="2233" w:type="dxa"/>
            <w:tcBorders>
              <w:top w:val="single" w:sz="12" w:space="0" w:color="A0A0A0"/>
              <w:left w:val="thinThickMediumGap" w:sz="3" w:space="0" w:color="A0A0A0"/>
              <w:bottom w:val="thinThickMediumGap" w:sz="3" w:space="0" w:color="EFEFEF"/>
              <w:right w:val="single" w:sz="12" w:space="0" w:color="EFEFEF"/>
            </w:tcBorders>
          </w:tcPr>
          <w:p w14:paraId="7764F567" w14:textId="77777777" w:rsidR="00CA734F" w:rsidRDefault="00CA734F" w:rsidP="00343C03">
            <w:pPr>
              <w:pStyle w:val="TableParagraph"/>
              <w:spacing w:before="24"/>
              <w:ind w:left="22"/>
              <w:rPr>
                <w:sz w:val="17"/>
                <w:szCs w:val="17"/>
              </w:rPr>
            </w:pPr>
            <w:proofErr w:type="spellStart"/>
            <w:r>
              <w:rPr>
                <w:w w:val="105"/>
                <w:sz w:val="17"/>
                <w:szCs w:val="17"/>
              </w:rPr>
              <w:t>Շարժակազմի</w:t>
            </w:r>
            <w:proofErr w:type="spellEnd"/>
            <w:r>
              <w:rPr>
                <w:w w:val="105"/>
                <w:sz w:val="17"/>
                <w:szCs w:val="17"/>
              </w:rPr>
              <w:t xml:space="preserve"> </w:t>
            </w:r>
            <w:proofErr w:type="spellStart"/>
            <w:r>
              <w:rPr>
                <w:w w:val="105"/>
                <w:sz w:val="17"/>
                <w:szCs w:val="17"/>
              </w:rPr>
              <w:t>փակ</w:t>
            </w:r>
            <w:proofErr w:type="spellEnd"/>
          </w:p>
          <w:p w14:paraId="7727586A" w14:textId="77777777" w:rsidR="00CA734F" w:rsidRDefault="00CA734F" w:rsidP="00343C03">
            <w:pPr>
              <w:pStyle w:val="TableParagraph"/>
              <w:spacing w:before="35" w:line="190" w:lineRule="exact"/>
              <w:ind w:left="22"/>
              <w:rPr>
                <w:sz w:val="17"/>
                <w:szCs w:val="17"/>
              </w:rPr>
            </w:pPr>
            <w:proofErr w:type="spellStart"/>
            <w:r>
              <w:rPr>
                <w:w w:val="110"/>
                <w:sz w:val="17"/>
                <w:szCs w:val="17"/>
              </w:rPr>
              <w:t>պահման</w:t>
            </w:r>
            <w:proofErr w:type="spellEnd"/>
            <w:r>
              <w:rPr>
                <w:w w:val="110"/>
                <w:sz w:val="17"/>
                <w:szCs w:val="17"/>
              </w:rPr>
              <w:t xml:space="preserve"> </w:t>
            </w:r>
            <w:proofErr w:type="spellStart"/>
            <w:r>
              <w:rPr>
                <w:w w:val="110"/>
                <w:sz w:val="17"/>
                <w:szCs w:val="17"/>
              </w:rPr>
              <w:t>սենք</w:t>
            </w:r>
            <w:proofErr w:type="spellEnd"/>
          </w:p>
        </w:tc>
        <w:tc>
          <w:tcPr>
            <w:tcW w:w="2277" w:type="dxa"/>
            <w:tcBorders>
              <w:top w:val="single" w:sz="12" w:space="0" w:color="A0A0A0"/>
              <w:left w:val="single" w:sz="12" w:space="0" w:color="EFEFEF"/>
              <w:bottom w:val="thinThickMediumGap" w:sz="3" w:space="0" w:color="EFEFEF"/>
              <w:right w:val="thinThickMediumGap" w:sz="3" w:space="0" w:color="EFEFEF"/>
            </w:tcBorders>
          </w:tcPr>
          <w:p w14:paraId="3B77DF35" w14:textId="77777777" w:rsidR="00CA734F" w:rsidRDefault="00CA734F" w:rsidP="00343C03">
            <w:pPr>
              <w:pStyle w:val="TableParagraph"/>
              <w:spacing w:before="24"/>
              <w:ind w:left="38" w:right="6"/>
              <w:jc w:val="center"/>
              <w:rPr>
                <w:sz w:val="17"/>
                <w:szCs w:val="17"/>
              </w:rPr>
            </w:pPr>
            <w:r>
              <w:rPr>
                <w:w w:val="110"/>
                <w:sz w:val="17"/>
                <w:szCs w:val="17"/>
              </w:rPr>
              <w:t xml:space="preserve">Հ – </w:t>
            </w:r>
            <w:proofErr w:type="spellStart"/>
            <w:r>
              <w:rPr>
                <w:w w:val="110"/>
                <w:sz w:val="17"/>
                <w:szCs w:val="17"/>
              </w:rPr>
              <w:t>հատակ</w:t>
            </w:r>
            <w:proofErr w:type="spellEnd"/>
          </w:p>
        </w:tc>
        <w:tc>
          <w:tcPr>
            <w:tcW w:w="718" w:type="dxa"/>
            <w:tcBorders>
              <w:top w:val="single" w:sz="12" w:space="0" w:color="A0A0A0"/>
              <w:bottom w:val="thinThickMediumGap" w:sz="3" w:space="0" w:color="EFEFEF"/>
              <w:right w:val="single" w:sz="12" w:space="0" w:color="A0A0A0"/>
            </w:tcBorders>
          </w:tcPr>
          <w:p w14:paraId="00BAC21C" w14:textId="77777777" w:rsidR="00CA734F" w:rsidRDefault="00CA734F" w:rsidP="00343C03">
            <w:pPr>
              <w:pStyle w:val="TableParagraph"/>
              <w:spacing w:before="24"/>
              <w:ind w:left="114" w:right="75"/>
              <w:jc w:val="center"/>
              <w:rPr>
                <w:sz w:val="17"/>
                <w:szCs w:val="17"/>
              </w:rPr>
            </w:pPr>
            <w:r>
              <w:rPr>
                <w:w w:val="110"/>
                <w:sz w:val="17"/>
                <w:szCs w:val="17"/>
              </w:rPr>
              <w:t>VIII բ</w:t>
            </w:r>
          </w:p>
        </w:tc>
        <w:tc>
          <w:tcPr>
            <w:tcW w:w="1082" w:type="dxa"/>
            <w:tcBorders>
              <w:top w:val="single" w:sz="12" w:space="0" w:color="A0A0A0"/>
              <w:left w:val="single" w:sz="12" w:space="0" w:color="A0A0A0"/>
              <w:bottom w:val="thinThickMediumGap" w:sz="3" w:space="0" w:color="EFEFEF"/>
              <w:right w:val="single" w:sz="12" w:space="0" w:color="A0A0A0"/>
            </w:tcBorders>
          </w:tcPr>
          <w:p w14:paraId="17B55516" w14:textId="77777777" w:rsidR="00CA734F" w:rsidRDefault="00CA734F" w:rsidP="00343C03">
            <w:pPr>
              <w:pStyle w:val="TableParagraph"/>
              <w:spacing w:before="24"/>
              <w:ind w:left="279" w:right="246"/>
              <w:jc w:val="center"/>
              <w:rPr>
                <w:sz w:val="17"/>
              </w:rPr>
            </w:pPr>
            <w:r>
              <w:rPr>
                <w:w w:val="105"/>
                <w:sz w:val="17"/>
              </w:rPr>
              <w:t>50</w:t>
            </w:r>
          </w:p>
        </w:tc>
        <w:tc>
          <w:tcPr>
            <w:tcW w:w="637" w:type="dxa"/>
            <w:tcBorders>
              <w:top w:val="single" w:sz="12" w:space="0" w:color="A0A0A0"/>
              <w:left w:val="single" w:sz="12" w:space="0" w:color="A0A0A0"/>
              <w:bottom w:val="thinThickMediumGap" w:sz="3" w:space="0" w:color="EFEFEF"/>
              <w:right w:val="single" w:sz="12" w:space="0" w:color="EFEFEF"/>
            </w:tcBorders>
          </w:tcPr>
          <w:p w14:paraId="228DE737" w14:textId="77777777" w:rsidR="00CA734F" w:rsidRDefault="00CA734F" w:rsidP="00343C03">
            <w:pPr>
              <w:pStyle w:val="TableParagraph"/>
              <w:spacing w:before="24"/>
              <w:ind w:right="254"/>
              <w:jc w:val="right"/>
              <w:rPr>
                <w:sz w:val="17"/>
              </w:rPr>
            </w:pPr>
            <w:r>
              <w:rPr>
                <w:w w:val="99"/>
                <w:sz w:val="17"/>
              </w:rPr>
              <w:t>-</w:t>
            </w:r>
          </w:p>
        </w:tc>
        <w:tc>
          <w:tcPr>
            <w:tcW w:w="637" w:type="dxa"/>
            <w:tcBorders>
              <w:top w:val="single" w:sz="12" w:space="0" w:color="A0A0A0"/>
              <w:left w:val="single" w:sz="12" w:space="0" w:color="EFEFEF"/>
              <w:bottom w:val="thinThickMediumGap" w:sz="3" w:space="0" w:color="EFEFEF"/>
              <w:right w:val="single" w:sz="12" w:space="0" w:color="A0A0A0"/>
            </w:tcBorders>
          </w:tcPr>
          <w:p w14:paraId="38EBED21" w14:textId="77777777" w:rsidR="00CA734F" w:rsidRDefault="00CA734F" w:rsidP="00343C03">
            <w:pPr>
              <w:pStyle w:val="TableParagraph"/>
              <w:spacing w:before="24"/>
              <w:ind w:right="255"/>
              <w:jc w:val="right"/>
              <w:rPr>
                <w:sz w:val="17"/>
              </w:rPr>
            </w:pPr>
            <w:r>
              <w:rPr>
                <w:w w:val="99"/>
                <w:sz w:val="17"/>
              </w:rPr>
              <w:t>-</w:t>
            </w:r>
          </w:p>
        </w:tc>
        <w:tc>
          <w:tcPr>
            <w:tcW w:w="764" w:type="dxa"/>
            <w:tcBorders>
              <w:top w:val="single" w:sz="12" w:space="0" w:color="A0A0A0"/>
              <w:left w:val="single" w:sz="12" w:space="0" w:color="A0A0A0"/>
              <w:bottom w:val="thinThickMediumGap" w:sz="3" w:space="0" w:color="EFEFEF"/>
              <w:right w:val="single" w:sz="6" w:space="0" w:color="EFEFEF"/>
            </w:tcBorders>
          </w:tcPr>
          <w:p w14:paraId="4DF4D966" w14:textId="77777777" w:rsidR="00CA734F" w:rsidRDefault="00CA734F" w:rsidP="00343C03">
            <w:pPr>
              <w:pStyle w:val="TableParagraph"/>
              <w:spacing w:before="24"/>
              <w:ind w:left="28"/>
              <w:jc w:val="center"/>
              <w:rPr>
                <w:sz w:val="17"/>
              </w:rPr>
            </w:pPr>
            <w:r>
              <w:rPr>
                <w:w w:val="99"/>
                <w:sz w:val="17"/>
              </w:rPr>
              <w:t>-</w:t>
            </w:r>
          </w:p>
        </w:tc>
        <w:tc>
          <w:tcPr>
            <w:tcW w:w="2184" w:type="dxa"/>
            <w:gridSpan w:val="2"/>
            <w:tcBorders>
              <w:top w:val="single" w:sz="6" w:space="0" w:color="EFEFEF"/>
              <w:left w:val="single" w:sz="6" w:space="0" w:color="EFEFEF"/>
              <w:bottom w:val="single" w:sz="6" w:space="0" w:color="A0A0A0"/>
              <w:right w:val="single" w:sz="6" w:space="0" w:color="A0A0A0"/>
            </w:tcBorders>
          </w:tcPr>
          <w:p w14:paraId="45450E72" w14:textId="77777777" w:rsidR="00CA734F" w:rsidRDefault="00CA734F" w:rsidP="00343C03">
            <w:pPr>
              <w:pStyle w:val="TableParagraph"/>
              <w:rPr>
                <w:sz w:val="16"/>
              </w:rPr>
            </w:pPr>
          </w:p>
        </w:tc>
      </w:tr>
    </w:tbl>
    <w:p w14:paraId="39A4C1C4" w14:textId="77777777" w:rsidR="00CA734F" w:rsidRDefault="00CA734F" w:rsidP="00CA734F">
      <w:pPr>
        <w:rPr>
          <w:sz w:val="16"/>
        </w:rPr>
        <w:sectPr w:rsidR="00CA734F">
          <w:pgSz w:w="15840" w:h="12240" w:orient="landscape"/>
          <w:pgMar w:top="1400" w:right="340" w:bottom="280" w:left="780" w:header="1201" w:footer="0" w:gutter="0"/>
          <w:cols w:space="720"/>
        </w:sectPr>
      </w:pPr>
    </w:p>
    <w:p w14:paraId="00AA481C" w14:textId="77777777" w:rsidR="00CA734F" w:rsidRDefault="00CA734F" w:rsidP="00CA734F">
      <w:pPr>
        <w:pStyle w:val="BodyText"/>
        <w:rPr>
          <w:sz w:val="20"/>
        </w:rPr>
      </w:pPr>
    </w:p>
    <w:p w14:paraId="1F9D0DBA" w14:textId="77777777" w:rsidR="00CA734F" w:rsidRDefault="00CA734F" w:rsidP="00CA734F">
      <w:pPr>
        <w:pStyle w:val="BodyText"/>
        <w:spacing w:before="2"/>
        <w:rPr>
          <w:sz w:val="23"/>
        </w:rPr>
      </w:pPr>
    </w:p>
    <w:p w14:paraId="67244AD9" w14:textId="77777777" w:rsidR="00CA734F" w:rsidRDefault="00CA734F" w:rsidP="00CA734F">
      <w:pPr>
        <w:pStyle w:val="Heading2"/>
        <w:ind w:left="446"/>
      </w:pPr>
      <w:r>
        <w:rPr>
          <w:w w:val="110"/>
        </w:rPr>
        <w:t>Նշում 3*</w:t>
      </w:r>
    </w:p>
    <w:p w14:paraId="76584799" w14:textId="77777777" w:rsidR="00CA734F" w:rsidRDefault="00CA734F" w:rsidP="00CA734F">
      <w:pPr>
        <w:pStyle w:val="BodyText"/>
        <w:spacing w:before="33"/>
        <w:ind w:left="2724"/>
      </w:pPr>
      <w:r>
        <w:rPr>
          <w:w w:val="115"/>
        </w:rPr>
        <w:t>Արտադրական սենքերի աշխատատեղերում միկրոկլիմայի ցուցանիշների թույլատրելի մեծություններ</w:t>
      </w:r>
    </w:p>
    <w:p w14:paraId="33BFBC28" w14:textId="77777777" w:rsidR="00CA734F" w:rsidRDefault="00CA734F" w:rsidP="00CA734F">
      <w:pPr>
        <w:pStyle w:val="BodyText"/>
        <w:spacing w:before="2"/>
        <w:rPr>
          <w:sz w:val="21"/>
        </w:rPr>
      </w:pPr>
    </w:p>
    <w:tbl>
      <w:tblPr>
        <w:tblW w:w="0" w:type="auto"/>
        <w:tblInd w:w="2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5"/>
        <w:gridCol w:w="1279"/>
        <w:gridCol w:w="871"/>
        <w:gridCol w:w="1700"/>
        <w:gridCol w:w="1140"/>
        <w:gridCol w:w="842"/>
        <w:gridCol w:w="1298"/>
        <w:gridCol w:w="1309"/>
      </w:tblGrid>
      <w:tr w:rsidR="00CA734F" w14:paraId="2277DDD7" w14:textId="77777777" w:rsidTr="00FD3D89">
        <w:trPr>
          <w:trHeight w:val="229"/>
        </w:trPr>
        <w:tc>
          <w:tcPr>
            <w:tcW w:w="505" w:type="dxa"/>
            <w:vMerge w:val="restart"/>
          </w:tcPr>
          <w:p w14:paraId="5DA222DF" w14:textId="77777777" w:rsidR="00CA734F" w:rsidRPr="00CA734F" w:rsidRDefault="00CA734F" w:rsidP="00343C03">
            <w:pPr>
              <w:pStyle w:val="TableParagraph"/>
              <w:rPr>
                <w:sz w:val="18"/>
                <w:lang w:val="ru-RU"/>
              </w:rPr>
            </w:pPr>
          </w:p>
          <w:p w14:paraId="3020A4C5" w14:textId="77777777" w:rsidR="00CA734F" w:rsidRPr="00CA734F" w:rsidRDefault="00CA734F" w:rsidP="00343C03">
            <w:pPr>
              <w:pStyle w:val="TableParagraph"/>
              <w:spacing w:before="9"/>
              <w:rPr>
                <w:sz w:val="14"/>
                <w:lang w:val="ru-RU"/>
              </w:rPr>
            </w:pPr>
          </w:p>
          <w:p w14:paraId="6F5DF8A6" w14:textId="77777777" w:rsidR="00CA734F" w:rsidRDefault="00CA734F" w:rsidP="00343C03">
            <w:pPr>
              <w:pStyle w:val="TableParagraph"/>
              <w:spacing w:line="280" w:lineRule="auto"/>
              <w:ind w:left="32" w:right="6" w:firstLine="4"/>
              <w:jc w:val="center"/>
              <w:rPr>
                <w:sz w:val="17"/>
                <w:szCs w:val="17"/>
              </w:rPr>
            </w:pPr>
            <w:proofErr w:type="spellStart"/>
            <w:r>
              <w:rPr>
                <w:w w:val="105"/>
                <w:sz w:val="17"/>
                <w:szCs w:val="17"/>
              </w:rPr>
              <w:t>Տար</w:t>
            </w:r>
            <w:proofErr w:type="spellEnd"/>
            <w:r>
              <w:rPr>
                <w:w w:val="105"/>
                <w:sz w:val="17"/>
                <w:szCs w:val="17"/>
              </w:rPr>
              <w:t xml:space="preserve">- </w:t>
            </w:r>
            <w:proofErr w:type="spellStart"/>
            <w:r>
              <w:rPr>
                <w:w w:val="105"/>
                <w:sz w:val="17"/>
                <w:szCs w:val="17"/>
              </w:rPr>
              <w:t>վա</w:t>
            </w:r>
            <w:proofErr w:type="spellEnd"/>
            <w:r>
              <w:rPr>
                <w:w w:val="105"/>
                <w:sz w:val="17"/>
                <w:szCs w:val="17"/>
              </w:rPr>
              <w:t xml:space="preserve"> </w:t>
            </w:r>
            <w:proofErr w:type="spellStart"/>
            <w:r>
              <w:rPr>
                <w:w w:val="105"/>
                <w:sz w:val="17"/>
                <w:szCs w:val="17"/>
              </w:rPr>
              <w:t>եղա</w:t>
            </w:r>
            <w:proofErr w:type="spellEnd"/>
            <w:r>
              <w:rPr>
                <w:w w:val="105"/>
                <w:sz w:val="17"/>
                <w:szCs w:val="17"/>
              </w:rPr>
              <w:t xml:space="preserve">- </w:t>
            </w:r>
            <w:proofErr w:type="spellStart"/>
            <w:r>
              <w:rPr>
                <w:w w:val="105"/>
                <w:sz w:val="17"/>
                <w:szCs w:val="17"/>
              </w:rPr>
              <w:t>նակը</w:t>
            </w:r>
            <w:proofErr w:type="spellEnd"/>
          </w:p>
        </w:tc>
        <w:tc>
          <w:tcPr>
            <w:tcW w:w="1279" w:type="dxa"/>
            <w:vMerge w:val="restart"/>
          </w:tcPr>
          <w:p w14:paraId="0318E568" w14:textId="77777777" w:rsidR="00CA734F" w:rsidRDefault="00CA734F" w:rsidP="00343C03">
            <w:pPr>
              <w:pStyle w:val="TableParagraph"/>
              <w:spacing w:before="11"/>
            </w:pPr>
          </w:p>
          <w:p w14:paraId="6D2565E0" w14:textId="77777777" w:rsidR="00CA734F" w:rsidRDefault="00CA734F" w:rsidP="00343C03">
            <w:pPr>
              <w:pStyle w:val="TableParagraph"/>
              <w:spacing w:line="280" w:lineRule="auto"/>
              <w:ind w:left="43" w:right="20" w:hanging="2"/>
              <w:jc w:val="center"/>
              <w:rPr>
                <w:sz w:val="17"/>
                <w:szCs w:val="17"/>
              </w:rPr>
            </w:pPr>
            <w:proofErr w:type="spellStart"/>
            <w:r>
              <w:rPr>
                <w:w w:val="110"/>
                <w:sz w:val="17"/>
                <w:szCs w:val="17"/>
              </w:rPr>
              <w:t>Աշխատանքի</w:t>
            </w:r>
            <w:proofErr w:type="spellEnd"/>
            <w:r>
              <w:rPr>
                <w:w w:val="110"/>
                <w:sz w:val="17"/>
                <w:szCs w:val="17"/>
              </w:rPr>
              <w:t xml:space="preserve"> </w:t>
            </w:r>
            <w:proofErr w:type="spellStart"/>
            <w:r>
              <w:rPr>
                <w:w w:val="110"/>
                <w:sz w:val="17"/>
                <w:szCs w:val="17"/>
              </w:rPr>
              <w:t>կարգերը</w:t>
            </w:r>
            <w:proofErr w:type="spellEnd"/>
            <w:r>
              <w:rPr>
                <w:w w:val="110"/>
                <w:sz w:val="17"/>
                <w:szCs w:val="17"/>
              </w:rPr>
              <w:t xml:space="preserve"> </w:t>
            </w:r>
            <w:proofErr w:type="spellStart"/>
            <w:r>
              <w:rPr>
                <w:w w:val="110"/>
                <w:sz w:val="17"/>
                <w:szCs w:val="17"/>
              </w:rPr>
              <w:t>ըստ</w:t>
            </w:r>
            <w:proofErr w:type="spellEnd"/>
            <w:r>
              <w:rPr>
                <w:w w:val="110"/>
                <w:sz w:val="17"/>
                <w:szCs w:val="17"/>
              </w:rPr>
              <w:t xml:space="preserve"> </w:t>
            </w:r>
            <w:proofErr w:type="spellStart"/>
            <w:r>
              <w:rPr>
                <w:w w:val="105"/>
                <w:sz w:val="17"/>
                <w:szCs w:val="17"/>
              </w:rPr>
              <w:t>էներգածախսի</w:t>
            </w:r>
            <w:proofErr w:type="spellEnd"/>
            <w:r>
              <w:rPr>
                <w:w w:val="105"/>
                <w:sz w:val="17"/>
                <w:szCs w:val="17"/>
              </w:rPr>
              <w:t xml:space="preserve"> </w:t>
            </w:r>
            <w:proofErr w:type="spellStart"/>
            <w:r>
              <w:rPr>
                <w:w w:val="110"/>
                <w:sz w:val="17"/>
                <w:szCs w:val="17"/>
              </w:rPr>
              <w:t>մակարդակի</w:t>
            </w:r>
            <w:proofErr w:type="spellEnd"/>
            <w:r>
              <w:rPr>
                <w:w w:val="110"/>
                <w:sz w:val="17"/>
                <w:szCs w:val="17"/>
              </w:rPr>
              <w:t xml:space="preserve">, </w:t>
            </w:r>
            <w:proofErr w:type="spellStart"/>
            <w:r>
              <w:rPr>
                <w:w w:val="110"/>
                <w:sz w:val="17"/>
                <w:szCs w:val="17"/>
              </w:rPr>
              <w:t>Վտ</w:t>
            </w:r>
            <w:proofErr w:type="spellEnd"/>
          </w:p>
        </w:tc>
        <w:tc>
          <w:tcPr>
            <w:tcW w:w="871" w:type="dxa"/>
          </w:tcPr>
          <w:p w14:paraId="4EC22AD4" w14:textId="77777777" w:rsidR="00CA734F" w:rsidRDefault="00CA734F" w:rsidP="00343C03">
            <w:pPr>
              <w:pStyle w:val="TableParagraph"/>
              <w:spacing w:before="22" w:line="187" w:lineRule="exact"/>
              <w:ind w:left="377"/>
              <w:rPr>
                <w:sz w:val="17"/>
                <w:szCs w:val="17"/>
              </w:rPr>
            </w:pPr>
            <w:proofErr w:type="spellStart"/>
            <w:r>
              <w:rPr>
                <w:w w:val="110"/>
                <w:sz w:val="17"/>
                <w:szCs w:val="17"/>
              </w:rPr>
              <w:t>Օդի</w:t>
            </w:r>
            <w:proofErr w:type="spellEnd"/>
            <w:r>
              <w:rPr>
                <w:w w:val="110"/>
                <w:sz w:val="17"/>
                <w:szCs w:val="17"/>
              </w:rPr>
              <w:t xml:space="preserve"> ջ</w:t>
            </w:r>
          </w:p>
        </w:tc>
        <w:tc>
          <w:tcPr>
            <w:tcW w:w="1700" w:type="dxa"/>
          </w:tcPr>
          <w:p w14:paraId="09F1D984" w14:textId="77777777" w:rsidR="00CA734F" w:rsidRDefault="00CA734F" w:rsidP="00343C03">
            <w:pPr>
              <w:pStyle w:val="TableParagraph"/>
              <w:spacing w:before="22" w:line="187" w:lineRule="exact"/>
              <w:ind w:left="-15"/>
              <w:rPr>
                <w:sz w:val="17"/>
                <w:szCs w:val="17"/>
              </w:rPr>
            </w:pPr>
            <w:proofErr w:type="spellStart"/>
            <w:r>
              <w:rPr>
                <w:w w:val="110"/>
                <w:sz w:val="17"/>
                <w:szCs w:val="17"/>
              </w:rPr>
              <w:t>երմաստիճան</w:t>
            </w:r>
            <w:proofErr w:type="spellEnd"/>
            <w:r>
              <w:rPr>
                <w:w w:val="110"/>
                <w:sz w:val="17"/>
                <w:szCs w:val="17"/>
              </w:rPr>
              <w:t xml:space="preserve">, </w:t>
            </w:r>
            <w:r>
              <w:rPr>
                <w:w w:val="110"/>
                <w:position w:val="6"/>
                <w:sz w:val="10"/>
                <w:szCs w:val="10"/>
              </w:rPr>
              <w:t>0</w:t>
            </w:r>
            <w:r>
              <w:rPr>
                <w:w w:val="110"/>
                <w:sz w:val="17"/>
                <w:szCs w:val="17"/>
              </w:rPr>
              <w:t>C</w:t>
            </w:r>
          </w:p>
        </w:tc>
        <w:tc>
          <w:tcPr>
            <w:tcW w:w="1140" w:type="dxa"/>
            <w:vMerge w:val="restart"/>
          </w:tcPr>
          <w:p w14:paraId="1E324FE8" w14:textId="77777777" w:rsidR="00CA734F" w:rsidRDefault="00CA734F" w:rsidP="00343C03">
            <w:pPr>
              <w:pStyle w:val="TableParagraph"/>
              <w:rPr>
                <w:sz w:val="18"/>
              </w:rPr>
            </w:pPr>
          </w:p>
          <w:p w14:paraId="0B303E8B" w14:textId="77777777" w:rsidR="00CA734F" w:rsidRDefault="00CA734F" w:rsidP="00343C03">
            <w:pPr>
              <w:pStyle w:val="TableParagraph"/>
              <w:spacing w:before="9"/>
              <w:rPr>
                <w:sz w:val="14"/>
              </w:rPr>
            </w:pPr>
          </w:p>
          <w:p w14:paraId="54DC0401" w14:textId="77777777" w:rsidR="00CA734F" w:rsidRDefault="00CA734F" w:rsidP="00343C03">
            <w:pPr>
              <w:pStyle w:val="TableParagraph"/>
              <w:spacing w:line="280" w:lineRule="auto"/>
              <w:ind w:left="30" w:right="8"/>
              <w:jc w:val="center"/>
              <w:rPr>
                <w:sz w:val="17"/>
                <w:szCs w:val="17"/>
              </w:rPr>
            </w:pPr>
            <w:proofErr w:type="spellStart"/>
            <w:r>
              <w:rPr>
                <w:sz w:val="17"/>
                <w:szCs w:val="17"/>
              </w:rPr>
              <w:t>Մակերևույթի</w:t>
            </w:r>
            <w:proofErr w:type="spellEnd"/>
            <w:r>
              <w:rPr>
                <w:sz w:val="17"/>
                <w:szCs w:val="17"/>
              </w:rPr>
              <w:t xml:space="preserve"> </w:t>
            </w:r>
            <w:proofErr w:type="spellStart"/>
            <w:r>
              <w:rPr>
                <w:w w:val="105"/>
                <w:sz w:val="17"/>
                <w:szCs w:val="17"/>
              </w:rPr>
              <w:t>ջերմաս</w:t>
            </w:r>
            <w:proofErr w:type="spellEnd"/>
            <w:r>
              <w:rPr>
                <w:w w:val="105"/>
                <w:sz w:val="17"/>
                <w:szCs w:val="17"/>
              </w:rPr>
              <w:t xml:space="preserve">- </w:t>
            </w:r>
            <w:proofErr w:type="spellStart"/>
            <w:r>
              <w:rPr>
                <w:w w:val="105"/>
                <w:sz w:val="17"/>
                <w:szCs w:val="17"/>
              </w:rPr>
              <w:t>տիճան</w:t>
            </w:r>
            <w:proofErr w:type="spellEnd"/>
            <w:r>
              <w:rPr>
                <w:w w:val="105"/>
                <w:sz w:val="17"/>
                <w:szCs w:val="17"/>
              </w:rPr>
              <w:t>,</w:t>
            </w:r>
          </w:p>
          <w:p w14:paraId="17928C55" w14:textId="77777777" w:rsidR="00CA734F" w:rsidRDefault="00CA734F" w:rsidP="00343C03">
            <w:pPr>
              <w:pStyle w:val="TableParagraph"/>
              <w:spacing w:before="5"/>
              <w:ind w:left="28" w:right="8"/>
              <w:jc w:val="center"/>
              <w:rPr>
                <w:sz w:val="17"/>
              </w:rPr>
            </w:pPr>
            <w:r>
              <w:rPr>
                <w:w w:val="110"/>
                <w:sz w:val="10"/>
              </w:rPr>
              <w:t>0</w:t>
            </w:r>
            <w:r>
              <w:rPr>
                <w:w w:val="110"/>
                <w:position w:val="-5"/>
                <w:sz w:val="17"/>
              </w:rPr>
              <w:t>C</w:t>
            </w:r>
          </w:p>
        </w:tc>
        <w:tc>
          <w:tcPr>
            <w:tcW w:w="842" w:type="dxa"/>
            <w:vMerge w:val="restart"/>
          </w:tcPr>
          <w:p w14:paraId="6C1E56EB" w14:textId="77777777" w:rsidR="00CA734F" w:rsidRDefault="00CA734F" w:rsidP="00343C03">
            <w:pPr>
              <w:pStyle w:val="TableParagraph"/>
              <w:spacing w:before="149" w:line="280" w:lineRule="auto"/>
              <w:ind w:left="40" w:right="16" w:firstLine="1"/>
              <w:jc w:val="center"/>
              <w:rPr>
                <w:sz w:val="17"/>
                <w:szCs w:val="17"/>
              </w:rPr>
            </w:pPr>
            <w:proofErr w:type="spellStart"/>
            <w:r>
              <w:rPr>
                <w:w w:val="105"/>
                <w:sz w:val="17"/>
                <w:szCs w:val="17"/>
              </w:rPr>
              <w:t>Օդի</w:t>
            </w:r>
            <w:proofErr w:type="spellEnd"/>
            <w:r>
              <w:rPr>
                <w:w w:val="105"/>
                <w:sz w:val="17"/>
                <w:szCs w:val="17"/>
              </w:rPr>
              <w:t xml:space="preserve"> </w:t>
            </w:r>
            <w:proofErr w:type="spellStart"/>
            <w:r>
              <w:rPr>
                <w:w w:val="105"/>
                <w:sz w:val="17"/>
                <w:szCs w:val="17"/>
              </w:rPr>
              <w:t>հարա</w:t>
            </w:r>
            <w:proofErr w:type="spellEnd"/>
            <w:r>
              <w:rPr>
                <w:w w:val="105"/>
                <w:sz w:val="17"/>
                <w:szCs w:val="17"/>
              </w:rPr>
              <w:t xml:space="preserve">- </w:t>
            </w:r>
            <w:proofErr w:type="spellStart"/>
            <w:r>
              <w:rPr>
                <w:w w:val="105"/>
                <w:sz w:val="17"/>
                <w:szCs w:val="17"/>
              </w:rPr>
              <w:t>բերական</w:t>
            </w:r>
            <w:proofErr w:type="spellEnd"/>
            <w:r>
              <w:rPr>
                <w:w w:val="105"/>
                <w:sz w:val="17"/>
                <w:szCs w:val="17"/>
              </w:rPr>
              <w:t xml:space="preserve"> </w:t>
            </w:r>
            <w:proofErr w:type="spellStart"/>
            <w:r>
              <w:rPr>
                <w:w w:val="105"/>
                <w:sz w:val="17"/>
                <w:szCs w:val="17"/>
              </w:rPr>
              <w:t>խոնա</w:t>
            </w:r>
            <w:proofErr w:type="spellEnd"/>
            <w:r>
              <w:rPr>
                <w:w w:val="105"/>
                <w:sz w:val="17"/>
                <w:szCs w:val="17"/>
              </w:rPr>
              <w:t xml:space="preserve">- </w:t>
            </w:r>
            <w:proofErr w:type="spellStart"/>
            <w:r>
              <w:rPr>
                <w:w w:val="105"/>
                <w:sz w:val="17"/>
                <w:szCs w:val="17"/>
              </w:rPr>
              <w:t>վություն</w:t>
            </w:r>
            <w:proofErr w:type="spellEnd"/>
            <w:r>
              <w:rPr>
                <w:w w:val="105"/>
                <w:sz w:val="17"/>
                <w:szCs w:val="17"/>
              </w:rPr>
              <w:t>,</w:t>
            </w:r>
          </w:p>
          <w:p w14:paraId="62F95E7E" w14:textId="77777777" w:rsidR="00CA734F" w:rsidRDefault="00CA734F" w:rsidP="00343C03">
            <w:pPr>
              <w:pStyle w:val="TableParagraph"/>
              <w:spacing w:before="1"/>
              <w:ind w:left="25"/>
              <w:jc w:val="center"/>
              <w:rPr>
                <w:sz w:val="17"/>
              </w:rPr>
            </w:pPr>
            <w:r>
              <w:rPr>
                <w:w w:val="75"/>
                <w:sz w:val="17"/>
              </w:rPr>
              <w:t>%</w:t>
            </w:r>
          </w:p>
        </w:tc>
        <w:tc>
          <w:tcPr>
            <w:tcW w:w="2607" w:type="dxa"/>
            <w:gridSpan w:val="2"/>
          </w:tcPr>
          <w:p w14:paraId="13AB01FC" w14:textId="77777777" w:rsidR="00CA734F" w:rsidRDefault="00CA734F" w:rsidP="00343C03">
            <w:pPr>
              <w:pStyle w:val="TableParagraph"/>
              <w:spacing w:before="22" w:line="187" w:lineRule="exact"/>
              <w:ind w:left="40"/>
              <w:rPr>
                <w:sz w:val="17"/>
                <w:szCs w:val="17"/>
              </w:rPr>
            </w:pPr>
            <w:proofErr w:type="spellStart"/>
            <w:r>
              <w:rPr>
                <w:w w:val="105"/>
                <w:sz w:val="17"/>
                <w:szCs w:val="17"/>
              </w:rPr>
              <w:t>Օդի</w:t>
            </w:r>
            <w:proofErr w:type="spellEnd"/>
            <w:r>
              <w:rPr>
                <w:w w:val="105"/>
                <w:sz w:val="17"/>
                <w:szCs w:val="17"/>
              </w:rPr>
              <w:t xml:space="preserve"> </w:t>
            </w:r>
            <w:proofErr w:type="spellStart"/>
            <w:r>
              <w:rPr>
                <w:w w:val="105"/>
                <w:sz w:val="17"/>
                <w:szCs w:val="17"/>
              </w:rPr>
              <w:t>շարժման</w:t>
            </w:r>
            <w:proofErr w:type="spellEnd"/>
            <w:r>
              <w:rPr>
                <w:w w:val="105"/>
                <w:sz w:val="17"/>
                <w:szCs w:val="17"/>
              </w:rPr>
              <w:t xml:space="preserve"> </w:t>
            </w:r>
            <w:proofErr w:type="spellStart"/>
            <w:r>
              <w:rPr>
                <w:w w:val="105"/>
                <w:sz w:val="17"/>
                <w:szCs w:val="17"/>
              </w:rPr>
              <w:t>արագություն</w:t>
            </w:r>
            <w:proofErr w:type="spellEnd"/>
            <w:r>
              <w:rPr>
                <w:w w:val="105"/>
                <w:sz w:val="17"/>
                <w:szCs w:val="17"/>
              </w:rPr>
              <w:t>, մ/վ</w:t>
            </w:r>
          </w:p>
        </w:tc>
      </w:tr>
      <w:tr w:rsidR="00FD3D89" w:rsidRPr="00FD3D89" w14:paraId="1D9E0DEA" w14:textId="77777777" w:rsidTr="00FD3D89">
        <w:trPr>
          <w:trHeight w:val="1369"/>
        </w:trPr>
        <w:tc>
          <w:tcPr>
            <w:tcW w:w="505" w:type="dxa"/>
            <w:vMerge/>
          </w:tcPr>
          <w:p w14:paraId="6B864AE8" w14:textId="77777777" w:rsidR="00FD3D89" w:rsidRDefault="00FD3D89" w:rsidP="00343C03">
            <w:pPr>
              <w:rPr>
                <w:sz w:val="2"/>
                <w:szCs w:val="2"/>
              </w:rPr>
            </w:pPr>
          </w:p>
        </w:tc>
        <w:tc>
          <w:tcPr>
            <w:tcW w:w="1279" w:type="dxa"/>
            <w:vMerge/>
          </w:tcPr>
          <w:p w14:paraId="19F4A344" w14:textId="77777777" w:rsidR="00FD3D89" w:rsidRDefault="00FD3D89" w:rsidP="00343C03">
            <w:pPr>
              <w:rPr>
                <w:sz w:val="2"/>
                <w:szCs w:val="2"/>
              </w:rPr>
            </w:pPr>
          </w:p>
        </w:tc>
        <w:tc>
          <w:tcPr>
            <w:tcW w:w="871" w:type="dxa"/>
          </w:tcPr>
          <w:p w14:paraId="59281A47" w14:textId="77777777" w:rsidR="00FD3D89" w:rsidRDefault="00FD3D89" w:rsidP="00343C03">
            <w:pPr>
              <w:pStyle w:val="TableParagraph"/>
              <w:spacing w:before="6"/>
              <w:rPr>
                <w:sz w:val="21"/>
              </w:rPr>
            </w:pPr>
          </w:p>
          <w:p w14:paraId="728506EF" w14:textId="77777777" w:rsidR="00FD3D89" w:rsidRDefault="00FD3D89" w:rsidP="00343C03">
            <w:pPr>
              <w:pStyle w:val="TableParagraph"/>
              <w:spacing w:line="280" w:lineRule="auto"/>
              <w:ind w:left="31" w:right="8" w:firstLine="16"/>
              <w:jc w:val="both"/>
              <w:rPr>
                <w:sz w:val="17"/>
                <w:szCs w:val="17"/>
              </w:rPr>
            </w:pPr>
            <w:proofErr w:type="spellStart"/>
            <w:r>
              <w:rPr>
                <w:w w:val="105"/>
                <w:sz w:val="17"/>
                <w:szCs w:val="17"/>
              </w:rPr>
              <w:t>օպտիմալ</w:t>
            </w:r>
            <w:proofErr w:type="spellEnd"/>
            <w:r>
              <w:rPr>
                <w:w w:val="105"/>
                <w:sz w:val="17"/>
                <w:szCs w:val="17"/>
              </w:rPr>
              <w:t xml:space="preserve"> </w:t>
            </w:r>
            <w:proofErr w:type="spellStart"/>
            <w:r>
              <w:rPr>
                <w:sz w:val="17"/>
                <w:szCs w:val="17"/>
              </w:rPr>
              <w:t>մեծությու</w:t>
            </w:r>
            <w:proofErr w:type="spellEnd"/>
            <w:r>
              <w:rPr>
                <w:sz w:val="17"/>
                <w:szCs w:val="17"/>
              </w:rPr>
              <w:t xml:space="preserve">- </w:t>
            </w:r>
            <w:proofErr w:type="spellStart"/>
            <w:r>
              <w:rPr>
                <w:w w:val="105"/>
                <w:sz w:val="17"/>
                <w:szCs w:val="17"/>
              </w:rPr>
              <w:t>նից</w:t>
            </w:r>
            <w:proofErr w:type="spellEnd"/>
            <w:r>
              <w:rPr>
                <w:w w:val="105"/>
                <w:sz w:val="17"/>
                <w:szCs w:val="17"/>
              </w:rPr>
              <w:t xml:space="preserve"> </w:t>
            </w:r>
            <w:proofErr w:type="spellStart"/>
            <w:r>
              <w:rPr>
                <w:w w:val="105"/>
                <w:sz w:val="17"/>
                <w:szCs w:val="17"/>
              </w:rPr>
              <w:t>ցածր</w:t>
            </w:r>
            <w:proofErr w:type="spellEnd"/>
            <w:r>
              <w:rPr>
                <w:w w:val="105"/>
                <w:sz w:val="17"/>
                <w:szCs w:val="17"/>
              </w:rPr>
              <w:t xml:space="preserve"> </w:t>
            </w:r>
            <w:proofErr w:type="spellStart"/>
            <w:r>
              <w:rPr>
                <w:w w:val="105"/>
                <w:sz w:val="17"/>
                <w:szCs w:val="17"/>
              </w:rPr>
              <w:t>միջակայք</w:t>
            </w:r>
            <w:proofErr w:type="spellEnd"/>
          </w:p>
        </w:tc>
        <w:tc>
          <w:tcPr>
            <w:tcW w:w="1700" w:type="dxa"/>
          </w:tcPr>
          <w:p w14:paraId="7467E34D" w14:textId="77777777" w:rsidR="00FD3D89" w:rsidRDefault="00FD3D89" w:rsidP="00343C03">
            <w:pPr>
              <w:pStyle w:val="TableParagraph"/>
              <w:rPr>
                <w:sz w:val="18"/>
              </w:rPr>
            </w:pPr>
          </w:p>
          <w:p w14:paraId="5087F124" w14:textId="77777777" w:rsidR="00FD3D89" w:rsidRDefault="00FD3D89" w:rsidP="00343C03">
            <w:pPr>
              <w:pStyle w:val="TableParagraph"/>
              <w:spacing w:before="155" w:line="280" w:lineRule="auto"/>
              <w:ind w:left="38" w:right="8"/>
              <w:jc w:val="center"/>
              <w:rPr>
                <w:sz w:val="17"/>
                <w:szCs w:val="17"/>
              </w:rPr>
            </w:pPr>
            <w:proofErr w:type="spellStart"/>
            <w:r>
              <w:rPr>
                <w:w w:val="105"/>
                <w:sz w:val="17"/>
                <w:szCs w:val="17"/>
              </w:rPr>
              <w:t>օպտիմալ</w:t>
            </w:r>
            <w:proofErr w:type="spellEnd"/>
            <w:r>
              <w:rPr>
                <w:spacing w:val="15"/>
                <w:w w:val="105"/>
                <w:sz w:val="17"/>
                <w:szCs w:val="17"/>
              </w:rPr>
              <w:t xml:space="preserve"> </w:t>
            </w:r>
            <w:proofErr w:type="spellStart"/>
            <w:r>
              <w:rPr>
                <w:w w:val="105"/>
                <w:sz w:val="17"/>
                <w:szCs w:val="17"/>
              </w:rPr>
              <w:t>մեծությու</w:t>
            </w:r>
            <w:proofErr w:type="spellEnd"/>
            <w:r>
              <w:rPr>
                <w:w w:val="105"/>
                <w:sz w:val="17"/>
                <w:szCs w:val="17"/>
              </w:rPr>
              <w:t>-</w:t>
            </w:r>
            <w:r>
              <w:rPr>
                <w:w w:val="99"/>
                <w:sz w:val="17"/>
                <w:szCs w:val="17"/>
              </w:rPr>
              <w:t xml:space="preserve"> </w:t>
            </w:r>
            <w:proofErr w:type="spellStart"/>
            <w:r>
              <w:rPr>
                <w:w w:val="105"/>
                <w:sz w:val="17"/>
                <w:szCs w:val="17"/>
              </w:rPr>
              <w:t>նից</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միջակայք</w:t>
            </w:r>
            <w:proofErr w:type="spellEnd"/>
          </w:p>
        </w:tc>
        <w:tc>
          <w:tcPr>
            <w:tcW w:w="1140" w:type="dxa"/>
            <w:vMerge/>
          </w:tcPr>
          <w:p w14:paraId="0A3AC8C6" w14:textId="77777777" w:rsidR="00FD3D89" w:rsidRDefault="00FD3D89" w:rsidP="00343C03">
            <w:pPr>
              <w:rPr>
                <w:sz w:val="2"/>
                <w:szCs w:val="2"/>
              </w:rPr>
            </w:pPr>
          </w:p>
        </w:tc>
        <w:tc>
          <w:tcPr>
            <w:tcW w:w="842" w:type="dxa"/>
            <w:vMerge/>
          </w:tcPr>
          <w:p w14:paraId="0C350D7A" w14:textId="77777777" w:rsidR="00FD3D89" w:rsidRDefault="00FD3D89" w:rsidP="00343C03">
            <w:pPr>
              <w:rPr>
                <w:sz w:val="2"/>
                <w:szCs w:val="2"/>
              </w:rPr>
            </w:pPr>
          </w:p>
        </w:tc>
        <w:tc>
          <w:tcPr>
            <w:tcW w:w="1298" w:type="dxa"/>
          </w:tcPr>
          <w:p w14:paraId="6A52C7FA" w14:textId="77777777" w:rsidR="00FD3D89" w:rsidRDefault="00FD3D89" w:rsidP="00343C03">
            <w:pPr>
              <w:pStyle w:val="TableParagraph"/>
              <w:spacing w:before="19" w:line="280" w:lineRule="auto"/>
              <w:ind w:left="66" w:right="31"/>
              <w:jc w:val="center"/>
              <w:rPr>
                <w:sz w:val="17"/>
                <w:szCs w:val="17"/>
              </w:rPr>
            </w:pPr>
            <w:proofErr w:type="spellStart"/>
            <w:r>
              <w:rPr>
                <w:w w:val="105"/>
                <w:sz w:val="17"/>
                <w:szCs w:val="17"/>
              </w:rPr>
              <w:t>օպտիմալ</w:t>
            </w:r>
            <w:proofErr w:type="spellEnd"/>
            <w:r>
              <w:rPr>
                <w:w w:val="105"/>
                <w:sz w:val="17"/>
                <w:szCs w:val="17"/>
              </w:rPr>
              <w:t xml:space="preserve"> </w:t>
            </w:r>
            <w:proofErr w:type="spellStart"/>
            <w:r>
              <w:rPr>
                <w:w w:val="105"/>
                <w:sz w:val="17"/>
                <w:szCs w:val="17"/>
              </w:rPr>
              <w:t>մեծ</w:t>
            </w:r>
            <w:proofErr w:type="spellEnd"/>
            <w:r>
              <w:rPr>
                <w:w w:val="105"/>
                <w:sz w:val="17"/>
                <w:szCs w:val="17"/>
              </w:rPr>
              <w:t xml:space="preserve">- </w:t>
            </w:r>
            <w:proofErr w:type="spellStart"/>
            <w:r>
              <w:rPr>
                <w:w w:val="105"/>
                <w:sz w:val="17"/>
                <w:szCs w:val="17"/>
              </w:rPr>
              <w:t>ից</w:t>
            </w:r>
            <w:proofErr w:type="spellEnd"/>
            <w:r>
              <w:rPr>
                <w:w w:val="105"/>
                <w:sz w:val="17"/>
                <w:szCs w:val="17"/>
              </w:rPr>
              <w:t xml:space="preserve"> </w:t>
            </w:r>
            <w:proofErr w:type="spellStart"/>
            <w:r>
              <w:rPr>
                <w:w w:val="105"/>
                <w:sz w:val="17"/>
                <w:szCs w:val="17"/>
              </w:rPr>
              <w:t>ցածր</w:t>
            </w:r>
            <w:proofErr w:type="spellEnd"/>
            <w:r>
              <w:rPr>
                <w:w w:val="105"/>
                <w:sz w:val="17"/>
                <w:szCs w:val="17"/>
              </w:rPr>
              <w:t xml:space="preserve"> </w:t>
            </w:r>
            <w:proofErr w:type="spellStart"/>
            <w:r>
              <w:rPr>
                <w:w w:val="105"/>
                <w:sz w:val="17"/>
                <w:szCs w:val="17"/>
              </w:rPr>
              <w:t>օդի</w:t>
            </w:r>
            <w:proofErr w:type="spellEnd"/>
            <w:r>
              <w:rPr>
                <w:w w:val="105"/>
                <w:sz w:val="17"/>
                <w:szCs w:val="17"/>
              </w:rPr>
              <w:t xml:space="preserve"> </w:t>
            </w:r>
            <w:proofErr w:type="spellStart"/>
            <w:r>
              <w:rPr>
                <w:w w:val="105"/>
                <w:sz w:val="17"/>
                <w:szCs w:val="17"/>
              </w:rPr>
              <w:t>ջերմ-ճանի</w:t>
            </w:r>
            <w:proofErr w:type="spellEnd"/>
            <w:r>
              <w:rPr>
                <w:w w:val="105"/>
                <w:sz w:val="17"/>
                <w:szCs w:val="17"/>
              </w:rPr>
              <w:t xml:space="preserve"> </w:t>
            </w:r>
            <w:proofErr w:type="spellStart"/>
            <w:r>
              <w:rPr>
                <w:w w:val="105"/>
                <w:sz w:val="17"/>
                <w:szCs w:val="17"/>
              </w:rPr>
              <w:t>միջակայքի</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ոչ</w:t>
            </w:r>
            <w:proofErr w:type="spellEnd"/>
          </w:p>
          <w:p w14:paraId="04CEA6AD" w14:textId="77777777" w:rsidR="00FD3D89" w:rsidRDefault="00FD3D89" w:rsidP="00343C03">
            <w:pPr>
              <w:pStyle w:val="TableParagraph"/>
              <w:spacing w:line="186" w:lineRule="exact"/>
              <w:ind w:left="66" w:right="31"/>
              <w:jc w:val="center"/>
              <w:rPr>
                <w:sz w:val="17"/>
                <w:szCs w:val="17"/>
              </w:rPr>
            </w:pPr>
            <w:proofErr w:type="spellStart"/>
            <w:r>
              <w:rPr>
                <w:w w:val="115"/>
                <w:sz w:val="17"/>
                <w:szCs w:val="17"/>
              </w:rPr>
              <w:t>ավելի</w:t>
            </w:r>
            <w:proofErr w:type="spellEnd"/>
          </w:p>
        </w:tc>
        <w:tc>
          <w:tcPr>
            <w:tcW w:w="1309" w:type="dxa"/>
          </w:tcPr>
          <w:p w14:paraId="42B612C4" w14:textId="77777777" w:rsidR="00FD3D89" w:rsidRPr="00FD3D89" w:rsidRDefault="00FD3D89" w:rsidP="00FD3D89">
            <w:pPr>
              <w:pStyle w:val="TableParagraph"/>
              <w:spacing w:before="19" w:line="280" w:lineRule="auto"/>
              <w:ind w:left="66" w:right="31"/>
              <w:jc w:val="center"/>
              <w:rPr>
                <w:w w:val="105"/>
                <w:sz w:val="17"/>
                <w:szCs w:val="17"/>
              </w:rPr>
            </w:pPr>
            <w:proofErr w:type="spellStart"/>
            <w:r>
              <w:rPr>
                <w:w w:val="105"/>
                <w:sz w:val="17"/>
                <w:szCs w:val="17"/>
              </w:rPr>
              <w:t>օպտիմալ</w:t>
            </w:r>
            <w:proofErr w:type="spellEnd"/>
            <w:r>
              <w:rPr>
                <w:w w:val="105"/>
                <w:sz w:val="17"/>
                <w:szCs w:val="17"/>
              </w:rPr>
              <w:t xml:space="preserve"> </w:t>
            </w:r>
            <w:proofErr w:type="spellStart"/>
            <w:r w:rsidRPr="00FD3D89">
              <w:rPr>
                <w:w w:val="105"/>
                <w:sz w:val="17"/>
                <w:szCs w:val="17"/>
              </w:rPr>
              <w:t>մեծից</w:t>
            </w:r>
            <w:proofErr w:type="spellEnd"/>
            <w:r>
              <w:rPr>
                <w:w w:val="105"/>
                <w:sz w:val="17"/>
                <w:szCs w:val="17"/>
                <w:lang w:val="hy-AM"/>
              </w:rPr>
              <w:t xml:space="preserve"> </w:t>
            </w:r>
            <w:proofErr w:type="spellStart"/>
            <w:proofErr w:type="gramStart"/>
            <w:r w:rsidRPr="00FD3D89">
              <w:rPr>
                <w:w w:val="105"/>
                <w:sz w:val="17"/>
                <w:szCs w:val="17"/>
              </w:rPr>
              <w:t>օդի</w:t>
            </w:r>
            <w:proofErr w:type="spellEnd"/>
            <w:r w:rsidRPr="00FD3D89">
              <w:rPr>
                <w:w w:val="105"/>
                <w:sz w:val="17"/>
                <w:szCs w:val="17"/>
              </w:rPr>
              <w:t xml:space="preserve">  </w:t>
            </w:r>
            <w:proofErr w:type="spellStart"/>
            <w:r w:rsidRPr="00FD3D89">
              <w:rPr>
                <w:w w:val="105"/>
                <w:sz w:val="17"/>
                <w:szCs w:val="17"/>
              </w:rPr>
              <w:t>բարձր</w:t>
            </w:r>
            <w:proofErr w:type="spellEnd"/>
            <w:proofErr w:type="gramEnd"/>
            <w:r w:rsidRPr="00FD3D89">
              <w:rPr>
                <w:w w:val="105"/>
                <w:sz w:val="17"/>
                <w:szCs w:val="17"/>
              </w:rPr>
              <w:t xml:space="preserve"> </w:t>
            </w:r>
            <w:proofErr w:type="spellStart"/>
            <w:r>
              <w:rPr>
                <w:w w:val="105"/>
                <w:sz w:val="17"/>
                <w:szCs w:val="17"/>
              </w:rPr>
              <w:t>ջերմ-ճա</w:t>
            </w:r>
            <w:r w:rsidRPr="00FD3D89">
              <w:rPr>
                <w:w w:val="105"/>
                <w:sz w:val="17"/>
                <w:szCs w:val="17"/>
              </w:rPr>
              <w:t>նի</w:t>
            </w:r>
            <w:proofErr w:type="spellEnd"/>
            <w:r w:rsidRPr="00FD3D89">
              <w:rPr>
                <w:w w:val="105"/>
                <w:sz w:val="17"/>
                <w:szCs w:val="17"/>
              </w:rPr>
              <w:t xml:space="preserve"> </w:t>
            </w:r>
            <w:proofErr w:type="spellStart"/>
            <w:r>
              <w:rPr>
                <w:w w:val="105"/>
                <w:sz w:val="17"/>
                <w:szCs w:val="17"/>
              </w:rPr>
              <w:t>միջակայ</w:t>
            </w:r>
            <w:proofErr w:type="spellEnd"/>
            <w:r>
              <w:rPr>
                <w:w w:val="105"/>
                <w:sz w:val="17"/>
                <w:szCs w:val="17"/>
                <w:lang w:val="hy-AM"/>
              </w:rPr>
              <w:t>ք</w:t>
            </w:r>
            <w:r w:rsidRPr="00FD3D89">
              <w:rPr>
                <w:w w:val="105"/>
                <w:sz w:val="17"/>
                <w:szCs w:val="17"/>
              </w:rPr>
              <w:t>ի</w:t>
            </w:r>
            <w:r>
              <w:rPr>
                <w:w w:val="105"/>
                <w:sz w:val="17"/>
                <w:szCs w:val="17"/>
              </w:rPr>
              <w:t xml:space="preserve"> </w:t>
            </w:r>
            <w:proofErr w:type="spellStart"/>
            <w:r>
              <w:rPr>
                <w:w w:val="105"/>
                <w:sz w:val="17"/>
                <w:szCs w:val="17"/>
              </w:rPr>
              <w:t>համար</w:t>
            </w:r>
            <w:proofErr w:type="spellEnd"/>
            <w:r>
              <w:rPr>
                <w:w w:val="105"/>
                <w:sz w:val="17"/>
                <w:szCs w:val="17"/>
              </w:rPr>
              <w:t>,</w:t>
            </w:r>
          </w:p>
          <w:p w14:paraId="7622454C" w14:textId="77777777" w:rsidR="00FD3D89" w:rsidRPr="00FD3D89" w:rsidRDefault="00FD3D89" w:rsidP="00FD3D89">
            <w:pPr>
              <w:pStyle w:val="TableParagraph"/>
              <w:spacing w:line="186" w:lineRule="exact"/>
              <w:ind w:left="66" w:right="31"/>
              <w:jc w:val="center"/>
              <w:rPr>
                <w:w w:val="105"/>
                <w:sz w:val="17"/>
                <w:szCs w:val="17"/>
              </w:rPr>
            </w:pPr>
            <w:proofErr w:type="spellStart"/>
            <w:r w:rsidRPr="00FD3D89">
              <w:rPr>
                <w:w w:val="105"/>
                <w:sz w:val="17"/>
                <w:szCs w:val="17"/>
              </w:rPr>
              <w:t>ոչ</w:t>
            </w:r>
            <w:proofErr w:type="spellEnd"/>
            <w:r w:rsidRPr="00FD3D89">
              <w:rPr>
                <w:w w:val="105"/>
                <w:sz w:val="17"/>
                <w:szCs w:val="17"/>
              </w:rPr>
              <w:t xml:space="preserve"> </w:t>
            </w:r>
            <w:proofErr w:type="spellStart"/>
            <w:r w:rsidRPr="00FD3D89">
              <w:rPr>
                <w:w w:val="105"/>
                <w:sz w:val="17"/>
                <w:szCs w:val="17"/>
              </w:rPr>
              <w:t>ավելի</w:t>
            </w:r>
            <w:proofErr w:type="spellEnd"/>
          </w:p>
          <w:p w14:paraId="74EF5BB4" w14:textId="5DFAB5EE" w:rsidR="00FD3D89" w:rsidRPr="00FD3D89" w:rsidRDefault="00FD3D89" w:rsidP="00FD3D89">
            <w:pPr>
              <w:pStyle w:val="TableParagraph"/>
              <w:spacing w:before="19" w:line="280" w:lineRule="auto"/>
              <w:ind w:left="66" w:right="31"/>
              <w:jc w:val="center"/>
              <w:rPr>
                <w:w w:val="105"/>
                <w:sz w:val="17"/>
                <w:szCs w:val="17"/>
              </w:rPr>
            </w:pPr>
            <w:r w:rsidRPr="00FD3D89">
              <w:rPr>
                <w:w w:val="105"/>
                <w:sz w:val="17"/>
                <w:szCs w:val="17"/>
              </w:rPr>
              <w:t xml:space="preserve">   </w:t>
            </w:r>
          </w:p>
        </w:tc>
      </w:tr>
      <w:tr w:rsidR="00FD3D89" w14:paraId="10B26E95" w14:textId="77777777" w:rsidTr="00790A2D">
        <w:trPr>
          <w:trHeight w:val="1289"/>
        </w:trPr>
        <w:tc>
          <w:tcPr>
            <w:tcW w:w="505" w:type="dxa"/>
          </w:tcPr>
          <w:p w14:paraId="72C55227" w14:textId="77777777" w:rsidR="00FD3D89" w:rsidRDefault="00FD3D89" w:rsidP="00343C03">
            <w:pPr>
              <w:pStyle w:val="TableParagraph"/>
              <w:spacing w:before="112"/>
              <w:ind w:left="18" w:right="-15"/>
              <w:jc w:val="center"/>
              <w:rPr>
                <w:w w:val="105"/>
                <w:sz w:val="17"/>
                <w:szCs w:val="17"/>
              </w:rPr>
            </w:pPr>
            <w:proofErr w:type="spellStart"/>
            <w:r>
              <w:rPr>
                <w:w w:val="105"/>
                <w:sz w:val="17"/>
                <w:szCs w:val="17"/>
              </w:rPr>
              <w:t>Սառը</w:t>
            </w:r>
            <w:proofErr w:type="spellEnd"/>
          </w:p>
          <w:p w14:paraId="538897DC" w14:textId="7EBB4EA7" w:rsidR="00FD3D89" w:rsidRPr="00FD3D89" w:rsidRDefault="00FD3D89" w:rsidP="00FD3D89">
            <w:pPr>
              <w:rPr>
                <w:lang w:val="hy-AM" w:eastAsia="en-US"/>
              </w:rPr>
            </w:pPr>
          </w:p>
        </w:tc>
        <w:tc>
          <w:tcPr>
            <w:tcW w:w="1279" w:type="dxa"/>
          </w:tcPr>
          <w:p w14:paraId="3241394E" w14:textId="77777777" w:rsidR="00FD3D89" w:rsidRDefault="00FD3D89" w:rsidP="00343C03">
            <w:pPr>
              <w:pStyle w:val="TableParagraph"/>
              <w:spacing w:before="22" w:line="180" w:lineRule="exact"/>
              <w:ind w:left="2"/>
              <w:rPr>
                <w:sz w:val="17"/>
                <w:szCs w:val="17"/>
              </w:rPr>
            </w:pPr>
            <w:r>
              <w:rPr>
                <w:w w:val="105"/>
                <w:sz w:val="17"/>
                <w:szCs w:val="17"/>
              </w:rPr>
              <w:t>I ա (</w:t>
            </w:r>
            <w:proofErr w:type="spellStart"/>
            <w:r>
              <w:rPr>
                <w:w w:val="105"/>
                <w:sz w:val="17"/>
                <w:szCs w:val="17"/>
              </w:rPr>
              <w:t>մինչև</w:t>
            </w:r>
            <w:proofErr w:type="spellEnd"/>
            <w:r>
              <w:rPr>
                <w:w w:val="105"/>
                <w:sz w:val="17"/>
                <w:szCs w:val="17"/>
              </w:rPr>
              <w:t xml:space="preserve"> 139)</w:t>
            </w:r>
          </w:p>
          <w:p w14:paraId="0B402CE5" w14:textId="77777777" w:rsidR="00FD3D89" w:rsidRDefault="00FD3D89" w:rsidP="00343C03">
            <w:pPr>
              <w:pStyle w:val="TableParagraph"/>
              <w:spacing w:line="178" w:lineRule="exact"/>
              <w:ind w:left="2"/>
              <w:rPr>
                <w:sz w:val="17"/>
                <w:szCs w:val="17"/>
              </w:rPr>
            </w:pPr>
            <w:r>
              <w:rPr>
                <w:w w:val="105"/>
                <w:sz w:val="17"/>
                <w:szCs w:val="17"/>
              </w:rPr>
              <w:t>I բ (140-174)</w:t>
            </w:r>
          </w:p>
          <w:p w14:paraId="38071293" w14:textId="77777777" w:rsidR="00FD3D89" w:rsidRDefault="00FD3D89" w:rsidP="00343C03">
            <w:pPr>
              <w:pStyle w:val="TableParagraph"/>
              <w:spacing w:line="193" w:lineRule="exact"/>
              <w:ind w:left="2"/>
              <w:rPr>
                <w:sz w:val="17"/>
                <w:szCs w:val="17"/>
              </w:rPr>
            </w:pPr>
            <w:r>
              <w:rPr>
                <w:sz w:val="17"/>
                <w:szCs w:val="17"/>
              </w:rPr>
              <w:t>II ա (175-232)</w:t>
            </w:r>
          </w:p>
          <w:p w14:paraId="026072E3" w14:textId="77777777" w:rsidR="00FD3D89" w:rsidRDefault="00FD3D89" w:rsidP="00343C03">
            <w:pPr>
              <w:pStyle w:val="TableParagraph"/>
              <w:spacing w:before="32" w:line="180" w:lineRule="exact"/>
              <w:ind w:left="2"/>
              <w:rPr>
                <w:sz w:val="17"/>
                <w:szCs w:val="17"/>
              </w:rPr>
            </w:pPr>
            <w:r>
              <w:rPr>
                <w:w w:val="105"/>
                <w:sz w:val="17"/>
                <w:szCs w:val="17"/>
              </w:rPr>
              <w:t>II բ (233-290)</w:t>
            </w:r>
          </w:p>
          <w:p w14:paraId="49242E01" w14:textId="77777777" w:rsidR="00FD3D89" w:rsidRDefault="00FD3D89" w:rsidP="00343C03">
            <w:pPr>
              <w:pStyle w:val="TableParagraph"/>
              <w:spacing w:line="178" w:lineRule="exact"/>
              <w:ind w:left="2"/>
              <w:rPr>
                <w:sz w:val="17"/>
                <w:szCs w:val="17"/>
              </w:rPr>
            </w:pPr>
            <w:r>
              <w:rPr>
                <w:w w:val="105"/>
                <w:sz w:val="17"/>
                <w:szCs w:val="17"/>
              </w:rPr>
              <w:t>III (290-ից</w:t>
            </w:r>
          </w:p>
          <w:p w14:paraId="3A36A232" w14:textId="0C05B768" w:rsidR="00FD3D89" w:rsidRDefault="00FD3D89" w:rsidP="00343C03">
            <w:pPr>
              <w:pStyle w:val="TableParagraph"/>
              <w:spacing w:line="187" w:lineRule="exact"/>
              <w:ind w:left="2"/>
              <w:rPr>
                <w:sz w:val="17"/>
                <w:szCs w:val="17"/>
              </w:rPr>
            </w:pPr>
            <w:proofErr w:type="spellStart"/>
            <w:r>
              <w:rPr>
                <w:w w:val="110"/>
                <w:sz w:val="17"/>
                <w:szCs w:val="17"/>
              </w:rPr>
              <w:t>ավել</w:t>
            </w:r>
            <w:proofErr w:type="spellEnd"/>
            <w:r>
              <w:rPr>
                <w:w w:val="110"/>
                <w:sz w:val="17"/>
                <w:szCs w:val="17"/>
              </w:rPr>
              <w:t>)</w:t>
            </w:r>
          </w:p>
        </w:tc>
        <w:tc>
          <w:tcPr>
            <w:tcW w:w="871" w:type="dxa"/>
          </w:tcPr>
          <w:p w14:paraId="5CF938BF" w14:textId="77777777" w:rsidR="00FD3D89" w:rsidRDefault="00FD3D89" w:rsidP="00343C03">
            <w:pPr>
              <w:pStyle w:val="TableParagraph"/>
              <w:spacing w:before="134"/>
              <w:ind w:left="99"/>
              <w:rPr>
                <w:sz w:val="17"/>
              </w:rPr>
            </w:pPr>
            <w:r>
              <w:rPr>
                <w:sz w:val="17"/>
              </w:rPr>
              <w:t>20.0-21.9</w:t>
            </w:r>
          </w:p>
          <w:p w14:paraId="6002D665" w14:textId="77777777" w:rsidR="00FD3D89" w:rsidRDefault="00FD3D89" w:rsidP="00343C03">
            <w:pPr>
              <w:pStyle w:val="TableParagraph"/>
              <w:spacing w:before="33"/>
              <w:ind w:left="94"/>
              <w:rPr>
                <w:sz w:val="17"/>
              </w:rPr>
            </w:pPr>
            <w:r>
              <w:rPr>
                <w:sz w:val="17"/>
              </w:rPr>
              <w:t>19.0-20.9</w:t>
            </w:r>
          </w:p>
          <w:p w14:paraId="67E7C6D1" w14:textId="77777777" w:rsidR="00FD3D89" w:rsidRDefault="00FD3D89" w:rsidP="00343C03">
            <w:pPr>
              <w:pStyle w:val="TableParagraph"/>
              <w:spacing w:before="35"/>
              <w:ind w:left="113"/>
              <w:rPr>
                <w:sz w:val="17"/>
              </w:rPr>
            </w:pPr>
            <w:r>
              <w:rPr>
                <w:sz w:val="17"/>
              </w:rPr>
              <w:t>17.0-18.9</w:t>
            </w:r>
          </w:p>
          <w:p w14:paraId="41C32FDE" w14:textId="77777777" w:rsidR="00FD3D89" w:rsidRDefault="00FD3D89" w:rsidP="00343C03">
            <w:pPr>
              <w:pStyle w:val="TableParagraph"/>
              <w:spacing w:before="32"/>
              <w:ind w:left="111"/>
              <w:rPr>
                <w:sz w:val="17"/>
              </w:rPr>
            </w:pPr>
            <w:r>
              <w:rPr>
                <w:sz w:val="17"/>
              </w:rPr>
              <w:t>15.0-16.9</w:t>
            </w:r>
          </w:p>
          <w:p w14:paraId="78103FB9" w14:textId="77777777" w:rsidR="00FD3D89" w:rsidRDefault="00FD3D89" w:rsidP="00343C03">
            <w:pPr>
              <w:pStyle w:val="TableParagraph"/>
              <w:spacing w:before="33"/>
              <w:ind w:left="115"/>
              <w:rPr>
                <w:sz w:val="17"/>
              </w:rPr>
            </w:pPr>
            <w:r>
              <w:rPr>
                <w:sz w:val="17"/>
              </w:rPr>
              <w:t>13.0-15.9</w:t>
            </w:r>
          </w:p>
        </w:tc>
        <w:tc>
          <w:tcPr>
            <w:tcW w:w="1700" w:type="dxa"/>
          </w:tcPr>
          <w:p w14:paraId="22698183" w14:textId="77777777" w:rsidR="00FD3D89" w:rsidRDefault="00FD3D89" w:rsidP="00343C03">
            <w:pPr>
              <w:pStyle w:val="TableParagraph"/>
              <w:spacing w:before="134"/>
              <w:ind w:left="529"/>
              <w:rPr>
                <w:sz w:val="17"/>
              </w:rPr>
            </w:pPr>
            <w:r>
              <w:rPr>
                <w:sz w:val="17"/>
              </w:rPr>
              <w:t>24.1-25.0</w:t>
            </w:r>
          </w:p>
          <w:p w14:paraId="449A483F" w14:textId="77777777" w:rsidR="00FD3D89" w:rsidRDefault="00FD3D89" w:rsidP="00343C03">
            <w:pPr>
              <w:pStyle w:val="TableParagraph"/>
              <w:spacing w:before="33"/>
              <w:ind w:left="531"/>
              <w:rPr>
                <w:sz w:val="17"/>
              </w:rPr>
            </w:pPr>
            <w:r>
              <w:rPr>
                <w:sz w:val="17"/>
              </w:rPr>
              <w:t>23.1-24.0</w:t>
            </w:r>
          </w:p>
          <w:p w14:paraId="6DD26191" w14:textId="77777777" w:rsidR="00FD3D89" w:rsidRDefault="00FD3D89" w:rsidP="00343C03">
            <w:pPr>
              <w:pStyle w:val="TableParagraph"/>
              <w:spacing w:before="35"/>
              <w:ind w:left="543"/>
              <w:rPr>
                <w:sz w:val="17"/>
              </w:rPr>
            </w:pPr>
            <w:r>
              <w:rPr>
                <w:sz w:val="17"/>
              </w:rPr>
              <w:t>21.1-23.0</w:t>
            </w:r>
          </w:p>
          <w:p w14:paraId="3AF5D8DC" w14:textId="77777777" w:rsidR="00FD3D89" w:rsidRDefault="00FD3D89" w:rsidP="00343C03">
            <w:pPr>
              <w:pStyle w:val="TableParagraph"/>
              <w:spacing w:before="32"/>
              <w:ind w:left="538"/>
              <w:rPr>
                <w:sz w:val="17"/>
              </w:rPr>
            </w:pPr>
            <w:r>
              <w:rPr>
                <w:sz w:val="17"/>
              </w:rPr>
              <w:t>19.1-22.0</w:t>
            </w:r>
          </w:p>
          <w:p w14:paraId="048D3A08" w14:textId="77777777" w:rsidR="00FD3D89" w:rsidRDefault="00FD3D89" w:rsidP="00343C03">
            <w:pPr>
              <w:pStyle w:val="TableParagraph"/>
              <w:spacing w:before="33"/>
              <w:ind w:left="550"/>
              <w:rPr>
                <w:sz w:val="17"/>
              </w:rPr>
            </w:pPr>
            <w:r>
              <w:rPr>
                <w:sz w:val="17"/>
              </w:rPr>
              <w:t>18.1-21.0</w:t>
            </w:r>
          </w:p>
        </w:tc>
        <w:tc>
          <w:tcPr>
            <w:tcW w:w="1140" w:type="dxa"/>
          </w:tcPr>
          <w:p w14:paraId="38F7EAAC" w14:textId="77777777" w:rsidR="00FD3D89" w:rsidRDefault="00FD3D89" w:rsidP="00343C03">
            <w:pPr>
              <w:pStyle w:val="TableParagraph"/>
              <w:spacing w:before="134"/>
              <w:ind w:left="236"/>
              <w:rPr>
                <w:sz w:val="17"/>
              </w:rPr>
            </w:pPr>
            <w:r>
              <w:rPr>
                <w:sz w:val="17"/>
              </w:rPr>
              <w:t>19.0-26.0</w:t>
            </w:r>
          </w:p>
          <w:p w14:paraId="19F290F1" w14:textId="77777777" w:rsidR="00FD3D89" w:rsidRDefault="00FD3D89" w:rsidP="00343C03">
            <w:pPr>
              <w:pStyle w:val="TableParagraph"/>
              <w:spacing w:before="33"/>
              <w:ind w:left="239"/>
              <w:rPr>
                <w:sz w:val="17"/>
              </w:rPr>
            </w:pPr>
            <w:r>
              <w:rPr>
                <w:sz w:val="17"/>
              </w:rPr>
              <w:t>18.0-25.0</w:t>
            </w:r>
          </w:p>
          <w:p w14:paraId="09AF39D5" w14:textId="77777777" w:rsidR="00FD3D89" w:rsidRDefault="00FD3D89" w:rsidP="00343C03">
            <w:pPr>
              <w:pStyle w:val="TableParagraph"/>
              <w:spacing w:before="35"/>
              <w:ind w:left="236"/>
              <w:rPr>
                <w:sz w:val="17"/>
              </w:rPr>
            </w:pPr>
            <w:r>
              <w:rPr>
                <w:sz w:val="17"/>
              </w:rPr>
              <w:t>16.0-24.0</w:t>
            </w:r>
          </w:p>
          <w:p w14:paraId="224A5069" w14:textId="77777777" w:rsidR="00FD3D89" w:rsidRDefault="00FD3D89" w:rsidP="00343C03">
            <w:pPr>
              <w:pStyle w:val="TableParagraph"/>
              <w:spacing w:before="32"/>
              <w:ind w:left="241"/>
              <w:rPr>
                <w:sz w:val="17"/>
              </w:rPr>
            </w:pPr>
            <w:r>
              <w:rPr>
                <w:sz w:val="17"/>
              </w:rPr>
              <w:t>14.0-23.0</w:t>
            </w:r>
          </w:p>
          <w:p w14:paraId="17FB902F" w14:textId="77777777" w:rsidR="00FD3D89" w:rsidRDefault="00FD3D89" w:rsidP="00343C03">
            <w:pPr>
              <w:pStyle w:val="TableParagraph"/>
              <w:spacing w:before="33"/>
              <w:ind w:left="244"/>
              <w:rPr>
                <w:sz w:val="17"/>
              </w:rPr>
            </w:pPr>
            <w:r>
              <w:rPr>
                <w:sz w:val="17"/>
              </w:rPr>
              <w:t>12.0-22.0</w:t>
            </w:r>
          </w:p>
        </w:tc>
        <w:tc>
          <w:tcPr>
            <w:tcW w:w="842" w:type="dxa"/>
          </w:tcPr>
          <w:p w14:paraId="28D70BDB" w14:textId="77777777" w:rsidR="00FD3D89" w:rsidRDefault="00FD3D89" w:rsidP="00343C03">
            <w:pPr>
              <w:pStyle w:val="TableParagraph"/>
              <w:spacing w:before="134"/>
              <w:ind w:left="196"/>
              <w:rPr>
                <w:sz w:val="17"/>
              </w:rPr>
            </w:pPr>
            <w:r>
              <w:rPr>
                <w:sz w:val="17"/>
              </w:rPr>
              <w:t>15-75*</w:t>
            </w:r>
          </w:p>
          <w:p w14:paraId="5CEE8D8C" w14:textId="77777777" w:rsidR="00FD3D89" w:rsidRDefault="00FD3D89" w:rsidP="00343C03">
            <w:pPr>
              <w:pStyle w:val="TableParagraph"/>
              <w:spacing w:before="33"/>
              <w:ind w:left="232"/>
              <w:rPr>
                <w:sz w:val="17"/>
              </w:rPr>
            </w:pPr>
            <w:r>
              <w:rPr>
                <w:sz w:val="17"/>
              </w:rPr>
              <w:t>15-75</w:t>
            </w:r>
          </w:p>
          <w:p w14:paraId="46B92E84" w14:textId="77777777" w:rsidR="00FD3D89" w:rsidRDefault="00FD3D89" w:rsidP="00343C03">
            <w:pPr>
              <w:pStyle w:val="TableParagraph"/>
              <w:spacing w:before="35"/>
              <w:ind w:left="232"/>
              <w:rPr>
                <w:sz w:val="17"/>
              </w:rPr>
            </w:pPr>
            <w:r>
              <w:rPr>
                <w:sz w:val="17"/>
              </w:rPr>
              <w:t>15-75</w:t>
            </w:r>
          </w:p>
          <w:p w14:paraId="493A650E" w14:textId="77777777" w:rsidR="00FD3D89" w:rsidRDefault="00FD3D89" w:rsidP="00343C03">
            <w:pPr>
              <w:pStyle w:val="TableParagraph"/>
              <w:spacing w:before="32"/>
              <w:ind w:left="232"/>
              <w:rPr>
                <w:sz w:val="17"/>
              </w:rPr>
            </w:pPr>
            <w:r>
              <w:rPr>
                <w:sz w:val="17"/>
              </w:rPr>
              <w:t>15-75</w:t>
            </w:r>
          </w:p>
          <w:p w14:paraId="6043A187" w14:textId="77777777" w:rsidR="00FD3D89" w:rsidRDefault="00FD3D89" w:rsidP="00343C03">
            <w:pPr>
              <w:pStyle w:val="TableParagraph"/>
              <w:spacing w:before="33"/>
              <w:ind w:left="232"/>
              <w:rPr>
                <w:sz w:val="17"/>
              </w:rPr>
            </w:pPr>
            <w:r>
              <w:rPr>
                <w:sz w:val="17"/>
              </w:rPr>
              <w:t>15-75</w:t>
            </w:r>
          </w:p>
        </w:tc>
        <w:tc>
          <w:tcPr>
            <w:tcW w:w="1298" w:type="dxa"/>
          </w:tcPr>
          <w:p w14:paraId="5A8ECFD0" w14:textId="77777777" w:rsidR="00FD3D89" w:rsidRDefault="00FD3D89" w:rsidP="00343C03">
            <w:pPr>
              <w:pStyle w:val="TableParagraph"/>
              <w:spacing w:before="22" w:line="180" w:lineRule="exact"/>
              <w:ind w:left="66" w:right="30"/>
              <w:jc w:val="center"/>
              <w:rPr>
                <w:sz w:val="17"/>
              </w:rPr>
            </w:pPr>
            <w:r>
              <w:rPr>
                <w:sz w:val="17"/>
              </w:rPr>
              <w:t>0.1</w:t>
            </w:r>
          </w:p>
          <w:p w14:paraId="33C74C8F" w14:textId="77777777" w:rsidR="00FD3D89" w:rsidRDefault="00FD3D89" w:rsidP="00343C03">
            <w:pPr>
              <w:pStyle w:val="TableParagraph"/>
              <w:spacing w:line="178" w:lineRule="exact"/>
              <w:ind w:left="66" w:right="30"/>
              <w:jc w:val="center"/>
              <w:rPr>
                <w:sz w:val="17"/>
              </w:rPr>
            </w:pPr>
            <w:r>
              <w:rPr>
                <w:sz w:val="17"/>
              </w:rPr>
              <w:t>0.1</w:t>
            </w:r>
          </w:p>
          <w:p w14:paraId="7FD0D64C" w14:textId="77777777" w:rsidR="00FD3D89" w:rsidRDefault="00FD3D89" w:rsidP="00343C03">
            <w:pPr>
              <w:pStyle w:val="TableParagraph"/>
              <w:spacing w:line="193" w:lineRule="exact"/>
              <w:ind w:left="66" w:right="30"/>
              <w:jc w:val="center"/>
              <w:rPr>
                <w:sz w:val="17"/>
              </w:rPr>
            </w:pPr>
            <w:r>
              <w:rPr>
                <w:sz w:val="17"/>
              </w:rPr>
              <w:t>0.1</w:t>
            </w:r>
          </w:p>
          <w:p w14:paraId="09BA2556" w14:textId="77777777" w:rsidR="00FD3D89" w:rsidRDefault="00FD3D89" w:rsidP="00343C03">
            <w:pPr>
              <w:pStyle w:val="TableParagraph"/>
              <w:spacing w:before="32" w:line="180" w:lineRule="exact"/>
              <w:ind w:left="63" w:right="31"/>
              <w:jc w:val="center"/>
              <w:rPr>
                <w:sz w:val="17"/>
              </w:rPr>
            </w:pPr>
            <w:r>
              <w:rPr>
                <w:w w:val="105"/>
                <w:sz w:val="17"/>
              </w:rPr>
              <w:t>0.2</w:t>
            </w:r>
          </w:p>
          <w:p w14:paraId="1D9890E9" w14:textId="4537144E" w:rsidR="00FD3D89" w:rsidRDefault="00FD3D89" w:rsidP="00343C03">
            <w:pPr>
              <w:pStyle w:val="TableParagraph"/>
              <w:spacing w:line="178" w:lineRule="exact"/>
              <w:ind w:left="63" w:right="31"/>
              <w:jc w:val="center"/>
              <w:rPr>
                <w:sz w:val="17"/>
              </w:rPr>
            </w:pPr>
            <w:r>
              <w:rPr>
                <w:w w:val="105"/>
                <w:sz w:val="17"/>
              </w:rPr>
              <w:t>0.2</w:t>
            </w:r>
          </w:p>
        </w:tc>
        <w:tc>
          <w:tcPr>
            <w:tcW w:w="1309" w:type="dxa"/>
          </w:tcPr>
          <w:p w14:paraId="00FBFE75" w14:textId="77777777" w:rsidR="00FD3D89" w:rsidRDefault="00FD3D89" w:rsidP="00343C03">
            <w:pPr>
              <w:pStyle w:val="TableParagraph"/>
              <w:spacing w:before="134"/>
              <w:ind w:left="524" w:right="487"/>
              <w:jc w:val="center"/>
              <w:rPr>
                <w:sz w:val="17"/>
              </w:rPr>
            </w:pPr>
            <w:r>
              <w:rPr>
                <w:sz w:val="17"/>
              </w:rPr>
              <w:t>0.1</w:t>
            </w:r>
          </w:p>
          <w:p w14:paraId="5E5D90BD" w14:textId="77777777" w:rsidR="00FD3D89" w:rsidRDefault="00FD3D89" w:rsidP="00343C03">
            <w:pPr>
              <w:pStyle w:val="TableParagraph"/>
              <w:spacing w:before="33"/>
              <w:ind w:left="525" w:right="485"/>
              <w:jc w:val="center"/>
              <w:rPr>
                <w:sz w:val="17"/>
              </w:rPr>
            </w:pPr>
            <w:r>
              <w:rPr>
                <w:w w:val="105"/>
                <w:sz w:val="17"/>
              </w:rPr>
              <w:t>0.2</w:t>
            </w:r>
          </w:p>
          <w:p w14:paraId="46869261" w14:textId="77777777" w:rsidR="00FD3D89" w:rsidRDefault="00FD3D89" w:rsidP="00343C03">
            <w:pPr>
              <w:pStyle w:val="TableParagraph"/>
              <w:spacing w:before="35"/>
              <w:ind w:left="525" w:right="487"/>
              <w:jc w:val="center"/>
              <w:rPr>
                <w:sz w:val="17"/>
              </w:rPr>
            </w:pPr>
            <w:r>
              <w:rPr>
                <w:w w:val="105"/>
                <w:sz w:val="17"/>
              </w:rPr>
              <w:t>0.3</w:t>
            </w:r>
          </w:p>
          <w:p w14:paraId="33AA71E0" w14:textId="77777777" w:rsidR="00FD3D89" w:rsidRDefault="00FD3D89" w:rsidP="00343C03">
            <w:pPr>
              <w:pStyle w:val="TableParagraph"/>
              <w:spacing w:before="32"/>
              <w:ind w:left="523" w:right="487"/>
              <w:jc w:val="center"/>
              <w:rPr>
                <w:sz w:val="17"/>
              </w:rPr>
            </w:pPr>
            <w:r>
              <w:rPr>
                <w:w w:val="105"/>
                <w:sz w:val="17"/>
              </w:rPr>
              <w:t>0.4</w:t>
            </w:r>
          </w:p>
          <w:p w14:paraId="2CDF61A9" w14:textId="77777777" w:rsidR="00FD3D89" w:rsidRDefault="00FD3D89" w:rsidP="00343C03">
            <w:pPr>
              <w:pStyle w:val="TableParagraph"/>
              <w:spacing w:before="33"/>
              <w:ind w:left="523" w:right="487"/>
              <w:jc w:val="center"/>
              <w:rPr>
                <w:sz w:val="17"/>
              </w:rPr>
            </w:pPr>
            <w:r>
              <w:rPr>
                <w:w w:val="105"/>
                <w:sz w:val="17"/>
              </w:rPr>
              <w:t>0.4</w:t>
            </w:r>
          </w:p>
        </w:tc>
      </w:tr>
      <w:tr w:rsidR="00FD3D89" w14:paraId="11DF2A80" w14:textId="77777777" w:rsidTr="000C72CC">
        <w:trPr>
          <w:trHeight w:val="1321"/>
        </w:trPr>
        <w:tc>
          <w:tcPr>
            <w:tcW w:w="505" w:type="dxa"/>
          </w:tcPr>
          <w:p w14:paraId="16F8EAB4" w14:textId="26E25FCE" w:rsidR="00FD3D89" w:rsidRDefault="00FD3D89" w:rsidP="00343C03">
            <w:pPr>
              <w:pStyle w:val="TableParagraph"/>
              <w:spacing w:before="116"/>
              <w:ind w:left="52" w:right="28"/>
              <w:jc w:val="center"/>
              <w:rPr>
                <w:sz w:val="14"/>
              </w:rPr>
            </w:pPr>
            <w:proofErr w:type="spellStart"/>
            <w:r>
              <w:rPr>
                <w:w w:val="105"/>
                <w:sz w:val="17"/>
                <w:szCs w:val="17"/>
              </w:rPr>
              <w:t>Տաք</w:t>
            </w:r>
            <w:proofErr w:type="spellEnd"/>
          </w:p>
        </w:tc>
        <w:tc>
          <w:tcPr>
            <w:tcW w:w="1279" w:type="dxa"/>
          </w:tcPr>
          <w:p w14:paraId="6CB6B783" w14:textId="77777777" w:rsidR="00FD3D89" w:rsidRDefault="00FD3D89" w:rsidP="00343C03">
            <w:pPr>
              <w:pStyle w:val="TableParagraph"/>
              <w:spacing w:before="19" w:line="184" w:lineRule="exact"/>
              <w:ind w:left="2"/>
              <w:rPr>
                <w:sz w:val="17"/>
                <w:szCs w:val="17"/>
              </w:rPr>
            </w:pPr>
            <w:r>
              <w:rPr>
                <w:w w:val="105"/>
                <w:sz w:val="17"/>
                <w:szCs w:val="17"/>
              </w:rPr>
              <w:t>I ա (</w:t>
            </w:r>
            <w:proofErr w:type="spellStart"/>
            <w:r>
              <w:rPr>
                <w:w w:val="105"/>
                <w:sz w:val="17"/>
                <w:szCs w:val="17"/>
              </w:rPr>
              <w:t>մինչև</w:t>
            </w:r>
            <w:proofErr w:type="spellEnd"/>
            <w:r>
              <w:rPr>
                <w:w w:val="105"/>
                <w:sz w:val="17"/>
                <w:szCs w:val="17"/>
              </w:rPr>
              <w:t xml:space="preserve"> 139)</w:t>
            </w:r>
          </w:p>
          <w:p w14:paraId="38AB0125" w14:textId="77777777" w:rsidR="00FD3D89" w:rsidRDefault="00FD3D89" w:rsidP="00343C03">
            <w:pPr>
              <w:pStyle w:val="TableParagraph"/>
              <w:spacing w:before="1" w:line="184" w:lineRule="exact"/>
              <w:ind w:left="2"/>
              <w:rPr>
                <w:sz w:val="17"/>
                <w:szCs w:val="17"/>
              </w:rPr>
            </w:pPr>
            <w:r>
              <w:rPr>
                <w:w w:val="105"/>
                <w:sz w:val="17"/>
                <w:szCs w:val="17"/>
              </w:rPr>
              <w:t>I բ (140-174)</w:t>
            </w:r>
          </w:p>
          <w:p w14:paraId="1357C4AE" w14:textId="77777777" w:rsidR="00FD3D89" w:rsidRDefault="00FD3D89" w:rsidP="00343C03">
            <w:pPr>
              <w:pStyle w:val="TableParagraph"/>
              <w:spacing w:before="1"/>
              <w:ind w:left="2"/>
              <w:rPr>
                <w:sz w:val="17"/>
                <w:szCs w:val="17"/>
              </w:rPr>
            </w:pPr>
            <w:r>
              <w:rPr>
                <w:sz w:val="17"/>
                <w:szCs w:val="17"/>
              </w:rPr>
              <w:t>II ա (175-232)</w:t>
            </w:r>
          </w:p>
          <w:p w14:paraId="292111B1" w14:textId="77777777" w:rsidR="00FD3D89" w:rsidRDefault="00FD3D89" w:rsidP="00343C03">
            <w:pPr>
              <w:pStyle w:val="TableParagraph"/>
              <w:spacing w:before="35" w:line="184" w:lineRule="exact"/>
              <w:ind w:left="2"/>
              <w:rPr>
                <w:sz w:val="17"/>
                <w:szCs w:val="17"/>
              </w:rPr>
            </w:pPr>
            <w:r>
              <w:rPr>
                <w:w w:val="105"/>
                <w:sz w:val="17"/>
                <w:szCs w:val="17"/>
              </w:rPr>
              <w:t>II բ (233-290)</w:t>
            </w:r>
          </w:p>
          <w:p w14:paraId="74B07BE7" w14:textId="77777777" w:rsidR="00FD3D89" w:rsidRDefault="00FD3D89" w:rsidP="00343C03">
            <w:pPr>
              <w:pStyle w:val="TableParagraph"/>
              <w:spacing w:before="1" w:line="184" w:lineRule="exact"/>
              <w:ind w:left="2"/>
              <w:rPr>
                <w:sz w:val="17"/>
                <w:szCs w:val="17"/>
              </w:rPr>
            </w:pPr>
            <w:r>
              <w:rPr>
                <w:w w:val="105"/>
                <w:sz w:val="17"/>
                <w:szCs w:val="17"/>
              </w:rPr>
              <w:t>III (290-ից</w:t>
            </w:r>
          </w:p>
          <w:p w14:paraId="6650C69E" w14:textId="318E4D7F" w:rsidR="00FD3D89" w:rsidRDefault="00FD3D89" w:rsidP="00343C03">
            <w:pPr>
              <w:pStyle w:val="TableParagraph"/>
              <w:spacing w:before="1" w:line="192" w:lineRule="exact"/>
              <w:ind w:left="2"/>
              <w:rPr>
                <w:sz w:val="17"/>
                <w:szCs w:val="17"/>
              </w:rPr>
            </w:pPr>
            <w:proofErr w:type="spellStart"/>
            <w:r>
              <w:rPr>
                <w:w w:val="110"/>
                <w:sz w:val="17"/>
                <w:szCs w:val="17"/>
              </w:rPr>
              <w:t>ավել</w:t>
            </w:r>
            <w:proofErr w:type="spellEnd"/>
            <w:r>
              <w:rPr>
                <w:w w:val="110"/>
                <w:sz w:val="17"/>
                <w:szCs w:val="17"/>
              </w:rPr>
              <w:t>)</w:t>
            </w:r>
          </w:p>
        </w:tc>
        <w:tc>
          <w:tcPr>
            <w:tcW w:w="871" w:type="dxa"/>
          </w:tcPr>
          <w:p w14:paraId="43E08353" w14:textId="77777777" w:rsidR="00FD3D89" w:rsidRDefault="00FD3D89" w:rsidP="00343C03">
            <w:pPr>
              <w:pStyle w:val="TableParagraph"/>
              <w:spacing w:before="134"/>
              <w:ind w:left="103"/>
              <w:rPr>
                <w:sz w:val="17"/>
              </w:rPr>
            </w:pPr>
            <w:r>
              <w:rPr>
                <w:sz w:val="17"/>
              </w:rPr>
              <w:t>21.0-22.9</w:t>
            </w:r>
          </w:p>
          <w:p w14:paraId="171ADE86" w14:textId="77777777" w:rsidR="00FD3D89" w:rsidRDefault="00FD3D89" w:rsidP="00343C03">
            <w:pPr>
              <w:pStyle w:val="TableParagraph"/>
              <w:spacing w:before="33"/>
              <w:ind w:left="99"/>
              <w:rPr>
                <w:sz w:val="17"/>
              </w:rPr>
            </w:pPr>
            <w:r>
              <w:rPr>
                <w:sz w:val="17"/>
              </w:rPr>
              <w:t>20.0-21.9</w:t>
            </w:r>
          </w:p>
          <w:p w14:paraId="7CD76636" w14:textId="77777777" w:rsidR="00FD3D89" w:rsidRDefault="00FD3D89" w:rsidP="00343C03">
            <w:pPr>
              <w:pStyle w:val="TableParagraph"/>
              <w:spacing w:before="32"/>
              <w:ind w:left="108"/>
              <w:rPr>
                <w:sz w:val="17"/>
              </w:rPr>
            </w:pPr>
            <w:r>
              <w:rPr>
                <w:sz w:val="17"/>
              </w:rPr>
              <w:t>18.0-19.9</w:t>
            </w:r>
          </w:p>
          <w:p w14:paraId="6E7913E9" w14:textId="77777777" w:rsidR="00FD3D89" w:rsidRDefault="00FD3D89" w:rsidP="00343C03">
            <w:pPr>
              <w:pStyle w:val="TableParagraph"/>
              <w:spacing w:before="33"/>
              <w:ind w:left="108"/>
              <w:rPr>
                <w:sz w:val="17"/>
              </w:rPr>
            </w:pPr>
            <w:r>
              <w:rPr>
                <w:sz w:val="17"/>
              </w:rPr>
              <w:t>16.0-18.9</w:t>
            </w:r>
          </w:p>
          <w:p w14:paraId="35FDB9DF" w14:textId="77777777" w:rsidR="00FD3D89" w:rsidRDefault="00FD3D89" w:rsidP="00343C03">
            <w:pPr>
              <w:pStyle w:val="TableParagraph"/>
              <w:spacing w:before="32"/>
              <w:ind w:left="118"/>
              <w:rPr>
                <w:sz w:val="17"/>
              </w:rPr>
            </w:pPr>
            <w:r>
              <w:rPr>
                <w:sz w:val="17"/>
              </w:rPr>
              <w:t>15.0-17.9</w:t>
            </w:r>
          </w:p>
        </w:tc>
        <w:tc>
          <w:tcPr>
            <w:tcW w:w="1700" w:type="dxa"/>
          </w:tcPr>
          <w:p w14:paraId="61D06CF6" w14:textId="77777777" w:rsidR="00FD3D89" w:rsidRDefault="00FD3D89" w:rsidP="00343C03">
            <w:pPr>
              <w:pStyle w:val="TableParagraph"/>
              <w:spacing w:before="134"/>
              <w:ind w:left="526"/>
              <w:rPr>
                <w:sz w:val="17"/>
              </w:rPr>
            </w:pPr>
            <w:r>
              <w:rPr>
                <w:sz w:val="17"/>
              </w:rPr>
              <w:t>25.1-28.0</w:t>
            </w:r>
          </w:p>
          <w:p w14:paraId="13F1081D" w14:textId="77777777" w:rsidR="00FD3D89" w:rsidRDefault="00FD3D89" w:rsidP="00343C03">
            <w:pPr>
              <w:pStyle w:val="TableParagraph"/>
              <w:spacing w:before="33"/>
              <w:ind w:left="524"/>
              <w:rPr>
                <w:sz w:val="17"/>
              </w:rPr>
            </w:pPr>
            <w:r>
              <w:rPr>
                <w:sz w:val="17"/>
              </w:rPr>
              <w:t>24.1-28.0</w:t>
            </w:r>
          </w:p>
          <w:p w14:paraId="20D105D9" w14:textId="77777777" w:rsidR="00FD3D89" w:rsidRDefault="00FD3D89" w:rsidP="00343C03">
            <w:pPr>
              <w:pStyle w:val="TableParagraph"/>
              <w:spacing w:before="32"/>
              <w:ind w:left="533"/>
              <w:rPr>
                <w:sz w:val="17"/>
              </w:rPr>
            </w:pPr>
            <w:r>
              <w:rPr>
                <w:sz w:val="17"/>
              </w:rPr>
              <w:t>22.1-27.0</w:t>
            </w:r>
          </w:p>
          <w:p w14:paraId="0DDA09FC" w14:textId="77777777" w:rsidR="00FD3D89" w:rsidRDefault="00FD3D89" w:rsidP="00343C03">
            <w:pPr>
              <w:pStyle w:val="TableParagraph"/>
              <w:spacing w:before="33"/>
              <w:ind w:left="543"/>
              <w:rPr>
                <w:sz w:val="17"/>
              </w:rPr>
            </w:pPr>
            <w:r>
              <w:rPr>
                <w:sz w:val="17"/>
              </w:rPr>
              <w:t>21.1-27.0</w:t>
            </w:r>
          </w:p>
          <w:p w14:paraId="00BDCC36" w14:textId="77777777" w:rsidR="00FD3D89" w:rsidRDefault="00FD3D89" w:rsidP="00343C03">
            <w:pPr>
              <w:pStyle w:val="TableParagraph"/>
              <w:spacing w:before="32"/>
              <w:ind w:left="524"/>
              <w:rPr>
                <w:sz w:val="17"/>
              </w:rPr>
            </w:pPr>
            <w:r>
              <w:rPr>
                <w:sz w:val="17"/>
              </w:rPr>
              <w:t>20.1-26.0</w:t>
            </w:r>
          </w:p>
        </w:tc>
        <w:tc>
          <w:tcPr>
            <w:tcW w:w="1140" w:type="dxa"/>
          </w:tcPr>
          <w:p w14:paraId="0C4FE7EC" w14:textId="77777777" w:rsidR="00FD3D89" w:rsidRDefault="00FD3D89" w:rsidP="00343C03">
            <w:pPr>
              <w:pStyle w:val="TableParagraph"/>
              <w:spacing w:before="134"/>
              <w:ind w:left="224"/>
              <w:rPr>
                <w:sz w:val="17"/>
              </w:rPr>
            </w:pPr>
            <w:r>
              <w:rPr>
                <w:w w:val="105"/>
                <w:sz w:val="17"/>
              </w:rPr>
              <w:t>20.0-29.0</w:t>
            </w:r>
          </w:p>
          <w:p w14:paraId="7080F3F7" w14:textId="77777777" w:rsidR="00FD3D89" w:rsidRDefault="00FD3D89" w:rsidP="00343C03">
            <w:pPr>
              <w:pStyle w:val="TableParagraph"/>
              <w:spacing w:before="33"/>
              <w:ind w:left="236"/>
              <w:rPr>
                <w:sz w:val="17"/>
              </w:rPr>
            </w:pPr>
            <w:r>
              <w:rPr>
                <w:sz w:val="17"/>
              </w:rPr>
              <w:t>19.0-29.0</w:t>
            </w:r>
          </w:p>
          <w:p w14:paraId="1E1C4F05" w14:textId="77777777" w:rsidR="00FD3D89" w:rsidRDefault="00FD3D89" w:rsidP="00343C03">
            <w:pPr>
              <w:pStyle w:val="TableParagraph"/>
              <w:spacing w:before="32"/>
              <w:ind w:left="241"/>
              <w:rPr>
                <w:sz w:val="17"/>
              </w:rPr>
            </w:pPr>
            <w:r>
              <w:rPr>
                <w:sz w:val="17"/>
              </w:rPr>
              <w:t>17.0-28.0</w:t>
            </w:r>
          </w:p>
          <w:p w14:paraId="3F102D7C" w14:textId="77777777" w:rsidR="00FD3D89" w:rsidRDefault="00FD3D89" w:rsidP="00343C03">
            <w:pPr>
              <w:pStyle w:val="TableParagraph"/>
              <w:spacing w:before="33"/>
              <w:ind w:left="239"/>
              <w:rPr>
                <w:sz w:val="17"/>
              </w:rPr>
            </w:pPr>
            <w:r>
              <w:rPr>
                <w:sz w:val="17"/>
              </w:rPr>
              <w:t>15.0-28.0</w:t>
            </w:r>
          </w:p>
          <w:p w14:paraId="6AADD080" w14:textId="77777777" w:rsidR="00FD3D89" w:rsidRDefault="00FD3D89" w:rsidP="00343C03">
            <w:pPr>
              <w:pStyle w:val="TableParagraph"/>
              <w:spacing w:before="32"/>
              <w:ind w:left="244"/>
              <w:rPr>
                <w:sz w:val="17"/>
              </w:rPr>
            </w:pPr>
            <w:r>
              <w:rPr>
                <w:sz w:val="17"/>
              </w:rPr>
              <w:t>14.0-27.0</w:t>
            </w:r>
          </w:p>
        </w:tc>
        <w:tc>
          <w:tcPr>
            <w:tcW w:w="842" w:type="dxa"/>
          </w:tcPr>
          <w:p w14:paraId="2924B244" w14:textId="77777777" w:rsidR="00FD3D89" w:rsidRDefault="00FD3D89" w:rsidP="00343C03">
            <w:pPr>
              <w:pStyle w:val="TableParagraph"/>
              <w:spacing w:before="134"/>
              <w:ind w:left="196"/>
              <w:rPr>
                <w:sz w:val="17"/>
              </w:rPr>
            </w:pPr>
            <w:r>
              <w:rPr>
                <w:sz w:val="17"/>
              </w:rPr>
              <w:t>15-75*</w:t>
            </w:r>
          </w:p>
          <w:p w14:paraId="7FD7A687" w14:textId="77777777" w:rsidR="00FD3D89" w:rsidRDefault="00FD3D89" w:rsidP="00343C03">
            <w:pPr>
              <w:pStyle w:val="TableParagraph"/>
              <w:spacing w:before="33"/>
              <w:ind w:left="196"/>
              <w:rPr>
                <w:sz w:val="17"/>
              </w:rPr>
            </w:pPr>
            <w:r>
              <w:rPr>
                <w:sz w:val="17"/>
              </w:rPr>
              <w:t>15-75*</w:t>
            </w:r>
          </w:p>
          <w:p w14:paraId="0F1C825B" w14:textId="77777777" w:rsidR="00FD3D89" w:rsidRDefault="00FD3D89" w:rsidP="00343C03">
            <w:pPr>
              <w:pStyle w:val="TableParagraph"/>
              <w:spacing w:before="32"/>
              <w:ind w:left="196"/>
              <w:rPr>
                <w:sz w:val="17"/>
              </w:rPr>
            </w:pPr>
            <w:r>
              <w:rPr>
                <w:sz w:val="17"/>
              </w:rPr>
              <w:t>15-75*</w:t>
            </w:r>
          </w:p>
          <w:p w14:paraId="53C19388" w14:textId="77777777" w:rsidR="00FD3D89" w:rsidRDefault="00FD3D89" w:rsidP="00343C03">
            <w:pPr>
              <w:pStyle w:val="TableParagraph"/>
              <w:spacing w:before="33"/>
              <w:ind w:left="196"/>
              <w:rPr>
                <w:sz w:val="17"/>
              </w:rPr>
            </w:pPr>
            <w:r>
              <w:rPr>
                <w:sz w:val="17"/>
              </w:rPr>
              <w:t>15-75*</w:t>
            </w:r>
          </w:p>
          <w:p w14:paraId="4445A445" w14:textId="77777777" w:rsidR="00FD3D89" w:rsidRDefault="00FD3D89" w:rsidP="00343C03">
            <w:pPr>
              <w:pStyle w:val="TableParagraph"/>
              <w:spacing w:before="32"/>
              <w:ind w:left="196"/>
              <w:rPr>
                <w:sz w:val="17"/>
              </w:rPr>
            </w:pPr>
            <w:r>
              <w:rPr>
                <w:sz w:val="17"/>
              </w:rPr>
              <w:t>15-75*</w:t>
            </w:r>
          </w:p>
        </w:tc>
        <w:tc>
          <w:tcPr>
            <w:tcW w:w="1298" w:type="dxa"/>
          </w:tcPr>
          <w:p w14:paraId="476DF355" w14:textId="77777777" w:rsidR="00FD3D89" w:rsidRDefault="00FD3D89" w:rsidP="00343C03">
            <w:pPr>
              <w:pStyle w:val="TableParagraph"/>
              <w:spacing w:before="19" w:line="184" w:lineRule="exact"/>
              <w:ind w:left="66" w:right="30"/>
              <w:jc w:val="center"/>
              <w:rPr>
                <w:sz w:val="17"/>
              </w:rPr>
            </w:pPr>
            <w:r>
              <w:rPr>
                <w:sz w:val="17"/>
              </w:rPr>
              <w:t>0.1</w:t>
            </w:r>
          </w:p>
          <w:p w14:paraId="601CEE6D" w14:textId="77777777" w:rsidR="00FD3D89" w:rsidRDefault="00FD3D89" w:rsidP="00343C03">
            <w:pPr>
              <w:pStyle w:val="TableParagraph"/>
              <w:spacing w:before="1" w:line="184" w:lineRule="exact"/>
              <w:ind w:left="66" w:right="30"/>
              <w:jc w:val="center"/>
              <w:rPr>
                <w:sz w:val="17"/>
              </w:rPr>
            </w:pPr>
            <w:r>
              <w:rPr>
                <w:sz w:val="17"/>
              </w:rPr>
              <w:t>0.1</w:t>
            </w:r>
          </w:p>
          <w:p w14:paraId="50F3B0AD" w14:textId="77777777" w:rsidR="00FD3D89" w:rsidRDefault="00FD3D89" w:rsidP="00343C03">
            <w:pPr>
              <w:pStyle w:val="TableParagraph"/>
              <w:spacing w:before="1"/>
              <w:ind w:left="66" w:right="30"/>
              <w:jc w:val="center"/>
              <w:rPr>
                <w:sz w:val="17"/>
              </w:rPr>
            </w:pPr>
            <w:r>
              <w:rPr>
                <w:sz w:val="17"/>
              </w:rPr>
              <w:t>0.1</w:t>
            </w:r>
          </w:p>
          <w:p w14:paraId="2FCDB7F6" w14:textId="77777777" w:rsidR="00FD3D89" w:rsidRDefault="00FD3D89" w:rsidP="00343C03">
            <w:pPr>
              <w:pStyle w:val="TableParagraph"/>
              <w:spacing w:before="35" w:line="184" w:lineRule="exact"/>
              <w:ind w:left="63" w:right="31"/>
              <w:jc w:val="center"/>
              <w:rPr>
                <w:sz w:val="17"/>
              </w:rPr>
            </w:pPr>
            <w:r>
              <w:rPr>
                <w:w w:val="105"/>
                <w:sz w:val="17"/>
              </w:rPr>
              <w:t>0.2</w:t>
            </w:r>
          </w:p>
          <w:p w14:paraId="3EBBB911" w14:textId="02172D6A" w:rsidR="00FD3D89" w:rsidRDefault="00FD3D89" w:rsidP="00343C03">
            <w:pPr>
              <w:pStyle w:val="TableParagraph"/>
              <w:spacing w:before="1" w:line="184" w:lineRule="exact"/>
              <w:ind w:left="63" w:right="31"/>
              <w:jc w:val="center"/>
              <w:rPr>
                <w:sz w:val="17"/>
              </w:rPr>
            </w:pPr>
            <w:r>
              <w:rPr>
                <w:w w:val="105"/>
                <w:sz w:val="17"/>
              </w:rPr>
              <w:t>0.2</w:t>
            </w:r>
          </w:p>
        </w:tc>
        <w:tc>
          <w:tcPr>
            <w:tcW w:w="1309" w:type="dxa"/>
          </w:tcPr>
          <w:p w14:paraId="42B79E63" w14:textId="77777777" w:rsidR="00FD3D89" w:rsidRDefault="00FD3D89" w:rsidP="00343C03">
            <w:pPr>
              <w:pStyle w:val="TableParagraph"/>
              <w:spacing w:before="134"/>
              <w:ind w:left="525" w:right="485"/>
              <w:jc w:val="center"/>
              <w:rPr>
                <w:sz w:val="17"/>
              </w:rPr>
            </w:pPr>
            <w:r>
              <w:rPr>
                <w:w w:val="105"/>
                <w:sz w:val="17"/>
              </w:rPr>
              <w:t>0.2</w:t>
            </w:r>
          </w:p>
          <w:p w14:paraId="1944144F" w14:textId="77777777" w:rsidR="00FD3D89" w:rsidRDefault="00FD3D89" w:rsidP="00343C03">
            <w:pPr>
              <w:pStyle w:val="TableParagraph"/>
              <w:spacing w:before="33"/>
              <w:ind w:left="525" w:right="487"/>
              <w:jc w:val="center"/>
              <w:rPr>
                <w:sz w:val="17"/>
              </w:rPr>
            </w:pPr>
            <w:r>
              <w:rPr>
                <w:w w:val="105"/>
                <w:sz w:val="17"/>
              </w:rPr>
              <w:t>0.3</w:t>
            </w:r>
          </w:p>
          <w:p w14:paraId="63CBD418" w14:textId="77777777" w:rsidR="00FD3D89" w:rsidRDefault="00FD3D89" w:rsidP="00343C03">
            <w:pPr>
              <w:pStyle w:val="TableParagraph"/>
              <w:spacing w:before="32"/>
              <w:ind w:left="523" w:right="487"/>
              <w:jc w:val="center"/>
              <w:rPr>
                <w:sz w:val="17"/>
              </w:rPr>
            </w:pPr>
            <w:r>
              <w:rPr>
                <w:w w:val="105"/>
                <w:sz w:val="17"/>
              </w:rPr>
              <w:t>0.4</w:t>
            </w:r>
          </w:p>
          <w:p w14:paraId="1D947BCE" w14:textId="77777777" w:rsidR="00FD3D89" w:rsidRDefault="00FD3D89" w:rsidP="00343C03">
            <w:pPr>
              <w:pStyle w:val="TableParagraph"/>
              <w:spacing w:before="33"/>
              <w:ind w:left="525" w:right="487"/>
              <w:jc w:val="center"/>
              <w:rPr>
                <w:sz w:val="17"/>
              </w:rPr>
            </w:pPr>
            <w:r>
              <w:rPr>
                <w:w w:val="105"/>
                <w:sz w:val="17"/>
              </w:rPr>
              <w:t>0.5</w:t>
            </w:r>
          </w:p>
          <w:p w14:paraId="645E5491" w14:textId="77777777" w:rsidR="00FD3D89" w:rsidRDefault="00FD3D89" w:rsidP="00343C03">
            <w:pPr>
              <w:pStyle w:val="TableParagraph"/>
              <w:spacing w:before="32"/>
              <w:ind w:left="525" w:right="487"/>
              <w:jc w:val="center"/>
              <w:rPr>
                <w:sz w:val="17"/>
              </w:rPr>
            </w:pPr>
            <w:r>
              <w:rPr>
                <w:w w:val="105"/>
                <w:sz w:val="17"/>
              </w:rPr>
              <w:t>0.5</w:t>
            </w:r>
          </w:p>
        </w:tc>
      </w:tr>
    </w:tbl>
    <w:p w14:paraId="0A5DEF3D" w14:textId="77777777" w:rsidR="00CA734F" w:rsidRDefault="00CA734F" w:rsidP="00CA734F">
      <w:pPr>
        <w:pStyle w:val="BodyText"/>
        <w:rPr>
          <w:sz w:val="18"/>
        </w:rPr>
      </w:pPr>
    </w:p>
    <w:p w14:paraId="50AFB6EC" w14:textId="77777777" w:rsidR="00CA734F" w:rsidRDefault="00CA734F" w:rsidP="00CA734F">
      <w:pPr>
        <w:pStyle w:val="BodyText"/>
        <w:rPr>
          <w:sz w:val="18"/>
        </w:rPr>
      </w:pPr>
    </w:p>
    <w:p w14:paraId="00096BAE" w14:textId="77777777" w:rsidR="00CA734F" w:rsidRDefault="00CA734F" w:rsidP="00CA734F">
      <w:pPr>
        <w:pStyle w:val="BodyText"/>
        <w:spacing w:before="9"/>
      </w:pPr>
    </w:p>
    <w:p w14:paraId="0474B3ED" w14:textId="77777777" w:rsidR="00CA734F" w:rsidRDefault="00CA734F" w:rsidP="00CA734F">
      <w:pPr>
        <w:pStyle w:val="Heading2"/>
        <w:ind w:left="446"/>
      </w:pPr>
      <w:r>
        <w:rPr>
          <w:w w:val="110"/>
        </w:rPr>
        <w:t>Նշում 4*</w:t>
      </w:r>
    </w:p>
    <w:p w14:paraId="0C274A0B" w14:textId="77777777" w:rsidR="00CA734F" w:rsidRDefault="00CA734F" w:rsidP="00CA734F">
      <w:pPr>
        <w:pStyle w:val="BodyText"/>
        <w:spacing w:before="7"/>
        <w:rPr>
          <w:sz w:val="14"/>
        </w:rPr>
      </w:pPr>
    </w:p>
    <w:p w14:paraId="5A5038F1" w14:textId="77777777" w:rsidR="00CA734F" w:rsidRDefault="00CA734F" w:rsidP="00CA734F">
      <w:pPr>
        <w:pStyle w:val="BodyText"/>
        <w:spacing w:before="93"/>
        <w:ind w:left="323" w:right="826"/>
        <w:jc w:val="center"/>
      </w:pPr>
      <w:r>
        <w:rPr>
          <w:w w:val="105"/>
        </w:rPr>
        <w:t>Ց Ա Ն Կ</w:t>
      </w:r>
    </w:p>
    <w:p w14:paraId="52A55EFE" w14:textId="77777777" w:rsidR="00CA734F" w:rsidRDefault="00CA734F" w:rsidP="00CA734F">
      <w:pPr>
        <w:pStyle w:val="BodyText"/>
        <w:spacing w:before="9"/>
        <w:rPr>
          <w:sz w:val="20"/>
        </w:rPr>
      </w:pPr>
    </w:p>
    <w:p w14:paraId="2D3A1E0D" w14:textId="77777777" w:rsidR="00CA734F" w:rsidRDefault="00CA734F" w:rsidP="00CA734F">
      <w:pPr>
        <w:pStyle w:val="BodyText"/>
        <w:ind w:left="323" w:right="820"/>
        <w:jc w:val="center"/>
      </w:pPr>
      <w:r>
        <w:rPr>
          <w:w w:val="110"/>
        </w:rPr>
        <w:t>ՈՒԺԵՂ ԱԶԴՈՂ ԹՈՒՆԱՎՈՐ ՔԻՄԻԱԿԱՆ ՆՅՈՒԹԵՐԻ</w:t>
      </w:r>
    </w:p>
    <w:p w14:paraId="299FA227" w14:textId="77777777" w:rsidR="00CA734F" w:rsidRDefault="00CA734F" w:rsidP="00CA734F">
      <w:pPr>
        <w:pStyle w:val="BodyText"/>
        <w:spacing w:before="5"/>
        <w:rPr>
          <w:sz w:val="19"/>
        </w:rPr>
      </w:pPr>
    </w:p>
    <w:tbl>
      <w:tblPr>
        <w:tblW w:w="0" w:type="auto"/>
        <w:tblInd w:w="195"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552"/>
        <w:gridCol w:w="5528"/>
        <w:gridCol w:w="7430"/>
      </w:tblGrid>
      <w:tr w:rsidR="00CA734F" w14:paraId="4AFA8831" w14:textId="77777777" w:rsidTr="00343C03">
        <w:trPr>
          <w:trHeight w:val="219"/>
        </w:trPr>
        <w:tc>
          <w:tcPr>
            <w:tcW w:w="552" w:type="dxa"/>
            <w:tcBorders>
              <w:left w:val="single" w:sz="12" w:space="0" w:color="EFEFEF"/>
              <w:bottom w:val="single" w:sz="12" w:space="0" w:color="A0A0A0"/>
              <w:right w:val="thinThickMediumGap" w:sz="3" w:space="0" w:color="EFEFEF"/>
            </w:tcBorders>
          </w:tcPr>
          <w:p w14:paraId="6C1C8C4E" w14:textId="77777777" w:rsidR="00CA734F" w:rsidRDefault="00CA734F" w:rsidP="00343C03">
            <w:pPr>
              <w:pStyle w:val="TableParagraph"/>
              <w:spacing w:before="9" w:line="190" w:lineRule="exact"/>
              <w:ind w:left="107" w:right="86"/>
              <w:jc w:val="center"/>
              <w:rPr>
                <w:sz w:val="17"/>
                <w:szCs w:val="17"/>
              </w:rPr>
            </w:pPr>
            <w:r>
              <w:rPr>
                <w:w w:val="120"/>
                <w:sz w:val="17"/>
                <w:szCs w:val="17"/>
              </w:rPr>
              <w:t>Հ/Հ</w:t>
            </w:r>
          </w:p>
        </w:tc>
        <w:tc>
          <w:tcPr>
            <w:tcW w:w="5528" w:type="dxa"/>
            <w:tcBorders>
              <w:left w:val="thickThinMediumGap" w:sz="3" w:space="0" w:color="EFEFEF"/>
              <w:bottom w:val="single" w:sz="12" w:space="0" w:color="A0A0A0"/>
              <w:right w:val="double" w:sz="2" w:space="0" w:color="EFEFEF"/>
            </w:tcBorders>
          </w:tcPr>
          <w:p w14:paraId="1E3F79E2" w14:textId="77777777" w:rsidR="00CA734F" w:rsidRDefault="00CA734F" w:rsidP="00343C03">
            <w:pPr>
              <w:pStyle w:val="TableParagraph"/>
              <w:spacing w:before="9" w:line="190" w:lineRule="exact"/>
              <w:ind w:left="2289" w:right="2252"/>
              <w:jc w:val="center"/>
              <w:rPr>
                <w:sz w:val="17"/>
                <w:szCs w:val="17"/>
              </w:rPr>
            </w:pPr>
            <w:proofErr w:type="spellStart"/>
            <w:r>
              <w:rPr>
                <w:w w:val="105"/>
                <w:sz w:val="17"/>
                <w:szCs w:val="17"/>
              </w:rPr>
              <w:t>Բնութագիր</w:t>
            </w:r>
            <w:proofErr w:type="spellEnd"/>
          </w:p>
        </w:tc>
        <w:tc>
          <w:tcPr>
            <w:tcW w:w="7430" w:type="dxa"/>
            <w:tcBorders>
              <w:left w:val="double" w:sz="2" w:space="0" w:color="EFEFEF"/>
              <w:bottom w:val="single" w:sz="12" w:space="0" w:color="A0A0A0"/>
              <w:right w:val="single" w:sz="12" w:space="0" w:color="A0A0A0"/>
            </w:tcBorders>
          </w:tcPr>
          <w:p w14:paraId="04339C29" w14:textId="77777777" w:rsidR="00CA734F" w:rsidRDefault="00CA734F" w:rsidP="00343C03">
            <w:pPr>
              <w:pStyle w:val="TableParagraph"/>
              <w:spacing w:before="9" w:line="190" w:lineRule="exact"/>
              <w:ind w:left="3367" w:right="3176"/>
              <w:jc w:val="center"/>
              <w:rPr>
                <w:sz w:val="17"/>
                <w:szCs w:val="17"/>
              </w:rPr>
            </w:pPr>
            <w:proofErr w:type="spellStart"/>
            <w:r>
              <w:rPr>
                <w:w w:val="105"/>
                <w:sz w:val="17"/>
                <w:szCs w:val="17"/>
              </w:rPr>
              <w:t>Անվանում</w:t>
            </w:r>
            <w:proofErr w:type="spellEnd"/>
          </w:p>
        </w:tc>
      </w:tr>
      <w:tr w:rsidR="00CA734F" w14:paraId="446F992F" w14:textId="77777777" w:rsidTr="00343C03">
        <w:trPr>
          <w:trHeight w:val="675"/>
        </w:trPr>
        <w:tc>
          <w:tcPr>
            <w:tcW w:w="552" w:type="dxa"/>
            <w:tcBorders>
              <w:top w:val="single" w:sz="12" w:space="0" w:color="A0A0A0"/>
              <w:left w:val="single" w:sz="12" w:space="0" w:color="EFEFEF"/>
              <w:right w:val="thinThickMediumGap" w:sz="3" w:space="0" w:color="EFEFEF"/>
            </w:tcBorders>
          </w:tcPr>
          <w:p w14:paraId="08479B97" w14:textId="77777777" w:rsidR="00CA734F" w:rsidRDefault="00CA734F" w:rsidP="00343C03">
            <w:pPr>
              <w:pStyle w:val="TableParagraph"/>
              <w:spacing w:before="17"/>
              <w:ind w:left="18"/>
              <w:jc w:val="center"/>
              <w:rPr>
                <w:sz w:val="17"/>
              </w:rPr>
            </w:pPr>
            <w:r>
              <w:rPr>
                <w:w w:val="71"/>
                <w:sz w:val="17"/>
              </w:rPr>
              <w:t>1</w:t>
            </w:r>
          </w:p>
        </w:tc>
        <w:tc>
          <w:tcPr>
            <w:tcW w:w="5528" w:type="dxa"/>
            <w:tcBorders>
              <w:top w:val="single" w:sz="12" w:space="0" w:color="A0A0A0"/>
              <w:left w:val="thickThinMediumGap" w:sz="3" w:space="0" w:color="EFEFEF"/>
            </w:tcBorders>
          </w:tcPr>
          <w:p w14:paraId="3E28B6E3" w14:textId="77777777" w:rsidR="00CA734F" w:rsidRDefault="00CA734F" w:rsidP="00343C03">
            <w:pPr>
              <w:pStyle w:val="TableParagraph"/>
              <w:spacing w:before="17"/>
              <w:ind w:left="15"/>
              <w:rPr>
                <w:sz w:val="17"/>
                <w:szCs w:val="17"/>
              </w:rPr>
            </w:pPr>
            <w:proofErr w:type="spellStart"/>
            <w:r>
              <w:rPr>
                <w:w w:val="105"/>
                <w:sz w:val="17"/>
                <w:szCs w:val="17"/>
              </w:rPr>
              <w:t>սորոն</w:t>
            </w:r>
            <w:proofErr w:type="spellEnd"/>
            <w:r>
              <w:rPr>
                <w:w w:val="105"/>
                <w:sz w:val="17"/>
                <w:szCs w:val="17"/>
              </w:rPr>
              <w:t xml:space="preserve"> և </w:t>
            </w:r>
            <w:proofErr w:type="spellStart"/>
            <w:r>
              <w:rPr>
                <w:w w:val="105"/>
                <w:sz w:val="17"/>
                <w:szCs w:val="17"/>
              </w:rPr>
              <w:t>պինդ</w:t>
            </w:r>
            <w:proofErr w:type="spellEnd"/>
            <w:r>
              <w:rPr>
                <w:w w:val="105"/>
                <w:sz w:val="17"/>
                <w:szCs w:val="17"/>
              </w:rPr>
              <w:t xml:space="preserve"> </w:t>
            </w:r>
            <w:proofErr w:type="spellStart"/>
            <w:r>
              <w:rPr>
                <w:w w:val="105"/>
                <w:sz w:val="17"/>
                <w:szCs w:val="17"/>
              </w:rPr>
              <w:t>ՈւԱԹՆ</w:t>
            </w:r>
            <w:proofErr w:type="spellEnd"/>
            <w:r>
              <w:rPr>
                <w:w w:val="105"/>
                <w:sz w:val="17"/>
                <w:szCs w:val="17"/>
              </w:rPr>
              <w:t xml:space="preserve">, </w:t>
            </w:r>
            <w:proofErr w:type="spellStart"/>
            <w:r>
              <w:rPr>
                <w:w w:val="105"/>
                <w:sz w:val="17"/>
                <w:szCs w:val="17"/>
              </w:rPr>
              <w:t>մինչև</w:t>
            </w:r>
            <w:proofErr w:type="spellEnd"/>
            <w:r>
              <w:rPr>
                <w:w w:val="105"/>
                <w:sz w:val="17"/>
                <w:szCs w:val="17"/>
              </w:rPr>
              <w:t xml:space="preserve"> 40C </w:t>
            </w:r>
            <w:proofErr w:type="spellStart"/>
            <w:r>
              <w:rPr>
                <w:w w:val="105"/>
                <w:sz w:val="17"/>
                <w:szCs w:val="17"/>
              </w:rPr>
              <w:t>դեպքում</w:t>
            </w:r>
            <w:proofErr w:type="spellEnd"/>
            <w:r>
              <w:rPr>
                <w:w w:val="105"/>
                <w:sz w:val="17"/>
                <w:szCs w:val="17"/>
              </w:rPr>
              <w:t xml:space="preserve"> </w:t>
            </w:r>
            <w:proofErr w:type="spellStart"/>
            <w:r>
              <w:rPr>
                <w:w w:val="105"/>
                <w:sz w:val="17"/>
                <w:szCs w:val="17"/>
              </w:rPr>
              <w:t>չցնդող</w:t>
            </w:r>
            <w:proofErr w:type="spellEnd"/>
          </w:p>
        </w:tc>
        <w:tc>
          <w:tcPr>
            <w:tcW w:w="7430" w:type="dxa"/>
            <w:tcBorders>
              <w:top w:val="single" w:sz="12" w:space="0" w:color="A0A0A0"/>
              <w:right w:val="single" w:sz="12" w:space="0" w:color="A0A0A0"/>
            </w:tcBorders>
          </w:tcPr>
          <w:p w14:paraId="3AFD03CC" w14:textId="77777777" w:rsidR="00CA734F" w:rsidRDefault="00CA734F" w:rsidP="00343C03">
            <w:pPr>
              <w:pStyle w:val="TableParagraph"/>
              <w:spacing w:before="17" w:line="280" w:lineRule="auto"/>
              <w:ind w:left="168" w:right="-4"/>
              <w:rPr>
                <w:sz w:val="17"/>
                <w:szCs w:val="17"/>
              </w:rPr>
            </w:pPr>
            <w:proofErr w:type="spellStart"/>
            <w:r>
              <w:rPr>
                <w:w w:val="110"/>
                <w:sz w:val="17"/>
                <w:szCs w:val="17"/>
              </w:rPr>
              <w:t>սուլեմա</w:t>
            </w:r>
            <w:proofErr w:type="spellEnd"/>
            <w:r>
              <w:rPr>
                <w:w w:val="110"/>
                <w:sz w:val="17"/>
                <w:szCs w:val="17"/>
              </w:rPr>
              <w:t xml:space="preserve">, </w:t>
            </w:r>
            <w:proofErr w:type="spellStart"/>
            <w:r>
              <w:rPr>
                <w:w w:val="110"/>
                <w:sz w:val="17"/>
                <w:szCs w:val="17"/>
              </w:rPr>
              <w:t>արսենային</w:t>
            </w:r>
            <w:proofErr w:type="spellEnd"/>
            <w:r>
              <w:rPr>
                <w:w w:val="110"/>
                <w:sz w:val="17"/>
                <w:szCs w:val="17"/>
              </w:rPr>
              <w:t xml:space="preserve"> </w:t>
            </w:r>
            <w:proofErr w:type="spellStart"/>
            <w:proofErr w:type="gramStart"/>
            <w:r>
              <w:rPr>
                <w:w w:val="110"/>
                <w:sz w:val="17"/>
                <w:szCs w:val="17"/>
              </w:rPr>
              <w:t>անհիդրիդ,արսենի</w:t>
            </w:r>
            <w:proofErr w:type="spellEnd"/>
            <w:proofErr w:type="gramEnd"/>
            <w:r>
              <w:rPr>
                <w:w w:val="110"/>
                <w:sz w:val="17"/>
                <w:szCs w:val="17"/>
              </w:rPr>
              <w:t xml:space="preserve"> </w:t>
            </w:r>
            <w:proofErr w:type="spellStart"/>
            <w:r>
              <w:rPr>
                <w:w w:val="110"/>
                <w:sz w:val="17"/>
                <w:szCs w:val="17"/>
              </w:rPr>
              <w:t>անհիդրիդ</w:t>
            </w:r>
            <w:proofErr w:type="spellEnd"/>
            <w:r>
              <w:rPr>
                <w:w w:val="110"/>
                <w:sz w:val="17"/>
                <w:szCs w:val="17"/>
              </w:rPr>
              <w:t xml:space="preserve">, </w:t>
            </w:r>
            <w:proofErr w:type="spellStart"/>
            <w:r>
              <w:rPr>
                <w:w w:val="110"/>
                <w:sz w:val="17"/>
                <w:szCs w:val="17"/>
              </w:rPr>
              <w:t>դեղին</w:t>
            </w:r>
            <w:proofErr w:type="spellEnd"/>
            <w:r>
              <w:rPr>
                <w:w w:val="110"/>
                <w:sz w:val="17"/>
                <w:szCs w:val="17"/>
              </w:rPr>
              <w:t xml:space="preserve"> </w:t>
            </w:r>
            <w:proofErr w:type="spellStart"/>
            <w:r>
              <w:rPr>
                <w:w w:val="110"/>
                <w:sz w:val="17"/>
                <w:szCs w:val="17"/>
              </w:rPr>
              <w:t>ֆոսֆոր</w:t>
            </w:r>
            <w:proofErr w:type="spellEnd"/>
            <w:r>
              <w:rPr>
                <w:w w:val="110"/>
                <w:sz w:val="17"/>
                <w:szCs w:val="17"/>
              </w:rPr>
              <w:t xml:space="preserve">, </w:t>
            </w:r>
            <w:proofErr w:type="spellStart"/>
            <w:r>
              <w:rPr>
                <w:w w:val="110"/>
                <w:sz w:val="17"/>
                <w:szCs w:val="17"/>
              </w:rPr>
              <w:t>ալկալոիդներ</w:t>
            </w:r>
            <w:proofErr w:type="spellEnd"/>
            <w:r>
              <w:rPr>
                <w:w w:val="110"/>
                <w:sz w:val="17"/>
                <w:szCs w:val="17"/>
              </w:rPr>
              <w:t xml:space="preserve"> (</w:t>
            </w:r>
            <w:proofErr w:type="spellStart"/>
            <w:r>
              <w:rPr>
                <w:w w:val="110"/>
                <w:sz w:val="17"/>
                <w:szCs w:val="17"/>
              </w:rPr>
              <w:t>ստրիխնին</w:t>
            </w:r>
            <w:proofErr w:type="spellEnd"/>
            <w:r>
              <w:rPr>
                <w:w w:val="110"/>
                <w:sz w:val="17"/>
                <w:szCs w:val="17"/>
              </w:rPr>
              <w:t>,</w:t>
            </w:r>
            <w:r>
              <w:rPr>
                <w:spacing w:val="-20"/>
                <w:w w:val="110"/>
                <w:sz w:val="17"/>
                <w:szCs w:val="17"/>
              </w:rPr>
              <w:t xml:space="preserve"> </w:t>
            </w:r>
            <w:proofErr w:type="spellStart"/>
            <w:r>
              <w:rPr>
                <w:w w:val="110"/>
                <w:sz w:val="17"/>
                <w:szCs w:val="17"/>
              </w:rPr>
              <w:t>բրուցին</w:t>
            </w:r>
            <w:proofErr w:type="spellEnd"/>
            <w:r>
              <w:rPr>
                <w:w w:val="110"/>
                <w:sz w:val="17"/>
                <w:szCs w:val="17"/>
              </w:rPr>
              <w:t>,</w:t>
            </w:r>
            <w:r>
              <w:rPr>
                <w:spacing w:val="-21"/>
                <w:w w:val="110"/>
                <w:sz w:val="17"/>
                <w:szCs w:val="17"/>
              </w:rPr>
              <w:t xml:space="preserve"> </w:t>
            </w:r>
            <w:proofErr w:type="spellStart"/>
            <w:r>
              <w:rPr>
                <w:w w:val="110"/>
                <w:sz w:val="17"/>
                <w:szCs w:val="17"/>
              </w:rPr>
              <w:t>ցինխոնին</w:t>
            </w:r>
            <w:proofErr w:type="spellEnd"/>
            <w:r>
              <w:rPr>
                <w:spacing w:val="-21"/>
                <w:w w:val="110"/>
                <w:sz w:val="17"/>
                <w:szCs w:val="17"/>
              </w:rPr>
              <w:t xml:space="preserve"> </w:t>
            </w:r>
            <w:r>
              <w:rPr>
                <w:w w:val="110"/>
                <w:sz w:val="17"/>
                <w:szCs w:val="17"/>
              </w:rPr>
              <w:t>և</w:t>
            </w:r>
            <w:r>
              <w:rPr>
                <w:spacing w:val="-21"/>
                <w:w w:val="110"/>
                <w:sz w:val="17"/>
                <w:szCs w:val="17"/>
              </w:rPr>
              <w:t xml:space="preserve"> </w:t>
            </w:r>
            <w:proofErr w:type="spellStart"/>
            <w:r>
              <w:rPr>
                <w:w w:val="110"/>
                <w:sz w:val="17"/>
                <w:szCs w:val="17"/>
              </w:rPr>
              <w:t>այլն</w:t>
            </w:r>
            <w:proofErr w:type="spellEnd"/>
            <w:r>
              <w:rPr>
                <w:w w:val="110"/>
                <w:sz w:val="17"/>
                <w:szCs w:val="17"/>
              </w:rPr>
              <w:t>),</w:t>
            </w:r>
            <w:r>
              <w:rPr>
                <w:spacing w:val="-21"/>
                <w:w w:val="110"/>
                <w:sz w:val="17"/>
                <w:szCs w:val="17"/>
              </w:rPr>
              <w:t xml:space="preserve"> </w:t>
            </w:r>
            <w:proofErr w:type="spellStart"/>
            <w:r>
              <w:rPr>
                <w:w w:val="110"/>
                <w:sz w:val="17"/>
                <w:szCs w:val="17"/>
              </w:rPr>
              <w:t>ալդրին</w:t>
            </w:r>
            <w:proofErr w:type="spellEnd"/>
            <w:r>
              <w:rPr>
                <w:w w:val="110"/>
                <w:sz w:val="17"/>
                <w:szCs w:val="17"/>
              </w:rPr>
              <w:t>,</w:t>
            </w:r>
            <w:r>
              <w:rPr>
                <w:spacing w:val="-21"/>
                <w:w w:val="110"/>
                <w:sz w:val="17"/>
                <w:szCs w:val="17"/>
              </w:rPr>
              <w:t xml:space="preserve"> </w:t>
            </w:r>
            <w:proofErr w:type="spellStart"/>
            <w:r>
              <w:rPr>
                <w:w w:val="110"/>
                <w:sz w:val="17"/>
                <w:szCs w:val="17"/>
              </w:rPr>
              <w:t>դիլդրին</w:t>
            </w:r>
            <w:proofErr w:type="spellEnd"/>
            <w:r>
              <w:rPr>
                <w:w w:val="110"/>
                <w:sz w:val="17"/>
                <w:szCs w:val="17"/>
              </w:rPr>
              <w:t>,</w:t>
            </w:r>
            <w:r>
              <w:rPr>
                <w:spacing w:val="-20"/>
                <w:w w:val="110"/>
                <w:sz w:val="17"/>
                <w:szCs w:val="17"/>
              </w:rPr>
              <w:t xml:space="preserve"> </w:t>
            </w:r>
            <w:proofErr w:type="spellStart"/>
            <w:r>
              <w:rPr>
                <w:w w:val="110"/>
                <w:sz w:val="17"/>
                <w:szCs w:val="17"/>
              </w:rPr>
              <w:t>նատրիումի</w:t>
            </w:r>
            <w:proofErr w:type="spellEnd"/>
            <w:r>
              <w:rPr>
                <w:spacing w:val="-22"/>
                <w:w w:val="110"/>
                <w:sz w:val="17"/>
                <w:szCs w:val="17"/>
              </w:rPr>
              <w:t xml:space="preserve"> </w:t>
            </w:r>
            <w:proofErr w:type="spellStart"/>
            <w:r>
              <w:rPr>
                <w:w w:val="110"/>
                <w:sz w:val="17"/>
                <w:szCs w:val="17"/>
              </w:rPr>
              <w:t>արսենիտ</w:t>
            </w:r>
            <w:proofErr w:type="spellEnd"/>
            <w:r>
              <w:rPr>
                <w:w w:val="110"/>
                <w:sz w:val="17"/>
                <w:szCs w:val="17"/>
              </w:rPr>
              <w:t>,</w:t>
            </w:r>
            <w:r>
              <w:rPr>
                <w:spacing w:val="-19"/>
                <w:w w:val="110"/>
                <w:sz w:val="17"/>
                <w:szCs w:val="17"/>
              </w:rPr>
              <w:t xml:space="preserve"> </w:t>
            </w:r>
            <w:proofErr w:type="spellStart"/>
            <w:r>
              <w:rPr>
                <w:w w:val="110"/>
                <w:sz w:val="17"/>
                <w:szCs w:val="17"/>
              </w:rPr>
              <w:t>կալցիումի</w:t>
            </w:r>
            <w:proofErr w:type="spellEnd"/>
          </w:p>
          <w:p w14:paraId="17878114" w14:textId="77777777" w:rsidR="00CA734F" w:rsidRDefault="00CA734F" w:rsidP="00343C03">
            <w:pPr>
              <w:pStyle w:val="TableParagraph"/>
              <w:spacing w:before="1" w:line="180" w:lineRule="exact"/>
              <w:ind w:left="168"/>
              <w:rPr>
                <w:sz w:val="17"/>
                <w:szCs w:val="17"/>
              </w:rPr>
            </w:pPr>
            <w:proofErr w:type="spellStart"/>
            <w:r>
              <w:rPr>
                <w:w w:val="110"/>
                <w:sz w:val="17"/>
                <w:szCs w:val="17"/>
              </w:rPr>
              <w:t>արսենիտ</w:t>
            </w:r>
            <w:proofErr w:type="spellEnd"/>
            <w:r>
              <w:rPr>
                <w:w w:val="110"/>
                <w:sz w:val="17"/>
                <w:szCs w:val="17"/>
              </w:rPr>
              <w:t xml:space="preserve">, </w:t>
            </w:r>
            <w:proofErr w:type="spellStart"/>
            <w:r>
              <w:rPr>
                <w:w w:val="110"/>
                <w:sz w:val="17"/>
                <w:szCs w:val="17"/>
              </w:rPr>
              <w:t>կալցիումի</w:t>
            </w:r>
            <w:proofErr w:type="spellEnd"/>
            <w:r>
              <w:rPr>
                <w:w w:val="110"/>
                <w:sz w:val="17"/>
                <w:szCs w:val="17"/>
              </w:rPr>
              <w:t xml:space="preserve"> </w:t>
            </w:r>
            <w:proofErr w:type="spellStart"/>
            <w:r>
              <w:rPr>
                <w:w w:val="110"/>
                <w:sz w:val="17"/>
                <w:szCs w:val="17"/>
              </w:rPr>
              <w:t>արսենատ</w:t>
            </w:r>
            <w:proofErr w:type="spellEnd"/>
            <w:r>
              <w:rPr>
                <w:w w:val="110"/>
                <w:sz w:val="17"/>
                <w:szCs w:val="17"/>
              </w:rPr>
              <w:t xml:space="preserve">, </w:t>
            </w:r>
            <w:proofErr w:type="spellStart"/>
            <w:r>
              <w:rPr>
                <w:w w:val="110"/>
                <w:sz w:val="17"/>
                <w:szCs w:val="17"/>
              </w:rPr>
              <w:t>փարիզյան</w:t>
            </w:r>
            <w:proofErr w:type="spellEnd"/>
            <w:r>
              <w:rPr>
                <w:w w:val="110"/>
                <w:sz w:val="17"/>
                <w:szCs w:val="17"/>
              </w:rPr>
              <w:t xml:space="preserve"> </w:t>
            </w:r>
            <w:proofErr w:type="spellStart"/>
            <w:r>
              <w:rPr>
                <w:w w:val="110"/>
                <w:sz w:val="17"/>
                <w:szCs w:val="17"/>
              </w:rPr>
              <w:t>կանաչ</w:t>
            </w:r>
            <w:proofErr w:type="spellEnd"/>
          </w:p>
        </w:tc>
      </w:tr>
    </w:tbl>
    <w:p w14:paraId="08546D67" w14:textId="77777777" w:rsidR="00CA734F" w:rsidRDefault="00CA734F" w:rsidP="00CA734F">
      <w:pPr>
        <w:spacing w:line="180" w:lineRule="exact"/>
        <w:rPr>
          <w:sz w:val="17"/>
          <w:szCs w:val="17"/>
        </w:rPr>
        <w:sectPr w:rsidR="00CA734F">
          <w:pgSz w:w="15840" w:h="12240" w:orient="landscape"/>
          <w:pgMar w:top="1400" w:right="340" w:bottom="280" w:left="780" w:header="1201" w:footer="0" w:gutter="0"/>
          <w:cols w:space="720"/>
        </w:sectPr>
      </w:pPr>
    </w:p>
    <w:p w14:paraId="29F5CD47" w14:textId="77777777" w:rsidR="00CA734F" w:rsidRPr="00CA734F" w:rsidRDefault="00CA734F" w:rsidP="00CA734F">
      <w:pPr>
        <w:pStyle w:val="BodyText"/>
        <w:rPr>
          <w:sz w:val="20"/>
          <w:lang w:val="en-US"/>
        </w:rPr>
      </w:pPr>
    </w:p>
    <w:p w14:paraId="55D0F3DC" w14:textId="77777777" w:rsidR="00CA734F" w:rsidRPr="00CA734F" w:rsidRDefault="00CA734F" w:rsidP="00CA734F">
      <w:pPr>
        <w:pStyle w:val="BodyText"/>
        <w:spacing w:before="10"/>
        <w:rPr>
          <w:sz w:val="20"/>
          <w:lang w:val="en-US"/>
        </w:rPr>
      </w:pPr>
    </w:p>
    <w:tbl>
      <w:tblPr>
        <w:tblW w:w="0" w:type="auto"/>
        <w:tblInd w:w="195"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552"/>
        <w:gridCol w:w="5528"/>
        <w:gridCol w:w="7430"/>
      </w:tblGrid>
      <w:tr w:rsidR="00CA734F" w14:paraId="2329B64E" w14:textId="77777777" w:rsidTr="00343C03">
        <w:trPr>
          <w:trHeight w:val="915"/>
        </w:trPr>
        <w:tc>
          <w:tcPr>
            <w:tcW w:w="552" w:type="dxa"/>
            <w:tcBorders>
              <w:left w:val="single" w:sz="12" w:space="0" w:color="EFEFEF"/>
              <w:bottom w:val="single" w:sz="12" w:space="0" w:color="A0A0A0"/>
              <w:right w:val="thinThickMediumGap" w:sz="3" w:space="0" w:color="EFEFEF"/>
            </w:tcBorders>
          </w:tcPr>
          <w:p w14:paraId="4C281B4F" w14:textId="77777777" w:rsidR="00CA734F" w:rsidRDefault="00CA734F" w:rsidP="00343C03">
            <w:pPr>
              <w:pStyle w:val="TableParagraph"/>
              <w:spacing w:before="24"/>
              <w:ind w:left="19"/>
              <w:jc w:val="center"/>
              <w:rPr>
                <w:sz w:val="17"/>
              </w:rPr>
            </w:pPr>
            <w:r>
              <w:rPr>
                <w:sz w:val="17"/>
              </w:rPr>
              <w:t>2</w:t>
            </w:r>
          </w:p>
        </w:tc>
        <w:tc>
          <w:tcPr>
            <w:tcW w:w="5528" w:type="dxa"/>
            <w:tcBorders>
              <w:bottom w:val="single" w:sz="12" w:space="0" w:color="A0A0A0"/>
              <w:right w:val="double" w:sz="2" w:space="0" w:color="EFEFEF"/>
            </w:tcBorders>
          </w:tcPr>
          <w:p w14:paraId="39AC7E1E" w14:textId="77777777" w:rsidR="00CA734F" w:rsidRDefault="00CA734F" w:rsidP="00343C03">
            <w:pPr>
              <w:pStyle w:val="TableParagraph"/>
              <w:spacing w:before="24"/>
              <w:ind w:left="14"/>
              <w:rPr>
                <w:sz w:val="17"/>
                <w:szCs w:val="17"/>
              </w:rPr>
            </w:pPr>
            <w:proofErr w:type="spellStart"/>
            <w:r>
              <w:rPr>
                <w:w w:val="105"/>
                <w:sz w:val="17"/>
                <w:szCs w:val="17"/>
              </w:rPr>
              <w:t>սորոն</w:t>
            </w:r>
            <w:proofErr w:type="spellEnd"/>
            <w:r>
              <w:rPr>
                <w:w w:val="105"/>
                <w:sz w:val="17"/>
                <w:szCs w:val="17"/>
              </w:rPr>
              <w:t xml:space="preserve"> և </w:t>
            </w:r>
            <w:proofErr w:type="spellStart"/>
            <w:r>
              <w:rPr>
                <w:w w:val="105"/>
                <w:sz w:val="17"/>
                <w:szCs w:val="17"/>
              </w:rPr>
              <w:t>պինդ</w:t>
            </w:r>
            <w:proofErr w:type="spellEnd"/>
            <w:r>
              <w:rPr>
                <w:w w:val="105"/>
                <w:sz w:val="17"/>
                <w:szCs w:val="17"/>
              </w:rPr>
              <w:t xml:space="preserve"> ՈՒԱԹՆ, </w:t>
            </w:r>
            <w:proofErr w:type="spellStart"/>
            <w:r>
              <w:rPr>
                <w:w w:val="105"/>
                <w:sz w:val="17"/>
                <w:szCs w:val="17"/>
              </w:rPr>
              <w:t>ցնդող</w:t>
            </w:r>
            <w:proofErr w:type="spellEnd"/>
            <w:r>
              <w:rPr>
                <w:w w:val="105"/>
                <w:sz w:val="17"/>
                <w:szCs w:val="17"/>
              </w:rPr>
              <w:t xml:space="preserve"> </w:t>
            </w:r>
            <w:proofErr w:type="spellStart"/>
            <w:r>
              <w:rPr>
                <w:w w:val="105"/>
                <w:sz w:val="17"/>
                <w:szCs w:val="17"/>
              </w:rPr>
              <w:t>մինչև</w:t>
            </w:r>
            <w:proofErr w:type="spellEnd"/>
            <w:r>
              <w:rPr>
                <w:w w:val="105"/>
                <w:sz w:val="17"/>
                <w:szCs w:val="17"/>
              </w:rPr>
              <w:t xml:space="preserve"> 40 C</w:t>
            </w:r>
          </w:p>
        </w:tc>
        <w:tc>
          <w:tcPr>
            <w:tcW w:w="7430" w:type="dxa"/>
            <w:tcBorders>
              <w:left w:val="double" w:sz="2" w:space="0" w:color="EFEFEF"/>
              <w:bottom w:val="single" w:sz="12" w:space="0" w:color="A0A0A0"/>
              <w:right w:val="single" w:sz="12" w:space="0" w:color="A0A0A0"/>
            </w:tcBorders>
          </w:tcPr>
          <w:p w14:paraId="296F0543" w14:textId="77777777" w:rsidR="00CA734F" w:rsidRDefault="00CA734F" w:rsidP="00343C03">
            <w:pPr>
              <w:pStyle w:val="TableParagraph"/>
              <w:spacing w:line="228" w:lineRule="exact"/>
              <w:ind w:left="168" w:right="588"/>
              <w:rPr>
                <w:sz w:val="17"/>
                <w:szCs w:val="17"/>
              </w:rPr>
            </w:pPr>
            <w:proofErr w:type="spellStart"/>
            <w:r>
              <w:rPr>
                <w:w w:val="105"/>
                <w:sz w:val="17"/>
                <w:szCs w:val="17"/>
              </w:rPr>
              <w:t>Կապտաթթվի</w:t>
            </w:r>
            <w:proofErr w:type="spellEnd"/>
            <w:r>
              <w:rPr>
                <w:w w:val="105"/>
                <w:sz w:val="17"/>
                <w:szCs w:val="17"/>
              </w:rPr>
              <w:t xml:space="preserve"> </w:t>
            </w:r>
            <w:proofErr w:type="spellStart"/>
            <w:r>
              <w:rPr>
                <w:w w:val="105"/>
                <w:sz w:val="17"/>
                <w:szCs w:val="17"/>
              </w:rPr>
              <w:t>աղեր</w:t>
            </w:r>
            <w:proofErr w:type="spellEnd"/>
            <w:r>
              <w:rPr>
                <w:w w:val="105"/>
                <w:sz w:val="17"/>
                <w:szCs w:val="17"/>
              </w:rPr>
              <w:t xml:space="preserve">` </w:t>
            </w:r>
            <w:proofErr w:type="spellStart"/>
            <w:r>
              <w:rPr>
                <w:w w:val="105"/>
                <w:sz w:val="17"/>
                <w:szCs w:val="17"/>
              </w:rPr>
              <w:t>ցիանական</w:t>
            </w:r>
            <w:proofErr w:type="spellEnd"/>
            <w:r>
              <w:rPr>
                <w:w w:val="105"/>
                <w:sz w:val="17"/>
                <w:szCs w:val="17"/>
              </w:rPr>
              <w:t xml:space="preserve"> </w:t>
            </w:r>
            <w:proofErr w:type="spellStart"/>
            <w:r>
              <w:rPr>
                <w:w w:val="105"/>
                <w:sz w:val="17"/>
                <w:szCs w:val="17"/>
              </w:rPr>
              <w:t>նատրիում</w:t>
            </w:r>
            <w:proofErr w:type="spellEnd"/>
            <w:r>
              <w:rPr>
                <w:w w:val="105"/>
                <w:sz w:val="17"/>
                <w:szCs w:val="17"/>
              </w:rPr>
              <w:t xml:space="preserve">, </w:t>
            </w:r>
            <w:proofErr w:type="spellStart"/>
            <w:r>
              <w:rPr>
                <w:w w:val="105"/>
                <w:sz w:val="17"/>
                <w:szCs w:val="17"/>
              </w:rPr>
              <w:t>կալիում</w:t>
            </w:r>
            <w:proofErr w:type="spellEnd"/>
            <w:r>
              <w:rPr>
                <w:w w:val="105"/>
                <w:sz w:val="17"/>
                <w:szCs w:val="17"/>
              </w:rPr>
              <w:t xml:space="preserve">, </w:t>
            </w:r>
            <w:proofErr w:type="spellStart"/>
            <w:r>
              <w:rPr>
                <w:w w:val="105"/>
                <w:sz w:val="17"/>
                <w:szCs w:val="17"/>
              </w:rPr>
              <w:t>կալցիում</w:t>
            </w:r>
            <w:proofErr w:type="spellEnd"/>
            <w:r>
              <w:rPr>
                <w:w w:val="105"/>
                <w:sz w:val="17"/>
                <w:szCs w:val="17"/>
              </w:rPr>
              <w:t xml:space="preserve">, </w:t>
            </w:r>
            <w:proofErr w:type="spellStart"/>
            <w:r>
              <w:rPr>
                <w:w w:val="105"/>
                <w:sz w:val="17"/>
                <w:szCs w:val="17"/>
              </w:rPr>
              <w:t>կադմիում</w:t>
            </w:r>
            <w:proofErr w:type="spellEnd"/>
            <w:r>
              <w:rPr>
                <w:w w:val="105"/>
                <w:sz w:val="17"/>
                <w:szCs w:val="17"/>
              </w:rPr>
              <w:t xml:space="preserve">, </w:t>
            </w:r>
            <w:proofErr w:type="spellStart"/>
            <w:r>
              <w:rPr>
                <w:w w:val="105"/>
                <w:sz w:val="17"/>
                <w:szCs w:val="17"/>
              </w:rPr>
              <w:t>բարիում</w:t>
            </w:r>
            <w:proofErr w:type="spellEnd"/>
            <w:r>
              <w:rPr>
                <w:w w:val="105"/>
                <w:sz w:val="17"/>
                <w:szCs w:val="17"/>
              </w:rPr>
              <w:t xml:space="preserve">, </w:t>
            </w:r>
            <w:proofErr w:type="spellStart"/>
            <w:r>
              <w:rPr>
                <w:w w:val="110"/>
                <w:sz w:val="17"/>
                <w:szCs w:val="17"/>
              </w:rPr>
              <w:t>կապար</w:t>
            </w:r>
            <w:proofErr w:type="spellEnd"/>
            <w:r>
              <w:rPr>
                <w:w w:val="110"/>
                <w:sz w:val="17"/>
                <w:szCs w:val="17"/>
              </w:rPr>
              <w:t xml:space="preserve">, </w:t>
            </w:r>
            <w:proofErr w:type="spellStart"/>
            <w:r>
              <w:rPr>
                <w:w w:val="110"/>
                <w:sz w:val="17"/>
                <w:szCs w:val="17"/>
              </w:rPr>
              <w:t>ցինկ</w:t>
            </w:r>
            <w:proofErr w:type="spellEnd"/>
            <w:r>
              <w:rPr>
                <w:w w:val="110"/>
                <w:sz w:val="17"/>
                <w:szCs w:val="17"/>
              </w:rPr>
              <w:t xml:space="preserve">, </w:t>
            </w:r>
            <w:proofErr w:type="spellStart"/>
            <w:r>
              <w:rPr>
                <w:w w:val="110"/>
                <w:sz w:val="17"/>
                <w:szCs w:val="17"/>
              </w:rPr>
              <w:t>արծաթ</w:t>
            </w:r>
            <w:proofErr w:type="spellEnd"/>
            <w:r>
              <w:rPr>
                <w:w w:val="110"/>
                <w:sz w:val="17"/>
                <w:szCs w:val="17"/>
              </w:rPr>
              <w:t xml:space="preserve">, </w:t>
            </w:r>
            <w:proofErr w:type="spellStart"/>
            <w:r>
              <w:rPr>
                <w:w w:val="110"/>
                <w:sz w:val="17"/>
                <w:szCs w:val="17"/>
              </w:rPr>
              <w:t>ցիանական</w:t>
            </w:r>
            <w:proofErr w:type="spellEnd"/>
            <w:r>
              <w:rPr>
                <w:w w:val="110"/>
                <w:sz w:val="17"/>
                <w:szCs w:val="17"/>
              </w:rPr>
              <w:t xml:space="preserve"> և </w:t>
            </w:r>
            <w:proofErr w:type="spellStart"/>
            <w:r>
              <w:rPr>
                <w:w w:val="110"/>
                <w:sz w:val="17"/>
                <w:szCs w:val="17"/>
              </w:rPr>
              <w:t>օքսիցիանական</w:t>
            </w:r>
            <w:proofErr w:type="spellEnd"/>
            <w:r>
              <w:rPr>
                <w:w w:val="110"/>
                <w:sz w:val="17"/>
                <w:szCs w:val="17"/>
              </w:rPr>
              <w:t xml:space="preserve"> </w:t>
            </w:r>
            <w:proofErr w:type="spellStart"/>
            <w:r>
              <w:rPr>
                <w:w w:val="110"/>
                <w:sz w:val="17"/>
                <w:szCs w:val="17"/>
              </w:rPr>
              <w:t>սնդիկ</w:t>
            </w:r>
            <w:proofErr w:type="spellEnd"/>
            <w:r>
              <w:rPr>
                <w:w w:val="110"/>
                <w:sz w:val="17"/>
                <w:szCs w:val="17"/>
              </w:rPr>
              <w:t xml:space="preserve">, </w:t>
            </w:r>
            <w:proofErr w:type="spellStart"/>
            <w:r>
              <w:rPr>
                <w:w w:val="110"/>
                <w:sz w:val="17"/>
                <w:szCs w:val="17"/>
              </w:rPr>
              <w:t>ցիանական</w:t>
            </w:r>
            <w:proofErr w:type="spellEnd"/>
            <w:r>
              <w:rPr>
                <w:w w:val="110"/>
                <w:sz w:val="17"/>
                <w:szCs w:val="17"/>
              </w:rPr>
              <w:t xml:space="preserve"> </w:t>
            </w:r>
            <w:proofErr w:type="spellStart"/>
            <w:r>
              <w:rPr>
                <w:w w:val="110"/>
                <w:sz w:val="17"/>
                <w:szCs w:val="17"/>
              </w:rPr>
              <w:t>պղինձ</w:t>
            </w:r>
            <w:proofErr w:type="spellEnd"/>
            <w:r>
              <w:rPr>
                <w:w w:val="110"/>
                <w:sz w:val="17"/>
                <w:szCs w:val="17"/>
              </w:rPr>
              <w:t xml:space="preserve">, </w:t>
            </w:r>
            <w:proofErr w:type="spellStart"/>
            <w:r>
              <w:rPr>
                <w:w w:val="110"/>
                <w:sz w:val="17"/>
                <w:szCs w:val="17"/>
              </w:rPr>
              <w:t>ցիանական</w:t>
            </w:r>
            <w:proofErr w:type="spellEnd"/>
            <w:r>
              <w:rPr>
                <w:spacing w:val="-26"/>
                <w:w w:val="110"/>
                <w:sz w:val="17"/>
                <w:szCs w:val="17"/>
              </w:rPr>
              <w:t xml:space="preserve"> </w:t>
            </w:r>
            <w:proofErr w:type="spellStart"/>
            <w:r>
              <w:rPr>
                <w:w w:val="110"/>
                <w:sz w:val="17"/>
                <w:szCs w:val="17"/>
              </w:rPr>
              <w:t>պատրաստուկներ</w:t>
            </w:r>
            <w:proofErr w:type="spellEnd"/>
            <w:r>
              <w:rPr>
                <w:spacing w:val="-26"/>
                <w:w w:val="110"/>
                <w:sz w:val="17"/>
                <w:szCs w:val="17"/>
              </w:rPr>
              <w:t xml:space="preserve"> </w:t>
            </w:r>
            <w:proofErr w:type="gramStart"/>
            <w:r>
              <w:rPr>
                <w:w w:val="110"/>
                <w:sz w:val="17"/>
                <w:szCs w:val="17"/>
              </w:rPr>
              <w:t>(</w:t>
            </w:r>
            <w:r>
              <w:rPr>
                <w:spacing w:val="-24"/>
                <w:w w:val="110"/>
                <w:sz w:val="17"/>
                <w:szCs w:val="17"/>
              </w:rPr>
              <w:t xml:space="preserve"> </w:t>
            </w:r>
            <w:proofErr w:type="spellStart"/>
            <w:r>
              <w:rPr>
                <w:w w:val="110"/>
                <w:sz w:val="17"/>
                <w:szCs w:val="17"/>
              </w:rPr>
              <w:t>ցիանի</w:t>
            </w:r>
            <w:proofErr w:type="spellEnd"/>
            <w:proofErr w:type="gramEnd"/>
            <w:r>
              <w:rPr>
                <w:spacing w:val="-26"/>
                <w:w w:val="110"/>
                <w:sz w:val="17"/>
                <w:szCs w:val="17"/>
              </w:rPr>
              <w:t xml:space="preserve"> </w:t>
            </w:r>
            <w:proofErr w:type="spellStart"/>
            <w:r>
              <w:rPr>
                <w:w w:val="110"/>
                <w:sz w:val="17"/>
                <w:szCs w:val="17"/>
              </w:rPr>
              <w:t>ձուլվածք</w:t>
            </w:r>
            <w:proofErr w:type="spellEnd"/>
            <w:r>
              <w:rPr>
                <w:spacing w:val="-26"/>
                <w:w w:val="110"/>
                <w:sz w:val="17"/>
                <w:szCs w:val="17"/>
              </w:rPr>
              <w:t xml:space="preserve"> </w:t>
            </w:r>
            <w:r>
              <w:rPr>
                <w:w w:val="110"/>
                <w:sz w:val="17"/>
                <w:szCs w:val="17"/>
              </w:rPr>
              <w:t>«</w:t>
            </w:r>
            <w:proofErr w:type="spellStart"/>
            <w:r>
              <w:rPr>
                <w:w w:val="110"/>
                <w:sz w:val="17"/>
                <w:szCs w:val="17"/>
              </w:rPr>
              <w:t>ցիկլոն</w:t>
            </w:r>
            <w:proofErr w:type="spellEnd"/>
            <w:r>
              <w:rPr>
                <w:w w:val="110"/>
                <w:sz w:val="17"/>
                <w:szCs w:val="17"/>
              </w:rPr>
              <w:t>»),</w:t>
            </w:r>
            <w:r>
              <w:rPr>
                <w:spacing w:val="-26"/>
                <w:w w:val="110"/>
                <w:sz w:val="17"/>
                <w:szCs w:val="17"/>
              </w:rPr>
              <w:t xml:space="preserve"> </w:t>
            </w:r>
            <w:proofErr w:type="spellStart"/>
            <w:r>
              <w:rPr>
                <w:w w:val="110"/>
                <w:sz w:val="17"/>
                <w:szCs w:val="17"/>
              </w:rPr>
              <w:t>գրանոզան</w:t>
            </w:r>
            <w:proofErr w:type="spellEnd"/>
            <w:r>
              <w:rPr>
                <w:w w:val="110"/>
                <w:sz w:val="17"/>
                <w:szCs w:val="17"/>
              </w:rPr>
              <w:t>,</w:t>
            </w:r>
            <w:r>
              <w:rPr>
                <w:spacing w:val="-24"/>
                <w:w w:val="110"/>
                <w:sz w:val="17"/>
                <w:szCs w:val="17"/>
              </w:rPr>
              <w:t xml:space="preserve"> </w:t>
            </w:r>
            <w:proofErr w:type="spellStart"/>
            <w:r>
              <w:rPr>
                <w:w w:val="110"/>
                <w:sz w:val="17"/>
                <w:szCs w:val="17"/>
              </w:rPr>
              <w:t>էթիլմերկուր</w:t>
            </w:r>
            <w:proofErr w:type="spellEnd"/>
            <w:r>
              <w:rPr>
                <w:w w:val="110"/>
                <w:sz w:val="17"/>
                <w:szCs w:val="17"/>
              </w:rPr>
              <w:t xml:space="preserve"> </w:t>
            </w:r>
            <w:proofErr w:type="spellStart"/>
            <w:r>
              <w:rPr>
                <w:w w:val="110"/>
                <w:sz w:val="17"/>
                <w:szCs w:val="17"/>
              </w:rPr>
              <w:t>ֆոսֆատ</w:t>
            </w:r>
            <w:proofErr w:type="spellEnd"/>
            <w:r>
              <w:rPr>
                <w:w w:val="110"/>
                <w:sz w:val="17"/>
                <w:szCs w:val="17"/>
              </w:rPr>
              <w:t xml:space="preserve">, </w:t>
            </w:r>
            <w:proofErr w:type="spellStart"/>
            <w:r>
              <w:rPr>
                <w:w w:val="110"/>
                <w:sz w:val="17"/>
                <w:szCs w:val="17"/>
              </w:rPr>
              <w:t>էթիլմերկուրքլորիդ</w:t>
            </w:r>
            <w:proofErr w:type="spellEnd"/>
            <w:r>
              <w:rPr>
                <w:w w:val="110"/>
                <w:sz w:val="17"/>
                <w:szCs w:val="17"/>
              </w:rPr>
              <w:t>,</w:t>
            </w:r>
            <w:r>
              <w:rPr>
                <w:spacing w:val="-4"/>
                <w:w w:val="110"/>
                <w:sz w:val="17"/>
                <w:szCs w:val="17"/>
              </w:rPr>
              <w:t xml:space="preserve"> </w:t>
            </w:r>
            <w:proofErr w:type="spellStart"/>
            <w:r>
              <w:rPr>
                <w:w w:val="110"/>
                <w:sz w:val="17"/>
                <w:szCs w:val="17"/>
              </w:rPr>
              <w:t>մերկուրան</w:t>
            </w:r>
            <w:proofErr w:type="spellEnd"/>
          </w:p>
        </w:tc>
      </w:tr>
      <w:tr w:rsidR="00CA734F" w14:paraId="1D486431" w14:textId="77777777" w:rsidTr="00343C03">
        <w:trPr>
          <w:trHeight w:val="454"/>
        </w:trPr>
        <w:tc>
          <w:tcPr>
            <w:tcW w:w="552" w:type="dxa"/>
            <w:tcBorders>
              <w:top w:val="single" w:sz="12" w:space="0" w:color="A0A0A0"/>
              <w:left w:val="single" w:sz="12" w:space="0" w:color="EFEFEF"/>
              <w:bottom w:val="single" w:sz="12" w:space="0" w:color="EFEFEF"/>
              <w:right w:val="thinThickMediumGap" w:sz="3" w:space="0" w:color="EFEFEF"/>
            </w:tcBorders>
          </w:tcPr>
          <w:p w14:paraId="12439572" w14:textId="77777777" w:rsidR="00CA734F" w:rsidRDefault="00CA734F" w:rsidP="00343C03">
            <w:pPr>
              <w:pStyle w:val="TableParagraph"/>
              <w:spacing w:before="19"/>
              <w:ind w:left="17"/>
              <w:jc w:val="center"/>
              <w:rPr>
                <w:sz w:val="17"/>
              </w:rPr>
            </w:pPr>
            <w:r>
              <w:rPr>
                <w:w w:val="98"/>
                <w:sz w:val="17"/>
              </w:rPr>
              <w:t>3</w:t>
            </w:r>
          </w:p>
        </w:tc>
        <w:tc>
          <w:tcPr>
            <w:tcW w:w="5528" w:type="dxa"/>
            <w:tcBorders>
              <w:top w:val="single" w:sz="12" w:space="0" w:color="A0A0A0"/>
              <w:bottom w:val="single" w:sz="12" w:space="0" w:color="EFEFEF"/>
              <w:right w:val="double" w:sz="2" w:space="0" w:color="A0A0A0"/>
            </w:tcBorders>
          </w:tcPr>
          <w:p w14:paraId="45C8F85A" w14:textId="77777777" w:rsidR="00CA734F" w:rsidRDefault="00CA734F" w:rsidP="00343C03">
            <w:pPr>
              <w:pStyle w:val="TableParagraph"/>
              <w:spacing w:before="19"/>
              <w:ind w:left="15"/>
              <w:rPr>
                <w:sz w:val="17"/>
                <w:szCs w:val="17"/>
              </w:rPr>
            </w:pPr>
            <w:proofErr w:type="spellStart"/>
            <w:r>
              <w:rPr>
                <w:w w:val="105"/>
                <w:sz w:val="17"/>
                <w:szCs w:val="17"/>
              </w:rPr>
              <w:t>հեղուկ</w:t>
            </w:r>
            <w:proofErr w:type="spellEnd"/>
            <w:r>
              <w:rPr>
                <w:w w:val="105"/>
                <w:sz w:val="17"/>
                <w:szCs w:val="17"/>
              </w:rPr>
              <w:t xml:space="preserve"> </w:t>
            </w:r>
            <w:proofErr w:type="spellStart"/>
            <w:r>
              <w:rPr>
                <w:w w:val="105"/>
                <w:sz w:val="17"/>
                <w:szCs w:val="17"/>
              </w:rPr>
              <w:t>ցնդող</w:t>
            </w:r>
            <w:proofErr w:type="spellEnd"/>
            <w:r>
              <w:rPr>
                <w:w w:val="105"/>
                <w:sz w:val="17"/>
                <w:szCs w:val="17"/>
              </w:rPr>
              <w:t xml:space="preserve"> ՈՒԱԹՆ, </w:t>
            </w:r>
            <w:proofErr w:type="spellStart"/>
            <w:r>
              <w:rPr>
                <w:w w:val="105"/>
                <w:sz w:val="17"/>
                <w:szCs w:val="17"/>
              </w:rPr>
              <w:t>տարողություններում</w:t>
            </w:r>
            <w:proofErr w:type="spellEnd"/>
            <w:r>
              <w:rPr>
                <w:w w:val="105"/>
                <w:sz w:val="17"/>
                <w:szCs w:val="17"/>
              </w:rPr>
              <w:t xml:space="preserve"> </w:t>
            </w:r>
            <w:proofErr w:type="spellStart"/>
            <w:r>
              <w:rPr>
                <w:w w:val="105"/>
                <w:sz w:val="17"/>
                <w:szCs w:val="17"/>
              </w:rPr>
              <w:t>ճնշման</w:t>
            </w:r>
            <w:proofErr w:type="spellEnd"/>
            <w:r>
              <w:rPr>
                <w:w w:val="105"/>
                <w:sz w:val="17"/>
                <w:szCs w:val="17"/>
              </w:rPr>
              <w:t xml:space="preserve"> </w:t>
            </w:r>
            <w:proofErr w:type="spellStart"/>
            <w:r>
              <w:rPr>
                <w:w w:val="105"/>
                <w:sz w:val="17"/>
                <w:szCs w:val="17"/>
              </w:rPr>
              <w:t>տակ</w:t>
            </w:r>
            <w:proofErr w:type="spellEnd"/>
          </w:p>
          <w:p w14:paraId="49EC688A" w14:textId="77777777" w:rsidR="00CA734F" w:rsidRDefault="00CA734F" w:rsidP="00343C03">
            <w:pPr>
              <w:pStyle w:val="TableParagraph"/>
              <w:spacing w:before="33" w:line="187" w:lineRule="exact"/>
              <w:ind w:left="15"/>
              <w:rPr>
                <w:sz w:val="17"/>
                <w:szCs w:val="17"/>
              </w:rPr>
            </w:pPr>
            <w:proofErr w:type="spellStart"/>
            <w:r>
              <w:rPr>
                <w:w w:val="110"/>
                <w:sz w:val="17"/>
                <w:szCs w:val="17"/>
              </w:rPr>
              <w:t>պահպանվող</w:t>
            </w:r>
            <w:proofErr w:type="spellEnd"/>
          </w:p>
        </w:tc>
        <w:tc>
          <w:tcPr>
            <w:tcW w:w="7430" w:type="dxa"/>
            <w:tcBorders>
              <w:top w:val="single" w:sz="12" w:space="0" w:color="A0A0A0"/>
              <w:left w:val="double" w:sz="2" w:space="0" w:color="A0A0A0"/>
              <w:bottom w:val="single" w:sz="12" w:space="0" w:color="EFEFEF"/>
              <w:right w:val="single" w:sz="12" w:space="0" w:color="A0A0A0"/>
            </w:tcBorders>
          </w:tcPr>
          <w:p w14:paraId="0D7359CA" w14:textId="77777777" w:rsidR="00CA734F" w:rsidRDefault="00CA734F" w:rsidP="00343C03">
            <w:pPr>
              <w:pStyle w:val="TableParagraph"/>
              <w:spacing w:before="19"/>
              <w:ind w:left="168"/>
              <w:rPr>
                <w:sz w:val="17"/>
                <w:szCs w:val="17"/>
              </w:rPr>
            </w:pPr>
            <w:proofErr w:type="spellStart"/>
            <w:r>
              <w:rPr>
                <w:w w:val="110"/>
                <w:sz w:val="17"/>
                <w:szCs w:val="17"/>
              </w:rPr>
              <w:t>ամյակ</w:t>
            </w:r>
            <w:proofErr w:type="spellEnd"/>
            <w:r>
              <w:rPr>
                <w:w w:val="110"/>
                <w:sz w:val="17"/>
                <w:szCs w:val="17"/>
              </w:rPr>
              <w:t xml:space="preserve">, </w:t>
            </w:r>
            <w:proofErr w:type="spellStart"/>
            <w:r>
              <w:rPr>
                <w:w w:val="110"/>
                <w:sz w:val="17"/>
                <w:szCs w:val="17"/>
              </w:rPr>
              <w:t>ածխածնի</w:t>
            </w:r>
            <w:proofErr w:type="spellEnd"/>
            <w:r>
              <w:rPr>
                <w:w w:val="110"/>
                <w:sz w:val="17"/>
                <w:szCs w:val="17"/>
              </w:rPr>
              <w:t xml:space="preserve"> </w:t>
            </w:r>
            <w:proofErr w:type="spellStart"/>
            <w:r>
              <w:rPr>
                <w:w w:val="110"/>
                <w:sz w:val="17"/>
                <w:szCs w:val="17"/>
              </w:rPr>
              <w:t>օքսիդ</w:t>
            </w:r>
            <w:proofErr w:type="spellEnd"/>
            <w:r>
              <w:rPr>
                <w:w w:val="110"/>
                <w:sz w:val="17"/>
                <w:szCs w:val="17"/>
              </w:rPr>
              <w:t xml:space="preserve">, </w:t>
            </w:r>
            <w:proofErr w:type="spellStart"/>
            <w:r>
              <w:rPr>
                <w:w w:val="110"/>
                <w:sz w:val="17"/>
                <w:szCs w:val="17"/>
              </w:rPr>
              <w:t>քլոր</w:t>
            </w:r>
            <w:proofErr w:type="spellEnd"/>
            <w:r>
              <w:rPr>
                <w:w w:val="110"/>
                <w:sz w:val="17"/>
                <w:szCs w:val="17"/>
              </w:rPr>
              <w:t xml:space="preserve">, </w:t>
            </w:r>
            <w:proofErr w:type="spellStart"/>
            <w:r>
              <w:rPr>
                <w:w w:val="110"/>
                <w:sz w:val="17"/>
                <w:szCs w:val="17"/>
              </w:rPr>
              <w:t>ծծմբային</w:t>
            </w:r>
            <w:proofErr w:type="spellEnd"/>
            <w:r>
              <w:rPr>
                <w:w w:val="110"/>
                <w:sz w:val="17"/>
                <w:szCs w:val="17"/>
              </w:rPr>
              <w:t xml:space="preserve"> </w:t>
            </w:r>
            <w:proofErr w:type="spellStart"/>
            <w:r>
              <w:rPr>
                <w:w w:val="110"/>
                <w:sz w:val="17"/>
                <w:szCs w:val="17"/>
              </w:rPr>
              <w:t>գազ</w:t>
            </w:r>
            <w:proofErr w:type="spellEnd"/>
            <w:r>
              <w:rPr>
                <w:w w:val="110"/>
                <w:sz w:val="17"/>
                <w:szCs w:val="17"/>
              </w:rPr>
              <w:t xml:space="preserve">, </w:t>
            </w:r>
            <w:proofErr w:type="spellStart"/>
            <w:r>
              <w:rPr>
                <w:w w:val="110"/>
                <w:sz w:val="17"/>
                <w:szCs w:val="17"/>
              </w:rPr>
              <w:t>ծծմբաջրածին</w:t>
            </w:r>
            <w:proofErr w:type="spellEnd"/>
            <w:r>
              <w:rPr>
                <w:w w:val="110"/>
                <w:sz w:val="17"/>
                <w:szCs w:val="17"/>
              </w:rPr>
              <w:t xml:space="preserve">, </w:t>
            </w:r>
            <w:proofErr w:type="spellStart"/>
            <w:r>
              <w:rPr>
                <w:w w:val="110"/>
                <w:sz w:val="17"/>
                <w:szCs w:val="17"/>
              </w:rPr>
              <w:t>ֆոզգեն</w:t>
            </w:r>
            <w:proofErr w:type="spellEnd"/>
            <w:r>
              <w:rPr>
                <w:w w:val="110"/>
                <w:sz w:val="17"/>
                <w:szCs w:val="17"/>
              </w:rPr>
              <w:t xml:space="preserve">, </w:t>
            </w:r>
            <w:proofErr w:type="spellStart"/>
            <w:r>
              <w:rPr>
                <w:w w:val="110"/>
                <w:sz w:val="17"/>
                <w:szCs w:val="17"/>
              </w:rPr>
              <w:t>բրոմմեթիլ</w:t>
            </w:r>
            <w:proofErr w:type="spellEnd"/>
          </w:p>
        </w:tc>
      </w:tr>
      <w:tr w:rsidR="00CA734F" w14:paraId="0F54C58F" w14:textId="77777777" w:rsidTr="00343C03">
        <w:trPr>
          <w:trHeight w:val="913"/>
        </w:trPr>
        <w:tc>
          <w:tcPr>
            <w:tcW w:w="552" w:type="dxa"/>
            <w:tcBorders>
              <w:top w:val="single" w:sz="12" w:space="0" w:color="EFEFEF"/>
              <w:left w:val="single" w:sz="12" w:space="0" w:color="EFEFEF"/>
              <w:bottom w:val="single" w:sz="12" w:space="0" w:color="A0A0A0"/>
              <w:right w:val="thinThickMediumGap" w:sz="3" w:space="0" w:color="EFEFEF"/>
            </w:tcBorders>
          </w:tcPr>
          <w:p w14:paraId="7D385C0D" w14:textId="77777777" w:rsidR="00CA734F" w:rsidRDefault="00CA734F" w:rsidP="00343C03">
            <w:pPr>
              <w:pStyle w:val="TableParagraph"/>
              <w:spacing w:before="22"/>
              <w:ind w:left="20"/>
              <w:jc w:val="center"/>
              <w:rPr>
                <w:sz w:val="17"/>
              </w:rPr>
            </w:pPr>
            <w:r>
              <w:rPr>
                <w:w w:val="107"/>
                <w:sz w:val="17"/>
              </w:rPr>
              <w:t>4</w:t>
            </w:r>
          </w:p>
        </w:tc>
        <w:tc>
          <w:tcPr>
            <w:tcW w:w="5528" w:type="dxa"/>
            <w:tcBorders>
              <w:top w:val="single" w:sz="12" w:space="0" w:color="EFEFEF"/>
              <w:bottom w:val="single" w:sz="12" w:space="0" w:color="A0A0A0"/>
              <w:right w:val="double" w:sz="2" w:space="0" w:color="A0A0A0"/>
            </w:tcBorders>
          </w:tcPr>
          <w:p w14:paraId="76305E06" w14:textId="77777777" w:rsidR="00CA734F" w:rsidRDefault="00CA734F" w:rsidP="00343C03">
            <w:pPr>
              <w:pStyle w:val="TableParagraph"/>
              <w:spacing w:before="22" w:line="280" w:lineRule="auto"/>
              <w:ind w:left="15" w:hanging="1"/>
              <w:rPr>
                <w:sz w:val="17"/>
                <w:szCs w:val="17"/>
              </w:rPr>
            </w:pPr>
            <w:proofErr w:type="spellStart"/>
            <w:r>
              <w:rPr>
                <w:w w:val="105"/>
                <w:sz w:val="17"/>
                <w:szCs w:val="17"/>
              </w:rPr>
              <w:t>հեղուկ</w:t>
            </w:r>
            <w:proofErr w:type="spellEnd"/>
            <w:r>
              <w:rPr>
                <w:w w:val="105"/>
                <w:sz w:val="17"/>
                <w:szCs w:val="17"/>
              </w:rPr>
              <w:t xml:space="preserve"> </w:t>
            </w:r>
            <w:proofErr w:type="spellStart"/>
            <w:r>
              <w:rPr>
                <w:w w:val="105"/>
                <w:sz w:val="17"/>
                <w:szCs w:val="17"/>
              </w:rPr>
              <w:t>ցնդող</w:t>
            </w:r>
            <w:proofErr w:type="spellEnd"/>
            <w:r>
              <w:rPr>
                <w:w w:val="105"/>
                <w:sz w:val="17"/>
                <w:szCs w:val="17"/>
              </w:rPr>
              <w:t xml:space="preserve"> ՈՒԱԹՆ, </w:t>
            </w:r>
            <w:proofErr w:type="spellStart"/>
            <w:r>
              <w:rPr>
                <w:w w:val="105"/>
                <w:sz w:val="17"/>
                <w:szCs w:val="17"/>
              </w:rPr>
              <w:t>տարողություններում</w:t>
            </w:r>
            <w:proofErr w:type="spellEnd"/>
            <w:r>
              <w:rPr>
                <w:w w:val="105"/>
                <w:sz w:val="17"/>
                <w:szCs w:val="17"/>
              </w:rPr>
              <w:t xml:space="preserve"> </w:t>
            </w:r>
            <w:proofErr w:type="spellStart"/>
            <w:r>
              <w:rPr>
                <w:w w:val="105"/>
                <w:sz w:val="17"/>
                <w:szCs w:val="17"/>
              </w:rPr>
              <w:t>առանց</w:t>
            </w:r>
            <w:proofErr w:type="spellEnd"/>
            <w:r>
              <w:rPr>
                <w:w w:val="105"/>
                <w:sz w:val="17"/>
                <w:szCs w:val="17"/>
              </w:rPr>
              <w:t xml:space="preserve"> </w:t>
            </w:r>
            <w:proofErr w:type="spellStart"/>
            <w:r>
              <w:rPr>
                <w:w w:val="105"/>
                <w:sz w:val="17"/>
                <w:szCs w:val="17"/>
              </w:rPr>
              <w:t>ճնշման</w:t>
            </w:r>
            <w:proofErr w:type="spellEnd"/>
            <w:r>
              <w:rPr>
                <w:w w:val="105"/>
                <w:sz w:val="17"/>
                <w:szCs w:val="17"/>
              </w:rPr>
              <w:t xml:space="preserve"> </w:t>
            </w:r>
            <w:proofErr w:type="spellStart"/>
            <w:r>
              <w:rPr>
                <w:w w:val="105"/>
                <w:sz w:val="17"/>
                <w:szCs w:val="17"/>
              </w:rPr>
              <w:t>պահպանվող</w:t>
            </w:r>
            <w:proofErr w:type="spellEnd"/>
          </w:p>
        </w:tc>
        <w:tc>
          <w:tcPr>
            <w:tcW w:w="7430" w:type="dxa"/>
            <w:tcBorders>
              <w:top w:val="single" w:sz="12" w:space="0" w:color="EFEFEF"/>
              <w:left w:val="double" w:sz="2" w:space="0" w:color="A0A0A0"/>
              <w:bottom w:val="single" w:sz="12" w:space="0" w:color="A0A0A0"/>
              <w:right w:val="single" w:sz="12" w:space="0" w:color="A0A0A0"/>
            </w:tcBorders>
          </w:tcPr>
          <w:p w14:paraId="3893FD66" w14:textId="77777777" w:rsidR="00CA734F" w:rsidRDefault="00CA734F" w:rsidP="00343C03">
            <w:pPr>
              <w:pStyle w:val="TableParagraph"/>
              <w:spacing w:before="22" w:line="280" w:lineRule="auto"/>
              <w:ind w:left="168" w:right="39"/>
              <w:rPr>
                <w:sz w:val="17"/>
                <w:szCs w:val="17"/>
              </w:rPr>
            </w:pPr>
            <w:proofErr w:type="spellStart"/>
            <w:r>
              <w:rPr>
                <w:w w:val="105"/>
                <w:sz w:val="17"/>
                <w:szCs w:val="17"/>
              </w:rPr>
              <w:t>արոմատիկ</w:t>
            </w:r>
            <w:proofErr w:type="spellEnd"/>
            <w:r>
              <w:rPr>
                <w:w w:val="105"/>
                <w:sz w:val="17"/>
                <w:szCs w:val="17"/>
              </w:rPr>
              <w:t xml:space="preserve"> </w:t>
            </w:r>
            <w:proofErr w:type="spellStart"/>
            <w:r>
              <w:rPr>
                <w:w w:val="105"/>
                <w:sz w:val="17"/>
                <w:szCs w:val="17"/>
              </w:rPr>
              <w:t>շարքի</w:t>
            </w:r>
            <w:proofErr w:type="spellEnd"/>
            <w:r>
              <w:rPr>
                <w:w w:val="105"/>
                <w:sz w:val="17"/>
                <w:szCs w:val="17"/>
              </w:rPr>
              <w:t xml:space="preserve"> </w:t>
            </w:r>
            <w:proofErr w:type="spellStart"/>
            <w:r>
              <w:rPr>
                <w:w w:val="105"/>
                <w:sz w:val="17"/>
                <w:szCs w:val="17"/>
              </w:rPr>
              <w:t>նիտրո</w:t>
            </w:r>
            <w:proofErr w:type="spellEnd"/>
            <w:r>
              <w:rPr>
                <w:w w:val="105"/>
                <w:sz w:val="17"/>
                <w:szCs w:val="17"/>
              </w:rPr>
              <w:t xml:space="preserve"> և </w:t>
            </w:r>
            <w:proofErr w:type="spellStart"/>
            <w:r>
              <w:rPr>
                <w:w w:val="105"/>
                <w:sz w:val="17"/>
                <w:szCs w:val="17"/>
              </w:rPr>
              <w:t>ամինոմիացություններ</w:t>
            </w:r>
            <w:proofErr w:type="spellEnd"/>
            <w:r>
              <w:rPr>
                <w:w w:val="105"/>
                <w:sz w:val="17"/>
                <w:szCs w:val="17"/>
              </w:rPr>
              <w:t xml:space="preserve">, </w:t>
            </w:r>
            <w:proofErr w:type="spellStart"/>
            <w:r>
              <w:rPr>
                <w:w w:val="105"/>
                <w:sz w:val="17"/>
                <w:szCs w:val="17"/>
              </w:rPr>
              <w:t>նիտրիլակրլաթթվի</w:t>
            </w:r>
            <w:proofErr w:type="spellEnd"/>
            <w:r>
              <w:rPr>
                <w:w w:val="105"/>
                <w:sz w:val="17"/>
                <w:szCs w:val="17"/>
              </w:rPr>
              <w:t xml:space="preserve"> </w:t>
            </w:r>
            <w:proofErr w:type="spellStart"/>
            <w:r>
              <w:rPr>
                <w:w w:val="105"/>
                <w:sz w:val="17"/>
                <w:szCs w:val="17"/>
              </w:rPr>
              <w:t>կապտաթթու</w:t>
            </w:r>
            <w:proofErr w:type="spellEnd"/>
            <w:r>
              <w:rPr>
                <w:w w:val="105"/>
                <w:sz w:val="17"/>
                <w:szCs w:val="17"/>
              </w:rPr>
              <w:t xml:space="preserve">, </w:t>
            </w:r>
            <w:proofErr w:type="spellStart"/>
            <w:r>
              <w:rPr>
                <w:w w:val="105"/>
                <w:sz w:val="17"/>
                <w:szCs w:val="17"/>
              </w:rPr>
              <w:t>նիկոտին</w:t>
            </w:r>
            <w:proofErr w:type="spellEnd"/>
            <w:r>
              <w:rPr>
                <w:w w:val="105"/>
                <w:sz w:val="17"/>
                <w:szCs w:val="17"/>
              </w:rPr>
              <w:t xml:space="preserve">, </w:t>
            </w:r>
            <w:proofErr w:type="spellStart"/>
            <w:r>
              <w:rPr>
                <w:w w:val="105"/>
                <w:sz w:val="17"/>
                <w:szCs w:val="17"/>
              </w:rPr>
              <w:t>անաբազին</w:t>
            </w:r>
            <w:proofErr w:type="spellEnd"/>
            <w:r>
              <w:rPr>
                <w:w w:val="105"/>
                <w:sz w:val="17"/>
                <w:szCs w:val="17"/>
              </w:rPr>
              <w:t xml:space="preserve">, </w:t>
            </w:r>
            <w:proofErr w:type="spellStart"/>
            <w:r>
              <w:rPr>
                <w:w w:val="105"/>
                <w:sz w:val="17"/>
                <w:szCs w:val="17"/>
              </w:rPr>
              <w:t>օկտամեթիլ</w:t>
            </w:r>
            <w:proofErr w:type="spellEnd"/>
            <w:r>
              <w:rPr>
                <w:w w:val="105"/>
                <w:sz w:val="17"/>
                <w:szCs w:val="17"/>
              </w:rPr>
              <w:t xml:space="preserve">, </w:t>
            </w:r>
            <w:proofErr w:type="spellStart"/>
            <w:r>
              <w:rPr>
                <w:w w:val="105"/>
                <w:sz w:val="17"/>
                <w:szCs w:val="17"/>
              </w:rPr>
              <w:t>թիոֆոս</w:t>
            </w:r>
            <w:proofErr w:type="spellEnd"/>
            <w:r>
              <w:rPr>
                <w:w w:val="105"/>
                <w:sz w:val="17"/>
                <w:szCs w:val="17"/>
              </w:rPr>
              <w:t xml:space="preserve">, </w:t>
            </w:r>
            <w:proofErr w:type="spellStart"/>
            <w:r>
              <w:rPr>
                <w:w w:val="105"/>
                <w:sz w:val="17"/>
                <w:szCs w:val="17"/>
              </w:rPr>
              <w:t>մետաֆոս</w:t>
            </w:r>
            <w:proofErr w:type="spellEnd"/>
            <w:r>
              <w:rPr>
                <w:w w:val="105"/>
                <w:sz w:val="17"/>
                <w:szCs w:val="17"/>
              </w:rPr>
              <w:t xml:space="preserve">, </w:t>
            </w:r>
            <w:proofErr w:type="spellStart"/>
            <w:r>
              <w:rPr>
                <w:w w:val="105"/>
                <w:sz w:val="17"/>
                <w:szCs w:val="17"/>
              </w:rPr>
              <w:t>ծծմբաածխածին</w:t>
            </w:r>
            <w:proofErr w:type="spellEnd"/>
            <w:r>
              <w:rPr>
                <w:w w:val="105"/>
                <w:sz w:val="17"/>
                <w:szCs w:val="17"/>
              </w:rPr>
              <w:t xml:space="preserve">, </w:t>
            </w:r>
            <w:proofErr w:type="spellStart"/>
            <w:r>
              <w:rPr>
                <w:w w:val="105"/>
                <w:sz w:val="17"/>
                <w:szCs w:val="17"/>
              </w:rPr>
              <w:t>տետրաէթիլկապար</w:t>
            </w:r>
            <w:proofErr w:type="spellEnd"/>
            <w:r>
              <w:rPr>
                <w:w w:val="105"/>
                <w:sz w:val="17"/>
                <w:szCs w:val="17"/>
              </w:rPr>
              <w:t xml:space="preserve">, </w:t>
            </w:r>
            <w:proofErr w:type="spellStart"/>
            <w:r>
              <w:rPr>
                <w:w w:val="105"/>
                <w:sz w:val="17"/>
                <w:szCs w:val="17"/>
              </w:rPr>
              <w:t>քլորային</w:t>
            </w:r>
            <w:proofErr w:type="spellEnd"/>
            <w:r>
              <w:rPr>
                <w:w w:val="105"/>
                <w:sz w:val="17"/>
                <w:szCs w:val="17"/>
              </w:rPr>
              <w:t xml:space="preserve"> </w:t>
            </w:r>
            <w:proofErr w:type="spellStart"/>
            <w:r>
              <w:rPr>
                <w:w w:val="105"/>
                <w:sz w:val="17"/>
                <w:szCs w:val="17"/>
              </w:rPr>
              <w:t>խառնուրդ</w:t>
            </w:r>
            <w:proofErr w:type="spellEnd"/>
            <w:r>
              <w:rPr>
                <w:w w:val="105"/>
                <w:sz w:val="17"/>
                <w:szCs w:val="17"/>
              </w:rPr>
              <w:t xml:space="preserve"> (</w:t>
            </w:r>
            <w:proofErr w:type="spellStart"/>
            <w:r>
              <w:rPr>
                <w:w w:val="105"/>
                <w:sz w:val="17"/>
                <w:szCs w:val="17"/>
              </w:rPr>
              <w:t>ծծմբաածխածնի</w:t>
            </w:r>
            <w:proofErr w:type="spellEnd"/>
            <w:r>
              <w:rPr>
                <w:w w:val="105"/>
                <w:sz w:val="17"/>
                <w:szCs w:val="17"/>
              </w:rPr>
              <w:t xml:space="preserve"> և </w:t>
            </w:r>
            <w:proofErr w:type="spellStart"/>
            <w:r>
              <w:rPr>
                <w:w w:val="105"/>
                <w:sz w:val="17"/>
                <w:szCs w:val="17"/>
              </w:rPr>
              <w:t>չորսքլորային</w:t>
            </w:r>
            <w:proofErr w:type="spellEnd"/>
            <w:r>
              <w:rPr>
                <w:w w:val="105"/>
                <w:sz w:val="17"/>
                <w:szCs w:val="17"/>
              </w:rPr>
              <w:t xml:space="preserve"> </w:t>
            </w:r>
            <w:proofErr w:type="spellStart"/>
            <w:r>
              <w:rPr>
                <w:w w:val="105"/>
                <w:sz w:val="17"/>
                <w:szCs w:val="17"/>
              </w:rPr>
              <w:t>ածխածնի</w:t>
            </w:r>
            <w:proofErr w:type="spellEnd"/>
          </w:p>
          <w:p w14:paraId="206CF737" w14:textId="77777777" w:rsidR="00CA734F" w:rsidRDefault="00CA734F" w:rsidP="00343C03">
            <w:pPr>
              <w:pStyle w:val="TableParagraph"/>
              <w:spacing w:line="185" w:lineRule="exact"/>
              <w:ind w:left="168"/>
              <w:rPr>
                <w:sz w:val="17"/>
                <w:szCs w:val="17"/>
              </w:rPr>
            </w:pPr>
            <w:proofErr w:type="spellStart"/>
            <w:r>
              <w:rPr>
                <w:w w:val="110"/>
                <w:sz w:val="17"/>
                <w:szCs w:val="17"/>
              </w:rPr>
              <w:t>խառնուրդ</w:t>
            </w:r>
            <w:proofErr w:type="spellEnd"/>
            <w:r>
              <w:rPr>
                <w:w w:val="110"/>
                <w:sz w:val="17"/>
                <w:szCs w:val="17"/>
              </w:rPr>
              <w:t xml:space="preserve">), </w:t>
            </w:r>
            <w:proofErr w:type="spellStart"/>
            <w:r>
              <w:rPr>
                <w:w w:val="110"/>
                <w:sz w:val="17"/>
                <w:szCs w:val="17"/>
              </w:rPr>
              <w:t>դիֆոսգեն</w:t>
            </w:r>
            <w:proofErr w:type="spellEnd"/>
            <w:r>
              <w:rPr>
                <w:w w:val="110"/>
                <w:sz w:val="17"/>
                <w:szCs w:val="17"/>
              </w:rPr>
              <w:t xml:space="preserve">, </w:t>
            </w:r>
            <w:proofErr w:type="spellStart"/>
            <w:r>
              <w:rPr>
                <w:w w:val="110"/>
                <w:sz w:val="17"/>
                <w:szCs w:val="17"/>
              </w:rPr>
              <w:t>դիքլորէթան</w:t>
            </w:r>
            <w:proofErr w:type="spellEnd"/>
            <w:r>
              <w:rPr>
                <w:w w:val="110"/>
                <w:sz w:val="17"/>
                <w:szCs w:val="17"/>
              </w:rPr>
              <w:t xml:space="preserve">, </w:t>
            </w:r>
            <w:proofErr w:type="spellStart"/>
            <w:r>
              <w:rPr>
                <w:w w:val="110"/>
                <w:sz w:val="17"/>
                <w:szCs w:val="17"/>
              </w:rPr>
              <w:t>քլորպիկրին</w:t>
            </w:r>
            <w:proofErr w:type="spellEnd"/>
          </w:p>
        </w:tc>
      </w:tr>
      <w:tr w:rsidR="00CA734F" w14:paraId="67BD16FA" w14:textId="77777777" w:rsidTr="00343C03">
        <w:trPr>
          <w:trHeight w:val="677"/>
        </w:trPr>
        <w:tc>
          <w:tcPr>
            <w:tcW w:w="552" w:type="dxa"/>
            <w:tcBorders>
              <w:top w:val="single" w:sz="12" w:space="0" w:color="A0A0A0"/>
              <w:left w:val="single" w:sz="12" w:space="0" w:color="EFEFEF"/>
              <w:bottom w:val="double" w:sz="2" w:space="0" w:color="A0A0A0"/>
              <w:right w:val="thinThickMediumGap" w:sz="3" w:space="0" w:color="EFEFEF"/>
            </w:tcBorders>
          </w:tcPr>
          <w:p w14:paraId="422BCADA" w14:textId="77777777" w:rsidR="00CA734F" w:rsidRDefault="00CA734F" w:rsidP="00343C03">
            <w:pPr>
              <w:pStyle w:val="TableParagraph"/>
              <w:spacing w:before="19"/>
              <w:ind w:left="17"/>
              <w:jc w:val="center"/>
              <w:rPr>
                <w:sz w:val="17"/>
              </w:rPr>
            </w:pPr>
            <w:r>
              <w:rPr>
                <w:w w:val="103"/>
                <w:sz w:val="17"/>
              </w:rPr>
              <w:t>5</w:t>
            </w:r>
          </w:p>
        </w:tc>
        <w:tc>
          <w:tcPr>
            <w:tcW w:w="5528" w:type="dxa"/>
            <w:tcBorders>
              <w:top w:val="single" w:sz="12" w:space="0" w:color="A0A0A0"/>
              <w:bottom w:val="double" w:sz="2" w:space="0" w:color="A0A0A0"/>
              <w:right w:val="double" w:sz="2" w:space="0" w:color="A0A0A0"/>
            </w:tcBorders>
          </w:tcPr>
          <w:p w14:paraId="2511E71C" w14:textId="77777777" w:rsidR="00CA734F" w:rsidRDefault="00CA734F" w:rsidP="00343C03">
            <w:pPr>
              <w:pStyle w:val="TableParagraph"/>
              <w:spacing w:before="19"/>
              <w:ind w:left="15"/>
              <w:rPr>
                <w:sz w:val="17"/>
                <w:szCs w:val="17"/>
              </w:rPr>
            </w:pPr>
            <w:proofErr w:type="spellStart"/>
            <w:r>
              <w:rPr>
                <w:w w:val="105"/>
                <w:sz w:val="17"/>
                <w:szCs w:val="17"/>
              </w:rPr>
              <w:t>ծխացող</w:t>
            </w:r>
            <w:proofErr w:type="spellEnd"/>
            <w:r>
              <w:rPr>
                <w:w w:val="105"/>
                <w:sz w:val="17"/>
                <w:szCs w:val="17"/>
              </w:rPr>
              <w:t xml:space="preserve"> </w:t>
            </w:r>
            <w:proofErr w:type="spellStart"/>
            <w:r>
              <w:rPr>
                <w:w w:val="105"/>
                <w:sz w:val="17"/>
                <w:szCs w:val="17"/>
              </w:rPr>
              <w:t>թթուներ</w:t>
            </w:r>
            <w:proofErr w:type="spellEnd"/>
          </w:p>
        </w:tc>
        <w:tc>
          <w:tcPr>
            <w:tcW w:w="7430" w:type="dxa"/>
            <w:tcBorders>
              <w:top w:val="single" w:sz="12" w:space="0" w:color="A0A0A0"/>
              <w:left w:val="double" w:sz="2" w:space="0" w:color="A0A0A0"/>
              <w:bottom w:val="double" w:sz="2" w:space="0" w:color="A0A0A0"/>
              <w:right w:val="single" w:sz="12" w:space="0" w:color="A0A0A0"/>
            </w:tcBorders>
          </w:tcPr>
          <w:p w14:paraId="3ADBF5D0" w14:textId="77777777" w:rsidR="00CA734F" w:rsidRDefault="00CA734F" w:rsidP="00343C03">
            <w:pPr>
              <w:pStyle w:val="TableParagraph"/>
              <w:spacing w:before="19"/>
              <w:ind w:left="168"/>
              <w:rPr>
                <w:sz w:val="17"/>
                <w:szCs w:val="17"/>
              </w:rPr>
            </w:pPr>
            <w:r>
              <w:rPr>
                <w:w w:val="105"/>
                <w:sz w:val="17"/>
                <w:szCs w:val="17"/>
              </w:rPr>
              <w:t xml:space="preserve">1.87 և </w:t>
            </w:r>
            <w:proofErr w:type="spellStart"/>
            <w:r>
              <w:rPr>
                <w:w w:val="105"/>
                <w:sz w:val="17"/>
                <w:szCs w:val="17"/>
              </w:rPr>
              <w:t>ավելի</w:t>
            </w:r>
            <w:proofErr w:type="spellEnd"/>
            <w:r>
              <w:rPr>
                <w:w w:val="105"/>
                <w:sz w:val="17"/>
                <w:szCs w:val="17"/>
              </w:rPr>
              <w:t xml:space="preserve"> </w:t>
            </w:r>
            <w:proofErr w:type="spellStart"/>
            <w:r>
              <w:rPr>
                <w:w w:val="105"/>
                <w:sz w:val="17"/>
                <w:szCs w:val="17"/>
              </w:rPr>
              <w:t>տեսակարար</w:t>
            </w:r>
            <w:proofErr w:type="spellEnd"/>
            <w:r>
              <w:rPr>
                <w:w w:val="105"/>
                <w:sz w:val="17"/>
                <w:szCs w:val="17"/>
              </w:rPr>
              <w:t xml:space="preserve"> </w:t>
            </w:r>
            <w:proofErr w:type="spellStart"/>
            <w:r>
              <w:rPr>
                <w:w w:val="105"/>
                <w:sz w:val="17"/>
                <w:szCs w:val="17"/>
              </w:rPr>
              <w:t>կշռով</w:t>
            </w:r>
            <w:proofErr w:type="spellEnd"/>
            <w:r>
              <w:rPr>
                <w:w w:val="105"/>
                <w:sz w:val="17"/>
                <w:szCs w:val="17"/>
              </w:rPr>
              <w:t xml:space="preserve"> </w:t>
            </w:r>
            <w:proofErr w:type="spellStart"/>
            <w:r>
              <w:rPr>
                <w:w w:val="105"/>
                <w:sz w:val="17"/>
                <w:szCs w:val="17"/>
              </w:rPr>
              <w:t>ծծմբական</w:t>
            </w:r>
            <w:proofErr w:type="spellEnd"/>
            <w:r>
              <w:rPr>
                <w:w w:val="105"/>
                <w:sz w:val="17"/>
                <w:szCs w:val="17"/>
              </w:rPr>
              <w:t xml:space="preserve">, 1.4 և </w:t>
            </w:r>
            <w:proofErr w:type="spellStart"/>
            <w:r>
              <w:rPr>
                <w:w w:val="105"/>
                <w:sz w:val="17"/>
                <w:szCs w:val="17"/>
              </w:rPr>
              <w:t>ավելի</w:t>
            </w:r>
            <w:proofErr w:type="spellEnd"/>
            <w:r>
              <w:rPr>
                <w:w w:val="105"/>
                <w:sz w:val="17"/>
                <w:szCs w:val="17"/>
              </w:rPr>
              <w:t xml:space="preserve"> </w:t>
            </w:r>
            <w:proofErr w:type="spellStart"/>
            <w:r>
              <w:rPr>
                <w:w w:val="105"/>
                <w:sz w:val="17"/>
                <w:szCs w:val="17"/>
              </w:rPr>
              <w:t>տեսակարար</w:t>
            </w:r>
            <w:proofErr w:type="spellEnd"/>
            <w:r>
              <w:rPr>
                <w:w w:val="105"/>
                <w:sz w:val="17"/>
                <w:szCs w:val="17"/>
              </w:rPr>
              <w:t xml:space="preserve"> </w:t>
            </w:r>
            <w:proofErr w:type="spellStart"/>
            <w:r>
              <w:rPr>
                <w:w w:val="105"/>
                <w:sz w:val="17"/>
                <w:szCs w:val="17"/>
              </w:rPr>
              <w:t>կշռով</w:t>
            </w:r>
            <w:proofErr w:type="spellEnd"/>
            <w:r>
              <w:rPr>
                <w:w w:val="105"/>
                <w:sz w:val="17"/>
                <w:szCs w:val="17"/>
              </w:rPr>
              <w:t xml:space="preserve"> </w:t>
            </w:r>
            <w:proofErr w:type="spellStart"/>
            <w:r>
              <w:rPr>
                <w:w w:val="105"/>
                <w:sz w:val="17"/>
                <w:szCs w:val="17"/>
              </w:rPr>
              <w:t>ազոտական</w:t>
            </w:r>
            <w:proofErr w:type="spellEnd"/>
            <w:r>
              <w:rPr>
                <w:w w:val="105"/>
                <w:sz w:val="17"/>
                <w:szCs w:val="17"/>
              </w:rPr>
              <w:t>,</w:t>
            </w:r>
          </w:p>
          <w:p w14:paraId="237201D5" w14:textId="77777777" w:rsidR="00CA734F" w:rsidRDefault="00CA734F" w:rsidP="00343C03">
            <w:pPr>
              <w:pStyle w:val="TableParagraph"/>
              <w:spacing w:before="11" w:line="220" w:lineRule="atLeast"/>
              <w:ind w:left="168" w:right="686"/>
              <w:rPr>
                <w:sz w:val="17"/>
                <w:szCs w:val="17"/>
              </w:rPr>
            </w:pPr>
            <w:r>
              <w:rPr>
                <w:w w:val="105"/>
                <w:sz w:val="17"/>
                <w:szCs w:val="17"/>
              </w:rPr>
              <w:t xml:space="preserve">1.15 և </w:t>
            </w:r>
            <w:proofErr w:type="spellStart"/>
            <w:r>
              <w:rPr>
                <w:w w:val="105"/>
                <w:sz w:val="17"/>
                <w:szCs w:val="17"/>
              </w:rPr>
              <w:t>ավելի</w:t>
            </w:r>
            <w:proofErr w:type="spellEnd"/>
            <w:r>
              <w:rPr>
                <w:w w:val="105"/>
                <w:sz w:val="17"/>
                <w:szCs w:val="17"/>
              </w:rPr>
              <w:t xml:space="preserve"> </w:t>
            </w:r>
            <w:proofErr w:type="spellStart"/>
            <w:r>
              <w:rPr>
                <w:w w:val="105"/>
                <w:sz w:val="17"/>
                <w:szCs w:val="17"/>
              </w:rPr>
              <w:t>տեսակարար</w:t>
            </w:r>
            <w:proofErr w:type="spellEnd"/>
            <w:r>
              <w:rPr>
                <w:w w:val="105"/>
                <w:sz w:val="17"/>
                <w:szCs w:val="17"/>
              </w:rPr>
              <w:t xml:space="preserve"> </w:t>
            </w:r>
            <w:proofErr w:type="spellStart"/>
            <w:r>
              <w:rPr>
                <w:w w:val="105"/>
                <w:sz w:val="17"/>
                <w:szCs w:val="17"/>
              </w:rPr>
              <w:t>կշռով</w:t>
            </w:r>
            <w:proofErr w:type="spellEnd"/>
            <w:r>
              <w:rPr>
                <w:w w:val="105"/>
                <w:sz w:val="17"/>
                <w:szCs w:val="17"/>
              </w:rPr>
              <w:t xml:space="preserve"> </w:t>
            </w:r>
            <w:proofErr w:type="spellStart"/>
            <w:r>
              <w:rPr>
                <w:w w:val="105"/>
                <w:sz w:val="17"/>
                <w:szCs w:val="17"/>
              </w:rPr>
              <w:t>աղաթթու</w:t>
            </w:r>
            <w:proofErr w:type="spellEnd"/>
            <w:r>
              <w:rPr>
                <w:w w:val="105"/>
                <w:sz w:val="17"/>
                <w:szCs w:val="17"/>
              </w:rPr>
              <w:t xml:space="preserve">: </w:t>
            </w:r>
            <w:proofErr w:type="spellStart"/>
            <w:r>
              <w:rPr>
                <w:w w:val="105"/>
                <w:sz w:val="17"/>
                <w:szCs w:val="17"/>
              </w:rPr>
              <w:t>Քլորսուլֆոնային</w:t>
            </w:r>
            <w:proofErr w:type="spellEnd"/>
            <w:r>
              <w:rPr>
                <w:w w:val="105"/>
                <w:sz w:val="17"/>
                <w:szCs w:val="17"/>
              </w:rPr>
              <w:t xml:space="preserve"> և </w:t>
            </w:r>
            <w:proofErr w:type="spellStart"/>
            <w:r>
              <w:rPr>
                <w:w w:val="105"/>
                <w:sz w:val="17"/>
                <w:szCs w:val="17"/>
              </w:rPr>
              <w:t>ֆտորաջրածնական</w:t>
            </w:r>
            <w:proofErr w:type="spellEnd"/>
            <w:r>
              <w:rPr>
                <w:w w:val="105"/>
                <w:sz w:val="17"/>
                <w:szCs w:val="17"/>
              </w:rPr>
              <w:t xml:space="preserve"> </w:t>
            </w:r>
            <w:proofErr w:type="spellStart"/>
            <w:r>
              <w:rPr>
                <w:w w:val="105"/>
                <w:sz w:val="17"/>
                <w:szCs w:val="17"/>
              </w:rPr>
              <w:t>թթուներ</w:t>
            </w:r>
            <w:proofErr w:type="spellEnd"/>
            <w:r>
              <w:rPr>
                <w:w w:val="105"/>
                <w:sz w:val="17"/>
                <w:szCs w:val="17"/>
              </w:rPr>
              <w:t xml:space="preserve">, </w:t>
            </w:r>
            <w:proofErr w:type="spellStart"/>
            <w:r>
              <w:rPr>
                <w:w w:val="105"/>
                <w:sz w:val="17"/>
                <w:szCs w:val="17"/>
              </w:rPr>
              <w:t>ծծմբային</w:t>
            </w:r>
            <w:proofErr w:type="spellEnd"/>
            <w:r>
              <w:rPr>
                <w:w w:val="105"/>
                <w:sz w:val="17"/>
                <w:szCs w:val="17"/>
              </w:rPr>
              <w:t xml:space="preserve">, </w:t>
            </w:r>
            <w:proofErr w:type="spellStart"/>
            <w:r>
              <w:rPr>
                <w:w w:val="105"/>
                <w:sz w:val="17"/>
                <w:szCs w:val="17"/>
              </w:rPr>
              <w:t>ծծմբական</w:t>
            </w:r>
            <w:proofErr w:type="spellEnd"/>
            <w:r>
              <w:rPr>
                <w:w w:val="105"/>
                <w:sz w:val="17"/>
                <w:szCs w:val="17"/>
              </w:rPr>
              <w:t xml:space="preserve"> և </w:t>
            </w:r>
            <w:proofErr w:type="spellStart"/>
            <w:r>
              <w:rPr>
                <w:w w:val="105"/>
                <w:sz w:val="17"/>
                <w:szCs w:val="17"/>
              </w:rPr>
              <w:t>պիրոծծմբական</w:t>
            </w:r>
            <w:proofErr w:type="spellEnd"/>
            <w:r>
              <w:rPr>
                <w:w w:val="105"/>
                <w:sz w:val="17"/>
                <w:szCs w:val="17"/>
              </w:rPr>
              <w:t xml:space="preserve"> </w:t>
            </w:r>
            <w:proofErr w:type="spellStart"/>
            <w:r>
              <w:rPr>
                <w:w w:val="105"/>
                <w:sz w:val="17"/>
                <w:szCs w:val="17"/>
              </w:rPr>
              <w:t>թթուների</w:t>
            </w:r>
            <w:proofErr w:type="spellEnd"/>
            <w:r>
              <w:rPr>
                <w:w w:val="105"/>
                <w:sz w:val="17"/>
                <w:szCs w:val="17"/>
              </w:rPr>
              <w:t xml:space="preserve"> </w:t>
            </w:r>
            <w:proofErr w:type="spellStart"/>
            <w:r>
              <w:rPr>
                <w:w w:val="105"/>
                <w:sz w:val="17"/>
                <w:szCs w:val="17"/>
              </w:rPr>
              <w:t>քլորանհիդրիդներ</w:t>
            </w:r>
            <w:proofErr w:type="spellEnd"/>
          </w:p>
        </w:tc>
      </w:tr>
    </w:tbl>
    <w:p w14:paraId="5C27636A" w14:textId="77777777" w:rsidR="00CA734F" w:rsidRPr="00CA734F" w:rsidRDefault="00CA734F" w:rsidP="00CA734F">
      <w:pPr>
        <w:pStyle w:val="BodyText"/>
        <w:rPr>
          <w:sz w:val="20"/>
          <w:lang w:val="en-US"/>
        </w:rPr>
      </w:pPr>
    </w:p>
    <w:p w14:paraId="6E1DB73E" w14:textId="77777777" w:rsidR="00CA734F" w:rsidRPr="00CA734F" w:rsidRDefault="00CA734F" w:rsidP="00CA734F">
      <w:pPr>
        <w:pStyle w:val="BodyText"/>
        <w:spacing w:before="7"/>
        <w:rPr>
          <w:sz w:val="18"/>
          <w:lang w:val="en-US"/>
        </w:rPr>
      </w:pPr>
    </w:p>
    <w:p w14:paraId="050BA848" w14:textId="77777777" w:rsidR="00CA734F" w:rsidRDefault="00CA734F" w:rsidP="00CA734F">
      <w:pPr>
        <w:pStyle w:val="Heading2"/>
        <w:spacing w:before="99"/>
        <w:ind w:left="501"/>
      </w:pPr>
      <w:r>
        <w:rPr>
          <w:w w:val="110"/>
        </w:rPr>
        <w:t>Նշում 5*</w:t>
      </w:r>
    </w:p>
    <w:p w14:paraId="2B439538" w14:textId="77777777" w:rsidR="00CA734F" w:rsidRDefault="00CA734F" w:rsidP="00CA734F">
      <w:pPr>
        <w:pStyle w:val="BodyText"/>
        <w:rPr>
          <w:sz w:val="20"/>
        </w:rPr>
      </w:pPr>
    </w:p>
    <w:p w14:paraId="5AC04E9F" w14:textId="77777777" w:rsidR="00CA734F" w:rsidRDefault="00CA734F" w:rsidP="00CA734F">
      <w:pPr>
        <w:pStyle w:val="BodyText"/>
        <w:spacing w:before="7"/>
        <w:rPr>
          <w:sz w:val="21"/>
        </w:rPr>
      </w:pPr>
    </w:p>
    <w:tbl>
      <w:tblPr>
        <w:tblW w:w="0" w:type="auto"/>
        <w:tblInd w:w="195"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12288"/>
        <w:gridCol w:w="1223"/>
      </w:tblGrid>
      <w:tr w:rsidR="00CA734F" w14:paraId="352792B5" w14:textId="77777777" w:rsidTr="00343C03">
        <w:trPr>
          <w:trHeight w:val="219"/>
        </w:trPr>
        <w:tc>
          <w:tcPr>
            <w:tcW w:w="12288" w:type="dxa"/>
            <w:tcBorders>
              <w:left w:val="single" w:sz="12" w:space="0" w:color="EFEFEF"/>
              <w:bottom w:val="single" w:sz="12" w:space="0" w:color="A0A0A0"/>
              <w:right w:val="thinThickMediumGap" w:sz="3" w:space="0" w:color="EFEFEF"/>
            </w:tcBorders>
          </w:tcPr>
          <w:p w14:paraId="1E951C54" w14:textId="77777777" w:rsidR="00CA734F" w:rsidRDefault="00CA734F" w:rsidP="00343C03">
            <w:pPr>
              <w:pStyle w:val="TableParagraph"/>
              <w:spacing w:before="9" w:line="190" w:lineRule="exact"/>
              <w:ind w:left="3911"/>
              <w:rPr>
                <w:sz w:val="17"/>
                <w:szCs w:val="17"/>
              </w:rPr>
            </w:pPr>
            <w:proofErr w:type="spellStart"/>
            <w:r>
              <w:rPr>
                <w:w w:val="105"/>
                <w:sz w:val="17"/>
                <w:szCs w:val="17"/>
              </w:rPr>
              <w:t>Անհատական</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w:t>
            </w:r>
            <w:proofErr w:type="spellStart"/>
            <w:r>
              <w:rPr>
                <w:w w:val="105"/>
                <w:sz w:val="17"/>
                <w:szCs w:val="17"/>
              </w:rPr>
              <w:t>նշանակությունը</w:t>
            </w:r>
            <w:proofErr w:type="spellEnd"/>
          </w:p>
        </w:tc>
        <w:tc>
          <w:tcPr>
            <w:tcW w:w="1223" w:type="dxa"/>
            <w:tcBorders>
              <w:left w:val="thickThinMediumGap" w:sz="3" w:space="0" w:color="EFEFEF"/>
              <w:bottom w:val="single" w:sz="12" w:space="0" w:color="A0A0A0"/>
              <w:right w:val="single" w:sz="12" w:space="0" w:color="A0A0A0"/>
            </w:tcBorders>
          </w:tcPr>
          <w:p w14:paraId="596C91F0" w14:textId="77777777" w:rsidR="00CA734F" w:rsidRDefault="00CA734F" w:rsidP="00343C03">
            <w:pPr>
              <w:pStyle w:val="TableParagraph"/>
              <w:spacing w:before="9" w:line="190" w:lineRule="exact"/>
              <w:ind w:left="45" w:right="6"/>
              <w:jc w:val="center"/>
              <w:rPr>
                <w:sz w:val="17"/>
                <w:szCs w:val="17"/>
              </w:rPr>
            </w:pPr>
            <w:proofErr w:type="spellStart"/>
            <w:r>
              <w:rPr>
                <w:w w:val="105"/>
                <w:sz w:val="17"/>
                <w:szCs w:val="17"/>
              </w:rPr>
              <w:t>Կատեգորիան</w:t>
            </w:r>
            <w:proofErr w:type="spellEnd"/>
          </w:p>
        </w:tc>
      </w:tr>
      <w:tr w:rsidR="00CA734F" w14:paraId="7C73A1B2" w14:textId="77777777" w:rsidTr="00343C03">
        <w:trPr>
          <w:trHeight w:val="224"/>
        </w:trPr>
        <w:tc>
          <w:tcPr>
            <w:tcW w:w="12288" w:type="dxa"/>
            <w:tcBorders>
              <w:top w:val="single" w:sz="12" w:space="0" w:color="A0A0A0"/>
              <w:left w:val="single" w:sz="12" w:space="0" w:color="EFEFEF"/>
              <w:bottom w:val="single" w:sz="12" w:space="0" w:color="EFEFEF"/>
              <w:right w:val="thinThickMediumGap" w:sz="3" w:space="0" w:color="EFEFEF"/>
            </w:tcBorders>
          </w:tcPr>
          <w:p w14:paraId="4A340085" w14:textId="77777777" w:rsidR="00CA734F" w:rsidRDefault="00CA734F" w:rsidP="00343C03">
            <w:pPr>
              <w:pStyle w:val="TableParagraph"/>
              <w:spacing w:before="17" w:line="187" w:lineRule="exact"/>
              <w:ind w:left="61"/>
              <w:jc w:val="center"/>
              <w:rPr>
                <w:sz w:val="17"/>
              </w:rPr>
            </w:pPr>
            <w:r>
              <w:rPr>
                <w:w w:val="71"/>
                <w:sz w:val="17"/>
              </w:rPr>
              <w:t>1</w:t>
            </w:r>
          </w:p>
        </w:tc>
        <w:tc>
          <w:tcPr>
            <w:tcW w:w="1223" w:type="dxa"/>
            <w:tcBorders>
              <w:top w:val="single" w:sz="12" w:space="0" w:color="A0A0A0"/>
              <w:left w:val="thickThinMediumGap" w:sz="3" w:space="0" w:color="EFEFEF"/>
              <w:bottom w:val="single" w:sz="12" w:space="0" w:color="EFEFEF"/>
              <w:right w:val="single" w:sz="12" w:space="0" w:color="A0A0A0"/>
            </w:tcBorders>
          </w:tcPr>
          <w:p w14:paraId="4804D531" w14:textId="77777777" w:rsidR="00CA734F" w:rsidRDefault="00CA734F" w:rsidP="00343C03">
            <w:pPr>
              <w:pStyle w:val="TableParagraph"/>
              <w:spacing w:before="17" w:line="187" w:lineRule="exact"/>
              <w:ind w:left="37"/>
              <w:jc w:val="center"/>
              <w:rPr>
                <w:sz w:val="17"/>
              </w:rPr>
            </w:pPr>
            <w:r>
              <w:rPr>
                <w:sz w:val="17"/>
              </w:rPr>
              <w:t>2</w:t>
            </w:r>
          </w:p>
        </w:tc>
      </w:tr>
      <w:tr w:rsidR="00CA734F" w14:paraId="117AE7BE" w14:textId="77777777" w:rsidTr="00343C03">
        <w:trPr>
          <w:trHeight w:val="225"/>
        </w:trPr>
        <w:tc>
          <w:tcPr>
            <w:tcW w:w="13511" w:type="dxa"/>
            <w:gridSpan w:val="2"/>
            <w:tcBorders>
              <w:top w:val="single" w:sz="12" w:space="0" w:color="EFEFEF"/>
              <w:left w:val="single" w:sz="12" w:space="0" w:color="EFEFEF"/>
              <w:bottom w:val="single" w:sz="12" w:space="0" w:color="A0A0A0"/>
              <w:right w:val="single" w:sz="12" w:space="0" w:color="A0A0A0"/>
            </w:tcBorders>
          </w:tcPr>
          <w:p w14:paraId="7B0F3541" w14:textId="77777777" w:rsidR="00CA734F" w:rsidRDefault="00CA734F" w:rsidP="00343C03">
            <w:pPr>
              <w:pStyle w:val="TableParagraph"/>
              <w:spacing w:before="22" w:line="184" w:lineRule="exact"/>
              <w:ind w:left="4455" w:right="4426"/>
              <w:jc w:val="center"/>
              <w:rPr>
                <w:sz w:val="17"/>
                <w:szCs w:val="17"/>
              </w:rPr>
            </w:pPr>
            <w:proofErr w:type="spellStart"/>
            <w:r>
              <w:rPr>
                <w:w w:val="110"/>
                <w:sz w:val="17"/>
                <w:szCs w:val="17"/>
              </w:rPr>
              <w:t>Պաշտպանական</w:t>
            </w:r>
            <w:proofErr w:type="spellEnd"/>
            <w:r>
              <w:rPr>
                <w:w w:val="110"/>
                <w:sz w:val="17"/>
                <w:szCs w:val="17"/>
              </w:rPr>
              <w:t xml:space="preserve"> </w:t>
            </w:r>
            <w:proofErr w:type="spellStart"/>
            <w:r>
              <w:rPr>
                <w:w w:val="110"/>
                <w:sz w:val="17"/>
                <w:szCs w:val="17"/>
              </w:rPr>
              <w:t>հագուստ</w:t>
            </w:r>
            <w:proofErr w:type="spellEnd"/>
          </w:p>
        </w:tc>
      </w:tr>
      <w:tr w:rsidR="00CA734F" w14:paraId="0D606920" w14:textId="77777777" w:rsidTr="00343C03">
        <w:trPr>
          <w:trHeight w:val="227"/>
        </w:trPr>
        <w:tc>
          <w:tcPr>
            <w:tcW w:w="12288" w:type="dxa"/>
            <w:tcBorders>
              <w:top w:val="single" w:sz="12" w:space="0" w:color="A0A0A0"/>
              <w:left w:val="single" w:sz="12" w:space="0" w:color="EFEFEF"/>
              <w:bottom w:val="single" w:sz="12" w:space="0" w:color="A0A0A0"/>
              <w:right w:val="thinThickMediumGap" w:sz="3" w:space="0" w:color="EFEFEF"/>
            </w:tcBorders>
          </w:tcPr>
          <w:p w14:paraId="33191182" w14:textId="77777777" w:rsidR="00CA734F" w:rsidRDefault="00CA734F" w:rsidP="00343C03">
            <w:pPr>
              <w:pStyle w:val="TableParagraph"/>
              <w:spacing w:before="18" w:line="190" w:lineRule="exact"/>
              <w:ind w:left="8"/>
              <w:rPr>
                <w:sz w:val="17"/>
                <w:szCs w:val="17"/>
              </w:rPr>
            </w:pPr>
            <w:proofErr w:type="spellStart"/>
            <w:r>
              <w:rPr>
                <w:w w:val="105"/>
                <w:sz w:val="17"/>
                <w:szCs w:val="17"/>
              </w:rPr>
              <w:t>Հագուստը</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պարագաները</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հատուկ</w:t>
            </w:r>
            <w:proofErr w:type="spellEnd"/>
            <w:r>
              <w:rPr>
                <w:w w:val="105"/>
                <w:sz w:val="17"/>
                <w:szCs w:val="17"/>
              </w:rPr>
              <w:t xml:space="preserve"> </w:t>
            </w:r>
            <w:proofErr w:type="spellStart"/>
            <w:r>
              <w:rPr>
                <w:w w:val="105"/>
                <w:sz w:val="17"/>
                <w:szCs w:val="17"/>
              </w:rPr>
              <w:t>պաշտպանություն</w:t>
            </w:r>
            <w:proofErr w:type="spellEnd"/>
            <w:r>
              <w:rPr>
                <w:w w:val="105"/>
                <w:sz w:val="17"/>
                <w:szCs w:val="17"/>
              </w:rPr>
              <w:t xml:space="preserve"> </w:t>
            </w:r>
            <w:proofErr w:type="spellStart"/>
            <w:r>
              <w:rPr>
                <w:w w:val="105"/>
                <w:sz w:val="17"/>
                <w:szCs w:val="17"/>
              </w:rPr>
              <w:t>ապահովելու</w:t>
            </w:r>
            <w:proofErr w:type="spellEnd"/>
            <w:r>
              <w:rPr>
                <w:w w:val="105"/>
                <w:sz w:val="17"/>
                <w:szCs w:val="17"/>
              </w:rPr>
              <w:t xml:space="preserve"> </w:t>
            </w:r>
            <w:proofErr w:type="spellStart"/>
            <w:r>
              <w:rPr>
                <w:w w:val="105"/>
                <w:sz w:val="17"/>
                <w:szCs w:val="17"/>
              </w:rPr>
              <w:t>համար</w:t>
            </w:r>
            <w:proofErr w:type="spellEnd"/>
          </w:p>
        </w:tc>
        <w:tc>
          <w:tcPr>
            <w:tcW w:w="1223" w:type="dxa"/>
            <w:tcBorders>
              <w:top w:val="single" w:sz="12" w:space="0" w:color="A0A0A0"/>
              <w:left w:val="thickThinMediumGap" w:sz="3" w:space="0" w:color="EFEFEF"/>
              <w:bottom w:val="single" w:sz="12" w:space="0" w:color="A0A0A0"/>
              <w:right w:val="single" w:sz="12" w:space="0" w:color="A0A0A0"/>
            </w:tcBorders>
          </w:tcPr>
          <w:p w14:paraId="63C16584" w14:textId="77777777" w:rsidR="00CA734F" w:rsidRDefault="00CA734F" w:rsidP="00343C03">
            <w:pPr>
              <w:pStyle w:val="TableParagraph"/>
              <w:spacing w:before="18" w:line="190" w:lineRule="exact"/>
              <w:ind w:left="45" w:right="6"/>
              <w:jc w:val="center"/>
              <w:rPr>
                <w:sz w:val="17"/>
              </w:rPr>
            </w:pPr>
            <w:r>
              <w:rPr>
                <w:w w:val="105"/>
                <w:sz w:val="17"/>
              </w:rPr>
              <w:t>III</w:t>
            </w:r>
          </w:p>
        </w:tc>
      </w:tr>
      <w:tr w:rsidR="00CA734F" w14:paraId="0E01B0AE" w14:textId="77777777" w:rsidTr="00343C03">
        <w:trPr>
          <w:trHeight w:val="225"/>
        </w:trPr>
        <w:tc>
          <w:tcPr>
            <w:tcW w:w="13511" w:type="dxa"/>
            <w:gridSpan w:val="2"/>
            <w:tcBorders>
              <w:top w:val="single" w:sz="12" w:space="0" w:color="A0A0A0"/>
              <w:left w:val="single" w:sz="12" w:space="0" w:color="EFEFEF"/>
              <w:bottom w:val="single" w:sz="12" w:space="0" w:color="A0A0A0"/>
              <w:right w:val="single" w:sz="12" w:space="0" w:color="A0A0A0"/>
            </w:tcBorders>
          </w:tcPr>
          <w:p w14:paraId="46ADA0E1" w14:textId="77777777" w:rsidR="00CA734F" w:rsidRDefault="00CA734F" w:rsidP="00343C03">
            <w:pPr>
              <w:pStyle w:val="TableParagraph"/>
              <w:spacing w:before="19" w:line="186" w:lineRule="exact"/>
              <w:ind w:left="647"/>
              <w:rPr>
                <w:sz w:val="17"/>
                <w:szCs w:val="17"/>
              </w:rPr>
            </w:pPr>
            <w:proofErr w:type="spellStart"/>
            <w:r>
              <w:rPr>
                <w:sz w:val="17"/>
                <w:szCs w:val="17"/>
              </w:rPr>
              <w:t>բացառությամբ</w:t>
            </w:r>
            <w:proofErr w:type="spellEnd"/>
            <w:r>
              <w:rPr>
                <w:sz w:val="17"/>
                <w:szCs w:val="17"/>
              </w:rPr>
              <w:t>`</w:t>
            </w:r>
          </w:p>
        </w:tc>
      </w:tr>
      <w:tr w:rsidR="00CA734F" w14:paraId="14599123" w14:textId="77777777" w:rsidTr="00343C03">
        <w:trPr>
          <w:trHeight w:val="227"/>
        </w:trPr>
        <w:tc>
          <w:tcPr>
            <w:tcW w:w="12288" w:type="dxa"/>
            <w:tcBorders>
              <w:top w:val="single" w:sz="12" w:space="0" w:color="A0A0A0"/>
              <w:left w:val="single" w:sz="12" w:space="0" w:color="EFEFEF"/>
              <w:bottom w:val="single" w:sz="12" w:space="0" w:color="A0A0A0"/>
              <w:right w:val="thinThickMediumGap" w:sz="3" w:space="0" w:color="EFEFEF"/>
            </w:tcBorders>
          </w:tcPr>
          <w:p w14:paraId="71E3CDFD" w14:textId="77777777" w:rsidR="00CA734F" w:rsidRDefault="00CA734F" w:rsidP="00343C03">
            <w:pPr>
              <w:pStyle w:val="TableParagraph"/>
              <w:spacing w:before="20" w:line="187" w:lineRule="exact"/>
              <w:ind w:left="8"/>
              <w:rPr>
                <w:sz w:val="17"/>
                <w:szCs w:val="17"/>
              </w:rPr>
            </w:pPr>
            <w:proofErr w:type="spellStart"/>
            <w:r>
              <w:rPr>
                <w:w w:val="105"/>
                <w:sz w:val="17"/>
                <w:szCs w:val="17"/>
              </w:rPr>
              <w:t>հագուստի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էլեկտրական</w:t>
            </w:r>
            <w:proofErr w:type="spellEnd"/>
            <w:r>
              <w:rPr>
                <w:w w:val="105"/>
                <w:sz w:val="17"/>
                <w:szCs w:val="17"/>
              </w:rPr>
              <w:t xml:space="preserve"> </w:t>
            </w:r>
            <w:proofErr w:type="spellStart"/>
            <w:r>
              <w:rPr>
                <w:w w:val="105"/>
                <w:sz w:val="17"/>
                <w:szCs w:val="17"/>
              </w:rPr>
              <w:t>ռիսկից</w:t>
            </w:r>
            <w:proofErr w:type="spellEnd"/>
            <w:r>
              <w:rPr>
                <w:w w:val="105"/>
                <w:sz w:val="17"/>
                <w:szCs w:val="17"/>
              </w:rPr>
              <w:t xml:space="preserve"> </w:t>
            </w:r>
            <w:proofErr w:type="spellStart"/>
            <w:r>
              <w:rPr>
                <w:w w:val="105"/>
                <w:sz w:val="17"/>
                <w:szCs w:val="17"/>
              </w:rPr>
              <w:t>պաշտպանելու</w:t>
            </w:r>
            <w:proofErr w:type="spellEnd"/>
            <w:r>
              <w:rPr>
                <w:w w:val="105"/>
                <w:sz w:val="17"/>
                <w:szCs w:val="17"/>
              </w:rPr>
              <w:t xml:space="preserve"> </w:t>
            </w:r>
            <w:proofErr w:type="spellStart"/>
            <w:r>
              <w:rPr>
                <w:w w:val="105"/>
                <w:sz w:val="17"/>
                <w:szCs w:val="17"/>
              </w:rPr>
              <w:t>համար</w:t>
            </w:r>
            <w:proofErr w:type="spellEnd"/>
          </w:p>
        </w:tc>
        <w:tc>
          <w:tcPr>
            <w:tcW w:w="1223" w:type="dxa"/>
            <w:tcBorders>
              <w:top w:val="single" w:sz="12" w:space="0" w:color="A0A0A0"/>
              <w:left w:val="thickThinMediumGap" w:sz="3" w:space="0" w:color="EFEFEF"/>
              <w:bottom w:val="single" w:sz="12" w:space="0" w:color="A0A0A0"/>
              <w:right w:val="single" w:sz="12" w:space="0" w:color="A0A0A0"/>
            </w:tcBorders>
          </w:tcPr>
          <w:p w14:paraId="4B624763" w14:textId="77777777" w:rsidR="00CA734F" w:rsidRDefault="00CA734F" w:rsidP="00343C03">
            <w:pPr>
              <w:pStyle w:val="TableParagraph"/>
              <w:spacing w:before="20" w:line="187" w:lineRule="exact"/>
              <w:ind w:left="45" w:right="6"/>
              <w:jc w:val="center"/>
              <w:rPr>
                <w:sz w:val="17"/>
              </w:rPr>
            </w:pPr>
            <w:r>
              <w:rPr>
                <w:w w:val="105"/>
                <w:sz w:val="17"/>
              </w:rPr>
              <w:t>III</w:t>
            </w:r>
          </w:p>
        </w:tc>
      </w:tr>
      <w:tr w:rsidR="00CA734F" w14:paraId="05C526D8" w14:textId="77777777" w:rsidTr="00343C03">
        <w:trPr>
          <w:trHeight w:val="682"/>
        </w:trPr>
        <w:tc>
          <w:tcPr>
            <w:tcW w:w="12288" w:type="dxa"/>
            <w:tcBorders>
              <w:top w:val="single" w:sz="12" w:space="0" w:color="A0A0A0"/>
              <w:left w:val="single" w:sz="12" w:space="0" w:color="EFEFEF"/>
              <w:bottom w:val="single" w:sz="12" w:space="0" w:color="EFEFEF"/>
              <w:right w:val="thinThickMediumGap" w:sz="3" w:space="0" w:color="EFEFEF"/>
            </w:tcBorders>
          </w:tcPr>
          <w:p w14:paraId="4B219BF8" w14:textId="77777777" w:rsidR="00CA734F" w:rsidRDefault="00CA734F" w:rsidP="00343C03">
            <w:pPr>
              <w:pStyle w:val="TableParagraph"/>
              <w:spacing w:before="17" w:line="280" w:lineRule="auto"/>
              <w:ind w:left="8" w:right="48"/>
              <w:rPr>
                <w:sz w:val="17"/>
                <w:szCs w:val="17"/>
              </w:rPr>
            </w:pPr>
            <w:proofErr w:type="spellStart"/>
            <w:r>
              <w:rPr>
                <w:w w:val="105"/>
                <w:sz w:val="17"/>
                <w:szCs w:val="17"/>
              </w:rPr>
              <w:t>հագուստի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պայմաններում</w:t>
            </w:r>
            <w:proofErr w:type="spellEnd"/>
            <w:r>
              <w:rPr>
                <w:w w:val="105"/>
                <w:sz w:val="17"/>
                <w:szCs w:val="17"/>
              </w:rPr>
              <w:t xml:space="preserve"> </w:t>
            </w: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որի</w:t>
            </w:r>
            <w:proofErr w:type="spellEnd"/>
            <w:r>
              <w:rPr>
                <w:w w:val="105"/>
                <w:sz w:val="17"/>
                <w:szCs w:val="17"/>
              </w:rPr>
              <w:t xml:space="preserve"> </w:t>
            </w:r>
            <w:proofErr w:type="spellStart"/>
            <w:r>
              <w:rPr>
                <w:w w:val="105"/>
                <w:sz w:val="17"/>
                <w:szCs w:val="17"/>
              </w:rPr>
              <w:t>ազդեցությունը</w:t>
            </w:r>
            <w:proofErr w:type="spellEnd"/>
            <w:r>
              <w:rPr>
                <w:w w:val="105"/>
                <w:sz w:val="17"/>
                <w:szCs w:val="17"/>
              </w:rPr>
              <w:t xml:space="preserve"> </w:t>
            </w:r>
            <w:proofErr w:type="spellStart"/>
            <w:r>
              <w:rPr>
                <w:w w:val="105"/>
                <w:sz w:val="17"/>
                <w:szCs w:val="17"/>
              </w:rPr>
              <w:t>համեմատելի</w:t>
            </w:r>
            <w:proofErr w:type="spellEnd"/>
            <w:r>
              <w:rPr>
                <w:w w:val="105"/>
                <w:sz w:val="17"/>
                <w:szCs w:val="17"/>
              </w:rPr>
              <w:t xml:space="preserve"> է 100</w:t>
            </w:r>
            <w:r>
              <w:rPr>
                <w:w w:val="105"/>
                <w:position w:val="6"/>
                <w:sz w:val="10"/>
                <w:szCs w:val="10"/>
              </w:rPr>
              <w:t xml:space="preserve">0 </w:t>
            </w:r>
            <w:r>
              <w:rPr>
                <w:w w:val="105"/>
                <w:sz w:val="17"/>
                <w:szCs w:val="17"/>
              </w:rPr>
              <w:t xml:space="preserve">C </w:t>
            </w:r>
            <w:proofErr w:type="spellStart"/>
            <w:r>
              <w:rPr>
                <w:w w:val="105"/>
                <w:sz w:val="17"/>
                <w:szCs w:val="17"/>
              </w:rPr>
              <w:t>կամ</w:t>
            </w:r>
            <w:proofErr w:type="spellEnd"/>
            <w:r>
              <w:rPr>
                <w:w w:val="105"/>
                <w:sz w:val="17"/>
                <w:szCs w:val="17"/>
              </w:rPr>
              <w:t xml:space="preserve"> </w:t>
            </w:r>
            <w:proofErr w:type="spellStart"/>
            <w:r>
              <w:rPr>
                <w:w w:val="105"/>
                <w:sz w:val="17"/>
                <w:szCs w:val="17"/>
              </w:rPr>
              <w:t>դրանից</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օդի</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ազդեցության</w:t>
            </w:r>
            <w:proofErr w:type="spellEnd"/>
            <w:r>
              <w:rPr>
                <w:w w:val="105"/>
                <w:sz w:val="17"/>
                <w:szCs w:val="17"/>
              </w:rPr>
              <w:t xml:space="preserve"> </w:t>
            </w:r>
            <w:proofErr w:type="spellStart"/>
            <w:r>
              <w:rPr>
                <w:w w:val="105"/>
                <w:sz w:val="17"/>
                <w:szCs w:val="17"/>
              </w:rPr>
              <w:t>հետ</w:t>
            </w:r>
            <w:proofErr w:type="spellEnd"/>
            <w:r>
              <w:rPr>
                <w:w w:val="105"/>
                <w:sz w:val="17"/>
                <w:szCs w:val="17"/>
              </w:rPr>
              <w:t xml:space="preserve">, և </w:t>
            </w:r>
            <w:proofErr w:type="spellStart"/>
            <w:r>
              <w:rPr>
                <w:w w:val="105"/>
                <w:sz w:val="17"/>
                <w:szCs w:val="17"/>
              </w:rPr>
              <w:t>որը</w:t>
            </w:r>
            <w:proofErr w:type="spellEnd"/>
            <w:r>
              <w:rPr>
                <w:w w:val="105"/>
                <w:sz w:val="17"/>
                <w:szCs w:val="17"/>
              </w:rPr>
              <w:t xml:space="preserve"> </w:t>
            </w:r>
            <w:proofErr w:type="spellStart"/>
            <w:r>
              <w:rPr>
                <w:w w:val="105"/>
                <w:sz w:val="17"/>
                <w:szCs w:val="17"/>
              </w:rPr>
              <w:t>կարող</w:t>
            </w:r>
            <w:proofErr w:type="spellEnd"/>
            <w:r>
              <w:rPr>
                <w:w w:val="105"/>
                <w:sz w:val="17"/>
                <w:szCs w:val="17"/>
              </w:rPr>
              <w:t xml:space="preserve"> է </w:t>
            </w:r>
            <w:proofErr w:type="spellStart"/>
            <w:r>
              <w:rPr>
                <w:w w:val="105"/>
                <w:sz w:val="17"/>
                <w:szCs w:val="17"/>
              </w:rPr>
              <w:t>բնութագրվել</w:t>
            </w:r>
            <w:proofErr w:type="spellEnd"/>
            <w:r>
              <w:rPr>
                <w:w w:val="105"/>
                <w:sz w:val="17"/>
                <w:szCs w:val="17"/>
              </w:rPr>
              <w:t xml:space="preserve"> </w:t>
            </w:r>
            <w:proofErr w:type="spellStart"/>
            <w:r>
              <w:rPr>
                <w:w w:val="105"/>
                <w:sz w:val="17"/>
                <w:szCs w:val="17"/>
              </w:rPr>
              <w:t>ենթակարմիր</w:t>
            </w:r>
            <w:proofErr w:type="spellEnd"/>
          </w:p>
          <w:p w14:paraId="63695208" w14:textId="77777777" w:rsidR="00CA734F" w:rsidRDefault="00CA734F" w:rsidP="00343C03">
            <w:pPr>
              <w:pStyle w:val="TableParagraph"/>
              <w:spacing w:before="1" w:line="187" w:lineRule="exact"/>
              <w:ind w:left="8"/>
              <w:rPr>
                <w:sz w:val="17"/>
                <w:szCs w:val="17"/>
              </w:rPr>
            </w:pPr>
            <w:proofErr w:type="spellStart"/>
            <w:r>
              <w:rPr>
                <w:w w:val="105"/>
                <w:sz w:val="17"/>
                <w:szCs w:val="17"/>
              </w:rPr>
              <w:t>ճառագայթմամբ</w:t>
            </w:r>
            <w:proofErr w:type="spellEnd"/>
            <w:r>
              <w:rPr>
                <w:w w:val="105"/>
                <w:sz w:val="17"/>
                <w:szCs w:val="17"/>
              </w:rPr>
              <w:t xml:space="preserve">, </w:t>
            </w:r>
            <w:proofErr w:type="spellStart"/>
            <w:r>
              <w:rPr>
                <w:w w:val="105"/>
                <w:sz w:val="17"/>
                <w:szCs w:val="17"/>
              </w:rPr>
              <w:t>կրակի</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մեծ</w:t>
            </w:r>
            <w:proofErr w:type="spellEnd"/>
            <w:r>
              <w:rPr>
                <w:w w:val="105"/>
                <w:sz w:val="17"/>
                <w:szCs w:val="17"/>
              </w:rPr>
              <w:t xml:space="preserve"> </w:t>
            </w:r>
            <w:proofErr w:type="spellStart"/>
            <w:r>
              <w:rPr>
                <w:w w:val="105"/>
                <w:sz w:val="17"/>
                <w:szCs w:val="17"/>
              </w:rPr>
              <w:t>քանակությամբ</w:t>
            </w:r>
            <w:proofErr w:type="spellEnd"/>
            <w:r>
              <w:rPr>
                <w:w w:val="105"/>
                <w:sz w:val="17"/>
                <w:szCs w:val="17"/>
              </w:rPr>
              <w:t xml:space="preserve"> </w:t>
            </w:r>
            <w:proofErr w:type="spellStart"/>
            <w:r>
              <w:rPr>
                <w:w w:val="105"/>
                <w:sz w:val="17"/>
                <w:szCs w:val="17"/>
              </w:rPr>
              <w:t>հալված</w:t>
            </w:r>
            <w:proofErr w:type="spellEnd"/>
            <w:r>
              <w:rPr>
                <w:w w:val="105"/>
                <w:sz w:val="17"/>
                <w:szCs w:val="17"/>
              </w:rPr>
              <w:t xml:space="preserve"> </w:t>
            </w:r>
            <w:proofErr w:type="spellStart"/>
            <w:r>
              <w:rPr>
                <w:w w:val="105"/>
                <w:sz w:val="17"/>
                <w:szCs w:val="17"/>
              </w:rPr>
              <w:t>նյութերի</w:t>
            </w:r>
            <w:proofErr w:type="spellEnd"/>
            <w:r>
              <w:rPr>
                <w:w w:val="105"/>
                <w:sz w:val="17"/>
                <w:szCs w:val="17"/>
              </w:rPr>
              <w:t xml:space="preserve"> </w:t>
            </w:r>
            <w:proofErr w:type="spellStart"/>
            <w:r>
              <w:rPr>
                <w:w w:val="105"/>
                <w:sz w:val="17"/>
                <w:szCs w:val="17"/>
              </w:rPr>
              <w:t>առկայությամբ</w:t>
            </w:r>
            <w:proofErr w:type="spellEnd"/>
          </w:p>
        </w:tc>
        <w:tc>
          <w:tcPr>
            <w:tcW w:w="1223" w:type="dxa"/>
            <w:tcBorders>
              <w:top w:val="single" w:sz="12" w:space="0" w:color="A0A0A0"/>
              <w:left w:val="thickThinMediumGap" w:sz="3" w:space="0" w:color="EFEFEF"/>
              <w:bottom w:val="single" w:sz="12" w:space="0" w:color="EFEFEF"/>
              <w:right w:val="single" w:sz="12" w:space="0" w:color="A0A0A0"/>
            </w:tcBorders>
          </w:tcPr>
          <w:p w14:paraId="5A7CEE0C" w14:textId="77777777" w:rsidR="00CA734F" w:rsidRDefault="00CA734F" w:rsidP="00343C03">
            <w:pPr>
              <w:pStyle w:val="TableParagraph"/>
              <w:spacing w:before="17"/>
              <w:ind w:left="45" w:right="6"/>
              <w:jc w:val="center"/>
              <w:rPr>
                <w:sz w:val="17"/>
              </w:rPr>
            </w:pPr>
            <w:r>
              <w:rPr>
                <w:w w:val="105"/>
                <w:sz w:val="17"/>
              </w:rPr>
              <w:t>III</w:t>
            </w:r>
          </w:p>
        </w:tc>
      </w:tr>
      <w:tr w:rsidR="00CA734F" w14:paraId="39B32F9A" w14:textId="77777777" w:rsidTr="00343C03">
        <w:trPr>
          <w:trHeight w:val="457"/>
        </w:trPr>
        <w:tc>
          <w:tcPr>
            <w:tcW w:w="12288" w:type="dxa"/>
            <w:tcBorders>
              <w:top w:val="single" w:sz="12" w:space="0" w:color="EFEFEF"/>
              <w:left w:val="single" w:sz="12" w:space="0" w:color="EFEFEF"/>
              <w:bottom w:val="single" w:sz="12" w:space="0" w:color="A0A0A0"/>
              <w:right w:val="thinThickMediumGap" w:sz="3" w:space="0" w:color="EFEFEF"/>
            </w:tcBorders>
          </w:tcPr>
          <w:p w14:paraId="776FCFD5" w14:textId="77777777" w:rsidR="00CA734F" w:rsidRDefault="00CA734F" w:rsidP="00343C03">
            <w:pPr>
              <w:pStyle w:val="TableParagraph"/>
              <w:spacing w:before="19"/>
              <w:ind w:left="8"/>
              <w:rPr>
                <w:sz w:val="17"/>
                <w:szCs w:val="17"/>
              </w:rPr>
            </w:pPr>
            <w:proofErr w:type="spellStart"/>
            <w:r>
              <w:rPr>
                <w:w w:val="105"/>
                <w:sz w:val="17"/>
                <w:szCs w:val="17"/>
              </w:rPr>
              <w:t>հագուստի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ցածր</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պայմաններում</w:t>
            </w:r>
            <w:proofErr w:type="spellEnd"/>
            <w:r>
              <w:rPr>
                <w:w w:val="105"/>
                <w:sz w:val="17"/>
                <w:szCs w:val="17"/>
              </w:rPr>
              <w:t xml:space="preserve"> </w:t>
            </w:r>
            <w:proofErr w:type="spellStart"/>
            <w:r>
              <w:rPr>
                <w:w w:val="105"/>
                <w:sz w:val="17"/>
                <w:szCs w:val="17"/>
              </w:rPr>
              <w:t>օգտագործման</w:t>
            </w:r>
            <w:proofErr w:type="spellEnd"/>
          </w:p>
          <w:p w14:paraId="17851465" w14:textId="77777777" w:rsidR="00CA734F" w:rsidRDefault="00CA734F" w:rsidP="00343C03">
            <w:pPr>
              <w:pStyle w:val="TableParagraph"/>
              <w:spacing w:before="35" w:line="187" w:lineRule="exact"/>
              <w:ind w:left="8"/>
              <w:rPr>
                <w:sz w:val="17"/>
                <w:szCs w:val="17"/>
              </w:rPr>
            </w:pPr>
            <w:proofErr w:type="spellStart"/>
            <w:r>
              <w:rPr>
                <w:w w:val="105"/>
                <w:sz w:val="17"/>
                <w:szCs w:val="17"/>
              </w:rPr>
              <w:t>համար</w:t>
            </w:r>
            <w:proofErr w:type="spellEnd"/>
            <w:r>
              <w:rPr>
                <w:w w:val="105"/>
                <w:sz w:val="17"/>
                <w:szCs w:val="17"/>
              </w:rPr>
              <w:t xml:space="preserve">, </w:t>
            </w:r>
            <w:proofErr w:type="spellStart"/>
            <w:r>
              <w:rPr>
                <w:w w:val="105"/>
                <w:sz w:val="17"/>
                <w:szCs w:val="17"/>
              </w:rPr>
              <w:t>որի</w:t>
            </w:r>
            <w:proofErr w:type="spellEnd"/>
            <w:r>
              <w:rPr>
                <w:w w:val="105"/>
                <w:sz w:val="17"/>
                <w:szCs w:val="17"/>
              </w:rPr>
              <w:t xml:space="preserve"> </w:t>
            </w:r>
            <w:proofErr w:type="spellStart"/>
            <w:r>
              <w:rPr>
                <w:w w:val="105"/>
                <w:sz w:val="17"/>
                <w:szCs w:val="17"/>
              </w:rPr>
              <w:t>ազդեցությունը</w:t>
            </w:r>
            <w:proofErr w:type="spellEnd"/>
            <w:r>
              <w:rPr>
                <w:w w:val="105"/>
                <w:sz w:val="17"/>
                <w:szCs w:val="17"/>
              </w:rPr>
              <w:t xml:space="preserve"> </w:t>
            </w:r>
            <w:proofErr w:type="spellStart"/>
            <w:r>
              <w:rPr>
                <w:w w:val="105"/>
                <w:sz w:val="17"/>
                <w:szCs w:val="17"/>
              </w:rPr>
              <w:t>համեմատելի</w:t>
            </w:r>
            <w:proofErr w:type="spellEnd"/>
            <w:r>
              <w:rPr>
                <w:w w:val="105"/>
                <w:sz w:val="17"/>
                <w:szCs w:val="17"/>
              </w:rPr>
              <w:t xml:space="preserve"> է </w:t>
            </w:r>
            <w:proofErr w:type="spellStart"/>
            <w:r>
              <w:rPr>
                <w:w w:val="105"/>
                <w:sz w:val="17"/>
                <w:szCs w:val="17"/>
              </w:rPr>
              <w:t>մինուս</w:t>
            </w:r>
            <w:proofErr w:type="spellEnd"/>
            <w:r>
              <w:rPr>
                <w:w w:val="105"/>
                <w:sz w:val="17"/>
                <w:szCs w:val="17"/>
              </w:rPr>
              <w:t xml:space="preserve"> 50</w:t>
            </w:r>
            <w:r>
              <w:rPr>
                <w:w w:val="105"/>
                <w:position w:val="6"/>
                <w:sz w:val="10"/>
                <w:szCs w:val="10"/>
              </w:rPr>
              <w:t>o</w:t>
            </w:r>
            <w:r>
              <w:rPr>
                <w:w w:val="105"/>
                <w:sz w:val="17"/>
                <w:szCs w:val="17"/>
              </w:rPr>
              <w:t xml:space="preserve">C </w:t>
            </w:r>
            <w:proofErr w:type="spellStart"/>
            <w:r>
              <w:rPr>
                <w:w w:val="105"/>
                <w:sz w:val="17"/>
                <w:szCs w:val="17"/>
              </w:rPr>
              <w:t>կամ</w:t>
            </w:r>
            <w:proofErr w:type="spellEnd"/>
            <w:r>
              <w:rPr>
                <w:w w:val="105"/>
                <w:sz w:val="17"/>
                <w:szCs w:val="17"/>
              </w:rPr>
              <w:t xml:space="preserve"> </w:t>
            </w:r>
            <w:proofErr w:type="spellStart"/>
            <w:r>
              <w:rPr>
                <w:w w:val="105"/>
                <w:sz w:val="17"/>
                <w:szCs w:val="17"/>
              </w:rPr>
              <w:t>դրանից</w:t>
            </w:r>
            <w:proofErr w:type="spellEnd"/>
            <w:r>
              <w:rPr>
                <w:w w:val="105"/>
                <w:sz w:val="17"/>
                <w:szCs w:val="17"/>
              </w:rPr>
              <w:t xml:space="preserve"> </w:t>
            </w:r>
            <w:proofErr w:type="spellStart"/>
            <w:r>
              <w:rPr>
                <w:w w:val="105"/>
                <w:sz w:val="17"/>
                <w:szCs w:val="17"/>
              </w:rPr>
              <w:t>ցածր</w:t>
            </w:r>
            <w:proofErr w:type="spellEnd"/>
            <w:r>
              <w:rPr>
                <w:w w:val="105"/>
                <w:sz w:val="17"/>
                <w:szCs w:val="17"/>
              </w:rPr>
              <w:t xml:space="preserve"> </w:t>
            </w:r>
            <w:proofErr w:type="spellStart"/>
            <w:r>
              <w:rPr>
                <w:w w:val="105"/>
                <w:sz w:val="17"/>
                <w:szCs w:val="17"/>
              </w:rPr>
              <w:t>օդի</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հետ</w:t>
            </w:r>
            <w:proofErr w:type="spellEnd"/>
          </w:p>
        </w:tc>
        <w:tc>
          <w:tcPr>
            <w:tcW w:w="1223" w:type="dxa"/>
            <w:tcBorders>
              <w:top w:val="single" w:sz="12" w:space="0" w:color="EFEFEF"/>
              <w:left w:val="thickThinMediumGap" w:sz="3" w:space="0" w:color="EFEFEF"/>
              <w:bottom w:val="single" w:sz="12" w:space="0" w:color="A0A0A0"/>
              <w:right w:val="single" w:sz="12" w:space="0" w:color="A0A0A0"/>
            </w:tcBorders>
          </w:tcPr>
          <w:p w14:paraId="676C1D76" w14:textId="77777777" w:rsidR="00CA734F" w:rsidRDefault="00CA734F" w:rsidP="00343C03">
            <w:pPr>
              <w:pStyle w:val="TableParagraph"/>
              <w:spacing w:before="19"/>
              <w:ind w:left="45" w:right="6"/>
              <w:jc w:val="center"/>
              <w:rPr>
                <w:sz w:val="17"/>
              </w:rPr>
            </w:pPr>
            <w:r>
              <w:rPr>
                <w:w w:val="105"/>
                <w:sz w:val="17"/>
              </w:rPr>
              <w:t>III</w:t>
            </w:r>
          </w:p>
        </w:tc>
      </w:tr>
      <w:tr w:rsidR="00CA734F" w14:paraId="14A1FD0B" w14:textId="77777777" w:rsidTr="00343C03">
        <w:trPr>
          <w:trHeight w:val="226"/>
        </w:trPr>
        <w:tc>
          <w:tcPr>
            <w:tcW w:w="12288" w:type="dxa"/>
            <w:tcBorders>
              <w:top w:val="single" w:sz="12" w:space="0" w:color="A0A0A0"/>
              <w:left w:val="single" w:sz="12" w:space="0" w:color="EFEFEF"/>
              <w:bottom w:val="single" w:sz="12" w:space="0" w:color="EFEFEF"/>
              <w:right w:val="thinThickMediumGap" w:sz="3" w:space="0" w:color="EFEFEF"/>
            </w:tcBorders>
          </w:tcPr>
          <w:p w14:paraId="2A360AD4" w14:textId="77777777" w:rsidR="00CA734F" w:rsidRDefault="00CA734F" w:rsidP="00343C03">
            <w:pPr>
              <w:pStyle w:val="TableParagraph"/>
              <w:spacing w:before="17" w:line="190" w:lineRule="exact"/>
              <w:ind w:left="8"/>
              <w:rPr>
                <w:sz w:val="17"/>
                <w:szCs w:val="17"/>
              </w:rPr>
            </w:pPr>
            <w:proofErr w:type="spellStart"/>
            <w:r>
              <w:rPr>
                <w:w w:val="110"/>
                <w:sz w:val="17"/>
                <w:szCs w:val="17"/>
              </w:rPr>
              <w:t>հագուստի</w:t>
            </w:r>
            <w:proofErr w:type="spellEnd"/>
            <w:r>
              <w:rPr>
                <w:w w:val="110"/>
                <w:sz w:val="17"/>
                <w:szCs w:val="17"/>
              </w:rPr>
              <w:t xml:space="preserve"> և (</w:t>
            </w:r>
            <w:proofErr w:type="spellStart"/>
            <w:r>
              <w:rPr>
                <w:w w:val="110"/>
                <w:sz w:val="17"/>
                <w:szCs w:val="17"/>
              </w:rPr>
              <w:t>կամ</w:t>
            </w:r>
            <w:proofErr w:type="spellEnd"/>
            <w:r>
              <w:rPr>
                <w:w w:val="110"/>
                <w:sz w:val="17"/>
                <w:szCs w:val="17"/>
              </w:rPr>
              <w:t xml:space="preserve">) </w:t>
            </w:r>
            <w:proofErr w:type="spellStart"/>
            <w:r>
              <w:rPr>
                <w:w w:val="110"/>
                <w:sz w:val="17"/>
                <w:szCs w:val="17"/>
              </w:rPr>
              <w:t>դրա</w:t>
            </w:r>
            <w:proofErr w:type="spellEnd"/>
            <w:r>
              <w:rPr>
                <w:w w:val="110"/>
                <w:sz w:val="17"/>
                <w:szCs w:val="17"/>
              </w:rPr>
              <w:t xml:space="preserve"> </w:t>
            </w:r>
            <w:proofErr w:type="spellStart"/>
            <w:r>
              <w:rPr>
                <w:w w:val="110"/>
                <w:sz w:val="17"/>
                <w:szCs w:val="17"/>
              </w:rPr>
              <w:t>պարագաների</w:t>
            </w:r>
            <w:proofErr w:type="spellEnd"/>
            <w:r>
              <w:rPr>
                <w:w w:val="110"/>
                <w:sz w:val="17"/>
                <w:szCs w:val="17"/>
              </w:rPr>
              <w:t xml:space="preserve"> (</w:t>
            </w:r>
            <w:proofErr w:type="spellStart"/>
            <w:r>
              <w:rPr>
                <w:w w:val="110"/>
                <w:sz w:val="17"/>
                <w:szCs w:val="17"/>
              </w:rPr>
              <w:t>ամրացված</w:t>
            </w:r>
            <w:proofErr w:type="spellEnd"/>
            <w:r>
              <w:rPr>
                <w:w w:val="110"/>
                <w:sz w:val="17"/>
                <w:szCs w:val="17"/>
              </w:rPr>
              <w:t xml:space="preserve"> </w:t>
            </w:r>
            <w:proofErr w:type="spellStart"/>
            <w:r>
              <w:rPr>
                <w:w w:val="110"/>
                <w:sz w:val="17"/>
                <w:szCs w:val="17"/>
              </w:rPr>
              <w:t>կամ</w:t>
            </w:r>
            <w:proofErr w:type="spellEnd"/>
            <w:r>
              <w:rPr>
                <w:w w:val="110"/>
                <w:sz w:val="17"/>
                <w:szCs w:val="17"/>
              </w:rPr>
              <w:t xml:space="preserve"> </w:t>
            </w:r>
            <w:proofErr w:type="spellStart"/>
            <w:r>
              <w:rPr>
                <w:w w:val="110"/>
                <w:sz w:val="17"/>
                <w:szCs w:val="17"/>
              </w:rPr>
              <w:t>չամրացված</w:t>
            </w:r>
            <w:proofErr w:type="spellEnd"/>
            <w:r>
              <w:rPr>
                <w:w w:val="110"/>
                <w:sz w:val="17"/>
                <w:szCs w:val="17"/>
              </w:rPr>
              <w:t xml:space="preserve">), </w:t>
            </w:r>
            <w:proofErr w:type="spellStart"/>
            <w:r>
              <w:rPr>
                <w:w w:val="110"/>
                <w:sz w:val="17"/>
                <w:szCs w:val="17"/>
              </w:rPr>
              <w:t>որոնք</w:t>
            </w:r>
            <w:proofErr w:type="spellEnd"/>
            <w:r>
              <w:rPr>
                <w:w w:val="110"/>
                <w:sz w:val="17"/>
                <w:szCs w:val="17"/>
              </w:rPr>
              <w:t xml:space="preserve"> </w:t>
            </w:r>
            <w:proofErr w:type="spellStart"/>
            <w:r>
              <w:rPr>
                <w:w w:val="110"/>
                <w:sz w:val="17"/>
                <w:szCs w:val="17"/>
              </w:rPr>
              <w:t>նախատեսված</w:t>
            </w:r>
            <w:proofErr w:type="spellEnd"/>
            <w:r>
              <w:rPr>
                <w:w w:val="110"/>
                <w:sz w:val="17"/>
                <w:szCs w:val="17"/>
              </w:rPr>
              <w:t xml:space="preserve"> </w:t>
            </w:r>
            <w:proofErr w:type="spellStart"/>
            <w:r>
              <w:rPr>
                <w:w w:val="110"/>
                <w:sz w:val="17"/>
                <w:szCs w:val="17"/>
              </w:rPr>
              <w:t>են</w:t>
            </w:r>
            <w:proofErr w:type="spellEnd"/>
            <w:r>
              <w:rPr>
                <w:w w:val="110"/>
                <w:sz w:val="17"/>
                <w:szCs w:val="17"/>
              </w:rPr>
              <w:t xml:space="preserve"> </w:t>
            </w:r>
            <w:proofErr w:type="spellStart"/>
            <w:r>
              <w:rPr>
                <w:w w:val="110"/>
                <w:sz w:val="17"/>
                <w:szCs w:val="17"/>
              </w:rPr>
              <w:t>մթնոլորտից</w:t>
            </w:r>
            <w:proofErr w:type="spellEnd"/>
            <w:r>
              <w:rPr>
                <w:w w:val="110"/>
                <w:sz w:val="17"/>
                <w:szCs w:val="17"/>
              </w:rPr>
              <w:t xml:space="preserve"> </w:t>
            </w:r>
            <w:proofErr w:type="spellStart"/>
            <w:r>
              <w:rPr>
                <w:w w:val="110"/>
                <w:sz w:val="17"/>
                <w:szCs w:val="17"/>
              </w:rPr>
              <w:t>լրիվ</w:t>
            </w:r>
            <w:proofErr w:type="spellEnd"/>
            <w:r>
              <w:rPr>
                <w:w w:val="110"/>
                <w:sz w:val="17"/>
                <w:szCs w:val="17"/>
              </w:rPr>
              <w:t xml:space="preserve"> </w:t>
            </w:r>
            <w:proofErr w:type="spellStart"/>
            <w:r>
              <w:rPr>
                <w:w w:val="110"/>
                <w:sz w:val="17"/>
                <w:szCs w:val="17"/>
              </w:rPr>
              <w:t>մեկուսացման</w:t>
            </w:r>
            <w:proofErr w:type="spellEnd"/>
            <w:r>
              <w:rPr>
                <w:w w:val="110"/>
                <w:sz w:val="17"/>
                <w:szCs w:val="17"/>
              </w:rPr>
              <w:t xml:space="preserve"> </w:t>
            </w:r>
            <w:proofErr w:type="spellStart"/>
            <w:r>
              <w:rPr>
                <w:w w:val="110"/>
                <w:sz w:val="17"/>
                <w:szCs w:val="17"/>
              </w:rPr>
              <w:t>համար</w:t>
            </w:r>
            <w:proofErr w:type="spellEnd"/>
          </w:p>
        </w:tc>
        <w:tc>
          <w:tcPr>
            <w:tcW w:w="1223" w:type="dxa"/>
            <w:tcBorders>
              <w:top w:val="single" w:sz="12" w:space="0" w:color="A0A0A0"/>
              <w:left w:val="thickThinMediumGap" w:sz="3" w:space="0" w:color="EFEFEF"/>
              <w:bottom w:val="single" w:sz="12" w:space="0" w:color="EFEFEF"/>
              <w:right w:val="single" w:sz="12" w:space="0" w:color="A0A0A0"/>
            </w:tcBorders>
          </w:tcPr>
          <w:p w14:paraId="764A1F5C" w14:textId="77777777" w:rsidR="00CA734F" w:rsidRDefault="00CA734F" w:rsidP="00343C03">
            <w:pPr>
              <w:pStyle w:val="TableParagraph"/>
              <w:spacing w:before="17" w:line="190" w:lineRule="exact"/>
              <w:ind w:left="45" w:right="6"/>
              <w:jc w:val="center"/>
              <w:rPr>
                <w:sz w:val="17"/>
              </w:rPr>
            </w:pPr>
            <w:r>
              <w:rPr>
                <w:w w:val="105"/>
                <w:sz w:val="17"/>
              </w:rPr>
              <w:t>III</w:t>
            </w:r>
          </w:p>
        </w:tc>
      </w:tr>
      <w:tr w:rsidR="00CA734F" w14:paraId="305250C7" w14:textId="77777777" w:rsidTr="00343C03">
        <w:trPr>
          <w:trHeight w:val="453"/>
        </w:trPr>
        <w:tc>
          <w:tcPr>
            <w:tcW w:w="12288" w:type="dxa"/>
            <w:tcBorders>
              <w:top w:val="single" w:sz="12" w:space="0" w:color="EFEFEF"/>
              <w:left w:val="single" w:sz="12" w:space="0" w:color="EFEFEF"/>
              <w:bottom w:val="single" w:sz="12" w:space="0" w:color="A0A0A0"/>
              <w:right w:val="thinThickMediumGap" w:sz="3" w:space="0" w:color="EFEFEF"/>
            </w:tcBorders>
          </w:tcPr>
          <w:p w14:paraId="257542C6" w14:textId="77777777" w:rsidR="00CA734F" w:rsidRDefault="00CA734F" w:rsidP="00343C03">
            <w:pPr>
              <w:pStyle w:val="TableParagraph"/>
              <w:spacing w:before="19"/>
              <w:ind w:left="8"/>
              <w:rPr>
                <w:sz w:val="17"/>
                <w:szCs w:val="17"/>
              </w:rPr>
            </w:pPr>
            <w:proofErr w:type="spellStart"/>
            <w:r>
              <w:rPr>
                <w:w w:val="105"/>
                <w:sz w:val="17"/>
                <w:szCs w:val="17"/>
              </w:rPr>
              <w:t>հագուստի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անբարենպաստ</w:t>
            </w:r>
            <w:proofErr w:type="spellEnd"/>
            <w:r>
              <w:rPr>
                <w:w w:val="105"/>
                <w:sz w:val="17"/>
                <w:szCs w:val="17"/>
              </w:rPr>
              <w:t xml:space="preserve"> </w:t>
            </w:r>
            <w:proofErr w:type="spellStart"/>
            <w:r>
              <w:rPr>
                <w:w w:val="105"/>
                <w:sz w:val="17"/>
                <w:szCs w:val="17"/>
              </w:rPr>
              <w:t>եղանակին</w:t>
            </w:r>
            <w:proofErr w:type="spellEnd"/>
            <w:r>
              <w:rPr>
                <w:w w:val="105"/>
                <w:sz w:val="17"/>
                <w:szCs w:val="17"/>
              </w:rPr>
              <w:t xml:space="preserve"> </w:t>
            </w:r>
            <w:proofErr w:type="spellStart"/>
            <w:r>
              <w:rPr>
                <w:w w:val="105"/>
                <w:sz w:val="17"/>
                <w:szCs w:val="17"/>
              </w:rPr>
              <w:t>մասնագիտական</w:t>
            </w:r>
            <w:proofErr w:type="spellEnd"/>
          </w:p>
          <w:p w14:paraId="1E8F6D1D" w14:textId="77777777" w:rsidR="00CA734F" w:rsidRDefault="00CA734F" w:rsidP="00343C03">
            <w:pPr>
              <w:pStyle w:val="TableParagraph"/>
              <w:spacing w:before="33" w:line="186" w:lineRule="exact"/>
              <w:ind w:left="8"/>
              <w:rPr>
                <w:sz w:val="17"/>
                <w:szCs w:val="17"/>
              </w:rPr>
            </w:pP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համար</w:t>
            </w:r>
            <w:proofErr w:type="spellEnd"/>
          </w:p>
        </w:tc>
        <w:tc>
          <w:tcPr>
            <w:tcW w:w="1223" w:type="dxa"/>
            <w:tcBorders>
              <w:top w:val="single" w:sz="12" w:space="0" w:color="EFEFEF"/>
              <w:left w:val="thickThinMediumGap" w:sz="3" w:space="0" w:color="EFEFEF"/>
              <w:bottom w:val="single" w:sz="12" w:space="0" w:color="A0A0A0"/>
              <w:right w:val="single" w:sz="12" w:space="0" w:color="A0A0A0"/>
            </w:tcBorders>
          </w:tcPr>
          <w:p w14:paraId="7F59BA70" w14:textId="77777777" w:rsidR="00CA734F" w:rsidRDefault="00CA734F" w:rsidP="00343C03">
            <w:pPr>
              <w:pStyle w:val="TableParagraph"/>
              <w:spacing w:before="19"/>
              <w:ind w:left="36"/>
              <w:jc w:val="center"/>
              <w:rPr>
                <w:sz w:val="17"/>
              </w:rPr>
            </w:pPr>
            <w:r>
              <w:rPr>
                <w:w w:val="106"/>
                <w:sz w:val="17"/>
              </w:rPr>
              <w:t>I</w:t>
            </w:r>
          </w:p>
        </w:tc>
      </w:tr>
      <w:tr w:rsidR="00CA734F" w14:paraId="65D0AC06" w14:textId="77777777" w:rsidTr="00343C03">
        <w:trPr>
          <w:trHeight w:val="460"/>
        </w:trPr>
        <w:tc>
          <w:tcPr>
            <w:tcW w:w="12288" w:type="dxa"/>
            <w:tcBorders>
              <w:top w:val="single" w:sz="12" w:space="0" w:color="A0A0A0"/>
              <w:left w:val="single" w:sz="12" w:space="0" w:color="EFEFEF"/>
              <w:bottom w:val="thinThickMediumGap" w:sz="3" w:space="0" w:color="EFEFEF"/>
              <w:right w:val="thinThickMediumGap" w:sz="3" w:space="0" w:color="EFEFEF"/>
            </w:tcBorders>
          </w:tcPr>
          <w:p w14:paraId="60F19FF5" w14:textId="77777777" w:rsidR="00CA734F" w:rsidRDefault="00CA734F" w:rsidP="00343C03">
            <w:pPr>
              <w:pStyle w:val="TableParagraph"/>
              <w:spacing w:before="20"/>
              <w:ind w:left="8"/>
              <w:rPr>
                <w:sz w:val="17"/>
                <w:szCs w:val="17"/>
              </w:rPr>
            </w:pPr>
            <w:proofErr w:type="spellStart"/>
            <w:r>
              <w:rPr>
                <w:w w:val="105"/>
                <w:sz w:val="17"/>
                <w:szCs w:val="17"/>
              </w:rPr>
              <w:t>հագուստի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արտաքին</w:t>
            </w:r>
            <w:proofErr w:type="spellEnd"/>
            <w:r>
              <w:rPr>
                <w:w w:val="105"/>
                <w:sz w:val="17"/>
                <w:szCs w:val="17"/>
              </w:rPr>
              <w:t xml:space="preserve"> </w:t>
            </w:r>
            <w:proofErr w:type="spellStart"/>
            <w:r>
              <w:rPr>
                <w:w w:val="105"/>
                <w:sz w:val="17"/>
                <w:szCs w:val="17"/>
              </w:rPr>
              <w:t>մեխանիկական</w:t>
            </w:r>
            <w:proofErr w:type="spellEnd"/>
            <w:r>
              <w:rPr>
                <w:w w:val="105"/>
                <w:sz w:val="17"/>
                <w:szCs w:val="17"/>
              </w:rPr>
              <w:t xml:space="preserve"> </w:t>
            </w:r>
            <w:proofErr w:type="spellStart"/>
            <w:r>
              <w:rPr>
                <w:w w:val="105"/>
                <w:sz w:val="17"/>
                <w:szCs w:val="17"/>
              </w:rPr>
              <w:t>ազդեցությունից</w:t>
            </w:r>
            <w:proofErr w:type="spellEnd"/>
            <w:r>
              <w:rPr>
                <w:w w:val="105"/>
                <w:sz w:val="17"/>
                <w:szCs w:val="17"/>
              </w:rPr>
              <w:t xml:space="preserve"> </w:t>
            </w:r>
            <w:proofErr w:type="spellStart"/>
            <w:r>
              <w:rPr>
                <w:w w:val="105"/>
                <w:sz w:val="17"/>
                <w:szCs w:val="17"/>
              </w:rPr>
              <w:t>պաշտպանելու</w:t>
            </w:r>
            <w:proofErr w:type="spellEnd"/>
          </w:p>
          <w:p w14:paraId="309266A7" w14:textId="77777777" w:rsidR="00CA734F" w:rsidRDefault="00CA734F" w:rsidP="00343C03">
            <w:pPr>
              <w:pStyle w:val="TableParagraph"/>
              <w:spacing w:before="33" w:line="192" w:lineRule="exact"/>
              <w:ind w:left="8"/>
              <w:rPr>
                <w:sz w:val="17"/>
                <w:szCs w:val="17"/>
              </w:rPr>
            </w:pPr>
            <w:proofErr w:type="spellStart"/>
            <w:r>
              <w:rPr>
                <w:w w:val="105"/>
                <w:sz w:val="17"/>
                <w:szCs w:val="17"/>
              </w:rPr>
              <w:t>համար</w:t>
            </w:r>
            <w:proofErr w:type="spellEnd"/>
          </w:p>
        </w:tc>
        <w:tc>
          <w:tcPr>
            <w:tcW w:w="1223" w:type="dxa"/>
            <w:tcBorders>
              <w:top w:val="single" w:sz="12" w:space="0" w:color="A0A0A0"/>
              <w:left w:val="thickThinMediumGap" w:sz="3" w:space="0" w:color="EFEFEF"/>
              <w:bottom w:val="thinThickMediumGap" w:sz="3" w:space="0" w:color="EFEFEF"/>
              <w:right w:val="single" w:sz="12" w:space="0" w:color="A0A0A0"/>
            </w:tcBorders>
          </w:tcPr>
          <w:p w14:paraId="7B78D6AD" w14:textId="77777777" w:rsidR="00CA734F" w:rsidRDefault="00CA734F" w:rsidP="00343C03">
            <w:pPr>
              <w:pStyle w:val="TableParagraph"/>
              <w:spacing w:before="20"/>
              <w:ind w:left="36"/>
              <w:jc w:val="center"/>
              <w:rPr>
                <w:sz w:val="17"/>
              </w:rPr>
            </w:pPr>
            <w:r>
              <w:rPr>
                <w:w w:val="106"/>
                <w:sz w:val="17"/>
              </w:rPr>
              <w:t>I</w:t>
            </w:r>
          </w:p>
        </w:tc>
      </w:tr>
    </w:tbl>
    <w:p w14:paraId="116441B7" w14:textId="77777777" w:rsidR="00CA734F" w:rsidRDefault="00CA734F" w:rsidP="00CA734F">
      <w:pPr>
        <w:jc w:val="center"/>
        <w:rPr>
          <w:sz w:val="17"/>
        </w:rPr>
        <w:sectPr w:rsidR="00CA734F">
          <w:pgSz w:w="15840" w:h="12240" w:orient="landscape"/>
          <w:pgMar w:top="1400" w:right="340" w:bottom="280" w:left="780" w:header="1201" w:footer="0" w:gutter="0"/>
          <w:cols w:space="720"/>
        </w:sectPr>
      </w:pPr>
    </w:p>
    <w:p w14:paraId="4E39D3A9" w14:textId="77777777" w:rsidR="00CA734F" w:rsidRDefault="00CA734F" w:rsidP="00CA734F">
      <w:pPr>
        <w:pStyle w:val="BodyText"/>
        <w:rPr>
          <w:sz w:val="20"/>
        </w:rPr>
      </w:pPr>
    </w:p>
    <w:p w14:paraId="1B79CD7E" w14:textId="77777777" w:rsidR="00CA734F" w:rsidRDefault="00CA734F" w:rsidP="00CA734F">
      <w:pPr>
        <w:pStyle w:val="BodyText"/>
        <w:spacing w:before="10"/>
        <w:rPr>
          <w:sz w:val="20"/>
        </w:rPr>
      </w:pPr>
    </w:p>
    <w:tbl>
      <w:tblPr>
        <w:tblW w:w="0" w:type="auto"/>
        <w:tblInd w:w="195"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12287"/>
        <w:gridCol w:w="1224"/>
      </w:tblGrid>
      <w:tr w:rsidR="00CA734F" w14:paraId="1A2F41D3" w14:textId="77777777" w:rsidTr="00343C03">
        <w:trPr>
          <w:trHeight w:val="228"/>
        </w:trPr>
        <w:tc>
          <w:tcPr>
            <w:tcW w:w="13511" w:type="dxa"/>
            <w:gridSpan w:val="2"/>
            <w:tcBorders>
              <w:left w:val="single" w:sz="12" w:space="0" w:color="EFEFEF"/>
              <w:bottom w:val="single" w:sz="12" w:space="0" w:color="A0A0A0"/>
              <w:right w:val="single" w:sz="12" w:space="0" w:color="A0A0A0"/>
            </w:tcBorders>
          </w:tcPr>
          <w:p w14:paraId="2ACD1F1C" w14:textId="77777777" w:rsidR="00CA734F" w:rsidRDefault="00CA734F" w:rsidP="00343C03">
            <w:pPr>
              <w:pStyle w:val="TableParagraph"/>
              <w:spacing w:before="27" w:line="181" w:lineRule="exact"/>
              <w:ind w:left="4456" w:right="4426"/>
              <w:jc w:val="center"/>
              <w:rPr>
                <w:sz w:val="17"/>
                <w:szCs w:val="17"/>
              </w:rPr>
            </w:pPr>
            <w:proofErr w:type="spellStart"/>
            <w:r>
              <w:rPr>
                <w:w w:val="110"/>
                <w:sz w:val="17"/>
                <w:szCs w:val="17"/>
              </w:rPr>
              <w:t>Ոտքերի</w:t>
            </w:r>
            <w:proofErr w:type="spellEnd"/>
            <w:r>
              <w:rPr>
                <w:w w:val="110"/>
                <w:sz w:val="17"/>
                <w:szCs w:val="17"/>
              </w:rPr>
              <w:t xml:space="preserve"> </w:t>
            </w:r>
            <w:proofErr w:type="spellStart"/>
            <w:r>
              <w:rPr>
                <w:w w:val="110"/>
                <w:sz w:val="17"/>
                <w:szCs w:val="17"/>
              </w:rPr>
              <w:t>պաշտպանության</w:t>
            </w:r>
            <w:proofErr w:type="spellEnd"/>
            <w:r>
              <w:rPr>
                <w:w w:val="110"/>
                <w:sz w:val="17"/>
                <w:szCs w:val="17"/>
              </w:rPr>
              <w:t xml:space="preserve"> </w:t>
            </w:r>
            <w:proofErr w:type="spellStart"/>
            <w:r>
              <w:rPr>
                <w:w w:val="110"/>
                <w:sz w:val="17"/>
                <w:szCs w:val="17"/>
              </w:rPr>
              <w:t>միջոցներ</w:t>
            </w:r>
            <w:proofErr w:type="spellEnd"/>
          </w:p>
        </w:tc>
      </w:tr>
      <w:tr w:rsidR="00CA734F" w14:paraId="2509F435" w14:textId="77777777" w:rsidTr="00343C03">
        <w:trPr>
          <w:trHeight w:val="456"/>
        </w:trPr>
        <w:tc>
          <w:tcPr>
            <w:tcW w:w="12287" w:type="dxa"/>
            <w:tcBorders>
              <w:top w:val="single" w:sz="12" w:space="0" w:color="A0A0A0"/>
              <w:left w:val="single" w:sz="12" w:space="0" w:color="EFEFEF"/>
              <w:bottom w:val="single" w:sz="12" w:space="0" w:color="EFEFEF"/>
              <w:right w:val="thinThickMediumGap" w:sz="3" w:space="0" w:color="EFEFEF"/>
            </w:tcBorders>
          </w:tcPr>
          <w:p w14:paraId="21FD0E86" w14:textId="77777777" w:rsidR="00CA734F" w:rsidRDefault="00CA734F" w:rsidP="00343C03">
            <w:pPr>
              <w:pStyle w:val="TableParagraph"/>
              <w:spacing w:before="18"/>
              <w:ind w:left="8"/>
              <w:rPr>
                <w:sz w:val="17"/>
                <w:szCs w:val="17"/>
              </w:rPr>
            </w:pPr>
            <w:proofErr w:type="spellStart"/>
            <w:r>
              <w:rPr>
                <w:w w:val="110"/>
                <w:sz w:val="17"/>
                <w:szCs w:val="17"/>
              </w:rPr>
              <w:t>Պաշտպանության</w:t>
            </w:r>
            <w:proofErr w:type="spellEnd"/>
            <w:r>
              <w:rPr>
                <w:w w:val="110"/>
                <w:sz w:val="17"/>
                <w:szCs w:val="17"/>
              </w:rPr>
              <w:t xml:space="preserve"> </w:t>
            </w:r>
            <w:proofErr w:type="spellStart"/>
            <w:r>
              <w:rPr>
                <w:w w:val="110"/>
                <w:sz w:val="17"/>
                <w:szCs w:val="17"/>
              </w:rPr>
              <w:t>միջոցը</w:t>
            </w:r>
            <w:proofErr w:type="spellEnd"/>
            <w:r>
              <w:rPr>
                <w:w w:val="110"/>
                <w:sz w:val="17"/>
                <w:szCs w:val="17"/>
              </w:rPr>
              <w:t xml:space="preserve"> և (</w:t>
            </w:r>
            <w:proofErr w:type="spellStart"/>
            <w:r>
              <w:rPr>
                <w:w w:val="110"/>
                <w:sz w:val="17"/>
                <w:szCs w:val="17"/>
              </w:rPr>
              <w:t>կամ</w:t>
            </w:r>
            <w:proofErr w:type="spellEnd"/>
            <w:r>
              <w:rPr>
                <w:w w:val="110"/>
                <w:sz w:val="17"/>
                <w:szCs w:val="17"/>
              </w:rPr>
              <w:t xml:space="preserve">) </w:t>
            </w:r>
            <w:proofErr w:type="spellStart"/>
            <w:r>
              <w:rPr>
                <w:w w:val="110"/>
                <w:sz w:val="17"/>
                <w:szCs w:val="17"/>
              </w:rPr>
              <w:t>դրա</w:t>
            </w:r>
            <w:proofErr w:type="spellEnd"/>
            <w:r>
              <w:rPr>
                <w:w w:val="110"/>
                <w:sz w:val="17"/>
                <w:szCs w:val="17"/>
              </w:rPr>
              <w:t xml:space="preserve"> </w:t>
            </w:r>
            <w:proofErr w:type="spellStart"/>
            <w:r>
              <w:rPr>
                <w:w w:val="110"/>
                <w:sz w:val="17"/>
                <w:szCs w:val="17"/>
              </w:rPr>
              <w:t>պարագաները</w:t>
            </w:r>
            <w:proofErr w:type="spellEnd"/>
            <w:r>
              <w:rPr>
                <w:w w:val="110"/>
                <w:sz w:val="17"/>
                <w:szCs w:val="17"/>
              </w:rPr>
              <w:t xml:space="preserve">, </w:t>
            </w:r>
            <w:proofErr w:type="spellStart"/>
            <w:r>
              <w:rPr>
                <w:w w:val="110"/>
                <w:sz w:val="17"/>
                <w:szCs w:val="17"/>
              </w:rPr>
              <w:t>որոնք</w:t>
            </w:r>
            <w:proofErr w:type="spellEnd"/>
            <w:r>
              <w:rPr>
                <w:w w:val="110"/>
                <w:sz w:val="17"/>
                <w:szCs w:val="17"/>
              </w:rPr>
              <w:t xml:space="preserve"> </w:t>
            </w:r>
            <w:proofErr w:type="spellStart"/>
            <w:r>
              <w:rPr>
                <w:w w:val="110"/>
                <w:sz w:val="17"/>
                <w:szCs w:val="17"/>
              </w:rPr>
              <w:t>նախատեսված</w:t>
            </w:r>
            <w:proofErr w:type="spellEnd"/>
            <w:r>
              <w:rPr>
                <w:w w:val="110"/>
                <w:sz w:val="17"/>
                <w:szCs w:val="17"/>
              </w:rPr>
              <w:t xml:space="preserve"> </w:t>
            </w:r>
            <w:proofErr w:type="spellStart"/>
            <w:r>
              <w:rPr>
                <w:w w:val="110"/>
                <w:sz w:val="17"/>
                <w:szCs w:val="17"/>
              </w:rPr>
              <w:t>են</w:t>
            </w:r>
            <w:proofErr w:type="spellEnd"/>
            <w:r>
              <w:rPr>
                <w:w w:val="110"/>
                <w:sz w:val="17"/>
                <w:szCs w:val="17"/>
              </w:rPr>
              <w:t xml:space="preserve"> </w:t>
            </w:r>
            <w:proofErr w:type="spellStart"/>
            <w:r>
              <w:rPr>
                <w:w w:val="110"/>
                <w:sz w:val="17"/>
                <w:szCs w:val="17"/>
              </w:rPr>
              <w:t>տաք</w:t>
            </w:r>
            <w:proofErr w:type="spellEnd"/>
            <w:r>
              <w:rPr>
                <w:w w:val="110"/>
                <w:sz w:val="17"/>
                <w:szCs w:val="17"/>
              </w:rPr>
              <w:t xml:space="preserve"> </w:t>
            </w:r>
            <w:proofErr w:type="spellStart"/>
            <w:r>
              <w:rPr>
                <w:w w:val="110"/>
                <w:sz w:val="17"/>
                <w:szCs w:val="17"/>
              </w:rPr>
              <w:t>բաղադրամասերի</w:t>
            </w:r>
            <w:proofErr w:type="spellEnd"/>
            <w:r>
              <w:rPr>
                <w:w w:val="110"/>
                <w:sz w:val="17"/>
                <w:szCs w:val="17"/>
              </w:rPr>
              <w:t xml:space="preserve"> </w:t>
            </w:r>
            <w:proofErr w:type="spellStart"/>
            <w:r>
              <w:rPr>
                <w:w w:val="110"/>
                <w:sz w:val="17"/>
                <w:szCs w:val="17"/>
              </w:rPr>
              <w:t>հետ</w:t>
            </w:r>
            <w:proofErr w:type="spellEnd"/>
            <w:r>
              <w:rPr>
                <w:w w:val="110"/>
                <w:sz w:val="17"/>
                <w:szCs w:val="17"/>
              </w:rPr>
              <w:t xml:space="preserve"> </w:t>
            </w:r>
            <w:proofErr w:type="spellStart"/>
            <w:r>
              <w:rPr>
                <w:w w:val="110"/>
                <w:sz w:val="17"/>
                <w:szCs w:val="17"/>
              </w:rPr>
              <w:t>շփման</w:t>
            </w:r>
            <w:proofErr w:type="spellEnd"/>
            <w:r>
              <w:rPr>
                <w:w w:val="110"/>
                <w:sz w:val="17"/>
                <w:szCs w:val="17"/>
              </w:rPr>
              <w:t xml:space="preserve"> </w:t>
            </w:r>
            <w:proofErr w:type="spellStart"/>
            <w:r>
              <w:rPr>
                <w:w w:val="110"/>
                <w:sz w:val="17"/>
                <w:szCs w:val="17"/>
              </w:rPr>
              <w:t>ժամանակ</w:t>
            </w:r>
            <w:proofErr w:type="spellEnd"/>
            <w:r>
              <w:rPr>
                <w:w w:val="110"/>
                <w:sz w:val="17"/>
                <w:szCs w:val="17"/>
              </w:rPr>
              <w:t xml:space="preserve"> </w:t>
            </w:r>
            <w:proofErr w:type="spellStart"/>
            <w:r>
              <w:rPr>
                <w:w w:val="110"/>
                <w:sz w:val="17"/>
                <w:szCs w:val="17"/>
              </w:rPr>
              <w:t>առաջացող</w:t>
            </w:r>
            <w:proofErr w:type="spellEnd"/>
            <w:r>
              <w:rPr>
                <w:w w:val="110"/>
                <w:sz w:val="17"/>
                <w:szCs w:val="17"/>
              </w:rPr>
              <w:t xml:space="preserve"> </w:t>
            </w:r>
            <w:proofErr w:type="spellStart"/>
            <w:r>
              <w:rPr>
                <w:w w:val="110"/>
                <w:sz w:val="17"/>
                <w:szCs w:val="17"/>
              </w:rPr>
              <w:t>ռիսկերից</w:t>
            </w:r>
            <w:proofErr w:type="spellEnd"/>
          </w:p>
          <w:p w14:paraId="0423007A" w14:textId="77777777" w:rsidR="00CA734F" w:rsidRDefault="00CA734F" w:rsidP="00343C03">
            <w:pPr>
              <w:pStyle w:val="TableParagraph"/>
              <w:spacing w:before="35" w:line="187" w:lineRule="exact"/>
              <w:ind w:left="8"/>
              <w:rPr>
                <w:sz w:val="17"/>
                <w:szCs w:val="17"/>
              </w:rPr>
            </w:pPr>
            <w:proofErr w:type="spellStart"/>
            <w:r>
              <w:rPr>
                <w:w w:val="105"/>
                <w:sz w:val="17"/>
                <w:szCs w:val="17"/>
              </w:rPr>
              <w:t>պաշտպանություն</w:t>
            </w:r>
            <w:proofErr w:type="spellEnd"/>
            <w:r>
              <w:rPr>
                <w:w w:val="105"/>
                <w:sz w:val="17"/>
                <w:szCs w:val="17"/>
              </w:rPr>
              <w:t xml:space="preserve"> </w:t>
            </w:r>
            <w:proofErr w:type="spellStart"/>
            <w:r>
              <w:rPr>
                <w:w w:val="105"/>
                <w:sz w:val="17"/>
                <w:szCs w:val="17"/>
              </w:rPr>
              <w:t>ապահովելու</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երբ</w:t>
            </w:r>
            <w:proofErr w:type="spellEnd"/>
            <w:r>
              <w:rPr>
                <w:w w:val="105"/>
                <w:sz w:val="17"/>
                <w:szCs w:val="17"/>
              </w:rPr>
              <w:t xml:space="preserve"> </w:t>
            </w:r>
            <w:proofErr w:type="spellStart"/>
            <w:r>
              <w:rPr>
                <w:w w:val="105"/>
                <w:sz w:val="17"/>
                <w:szCs w:val="17"/>
              </w:rPr>
              <w:t>օգտագործողը</w:t>
            </w:r>
            <w:proofErr w:type="spellEnd"/>
            <w:r>
              <w:rPr>
                <w:w w:val="105"/>
                <w:sz w:val="17"/>
                <w:szCs w:val="17"/>
              </w:rPr>
              <w:t xml:space="preserve"> </w:t>
            </w:r>
            <w:proofErr w:type="spellStart"/>
            <w:r>
              <w:rPr>
                <w:w w:val="105"/>
                <w:sz w:val="17"/>
                <w:szCs w:val="17"/>
              </w:rPr>
              <w:t>չի</w:t>
            </w:r>
            <w:proofErr w:type="spellEnd"/>
            <w:r>
              <w:rPr>
                <w:w w:val="105"/>
                <w:sz w:val="17"/>
                <w:szCs w:val="17"/>
              </w:rPr>
              <w:t xml:space="preserve"> </w:t>
            </w:r>
            <w:proofErr w:type="spellStart"/>
            <w:r>
              <w:rPr>
                <w:w w:val="105"/>
                <w:sz w:val="17"/>
                <w:szCs w:val="17"/>
              </w:rPr>
              <w:t>ենթարկվում</w:t>
            </w:r>
            <w:proofErr w:type="spellEnd"/>
            <w:r>
              <w:rPr>
                <w:w w:val="105"/>
                <w:sz w:val="17"/>
                <w:szCs w:val="17"/>
              </w:rPr>
              <w:t xml:space="preserve"> 50</w:t>
            </w:r>
            <w:r>
              <w:rPr>
                <w:w w:val="105"/>
                <w:position w:val="6"/>
                <w:sz w:val="10"/>
                <w:szCs w:val="10"/>
              </w:rPr>
              <w:t>o</w:t>
            </w:r>
            <w:r>
              <w:rPr>
                <w:w w:val="105"/>
                <w:sz w:val="17"/>
                <w:szCs w:val="17"/>
              </w:rPr>
              <w:t>C-</w:t>
            </w:r>
            <w:proofErr w:type="spellStart"/>
            <w:r>
              <w:rPr>
                <w:w w:val="105"/>
                <w:sz w:val="17"/>
                <w:szCs w:val="17"/>
              </w:rPr>
              <w:t>ից</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ազդեցությանը</w:t>
            </w:r>
            <w:proofErr w:type="spellEnd"/>
          </w:p>
        </w:tc>
        <w:tc>
          <w:tcPr>
            <w:tcW w:w="1224" w:type="dxa"/>
            <w:tcBorders>
              <w:top w:val="single" w:sz="12" w:space="0" w:color="A0A0A0"/>
              <w:bottom w:val="single" w:sz="12" w:space="0" w:color="EFEFEF"/>
              <w:right w:val="single" w:sz="12" w:space="0" w:color="A0A0A0"/>
            </w:tcBorders>
          </w:tcPr>
          <w:p w14:paraId="4DD5FAF9" w14:textId="77777777" w:rsidR="00CA734F" w:rsidRDefault="00CA734F" w:rsidP="00343C03">
            <w:pPr>
              <w:pStyle w:val="TableParagraph"/>
              <w:spacing w:before="18"/>
              <w:ind w:right="548"/>
              <w:jc w:val="right"/>
              <w:rPr>
                <w:sz w:val="17"/>
              </w:rPr>
            </w:pPr>
            <w:r>
              <w:rPr>
                <w:w w:val="106"/>
                <w:sz w:val="17"/>
              </w:rPr>
              <w:t>I</w:t>
            </w:r>
          </w:p>
        </w:tc>
      </w:tr>
      <w:tr w:rsidR="00CA734F" w14:paraId="65A300E4" w14:textId="77777777" w:rsidTr="00343C03">
        <w:trPr>
          <w:trHeight w:val="455"/>
        </w:trPr>
        <w:tc>
          <w:tcPr>
            <w:tcW w:w="12287" w:type="dxa"/>
            <w:tcBorders>
              <w:top w:val="single" w:sz="12" w:space="0" w:color="EFEFEF"/>
              <w:left w:val="single" w:sz="12" w:space="0" w:color="EFEFEF"/>
              <w:bottom w:val="single" w:sz="12" w:space="0" w:color="A0A0A0"/>
              <w:right w:val="thinThickMediumGap" w:sz="3" w:space="0" w:color="EFEFEF"/>
            </w:tcBorders>
          </w:tcPr>
          <w:p w14:paraId="09EA4F41" w14:textId="77777777" w:rsidR="00CA734F" w:rsidRDefault="00CA734F" w:rsidP="00343C03">
            <w:pPr>
              <w:pStyle w:val="TableParagraph"/>
              <w:spacing w:before="19"/>
              <w:ind w:left="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միջոցը</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պարագաները</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հատուկ</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ոտքերը</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ոտնաթաթերը</w:t>
            </w:r>
            <w:proofErr w:type="spellEnd"/>
          </w:p>
          <w:p w14:paraId="7CEF145A" w14:textId="77777777" w:rsidR="00CA734F" w:rsidRDefault="00CA734F" w:rsidP="00343C03">
            <w:pPr>
              <w:pStyle w:val="TableParagraph"/>
              <w:spacing w:before="33" w:line="189" w:lineRule="exact"/>
              <w:ind w:left="8"/>
              <w:rPr>
                <w:sz w:val="17"/>
                <w:szCs w:val="17"/>
              </w:rPr>
            </w:pPr>
            <w:proofErr w:type="spellStart"/>
            <w:r>
              <w:rPr>
                <w:w w:val="105"/>
                <w:sz w:val="17"/>
                <w:szCs w:val="17"/>
              </w:rPr>
              <w:t>սահելուց</w:t>
            </w:r>
            <w:proofErr w:type="spellEnd"/>
            <w:r>
              <w:rPr>
                <w:w w:val="105"/>
                <w:sz w:val="17"/>
                <w:szCs w:val="17"/>
              </w:rPr>
              <w:t xml:space="preserve"> </w:t>
            </w:r>
            <w:proofErr w:type="spellStart"/>
            <w:r>
              <w:rPr>
                <w:w w:val="105"/>
                <w:sz w:val="17"/>
                <w:szCs w:val="17"/>
              </w:rPr>
              <w:t>պաշտպանելու</w:t>
            </w:r>
            <w:proofErr w:type="spellEnd"/>
            <w:r>
              <w:rPr>
                <w:w w:val="105"/>
                <w:sz w:val="17"/>
                <w:szCs w:val="17"/>
              </w:rPr>
              <w:t xml:space="preserve"> </w:t>
            </w:r>
            <w:proofErr w:type="spellStart"/>
            <w:r>
              <w:rPr>
                <w:w w:val="105"/>
                <w:sz w:val="17"/>
                <w:szCs w:val="17"/>
              </w:rPr>
              <w:t>համար</w:t>
            </w:r>
            <w:proofErr w:type="spellEnd"/>
          </w:p>
        </w:tc>
        <w:tc>
          <w:tcPr>
            <w:tcW w:w="1224" w:type="dxa"/>
            <w:tcBorders>
              <w:top w:val="single" w:sz="12" w:space="0" w:color="EFEFEF"/>
              <w:bottom w:val="single" w:sz="12" w:space="0" w:color="A0A0A0"/>
              <w:right w:val="single" w:sz="12" w:space="0" w:color="A0A0A0"/>
            </w:tcBorders>
          </w:tcPr>
          <w:p w14:paraId="7AECB32F" w14:textId="77777777" w:rsidR="00CA734F" w:rsidRDefault="00CA734F" w:rsidP="00343C03">
            <w:pPr>
              <w:pStyle w:val="TableParagraph"/>
              <w:spacing w:before="19"/>
              <w:ind w:right="516"/>
              <w:jc w:val="right"/>
              <w:rPr>
                <w:sz w:val="17"/>
              </w:rPr>
            </w:pPr>
            <w:r>
              <w:rPr>
                <w:w w:val="105"/>
                <w:sz w:val="17"/>
              </w:rPr>
              <w:t>II</w:t>
            </w:r>
          </w:p>
        </w:tc>
      </w:tr>
      <w:tr w:rsidR="00CA734F" w14:paraId="1D883ADC" w14:textId="77777777" w:rsidTr="00343C03">
        <w:trPr>
          <w:trHeight w:val="225"/>
        </w:trPr>
        <w:tc>
          <w:tcPr>
            <w:tcW w:w="13511" w:type="dxa"/>
            <w:gridSpan w:val="2"/>
            <w:tcBorders>
              <w:top w:val="single" w:sz="12" w:space="0" w:color="A0A0A0"/>
              <w:left w:val="single" w:sz="12" w:space="0" w:color="EFEFEF"/>
              <w:bottom w:val="single" w:sz="12" w:space="0" w:color="A0A0A0"/>
              <w:right w:val="single" w:sz="12" w:space="0" w:color="A0A0A0"/>
            </w:tcBorders>
          </w:tcPr>
          <w:p w14:paraId="39661D8B" w14:textId="77777777" w:rsidR="00CA734F" w:rsidRDefault="00CA734F" w:rsidP="00343C03">
            <w:pPr>
              <w:pStyle w:val="TableParagraph"/>
              <w:spacing w:before="18" w:line="187" w:lineRule="exact"/>
              <w:ind w:left="647"/>
              <w:rPr>
                <w:sz w:val="17"/>
                <w:szCs w:val="17"/>
              </w:rPr>
            </w:pPr>
            <w:proofErr w:type="spellStart"/>
            <w:r>
              <w:rPr>
                <w:sz w:val="17"/>
                <w:szCs w:val="17"/>
              </w:rPr>
              <w:t>բացառությամբ</w:t>
            </w:r>
            <w:proofErr w:type="spellEnd"/>
            <w:r>
              <w:rPr>
                <w:sz w:val="17"/>
                <w:szCs w:val="17"/>
              </w:rPr>
              <w:t>`</w:t>
            </w:r>
          </w:p>
        </w:tc>
      </w:tr>
      <w:tr w:rsidR="00CA734F" w14:paraId="13F639D0" w14:textId="77777777" w:rsidTr="00343C03">
        <w:trPr>
          <w:trHeight w:val="697"/>
        </w:trPr>
        <w:tc>
          <w:tcPr>
            <w:tcW w:w="12287" w:type="dxa"/>
            <w:tcBorders>
              <w:top w:val="single" w:sz="12" w:space="0" w:color="A0A0A0"/>
              <w:left w:val="single" w:sz="12" w:space="0" w:color="EFEFEF"/>
              <w:bottom w:val="single" w:sz="12" w:space="0" w:color="EFEFEF"/>
              <w:right w:val="thinThickMediumGap" w:sz="3" w:space="0" w:color="EFEFEF"/>
            </w:tcBorders>
          </w:tcPr>
          <w:p w14:paraId="0E46C9D7" w14:textId="77777777" w:rsidR="00CA734F" w:rsidRDefault="00CA734F" w:rsidP="00343C03">
            <w:pPr>
              <w:pStyle w:val="TableParagraph"/>
              <w:spacing w:before="19" w:line="283" w:lineRule="auto"/>
              <w:ind w:left="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լարում</w:t>
            </w:r>
            <w:proofErr w:type="spellEnd"/>
            <w:r>
              <w:rPr>
                <w:w w:val="105"/>
                <w:sz w:val="17"/>
                <w:szCs w:val="17"/>
              </w:rPr>
              <w:t xml:space="preserve"> </w:t>
            </w:r>
            <w:proofErr w:type="spellStart"/>
            <w:r>
              <w:rPr>
                <w:w w:val="105"/>
                <w:sz w:val="17"/>
                <w:szCs w:val="17"/>
              </w:rPr>
              <w:t>ունեցող</w:t>
            </w:r>
            <w:proofErr w:type="spellEnd"/>
            <w:r>
              <w:rPr>
                <w:w w:val="105"/>
                <w:sz w:val="17"/>
                <w:szCs w:val="17"/>
              </w:rPr>
              <w:t xml:space="preserve"> </w:t>
            </w:r>
            <w:proofErr w:type="spellStart"/>
            <w:r>
              <w:rPr>
                <w:w w:val="105"/>
                <w:sz w:val="17"/>
                <w:szCs w:val="17"/>
              </w:rPr>
              <w:t>միջավայրում</w:t>
            </w:r>
            <w:proofErr w:type="spellEnd"/>
            <w:r>
              <w:rPr>
                <w:w w:val="105"/>
                <w:sz w:val="17"/>
                <w:szCs w:val="17"/>
              </w:rPr>
              <w:t xml:space="preserve"> </w:t>
            </w:r>
            <w:proofErr w:type="spellStart"/>
            <w:r>
              <w:rPr>
                <w:w w:val="105"/>
                <w:sz w:val="17"/>
                <w:szCs w:val="17"/>
              </w:rPr>
              <w:t>աշխատելու</w:t>
            </w:r>
            <w:proofErr w:type="spellEnd"/>
            <w:r>
              <w:rPr>
                <w:w w:val="105"/>
                <w:sz w:val="17"/>
                <w:szCs w:val="17"/>
              </w:rPr>
              <w:t xml:space="preserve"> </w:t>
            </w:r>
            <w:proofErr w:type="spellStart"/>
            <w:r>
              <w:rPr>
                <w:w w:val="105"/>
                <w:sz w:val="17"/>
                <w:szCs w:val="17"/>
              </w:rPr>
              <w:t>ժամանակ</w:t>
            </w:r>
            <w:proofErr w:type="spellEnd"/>
            <w:r>
              <w:rPr>
                <w:w w:val="105"/>
                <w:sz w:val="17"/>
                <w:szCs w:val="17"/>
              </w:rPr>
              <w:t xml:space="preserve"> </w:t>
            </w:r>
            <w:proofErr w:type="spellStart"/>
            <w:r>
              <w:rPr>
                <w:w w:val="105"/>
                <w:sz w:val="17"/>
                <w:szCs w:val="17"/>
              </w:rPr>
              <w:t>էլեկտրական</w:t>
            </w:r>
            <w:proofErr w:type="spellEnd"/>
            <w:r>
              <w:rPr>
                <w:w w:val="105"/>
                <w:sz w:val="17"/>
                <w:szCs w:val="17"/>
              </w:rPr>
              <w:t xml:space="preserve"> </w:t>
            </w:r>
            <w:proofErr w:type="spellStart"/>
            <w:r>
              <w:rPr>
                <w:w w:val="105"/>
                <w:sz w:val="17"/>
                <w:szCs w:val="17"/>
              </w:rPr>
              <w:t>ռիսկերից</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լարումից</w:t>
            </w:r>
            <w:proofErr w:type="spellEnd"/>
            <w:r>
              <w:rPr>
                <w:w w:val="105"/>
                <w:sz w:val="17"/>
                <w:szCs w:val="17"/>
              </w:rPr>
              <w:t xml:space="preserve"> </w:t>
            </w:r>
            <w:proofErr w:type="spellStart"/>
            <w:r>
              <w:rPr>
                <w:w w:val="105"/>
                <w:sz w:val="17"/>
                <w:szCs w:val="17"/>
              </w:rPr>
              <w:t>պաշտպանելու</w:t>
            </w:r>
            <w:proofErr w:type="spellEnd"/>
            <w:r>
              <w:rPr>
                <w:w w:val="105"/>
                <w:sz w:val="17"/>
                <w:szCs w:val="17"/>
              </w:rPr>
              <w:t xml:space="preserve"> </w:t>
            </w:r>
            <w:proofErr w:type="spellStart"/>
            <w:r>
              <w:rPr>
                <w:w w:val="105"/>
                <w:sz w:val="17"/>
                <w:szCs w:val="17"/>
              </w:rPr>
              <w:t>համար</w:t>
            </w:r>
            <w:proofErr w:type="spellEnd"/>
          </w:p>
        </w:tc>
        <w:tc>
          <w:tcPr>
            <w:tcW w:w="1224" w:type="dxa"/>
            <w:tcBorders>
              <w:top w:val="single" w:sz="12" w:space="0" w:color="A0A0A0"/>
              <w:bottom w:val="single" w:sz="12" w:space="0" w:color="EFEFEF"/>
              <w:right w:val="single" w:sz="12" w:space="0" w:color="A0A0A0"/>
            </w:tcBorders>
          </w:tcPr>
          <w:p w14:paraId="4CB9EE42" w14:textId="77777777" w:rsidR="00CA734F" w:rsidRDefault="00CA734F" w:rsidP="00343C03">
            <w:pPr>
              <w:pStyle w:val="TableParagraph"/>
              <w:spacing w:before="17"/>
              <w:ind w:right="484"/>
              <w:jc w:val="right"/>
              <w:rPr>
                <w:sz w:val="17"/>
              </w:rPr>
            </w:pPr>
            <w:r>
              <w:rPr>
                <w:w w:val="105"/>
                <w:sz w:val="17"/>
              </w:rPr>
              <w:t>III</w:t>
            </w:r>
          </w:p>
        </w:tc>
      </w:tr>
      <w:tr w:rsidR="00CA734F" w14:paraId="081100DA" w14:textId="77777777" w:rsidTr="00343C03">
        <w:trPr>
          <w:trHeight w:val="685"/>
        </w:trPr>
        <w:tc>
          <w:tcPr>
            <w:tcW w:w="12287" w:type="dxa"/>
            <w:tcBorders>
              <w:top w:val="single" w:sz="12" w:space="0" w:color="EFEFEF"/>
              <w:left w:val="single" w:sz="12" w:space="0" w:color="EFEFEF"/>
              <w:bottom w:val="single" w:sz="12" w:space="0" w:color="A0A0A0"/>
              <w:right w:val="thinThickMediumGap" w:sz="3" w:space="0" w:color="EFEFEF"/>
            </w:tcBorders>
          </w:tcPr>
          <w:p w14:paraId="6814A040" w14:textId="77777777" w:rsidR="00CA734F" w:rsidRDefault="00CA734F" w:rsidP="00343C03">
            <w:pPr>
              <w:pStyle w:val="TableParagraph"/>
              <w:spacing w:before="22" w:line="280" w:lineRule="auto"/>
              <w:ind w:left="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պայմաններում</w:t>
            </w:r>
            <w:proofErr w:type="spellEnd"/>
            <w:r>
              <w:rPr>
                <w:w w:val="105"/>
                <w:sz w:val="17"/>
                <w:szCs w:val="17"/>
              </w:rPr>
              <w:t xml:space="preserve"> </w:t>
            </w: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որի</w:t>
            </w:r>
            <w:proofErr w:type="spellEnd"/>
            <w:r>
              <w:rPr>
                <w:w w:val="105"/>
                <w:sz w:val="17"/>
                <w:szCs w:val="17"/>
              </w:rPr>
              <w:t xml:space="preserve"> </w:t>
            </w:r>
            <w:proofErr w:type="spellStart"/>
            <w:r>
              <w:rPr>
                <w:w w:val="105"/>
                <w:sz w:val="17"/>
                <w:szCs w:val="17"/>
              </w:rPr>
              <w:t>ազդեցությունը</w:t>
            </w:r>
            <w:proofErr w:type="spellEnd"/>
            <w:r>
              <w:rPr>
                <w:w w:val="105"/>
                <w:sz w:val="17"/>
                <w:szCs w:val="17"/>
              </w:rPr>
              <w:t xml:space="preserve"> </w:t>
            </w:r>
            <w:proofErr w:type="spellStart"/>
            <w:r>
              <w:rPr>
                <w:w w:val="105"/>
                <w:sz w:val="17"/>
                <w:szCs w:val="17"/>
              </w:rPr>
              <w:t>համեմատելի</w:t>
            </w:r>
            <w:proofErr w:type="spellEnd"/>
            <w:r>
              <w:rPr>
                <w:w w:val="105"/>
                <w:sz w:val="17"/>
                <w:szCs w:val="17"/>
              </w:rPr>
              <w:t xml:space="preserve"> է 100</w:t>
            </w:r>
            <w:r>
              <w:rPr>
                <w:w w:val="105"/>
                <w:position w:val="6"/>
                <w:sz w:val="10"/>
                <w:szCs w:val="10"/>
              </w:rPr>
              <w:t>o</w:t>
            </w:r>
            <w:r>
              <w:rPr>
                <w:w w:val="105"/>
                <w:sz w:val="17"/>
                <w:szCs w:val="17"/>
              </w:rPr>
              <w:t xml:space="preserve">C </w:t>
            </w:r>
            <w:proofErr w:type="spellStart"/>
            <w:r>
              <w:rPr>
                <w:w w:val="105"/>
                <w:sz w:val="17"/>
                <w:szCs w:val="17"/>
              </w:rPr>
              <w:t>կամ</w:t>
            </w:r>
            <w:proofErr w:type="spellEnd"/>
            <w:r>
              <w:rPr>
                <w:w w:val="105"/>
                <w:sz w:val="17"/>
                <w:szCs w:val="17"/>
              </w:rPr>
              <w:t xml:space="preserve"> </w:t>
            </w:r>
            <w:proofErr w:type="spellStart"/>
            <w:r>
              <w:rPr>
                <w:w w:val="105"/>
                <w:sz w:val="17"/>
                <w:szCs w:val="17"/>
              </w:rPr>
              <w:t>դրանից</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օդի</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ազդեցության</w:t>
            </w:r>
            <w:proofErr w:type="spellEnd"/>
            <w:r>
              <w:rPr>
                <w:w w:val="105"/>
                <w:sz w:val="17"/>
                <w:szCs w:val="17"/>
              </w:rPr>
              <w:t xml:space="preserve"> </w:t>
            </w:r>
            <w:proofErr w:type="spellStart"/>
            <w:r>
              <w:rPr>
                <w:w w:val="105"/>
                <w:sz w:val="17"/>
                <w:szCs w:val="17"/>
              </w:rPr>
              <w:t>հետ</w:t>
            </w:r>
            <w:proofErr w:type="spellEnd"/>
            <w:r>
              <w:rPr>
                <w:w w:val="105"/>
                <w:sz w:val="17"/>
                <w:szCs w:val="17"/>
              </w:rPr>
              <w:t xml:space="preserve">, և </w:t>
            </w:r>
            <w:proofErr w:type="spellStart"/>
            <w:r>
              <w:rPr>
                <w:w w:val="105"/>
                <w:sz w:val="17"/>
                <w:szCs w:val="17"/>
              </w:rPr>
              <w:t>որը</w:t>
            </w:r>
            <w:proofErr w:type="spellEnd"/>
            <w:r>
              <w:rPr>
                <w:w w:val="105"/>
                <w:sz w:val="17"/>
                <w:szCs w:val="17"/>
              </w:rPr>
              <w:t xml:space="preserve"> </w:t>
            </w:r>
            <w:proofErr w:type="spellStart"/>
            <w:r>
              <w:rPr>
                <w:w w:val="105"/>
                <w:sz w:val="17"/>
                <w:szCs w:val="17"/>
              </w:rPr>
              <w:t>կարող</w:t>
            </w:r>
            <w:proofErr w:type="spellEnd"/>
            <w:r>
              <w:rPr>
                <w:w w:val="105"/>
                <w:sz w:val="17"/>
                <w:szCs w:val="17"/>
              </w:rPr>
              <w:t xml:space="preserve"> է </w:t>
            </w:r>
            <w:proofErr w:type="spellStart"/>
            <w:r>
              <w:rPr>
                <w:w w:val="105"/>
                <w:sz w:val="17"/>
                <w:szCs w:val="17"/>
              </w:rPr>
              <w:t>բնութագրվել</w:t>
            </w:r>
            <w:proofErr w:type="spellEnd"/>
          </w:p>
          <w:p w14:paraId="7A54A039" w14:textId="77777777" w:rsidR="00CA734F" w:rsidRDefault="00CA734F" w:rsidP="00343C03">
            <w:pPr>
              <w:pStyle w:val="TableParagraph"/>
              <w:spacing w:line="186" w:lineRule="exact"/>
              <w:ind w:left="8"/>
              <w:rPr>
                <w:sz w:val="17"/>
                <w:szCs w:val="17"/>
              </w:rPr>
            </w:pPr>
            <w:proofErr w:type="spellStart"/>
            <w:r>
              <w:rPr>
                <w:w w:val="105"/>
                <w:sz w:val="17"/>
                <w:szCs w:val="17"/>
              </w:rPr>
              <w:t>ենթակարմիր</w:t>
            </w:r>
            <w:proofErr w:type="spellEnd"/>
            <w:r>
              <w:rPr>
                <w:w w:val="105"/>
                <w:sz w:val="17"/>
                <w:szCs w:val="17"/>
              </w:rPr>
              <w:t xml:space="preserve"> </w:t>
            </w:r>
            <w:proofErr w:type="spellStart"/>
            <w:r>
              <w:rPr>
                <w:w w:val="105"/>
                <w:sz w:val="17"/>
                <w:szCs w:val="17"/>
              </w:rPr>
              <w:t>ճառագայթմամբ</w:t>
            </w:r>
            <w:proofErr w:type="spellEnd"/>
            <w:r>
              <w:rPr>
                <w:w w:val="105"/>
                <w:sz w:val="17"/>
                <w:szCs w:val="17"/>
              </w:rPr>
              <w:t xml:space="preserve">, </w:t>
            </w:r>
            <w:proofErr w:type="spellStart"/>
            <w:r>
              <w:rPr>
                <w:w w:val="105"/>
                <w:sz w:val="17"/>
                <w:szCs w:val="17"/>
              </w:rPr>
              <w:t>կրակի</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մեծ</w:t>
            </w:r>
            <w:proofErr w:type="spellEnd"/>
            <w:r>
              <w:rPr>
                <w:w w:val="105"/>
                <w:sz w:val="17"/>
                <w:szCs w:val="17"/>
              </w:rPr>
              <w:t xml:space="preserve"> </w:t>
            </w:r>
            <w:proofErr w:type="spellStart"/>
            <w:r>
              <w:rPr>
                <w:w w:val="105"/>
                <w:sz w:val="17"/>
                <w:szCs w:val="17"/>
              </w:rPr>
              <w:t>քանակությամբ</w:t>
            </w:r>
            <w:proofErr w:type="spellEnd"/>
            <w:r>
              <w:rPr>
                <w:w w:val="105"/>
                <w:sz w:val="17"/>
                <w:szCs w:val="17"/>
              </w:rPr>
              <w:t xml:space="preserve"> </w:t>
            </w:r>
            <w:proofErr w:type="spellStart"/>
            <w:r>
              <w:rPr>
                <w:w w:val="105"/>
                <w:sz w:val="17"/>
                <w:szCs w:val="17"/>
              </w:rPr>
              <w:t>հալված</w:t>
            </w:r>
            <w:proofErr w:type="spellEnd"/>
            <w:r>
              <w:rPr>
                <w:w w:val="105"/>
                <w:sz w:val="17"/>
                <w:szCs w:val="17"/>
              </w:rPr>
              <w:t xml:space="preserve"> </w:t>
            </w:r>
            <w:proofErr w:type="spellStart"/>
            <w:r>
              <w:rPr>
                <w:w w:val="105"/>
                <w:sz w:val="17"/>
                <w:szCs w:val="17"/>
              </w:rPr>
              <w:t>նյութերի</w:t>
            </w:r>
            <w:proofErr w:type="spellEnd"/>
            <w:r>
              <w:rPr>
                <w:w w:val="105"/>
                <w:sz w:val="17"/>
                <w:szCs w:val="17"/>
              </w:rPr>
              <w:t xml:space="preserve"> </w:t>
            </w:r>
            <w:proofErr w:type="spellStart"/>
            <w:r>
              <w:rPr>
                <w:w w:val="105"/>
                <w:sz w:val="17"/>
                <w:szCs w:val="17"/>
              </w:rPr>
              <w:t>առկայությամբ</w:t>
            </w:r>
            <w:proofErr w:type="spellEnd"/>
          </w:p>
        </w:tc>
        <w:tc>
          <w:tcPr>
            <w:tcW w:w="1224" w:type="dxa"/>
            <w:tcBorders>
              <w:top w:val="single" w:sz="12" w:space="0" w:color="EFEFEF"/>
              <w:bottom w:val="single" w:sz="12" w:space="0" w:color="A0A0A0"/>
              <w:right w:val="single" w:sz="12" w:space="0" w:color="A0A0A0"/>
            </w:tcBorders>
          </w:tcPr>
          <w:p w14:paraId="1B9396E8" w14:textId="77777777" w:rsidR="00CA734F" w:rsidRDefault="00CA734F" w:rsidP="00343C03">
            <w:pPr>
              <w:pStyle w:val="TableParagraph"/>
              <w:spacing w:before="22"/>
              <w:ind w:right="484"/>
              <w:jc w:val="right"/>
              <w:rPr>
                <w:sz w:val="17"/>
              </w:rPr>
            </w:pPr>
            <w:r>
              <w:rPr>
                <w:w w:val="105"/>
                <w:sz w:val="17"/>
              </w:rPr>
              <w:t>III</w:t>
            </w:r>
          </w:p>
        </w:tc>
      </w:tr>
      <w:tr w:rsidR="00CA734F" w14:paraId="70849FC2" w14:textId="77777777" w:rsidTr="00343C03">
        <w:trPr>
          <w:trHeight w:val="697"/>
        </w:trPr>
        <w:tc>
          <w:tcPr>
            <w:tcW w:w="12287" w:type="dxa"/>
            <w:tcBorders>
              <w:top w:val="single" w:sz="12" w:space="0" w:color="A0A0A0"/>
              <w:left w:val="single" w:sz="12" w:space="0" w:color="EFEFEF"/>
              <w:bottom w:val="single" w:sz="12" w:space="0" w:color="A0A0A0"/>
              <w:right w:val="thinThickMediumGap" w:sz="3" w:space="0" w:color="EFEFEF"/>
            </w:tcBorders>
          </w:tcPr>
          <w:p w14:paraId="0F5A5203" w14:textId="77777777" w:rsidR="00CA734F" w:rsidRDefault="00CA734F" w:rsidP="00343C03">
            <w:pPr>
              <w:pStyle w:val="TableParagraph"/>
              <w:spacing w:before="19" w:line="280" w:lineRule="auto"/>
              <w:ind w:left="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ցածր</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պայմաններում</w:t>
            </w:r>
            <w:proofErr w:type="spellEnd"/>
            <w:r>
              <w:rPr>
                <w:w w:val="105"/>
                <w:sz w:val="17"/>
                <w:szCs w:val="17"/>
              </w:rPr>
              <w:t xml:space="preserve"> </w:t>
            </w: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որի</w:t>
            </w:r>
            <w:proofErr w:type="spellEnd"/>
            <w:r>
              <w:rPr>
                <w:w w:val="105"/>
                <w:sz w:val="17"/>
                <w:szCs w:val="17"/>
              </w:rPr>
              <w:t xml:space="preserve"> </w:t>
            </w:r>
            <w:proofErr w:type="spellStart"/>
            <w:r>
              <w:rPr>
                <w:w w:val="105"/>
                <w:sz w:val="17"/>
                <w:szCs w:val="17"/>
              </w:rPr>
              <w:t>ազդեցությունը</w:t>
            </w:r>
            <w:proofErr w:type="spellEnd"/>
            <w:r>
              <w:rPr>
                <w:w w:val="105"/>
                <w:sz w:val="17"/>
                <w:szCs w:val="17"/>
              </w:rPr>
              <w:t xml:space="preserve"> </w:t>
            </w:r>
            <w:proofErr w:type="spellStart"/>
            <w:r>
              <w:rPr>
                <w:w w:val="105"/>
                <w:sz w:val="17"/>
                <w:szCs w:val="17"/>
              </w:rPr>
              <w:t>համեմատելի</w:t>
            </w:r>
            <w:proofErr w:type="spellEnd"/>
            <w:r>
              <w:rPr>
                <w:w w:val="105"/>
                <w:sz w:val="17"/>
                <w:szCs w:val="17"/>
              </w:rPr>
              <w:t xml:space="preserve"> է </w:t>
            </w:r>
            <w:proofErr w:type="spellStart"/>
            <w:r>
              <w:rPr>
                <w:w w:val="105"/>
                <w:sz w:val="17"/>
                <w:szCs w:val="17"/>
              </w:rPr>
              <w:t>մինուս</w:t>
            </w:r>
            <w:proofErr w:type="spellEnd"/>
            <w:r>
              <w:rPr>
                <w:w w:val="105"/>
                <w:sz w:val="17"/>
                <w:szCs w:val="17"/>
              </w:rPr>
              <w:t xml:space="preserve"> 50</w:t>
            </w:r>
            <w:r>
              <w:rPr>
                <w:w w:val="105"/>
                <w:position w:val="6"/>
                <w:sz w:val="10"/>
                <w:szCs w:val="10"/>
              </w:rPr>
              <w:t>o</w:t>
            </w:r>
            <w:r>
              <w:rPr>
                <w:w w:val="105"/>
                <w:sz w:val="17"/>
                <w:szCs w:val="17"/>
              </w:rPr>
              <w:t xml:space="preserve">C </w:t>
            </w:r>
            <w:proofErr w:type="spellStart"/>
            <w:r>
              <w:rPr>
                <w:w w:val="105"/>
                <w:sz w:val="17"/>
                <w:szCs w:val="17"/>
              </w:rPr>
              <w:t>կամ</w:t>
            </w:r>
            <w:proofErr w:type="spellEnd"/>
            <w:r>
              <w:rPr>
                <w:w w:val="105"/>
                <w:sz w:val="17"/>
                <w:szCs w:val="17"/>
              </w:rPr>
              <w:t xml:space="preserve"> </w:t>
            </w:r>
            <w:proofErr w:type="spellStart"/>
            <w:r>
              <w:rPr>
                <w:w w:val="105"/>
                <w:sz w:val="17"/>
                <w:szCs w:val="17"/>
              </w:rPr>
              <w:t>դրանից</w:t>
            </w:r>
            <w:proofErr w:type="spellEnd"/>
            <w:r>
              <w:rPr>
                <w:w w:val="105"/>
                <w:sz w:val="17"/>
                <w:szCs w:val="17"/>
              </w:rPr>
              <w:t xml:space="preserve"> </w:t>
            </w:r>
            <w:proofErr w:type="spellStart"/>
            <w:r>
              <w:rPr>
                <w:w w:val="105"/>
                <w:sz w:val="17"/>
                <w:szCs w:val="17"/>
              </w:rPr>
              <w:t>ցածր</w:t>
            </w:r>
            <w:proofErr w:type="spellEnd"/>
            <w:r>
              <w:rPr>
                <w:w w:val="105"/>
                <w:sz w:val="17"/>
                <w:szCs w:val="17"/>
              </w:rPr>
              <w:t xml:space="preserve"> </w:t>
            </w:r>
            <w:proofErr w:type="spellStart"/>
            <w:r>
              <w:rPr>
                <w:w w:val="105"/>
                <w:sz w:val="17"/>
                <w:szCs w:val="17"/>
              </w:rPr>
              <w:t>օդի</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հետ</w:t>
            </w:r>
            <w:proofErr w:type="spellEnd"/>
          </w:p>
        </w:tc>
        <w:tc>
          <w:tcPr>
            <w:tcW w:w="1224" w:type="dxa"/>
            <w:tcBorders>
              <w:top w:val="single" w:sz="12" w:space="0" w:color="A0A0A0"/>
              <w:bottom w:val="single" w:sz="12" w:space="0" w:color="A0A0A0"/>
              <w:right w:val="single" w:sz="12" w:space="0" w:color="A0A0A0"/>
            </w:tcBorders>
          </w:tcPr>
          <w:p w14:paraId="1708F404" w14:textId="77777777" w:rsidR="00CA734F" w:rsidRDefault="00CA734F" w:rsidP="00343C03">
            <w:pPr>
              <w:pStyle w:val="TableParagraph"/>
              <w:rPr>
                <w:sz w:val="18"/>
              </w:rPr>
            </w:pPr>
          </w:p>
          <w:p w14:paraId="4D85F666" w14:textId="77777777" w:rsidR="00CA734F" w:rsidRDefault="00CA734F" w:rsidP="00343C03">
            <w:pPr>
              <w:pStyle w:val="TableParagraph"/>
              <w:spacing w:before="6"/>
              <w:rPr>
                <w:sz w:val="24"/>
              </w:rPr>
            </w:pPr>
          </w:p>
          <w:p w14:paraId="274A82B2" w14:textId="77777777" w:rsidR="00CA734F" w:rsidRDefault="00CA734F" w:rsidP="00343C03">
            <w:pPr>
              <w:pStyle w:val="TableParagraph"/>
              <w:spacing w:before="1" w:line="187" w:lineRule="exact"/>
              <w:ind w:right="484"/>
              <w:jc w:val="right"/>
              <w:rPr>
                <w:sz w:val="17"/>
              </w:rPr>
            </w:pPr>
            <w:r>
              <w:rPr>
                <w:w w:val="105"/>
                <w:sz w:val="17"/>
              </w:rPr>
              <w:t>III</w:t>
            </w:r>
          </w:p>
        </w:tc>
      </w:tr>
      <w:tr w:rsidR="00CA734F" w14:paraId="6C8024A7" w14:textId="77777777" w:rsidTr="00343C03">
        <w:trPr>
          <w:trHeight w:val="684"/>
        </w:trPr>
        <w:tc>
          <w:tcPr>
            <w:tcW w:w="12287" w:type="dxa"/>
            <w:tcBorders>
              <w:top w:val="single" w:sz="12" w:space="0" w:color="A0A0A0"/>
              <w:left w:val="single" w:sz="12" w:space="0" w:color="EFEFEF"/>
              <w:bottom w:val="single" w:sz="12" w:space="0" w:color="A0A0A0"/>
              <w:right w:val="thinThickMediumGap" w:sz="3" w:space="0" w:color="EFEFEF"/>
            </w:tcBorders>
          </w:tcPr>
          <w:p w14:paraId="2AF1BF0D" w14:textId="77777777" w:rsidR="00CA734F" w:rsidRDefault="00CA734F" w:rsidP="00343C03">
            <w:pPr>
              <w:pStyle w:val="TableParagraph"/>
              <w:spacing w:before="19" w:line="283" w:lineRule="auto"/>
              <w:ind w:left="8" w:right="7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միայն</w:t>
            </w:r>
            <w:proofErr w:type="spellEnd"/>
            <w:r>
              <w:rPr>
                <w:w w:val="105"/>
                <w:sz w:val="17"/>
                <w:szCs w:val="17"/>
              </w:rPr>
              <w:t xml:space="preserve"> </w:t>
            </w:r>
            <w:proofErr w:type="spellStart"/>
            <w:r>
              <w:rPr>
                <w:w w:val="105"/>
                <w:sz w:val="17"/>
                <w:szCs w:val="17"/>
              </w:rPr>
              <w:t>քիմիական</w:t>
            </w:r>
            <w:proofErr w:type="spellEnd"/>
            <w:r>
              <w:rPr>
                <w:w w:val="105"/>
                <w:sz w:val="17"/>
                <w:szCs w:val="17"/>
              </w:rPr>
              <w:t xml:space="preserve"> </w:t>
            </w:r>
            <w:proofErr w:type="spellStart"/>
            <w:r>
              <w:rPr>
                <w:w w:val="105"/>
                <w:sz w:val="17"/>
                <w:szCs w:val="17"/>
              </w:rPr>
              <w:t>ազդեցությունից</w:t>
            </w:r>
            <w:proofErr w:type="spellEnd"/>
            <w:r>
              <w:rPr>
                <w:w w:val="105"/>
                <w:sz w:val="17"/>
                <w:szCs w:val="17"/>
              </w:rPr>
              <w:t xml:space="preserve"> և </w:t>
            </w:r>
            <w:proofErr w:type="spellStart"/>
            <w:r>
              <w:rPr>
                <w:w w:val="105"/>
                <w:sz w:val="17"/>
                <w:szCs w:val="17"/>
              </w:rPr>
              <w:t>իոնացնող</w:t>
            </w:r>
            <w:proofErr w:type="spellEnd"/>
            <w:r>
              <w:rPr>
                <w:w w:val="105"/>
                <w:sz w:val="17"/>
                <w:szCs w:val="17"/>
              </w:rPr>
              <w:t xml:space="preserve"> </w:t>
            </w:r>
            <w:proofErr w:type="spellStart"/>
            <w:r>
              <w:rPr>
                <w:w w:val="105"/>
                <w:sz w:val="17"/>
                <w:szCs w:val="17"/>
              </w:rPr>
              <w:t>ճառագայթումից</w:t>
            </w:r>
            <w:proofErr w:type="spellEnd"/>
            <w:r>
              <w:rPr>
                <w:w w:val="105"/>
                <w:sz w:val="17"/>
                <w:szCs w:val="17"/>
              </w:rPr>
              <w:t xml:space="preserve"> </w:t>
            </w:r>
            <w:proofErr w:type="spellStart"/>
            <w:r>
              <w:rPr>
                <w:w w:val="105"/>
                <w:sz w:val="17"/>
                <w:szCs w:val="17"/>
              </w:rPr>
              <w:t>սահմանափակ</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համար</w:t>
            </w:r>
            <w:proofErr w:type="spellEnd"/>
            <w:r>
              <w:rPr>
                <w:w w:val="105"/>
                <w:sz w:val="17"/>
                <w:szCs w:val="17"/>
              </w:rPr>
              <w:t>:</w:t>
            </w:r>
          </w:p>
          <w:p w14:paraId="173B2D04" w14:textId="77777777" w:rsidR="00CA734F" w:rsidRDefault="00CA734F" w:rsidP="00343C03">
            <w:pPr>
              <w:pStyle w:val="TableParagraph"/>
              <w:spacing w:line="183" w:lineRule="exact"/>
              <w:ind w:left="8"/>
              <w:rPr>
                <w:sz w:val="17"/>
                <w:szCs w:val="17"/>
              </w:rPr>
            </w:pPr>
            <w:proofErr w:type="spellStart"/>
            <w:r>
              <w:rPr>
                <w:w w:val="105"/>
                <w:sz w:val="17"/>
                <w:szCs w:val="17"/>
              </w:rPr>
              <w:t>Արտադրողը</w:t>
            </w:r>
            <w:proofErr w:type="spellEnd"/>
            <w:r>
              <w:rPr>
                <w:w w:val="105"/>
                <w:sz w:val="17"/>
                <w:szCs w:val="17"/>
              </w:rPr>
              <w:t xml:space="preserve"> </w:t>
            </w:r>
            <w:proofErr w:type="spellStart"/>
            <w:r>
              <w:rPr>
                <w:w w:val="105"/>
                <w:sz w:val="17"/>
                <w:szCs w:val="17"/>
              </w:rPr>
              <w:t>պետք</w:t>
            </w:r>
            <w:proofErr w:type="spellEnd"/>
            <w:r>
              <w:rPr>
                <w:w w:val="105"/>
                <w:sz w:val="17"/>
                <w:szCs w:val="17"/>
              </w:rPr>
              <w:t xml:space="preserve"> է </w:t>
            </w:r>
            <w:proofErr w:type="spellStart"/>
            <w:r>
              <w:rPr>
                <w:w w:val="105"/>
                <w:sz w:val="17"/>
                <w:szCs w:val="17"/>
              </w:rPr>
              <w:t>սահմանի</w:t>
            </w:r>
            <w:proofErr w:type="spellEnd"/>
            <w:r>
              <w:rPr>
                <w:w w:val="105"/>
                <w:sz w:val="17"/>
                <w:szCs w:val="17"/>
              </w:rPr>
              <w:t xml:space="preserve"> և </w:t>
            </w:r>
            <w:proofErr w:type="spellStart"/>
            <w:r>
              <w:rPr>
                <w:w w:val="105"/>
                <w:sz w:val="17"/>
                <w:szCs w:val="17"/>
              </w:rPr>
              <w:t>մակնշի</w:t>
            </w:r>
            <w:proofErr w:type="spellEnd"/>
            <w:r>
              <w:rPr>
                <w:w w:val="105"/>
                <w:sz w:val="17"/>
                <w:szCs w:val="17"/>
              </w:rPr>
              <w:t xml:space="preserve"> </w:t>
            </w:r>
            <w:proofErr w:type="spellStart"/>
            <w:r>
              <w:rPr>
                <w:w w:val="105"/>
                <w:sz w:val="17"/>
                <w:szCs w:val="17"/>
              </w:rPr>
              <w:t>տվյալ</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w:t>
            </w:r>
            <w:proofErr w:type="spellStart"/>
            <w:r>
              <w:rPr>
                <w:w w:val="105"/>
                <w:sz w:val="17"/>
                <w:szCs w:val="17"/>
              </w:rPr>
              <w:t>նշանակությունը</w:t>
            </w:r>
            <w:proofErr w:type="spellEnd"/>
            <w:r>
              <w:rPr>
                <w:w w:val="105"/>
                <w:sz w:val="17"/>
                <w:szCs w:val="17"/>
              </w:rPr>
              <w:t xml:space="preserve"> և </w:t>
            </w:r>
            <w:proofErr w:type="spellStart"/>
            <w:r>
              <w:rPr>
                <w:w w:val="105"/>
                <w:sz w:val="17"/>
                <w:szCs w:val="17"/>
              </w:rPr>
              <w:t>ծառայության</w:t>
            </w:r>
            <w:proofErr w:type="spellEnd"/>
            <w:r>
              <w:rPr>
                <w:w w:val="105"/>
                <w:sz w:val="17"/>
                <w:szCs w:val="17"/>
              </w:rPr>
              <w:t xml:space="preserve"> </w:t>
            </w:r>
            <w:proofErr w:type="spellStart"/>
            <w:r>
              <w:rPr>
                <w:w w:val="105"/>
                <w:sz w:val="17"/>
                <w:szCs w:val="17"/>
              </w:rPr>
              <w:t>ժամկետը</w:t>
            </w:r>
            <w:proofErr w:type="spellEnd"/>
          </w:p>
        </w:tc>
        <w:tc>
          <w:tcPr>
            <w:tcW w:w="1224" w:type="dxa"/>
            <w:tcBorders>
              <w:top w:val="single" w:sz="12" w:space="0" w:color="A0A0A0"/>
              <w:bottom w:val="single" w:sz="12" w:space="0" w:color="A0A0A0"/>
              <w:right w:val="single" w:sz="12" w:space="0" w:color="A0A0A0"/>
            </w:tcBorders>
          </w:tcPr>
          <w:p w14:paraId="543ABD61" w14:textId="77777777" w:rsidR="00CA734F" w:rsidRDefault="00CA734F" w:rsidP="00343C03">
            <w:pPr>
              <w:pStyle w:val="TableParagraph"/>
              <w:spacing w:before="19"/>
              <w:ind w:right="465"/>
              <w:jc w:val="right"/>
              <w:rPr>
                <w:sz w:val="17"/>
              </w:rPr>
            </w:pPr>
            <w:r>
              <w:rPr>
                <w:w w:val="105"/>
                <w:sz w:val="17"/>
              </w:rPr>
              <w:t>III</w:t>
            </w:r>
          </w:p>
        </w:tc>
      </w:tr>
      <w:tr w:rsidR="00CA734F" w14:paraId="1C659A3E" w14:textId="77777777" w:rsidTr="00343C03">
        <w:trPr>
          <w:trHeight w:val="227"/>
        </w:trPr>
        <w:tc>
          <w:tcPr>
            <w:tcW w:w="12287" w:type="dxa"/>
            <w:tcBorders>
              <w:top w:val="single" w:sz="12" w:space="0" w:color="A0A0A0"/>
              <w:left w:val="single" w:sz="12" w:space="0" w:color="EFEFEF"/>
              <w:bottom w:val="single" w:sz="12" w:space="0" w:color="A0A0A0"/>
              <w:right w:val="thinThickMediumGap" w:sz="3" w:space="0" w:color="EFEFEF"/>
            </w:tcBorders>
          </w:tcPr>
          <w:p w14:paraId="0B0B0286" w14:textId="77777777" w:rsidR="00CA734F" w:rsidRDefault="00CA734F" w:rsidP="00343C03">
            <w:pPr>
              <w:pStyle w:val="TableParagraph"/>
              <w:spacing w:before="20" w:line="187" w:lineRule="exact"/>
              <w:ind w:left="8"/>
              <w:rPr>
                <w:sz w:val="17"/>
                <w:szCs w:val="17"/>
              </w:rPr>
            </w:pPr>
            <w:proofErr w:type="spellStart"/>
            <w:r>
              <w:rPr>
                <w:w w:val="105"/>
                <w:sz w:val="17"/>
                <w:szCs w:val="17"/>
              </w:rPr>
              <w:t>մարզական</w:t>
            </w:r>
            <w:proofErr w:type="spellEnd"/>
            <w:r>
              <w:rPr>
                <w:w w:val="105"/>
                <w:sz w:val="17"/>
                <w:szCs w:val="17"/>
              </w:rPr>
              <w:t xml:space="preserve"> </w:t>
            </w:r>
            <w:proofErr w:type="spellStart"/>
            <w:r>
              <w:rPr>
                <w:w w:val="105"/>
                <w:sz w:val="17"/>
                <w:szCs w:val="17"/>
              </w:rPr>
              <w:t>կոշիկի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արտաքին</w:t>
            </w:r>
            <w:proofErr w:type="spellEnd"/>
            <w:r>
              <w:rPr>
                <w:w w:val="105"/>
                <w:sz w:val="17"/>
                <w:szCs w:val="17"/>
              </w:rPr>
              <w:t xml:space="preserve"> </w:t>
            </w:r>
            <w:proofErr w:type="spellStart"/>
            <w:r>
              <w:rPr>
                <w:w w:val="105"/>
                <w:sz w:val="17"/>
                <w:szCs w:val="17"/>
              </w:rPr>
              <w:t>ազդեցությունից</w:t>
            </w:r>
            <w:proofErr w:type="spellEnd"/>
            <w:r>
              <w:rPr>
                <w:w w:val="105"/>
                <w:sz w:val="17"/>
                <w:szCs w:val="17"/>
              </w:rPr>
              <w:t xml:space="preserve"> </w:t>
            </w:r>
            <w:proofErr w:type="spellStart"/>
            <w:r>
              <w:rPr>
                <w:w w:val="105"/>
                <w:sz w:val="17"/>
                <w:szCs w:val="17"/>
              </w:rPr>
              <w:t>պաշտպանելու</w:t>
            </w:r>
            <w:proofErr w:type="spellEnd"/>
            <w:r>
              <w:rPr>
                <w:w w:val="105"/>
                <w:sz w:val="17"/>
                <w:szCs w:val="17"/>
              </w:rPr>
              <w:t xml:space="preserve"> </w:t>
            </w:r>
            <w:proofErr w:type="spellStart"/>
            <w:r>
              <w:rPr>
                <w:w w:val="105"/>
                <w:sz w:val="17"/>
                <w:szCs w:val="17"/>
              </w:rPr>
              <w:t>համար</w:t>
            </w:r>
            <w:proofErr w:type="spellEnd"/>
          </w:p>
        </w:tc>
        <w:tc>
          <w:tcPr>
            <w:tcW w:w="1224" w:type="dxa"/>
            <w:tcBorders>
              <w:top w:val="single" w:sz="12" w:space="0" w:color="A0A0A0"/>
              <w:bottom w:val="single" w:sz="12" w:space="0" w:color="A0A0A0"/>
              <w:right w:val="single" w:sz="12" w:space="0" w:color="A0A0A0"/>
            </w:tcBorders>
          </w:tcPr>
          <w:p w14:paraId="406C78DD" w14:textId="77777777" w:rsidR="00CA734F" w:rsidRDefault="00CA734F" w:rsidP="00343C03">
            <w:pPr>
              <w:pStyle w:val="TableParagraph"/>
              <w:spacing w:before="20" w:line="187" w:lineRule="exact"/>
              <w:ind w:right="548"/>
              <w:jc w:val="right"/>
              <w:rPr>
                <w:sz w:val="17"/>
              </w:rPr>
            </w:pPr>
            <w:r>
              <w:rPr>
                <w:w w:val="106"/>
                <w:sz w:val="17"/>
              </w:rPr>
              <w:t>I</w:t>
            </w:r>
          </w:p>
        </w:tc>
      </w:tr>
      <w:tr w:rsidR="00CA734F" w14:paraId="3F0D7740" w14:textId="77777777" w:rsidTr="00343C03">
        <w:trPr>
          <w:trHeight w:val="684"/>
        </w:trPr>
        <w:tc>
          <w:tcPr>
            <w:tcW w:w="12287" w:type="dxa"/>
            <w:tcBorders>
              <w:top w:val="single" w:sz="12" w:space="0" w:color="A0A0A0"/>
              <w:left w:val="single" w:sz="12" w:space="0" w:color="EFEFEF"/>
              <w:bottom w:val="single" w:sz="12" w:space="0" w:color="A0A0A0"/>
              <w:right w:val="thinThickMediumGap" w:sz="3" w:space="0" w:color="EFEFEF"/>
            </w:tcBorders>
          </w:tcPr>
          <w:p w14:paraId="00DAFBD8" w14:textId="77777777" w:rsidR="00CA734F" w:rsidRDefault="00CA734F" w:rsidP="00343C03">
            <w:pPr>
              <w:pStyle w:val="TableParagraph"/>
              <w:spacing w:before="17" w:line="280" w:lineRule="auto"/>
              <w:ind w:left="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մթնոլորտային</w:t>
            </w:r>
            <w:proofErr w:type="spellEnd"/>
            <w:r>
              <w:rPr>
                <w:w w:val="105"/>
                <w:sz w:val="17"/>
                <w:szCs w:val="17"/>
              </w:rPr>
              <w:t xml:space="preserve"> </w:t>
            </w:r>
            <w:proofErr w:type="spellStart"/>
            <w:r>
              <w:rPr>
                <w:w w:val="105"/>
                <w:sz w:val="17"/>
                <w:szCs w:val="17"/>
              </w:rPr>
              <w:t>ազդեցություններից</w:t>
            </w:r>
            <w:proofErr w:type="spellEnd"/>
            <w:r>
              <w:rPr>
                <w:w w:val="105"/>
                <w:sz w:val="17"/>
                <w:szCs w:val="17"/>
              </w:rPr>
              <w:t xml:space="preserve"> (</w:t>
            </w:r>
            <w:proofErr w:type="spellStart"/>
            <w:r>
              <w:rPr>
                <w:w w:val="105"/>
                <w:sz w:val="17"/>
                <w:szCs w:val="17"/>
              </w:rPr>
              <w:t>օդերևութաբանական</w:t>
            </w:r>
            <w:proofErr w:type="spellEnd"/>
            <w:r>
              <w:rPr>
                <w:w w:val="105"/>
                <w:sz w:val="17"/>
                <w:szCs w:val="17"/>
              </w:rPr>
              <w:t xml:space="preserve"> </w:t>
            </w:r>
            <w:proofErr w:type="spellStart"/>
            <w:r>
              <w:rPr>
                <w:w w:val="105"/>
                <w:sz w:val="17"/>
                <w:szCs w:val="17"/>
              </w:rPr>
              <w:t>վտանգավոր</w:t>
            </w:r>
            <w:proofErr w:type="spellEnd"/>
            <w:r>
              <w:rPr>
                <w:w w:val="105"/>
                <w:sz w:val="17"/>
                <w:szCs w:val="17"/>
              </w:rPr>
              <w:t xml:space="preserve"> </w:t>
            </w:r>
            <w:proofErr w:type="spellStart"/>
            <w:r>
              <w:rPr>
                <w:w w:val="105"/>
                <w:sz w:val="17"/>
                <w:szCs w:val="17"/>
              </w:rPr>
              <w:t>երևույթներից</w:t>
            </w:r>
            <w:proofErr w:type="spellEnd"/>
            <w:r>
              <w:rPr>
                <w:w w:val="105"/>
                <w:sz w:val="17"/>
                <w:szCs w:val="17"/>
              </w:rPr>
              <w:t xml:space="preserve"> և </w:t>
            </w:r>
            <w:proofErr w:type="spellStart"/>
            <w:r>
              <w:rPr>
                <w:w w:val="105"/>
                <w:sz w:val="17"/>
                <w:szCs w:val="17"/>
              </w:rPr>
              <w:t>մթնոլորտում</w:t>
            </w:r>
            <w:proofErr w:type="spellEnd"/>
            <w:r>
              <w:rPr>
                <w:w w:val="105"/>
                <w:sz w:val="17"/>
                <w:szCs w:val="17"/>
              </w:rPr>
              <w:t xml:space="preserve"> </w:t>
            </w:r>
            <w:proofErr w:type="spellStart"/>
            <w:r>
              <w:rPr>
                <w:w w:val="105"/>
                <w:sz w:val="17"/>
                <w:szCs w:val="17"/>
              </w:rPr>
              <w:t>առկա</w:t>
            </w:r>
            <w:proofErr w:type="spellEnd"/>
            <w:r>
              <w:rPr>
                <w:w w:val="105"/>
                <w:sz w:val="17"/>
                <w:szCs w:val="17"/>
              </w:rPr>
              <w:t xml:space="preserve"> </w:t>
            </w:r>
            <w:proofErr w:type="spellStart"/>
            <w:r>
              <w:rPr>
                <w:w w:val="105"/>
                <w:sz w:val="17"/>
                <w:szCs w:val="17"/>
              </w:rPr>
              <w:t>ֆիզիկական</w:t>
            </w:r>
            <w:proofErr w:type="spellEnd"/>
            <w:r>
              <w:rPr>
                <w:w w:val="105"/>
                <w:sz w:val="17"/>
                <w:szCs w:val="17"/>
              </w:rPr>
              <w:t xml:space="preserve"> </w:t>
            </w:r>
            <w:proofErr w:type="spellStart"/>
            <w:r>
              <w:rPr>
                <w:w w:val="105"/>
                <w:sz w:val="17"/>
                <w:szCs w:val="17"/>
              </w:rPr>
              <w:t>գործոնների</w:t>
            </w:r>
            <w:proofErr w:type="spellEnd"/>
            <w:r>
              <w:rPr>
                <w:w w:val="105"/>
                <w:sz w:val="17"/>
                <w:szCs w:val="17"/>
              </w:rPr>
              <w:t xml:space="preserve"> </w:t>
            </w:r>
            <w:proofErr w:type="spellStart"/>
            <w:r>
              <w:rPr>
                <w:w w:val="105"/>
                <w:sz w:val="17"/>
                <w:szCs w:val="17"/>
              </w:rPr>
              <w:t>բացասական</w:t>
            </w:r>
            <w:proofErr w:type="spellEnd"/>
            <w:r>
              <w:rPr>
                <w:w w:val="105"/>
                <w:sz w:val="17"/>
                <w:szCs w:val="17"/>
              </w:rPr>
              <w:t xml:space="preserve"> </w:t>
            </w:r>
            <w:proofErr w:type="spellStart"/>
            <w:r>
              <w:rPr>
                <w:w w:val="105"/>
                <w:sz w:val="17"/>
                <w:szCs w:val="17"/>
              </w:rPr>
              <w:t>ազդեցությունից</w:t>
            </w:r>
            <w:proofErr w:type="spellEnd"/>
            <w:r>
              <w:rPr>
                <w:w w:val="105"/>
                <w:sz w:val="17"/>
                <w:szCs w:val="17"/>
              </w:rPr>
              <w:t xml:space="preserve">) </w:t>
            </w:r>
            <w:proofErr w:type="spellStart"/>
            <w:r>
              <w:rPr>
                <w:w w:val="105"/>
                <w:sz w:val="17"/>
                <w:szCs w:val="17"/>
              </w:rPr>
              <w:t>պաշտպանություն</w:t>
            </w:r>
            <w:proofErr w:type="spellEnd"/>
          </w:p>
          <w:p w14:paraId="6BFC2D3C" w14:textId="77777777" w:rsidR="00CA734F" w:rsidRDefault="00CA734F" w:rsidP="00343C03">
            <w:pPr>
              <w:pStyle w:val="TableParagraph"/>
              <w:spacing w:before="3" w:line="186" w:lineRule="exact"/>
              <w:ind w:left="8"/>
              <w:rPr>
                <w:sz w:val="17"/>
                <w:szCs w:val="17"/>
              </w:rPr>
            </w:pPr>
            <w:proofErr w:type="spellStart"/>
            <w:r>
              <w:rPr>
                <w:w w:val="105"/>
                <w:sz w:val="17"/>
                <w:szCs w:val="17"/>
              </w:rPr>
              <w:t>ապահովելու</w:t>
            </w:r>
            <w:proofErr w:type="spellEnd"/>
            <w:r>
              <w:rPr>
                <w:w w:val="105"/>
                <w:sz w:val="17"/>
                <w:szCs w:val="17"/>
              </w:rPr>
              <w:t xml:space="preserve"> </w:t>
            </w:r>
            <w:proofErr w:type="spellStart"/>
            <w:r>
              <w:rPr>
                <w:w w:val="105"/>
                <w:sz w:val="17"/>
                <w:szCs w:val="17"/>
              </w:rPr>
              <w:t>համար</w:t>
            </w:r>
            <w:proofErr w:type="spellEnd"/>
          </w:p>
        </w:tc>
        <w:tc>
          <w:tcPr>
            <w:tcW w:w="1224" w:type="dxa"/>
            <w:tcBorders>
              <w:top w:val="single" w:sz="12" w:space="0" w:color="A0A0A0"/>
              <w:bottom w:val="single" w:sz="12" w:space="0" w:color="A0A0A0"/>
              <w:right w:val="single" w:sz="12" w:space="0" w:color="A0A0A0"/>
            </w:tcBorders>
          </w:tcPr>
          <w:p w14:paraId="4460579A" w14:textId="77777777" w:rsidR="00CA734F" w:rsidRDefault="00CA734F" w:rsidP="00343C03">
            <w:pPr>
              <w:pStyle w:val="TableParagraph"/>
              <w:spacing w:before="17"/>
              <w:ind w:right="548"/>
              <w:jc w:val="right"/>
              <w:rPr>
                <w:sz w:val="17"/>
              </w:rPr>
            </w:pPr>
            <w:r>
              <w:rPr>
                <w:w w:val="106"/>
                <w:sz w:val="17"/>
              </w:rPr>
              <w:t>I</w:t>
            </w:r>
          </w:p>
        </w:tc>
      </w:tr>
      <w:tr w:rsidR="00CA734F" w14:paraId="4A37A015" w14:textId="77777777" w:rsidTr="00343C03">
        <w:trPr>
          <w:trHeight w:val="225"/>
        </w:trPr>
        <w:tc>
          <w:tcPr>
            <w:tcW w:w="12287" w:type="dxa"/>
            <w:tcBorders>
              <w:top w:val="single" w:sz="12" w:space="0" w:color="A0A0A0"/>
              <w:left w:val="single" w:sz="12" w:space="0" w:color="EFEFEF"/>
              <w:bottom w:val="single" w:sz="12" w:space="0" w:color="A0A0A0"/>
              <w:right w:val="thinThickMediumGap" w:sz="3" w:space="0" w:color="EFEFEF"/>
            </w:tcBorders>
          </w:tcPr>
          <w:p w14:paraId="02A4B6F5" w14:textId="77777777" w:rsidR="00CA734F" w:rsidRDefault="00CA734F" w:rsidP="00343C03">
            <w:pPr>
              <w:pStyle w:val="TableParagraph"/>
              <w:spacing w:before="20" w:line="185" w:lineRule="exact"/>
              <w:ind w:left="4615" w:right="4555"/>
              <w:jc w:val="center"/>
              <w:rPr>
                <w:sz w:val="17"/>
                <w:szCs w:val="17"/>
              </w:rPr>
            </w:pPr>
            <w:proofErr w:type="spellStart"/>
            <w:r>
              <w:rPr>
                <w:w w:val="110"/>
                <w:sz w:val="17"/>
                <w:szCs w:val="17"/>
              </w:rPr>
              <w:t>Ձեռքերի</w:t>
            </w:r>
            <w:proofErr w:type="spellEnd"/>
            <w:r>
              <w:rPr>
                <w:w w:val="110"/>
                <w:sz w:val="17"/>
                <w:szCs w:val="17"/>
              </w:rPr>
              <w:t xml:space="preserve"> </w:t>
            </w:r>
            <w:proofErr w:type="spellStart"/>
            <w:r>
              <w:rPr>
                <w:w w:val="110"/>
                <w:sz w:val="17"/>
                <w:szCs w:val="17"/>
              </w:rPr>
              <w:t>պաշտպանության</w:t>
            </w:r>
            <w:proofErr w:type="spellEnd"/>
            <w:r>
              <w:rPr>
                <w:w w:val="110"/>
                <w:sz w:val="17"/>
                <w:szCs w:val="17"/>
              </w:rPr>
              <w:t xml:space="preserve"> </w:t>
            </w:r>
            <w:proofErr w:type="spellStart"/>
            <w:r>
              <w:rPr>
                <w:w w:val="110"/>
                <w:sz w:val="17"/>
                <w:szCs w:val="17"/>
              </w:rPr>
              <w:t>միջոցներ</w:t>
            </w:r>
            <w:proofErr w:type="spellEnd"/>
          </w:p>
        </w:tc>
        <w:tc>
          <w:tcPr>
            <w:tcW w:w="1224" w:type="dxa"/>
            <w:tcBorders>
              <w:top w:val="single" w:sz="12" w:space="0" w:color="A0A0A0"/>
              <w:bottom w:val="single" w:sz="12" w:space="0" w:color="A0A0A0"/>
              <w:right w:val="single" w:sz="12" w:space="0" w:color="A0A0A0"/>
            </w:tcBorders>
          </w:tcPr>
          <w:p w14:paraId="040B8D47" w14:textId="77777777" w:rsidR="00CA734F" w:rsidRDefault="00CA734F" w:rsidP="00343C03">
            <w:pPr>
              <w:pStyle w:val="TableParagraph"/>
              <w:rPr>
                <w:sz w:val="16"/>
              </w:rPr>
            </w:pPr>
          </w:p>
        </w:tc>
      </w:tr>
      <w:tr w:rsidR="00CA734F" w14:paraId="3F652AFA" w14:textId="77777777" w:rsidTr="00343C03">
        <w:trPr>
          <w:trHeight w:val="697"/>
        </w:trPr>
        <w:tc>
          <w:tcPr>
            <w:tcW w:w="12287" w:type="dxa"/>
            <w:tcBorders>
              <w:top w:val="single" w:sz="12" w:space="0" w:color="A0A0A0"/>
              <w:left w:val="single" w:sz="12" w:space="0" w:color="EFEFEF"/>
              <w:bottom w:val="single" w:sz="12" w:space="0" w:color="EFEFEF"/>
              <w:right w:val="thinThickMediumGap" w:sz="3" w:space="0" w:color="EFEFEF"/>
            </w:tcBorders>
          </w:tcPr>
          <w:p w14:paraId="53051471" w14:textId="77777777" w:rsidR="00CA734F" w:rsidRDefault="00CA734F" w:rsidP="00343C03">
            <w:pPr>
              <w:pStyle w:val="TableParagraph"/>
              <w:spacing w:before="17" w:line="280" w:lineRule="auto"/>
              <w:ind w:left="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միջոցը</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պարագաները</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հատուկ</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ձեռքերը</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դաստակը</w:t>
            </w:r>
            <w:proofErr w:type="spellEnd"/>
            <w:r>
              <w:rPr>
                <w:w w:val="105"/>
                <w:sz w:val="17"/>
                <w:szCs w:val="17"/>
              </w:rPr>
              <w:t xml:space="preserve"> </w:t>
            </w:r>
            <w:proofErr w:type="spellStart"/>
            <w:r>
              <w:rPr>
                <w:w w:val="105"/>
                <w:sz w:val="17"/>
                <w:szCs w:val="17"/>
              </w:rPr>
              <w:t>պաշտպանելու</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Արտադրողը</w:t>
            </w:r>
            <w:proofErr w:type="spellEnd"/>
            <w:r>
              <w:rPr>
                <w:w w:val="105"/>
                <w:sz w:val="17"/>
                <w:szCs w:val="17"/>
              </w:rPr>
              <w:t xml:space="preserve"> </w:t>
            </w:r>
            <w:proofErr w:type="spellStart"/>
            <w:r>
              <w:rPr>
                <w:w w:val="105"/>
                <w:sz w:val="17"/>
                <w:szCs w:val="17"/>
              </w:rPr>
              <w:t>պետք</w:t>
            </w:r>
            <w:proofErr w:type="spellEnd"/>
            <w:r>
              <w:rPr>
                <w:w w:val="105"/>
                <w:sz w:val="17"/>
                <w:szCs w:val="17"/>
              </w:rPr>
              <w:t xml:space="preserve"> է </w:t>
            </w:r>
            <w:proofErr w:type="spellStart"/>
            <w:r>
              <w:rPr>
                <w:w w:val="105"/>
                <w:sz w:val="17"/>
                <w:szCs w:val="17"/>
              </w:rPr>
              <w:t>սահմանի</w:t>
            </w:r>
            <w:proofErr w:type="spellEnd"/>
            <w:r>
              <w:rPr>
                <w:w w:val="105"/>
                <w:sz w:val="17"/>
                <w:szCs w:val="17"/>
              </w:rPr>
              <w:t xml:space="preserve"> և </w:t>
            </w:r>
            <w:proofErr w:type="spellStart"/>
            <w:r>
              <w:rPr>
                <w:w w:val="105"/>
                <w:sz w:val="17"/>
                <w:szCs w:val="17"/>
              </w:rPr>
              <w:t>մակնշի</w:t>
            </w:r>
            <w:proofErr w:type="spellEnd"/>
            <w:r>
              <w:rPr>
                <w:w w:val="105"/>
                <w:sz w:val="17"/>
                <w:szCs w:val="17"/>
              </w:rPr>
              <w:t xml:space="preserve"> </w:t>
            </w:r>
            <w:proofErr w:type="spellStart"/>
            <w:r>
              <w:rPr>
                <w:w w:val="105"/>
                <w:sz w:val="17"/>
                <w:szCs w:val="17"/>
              </w:rPr>
              <w:t>տվյալ</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w:t>
            </w:r>
            <w:proofErr w:type="spellStart"/>
            <w:r>
              <w:rPr>
                <w:w w:val="105"/>
                <w:sz w:val="17"/>
                <w:szCs w:val="17"/>
              </w:rPr>
              <w:t>նշանակությունը</w:t>
            </w:r>
            <w:proofErr w:type="spellEnd"/>
            <w:r>
              <w:rPr>
                <w:w w:val="105"/>
                <w:sz w:val="17"/>
                <w:szCs w:val="17"/>
              </w:rPr>
              <w:t xml:space="preserve"> և </w:t>
            </w:r>
            <w:proofErr w:type="spellStart"/>
            <w:r>
              <w:rPr>
                <w:w w:val="105"/>
                <w:sz w:val="17"/>
                <w:szCs w:val="17"/>
              </w:rPr>
              <w:t>ծառայության</w:t>
            </w:r>
            <w:proofErr w:type="spellEnd"/>
            <w:r>
              <w:rPr>
                <w:w w:val="105"/>
                <w:sz w:val="17"/>
                <w:szCs w:val="17"/>
              </w:rPr>
              <w:t xml:space="preserve"> </w:t>
            </w:r>
            <w:proofErr w:type="spellStart"/>
            <w:r>
              <w:rPr>
                <w:w w:val="105"/>
                <w:sz w:val="17"/>
                <w:szCs w:val="17"/>
              </w:rPr>
              <w:t>ժամկետը</w:t>
            </w:r>
            <w:proofErr w:type="spellEnd"/>
          </w:p>
        </w:tc>
        <w:tc>
          <w:tcPr>
            <w:tcW w:w="1224" w:type="dxa"/>
            <w:tcBorders>
              <w:top w:val="single" w:sz="12" w:space="0" w:color="A0A0A0"/>
              <w:bottom w:val="single" w:sz="12" w:space="0" w:color="EFEFEF"/>
              <w:right w:val="single" w:sz="12" w:space="0" w:color="A0A0A0"/>
            </w:tcBorders>
          </w:tcPr>
          <w:p w14:paraId="04EE2745" w14:textId="77777777" w:rsidR="00CA734F" w:rsidRDefault="00CA734F" w:rsidP="00343C03">
            <w:pPr>
              <w:pStyle w:val="TableParagraph"/>
              <w:spacing w:before="14"/>
              <w:ind w:right="516"/>
              <w:jc w:val="right"/>
              <w:rPr>
                <w:sz w:val="17"/>
              </w:rPr>
            </w:pPr>
            <w:r>
              <w:rPr>
                <w:w w:val="105"/>
                <w:sz w:val="17"/>
              </w:rPr>
              <w:t>II</w:t>
            </w:r>
          </w:p>
        </w:tc>
      </w:tr>
      <w:tr w:rsidR="00CA734F" w14:paraId="7984B2B9" w14:textId="77777777" w:rsidTr="00343C03">
        <w:trPr>
          <w:trHeight w:val="225"/>
        </w:trPr>
        <w:tc>
          <w:tcPr>
            <w:tcW w:w="12287" w:type="dxa"/>
            <w:tcBorders>
              <w:top w:val="single" w:sz="12" w:space="0" w:color="EFEFEF"/>
              <w:left w:val="single" w:sz="12" w:space="0" w:color="EFEFEF"/>
              <w:bottom w:val="single" w:sz="12" w:space="0" w:color="A0A0A0"/>
              <w:right w:val="thinThickMediumGap" w:sz="3" w:space="0" w:color="EFEFEF"/>
            </w:tcBorders>
          </w:tcPr>
          <w:p w14:paraId="272E9968" w14:textId="77777777" w:rsidR="00CA734F" w:rsidRDefault="00CA734F" w:rsidP="00343C03">
            <w:pPr>
              <w:pStyle w:val="TableParagraph"/>
              <w:spacing w:before="19" w:line="186" w:lineRule="exact"/>
              <w:ind w:left="647"/>
              <w:rPr>
                <w:sz w:val="17"/>
                <w:szCs w:val="17"/>
              </w:rPr>
            </w:pPr>
            <w:proofErr w:type="spellStart"/>
            <w:r>
              <w:rPr>
                <w:sz w:val="17"/>
                <w:szCs w:val="17"/>
              </w:rPr>
              <w:t>բացառությամբ</w:t>
            </w:r>
            <w:proofErr w:type="spellEnd"/>
            <w:r>
              <w:rPr>
                <w:sz w:val="17"/>
                <w:szCs w:val="17"/>
              </w:rPr>
              <w:t>`</w:t>
            </w:r>
          </w:p>
        </w:tc>
        <w:tc>
          <w:tcPr>
            <w:tcW w:w="1224" w:type="dxa"/>
            <w:tcBorders>
              <w:top w:val="single" w:sz="12" w:space="0" w:color="EFEFEF"/>
              <w:bottom w:val="single" w:sz="12" w:space="0" w:color="A0A0A0"/>
              <w:right w:val="single" w:sz="12" w:space="0" w:color="A0A0A0"/>
            </w:tcBorders>
          </w:tcPr>
          <w:p w14:paraId="41BFE36D" w14:textId="77777777" w:rsidR="00CA734F" w:rsidRDefault="00CA734F" w:rsidP="00343C03">
            <w:pPr>
              <w:pStyle w:val="TableParagraph"/>
              <w:rPr>
                <w:sz w:val="16"/>
              </w:rPr>
            </w:pPr>
          </w:p>
        </w:tc>
      </w:tr>
      <w:tr w:rsidR="00CA734F" w14:paraId="5630EC4D" w14:textId="77777777" w:rsidTr="00343C03">
        <w:trPr>
          <w:trHeight w:val="455"/>
        </w:trPr>
        <w:tc>
          <w:tcPr>
            <w:tcW w:w="12287" w:type="dxa"/>
            <w:tcBorders>
              <w:top w:val="single" w:sz="12" w:space="0" w:color="A0A0A0"/>
              <w:left w:val="single" w:sz="12" w:space="0" w:color="EFEFEF"/>
              <w:bottom w:val="single" w:sz="12" w:space="0" w:color="A0A0A0"/>
              <w:right w:val="thinThickMediumGap" w:sz="3" w:space="0" w:color="EFEFEF"/>
            </w:tcBorders>
          </w:tcPr>
          <w:p w14:paraId="72C95326" w14:textId="77777777" w:rsidR="00CA734F" w:rsidRDefault="00CA734F" w:rsidP="00343C03">
            <w:pPr>
              <w:pStyle w:val="TableParagraph"/>
              <w:spacing w:before="20"/>
              <w:ind w:left="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լարում</w:t>
            </w:r>
            <w:proofErr w:type="spellEnd"/>
            <w:r>
              <w:rPr>
                <w:w w:val="105"/>
                <w:sz w:val="17"/>
                <w:szCs w:val="17"/>
              </w:rPr>
              <w:t xml:space="preserve"> </w:t>
            </w:r>
            <w:proofErr w:type="spellStart"/>
            <w:r>
              <w:rPr>
                <w:w w:val="105"/>
                <w:sz w:val="17"/>
                <w:szCs w:val="17"/>
              </w:rPr>
              <w:t>ունեցող</w:t>
            </w:r>
            <w:proofErr w:type="spellEnd"/>
            <w:r>
              <w:rPr>
                <w:w w:val="105"/>
                <w:sz w:val="17"/>
                <w:szCs w:val="17"/>
              </w:rPr>
              <w:t xml:space="preserve"> </w:t>
            </w:r>
            <w:proofErr w:type="spellStart"/>
            <w:r>
              <w:rPr>
                <w:w w:val="105"/>
                <w:sz w:val="17"/>
                <w:szCs w:val="17"/>
              </w:rPr>
              <w:t>միջավայրում</w:t>
            </w:r>
            <w:proofErr w:type="spellEnd"/>
          </w:p>
          <w:p w14:paraId="3087C108" w14:textId="77777777" w:rsidR="00CA734F" w:rsidRDefault="00CA734F" w:rsidP="00343C03">
            <w:pPr>
              <w:pStyle w:val="TableParagraph"/>
              <w:spacing w:before="33" w:line="187" w:lineRule="exact"/>
              <w:ind w:left="8"/>
              <w:rPr>
                <w:sz w:val="17"/>
                <w:szCs w:val="17"/>
              </w:rPr>
            </w:pPr>
            <w:proofErr w:type="spellStart"/>
            <w:r>
              <w:rPr>
                <w:w w:val="105"/>
                <w:sz w:val="17"/>
                <w:szCs w:val="17"/>
              </w:rPr>
              <w:t>աշխատելու</w:t>
            </w:r>
            <w:proofErr w:type="spellEnd"/>
            <w:r>
              <w:rPr>
                <w:w w:val="105"/>
                <w:sz w:val="17"/>
                <w:szCs w:val="17"/>
              </w:rPr>
              <w:t xml:space="preserve"> </w:t>
            </w:r>
            <w:proofErr w:type="spellStart"/>
            <w:r>
              <w:rPr>
                <w:w w:val="105"/>
                <w:sz w:val="17"/>
                <w:szCs w:val="17"/>
              </w:rPr>
              <w:t>ժամանակ</w:t>
            </w:r>
            <w:proofErr w:type="spellEnd"/>
            <w:r>
              <w:rPr>
                <w:w w:val="105"/>
                <w:sz w:val="17"/>
                <w:szCs w:val="17"/>
              </w:rPr>
              <w:t xml:space="preserve"> </w:t>
            </w:r>
            <w:proofErr w:type="spellStart"/>
            <w:r>
              <w:rPr>
                <w:w w:val="105"/>
                <w:sz w:val="17"/>
                <w:szCs w:val="17"/>
              </w:rPr>
              <w:t>էլեկտրական</w:t>
            </w:r>
            <w:proofErr w:type="spellEnd"/>
            <w:r>
              <w:rPr>
                <w:w w:val="105"/>
                <w:sz w:val="17"/>
                <w:szCs w:val="17"/>
              </w:rPr>
              <w:t xml:space="preserve"> </w:t>
            </w:r>
            <w:proofErr w:type="spellStart"/>
            <w:r>
              <w:rPr>
                <w:w w:val="105"/>
                <w:sz w:val="17"/>
                <w:szCs w:val="17"/>
              </w:rPr>
              <w:t>ռիսկերից</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լարումից</w:t>
            </w:r>
            <w:proofErr w:type="spellEnd"/>
            <w:r>
              <w:rPr>
                <w:w w:val="105"/>
                <w:sz w:val="17"/>
                <w:szCs w:val="17"/>
              </w:rPr>
              <w:t xml:space="preserve"> </w:t>
            </w:r>
            <w:proofErr w:type="spellStart"/>
            <w:r>
              <w:rPr>
                <w:w w:val="105"/>
                <w:sz w:val="17"/>
                <w:szCs w:val="17"/>
              </w:rPr>
              <w:t>պաշտպանություն</w:t>
            </w:r>
            <w:proofErr w:type="spellEnd"/>
            <w:r>
              <w:rPr>
                <w:w w:val="105"/>
                <w:sz w:val="17"/>
                <w:szCs w:val="17"/>
              </w:rPr>
              <w:t xml:space="preserve"> </w:t>
            </w:r>
            <w:proofErr w:type="spellStart"/>
            <w:r>
              <w:rPr>
                <w:w w:val="105"/>
                <w:sz w:val="17"/>
                <w:szCs w:val="17"/>
              </w:rPr>
              <w:t>ապահովելու</w:t>
            </w:r>
            <w:proofErr w:type="spellEnd"/>
            <w:r>
              <w:rPr>
                <w:w w:val="105"/>
                <w:sz w:val="17"/>
                <w:szCs w:val="17"/>
              </w:rPr>
              <w:t xml:space="preserve"> </w:t>
            </w:r>
            <w:proofErr w:type="spellStart"/>
            <w:r>
              <w:rPr>
                <w:w w:val="105"/>
                <w:sz w:val="17"/>
                <w:szCs w:val="17"/>
              </w:rPr>
              <w:t>համար</w:t>
            </w:r>
            <w:proofErr w:type="spellEnd"/>
          </w:p>
        </w:tc>
        <w:tc>
          <w:tcPr>
            <w:tcW w:w="1224" w:type="dxa"/>
            <w:tcBorders>
              <w:top w:val="single" w:sz="12" w:space="0" w:color="A0A0A0"/>
              <w:bottom w:val="single" w:sz="12" w:space="0" w:color="A0A0A0"/>
              <w:right w:val="single" w:sz="12" w:space="0" w:color="A0A0A0"/>
            </w:tcBorders>
          </w:tcPr>
          <w:p w14:paraId="63051CDB" w14:textId="77777777" w:rsidR="00CA734F" w:rsidRDefault="00CA734F" w:rsidP="00343C03">
            <w:pPr>
              <w:pStyle w:val="TableParagraph"/>
              <w:spacing w:before="20"/>
              <w:ind w:right="465"/>
              <w:jc w:val="right"/>
              <w:rPr>
                <w:sz w:val="17"/>
              </w:rPr>
            </w:pPr>
            <w:r>
              <w:rPr>
                <w:w w:val="105"/>
                <w:sz w:val="17"/>
              </w:rPr>
              <w:t>III</w:t>
            </w:r>
          </w:p>
        </w:tc>
      </w:tr>
      <w:tr w:rsidR="00CA734F" w14:paraId="0DE8EB00" w14:textId="77777777" w:rsidTr="00343C03">
        <w:trPr>
          <w:trHeight w:val="684"/>
        </w:trPr>
        <w:tc>
          <w:tcPr>
            <w:tcW w:w="12287" w:type="dxa"/>
            <w:tcBorders>
              <w:top w:val="single" w:sz="12" w:space="0" w:color="A0A0A0"/>
              <w:left w:val="single" w:sz="12" w:space="0" w:color="EFEFEF"/>
              <w:bottom w:val="single" w:sz="12" w:space="0" w:color="A0A0A0"/>
              <w:right w:val="thinThickMediumGap" w:sz="3" w:space="0" w:color="EFEFEF"/>
            </w:tcBorders>
          </w:tcPr>
          <w:p w14:paraId="2DE631A5" w14:textId="77777777" w:rsidR="00CA734F" w:rsidRDefault="00CA734F" w:rsidP="00343C03">
            <w:pPr>
              <w:pStyle w:val="TableParagraph"/>
              <w:spacing w:before="19" w:line="280" w:lineRule="auto"/>
              <w:ind w:left="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պայմաններում</w:t>
            </w:r>
            <w:proofErr w:type="spellEnd"/>
            <w:r>
              <w:rPr>
                <w:w w:val="105"/>
                <w:sz w:val="17"/>
                <w:szCs w:val="17"/>
              </w:rPr>
              <w:t xml:space="preserve"> </w:t>
            </w: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որի</w:t>
            </w:r>
            <w:proofErr w:type="spellEnd"/>
            <w:r>
              <w:rPr>
                <w:w w:val="105"/>
                <w:sz w:val="17"/>
                <w:szCs w:val="17"/>
              </w:rPr>
              <w:t xml:space="preserve"> </w:t>
            </w:r>
            <w:proofErr w:type="spellStart"/>
            <w:r>
              <w:rPr>
                <w:w w:val="105"/>
                <w:sz w:val="17"/>
                <w:szCs w:val="17"/>
              </w:rPr>
              <w:t>ազդեցությունը</w:t>
            </w:r>
            <w:proofErr w:type="spellEnd"/>
            <w:r>
              <w:rPr>
                <w:w w:val="105"/>
                <w:sz w:val="17"/>
                <w:szCs w:val="17"/>
              </w:rPr>
              <w:t xml:space="preserve"> </w:t>
            </w:r>
            <w:proofErr w:type="spellStart"/>
            <w:r>
              <w:rPr>
                <w:w w:val="105"/>
                <w:sz w:val="17"/>
                <w:szCs w:val="17"/>
              </w:rPr>
              <w:t>համեմատելի</w:t>
            </w:r>
            <w:proofErr w:type="spellEnd"/>
            <w:r>
              <w:rPr>
                <w:w w:val="105"/>
                <w:sz w:val="17"/>
                <w:szCs w:val="17"/>
              </w:rPr>
              <w:t xml:space="preserve"> է 100</w:t>
            </w:r>
            <w:r>
              <w:rPr>
                <w:w w:val="105"/>
                <w:position w:val="6"/>
                <w:sz w:val="10"/>
                <w:szCs w:val="10"/>
              </w:rPr>
              <w:t>o</w:t>
            </w:r>
            <w:r>
              <w:rPr>
                <w:w w:val="105"/>
                <w:sz w:val="17"/>
                <w:szCs w:val="17"/>
              </w:rPr>
              <w:t xml:space="preserve">C </w:t>
            </w:r>
            <w:proofErr w:type="spellStart"/>
            <w:r>
              <w:rPr>
                <w:w w:val="105"/>
                <w:sz w:val="17"/>
                <w:szCs w:val="17"/>
              </w:rPr>
              <w:t>կամ</w:t>
            </w:r>
            <w:proofErr w:type="spellEnd"/>
            <w:r>
              <w:rPr>
                <w:w w:val="105"/>
                <w:sz w:val="17"/>
                <w:szCs w:val="17"/>
              </w:rPr>
              <w:t xml:space="preserve"> </w:t>
            </w:r>
            <w:proofErr w:type="spellStart"/>
            <w:r>
              <w:rPr>
                <w:w w:val="105"/>
                <w:sz w:val="17"/>
                <w:szCs w:val="17"/>
              </w:rPr>
              <w:t>դրանից</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օդի</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ազդեցության</w:t>
            </w:r>
            <w:proofErr w:type="spellEnd"/>
            <w:r>
              <w:rPr>
                <w:w w:val="105"/>
                <w:sz w:val="17"/>
                <w:szCs w:val="17"/>
              </w:rPr>
              <w:t xml:space="preserve"> </w:t>
            </w:r>
            <w:proofErr w:type="spellStart"/>
            <w:r>
              <w:rPr>
                <w:w w:val="105"/>
                <w:sz w:val="17"/>
                <w:szCs w:val="17"/>
              </w:rPr>
              <w:t>հետ</w:t>
            </w:r>
            <w:proofErr w:type="spellEnd"/>
            <w:r>
              <w:rPr>
                <w:w w:val="105"/>
                <w:sz w:val="17"/>
                <w:szCs w:val="17"/>
              </w:rPr>
              <w:t xml:space="preserve">, և </w:t>
            </w:r>
            <w:proofErr w:type="spellStart"/>
            <w:r>
              <w:rPr>
                <w:w w:val="105"/>
                <w:sz w:val="17"/>
                <w:szCs w:val="17"/>
              </w:rPr>
              <w:t>որը</w:t>
            </w:r>
            <w:proofErr w:type="spellEnd"/>
            <w:r>
              <w:rPr>
                <w:w w:val="105"/>
                <w:sz w:val="17"/>
                <w:szCs w:val="17"/>
              </w:rPr>
              <w:t xml:space="preserve"> </w:t>
            </w:r>
            <w:proofErr w:type="spellStart"/>
            <w:r>
              <w:rPr>
                <w:w w:val="105"/>
                <w:sz w:val="17"/>
                <w:szCs w:val="17"/>
              </w:rPr>
              <w:t>կարող</w:t>
            </w:r>
            <w:proofErr w:type="spellEnd"/>
            <w:r>
              <w:rPr>
                <w:w w:val="105"/>
                <w:sz w:val="17"/>
                <w:szCs w:val="17"/>
              </w:rPr>
              <w:t xml:space="preserve"> է </w:t>
            </w:r>
            <w:proofErr w:type="spellStart"/>
            <w:r>
              <w:rPr>
                <w:w w:val="105"/>
                <w:sz w:val="17"/>
                <w:szCs w:val="17"/>
              </w:rPr>
              <w:t>բնութագրվել</w:t>
            </w:r>
            <w:proofErr w:type="spellEnd"/>
          </w:p>
          <w:p w14:paraId="730B6174" w14:textId="77777777" w:rsidR="00CA734F" w:rsidRDefault="00CA734F" w:rsidP="00343C03">
            <w:pPr>
              <w:pStyle w:val="TableParagraph"/>
              <w:spacing w:before="1" w:line="186" w:lineRule="exact"/>
              <w:ind w:left="8"/>
              <w:rPr>
                <w:sz w:val="17"/>
                <w:szCs w:val="17"/>
              </w:rPr>
            </w:pPr>
            <w:proofErr w:type="spellStart"/>
            <w:r>
              <w:rPr>
                <w:w w:val="105"/>
                <w:sz w:val="17"/>
                <w:szCs w:val="17"/>
              </w:rPr>
              <w:t>ենթակարմիր</w:t>
            </w:r>
            <w:proofErr w:type="spellEnd"/>
            <w:r>
              <w:rPr>
                <w:w w:val="105"/>
                <w:sz w:val="17"/>
                <w:szCs w:val="17"/>
              </w:rPr>
              <w:t xml:space="preserve"> </w:t>
            </w:r>
            <w:proofErr w:type="spellStart"/>
            <w:r>
              <w:rPr>
                <w:w w:val="105"/>
                <w:sz w:val="17"/>
                <w:szCs w:val="17"/>
              </w:rPr>
              <w:t>ճառագայթմամբ</w:t>
            </w:r>
            <w:proofErr w:type="spellEnd"/>
            <w:r>
              <w:rPr>
                <w:w w:val="105"/>
                <w:sz w:val="17"/>
                <w:szCs w:val="17"/>
              </w:rPr>
              <w:t xml:space="preserve">, </w:t>
            </w:r>
            <w:proofErr w:type="spellStart"/>
            <w:r>
              <w:rPr>
                <w:w w:val="105"/>
                <w:sz w:val="17"/>
                <w:szCs w:val="17"/>
              </w:rPr>
              <w:t>կրակի</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մեծ</w:t>
            </w:r>
            <w:proofErr w:type="spellEnd"/>
            <w:r>
              <w:rPr>
                <w:w w:val="105"/>
                <w:sz w:val="17"/>
                <w:szCs w:val="17"/>
              </w:rPr>
              <w:t xml:space="preserve"> </w:t>
            </w:r>
            <w:proofErr w:type="spellStart"/>
            <w:r>
              <w:rPr>
                <w:w w:val="105"/>
                <w:sz w:val="17"/>
                <w:szCs w:val="17"/>
              </w:rPr>
              <w:t>քանակությամբ</w:t>
            </w:r>
            <w:proofErr w:type="spellEnd"/>
            <w:r>
              <w:rPr>
                <w:w w:val="105"/>
                <w:sz w:val="17"/>
                <w:szCs w:val="17"/>
              </w:rPr>
              <w:t xml:space="preserve"> </w:t>
            </w:r>
            <w:proofErr w:type="spellStart"/>
            <w:r>
              <w:rPr>
                <w:w w:val="105"/>
                <w:sz w:val="17"/>
                <w:szCs w:val="17"/>
              </w:rPr>
              <w:t>հալված</w:t>
            </w:r>
            <w:proofErr w:type="spellEnd"/>
            <w:r>
              <w:rPr>
                <w:w w:val="105"/>
                <w:sz w:val="17"/>
                <w:szCs w:val="17"/>
              </w:rPr>
              <w:t xml:space="preserve"> </w:t>
            </w:r>
            <w:proofErr w:type="spellStart"/>
            <w:r>
              <w:rPr>
                <w:w w:val="105"/>
                <w:sz w:val="17"/>
                <w:szCs w:val="17"/>
              </w:rPr>
              <w:t>նյութերի</w:t>
            </w:r>
            <w:proofErr w:type="spellEnd"/>
            <w:r>
              <w:rPr>
                <w:w w:val="105"/>
                <w:sz w:val="17"/>
                <w:szCs w:val="17"/>
              </w:rPr>
              <w:t xml:space="preserve"> </w:t>
            </w:r>
            <w:proofErr w:type="spellStart"/>
            <w:r>
              <w:rPr>
                <w:w w:val="105"/>
                <w:sz w:val="17"/>
                <w:szCs w:val="17"/>
              </w:rPr>
              <w:t>առկայությամբ</w:t>
            </w:r>
            <w:proofErr w:type="spellEnd"/>
          </w:p>
        </w:tc>
        <w:tc>
          <w:tcPr>
            <w:tcW w:w="1224" w:type="dxa"/>
            <w:tcBorders>
              <w:top w:val="single" w:sz="12" w:space="0" w:color="A0A0A0"/>
              <w:bottom w:val="single" w:sz="12" w:space="0" w:color="A0A0A0"/>
              <w:right w:val="single" w:sz="12" w:space="0" w:color="A0A0A0"/>
            </w:tcBorders>
          </w:tcPr>
          <w:p w14:paraId="16A6892B" w14:textId="77777777" w:rsidR="00CA734F" w:rsidRDefault="00CA734F" w:rsidP="00343C03">
            <w:pPr>
              <w:pStyle w:val="TableParagraph"/>
              <w:spacing w:before="19"/>
              <w:ind w:right="466"/>
              <w:jc w:val="right"/>
              <w:rPr>
                <w:sz w:val="17"/>
              </w:rPr>
            </w:pPr>
            <w:r>
              <w:rPr>
                <w:w w:val="105"/>
                <w:sz w:val="17"/>
              </w:rPr>
              <w:t>III</w:t>
            </w:r>
          </w:p>
        </w:tc>
      </w:tr>
      <w:tr w:rsidR="00CA734F" w14:paraId="28D5948A" w14:textId="77777777" w:rsidTr="00343C03">
        <w:trPr>
          <w:trHeight w:val="458"/>
        </w:trPr>
        <w:tc>
          <w:tcPr>
            <w:tcW w:w="12287" w:type="dxa"/>
            <w:tcBorders>
              <w:top w:val="single" w:sz="12" w:space="0" w:color="A0A0A0"/>
              <w:left w:val="single" w:sz="12" w:space="0" w:color="EFEFEF"/>
              <w:bottom w:val="thickThinMediumGap" w:sz="3" w:space="0" w:color="A0A0A0"/>
              <w:right w:val="thinThickMediumGap" w:sz="3" w:space="0" w:color="EFEFEF"/>
            </w:tcBorders>
          </w:tcPr>
          <w:p w14:paraId="3B8C1134" w14:textId="77777777" w:rsidR="00CA734F" w:rsidRDefault="00CA734F" w:rsidP="00343C03">
            <w:pPr>
              <w:pStyle w:val="TableParagraph"/>
              <w:spacing w:before="20"/>
              <w:ind w:left="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ցածր</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պայմաններում</w:t>
            </w:r>
            <w:proofErr w:type="spellEnd"/>
          </w:p>
          <w:p w14:paraId="077CC632" w14:textId="77777777" w:rsidR="00CA734F" w:rsidRDefault="00CA734F" w:rsidP="00343C03">
            <w:pPr>
              <w:pStyle w:val="TableParagraph"/>
              <w:spacing w:before="33" w:line="190" w:lineRule="exact"/>
              <w:ind w:left="8"/>
              <w:rPr>
                <w:sz w:val="17"/>
                <w:szCs w:val="17"/>
              </w:rPr>
            </w:pP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որի</w:t>
            </w:r>
            <w:proofErr w:type="spellEnd"/>
            <w:r>
              <w:rPr>
                <w:w w:val="105"/>
                <w:sz w:val="17"/>
                <w:szCs w:val="17"/>
              </w:rPr>
              <w:t xml:space="preserve"> </w:t>
            </w:r>
            <w:proofErr w:type="spellStart"/>
            <w:r>
              <w:rPr>
                <w:w w:val="105"/>
                <w:sz w:val="17"/>
                <w:szCs w:val="17"/>
              </w:rPr>
              <w:t>ազդեցությունը</w:t>
            </w:r>
            <w:proofErr w:type="spellEnd"/>
            <w:r>
              <w:rPr>
                <w:w w:val="105"/>
                <w:sz w:val="17"/>
                <w:szCs w:val="17"/>
              </w:rPr>
              <w:t xml:space="preserve"> </w:t>
            </w:r>
            <w:proofErr w:type="spellStart"/>
            <w:r>
              <w:rPr>
                <w:w w:val="105"/>
                <w:sz w:val="17"/>
                <w:szCs w:val="17"/>
              </w:rPr>
              <w:t>համեմատելի</w:t>
            </w:r>
            <w:proofErr w:type="spellEnd"/>
            <w:r>
              <w:rPr>
                <w:w w:val="105"/>
                <w:sz w:val="17"/>
                <w:szCs w:val="17"/>
              </w:rPr>
              <w:t xml:space="preserve"> է </w:t>
            </w:r>
            <w:proofErr w:type="spellStart"/>
            <w:r>
              <w:rPr>
                <w:w w:val="105"/>
                <w:sz w:val="17"/>
                <w:szCs w:val="17"/>
              </w:rPr>
              <w:t>մինուս</w:t>
            </w:r>
            <w:proofErr w:type="spellEnd"/>
            <w:r>
              <w:rPr>
                <w:w w:val="105"/>
                <w:sz w:val="17"/>
                <w:szCs w:val="17"/>
              </w:rPr>
              <w:t xml:space="preserve"> 50</w:t>
            </w:r>
            <w:r>
              <w:rPr>
                <w:w w:val="105"/>
                <w:position w:val="6"/>
                <w:sz w:val="10"/>
                <w:szCs w:val="10"/>
              </w:rPr>
              <w:t>o</w:t>
            </w:r>
            <w:r>
              <w:rPr>
                <w:w w:val="105"/>
                <w:sz w:val="17"/>
                <w:szCs w:val="17"/>
              </w:rPr>
              <w:t xml:space="preserve">C </w:t>
            </w:r>
            <w:proofErr w:type="spellStart"/>
            <w:r>
              <w:rPr>
                <w:w w:val="105"/>
                <w:sz w:val="17"/>
                <w:szCs w:val="17"/>
              </w:rPr>
              <w:t>կամ</w:t>
            </w:r>
            <w:proofErr w:type="spellEnd"/>
            <w:r>
              <w:rPr>
                <w:w w:val="105"/>
                <w:sz w:val="17"/>
                <w:szCs w:val="17"/>
              </w:rPr>
              <w:t xml:space="preserve"> </w:t>
            </w:r>
            <w:proofErr w:type="spellStart"/>
            <w:r>
              <w:rPr>
                <w:w w:val="105"/>
                <w:sz w:val="17"/>
                <w:szCs w:val="17"/>
              </w:rPr>
              <w:t>դրանից</w:t>
            </w:r>
            <w:proofErr w:type="spellEnd"/>
            <w:r>
              <w:rPr>
                <w:w w:val="105"/>
                <w:sz w:val="17"/>
                <w:szCs w:val="17"/>
              </w:rPr>
              <w:t xml:space="preserve"> </w:t>
            </w:r>
            <w:proofErr w:type="spellStart"/>
            <w:r>
              <w:rPr>
                <w:w w:val="105"/>
                <w:sz w:val="17"/>
                <w:szCs w:val="17"/>
              </w:rPr>
              <w:t>ցածր</w:t>
            </w:r>
            <w:proofErr w:type="spellEnd"/>
            <w:r>
              <w:rPr>
                <w:w w:val="105"/>
                <w:sz w:val="17"/>
                <w:szCs w:val="17"/>
              </w:rPr>
              <w:t xml:space="preserve"> </w:t>
            </w:r>
            <w:proofErr w:type="spellStart"/>
            <w:r>
              <w:rPr>
                <w:w w:val="105"/>
                <w:sz w:val="17"/>
                <w:szCs w:val="17"/>
              </w:rPr>
              <w:t>օդի</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հետ</w:t>
            </w:r>
            <w:proofErr w:type="spellEnd"/>
          </w:p>
        </w:tc>
        <w:tc>
          <w:tcPr>
            <w:tcW w:w="1224" w:type="dxa"/>
            <w:tcBorders>
              <w:top w:val="single" w:sz="12" w:space="0" w:color="A0A0A0"/>
              <w:bottom w:val="thickThinMediumGap" w:sz="3" w:space="0" w:color="A0A0A0"/>
              <w:right w:val="single" w:sz="12" w:space="0" w:color="A0A0A0"/>
            </w:tcBorders>
          </w:tcPr>
          <w:p w14:paraId="58CC1885" w14:textId="77777777" w:rsidR="00CA734F" w:rsidRDefault="00CA734F" w:rsidP="00343C03">
            <w:pPr>
              <w:pStyle w:val="TableParagraph"/>
              <w:spacing w:before="20"/>
              <w:ind w:right="465"/>
              <w:jc w:val="right"/>
              <w:rPr>
                <w:sz w:val="17"/>
              </w:rPr>
            </w:pPr>
            <w:r>
              <w:rPr>
                <w:w w:val="105"/>
                <w:sz w:val="17"/>
              </w:rPr>
              <w:t>III</w:t>
            </w:r>
          </w:p>
        </w:tc>
      </w:tr>
    </w:tbl>
    <w:p w14:paraId="24B02D07" w14:textId="77777777" w:rsidR="00CA734F" w:rsidRDefault="00CA734F" w:rsidP="00CA734F">
      <w:pPr>
        <w:jc w:val="right"/>
        <w:rPr>
          <w:sz w:val="17"/>
        </w:rPr>
        <w:sectPr w:rsidR="00CA734F">
          <w:pgSz w:w="15840" w:h="12240" w:orient="landscape"/>
          <w:pgMar w:top="1400" w:right="340" w:bottom="280" w:left="780" w:header="1201" w:footer="0" w:gutter="0"/>
          <w:cols w:space="720"/>
        </w:sectPr>
      </w:pPr>
    </w:p>
    <w:p w14:paraId="15BC368B" w14:textId="77777777" w:rsidR="00CA734F" w:rsidRDefault="00CA734F" w:rsidP="00CA734F">
      <w:pPr>
        <w:pStyle w:val="BodyText"/>
        <w:rPr>
          <w:sz w:val="20"/>
        </w:rPr>
      </w:pPr>
    </w:p>
    <w:p w14:paraId="70853388" w14:textId="77777777" w:rsidR="00CA734F" w:rsidRDefault="00CA734F" w:rsidP="00CA734F">
      <w:pPr>
        <w:pStyle w:val="BodyText"/>
        <w:spacing w:before="10"/>
        <w:rPr>
          <w:sz w:val="20"/>
        </w:rPr>
      </w:pPr>
    </w:p>
    <w:tbl>
      <w:tblPr>
        <w:tblW w:w="0" w:type="auto"/>
        <w:tblInd w:w="195"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12289"/>
        <w:gridCol w:w="1221"/>
      </w:tblGrid>
      <w:tr w:rsidR="00CA734F" w14:paraId="5BA41609" w14:textId="77777777" w:rsidTr="00343C03">
        <w:trPr>
          <w:trHeight w:val="687"/>
        </w:trPr>
        <w:tc>
          <w:tcPr>
            <w:tcW w:w="12289" w:type="dxa"/>
            <w:tcBorders>
              <w:left w:val="single" w:sz="12" w:space="0" w:color="EFEFEF"/>
              <w:bottom w:val="single" w:sz="12" w:space="0" w:color="A0A0A0"/>
              <w:right w:val="thinThickMediumGap" w:sz="3" w:space="0" w:color="EFEFEF"/>
            </w:tcBorders>
          </w:tcPr>
          <w:p w14:paraId="4116DBB9" w14:textId="77777777" w:rsidR="00CA734F" w:rsidRPr="00CA734F" w:rsidRDefault="00CA734F" w:rsidP="00343C03">
            <w:pPr>
              <w:pStyle w:val="TableParagraph"/>
              <w:spacing w:line="228" w:lineRule="exact"/>
              <w:ind w:left="8" w:right="80"/>
              <w:rPr>
                <w:sz w:val="17"/>
                <w:szCs w:val="17"/>
                <w:lang w:val="ru-RU"/>
              </w:rPr>
            </w:pPr>
            <w:proofErr w:type="spellStart"/>
            <w:r>
              <w:rPr>
                <w:w w:val="105"/>
                <w:sz w:val="17"/>
                <w:szCs w:val="17"/>
              </w:rPr>
              <w:t>պաշտպանության</w:t>
            </w:r>
            <w:proofErr w:type="spellEnd"/>
            <w:r w:rsidRPr="00CA734F">
              <w:rPr>
                <w:w w:val="105"/>
                <w:sz w:val="17"/>
                <w:szCs w:val="17"/>
                <w:lang w:val="ru-RU"/>
              </w:rPr>
              <w:t xml:space="preserve"> </w:t>
            </w:r>
            <w:proofErr w:type="spellStart"/>
            <w:r>
              <w:rPr>
                <w:w w:val="105"/>
                <w:sz w:val="17"/>
                <w:szCs w:val="17"/>
              </w:rPr>
              <w:t>միջոցի</w:t>
            </w:r>
            <w:proofErr w:type="spellEnd"/>
            <w:r w:rsidRPr="00CA734F">
              <w:rPr>
                <w:w w:val="105"/>
                <w:sz w:val="17"/>
                <w:szCs w:val="17"/>
                <w:lang w:val="ru-RU"/>
              </w:rPr>
              <w:t xml:space="preserve"> </w:t>
            </w:r>
            <w:r>
              <w:rPr>
                <w:w w:val="105"/>
                <w:sz w:val="17"/>
                <w:szCs w:val="17"/>
              </w:rPr>
              <w:t>և</w:t>
            </w:r>
            <w:r w:rsidRPr="00CA734F">
              <w:rPr>
                <w:w w:val="105"/>
                <w:sz w:val="17"/>
                <w:szCs w:val="17"/>
                <w:lang w:val="ru-RU"/>
              </w:rPr>
              <w:t xml:space="preserve"> (</w:t>
            </w:r>
            <w:proofErr w:type="spellStart"/>
            <w:r>
              <w:rPr>
                <w:w w:val="105"/>
                <w:sz w:val="17"/>
                <w:szCs w:val="17"/>
              </w:rPr>
              <w:t>կամ</w:t>
            </w:r>
            <w:proofErr w:type="spellEnd"/>
            <w:r w:rsidRPr="00CA734F">
              <w:rPr>
                <w:w w:val="105"/>
                <w:sz w:val="17"/>
                <w:szCs w:val="17"/>
                <w:lang w:val="ru-RU"/>
              </w:rPr>
              <w:t xml:space="preserve">) </w:t>
            </w:r>
            <w:proofErr w:type="spellStart"/>
            <w:r>
              <w:rPr>
                <w:w w:val="105"/>
                <w:sz w:val="17"/>
                <w:szCs w:val="17"/>
              </w:rPr>
              <w:t>դրա</w:t>
            </w:r>
            <w:proofErr w:type="spellEnd"/>
            <w:r w:rsidRPr="00CA734F">
              <w:rPr>
                <w:w w:val="105"/>
                <w:sz w:val="17"/>
                <w:szCs w:val="17"/>
                <w:lang w:val="ru-RU"/>
              </w:rPr>
              <w:t xml:space="preserve"> </w:t>
            </w:r>
            <w:proofErr w:type="spellStart"/>
            <w:r>
              <w:rPr>
                <w:w w:val="105"/>
                <w:sz w:val="17"/>
                <w:szCs w:val="17"/>
              </w:rPr>
              <w:t>պարագաների</w:t>
            </w:r>
            <w:proofErr w:type="spellEnd"/>
            <w:r w:rsidRPr="00CA734F">
              <w:rPr>
                <w:w w:val="105"/>
                <w:sz w:val="17"/>
                <w:szCs w:val="17"/>
                <w:lang w:val="ru-RU"/>
              </w:rPr>
              <w:t xml:space="preserve"> (</w:t>
            </w:r>
            <w:proofErr w:type="spellStart"/>
            <w:r>
              <w:rPr>
                <w:w w:val="105"/>
                <w:sz w:val="17"/>
                <w:szCs w:val="17"/>
              </w:rPr>
              <w:t>ամրացված</w:t>
            </w:r>
            <w:proofErr w:type="spellEnd"/>
            <w:r w:rsidRPr="00CA734F">
              <w:rPr>
                <w:w w:val="105"/>
                <w:sz w:val="17"/>
                <w:szCs w:val="17"/>
                <w:lang w:val="ru-RU"/>
              </w:rPr>
              <w:t xml:space="preserve"> </w:t>
            </w:r>
            <w:proofErr w:type="spellStart"/>
            <w:r>
              <w:rPr>
                <w:w w:val="105"/>
                <w:sz w:val="17"/>
                <w:szCs w:val="17"/>
              </w:rPr>
              <w:t>կամ</w:t>
            </w:r>
            <w:proofErr w:type="spellEnd"/>
            <w:r w:rsidRPr="00CA734F">
              <w:rPr>
                <w:w w:val="105"/>
                <w:sz w:val="17"/>
                <w:szCs w:val="17"/>
                <w:lang w:val="ru-RU"/>
              </w:rPr>
              <w:t xml:space="preserve"> </w:t>
            </w:r>
            <w:proofErr w:type="spellStart"/>
            <w:r>
              <w:rPr>
                <w:w w:val="105"/>
                <w:sz w:val="17"/>
                <w:szCs w:val="17"/>
              </w:rPr>
              <w:t>չամրացված</w:t>
            </w:r>
            <w:proofErr w:type="spellEnd"/>
            <w:r w:rsidRPr="00CA734F">
              <w:rPr>
                <w:w w:val="105"/>
                <w:sz w:val="17"/>
                <w:szCs w:val="17"/>
                <w:lang w:val="ru-RU"/>
              </w:rPr>
              <w:t xml:space="preserve">), </w:t>
            </w:r>
            <w:proofErr w:type="spellStart"/>
            <w:r>
              <w:rPr>
                <w:w w:val="105"/>
                <w:sz w:val="17"/>
                <w:szCs w:val="17"/>
              </w:rPr>
              <w:t>որոնք</w:t>
            </w:r>
            <w:proofErr w:type="spellEnd"/>
            <w:r w:rsidRPr="00CA734F">
              <w:rPr>
                <w:w w:val="105"/>
                <w:sz w:val="17"/>
                <w:szCs w:val="17"/>
                <w:lang w:val="ru-RU"/>
              </w:rPr>
              <w:t xml:space="preserve"> </w:t>
            </w:r>
            <w:proofErr w:type="spellStart"/>
            <w:r>
              <w:rPr>
                <w:w w:val="105"/>
                <w:sz w:val="17"/>
                <w:szCs w:val="17"/>
              </w:rPr>
              <w:t>նախատեսված</w:t>
            </w:r>
            <w:proofErr w:type="spellEnd"/>
            <w:r w:rsidRPr="00CA734F">
              <w:rPr>
                <w:w w:val="105"/>
                <w:sz w:val="17"/>
                <w:szCs w:val="17"/>
                <w:lang w:val="ru-RU"/>
              </w:rPr>
              <w:t xml:space="preserve"> </w:t>
            </w:r>
            <w:proofErr w:type="spellStart"/>
            <w:r>
              <w:rPr>
                <w:w w:val="105"/>
                <w:sz w:val="17"/>
                <w:szCs w:val="17"/>
              </w:rPr>
              <w:t>են</w:t>
            </w:r>
            <w:proofErr w:type="spellEnd"/>
            <w:r w:rsidRPr="00CA734F">
              <w:rPr>
                <w:w w:val="105"/>
                <w:sz w:val="17"/>
                <w:szCs w:val="17"/>
                <w:lang w:val="ru-RU"/>
              </w:rPr>
              <w:t xml:space="preserve"> </w:t>
            </w:r>
            <w:proofErr w:type="spellStart"/>
            <w:r>
              <w:rPr>
                <w:w w:val="105"/>
                <w:sz w:val="17"/>
                <w:szCs w:val="17"/>
              </w:rPr>
              <w:t>միայն</w:t>
            </w:r>
            <w:proofErr w:type="spellEnd"/>
            <w:r w:rsidRPr="00CA734F">
              <w:rPr>
                <w:w w:val="105"/>
                <w:sz w:val="17"/>
                <w:szCs w:val="17"/>
                <w:lang w:val="ru-RU"/>
              </w:rPr>
              <w:t xml:space="preserve"> </w:t>
            </w:r>
            <w:proofErr w:type="spellStart"/>
            <w:r>
              <w:rPr>
                <w:w w:val="105"/>
                <w:sz w:val="17"/>
                <w:szCs w:val="17"/>
              </w:rPr>
              <w:t>քիմիական</w:t>
            </w:r>
            <w:proofErr w:type="spellEnd"/>
            <w:r w:rsidRPr="00CA734F">
              <w:rPr>
                <w:w w:val="105"/>
                <w:sz w:val="17"/>
                <w:szCs w:val="17"/>
                <w:lang w:val="ru-RU"/>
              </w:rPr>
              <w:t xml:space="preserve"> </w:t>
            </w:r>
            <w:proofErr w:type="spellStart"/>
            <w:r>
              <w:rPr>
                <w:w w:val="105"/>
                <w:sz w:val="17"/>
                <w:szCs w:val="17"/>
              </w:rPr>
              <w:t>ազդեցությունից</w:t>
            </w:r>
            <w:proofErr w:type="spellEnd"/>
            <w:r w:rsidRPr="00CA734F">
              <w:rPr>
                <w:w w:val="105"/>
                <w:sz w:val="17"/>
                <w:szCs w:val="17"/>
                <w:lang w:val="ru-RU"/>
              </w:rPr>
              <w:t xml:space="preserve"> </w:t>
            </w:r>
            <w:r>
              <w:rPr>
                <w:w w:val="105"/>
                <w:sz w:val="17"/>
                <w:szCs w:val="17"/>
              </w:rPr>
              <w:t>և</w:t>
            </w:r>
            <w:r w:rsidRPr="00CA734F">
              <w:rPr>
                <w:w w:val="105"/>
                <w:sz w:val="17"/>
                <w:szCs w:val="17"/>
                <w:lang w:val="ru-RU"/>
              </w:rPr>
              <w:t xml:space="preserve"> </w:t>
            </w:r>
            <w:proofErr w:type="spellStart"/>
            <w:r>
              <w:rPr>
                <w:w w:val="105"/>
                <w:sz w:val="17"/>
                <w:szCs w:val="17"/>
              </w:rPr>
              <w:t>իոնացնող</w:t>
            </w:r>
            <w:proofErr w:type="spellEnd"/>
            <w:r w:rsidRPr="00CA734F">
              <w:rPr>
                <w:w w:val="105"/>
                <w:sz w:val="17"/>
                <w:szCs w:val="17"/>
                <w:lang w:val="ru-RU"/>
              </w:rPr>
              <w:t xml:space="preserve"> </w:t>
            </w:r>
            <w:proofErr w:type="spellStart"/>
            <w:r>
              <w:rPr>
                <w:w w:val="105"/>
                <w:sz w:val="17"/>
                <w:szCs w:val="17"/>
              </w:rPr>
              <w:t>ճառագայթումից</w:t>
            </w:r>
            <w:proofErr w:type="spellEnd"/>
            <w:r w:rsidRPr="00CA734F">
              <w:rPr>
                <w:w w:val="105"/>
                <w:sz w:val="17"/>
                <w:szCs w:val="17"/>
                <w:lang w:val="ru-RU"/>
              </w:rPr>
              <w:t xml:space="preserve"> </w:t>
            </w:r>
            <w:proofErr w:type="spellStart"/>
            <w:r>
              <w:rPr>
                <w:w w:val="105"/>
                <w:sz w:val="17"/>
                <w:szCs w:val="17"/>
              </w:rPr>
              <w:t>սահմանափակ</w:t>
            </w:r>
            <w:proofErr w:type="spellEnd"/>
            <w:r w:rsidRPr="00CA734F">
              <w:rPr>
                <w:w w:val="105"/>
                <w:sz w:val="17"/>
                <w:szCs w:val="17"/>
                <w:lang w:val="ru-RU"/>
              </w:rPr>
              <w:t xml:space="preserve"> </w:t>
            </w:r>
            <w:proofErr w:type="spellStart"/>
            <w:r>
              <w:rPr>
                <w:w w:val="105"/>
                <w:sz w:val="17"/>
                <w:szCs w:val="17"/>
              </w:rPr>
              <w:t>պաշտպանության</w:t>
            </w:r>
            <w:proofErr w:type="spellEnd"/>
            <w:r w:rsidRPr="00CA734F">
              <w:rPr>
                <w:w w:val="105"/>
                <w:sz w:val="17"/>
                <w:szCs w:val="17"/>
                <w:lang w:val="ru-RU"/>
              </w:rPr>
              <w:t xml:space="preserve"> </w:t>
            </w:r>
            <w:proofErr w:type="spellStart"/>
            <w:r>
              <w:rPr>
                <w:w w:val="105"/>
                <w:sz w:val="17"/>
                <w:szCs w:val="17"/>
              </w:rPr>
              <w:t>համար</w:t>
            </w:r>
            <w:proofErr w:type="spellEnd"/>
            <w:r w:rsidRPr="00CA734F">
              <w:rPr>
                <w:w w:val="105"/>
                <w:sz w:val="17"/>
                <w:szCs w:val="17"/>
                <w:lang w:val="ru-RU"/>
              </w:rPr>
              <w:t xml:space="preserve">: </w:t>
            </w:r>
            <w:proofErr w:type="spellStart"/>
            <w:r>
              <w:rPr>
                <w:w w:val="105"/>
                <w:sz w:val="17"/>
                <w:szCs w:val="17"/>
              </w:rPr>
              <w:t>Արտադրողը</w:t>
            </w:r>
            <w:proofErr w:type="spellEnd"/>
            <w:r w:rsidRPr="00CA734F">
              <w:rPr>
                <w:w w:val="105"/>
                <w:sz w:val="17"/>
                <w:szCs w:val="17"/>
                <w:lang w:val="ru-RU"/>
              </w:rPr>
              <w:t xml:space="preserve"> </w:t>
            </w:r>
            <w:proofErr w:type="spellStart"/>
            <w:r>
              <w:rPr>
                <w:w w:val="105"/>
                <w:sz w:val="17"/>
                <w:szCs w:val="17"/>
              </w:rPr>
              <w:t>պետք</w:t>
            </w:r>
            <w:proofErr w:type="spellEnd"/>
            <w:r w:rsidRPr="00CA734F">
              <w:rPr>
                <w:w w:val="105"/>
                <w:sz w:val="17"/>
                <w:szCs w:val="17"/>
                <w:lang w:val="ru-RU"/>
              </w:rPr>
              <w:t xml:space="preserve"> </w:t>
            </w:r>
            <w:r>
              <w:rPr>
                <w:w w:val="105"/>
                <w:sz w:val="17"/>
                <w:szCs w:val="17"/>
              </w:rPr>
              <w:t>է</w:t>
            </w:r>
            <w:r w:rsidRPr="00CA734F">
              <w:rPr>
                <w:w w:val="105"/>
                <w:sz w:val="17"/>
                <w:szCs w:val="17"/>
                <w:lang w:val="ru-RU"/>
              </w:rPr>
              <w:t xml:space="preserve"> </w:t>
            </w:r>
            <w:proofErr w:type="spellStart"/>
            <w:r>
              <w:rPr>
                <w:w w:val="105"/>
                <w:sz w:val="17"/>
                <w:szCs w:val="17"/>
              </w:rPr>
              <w:t>սահմանի</w:t>
            </w:r>
            <w:proofErr w:type="spellEnd"/>
            <w:r w:rsidRPr="00CA734F">
              <w:rPr>
                <w:w w:val="105"/>
                <w:sz w:val="17"/>
                <w:szCs w:val="17"/>
                <w:lang w:val="ru-RU"/>
              </w:rPr>
              <w:t xml:space="preserve"> </w:t>
            </w:r>
            <w:r>
              <w:rPr>
                <w:w w:val="105"/>
                <w:sz w:val="17"/>
                <w:szCs w:val="17"/>
              </w:rPr>
              <w:t>և</w:t>
            </w:r>
            <w:r w:rsidRPr="00CA734F">
              <w:rPr>
                <w:w w:val="105"/>
                <w:sz w:val="17"/>
                <w:szCs w:val="17"/>
                <w:lang w:val="ru-RU"/>
              </w:rPr>
              <w:t xml:space="preserve"> </w:t>
            </w:r>
            <w:proofErr w:type="spellStart"/>
            <w:r>
              <w:rPr>
                <w:w w:val="105"/>
                <w:sz w:val="17"/>
                <w:szCs w:val="17"/>
              </w:rPr>
              <w:t>մակնշի</w:t>
            </w:r>
            <w:proofErr w:type="spellEnd"/>
            <w:r w:rsidRPr="00CA734F">
              <w:rPr>
                <w:w w:val="105"/>
                <w:sz w:val="17"/>
                <w:szCs w:val="17"/>
                <w:lang w:val="ru-RU"/>
              </w:rPr>
              <w:t xml:space="preserve"> </w:t>
            </w:r>
            <w:proofErr w:type="spellStart"/>
            <w:r>
              <w:rPr>
                <w:w w:val="105"/>
                <w:sz w:val="17"/>
                <w:szCs w:val="17"/>
              </w:rPr>
              <w:t>տվյալ</w:t>
            </w:r>
            <w:proofErr w:type="spellEnd"/>
            <w:r w:rsidRPr="00CA734F">
              <w:rPr>
                <w:w w:val="105"/>
                <w:sz w:val="17"/>
                <w:szCs w:val="17"/>
                <w:lang w:val="ru-RU"/>
              </w:rPr>
              <w:t xml:space="preserve"> </w:t>
            </w:r>
            <w:proofErr w:type="spellStart"/>
            <w:r>
              <w:rPr>
                <w:w w:val="105"/>
                <w:sz w:val="17"/>
                <w:szCs w:val="17"/>
              </w:rPr>
              <w:t>պաշտպանության</w:t>
            </w:r>
            <w:proofErr w:type="spellEnd"/>
            <w:r w:rsidRPr="00CA734F">
              <w:rPr>
                <w:w w:val="105"/>
                <w:sz w:val="17"/>
                <w:szCs w:val="17"/>
                <w:lang w:val="ru-RU"/>
              </w:rPr>
              <w:t xml:space="preserve"> </w:t>
            </w:r>
            <w:proofErr w:type="spellStart"/>
            <w:r>
              <w:rPr>
                <w:w w:val="105"/>
                <w:sz w:val="17"/>
                <w:szCs w:val="17"/>
              </w:rPr>
              <w:t>միջոցի</w:t>
            </w:r>
            <w:proofErr w:type="spellEnd"/>
            <w:r w:rsidRPr="00CA734F">
              <w:rPr>
                <w:w w:val="105"/>
                <w:sz w:val="17"/>
                <w:szCs w:val="17"/>
                <w:lang w:val="ru-RU"/>
              </w:rPr>
              <w:t xml:space="preserve"> </w:t>
            </w:r>
            <w:proofErr w:type="spellStart"/>
            <w:r>
              <w:rPr>
                <w:w w:val="105"/>
                <w:sz w:val="17"/>
                <w:szCs w:val="17"/>
              </w:rPr>
              <w:t>նշանակությունը</w:t>
            </w:r>
            <w:proofErr w:type="spellEnd"/>
            <w:r w:rsidRPr="00CA734F">
              <w:rPr>
                <w:w w:val="105"/>
                <w:sz w:val="17"/>
                <w:szCs w:val="17"/>
                <w:lang w:val="ru-RU"/>
              </w:rPr>
              <w:t xml:space="preserve"> </w:t>
            </w:r>
            <w:r>
              <w:rPr>
                <w:w w:val="105"/>
                <w:sz w:val="17"/>
                <w:szCs w:val="17"/>
              </w:rPr>
              <w:t>և</w:t>
            </w:r>
            <w:r w:rsidRPr="00CA734F">
              <w:rPr>
                <w:w w:val="105"/>
                <w:sz w:val="17"/>
                <w:szCs w:val="17"/>
                <w:lang w:val="ru-RU"/>
              </w:rPr>
              <w:t xml:space="preserve"> </w:t>
            </w:r>
            <w:proofErr w:type="spellStart"/>
            <w:r>
              <w:rPr>
                <w:w w:val="105"/>
                <w:sz w:val="17"/>
                <w:szCs w:val="17"/>
              </w:rPr>
              <w:t>ծառայության</w:t>
            </w:r>
            <w:proofErr w:type="spellEnd"/>
            <w:r w:rsidRPr="00CA734F">
              <w:rPr>
                <w:w w:val="105"/>
                <w:sz w:val="17"/>
                <w:szCs w:val="17"/>
                <w:lang w:val="ru-RU"/>
              </w:rPr>
              <w:t xml:space="preserve"> </w:t>
            </w:r>
            <w:proofErr w:type="spellStart"/>
            <w:r>
              <w:rPr>
                <w:w w:val="105"/>
                <w:sz w:val="17"/>
                <w:szCs w:val="17"/>
              </w:rPr>
              <w:t>ժամկետը</w:t>
            </w:r>
            <w:proofErr w:type="spellEnd"/>
          </w:p>
        </w:tc>
        <w:tc>
          <w:tcPr>
            <w:tcW w:w="1221" w:type="dxa"/>
            <w:tcBorders>
              <w:bottom w:val="single" w:sz="12" w:space="0" w:color="A0A0A0"/>
              <w:right w:val="single" w:sz="12" w:space="0" w:color="A0A0A0"/>
            </w:tcBorders>
          </w:tcPr>
          <w:p w14:paraId="24F810AA" w14:textId="77777777" w:rsidR="00CA734F" w:rsidRDefault="00CA734F" w:rsidP="00343C03">
            <w:pPr>
              <w:pStyle w:val="TableParagraph"/>
              <w:spacing w:before="24"/>
              <w:ind w:left="526" w:right="449"/>
              <w:jc w:val="center"/>
              <w:rPr>
                <w:sz w:val="17"/>
              </w:rPr>
            </w:pPr>
            <w:r>
              <w:rPr>
                <w:w w:val="105"/>
                <w:sz w:val="17"/>
              </w:rPr>
              <w:t>III</w:t>
            </w:r>
          </w:p>
        </w:tc>
      </w:tr>
      <w:tr w:rsidR="00CA734F" w14:paraId="0A57C0E4" w14:textId="77777777" w:rsidTr="00343C03">
        <w:trPr>
          <w:trHeight w:val="697"/>
        </w:trPr>
        <w:tc>
          <w:tcPr>
            <w:tcW w:w="12289" w:type="dxa"/>
            <w:tcBorders>
              <w:top w:val="single" w:sz="12" w:space="0" w:color="A0A0A0"/>
              <w:left w:val="single" w:sz="12" w:space="0" w:color="EFEFEF"/>
              <w:bottom w:val="single" w:sz="12" w:space="0" w:color="A0A0A0"/>
              <w:right w:val="thinThickMediumGap" w:sz="3" w:space="0" w:color="EFEFEF"/>
            </w:tcBorders>
          </w:tcPr>
          <w:p w14:paraId="40EE2DAA" w14:textId="77777777" w:rsidR="00CA734F" w:rsidRDefault="00CA734F" w:rsidP="00343C03">
            <w:pPr>
              <w:pStyle w:val="TableParagraph"/>
              <w:spacing w:before="19" w:line="280" w:lineRule="auto"/>
              <w:ind w:left="8" w:right="80"/>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դրա</w:t>
            </w:r>
            <w:proofErr w:type="spellEnd"/>
            <w:r>
              <w:rPr>
                <w:w w:val="105"/>
                <w:sz w:val="17"/>
                <w:szCs w:val="17"/>
              </w:rPr>
              <w:t xml:space="preserve"> </w:t>
            </w:r>
            <w:proofErr w:type="spellStart"/>
            <w:r>
              <w:rPr>
                <w:w w:val="105"/>
                <w:sz w:val="17"/>
                <w:szCs w:val="17"/>
              </w:rPr>
              <w:t>պարագաների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թույլ</w:t>
            </w:r>
            <w:proofErr w:type="spellEnd"/>
            <w:r>
              <w:rPr>
                <w:w w:val="105"/>
                <w:sz w:val="17"/>
                <w:szCs w:val="17"/>
              </w:rPr>
              <w:t xml:space="preserve"> </w:t>
            </w:r>
            <w:proofErr w:type="spellStart"/>
            <w:r>
              <w:rPr>
                <w:w w:val="105"/>
                <w:sz w:val="17"/>
                <w:szCs w:val="17"/>
              </w:rPr>
              <w:t>ազդեցություն</w:t>
            </w:r>
            <w:proofErr w:type="spellEnd"/>
            <w:r>
              <w:rPr>
                <w:w w:val="105"/>
                <w:sz w:val="17"/>
                <w:szCs w:val="17"/>
              </w:rPr>
              <w:t xml:space="preserve"> </w:t>
            </w:r>
            <w:proofErr w:type="spellStart"/>
            <w:r>
              <w:rPr>
                <w:w w:val="105"/>
                <w:sz w:val="17"/>
                <w:szCs w:val="17"/>
              </w:rPr>
              <w:t>ունեցող</w:t>
            </w:r>
            <w:proofErr w:type="spellEnd"/>
            <w:r>
              <w:rPr>
                <w:w w:val="105"/>
                <w:sz w:val="17"/>
                <w:szCs w:val="17"/>
              </w:rPr>
              <w:t xml:space="preserve"> </w:t>
            </w:r>
            <w:proofErr w:type="spellStart"/>
            <w:r>
              <w:rPr>
                <w:w w:val="105"/>
                <w:sz w:val="17"/>
                <w:szCs w:val="17"/>
              </w:rPr>
              <w:t>լվացող</w:t>
            </w:r>
            <w:proofErr w:type="spellEnd"/>
            <w:r>
              <w:rPr>
                <w:w w:val="105"/>
                <w:sz w:val="17"/>
                <w:szCs w:val="17"/>
              </w:rPr>
              <w:t xml:space="preserve"> </w:t>
            </w:r>
            <w:proofErr w:type="spellStart"/>
            <w:r>
              <w:rPr>
                <w:w w:val="105"/>
                <w:sz w:val="17"/>
                <w:szCs w:val="17"/>
              </w:rPr>
              <w:t>միջոցներից</w:t>
            </w:r>
            <w:proofErr w:type="spellEnd"/>
            <w:r>
              <w:rPr>
                <w:w w:val="105"/>
                <w:sz w:val="17"/>
                <w:szCs w:val="17"/>
              </w:rPr>
              <w:t xml:space="preserve"> և </w:t>
            </w:r>
            <w:proofErr w:type="spellStart"/>
            <w:r>
              <w:rPr>
                <w:w w:val="105"/>
                <w:sz w:val="17"/>
                <w:szCs w:val="17"/>
              </w:rPr>
              <w:t>մասնագիտական</w:t>
            </w:r>
            <w:proofErr w:type="spellEnd"/>
            <w:r>
              <w:rPr>
                <w:w w:val="105"/>
                <w:sz w:val="17"/>
                <w:szCs w:val="17"/>
              </w:rPr>
              <w:t xml:space="preserve"> </w:t>
            </w: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ժամանակ</w:t>
            </w:r>
            <w:proofErr w:type="spellEnd"/>
            <w:r>
              <w:rPr>
                <w:w w:val="105"/>
                <w:sz w:val="17"/>
                <w:szCs w:val="17"/>
              </w:rPr>
              <w:t xml:space="preserve"> </w:t>
            </w:r>
            <w:proofErr w:type="spellStart"/>
            <w:r>
              <w:rPr>
                <w:w w:val="105"/>
                <w:sz w:val="17"/>
                <w:szCs w:val="17"/>
              </w:rPr>
              <w:t>պաշտպանելու</w:t>
            </w:r>
            <w:proofErr w:type="spellEnd"/>
            <w:r>
              <w:rPr>
                <w:w w:val="105"/>
                <w:sz w:val="17"/>
                <w:szCs w:val="17"/>
              </w:rPr>
              <w:t xml:space="preserve"> </w:t>
            </w:r>
            <w:proofErr w:type="spellStart"/>
            <w:r>
              <w:rPr>
                <w:w w:val="105"/>
                <w:sz w:val="17"/>
                <w:szCs w:val="17"/>
              </w:rPr>
              <w:t>համար</w:t>
            </w:r>
            <w:proofErr w:type="spellEnd"/>
          </w:p>
        </w:tc>
        <w:tc>
          <w:tcPr>
            <w:tcW w:w="1221" w:type="dxa"/>
            <w:tcBorders>
              <w:top w:val="single" w:sz="12" w:space="0" w:color="A0A0A0"/>
              <w:bottom w:val="single" w:sz="12" w:space="0" w:color="A0A0A0"/>
              <w:right w:val="single" w:sz="12" w:space="0" w:color="A0A0A0"/>
            </w:tcBorders>
          </w:tcPr>
          <w:p w14:paraId="0C5A96CC" w14:textId="77777777" w:rsidR="00CA734F" w:rsidRDefault="00CA734F" w:rsidP="00343C03">
            <w:pPr>
              <w:pStyle w:val="TableParagraph"/>
              <w:spacing w:before="17"/>
              <w:ind w:left="36"/>
              <w:jc w:val="center"/>
              <w:rPr>
                <w:sz w:val="17"/>
              </w:rPr>
            </w:pPr>
            <w:r>
              <w:rPr>
                <w:w w:val="106"/>
                <w:sz w:val="17"/>
              </w:rPr>
              <w:t>I</w:t>
            </w:r>
          </w:p>
        </w:tc>
      </w:tr>
      <w:tr w:rsidR="00CA734F" w14:paraId="6097F63B" w14:textId="77777777" w:rsidTr="00343C03">
        <w:trPr>
          <w:trHeight w:val="226"/>
        </w:trPr>
        <w:tc>
          <w:tcPr>
            <w:tcW w:w="12289" w:type="dxa"/>
            <w:tcBorders>
              <w:top w:val="single" w:sz="12" w:space="0" w:color="A0A0A0"/>
              <w:left w:val="single" w:sz="12" w:space="0" w:color="EFEFEF"/>
              <w:bottom w:val="single" w:sz="12" w:space="0" w:color="EFEFEF"/>
              <w:right w:val="thinThickMediumGap" w:sz="3" w:space="0" w:color="EFEFEF"/>
            </w:tcBorders>
          </w:tcPr>
          <w:p w14:paraId="638FA7D1" w14:textId="77777777" w:rsidR="00CA734F" w:rsidRDefault="00CA734F" w:rsidP="00343C03">
            <w:pPr>
              <w:pStyle w:val="TableParagraph"/>
              <w:spacing w:before="19" w:line="187" w:lineRule="exact"/>
              <w:ind w:left="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որը</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է </w:t>
            </w:r>
            <w:proofErr w:type="spellStart"/>
            <w:r>
              <w:rPr>
                <w:w w:val="105"/>
                <w:sz w:val="17"/>
                <w:szCs w:val="17"/>
              </w:rPr>
              <w:t>արտաքին</w:t>
            </w:r>
            <w:proofErr w:type="spellEnd"/>
            <w:r>
              <w:rPr>
                <w:w w:val="105"/>
                <w:sz w:val="17"/>
                <w:szCs w:val="17"/>
              </w:rPr>
              <w:t xml:space="preserve"> </w:t>
            </w:r>
            <w:proofErr w:type="spellStart"/>
            <w:r>
              <w:rPr>
                <w:w w:val="105"/>
                <w:sz w:val="17"/>
                <w:szCs w:val="17"/>
              </w:rPr>
              <w:t>մեխանիկական</w:t>
            </w:r>
            <w:proofErr w:type="spellEnd"/>
            <w:r>
              <w:rPr>
                <w:w w:val="105"/>
                <w:sz w:val="17"/>
                <w:szCs w:val="17"/>
              </w:rPr>
              <w:t xml:space="preserve"> </w:t>
            </w:r>
            <w:proofErr w:type="spellStart"/>
            <w:r>
              <w:rPr>
                <w:w w:val="105"/>
                <w:sz w:val="17"/>
                <w:szCs w:val="17"/>
              </w:rPr>
              <w:t>ազդեցությունից</w:t>
            </w:r>
            <w:proofErr w:type="spellEnd"/>
            <w:r>
              <w:rPr>
                <w:w w:val="105"/>
                <w:sz w:val="17"/>
                <w:szCs w:val="17"/>
              </w:rPr>
              <w:t xml:space="preserve"> </w:t>
            </w:r>
            <w:proofErr w:type="spellStart"/>
            <w:r>
              <w:rPr>
                <w:w w:val="105"/>
                <w:sz w:val="17"/>
                <w:szCs w:val="17"/>
              </w:rPr>
              <w:t>պաշտպանելու</w:t>
            </w:r>
            <w:proofErr w:type="spellEnd"/>
            <w:r>
              <w:rPr>
                <w:w w:val="105"/>
                <w:sz w:val="17"/>
                <w:szCs w:val="17"/>
              </w:rPr>
              <w:t xml:space="preserve"> </w:t>
            </w:r>
            <w:proofErr w:type="spellStart"/>
            <w:r>
              <w:rPr>
                <w:w w:val="105"/>
                <w:sz w:val="17"/>
                <w:szCs w:val="17"/>
              </w:rPr>
              <w:t>համար</w:t>
            </w:r>
            <w:proofErr w:type="spellEnd"/>
          </w:p>
        </w:tc>
        <w:tc>
          <w:tcPr>
            <w:tcW w:w="1221" w:type="dxa"/>
            <w:tcBorders>
              <w:top w:val="single" w:sz="12" w:space="0" w:color="A0A0A0"/>
              <w:bottom w:val="single" w:sz="12" w:space="0" w:color="EFEFEF"/>
              <w:right w:val="single" w:sz="12" w:space="0" w:color="A0A0A0"/>
            </w:tcBorders>
          </w:tcPr>
          <w:p w14:paraId="1925F796" w14:textId="77777777" w:rsidR="00CA734F" w:rsidRDefault="00CA734F" w:rsidP="00343C03">
            <w:pPr>
              <w:pStyle w:val="TableParagraph"/>
              <w:spacing w:before="19" w:line="187" w:lineRule="exact"/>
              <w:ind w:left="36"/>
              <w:jc w:val="center"/>
              <w:rPr>
                <w:sz w:val="17"/>
              </w:rPr>
            </w:pPr>
            <w:r>
              <w:rPr>
                <w:w w:val="106"/>
                <w:sz w:val="17"/>
              </w:rPr>
              <w:t>I</w:t>
            </w:r>
          </w:p>
        </w:tc>
      </w:tr>
      <w:tr w:rsidR="00CA734F" w14:paraId="5351FC55" w14:textId="77777777" w:rsidTr="00343C03">
        <w:trPr>
          <w:trHeight w:val="698"/>
        </w:trPr>
        <w:tc>
          <w:tcPr>
            <w:tcW w:w="12289" w:type="dxa"/>
            <w:tcBorders>
              <w:top w:val="single" w:sz="12" w:space="0" w:color="EFEFEF"/>
              <w:left w:val="single" w:sz="12" w:space="0" w:color="EFEFEF"/>
              <w:bottom w:val="single" w:sz="12" w:space="0" w:color="A0A0A0"/>
              <w:right w:val="thinThickMediumGap" w:sz="3" w:space="0" w:color="EFEFEF"/>
            </w:tcBorders>
          </w:tcPr>
          <w:p w14:paraId="40CE0CE0" w14:textId="77777777" w:rsidR="00CA734F" w:rsidRDefault="00CA734F" w:rsidP="00343C03">
            <w:pPr>
              <w:pStyle w:val="TableParagraph"/>
              <w:spacing w:before="19" w:line="280" w:lineRule="auto"/>
              <w:ind w:left="8" w:right="80"/>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w:t>
            </w:r>
            <w:proofErr w:type="spellStart"/>
            <w:r>
              <w:rPr>
                <w:w w:val="105"/>
                <w:sz w:val="17"/>
                <w:szCs w:val="17"/>
              </w:rPr>
              <w:t>ամրացված</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չամրացված</w:t>
            </w:r>
            <w:proofErr w:type="spellEnd"/>
            <w:r>
              <w:rPr>
                <w:w w:val="105"/>
                <w:sz w:val="17"/>
                <w:szCs w:val="17"/>
              </w:rPr>
              <w:t xml:space="preserve">), </w:t>
            </w:r>
            <w:proofErr w:type="spellStart"/>
            <w:r>
              <w:rPr>
                <w:w w:val="105"/>
                <w:sz w:val="17"/>
                <w:szCs w:val="17"/>
              </w:rPr>
              <w:t>որը</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է </w:t>
            </w:r>
            <w:proofErr w:type="spellStart"/>
            <w:r>
              <w:rPr>
                <w:w w:val="105"/>
                <w:sz w:val="17"/>
                <w:szCs w:val="17"/>
              </w:rPr>
              <w:t>տաքությունից</w:t>
            </w:r>
            <w:proofErr w:type="spellEnd"/>
            <w:r>
              <w:rPr>
                <w:w w:val="105"/>
                <w:sz w:val="17"/>
                <w:szCs w:val="17"/>
              </w:rPr>
              <w:t xml:space="preserve"> և </w:t>
            </w:r>
            <w:proofErr w:type="spellStart"/>
            <w:r>
              <w:rPr>
                <w:w w:val="105"/>
                <w:sz w:val="17"/>
                <w:szCs w:val="17"/>
              </w:rPr>
              <w:t>տաք</w:t>
            </w:r>
            <w:proofErr w:type="spellEnd"/>
            <w:r>
              <w:rPr>
                <w:w w:val="105"/>
                <w:sz w:val="17"/>
                <w:szCs w:val="17"/>
              </w:rPr>
              <w:t xml:space="preserve"> </w:t>
            </w:r>
            <w:proofErr w:type="spellStart"/>
            <w:r>
              <w:rPr>
                <w:w w:val="105"/>
                <w:sz w:val="17"/>
                <w:szCs w:val="17"/>
              </w:rPr>
              <w:t>բաղադրիչների</w:t>
            </w:r>
            <w:proofErr w:type="spellEnd"/>
            <w:r>
              <w:rPr>
                <w:w w:val="105"/>
                <w:sz w:val="17"/>
                <w:szCs w:val="17"/>
              </w:rPr>
              <w:t xml:space="preserve"> </w:t>
            </w:r>
            <w:proofErr w:type="spellStart"/>
            <w:r>
              <w:rPr>
                <w:w w:val="105"/>
                <w:sz w:val="17"/>
                <w:szCs w:val="17"/>
              </w:rPr>
              <w:t>հետ</w:t>
            </w:r>
            <w:proofErr w:type="spellEnd"/>
            <w:r>
              <w:rPr>
                <w:w w:val="105"/>
                <w:sz w:val="17"/>
                <w:szCs w:val="17"/>
              </w:rPr>
              <w:t xml:space="preserve"> </w:t>
            </w:r>
            <w:proofErr w:type="spellStart"/>
            <w:r>
              <w:rPr>
                <w:w w:val="105"/>
                <w:sz w:val="17"/>
                <w:szCs w:val="17"/>
              </w:rPr>
              <w:t>շփվելու</w:t>
            </w:r>
            <w:proofErr w:type="spellEnd"/>
            <w:r>
              <w:rPr>
                <w:w w:val="105"/>
                <w:sz w:val="17"/>
                <w:szCs w:val="17"/>
              </w:rPr>
              <w:t xml:space="preserve"> </w:t>
            </w:r>
            <w:proofErr w:type="spellStart"/>
            <w:r>
              <w:rPr>
                <w:w w:val="105"/>
                <w:sz w:val="17"/>
                <w:szCs w:val="17"/>
              </w:rPr>
              <w:t>ռիսկերից</w:t>
            </w:r>
            <w:proofErr w:type="spellEnd"/>
            <w:r>
              <w:rPr>
                <w:w w:val="105"/>
                <w:sz w:val="17"/>
                <w:szCs w:val="17"/>
              </w:rPr>
              <w:t xml:space="preserve">, </w:t>
            </w:r>
            <w:proofErr w:type="spellStart"/>
            <w:r>
              <w:rPr>
                <w:w w:val="105"/>
                <w:sz w:val="17"/>
                <w:szCs w:val="17"/>
              </w:rPr>
              <w:t>որոնց</w:t>
            </w:r>
            <w:proofErr w:type="spellEnd"/>
            <w:r>
              <w:rPr>
                <w:w w:val="105"/>
                <w:sz w:val="17"/>
                <w:szCs w:val="17"/>
              </w:rPr>
              <w:t xml:space="preserve"> </w:t>
            </w:r>
            <w:proofErr w:type="spellStart"/>
            <w:r>
              <w:rPr>
                <w:w w:val="105"/>
                <w:sz w:val="17"/>
                <w:szCs w:val="17"/>
              </w:rPr>
              <w:t>ջերմաստիճանը</w:t>
            </w:r>
            <w:proofErr w:type="spellEnd"/>
            <w:r>
              <w:rPr>
                <w:w w:val="105"/>
                <w:sz w:val="17"/>
                <w:szCs w:val="17"/>
              </w:rPr>
              <w:t xml:space="preserve"> </w:t>
            </w:r>
            <w:proofErr w:type="spellStart"/>
            <w:r>
              <w:rPr>
                <w:w w:val="105"/>
                <w:sz w:val="17"/>
                <w:szCs w:val="17"/>
              </w:rPr>
              <w:t>չի</w:t>
            </w:r>
            <w:proofErr w:type="spellEnd"/>
            <w:r>
              <w:rPr>
                <w:w w:val="105"/>
                <w:sz w:val="17"/>
                <w:szCs w:val="17"/>
              </w:rPr>
              <w:t xml:space="preserve"> </w:t>
            </w:r>
            <w:proofErr w:type="spellStart"/>
            <w:r>
              <w:rPr>
                <w:w w:val="105"/>
                <w:sz w:val="17"/>
                <w:szCs w:val="17"/>
              </w:rPr>
              <w:t>գերազանցում</w:t>
            </w:r>
            <w:proofErr w:type="spellEnd"/>
            <w:r>
              <w:rPr>
                <w:w w:val="105"/>
                <w:sz w:val="17"/>
                <w:szCs w:val="17"/>
              </w:rPr>
              <w:t xml:space="preserve"> 50</w:t>
            </w:r>
            <w:r>
              <w:rPr>
                <w:w w:val="105"/>
                <w:position w:val="6"/>
                <w:sz w:val="10"/>
                <w:szCs w:val="10"/>
              </w:rPr>
              <w:t>o</w:t>
            </w:r>
            <w:r>
              <w:rPr>
                <w:w w:val="105"/>
                <w:sz w:val="17"/>
                <w:szCs w:val="17"/>
              </w:rPr>
              <w:t xml:space="preserve">C-ը, </w:t>
            </w:r>
            <w:proofErr w:type="spellStart"/>
            <w:r>
              <w:rPr>
                <w:w w:val="105"/>
                <w:sz w:val="17"/>
                <w:szCs w:val="17"/>
              </w:rPr>
              <w:t>կամ</w:t>
            </w:r>
            <w:proofErr w:type="spellEnd"/>
            <w:r>
              <w:rPr>
                <w:w w:val="105"/>
                <w:sz w:val="17"/>
                <w:szCs w:val="17"/>
              </w:rPr>
              <w:t xml:space="preserve"> </w:t>
            </w:r>
            <w:proofErr w:type="spellStart"/>
            <w:r>
              <w:rPr>
                <w:w w:val="105"/>
                <w:sz w:val="17"/>
                <w:szCs w:val="17"/>
              </w:rPr>
              <w:t>ցուրտ</w:t>
            </w:r>
            <w:proofErr w:type="spellEnd"/>
            <w:r>
              <w:rPr>
                <w:w w:val="105"/>
                <w:sz w:val="17"/>
                <w:szCs w:val="17"/>
              </w:rPr>
              <w:t xml:space="preserve"> </w:t>
            </w:r>
            <w:proofErr w:type="spellStart"/>
            <w:r>
              <w:rPr>
                <w:w w:val="105"/>
                <w:sz w:val="17"/>
                <w:szCs w:val="17"/>
              </w:rPr>
              <w:t>եղանակի</w:t>
            </w:r>
            <w:proofErr w:type="spellEnd"/>
            <w:r>
              <w:rPr>
                <w:w w:val="105"/>
                <w:sz w:val="17"/>
                <w:szCs w:val="17"/>
              </w:rPr>
              <w:t xml:space="preserve"> </w:t>
            </w:r>
            <w:proofErr w:type="spellStart"/>
            <w:r>
              <w:rPr>
                <w:w w:val="105"/>
                <w:sz w:val="17"/>
                <w:szCs w:val="17"/>
              </w:rPr>
              <w:t>վնասակար</w:t>
            </w:r>
            <w:proofErr w:type="spellEnd"/>
            <w:r>
              <w:rPr>
                <w:w w:val="105"/>
                <w:sz w:val="17"/>
                <w:szCs w:val="17"/>
              </w:rPr>
              <w:t xml:space="preserve"> </w:t>
            </w:r>
            <w:proofErr w:type="spellStart"/>
            <w:r>
              <w:rPr>
                <w:w w:val="105"/>
                <w:sz w:val="17"/>
                <w:szCs w:val="17"/>
              </w:rPr>
              <w:t>ազդեցությունից</w:t>
            </w:r>
            <w:proofErr w:type="spellEnd"/>
            <w:r>
              <w:rPr>
                <w:w w:val="105"/>
                <w:sz w:val="17"/>
                <w:szCs w:val="17"/>
              </w:rPr>
              <w:t xml:space="preserve"> </w:t>
            </w:r>
            <w:proofErr w:type="spellStart"/>
            <w:r>
              <w:rPr>
                <w:w w:val="105"/>
                <w:sz w:val="17"/>
                <w:szCs w:val="17"/>
              </w:rPr>
              <w:t>պաշտպանելու</w:t>
            </w:r>
            <w:proofErr w:type="spellEnd"/>
            <w:r>
              <w:rPr>
                <w:w w:val="105"/>
                <w:sz w:val="17"/>
                <w:szCs w:val="17"/>
              </w:rPr>
              <w:t xml:space="preserve"> և </w:t>
            </w:r>
            <w:proofErr w:type="spellStart"/>
            <w:r>
              <w:rPr>
                <w:w w:val="105"/>
                <w:sz w:val="17"/>
                <w:szCs w:val="17"/>
              </w:rPr>
              <w:t>մասնագիտական</w:t>
            </w:r>
            <w:proofErr w:type="spellEnd"/>
            <w:r>
              <w:rPr>
                <w:w w:val="105"/>
                <w:sz w:val="17"/>
                <w:szCs w:val="17"/>
              </w:rPr>
              <w:t xml:space="preserve"> </w:t>
            </w: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համար</w:t>
            </w:r>
            <w:proofErr w:type="spellEnd"/>
          </w:p>
        </w:tc>
        <w:tc>
          <w:tcPr>
            <w:tcW w:w="1221" w:type="dxa"/>
            <w:tcBorders>
              <w:top w:val="single" w:sz="12" w:space="0" w:color="EFEFEF"/>
              <w:bottom w:val="single" w:sz="12" w:space="0" w:color="A0A0A0"/>
              <w:right w:val="single" w:sz="12" w:space="0" w:color="A0A0A0"/>
            </w:tcBorders>
          </w:tcPr>
          <w:p w14:paraId="3BD0C63E" w14:textId="77777777" w:rsidR="00CA734F" w:rsidRDefault="00CA734F" w:rsidP="00343C03">
            <w:pPr>
              <w:pStyle w:val="TableParagraph"/>
              <w:spacing w:before="17"/>
              <w:ind w:left="36"/>
              <w:jc w:val="center"/>
              <w:rPr>
                <w:sz w:val="17"/>
              </w:rPr>
            </w:pPr>
            <w:r>
              <w:rPr>
                <w:w w:val="106"/>
                <w:sz w:val="17"/>
              </w:rPr>
              <w:t>I</w:t>
            </w:r>
          </w:p>
        </w:tc>
      </w:tr>
      <w:tr w:rsidR="00CA734F" w14:paraId="3859050A" w14:textId="77777777" w:rsidTr="00343C03">
        <w:trPr>
          <w:trHeight w:val="225"/>
        </w:trPr>
        <w:tc>
          <w:tcPr>
            <w:tcW w:w="13510" w:type="dxa"/>
            <w:gridSpan w:val="2"/>
            <w:tcBorders>
              <w:top w:val="single" w:sz="12" w:space="0" w:color="A0A0A0"/>
              <w:left w:val="single" w:sz="12" w:space="0" w:color="EFEFEF"/>
              <w:bottom w:val="single" w:sz="12" w:space="0" w:color="A0A0A0"/>
              <w:right w:val="single" w:sz="12" w:space="0" w:color="A0A0A0"/>
            </w:tcBorders>
          </w:tcPr>
          <w:p w14:paraId="0B4A317B" w14:textId="77777777" w:rsidR="00CA734F" w:rsidRDefault="00CA734F" w:rsidP="00343C03">
            <w:pPr>
              <w:pStyle w:val="TableParagraph"/>
              <w:spacing w:before="20" w:line="185" w:lineRule="exact"/>
              <w:ind w:left="4546" w:right="4519"/>
              <w:jc w:val="center"/>
              <w:rPr>
                <w:sz w:val="17"/>
                <w:szCs w:val="17"/>
              </w:rPr>
            </w:pPr>
            <w:proofErr w:type="spellStart"/>
            <w:r>
              <w:rPr>
                <w:w w:val="110"/>
                <w:sz w:val="17"/>
                <w:szCs w:val="17"/>
              </w:rPr>
              <w:t>Աչքերի</w:t>
            </w:r>
            <w:proofErr w:type="spellEnd"/>
            <w:r>
              <w:rPr>
                <w:w w:val="110"/>
                <w:sz w:val="17"/>
                <w:szCs w:val="17"/>
              </w:rPr>
              <w:t xml:space="preserve"> </w:t>
            </w:r>
            <w:proofErr w:type="spellStart"/>
            <w:r>
              <w:rPr>
                <w:w w:val="110"/>
                <w:sz w:val="17"/>
                <w:szCs w:val="17"/>
              </w:rPr>
              <w:t>պաշտպանության</w:t>
            </w:r>
            <w:proofErr w:type="spellEnd"/>
            <w:r>
              <w:rPr>
                <w:w w:val="110"/>
                <w:sz w:val="17"/>
                <w:szCs w:val="17"/>
              </w:rPr>
              <w:t xml:space="preserve"> </w:t>
            </w:r>
            <w:proofErr w:type="spellStart"/>
            <w:r>
              <w:rPr>
                <w:w w:val="110"/>
                <w:sz w:val="17"/>
                <w:szCs w:val="17"/>
              </w:rPr>
              <w:t>միջոցներ</w:t>
            </w:r>
            <w:proofErr w:type="spellEnd"/>
          </w:p>
        </w:tc>
      </w:tr>
      <w:tr w:rsidR="00CA734F" w14:paraId="38986A9C" w14:textId="77777777" w:rsidTr="00343C03">
        <w:trPr>
          <w:trHeight w:val="224"/>
        </w:trPr>
        <w:tc>
          <w:tcPr>
            <w:tcW w:w="12289" w:type="dxa"/>
            <w:tcBorders>
              <w:top w:val="single" w:sz="12" w:space="0" w:color="A0A0A0"/>
              <w:left w:val="single" w:sz="12" w:space="0" w:color="EFEFEF"/>
              <w:bottom w:val="single" w:sz="12" w:space="0" w:color="EFEFEF"/>
              <w:right w:val="thinThickMediumGap" w:sz="3" w:space="0" w:color="EFEFEF"/>
            </w:tcBorders>
          </w:tcPr>
          <w:p w14:paraId="4A2323CE" w14:textId="77777777" w:rsidR="00CA734F" w:rsidRDefault="00CA734F" w:rsidP="00343C03">
            <w:pPr>
              <w:pStyle w:val="TableParagraph"/>
              <w:spacing w:before="17" w:line="187" w:lineRule="exact"/>
              <w:ind w:left="8"/>
              <w:rPr>
                <w:sz w:val="17"/>
                <w:szCs w:val="17"/>
              </w:rPr>
            </w:pPr>
            <w:proofErr w:type="spellStart"/>
            <w:r>
              <w:rPr>
                <w:w w:val="105"/>
                <w:sz w:val="17"/>
                <w:szCs w:val="17"/>
              </w:rPr>
              <w:t>Աչքերի</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միջոցները</w:t>
            </w:r>
            <w:proofErr w:type="spellEnd"/>
          </w:p>
        </w:tc>
        <w:tc>
          <w:tcPr>
            <w:tcW w:w="1221" w:type="dxa"/>
            <w:tcBorders>
              <w:top w:val="single" w:sz="12" w:space="0" w:color="A0A0A0"/>
              <w:bottom w:val="single" w:sz="12" w:space="0" w:color="EFEFEF"/>
              <w:right w:val="single" w:sz="12" w:space="0" w:color="A0A0A0"/>
            </w:tcBorders>
          </w:tcPr>
          <w:p w14:paraId="41216124" w14:textId="77777777" w:rsidR="00CA734F" w:rsidRDefault="00CA734F" w:rsidP="00343C03">
            <w:pPr>
              <w:pStyle w:val="TableParagraph"/>
              <w:spacing w:before="17" w:line="187" w:lineRule="exact"/>
              <w:ind w:left="485" w:right="449"/>
              <w:jc w:val="center"/>
              <w:rPr>
                <w:sz w:val="17"/>
              </w:rPr>
            </w:pPr>
            <w:r>
              <w:rPr>
                <w:w w:val="105"/>
                <w:sz w:val="17"/>
              </w:rPr>
              <w:t>II</w:t>
            </w:r>
          </w:p>
        </w:tc>
      </w:tr>
      <w:tr w:rsidR="00CA734F" w14:paraId="62D5CAA4" w14:textId="77777777" w:rsidTr="00343C03">
        <w:trPr>
          <w:trHeight w:val="229"/>
        </w:trPr>
        <w:tc>
          <w:tcPr>
            <w:tcW w:w="13510" w:type="dxa"/>
            <w:gridSpan w:val="2"/>
            <w:tcBorders>
              <w:top w:val="single" w:sz="12" w:space="0" w:color="EFEFEF"/>
              <w:left w:val="single" w:sz="12" w:space="0" w:color="EFEFEF"/>
              <w:bottom w:val="single" w:sz="12" w:space="0" w:color="A0A0A0"/>
              <w:right w:val="single" w:sz="12" w:space="0" w:color="A0A0A0"/>
            </w:tcBorders>
          </w:tcPr>
          <w:p w14:paraId="4A3EB5EB" w14:textId="77777777" w:rsidR="00CA734F" w:rsidRDefault="00CA734F" w:rsidP="00343C03">
            <w:pPr>
              <w:pStyle w:val="TableParagraph"/>
              <w:spacing w:before="22" w:line="187" w:lineRule="exact"/>
              <w:ind w:left="647"/>
              <w:rPr>
                <w:sz w:val="17"/>
                <w:szCs w:val="17"/>
              </w:rPr>
            </w:pPr>
            <w:proofErr w:type="spellStart"/>
            <w:r>
              <w:rPr>
                <w:sz w:val="17"/>
                <w:szCs w:val="17"/>
              </w:rPr>
              <w:t>բացառությամբ</w:t>
            </w:r>
            <w:proofErr w:type="spellEnd"/>
            <w:r>
              <w:rPr>
                <w:sz w:val="17"/>
                <w:szCs w:val="17"/>
              </w:rPr>
              <w:t>`</w:t>
            </w:r>
          </w:p>
        </w:tc>
      </w:tr>
      <w:tr w:rsidR="00CA734F" w14:paraId="2CC3AE84" w14:textId="77777777" w:rsidTr="00343C03">
        <w:trPr>
          <w:trHeight w:val="682"/>
        </w:trPr>
        <w:tc>
          <w:tcPr>
            <w:tcW w:w="12289" w:type="dxa"/>
            <w:tcBorders>
              <w:top w:val="single" w:sz="12" w:space="0" w:color="A0A0A0"/>
              <w:left w:val="single" w:sz="12" w:space="0" w:color="EFEFEF"/>
              <w:bottom w:val="single" w:sz="12" w:space="0" w:color="EFEFEF"/>
              <w:right w:val="thinThickMediumGap" w:sz="3" w:space="0" w:color="EFEFEF"/>
            </w:tcBorders>
          </w:tcPr>
          <w:p w14:paraId="3ECBE05A" w14:textId="77777777" w:rsidR="00CA734F" w:rsidRDefault="00CA734F" w:rsidP="00343C03">
            <w:pPr>
              <w:pStyle w:val="TableParagraph"/>
              <w:spacing w:before="17" w:line="280" w:lineRule="auto"/>
              <w:ind w:left="8" w:right="80"/>
              <w:rPr>
                <w:sz w:val="17"/>
                <w:szCs w:val="17"/>
              </w:rPr>
            </w:pPr>
            <w:proofErr w:type="spellStart"/>
            <w:r>
              <w:rPr>
                <w:w w:val="105"/>
                <w:sz w:val="17"/>
                <w:szCs w:val="17"/>
              </w:rPr>
              <w:t>աչքերի</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միջոցների</w:t>
            </w:r>
            <w:proofErr w:type="spellEnd"/>
            <w:r>
              <w:rPr>
                <w:w w:val="105"/>
                <w:sz w:val="17"/>
                <w:szCs w:val="17"/>
              </w:rPr>
              <w:t xml:space="preserve"> և </w:t>
            </w:r>
            <w:proofErr w:type="spellStart"/>
            <w:r>
              <w:rPr>
                <w:w w:val="105"/>
                <w:sz w:val="17"/>
                <w:szCs w:val="17"/>
              </w:rPr>
              <w:t>զտիչների</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պայմաններում</w:t>
            </w:r>
            <w:proofErr w:type="spellEnd"/>
            <w:r>
              <w:rPr>
                <w:w w:val="105"/>
                <w:sz w:val="17"/>
                <w:szCs w:val="17"/>
              </w:rPr>
              <w:t xml:space="preserve"> </w:t>
            </w: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որի</w:t>
            </w:r>
            <w:proofErr w:type="spellEnd"/>
            <w:r>
              <w:rPr>
                <w:w w:val="105"/>
                <w:sz w:val="17"/>
                <w:szCs w:val="17"/>
              </w:rPr>
              <w:t xml:space="preserve"> </w:t>
            </w:r>
            <w:proofErr w:type="spellStart"/>
            <w:r>
              <w:rPr>
                <w:w w:val="105"/>
                <w:sz w:val="17"/>
                <w:szCs w:val="17"/>
              </w:rPr>
              <w:t>ազդեցությունը</w:t>
            </w:r>
            <w:proofErr w:type="spellEnd"/>
            <w:r>
              <w:rPr>
                <w:w w:val="105"/>
                <w:sz w:val="17"/>
                <w:szCs w:val="17"/>
              </w:rPr>
              <w:t xml:space="preserve"> </w:t>
            </w:r>
            <w:proofErr w:type="spellStart"/>
            <w:r>
              <w:rPr>
                <w:w w:val="105"/>
                <w:sz w:val="17"/>
                <w:szCs w:val="17"/>
              </w:rPr>
              <w:t>համեմատելի</w:t>
            </w:r>
            <w:proofErr w:type="spellEnd"/>
            <w:r>
              <w:rPr>
                <w:w w:val="105"/>
                <w:sz w:val="17"/>
                <w:szCs w:val="17"/>
              </w:rPr>
              <w:t xml:space="preserve"> է 100</w:t>
            </w:r>
            <w:r>
              <w:rPr>
                <w:w w:val="105"/>
                <w:position w:val="6"/>
                <w:sz w:val="10"/>
                <w:szCs w:val="10"/>
              </w:rPr>
              <w:t>o</w:t>
            </w:r>
            <w:r>
              <w:rPr>
                <w:w w:val="105"/>
                <w:sz w:val="17"/>
                <w:szCs w:val="17"/>
              </w:rPr>
              <w:t xml:space="preserve">C </w:t>
            </w:r>
            <w:proofErr w:type="spellStart"/>
            <w:r>
              <w:rPr>
                <w:w w:val="105"/>
                <w:sz w:val="17"/>
                <w:szCs w:val="17"/>
              </w:rPr>
              <w:t>կամ</w:t>
            </w:r>
            <w:proofErr w:type="spellEnd"/>
            <w:r>
              <w:rPr>
                <w:w w:val="105"/>
                <w:sz w:val="17"/>
                <w:szCs w:val="17"/>
              </w:rPr>
              <w:t xml:space="preserve"> </w:t>
            </w:r>
            <w:proofErr w:type="spellStart"/>
            <w:r>
              <w:rPr>
                <w:w w:val="105"/>
                <w:sz w:val="17"/>
                <w:szCs w:val="17"/>
              </w:rPr>
              <w:t>դրանից</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օդի</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ազդեցության</w:t>
            </w:r>
            <w:proofErr w:type="spellEnd"/>
            <w:r>
              <w:rPr>
                <w:w w:val="105"/>
                <w:sz w:val="17"/>
                <w:szCs w:val="17"/>
              </w:rPr>
              <w:t xml:space="preserve"> </w:t>
            </w:r>
            <w:proofErr w:type="spellStart"/>
            <w:r>
              <w:rPr>
                <w:w w:val="105"/>
                <w:sz w:val="17"/>
                <w:szCs w:val="17"/>
              </w:rPr>
              <w:t>հետ</w:t>
            </w:r>
            <w:proofErr w:type="spellEnd"/>
            <w:r>
              <w:rPr>
                <w:w w:val="105"/>
                <w:sz w:val="17"/>
                <w:szCs w:val="17"/>
              </w:rPr>
              <w:t xml:space="preserve">, և </w:t>
            </w:r>
            <w:proofErr w:type="spellStart"/>
            <w:r>
              <w:rPr>
                <w:w w:val="105"/>
                <w:sz w:val="17"/>
                <w:szCs w:val="17"/>
              </w:rPr>
              <w:t>որը</w:t>
            </w:r>
            <w:proofErr w:type="spellEnd"/>
            <w:r>
              <w:rPr>
                <w:w w:val="105"/>
                <w:sz w:val="17"/>
                <w:szCs w:val="17"/>
              </w:rPr>
              <w:t xml:space="preserve"> </w:t>
            </w:r>
            <w:proofErr w:type="spellStart"/>
            <w:r>
              <w:rPr>
                <w:w w:val="105"/>
                <w:sz w:val="17"/>
                <w:szCs w:val="17"/>
              </w:rPr>
              <w:t>կարող</w:t>
            </w:r>
            <w:proofErr w:type="spellEnd"/>
            <w:r>
              <w:rPr>
                <w:w w:val="105"/>
                <w:sz w:val="17"/>
                <w:szCs w:val="17"/>
              </w:rPr>
              <w:t xml:space="preserve"> է </w:t>
            </w:r>
            <w:proofErr w:type="spellStart"/>
            <w:r>
              <w:rPr>
                <w:w w:val="105"/>
                <w:sz w:val="17"/>
                <w:szCs w:val="17"/>
              </w:rPr>
              <w:t>բնութագրվել</w:t>
            </w:r>
            <w:proofErr w:type="spellEnd"/>
            <w:r>
              <w:rPr>
                <w:w w:val="105"/>
                <w:sz w:val="17"/>
                <w:szCs w:val="17"/>
              </w:rPr>
              <w:t xml:space="preserve"> </w:t>
            </w:r>
            <w:proofErr w:type="spellStart"/>
            <w:r>
              <w:rPr>
                <w:w w:val="105"/>
                <w:sz w:val="17"/>
                <w:szCs w:val="17"/>
              </w:rPr>
              <w:t>ենթակարմիր</w:t>
            </w:r>
            <w:proofErr w:type="spellEnd"/>
          </w:p>
          <w:p w14:paraId="2E6AB051" w14:textId="77777777" w:rsidR="00CA734F" w:rsidRDefault="00CA734F" w:rsidP="00343C03">
            <w:pPr>
              <w:pStyle w:val="TableParagraph"/>
              <w:spacing w:before="1" w:line="187" w:lineRule="exact"/>
              <w:ind w:left="8"/>
              <w:rPr>
                <w:sz w:val="17"/>
                <w:szCs w:val="17"/>
              </w:rPr>
            </w:pPr>
            <w:proofErr w:type="spellStart"/>
            <w:r>
              <w:rPr>
                <w:w w:val="105"/>
                <w:sz w:val="17"/>
                <w:szCs w:val="17"/>
              </w:rPr>
              <w:t>ճառագայթմամբ</w:t>
            </w:r>
            <w:proofErr w:type="spellEnd"/>
            <w:r>
              <w:rPr>
                <w:w w:val="105"/>
                <w:sz w:val="17"/>
                <w:szCs w:val="17"/>
              </w:rPr>
              <w:t xml:space="preserve">, </w:t>
            </w:r>
            <w:proofErr w:type="spellStart"/>
            <w:r>
              <w:rPr>
                <w:w w:val="105"/>
                <w:sz w:val="17"/>
                <w:szCs w:val="17"/>
              </w:rPr>
              <w:t>կրակի</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մեծ</w:t>
            </w:r>
            <w:proofErr w:type="spellEnd"/>
            <w:r>
              <w:rPr>
                <w:w w:val="105"/>
                <w:sz w:val="17"/>
                <w:szCs w:val="17"/>
              </w:rPr>
              <w:t xml:space="preserve"> </w:t>
            </w:r>
            <w:proofErr w:type="spellStart"/>
            <w:r>
              <w:rPr>
                <w:w w:val="105"/>
                <w:sz w:val="17"/>
                <w:szCs w:val="17"/>
              </w:rPr>
              <w:t>քանակությամբ</w:t>
            </w:r>
            <w:proofErr w:type="spellEnd"/>
            <w:r>
              <w:rPr>
                <w:w w:val="105"/>
                <w:sz w:val="17"/>
                <w:szCs w:val="17"/>
              </w:rPr>
              <w:t xml:space="preserve"> </w:t>
            </w:r>
            <w:proofErr w:type="spellStart"/>
            <w:r>
              <w:rPr>
                <w:w w:val="105"/>
                <w:sz w:val="17"/>
                <w:szCs w:val="17"/>
              </w:rPr>
              <w:t>հալված</w:t>
            </w:r>
            <w:proofErr w:type="spellEnd"/>
            <w:r>
              <w:rPr>
                <w:w w:val="105"/>
                <w:sz w:val="17"/>
                <w:szCs w:val="17"/>
              </w:rPr>
              <w:t xml:space="preserve"> </w:t>
            </w:r>
            <w:proofErr w:type="spellStart"/>
            <w:r>
              <w:rPr>
                <w:w w:val="105"/>
                <w:sz w:val="17"/>
                <w:szCs w:val="17"/>
              </w:rPr>
              <w:t>նյութերի</w:t>
            </w:r>
            <w:proofErr w:type="spellEnd"/>
            <w:r>
              <w:rPr>
                <w:w w:val="105"/>
                <w:sz w:val="17"/>
                <w:szCs w:val="17"/>
              </w:rPr>
              <w:t xml:space="preserve"> </w:t>
            </w:r>
            <w:proofErr w:type="spellStart"/>
            <w:r>
              <w:rPr>
                <w:w w:val="105"/>
                <w:sz w:val="17"/>
                <w:szCs w:val="17"/>
              </w:rPr>
              <w:t>առկայությամբ</w:t>
            </w:r>
            <w:proofErr w:type="spellEnd"/>
          </w:p>
        </w:tc>
        <w:tc>
          <w:tcPr>
            <w:tcW w:w="1221" w:type="dxa"/>
            <w:tcBorders>
              <w:top w:val="single" w:sz="12" w:space="0" w:color="A0A0A0"/>
              <w:bottom w:val="single" w:sz="12" w:space="0" w:color="EFEFEF"/>
              <w:right w:val="single" w:sz="12" w:space="0" w:color="A0A0A0"/>
            </w:tcBorders>
          </w:tcPr>
          <w:p w14:paraId="4DFAE22D" w14:textId="77777777" w:rsidR="00CA734F" w:rsidRDefault="00CA734F" w:rsidP="00343C03">
            <w:pPr>
              <w:pStyle w:val="TableParagraph"/>
              <w:spacing w:before="17"/>
              <w:ind w:left="526" w:right="449"/>
              <w:jc w:val="center"/>
              <w:rPr>
                <w:sz w:val="17"/>
              </w:rPr>
            </w:pPr>
            <w:r>
              <w:rPr>
                <w:w w:val="105"/>
                <w:sz w:val="17"/>
              </w:rPr>
              <w:t>III</w:t>
            </w:r>
          </w:p>
        </w:tc>
      </w:tr>
      <w:tr w:rsidR="00CA734F" w14:paraId="1529DC9B" w14:textId="77777777" w:rsidTr="00343C03">
        <w:trPr>
          <w:trHeight w:val="227"/>
        </w:trPr>
        <w:tc>
          <w:tcPr>
            <w:tcW w:w="12289" w:type="dxa"/>
            <w:tcBorders>
              <w:top w:val="single" w:sz="12" w:space="0" w:color="EFEFEF"/>
              <w:left w:val="single" w:sz="12" w:space="0" w:color="EFEFEF"/>
              <w:bottom w:val="single" w:sz="12" w:space="0" w:color="A0A0A0"/>
              <w:right w:val="thinThickMediumGap" w:sz="3" w:space="0" w:color="EFEFEF"/>
            </w:tcBorders>
          </w:tcPr>
          <w:p w14:paraId="6A0AD372" w14:textId="77777777" w:rsidR="00CA734F" w:rsidRDefault="00CA734F" w:rsidP="00343C03">
            <w:pPr>
              <w:pStyle w:val="TableParagraph"/>
              <w:spacing w:before="19" w:line="189" w:lineRule="exact"/>
              <w:ind w:left="8"/>
              <w:rPr>
                <w:sz w:val="17"/>
                <w:szCs w:val="17"/>
              </w:rPr>
            </w:pPr>
            <w:proofErr w:type="spellStart"/>
            <w:r>
              <w:rPr>
                <w:w w:val="105"/>
                <w:sz w:val="17"/>
                <w:szCs w:val="17"/>
              </w:rPr>
              <w:t>աչքերի</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միջոցների</w:t>
            </w:r>
            <w:proofErr w:type="spellEnd"/>
            <w:r>
              <w:rPr>
                <w:w w:val="105"/>
                <w:sz w:val="17"/>
                <w:szCs w:val="17"/>
              </w:rPr>
              <w:t xml:space="preserve"> և </w:t>
            </w:r>
            <w:proofErr w:type="spellStart"/>
            <w:r>
              <w:rPr>
                <w:w w:val="105"/>
                <w:sz w:val="17"/>
                <w:szCs w:val="17"/>
              </w:rPr>
              <w:t>զտիչների</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իոնացված</w:t>
            </w:r>
            <w:proofErr w:type="spellEnd"/>
            <w:r>
              <w:rPr>
                <w:w w:val="105"/>
                <w:sz w:val="17"/>
                <w:szCs w:val="17"/>
              </w:rPr>
              <w:t xml:space="preserve"> </w:t>
            </w:r>
            <w:proofErr w:type="spellStart"/>
            <w:r>
              <w:rPr>
                <w:w w:val="105"/>
                <w:sz w:val="17"/>
                <w:szCs w:val="17"/>
              </w:rPr>
              <w:t>ճառագայթումից</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համար</w:t>
            </w:r>
            <w:proofErr w:type="spellEnd"/>
          </w:p>
        </w:tc>
        <w:tc>
          <w:tcPr>
            <w:tcW w:w="1221" w:type="dxa"/>
            <w:tcBorders>
              <w:top w:val="single" w:sz="12" w:space="0" w:color="EFEFEF"/>
              <w:bottom w:val="single" w:sz="12" w:space="0" w:color="A0A0A0"/>
              <w:right w:val="single" w:sz="12" w:space="0" w:color="A0A0A0"/>
            </w:tcBorders>
          </w:tcPr>
          <w:p w14:paraId="3C5E9FEB" w14:textId="77777777" w:rsidR="00CA734F" w:rsidRDefault="00CA734F" w:rsidP="00343C03">
            <w:pPr>
              <w:pStyle w:val="TableParagraph"/>
              <w:spacing w:before="19" w:line="189" w:lineRule="exact"/>
              <w:ind w:left="526" w:right="449"/>
              <w:jc w:val="center"/>
              <w:rPr>
                <w:sz w:val="17"/>
              </w:rPr>
            </w:pPr>
            <w:r>
              <w:rPr>
                <w:w w:val="105"/>
                <w:sz w:val="17"/>
              </w:rPr>
              <w:t>III</w:t>
            </w:r>
          </w:p>
        </w:tc>
      </w:tr>
      <w:tr w:rsidR="00CA734F" w14:paraId="4FADA75E" w14:textId="77777777" w:rsidTr="00343C03">
        <w:trPr>
          <w:trHeight w:val="225"/>
        </w:trPr>
        <w:tc>
          <w:tcPr>
            <w:tcW w:w="12289" w:type="dxa"/>
            <w:tcBorders>
              <w:top w:val="single" w:sz="12" w:space="0" w:color="A0A0A0"/>
              <w:left w:val="single" w:sz="12" w:space="0" w:color="EFEFEF"/>
              <w:bottom w:val="single" w:sz="12" w:space="0" w:color="EFEFEF"/>
              <w:right w:val="thinThickMediumGap" w:sz="3" w:space="0" w:color="EFEFEF"/>
            </w:tcBorders>
          </w:tcPr>
          <w:p w14:paraId="0200DECF" w14:textId="77777777" w:rsidR="00CA734F" w:rsidRDefault="00CA734F" w:rsidP="00343C03">
            <w:pPr>
              <w:pStyle w:val="TableParagraph"/>
              <w:spacing w:before="18" w:line="187" w:lineRule="exact"/>
              <w:ind w:left="8"/>
              <w:rPr>
                <w:sz w:val="17"/>
                <w:szCs w:val="17"/>
              </w:rPr>
            </w:pPr>
            <w:proofErr w:type="spellStart"/>
            <w:r>
              <w:rPr>
                <w:w w:val="105"/>
                <w:sz w:val="17"/>
                <w:szCs w:val="17"/>
              </w:rPr>
              <w:t>աչքերի</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միջոցների</w:t>
            </w:r>
            <w:proofErr w:type="spellEnd"/>
            <w:r>
              <w:rPr>
                <w:w w:val="105"/>
                <w:sz w:val="17"/>
                <w:szCs w:val="17"/>
              </w:rPr>
              <w:t xml:space="preserve"> և </w:t>
            </w:r>
            <w:proofErr w:type="spellStart"/>
            <w:r>
              <w:rPr>
                <w:w w:val="105"/>
                <w:sz w:val="17"/>
                <w:szCs w:val="17"/>
              </w:rPr>
              <w:t>զտիչների</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էլեկտրական</w:t>
            </w:r>
            <w:proofErr w:type="spellEnd"/>
            <w:r>
              <w:rPr>
                <w:w w:val="105"/>
                <w:sz w:val="17"/>
                <w:szCs w:val="17"/>
              </w:rPr>
              <w:t xml:space="preserve"> </w:t>
            </w:r>
            <w:proofErr w:type="spellStart"/>
            <w:r>
              <w:rPr>
                <w:w w:val="105"/>
                <w:sz w:val="17"/>
                <w:szCs w:val="17"/>
              </w:rPr>
              <w:t>ռիսկերից</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համար</w:t>
            </w:r>
            <w:proofErr w:type="spellEnd"/>
          </w:p>
        </w:tc>
        <w:tc>
          <w:tcPr>
            <w:tcW w:w="1221" w:type="dxa"/>
            <w:tcBorders>
              <w:top w:val="single" w:sz="12" w:space="0" w:color="A0A0A0"/>
              <w:bottom w:val="single" w:sz="12" w:space="0" w:color="EFEFEF"/>
              <w:right w:val="single" w:sz="12" w:space="0" w:color="A0A0A0"/>
            </w:tcBorders>
          </w:tcPr>
          <w:p w14:paraId="76705D06" w14:textId="77777777" w:rsidR="00CA734F" w:rsidRDefault="00CA734F" w:rsidP="00343C03">
            <w:pPr>
              <w:pStyle w:val="TableParagraph"/>
              <w:spacing w:before="18" w:line="187" w:lineRule="exact"/>
              <w:ind w:left="526" w:right="449"/>
              <w:jc w:val="center"/>
              <w:rPr>
                <w:sz w:val="17"/>
              </w:rPr>
            </w:pPr>
            <w:r>
              <w:rPr>
                <w:w w:val="105"/>
                <w:sz w:val="17"/>
              </w:rPr>
              <w:t>III</w:t>
            </w:r>
          </w:p>
        </w:tc>
      </w:tr>
      <w:tr w:rsidR="00CA734F" w14:paraId="072E1925" w14:textId="77777777" w:rsidTr="00343C03">
        <w:trPr>
          <w:trHeight w:val="227"/>
        </w:trPr>
        <w:tc>
          <w:tcPr>
            <w:tcW w:w="12289" w:type="dxa"/>
            <w:tcBorders>
              <w:top w:val="single" w:sz="12" w:space="0" w:color="EFEFEF"/>
              <w:left w:val="single" w:sz="12" w:space="0" w:color="EFEFEF"/>
              <w:bottom w:val="single" w:sz="12" w:space="0" w:color="A0A0A0"/>
              <w:right w:val="thinThickMediumGap" w:sz="3" w:space="0" w:color="EFEFEF"/>
            </w:tcBorders>
          </w:tcPr>
          <w:p w14:paraId="53FA9930" w14:textId="77777777" w:rsidR="00CA734F" w:rsidRDefault="00CA734F" w:rsidP="00343C03">
            <w:pPr>
              <w:pStyle w:val="TableParagraph"/>
              <w:spacing w:before="22" w:line="186" w:lineRule="exact"/>
              <w:ind w:left="8"/>
              <w:rPr>
                <w:sz w:val="17"/>
                <w:szCs w:val="17"/>
              </w:rPr>
            </w:pPr>
            <w:proofErr w:type="spellStart"/>
            <w:r>
              <w:rPr>
                <w:w w:val="105"/>
                <w:sz w:val="17"/>
                <w:szCs w:val="17"/>
              </w:rPr>
              <w:t>լողալու</w:t>
            </w:r>
            <w:proofErr w:type="spellEnd"/>
            <w:r>
              <w:rPr>
                <w:w w:val="105"/>
                <w:sz w:val="17"/>
                <w:szCs w:val="17"/>
              </w:rPr>
              <w:t xml:space="preserve"> և (</w:t>
            </w:r>
            <w:proofErr w:type="spellStart"/>
            <w:r>
              <w:rPr>
                <w:w w:val="105"/>
                <w:sz w:val="17"/>
                <w:szCs w:val="17"/>
              </w:rPr>
              <w:t>կամ</w:t>
            </w:r>
            <w:proofErr w:type="spellEnd"/>
            <w:r>
              <w:rPr>
                <w:w w:val="105"/>
                <w:sz w:val="17"/>
                <w:szCs w:val="17"/>
              </w:rPr>
              <w:t xml:space="preserve">) </w:t>
            </w:r>
            <w:proofErr w:type="spellStart"/>
            <w:r>
              <w:rPr>
                <w:w w:val="105"/>
                <w:sz w:val="17"/>
                <w:szCs w:val="17"/>
              </w:rPr>
              <w:t>սուզվելու</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ակնոցների</w:t>
            </w:r>
            <w:proofErr w:type="spellEnd"/>
            <w:r>
              <w:rPr>
                <w:w w:val="105"/>
                <w:sz w:val="17"/>
                <w:szCs w:val="17"/>
              </w:rPr>
              <w:t xml:space="preserve"> և </w:t>
            </w:r>
            <w:proofErr w:type="spellStart"/>
            <w:r>
              <w:rPr>
                <w:w w:val="105"/>
                <w:sz w:val="17"/>
                <w:szCs w:val="17"/>
              </w:rPr>
              <w:t>դիմակների</w:t>
            </w:r>
            <w:proofErr w:type="spellEnd"/>
          </w:p>
        </w:tc>
        <w:tc>
          <w:tcPr>
            <w:tcW w:w="1221" w:type="dxa"/>
            <w:tcBorders>
              <w:top w:val="single" w:sz="12" w:space="0" w:color="EFEFEF"/>
              <w:bottom w:val="single" w:sz="12" w:space="0" w:color="A0A0A0"/>
              <w:right w:val="single" w:sz="12" w:space="0" w:color="A0A0A0"/>
            </w:tcBorders>
          </w:tcPr>
          <w:p w14:paraId="4FD3B0AF" w14:textId="77777777" w:rsidR="00CA734F" w:rsidRDefault="00CA734F" w:rsidP="00343C03">
            <w:pPr>
              <w:pStyle w:val="TableParagraph"/>
              <w:spacing w:before="22" w:line="186" w:lineRule="exact"/>
              <w:ind w:left="36"/>
              <w:jc w:val="center"/>
              <w:rPr>
                <w:sz w:val="17"/>
              </w:rPr>
            </w:pPr>
            <w:r>
              <w:rPr>
                <w:w w:val="106"/>
                <w:sz w:val="17"/>
              </w:rPr>
              <w:t>I</w:t>
            </w:r>
          </w:p>
        </w:tc>
      </w:tr>
      <w:tr w:rsidR="00CA734F" w14:paraId="14B8B766" w14:textId="77777777" w:rsidTr="00343C03">
        <w:trPr>
          <w:trHeight w:val="456"/>
        </w:trPr>
        <w:tc>
          <w:tcPr>
            <w:tcW w:w="12289" w:type="dxa"/>
            <w:tcBorders>
              <w:top w:val="single" w:sz="12" w:space="0" w:color="A0A0A0"/>
              <w:left w:val="single" w:sz="12" w:space="0" w:color="EFEFEF"/>
              <w:bottom w:val="single" w:sz="12" w:space="0" w:color="A0A0A0"/>
              <w:right w:val="thinThickMediumGap" w:sz="3" w:space="0" w:color="EFEFEF"/>
            </w:tcBorders>
          </w:tcPr>
          <w:p w14:paraId="0E8765AE" w14:textId="77777777" w:rsidR="00CA734F" w:rsidRDefault="00CA734F" w:rsidP="00343C03">
            <w:pPr>
              <w:pStyle w:val="TableParagraph"/>
              <w:spacing w:before="18"/>
              <w:ind w:left="8"/>
              <w:rPr>
                <w:sz w:val="17"/>
                <w:szCs w:val="17"/>
              </w:rPr>
            </w:pPr>
            <w:proofErr w:type="spellStart"/>
            <w:r>
              <w:rPr>
                <w:w w:val="105"/>
                <w:sz w:val="17"/>
                <w:szCs w:val="17"/>
              </w:rPr>
              <w:t>աչքերի</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միջոցների</w:t>
            </w:r>
            <w:proofErr w:type="spellEnd"/>
            <w:r>
              <w:rPr>
                <w:w w:val="105"/>
                <w:sz w:val="17"/>
                <w:szCs w:val="17"/>
              </w:rPr>
              <w:t xml:space="preserve"> և </w:t>
            </w:r>
            <w:proofErr w:type="spellStart"/>
            <w:r>
              <w:rPr>
                <w:w w:val="105"/>
                <w:sz w:val="17"/>
                <w:szCs w:val="17"/>
              </w:rPr>
              <w:t>զտիչների</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բացառապես</w:t>
            </w:r>
            <w:proofErr w:type="spellEnd"/>
            <w:r>
              <w:rPr>
                <w:w w:val="105"/>
                <w:sz w:val="17"/>
                <w:szCs w:val="17"/>
              </w:rPr>
              <w:t xml:space="preserve"> </w:t>
            </w:r>
            <w:proofErr w:type="spellStart"/>
            <w:r>
              <w:rPr>
                <w:w w:val="105"/>
                <w:sz w:val="17"/>
                <w:szCs w:val="17"/>
              </w:rPr>
              <w:t>արևի</w:t>
            </w:r>
            <w:proofErr w:type="spellEnd"/>
            <w:r>
              <w:rPr>
                <w:w w:val="105"/>
                <w:sz w:val="17"/>
                <w:szCs w:val="17"/>
              </w:rPr>
              <w:t xml:space="preserve"> </w:t>
            </w:r>
            <w:proofErr w:type="spellStart"/>
            <w:r>
              <w:rPr>
                <w:w w:val="105"/>
                <w:sz w:val="17"/>
                <w:szCs w:val="17"/>
              </w:rPr>
              <w:t>լույսից</w:t>
            </w:r>
            <w:proofErr w:type="spellEnd"/>
            <w:r>
              <w:rPr>
                <w:w w:val="105"/>
                <w:sz w:val="17"/>
                <w:szCs w:val="17"/>
              </w:rPr>
              <w:t xml:space="preserve"> </w:t>
            </w:r>
            <w:proofErr w:type="spellStart"/>
            <w:r>
              <w:rPr>
                <w:w w:val="105"/>
                <w:sz w:val="17"/>
                <w:szCs w:val="17"/>
              </w:rPr>
              <w:t>պաշտպանելու</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անձնական</w:t>
            </w:r>
            <w:proofErr w:type="spellEnd"/>
            <w:r>
              <w:rPr>
                <w:w w:val="105"/>
                <w:sz w:val="17"/>
                <w:szCs w:val="17"/>
              </w:rPr>
              <w:t xml:space="preserve"> և</w:t>
            </w:r>
          </w:p>
          <w:p w14:paraId="7B547164" w14:textId="77777777" w:rsidR="00CA734F" w:rsidRDefault="00CA734F" w:rsidP="00343C03">
            <w:pPr>
              <w:pStyle w:val="TableParagraph"/>
              <w:spacing w:before="33" w:line="190" w:lineRule="exact"/>
              <w:ind w:left="8"/>
              <w:rPr>
                <w:sz w:val="17"/>
                <w:szCs w:val="17"/>
              </w:rPr>
            </w:pPr>
            <w:proofErr w:type="spellStart"/>
            <w:r>
              <w:rPr>
                <w:w w:val="105"/>
                <w:sz w:val="17"/>
                <w:szCs w:val="17"/>
              </w:rPr>
              <w:t>մասնագիտական</w:t>
            </w:r>
            <w:proofErr w:type="spellEnd"/>
            <w:r>
              <w:rPr>
                <w:w w:val="105"/>
                <w:sz w:val="17"/>
                <w:szCs w:val="17"/>
              </w:rPr>
              <w:t xml:space="preserve"> </w:t>
            </w: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արևային</w:t>
            </w:r>
            <w:proofErr w:type="spellEnd"/>
            <w:r>
              <w:rPr>
                <w:w w:val="105"/>
                <w:sz w:val="17"/>
                <w:szCs w:val="17"/>
              </w:rPr>
              <w:t xml:space="preserve"> </w:t>
            </w:r>
            <w:proofErr w:type="spellStart"/>
            <w:r>
              <w:rPr>
                <w:w w:val="105"/>
                <w:sz w:val="17"/>
                <w:szCs w:val="17"/>
              </w:rPr>
              <w:t>ակնոցներ</w:t>
            </w:r>
            <w:proofErr w:type="spellEnd"/>
            <w:r>
              <w:rPr>
                <w:w w:val="105"/>
                <w:sz w:val="17"/>
                <w:szCs w:val="17"/>
              </w:rPr>
              <w:t xml:space="preserve"> (</w:t>
            </w:r>
            <w:proofErr w:type="spellStart"/>
            <w:r>
              <w:rPr>
                <w:w w:val="105"/>
                <w:sz w:val="17"/>
                <w:szCs w:val="17"/>
              </w:rPr>
              <w:t>ոչ</w:t>
            </w:r>
            <w:proofErr w:type="spellEnd"/>
            <w:r>
              <w:rPr>
                <w:w w:val="105"/>
                <w:sz w:val="17"/>
                <w:szCs w:val="17"/>
              </w:rPr>
              <w:t xml:space="preserve"> </w:t>
            </w:r>
            <w:proofErr w:type="spellStart"/>
            <w:r>
              <w:rPr>
                <w:w w:val="105"/>
                <w:sz w:val="17"/>
                <w:szCs w:val="17"/>
              </w:rPr>
              <w:t>ուղղիչ</w:t>
            </w:r>
            <w:proofErr w:type="spellEnd"/>
            <w:r>
              <w:rPr>
                <w:w w:val="105"/>
                <w:sz w:val="17"/>
                <w:szCs w:val="17"/>
              </w:rPr>
              <w:t>)</w:t>
            </w:r>
          </w:p>
        </w:tc>
        <w:tc>
          <w:tcPr>
            <w:tcW w:w="1221" w:type="dxa"/>
            <w:tcBorders>
              <w:top w:val="single" w:sz="12" w:space="0" w:color="A0A0A0"/>
              <w:bottom w:val="single" w:sz="12" w:space="0" w:color="A0A0A0"/>
              <w:right w:val="single" w:sz="12" w:space="0" w:color="A0A0A0"/>
            </w:tcBorders>
          </w:tcPr>
          <w:p w14:paraId="718EF778" w14:textId="77777777" w:rsidR="00CA734F" w:rsidRDefault="00CA734F" w:rsidP="00343C03">
            <w:pPr>
              <w:pStyle w:val="TableParagraph"/>
              <w:spacing w:before="18"/>
              <w:jc w:val="center"/>
              <w:rPr>
                <w:sz w:val="17"/>
              </w:rPr>
            </w:pPr>
            <w:r>
              <w:rPr>
                <w:w w:val="106"/>
                <w:sz w:val="17"/>
              </w:rPr>
              <w:t>I</w:t>
            </w:r>
          </w:p>
        </w:tc>
      </w:tr>
      <w:tr w:rsidR="00CA734F" w14:paraId="4A3ADE0B" w14:textId="77777777" w:rsidTr="00343C03">
        <w:trPr>
          <w:trHeight w:val="224"/>
        </w:trPr>
        <w:tc>
          <w:tcPr>
            <w:tcW w:w="13510" w:type="dxa"/>
            <w:gridSpan w:val="2"/>
            <w:tcBorders>
              <w:top w:val="single" w:sz="12" w:space="0" w:color="A0A0A0"/>
              <w:left w:val="single" w:sz="12" w:space="0" w:color="EFEFEF"/>
              <w:bottom w:val="single" w:sz="12" w:space="0" w:color="EFEFEF"/>
              <w:right w:val="single" w:sz="12" w:space="0" w:color="A0A0A0"/>
            </w:tcBorders>
          </w:tcPr>
          <w:p w14:paraId="0D6080D3" w14:textId="77777777" w:rsidR="00CA734F" w:rsidRDefault="00CA734F" w:rsidP="00343C03">
            <w:pPr>
              <w:pStyle w:val="TableParagraph"/>
              <w:spacing w:before="19" w:line="185" w:lineRule="exact"/>
              <w:ind w:left="4554" w:right="4519"/>
              <w:jc w:val="center"/>
              <w:rPr>
                <w:sz w:val="17"/>
                <w:szCs w:val="17"/>
              </w:rPr>
            </w:pPr>
            <w:proofErr w:type="spellStart"/>
            <w:r>
              <w:rPr>
                <w:w w:val="115"/>
                <w:sz w:val="17"/>
                <w:szCs w:val="17"/>
              </w:rPr>
              <w:t>Լսողական</w:t>
            </w:r>
            <w:proofErr w:type="spellEnd"/>
            <w:r>
              <w:rPr>
                <w:w w:val="115"/>
                <w:sz w:val="17"/>
                <w:szCs w:val="17"/>
              </w:rPr>
              <w:t xml:space="preserve"> </w:t>
            </w:r>
            <w:proofErr w:type="spellStart"/>
            <w:r>
              <w:rPr>
                <w:w w:val="115"/>
                <w:sz w:val="17"/>
                <w:szCs w:val="17"/>
              </w:rPr>
              <w:t>օրգանների</w:t>
            </w:r>
            <w:proofErr w:type="spellEnd"/>
            <w:r>
              <w:rPr>
                <w:w w:val="115"/>
                <w:sz w:val="17"/>
                <w:szCs w:val="17"/>
              </w:rPr>
              <w:t xml:space="preserve"> </w:t>
            </w:r>
            <w:proofErr w:type="spellStart"/>
            <w:r>
              <w:rPr>
                <w:w w:val="115"/>
                <w:sz w:val="17"/>
                <w:szCs w:val="17"/>
              </w:rPr>
              <w:t>պաշտպանության</w:t>
            </w:r>
            <w:proofErr w:type="spellEnd"/>
            <w:r>
              <w:rPr>
                <w:w w:val="115"/>
                <w:sz w:val="17"/>
                <w:szCs w:val="17"/>
              </w:rPr>
              <w:t xml:space="preserve"> </w:t>
            </w:r>
            <w:proofErr w:type="spellStart"/>
            <w:r>
              <w:rPr>
                <w:w w:val="115"/>
                <w:sz w:val="17"/>
                <w:szCs w:val="17"/>
              </w:rPr>
              <w:t>միջոցներ</w:t>
            </w:r>
            <w:proofErr w:type="spellEnd"/>
          </w:p>
        </w:tc>
      </w:tr>
      <w:tr w:rsidR="00CA734F" w14:paraId="0715EE7D" w14:textId="77777777" w:rsidTr="00343C03">
        <w:trPr>
          <w:trHeight w:val="225"/>
        </w:trPr>
        <w:tc>
          <w:tcPr>
            <w:tcW w:w="12289" w:type="dxa"/>
            <w:tcBorders>
              <w:top w:val="single" w:sz="12" w:space="0" w:color="EFEFEF"/>
              <w:left w:val="single" w:sz="12" w:space="0" w:color="EFEFEF"/>
              <w:bottom w:val="single" w:sz="12" w:space="0" w:color="A0A0A0"/>
              <w:right w:val="thinThickMediumGap" w:sz="3" w:space="0" w:color="EFEFEF"/>
            </w:tcBorders>
          </w:tcPr>
          <w:p w14:paraId="4F651919" w14:textId="77777777" w:rsidR="00CA734F" w:rsidRDefault="00CA734F" w:rsidP="00343C03">
            <w:pPr>
              <w:pStyle w:val="TableParagraph"/>
              <w:spacing w:before="19" w:line="186" w:lineRule="exact"/>
              <w:ind w:left="8"/>
              <w:rPr>
                <w:sz w:val="17"/>
                <w:szCs w:val="17"/>
              </w:rPr>
            </w:pPr>
            <w:proofErr w:type="spellStart"/>
            <w:r>
              <w:rPr>
                <w:w w:val="105"/>
                <w:sz w:val="17"/>
                <w:szCs w:val="17"/>
              </w:rPr>
              <w:t>Լսողության</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զտող</w:t>
            </w:r>
            <w:proofErr w:type="spellEnd"/>
            <w:r>
              <w:rPr>
                <w:w w:val="105"/>
                <w:sz w:val="17"/>
                <w:szCs w:val="17"/>
              </w:rPr>
              <w:t xml:space="preserve"> և </w:t>
            </w:r>
            <w:proofErr w:type="spellStart"/>
            <w:r>
              <w:rPr>
                <w:w w:val="105"/>
                <w:sz w:val="17"/>
                <w:szCs w:val="17"/>
              </w:rPr>
              <w:t>մեկուսացնող</w:t>
            </w:r>
            <w:proofErr w:type="spellEnd"/>
            <w:r>
              <w:rPr>
                <w:w w:val="105"/>
                <w:sz w:val="17"/>
                <w:szCs w:val="17"/>
              </w:rPr>
              <w:t xml:space="preserve"> </w:t>
            </w:r>
            <w:proofErr w:type="spellStart"/>
            <w:r>
              <w:rPr>
                <w:w w:val="105"/>
                <w:sz w:val="17"/>
                <w:szCs w:val="17"/>
              </w:rPr>
              <w:t>բոլոր</w:t>
            </w:r>
            <w:proofErr w:type="spellEnd"/>
            <w:r>
              <w:rPr>
                <w:w w:val="105"/>
                <w:sz w:val="17"/>
                <w:szCs w:val="17"/>
              </w:rPr>
              <w:t xml:space="preserve"> </w:t>
            </w:r>
            <w:proofErr w:type="spellStart"/>
            <w:r>
              <w:rPr>
                <w:w w:val="105"/>
                <w:sz w:val="17"/>
                <w:szCs w:val="17"/>
              </w:rPr>
              <w:t>միջոցները</w:t>
            </w:r>
            <w:proofErr w:type="spellEnd"/>
            <w:r>
              <w:rPr>
                <w:w w:val="105"/>
                <w:sz w:val="17"/>
                <w:szCs w:val="17"/>
              </w:rPr>
              <w:t xml:space="preserve"> (</w:t>
            </w:r>
            <w:proofErr w:type="spellStart"/>
            <w:r>
              <w:rPr>
                <w:w w:val="105"/>
                <w:sz w:val="17"/>
                <w:szCs w:val="17"/>
              </w:rPr>
              <w:t>ականջի</w:t>
            </w:r>
            <w:proofErr w:type="spellEnd"/>
            <w:r>
              <w:rPr>
                <w:w w:val="105"/>
                <w:sz w:val="17"/>
                <w:szCs w:val="17"/>
              </w:rPr>
              <w:t xml:space="preserve"> </w:t>
            </w:r>
            <w:proofErr w:type="spellStart"/>
            <w:r>
              <w:rPr>
                <w:w w:val="105"/>
                <w:sz w:val="17"/>
                <w:szCs w:val="17"/>
              </w:rPr>
              <w:t>մեջ</w:t>
            </w:r>
            <w:proofErr w:type="spellEnd"/>
            <w:r>
              <w:rPr>
                <w:w w:val="105"/>
                <w:sz w:val="17"/>
                <w:szCs w:val="17"/>
              </w:rPr>
              <w:t xml:space="preserve"> </w:t>
            </w:r>
            <w:proofErr w:type="spellStart"/>
            <w:r>
              <w:rPr>
                <w:w w:val="105"/>
                <w:sz w:val="17"/>
                <w:szCs w:val="17"/>
              </w:rPr>
              <w:t>մտնող</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ականջի</w:t>
            </w:r>
            <w:proofErr w:type="spellEnd"/>
            <w:r>
              <w:rPr>
                <w:w w:val="105"/>
                <w:sz w:val="17"/>
                <w:szCs w:val="17"/>
              </w:rPr>
              <w:t xml:space="preserve"> </w:t>
            </w:r>
            <w:proofErr w:type="spellStart"/>
            <w:r>
              <w:rPr>
                <w:w w:val="105"/>
                <w:sz w:val="17"/>
                <w:szCs w:val="17"/>
              </w:rPr>
              <w:t>վրա</w:t>
            </w:r>
            <w:proofErr w:type="spellEnd"/>
            <w:r>
              <w:rPr>
                <w:w w:val="105"/>
                <w:sz w:val="17"/>
                <w:szCs w:val="17"/>
              </w:rPr>
              <w:t xml:space="preserve"> </w:t>
            </w:r>
            <w:proofErr w:type="spellStart"/>
            <w:r>
              <w:rPr>
                <w:w w:val="105"/>
                <w:sz w:val="17"/>
                <w:szCs w:val="17"/>
              </w:rPr>
              <w:t>հագցվող</w:t>
            </w:r>
            <w:proofErr w:type="spellEnd"/>
            <w:r>
              <w:rPr>
                <w:w w:val="105"/>
                <w:sz w:val="17"/>
                <w:szCs w:val="17"/>
              </w:rPr>
              <w:t>)</w:t>
            </w:r>
          </w:p>
        </w:tc>
        <w:tc>
          <w:tcPr>
            <w:tcW w:w="1221" w:type="dxa"/>
            <w:tcBorders>
              <w:top w:val="single" w:sz="12" w:space="0" w:color="EFEFEF"/>
              <w:bottom w:val="single" w:sz="12" w:space="0" w:color="A0A0A0"/>
              <w:right w:val="single" w:sz="12" w:space="0" w:color="A0A0A0"/>
            </w:tcBorders>
          </w:tcPr>
          <w:p w14:paraId="7480AA66" w14:textId="77777777" w:rsidR="00CA734F" w:rsidRDefault="00CA734F" w:rsidP="00343C03">
            <w:pPr>
              <w:pStyle w:val="TableParagraph"/>
              <w:spacing w:before="19" w:line="186" w:lineRule="exact"/>
              <w:ind w:left="485" w:right="449"/>
              <w:jc w:val="center"/>
              <w:rPr>
                <w:sz w:val="17"/>
              </w:rPr>
            </w:pPr>
            <w:r>
              <w:rPr>
                <w:w w:val="105"/>
                <w:sz w:val="17"/>
              </w:rPr>
              <w:t>II</w:t>
            </w:r>
          </w:p>
        </w:tc>
      </w:tr>
      <w:tr w:rsidR="00CA734F" w14:paraId="7315278C" w14:textId="77777777" w:rsidTr="00343C03">
        <w:trPr>
          <w:trHeight w:val="225"/>
        </w:trPr>
        <w:tc>
          <w:tcPr>
            <w:tcW w:w="13510" w:type="dxa"/>
            <w:gridSpan w:val="2"/>
            <w:tcBorders>
              <w:top w:val="single" w:sz="12" w:space="0" w:color="A0A0A0"/>
              <w:left w:val="single" w:sz="12" w:space="0" w:color="EFEFEF"/>
              <w:bottom w:val="single" w:sz="12" w:space="0" w:color="EFEFEF"/>
              <w:right w:val="single" w:sz="12" w:space="0" w:color="A0A0A0"/>
            </w:tcBorders>
          </w:tcPr>
          <w:p w14:paraId="6F6AE662" w14:textId="77777777" w:rsidR="00CA734F" w:rsidRDefault="00CA734F" w:rsidP="00343C03">
            <w:pPr>
              <w:pStyle w:val="TableParagraph"/>
              <w:spacing w:before="23" w:line="183" w:lineRule="exact"/>
              <w:ind w:left="4547" w:right="4519"/>
              <w:jc w:val="center"/>
              <w:rPr>
                <w:sz w:val="17"/>
                <w:szCs w:val="17"/>
              </w:rPr>
            </w:pPr>
            <w:proofErr w:type="spellStart"/>
            <w:r>
              <w:rPr>
                <w:w w:val="110"/>
                <w:sz w:val="17"/>
                <w:szCs w:val="17"/>
              </w:rPr>
              <w:t>Գլխի</w:t>
            </w:r>
            <w:proofErr w:type="spellEnd"/>
            <w:r>
              <w:rPr>
                <w:w w:val="110"/>
                <w:sz w:val="17"/>
                <w:szCs w:val="17"/>
              </w:rPr>
              <w:t xml:space="preserve"> և </w:t>
            </w:r>
            <w:proofErr w:type="spellStart"/>
            <w:r>
              <w:rPr>
                <w:w w:val="110"/>
                <w:sz w:val="17"/>
                <w:szCs w:val="17"/>
              </w:rPr>
              <w:t>դեմքի</w:t>
            </w:r>
            <w:proofErr w:type="spellEnd"/>
            <w:r>
              <w:rPr>
                <w:w w:val="110"/>
                <w:sz w:val="17"/>
                <w:szCs w:val="17"/>
              </w:rPr>
              <w:t xml:space="preserve"> </w:t>
            </w:r>
            <w:proofErr w:type="spellStart"/>
            <w:r>
              <w:rPr>
                <w:w w:val="110"/>
                <w:sz w:val="17"/>
                <w:szCs w:val="17"/>
              </w:rPr>
              <w:t>պաշտպանության</w:t>
            </w:r>
            <w:proofErr w:type="spellEnd"/>
            <w:r>
              <w:rPr>
                <w:w w:val="110"/>
                <w:sz w:val="17"/>
                <w:szCs w:val="17"/>
              </w:rPr>
              <w:t xml:space="preserve"> </w:t>
            </w:r>
            <w:proofErr w:type="spellStart"/>
            <w:r>
              <w:rPr>
                <w:w w:val="110"/>
                <w:sz w:val="17"/>
                <w:szCs w:val="17"/>
              </w:rPr>
              <w:t>միջոցներ</w:t>
            </w:r>
            <w:proofErr w:type="spellEnd"/>
          </w:p>
        </w:tc>
      </w:tr>
      <w:tr w:rsidR="00CA734F" w14:paraId="4FB1080E" w14:textId="77777777" w:rsidTr="00343C03">
        <w:trPr>
          <w:trHeight w:val="227"/>
        </w:trPr>
        <w:tc>
          <w:tcPr>
            <w:tcW w:w="12289" w:type="dxa"/>
            <w:tcBorders>
              <w:top w:val="single" w:sz="12" w:space="0" w:color="EFEFEF"/>
              <w:left w:val="single" w:sz="12" w:space="0" w:color="EFEFEF"/>
              <w:bottom w:val="single" w:sz="12" w:space="0" w:color="A0A0A0"/>
              <w:right w:val="thinThickMediumGap" w:sz="3" w:space="0" w:color="EFEFEF"/>
            </w:tcBorders>
          </w:tcPr>
          <w:p w14:paraId="0D9B2012" w14:textId="77777777" w:rsidR="00CA734F" w:rsidRDefault="00CA734F" w:rsidP="00343C03">
            <w:pPr>
              <w:pStyle w:val="TableParagraph"/>
              <w:spacing w:before="19" w:line="189" w:lineRule="exact"/>
              <w:ind w:left="8"/>
              <w:rPr>
                <w:sz w:val="17"/>
                <w:szCs w:val="17"/>
              </w:rPr>
            </w:pPr>
            <w:proofErr w:type="spellStart"/>
            <w:r>
              <w:rPr>
                <w:w w:val="110"/>
                <w:sz w:val="17"/>
                <w:szCs w:val="17"/>
              </w:rPr>
              <w:t>Բոլոր</w:t>
            </w:r>
            <w:proofErr w:type="spellEnd"/>
            <w:r>
              <w:rPr>
                <w:w w:val="110"/>
                <w:sz w:val="17"/>
                <w:szCs w:val="17"/>
              </w:rPr>
              <w:t xml:space="preserve"> </w:t>
            </w:r>
            <w:proofErr w:type="spellStart"/>
            <w:r>
              <w:rPr>
                <w:w w:val="110"/>
                <w:sz w:val="17"/>
                <w:szCs w:val="17"/>
              </w:rPr>
              <w:t>տեսակի</w:t>
            </w:r>
            <w:proofErr w:type="spellEnd"/>
            <w:r>
              <w:rPr>
                <w:w w:val="110"/>
                <w:sz w:val="17"/>
                <w:szCs w:val="17"/>
              </w:rPr>
              <w:t xml:space="preserve"> </w:t>
            </w:r>
            <w:proofErr w:type="spellStart"/>
            <w:r>
              <w:rPr>
                <w:w w:val="110"/>
                <w:sz w:val="17"/>
                <w:szCs w:val="17"/>
              </w:rPr>
              <w:t>սաղավարտները</w:t>
            </w:r>
            <w:proofErr w:type="spellEnd"/>
            <w:r>
              <w:rPr>
                <w:w w:val="110"/>
                <w:sz w:val="17"/>
                <w:szCs w:val="17"/>
              </w:rPr>
              <w:t xml:space="preserve">` </w:t>
            </w:r>
            <w:proofErr w:type="spellStart"/>
            <w:r>
              <w:rPr>
                <w:w w:val="110"/>
                <w:sz w:val="17"/>
                <w:szCs w:val="17"/>
              </w:rPr>
              <w:t>ներառյալ</w:t>
            </w:r>
            <w:proofErr w:type="spellEnd"/>
            <w:r>
              <w:rPr>
                <w:w w:val="110"/>
                <w:sz w:val="17"/>
                <w:szCs w:val="17"/>
              </w:rPr>
              <w:t xml:space="preserve"> </w:t>
            </w:r>
            <w:proofErr w:type="spellStart"/>
            <w:r>
              <w:rPr>
                <w:w w:val="110"/>
                <w:sz w:val="17"/>
                <w:szCs w:val="17"/>
              </w:rPr>
              <w:t>մարզական</w:t>
            </w:r>
            <w:proofErr w:type="spellEnd"/>
            <w:r>
              <w:rPr>
                <w:w w:val="110"/>
                <w:sz w:val="17"/>
                <w:szCs w:val="17"/>
              </w:rPr>
              <w:t xml:space="preserve"> </w:t>
            </w:r>
            <w:proofErr w:type="spellStart"/>
            <w:r>
              <w:rPr>
                <w:w w:val="110"/>
                <w:sz w:val="17"/>
                <w:szCs w:val="17"/>
              </w:rPr>
              <w:t>սաղավարտները</w:t>
            </w:r>
            <w:proofErr w:type="spellEnd"/>
          </w:p>
        </w:tc>
        <w:tc>
          <w:tcPr>
            <w:tcW w:w="1221" w:type="dxa"/>
            <w:tcBorders>
              <w:top w:val="single" w:sz="12" w:space="0" w:color="EFEFEF"/>
              <w:bottom w:val="single" w:sz="12" w:space="0" w:color="A0A0A0"/>
              <w:right w:val="single" w:sz="12" w:space="0" w:color="A0A0A0"/>
            </w:tcBorders>
          </w:tcPr>
          <w:p w14:paraId="132A0FE9" w14:textId="77777777" w:rsidR="00CA734F" w:rsidRDefault="00CA734F" w:rsidP="00343C03">
            <w:pPr>
              <w:pStyle w:val="TableParagraph"/>
              <w:spacing w:before="19" w:line="189" w:lineRule="exact"/>
              <w:ind w:left="485" w:right="449"/>
              <w:jc w:val="center"/>
              <w:rPr>
                <w:sz w:val="17"/>
              </w:rPr>
            </w:pPr>
            <w:r>
              <w:rPr>
                <w:w w:val="105"/>
                <w:sz w:val="17"/>
              </w:rPr>
              <w:t>II</w:t>
            </w:r>
          </w:p>
        </w:tc>
      </w:tr>
      <w:tr w:rsidR="00CA734F" w14:paraId="6357D471" w14:textId="77777777" w:rsidTr="00343C03">
        <w:trPr>
          <w:trHeight w:val="227"/>
        </w:trPr>
        <w:tc>
          <w:tcPr>
            <w:tcW w:w="13510" w:type="dxa"/>
            <w:gridSpan w:val="2"/>
            <w:tcBorders>
              <w:top w:val="single" w:sz="12" w:space="0" w:color="A0A0A0"/>
              <w:left w:val="single" w:sz="12" w:space="0" w:color="EFEFEF"/>
              <w:bottom w:val="single" w:sz="12" w:space="0" w:color="A0A0A0"/>
              <w:right w:val="single" w:sz="12" w:space="0" w:color="A0A0A0"/>
            </w:tcBorders>
          </w:tcPr>
          <w:p w14:paraId="558ED395" w14:textId="77777777" w:rsidR="00CA734F" w:rsidRDefault="00CA734F" w:rsidP="00343C03">
            <w:pPr>
              <w:pStyle w:val="TableParagraph"/>
              <w:spacing w:before="18" w:line="190" w:lineRule="exact"/>
              <w:ind w:left="647"/>
              <w:rPr>
                <w:sz w:val="17"/>
                <w:szCs w:val="17"/>
              </w:rPr>
            </w:pPr>
            <w:proofErr w:type="spellStart"/>
            <w:r>
              <w:rPr>
                <w:sz w:val="17"/>
                <w:szCs w:val="17"/>
              </w:rPr>
              <w:t>բացառությամբ</w:t>
            </w:r>
            <w:proofErr w:type="spellEnd"/>
            <w:r>
              <w:rPr>
                <w:sz w:val="17"/>
                <w:szCs w:val="17"/>
              </w:rPr>
              <w:t>`</w:t>
            </w:r>
          </w:p>
        </w:tc>
      </w:tr>
      <w:tr w:rsidR="00CA734F" w14:paraId="3E531196" w14:textId="77777777" w:rsidTr="00343C03">
        <w:trPr>
          <w:trHeight w:val="682"/>
        </w:trPr>
        <w:tc>
          <w:tcPr>
            <w:tcW w:w="12289" w:type="dxa"/>
            <w:tcBorders>
              <w:top w:val="single" w:sz="12" w:space="0" w:color="A0A0A0"/>
              <w:left w:val="single" w:sz="12" w:space="0" w:color="EFEFEF"/>
              <w:bottom w:val="single" w:sz="12" w:space="0" w:color="EFEFEF"/>
              <w:right w:val="thinThickMediumGap" w:sz="3" w:space="0" w:color="EFEFEF"/>
            </w:tcBorders>
          </w:tcPr>
          <w:p w14:paraId="3B7DE0AC" w14:textId="77777777" w:rsidR="00CA734F" w:rsidRDefault="00CA734F" w:rsidP="00343C03">
            <w:pPr>
              <w:pStyle w:val="TableParagraph"/>
              <w:spacing w:before="17" w:line="280" w:lineRule="auto"/>
              <w:ind w:left="8" w:right="80"/>
              <w:rPr>
                <w:sz w:val="17"/>
                <w:szCs w:val="17"/>
              </w:rPr>
            </w:pPr>
            <w:proofErr w:type="spellStart"/>
            <w:r>
              <w:rPr>
                <w:w w:val="105"/>
                <w:sz w:val="17"/>
                <w:szCs w:val="17"/>
              </w:rPr>
              <w:t>սաղավարտների</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պայմաններում</w:t>
            </w:r>
            <w:proofErr w:type="spellEnd"/>
            <w:r>
              <w:rPr>
                <w:w w:val="105"/>
                <w:sz w:val="17"/>
                <w:szCs w:val="17"/>
              </w:rPr>
              <w:t xml:space="preserve"> </w:t>
            </w: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որի</w:t>
            </w:r>
            <w:proofErr w:type="spellEnd"/>
            <w:r>
              <w:rPr>
                <w:w w:val="105"/>
                <w:sz w:val="17"/>
                <w:szCs w:val="17"/>
              </w:rPr>
              <w:t xml:space="preserve"> </w:t>
            </w:r>
            <w:proofErr w:type="spellStart"/>
            <w:r>
              <w:rPr>
                <w:w w:val="105"/>
                <w:sz w:val="17"/>
                <w:szCs w:val="17"/>
              </w:rPr>
              <w:t>ազդեցությունը</w:t>
            </w:r>
            <w:proofErr w:type="spellEnd"/>
            <w:r>
              <w:rPr>
                <w:w w:val="105"/>
                <w:sz w:val="17"/>
                <w:szCs w:val="17"/>
              </w:rPr>
              <w:t xml:space="preserve"> </w:t>
            </w:r>
            <w:proofErr w:type="spellStart"/>
            <w:r>
              <w:rPr>
                <w:w w:val="105"/>
                <w:sz w:val="17"/>
                <w:szCs w:val="17"/>
              </w:rPr>
              <w:t>համեմատելի</w:t>
            </w:r>
            <w:proofErr w:type="spellEnd"/>
            <w:r>
              <w:rPr>
                <w:w w:val="105"/>
                <w:sz w:val="17"/>
                <w:szCs w:val="17"/>
              </w:rPr>
              <w:t xml:space="preserve"> է 100</w:t>
            </w:r>
            <w:r>
              <w:rPr>
                <w:w w:val="105"/>
                <w:position w:val="6"/>
                <w:sz w:val="10"/>
                <w:szCs w:val="10"/>
              </w:rPr>
              <w:t>o</w:t>
            </w:r>
            <w:r>
              <w:rPr>
                <w:w w:val="105"/>
                <w:sz w:val="17"/>
                <w:szCs w:val="17"/>
              </w:rPr>
              <w:t xml:space="preserve">C </w:t>
            </w:r>
            <w:proofErr w:type="spellStart"/>
            <w:r>
              <w:rPr>
                <w:w w:val="105"/>
                <w:sz w:val="17"/>
                <w:szCs w:val="17"/>
              </w:rPr>
              <w:t>կամ</w:t>
            </w:r>
            <w:proofErr w:type="spellEnd"/>
            <w:r>
              <w:rPr>
                <w:w w:val="105"/>
                <w:sz w:val="17"/>
                <w:szCs w:val="17"/>
              </w:rPr>
              <w:t xml:space="preserve"> </w:t>
            </w:r>
            <w:proofErr w:type="spellStart"/>
            <w:r>
              <w:rPr>
                <w:w w:val="105"/>
                <w:sz w:val="17"/>
                <w:szCs w:val="17"/>
              </w:rPr>
              <w:t>դրանից</w:t>
            </w:r>
            <w:proofErr w:type="spellEnd"/>
            <w:r>
              <w:rPr>
                <w:w w:val="105"/>
                <w:sz w:val="17"/>
                <w:szCs w:val="17"/>
              </w:rPr>
              <w:t xml:space="preserve"> </w:t>
            </w:r>
            <w:proofErr w:type="spellStart"/>
            <w:r>
              <w:rPr>
                <w:w w:val="105"/>
                <w:sz w:val="17"/>
                <w:szCs w:val="17"/>
              </w:rPr>
              <w:t>բարձր</w:t>
            </w:r>
            <w:proofErr w:type="spellEnd"/>
            <w:r>
              <w:rPr>
                <w:w w:val="105"/>
                <w:sz w:val="17"/>
                <w:szCs w:val="17"/>
              </w:rPr>
              <w:t xml:space="preserve"> </w:t>
            </w:r>
            <w:proofErr w:type="spellStart"/>
            <w:r>
              <w:rPr>
                <w:w w:val="105"/>
                <w:sz w:val="17"/>
                <w:szCs w:val="17"/>
              </w:rPr>
              <w:t>օդի</w:t>
            </w:r>
            <w:proofErr w:type="spellEnd"/>
            <w:r>
              <w:rPr>
                <w:w w:val="105"/>
                <w:sz w:val="17"/>
                <w:szCs w:val="17"/>
              </w:rPr>
              <w:t xml:space="preserve"> </w:t>
            </w:r>
            <w:proofErr w:type="spellStart"/>
            <w:r>
              <w:rPr>
                <w:w w:val="105"/>
                <w:sz w:val="17"/>
                <w:szCs w:val="17"/>
              </w:rPr>
              <w:t>ջերմաստիճանի</w:t>
            </w:r>
            <w:proofErr w:type="spellEnd"/>
            <w:r>
              <w:rPr>
                <w:w w:val="105"/>
                <w:sz w:val="17"/>
                <w:szCs w:val="17"/>
              </w:rPr>
              <w:t xml:space="preserve"> </w:t>
            </w:r>
            <w:proofErr w:type="spellStart"/>
            <w:r>
              <w:rPr>
                <w:w w:val="105"/>
                <w:sz w:val="17"/>
                <w:szCs w:val="17"/>
              </w:rPr>
              <w:t>ազդեցության</w:t>
            </w:r>
            <w:proofErr w:type="spellEnd"/>
            <w:r>
              <w:rPr>
                <w:w w:val="105"/>
                <w:sz w:val="17"/>
                <w:szCs w:val="17"/>
              </w:rPr>
              <w:t xml:space="preserve"> </w:t>
            </w:r>
            <w:proofErr w:type="spellStart"/>
            <w:r>
              <w:rPr>
                <w:w w:val="105"/>
                <w:sz w:val="17"/>
                <w:szCs w:val="17"/>
              </w:rPr>
              <w:t>հետ</w:t>
            </w:r>
            <w:proofErr w:type="spellEnd"/>
            <w:r>
              <w:rPr>
                <w:w w:val="105"/>
                <w:sz w:val="17"/>
                <w:szCs w:val="17"/>
              </w:rPr>
              <w:t xml:space="preserve">, և </w:t>
            </w:r>
            <w:proofErr w:type="spellStart"/>
            <w:r>
              <w:rPr>
                <w:w w:val="105"/>
                <w:sz w:val="17"/>
                <w:szCs w:val="17"/>
              </w:rPr>
              <w:t>որը</w:t>
            </w:r>
            <w:proofErr w:type="spellEnd"/>
            <w:r>
              <w:rPr>
                <w:w w:val="105"/>
                <w:sz w:val="17"/>
                <w:szCs w:val="17"/>
              </w:rPr>
              <w:t xml:space="preserve"> </w:t>
            </w:r>
            <w:proofErr w:type="spellStart"/>
            <w:r>
              <w:rPr>
                <w:w w:val="105"/>
                <w:sz w:val="17"/>
                <w:szCs w:val="17"/>
              </w:rPr>
              <w:t>կարող</w:t>
            </w:r>
            <w:proofErr w:type="spellEnd"/>
            <w:r>
              <w:rPr>
                <w:w w:val="105"/>
                <w:sz w:val="17"/>
                <w:szCs w:val="17"/>
              </w:rPr>
              <w:t xml:space="preserve"> է </w:t>
            </w:r>
            <w:proofErr w:type="spellStart"/>
            <w:r>
              <w:rPr>
                <w:w w:val="105"/>
                <w:sz w:val="17"/>
                <w:szCs w:val="17"/>
              </w:rPr>
              <w:t>բնութագրվել</w:t>
            </w:r>
            <w:proofErr w:type="spellEnd"/>
            <w:r>
              <w:rPr>
                <w:w w:val="105"/>
                <w:sz w:val="17"/>
                <w:szCs w:val="17"/>
              </w:rPr>
              <w:t xml:space="preserve"> </w:t>
            </w:r>
            <w:proofErr w:type="spellStart"/>
            <w:r>
              <w:rPr>
                <w:w w:val="105"/>
                <w:sz w:val="17"/>
                <w:szCs w:val="17"/>
              </w:rPr>
              <w:t>ենթակարմիր</w:t>
            </w:r>
            <w:proofErr w:type="spellEnd"/>
            <w:r>
              <w:rPr>
                <w:w w:val="105"/>
                <w:sz w:val="17"/>
                <w:szCs w:val="17"/>
              </w:rPr>
              <w:t xml:space="preserve"> </w:t>
            </w:r>
            <w:proofErr w:type="spellStart"/>
            <w:r>
              <w:rPr>
                <w:w w:val="105"/>
                <w:sz w:val="17"/>
                <w:szCs w:val="17"/>
              </w:rPr>
              <w:t>ճառագայթմամբ</w:t>
            </w:r>
            <w:proofErr w:type="spellEnd"/>
            <w:r>
              <w:rPr>
                <w:w w:val="105"/>
                <w:sz w:val="17"/>
                <w:szCs w:val="17"/>
              </w:rPr>
              <w:t xml:space="preserve">, </w:t>
            </w:r>
            <w:proofErr w:type="spellStart"/>
            <w:r>
              <w:rPr>
                <w:w w:val="105"/>
                <w:sz w:val="17"/>
                <w:szCs w:val="17"/>
              </w:rPr>
              <w:t>կրակի</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մեծ</w:t>
            </w:r>
            <w:proofErr w:type="spellEnd"/>
            <w:r>
              <w:rPr>
                <w:w w:val="105"/>
                <w:sz w:val="17"/>
                <w:szCs w:val="17"/>
              </w:rPr>
              <w:t xml:space="preserve"> </w:t>
            </w:r>
            <w:proofErr w:type="spellStart"/>
            <w:r>
              <w:rPr>
                <w:w w:val="105"/>
                <w:sz w:val="17"/>
                <w:szCs w:val="17"/>
              </w:rPr>
              <w:t>քանակությամբ</w:t>
            </w:r>
            <w:proofErr w:type="spellEnd"/>
          </w:p>
          <w:p w14:paraId="6720F65B" w14:textId="77777777" w:rsidR="00CA734F" w:rsidRDefault="00CA734F" w:rsidP="00343C03">
            <w:pPr>
              <w:pStyle w:val="TableParagraph"/>
              <w:spacing w:before="1" w:line="187" w:lineRule="exact"/>
              <w:ind w:left="8"/>
              <w:rPr>
                <w:sz w:val="17"/>
                <w:szCs w:val="17"/>
              </w:rPr>
            </w:pPr>
            <w:proofErr w:type="spellStart"/>
            <w:r>
              <w:rPr>
                <w:w w:val="105"/>
                <w:sz w:val="17"/>
                <w:szCs w:val="17"/>
              </w:rPr>
              <w:t>հալված</w:t>
            </w:r>
            <w:proofErr w:type="spellEnd"/>
            <w:r>
              <w:rPr>
                <w:w w:val="105"/>
                <w:sz w:val="17"/>
                <w:szCs w:val="17"/>
              </w:rPr>
              <w:t xml:space="preserve"> </w:t>
            </w:r>
            <w:proofErr w:type="spellStart"/>
            <w:r>
              <w:rPr>
                <w:w w:val="105"/>
                <w:sz w:val="17"/>
                <w:szCs w:val="17"/>
              </w:rPr>
              <w:t>նյութերի</w:t>
            </w:r>
            <w:proofErr w:type="spellEnd"/>
            <w:r>
              <w:rPr>
                <w:w w:val="105"/>
                <w:sz w:val="17"/>
                <w:szCs w:val="17"/>
              </w:rPr>
              <w:t xml:space="preserve"> </w:t>
            </w:r>
            <w:proofErr w:type="spellStart"/>
            <w:r>
              <w:rPr>
                <w:w w:val="105"/>
                <w:sz w:val="17"/>
                <w:szCs w:val="17"/>
              </w:rPr>
              <w:t>առկայությամբ</w:t>
            </w:r>
            <w:proofErr w:type="spellEnd"/>
          </w:p>
        </w:tc>
        <w:tc>
          <w:tcPr>
            <w:tcW w:w="1221" w:type="dxa"/>
            <w:tcBorders>
              <w:top w:val="single" w:sz="12" w:space="0" w:color="A0A0A0"/>
              <w:bottom w:val="single" w:sz="12" w:space="0" w:color="EFEFEF"/>
              <w:right w:val="single" w:sz="12" w:space="0" w:color="A0A0A0"/>
            </w:tcBorders>
          </w:tcPr>
          <w:p w14:paraId="7697F306" w14:textId="77777777" w:rsidR="00CA734F" w:rsidRDefault="00CA734F" w:rsidP="00343C03">
            <w:pPr>
              <w:pStyle w:val="TableParagraph"/>
              <w:spacing w:before="17"/>
              <w:ind w:left="526" w:right="449"/>
              <w:jc w:val="center"/>
              <w:rPr>
                <w:sz w:val="17"/>
              </w:rPr>
            </w:pPr>
            <w:r>
              <w:rPr>
                <w:w w:val="105"/>
                <w:sz w:val="17"/>
              </w:rPr>
              <w:t>III</w:t>
            </w:r>
          </w:p>
        </w:tc>
      </w:tr>
      <w:tr w:rsidR="00CA734F" w14:paraId="416F734A" w14:textId="77777777" w:rsidTr="00343C03">
        <w:trPr>
          <w:trHeight w:val="226"/>
        </w:trPr>
        <w:tc>
          <w:tcPr>
            <w:tcW w:w="12289" w:type="dxa"/>
            <w:tcBorders>
              <w:top w:val="single" w:sz="12" w:space="0" w:color="EFEFEF"/>
              <w:left w:val="single" w:sz="12" w:space="0" w:color="EFEFEF"/>
              <w:bottom w:val="single" w:sz="12" w:space="0" w:color="A0A0A0"/>
              <w:right w:val="thinThickMediumGap" w:sz="3" w:space="0" w:color="EFEFEF"/>
            </w:tcBorders>
          </w:tcPr>
          <w:p w14:paraId="13D66A42" w14:textId="77777777" w:rsidR="00CA734F" w:rsidRDefault="00CA734F" w:rsidP="00343C03">
            <w:pPr>
              <w:pStyle w:val="TableParagraph"/>
              <w:spacing w:before="19" w:line="187" w:lineRule="exact"/>
              <w:ind w:left="8"/>
              <w:rPr>
                <w:sz w:val="17"/>
                <w:szCs w:val="17"/>
              </w:rPr>
            </w:pPr>
            <w:proofErr w:type="spellStart"/>
            <w:r>
              <w:rPr>
                <w:w w:val="110"/>
                <w:sz w:val="17"/>
                <w:szCs w:val="17"/>
              </w:rPr>
              <w:t>սաղավարտների</w:t>
            </w:r>
            <w:proofErr w:type="spellEnd"/>
            <w:r>
              <w:rPr>
                <w:w w:val="110"/>
                <w:sz w:val="17"/>
                <w:szCs w:val="17"/>
              </w:rPr>
              <w:t xml:space="preserve">, </w:t>
            </w:r>
            <w:proofErr w:type="spellStart"/>
            <w:r>
              <w:rPr>
                <w:w w:val="110"/>
                <w:sz w:val="17"/>
                <w:szCs w:val="17"/>
              </w:rPr>
              <w:t>որոնք</w:t>
            </w:r>
            <w:proofErr w:type="spellEnd"/>
            <w:r>
              <w:rPr>
                <w:w w:val="110"/>
                <w:sz w:val="17"/>
                <w:szCs w:val="17"/>
              </w:rPr>
              <w:t xml:space="preserve"> </w:t>
            </w:r>
            <w:proofErr w:type="spellStart"/>
            <w:r>
              <w:rPr>
                <w:w w:val="110"/>
                <w:sz w:val="17"/>
                <w:szCs w:val="17"/>
              </w:rPr>
              <w:t>նախատեսված</w:t>
            </w:r>
            <w:proofErr w:type="spellEnd"/>
            <w:r>
              <w:rPr>
                <w:w w:val="110"/>
                <w:sz w:val="17"/>
                <w:szCs w:val="17"/>
              </w:rPr>
              <w:t xml:space="preserve"> </w:t>
            </w:r>
            <w:proofErr w:type="spellStart"/>
            <w:r>
              <w:rPr>
                <w:w w:val="110"/>
                <w:sz w:val="17"/>
                <w:szCs w:val="17"/>
              </w:rPr>
              <w:t>են</w:t>
            </w:r>
            <w:proofErr w:type="spellEnd"/>
            <w:r>
              <w:rPr>
                <w:w w:val="110"/>
                <w:sz w:val="17"/>
                <w:szCs w:val="17"/>
              </w:rPr>
              <w:t xml:space="preserve"> </w:t>
            </w:r>
            <w:proofErr w:type="spellStart"/>
            <w:r>
              <w:rPr>
                <w:w w:val="110"/>
                <w:sz w:val="17"/>
                <w:szCs w:val="17"/>
              </w:rPr>
              <w:t>էլեկտրական</w:t>
            </w:r>
            <w:proofErr w:type="spellEnd"/>
            <w:r>
              <w:rPr>
                <w:w w:val="110"/>
                <w:sz w:val="17"/>
                <w:szCs w:val="17"/>
              </w:rPr>
              <w:t xml:space="preserve"> </w:t>
            </w:r>
            <w:proofErr w:type="spellStart"/>
            <w:r>
              <w:rPr>
                <w:w w:val="110"/>
                <w:sz w:val="17"/>
                <w:szCs w:val="17"/>
              </w:rPr>
              <w:t>ռիսկից</w:t>
            </w:r>
            <w:proofErr w:type="spellEnd"/>
            <w:r>
              <w:rPr>
                <w:w w:val="110"/>
                <w:sz w:val="17"/>
                <w:szCs w:val="17"/>
              </w:rPr>
              <w:t xml:space="preserve"> </w:t>
            </w:r>
            <w:proofErr w:type="spellStart"/>
            <w:r>
              <w:rPr>
                <w:w w:val="110"/>
                <w:sz w:val="17"/>
                <w:szCs w:val="17"/>
              </w:rPr>
              <w:t>պաշտպանության</w:t>
            </w:r>
            <w:proofErr w:type="spellEnd"/>
            <w:r>
              <w:rPr>
                <w:w w:val="110"/>
                <w:sz w:val="17"/>
                <w:szCs w:val="17"/>
              </w:rPr>
              <w:t xml:space="preserve"> </w:t>
            </w:r>
            <w:proofErr w:type="spellStart"/>
            <w:r>
              <w:rPr>
                <w:w w:val="110"/>
                <w:sz w:val="17"/>
                <w:szCs w:val="17"/>
              </w:rPr>
              <w:t>համար</w:t>
            </w:r>
            <w:proofErr w:type="spellEnd"/>
          </w:p>
        </w:tc>
        <w:tc>
          <w:tcPr>
            <w:tcW w:w="1221" w:type="dxa"/>
            <w:tcBorders>
              <w:top w:val="single" w:sz="12" w:space="0" w:color="EFEFEF"/>
              <w:bottom w:val="single" w:sz="12" w:space="0" w:color="A0A0A0"/>
              <w:right w:val="single" w:sz="12" w:space="0" w:color="A0A0A0"/>
            </w:tcBorders>
          </w:tcPr>
          <w:p w14:paraId="23B71363" w14:textId="77777777" w:rsidR="00CA734F" w:rsidRDefault="00CA734F" w:rsidP="00343C03">
            <w:pPr>
              <w:pStyle w:val="TableParagraph"/>
              <w:spacing w:before="19" w:line="187" w:lineRule="exact"/>
              <w:ind w:left="526" w:right="449"/>
              <w:jc w:val="center"/>
              <w:rPr>
                <w:sz w:val="17"/>
              </w:rPr>
            </w:pPr>
            <w:r>
              <w:rPr>
                <w:w w:val="105"/>
                <w:sz w:val="17"/>
              </w:rPr>
              <w:t>III</w:t>
            </w:r>
          </w:p>
        </w:tc>
      </w:tr>
      <w:tr w:rsidR="00CA734F" w14:paraId="23A99D97" w14:textId="77777777" w:rsidTr="00343C03">
        <w:trPr>
          <w:trHeight w:val="226"/>
        </w:trPr>
        <w:tc>
          <w:tcPr>
            <w:tcW w:w="12289" w:type="dxa"/>
            <w:tcBorders>
              <w:top w:val="single" w:sz="12" w:space="0" w:color="A0A0A0"/>
              <w:left w:val="single" w:sz="12" w:space="0" w:color="EFEFEF"/>
              <w:bottom w:val="single" w:sz="12" w:space="0" w:color="EFEFEF"/>
              <w:right w:val="thinThickMediumGap" w:sz="3" w:space="0" w:color="EFEFEF"/>
            </w:tcBorders>
          </w:tcPr>
          <w:p w14:paraId="6BA6ABCE" w14:textId="77777777" w:rsidR="00CA734F" w:rsidRDefault="00CA734F" w:rsidP="00343C03">
            <w:pPr>
              <w:pStyle w:val="TableParagraph"/>
              <w:spacing w:before="17" w:line="190" w:lineRule="exact"/>
              <w:ind w:left="8"/>
              <w:rPr>
                <w:sz w:val="17"/>
                <w:szCs w:val="17"/>
              </w:rPr>
            </w:pPr>
            <w:proofErr w:type="spellStart"/>
            <w:r>
              <w:rPr>
                <w:w w:val="105"/>
                <w:sz w:val="17"/>
                <w:szCs w:val="17"/>
              </w:rPr>
              <w:t>թեթև</w:t>
            </w:r>
            <w:proofErr w:type="spellEnd"/>
            <w:r>
              <w:rPr>
                <w:w w:val="105"/>
                <w:sz w:val="17"/>
                <w:szCs w:val="17"/>
              </w:rPr>
              <w:t xml:space="preserve"> </w:t>
            </w:r>
            <w:proofErr w:type="spellStart"/>
            <w:r>
              <w:rPr>
                <w:w w:val="105"/>
                <w:sz w:val="17"/>
                <w:szCs w:val="17"/>
              </w:rPr>
              <w:t>գլխարկների</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գլխի</w:t>
            </w:r>
            <w:proofErr w:type="spellEnd"/>
            <w:r>
              <w:rPr>
                <w:w w:val="105"/>
                <w:sz w:val="17"/>
                <w:szCs w:val="17"/>
              </w:rPr>
              <w:t xml:space="preserve"> </w:t>
            </w:r>
            <w:proofErr w:type="spellStart"/>
            <w:r>
              <w:rPr>
                <w:w w:val="105"/>
                <w:sz w:val="17"/>
                <w:szCs w:val="17"/>
              </w:rPr>
              <w:t>մաշկը</w:t>
            </w:r>
            <w:proofErr w:type="spellEnd"/>
            <w:r>
              <w:rPr>
                <w:w w:val="105"/>
                <w:sz w:val="17"/>
                <w:szCs w:val="17"/>
              </w:rPr>
              <w:t xml:space="preserve"> </w:t>
            </w:r>
            <w:proofErr w:type="spellStart"/>
            <w:r>
              <w:rPr>
                <w:w w:val="105"/>
                <w:sz w:val="17"/>
                <w:szCs w:val="17"/>
              </w:rPr>
              <w:t>պաշտպանելու</w:t>
            </w:r>
            <w:proofErr w:type="spellEnd"/>
            <w:r>
              <w:rPr>
                <w:w w:val="105"/>
                <w:sz w:val="17"/>
                <w:szCs w:val="17"/>
              </w:rPr>
              <w:t xml:space="preserve"> </w:t>
            </w:r>
            <w:proofErr w:type="spellStart"/>
            <w:r>
              <w:rPr>
                <w:w w:val="105"/>
                <w:sz w:val="17"/>
                <w:szCs w:val="17"/>
              </w:rPr>
              <w:t>համար</w:t>
            </w:r>
            <w:proofErr w:type="spellEnd"/>
          </w:p>
        </w:tc>
        <w:tc>
          <w:tcPr>
            <w:tcW w:w="1221" w:type="dxa"/>
            <w:tcBorders>
              <w:top w:val="single" w:sz="12" w:space="0" w:color="A0A0A0"/>
              <w:bottom w:val="single" w:sz="12" w:space="0" w:color="EFEFEF"/>
              <w:right w:val="single" w:sz="12" w:space="0" w:color="A0A0A0"/>
            </w:tcBorders>
          </w:tcPr>
          <w:p w14:paraId="7419FA70" w14:textId="77777777" w:rsidR="00CA734F" w:rsidRDefault="00CA734F" w:rsidP="00343C03">
            <w:pPr>
              <w:pStyle w:val="TableParagraph"/>
              <w:spacing w:before="17" w:line="190" w:lineRule="exact"/>
              <w:ind w:left="36"/>
              <w:jc w:val="center"/>
              <w:rPr>
                <w:sz w:val="17"/>
              </w:rPr>
            </w:pPr>
            <w:r>
              <w:rPr>
                <w:w w:val="106"/>
                <w:sz w:val="17"/>
              </w:rPr>
              <w:t>I</w:t>
            </w:r>
          </w:p>
        </w:tc>
      </w:tr>
      <w:tr w:rsidR="00CA734F" w14:paraId="486D133E" w14:textId="77777777" w:rsidTr="00343C03">
        <w:trPr>
          <w:trHeight w:val="678"/>
        </w:trPr>
        <w:tc>
          <w:tcPr>
            <w:tcW w:w="12289" w:type="dxa"/>
            <w:tcBorders>
              <w:top w:val="single" w:sz="12" w:space="0" w:color="EFEFEF"/>
              <w:left w:val="single" w:sz="12" w:space="0" w:color="EFEFEF"/>
              <w:bottom w:val="thickThinMediumGap" w:sz="3" w:space="0" w:color="A0A0A0"/>
              <w:right w:val="thinThickMediumGap" w:sz="3" w:space="0" w:color="EFEFEF"/>
            </w:tcBorders>
          </w:tcPr>
          <w:p w14:paraId="3D0F69EB" w14:textId="77777777" w:rsidR="00CA734F" w:rsidRDefault="00CA734F" w:rsidP="00343C03">
            <w:pPr>
              <w:pStyle w:val="TableParagraph"/>
              <w:spacing w:before="19" w:line="280" w:lineRule="auto"/>
              <w:ind w:left="8" w:right="80"/>
              <w:rPr>
                <w:sz w:val="17"/>
                <w:szCs w:val="17"/>
              </w:rPr>
            </w:pPr>
            <w:proofErr w:type="spellStart"/>
            <w:r>
              <w:rPr>
                <w:w w:val="110"/>
                <w:sz w:val="17"/>
                <w:szCs w:val="17"/>
              </w:rPr>
              <w:t>սաղավարտների</w:t>
            </w:r>
            <w:proofErr w:type="spellEnd"/>
            <w:r>
              <w:rPr>
                <w:w w:val="110"/>
                <w:sz w:val="17"/>
                <w:szCs w:val="17"/>
              </w:rPr>
              <w:t>,</w:t>
            </w:r>
            <w:r>
              <w:rPr>
                <w:spacing w:val="-27"/>
                <w:w w:val="110"/>
                <w:sz w:val="17"/>
                <w:szCs w:val="17"/>
              </w:rPr>
              <w:t xml:space="preserve"> </w:t>
            </w:r>
            <w:proofErr w:type="spellStart"/>
            <w:r>
              <w:rPr>
                <w:w w:val="110"/>
                <w:sz w:val="17"/>
                <w:szCs w:val="17"/>
              </w:rPr>
              <w:t>որոնք</w:t>
            </w:r>
            <w:proofErr w:type="spellEnd"/>
            <w:r>
              <w:rPr>
                <w:spacing w:val="-27"/>
                <w:w w:val="110"/>
                <w:sz w:val="17"/>
                <w:szCs w:val="17"/>
              </w:rPr>
              <w:t xml:space="preserve"> </w:t>
            </w:r>
            <w:proofErr w:type="spellStart"/>
            <w:r>
              <w:rPr>
                <w:w w:val="110"/>
                <w:sz w:val="17"/>
                <w:szCs w:val="17"/>
              </w:rPr>
              <w:t>նախատեսված</w:t>
            </w:r>
            <w:proofErr w:type="spellEnd"/>
            <w:r>
              <w:rPr>
                <w:spacing w:val="-26"/>
                <w:w w:val="110"/>
                <w:sz w:val="17"/>
                <w:szCs w:val="17"/>
              </w:rPr>
              <w:t xml:space="preserve"> </w:t>
            </w:r>
            <w:proofErr w:type="spellStart"/>
            <w:r>
              <w:rPr>
                <w:w w:val="110"/>
                <w:sz w:val="17"/>
                <w:szCs w:val="17"/>
              </w:rPr>
              <w:t>են</w:t>
            </w:r>
            <w:proofErr w:type="spellEnd"/>
            <w:r>
              <w:rPr>
                <w:spacing w:val="-27"/>
                <w:w w:val="110"/>
                <w:sz w:val="17"/>
                <w:szCs w:val="17"/>
              </w:rPr>
              <w:t xml:space="preserve"> </w:t>
            </w:r>
            <w:proofErr w:type="spellStart"/>
            <w:r>
              <w:rPr>
                <w:w w:val="110"/>
                <w:sz w:val="17"/>
                <w:szCs w:val="17"/>
              </w:rPr>
              <w:t>ցածր</w:t>
            </w:r>
            <w:proofErr w:type="spellEnd"/>
            <w:r>
              <w:rPr>
                <w:spacing w:val="-27"/>
                <w:w w:val="110"/>
                <w:sz w:val="17"/>
                <w:szCs w:val="17"/>
              </w:rPr>
              <w:t xml:space="preserve"> </w:t>
            </w:r>
            <w:proofErr w:type="spellStart"/>
            <w:r>
              <w:rPr>
                <w:w w:val="110"/>
                <w:sz w:val="17"/>
                <w:szCs w:val="17"/>
              </w:rPr>
              <w:t>ջերմաստիճանի</w:t>
            </w:r>
            <w:proofErr w:type="spellEnd"/>
            <w:r>
              <w:rPr>
                <w:spacing w:val="-28"/>
                <w:w w:val="110"/>
                <w:sz w:val="17"/>
                <w:szCs w:val="17"/>
              </w:rPr>
              <w:t xml:space="preserve"> </w:t>
            </w:r>
            <w:proofErr w:type="spellStart"/>
            <w:r>
              <w:rPr>
                <w:w w:val="110"/>
                <w:sz w:val="17"/>
                <w:szCs w:val="17"/>
              </w:rPr>
              <w:t>պայմաններում</w:t>
            </w:r>
            <w:proofErr w:type="spellEnd"/>
            <w:r>
              <w:rPr>
                <w:spacing w:val="-27"/>
                <w:w w:val="110"/>
                <w:sz w:val="17"/>
                <w:szCs w:val="17"/>
              </w:rPr>
              <w:t xml:space="preserve"> </w:t>
            </w:r>
            <w:proofErr w:type="spellStart"/>
            <w:r>
              <w:rPr>
                <w:w w:val="110"/>
                <w:sz w:val="17"/>
                <w:szCs w:val="17"/>
              </w:rPr>
              <w:t>օգտագործման</w:t>
            </w:r>
            <w:proofErr w:type="spellEnd"/>
            <w:r>
              <w:rPr>
                <w:spacing w:val="-27"/>
                <w:w w:val="110"/>
                <w:sz w:val="17"/>
                <w:szCs w:val="17"/>
              </w:rPr>
              <w:t xml:space="preserve"> </w:t>
            </w:r>
            <w:proofErr w:type="spellStart"/>
            <w:r>
              <w:rPr>
                <w:w w:val="110"/>
                <w:sz w:val="17"/>
                <w:szCs w:val="17"/>
              </w:rPr>
              <w:t>համար</w:t>
            </w:r>
            <w:proofErr w:type="spellEnd"/>
            <w:r>
              <w:rPr>
                <w:w w:val="110"/>
                <w:sz w:val="17"/>
                <w:szCs w:val="17"/>
              </w:rPr>
              <w:t>,</w:t>
            </w:r>
            <w:r>
              <w:rPr>
                <w:spacing w:val="-27"/>
                <w:w w:val="110"/>
                <w:sz w:val="17"/>
                <w:szCs w:val="17"/>
              </w:rPr>
              <w:t xml:space="preserve"> </w:t>
            </w:r>
            <w:proofErr w:type="spellStart"/>
            <w:r>
              <w:rPr>
                <w:w w:val="110"/>
                <w:sz w:val="17"/>
                <w:szCs w:val="17"/>
              </w:rPr>
              <w:t>որի</w:t>
            </w:r>
            <w:proofErr w:type="spellEnd"/>
            <w:r>
              <w:rPr>
                <w:spacing w:val="-26"/>
                <w:w w:val="110"/>
                <w:sz w:val="17"/>
                <w:szCs w:val="17"/>
              </w:rPr>
              <w:t xml:space="preserve"> </w:t>
            </w:r>
            <w:proofErr w:type="spellStart"/>
            <w:r>
              <w:rPr>
                <w:w w:val="110"/>
                <w:sz w:val="17"/>
                <w:szCs w:val="17"/>
              </w:rPr>
              <w:t>ազդեցությունը</w:t>
            </w:r>
            <w:proofErr w:type="spellEnd"/>
            <w:r>
              <w:rPr>
                <w:spacing w:val="-27"/>
                <w:w w:val="110"/>
                <w:sz w:val="17"/>
                <w:szCs w:val="17"/>
              </w:rPr>
              <w:t xml:space="preserve"> </w:t>
            </w:r>
            <w:proofErr w:type="spellStart"/>
            <w:r>
              <w:rPr>
                <w:w w:val="110"/>
                <w:sz w:val="17"/>
                <w:szCs w:val="17"/>
              </w:rPr>
              <w:t>համեմատելի</w:t>
            </w:r>
            <w:proofErr w:type="spellEnd"/>
            <w:r>
              <w:rPr>
                <w:spacing w:val="-27"/>
                <w:w w:val="110"/>
                <w:sz w:val="17"/>
                <w:szCs w:val="17"/>
              </w:rPr>
              <w:t xml:space="preserve"> </w:t>
            </w:r>
            <w:r>
              <w:rPr>
                <w:w w:val="110"/>
                <w:sz w:val="17"/>
                <w:szCs w:val="17"/>
              </w:rPr>
              <w:t>է</w:t>
            </w:r>
            <w:r>
              <w:rPr>
                <w:spacing w:val="-26"/>
                <w:w w:val="110"/>
                <w:sz w:val="17"/>
                <w:szCs w:val="17"/>
              </w:rPr>
              <w:t xml:space="preserve"> </w:t>
            </w:r>
            <w:proofErr w:type="spellStart"/>
            <w:r>
              <w:rPr>
                <w:w w:val="110"/>
                <w:sz w:val="17"/>
                <w:szCs w:val="17"/>
              </w:rPr>
              <w:t>մինուս</w:t>
            </w:r>
            <w:proofErr w:type="spellEnd"/>
            <w:r>
              <w:rPr>
                <w:spacing w:val="-27"/>
                <w:w w:val="110"/>
                <w:sz w:val="17"/>
                <w:szCs w:val="17"/>
              </w:rPr>
              <w:t xml:space="preserve"> </w:t>
            </w:r>
            <w:r>
              <w:rPr>
                <w:spacing w:val="-3"/>
                <w:w w:val="110"/>
                <w:sz w:val="17"/>
                <w:szCs w:val="17"/>
              </w:rPr>
              <w:t>50</w:t>
            </w:r>
            <w:r>
              <w:rPr>
                <w:spacing w:val="-3"/>
                <w:w w:val="110"/>
                <w:position w:val="6"/>
                <w:sz w:val="10"/>
                <w:szCs w:val="10"/>
              </w:rPr>
              <w:t>o</w:t>
            </w:r>
            <w:r>
              <w:rPr>
                <w:spacing w:val="-3"/>
                <w:w w:val="110"/>
                <w:sz w:val="17"/>
                <w:szCs w:val="17"/>
              </w:rPr>
              <w:t xml:space="preserve">C </w:t>
            </w:r>
            <w:proofErr w:type="spellStart"/>
            <w:r>
              <w:rPr>
                <w:w w:val="110"/>
                <w:sz w:val="17"/>
                <w:szCs w:val="17"/>
              </w:rPr>
              <w:t>կամ</w:t>
            </w:r>
            <w:proofErr w:type="spellEnd"/>
            <w:r>
              <w:rPr>
                <w:w w:val="110"/>
                <w:sz w:val="17"/>
                <w:szCs w:val="17"/>
              </w:rPr>
              <w:t xml:space="preserve"> </w:t>
            </w:r>
            <w:proofErr w:type="spellStart"/>
            <w:r>
              <w:rPr>
                <w:w w:val="110"/>
                <w:sz w:val="17"/>
                <w:szCs w:val="17"/>
              </w:rPr>
              <w:t>ավելի</w:t>
            </w:r>
            <w:proofErr w:type="spellEnd"/>
            <w:r>
              <w:rPr>
                <w:w w:val="110"/>
                <w:sz w:val="17"/>
                <w:szCs w:val="17"/>
              </w:rPr>
              <w:t xml:space="preserve"> </w:t>
            </w:r>
            <w:proofErr w:type="spellStart"/>
            <w:r>
              <w:rPr>
                <w:w w:val="110"/>
                <w:sz w:val="17"/>
                <w:szCs w:val="17"/>
              </w:rPr>
              <w:t>ցածր</w:t>
            </w:r>
            <w:proofErr w:type="spellEnd"/>
            <w:r>
              <w:rPr>
                <w:w w:val="110"/>
                <w:sz w:val="17"/>
                <w:szCs w:val="17"/>
              </w:rPr>
              <w:t xml:space="preserve"> </w:t>
            </w:r>
            <w:proofErr w:type="spellStart"/>
            <w:r>
              <w:rPr>
                <w:w w:val="110"/>
                <w:sz w:val="17"/>
                <w:szCs w:val="17"/>
              </w:rPr>
              <w:t>օդի</w:t>
            </w:r>
            <w:proofErr w:type="spellEnd"/>
            <w:r>
              <w:rPr>
                <w:w w:val="110"/>
                <w:sz w:val="17"/>
                <w:szCs w:val="17"/>
              </w:rPr>
              <w:t xml:space="preserve"> </w:t>
            </w:r>
            <w:proofErr w:type="spellStart"/>
            <w:r>
              <w:rPr>
                <w:w w:val="110"/>
                <w:sz w:val="17"/>
                <w:szCs w:val="17"/>
              </w:rPr>
              <w:t>ջերմաստիճանի</w:t>
            </w:r>
            <w:proofErr w:type="spellEnd"/>
            <w:r>
              <w:rPr>
                <w:spacing w:val="-7"/>
                <w:w w:val="110"/>
                <w:sz w:val="17"/>
                <w:szCs w:val="17"/>
              </w:rPr>
              <w:t xml:space="preserve"> </w:t>
            </w:r>
            <w:proofErr w:type="spellStart"/>
            <w:r>
              <w:rPr>
                <w:w w:val="110"/>
                <w:sz w:val="17"/>
                <w:szCs w:val="17"/>
              </w:rPr>
              <w:t>հետ</w:t>
            </w:r>
            <w:proofErr w:type="spellEnd"/>
          </w:p>
        </w:tc>
        <w:tc>
          <w:tcPr>
            <w:tcW w:w="1221" w:type="dxa"/>
            <w:tcBorders>
              <w:top w:val="single" w:sz="12" w:space="0" w:color="EFEFEF"/>
              <w:bottom w:val="thickThinMediumGap" w:sz="3" w:space="0" w:color="A0A0A0"/>
              <w:right w:val="single" w:sz="12" w:space="0" w:color="A0A0A0"/>
            </w:tcBorders>
          </w:tcPr>
          <w:p w14:paraId="135F41D4" w14:textId="77777777" w:rsidR="00CA734F" w:rsidRDefault="00CA734F" w:rsidP="00343C03">
            <w:pPr>
              <w:pStyle w:val="TableParagraph"/>
              <w:rPr>
                <w:sz w:val="16"/>
              </w:rPr>
            </w:pPr>
          </w:p>
        </w:tc>
      </w:tr>
    </w:tbl>
    <w:p w14:paraId="1B881854" w14:textId="77777777" w:rsidR="00CA734F" w:rsidRDefault="00CA734F" w:rsidP="00CA734F">
      <w:pPr>
        <w:rPr>
          <w:sz w:val="16"/>
        </w:rPr>
        <w:sectPr w:rsidR="00CA734F">
          <w:pgSz w:w="15840" w:h="12240" w:orient="landscape"/>
          <w:pgMar w:top="1400" w:right="340" w:bottom="280" w:left="780" w:header="1201" w:footer="0" w:gutter="0"/>
          <w:cols w:space="720"/>
        </w:sectPr>
      </w:pPr>
    </w:p>
    <w:p w14:paraId="4F1A0A15" w14:textId="77777777" w:rsidR="00CA734F" w:rsidRPr="00CA734F" w:rsidRDefault="00CA734F" w:rsidP="00CA734F">
      <w:pPr>
        <w:pStyle w:val="BodyText"/>
        <w:rPr>
          <w:sz w:val="20"/>
          <w:lang w:val="en-US"/>
        </w:rPr>
      </w:pPr>
    </w:p>
    <w:p w14:paraId="3501B0FB" w14:textId="77777777" w:rsidR="00CA734F" w:rsidRPr="00CA734F" w:rsidRDefault="00CA734F" w:rsidP="00CA734F">
      <w:pPr>
        <w:pStyle w:val="BodyText"/>
        <w:spacing w:before="10"/>
        <w:rPr>
          <w:sz w:val="20"/>
          <w:lang w:val="en-US"/>
        </w:rPr>
      </w:pPr>
    </w:p>
    <w:tbl>
      <w:tblPr>
        <w:tblW w:w="0" w:type="auto"/>
        <w:tblInd w:w="195"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12288"/>
        <w:gridCol w:w="1223"/>
      </w:tblGrid>
      <w:tr w:rsidR="00CA734F" w14:paraId="23C98B76" w14:textId="77777777" w:rsidTr="00343C03">
        <w:trPr>
          <w:trHeight w:val="228"/>
        </w:trPr>
        <w:tc>
          <w:tcPr>
            <w:tcW w:w="13511" w:type="dxa"/>
            <w:gridSpan w:val="2"/>
            <w:tcBorders>
              <w:left w:val="single" w:sz="12" w:space="0" w:color="EFEFEF"/>
              <w:bottom w:val="single" w:sz="12" w:space="0" w:color="A0A0A0"/>
              <w:right w:val="single" w:sz="12" w:space="0" w:color="A0A0A0"/>
            </w:tcBorders>
          </w:tcPr>
          <w:p w14:paraId="1CEF4F7F" w14:textId="77777777" w:rsidR="00CA734F" w:rsidRDefault="00CA734F" w:rsidP="00343C03">
            <w:pPr>
              <w:pStyle w:val="TableParagraph"/>
              <w:spacing w:before="27" w:line="181" w:lineRule="exact"/>
              <w:ind w:left="4457" w:right="4426"/>
              <w:jc w:val="center"/>
              <w:rPr>
                <w:sz w:val="17"/>
                <w:szCs w:val="17"/>
              </w:rPr>
            </w:pPr>
            <w:proofErr w:type="spellStart"/>
            <w:r>
              <w:rPr>
                <w:w w:val="115"/>
                <w:sz w:val="17"/>
                <w:szCs w:val="17"/>
              </w:rPr>
              <w:t>Շնչառական</w:t>
            </w:r>
            <w:proofErr w:type="spellEnd"/>
            <w:r>
              <w:rPr>
                <w:w w:val="115"/>
                <w:sz w:val="17"/>
                <w:szCs w:val="17"/>
              </w:rPr>
              <w:t xml:space="preserve"> </w:t>
            </w:r>
            <w:proofErr w:type="spellStart"/>
            <w:r>
              <w:rPr>
                <w:w w:val="115"/>
                <w:sz w:val="17"/>
                <w:szCs w:val="17"/>
              </w:rPr>
              <w:t>օրգանների</w:t>
            </w:r>
            <w:proofErr w:type="spellEnd"/>
            <w:r>
              <w:rPr>
                <w:w w:val="115"/>
                <w:sz w:val="17"/>
                <w:szCs w:val="17"/>
              </w:rPr>
              <w:t xml:space="preserve"> </w:t>
            </w:r>
            <w:proofErr w:type="spellStart"/>
            <w:r>
              <w:rPr>
                <w:w w:val="115"/>
                <w:sz w:val="17"/>
                <w:szCs w:val="17"/>
              </w:rPr>
              <w:t>պաշտպանության</w:t>
            </w:r>
            <w:proofErr w:type="spellEnd"/>
            <w:r>
              <w:rPr>
                <w:w w:val="115"/>
                <w:sz w:val="17"/>
                <w:szCs w:val="17"/>
              </w:rPr>
              <w:t xml:space="preserve"> </w:t>
            </w:r>
            <w:proofErr w:type="spellStart"/>
            <w:r>
              <w:rPr>
                <w:w w:val="115"/>
                <w:sz w:val="17"/>
                <w:szCs w:val="17"/>
              </w:rPr>
              <w:t>միջոցներ</w:t>
            </w:r>
            <w:proofErr w:type="spellEnd"/>
          </w:p>
        </w:tc>
      </w:tr>
      <w:tr w:rsidR="00CA734F" w14:paraId="354CACF0" w14:textId="77777777" w:rsidTr="00343C03">
        <w:trPr>
          <w:trHeight w:val="698"/>
        </w:trPr>
        <w:tc>
          <w:tcPr>
            <w:tcW w:w="12288" w:type="dxa"/>
            <w:tcBorders>
              <w:top w:val="single" w:sz="12" w:space="0" w:color="A0A0A0"/>
              <w:left w:val="single" w:sz="12" w:space="0" w:color="EFEFEF"/>
              <w:bottom w:val="single" w:sz="12" w:space="0" w:color="A0A0A0"/>
              <w:right w:val="thinThickMediumGap" w:sz="3" w:space="0" w:color="EFEFEF"/>
            </w:tcBorders>
          </w:tcPr>
          <w:p w14:paraId="05F7FCEC" w14:textId="77777777" w:rsidR="00CA734F" w:rsidRDefault="00CA734F" w:rsidP="00343C03">
            <w:pPr>
              <w:pStyle w:val="TableParagraph"/>
              <w:spacing w:before="18"/>
              <w:ind w:left="8" w:right="-29"/>
              <w:rPr>
                <w:sz w:val="17"/>
                <w:szCs w:val="17"/>
              </w:rPr>
            </w:pPr>
            <w:proofErr w:type="spellStart"/>
            <w:r>
              <w:rPr>
                <w:w w:val="105"/>
                <w:sz w:val="17"/>
                <w:szCs w:val="17"/>
              </w:rPr>
              <w:t>Բոլոր</w:t>
            </w:r>
            <w:proofErr w:type="spellEnd"/>
            <w:r>
              <w:rPr>
                <w:spacing w:val="10"/>
                <w:w w:val="105"/>
                <w:sz w:val="17"/>
                <w:szCs w:val="17"/>
              </w:rPr>
              <w:t xml:space="preserve"> </w:t>
            </w:r>
            <w:proofErr w:type="spellStart"/>
            <w:r>
              <w:rPr>
                <w:w w:val="105"/>
                <w:sz w:val="17"/>
                <w:szCs w:val="17"/>
              </w:rPr>
              <w:t>պաշտպանության</w:t>
            </w:r>
            <w:proofErr w:type="spellEnd"/>
            <w:r>
              <w:rPr>
                <w:spacing w:val="8"/>
                <w:w w:val="105"/>
                <w:sz w:val="17"/>
                <w:szCs w:val="17"/>
              </w:rPr>
              <w:t xml:space="preserve"> </w:t>
            </w:r>
            <w:proofErr w:type="spellStart"/>
            <w:r>
              <w:rPr>
                <w:w w:val="105"/>
                <w:sz w:val="17"/>
                <w:szCs w:val="17"/>
              </w:rPr>
              <w:t>միջոցները</w:t>
            </w:r>
            <w:proofErr w:type="spellEnd"/>
            <w:r>
              <w:rPr>
                <w:spacing w:val="7"/>
                <w:w w:val="105"/>
                <w:sz w:val="17"/>
                <w:szCs w:val="17"/>
              </w:rPr>
              <w:t xml:space="preserve"> </w:t>
            </w:r>
            <w:r>
              <w:rPr>
                <w:w w:val="105"/>
                <w:sz w:val="17"/>
                <w:szCs w:val="17"/>
              </w:rPr>
              <w:t>(</w:t>
            </w:r>
            <w:proofErr w:type="spellStart"/>
            <w:r>
              <w:rPr>
                <w:w w:val="105"/>
                <w:sz w:val="17"/>
                <w:szCs w:val="17"/>
              </w:rPr>
              <w:t>զտող</w:t>
            </w:r>
            <w:proofErr w:type="spellEnd"/>
            <w:r>
              <w:rPr>
                <w:spacing w:val="11"/>
                <w:w w:val="105"/>
                <w:sz w:val="17"/>
                <w:szCs w:val="17"/>
              </w:rPr>
              <w:t xml:space="preserve"> </w:t>
            </w:r>
            <w:r>
              <w:rPr>
                <w:w w:val="105"/>
                <w:sz w:val="17"/>
                <w:szCs w:val="17"/>
              </w:rPr>
              <w:t>և</w:t>
            </w:r>
            <w:r>
              <w:rPr>
                <w:spacing w:val="10"/>
                <w:w w:val="105"/>
                <w:sz w:val="17"/>
                <w:szCs w:val="17"/>
              </w:rPr>
              <w:t xml:space="preserve"> </w:t>
            </w:r>
            <w:proofErr w:type="spellStart"/>
            <w:r>
              <w:rPr>
                <w:w w:val="105"/>
                <w:sz w:val="17"/>
                <w:szCs w:val="17"/>
              </w:rPr>
              <w:t>մեկուսացնող</w:t>
            </w:r>
            <w:proofErr w:type="spellEnd"/>
            <w:r>
              <w:rPr>
                <w:w w:val="105"/>
                <w:sz w:val="17"/>
                <w:szCs w:val="17"/>
              </w:rPr>
              <w:t>),</w:t>
            </w:r>
            <w:r>
              <w:rPr>
                <w:spacing w:val="11"/>
                <w:w w:val="105"/>
                <w:sz w:val="17"/>
                <w:szCs w:val="17"/>
              </w:rPr>
              <w:t xml:space="preserve"> </w:t>
            </w:r>
            <w:proofErr w:type="spellStart"/>
            <w:r>
              <w:rPr>
                <w:w w:val="105"/>
                <w:sz w:val="17"/>
                <w:szCs w:val="17"/>
              </w:rPr>
              <w:t>որոնք</w:t>
            </w:r>
            <w:proofErr w:type="spellEnd"/>
            <w:r>
              <w:rPr>
                <w:spacing w:val="8"/>
                <w:w w:val="105"/>
                <w:sz w:val="17"/>
                <w:szCs w:val="17"/>
              </w:rPr>
              <w:t xml:space="preserve"> </w:t>
            </w:r>
            <w:proofErr w:type="spellStart"/>
            <w:r>
              <w:rPr>
                <w:w w:val="105"/>
                <w:sz w:val="17"/>
                <w:szCs w:val="17"/>
              </w:rPr>
              <w:t>նախատեսված</w:t>
            </w:r>
            <w:proofErr w:type="spellEnd"/>
            <w:r>
              <w:rPr>
                <w:spacing w:val="8"/>
                <w:w w:val="105"/>
                <w:sz w:val="17"/>
                <w:szCs w:val="17"/>
              </w:rPr>
              <w:t xml:space="preserve"> </w:t>
            </w:r>
            <w:proofErr w:type="spellStart"/>
            <w:r>
              <w:rPr>
                <w:w w:val="105"/>
                <w:sz w:val="17"/>
                <w:szCs w:val="17"/>
              </w:rPr>
              <w:t>են</w:t>
            </w:r>
            <w:proofErr w:type="spellEnd"/>
            <w:r>
              <w:rPr>
                <w:spacing w:val="8"/>
                <w:w w:val="105"/>
                <w:sz w:val="17"/>
                <w:szCs w:val="17"/>
              </w:rPr>
              <w:t xml:space="preserve"> </w:t>
            </w:r>
            <w:proofErr w:type="spellStart"/>
            <w:r>
              <w:rPr>
                <w:w w:val="105"/>
                <w:sz w:val="17"/>
                <w:szCs w:val="17"/>
              </w:rPr>
              <w:t>շնչառական</w:t>
            </w:r>
            <w:proofErr w:type="spellEnd"/>
            <w:r>
              <w:rPr>
                <w:spacing w:val="10"/>
                <w:w w:val="105"/>
                <w:sz w:val="17"/>
                <w:szCs w:val="17"/>
              </w:rPr>
              <w:t xml:space="preserve"> </w:t>
            </w:r>
            <w:proofErr w:type="spellStart"/>
            <w:r>
              <w:rPr>
                <w:w w:val="105"/>
                <w:sz w:val="17"/>
                <w:szCs w:val="17"/>
              </w:rPr>
              <w:t>օրգանները</w:t>
            </w:r>
            <w:proofErr w:type="spellEnd"/>
            <w:r>
              <w:rPr>
                <w:spacing w:val="11"/>
                <w:w w:val="105"/>
                <w:sz w:val="17"/>
                <w:szCs w:val="17"/>
              </w:rPr>
              <w:t xml:space="preserve"> </w:t>
            </w:r>
            <w:proofErr w:type="spellStart"/>
            <w:r>
              <w:rPr>
                <w:w w:val="105"/>
                <w:sz w:val="17"/>
                <w:szCs w:val="17"/>
              </w:rPr>
              <w:t>պինդ</w:t>
            </w:r>
            <w:proofErr w:type="spellEnd"/>
            <w:r>
              <w:rPr>
                <w:spacing w:val="10"/>
                <w:w w:val="105"/>
                <w:sz w:val="17"/>
                <w:szCs w:val="17"/>
              </w:rPr>
              <w:t xml:space="preserve"> </w:t>
            </w:r>
            <w:r>
              <w:rPr>
                <w:w w:val="105"/>
                <w:sz w:val="17"/>
                <w:szCs w:val="17"/>
              </w:rPr>
              <w:t>և</w:t>
            </w:r>
            <w:r>
              <w:rPr>
                <w:spacing w:val="11"/>
                <w:w w:val="105"/>
                <w:sz w:val="17"/>
                <w:szCs w:val="17"/>
              </w:rPr>
              <w:t xml:space="preserve"> </w:t>
            </w:r>
            <w:proofErr w:type="spellStart"/>
            <w:r>
              <w:rPr>
                <w:w w:val="105"/>
                <w:sz w:val="17"/>
                <w:szCs w:val="17"/>
              </w:rPr>
              <w:t>հեղուկ</w:t>
            </w:r>
            <w:proofErr w:type="spellEnd"/>
            <w:r>
              <w:rPr>
                <w:spacing w:val="8"/>
                <w:w w:val="105"/>
                <w:sz w:val="17"/>
                <w:szCs w:val="17"/>
              </w:rPr>
              <w:t xml:space="preserve"> </w:t>
            </w:r>
            <w:proofErr w:type="spellStart"/>
            <w:r>
              <w:rPr>
                <w:w w:val="105"/>
                <w:sz w:val="17"/>
                <w:szCs w:val="17"/>
              </w:rPr>
              <w:t>աերոզոլներից</w:t>
            </w:r>
            <w:proofErr w:type="spellEnd"/>
            <w:r>
              <w:rPr>
                <w:spacing w:val="10"/>
                <w:w w:val="105"/>
                <w:sz w:val="17"/>
                <w:szCs w:val="17"/>
              </w:rPr>
              <w:t xml:space="preserve"> </w:t>
            </w:r>
            <w:proofErr w:type="spellStart"/>
            <w:r>
              <w:rPr>
                <w:w w:val="105"/>
                <w:sz w:val="17"/>
                <w:szCs w:val="17"/>
              </w:rPr>
              <w:t>կամ</w:t>
            </w:r>
            <w:proofErr w:type="spellEnd"/>
            <w:r>
              <w:rPr>
                <w:spacing w:val="10"/>
                <w:w w:val="105"/>
                <w:sz w:val="17"/>
                <w:szCs w:val="17"/>
              </w:rPr>
              <w:t xml:space="preserve"> </w:t>
            </w:r>
            <w:proofErr w:type="spellStart"/>
            <w:r>
              <w:rPr>
                <w:w w:val="105"/>
                <w:sz w:val="17"/>
                <w:szCs w:val="17"/>
              </w:rPr>
              <w:t>գազերից</w:t>
            </w:r>
            <w:proofErr w:type="spellEnd"/>
          </w:p>
          <w:p w14:paraId="15AE8F0D" w14:textId="77777777" w:rsidR="00CA734F" w:rsidRDefault="00CA734F" w:rsidP="00343C03">
            <w:pPr>
              <w:pStyle w:val="TableParagraph"/>
              <w:spacing w:before="10" w:line="220" w:lineRule="atLeast"/>
              <w:ind w:left="8"/>
              <w:rPr>
                <w:sz w:val="17"/>
                <w:szCs w:val="17"/>
              </w:rPr>
            </w:pPr>
            <w:proofErr w:type="spellStart"/>
            <w:r>
              <w:rPr>
                <w:w w:val="105"/>
                <w:sz w:val="17"/>
                <w:szCs w:val="17"/>
              </w:rPr>
              <w:t>պաշտպանելու</w:t>
            </w:r>
            <w:proofErr w:type="spellEnd"/>
            <w:r>
              <w:rPr>
                <w:w w:val="105"/>
                <w:sz w:val="17"/>
                <w:szCs w:val="17"/>
              </w:rPr>
              <w:t xml:space="preserve">, </w:t>
            </w:r>
            <w:proofErr w:type="spellStart"/>
            <w:r>
              <w:rPr>
                <w:w w:val="105"/>
                <w:sz w:val="17"/>
                <w:szCs w:val="17"/>
              </w:rPr>
              <w:t>մթնոլորտից</w:t>
            </w:r>
            <w:proofErr w:type="spellEnd"/>
            <w:r>
              <w:rPr>
                <w:w w:val="105"/>
                <w:sz w:val="17"/>
                <w:szCs w:val="17"/>
              </w:rPr>
              <w:t xml:space="preserve"> </w:t>
            </w:r>
            <w:proofErr w:type="spellStart"/>
            <w:r>
              <w:rPr>
                <w:w w:val="105"/>
                <w:sz w:val="17"/>
                <w:szCs w:val="17"/>
              </w:rPr>
              <w:t>լրիվ</w:t>
            </w:r>
            <w:proofErr w:type="spellEnd"/>
            <w:r>
              <w:rPr>
                <w:w w:val="105"/>
                <w:sz w:val="17"/>
                <w:szCs w:val="17"/>
              </w:rPr>
              <w:t xml:space="preserve"> </w:t>
            </w:r>
            <w:proofErr w:type="spellStart"/>
            <w:r>
              <w:rPr>
                <w:w w:val="105"/>
                <w:sz w:val="17"/>
                <w:szCs w:val="17"/>
              </w:rPr>
              <w:t>մեկուսացումն</w:t>
            </w:r>
            <w:proofErr w:type="spellEnd"/>
            <w:r>
              <w:rPr>
                <w:w w:val="105"/>
                <w:sz w:val="17"/>
                <w:szCs w:val="17"/>
              </w:rPr>
              <w:t xml:space="preserve"> </w:t>
            </w:r>
            <w:proofErr w:type="spellStart"/>
            <w:r>
              <w:rPr>
                <w:w w:val="105"/>
                <w:sz w:val="17"/>
                <w:szCs w:val="17"/>
              </w:rPr>
              <w:t>ապահովելու</w:t>
            </w:r>
            <w:proofErr w:type="spellEnd"/>
            <w:r>
              <w:rPr>
                <w:w w:val="105"/>
                <w:sz w:val="17"/>
                <w:szCs w:val="17"/>
              </w:rPr>
              <w:t xml:space="preserve">, </w:t>
            </w:r>
            <w:proofErr w:type="spellStart"/>
            <w:r>
              <w:rPr>
                <w:w w:val="105"/>
                <w:sz w:val="17"/>
                <w:szCs w:val="17"/>
              </w:rPr>
              <w:t>ջրի</w:t>
            </w:r>
            <w:proofErr w:type="spellEnd"/>
            <w:r>
              <w:rPr>
                <w:w w:val="105"/>
                <w:sz w:val="17"/>
                <w:szCs w:val="17"/>
              </w:rPr>
              <w:t xml:space="preserve"> </w:t>
            </w:r>
            <w:proofErr w:type="spellStart"/>
            <w:r>
              <w:rPr>
                <w:w w:val="105"/>
                <w:sz w:val="17"/>
                <w:szCs w:val="17"/>
              </w:rPr>
              <w:t>մեջ</w:t>
            </w:r>
            <w:proofErr w:type="spellEnd"/>
            <w:r>
              <w:rPr>
                <w:w w:val="105"/>
                <w:sz w:val="17"/>
                <w:szCs w:val="17"/>
              </w:rPr>
              <w:t xml:space="preserve"> </w:t>
            </w:r>
            <w:proofErr w:type="spellStart"/>
            <w:r>
              <w:rPr>
                <w:w w:val="105"/>
                <w:sz w:val="17"/>
                <w:szCs w:val="17"/>
              </w:rPr>
              <w:t>սուզվելու</w:t>
            </w:r>
            <w:proofErr w:type="spellEnd"/>
            <w:r>
              <w:rPr>
                <w:w w:val="105"/>
                <w:sz w:val="17"/>
                <w:szCs w:val="17"/>
              </w:rPr>
              <w:t xml:space="preserve"> </w:t>
            </w:r>
            <w:proofErr w:type="spellStart"/>
            <w:r>
              <w:rPr>
                <w:w w:val="105"/>
                <w:sz w:val="17"/>
                <w:szCs w:val="17"/>
              </w:rPr>
              <w:t>ժամանակ</w:t>
            </w:r>
            <w:proofErr w:type="spellEnd"/>
            <w:r>
              <w:rPr>
                <w:w w:val="105"/>
                <w:sz w:val="17"/>
                <w:szCs w:val="17"/>
              </w:rPr>
              <w:t xml:space="preserve"> </w:t>
            </w:r>
            <w:proofErr w:type="spellStart"/>
            <w:r>
              <w:rPr>
                <w:w w:val="105"/>
                <w:sz w:val="17"/>
                <w:szCs w:val="17"/>
              </w:rPr>
              <w:t>օգտագործելու</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Արտադրողը</w:t>
            </w:r>
            <w:proofErr w:type="spellEnd"/>
            <w:r>
              <w:rPr>
                <w:w w:val="105"/>
                <w:sz w:val="17"/>
                <w:szCs w:val="17"/>
              </w:rPr>
              <w:t xml:space="preserve"> </w:t>
            </w:r>
            <w:proofErr w:type="spellStart"/>
            <w:r>
              <w:rPr>
                <w:w w:val="105"/>
                <w:sz w:val="17"/>
                <w:szCs w:val="17"/>
              </w:rPr>
              <w:t>պետք</w:t>
            </w:r>
            <w:proofErr w:type="spellEnd"/>
            <w:r>
              <w:rPr>
                <w:w w:val="105"/>
                <w:sz w:val="17"/>
                <w:szCs w:val="17"/>
              </w:rPr>
              <w:t xml:space="preserve"> է </w:t>
            </w:r>
            <w:proofErr w:type="spellStart"/>
            <w:r>
              <w:rPr>
                <w:w w:val="105"/>
                <w:sz w:val="17"/>
                <w:szCs w:val="17"/>
              </w:rPr>
              <w:t>սահմանի</w:t>
            </w:r>
            <w:proofErr w:type="spellEnd"/>
            <w:r>
              <w:rPr>
                <w:w w:val="105"/>
                <w:sz w:val="17"/>
                <w:szCs w:val="17"/>
              </w:rPr>
              <w:t xml:space="preserve"> և </w:t>
            </w:r>
            <w:proofErr w:type="spellStart"/>
            <w:r>
              <w:rPr>
                <w:w w:val="105"/>
                <w:sz w:val="17"/>
                <w:szCs w:val="17"/>
              </w:rPr>
              <w:t>մակնշի</w:t>
            </w:r>
            <w:proofErr w:type="spellEnd"/>
            <w:r>
              <w:rPr>
                <w:w w:val="105"/>
                <w:sz w:val="17"/>
                <w:szCs w:val="17"/>
              </w:rPr>
              <w:t xml:space="preserve"> </w:t>
            </w:r>
            <w:proofErr w:type="spellStart"/>
            <w:r>
              <w:rPr>
                <w:w w:val="105"/>
                <w:sz w:val="17"/>
                <w:szCs w:val="17"/>
              </w:rPr>
              <w:t>տվյալ</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միջոցի</w:t>
            </w:r>
            <w:proofErr w:type="spellEnd"/>
            <w:r>
              <w:rPr>
                <w:w w:val="105"/>
                <w:sz w:val="17"/>
                <w:szCs w:val="17"/>
              </w:rPr>
              <w:t xml:space="preserve"> </w:t>
            </w:r>
            <w:proofErr w:type="spellStart"/>
            <w:r>
              <w:rPr>
                <w:w w:val="105"/>
                <w:sz w:val="17"/>
                <w:szCs w:val="17"/>
              </w:rPr>
              <w:t>նշանակությունը</w:t>
            </w:r>
            <w:proofErr w:type="spellEnd"/>
            <w:r>
              <w:rPr>
                <w:w w:val="105"/>
                <w:sz w:val="17"/>
                <w:szCs w:val="17"/>
              </w:rPr>
              <w:t xml:space="preserve"> և </w:t>
            </w:r>
            <w:proofErr w:type="spellStart"/>
            <w:r>
              <w:rPr>
                <w:w w:val="105"/>
                <w:sz w:val="17"/>
                <w:szCs w:val="17"/>
              </w:rPr>
              <w:t>ծառայության</w:t>
            </w:r>
            <w:proofErr w:type="spellEnd"/>
            <w:r>
              <w:rPr>
                <w:spacing w:val="7"/>
                <w:w w:val="105"/>
                <w:sz w:val="17"/>
                <w:szCs w:val="17"/>
              </w:rPr>
              <w:t xml:space="preserve"> </w:t>
            </w:r>
            <w:proofErr w:type="spellStart"/>
            <w:r>
              <w:rPr>
                <w:w w:val="105"/>
                <w:sz w:val="17"/>
                <w:szCs w:val="17"/>
              </w:rPr>
              <w:t>ժամկետը</w:t>
            </w:r>
            <w:proofErr w:type="spellEnd"/>
          </w:p>
        </w:tc>
        <w:tc>
          <w:tcPr>
            <w:tcW w:w="1223" w:type="dxa"/>
            <w:tcBorders>
              <w:top w:val="single" w:sz="12" w:space="0" w:color="A0A0A0"/>
              <w:bottom w:val="single" w:sz="12" w:space="0" w:color="A0A0A0"/>
              <w:right w:val="single" w:sz="12" w:space="0" w:color="A0A0A0"/>
            </w:tcBorders>
          </w:tcPr>
          <w:p w14:paraId="64B2AABB" w14:textId="77777777" w:rsidR="00CA734F" w:rsidRDefault="00CA734F" w:rsidP="00343C03">
            <w:pPr>
              <w:pStyle w:val="TableParagraph"/>
              <w:spacing w:before="16"/>
              <w:ind w:right="465"/>
              <w:jc w:val="right"/>
              <w:rPr>
                <w:sz w:val="17"/>
              </w:rPr>
            </w:pPr>
            <w:r>
              <w:rPr>
                <w:w w:val="105"/>
                <w:sz w:val="17"/>
              </w:rPr>
              <w:t>III</w:t>
            </w:r>
          </w:p>
        </w:tc>
      </w:tr>
      <w:tr w:rsidR="00CA734F" w14:paraId="0224610C" w14:textId="77777777" w:rsidTr="00343C03">
        <w:trPr>
          <w:trHeight w:val="224"/>
        </w:trPr>
        <w:tc>
          <w:tcPr>
            <w:tcW w:w="13511" w:type="dxa"/>
            <w:gridSpan w:val="2"/>
            <w:tcBorders>
              <w:top w:val="single" w:sz="12" w:space="0" w:color="A0A0A0"/>
              <w:left w:val="single" w:sz="12" w:space="0" w:color="EFEFEF"/>
              <w:bottom w:val="single" w:sz="12" w:space="0" w:color="EFEFEF"/>
              <w:right w:val="single" w:sz="12" w:space="0" w:color="A0A0A0"/>
            </w:tcBorders>
          </w:tcPr>
          <w:p w14:paraId="59934755" w14:textId="77777777" w:rsidR="00CA734F" w:rsidRDefault="00CA734F" w:rsidP="00343C03">
            <w:pPr>
              <w:pStyle w:val="TableParagraph"/>
              <w:spacing w:before="19" w:line="185" w:lineRule="exact"/>
              <w:ind w:left="4460" w:right="4426"/>
              <w:jc w:val="center"/>
              <w:rPr>
                <w:sz w:val="17"/>
                <w:szCs w:val="17"/>
              </w:rPr>
            </w:pPr>
            <w:proofErr w:type="spellStart"/>
            <w:r>
              <w:rPr>
                <w:w w:val="115"/>
                <w:sz w:val="17"/>
                <w:szCs w:val="17"/>
              </w:rPr>
              <w:t>Բարձրությունից</w:t>
            </w:r>
            <w:proofErr w:type="spellEnd"/>
            <w:r>
              <w:rPr>
                <w:w w:val="115"/>
                <w:sz w:val="17"/>
                <w:szCs w:val="17"/>
              </w:rPr>
              <w:t xml:space="preserve"> </w:t>
            </w:r>
            <w:proofErr w:type="spellStart"/>
            <w:r>
              <w:rPr>
                <w:w w:val="115"/>
                <w:sz w:val="17"/>
                <w:szCs w:val="17"/>
              </w:rPr>
              <w:t>ընկնելուց</w:t>
            </w:r>
            <w:proofErr w:type="spellEnd"/>
            <w:r>
              <w:rPr>
                <w:w w:val="115"/>
                <w:sz w:val="17"/>
                <w:szCs w:val="17"/>
              </w:rPr>
              <w:t xml:space="preserve"> </w:t>
            </w:r>
            <w:proofErr w:type="spellStart"/>
            <w:r>
              <w:rPr>
                <w:w w:val="115"/>
                <w:sz w:val="17"/>
                <w:szCs w:val="17"/>
              </w:rPr>
              <w:t>պաշտպանվելու</w:t>
            </w:r>
            <w:proofErr w:type="spellEnd"/>
            <w:r>
              <w:rPr>
                <w:w w:val="115"/>
                <w:sz w:val="17"/>
                <w:szCs w:val="17"/>
              </w:rPr>
              <w:t xml:space="preserve"> </w:t>
            </w:r>
            <w:proofErr w:type="spellStart"/>
            <w:r>
              <w:rPr>
                <w:w w:val="115"/>
                <w:sz w:val="17"/>
                <w:szCs w:val="17"/>
              </w:rPr>
              <w:t>միջոցներ</w:t>
            </w:r>
            <w:proofErr w:type="spellEnd"/>
          </w:p>
        </w:tc>
      </w:tr>
      <w:tr w:rsidR="00CA734F" w14:paraId="1E2403E5" w14:textId="77777777" w:rsidTr="00343C03">
        <w:trPr>
          <w:trHeight w:val="457"/>
        </w:trPr>
        <w:tc>
          <w:tcPr>
            <w:tcW w:w="12288" w:type="dxa"/>
            <w:tcBorders>
              <w:top w:val="single" w:sz="12" w:space="0" w:color="EFEFEF"/>
              <w:left w:val="single" w:sz="12" w:space="0" w:color="EFEFEF"/>
              <w:bottom w:val="single" w:sz="12" w:space="0" w:color="A0A0A0"/>
              <w:right w:val="thinThickMediumGap" w:sz="3" w:space="0" w:color="EFEFEF"/>
            </w:tcBorders>
          </w:tcPr>
          <w:p w14:paraId="48ABC2AE" w14:textId="77777777" w:rsidR="00CA734F" w:rsidRDefault="00CA734F" w:rsidP="00343C03">
            <w:pPr>
              <w:pStyle w:val="TableParagraph"/>
              <w:spacing w:before="19"/>
              <w:ind w:left="8"/>
              <w:rPr>
                <w:sz w:val="17"/>
                <w:szCs w:val="17"/>
              </w:rPr>
            </w:pPr>
            <w:proofErr w:type="spellStart"/>
            <w:r>
              <w:rPr>
                <w:w w:val="105"/>
                <w:sz w:val="17"/>
                <w:szCs w:val="17"/>
              </w:rPr>
              <w:t>Բոլոր</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միջոցները</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անձնական</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մասնագիտական</w:t>
            </w:r>
            <w:proofErr w:type="spellEnd"/>
            <w:r>
              <w:rPr>
                <w:w w:val="105"/>
                <w:sz w:val="17"/>
                <w:szCs w:val="17"/>
              </w:rPr>
              <w:t xml:space="preserve"> </w:t>
            </w: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ժամանակ</w:t>
            </w:r>
            <w:proofErr w:type="spellEnd"/>
            <w:r>
              <w:rPr>
                <w:w w:val="105"/>
                <w:sz w:val="17"/>
                <w:szCs w:val="17"/>
              </w:rPr>
              <w:t xml:space="preserve"> </w:t>
            </w:r>
            <w:proofErr w:type="spellStart"/>
            <w:r>
              <w:rPr>
                <w:w w:val="105"/>
                <w:sz w:val="17"/>
                <w:szCs w:val="17"/>
              </w:rPr>
              <w:t>բարձրությունից</w:t>
            </w:r>
            <w:proofErr w:type="spellEnd"/>
            <w:r>
              <w:rPr>
                <w:w w:val="105"/>
                <w:sz w:val="17"/>
                <w:szCs w:val="17"/>
              </w:rPr>
              <w:t xml:space="preserve"> </w:t>
            </w:r>
            <w:proofErr w:type="spellStart"/>
            <w:r>
              <w:rPr>
                <w:w w:val="105"/>
                <w:sz w:val="17"/>
                <w:szCs w:val="17"/>
              </w:rPr>
              <w:t>ընկնելուց</w:t>
            </w:r>
            <w:proofErr w:type="spellEnd"/>
          </w:p>
          <w:p w14:paraId="00586555" w14:textId="77777777" w:rsidR="00CA734F" w:rsidRDefault="00CA734F" w:rsidP="00343C03">
            <w:pPr>
              <w:pStyle w:val="TableParagraph"/>
              <w:spacing w:before="33" w:line="190" w:lineRule="exact"/>
              <w:ind w:left="8"/>
              <w:rPr>
                <w:sz w:val="17"/>
                <w:szCs w:val="17"/>
              </w:rPr>
            </w:pPr>
            <w:proofErr w:type="spellStart"/>
            <w:r>
              <w:rPr>
                <w:w w:val="105"/>
                <w:sz w:val="17"/>
                <w:szCs w:val="17"/>
              </w:rPr>
              <w:t>պաշտպանվելու</w:t>
            </w:r>
            <w:proofErr w:type="spellEnd"/>
            <w:r>
              <w:rPr>
                <w:w w:val="105"/>
                <w:sz w:val="17"/>
                <w:szCs w:val="17"/>
              </w:rPr>
              <w:t xml:space="preserve"> </w:t>
            </w:r>
            <w:proofErr w:type="spellStart"/>
            <w:r>
              <w:rPr>
                <w:w w:val="105"/>
                <w:sz w:val="17"/>
                <w:szCs w:val="17"/>
              </w:rPr>
              <w:t>համար</w:t>
            </w:r>
            <w:proofErr w:type="spellEnd"/>
          </w:p>
        </w:tc>
        <w:tc>
          <w:tcPr>
            <w:tcW w:w="1223" w:type="dxa"/>
            <w:tcBorders>
              <w:top w:val="single" w:sz="12" w:space="0" w:color="EFEFEF"/>
              <w:bottom w:val="single" w:sz="12" w:space="0" w:color="A0A0A0"/>
              <w:right w:val="single" w:sz="12" w:space="0" w:color="A0A0A0"/>
            </w:tcBorders>
          </w:tcPr>
          <w:p w14:paraId="5A34295F" w14:textId="77777777" w:rsidR="00CA734F" w:rsidRDefault="00CA734F" w:rsidP="00343C03">
            <w:pPr>
              <w:pStyle w:val="TableParagraph"/>
              <w:spacing w:before="19"/>
              <w:ind w:right="465"/>
              <w:jc w:val="right"/>
              <w:rPr>
                <w:sz w:val="17"/>
              </w:rPr>
            </w:pPr>
            <w:r>
              <w:rPr>
                <w:w w:val="105"/>
                <w:sz w:val="17"/>
              </w:rPr>
              <w:t>III</w:t>
            </w:r>
          </w:p>
        </w:tc>
      </w:tr>
      <w:tr w:rsidR="00CA734F" w14:paraId="784F673D" w14:textId="77777777" w:rsidTr="00343C03">
        <w:trPr>
          <w:trHeight w:val="224"/>
        </w:trPr>
        <w:tc>
          <w:tcPr>
            <w:tcW w:w="13511" w:type="dxa"/>
            <w:gridSpan w:val="2"/>
            <w:tcBorders>
              <w:top w:val="single" w:sz="12" w:space="0" w:color="A0A0A0"/>
              <w:left w:val="single" w:sz="12" w:space="0" w:color="EFEFEF"/>
              <w:bottom w:val="single" w:sz="12" w:space="0" w:color="EFEFEF"/>
              <w:right w:val="single" w:sz="12" w:space="0" w:color="A0A0A0"/>
            </w:tcBorders>
          </w:tcPr>
          <w:p w14:paraId="66B63D02" w14:textId="77777777" w:rsidR="00CA734F" w:rsidRDefault="00CA734F" w:rsidP="00343C03">
            <w:pPr>
              <w:pStyle w:val="TableParagraph"/>
              <w:spacing w:before="19" w:line="185" w:lineRule="exact"/>
              <w:ind w:left="3697"/>
              <w:rPr>
                <w:sz w:val="17"/>
                <w:szCs w:val="17"/>
              </w:rPr>
            </w:pPr>
            <w:proofErr w:type="spellStart"/>
            <w:r>
              <w:rPr>
                <w:w w:val="115"/>
                <w:sz w:val="17"/>
                <w:szCs w:val="17"/>
              </w:rPr>
              <w:t>Ջրում</w:t>
            </w:r>
            <w:proofErr w:type="spellEnd"/>
            <w:r>
              <w:rPr>
                <w:w w:val="115"/>
                <w:sz w:val="17"/>
                <w:szCs w:val="17"/>
              </w:rPr>
              <w:t xml:space="preserve"> </w:t>
            </w:r>
            <w:proofErr w:type="spellStart"/>
            <w:r>
              <w:rPr>
                <w:w w:val="115"/>
                <w:sz w:val="17"/>
                <w:szCs w:val="17"/>
              </w:rPr>
              <w:t>օգտագործման</w:t>
            </w:r>
            <w:proofErr w:type="spellEnd"/>
            <w:r>
              <w:rPr>
                <w:w w:val="115"/>
                <w:sz w:val="17"/>
                <w:szCs w:val="17"/>
              </w:rPr>
              <w:t xml:space="preserve"> </w:t>
            </w:r>
            <w:proofErr w:type="spellStart"/>
            <w:r>
              <w:rPr>
                <w:w w:val="115"/>
                <w:sz w:val="17"/>
                <w:szCs w:val="17"/>
              </w:rPr>
              <w:t>համար</w:t>
            </w:r>
            <w:proofErr w:type="spellEnd"/>
            <w:r>
              <w:rPr>
                <w:w w:val="115"/>
                <w:sz w:val="17"/>
                <w:szCs w:val="17"/>
              </w:rPr>
              <w:t xml:space="preserve"> և </w:t>
            </w:r>
            <w:proofErr w:type="spellStart"/>
            <w:r>
              <w:rPr>
                <w:w w:val="115"/>
                <w:sz w:val="17"/>
                <w:szCs w:val="17"/>
              </w:rPr>
              <w:t>խորտակվելուց</w:t>
            </w:r>
            <w:proofErr w:type="spellEnd"/>
            <w:r>
              <w:rPr>
                <w:w w:val="115"/>
                <w:sz w:val="17"/>
                <w:szCs w:val="17"/>
              </w:rPr>
              <w:t xml:space="preserve"> </w:t>
            </w:r>
            <w:proofErr w:type="spellStart"/>
            <w:r>
              <w:rPr>
                <w:w w:val="115"/>
                <w:sz w:val="17"/>
                <w:szCs w:val="17"/>
              </w:rPr>
              <w:t>պաշտպանվելու</w:t>
            </w:r>
            <w:proofErr w:type="spellEnd"/>
            <w:r>
              <w:rPr>
                <w:w w:val="115"/>
                <w:sz w:val="17"/>
                <w:szCs w:val="17"/>
              </w:rPr>
              <w:t xml:space="preserve"> </w:t>
            </w:r>
            <w:proofErr w:type="spellStart"/>
            <w:r>
              <w:rPr>
                <w:w w:val="115"/>
                <w:sz w:val="17"/>
                <w:szCs w:val="17"/>
              </w:rPr>
              <w:t>միջոցներ</w:t>
            </w:r>
            <w:proofErr w:type="spellEnd"/>
          </w:p>
        </w:tc>
      </w:tr>
      <w:tr w:rsidR="00CA734F" w14:paraId="1FCE4777" w14:textId="77777777" w:rsidTr="00343C03">
        <w:trPr>
          <w:trHeight w:val="687"/>
        </w:trPr>
        <w:tc>
          <w:tcPr>
            <w:tcW w:w="12288" w:type="dxa"/>
            <w:tcBorders>
              <w:top w:val="single" w:sz="12" w:space="0" w:color="EFEFEF"/>
              <w:left w:val="single" w:sz="12" w:space="0" w:color="EFEFEF"/>
              <w:bottom w:val="thickThinMediumGap" w:sz="3" w:space="0" w:color="A0A0A0"/>
              <w:right w:val="single" w:sz="6" w:space="0" w:color="EFEFEF"/>
            </w:tcBorders>
          </w:tcPr>
          <w:p w14:paraId="1938967C" w14:textId="77777777" w:rsidR="00CA734F" w:rsidRDefault="00CA734F" w:rsidP="00343C03">
            <w:pPr>
              <w:pStyle w:val="TableParagraph"/>
              <w:spacing w:before="19" w:line="280" w:lineRule="auto"/>
              <w:ind w:left="8"/>
              <w:rPr>
                <w:sz w:val="17"/>
                <w:szCs w:val="17"/>
              </w:rPr>
            </w:pP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միջոցներ</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են</w:t>
            </w:r>
            <w:proofErr w:type="spellEnd"/>
            <w:r>
              <w:rPr>
                <w:w w:val="105"/>
                <w:sz w:val="17"/>
                <w:szCs w:val="17"/>
              </w:rPr>
              <w:t xml:space="preserve"> </w:t>
            </w:r>
            <w:proofErr w:type="spellStart"/>
            <w:r>
              <w:rPr>
                <w:w w:val="105"/>
                <w:sz w:val="17"/>
                <w:szCs w:val="17"/>
              </w:rPr>
              <w:t>ջրում</w:t>
            </w:r>
            <w:proofErr w:type="spellEnd"/>
            <w:r>
              <w:rPr>
                <w:w w:val="105"/>
                <w:sz w:val="17"/>
                <w:szCs w:val="17"/>
              </w:rPr>
              <w:t xml:space="preserve"> </w:t>
            </w:r>
            <w:proofErr w:type="spellStart"/>
            <w:r>
              <w:rPr>
                <w:w w:val="105"/>
                <w:sz w:val="17"/>
                <w:szCs w:val="17"/>
              </w:rPr>
              <w:t>օգտագործման</w:t>
            </w:r>
            <w:proofErr w:type="spellEnd"/>
            <w:r>
              <w:rPr>
                <w:w w:val="105"/>
                <w:sz w:val="17"/>
                <w:szCs w:val="17"/>
              </w:rPr>
              <w:t xml:space="preserve"> </w:t>
            </w:r>
            <w:proofErr w:type="spellStart"/>
            <w:r>
              <w:rPr>
                <w:w w:val="105"/>
                <w:sz w:val="17"/>
                <w:szCs w:val="17"/>
              </w:rPr>
              <w:t>կամ</w:t>
            </w:r>
            <w:proofErr w:type="spellEnd"/>
            <w:r>
              <w:rPr>
                <w:w w:val="105"/>
                <w:sz w:val="17"/>
                <w:szCs w:val="17"/>
              </w:rPr>
              <w:t xml:space="preserve"> </w:t>
            </w:r>
            <w:proofErr w:type="spellStart"/>
            <w:r>
              <w:rPr>
                <w:w w:val="105"/>
                <w:sz w:val="17"/>
                <w:szCs w:val="17"/>
              </w:rPr>
              <w:t>խեղդվելուց</w:t>
            </w:r>
            <w:proofErr w:type="spellEnd"/>
            <w:r>
              <w:rPr>
                <w:w w:val="105"/>
                <w:sz w:val="17"/>
                <w:szCs w:val="17"/>
              </w:rPr>
              <w:t xml:space="preserve"> </w:t>
            </w:r>
            <w:proofErr w:type="spellStart"/>
            <w:r>
              <w:rPr>
                <w:w w:val="105"/>
                <w:sz w:val="17"/>
                <w:szCs w:val="17"/>
              </w:rPr>
              <w:t>պաշտպանվելու</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ներառյալ</w:t>
            </w:r>
            <w:proofErr w:type="spellEnd"/>
            <w:r>
              <w:rPr>
                <w:w w:val="105"/>
                <w:sz w:val="17"/>
                <w:szCs w:val="17"/>
              </w:rPr>
              <w:t xml:space="preserve"> </w:t>
            </w:r>
            <w:proofErr w:type="spellStart"/>
            <w:r>
              <w:rPr>
                <w:w w:val="105"/>
                <w:sz w:val="17"/>
                <w:szCs w:val="17"/>
              </w:rPr>
              <w:t>լողալու</w:t>
            </w:r>
            <w:proofErr w:type="spellEnd"/>
            <w:r>
              <w:rPr>
                <w:w w:val="105"/>
                <w:sz w:val="17"/>
                <w:szCs w:val="17"/>
              </w:rPr>
              <w:t xml:space="preserve"> </w:t>
            </w:r>
            <w:proofErr w:type="spellStart"/>
            <w:r>
              <w:rPr>
                <w:w w:val="105"/>
                <w:sz w:val="17"/>
                <w:szCs w:val="17"/>
              </w:rPr>
              <w:t>համար</w:t>
            </w:r>
            <w:proofErr w:type="spellEnd"/>
            <w:r>
              <w:rPr>
                <w:w w:val="105"/>
                <w:sz w:val="17"/>
                <w:szCs w:val="17"/>
              </w:rPr>
              <w:t xml:space="preserve"> </w:t>
            </w:r>
            <w:proofErr w:type="spellStart"/>
            <w:r>
              <w:rPr>
                <w:w w:val="105"/>
                <w:sz w:val="17"/>
                <w:szCs w:val="17"/>
              </w:rPr>
              <w:t>նախատեսված</w:t>
            </w:r>
            <w:proofErr w:type="spellEnd"/>
            <w:r>
              <w:rPr>
                <w:w w:val="105"/>
                <w:sz w:val="17"/>
                <w:szCs w:val="17"/>
              </w:rPr>
              <w:t xml:space="preserve"> </w:t>
            </w:r>
            <w:proofErr w:type="spellStart"/>
            <w:r>
              <w:rPr>
                <w:w w:val="105"/>
                <w:sz w:val="17"/>
                <w:szCs w:val="17"/>
              </w:rPr>
              <w:t>այն</w:t>
            </w:r>
            <w:proofErr w:type="spellEnd"/>
            <w:r>
              <w:rPr>
                <w:w w:val="105"/>
                <w:sz w:val="17"/>
                <w:szCs w:val="17"/>
              </w:rPr>
              <w:t xml:space="preserve"> </w:t>
            </w:r>
            <w:proofErr w:type="spellStart"/>
            <w:r>
              <w:rPr>
                <w:w w:val="105"/>
                <w:sz w:val="17"/>
                <w:szCs w:val="17"/>
              </w:rPr>
              <w:t>փչովի</w:t>
            </w:r>
            <w:proofErr w:type="spellEnd"/>
            <w:r>
              <w:rPr>
                <w:w w:val="105"/>
                <w:sz w:val="17"/>
                <w:szCs w:val="17"/>
              </w:rPr>
              <w:t xml:space="preserve"> </w:t>
            </w:r>
            <w:proofErr w:type="spellStart"/>
            <w:r>
              <w:rPr>
                <w:w w:val="105"/>
                <w:sz w:val="17"/>
                <w:szCs w:val="17"/>
              </w:rPr>
              <w:t>պաշտպանության</w:t>
            </w:r>
            <w:proofErr w:type="spellEnd"/>
            <w:r>
              <w:rPr>
                <w:w w:val="105"/>
                <w:sz w:val="17"/>
                <w:szCs w:val="17"/>
              </w:rPr>
              <w:t xml:space="preserve"> </w:t>
            </w:r>
            <w:proofErr w:type="spellStart"/>
            <w:r>
              <w:rPr>
                <w:w w:val="105"/>
                <w:sz w:val="17"/>
                <w:szCs w:val="17"/>
              </w:rPr>
              <w:t>միջոցները</w:t>
            </w:r>
            <w:proofErr w:type="spellEnd"/>
            <w:r>
              <w:rPr>
                <w:w w:val="105"/>
                <w:sz w:val="17"/>
                <w:szCs w:val="17"/>
              </w:rPr>
              <w:t xml:space="preserve">, </w:t>
            </w:r>
            <w:proofErr w:type="spellStart"/>
            <w:r>
              <w:rPr>
                <w:w w:val="105"/>
                <w:sz w:val="17"/>
                <w:szCs w:val="17"/>
              </w:rPr>
              <w:t>որոնք</w:t>
            </w:r>
            <w:proofErr w:type="spellEnd"/>
            <w:r>
              <w:rPr>
                <w:w w:val="105"/>
                <w:sz w:val="17"/>
                <w:szCs w:val="17"/>
              </w:rPr>
              <w:t xml:space="preserve"> </w:t>
            </w:r>
            <w:proofErr w:type="spellStart"/>
            <w:r>
              <w:rPr>
                <w:w w:val="105"/>
                <w:sz w:val="17"/>
                <w:szCs w:val="17"/>
              </w:rPr>
              <w:t>չեն</w:t>
            </w:r>
            <w:proofErr w:type="spellEnd"/>
            <w:r>
              <w:rPr>
                <w:w w:val="105"/>
                <w:sz w:val="17"/>
                <w:szCs w:val="17"/>
              </w:rPr>
              <w:t xml:space="preserve"> </w:t>
            </w:r>
            <w:proofErr w:type="spellStart"/>
            <w:r>
              <w:rPr>
                <w:w w:val="105"/>
                <w:sz w:val="17"/>
                <w:szCs w:val="17"/>
              </w:rPr>
              <w:t>դիտարկվում</w:t>
            </w:r>
            <w:proofErr w:type="spellEnd"/>
            <w:r>
              <w:rPr>
                <w:w w:val="105"/>
                <w:sz w:val="17"/>
                <w:szCs w:val="17"/>
              </w:rPr>
              <w:t xml:space="preserve"> </w:t>
            </w:r>
            <w:proofErr w:type="spellStart"/>
            <w:r>
              <w:rPr>
                <w:w w:val="105"/>
                <w:sz w:val="17"/>
                <w:szCs w:val="17"/>
              </w:rPr>
              <w:t>որպես</w:t>
            </w:r>
            <w:proofErr w:type="spellEnd"/>
            <w:r>
              <w:rPr>
                <w:w w:val="105"/>
                <w:sz w:val="17"/>
                <w:szCs w:val="17"/>
              </w:rPr>
              <w:t xml:space="preserve"> </w:t>
            </w:r>
            <w:proofErr w:type="spellStart"/>
            <w:r>
              <w:rPr>
                <w:w w:val="105"/>
                <w:sz w:val="17"/>
                <w:szCs w:val="17"/>
              </w:rPr>
              <w:t>խաղալիքներ</w:t>
            </w:r>
            <w:proofErr w:type="spellEnd"/>
            <w:r>
              <w:rPr>
                <w:w w:val="105"/>
                <w:sz w:val="17"/>
                <w:szCs w:val="17"/>
              </w:rPr>
              <w:t xml:space="preserve"> (</w:t>
            </w:r>
            <w:proofErr w:type="spellStart"/>
            <w:r>
              <w:rPr>
                <w:w w:val="105"/>
                <w:sz w:val="17"/>
                <w:szCs w:val="17"/>
              </w:rPr>
              <w:t>բացառապես</w:t>
            </w:r>
            <w:proofErr w:type="spellEnd"/>
            <w:r>
              <w:rPr>
                <w:w w:val="105"/>
                <w:sz w:val="17"/>
                <w:szCs w:val="17"/>
              </w:rPr>
              <w:t xml:space="preserve"> </w:t>
            </w:r>
            <w:proofErr w:type="spellStart"/>
            <w:r>
              <w:rPr>
                <w:w w:val="105"/>
                <w:sz w:val="17"/>
                <w:szCs w:val="17"/>
              </w:rPr>
              <w:t>ծանծաղուտներում</w:t>
            </w:r>
            <w:proofErr w:type="spellEnd"/>
            <w:r>
              <w:rPr>
                <w:w w:val="105"/>
                <w:sz w:val="17"/>
                <w:szCs w:val="17"/>
              </w:rPr>
              <w:t xml:space="preserve"> </w:t>
            </w:r>
            <w:proofErr w:type="spellStart"/>
            <w:r>
              <w:rPr>
                <w:w w:val="105"/>
                <w:sz w:val="17"/>
                <w:szCs w:val="17"/>
              </w:rPr>
              <w:t>օգտագործելու</w:t>
            </w:r>
            <w:proofErr w:type="spellEnd"/>
          </w:p>
          <w:p w14:paraId="2AF1C853" w14:textId="77777777" w:rsidR="00CA734F" w:rsidRDefault="00CA734F" w:rsidP="00343C03">
            <w:pPr>
              <w:pStyle w:val="TableParagraph"/>
              <w:spacing w:line="191" w:lineRule="exact"/>
              <w:ind w:left="8"/>
              <w:rPr>
                <w:sz w:val="17"/>
                <w:szCs w:val="17"/>
              </w:rPr>
            </w:pPr>
            <w:proofErr w:type="spellStart"/>
            <w:r>
              <w:rPr>
                <w:w w:val="105"/>
                <w:sz w:val="17"/>
                <w:szCs w:val="17"/>
              </w:rPr>
              <w:t>համար</w:t>
            </w:r>
            <w:proofErr w:type="spellEnd"/>
            <w:r>
              <w:rPr>
                <w:w w:val="105"/>
                <w:sz w:val="17"/>
                <w:szCs w:val="17"/>
              </w:rPr>
              <w:t>)</w:t>
            </w:r>
          </w:p>
        </w:tc>
        <w:tc>
          <w:tcPr>
            <w:tcW w:w="1223" w:type="dxa"/>
            <w:tcBorders>
              <w:top w:val="single" w:sz="6" w:space="0" w:color="EFEFEF"/>
              <w:left w:val="single" w:sz="6" w:space="0" w:color="EFEFEF"/>
              <w:bottom w:val="single" w:sz="6" w:space="0" w:color="A0A0A0"/>
              <w:right w:val="single" w:sz="6" w:space="0" w:color="A0A0A0"/>
            </w:tcBorders>
          </w:tcPr>
          <w:p w14:paraId="189ED140" w14:textId="77777777" w:rsidR="00CA734F" w:rsidRDefault="00CA734F" w:rsidP="00343C03">
            <w:pPr>
              <w:pStyle w:val="TableParagraph"/>
              <w:rPr>
                <w:sz w:val="16"/>
              </w:rPr>
            </w:pPr>
          </w:p>
        </w:tc>
      </w:tr>
    </w:tbl>
    <w:p w14:paraId="47985115" w14:textId="77777777" w:rsidR="00CA734F" w:rsidRDefault="00CA734F" w:rsidP="00CA734F">
      <w:pPr>
        <w:pStyle w:val="BodyText"/>
        <w:rPr>
          <w:sz w:val="20"/>
        </w:rPr>
      </w:pPr>
    </w:p>
    <w:p w14:paraId="396B7CF4" w14:textId="77777777" w:rsidR="00CA734F" w:rsidRDefault="00CA734F" w:rsidP="00CA734F">
      <w:pPr>
        <w:pStyle w:val="BodyText"/>
        <w:spacing w:before="3"/>
        <w:rPr>
          <w:sz w:val="10"/>
        </w:rPr>
      </w:pP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5745"/>
        <w:gridCol w:w="1502"/>
        <w:gridCol w:w="1502"/>
        <w:gridCol w:w="1641"/>
      </w:tblGrid>
      <w:tr w:rsidR="00CA734F" w14:paraId="12596437" w14:textId="77777777" w:rsidTr="00343C03">
        <w:trPr>
          <w:trHeight w:val="760"/>
        </w:trPr>
        <w:tc>
          <w:tcPr>
            <w:tcW w:w="650" w:type="dxa"/>
          </w:tcPr>
          <w:p w14:paraId="6BA56CD0" w14:textId="77777777" w:rsidR="00CA734F" w:rsidRDefault="00CA734F" w:rsidP="00343C03">
            <w:pPr>
              <w:pStyle w:val="TableParagraph"/>
              <w:spacing w:before="28"/>
              <w:ind w:left="266"/>
              <w:rPr>
                <w:sz w:val="18"/>
              </w:rPr>
            </w:pPr>
            <w:r>
              <w:rPr>
                <w:sz w:val="18"/>
              </w:rPr>
              <w:t>1.</w:t>
            </w:r>
          </w:p>
        </w:tc>
        <w:tc>
          <w:tcPr>
            <w:tcW w:w="5745" w:type="dxa"/>
          </w:tcPr>
          <w:p w14:paraId="444C4F0A" w14:textId="77777777" w:rsidR="00CA734F" w:rsidRDefault="00CA734F" w:rsidP="00343C03">
            <w:pPr>
              <w:pStyle w:val="TableParagraph"/>
              <w:spacing w:before="28" w:line="292" w:lineRule="auto"/>
              <w:ind w:left="492" w:right="472" w:hanging="1"/>
              <w:jc w:val="center"/>
              <w:rPr>
                <w:sz w:val="18"/>
                <w:szCs w:val="18"/>
              </w:rPr>
            </w:pPr>
            <w:r>
              <w:rPr>
                <w:w w:val="110"/>
                <w:sz w:val="18"/>
                <w:szCs w:val="18"/>
              </w:rPr>
              <w:t>«</w:t>
            </w:r>
            <w:proofErr w:type="spellStart"/>
            <w:r>
              <w:rPr>
                <w:w w:val="110"/>
                <w:sz w:val="18"/>
                <w:szCs w:val="18"/>
              </w:rPr>
              <w:t>Այո</w:t>
            </w:r>
            <w:proofErr w:type="spellEnd"/>
            <w:r>
              <w:rPr>
                <w:w w:val="110"/>
                <w:sz w:val="18"/>
                <w:szCs w:val="18"/>
              </w:rPr>
              <w:t xml:space="preserve">» - </w:t>
            </w:r>
            <w:proofErr w:type="spellStart"/>
            <w:r>
              <w:rPr>
                <w:w w:val="110"/>
                <w:sz w:val="18"/>
                <w:szCs w:val="18"/>
              </w:rPr>
              <w:t>առկա</w:t>
            </w:r>
            <w:proofErr w:type="spellEnd"/>
            <w:r>
              <w:rPr>
                <w:w w:val="110"/>
                <w:sz w:val="18"/>
                <w:szCs w:val="18"/>
              </w:rPr>
              <w:t xml:space="preserve"> է, </w:t>
            </w:r>
            <w:proofErr w:type="spellStart"/>
            <w:r>
              <w:rPr>
                <w:w w:val="110"/>
                <w:sz w:val="18"/>
                <w:szCs w:val="18"/>
              </w:rPr>
              <w:t>համապատասխանում</w:t>
            </w:r>
            <w:proofErr w:type="spellEnd"/>
            <w:r>
              <w:rPr>
                <w:w w:val="110"/>
                <w:sz w:val="18"/>
                <w:szCs w:val="18"/>
              </w:rPr>
              <w:t xml:space="preserve"> է </w:t>
            </w:r>
            <w:proofErr w:type="spellStart"/>
            <w:r>
              <w:rPr>
                <w:w w:val="110"/>
                <w:sz w:val="18"/>
                <w:szCs w:val="18"/>
              </w:rPr>
              <w:t>նորմատիվ</w:t>
            </w:r>
            <w:proofErr w:type="spellEnd"/>
            <w:r>
              <w:rPr>
                <w:w w:val="110"/>
                <w:sz w:val="18"/>
                <w:szCs w:val="18"/>
              </w:rPr>
              <w:t xml:space="preserve"> </w:t>
            </w:r>
            <w:proofErr w:type="spellStart"/>
            <w:r>
              <w:rPr>
                <w:w w:val="110"/>
                <w:sz w:val="18"/>
                <w:szCs w:val="18"/>
              </w:rPr>
              <w:t>իրավական</w:t>
            </w:r>
            <w:proofErr w:type="spellEnd"/>
            <w:r>
              <w:rPr>
                <w:w w:val="110"/>
                <w:sz w:val="18"/>
                <w:szCs w:val="18"/>
              </w:rPr>
              <w:t xml:space="preserve"> </w:t>
            </w:r>
            <w:proofErr w:type="spellStart"/>
            <w:r>
              <w:rPr>
                <w:w w:val="110"/>
                <w:sz w:val="18"/>
                <w:szCs w:val="18"/>
              </w:rPr>
              <w:t>ակտերի</w:t>
            </w:r>
            <w:proofErr w:type="spellEnd"/>
            <w:r>
              <w:rPr>
                <w:w w:val="110"/>
                <w:sz w:val="18"/>
                <w:szCs w:val="18"/>
              </w:rPr>
              <w:t xml:space="preserve"> </w:t>
            </w:r>
            <w:proofErr w:type="spellStart"/>
            <w:r>
              <w:rPr>
                <w:w w:val="110"/>
                <w:sz w:val="18"/>
                <w:szCs w:val="18"/>
              </w:rPr>
              <w:t>պահանջներին</w:t>
            </w:r>
            <w:proofErr w:type="spellEnd"/>
            <w:r>
              <w:rPr>
                <w:w w:val="110"/>
                <w:sz w:val="18"/>
                <w:szCs w:val="18"/>
              </w:rPr>
              <w:t xml:space="preserve">, </w:t>
            </w:r>
            <w:proofErr w:type="spellStart"/>
            <w:r>
              <w:rPr>
                <w:w w:val="110"/>
                <w:sz w:val="18"/>
                <w:szCs w:val="18"/>
              </w:rPr>
              <w:t>պահպանված</w:t>
            </w:r>
            <w:proofErr w:type="spellEnd"/>
            <w:r>
              <w:rPr>
                <w:w w:val="110"/>
                <w:sz w:val="18"/>
                <w:szCs w:val="18"/>
              </w:rPr>
              <w:t xml:space="preserve"> </w:t>
            </w:r>
            <w:proofErr w:type="spellStart"/>
            <w:r>
              <w:rPr>
                <w:w w:val="110"/>
                <w:sz w:val="18"/>
                <w:szCs w:val="18"/>
              </w:rPr>
              <w:t>են</w:t>
            </w:r>
            <w:proofErr w:type="spellEnd"/>
          </w:p>
          <w:p w14:paraId="3E8106A1" w14:textId="77777777" w:rsidR="00CA734F" w:rsidRDefault="00CA734F" w:rsidP="00343C03">
            <w:pPr>
              <w:pStyle w:val="TableParagraph"/>
              <w:spacing w:before="4" w:line="203" w:lineRule="exact"/>
              <w:ind w:left="808" w:right="790"/>
              <w:jc w:val="center"/>
              <w:rPr>
                <w:sz w:val="18"/>
                <w:szCs w:val="18"/>
              </w:rPr>
            </w:pPr>
            <w:proofErr w:type="spellStart"/>
            <w:r>
              <w:rPr>
                <w:w w:val="115"/>
                <w:sz w:val="18"/>
                <w:szCs w:val="18"/>
              </w:rPr>
              <w:t>նորմատիվ</w:t>
            </w:r>
            <w:proofErr w:type="spellEnd"/>
            <w:r>
              <w:rPr>
                <w:w w:val="115"/>
                <w:sz w:val="18"/>
                <w:szCs w:val="18"/>
              </w:rPr>
              <w:t xml:space="preserve"> </w:t>
            </w:r>
            <w:proofErr w:type="spellStart"/>
            <w:r>
              <w:rPr>
                <w:w w:val="115"/>
                <w:sz w:val="18"/>
                <w:szCs w:val="18"/>
              </w:rPr>
              <w:t>իրավական</w:t>
            </w:r>
            <w:proofErr w:type="spellEnd"/>
            <w:r>
              <w:rPr>
                <w:w w:val="115"/>
                <w:sz w:val="18"/>
                <w:szCs w:val="18"/>
              </w:rPr>
              <w:t xml:space="preserve"> </w:t>
            </w:r>
            <w:proofErr w:type="spellStart"/>
            <w:r>
              <w:rPr>
                <w:w w:val="115"/>
                <w:sz w:val="18"/>
                <w:szCs w:val="18"/>
              </w:rPr>
              <w:t>ակտերի</w:t>
            </w:r>
            <w:proofErr w:type="spellEnd"/>
            <w:r>
              <w:rPr>
                <w:w w:val="115"/>
                <w:sz w:val="18"/>
                <w:szCs w:val="18"/>
              </w:rPr>
              <w:t xml:space="preserve"> </w:t>
            </w:r>
            <w:proofErr w:type="spellStart"/>
            <w:r>
              <w:rPr>
                <w:w w:val="115"/>
                <w:sz w:val="18"/>
                <w:szCs w:val="18"/>
              </w:rPr>
              <w:t>պահանջները</w:t>
            </w:r>
            <w:proofErr w:type="spellEnd"/>
          </w:p>
        </w:tc>
        <w:tc>
          <w:tcPr>
            <w:tcW w:w="1502" w:type="dxa"/>
          </w:tcPr>
          <w:p w14:paraId="76E819B7" w14:textId="77777777" w:rsidR="00CA734F" w:rsidRDefault="00CA734F" w:rsidP="00343C03">
            <w:pPr>
              <w:pStyle w:val="TableParagraph"/>
              <w:spacing w:before="4"/>
              <w:rPr>
                <w:sz w:val="24"/>
              </w:rPr>
            </w:pPr>
          </w:p>
          <w:p w14:paraId="412F6968" w14:textId="77777777" w:rsidR="00CA734F" w:rsidRDefault="00CA734F" w:rsidP="00343C03">
            <w:pPr>
              <w:pStyle w:val="TableParagraph"/>
              <w:ind w:left="9"/>
              <w:jc w:val="center"/>
              <w:rPr>
                <w:sz w:val="18"/>
              </w:rPr>
            </w:pPr>
            <w:r>
              <w:rPr>
                <w:w w:val="105"/>
                <w:sz w:val="18"/>
              </w:rPr>
              <w:t>V</w:t>
            </w:r>
          </w:p>
        </w:tc>
        <w:tc>
          <w:tcPr>
            <w:tcW w:w="1502" w:type="dxa"/>
          </w:tcPr>
          <w:p w14:paraId="52EB9239" w14:textId="77777777" w:rsidR="00CA734F" w:rsidRDefault="00CA734F" w:rsidP="00343C03">
            <w:pPr>
              <w:pStyle w:val="TableParagraph"/>
              <w:rPr>
                <w:sz w:val="16"/>
              </w:rPr>
            </w:pPr>
          </w:p>
        </w:tc>
        <w:tc>
          <w:tcPr>
            <w:tcW w:w="1641" w:type="dxa"/>
          </w:tcPr>
          <w:p w14:paraId="32556D93" w14:textId="77777777" w:rsidR="00CA734F" w:rsidRDefault="00CA734F" w:rsidP="00343C03">
            <w:pPr>
              <w:pStyle w:val="TableParagraph"/>
              <w:rPr>
                <w:sz w:val="16"/>
              </w:rPr>
            </w:pPr>
          </w:p>
        </w:tc>
      </w:tr>
      <w:tr w:rsidR="00CA734F" w14:paraId="019F5D10" w14:textId="77777777" w:rsidTr="00343C03">
        <w:trPr>
          <w:trHeight w:val="762"/>
        </w:trPr>
        <w:tc>
          <w:tcPr>
            <w:tcW w:w="650" w:type="dxa"/>
          </w:tcPr>
          <w:p w14:paraId="0A665438" w14:textId="77777777" w:rsidR="00CA734F" w:rsidRDefault="00CA734F" w:rsidP="00343C03">
            <w:pPr>
              <w:pStyle w:val="TableParagraph"/>
              <w:spacing w:before="28"/>
              <w:ind w:left="254"/>
              <w:rPr>
                <w:sz w:val="18"/>
              </w:rPr>
            </w:pPr>
            <w:r>
              <w:rPr>
                <w:w w:val="105"/>
                <w:sz w:val="18"/>
              </w:rPr>
              <w:t>2.</w:t>
            </w:r>
          </w:p>
        </w:tc>
        <w:tc>
          <w:tcPr>
            <w:tcW w:w="5745" w:type="dxa"/>
          </w:tcPr>
          <w:p w14:paraId="12B9B1B4" w14:textId="77777777" w:rsidR="00CA734F" w:rsidRDefault="00CA734F" w:rsidP="00343C03">
            <w:pPr>
              <w:pStyle w:val="TableParagraph"/>
              <w:spacing w:before="28" w:line="295" w:lineRule="auto"/>
              <w:ind w:left="136" w:right="117" w:hanging="4"/>
              <w:jc w:val="center"/>
              <w:rPr>
                <w:sz w:val="18"/>
                <w:szCs w:val="18"/>
              </w:rPr>
            </w:pPr>
            <w:r>
              <w:rPr>
                <w:w w:val="110"/>
                <w:sz w:val="18"/>
                <w:szCs w:val="18"/>
              </w:rPr>
              <w:t>«</w:t>
            </w:r>
            <w:proofErr w:type="spellStart"/>
            <w:r>
              <w:rPr>
                <w:w w:val="110"/>
                <w:sz w:val="18"/>
                <w:szCs w:val="18"/>
              </w:rPr>
              <w:t>Ոչ</w:t>
            </w:r>
            <w:proofErr w:type="spellEnd"/>
            <w:r>
              <w:rPr>
                <w:w w:val="110"/>
                <w:sz w:val="18"/>
                <w:szCs w:val="18"/>
              </w:rPr>
              <w:t xml:space="preserve">» - </w:t>
            </w:r>
            <w:proofErr w:type="spellStart"/>
            <w:r>
              <w:rPr>
                <w:w w:val="110"/>
                <w:sz w:val="18"/>
                <w:szCs w:val="18"/>
              </w:rPr>
              <w:t>բացակայում</w:t>
            </w:r>
            <w:proofErr w:type="spellEnd"/>
            <w:r>
              <w:rPr>
                <w:w w:val="110"/>
                <w:sz w:val="18"/>
                <w:szCs w:val="18"/>
              </w:rPr>
              <w:t xml:space="preserve"> է, </w:t>
            </w:r>
            <w:proofErr w:type="spellStart"/>
            <w:r>
              <w:rPr>
                <w:w w:val="110"/>
                <w:sz w:val="18"/>
                <w:szCs w:val="18"/>
              </w:rPr>
              <w:t>չի</w:t>
            </w:r>
            <w:proofErr w:type="spellEnd"/>
            <w:r>
              <w:rPr>
                <w:w w:val="110"/>
                <w:sz w:val="18"/>
                <w:szCs w:val="18"/>
              </w:rPr>
              <w:t xml:space="preserve"> </w:t>
            </w:r>
            <w:proofErr w:type="spellStart"/>
            <w:r>
              <w:rPr>
                <w:w w:val="110"/>
                <w:sz w:val="18"/>
                <w:szCs w:val="18"/>
              </w:rPr>
              <w:t>համապատասխանում</w:t>
            </w:r>
            <w:proofErr w:type="spellEnd"/>
            <w:r>
              <w:rPr>
                <w:w w:val="110"/>
                <w:sz w:val="18"/>
                <w:szCs w:val="18"/>
              </w:rPr>
              <w:t xml:space="preserve">, </w:t>
            </w:r>
            <w:proofErr w:type="spellStart"/>
            <w:r>
              <w:rPr>
                <w:w w:val="110"/>
                <w:sz w:val="18"/>
                <w:szCs w:val="18"/>
              </w:rPr>
              <w:t>չի</w:t>
            </w:r>
            <w:proofErr w:type="spellEnd"/>
            <w:r>
              <w:rPr>
                <w:w w:val="110"/>
                <w:sz w:val="18"/>
                <w:szCs w:val="18"/>
              </w:rPr>
              <w:t xml:space="preserve"> </w:t>
            </w:r>
            <w:proofErr w:type="spellStart"/>
            <w:r>
              <w:rPr>
                <w:w w:val="110"/>
                <w:sz w:val="18"/>
                <w:szCs w:val="18"/>
              </w:rPr>
              <w:t>բավարարում</w:t>
            </w:r>
            <w:proofErr w:type="spellEnd"/>
            <w:r>
              <w:rPr>
                <w:w w:val="110"/>
                <w:sz w:val="18"/>
                <w:szCs w:val="18"/>
              </w:rPr>
              <w:t xml:space="preserve"> </w:t>
            </w:r>
            <w:proofErr w:type="spellStart"/>
            <w:r>
              <w:rPr>
                <w:w w:val="110"/>
                <w:sz w:val="18"/>
                <w:szCs w:val="18"/>
              </w:rPr>
              <w:t>նորմատիվ</w:t>
            </w:r>
            <w:proofErr w:type="spellEnd"/>
            <w:r>
              <w:rPr>
                <w:w w:val="110"/>
                <w:sz w:val="18"/>
                <w:szCs w:val="18"/>
              </w:rPr>
              <w:t xml:space="preserve"> </w:t>
            </w:r>
            <w:proofErr w:type="spellStart"/>
            <w:r>
              <w:rPr>
                <w:w w:val="110"/>
                <w:sz w:val="18"/>
                <w:szCs w:val="18"/>
              </w:rPr>
              <w:t>իրավական</w:t>
            </w:r>
            <w:proofErr w:type="spellEnd"/>
            <w:r>
              <w:rPr>
                <w:w w:val="110"/>
                <w:sz w:val="18"/>
                <w:szCs w:val="18"/>
              </w:rPr>
              <w:t xml:space="preserve"> </w:t>
            </w:r>
            <w:proofErr w:type="spellStart"/>
            <w:r>
              <w:rPr>
                <w:w w:val="110"/>
                <w:sz w:val="18"/>
                <w:szCs w:val="18"/>
              </w:rPr>
              <w:t>ակտերի</w:t>
            </w:r>
            <w:proofErr w:type="spellEnd"/>
            <w:r>
              <w:rPr>
                <w:spacing w:val="43"/>
                <w:w w:val="110"/>
                <w:sz w:val="18"/>
                <w:szCs w:val="18"/>
              </w:rPr>
              <w:t xml:space="preserve"> </w:t>
            </w:r>
            <w:proofErr w:type="spellStart"/>
            <w:r>
              <w:rPr>
                <w:w w:val="110"/>
                <w:sz w:val="18"/>
                <w:szCs w:val="18"/>
              </w:rPr>
              <w:t>պահանջներին</w:t>
            </w:r>
            <w:proofErr w:type="spellEnd"/>
            <w:r>
              <w:rPr>
                <w:w w:val="110"/>
                <w:sz w:val="18"/>
                <w:szCs w:val="18"/>
              </w:rPr>
              <w:t>,</w:t>
            </w:r>
          </w:p>
          <w:p w14:paraId="78E2F332" w14:textId="77777777" w:rsidR="00CA734F" w:rsidRDefault="00CA734F" w:rsidP="00343C03">
            <w:pPr>
              <w:pStyle w:val="TableParagraph"/>
              <w:spacing w:line="205" w:lineRule="exact"/>
              <w:ind w:left="803" w:right="790"/>
              <w:jc w:val="center"/>
              <w:rPr>
                <w:sz w:val="18"/>
                <w:szCs w:val="18"/>
              </w:rPr>
            </w:pPr>
            <w:proofErr w:type="spellStart"/>
            <w:r>
              <w:rPr>
                <w:w w:val="110"/>
                <w:sz w:val="18"/>
                <w:szCs w:val="18"/>
              </w:rPr>
              <w:t>առկա</w:t>
            </w:r>
            <w:proofErr w:type="spellEnd"/>
            <w:r>
              <w:rPr>
                <w:w w:val="110"/>
                <w:sz w:val="18"/>
                <w:szCs w:val="18"/>
              </w:rPr>
              <w:t xml:space="preserve"> </w:t>
            </w:r>
            <w:proofErr w:type="spellStart"/>
            <w:r>
              <w:rPr>
                <w:w w:val="110"/>
                <w:sz w:val="18"/>
                <w:szCs w:val="18"/>
              </w:rPr>
              <w:t>են</w:t>
            </w:r>
            <w:proofErr w:type="spellEnd"/>
            <w:r>
              <w:rPr>
                <w:w w:val="110"/>
                <w:sz w:val="18"/>
                <w:szCs w:val="18"/>
              </w:rPr>
              <w:t xml:space="preserve"> </w:t>
            </w:r>
            <w:proofErr w:type="spellStart"/>
            <w:r>
              <w:rPr>
                <w:w w:val="110"/>
                <w:sz w:val="18"/>
                <w:szCs w:val="18"/>
              </w:rPr>
              <w:t>խախտումներ</w:t>
            </w:r>
            <w:proofErr w:type="spellEnd"/>
          </w:p>
        </w:tc>
        <w:tc>
          <w:tcPr>
            <w:tcW w:w="1502" w:type="dxa"/>
          </w:tcPr>
          <w:p w14:paraId="3598B6D5" w14:textId="77777777" w:rsidR="00CA734F" w:rsidRDefault="00CA734F" w:rsidP="00343C03">
            <w:pPr>
              <w:pStyle w:val="TableParagraph"/>
              <w:rPr>
                <w:sz w:val="16"/>
              </w:rPr>
            </w:pPr>
          </w:p>
        </w:tc>
        <w:tc>
          <w:tcPr>
            <w:tcW w:w="1502" w:type="dxa"/>
          </w:tcPr>
          <w:p w14:paraId="3EAAD1FC" w14:textId="77777777" w:rsidR="00CA734F" w:rsidRDefault="00CA734F" w:rsidP="00343C03">
            <w:pPr>
              <w:pStyle w:val="TableParagraph"/>
              <w:spacing w:before="6"/>
              <w:rPr>
                <w:sz w:val="24"/>
              </w:rPr>
            </w:pPr>
          </w:p>
          <w:p w14:paraId="3A468AC3" w14:textId="77777777" w:rsidR="00CA734F" w:rsidRDefault="00CA734F" w:rsidP="00343C03">
            <w:pPr>
              <w:pStyle w:val="TableParagraph"/>
              <w:spacing w:before="1"/>
              <w:ind w:left="15"/>
              <w:jc w:val="center"/>
              <w:rPr>
                <w:sz w:val="18"/>
              </w:rPr>
            </w:pPr>
            <w:r>
              <w:rPr>
                <w:w w:val="105"/>
                <w:sz w:val="18"/>
              </w:rPr>
              <w:t>V</w:t>
            </w:r>
          </w:p>
        </w:tc>
        <w:tc>
          <w:tcPr>
            <w:tcW w:w="1641" w:type="dxa"/>
          </w:tcPr>
          <w:p w14:paraId="3F4628FE" w14:textId="77777777" w:rsidR="00CA734F" w:rsidRDefault="00CA734F" w:rsidP="00343C03">
            <w:pPr>
              <w:pStyle w:val="TableParagraph"/>
              <w:rPr>
                <w:sz w:val="16"/>
              </w:rPr>
            </w:pPr>
          </w:p>
        </w:tc>
      </w:tr>
      <w:tr w:rsidR="00CA734F" w14:paraId="2502C0B3" w14:textId="77777777" w:rsidTr="00343C03">
        <w:trPr>
          <w:trHeight w:val="508"/>
        </w:trPr>
        <w:tc>
          <w:tcPr>
            <w:tcW w:w="650" w:type="dxa"/>
          </w:tcPr>
          <w:p w14:paraId="59C1D88C" w14:textId="77777777" w:rsidR="00CA734F" w:rsidRDefault="00CA734F" w:rsidP="00343C03">
            <w:pPr>
              <w:pStyle w:val="TableParagraph"/>
              <w:spacing w:before="28"/>
              <w:ind w:left="254"/>
              <w:rPr>
                <w:sz w:val="18"/>
              </w:rPr>
            </w:pPr>
            <w:r>
              <w:rPr>
                <w:w w:val="105"/>
                <w:sz w:val="18"/>
              </w:rPr>
              <w:t>3.</w:t>
            </w:r>
          </w:p>
        </w:tc>
        <w:tc>
          <w:tcPr>
            <w:tcW w:w="5745" w:type="dxa"/>
          </w:tcPr>
          <w:p w14:paraId="7C9D535D" w14:textId="77777777" w:rsidR="00CA734F" w:rsidRDefault="00CA734F" w:rsidP="00343C03">
            <w:pPr>
              <w:pStyle w:val="TableParagraph"/>
              <w:spacing w:before="28"/>
              <w:ind w:left="1778"/>
              <w:rPr>
                <w:sz w:val="18"/>
                <w:szCs w:val="18"/>
              </w:rPr>
            </w:pPr>
            <w:r>
              <w:rPr>
                <w:w w:val="110"/>
                <w:sz w:val="18"/>
                <w:szCs w:val="18"/>
              </w:rPr>
              <w:t xml:space="preserve">«Չ/Պ» - </w:t>
            </w:r>
            <w:proofErr w:type="spellStart"/>
            <w:r>
              <w:rPr>
                <w:w w:val="110"/>
                <w:sz w:val="18"/>
                <w:szCs w:val="18"/>
              </w:rPr>
              <w:t>Չի</w:t>
            </w:r>
            <w:proofErr w:type="spellEnd"/>
            <w:r>
              <w:rPr>
                <w:w w:val="110"/>
                <w:sz w:val="18"/>
                <w:szCs w:val="18"/>
              </w:rPr>
              <w:t xml:space="preserve"> </w:t>
            </w:r>
            <w:proofErr w:type="spellStart"/>
            <w:r>
              <w:rPr>
                <w:w w:val="110"/>
                <w:sz w:val="18"/>
                <w:szCs w:val="18"/>
              </w:rPr>
              <w:t>պահանջվում</w:t>
            </w:r>
            <w:proofErr w:type="spellEnd"/>
          </w:p>
        </w:tc>
        <w:tc>
          <w:tcPr>
            <w:tcW w:w="1502" w:type="dxa"/>
          </w:tcPr>
          <w:p w14:paraId="3A9420A7" w14:textId="77777777" w:rsidR="00CA734F" w:rsidRDefault="00CA734F" w:rsidP="00343C03">
            <w:pPr>
              <w:pStyle w:val="TableParagraph"/>
              <w:rPr>
                <w:sz w:val="16"/>
              </w:rPr>
            </w:pPr>
          </w:p>
        </w:tc>
        <w:tc>
          <w:tcPr>
            <w:tcW w:w="1502" w:type="dxa"/>
          </w:tcPr>
          <w:p w14:paraId="5FB588E6" w14:textId="77777777" w:rsidR="00CA734F" w:rsidRDefault="00CA734F" w:rsidP="00343C03">
            <w:pPr>
              <w:pStyle w:val="TableParagraph"/>
              <w:rPr>
                <w:sz w:val="16"/>
              </w:rPr>
            </w:pPr>
          </w:p>
        </w:tc>
        <w:tc>
          <w:tcPr>
            <w:tcW w:w="1641" w:type="dxa"/>
          </w:tcPr>
          <w:p w14:paraId="5251BE6A" w14:textId="77777777" w:rsidR="00CA734F" w:rsidRDefault="00CA734F" w:rsidP="00343C03">
            <w:pPr>
              <w:pStyle w:val="TableParagraph"/>
              <w:spacing w:before="155"/>
              <w:ind w:left="11"/>
              <w:jc w:val="center"/>
              <w:rPr>
                <w:sz w:val="18"/>
              </w:rPr>
            </w:pPr>
            <w:r>
              <w:rPr>
                <w:w w:val="105"/>
                <w:sz w:val="18"/>
              </w:rPr>
              <w:t>V</w:t>
            </w:r>
          </w:p>
        </w:tc>
      </w:tr>
    </w:tbl>
    <w:p w14:paraId="75A764D9" w14:textId="77777777" w:rsidR="00CA734F" w:rsidRDefault="00CA734F" w:rsidP="00CA734F">
      <w:pPr>
        <w:pStyle w:val="BodyText"/>
        <w:rPr>
          <w:sz w:val="20"/>
        </w:rPr>
      </w:pPr>
    </w:p>
    <w:p w14:paraId="31D4C029" w14:textId="77777777" w:rsidR="00CA734F" w:rsidRDefault="00CA734F" w:rsidP="00CA734F">
      <w:pPr>
        <w:pStyle w:val="BodyText"/>
        <w:spacing w:before="1"/>
        <w:rPr>
          <w:sz w:val="22"/>
        </w:rPr>
      </w:pPr>
    </w:p>
    <w:p w14:paraId="49DCAAF4" w14:textId="77777777" w:rsidR="00CA734F" w:rsidRPr="00CA734F" w:rsidRDefault="00CA734F" w:rsidP="00CA734F">
      <w:pPr>
        <w:ind w:left="847"/>
        <w:rPr>
          <w:sz w:val="18"/>
          <w:szCs w:val="18"/>
          <w:lang w:val="ru-RU"/>
        </w:rPr>
      </w:pPr>
      <w:proofErr w:type="spellStart"/>
      <w:r>
        <w:rPr>
          <w:w w:val="120"/>
          <w:sz w:val="18"/>
          <w:szCs w:val="18"/>
        </w:rPr>
        <w:t>Տվյալ</w:t>
      </w:r>
      <w:proofErr w:type="spellEnd"/>
      <w:r w:rsidRPr="00CA734F">
        <w:rPr>
          <w:w w:val="120"/>
          <w:sz w:val="18"/>
          <w:szCs w:val="18"/>
          <w:lang w:val="ru-RU"/>
        </w:rPr>
        <w:t xml:space="preserve"> </w:t>
      </w:r>
      <w:proofErr w:type="spellStart"/>
      <w:r>
        <w:rPr>
          <w:w w:val="120"/>
          <w:sz w:val="18"/>
          <w:szCs w:val="18"/>
        </w:rPr>
        <w:t>ստուգաթերթը</w:t>
      </w:r>
      <w:proofErr w:type="spellEnd"/>
      <w:r w:rsidRPr="00CA734F">
        <w:rPr>
          <w:w w:val="120"/>
          <w:sz w:val="18"/>
          <w:szCs w:val="18"/>
          <w:lang w:val="ru-RU"/>
        </w:rPr>
        <w:t xml:space="preserve"> </w:t>
      </w:r>
      <w:proofErr w:type="spellStart"/>
      <w:r>
        <w:rPr>
          <w:w w:val="120"/>
          <w:sz w:val="18"/>
          <w:szCs w:val="18"/>
        </w:rPr>
        <w:t>կազմվել</w:t>
      </w:r>
      <w:proofErr w:type="spellEnd"/>
      <w:r w:rsidRPr="00CA734F">
        <w:rPr>
          <w:w w:val="120"/>
          <w:sz w:val="18"/>
          <w:szCs w:val="18"/>
          <w:lang w:val="ru-RU"/>
        </w:rPr>
        <w:t xml:space="preserve"> </w:t>
      </w:r>
      <w:r>
        <w:rPr>
          <w:w w:val="120"/>
          <w:sz w:val="18"/>
          <w:szCs w:val="18"/>
        </w:rPr>
        <w:t>է</w:t>
      </w:r>
      <w:r w:rsidRPr="00CA734F">
        <w:rPr>
          <w:w w:val="120"/>
          <w:sz w:val="18"/>
          <w:szCs w:val="18"/>
          <w:lang w:val="ru-RU"/>
        </w:rPr>
        <w:t xml:space="preserve"> </w:t>
      </w:r>
      <w:proofErr w:type="spellStart"/>
      <w:r>
        <w:rPr>
          <w:w w:val="120"/>
          <w:sz w:val="18"/>
          <w:szCs w:val="18"/>
        </w:rPr>
        <w:t>հետևյալ</w:t>
      </w:r>
      <w:proofErr w:type="spellEnd"/>
      <w:r w:rsidRPr="00CA734F">
        <w:rPr>
          <w:w w:val="120"/>
          <w:sz w:val="18"/>
          <w:szCs w:val="18"/>
          <w:lang w:val="ru-RU"/>
        </w:rPr>
        <w:t xml:space="preserve"> </w:t>
      </w:r>
      <w:proofErr w:type="spellStart"/>
      <w:r>
        <w:rPr>
          <w:w w:val="120"/>
          <w:sz w:val="18"/>
          <w:szCs w:val="18"/>
        </w:rPr>
        <w:t>նորմատիվ</w:t>
      </w:r>
      <w:proofErr w:type="spellEnd"/>
      <w:r w:rsidRPr="00CA734F">
        <w:rPr>
          <w:w w:val="120"/>
          <w:sz w:val="18"/>
          <w:szCs w:val="18"/>
          <w:lang w:val="ru-RU"/>
        </w:rPr>
        <w:t xml:space="preserve"> </w:t>
      </w:r>
      <w:proofErr w:type="spellStart"/>
      <w:r>
        <w:rPr>
          <w:w w:val="120"/>
          <w:sz w:val="18"/>
          <w:szCs w:val="18"/>
        </w:rPr>
        <w:t>իրավական</w:t>
      </w:r>
      <w:proofErr w:type="spellEnd"/>
      <w:r w:rsidRPr="00CA734F">
        <w:rPr>
          <w:w w:val="120"/>
          <w:sz w:val="18"/>
          <w:szCs w:val="18"/>
          <w:lang w:val="ru-RU"/>
        </w:rPr>
        <w:t xml:space="preserve"> </w:t>
      </w:r>
      <w:proofErr w:type="spellStart"/>
      <w:r>
        <w:rPr>
          <w:w w:val="120"/>
          <w:sz w:val="18"/>
          <w:szCs w:val="18"/>
        </w:rPr>
        <w:t>ակտերի</w:t>
      </w:r>
      <w:proofErr w:type="spellEnd"/>
      <w:r w:rsidRPr="00CA734F">
        <w:rPr>
          <w:w w:val="120"/>
          <w:sz w:val="18"/>
          <w:szCs w:val="18"/>
          <w:lang w:val="ru-RU"/>
        </w:rPr>
        <w:t xml:space="preserve"> </w:t>
      </w:r>
      <w:proofErr w:type="spellStart"/>
      <w:r>
        <w:rPr>
          <w:w w:val="120"/>
          <w:sz w:val="18"/>
          <w:szCs w:val="18"/>
        </w:rPr>
        <w:t>հիման</w:t>
      </w:r>
      <w:proofErr w:type="spellEnd"/>
      <w:r w:rsidRPr="00CA734F">
        <w:rPr>
          <w:w w:val="120"/>
          <w:sz w:val="18"/>
          <w:szCs w:val="18"/>
          <w:lang w:val="ru-RU"/>
        </w:rPr>
        <w:t xml:space="preserve"> </w:t>
      </w:r>
      <w:proofErr w:type="spellStart"/>
      <w:r>
        <w:rPr>
          <w:w w:val="120"/>
          <w:sz w:val="18"/>
          <w:szCs w:val="18"/>
        </w:rPr>
        <w:t>վրա</w:t>
      </w:r>
      <w:proofErr w:type="spellEnd"/>
      <w:r>
        <w:rPr>
          <w:w w:val="120"/>
          <w:sz w:val="18"/>
          <w:szCs w:val="18"/>
        </w:rPr>
        <w:t>՝</w:t>
      </w:r>
    </w:p>
    <w:p w14:paraId="3197261D" w14:textId="77777777" w:rsidR="00CA734F" w:rsidRDefault="00CA734F" w:rsidP="00CA734F">
      <w:pPr>
        <w:pStyle w:val="BodyText"/>
        <w:spacing w:before="5"/>
        <w:rPr>
          <w:sz w:val="25"/>
        </w:rPr>
      </w:pPr>
    </w:p>
    <w:p w14:paraId="0E9DE75A" w14:textId="77777777" w:rsidR="00CA734F" w:rsidRPr="00CA734F" w:rsidRDefault="00CA734F" w:rsidP="00CA734F">
      <w:pPr>
        <w:tabs>
          <w:tab w:val="left" w:pos="1301"/>
        </w:tabs>
        <w:ind w:left="686"/>
        <w:rPr>
          <w:sz w:val="18"/>
          <w:szCs w:val="18"/>
          <w:lang w:val="ru-RU"/>
        </w:rPr>
      </w:pPr>
      <w:r w:rsidRPr="00CA734F">
        <w:rPr>
          <w:sz w:val="18"/>
          <w:szCs w:val="18"/>
          <w:lang w:val="ru-RU"/>
        </w:rPr>
        <w:t>1․</w:t>
      </w:r>
      <w:r w:rsidRPr="00CA734F">
        <w:rPr>
          <w:sz w:val="18"/>
          <w:szCs w:val="18"/>
          <w:lang w:val="ru-RU"/>
        </w:rPr>
        <w:tab/>
      </w:r>
      <w:r w:rsidRPr="00CA734F">
        <w:rPr>
          <w:w w:val="105"/>
          <w:sz w:val="18"/>
          <w:szCs w:val="18"/>
          <w:lang w:val="ru-RU"/>
        </w:rPr>
        <w:t xml:space="preserve">2004 </w:t>
      </w:r>
      <w:proofErr w:type="spellStart"/>
      <w:r>
        <w:rPr>
          <w:w w:val="105"/>
          <w:sz w:val="18"/>
          <w:szCs w:val="18"/>
        </w:rPr>
        <w:t>թվականի</w:t>
      </w:r>
      <w:proofErr w:type="spellEnd"/>
      <w:r w:rsidRPr="00CA734F">
        <w:rPr>
          <w:w w:val="105"/>
          <w:sz w:val="18"/>
          <w:szCs w:val="18"/>
          <w:lang w:val="ru-RU"/>
        </w:rPr>
        <w:t xml:space="preserve"> </w:t>
      </w:r>
      <w:proofErr w:type="spellStart"/>
      <w:r>
        <w:rPr>
          <w:w w:val="105"/>
          <w:sz w:val="18"/>
          <w:szCs w:val="18"/>
        </w:rPr>
        <w:t>նոյեմբերի</w:t>
      </w:r>
      <w:proofErr w:type="spellEnd"/>
      <w:r w:rsidRPr="00CA734F">
        <w:rPr>
          <w:w w:val="105"/>
          <w:sz w:val="18"/>
          <w:szCs w:val="18"/>
          <w:lang w:val="ru-RU"/>
        </w:rPr>
        <w:t xml:space="preserve"> 9-</w:t>
      </w:r>
      <w:r>
        <w:rPr>
          <w:w w:val="105"/>
          <w:sz w:val="18"/>
          <w:szCs w:val="18"/>
        </w:rPr>
        <w:t>ի</w:t>
      </w:r>
      <w:r w:rsidRPr="00CA734F">
        <w:rPr>
          <w:w w:val="105"/>
          <w:sz w:val="18"/>
          <w:szCs w:val="18"/>
          <w:lang w:val="ru-RU"/>
        </w:rPr>
        <w:t xml:space="preserve"> </w:t>
      </w:r>
      <w:proofErr w:type="spellStart"/>
      <w:r>
        <w:rPr>
          <w:w w:val="105"/>
          <w:sz w:val="18"/>
          <w:szCs w:val="18"/>
        </w:rPr>
        <w:t>Հայաստանի</w:t>
      </w:r>
      <w:proofErr w:type="spellEnd"/>
      <w:r w:rsidRPr="00CA734F">
        <w:rPr>
          <w:w w:val="105"/>
          <w:sz w:val="18"/>
          <w:szCs w:val="18"/>
          <w:lang w:val="ru-RU"/>
        </w:rPr>
        <w:t xml:space="preserve"> </w:t>
      </w:r>
      <w:proofErr w:type="spellStart"/>
      <w:r>
        <w:rPr>
          <w:w w:val="105"/>
          <w:sz w:val="18"/>
          <w:szCs w:val="18"/>
        </w:rPr>
        <w:t>Հանրապետության</w:t>
      </w:r>
      <w:proofErr w:type="spellEnd"/>
      <w:r w:rsidRPr="00CA734F">
        <w:rPr>
          <w:spacing w:val="20"/>
          <w:w w:val="105"/>
          <w:sz w:val="18"/>
          <w:szCs w:val="18"/>
          <w:lang w:val="ru-RU"/>
        </w:rPr>
        <w:t xml:space="preserve"> </w:t>
      </w:r>
      <w:proofErr w:type="spellStart"/>
      <w:r>
        <w:rPr>
          <w:w w:val="105"/>
          <w:sz w:val="18"/>
          <w:szCs w:val="18"/>
        </w:rPr>
        <w:t>աշխատանքային</w:t>
      </w:r>
      <w:proofErr w:type="spellEnd"/>
      <w:r w:rsidRPr="00CA734F">
        <w:rPr>
          <w:w w:val="105"/>
          <w:sz w:val="18"/>
          <w:szCs w:val="18"/>
          <w:lang w:val="ru-RU"/>
        </w:rPr>
        <w:t xml:space="preserve"> </w:t>
      </w:r>
      <w:proofErr w:type="spellStart"/>
      <w:r>
        <w:rPr>
          <w:w w:val="105"/>
          <w:sz w:val="18"/>
          <w:szCs w:val="18"/>
        </w:rPr>
        <w:t>օրենսգիրք</w:t>
      </w:r>
      <w:proofErr w:type="spellEnd"/>
    </w:p>
    <w:p w14:paraId="5AC11FBE" w14:textId="77777777" w:rsidR="00CA734F" w:rsidRPr="00CA734F" w:rsidRDefault="00CA734F" w:rsidP="00CA734F">
      <w:pPr>
        <w:tabs>
          <w:tab w:val="left" w:pos="1300"/>
        </w:tabs>
        <w:spacing w:before="64"/>
        <w:ind w:left="669"/>
        <w:rPr>
          <w:sz w:val="18"/>
          <w:szCs w:val="18"/>
          <w:lang w:val="ru-RU"/>
        </w:rPr>
      </w:pPr>
      <w:r w:rsidRPr="00CA734F">
        <w:rPr>
          <w:w w:val="110"/>
          <w:sz w:val="18"/>
          <w:szCs w:val="18"/>
          <w:lang w:val="ru-RU"/>
        </w:rPr>
        <w:t>2.</w:t>
      </w:r>
      <w:r w:rsidRPr="00CA734F">
        <w:rPr>
          <w:w w:val="110"/>
          <w:sz w:val="18"/>
          <w:szCs w:val="18"/>
          <w:lang w:val="ru-RU"/>
        </w:rPr>
        <w:tab/>
        <w:t xml:space="preserve">1996 </w:t>
      </w:r>
      <w:proofErr w:type="spellStart"/>
      <w:r>
        <w:rPr>
          <w:w w:val="110"/>
          <w:sz w:val="18"/>
          <w:szCs w:val="18"/>
        </w:rPr>
        <w:t>թվականի</w:t>
      </w:r>
      <w:proofErr w:type="spellEnd"/>
      <w:r w:rsidRPr="00CA734F">
        <w:rPr>
          <w:w w:val="110"/>
          <w:sz w:val="18"/>
          <w:szCs w:val="18"/>
          <w:lang w:val="ru-RU"/>
        </w:rPr>
        <w:t xml:space="preserve"> </w:t>
      </w:r>
      <w:proofErr w:type="spellStart"/>
      <w:r>
        <w:rPr>
          <w:w w:val="110"/>
          <w:sz w:val="18"/>
          <w:szCs w:val="18"/>
        </w:rPr>
        <w:t>մայիսի</w:t>
      </w:r>
      <w:proofErr w:type="spellEnd"/>
      <w:r w:rsidRPr="00CA734F">
        <w:rPr>
          <w:w w:val="110"/>
          <w:sz w:val="18"/>
          <w:szCs w:val="18"/>
          <w:lang w:val="ru-RU"/>
        </w:rPr>
        <w:t xml:space="preserve"> 29-</w:t>
      </w:r>
      <w:r>
        <w:rPr>
          <w:w w:val="110"/>
          <w:sz w:val="18"/>
          <w:szCs w:val="18"/>
        </w:rPr>
        <w:t>ի</w:t>
      </w:r>
      <w:r w:rsidRPr="00CA734F">
        <w:rPr>
          <w:w w:val="110"/>
          <w:sz w:val="18"/>
          <w:szCs w:val="18"/>
          <w:lang w:val="ru-RU"/>
        </w:rPr>
        <w:t xml:space="preserve"> </w:t>
      </w:r>
      <w:r w:rsidRPr="00731A45">
        <w:rPr>
          <w:rFonts w:ascii="Times New Roman" w:hAnsi="Times New Roman"/>
          <w:w w:val="110"/>
          <w:sz w:val="18"/>
          <w:szCs w:val="18"/>
          <w:lang w:val="ru-RU"/>
        </w:rPr>
        <w:t>«</w:t>
      </w:r>
      <w:proofErr w:type="spellStart"/>
      <w:r>
        <w:rPr>
          <w:w w:val="110"/>
          <w:sz w:val="18"/>
          <w:szCs w:val="18"/>
        </w:rPr>
        <w:t>Երեխայի</w:t>
      </w:r>
      <w:proofErr w:type="spellEnd"/>
      <w:r w:rsidRPr="00CA734F">
        <w:rPr>
          <w:w w:val="110"/>
          <w:sz w:val="18"/>
          <w:szCs w:val="18"/>
          <w:lang w:val="ru-RU"/>
        </w:rPr>
        <w:t xml:space="preserve"> </w:t>
      </w:r>
      <w:proofErr w:type="spellStart"/>
      <w:r>
        <w:rPr>
          <w:w w:val="110"/>
          <w:sz w:val="18"/>
          <w:szCs w:val="18"/>
        </w:rPr>
        <w:t>իրավունքների</w:t>
      </w:r>
      <w:proofErr w:type="spellEnd"/>
      <w:r w:rsidRPr="00CA734F">
        <w:rPr>
          <w:w w:val="110"/>
          <w:sz w:val="18"/>
          <w:szCs w:val="18"/>
          <w:lang w:val="ru-RU"/>
        </w:rPr>
        <w:t xml:space="preserve"> </w:t>
      </w:r>
      <w:proofErr w:type="spellStart"/>
      <w:r>
        <w:rPr>
          <w:w w:val="110"/>
          <w:sz w:val="18"/>
          <w:szCs w:val="18"/>
        </w:rPr>
        <w:t>մասին</w:t>
      </w:r>
      <w:proofErr w:type="spellEnd"/>
      <w:r w:rsidRPr="00731A45">
        <w:rPr>
          <w:rFonts w:ascii="Times New Roman" w:hAnsi="Times New Roman"/>
          <w:w w:val="110"/>
          <w:sz w:val="18"/>
          <w:szCs w:val="18"/>
          <w:lang w:val="ru-RU"/>
        </w:rPr>
        <w:t>»</w:t>
      </w:r>
      <w:r w:rsidRPr="00CA734F">
        <w:rPr>
          <w:w w:val="110"/>
          <w:sz w:val="18"/>
          <w:szCs w:val="18"/>
          <w:lang w:val="ru-RU"/>
        </w:rPr>
        <w:t xml:space="preserve"> </w:t>
      </w:r>
      <w:r>
        <w:rPr>
          <w:w w:val="110"/>
          <w:sz w:val="18"/>
          <w:szCs w:val="18"/>
        </w:rPr>
        <w:t>ՀՀ</w:t>
      </w:r>
      <w:r w:rsidRPr="00CA734F">
        <w:rPr>
          <w:spacing w:val="25"/>
          <w:w w:val="110"/>
          <w:sz w:val="18"/>
          <w:szCs w:val="18"/>
          <w:lang w:val="ru-RU"/>
        </w:rPr>
        <w:t xml:space="preserve"> </w:t>
      </w:r>
      <w:proofErr w:type="spellStart"/>
      <w:r>
        <w:rPr>
          <w:w w:val="110"/>
          <w:sz w:val="18"/>
          <w:szCs w:val="18"/>
        </w:rPr>
        <w:t>օրենք</w:t>
      </w:r>
      <w:proofErr w:type="spellEnd"/>
    </w:p>
    <w:p w14:paraId="2CC398E8" w14:textId="6ADB10BC" w:rsidR="00731A45" w:rsidRDefault="00CA734F" w:rsidP="00CA734F">
      <w:pPr>
        <w:tabs>
          <w:tab w:val="left" w:pos="1300"/>
        </w:tabs>
        <w:spacing w:before="67" w:line="314" w:lineRule="auto"/>
        <w:ind w:left="672" w:right="1714" w:firstLine="2"/>
        <w:rPr>
          <w:rFonts w:asciiTheme="minorHAnsi" w:hAnsiTheme="minorHAnsi"/>
          <w:spacing w:val="-9"/>
          <w:w w:val="105"/>
          <w:sz w:val="18"/>
          <w:szCs w:val="18"/>
          <w:lang w:val="ru-RU"/>
        </w:rPr>
      </w:pPr>
      <w:r w:rsidRPr="00CA734F">
        <w:rPr>
          <w:w w:val="105"/>
          <w:sz w:val="18"/>
          <w:szCs w:val="18"/>
          <w:lang w:val="ru-RU"/>
        </w:rPr>
        <w:t>3․</w:t>
      </w:r>
      <w:r w:rsidRPr="00CA734F">
        <w:rPr>
          <w:w w:val="105"/>
          <w:sz w:val="18"/>
          <w:szCs w:val="18"/>
          <w:lang w:val="ru-RU"/>
        </w:rPr>
        <w:tab/>
        <w:t xml:space="preserve">1993 </w:t>
      </w:r>
      <w:proofErr w:type="spellStart"/>
      <w:r>
        <w:rPr>
          <w:w w:val="105"/>
          <w:sz w:val="18"/>
          <w:szCs w:val="18"/>
        </w:rPr>
        <w:t>թվականի</w:t>
      </w:r>
      <w:proofErr w:type="spellEnd"/>
      <w:r w:rsidRPr="00CA734F">
        <w:rPr>
          <w:w w:val="105"/>
          <w:sz w:val="18"/>
          <w:szCs w:val="18"/>
          <w:lang w:val="ru-RU"/>
        </w:rPr>
        <w:t xml:space="preserve"> </w:t>
      </w:r>
      <w:proofErr w:type="spellStart"/>
      <w:r>
        <w:rPr>
          <w:w w:val="105"/>
          <w:sz w:val="18"/>
          <w:szCs w:val="18"/>
        </w:rPr>
        <w:t>ապրիլի</w:t>
      </w:r>
      <w:proofErr w:type="spellEnd"/>
      <w:r w:rsidRPr="00CA734F">
        <w:rPr>
          <w:w w:val="105"/>
          <w:sz w:val="18"/>
          <w:szCs w:val="18"/>
          <w:lang w:val="ru-RU"/>
        </w:rPr>
        <w:t xml:space="preserve">  14-</w:t>
      </w:r>
      <w:r>
        <w:rPr>
          <w:w w:val="105"/>
          <w:sz w:val="18"/>
          <w:szCs w:val="18"/>
        </w:rPr>
        <w:t>ի</w:t>
      </w:r>
      <w:r w:rsidRPr="00CA734F">
        <w:rPr>
          <w:w w:val="105"/>
          <w:sz w:val="18"/>
          <w:szCs w:val="18"/>
          <w:lang w:val="ru-RU"/>
        </w:rPr>
        <w:t xml:space="preserve">  </w:t>
      </w:r>
      <w:r w:rsidR="00731A45" w:rsidRPr="00731A45">
        <w:rPr>
          <w:rFonts w:ascii="Times New Roman" w:hAnsi="Times New Roman"/>
          <w:w w:val="110"/>
          <w:sz w:val="18"/>
          <w:szCs w:val="18"/>
          <w:lang w:val="ru-RU"/>
        </w:rPr>
        <w:t>«</w:t>
      </w:r>
      <w:proofErr w:type="spellStart"/>
      <w:r>
        <w:rPr>
          <w:w w:val="105"/>
          <w:sz w:val="18"/>
          <w:szCs w:val="18"/>
        </w:rPr>
        <w:t>Հայաստանի</w:t>
      </w:r>
      <w:proofErr w:type="spellEnd"/>
      <w:r w:rsidRPr="00CA734F">
        <w:rPr>
          <w:w w:val="105"/>
          <w:sz w:val="18"/>
          <w:szCs w:val="18"/>
          <w:lang w:val="ru-RU"/>
        </w:rPr>
        <w:t xml:space="preserve">  </w:t>
      </w:r>
      <w:proofErr w:type="spellStart"/>
      <w:r>
        <w:rPr>
          <w:w w:val="105"/>
          <w:sz w:val="18"/>
          <w:szCs w:val="18"/>
        </w:rPr>
        <w:t>Հանրապետությունում</w:t>
      </w:r>
      <w:proofErr w:type="spellEnd"/>
      <w:r w:rsidRPr="00CA734F">
        <w:rPr>
          <w:w w:val="105"/>
          <w:sz w:val="18"/>
          <w:szCs w:val="18"/>
          <w:lang w:val="ru-RU"/>
        </w:rPr>
        <w:t xml:space="preserve">  </w:t>
      </w:r>
      <w:proofErr w:type="spellStart"/>
      <w:r>
        <w:rPr>
          <w:w w:val="105"/>
          <w:sz w:val="18"/>
          <w:szCs w:val="18"/>
        </w:rPr>
        <w:t>հաշմանդամների</w:t>
      </w:r>
      <w:proofErr w:type="spellEnd"/>
      <w:r w:rsidRPr="00CA734F">
        <w:rPr>
          <w:w w:val="105"/>
          <w:sz w:val="18"/>
          <w:szCs w:val="18"/>
          <w:lang w:val="ru-RU"/>
        </w:rPr>
        <w:t xml:space="preserve">  </w:t>
      </w:r>
      <w:proofErr w:type="spellStart"/>
      <w:r>
        <w:rPr>
          <w:w w:val="105"/>
          <w:sz w:val="18"/>
          <w:szCs w:val="18"/>
        </w:rPr>
        <w:t>սոցիալական</w:t>
      </w:r>
      <w:proofErr w:type="spellEnd"/>
      <w:r w:rsidRPr="00CA734F">
        <w:rPr>
          <w:w w:val="105"/>
          <w:sz w:val="18"/>
          <w:szCs w:val="18"/>
          <w:lang w:val="ru-RU"/>
        </w:rPr>
        <w:t xml:space="preserve">  </w:t>
      </w:r>
      <w:proofErr w:type="spellStart"/>
      <w:r>
        <w:rPr>
          <w:w w:val="105"/>
          <w:sz w:val="18"/>
          <w:szCs w:val="18"/>
        </w:rPr>
        <w:t>պաշտպանության</w:t>
      </w:r>
      <w:proofErr w:type="spellEnd"/>
      <w:r w:rsidRPr="00CA734F">
        <w:rPr>
          <w:w w:val="105"/>
          <w:sz w:val="18"/>
          <w:szCs w:val="18"/>
          <w:lang w:val="ru-RU"/>
        </w:rPr>
        <w:t xml:space="preserve">  </w:t>
      </w:r>
      <w:proofErr w:type="spellStart"/>
      <w:r>
        <w:rPr>
          <w:w w:val="105"/>
          <w:sz w:val="18"/>
          <w:szCs w:val="18"/>
        </w:rPr>
        <w:t>մասին</w:t>
      </w:r>
      <w:proofErr w:type="spellEnd"/>
      <w:r w:rsidR="00731A45" w:rsidRPr="00731A45">
        <w:rPr>
          <w:rFonts w:ascii="Times New Roman" w:hAnsi="Times New Roman"/>
          <w:w w:val="110"/>
          <w:sz w:val="18"/>
          <w:szCs w:val="18"/>
          <w:lang w:val="ru-RU"/>
        </w:rPr>
        <w:t>»</w:t>
      </w:r>
      <w:r w:rsidRPr="00CA734F">
        <w:rPr>
          <w:w w:val="105"/>
          <w:sz w:val="18"/>
          <w:szCs w:val="18"/>
          <w:lang w:val="ru-RU"/>
        </w:rPr>
        <w:t xml:space="preserve">  </w:t>
      </w:r>
      <w:r>
        <w:rPr>
          <w:w w:val="105"/>
          <w:sz w:val="18"/>
          <w:szCs w:val="18"/>
        </w:rPr>
        <w:t>ՀՀ</w:t>
      </w:r>
      <w:r w:rsidRPr="00CA734F">
        <w:rPr>
          <w:w w:val="105"/>
          <w:sz w:val="18"/>
          <w:szCs w:val="18"/>
          <w:lang w:val="ru-RU"/>
        </w:rPr>
        <w:t xml:space="preserve">  </w:t>
      </w:r>
      <w:proofErr w:type="spellStart"/>
      <w:r>
        <w:rPr>
          <w:spacing w:val="-9"/>
          <w:w w:val="105"/>
          <w:sz w:val="18"/>
          <w:szCs w:val="18"/>
        </w:rPr>
        <w:t>օրենք</w:t>
      </w:r>
      <w:proofErr w:type="spellEnd"/>
      <w:r w:rsidRPr="00CA734F">
        <w:rPr>
          <w:spacing w:val="-9"/>
          <w:w w:val="105"/>
          <w:sz w:val="18"/>
          <w:szCs w:val="18"/>
          <w:lang w:val="ru-RU"/>
        </w:rPr>
        <w:t xml:space="preserve"> </w:t>
      </w:r>
    </w:p>
    <w:p w14:paraId="3DEB90C5" w14:textId="2C073D33" w:rsidR="00CA734F" w:rsidRPr="00CA734F" w:rsidRDefault="00CA734F" w:rsidP="00CA734F">
      <w:pPr>
        <w:tabs>
          <w:tab w:val="left" w:pos="1300"/>
        </w:tabs>
        <w:spacing w:before="67" w:line="314" w:lineRule="auto"/>
        <w:ind w:left="672" w:right="1714" w:firstLine="2"/>
        <w:rPr>
          <w:sz w:val="18"/>
          <w:szCs w:val="18"/>
          <w:lang w:val="ru-RU"/>
        </w:rPr>
      </w:pPr>
      <w:r w:rsidRPr="00CA734F">
        <w:rPr>
          <w:w w:val="105"/>
          <w:sz w:val="18"/>
          <w:szCs w:val="18"/>
          <w:lang w:val="ru-RU"/>
        </w:rPr>
        <w:t>4․</w:t>
      </w:r>
      <w:r w:rsidRPr="00CA734F">
        <w:rPr>
          <w:w w:val="105"/>
          <w:sz w:val="18"/>
          <w:szCs w:val="18"/>
          <w:lang w:val="ru-RU"/>
        </w:rPr>
        <w:tab/>
      </w:r>
      <w:proofErr w:type="spellStart"/>
      <w:r>
        <w:rPr>
          <w:w w:val="105"/>
          <w:sz w:val="18"/>
          <w:szCs w:val="18"/>
        </w:rPr>
        <w:t>Հայաստանի</w:t>
      </w:r>
      <w:proofErr w:type="spellEnd"/>
      <w:r w:rsidRPr="00CA734F">
        <w:rPr>
          <w:w w:val="105"/>
          <w:sz w:val="18"/>
          <w:szCs w:val="18"/>
          <w:lang w:val="ru-RU"/>
        </w:rPr>
        <w:t xml:space="preserve"> </w:t>
      </w:r>
      <w:proofErr w:type="spellStart"/>
      <w:r>
        <w:rPr>
          <w:w w:val="105"/>
          <w:sz w:val="18"/>
          <w:szCs w:val="18"/>
        </w:rPr>
        <w:t>Հանրապետության</w:t>
      </w:r>
      <w:proofErr w:type="spellEnd"/>
      <w:r w:rsidRPr="00CA734F">
        <w:rPr>
          <w:w w:val="105"/>
          <w:sz w:val="18"/>
          <w:szCs w:val="18"/>
          <w:lang w:val="ru-RU"/>
        </w:rPr>
        <w:t xml:space="preserve"> </w:t>
      </w:r>
      <w:proofErr w:type="spellStart"/>
      <w:r>
        <w:rPr>
          <w:w w:val="105"/>
          <w:sz w:val="18"/>
          <w:szCs w:val="18"/>
        </w:rPr>
        <w:t>առողջապահության</w:t>
      </w:r>
      <w:proofErr w:type="spellEnd"/>
      <w:r w:rsidRPr="00CA734F">
        <w:rPr>
          <w:w w:val="105"/>
          <w:sz w:val="18"/>
          <w:szCs w:val="18"/>
          <w:lang w:val="ru-RU"/>
        </w:rPr>
        <w:t xml:space="preserve"> </w:t>
      </w:r>
      <w:proofErr w:type="spellStart"/>
      <w:r>
        <w:rPr>
          <w:w w:val="105"/>
          <w:sz w:val="18"/>
          <w:szCs w:val="18"/>
        </w:rPr>
        <w:t>նախարարի</w:t>
      </w:r>
      <w:proofErr w:type="spellEnd"/>
      <w:r w:rsidRPr="00CA734F">
        <w:rPr>
          <w:w w:val="105"/>
          <w:sz w:val="18"/>
          <w:szCs w:val="18"/>
          <w:lang w:val="ru-RU"/>
        </w:rPr>
        <w:t xml:space="preserve"> 2005 </w:t>
      </w:r>
      <w:proofErr w:type="spellStart"/>
      <w:r>
        <w:rPr>
          <w:w w:val="105"/>
          <w:sz w:val="18"/>
          <w:szCs w:val="18"/>
        </w:rPr>
        <w:t>թվականի</w:t>
      </w:r>
      <w:proofErr w:type="spellEnd"/>
      <w:r w:rsidRPr="00CA734F">
        <w:rPr>
          <w:w w:val="105"/>
          <w:sz w:val="18"/>
          <w:szCs w:val="18"/>
          <w:lang w:val="ru-RU"/>
        </w:rPr>
        <w:t xml:space="preserve"> </w:t>
      </w:r>
      <w:proofErr w:type="spellStart"/>
      <w:r>
        <w:rPr>
          <w:w w:val="105"/>
          <w:sz w:val="18"/>
          <w:szCs w:val="18"/>
        </w:rPr>
        <w:t>օգոստոսի</w:t>
      </w:r>
      <w:proofErr w:type="spellEnd"/>
      <w:r w:rsidRPr="00CA734F">
        <w:rPr>
          <w:w w:val="105"/>
          <w:sz w:val="18"/>
          <w:szCs w:val="18"/>
          <w:lang w:val="ru-RU"/>
        </w:rPr>
        <w:t xml:space="preserve"> 15-</w:t>
      </w:r>
      <w:r>
        <w:rPr>
          <w:w w:val="105"/>
          <w:sz w:val="18"/>
          <w:szCs w:val="18"/>
        </w:rPr>
        <w:t>ի</w:t>
      </w:r>
      <w:r w:rsidRPr="00CA734F">
        <w:rPr>
          <w:w w:val="105"/>
          <w:sz w:val="18"/>
          <w:szCs w:val="18"/>
          <w:lang w:val="ru-RU"/>
        </w:rPr>
        <w:t xml:space="preserve"> </w:t>
      </w:r>
      <w:r>
        <w:rPr>
          <w:w w:val="105"/>
          <w:sz w:val="18"/>
          <w:szCs w:val="18"/>
        </w:rPr>
        <w:t>N</w:t>
      </w:r>
      <w:r w:rsidRPr="00CA734F">
        <w:rPr>
          <w:w w:val="105"/>
          <w:sz w:val="18"/>
          <w:szCs w:val="18"/>
          <w:lang w:val="ru-RU"/>
        </w:rPr>
        <w:t xml:space="preserve"> 756-</w:t>
      </w:r>
      <w:r>
        <w:rPr>
          <w:w w:val="105"/>
          <w:sz w:val="18"/>
          <w:szCs w:val="18"/>
        </w:rPr>
        <w:t>Ն</w:t>
      </w:r>
      <w:r w:rsidRPr="00CA734F">
        <w:rPr>
          <w:spacing w:val="31"/>
          <w:w w:val="105"/>
          <w:sz w:val="18"/>
          <w:szCs w:val="18"/>
          <w:lang w:val="ru-RU"/>
        </w:rPr>
        <w:t xml:space="preserve"> </w:t>
      </w:r>
      <w:proofErr w:type="spellStart"/>
      <w:r>
        <w:rPr>
          <w:w w:val="105"/>
          <w:sz w:val="18"/>
          <w:szCs w:val="18"/>
        </w:rPr>
        <w:t>հրաման</w:t>
      </w:r>
      <w:proofErr w:type="spellEnd"/>
    </w:p>
    <w:p w14:paraId="111D99C1" w14:textId="77777777" w:rsidR="00CA734F" w:rsidRPr="00CA734F" w:rsidRDefault="00CA734F" w:rsidP="00CA734F">
      <w:pPr>
        <w:tabs>
          <w:tab w:val="left" w:pos="1300"/>
        </w:tabs>
        <w:spacing w:before="10"/>
        <w:ind w:left="674"/>
        <w:rPr>
          <w:sz w:val="18"/>
          <w:szCs w:val="18"/>
          <w:lang w:val="ru-RU"/>
        </w:rPr>
      </w:pPr>
      <w:r w:rsidRPr="00CA734F">
        <w:rPr>
          <w:w w:val="110"/>
          <w:sz w:val="18"/>
          <w:szCs w:val="18"/>
          <w:lang w:val="ru-RU"/>
        </w:rPr>
        <w:t>5․</w:t>
      </w:r>
      <w:r w:rsidRPr="00CA734F">
        <w:rPr>
          <w:w w:val="110"/>
          <w:sz w:val="18"/>
          <w:szCs w:val="18"/>
          <w:lang w:val="ru-RU"/>
        </w:rPr>
        <w:tab/>
      </w:r>
      <w:proofErr w:type="spellStart"/>
      <w:r>
        <w:rPr>
          <w:w w:val="110"/>
          <w:sz w:val="18"/>
          <w:szCs w:val="18"/>
        </w:rPr>
        <w:t>Հայաստանի</w:t>
      </w:r>
      <w:proofErr w:type="spellEnd"/>
      <w:r w:rsidRPr="00CA734F">
        <w:rPr>
          <w:w w:val="110"/>
          <w:sz w:val="18"/>
          <w:szCs w:val="18"/>
          <w:lang w:val="ru-RU"/>
        </w:rPr>
        <w:t xml:space="preserve"> </w:t>
      </w:r>
      <w:proofErr w:type="spellStart"/>
      <w:r>
        <w:rPr>
          <w:w w:val="110"/>
          <w:sz w:val="18"/>
          <w:szCs w:val="18"/>
        </w:rPr>
        <w:t>Հանրապետության</w:t>
      </w:r>
      <w:proofErr w:type="spellEnd"/>
      <w:r w:rsidRPr="00CA734F">
        <w:rPr>
          <w:w w:val="110"/>
          <w:sz w:val="18"/>
          <w:szCs w:val="18"/>
          <w:lang w:val="ru-RU"/>
        </w:rPr>
        <w:t xml:space="preserve"> </w:t>
      </w:r>
      <w:proofErr w:type="spellStart"/>
      <w:r>
        <w:rPr>
          <w:w w:val="110"/>
          <w:sz w:val="18"/>
          <w:szCs w:val="18"/>
        </w:rPr>
        <w:t>առողջապահության</w:t>
      </w:r>
      <w:proofErr w:type="spellEnd"/>
      <w:r w:rsidRPr="00CA734F">
        <w:rPr>
          <w:w w:val="110"/>
          <w:sz w:val="18"/>
          <w:szCs w:val="18"/>
          <w:lang w:val="ru-RU"/>
        </w:rPr>
        <w:t xml:space="preserve"> </w:t>
      </w:r>
      <w:proofErr w:type="spellStart"/>
      <w:r>
        <w:rPr>
          <w:w w:val="110"/>
          <w:sz w:val="18"/>
          <w:szCs w:val="18"/>
        </w:rPr>
        <w:t>նախարարի</w:t>
      </w:r>
      <w:proofErr w:type="spellEnd"/>
      <w:r w:rsidRPr="00CA734F">
        <w:rPr>
          <w:w w:val="110"/>
          <w:sz w:val="18"/>
          <w:szCs w:val="18"/>
          <w:lang w:val="ru-RU"/>
        </w:rPr>
        <w:t xml:space="preserve"> 2002 </w:t>
      </w:r>
      <w:proofErr w:type="spellStart"/>
      <w:r>
        <w:rPr>
          <w:w w:val="110"/>
          <w:sz w:val="18"/>
          <w:szCs w:val="18"/>
        </w:rPr>
        <w:t>թվականի</w:t>
      </w:r>
      <w:proofErr w:type="spellEnd"/>
      <w:r w:rsidRPr="00CA734F">
        <w:rPr>
          <w:w w:val="110"/>
          <w:sz w:val="18"/>
          <w:szCs w:val="18"/>
          <w:lang w:val="ru-RU"/>
        </w:rPr>
        <w:t xml:space="preserve"> </w:t>
      </w:r>
      <w:proofErr w:type="spellStart"/>
      <w:r>
        <w:rPr>
          <w:w w:val="110"/>
          <w:sz w:val="18"/>
          <w:szCs w:val="18"/>
        </w:rPr>
        <w:t>մարտի</w:t>
      </w:r>
      <w:proofErr w:type="spellEnd"/>
      <w:r w:rsidRPr="00CA734F">
        <w:rPr>
          <w:w w:val="110"/>
          <w:sz w:val="18"/>
          <w:szCs w:val="18"/>
          <w:lang w:val="ru-RU"/>
        </w:rPr>
        <w:t xml:space="preserve"> 6-</w:t>
      </w:r>
      <w:r>
        <w:rPr>
          <w:w w:val="110"/>
          <w:sz w:val="18"/>
          <w:szCs w:val="18"/>
        </w:rPr>
        <w:t>ի</w:t>
      </w:r>
      <w:r w:rsidRPr="00CA734F">
        <w:rPr>
          <w:w w:val="110"/>
          <w:sz w:val="18"/>
          <w:szCs w:val="18"/>
          <w:lang w:val="ru-RU"/>
        </w:rPr>
        <w:t xml:space="preserve"> </w:t>
      </w:r>
      <w:r>
        <w:rPr>
          <w:w w:val="110"/>
          <w:sz w:val="18"/>
          <w:szCs w:val="18"/>
        </w:rPr>
        <w:t>N</w:t>
      </w:r>
      <w:r w:rsidRPr="00CA734F">
        <w:rPr>
          <w:w w:val="110"/>
          <w:sz w:val="18"/>
          <w:szCs w:val="18"/>
          <w:lang w:val="ru-RU"/>
        </w:rPr>
        <w:t xml:space="preserve"> 138</w:t>
      </w:r>
      <w:r w:rsidRPr="00CA734F">
        <w:rPr>
          <w:spacing w:val="33"/>
          <w:w w:val="110"/>
          <w:sz w:val="18"/>
          <w:szCs w:val="18"/>
          <w:lang w:val="ru-RU"/>
        </w:rPr>
        <w:t xml:space="preserve"> </w:t>
      </w:r>
      <w:proofErr w:type="spellStart"/>
      <w:r>
        <w:rPr>
          <w:w w:val="110"/>
          <w:sz w:val="18"/>
          <w:szCs w:val="18"/>
        </w:rPr>
        <w:t>հրաման</w:t>
      </w:r>
      <w:proofErr w:type="spellEnd"/>
    </w:p>
    <w:p w14:paraId="37A03FD4" w14:textId="77777777" w:rsidR="00CA734F" w:rsidRDefault="00CA734F" w:rsidP="00CA734F">
      <w:pPr>
        <w:tabs>
          <w:tab w:val="left" w:pos="1301"/>
        </w:tabs>
        <w:spacing w:before="66"/>
        <w:ind w:left="669"/>
        <w:rPr>
          <w:sz w:val="18"/>
          <w:szCs w:val="18"/>
        </w:rPr>
      </w:pPr>
      <w:r w:rsidRPr="00CA734F">
        <w:rPr>
          <w:w w:val="110"/>
          <w:sz w:val="18"/>
          <w:szCs w:val="18"/>
          <w:lang w:val="ru-RU"/>
        </w:rPr>
        <w:t>6․</w:t>
      </w:r>
      <w:r w:rsidRPr="00CA734F">
        <w:rPr>
          <w:w w:val="110"/>
          <w:sz w:val="18"/>
          <w:szCs w:val="18"/>
          <w:lang w:val="ru-RU"/>
        </w:rPr>
        <w:tab/>
      </w:r>
      <w:proofErr w:type="spellStart"/>
      <w:r>
        <w:rPr>
          <w:w w:val="110"/>
          <w:sz w:val="18"/>
          <w:szCs w:val="18"/>
        </w:rPr>
        <w:t>Հայաստանի</w:t>
      </w:r>
      <w:proofErr w:type="spellEnd"/>
      <w:r w:rsidRPr="00CA734F">
        <w:rPr>
          <w:w w:val="110"/>
          <w:sz w:val="18"/>
          <w:szCs w:val="18"/>
          <w:lang w:val="ru-RU"/>
        </w:rPr>
        <w:t xml:space="preserve"> </w:t>
      </w:r>
      <w:proofErr w:type="spellStart"/>
      <w:r>
        <w:rPr>
          <w:w w:val="110"/>
          <w:sz w:val="18"/>
          <w:szCs w:val="18"/>
        </w:rPr>
        <w:t>Հանրապետության</w:t>
      </w:r>
      <w:proofErr w:type="spellEnd"/>
      <w:r w:rsidRPr="00CA734F">
        <w:rPr>
          <w:w w:val="110"/>
          <w:sz w:val="18"/>
          <w:szCs w:val="18"/>
          <w:lang w:val="ru-RU"/>
        </w:rPr>
        <w:t xml:space="preserve"> </w:t>
      </w:r>
      <w:proofErr w:type="spellStart"/>
      <w:r>
        <w:rPr>
          <w:w w:val="110"/>
          <w:sz w:val="18"/>
          <w:szCs w:val="18"/>
        </w:rPr>
        <w:t>առողջապահության</w:t>
      </w:r>
      <w:proofErr w:type="spellEnd"/>
      <w:r w:rsidRPr="00CA734F">
        <w:rPr>
          <w:w w:val="110"/>
          <w:sz w:val="18"/>
          <w:szCs w:val="18"/>
          <w:lang w:val="ru-RU"/>
        </w:rPr>
        <w:t xml:space="preserve"> </w:t>
      </w:r>
      <w:proofErr w:type="spellStart"/>
      <w:r>
        <w:rPr>
          <w:w w:val="110"/>
          <w:sz w:val="18"/>
          <w:szCs w:val="18"/>
        </w:rPr>
        <w:t>նախարարի</w:t>
      </w:r>
      <w:proofErr w:type="spellEnd"/>
      <w:r w:rsidRPr="00CA734F">
        <w:rPr>
          <w:w w:val="110"/>
          <w:sz w:val="18"/>
          <w:szCs w:val="18"/>
          <w:lang w:val="ru-RU"/>
        </w:rPr>
        <w:t xml:space="preserve"> 2006 </w:t>
      </w:r>
      <w:proofErr w:type="spellStart"/>
      <w:r>
        <w:rPr>
          <w:w w:val="110"/>
          <w:sz w:val="18"/>
          <w:szCs w:val="18"/>
        </w:rPr>
        <w:t>թվականի</w:t>
      </w:r>
      <w:proofErr w:type="spellEnd"/>
      <w:r w:rsidRPr="00CA734F">
        <w:rPr>
          <w:w w:val="110"/>
          <w:sz w:val="18"/>
          <w:szCs w:val="18"/>
          <w:lang w:val="ru-RU"/>
        </w:rPr>
        <w:t xml:space="preserve"> </w:t>
      </w:r>
      <w:proofErr w:type="spellStart"/>
      <w:r>
        <w:rPr>
          <w:w w:val="110"/>
          <w:sz w:val="18"/>
          <w:szCs w:val="18"/>
        </w:rPr>
        <w:t>մայիսի</w:t>
      </w:r>
      <w:proofErr w:type="spellEnd"/>
      <w:r w:rsidRPr="00CA734F">
        <w:rPr>
          <w:w w:val="110"/>
          <w:sz w:val="18"/>
          <w:szCs w:val="18"/>
          <w:lang w:val="ru-RU"/>
        </w:rPr>
        <w:t xml:space="preserve"> 17-</w:t>
      </w:r>
      <w:r>
        <w:rPr>
          <w:w w:val="110"/>
          <w:sz w:val="18"/>
          <w:szCs w:val="18"/>
        </w:rPr>
        <w:t>ի</w:t>
      </w:r>
      <w:r w:rsidRPr="00CA734F">
        <w:rPr>
          <w:w w:val="110"/>
          <w:sz w:val="18"/>
          <w:szCs w:val="18"/>
          <w:lang w:val="ru-RU"/>
        </w:rPr>
        <w:t xml:space="preserve">. </w:t>
      </w:r>
      <w:r>
        <w:rPr>
          <w:w w:val="110"/>
          <w:sz w:val="18"/>
          <w:szCs w:val="18"/>
        </w:rPr>
        <w:t>N 533-Ն</w:t>
      </w:r>
      <w:r>
        <w:rPr>
          <w:spacing w:val="40"/>
          <w:w w:val="110"/>
          <w:sz w:val="18"/>
          <w:szCs w:val="18"/>
        </w:rPr>
        <w:t xml:space="preserve"> </w:t>
      </w:r>
      <w:proofErr w:type="spellStart"/>
      <w:r>
        <w:rPr>
          <w:w w:val="110"/>
          <w:sz w:val="18"/>
          <w:szCs w:val="18"/>
        </w:rPr>
        <w:t>հրաման</w:t>
      </w:r>
      <w:proofErr w:type="spellEnd"/>
    </w:p>
    <w:p w14:paraId="6BE5723F" w14:textId="77777777" w:rsidR="00731A45" w:rsidRDefault="00CA734F" w:rsidP="00CA734F">
      <w:pPr>
        <w:tabs>
          <w:tab w:val="left" w:pos="1300"/>
        </w:tabs>
        <w:spacing w:before="65" w:line="316" w:lineRule="auto"/>
        <w:ind w:left="669" w:right="3140" w:firstLine="4"/>
        <w:rPr>
          <w:w w:val="110"/>
          <w:sz w:val="18"/>
          <w:szCs w:val="18"/>
        </w:rPr>
      </w:pPr>
      <w:r>
        <w:rPr>
          <w:w w:val="110"/>
          <w:sz w:val="18"/>
          <w:szCs w:val="18"/>
        </w:rPr>
        <w:t>7․</w:t>
      </w:r>
      <w:r>
        <w:rPr>
          <w:w w:val="110"/>
          <w:sz w:val="18"/>
          <w:szCs w:val="18"/>
        </w:rPr>
        <w:tab/>
      </w:r>
      <w:proofErr w:type="spellStart"/>
      <w:r>
        <w:rPr>
          <w:w w:val="110"/>
          <w:sz w:val="18"/>
          <w:szCs w:val="18"/>
        </w:rPr>
        <w:t>Հայաստանի</w:t>
      </w:r>
      <w:proofErr w:type="spellEnd"/>
      <w:r>
        <w:rPr>
          <w:w w:val="110"/>
          <w:sz w:val="18"/>
          <w:szCs w:val="18"/>
        </w:rPr>
        <w:t xml:space="preserve"> </w:t>
      </w:r>
      <w:proofErr w:type="spellStart"/>
      <w:r>
        <w:rPr>
          <w:w w:val="110"/>
          <w:sz w:val="18"/>
          <w:szCs w:val="18"/>
        </w:rPr>
        <w:t>Հանրապետության</w:t>
      </w:r>
      <w:proofErr w:type="spellEnd"/>
      <w:r>
        <w:rPr>
          <w:w w:val="110"/>
          <w:sz w:val="18"/>
          <w:szCs w:val="18"/>
        </w:rPr>
        <w:t xml:space="preserve"> </w:t>
      </w: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proofErr w:type="gramStart"/>
      <w:r>
        <w:rPr>
          <w:w w:val="110"/>
          <w:sz w:val="18"/>
          <w:szCs w:val="18"/>
        </w:rPr>
        <w:t>սեպտեմբերի</w:t>
      </w:r>
      <w:proofErr w:type="spellEnd"/>
      <w:r>
        <w:rPr>
          <w:w w:val="110"/>
          <w:sz w:val="18"/>
          <w:szCs w:val="18"/>
        </w:rPr>
        <w:t xml:space="preserve">  16</w:t>
      </w:r>
      <w:proofErr w:type="gramEnd"/>
      <w:r>
        <w:rPr>
          <w:w w:val="110"/>
          <w:sz w:val="18"/>
          <w:szCs w:val="18"/>
        </w:rPr>
        <w:t xml:space="preserve">-ի N 842-Ն </w:t>
      </w:r>
      <w:proofErr w:type="spellStart"/>
      <w:r>
        <w:rPr>
          <w:w w:val="110"/>
          <w:sz w:val="18"/>
          <w:szCs w:val="18"/>
        </w:rPr>
        <w:t>հրաման</w:t>
      </w:r>
      <w:proofErr w:type="spellEnd"/>
    </w:p>
    <w:p w14:paraId="19BD8322" w14:textId="5C5CBCBE" w:rsidR="00CA734F" w:rsidRDefault="00CA734F" w:rsidP="00CA734F">
      <w:pPr>
        <w:tabs>
          <w:tab w:val="left" w:pos="1300"/>
        </w:tabs>
        <w:spacing w:before="65" w:line="316" w:lineRule="auto"/>
        <w:ind w:left="669" w:right="3140" w:firstLine="4"/>
        <w:rPr>
          <w:sz w:val="18"/>
          <w:szCs w:val="18"/>
        </w:rPr>
      </w:pPr>
      <w:r>
        <w:rPr>
          <w:w w:val="110"/>
          <w:sz w:val="18"/>
          <w:szCs w:val="18"/>
        </w:rPr>
        <w:t>8․</w:t>
      </w:r>
      <w:r>
        <w:rPr>
          <w:w w:val="110"/>
          <w:sz w:val="18"/>
          <w:szCs w:val="18"/>
        </w:rPr>
        <w:tab/>
      </w:r>
      <w:proofErr w:type="spellStart"/>
      <w:r>
        <w:rPr>
          <w:w w:val="110"/>
          <w:sz w:val="18"/>
          <w:szCs w:val="18"/>
        </w:rPr>
        <w:t>Հայաստանի</w:t>
      </w:r>
      <w:proofErr w:type="spellEnd"/>
      <w:r>
        <w:rPr>
          <w:spacing w:val="10"/>
          <w:w w:val="110"/>
          <w:sz w:val="18"/>
          <w:szCs w:val="18"/>
        </w:rPr>
        <w:t xml:space="preserve"> </w:t>
      </w:r>
      <w:proofErr w:type="spellStart"/>
      <w:r>
        <w:rPr>
          <w:w w:val="110"/>
          <w:sz w:val="18"/>
          <w:szCs w:val="18"/>
        </w:rPr>
        <w:t>Հանրապետության</w:t>
      </w:r>
      <w:proofErr w:type="spellEnd"/>
      <w:r>
        <w:rPr>
          <w:spacing w:val="12"/>
          <w:w w:val="110"/>
          <w:sz w:val="18"/>
          <w:szCs w:val="18"/>
        </w:rPr>
        <w:t xml:space="preserve"> </w:t>
      </w:r>
      <w:proofErr w:type="spellStart"/>
      <w:r>
        <w:rPr>
          <w:w w:val="110"/>
          <w:sz w:val="18"/>
          <w:szCs w:val="18"/>
        </w:rPr>
        <w:t>առողջապահության</w:t>
      </w:r>
      <w:proofErr w:type="spellEnd"/>
      <w:r>
        <w:rPr>
          <w:spacing w:val="10"/>
          <w:w w:val="110"/>
          <w:sz w:val="18"/>
          <w:szCs w:val="18"/>
        </w:rPr>
        <w:t xml:space="preserve"> </w:t>
      </w:r>
      <w:proofErr w:type="spellStart"/>
      <w:r>
        <w:rPr>
          <w:w w:val="110"/>
          <w:sz w:val="18"/>
          <w:szCs w:val="18"/>
        </w:rPr>
        <w:t>նախարարի</w:t>
      </w:r>
      <w:proofErr w:type="spellEnd"/>
      <w:r>
        <w:rPr>
          <w:spacing w:val="10"/>
          <w:w w:val="110"/>
          <w:sz w:val="18"/>
          <w:szCs w:val="18"/>
        </w:rPr>
        <w:t xml:space="preserve"> </w:t>
      </w:r>
      <w:r>
        <w:rPr>
          <w:w w:val="110"/>
          <w:sz w:val="18"/>
          <w:szCs w:val="18"/>
        </w:rPr>
        <w:t>2010</w:t>
      </w:r>
      <w:r>
        <w:rPr>
          <w:spacing w:val="11"/>
          <w:w w:val="110"/>
          <w:sz w:val="18"/>
          <w:szCs w:val="18"/>
        </w:rPr>
        <w:t xml:space="preserve"> </w:t>
      </w:r>
      <w:proofErr w:type="spellStart"/>
      <w:r>
        <w:rPr>
          <w:w w:val="110"/>
          <w:sz w:val="18"/>
          <w:szCs w:val="18"/>
        </w:rPr>
        <w:t>թվականի</w:t>
      </w:r>
      <w:proofErr w:type="spellEnd"/>
      <w:r>
        <w:rPr>
          <w:spacing w:val="10"/>
          <w:w w:val="110"/>
          <w:sz w:val="18"/>
          <w:szCs w:val="18"/>
        </w:rPr>
        <w:t xml:space="preserve"> </w:t>
      </w:r>
      <w:proofErr w:type="spellStart"/>
      <w:r>
        <w:rPr>
          <w:w w:val="110"/>
          <w:sz w:val="18"/>
          <w:szCs w:val="18"/>
        </w:rPr>
        <w:t>դեկտեմբերի</w:t>
      </w:r>
      <w:proofErr w:type="spellEnd"/>
      <w:r>
        <w:rPr>
          <w:spacing w:val="10"/>
          <w:w w:val="110"/>
          <w:sz w:val="18"/>
          <w:szCs w:val="18"/>
        </w:rPr>
        <w:t xml:space="preserve"> </w:t>
      </w:r>
      <w:r>
        <w:rPr>
          <w:w w:val="110"/>
          <w:sz w:val="18"/>
          <w:szCs w:val="18"/>
        </w:rPr>
        <w:t>6-ի</w:t>
      </w:r>
      <w:r>
        <w:rPr>
          <w:spacing w:val="8"/>
          <w:w w:val="110"/>
          <w:sz w:val="18"/>
          <w:szCs w:val="18"/>
        </w:rPr>
        <w:t xml:space="preserve"> </w:t>
      </w:r>
      <w:r>
        <w:rPr>
          <w:w w:val="110"/>
          <w:sz w:val="18"/>
          <w:szCs w:val="18"/>
        </w:rPr>
        <w:t>N</w:t>
      </w:r>
      <w:r>
        <w:rPr>
          <w:spacing w:val="10"/>
          <w:w w:val="110"/>
          <w:sz w:val="18"/>
          <w:szCs w:val="18"/>
        </w:rPr>
        <w:t xml:space="preserve"> </w:t>
      </w:r>
      <w:r>
        <w:rPr>
          <w:w w:val="110"/>
          <w:sz w:val="18"/>
          <w:szCs w:val="18"/>
        </w:rPr>
        <w:t>27-Ն</w:t>
      </w:r>
      <w:r>
        <w:rPr>
          <w:spacing w:val="11"/>
          <w:w w:val="110"/>
          <w:sz w:val="18"/>
          <w:szCs w:val="18"/>
        </w:rPr>
        <w:t xml:space="preserve"> </w:t>
      </w:r>
      <w:proofErr w:type="spellStart"/>
      <w:r>
        <w:rPr>
          <w:w w:val="110"/>
          <w:sz w:val="18"/>
          <w:szCs w:val="18"/>
        </w:rPr>
        <w:t>հրաման</w:t>
      </w:r>
      <w:proofErr w:type="spellEnd"/>
    </w:p>
    <w:p w14:paraId="165C5E09" w14:textId="77777777" w:rsidR="00CA734F" w:rsidRDefault="00CA734F" w:rsidP="00CA734F">
      <w:pPr>
        <w:spacing w:line="316" w:lineRule="auto"/>
        <w:rPr>
          <w:sz w:val="18"/>
          <w:szCs w:val="18"/>
        </w:rPr>
        <w:sectPr w:rsidR="00CA734F">
          <w:headerReference w:type="default" r:id="rId13"/>
          <w:pgSz w:w="15840" w:h="12240" w:orient="landscape"/>
          <w:pgMar w:top="1400" w:right="340" w:bottom="280" w:left="780" w:header="1201" w:footer="0" w:gutter="0"/>
          <w:pgNumType w:start="40"/>
          <w:cols w:space="720"/>
        </w:sectPr>
      </w:pPr>
    </w:p>
    <w:p w14:paraId="709038F6" w14:textId="77777777" w:rsidR="00CA734F" w:rsidRPr="00CA734F" w:rsidRDefault="00CA734F" w:rsidP="00CA734F">
      <w:pPr>
        <w:pStyle w:val="BodyText"/>
        <w:rPr>
          <w:sz w:val="20"/>
          <w:lang w:val="en-US"/>
        </w:rPr>
      </w:pPr>
    </w:p>
    <w:p w14:paraId="67E63053" w14:textId="77777777" w:rsidR="00CA734F" w:rsidRPr="00CA734F" w:rsidRDefault="00CA734F" w:rsidP="00CA734F">
      <w:pPr>
        <w:pStyle w:val="BodyText"/>
        <w:spacing w:before="9"/>
        <w:rPr>
          <w:sz w:val="22"/>
          <w:lang w:val="en-US"/>
        </w:rPr>
      </w:pPr>
    </w:p>
    <w:p w14:paraId="0B002BC1" w14:textId="77777777" w:rsidR="00731A45" w:rsidRDefault="00CA734F" w:rsidP="00CA734F">
      <w:pPr>
        <w:tabs>
          <w:tab w:val="left" w:pos="1301"/>
        </w:tabs>
        <w:spacing w:line="314" w:lineRule="auto"/>
        <w:ind w:left="636" w:right="3316" w:firstLine="28"/>
        <w:rPr>
          <w:w w:val="110"/>
          <w:sz w:val="18"/>
          <w:szCs w:val="18"/>
        </w:rPr>
      </w:pPr>
      <w:r>
        <w:rPr>
          <w:w w:val="110"/>
          <w:sz w:val="18"/>
          <w:szCs w:val="18"/>
        </w:rPr>
        <w:t>9.</w:t>
      </w:r>
      <w:r>
        <w:rPr>
          <w:w w:val="110"/>
          <w:sz w:val="18"/>
          <w:szCs w:val="18"/>
        </w:rPr>
        <w:tab/>
      </w:r>
      <w:proofErr w:type="spellStart"/>
      <w:r>
        <w:rPr>
          <w:w w:val="110"/>
          <w:sz w:val="18"/>
          <w:szCs w:val="18"/>
        </w:rPr>
        <w:t>Հայաստանի</w:t>
      </w:r>
      <w:proofErr w:type="spellEnd"/>
      <w:r>
        <w:rPr>
          <w:w w:val="110"/>
          <w:sz w:val="18"/>
          <w:szCs w:val="18"/>
        </w:rPr>
        <w:t xml:space="preserve"> </w:t>
      </w:r>
      <w:proofErr w:type="spellStart"/>
      <w:r>
        <w:rPr>
          <w:w w:val="110"/>
          <w:sz w:val="18"/>
          <w:szCs w:val="18"/>
        </w:rPr>
        <w:t>Հանրապետության</w:t>
      </w:r>
      <w:proofErr w:type="spellEnd"/>
      <w:r>
        <w:rPr>
          <w:w w:val="110"/>
          <w:sz w:val="18"/>
          <w:szCs w:val="18"/>
        </w:rPr>
        <w:t xml:space="preserve"> </w:t>
      </w:r>
      <w:proofErr w:type="spellStart"/>
      <w:r>
        <w:rPr>
          <w:w w:val="110"/>
          <w:sz w:val="18"/>
          <w:szCs w:val="18"/>
        </w:rPr>
        <w:t>առողջապահության</w:t>
      </w:r>
      <w:proofErr w:type="spellEnd"/>
      <w:r>
        <w:rPr>
          <w:w w:val="110"/>
          <w:sz w:val="18"/>
          <w:szCs w:val="18"/>
        </w:rPr>
        <w:t xml:space="preserve"> </w:t>
      </w:r>
      <w:proofErr w:type="spellStart"/>
      <w:r>
        <w:rPr>
          <w:w w:val="110"/>
          <w:sz w:val="18"/>
          <w:szCs w:val="18"/>
        </w:rPr>
        <w:t>նախարարի</w:t>
      </w:r>
      <w:proofErr w:type="spellEnd"/>
      <w:r>
        <w:rPr>
          <w:w w:val="110"/>
          <w:sz w:val="18"/>
          <w:szCs w:val="18"/>
        </w:rPr>
        <w:t xml:space="preserve"> 2012 </w:t>
      </w:r>
      <w:proofErr w:type="spellStart"/>
      <w:r>
        <w:rPr>
          <w:w w:val="110"/>
          <w:sz w:val="18"/>
          <w:szCs w:val="18"/>
        </w:rPr>
        <w:t>թվականի</w:t>
      </w:r>
      <w:proofErr w:type="spellEnd"/>
      <w:r>
        <w:rPr>
          <w:w w:val="110"/>
          <w:sz w:val="18"/>
          <w:szCs w:val="18"/>
        </w:rPr>
        <w:t xml:space="preserve"> </w:t>
      </w:r>
      <w:proofErr w:type="spellStart"/>
      <w:r>
        <w:rPr>
          <w:w w:val="110"/>
          <w:sz w:val="18"/>
          <w:szCs w:val="18"/>
        </w:rPr>
        <w:t>սեպտեմբերի</w:t>
      </w:r>
      <w:proofErr w:type="spellEnd"/>
      <w:r>
        <w:rPr>
          <w:w w:val="110"/>
          <w:sz w:val="18"/>
          <w:szCs w:val="18"/>
        </w:rPr>
        <w:t xml:space="preserve"> 19-ի N 15-Ն </w:t>
      </w:r>
      <w:proofErr w:type="spellStart"/>
      <w:r>
        <w:rPr>
          <w:w w:val="110"/>
          <w:sz w:val="18"/>
          <w:szCs w:val="18"/>
        </w:rPr>
        <w:t>հրաման</w:t>
      </w:r>
      <w:proofErr w:type="spellEnd"/>
      <w:r>
        <w:rPr>
          <w:w w:val="110"/>
          <w:sz w:val="18"/>
          <w:szCs w:val="18"/>
        </w:rPr>
        <w:t xml:space="preserve"> </w:t>
      </w:r>
    </w:p>
    <w:p w14:paraId="04D8BCD8" w14:textId="400E9894" w:rsidR="00CA734F" w:rsidRDefault="00CA734F" w:rsidP="00CA734F">
      <w:pPr>
        <w:tabs>
          <w:tab w:val="left" w:pos="1301"/>
        </w:tabs>
        <w:spacing w:line="314" w:lineRule="auto"/>
        <w:ind w:left="636" w:right="3316" w:firstLine="28"/>
        <w:rPr>
          <w:sz w:val="18"/>
          <w:szCs w:val="18"/>
        </w:rPr>
      </w:pPr>
      <w:r>
        <w:rPr>
          <w:w w:val="110"/>
          <w:sz w:val="18"/>
          <w:szCs w:val="18"/>
        </w:rPr>
        <w:t>10․</w:t>
      </w:r>
      <w:r>
        <w:rPr>
          <w:w w:val="110"/>
          <w:sz w:val="18"/>
          <w:szCs w:val="18"/>
        </w:rPr>
        <w:tab/>
      </w:r>
      <w:proofErr w:type="spellStart"/>
      <w:r>
        <w:rPr>
          <w:w w:val="110"/>
          <w:sz w:val="18"/>
          <w:szCs w:val="18"/>
        </w:rPr>
        <w:t>Հայաստանի</w:t>
      </w:r>
      <w:proofErr w:type="spellEnd"/>
      <w:r>
        <w:rPr>
          <w:w w:val="110"/>
          <w:sz w:val="18"/>
          <w:szCs w:val="18"/>
        </w:rPr>
        <w:t xml:space="preserve"> </w:t>
      </w:r>
      <w:proofErr w:type="spellStart"/>
      <w:r>
        <w:rPr>
          <w:w w:val="110"/>
          <w:sz w:val="18"/>
          <w:szCs w:val="18"/>
        </w:rPr>
        <w:t>Հանրապետության</w:t>
      </w:r>
      <w:proofErr w:type="spellEnd"/>
      <w:r>
        <w:rPr>
          <w:w w:val="110"/>
          <w:sz w:val="18"/>
          <w:szCs w:val="18"/>
        </w:rPr>
        <w:t xml:space="preserve">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15-ի N 2390-Ն</w:t>
      </w:r>
      <w:r>
        <w:rPr>
          <w:spacing w:val="5"/>
          <w:w w:val="110"/>
          <w:sz w:val="18"/>
          <w:szCs w:val="18"/>
        </w:rPr>
        <w:t xml:space="preserve"> </w:t>
      </w:r>
      <w:proofErr w:type="spellStart"/>
      <w:r>
        <w:rPr>
          <w:w w:val="110"/>
          <w:sz w:val="18"/>
          <w:szCs w:val="18"/>
        </w:rPr>
        <w:t>որոշում</w:t>
      </w:r>
      <w:proofErr w:type="spellEnd"/>
    </w:p>
    <w:p w14:paraId="16364890" w14:textId="77777777" w:rsidR="00731A45" w:rsidRDefault="00CA734F" w:rsidP="00CA734F">
      <w:pPr>
        <w:tabs>
          <w:tab w:val="left" w:pos="1300"/>
        </w:tabs>
        <w:spacing w:before="55" w:line="312" w:lineRule="auto"/>
        <w:ind w:left="638" w:right="4831" w:firstLine="14"/>
        <w:rPr>
          <w:w w:val="105"/>
          <w:sz w:val="18"/>
          <w:szCs w:val="18"/>
        </w:rPr>
      </w:pPr>
      <w:r>
        <w:rPr>
          <w:sz w:val="18"/>
          <w:szCs w:val="18"/>
        </w:rPr>
        <w:t>11․</w:t>
      </w:r>
      <w:r>
        <w:rPr>
          <w:sz w:val="18"/>
          <w:szCs w:val="18"/>
        </w:rPr>
        <w:tab/>
      </w:r>
      <w:proofErr w:type="spellStart"/>
      <w:r>
        <w:rPr>
          <w:w w:val="105"/>
          <w:sz w:val="18"/>
          <w:szCs w:val="18"/>
        </w:rPr>
        <w:t>Հայաստանի</w:t>
      </w:r>
      <w:proofErr w:type="spellEnd"/>
      <w:r>
        <w:rPr>
          <w:w w:val="105"/>
          <w:sz w:val="18"/>
          <w:szCs w:val="18"/>
        </w:rPr>
        <w:t xml:space="preserve"> </w:t>
      </w:r>
      <w:proofErr w:type="spellStart"/>
      <w:r>
        <w:rPr>
          <w:w w:val="105"/>
          <w:sz w:val="18"/>
          <w:szCs w:val="18"/>
        </w:rPr>
        <w:t>Հանրապետության</w:t>
      </w:r>
      <w:proofErr w:type="spellEnd"/>
      <w:r>
        <w:rPr>
          <w:w w:val="105"/>
          <w:sz w:val="18"/>
          <w:szCs w:val="18"/>
        </w:rPr>
        <w:t xml:space="preserve"> </w:t>
      </w:r>
      <w:proofErr w:type="spellStart"/>
      <w:r>
        <w:rPr>
          <w:w w:val="105"/>
          <w:sz w:val="18"/>
          <w:szCs w:val="18"/>
        </w:rPr>
        <w:t>կառավարության</w:t>
      </w:r>
      <w:proofErr w:type="spellEnd"/>
      <w:r>
        <w:rPr>
          <w:w w:val="105"/>
          <w:sz w:val="18"/>
          <w:szCs w:val="18"/>
        </w:rPr>
        <w:t xml:space="preserve"> 2004 </w:t>
      </w:r>
      <w:proofErr w:type="spellStart"/>
      <w:proofErr w:type="gramStart"/>
      <w:r>
        <w:rPr>
          <w:w w:val="105"/>
          <w:sz w:val="18"/>
          <w:szCs w:val="18"/>
        </w:rPr>
        <w:t>թվականի</w:t>
      </w:r>
      <w:proofErr w:type="spellEnd"/>
      <w:r>
        <w:rPr>
          <w:w w:val="105"/>
          <w:sz w:val="18"/>
          <w:szCs w:val="18"/>
        </w:rPr>
        <w:t xml:space="preserve">  </w:t>
      </w:r>
      <w:proofErr w:type="spellStart"/>
      <w:r>
        <w:rPr>
          <w:w w:val="105"/>
          <w:sz w:val="18"/>
          <w:szCs w:val="18"/>
        </w:rPr>
        <w:t>նոյեմբերի</w:t>
      </w:r>
      <w:proofErr w:type="spellEnd"/>
      <w:proofErr w:type="gramEnd"/>
      <w:r>
        <w:rPr>
          <w:w w:val="105"/>
          <w:sz w:val="18"/>
          <w:szCs w:val="18"/>
        </w:rPr>
        <w:t xml:space="preserve">  </w:t>
      </w:r>
      <w:r>
        <w:rPr>
          <w:spacing w:val="-3"/>
          <w:w w:val="105"/>
          <w:sz w:val="18"/>
          <w:szCs w:val="18"/>
        </w:rPr>
        <w:t xml:space="preserve">11-ի  </w:t>
      </w:r>
      <w:r>
        <w:rPr>
          <w:w w:val="105"/>
          <w:sz w:val="18"/>
          <w:szCs w:val="18"/>
        </w:rPr>
        <w:t xml:space="preserve">N  1631-Ն  </w:t>
      </w:r>
      <w:proofErr w:type="spellStart"/>
      <w:r>
        <w:rPr>
          <w:w w:val="105"/>
          <w:sz w:val="18"/>
          <w:szCs w:val="18"/>
        </w:rPr>
        <w:t>որոշում</w:t>
      </w:r>
      <w:proofErr w:type="spellEnd"/>
      <w:r>
        <w:rPr>
          <w:w w:val="105"/>
          <w:sz w:val="18"/>
          <w:szCs w:val="18"/>
        </w:rPr>
        <w:t xml:space="preserve"> </w:t>
      </w:r>
    </w:p>
    <w:p w14:paraId="09D15209" w14:textId="5002CB18" w:rsidR="00CA734F" w:rsidRDefault="00CA734F" w:rsidP="00CA734F">
      <w:pPr>
        <w:tabs>
          <w:tab w:val="left" w:pos="1300"/>
        </w:tabs>
        <w:spacing w:before="55" w:line="312" w:lineRule="auto"/>
        <w:ind w:left="638" w:right="4831" w:firstLine="14"/>
        <w:rPr>
          <w:sz w:val="18"/>
          <w:szCs w:val="18"/>
        </w:rPr>
      </w:pPr>
      <w:r>
        <w:rPr>
          <w:sz w:val="18"/>
          <w:szCs w:val="18"/>
        </w:rPr>
        <w:t>12․</w:t>
      </w:r>
      <w:r>
        <w:rPr>
          <w:sz w:val="18"/>
          <w:szCs w:val="18"/>
        </w:rPr>
        <w:tab/>
      </w:r>
      <w:proofErr w:type="spellStart"/>
      <w:r>
        <w:rPr>
          <w:w w:val="105"/>
          <w:sz w:val="18"/>
          <w:szCs w:val="18"/>
        </w:rPr>
        <w:t>Հայաստանի</w:t>
      </w:r>
      <w:proofErr w:type="spellEnd"/>
      <w:r>
        <w:rPr>
          <w:w w:val="105"/>
          <w:sz w:val="18"/>
          <w:szCs w:val="18"/>
        </w:rPr>
        <w:t xml:space="preserve"> </w:t>
      </w:r>
      <w:proofErr w:type="spellStart"/>
      <w:r>
        <w:rPr>
          <w:w w:val="105"/>
          <w:sz w:val="18"/>
          <w:szCs w:val="18"/>
        </w:rPr>
        <w:t>Հանրապետության</w:t>
      </w:r>
      <w:proofErr w:type="spellEnd"/>
      <w:r>
        <w:rPr>
          <w:w w:val="105"/>
          <w:sz w:val="18"/>
          <w:szCs w:val="18"/>
        </w:rPr>
        <w:t xml:space="preserve"> </w:t>
      </w:r>
      <w:proofErr w:type="spellStart"/>
      <w:r>
        <w:rPr>
          <w:w w:val="105"/>
          <w:sz w:val="18"/>
          <w:szCs w:val="18"/>
        </w:rPr>
        <w:t>կառավարության</w:t>
      </w:r>
      <w:proofErr w:type="spellEnd"/>
      <w:r>
        <w:rPr>
          <w:w w:val="105"/>
          <w:sz w:val="18"/>
          <w:szCs w:val="18"/>
        </w:rPr>
        <w:t xml:space="preserve"> 2006 </w:t>
      </w:r>
      <w:proofErr w:type="spellStart"/>
      <w:r>
        <w:rPr>
          <w:w w:val="105"/>
          <w:sz w:val="18"/>
          <w:szCs w:val="18"/>
        </w:rPr>
        <w:t>թվականի</w:t>
      </w:r>
      <w:proofErr w:type="spellEnd"/>
      <w:r>
        <w:rPr>
          <w:w w:val="105"/>
          <w:sz w:val="18"/>
          <w:szCs w:val="18"/>
        </w:rPr>
        <w:t xml:space="preserve"> </w:t>
      </w:r>
      <w:proofErr w:type="spellStart"/>
      <w:r>
        <w:rPr>
          <w:w w:val="105"/>
          <w:sz w:val="18"/>
          <w:szCs w:val="18"/>
        </w:rPr>
        <w:t>մարտի</w:t>
      </w:r>
      <w:proofErr w:type="spellEnd"/>
      <w:r>
        <w:rPr>
          <w:w w:val="105"/>
          <w:sz w:val="18"/>
          <w:szCs w:val="18"/>
        </w:rPr>
        <w:t xml:space="preserve"> 23-ի N 458-Ն</w:t>
      </w:r>
      <w:r>
        <w:rPr>
          <w:spacing w:val="7"/>
          <w:w w:val="105"/>
          <w:sz w:val="18"/>
          <w:szCs w:val="18"/>
        </w:rPr>
        <w:t xml:space="preserve"> </w:t>
      </w:r>
      <w:proofErr w:type="spellStart"/>
      <w:r>
        <w:rPr>
          <w:w w:val="105"/>
          <w:sz w:val="18"/>
          <w:szCs w:val="18"/>
        </w:rPr>
        <w:t>որոշում</w:t>
      </w:r>
      <w:proofErr w:type="spellEnd"/>
    </w:p>
    <w:p w14:paraId="4C1A0596" w14:textId="77777777" w:rsidR="00731A45" w:rsidRDefault="00CA734F" w:rsidP="00CA734F">
      <w:pPr>
        <w:tabs>
          <w:tab w:val="left" w:pos="1300"/>
        </w:tabs>
        <w:spacing w:before="52" w:line="295" w:lineRule="auto"/>
        <w:ind w:left="635" w:right="4478" w:firstLine="4"/>
        <w:rPr>
          <w:w w:val="110"/>
          <w:sz w:val="18"/>
          <w:szCs w:val="18"/>
        </w:rPr>
      </w:pPr>
      <w:r>
        <w:rPr>
          <w:w w:val="110"/>
          <w:sz w:val="18"/>
          <w:szCs w:val="18"/>
        </w:rPr>
        <w:t>13․</w:t>
      </w:r>
      <w:r>
        <w:rPr>
          <w:w w:val="110"/>
          <w:sz w:val="18"/>
          <w:szCs w:val="18"/>
        </w:rPr>
        <w:tab/>
      </w:r>
      <w:proofErr w:type="spellStart"/>
      <w:r>
        <w:rPr>
          <w:w w:val="110"/>
          <w:sz w:val="18"/>
          <w:szCs w:val="18"/>
        </w:rPr>
        <w:t>Հայաստանի</w:t>
      </w:r>
      <w:proofErr w:type="spellEnd"/>
      <w:r>
        <w:rPr>
          <w:w w:val="110"/>
          <w:sz w:val="18"/>
          <w:szCs w:val="18"/>
        </w:rPr>
        <w:t xml:space="preserve"> </w:t>
      </w:r>
      <w:proofErr w:type="spellStart"/>
      <w:r>
        <w:rPr>
          <w:w w:val="110"/>
          <w:sz w:val="18"/>
          <w:szCs w:val="18"/>
        </w:rPr>
        <w:t>Հանրապետության</w:t>
      </w:r>
      <w:proofErr w:type="spellEnd"/>
      <w:r>
        <w:rPr>
          <w:w w:val="110"/>
          <w:sz w:val="18"/>
          <w:szCs w:val="18"/>
        </w:rPr>
        <w:t xml:space="preserve"> </w:t>
      </w:r>
      <w:proofErr w:type="spellStart"/>
      <w:r>
        <w:rPr>
          <w:w w:val="110"/>
          <w:sz w:val="18"/>
          <w:szCs w:val="18"/>
        </w:rPr>
        <w:t>կառավարության</w:t>
      </w:r>
      <w:proofErr w:type="spellEnd"/>
      <w:r>
        <w:rPr>
          <w:w w:val="110"/>
          <w:sz w:val="18"/>
          <w:szCs w:val="18"/>
        </w:rPr>
        <w:t xml:space="preserve"> 2005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29-ի N 2308-Ն </w:t>
      </w:r>
      <w:proofErr w:type="spellStart"/>
      <w:r>
        <w:rPr>
          <w:w w:val="110"/>
          <w:sz w:val="18"/>
          <w:szCs w:val="18"/>
        </w:rPr>
        <w:t>որոշում</w:t>
      </w:r>
      <w:proofErr w:type="spellEnd"/>
    </w:p>
    <w:p w14:paraId="3E44D326" w14:textId="1D5519A5" w:rsidR="00CA734F" w:rsidRDefault="00CA734F" w:rsidP="00CA734F">
      <w:pPr>
        <w:tabs>
          <w:tab w:val="left" w:pos="1300"/>
        </w:tabs>
        <w:spacing w:before="52" w:line="295" w:lineRule="auto"/>
        <w:ind w:left="635" w:right="4478" w:firstLine="4"/>
        <w:rPr>
          <w:sz w:val="18"/>
          <w:szCs w:val="18"/>
        </w:rPr>
      </w:pPr>
      <w:r>
        <w:rPr>
          <w:w w:val="110"/>
          <w:sz w:val="18"/>
          <w:szCs w:val="18"/>
        </w:rPr>
        <w:t>14․</w:t>
      </w:r>
      <w:r>
        <w:rPr>
          <w:w w:val="110"/>
          <w:sz w:val="18"/>
          <w:szCs w:val="18"/>
        </w:rPr>
        <w:tab/>
        <w:t xml:space="preserve">ՀՀ </w:t>
      </w:r>
      <w:proofErr w:type="spellStart"/>
      <w:r>
        <w:rPr>
          <w:w w:val="110"/>
          <w:sz w:val="18"/>
          <w:szCs w:val="18"/>
        </w:rPr>
        <w:t>կառավարության</w:t>
      </w:r>
      <w:proofErr w:type="spellEnd"/>
      <w:r>
        <w:rPr>
          <w:w w:val="110"/>
          <w:sz w:val="18"/>
          <w:szCs w:val="18"/>
        </w:rPr>
        <w:t xml:space="preserve"> 2010 </w:t>
      </w:r>
      <w:proofErr w:type="spellStart"/>
      <w:r>
        <w:rPr>
          <w:w w:val="110"/>
          <w:sz w:val="18"/>
          <w:szCs w:val="18"/>
        </w:rPr>
        <w:t>թվականի</w:t>
      </w:r>
      <w:proofErr w:type="spellEnd"/>
      <w:r>
        <w:rPr>
          <w:w w:val="110"/>
          <w:sz w:val="18"/>
          <w:szCs w:val="18"/>
        </w:rPr>
        <w:t xml:space="preserve"> </w:t>
      </w:r>
      <w:proofErr w:type="spellStart"/>
      <w:r>
        <w:rPr>
          <w:w w:val="110"/>
          <w:sz w:val="18"/>
          <w:szCs w:val="18"/>
        </w:rPr>
        <w:t>դեկտեմբերի</w:t>
      </w:r>
      <w:proofErr w:type="spellEnd"/>
      <w:r>
        <w:rPr>
          <w:w w:val="110"/>
          <w:sz w:val="18"/>
          <w:szCs w:val="18"/>
        </w:rPr>
        <w:t xml:space="preserve"> 2-ի N 1698-Ն</w:t>
      </w:r>
      <w:r>
        <w:rPr>
          <w:spacing w:val="26"/>
          <w:w w:val="110"/>
          <w:sz w:val="18"/>
          <w:szCs w:val="18"/>
        </w:rPr>
        <w:t xml:space="preserve"> </w:t>
      </w:r>
      <w:proofErr w:type="spellStart"/>
      <w:r>
        <w:rPr>
          <w:w w:val="110"/>
          <w:sz w:val="18"/>
          <w:szCs w:val="18"/>
        </w:rPr>
        <w:t>որոշում</w:t>
      </w:r>
      <w:proofErr w:type="spellEnd"/>
      <w:r>
        <w:rPr>
          <w:w w:val="110"/>
          <w:sz w:val="18"/>
          <w:szCs w:val="18"/>
        </w:rPr>
        <w:t>։</w:t>
      </w:r>
    </w:p>
    <w:p w14:paraId="71653543" w14:textId="77777777" w:rsidR="00CA734F" w:rsidRDefault="00CA734F" w:rsidP="00CA734F">
      <w:pPr>
        <w:tabs>
          <w:tab w:val="left" w:pos="1300"/>
        </w:tabs>
        <w:spacing w:before="77"/>
        <w:ind w:left="638"/>
        <w:rPr>
          <w:sz w:val="18"/>
          <w:szCs w:val="18"/>
        </w:rPr>
      </w:pPr>
      <w:r>
        <w:rPr>
          <w:w w:val="110"/>
          <w:sz w:val="18"/>
          <w:szCs w:val="18"/>
        </w:rPr>
        <w:t>15․</w:t>
      </w:r>
      <w:r>
        <w:rPr>
          <w:w w:val="110"/>
          <w:sz w:val="18"/>
          <w:szCs w:val="18"/>
        </w:rPr>
        <w:tab/>
      </w:r>
      <w:proofErr w:type="spellStart"/>
      <w:r>
        <w:rPr>
          <w:w w:val="110"/>
          <w:sz w:val="18"/>
          <w:szCs w:val="18"/>
        </w:rPr>
        <w:t>Հայաստանի</w:t>
      </w:r>
      <w:proofErr w:type="spellEnd"/>
      <w:r>
        <w:rPr>
          <w:w w:val="110"/>
          <w:sz w:val="18"/>
          <w:szCs w:val="18"/>
        </w:rPr>
        <w:t xml:space="preserve"> </w:t>
      </w:r>
      <w:proofErr w:type="spellStart"/>
      <w:r>
        <w:rPr>
          <w:w w:val="110"/>
          <w:sz w:val="18"/>
          <w:szCs w:val="18"/>
        </w:rPr>
        <w:t>Հանրապետության</w:t>
      </w:r>
      <w:proofErr w:type="spellEnd"/>
      <w:r>
        <w:rPr>
          <w:w w:val="110"/>
          <w:sz w:val="18"/>
          <w:szCs w:val="18"/>
        </w:rPr>
        <w:t xml:space="preserve"> </w:t>
      </w:r>
      <w:proofErr w:type="spellStart"/>
      <w:r>
        <w:rPr>
          <w:w w:val="110"/>
          <w:sz w:val="18"/>
          <w:szCs w:val="18"/>
        </w:rPr>
        <w:t>կառավարության</w:t>
      </w:r>
      <w:proofErr w:type="spellEnd"/>
      <w:r>
        <w:rPr>
          <w:w w:val="110"/>
          <w:sz w:val="18"/>
          <w:szCs w:val="18"/>
        </w:rPr>
        <w:t xml:space="preserve"> 2004 </w:t>
      </w:r>
      <w:proofErr w:type="spellStart"/>
      <w:r>
        <w:rPr>
          <w:w w:val="110"/>
          <w:sz w:val="18"/>
          <w:szCs w:val="18"/>
        </w:rPr>
        <w:t>թվականի</w:t>
      </w:r>
      <w:proofErr w:type="spellEnd"/>
      <w:r>
        <w:rPr>
          <w:w w:val="110"/>
          <w:sz w:val="18"/>
          <w:szCs w:val="18"/>
        </w:rPr>
        <w:t xml:space="preserve"> </w:t>
      </w:r>
      <w:proofErr w:type="spellStart"/>
      <w:r>
        <w:rPr>
          <w:w w:val="110"/>
          <w:sz w:val="18"/>
          <w:szCs w:val="18"/>
        </w:rPr>
        <w:t>հուլիսի</w:t>
      </w:r>
      <w:proofErr w:type="spellEnd"/>
      <w:r>
        <w:rPr>
          <w:w w:val="110"/>
          <w:sz w:val="18"/>
          <w:szCs w:val="18"/>
        </w:rPr>
        <w:t xml:space="preserve"> 15-ի N 1089-Ն</w:t>
      </w:r>
      <w:r>
        <w:rPr>
          <w:spacing w:val="35"/>
          <w:w w:val="110"/>
          <w:sz w:val="18"/>
          <w:szCs w:val="18"/>
        </w:rPr>
        <w:t xml:space="preserve"> </w:t>
      </w:r>
      <w:proofErr w:type="spellStart"/>
      <w:r>
        <w:rPr>
          <w:w w:val="110"/>
          <w:sz w:val="18"/>
          <w:szCs w:val="18"/>
        </w:rPr>
        <w:t>որոշում</w:t>
      </w:r>
      <w:proofErr w:type="spellEnd"/>
      <w:r>
        <w:rPr>
          <w:w w:val="110"/>
          <w:sz w:val="18"/>
          <w:szCs w:val="18"/>
        </w:rPr>
        <w:t>։</w:t>
      </w:r>
    </w:p>
    <w:p w14:paraId="52B95116" w14:textId="77777777" w:rsidR="00CA734F" w:rsidRPr="00CA734F" w:rsidRDefault="00CA734F" w:rsidP="00CA734F">
      <w:pPr>
        <w:pStyle w:val="BodyText"/>
        <w:spacing w:before="5"/>
        <w:rPr>
          <w:sz w:val="28"/>
          <w:lang w:val="en-US"/>
        </w:rPr>
      </w:pPr>
    </w:p>
    <w:p w14:paraId="50C29F9A" w14:textId="5571B2A8" w:rsidR="006A01C9" w:rsidRPr="006A01C9" w:rsidRDefault="00CA734F" w:rsidP="006A01C9">
      <w:pPr>
        <w:tabs>
          <w:tab w:val="left" w:pos="5299"/>
          <w:tab w:val="left" w:pos="7744"/>
          <w:tab w:val="left" w:pos="11063"/>
        </w:tabs>
        <w:spacing w:before="99"/>
        <w:ind w:left="966"/>
        <w:rPr>
          <w:sz w:val="18"/>
          <w:szCs w:val="18"/>
          <w:u w:val="single"/>
        </w:rPr>
      </w:pPr>
      <w:proofErr w:type="spellStart"/>
      <w:r>
        <w:rPr>
          <w:w w:val="110"/>
          <w:sz w:val="18"/>
          <w:szCs w:val="18"/>
        </w:rPr>
        <w:t>Տեսչական</w:t>
      </w:r>
      <w:proofErr w:type="spellEnd"/>
      <w:r>
        <w:rPr>
          <w:spacing w:val="7"/>
          <w:w w:val="110"/>
          <w:sz w:val="18"/>
          <w:szCs w:val="18"/>
        </w:rPr>
        <w:t xml:space="preserve"> </w:t>
      </w:r>
      <w:proofErr w:type="spellStart"/>
      <w:r>
        <w:rPr>
          <w:w w:val="110"/>
          <w:sz w:val="18"/>
          <w:szCs w:val="18"/>
        </w:rPr>
        <w:t>մարմնի</w:t>
      </w:r>
      <w:proofErr w:type="spellEnd"/>
      <w:r>
        <w:rPr>
          <w:spacing w:val="10"/>
          <w:w w:val="110"/>
          <w:sz w:val="18"/>
          <w:szCs w:val="18"/>
        </w:rPr>
        <w:t xml:space="preserve"> </w:t>
      </w:r>
      <w:proofErr w:type="spellStart"/>
      <w:r>
        <w:rPr>
          <w:w w:val="110"/>
          <w:sz w:val="18"/>
          <w:szCs w:val="18"/>
        </w:rPr>
        <w:t>ծառայող</w:t>
      </w:r>
      <w:proofErr w:type="spellEnd"/>
      <w:r>
        <w:rPr>
          <w:w w:val="110"/>
          <w:sz w:val="18"/>
          <w:szCs w:val="18"/>
          <w:u w:val="single"/>
        </w:rPr>
        <w:t xml:space="preserve"> </w:t>
      </w:r>
      <w:r>
        <w:rPr>
          <w:w w:val="110"/>
          <w:sz w:val="18"/>
          <w:szCs w:val="18"/>
          <w:u w:val="single"/>
        </w:rPr>
        <w:tab/>
      </w:r>
      <w:r>
        <w:rPr>
          <w:w w:val="110"/>
          <w:sz w:val="18"/>
          <w:szCs w:val="18"/>
        </w:rPr>
        <w:tab/>
      </w:r>
      <w:proofErr w:type="spellStart"/>
      <w:r>
        <w:rPr>
          <w:w w:val="110"/>
          <w:sz w:val="18"/>
          <w:szCs w:val="18"/>
        </w:rPr>
        <w:t>Տնտեսավարող</w:t>
      </w:r>
      <w:proofErr w:type="spellEnd"/>
      <w:r>
        <w:rPr>
          <w:spacing w:val="5"/>
          <w:sz w:val="18"/>
          <w:szCs w:val="18"/>
        </w:rPr>
        <w:t xml:space="preserve"> </w:t>
      </w:r>
      <w:r>
        <w:rPr>
          <w:w w:val="104"/>
          <w:sz w:val="18"/>
          <w:szCs w:val="18"/>
          <w:u w:val="single"/>
        </w:rPr>
        <w:t xml:space="preserve"> </w:t>
      </w:r>
      <w:r>
        <w:rPr>
          <w:sz w:val="18"/>
          <w:szCs w:val="18"/>
          <w:u w:val="single"/>
        </w:rPr>
        <w:tab/>
      </w:r>
    </w:p>
    <w:p w14:paraId="1BAE6869" w14:textId="05DFBD76" w:rsidR="00CA734F" w:rsidRDefault="00CA734F" w:rsidP="00CA734F">
      <w:pPr>
        <w:pStyle w:val="mechtex"/>
        <w:ind w:firstLine="720"/>
        <w:jc w:val="left"/>
        <w:rPr>
          <w:w w:val="110"/>
          <w:sz w:val="18"/>
          <w:szCs w:val="18"/>
        </w:rPr>
      </w:pPr>
      <w:r>
        <w:rPr>
          <w:w w:val="110"/>
          <w:sz w:val="18"/>
          <w:szCs w:val="18"/>
        </w:rPr>
        <w:t>(</w:t>
      </w:r>
      <w:proofErr w:type="spellStart"/>
      <w:r>
        <w:rPr>
          <w:w w:val="110"/>
          <w:sz w:val="18"/>
          <w:szCs w:val="18"/>
        </w:rPr>
        <w:t>ստորագրությունը</w:t>
      </w:r>
      <w:proofErr w:type="spellEnd"/>
      <w:r>
        <w:rPr>
          <w:w w:val="110"/>
          <w:sz w:val="18"/>
          <w:szCs w:val="18"/>
        </w:rPr>
        <w:t>)</w:t>
      </w:r>
      <w:r>
        <w:rPr>
          <w:w w:val="110"/>
          <w:sz w:val="18"/>
          <w:szCs w:val="18"/>
        </w:rPr>
        <w:tab/>
        <w:t>(</w:t>
      </w:r>
      <w:proofErr w:type="spellStart"/>
      <w:r>
        <w:rPr>
          <w:w w:val="110"/>
          <w:sz w:val="18"/>
          <w:szCs w:val="18"/>
        </w:rPr>
        <w:t>ստորագրությունը</w:t>
      </w:r>
      <w:proofErr w:type="spellEnd"/>
      <w:r>
        <w:rPr>
          <w:w w:val="110"/>
          <w:sz w:val="18"/>
          <w:szCs w:val="18"/>
        </w:rPr>
        <w:t>)</w:t>
      </w:r>
    </w:p>
    <w:p w14:paraId="737416F4" w14:textId="47A18C98" w:rsidR="006A01C9" w:rsidRDefault="006A01C9" w:rsidP="00CA734F">
      <w:pPr>
        <w:pStyle w:val="mechtex"/>
        <w:ind w:firstLine="720"/>
        <w:jc w:val="left"/>
        <w:rPr>
          <w:w w:val="110"/>
          <w:sz w:val="18"/>
          <w:szCs w:val="18"/>
        </w:rPr>
      </w:pPr>
    </w:p>
    <w:p w14:paraId="18A3686D" w14:textId="01AA4488" w:rsidR="006A01C9" w:rsidRDefault="006A01C9" w:rsidP="006A01C9">
      <w:pPr>
        <w:pStyle w:val="BodyText"/>
        <w:spacing w:before="3"/>
        <w:rPr>
          <w:rFonts w:asciiTheme="minorHAnsi" w:hAnsiTheme="minorHAnsi"/>
          <w:sz w:val="25"/>
        </w:rPr>
      </w:pPr>
    </w:p>
    <w:p w14:paraId="7C13C7E8" w14:textId="1DE8F975" w:rsidR="006A01C9" w:rsidRDefault="006A01C9" w:rsidP="006A01C9">
      <w:pPr>
        <w:pStyle w:val="BodyText"/>
        <w:spacing w:before="3"/>
        <w:rPr>
          <w:rFonts w:asciiTheme="minorHAnsi" w:hAnsiTheme="minorHAnsi"/>
          <w:sz w:val="25"/>
        </w:rPr>
      </w:pPr>
    </w:p>
    <w:p w14:paraId="0DB6CB5C" w14:textId="38A43155" w:rsidR="006A01C9" w:rsidRDefault="006A01C9" w:rsidP="006A01C9">
      <w:pPr>
        <w:pStyle w:val="BodyText"/>
        <w:spacing w:before="3"/>
        <w:rPr>
          <w:rFonts w:asciiTheme="minorHAnsi" w:hAnsiTheme="minorHAnsi"/>
          <w:sz w:val="25"/>
        </w:rPr>
      </w:pPr>
    </w:p>
    <w:p w14:paraId="0E056A77" w14:textId="00D20FE1" w:rsidR="006A01C9" w:rsidRDefault="006A01C9" w:rsidP="006A01C9">
      <w:pPr>
        <w:pStyle w:val="BodyText"/>
        <w:spacing w:before="3"/>
        <w:rPr>
          <w:rFonts w:asciiTheme="minorHAnsi" w:hAnsiTheme="minorHAnsi"/>
          <w:sz w:val="25"/>
        </w:rPr>
      </w:pPr>
    </w:p>
    <w:p w14:paraId="15B7EA81" w14:textId="4BAC2072" w:rsidR="006A01C9" w:rsidRDefault="006A01C9" w:rsidP="006A01C9">
      <w:pPr>
        <w:pStyle w:val="BodyText"/>
        <w:spacing w:before="3"/>
        <w:rPr>
          <w:rFonts w:asciiTheme="minorHAnsi" w:hAnsiTheme="minorHAnsi"/>
          <w:sz w:val="25"/>
        </w:rPr>
      </w:pPr>
    </w:p>
    <w:p w14:paraId="256582A1" w14:textId="4251281D" w:rsidR="006A01C9" w:rsidRDefault="006A01C9" w:rsidP="006A01C9">
      <w:pPr>
        <w:pStyle w:val="BodyText"/>
        <w:spacing w:before="3"/>
        <w:rPr>
          <w:rFonts w:asciiTheme="minorHAnsi" w:hAnsiTheme="minorHAnsi"/>
          <w:sz w:val="25"/>
        </w:rPr>
      </w:pPr>
    </w:p>
    <w:p w14:paraId="3E7CC145" w14:textId="530F3AA6" w:rsidR="006A01C9" w:rsidRDefault="006A01C9" w:rsidP="006A01C9">
      <w:pPr>
        <w:pStyle w:val="BodyText"/>
        <w:spacing w:before="3"/>
        <w:rPr>
          <w:rFonts w:asciiTheme="minorHAnsi" w:hAnsiTheme="minorHAnsi"/>
          <w:sz w:val="25"/>
        </w:rPr>
      </w:pPr>
    </w:p>
    <w:p w14:paraId="0A49D032" w14:textId="4CC4B221" w:rsidR="006A01C9" w:rsidRDefault="006A01C9" w:rsidP="006A01C9">
      <w:pPr>
        <w:pStyle w:val="BodyText"/>
        <w:spacing w:before="3"/>
        <w:rPr>
          <w:rFonts w:asciiTheme="minorHAnsi" w:hAnsiTheme="minorHAnsi"/>
          <w:sz w:val="25"/>
        </w:rPr>
      </w:pPr>
    </w:p>
    <w:p w14:paraId="30F27D06" w14:textId="61B30B45" w:rsidR="006A01C9" w:rsidRDefault="006A01C9" w:rsidP="006A01C9">
      <w:pPr>
        <w:pStyle w:val="BodyText"/>
        <w:spacing w:before="3"/>
        <w:rPr>
          <w:rFonts w:asciiTheme="minorHAnsi" w:hAnsiTheme="minorHAnsi"/>
          <w:sz w:val="25"/>
        </w:rPr>
      </w:pPr>
    </w:p>
    <w:p w14:paraId="2CC449D5" w14:textId="01513C36" w:rsidR="006A01C9" w:rsidRDefault="006A01C9" w:rsidP="006A01C9">
      <w:pPr>
        <w:pStyle w:val="BodyText"/>
        <w:spacing w:before="3"/>
        <w:rPr>
          <w:rFonts w:asciiTheme="minorHAnsi" w:hAnsiTheme="minorHAnsi"/>
          <w:sz w:val="25"/>
        </w:rPr>
      </w:pPr>
    </w:p>
    <w:p w14:paraId="247F9034" w14:textId="4CCBD14A" w:rsidR="006A01C9" w:rsidRDefault="006A01C9" w:rsidP="006A01C9">
      <w:pPr>
        <w:pStyle w:val="BodyText"/>
        <w:spacing w:before="3"/>
        <w:rPr>
          <w:rFonts w:asciiTheme="minorHAnsi" w:hAnsiTheme="minorHAnsi"/>
          <w:sz w:val="25"/>
        </w:rPr>
      </w:pPr>
    </w:p>
    <w:p w14:paraId="4228E447" w14:textId="77777777" w:rsidR="006A01C9" w:rsidRPr="006A01C9" w:rsidRDefault="006A01C9" w:rsidP="006A01C9">
      <w:pPr>
        <w:pStyle w:val="BodyText"/>
        <w:spacing w:before="3"/>
        <w:rPr>
          <w:rFonts w:asciiTheme="minorHAnsi" w:hAnsiTheme="minorHAnsi"/>
          <w:sz w:val="25"/>
        </w:rPr>
      </w:pPr>
    </w:p>
    <w:p w14:paraId="4FE9E827" w14:textId="77777777" w:rsidR="006A01C9" w:rsidRDefault="006A01C9" w:rsidP="006A01C9">
      <w:pPr>
        <w:pStyle w:val="Heading2"/>
        <w:spacing w:line="278" w:lineRule="auto"/>
        <w:ind w:left="1072" w:right="1568"/>
      </w:pPr>
      <w:r>
        <w:lastRenderedPageBreak/>
        <w:t>ԱՇԽԱՏՈՂՆԵՐԻ ԱՌՈՂՋՈՒԹՅԱՆ ՊԱՀՊԱՆՄԱՆ ԵՎ ԱՆՎՏԱՆԳՈՒԹՅԱՆ ԱՊԱՀՈՎՄԱՆ ԲՆԱԳԱՎԱՌՈՒՄ ՌԻՍԿԻ ՎՐԱ ՀԻՄՆՎԱԾ ՍՏՈՒԳՈՒՄՆԵՐԻ ՍՏՈՒԳԱԹԵՐԹ</w:t>
      </w:r>
    </w:p>
    <w:p w14:paraId="5B7BEFBE" w14:textId="77777777" w:rsidR="006A01C9" w:rsidRDefault="006A01C9" w:rsidP="006A01C9">
      <w:pPr>
        <w:pStyle w:val="BodyText"/>
        <w:spacing w:before="10"/>
        <w:rPr>
          <w:sz w:val="22"/>
        </w:rPr>
      </w:pPr>
    </w:p>
    <w:p w14:paraId="3CA9221E" w14:textId="77777777" w:rsidR="006A01C9" w:rsidRDefault="006A01C9" w:rsidP="006A01C9">
      <w:pPr>
        <w:spacing w:line="321" w:lineRule="auto"/>
        <w:ind w:left="4689" w:right="5143" w:firstLine="1226"/>
      </w:pPr>
      <w:r>
        <w:t>ՀԱՅԱՍՏԱՆԻ ՀԱՆՐԱՊԵՏՈՒԹՅԱՆ ԱՌՈՂՋԱՊԱՀԱԿԱՆ ԵՎ ԱՇԽԱՏԱՆՔԻ ՏԵՍՉԱԿԱՆ ՄԱՐՄԻՆ</w:t>
      </w:r>
    </w:p>
    <w:p w14:paraId="3F8EA76C" w14:textId="77777777" w:rsidR="006A01C9" w:rsidRDefault="006A01C9" w:rsidP="006A01C9">
      <w:pPr>
        <w:pStyle w:val="BodyText"/>
        <w:spacing w:before="2"/>
        <w:rPr>
          <w:sz w:val="26"/>
        </w:rPr>
      </w:pPr>
    </w:p>
    <w:p w14:paraId="5EB9C1DC" w14:textId="77777777" w:rsidR="006A01C9" w:rsidRDefault="006A01C9" w:rsidP="006A01C9">
      <w:pPr>
        <w:ind w:left="1069" w:right="1568"/>
        <w:jc w:val="center"/>
      </w:pPr>
      <w:proofErr w:type="spellStart"/>
      <w:r>
        <w:rPr>
          <w:w w:val="110"/>
        </w:rPr>
        <w:t>Ստուգաթերթ</w:t>
      </w:r>
      <w:proofErr w:type="spellEnd"/>
      <w:r>
        <w:rPr>
          <w:w w:val="110"/>
        </w:rPr>
        <w:t xml:space="preserve"> N 4.3</w:t>
      </w:r>
    </w:p>
    <w:p w14:paraId="174EF6C8" w14:textId="77777777" w:rsidR="006A01C9" w:rsidRDefault="006A01C9" w:rsidP="006A01C9">
      <w:pPr>
        <w:spacing w:before="75" w:line="319" w:lineRule="auto"/>
        <w:ind w:left="1327" w:right="1823" w:firstLine="7"/>
        <w:jc w:val="both"/>
      </w:pPr>
      <w:r>
        <w:rPr>
          <w:spacing w:val="-4"/>
          <w:w w:val="110"/>
        </w:rPr>
        <w:t></w:t>
      </w:r>
      <w:proofErr w:type="spellStart"/>
      <w:r>
        <w:rPr>
          <w:spacing w:val="-4"/>
          <w:w w:val="110"/>
        </w:rPr>
        <w:t>Շինարարություն</w:t>
      </w:r>
      <w:proofErr w:type="spellEnd"/>
      <w:r>
        <w:rPr>
          <w:spacing w:val="-4"/>
          <w:w w:val="110"/>
        </w:rPr>
        <w:t></w:t>
      </w:r>
      <w:r>
        <w:rPr>
          <w:spacing w:val="-31"/>
          <w:w w:val="110"/>
        </w:rPr>
        <w:t xml:space="preserve"> </w:t>
      </w:r>
      <w:r>
        <w:rPr>
          <w:spacing w:val="-3"/>
          <w:w w:val="110"/>
        </w:rPr>
        <w:t>(ՏԳՏԴ</w:t>
      </w:r>
      <w:r>
        <w:rPr>
          <w:spacing w:val="-32"/>
          <w:w w:val="110"/>
        </w:rPr>
        <w:t xml:space="preserve"> </w:t>
      </w:r>
      <w:r>
        <w:rPr>
          <w:spacing w:val="-4"/>
          <w:w w:val="110"/>
        </w:rPr>
        <w:t>ԾԱԾԿԱԳԻՐ՝</w:t>
      </w:r>
      <w:r>
        <w:rPr>
          <w:spacing w:val="-32"/>
          <w:w w:val="110"/>
        </w:rPr>
        <w:t xml:space="preserve"> </w:t>
      </w:r>
      <w:r>
        <w:rPr>
          <w:w w:val="110"/>
        </w:rPr>
        <w:t>F)</w:t>
      </w:r>
      <w:r>
        <w:rPr>
          <w:spacing w:val="-31"/>
          <w:w w:val="110"/>
        </w:rPr>
        <w:t xml:space="preserve"> </w:t>
      </w:r>
      <w:proofErr w:type="spellStart"/>
      <w:r>
        <w:rPr>
          <w:spacing w:val="-4"/>
          <w:w w:val="110"/>
        </w:rPr>
        <w:t>ոլորտում</w:t>
      </w:r>
      <w:proofErr w:type="spellEnd"/>
      <w:r>
        <w:rPr>
          <w:spacing w:val="-4"/>
          <w:w w:val="110"/>
        </w:rPr>
        <w:t>,</w:t>
      </w:r>
      <w:r>
        <w:rPr>
          <w:spacing w:val="-32"/>
          <w:w w:val="110"/>
        </w:rPr>
        <w:t xml:space="preserve"> </w:t>
      </w:r>
      <w:r>
        <w:rPr>
          <w:spacing w:val="-4"/>
          <w:w w:val="110"/>
        </w:rPr>
        <w:t></w:t>
      </w:r>
      <w:proofErr w:type="spellStart"/>
      <w:r>
        <w:rPr>
          <w:spacing w:val="-4"/>
          <w:w w:val="110"/>
        </w:rPr>
        <w:t>Կոպճահանքերի</w:t>
      </w:r>
      <w:proofErr w:type="spellEnd"/>
      <w:r>
        <w:rPr>
          <w:spacing w:val="-32"/>
          <w:w w:val="110"/>
        </w:rPr>
        <w:t xml:space="preserve"> </w:t>
      </w:r>
      <w:r>
        <w:rPr>
          <w:w w:val="110"/>
        </w:rPr>
        <w:t>և</w:t>
      </w:r>
      <w:r>
        <w:rPr>
          <w:spacing w:val="-32"/>
          <w:w w:val="110"/>
        </w:rPr>
        <w:t xml:space="preserve"> </w:t>
      </w:r>
      <w:proofErr w:type="spellStart"/>
      <w:r>
        <w:rPr>
          <w:spacing w:val="-4"/>
          <w:w w:val="110"/>
        </w:rPr>
        <w:t>ավազահանքերի</w:t>
      </w:r>
      <w:proofErr w:type="spellEnd"/>
      <w:r>
        <w:rPr>
          <w:spacing w:val="-33"/>
          <w:w w:val="110"/>
        </w:rPr>
        <w:t xml:space="preserve"> </w:t>
      </w:r>
      <w:proofErr w:type="spellStart"/>
      <w:r>
        <w:rPr>
          <w:spacing w:val="-4"/>
          <w:w w:val="110"/>
        </w:rPr>
        <w:t>շահագործում</w:t>
      </w:r>
      <w:proofErr w:type="spellEnd"/>
      <w:r>
        <w:rPr>
          <w:spacing w:val="-4"/>
          <w:w w:val="110"/>
        </w:rPr>
        <w:t>,</w:t>
      </w:r>
      <w:r>
        <w:rPr>
          <w:spacing w:val="-31"/>
          <w:w w:val="110"/>
        </w:rPr>
        <w:t xml:space="preserve"> </w:t>
      </w:r>
      <w:proofErr w:type="spellStart"/>
      <w:r>
        <w:rPr>
          <w:spacing w:val="-4"/>
          <w:w w:val="110"/>
        </w:rPr>
        <w:t>կավի</w:t>
      </w:r>
      <w:proofErr w:type="spellEnd"/>
      <w:r>
        <w:rPr>
          <w:spacing w:val="-33"/>
          <w:w w:val="110"/>
        </w:rPr>
        <w:t xml:space="preserve"> </w:t>
      </w:r>
      <w:r>
        <w:rPr>
          <w:w w:val="110"/>
        </w:rPr>
        <w:t>և</w:t>
      </w:r>
      <w:r>
        <w:rPr>
          <w:spacing w:val="-30"/>
          <w:w w:val="110"/>
        </w:rPr>
        <w:t xml:space="preserve"> </w:t>
      </w:r>
      <w:proofErr w:type="spellStart"/>
      <w:r>
        <w:rPr>
          <w:spacing w:val="-4"/>
          <w:w w:val="110"/>
        </w:rPr>
        <w:t>ճենակավի</w:t>
      </w:r>
      <w:proofErr w:type="spellEnd"/>
      <w:r>
        <w:rPr>
          <w:spacing w:val="-33"/>
          <w:w w:val="110"/>
        </w:rPr>
        <w:t xml:space="preserve"> </w:t>
      </w:r>
      <w:r>
        <w:rPr>
          <w:spacing w:val="-11"/>
          <w:w w:val="110"/>
        </w:rPr>
        <w:t>(</w:t>
      </w:r>
      <w:proofErr w:type="spellStart"/>
      <w:r>
        <w:rPr>
          <w:spacing w:val="-11"/>
          <w:w w:val="110"/>
        </w:rPr>
        <w:t>կաոլինի</w:t>
      </w:r>
      <w:proofErr w:type="spellEnd"/>
      <w:r>
        <w:rPr>
          <w:spacing w:val="-11"/>
          <w:w w:val="110"/>
        </w:rPr>
        <w:t xml:space="preserve">) </w:t>
      </w:r>
      <w:proofErr w:type="spellStart"/>
      <w:r>
        <w:rPr>
          <w:w w:val="110"/>
        </w:rPr>
        <w:t>արդյունահանում</w:t>
      </w:r>
      <w:proofErr w:type="spellEnd"/>
      <w:r>
        <w:rPr>
          <w:w w:val="110"/>
        </w:rPr>
        <w:t></w:t>
      </w:r>
      <w:r>
        <w:rPr>
          <w:spacing w:val="6"/>
          <w:w w:val="110"/>
        </w:rPr>
        <w:t xml:space="preserve"> </w:t>
      </w:r>
      <w:r>
        <w:rPr>
          <w:w w:val="110"/>
        </w:rPr>
        <w:t>(ՏԳՏԴ</w:t>
      </w:r>
      <w:r>
        <w:rPr>
          <w:spacing w:val="-24"/>
          <w:w w:val="110"/>
        </w:rPr>
        <w:t xml:space="preserve"> </w:t>
      </w:r>
      <w:r>
        <w:rPr>
          <w:w w:val="110"/>
        </w:rPr>
        <w:t>ԾԱԾԿԱԳԻՐ՝</w:t>
      </w:r>
      <w:r>
        <w:rPr>
          <w:spacing w:val="-24"/>
          <w:w w:val="110"/>
        </w:rPr>
        <w:t xml:space="preserve"> </w:t>
      </w:r>
      <w:r>
        <w:rPr>
          <w:w w:val="110"/>
        </w:rPr>
        <w:t>B08.12)</w:t>
      </w:r>
      <w:r>
        <w:rPr>
          <w:spacing w:val="-23"/>
          <w:w w:val="110"/>
        </w:rPr>
        <w:t xml:space="preserve"> </w:t>
      </w:r>
      <w:proofErr w:type="spellStart"/>
      <w:r>
        <w:rPr>
          <w:w w:val="110"/>
        </w:rPr>
        <w:t>ոլորտում</w:t>
      </w:r>
      <w:proofErr w:type="spellEnd"/>
      <w:r>
        <w:rPr>
          <w:spacing w:val="-24"/>
          <w:w w:val="110"/>
        </w:rPr>
        <w:t xml:space="preserve"> </w:t>
      </w:r>
      <w:proofErr w:type="spellStart"/>
      <w:r>
        <w:rPr>
          <w:w w:val="110"/>
        </w:rPr>
        <w:t>տնտեսական</w:t>
      </w:r>
      <w:proofErr w:type="spellEnd"/>
      <w:r>
        <w:rPr>
          <w:spacing w:val="-24"/>
          <w:w w:val="110"/>
        </w:rPr>
        <w:t xml:space="preserve"> </w:t>
      </w:r>
      <w:proofErr w:type="spellStart"/>
      <w:r>
        <w:rPr>
          <w:w w:val="110"/>
        </w:rPr>
        <w:t>գործունեություն</w:t>
      </w:r>
      <w:proofErr w:type="spellEnd"/>
      <w:r>
        <w:rPr>
          <w:spacing w:val="-24"/>
          <w:w w:val="110"/>
        </w:rPr>
        <w:t xml:space="preserve"> </w:t>
      </w:r>
      <w:proofErr w:type="spellStart"/>
      <w:r>
        <w:rPr>
          <w:w w:val="110"/>
        </w:rPr>
        <w:t>իրականացնող</w:t>
      </w:r>
      <w:proofErr w:type="spellEnd"/>
      <w:r>
        <w:rPr>
          <w:spacing w:val="-24"/>
          <w:w w:val="110"/>
        </w:rPr>
        <w:t xml:space="preserve"> </w:t>
      </w:r>
      <w:proofErr w:type="spellStart"/>
      <w:r>
        <w:rPr>
          <w:w w:val="110"/>
        </w:rPr>
        <w:t>կազմակերպություններում</w:t>
      </w:r>
      <w:proofErr w:type="spellEnd"/>
      <w:r>
        <w:rPr>
          <w:w w:val="110"/>
        </w:rPr>
        <w:t xml:space="preserve"> </w:t>
      </w:r>
      <w:proofErr w:type="spellStart"/>
      <w:r>
        <w:rPr>
          <w:w w:val="110"/>
        </w:rPr>
        <w:t>աշխատողների</w:t>
      </w:r>
      <w:proofErr w:type="spellEnd"/>
      <w:r>
        <w:rPr>
          <w:spacing w:val="10"/>
          <w:w w:val="110"/>
        </w:rPr>
        <w:t xml:space="preserve"> </w:t>
      </w:r>
      <w:proofErr w:type="spellStart"/>
      <w:r>
        <w:rPr>
          <w:w w:val="110"/>
        </w:rPr>
        <w:t>առողջության</w:t>
      </w:r>
      <w:proofErr w:type="spellEnd"/>
      <w:r>
        <w:rPr>
          <w:spacing w:val="10"/>
          <w:w w:val="110"/>
        </w:rPr>
        <w:t xml:space="preserve"> </w:t>
      </w:r>
      <w:proofErr w:type="spellStart"/>
      <w:r>
        <w:rPr>
          <w:w w:val="110"/>
        </w:rPr>
        <w:t>պահպանման</w:t>
      </w:r>
      <w:proofErr w:type="spellEnd"/>
      <w:r>
        <w:rPr>
          <w:spacing w:val="10"/>
          <w:w w:val="110"/>
        </w:rPr>
        <w:t xml:space="preserve"> </w:t>
      </w:r>
      <w:r>
        <w:rPr>
          <w:w w:val="110"/>
        </w:rPr>
        <w:t>և</w:t>
      </w:r>
      <w:r>
        <w:rPr>
          <w:spacing w:val="10"/>
          <w:w w:val="110"/>
        </w:rPr>
        <w:t xml:space="preserve"> </w:t>
      </w:r>
      <w:proofErr w:type="spellStart"/>
      <w:r>
        <w:rPr>
          <w:w w:val="110"/>
        </w:rPr>
        <w:t>անվտանգության</w:t>
      </w:r>
      <w:proofErr w:type="spellEnd"/>
      <w:r>
        <w:rPr>
          <w:spacing w:val="8"/>
          <w:w w:val="110"/>
        </w:rPr>
        <w:t xml:space="preserve"> </w:t>
      </w:r>
      <w:proofErr w:type="spellStart"/>
      <w:r>
        <w:rPr>
          <w:w w:val="110"/>
        </w:rPr>
        <w:t>ապահովման</w:t>
      </w:r>
      <w:proofErr w:type="spellEnd"/>
      <w:r>
        <w:rPr>
          <w:spacing w:val="10"/>
          <w:w w:val="110"/>
        </w:rPr>
        <w:t xml:space="preserve"> </w:t>
      </w:r>
      <w:proofErr w:type="spellStart"/>
      <w:r>
        <w:rPr>
          <w:w w:val="110"/>
        </w:rPr>
        <w:t>նորմերի</w:t>
      </w:r>
      <w:proofErr w:type="spellEnd"/>
      <w:r>
        <w:rPr>
          <w:spacing w:val="8"/>
          <w:w w:val="110"/>
        </w:rPr>
        <w:t xml:space="preserve"> </w:t>
      </w:r>
      <w:proofErr w:type="spellStart"/>
      <w:r>
        <w:rPr>
          <w:w w:val="110"/>
        </w:rPr>
        <w:t>կիրառման</w:t>
      </w:r>
      <w:proofErr w:type="spellEnd"/>
      <w:r>
        <w:rPr>
          <w:spacing w:val="8"/>
          <w:w w:val="110"/>
        </w:rPr>
        <w:t xml:space="preserve"> </w:t>
      </w:r>
      <w:proofErr w:type="spellStart"/>
      <w:r>
        <w:rPr>
          <w:w w:val="110"/>
        </w:rPr>
        <w:t>նկատմամբ</w:t>
      </w:r>
      <w:proofErr w:type="spellEnd"/>
      <w:r>
        <w:rPr>
          <w:spacing w:val="10"/>
          <w:w w:val="110"/>
        </w:rPr>
        <w:t xml:space="preserve"> </w:t>
      </w:r>
      <w:proofErr w:type="spellStart"/>
      <w:r>
        <w:rPr>
          <w:w w:val="110"/>
        </w:rPr>
        <w:t>վերահսկողության</w:t>
      </w:r>
      <w:proofErr w:type="spellEnd"/>
    </w:p>
    <w:p w14:paraId="4B5E12AC" w14:textId="77777777" w:rsidR="006A01C9" w:rsidRDefault="006A01C9" w:rsidP="006A01C9">
      <w:pPr>
        <w:pStyle w:val="BodyText"/>
        <w:rPr>
          <w:sz w:val="22"/>
        </w:rPr>
      </w:pPr>
    </w:p>
    <w:p w14:paraId="72FF3D47" w14:textId="77777777" w:rsidR="006A01C9" w:rsidRDefault="006A01C9" w:rsidP="006A01C9">
      <w:pPr>
        <w:pStyle w:val="BodyText"/>
        <w:spacing w:before="1"/>
        <w:rPr>
          <w:sz w:val="31"/>
        </w:rPr>
      </w:pPr>
    </w:p>
    <w:p w14:paraId="44DEC31B" w14:textId="77777777" w:rsidR="006A01C9" w:rsidRDefault="006A01C9" w:rsidP="006A01C9">
      <w:pPr>
        <w:ind w:left="1069" w:right="1568"/>
        <w:jc w:val="center"/>
      </w:pPr>
      <w:r>
        <w:t>ՏԻՏՂՈՍԱԹԵՐԹ</w:t>
      </w:r>
    </w:p>
    <w:p w14:paraId="30EFB575" w14:textId="77777777" w:rsidR="006A01C9" w:rsidRDefault="006A01C9" w:rsidP="006A01C9">
      <w:pPr>
        <w:pStyle w:val="BodyText"/>
        <w:rPr>
          <w:sz w:val="20"/>
        </w:rPr>
      </w:pPr>
    </w:p>
    <w:p w14:paraId="77110A64" w14:textId="6307176D" w:rsidR="006A01C9" w:rsidRDefault="006A01C9" w:rsidP="006A01C9">
      <w:pPr>
        <w:pStyle w:val="BodyText"/>
        <w:rPr>
          <w:sz w:val="25"/>
        </w:rPr>
      </w:pPr>
      <w:r>
        <w:rPr>
          <w:noProof/>
          <w:sz w:val="18"/>
        </w:rPr>
        <mc:AlternateContent>
          <mc:Choice Requires="wpg">
            <w:drawing>
              <wp:anchor distT="0" distB="0" distL="0" distR="0" simplePos="0" relativeHeight="251673600" behindDoc="0" locked="0" layoutInCell="1" allowOverlap="1" wp14:anchorId="2BE4EEDD" wp14:editId="7AF34E13">
                <wp:simplePos x="0" y="0"/>
                <wp:positionH relativeFrom="page">
                  <wp:posOffset>612775</wp:posOffset>
                </wp:positionH>
                <wp:positionV relativeFrom="paragraph">
                  <wp:posOffset>208280</wp:posOffset>
                </wp:positionV>
                <wp:extent cx="5577840" cy="18415"/>
                <wp:effectExtent l="12700" t="3810" r="10160" b="635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18415"/>
                          <a:chOff x="965" y="328"/>
                          <a:chExt cx="8784" cy="29"/>
                        </a:xfrm>
                      </wpg:grpSpPr>
                      <wps:wsp>
                        <wps:cNvPr id="75" name="Line 5"/>
                        <wps:cNvCnPr>
                          <a:cxnSpLocks noChangeShapeType="1"/>
                        </wps:cNvCnPr>
                        <wps:spPr bwMode="auto">
                          <a:xfrm>
                            <a:off x="965" y="352"/>
                            <a:ext cx="3883"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s:wsp>
                        <wps:cNvPr id="76" name="Line 6"/>
                        <wps:cNvCnPr>
                          <a:cxnSpLocks noChangeShapeType="1"/>
                        </wps:cNvCnPr>
                        <wps:spPr bwMode="auto">
                          <a:xfrm>
                            <a:off x="5151" y="352"/>
                            <a:ext cx="4598"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s:wsp>
                        <wps:cNvPr id="77" name="Line 7"/>
                        <wps:cNvCnPr>
                          <a:cxnSpLocks noChangeShapeType="1"/>
                        </wps:cNvCnPr>
                        <wps:spPr bwMode="auto">
                          <a:xfrm>
                            <a:off x="4848" y="332"/>
                            <a:ext cx="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3119F6" id="Group 74" o:spid="_x0000_s1026" style="position:absolute;margin-left:48.25pt;margin-top:16.4pt;width:439.2pt;height:1.45pt;z-index:251673600;mso-wrap-distance-left:0;mso-wrap-distance-right:0;mso-position-horizontal-relative:page" coordorigin="965,328" coordsize="878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RAcAIAAFcIAAAOAAAAZHJzL2Uyb0RvYy54bWzsVs2O2jAQvlfqO1i5lyRAQogIe2B3uWxb&#10;pN0+gHGcH9WxLdsQePuO7cAuVFWrrXZ7KQfLzvx45vtmxixuDh1De6p0K3gRxKMoQJQTUba8LoJv&#10;T/efsgBpg3mJmeC0CI5UBzfLjx8WvczpWDSClVQhcMJ13ssiaIyReRhq0tAO65GQlIOwEqrDBo6q&#10;DkuFe/DesXAcRWnYC1VKJQjVGr7eemGwdP6rihLztao0NYgVAcRm3KrcurVruFzgvFZYNi0ZwsCv&#10;iKLDLYdLz65uscFop9qfXHUtUUKLyoyI6EJRVS2hLgfIJo6uslkrsZMulzrva3mGCaC9wunVbsmX&#10;/VrJR7lRPnrYPgjyXQMuYS/r/KXcnmuvjLb9Z1ECn3hnhEv8UKnOuoCU0MHhezzjSw8GEfiYJLNZ&#10;NgUaCMjibBonHn/SAEnWap4mAQLZZJydJHeDbQaW3nA8t7IQ5/5KF+YQlqUd6kg/Q6X/DqrHBkvq&#10;GNAWio1CbVkEM4iS4w7Sf2g5RS4LezForLhHkhz4gCTiYtVgXlPn6+kowSx2GVyY2IMGGn6L7Bmj&#10;ZOwxOqE7ybKJR8iV9RkgnEulzZqKDtlNETAI2nGG9w/aeCxPKpZCLu5bxlxnMI564C1K5s5AC9aW&#10;VmjVtKq3K6bQHtvecr+BmAs1qGFeOmcNxeXdsDe4ZX4PcTLuqs0D4DncivK4UTa2gdH3oja9oDa1&#10;GV3whPO3ozaJk9jX/zW302QOg9S2zX9u/2Bw/qJtZxfczt6V22k2BQbtbJtc920E4+QtqE2jefrv&#10;29bNZ3i93MgeXlr7PL48uzZ//j+w/AEAAP//AwBQSwMEFAAGAAgAAAAhAJXluW7gAAAACAEAAA8A&#10;AABkcnMvZG93bnJldi54bWxMj8FOwzAQRO9I/IO1SNyok5a0JMSpqgo4VUi0SIjbNt4mUWM7it0k&#10;/XuWExx3ZjT7Jl9PphUD9b5xVkE8i0CQLZ1ubKXg8/D68ATCB7QaW2dJwZU8rIvbmxwz7Ub7QcM+&#10;VIJLrM9QQR1Cl0npy5oM+pnryLJ3cr3BwGdfSd3jyOWmlfMoWkqDjeUPNXa0rak87y9GwduI42YR&#10;vwy782l7/T4k71+7mJS6v5s2zyACTeEvDL/4jA4FMx3dxWovWgXpMuGkgsWcF7Cfrh5TEEcWkhXI&#10;Ipf/BxQ/AAAA//8DAFBLAQItABQABgAIAAAAIQC2gziS/gAAAOEBAAATAAAAAAAAAAAAAAAAAAAA&#10;AABbQ29udGVudF9UeXBlc10ueG1sUEsBAi0AFAAGAAgAAAAhADj9If/WAAAAlAEAAAsAAAAAAAAA&#10;AAAAAAAALwEAAF9yZWxzLy5yZWxzUEsBAi0AFAAGAAgAAAAhACsSlEBwAgAAVwgAAA4AAAAAAAAA&#10;AAAAAAAALgIAAGRycy9lMm9Eb2MueG1sUEsBAi0AFAAGAAgAAAAhAJXluW7gAAAACAEAAA8AAAAA&#10;AAAAAAAAAAAAygQAAGRycy9kb3ducmV2LnhtbFBLBQYAAAAABAAEAPMAAADXBQAAAAA=&#10;">
                <v:line id="Line 5" o:spid="_x0000_s1027" style="position:absolute;visibility:visible;mso-wrap-style:square" from="965,352" to="484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5FxQAAANsAAAAPAAAAZHJzL2Rvd25yZXYueG1sRI9Pa8JA&#10;FMTvgt9heYI33VgwSuoqxVJsPdU/tNdH9pmEZN+m2W0S++ndguBxmJnfMKtNbyrRUuMKywpm0wgE&#10;cWp1wZmC8+ltsgThPLLGyjIpuJKDzXo4WGGibccHao8+EwHCLkEFufd1IqVLczLoprYmDt7FNgZ9&#10;kE0mdYNdgJtKPkVRLA0WHBZyrGmbU1oef42CMq66XXuty5/X/cc3f/3F88snKjUe9S/PIDz1/hG+&#10;t9+1gsUc/r+EHyDXNwAAAP//AwBQSwECLQAUAAYACAAAACEA2+H2y+4AAACFAQAAEwAAAAAAAAAA&#10;AAAAAAAAAAAAW0NvbnRlbnRfVHlwZXNdLnhtbFBLAQItABQABgAIAAAAIQBa9CxbvwAAABUBAAAL&#10;AAAAAAAAAAAAAAAAAB8BAABfcmVscy8ucmVsc1BLAQItABQABgAIAAAAIQAzyh5FxQAAANsAAAAP&#10;AAAAAAAAAAAAAAAAAAcCAABkcnMvZG93bnJldi54bWxQSwUGAAAAAAMAAwC3AAAA+QIAAAAA&#10;" strokeweight=".14053mm"/>
                <v:line id="Line 6" o:spid="_x0000_s1028" style="position:absolute;visibility:visible;mso-wrap-style:square" from="5151,352" to="97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IAyxAAAANsAAAAPAAAAZHJzL2Rvd25yZXYueG1sRI9Ba8JA&#10;FITvQv/D8grezKaCaYmuUlpKqye1pV4f2WcSkn0bs9sk+utdoeBxmJlvmMVqMLXoqHWlZQVPUQyC&#10;OLO65FzBz/fH5AWE88gaa8uk4EwOVsuH0QJTbXveUbf3uQgQdikqKLxvUildVpBBF9mGOHhH2xr0&#10;Qba51C32AW5qOY3jRBosOSwU2NBbQVm1/zMKqqTuP7tzU53eN+sD/16S2XGLSo0fh9c5CE+Dv4f/&#10;219awXMCty/hB8jlFQAA//8DAFBLAQItABQABgAIAAAAIQDb4fbL7gAAAIUBAAATAAAAAAAAAAAA&#10;AAAAAAAAAABbQ29udGVudF9UeXBlc10ueG1sUEsBAi0AFAAGAAgAAAAhAFr0LFu/AAAAFQEAAAsA&#10;AAAAAAAAAAAAAAAAHwEAAF9yZWxzLy5yZWxzUEsBAi0AFAAGAAgAAAAhAMMYgDLEAAAA2wAAAA8A&#10;AAAAAAAAAAAAAAAABwIAAGRycy9kb3ducmV2LnhtbFBLBQYAAAAAAwADALcAAAD4AgAAAAA=&#10;" strokeweight=".14053mm"/>
                <v:line id="Line 7" o:spid="_x0000_s1029" style="position:absolute;visibility:visible;mso-wrap-style:square" from="4848,332" to="515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topAndBottom" anchorx="page"/>
              </v:group>
            </w:pict>
          </mc:Fallback>
        </mc:AlternateContent>
      </w:r>
      <w:r>
        <w:rPr>
          <w:noProof/>
          <w:sz w:val="18"/>
        </w:rPr>
        <mc:AlternateContent>
          <mc:Choice Requires="wpg">
            <w:drawing>
              <wp:anchor distT="0" distB="0" distL="0" distR="0" simplePos="0" relativeHeight="251674624" behindDoc="0" locked="0" layoutInCell="1" allowOverlap="1" wp14:anchorId="08AC4E49" wp14:editId="09554747">
                <wp:simplePos x="0" y="0"/>
                <wp:positionH relativeFrom="page">
                  <wp:posOffset>6457315</wp:posOffset>
                </wp:positionH>
                <wp:positionV relativeFrom="paragraph">
                  <wp:posOffset>208280</wp:posOffset>
                </wp:positionV>
                <wp:extent cx="3624580" cy="18415"/>
                <wp:effectExtent l="8890" t="3810" r="5080" b="635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4580" cy="18415"/>
                          <a:chOff x="10169" y="328"/>
                          <a:chExt cx="5708" cy="29"/>
                        </a:xfrm>
                      </wpg:grpSpPr>
                      <wps:wsp>
                        <wps:cNvPr id="70" name="Line 9"/>
                        <wps:cNvCnPr>
                          <a:cxnSpLocks noChangeShapeType="1"/>
                        </wps:cNvCnPr>
                        <wps:spPr bwMode="auto">
                          <a:xfrm>
                            <a:off x="10169" y="352"/>
                            <a:ext cx="2758"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s:wsp>
                        <wps:cNvPr id="71" name="Line 10"/>
                        <wps:cNvCnPr>
                          <a:cxnSpLocks noChangeShapeType="1"/>
                        </wps:cNvCnPr>
                        <wps:spPr bwMode="auto">
                          <a:xfrm>
                            <a:off x="13666" y="352"/>
                            <a:ext cx="1328"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s:wsp>
                        <wps:cNvPr id="72" name="Line 11"/>
                        <wps:cNvCnPr>
                          <a:cxnSpLocks noChangeShapeType="1"/>
                        </wps:cNvCnPr>
                        <wps:spPr bwMode="auto">
                          <a:xfrm>
                            <a:off x="15362" y="352"/>
                            <a:ext cx="513"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s:wsp>
                        <wps:cNvPr id="73" name="Line 12"/>
                        <wps:cNvCnPr>
                          <a:cxnSpLocks noChangeShapeType="1"/>
                        </wps:cNvCnPr>
                        <wps:spPr bwMode="auto">
                          <a:xfrm>
                            <a:off x="12929" y="332"/>
                            <a:ext cx="29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61C74D" id="Group 69" o:spid="_x0000_s1026" style="position:absolute;margin-left:508.45pt;margin-top:16.4pt;width:285.4pt;height:1.45pt;z-index:251674624;mso-wrap-distance-left:0;mso-wrap-distance-right:0;mso-position-horizontal-relative:page" coordorigin="10169,328" coordsize="57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w4jgIAAD0KAAAOAAAAZHJzL2Uyb0RvYy54bWzsVktv2zAMvg/YfxB0X/1I7SRGnR76unRb&#10;gXY/QJHlB2ZLgqTGyb8fRTtpkq1Y0aHdpT4IkilS5PeJpM7O111LVsLYRsmcRichJUJyVTSyyumP&#10;h+svM0qsY7JgrZIipxth6fni86ezXmciVrVqC2EIGJE263VOa+d0FgSW16Jj9kRpIUFYKtMxB0tT&#10;BYVhPVjv2iAOwzTolSm0UVxYC38vByFdoP2yFNx9L0srHGlzCr45HA2OSz8GizOWVYbpuuGjG+wV&#10;XnSskXDoztQlc4w8muY3U13DjbKqdCdcdYEqy4YLjAGiicKjaG6MetQYS5X1ld7BBNAe4fRqs/zb&#10;6sboe31nBu9heqv4Twu4BL2usn25X1fDZrLsv6oC+GSPTmHg69J03gSERNaI72aHr1g7wuHnJI1P&#10;kxnQwEEWzU6jZMCf10CS14rCKJ1TAtJJPNvKrkbtZBrCZfKq8dzLApYNh6Kjo2OeeLhJ9gks+29g&#10;3ddMC+TAejDuDGmKnE4hCMk6AOC2kYKgP/5g2HEhByz5Wo5YEqkuaiYrgbYeNhrUIozgQMUvLBDx&#10;V2z3UEriAaUtwvE0GTHCq72DiGXaWHcjVEf8JKctuI28sdWtdQOa2y2eRqmum7bF7Ggl6XOahMkc&#10;Faxqm8IL/TZrquVFa8iK+fzCb6TmYBvcY1mgsVqw4mqcO9a0wxz8bCXeuAGCgcWlKjZ3xvs2cvpe&#10;5EYH5EYI5QFVLHtDdidpmg45cMxu5LMCM+CD3ReUz2dSNz5kFzPx/dhNoAj+md0kmnyQ++Le+Ay5&#10;AOFeXY6wPL4fufEcWhO2r8lxYZ6fTt+G3TScp/+/MGMPhjcKtuXxPeUfQftrLORPr77FLwAAAP//&#10;AwBQSwMEFAAGAAgAAAAhAO5LRSrhAAAACwEAAA8AAABkcnMvZG93bnJldi54bWxMj0FLw0AQhe+C&#10;/2EZwZvdpCVNjdmUUtRTEWwF8bbNTpPQ7GzIbpP03zs96fG9+XjzXr6ebCsG7H3jSEE8i0Aglc40&#10;VCn4Orw9rUD4oMno1hEquKKHdXF/l+vMuJE+cdiHSnAI+UwrqEPoMil9WaPVfuY6JL6dXG91YNlX&#10;0vR65HDbynkULaXVDfGHWne4rbE87y9Wwfuox80ifh1259P2+nNIPr53MSr1+DBtXkAEnMIfDLf6&#10;XB0K7nR0FzJetKyjePnMrILFnDfciGSVpiCO7CQpyCKX/zcUvwAAAP//AwBQSwECLQAUAAYACAAA&#10;ACEAtoM4kv4AAADhAQAAEwAAAAAAAAAAAAAAAAAAAAAAW0NvbnRlbnRfVHlwZXNdLnhtbFBLAQIt&#10;ABQABgAIAAAAIQA4/SH/1gAAAJQBAAALAAAAAAAAAAAAAAAAAC8BAABfcmVscy8ucmVsc1BLAQIt&#10;ABQABgAIAAAAIQDMuYw4jgIAAD0KAAAOAAAAAAAAAAAAAAAAAC4CAABkcnMvZTJvRG9jLnhtbFBL&#10;AQItABQABgAIAAAAIQDuS0Uq4QAAAAsBAAAPAAAAAAAAAAAAAAAAAOgEAABkcnMvZG93bnJldi54&#10;bWxQSwUGAAAAAAQABADzAAAA9gUAAAAA&#10;">
                <v:line id="Line 9" o:spid="_x0000_s1027" style="position:absolute;visibility:visible;mso-wrap-style:square" from="10169,352" to="12927,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b3dwgAAANsAAAAPAAAAZHJzL2Rvd25yZXYueG1sRE9Na8JA&#10;EL0X+h+WKXirGwXTEt0EaSm1nqoVvQ7ZMQnJzsbsmsT+evdQ6PHxvlfZaBrRU+cqywpm0wgEcW51&#10;xYWCw8/H8ysI55E1NpZJwY0cZOnjwwoTbQfeUb/3hQgh7BJUUHrfJlK6vCSDbmpb4sCdbWfQB9gV&#10;Unc4hHDTyHkUxdJgxaGhxJbeSsrr/dUoqONm+OxvbX15336d+PgbL87fqNTkaVwvQXga/b/4z73R&#10;Cl7C+vAl/ACZ3gEAAP//AwBQSwECLQAUAAYACAAAACEA2+H2y+4AAACFAQAAEwAAAAAAAAAAAAAA&#10;AAAAAAAAW0NvbnRlbnRfVHlwZXNdLnhtbFBLAQItABQABgAIAAAAIQBa9CxbvwAAABUBAAALAAAA&#10;AAAAAAAAAAAAAB8BAABfcmVscy8ucmVsc1BLAQItABQABgAIAAAAIQAjvb3dwgAAANsAAAAPAAAA&#10;AAAAAAAAAAAAAAcCAABkcnMvZG93bnJldi54bWxQSwUGAAAAAAMAAwC3AAAA9gIAAAAA&#10;" strokeweight=".14053mm"/>
                <v:line id="Line 10" o:spid="_x0000_s1028" style="position:absolute;visibility:visible;mso-wrap-style:square" from="13666,352" to="1499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RhGxQAAANsAAAAPAAAAZHJzL2Rvd25yZXYueG1sRI9Pa8JA&#10;FMTvBb/D8gRvdaNgKqmrFEW0PdU/tNdH9pmEZN/G7JrEfvpuoeBxmJnfMItVbyrRUuMKywom4wgE&#10;cWp1wZmC82n7PAfhPLLGyjIpuJOD1XLwtMBE244P1B59JgKEXYIKcu/rREqX5mTQjW1NHLyLbQz6&#10;IJtM6ga7ADeVnEZRLA0WHBZyrGmdU1oeb0ZBGVfdrr3X5XXz8f7NXz/x7PKJSo2G/dsrCE+9f4T/&#10;23ut4GUCf1/CD5DLXwAAAP//AwBQSwECLQAUAAYACAAAACEA2+H2y+4AAACFAQAAEwAAAAAAAAAA&#10;AAAAAAAAAAAAW0NvbnRlbnRfVHlwZXNdLnhtbFBLAQItABQABgAIAAAAIQBa9CxbvwAAABUBAAAL&#10;AAAAAAAAAAAAAAAAAB8BAABfcmVscy8ucmVsc1BLAQItABQABgAIAAAAIQBM8RhGxQAAANsAAAAP&#10;AAAAAAAAAAAAAAAAAAcCAABkcnMvZG93bnJldi54bWxQSwUGAAAAAAMAAwC3AAAA+QIAAAAA&#10;" strokeweight=".14053mm"/>
                <v:line id="Line 11" o:spid="_x0000_s1029" style="position:absolute;visibility:visible;mso-wrap-style:square" from="15362,352" to="1587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4YxxQAAANsAAAAPAAAAZHJzL2Rvd25yZXYueG1sRI9Ba8JA&#10;FITvBf/D8gq9NZsKTSV1laKI2pPa0l4f2WcSkn0bs2sS/fVdoeBxmJlvmOl8MLXoqHWlZQUvUQyC&#10;OLO65FzB99fqeQLCeWSNtWVScCEH89noYYqptj3vqTv4XAQIuxQVFN43qZQuK8igi2xDHLyjbQ36&#10;INtc6hb7ADe1HMdxIg2WHBYKbGhRUFYdzkZBldT9urs01Wn5uf3ln2vyetyhUk+Pw8c7CE+Dv4f/&#10;2xut4G0Mty/hB8jZHwAAAP//AwBQSwECLQAUAAYACAAAACEA2+H2y+4AAACFAQAAEwAAAAAAAAAA&#10;AAAAAAAAAAAAW0NvbnRlbnRfVHlwZXNdLnhtbFBLAQItABQABgAIAAAAIQBa9CxbvwAAABUBAAAL&#10;AAAAAAAAAAAAAAAAAB8BAABfcmVscy8ucmVsc1BLAQItABQABgAIAAAAIQC8I4YxxQAAANsAAAAP&#10;AAAAAAAAAAAAAAAAAAcCAABkcnMvZG93bnJldi54bWxQSwUGAAAAAAMAAwC3AAAA+QIAAAAA&#10;" strokeweight=".14053mm"/>
                <v:line id="Line 12" o:spid="_x0000_s1030" style="position:absolute;visibility:visible;mso-wrap-style:square" from="12929,332" to="1587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w10:wrap type="topAndBottom" anchorx="page"/>
              </v:group>
            </w:pict>
          </mc:Fallback>
        </mc:AlternateContent>
      </w:r>
    </w:p>
    <w:p w14:paraId="63C883B4" w14:textId="77777777" w:rsidR="006A01C9" w:rsidRDefault="006A01C9" w:rsidP="006A01C9">
      <w:pPr>
        <w:tabs>
          <w:tab w:val="left" w:pos="10883"/>
        </w:tabs>
        <w:spacing w:before="10"/>
        <w:ind w:left="184"/>
      </w:pPr>
      <w:proofErr w:type="spellStart"/>
      <w:r>
        <w:rPr>
          <w:w w:val="105"/>
        </w:rPr>
        <w:t>Առողջապահական</w:t>
      </w:r>
      <w:proofErr w:type="spellEnd"/>
      <w:r>
        <w:rPr>
          <w:w w:val="105"/>
        </w:rPr>
        <w:t xml:space="preserve"> և </w:t>
      </w:r>
      <w:proofErr w:type="spellStart"/>
      <w:r>
        <w:rPr>
          <w:w w:val="105"/>
        </w:rPr>
        <w:t>աշխատանքի</w:t>
      </w:r>
      <w:proofErr w:type="spellEnd"/>
      <w:r>
        <w:rPr>
          <w:w w:val="105"/>
        </w:rPr>
        <w:t xml:space="preserve"> </w:t>
      </w:r>
      <w:proofErr w:type="spellStart"/>
      <w:r>
        <w:rPr>
          <w:w w:val="105"/>
        </w:rPr>
        <w:t>տեսչական</w:t>
      </w:r>
      <w:proofErr w:type="spellEnd"/>
      <w:r>
        <w:rPr>
          <w:w w:val="105"/>
        </w:rPr>
        <w:t xml:space="preserve"> </w:t>
      </w:r>
      <w:proofErr w:type="spellStart"/>
      <w:r>
        <w:rPr>
          <w:w w:val="105"/>
        </w:rPr>
        <w:t>մարմնի</w:t>
      </w:r>
      <w:proofErr w:type="spellEnd"/>
      <w:r>
        <w:rPr>
          <w:w w:val="105"/>
        </w:rPr>
        <w:t xml:space="preserve"> (</w:t>
      </w:r>
      <w:proofErr w:type="gramStart"/>
      <w:r>
        <w:rPr>
          <w:w w:val="105"/>
        </w:rPr>
        <w:t xml:space="preserve">ԱԱՏՄ) </w:t>
      </w:r>
      <w:r>
        <w:rPr>
          <w:spacing w:val="13"/>
          <w:w w:val="105"/>
        </w:rPr>
        <w:t xml:space="preserve"> </w:t>
      </w:r>
      <w:proofErr w:type="spellStart"/>
      <w:r>
        <w:rPr>
          <w:w w:val="105"/>
        </w:rPr>
        <w:t>ստորաբաժանման</w:t>
      </w:r>
      <w:proofErr w:type="spellEnd"/>
      <w:proofErr w:type="gramEnd"/>
      <w:r>
        <w:rPr>
          <w:spacing w:val="7"/>
          <w:w w:val="105"/>
        </w:rPr>
        <w:t xml:space="preserve"> </w:t>
      </w:r>
      <w:proofErr w:type="spellStart"/>
      <w:r>
        <w:rPr>
          <w:w w:val="105"/>
        </w:rPr>
        <w:t>անվանումը</w:t>
      </w:r>
      <w:proofErr w:type="spellEnd"/>
      <w:r>
        <w:rPr>
          <w:w w:val="105"/>
        </w:rPr>
        <w:t>,</w:t>
      </w:r>
      <w:r>
        <w:rPr>
          <w:w w:val="105"/>
        </w:rPr>
        <w:tab/>
      </w:r>
      <w:proofErr w:type="spellStart"/>
      <w:r>
        <w:rPr>
          <w:w w:val="105"/>
        </w:rPr>
        <w:t>հեռախոսահամարը</w:t>
      </w:r>
      <w:proofErr w:type="spellEnd"/>
      <w:r>
        <w:rPr>
          <w:w w:val="105"/>
        </w:rPr>
        <w:t xml:space="preserve">, </w:t>
      </w:r>
      <w:proofErr w:type="spellStart"/>
      <w:r>
        <w:rPr>
          <w:w w:val="105"/>
        </w:rPr>
        <w:t>գտնվելու</w:t>
      </w:r>
      <w:proofErr w:type="spellEnd"/>
      <w:r>
        <w:rPr>
          <w:spacing w:val="25"/>
          <w:w w:val="105"/>
        </w:rPr>
        <w:t xml:space="preserve"> </w:t>
      </w:r>
      <w:proofErr w:type="spellStart"/>
      <w:r>
        <w:rPr>
          <w:w w:val="105"/>
        </w:rPr>
        <w:t>վայրը</w:t>
      </w:r>
      <w:proofErr w:type="spellEnd"/>
    </w:p>
    <w:p w14:paraId="1E718774" w14:textId="77777777" w:rsidR="006A01C9" w:rsidRDefault="006A01C9" w:rsidP="006A01C9">
      <w:pPr>
        <w:pStyle w:val="BodyText"/>
        <w:rPr>
          <w:sz w:val="20"/>
        </w:rPr>
      </w:pPr>
    </w:p>
    <w:p w14:paraId="046638AC" w14:textId="40E08EAD" w:rsidR="006A01C9" w:rsidRDefault="006A01C9" w:rsidP="006A01C9">
      <w:pPr>
        <w:pStyle w:val="BodyText"/>
        <w:spacing w:before="5"/>
        <w:rPr>
          <w:sz w:val="22"/>
        </w:rPr>
      </w:pPr>
      <w:r>
        <w:rPr>
          <w:noProof/>
          <w:sz w:val="18"/>
        </w:rPr>
        <mc:AlternateContent>
          <mc:Choice Requires="wps">
            <w:drawing>
              <wp:anchor distT="0" distB="0" distL="0" distR="0" simplePos="0" relativeHeight="251675648" behindDoc="0" locked="0" layoutInCell="1" allowOverlap="1" wp14:anchorId="5543EA42" wp14:editId="7CE03866">
                <wp:simplePos x="0" y="0"/>
                <wp:positionH relativeFrom="page">
                  <wp:posOffset>612775</wp:posOffset>
                </wp:positionH>
                <wp:positionV relativeFrom="paragraph">
                  <wp:posOffset>191135</wp:posOffset>
                </wp:positionV>
                <wp:extent cx="4217670" cy="0"/>
                <wp:effectExtent l="12700" t="8890" r="8255" b="10160"/>
                <wp:wrapTopAndBottom/>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7670"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9E118" id="Straight Connector 68"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5.05pt" to="380.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WB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zYn5zfZN6&#10;os6xCppzYSCO3w2OIm9a6azPPkAD+weOmQg055R87fHeOld66byYWnlVX30tBYzO6hzMaUz9du1I&#10;7CFPQ/mKqhR5m0a487qADQb0t9M+gnUv+/S48yczsv48bNxsUR83dDYptauwPI1Wnoe351L9+gOs&#10;/gAAAP//AwBQSwMEFAAGAAgAAAAhALkX3OfcAAAACAEAAA8AAABkcnMvZG93bnJldi54bWxMj8FO&#10;wzAQRO9I/IO1SNyoXShpCdlUVSUEEqe2fMA2XpKIeB3FThv4eow4wHF2RjNvi/XkOnXiIbReEOYz&#10;A4ql8raVGuHt8HSzAhUiiaXOCyN8coB1eXlRUG79WXZ82sdapRIJOSE0Mfa51qFq2FGY+Z4lee9+&#10;cBSTHGptBzqnctfpW2My7aiVtNBQz9uGq4/96BCeR17YzULX/UTOv7xuD9Vq94V4fTVtHkFFnuJf&#10;GH7wEzqUienoR7FBdQgP2X1KItyZOajkLzOzBHX8Peiy0P8fKL8BAAD//wMAUEsBAi0AFAAGAAgA&#10;AAAhALaDOJL+AAAA4QEAABMAAAAAAAAAAAAAAAAAAAAAAFtDb250ZW50X1R5cGVzXS54bWxQSwEC&#10;LQAUAAYACAAAACEAOP0h/9YAAACUAQAACwAAAAAAAAAAAAAAAAAvAQAAX3JlbHMvLnJlbHNQSwEC&#10;LQAUAAYACAAAACEAktCFgbABAABIAwAADgAAAAAAAAAAAAAAAAAuAgAAZHJzL2Uyb0RvYy54bWxQ&#10;SwECLQAUAAYACAAAACEAuRfc59wAAAAIAQAADwAAAAAAAAAAAAAAAAAKBAAAZHJzL2Rvd25yZXYu&#10;eG1sUEsFBgAAAAAEAAQA8wAAABMFAAAAAA==&#10;" strokeweight=".14053mm">
                <w10:wrap type="topAndBottom" anchorx="page"/>
              </v:line>
            </w:pict>
          </mc:Fallback>
        </mc:AlternateContent>
      </w:r>
      <w:r>
        <w:rPr>
          <w:noProof/>
          <w:sz w:val="18"/>
        </w:rPr>
        <mc:AlternateContent>
          <mc:Choice Requires="wps">
            <w:drawing>
              <wp:anchor distT="0" distB="0" distL="0" distR="0" simplePos="0" relativeHeight="251676672" behindDoc="0" locked="0" layoutInCell="1" allowOverlap="1" wp14:anchorId="297ED878" wp14:editId="7B45A0C6">
                <wp:simplePos x="0" y="0"/>
                <wp:positionH relativeFrom="page">
                  <wp:posOffset>6341110</wp:posOffset>
                </wp:positionH>
                <wp:positionV relativeFrom="paragraph">
                  <wp:posOffset>191135</wp:posOffset>
                </wp:positionV>
                <wp:extent cx="3311525" cy="0"/>
                <wp:effectExtent l="6985" t="8890" r="5715" b="10160"/>
                <wp:wrapTopAndBottom/>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1525"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D0953" id="Straight Connector 67"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9.3pt,15.05pt" to="760.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DksAEAAEgDAAAOAAAAZHJzL2Uyb0RvYy54bWysU8Fu2zAMvQ/YPwi6L7JTZNi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ry5qevVcsWZ&#10;vOQENJdGHyh+1ziyvGm5NS77AA0cHyhmItBcSvKxw3tjbXlL69jU8lW1+loaCK1ROZnLKPT7rQ3s&#10;CHkayldUpczbsoAHpwrYoEF9O+8jGPuyT5dbdzYj68/DRs0e1WkXLial5yosz6OV5+FtXLpff4DN&#10;HwAAAP//AwBQSwMEFAAGAAgAAAAhALmDE7PcAAAACgEAAA8AAABkcnMvZG93bnJldi54bWxMj89K&#10;w0AQh++C77CM4M1uWmtJYyalFETBU1sfYJodk2B2NmQ3bfTp3eDB3ubPx2++yTejbdWZe984QZjP&#10;ElAspTONVAgfx5eHFJQPJIZaJ4zwzR42xe1NTplxF9nz+RAqFUPEZ4RQh9BlWvuyZkt+5jqWuPt0&#10;vaUQ277SpqdLDLetXiTJSltqJF6oqeNdzeXXYbAIrwMvzXapq24k697ed8cy3f8g3t+N22dQgcfw&#10;D8OkH9WhiE4nN4jxqkVYr9NVRBEekzmoCXhaTNXpb6KLXF+/UPwCAAD//wMAUEsBAi0AFAAGAAgA&#10;AAAhALaDOJL+AAAA4QEAABMAAAAAAAAAAAAAAAAAAAAAAFtDb250ZW50X1R5cGVzXS54bWxQSwEC&#10;LQAUAAYACAAAACEAOP0h/9YAAACUAQAACwAAAAAAAAAAAAAAAAAvAQAAX3JlbHMvLnJlbHNQSwEC&#10;LQAUAAYACAAAACEAGIcA5LABAABIAwAADgAAAAAAAAAAAAAAAAAuAgAAZHJzL2Uyb0RvYy54bWxQ&#10;SwECLQAUAAYACAAAACEAuYMTs9wAAAAKAQAADwAAAAAAAAAAAAAAAAAKBAAAZHJzL2Rvd25yZXYu&#10;eG1sUEsFBgAAAAAEAAQA8wAAABMFAAAAAA==&#10;" strokeweight=".14053mm">
                <w10:wrap type="topAndBottom" anchorx="page"/>
              </v:line>
            </w:pict>
          </mc:Fallback>
        </mc:AlternateContent>
      </w:r>
    </w:p>
    <w:p w14:paraId="6098D58E" w14:textId="77777777" w:rsidR="006A01C9" w:rsidRDefault="006A01C9" w:rsidP="006A01C9">
      <w:pPr>
        <w:tabs>
          <w:tab w:val="left" w:pos="11192"/>
        </w:tabs>
        <w:spacing w:before="10"/>
        <w:ind w:left="184"/>
      </w:pPr>
      <w:r>
        <w:rPr>
          <w:w w:val="105"/>
        </w:rPr>
        <w:t xml:space="preserve">ԱԱՏՄ-ի </w:t>
      </w:r>
      <w:proofErr w:type="spellStart"/>
      <w:proofErr w:type="gramStart"/>
      <w:r>
        <w:rPr>
          <w:w w:val="105"/>
        </w:rPr>
        <w:t>ծառայողի</w:t>
      </w:r>
      <w:proofErr w:type="spellEnd"/>
      <w:r>
        <w:rPr>
          <w:w w:val="105"/>
        </w:rPr>
        <w:t xml:space="preserve"> </w:t>
      </w:r>
      <w:r>
        <w:rPr>
          <w:spacing w:val="1"/>
          <w:w w:val="105"/>
        </w:rPr>
        <w:t xml:space="preserve"> </w:t>
      </w:r>
      <w:proofErr w:type="spellStart"/>
      <w:r>
        <w:rPr>
          <w:w w:val="105"/>
        </w:rPr>
        <w:t>պաշտոնը</w:t>
      </w:r>
      <w:proofErr w:type="spellEnd"/>
      <w:proofErr w:type="gramEnd"/>
      <w:r>
        <w:rPr>
          <w:w w:val="105"/>
        </w:rPr>
        <w:tab/>
      </w:r>
      <w:proofErr w:type="spellStart"/>
      <w:r>
        <w:rPr>
          <w:w w:val="105"/>
        </w:rPr>
        <w:t>ազգանունը</w:t>
      </w:r>
      <w:proofErr w:type="spellEnd"/>
      <w:r>
        <w:rPr>
          <w:w w:val="105"/>
        </w:rPr>
        <w:t xml:space="preserve">, </w:t>
      </w:r>
      <w:proofErr w:type="spellStart"/>
      <w:r>
        <w:rPr>
          <w:w w:val="105"/>
        </w:rPr>
        <w:t>անունը</w:t>
      </w:r>
      <w:proofErr w:type="spellEnd"/>
      <w:r>
        <w:rPr>
          <w:w w:val="105"/>
        </w:rPr>
        <w:t>,</w:t>
      </w:r>
      <w:r>
        <w:rPr>
          <w:spacing w:val="13"/>
          <w:w w:val="105"/>
        </w:rPr>
        <w:t xml:space="preserve"> </w:t>
      </w:r>
      <w:proofErr w:type="spellStart"/>
      <w:r>
        <w:rPr>
          <w:w w:val="105"/>
        </w:rPr>
        <w:t>հայրանունը</w:t>
      </w:r>
      <w:proofErr w:type="spellEnd"/>
    </w:p>
    <w:p w14:paraId="624595D4" w14:textId="77777777" w:rsidR="006A01C9" w:rsidRDefault="006A01C9" w:rsidP="006A01C9">
      <w:pPr>
        <w:pStyle w:val="BodyText"/>
        <w:rPr>
          <w:sz w:val="20"/>
        </w:rPr>
      </w:pPr>
    </w:p>
    <w:p w14:paraId="2291DFC7" w14:textId="7BC38873" w:rsidR="006A01C9" w:rsidRDefault="006A01C9" w:rsidP="006A01C9">
      <w:pPr>
        <w:pStyle w:val="BodyText"/>
        <w:spacing w:before="7"/>
        <w:rPr>
          <w:sz w:val="22"/>
        </w:rPr>
      </w:pPr>
      <w:r>
        <w:rPr>
          <w:noProof/>
          <w:sz w:val="18"/>
        </w:rPr>
        <mc:AlternateContent>
          <mc:Choice Requires="wps">
            <w:drawing>
              <wp:anchor distT="0" distB="0" distL="0" distR="0" simplePos="0" relativeHeight="251677696" behindDoc="0" locked="0" layoutInCell="1" allowOverlap="1" wp14:anchorId="02433C0E" wp14:editId="49CA9504">
                <wp:simplePos x="0" y="0"/>
                <wp:positionH relativeFrom="page">
                  <wp:posOffset>612775</wp:posOffset>
                </wp:positionH>
                <wp:positionV relativeFrom="paragraph">
                  <wp:posOffset>192405</wp:posOffset>
                </wp:positionV>
                <wp:extent cx="4152265" cy="0"/>
                <wp:effectExtent l="12700" t="13335" r="6985" b="5715"/>
                <wp:wrapTopAndBottom/>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265"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6F2CD" id="Straight Connector 66"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5.15pt" to="375.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kjsAEAAEgDAAAOAAAAZHJzL2Uyb0RvYy54bWysU8Fu2zAMvQ/YPwi6L3aCpd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Ph5vlwsbpZS&#10;qEuugubSGIjjd4OjyJtWOuuzD9DA4YFjJgLNpSQfe7y3zpW3dF5MrVzWy6+lgdFZnZO5jKnfbRyJ&#10;A+RpKF9RlTJvywj3XhewwYD+dt5HsO5lny53/mxG1p+HjZsd6tOWLial5yosz6OV5+FtXLpff4D1&#10;HwAAAP//AwBQSwMEFAAGAAgAAAAhAIz4ZHTcAAAACAEAAA8AAABkcnMvZG93bnJldi54bWxMj8FO&#10;wzAQRO9I/IO1SNyoDU1LCdlUVSUEEqe2fMA2XpKIeB3FThv4eow4wHF2RjNvi/XkOnXiIbReEG5n&#10;BhRL5W0rNcLb4elmBSpEEkudF0b45ADr8vKioNz6s+z4tI+1SiUSckJoYuxzrUPVsKMw8z1L8t79&#10;4CgmOdTaDnRO5a7Td8YstaNW0kJDPW8brj72o0N4Hjmzm0zX/UTOv7xuD9Vq94V4fTVtHkFFnuJf&#10;GH7wEzqUienoR7FBdQgPy0VKIszNHFTy7xcmA3X8Peiy0P8fKL8BAAD//wMAUEsBAi0AFAAGAAgA&#10;AAAhALaDOJL+AAAA4QEAABMAAAAAAAAAAAAAAAAAAAAAAFtDb250ZW50X1R5cGVzXS54bWxQSwEC&#10;LQAUAAYACAAAACEAOP0h/9YAAACUAQAACwAAAAAAAAAAAAAAAAAvAQAAX3JlbHMvLnJlbHNQSwEC&#10;LQAUAAYACAAAACEARWEJI7ABAABIAwAADgAAAAAAAAAAAAAAAAAuAgAAZHJzL2Uyb0RvYy54bWxQ&#10;SwECLQAUAAYACAAAACEAjPhkdNwAAAAIAQAADwAAAAAAAAAAAAAAAAAKBAAAZHJzL2Rvd25yZXYu&#10;eG1sUEsFBgAAAAAEAAQA8wAAABMFAAAAAA==&#10;" strokeweight=".14053mm">
                <w10:wrap type="topAndBottom" anchorx="page"/>
              </v:line>
            </w:pict>
          </mc:Fallback>
        </mc:AlternateContent>
      </w:r>
      <w:r>
        <w:rPr>
          <w:noProof/>
          <w:sz w:val="18"/>
        </w:rPr>
        <mc:AlternateContent>
          <mc:Choice Requires="wps">
            <w:drawing>
              <wp:anchor distT="0" distB="0" distL="0" distR="0" simplePos="0" relativeHeight="251678720" behindDoc="0" locked="0" layoutInCell="1" allowOverlap="1" wp14:anchorId="68638AFF" wp14:editId="36042B5C">
                <wp:simplePos x="0" y="0"/>
                <wp:positionH relativeFrom="page">
                  <wp:posOffset>6278245</wp:posOffset>
                </wp:positionH>
                <wp:positionV relativeFrom="paragraph">
                  <wp:posOffset>192405</wp:posOffset>
                </wp:positionV>
                <wp:extent cx="3373120" cy="0"/>
                <wp:effectExtent l="10795" t="13335" r="6985" b="5715"/>
                <wp:wrapTopAndBottom/>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3120"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D2AF2" id="Straight Connector 65"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4.35pt,15.15pt" to="759.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uwsAEAAEgDAAAOAAAAZHJzL2Uyb0RvYy54bWysU01v2zAMvQ/YfxB0X+wk6D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5aflfJF6&#10;oi6xCppLYSCO3wyOIm9a6azPPkADhweOmQg0l5R87fHeOld66byYWnlT33wpBYzO6hzMaUz9buNI&#10;HCBPQ/mKqhR5mUa497qADQb01/M+gnXP+/S482czsv48bNzsUJ+2dDEptauwPI9WnoeX51L99wdY&#10;/wEAAP//AwBQSwMEFAAGAAgAAAAhAA0mSbzdAAAACgEAAA8AAABkcnMvZG93bnJldi54bWxMj8FO&#10;wzAMhu9IvENkJG4sHRvQlrrTNAmBxGkbD+A1pq1onKpJt8LTk4kDO9r+9Pv7i9VkO3XkwbdOEOaz&#10;BBRL5UwrNcLH/uUuBeUDiaHOCSN8s4dVeX1VUG7cSbZ83IVaxRDxOSE0IfS51r5q2JKfuZ4l3j7d&#10;YCnEcai1GegUw22n75PkUVtqJX5oqOdNw9XXbrQIryMvzXqp634i697eN/sq3f4g3t5M62dQgafw&#10;D8NZP6pDGZ0ObhTjVYeQpelTRBEWyQLUGXiYZxmow99Gl4W+rFD+AgAA//8DAFBLAQItABQABgAI&#10;AAAAIQC2gziS/gAAAOEBAAATAAAAAAAAAAAAAAAAAAAAAABbQ29udGVudF9UeXBlc10ueG1sUEsB&#10;Ai0AFAAGAAgAAAAhADj9If/WAAAAlAEAAAsAAAAAAAAAAAAAAAAALwEAAF9yZWxzLy5yZWxzUEsB&#10;Ai0AFAAGAAgAAAAhAKeKe7CwAQAASAMAAA4AAAAAAAAAAAAAAAAALgIAAGRycy9lMm9Eb2MueG1s&#10;UEsBAi0AFAAGAAgAAAAhAA0mSbzdAAAACgEAAA8AAAAAAAAAAAAAAAAACgQAAGRycy9kb3ducmV2&#10;LnhtbFBLBQYAAAAABAAEAPMAAAAUBQAAAAA=&#10;" strokeweight=".14053mm">
                <w10:wrap type="topAndBottom" anchorx="page"/>
              </v:line>
            </w:pict>
          </mc:Fallback>
        </mc:AlternateContent>
      </w:r>
    </w:p>
    <w:p w14:paraId="51428F23" w14:textId="77777777" w:rsidR="006A01C9" w:rsidRDefault="006A01C9" w:rsidP="006A01C9">
      <w:pPr>
        <w:tabs>
          <w:tab w:val="left" w:pos="11130"/>
        </w:tabs>
        <w:spacing w:before="10"/>
        <w:ind w:left="184"/>
      </w:pPr>
      <w:r>
        <w:rPr>
          <w:w w:val="105"/>
        </w:rPr>
        <w:t>ԱԱՏՄ-ի</w:t>
      </w:r>
      <w:r>
        <w:rPr>
          <w:spacing w:val="-2"/>
          <w:w w:val="105"/>
        </w:rPr>
        <w:t xml:space="preserve"> </w:t>
      </w:r>
      <w:proofErr w:type="spellStart"/>
      <w:r>
        <w:rPr>
          <w:w w:val="105"/>
        </w:rPr>
        <w:t>ծառայողի</w:t>
      </w:r>
      <w:proofErr w:type="spellEnd"/>
      <w:r>
        <w:rPr>
          <w:spacing w:val="-3"/>
          <w:w w:val="105"/>
        </w:rPr>
        <w:t xml:space="preserve"> </w:t>
      </w:r>
      <w:proofErr w:type="spellStart"/>
      <w:r>
        <w:rPr>
          <w:w w:val="105"/>
        </w:rPr>
        <w:t>պաշտոնը</w:t>
      </w:r>
      <w:proofErr w:type="spellEnd"/>
      <w:r>
        <w:rPr>
          <w:w w:val="105"/>
        </w:rPr>
        <w:tab/>
      </w:r>
      <w:proofErr w:type="spellStart"/>
      <w:r>
        <w:rPr>
          <w:w w:val="105"/>
        </w:rPr>
        <w:t>ազգանունը</w:t>
      </w:r>
      <w:proofErr w:type="spellEnd"/>
      <w:r>
        <w:rPr>
          <w:w w:val="105"/>
        </w:rPr>
        <w:t xml:space="preserve">, </w:t>
      </w:r>
      <w:proofErr w:type="spellStart"/>
      <w:r>
        <w:rPr>
          <w:w w:val="105"/>
        </w:rPr>
        <w:t>անունը</w:t>
      </w:r>
      <w:proofErr w:type="spellEnd"/>
      <w:r>
        <w:rPr>
          <w:w w:val="105"/>
        </w:rPr>
        <w:t>,</w:t>
      </w:r>
      <w:r>
        <w:rPr>
          <w:spacing w:val="11"/>
          <w:w w:val="105"/>
        </w:rPr>
        <w:t xml:space="preserve"> </w:t>
      </w:r>
      <w:proofErr w:type="spellStart"/>
      <w:r>
        <w:rPr>
          <w:w w:val="105"/>
        </w:rPr>
        <w:t>հայրանունը</w:t>
      </w:r>
      <w:proofErr w:type="spellEnd"/>
    </w:p>
    <w:p w14:paraId="017A1440" w14:textId="77777777" w:rsidR="006A01C9" w:rsidRDefault="006A01C9" w:rsidP="006A01C9">
      <w:pPr>
        <w:pStyle w:val="BodyText"/>
        <w:spacing w:before="6"/>
        <w:rPr>
          <w:sz w:val="26"/>
        </w:rPr>
      </w:pPr>
    </w:p>
    <w:p w14:paraId="43678942" w14:textId="77777777" w:rsidR="006A01C9" w:rsidRDefault="006A01C9" w:rsidP="006A01C9">
      <w:pPr>
        <w:tabs>
          <w:tab w:val="left" w:pos="5828"/>
          <w:tab w:val="left" w:pos="7518"/>
          <w:tab w:val="left" w:pos="9388"/>
        </w:tabs>
        <w:ind w:left="184"/>
      </w:pPr>
      <w:proofErr w:type="spellStart"/>
      <w:r>
        <w:rPr>
          <w:w w:val="105"/>
        </w:rPr>
        <w:t>Ստուգման</w:t>
      </w:r>
      <w:proofErr w:type="spellEnd"/>
      <w:r>
        <w:rPr>
          <w:w w:val="105"/>
        </w:rPr>
        <w:t xml:space="preserve"> </w:t>
      </w:r>
      <w:proofErr w:type="spellStart"/>
      <w:r>
        <w:rPr>
          <w:w w:val="105"/>
        </w:rPr>
        <w:t>սկիզբը</w:t>
      </w:r>
      <w:proofErr w:type="spellEnd"/>
      <w:r>
        <w:rPr>
          <w:w w:val="105"/>
        </w:rPr>
        <w:t xml:space="preserve"> (</w:t>
      </w:r>
      <w:proofErr w:type="spellStart"/>
      <w:r>
        <w:rPr>
          <w:w w:val="105"/>
        </w:rPr>
        <w:t>ամսաթիվը</w:t>
      </w:r>
      <w:proofErr w:type="spellEnd"/>
      <w:r>
        <w:rPr>
          <w:w w:val="105"/>
        </w:rPr>
        <w:t xml:space="preserve">)` </w:t>
      </w:r>
      <w:r>
        <w:rPr>
          <w:w w:val="105"/>
          <w:u w:val="single"/>
        </w:rPr>
        <w:t xml:space="preserve">   </w:t>
      </w:r>
      <w:r>
        <w:rPr>
          <w:spacing w:val="20"/>
          <w:w w:val="105"/>
          <w:u w:val="single"/>
        </w:rPr>
        <w:t xml:space="preserve"> </w:t>
      </w:r>
      <w:r>
        <w:rPr>
          <w:w w:val="105"/>
        </w:rPr>
        <w:t>20</w:t>
      </w:r>
      <w:r>
        <w:rPr>
          <w:w w:val="105"/>
          <w:u w:val="single"/>
        </w:rPr>
        <w:t xml:space="preserve">  </w:t>
      </w:r>
      <w:r>
        <w:rPr>
          <w:spacing w:val="45"/>
          <w:w w:val="105"/>
          <w:u w:val="single"/>
        </w:rPr>
        <w:t xml:space="preserve"> </w:t>
      </w:r>
      <w:r>
        <w:rPr>
          <w:w w:val="105"/>
        </w:rPr>
        <w:t>թ.</w:t>
      </w:r>
      <w:r>
        <w:rPr>
          <w:w w:val="105"/>
          <w:u w:val="single"/>
        </w:rPr>
        <w:tab/>
      </w:r>
      <w:proofErr w:type="spellStart"/>
      <w:r>
        <w:rPr>
          <w:w w:val="105"/>
        </w:rPr>
        <w:t>ավարտը</w:t>
      </w:r>
      <w:proofErr w:type="spellEnd"/>
      <w:r>
        <w:rPr>
          <w:w w:val="105"/>
        </w:rPr>
        <w:t>`</w:t>
      </w:r>
      <w:r>
        <w:rPr>
          <w:w w:val="105"/>
          <w:u w:val="single"/>
        </w:rPr>
        <w:t xml:space="preserve">  </w:t>
      </w:r>
      <w:r>
        <w:rPr>
          <w:spacing w:val="25"/>
          <w:w w:val="105"/>
          <w:u w:val="single"/>
        </w:rPr>
        <w:t xml:space="preserve"> </w:t>
      </w:r>
      <w:r>
        <w:rPr>
          <w:w w:val="105"/>
          <w:u w:val="single"/>
        </w:rPr>
        <w:t>20</w:t>
      </w:r>
      <w:r>
        <w:rPr>
          <w:w w:val="105"/>
          <w:u w:val="single"/>
        </w:rPr>
        <w:tab/>
        <w:t>թ.</w:t>
      </w:r>
      <w:r>
        <w:rPr>
          <w:u w:val="single"/>
        </w:rPr>
        <w:tab/>
      </w:r>
    </w:p>
    <w:p w14:paraId="760970AE" w14:textId="77777777" w:rsidR="006A01C9" w:rsidRDefault="006A01C9" w:rsidP="006A01C9">
      <w:pPr>
        <w:pStyle w:val="BodyText"/>
        <w:rPr>
          <w:sz w:val="20"/>
        </w:rPr>
      </w:pPr>
    </w:p>
    <w:p w14:paraId="6334C85B" w14:textId="17FF54DD" w:rsidR="006A01C9" w:rsidRDefault="006A01C9" w:rsidP="006A01C9">
      <w:pPr>
        <w:pStyle w:val="BodyText"/>
        <w:spacing w:before="9"/>
        <w:rPr>
          <w:sz w:val="20"/>
        </w:rPr>
      </w:pPr>
      <w:r>
        <w:rPr>
          <w:noProof/>
          <w:sz w:val="18"/>
        </w:rPr>
        <mc:AlternateContent>
          <mc:Choice Requires="wpg">
            <w:drawing>
              <wp:anchor distT="0" distB="0" distL="0" distR="0" simplePos="0" relativeHeight="251679744" behindDoc="0" locked="0" layoutInCell="1" allowOverlap="1" wp14:anchorId="4DD85565" wp14:editId="0A5C74F3">
                <wp:simplePos x="0" y="0"/>
                <wp:positionH relativeFrom="page">
                  <wp:posOffset>612775</wp:posOffset>
                </wp:positionH>
                <wp:positionV relativeFrom="paragraph">
                  <wp:posOffset>177165</wp:posOffset>
                </wp:positionV>
                <wp:extent cx="9441180" cy="18415"/>
                <wp:effectExtent l="12700" t="7620" r="13970" b="254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1180" cy="18415"/>
                          <a:chOff x="965" y="279"/>
                          <a:chExt cx="14868" cy="29"/>
                        </a:xfrm>
                      </wpg:grpSpPr>
                      <wps:wsp>
                        <wps:cNvPr id="63" name="Line 18"/>
                        <wps:cNvCnPr>
                          <a:cxnSpLocks noChangeShapeType="1"/>
                        </wps:cNvCnPr>
                        <wps:spPr bwMode="auto">
                          <a:xfrm>
                            <a:off x="965" y="304"/>
                            <a:ext cx="7663"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8630" y="284"/>
                            <a:ext cx="72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27D562" id="Group 62" o:spid="_x0000_s1026" style="position:absolute;margin-left:48.25pt;margin-top:13.95pt;width:743.4pt;height:1.45pt;z-index:251679744;mso-wrap-distance-left:0;mso-wrap-distance-right:0;mso-position-horizontal-relative:page" coordorigin="965,279" coordsize="1486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CzVQIAAH8GAAAOAAAAZHJzL2Uyb0RvYy54bWzElc2O2yAQx++V+g6Ie2M7H17HirOH7G4u&#10;2zbSbh+AYGyjYkBA4uTtO2DnY9NDpa22zQGBhxlmfv+BLO4PrUB7ZixXssDJKMaISapKLusC/3h9&#10;+pJhZB2RJRFKsgIfmcX3y8+fFp3O2Vg1SpTMIAgibd7pAjfO6TyKLG1YS+xIaSbBWCnTEgdLU0el&#10;IR1Eb0U0juM06pQptVGUWQtfH3ojXob4VcWo+15VljkkCgy5uTCaMG79GC0XJK8N0Q2nQxrkHVm0&#10;hEs49BzqgTiCdob/Fqrl1CirKjeiqo1UVXHKQg1QTRLfVLM2aqdDLXXe1fqMCdDecHp3WPptvzb6&#10;RW9Mnz1MnxX9aYFL1Ok6v7b7dd1vRtvuqypBT7JzKhR+qEzrQ0BJ6BD4Hs982cEhCh/n02mSZCAD&#10;BVuSTZNZz582IJL3mqczjMA2vpufLI+DbzLNUugl7zkOxojk/ZkhzyEvrzs0kr2wsn/H6qUhmgUJ&#10;rGexMYiXBU4nGEnSQv3PXDKUZD5bfzJsWcmeJT3IgSWSatUQWbMQ7PWowS/xHpD5lYtfWBDij2xP&#10;lCbxtKd04nuX+sQ8otDYZ0Ik18a6NVMt8pMCC8g6qEb2z9b5TC5bvIhSPXEh4DvJhURdgWfxbB4c&#10;rBK89EZvs6beroRBe+JvV/iFssByvQ26WJYhWMNI+TjMHeGin8PhQg40PIAe5VaVx405UQJJ/5W2&#10;07fahmZ7IxTJP07bLJ3A/fBNnt2KO44/SNw0nqf/X9xwjeGVC804vMj+Gb1ehya5/G8sfwEAAP//&#10;AwBQSwMEFAAGAAgAAAAhAIEAsxvgAAAACQEAAA8AAABkcnMvZG93bnJldi54bWxMj0Frg0AUhO+F&#10;/oflFXprViOmxvgMIbQ9hUKTQsltoy8qcd+Ku1Hz77s5tcdhhplvsvWkWzFQbxvDCOEsAEFcmLLh&#10;CuH78P6SgLBOcalaw4RwIwvr/PEhU2lpRv6iYe8q4UvYpgqhdq5LpbRFTVrZmemIvXc2vVbOy76S&#10;Za9GX65bOQ+ChdSqYb9Qq462NRWX/VUjfIxq3ETh27C7nLe34yH+/NmFhPj8NG1WIBxN7i8Md3yP&#10;DrlnOpkrl1a0CMtF7JMI89cliLsfJ1EE4oQQBQnIPJP/H+S/AAAA//8DAFBLAQItABQABgAIAAAA&#10;IQC2gziS/gAAAOEBAAATAAAAAAAAAAAAAAAAAAAAAABbQ29udGVudF9UeXBlc10ueG1sUEsBAi0A&#10;FAAGAAgAAAAhADj9If/WAAAAlAEAAAsAAAAAAAAAAAAAAAAALwEAAF9yZWxzLy5yZWxzUEsBAi0A&#10;FAAGAAgAAAAhAK0vYLNVAgAAfwYAAA4AAAAAAAAAAAAAAAAALgIAAGRycy9lMm9Eb2MueG1sUEsB&#10;Ai0AFAAGAAgAAAAhAIEAsxvgAAAACQEAAA8AAAAAAAAAAAAAAAAArwQAAGRycy9kb3ducmV2Lnht&#10;bFBLBQYAAAAABAAEAPMAAAC8BQAAAAA=&#10;">
                <v:line id="Line 18" o:spid="_x0000_s1027" style="position:absolute;visibility:visible;mso-wrap-style:square" from="965,304" to="86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rV3xAAAANsAAAAPAAAAZHJzL2Rvd25yZXYueG1sRI9Ba8JA&#10;FITvQv/D8grezKaKoURXKS2l1VO1pV4f2WcSkn0bs9sk+utdoeBxmJlvmOV6MLXoqHWlZQVPUQyC&#10;OLO65FzBz/f75BmE88gaa8uk4EwO1quH0RJTbXveUbf3uQgQdikqKLxvUildVpBBF9mGOHhH2xr0&#10;Qba51C32AW5qOY3jRBosOSwU2NBrQVm1/zMKqqTuP7pzU53etpsD/16S+fELlRo/Di8LEJ4Gfw//&#10;tz+1gmQGty/hB8jVFQAA//8DAFBLAQItABQABgAIAAAAIQDb4fbL7gAAAIUBAAATAAAAAAAAAAAA&#10;AAAAAAAAAABbQ29udGVudF9UeXBlc10ueG1sUEsBAi0AFAAGAAgAAAAhAFr0LFu/AAAAFQEAAAsA&#10;AAAAAAAAAAAAAAAAHwEAAF9yZWxzLy5yZWxzUEsBAi0AFAAGAAgAAAAhAFa2tXfEAAAA2wAAAA8A&#10;AAAAAAAAAAAAAAAABwIAAGRycy9kb3ducmV2LnhtbFBLBQYAAAAAAwADALcAAAD4AgAAAAA=&#10;" strokeweight=".14053mm"/>
                <v:line id="Line 19" o:spid="_x0000_s1028" style="position:absolute;visibility:visible;mso-wrap-style:square" from="8630,284" to="1583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w10:wrap type="topAndBottom" anchorx="page"/>
              </v:group>
            </w:pict>
          </mc:Fallback>
        </mc:AlternateContent>
      </w:r>
    </w:p>
    <w:p w14:paraId="7AF742B7" w14:textId="77777777" w:rsidR="006A01C9" w:rsidRDefault="006A01C9" w:rsidP="006A01C9">
      <w:pPr>
        <w:spacing w:before="10"/>
        <w:ind w:left="184"/>
      </w:pPr>
      <w:proofErr w:type="spellStart"/>
      <w:r>
        <w:rPr>
          <w:w w:val="105"/>
        </w:rPr>
        <w:lastRenderedPageBreak/>
        <w:t>Տնտեսավարող</w:t>
      </w:r>
      <w:proofErr w:type="spellEnd"/>
      <w:r>
        <w:rPr>
          <w:w w:val="105"/>
        </w:rPr>
        <w:t xml:space="preserve"> </w:t>
      </w:r>
      <w:proofErr w:type="spellStart"/>
      <w:r>
        <w:rPr>
          <w:w w:val="105"/>
        </w:rPr>
        <w:t>սուբյեկտի</w:t>
      </w:r>
      <w:proofErr w:type="spellEnd"/>
      <w:r>
        <w:rPr>
          <w:w w:val="105"/>
        </w:rPr>
        <w:t xml:space="preserve"> </w:t>
      </w:r>
      <w:proofErr w:type="spellStart"/>
      <w:r>
        <w:rPr>
          <w:w w:val="105"/>
        </w:rPr>
        <w:t>անվանումը</w:t>
      </w:r>
      <w:proofErr w:type="spellEnd"/>
      <w:r>
        <w:rPr>
          <w:w w:val="105"/>
        </w:rPr>
        <w:t>,</w:t>
      </w:r>
    </w:p>
    <w:p w14:paraId="7AC769C0" w14:textId="77777777" w:rsidR="006A01C9" w:rsidRDefault="006A01C9" w:rsidP="006A01C9">
      <w:pPr>
        <w:sectPr w:rsidR="006A01C9" w:rsidSect="006A01C9">
          <w:footerReference w:type="default" r:id="rId14"/>
          <w:pgSz w:w="16840" w:h="11910" w:orient="landscape"/>
          <w:pgMar w:top="800" w:right="280" w:bottom="1620" w:left="780" w:header="720" w:footer="1436" w:gutter="0"/>
          <w:pgNumType w:start="1"/>
          <w:cols w:space="720"/>
        </w:sectPr>
      </w:pPr>
    </w:p>
    <w:p w14:paraId="4F30F3F1" w14:textId="6F3EE820" w:rsidR="006A01C9" w:rsidRDefault="006A01C9" w:rsidP="006A01C9">
      <w:pPr>
        <w:spacing w:before="70"/>
        <w:ind w:left="1445" w:right="4746"/>
        <w:jc w:val="center"/>
      </w:pPr>
      <w:r>
        <w:rPr>
          <w:noProof/>
          <w:sz w:val="22"/>
          <w:szCs w:val="22"/>
        </w:rPr>
        <w:lastRenderedPageBreak/>
        <mc:AlternateContent>
          <mc:Choice Requires="wps">
            <w:drawing>
              <wp:anchor distT="0" distB="0" distL="114300" distR="114300" simplePos="0" relativeHeight="251685888" behindDoc="0" locked="0" layoutInCell="1" allowOverlap="1" wp14:anchorId="7F50DEBA" wp14:editId="6ACDABA6">
                <wp:simplePos x="0" y="0"/>
                <wp:positionH relativeFrom="page">
                  <wp:posOffset>5447030</wp:posOffset>
                </wp:positionH>
                <wp:positionV relativeFrom="paragraph">
                  <wp:posOffset>72390</wp:posOffset>
                </wp:positionV>
                <wp:extent cx="1399540" cy="182880"/>
                <wp:effectExtent l="0" t="0" r="190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281"/>
                              <w:gridCol w:w="270"/>
                              <w:gridCol w:w="270"/>
                              <w:gridCol w:w="270"/>
                              <w:gridCol w:w="270"/>
                              <w:gridCol w:w="270"/>
                              <w:gridCol w:w="270"/>
                              <w:gridCol w:w="266"/>
                            </w:tblGrid>
                            <w:tr w:rsidR="006A01C9" w14:paraId="20669B97" w14:textId="77777777">
                              <w:trPr>
                                <w:trHeight w:val="228"/>
                              </w:trPr>
                              <w:tc>
                                <w:tcPr>
                                  <w:tcW w:w="281" w:type="dxa"/>
                                  <w:tcBorders>
                                    <w:left w:val="single" w:sz="12" w:space="0" w:color="EFEFEF"/>
                                    <w:right w:val="single" w:sz="12" w:space="0" w:color="A0A0A0"/>
                                  </w:tcBorders>
                                </w:tcPr>
                                <w:p w14:paraId="22D76189" w14:textId="77777777" w:rsidR="006A01C9" w:rsidRDefault="006A01C9">
                                  <w:pPr>
                                    <w:pStyle w:val="TableParagraph"/>
                                    <w:rPr>
                                      <w:sz w:val="16"/>
                                    </w:rPr>
                                  </w:pPr>
                                </w:p>
                              </w:tc>
                              <w:tc>
                                <w:tcPr>
                                  <w:tcW w:w="270" w:type="dxa"/>
                                  <w:tcBorders>
                                    <w:left w:val="single" w:sz="12" w:space="0" w:color="A0A0A0"/>
                                  </w:tcBorders>
                                </w:tcPr>
                                <w:p w14:paraId="3BC59B50" w14:textId="77777777" w:rsidR="006A01C9" w:rsidRDefault="006A01C9">
                                  <w:pPr>
                                    <w:pStyle w:val="TableParagraph"/>
                                    <w:rPr>
                                      <w:sz w:val="16"/>
                                    </w:rPr>
                                  </w:pPr>
                                </w:p>
                              </w:tc>
                              <w:tc>
                                <w:tcPr>
                                  <w:tcW w:w="270" w:type="dxa"/>
                                  <w:tcBorders>
                                    <w:right w:val="single" w:sz="12" w:space="0" w:color="A0A0A0"/>
                                  </w:tcBorders>
                                </w:tcPr>
                                <w:p w14:paraId="26E41E09" w14:textId="77777777" w:rsidR="006A01C9" w:rsidRDefault="006A01C9">
                                  <w:pPr>
                                    <w:pStyle w:val="TableParagraph"/>
                                    <w:rPr>
                                      <w:sz w:val="16"/>
                                    </w:rPr>
                                  </w:pPr>
                                </w:p>
                              </w:tc>
                              <w:tc>
                                <w:tcPr>
                                  <w:tcW w:w="270" w:type="dxa"/>
                                  <w:tcBorders>
                                    <w:left w:val="single" w:sz="12" w:space="0" w:color="A0A0A0"/>
                                  </w:tcBorders>
                                </w:tcPr>
                                <w:p w14:paraId="18610E2C" w14:textId="77777777" w:rsidR="006A01C9" w:rsidRDefault="006A01C9">
                                  <w:pPr>
                                    <w:pStyle w:val="TableParagraph"/>
                                    <w:rPr>
                                      <w:sz w:val="16"/>
                                    </w:rPr>
                                  </w:pPr>
                                </w:p>
                              </w:tc>
                              <w:tc>
                                <w:tcPr>
                                  <w:tcW w:w="270" w:type="dxa"/>
                                  <w:tcBorders>
                                    <w:right w:val="single" w:sz="12" w:space="0" w:color="A0A0A0"/>
                                  </w:tcBorders>
                                </w:tcPr>
                                <w:p w14:paraId="5E696BB9" w14:textId="77777777" w:rsidR="006A01C9" w:rsidRDefault="006A01C9">
                                  <w:pPr>
                                    <w:pStyle w:val="TableParagraph"/>
                                    <w:rPr>
                                      <w:sz w:val="16"/>
                                    </w:rPr>
                                  </w:pPr>
                                </w:p>
                              </w:tc>
                              <w:tc>
                                <w:tcPr>
                                  <w:tcW w:w="270" w:type="dxa"/>
                                  <w:tcBorders>
                                    <w:left w:val="single" w:sz="12" w:space="0" w:color="A0A0A0"/>
                                  </w:tcBorders>
                                </w:tcPr>
                                <w:p w14:paraId="0D568BD3" w14:textId="77777777" w:rsidR="006A01C9" w:rsidRDefault="006A01C9">
                                  <w:pPr>
                                    <w:pStyle w:val="TableParagraph"/>
                                    <w:rPr>
                                      <w:sz w:val="16"/>
                                    </w:rPr>
                                  </w:pPr>
                                </w:p>
                              </w:tc>
                              <w:tc>
                                <w:tcPr>
                                  <w:tcW w:w="270" w:type="dxa"/>
                                  <w:tcBorders>
                                    <w:right w:val="single" w:sz="12" w:space="0" w:color="A0A0A0"/>
                                  </w:tcBorders>
                                </w:tcPr>
                                <w:p w14:paraId="4C3EDB8B" w14:textId="77777777" w:rsidR="006A01C9" w:rsidRDefault="006A01C9">
                                  <w:pPr>
                                    <w:pStyle w:val="TableParagraph"/>
                                    <w:rPr>
                                      <w:sz w:val="16"/>
                                    </w:rPr>
                                  </w:pPr>
                                </w:p>
                              </w:tc>
                              <w:tc>
                                <w:tcPr>
                                  <w:tcW w:w="266" w:type="dxa"/>
                                  <w:tcBorders>
                                    <w:left w:val="single" w:sz="12" w:space="0" w:color="A0A0A0"/>
                                    <w:right w:val="single" w:sz="12" w:space="0" w:color="A0A0A0"/>
                                  </w:tcBorders>
                                </w:tcPr>
                                <w:p w14:paraId="22793EB0" w14:textId="77777777" w:rsidR="006A01C9" w:rsidRDefault="006A01C9">
                                  <w:pPr>
                                    <w:pStyle w:val="TableParagraph"/>
                                    <w:rPr>
                                      <w:sz w:val="16"/>
                                    </w:rPr>
                                  </w:pPr>
                                </w:p>
                              </w:tc>
                            </w:tr>
                          </w:tbl>
                          <w:p w14:paraId="1B6BA56F" w14:textId="77777777" w:rsidR="006A01C9" w:rsidRDefault="006A01C9" w:rsidP="006A01C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0DEBA" id="Text Box 61" o:spid="_x0000_s1027" type="#_x0000_t202" style="position:absolute;left:0;text-align:left;margin-left:428.9pt;margin-top:5.7pt;width:110.2pt;height:14.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292AEAAJgDAAAOAAAAZHJzL2Uyb0RvYy54bWysU9tu2zAMfR+wfxD0vjjJLkiNOEXXosOA&#10;7gJ0+wBZlm1htqiRSuzs60fJdrrL27AXgRKlw3MOqf312HfiZJAsuEJuVmspjNNQWdcU8uuX+xc7&#10;KSgoV6kOnCnk2ZC8Pjx/th98brbQQlcZFAziKB98IdsQfJ5lpFvTK1qBN46TNWCvAm+xySpUA6P3&#10;XbZdr99kA2DlEbQh4tO7KSkPCb+ujQ6f6ppMEF0hmVtIK6a1jGt22Ku8QeVbq2ca6h9Y9Mo6LnqB&#10;ulNBiSPav6B6qxEI6rDS0GdQ11abpIHVbNZ/qHlslTdJC5tD/mIT/T9Y/fH06D+jCONbGLmBSQT5&#10;B9DfSDi4bZVrzA0iDK1RFRfeRMuywVM+P41WU04RpBw+QMVNVscACWissY+usE7B6NyA88V0Mwah&#10;Y8mXV1evX3FKc26z2+52qSuZypfXHim8M9CLGBQSuakJXZ0eKEQ2Kl+uxGIO7m3XpcZ27rcDvhhP&#10;EvtIeKIexnIUtpqlRTElVGeWgzCNC483By3gDykGHpVC0vejQiNF996xJXGulgCXoFwC5TQ/LWSQ&#10;YgpvwzR/R4+2aRl5Mt3BDdtW26ToicVMl9ufhM6jGufr13269fShDj8BAAD//wMAUEsDBBQABgAI&#10;AAAAIQC4ThMQ3wAAAAoBAAAPAAAAZHJzL2Rvd25yZXYueG1sTI8xT8MwFIR3JP6D9SqxUbtRaUMa&#10;p6oQTEiINAyMTvyaWI2fQ+y24d/jTmU83enuu3w72Z6dcfTGkYTFXABDapw21Er4qt4eU2A+KNKq&#10;d4QSftHDtri/y1Wm3YVKPO9Dy2IJ+UxJ6EIYMs5906FVfu4GpOgd3GhViHJsuR7VJZbbnidCrLhV&#10;huJCpwZ86bA57k9Wwu6bylfz81F/lofSVNWzoPfVUcqH2bTbAAs4hVsYrvgRHYrIVLsTac96CenT&#10;OqKHaCyWwK4BsU4TYLWEpUiAFzn/f6H4AwAA//8DAFBLAQItABQABgAIAAAAIQC2gziS/gAAAOEB&#10;AAATAAAAAAAAAAAAAAAAAAAAAABbQ29udGVudF9UeXBlc10ueG1sUEsBAi0AFAAGAAgAAAAhADj9&#10;If/WAAAAlAEAAAsAAAAAAAAAAAAAAAAALwEAAF9yZWxzLy5yZWxzUEsBAi0AFAAGAAgAAAAhALw0&#10;Hb3YAQAAmAMAAA4AAAAAAAAAAAAAAAAALgIAAGRycy9lMm9Eb2MueG1sUEsBAi0AFAAGAAgAAAAh&#10;ALhOExDfAAAACgEAAA8AAAAAAAAAAAAAAAAAMgQAAGRycy9kb3ducmV2LnhtbFBLBQYAAAAABAAE&#10;APMAAAA+BQAAAAA=&#10;" filled="f" stroked="f">
                <v:textbox inset="0,0,0,0">
                  <w:txbxContent>
                    <w:tbl>
                      <w:tblPr>
                        <w:tblW w:w="0" w:type="auto"/>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281"/>
                        <w:gridCol w:w="270"/>
                        <w:gridCol w:w="270"/>
                        <w:gridCol w:w="270"/>
                        <w:gridCol w:w="270"/>
                        <w:gridCol w:w="270"/>
                        <w:gridCol w:w="270"/>
                        <w:gridCol w:w="266"/>
                      </w:tblGrid>
                      <w:tr w:rsidR="006A01C9" w14:paraId="20669B97" w14:textId="77777777">
                        <w:trPr>
                          <w:trHeight w:val="228"/>
                        </w:trPr>
                        <w:tc>
                          <w:tcPr>
                            <w:tcW w:w="281" w:type="dxa"/>
                            <w:tcBorders>
                              <w:left w:val="single" w:sz="12" w:space="0" w:color="EFEFEF"/>
                              <w:right w:val="single" w:sz="12" w:space="0" w:color="A0A0A0"/>
                            </w:tcBorders>
                          </w:tcPr>
                          <w:p w14:paraId="22D76189" w14:textId="77777777" w:rsidR="006A01C9" w:rsidRDefault="006A01C9">
                            <w:pPr>
                              <w:pStyle w:val="TableParagraph"/>
                              <w:rPr>
                                <w:sz w:val="16"/>
                              </w:rPr>
                            </w:pPr>
                          </w:p>
                        </w:tc>
                        <w:tc>
                          <w:tcPr>
                            <w:tcW w:w="270" w:type="dxa"/>
                            <w:tcBorders>
                              <w:left w:val="single" w:sz="12" w:space="0" w:color="A0A0A0"/>
                            </w:tcBorders>
                          </w:tcPr>
                          <w:p w14:paraId="3BC59B50" w14:textId="77777777" w:rsidR="006A01C9" w:rsidRDefault="006A01C9">
                            <w:pPr>
                              <w:pStyle w:val="TableParagraph"/>
                              <w:rPr>
                                <w:sz w:val="16"/>
                              </w:rPr>
                            </w:pPr>
                          </w:p>
                        </w:tc>
                        <w:tc>
                          <w:tcPr>
                            <w:tcW w:w="270" w:type="dxa"/>
                            <w:tcBorders>
                              <w:right w:val="single" w:sz="12" w:space="0" w:color="A0A0A0"/>
                            </w:tcBorders>
                          </w:tcPr>
                          <w:p w14:paraId="26E41E09" w14:textId="77777777" w:rsidR="006A01C9" w:rsidRDefault="006A01C9">
                            <w:pPr>
                              <w:pStyle w:val="TableParagraph"/>
                              <w:rPr>
                                <w:sz w:val="16"/>
                              </w:rPr>
                            </w:pPr>
                          </w:p>
                        </w:tc>
                        <w:tc>
                          <w:tcPr>
                            <w:tcW w:w="270" w:type="dxa"/>
                            <w:tcBorders>
                              <w:left w:val="single" w:sz="12" w:space="0" w:color="A0A0A0"/>
                            </w:tcBorders>
                          </w:tcPr>
                          <w:p w14:paraId="18610E2C" w14:textId="77777777" w:rsidR="006A01C9" w:rsidRDefault="006A01C9">
                            <w:pPr>
                              <w:pStyle w:val="TableParagraph"/>
                              <w:rPr>
                                <w:sz w:val="16"/>
                              </w:rPr>
                            </w:pPr>
                          </w:p>
                        </w:tc>
                        <w:tc>
                          <w:tcPr>
                            <w:tcW w:w="270" w:type="dxa"/>
                            <w:tcBorders>
                              <w:right w:val="single" w:sz="12" w:space="0" w:color="A0A0A0"/>
                            </w:tcBorders>
                          </w:tcPr>
                          <w:p w14:paraId="5E696BB9" w14:textId="77777777" w:rsidR="006A01C9" w:rsidRDefault="006A01C9">
                            <w:pPr>
                              <w:pStyle w:val="TableParagraph"/>
                              <w:rPr>
                                <w:sz w:val="16"/>
                              </w:rPr>
                            </w:pPr>
                          </w:p>
                        </w:tc>
                        <w:tc>
                          <w:tcPr>
                            <w:tcW w:w="270" w:type="dxa"/>
                            <w:tcBorders>
                              <w:left w:val="single" w:sz="12" w:space="0" w:color="A0A0A0"/>
                            </w:tcBorders>
                          </w:tcPr>
                          <w:p w14:paraId="0D568BD3" w14:textId="77777777" w:rsidR="006A01C9" w:rsidRDefault="006A01C9">
                            <w:pPr>
                              <w:pStyle w:val="TableParagraph"/>
                              <w:rPr>
                                <w:sz w:val="16"/>
                              </w:rPr>
                            </w:pPr>
                          </w:p>
                        </w:tc>
                        <w:tc>
                          <w:tcPr>
                            <w:tcW w:w="270" w:type="dxa"/>
                            <w:tcBorders>
                              <w:right w:val="single" w:sz="12" w:space="0" w:color="A0A0A0"/>
                            </w:tcBorders>
                          </w:tcPr>
                          <w:p w14:paraId="4C3EDB8B" w14:textId="77777777" w:rsidR="006A01C9" w:rsidRDefault="006A01C9">
                            <w:pPr>
                              <w:pStyle w:val="TableParagraph"/>
                              <w:rPr>
                                <w:sz w:val="16"/>
                              </w:rPr>
                            </w:pPr>
                          </w:p>
                        </w:tc>
                        <w:tc>
                          <w:tcPr>
                            <w:tcW w:w="266" w:type="dxa"/>
                            <w:tcBorders>
                              <w:left w:val="single" w:sz="12" w:space="0" w:color="A0A0A0"/>
                              <w:right w:val="single" w:sz="12" w:space="0" w:color="A0A0A0"/>
                            </w:tcBorders>
                          </w:tcPr>
                          <w:p w14:paraId="22793EB0" w14:textId="77777777" w:rsidR="006A01C9" w:rsidRDefault="006A01C9">
                            <w:pPr>
                              <w:pStyle w:val="TableParagraph"/>
                              <w:rPr>
                                <w:sz w:val="16"/>
                              </w:rPr>
                            </w:pPr>
                          </w:p>
                        </w:tc>
                      </w:tr>
                    </w:tbl>
                    <w:p w14:paraId="1B6BA56F" w14:textId="77777777" w:rsidR="006A01C9" w:rsidRDefault="006A01C9" w:rsidP="006A01C9">
                      <w:pPr>
                        <w:pStyle w:val="BodyText"/>
                      </w:pPr>
                    </w:p>
                  </w:txbxContent>
                </v:textbox>
                <w10:wrap anchorx="page"/>
              </v:shape>
            </w:pict>
          </mc:Fallback>
        </mc:AlternateContent>
      </w:r>
      <w:r>
        <w:rPr>
          <w:w w:val="115"/>
        </w:rPr>
        <w:t xml:space="preserve">Հ Վ Հ </w:t>
      </w:r>
      <w:proofErr w:type="spellStart"/>
      <w:r>
        <w:rPr>
          <w:w w:val="115"/>
        </w:rPr>
        <w:t>Հ</w:t>
      </w:r>
      <w:proofErr w:type="spellEnd"/>
    </w:p>
    <w:p w14:paraId="240B54DF" w14:textId="05BEA8C0" w:rsidR="006A01C9" w:rsidRDefault="006A01C9" w:rsidP="006A01C9">
      <w:pPr>
        <w:pStyle w:val="BodyText"/>
        <w:spacing w:line="20" w:lineRule="exact"/>
        <w:ind w:left="300"/>
        <w:rPr>
          <w:sz w:val="2"/>
        </w:rPr>
      </w:pPr>
      <w:r>
        <w:rPr>
          <w:noProof/>
          <w:sz w:val="2"/>
        </w:rPr>
        <mc:AlternateContent>
          <mc:Choice Requires="wpg">
            <w:drawing>
              <wp:inline distT="0" distB="0" distL="0" distR="0" wp14:anchorId="5C7D7A02" wp14:editId="07A2A5C8">
                <wp:extent cx="2791460" cy="5080"/>
                <wp:effectExtent l="9525" t="3810" r="8890" b="1016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1460" cy="5080"/>
                          <a:chOff x="0" y="0"/>
                          <a:chExt cx="4396" cy="8"/>
                        </a:xfrm>
                      </wpg:grpSpPr>
                      <wps:wsp>
                        <wps:cNvPr id="60" name="Line 3"/>
                        <wps:cNvCnPr>
                          <a:cxnSpLocks noChangeShapeType="1"/>
                        </wps:cNvCnPr>
                        <wps:spPr bwMode="auto">
                          <a:xfrm>
                            <a:off x="0" y="4"/>
                            <a:ext cx="4396"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FD7C74" id="Group 59" o:spid="_x0000_s1026" style="width:219.8pt;height:.4pt;mso-position-horizontal-relative:char;mso-position-vertical-relative:line" coordsize="4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OFgIAAJYEAAAOAAAAZHJzL2Uyb0RvYy54bWykVE1z2yAQvXem/4HRvZbsOK6tsZyDk/ji&#10;tp5J+gMwIIkpYhnAlv3vu4Bi5+PSSXVgWPaDt+8tWt6dOkWOwjoJusrGoyIjQjPgUjdV9vv58ds8&#10;I85TzakCLarsLFx2t/r6ZdmbUkygBcWFJVhEu7I3VdZ6b8o8d6wVHXUjMEKjswbbUY+mbXJuaY/V&#10;O5VPimKW92C5scCEc3h6n5zZKtava8H8r7p2whNVZYjNx9XGdR/WfLWkZWOpaSUbYNBPoOio1Hjp&#10;pdQ99ZQcrPxQqpPMgoPajxh0OdS1ZCL2gN2Mi3fdbCwcTOylKfvGXGhCat/x9Omy7OdxY82T2dmE&#10;HrdbYH8c8pL3pilf+4PdpGCy738ARz3pwUNs/FTbLpTAlsgp8nu+8CtOnjA8nHxfjKczlIGh77aY&#10;D/SzFjX6kMTahyFterOYpZx50CunZbosAhwABcFxgtyVJPd/JD211IjIvQsk7CyRvMoCeE07bHwr&#10;tSA3AU+4GCPWOnHITnrgkGhYt1Q3ItZ6PhtMG8cO3qQEw6EA/8jpNM3sC6dXciKbF3JoaazzGwEd&#10;CZsqUwg4KkWPW+cTjy8hQTgNj1IpPKel0qQPAt0uYoIDJXlwBp+zzX6tLDnS8KLiN4jyJgwnV/NY&#10;rBWUPwx7T6VKe8SpdJyx1HyicQ/8vLMB26DmMIU4/FH34aGG1/XajlHX38nqLwAAAP//AwBQSwME&#10;FAAGAAgAAAAhABq+20rbAAAAAgEAAA8AAABkcnMvZG93bnJldi54bWxMj09rwkAQxe+FfodlCr3V&#10;TbQVjdmIiO1JCv6B0tuYHZNgdjZk1yR++257qZeBx3u895t0OZhadNS6yrKCeBSBIM6trrhQcDy8&#10;v8xAOI+ssbZMCm7kYJk9PqSYaNvzjrq9L0QoYZeggtL7JpHS5SUZdCPbEAfvbFuDPsi2kLrFPpSb&#10;Wo6jaCoNVhwWSmxoXVJ+2V+Ngo8e+9Uk3nTby3l9+z68fX5tY1Lq+WlYLUB4Gvx/GH7xAzpkgelk&#10;r6ydqBWER/zfDd7rZD4FcVIwA5ml8h49+wEAAP//AwBQSwECLQAUAAYACAAAACEAtoM4kv4AAADh&#10;AQAAEwAAAAAAAAAAAAAAAAAAAAAAW0NvbnRlbnRfVHlwZXNdLnhtbFBLAQItABQABgAIAAAAIQA4&#10;/SH/1gAAAJQBAAALAAAAAAAAAAAAAAAAAC8BAABfcmVscy8ucmVsc1BLAQItABQABgAIAAAAIQA+&#10;DzsOFgIAAJYEAAAOAAAAAAAAAAAAAAAAAC4CAABkcnMvZTJvRG9jLnhtbFBLAQItABQABgAIAAAA&#10;IQAavttK2wAAAAIBAAAPAAAAAAAAAAAAAAAAAHAEAABkcnMvZG93bnJldi54bWxQSwUGAAAAAAQA&#10;BADzAAAAeAUAAAAA&#10;">
                <v:line id="Line 3" o:spid="_x0000_s1027" style="position:absolute;visibility:visible;mso-wrap-style:square" from="0,4" to="4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sAwQAAANsAAAAPAAAAZHJzL2Rvd25yZXYueG1sRE9Na8JA&#10;EL0X/A/LCN7qxoJBUjehVEptT2rFXofsmIRkZ9PsmkR/vXsQeny873U2mkb01LnKsoLFPAJBnFtd&#10;caHg+PPxvALhPLLGxjIpuJKDLJ08rTHRduA99QdfiBDCLkEFpfdtIqXLSzLo5rYlDtzZdgZ9gF0h&#10;dYdDCDeNfImiWBqsODSU2NJ7SXl9uBgFddwMn/21rf8231+/fLrFy/MOlZpNx7dXEJ5G/y9+uLda&#10;QRzWhy/hB8j0DgAA//8DAFBLAQItABQABgAIAAAAIQDb4fbL7gAAAIUBAAATAAAAAAAAAAAAAAAA&#10;AAAAAABbQ29udGVudF9UeXBlc10ueG1sUEsBAi0AFAAGAAgAAAAhAFr0LFu/AAAAFQEAAAsAAAAA&#10;AAAAAAAAAAAAHwEAAF9yZWxzLy5yZWxzUEsBAi0AFAAGAAgAAAAhAKZkKwDBAAAA2wAAAA8AAAAA&#10;AAAAAAAAAAAABwIAAGRycy9kb3ducmV2LnhtbFBLBQYAAAAAAwADALcAAAD1AgAAAAA=&#10;" strokeweight=".14053mm"/>
                <w10:anchorlock/>
              </v:group>
            </w:pict>
          </mc:Fallback>
        </mc:AlternateContent>
      </w:r>
    </w:p>
    <w:p w14:paraId="61C3AD33" w14:textId="77777777" w:rsidR="006A01C9" w:rsidRDefault="006A01C9" w:rsidP="006A01C9">
      <w:pPr>
        <w:spacing w:before="16"/>
        <w:ind w:left="184"/>
      </w:pPr>
      <w:proofErr w:type="spellStart"/>
      <w:r>
        <w:rPr>
          <w:w w:val="105"/>
        </w:rPr>
        <w:t>Պետական</w:t>
      </w:r>
      <w:proofErr w:type="spellEnd"/>
      <w:r>
        <w:rPr>
          <w:w w:val="105"/>
        </w:rPr>
        <w:t xml:space="preserve"> </w:t>
      </w:r>
      <w:proofErr w:type="spellStart"/>
      <w:r>
        <w:rPr>
          <w:w w:val="105"/>
        </w:rPr>
        <w:t>ռեգիստրի</w:t>
      </w:r>
      <w:proofErr w:type="spellEnd"/>
      <w:r>
        <w:rPr>
          <w:w w:val="105"/>
        </w:rPr>
        <w:t xml:space="preserve"> </w:t>
      </w:r>
      <w:proofErr w:type="spellStart"/>
      <w:r>
        <w:rPr>
          <w:w w:val="105"/>
        </w:rPr>
        <w:t>գրանցման</w:t>
      </w:r>
      <w:proofErr w:type="spellEnd"/>
      <w:r>
        <w:rPr>
          <w:w w:val="105"/>
        </w:rPr>
        <w:t xml:space="preserve"> </w:t>
      </w:r>
      <w:proofErr w:type="spellStart"/>
      <w:r>
        <w:rPr>
          <w:w w:val="105"/>
        </w:rPr>
        <w:t>համարը</w:t>
      </w:r>
      <w:proofErr w:type="spellEnd"/>
      <w:r>
        <w:rPr>
          <w:w w:val="105"/>
        </w:rPr>
        <w:t xml:space="preserve">, </w:t>
      </w:r>
      <w:proofErr w:type="spellStart"/>
      <w:r>
        <w:rPr>
          <w:w w:val="105"/>
        </w:rPr>
        <w:t>ամսաթիվը</w:t>
      </w:r>
      <w:proofErr w:type="spellEnd"/>
    </w:p>
    <w:p w14:paraId="2AD87497" w14:textId="77777777" w:rsidR="006A01C9" w:rsidRDefault="006A01C9" w:rsidP="006A01C9">
      <w:pPr>
        <w:pStyle w:val="BodyText"/>
        <w:rPr>
          <w:sz w:val="20"/>
        </w:rPr>
      </w:pPr>
    </w:p>
    <w:p w14:paraId="4CFD9062" w14:textId="437432BE" w:rsidR="006A01C9" w:rsidRDefault="006A01C9" w:rsidP="006A01C9">
      <w:pPr>
        <w:pStyle w:val="BodyText"/>
        <w:spacing w:before="7"/>
        <w:rPr>
          <w:sz w:val="22"/>
        </w:rPr>
      </w:pPr>
      <w:r>
        <w:rPr>
          <w:noProof/>
          <w:sz w:val="18"/>
        </w:rPr>
        <mc:AlternateContent>
          <mc:Choice Requires="wps">
            <w:drawing>
              <wp:anchor distT="0" distB="0" distL="0" distR="0" simplePos="0" relativeHeight="251680768" behindDoc="0" locked="0" layoutInCell="1" allowOverlap="1" wp14:anchorId="54BE830E" wp14:editId="53E641B9">
                <wp:simplePos x="0" y="0"/>
                <wp:positionH relativeFrom="page">
                  <wp:posOffset>612775</wp:posOffset>
                </wp:positionH>
                <wp:positionV relativeFrom="paragraph">
                  <wp:posOffset>193040</wp:posOffset>
                </wp:positionV>
                <wp:extent cx="4087495" cy="0"/>
                <wp:effectExtent l="12700" t="6350" r="5080" b="12700"/>
                <wp:wrapTopAndBottom/>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7495"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4F9D8" id="Straight Connector 58"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5.2pt" to="370.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CtsAEAAEgDAAAOAAAAZHJzL2Uyb0RvYy54bWysU8Fu2zAMvQ/YPwi6L3aKZmuNOD2k6y7d&#10;FqDdBzCSbAuVRYFU4uTvJ6lJVmy3oT4Iokg+vfdEL+8OoxN7Q2zRt3I+q6UwXqG2vm/lr+eHTzdS&#10;cASvwaE3rTwalnerjx+WU2jMFQ7otCGRQDw3U2jlEGNoqorVYEbgGQbjU7JDGiGmkPpKE0wJfXTV&#10;VV1/riYkHQiVYU6n969JuSr4XWdU/Nl1bKJwrUzcYlmprNu8VqslND1BGKw60YD/YDGC9enSC9Q9&#10;RBA7sv9AjVYRMnZxpnCssOusMkVDUjOv/1LzNEAwRUsyh8PFJn4/WPVjv/YbytTVwT+FR1QvLDyu&#10;B/C9KQSejyE93DxbVU2Bm0tLDjhsSGyn76hTDewiFhcOHY0ZMukTh2L28WK2OUSh0uF1ffPl+nYh&#10;hTrnKmjOjYE4fjM4irxppbM++wAN7B85ZiLQnEvysccH61x5S+fF1MpFvbgtDYzO6pzMZUz9du1I&#10;7CFPQ/mKqpR5W0a487qADQb019M+gnWv+3S58yczsv48bNxsUR83dDYpPVdheRqtPA9v49L95wdY&#10;/QYAAP//AwBQSwMEFAAGAAgAAAAhAE3UtL3cAAAACAEAAA8AAABkcnMvZG93bnJldi54bWxMj8FO&#10;wzAQRO9I/IO1SNyoTQmlhGyqqhICiVNbPmAbL0lEvI5ipw18PUYcynF2RjNvi9XkOnXkIbReEG5n&#10;BhRL5W0rNcL7/vlmCSpEEkudF0b44gCr8vKioNz6k2z5uIu1SiUSckJoYuxzrUPVsKMw8z1L8j78&#10;4CgmOdTaDnRK5a7Tc2MW2lEraaGhnjcNV5+70SG8jJzZdabrfiLnX982+2q5/Ua8vprWT6AiT/Ec&#10;hl/8hA5lYjr4UWxQHcLj4j4lEe5MBir5D5mZgzr8HXRZ6P8PlD8AAAD//wMAUEsBAi0AFAAGAAgA&#10;AAAhALaDOJL+AAAA4QEAABMAAAAAAAAAAAAAAAAAAAAAAFtDb250ZW50X1R5cGVzXS54bWxQSwEC&#10;LQAUAAYACAAAACEAOP0h/9YAAACUAQAACwAAAAAAAAAAAAAAAAAvAQAAX3JlbHMvLnJlbHNQSwEC&#10;LQAUAAYACAAAACEArkYArbABAABIAwAADgAAAAAAAAAAAAAAAAAuAgAAZHJzL2Uyb0RvYy54bWxQ&#10;SwECLQAUAAYACAAAACEATdS0vdwAAAAIAQAADwAAAAAAAAAAAAAAAAAKBAAAZHJzL2Rvd25yZXYu&#10;eG1sUEsFBgAAAAAEAAQA8wAAABMFAAAAAA==&#10;" strokeweight=".14053mm">
                <w10:wrap type="topAndBottom" anchorx="page"/>
              </v:line>
            </w:pict>
          </mc:Fallback>
        </mc:AlternateContent>
      </w:r>
      <w:r>
        <w:rPr>
          <w:noProof/>
          <w:sz w:val="18"/>
        </w:rPr>
        <mc:AlternateContent>
          <mc:Choice Requires="wps">
            <w:drawing>
              <wp:anchor distT="0" distB="0" distL="0" distR="0" simplePos="0" relativeHeight="251681792" behindDoc="0" locked="0" layoutInCell="1" allowOverlap="1" wp14:anchorId="2BB6923E" wp14:editId="5380FF7E">
                <wp:simplePos x="0" y="0"/>
                <wp:positionH relativeFrom="page">
                  <wp:posOffset>7393940</wp:posOffset>
                </wp:positionH>
                <wp:positionV relativeFrom="paragraph">
                  <wp:posOffset>193040</wp:posOffset>
                </wp:positionV>
                <wp:extent cx="1298575" cy="0"/>
                <wp:effectExtent l="12065" t="6350" r="13335" b="12700"/>
                <wp:wrapTopAndBottom/>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45D69" id="Straight Connector 57"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2.2pt,15.2pt" to="684.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itsAEAAEgDAAAOAAAAZHJzL2Uyb0RvYy54bWysU8Fu2zAMvQ/YPwi6L3YCZGuNOD2k7S7d&#10;FqDdBzCSbAuVRYFU4uTvJ6lJVmy3YT4Iokg+vfdEr+6OoxMHQ2zRt3I+q6UwXqG2vm/lz5fHTz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C+uL1ZfllK&#10;oS65CppLYyCOXw2OIm9a6azPPkADhyeOmQg0l5J87PHROlfe0nkxtXJZL29LA6OzOidzGVO/2zgS&#10;B8jTUL6iKmXelxHuvS5ggwH9cN5HsO5tny53/mxG1p+HjZsd6tOWLial5yosz6OV5+F9XLp//wDr&#10;XwAAAP//AwBQSwMEFAAGAAgAAAAhAJo8w/rdAAAACwEAAA8AAABkcnMvZG93bnJldi54bWxMj91K&#10;w0AQhe8F32EZwTu7qQ0hxmxKKYiCV/15gGl2TILZ2ZDdtNGnd4oXejWcmcOZ75Tr2fXqTGPoPBtY&#10;LhJQxLW3HTcGjoeXhxxUiMgWe89k4IsCrKvbmxIL6y+8o/M+NkpCOBRooI1xKLQOdUsOw8IPxHL7&#10;8KPDKHJstB3xIuGu149JkmmHHcuHFgfatlR/7idn4HWi1G5S3QwzOv/2vj3U+e7bmPu7efMMKtIc&#10;/8xwxRd0qITp5Ce2QfWil1maitfAKpF5dayy/AnU6Xejq1L/71D9AAAA//8DAFBLAQItABQABgAI&#10;AAAAIQC2gziS/gAAAOEBAAATAAAAAAAAAAAAAAAAAAAAAABbQ29udGVudF9UeXBlc10ueG1sUEsB&#10;Ai0AFAAGAAgAAAAhADj9If/WAAAAlAEAAAsAAAAAAAAAAAAAAAAALwEAAF9yZWxzLy5yZWxzUEsB&#10;Ai0AFAAGAAgAAAAhANN8+K2wAQAASAMAAA4AAAAAAAAAAAAAAAAALgIAAGRycy9lMm9Eb2MueG1s&#10;UEsBAi0AFAAGAAgAAAAhAJo8w/rdAAAACwEAAA8AAAAAAAAAAAAAAAAACgQAAGRycy9kb3ducmV2&#10;LnhtbFBLBQYAAAAABAAEAPMAAAAUBQAAAAA=&#10;" strokeweight=".14053mm">
                <w10:wrap type="topAndBottom" anchorx="page"/>
              </v:line>
            </w:pict>
          </mc:Fallback>
        </mc:AlternateContent>
      </w:r>
    </w:p>
    <w:p w14:paraId="3698DD0A" w14:textId="77777777" w:rsidR="006A01C9" w:rsidRDefault="006A01C9" w:rsidP="006A01C9">
      <w:pPr>
        <w:tabs>
          <w:tab w:val="left" w:pos="10923"/>
        </w:tabs>
        <w:spacing w:before="10"/>
        <w:ind w:left="184"/>
      </w:pPr>
      <w:proofErr w:type="spellStart"/>
      <w:r>
        <w:rPr>
          <w:w w:val="105"/>
        </w:rPr>
        <w:t>Տնտեսավարող</w:t>
      </w:r>
      <w:proofErr w:type="spellEnd"/>
      <w:r>
        <w:rPr>
          <w:spacing w:val="15"/>
          <w:w w:val="105"/>
        </w:rPr>
        <w:t xml:space="preserve"> </w:t>
      </w:r>
      <w:proofErr w:type="spellStart"/>
      <w:r>
        <w:rPr>
          <w:w w:val="105"/>
        </w:rPr>
        <w:t>սուբյեկտի</w:t>
      </w:r>
      <w:proofErr w:type="spellEnd"/>
      <w:r>
        <w:rPr>
          <w:spacing w:val="18"/>
          <w:w w:val="105"/>
        </w:rPr>
        <w:t xml:space="preserve"> </w:t>
      </w:r>
      <w:proofErr w:type="spellStart"/>
      <w:r>
        <w:rPr>
          <w:w w:val="105"/>
        </w:rPr>
        <w:t>գտնվելու</w:t>
      </w:r>
      <w:proofErr w:type="spellEnd"/>
      <w:r>
        <w:rPr>
          <w:spacing w:val="17"/>
          <w:w w:val="105"/>
        </w:rPr>
        <w:t xml:space="preserve"> </w:t>
      </w:r>
      <w:proofErr w:type="spellStart"/>
      <w:r>
        <w:rPr>
          <w:w w:val="105"/>
        </w:rPr>
        <w:t>վայրը</w:t>
      </w:r>
      <w:proofErr w:type="spellEnd"/>
      <w:r>
        <w:rPr>
          <w:w w:val="105"/>
        </w:rPr>
        <w:t>,</w:t>
      </w:r>
      <w:r>
        <w:rPr>
          <w:spacing w:val="16"/>
          <w:w w:val="105"/>
        </w:rPr>
        <w:t xml:space="preserve"> </w:t>
      </w:r>
      <w:proofErr w:type="spellStart"/>
      <w:r>
        <w:rPr>
          <w:w w:val="105"/>
        </w:rPr>
        <w:t>կայքի</w:t>
      </w:r>
      <w:proofErr w:type="spellEnd"/>
      <w:r>
        <w:rPr>
          <w:w w:val="105"/>
        </w:rPr>
        <w:t>,</w:t>
      </w:r>
      <w:r>
        <w:rPr>
          <w:spacing w:val="15"/>
          <w:w w:val="105"/>
        </w:rPr>
        <w:t xml:space="preserve"> </w:t>
      </w:r>
      <w:proofErr w:type="spellStart"/>
      <w:r>
        <w:rPr>
          <w:w w:val="105"/>
        </w:rPr>
        <w:t>էլեկտրոնային</w:t>
      </w:r>
      <w:proofErr w:type="spellEnd"/>
      <w:r>
        <w:rPr>
          <w:spacing w:val="18"/>
          <w:w w:val="105"/>
        </w:rPr>
        <w:t xml:space="preserve"> </w:t>
      </w:r>
      <w:proofErr w:type="spellStart"/>
      <w:r>
        <w:rPr>
          <w:w w:val="105"/>
        </w:rPr>
        <w:t>փոստի</w:t>
      </w:r>
      <w:proofErr w:type="spellEnd"/>
      <w:r>
        <w:rPr>
          <w:spacing w:val="17"/>
          <w:w w:val="105"/>
        </w:rPr>
        <w:t xml:space="preserve"> </w:t>
      </w:r>
      <w:proofErr w:type="spellStart"/>
      <w:r>
        <w:rPr>
          <w:w w:val="105"/>
        </w:rPr>
        <w:t>հասցեները</w:t>
      </w:r>
      <w:proofErr w:type="spellEnd"/>
      <w:r>
        <w:rPr>
          <w:w w:val="105"/>
        </w:rPr>
        <w:tab/>
        <w:t>(</w:t>
      </w:r>
      <w:proofErr w:type="spellStart"/>
      <w:r>
        <w:rPr>
          <w:w w:val="105"/>
        </w:rPr>
        <w:t>հեռախոսահամարը</w:t>
      </w:r>
      <w:proofErr w:type="spellEnd"/>
      <w:r>
        <w:rPr>
          <w:w w:val="105"/>
        </w:rPr>
        <w:t>)</w:t>
      </w:r>
    </w:p>
    <w:p w14:paraId="21648F84" w14:textId="77777777" w:rsidR="006A01C9" w:rsidRDefault="006A01C9" w:rsidP="006A01C9">
      <w:pPr>
        <w:pStyle w:val="BodyText"/>
        <w:rPr>
          <w:sz w:val="20"/>
        </w:rPr>
      </w:pPr>
    </w:p>
    <w:p w14:paraId="29E28E5A" w14:textId="3A14C1AA" w:rsidR="006A01C9" w:rsidRDefault="006A01C9" w:rsidP="006A01C9">
      <w:pPr>
        <w:pStyle w:val="BodyText"/>
        <w:spacing w:before="7"/>
        <w:rPr>
          <w:sz w:val="22"/>
        </w:rPr>
      </w:pPr>
      <w:r>
        <w:rPr>
          <w:noProof/>
          <w:sz w:val="18"/>
        </w:rPr>
        <mc:AlternateContent>
          <mc:Choice Requires="wps">
            <w:drawing>
              <wp:anchor distT="0" distB="0" distL="0" distR="0" simplePos="0" relativeHeight="251682816" behindDoc="0" locked="0" layoutInCell="1" allowOverlap="1" wp14:anchorId="16152C6B" wp14:editId="5944A903">
                <wp:simplePos x="0" y="0"/>
                <wp:positionH relativeFrom="page">
                  <wp:posOffset>688340</wp:posOffset>
                </wp:positionH>
                <wp:positionV relativeFrom="paragraph">
                  <wp:posOffset>192405</wp:posOffset>
                </wp:positionV>
                <wp:extent cx="4089400" cy="0"/>
                <wp:effectExtent l="12065" t="8890" r="13335" b="10160"/>
                <wp:wrapTopAndBottom/>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0"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345B0" id="Straight Connector 56"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pt,15.15pt" to="376.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slrwEAAEgDAAAOAAAAZHJzL2Uyb0RvYy54bWysU8Fu2zAMvQ/YPwi6L3aKdmiNOD2k6y7d&#10;FqDdBzCSbAuTRYFUYufvJ6lJWmy3YT4Ikkg+vfdIr+7n0YmDIbboW7lc1FIYr1Bb37fy58vjp1sp&#10;OILX4NCbVh4Ny/v1xw+rKTTmCgd02pBIIJ6bKbRyiDE0VcVqMCPwAoPxKdghjRDTkfpKE0wJfXTV&#10;VV1/riYkHQiVYU63D69BuS74XWdU/NF1bKJwrUzcYlmprLu8VusVND1BGKw60YB/YDGC9enRC9QD&#10;RBB7sn9BjVYRMnZxoXCssOusMkVDUrOs/1DzPEAwRUsyh8PFJv5/sOr7YeO3lKmr2T+HJ1S/WHjc&#10;DOB7Uwi8HENq3DJbVU2Bm0tJPnDYkthN31CnHNhHLC7MHY0ZMukTczH7eDHbzFGodHld395d16kn&#10;6hyroDkXBuL41eAo8qaVzvrsAzRweOKYiUBzTsnXHh+tc6WXzouplTf1zV0pYHRW52BOY+p3G0fi&#10;AHkayldUpcj7NMK91wVsMKC/nPYRrHvdp8edP5mR9edh42aH+rils0mpXYXlabTyPLw/l+q3H2D9&#10;GwAA//8DAFBLAwQUAAYACAAAACEAtNwAHdsAAAAJAQAADwAAAGRycy9kb3ducmV2LnhtbEyPwU7D&#10;MBBE70j8g7VI3KhNGyAKcaqqEgKJU1s+YBsvSUS8jmKnDXw9izjAcWafZmfK9ex7daIxdoEt3C4M&#10;KOI6uI4bC2+Hp5scVEzIDvvAZOGTIqyry4sSCxfOvKPTPjVKQjgWaKFNaSi0jnVLHuMiDMRyew+j&#10;xyRybLQb8SzhvtdLY+61x47lQ4sDbVuqP/aTt/A8UeY2mW6GGX14ed0e6nz3Ze311bx5BJVoTn8w&#10;/NSX6lBJp2OY2EXVizZ5JqiFlVmBEuDhbinG8dfQVan/L6i+AQAA//8DAFBLAQItABQABgAIAAAA&#10;IQC2gziS/gAAAOEBAAATAAAAAAAAAAAAAAAAAAAAAABbQ29udGVudF9UeXBlc10ueG1sUEsBAi0A&#10;FAAGAAgAAAAhADj9If/WAAAAlAEAAAsAAAAAAAAAAAAAAAAALwEAAF9yZWxzLy5yZWxzUEsBAi0A&#10;FAAGAAgAAAAhAE51ayWvAQAASAMAAA4AAAAAAAAAAAAAAAAALgIAAGRycy9lMm9Eb2MueG1sUEsB&#10;Ai0AFAAGAAgAAAAhALTcAB3bAAAACQEAAA8AAAAAAAAAAAAAAAAACQQAAGRycy9kb3ducmV2Lnht&#10;bFBLBQYAAAAABAAEAPMAAAARBQAAAAA=&#10;" strokeweight=".14053mm">
                <w10:wrap type="topAndBottom" anchorx="page"/>
              </v:line>
            </w:pict>
          </mc:Fallback>
        </mc:AlternateContent>
      </w:r>
      <w:r>
        <w:rPr>
          <w:noProof/>
          <w:sz w:val="18"/>
        </w:rPr>
        <mc:AlternateContent>
          <mc:Choice Requires="wps">
            <w:drawing>
              <wp:anchor distT="0" distB="0" distL="0" distR="0" simplePos="0" relativeHeight="251683840" behindDoc="0" locked="0" layoutInCell="1" allowOverlap="1" wp14:anchorId="4555BAD2" wp14:editId="626E47FD">
                <wp:simplePos x="0" y="0"/>
                <wp:positionH relativeFrom="page">
                  <wp:posOffset>7394575</wp:posOffset>
                </wp:positionH>
                <wp:positionV relativeFrom="paragraph">
                  <wp:posOffset>192405</wp:posOffset>
                </wp:positionV>
                <wp:extent cx="1297305" cy="0"/>
                <wp:effectExtent l="12700" t="8890" r="13970" b="10160"/>
                <wp:wrapTopAndBottom/>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EDBE9" id="Straight Connector 55"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2.25pt,15.15pt" to="684.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t8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C+uPn8sV5K&#10;oS65CppLYyCO3wyOIm9a6azPPkADhweOmQg0l5J87PHeOlfe0nkxtXJZL29KA6OzOidzGVO/2zgS&#10;B8jTUL6iKmVelxHuvS5ggwH99byPYN3LPl3u/NmMrD8PGzc71KctXUxKz1VYnkcrz8PruHT/+QHW&#10;vwEAAP//AwBQSwMEFAAGAAgAAAAhAAPt1UndAAAACwEAAA8AAABkcnMvZG93bnJldi54bWxMj81O&#10;wzAQhO9IvIO1SNyoU1KiKMSpqkoIJE79eYBtvCQR8TqKnTbw9GzFAY4z+2l2plzPrldnGkPn2cBy&#10;kYAirr3tuDFwPLw85KBCRLbYeyYDXxRgXd3elFhYf+EdnfexURLCoUADbYxDoXWoW3IYFn4gltuH&#10;Hx1GkWOj7YgXCXe9fkySTDvsWD60ONC2pfpzPzkDrxOt7Galm2FG59/et4c6330bc383b55BRZrj&#10;HwzX+lIdKul08hPboHrRy2z1JKyBNElBXYk0y2XN6dfRVan/b6h+AAAA//8DAFBLAQItABQABgAI&#10;AAAAIQC2gziS/gAAAOEBAAATAAAAAAAAAAAAAAAAAAAAAABbQ29udGVudF9UeXBlc10ueG1sUEsB&#10;Ai0AFAAGAAgAAAAhADj9If/WAAAAlAEAAAsAAAAAAAAAAAAAAAAALwEAAF9yZWxzLy5yZWxzUEsB&#10;Ai0AFAAGAAgAAAAhABjDG3ywAQAASAMAAA4AAAAAAAAAAAAAAAAALgIAAGRycy9lMm9Eb2MueG1s&#10;UEsBAi0AFAAGAAgAAAAhAAPt1UndAAAACwEAAA8AAAAAAAAAAAAAAAAACgQAAGRycy9kb3ducmV2&#10;LnhtbFBLBQYAAAAABAAEAPMAAAAUBQAAAAA=&#10;" strokeweight=".14053mm">
                <w10:wrap type="topAndBottom" anchorx="page"/>
              </v:line>
            </w:pict>
          </mc:Fallback>
        </mc:AlternateContent>
      </w:r>
    </w:p>
    <w:p w14:paraId="737BCC8A" w14:textId="77777777" w:rsidR="006A01C9" w:rsidRDefault="006A01C9" w:rsidP="006A01C9">
      <w:pPr>
        <w:tabs>
          <w:tab w:val="left" w:pos="4598"/>
          <w:tab w:val="left" w:pos="7671"/>
          <w:tab w:val="left" w:pos="8324"/>
          <w:tab w:val="left" w:pos="10985"/>
        </w:tabs>
        <w:spacing w:before="7" w:line="561" w:lineRule="auto"/>
        <w:ind w:left="184" w:right="2844"/>
      </w:pPr>
      <w:proofErr w:type="spellStart"/>
      <w:r>
        <w:rPr>
          <w:w w:val="105"/>
        </w:rPr>
        <w:t>Տնտեսավարող</w:t>
      </w:r>
      <w:proofErr w:type="spellEnd"/>
      <w:r>
        <w:rPr>
          <w:spacing w:val="11"/>
          <w:w w:val="105"/>
        </w:rPr>
        <w:t xml:space="preserve"> </w:t>
      </w:r>
      <w:proofErr w:type="spellStart"/>
      <w:r>
        <w:rPr>
          <w:w w:val="105"/>
        </w:rPr>
        <w:t>սուբյեկտի</w:t>
      </w:r>
      <w:proofErr w:type="spellEnd"/>
      <w:r>
        <w:rPr>
          <w:spacing w:val="15"/>
          <w:w w:val="105"/>
        </w:rPr>
        <w:t xml:space="preserve"> </w:t>
      </w:r>
      <w:proofErr w:type="spellStart"/>
      <w:r>
        <w:rPr>
          <w:w w:val="105"/>
        </w:rPr>
        <w:t>ղեկավարի</w:t>
      </w:r>
      <w:proofErr w:type="spellEnd"/>
      <w:r>
        <w:rPr>
          <w:spacing w:val="12"/>
          <w:w w:val="105"/>
        </w:rPr>
        <w:t xml:space="preserve"> </w:t>
      </w:r>
      <w:proofErr w:type="spellStart"/>
      <w:r>
        <w:rPr>
          <w:w w:val="105"/>
        </w:rPr>
        <w:t>կամ</w:t>
      </w:r>
      <w:proofErr w:type="spellEnd"/>
      <w:r>
        <w:rPr>
          <w:spacing w:val="12"/>
          <w:w w:val="105"/>
        </w:rPr>
        <w:t xml:space="preserve"> </w:t>
      </w:r>
      <w:proofErr w:type="spellStart"/>
      <w:r>
        <w:rPr>
          <w:w w:val="105"/>
        </w:rPr>
        <w:t>փոխարինող</w:t>
      </w:r>
      <w:proofErr w:type="spellEnd"/>
      <w:r>
        <w:rPr>
          <w:spacing w:val="11"/>
          <w:w w:val="105"/>
        </w:rPr>
        <w:t xml:space="preserve"> </w:t>
      </w:r>
      <w:proofErr w:type="spellStart"/>
      <w:r>
        <w:rPr>
          <w:w w:val="105"/>
        </w:rPr>
        <w:t>անձի</w:t>
      </w:r>
      <w:proofErr w:type="spellEnd"/>
      <w:r>
        <w:rPr>
          <w:spacing w:val="11"/>
          <w:w w:val="105"/>
        </w:rPr>
        <w:t xml:space="preserve"> </w:t>
      </w:r>
      <w:proofErr w:type="spellStart"/>
      <w:r>
        <w:rPr>
          <w:w w:val="105"/>
        </w:rPr>
        <w:t>ազգանունը</w:t>
      </w:r>
      <w:proofErr w:type="spellEnd"/>
      <w:r>
        <w:rPr>
          <w:w w:val="105"/>
        </w:rPr>
        <w:t>,</w:t>
      </w:r>
      <w:r>
        <w:rPr>
          <w:spacing w:val="11"/>
          <w:w w:val="105"/>
        </w:rPr>
        <w:t xml:space="preserve"> </w:t>
      </w:r>
      <w:proofErr w:type="spellStart"/>
      <w:r>
        <w:rPr>
          <w:w w:val="105"/>
        </w:rPr>
        <w:t>անունը</w:t>
      </w:r>
      <w:proofErr w:type="spellEnd"/>
      <w:r>
        <w:rPr>
          <w:w w:val="105"/>
        </w:rPr>
        <w:t>,</w:t>
      </w:r>
      <w:r>
        <w:rPr>
          <w:spacing w:val="11"/>
          <w:w w:val="105"/>
        </w:rPr>
        <w:t xml:space="preserve"> </w:t>
      </w:r>
      <w:proofErr w:type="spellStart"/>
      <w:r>
        <w:rPr>
          <w:w w:val="105"/>
        </w:rPr>
        <w:t>հայրանունը</w:t>
      </w:r>
      <w:proofErr w:type="spellEnd"/>
      <w:r>
        <w:rPr>
          <w:w w:val="105"/>
        </w:rPr>
        <w:tab/>
        <w:t>(</w:t>
      </w:r>
      <w:proofErr w:type="spellStart"/>
      <w:r>
        <w:rPr>
          <w:w w:val="105"/>
        </w:rPr>
        <w:t>հեռախոսահամարը</w:t>
      </w:r>
      <w:proofErr w:type="spellEnd"/>
      <w:r>
        <w:rPr>
          <w:w w:val="105"/>
        </w:rPr>
        <w:t xml:space="preserve">) </w:t>
      </w:r>
      <w:proofErr w:type="spellStart"/>
      <w:r>
        <w:rPr>
          <w:w w:val="105"/>
        </w:rPr>
        <w:t>Ստուգման</w:t>
      </w:r>
      <w:proofErr w:type="spellEnd"/>
      <w:r>
        <w:rPr>
          <w:spacing w:val="8"/>
          <w:w w:val="105"/>
        </w:rPr>
        <w:t xml:space="preserve"> </w:t>
      </w:r>
      <w:proofErr w:type="spellStart"/>
      <w:r>
        <w:rPr>
          <w:w w:val="105"/>
        </w:rPr>
        <w:t>հանձնարարագրի</w:t>
      </w:r>
      <w:proofErr w:type="spellEnd"/>
      <w:r>
        <w:rPr>
          <w:spacing w:val="6"/>
          <w:w w:val="105"/>
        </w:rPr>
        <w:t xml:space="preserve"> </w:t>
      </w:r>
      <w:proofErr w:type="spellStart"/>
      <w:r>
        <w:rPr>
          <w:w w:val="105"/>
        </w:rPr>
        <w:t>համարը</w:t>
      </w:r>
      <w:proofErr w:type="spellEnd"/>
      <w:r>
        <w:rPr>
          <w:w w:val="105"/>
        </w:rPr>
        <w:t>`</w:t>
      </w:r>
      <w:r>
        <w:rPr>
          <w:w w:val="105"/>
          <w:u w:val="single"/>
        </w:rPr>
        <w:t xml:space="preserve"> </w:t>
      </w:r>
      <w:r>
        <w:rPr>
          <w:w w:val="105"/>
          <w:u w:val="single"/>
        </w:rPr>
        <w:tab/>
      </w:r>
      <w:proofErr w:type="spellStart"/>
      <w:r>
        <w:rPr>
          <w:w w:val="105"/>
        </w:rPr>
        <w:t>տրված</w:t>
      </w:r>
      <w:proofErr w:type="spellEnd"/>
      <w:r>
        <w:rPr>
          <w:w w:val="105"/>
        </w:rPr>
        <w:t>`</w:t>
      </w:r>
      <w:r>
        <w:rPr>
          <w:w w:val="105"/>
          <w:u w:val="single"/>
        </w:rPr>
        <w:t xml:space="preserve"> </w:t>
      </w:r>
      <w:r>
        <w:rPr>
          <w:w w:val="105"/>
          <w:u w:val="single"/>
        </w:rPr>
        <w:tab/>
      </w:r>
      <w:r>
        <w:rPr>
          <w:w w:val="105"/>
        </w:rPr>
        <w:t>20</w:t>
      </w:r>
      <w:r>
        <w:rPr>
          <w:w w:val="105"/>
          <w:u w:val="single"/>
        </w:rPr>
        <w:t xml:space="preserve"> </w:t>
      </w:r>
      <w:r>
        <w:rPr>
          <w:w w:val="105"/>
          <w:u w:val="single"/>
        </w:rPr>
        <w:tab/>
      </w:r>
      <w:r>
        <w:rPr>
          <w:w w:val="105"/>
        </w:rPr>
        <w:t>թ.</w:t>
      </w:r>
    </w:p>
    <w:p w14:paraId="6F62ACA9" w14:textId="77777777" w:rsidR="006A01C9" w:rsidRDefault="006A01C9" w:rsidP="006A01C9">
      <w:pPr>
        <w:tabs>
          <w:tab w:val="left" w:pos="15098"/>
        </w:tabs>
        <w:spacing w:line="229" w:lineRule="exact"/>
        <w:ind w:left="184"/>
      </w:pPr>
      <w:proofErr w:type="spellStart"/>
      <w:r>
        <w:rPr>
          <w:w w:val="105"/>
        </w:rPr>
        <w:t>Ստուգման</w:t>
      </w:r>
      <w:proofErr w:type="spellEnd"/>
      <w:r>
        <w:rPr>
          <w:w w:val="105"/>
        </w:rPr>
        <w:t xml:space="preserve"> </w:t>
      </w:r>
      <w:proofErr w:type="spellStart"/>
      <w:r>
        <w:rPr>
          <w:w w:val="105"/>
        </w:rPr>
        <w:t>նպատակը</w:t>
      </w:r>
      <w:proofErr w:type="spellEnd"/>
      <w:r>
        <w:rPr>
          <w:w w:val="105"/>
        </w:rPr>
        <w:t xml:space="preserve">, </w:t>
      </w:r>
      <w:proofErr w:type="spellStart"/>
      <w:r>
        <w:rPr>
          <w:w w:val="105"/>
        </w:rPr>
        <w:t>պարզաբանման</w:t>
      </w:r>
      <w:proofErr w:type="spellEnd"/>
      <w:r>
        <w:rPr>
          <w:w w:val="105"/>
        </w:rPr>
        <w:t xml:space="preserve"> </w:t>
      </w:r>
      <w:proofErr w:type="spellStart"/>
      <w:r>
        <w:rPr>
          <w:w w:val="105"/>
        </w:rPr>
        <w:t>ենթակա</w:t>
      </w:r>
      <w:proofErr w:type="spellEnd"/>
      <w:r>
        <w:rPr>
          <w:spacing w:val="-8"/>
          <w:w w:val="105"/>
        </w:rPr>
        <w:t xml:space="preserve"> </w:t>
      </w:r>
      <w:proofErr w:type="spellStart"/>
      <w:r>
        <w:rPr>
          <w:w w:val="105"/>
        </w:rPr>
        <w:t>հարցերի</w:t>
      </w:r>
      <w:proofErr w:type="spellEnd"/>
      <w:r>
        <w:rPr>
          <w:w w:val="105"/>
        </w:rPr>
        <w:t xml:space="preserve"> </w:t>
      </w:r>
      <w:proofErr w:type="spellStart"/>
      <w:r>
        <w:rPr>
          <w:w w:val="105"/>
        </w:rPr>
        <w:t>համարները</w:t>
      </w:r>
      <w:proofErr w:type="spellEnd"/>
      <w:r>
        <w:rPr>
          <w:w w:val="105"/>
        </w:rPr>
        <w:t>`</w:t>
      </w:r>
      <w:r>
        <w:rPr>
          <w:spacing w:val="12"/>
        </w:rPr>
        <w:t xml:space="preserve"> </w:t>
      </w:r>
      <w:r>
        <w:rPr>
          <w:w w:val="99"/>
          <w:u w:val="single"/>
        </w:rPr>
        <w:t xml:space="preserve"> </w:t>
      </w:r>
      <w:r>
        <w:rPr>
          <w:u w:val="single"/>
        </w:rPr>
        <w:tab/>
      </w:r>
    </w:p>
    <w:p w14:paraId="3786CA34" w14:textId="5DC28CE4" w:rsidR="006A01C9" w:rsidRDefault="006A01C9" w:rsidP="006A01C9">
      <w:pPr>
        <w:pStyle w:val="BodyText"/>
        <w:spacing w:before="5"/>
        <w:rPr>
          <w:sz w:val="17"/>
        </w:rPr>
      </w:pPr>
      <w:r>
        <w:rPr>
          <w:noProof/>
          <w:sz w:val="18"/>
        </w:rPr>
        <mc:AlternateContent>
          <mc:Choice Requires="wpg">
            <w:drawing>
              <wp:anchor distT="0" distB="0" distL="0" distR="0" simplePos="0" relativeHeight="251684864" behindDoc="0" locked="0" layoutInCell="1" allowOverlap="1" wp14:anchorId="04ECDBBD" wp14:editId="2573925C">
                <wp:simplePos x="0" y="0"/>
                <wp:positionH relativeFrom="page">
                  <wp:posOffset>612775</wp:posOffset>
                </wp:positionH>
                <wp:positionV relativeFrom="paragraph">
                  <wp:posOffset>153035</wp:posOffset>
                </wp:positionV>
                <wp:extent cx="9441180" cy="18415"/>
                <wp:effectExtent l="12700" t="11430" r="13970" b="8255"/>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1180" cy="18415"/>
                          <a:chOff x="965" y="241"/>
                          <a:chExt cx="14868" cy="29"/>
                        </a:xfrm>
                      </wpg:grpSpPr>
                      <wps:wsp>
                        <wps:cNvPr id="53" name="Line 25"/>
                        <wps:cNvCnPr>
                          <a:cxnSpLocks noChangeShapeType="1"/>
                        </wps:cNvCnPr>
                        <wps:spPr bwMode="auto">
                          <a:xfrm>
                            <a:off x="11586" y="265"/>
                            <a:ext cx="2961"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s:wsp>
                        <wps:cNvPr id="54" name="Line 26"/>
                        <wps:cNvCnPr>
                          <a:cxnSpLocks noChangeShapeType="1"/>
                        </wps:cNvCnPr>
                        <wps:spPr bwMode="auto">
                          <a:xfrm>
                            <a:off x="965" y="245"/>
                            <a:ext cx="148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E50D68" id="Group 52" o:spid="_x0000_s1026" style="position:absolute;margin-left:48.25pt;margin-top:12.05pt;width:743.4pt;height:1.45pt;z-index:251684864;mso-wrap-distance-left:0;mso-wrap-distance-right:0;mso-position-horizontal-relative:page" coordorigin="965,241" coordsize="1486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ekTwIAAIEGAAAOAAAAZHJzL2Uyb0RvYy54bWzEVcuO2yAU3VfqPyD2jR91rNiKM4vMTDZp&#10;G2lmPoBg/FAxICBx8ve9YOfZRaXpKwsEvg/uOedeMn84dBztmTatFAWOJiFGTFBZtqIu8Nvr86cZ&#10;RsYSURIuBSvwkRn8sPj4Yd6rnMWykbxkGkESYfJeFbixVuVBYGjDOmImUjEBxkrqjlg46jooNekh&#10;e8eDOAzToJe6VFpSZgx8fRyMeOHzVxWj9ltVGWYRLzDUZv2q/bp1a7CYk7zWRDUtHcsg76iiI62A&#10;S8+pHoklaKfbn1J1LdXSyMpOqOwCWVUtZR4DoInCOzQrLXfKY6nzvlZnmoDaO57enZZ+3a+0elEb&#10;PVQP27Wk3w3wEvSqzq/t7lwPzmjbf5El6El2Vnrgh0p3LgVAQgfP7/HMLztYROFjliRRNAMZKNii&#10;WRJNB/5pAyK5qCydYgS2OIlOlqcxNkpmKfSSi4wzZwxIPtzp6xzrcrpDI5kLV+b3uHppiGJeAuO4&#10;2GjUlgWefsZIkA7wr1vBUOxxuJvBZSkGLulBjFwiIZcNETXzyV6PCuI8Pqj8KsQdDAjxS26jaDpL&#10;B56AL9/BJ4bjLI0GknxrnzkiudLGrpjskNsUmEPdXjeyXxs70HlycTIK+dxy7nNzgXqAHE4zH2Ak&#10;b0tndG5G19sl12hP3Hz536jNjRv0sSh9soaR8mncW9LyYQ91cuE7bqBgkHEry+NGu9pGUf+Vusmt&#10;uqmDdCMVyf+eupcZuNP2agL+tLhpmKX/X1w/yPDO+dke32T3kF6ffTNc/jkWPwAAAP//AwBQSwME&#10;FAAGAAgAAAAhABCVwv3gAAAACQEAAA8AAABkcnMvZG93bnJldi54bWxMj8FOwzAQRO9I/IO1SNyo&#10;k4aUEuJUVQWcKiRaJMRtG2+TqPE6it0k/XvcExxnZzTzNl9NphUD9a6xrCCeRSCIS6sbrhR87d8e&#10;liCcR9bYWiYFF3KwKm5vcsy0HfmThp2vRChhl6GC2vsuk9KVNRl0M9sRB+9oe4M+yL6SuscxlJtW&#10;zqNoIQ02HBZq7GhTU3nanY2C9xHHdRK/DtvTcXP52acf39uYlLq/m9YvIDxN/i8MV/yADkVgOtgz&#10;aydaBc+LNCQVzB9jEFc/XSYJiEO4PEUgi1z+/6D4BQAA//8DAFBLAQItABQABgAIAAAAIQC2gziS&#10;/gAAAOEBAAATAAAAAAAAAAAAAAAAAAAAAABbQ29udGVudF9UeXBlc10ueG1sUEsBAi0AFAAGAAgA&#10;AAAhADj9If/WAAAAlAEAAAsAAAAAAAAAAAAAAAAALwEAAF9yZWxzLy5yZWxzUEsBAi0AFAAGAAgA&#10;AAAhAFKzJ6RPAgAAgQYAAA4AAAAAAAAAAAAAAAAALgIAAGRycy9lMm9Eb2MueG1sUEsBAi0AFAAG&#10;AAgAAAAhABCVwv3gAAAACQEAAA8AAAAAAAAAAAAAAAAAqQQAAGRycy9kb3ducmV2LnhtbFBLBQYA&#10;AAAABAAEAPMAAAC2BQAAAAA=&#10;">
                <v:line id="Line 25" o:spid="_x0000_s1027" style="position:absolute;visibility:visible;mso-wrap-style:square" from="11586,265" to="1454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KxQAAANsAAAAPAAAAZHJzL2Rvd25yZXYueG1sRI9Ba8JA&#10;FITvhf6H5RW8NZsqhhJdRSqi9lRt0esj+0xCsm9jdk1if323UOhxmJlvmPlyMLXoqHWlZQUvUQyC&#10;OLO65FzB1+fm+RWE88gaa8uk4E4OlovHhzmm2vZ8oO7ocxEg7FJUUHjfpFK6rCCDLrINcfAutjXo&#10;g2xzqVvsA9zUchzHiTRYclgosKG3grLqeDMKqqTut929qa7r9/2ZT9/J9PKBSo2ehtUMhKfB/4f/&#10;2jutYDqB3y/hB8jFDwAAAP//AwBQSwECLQAUAAYACAAAACEA2+H2y+4AAACFAQAAEwAAAAAAAAAA&#10;AAAAAAAAAAAAW0NvbnRlbnRfVHlwZXNdLnhtbFBLAQItABQABgAIAAAAIQBa9CxbvwAAABUBAAAL&#10;AAAAAAAAAAAAAAAAAB8BAABfcmVscy8ucmVsc1BLAQItABQABgAIAAAAIQCY2n/KxQAAANsAAAAP&#10;AAAAAAAAAAAAAAAAAAcCAABkcnMvZG93bnJldi54bWxQSwUGAAAAAAMAAwC3AAAA+QIAAAAA&#10;" strokeweight=".14053mm"/>
                <v:line id="Line 26" o:spid="_x0000_s1028" style="position:absolute;visibility:visible;mso-wrap-style:square" from="965,245" to="1583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w10:wrap type="topAndBottom" anchorx="page"/>
              </v:group>
            </w:pict>
          </mc:Fallback>
        </mc:AlternateContent>
      </w:r>
    </w:p>
    <w:p w14:paraId="4907FBA4" w14:textId="77777777" w:rsidR="006A01C9" w:rsidRDefault="006A01C9" w:rsidP="006A01C9">
      <w:pPr>
        <w:pStyle w:val="BodyText"/>
        <w:rPr>
          <w:sz w:val="20"/>
        </w:rPr>
      </w:pPr>
    </w:p>
    <w:p w14:paraId="524D98BF" w14:textId="77777777" w:rsidR="006A01C9" w:rsidRDefault="006A01C9" w:rsidP="006A01C9">
      <w:pPr>
        <w:pStyle w:val="BodyText"/>
        <w:spacing w:before="9"/>
        <w:rPr>
          <w:sz w:val="21"/>
        </w:rPr>
      </w:pPr>
    </w:p>
    <w:p w14:paraId="05E9ACE2" w14:textId="77777777" w:rsidR="006A01C9" w:rsidRDefault="006A01C9" w:rsidP="006A01C9">
      <w:pPr>
        <w:spacing w:before="91"/>
        <w:ind w:left="1445" w:right="1566"/>
        <w:jc w:val="center"/>
      </w:pPr>
      <w:r>
        <w:t>ՏԵՂԵԿԱՏՎԱԿԱՆ ՀԱՐՑԵՐ</w:t>
      </w:r>
    </w:p>
    <w:p w14:paraId="709A173E" w14:textId="77777777" w:rsidR="006A01C9" w:rsidRDefault="006A01C9" w:rsidP="006A01C9">
      <w:pPr>
        <w:pStyle w:val="BodyText"/>
        <w:spacing w:before="2" w:after="1"/>
        <w:rPr>
          <w:sz w:val="25"/>
        </w:rPr>
      </w:pPr>
    </w:p>
    <w:tbl>
      <w:tblPr>
        <w:tblW w:w="0" w:type="auto"/>
        <w:tblInd w:w="1053"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689"/>
        <w:gridCol w:w="5127"/>
        <w:gridCol w:w="8509"/>
      </w:tblGrid>
      <w:tr w:rsidR="006A01C9" w14:paraId="2B62E105" w14:textId="77777777" w:rsidTr="006877DE">
        <w:trPr>
          <w:trHeight w:val="287"/>
        </w:trPr>
        <w:tc>
          <w:tcPr>
            <w:tcW w:w="689" w:type="dxa"/>
            <w:tcBorders>
              <w:left w:val="single" w:sz="12" w:space="0" w:color="EFEFEF"/>
              <w:bottom w:val="single" w:sz="12" w:space="0" w:color="A0A0A0"/>
              <w:right w:val="double" w:sz="2" w:space="0" w:color="EFEFEF"/>
            </w:tcBorders>
          </w:tcPr>
          <w:p w14:paraId="627A87C1" w14:textId="77777777" w:rsidR="006A01C9" w:rsidRDefault="006A01C9" w:rsidP="006877DE">
            <w:pPr>
              <w:pStyle w:val="TableParagraph"/>
              <w:spacing w:before="18" w:line="250" w:lineRule="exact"/>
              <w:ind w:left="140" w:right="109"/>
              <w:jc w:val="center"/>
            </w:pPr>
            <w:r>
              <w:rPr>
                <w:w w:val="115"/>
              </w:rPr>
              <w:t>Հ/Հ</w:t>
            </w:r>
          </w:p>
        </w:tc>
        <w:tc>
          <w:tcPr>
            <w:tcW w:w="5127" w:type="dxa"/>
            <w:tcBorders>
              <w:left w:val="double" w:sz="2" w:space="0" w:color="EFEFEF"/>
              <w:bottom w:val="single" w:sz="12" w:space="0" w:color="A0A0A0"/>
              <w:right w:val="single" w:sz="12" w:space="0" w:color="EFEFEF"/>
            </w:tcBorders>
          </w:tcPr>
          <w:p w14:paraId="11B6D60D" w14:textId="77777777" w:rsidR="006A01C9" w:rsidRDefault="006A01C9" w:rsidP="006877DE">
            <w:pPr>
              <w:pStyle w:val="TableParagraph"/>
              <w:spacing w:before="18" w:line="250" w:lineRule="exact"/>
              <w:ind w:left="2188" w:right="2164"/>
              <w:jc w:val="center"/>
            </w:pPr>
            <w:proofErr w:type="spellStart"/>
            <w:r>
              <w:rPr>
                <w:w w:val="110"/>
              </w:rPr>
              <w:t>Հարցը</w:t>
            </w:r>
            <w:proofErr w:type="spellEnd"/>
          </w:p>
        </w:tc>
        <w:tc>
          <w:tcPr>
            <w:tcW w:w="8509" w:type="dxa"/>
            <w:tcBorders>
              <w:left w:val="single" w:sz="12" w:space="0" w:color="EFEFEF"/>
              <w:bottom w:val="single" w:sz="12" w:space="0" w:color="A0A0A0"/>
              <w:right w:val="single" w:sz="12" w:space="0" w:color="A0A0A0"/>
            </w:tcBorders>
          </w:tcPr>
          <w:p w14:paraId="2E3E6985" w14:textId="77777777" w:rsidR="006A01C9" w:rsidRDefault="006A01C9" w:rsidP="006877DE">
            <w:pPr>
              <w:pStyle w:val="TableParagraph"/>
              <w:spacing w:before="18" w:line="250" w:lineRule="exact"/>
              <w:ind w:left="3567" w:right="3539"/>
              <w:jc w:val="center"/>
            </w:pPr>
            <w:proofErr w:type="spellStart"/>
            <w:r>
              <w:rPr>
                <w:w w:val="105"/>
              </w:rPr>
              <w:t>Պատասխան</w:t>
            </w:r>
            <w:proofErr w:type="spellEnd"/>
          </w:p>
        </w:tc>
      </w:tr>
      <w:tr w:rsidR="006A01C9" w14:paraId="20BABA94" w14:textId="77777777" w:rsidTr="006877DE">
        <w:trPr>
          <w:trHeight w:val="457"/>
        </w:trPr>
        <w:tc>
          <w:tcPr>
            <w:tcW w:w="689" w:type="dxa"/>
            <w:tcBorders>
              <w:top w:val="single" w:sz="12" w:space="0" w:color="A0A0A0"/>
              <w:left w:val="single" w:sz="12" w:space="0" w:color="EFEFEF"/>
              <w:bottom w:val="single" w:sz="12" w:space="0" w:color="A0A0A0"/>
            </w:tcBorders>
          </w:tcPr>
          <w:p w14:paraId="0B5F3E28" w14:textId="77777777" w:rsidR="006A01C9" w:rsidRDefault="006A01C9" w:rsidP="006877DE">
            <w:pPr>
              <w:pStyle w:val="TableParagraph"/>
              <w:spacing w:before="24"/>
              <w:ind w:left="137" w:right="109"/>
              <w:jc w:val="center"/>
            </w:pPr>
            <w:r>
              <w:t>1.</w:t>
            </w:r>
          </w:p>
        </w:tc>
        <w:tc>
          <w:tcPr>
            <w:tcW w:w="5127" w:type="dxa"/>
            <w:tcBorders>
              <w:top w:val="single" w:sz="12" w:space="0" w:color="A0A0A0"/>
              <w:bottom w:val="single" w:sz="12" w:space="0" w:color="A0A0A0"/>
              <w:right w:val="single" w:sz="12" w:space="0" w:color="A0A0A0"/>
            </w:tcBorders>
          </w:tcPr>
          <w:p w14:paraId="5FE046FE" w14:textId="77777777" w:rsidR="006A01C9" w:rsidRDefault="006A01C9" w:rsidP="006877DE">
            <w:pPr>
              <w:pStyle w:val="TableParagraph"/>
              <w:spacing w:before="24"/>
              <w:ind w:left="9"/>
            </w:pPr>
            <w:proofErr w:type="spellStart"/>
            <w:r>
              <w:rPr>
                <w:w w:val="105"/>
              </w:rPr>
              <w:t>Գործունեության</w:t>
            </w:r>
            <w:proofErr w:type="spellEnd"/>
            <w:r>
              <w:rPr>
                <w:w w:val="105"/>
              </w:rPr>
              <w:t xml:space="preserve"> </w:t>
            </w:r>
            <w:proofErr w:type="spellStart"/>
            <w:r>
              <w:rPr>
                <w:w w:val="105"/>
              </w:rPr>
              <w:t>հասցեն</w:t>
            </w:r>
            <w:proofErr w:type="spellEnd"/>
            <w:r>
              <w:rPr>
                <w:w w:val="105"/>
              </w:rPr>
              <w:t xml:space="preserve"> (</w:t>
            </w:r>
            <w:proofErr w:type="spellStart"/>
            <w:r>
              <w:rPr>
                <w:w w:val="105"/>
              </w:rPr>
              <w:t>հասցեները</w:t>
            </w:r>
            <w:proofErr w:type="spellEnd"/>
            <w:r>
              <w:rPr>
                <w:w w:val="105"/>
              </w:rPr>
              <w:t>)</w:t>
            </w:r>
          </w:p>
        </w:tc>
        <w:tc>
          <w:tcPr>
            <w:tcW w:w="8509" w:type="dxa"/>
            <w:tcBorders>
              <w:top w:val="single" w:sz="12" w:space="0" w:color="A0A0A0"/>
              <w:left w:val="single" w:sz="12" w:space="0" w:color="A0A0A0"/>
              <w:bottom w:val="single" w:sz="12" w:space="0" w:color="A0A0A0"/>
              <w:right w:val="single" w:sz="12" w:space="0" w:color="A0A0A0"/>
            </w:tcBorders>
          </w:tcPr>
          <w:p w14:paraId="3A105C89" w14:textId="77777777" w:rsidR="006A01C9" w:rsidRDefault="006A01C9" w:rsidP="006877DE">
            <w:pPr>
              <w:pStyle w:val="TableParagraph"/>
              <w:rPr>
                <w:sz w:val="20"/>
              </w:rPr>
            </w:pPr>
          </w:p>
        </w:tc>
      </w:tr>
      <w:tr w:rsidR="006A01C9" w14:paraId="0F7A3F7C" w14:textId="77777777" w:rsidTr="006877DE">
        <w:trPr>
          <w:trHeight w:val="442"/>
        </w:trPr>
        <w:tc>
          <w:tcPr>
            <w:tcW w:w="689" w:type="dxa"/>
            <w:tcBorders>
              <w:top w:val="single" w:sz="12" w:space="0" w:color="A0A0A0"/>
              <w:left w:val="single" w:sz="12" w:space="0" w:color="EFEFEF"/>
              <w:bottom w:val="single" w:sz="12" w:space="0" w:color="A0A0A0"/>
            </w:tcBorders>
          </w:tcPr>
          <w:p w14:paraId="36948C32" w14:textId="77777777" w:rsidR="006A01C9" w:rsidRDefault="006A01C9" w:rsidP="006877DE">
            <w:pPr>
              <w:pStyle w:val="TableParagraph"/>
              <w:rPr>
                <w:sz w:val="20"/>
              </w:rPr>
            </w:pPr>
          </w:p>
        </w:tc>
        <w:tc>
          <w:tcPr>
            <w:tcW w:w="5127" w:type="dxa"/>
            <w:tcBorders>
              <w:top w:val="single" w:sz="12" w:space="0" w:color="A0A0A0"/>
              <w:bottom w:val="single" w:sz="12" w:space="0" w:color="A0A0A0"/>
              <w:right w:val="single" w:sz="12" w:space="0" w:color="A0A0A0"/>
            </w:tcBorders>
          </w:tcPr>
          <w:p w14:paraId="7BD31820" w14:textId="77777777" w:rsidR="006A01C9" w:rsidRDefault="006A01C9" w:rsidP="006877DE">
            <w:pPr>
              <w:pStyle w:val="TableParagraph"/>
              <w:spacing w:before="24"/>
              <w:ind w:left="9"/>
            </w:pPr>
            <w:proofErr w:type="spellStart"/>
            <w:r>
              <w:rPr>
                <w:w w:val="105"/>
              </w:rPr>
              <w:t>Գործունեության</w:t>
            </w:r>
            <w:proofErr w:type="spellEnd"/>
            <w:r>
              <w:rPr>
                <w:w w:val="105"/>
              </w:rPr>
              <w:t xml:space="preserve"> </w:t>
            </w:r>
            <w:proofErr w:type="spellStart"/>
            <w:r>
              <w:rPr>
                <w:w w:val="105"/>
              </w:rPr>
              <w:t>ոլորտ</w:t>
            </w:r>
            <w:proofErr w:type="spellEnd"/>
            <w:r>
              <w:rPr>
                <w:w w:val="105"/>
              </w:rPr>
              <w:t xml:space="preserve"> (</w:t>
            </w:r>
            <w:proofErr w:type="spellStart"/>
            <w:r>
              <w:rPr>
                <w:w w:val="105"/>
              </w:rPr>
              <w:t>ոլորտներ</w:t>
            </w:r>
            <w:proofErr w:type="spellEnd"/>
            <w:r>
              <w:rPr>
                <w:w w:val="105"/>
              </w:rPr>
              <w:t>)</w:t>
            </w:r>
          </w:p>
        </w:tc>
        <w:tc>
          <w:tcPr>
            <w:tcW w:w="8509" w:type="dxa"/>
            <w:tcBorders>
              <w:top w:val="single" w:sz="12" w:space="0" w:color="A0A0A0"/>
              <w:left w:val="single" w:sz="12" w:space="0" w:color="A0A0A0"/>
              <w:bottom w:val="single" w:sz="12" w:space="0" w:color="A0A0A0"/>
              <w:right w:val="single" w:sz="12" w:space="0" w:color="A0A0A0"/>
            </w:tcBorders>
          </w:tcPr>
          <w:p w14:paraId="6C518C24" w14:textId="77777777" w:rsidR="006A01C9" w:rsidRDefault="006A01C9" w:rsidP="006877DE">
            <w:pPr>
              <w:pStyle w:val="TableParagraph"/>
              <w:rPr>
                <w:sz w:val="20"/>
              </w:rPr>
            </w:pPr>
          </w:p>
        </w:tc>
      </w:tr>
      <w:tr w:rsidR="006A01C9" w14:paraId="649FB1D3" w14:textId="77777777" w:rsidTr="006877DE">
        <w:trPr>
          <w:trHeight w:val="572"/>
        </w:trPr>
        <w:tc>
          <w:tcPr>
            <w:tcW w:w="689" w:type="dxa"/>
            <w:tcBorders>
              <w:top w:val="single" w:sz="12" w:space="0" w:color="A0A0A0"/>
              <w:left w:val="single" w:sz="12" w:space="0" w:color="EFEFEF"/>
              <w:bottom w:val="single" w:sz="12" w:space="0" w:color="A0A0A0"/>
            </w:tcBorders>
          </w:tcPr>
          <w:p w14:paraId="5FE23C01" w14:textId="77777777" w:rsidR="006A01C9" w:rsidRDefault="006A01C9" w:rsidP="006877DE">
            <w:pPr>
              <w:pStyle w:val="TableParagraph"/>
              <w:spacing w:before="24"/>
              <w:ind w:left="140" w:right="108"/>
              <w:jc w:val="center"/>
            </w:pPr>
            <w:r>
              <w:rPr>
                <w:w w:val="115"/>
              </w:rPr>
              <w:t>2.</w:t>
            </w:r>
          </w:p>
        </w:tc>
        <w:tc>
          <w:tcPr>
            <w:tcW w:w="5127" w:type="dxa"/>
            <w:tcBorders>
              <w:top w:val="single" w:sz="12" w:space="0" w:color="A0A0A0"/>
              <w:bottom w:val="single" w:sz="12" w:space="0" w:color="A0A0A0"/>
              <w:right w:val="single" w:sz="12" w:space="0" w:color="A0A0A0"/>
            </w:tcBorders>
          </w:tcPr>
          <w:p w14:paraId="0524E8E7" w14:textId="77777777" w:rsidR="006A01C9" w:rsidRDefault="006A01C9" w:rsidP="006877DE">
            <w:pPr>
              <w:pStyle w:val="TableParagraph"/>
              <w:spacing w:before="24"/>
              <w:ind w:left="9"/>
            </w:pPr>
            <w:proofErr w:type="spellStart"/>
            <w:r>
              <w:rPr>
                <w:w w:val="110"/>
              </w:rPr>
              <w:t>Փաստացի</w:t>
            </w:r>
            <w:proofErr w:type="spellEnd"/>
            <w:r>
              <w:rPr>
                <w:w w:val="110"/>
              </w:rPr>
              <w:t xml:space="preserve"> </w:t>
            </w:r>
            <w:proofErr w:type="spellStart"/>
            <w:r>
              <w:rPr>
                <w:w w:val="110"/>
              </w:rPr>
              <w:t>աշխատողների</w:t>
            </w:r>
            <w:proofErr w:type="spellEnd"/>
            <w:r>
              <w:rPr>
                <w:w w:val="110"/>
              </w:rPr>
              <w:t xml:space="preserve"> </w:t>
            </w:r>
            <w:proofErr w:type="spellStart"/>
            <w:r>
              <w:rPr>
                <w:w w:val="110"/>
              </w:rPr>
              <w:t>թիվը</w:t>
            </w:r>
            <w:proofErr w:type="spellEnd"/>
          </w:p>
        </w:tc>
        <w:tc>
          <w:tcPr>
            <w:tcW w:w="8509" w:type="dxa"/>
            <w:tcBorders>
              <w:top w:val="single" w:sz="12" w:space="0" w:color="A0A0A0"/>
              <w:left w:val="single" w:sz="12" w:space="0" w:color="A0A0A0"/>
              <w:bottom w:val="single" w:sz="12" w:space="0" w:color="A0A0A0"/>
              <w:right w:val="single" w:sz="12" w:space="0" w:color="A0A0A0"/>
            </w:tcBorders>
          </w:tcPr>
          <w:p w14:paraId="7407A707" w14:textId="77777777" w:rsidR="006A01C9" w:rsidRDefault="006A01C9" w:rsidP="006877DE">
            <w:pPr>
              <w:pStyle w:val="TableParagraph"/>
              <w:rPr>
                <w:sz w:val="20"/>
              </w:rPr>
            </w:pPr>
          </w:p>
        </w:tc>
      </w:tr>
      <w:tr w:rsidR="006A01C9" w14:paraId="3D64B47B" w14:textId="77777777" w:rsidTr="006877DE">
        <w:trPr>
          <w:trHeight w:val="524"/>
        </w:trPr>
        <w:tc>
          <w:tcPr>
            <w:tcW w:w="689" w:type="dxa"/>
            <w:tcBorders>
              <w:top w:val="single" w:sz="12" w:space="0" w:color="A0A0A0"/>
              <w:left w:val="single" w:sz="12" w:space="0" w:color="EFEFEF"/>
              <w:bottom w:val="single" w:sz="12" w:space="0" w:color="A0A0A0"/>
            </w:tcBorders>
          </w:tcPr>
          <w:p w14:paraId="5D75D646" w14:textId="77777777" w:rsidR="006A01C9" w:rsidRDefault="006A01C9" w:rsidP="006877DE">
            <w:pPr>
              <w:pStyle w:val="TableParagraph"/>
              <w:spacing w:before="24"/>
              <w:ind w:left="138" w:right="109"/>
              <w:jc w:val="center"/>
            </w:pPr>
            <w:r>
              <w:rPr>
                <w:w w:val="120"/>
              </w:rPr>
              <w:t>3.</w:t>
            </w:r>
          </w:p>
        </w:tc>
        <w:tc>
          <w:tcPr>
            <w:tcW w:w="5127" w:type="dxa"/>
            <w:tcBorders>
              <w:top w:val="single" w:sz="12" w:space="0" w:color="A0A0A0"/>
              <w:bottom w:val="single" w:sz="12" w:space="0" w:color="A0A0A0"/>
              <w:right w:val="single" w:sz="12" w:space="0" w:color="A0A0A0"/>
            </w:tcBorders>
          </w:tcPr>
          <w:p w14:paraId="0CAA277B" w14:textId="77777777" w:rsidR="006A01C9" w:rsidRDefault="006A01C9" w:rsidP="006877DE">
            <w:pPr>
              <w:pStyle w:val="TableParagraph"/>
              <w:spacing w:before="24"/>
              <w:ind w:left="9"/>
            </w:pPr>
            <w:proofErr w:type="spellStart"/>
            <w:r>
              <w:rPr>
                <w:w w:val="110"/>
              </w:rPr>
              <w:t>Իգական</w:t>
            </w:r>
            <w:proofErr w:type="spellEnd"/>
            <w:r>
              <w:rPr>
                <w:w w:val="110"/>
              </w:rPr>
              <w:t xml:space="preserve"> </w:t>
            </w:r>
            <w:proofErr w:type="spellStart"/>
            <w:r>
              <w:rPr>
                <w:w w:val="110"/>
              </w:rPr>
              <w:t>սեռի</w:t>
            </w:r>
            <w:proofErr w:type="spellEnd"/>
            <w:r>
              <w:rPr>
                <w:w w:val="110"/>
              </w:rPr>
              <w:t xml:space="preserve"> </w:t>
            </w:r>
            <w:proofErr w:type="spellStart"/>
            <w:r>
              <w:rPr>
                <w:w w:val="110"/>
              </w:rPr>
              <w:t>աշխատողների</w:t>
            </w:r>
            <w:proofErr w:type="spellEnd"/>
            <w:r>
              <w:rPr>
                <w:w w:val="110"/>
              </w:rPr>
              <w:t xml:space="preserve"> </w:t>
            </w:r>
            <w:proofErr w:type="spellStart"/>
            <w:r>
              <w:rPr>
                <w:w w:val="110"/>
              </w:rPr>
              <w:t>թիվը</w:t>
            </w:r>
            <w:proofErr w:type="spellEnd"/>
          </w:p>
        </w:tc>
        <w:tc>
          <w:tcPr>
            <w:tcW w:w="8509" w:type="dxa"/>
            <w:tcBorders>
              <w:top w:val="single" w:sz="12" w:space="0" w:color="A0A0A0"/>
              <w:left w:val="single" w:sz="12" w:space="0" w:color="A0A0A0"/>
              <w:bottom w:val="single" w:sz="12" w:space="0" w:color="A0A0A0"/>
              <w:right w:val="single" w:sz="12" w:space="0" w:color="A0A0A0"/>
            </w:tcBorders>
          </w:tcPr>
          <w:p w14:paraId="76B94A4F" w14:textId="77777777" w:rsidR="006A01C9" w:rsidRDefault="006A01C9" w:rsidP="006877DE">
            <w:pPr>
              <w:pStyle w:val="TableParagraph"/>
              <w:rPr>
                <w:sz w:val="20"/>
              </w:rPr>
            </w:pPr>
          </w:p>
        </w:tc>
      </w:tr>
      <w:tr w:rsidR="006A01C9" w14:paraId="77429197" w14:textId="77777777" w:rsidTr="006877DE">
        <w:trPr>
          <w:trHeight w:val="1514"/>
        </w:trPr>
        <w:tc>
          <w:tcPr>
            <w:tcW w:w="689" w:type="dxa"/>
            <w:tcBorders>
              <w:top w:val="single" w:sz="12" w:space="0" w:color="A0A0A0"/>
              <w:left w:val="single" w:sz="12" w:space="0" w:color="EFEFEF"/>
            </w:tcBorders>
          </w:tcPr>
          <w:p w14:paraId="5B6CAF38" w14:textId="77777777" w:rsidR="006A01C9" w:rsidRDefault="006A01C9" w:rsidP="006877DE">
            <w:pPr>
              <w:pStyle w:val="TableParagraph"/>
              <w:spacing w:before="24"/>
              <w:ind w:left="137" w:right="109"/>
              <w:jc w:val="center"/>
            </w:pPr>
            <w:r>
              <w:lastRenderedPageBreak/>
              <w:t>4.</w:t>
            </w:r>
          </w:p>
        </w:tc>
        <w:tc>
          <w:tcPr>
            <w:tcW w:w="5127" w:type="dxa"/>
            <w:tcBorders>
              <w:top w:val="single" w:sz="12" w:space="0" w:color="A0A0A0"/>
              <w:right w:val="single" w:sz="12" w:space="0" w:color="A0A0A0"/>
            </w:tcBorders>
          </w:tcPr>
          <w:p w14:paraId="738ADDB1" w14:textId="77777777" w:rsidR="006A01C9" w:rsidRDefault="006A01C9" w:rsidP="006877DE">
            <w:pPr>
              <w:pStyle w:val="TableParagraph"/>
              <w:spacing w:before="27" w:line="321" w:lineRule="auto"/>
              <w:ind w:left="9"/>
            </w:pPr>
            <w:proofErr w:type="spellStart"/>
            <w:r>
              <w:rPr>
                <w:w w:val="105"/>
              </w:rPr>
              <w:t>Ստուգմամբ</w:t>
            </w:r>
            <w:proofErr w:type="spellEnd"/>
            <w:r>
              <w:rPr>
                <w:w w:val="105"/>
              </w:rPr>
              <w:t xml:space="preserve"> </w:t>
            </w:r>
            <w:proofErr w:type="spellStart"/>
            <w:r>
              <w:rPr>
                <w:w w:val="105"/>
              </w:rPr>
              <w:t>ընդգրկված</w:t>
            </w:r>
            <w:proofErr w:type="spellEnd"/>
            <w:r>
              <w:rPr>
                <w:w w:val="105"/>
              </w:rPr>
              <w:t xml:space="preserve"> </w:t>
            </w:r>
            <w:proofErr w:type="spellStart"/>
            <w:r>
              <w:rPr>
                <w:w w:val="105"/>
              </w:rPr>
              <w:t>ժամանակահատվածում</w:t>
            </w:r>
            <w:proofErr w:type="spellEnd"/>
            <w:r>
              <w:rPr>
                <w:w w:val="105"/>
              </w:rPr>
              <w:t xml:space="preserve"> </w:t>
            </w:r>
            <w:proofErr w:type="spellStart"/>
            <w:r>
              <w:rPr>
                <w:w w:val="105"/>
              </w:rPr>
              <w:t>կազմակերպությունում</w:t>
            </w:r>
            <w:proofErr w:type="spellEnd"/>
            <w:r>
              <w:rPr>
                <w:w w:val="105"/>
              </w:rPr>
              <w:t xml:space="preserve"> </w:t>
            </w:r>
            <w:proofErr w:type="spellStart"/>
            <w:r>
              <w:rPr>
                <w:w w:val="105"/>
              </w:rPr>
              <w:t>տեղի</w:t>
            </w:r>
            <w:proofErr w:type="spellEnd"/>
            <w:r>
              <w:rPr>
                <w:w w:val="105"/>
              </w:rPr>
              <w:t xml:space="preserve"> է </w:t>
            </w:r>
            <w:proofErr w:type="spellStart"/>
            <w:r>
              <w:rPr>
                <w:w w:val="105"/>
              </w:rPr>
              <w:t>ունեցել</w:t>
            </w:r>
            <w:proofErr w:type="spellEnd"/>
            <w:r>
              <w:rPr>
                <w:w w:val="105"/>
              </w:rPr>
              <w:t xml:space="preserve"> </w:t>
            </w:r>
            <w:proofErr w:type="spellStart"/>
            <w:r>
              <w:rPr>
                <w:w w:val="105"/>
              </w:rPr>
              <w:t>դժբախտ</w:t>
            </w:r>
            <w:proofErr w:type="spellEnd"/>
            <w:r>
              <w:rPr>
                <w:w w:val="105"/>
              </w:rPr>
              <w:t xml:space="preserve"> </w:t>
            </w:r>
            <w:proofErr w:type="spellStart"/>
            <w:r>
              <w:rPr>
                <w:w w:val="105"/>
              </w:rPr>
              <w:t>դեպք</w:t>
            </w:r>
            <w:proofErr w:type="spellEnd"/>
            <w:r>
              <w:rPr>
                <w:w w:val="105"/>
              </w:rPr>
              <w:t xml:space="preserve"> (</w:t>
            </w:r>
            <w:proofErr w:type="spellStart"/>
            <w:r>
              <w:rPr>
                <w:w w:val="105"/>
              </w:rPr>
              <w:t>թունավորում</w:t>
            </w:r>
            <w:proofErr w:type="spellEnd"/>
            <w:r>
              <w:rPr>
                <w:w w:val="105"/>
              </w:rPr>
              <w:t>)</w:t>
            </w:r>
          </w:p>
        </w:tc>
        <w:tc>
          <w:tcPr>
            <w:tcW w:w="8509" w:type="dxa"/>
            <w:tcBorders>
              <w:top w:val="single" w:sz="12" w:space="0" w:color="A0A0A0"/>
              <w:left w:val="single" w:sz="12" w:space="0" w:color="A0A0A0"/>
              <w:right w:val="single" w:sz="12" w:space="0" w:color="A0A0A0"/>
            </w:tcBorders>
          </w:tcPr>
          <w:p w14:paraId="3167D426" w14:textId="77777777" w:rsidR="006A01C9" w:rsidRDefault="006A01C9" w:rsidP="006877DE">
            <w:pPr>
              <w:pStyle w:val="TableParagraph"/>
              <w:rPr>
                <w:sz w:val="20"/>
              </w:rPr>
            </w:pPr>
          </w:p>
        </w:tc>
      </w:tr>
    </w:tbl>
    <w:p w14:paraId="4FD83B40" w14:textId="77777777" w:rsidR="006A01C9" w:rsidRDefault="006A01C9" w:rsidP="006A01C9">
      <w:pPr>
        <w:sectPr w:rsidR="006A01C9">
          <w:pgSz w:w="16840" w:h="11910" w:orient="landscape"/>
          <w:pgMar w:top="800" w:right="280" w:bottom="1700" w:left="780" w:header="0" w:footer="1436" w:gutter="0"/>
          <w:cols w:space="720"/>
        </w:sectPr>
      </w:pPr>
    </w:p>
    <w:tbl>
      <w:tblPr>
        <w:tblW w:w="0" w:type="auto"/>
        <w:tblInd w:w="1053"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689"/>
        <w:gridCol w:w="5127"/>
        <w:gridCol w:w="8509"/>
      </w:tblGrid>
      <w:tr w:rsidR="006A01C9" w14:paraId="0900E854" w14:textId="77777777" w:rsidTr="006877DE">
        <w:trPr>
          <w:trHeight w:val="1240"/>
        </w:trPr>
        <w:tc>
          <w:tcPr>
            <w:tcW w:w="689" w:type="dxa"/>
            <w:tcBorders>
              <w:left w:val="single" w:sz="12" w:space="0" w:color="EFEFEF"/>
              <w:bottom w:val="single" w:sz="12" w:space="0" w:color="A0A0A0"/>
              <w:right w:val="double" w:sz="2" w:space="0" w:color="EFEFEF"/>
            </w:tcBorders>
          </w:tcPr>
          <w:p w14:paraId="3565E795" w14:textId="77777777" w:rsidR="006A01C9" w:rsidRDefault="006A01C9" w:rsidP="006877DE">
            <w:pPr>
              <w:pStyle w:val="TableParagraph"/>
              <w:spacing w:before="9"/>
              <w:ind w:left="140" w:right="107"/>
              <w:jc w:val="center"/>
            </w:pPr>
            <w:r>
              <w:rPr>
                <w:w w:val="120"/>
              </w:rPr>
              <w:lastRenderedPageBreak/>
              <w:t>5.</w:t>
            </w:r>
          </w:p>
        </w:tc>
        <w:tc>
          <w:tcPr>
            <w:tcW w:w="5127" w:type="dxa"/>
            <w:tcBorders>
              <w:left w:val="double" w:sz="2" w:space="0" w:color="EFEFEF"/>
              <w:bottom w:val="single" w:sz="12" w:space="0" w:color="A0A0A0"/>
              <w:right w:val="single" w:sz="12" w:space="0" w:color="EFEFEF"/>
            </w:tcBorders>
          </w:tcPr>
          <w:p w14:paraId="21721719" w14:textId="77777777" w:rsidR="006A01C9" w:rsidRDefault="006A01C9" w:rsidP="006877DE">
            <w:pPr>
              <w:pStyle w:val="TableParagraph"/>
              <w:spacing w:before="12" w:line="321" w:lineRule="auto"/>
              <w:ind w:left="9" w:right="48"/>
            </w:pPr>
            <w:proofErr w:type="spellStart"/>
            <w:r>
              <w:rPr>
                <w:w w:val="105"/>
              </w:rPr>
              <w:t>Ստուգմամբ</w:t>
            </w:r>
            <w:proofErr w:type="spellEnd"/>
            <w:r>
              <w:rPr>
                <w:w w:val="105"/>
              </w:rPr>
              <w:t xml:space="preserve"> </w:t>
            </w:r>
            <w:proofErr w:type="spellStart"/>
            <w:r>
              <w:rPr>
                <w:w w:val="105"/>
              </w:rPr>
              <w:t>ընդգրկված</w:t>
            </w:r>
            <w:proofErr w:type="spellEnd"/>
            <w:r>
              <w:rPr>
                <w:w w:val="105"/>
              </w:rPr>
              <w:t xml:space="preserve"> </w:t>
            </w:r>
            <w:proofErr w:type="spellStart"/>
            <w:r>
              <w:rPr>
                <w:w w:val="105"/>
              </w:rPr>
              <w:t>ժամանակահատվածում</w:t>
            </w:r>
            <w:proofErr w:type="spellEnd"/>
            <w:r>
              <w:rPr>
                <w:w w:val="105"/>
              </w:rPr>
              <w:t xml:space="preserve"> </w:t>
            </w:r>
            <w:proofErr w:type="spellStart"/>
            <w:r>
              <w:rPr>
                <w:w w:val="105"/>
              </w:rPr>
              <w:t>մինչև</w:t>
            </w:r>
            <w:proofErr w:type="spellEnd"/>
            <w:r>
              <w:rPr>
                <w:w w:val="105"/>
              </w:rPr>
              <w:t xml:space="preserve"> 18 </w:t>
            </w:r>
            <w:proofErr w:type="spellStart"/>
            <w:r>
              <w:rPr>
                <w:w w:val="105"/>
              </w:rPr>
              <w:t>տարեկան</w:t>
            </w:r>
            <w:proofErr w:type="spellEnd"/>
            <w:r>
              <w:rPr>
                <w:w w:val="105"/>
              </w:rPr>
              <w:t xml:space="preserve"> </w:t>
            </w:r>
            <w:proofErr w:type="spellStart"/>
            <w:r>
              <w:rPr>
                <w:w w:val="105"/>
              </w:rPr>
              <w:t>աշխատողների</w:t>
            </w:r>
            <w:proofErr w:type="spellEnd"/>
            <w:r>
              <w:rPr>
                <w:w w:val="105"/>
              </w:rPr>
              <w:t xml:space="preserve"> </w:t>
            </w:r>
            <w:proofErr w:type="spellStart"/>
            <w:r>
              <w:rPr>
                <w:w w:val="105"/>
              </w:rPr>
              <w:t>առկայությունը</w:t>
            </w:r>
            <w:proofErr w:type="spellEnd"/>
          </w:p>
        </w:tc>
        <w:tc>
          <w:tcPr>
            <w:tcW w:w="8509" w:type="dxa"/>
            <w:tcBorders>
              <w:left w:val="single" w:sz="12" w:space="0" w:color="EFEFEF"/>
              <w:bottom w:val="single" w:sz="12" w:space="0" w:color="A0A0A0"/>
              <w:right w:val="single" w:sz="12" w:space="0" w:color="A0A0A0"/>
            </w:tcBorders>
          </w:tcPr>
          <w:p w14:paraId="30ECD700" w14:textId="77777777" w:rsidR="006A01C9" w:rsidRDefault="006A01C9" w:rsidP="006877DE">
            <w:pPr>
              <w:pStyle w:val="TableParagraph"/>
              <w:rPr>
                <w:sz w:val="20"/>
              </w:rPr>
            </w:pPr>
          </w:p>
        </w:tc>
      </w:tr>
      <w:tr w:rsidR="006A01C9" w14:paraId="38124B99" w14:textId="77777777" w:rsidTr="006877DE">
        <w:trPr>
          <w:trHeight w:val="1514"/>
        </w:trPr>
        <w:tc>
          <w:tcPr>
            <w:tcW w:w="689" w:type="dxa"/>
            <w:tcBorders>
              <w:top w:val="single" w:sz="12" w:space="0" w:color="A0A0A0"/>
              <w:left w:val="single" w:sz="12" w:space="0" w:color="EFEFEF"/>
            </w:tcBorders>
          </w:tcPr>
          <w:p w14:paraId="02DDA361" w14:textId="77777777" w:rsidR="006A01C9" w:rsidRDefault="006A01C9" w:rsidP="006877DE">
            <w:pPr>
              <w:pStyle w:val="TableParagraph"/>
              <w:spacing w:before="18"/>
              <w:ind w:left="140" w:right="109"/>
              <w:jc w:val="center"/>
            </w:pPr>
            <w:r>
              <w:rPr>
                <w:w w:val="120"/>
              </w:rPr>
              <w:t>6.</w:t>
            </w:r>
          </w:p>
        </w:tc>
        <w:tc>
          <w:tcPr>
            <w:tcW w:w="5127" w:type="dxa"/>
            <w:tcBorders>
              <w:top w:val="single" w:sz="12" w:space="0" w:color="A0A0A0"/>
              <w:right w:val="single" w:sz="12" w:space="0" w:color="A0A0A0"/>
            </w:tcBorders>
          </w:tcPr>
          <w:p w14:paraId="0BD170F2" w14:textId="77777777" w:rsidR="006A01C9" w:rsidRDefault="006A01C9" w:rsidP="006877DE">
            <w:pPr>
              <w:pStyle w:val="TableParagraph"/>
              <w:spacing w:before="21" w:line="321" w:lineRule="auto"/>
              <w:ind w:left="9"/>
            </w:pPr>
            <w:proofErr w:type="spellStart"/>
            <w:r>
              <w:rPr>
                <w:w w:val="105"/>
              </w:rPr>
              <w:t>Ստուգմամբ</w:t>
            </w:r>
            <w:proofErr w:type="spellEnd"/>
            <w:r>
              <w:rPr>
                <w:w w:val="105"/>
              </w:rPr>
              <w:t xml:space="preserve"> </w:t>
            </w:r>
            <w:proofErr w:type="spellStart"/>
            <w:r>
              <w:rPr>
                <w:w w:val="105"/>
              </w:rPr>
              <w:t>ընդգրկված</w:t>
            </w:r>
            <w:proofErr w:type="spellEnd"/>
            <w:r>
              <w:rPr>
                <w:w w:val="105"/>
              </w:rPr>
              <w:t xml:space="preserve"> </w:t>
            </w:r>
            <w:proofErr w:type="spellStart"/>
            <w:r>
              <w:rPr>
                <w:w w:val="105"/>
              </w:rPr>
              <w:t>ժամանակահատվածում</w:t>
            </w:r>
            <w:proofErr w:type="spellEnd"/>
            <w:r>
              <w:rPr>
                <w:w w:val="105"/>
              </w:rPr>
              <w:t xml:space="preserve"> </w:t>
            </w:r>
            <w:proofErr w:type="spellStart"/>
            <w:r>
              <w:rPr>
                <w:w w:val="105"/>
              </w:rPr>
              <w:t>հղի</w:t>
            </w:r>
            <w:proofErr w:type="spellEnd"/>
            <w:r>
              <w:rPr>
                <w:w w:val="105"/>
              </w:rPr>
              <w:t xml:space="preserve"> </w:t>
            </w:r>
            <w:proofErr w:type="spellStart"/>
            <w:r>
              <w:rPr>
                <w:w w:val="105"/>
              </w:rPr>
              <w:t>կամ</w:t>
            </w:r>
            <w:proofErr w:type="spellEnd"/>
            <w:r>
              <w:rPr>
                <w:w w:val="105"/>
              </w:rPr>
              <w:t xml:space="preserve"> </w:t>
            </w:r>
            <w:proofErr w:type="spellStart"/>
            <w:r>
              <w:rPr>
                <w:w w:val="105"/>
              </w:rPr>
              <w:t>մինչև</w:t>
            </w:r>
            <w:proofErr w:type="spellEnd"/>
            <w:r>
              <w:rPr>
                <w:w w:val="105"/>
              </w:rPr>
              <w:t xml:space="preserve"> </w:t>
            </w:r>
            <w:proofErr w:type="spellStart"/>
            <w:r>
              <w:rPr>
                <w:w w:val="105"/>
              </w:rPr>
              <w:t>մեկ</w:t>
            </w:r>
            <w:proofErr w:type="spellEnd"/>
            <w:r>
              <w:rPr>
                <w:w w:val="105"/>
              </w:rPr>
              <w:t xml:space="preserve"> </w:t>
            </w:r>
            <w:proofErr w:type="spellStart"/>
            <w:r>
              <w:rPr>
                <w:w w:val="105"/>
              </w:rPr>
              <w:t>տարեկան</w:t>
            </w:r>
            <w:proofErr w:type="spellEnd"/>
            <w:r>
              <w:rPr>
                <w:w w:val="105"/>
              </w:rPr>
              <w:t xml:space="preserve"> </w:t>
            </w:r>
            <w:proofErr w:type="spellStart"/>
            <w:r>
              <w:rPr>
                <w:w w:val="105"/>
              </w:rPr>
              <w:t>երեխա</w:t>
            </w:r>
            <w:proofErr w:type="spellEnd"/>
            <w:r>
              <w:rPr>
                <w:w w:val="105"/>
              </w:rPr>
              <w:t xml:space="preserve"> </w:t>
            </w:r>
            <w:proofErr w:type="spellStart"/>
            <w:r>
              <w:rPr>
                <w:w w:val="105"/>
              </w:rPr>
              <w:t>խնամող</w:t>
            </w:r>
            <w:proofErr w:type="spellEnd"/>
            <w:r>
              <w:rPr>
                <w:w w:val="105"/>
              </w:rPr>
              <w:t xml:space="preserve"> </w:t>
            </w:r>
            <w:proofErr w:type="spellStart"/>
            <w:r>
              <w:rPr>
                <w:w w:val="105"/>
              </w:rPr>
              <w:t>աշխատողների</w:t>
            </w:r>
            <w:proofErr w:type="spellEnd"/>
            <w:r>
              <w:rPr>
                <w:w w:val="105"/>
              </w:rPr>
              <w:t xml:space="preserve"> </w:t>
            </w:r>
            <w:proofErr w:type="spellStart"/>
            <w:r>
              <w:rPr>
                <w:w w:val="105"/>
              </w:rPr>
              <w:t>առկայությունը</w:t>
            </w:r>
            <w:proofErr w:type="spellEnd"/>
          </w:p>
        </w:tc>
        <w:tc>
          <w:tcPr>
            <w:tcW w:w="8509" w:type="dxa"/>
            <w:tcBorders>
              <w:top w:val="single" w:sz="12" w:space="0" w:color="A0A0A0"/>
              <w:left w:val="single" w:sz="12" w:space="0" w:color="A0A0A0"/>
              <w:right w:val="single" w:sz="12" w:space="0" w:color="A0A0A0"/>
            </w:tcBorders>
          </w:tcPr>
          <w:p w14:paraId="7CE6A9F0" w14:textId="77777777" w:rsidR="006A01C9" w:rsidRDefault="006A01C9" w:rsidP="006877DE">
            <w:pPr>
              <w:pStyle w:val="TableParagraph"/>
              <w:rPr>
                <w:sz w:val="20"/>
              </w:rPr>
            </w:pPr>
          </w:p>
        </w:tc>
      </w:tr>
    </w:tbl>
    <w:p w14:paraId="30EAFB08" w14:textId="77777777" w:rsidR="006A01C9" w:rsidRDefault="006A01C9" w:rsidP="006A01C9">
      <w:pPr>
        <w:pStyle w:val="BodyText"/>
        <w:rPr>
          <w:sz w:val="20"/>
        </w:rPr>
      </w:pPr>
    </w:p>
    <w:p w14:paraId="41AD4290" w14:textId="77777777" w:rsidR="006A01C9" w:rsidRDefault="006A01C9" w:rsidP="006A01C9">
      <w:pPr>
        <w:pStyle w:val="BodyText"/>
        <w:spacing w:before="7"/>
        <w:rPr>
          <w:sz w:val="27"/>
        </w:rPr>
      </w:pPr>
    </w:p>
    <w:p w14:paraId="2EDF744B" w14:textId="77777777" w:rsidR="006A01C9" w:rsidRDefault="006A01C9" w:rsidP="006A01C9">
      <w:pPr>
        <w:spacing w:before="92"/>
        <w:ind w:left="1074" w:right="1568"/>
        <w:jc w:val="center"/>
      </w:pPr>
      <w:r>
        <w:rPr>
          <w:w w:val="105"/>
        </w:rPr>
        <w:t>ՀԱՐՑԱՇԱՐ</w:t>
      </w:r>
    </w:p>
    <w:p w14:paraId="4D7D1CE3" w14:textId="77777777" w:rsidR="006A01C9" w:rsidRDefault="006A01C9" w:rsidP="006A01C9">
      <w:pPr>
        <w:pStyle w:val="BodyText"/>
        <w:spacing w:before="6"/>
        <w:rPr>
          <w:sz w:val="20"/>
        </w:rPr>
      </w:pPr>
    </w:p>
    <w:p w14:paraId="53CA20C8" w14:textId="77777777" w:rsidR="006A01C9" w:rsidRDefault="006A01C9" w:rsidP="006A01C9">
      <w:pPr>
        <w:spacing w:line="321" w:lineRule="auto"/>
        <w:ind w:left="698" w:right="1194" w:hanging="1"/>
        <w:jc w:val="center"/>
      </w:pPr>
      <w:proofErr w:type="spellStart"/>
      <w:r>
        <w:rPr>
          <w:w w:val="105"/>
        </w:rPr>
        <w:t>Հայաստանի</w:t>
      </w:r>
      <w:proofErr w:type="spellEnd"/>
      <w:r>
        <w:rPr>
          <w:spacing w:val="-14"/>
          <w:w w:val="105"/>
        </w:rPr>
        <w:t xml:space="preserve"> </w:t>
      </w:r>
      <w:proofErr w:type="spellStart"/>
      <w:r>
        <w:rPr>
          <w:w w:val="105"/>
        </w:rPr>
        <w:t>Հանրապետության</w:t>
      </w:r>
      <w:proofErr w:type="spellEnd"/>
      <w:r>
        <w:rPr>
          <w:spacing w:val="-14"/>
          <w:w w:val="105"/>
        </w:rPr>
        <w:t xml:space="preserve"> </w:t>
      </w:r>
      <w:proofErr w:type="spellStart"/>
      <w:r>
        <w:rPr>
          <w:w w:val="105"/>
        </w:rPr>
        <w:t>առողջապահական</w:t>
      </w:r>
      <w:proofErr w:type="spellEnd"/>
      <w:r>
        <w:rPr>
          <w:spacing w:val="-14"/>
          <w:w w:val="105"/>
        </w:rPr>
        <w:t xml:space="preserve"> </w:t>
      </w:r>
      <w:r>
        <w:rPr>
          <w:w w:val="105"/>
        </w:rPr>
        <w:t>և</w:t>
      </w:r>
      <w:r>
        <w:rPr>
          <w:spacing w:val="-13"/>
          <w:w w:val="105"/>
        </w:rPr>
        <w:t xml:space="preserve"> </w:t>
      </w:r>
      <w:proofErr w:type="spellStart"/>
      <w:r>
        <w:rPr>
          <w:w w:val="105"/>
        </w:rPr>
        <w:t>աշխատանքի</w:t>
      </w:r>
      <w:proofErr w:type="spellEnd"/>
      <w:r>
        <w:rPr>
          <w:spacing w:val="-15"/>
          <w:w w:val="105"/>
        </w:rPr>
        <w:t xml:space="preserve"> </w:t>
      </w:r>
      <w:proofErr w:type="spellStart"/>
      <w:r>
        <w:rPr>
          <w:w w:val="105"/>
        </w:rPr>
        <w:t>տեսչական</w:t>
      </w:r>
      <w:proofErr w:type="spellEnd"/>
      <w:r>
        <w:rPr>
          <w:spacing w:val="-14"/>
          <w:w w:val="105"/>
        </w:rPr>
        <w:t xml:space="preserve"> </w:t>
      </w:r>
      <w:proofErr w:type="spellStart"/>
      <w:r>
        <w:rPr>
          <w:w w:val="105"/>
        </w:rPr>
        <w:t>մարմնի</w:t>
      </w:r>
      <w:proofErr w:type="spellEnd"/>
      <w:r>
        <w:rPr>
          <w:spacing w:val="-13"/>
          <w:w w:val="105"/>
        </w:rPr>
        <w:t xml:space="preserve"> </w:t>
      </w:r>
      <w:proofErr w:type="spellStart"/>
      <w:r>
        <w:rPr>
          <w:w w:val="105"/>
        </w:rPr>
        <w:t>կողմից</w:t>
      </w:r>
      <w:proofErr w:type="spellEnd"/>
      <w:r>
        <w:rPr>
          <w:spacing w:val="-14"/>
          <w:w w:val="105"/>
        </w:rPr>
        <w:t xml:space="preserve"> </w:t>
      </w:r>
      <w:r>
        <w:rPr>
          <w:w w:val="105"/>
        </w:rPr>
        <w:t></w:t>
      </w:r>
      <w:proofErr w:type="spellStart"/>
      <w:r>
        <w:rPr>
          <w:w w:val="105"/>
        </w:rPr>
        <w:t>Շինարարություն</w:t>
      </w:r>
      <w:proofErr w:type="spellEnd"/>
      <w:r>
        <w:rPr>
          <w:w w:val="105"/>
        </w:rPr>
        <w:t>,</w:t>
      </w:r>
      <w:r>
        <w:rPr>
          <w:spacing w:val="-14"/>
          <w:w w:val="105"/>
        </w:rPr>
        <w:t xml:space="preserve"> </w:t>
      </w:r>
      <w:r>
        <w:rPr>
          <w:w w:val="105"/>
        </w:rPr>
        <w:t></w:t>
      </w:r>
      <w:proofErr w:type="spellStart"/>
      <w:r>
        <w:rPr>
          <w:w w:val="105"/>
        </w:rPr>
        <w:t>Կոպճահանքերի</w:t>
      </w:r>
      <w:proofErr w:type="spellEnd"/>
      <w:r>
        <w:rPr>
          <w:spacing w:val="-13"/>
          <w:w w:val="105"/>
        </w:rPr>
        <w:t xml:space="preserve"> </w:t>
      </w:r>
      <w:r>
        <w:rPr>
          <w:spacing w:val="-48"/>
          <w:w w:val="105"/>
        </w:rPr>
        <w:t xml:space="preserve">և </w:t>
      </w:r>
      <w:proofErr w:type="spellStart"/>
      <w:r>
        <w:rPr>
          <w:w w:val="105"/>
        </w:rPr>
        <w:t>ավազահանքերի</w:t>
      </w:r>
      <w:proofErr w:type="spellEnd"/>
      <w:r>
        <w:rPr>
          <w:w w:val="105"/>
        </w:rPr>
        <w:t xml:space="preserve"> </w:t>
      </w:r>
      <w:proofErr w:type="spellStart"/>
      <w:r>
        <w:rPr>
          <w:w w:val="105"/>
        </w:rPr>
        <w:t>շահագործում</w:t>
      </w:r>
      <w:proofErr w:type="spellEnd"/>
      <w:r>
        <w:rPr>
          <w:w w:val="105"/>
        </w:rPr>
        <w:t xml:space="preserve">, </w:t>
      </w:r>
      <w:proofErr w:type="spellStart"/>
      <w:r>
        <w:rPr>
          <w:w w:val="105"/>
        </w:rPr>
        <w:t>կավի</w:t>
      </w:r>
      <w:proofErr w:type="spellEnd"/>
      <w:r>
        <w:rPr>
          <w:w w:val="105"/>
        </w:rPr>
        <w:t xml:space="preserve"> և </w:t>
      </w:r>
      <w:proofErr w:type="spellStart"/>
      <w:r>
        <w:rPr>
          <w:w w:val="105"/>
        </w:rPr>
        <w:t>ճենակավի</w:t>
      </w:r>
      <w:proofErr w:type="spellEnd"/>
      <w:r>
        <w:rPr>
          <w:w w:val="105"/>
        </w:rPr>
        <w:t xml:space="preserve"> (</w:t>
      </w:r>
      <w:proofErr w:type="spellStart"/>
      <w:r>
        <w:rPr>
          <w:w w:val="105"/>
        </w:rPr>
        <w:t>կաոլինի</w:t>
      </w:r>
      <w:proofErr w:type="spellEnd"/>
      <w:r>
        <w:rPr>
          <w:w w:val="105"/>
        </w:rPr>
        <w:t xml:space="preserve">) </w:t>
      </w:r>
      <w:proofErr w:type="spellStart"/>
      <w:r>
        <w:rPr>
          <w:w w:val="105"/>
        </w:rPr>
        <w:t>արդյունահանում</w:t>
      </w:r>
      <w:proofErr w:type="spellEnd"/>
      <w:r>
        <w:rPr>
          <w:w w:val="105"/>
        </w:rPr>
        <w:t xml:space="preserve"> </w:t>
      </w:r>
      <w:proofErr w:type="spellStart"/>
      <w:r>
        <w:rPr>
          <w:w w:val="105"/>
        </w:rPr>
        <w:t>ոլորտում</w:t>
      </w:r>
      <w:proofErr w:type="spellEnd"/>
      <w:r>
        <w:rPr>
          <w:w w:val="105"/>
        </w:rPr>
        <w:t xml:space="preserve"> </w:t>
      </w:r>
      <w:proofErr w:type="spellStart"/>
      <w:r>
        <w:rPr>
          <w:w w:val="105"/>
        </w:rPr>
        <w:t>տնտեսական</w:t>
      </w:r>
      <w:proofErr w:type="spellEnd"/>
      <w:r>
        <w:rPr>
          <w:w w:val="105"/>
        </w:rPr>
        <w:t xml:space="preserve"> </w:t>
      </w:r>
      <w:proofErr w:type="spellStart"/>
      <w:r>
        <w:rPr>
          <w:w w:val="105"/>
        </w:rPr>
        <w:t>գործունեություն</w:t>
      </w:r>
      <w:proofErr w:type="spellEnd"/>
      <w:r>
        <w:rPr>
          <w:w w:val="105"/>
        </w:rPr>
        <w:t xml:space="preserve"> </w:t>
      </w:r>
      <w:proofErr w:type="spellStart"/>
      <w:r>
        <w:rPr>
          <w:w w:val="105"/>
        </w:rPr>
        <w:t>իրականացնող</w:t>
      </w:r>
      <w:proofErr w:type="spellEnd"/>
      <w:r>
        <w:rPr>
          <w:w w:val="105"/>
        </w:rPr>
        <w:t xml:space="preserve"> </w:t>
      </w:r>
      <w:proofErr w:type="spellStart"/>
      <w:r>
        <w:rPr>
          <w:w w:val="105"/>
        </w:rPr>
        <w:t>կազմակերպություններում</w:t>
      </w:r>
      <w:proofErr w:type="spellEnd"/>
      <w:r>
        <w:rPr>
          <w:w w:val="105"/>
        </w:rPr>
        <w:t xml:space="preserve"> </w:t>
      </w:r>
      <w:proofErr w:type="spellStart"/>
      <w:r>
        <w:rPr>
          <w:w w:val="105"/>
        </w:rPr>
        <w:t>աշխատողների</w:t>
      </w:r>
      <w:proofErr w:type="spellEnd"/>
      <w:r>
        <w:rPr>
          <w:w w:val="105"/>
        </w:rPr>
        <w:t xml:space="preserve"> </w:t>
      </w:r>
      <w:proofErr w:type="spellStart"/>
      <w:r>
        <w:rPr>
          <w:w w:val="105"/>
        </w:rPr>
        <w:t>առողջության</w:t>
      </w:r>
      <w:proofErr w:type="spellEnd"/>
      <w:r>
        <w:rPr>
          <w:w w:val="105"/>
        </w:rPr>
        <w:t xml:space="preserve"> </w:t>
      </w:r>
      <w:proofErr w:type="spellStart"/>
      <w:r>
        <w:rPr>
          <w:w w:val="105"/>
        </w:rPr>
        <w:t>պահպանման</w:t>
      </w:r>
      <w:proofErr w:type="spellEnd"/>
      <w:r>
        <w:rPr>
          <w:w w:val="105"/>
        </w:rPr>
        <w:t xml:space="preserve"> և </w:t>
      </w:r>
      <w:proofErr w:type="spellStart"/>
      <w:r>
        <w:rPr>
          <w:w w:val="105"/>
        </w:rPr>
        <w:t>անվտանգության</w:t>
      </w:r>
      <w:proofErr w:type="spellEnd"/>
      <w:r>
        <w:rPr>
          <w:w w:val="105"/>
        </w:rPr>
        <w:t xml:space="preserve"> </w:t>
      </w:r>
      <w:proofErr w:type="spellStart"/>
      <w:r>
        <w:rPr>
          <w:w w:val="105"/>
        </w:rPr>
        <w:t>ապահովման</w:t>
      </w:r>
      <w:proofErr w:type="spellEnd"/>
      <w:r>
        <w:rPr>
          <w:w w:val="105"/>
        </w:rPr>
        <w:t xml:space="preserve"> </w:t>
      </w:r>
      <w:proofErr w:type="spellStart"/>
      <w:r>
        <w:rPr>
          <w:w w:val="105"/>
        </w:rPr>
        <w:t>նորմերի</w:t>
      </w:r>
      <w:proofErr w:type="spellEnd"/>
      <w:r>
        <w:rPr>
          <w:w w:val="105"/>
        </w:rPr>
        <w:t xml:space="preserve"> </w:t>
      </w:r>
      <w:proofErr w:type="spellStart"/>
      <w:r>
        <w:rPr>
          <w:w w:val="105"/>
        </w:rPr>
        <w:t>կիրառման</w:t>
      </w:r>
      <w:proofErr w:type="spellEnd"/>
      <w:r>
        <w:rPr>
          <w:w w:val="105"/>
        </w:rPr>
        <w:t xml:space="preserve"> </w:t>
      </w:r>
      <w:proofErr w:type="spellStart"/>
      <w:r>
        <w:rPr>
          <w:w w:val="105"/>
        </w:rPr>
        <w:t>նկատմամբ</w:t>
      </w:r>
      <w:proofErr w:type="spellEnd"/>
      <w:r>
        <w:rPr>
          <w:w w:val="105"/>
        </w:rPr>
        <w:t xml:space="preserve"> </w:t>
      </w:r>
      <w:proofErr w:type="spellStart"/>
      <w:r>
        <w:rPr>
          <w:w w:val="105"/>
        </w:rPr>
        <w:t>իրականացվող</w:t>
      </w:r>
      <w:proofErr w:type="spellEnd"/>
      <w:r>
        <w:rPr>
          <w:spacing w:val="7"/>
          <w:w w:val="105"/>
        </w:rPr>
        <w:t xml:space="preserve"> </w:t>
      </w:r>
      <w:proofErr w:type="spellStart"/>
      <w:r>
        <w:rPr>
          <w:w w:val="105"/>
        </w:rPr>
        <w:t>ստուգումների</w:t>
      </w:r>
      <w:proofErr w:type="spellEnd"/>
    </w:p>
    <w:p w14:paraId="0C587D37" w14:textId="77777777" w:rsidR="006A01C9" w:rsidRDefault="006A01C9" w:rsidP="006A01C9">
      <w:pPr>
        <w:pStyle w:val="BodyText"/>
        <w:spacing w:before="11"/>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7FB7FB0B" w14:textId="77777777" w:rsidTr="006877DE">
        <w:trPr>
          <w:trHeight w:val="950"/>
        </w:trPr>
        <w:tc>
          <w:tcPr>
            <w:tcW w:w="1032" w:type="dxa"/>
          </w:tcPr>
          <w:p w14:paraId="39C85151" w14:textId="77777777" w:rsidR="006A01C9" w:rsidRDefault="006A01C9" w:rsidP="006877DE">
            <w:pPr>
              <w:pStyle w:val="TableParagraph"/>
            </w:pPr>
          </w:p>
          <w:p w14:paraId="54E45BF4" w14:textId="77777777" w:rsidR="006A01C9" w:rsidRDefault="006A01C9" w:rsidP="006877DE">
            <w:pPr>
              <w:pStyle w:val="TableParagraph"/>
              <w:spacing w:before="5"/>
              <w:rPr>
                <w:sz w:val="18"/>
              </w:rPr>
            </w:pPr>
          </w:p>
          <w:p w14:paraId="57A87D13" w14:textId="77777777" w:rsidR="006A01C9" w:rsidRDefault="006A01C9" w:rsidP="006877DE">
            <w:pPr>
              <w:pStyle w:val="TableParagraph"/>
              <w:spacing w:before="1"/>
              <w:ind w:left="174" w:right="170"/>
              <w:jc w:val="center"/>
              <w:rPr>
                <w:sz w:val="20"/>
                <w:szCs w:val="20"/>
              </w:rPr>
            </w:pPr>
            <w:r>
              <w:rPr>
                <w:w w:val="140"/>
                <w:sz w:val="20"/>
                <w:szCs w:val="20"/>
              </w:rPr>
              <w:t>Հ/Հ</w:t>
            </w:r>
          </w:p>
        </w:tc>
        <w:tc>
          <w:tcPr>
            <w:tcW w:w="5527" w:type="dxa"/>
          </w:tcPr>
          <w:p w14:paraId="75D32F25" w14:textId="77777777" w:rsidR="006A01C9" w:rsidRDefault="006A01C9" w:rsidP="006877DE">
            <w:pPr>
              <w:pStyle w:val="TableParagraph"/>
            </w:pPr>
          </w:p>
          <w:p w14:paraId="41C49833" w14:textId="77777777" w:rsidR="006A01C9" w:rsidRDefault="006A01C9" w:rsidP="006877DE">
            <w:pPr>
              <w:pStyle w:val="TableParagraph"/>
              <w:spacing w:before="2"/>
              <w:rPr>
                <w:sz w:val="20"/>
              </w:rPr>
            </w:pPr>
          </w:p>
          <w:p w14:paraId="2E0FBCD0" w14:textId="77777777" w:rsidR="006A01C9" w:rsidRDefault="006A01C9" w:rsidP="006877DE">
            <w:pPr>
              <w:pStyle w:val="TableParagraph"/>
              <w:ind w:left="2466" w:right="2466"/>
              <w:jc w:val="center"/>
              <w:rPr>
                <w:sz w:val="20"/>
                <w:szCs w:val="20"/>
              </w:rPr>
            </w:pPr>
            <w:proofErr w:type="spellStart"/>
            <w:r>
              <w:rPr>
                <w:w w:val="115"/>
                <w:sz w:val="20"/>
                <w:szCs w:val="20"/>
              </w:rPr>
              <w:t>Հարց</w:t>
            </w:r>
            <w:proofErr w:type="spellEnd"/>
          </w:p>
        </w:tc>
        <w:tc>
          <w:tcPr>
            <w:tcW w:w="2268" w:type="dxa"/>
          </w:tcPr>
          <w:p w14:paraId="2CCB3AB3" w14:textId="77777777" w:rsidR="006A01C9" w:rsidRDefault="006A01C9" w:rsidP="006877DE">
            <w:pPr>
              <w:pStyle w:val="TableParagraph"/>
              <w:spacing w:before="8"/>
              <w:rPr>
                <w:sz w:val="30"/>
              </w:rPr>
            </w:pPr>
          </w:p>
          <w:p w14:paraId="0B97B547" w14:textId="77777777" w:rsidR="006A01C9" w:rsidRDefault="006A01C9" w:rsidP="006877DE">
            <w:pPr>
              <w:pStyle w:val="TableParagraph"/>
              <w:spacing w:line="278" w:lineRule="auto"/>
              <w:ind w:left="208" w:firstLine="93"/>
              <w:rPr>
                <w:sz w:val="20"/>
                <w:szCs w:val="20"/>
              </w:rPr>
            </w:pPr>
            <w:proofErr w:type="spellStart"/>
            <w:r>
              <w:rPr>
                <w:w w:val="110"/>
                <w:sz w:val="20"/>
                <w:szCs w:val="20"/>
              </w:rPr>
              <w:t>Հղում</w:t>
            </w:r>
            <w:proofErr w:type="spellEnd"/>
            <w:r>
              <w:rPr>
                <w:w w:val="110"/>
                <w:sz w:val="20"/>
                <w:szCs w:val="20"/>
              </w:rPr>
              <w:t xml:space="preserve"> </w:t>
            </w:r>
            <w:proofErr w:type="spellStart"/>
            <w:r>
              <w:rPr>
                <w:w w:val="110"/>
                <w:sz w:val="20"/>
                <w:szCs w:val="20"/>
              </w:rPr>
              <w:t>նորմատիվ</w:t>
            </w:r>
            <w:proofErr w:type="spellEnd"/>
            <w:r>
              <w:rPr>
                <w:w w:val="110"/>
                <w:sz w:val="20"/>
                <w:szCs w:val="20"/>
              </w:rPr>
              <w:t xml:space="preserve"> </w:t>
            </w:r>
            <w:proofErr w:type="spellStart"/>
            <w:r>
              <w:rPr>
                <w:w w:val="110"/>
                <w:sz w:val="20"/>
                <w:szCs w:val="20"/>
              </w:rPr>
              <w:t>իրավական</w:t>
            </w:r>
            <w:proofErr w:type="spellEnd"/>
            <w:r>
              <w:rPr>
                <w:w w:val="110"/>
                <w:sz w:val="20"/>
                <w:szCs w:val="20"/>
              </w:rPr>
              <w:t xml:space="preserve"> </w:t>
            </w:r>
            <w:proofErr w:type="spellStart"/>
            <w:r>
              <w:rPr>
                <w:w w:val="110"/>
                <w:sz w:val="20"/>
                <w:szCs w:val="20"/>
              </w:rPr>
              <w:t>ակտին</w:t>
            </w:r>
            <w:proofErr w:type="spellEnd"/>
          </w:p>
        </w:tc>
        <w:tc>
          <w:tcPr>
            <w:tcW w:w="595" w:type="dxa"/>
          </w:tcPr>
          <w:p w14:paraId="56122CDF" w14:textId="77777777" w:rsidR="006A01C9" w:rsidRDefault="006A01C9" w:rsidP="006877DE">
            <w:pPr>
              <w:pStyle w:val="TableParagraph"/>
            </w:pPr>
          </w:p>
          <w:p w14:paraId="12505D2D" w14:textId="77777777" w:rsidR="006A01C9" w:rsidRDefault="006A01C9" w:rsidP="006877DE">
            <w:pPr>
              <w:pStyle w:val="TableParagraph"/>
              <w:spacing w:before="2"/>
              <w:rPr>
                <w:sz w:val="20"/>
              </w:rPr>
            </w:pPr>
          </w:p>
          <w:p w14:paraId="30134BFC" w14:textId="77777777" w:rsidR="006A01C9" w:rsidRDefault="006A01C9" w:rsidP="006877DE">
            <w:pPr>
              <w:pStyle w:val="TableParagraph"/>
              <w:ind w:left="134"/>
              <w:rPr>
                <w:sz w:val="20"/>
                <w:szCs w:val="20"/>
              </w:rPr>
            </w:pPr>
            <w:proofErr w:type="spellStart"/>
            <w:r>
              <w:rPr>
                <w:w w:val="105"/>
                <w:sz w:val="20"/>
                <w:szCs w:val="20"/>
              </w:rPr>
              <w:t>Այո</w:t>
            </w:r>
            <w:proofErr w:type="spellEnd"/>
          </w:p>
        </w:tc>
        <w:tc>
          <w:tcPr>
            <w:tcW w:w="569" w:type="dxa"/>
          </w:tcPr>
          <w:p w14:paraId="6F56C4B5" w14:textId="77777777" w:rsidR="006A01C9" w:rsidRDefault="006A01C9" w:rsidP="006877DE">
            <w:pPr>
              <w:pStyle w:val="TableParagraph"/>
            </w:pPr>
          </w:p>
          <w:p w14:paraId="6EC53C80" w14:textId="77777777" w:rsidR="006A01C9" w:rsidRDefault="006A01C9" w:rsidP="006877DE">
            <w:pPr>
              <w:pStyle w:val="TableParagraph"/>
              <w:spacing w:before="2"/>
              <w:rPr>
                <w:sz w:val="20"/>
              </w:rPr>
            </w:pPr>
          </w:p>
          <w:p w14:paraId="1FAEF84F" w14:textId="77777777" w:rsidR="006A01C9" w:rsidRDefault="006A01C9" w:rsidP="006877DE">
            <w:pPr>
              <w:pStyle w:val="TableParagraph"/>
              <w:ind w:left="178"/>
              <w:rPr>
                <w:sz w:val="20"/>
                <w:szCs w:val="20"/>
              </w:rPr>
            </w:pPr>
            <w:proofErr w:type="spellStart"/>
            <w:r>
              <w:rPr>
                <w:w w:val="115"/>
                <w:sz w:val="20"/>
                <w:szCs w:val="20"/>
              </w:rPr>
              <w:t>Ոչ</w:t>
            </w:r>
            <w:proofErr w:type="spellEnd"/>
          </w:p>
        </w:tc>
        <w:tc>
          <w:tcPr>
            <w:tcW w:w="679" w:type="dxa"/>
          </w:tcPr>
          <w:p w14:paraId="1678A147" w14:textId="77777777" w:rsidR="006A01C9" w:rsidRDefault="006A01C9" w:rsidP="006877DE">
            <w:pPr>
              <w:pStyle w:val="TableParagraph"/>
            </w:pPr>
          </w:p>
          <w:p w14:paraId="2CCFEB93" w14:textId="77777777" w:rsidR="006A01C9" w:rsidRDefault="006A01C9" w:rsidP="006877DE">
            <w:pPr>
              <w:pStyle w:val="TableParagraph"/>
              <w:spacing w:before="2"/>
              <w:rPr>
                <w:sz w:val="20"/>
              </w:rPr>
            </w:pPr>
          </w:p>
          <w:p w14:paraId="3F8D2485" w14:textId="77777777" w:rsidR="006A01C9" w:rsidRDefault="006A01C9" w:rsidP="006877DE">
            <w:pPr>
              <w:pStyle w:val="TableParagraph"/>
              <w:ind w:left="133"/>
              <w:rPr>
                <w:sz w:val="20"/>
                <w:szCs w:val="20"/>
              </w:rPr>
            </w:pPr>
            <w:r>
              <w:rPr>
                <w:w w:val="130"/>
                <w:sz w:val="20"/>
                <w:szCs w:val="20"/>
              </w:rPr>
              <w:t>Չ/Պ</w:t>
            </w:r>
          </w:p>
        </w:tc>
        <w:tc>
          <w:tcPr>
            <w:tcW w:w="708" w:type="dxa"/>
          </w:tcPr>
          <w:p w14:paraId="24BECC0C" w14:textId="77777777" w:rsidR="006A01C9" w:rsidRDefault="006A01C9" w:rsidP="006877DE">
            <w:pPr>
              <w:pStyle w:val="TableParagraph"/>
              <w:spacing w:before="8"/>
              <w:rPr>
                <w:sz w:val="31"/>
              </w:rPr>
            </w:pPr>
          </w:p>
          <w:p w14:paraId="46A6B802" w14:textId="77777777" w:rsidR="006A01C9" w:rsidRDefault="006A01C9" w:rsidP="006877DE">
            <w:pPr>
              <w:pStyle w:val="TableParagraph"/>
              <w:ind w:left="106" w:right="97"/>
              <w:jc w:val="center"/>
              <w:rPr>
                <w:sz w:val="20"/>
                <w:szCs w:val="20"/>
              </w:rPr>
            </w:pPr>
            <w:proofErr w:type="spellStart"/>
            <w:r>
              <w:rPr>
                <w:w w:val="105"/>
                <w:sz w:val="20"/>
                <w:szCs w:val="20"/>
              </w:rPr>
              <w:t>Կշիռ</w:t>
            </w:r>
            <w:proofErr w:type="spellEnd"/>
          </w:p>
        </w:tc>
        <w:tc>
          <w:tcPr>
            <w:tcW w:w="2126" w:type="dxa"/>
          </w:tcPr>
          <w:p w14:paraId="04EE01CB" w14:textId="77777777" w:rsidR="006A01C9" w:rsidRDefault="006A01C9" w:rsidP="006877DE">
            <w:pPr>
              <w:pStyle w:val="TableParagraph"/>
            </w:pPr>
          </w:p>
          <w:p w14:paraId="39C76CCA" w14:textId="77777777" w:rsidR="006A01C9" w:rsidRDefault="006A01C9" w:rsidP="006877DE">
            <w:pPr>
              <w:pStyle w:val="TableParagraph"/>
              <w:spacing w:before="2"/>
              <w:rPr>
                <w:sz w:val="20"/>
              </w:rPr>
            </w:pPr>
          </w:p>
          <w:p w14:paraId="32A54305" w14:textId="77777777" w:rsidR="006A01C9" w:rsidRDefault="006A01C9" w:rsidP="006877DE">
            <w:pPr>
              <w:pStyle w:val="TableParagraph"/>
              <w:ind w:left="206"/>
              <w:rPr>
                <w:sz w:val="20"/>
                <w:szCs w:val="20"/>
              </w:rPr>
            </w:pPr>
            <w:proofErr w:type="spellStart"/>
            <w:r>
              <w:rPr>
                <w:w w:val="110"/>
                <w:sz w:val="20"/>
                <w:szCs w:val="20"/>
              </w:rPr>
              <w:t>Ստուգման</w:t>
            </w:r>
            <w:proofErr w:type="spellEnd"/>
            <w:r>
              <w:rPr>
                <w:w w:val="110"/>
                <w:sz w:val="20"/>
                <w:szCs w:val="20"/>
              </w:rPr>
              <w:t xml:space="preserve"> </w:t>
            </w:r>
            <w:proofErr w:type="spellStart"/>
            <w:r>
              <w:rPr>
                <w:w w:val="110"/>
                <w:sz w:val="20"/>
                <w:szCs w:val="20"/>
              </w:rPr>
              <w:t>մեթոդ</w:t>
            </w:r>
            <w:proofErr w:type="spellEnd"/>
          </w:p>
        </w:tc>
        <w:tc>
          <w:tcPr>
            <w:tcW w:w="2016" w:type="dxa"/>
          </w:tcPr>
          <w:p w14:paraId="0908F528" w14:textId="77777777" w:rsidR="006A01C9" w:rsidRDefault="006A01C9" w:rsidP="006877DE">
            <w:pPr>
              <w:pStyle w:val="TableParagraph"/>
            </w:pPr>
          </w:p>
          <w:p w14:paraId="37B1A6F2" w14:textId="77777777" w:rsidR="006A01C9" w:rsidRDefault="006A01C9" w:rsidP="006877DE">
            <w:pPr>
              <w:pStyle w:val="TableParagraph"/>
              <w:spacing w:before="2"/>
              <w:rPr>
                <w:sz w:val="20"/>
              </w:rPr>
            </w:pPr>
          </w:p>
          <w:p w14:paraId="355E5A39" w14:textId="77777777" w:rsidR="006A01C9" w:rsidRDefault="006A01C9" w:rsidP="006877DE">
            <w:pPr>
              <w:pStyle w:val="TableParagraph"/>
              <w:ind w:left="118"/>
              <w:rPr>
                <w:sz w:val="20"/>
                <w:szCs w:val="20"/>
              </w:rPr>
            </w:pPr>
            <w:proofErr w:type="spellStart"/>
            <w:r>
              <w:rPr>
                <w:w w:val="110"/>
                <w:sz w:val="20"/>
                <w:szCs w:val="20"/>
              </w:rPr>
              <w:t>Մեկնաբանություն</w:t>
            </w:r>
            <w:proofErr w:type="spellEnd"/>
          </w:p>
        </w:tc>
      </w:tr>
      <w:tr w:rsidR="006A01C9" w14:paraId="5B035A28" w14:textId="77777777" w:rsidTr="006877DE">
        <w:trPr>
          <w:trHeight w:val="1610"/>
        </w:trPr>
        <w:tc>
          <w:tcPr>
            <w:tcW w:w="1032" w:type="dxa"/>
          </w:tcPr>
          <w:p w14:paraId="5026D9FE" w14:textId="77777777" w:rsidR="006A01C9" w:rsidRDefault="006A01C9" w:rsidP="006877DE">
            <w:pPr>
              <w:pStyle w:val="TableParagraph"/>
              <w:spacing w:before="24"/>
              <w:ind w:left="175" w:right="170"/>
              <w:jc w:val="center"/>
              <w:rPr>
                <w:sz w:val="20"/>
              </w:rPr>
            </w:pPr>
            <w:r>
              <w:rPr>
                <w:sz w:val="20"/>
              </w:rPr>
              <w:t>1.</w:t>
            </w:r>
          </w:p>
        </w:tc>
        <w:tc>
          <w:tcPr>
            <w:tcW w:w="5527" w:type="dxa"/>
          </w:tcPr>
          <w:p w14:paraId="7D85CEFE" w14:textId="77777777" w:rsidR="006A01C9" w:rsidRDefault="006A01C9" w:rsidP="006877DE">
            <w:pPr>
              <w:pStyle w:val="TableParagraph"/>
              <w:spacing w:before="24" w:line="278" w:lineRule="auto"/>
              <w:ind w:left="105" w:right="204" w:hanging="1"/>
              <w:rPr>
                <w:sz w:val="20"/>
                <w:szCs w:val="20"/>
              </w:rPr>
            </w:pPr>
            <w:proofErr w:type="spellStart"/>
            <w:r>
              <w:rPr>
                <w:spacing w:val="-6"/>
                <w:w w:val="105"/>
                <w:sz w:val="20"/>
                <w:szCs w:val="20"/>
              </w:rPr>
              <w:t>Աշխատողներն</w:t>
            </w:r>
            <w:proofErr w:type="spellEnd"/>
            <w:r>
              <w:rPr>
                <w:spacing w:val="-6"/>
                <w:w w:val="105"/>
                <w:sz w:val="20"/>
                <w:szCs w:val="20"/>
              </w:rPr>
              <w:t xml:space="preserve"> </w:t>
            </w:r>
            <w:proofErr w:type="spellStart"/>
            <w:r>
              <w:rPr>
                <w:spacing w:val="-6"/>
                <w:w w:val="105"/>
                <w:sz w:val="20"/>
                <w:szCs w:val="20"/>
              </w:rPr>
              <w:t>աշխատանքի</w:t>
            </w:r>
            <w:proofErr w:type="spellEnd"/>
            <w:r>
              <w:rPr>
                <w:spacing w:val="-6"/>
                <w:w w:val="105"/>
                <w:sz w:val="20"/>
                <w:szCs w:val="20"/>
              </w:rPr>
              <w:t xml:space="preserve"> </w:t>
            </w:r>
            <w:proofErr w:type="spellStart"/>
            <w:r>
              <w:rPr>
                <w:spacing w:val="-3"/>
                <w:w w:val="105"/>
                <w:sz w:val="20"/>
                <w:szCs w:val="20"/>
              </w:rPr>
              <w:t>են</w:t>
            </w:r>
            <w:proofErr w:type="spellEnd"/>
            <w:r>
              <w:rPr>
                <w:spacing w:val="-3"/>
                <w:w w:val="105"/>
                <w:sz w:val="20"/>
                <w:szCs w:val="20"/>
              </w:rPr>
              <w:t xml:space="preserve"> </w:t>
            </w:r>
            <w:proofErr w:type="spellStart"/>
            <w:r>
              <w:rPr>
                <w:spacing w:val="-6"/>
                <w:w w:val="105"/>
                <w:sz w:val="20"/>
                <w:szCs w:val="20"/>
              </w:rPr>
              <w:t>ընդունվել</w:t>
            </w:r>
            <w:proofErr w:type="spellEnd"/>
            <w:r>
              <w:rPr>
                <w:spacing w:val="-6"/>
                <w:w w:val="105"/>
                <w:sz w:val="20"/>
                <w:szCs w:val="20"/>
              </w:rPr>
              <w:t xml:space="preserve"> </w:t>
            </w:r>
            <w:proofErr w:type="spellStart"/>
            <w:r>
              <w:rPr>
                <w:spacing w:val="-6"/>
                <w:w w:val="105"/>
                <w:sz w:val="20"/>
                <w:szCs w:val="20"/>
              </w:rPr>
              <w:t>կնքված</w:t>
            </w:r>
            <w:proofErr w:type="spellEnd"/>
            <w:r>
              <w:rPr>
                <w:spacing w:val="-6"/>
                <w:w w:val="105"/>
                <w:sz w:val="20"/>
                <w:szCs w:val="20"/>
              </w:rPr>
              <w:t xml:space="preserve"> </w:t>
            </w:r>
            <w:proofErr w:type="spellStart"/>
            <w:r>
              <w:rPr>
                <w:spacing w:val="-6"/>
                <w:w w:val="105"/>
                <w:sz w:val="20"/>
                <w:szCs w:val="20"/>
              </w:rPr>
              <w:t>գրավոր</w:t>
            </w:r>
            <w:proofErr w:type="spellEnd"/>
            <w:r>
              <w:rPr>
                <w:spacing w:val="-6"/>
                <w:w w:val="105"/>
                <w:sz w:val="20"/>
                <w:szCs w:val="20"/>
              </w:rPr>
              <w:t xml:space="preserve"> </w:t>
            </w:r>
            <w:proofErr w:type="spellStart"/>
            <w:r>
              <w:rPr>
                <w:spacing w:val="-6"/>
                <w:w w:val="105"/>
                <w:sz w:val="20"/>
                <w:szCs w:val="20"/>
              </w:rPr>
              <w:t>աշխատանքային</w:t>
            </w:r>
            <w:proofErr w:type="spellEnd"/>
            <w:r>
              <w:rPr>
                <w:spacing w:val="-6"/>
                <w:w w:val="105"/>
                <w:sz w:val="20"/>
                <w:szCs w:val="20"/>
              </w:rPr>
              <w:t xml:space="preserve"> </w:t>
            </w:r>
            <w:proofErr w:type="spellStart"/>
            <w:r>
              <w:rPr>
                <w:spacing w:val="-6"/>
                <w:w w:val="105"/>
                <w:sz w:val="20"/>
                <w:szCs w:val="20"/>
              </w:rPr>
              <w:t>պայմանագրի</w:t>
            </w:r>
            <w:proofErr w:type="spellEnd"/>
            <w:r>
              <w:rPr>
                <w:spacing w:val="-6"/>
                <w:w w:val="105"/>
                <w:sz w:val="20"/>
                <w:szCs w:val="20"/>
              </w:rPr>
              <w:t xml:space="preserve"> </w:t>
            </w:r>
            <w:proofErr w:type="spellStart"/>
            <w:r>
              <w:rPr>
                <w:spacing w:val="-4"/>
                <w:w w:val="105"/>
                <w:sz w:val="20"/>
                <w:szCs w:val="20"/>
              </w:rPr>
              <w:t>կամ</w:t>
            </w:r>
            <w:proofErr w:type="spellEnd"/>
            <w:r>
              <w:rPr>
                <w:spacing w:val="-4"/>
                <w:w w:val="105"/>
                <w:sz w:val="20"/>
                <w:szCs w:val="20"/>
              </w:rPr>
              <w:t xml:space="preserve"> </w:t>
            </w:r>
            <w:proofErr w:type="spellStart"/>
            <w:r>
              <w:rPr>
                <w:spacing w:val="-6"/>
                <w:w w:val="105"/>
                <w:sz w:val="20"/>
                <w:szCs w:val="20"/>
              </w:rPr>
              <w:t>աշխատանքի</w:t>
            </w:r>
            <w:proofErr w:type="spellEnd"/>
            <w:r>
              <w:rPr>
                <w:spacing w:val="-6"/>
                <w:w w:val="105"/>
                <w:sz w:val="20"/>
                <w:szCs w:val="20"/>
              </w:rPr>
              <w:t xml:space="preserve"> </w:t>
            </w:r>
            <w:proofErr w:type="spellStart"/>
            <w:r>
              <w:rPr>
                <w:spacing w:val="-5"/>
                <w:w w:val="105"/>
                <w:sz w:val="20"/>
                <w:szCs w:val="20"/>
              </w:rPr>
              <w:t>ընդուն</w:t>
            </w:r>
            <w:proofErr w:type="spellEnd"/>
            <w:r>
              <w:rPr>
                <w:spacing w:val="-5"/>
                <w:w w:val="105"/>
                <w:sz w:val="20"/>
                <w:szCs w:val="20"/>
              </w:rPr>
              <w:t xml:space="preserve">- </w:t>
            </w:r>
            <w:proofErr w:type="spellStart"/>
            <w:r>
              <w:rPr>
                <w:spacing w:val="-4"/>
                <w:w w:val="105"/>
                <w:sz w:val="20"/>
                <w:szCs w:val="20"/>
              </w:rPr>
              <w:t>ման</w:t>
            </w:r>
            <w:proofErr w:type="spellEnd"/>
            <w:r>
              <w:rPr>
                <w:spacing w:val="-4"/>
                <w:w w:val="105"/>
                <w:sz w:val="20"/>
                <w:szCs w:val="20"/>
              </w:rPr>
              <w:t xml:space="preserve"> </w:t>
            </w:r>
            <w:proofErr w:type="spellStart"/>
            <w:r>
              <w:rPr>
                <w:spacing w:val="-5"/>
                <w:w w:val="105"/>
                <w:sz w:val="20"/>
                <w:szCs w:val="20"/>
              </w:rPr>
              <w:t>մասին</w:t>
            </w:r>
            <w:proofErr w:type="spellEnd"/>
            <w:r>
              <w:rPr>
                <w:spacing w:val="-5"/>
                <w:w w:val="105"/>
                <w:sz w:val="20"/>
                <w:szCs w:val="20"/>
              </w:rPr>
              <w:t xml:space="preserve"> </w:t>
            </w:r>
            <w:proofErr w:type="spellStart"/>
            <w:r>
              <w:rPr>
                <w:spacing w:val="-6"/>
                <w:w w:val="105"/>
                <w:sz w:val="20"/>
                <w:szCs w:val="20"/>
              </w:rPr>
              <w:t>անհատական</w:t>
            </w:r>
            <w:proofErr w:type="spellEnd"/>
            <w:r>
              <w:rPr>
                <w:spacing w:val="-6"/>
                <w:w w:val="105"/>
                <w:sz w:val="20"/>
                <w:szCs w:val="20"/>
              </w:rPr>
              <w:t xml:space="preserve"> </w:t>
            </w:r>
            <w:proofErr w:type="spellStart"/>
            <w:r>
              <w:rPr>
                <w:spacing w:val="-6"/>
                <w:w w:val="105"/>
                <w:sz w:val="20"/>
                <w:szCs w:val="20"/>
              </w:rPr>
              <w:t>իրավական</w:t>
            </w:r>
            <w:proofErr w:type="spellEnd"/>
            <w:r>
              <w:rPr>
                <w:spacing w:val="-6"/>
                <w:w w:val="105"/>
                <w:sz w:val="20"/>
                <w:szCs w:val="20"/>
              </w:rPr>
              <w:t xml:space="preserve"> </w:t>
            </w:r>
            <w:proofErr w:type="spellStart"/>
            <w:r>
              <w:rPr>
                <w:spacing w:val="-4"/>
                <w:w w:val="105"/>
                <w:sz w:val="20"/>
                <w:szCs w:val="20"/>
              </w:rPr>
              <w:t>ակտի</w:t>
            </w:r>
            <w:proofErr w:type="spellEnd"/>
            <w:r>
              <w:rPr>
                <w:spacing w:val="-4"/>
                <w:w w:val="105"/>
                <w:sz w:val="20"/>
                <w:szCs w:val="20"/>
              </w:rPr>
              <w:t xml:space="preserve"> </w:t>
            </w:r>
            <w:proofErr w:type="spellStart"/>
            <w:r>
              <w:rPr>
                <w:spacing w:val="-5"/>
                <w:w w:val="105"/>
                <w:sz w:val="20"/>
                <w:szCs w:val="20"/>
              </w:rPr>
              <w:t>հիման</w:t>
            </w:r>
            <w:proofErr w:type="spellEnd"/>
            <w:r>
              <w:rPr>
                <w:spacing w:val="-5"/>
                <w:w w:val="105"/>
                <w:sz w:val="20"/>
                <w:szCs w:val="20"/>
              </w:rPr>
              <w:t xml:space="preserve"> </w:t>
            </w:r>
            <w:proofErr w:type="spellStart"/>
            <w:r>
              <w:rPr>
                <w:spacing w:val="-6"/>
                <w:w w:val="105"/>
                <w:sz w:val="20"/>
                <w:szCs w:val="20"/>
              </w:rPr>
              <w:t>վրա</w:t>
            </w:r>
            <w:proofErr w:type="spellEnd"/>
            <w:r>
              <w:rPr>
                <w:spacing w:val="-6"/>
                <w:w w:val="105"/>
                <w:sz w:val="20"/>
                <w:szCs w:val="20"/>
              </w:rPr>
              <w:t>։</w:t>
            </w:r>
          </w:p>
        </w:tc>
        <w:tc>
          <w:tcPr>
            <w:tcW w:w="2268" w:type="dxa"/>
          </w:tcPr>
          <w:p w14:paraId="1162F1CB" w14:textId="77777777" w:rsidR="006A01C9" w:rsidRDefault="006A01C9" w:rsidP="006877DE">
            <w:pPr>
              <w:pStyle w:val="TableParagraph"/>
              <w:spacing w:before="24" w:line="278" w:lineRule="auto"/>
              <w:ind w:left="158" w:right="148" w:firstLine="24"/>
              <w:jc w:val="both"/>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5, </w:t>
            </w:r>
            <w:proofErr w:type="spellStart"/>
            <w:r>
              <w:rPr>
                <w:w w:val="105"/>
                <w:sz w:val="20"/>
                <w:szCs w:val="20"/>
              </w:rPr>
              <w:t>մաս</w:t>
            </w:r>
            <w:proofErr w:type="spellEnd"/>
            <w:r>
              <w:rPr>
                <w:w w:val="105"/>
                <w:sz w:val="20"/>
                <w:szCs w:val="20"/>
              </w:rPr>
              <w:t xml:space="preserve"> 4, </w:t>
            </w:r>
            <w:proofErr w:type="spellStart"/>
            <w:r>
              <w:rPr>
                <w:w w:val="105"/>
                <w:sz w:val="20"/>
                <w:szCs w:val="20"/>
              </w:rPr>
              <w:t>հոդված</w:t>
            </w:r>
            <w:proofErr w:type="spellEnd"/>
            <w:r>
              <w:rPr>
                <w:spacing w:val="51"/>
                <w:w w:val="105"/>
                <w:sz w:val="20"/>
                <w:szCs w:val="20"/>
              </w:rPr>
              <w:t xml:space="preserve"> </w:t>
            </w:r>
            <w:r>
              <w:rPr>
                <w:w w:val="105"/>
                <w:sz w:val="20"/>
                <w:szCs w:val="20"/>
              </w:rPr>
              <w:t>14,</w:t>
            </w:r>
          </w:p>
          <w:p w14:paraId="1BE2B49E" w14:textId="77777777" w:rsidR="006A01C9" w:rsidRDefault="006A01C9" w:rsidP="006877DE">
            <w:pPr>
              <w:pStyle w:val="TableParagraph"/>
              <w:spacing w:before="4"/>
              <w:ind w:left="201"/>
              <w:jc w:val="both"/>
              <w:rPr>
                <w:sz w:val="20"/>
                <w:szCs w:val="20"/>
              </w:rPr>
            </w:pPr>
            <w:proofErr w:type="spellStart"/>
            <w:r>
              <w:rPr>
                <w:w w:val="105"/>
                <w:sz w:val="20"/>
                <w:szCs w:val="20"/>
              </w:rPr>
              <w:t>հոդված</w:t>
            </w:r>
            <w:proofErr w:type="spellEnd"/>
            <w:r>
              <w:rPr>
                <w:w w:val="105"/>
                <w:sz w:val="20"/>
                <w:szCs w:val="20"/>
              </w:rPr>
              <w:t xml:space="preserve"> 84, </w:t>
            </w:r>
            <w:proofErr w:type="spellStart"/>
            <w:r>
              <w:rPr>
                <w:w w:val="105"/>
                <w:sz w:val="20"/>
                <w:szCs w:val="20"/>
              </w:rPr>
              <w:t>հոդված</w:t>
            </w:r>
            <w:proofErr w:type="spellEnd"/>
          </w:p>
          <w:p w14:paraId="6337C9E4" w14:textId="77777777" w:rsidR="006A01C9" w:rsidRDefault="006A01C9" w:rsidP="006877DE">
            <w:pPr>
              <w:pStyle w:val="TableParagraph"/>
              <w:spacing w:before="38"/>
              <w:ind w:left="128" w:right="120"/>
              <w:jc w:val="center"/>
              <w:rPr>
                <w:sz w:val="20"/>
                <w:szCs w:val="20"/>
              </w:rPr>
            </w:pPr>
            <w:r>
              <w:rPr>
                <w:w w:val="105"/>
                <w:sz w:val="20"/>
                <w:szCs w:val="20"/>
              </w:rPr>
              <w:t xml:space="preserve">85, </w:t>
            </w:r>
            <w:proofErr w:type="spellStart"/>
            <w:r>
              <w:rPr>
                <w:w w:val="105"/>
                <w:sz w:val="20"/>
                <w:szCs w:val="20"/>
              </w:rPr>
              <w:t>մաս</w:t>
            </w:r>
            <w:proofErr w:type="spellEnd"/>
            <w:r>
              <w:rPr>
                <w:w w:val="105"/>
                <w:sz w:val="20"/>
                <w:szCs w:val="20"/>
              </w:rPr>
              <w:t xml:space="preserve"> 1, </w:t>
            </w:r>
            <w:proofErr w:type="spellStart"/>
            <w:r>
              <w:rPr>
                <w:w w:val="105"/>
                <w:sz w:val="20"/>
                <w:szCs w:val="20"/>
              </w:rPr>
              <w:t>հոդված</w:t>
            </w:r>
            <w:proofErr w:type="spellEnd"/>
          </w:p>
          <w:p w14:paraId="6E492E61" w14:textId="77777777" w:rsidR="006A01C9" w:rsidRDefault="006A01C9" w:rsidP="006877DE">
            <w:pPr>
              <w:pStyle w:val="TableParagraph"/>
              <w:spacing w:before="39" w:line="224" w:lineRule="exact"/>
              <w:ind w:left="124" w:right="120"/>
              <w:jc w:val="center"/>
              <w:rPr>
                <w:sz w:val="20"/>
                <w:szCs w:val="20"/>
              </w:rPr>
            </w:pPr>
            <w:r>
              <w:rPr>
                <w:sz w:val="20"/>
                <w:szCs w:val="20"/>
              </w:rPr>
              <w:t xml:space="preserve">102, </w:t>
            </w:r>
            <w:proofErr w:type="spellStart"/>
            <w:r>
              <w:rPr>
                <w:sz w:val="20"/>
                <w:szCs w:val="20"/>
              </w:rPr>
              <w:t>մաս</w:t>
            </w:r>
            <w:proofErr w:type="spellEnd"/>
            <w:r>
              <w:rPr>
                <w:sz w:val="20"/>
                <w:szCs w:val="20"/>
              </w:rPr>
              <w:t xml:space="preserve"> 1</w:t>
            </w:r>
          </w:p>
        </w:tc>
        <w:tc>
          <w:tcPr>
            <w:tcW w:w="595" w:type="dxa"/>
          </w:tcPr>
          <w:p w14:paraId="0885376D" w14:textId="77777777" w:rsidR="006A01C9" w:rsidRDefault="006A01C9" w:rsidP="006877DE">
            <w:pPr>
              <w:pStyle w:val="TableParagraph"/>
              <w:rPr>
                <w:sz w:val="20"/>
              </w:rPr>
            </w:pPr>
          </w:p>
        </w:tc>
        <w:tc>
          <w:tcPr>
            <w:tcW w:w="569" w:type="dxa"/>
          </w:tcPr>
          <w:p w14:paraId="79AC118F" w14:textId="77777777" w:rsidR="006A01C9" w:rsidRDefault="006A01C9" w:rsidP="006877DE">
            <w:pPr>
              <w:pStyle w:val="TableParagraph"/>
              <w:rPr>
                <w:sz w:val="20"/>
              </w:rPr>
            </w:pPr>
          </w:p>
        </w:tc>
        <w:tc>
          <w:tcPr>
            <w:tcW w:w="679" w:type="dxa"/>
          </w:tcPr>
          <w:p w14:paraId="592A874B" w14:textId="77777777" w:rsidR="006A01C9" w:rsidRDefault="006A01C9" w:rsidP="006877DE">
            <w:pPr>
              <w:pStyle w:val="TableParagraph"/>
              <w:rPr>
                <w:sz w:val="20"/>
              </w:rPr>
            </w:pPr>
          </w:p>
        </w:tc>
        <w:tc>
          <w:tcPr>
            <w:tcW w:w="708" w:type="dxa"/>
          </w:tcPr>
          <w:p w14:paraId="4F953B43" w14:textId="77777777" w:rsidR="006A01C9" w:rsidRDefault="006A01C9" w:rsidP="006877DE">
            <w:pPr>
              <w:pStyle w:val="TableParagraph"/>
              <w:spacing w:before="24"/>
              <w:ind w:left="10"/>
              <w:jc w:val="center"/>
              <w:rPr>
                <w:sz w:val="20"/>
              </w:rPr>
            </w:pPr>
            <w:r>
              <w:rPr>
                <w:w w:val="79"/>
                <w:sz w:val="20"/>
              </w:rPr>
              <w:t>1</w:t>
            </w:r>
          </w:p>
        </w:tc>
        <w:tc>
          <w:tcPr>
            <w:tcW w:w="2126" w:type="dxa"/>
          </w:tcPr>
          <w:p w14:paraId="2B0F4C36" w14:textId="77777777" w:rsidR="006A01C9" w:rsidRDefault="006A01C9" w:rsidP="006877DE">
            <w:pPr>
              <w:pStyle w:val="TableParagraph"/>
              <w:spacing w:before="24"/>
              <w:ind w:left="108"/>
              <w:rPr>
                <w:sz w:val="20"/>
                <w:szCs w:val="20"/>
              </w:rPr>
            </w:pPr>
            <w:proofErr w:type="spellStart"/>
            <w:r>
              <w:rPr>
                <w:w w:val="105"/>
                <w:sz w:val="20"/>
                <w:szCs w:val="20"/>
              </w:rPr>
              <w:t>Փաստաթղթային</w:t>
            </w:r>
            <w:proofErr w:type="spellEnd"/>
          </w:p>
        </w:tc>
        <w:tc>
          <w:tcPr>
            <w:tcW w:w="2016" w:type="dxa"/>
          </w:tcPr>
          <w:p w14:paraId="04EB896A" w14:textId="77777777" w:rsidR="006A01C9" w:rsidRDefault="006A01C9" w:rsidP="006877DE">
            <w:pPr>
              <w:pStyle w:val="TableParagraph"/>
              <w:rPr>
                <w:sz w:val="20"/>
              </w:rPr>
            </w:pPr>
          </w:p>
        </w:tc>
      </w:tr>
      <w:tr w:rsidR="006A01C9" w14:paraId="15675C15" w14:textId="77777777" w:rsidTr="006877DE">
        <w:trPr>
          <w:trHeight w:val="1072"/>
        </w:trPr>
        <w:tc>
          <w:tcPr>
            <w:tcW w:w="1032" w:type="dxa"/>
          </w:tcPr>
          <w:p w14:paraId="2AA6A8A5" w14:textId="77777777" w:rsidR="006A01C9" w:rsidRDefault="006A01C9" w:rsidP="006877DE">
            <w:pPr>
              <w:pStyle w:val="TableParagraph"/>
              <w:spacing w:before="24"/>
              <w:ind w:left="177" w:right="170"/>
              <w:jc w:val="center"/>
              <w:rPr>
                <w:sz w:val="20"/>
              </w:rPr>
            </w:pPr>
            <w:r>
              <w:rPr>
                <w:w w:val="115"/>
                <w:sz w:val="20"/>
              </w:rPr>
              <w:lastRenderedPageBreak/>
              <w:t>2.</w:t>
            </w:r>
          </w:p>
        </w:tc>
        <w:tc>
          <w:tcPr>
            <w:tcW w:w="5527" w:type="dxa"/>
          </w:tcPr>
          <w:p w14:paraId="56A07BEF" w14:textId="77777777" w:rsidR="006A01C9" w:rsidRDefault="006A01C9" w:rsidP="006877DE">
            <w:pPr>
              <w:pStyle w:val="TableParagraph"/>
              <w:spacing w:before="24" w:line="280" w:lineRule="auto"/>
              <w:ind w:left="105" w:right="151"/>
              <w:jc w:val="both"/>
              <w:rPr>
                <w:sz w:val="20"/>
                <w:szCs w:val="20"/>
              </w:rPr>
            </w:pPr>
            <w:proofErr w:type="spellStart"/>
            <w:r>
              <w:rPr>
                <w:spacing w:val="-6"/>
                <w:w w:val="105"/>
                <w:sz w:val="20"/>
                <w:szCs w:val="20"/>
              </w:rPr>
              <w:t>Պահպանվել</w:t>
            </w:r>
            <w:proofErr w:type="spellEnd"/>
            <w:r>
              <w:rPr>
                <w:spacing w:val="-6"/>
                <w:w w:val="105"/>
                <w:sz w:val="20"/>
                <w:szCs w:val="20"/>
              </w:rPr>
              <w:t xml:space="preserve"> </w:t>
            </w:r>
            <w:proofErr w:type="spellStart"/>
            <w:r>
              <w:rPr>
                <w:spacing w:val="-3"/>
                <w:w w:val="105"/>
                <w:sz w:val="20"/>
                <w:szCs w:val="20"/>
              </w:rPr>
              <w:t>են</w:t>
            </w:r>
            <w:proofErr w:type="spellEnd"/>
            <w:r>
              <w:rPr>
                <w:spacing w:val="-3"/>
                <w:w w:val="105"/>
                <w:sz w:val="20"/>
                <w:szCs w:val="20"/>
              </w:rPr>
              <w:t xml:space="preserve"> </w:t>
            </w:r>
            <w:proofErr w:type="spellStart"/>
            <w:r>
              <w:rPr>
                <w:spacing w:val="-6"/>
                <w:w w:val="105"/>
                <w:sz w:val="20"/>
                <w:szCs w:val="20"/>
              </w:rPr>
              <w:t>աշխատողների</w:t>
            </w:r>
            <w:proofErr w:type="spellEnd"/>
            <w:r>
              <w:rPr>
                <w:spacing w:val="-6"/>
                <w:w w:val="105"/>
                <w:sz w:val="20"/>
                <w:szCs w:val="20"/>
              </w:rPr>
              <w:t xml:space="preserve"> </w:t>
            </w:r>
            <w:proofErr w:type="spellStart"/>
            <w:r>
              <w:rPr>
                <w:spacing w:val="-6"/>
                <w:w w:val="105"/>
                <w:sz w:val="20"/>
                <w:szCs w:val="20"/>
              </w:rPr>
              <w:t>անվտանգության</w:t>
            </w:r>
            <w:proofErr w:type="spellEnd"/>
            <w:r>
              <w:rPr>
                <w:spacing w:val="-6"/>
                <w:w w:val="105"/>
                <w:sz w:val="20"/>
                <w:szCs w:val="20"/>
              </w:rPr>
              <w:t xml:space="preserve"> </w:t>
            </w:r>
            <w:proofErr w:type="spellStart"/>
            <w:r>
              <w:rPr>
                <w:spacing w:val="-6"/>
                <w:w w:val="105"/>
                <w:sz w:val="20"/>
                <w:szCs w:val="20"/>
              </w:rPr>
              <w:t>ապահով</w:t>
            </w:r>
            <w:proofErr w:type="spellEnd"/>
            <w:r>
              <w:rPr>
                <w:spacing w:val="-6"/>
                <w:w w:val="105"/>
                <w:sz w:val="20"/>
                <w:szCs w:val="20"/>
              </w:rPr>
              <w:t xml:space="preserve">- </w:t>
            </w:r>
            <w:proofErr w:type="spellStart"/>
            <w:r>
              <w:rPr>
                <w:spacing w:val="-4"/>
                <w:w w:val="105"/>
                <w:sz w:val="20"/>
                <w:szCs w:val="20"/>
              </w:rPr>
              <w:t>ման</w:t>
            </w:r>
            <w:proofErr w:type="spellEnd"/>
            <w:r>
              <w:rPr>
                <w:spacing w:val="-4"/>
                <w:w w:val="105"/>
                <w:sz w:val="20"/>
                <w:szCs w:val="20"/>
              </w:rPr>
              <w:t xml:space="preserve"> </w:t>
            </w:r>
            <w:r>
              <w:rPr>
                <w:w w:val="105"/>
                <w:sz w:val="20"/>
                <w:szCs w:val="20"/>
              </w:rPr>
              <w:t xml:space="preserve">և </w:t>
            </w:r>
            <w:proofErr w:type="spellStart"/>
            <w:r>
              <w:rPr>
                <w:spacing w:val="-6"/>
                <w:w w:val="105"/>
                <w:sz w:val="20"/>
                <w:szCs w:val="20"/>
              </w:rPr>
              <w:t>առողջության</w:t>
            </w:r>
            <w:proofErr w:type="spellEnd"/>
            <w:r>
              <w:rPr>
                <w:spacing w:val="-6"/>
                <w:w w:val="105"/>
                <w:sz w:val="20"/>
                <w:szCs w:val="20"/>
              </w:rPr>
              <w:t xml:space="preserve"> </w:t>
            </w:r>
            <w:proofErr w:type="spellStart"/>
            <w:r>
              <w:rPr>
                <w:spacing w:val="-6"/>
                <w:w w:val="105"/>
                <w:sz w:val="20"/>
                <w:szCs w:val="20"/>
              </w:rPr>
              <w:t>պահպանության</w:t>
            </w:r>
            <w:proofErr w:type="spellEnd"/>
            <w:r>
              <w:rPr>
                <w:spacing w:val="-6"/>
                <w:w w:val="105"/>
                <w:sz w:val="20"/>
                <w:szCs w:val="20"/>
              </w:rPr>
              <w:t xml:space="preserve"> </w:t>
            </w:r>
            <w:proofErr w:type="spellStart"/>
            <w:r>
              <w:rPr>
                <w:spacing w:val="-6"/>
                <w:w w:val="105"/>
                <w:sz w:val="20"/>
                <w:szCs w:val="20"/>
              </w:rPr>
              <w:t>պահանջներն</w:t>
            </w:r>
            <w:proofErr w:type="spellEnd"/>
            <w:r>
              <w:rPr>
                <w:spacing w:val="-6"/>
                <w:w w:val="105"/>
                <w:sz w:val="20"/>
                <w:szCs w:val="20"/>
              </w:rPr>
              <w:t xml:space="preserve"> </w:t>
            </w:r>
            <w:proofErr w:type="spellStart"/>
            <w:r>
              <w:rPr>
                <w:w w:val="105"/>
                <w:sz w:val="20"/>
                <w:szCs w:val="20"/>
              </w:rPr>
              <w:t>աշխա</w:t>
            </w:r>
            <w:proofErr w:type="spellEnd"/>
            <w:r>
              <w:rPr>
                <w:w w:val="105"/>
                <w:sz w:val="20"/>
                <w:szCs w:val="20"/>
              </w:rPr>
              <w:t xml:space="preserve">- </w:t>
            </w:r>
            <w:proofErr w:type="spellStart"/>
            <w:r>
              <w:rPr>
                <w:w w:val="105"/>
                <w:sz w:val="20"/>
                <w:szCs w:val="20"/>
              </w:rPr>
              <w:t>տավայրը</w:t>
            </w:r>
            <w:proofErr w:type="spellEnd"/>
            <w:r>
              <w:rPr>
                <w:w w:val="105"/>
                <w:sz w:val="20"/>
                <w:szCs w:val="20"/>
              </w:rPr>
              <w:t xml:space="preserve"> </w:t>
            </w:r>
            <w:proofErr w:type="spellStart"/>
            <w:r>
              <w:rPr>
                <w:w w:val="105"/>
                <w:sz w:val="20"/>
                <w:szCs w:val="20"/>
              </w:rPr>
              <w:t>կահավորելիս</w:t>
            </w:r>
            <w:proofErr w:type="spellEnd"/>
          </w:p>
        </w:tc>
        <w:tc>
          <w:tcPr>
            <w:tcW w:w="2268" w:type="dxa"/>
          </w:tcPr>
          <w:p w14:paraId="65BF704A" w14:textId="77777777" w:rsidR="006A01C9" w:rsidRDefault="006A01C9" w:rsidP="006877DE">
            <w:pPr>
              <w:pStyle w:val="TableParagraph"/>
              <w:spacing w:before="24" w:line="280" w:lineRule="auto"/>
              <w:ind w:left="208" w:right="171" w:hanging="27"/>
              <w:jc w:val="both"/>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245, </w:t>
            </w:r>
            <w:proofErr w:type="spellStart"/>
            <w:r>
              <w:rPr>
                <w:w w:val="105"/>
                <w:sz w:val="20"/>
                <w:szCs w:val="20"/>
              </w:rPr>
              <w:t>մաս</w:t>
            </w:r>
            <w:proofErr w:type="spellEnd"/>
            <w:r>
              <w:rPr>
                <w:w w:val="105"/>
                <w:sz w:val="20"/>
                <w:szCs w:val="20"/>
              </w:rPr>
              <w:t xml:space="preserve"> 1, </w:t>
            </w:r>
            <w:proofErr w:type="spellStart"/>
            <w:r>
              <w:rPr>
                <w:w w:val="105"/>
                <w:sz w:val="20"/>
                <w:szCs w:val="20"/>
              </w:rPr>
              <w:t>հոդված</w:t>
            </w:r>
            <w:proofErr w:type="spellEnd"/>
          </w:p>
          <w:p w14:paraId="7C43B95F" w14:textId="77777777" w:rsidR="006A01C9" w:rsidRDefault="006A01C9" w:rsidP="006877DE">
            <w:pPr>
              <w:pStyle w:val="TableParagraph"/>
              <w:spacing w:line="221" w:lineRule="exact"/>
              <w:ind w:left="645"/>
              <w:rPr>
                <w:sz w:val="20"/>
                <w:szCs w:val="20"/>
              </w:rPr>
            </w:pPr>
            <w:r>
              <w:rPr>
                <w:w w:val="105"/>
                <w:sz w:val="20"/>
                <w:szCs w:val="20"/>
              </w:rPr>
              <w:t xml:space="preserve">251, </w:t>
            </w:r>
            <w:proofErr w:type="spellStart"/>
            <w:r>
              <w:rPr>
                <w:w w:val="105"/>
                <w:sz w:val="20"/>
                <w:szCs w:val="20"/>
              </w:rPr>
              <w:t>մաս</w:t>
            </w:r>
            <w:proofErr w:type="spellEnd"/>
            <w:r>
              <w:rPr>
                <w:w w:val="105"/>
                <w:sz w:val="20"/>
                <w:szCs w:val="20"/>
              </w:rPr>
              <w:t xml:space="preserve"> 2</w:t>
            </w:r>
          </w:p>
        </w:tc>
        <w:tc>
          <w:tcPr>
            <w:tcW w:w="595" w:type="dxa"/>
            <w:shd w:val="clear" w:color="auto" w:fill="D8D8D8"/>
          </w:tcPr>
          <w:p w14:paraId="4D2B6055" w14:textId="77777777" w:rsidR="006A01C9" w:rsidRDefault="006A01C9" w:rsidP="006877DE">
            <w:pPr>
              <w:pStyle w:val="TableParagraph"/>
              <w:rPr>
                <w:sz w:val="20"/>
              </w:rPr>
            </w:pPr>
          </w:p>
        </w:tc>
        <w:tc>
          <w:tcPr>
            <w:tcW w:w="569" w:type="dxa"/>
            <w:shd w:val="clear" w:color="auto" w:fill="D8D8D8"/>
          </w:tcPr>
          <w:p w14:paraId="141B693C" w14:textId="77777777" w:rsidR="006A01C9" w:rsidRDefault="006A01C9" w:rsidP="006877DE">
            <w:pPr>
              <w:pStyle w:val="TableParagraph"/>
              <w:rPr>
                <w:sz w:val="20"/>
              </w:rPr>
            </w:pPr>
          </w:p>
        </w:tc>
        <w:tc>
          <w:tcPr>
            <w:tcW w:w="679" w:type="dxa"/>
            <w:shd w:val="clear" w:color="auto" w:fill="D8D8D8"/>
          </w:tcPr>
          <w:p w14:paraId="7AA0D9CA" w14:textId="77777777" w:rsidR="006A01C9" w:rsidRDefault="006A01C9" w:rsidP="006877DE">
            <w:pPr>
              <w:pStyle w:val="TableParagraph"/>
              <w:rPr>
                <w:sz w:val="20"/>
              </w:rPr>
            </w:pPr>
          </w:p>
        </w:tc>
        <w:tc>
          <w:tcPr>
            <w:tcW w:w="708" w:type="dxa"/>
            <w:shd w:val="clear" w:color="auto" w:fill="D8D8D8"/>
          </w:tcPr>
          <w:p w14:paraId="07D02707" w14:textId="77777777" w:rsidR="006A01C9" w:rsidRDefault="006A01C9" w:rsidP="006877DE">
            <w:pPr>
              <w:pStyle w:val="TableParagraph"/>
              <w:rPr>
                <w:sz w:val="20"/>
              </w:rPr>
            </w:pPr>
          </w:p>
        </w:tc>
        <w:tc>
          <w:tcPr>
            <w:tcW w:w="2126" w:type="dxa"/>
            <w:shd w:val="clear" w:color="auto" w:fill="D8D8D8"/>
          </w:tcPr>
          <w:p w14:paraId="5775E8C5" w14:textId="77777777" w:rsidR="006A01C9" w:rsidRDefault="006A01C9" w:rsidP="006877DE">
            <w:pPr>
              <w:pStyle w:val="TableParagraph"/>
              <w:rPr>
                <w:sz w:val="20"/>
              </w:rPr>
            </w:pPr>
          </w:p>
        </w:tc>
        <w:tc>
          <w:tcPr>
            <w:tcW w:w="2016" w:type="dxa"/>
            <w:shd w:val="clear" w:color="auto" w:fill="D8D8D8"/>
          </w:tcPr>
          <w:p w14:paraId="616FB45E" w14:textId="77777777" w:rsidR="006A01C9" w:rsidRDefault="006A01C9" w:rsidP="006877DE">
            <w:pPr>
              <w:pStyle w:val="TableParagraph"/>
              <w:rPr>
                <w:sz w:val="20"/>
              </w:rPr>
            </w:pPr>
          </w:p>
        </w:tc>
      </w:tr>
    </w:tbl>
    <w:p w14:paraId="3944549E" w14:textId="77777777" w:rsidR="006A01C9" w:rsidRDefault="006A01C9" w:rsidP="006A01C9">
      <w:pPr>
        <w:sectPr w:rsidR="006A01C9">
          <w:pgSz w:w="16840" w:h="11910" w:orient="landscape"/>
          <w:pgMar w:top="860" w:right="280" w:bottom="170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54F2D4AA" w14:textId="77777777" w:rsidTr="006877DE">
        <w:trPr>
          <w:trHeight w:val="1878"/>
        </w:trPr>
        <w:tc>
          <w:tcPr>
            <w:tcW w:w="1032" w:type="dxa"/>
          </w:tcPr>
          <w:p w14:paraId="0D6EF3B7" w14:textId="77777777" w:rsidR="006A01C9" w:rsidRDefault="006A01C9" w:rsidP="006877DE">
            <w:pPr>
              <w:pStyle w:val="TableParagraph"/>
              <w:spacing w:before="24"/>
              <w:ind w:right="351"/>
              <w:jc w:val="right"/>
              <w:rPr>
                <w:sz w:val="20"/>
              </w:rPr>
            </w:pPr>
            <w:r>
              <w:rPr>
                <w:w w:val="105"/>
                <w:sz w:val="20"/>
              </w:rPr>
              <w:lastRenderedPageBreak/>
              <w:t>2.1.</w:t>
            </w:r>
          </w:p>
        </w:tc>
        <w:tc>
          <w:tcPr>
            <w:tcW w:w="5527" w:type="dxa"/>
          </w:tcPr>
          <w:p w14:paraId="74885D70"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Արտադրական</w:t>
            </w:r>
            <w:proofErr w:type="spellEnd"/>
            <w:r>
              <w:rPr>
                <w:w w:val="105"/>
                <w:sz w:val="20"/>
                <w:szCs w:val="20"/>
              </w:rPr>
              <w:t xml:space="preserve"> </w:t>
            </w:r>
            <w:proofErr w:type="spellStart"/>
            <w:r>
              <w:rPr>
                <w:w w:val="105"/>
                <w:sz w:val="20"/>
                <w:szCs w:val="20"/>
              </w:rPr>
              <w:t>միջավայրի</w:t>
            </w:r>
            <w:proofErr w:type="spellEnd"/>
            <w:r>
              <w:rPr>
                <w:w w:val="105"/>
                <w:sz w:val="20"/>
                <w:szCs w:val="20"/>
              </w:rPr>
              <w:t xml:space="preserve"> </w:t>
            </w:r>
            <w:proofErr w:type="spellStart"/>
            <w:r>
              <w:rPr>
                <w:w w:val="105"/>
                <w:sz w:val="20"/>
                <w:szCs w:val="20"/>
              </w:rPr>
              <w:t>վնասակար</w:t>
            </w:r>
            <w:proofErr w:type="spellEnd"/>
            <w:r>
              <w:rPr>
                <w:w w:val="105"/>
                <w:sz w:val="20"/>
                <w:szCs w:val="20"/>
              </w:rPr>
              <w:t xml:space="preserve"> և </w:t>
            </w:r>
            <w:proofErr w:type="spellStart"/>
            <w:r>
              <w:rPr>
                <w:w w:val="105"/>
                <w:sz w:val="20"/>
                <w:szCs w:val="20"/>
              </w:rPr>
              <w:t>վտանգավոր</w:t>
            </w:r>
            <w:proofErr w:type="spellEnd"/>
            <w:r>
              <w:rPr>
                <w:w w:val="105"/>
                <w:sz w:val="20"/>
                <w:szCs w:val="20"/>
              </w:rPr>
              <w:t xml:space="preserve"> (</w:t>
            </w:r>
            <w:proofErr w:type="spellStart"/>
            <w:r>
              <w:rPr>
                <w:w w:val="105"/>
                <w:sz w:val="20"/>
                <w:szCs w:val="20"/>
              </w:rPr>
              <w:t>ֆիզիկական</w:t>
            </w:r>
            <w:proofErr w:type="spellEnd"/>
            <w:r>
              <w:rPr>
                <w:w w:val="105"/>
                <w:sz w:val="20"/>
                <w:szCs w:val="20"/>
              </w:rPr>
              <w:t xml:space="preserve">, </w:t>
            </w:r>
            <w:proofErr w:type="spellStart"/>
            <w:r>
              <w:rPr>
                <w:w w:val="105"/>
                <w:sz w:val="20"/>
                <w:szCs w:val="20"/>
              </w:rPr>
              <w:t>քիմիական</w:t>
            </w:r>
            <w:proofErr w:type="spellEnd"/>
            <w:r>
              <w:rPr>
                <w:w w:val="105"/>
                <w:sz w:val="20"/>
                <w:szCs w:val="20"/>
              </w:rPr>
              <w:t xml:space="preserve">, </w:t>
            </w:r>
            <w:proofErr w:type="spellStart"/>
            <w:r>
              <w:rPr>
                <w:w w:val="105"/>
                <w:sz w:val="20"/>
                <w:szCs w:val="20"/>
              </w:rPr>
              <w:t>կենսաբանական</w:t>
            </w:r>
            <w:proofErr w:type="spellEnd"/>
            <w:r>
              <w:rPr>
                <w:w w:val="105"/>
                <w:sz w:val="20"/>
                <w:szCs w:val="20"/>
              </w:rPr>
              <w:t xml:space="preserve">) և </w:t>
            </w:r>
            <w:proofErr w:type="spellStart"/>
            <w:r>
              <w:rPr>
                <w:w w:val="105"/>
                <w:sz w:val="20"/>
                <w:szCs w:val="20"/>
              </w:rPr>
              <w:t>աշխա</w:t>
            </w:r>
            <w:proofErr w:type="spellEnd"/>
            <w:r>
              <w:rPr>
                <w:w w:val="105"/>
                <w:sz w:val="20"/>
                <w:szCs w:val="20"/>
              </w:rPr>
              <w:t xml:space="preserve">- </w:t>
            </w:r>
            <w:proofErr w:type="spellStart"/>
            <w:r>
              <w:rPr>
                <w:w w:val="105"/>
                <w:sz w:val="20"/>
                <w:szCs w:val="20"/>
              </w:rPr>
              <w:t>տանքային</w:t>
            </w:r>
            <w:proofErr w:type="spellEnd"/>
            <w:r>
              <w:rPr>
                <w:w w:val="105"/>
                <w:sz w:val="20"/>
                <w:szCs w:val="20"/>
              </w:rPr>
              <w:t xml:space="preserve"> </w:t>
            </w:r>
            <w:proofErr w:type="spellStart"/>
            <w:r>
              <w:rPr>
                <w:w w:val="105"/>
                <w:sz w:val="20"/>
                <w:szCs w:val="20"/>
              </w:rPr>
              <w:t>գործընթացի</w:t>
            </w:r>
            <w:proofErr w:type="spellEnd"/>
            <w:r>
              <w:rPr>
                <w:w w:val="105"/>
                <w:sz w:val="20"/>
                <w:szCs w:val="20"/>
              </w:rPr>
              <w:t xml:space="preserve"> </w:t>
            </w:r>
            <w:proofErr w:type="spellStart"/>
            <w:r>
              <w:rPr>
                <w:w w:val="105"/>
                <w:sz w:val="20"/>
                <w:szCs w:val="20"/>
              </w:rPr>
              <w:t>ծանրության</w:t>
            </w:r>
            <w:proofErr w:type="spellEnd"/>
            <w:r>
              <w:rPr>
                <w:w w:val="105"/>
                <w:sz w:val="20"/>
                <w:szCs w:val="20"/>
              </w:rPr>
              <w:t xml:space="preserve"> և </w:t>
            </w:r>
            <w:proofErr w:type="spellStart"/>
            <w:r>
              <w:rPr>
                <w:w w:val="105"/>
                <w:sz w:val="20"/>
                <w:szCs w:val="20"/>
              </w:rPr>
              <w:t>լարվածության</w:t>
            </w:r>
            <w:proofErr w:type="spellEnd"/>
            <w:r>
              <w:rPr>
                <w:w w:val="105"/>
                <w:sz w:val="20"/>
                <w:szCs w:val="20"/>
              </w:rPr>
              <w:t xml:space="preserve"> </w:t>
            </w:r>
            <w:proofErr w:type="spellStart"/>
            <w:r>
              <w:rPr>
                <w:w w:val="105"/>
                <w:sz w:val="20"/>
                <w:szCs w:val="20"/>
              </w:rPr>
              <w:t>գործոնների</w:t>
            </w:r>
            <w:proofErr w:type="spellEnd"/>
            <w:r>
              <w:rPr>
                <w:w w:val="105"/>
                <w:sz w:val="20"/>
                <w:szCs w:val="20"/>
              </w:rPr>
              <w:t xml:space="preserve"> </w:t>
            </w:r>
            <w:proofErr w:type="spellStart"/>
            <w:r>
              <w:rPr>
                <w:w w:val="105"/>
                <w:sz w:val="20"/>
                <w:szCs w:val="20"/>
              </w:rPr>
              <w:t>առկայության</w:t>
            </w:r>
            <w:proofErr w:type="spellEnd"/>
            <w:r>
              <w:rPr>
                <w:w w:val="105"/>
                <w:sz w:val="20"/>
                <w:szCs w:val="20"/>
              </w:rPr>
              <w:t xml:space="preserve"> </w:t>
            </w:r>
            <w:proofErr w:type="spellStart"/>
            <w:r>
              <w:rPr>
                <w:w w:val="105"/>
                <w:sz w:val="20"/>
                <w:szCs w:val="20"/>
              </w:rPr>
              <w:t>պայմաններում</w:t>
            </w:r>
            <w:proofErr w:type="spellEnd"/>
            <w:r>
              <w:rPr>
                <w:w w:val="105"/>
                <w:sz w:val="20"/>
                <w:szCs w:val="20"/>
              </w:rPr>
              <w:t xml:space="preserve"> </w:t>
            </w:r>
            <w:proofErr w:type="spellStart"/>
            <w:r>
              <w:rPr>
                <w:w w:val="105"/>
                <w:sz w:val="20"/>
                <w:szCs w:val="20"/>
              </w:rPr>
              <w:t>աշխատողներն</w:t>
            </w:r>
            <w:proofErr w:type="spellEnd"/>
            <w:r>
              <w:rPr>
                <w:w w:val="105"/>
                <w:sz w:val="20"/>
                <w:szCs w:val="20"/>
              </w:rPr>
              <w:t xml:space="preserve"> </w:t>
            </w:r>
            <w:proofErr w:type="spellStart"/>
            <w:r>
              <w:rPr>
                <w:w w:val="105"/>
                <w:sz w:val="20"/>
                <w:szCs w:val="20"/>
              </w:rPr>
              <w:t>ապահովված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փակվող</w:t>
            </w:r>
            <w:proofErr w:type="spellEnd"/>
            <w:r>
              <w:rPr>
                <w:w w:val="105"/>
                <w:sz w:val="20"/>
                <w:szCs w:val="20"/>
              </w:rPr>
              <w:t xml:space="preserve"> </w:t>
            </w:r>
            <w:proofErr w:type="spellStart"/>
            <w:r>
              <w:rPr>
                <w:w w:val="105"/>
                <w:sz w:val="20"/>
                <w:szCs w:val="20"/>
              </w:rPr>
              <w:t>դռներով</w:t>
            </w:r>
            <w:proofErr w:type="spellEnd"/>
            <w:r>
              <w:rPr>
                <w:w w:val="105"/>
                <w:sz w:val="20"/>
                <w:szCs w:val="20"/>
              </w:rPr>
              <w:t xml:space="preserve"> </w:t>
            </w:r>
            <w:proofErr w:type="spellStart"/>
            <w:r>
              <w:rPr>
                <w:w w:val="105"/>
                <w:sz w:val="20"/>
                <w:szCs w:val="20"/>
              </w:rPr>
              <w:t>երկտեղանոց</w:t>
            </w:r>
            <w:proofErr w:type="spellEnd"/>
            <w:r>
              <w:rPr>
                <w:w w:val="105"/>
                <w:sz w:val="20"/>
                <w:szCs w:val="20"/>
              </w:rPr>
              <w:t xml:space="preserve"> </w:t>
            </w:r>
            <w:proofErr w:type="spellStart"/>
            <w:r>
              <w:rPr>
                <w:w w:val="105"/>
                <w:sz w:val="20"/>
                <w:szCs w:val="20"/>
              </w:rPr>
              <w:t>հանդերձապահարաններով</w:t>
            </w:r>
            <w:proofErr w:type="spellEnd"/>
            <w:r>
              <w:rPr>
                <w:w w:val="105"/>
                <w:sz w:val="20"/>
                <w:szCs w:val="20"/>
              </w:rPr>
              <w:t>։</w:t>
            </w:r>
          </w:p>
        </w:tc>
        <w:tc>
          <w:tcPr>
            <w:tcW w:w="2268" w:type="dxa"/>
          </w:tcPr>
          <w:p w14:paraId="2E75871A" w14:textId="77777777" w:rsidR="006A01C9" w:rsidRDefault="006A01C9" w:rsidP="006877DE">
            <w:pPr>
              <w:pStyle w:val="TableParagraph"/>
              <w:spacing w:before="24" w:line="280" w:lineRule="auto"/>
              <w:ind w:left="254" w:right="239" w:firstLine="2"/>
              <w:jc w:val="center"/>
              <w:rPr>
                <w:sz w:val="20"/>
                <w:szCs w:val="20"/>
              </w:rPr>
            </w:pPr>
            <w:proofErr w:type="spellStart"/>
            <w:r>
              <w:rPr>
                <w:spacing w:val="-6"/>
                <w:sz w:val="20"/>
                <w:szCs w:val="20"/>
              </w:rPr>
              <w:t>Առողջապահության</w:t>
            </w:r>
            <w:proofErr w:type="spellEnd"/>
            <w:r>
              <w:rPr>
                <w:spacing w:val="-6"/>
                <w:sz w:val="20"/>
                <w:szCs w:val="20"/>
              </w:rPr>
              <w:t xml:space="preserve"> </w:t>
            </w:r>
            <w:proofErr w:type="spellStart"/>
            <w:r>
              <w:rPr>
                <w:spacing w:val="-6"/>
                <w:w w:val="105"/>
                <w:sz w:val="20"/>
                <w:szCs w:val="20"/>
              </w:rPr>
              <w:t>նախարարի</w:t>
            </w:r>
            <w:proofErr w:type="spellEnd"/>
            <w:r>
              <w:rPr>
                <w:spacing w:val="-6"/>
                <w:w w:val="105"/>
                <w:sz w:val="20"/>
                <w:szCs w:val="20"/>
              </w:rPr>
              <w:t xml:space="preserve"> </w:t>
            </w:r>
            <w:r>
              <w:rPr>
                <w:spacing w:val="-4"/>
                <w:w w:val="105"/>
                <w:sz w:val="20"/>
                <w:szCs w:val="20"/>
              </w:rPr>
              <w:t xml:space="preserve">2012 </w:t>
            </w:r>
            <w:proofErr w:type="spellStart"/>
            <w:r>
              <w:rPr>
                <w:spacing w:val="-6"/>
                <w:w w:val="105"/>
                <w:sz w:val="20"/>
                <w:szCs w:val="20"/>
              </w:rPr>
              <w:t>թվականի</w:t>
            </w:r>
            <w:proofErr w:type="spellEnd"/>
            <w:r>
              <w:rPr>
                <w:spacing w:val="-6"/>
                <w:w w:val="105"/>
                <w:sz w:val="20"/>
                <w:szCs w:val="20"/>
              </w:rPr>
              <w:t xml:space="preserve"> </w:t>
            </w:r>
            <w:proofErr w:type="spellStart"/>
            <w:r>
              <w:rPr>
                <w:spacing w:val="-6"/>
                <w:w w:val="105"/>
                <w:sz w:val="20"/>
                <w:szCs w:val="20"/>
              </w:rPr>
              <w:t>սեպտեմբերի</w:t>
            </w:r>
            <w:proofErr w:type="spellEnd"/>
            <w:r>
              <w:rPr>
                <w:spacing w:val="-6"/>
                <w:w w:val="105"/>
                <w:sz w:val="20"/>
                <w:szCs w:val="20"/>
              </w:rPr>
              <w:t xml:space="preserve"> </w:t>
            </w:r>
            <w:r>
              <w:rPr>
                <w:spacing w:val="-5"/>
                <w:w w:val="105"/>
                <w:sz w:val="20"/>
                <w:szCs w:val="20"/>
              </w:rPr>
              <w:t>19-</w:t>
            </w:r>
            <w:proofErr w:type="gramStart"/>
            <w:r>
              <w:rPr>
                <w:spacing w:val="-5"/>
                <w:w w:val="105"/>
                <w:sz w:val="20"/>
                <w:szCs w:val="20"/>
              </w:rPr>
              <w:t xml:space="preserve">ի  </w:t>
            </w:r>
            <w:r>
              <w:rPr>
                <w:w w:val="105"/>
                <w:sz w:val="20"/>
                <w:szCs w:val="20"/>
              </w:rPr>
              <w:t>N</w:t>
            </w:r>
            <w:proofErr w:type="gramEnd"/>
            <w:r>
              <w:rPr>
                <w:w w:val="105"/>
                <w:sz w:val="20"/>
                <w:szCs w:val="20"/>
              </w:rPr>
              <w:t xml:space="preserve"> </w:t>
            </w:r>
            <w:r>
              <w:rPr>
                <w:spacing w:val="-5"/>
                <w:w w:val="105"/>
                <w:sz w:val="20"/>
                <w:szCs w:val="20"/>
              </w:rPr>
              <w:t xml:space="preserve">15-Ն </w:t>
            </w:r>
            <w:proofErr w:type="spellStart"/>
            <w:r>
              <w:rPr>
                <w:spacing w:val="-6"/>
                <w:w w:val="105"/>
                <w:sz w:val="20"/>
                <w:szCs w:val="20"/>
              </w:rPr>
              <w:t>հրաման</w:t>
            </w:r>
            <w:proofErr w:type="spellEnd"/>
            <w:r>
              <w:rPr>
                <w:spacing w:val="-6"/>
                <w:w w:val="105"/>
                <w:sz w:val="20"/>
                <w:szCs w:val="20"/>
              </w:rPr>
              <w:t xml:space="preserve">, </w:t>
            </w:r>
            <w:proofErr w:type="spellStart"/>
            <w:r>
              <w:rPr>
                <w:spacing w:val="-6"/>
                <w:w w:val="105"/>
                <w:sz w:val="20"/>
                <w:szCs w:val="20"/>
              </w:rPr>
              <w:t>Հավելված</w:t>
            </w:r>
            <w:proofErr w:type="spellEnd"/>
            <w:r>
              <w:rPr>
                <w:spacing w:val="-6"/>
                <w:w w:val="105"/>
                <w:sz w:val="20"/>
                <w:szCs w:val="20"/>
              </w:rPr>
              <w:t xml:space="preserve">, </w:t>
            </w:r>
            <w:proofErr w:type="spellStart"/>
            <w:r>
              <w:rPr>
                <w:spacing w:val="-5"/>
                <w:w w:val="105"/>
                <w:sz w:val="20"/>
                <w:szCs w:val="20"/>
              </w:rPr>
              <w:t>կետ</w:t>
            </w:r>
            <w:proofErr w:type="spellEnd"/>
            <w:r>
              <w:rPr>
                <w:spacing w:val="-7"/>
                <w:w w:val="105"/>
                <w:sz w:val="20"/>
                <w:szCs w:val="20"/>
              </w:rPr>
              <w:t xml:space="preserve"> </w:t>
            </w:r>
            <w:r>
              <w:rPr>
                <w:spacing w:val="-5"/>
                <w:w w:val="105"/>
                <w:sz w:val="20"/>
                <w:szCs w:val="20"/>
              </w:rPr>
              <w:t>11-ի</w:t>
            </w:r>
          </w:p>
          <w:p w14:paraId="6DCCBC32" w14:textId="77777777" w:rsidR="006A01C9" w:rsidRDefault="006A01C9" w:rsidP="006877DE">
            <w:pPr>
              <w:pStyle w:val="TableParagraph"/>
              <w:spacing w:line="220" w:lineRule="exact"/>
              <w:ind w:left="131" w:right="120"/>
              <w:jc w:val="center"/>
              <w:rPr>
                <w:sz w:val="20"/>
                <w:szCs w:val="20"/>
              </w:rPr>
            </w:pPr>
            <w:r>
              <w:rPr>
                <w:w w:val="105"/>
                <w:sz w:val="20"/>
                <w:szCs w:val="20"/>
              </w:rPr>
              <w:t xml:space="preserve">2-րդ </w:t>
            </w:r>
            <w:proofErr w:type="spellStart"/>
            <w:r>
              <w:rPr>
                <w:w w:val="105"/>
                <w:sz w:val="20"/>
                <w:szCs w:val="20"/>
              </w:rPr>
              <w:t>ենթակետ</w:t>
            </w:r>
            <w:proofErr w:type="spellEnd"/>
          </w:p>
        </w:tc>
        <w:tc>
          <w:tcPr>
            <w:tcW w:w="595" w:type="dxa"/>
          </w:tcPr>
          <w:p w14:paraId="625CBC81" w14:textId="77777777" w:rsidR="006A01C9" w:rsidRDefault="006A01C9" w:rsidP="006877DE">
            <w:pPr>
              <w:pStyle w:val="TableParagraph"/>
              <w:rPr>
                <w:sz w:val="18"/>
              </w:rPr>
            </w:pPr>
          </w:p>
        </w:tc>
        <w:tc>
          <w:tcPr>
            <w:tcW w:w="569" w:type="dxa"/>
          </w:tcPr>
          <w:p w14:paraId="1AB881E6" w14:textId="77777777" w:rsidR="006A01C9" w:rsidRDefault="006A01C9" w:rsidP="006877DE">
            <w:pPr>
              <w:pStyle w:val="TableParagraph"/>
              <w:rPr>
                <w:sz w:val="18"/>
              </w:rPr>
            </w:pPr>
          </w:p>
        </w:tc>
        <w:tc>
          <w:tcPr>
            <w:tcW w:w="679" w:type="dxa"/>
          </w:tcPr>
          <w:p w14:paraId="335C10A6" w14:textId="77777777" w:rsidR="006A01C9" w:rsidRDefault="006A01C9" w:rsidP="006877DE">
            <w:pPr>
              <w:pStyle w:val="TableParagraph"/>
              <w:rPr>
                <w:sz w:val="18"/>
              </w:rPr>
            </w:pPr>
          </w:p>
        </w:tc>
        <w:tc>
          <w:tcPr>
            <w:tcW w:w="708" w:type="dxa"/>
          </w:tcPr>
          <w:p w14:paraId="6DF77DB4" w14:textId="77777777" w:rsidR="006A01C9" w:rsidRDefault="006A01C9" w:rsidP="006877DE">
            <w:pPr>
              <w:pStyle w:val="TableParagraph"/>
              <w:spacing w:before="24"/>
              <w:ind w:left="11"/>
              <w:jc w:val="center"/>
              <w:rPr>
                <w:sz w:val="20"/>
              </w:rPr>
            </w:pPr>
            <w:r>
              <w:rPr>
                <w:w w:val="79"/>
                <w:sz w:val="20"/>
              </w:rPr>
              <w:t>1</w:t>
            </w:r>
          </w:p>
        </w:tc>
        <w:tc>
          <w:tcPr>
            <w:tcW w:w="2126" w:type="dxa"/>
          </w:tcPr>
          <w:p w14:paraId="4A9E5495" w14:textId="77777777" w:rsidR="006A01C9" w:rsidRDefault="006A01C9" w:rsidP="006877DE">
            <w:pPr>
              <w:pStyle w:val="TableParagraph"/>
              <w:spacing w:before="24"/>
              <w:ind w:left="108"/>
              <w:rPr>
                <w:sz w:val="20"/>
                <w:szCs w:val="20"/>
              </w:rPr>
            </w:pPr>
            <w:proofErr w:type="spellStart"/>
            <w:r>
              <w:rPr>
                <w:w w:val="105"/>
                <w:sz w:val="20"/>
                <w:szCs w:val="20"/>
              </w:rPr>
              <w:t>Տեսողական</w:t>
            </w:r>
            <w:proofErr w:type="spellEnd"/>
          </w:p>
        </w:tc>
        <w:tc>
          <w:tcPr>
            <w:tcW w:w="2016" w:type="dxa"/>
          </w:tcPr>
          <w:p w14:paraId="371FAB13" w14:textId="77777777" w:rsidR="006A01C9" w:rsidRDefault="006A01C9" w:rsidP="006877DE">
            <w:pPr>
              <w:pStyle w:val="TableParagraph"/>
              <w:rPr>
                <w:sz w:val="18"/>
              </w:rPr>
            </w:pPr>
          </w:p>
        </w:tc>
      </w:tr>
      <w:tr w:rsidR="006A01C9" w14:paraId="4DC6A0BB" w14:textId="77777777" w:rsidTr="006877DE">
        <w:trPr>
          <w:trHeight w:val="1609"/>
        </w:trPr>
        <w:tc>
          <w:tcPr>
            <w:tcW w:w="1032" w:type="dxa"/>
          </w:tcPr>
          <w:p w14:paraId="02D552A8" w14:textId="77777777" w:rsidR="006A01C9" w:rsidRDefault="006A01C9" w:rsidP="006877DE">
            <w:pPr>
              <w:pStyle w:val="TableParagraph"/>
              <w:spacing w:before="24"/>
              <w:ind w:right="340"/>
              <w:jc w:val="right"/>
              <w:rPr>
                <w:sz w:val="20"/>
              </w:rPr>
            </w:pPr>
            <w:r>
              <w:rPr>
                <w:w w:val="110"/>
                <w:sz w:val="20"/>
              </w:rPr>
              <w:t>2.2.</w:t>
            </w:r>
          </w:p>
        </w:tc>
        <w:tc>
          <w:tcPr>
            <w:tcW w:w="5527" w:type="dxa"/>
          </w:tcPr>
          <w:p w14:paraId="4CD0A2CA" w14:textId="77777777" w:rsidR="006A01C9" w:rsidRDefault="006A01C9" w:rsidP="006877DE">
            <w:pPr>
              <w:pStyle w:val="TableParagraph"/>
              <w:spacing w:before="24" w:line="280" w:lineRule="auto"/>
              <w:ind w:left="105" w:right="204" w:hanging="1"/>
              <w:rPr>
                <w:sz w:val="20"/>
                <w:szCs w:val="20"/>
              </w:rPr>
            </w:pPr>
            <w:proofErr w:type="spellStart"/>
            <w:r>
              <w:rPr>
                <w:w w:val="105"/>
                <w:sz w:val="20"/>
                <w:szCs w:val="20"/>
              </w:rPr>
              <w:t>Արտադրական</w:t>
            </w:r>
            <w:proofErr w:type="spellEnd"/>
            <w:r>
              <w:rPr>
                <w:w w:val="105"/>
                <w:sz w:val="20"/>
                <w:szCs w:val="20"/>
              </w:rPr>
              <w:t xml:space="preserve"> </w:t>
            </w:r>
            <w:proofErr w:type="spellStart"/>
            <w:r>
              <w:rPr>
                <w:w w:val="105"/>
                <w:sz w:val="20"/>
                <w:szCs w:val="20"/>
              </w:rPr>
              <w:t>միջավայրի</w:t>
            </w:r>
            <w:proofErr w:type="spellEnd"/>
            <w:r>
              <w:rPr>
                <w:w w:val="105"/>
                <w:sz w:val="20"/>
                <w:szCs w:val="20"/>
              </w:rPr>
              <w:t xml:space="preserve"> </w:t>
            </w:r>
            <w:proofErr w:type="spellStart"/>
            <w:r>
              <w:rPr>
                <w:w w:val="105"/>
                <w:sz w:val="20"/>
                <w:szCs w:val="20"/>
              </w:rPr>
              <w:t>վնասակար</w:t>
            </w:r>
            <w:proofErr w:type="spellEnd"/>
            <w:r>
              <w:rPr>
                <w:w w:val="105"/>
                <w:sz w:val="20"/>
                <w:szCs w:val="20"/>
              </w:rPr>
              <w:t xml:space="preserve"> և </w:t>
            </w:r>
            <w:proofErr w:type="spellStart"/>
            <w:r>
              <w:rPr>
                <w:w w:val="105"/>
                <w:sz w:val="20"/>
                <w:szCs w:val="20"/>
              </w:rPr>
              <w:t>վտանգավոր</w:t>
            </w:r>
            <w:proofErr w:type="spellEnd"/>
            <w:r>
              <w:rPr>
                <w:w w:val="105"/>
                <w:sz w:val="20"/>
                <w:szCs w:val="20"/>
              </w:rPr>
              <w:t xml:space="preserve"> (</w:t>
            </w:r>
            <w:proofErr w:type="spellStart"/>
            <w:r>
              <w:rPr>
                <w:w w:val="105"/>
                <w:sz w:val="20"/>
                <w:szCs w:val="20"/>
              </w:rPr>
              <w:t>ֆիզիկական</w:t>
            </w:r>
            <w:proofErr w:type="spellEnd"/>
            <w:r>
              <w:rPr>
                <w:w w:val="105"/>
                <w:sz w:val="20"/>
                <w:szCs w:val="20"/>
              </w:rPr>
              <w:t xml:space="preserve">, </w:t>
            </w:r>
            <w:proofErr w:type="spellStart"/>
            <w:r>
              <w:rPr>
                <w:w w:val="105"/>
                <w:sz w:val="20"/>
                <w:szCs w:val="20"/>
              </w:rPr>
              <w:t>քիմիական</w:t>
            </w:r>
            <w:proofErr w:type="spellEnd"/>
            <w:r>
              <w:rPr>
                <w:w w:val="105"/>
                <w:sz w:val="20"/>
                <w:szCs w:val="20"/>
              </w:rPr>
              <w:t xml:space="preserve">, </w:t>
            </w:r>
            <w:proofErr w:type="spellStart"/>
            <w:r>
              <w:rPr>
                <w:w w:val="105"/>
                <w:sz w:val="20"/>
                <w:szCs w:val="20"/>
              </w:rPr>
              <w:t>կենսաբանական</w:t>
            </w:r>
            <w:proofErr w:type="spellEnd"/>
            <w:r>
              <w:rPr>
                <w:w w:val="105"/>
                <w:sz w:val="20"/>
                <w:szCs w:val="20"/>
              </w:rPr>
              <w:t xml:space="preserve">) և </w:t>
            </w:r>
            <w:proofErr w:type="spellStart"/>
            <w:r>
              <w:rPr>
                <w:w w:val="105"/>
                <w:sz w:val="20"/>
                <w:szCs w:val="20"/>
              </w:rPr>
              <w:t>աշխա</w:t>
            </w:r>
            <w:proofErr w:type="spellEnd"/>
            <w:r>
              <w:rPr>
                <w:w w:val="105"/>
                <w:sz w:val="20"/>
                <w:szCs w:val="20"/>
              </w:rPr>
              <w:t xml:space="preserve">- </w:t>
            </w:r>
            <w:proofErr w:type="spellStart"/>
            <w:r>
              <w:rPr>
                <w:w w:val="105"/>
                <w:sz w:val="20"/>
                <w:szCs w:val="20"/>
              </w:rPr>
              <w:t>տանքային</w:t>
            </w:r>
            <w:proofErr w:type="spellEnd"/>
            <w:r>
              <w:rPr>
                <w:w w:val="105"/>
                <w:sz w:val="20"/>
                <w:szCs w:val="20"/>
              </w:rPr>
              <w:t xml:space="preserve"> </w:t>
            </w:r>
            <w:proofErr w:type="spellStart"/>
            <w:r>
              <w:rPr>
                <w:w w:val="105"/>
                <w:sz w:val="20"/>
                <w:szCs w:val="20"/>
              </w:rPr>
              <w:t>գործընթացի</w:t>
            </w:r>
            <w:proofErr w:type="spellEnd"/>
            <w:r>
              <w:rPr>
                <w:w w:val="105"/>
                <w:sz w:val="20"/>
                <w:szCs w:val="20"/>
              </w:rPr>
              <w:t xml:space="preserve"> </w:t>
            </w:r>
            <w:proofErr w:type="spellStart"/>
            <w:r>
              <w:rPr>
                <w:w w:val="105"/>
                <w:sz w:val="20"/>
                <w:szCs w:val="20"/>
              </w:rPr>
              <w:t>ծանրության</w:t>
            </w:r>
            <w:proofErr w:type="spellEnd"/>
            <w:r>
              <w:rPr>
                <w:w w:val="105"/>
                <w:sz w:val="20"/>
                <w:szCs w:val="20"/>
              </w:rPr>
              <w:t xml:space="preserve"> և </w:t>
            </w:r>
            <w:proofErr w:type="spellStart"/>
            <w:r>
              <w:rPr>
                <w:w w:val="105"/>
                <w:sz w:val="20"/>
                <w:szCs w:val="20"/>
              </w:rPr>
              <w:t>լարվածության</w:t>
            </w:r>
            <w:proofErr w:type="spellEnd"/>
            <w:r>
              <w:rPr>
                <w:w w:val="105"/>
                <w:sz w:val="20"/>
                <w:szCs w:val="20"/>
              </w:rPr>
              <w:t xml:space="preserve"> </w:t>
            </w:r>
            <w:proofErr w:type="spellStart"/>
            <w:r>
              <w:rPr>
                <w:w w:val="105"/>
                <w:sz w:val="20"/>
                <w:szCs w:val="20"/>
              </w:rPr>
              <w:t>գործոնների</w:t>
            </w:r>
            <w:proofErr w:type="spellEnd"/>
            <w:r>
              <w:rPr>
                <w:w w:val="105"/>
                <w:sz w:val="20"/>
                <w:szCs w:val="20"/>
              </w:rPr>
              <w:t xml:space="preserve"> </w:t>
            </w:r>
            <w:proofErr w:type="spellStart"/>
            <w:r>
              <w:rPr>
                <w:w w:val="105"/>
                <w:sz w:val="20"/>
                <w:szCs w:val="20"/>
              </w:rPr>
              <w:t>առկայության</w:t>
            </w:r>
            <w:proofErr w:type="spellEnd"/>
            <w:r>
              <w:rPr>
                <w:w w:val="105"/>
                <w:sz w:val="20"/>
                <w:szCs w:val="20"/>
              </w:rPr>
              <w:t xml:space="preserve"> </w:t>
            </w:r>
            <w:proofErr w:type="spellStart"/>
            <w:r>
              <w:rPr>
                <w:w w:val="105"/>
                <w:sz w:val="20"/>
                <w:szCs w:val="20"/>
              </w:rPr>
              <w:t>պայմաններում</w:t>
            </w:r>
            <w:proofErr w:type="spellEnd"/>
            <w:r>
              <w:rPr>
                <w:w w:val="105"/>
                <w:sz w:val="20"/>
                <w:szCs w:val="20"/>
              </w:rPr>
              <w:t xml:space="preserve"> </w:t>
            </w:r>
            <w:proofErr w:type="spellStart"/>
            <w:r>
              <w:rPr>
                <w:w w:val="105"/>
                <w:sz w:val="20"/>
                <w:szCs w:val="20"/>
              </w:rPr>
              <w:t>աշխատողներն</w:t>
            </w:r>
            <w:proofErr w:type="spellEnd"/>
            <w:r>
              <w:rPr>
                <w:w w:val="105"/>
                <w:sz w:val="20"/>
                <w:szCs w:val="20"/>
              </w:rPr>
              <w:t xml:space="preserve"> </w:t>
            </w:r>
            <w:proofErr w:type="spellStart"/>
            <w:r>
              <w:rPr>
                <w:w w:val="105"/>
                <w:sz w:val="20"/>
                <w:szCs w:val="20"/>
              </w:rPr>
              <w:t>ապահովված</w:t>
            </w:r>
            <w:proofErr w:type="spellEnd"/>
            <w:r>
              <w:rPr>
                <w:w w:val="105"/>
                <w:sz w:val="20"/>
                <w:szCs w:val="20"/>
              </w:rPr>
              <w:t xml:space="preserve"> </w:t>
            </w:r>
            <w:proofErr w:type="spellStart"/>
            <w:r>
              <w:rPr>
                <w:w w:val="105"/>
                <w:sz w:val="20"/>
                <w:szCs w:val="20"/>
              </w:rPr>
              <w:t>են</w:t>
            </w:r>
            <w:proofErr w:type="spellEnd"/>
            <w:r>
              <w:rPr>
                <w:w w:val="105"/>
                <w:sz w:val="20"/>
                <w:szCs w:val="20"/>
              </w:rPr>
              <w:t>`</w:t>
            </w:r>
          </w:p>
        </w:tc>
        <w:tc>
          <w:tcPr>
            <w:tcW w:w="2268" w:type="dxa"/>
          </w:tcPr>
          <w:p w14:paraId="7B01FC38" w14:textId="77777777" w:rsidR="006A01C9" w:rsidRDefault="006A01C9" w:rsidP="006877DE">
            <w:pPr>
              <w:pStyle w:val="TableParagraph"/>
              <w:spacing w:before="24" w:line="280" w:lineRule="auto"/>
              <w:ind w:left="288" w:right="271"/>
              <w:jc w:val="center"/>
              <w:rPr>
                <w:sz w:val="20"/>
                <w:szCs w:val="20"/>
              </w:rPr>
            </w:pPr>
            <w:proofErr w:type="spellStart"/>
            <w:r>
              <w:rPr>
                <w:spacing w:val="-6"/>
                <w:sz w:val="20"/>
                <w:szCs w:val="20"/>
              </w:rPr>
              <w:t>Առողջապահության</w:t>
            </w:r>
            <w:proofErr w:type="spellEnd"/>
            <w:r>
              <w:rPr>
                <w:spacing w:val="-6"/>
                <w:sz w:val="20"/>
                <w:szCs w:val="20"/>
              </w:rPr>
              <w:t xml:space="preserve"> </w:t>
            </w:r>
            <w:proofErr w:type="spellStart"/>
            <w:r>
              <w:rPr>
                <w:spacing w:val="-6"/>
                <w:w w:val="105"/>
                <w:sz w:val="20"/>
                <w:szCs w:val="20"/>
              </w:rPr>
              <w:t>նախարարի</w:t>
            </w:r>
            <w:proofErr w:type="spellEnd"/>
            <w:r>
              <w:rPr>
                <w:spacing w:val="-6"/>
                <w:w w:val="105"/>
                <w:sz w:val="20"/>
                <w:szCs w:val="20"/>
              </w:rPr>
              <w:t xml:space="preserve"> </w:t>
            </w:r>
            <w:r>
              <w:rPr>
                <w:spacing w:val="-4"/>
                <w:w w:val="105"/>
                <w:sz w:val="20"/>
                <w:szCs w:val="20"/>
              </w:rPr>
              <w:t xml:space="preserve">2012 </w:t>
            </w:r>
            <w:proofErr w:type="spellStart"/>
            <w:r>
              <w:rPr>
                <w:spacing w:val="-6"/>
                <w:w w:val="105"/>
                <w:sz w:val="20"/>
                <w:szCs w:val="20"/>
              </w:rPr>
              <w:t>թվականի</w:t>
            </w:r>
            <w:proofErr w:type="spellEnd"/>
            <w:r>
              <w:rPr>
                <w:spacing w:val="-6"/>
                <w:w w:val="105"/>
                <w:sz w:val="20"/>
                <w:szCs w:val="20"/>
              </w:rPr>
              <w:t xml:space="preserve"> </w:t>
            </w:r>
            <w:proofErr w:type="spellStart"/>
            <w:r>
              <w:rPr>
                <w:spacing w:val="-6"/>
                <w:w w:val="105"/>
                <w:sz w:val="20"/>
                <w:szCs w:val="20"/>
              </w:rPr>
              <w:t>սեպտեմբերի</w:t>
            </w:r>
            <w:proofErr w:type="spellEnd"/>
            <w:r>
              <w:rPr>
                <w:spacing w:val="-6"/>
                <w:w w:val="105"/>
                <w:sz w:val="20"/>
                <w:szCs w:val="20"/>
              </w:rPr>
              <w:t xml:space="preserve"> </w:t>
            </w:r>
            <w:r>
              <w:rPr>
                <w:spacing w:val="-5"/>
                <w:w w:val="105"/>
                <w:sz w:val="20"/>
                <w:szCs w:val="20"/>
              </w:rPr>
              <w:t>19-</w:t>
            </w:r>
            <w:proofErr w:type="gramStart"/>
            <w:r>
              <w:rPr>
                <w:spacing w:val="-5"/>
                <w:w w:val="105"/>
                <w:sz w:val="20"/>
                <w:szCs w:val="20"/>
              </w:rPr>
              <w:t xml:space="preserve">ի  </w:t>
            </w:r>
            <w:r>
              <w:rPr>
                <w:w w:val="105"/>
                <w:sz w:val="20"/>
                <w:szCs w:val="20"/>
              </w:rPr>
              <w:t>N</w:t>
            </w:r>
            <w:proofErr w:type="gramEnd"/>
            <w:r>
              <w:rPr>
                <w:w w:val="105"/>
                <w:sz w:val="20"/>
                <w:szCs w:val="20"/>
              </w:rPr>
              <w:t xml:space="preserve"> </w:t>
            </w:r>
            <w:r>
              <w:rPr>
                <w:spacing w:val="-5"/>
                <w:w w:val="105"/>
                <w:sz w:val="20"/>
                <w:szCs w:val="20"/>
              </w:rPr>
              <w:t>15-Ն</w:t>
            </w:r>
            <w:r>
              <w:rPr>
                <w:spacing w:val="-10"/>
                <w:w w:val="105"/>
                <w:sz w:val="20"/>
                <w:szCs w:val="20"/>
              </w:rPr>
              <w:t xml:space="preserve"> </w:t>
            </w:r>
            <w:proofErr w:type="spellStart"/>
            <w:r>
              <w:rPr>
                <w:spacing w:val="-6"/>
                <w:w w:val="105"/>
                <w:sz w:val="20"/>
                <w:szCs w:val="20"/>
              </w:rPr>
              <w:t>հրաման</w:t>
            </w:r>
            <w:proofErr w:type="spellEnd"/>
            <w:r>
              <w:rPr>
                <w:spacing w:val="-6"/>
                <w:w w:val="105"/>
                <w:sz w:val="20"/>
                <w:szCs w:val="20"/>
              </w:rPr>
              <w:t>,</w:t>
            </w:r>
          </w:p>
          <w:p w14:paraId="1635E336" w14:textId="77777777" w:rsidR="006A01C9" w:rsidRDefault="006A01C9" w:rsidP="006877DE">
            <w:pPr>
              <w:pStyle w:val="TableParagraph"/>
              <w:spacing w:line="220" w:lineRule="exact"/>
              <w:ind w:left="126" w:right="120"/>
              <w:jc w:val="center"/>
              <w:rPr>
                <w:sz w:val="20"/>
                <w:szCs w:val="20"/>
              </w:rPr>
            </w:pPr>
            <w:proofErr w:type="spellStart"/>
            <w:r>
              <w:rPr>
                <w:w w:val="105"/>
                <w:sz w:val="20"/>
                <w:szCs w:val="20"/>
              </w:rPr>
              <w:t>Հավելված</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13</w:t>
            </w:r>
          </w:p>
        </w:tc>
        <w:tc>
          <w:tcPr>
            <w:tcW w:w="595" w:type="dxa"/>
            <w:shd w:val="clear" w:color="auto" w:fill="DBDBDB"/>
          </w:tcPr>
          <w:p w14:paraId="2C5A53A1" w14:textId="77777777" w:rsidR="006A01C9" w:rsidRDefault="006A01C9" w:rsidP="006877DE">
            <w:pPr>
              <w:pStyle w:val="TableParagraph"/>
              <w:rPr>
                <w:sz w:val="18"/>
              </w:rPr>
            </w:pPr>
          </w:p>
        </w:tc>
        <w:tc>
          <w:tcPr>
            <w:tcW w:w="569" w:type="dxa"/>
            <w:shd w:val="clear" w:color="auto" w:fill="DBDBDB"/>
          </w:tcPr>
          <w:p w14:paraId="20470621" w14:textId="77777777" w:rsidR="006A01C9" w:rsidRDefault="006A01C9" w:rsidP="006877DE">
            <w:pPr>
              <w:pStyle w:val="TableParagraph"/>
              <w:rPr>
                <w:sz w:val="18"/>
              </w:rPr>
            </w:pPr>
          </w:p>
        </w:tc>
        <w:tc>
          <w:tcPr>
            <w:tcW w:w="679" w:type="dxa"/>
            <w:shd w:val="clear" w:color="auto" w:fill="DBDBDB"/>
          </w:tcPr>
          <w:p w14:paraId="5FC2F422" w14:textId="77777777" w:rsidR="006A01C9" w:rsidRDefault="006A01C9" w:rsidP="006877DE">
            <w:pPr>
              <w:pStyle w:val="TableParagraph"/>
              <w:rPr>
                <w:sz w:val="18"/>
              </w:rPr>
            </w:pPr>
          </w:p>
        </w:tc>
        <w:tc>
          <w:tcPr>
            <w:tcW w:w="708" w:type="dxa"/>
            <w:shd w:val="clear" w:color="auto" w:fill="DBDBDB"/>
          </w:tcPr>
          <w:p w14:paraId="551C9584" w14:textId="77777777" w:rsidR="006A01C9" w:rsidRDefault="006A01C9" w:rsidP="006877DE">
            <w:pPr>
              <w:pStyle w:val="TableParagraph"/>
              <w:rPr>
                <w:sz w:val="18"/>
              </w:rPr>
            </w:pPr>
          </w:p>
        </w:tc>
        <w:tc>
          <w:tcPr>
            <w:tcW w:w="2126" w:type="dxa"/>
            <w:shd w:val="clear" w:color="auto" w:fill="DBDBDB"/>
          </w:tcPr>
          <w:p w14:paraId="44A0C8A3" w14:textId="77777777" w:rsidR="006A01C9" w:rsidRDefault="006A01C9" w:rsidP="006877DE">
            <w:pPr>
              <w:pStyle w:val="TableParagraph"/>
              <w:rPr>
                <w:sz w:val="18"/>
              </w:rPr>
            </w:pPr>
          </w:p>
        </w:tc>
        <w:tc>
          <w:tcPr>
            <w:tcW w:w="2016" w:type="dxa"/>
            <w:shd w:val="clear" w:color="auto" w:fill="DBDBDB"/>
          </w:tcPr>
          <w:p w14:paraId="673DED54" w14:textId="77777777" w:rsidR="006A01C9" w:rsidRDefault="006A01C9" w:rsidP="006877DE">
            <w:pPr>
              <w:pStyle w:val="TableParagraph"/>
              <w:rPr>
                <w:sz w:val="18"/>
              </w:rPr>
            </w:pPr>
          </w:p>
        </w:tc>
      </w:tr>
      <w:tr w:rsidR="006A01C9" w14:paraId="4C2B7D08" w14:textId="77777777" w:rsidTr="006877DE">
        <w:trPr>
          <w:trHeight w:val="537"/>
        </w:trPr>
        <w:tc>
          <w:tcPr>
            <w:tcW w:w="1032" w:type="dxa"/>
          </w:tcPr>
          <w:p w14:paraId="58111161" w14:textId="77777777" w:rsidR="006A01C9" w:rsidRDefault="006A01C9" w:rsidP="006877DE">
            <w:pPr>
              <w:pStyle w:val="TableParagraph"/>
              <w:spacing w:before="24"/>
              <w:ind w:right="279"/>
              <w:jc w:val="right"/>
              <w:rPr>
                <w:sz w:val="20"/>
              </w:rPr>
            </w:pPr>
            <w:r>
              <w:rPr>
                <w:w w:val="95"/>
                <w:sz w:val="20"/>
              </w:rPr>
              <w:t>2.2․1.</w:t>
            </w:r>
          </w:p>
        </w:tc>
        <w:tc>
          <w:tcPr>
            <w:tcW w:w="5527" w:type="dxa"/>
          </w:tcPr>
          <w:p w14:paraId="21D4A236" w14:textId="77777777" w:rsidR="006A01C9" w:rsidRDefault="006A01C9" w:rsidP="006877DE">
            <w:pPr>
              <w:pStyle w:val="TableParagraph"/>
              <w:spacing w:before="24"/>
              <w:ind w:left="105"/>
              <w:rPr>
                <w:sz w:val="20"/>
                <w:szCs w:val="20"/>
              </w:rPr>
            </w:pPr>
            <w:proofErr w:type="spellStart"/>
            <w:r>
              <w:rPr>
                <w:w w:val="105"/>
                <w:sz w:val="20"/>
                <w:szCs w:val="20"/>
              </w:rPr>
              <w:t>յուրաքանչյուր</w:t>
            </w:r>
            <w:proofErr w:type="spellEnd"/>
            <w:r>
              <w:rPr>
                <w:w w:val="105"/>
                <w:sz w:val="20"/>
                <w:szCs w:val="20"/>
              </w:rPr>
              <w:t xml:space="preserve"> 7 </w:t>
            </w:r>
            <w:proofErr w:type="spellStart"/>
            <w:r>
              <w:rPr>
                <w:w w:val="105"/>
                <w:sz w:val="20"/>
                <w:szCs w:val="20"/>
              </w:rPr>
              <w:t>մարդուն</w:t>
            </w:r>
            <w:proofErr w:type="spellEnd"/>
            <w:r>
              <w:rPr>
                <w:w w:val="105"/>
                <w:sz w:val="20"/>
                <w:szCs w:val="20"/>
              </w:rPr>
              <w:t xml:space="preserve"> </w:t>
            </w:r>
            <w:proofErr w:type="spellStart"/>
            <w:r>
              <w:rPr>
                <w:w w:val="105"/>
                <w:sz w:val="20"/>
                <w:szCs w:val="20"/>
              </w:rPr>
              <w:t>մեկ</w:t>
            </w:r>
            <w:proofErr w:type="spellEnd"/>
            <w:r>
              <w:rPr>
                <w:w w:val="105"/>
                <w:sz w:val="20"/>
                <w:szCs w:val="20"/>
              </w:rPr>
              <w:t xml:space="preserve"> </w:t>
            </w:r>
            <w:proofErr w:type="spellStart"/>
            <w:r>
              <w:rPr>
                <w:w w:val="105"/>
                <w:sz w:val="20"/>
                <w:szCs w:val="20"/>
              </w:rPr>
              <w:t>ցնցուղ</w:t>
            </w:r>
            <w:proofErr w:type="spellEnd"/>
            <w:r>
              <w:rPr>
                <w:w w:val="105"/>
                <w:sz w:val="20"/>
                <w:szCs w:val="20"/>
              </w:rPr>
              <w:t xml:space="preserve"> </w:t>
            </w:r>
            <w:proofErr w:type="spellStart"/>
            <w:r>
              <w:rPr>
                <w:w w:val="105"/>
                <w:sz w:val="20"/>
                <w:szCs w:val="20"/>
              </w:rPr>
              <w:t>հաշվարկով</w:t>
            </w:r>
            <w:proofErr w:type="spellEnd"/>
          </w:p>
          <w:p w14:paraId="755FC1A3" w14:textId="77777777" w:rsidR="006A01C9" w:rsidRDefault="006A01C9" w:rsidP="006877DE">
            <w:pPr>
              <w:pStyle w:val="TableParagraph"/>
              <w:spacing w:before="39" w:line="224" w:lineRule="exact"/>
              <w:ind w:left="105"/>
              <w:rPr>
                <w:sz w:val="20"/>
                <w:szCs w:val="20"/>
              </w:rPr>
            </w:pPr>
            <w:proofErr w:type="spellStart"/>
            <w:r>
              <w:rPr>
                <w:w w:val="105"/>
                <w:sz w:val="20"/>
                <w:szCs w:val="20"/>
              </w:rPr>
              <w:t>ցնցուղարանով</w:t>
            </w:r>
            <w:proofErr w:type="spellEnd"/>
            <w:r>
              <w:rPr>
                <w:w w:val="105"/>
                <w:sz w:val="20"/>
                <w:szCs w:val="20"/>
              </w:rPr>
              <w:t>,</w:t>
            </w:r>
          </w:p>
        </w:tc>
        <w:tc>
          <w:tcPr>
            <w:tcW w:w="2268" w:type="dxa"/>
          </w:tcPr>
          <w:p w14:paraId="75948A1D" w14:textId="77777777" w:rsidR="006A01C9" w:rsidRDefault="006A01C9" w:rsidP="006877DE">
            <w:pPr>
              <w:pStyle w:val="TableParagraph"/>
              <w:rPr>
                <w:sz w:val="18"/>
              </w:rPr>
            </w:pPr>
          </w:p>
        </w:tc>
        <w:tc>
          <w:tcPr>
            <w:tcW w:w="595" w:type="dxa"/>
          </w:tcPr>
          <w:p w14:paraId="5E837D22" w14:textId="77777777" w:rsidR="006A01C9" w:rsidRDefault="006A01C9" w:rsidP="006877DE">
            <w:pPr>
              <w:pStyle w:val="TableParagraph"/>
              <w:rPr>
                <w:sz w:val="18"/>
              </w:rPr>
            </w:pPr>
          </w:p>
        </w:tc>
        <w:tc>
          <w:tcPr>
            <w:tcW w:w="569" w:type="dxa"/>
          </w:tcPr>
          <w:p w14:paraId="75647244" w14:textId="77777777" w:rsidR="006A01C9" w:rsidRDefault="006A01C9" w:rsidP="006877DE">
            <w:pPr>
              <w:pStyle w:val="TableParagraph"/>
              <w:rPr>
                <w:sz w:val="18"/>
              </w:rPr>
            </w:pPr>
          </w:p>
        </w:tc>
        <w:tc>
          <w:tcPr>
            <w:tcW w:w="679" w:type="dxa"/>
          </w:tcPr>
          <w:p w14:paraId="298090A4" w14:textId="77777777" w:rsidR="006A01C9" w:rsidRDefault="006A01C9" w:rsidP="006877DE">
            <w:pPr>
              <w:pStyle w:val="TableParagraph"/>
              <w:rPr>
                <w:sz w:val="18"/>
              </w:rPr>
            </w:pPr>
          </w:p>
        </w:tc>
        <w:tc>
          <w:tcPr>
            <w:tcW w:w="708" w:type="dxa"/>
          </w:tcPr>
          <w:p w14:paraId="4439B9D2" w14:textId="77777777" w:rsidR="006A01C9" w:rsidRDefault="006A01C9" w:rsidP="006877DE">
            <w:pPr>
              <w:pStyle w:val="TableParagraph"/>
              <w:spacing w:before="24"/>
              <w:ind w:left="104" w:right="97"/>
              <w:jc w:val="center"/>
              <w:rPr>
                <w:sz w:val="20"/>
              </w:rPr>
            </w:pPr>
            <w:r>
              <w:rPr>
                <w:w w:val="120"/>
                <w:sz w:val="20"/>
              </w:rPr>
              <w:t>0,5</w:t>
            </w:r>
          </w:p>
        </w:tc>
        <w:tc>
          <w:tcPr>
            <w:tcW w:w="2126" w:type="dxa"/>
          </w:tcPr>
          <w:p w14:paraId="759A89BF" w14:textId="77777777" w:rsidR="006A01C9" w:rsidRDefault="006A01C9" w:rsidP="006877DE">
            <w:pPr>
              <w:pStyle w:val="TableParagraph"/>
              <w:spacing w:before="24"/>
              <w:ind w:left="107"/>
              <w:rPr>
                <w:sz w:val="20"/>
                <w:szCs w:val="20"/>
              </w:rPr>
            </w:pPr>
            <w:proofErr w:type="spellStart"/>
            <w:r>
              <w:rPr>
                <w:w w:val="105"/>
                <w:sz w:val="20"/>
                <w:szCs w:val="20"/>
              </w:rPr>
              <w:t>Տեսողական</w:t>
            </w:r>
            <w:proofErr w:type="spellEnd"/>
          </w:p>
        </w:tc>
        <w:tc>
          <w:tcPr>
            <w:tcW w:w="2016" w:type="dxa"/>
          </w:tcPr>
          <w:p w14:paraId="44A36A22" w14:textId="77777777" w:rsidR="006A01C9" w:rsidRDefault="006A01C9" w:rsidP="006877DE">
            <w:pPr>
              <w:pStyle w:val="TableParagraph"/>
              <w:rPr>
                <w:sz w:val="18"/>
              </w:rPr>
            </w:pPr>
          </w:p>
        </w:tc>
      </w:tr>
      <w:tr w:rsidR="006A01C9" w14:paraId="6F837CA8" w14:textId="77777777" w:rsidTr="006877DE">
        <w:trPr>
          <w:trHeight w:val="268"/>
        </w:trPr>
        <w:tc>
          <w:tcPr>
            <w:tcW w:w="1032" w:type="dxa"/>
          </w:tcPr>
          <w:p w14:paraId="3B687E36" w14:textId="77777777" w:rsidR="006A01C9" w:rsidRDefault="006A01C9" w:rsidP="006877DE">
            <w:pPr>
              <w:pStyle w:val="TableParagraph"/>
              <w:spacing w:before="24" w:line="224" w:lineRule="exact"/>
              <w:ind w:right="275"/>
              <w:jc w:val="right"/>
              <w:rPr>
                <w:sz w:val="20"/>
              </w:rPr>
            </w:pPr>
            <w:r>
              <w:rPr>
                <w:w w:val="90"/>
                <w:sz w:val="20"/>
              </w:rPr>
              <w:t>2․2․2.</w:t>
            </w:r>
          </w:p>
        </w:tc>
        <w:tc>
          <w:tcPr>
            <w:tcW w:w="5527" w:type="dxa"/>
          </w:tcPr>
          <w:p w14:paraId="32BEC372" w14:textId="77777777" w:rsidR="006A01C9" w:rsidRDefault="006A01C9" w:rsidP="006877DE">
            <w:pPr>
              <w:pStyle w:val="TableParagraph"/>
              <w:spacing w:before="24" w:line="224" w:lineRule="exact"/>
              <w:ind w:left="105"/>
              <w:rPr>
                <w:sz w:val="20"/>
                <w:szCs w:val="20"/>
              </w:rPr>
            </w:pPr>
            <w:proofErr w:type="spellStart"/>
            <w:r>
              <w:rPr>
                <w:w w:val="105"/>
                <w:sz w:val="20"/>
                <w:szCs w:val="20"/>
              </w:rPr>
              <w:t>իրականացվում</w:t>
            </w:r>
            <w:proofErr w:type="spellEnd"/>
            <w:r>
              <w:rPr>
                <w:w w:val="105"/>
                <w:sz w:val="20"/>
                <w:szCs w:val="20"/>
              </w:rPr>
              <w:t xml:space="preserve"> է </w:t>
            </w:r>
            <w:proofErr w:type="spellStart"/>
            <w:r>
              <w:rPr>
                <w:w w:val="105"/>
                <w:sz w:val="20"/>
                <w:szCs w:val="20"/>
              </w:rPr>
              <w:t>ցնցուղարանի</w:t>
            </w:r>
            <w:proofErr w:type="spellEnd"/>
            <w:r>
              <w:rPr>
                <w:w w:val="105"/>
                <w:sz w:val="20"/>
                <w:szCs w:val="20"/>
              </w:rPr>
              <w:t xml:space="preserve"> </w:t>
            </w:r>
            <w:proofErr w:type="spellStart"/>
            <w:r>
              <w:rPr>
                <w:w w:val="105"/>
                <w:sz w:val="20"/>
                <w:szCs w:val="20"/>
              </w:rPr>
              <w:t>բնական</w:t>
            </w:r>
            <w:proofErr w:type="spellEnd"/>
            <w:r>
              <w:rPr>
                <w:w w:val="105"/>
                <w:sz w:val="20"/>
                <w:szCs w:val="20"/>
              </w:rPr>
              <w:t xml:space="preserve"> </w:t>
            </w:r>
            <w:proofErr w:type="spellStart"/>
            <w:r>
              <w:rPr>
                <w:w w:val="105"/>
                <w:sz w:val="20"/>
                <w:szCs w:val="20"/>
              </w:rPr>
              <w:t>օդափոխություն</w:t>
            </w:r>
            <w:proofErr w:type="spellEnd"/>
          </w:p>
        </w:tc>
        <w:tc>
          <w:tcPr>
            <w:tcW w:w="2268" w:type="dxa"/>
          </w:tcPr>
          <w:p w14:paraId="5B5CC07B" w14:textId="77777777" w:rsidR="006A01C9" w:rsidRDefault="006A01C9" w:rsidP="006877DE">
            <w:pPr>
              <w:pStyle w:val="TableParagraph"/>
              <w:rPr>
                <w:sz w:val="18"/>
              </w:rPr>
            </w:pPr>
          </w:p>
        </w:tc>
        <w:tc>
          <w:tcPr>
            <w:tcW w:w="595" w:type="dxa"/>
          </w:tcPr>
          <w:p w14:paraId="1051273F" w14:textId="77777777" w:rsidR="006A01C9" w:rsidRDefault="006A01C9" w:rsidP="006877DE">
            <w:pPr>
              <w:pStyle w:val="TableParagraph"/>
              <w:rPr>
                <w:sz w:val="18"/>
              </w:rPr>
            </w:pPr>
          </w:p>
        </w:tc>
        <w:tc>
          <w:tcPr>
            <w:tcW w:w="569" w:type="dxa"/>
          </w:tcPr>
          <w:p w14:paraId="145B5955" w14:textId="77777777" w:rsidR="006A01C9" w:rsidRDefault="006A01C9" w:rsidP="006877DE">
            <w:pPr>
              <w:pStyle w:val="TableParagraph"/>
              <w:rPr>
                <w:sz w:val="18"/>
              </w:rPr>
            </w:pPr>
          </w:p>
        </w:tc>
        <w:tc>
          <w:tcPr>
            <w:tcW w:w="679" w:type="dxa"/>
          </w:tcPr>
          <w:p w14:paraId="0F7EC343" w14:textId="77777777" w:rsidR="006A01C9" w:rsidRDefault="006A01C9" w:rsidP="006877DE">
            <w:pPr>
              <w:pStyle w:val="TableParagraph"/>
              <w:rPr>
                <w:sz w:val="18"/>
              </w:rPr>
            </w:pPr>
          </w:p>
        </w:tc>
        <w:tc>
          <w:tcPr>
            <w:tcW w:w="708" w:type="dxa"/>
          </w:tcPr>
          <w:p w14:paraId="0D15895B" w14:textId="77777777" w:rsidR="006A01C9" w:rsidRDefault="006A01C9" w:rsidP="006877DE">
            <w:pPr>
              <w:pStyle w:val="TableParagraph"/>
              <w:spacing w:before="24" w:line="224" w:lineRule="exact"/>
              <w:ind w:left="104" w:right="97"/>
              <w:jc w:val="center"/>
              <w:rPr>
                <w:sz w:val="20"/>
              </w:rPr>
            </w:pPr>
            <w:r>
              <w:rPr>
                <w:w w:val="120"/>
                <w:sz w:val="20"/>
              </w:rPr>
              <w:t>0,5</w:t>
            </w:r>
          </w:p>
        </w:tc>
        <w:tc>
          <w:tcPr>
            <w:tcW w:w="2126" w:type="dxa"/>
          </w:tcPr>
          <w:p w14:paraId="0E431B63" w14:textId="77777777" w:rsidR="006A01C9" w:rsidRDefault="006A01C9" w:rsidP="006877DE">
            <w:pPr>
              <w:pStyle w:val="TableParagraph"/>
              <w:spacing w:before="24" w:line="224" w:lineRule="exact"/>
              <w:ind w:left="107"/>
              <w:rPr>
                <w:sz w:val="20"/>
                <w:szCs w:val="20"/>
              </w:rPr>
            </w:pPr>
            <w:proofErr w:type="spellStart"/>
            <w:r>
              <w:rPr>
                <w:w w:val="105"/>
                <w:sz w:val="20"/>
                <w:szCs w:val="20"/>
              </w:rPr>
              <w:t>Տեսողական</w:t>
            </w:r>
            <w:proofErr w:type="spellEnd"/>
          </w:p>
        </w:tc>
        <w:tc>
          <w:tcPr>
            <w:tcW w:w="2016" w:type="dxa"/>
          </w:tcPr>
          <w:p w14:paraId="3F7E68B3" w14:textId="77777777" w:rsidR="006A01C9" w:rsidRDefault="006A01C9" w:rsidP="006877DE">
            <w:pPr>
              <w:pStyle w:val="TableParagraph"/>
              <w:rPr>
                <w:sz w:val="18"/>
              </w:rPr>
            </w:pPr>
          </w:p>
        </w:tc>
      </w:tr>
      <w:tr w:rsidR="006A01C9" w14:paraId="5FEFF375" w14:textId="77777777" w:rsidTr="006877DE">
        <w:trPr>
          <w:trHeight w:val="1878"/>
        </w:trPr>
        <w:tc>
          <w:tcPr>
            <w:tcW w:w="1032" w:type="dxa"/>
          </w:tcPr>
          <w:p w14:paraId="22522CDF" w14:textId="77777777" w:rsidR="006A01C9" w:rsidRDefault="006A01C9" w:rsidP="006877DE">
            <w:pPr>
              <w:pStyle w:val="TableParagraph"/>
              <w:spacing w:before="24"/>
              <w:ind w:right="334"/>
              <w:jc w:val="right"/>
              <w:rPr>
                <w:sz w:val="20"/>
              </w:rPr>
            </w:pPr>
            <w:r>
              <w:rPr>
                <w:w w:val="115"/>
                <w:sz w:val="20"/>
              </w:rPr>
              <w:t>2.3.</w:t>
            </w:r>
          </w:p>
        </w:tc>
        <w:tc>
          <w:tcPr>
            <w:tcW w:w="5527" w:type="dxa"/>
          </w:tcPr>
          <w:p w14:paraId="459039F5"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Սառեցնող</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տաքացնող</w:t>
            </w:r>
            <w:proofErr w:type="spellEnd"/>
            <w:r>
              <w:rPr>
                <w:w w:val="105"/>
                <w:sz w:val="20"/>
                <w:szCs w:val="20"/>
              </w:rPr>
              <w:t xml:space="preserve"> </w:t>
            </w:r>
            <w:proofErr w:type="spellStart"/>
            <w:r>
              <w:rPr>
                <w:w w:val="105"/>
                <w:sz w:val="20"/>
                <w:szCs w:val="20"/>
              </w:rPr>
              <w:t>միկրոկլիմայով</w:t>
            </w:r>
            <w:proofErr w:type="spellEnd"/>
            <w:r>
              <w:rPr>
                <w:w w:val="105"/>
                <w:sz w:val="20"/>
                <w:szCs w:val="20"/>
              </w:rPr>
              <w:t xml:space="preserve"> </w:t>
            </w:r>
            <w:proofErr w:type="spellStart"/>
            <w:r>
              <w:rPr>
                <w:w w:val="105"/>
                <w:sz w:val="20"/>
                <w:szCs w:val="20"/>
              </w:rPr>
              <w:t>աշխատա</w:t>
            </w:r>
            <w:proofErr w:type="spellEnd"/>
            <w:r>
              <w:rPr>
                <w:w w:val="105"/>
                <w:sz w:val="20"/>
                <w:szCs w:val="20"/>
              </w:rPr>
              <w:t xml:space="preserve">- </w:t>
            </w:r>
            <w:proofErr w:type="spellStart"/>
            <w:r>
              <w:rPr>
                <w:w w:val="105"/>
                <w:sz w:val="20"/>
                <w:szCs w:val="20"/>
              </w:rPr>
              <w:t>տեղերում</w:t>
            </w:r>
            <w:proofErr w:type="spellEnd"/>
            <w:r>
              <w:rPr>
                <w:w w:val="105"/>
                <w:sz w:val="20"/>
                <w:szCs w:val="20"/>
              </w:rPr>
              <w:t xml:space="preserve">, </w:t>
            </w:r>
            <w:proofErr w:type="spellStart"/>
            <w:r>
              <w:rPr>
                <w:w w:val="105"/>
                <w:sz w:val="20"/>
                <w:szCs w:val="20"/>
              </w:rPr>
              <w:t>ինչպես</w:t>
            </w:r>
            <w:proofErr w:type="spellEnd"/>
            <w:r>
              <w:rPr>
                <w:w w:val="105"/>
                <w:sz w:val="20"/>
                <w:szCs w:val="20"/>
              </w:rPr>
              <w:t xml:space="preserve"> </w:t>
            </w:r>
            <w:proofErr w:type="spellStart"/>
            <w:r>
              <w:rPr>
                <w:w w:val="105"/>
                <w:sz w:val="20"/>
                <w:szCs w:val="20"/>
              </w:rPr>
              <w:t>նաև</w:t>
            </w:r>
            <w:proofErr w:type="spellEnd"/>
            <w:r>
              <w:rPr>
                <w:w w:val="105"/>
                <w:sz w:val="20"/>
                <w:szCs w:val="20"/>
              </w:rPr>
              <w:t xml:space="preserve">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գործընթացի</w:t>
            </w:r>
            <w:proofErr w:type="spellEnd"/>
            <w:r>
              <w:rPr>
                <w:w w:val="105"/>
                <w:sz w:val="20"/>
                <w:szCs w:val="20"/>
              </w:rPr>
              <w:t xml:space="preserve"> </w:t>
            </w:r>
            <w:proofErr w:type="spellStart"/>
            <w:r>
              <w:rPr>
                <w:w w:val="105"/>
                <w:sz w:val="20"/>
                <w:szCs w:val="20"/>
              </w:rPr>
              <w:t>ծանրության</w:t>
            </w:r>
            <w:proofErr w:type="spellEnd"/>
            <w:r>
              <w:rPr>
                <w:w w:val="105"/>
                <w:sz w:val="20"/>
                <w:szCs w:val="20"/>
              </w:rPr>
              <w:t xml:space="preserve"> և </w:t>
            </w:r>
            <w:proofErr w:type="spellStart"/>
            <w:r>
              <w:rPr>
                <w:w w:val="105"/>
                <w:sz w:val="20"/>
                <w:szCs w:val="20"/>
              </w:rPr>
              <w:t>լարվածության</w:t>
            </w:r>
            <w:proofErr w:type="spellEnd"/>
            <w:r>
              <w:rPr>
                <w:w w:val="105"/>
                <w:sz w:val="20"/>
                <w:szCs w:val="20"/>
              </w:rPr>
              <w:t xml:space="preserve"> </w:t>
            </w:r>
            <w:proofErr w:type="spellStart"/>
            <w:r>
              <w:rPr>
                <w:w w:val="105"/>
                <w:sz w:val="20"/>
                <w:szCs w:val="20"/>
              </w:rPr>
              <w:t>գործոնների</w:t>
            </w:r>
            <w:proofErr w:type="spellEnd"/>
            <w:r>
              <w:rPr>
                <w:w w:val="105"/>
                <w:sz w:val="20"/>
                <w:szCs w:val="20"/>
              </w:rPr>
              <w:t xml:space="preserve"> </w:t>
            </w:r>
            <w:proofErr w:type="spellStart"/>
            <w:r>
              <w:rPr>
                <w:w w:val="105"/>
                <w:sz w:val="20"/>
                <w:szCs w:val="20"/>
              </w:rPr>
              <w:t>առկայության</w:t>
            </w:r>
            <w:proofErr w:type="spellEnd"/>
            <w:r>
              <w:rPr>
                <w:w w:val="105"/>
                <w:sz w:val="20"/>
                <w:szCs w:val="20"/>
              </w:rPr>
              <w:t xml:space="preserve"> </w:t>
            </w:r>
            <w:proofErr w:type="spellStart"/>
            <w:r>
              <w:rPr>
                <w:w w:val="105"/>
                <w:sz w:val="20"/>
                <w:szCs w:val="20"/>
              </w:rPr>
              <w:t>պայմաններում</w:t>
            </w:r>
            <w:proofErr w:type="spellEnd"/>
            <w:r>
              <w:rPr>
                <w:w w:val="105"/>
                <w:sz w:val="20"/>
                <w:szCs w:val="20"/>
              </w:rPr>
              <w:t xml:space="preserve"> </w:t>
            </w:r>
            <w:proofErr w:type="spellStart"/>
            <w:r>
              <w:rPr>
                <w:w w:val="105"/>
                <w:sz w:val="20"/>
                <w:szCs w:val="20"/>
              </w:rPr>
              <w:t>աշխատողներն</w:t>
            </w:r>
            <w:proofErr w:type="spellEnd"/>
            <w:r>
              <w:rPr>
                <w:w w:val="105"/>
                <w:sz w:val="20"/>
                <w:szCs w:val="20"/>
              </w:rPr>
              <w:t xml:space="preserve"> </w:t>
            </w:r>
            <w:proofErr w:type="spellStart"/>
            <w:r>
              <w:rPr>
                <w:w w:val="105"/>
                <w:sz w:val="20"/>
                <w:szCs w:val="20"/>
              </w:rPr>
              <w:t>ապահովված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հանգստի</w:t>
            </w:r>
            <w:proofErr w:type="spellEnd"/>
            <w:r>
              <w:rPr>
                <w:w w:val="105"/>
                <w:sz w:val="20"/>
                <w:szCs w:val="20"/>
              </w:rPr>
              <w:t xml:space="preserve"> </w:t>
            </w:r>
            <w:proofErr w:type="spellStart"/>
            <w:r>
              <w:rPr>
                <w:w w:val="105"/>
                <w:sz w:val="20"/>
                <w:szCs w:val="20"/>
              </w:rPr>
              <w:t>սենյակներով</w:t>
            </w:r>
            <w:proofErr w:type="spellEnd"/>
            <w:r>
              <w:rPr>
                <w:w w:val="105"/>
                <w:sz w:val="20"/>
                <w:szCs w:val="20"/>
              </w:rPr>
              <w:t xml:space="preserve">՝ </w:t>
            </w:r>
            <w:proofErr w:type="spellStart"/>
            <w:r>
              <w:rPr>
                <w:w w:val="105"/>
                <w:sz w:val="20"/>
                <w:szCs w:val="20"/>
              </w:rPr>
              <w:t>կահավորված</w:t>
            </w:r>
            <w:proofErr w:type="spellEnd"/>
            <w:r>
              <w:rPr>
                <w:w w:val="105"/>
                <w:sz w:val="20"/>
                <w:szCs w:val="20"/>
              </w:rPr>
              <w:t>.</w:t>
            </w:r>
          </w:p>
        </w:tc>
        <w:tc>
          <w:tcPr>
            <w:tcW w:w="2268" w:type="dxa"/>
          </w:tcPr>
          <w:p w14:paraId="490C48C4" w14:textId="77777777" w:rsidR="006A01C9" w:rsidRDefault="006A01C9" w:rsidP="006877DE">
            <w:pPr>
              <w:pStyle w:val="TableParagraph"/>
              <w:spacing w:before="24" w:line="280" w:lineRule="auto"/>
              <w:ind w:left="288" w:right="271"/>
              <w:jc w:val="center"/>
              <w:rPr>
                <w:sz w:val="20"/>
                <w:szCs w:val="20"/>
              </w:rPr>
            </w:pPr>
            <w:proofErr w:type="spellStart"/>
            <w:r>
              <w:rPr>
                <w:spacing w:val="-6"/>
                <w:sz w:val="20"/>
                <w:szCs w:val="20"/>
              </w:rPr>
              <w:t>Առողջապահության</w:t>
            </w:r>
            <w:proofErr w:type="spellEnd"/>
            <w:r>
              <w:rPr>
                <w:spacing w:val="-6"/>
                <w:sz w:val="20"/>
                <w:szCs w:val="20"/>
              </w:rPr>
              <w:t xml:space="preserve"> </w:t>
            </w:r>
            <w:proofErr w:type="spellStart"/>
            <w:r>
              <w:rPr>
                <w:spacing w:val="-6"/>
                <w:w w:val="105"/>
                <w:sz w:val="20"/>
                <w:szCs w:val="20"/>
              </w:rPr>
              <w:t>նախարարի</w:t>
            </w:r>
            <w:proofErr w:type="spellEnd"/>
            <w:r>
              <w:rPr>
                <w:spacing w:val="-6"/>
                <w:w w:val="105"/>
                <w:sz w:val="20"/>
                <w:szCs w:val="20"/>
              </w:rPr>
              <w:t xml:space="preserve"> </w:t>
            </w:r>
            <w:r>
              <w:rPr>
                <w:spacing w:val="-4"/>
                <w:w w:val="105"/>
                <w:sz w:val="20"/>
                <w:szCs w:val="20"/>
              </w:rPr>
              <w:t xml:space="preserve">2012 </w:t>
            </w:r>
            <w:proofErr w:type="spellStart"/>
            <w:r>
              <w:rPr>
                <w:spacing w:val="-6"/>
                <w:w w:val="105"/>
                <w:sz w:val="20"/>
                <w:szCs w:val="20"/>
              </w:rPr>
              <w:t>թվականի</w:t>
            </w:r>
            <w:proofErr w:type="spellEnd"/>
            <w:r>
              <w:rPr>
                <w:spacing w:val="-6"/>
                <w:w w:val="105"/>
                <w:sz w:val="20"/>
                <w:szCs w:val="20"/>
              </w:rPr>
              <w:t xml:space="preserve"> </w:t>
            </w:r>
            <w:proofErr w:type="spellStart"/>
            <w:r>
              <w:rPr>
                <w:spacing w:val="-6"/>
                <w:w w:val="105"/>
                <w:sz w:val="20"/>
                <w:szCs w:val="20"/>
              </w:rPr>
              <w:t>սեպտեմբերի</w:t>
            </w:r>
            <w:proofErr w:type="spellEnd"/>
            <w:r>
              <w:rPr>
                <w:spacing w:val="-6"/>
                <w:w w:val="105"/>
                <w:sz w:val="20"/>
                <w:szCs w:val="20"/>
              </w:rPr>
              <w:t xml:space="preserve"> </w:t>
            </w:r>
            <w:r>
              <w:rPr>
                <w:spacing w:val="-5"/>
                <w:w w:val="105"/>
                <w:sz w:val="20"/>
                <w:szCs w:val="20"/>
              </w:rPr>
              <w:t>19-</w:t>
            </w:r>
            <w:proofErr w:type="gramStart"/>
            <w:r>
              <w:rPr>
                <w:spacing w:val="-5"/>
                <w:w w:val="105"/>
                <w:sz w:val="20"/>
                <w:szCs w:val="20"/>
              </w:rPr>
              <w:t xml:space="preserve">ի  </w:t>
            </w:r>
            <w:r>
              <w:rPr>
                <w:w w:val="105"/>
                <w:sz w:val="20"/>
                <w:szCs w:val="20"/>
              </w:rPr>
              <w:t>N</w:t>
            </w:r>
            <w:proofErr w:type="gramEnd"/>
            <w:r>
              <w:rPr>
                <w:w w:val="105"/>
                <w:sz w:val="20"/>
                <w:szCs w:val="20"/>
              </w:rPr>
              <w:t xml:space="preserve"> </w:t>
            </w:r>
            <w:r>
              <w:rPr>
                <w:spacing w:val="-5"/>
                <w:w w:val="105"/>
                <w:sz w:val="20"/>
                <w:szCs w:val="20"/>
              </w:rPr>
              <w:t xml:space="preserve">15-Ն </w:t>
            </w:r>
            <w:proofErr w:type="spellStart"/>
            <w:r>
              <w:rPr>
                <w:spacing w:val="-6"/>
                <w:w w:val="105"/>
                <w:sz w:val="20"/>
                <w:szCs w:val="20"/>
              </w:rPr>
              <w:t>հրաման</w:t>
            </w:r>
            <w:proofErr w:type="spellEnd"/>
            <w:r>
              <w:rPr>
                <w:spacing w:val="-6"/>
                <w:w w:val="105"/>
                <w:sz w:val="20"/>
                <w:szCs w:val="20"/>
              </w:rPr>
              <w:t xml:space="preserve">, </w:t>
            </w:r>
            <w:proofErr w:type="spellStart"/>
            <w:r>
              <w:rPr>
                <w:spacing w:val="-6"/>
                <w:w w:val="105"/>
                <w:sz w:val="20"/>
                <w:szCs w:val="20"/>
              </w:rPr>
              <w:t>Հավելված</w:t>
            </w:r>
            <w:proofErr w:type="spellEnd"/>
            <w:r>
              <w:rPr>
                <w:spacing w:val="-6"/>
                <w:w w:val="105"/>
                <w:sz w:val="20"/>
                <w:szCs w:val="20"/>
              </w:rPr>
              <w:t xml:space="preserve">, </w:t>
            </w:r>
            <w:proofErr w:type="spellStart"/>
            <w:r>
              <w:rPr>
                <w:spacing w:val="-5"/>
                <w:w w:val="105"/>
                <w:sz w:val="20"/>
                <w:szCs w:val="20"/>
              </w:rPr>
              <w:t>կետ</w:t>
            </w:r>
            <w:proofErr w:type="spellEnd"/>
            <w:r>
              <w:rPr>
                <w:spacing w:val="-5"/>
                <w:w w:val="105"/>
                <w:sz w:val="20"/>
                <w:szCs w:val="20"/>
              </w:rPr>
              <w:t xml:space="preserve"> </w:t>
            </w:r>
            <w:r>
              <w:rPr>
                <w:spacing w:val="-4"/>
                <w:w w:val="105"/>
                <w:sz w:val="20"/>
                <w:szCs w:val="20"/>
              </w:rPr>
              <w:t>22,</w:t>
            </w:r>
          </w:p>
          <w:p w14:paraId="77505C18" w14:textId="77777777" w:rsidR="006A01C9" w:rsidRDefault="006A01C9" w:rsidP="006877DE">
            <w:pPr>
              <w:pStyle w:val="TableParagraph"/>
              <w:spacing w:line="220" w:lineRule="exact"/>
              <w:ind w:left="133" w:right="120"/>
              <w:jc w:val="center"/>
              <w:rPr>
                <w:sz w:val="20"/>
                <w:szCs w:val="20"/>
              </w:rPr>
            </w:pPr>
            <w:proofErr w:type="spellStart"/>
            <w:r>
              <w:rPr>
                <w:w w:val="110"/>
                <w:sz w:val="20"/>
                <w:szCs w:val="20"/>
              </w:rPr>
              <w:t>կետ</w:t>
            </w:r>
            <w:proofErr w:type="spellEnd"/>
            <w:r>
              <w:rPr>
                <w:w w:val="110"/>
                <w:sz w:val="20"/>
                <w:szCs w:val="20"/>
              </w:rPr>
              <w:t xml:space="preserve"> 23</w:t>
            </w:r>
          </w:p>
        </w:tc>
        <w:tc>
          <w:tcPr>
            <w:tcW w:w="595" w:type="dxa"/>
            <w:shd w:val="clear" w:color="auto" w:fill="D8D8D8"/>
          </w:tcPr>
          <w:p w14:paraId="60E9FD34" w14:textId="77777777" w:rsidR="006A01C9" w:rsidRDefault="006A01C9" w:rsidP="006877DE">
            <w:pPr>
              <w:pStyle w:val="TableParagraph"/>
              <w:rPr>
                <w:sz w:val="18"/>
              </w:rPr>
            </w:pPr>
          </w:p>
        </w:tc>
        <w:tc>
          <w:tcPr>
            <w:tcW w:w="569" w:type="dxa"/>
            <w:shd w:val="clear" w:color="auto" w:fill="D8D8D8"/>
          </w:tcPr>
          <w:p w14:paraId="0BA390BB" w14:textId="77777777" w:rsidR="006A01C9" w:rsidRDefault="006A01C9" w:rsidP="006877DE">
            <w:pPr>
              <w:pStyle w:val="TableParagraph"/>
              <w:rPr>
                <w:sz w:val="18"/>
              </w:rPr>
            </w:pPr>
          </w:p>
        </w:tc>
        <w:tc>
          <w:tcPr>
            <w:tcW w:w="679" w:type="dxa"/>
            <w:shd w:val="clear" w:color="auto" w:fill="D8D8D8"/>
          </w:tcPr>
          <w:p w14:paraId="1CF40B6F" w14:textId="77777777" w:rsidR="006A01C9" w:rsidRDefault="006A01C9" w:rsidP="006877DE">
            <w:pPr>
              <w:pStyle w:val="TableParagraph"/>
              <w:rPr>
                <w:sz w:val="18"/>
              </w:rPr>
            </w:pPr>
          </w:p>
        </w:tc>
        <w:tc>
          <w:tcPr>
            <w:tcW w:w="708" w:type="dxa"/>
            <w:shd w:val="clear" w:color="auto" w:fill="D8D8D8"/>
          </w:tcPr>
          <w:p w14:paraId="59676F53" w14:textId="77777777" w:rsidR="006A01C9" w:rsidRDefault="006A01C9" w:rsidP="006877DE">
            <w:pPr>
              <w:pStyle w:val="TableParagraph"/>
              <w:rPr>
                <w:sz w:val="18"/>
              </w:rPr>
            </w:pPr>
          </w:p>
        </w:tc>
        <w:tc>
          <w:tcPr>
            <w:tcW w:w="2126" w:type="dxa"/>
            <w:shd w:val="clear" w:color="auto" w:fill="D8D8D8"/>
          </w:tcPr>
          <w:p w14:paraId="7026A05C" w14:textId="77777777" w:rsidR="006A01C9" w:rsidRDefault="006A01C9" w:rsidP="006877DE">
            <w:pPr>
              <w:pStyle w:val="TableParagraph"/>
              <w:rPr>
                <w:sz w:val="18"/>
              </w:rPr>
            </w:pPr>
          </w:p>
        </w:tc>
        <w:tc>
          <w:tcPr>
            <w:tcW w:w="2016" w:type="dxa"/>
            <w:shd w:val="clear" w:color="auto" w:fill="D8D8D8"/>
          </w:tcPr>
          <w:p w14:paraId="14E2E821" w14:textId="77777777" w:rsidR="006A01C9" w:rsidRDefault="006A01C9" w:rsidP="006877DE">
            <w:pPr>
              <w:pStyle w:val="TableParagraph"/>
              <w:rPr>
                <w:sz w:val="18"/>
              </w:rPr>
            </w:pPr>
          </w:p>
        </w:tc>
      </w:tr>
      <w:tr w:rsidR="006A01C9" w14:paraId="0C8DB90C" w14:textId="77777777" w:rsidTr="006877DE">
        <w:trPr>
          <w:trHeight w:val="268"/>
        </w:trPr>
        <w:tc>
          <w:tcPr>
            <w:tcW w:w="1032" w:type="dxa"/>
          </w:tcPr>
          <w:p w14:paraId="135BB58F" w14:textId="77777777" w:rsidR="006A01C9" w:rsidRDefault="006A01C9" w:rsidP="006877DE">
            <w:pPr>
              <w:pStyle w:val="TableParagraph"/>
              <w:spacing w:before="24" w:line="224" w:lineRule="exact"/>
              <w:ind w:right="264"/>
              <w:jc w:val="right"/>
              <w:rPr>
                <w:sz w:val="20"/>
              </w:rPr>
            </w:pPr>
            <w:r>
              <w:rPr>
                <w:w w:val="110"/>
                <w:sz w:val="20"/>
              </w:rPr>
              <w:t>2.3.1.</w:t>
            </w:r>
          </w:p>
        </w:tc>
        <w:tc>
          <w:tcPr>
            <w:tcW w:w="5527" w:type="dxa"/>
          </w:tcPr>
          <w:p w14:paraId="4050F190" w14:textId="77777777" w:rsidR="006A01C9" w:rsidRDefault="006A01C9" w:rsidP="006877DE">
            <w:pPr>
              <w:pStyle w:val="TableParagraph"/>
              <w:spacing w:before="24" w:line="224" w:lineRule="exact"/>
              <w:ind w:left="105"/>
              <w:rPr>
                <w:sz w:val="20"/>
                <w:szCs w:val="20"/>
              </w:rPr>
            </w:pPr>
            <w:proofErr w:type="spellStart"/>
            <w:r>
              <w:rPr>
                <w:w w:val="110"/>
                <w:sz w:val="20"/>
                <w:szCs w:val="20"/>
              </w:rPr>
              <w:t>լվացարաններով</w:t>
            </w:r>
            <w:proofErr w:type="spellEnd"/>
          </w:p>
        </w:tc>
        <w:tc>
          <w:tcPr>
            <w:tcW w:w="2268" w:type="dxa"/>
          </w:tcPr>
          <w:p w14:paraId="7C4FE724" w14:textId="77777777" w:rsidR="006A01C9" w:rsidRDefault="006A01C9" w:rsidP="006877DE">
            <w:pPr>
              <w:pStyle w:val="TableParagraph"/>
              <w:rPr>
                <w:sz w:val="18"/>
              </w:rPr>
            </w:pPr>
          </w:p>
        </w:tc>
        <w:tc>
          <w:tcPr>
            <w:tcW w:w="595" w:type="dxa"/>
          </w:tcPr>
          <w:p w14:paraId="20635B5F" w14:textId="77777777" w:rsidR="006A01C9" w:rsidRDefault="006A01C9" w:rsidP="006877DE">
            <w:pPr>
              <w:pStyle w:val="TableParagraph"/>
              <w:rPr>
                <w:sz w:val="18"/>
              </w:rPr>
            </w:pPr>
          </w:p>
        </w:tc>
        <w:tc>
          <w:tcPr>
            <w:tcW w:w="569" w:type="dxa"/>
          </w:tcPr>
          <w:p w14:paraId="1EB518C4" w14:textId="77777777" w:rsidR="006A01C9" w:rsidRDefault="006A01C9" w:rsidP="006877DE">
            <w:pPr>
              <w:pStyle w:val="TableParagraph"/>
              <w:rPr>
                <w:sz w:val="18"/>
              </w:rPr>
            </w:pPr>
          </w:p>
        </w:tc>
        <w:tc>
          <w:tcPr>
            <w:tcW w:w="679" w:type="dxa"/>
          </w:tcPr>
          <w:p w14:paraId="2483D519" w14:textId="77777777" w:rsidR="006A01C9" w:rsidRDefault="006A01C9" w:rsidP="006877DE">
            <w:pPr>
              <w:pStyle w:val="TableParagraph"/>
              <w:rPr>
                <w:sz w:val="18"/>
              </w:rPr>
            </w:pPr>
          </w:p>
        </w:tc>
        <w:tc>
          <w:tcPr>
            <w:tcW w:w="708" w:type="dxa"/>
          </w:tcPr>
          <w:p w14:paraId="7092D4E7" w14:textId="77777777" w:rsidR="006A01C9" w:rsidRDefault="006A01C9" w:rsidP="006877DE">
            <w:pPr>
              <w:pStyle w:val="TableParagraph"/>
              <w:spacing w:before="24" w:line="224" w:lineRule="exact"/>
              <w:ind w:left="105" w:right="97"/>
              <w:jc w:val="center"/>
              <w:rPr>
                <w:sz w:val="20"/>
              </w:rPr>
            </w:pPr>
            <w:r>
              <w:rPr>
                <w:w w:val="115"/>
                <w:sz w:val="20"/>
              </w:rPr>
              <w:t>0,2</w:t>
            </w:r>
          </w:p>
        </w:tc>
        <w:tc>
          <w:tcPr>
            <w:tcW w:w="2126" w:type="dxa"/>
          </w:tcPr>
          <w:p w14:paraId="4BFEA44B" w14:textId="77777777" w:rsidR="006A01C9" w:rsidRDefault="006A01C9" w:rsidP="006877DE">
            <w:pPr>
              <w:pStyle w:val="TableParagraph"/>
              <w:spacing w:before="24" w:line="224" w:lineRule="exact"/>
              <w:ind w:left="108"/>
              <w:rPr>
                <w:sz w:val="20"/>
                <w:szCs w:val="20"/>
              </w:rPr>
            </w:pPr>
            <w:proofErr w:type="spellStart"/>
            <w:r>
              <w:rPr>
                <w:w w:val="105"/>
                <w:sz w:val="20"/>
                <w:szCs w:val="20"/>
              </w:rPr>
              <w:t>Տեսողական</w:t>
            </w:r>
            <w:proofErr w:type="spellEnd"/>
          </w:p>
        </w:tc>
        <w:tc>
          <w:tcPr>
            <w:tcW w:w="2016" w:type="dxa"/>
          </w:tcPr>
          <w:p w14:paraId="02F1AD30" w14:textId="77777777" w:rsidR="006A01C9" w:rsidRDefault="006A01C9" w:rsidP="006877DE">
            <w:pPr>
              <w:pStyle w:val="TableParagraph"/>
              <w:rPr>
                <w:sz w:val="18"/>
              </w:rPr>
            </w:pPr>
          </w:p>
        </w:tc>
      </w:tr>
      <w:tr w:rsidR="006A01C9" w14:paraId="54E2C2B1" w14:textId="77777777" w:rsidTr="006877DE">
        <w:trPr>
          <w:trHeight w:val="268"/>
        </w:trPr>
        <w:tc>
          <w:tcPr>
            <w:tcW w:w="1032" w:type="dxa"/>
          </w:tcPr>
          <w:p w14:paraId="3400B417" w14:textId="77777777" w:rsidR="006A01C9" w:rsidRDefault="006A01C9" w:rsidP="006877DE">
            <w:pPr>
              <w:pStyle w:val="TableParagraph"/>
              <w:spacing w:before="24" w:line="224" w:lineRule="exact"/>
              <w:ind w:right="250"/>
              <w:jc w:val="right"/>
              <w:rPr>
                <w:sz w:val="20"/>
              </w:rPr>
            </w:pPr>
            <w:r>
              <w:rPr>
                <w:w w:val="115"/>
                <w:sz w:val="20"/>
              </w:rPr>
              <w:t>2.3.2.</w:t>
            </w:r>
          </w:p>
        </w:tc>
        <w:tc>
          <w:tcPr>
            <w:tcW w:w="5527" w:type="dxa"/>
          </w:tcPr>
          <w:p w14:paraId="1A099FB4" w14:textId="77777777" w:rsidR="006A01C9" w:rsidRDefault="006A01C9" w:rsidP="006877DE">
            <w:pPr>
              <w:pStyle w:val="TableParagraph"/>
              <w:spacing w:before="24" w:line="224" w:lineRule="exact"/>
              <w:ind w:left="104"/>
              <w:rPr>
                <w:sz w:val="20"/>
                <w:szCs w:val="20"/>
              </w:rPr>
            </w:pPr>
            <w:proofErr w:type="spellStart"/>
            <w:r>
              <w:rPr>
                <w:w w:val="105"/>
                <w:sz w:val="20"/>
                <w:szCs w:val="20"/>
              </w:rPr>
              <w:t>խմելու</w:t>
            </w:r>
            <w:proofErr w:type="spellEnd"/>
            <w:r>
              <w:rPr>
                <w:w w:val="105"/>
                <w:sz w:val="20"/>
                <w:szCs w:val="20"/>
              </w:rPr>
              <w:t xml:space="preserve"> </w:t>
            </w:r>
            <w:proofErr w:type="spellStart"/>
            <w:r>
              <w:rPr>
                <w:w w:val="105"/>
                <w:sz w:val="20"/>
                <w:szCs w:val="20"/>
              </w:rPr>
              <w:t>ջրով</w:t>
            </w:r>
            <w:proofErr w:type="spellEnd"/>
          </w:p>
        </w:tc>
        <w:tc>
          <w:tcPr>
            <w:tcW w:w="2268" w:type="dxa"/>
          </w:tcPr>
          <w:p w14:paraId="7E40804F" w14:textId="77777777" w:rsidR="006A01C9" w:rsidRDefault="006A01C9" w:rsidP="006877DE">
            <w:pPr>
              <w:pStyle w:val="TableParagraph"/>
              <w:rPr>
                <w:sz w:val="18"/>
              </w:rPr>
            </w:pPr>
          </w:p>
        </w:tc>
        <w:tc>
          <w:tcPr>
            <w:tcW w:w="595" w:type="dxa"/>
          </w:tcPr>
          <w:p w14:paraId="0B875CF0" w14:textId="77777777" w:rsidR="006A01C9" w:rsidRDefault="006A01C9" w:rsidP="006877DE">
            <w:pPr>
              <w:pStyle w:val="TableParagraph"/>
              <w:rPr>
                <w:sz w:val="18"/>
              </w:rPr>
            </w:pPr>
          </w:p>
        </w:tc>
        <w:tc>
          <w:tcPr>
            <w:tcW w:w="569" w:type="dxa"/>
          </w:tcPr>
          <w:p w14:paraId="63051337" w14:textId="77777777" w:rsidR="006A01C9" w:rsidRDefault="006A01C9" w:rsidP="006877DE">
            <w:pPr>
              <w:pStyle w:val="TableParagraph"/>
              <w:rPr>
                <w:sz w:val="18"/>
              </w:rPr>
            </w:pPr>
          </w:p>
        </w:tc>
        <w:tc>
          <w:tcPr>
            <w:tcW w:w="679" w:type="dxa"/>
          </w:tcPr>
          <w:p w14:paraId="54BF0F61" w14:textId="77777777" w:rsidR="006A01C9" w:rsidRDefault="006A01C9" w:rsidP="006877DE">
            <w:pPr>
              <w:pStyle w:val="TableParagraph"/>
              <w:rPr>
                <w:sz w:val="18"/>
              </w:rPr>
            </w:pPr>
          </w:p>
        </w:tc>
        <w:tc>
          <w:tcPr>
            <w:tcW w:w="708" w:type="dxa"/>
          </w:tcPr>
          <w:p w14:paraId="40BDD361" w14:textId="77777777" w:rsidR="006A01C9" w:rsidRDefault="006A01C9" w:rsidP="006877DE">
            <w:pPr>
              <w:pStyle w:val="TableParagraph"/>
              <w:spacing w:before="24" w:line="224" w:lineRule="exact"/>
              <w:ind w:left="105" w:right="97"/>
              <w:jc w:val="center"/>
              <w:rPr>
                <w:sz w:val="20"/>
              </w:rPr>
            </w:pPr>
            <w:r>
              <w:rPr>
                <w:w w:val="115"/>
                <w:sz w:val="20"/>
              </w:rPr>
              <w:t>0,2</w:t>
            </w:r>
          </w:p>
        </w:tc>
        <w:tc>
          <w:tcPr>
            <w:tcW w:w="2126" w:type="dxa"/>
          </w:tcPr>
          <w:p w14:paraId="4D631398" w14:textId="77777777" w:rsidR="006A01C9" w:rsidRDefault="006A01C9" w:rsidP="006877DE">
            <w:pPr>
              <w:pStyle w:val="TableParagraph"/>
              <w:spacing w:before="24" w:line="224" w:lineRule="exact"/>
              <w:ind w:left="108"/>
              <w:rPr>
                <w:sz w:val="20"/>
                <w:szCs w:val="20"/>
              </w:rPr>
            </w:pPr>
            <w:proofErr w:type="spellStart"/>
            <w:r>
              <w:rPr>
                <w:w w:val="105"/>
                <w:sz w:val="20"/>
                <w:szCs w:val="20"/>
              </w:rPr>
              <w:t>Տեսողական</w:t>
            </w:r>
            <w:proofErr w:type="spellEnd"/>
          </w:p>
        </w:tc>
        <w:tc>
          <w:tcPr>
            <w:tcW w:w="2016" w:type="dxa"/>
          </w:tcPr>
          <w:p w14:paraId="6CF38283" w14:textId="77777777" w:rsidR="006A01C9" w:rsidRDefault="006A01C9" w:rsidP="006877DE">
            <w:pPr>
              <w:pStyle w:val="TableParagraph"/>
              <w:rPr>
                <w:sz w:val="18"/>
              </w:rPr>
            </w:pPr>
          </w:p>
        </w:tc>
      </w:tr>
      <w:tr w:rsidR="006A01C9" w14:paraId="5C488BDF" w14:textId="77777777" w:rsidTr="006877DE">
        <w:trPr>
          <w:trHeight w:val="268"/>
        </w:trPr>
        <w:tc>
          <w:tcPr>
            <w:tcW w:w="1032" w:type="dxa"/>
          </w:tcPr>
          <w:p w14:paraId="1A53D7BF" w14:textId="77777777" w:rsidR="006A01C9" w:rsidRDefault="006A01C9" w:rsidP="006877DE">
            <w:pPr>
              <w:pStyle w:val="TableParagraph"/>
              <w:spacing w:before="24" w:line="224" w:lineRule="exact"/>
              <w:ind w:right="247"/>
              <w:jc w:val="right"/>
              <w:rPr>
                <w:sz w:val="20"/>
              </w:rPr>
            </w:pPr>
            <w:r>
              <w:rPr>
                <w:w w:val="115"/>
                <w:sz w:val="20"/>
              </w:rPr>
              <w:t>2.3.3.</w:t>
            </w:r>
          </w:p>
        </w:tc>
        <w:tc>
          <w:tcPr>
            <w:tcW w:w="5527" w:type="dxa"/>
          </w:tcPr>
          <w:p w14:paraId="1D886CE4" w14:textId="77777777" w:rsidR="006A01C9" w:rsidRDefault="006A01C9" w:rsidP="006877DE">
            <w:pPr>
              <w:pStyle w:val="TableParagraph"/>
              <w:spacing w:before="24" w:line="224" w:lineRule="exact"/>
              <w:ind w:left="106"/>
              <w:rPr>
                <w:sz w:val="20"/>
                <w:szCs w:val="20"/>
              </w:rPr>
            </w:pPr>
            <w:proofErr w:type="spellStart"/>
            <w:r>
              <w:rPr>
                <w:w w:val="105"/>
                <w:sz w:val="20"/>
                <w:szCs w:val="20"/>
              </w:rPr>
              <w:t>տաքացման</w:t>
            </w:r>
            <w:proofErr w:type="spellEnd"/>
            <w:r>
              <w:rPr>
                <w:w w:val="105"/>
                <w:sz w:val="20"/>
                <w:szCs w:val="20"/>
              </w:rPr>
              <w:t xml:space="preserve"> և/</w:t>
            </w:r>
            <w:proofErr w:type="spellStart"/>
            <w:r>
              <w:rPr>
                <w:w w:val="105"/>
                <w:sz w:val="20"/>
                <w:szCs w:val="20"/>
              </w:rPr>
              <w:t>կամ</w:t>
            </w:r>
            <w:proofErr w:type="spellEnd"/>
            <w:r>
              <w:rPr>
                <w:w w:val="105"/>
                <w:sz w:val="20"/>
                <w:szCs w:val="20"/>
              </w:rPr>
              <w:t xml:space="preserve"> </w:t>
            </w:r>
            <w:proofErr w:type="spellStart"/>
            <w:r>
              <w:rPr>
                <w:w w:val="105"/>
                <w:sz w:val="20"/>
                <w:szCs w:val="20"/>
              </w:rPr>
              <w:t>հովացման</w:t>
            </w:r>
            <w:proofErr w:type="spellEnd"/>
            <w:r>
              <w:rPr>
                <w:w w:val="105"/>
                <w:sz w:val="20"/>
                <w:szCs w:val="20"/>
              </w:rPr>
              <w:t xml:space="preserve"> </w:t>
            </w:r>
            <w:proofErr w:type="spellStart"/>
            <w:r>
              <w:rPr>
                <w:w w:val="105"/>
                <w:sz w:val="20"/>
                <w:szCs w:val="20"/>
              </w:rPr>
              <w:t>սարքավորումներով</w:t>
            </w:r>
            <w:proofErr w:type="spellEnd"/>
            <w:r>
              <w:rPr>
                <w:w w:val="105"/>
                <w:sz w:val="20"/>
                <w:szCs w:val="20"/>
              </w:rPr>
              <w:t>:</w:t>
            </w:r>
          </w:p>
        </w:tc>
        <w:tc>
          <w:tcPr>
            <w:tcW w:w="2268" w:type="dxa"/>
          </w:tcPr>
          <w:p w14:paraId="15C62AA4" w14:textId="77777777" w:rsidR="006A01C9" w:rsidRDefault="006A01C9" w:rsidP="006877DE">
            <w:pPr>
              <w:pStyle w:val="TableParagraph"/>
              <w:rPr>
                <w:sz w:val="18"/>
              </w:rPr>
            </w:pPr>
          </w:p>
        </w:tc>
        <w:tc>
          <w:tcPr>
            <w:tcW w:w="595" w:type="dxa"/>
          </w:tcPr>
          <w:p w14:paraId="6E5E97D0" w14:textId="77777777" w:rsidR="006A01C9" w:rsidRDefault="006A01C9" w:rsidP="006877DE">
            <w:pPr>
              <w:pStyle w:val="TableParagraph"/>
              <w:rPr>
                <w:sz w:val="18"/>
              </w:rPr>
            </w:pPr>
          </w:p>
        </w:tc>
        <w:tc>
          <w:tcPr>
            <w:tcW w:w="569" w:type="dxa"/>
          </w:tcPr>
          <w:p w14:paraId="3DF2F648" w14:textId="77777777" w:rsidR="006A01C9" w:rsidRDefault="006A01C9" w:rsidP="006877DE">
            <w:pPr>
              <w:pStyle w:val="TableParagraph"/>
              <w:rPr>
                <w:sz w:val="18"/>
              </w:rPr>
            </w:pPr>
          </w:p>
        </w:tc>
        <w:tc>
          <w:tcPr>
            <w:tcW w:w="679" w:type="dxa"/>
          </w:tcPr>
          <w:p w14:paraId="2CDEFB67" w14:textId="77777777" w:rsidR="006A01C9" w:rsidRDefault="006A01C9" w:rsidP="006877DE">
            <w:pPr>
              <w:pStyle w:val="TableParagraph"/>
              <w:rPr>
                <w:sz w:val="18"/>
              </w:rPr>
            </w:pPr>
          </w:p>
        </w:tc>
        <w:tc>
          <w:tcPr>
            <w:tcW w:w="708" w:type="dxa"/>
          </w:tcPr>
          <w:p w14:paraId="015F70B2" w14:textId="77777777" w:rsidR="006A01C9" w:rsidRDefault="006A01C9" w:rsidP="006877DE">
            <w:pPr>
              <w:pStyle w:val="TableParagraph"/>
              <w:spacing w:before="24" w:line="224" w:lineRule="exact"/>
              <w:ind w:left="105" w:right="97"/>
              <w:jc w:val="center"/>
              <w:rPr>
                <w:sz w:val="20"/>
              </w:rPr>
            </w:pPr>
            <w:r>
              <w:rPr>
                <w:w w:val="115"/>
                <w:sz w:val="20"/>
              </w:rPr>
              <w:t>0,2</w:t>
            </w:r>
          </w:p>
        </w:tc>
        <w:tc>
          <w:tcPr>
            <w:tcW w:w="2126" w:type="dxa"/>
          </w:tcPr>
          <w:p w14:paraId="4572FAB6" w14:textId="77777777" w:rsidR="006A01C9" w:rsidRDefault="006A01C9" w:rsidP="006877DE">
            <w:pPr>
              <w:pStyle w:val="TableParagraph"/>
              <w:spacing w:before="24" w:line="224" w:lineRule="exact"/>
              <w:ind w:left="108"/>
              <w:rPr>
                <w:sz w:val="20"/>
                <w:szCs w:val="20"/>
              </w:rPr>
            </w:pPr>
            <w:proofErr w:type="spellStart"/>
            <w:r>
              <w:rPr>
                <w:w w:val="105"/>
                <w:sz w:val="20"/>
                <w:szCs w:val="20"/>
              </w:rPr>
              <w:t>Տեսողական</w:t>
            </w:r>
            <w:proofErr w:type="spellEnd"/>
          </w:p>
        </w:tc>
        <w:tc>
          <w:tcPr>
            <w:tcW w:w="2016" w:type="dxa"/>
          </w:tcPr>
          <w:p w14:paraId="6708EBBC" w14:textId="77777777" w:rsidR="006A01C9" w:rsidRDefault="006A01C9" w:rsidP="006877DE">
            <w:pPr>
              <w:pStyle w:val="TableParagraph"/>
              <w:rPr>
                <w:sz w:val="18"/>
              </w:rPr>
            </w:pPr>
          </w:p>
        </w:tc>
      </w:tr>
      <w:tr w:rsidR="006A01C9" w14:paraId="5FA7DBF3" w14:textId="77777777" w:rsidTr="006877DE">
        <w:trPr>
          <w:trHeight w:val="2147"/>
        </w:trPr>
        <w:tc>
          <w:tcPr>
            <w:tcW w:w="1032" w:type="dxa"/>
          </w:tcPr>
          <w:p w14:paraId="662ADE86" w14:textId="77777777" w:rsidR="006A01C9" w:rsidRDefault="006A01C9" w:rsidP="006877DE">
            <w:pPr>
              <w:pStyle w:val="TableParagraph"/>
              <w:spacing w:before="24"/>
              <w:ind w:right="338"/>
              <w:jc w:val="right"/>
              <w:rPr>
                <w:sz w:val="20"/>
              </w:rPr>
            </w:pPr>
            <w:r>
              <w:rPr>
                <w:w w:val="115"/>
                <w:sz w:val="20"/>
              </w:rPr>
              <w:t>2.4.</w:t>
            </w:r>
          </w:p>
        </w:tc>
        <w:tc>
          <w:tcPr>
            <w:tcW w:w="5527" w:type="dxa"/>
          </w:tcPr>
          <w:p w14:paraId="15A7A5D4" w14:textId="77777777" w:rsidR="006A01C9" w:rsidRDefault="006A01C9" w:rsidP="006877DE">
            <w:pPr>
              <w:pStyle w:val="TableParagraph"/>
              <w:spacing w:before="24" w:line="278" w:lineRule="auto"/>
              <w:ind w:left="105" w:right="204" w:hanging="1"/>
              <w:rPr>
                <w:sz w:val="20"/>
                <w:szCs w:val="20"/>
              </w:rPr>
            </w:pPr>
            <w:proofErr w:type="spellStart"/>
            <w:r>
              <w:rPr>
                <w:spacing w:val="-6"/>
                <w:w w:val="105"/>
                <w:sz w:val="20"/>
                <w:szCs w:val="20"/>
              </w:rPr>
              <w:t>Շինարարությունում</w:t>
            </w:r>
            <w:proofErr w:type="spellEnd"/>
            <w:r>
              <w:rPr>
                <w:spacing w:val="-6"/>
                <w:w w:val="105"/>
                <w:sz w:val="20"/>
                <w:szCs w:val="20"/>
              </w:rPr>
              <w:t xml:space="preserve"> </w:t>
            </w:r>
            <w:proofErr w:type="spellStart"/>
            <w:r>
              <w:rPr>
                <w:spacing w:val="-6"/>
                <w:w w:val="105"/>
                <w:sz w:val="20"/>
                <w:szCs w:val="20"/>
              </w:rPr>
              <w:t>աշխատողներն</w:t>
            </w:r>
            <w:proofErr w:type="spellEnd"/>
            <w:r>
              <w:rPr>
                <w:spacing w:val="-6"/>
                <w:w w:val="105"/>
                <w:sz w:val="20"/>
                <w:szCs w:val="20"/>
              </w:rPr>
              <w:t xml:space="preserve"> </w:t>
            </w:r>
            <w:proofErr w:type="spellStart"/>
            <w:r>
              <w:rPr>
                <w:spacing w:val="-6"/>
                <w:w w:val="105"/>
                <w:sz w:val="20"/>
                <w:szCs w:val="20"/>
              </w:rPr>
              <w:t>ապահովված</w:t>
            </w:r>
            <w:proofErr w:type="spellEnd"/>
            <w:r>
              <w:rPr>
                <w:spacing w:val="-6"/>
                <w:w w:val="105"/>
                <w:sz w:val="20"/>
                <w:szCs w:val="20"/>
              </w:rPr>
              <w:t xml:space="preserve"> </w:t>
            </w:r>
            <w:proofErr w:type="spellStart"/>
            <w:r>
              <w:rPr>
                <w:spacing w:val="-3"/>
                <w:w w:val="105"/>
                <w:sz w:val="20"/>
                <w:szCs w:val="20"/>
              </w:rPr>
              <w:t>են</w:t>
            </w:r>
            <w:proofErr w:type="spellEnd"/>
            <w:r>
              <w:rPr>
                <w:spacing w:val="-3"/>
                <w:w w:val="105"/>
                <w:sz w:val="20"/>
                <w:szCs w:val="20"/>
              </w:rPr>
              <w:t xml:space="preserve"> </w:t>
            </w:r>
            <w:proofErr w:type="spellStart"/>
            <w:r>
              <w:rPr>
                <w:spacing w:val="-6"/>
                <w:w w:val="105"/>
                <w:sz w:val="20"/>
                <w:szCs w:val="20"/>
              </w:rPr>
              <w:t>նախագծային</w:t>
            </w:r>
            <w:proofErr w:type="spellEnd"/>
            <w:r>
              <w:rPr>
                <w:spacing w:val="-6"/>
                <w:w w:val="105"/>
                <w:sz w:val="20"/>
                <w:szCs w:val="20"/>
              </w:rPr>
              <w:t xml:space="preserve"> </w:t>
            </w:r>
            <w:proofErr w:type="spellStart"/>
            <w:r>
              <w:rPr>
                <w:spacing w:val="-6"/>
                <w:w w:val="105"/>
                <w:sz w:val="20"/>
                <w:szCs w:val="20"/>
              </w:rPr>
              <w:t>փաստաթղթերով</w:t>
            </w:r>
            <w:proofErr w:type="spellEnd"/>
            <w:r>
              <w:rPr>
                <w:spacing w:val="-6"/>
                <w:w w:val="105"/>
                <w:sz w:val="20"/>
                <w:szCs w:val="20"/>
              </w:rPr>
              <w:t xml:space="preserve"> </w:t>
            </w:r>
            <w:proofErr w:type="spellStart"/>
            <w:r>
              <w:rPr>
                <w:spacing w:val="-6"/>
                <w:w w:val="105"/>
                <w:sz w:val="20"/>
                <w:szCs w:val="20"/>
              </w:rPr>
              <w:t>նախատեսված</w:t>
            </w:r>
            <w:proofErr w:type="spellEnd"/>
            <w:r>
              <w:rPr>
                <w:spacing w:val="-6"/>
                <w:w w:val="105"/>
                <w:sz w:val="20"/>
                <w:szCs w:val="20"/>
              </w:rPr>
              <w:t xml:space="preserve"> </w:t>
            </w:r>
            <w:proofErr w:type="spellStart"/>
            <w:r>
              <w:rPr>
                <w:spacing w:val="-6"/>
                <w:w w:val="105"/>
                <w:sz w:val="20"/>
                <w:szCs w:val="20"/>
              </w:rPr>
              <w:t>սանիտա</w:t>
            </w:r>
            <w:proofErr w:type="spellEnd"/>
            <w:r>
              <w:rPr>
                <w:spacing w:val="-6"/>
                <w:w w:val="105"/>
                <w:sz w:val="20"/>
                <w:szCs w:val="20"/>
              </w:rPr>
              <w:t xml:space="preserve">- </w:t>
            </w:r>
            <w:proofErr w:type="spellStart"/>
            <w:r>
              <w:rPr>
                <w:spacing w:val="-6"/>
                <w:w w:val="105"/>
                <w:sz w:val="20"/>
                <w:szCs w:val="20"/>
              </w:rPr>
              <w:t>րակենցաղային</w:t>
            </w:r>
            <w:proofErr w:type="spellEnd"/>
            <w:r>
              <w:rPr>
                <w:spacing w:val="-6"/>
                <w:w w:val="105"/>
                <w:sz w:val="20"/>
                <w:szCs w:val="20"/>
              </w:rPr>
              <w:t xml:space="preserve"> </w:t>
            </w:r>
            <w:proofErr w:type="spellStart"/>
            <w:r>
              <w:rPr>
                <w:spacing w:val="-6"/>
                <w:w w:val="105"/>
                <w:sz w:val="20"/>
                <w:szCs w:val="20"/>
              </w:rPr>
              <w:t>շինություններով</w:t>
            </w:r>
            <w:proofErr w:type="spellEnd"/>
            <w:r>
              <w:rPr>
                <w:spacing w:val="-6"/>
                <w:w w:val="105"/>
                <w:sz w:val="20"/>
                <w:szCs w:val="20"/>
              </w:rPr>
              <w:t xml:space="preserve"> </w:t>
            </w:r>
            <w:proofErr w:type="spellStart"/>
            <w:r>
              <w:rPr>
                <w:spacing w:val="-3"/>
                <w:w w:val="105"/>
                <w:sz w:val="20"/>
                <w:szCs w:val="20"/>
              </w:rPr>
              <w:t>ու</w:t>
            </w:r>
            <w:proofErr w:type="spellEnd"/>
            <w:r>
              <w:rPr>
                <w:spacing w:val="-3"/>
                <w:w w:val="105"/>
                <w:sz w:val="20"/>
                <w:szCs w:val="20"/>
              </w:rPr>
              <w:t xml:space="preserve"> </w:t>
            </w:r>
            <w:proofErr w:type="spellStart"/>
            <w:r>
              <w:rPr>
                <w:spacing w:val="-6"/>
                <w:w w:val="105"/>
                <w:sz w:val="20"/>
                <w:szCs w:val="20"/>
              </w:rPr>
              <w:t>հարմարանքներով</w:t>
            </w:r>
            <w:proofErr w:type="spellEnd"/>
            <w:r>
              <w:rPr>
                <w:spacing w:val="-6"/>
                <w:w w:val="105"/>
                <w:sz w:val="20"/>
                <w:szCs w:val="20"/>
              </w:rPr>
              <w:t>։</w:t>
            </w:r>
          </w:p>
        </w:tc>
        <w:tc>
          <w:tcPr>
            <w:tcW w:w="2268" w:type="dxa"/>
          </w:tcPr>
          <w:p w14:paraId="5B91861D" w14:textId="77777777" w:rsidR="006A01C9" w:rsidRDefault="006A01C9" w:rsidP="006877DE">
            <w:pPr>
              <w:pStyle w:val="TableParagraph"/>
              <w:spacing w:before="24" w:line="280" w:lineRule="auto"/>
              <w:ind w:left="134" w:right="120"/>
              <w:jc w:val="center"/>
              <w:rPr>
                <w:sz w:val="20"/>
                <w:szCs w:val="20"/>
              </w:rPr>
            </w:pPr>
            <w:r>
              <w:rPr>
                <w:spacing w:val="-3"/>
                <w:w w:val="105"/>
                <w:sz w:val="20"/>
                <w:szCs w:val="20"/>
              </w:rPr>
              <w:t xml:space="preserve">ՀՀ </w:t>
            </w:r>
            <w:proofErr w:type="spellStart"/>
            <w:r>
              <w:rPr>
                <w:spacing w:val="-6"/>
                <w:w w:val="105"/>
                <w:sz w:val="20"/>
                <w:szCs w:val="20"/>
              </w:rPr>
              <w:t>քաղաքաշինության</w:t>
            </w:r>
            <w:proofErr w:type="spellEnd"/>
            <w:r>
              <w:rPr>
                <w:spacing w:val="-6"/>
                <w:w w:val="105"/>
                <w:sz w:val="20"/>
                <w:szCs w:val="20"/>
              </w:rPr>
              <w:t xml:space="preserve"> </w:t>
            </w:r>
            <w:proofErr w:type="spellStart"/>
            <w:r>
              <w:rPr>
                <w:spacing w:val="-6"/>
                <w:w w:val="105"/>
                <w:sz w:val="20"/>
                <w:szCs w:val="20"/>
              </w:rPr>
              <w:t>նախարարի</w:t>
            </w:r>
            <w:proofErr w:type="spellEnd"/>
            <w:r>
              <w:rPr>
                <w:spacing w:val="-6"/>
                <w:w w:val="105"/>
                <w:sz w:val="20"/>
                <w:szCs w:val="20"/>
              </w:rPr>
              <w:t xml:space="preserve"> </w:t>
            </w:r>
            <w:r>
              <w:rPr>
                <w:spacing w:val="-4"/>
                <w:w w:val="105"/>
                <w:sz w:val="20"/>
                <w:szCs w:val="20"/>
              </w:rPr>
              <w:t xml:space="preserve">2008 </w:t>
            </w:r>
            <w:proofErr w:type="spellStart"/>
            <w:r>
              <w:rPr>
                <w:spacing w:val="-6"/>
                <w:w w:val="105"/>
                <w:sz w:val="20"/>
                <w:szCs w:val="20"/>
              </w:rPr>
              <w:t>թվականի</w:t>
            </w:r>
            <w:proofErr w:type="spellEnd"/>
            <w:r>
              <w:rPr>
                <w:spacing w:val="-6"/>
                <w:w w:val="105"/>
                <w:sz w:val="20"/>
                <w:szCs w:val="20"/>
              </w:rPr>
              <w:t xml:space="preserve"> </w:t>
            </w:r>
            <w:proofErr w:type="spellStart"/>
            <w:r>
              <w:rPr>
                <w:spacing w:val="-6"/>
                <w:w w:val="105"/>
                <w:sz w:val="20"/>
                <w:szCs w:val="20"/>
              </w:rPr>
              <w:t>հունվարի</w:t>
            </w:r>
            <w:proofErr w:type="spellEnd"/>
            <w:r>
              <w:rPr>
                <w:spacing w:val="-6"/>
                <w:w w:val="105"/>
                <w:sz w:val="20"/>
                <w:szCs w:val="20"/>
              </w:rPr>
              <w:t xml:space="preserve"> </w:t>
            </w:r>
            <w:r>
              <w:rPr>
                <w:spacing w:val="-5"/>
                <w:w w:val="105"/>
                <w:sz w:val="20"/>
                <w:szCs w:val="20"/>
              </w:rPr>
              <w:t xml:space="preserve">14-ի </w:t>
            </w:r>
            <w:r>
              <w:rPr>
                <w:w w:val="105"/>
                <w:sz w:val="20"/>
                <w:szCs w:val="20"/>
              </w:rPr>
              <w:t xml:space="preserve">N </w:t>
            </w:r>
            <w:r>
              <w:rPr>
                <w:spacing w:val="-4"/>
                <w:w w:val="105"/>
                <w:sz w:val="20"/>
                <w:szCs w:val="20"/>
              </w:rPr>
              <w:t xml:space="preserve">11-Ն </w:t>
            </w:r>
            <w:proofErr w:type="spellStart"/>
            <w:r>
              <w:rPr>
                <w:spacing w:val="-5"/>
                <w:w w:val="105"/>
                <w:sz w:val="20"/>
                <w:szCs w:val="20"/>
              </w:rPr>
              <w:t>հրաման</w:t>
            </w:r>
            <w:proofErr w:type="spellEnd"/>
            <w:r>
              <w:rPr>
                <w:spacing w:val="-5"/>
                <w:w w:val="105"/>
                <w:sz w:val="20"/>
                <w:szCs w:val="20"/>
              </w:rPr>
              <w:t xml:space="preserve">, </w:t>
            </w:r>
            <w:proofErr w:type="spellStart"/>
            <w:r>
              <w:rPr>
                <w:spacing w:val="-6"/>
                <w:w w:val="105"/>
                <w:sz w:val="20"/>
                <w:szCs w:val="20"/>
              </w:rPr>
              <w:t>Հավելվածի</w:t>
            </w:r>
            <w:proofErr w:type="spellEnd"/>
            <w:r>
              <w:rPr>
                <w:spacing w:val="-6"/>
                <w:w w:val="105"/>
                <w:sz w:val="20"/>
                <w:szCs w:val="20"/>
              </w:rPr>
              <w:t xml:space="preserve"> </w:t>
            </w:r>
            <w:proofErr w:type="spellStart"/>
            <w:r>
              <w:rPr>
                <w:spacing w:val="-5"/>
                <w:w w:val="105"/>
                <w:sz w:val="20"/>
                <w:szCs w:val="20"/>
              </w:rPr>
              <w:t>կետեր</w:t>
            </w:r>
            <w:proofErr w:type="spellEnd"/>
            <w:r>
              <w:rPr>
                <w:spacing w:val="-5"/>
                <w:w w:val="105"/>
                <w:sz w:val="20"/>
                <w:szCs w:val="20"/>
              </w:rPr>
              <w:t xml:space="preserve"> </w:t>
            </w:r>
            <w:r>
              <w:rPr>
                <w:w w:val="105"/>
                <w:sz w:val="20"/>
                <w:szCs w:val="20"/>
              </w:rPr>
              <w:t xml:space="preserve">7, </w:t>
            </w:r>
            <w:r>
              <w:rPr>
                <w:spacing w:val="-4"/>
                <w:w w:val="105"/>
                <w:sz w:val="20"/>
                <w:szCs w:val="20"/>
              </w:rPr>
              <w:t xml:space="preserve">10, </w:t>
            </w:r>
            <w:r>
              <w:rPr>
                <w:spacing w:val="-5"/>
                <w:w w:val="105"/>
                <w:sz w:val="20"/>
                <w:szCs w:val="20"/>
              </w:rPr>
              <w:t xml:space="preserve">42, </w:t>
            </w:r>
            <w:proofErr w:type="spellStart"/>
            <w:r>
              <w:rPr>
                <w:spacing w:val="-6"/>
                <w:w w:val="105"/>
                <w:sz w:val="20"/>
                <w:szCs w:val="20"/>
              </w:rPr>
              <w:t>Հավելված</w:t>
            </w:r>
            <w:proofErr w:type="spellEnd"/>
            <w:r>
              <w:rPr>
                <w:spacing w:val="-6"/>
                <w:w w:val="105"/>
                <w:sz w:val="20"/>
                <w:szCs w:val="20"/>
              </w:rPr>
              <w:t xml:space="preserve"> </w:t>
            </w:r>
            <w:r>
              <w:rPr>
                <w:spacing w:val="-3"/>
                <w:w w:val="105"/>
                <w:sz w:val="20"/>
                <w:szCs w:val="20"/>
              </w:rPr>
              <w:t xml:space="preserve">Բ, </w:t>
            </w:r>
            <w:proofErr w:type="spellStart"/>
            <w:r>
              <w:rPr>
                <w:spacing w:val="-5"/>
                <w:w w:val="105"/>
                <w:sz w:val="20"/>
                <w:szCs w:val="20"/>
              </w:rPr>
              <w:t>կետ</w:t>
            </w:r>
            <w:proofErr w:type="spellEnd"/>
            <w:r>
              <w:rPr>
                <w:spacing w:val="-5"/>
                <w:w w:val="105"/>
                <w:sz w:val="20"/>
                <w:szCs w:val="20"/>
              </w:rPr>
              <w:t xml:space="preserve"> </w:t>
            </w:r>
            <w:r>
              <w:rPr>
                <w:spacing w:val="-4"/>
                <w:w w:val="105"/>
                <w:sz w:val="20"/>
                <w:szCs w:val="20"/>
              </w:rPr>
              <w:t xml:space="preserve">1-ի </w:t>
            </w:r>
            <w:r>
              <w:rPr>
                <w:spacing w:val="-5"/>
                <w:w w:val="105"/>
                <w:sz w:val="20"/>
                <w:szCs w:val="20"/>
              </w:rPr>
              <w:t>13-րդ</w:t>
            </w:r>
          </w:p>
          <w:p w14:paraId="78D2E70A" w14:textId="77777777" w:rsidR="006A01C9" w:rsidRDefault="006A01C9" w:rsidP="006877DE">
            <w:pPr>
              <w:pStyle w:val="TableParagraph"/>
              <w:spacing w:line="220" w:lineRule="exact"/>
              <w:ind w:left="134" w:right="120"/>
              <w:jc w:val="center"/>
              <w:rPr>
                <w:sz w:val="20"/>
                <w:szCs w:val="20"/>
              </w:rPr>
            </w:pPr>
            <w:proofErr w:type="spellStart"/>
            <w:r>
              <w:rPr>
                <w:w w:val="105"/>
                <w:sz w:val="20"/>
                <w:szCs w:val="20"/>
              </w:rPr>
              <w:t>ենթակետ</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5-ի</w:t>
            </w:r>
          </w:p>
        </w:tc>
        <w:tc>
          <w:tcPr>
            <w:tcW w:w="595" w:type="dxa"/>
          </w:tcPr>
          <w:p w14:paraId="4DF66909" w14:textId="77777777" w:rsidR="006A01C9" w:rsidRDefault="006A01C9" w:rsidP="006877DE">
            <w:pPr>
              <w:pStyle w:val="TableParagraph"/>
              <w:rPr>
                <w:sz w:val="18"/>
              </w:rPr>
            </w:pPr>
          </w:p>
        </w:tc>
        <w:tc>
          <w:tcPr>
            <w:tcW w:w="569" w:type="dxa"/>
          </w:tcPr>
          <w:p w14:paraId="01286899" w14:textId="77777777" w:rsidR="006A01C9" w:rsidRDefault="006A01C9" w:rsidP="006877DE">
            <w:pPr>
              <w:pStyle w:val="TableParagraph"/>
              <w:rPr>
                <w:sz w:val="18"/>
              </w:rPr>
            </w:pPr>
          </w:p>
        </w:tc>
        <w:tc>
          <w:tcPr>
            <w:tcW w:w="679" w:type="dxa"/>
          </w:tcPr>
          <w:p w14:paraId="06415F65" w14:textId="77777777" w:rsidR="006A01C9" w:rsidRDefault="006A01C9" w:rsidP="006877DE">
            <w:pPr>
              <w:pStyle w:val="TableParagraph"/>
              <w:rPr>
                <w:sz w:val="18"/>
              </w:rPr>
            </w:pPr>
          </w:p>
        </w:tc>
        <w:tc>
          <w:tcPr>
            <w:tcW w:w="708" w:type="dxa"/>
          </w:tcPr>
          <w:p w14:paraId="14F566CF" w14:textId="77777777" w:rsidR="006A01C9" w:rsidRDefault="006A01C9" w:rsidP="006877DE">
            <w:pPr>
              <w:pStyle w:val="TableParagraph"/>
              <w:spacing w:before="24"/>
              <w:ind w:left="11"/>
              <w:jc w:val="center"/>
              <w:rPr>
                <w:sz w:val="20"/>
              </w:rPr>
            </w:pPr>
            <w:r>
              <w:rPr>
                <w:w w:val="79"/>
                <w:sz w:val="20"/>
              </w:rPr>
              <w:t>1</w:t>
            </w:r>
          </w:p>
        </w:tc>
        <w:tc>
          <w:tcPr>
            <w:tcW w:w="2126" w:type="dxa"/>
          </w:tcPr>
          <w:p w14:paraId="2575CC41"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3329A4E6" w14:textId="77777777" w:rsidR="006A01C9" w:rsidRDefault="006A01C9" w:rsidP="006877DE">
            <w:pPr>
              <w:pStyle w:val="TableParagraph"/>
              <w:rPr>
                <w:sz w:val="18"/>
              </w:rPr>
            </w:pPr>
          </w:p>
        </w:tc>
      </w:tr>
    </w:tbl>
    <w:p w14:paraId="45ADF5A9" w14:textId="77777777" w:rsidR="006A01C9" w:rsidRDefault="006A01C9" w:rsidP="006A01C9">
      <w:pPr>
        <w:rPr>
          <w:sz w:val="18"/>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09728E33" w14:textId="77777777" w:rsidTr="006877DE">
        <w:trPr>
          <w:trHeight w:val="803"/>
        </w:trPr>
        <w:tc>
          <w:tcPr>
            <w:tcW w:w="1032" w:type="dxa"/>
          </w:tcPr>
          <w:p w14:paraId="3DB61BF4" w14:textId="77777777" w:rsidR="006A01C9" w:rsidRDefault="006A01C9" w:rsidP="006877DE">
            <w:pPr>
              <w:pStyle w:val="TableParagraph"/>
              <w:rPr>
                <w:sz w:val="18"/>
              </w:rPr>
            </w:pPr>
          </w:p>
        </w:tc>
        <w:tc>
          <w:tcPr>
            <w:tcW w:w="5527" w:type="dxa"/>
          </w:tcPr>
          <w:p w14:paraId="0E5B2507" w14:textId="77777777" w:rsidR="006A01C9" w:rsidRDefault="006A01C9" w:rsidP="006877DE">
            <w:pPr>
              <w:pStyle w:val="TableParagraph"/>
              <w:rPr>
                <w:sz w:val="18"/>
              </w:rPr>
            </w:pPr>
          </w:p>
        </w:tc>
        <w:tc>
          <w:tcPr>
            <w:tcW w:w="2268" w:type="dxa"/>
          </w:tcPr>
          <w:p w14:paraId="59A838A9" w14:textId="77777777" w:rsidR="006A01C9" w:rsidRDefault="006A01C9" w:rsidP="006877DE">
            <w:pPr>
              <w:pStyle w:val="TableParagraph"/>
              <w:spacing w:before="24"/>
              <w:ind w:left="192" w:firstLine="256"/>
              <w:rPr>
                <w:sz w:val="20"/>
                <w:szCs w:val="20"/>
              </w:rPr>
            </w:pPr>
            <w:r>
              <w:rPr>
                <w:w w:val="110"/>
                <w:sz w:val="20"/>
                <w:szCs w:val="20"/>
              </w:rPr>
              <w:t xml:space="preserve">3-րդ </w:t>
            </w:r>
            <w:proofErr w:type="spellStart"/>
            <w:r>
              <w:rPr>
                <w:w w:val="110"/>
                <w:sz w:val="20"/>
                <w:szCs w:val="20"/>
              </w:rPr>
              <w:t>ենթակետ</w:t>
            </w:r>
            <w:proofErr w:type="spellEnd"/>
            <w:r>
              <w:rPr>
                <w:w w:val="110"/>
                <w:sz w:val="20"/>
                <w:szCs w:val="20"/>
              </w:rPr>
              <w:t>,</w:t>
            </w:r>
          </w:p>
          <w:p w14:paraId="2592914D" w14:textId="77777777" w:rsidR="006A01C9" w:rsidRDefault="006A01C9" w:rsidP="006877DE">
            <w:pPr>
              <w:pStyle w:val="TableParagraph"/>
              <w:spacing w:before="9" w:line="260" w:lineRule="atLeast"/>
              <w:ind w:left="154" w:right="136"/>
              <w:jc w:val="center"/>
              <w:rPr>
                <w:sz w:val="20"/>
                <w:szCs w:val="20"/>
              </w:rPr>
            </w:pPr>
            <w:proofErr w:type="spellStart"/>
            <w:r>
              <w:rPr>
                <w:w w:val="105"/>
                <w:sz w:val="20"/>
                <w:szCs w:val="20"/>
              </w:rPr>
              <w:t>Հավելված</w:t>
            </w:r>
            <w:proofErr w:type="spellEnd"/>
            <w:r>
              <w:rPr>
                <w:w w:val="105"/>
                <w:sz w:val="20"/>
                <w:szCs w:val="20"/>
              </w:rPr>
              <w:t xml:space="preserve"> Գ, </w:t>
            </w:r>
            <w:proofErr w:type="spellStart"/>
            <w:r>
              <w:rPr>
                <w:w w:val="105"/>
                <w:sz w:val="20"/>
                <w:szCs w:val="20"/>
              </w:rPr>
              <w:t>կետ</w:t>
            </w:r>
            <w:proofErr w:type="spellEnd"/>
            <w:r>
              <w:rPr>
                <w:w w:val="105"/>
                <w:sz w:val="20"/>
                <w:szCs w:val="20"/>
              </w:rPr>
              <w:t xml:space="preserve"> 1-ի 2-րդ </w:t>
            </w:r>
            <w:proofErr w:type="spellStart"/>
            <w:r>
              <w:rPr>
                <w:w w:val="105"/>
                <w:sz w:val="20"/>
                <w:szCs w:val="20"/>
              </w:rPr>
              <w:t>ենթակետ</w:t>
            </w:r>
            <w:proofErr w:type="spellEnd"/>
          </w:p>
        </w:tc>
        <w:tc>
          <w:tcPr>
            <w:tcW w:w="595" w:type="dxa"/>
          </w:tcPr>
          <w:p w14:paraId="02DCEBA7" w14:textId="77777777" w:rsidR="006A01C9" w:rsidRDefault="006A01C9" w:rsidP="006877DE">
            <w:pPr>
              <w:pStyle w:val="TableParagraph"/>
              <w:rPr>
                <w:sz w:val="18"/>
              </w:rPr>
            </w:pPr>
          </w:p>
        </w:tc>
        <w:tc>
          <w:tcPr>
            <w:tcW w:w="569" w:type="dxa"/>
          </w:tcPr>
          <w:p w14:paraId="70490D61" w14:textId="77777777" w:rsidR="006A01C9" w:rsidRDefault="006A01C9" w:rsidP="006877DE">
            <w:pPr>
              <w:pStyle w:val="TableParagraph"/>
              <w:rPr>
                <w:sz w:val="18"/>
              </w:rPr>
            </w:pPr>
          </w:p>
        </w:tc>
        <w:tc>
          <w:tcPr>
            <w:tcW w:w="679" w:type="dxa"/>
          </w:tcPr>
          <w:p w14:paraId="3D93266C" w14:textId="77777777" w:rsidR="006A01C9" w:rsidRDefault="006A01C9" w:rsidP="006877DE">
            <w:pPr>
              <w:pStyle w:val="TableParagraph"/>
              <w:rPr>
                <w:sz w:val="18"/>
              </w:rPr>
            </w:pPr>
          </w:p>
        </w:tc>
        <w:tc>
          <w:tcPr>
            <w:tcW w:w="708" w:type="dxa"/>
          </w:tcPr>
          <w:p w14:paraId="5135C218" w14:textId="77777777" w:rsidR="006A01C9" w:rsidRDefault="006A01C9" w:rsidP="006877DE">
            <w:pPr>
              <w:pStyle w:val="TableParagraph"/>
              <w:rPr>
                <w:sz w:val="18"/>
              </w:rPr>
            </w:pPr>
          </w:p>
        </w:tc>
        <w:tc>
          <w:tcPr>
            <w:tcW w:w="2126" w:type="dxa"/>
          </w:tcPr>
          <w:p w14:paraId="1663E9CA" w14:textId="77777777" w:rsidR="006A01C9" w:rsidRDefault="006A01C9" w:rsidP="006877DE">
            <w:pPr>
              <w:pStyle w:val="TableParagraph"/>
              <w:rPr>
                <w:sz w:val="18"/>
              </w:rPr>
            </w:pPr>
          </w:p>
        </w:tc>
        <w:tc>
          <w:tcPr>
            <w:tcW w:w="2016" w:type="dxa"/>
          </w:tcPr>
          <w:p w14:paraId="120CA069" w14:textId="77777777" w:rsidR="006A01C9" w:rsidRDefault="006A01C9" w:rsidP="006877DE">
            <w:pPr>
              <w:pStyle w:val="TableParagraph"/>
              <w:rPr>
                <w:sz w:val="18"/>
              </w:rPr>
            </w:pPr>
          </w:p>
        </w:tc>
      </w:tr>
      <w:tr w:rsidR="006A01C9" w14:paraId="06D4A975" w14:textId="77777777" w:rsidTr="006877DE">
        <w:trPr>
          <w:trHeight w:val="1074"/>
        </w:trPr>
        <w:tc>
          <w:tcPr>
            <w:tcW w:w="1032" w:type="dxa"/>
          </w:tcPr>
          <w:p w14:paraId="0AC5FAE5" w14:textId="77777777" w:rsidR="006A01C9" w:rsidRDefault="006A01C9" w:rsidP="006877DE">
            <w:pPr>
              <w:pStyle w:val="TableParagraph"/>
              <w:spacing w:before="24"/>
              <w:ind w:right="416"/>
              <w:jc w:val="right"/>
              <w:rPr>
                <w:sz w:val="20"/>
              </w:rPr>
            </w:pPr>
            <w:r>
              <w:rPr>
                <w:w w:val="115"/>
                <w:sz w:val="20"/>
              </w:rPr>
              <w:t>3.</w:t>
            </w:r>
          </w:p>
        </w:tc>
        <w:tc>
          <w:tcPr>
            <w:tcW w:w="5527" w:type="dxa"/>
          </w:tcPr>
          <w:p w14:paraId="6836D7CA"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Պահպանվել</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աշխատանքում</w:t>
            </w:r>
            <w:proofErr w:type="spellEnd"/>
            <w:r>
              <w:rPr>
                <w:w w:val="105"/>
                <w:sz w:val="20"/>
                <w:szCs w:val="20"/>
              </w:rPr>
              <w:t xml:space="preserve"> </w:t>
            </w:r>
            <w:proofErr w:type="spellStart"/>
            <w:r>
              <w:rPr>
                <w:w w:val="105"/>
                <w:sz w:val="20"/>
                <w:szCs w:val="20"/>
              </w:rPr>
              <w:t>միայն</w:t>
            </w:r>
            <w:proofErr w:type="spellEnd"/>
            <w:r>
              <w:rPr>
                <w:w w:val="105"/>
                <w:sz w:val="20"/>
                <w:szCs w:val="20"/>
              </w:rPr>
              <w:t xml:space="preserve"> </w:t>
            </w:r>
            <w:proofErr w:type="spellStart"/>
            <w:r>
              <w:rPr>
                <w:w w:val="105"/>
                <w:sz w:val="20"/>
                <w:szCs w:val="20"/>
              </w:rPr>
              <w:t>տեխնիկապես</w:t>
            </w:r>
            <w:proofErr w:type="spellEnd"/>
            <w:r>
              <w:rPr>
                <w:w w:val="105"/>
                <w:sz w:val="20"/>
                <w:szCs w:val="20"/>
              </w:rPr>
              <w:t xml:space="preserve"> </w:t>
            </w:r>
            <w:proofErr w:type="spellStart"/>
            <w:r>
              <w:rPr>
                <w:w w:val="105"/>
                <w:sz w:val="20"/>
                <w:szCs w:val="20"/>
              </w:rPr>
              <w:t>սարքին</w:t>
            </w:r>
            <w:proofErr w:type="spellEnd"/>
            <w:r>
              <w:rPr>
                <w:w w:val="105"/>
                <w:sz w:val="20"/>
                <w:szCs w:val="20"/>
              </w:rPr>
              <w:t xml:space="preserve"> </w:t>
            </w:r>
            <w:proofErr w:type="spellStart"/>
            <w:r>
              <w:rPr>
                <w:w w:val="105"/>
                <w:sz w:val="20"/>
                <w:szCs w:val="20"/>
              </w:rPr>
              <w:t>վիճակում</w:t>
            </w:r>
            <w:proofErr w:type="spellEnd"/>
            <w:r>
              <w:rPr>
                <w:w w:val="105"/>
                <w:sz w:val="20"/>
                <w:szCs w:val="20"/>
              </w:rPr>
              <w:t xml:space="preserve"> </w:t>
            </w:r>
            <w:proofErr w:type="spellStart"/>
            <w:r>
              <w:rPr>
                <w:w w:val="105"/>
                <w:sz w:val="20"/>
                <w:szCs w:val="20"/>
              </w:rPr>
              <w:t>գտնվող</w:t>
            </w:r>
            <w:proofErr w:type="spellEnd"/>
            <w:r>
              <w:rPr>
                <w:w w:val="105"/>
                <w:sz w:val="20"/>
                <w:szCs w:val="20"/>
              </w:rPr>
              <w:t xml:space="preserve">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միջոցներ</w:t>
            </w:r>
            <w:proofErr w:type="spellEnd"/>
            <w:r>
              <w:rPr>
                <w:w w:val="105"/>
                <w:sz w:val="20"/>
                <w:szCs w:val="20"/>
              </w:rPr>
              <w:t xml:space="preserve"> </w:t>
            </w:r>
            <w:proofErr w:type="spellStart"/>
            <w:r>
              <w:rPr>
                <w:w w:val="105"/>
                <w:sz w:val="20"/>
                <w:szCs w:val="20"/>
              </w:rPr>
              <w:t>օգտագործելու</w:t>
            </w:r>
            <w:proofErr w:type="spellEnd"/>
            <w:r>
              <w:rPr>
                <w:w w:val="105"/>
                <w:sz w:val="20"/>
                <w:szCs w:val="20"/>
              </w:rPr>
              <w:t xml:space="preserve"> և </w:t>
            </w:r>
            <w:proofErr w:type="spellStart"/>
            <w:r>
              <w:rPr>
                <w:w w:val="105"/>
                <w:sz w:val="20"/>
                <w:szCs w:val="20"/>
              </w:rPr>
              <w:t>սարքավորումների</w:t>
            </w:r>
            <w:proofErr w:type="spellEnd"/>
            <w:r>
              <w:rPr>
                <w:w w:val="105"/>
                <w:sz w:val="20"/>
                <w:szCs w:val="20"/>
              </w:rPr>
              <w:t xml:space="preserve"> </w:t>
            </w:r>
            <w:proofErr w:type="spellStart"/>
            <w:r>
              <w:rPr>
                <w:w w:val="105"/>
                <w:sz w:val="20"/>
                <w:szCs w:val="20"/>
              </w:rPr>
              <w:t>անվտանգ</w:t>
            </w:r>
            <w:proofErr w:type="spellEnd"/>
            <w:r>
              <w:rPr>
                <w:w w:val="105"/>
                <w:sz w:val="20"/>
                <w:szCs w:val="20"/>
              </w:rPr>
              <w:t xml:space="preserve"> </w:t>
            </w:r>
            <w:proofErr w:type="spellStart"/>
            <w:r>
              <w:rPr>
                <w:w w:val="105"/>
                <w:sz w:val="20"/>
                <w:szCs w:val="20"/>
              </w:rPr>
              <w:t>շահա</w:t>
            </w:r>
            <w:proofErr w:type="spellEnd"/>
            <w:r>
              <w:rPr>
                <w:w w:val="105"/>
                <w:sz w:val="20"/>
                <w:szCs w:val="20"/>
              </w:rPr>
              <w:t>-</w:t>
            </w:r>
          </w:p>
          <w:p w14:paraId="1B014DDB" w14:textId="77777777" w:rsidR="006A01C9" w:rsidRDefault="006A01C9" w:rsidP="006877DE">
            <w:pPr>
              <w:pStyle w:val="TableParagraph"/>
              <w:spacing w:line="223" w:lineRule="exact"/>
              <w:ind w:left="105"/>
              <w:rPr>
                <w:sz w:val="20"/>
                <w:szCs w:val="20"/>
              </w:rPr>
            </w:pPr>
            <w:proofErr w:type="spellStart"/>
            <w:r>
              <w:rPr>
                <w:w w:val="105"/>
                <w:sz w:val="20"/>
                <w:szCs w:val="20"/>
              </w:rPr>
              <w:t>գործման</w:t>
            </w:r>
            <w:proofErr w:type="spellEnd"/>
            <w:r>
              <w:rPr>
                <w:w w:val="105"/>
                <w:sz w:val="20"/>
                <w:szCs w:val="20"/>
              </w:rPr>
              <w:t xml:space="preserve"> </w:t>
            </w:r>
            <w:proofErr w:type="spellStart"/>
            <w:r>
              <w:rPr>
                <w:w w:val="105"/>
                <w:sz w:val="20"/>
                <w:szCs w:val="20"/>
              </w:rPr>
              <w:t>ապահովման</w:t>
            </w:r>
            <w:proofErr w:type="spellEnd"/>
            <w:r>
              <w:rPr>
                <w:w w:val="105"/>
                <w:sz w:val="20"/>
                <w:szCs w:val="20"/>
              </w:rPr>
              <w:t xml:space="preserve"> </w:t>
            </w:r>
            <w:proofErr w:type="spellStart"/>
            <w:r>
              <w:rPr>
                <w:w w:val="105"/>
                <w:sz w:val="20"/>
                <w:szCs w:val="20"/>
              </w:rPr>
              <w:t>պահանջները</w:t>
            </w:r>
            <w:proofErr w:type="spellEnd"/>
            <w:r>
              <w:rPr>
                <w:w w:val="105"/>
                <w:sz w:val="20"/>
                <w:szCs w:val="20"/>
              </w:rPr>
              <w:t>․</w:t>
            </w:r>
          </w:p>
        </w:tc>
        <w:tc>
          <w:tcPr>
            <w:tcW w:w="2268" w:type="dxa"/>
          </w:tcPr>
          <w:p w14:paraId="1C148C7F"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246, </w:t>
            </w:r>
            <w:proofErr w:type="spellStart"/>
            <w:r>
              <w:rPr>
                <w:w w:val="105"/>
                <w:sz w:val="20"/>
                <w:szCs w:val="20"/>
              </w:rPr>
              <w:t>մասեր</w:t>
            </w:r>
            <w:proofErr w:type="spellEnd"/>
            <w:r>
              <w:rPr>
                <w:w w:val="105"/>
                <w:sz w:val="20"/>
                <w:szCs w:val="20"/>
              </w:rPr>
              <w:t xml:space="preserve"> 1, 5</w:t>
            </w:r>
          </w:p>
        </w:tc>
        <w:tc>
          <w:tcPr>
            <w:tcW w:w="595" w:type="dxa"/>
            <w:shd w:val="clear" w:color="auto" w:fill="D8D8D8"/>
          </w:tcPr>
          <w:p w14:paraId="5B5EB7FB" w14:textId="77777777" w:rsidR="006A01C9" w:rsidRDefault="006A01C9" w:rsidP="006877DE">
            <w:pPr>
              <w:pStyle w:val="TableParagraph"/>
              <w:rPr>
                <w:sz w:val="18"/>
              </w:rPr>
            </w:pPr>
          </w:p>
        </w:tc>
        <w:tc>
          <w:tcPr>
            <w:tcW w:w="569" w:type="dxa"/>
            <w:shd w:val="clear" w:color="auto" w:fill="D8D8D8"/>
          </w:tcPr>
          <w:p w14:paraId="5BC4FBD6" w14:textId="77777777" w:rsidR="006A01C9" w:rsidRDefault="006A01C9" w:rsidP="006877DE">
            <w:pPr>
              <w:pStyle w:val="TableParagraph"/>
              <w:rPr>
                <w:sz w:val="18"/>
              </w:rPr>
            </w:pPr>
          </w:p>
        </w:tc>
        <w:tc>
          <w:tcPr>
            <w:tcW w:w="679" w:type="dxa"/>
            <w:shd w:val="clear" w:color="auto" w:fill="D8D8D8"/>
          </w:tcPr>
          <w:p w14:paraId="2EFE30E9" w14:textId="77777777" w:rsidR="006A01C9" w:rsidRDefault="006A01C9" w:rsidP="006877DE">
            <w:pPr>
              <w:pStyle w:val="TableParagraph"/>
              <w:rPr>
                <w:sz w:val="18"/>
              </w:rPr>
            </w:pPr>
          </w:p>
        </w:tc>
        <w:tc>
          <w:tcPr>
            <w:tcW w:w="708" w:type="dxa"/>
            <w:shd w:val="clear" w:color="auto" w:fill="D8D8D8"/>
          </w:tcPr>
          <w:p w14:paraId="68A73142" w14:textId="77777777" w:rsidR="006A01C9" w:rsidRDefault="006A01C9" w:rsidP="006877DE">
            <w:pPr>
              <w:pStyle w:val="TableParagraph"/>
              <w:rPr>
                <w:sz w:val="18"/>
              </w:rPr>
            </w:pPr>
          </w:p>
        </w:tc>
        <w:tc>
          <w:tcPr>
            <w:tcW w:w="2126" w:type="dxa"/>
            <w:shd w:val="clear" w:color="auto" w:fill="D8D8D8"/>
          </w:tcPr>
          <w:p w14:paraId="7119B047" w14:textId="77777777" w:rsidR="006A01C9" w:rsidRDefault="006A01C9" w:rsidP="006877DE">
            <w:pPr>
              <w:pStyle w:val="TableParagraph"/>
              <w:rPr>
                <w:sz w:val="18"/>
              </w:rPr>
            </w:pPr>
          </w:p>
        </w:tc>
        <w:tc>
          <w:tcPr>
            <w:tcW w:w="2016" w:type="dxa"/>
            <w:shd w:val="clear" w:color="auto" w:fill="D8D8D8"/>
          </w:tcPr>
          <w:p w14:paraId="018C84F0" w14:textId="77777777" w:rsidR="006A01C9" w:rsidRDefault="006A01C9" w:rsidP="006877DE">
            <w:pPr>
              <w:pStyle w:val="TableParagraph"/>
              <w:rPr>
                <w:sz w:val="18"/>
              </w:rPr>
            </w:pPr>
          </w:p>
        </w:tc>
      </w:tr>
      <w:tr w:rsidR="006A01C9" w14:paraId="113D7C38" w14:textId="77777777" w:rsidTr="006877DE">
        <w:trPr>
          <w:trHeight w:val="1341"/>
        </w:trPr>
        <w:tc>
          <w:tcPr>
            <w:tcW w:w="1032" w:type="dxa"/>
          </w:tcPr>
          <w:p w14:paraId="27759ECF" w14:textId="77777777" w:rsidR="006A01C9" w:rsidRDefault="006A01C9" w:rsidP="006877DE">
            <w:pPr>
              <w:pStyle w:val="TableParagraph"/>
              <w:spacing w:before="24"/>
              <w:ind w:right="348"/>
              <w:jc w:val="right"/>
              <w:rPr>
                <w:sz w:val="20"/>
              </w:rPr>
            </w:pPr>
            <w:r>
              <w:rPr>
                <w:w w:val="110"/>
                <w:sz w:val="20"/>
              </w:rPr>
              <w:t>3.1.</w:t>
            </w:r>
          </w:p>
        </w:tc>
        <w:tc>
          <w:tcPr>
            <w:tcW w:w="5527" w:type="dxa"/>
          </w:tcPr>
          <w:p w14:paraId="665A3E1B" w14:textId="77777777" w:rsidR="006A01C9" w:rsidRDefault="006A01C9" w:rsidP="006877DE">
            <w:pPr>
              <w:pStyle w:val="TableParagraph"/>
              <w:spacing w:before="24" w:line="280" w:lineRule="auto"/>
              <w:ind w:left="105" w:right="309"/>
              <w:rPr>
                <w:sz w:val="20"/>
                <w:szCs w:val="20"/>
              </w:rPr>
            </w:pPr>
            <w:proofErr w:type="spellStart"/>
            <w:r>
              <w:rPr>
                <w:w w:val="105"/>
                <w:sz w:val="20"/>
                <w:szCs w:val="20"/>
              </w:rPr>
              <w:t>Յուրաքանչյուր</w:t>
            </w:r>
            <w:proofErr w:type="spellEnd"/>
            <w:r>
              <w:rPr>
                <w:w w:val="105"/>
                <w:sz w:val="20"/>
                <w:szCs w:val="20"/>
              </w:rPr>
              <w:t xml:space="preserve"> </w:t>
            </w:r>
            <w:proofErr w:type="spellStart"/>
            <w:r>
              <w:rPr>
                <w:w w:val="105"/>
                <w:sz w:val="20"/>
                <w:szCs w:val="20"/>
              </w:rPr>
              <w:t>մեքենա</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մեխանիզմ</w:t>
            </w:r>
            <w:proofErr w:type="spellEnd"/>
            <w:r>
              <w:rPr>
                <w:w w:val="105"/>
                <w:sz w:val="20"/>
                <w:szCs w:val="20"/>
              </w:rPr>
              <w:t xml:space="preserve"> </w:t>
            </w:r>
            <w:proofErr w:type="spellStart"/>
            <w:r>
              <w:rPr>
                <w:w w:val="105"/>
                <w:sz w:val="20"/>
                <w:szCs w:val="20"/>
              </w:rPr>
              <w:t>սարքավորված</w:t>
            </w:r>
            <w:proofErr w:type="spellEnd"/>
            <w:r>
              <w:rPr>
                <w:w w:val="105"/>
                <w:sz w:val="20"/>
                <w:szCs w:val="20"/>
              </w:rPr>
              <w:t xml:space="preserve"> է </w:t>
            </w:r>
            <w:proofErr w:type="spellStart"/>
            <w:r>
              <w:rPr>
                <w:w w:val="105"/>
                <w:sz w:val="20"/>
                <w:szCs w:val="20"/>
              </w:rPr>
              <w:t>մեքենան</w:t>
            </w:r>
            <w:proofErr w:type="spellEnd"/>
            <w:r>
              <w:rPr>
                <w:w w:val="105"/>
                <w:sz w:val="20"/>
                <w:szCs w:val="20"/>
              </w:rPr>
              <w:t xml:space="preserve"> </w:t>
            </w:r>
            <w:proofErr w:type="spellStart"/>
            <w:r>
              <w:rPr>
                <w:w w:val="105"/>
                <w:sz w:val="20"/>
                <w:szCs w:val="20"/>
              </w:rPr>
              <w:t>լիովին</w:t>
            </w:r>
            <w:proofErr w:type="spellEnd"/>
            <w:r>
              <w:rPr>
                <w:w w:val="105"/>
                <w:sz w:val="20"/>
                <w:szCs w:val="20"/>
              </w:rPr>
              <w:t xml:space="preserve"> </w:t>
            </w:r>
            <w:proofErr w:type="spellStart"/>
            <w:r>
              <w:rPr>
                <w:w w:val="105"/>
                <w:sz w:val="20"/>
                <w:szCs w:val="20"/>
              </w:rPr>
              <w:t>անվտանգ</w:t>
            </w:r>
            <w:proofErr w:type="spellEnd"/>
            <w:r>
              <w:rPr>
                <w:w w:val="105"/>
                <w:sz w:val="20"/>
                <w:szCs w:val="20"/>
              </w:rPr>
              <w:t xml:space="preserve"> </w:t>
            </w:r>
            <w:proofErr w:type="spellStart"/>
            <w:r>
              <w:rPr>
                <w:w w:val="105"/>
                <w:sz w:val="20"/>
                <w:szCs w:val="20"/>
              </w:rPr>
              <w:t>կանգնեցնելու</w:t>
            </w:r>
            <w:proofErr w:type="spellEnd"/>
            <w:r>
              <w:rPr>
                <w:w w:val="105"/>
                <w:sz w:val="20"/>
                <w:szCs w:val="20"/>
              </w:rPr>
              <w:t xml:space="preserve"> </w:t>
            </w:r>
            <w:proofErr w:type="spellStart"/>
            <w:r>
              <w:rPr>
                <w:w w:val="105"/>
                <w:sz w:val="20"/>
                <w:szCs w:val="20"/>
              </w:rPr>
              <w:t>կառավարման</w:t>
            </w:r>
            <w:proofErr w:type="spellEnd"/>
            <w:r>
              <w:rPr>
                <w:w w:val="105"/>
                <w:sz w:val="20"/>
                <w:szCs w:val="20"/>
              </w:rPr>
              <w:t xml:space="preserve"> </w:t>
            </w:r>
            <w:proofErr w:type="spellStart"/>
            <w:r>
              <w:rPr>
                <w:w w:val="105"/>
                <w:sz w:val="20"/>
                <w:szCs w:val="20"/>
              </w:rPr>
              <w:t>միջոցով</w:t>
            </w:r>
            <w:proofErr w:type="spellEnd"/>
            <w:r>
              <w:rPr>
                <w:w w:val="105"/>
                <w:sz w:val="20"/>
                <w:szCs w:val="20"/>
              </w:rPr>
              <w:t>։</w:t>
            </w:r>
          </w:p>
        </w:tc>
        <w:tc>
          <w:tcPr>
            <w:tcW w:w="2268" w:type="dxa"/>
          </w:tcPr>
          <w:p w14:paraId="2F0D7E45" w14:textId="77777777" w:rsidR="006A01C9" w:rsidRDefault="006A01C9" w:rsidP="006877DE">
            <w:pPr>
              <w:pStyle w:val="TableParagraph"/>
              <w:spacing w:before="24" w:line="280" w:lineRule="auto"/>
              <w:ind w:left="278" w:right="268" w:hanging="1"/>
              <w:jc w:val="center"/>
              <w:rPr>
                <w:sz w:val="20"/>
                <w:szCs w:val="20"/>
              </w:rPr>
            </w:pPr>
            <w:proofErr w:type="spellStart"/>
            <w:r>
              <w:rPr>
                <w:w w:val="105"/>
                <w:sz w:val="20"/>
                <w:szCs w:val="20"/>
              </w:rPr>
              <w:t>Կառավարության</w:t>
            </w:r>
            <w:proofErr w:type="spellEnd"/>
            <w:r>
              <w:rPr>
                <w:w w:val="105"/>
                <w:sz w:val="20"/>
                <w:szCs w:val="20"/>
              </w:rPr>
              <w:t xml:space="preserve"> </w:t>
            </w:r>
            <w:r>
              <w:rPr>
                <w:w w:val="110"/>
                <w:sz w:val="20"/>
                <w:szCs w:val="20"/>
              </w:rPr>
              <w:t xml:space="preserve">2005 </w:t>
            </w:r>
            <w:proofErr w:type="spellStart"/>
            <w:r>
              <w:rPr>
                <w:w w:val="110"/>
                <w:sz w:val="20"/>
                <w:szCs w:val="20"/>
              </w:rPr>
              <w:t>թվականի</w:t>
            </w:r>
            <w:proofErr w:type="spellEnd"/>
            <w:r>
              <w:rPr>
                <w:w w:val="110"/>
                <w:sz w:val="20"/>
                <w:szCs w:val="20"/>
              </w:rPr>
              <w:t xml:space="preserve"> </w:t>
            </w:r>
            <w:proofErr w:type="spellStart"/>
            <w:r>
              <w:rPr>
                <w:w w:val="110"/>
                <w:sz w:val="20"/>
                <w:szCs w:val="20"/>
              </w:rPr>
              <w:t>դեկտեմբերի</w:t>
            </w:r>
            <w:proofErr w:type="spellEnd"/>
            <w:r>
              <w:rPr>
                <w:spacing w:val="-30"/>
                <w:w w:val="110"/>
                <w:sz w:val="20"/>
                <w:szCs w:val="20"/>
              </w:rPr>
              <w:t xml:space="preserve"> </w:t>
            </w:r>
            <w:r>
              <w:rPr>
                <w:w w:val="110"/>
                <w:sz w:val="20"/>
                <w:szCs w:val="20"/>
              </w:rPr>
              <w:t>15-ի N 2390-Ն</w:t>
            </w:r>
            <w:r>
              <w:rPr>
                <w:spacing w:val="-40"/>
                <w:w w:val="110"/>
                <w:sz w:val="20"/>
                <w:szCs w:val="20"/>
              </w:rPr>
              <w:t xml:space="preserve"> </w:t>
            </w:r>
            <w:proofErr w:type="spellStart"/>
            <w:r>
              <w:rPr>
                <w:w w:val="110"/>
                <w:sz w:val="20"/>
                <w:szCs w:val="20"/>
              </w:rPr>
              <w:t>որոշում</w:t>
            </w:r>
            <w:proofErr w:type="spellEnd"/>
            <w:r>
              <w:rPr>
                <w:w w:val="110"/>
                <w:sz w:val="20"/>
                <w:szCs w:val="20"/>
              </w:rPr>
              <w:t>,</w:t>
            </w:r>
          </w:p>
          <w:p w14:paraId="33B1E0CD" w14:textId="77777777" w:rsidR="006A01C9" w:rsidRDefault="006A01C9" w:rsidP="006877DE">
            <w:pPr>
              <w:pStyle w:val="TableParagraph"/>
              <w:spacing w:line="221" w:lineRule="exact"/>
              <w:ind w:left="127" w:right="120"/>
              <w:jc w:val="center"/>
              <w:rPr>
                <w:sz w:val="20"/>
                <w:szCs w:val="20"/>
              </w:rPr>
            </w:pPr>
            <w:proofErr w:type="spellStart"/>
            <w:r>
              <w:rPr>
                <w:w w:val="105"/>
                <w:sz w:val="20"/>
                <w:szCs w:val="20"/>
              </w:rPr>
              <w:t>հավելվածի</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19</w:t>
            </w:r>
          </w:p>
        </w:tc>
        <w:tc>
          <w:tcPr>
            <w:tcW w:w="595" w:type="dxa"/>
          </w:tcPr>
          <w:p w14:paraId="4A09FA1B" w14:textId="77777777" w:rsidR="006A01C9" w:rsidRDefault="006A01C9" w:rsidP="006877DE">
            <w:pPr>
              <w:pStyle w:val="TableParagraph"/>
              <w:rPr>
                <w:sz w:val="18"/>
              </w:rPr>
            </w:pPr>
          </w:p>
        </w:tc>
        <w:tc>
          <w:tcPr>
            <w:tcW w:w="569" w:type="dxa"/>
          </w:tcPr>
          <w:p w14:paraId="7BCCAB48" w14:textId="77777777" w:rsidR="006A01C9" w:rsidRDefault="006A01C9" w:rsidP="006877DE">
            <w:pPr>
              <w:pStyle w:val="TableParagraph"/>
              <w:rPr>
                <w:sz w:val="18"/>
              </w:rPr>
            </w:pPr>
          </w:p>
        </w:tc>
        <w:tc>
          <w:tcPr>
            <w:tcW w:w="679" w:type="dxa"/>
          </w:tcPr>
          <w:p w14:paraId="75D3E250" w14:textId="77777777" w:rsidR="006A01C9" w:rsidRDefault="006A01C9" w:rsidP="006877DE">
            <w:pPr>
              <w:pStyle w:val="TableParagraph"/>
              <w:rPr>
                <w:sz w:val="18"/>
              </w:rPr>
            </w:pPr>
          </w:p>
        </w:tc>
        <w:tc>
          <w:tcPr>
            <w:tcW w:w="708" w:type="dxa"/>
          </w:tcPr>
          <w:p w14:paraId="5C9E0C53" w14:textId="77777777" w:rsidR="006A01C9" w:rsidRDefault="006A01C9" w:rsidP="006877DE">
            <w:pPr>
              <w:pStyle w:val="TableParagraph"/>
              <w:spacing w:before="24"/>
              <w:ind w:left="11"/>
              <w:jc w:val="center"/>
              <w:rPr>
                <w:sz w:val="20"/>
              </w:rPr>
            </w:pPr>
            <w:r>
              <w:rPr>
                <w:w w:val="79"/>
                <w:sz w:val="20"/>
              </w:rPr>
              <w:t>1</w:t>
            </w:r>
          </w:p>
        </w:tc>
        <w:tc>
          <w:tcPr>
            <w:tcW w:w="2126" w:type="dxa"/>
          </w:tcPr>
          <w:p w14:paraId="364BB055"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10B8811A" w14:textId="77777777" w:rsidR="006A01C9" w:rsidRDefault="006A01C9" w:rsidP="006877DE">
            <w:pPr>
              <w:pStyle w:val="TableParagraph"/>
              <w:rPr>
                <w:sz w:val="18"/>
              </w:rPr>
            </w:pPr>
          </w:p>
        </w:tc>
      </w:tr>
      <w:tr w:rsidR="006A01C9" w14:paraId="154D79D1" w14:textId="77777777" w:rsidTr="006877DE">
        <w:trPr>
          <w:trHeight w:val="1341"/>
        </w:trPr>
        <w:tc>
          <w:tcPr>
            <w:tcW w:w="1032" w:type="dxa"/>
          </w:tcPr>
          <w:p w14:paraId="7ED3258A" w14:textId="77777777" w:rsidR="006A01C9" w:rsidRDefault="006A01C9" w:rsidP="006877DE">
            <w:pPr>
              <w:pStyle w:val="TableParagraph"/>
              <w:spacing w:before="24"/>
              <w:ind w:right="334"/>
              <w:jc w:val="right"/>
              <w:rPr>
                <w:sz w:val="20"/>
              </w:rPr>
            </w:pPr>
            <w:r>
              <w:rPr>
                <w:w w:val="115"/>
                <w:sz w:val="20"/>
              </w:rPr>
              <w:t>3.2.</w:t>
            </w:r>
          </w:p>
        </w:tc>
        <w:tc>
          <w:tcPr>
            <w:tcW w:w="5527" w:type="dxa"/>
          </w:tcPr>
          <w:p w14:paraId="05541DFE"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Մեքենաների</w:t>
            </w:r>
            <w:proofErr w:type="spellEnd"/>
            <w:r>
              <w:rPr>
                <w:w w:val="105"/>
                <w:sz w:val="20"/>
                <w:szCs w:val="20"/>
              </w:rPr>
              <w:t xml:space="preserve"> և </w:t>
            </w:r>
            <w:proofErr w:type="spellStart"/>
            <w:r>
              <w:rPr>
                <w:w w:val="105"/>
                <w:sz w:val="20"/>
                <w:szCs w:val="20"/>
              </w:rPr>
              <w:t>մեխանիզմների</w:t>
            </w:r>
            <w:proofErr w:type="spellEnd"/>
            <w:r>
              <w:rPr>
                <w:w w:val="105"/>
                <w:sz w:val="20"/>
                <w:szCs w:val="20"/>
              </w:rPr>
              <w:t xml:space="preserve"> </w:t>
            </w:r>
            <w:proofErr w:type="spellStart"/>
            <w:r>
              <w:rPr>
                <w:w w:val="105"/>
                <w:sz w:val="20"/>
                <w:szCs w:val="20"/>
              </w:rPr>
              <w:t>շարժականգի</w:t>
            </w:r>
            <w:proofErr w:type="spellEnd"/>
            <w:r>
              <w:rPr>
                <w:w w:val="105"/>
                <w:sz w:val="20"/>
                <w:szCs w:val="20"/>
              </w:rPr>
              <w:t xml:space="preserve"> </w:t>
            </w:r>
            <w:proofErr w:type="spellStart"/>
            <w:r>
              <w:rPr>
                <w:w w:val="105"/>
                <w:sz w:val="20"/>
                <w:szCs w:val="20"/>
              </w:rPr>
              <w:t>կառա</w:t>
            </w:r>
            <w:proofErr w:type="spellEnd"/>
            <w:r>
              <w:rPr>
                <w:w w:val="105"/>
                <w:sz w:val="20"/>
                <w:szCs w:val="20"/>
              </w:rPr>
              <w:t xml:space="preserve">- </w:t>
            </w:r>
            <w:proofErr w:type="spellStart"/>
            <w:r>
              <w:rPr>
                <w:w w:val="105"/>
                <w:sz w:val="20"/>
                <w:szCs w:val="20"/>
              </w:rPr>
              <w:t>վարման</w:t>
            </w:r>
            <w:proofErr w:type="spellEnd"/>
            <w:r>
              <w:rPr>
                <w:w w:val="105"/>
                <w:sz w:val="20"/>
                <w:szCs w:val="20"/>
              </w:rPr>
              <w:t xml:space="preserve"> </w:t>
            </w:r>
            <w:proofErr w:type="spellStart"/>
            <w:r>
              <w:rPr>
                <w:w w:val="105"/>
                <w:sz w:val="20"/>
                <w:szCs w:val="20"/>
              </w:rPr>
              <w:t>միջոցներն</w:t>
            </w:r>
            <w:proofErr w:type="spellEnd"/>
            <w:r>
              <w:rPr>
                <w:w w:val="105"/>
                <w:sz w:val="20"/>
                <w:szCs w:val="20"/>
              </w:rPr>
              <w:t xml:space="preserve"> </w:t>
            </w:r>
            <w:proofErr w:type="spellStart"/>
            <w:r>
              <w:rPr>
                <w:w w:val="105"/>
                <w:sz w:val="20"/>
                <w:szCs w:val="20"/>
              </w:rPr>
              <w:t>ունեն</w:t>
            </w:r>
            <w:proofErr w:type="spellEnd"/>
            <w:r>
              <w:rPr>
                <w:w w:val="105"/>
                <w:sz w:val="20"/>
                <w:szCs w:val="20"/>
              </w:rPr>
              <w:t xml:space="preserve"> </w:t>
            </w:r>
            <w:proofErr w:type="spellStart"/>
            <w:r>
              <w:rPr>
                <w:w w:val="105"/>
                <w:sz w:val="20"/>
                <w:szCs w:val="20"/>
              </w:rPr>
              <w:t>գերակայություն</w:t>
            </w:r>
            <w:proofErr w:type="spellEnd"/>
            <w:r>
              <w:rPr>
                <w:w w:val="105"/>
                <w:sz w:val="20"/>
                <w:szCs w:val="20"/>
              </w:rPr>
              <w:t xml:space="preserve"> </w:t>
            </w:r>
            <w:proofErr w:type="spellStart"/>
            <w:r>
              <w:rPr>
                <w:w w:val="105"/>
                <w:sz w:val="20"/>
                <w:szCs w:val="20"/>
              </w:rPr>
              <w:t>գործարկման</w:t>
            </w:r>
            <w:proofErr w:type="spellEnd"/>
            <w:r>
              <w:rPr>
                <w:w w:val="105"/>
                <w:sz w:val="20"/>
                <w:szCs w:val="20"/>
              </w:rPr>
              <w:t xml:space="preserve"> </w:t>
            </w:r>
            <w:proofErr w:type="spellStart"/>
            <w:r>
              <w:rPr>
                <w:w w:val="105"/>
                <w:sz w:val="20"/>
                <w:szCs w:val="20"/>
              </w:rPr>
              <w:t>միջոցների</w:t>
            </w:r>
            <w:proofErr w:type="spellEnd"/>
            <w:r>
              <w:rPr>
                <w:w w:val="105"/>
                <w:sz w:val="20"/>
                <w:szCs w:val="20"/>
              </w:rPr>
              <w:t xml:space="preserve"> </w:t>
            </w:r>
            <w:proofErr w:type="spellStart"/>
            <w:r>
              <w:rPr>
                <w:w w:val="105"/>
                <w:sz w:val="20"/>
                <w:szCs w:val="20"/>
              </w:rPr>
              <w:t>նկատմամբ</w:t>
            </w:r>
            <w:proofErr w:type="spellEnd"/>
            <w:r>
              <w:rPr>
                <w:w w:val="105"/>
                <w:sz w:val="20"/>
                <w:szCs w:val="20"/>
              </w:rPr>
              <w:t>։</w:t>
            </w:r>
          </w:p>
        </w:tc>
        <w:tc>
          <w:tcPr>
            <w:tcW w:w="2268" w:type="dxa"/>
          </w:tcPr>
          <w:p w14:paraId="070F3A52" w14:textId="77777777" w:rsidR="006A01C9" w:rsidRDefault="006A01C9" w:rsidP="006877DE">
            <w:pPr>
              <w:pStyle w:val="TableParagraph"/>
              <w:spacing w:before="24" w:line="280" w:lineRule="auto"/>
              <w:ind w:left="278" w:right="268" w:hanging="1"/>
              <w:jc w:val="center"/>
              <w:rPr>
                <w:sz w:val="20"/>
                <w:szCs w:val="20"/>
              </w:rPr>
            </w:pPr>
            <w:proofErr w:type="spellStart"/>
            <w:r>
              <w:rPr>
                <w:w w:val="105"/>
                <w:sz w:val="20"/>
                <w:szCs w:val="20"/>
              </w:rPr>
              <w:t>Կառավարության</w:t>
            </w:r>
            <w:proofErr w:type="spellEnd"/>
            <w:r>
              <w:rPr>
                <w:w w:val="105"/>
                <w:sz w:val="20"/>
                <w:szCs w:val="20"/>
              </w:rPr>
              <w:t xml:space="preserve"> </w:t>
            </w:r>
            <w:r>
              <w:rPr>
                <w:w w:val="110"/>
                <w:sz w:val="20"/>
                <w:szCs w:val="20"/>
              </w:rPr>
              <w:t xml:space="preserve">2005 </w:t>
            </w:r>
            <w:proofErr w:type="spellStart"/>
            <w:r>
              <w:rPr>
                <w:w w:val="110"/>
                <w:sz w:val="20"/>
                <w:szCs w:val="20"/>
              </w:rPr>
              <w:t>թվականի</w:t>
            </w:r>
            <w:proofErr w:type="spellEnd"/>
            <w:r>
              <w:rPr>
                <w:w w:val="110"/>
                <w:sz w:val="20"/>
                <w:szCs w:val="20"/>
              </w:rPr>
              <w:t xml:space="preserve"> </w:t>
            </w:r>
            <w:proofErr w:type="spellStart"/>
            <w:r>
              <w:rPr>
                <w:w w:val="110"/>
                <w:sz w:val="20"/>
                <w:szCs w:val="20"/>
              </w:rPr>
              <w:t>դեկտեմբերի</w:t>
            </w:r>
            <w:proofErr w:type="spellEnd"/>
            <w:r>
              <w:rPr>
                <w:spacing w:val="-30"/>
                <w:w w:val="110"/>
                <w:sz w:val="20"/>
                <w:szCs w:val="20"/>
              </w:rPr>
              <w:t xml:space="preserve"> </w:t>
            </w:r>
            <w:r>
              <w:rPr>
                <w:w w:val="110"/>
                <w:sz w:val="20"/>
                <w:szCs w:val="20"/>
              </w:rPr>
              <w:t>15-ի N 2390-Ն</w:t>
            </w:r>
            <w:r>
              <w:rPr>
                <w:spacing w:val="-40"/>
                <w:w w:val="110"/>
                <w:sz w:val="20"/>
                <w:szCs w:val="20"/>
              </w:rPr>
              <w:t xml:space="preserve"> </w:t>
            </w:r>
            <w:proofErr w:type="spellStart"/>
            <w:r>
              <w:rPr>
                <w:w w:val="110"/>
                <w:sz w:val="20"/>
                <w:szCs w:val="20"/>
              </w:rPr>
              <w:t>որոշում</w:t>
            </w:r>
            <w:proofErr w:type="spellEnd"/>
            <w:r>
              <w:rPr>
                <w:w w:val="110"/>
                <w:sz w:val="20"/>
                <w:szCs w:val="20"/>
              </w:rPr>
              <w:t>,</w:t>
            </w:r>
          </w:p>
          <w:p w14:paraId="6E3D133C" w14:textId="77777777" w:rsidR="006A01C9" w:rsidRDefault="006A01C9" w:rsidP="006877DE">
            <w:pPr>
              <w:pStyle w:val="TableParagraph"/>
              <w:spacing w:line="221" w:lineRule="exact"/>
              <w:ind w:left="127" w:right="120"/>
              <w:jc w:val="center"/>
              <w:rPr>
                <w:sz w:val="20"/>
                <w:szCs w:val="20"/>
              </w:rPr>
            </w:pPr>
            <w:proofErr w:type="spellStart"/>
            <w:r>
              <w:rPr>
                <w:w w:val="105"/>
                <w:sz w:val="20"/>
                <w:szCs w:val="20"/>
              </w:rPr>
              <w:t>հավելվածի</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19</w:t>
            </w:r>
          </w:p>
        </w:tc>
        <w:tc>
          <w:tcPr>
            <w:tcW w:w="595" w:type="dxa"/>
          </w:tcPr>
          <w:p w14:paraId="3817CE86" w14:textId="77777777" w:rsidR="006A01C9" w:rsidRDefault="006A01C9" w:rsidP="006877DE">
            <w:pPr>
              <w:pStyle w:val="TableParagraph"/>
              <w:rPr>
                <w:sz w:val="18"/>
              </w:rPr>
            </w:pPr>
          </w:p>
        </w:tc>
        <w:tc>
          <w:tcPr>
            <w:tcW w:w="569" w:type="dxa"/>
          </w:tcPr>
          <w:p w14:paraId="045AA98C" w14:textId="77777777" w:rsidR="006A01C9" w:rsidRDefault="006A01C9" w:rsidP="006877DE">
            <w:pPr>
              <w:pStyle w:val="TableParagraph"/>
              <w:rPr>
                <w:sz w:val="18"/>
              </w:rPr>
            </w:pPr>
          </w:p>
        </w:tc>
        <w:tc>
          <w:tcPr>
            <w:tcW w:w="679" w:type="dxa"/>
          </w:tcPr>
          <w:p w14:paraId="2527228C" w14:textId="77777777" w:rsidR="006A01C9" w:rsidRDefault="006A01C9" w:rsidP="006877DE">
            <w:pPr>
              <w:pStyle w:val="TableParagraph"/>
              <w:rPr>
                <w:sz w:val="18"/>
              </w:rPr>
            </w:pPr>
          </w:p>
        </w:tc>
        <w:tc>
          <w:tcPr>
            <w:tcW w:w="708" w:type="dxa"/>
          </w:tcPr>
          <w:p w14:paraId="696521A9" w14:textId="77777777" w:rsidR="006A01C9" w:rsidRDefault="006A01C9" w:rsidP="006877DE">
            <w:pPr>
              <w:pStyle w:val="TableParagraph"/>
              <w:spacing w:before="24"/>
              <w:ind w:left="105" w:right="97"/>
              <w:jc w:val="center"/>
              <w:rPr>
                <w:sz w:val="20"/>
              </w:rPr>
            </w:pPr>
            <w:r>
              <w:rPr>
                <w:w w:val="120"/>
                <w:sz w:val="20"/>
              </w:rPr>
              <w:t>0,5</w:t>
            </w:r>
          </w:p>
        </w:tc>
        <w:tc>
          <w:tcPr>
            <w:tcW w:w="2126" w:type="dxa"/>
          </w:tcPr>
          <w:p w14:paraId="67C93133" w14:textId="77777777" w:rsidR="006A01C9" w:rsidRDefault="006A01C9" w:rsidP="006877DE">
            <w:pPr>
              <w:pStyle w:val="TableParagraph"/>
              <w:spacing w:before="24" w:line="280" w:lineRule="auto"/>
              <w:ind w:left="108" w:right="414" w:hanging="1"/>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2C716571" w14:textId="77777777" w:rsidR="006A01C9" w:rsidRDefault="006A01C9" w:rsidP="006877DE">
            <w:pPr>
              <w:pStyle w:val="TableParagraph"/>
              <w:rPr>
                <w:sz w:val="18"/>
              </w:rPr>
            </w:pPr>
          </w:p>
        </w:tc>
      </w:tr>
      <w:tr w:rsidR="006A01C9" w14:paraId="3B30BB09" w14:textId="77777777" w:rsidTr="006877DE">
        <w:trPr>
          <w:trHeight w:val="1343"/>
        </w:trPr>
        <w:tc>
          <w:tcPr>
            <w:tcW w:w="1032" w:type="dxa"/>
          </w:tcPr>
          <w:p w14:paraId="584711A1" w14:textId="77777777" w:rsidR="006A01C9" w:rsidRDefault="006A01C9" w:rsidP="006877DE">
            <w:pPr>
              <w:pStyle w:val="TableParagraph"/>
              <w:spacing w:before="26"/>
              <w:ind w:right="331"/>
              <w:jc w:val="right"/>
              <w:rPr>
                <w:sz w:val="20"/>
              </w:rPr>
            </w:pPr>
            <w:r>
              <w:rPr>
                <w:w w:val="115"/>
                <w:sz w:val="20"/>
              </w:rPr>
              <w:t>3.3.</w:t>
            </w:r>
          </w:p>
        </w:tc>
        <w:tc>
          <w:tcPr>
            <w:tcW w:w="5527" w:type="dxa"/>
          </w:tcPr>
          <w:p w14:paraId="397C2B00" w14:textId="77777777" w:rsidR="006A01C9" w:rsidRDefault="006A01C9" w:rsidP="006877DE">
            <w:pPr>
              <w:pStyle w:val="TableParagraph"/>
              <w:spacing w:before="26" w:line="278" w:lineRule="auto"/>
              <w:ind w:left="105" w:right="204"/>
              <w:rPr>
                <w:sz w:val="20"/>
                <w:szCs w:val="20"/>
              </w:rPr>
            </w:pPr>
            <w:proofErr w:type="spellStart"/>
            <w:r>
              <w:rPr>
                <w:spacing w:val="-6"/>
                <w:w w:val="105"/>
                <w:sz w:val="20"/>
                <w:szCs w:val="20"/>
              </w:rPr>
              <w:t>Շարժականգի</w:t>
            </w:r>
            <w:proofErr w:type="spellEnd"/>
            <w:r>
              <w:rPr>
                <w:spacing w:val="-6"/>
                <w:w w:val="105"/>
                <w:sz w:val="20"/>
                <w:szCs w:val="20"/>
              </w:rPr>
              <w:t xml:space="preserve"> </w:t>
            </w:r>
            <w:proofErr w:type="spellStart"/>
            <w:r>
              <w:rPr>
                <w:spacing w:val="-5"/>
                <w:w w:val="105"/>
                <w:sz w:val="20"/>
                <w:szCs w:val="20"/>
              </w:rPr>
              <w:t>միջոցի</w:t>
            </w:r>
            <w:proofErr w:type="spellEnd"/>
            <w:r>
              <w:rPr>
                <w:spacing w:val="-5"/>
                <w:w w:val="105"/>
                <w:sz w:val="20"/>
                <w:szCs w:val="20"/>
              </w:rPr>
              <w:t xml:space="preserve"> </w:t>
            </w:r>
            <w:proofErr w:type="spellStart"/>
            <w:r>
              <w:rPr>
                <w:spacing w:val="-6"/>
                <w:w w:val="105"/>
                <w:sz w:val="20"/>
                <w:szCs w:val="20"/>
              </w:rPr>
              <w:t>կապազերծումը</w:t>
            </w:r>
            <w:proofErr w:type="spellEnd"/>
            <w:r>
              <w:rPr>
                <w:spacing w:val="-6"/>
                <w:w w:val="105"/>
                <w:sz w:val="20"/>
                <w:szCs w:val="20"/>
              </w:rPr>
              <w:t xml:space="preserve"> (</w:t>
            </w:r>
            <w:proofErr w:type="spellStart"/>
            <w:r>
              <w:rPr>
                <w:spacing w:val="-6"/>
                <w:w w:val="105"/>
                <w:sz w:val="20"/>
                <w:szCs w:val="20"/>
              </w:rPr>
              <w:t>սեղմման</w:t>
            </w:r>
            <w:proofErr w:type="spellEnd"/>
            <w:r>
              <w:rPr>
                <w:spacing w:val="-6"/>
                <w:w w:val="105"/>
                <w:sz w:val="20"/>
                <w:szCs w:val="20"/>
              </w:rPr>
              <w:t xml:space="preserve"> </w:t>
            </w:r>
            <w:proofErr w:type="spellStart"/>
            <w:r>
              <w:rPr>
                <w:spacing w:val="-5"/>
                <w:w w:val="105"/>
                <w:sz w:val="20"/>
                <w:szCs w:val="20"/>
              </w:rPr>
              <w:t>արգե</w:t>
            </w:r>
            <w:proofErr w:type="spellEnd"/>
            <w:r>
              <w:rPr>
                <w:spacing w:val="-5"/>
                <w:w w:val="105"/>
                <w:sz w:val="20"/>
                <w:szCs w:val="20"/>
              </w:rPr>
              <w:t xml:space="preserve">- </w:t>
            </w:r>
            <w:proofErr w:type="spellStart"/>
            <w:r>
              <w:rPr>
                <w:spacing w:val="-6"/>
                <w:w w:val="105"/>
                <w:sz w:val="20"/>
                <w:szCs w:val="20"/>
              </w:rPr>
              <w:t>լակում</w:t>
            </w:r>
            <w:proofErr w:type="spellEnd"/>
            <w:r>
              <w:rPr>
                <w:spacing w:val="-6"/>
                <w:w w:val="105"/>
                <w:sz w:val="20"/>
                <w:szCs w:val="20"/>
              </w:rPr>
              <w:t xml:space="preserve">) </w:t>
            </w:r>
            <w:proofErr w:type="spellStart"/>
            <w:r>
              <w:rPr>
                <w:w w:val="105"/>
                <w:sz w:val="20"/>
                <w:szCs w:val="20"/>
              </w:rPr>
              <w:t>չի</w:t>
            </w:r>
            <w:proofErr w:type="spellEnd"/>
            <w:r>
              <w:rPr>
                <w:w w:val="105"/>
                <w:sz w:val="20"/>
                <w:szCs w:val="20"/>
              </w:rPr>
              <w:t xml:space="preserve"> </w:t>
            </w:r>
            <w:proofErr w:type="spellStart"/>
            <w:r>
              <w:rPr>
                <w:spacing w:val="-6"/>
                <w:w w:val="105"/>
                <w:sz w:val="20"/>
                <w:szCs w:val="20"/>
              </w:rPr>
              <w:t>հանգեցնում</w:t>
            </w:r>
            <w:proofErr w:type="spellEnd"/>
            <w:r>
              <w:rPr>
                <w:spacing w:val="-6"/>
                <w:w w:val="105"/>
                <w:sz w:val="20"/>
                <w:szCs w:val="20"/>
              </w:rPr>
              <w:t xml:space="preserve"> </w:t>
            </w:r>
            <w:proofErr w:type="spellStart"/>
            <w:r>
              <w:rPr>
                <w:spacing w:val="-6"/>
                <w:w w:val="105"/>
                <w:sz w:val="20"/>
                <w:szCs w:val="20"/>
              </w:rPr>
              <w:t>մեքենայի</w:t>
            </w:r>
            <w:proofErr w:type="spellEnd"/>
            <w:r>
              <w:rPr>
                <w:spacing w:val="-6"/>
                <w:w w:val="105"/>
                <w:sz w:val="20"/>
                <w:szCs w:val="20"/>
              </w:rPr>
              <w:t xml:space="preserve"> </w:t>
            </w:r>
            <w:proofErr w:type="spellStart"/>
            <w:r>
              <w:rPr>
                <w:spacing w:val="-6"/>
                <w:w w:val="105"/>
                <w:sz w:val="20"/>
                <w:szCs w:val="20"/>
              </w:rPr>
              <w:t>ավտոմատ</w:t>
            </w:r>
            <w:proofErr w:type="spellEnd"/>
            <w:r>
              <w:rPr>
                <w:spacing w:val="-6"/>
                <w:w w:val="105"/>
                <w:sz w:val="20"/>
                <w:szCs w:val="20"/>
              </w:rPr>
              <w:t xml:space="preserve"> </w:t>
            </w:r>
            <w:proofErr w:type="spellStart"/>
            <w:r>
              <w:rPr>
                <w:spacing w:val="-6"/>
                <w:w w:val="105"/>
                <w:sz w:val="20"/>
                <w:szCs w:val="20"/>
              </w:rPr>
              <w:t>միացմանը</w:t>
            </w:r>
            <w:proofErr w:type="spellEnd"/>
            <w:r>
              <w:rPr>
                <w:spacing w:val="-6"/>
                <w:w w:val="105"/>
                <w:sz w:val="20"/>
                <w:szCs w:val="20"/>
              </w:rPr>
              <w:t xml:space="preserve">, </w:t>
            </w:r>
            <w:proofErr w:type="spellStart"/>
            <w:r>
              <w:rPr>
                <w:spacing w:val="-4"/>
                <w:w w:val="105"/>
                <w:sz w:val="20"/>
                <w:szCs w:val="20"/>
              </w:rPr>
              <w:t>այլ</w:t>
            </w:r>
            <w:proofErr w:type="spellEnd"/>
            <w:r>
              <w:rPr>
                <w:spacing w:val="-4"/>
                <w:w w:val="105"/>
                <w:sz w:val="20"/>
                <w:szCs w:val="20"/>
              </w:rPr>
              <w:t xml:space="preserve"> </w:t>
            </w:r>
            <w:proofErr w:type="spellStart"/>
            <w:r>
              <w:rPr>
                <w:spacing w:val="-6"/>
                <w:w w:val="105"/>
                <w:sz w:val="20"/>
                <w:szCs w:val="20"/>
              </w:rPr>
              <w:t>հնարավոր</w:t>
            </w:r>
            <w:proofErr w:type="spellEnd"/>
            <w:r>
              <w:rPr>
                <w:spacing w:val="-6"/>
                <w:w w:val="105"/>
                <w:sz w:val="20"/>
                <w:szCs w:val="20"/>
              </w:rPr>
              <w:t xml:space="preserve"> </w:t>
            </w:r>
            <w:r>
              <w:rPr>
                <w:w w:val="105"/>
                <w:sz w:val="20"/>
                <w:szCs w:val="20"/>
              </w:rPr>
              <w:t xml:space="preserve">է </w:t>
            </w:r>
            <w:proofErr w:type="spellStart"/>
            <w:r>
              <w:rPr>
                <w:spacing w:val="-6"/>
                <w:w w:val="105"/>
                <w:sz w:val="20"/>
                <w:szCs w:val="20"/>
              </w:rPr>
              <w:t>դարձնում</w:t>
            </w:r>
            <w:proofErr w:type="spellEnd"/>
            <w:r>
              <w:rPr>
                <w:spacing w:val="-6"/>
                <w:w w:val="105"/>
                <w:sz w:val="20"/>
                <w:szCs w:val="20"/>
              </w:rPr>
              <w:t xml:space="preserve"> </w:t>
            </w:r>
            <w:proofErr w:type="spellStart"/>
            <w:r>
              <w:rPr>
                <w:spacing w:val="-5"/>
                <w:w w:val="105"/>
                <w:sz w:val="20"/>
                <w:szCs w:val="20"/>
              </w:rPr>
              <w:t>կրկնակի</w:t>
            </w:r>
            <w:proofErr w:type="spellEnd"/>
            <w:r>
              <w:rPr>
                <w:spacing w:val="-5"/>
                <w:w w:val="105"/>
                <w:sz w:val="20"/>
                <w:szCs w:val="20"/>
              </w:rPr>
              <w:t xml:space="preserve"> </w:t>
            </w:r>
            <w:proofErr w:type="spellStart"/>
            <w:r>
              <w:rPr>
                <w:spacing w:val="-6"/>
                <w:w w:val="105"/>
                <w:sz w:val="20"/>
                <w:szCs w:val="20"/>
              </w:rPr>
              <w:t>գործարկումը</w:t>
            </w:r>
            <w:proofErr w:type="spellEnd"/>
            <w:r>
              <w:rPr>
                <w:spacing w:val="-6"/>
                <w:w w:val="105"/>
                <w:sz w:val="20"/>
                <w:szCs w:val="20"/>
              </w:rPr>
              <w:t>:</w:t>
            </w:r>
          </w:p>
        </w:tc>
        <w:tc>
          <w:tcPr>
            <w:tcW w:w="2268" w:type="dxa"/>
          </w:tcPr>
          <w:p w14:paraId="6B8A6CD9" w14:textId="77777777" w:rsidR="006A01C9" w:rsidRDefault="006A01C9" w:rsidP="006877DE">
            <w:pPr>
              <w:pStyle w:val="TableParagraph"/>
              <w:spacing w:before="26" w:line="280" w:lineRule="auto"/>
              <w:ind w:left="278" w:right="268" w:hanging="1"/>
              <w:jc w:val="center"/>
              <w:rPr>
                <w:sz w:val="20"/>
                <w:szCs w:val="20"/>
              </w:rPr>
            </w:pPr>
            <w:proofErr w:type="spellStart"/>
            <w:r>
              <w:rPr>
                <w:w w:val="105"/>
                <w:sz w:val="20"/>
                <w:szCs w:val="20"/>
              </w:rPr>
              <w:t>Կառավարության</w:t>
            </w:r>
            <w:proofErr w:type="spellEnd"/>
            <w:r>
              <w:rPr>
                <w:w w:val="105"/>
                <w:sz w:val="20"/>
                <w:szCs w:val="20"/>
              </w:rPr>
              <w:t xml:space="preserve"> </w:t>
            </w:r>
            <w:r>
              <w:rPr>
                <w:w w:val="110"/>
                <w:sz w:val="20"/>
                <w:szCs w:val="20"/>
              </w:rPr>
              <w:t xml:space="preserve">2005 </w:t>
            </w:r>
            <w:proofErr w:type="spellStart"/>
            <w:r>
              <w:rPr>
                <w:w w:val="110"/>
                <w:sz w:val="20"/>
                <w:szCs w:val="20"/>
              </w:rPr>
              <w:t>թվականի</w:t>
            </w:r>
            <w:proofErr w:type="spellEnd"/>
            <w:r>
              <w:rPr>
                <w:w w:val="110"/>
                <w:sz w:val="20"/>
                <w:szCs w:val="20"/>
              </w:rPr>
              <w:t xml:space="preserve"> </w:t>
            </w:r>
            <w:proofErr w:type="spellStart"/>
            <w:r>
              <w:rPr>
                <w:w w:val="110"/>
                <w:sz w:val="20"/>
                <w:szCs w:val="20"/>
              </w:rPr>
              <w:t>դեկտեմբերի</w:t>
            </w:r>
            <w:proofErr w:type="spellEnd"/>
            <w:r>
              <w:rPr>
                <w:spacing w:val="-30"/>
                <w:w w:val="110"/>
                <w:sz w:val="20"/>
                <w:szCs w:val="20"/>
              </w:rPr>
              <w:t xml:space="preserve"> </w:t>
            </w:r>
            <w:r>
              <w:rPr>
                <w:w w:val="110"/>
                <w:sz w:val="20"/>
                <w:szCs w:val="20"/>
              </w:rPr>
              <w:t>15-ի N 2390-Ն</w:t>
            </w:r>
            <w:r>
              <w:rPr>
                <w:spacing w:val="-40"/>
                <w:w w:val="110"/>
                <w:sz w:val="20"/>
                <w:szCs w:val="20"/>
              </w:rPr>
              <w:t xml:space="preserve"> </w:t>
            </w:r>
            <w:proofErr w:type="spellStart"/>
            <w:r>
              <w:rPr>
                <w:w w:val="110"/>
                <w:sz w:val="20"/>
                <w:szCs w:val="20"/>
              </w:rPr>
              <w:t>որոշում</w:t>
            </w:r>
            <w:proofErr w:type="spellEnd"/>
            <w:r>
              <w:rPr>
                <w:w w:val="110"/>
                <w:sz w:val="20"/>
                <w:szCs w:val="20"/>
              </w:rPr>
              <w:t>,</w:t>
            </w:r>
          </w:p>
          <w:p w14:paraId="387EB678" w14:textId="77777777" w:rsidR="006A01C9" w:rsidRDefault="006A01C9" w:rsidP="006877DE">
            <w:pPr>
              <w:pStyle w:val="TableParagraph"/>
              <w:spacing w:line="221" w:lineRule="exact"/>
              <w:ind w:left="125" w:right="120"/>
              <w:jc w:val="center"/>
              <w:rPr>
                <w:sz w:val="20"/>
                <w:szCs w:val="20"/>
              </w:rPr>
            </w:pPr>
            <w:proofErr w:type="spellStart"/>
            <w:r>
              <w:rPr>
                <w:w w:val="110"/>
                <w:sz w:val="20"/>
                <w:szCs w:val="20"/>
              </w:rPr>
              <w:t>հավելվածի</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20</w:t>
            </w:r>
          </w:p>
        </w:tc>
        <w:tc>
          <w:tcPr>
            <w:tcW w:w="595" w:type="dxa"/>
          </w:tcPr>
          <w:p w14:paraId="702AFA53" w14:textId="77777777" w:rsidR="006A01C9" w:rsidRDefault="006A01C9" w:rsidP="006877DE">
            <w:pPr>
              <w:pStyle w:val="TableParagraph"/>
              <w:rPr>
                <w:sz w:val="18"/>
              </w:rPr>
            </w:pPr>
          </w:p>
        </w:tc>
        <w:tc>
          <w:tcPr>
            <w:tcW w:w="569" w:type="dxa"/>
          </w:tcPr>
          <w:p w14:paraId="3BD22F19" w14:textId="77777777" w:rsidR="006A01C9" w:rsidRDefault="006A01C9" w:rsidP="006877DE">
            <w:pPr>
              <w:pStyle w:val="TableParagraph"/>
              <w:rPr>
                <w:sz w:val="18"/>
              </w:rPr>
            </w:pPr>
          </w:p>
        </w:tc>
        <w:tc>
          <w:tcPr>
            <w:tcW w:w="679" w:type="dxa"/>
          </w:tcPr>
          <w:p w14:paraId="0965B01F" w14:textId="77777777" w:rsidR="006A01C9" w:rsidRDefault="006A01C9" w:rsidP="006877DE">
            <w:pPr>
              <w:pStyle w:val="TableParagraph"/>
              <w:rPr>
                <w:sz w:val="18"/>
              </w:rPr>
            </w:pPr>
          </w:p>
        </w:tc>
        <w:tc>
          <w:tcPr>
            <w:tcW w:w="708" w:type="dxa"/>
          </w:tcPr>
          <w:p w14:paraId="1D22472B" w14:textId="77777777" w:rsidR="006A01C9" w:rsidRDefault="006A01C9" w:rsidP="006877DE">
            <w:pPr>
              <w:pStyle w:val="TableParagraph"/>
              <w:spacing w:before="26"/>
              <w:ind w:left="11"/>
              <w:jc w:val="center"/>
              <w:rPr>
                <w:sz w:val="20"/>
              </w:rPr>
            </w:pPr>
            <w:r>
              <w:rPr>
                <w:w w:val="79"/>
                <w:sz w:val="20"/>
              </w:rPr>
              <w:t>1</w:t>
            </w:r>
          </w:p>
        </w:tc>
        <w:tc>
          <w:tcPr>
            <w:tcW w:w="2126" w:type="dxa"/>
          </w:tcPr>
          <w:p w14:paraId="4710EF0C" w14:textId="77777777" w:rsidR="006A01C9" w:rsidRDefault="006A01C9" w:rsidP="006877DE">
            <w:pPr>
              <w:pStyle w:val="TableParagraph"/>
              <w:spacing w:before="26" w:line="278"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6FAF8290" w14:textId="77777777" w:rsidR="006A01C9" w:rsidRDefault="006A01C9" w:rsidP="006877DE">
            <w:pPr>
              <w:pStyle w:val="TableParagraph"/>
              <w:rPr>
                <w:sz w:val="18"/>
              </w:rPr>
            </w:pPr>
          </w:p>
        </w:tc>
      </w:tr>
      <w:tr w:rsidR="006A01C9" w14:paraId="170C541C" w14:textId="77777777" w:rsidTr="006877DE">
        <w:trPr>
          <w:trHeight w:val="1610"/>
        </w:trPr>
        <w:tc>
          <w:tcPr>
            <w:tcW w:w="1032" w:type="dxa"/>
          </w:tcPr>
          <w:p w14:paraId="57841153" w14:textId="77777777" w:rsidR="006A01C9" w:rsidRDefault="006A01C9" w:rsidP="006877DE">
            <w:pPr>
              <w:pStyle w:val="TableParagraph"/>
              <w:spacing w:before="24"/>
              <w:ind w:right="333"/>
              <w:jc w:val="right"/>
              <w:rPr>
                <w:sz w:val="20"/>
              </w:rPr>
            </w:pPr>
            <w:r>
              <w:rPr>
                <w:w w:val="115"/>
                <w:sz w:val="20"/>
              </w:rPr>
              <w:t>3.4.</w:t>
            </w:r>
          </w:p>
        </w:tc>
        <w:tc>
          <w:tcPr>
            <w:tcW w:w="5527" w:type="dxa"/>
          </w:tcPr>
          <w:p w14:paraId="00997AD1" w14:textId="77777777" w:rsidR="006A01C9" w:rsidRDefault="006A01C9" w:rsidP="006877DE">
            <w:pPr>
              <w:pStyle w:val="TableParagraph"/>
              <w:spacing w:before="24" w:line="280" w:lineRule="auto"/>
              <w:ind w:left="105"/>
              <w:rPr>
                <w:sz w:val="20"/>
                <w:szCs w:val="20"/>
              </w:rPr>
            </w:pPr>
            <w:proofErr w:type="spellStart"/>
            <w:r>
              <w:rPr>
                <w:w w:val="105"/>
                <w:sz w:val="20"/>
                <w:szCs w:val="20"/>
              </w:rPr>
              <w:t>Ընկնող</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դուրս</w:t>
            </w:r>
            <w:proofErr w:type="spellEnd"/>
            <w:r>
              <w:rPr>
                <w:w w:val="105"/>
                <w:sz w:val="20"/>
                <w:szCs w:val="20"/>
              </w:rPr>
              <w:t xml:space="preserve"> </w:t>
            </w:r>
            <w:proofErr w:type="spellStart"/>
            <w:r>
              <w:rPr>
                <w:w w:val="105"/>
                <w:sz w:val="20"/>
                <w:szCs w:val="20"/>
              </w:rPr>
              <w:t>նետվող</w:t>
            </w:r>
            <w:proofErr w:type="spellEnd"/>
            <w:r>
              <w:rPr>
                <w:w w:val="105"/>
                <w:sz w:val="20"/>
                <w:szCs w:val="20"/>
              </w:rPr>
              <w:t xml:space="preserve"> </w:t>
            </w:r>
            <w:proofErr w:type="spellStart"/>
            <w:r>
              <w:rPr>
                <w:w w:val="105"/>
                <w:sz w:val="20"/>
                <w:szCs w:val="20"/>
              </w:rPr>
              <w:t>առարկաներից</w:t>
            </w:r>
            <w:proofErr w:type="spellEnd"/>
            <w:r>
              <w:rPr>
                <w:w w:val="105"/>
                <w:sz w:val="20"/>
                <w:szCs w:val="20"/>
              </w:rPr>
              <w:t xml:space="preserve"> </w:t>
            </w:r>
            <w:proofErr w:type="spellStart"/>
            <w:r>
              <w:rPr>
                <w:w w:val="105"/>
                <w:sz w:val="20"/>
                <w:szCs w:val="20"/>
              </w:rPr>
              <w:t>առաջացող</w:t>
            </w:r>
            <w:proofErr w:type="spellEnd"/>
            <w:r>
              <w:rPr>
                <w:w w:val="105"/>
                <w:sz w:val="20"/>
                <w:szCs w:val="20"/>
              </w:rPr>
              <w:t xml:space="preserve"> </w:t>
            </w:r>
            <w:proofErr w:type="spellStart"/>
            <w:r>
              <w:rPr>
                <w:spacing w:val="-4"/>
                <w:w w:val="105"/>
                <w:sz w:val="20"/>
                <w:szCs w:val="20"/>
              </w:rPr>
              <w:t>ռիսկերի</w:t>
            </w:r>
            <w:proofErr w:type="spellEnd"/>
            <w:r>
              <w:rPr>
                <w:spacing w:val="-4"/>
                <w:w w:val="105"/>
                <w:sz w:val="20"/>
                <w:szCs w:val="20"/>
              </w:rPr>
              <w:t xml:space="preserve"> </w:t>
            </w:r>
            <w:proofErr w:type="spellStart"/>
            <w:r>
              <w:rPr>
                <w:spacing w:val="-4"/>
                <w:w w:val="105"/>
                <w:sz w:val="20"/>
                <w:szCs w:val="20"/>
              </w:rPr>
              <w:t>տեսանկյունից</w:t>
            </w:r>
            <w:proofErr w:type="spellEnd"/>
            <w:r>
              <w:rPr>
                <w:spacing w:val="-4"/>
                <w:w w:val="105"/>
                <w:sz w:val="20"/>
                <w:szCs w:val="20"/>
              </w:rPr>
              <w:t xml:space="preserve">` </w:t>
            </w:r>
            <w:proofErr w:type="spellStart"/>
            <w:r>
              <w:rPr>
                <w:spacing w:val="-4"/>
                <w:w w:val="105"/>
                <w:sz w:val="20"/>
                <w:szCs w:val="20"/>
              </w:rPr>
              <w:t>ձեռնարկված</w:t>
            </w:r>
            <w:proofErr w:type="spellEnd"/>
            <w:r>
              <w:rPr>
                <w:spacing w:val="-4"/>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spacing w:val="-4"/>
                <w:w w:val="105"/>
                <w:sz w:val="20"/>
                <w:szCs w:val="20"/>
              </w:rPr>
              <w:t>նախազգուշական</w:t>
            </w:r>
            <w:proofErr w:type="spellEnd"/>
            <w:r>
              <w:rPr>
                <w:spacing w:val="-4"/>
                <w:w w:val="105"/>
                <w:sz w:val="20"/>
                <w:szCs w:val="20"/>
              </w:rPr>
              <w:t xml:space="preserve"> </w:t>
            </w:r>
            <w:proofErr w:type="spellStart"/>
            <w:r>
              <w:rPr>
                <w:w w:val="105"/>
                <w:sz w:val="20"/>
                <w:szCs w:val="20"/>
              </w:rPr>
              <w:t>միջոցներ</w:t>
            </w:r>
            <w:proofErr w:type="spellEnd"/>
            <w:r>
              <w:rPr>
                <w:w w:val="105"/>
                <w:sz w:val="20"/>
                <w:szCs w:val="20"/>
              </w:rPr>
              <w:t xml:space="preserve">՝ </w:t>
            </w:r>
            <w:proofErr w:type="spellStart"/>
            <w:r>
              <w:rPr>
                <w:w w:val="105"/>
                <w:sz w:val="20"/>
                <w:szCs w:val="20"/>
              </w:rPr>
              <w:t>մեքենաներից</w:t>
            </w:r>
            <w:proofErr w:type="spellEnd"/>
            <w:r>
              <w:rPr>
                <w:w w:val="105"/>
                <w:sz w:val="20"/>
                <w:szCs w:val="20"/>
              </w:rPr>
              <w:t xml:space="preserve"> և </w:t>
            </w:r>
            <w:proofErr w:type="spellStart"/>
            <w:r>
              <w:rPr>
                <w:w w:val="105"/>
                <w:sz w:val="20"/>
                <w:szCs w:val="20"/>
              </w:rPr>
              <w:t>մեխանիզմներից</w:t>
            </w:r>
            <w:proofErr w:type="spellEnd"/>
            <w:r>
              <w:rPr>
                <w:w w:val="105"/>
                <w:sz w:val="20"/>
                <w:szCs w:val="20"/>
              </w:rPr>
              <w:t xml:space="preserve"> </w:t>
            </w:r>
            <w:proofErr w:type="spellStart"/>
            <w:r>
              <w:rPr>
                <w:w w:val="105"/>
                <w:sz w:val="20"/>
                <w:szCs w:val="20"/>
              </w:rPr>
              <w:t>ընկնող</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դուրս</w:t>
            </w:r>
            <w:proofErr w:type="spellEnd"/>
            <w:r>
              <w:rPr>
                <w:w w:val="105"/>
                <w:sz w:val="20"/>
                <w:szCs w:val="20"/>
              </w:rPr>
              <w:t xml:space="preserve"> </w:t>
            </w:r>
            <w:proofErr w:type="spellStart"/>
            <w:r>
              <w:rPr>
                <w:w w:val="105"/>
                <w:sz w:val="20"/>
                <w:szCs w:val="20"/>
              </w:rPr>
              <w:t>նետվող</w:t>
            </w:r>
            <w:proofErr w:type="spellEnd"/>
            <w:r>
              <w:rPr>
                <w:w w:val="105"/>
                <w:sz w:val="20"/>
                <w:szCs w:val="20"/>
              </w:rPr>
              <w:t xml:space="preserve"> </w:t>
            </w:r>
            <w:proofErr w:type="spellStart"/>
            <w:r>
              <w:rPr>
                <w:w w:val="105"/>
                <w:sz w:val="20"/>
                <w:szCs w:val="20"/>
              </w:rPr>
              <w:t>առարկաներից</w:t>
            </w:r>
            <w:proofErr w:type="spellEnd"/>
            <w:r>
              <w:rPr>
                <w:w w:val="105"/>
                <w:sz w:val="20"/>
                <w:szCs w:val="20"/>
              </w:rPr>
              <w:t xml:space="preserve"> </w:t>
            </w:r>
            <w:proofErr w:type="spellStart"/>
            <w:r>
              <w:rPr>
                <w:w w:val="105"/>
                <w:sz w:val="20"/>
                <w:szCs w:val="20"/>
              </w:rPr>
              <w:t>ռիսկերը</w:t>
            </w:r>
            <w:proofErr w:type="spellEnd"/>
            <w:r>
              <w:rPr>
                <w:w w:val="105"/>
                <w:sz w:val="20"/>
                <w:szCs w:val="20"/>
              </w:rPr>
              <w:t xml:space="preserve"> </w:t>
            </w:r>
            <w:proofErr w:type="spellStart"/>
            <w:r>
              <w:rPr>
                <w:w w:val="105"/>
                <w:sz w:val="20"/>
                <w:szCs w:val="20"/>
              </w:rPr>
              <w:t>կանխելու</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r>
              <w:rPr>
                <w:spacing w:val="-6"/>
                <w:w w:val="105"/>
                <w:sz w:val="20"/>
                <w:szCs w:val="20"/>
              </w:rPr>
              <w:t>(</w:t>
            </w:r>
            <w:proofErr w:type="spellStart"/>
            <w:r>
              <w:rPr>
                <w:spacing w:val="-6"/>
                <w:w w:val="105"/>
                <w:sz w:val="20"/>
                <w:szCs w:val="20"/>
              </w:rPr>
              <w:t>նախապատրաստվածքներ</w:t>
            </w:r>
            <w:proofErr w:type="spellEnd"/>
            <w:r>
              <w:rPr>
                <w:spacing w:val="-6"/>
                <w:w w:val="105"/>
                <w:sz w:val="20"/>
                <w:szCs w:val="20"/>
              </w:rPr>
              <w:t xml:space="preserve">, </w:t>
            </w:r>
            <w:proofErr w:type="spellStart"/>
            <w:r>
              <w:rPr>
                <w:spacing w:val="-5"/>
                <w:w w:val="105"/>
                <w:sz w:val="20"/>
                <w:szCs w:val="20"/>
              </w:rPr>
              <w:t>գործիք</w:t>
            </w:r>
            <w:proofErr w:type="spellEnd"/>
            <w:r>
              <w:rPr>
                <w:spacing w:val="-5"/>
                <w:w w:val="105"/>
                <w:sz w:val="20"/>
                <w:szCs w:val="20"/>
              </w:rPr>
              <w:t xml:space="preserve">, </w:t>
            </w:r>
            <w:proofErr w:type="spellStart"/>
            <w:r>
              <w:rPr>
                <w:spacing w:val="-6"/>
                <w:w w:val="105"/>
                <w:sz w:val="20"/>
                <w:szCs w:val="20"/>
              </w:rPr>
              <w:t>տաշեղներ</w:t>
            </w:r>
            <w:proofErr w:type="spellEnd"/>
            <w:r>
              <w:rPr>
                <w:spacing w:val="-6"/>
                <w:w w:val="105"/>
                <w:sz w:val="20"/>
                <w:szCs w:val="20"/>
              </w:rPr>
              <w:t xml:space="preserve">, </w:t>
            </w:r>
            <w:proofErr w:type="spellStart"/>
            <w:r>
              <w:rPr>
                <w:spacing w:val="-6"/>
                <w:w w:val="105"/>
                <w:sz w:val="20"/>
                <w:szCs w:val="20"/>
              </w:rPr>
              <w:t>մասնիկ</w:t>
            </w:r>
            <w:proofErr w:type="spellEnd"/>
            <w:r>
              <w:rPr>
                <w:spacing w:val="-6"/>
                <w:w w:val="105"/>
                <w:sz w:val="20"/>
                <w:szCs w:val="20"/>
              </w:rPr>
              <w:t>-</w:t>
            </w:r>
          </w:p>
          <w:p w14:paraId="1B09595A" w14:textId="77777777" w:rsidR="006A01C9" w:rsidRDefault="006A01C9" w:rsidP="006877DE">
            <w:pPr>
              <w:pStyle w:val="TableParagraph"/>
              <w:spacing w:line="220" w:lineRule="exact"/>
              <w:ind w:left="105"/>
              <w:rPr>
                <w:sz w:val="20"/>
                <w:szCs w:val="20"/>
              </w:rPr>
            </w:pPr>
            <w:proofErr w:type="spellStart"/>
            <w:r>
              <w:rPr>
                <w:w w:val="105"/>
                <w:sz w:val="20"/>
                <w:szCs w:val="20"/>
              </w:rPr>
              <w:t>ներ</w:t>
            </w:r>
            <w:proofErr w:type="spellEnd"/>
            <w:r>
              <w:rPr>
                <w:w w:val="105"/>
                <w:sz w:val="20"/>
                <w:szCs w:val="20"/>
              </w:rPr>
              <w:t xml:space="preserve">, </w:t>
            </w:r>
            <w:proofErr w:type="spellStart"/>
            <w:r>
              <w:rPr>
                <w:w w:val="105"/>
                <w:sz w:val="20"/>
                <w:szCs w:val="20"/>
              </w:rPr>
              <w:t>մնացուկներ</w:t>
            </w:r>
            <w:proofErr w:type="spellEnd"/>
            <w:r>
              <w:rPr>
                <w:w w:val="105"/>
                <w:sz w:val="20"/>
                <w:szCs w:val="20"/>
              </w:rPr>
              <w:t xml:space="preserve"> և </w:t>
            </w:r>
            <w:proofErr w:type="spellStart"/>
            <w:proofErr w:type="gramStart"/>
            <w:r>
              <w:rPr>
                <w:w w:val="105"/>
                <w:sz w:val="20"/>
                <w:szCs w:val="20"/>
              </w:rPr>
              <w:t>այլն</w:t>
            </w:r>
            <w:proofErr w:type="spellEnd"/>
            <w:r>
              <w:rPr>
                <w:w w:val="105"/>
                <w:sz w:val="20"/>
                <w:szCs w:val="20"/>
              </w:rPr>
              <w:t>)։</w:t>
            </w:r>
            <w:proofErr w:type="gramEnd"/>
          </w:p>
        </w:tc>
        <w:tc>
          <w:tcPr>
            <w:tcW w:w="2268" w:type="dxa"/>
          </w:tcPr>
          <w:p w14:paraId="50B598BA" w14:textId="77777777" w:rsidR="006A01C9" w:rsidRDefault="006A01C9" w:rsidP="006877DE">
            <w:pPr>
              <w:pStyle w:val="TableParagraph"/>
              <w:spacing w:before="24" w:line="280" w:lineRule="auto"/>
              <w:ind w:left="242" w:right="235" w:firstLine="1"/>
              <w:jc w:val="center"/>
              <w:rPr>
                <w:sz w:val="20"/>
                <w:szCs w:val="20"/>
              </w:rPr>
            </w:pPr>
            <w:proofErr w:type="spellStart"/>
            <w:r>
              <w:rPr>
                <w:w w:val="105"/>
                <w:sz w:val="20"/>
                <w:szCs w:val="20"/>
              </w:rPr>
              <w:t>Կառավարության</w:t>
            </w:r>
            <w:proofErr w:type="spellEnd"/>
            <w:r>
              <w:rPr>
                <w:w w:val="105"/>
                <w:sz w:val="20"/>
                <w:szCs w:val="20"/>
              </w:rPr>
              <w:t xml:space="preserve"> 2005 </w:t>
            </w:r>
            <w:proofErr w:type="spellStart"/>
            <w:r>
              <w:rPr>
                <w:w w:val="105"/>
                <w:sz w:val="20"/>
                <w:szCs w:val="20"/>
              </w:rPr>
              <w:t>թվականի</w:t>
            </w:r>
            <w:proofErr w:type="spellEnd"/>
            <w:r>
              <w:rPr>
                <w:w w:val="105"/>
                <w:sz w:val="20"/>
                <w:szCs w:val="20"/>
              </w:rPr>
              <w:t xml:space="preserve"> </w:t>
            </w:r>
            <w:proofErr w:type="spellStart"/>
            <w:r>
              <w:rPr>
                <w:w w:val="105"/>
                <w:sz w:val="20"/>
                <w:szCs w:val="20"/>
              </w:rPr>
              <w:t>դեկտեմբերի</w:t>
            </w:r>
            <w:proofErr w:type="spellEnd"/>
            <w:r>
              <w:rPr>
                <w:w w:val="105"/>
                <w:sz w:val="20"/>
                <w:szCs w:val="20"/>
              </w:rPr>
              <w:t xml:space="preserve"> 15-</w:t>
            </w:r>
            <w:proofErr w:type="gramStart"/>
            <w:r>
              <w:rPr>
                <w:w w:val="105"/>
                <w:sz w:val="20"/>
                <w:szCs w:val="20"/>
              </w:rPr>
              <w:t>ի  N</w:t>
            </w:r>
            <w:proofErr w:type="gramEnd"/>
            <w:r>
              <w:rPr>
                <w:w w:val="105"/>
                <w:sz w:val="20"/>
                <w:szCs w:val="20"/>
              </w:rPr>
              <w:t xml:space="preserve"> 2390-Ն </w:t>
            </w:r>
            <w:proofErr w:type="spellStart"/>
            <w:r>
              <w:rPr>
                <w:w w:val="105"/>
                <w:sz w:val="20"/>
                <w:szCs w:val="20"/>
              </w:rPr>
              <w:t>որոշում</w:t>
            </w:r>
            <w:proofErr w:type="spellEnd"/>
            <w:r>
              <w:rPr>
                <w:w w:val="105"/>
                <w:sz w:val="20"/>
                <w:szCs w:val="20"/>
              </w:rPr>
              <w:t xml:space="preserve">, </w:t>
            </w:r>
            <w:proofErr w:type="spellStart"/>
            <w:r>
              <w:rPr>
                <w:w w:val="105"/>
                <w:sz w:val="20"/>
                <w:szCs w:val="20"/>
              </w:rPr>
              <w:t>հավելվածի</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28</w:t>
            </w:r>
          </w:p>
        </w:tc>
        <w:tc>
          <w:tcPr>
            <w:tcW w:w="595" w:type="dxa"/>
          </w:tcPr>
          <w:p w14:paraId="61B10467" w14:textId="77777777" w:rsidR="006A01C9" w:rsidRDefault="006A01C9" w:rsidP="006877DE">
            <w:pPr>
              <w:pStyle w:val="TableParagraph"/>
              <w:rPr>
                <w:sz w:val="18"/>
              </w:rPr>
            </w:pPr>
          </w:p>
        </w:tc>
        <w:tc>
          <w:tcPr>
            <w:tcW w:w="569" w:type="dxa"/>
          </w:tcPr>
          <w:p w14:paraId="5F02CA11" w14:textId="77777777" w:rsidR="006A01C9" w:rsidRDefault="006A01C9" w:rsidP="006877DE">
            <w:pPr>
              <w:pStyle w:val="TableParagraph"/>
              <w:rPr>
                <w:sz w:val="18"/>
              </w:rPr>
            </w:pPr>
          </w:p>
        </w:tc>
        <w:tc>
          <w:tcPr>
            <w:tcW w:w="679" w:type="dxa"/>
          </w:tcPr>
          <w:p w14:paraId="090EE88A" w14:textId="77777777" w:rsidR="006A01C9" w:rsidRDefault="006A01C9" w:rsidP="006877DE">
            <w:pPr>
              <w:pStyle w:val="TableParagraph"/>
              <w:rPr>
                <w:sz w:val="18"/>
              </w:rPr>
            </w:pPr>
          </w:p>
        </w:tc>
        <w:tc>
          <w:tcPr>
            <w:tcW w:w="708" w:type="dxa"/>
          </w:tcPr>
          <w:p w14:paraId="1BFB9B00" w14:textId="77777777" w:rsidR="006A01C9" w:rsidRDefault="006A01C9" w:rsidP="006877DE">
            <w:pPr>
              <w:pStyle w:val="TableParagraph"/>
              <w:spacing w:before="24"/>
              <w:ind w:left="11"/>
              <w:jc w:val="center"/>
              <w:rPr>
                <w:sz w:val="20"/>
              </w:rPr>
            </w:pPr>
            <w:r>
              <w:rPr>
                <w:w w:val="79"/>
                <w:sz w:val="20"/>
              </w:rPr>
              <w:t>1</w:t>
            </w:r>
          </w:p>
        </w:tc>
        <w:tc>
          <w:tcPr>
            <w:tcW w:w="2126" w:type="dxa"/>
          </w:tcPr>
          <w:p w14:paraId="1E761091" w14:textId="77777777" w:rsidR="006A01C9" w:rsidRDefault="006A01C9" w:rsidP="006877DE">
            <w:pPr>
              <w:pStyle w:val="TableParagraph"/>
              <w:spacing w:before="24" w:line="280" w:lineRule="auto"/>
              <w:ind w:left="108"/>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32663BAE" w14:textId="77777777" w:rsidR="006A01C9" w:rsidRDefault="006A01C9" w:rsidP="006877DE">
            <w:pPr>
              <w:pStyle w:val="TableParagraph"/>
              <w:rPr>
                <w:sz w:val="18"/>
              </w:rPr>
            </w:pPr>
          </w:p>
        </w:tc>
      </w:tr>
      <w:tr w:rsidR="006A01C9" w14:paraId="2A59EED2" w14:textId="77777777" w:rsidTr="006877DE">
        <w:trPr>
          <w:trHeight w:val="1610"/>
        </w:trPr>
        <w:tc>
          <w:tcPr>
            <w:tcW w:w="1032" w:type="dxa"/>
          </w:tcPr>
          <w:p w14:paraId="4F037E1A" w14:textId="77777777" w:rsidR="006A01C9" w:rsidRDefault="006A01C9" w:rsidP="006877DE">
            <w:pPr>
              <w:pStyle w:val="TableParagraph"/>
              <w:spacing w:before="24"/>
              <w:ind w:right="360"/>
              <w:jc w:val="right"/>
              <w:rPr>
                <w:sz w:val="20"/>
              </w:rPr>
            </w:pPr>
            <w:r>
              <w:rPr>
                <w:w w:val="115"/>
                <w:sz w:val="20"/>
              </w:rPr>
              <w:t>3.5</w:t>
            </w:r>
          </w:p>
        </w:tc>
        <w:tc>
          <w:tcPr>
            <w:tcW w:w="5527" w:type="dxa"/>
          </w:tcPr>
          <w:p w14:paraId="540993AB" w14:textId="77777777" w:rsidR="006A01C9" w:rsidRDefault="006A01C9" w:rsidP="006877DE">
            <w:pPr>
              <w:pStyle w:val="TableParagraph"/>
              <w:spacing w:before="24" w:line="280" w:lineRule="auto"/>
              <w:ind w:left="105" w:right="249"/>
              <w:rPr>
                <w:sz w:val="20"/>
                <w:szCs w:val="20"/>
              </w:rPr>
            </w:pPr>
            <w:proofErr w:type="spellStart"/>
            <w:r>
              <w:rPr>
                <w:w w:val="105"/>
                <w:sz w:val="20"/>
                <w:szCs w:val="20"/>
              </w:rPr>
              <w:t>Շարժվող</w:t>
            </w:r>
            <w:proofErr w:type="spellEnd"/>
            <w:r>
              <w:rPr>
                <w:w w:val="105"/>
                <w:sz w:val="20"/>
                <w:szCs w:val="20"/>
              </w:rPr>
              <w:t xml:space="preserve"> </w:t>
            </w:r>
            <w:proofErr w:type="spellStart"/>
            <w:r>
              <w:rPr>
                <w:w w:val="105"/>
                <w:sz w:val="20"/>
                <w:szCs w:val="20"/>
              </w:rPr>
              <w:t>մասերի</w:t>
            </w:r>
            <w:proofErr w:type="spellEnd"/>
            <w:r>
              <w:rPr>
                <w:w w:val="105"/>
                <w:sz w:val="20"/>
                <w:szCs w:val="20"/>
              </w:rPr>
              <w:t xml:space="preserve"> (</w:t>
            </w:r>
            <w:proofErr w:type="spellStart"/>
            <w:r>
              <w:rPr>
                <w:w w:val="105"/>
                <w:sz w:val="20"/>
                <w:szCs w:val="20"/>
              </w:rPr>
              <w:t>փոխհաղորդակի</w:t>
            </w:r>
            <w:proofErr w:type="spellEnd"/>
            <w:r>
              <w:rPr>
                <w:w w:val="105"/>
                <w:sz w:val="20"/>
                <w:szCs w:val="20"/>
              </w:rPr>
              <w:t xml:space="preserve"> </w:t>
            </w:r>
            <w:proofErr w:type="spellStart"/>
            <w:r>
              <w:rPr>
                <w:w w:val="105"/>
                <w:sz w:val="20"/>
                <w:szCs w:val="20"/>
              </w:rPr>
              <w:t>շարժվող</w:t>
            </w:r>
            <w:proofErr w:type="spellEnd"/>
            <w:r>
              <w:rPr>
                <w:w w:val="105"/>
                <w:sz w:val="20"/>
                <w:szCs w:val="20"/>
              </w:rPr>
              <w:t xml:space="preserve"> </w:t>
            </w:r>
            <w:proofErr w:type="spellStart"/>
            <w:r>
              <w:rPr>
                <w:w w:val="105"/>
                <w:sz w:val="20"/>
                <w:szCs w:val="20"/>
              </w:rPr>
              <w:t>մասեր</w:t>
            </w:r>
            <w:proofErr w:type="spellEnd"/>
            <w:r>
              <w:rPr>
                <w:w w:val="105"/>
                <w:sz w:val="20"/>
                <w:szCs w:val="20"/>
              </w:rPr>
              <w:t xml:space="preserve">` </w:t>
            </w:r>
            <w:proofErr w:type="spellStart"/>
            <w:r>
              <w:rPr>
                <w:w w:val="105"/>
                <w:sz w:val="20"/>
                <w:szCs w:val="20"/>
              </w:rPr>
              <w:t>փոկանիվ</w:t>
            </w:r>
            <w:proofErr w:type="spellEnd"/>
            <w:r>
              <w:rPr>
                <w:w w:val="105"/>
                <w:sz w:val="20"/>
                <w:szCs w:val="20"/>
              </w:rPr>
              <w:t xml:space="preserve">, </w:t>
            </w:r>
            <w:proofErr w:type="spellStart"/>
            <w:r>
              <w:rPr>
                <w:w w:val="105"/>
                <w:sz w:val="20"/>
                <w:szCs w:val="20"/>
              </w:rPr>
              <w:t>փոկեր</w:t>
            </w:r>
            <w:proofErr w:type="spellEnd"/>
            <w:r>
              <w:rPr>
                <w:w w:val="105"/>
                <w:sz w:val="20"/>
                <w:szCs w:val="20"/>
              </w:rPr>
              <w:t xml:space="preserve">, </w:t>
            </w:r>
            <w:proofErr w:type="spellStart"/>
            <w:r>
              <w:rPr>
                <w:w w:val="105"/>
                <w:sz w:val="20"/>
                <w:szCs w:val="20"/>
              </w:rPr>
              <w:t>ժանանիվներ</w:t>
            </w:r>
            <w:proofErr w:type="spellEnd"/>
            <w:r>
              <w:rPr>
                <w:w w:val="105"/>
                <w:sz w:val="20"/>
                <w:szCs w:val="20"/>
              </w:rPr>
              <w:t xml:space="preserve">, </w:t>
            </w:r>
            <w:proofErr w:type="spellStart"/>
            <w:r>
              <w:rPr>
                <w:w w:val="105"/>
                <w:sz w:val="20"/>
                <w:szCs w:val="20"/>
              </w:rPr>
              <w:t>ձողավոր</w:t>
            </w:r>
            <w:proofErr w:type="spellEnd"/>
            <w:r>
              <w:rPr>
                <w:w w:val="105"/>
                <w:sz w:val="20"/>
                <w:szCs w:val="20"/>
              </w:rPr>
              <w:t xml:space="preserve"> </w:t>
            </w:r>
            <w:proofErr w:type="spellStart"/>
            <w:r>
              <w:rPr>
                <w:w w:val="105"/>
                <w:sz w:val="20"/>
                <w:szCs w:val="20"/>
              </w:rPr>
              <w:t>փոխանցիչներ</w:t>
            </w:r>
            <w:proofErr w:type="spellEnd"/>
            <w:r>
              <w:rPr>
                <w:w w:val="105"/>
                <w:sz w:val="20"/>
                <w:szCs w:val="20"/>
              </w:rPr>
              <w:t xml:space="preserve">, </w:t>
            </w:r>
            <w:proofErr w:type="spellStart"/>
            <w:r>
              <w:rPr>
                <w:w w:val="105"/>
                <w:sz w:val="20"/>
                <w:szCs w:val="20"/>
              </w:rPr>
              <w:t>իլեր</w:t>
            </w:r>
            <w:proofErr w:type="spellEnd"/>
            <w:r>
              <w:rPr>
                <w:w w:val="105"/>
                <w:sz w:val="20"/>
                <w:szCs w:val="20"/>
              </w:rPr>
              <w:t xml:space="preserve">, </w:t>
            </w:r>
            <w:proofErr w:type="spellStart"/>
            <w:r>
              <w:rPr>
                <w:w w:val="105"/>
                <w:sz w:val="20"/>
                <w:szCs w:val="20"/>
              </w:rPr>
              <w:t>աշխատանքին</w:t>
            </w:r>
            <w:proofErr w:type="spellEnd"/>
            <w:r>
              <w:rPr>
                <w:w w:val="105"/>
                <w:sz w:val="20"/>
                <w:szCs w:val="20"/>
              </w:rPr>
              <w:t xml:space="preserve"> </w:t>
            </w:r>
            <w:proofErr w:type="spellStart"/>
            <w:r>
              <w:rPr>
                <w:w w:val="105"/>
                <w:sz w:val="20"/>
                <w:szCs w:val="20"/>
              </w:rPr>
              <w:t>մասնակցող</w:t>
            </w:r>
            <w:proofErr w:type="spellEnd"/>
            <w:r>
              <w:rPr>
                <w:w w:val="105"/>
                <w:sz w:val="20"/>
                <w:szCs w:val="20"/>
              </w:rPr>
              <w:t xml:space="preserve"> </w:t>
            </w:r>
            <w:proofErr w:type="spellStart"/>
            <w:r>
              <w:rPr>
                <w:w w:val="105"/>
                <w:sz w:val="20"/>
                <w:szCs w:val="20"/>
              </w:rPr>
              <w:t>շարժվող</w:t>
            </w:r>
            <w:proofErr w:type="spellEnd"/>
            <w:r>
              <w:rPr>
                <w:w w:val="105"/>
                <w:sz w:val="20"/>
                <w:szCs w:val="20"/>
              </w:rPr>
              <w:t xml:space="preserve"> </w:t>
            </w:r>
            <w:proofErr w:type="spellStart"/>
            <w:r>
              <w:rPr>
                <w:w w:val="105"/>
                <w:sz w:val="20"/>
                <w:szCs w:val="20"/>
              </w:rPr>
              <w:t>մասեր</w:t>
            </w:r>
            <w:proofErr w:type="spellEnd"/>
            <w:r>
              <w:rPr>
                <w:w w:val="105"/>
                <w:sz w:val="20"/>
                <w:szCs w:val="20"/>
              </w:rPr>
              <w:t xml:space="preserve">՝ </w:t>
            </w:r>
            <w:proofErr w:type="spellStart"/>
            <w:r>
              <w:rPr>
                <w:w w:val="105"/>
                <w:sz w:val="20"/>
                <w:szCs w:val="20"/>
              </w:rPr>
              <w:t>կտրող</w:t>
            </w:r>
            <w:proofErr w:type="spellEnd"/>
            <w:r>
              <w:rPr>
                <w:w w:val="105"/>
                <w:sz w:val="20"/>
                <w:szCs w:val="20"/>
              </w:rPr>
              <w:t xml:space="preserve"> </w:t>
            </w:r>
            <w:proofErr w:type="spellStart"/>
            <w:r>
              <w:rPr>
                <w:w w:val="105"/>
                <w:sz w:val="20"/>
                <w:szCs w:val="20"/>
              </w:rPr>
              <w:t>գործիք</w:t>
            </w:r>
            <w:proofErr w:type="spellEnd"/>
            <w:r>
              <w:rPr>
                <w:w w:val="105"/>
                <w:sz w:val="20"/>
                <w:szCs w:val="20"/>
              </w:rPr>
              <w:t xml:space="preserve">, </w:t>
            </w:r>
            <w:proofErr w:type="spellStart"/>
            <w:r>
              <w:rPr>
                <w:w w:val="105"/>
                <w:sz w:val="20"/>
                <w:szCs w:val="20"/>
              </w:rPr>
              <w:t>մամլիչների</w:t>
            </w:r>
            <w:proofErr w:type="spellEnd"/>
            <w:r>
              <w:rPr>
                <w:w w:val="105"/>
                <w:sz w:val="20"/>
                <w:szCs w:val="20"/>
              </w:rPr>
              <w:t xml:space="preserve">, </w:t>
            </w:r>
            <w:proofErr w:type="spellStart"/>
            <w:r>
              <w:rPr>
                <w:w w:val="105"/>
                <w:sz w:val="20"/>
                <w:szCs w:val="20"/>
              </w:rPr>
              <w:t>գլանների</w:t>
            </w:r>
            <w:proofErr w:type="spellEnd"/>
            <w:r>
              <w:rPr>
                <w:w w:val="105"/>
                <w:sz w:val="20"/>
                <w:szCs w:val="20"/>
              </w:rPr>
              <w:t xml:space="preserve"> </w:t>
            </w:r>
            <w:proofErr w:type="spellStart"/>
            <w:r>
              <w:rPr>
                <w:w w:val="105"/>
                <w:sz w:val="20"/>
                <w:szCs w:val="20"/>
              </w:rPr>
              <w:t>շարժվող</w:t>
            </w:r>
            <w:proofErr w:type="spellEnd"/>
            <w:r>
              <w:rPr>
                <w:w w:val="105"/>
                <w:sz w:val="20"/>
                <w:szCs w:val="20"/>
              </w:rPr>
              <w:t xml:space="preserve"> </w:t>
            </w:r>
            <w:proofErr w:type="spellStart"/>
            <w:r>
              <w:rPr>
                <w:w w:val="105"/>
                <w:sz w:val="20"/>
                <w:szCs w:val="20"/>
              </w:rPr>
              <w:t>մասեր</w:t>
            </w:r>
            <w:proofErr w:type="spellEnd"/>
            <w:r>
              <w:rPr>
                <w:w w:val="105"/>
                <w:sz w:val="20"/>
                <w:szCs w:val="20"/>
              </w:rPr>
              <w:t xml:space="preserve">, </w:t>
            </w:r>
            <w:proofErr w:type="spellStart"/>
            <w:r>
              <w:rPr>
                <w:w w:val="105"/>
                <w:sz w:val="20"/>
                <w:szCs w:val="20"/>
              </w:rPr>
              <w:t>մշակվող</w:t>
            </w:r>
            <w:proofErr w:type="spellEnd"/>
            <w:r>
              <w:rPr>
                <w:w w:val="105"/>
                <w:sz w:val="20"/>
                <w:szCs w:val="20"/>
              </w:rPr>
              <w:t xml:space="preserve"> </w:t>
            </w:r>
            <w:proofErr w:type="spellStart"/>
            <w:r>
              <w:rPr>
                <w:w w:val="105"/>
                <w:sz w:val="20"/>
                <w:szCs w:val="20"/>
              </w:rPr>
              <w:t>մասեր</w:t>
            </w:r>
            <w:proofErr w:type="spellEnd"/>
            <w:r>
              <w:rPr>
                <w:w w:val="105"/>
                <w:sz w:val="20"/>
                <w:szCs w:val="20"/>
              </w:rPr>
              <w:t xml:space="preserve"> և </w:t>
            </w:r>
            <w:proofErr w:type="spellStart"/>
            <w:r>
              <w:rPr>
                <w:w w:val="105"/>
                <w:sz w:val="20"/>
                <w:szCs w:val="20"/>
              </w:rPr>
              <w:t>այլն</w:t>
            </w:r>
            <w:proofErr w:type="spellEnd"/>
            <w:r>
              <w:rPr>
                <w:w w:val="105"/>
                <w:sz w:val="20"/>
                <w:szCs w:val="20"/>
              </w:rPr>
              <w:t>)</w:t>
            </w:r>
            <w:r>
              <w:rPr>
                <w:spacing w:val="8"/>
                <w:w w:val="105"/>
                <w:sz w:val="20"/>
                <w:szCs w:val="20"/>
              </w:rPr>
              <w:t xml:space="preserve"> </w:t>
            </w:r>
            <w:proofErr w:type="spellStart"/>
            <w:r>
              <w:rPr>
                <w:w w:val="105"/>
                <w:sz w:val="20"/>
                <w:szCs w:val="20"/>
              </w:rPr>
              <w:t>առկայությամբ</w:t>
            </w:r>
            <w:proofErr w:type="spellEnd"/>
          </w:p>
          <w:p w14:paraId="0E72FA5D" w14:textId="77777777" w:rsidR="006A01C9" w:rsidRDefault="006A01C9" w:rsidP="006877DE">
            <w:pPr>
              <w:pStyle w:val="TableParagraph"/>
              <w:spacing w:line="220" w:lineRule="exact"/>
              <w:ind w:left="105"/>
              <w:rPr>
                <w:sz w:val="20"/>
                <w:szCs w:val="20"/>
              </w:rPr>
            </w:pPr>
            <w:proofErr w:type="spellStart"/>
            <w:r>
              <w:rPr>
                <w:w w:val="105"/>
                <w:sz w:val="20"/>
                <w:szCs w:val="20"/>
              </w:rPr>
              <w:t>պայմանավորված</w:t>
            </w:r>
            <w:proofErr w:type="spellEnd"/>
            <w:r>
              <w:rPr>
                <w:w w:val="105"/>
                <w:sz w:val="20"/>
                <w:szCs w:val="20"/>
              </w:rPr>
              <w:t xml:space="preserve"> </w:t>
            </w:r>
            <w:proofErr w:type="spellStart"/>
            <w:r>
              <w:rPr>
                <w:w w:val="105"/>
                <w:sz w:val="20"/>
                <w:szCs w:val="20"/>
              </w:rPr>
              <w:t>հնարավոր</w:t>
            </w:r>
            <w:proofErr w:type="spellEnd"/>
            <w:r>
              <w:rPr>
                <w:w w:val="105"/>
                <w:sz w:val="20"/>
                <w:szCs w:val="20"/>
              </w:rPr>
              <w:t xml:space="preserve"> </w:t>
            </w:r>
            <w:proofErr w:type="spellStart"/>
            <w:r>
              <w:rPr>
                <w:w w:val="105"/>
                <w:sz w:val="20"/>
                <w:szCs w:val="20"/>
              </w:rPr>
              <w:t>ռիսկերի</w:t>
            </w:r>
            <w:proofErr w:type="spellEnd"/>
            <w:r>
              <w:rPr>
                <w:w w:val="105"/>
                <w:sz w:val="20"/>
                <w:szCs w:val="20"/>
              </w:rPr>
              <w:t xml:space="preserve"> </w:t>
            </w:r>
            <w:proofErr w:type="spellStart"/>
            <w:r>
              <w:rPr>
                <w:w w:val="105"/>
                <w:sz w:val="20"/>
                <w:szCs w:val="20"/>
              </w:rPr>
              <w:t>կանխման</w:t>
            </w:r>
            <w:proofErr w:type="spellEnd"/>
            <w:r>
              <w:rPr>
                <w:w w:val="105"/>
                <w:sz w:val="20"/>
                <w:szCs w:val="20"/>
              </w:rPr>
              <w:t>,</w:t>
            </w:r>
          </w:p>
        </w:tc>
        <w:tc>
          <w:tcPr>
            <w:tcW w:w="2268" w:type="dxa"/>
          </w:tcPr>
          <w:p w14:paraId="6BFB8332" w14:textId="77777777" w:rsidR="006A01C9" w:rsidRDefault="006A01C9" w:rsidP="006877DE">
            <w:pPr>
              <w:pStyle w:val="TableParagraph"/>
              <w:spacing w:before="24" w:line="280" w:lineRule="auto"/>
              <w:ind w:left="278" w:right="268" w:hanging="1"/>
              <w:jc w:val="center"/>
              <w:rPr>
                <w:sz w:val="20"/>
                <w:szCs w:val="20"/>
              </w:rPr>
            </w:pPr>
            <w:proofErr w:type="spellStart"/>
            <w:r>
              <w:rPr>
                <w:w w:val="105"/>
                <w:sz w:val="20"/>
                <w:szCs w:val="20"/>
              </w:rPr>
              <w:t>Կառավարության</w:t>
            </w:r>
            <w:proofErr w:type="spellEnd"/>
            <w:r>
              <w:rPr>
                <w:w w:val="105"/>
                <w:sz w:val="20"/>
                <w:szCs w:val="20"/>
              </w:rPr>
              <w:t xml:space="preserve"> </w:t>
            </w:r>
            <w:r>
              <w:rPr>
                <w:w w:val="110"/>
                <w:sz w:val="20"/>
                <w:szCs w:val="20"/>
              </w:rPr>
              <w:t xml:space="preserve">2005 </w:t>
            </w:r>
            <w:proofErr w:type="spellStart"/>
            <w:r>
              <w:rPr>
                <w:w w:val="110"/>
                <w:sz w:val="20"/>
                <w:szCs w:val="20"/>
              </w:rPr>
              <w:t>թվականի</w:t>
            </w:r>
            <w:proofErr w:type="spellEnd"/>
            <w:r>
              <w:rPr>
                <w:w w:val="110"/>
                <w:sz w:val="20"/>
                <w:szCs w:val="20"/>
              </w:rPr>
              <w:t xml:space="preserve"> </w:t>
            </w:r>
            <w:proofErr w:type="spellStart"/>
            <w:r>
              <w:rPr>
                <w:w w:val="110"/>
                <w:sz w:val="20"/>
                <w:szCs w:val="20"/>
              </w:rPr>
              <w:t>դեկտեմբերի</w:t>
            </w:r>
            <w:proofErr w:type="spellEnd"/>
            <w:r>
              <w:rPr>
                <w:spacing w:val="-30"/>
                <w:w w:val="110"/>
                <w:sz w:val="20"/>
                <w:szCs w:val="20"/>
              </w:rPr>
              <w:t xml:space="preserve"> </w:t>
            </w:r>
            <w:r>
              <w:rPr>
                <w:w w:val="110"/>
                <w:sz w:val="20"/>
                <w:szCs w:val="20"/>
              </w:rPr>
              <w:t>15-ի N 2390-Ն</w:t>
            </w:r>
            <w:r>
              <w:rPr>
                <w:spacing w:val="-39"/>
                <w:w w:val="110"/>
                <w:sz w:val="20"/>
                <w:szCs w:val="20"/>
              </w:rPr>
              <w:t xml:space="preserve"> </w:t>
            </w:r>
            <w:proofErr w:type="spellStart"/>
            <w:r>
              <w:rPr>
                <w:w w:val="110"/>
                <w:sz w:val="20"/>
                <w:szCs w:val="20"/>
              </w:rPr>
              <w:t>որոշում</w:t>
            </w:r>
            <w:proofErr w:type="spellEnd"/>
            <w:r>
              <w:rPr>
                <w:w w:val="110"/>
                <w:sz w:val="20"/>
                <w:szCs w:val="20"/>
              </w:rPr>
              <w:t>,</w:t>
            </w:r>
          </w:p>
          <w:p w14:paraId="2AE504F5" w14:textId="77777777" w:rsidR="006A01C9" w:rsidRDefault="006A01C9" w:rsidP="006877DE">
            <w:pPr>
              <w:pStyle w:val="TableParagraph"/>
              <w:spacing w:line="226" w:lineRule="exact"/>
              <w:ind w:left="127" w:right="120"/>
              <w:jc w:val="center"/>
              <w:rPr>
                <w:sz w:val="20"/>
                <w:szCs w:val="20"/>
              </w:rPr>
            </w:pPr>
            <w:proofErr w:type="spellStart"/>
            <w:r>
              <w:rPr>
                <w:w w:val="110"/>
                <w:sz w:val="20"/>
                <w:szCs w:val="20"/>
              </w:rPr>
              <w:t>հավելվածի</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32,</w:t>
            </w:r>
          </w:p>
          <w:p w14:paraId="2EFC0525" w14:textId="77777777" w:rsidR="006A01C9" w:rsidRDefault="006A01C9" w:rsidP="006877DE">
            <w:pPr>
              <w:pStyle w:val="TableParagraph"/>
              <w:spacing w:before="39" w:line="224" w:lineRule="exact"/>
              <w:ind w:left="99" w:right="91"/>
              <w:jc w:val="center"/>
              <w:rPr>
                <w:sz w:val="20"/>
                <w:szCs w:val="20"/>
              </w:rPr>
            </w:pPr>
            <w:proofErr w:type="spellStart"/>
            <w:r>
              <w:rPr>
                <w:w w:val="110"/>
                <w:sz w:val="20"/>
                <w:szCs w:val="20"/>
              </w:rPr>
              <w:t>կետ</w:t>
            </w:r>
            <w:proofErr w:type="spellEnd"/>
            <w:r>
              <w:rPr>
                <w:w w:val="110"/>
                <w:sz w:val="20"/>
                <w:szCs w:val="20"/>
              </w:rPr>
              <w:t xml:space="preserve"> 33, </w:t>
            </w:r>
            <w:proofErr w:type="spellStart"/>
            <w:r>
              <w:rPr>
                <w:w w:val="110"/>
                <w:sz w:val="20"/>
                <w:szCs w:val="20"/>
              </w:rPr>
              <w:t>կետ</w:t>
            </w:r>
            <w:proofErr w:type="spellEnd"/>
            <w:r>
              <w:rPr>
                <w:w w:val="110"/>
                <w:sz w:val="20"/>
                <w:szCs w:val="20"/>
              </w:rPr>
              <w:t xml:space="preserve"> 34, </w:t>
            </w:r>
            <w:proofErr w:type="spellStart"/>
            <w:r>
              <w:rPr>
                <w:w w:val="110"/>
                <w:sz w:val="20"/>
                <w:szCs w:val="20"/>
              </w:rPr>
              <w:t>կետ</w:t>
            </w:r>
            <w:proofErr w:type="spellEnd"/>
          </w:p>
        </w:tc>
        <w:tc>
          <w:tcPr>
            <w:tcW w:w="595" w:type="dxa"/>
          </w:tcPr>
          <w:p w14:paraId="155E23A0" w14:textId="77777777" w:rsidR="006A01C9" w:rsidRDefault="006A01C9" w:rsidP="006877DE">
            <w:pPr>
              <w:pStyle w:val="TableParagraph"/>
              <w:rPr>
                <w:sz w:val="18"/>
              </w:rPr>
            </w:pPr>
          </w:p>
        </w:tc>
        <w:tc>
          <w:tcPr>
            <w:tcW w:w="569" w:type="dxa"/>
          </w:tcPr>
          <w:p w14:paraId="57897A07" w14:textId="77777777" w:rsidR="006A01C9" w:rsidRDefault="006A01C9" w:rsidP="006877DE">
            <w:pPr>
              <w:pStyle w:val="TableParagraph"/>
              <w:rPr>
                <w:sz w:val="18"/>
              </w:rPr>
            </w:pPr>
          </w:p>
        </w:tc>
        <w:tc>
          <w:tcPr>
            <w:tcW w:w="679" w:type="dxa"/>
          </w:tcPr>
          <w:p w14:paraId="501B54A1" w14:textId="77777777" w:rsidR="006A01C9" w:rsidRDefault="006A01C9" w:rsidP="006877DE">
            <w:pPr>
              <w:pStyle w:val="TableParagraph"/>
              <w:rPr>
                <w:sz w:val="18"/>
              </w:rPr>
            </w:pPr>
          </w:p>
        </w:tc>
        <w:tc>
          <w:tcPr>
            <w:tcW w:w="708" w:type="dxa"/>
          </w:tcPr>
          <w:p w14:paraId="438A8885" w14:textId="77777777" w:rsidR="006A01C9" w:rsidRDefault="006A01C9" w:rsidP="006877DE">
            <w:pPr>
              <w:pStyle w:val="TableParagraph"/>
              <w:spacing w:before="24"/>
              <w:ind w:left="11"/>
              <w:jc w:val="center"/>
              <w:rPr>
                <w:sz w:val="20"/>
              </w:rPr>
            </w:pPr>
            <w:r>
              <w:rPr>
                <w:w w:val="79"/>
                <w:sz w:val="20"/>
              </w:rPr>
              <w:t>1</w:t>
            </w:r>
          </w:p>
        </w:tc>
        <w:tc>
          <w:tcPr>
            <w:tcW w:w="2126" w:type="dxa"/>
          </w:tcPr>
          <w:p w14:paraId="34A41C9A"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16EA01F6" w14:textId="77777777" w:rsidR="006A01C9" w:rsidRDefault="006A01C9" w:rsidP="006877DE">
            <w:pPr>
              <w:pStyle w:val="TableParagraph"/>
              <w:rPr>
                <w:sz w:val="18"/>
              </w:rPr>
            </w:pPr>
          </w:p>
        </w:tc>
      </w:tr>
    </w:tbl>
    <w:p w14:paraId="572BA775" w14:textId="77777777" w:rsidR="006A01C9" w:rsidRDefault="006A01C9" w:rsidP="006A01C9">
      <w:pPr>
        <w:rPr>
          <w:sz w:val="18"/>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6967C833" w14:textId="77777777" w:rsidTr="006877DE">
        <w:trPr>
          <w:trHeight w:val="1072"/>
        </w:trPr>
        <w:tc>
          <w:tcPr>
            <w:tcW w:w="1032" w:type="dxa"/>
          </w:tcPr>
          <w:p w14:paraId="40C4240C" w14:textId="77777777" w:rsidR="006A01C9" w:rsidRDefault="006A01C9" w:rsidP="006877DE">
            <w:pPr>
              <w:pStyle w:val="TableParagraph"/>
              <w:rPr>
                <w:sz w:val="18"/>
              </w:rPr>
            </w:pPr>
          </w:p>
        </w:tc>
        <w:tc>
          <w:tcPr>
            <w:tcW w:w="5527" w:type="dxa"/>
          </w:tcPr>
          <w:p w14:paraId="3FA7B375" w14:textId="77777777" w:rsidR="006A01C9" w:rsidRDefault="006A01C9" w:rsidP="006877DE">
            <w:pPr>
              <w:pStyle w:val="TableParagraph"/>
              <w:spacing w:before="24" w:line="278" w:lineRule="auto"/>
              <w:ind w:left="105" w:right="204"/>
              <w:rPr>
                <w:sz w:val="20"/>
                <w:szCs w:val="20"/>
              </w:rPr>
            </w:pPr>
            <w:proofErr w:type="spellStart"/>
            <w:r>
              <w:rPr>
                <w:w w:val="105"/>
                <w:sz w:val="20"/>
                <w:szCs w:val="20"/>
              </w:rPr>
              <w:t>դրանց</w:t>
            </w:r>
            <w:proofErr w:type="spellEnd"/>
            <w:r>
              <w:rPr>
                <w:w w:val="105"/>
                <w:sz w:val="20"/>
                <w:szCs w:val="20"/>
              </w:rPr>
              <w:t xml:space="preserve"> </w:t>
            </w:r>
            <w:proofErr w:type="spellStart"/>
            <w:r>
              <w:rPr>
                <w:w w:val="105"/>
                <w:sz w:val="20"/>
                <w:szCs w:val="20"/>
              </w:rPr>
              <w:t>ներգործությանը</w:t>
            </w:r>
            <w:proofErr w:type="spellEnd"/>
            <w:r>
              <w:rPr>
                <w:w w:val="105"/>
                <w:sz w:val="20"/>
                <w:szCs w:val="20"/>
              </w:rPr>
              <w:t xml:space="preserve"> </w:t>
            </w:r>
            <w:proofErr w:type="spellStart"/>
            <w:r>
              <w:rPr>
                <w:w w:val="105"/>
                <w:sz w:val="20"/>
                <w:szCs w:val="20"/>
              </w:rPr>
              <w:t>ենթարկվող</w:t>
            </w:r>
            <w:proofErr w:type="spellEnd"/>
            <w:r>
              <w:rPr>
                <w:w w:val="105"/>
                <w:sz w:val="20"/>
                <w:szCs w:val="20"/>
              </w:rPr>
              <w:t xml:space="preserve"> </w:t>
            </w:r>
            <w:proofErr w:type="spellStart"/>
            <w:r>
              <w:rPr>
                <w:w w:val="105"/>
                <w:sz w:val="20"/>
                <w:szCs w:val="20"/>
              </w:rPr>
              <w:t>անձանց</w:t>
            </w:r>
            <w:proofErr w:type="spellEnd"/>
            <w:r>
              <w:rPr>
                <w:w w:val="105"/>
                <w:sz w:val="20"/>
                <w:szCs w:val="20"/>
              </w:rPr>
              <w:t xml:space="preserve"> </w:t>
            </w:r>
            <w:proofErr w:type="spellStart"/>
            <w:r>
              <w:rPr>
                <w:w w:val="105"/>
                <w:sz w:val="20"/>
                <w:szCs w:val="20"/>
              </w:rPr>
              <w:t>պաշտպանության</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մեքենաների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մեխանիզմների</w:t>
            </w:r>
            <w:proofErr w:type="spellEnd"/>
            <w:r>
              <w:rPr>
                <w:w w:val="105"/>
                <w:sz w:val="20"/>
                <w:szCs w:val="20"/>
              </w:rPr>
              <w:t xml:space="preserve"> </w:t>
            </w:r>
            <w:proofErr w:type="spellStart"/>
            <w:r>
              <w:rPr>
                <w:w w:val="105"/>
                <w:sz w:val="20"/>
                <w:szCs w:val="20"/>
              </w:rPr>
              <w:t>շարժվող</w:t>
            </w:r>
            <w:proofErr w:type="spellEnd"/>
            <w:r>
              <w:rPr>
                <w:w w:val="105"/>
                <w:sz w:val="20"/>
                <w:szCs w:val="20"/>
              </w:rPr>
              <w:t xml:space="preserve"> </w:t>
            </w:r>
            <w:proofErr w:type="spellStart"/>
            <w:r>
              <w:rPr>
                <w:w w:val="105"/>
                <w:sz w:val="20"/>
                <w:szCs w:val="20"/>
              </w:rPr>
              <w:t>մասերն</w:t>
            </w:r>
            <w:proofErr w:type="spellEnd"/>
            <w:r>
              <w:rPr>
                <w:w w:val="105"/>
                <w:sz w:val="20"/>
                <w:szCs w:val="20"/>
              </w:rPr>
              <w:t xml:space="preserve"> </w:t>
            </w:r>
            <w:proofErr w:type="spellStart"/>
            <w:r>
              <w:rPr>
                <w:w w:val="105"/>
                <w:sz w:val="20"/>
                <w:szCs w:val="20"/>
              </w:rPr>
              <w:t>ապահովված</w:t>
            </w:r>
            <w:proofErr w:type="spellEnd"/>
            <w:r>
              <w:rPr>
                <w:w w:val="105"/>
                <w:sz w:val="20"/>
                <w:szCs w:val="20"/>
              </w:rPr>
              <w:t xml:space="preserve"> </w:t>
            </w:r>
            <w:proofErr w:type="spellStart"/>
            <w:r>
              <w:rPr>
                <w:w w:val="105"/>
                <w:sz w:val="20"/>
                <w:szCs w:val="20"/>
              </w:rPr>
              <w:t>են</w:t>
            </w:r>
            <w:proofErr w:type="spellEnd"/>
          </w:p>
          <w:p w14:paraId="1F9C53D7" w14:textId="77777777" w:rsidR="006A01C9" w:rsidRDefault="006A01C9" w:rsidP="006877DE">
            <w:pPr>
              <w:pStyle w:val="TableParagraph"/>
              <w:spacing w:before="4" w:line="224" w:lineRule="exact"/>
              <w:ind w:left="105"/>
              <w:rPr>
                <w:sz w:val="20"/>
                <w:szCs w:val="20"/>
              </w:rPr>
            </w:pPr>
            <w:proofErr w:type="spellStart"/>
            <w:r>
              <w:rPr>
                <w:w w:val="105"/>
                <w:sz w:val="20"/>
                <w:szCs w:val="20"/>
              </w:rPr>
              <w:t>կանխիչ</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պաշտպանական</w:t>
            </w:r>
            <w:proofErr w:type="spellEnd"/>
            <w:r>
              <w:rPr>
                <w:w w:val="105"/>
                <w:sz w:val="20"/>
                <w:szCs w:val="20"/>
              </w:rPr>
              <w:t xml:space="preserve"> </w:t>
            </w:r>
            <w:proofErr w:type="spellStart"/>
            <w:r>
              <w:rPr>
                <w:w w:val="105"/>
                <w:sz w:val="20"/>
                <w:szCs w:val="20"/>
              </w:rPr>
              <w:t>միջոցներով</w:t>
            </w:r>
            <w:proofErr w:type="spellEnd"/>
            <w:r>
              <w:rPr>
                <w:w w:val="105"/>
                <w:sz w:val="20"/>
                <w:szCs w:val="20"/>
              </w:rPr>
              <w:t xml:space="preserve">։ </w:t>
            </w:r>
            <w:proofErr w:type="spellStart"/>
            <w:r>
              <w:rPr>
                <w:w w:val="105"/>
                <w:sz w:val="20"/>
                <w:szCs w:val="20"/>
              </w:rPr>
              <w:t>Նշում</w:t>
            </w:r>
            <w:proofErr w:type="spellEnd"/>
            <w:r>
              <w:rPr>
                <w:w w:val="105"/>
                <w:sz w:val="20"/>
                <w:szCs w:val="20"/>
              </w:rPr>
              <w:t xml:space="preserve"> 1*</w:t>
            </w:r>
          </w:p>
        </w:tc>
        <w:tc>
          <w:tcPr>
            <w:tcW w:w="2268" w:type="dxa"/>
          </w:tcPr>
          <w:p w14:paraId="4B492BC2" w14:textId="77777777" w:rsidR="006A01C9" w:rsidRDefault="006A01C9" w:rsidP="006877DE">
            <w:pPr>
              <w:pStyle w:val="TableParagraph"/>
              <w:spacing w:before="24"/>
              <w:ind w:left="130" w:right="120"/>
              <w:jc w:val="center"/>
              <w:rPr>
                <w:sz w:val="20"/>
                <w:szCs w:val="20"/>
              </w:rPr>
            </w:pPr>
            <w:r>
              <w:rPr>
                <w:w w:val="115"/>
                <w:sz w:val="20"/>
                <w:szCs w:val="20"/>
              </w:rPr>
              <w:t xml:space="preserve">35, </w:t>
            </w:r>
            <w:proofErr w:type="spellStart"/>
            <w:r>
              <w:rPr>
                <w:w w:val="115"/>
                <w:sz w:val="20"/>
                <w:szCs w:val="20"/>
              </w:rPr>
              <w:t>կետ</w:t>
            </w:r>
            <w:proofErr w:type="spellEnd"/>
            <w:r>
              <w:rPr>
                <w:w w:val="115"/>
                <w:sz w:val="20"/>
                <w:szCs w:val="20"/>
              </w:rPr>
              <w:t xml:space="preserve"> 36, </w:t>
            </w:r>
            <w:proofErr w:type="spellStart"/>
            <w:r>
              <w:rPr>
                <w:w w:val="115"/>
                <w:sz w:val="20"/>
                <w:szCs w:val="20"/>
              </w:rPr>
              <w:t>կետ</w:t>
            </w:r>
            <w:proofErr w:type="spellEnd"/>
            <w:r>
              <w:rPr>
                <w:w w:val="115"/>
                <w:sz w:val="20"/>
                <w:szCs w:val="20"/>
              </w:rPr>
              <w:t xml:space="preserve"> 37,</w:t>
            </w:r>
          </w:p>
          <w:p w14:paraId="51208459" w14:textId="77777777" w:rsidR="006A01C9" w:rsidRDefault="006A01C9" w:rsidP="006877DE">
            <w:pPr>
              <w:pStyle w:val="TableParagraph"/>
              <w:spacing w:before="39"/>
              <w:ind w:left="126" w:right="120"/>
              <w:jc w:val="center"/>
              <w:rPr>
                <w:sz w:val="20"/>
                <w:szCs w:val="20"/>
              </w:rPr>
            </w:pPr>
            <w:proofErr w:type="spellStart"/>
            <w:r>
              <w:rPr>
                <w:w w:val="115"/>
                <w:sz w:val="20"/>
                <w:szCs w:val="20"/>
              </w:rPr>
              <w:t>կետ</w:t>
            </w:r>
            <w:proofErr w:type="spellEnd"/>
            <w:r>
              <w:rPr>
                <w:w w:val="115"/>
                <w:sz w:val="20"/>
                <w:szCs w:val="20"/>
              </w:rPr>
              <w:t xml:space="preserve"> 38</w:t>
            </w:r>
          </w:p>
        </w:tc>
        <w:tc>
          <w:tcPr>
            <w:tcW w:w="595" w:type="dxa"/>
          </w:tcPr>
          <w:p w14:paraId="6782201F" w14:textId="77777777" w:rsidR="006A01C9" w:rsidRDefault="006A01C9" w:rsidP="006877DE">
            <w:pPr>
              <w:pStyle w:val="TableParagraph"/>
              <w:rPr>
                <w:sz w:val="18"/>
              </w:rPr>
            </w:pPr>
          </w:p>
        </w:tc>
        <w:tc>
          <w:tcPr>
            <w:tcW w:w="569" w:type="dxa"/>
          </w:tcPr>
          <w:p w14:paraId="061744A5" w14:textId="77777777" w:rsidR="006A01C9" w:rsidRDefault="006A01C9" w:rsidP="006877DE">
            <w:pPr>
              <w:pStyle w:val="TableParagraph"/>
              <w:rPr>
                <w:sz w:val="18"/>
              </w:rPr>
            </w:pPr>
          </w:p>
        </w:tc>
        <w:tc>
          <w:tcPr>
            <w:tcW w:w="679" w:type="dxa"/>
          </w:tcPr>
          <w:p w14:paraId="45B11953" w14:textId="77777777" w:rsidR="006A01C9" w:rsidRDefault="006A01C9" w:rsidP="006877DE">
            <w:pPr>
              <w:pStyle w:val="TableParagraph"/>
              <w:rPr>
                <w:sz w:val="18"/>
              </w:rPr>
            </w:pPr>
          </w:p>
        </w:tc>
        <w:tc>
          <w:tcPr>
            <w:tcW w:w="708" w:type="dxa"/>
          </w:tcPr>
          <w:p w14:paraId="36256583" w14:textId="77777777" w:rsidR="006A01C9" w:rsidRDefault="006A01C9" w:rsidP="006877DE">
            <w:pPr>
              <w:pStyle w:val="TableParagraph"/>
              <w:rPr>
                <w:sz w:val="18"/>
              </w:rPr>
            </w:pPr>
          </w:p>
        </w:tc>
        <w:tc>
          <w:tcPr>
            <w:tcW w:w="2126" w:type="dxa"/>
          </w:tcPr>
          <w:p w14:paraId="53B41CB1" w14:textId="77777777" w:rsidR="006A01C9" w:rsidRDefault="006A01C9" w:rsidP="006877DE">
            <w:pPr>
              <w:pStyle w:val="TableParagraph"/>
              <w:rPr>
                <w:sz w:val="18"/>
              </w:rPr>
            </w:pPr>
          </w:p>
        </w:tc>
        <w:tc>
          <w:tcPr>
            <w:tcW w:w="2016" w:type="dxa"/>
          </w:tcPr>
          <w:p w14:paraId="3FBDA4CB" w14:textId="77777777" w:rsidR="006A01C9" w:rsidRDefault="006A01C9" w:rsidP="006877DE">
            <w:pPr>
              <w:pStyle w:val="TableParagraph"/>
              <w:rPr>
                <w:sz w:val="18"/>
              </w:rPr>
            </w:pPr>
          </w:p>
        </w:tc>
      </w:tr>
      <w:tr w:rsidR="006A01C9" w14:paraId="4B6C9CB5" w14:textId="77777777" w:rsidTr="006877DE">
        <w:trPr>
          <w:trHeight w:val="1341"/>
        </w:trPr>
        <w:tc>
          <w:tcPr>
            <w:tcW w:w="1032" w:type="dxa"/>
          </w:tcPr>
          <w:p w14:paraId="4D783F2B" w14:textId="77777777" w:rsidR="006A01C9" w:rsidRDefault="006A01C9" w:rsidP="006877DE">
            <w:pPr>
              <w:pStyle w:val="TableParagraph"/>
              <w:spacing w:before="24"/>
              <w:ind w:left="176" w:right="170"/>
              <w:jc w:val="center"/>
              <w:rPr>
                <w:sz w:val="20"/>
              </w:rPr>
            </w:pPr>
            <w:r>
              <w:rPr>
                <w:w w:val="120"/>
                <w:sz w:val="20"/>
              </w:rPr>
              <w:t>3.6.</w:t>
            </w:r>
          </w:p>
        </w:tc>
        <w:tc>
          <w:tcPr>
            <w:tcW w:w="5527" w:type="dxa"/>
          </w:tcPr>
          <w:p w14:paraId="191C2B04"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Մեքենաները</w:t>
            </w:r>
            <w:proofErr w:type="spellEnd"/>
            <w:r>
              <w:rPr>
                <w:w w:val="105"/>
                <w:sz w:val="20"/>
                <w:szCs w:val="20"/>
              </w:rPr>
              <w:t xml:space="preserve"> և </w:t>
            </w:r>
            <w:proofErr w:type="spellStart"/>
            <w:r>
              <w:rPr>
                <w:w w:val="105"/>
                <w:sz w:val="20"/>
                <w:szCs w:val="20"/>
              </w:rPr>
              <w:t>մեխանիզմները</w:t>
            </w:r>
            <w:proofErr w:type="spellEnd"/>
            <w:r>
              <w:rPr>
                <w:w w:val="105"/>
                <w:sz w:val="20"/>
                <w:szCs w:val="20"/>
              </w:rPr>
              <w:t xml:space="preserve">, </w:t>
            </w:r>
            <w:proofErr w:type="spellStart"/>
            <w:r>
              <w:rPr>
                <w:w w:val="105"/>
                <w:sz w:val="20"/>
                <w:szCs w:val="20"/>
              </w:rPr>
              <w:t>որոնց</w:t>
            </w:r>
            <w:proofErr w:type="spellEnd"/>
            <w:r>
              <w:rPr>
                <w:w w:val="105"/>
                <w:sz w:val="20"/>
                <w:szCs w:val="20"/>
              </w:rPr>
              <w:t xml:space="preserve"> </w:t>
            </w:r>
            <w:proofErr w:type="spellStart"/>
            <w:r>
              <w:rPr>
                <w:w w:val="105"/>
                <w:sz w:val="20"/>
                <w:szCs w:val="20"/>
              </w:rPr>
              <w:t>կառուցվածքում</w:t>
            </w:r>
            <w:proofErr w:type="spellEnd"/>
            <w:r>
              <w:rPr>
                <w:w w:val="105"/>
                <w:sz w:val="20"/>
                <w:szCs w:val="20"/>
              </w:rPr>
              <w:t xml:space="preserve"> </w:t>
            </w:r>
            <w:proofErr w:type="spellStart"/>
            <w:r>
              <w:rPr>
                <w:w w:val="105"/>
                <w:sz w:val="20"/>
                <w:szCs w:val="20"/>
              </w:rPr>
              <w:t>իրագործված</w:t>
            </w:r>
            <w:proofErr w:type="spellEnd"/>
            <w:r>
              <w:rPr>
                <w:w w:val="105"/>
                <w:sz w:val="20"/>
                <w:szCs w:val="20"/>
              </w:rPr>
              <w:t xml:space="preserve"> </w:t>
            </w:r>
            <w:proofErr w:type="spellStart"/>
            <w:r>
              <w:rPr>
                <w:w w:val="105"/>
                <w:sz w:val="20"/>
                <w:szCs w:val="20"/>
              </w:rPr>
              <w:t>չէ</w:t>
            </w:r>
            <w:proofErr w:type="spellEnd"/>
            <w:r>
              <w:rPr>
                <w:w w:val="105"/>
                <w:sz w:val="20"/>
                <w:szCs w:val="20"/>
              </w:rPr>
              <w:t xml:space="preserve"> </w:t>
            </w:r>
            <w:proofErr w:type="spellStart"/>
            <w:r>
              <w:rPr>
                <w:w w:val="105"/>
                <w:sz w:val="20"/>
                <w:szCs w:val="20"/>
              </w:rPr>
              <w:t>վտանգավոր</w:t>
            </w:r>
            <w:proofErr w:type="spellEnd"/>
            <w:r>
              <w:rPr>
                <w:w w:val="105"/>
                <w:sz w:val="20"/>
                <w:szCs w:val="20"/>
              </w:rPr>
              <w:t xml:space="preserve"> </w:t>
            </w:r>
            <w:proofErr w:type="spellStart"/>
            <w:r>
              <w:rPr>
                <w:w w:val="105"/>
                <w:sz w:val="20"/>
                <w:szCs w:val="20"/>
              </w:rPr>
              <w:t>էլեկտրական</w:t>
            </w:r>
            <w:proofErr w:type="spellEnd"/>
            <w:r>
              <w:rPr>
                <w:w w:val="105"/>
                <w:sz w:val="20"/>
                <w:szCs w:val="20"/>
              </w:rPr>
              <w:t xml:space="preserve"> </w:t>
            </w:r>
            <w:proofErr w:type="spellStart"/>
            <w:r>
              <w:rPr>
                <w:w w:val="105"/>
                <w:sz w:val="20"/>
                <w:szCs w:val="20"/>
              </w:rPr>
              <w:t>լիցքի</w:t>
            </w:r>
            <w:proofErr w:type="spellEnd"/>
            <w:r>
              <w:rPr>
                <w:w w:val="105"/>
                <w:sz w:val="20"/>
                <w:szCs w:val="20"/>
              </w:rPr>
              <w:t xml:space="preserve"> </w:t>
            </w:r>
            <w:proofErr w:type="spellStart"/>
            <w:r>
              <w:rPr>
                <w:w w:val="105"/>
                <w:sz w:val="20"/>
                <w:szCs w:val="20"/>
              </w:rPr>
              <w:t>կուտակման</w:t>
            </w:r>
            <w:proofErr w:type="spellEnd"/>
            <w:r>
              <w:rPr>
                <w:w w:val="105"/>
                <w:sz w:val="20"/>
                <w:szCs w:val="20"/>
              </w:rPr>
              <w:t xml:space="preserve"> </w:t>
            </w:r>
            <w:proofErr w:type="spellStart"/>
            <w:r>
              <w:rPr>
                <w:w w:val="105"/>
                <w:sz w:val="20"/>
                <w:szCs w:val="20"/>
              </w:rPr>
              <w:t>սահմանափակում</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բացառում</w:t>
            </w:r>
            <w:proofErr w:type="spellEnd"/>
            <w:r>
              <w:rPr>
                <w:w w:val="105"/>
                <w:sz w:val="20"/>
                <w:szCs w:val="20"/>
              </w:rPr>
              <w:t xml:space="preserve">, </w:t>
            </w:r>
            <w:proofErr w:type="spellStart"/>
            <w:r>
              <w:rPr>
                <w:w w:val="105"/>
                <w:sz w:val="20"/>
                <w:szCs w:val="20"/>
              </w:rPr>
              <w:t>հանդերձված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հողակցման</w:t>
            </w:r>
            <w:proofErr w:type="spellEnd"/>
            <w:r>
              <w:rPr>
                <w:w w:val="105"/>
                <w:sz w:val="20"/>
                <w:szCs w:val="20"/>
              </w:rPr>
              <w:t xml:space="preserve"> </w:t>
            </w:r>
            <w:proofErr w:type="spellStart"/>
            <w:r>
              <w:rPr>
                <w:w w:val="105"/>
                <w:sz w:val="20"/>
                <w:szCs w:val="20"/>
              </w:rPr>
              <w:t>համակարգով</w:t>
            </w:r>
            <w:proofErr w:type="spellEnd"/>
            <w:r>
              <w:rPr>
                <w:w w:val="105"/>
                <w:sz w:val="20"/>
                <w:szCs w:val="20"/>
              </w:rPr>
              <w:t>:</w:t>
            </w:r>
          </w:p>
        </w:tc>
        <w:tc>
          <w:tcPr>
            <w:tcW w:w="2268" w:type="dxa"/>
          </w:tcPr>
          <w:p w14:paraId="68AAFC7C" w14:textId="77777777" w:rsidR="006A01C9" w:rsidRDefault="006A01C9" w:rsidP="006877DE">
            <w:pPr>
              <w:pStyle w:val="TableParagraph"/>
              <w:spacing w:before="24" w:line="280" w:lineRule="auto"/>
              <w:ind w:left="278" w:right="268" w:hanging="1"/>
              <w:jc w:val="center"/>
              <w:rPr>
                <w:sz w:val="20"/>
                <w:szCs w:val="20"/>
              </w:rPr>
            </w:pPr>
            <w:proofErr w:type="spellStart"/>
            <w:r>
              <w:rPr>
                <w:w w:val="105"/>
                <w:sz w:val="20"/>
                <w:szCs w:val="20"/>
              </w:rPr>
              <w:t>Կառավարության</w:t>
            </w:r>
            <w:proofErr w:type="spellEnd"/>
            <w:r>
              <w:rPr>
                <w:w w:val="105"/>
                <w:sz w:val="20"/>
                <w:szCs w:val="20"/>
              </w:rPr>
              <w:t xml:space="preserve"> </w:t>
            </w:r>
            <w:r>
              <w:rPr>
                <w:w w:val="110"/>
                <w:sz w:val="20"/>
                <w:szCs w:val="20"/>
              </w:rPr>
              <w:t xml:space="preserve">2005 </w:t>
            </w:r>
            <w:proofErr w:type="spellStart"/>
            <w:r>
              <w:rPr>
                <w:w w:val="110"/>
                <w:sz w:val="20"/>
                <w:szCs w:val="20"/>
              </w:rPr>
              <w:t>թվականի</w:t>
            </w:r>
            <w:proofErr w:type="spellEnd"/>
            <w:r>
              <w:rPr>
                <w:w w:val="110"/>
                <w:sz w:val="20"/>
                <w:szCs w:val="20"/>
              </w:rPr>
              <w:t xml:space="preserve"> </w:t>
            </w:r>
            <w:proofErr w:type="spellStart"/>
            <w:r>
              <w:rPr>
                <w:w w:val="110"/>
                <w:sz w:val="20"/>
                <w:szCs w:val="20"/>
              </w:rPr>
              <w:t>դեկտեմբերի</w:t>
            </w:r>
            <w:proofErr w:type="spellEnd"/>
            <w:r>
              <w:rPr>
                <w:spacing w:val="-30"/>
                <w:w w:val="110"/>
                <w:sz w:val="20"/>
                <w:szCs w:val="20"/>
              </w:rPr>
              <w:t xml:space="preserve"> </w:t>
            </w:r>
            <w:r>
              <w:rPr>
                <w:w w:val="110"/>
                <w:sz w:val="20"/>
                <w:szCs w:val="20"/>
              </w:rPr>
              <w:t>15-ի N 2390-Ն</w:t>
            </w:r>
            <w:r>
              <w:rPr>
                <w:spacing w:val="-40"/>
                <w:w w:val="110"/>
                <w:sz w:val="20"/>
                <w:szCs w:val="20"/>
              </w:rPr>
              <w:t xml:space="preserve"> </w:t>
            </w:r>
            <w:proofErr w:type="spellStart"/>
            <w:r>
              <w:rPr>
                <w:w w:val="110"/>
                <w:sz w:val="20"/>
                <w:szCs w:val="20"/>
              </w:rPr>
              <w:t>որոշում</w:t>
            </w:r>
            <w:proofErr w:type="spellEnd"/>
            <w:r>
              <w:rPr>
                <w:w w:val="110"/>
                <w:sz w:val="20"/>
                <w:szCs w:val="20"/>
              </w:rPr>
              <w:t>,</w:t>
            </w:r>
          </w:p>
          <w:p w14:paraId="02A51E8E" w14:textId="77777777" w:rsidR="006A01C9" w:rsidRDefault="006A01C9" w:rsidP="006877DE">
            <w:pPr>
              <w:pStyle w:val="TableParagraph"/>
              <w:spacing w:line="221" w:lineRule="exact"/>
              <w:ind w:left="125" w:right="120"/>
              <w:jc w:val="center"/>
              <w:rPr>
                <w:sz w:val="20"/>
                <w:szCs w:val="20"/>
              </w:rPr>
            </w:pPr>
            <w:proofErr w:type="spellStart"/>
            <w:r>
              <w:rPr>
                <w:w w:val="110"/>
                <w:sz w:val="20"/>
                <w:szCs w:val="20"/>
              </w:rPr>
              <w:t>հավելվածի</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40</w:t>
            </w:r>
          </w:p>
        </w:tc>
        <w:tc>
          <w:tcPr>
            <w:tcW w:w="595" w:type="dxa"/>
          </w:tcPr>
          <w:p w14:paraId="1391EA95" w14:textId="77777777" w:rsidR="006A01C9" w:rsidRDefault="006A01C9" w:rsidP="006877DE">
            <w:pPr>
              <w:pStyle w:val="TableParagraph"/>
              <w:rPr>
                <w:sz w:val="18"/>
              </w:rPr>
            </w:pPr>
          </w:p>
        </w:tc>
        <w:tc>
          <w:tcPr>
            <w:tcW w:w="569" w:type="dxa"/>
          </w:tcPr>
          <w:p w14:paraId="5FE10410" w14:textId="77777777" w:rsidR="006A01C9" w:rsidRDefault="006A01C9" w:rsidP="006877DE">
            <w:pPr>
              <w:pStyle w:val="TableParagraph"/>
              <w:rPr>
                <w:sz w:val="18"/>
              </w:rPr>
            </w:pPr>
          </w:p>
        </w:tc>
        <w:tc>
          <w:tcPr>
            <w:tcW w:w="679" w:type="dxa"/>
          </w:tcPr>
          <w:p w14:paraId="5665B18D" w14:textId="77777777" w:rsidR="006A01C9" w:rsidRDefault="006A01C9" w:rsidP="006877DE">
            <w:pPr>
              <w:pStyle w:val="TableParagraph"/>
              <w:rPr>
                <w:sz w:val="18"/>
              </w:rPr>
            </w:pPr>
          </w:p>
        </w:tc>
        <w:tc>
          <w:tcPr>
            <w:tcW w:w="708" w:type="dxa"/>
          </w:tcPr>
          <w:p w14:paraId="165962F7" w14:textId="77777777" w:rsidR="006A01C9" w:rsidRDefault="006A01C9" w:rsidP="006877DE">
            <w:pPr>
              <w:pStyle w:val="TableParagraph"/>
              <w:spacing w:before="24"/>
              <w:ind w:left="11"/>
              <w:jc w:val="center"/>
              <w:rPr>
                <w:sz w:val="20"/>
              </w:rPr>
            </w:pPr>
            <w:r>
              <w:rPr>
                <w:w w:val="79"/>
                <w:sz w:val="20"/>
              </w:rPr>
              <w:t>1</w:t>
            </w:r>
          </w:p>
        </w:tc>
        <w:tc>
          <w:tcPr>
            <w:tcW w:w="2126" w:type="dxa"/>
          </w:tcPr>
          <w:p w14:paraId="7E36510E"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04D07030" w14:textId="77777777" w:rsidR="006A01C9" w:rsidRDefault="006A01C9" w:rsidP="006877DE">
            <w:pPr>
              <w:pStyle w:val="TableParagraph"/>
              <w:rPr>
                <w:sz w:val="18"/>
              </w:rPr>
            </w:pPr>
          </w:p>
        </w:tc>
      </w:tr>
      <w:tr w:rsidR="006A01C9" w14:paraId="3345D768" w14:textId="77777777" w:rsidTr="006877DE">
        <w:trPr>
          <w:trHeight w:val="1343"/>
        </w:trPr>
        <w:tc>
          <w:tcPr>
            <w:tcW w:w="1032" w:type="dxa"/>
          </w:tcPr>
          <w:p w14:paraId="20C4993B" w14:textId="77777777" w:rsidR="006A01C9" w:rsidRDefault="006A01C9" w:rsidP="006877DE">
            <w:pPr>
              <w:pStyle w:val="TableParagraph"/>
              <w:spacing w:before="26"/>
              <w:ind w:left="175" w:right="170"/>
              <w:jc w:val="center"/>
              <w:rPr>
                <w:sz w:val="20"/>
              </w:rPr>
            </w:pPr>
            <w:r>
              <w:rPr>
                <w:w w:val="115"/>
                <w:sz w:val="20"/>
              </w:rPr>
              <w:t>3.7.</w:t>
            </w:r>
          </w:p>
        </w:tc>
        <w:tc>
          <w:tcPr>
            <w:tcW w:w="5527" w:type="dxa"/>
          </w:tcPr>
          <w:p w14:paraId="31373F3B" w14:textId="77777777" w:rsidR="006A01C9" w:rsidRDefault="006A01C9" w:rsidP="006877DE">
            <w:pPr>
              <w:pStyle w:val="TableParagraph"/>
              <w:spacing w:before="26" w:line="278" w:lineRule="auto"/>
              <w:ind w:left="105"/>
              <w:rPr>
                <w:sz w:val="20"/>
                <w:szCs w:val="20"/>
              </w:rPr>
            </w:pPr>
            <w:proofErr w:type="spellStart"/>
            <w:r>
              <w:rPr>
                <w:w w:val="105"/>
                <w:sz w:val="20"/>
                <w:szCs w:val="20"/>
              </w:rPr>
              <w:t>Բոլոր</w:t>
            </w:r>
            <w:proofErr w:type="spellEnd"/>
            <w:r>
              <w:rPr>
                <w:w w:val="105"/>
                <w:sz w:val="20"/>
                <w:szCs w:val="20"/>
              </w:rPr>
              <w:t xml:space="preserve"> </w:t>
            </w:r>
            <w:proofErr w:type="spellStart"/>
            <w:r>
              <w:rPr>
                <w:w w:val="105"/>
                <w:sz w:val="20"/>
                <w:szCs w:val="20"/>
              </w:rPr>
              <w:t>մեքենաները</w:t>
            </w:r>
            <w:proofErr w:type="spellEnd"/>
            <w:r>
              <w:rPr>
                <w:w w:val="105"/>
                <w:sz w:val="20"/>
                <w:szCs w:val="20"/>
              </w:rPr>
              <w:t xml:space="preserve"> և </w:t>
            </w:r>
            <w:proofErr w:type="spellStart"/>
            <w:r>
              <w:rPr>
                <w:w w:val="105"/>
                <w:sz w:val="20"/>
                <w:szCs w:val="20"/>
              </w:rPr>
              <w:t>մեխանիզմները</w:t>
            </w:r>
            <w:proofErr w:type="spellEnd"/>
            <w:r>
              <w:rPr>
                <w:w w:val="105"/>
                <w:sz w:val="20"/>
                <w:szCs w:val="20"/>
              </w:rPr>
              <w:t xml:space="preserve"> </w:t>
            </w:r>
            <w:proofErr w:type="spellStart"/>
            <w:r>
              <w:rPr>
                <w:w w:val="105"/>
                <w:sz w:val="20"/>
                <w:szCs w:val="20"/>
              </w:rPr>
              <w:t>սարքավորված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էներգիայի</w:t>
            </w:r>
            <w:proofErr w:type="spellEnd"/>
            <w:r>
              <w:rPr>
                <w:w w:val="105"/>
                <w:sz w:val="20"/>
                <w:szCs w:val="20"/>
              </w:rPr>
              <w:t xml:space="preserve"> </w:t>
            </w:r>
            <w:proofErr w:type="spellStart"/>
            <w:r>
              <w:rPr>
                <w:w w:val="105"/>
                <w:sz w:val="20"/>
                <w:szCs w:val="20"/>
              </w:rPr>
              <w:t>բոլոր</w:t>
            </w:r>
            <w:proofErr w:type="spellEnd"/>
            <w:r>
              <w:rPr>
                <w:w w:val="105"/>
                <w:sz w:val="20"/>
                <w:szCs w:val="20"/>
              </w:rPr>
              <w:t xml:space="preserve"> </w:t>
            </w:r>
            <w:proofErr w:type="spellStart"/>
            <w:r>
              <w:rPr>
                <w:w w:val="105"/>
                <w:sz w:val="20"/>
                <w:szCs w:val="20"/>
              </w:rPr>
              <w:t>աղբյուրներից</w:t>
            </w:r>
            <w:proofErr w:type="spellEnd"/>
            <w:r>
              <w:rPr>
                <w:w w:val="105"/>
                <w:sz w:val="20"/>
                <w:szCs w:val="20"/>
              </w:rPr>
              <w:t xml:space="preserve"> </w:t>
            </w:r>
            <w:proofErr w:type="spellStart"/>
            <w:r>
              <w:rPr>
                <w:w w:val="105"/>
                <w:sz w:val="20"/>
                <w:szCs w:val="20"/>
              </w:rPr>
              <w:t>հստակ</w:t>
            </w:r>
            <w:proofErr w:type="spellEnd"/>
            <w:r>
              <w:rPr>
                <w:w w:val="105"/>
                <w:sz w:val="20"/>
                <w:szCs w:val="20"/>
              </w:rPr>
              <w:t xml:space="preserve"> </w:t>
            </w:r>
            <w:proofErr w:type="spellStart"/>
            <w:r>
              <w:rPr>
                <w:w w:val="105"/>
                <w:sz w:val="20"/>
                <w:szCs w:val="20"/>
              </w:rPr>
              <w:t>նույնականացված</w:t>
            </w:r>
            <w:proofErr w:type="spellEnd"/>
            <w:r>
              <w:rPr>
                <w:w w:val="105"/>
                <w:sz w:val="20"/>
                <w:szCs w:val="20"/>
              </w:rPr>
              <w:t xml:space="preserve"> </w:t>
            </w:r>
            <w:proofErr w:type="spellStart"/>
            <w:r>
              <w:rPr>
                <w:w w:val="105"/>
                <w:sz w:val="20"/>
                <w:szCs w:val="20"/>
              </w:rPr>
              <w:t>մեկուսացման</w:t>
            </w:r>
            <w:proofErr w:type="spellEnd"/>
            <w:r>
              <w:rPr>
                <w:w w:val="105"/>
                <w:sz w:val="20"/>
                <w:szCs w:val="20"/>
              </w:rPr>
              <w:t xml:space="preserve"> </w:t>
            </w:r>
            <w:proofErr w:type="spellStart"/>
            <w:r>
              <w:rPr>
                <w:w w:val="105"/>
                <w:sz w:val="20"/>
                <w:szCs w:val="20"/>
              </w:rPr>
              <w:t>միջոցներով</w:t>
            </w:r>
            <w:proofErr w:type="spellEnd"/>
            <w:r>
              <w:rPr>
                <w:w w:val="105"/>
                <w:sz w:val="20"/>
                <w:szCs w:val="20"/>
              </w:rPr>
              <w:t xml:space="preserve"> (</w:t>
            </w:r>
            <w:proofErr w:type="spellStart"/>
            <w:r>
              <w:rPr>
                <w:w w:val="105"/>
                <w:sz w:val="20"/>
                <w:szCs w:val="20"/>
              </w:rPr>
              <w:t>անջատիչներով</w:t>
            </w:r>
            <w:proofErr w:type="spellEnd"/>
            <w:r>
              <w:rPr>
                <w:w w:val="105"/>
                <w:sz w:val="20"/>
                <w:szCs w:val="20"/>
              </w:rPr>
              <w:t>):</w:t>
            </w:r>
          </w:p>
        </w:tc>
        <w:tc>
          <w:tcPr>
            <w:tcW w:w="2268" w:type="dxa"/>
          </w:tcPr>
          <w:p w14:paraId="2F818942" w14:textId="77777777" w:rsidR="006A01C9" w:rsidRDefault="006A01C9" w:rsidP="006877DE">
            <w:pPr>
              <w:pStyle w:val="TableParagraph"/>
              <w:spacing w:before="26" w:line="280" w:lineRule="auto"/>
              <w:ind w:left="278" w:right="268" w:hanging="1"/>
              <w:jc w:val="center"/>
              <w:rPr>
                <w:sz w:val="20"/>
                <w:szCs w:val="20"/>
              </w:rPr>
            </w:pPr>
            <w:proofErr w:type="spellStart"/>
            <w:r>
              <w:rPr>
                <w:w w:val="105"/>
                <w:sz w:val="20"/>
                <w:szCs w:val="20"/>
              </w:rPr>
              <w:t>Կառավարության</w:t>
            </w:r>
            <w:proofErr w:type="spellEnd"/>
            <w:r>
              <w:rPr>
                <w:w w:val="105"/>
                <w:sz w:val="20"/>
                <w:szCs w:val="20"/>
              </w:rPr>
              <w:t xml:space="preserve"> </w:t>
            </w:r>
            <w:r>
              <w:rPr>
                <w:w w:val="110"/>
                <w:sz w:val="20"/>
                <w:szCs w:val="20"/>
              </w:rPr>
              <w:t xml:space="preserve">2005 </w:t>
            </w:r>
            <w:proofErr w:type="spellStart"/>
            <w:r>
              <w:rPr>
                <w:w w:val="110"/>
                <w:sz w:val="20"/>
                <w:szCs w:val="20"/>
              </w:rPr>
              <w:t>թվականի</w:t>
            </w:r>
            <w:proofErr w:type="spellEnd"/>
            <w:r>
              <w:rPr>
                <w:w w:val="110"/>
                <w:sz w:val="20"/>
                <w:szCs w:val="20"/>
              </w:rPr>
              <w:t xml:space="preserve"> </w:t>
            </w:r>
            <w:proofErr w:type="spellStart"/>
            <w:r>
              <w:rPr>
                <w:w w:val="110"/>
                <w:sz w:val="20"/>
                <w:szCs w:val="20"/>
              </w:rPr>
              <w:t>դեկտեմբերի</w:t>
            </w:r>
            <w:proofErr w:type="spellEnd"/>
            <w:r>
              <w:rPr>
                <w:spacing w:val="-30"/>
                <w:w w:val="110"/>
                <w:sz w:val="20"/>
                <w:szCs w:val="20"/>
              </w:rPr>
              <w:t xml:space="preserve"> </w:t>
            </w:r>
            <w:r>
              <w:rPr>
                <w:w w:val="110"/>
                <w:sz w:val="20"/>
                <w:szCs w:val="20"/>
              </w:rPr>
              <w:t>15-ի N 2390-Ն</w:t>
            </w:r>
            <w:r>
              <w:rPr>
                <w:spacing w:val="-40"/>
                <w:w w:val="110"/>
                <w:sz w:val="20"/>
                <w:szCs w:val="20"/>
              </w:rPr>
              <w:t xml:space="preserve"> </w:t>
            </w:r>
            <w:proofErr w:type="spellStart"/>
            <w:r>
              <w:rPr>
                <w:w w:val="110"/>
                <w:sz w:val="20"/>
                <w:szCs w:val="20"/>
              </w:rPr>
              <w:t>որոշում</w:t>
            </w:r>
            <w:proofErr w:type="spellEnd"/>
            <w:r>
              <w:rPr>
                <w:w w:val="110"/>
                <w:sz w:val="20"/>
                <w:szCs w:val="20"/>
              </w:rPr>
              <w:t>,</w:t>
            </w:r>
          </w:p>
          <w:p w14:paraId="177B861D" w14:textId="77777777" w:rsidR="006A01C9" w:rsidRDefault="006A01C9" w:rsidP="006877DE">
            <w:pPr>
              <w:pStyle w:val="TableParagraph"/>
              <w:spacing w:line="221" w:lineRule="exact"/>
              <w:ind w:left="127" w:right="120"/>
              <w:jc w:val="center"/>
              <w:rPr>
                <w:sz w:val="20"/>
                <w:szCs w:val="20"/>
              </w:rPr>
            </w:pPr>
            <w:proofErr w:type="spellStart"/>
            <w:r>
              <w:rPr>
                <w:w w:val="110"/>
                <w:sz w:val="20"/>
                <w:szCs w:val="20"/>
              </w:rPr>
              <w:t>հավելվածի</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57</w:t>
            </w:r>
          </w:p>
        </w:tc>
        <w:tc>
          <w:tcPr>
            <w:tcW w:w="595" w:type="dxa"/>
          </w:tcPr>
          <w:p w14:paraId="78D4D7E7" w14:textId="77777777" w:rsidR="006A01C9" w:rsidRDefault="006A01C9" w:rsidP="006877DE">
            <w:pPr>
              <w:pStyle w:val="TableParagraph"/>
              <w:rPr>
                <w:sz w:val="18"/>
              </w:rPr>
            </w:pPr>
          </w:p>
        </w:tc>
        <w:tc>
          <w:tcPr>
            <w:tcW w:w="569" w:type="dxa"/>
          </w:tcPr>
          <w:p w14:paraId="186BC32A" w14:textId="77777777" w:rsidR="006A01C9" w:rsidRDefault="006A01C9" w:rsidP="006877DE">
            <w:pPr>
              <w:pStyle w:val="TableParagraph"/>
              <w:rPr>
                <w:sz w:val="18"/>
              </w:rPr>
            </w:pPr>
          </w:p>
        </w:tc>
        <w:tc>
          <w:tcPr>
            <w:tcW w:w="679" w:type="dxa"/>
          </w:tcPr>
          <w:p w14:paraId="792ADAAD" w14:textId="77777777" w:rsidR="006A01C9" w:rsidRDefault="006A01C9" w:rsidP="006877DE">
            <w:pPr>
              <w:pStyle w:val="TableParagraph"/>
              <w:rPr>
                <w:sz w:val="18"/>
              </w:rPr>
            </w:pPr>
          </w:p>
        </w:tc>
        <w:tc>
          <w:tcPr>
            <w:tcW w:w="708" w:type="dxa"/>
          </w:tcPr>
          <w:p w14:paraId="7C14166E" w14:textId="77777777" w:rsidR="006A01C9" w:rsidRDefault="006A01C9" w:rsidP="006877DE">
            <w:pPr>
              <w:pStyle w:val="TableParagraph"/>
              <w:spacing w:before="26"/>
              <w:ind w:left="11"/>
              <w:jc w:val="center"/>
              <w:rPr>
                <w:sz w:val="20"/>
              </w:rPr>
            </w:pPr>
            <w:r>
              <w:rPr>
                <w:w w:val="79"/>
                <w:sz w:val="20"/>
              </w:rPr>
              <w:t>1</w:t>
            </w:r>
          </w:p>
        </w:tc>
        <w:tc>
          <w:tcPr>
            <w:tcW w:w="2126" w:type="dxa"/>
          </w:tcPr>
          <w:p w14:paraId="29AD7645" w14:textId="77777777" w:rsidR="006A01C9" w:rsidRDefault="006A01C9" w:rsidP="006877DE">
            <w:pPr>
              <w:pStyle w:val="TableParagraph"/>
              <w:spacing w:before="26" w:line="278"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7E9EF5BA" w14:textId="77777777" w:rsidR="006A01C9" w:rsidRDefault="006A01C9" w:rsidP="006877DE">
            <w:pPr>
              <w:pStyle w:val="TableParagraph"/>
              <w:rPr>
                <w:sz w:val="18"/>
              </w:rPr>
            </w:pPr>
          </w:p>
        </w:tc>
      </w:tr>
      <w:tr w:rsidR="006A01C9" w14:paraId="2D1842A3" w14:textId="77777777" w:rsidTr="006877DE">
        <w:trPr>
          <w:trHeight w:val="1341"/>
        </w:trPr>
        <w:tc>
          <w:tcPr>
            <w:tcW w:w="1032" w:type="dxa"/>
          </w:tcPr>
          <w:p w14:paraId="19658DEB" w14:textId="77777777" w:rsidR="006A01C9" w:rsidRDefault="006A01C9" w:rsidP="006877DE">
            <w:pPr>
              <w:pStyle w:val="TableParagraph"/>
              <w:spacing w:before="24"/>
              <w:ind w:left="177" w:right="170"/>
              <w:jc w:val="center"/>
              <w:rPr>
                <w:sz w:val="20"/>
              </w:rPr>
            </w:pPr>
            <w:r>
              <w:rPr>
                <w:w w:val="120"/>
                <w:sz w:val="20"/>
              </w:rPr>
              <w:t>3.8.</w:t>
            </w:r>
          </w:p>
        </w:tc>
        <w:tc>
          <w:tcPr>
            <w:tcW w:w="5527" w:type="dxa"/>
          </w:tcPr>
          <w:p w14:paraId="680241BE"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Էներգիայի</w:t>
            </w:r>
            <w:proofErr w:type="spellEnd"/>
            <w:r>
              <w:rPr>
                <w:w w:val="105"/>
                <w:sz w:val="20"/>
                <w:szCs w:val="20"/>
              </w:rPr>
              <w:t xml:space="preserve"> </w:t>
            </w:r>
            <w:proofErr w:type="spellStart"/>
            <w:r>
              <w:rPr>
                <w:w w:val="105"/>
                <w:sz w:val="20"/>
                <w:szCs w:val="20"/>
              </w:rPr>
              <w:t>աղբյուրից</w:t>
            </w:r>
            <w:proofErr w:type="spellEnd"/>
            <w:r>
              <w:rPr>
                <w:w w:val="105"/>
                <w:sz w:val="20"/>
                <w:szCs w:val="20"/>
              </w:rPr>
              <w:t xml:space="preserve"> </w:t>
            </w:r>
            <w:proofErr w:type="spellStart"/>
            <w:r>
              <w:rPr>
                <w:w w:val="105"/>
                <w:sz w:val="20"/>
                <w:szCs w:val="20"/>
              </w:rPr>
              <w:t>մեքենաների</w:t>
            </w:r>
            <w:proofErr w:type="spellEnd"/>
            <w:r>
              <w:rPr>
                <w:w w:val="105"/>
                <w:sz w:val="20"/>
                <w:szCs w:val="20"/>
              </w:rPr>
              <w:t xml:space="preserve"> և </w:t>
            </w:r>
            <w:proofErr w:type="spellStart"/>
            <w:r>
              <w:rPr>
                <w:w w:val="105"/>
                <w:sz w:val="20"/>
                <w:szCs w:val="20"/>
              </w:rPr>
              <w:t>մեխանիզմների</w:t>
            </w:r>
            <w:proofErr w:type="spellEnd"/>
            <w:r>
              <w:rPr>
                <w:w w:val="105"/>
                <w:sz w:val="20"/>
                <w:szCs w:val="20"/>
              </w:rPr>
              <w:t xml:space="preserve"> </w:t>
            </w:r>
            <w:proofErr w:type="spellStart"/>
            <w:r>
              <w:rPr>
                <w:w w:val="105"/>
                <w:sz w:val="20"/>
                <w:szCs w:val="20"/>
              </w:rPr>
              <w:t>մեկուսիչները</w:t>
            </w:r>
            <w:proofErr w:type="spellEnd"/>
            <w:r>
              <w:rPr>
                <w:w w:val="105"/>
                <w:sz w:val="20"/>
                <w:szCs w:val="20"/>
              </w:rPr>
              <w:t xml:space="preserve"> (</w:t>
            </w:r>
            <w:proofErr w:type="spellStart"/>
            <w:r>
              <w:rPr>
                <w:w w:val="105"/>
                <w:sz w:val="20"/>
                <w:szCs w:val="20"/>
              </w:rPr>
              <w:t>անջատիչները</w:t>
            </w:r>
            <w:proofErr w:type="spellEnd"/>
            <w:r>
              <w:rPr>
                <w:w w:val="105"/>
                <w:sz w:val="20"/>
                <w:szCs w:val="20"/>
              </w:rPr>
              <w:t xml:space="preserve">), </w:t>
            </w:r>
            <w:proofErr w:type="spellStart"/>
            <w:r>
              <w:rPr>
                <w:w w:val="105"/>
                <w:sz w:val="20"/>
                <w:szCs w:val="20"/>
              </w:rPr>
              <w:t>որոնց</w:t>
            </w:r>
            <w:proofErr w:type="spellEnd"/>
            <w:r>
              <w:rPr>
                <w:w w:val="105"/>
                <w:sz w:val="20"/>
                <w:szCs w:val="20"/>
              </w:rPr>
              <w:t xml:space="preserve"> </w:t>
            </w:r>
            <w:proofErr w:type="spellStart"/>
            <w:r>
              <w:rPr>
                <w:w w:val="105"/>
                <w:sz w:val="20"/>
                <w:szCs w:val="20"/>
              </w:rPr>
              <w:t>փոխանջատումը</w:t>
            </w:r>
            <w:proofErr w:type="spellEnd"/>
            <w:r>
              <w:rPr>
                <w:w w:val="105"/>
                <w:sz w:val="20"/>
                <w:szCs w:val="20"/>
              </w:rPr>
              <w:t xml:space="preserve"> </w:t>
            </w:r>
            <w:proofErr w:type="spellStart"/>
            <w:r>
              <w:rPr>
                <w:w w:val="105"/>
                <w:sz w:val="20"/>
                <w:szCs w:val="20"/>
              </w:rPr>
              <w:t>կարող</w:t>
            </w:r>
            <w:proofErr w:type="spellEnd"/>
            <w:r>
              <w:rPr>
                <w:w w:val="105"/>
                <w:sz w:val="20"/>
                <w:szCs w:val="20"/>
              </w:rPr>
              <w:t xml:space="preserve"> է </w:t>
            </w:r>
            <w:proofErr w:type="spellStart"/>
            <w:r>
              <w:rPr>
                <w:w w:val="105"/>
                <w:sz w:val="20"/>
                <w:szCs w:val="20"/>
              </w:rPr>
              <w:t>վտանգի</w:t>
            </w:r>
            <w:proofErr w:type="spellEnd"/>
            <w:r>
              <w:rPr>
                <w:w w:val="105"/>
                <w:sz w:val="20"/>
                <w:szCs w:val="20"/>
              </w:rPr>
              <w:t xml:space="preserve"> </w:t>
            </w:r>
            <w:proofErr w:type="spellStart"/>
            <w:r>
              <w:rPr>
                <w:w w:val="105"/>
                <w:sz w:val="20"/>
                <w:szCs w:val="20"/>
              </w:rPr>
              <w:t>ենթարկել</w:t>
            </w:r>
            <w:proofErr w:type="spellEnd"/>
            <w:r>
              <w:rPr>
                <w:w w:val="105"/>
                <w:sz w:val="20"/>
                <w:szCs w:val="20"/>
              </w:rPr>
              <w:t xml:space="preserve"> </w:t>
            </w:r>
            <w:proofErr w:type="spellStart"/>
            <w:r>
              <w:rPr>
                <w:w w:val="105"/>
                <w:sz w:val="20"/>
                <w:szCs w:val="20"/>
              </w:rPr>
              <w:t>ներգործության</w:t>
            </w:r>
            <w:proofErr w:type="spellEnd"/>
            <w:r>
              <w:rPr>
                <w:w w:val="105"/>
                <w:sz w:val="20"/>
                <w:szCs w:val="20"/>
              </w:rPr>
              <w:t xml:space="preserve"> </w:t>
            </w:r>
            <w:proofErr w:type="spellStart"/>
            <w:r>
              <w:rPr>
                <w:w w:val="105"/>
                <w:sz w:val="20"/>
                <w:szCs w:val="20"/>
              </w:rPr>
              <w:t>գոտում</w:t>
            </w:r>
            <w:proofErr w:type="spellEnd"/>
            <w:r>
              <w:rPr>
                <w:w w:val="105"/>
                <w:sz w:val="20"/>
                <w:szCs w:val="20"/>
              </w:rPr>
              <w:t xml:space="preserve"> </w:t>
            </w:r>
            <w:proofErr w:type="spellStart"/>
            <w:r>
              <w:rPr>
                <w:w w:val="105"/>
                <w:sz w:val="20"/>
                <w:szCs w:val="20"/>
              </w:rPr>
              <w:t>գտնվող</w:t>
            </w:r>
            <w:proofErr w:type="spellEnd"/>
            <w:r>
              <w:rPr>
                <w:w w:val="105"/>
                <w:sz w:val="20"/>
                <w:szCs w:val="20"/>
              </w:rPr>
              <w:t xml:space="preserve"> </w:t>
            </w:r>
            <w:proofErr w:type="spellStart"/>
            <w:r>
              <w:rPr>
                <w:w w:val="105"/>
                <w:sz w:val="20"/>
                <w:szCs w:val="20"/>
              </w:rPr>
              <w:t>աշխատողներին</w:t>
            </w:r>
            <w:proofErr w:type="spellEnd"/>
            <w:r>
              <w:rPr>
                <w:w w:val="105"/>
                <w:sz w:val="20"/>
                <w:szCs w:val="20"/>
              </w:rPr>
              <w:t xml:space="preserve">, </w:t>
            </w:r>
            <w:proofErr w:type="spellStart"/>
            <w:r>
              <w:rPr>
                <w:w w:val="105"/>
                <w:sz w:val="20"/>
                <w:szCs w:val="20"/>
              </w:rPr>
              <w:t>գտնվում</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փակի</w:t>
            </w:r>
            <w:proofErr w:type="spellEnd"/>
            <w:r>
              <w:rPr>
                <w:w w:val="105"/>
                <w:sz w:val="20"/>
                <w:szCs w:val="20"/>
              </w:rPr>
              <w:t xml:space="preserve"> </w:t>
            </w:r>
            <w:proofErr w:type="spellStart"/>
            <w:r>
              <w:rPr>
                <w:w w:val="105"/>
                <w:sz w:val="20"/>
                <w:szCs w:val="20"/>
              </w:rPr>
              <w:t>տակ</w:t>
            </w:r>
            <w:proofErr w:type="spellEnd"/>
            <w:r>
              <w:rPr>
                <w:w w:val="105"/>
                <w:sz w:val="20"/>
                <w:szCs w:val="20"/>
              </w:rPr>
              <w:t>։</w:t>
            </w:r>
          </w:p>
        </w:tc>
        <w:tc>
          <w:tcPr>
            <w:tcW w:w="2268" w:type="dxa"/>
          </w:tcPr>
          <w:p w14:paraId="39A0F9E7" w14:textId="77777777" w:rsidR="006A01C9" w:rsidRDefault="006A01C9" w:rsidP="006877DE">
            <w:pPr>
              <w:pStyle w:val="TableParagraph"/>
              <w:spacing w:before="24" w:line="280" w:lineRule="auto"/>
              <w:ind w:left="278" w:right="268" w:hanging="1"/>
              <w:jc w:val="center"/>
              <w:rPr>
                <w:sz w:val="20"/>
                <w:szCs w:val="20"/>
              </w:rPr>
            </w:pPr>
            <w:proofErr w:type="spellStart"/>
            <w:r>
              <w:rPr>
                <w:w w:val="105"/>
                <w:sz w:val="20"/>
                <w:szCs w:val="20"/>
              </w:rPr>
              <w:t>Կառավարության</w:t>
            </w:r>
            <w:proofErr w:type="spellEnd"/>
            <w:r>
              <w:rPr>
                <w:w w:val="105"/>
                <w:sz w:val="20"/>
                <w:szCs w:val="20"/>
              </w:rPr>
              <w:t xml:space="preserve"> </w:t>
            </w:r>
            <w:r>
              <w:rPr>
                <w:w w:val="110"/>
                <w:sz w:val="20"/>
                <w:szCs w:val="20"/>
              </w:rPr>
              <w:t xml:space="preserve">2005 </w:t>
            </w:r>
            <w:proofErr w:type="spellStart"/>
            <w:r>
              <w:rPr>
                <w:w w:val="110"/>
                <w:sz w:val="20"/>
                <w:szCs w:val="20"/>
              </w:rPr>
              <w:t>թվականի</w:t>
            </w:r>
            <w:proofErr w:type="spellEnd"/>
            <w:r>
              <w:rPr>
                <w:w w:val="110"/>
                <w:sz w:val="20"/>
                <w:szCs w:val="20"/>
              </w:rPr>
              <w:t xml:space="preserve"> </w:t>
            </w:r>
            <w:proofErr w:type="spellStart"/>
            <w:r>
              <w:rPr>
                <w:w w:val="110"/>
                <w:sz w:val="20"/>
                <w:szCs w:val="20"/>
              </w:rPr>
              <w:t>դեկտեմբերի</w:t>
            </w:r>
            <w:proofErr w:type="spellEnd"/>
            <w:r>
              <w:rPr>
                <w:spacing w:val="-30"/>
                <w:w w:val="110"/>
                <w:sz w:val="20"/>
                <w:szCs w:val="20"/>
              </w:rPr>
              <w:t xml:space="preserve"> </w:t>
            </w:r>
            <w:r>
              <w:rPr>
                <w:w w:val="110"/>
                <w:sz w:val="20"/>
                <w:szCs w:val="20"/>
              </w:rPr>
              <w:t>15-ի N 2390-Ն</w:t>
            </w:r>
            <w:r>
              <w:rPr>
                <w:spacing w:val="-40"/>
                <w:w w:val="110"/>
                <w:sz w:val="20"/>
                <w:szCs w:val="20"/>
              </w:rPr>
              <w:t xml:space="preserve"> </w:t>
            </w:r>
            <w:proofErr w:type="spellStart"/>
            <w:r>
              <w:rPr>
                <w:w w:val="110"/>
                <w:sz w:val="20"/>
                <w:szCs w:val="20"/>
              </w:rPr>
              <w:t>որոշում</w:t>
            </w:r>
            <w:proofErr w:type="spellEnd"/>
            <w:r>
              <w:rPr>
                <w:w w:val="110"/>
                <w:sz w:val="20"/>
                <w:szCs w:val="20"/>
              </w:rPr>
              <w:t>,</w:t>
            </w:r>
          </w:p>
          <w:p w14:paraId="6F9FF1A0" w14:textId="77777777" w:rsidR="006A01C9" w:rsidRDefault="006A01C9" w:rsidP="006877DE">
            <w:pPr>
              <w:pStyle w:val="TableParagraph"/>
              <w:spacing w:line="221" w:lineRule="exact"/>
              <w:ind w:left="127" w:right="120"/>
              <w:jc w:val="center"/>
              <w:rPr>
                <w:sz w:val="20"/>
                <w:szCs w:val="20"/>
              </w:rPr>
            </w:pPr>
            <w:proofErr w:type="spellStart"/>
            <w:r>
              <w:rPr>
                <w:w w:val="110"/>
                <w:sz w:val="20"/>
                <w:szCs w:val="20"/>
              </w:rPr>
              <w:t>հավելվածի</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57</w:t>
            </w:r>
          </w:p>
        </w:tc>
        <w:tc>
          <w:tcPr>
            <w:tcW w:w="595" w:type="dxa"/>
          </w:tcPr>
          <w:p w14:paraId="660577BD" w14:textId="77777777" w:rsidR="006A01C9" w:rsidRDefault="006A01C9" w:rsidP="006877DE">
            <w:pPr>
              <w:pStyle w:val="TableParagraph"/>
              <w:rPr>
                <w:sz w:val="18"/>
              </w:rPr>
            </w:pPr>
          </w:p>
        </w:tc>
        <w:tc>
          <w:tcPr>
            <w:tcW w:w="569" w:type="dxa"/>
          </w:tcPr>
          <w:p w14:paraId="7ACF8E29" w14:textId="77777777" w:rsidR="006A01C9" w:rsidRDefault="006A01C9" w:rsidP="006877DE">
            <w:pPr>
              <w:pStyle w:val="TableParagraph"/>
              <w:rPr>
                <w:sz w:val="18"/>
              </w:rPr>
            </w:pPr>
          </w:p>
        </w:tc>
        <w:tc>
          <w:tcPr>
            <w:tcW w:w="679" w:type="dxa"/>
          </w:tcPr>
          <w:p w14:paraId="078DA872" w14:textId="77777777" w:rsidR="006A01C9" w:rsidRDefault="006A01C9" w:rsidP="006877DE">
            <w:pPr>
              <w:pStyle w:val="TableParagraph"/>
              <w:rPr>
                <w:sz w:val="18"/>
              </w:rPr>
            </w:pPr>
          </w:p>
        </w:tc>
        <w:tc>
          <w:tcPr>
            <w:tcW w:w="708" w:type="dxa"/>
          </w:tcPr>
          <w:p w14:paraId="6083C01B" w14:textId="77777777" w:rsidR="006A01C9" w:rsidRDefault="006A01C9" w:rsidP="006877DE">
            <w:pPr>
              <w:pStyle w:val="TableParagraph"/>
              <w:spacing w:before="24"/>
              <w:ind w:left="11"/>
              <w:jc w:val="center"/>
              <w:rPr>
                <w:sz w:val="20"/>
              </w:rPr>
            </w:pPr>
            <w:r>
              <w:rPr>
                <w:w w:val="79"/>
                <w:sz w:val="20"/>
              </w:rPr>
              <w:t>1</w:t>
            </w:r>
          </w:p>
        </w:tc>
        <w:tc>
          <w:tcPr>
            <w:tcW w:w="2126" w:type="dxa"/>
          </w:tcPr>
          <w:p w14:paraId="396DA978"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3F0B3C62" w14:textId="77777777" w:rsidR="006A01C9" w:rsidRDefault="006A01C9" w:rsidP="006877DE">
            <w:pPr>
              <w:pStyle w:val="TableParagraph"/>
              <w:rPr>
                <w:sz w:val="18"/>
              </w:rPr>
            </w:pPr>
          </w:p>
        </w:tc>
      </w:tr>
      <w:tr w:rsidR="006A01C9" w14:paraId="2E54050D" w14:textId="77777777" w:rsidTr="006877DE">
        <w:trPr>
          <w:trHeight w:val="1341"/>
        </w:trPr>
        <w:tc>
          <w:tcPr>
            <w:tcW w:w="1032" w:type="dxa"/>
          </w:tcPr>
          <w:p w14:paraId="16C12230" w14:textId="77777777" w:rsidR="006A01C9" w:rsidRDefault="006A01C9" w:rsidP="006877DE">
            <w:pPr>
              <w:pStyle w:val="TableParagraph"/>
              <w:spacing w:before="24"/>
              <w:ind w:left="176" w:right="170"/>
              <w:jc w:val="center"/>
              <w:rPr>
                <w:sz w:val="20"/>
              </w:rPr>
            </w:pPr>
            <w:r>
              <w:rPr>
                <w:w w:val="120"/>
                <w:sz w:val="20"/>
              </w:rPr>
              <w:t>3.9.</w:t>
            </w:r>
          </w:p>
        </w:tc>
        <w:tc>
          <w:tcPr>
            <w:tcW w:w="5527" w:type="dxa"/>
          </w:tcPr>
          <w:p w14:paraId="0A493D0B" w14:textId="77777777" w:rsidR="006A01C9" w:rsidRDefault="006A01C9" w:rsidP="006877DE">
            <w:pPr>
              <w:pStyle w:val="TableParagraph"/>
              <w:spacing w:before="24" w:line="280" w:lineRule="auto"/>
              <w:ind w:left="105" w:right="473"/>
              <w:rPr>
                <w:sz w:val="20"/>
                <w:szCs w:val="20"/>
              </w:rPr>
            </w:pPr>
            <w:proofErr w:type="spellStart"/>
            <w:r>
              <w:rPr>
                <w:w w:val="105"/>
                <w:sz w:val="20"/>
                <w:szCs w:val="20"/>
              </w:rPr>
              <w:t>Կազմակերպությունում</w:t>
            </w:r>
            <w:proofErr w:type="spellEnd"/>
            <w:r>
              <w:rPr>
                <w:w w:val="105"/>
                <w:sz w:val="20"/>
                <w:szCs w:val="20"/>
              </w:rPr>
              <w:t xml:space="preserve"> </w:t>
            </w:r>
            <w:proofErr w:type="spellStart"/>
            <w:r>
              <w:rPr>
                <w:w w:val="105"/>
                <w:sz w:val="20"/>
                <w:szCs w:val="20"/>
              </w:rPr>
              <w:t>առկա</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շահագործվող</w:t>
            </w:r>
            <w:proofErr w:type="spellEnd"/>
            <w:r>
              <w:rPr>
                <w:w w:val="105"/>
                <w:sz w:val="20"/>
                <w:szCs w:val="20"/>
              </w:rPr>
              <w:t xml:space="preserve"> </w:t>
            </w:r>
            <w:proofErr w:type="spellStart"/>
            <w:r>
              <w:rPr>
                <w:w w:val="105"/>
                <w:sz w:val="20"/>
                <w:szCs w:val="20"/>
              </w:rPr>
              <w:t>բոլոր</w:t>
            </w:r>
            <w:proofErr w:type="spellEnd"/>
            <w:r>
              <w:rPr>
                <w:w w:val="105"/>
                <w:sz w:val="20"/>
                <w:szCs w:val="20"/>
              </w:rPr>
              <w:t xml:space="preserve"> </w:t>
            </w:r>
            <w:proofErr w:type="spellStart"/>
            <w:r>
              <w:rPr>
                <w:w w:val="105"/>
                <w:sz w:val="20"/>
                <w:szCs w:val="20"/>
              </w:rPr>
              <w:t>մեքենաների</w:t>
            </w:r>
            <w:proofErr w:type="spellEnd"/>
            <w:r>
              <w:rPr>
                <w:w w:val="105"/>
                <w:sz w:val="20"/>
                <w:szCs w:val="20"/>
              </w:rPr>
              <w:t xml:space="preserve"> և </w:t>
            </w:r>
            <w:proofErr w:type="spellStart"/>
            <w:r>
              <w:rPr>
                <w:w w:val="105"/>
                <w:sz w:val="20"/>
                <w:szCs w:val="20"/>
              </w:rPr>
              <w:t>մեխանիզմների</w:t>
            </w:r>
            <w:proofErr w:type="spellEnd"/>
            <w:r>
              <w:rPr>
                <w:w w:val="105"/>
                <w:sz w:val="20"/>
                <w:szCs w:val="20"/>
              </w:rPr>
              <w:t xml:space="preserve"> </w:t>
            </w:r>
            <w:proofErr w:type="spellStart"/>
            <w:r>
              <w:rPr>
                <w:w w:val="105"/>
                <w:sz w:val="20"/>
                <w:szCs w:val="20"/>
              </w:rPr>
              <w:t>շահագործման</w:t>
            </w:r>
            <w:proofErr w:type="spellEnd"/>
            <w:r>
              <w:rPr>
                <w:w w:val="105"/>
                <w:sz w:val="20"/>
                <w:szCs w:val="20"/>
              </w:rPr>
              <w:t xml:space="preserve"> </w:t>
            </w:r>
            <w:proofErr w:type="spellStart"/>
            <w:r>
              <w:rPr>
                <w:w w:val="105"/>
                <w:sz w:val="20"/>
                <w:szCs w:val="20"/>
              </w:rPr>
              <w:t>հրահանգները</w:t>
            </w:r>
            <w:proofErr w:type="spellEnd"/>
            <w:r>
              <w:rPr>
                <w:w w:val="105"/>
                <w:sz w:val="20"/>
                <w:szCs w:val="20"/>
              </w:rPr>
              <w:t xml:space="preserve">` </w:t>
            </w:r>
            <w:proofErr w:type="spellStart"/>
            <w:r>
              <w:rPr>
                <w:w w:val="105"/>
                <w:sz w:val="20"/>
                <w:szCs w:val="20"/>
              </w:rPr>
              <w:t>հայերեն</w:t>
            </w:r>
            <w:proofErr w:type="spellEnd"/>
            <w:r>
              <w:rPr>
                <w:w w:val="105"/>
                <w:sz w:val="20"/>
                <w:szCs w:val="20"/>
              </w:rPr>
              <w:t>։</w:t>
            </w:r>
          </w:p>
        </w:tc>
        <w:tc>
          <w:tcPr>
            <w:tcW w:w="2268" w:type="dxa"/>
          </w:tcPr>
          <w:p w14:paraId="36B78BEA" w14:textId="77777777" w:rsidR="006A01C9" w:rsidRDefault="006A01C9" w:rsidP="006877DE">
            <w:pPr>
              <w:pStyle w:val="TableParagraph"/>
              <w:spacing w:before="24" w:line="280" w:lineRule="auto"/>
              <w:ind w:left="278" w:right="268" w:hanging="1"/>
              <w:jc w:val="center"/>
              <w:rPr>
                <w:sz w:val="20"/>
                <w:szCs w:val="20"/>
              </w:rPr>
            </w:pPr>
            <w:proofErr w:type="spellStart"/>
            <w:r>
              <w:rPr>
                <w:w w:val="105"/>
                <w:sz w:val="20"/>
                <w:szCs w:val="20"/>
              </w:rPr>
              <w:t>Կառավարության</w:t>
            </w:r>
            <w:proofErr w:type="spellEnd"/>
            <w:r>
              <w:rPr>
                <w:w w:val="105"/>
                <w:sz w:val="20"/>
                <w:szCs w:val="20"/>
              </w:rPr>
              <w:t xml:space="preserve"> </w:t>
            </w:r>
            <w:r>
              <w:rPr>
                <w:w w:val="110"/>
                <w:sz w:val="20"/>
                <w:szCs w:val="20"/>
              </w:rPr>
              <w:t xml:space="preserve">2005 </w:t>
            </w:r>
            <w:proofErr w:type="spellStart"/>
            <w:r>
              <w:rPr>
                <w:w w:val="110"/>
                <w:sz w:val="20"/>
                <w:szCs w:val="20"/>
              </w:rPr>
              <w:t>թվականի</w:t>
            </w:r>
            <w:proofErr w:type="spellEnd"/>
            <w:r>
              <w:rPr>
                <w:w w:val="110"/>
                <w:sz w:val="20"/>
                <w:szCs w:val="20"/>
              </w:rPr>
              <w:t xml:space="preserve"> </w:t>
            </w:r>
            <w:proofErr w:type="spellStart"/>
            <w:r>
              <w:rPr>
                <w:w w:val="110"/>
                <w:sz w:val="20"/>
                <w:szCs w:val="20"/>
              </w:rPr>
              <w:t>դեկտեմբերի</w:t>
            </w:r>
            <w:proofErr w:type="spellEnd"/>
            <w:r>
              <w:rPr>
                <w:spacing w:val="-30"/>
                <w:w w:val="110"/>
                <w:sz w:val="20"/>
                <w:szCs w:val="20"/>
              </w:rPr>
              <w:t xml:space="preserve"> </w:t>
            </w:r>
            <w:r>
              <w:rPr>
                <w:w w:val="110"/>
                <w:sz w:val="20"/>
                <w:szCs w:val="20"/>
              </w:rPr>
              <w:t>15-ի N 2390-Ն</w:t>
            </w:r>
            <w:r>
              <w:rPr>
                <w:spacing w:val="-40"/>
                <w:w w:val="110"/>
                <w:sz w:val="20"/>
                <w:szCs w:val="20"/>
              </w:rPr>
              <w:t xml:space="preserve"> </w:t>
            </w:r>
            <w:proofErr w:type="spellStart"/>
            <w:r>
              <w:rPr>
                <w:w w:val="110"/>
                <w:sz w:val="20"/>
                <w:szCs w:val="20"/>
              </w:rPr>
              <w:t>որոշում</w:t>
            </w:r>
            <w:proofErr w:type="spellEnd"/>
            <w:r>
              <w:rPr>
                <w:w w:val="110"/>
                <w:sz w:val="20"/>
                <w:szCs w:val="20"/>
              </w:rPr>
              <w:t>,</w:t>
            </w:r>
          </w:p>
          <w:p w14:paraId="3A7F5D56" w14:textId="77777777" w:rsidR="006A01C9" w:rsidRDefault="006A01C9" w:rsidP="006877DE">
            <w:pPr>
              <w:pStyle w:val="TableParagraph"/>
              <w:spacing w:line="221" w:lineRule="exact"/>
              <w:ind w:left="126" w:right="120"/>
              <w:jc w:val="center"/>
              <w:rPr>
                <w:sz w:val="20"/>
                <w:szCs w:val="20"/>
              </w:rPr>
            </w:pPr>
            <w:proofErr w:type="spellStart"/>
            <w:r>
              <w:rPr>
                <w:w w:val="110"/>
                <w:sz w:val="20"/>
                <w:szCs w:val="20"/>
              </w:rPr>
              <w:t>հավելվածի</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65</w:t>
            </w:r>
          </w:p>
        </w:tc>
        <w:tc>
          <w:tcPr>
            <w:tcW w:w="595" w:type="dxa"/>
          </w:tcPr>
          <w:p w14:paraId="432C711A" w14:textId="77777777" w:rsidR="006A01C9" w:rsidRDefault="006A01C9" w:rsidP="006877DE">
            <w:pPr>
              <w:pStyle w:val="TableParagraph"/>
              <w:rPr>
                <w:sz w:val="18"/>
              </w:rPr>
            </w:pPr>
          </w:p>
        </w:tc>
        <w:tc>
          <w:tcPr>
            <w:tcW w:w="569" w:type="dxa"/>
          </w:tcPr>
          <w:p w14:paraId="1AFBC984" w14:textId="77777777" w:rsidR="006A01C9" w:rsidRDefault="006A01C9" w:rsidP="006877DE">
            <w:pPr>
              <w:pStyle w:val="TableParagraph"/>
              <w:rPr>
                <w:sz w:val="18"/>
              </w:rPr>
            </w:pPr>
          </w:p>
        </w:tc>
        <w:tc>
          <w:tcPr>
            <w:tcW w:w="679" w:type="dxa"/>
          </w:tcPr>
          <w:p w14:paraId="486E82FA" w14:textId="77777777" w:rsidR="006A01C9" w:rsidRDefault="006A01C9" w:rsidP="006877DE">
            <w:pPr>
              <w:pStyle w:val="TableParagraph"/>
              <w:rPr>
                <w:sz w:val="18"/>
              </w:rPr>
            </w:pPr>
          </w:p>
        </w:tc>
        <w:tc>
          <w:tcPr>
            <w:tcW w:w="708" w:type="dxa"/>
          </w:tcPr>
          <w:p w14:paraId="52A3893C" w14:textId="77777777" w:rsidR="006A01C9" w:rsidRDefault="006A01C9" w:rsidP="006877DE">
            <w:pPr>
              <w:pStyle w:val="TableParagraph"/>
              <w:spacing w:before="24"/>
              <w:ind w:left="11"/>
              <w:jc w:val="center"/>
              <w:rPr>
                <w:sz w:val="20"/>
              </w:rPr>
            </w:pPr>
            <w:r>
              <w:rPr>
                <w:w w:val="79"/>
                <w:sz w:val="20"/>
              </w:rPr>
              <w:t>1</w:t>
            </w:r>
          </w:p>
        </w:tc>
        <w:tc>
          <w:tcPr>
            <w:tcW w:w="2126" w:type="dxa"/>
          </w:tcPr>
          <w:p w14:paraId="66D4A986"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077854A5" w14:textId="77777777" w:rsidR="006A01C9" w:rsidRDefault="006A01C9" w:rsidP="006877DE">
            <w:pPr>
              <w:pStyle w:val="TableParagraph"/>
              <w:rPr>
                <w:sz w:val="18"/>
              </w:rPr>
            </w:pPr>
          </w:p>
        </w:tc>
      </w:tr>
      <w:tr w:rsidR="006A01C9" w14:paraId="7E4EF854" w14:textId="77777777" w:rsidTr="006877DE">
        <w:trPr>
          <w:trHeight w:val="268"/>
        </w:trPr>
        <w:tc>
          <w:tcPr>
            <w:tcW w:w="1032" w:type="dxa"/>
          </w:tcPr>
          <w:p w14:paraId="685285A8" w14:textId="77777777" w:rsidR="006A01C9" w:rsidRDefault="006A01C9" w:rsidP="006877DE">
            <w:pPr>
              <w:pStyle w:val="TableParagraph"/>
              <w:spacing w:before="26" w:line="222" w:lineRule="exact"/>
              <w:ind w:left="177" w:right="170"/>
              <w:jc w:val="center"/>
              <w:rPr>
                <w:sz w:val="20"/>
              </w:rPr>
            </w:pPr>
            <w:r>
              <w:rPr>
                <w:w w:val="110"/>
                <w:sz w:val="20"/>
              </w:rPr>
              <w:t>3.10.</w:t>
            </w:r>
          </w:p>
        </w:tc>
        <w:tc>
          <w:tcPr>
            <w:tcW w:w="5527" w:type="dxa"/>
          </w:tcPr>
          <w:p w14:paraId="40DE783D" w14:textId="77777777" w:rsidR="006A01C9" w:rsidRDefault="006A01C9" w:rsidP="006877DE">
            <w:pPr>
              <w:pStyle w:val="TableParagraph"/>
              <w:spacing w:before="26" w:line="222" w:lineRule="exact"/>
              <w:ind w:left="106"/>
              <w:rPr>
                <w:sz w:val="20"/>
                <w:szCs w:val="20"/>
              </w:rPr>
            </w:pPr>
            <w:proofErr w:type="spellStart"/>
            <w:r>
              <w:rPr>
                <w:w w:val="105"/>
                <w:sz w:val="20"/>
                <w:szCs w:val="20"/>
              </w:rPr>
              <w:t>Շահագործման</w:t>
            </w:r>
            <w:proofErr w:type="spellEnd"/>
            <w:r>
              <w:rPr>
                <w:w w:val="105"/>
                <w:sz w:val="20"/>
                <w:szCs w:val="20"/>
              </w:rPr>
              <w:t xml:space="preserve"> </w:t>
            </w:r>
            <w:proofErr w:type="spellStart"/>
            <w:r>
              <w:rPr>
                <w:w w:val="105"/>
                <w:sz w:val="20"/>
                <w:szCs w:val="20"/>
              </w:rPr>
              <w:t>հրահանգով</w:t>
            </w:r>
            <w:proofErr w:type="spellEnd"/>
            <w:r>
              <w:rPr>
                <w:w w:val="105"/>
                <w:sz w:val="20"/>
                <w:szCs w:val="20"/>
              </w:rPr>
              <w:t xml:space="preserve"> </w:t>
            </w:r>
            <w:proofErr w:type="spellStart"/>
            <w:r>
              <w:rPr>
                <w:w w:val="105"/>
                <w:sz w:val="20"/>
                <w:szCs w:val="20"/>
              </w:rPr>
              <w:t>սահմանված</w:t>
            </w:r>
            <w:proofErr w:type="spellEnd"/>
            <w:r>
              <w:rPr>
                <w:w w:val="105"/>
                <w:sz w:val="20"/>
                <w:szCs w:val="20"/>
              </w:rPr>
              <w:t xml:space="preserve"> </w:t>
            </w:r>
            <w:proofErr w:type="spellStart"/>
            <w:r>
              <w:rPr>
                <w:w w:val="105"/>
                <w:sz w:val="20"/>
                <w:szCs w:val="20"/>
              </w:rPr>
              <w:t>են</w:t>
            </w:r>
            <w:proofErr w:type="spellEnd"/>
            <w:r>
              <w:rPr>
                <w:w w:val="105"/>
                <w:sz w:val="20"/>
                <w:szCs w:val="20"/>
              </w:rPr>
              <w:t>`</w:t>
            </w:r>
          </w:p>
        </w:tc>
        <w:tc>
          <w:tcPr>
            <w:tcW w:w="2268" w:type="dxa"/>
          </w:tcPr>
          <w:p w14:paraId="31B79FD1" w14:textId="77777777" w:rsidR="006A01C9" w:rsidRDefault="006A01C9" w:rsidP="006877DE">
            <w:pPr>
              <w:pStyle w:val="TableParagraph"/>
              <w:rPr>
                <w:sz w:val="18"/>
              </w:rPr>
            </w:pPr>
          </w:p>
        </w:tc>
        <w:tc>
          <w:tcPr>
            <w:tcW w:w="595" w:type="dxa"/>
            <w:shd w:val="clear" w:color="auto" w:fill="DBDBDB"/>
          </w:tcPr>
          <w:p w14:paraId="6C7ADEBA" w14:textId="77777777" w:rsidR="006A01C9" w:rsidRDefault="006A01C9" w:rsidP="006877DE">
            <w:pPr>
              <w:pStyle w:val="TableParagraph"/>
              <w:rPr>
                <w:sz w:val="18"/>
              </w:rPr>
            </w:pPr>
          </w:p>
        </w:tc>
        <w:tc>
          <w:tcPr>
            <w:tcW w:w="569" w:type="dxa"/>
            <w:shd w:val="clear" w:color="auto" w:fill="DBDBDB"/>
          </w:tcPr>
          <w:p w14:paraId="40BF828D" w14:textId="77777777" w:rsidR="006A01C9" w:rsidRDefault="006A01C9" w:rsidP="006877DE">
            <w:pPr>
              <w:pStyle w:val="TableParagraph"/>
              <w:rPr>
                <w:sz w:val="18"/>
              </w:rPr>
            </w:pPr>
          </w:p>
        </w:tc>
        <w:tc>
          <w:tcPr>
            <w:tcW w:w="679" w:type="dxa"/>
            <w:shd w:val="clear" w:color="auto" w:fill="DBDBDB"/>
          </w:tcPr>
          <w:p w14:paraId="0E00342A" w14:textId="77777777" w:rsidR="006A01C9" w:rsidRDefault="006A01C9" w:rsidP="006877DE">
            <w:pPr>
              <w:pStyle w:val="TableParagraph"/>
              <w:rPr>
                <w:sz w:val="18"/>
              </w:rPr>
            </w:pPr>
          </w:p>
        </w:tc>
        <w:tc>
          <w:tcPr>
            <w:tcW w:w="708" w:type="dxa"/>
            <w:shd w:val="clear" w:color="auto" w:fill="DBDBDB"/>
          </w:tcPr>
          <w:p w14:paraId="38DDFA09" w14:textId="77777777" w:rsidR="006A01C9" w:rsidRDefault="006A01C9" w:rsidP="006877DE">
            <w:pPr>
              <w:pStyle w:val="TableParagraph"/>
              <w:rPr>
                <w:sz w:val="18"/>
              </w:rPr>
            </w:pPr>
          </w:p>
        </w:tc>
        <w:tc>
          <w:tcPr>
            <w:tcW w:w="2126" w:type="dxa"/>
            <w:shd w:val="clear" w:color="auto" w:fill="DBDBDB"/>
          </w:tcPr>
          <w:p w14:paraId="36CE0FC0" w14:textId="77777777" w:rsidR="006A01C9" w:rsidRDefault="006A01C9" w:rsidP="006877DE">
            <w:pPr>
              <w:pStyle w:val="TableParagraph"/>
              <w:rPr>
                <w:sz w:val="18"/>
              </w:rPr>
            </w:pPr>
          </w:p>
        </w:tc>
        <w:tc>
          <w:tcPr>
            <w:tcW w:w="2016" w:type="dxa"/>
            <w:shd w:val="clear" w:color="auto" w:fill="DBDBDB"/>
          </w:tcPr>
          <w:p w14:paraId="1A3F027B" w14:textId="77777777" w:rsidR="006A01C9" w:rsidRDefault="006A01C9" w:rsidP="006877DE">
            <w:pPr>
              <w:pStyle w:val="TableParagraph"/>
              <w:rPr>
                <w:sz w:val="18"/>
              </w:rPr>
            </w:pPr>
          </w:p>
        </w:tc>
      </w:tr>
      <w:tr w:rsidR="006A01C9" w14:paraId="4F274139" w14:textId="77777777" w:rsidTr="006877DE">
        <w:trPr>
          <w:trHeight w:val="1343"/>
        </w:trPr>
        <w:tc>
          <w:tcPr>
            <w:tcW w:w="1032" w:type="dxa"/>
          </w:tcPr>
          <w:p w14:paraId="3699B1F1" w14:textId="77777777" w:rsidR="006A01C9" w:rsidRDefault="006A01C9" w:rsidP="006877DE">
            <w:pPr>
              <w:pStyle w:val="TableParagraph"/>
              <w:spacing w:before="26"/>
              <w:ind w:left="176" w:right="170"/>
              <w:jc w:val="center"/>
              <w:rPr>
                <w:sz w:val="20"/>
              </w:rPr>
            </w:pPr>
            <w:r>
              <w:rPr>
                <w:w w:val="110"/>
                <w:sz w:val="20"/>
              </w:rPr>
              <w:t>3.10.1.</w:t>
            </w:r>
          </w:p>
        </w:tc>
        <w:tc>
          <w:tcPr>
            <w:tcW w:w="5527" w:type="dxa"/>
          </w:tcPr>
          <w:p w14:paraId="414C351B" w14:textId="77777777" w:rsidR="006A01C9" w:rsidRDefault="006A01C9" w:rsidP="006877DE">
            <w:pPr>
              <w:pStyle w:val="TableParagraph"/>
              <w:spacing w:before="26" w:line="278" w:lineRule="auto"/>
              <w:ind w:left="105" w:right="309" w:hanging="1"/>
              <w:rPr>
                <w:sz w:val="20"/>
                <w:szCs w:val="20"/>
              </w:rPr>
            </w:pPr>
            <w:proofErr w:type="spellStart"/>
            <w:r>
              <w:rPr>
                <w:spacing w:val="-6"/>
                <w:w w:val="105"/>
                <w:sz w:val="20"/>
                <w:szCs w:val="20"/>
              </w:rPr>
              <w:t>մեքենաների</w:t>
            </w:r>
            <w:proofErr w:type="spellEnd"/>
            <w:r>
              <w:rPr>
                <w:spacing w:val="-6"/>
                <w:w w:val="105"/>
                <w:sz w:val="20"/>
                <w:szCs w:val="20"/>
              </w:rPr>
              <w:t xml:space="preserve"> </w:t>
            </w:r>
            <w:r>
              <w:rPr>
                <w:w w:val="105"/>
                <w:sz w:val="20"/>
                <w:szCs w:val="20"/>
              </w:rPr>
              <w:t xml:space="preserve">և </w:t>
            </w:r>
            <w:proofErr w:type="spellStart"/>
            <w:r>
              <w:rPr>
                <w:spacing w:val="-6"/>
                <w:w w:val="105"/>
                <w:sz w:val="20"/>
                <w:szCs w:val="20"/>
              </w:rPr>
              <w:t>մեխանիզմների</w:t>
            </w:r>
            <w:proofErr w:type="spellEnd"/>
            <w:r>
              <w:rPr>
                <w:spacing w:val="-6"/>
                <w:w w:val="105"/>
                <w:sz w:val="20"/>
                <w:szCs w:val="20"/>
              </w:rPr>
              <w:t xml:space="preserve"> </w:t>
            </w:r>
            <w:proofErr w:type="spellStart"/>
            <w:r>
              <w:rPr>
                <w:spacing w:val="-6"/>
                <w:w w:val="105"/>
                <w:sz w:val="20"/>
                <w:szCs w:val="20"/>
              </w:rPr>
              <w:t>օգտագործման</w:t>
            </w:r>
            <w:proofErr w:type="spellEnd"/>
            <w:r>
              <w:rPr>
                <w:spacing w:val="-6"/>
                <w:w w:val="105"/>
                <w:sz w:val="20"/>
                <w:szCs w:val="20"/>
              </w:rPr>
              <w:t xml:space="preserve"> </w:t>
            </w:r>
            <w:proofErr w:type="spellStart"/>
            <w:r>
              <w:rPr>
                <w:spacing w:val="-6"/>
                <w:w w:val="105"/>
                <w:sz w:val="20"/>
                <w:szCs w:val="20"/>
              </w:rPr>
              <w:t>չթույլատրվող</w:t>
            </w:r>
            <w:proofErr w:type="spellEnd"/>
            <w:r>
              <w:rPr>
                <w:spacing w:val="-6"/>
                <w:w w:val="105"/>
                <w:sz w:val="20"/>
                <w:szCs w:val="20"/>
              </w:rPr>
              <w:t xml:space="preserve"> </w:t>
            </w:r>
            <w:proofErr w:type="spellStart"/>
            <w:r>
              <w:rPr>
                <w:spacing w:val="-6"/>
                <w:w w:val="105"/>
                <w:sz w:val="20"/>
                <w:szCs w:val="20"/>
              </w:rPr>
              <w:t>գործողությունների</w:t>
            </w:r>
            <w:proofErr w:type="spellEnd"/>
            <w:r>
              <w:rPr>
                <w:spacing w:val="-6"/>
                <w:w w:val="105"/>
                <w:sz w:val="20"/>
                <w:szCs w:val="20"/>
              </w:rPr>
              <w:t xml:space="preserve"> </w:t>
            </w:r>
            <w:proofErr w:type="spellStart"/>
            <w:r>
              <w:rPr>
                <w:spacing w:val="-6"/>
                <w:w w:val="105"/>
                <w:sz w:val="20"/>
                <w:szCs w:val="20"/>
              </w:rPr>
              <w:t>վերաբերյալ</w:t>
            </w:r>
            <w:proofErr w:type="spellEnd"/>
            <w:r>
              <w:rPr>
                <w:spacing w:val="-6"/>
                <w:w w:val="105"/>
                <w:sz w:val="20"/>
                <w:szCs w:val="20"/>
              </w:rPr>
              <w:t xml:space="preserve"> </w:t>
            </w:r>
            <w:proofErr w:type="spellStart"/>
            <w:r>
              <w:rPr>
                <w:spacing w:val="-6"/>
                <w:w w:val="105"/>
                <w:sz w:val="20"/>
                <w:szCs w:val="20"/>
              </w:rPr>
              <w:t>ցուցումներ</w:t>
            </w:r>
            <w:proofErr w:type="spellEnd"/>
            <w:r>
              <w:rPr>
                <w:spacing w:val="-6"/>
                <w:w w:val="105"/>
                <w:sz w:val="20"/>
                <w:szCs w:val="20"/>
              </w:rPr>
              <w:t>,</w:t>
            </w:r>
          </w:p>
        </w:tc>
        <w:tc>
          <w:tcPr>
            <w:tcW w:w="2268" w:type="dxa"/>
          </w:tcPr>
          <w:p w14:paraId="239E1C62" w14:textId="77777777" w:rsidR="006A01C9" w:rsidRDefault="006A01C9" w:rsidP="006877DE">
            <w:pPr>
              <w:pStyle w:val="TableParagraph"/>
              <w:spacing w:before="26" w:line="280" w:lineRule="auto"/>
              <w:ind w:left="278" w:right="268" w:hanging="1"/>
              <w:jc w:val="center"/>
              <w:rPr>
                <w:sz w:val="20"/>
                <w:szCs w:val="20"/>
              </w:rPr>
            </w:pPr>
            <w:proofErr w:type="spellStart"/>
            <w:r>
              <w:rPr>
                <w:w w:val="105"/>
                <w:sz w:val="20"/>
                <w:szCs w:val="20"/>
              </w:rPr>
              <w:t>Կառավարության</w:t>
            </w:r>
            <w:proofErr w:type="spellEnd"/>
            <w:r>
              <w:rPr>
                <w:w w:val="105"/>
                <w:sz w:val="20"/>
                <w:szCs w:val="20"/>
              </w:rPr>
              <w:t xml:space="preserve"> </w:t>
            </w:r>
            <w:r>
              <w:rPr>
                <w:w w:val="110"/>
                <w:sz w:val="20"/>
                <w:szCs w:val="20"/>
              </w:rPr>
              <w:t xml:space="preserve">2005 </w:t>
            </w:r>
            <w:proofErr w:type="spellStart"/>
            <w:r>
              <w:rPr>
                <w:w w:val="110"/>
                <w:sz w:val="20"/>
                <w:szCs w:val="20"/>
              </w:rPr>
              <w:t>թվականի</w:t>
            </w:r>
            <w:proofErr w:type="spellEnd"/>
            <w:r>
              <w:rPr>
                <w:w w:val="110"/>
                <w:sz w:val="20"/>
                <w:szCs w:val="20"/>
              </w:rPr>
              <w:t xml:space="preserve"> </w:t>
            </w:r>
            <w:proofErr w:type="spellStart"/>
            <w:r>
              <w:rPr>
                <w:w w:val="110"/>
                <w:sz w:val="20"/>
                <w:szCs w:val="20"/>
              </w:rPr>
              <w:t>դեկտեմբերի</w:t>
            </w:r>
            <w:proofErr w:type="spellEnd"/>
            <w:r>
              <w:rPr>
                <w:spacing w:val="-30"/>
                <w:w w:val="110"/>
                <w:sz w:val="20"/>
                <w:szCs w:val="20"/>
              </w:rPr>
              <w:t xml:space="preserve"> </w:t>
            </w:r>
            <w:r>
              <w:rPr>
                <w:w w:val="110"/>
                <w:sz w:val="20"/>
                <w:szCs w:val="20"/>
              </w:rPr>
              <w:t>15-ի N 2390-Ն</w:t>
            </w:r>
            <w:r>
              <w:rPr>
                <w:spacing w:val="-40"/>
                <w:w w:val="110"/>
                <w:sz w:val="20"/>
                <w:szCs w:val="20"/>
              </w:rPr>
              <w:t xml:space="preserve"> </w:t>
            </w:r>
            <w:proofErr w:type="spellStart"/>
            <w:r>
              <w:rPr>
                <w:w w:val="110"/>
                <w:sz w:val="20"/>
                <w:szCs w:val="20"/>
              </w:rPr>
              <w:t>որոշում</w:t>
            </w:r>
            <w:proofErr w:type="spellEnd"/>
            <w:r>
              <w:rPr>
                <w:w w:val="110"/>
                <w:sz w:val="20"/>
                <w:szCs w:val="20"/>
              </w:rPr>
              <w:t>,</w:t>
            </w:r>
          </w:p>
          <w:p w14:paraId="03B3B1B3" w14:textId="77777777" w:rsidR="006A01C9" w:rsidRDefault="006A01C9" w:rsidP="006877DE">
            <w:pPr>
              <w:pStyle w:val="TableParagraph"/>
              <w:spacing w:line="221" w:lineRule="exact"/>
              <w:ind w:left="129" w:right="120"/>
              <w:jc w:val="center"/>
              <w:rPr>
                <w:sz w:val="20"/>
                <w:szCs w:val="20"/>
              </w:rPr>
            </w:pPr>
            <w:proofErr w:type="spellStart"/>
            <w:r>
              <w:rPr>
                <w:w w:val="110"/>
                <w:sz w:val="20"/>
                <w:szCs w:val="20"/>
              </w:rPr>
              <w:t>հավելվածի</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64</w:t>
            </w:r>
          </w:p>
        </w:tc>
        <w:tc>
          <w:tcPr>
            <w:tcW w:w="595" w:type="dxa"/>
          </w:tcPr>
          <w:p w14:paraId="1FB4C831" w14:textId="77777777" w:rsidR="006A01C9" w:rsidRDefault="006A01C9" w:rsidP="006877DE">
            <w:pPr>
              <w:pStyle w:val="TableParagraph"/>
              <w:rPr>
                <w:sz w:val="18"/>
              </w:rPr>
            </w:pPr>
          </w:p>
        </w:tc>
        <w:tc>
          <w:tcPr>
            <w:tcW w:w="569" w:type="dxa"/>
          </w:tcPr>
          <w:p w14:paraId="7570C10F" w14:textId="77777777" w:rsidR="006A01C9" w:rsidRDefault="006A01C9" w:rsidP="006877DE">
            <w:pPr>
              <w:pStyle w:val="TableParagraph"/>
              <w:rPr>
                <w:sz w:val="18"/>
              </w:rPr>
            </w:pPr>
          </w:p>
        </w:tc>
        <w:tc>
          <w:tcPr>
            <w:tcW w:w="679" w:type="dxa"/>
          </w:tcPr>
          <w:p w14:paraId="01AB64AC" w14:textId="77777777" w:rsidR="006A01C9" w:rsidRDefault="006A01C9" w:rsidP="006877DE">
            <w:pPr>
              <w:pStyle w:val="TableParagraph"/>
              <w:rPr>
                <w:sz w:val="18"/>
              </w:rPr>
            </w:pPr>
          </w:p>
        </w:tc>
        <w:tc>
          <w:tcPr>
            <w:tcW w:w="708" w:type="dxa"/>
          </w:tcPr>
          <w:p w14:paraId="2741D6A7" w14:textId="77777777" w:rsidR="006A01C9" w:rsidRDefault="006A01C9" w:rsidP="006877DE">
            <w:pPr>
              <w:pStyle w:val="TableParagraph"/>
              <w:spacing w:before="26"/>
              <w:ind w:left="105" w:right="97"/>
              <w:jc w:val="center"/>
              <w:rPr>
                <w:sz w:val="20"/>
              </w:rPr>
            </w:pPr>
            <w:r>
              <w:rPr>
                <w:w w:val="120"/>
                <w:sz w:val="20"/>
              </w:rPr>
              <w:t>0,5</w:t>
            </w:r>
          </w:p>
        </w:tc>
        <w:tc>
          <w:tcPr>
            <w:tcW w:w="2126" w:type="dxa"/>
          </w:tcPr>
          <w:p w14:paraId="23D4990B" w14:textId="77777777" w:rsidR="006A01C9" w:rsidRDefault="006A01C9" w:rsidP="006877DE">
            <w:pPr>
              <w:pStyle w:val="TableParagraph"/>
              <w:spacing w:before="26"/>
              <w:ind w:left="107"/>
              <w:rPr>
                <w:sz w:val="20"/>
                <w:szCs w:val="20"/>
              </w:rPr>
            </w:pPr>
            <w:proofErr w:type="spellStart"/>
            <w:r>
              <w:rPr>
                <w:w w:val="105"/>
                <w:sz w:val="20"/>
                <w:szCs w:val="20"/>
              </w:rPr>
              <w:t>Փաստաթղթային</w:t>
            </w:r>
            <w:proofErr w:type="spellEnd"/>
          </w:p>
        </w:tc>
        <w:tc>
          <w:tcPr>
            <w:tcW w:w="2016" w:type="dxa"/>
          </w:tcPr>
          <w:p w14:paraId="2DFFF358" w14:textId="77777777" w:rsidR="006A01C9" w:rsidRDefault="006A01C9" w:rsidP="006877DE">
            <w:pPr>
              <w:pStyle w:val="TableParagraph"/>
              <w:rPr>
                <w:sz w:val="18"/>
              </w:rPr>
            </w:pPr>
          </w:p>
        </w:tc>
      </w:tr>
      <w:tr w:rsidR="006A01C9" w14:paraId="1C03DC48" w14:textId="77777777" w:rsidTr="006877DE">
        <w:trPr>
          <w:trHeight w:val="806"/>
        </w:trPr>
        <w:tc>
          <w:tcPr>
            <w:tcW w:w="1032" w:type="dxa"/>
          </w:tcPr>
          <w:p w14:paraId="2FFE01C6" w14:textId="77777777" w:rsidR="006A01C9" w:rsidRDefault="006A01C9" w:rsidP="006877DE">
            <w:pPr>
              <w:pStyle w:val="TableParagraph"/>
              <w:spacing w:before="24"/>
              <w:ind w:left="175" w:right="170"/>
              <w:jc w:val="center"/>
              <w:rPr>
                <w:sz w:val="20"/>
              </w:rPr>
            </w:pPr>
            <w:r>
              <w:rPr>
                <w:w w:val="110"/>
                <w:sz w:val="20"/>
              </w:rPr>
              <w:t>3.10.2.</w:t>
            </w:r>
          </w:p>
        </w:tc>
        <w:tc>
          <w:tcPr>
            <w:tcW w:w="5527" w:type="dxa"/>
          </w:tcPr>
          <w:p w14:paraId="3E96C925" w14:textId="77777777" w:rsidR="006A01C9" w:rsidRDefault="006A01C9" w:rsidP="006877DE">
            <w:pPr>
              <w:pStyle w:val="TableParagraph"/>
              <w:spacing w:before="24" w:line="280" w:lineRule="auto"/>
              <w:ind w:left="105" w:right="204" w:hanging="1"/>
              <w:rPr>
                <w:sz w:val="20"/>
                <w:szCs w:val="20"/>
              </w:rPr>
            </w:pPr>
            <w:proofErr w:type="spellStart"/>
            <w:r>
              <w:rPr>
                <w:w w:val="105"/>
                <w:sz w:val="20"/>
                <w:szCs w:val="20"/>
              </w:rPr>
              <w:t>անհրաժեշտ</w:t>
            </w:r>
            <w:proofErr w:type="spellEnd"/>
            <w:r>
              <w:rPr>
                <w:w w:val="105"/>
                <w:sz w:val="20"/>
                <w:szCs w:val="20"/>
              </w:rPr>
              <w:t xml:space="preserve"> </w:t>
            </w:r>
            <w:proofErr w:type="spellStart"/>
            <w:r>
              <w:rPr>
                <w:w w:val="105"/>
                <w:sz w:val="20"/>
                <w:szCs w:val="20"/>
              </w:rPr>
              <w:t>ցուցումներ</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w:t>
            </w:r>
            <w:proofErr w:type="spellStart"/>
            <w:r>
              <w:rPr>
                <w:w w:val="105"/>
                <w:sz w:val="20"/>
                <w:szCs w:val="20"/>
              </w:rPr>
              <w:t>տեխնիկայի</w:t>
            </w:r>
            <w:proofErr w:type="spellEnd"/>
            <w:r>
              <w:rPr>
                <w:w w:val="105"/>
                <w:sz w:val="20"/>
                <w:szCs w:val="20"/>
              </w:rPr>
              <w:t xml:space="preserve"> </w:t>
            </w:r>
            <w:proofErr w:type="spellStart"/>
            <w:r>
              <w:rPr>
                <w:w w:val="105"/>
                <w:sz w:val="20"/>
                <w:szCs w:val="20"/>
              </w:rPr>
              <w:t>վերաբերյալ</w:t>
            </w:r>
            <w:proofErr w:type="spellEnd"/>
            <w:r>
              <w:rPr>
                <w:w w:val="105"/>
                <w:sz w:val="20"/>
                <w:szCs w:val="20"/>
              </w:rPr>
              <w:t>,</w:t>
            </w:r>
          </w:p>
        </w:tc>
        <w:tc>
          <w:tcPr>
            <w:tcW w:w="2268" w:type="dxa"/>
          </w:tcPr>
          <w:p w14:paraId="39AF5D78" w14:textId="77777777" w:rsidR="006A01C9" w:rsidRDefault="006A01C9" w:rsidP="006877DE">
            <w:pPr>
              <w:pStyle w:val="TableParagraph"/>
              <w:spacing w:before="24" w:line="280" w:lineRule="auto"/>
              <w:ind w:left="412" w:hanging="77"/>
              <w:rPr>
                <w:sz w:val="20"/>
                <w:szCs w:val="20"/>
              </w:rPr>
            </w:pPr>
            <w:proofErr w:type="spellStart"/>
            <w:r>
              <w:rPr>
                <w:sz w:val="20"/>
                <w:szCs w:val="20"/>
              </w:rPr>
              <w:t>Կառավարության</w:t>
            </w:r>
            <w:proofErr w:type="spellEnd"/>
            <w:r>
              <w:rPr>
                <w:sz w:val="20"/>
                <w:szCs w:val="20"/>
              </w:rPr>
              <w:t xml:space="preserve"> </w:t>
            </w:r>
            <w:r>
              <w:rPr>
                <w:w w:val="105"/>
                <w:sz w:val="20"/>
                <w:szCs w:val="20"/>
              </w:rPr>
              <w:t xml:space="preserve">2005 </w:t>
            </w:r>
            <w:proofErr w:type="spellStart"/>
            <w:r>
              <w:rPr>
                <w:w w:val="105"/>
                <w:sz w:val="20"/>
                <w:szCs w:val="20"/>
              </w:rPr>
              <w:t>թվականի</w:t>
            </w:r>
            <w:proofErr w:type="spellEnd"/>
          </w:p>
          <w:p w14:paraId="17A193F2" w14:textId="77777777" w:rsidR="006A01C9" w:rsidRDefault="006A01C9" w:rsidP="006877DE">
            <w:pPr>
              <w:pStyle w:val="TableParagraph"/>
              <w:spacing w:line="224" w:lineRule="exact"/>
              <w:ind w:left="328"/>
              <w:rPr>
                <w:sz w:val="20"/>
                <w:szCs w:val="20"/>
              </w:rPr>
            </w:pPr>
            <w:proofErr w:type="spellStart"/>
            <w:r>
              <w:rPr>
                <w:w w:val="105"/>
                <w:sz w:val="20"/>
                <w:szCs w:val="20"/>
              </w:rPr>
              <w:t>դեկտեմբերի</w:t>
            </w:r>
            <w:proofErr w:type="spellEnd"/>
            <w:r>
              <w:rPr>
                <w:w w:val="105"/>
                <w:sz w:val="20"/>
                <w:szCs w:val="20"/>
              </w:rPr>
              <w:t xml:space="preserve"> 15-ի</w:t>
            </w:r>
          </w:p>
        </w:tc>
        <w:tc>
          <w:tcPr>
            <w:tcW w:w="595" w:type="dxa"/>
          </w:tcPr>
          <w:p w14:paraId="2CB56C1A" w14:textId="77777777" w:rsidR="006A01C9" w:rsidRDefault="006A01C9" w:rsidP="006877DE">
            <w:pPr>
              <w:pStyle w:val="TableParagraph"/>
              <w:rPr>
                <w:sz w:val="18"/>
              </w:rPr>
            </w:pPr>
          </w:p>
        </w:tc>
        <w:tc>
          <w:tcPr>
            <w:tcW w:w="569" w:type="dxa"/>
          </w:tcPr>
          <w:p w14:paraId="4700FC55" w14:textId="77777777" w:rsidR="006A01C9" w:rsidRDefault="006A01C9" w:rsidP="006877DE">
            <w:pPr>
              <w:pStyle w:val="TableParagraph"/>
              <w:rPr>
                <w:sz w:val="18"/>
              </w:rPr>
            </w:pPr>
          </w:p>
        </w:tc>
        <w:tc>
          <w:tcPr>
            <w:tcW w:w="679" w:type="dxa"/>
          </w:tcPr>
          <w:p w14:paraId="0BDD2F62" w14:textId="77777777" w:rsidR="006A01C9" w:rsidRDefault="006A01C9" w:rsidP="006877DE">
            <w:pPr>
              <w:pStyle w:val="TableParagraph"/>
              <w:rPr>
                <w:sz w:val="18"/>
              </w:rPr>
            </w:pPr>
          </w:p>
        </w:tc>
        <w:tc>
          <w:tcPr>
            <w:tcW w:w="708" w:type="dxa"/>
          </w:tcPr>
          <w:p w14:paraId="3F6F88A9" w14:textId="77777777" w:rsidR="006A01C9" w:rsidRDefault="006A01C9" w:rsidP="006877DE">
            <w:pPr>
              <w:pStyle w:val="TableParagraph"/>
              <w:spacing w:before="24"/>
              <w:ind w:left="105" w:right="97"/>
              <w:jc w:val="center"/>
              <w:rPr>
                <w:sz w:val="20"/>
              </w:rPr>
            </w:pPr>
            <w:r>
              <w:rPr>
                <w:w w:val="120"/>
                <w:sz w:val="20"/>
              </w:rPr>
              <w:t>0,5</w:t>
            </w:r>
          </w:p>
        </w:tc>
        <w:tc>
          <w:tcPr>
            <w:tcW w:w="2126" w:type="dxa"/>
          </w:tcPr>
          <w:p w14:paraId="34DA8EDE" w14:textId="77777777" w:rsidR="006A01C9" w:rsidRDefault="006A01C9" w:rsidP="006877DE">
            <w:pPr>
              <w:pStyle w:val="TableParagraph"/>
              <w:spacing w:before="24"/>
              <w:ind w:left="107"/>
              <w:rPr>
                <w:sz w:val="20"/>
                <w:szCs w:val="20"/>
              </w:rPr>
            </w:pPr>
            <w:proofErr w:type="spellStart"/>
            <w:r>
              <w:rPr>
                <w:w w:val="105"/>
                <w:sz w:val="20"/>
                <w:szCs w:val="20"/>
              </w:rPr>
              <w:t>Փաստաթղթային</w:t>
            </w:r>
            <w:proofErr w:type="spellEnd"/>
          </w:p>
        </w:tc>
        <w:tc>
          <w:tcPr>
            <w:tcW w:w="2016" w:type="dxa"/>
          </w:tcPr>
          <w:p w14:paraId="3FA79B76" w14:textId="77777777" w:rsidR="006A01C9" w:rsidRDefault="006A01C9" w:rsidP="006877DE">
            <w:pPr>
              <w:pStyle w:val="TableParagraph"/>
              <w:rPr>
                <w:sz w:val="18"/>
              </w:rPr>
            </w:pPr>
          </w:p>
        </w:tc>
      </w:tr>
    </w:tbl>
    <w:p w14:paraId="5B266489" w14:textId="77777777" w:rsidR="006A01C9" w:rsidRDefault="006A01C9" w:rsidP="006A01C9">
      <w:pPr>
        <w:rPr>
          <w:sz w:val="18"/>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75B20531" w14:textId="77777777" w:rsidTr="006877DE">
        <w:trPr>
          <w:trHeight w:val="534"/>
        </w:trPr>
        <w:tc>
          <w:tcPr>
            <w:tcW w:w="1032" w:type="dxa"/>
          </w:tcPr>
          <w:p w14:paraId="6AEBC651" w14:textId="77777777" w:rsidR="006A01C9" w:rsidRDefault="006A01C9" w:rsidP="006877DE">
            <w:pPr>
              <w:pStyle w:val="TableParagraph"/>
              <w:rPr>
                <w:sz w:val="18"/>
              </w:rPr>
            </w:pPr>
          </w:p>
        </w:tc>
        <w:tc>
          <w:tcPr>
            <w:tcW w:w="5527" w:type="dxa"/>
          </w:tcPr>
          <w:p w14:paraId="7223F680" w14:textId="77777777" w:rsidR="006A01C9" w:rsidRDefault="006A01C9" w:rsidP="006877DE">
            <w:pPr>
              <w:pStyle w:val="TableParagraph"/>
              <w:rPr>
                <w:sz w:val="18"/>
              </w:rPr>
            </w:pPr>
          </w:p>
        </w:tc>
        <w:tc>
          <w:tcPr>
            <w:tcW w:w="2268" w:type="dxa"/>
          </w:tcPr>
          <w:p w14:paraId="68B48E0D" w14:textId="77777777" w:rsidR="006A01C9" w:rsidRDefault="006A01C9" w:rsidP="006877DE">
            <w:pPr>
              <w:pStyle w:val="TableParagraph"/>
              <w:spacing w:before="24"/>
              <w:ind w:left="278"/>
              <w:rPr>
                <w:sz w:val="20"/>
                <w:szCs w:val="20"/>
              </w:rPr>
            </w:pPr>
            <w:r>
              <w:rPr>
                <w:w w:val="105"/>
                <w:sz w:val="20"/>
                <w:szCs w:val="20"/>
              </w:rPr>
              <w:t xml:space="preserve">N 2390-Ն </w:t>
            </w:r>
            <w:proofErr w:type="spellStart"/>
            <w:r>
              <w:rPr>
                <w:w w:val="105"/>
                <w:sz w:val="20"/>
                <w:szCs w:val="20"/>
              </w:rPr>
              <w:t>որոշում</w:t>
            </w:r>
            <w:proofErr w:type="spellEnd"/>
            <w:r>
              <w:rPr>
                <w:w w:val="105"/>
                <w:sz w:val="20"/>
                <w:szCs w:val="20"/>
              </w:rPr>
              <w:t>,</w:t>
            </w:r>
          </w:p>
          <w:p w14:paraId="71BA64CF" w14:textId="77777777" w:rsidR="006A01C9" w:rsidRDefault="006A01C9" w:rsidP="006877DE">
            <w:pPr>
              <w:pStyle w:val="TableParagraph"/>
              <w:spacing w:before="39" w:line="222" w:lineRule="exact"/>
              <w:ind w:left="235"/>
              <w:rPr>
                <w:sz w:val="20"/>
                <w:szCs w:val="20"/>
              </w:rPr>
            </w:pPr>
            <w:proofErr w:type="spellStart"/>
            <w:r>
              <w:rPr>
                <w:w w:val="110"/>
                <w:sz w:val="20"/>
                <w:szCs w:val="20"/>
              </w:rPr>
              <w:t>հավելվածի</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66</w:t>
            </w:r>
          </w:p>
        </w:tc>
        <w:tc>
          <w:tcPr>
            <w:tcW w:w="595" w:type="dxa"/>
          </w:tcPr>
          <w:p w14:paraId="16BA3C1B" w14:textId="77777777" w:rsidR="006A01C9" w:rsidRDefault="006A01C9" w:rsidP="006877DE">
            <w:pPr>
              <w:pStyle w:val="TableParagraph"/>
              <w:rPr>
                <w:sz w:val="18"/>
              </w:rPr>
            </w:pPr>
          </w:p>
        </w:tc>
        <w:tc>
          <w:tcPr>
            <w:tcW w:w="569" w:type="dxa"/>
          </w:tcPr>
          <w:p w14:paraId="01A0A8A9" w14:textId="77777777" w:rsidR="006A01C9" w:rsidRDefault="006A01C9" w:rsidP="006877DE">
            <w:pPr>
              <w:pStyle w:val="TableParagraph"/>
              <w:rPr>
                <w:sz w:val="18"/>
              </w:rPr>
            </w:pPr>
          </w:p>
        </w:tc>
        <w:tc>
          <w:tcPr>
            <w:tcW w:w="679" w:type="dxa"/>
          </w:tcPr>
          <w:p w14:paraId="0B730E80" w14:textId="77777777" w:rsidR="006A01C9" w:rsidRDefault="006A01C9" w:rsidP="006877DE">
            <w:pPr>
              <w:pStyle w:val="TableParagraph"/>
              <w:rPr>
                <w:sz w:val="18"/>
              </w:rPr>
            </w:pPr>
          </w:p>
        </w:tc>
        <w:tc>
          <w:tcPr>
            <w:tcW w:w="708" w:type="dxa"/>
          </w:tcPr>
          <w:p w14:paraId="57FFF355" w14:textId="77777777" w:rsidR="006A01C9" w:rsidRDefault="006A01C9" w:rsidP="006877DE">
            <w:pPr>
              <w:pStyle w:val="TableParagraph"/>
              <w:rPr>
                <w:sz w:val="18"/>
              </w:rPr>
            </w:pPr>
          </w:p>
        </w:tc>
        <w:tc>
          <w:tcPr>
            <w:tcW w:w="2126" w:type="dxa"/>
          </w:tcPr>
          <w:p w14:paraId="1126D704" w14:textId="77777777" w:rsidR="006A01C9" w:rsidRDefault="006A01C9" w:rsidP="006877DE">
            <w:pPr>
              <w:pStyle w:val="TableParagraph"/>
              <w:rPr>
                <w:sz w:val="18"/>
              </w:rPr>
            </w:pPr>
          </w:p>
        </w:tc>
        <w:tc>
          <w:tcPr>
            <w:tcW w:w="2016" w:type="dxa"/>
          </w:tcPr>
          <w:p w14:paraId="1A13690E" w14:textId="77777777" w:rsidR="006A01C9" w:rsidRDefault="006A01C9" w:rsidP="006877DE">
            <w:pPr>
              <w:pStyle w:val="TableParagraph"/>
              <w:rPr>
                <w:sz w:val="18"/>
              </w:rPr>
            </w:pPr>
          </w:p>
        </w:tc>
      </w:tr>
      <w:tr w:rsidR="006A01C9" w14:paraId="7F88866E" w14:textId="77777777" w:rsidTr="006877DE">
        <w:trPr>
          <w:trHeight w:val="1343"/>
        </w:trPr>
        <w:tc>
          <w:tcPr>
            <w:tcW w:w="1032" w:type="dxa"/>
          </w:tcPr>
          <w:p w14:paraId="497E111A" w14:textId="77777777" w:rsidR="006A01C9" w:rsidRDefault="006A01C9" w:rsidP="006877DE">
            <w:pPr>
              <w:pStyle w:val="TableParagraph"/>
              <w:spacing w:before="26"/>
              <w:ind w:left="178" w:right="170"/>
              <w:jc w:val="center"/>
              <w:rPr>
                <w:sz w:val="20"/>
              </w:rPr>
            </w:pPr>
            <w:r>
              <w:rPr>
                <w:w w:val="115"/>
                <w:sz w:val="20"/>
              </w:rPr>
              <w:t>3.10.3.</w:t>
            </w:r>
          </w:p>
        </w:tc>
        <w:tc>
          <w:tcPr>
            <w:tcW w:w="5527" w:type="dxa"/>
          </w:tcPr>
          <w:p w14:paraId="0462E64B" w14:textId="77777777" w:rsidR="006A01C9" w:rsidRDefault="006A01C9" w:rsidP="006877DE">
            <w:pPr>
              <w:pStyle w:val="TableParagraph"/>
              <w:spacing w:before="26" w:line="278" w:lineRule="auto"/>
              <w:ind w:left="105" w:right="204"/>
              <w:rPr>
                <w:sz w:val="20"/>
                <w:szCs w:val="20"/>
              </w:rPr>
            </w:pPr>
            <w:proofErr w:type="spellStart"/>
            <w:r>
              <w:rPr>
                <w:spacing w:val="-6"/>
                <w:w w:val="105"/>
                <w:sz w:val="20"/>
                <w:szCs w:val="20"/>
              </w:rPr>
              <w:t>անվտանգ</w:t>
            </w:r>
            <w:proofErr w:type="spellEnd"/>
            <w:r>
              <w:rPr>
                <w:spacing w:val="-6"/>
                <w:w w:val="105"/>
                <w:sz w:val="20"/>
                <w:szCs w:val="20"/>
              </w:rPr>
              <w:t xml:space="preserve"> </w:t>
            </w:r>
            <w:proofErr w:type="spellStart"/>
            <w:r>
              <w:rPr>
                <w:spacing w:val="-6"/>
                <w:w w:val="105"/>
                <w:sz w:val="20"/>
                <w:szCs w:val="20"/>
              </w:rPr>
              <w:t>շահագործման</w:t>
            </w:r>
            <w:proofErr w:type="spellEnd"/>
            <w:r>
              <w:rPr>
                <w:spacing w:val="-6"/>
                <w:w w:val="105"/>
                <w:sz w:val="20"/>
                <w:szCs w:val="20"/>
              </w:rPr>
              <w:t xml:space="preserve"> </w:t>
            </w:r>
            <w:proofErr w:type="spellStart"/>
            <w:r>
              <w:rPr>
                <w:spacing w:val="-5"/>
                <w:w w:val="105"/>
                <w:sz w:val="20"/>
                <w:szCs w:val="20"/>
              </w:rPr>
              <w:t>համար</w:t>
            </w:r>
            <w:proofErr w:type="spellEnd"/>
            <w:r>
              <w:rPr>
                <w:spacing w:val="-5"/>
                <w:w w:val="105"/>
                <w:sz w:val="20"/>
                <w:szCs w:val="20"/>
              </w:rPr>
              <w:t xml:space="preserve"> </w:t>
            </w:r>
            <w:proofErr w:type="spellStart"/>
            <w:r>
              <w:rPr>
                <w:spacing w:val="-6"/>
                <w:w w:val="105"/>
                <w:sz w:val="20"/>
                <w:szCs w:val="20"/>
              </w:rPr>
              <w:t>անհրաժեշտ</w:t>
            </w:r>
            <w:proofErr w:type="spellEnd"/>
            <w:r>
              <w:rPr>
                <w:spacing w:val="-6"/>
                <w:w w:val="105"/>
                <w:sz w:val="20"/>
                <w:szCs w:val="20"/>
              </w:rPr>
              <w:t xml:space="preserve"> </w:t>
            </w:r>
            <w:proofErr w:type="spellStart"/>
            <w:r>
              <w:rPr>
                <w:spacing w:val="-6"/>
                <w:w w:val="105"/>
                <w:sz w:val="20"/>
                <w:szCs w:val="20"/>
              </w:rPr>
              <w:t>ստուգում</w:t>
            </w:r>
            <w:proofErr w:type="spellEnd"/>
            <w:r>
              <w:rPr>
                <w:spacing w:val="-6"/>
                <w:w w:val="105"/>
                <w:sz w:val="20"/>
                <w:szCs w:val="20"/>
              </w:rPr>
              <w:t xml:space="preserve">- </w:t>
            </w:r>
            <w:proofErr w:type="spellStart"/>
            <w:r>
              <w:rPr>
                <w:spacing w:val="-5"/>
                <w:w w:val="105"/>
                <w:sz w:val="20"/>
                <w:szCs w:val="20"/>
              </w:rPr>
              <w:t>ների</w:t>
            </w:r>
            <w:proofErr w:type="spellEnd"/>
            <w:r>
              <w:rPr>
                <w:spacing w:val="-5"/>
                <w:w w:val="105"/>
                <w:sz w:val="20"/>
                <w:szCs w:val="20"/>
              </w:rPr>
              <w:t xml:space="preserve"> </w:t>
            </w:r>
            <w:r>
              <w:rPr>
                <w:w w:val="105"/>
                <w:sz w:val="20"/>
                <w:szCs w:val="20"/>
              </w:rPr>
              <w:t xml:space="preserve">և </w:t>
            </w:r>
            <w:proofErr w:type="spellStart"/>
            <w:r>
              <w:rPr>
                <w:spacing w:val="-5"/>
                <w:w w:val="105"/>
                <w:sz w:val="20"/>
                <w:szCs w:val="20"/>
              </w:rPr>
              <w:t>ընթացիկ</w:t>
            </w:r>
            <w:proofErr w:type="spellEnd"/>
            <w:r>
              <w:rPr>
                <w:spacing w:val="-5"/>
                <w:w w:val="105"/>
                <w:sz w:val="20"/>
                <w:szCs w:val="20"/>
              </w:rPr>
              <w:t xml:space="preserve"> </w:t>
            </w:r>
            <w:proofErr w:type="spellStart"/>
            <w:r>
              <w:rPr>
                <w:spacing w:val="-6"/>
                <w:w w:val="105"/>
                <w:sz w:val="20"/>
                <w:szCs w:val="20"/>
              </w:rPr>
              <w:t>սպասարկման</w:t>
            </w:r>
            <w:proofErr w:type="spellEnd"/>
            <w:r>
              <w:rPr>
                <w:spacing w:val="-6"/>
                <w:w w:val="105"/>
                <w:sz w:val="20"/>
                <w:szCs w:val="20"/>
              </w:rPr>
              <w:t xml:space="preserve"> </w:t>
            </w:r>
            <w:proofErr w:type="spellStart"/>
            <w:r>
              <w:rPr>
                <w:spacing w:val="-6"/>
                <w:w w:val="105"/>
                <w:sz w:val="20"/>
                <w:szCs w:val="20"/>
              </w:rPr>
              <w:t>եղանակն</w:t>
            </w:r>
            <w:proofErr w:type="spellEnd"/>
            <w:r>
              <w:rPr>
                <w:spacing w:val="-6"/>
                <w:w w:val="105"/>
                <w:sz w:val="20"/>
                <w:szCs w:val="20"/>
              </w:rPr>
              <w:t xml:space="preserve"> </w:t>
            </w:r>
            <w:proofErr w:type="spellStart"/>
            <w:r>
              <w:rPr>
                <w:spacing w:val="-3"/>
                <w:w w:val="105"/>
                <w:sz w:val="20"/>
                <w:szCs w:val="20"/>
              </w:rPr>
              <w:t>ու</w:t>
            </w:r>
            <w:proofErr w:type="spellEnd"/>
            <w:r>
              <w:rPr>
                <w:spacing w:val="-3"/>
                <w:w w:val="105"/>
                <w:sz w:val="20"/>
                <w:szCs w:val="20"/>
              </w:rPr>
              <w:t xml:space="preserve"> </w:t>
            </w:r>
            <w:proofErr w:type="spellStart"/>
            <w:r>
              <w:rPr>
                <w:spacing w:val="-6"/>
                <w:w w:val="105"/>
                <w:sz w:val="20"/>
                <w:szCs w:val="20"/>
              </w:rPr>
              <w:t>հաճախա</w:t>
            </w:r>
            <w:proofErr w:type="spellEnd"/>
            <w:r>
              <w:rPr>
                <w:spacing w:val="-6"/>
                <w:w w:val="105"/>
                <w:sz w:val="20"/>
                <w:szCs w:val="20"/>
              </w:rPr>
              <w:t xml:space="preserve">- </w:t>
            </w:r>
            <w:proofErr w:type="spellStart"/>
            <w:r>
              <w:rPr>
                <w:spacing w:val="-6"/>
                <w:w w:val="105"/>
                <w:sz w:val="20"/>
                <w:szCs w:val="20"/>
              </w:rPr>
              <w:t>կանությունը</w:t>
            </w:r>
            <w:proofErr w:type="spellEnd"/>
            <w:r>
              <w:rPr>
                <w:spacing w:val="-6"/>
                <w:w w:val="105"/>
                <w:sz w:val="20"/>
                <w:szCs w:val="20"/>
              </w:rPr>
              <w:t>:</w:t>
            </w:r>
          </w:p>
        </w:tc>
        <w:tc>
          <w:tcPr>
            <w:tcW w:w="2268" w:type="dxa"/>
          </w:tcPr>
          <w:p w14:paraId="61298889" w14:textId="77777777" w:rsidR="006A01C9" w:rsidRDefault="006A01C9" w:rsidP="006877DE">
            <w:pPr>
              <w:pStyle w:val="TableParagraph"/>
              <w:spacing w:before="26" w:line="280" w:lineRule="auto"/>
              <w:ind w:left="278" w:right="268" w:hanging="1"/>
              <w:jc w:val="center"/>
              <w:rPr>
                <w:sz w:val="20"/>
                <w:szCs w:val="20"/>
              </w:rPr>
            </w:pPr>
            <w:proofErr w:type="spellStart"/>
            <w:r>
              <w:rPr>
                <w:w w:val="105"/>
                <w:sz w:val="20"/>
                <w:szCs w:val="20"/>
              </w:rPr>
              <w:t>Կառավարության</w:t>
            </w:r>
            <w:proofErr w:type="spellEnd"/>
            <w:r>
              <w:rPr>
                <w:w w:val="105"/>
                <w:sz w:val="20"/>
                <w:szCs w:val="20"/>
              </w:rPr>
              <w:t xml:space="preserve"> </w:t>
            </w:r>
            <w:r>
              <w:rPr>
                <w:w w:val="110"/>
                <w:sz w:val="20"/>
                <w:szCs w:val="20"/>
              </w:rPr>
              <w:t xml:space="preserve">2005 </w:t>
            </w:r>
            <w:proofErr w:type="spellStart"/>
            <w:r>
              <w:rPr>
                <w:w w:val="110"/>
                <w:sz w:val="20"/>
                <w:szCs w:val="20"/>
              </w:rPr>
              <w:t>թվականի</w:t>
            </w:r>
            <w:proofErr w:type="spellEnd"/>
            <w:r>
              <w:rPr>
                <w:w w:val="110"/>
                <w:sz w:val="20"/>
                <w:szCs w:val="20"/>
              </w:rPr>
              <w:t xml:space="preserve"> </w:t>
            </w:r>
            <w:proofErr w:type="spellStart"/>
            <w:r>
              <w:rPr>
                <w:w w:val="110"/>
                <w:sz w:val="20"/>
                <w:szCs w:val="20"/>
              </w:rPr>
              <w:t>դեկտեմբերի</w:t>
            </w:r>
            <w:proofErr w:type="spellEnd"/>
            <w:r>
              <w:rPr>
                <w:spacing w:val="-30"/>
                <w:w w:val="110"/>
                <w:sz w:val="20"/>
                <w:szCs w:val="20"/>
              </w:rPr>
              <w:t xml:space="preserve"> </w:t>
            </w:r>
            <w:r>
              <w:rPr>
                <w:w w:val="110"/>
                <w:sz w:val="20"/>
                <w:szCs w:val="20"/>
              </w:rPr>
              <w:t>15-ի N 2390-Ն</w:t>
            </w:r>
            <w:r>
              <w:rPr>
                <w:spacing w:val="-40"/>
                <w:w w:val="110"/>
                <w:sz w:val="20"/>
                <w:szCs w:val="20"/>
              </w:rPr>
              <w:t xml:space="preserve"> </w:t>
            </w:r>
            <w:proofErr w:type="spellStart"/>
            <w:r>
              <w:rPr>
                <w:w w:val="110"/>
                <w:sz w:val="20"/>
                <w:szCs w:val="20"/>
              </w:rPr>
              <w:t>որոշում</w:t>
            </w:r>
            <w:proofErr w:type="spellEnd"/>
            <w:r>
              <w:rPr>
                <w:w w:val="110"/>
                <w:sz w:val="20"/>
                <w:szCs w:val="20"/>
              </w:rPr>
              <w:t>,</w:t>
            </w:r>
          </w:p>
          <w:p w14:paraId="1167DFF1" w14:textId="77777777" w:rsidR="006A01C9" w:rsidRDefault="006A01C9" w:rsidP="006877DE">
            <w:pPr>
              <w:pStyle w:val="TableParagraph"/>
              <w:spacing w:line="221" w:lineRule="exact"/>
              <w:ind w:left="126" w:right="120"/>
              <w:jc w:val="center"/>
              <w:rPr>
                <w:sz w:val="20"/>
                <w:szCs w:val="20"/>
              </w:rPr>
            </w:pPr>
            <w:proofErr w:type="spellStart"/>
            <w:proofErr w:type="gramStart"/>
            <w:r>
              <w:rPr>
                <w:w w:val="105"/>
                <w:sz w:val="20"/>
                <w:szCs w:val="20"/>
              </w:rPr>
              <w:t>հավելվածի</w:t>
            </w:r>
            <w:proofErr w:type="spellEnd"/>
            <w:r>
              <w:rPr>
                <w:w w:val="105"/>
                <w:sz w:val="20"/>
                <w:szCs w:val="20"/>
              </w:rPr>
              <w:t xml:space="preserve">  </w:t>
            </w:r>
            <w:proofErr w:type="spellStart"/>
            <w:r>
              <w:rPr>
                <w:w w:val="105"/>
                <w:sz w:val="20"/>
                <w:szCs w:val="20"/>
              </w:rPr>
              <w:t>կետ</w:t>
            </w:r>
            <w:proofErr w:type="spellEnd"/>
            <w:proofErr w:type="gramEnd"/>
            <w:r>
              <w:rPr>
                <w:w w:val="105"/>
                <w:sz w:val="20"/>
                <w:szCs w:val="20"/>
              </w:rPr>
              <w:t xml:space="preserve"> 27</w:t>
            </w:r>
          </w:p>
        </w:tc>
        <w:tc>
          <w:tcPr>
            <w:tcW w:w="595" w:type="dxa"/>
          </w:tcPr>
          <w:p w14:paraId="5906D0CE" w14:textId="77777777" w:rsidR="006A01C9" w:rsidRDefault="006A01C9" w:rsidP="006877DE">
            <w:pPr>
              <w:pStyle w:val="TableParagraph"/>
              <w:rPr>
                <w:sz w:val="18"/>
              </w:rPr>
            </w:pPr>
          </w:p>
        </w:tc>
        <w:tc>
          <w:tcPr>
            <w:tcW w:w="569" w:type="dxa"/>
          </w:tcPr>
          <w:p w14:paraId="758547C6" w14:textId="77777777" w:rsidR="006A01C9" w:rsidRDefault="006A01C9" w:rsidP="006877DE">
            <w:pPr>
              <w:pStyle w:val="TableParagraph"/>
              <w:rPr>
                <w:sz w:val="18"/>
              </w:rPr>
            </w:pPr>
          </w:p>
        </w:tc>
        <w:tc>
          <w:tcPr>
            <w:tcW w:w="679" w:type="dxa"/>
          </w:tcPr>
          <w:p w14:paraId="151F6813" w14:textId="77777777" w:rsidR="006A01C9" w:rsidRDefault="006A01C9" w:rsidP="006877DE">
            <w:pPr>
              <w:pStyle w:val="TableParagraph"/>
              <w:rPr>
                <w:sz w:val="18"/>
              </w:rPr>
            </w:pPr>
          </w:p>
        </w:tc>
        <w:tc>
          <w:tcPr>
            <w:tcW w:w="708" w:type="dxa"/>
          </w:tcPr>
          <w:p w14:paraId="70E85F2A" w14:textId="77777777" w:rsidR="006A01C9" w:rsidRDefault="006A01C9" w:rsidP="006877DE">
            <w:pPr>
              <w:pStyle w:val="TableParagraph"/>
              <w:spacing w:before="26"/>
              <w:ind w:left="105" w:right="97"/>
              <w:jc w:val="center"/>
              <w:rPr>
                <w:sz w:val="20"/>
              </w:rPr>
            </w:pPr>
            <w:r>
              <w:rPr>
                <w:w w:val="120"/>
                <w:sz w:val="20"/>
              </w:rPr>
              <w:t>0,5</w:t>
            </w:r>
          </w:p>
        </w:tc>
        <w:tc>
          <w:tcPr>
            <w:tcW w:w="2126" w:type="dxa"/>
          </w:tcPr>
          <w:p w14:paraId="1D97CC4A" w14:textId="77777777" w:rsidR="006A01C9" w:rsidRDefault="006A01C9" w:rsidP="006877DE">
            <w:pPr>
              <w:pStyle w:val="TableParagraph"/>
              <w:spacing w:before="26"/>
              <w:ind w:left="107"/>
              <w:rPr>
                <w:sz w:val="20"/>
                <w:szCs w:val="20"/>
              </w:rPr>
            </w:pPr>
            <w:proofErr w:type="spellStart"/>
            <w:r>
              <w:rPr>
                <w:w w:val="105"/>
                <w:sz w:val="20"/>
                <w:szCs w:val="20"/>
              </w:rPr>
              <w:t>Փաստաթղթային</w:t>
            </w:r>
            <w:proofErr w:type="spellEnd"/>
          </w:p>
        </w:tc>
        <w:tc>
          <w:tcPr>
            <w:tcW w:w="2016" w:type="dxa"/>
          </w:tcPr>
          <w:p w14:paraId="6384FA70" w14:textId="77777777" w:rsidR="006A01C9" w:rsidRDefault="006A01C9" w:rsidP="006877DE">
            <w:pPr>
              <w:pStyle w:val="TableParagraph"/>
              <w:rPr>
                <w:sz w:val="18"/>
              </w:rPr>
            </w:pPr>
          </w:p>
        </w:tc>
      </w:tr>
      <w:tr w:rsidR="006A01C9" w14:paraId="14AC397A" w14:textId="77777777" w:rsidTr="006877DE">
        <w:trPr>
          <w:trHeight w:val="1741"/>
        </w:trPr>
        <w:tc>
          <w:tcPr>
            <w:tcW w:w="1032" w:type="dxa"/>
          </w:tcPr>
          <w:p w14:paraId="339A31CF" w14:textId="77777777" w:rsidR="006A01C9" w:rsidRDefault="006A01C9" w:rsidP="006877DE">
            <w:pPr>
              <w:pStyle w:val="TableParagraph"/>
              <w:spacing w:before="24"/>
              <w:ind w:left="177" w:right="170"/>
              <w:jc w:val="center"/>
              <w:rPr>
                <w:sz w:val="20"/>
              </w:rPr>
            </w:pPr>
            <w:r>
              <w:rPr>
                <w:w w:val="105"/>
                <w:sz w:val="20"/>
              </w:rPr>
              <w:t>3.11.</w:t>
            </w:r>
          </w:p>
        </w:tc>
        <w:tc>
          <w:tcPr>
            <w:tcW w:w="5527" w:type="dxa"/>
          </w:tcPr>
          <w:p w14:paraId="3D7591D0" w14:textId="77777777" w:rsidR="006A01C9" w:rsidRDefault="006A01C9" w:rsidP="006877DE">
            <w:pPr>
              <w:pStyle w:val="TableParagraph"/>
              <w:spacing w:before="24" w:line="280" w:lineRule="auto"/>
              <w:ind w:left="105"/>
              <w:rPr>
                <w:sz w:val="20"/>
                <w:szCs w:val="20"/>
              </w:rPr>
            </w:pPr>
            <w:proofErr w:type="spellStart"/>
            <w:r>
              <w:rPr>
                <w:w w:val="105"/>
                <w:sz w:val="20"/>
                <w:szCs w:val="20"/>
              </w:rPr>
              <w:t>Գործատուն</w:t>
            </w:r>
            <w:proofErr w:type="spellEnd"/>
            <w:r>
              <w:rPr>
                <w:w w:val="105"/>
                <w:sz w:val="20"/>
                <w:szCs w:val="20"/>
              </w:rPr>
              <w:t xml:space="preserve"> </w:t>
            </w:r>
            <w:proofErr w:type="spellStart"/>
            <w:r>
              <w:rPr>
                <w:w w:val="105"/>
                <w:sz w:val="20"/>
                <w:szCs w:val="20"/>
              </w:rPr>
              <w:t>իրականացնում</w:t>
            </w:r>
            <w:proofErr w:type="spellEnd"/>
            <w:r>
              <w:rPr>
                <w:w w:val="105"/>
                <w:sz w:val="20"/>
                <w:szCs w:val="20"/>
              </w:rPr>
              <w:t xml:space="preserve"> է </w:t>
            </w:r>
            <w:proofErr w:type="spellStart"/>
            <w:r>
              <w:rPr>
                <w:w w:val="105"/>
                <w:sz w:val="20"/>
                <w:szCs w:val="20"/>
              </w:rPr>
              <w:t>մեքենաների</w:t>
            </w:r>
            <w:proofErr w:type="spellEnd"/>
            <w:r>
              <w:rPr>
                <w:w w:val="105"/>
                <w:sz w:val="20"/>
                <w:szCs w:val="20"/>
              </w:rPr>
              <w:t xml:space="preserve"> և </w:t>
            </w:r>
            <w:proofErr w:type="spellStart"/>
            <w:r>
              <w:rPr>
                <w:w w:val="105"/>
                <w:sz w:val="20"/>
                <w:szCs w:val="20"/>
              </w:rPr>
              <w:t>մեխանիզմ</w:t>
            </w:r>
            <w:proofErr w:type="spellEnd"/>
            <w:r>
              <w:rPr>
                <w:w w:val="105"/>
                <w:sz w:val="20"/>
                <w:szCs w:val="20"/>
              </w:rPr>
              <w:t xml:space="preserve">- </w:t>
            </w:r>
            <w:proofErr w:type="spellStart"/>
            <w:r>
              <w:rPr>
                <w:w w:val="105"/>
                <w:sz w:val="20"/>
                <w:szCs w:val="20"/>
              </w:rPr>
              <w:t>ների</w:t>
            </w:r>
            <w:proofErr w:type="spellEnd"/>
            <w:r>
              <w:rPr>
                <w:w w:val="105"/>
                <w:sz w:val="20"/>
                <w:szCs w:val="20"/>
              </w:rPr>
              <w:t xml:space="preserve"> </w:t>
            </w:r>
            <w:proofErr w:type="spellStart"/>
            <w:r>
              <w:rPr>
                <w:w w:val="105"/>
                <w:sz w:val="20"/>
                <w:szCs w:val="20"/>
              </w:rPr>
              <w:t>անվտանգ</w:t>
            </w:r>
            <w:proofErr w:type="spellEnd"/>
            <w:r>
              <w:rPr>
                <w:w w:val="105"/>
                <w:sz w:val="20"/>
                <w:szCs w:val="20"/>
              </w:rPr>
              <w:t xml:space="preserve"> </w:t>
            </w:r>
            <w:proofErr w:type="spellStart"/>
            <w:r>
              <w:rPr>
                <w:w w:val="105"/>
                <w:sz w:val="20"/>
                <w:szCs w:val="20"/>
              </w:rPr>
              <w:t>շահագործման</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անհրաժեշտ</w:t>
            </w:r>
            <w:proofErr w:type="spellEnd"/>
            <w:r>
              <w:rPr>
                <w:w w:val="105"/>
                <w:sz w:val="20"/>
                <w:szCs w:val="20"/>
              </w:rPr>
              <w:t xml:space="preserve"> </w:t>
            </w:r>
            <w:proofErr w:type="spellStart"/>
            <w:r>
              <w:rPr>
                <w:w w:val="105"/>
                <w:sz w:val="20"/>
                <w:szCs w:val="20"/>
              </w:rPr>
              <w:t>ստուգումներ</w:t>
            </w:r>
            <w:proofErr w:type="spellEnd"/>
            <w:r>
              <w:rPr>
                <w:w w:val="105"/>
                <w:sz w:val="20"/>
                <w:szCs w:val="20"/>
              </w:rPr>
              <w:t xml:space="preserve"> և </w:t>
            </w:r>
            <w:proofErr w:type="spellStart"/>
            <w:r>
              <w:rPr>
                <w:w w:val="105"/>
                <w:sz w:val="20"/>
                <w:szCs w:val="20"/>
              </w:rPr>
              <w:t>ընթացիկ</w:t>
            </w:r>
            <w:proofErr w:type="spellEnd"/>
            <w:r>
              <w:rPr>
                <w:w w:val="105"/>
                <w:sz w:val="20"/>
                <w:szCs w:val="20"/>
              </w:rPr>
              <w:t xml:space="preserve"> </w:t>
            </w:r>
            <w:proofErr w:type="spellStart"/>
            <w:r>
              <w:rPr>
                <w:w w:val="105"/>
                <w:sz w:val="20"/>
                <w:szCs w:val="20"/>
              </w:rPr>
              <w:t>սպասարկում</w:t>
            </w:r>
            <w:proofErr w:type="spellEnd"/>
            <w:r>
              <w:rPr>
                <w:w w:val="105"/>
                <w:sz w:val="20"/>
                <w:szCs w:val="20"/>
              </w:rPr>
              <w:t xml:space="preserve"> </w:t>
            </w:r>
            <w:proofErr w:type="spellStart"/>
            <w:r>
              <w:rPr>
                <w:w w:val="105"/>
                <w:sz w:val="20"/>
                <w:szCs w:val="20"/>
              </w:rPr>
              <w:t>շահագործման</w:t>
            </w:r>
            <w:proofErr w:type="spellEnd"/>
            <w:r>
              <w:rPr>
                <w:w w:val="105"/>
                <w:sz w:val="20"/>
                <w:szCs w:val="20"/>
              </w:rPr>
              <w:t xml:space="preserve"> </w:t>
            </w:r>
            <w:proofErr w:type="spellStart"/>
            <w:r>
              <w:rPr>
                <w:w w:val="105"/>
                <w:sz w:val="20"/>
                <w:szCs w:val="20"/>
              </w:rPr>
              <w:t>հրահանգով</w:t>
            </w:r>
            <w:proofErr w:type="spellEnd"/>
            <w:r>
              <w:rPr>
                <w:w w:val="105"/>
                <w:sz w:val="20"/>
                <w:szCs w:val="20"/>
              </w:rPr>
              <w:t xml:space="preserve"> </w:t>
            </w:r>
            <w:proofErr w:type="spellStart"/>
            <w:r>
              <w:rPr>
                <w:w w:val="105"/>
                <w:sz w:val="20"/>
                <w:szCs w:val="20"/>
              </w:rPr>
              <w:t>սահմանված</w:t>
            </w:r>
            <w:proofErr w:type="spellEnd"/>
            <w:r>
              <w:rPr>
                <w:w w:val="105"/>
                <w:sz w:val="20"/>
                <w:szCs w:val="20"/>
              </w:rPr>
              <w:t xml:space="preserve"> </w:t>
            </w:r>
            <w:proofErr w:type="spellStart"/>
            <w:r>
              <w:rPr>
                <w:w w:val="105"/>
                <w:sz w:val="20"/>
                <w:szCs w:val="20"/>
              </w:rPr>
              <w:t>եղանակներով</w:t>
            </w:r>
            <w:proofErr w:type="spellEnd"/>
            <w:r>
              <w:rPr>
                <w:w w:val="105"/>
                <w:sz w:val="20"/>
                <w:szCs w:val="20"/>
              </w:rPr>
              <w:t xml:space="preserve"> և </w:t>
            </w:r>
            <w:proofErr w:type="spellStart"/>
            <w:r>
              <w:rPr>
                <w:w w:val="105"/>
                <w:sz w:val="20"/>
                <w:szCs w:val="20"/>
              </w:rPr>
              <w:t>հաճախա</w:t>
            </w:r>
            <w:proofErr w:type="spellEnd"/>
            <w:r>
              <w:rPr>
                <w:w w:val="105"/>
                <w:sz w:val="20"/>
                <w:szCs w:val="20"/>
              </w:rPr>
              <w:t xml:space="preserve">- </w:t>
            </w:r>
            <w:proofErr w:type="spellStart"/>
            <w:r>
              <w:rPr>
                <w:w w:val="105"/>
                <w:sz w:val="20"/>
                <w:szCs w:val="20"/>
              </w:rPr>
              <w:t>կանությամբ</w:t>
            </w:r>
            <w:proofErr w:type="spellEnd"/>
            <w:r>
              <w:rPr>
                <w:w w:val="105"/>
                <w:sz w:val="20"/>
                <w:szCs w:val="20"/>
              </w:rPr>
              <w:t>։</w:t>
            </w:r>
          </w:p>
        </w:tc>
        <w:tc>
          <w:tcPr>
            <w:tcW w:w="2268" w:type="dxa"/>
          </w:tcPr>
          <w:p w14:paraId="6267BA91" w14:textId="77777777" w:rsidR="006A01C9" w:rsidRDefault="006A01C9" w:rsidP="006877DE">
            <w:pPr>
              <w:pStyle w:val="TableParagraph"/>
              <w:spacing w:before="24" w:line="321" w:lineRule="auto"/>
              <w:ind w:left="262" w:right="254"/>
              <w:jc w:val="center"/>
              <w:rPr>
                <w:sz w:val="20"/>
                <w:szCs w:val="20"/>
              </w:rPr>
            </w:pPr>
            <w:proofErr w:type="spellStart"/>
            <w:r>
              <w:rPr>
                <w:w w:val="105"/>
                <w:sz w:val="20"/>
                <w:szCs w:val="20"/>
              </w:rPr>
              <w:t>Կառավարության</w:t>
            </w:r>
            <w:proofErr w:type="spellEnd"/>
            <w:r>
              <w:rPr>
                <w:w w:val="105"/>
                <w:sz w:val="20"/>
                <w:szCs w:val="20"/>
              </w:rPr>
              <w:t xml:space="preserve"> 2005 </w:t>
            </w:r>
            <w:proofErr w:type="spellStart"/>
            <w:r>
              <w:rPr>
                <w:w w:val="105"/>
                <w:sz w:val="20"/>
                <w:szCs w:val="20"/>
              </w:rPr>
              <w:t>թվականի</w:t>
            </w:r>
            <w:proofErr w:type="spellEnd"/>
            <w:r>
              <w:rPr>
                <w:w w:val="105"/>
                <w:sz w:val="20"/>
                <w:szCs w:val="20"/>
              </w:rPr>
              <w:t xml:space="preserve"> </w:t>
            </w:r>
            <w:proofErr w:type="spellStart"/>
            <w:r>
              <w:rPr>
                <w:w w:val="105"/>
                <w:sz w:val="20"/>
                <w:szCs w:val="20"/>
              </w:rPr>
              <w:t>դեկտեմբերի</w:t>
            </w:r>
            <w:proofErr w:type="spellEnd"/>
            <w:r>
              <w:rPr>
                <w:w w:val="105"/>
                <w:sz w:val="20"/>
                <w:szCs w:val="20"/>
              </w:rPr>
              <w:t xml:space="preserve"> 15-ի N 2390-Ն </w:t>
            </w:r>
            <w:proofErr w:type="spellStart"/>
            <w:r>
              <w:rPr>
                <w:w w:val="105"/>
                <w:sz w:val="20"/>
                <w:szCs w:val="20"/>
              </w:rPr>
              <w:t>որոշում</w:t>
            </w:r>
            <w:proofErr w:type="spellEnd"/>
            <w:r>
              <w:rPr>
                <w:w w:val="105"/>
                <w:sz w:val="20"/>
                <w:szCs w:val="20"/>
              </w:rPr>
              <w:t xml:space="preserve">, </w:t>
            </w:r>
            <w:proofErr w:type="spellStart"/>
            <w:r>
              <w:rPr>
                <w:w w:val="105"/>
                <w:sz w:val="20"/>
                <w:szCs w:val="20"/>
              </w:rPr>
              <w:t>հավելվածի</w:t>
            </w:r>
            <w:proofErr w:type="spellEnd"/>
            <w:r>
              <w:rPr>
                <w:w w:val="105"/>
                <w:sz w:val="20"/>
                <w:szCs w:val="20"/>
              </w:rPr>
              <w:t xml:space="preserve"> </w:t>
            </w:r>
            <w:proofErr w:type="spellStart"/>
            <w:r>
              <w:rPr>
                <w:w w:val="105"/>
                <w:sz w:val="20"/>
                <w:szCs w:val="20"/>
              </w:rPr>
              <w:t>կետ</w:t>
            </w:r>
            <w:proofErr w:type="spellEnd"/>
            <w:r>
              <w:rPr>
                <w:spacing w:val="-18"/>
                <w:w w:val="105"/>
                <w:sz w:val="20"/>
                <w:szCs w:val="20"/>
              </w:rPr>
              <w:t xml:space="preserve"> </w:t>
            </w:r>
            <w:r>
              <w:rPr>
                <w:w w:val="105"/>
                <w:sz w:val="20"/>
                <w:szCs w:val="20"/>
              </w:rPr>
              <w:t>27</w:t>
            </w:r>
          </w:p>
        </w:tc>
        <w:tc>
          <w:tcPr>
            <w:tcW w:w="595" w:type="dxa"/>
          </w:tcPr>
          <w:p w14:paraId="406D3CFE" w14:textId="77777777" w:rsidR="006A01C9" w:rsidRDefault="006A01C9" w:rsidP="006877DE">
            <w:pPr>
              <w:pStyle w:val="TableParagraph"/>
              <w:rPr>
                <w:sz w:val="18"/>
              </w:rPr>
            </w:pPr>
          </w:p>
        </w:tc>
        <w:tc>
          <w:tcPr>
            <w:tcW w:w="569" w:type="dxa"/>
          </w:tcPr>
          <w:p w14:paraId="39C9C0D4" w14:textId="77777777" w:rsidR="006A01C9" w:rsidRDefault="006A01C9" w:rsidP="006877DE">
            <w:pPr>
              <w:pStyle w:val="TableParagraph"/>
              <w:rPr>
                <w:sz w:val="18"/>
              </w:rPr>
            </w:pPr>
          </w:p>
        </w:tc>
        <w:tc>
          <w:tcPr>
            <w:tcW w:w="679" w:type="dxa"/>
          </w:tcPr>
          <w:p w14:paraId="0BF755B8" w14:textId="77777777" w:rsidR="006A01C9" w:rsidRDefault="006A01C9" w:rsidP="006877DE">
            <w:pPr>
              <w:pStyle w:val="TableParagraph"/>
              <w:rPr>
                <w:sz w:val="18"/>
              </w:rPr>
            </w:pPr>
          </w:p>
        </w:tc>
        <w:tc>
          <w:tcPr>
            <w:tcW w:w="708" w:type="dxa"/>
          </w:tcPr>
          <w:p w14:paraId="2AA01903" w14:textId="77777777" w:rsidR="006A01C9" w:rsidRDefault="006A01C9" w:rsidP="006877DE">
            <w:pPr>
              <w:pStyle w:val="TableParagraph"/>
              <w:spacing w:before="24"/>
              <w:ind w:left="11"/>
              <w:jc w:val="center"/>
              <w:rPr>
                <w:sz w:val="20"/>
              </w:rPr>
            </w:pPr>
            <w:r>
              <w:rPr>
                <w:w w:val="79"/>
                <w:sz w:val="20"/>
              </w:rPr>
              <w:t>1</w:t>
            </w:r>
          </w:p>
        </w:tc>
        <w:tc>
          <w:tcPr>
            <w:tcW w:w="2126" w:type="dxa"/>
          </w:tcPr>
          <w:p w14:paraId="5AEC3F29"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343FF524" w14:textId="77777777" w:rsidR="006A01C9" w:rsidRDefault="006A01C9" w:rsidP="006877DE">
            <w:pPr>
              <w:pStyle w:val="TableParagraph"/>
              <w:rPr>
                <w:sz w:val="18"/>
              </w:rPr>
            </w:pPr>
          </w:p>
        </w:tc>
      </w:tr>
      <w:tr w:rsidR="006A01C9" w14:paraId="13672D02" w14:textId="77777777" w:rsidTr="006877DE">
        <w:trPr>
          <w:trHeight w:val="273"/>
        </w:trPr>
        <w:tc>
          <w:tcPr>
            <w:tcW w:w="1032" w:type="dxa"/>
            <w:tcBorders>
              <w:bottom w:val="nil"/>
            </w:tcBorders>
          </w:tcPr>
          <w:p w14:paraId="2E25B72B" w14:textId="77777777" w:rsidR="006A01C9" w:rsidRDefault="006A01C9" w:rsidP="006877DE">
            <w:pPr>
              <w:pStyle w:val="TableParagraph"/>
              <w:spacing w:before="24" w:line="229" w:lineRule="exact"/>
              <w:ind w:left="176" w:right="170"/>
              <w:jc w:val="center"/>
              <w:rPr>
                <w:sz w:val="20"/>
              </w:rPr>
            </w:pPr>
            <w:r>
              <w:rPr>
                <w:w w:val="110"/>
                <w:sz w:val="20"/>
              </w:rPr>
              <w:t>3.12.</w:t>
            </w:r>
          </w:p>
        </w:tc>
        <w:tc>
          <w:tcPr>
            <w:tcW w:w="5527" w:type="dxa"/>
            <w:tcBorders>
              <w:bottom w:val="nil"/>
            </w:tcBorders>
          </w:tcPr>
          <w:p w14:paraId="77F0A8C9" w14:textId="77777777" w:rsidR="006A01C9" w:rsidRDefault="006A01C9" w:rsidP="006877DE">
            <w:pPr>
              <w:pStyle w:val="TableParagraph"/>
              <w:spacing w:before="24" w:line="229" w:lineRule="exact"/>
              <w:ind w:left="105"/>
              <w:rPr>
                <w:sz w:val="20"/>
                <w:szCs w:val="20"/>
              </w:rPr>
            </w:pPr>
            <w:proofErr w:type="spellStart"/>
            <w:r>
              <w:rPr>
                <w:w w:val="105"/>
                <w:sz w:val="20"/>
                <w:szCs w:val="20"/>
              </w:rPr>
              <w:t>Հեռակառավարմամբ</w:t>
            </w:r>
            <w:proofErr w:type="spellEnd"/>
            <w:r>
              <w:rPr>
                <w:w w:val="105"/>
                <w:sz w:val="20"/>
                <w:szCs w:val="20"/>
              </w:rPr>
              <w:t xml:space="preserve"> </w:t>
            </w:r>
            <w:proofErr w:type="spellStart"/>
            <w:r>
              <w:rPr>
                <w:w w:val="105"/>
                <w:sz w:val="20"/>
                <w:szCs w:val="20"/>
              </w:rPr>
              <w:t>մեքենաները</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մեխանիզմները</w:t>
            </w:r>
            <w:proofErr w:type="spellEnd"/>
            <w:r>
              <w:rPr>
                <w:w w:val="105"/>
                <w:sz w:val="20"/>
                <w:szCs w:val="20"/>
              </w:rPr>
              <w:t>,</w:t>
            </w:r>
          </w:p>
        </w:tc>
        <w:tc>
          <w:tcPr>
            <w:tcW w:w="2268" w:type="dxa"/>
            <w:tcBorders>
              <w:bottom w:val="nil"/>
            </w:tcBorders>
          </w:tcPr>
          <w:p w14:paraId="668821C0" w14:textId="77777777" w:rsidR="006A01C9" w:rsidRDefault="006A01C9" w:rsidP="006877DE">
            <w:pPr>
              <w:pStyle w:val="TableParagraph"/>
              <w:spacing w:before="24" w:line="229" w:lineRule="exact"/>
              <w:ind w:left="127" w:right="120"/>
              <w:jc w:val="center"/>
              <w:rPr>
                <w:sz w:val="20"/>
                <w:szCs w:val="20"/>
              </w:rPr>
            </w:pPr>
            <w:proofErr w:type="spellStart"/>
            <w:r>
              <w:rPr>
                <w:sz w:val="20"/>
                <w:szCs w:val="20"/>
              </w:rPr>
              <w:t>Կառավարության</w:t>
            </w:r>
            <w:proofErr w:type="spellEnd"/>
          </w:p>
        </w:tc>
        <w:tc>
          <w:tcPr>
            <w:tcW w:w="595" w:type="dxa"/>
            <w:vMerge w:val="restart"/>
          </w:tcPr>
          <w:p w14:paraId="0F83B0F9" w14:textId="77777777" w:rsidR="006A01C9" w:rsidRDefault="006A01C9" w:rsidP="006877DE">
            <w:pPr>
              <w:pStyle w:val="TableParagraph"/>
              <w:rPr>
                <w:sz w:val="18"/>
              </w:rPr>
            </w:pPr>
          </w:p>
        </w:tc>
        <w:tc>
          <w:tcPr>
            <w:tcW w:w="569" w:type="dxa"/>
            <w:vMerge w:val="restart"/>
          </w:tcPr>
          <w:p w14:paraId="4A28FB5A" w14:textId="77777777" w:rsidR="006A01C9" w:rsidRDefault="006A01C9" w:rsidP="006877DE">
            <w:pPr>
              <w:pStyle w:val="TableParagraph"/>
              <w:rPr>
                <w:sz w:val="18"/>
              </w:rPr>
            </w:pPr>
          </w:p>
        </w:tc>
        <w:tc>
          <w:tcPr>
            <w:tcW w:w="679" w:type="dxa"/>
            <w:vMerge w:val="restart"/>
          </w:tcPr>
          <w:p w14:paraId="213F7CB2" w14:textId="77777777" w:rsidR="006A01C9" w:rsidRDefault="006A01C9" w:rsidP="006877DE">
            <w:pPr>
              <w:pStyle w:val="TableParagraph"/>
              <w:rPr>
                <w:sz w:val="18"/>
              </w:rPr>
            </w:pPr>
          </w:p>
        </w:tc>
        <w:tc>
          <w:tcPr>
            <w:tcW w:w="708" w:type="dxa"/>
            <w:tcBorders>
              <w:bottom w:val="nil"/>
            </w:tcBorders>
          </w:tcPr>
          <w:p w14:paraId="1B9F79B4" w14:textId="77777777" w:rsidR="006A01C9" w:rsidRDefault="006A01C9" w:rsidP="006877DE">
            <w:pPr>
              <w:pStyle w:val="TableParagraph"/>
              <w:spacing w:before="24" w:line="229" w:lineRule="exact"/>
              <w:ind w:left="11"/>
              <w:jc w:val="center"/>
              <w:rPr>
                <w:sz w:val="20"/>
              </w:rPr>
            </w:pPr>
            <w:r>
              <w:rPr>
                <w:w w:val="79"/>
                <w:sz w:val="20"/>
              </w:rPr>
              <w:t>1</w:t>
            </w:r>
          </w:p>
        </w:tc>
        <w:tc>
          <w:tcPr>
            <w:tcW w:w="2126" w:type="dxa"/>
            <w:tcBorders>
              <w:bottom w:val="nil"/>
            </w:tcBorders>
          </w:tcPr>
          <w:p w14:paraId="500CBB57" w14:textId="77777777" w:rsidR="006A01C9" w:rsidRDefault="006A01C9" w:rsidP="006877DE">
            <w:pPr>
              <w:pStyle w:val="TableParagraph"/>
              <w:spacing w:before="24" w:line="229" w:lineRule="exact"/>
              <w:ind w:left="108"/>
              <w:rPr>
                <w:sz w:val="20"/>
                <w:szCs w:val="20"/>
              </w:rPr>
            </w:pPr>
            <w:proofErr w:type="spellStart"/>
            <w:r>
              <w:rPr>
                <w:w w:val="105"/>
                <w:sz w:val="20"/>
                <w:szCs w:val="20"/>
              </w:rPr>
              <w:t>Տեսողական</w:t>
            </w:r>
            <w:proofErr w:type="spellEnd"/>
            <w:r>
              <w:rPr>
                <w:w w:val="105"/>
                <w:sz w:val="20"/>
                <w:szCs w:val="20"/>
              </w:rPr>
              <w:t>,</w:t>
            </w:r>
          </w:p>
        </w:tc>
        <w:tc>
          <w:tcPr>
            <w:tcW w:w="2016" w:type="dxa"/>
            <w:vMerge w:val="restart"/>
          </w:tcPr>
          <w:p w14:paraId="137BE75A" w14:textId="77777777" w:rsidR="006A01C9" w:rsidRDefault="006A01C9" w:rsidP="006877DE">
            <w:pPr>
              <w:pStyle w:val="TableParagraph"/>
              <w:rPr>
                <w:sz w:val="18"/>
              </w:rPr>
            </w:pPr>
          </w:p>
        </w:tc>
      </w:tr>
      <w:tr w:rsidR="006A01C9" w14:paraId="71EB0A28" w14:textId="77777777" w:rsidTr="006877DE">
        <w:trPr>
          <w:trHeight w:val="258"/>
        </w:trPr>
        <w:tc>
          <w:tcPr>
            <w:tcW w:w="1032" w:type="dxa"/>
            <w:tcBorders>
              <w:top w:val="nil"/>
              <w:bottom w:val="nil"/>
            </w:tcBorders>
          </w:tcPr>
          <w:p w14:paraId="783659E0" w14:textId="77777777" w:rsidR="006A01C9" w:rsidRDefault="006A01C9" w:rsidP="006877DE">
            <w:pPr>
              <w:pStyle w:val="TableParagraph"/>
              <w:rPr>
                <w:sz w:val="18"/>
              </w:rPr>
            </w:pPr>
          </w:p>
        </w:tc>
        <w:tc>
          <w:tcPr>
            <w:tcW w:w="5527" w:type="dxa"/>
            <w:tcBorders>
              <w:top w:val="nil"/>
              <w:bottom w:val="nil"/>
            </w:tcBorders>
          </w:tcPr>
          <w:p w14:paraId="5822D066" w14:textId="77777777" w:rsidR="006A01C9" w:rsidRDefault="006A01C9" w:rsidP="006877DE">
            <w:pPr>
              <w:pStyle w:val="TableParagraph"/>
              <w:spacing w:before="10" w:line="229" w:lineRule="exact"/>
              <w:ind w:left="105"/>
              <w:rPr>
                <w:sz w:val="20"/>
                <w:szCs w:val="20"/>
              </w:rPr>
            </w:pPr>
            <w:proofErr w:type="spellStart"/>
            <w:r>
              <w:rPr>
                <w:w w:val="105"/>
                <w:sz w:val="20"/>
                <w:szCs w:val="20"/>
              </w:rPr>
              <w:t>որոնք</w:t>
            </w:r>
            <w:proofErr w:type="spellEnd"/>
            <w:r>
              <w:rPr>
                <w:w w:val="105"/>
                <w:sz w:val="20"/>
                <w:szCs w:val="20"/>
              </w:rPr>
              <w:t xml:space="preserve"> </w:t>
            </w:r>
            <w:proofErr w:type="spellStart"/>
            <w:r>
              <w:rPr>
                <w:w w:val="105"/>
                <w:sz w:val="20"/>
                <w:szCs w:val="20"/>
              </w:rPr>
              <w:t>շահագործման</w:t>
            </w:r>
            <w:proofErr w:type="spellEnd"/>
            <w:r>
              <w:rPr>
                <w:w w:val="105"/>
                <w:sz w:val="20"/>
                <w:szCs w:val="20"/>
              </w:rPr>
              <w:t xml:space="preserve"> </w:t>
            </w:r>
            <w:proofErr w:type="spellStart"/>
            <w:r>
              <w:rPr>
                <w:w w:val="105"/>
                <w:sz w:val="20"/>
                <w:szCs w:val="20"/>
              </w:rPr>
              <w:t>բնականոն</w:t>
            </w:r>
            <w:proofErr w:type="spellEnd"/>
            <w:r>
              <w:rPr>
                <w:w w:val="105"/>
                <w:sz w:val="20"/>
                <w:szCs w:val="20"/>
              </w:rPr>
              <w:t xml:space="preserve"> </w:t>
            </w:r>
            <w:proofErr w:type="spellStart"/>
            <w:r>
              <w:rPr>
                <w:w w:val="105"/>
                <w:sz w:val="20"/>
                <w:szCs w:val="20"/>
              </w:rPr>
              <w:t>պայմաններում</w:t>
            </w:r>
            <w:proofErr w:type="spellEnd"/>
            <w:r>
              <w:rPr>
                <w:w w:val="105"/>
                <w:sz w:val="20"/>
                <w:szCs w:val="20"/>
              </w:rPr>
              <w:t xml:space="preserve"> </w:t>
            </w:r>
            <w:proofErr w:type="spellStart"/>
            <w:r>
              <w:rPr>
                <w:w w:val="105"/>
                <w:sz w:val="20"/>
                <w:szCs w:val="20"/>
              </w:rPr>
              <w:t>կարող</w:t>
            </w:r>
            <w:proofErr w:type="spellEnd"/>
          </w:p>
        </w:tc>
        <w:tc>
          <w:tcPr>
            <w:tcW w:w="2268" w:type="dxa"/>
            <w:tcBorders>
              <w:top w:val="nil"/>
              <w:bottom w:val="nil"/>
            </w:tcBorders>
          </w:tcPr>
          <w:p w14:paraId="4AA1B3CB" w14:textId="77777777" w:rsidR="006A01C9" w:rsidRDefault="006A01C9" w:rsidP="006877DE">
            <w:pPr>
              <w:pStyle w:val="TableParagraph"/>
              <w:spacing w:before="10" w:line="229" w:lineRule="exact"/>
              <w:ind w:left="124" w:right="120"/>
              <w:jc w:val="center"/>
              <w:rPr>
                <w:sz w:val="20"/>
                <w:szCs w:val="20"/>
              </w:rPr>
            </w:pPr>
            <w:r>
              <w:rPr>
                <w:w w:val="110"/>
                <w:sz w:val="20"/>
                <w:szCs w:val="20"/>
              </w:rPr>
              <w:t xml:space="preserve">2005 </w:t>
            </w:r>
            <w:proofErr w:type="spellStart"/>
            <w:r>
              <w:rPr>
                <w:w w:val="110"/>
                <w:sz w:val="20"/>
                <w:szCs w:val="20"/>
              </w:rPr>
              <w:t>թվականի</w:t>
            </w:r>
            <w:proofErr w:type="spellEnd"/>
          </w:p>
        </w:tc>
        <w:tc>
          <w:tcPr>
            <w:tcW w:w="595" w:type="dxa"/>
            <w:vMerge/>
            <w:tcBorders>
              <w:top w:val="nil"/>
            </w:tcBorders>
          </w:tcPr>
          <w:p w14:paraId="387B4B50" w14:textId="77777777" w:rsidR="006A01C9" w:rsidRDefault="006A01C9" w:rsidP="006877DE">
            <w:pPr>
              <w:rPr>
                <w:sz w:val="2"/>
                <w:szCs w:val="2"/>
              </w:rPr>
            </w:pPr>
          </w:p>
        </w:tc>
        <w:tc>
          <w:tcPr>
            <w:tcW w:w="569" w:type="dxa"/>
            <w:vMerge/>
            <w:tcBorders>
              <w:top w:val="nil"/>
            </w:tcBorders>
          </w:tcPr>
          <w:p w14:paraId="6D050A5C" w14:textId="77777777" w:rsidR="006A01C9" w:rsidRDefault="006A01C9" w:rsidP="006877DE">
            <w:pPr>
              <w:rPr>
                <w:sz w:val="2"/>
                <w:szCs w:val="2"/>
              </w:rPr>
            </w:pPr>
          </w:p>
        </w:tc>
        <w:tc>
          <w:tcPr>
            <w:tcW w:w="679" w:type="dxa"/>
            <w:vMerge/>
            <w:tcBorders>
              <w:top w:val="nil"/>
            </w:tcBorders>
          </w:tcPr>
          <w:p w14:paraId="756B6481" w14:textId="77777777" w:rsidR="006A01C9" w:rsidRDefault="006A01C9" w:rsidP="006877DE">
            <w:pPr>
              <w:rPr>
                <w:sz w:val="2"/>
                <w:szCs w:val="2"/>
              </w:rPr>
            </w:pPr>
          </w:p>
        </w:tc>
        <w:tc>
          <w:tcPr>
            <w:tcW w:w="708" w:type="dxa"/>
            <w:tcBorders>
              <w:top w:val="nil"/>
              <w:bottom w:val="nil"/>
            </w:tcBorders>
          </w:tcPr>
          <w:p w14:paraId="33FB9715" w14:textId="77777777" w:rsidR="006A01C9" w:rsidRDefault="006A01C9" w:rsidP="006877DE">
            <w:pPr>
              <w:pStyle w:val="TableParagraph"/>
              <w:rPr>
                <w:sz w:val="18"/>
              </w:rPr>
            </w:pPr>
          </w:p>
        </w:tc>
        <w:tc>
          <w:tcPr>
            <w:tcW w:w="2126" w:type="dxa"/>
            <w:tcBorders>
              <w:top w:val="nil"/>
              <w:bottom w:val="nil"/>
            </w:tcBorders>
          </w:tcPr>
          <w:p w14:paraId="55DFE1F6" w14:textId="77777777" w:rsidR="006A01C9" w:rsidRDefault="006A01C9" w:rsidP="006877DE">
            <w:pPr>
              <w:pStyle w:val="TableParagraph"/>
              <w:spacing w:before="10" w:line="229" w:lineRule="exact"/>
              <w:ind w:left="108"/>
              <w:rPr>
                <w:sz w:val="20"/>
                <w:szCs w:val="20"/>
              </w:rPr>
            </w:pPr>
            <w:proofErr w:type="spellStart"/>
            <w:r>
              <w:rPr>
                <w:w w:val="105"/>
                <w:sz w:val="20"/>
                <w:szCs w:val="20"/>
              </w:rPr>
              <w:t>փաստաթղթային</w:t>
            </w:r>
            <w:proofErr w:type="spellEnd"/>
          </w:p>
        </w:tc>
        <w:tc>
          <w:tcPr>
            <w:tcW w:w="2016" w:type="dxa"/>
            <w:vMerge/>
            <w:tcBorders>
              <w:top w:val="nil"/>
            </w:tcBorders>
          </w:tcPr>
          <w:p w14:paraId="08EC7256" w14:textId="77777777" w:rsidR="006A01C9" w:rsidRDefault="006A01C9" w:rsidP="006877DE">
            <w:pPr>
              <w:rPr>
                <w:sz w:val="2"/>
                <w:szCs w:val="2"/>
              </w:rPr>
            </w:pPr>
          </w:p>
        </w:tc>
      </w:tr>
      <w:tr w:rsidR="006A01C9" w14:paraId="30A70FBA" w14:textId="77777777" w:rsidTr="006877DE">
        <w:trPr>
          <w:trHeight w:val="258"/>
        </w:trPr>
        <w:tc>
          <w:tcPr>
            <w:tcW w:w="1032" w:type="dxa"/>
            <w:tcBorders>
              <w:top w:val="nil"/>
              <w:bottom w:val="nil"/>
            </w:tcBorders>
          </w:tcPr>
          <w:p w14:paraId="60F19438" w14:textId="77777777" w:rsidR="006A01C9" w:rsidRDefault="006A01C9" w:rsidP="006877DE">
            <w:pPr>
              <w:pStyle w:val="TableParagraph"/>
              <w:rPr>
                <w:sz w:val="18"/>
              </w:rPr>
            </w:pPr>
          </w:p>
        </w:tc>
        <w:tc>
          <w:tcPr>
            <w:tcW w:w="5527" w:type="dxa"/>
            <w:tcBorders>
              <w:top w:val="nil"/>
              <w:bottom w:val="nil"/>
            </w:tcBorders>
          </w:tcPr>
          <w:p w14:paraId="2ED01391" w14:textId="77777777" w:rsidR="006A01C9" w:rsidRDefault="006A01C9" w:rsidP="006877DE">
            <w:pPr>
              <w:pStyle w:val="TableParagraph"/>
              <w:spacing w:before="10" w:line="229" w:lineRule="exact"/>
              <w:ind w:left="105"/>
              <w:rPr>
                <w:sz w:val="20"/>
                <w:szCs w:val="20"/>
              </w:rPr>
            </w:pPr>
            <w:proofErr w:type="spellStart"/>
            <w:r>
              <w:rPr>
                <w:w w:val="105"/>
                <w:sz w:val="20"/>
                <w:szCs w:val="20"/>
              </w:rPr>
              <w:t>են</w:t>
            </w:r>
            <w:proofErr w:type="spellEnd"/>
            <w:r>
              <w:rPr>
                <w:w w:val="105"/>
                <w:sz w:val="20"/>
                <w:szCs w:val="20"/>
              </w:rPr>
              <w:t xml:space="preserve"> </w:t>
            </w:r>
            <w:proofErr w:type="spellStart"/>
            <w:r>
              <w:rPr>
                <w:w w:val="105"/>
                <w:sz w:val="20"/>
                <w:szCs w:val="20"/>
              </w:rPr>
              <w:t>ներգործության</w:t>
            </w:r>
            <w:proofErr w:type="spellEnd"/>
            <w:r>
              <w:rPr>
                <w:w w:val="105"/>
                <w:sz w:val="20"/>
                <w:szCs w:val="20"/>
              </w:rPr>
              <w:t xml:space="preserve"> </w:t>
            </w:r>
            <w:proofErr w:type="spellStart"/>
            <w:r>
              <w:rPr>
                <w:w w:val="105"/>
                <w:sz w:val="20"/>
                <w:szCs w:val="20"/>
              </w:rPr>
              <w:t>գոտում</w:t>
            </w:r>
            <w:proofErr w:type="spellEnd"/>
            <w:r>
              <w:rPr>
                <w:w w:val="105"/>
                <w:sz w:val="20"/>
                <w:szCs w:val="20"/>
              </w:rPr>
              <w:t xml:space="preserve"> </w:t>
            </w:r>
            <w:proofErr w:type="spellStart"/>
            <w:r>
              <w:rPr>
                <w:w w:val="105"/>
                <w:sz w:val="20"/>
                <w:szCs w:val="20"/>
              </w:rPr>
              <w:t>գտնվող</w:t>
            </w:r>
            <w:proofErr w:type="spellEnd"/>
            <w:r>
              <w:rPr>
                <w:w w:val="105"/>
                <w:sz w:val="20"/>
                <w:szCs w:val="20"/>
              </w:rPr>
              <w:t xml:space="preserve"> </w:t>
            </w:r>
            <w:proofErr w:type="spellStart"/>
            <w:r>
              <w:rPr>
                <w:w w:val="105"/>
                <w:sz w:val="20"/>
                <w:szCs w:val="20"/>
              </w:rPr>
              <w:t>անձանց</w:t>
            </w:r>
            <w:proofErr w:type="spellEnd"/>
            <w:r>
              <w:rPr>
                <w:w w:val="105"/>
                <w:sz w:val="20"/>
                <w:szCs w:val="20"/>
              </w:rPr>
              <w:t xml:space="preserve"> </w:t>
            </w:r>
            <w:proofErr w:type="spellStart"/>
            <w:r>
              <w:rPr>
                <w:w w:val="105"/>
                <w:sz w:val="20"/>
                <w:szCs w:val="20"/>
              </w:rPr>
              <w:t>ռիսկի</w:t>
            </w:r>
            <w:proofErr w:type="spellEnd"/>
          </w:p>
        </w:tc>
        <w:tc>
          <w:tcPr>
            <w:tcW w:w="2268" w:type="dxa"/>
            <w:tcBorders>
              <w:top w:val="nil"/>
              <w:bottom w:val="nil"/>
            </w:tcBorders>
          </w:tcPr>
          <w:p w14:paraId="7F8B78BD" w14:textId="77777777" w:rsidR="006A01C9" w:rsidRDefault="006A01C9" w:rsidP="006877DE">
            <w:pPr>
              <w:pStyle w:val="TableParagraph"/>
              <w:spacing w:before="10" w:line="229" w:lineRule="exact"/>
              <w:ind w:left="125" w:right="120"/>
              <w:jc w:val="center"/>
              <w:rPr>
                <w:sz w:val="20"/>
                <w:szCs w:val="20"/>
              </w:rPr>
            </w:pPr>
            <w:proofErr w:type="spellStart"/>
            <w:r>
              <w:rPr>
                <w:w w:val="105"/>
                <w:sz w:val="20"/>
                <w:szCs w:val="20"/>
              </w:rPr>
              <w:t>դեկտեմբերի</w:t>
            </w:r>
            <w:proofErr w:type="spellEnd"/>
            <w:r>
              <w:rPr>
                <w:w w:val="105"/>
                <w:sz w:val="20"/>
                <w:szCs w:val="20"/>
              </w:rPr>
              <w:t xml:space="preserve"> 15-ի</w:t>
            </w:r>
          </w:p>
        </w:tc>
        <w:tc>
          <w:tcPr>
            <w:tcW w:w="595" w:type="dxa"/>
            <w:vMerge/>
            <w:tcBorders>
              <w:top w:val="nil"/>
            </w:tcBorders>
          </w:tcPr>
          <w:p w14:paraId="24A3ED69" w14:textId="77777777" w:rsidR="006A01C9" w:rsidRDefault="006A01C9" w:rsidP="006877DE">
            <w:pPr>
              <w:rPr>
                <w:sz w:val="2"/>
                <w:szCs w:val="2"/>
              </w:rPr>
            </w:pPr>
          </w:p>
        </w:tc>
        <w:tc>
          <w:tcPr>
            <w:tcW w:w="569" w:type="dxa"/>
            <w:vMerge/>
            <w:tcBorders>
              <w:top w:val="nil"/>
            </w:tcBorders>
          </w:tcPr>
          <w:p w14:paraId="3FD7ADA3" w14:textId="77777777" w:rsidR="006A01C9" w:rsidRDefault="006A01C9" w:rsidP="006877DE">
            <w:pPr>
              <w:rPr>
                <w:sz w:val="2"/>
                <w:szCs w:val="2"/>
              </w:rPr>
            </w:pPr>
          </w:p>
        </w:tc>
        <w:tc>
          <w:tcPr>
            <w:tcW w:w="679" w:type="dxa"/>
            <w:vMerge/>
            <w:tcBorders>
              <w:top w:val="nil"/>
            </w:tcBorders>
          </w:tcPr>
          <w:p w14:paraId="502D0D8C" w14:textId="77777777" w:rsidR="006A01C9" w:rsidRDefault="006A01C9" w:rsidP="006877DE">
            <w:pPr>
              <w:rPr>
                <w:sz w:val="2"/>
                <w:szCs w:val="2"/>
              </w:rPr>
            </w:pPr>
          </w:p>
        </w:tc>
        <w:tc>
          <w:tcPr>
            <w:tcW w:w="708" w:type="dxa"/>
            <w:tcBorders>
              <w:top w:val="nil"/>
              <w:bottom w:val="nil"/>
            </w:tcBorders>
          </w:tcPr>
          <w:p w14:paraId="6B6D8AB3" w14:textId="77777777" w:rsidR="006A01C9" w:rsidRDefault="006A01C9" w:rsidP="006877DE">
            <w:pPr>
              <w:pStyle w:val="TableParagraph"/>
              <w:rPr>
                <w:sz w:val="18"/>
              </w:rPr>
            </w:pPr>
          </w:p>
        </w:tc>
        <w:tc>
          <w:tcPr>
            <w:tcW w:w="2126" w:type="dxa"/>
            <w:tcBorders>
              <w:top w:val="nil"/>
              <w:bottom w:val="nil"/>
            </w:tcBorders>
          </w:tcPr>
          <w:p w14:paraId="646EE2DF" w14:textId="77777777" w:rsidR="006A01C9" w:rsidRDefault="006A01C9" w:rsidP="006877DE">
            <w:pPr>
              <w:pStyle w:val="TableParagraph"/>
              <w:rPr>
                <w:sz w:val="18"/>
              </w:rPr>
            </w:pPr>
          </w:p>
        </w:tc>
        <w:tc>
          <w:tcPr>
            <w:tcW w:w="2016" w:type="dxa"/>
            <w:vMerge/>
            <w:tcBorders>
              <w:top w:val="nil"/>
            </w:tcBorders>
          </w:tcPr>
          <w:p w14:paraId="0D0269F2" w14:textId="77777777" w:rsidR="006A01C9" w:rsidRDefault="006A01C9" w:rsidP="006877DE">
            <w:pPr>
              <w:rPr>
                <w:sz w:val="2"/>
                <w:szCs w:val="2"/>
              </w:rPr>
            </w:pPr>
          </w:p>
        </w:tc>
      </w:tr>
      <w:tr w:rsidR="006A01C9" w14:paraId="679B19E3" w14:textId="77777777" w:rsidTr="006877DE">
        <w:trPr>
          <w:trHeight w:val="258"/>
        </w:trPr>
        <w:tc>
          <w:tcPr>
            <w:tcW w:w="1032" w:type="dxa"/>
            <w:tcBorders>
              <w:top w:val="nil"/>
              <w:bottom w:val="nil"/>
            </w:tcBorders>
          </w:tcPr>
          <w:p w14:paraId="14132FDC" w14:textId="77777777" w:rsidR="006A01C9" w:rsidRDefault="006A01C9" w:rsidP="006877DE">
            <w:pPr>
              <w:pStyle w:val="TableParagraph"/>
              <w:rPr>
                <w:sz w:val="18"/>
              </w:rPr>
            </w:pPr>
          </w:p>
        </w:tc>
        <w:tc>
          <w:tcPr>
            <w:tcW w:w="5527" w:type="dxa"/>
            <w:tcBorders>
              <w:top w:val="nil"/>
              <w:bottom w:val="nil"/>
            </w:tcBorders>
          </w:tcPr>
          <w:p w14:paraId="3F1FC3DE" w14:textId="77777777" w:rsidR="006A01C9" w:rsidRDefault="006A01C9" w:rsidP="006877DE">
            <w:pPr>
              <w:pStyle w:val="TableParagraph"/>
              <w:spacing w:before="10" w:line="229" w:lineRule="exact"/>
              <w:ind w:left="105"/>
              <w:rPr>
                <w:sz w:val="20"/>
                <w:szCs w:val="20"/>
              </w:rPr>
            </w:pPr>
            <w:proofErr w:type="spellStart"/>
            <w:r>
              <w:rPr>
                <w:w w:val="105"/>
                <w:sz w:val="20"/>
                <w:szCs w:val="20"/>
              </w:rPr>
              <w:t>ենթարկել</w:t>
            </w:r>
            <w:proofErr w:type="spellEnd"/>
            <w:r>
              <w:rPr>
                <w:w w:val="105"/>
                <w:sz w:val="20"/>
                <w:szCs w:val="20"/>
              </w:rPr>
              <w:t xml:space="preserve">, </w:t>
            </w:r>
            <w:proofErr w:type="spellStart"/>
            <w:r>
              <w:rPr>
                <w:w w:val="105"/>
                <w:sz w:val="20"/>
                <w:szCs w:val="20"/>
              </w:rPr>
              <w:t>ինչպես</w:t>
            </w:r>
            <w:proofErr w:type="spellEnd"/>
            <w:r>
              <w:rPr>
                <w:w w:val="105"/>
                <w:sz w:val="20"/>
                <w:szCs w:val="20"/>
              </w:rPr>
              <w:t xml:space="preserve"> </w:t>
            </w:r>
            <w:proofErr w:type="spellStart"/>
            <w:r>
              <w:rPr>
                <w:w w:val="105"/>
                <w:sz w:val="20"/>
                <w:szCs w:val="20"/>
              </w:rPr>
              <w:t>նաև</w:t>
            </w:r>
            <w:proofErr w:type="spellEnd"/>
            <w:r>
              <w:rPr>
                <w:w w:val="105"/>
                <w:sz w:val="20"/>
                <w:szCs w:val="20"/>
              </w:rPr>
              <w:t xml:space="preserve"> </w:t>
            </w:r>
            <w:proofErr w:type="spellStart"/>
            <w:r>
              <w:rPr>
                <w:w w:val="105"/>
                <w:sz w:val="20"/>
                <w:szCs w:val="20"/>
              </w:rPr>
              <w:t>մեքենաները</w:t>
            </w:r>
            <w:proofErr w:type="spellEnd"/>
            <w:r>
              <w:rPr>
                <w:w w:val="105"/>
                <w:sz w:val="20"/>
                <w:szCs w:val="20"/>
              </w:rPr>
              <w:t xml:space="preserve"> և </w:t>
            </w:r>
            <w:proofErr w:type="spellStart"/>
            <w:r>
              <w:rPr>
                <w:w w:val="105"/>
                <w:sz w:val="20"/>
                <w:szCs w:val="20"/>
              </w:rPr>
              <w:t>մեխանիզմները</w:t>
            </w:r>
            <w:proofErr w:type="spellEnd"/>
            <w:r>
              <w:rPr>
                <w:w w:val="105"/>
                <w:sz w:val="20"/>
                <w:szCs w:val="20"/>
              </w:rPr>
              <w:t>,</w:t>
            </w:r>
          </w:p>
        </w:tc>
        <w:tc>
          <w:tcPr>
            <w:tcW w:w="2268" w:type="dxa"/>
            <w:tcBorders>
              <w:top w:val="nil"/>
              <w:bottom w:val="nil"/>
            </w:tcBorders>
          </w:tcPr>
          <w:p w14:paraId="40A9F749" w14:textId="77777777" w:rsidR="006A01C9" w:rsidRDefault="006A01C9" w:rsidP="006877DE">
            <w:pPr>
              <w:pStyle w:val="TableParagraph"/>
              <w:spacing w:before="10" w:line="229" w:lineRule="exact"/>
              <w:ind w:left="127" w:right="120"/>
              <w:jc w:val="center"/>
              <w:rPr>
                <w:sz w:val="20"/>
                <w:szCs w:val="20"/>
              </w:rPr>
            </w:pPr>
            <w:r>
              <w:rPr>
                <w:w w:val="105"/>
                <w:sz w:val="20"/>
                <w:szCs w:val="20"/>
              </w:rPr>
              <w:t xml:space="preserve">N 2390-Ն </w:t>
            </w:r>
            <w:proofErr w:type="spellStart"/>
            <w:r>
              <w:rPr>
                <w:w w:val="105"/>
                <w:sz w:val="20"/>
                <w:szCs w:val="20"/>
              </w:rPr>
              <w:t>որոշում</w:t>
            </w:r>
            <w:proofErr w:type="spellEnd"/>
            <w:r>
              <w:rPr>
                <w:w w:val="105"/>
                <w:sz w:val="20"/>
                <w:szCs w:val="20"/>
              </w:rPr>
              <w:t>,</w:t>
            </w:r>
          </w:p>
        </w:tc>
        <w:tc>
          <w:tcPr>
            <w:tcW w:w="595" w:type="dxa"/>
            <w:vMerge/>
            <w:tcBorders>
              <w:top w:val="nil"/>
            </w:tcBorders>
          </w:tcPr>
          <w:p w14:paraId="53808AFA" w14:textId="77777777" w:rsidR="006A01C9" w:rsidRDefault="006A01C9" w:rsidP="006877DE">
            <w:pPr>
              <w:rPr>
                <w:sz w:val="2"/>
                <w:szCs w:val="2"/>
              </w:rPr>
            </w:pPr>
          </w:p>
        </w:tc>
        <w:tc>
          <w:tcPr>
            <w:tcW w:w="569" w:type="dxa"/>
            <w:vMerge/>
            <w:tcBorders>
              <w:top w:val="nil"/>
            </w:tcBorders>
          </w:tcPr>
          <w:p w14:paraId="05608266" w14:textId="77777777" w:rsidR="006A01C9" w:rsidRDefault="006A01C9" w:rsidP="006877DE">
            <w:pPr>
              <w:rPr>
                <w:sz w:val="2"/>
                <w:szCs w:val="2"/>
              </w:rPr>
            </w:pPr>
          </w:p>
        </w:tc>
        <w:tc>
          <w:tcPr>
            <w:tcW w:w="679" w:type="dxa"/>
            <w:vMerge/>
            <w:tcBorders>
              <w:top w:val="nil"/>
            </w:tcBorders>
          </w:tcPr>
          <w:p w14:paraId="627733E8" w14:textId="77777777" w:rsidR="006A01C9" w:rsidRDefault="006A01C9" w:rsidP="006877DE">
            <w:pPr>
              <w:rPr>
                <w:sz w:val="2"/>
                <w:szCs w:val="2"/>
              </w:rPr>
            </w:pPr>
          </w:p>
        </w:tc>
        <w:tc>
          <w:tcPr>
            <w:tcW w:w="708" w:type="dxa"/>
            <w:tcBorders>
              <w:top w:val="nil"/>
              <w:bottom w:val="nil"/>
            </w:tcBorders>
          </w:tcPr>
          <w:p w14:paraId="120F359C" w14:textId="77777777" w:rsidR="006A01C9" w:rsidRDefault="006A01C9" w:rsidP="006877DE">
            <w:pPr>
              <w:pStyle w:val="TableParagraph"/>
              <w:rPr>
                <w:sz w:val="18"/>
              </w:rPr>
            </w:pPr>
          </w:p>
        </w:tc>
        <w:tc>
          <w:tcPr>
            <w:tcW w:w="2126" w:type="dxa"/>
            <w:tcBorders>
              <w:top w:val="nil"/>
              <w:bottom w:val="nil"/>
            </w:tcBorders>
          </w:tcPr>
          <w:p w14:paraId="6C884B7B" w14:textId="77777777" w:rsidR="006A01C9" w:rsidRDefault="006A01C9" w:rsidP="006877DE">
            <w:pPr>
              <w:pStyle w:val="TableParagraph"/>
              <w:rPr>
                <w:sz w:val="18"/>
              </w:rPr>
            </w:pPr>
          </w:p>
        </w:tc>
        <w:tc>
          <w:tcPr>
            <w:tcW w:w="2016" w:type="dxa"/>
            <w:vMerge/>
            <w:tcBorders>
              <w:top w:val="nil"/>
            </w:tcBorders>
          </w:tcPr>
          <w:p w14:paraId="43C49529" w14:textId="77777777" w:rsidR="006A01C9" w:rsidRDefault="006A01C9" w:rsidP="006877DE">
            <w:pPr>
              <w:rPr>
                <w:sz w:val="2"/>
                <w:szCs w:val="2"/>
              </w:rPr>
            </w:pPr>
          </w:p>
        </w:tc>
      </w:tr>
      <w:tr w:rsidR="006A01C9" w14:paraId="4C19DEDE" w14:textId="77777777" w:rsidTr="006877DE">
        <w:trPr>
          <w:trHeight w:val="258"/>
        </w:trPr>
        <w:tc>
          <w:tcPr>
            <w:tcW w:w="1032" w:type="dxa"/>
            <w:tcBorders>
              <w:top w:val="nil"/>
              <w:bottom w:val="nil"/>
            </w:tcBorders>
          </w:tcPr>
          <w:p w14:paraId="443D0B0E" w14:textId="77777777" w:rsidR="006A01C9" w:rsidRDefault="006A01C9" w:rsidP="006877DE">
            <w:pPr>
              <w:pStyle w:val="TableParagraph"/>
              <w:rPr>
                <w:sz w:val="18"/>
              </w:rPr>
            </w:pPr>
          </w:p>
        </w:tc>
        <w:tc>
          <w:tcPr>
            <w:tcW w:w="5527" w:type="dxa"/>
            <w:tcBorders>
              <w:top w:val="nil"/>
              <w:bottom w:val="nil"/>
            </w:tcBorders>
          </w:tcPr>
          <w:p w14:paraId="74DE0002" w14:textId="77777777" w:rsidR="006A01C9" w:rsidRDefault="006A01C9" w:rsidP="006877DE">
            <w:pPr>
              <w:pStyle w:val="TableParagraph"/>
              <w:spacing w:before="10" w:line="229" w:lineRule="exact"/>
              <w:ind w:left="105"/>
              <w:rPr>
                <w:sz w:val="20"/>
                <w:szCs w:val="20"/>
              </w:rPr>
            </w:pPr>
            <w:proofErr w:type="spellStart"/>
            <w:r>
              <w:rPr>
                <w:w w:val="105"/>
                <w:sz w:val="20"/>
                <w:szCs w:val="20"/>
              </w:rPr>
              <w:t>որոնք</w:t>
            </w:r>
            <w:proofErr w:type="spellEnd"/>
            <w:r>
              <w:rPr>
                <w:w w:val="105"/>
                <w:sz w:val="20"/>
                <w:szCs w:val="20"/>
              </w:rPr>
              <w:t xml:space="preserve"> </w:t>
            </w:r>
            <w:proofErr w:type="spellStart"/>
            <w:r>
              <w:rPr>
                <w:w w:val="105"/>
                <w:sz w:val="20"/>
                <w:szCs w:val="20"/>
              </w:rPr>
              <w:t>շահագործման</w:t>
            </w:r>
            <w:proofErr w:type="spellEnd"/>
            <w:r>
              <w:rPr>
                <w:w w:val="105"/>
                <w:sz w:val="20"/>
                <w:szCs w:val="20"/>
              </w:rPr>
              <w:t xml:space="preserve"> </w:t>
            </w:r>
            <w:proofErr w:type="spellStart"/>
            <w:r>
              <w:rPr>
                <w:w w:val="105"/>
                <w:sz w:val="20"/>
                <w:szCs w:val="20"/>
              </w:rPr>
              <w:t>ժամանակ</w:t>
            </w:r>
            <w:proofErr w:type="spellEnd"/>
            <w:r>
              <w:rPr>
                <w:w w:val="105"/>
                <w:sz w:val="20"/>
                <w:szCs w:val="20"/>
              </w:rPr>
              <w:t xml:space="preserve"> </w:t>
            </w:r>
            <w:proofErr w:type="spellStart"/>
            <w:r>
              <w:rPr>
                <w:w w:val="105"/>
                <w:sz w:val="20"/>
                <w:szCs w:val="20"/>
              </w:rPr>
              <w:t>նույն</w:t>
            </w:r>
            <w:proofErr w:type="spellEnd"/>
            <w:r>
              <w:rPr>
                <w:w w:val="105"/>
                <w:sz w:val="20"/>
                <w:szCs w:val="20"/>
              </w:rPr>
              <w:t xml:space="preserve"> </w:t>
            </w:r>
            <w:proofErr w:type="spellStart"/>
            <w:r>
              <w:rPr>
                <w:w w:val="105"/>
                <w:sz w:val="20"/>
                <w:szCs w:val="20"/>
              </w:rPr>
              <w:t>առանցքով</w:t>
            </w:r>
            <w:proofErr w:type="spellEnd"/>
          </w:p>
        </w:tc>
        <w:tc>
          <w:tcPr>
            <w:tcW w:w="2268" w:type="dxa"/>
            <w:tcBorders>
              <w:top w:val="nil"/>
              <w:bottom w:val="nil"/>
            </w:tcBorders>
          </w:tcPr>
          <w:p w14:paraId="03B34A76" w14:textId="77777777" w:rsidR="006A01C9" w:rsidRDefault="006A01C9" w:rsidP="006877DE">
            <w:pPr>
              <w:pStyle w:val="TableParagraph"/>
              <w:spacing w:before="10" w:line="229" w:lineRule="exact"/>
              <w:ind w:left="128" w:right="120"/>
              <w:jc w:val="center"/>
              <w:rPr>
                <w:sz w:val="20"/>
                <w:szCs w:val="20"/>
              </w:rPr>
            </w:pPr>
            <w:proofErr w:type="spellStart"/>
            <w:r>
              <w:rPr>
                <w:w w:val="105"/>
                <w:sz w:val="20"/>
                <w:szCs w:val="20"/>
              </w:rPr>
              <w:t>հավելվածի</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100</w:t>
            </w:r>
          </w:p>
        </w:tc>
        <w:tc>
          <w:tcPr>
            <w:tcW w:w="595" w:type="dxa"/>
            <w:vMerge/>
            <w:tcBorders>
              <w:top w:val="nil"/>
            </w:tcBorders>
          </w:tcPr>
          <w:p w14:paraId="103C3C8E" w14:textId="77777777" w:rsidR="006A01C9" w:rsidRDefault="006A01C9" w:rsidP="006877DE">
            <w:pPr>
              <w:rPr>
                <w:sz w:val="2"/>
                <w:szCs w:val="2"/>
              </w:rPr>
            </w:pPr>
          </w:p>
        </w:tc>
        <w:tc>
          <w:tcPr>
            <w:tcW w:w="569" w:type="dxa"/>
            <w:vMerge/>
            <w:tcBorders>
              <w:top w:val="nil"/>
            </w:tcBorders>
          </w:tcPr>
          <w:p w14:paraId="71EBC316" w14:textId="77777777" w:rsidR="006A01C9" w:rsidRDefault="006A01C9" w:rsidP="006877DE">
            <w:pPr>
              <w:rPr>
                <w:sz w:val="2"/>
                <w:szCs w:val="2"/>
              </w:rPr>
            </w:pPr>
          </w:p>
        </w:tc>
        <w:tc>
          <w:tcPr>
            <w:tcW w:w="679" w:type="dxa"/>
            <w:vMerge/>
            <w:tcBorders>
              <w:top w:val="nil"/>
            </w:tcBorders>
          </w:tcPr>
          <w:p w14:paraId="7CA82956" w14:textId="77777777" w:rsidR="006A01C9" w:rsidRDefault="006A01C9" w:rsidP="006877DE">
            <w:pPr>
              <w:rPr>
                <w:sz w:val="2"/>
                <w:szCs w:val="2"/>
              </w:rPr>
            </w:pPr>
          </w:p>
        </w:tc>
        <w:tc>
          <w:tcPr>
            <w:tcW w:w="708" w:type="dxa"/>
            <w:tcBorders>
              <w:top w:val="nil"/>
              <w:bottom w:val="nil"/>
            </w:tcBorders>
          </w:tcPr>
          <w:p w14:paraId="5A46BC4E" w14:textId="77777777" w:rsidR="006A01C9" w:rsidRDefault="006A01C9" w:rsidP="006877DE">
            <w:pPr>
              <w:pStyle w:val="TableParagraph"/>
              <w:rPr>
                <w:sz w:val="18"/>
              </w:rPr>
            </w:pPr>
          </w:p>
        </w:tc>
        <w:tc>
          <w:tcPr>
            <w:tcW w:w="2126" w:type="dxa"/>
            <w:tcBorders>
              <w:top w:val="nil"/>
              <w:bottom w:val="nil"/>
            </w:tcBorders>
          </w:tcPr>
          <w:p w14:paraId="66B2E41C" w14:textId="77777777" w:rsidR="006A01C9" w:rsidRDefault="006A01C9" w:rsidP="006877DE">
            <w:pPr>
              <w:pStyle w:val="TableParagraph"/>
              <w:rPr>
                <w:sz w:val="18"/>
              </w:rPr>
            </w:pPr>
          </w:p>
        </w:tc>
        <w:tc>
          <w:tcPr>
            <w:tcW w:w="2016" w:type="dxa"/>
            <w:vMerge/>
            <w:tcBorders>
              <w:top w:val="nil"/>
            </w:tcBorders>
          </w:tcPr>
          <w:p w14:paraId="77E5F5F6" w14:textId="77777777" w:rsidR="006A01C9" w:rsidRDefault="006A01C9" w:rsidP="006877DE">
            <w:pPr>
              <w:rPr>
                <w:sz w:val="2"/>
                <w:szCs w:val="2"/>
              </w:rPr>
            </w:pPr>
          </w:p>
        </w:tc>
      </w:tr>
      <w:tr w:rsidR="006A01C9" w14:paraId="66DD5B38" w14:textId="77777777" w:rsidTr="006877DE">
        <w:trPr>
          <w:trHeight w:val="257"/>
        </w:trPr>
        <w:tc>
          <w:tcPr>
            <w:tcW w:w="1032" w:type="dxa"/>
            <w:tcBorders>
              <w:top w:val="nil"/>
              <w:bottom w:val="nil"/>
            </w:tcBorders>
          </w:tcPr>
          <w:p w14:paraId="1787D845" w14:textId="77777777" w:rsidR="006A01C9" w:rsidRDefault="006A01C9" w:rsidP="006877DE">
            <w:pPr>
              <w:pStyle w:val="TableParagraph"/>
              <w:rPr>
                <w:sz w:val="18"/>
              </w:rPr>
            </w:pPr>
          </w:p>
        </w:tc>
        <w:tc>
          <w:tcPr>
            <w:tcW w:w="5527" w:type="dxa"/>
            <w:tcBorders>
              <w:top w:val="nil"/>
              <w:bottom w:val="nil"/>
            </w:tcBorders>
          </w:tcPr>
          <w:p w14:paraId="51809EF0" w14:textId="77777777" w:rsidR="006A01C9" w:rsidRDefault="006A01C9" w:rsidP="006877DE">
            <w:pPr>
              <w:pStyle w:val="TableParagraph"/>
              <w:spacing w:before="10" w:line="228" w:lineRule="exact"/>
              <w:ind w:left="105"/>
              <w:rPr>
                <w:sz w:val="20"/>
                <w:szCs w:val="20"/>
              </w:rPr>
            </w:pPr>
            <w:proofErr w:type="spellStart"/>
            <w:r>
              <w:rPr>
                <w:w w:val="105"/>
                <w:sz w:val="20"/>
                <w:szCs w:val="20"/>
              </w:rPr>
              <w:t>կատարում</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մշտապես</w:t>
            </w:r>
            <w:proofErr w:type="spellEnd"/>
            <w:r>
              <w:rPr>
                <w:w w:val="105"/>
                <w:sz w:val="20"/>
                <w:szCs w:val="20"/>
              </w:rPr>
              <w:t xml:space="preserve"> </w:t>
            </w:r>
            <w:proofErr w:type="spellStart"/>
            <w:r>
              <w:rPr>
                <w:w w:val="105"/>
                <w:sz w:val="20"/>
                <w:szCs w:val="20"/>
              </w:rPr>
              <w:t>կրկնվող</w:t>
            </w:r>
            <w:proofErr w:type="spellEnd"/>
            <w:r>
              <w:rPr>
                <w:w w:val="105"/>
                <w:sz w:val="20"/>
                <w:szCs w:val="20"/>
              </w:rPr>
              <w:t xml:space="preserve"> </w:t>
            </w:r>
            <w:proofErr w:type="spellStart"/>
            <w:r>
              <w:rPr>
                <w:w w:val="105"/>
                <w:sz w:val="20"/>
                <w:szCs w:val="20"/>
              </w:rPr>
              <w:t>առաջընթաց</w:t>
            </w:r>
            <w:proofErr w:type="spellEnd"/>
            <w:r>
              <w:rPr>
                <w:w w:val="105"/>
                <w:sz w:val="20"/>
                <w:szCs w:val="20"/>
              </w:rPr>
              <w:t xml:space="preserve"> և</w:t>
            </w:r>
          </w:p>
        </w:tc>
        <w:tc>
          <w:tcPr>
            <w:tcW w:w="2268" w:type="dxa"/>
            <w:tcBorders>
              <w:top w:val="nil"/>
              <w:bottom w:val="nil"/>
            </w:tcBorders>
          </w:tcPr>
          <w:p w14:paraId="4E5E4F27" w14:textId="77777777" w:rsidR="006A01C9" w:rsidRDefault="006A01C9" w:rsidP="006877DE">
            <w:pPr>
              <w:pStyle w:val="TableParagraph"/>
              <w:rPr>
                <w:sz w:val="18"/>
              </w:rPr>
            </w:pPr>
          </w:p>
        </w:tc>
        <w:tc>
          <w:tcPr>
            <w:tcW w:w="595" w:type="dxa"/>
            <w:vMerge/>
            <w:tcBorders>
              <w:top w:val="nil"/>
            </w:tcBorders>
          </w:tcPr>
          <w:p w14:paraId="130F6F93" w14:textId="77777777" w:rsidR="006A01C9" w:rsidRDefault="006A01C9" w:rsidP="006877DE">
            <w:pPr>
              <w:rPr>
                <w:sz w:val="2"/>
                <w:szCs w:val="2"/>
              </w:rPr>
            </w:pPr>
          </w:p>
        </w:tc>
        <w:tc>
          <w:tcPr>
            <w:tcW w:w="569" w:type="dxa"/>
            <w:vMerge/>
            <w:tcBorders>
              <w:top w:val="nil"/>
            </w:tcBorders>
          </w:tcPr>
          <w:p w14:paraId="52381D2A" w14:textId="77777777" w:rsidR="006A01C9" w:rsidRDefault="006A01C9" w:rsidP="006877DE">
            <w:pPr>
              <w:rPr>
                <w:sz w:val="2"/>
                <w:szCs w:val="2"/>
              </w:rPr>
            </w:pPr>
          </w:p>
        </w:tc>
        <w:tc>
          <w:tcPr>
            <w:tcW w:w="679" w:type="dxa"/>
            <w:vMerge/>
            <w:tcBorders>
              <w:top w:val="nil"/>
            </w:tcBorders>
          </w:tcPr>
          <w:p w14:paraId="4DC3A807" w14:textId="77777777" w:rsidR="006A01C9" w:rsidRDefault="006A01C9" w:rsidP="006877DE">
            <w:pPr>
              <w:rPr>
                <w:sz w:val="2"/>
                <w:szCs w:val="2"/>
              </w:rPr>
            </w:pPr>
          </w:p>
        </w:tc>
        <w:tc>
          <w:tcPr>
            <w:tcW w:w="708" w:type="dxa"/>
            <w:tcBorders>
              <w:top w:val="nil"/>
              <w:bottom w:val="nil"/>
            </w:tcBorders>
          </w:tcPr>
          <w:p w14:paraId="6611F13A" w14:textId="77777777" w:rsidR="006A01C9" w:rsidRDefault="006A01C9" w:rsidP="006877DE">
            <w:pPr>
              <w:pStyle w:val="TableParagraph"/>
              <w:rPr>
                <w:sz w:val="18"/>
              </w:rPr>
            </w:pPr>
          </w:p>
        </w:tc>
        <w:tc>
          <w:tcPr>
            <w:tcW w:w="2126" w:type="dxa"/>
            <w:tcBorders>
              <w:top w:val="nil"/>
              <w:bottom w:val="nil"/>
            </w:tcBorders>
          </w:tcPr>
          <w:p w14:paraId="5960325C" w14:textId="77777777" w:rsidR="006A01C9" w:rsidRDefault="006A01C9" w:rsidP="006877DE">
            <w:pPr>
              <w:pStyle w:val="TableParagraph"/>
              <w:rPr>
                <w:sz w:val="18"/>
              </w:rPr>
            </w:pPr>
          </w:p>
        </w:tc>
        <w:tc>
          <w:tcPr>
            <w:tcW w:w="2016" w:type="dxa"/>
            <w:vMerge/>
            <w:tcBorders>
              <w:top w:val="nil"/>
            </w:tcBorders>
          </w:tcPr>
          <w:p w14:paraId="5A78C9AA" w14:textId="77777777" w:rsidR="006A01C9" w:rsidRDefault="006A01C9" w:rsidP="006877DE">
            <w:pPr>
              <w:rPr>
                <w:sz w:val="2"/>
                <w:szCs w:val="2"/>
              </w:rPr>
            </w:pPr>
          </w:p>
        </w:tc>
      </w:tr>
      <w:tr w:rsidR="006A01C9" w14:paraId="0F2F8D9F" w14:textId="77777777" w:rsidTr="006877DE">
        <w:trPr>
          <w:trHeight w:val="257"/>
        </w:trPr>
        <w:tc>
          <w:tcPr>
            <w:tcW w:w="1032" w:type="dxa"/>
            <w:tcBorders>
              <w:top w:val="nil"/>
              <w:bottom w:val="nil"/>
            </w:tcBorders>
          </w:tcPr>
          <w:p w14:paraId="550152BA" w14:textId="77777777" w:rsidR="006A01C9" w:rsidRDefault="006A01C9" w:rsidP="006877DE">
            <w:pPr>
              <w:pStyle w:val="TableParagraph"/>
              <w:rPr>
                <w:sz w:val="18"/>
              </w:rPr>
            </w:pPr>
          </w:p>
        </w:tc>
        <w:tc>
          <w:tcPr>
            <w:tcW w:w="5527" w:type="dxa"/>
            <w:tcBorders>
              <w:top w:val="nil"/>
              <w:bottom w:val="nil"/>
            </w:tcBorders>
          </w:tcPr>
          <w:p w14:paraId="2ECF8C2D" w14:textId="77777777" w:rsidR="006A01C9" w:rsidRDefault="006A01C9" w:rsidP="006877DE">
            <w:pPr>
              <w:pStyle w:val="TableParagraph"/>
              <w:spacing w:before="8" w:line="229" w:lineRule="exact"/>
              <w:ind w:left="105"/>
              <w:rPr>
                <w:sz w:val="20"/>
                <w:szCs w:val="20"/>
              </w:rPr>
            </w:pPr>
            <w:proofErr w:type="spellStart"/>
            <w:r>
              <w:rPr>
                <w:w w:val="105"/>
                <w:sz w:val="20"/>
                <w:szCs w:val="20"/>
              </w:rPr>
              <w:t>հետընթաց</w:t>
            </w:r>
            <w:proofErr w:type="spellEnd"/>
            <w:r>
              <w:rPr>
                <w:w w:val="105"/>
                <w:sz w:val="20"/>
                <w:szCs w:val="20"/>
              </w:rPr>
              <w:t xml:space="preserve"> </w:t>
            </w:r>
            <w:proofErr w:type="spellStart"/>
            <w:r>
              <w:rPr>
                <w:w w:val="105"/>
                <w:sz w:val="20"/>
                <w:szCs w:val="20"/>
              </w:rPr>
              <w:t>շարժումներ</w:t>
            </w:r>
            <w:proofErr w:type="spellEnd"/>
            <w:r>
              <w:rPr>
                <w:w w:val="105"/>
                <w:sz w:val="20"/>
                <w:szCs w:val="20"/>
              </w:rPr>
              <w:t xml:space="preserve">, և </w:t>
            </w:r>
            <w:proofErr w:type="spellStart"/>
            <w:r>
              <w:rPr>
                <w:w w:val="105"/>
                <w:sz w:val="20"/>
                <w:szCs w:val="20"/>
              </w:rPr>
              <w:t>որտեղ</w:t>
            </w:r>
            <w:proofErr w:type="spellEnd"/>
            <w:r>
              <w:rPr>
                <w:w w:val="105"/>
                <w:sz w:val="20"/>
                <w:szCs w:val="20"/>
              </w:rPr>
              <w:t xml:space="preserve"> </w:t>
            </w:r>
            <w:proofErr w:type="spellStart"/>
            <w:r>
              <w:rPr>
                <w:w w:val="105"/>
                <w:sz w:val="20"/>
                <w:szCs w:val="20"/>
              </w:rPr>
              <w:t>մեքենաների</w:t>
            </w:r>
            <w:proofErr w:type="spellEnd"/>
            <w:r>
              <w:rPr>
                <w:w w:val="105"/>
                <w:sz w:val="20"/>
                <w:szCs w:val="20"/>
              </w:rPr>
              <w:t xml:space="preserve"> </w:t>
            </w:r>
            <w:proofErr w:type="spellStart"/>
            <w:r>
              <w:rPr>
                <w:w w:val="105"/>
                <w:sz w:val="20"/>
                <w:szCs w:val="20"/>
              </w:rPr>
              <w:t>հետևի</w:t>
            </w:r>
            <w:proofErr w:type="spellEnd"/>
          </w:p>
        </w:tc>
        <w:tc>
          <w:tcPr>
            <w:tcW w:w="2268" w:type="dxa"/>
            <w:tcBorders>
              <w:top w:val="nil"/>
              <w:bottom w:val="nil"/>
            </w:tcBorders>
          </w:tcPr>
          <w:p w14:paraId="6B4175AF" w14:textId="77777777" w:rsidR="006A01C9" w:rsidRDefault="006A01C9" w:rsidP="006877DE">
            <w:pPr>
              <w:pStyle w:val="TableParagraph"/>
              <w:rPr>
                <w:sz w:val="18"/>
              </w:rPr>
            </w:pPr>
          </w:p>
        </w:tc>
        <w:tc>
          <w:tcPr>
            <w:tcW w:w="595" w:type="dxa"/>
            <w:vMerge/>
            <w:tcBorders>
              <w:top w:val="nil"/>
            </w:tcBorders>
          </w:tcPr>
          <w:p w14:paraId="494CA486" w14:textId="77777777" w:rsidR="006A01C9" w:rsidRDefault="006A01C9" w:rsidP="006877DE">
            <w:pPr>
              <w:rPr>
                <w:sz w:val="2"/>
                <w:szCs w:val="2"/>
              </w:rPr>
            </w:pPr>
          </w:p>
        </w:tc>
        <w:tc>
          <w:tcPr>
            <w:tcW w:w="569" w:type="dxa"/>
            <w:vMerge/>
            <w:tcBorders>
              <w:top w:val="nil"/>
            </w:tcBorders>
          </w:tcPr>
          <w:p w14:paraId="1C507C87" w14:textId="77777777" w:rsidR="006A01C9" w:rsidRDefault="006A01C9" w:rsidP="006877DE">
            <w:pPr>
              <w:rPr>
                <w:sz w:val="2"/>
                <w:szCs w:val="2"/>
              </w:rPr>
            </w:pPr>
          </w:p>
        </w:tc>
        <w:tc>
          <w:tcPr>
            <w:tcW w:w="679" w:type="dxa"/>
            <w:vMerge/>
            <w:tcBorders>
              <w:top w:val="nil"/>
            </w:tcBorders>
          </w:tcPr>
          <w:p w14:paraId="56C60455" w14:textId="77777777" w:rsidR="006A01C9" w:rsidRDefault="006A01C9" w:rsidP="006877DE">
            <w:pPr>
              <w:rPr>
                <w:sz w:val="2"/>
                <w:szCs w:val="2"/>
              </w:rPr>
            </w:pPr>
          </w:p>
        </w:tc>
        <w:tc>
          <w:tcPr>
            <w:tcW w:w="708" w:type="dxa"/>
            <w:tcBorders>
              <w:top w:val="nil"/>
              <w:bottom w:val="nil"/>
            </w:tcBorders>
          </w:tcPr>
          <w:p w14:paraId="05A1210D" w14:textId="77777777" w:rsidR="006A01C9" w:rsidRDefault="006A01C9" w:rsidP="006877DE">
            <w:pPr>
              <w:pStyle w:val="TableParagraph"/>
              <w:rPr>
                <w:sz w:val="18"/>
              </w:rPr>
            </w:pPr>
          </w:p>
        </w:tc>
        <w:tc>
          <w:tcPr>
            <w:tcW w:w="2126" w:type="dxa"/>
            <w:tcBorders>
              <w:top w:val="nil"/>
              <w:bottom w:val="nil"/>
            </w:tcBorders>
          </w:tcPr>
          <w:p w14:paraId="117D9FFB" w14:textId="77777777" w:rsidR="006A01C9" w:rsidRDefault="006A01C9" w:rsidP="006877DE">
            <w:pPr>
              <w:pStyle w:val="TableParagraph"/>
              <w:rPr>
                <w:sz w:val="18"/>
              </w:rPr>
            </w:pPr>
          </w:p>
        </w:tc>
        <w:tc>
          <w:tcPr>
            <w:tcW w:w="2016" w:type="dxa"/>
            <w:vMerge/>
            <w:tcBorders>
              <w:top w:val="nil"/>
            </w:tcBorders>
          </w:tcPr>
          <w:p w14:paraId="1B6F12C3" w14:textId="77777777" w:rsidR="006A01C9" w:rsidRDefault="006A01C9" w:rsidP="006877DE">
            <w:pPr>
              <w:rPr>
                <w:sz w:val="2"/>
                <w:szCs w:val="2"/>
              </w:rPr>
            </w:pPr>
          </w:p>
        </w:tc>
      </w:tr>
      <w:tr w:rsidR="006A01C9" w14:paraId="6AE2D5F8" w14:textId="77777777" w:rsidTr="006877DE">
        <w:trPr>
          <w:trHeight w:val="258"/>
        </w:trPr>
        <w:tc>
          <w:tcPr>
            <w:tcW w:w="1032" w:type="dxa"/>
            <w:tcBorders>
              <w:top w:val="nil"/>
              <w:bottom w:val="nil"/>
            </w:tcBorders>
          </w:tcPr>
          <w:p w14:paraId="2E58CAE1" w14:textId="77777777" w:rsidR="006A01C9" w:rsidRDefault="006A01C9" w:rsidP="006877DE">
            <w:pPr>
              <w:pStyle w:val="TableParagraph"/>
              <w:rPr>
                <w:sz w:val="18"/>
              </w:rPr>
            </w:pPr>
          </w:p>
        </w:tc>
        <w:tc>
          <w:tcPr>
            <w:tcW w:w="5527" w:type="dxa"/>
            <w:tcBorders>
              <w:top w:val="nil"/>
              <w:bottom w:val="nil"/>
            </w:tcBorders>
          </w:tcPr>
          <w:p w14:paraId="1F6BE378" w14:textId="77777777" w:rsidR="006A01C9" w:rsidRDefault="006A01C9" w:rsidP="006877DE">
            <w:pPr>
              <w:pStyle w:val="TableParagraph"/>
              <w:spacing w:before="10" w:line="229" w:lineRule="exact"/>
              <w:ind w:left="105"/>
              <w:rPr>
                <w:sz w:val="20"/>
                <w:szCs w:val="20"/>
              </w:rPr>
            </w:pPr>
            <w:proofErr w:type="spellStart"/>
            <w:r>
              <w:rPr>
                <w:w w:val="110"/>
                <w:sz w:val="20"/>
                <w:szCs w:val="20"/>
              </w:rPr>
              <w:t>մասերը</w:t>
            </w:r>
            <w:proofErr w:type="spellEnd"/>
            <w:r>
              <w:rPr>
                <w:w w:val="110"/>
                <w:sz w:val="20"/>
                <w:szCs w:val="20"/>
              </w:rPr>
              <w:t xml:space="preserve"> </w:t>
            </w:r>
            <w:proofErr w:type="spellStart"/>
            <w:r>
              <w:rPr>
                <w:w w:val="110"/>
                <w:sz w:val="20"/>
                <w:szCs w:val="20"/>
              </w:rPr>
              <w:t>մեքենավարին</w:t>
            </w:r>
            <w:proofErr w:type="spellEnd"/>
            <w:r>
              <w:rPr>
                <w:w w:val="110"/>
                <w:sz w:val="20"/>
                <w:szCs w:val="20"/>
              </w:rPr>
              <w:t xml:space="preserve"> </w:t>
            </w:r>
            <w:proofErr w:type="spellStart"/>
            <w:r>
              <w:rPr>
                <w:w w:val="110"/>
                <w:sz w:val="20"/>
                <w:szCs w:val="20"/>
              </w:rPr>
              <w:t>լավ</w:t>
            </w:r>
            <w:proofErr w:type="spellEnd"/>
            <w:r>
              <w:rPr>
                <w:w w:val="110"/>
                <w:sz w:val="20"/>
                <w:szCs w:val="20"/>
              </w:rPr>
              <w:t xml:space="preserve"> </w:t>
            </w:r>
            <w:proofErr w:type="spellStart"/>
            <w:r>
              <w:rPr>
                <w:w w:val="110"/>
                <w:sz w:val="20"/>
                <w:szCs w:val="20"/>
              </w:rPr>
              <w:t>տեսանելի</w:t>
            </w:r>
            <w:proofErr w:type="spellEnd"/>
            <w:r>
              <w:rPr>
                <w:w w:val="110"/>
                <w:sz w:val="20"/>
                <w:szCs w:val="20"/>
              </w:rPr>
              <w:t xml:space="preserve"> </w:t>
            </w:r>
            <w:proofErr w:type="spellStart"/>
            <w:r>
              <w:rPr>
                <w:w w:val="110"/>
                <w:sz w:val="20"/>
                <w:szCs w:val="20"/>
              </w:rPr>
              <w:t>չեն</w:t>
            </w:r>
            <w:proofErr w:type="spellEnd"/>
            <w:r>
              <w:rPr>
                <w:w w:val="110"/>
                <w:sz w:val="20"/>
                <w:szCs w:val="20"/>
              </w:rPr>
              <w:t>,</w:t>
            </w:r>
          </w:p>
        </w:tc>
        <w:tc>
          <w:tcPr>
            <w:tcW w:w="2268" w:type="dxa"/>
            <w:tcBorders>
              <w:top w:val="nil"/>
              <w:bottom w:val="nil"/>
            </w:tcBorders>
          </w:tcPr>
          <w:p w14:paraId="0902423F" w14:textId="77777777" w:rsidR="006A01C9" w:rsidRDefault="006A01C9" w:rsidP="006877DE">
            <w:pPr>
              <w:pStyle w:val="TableParagraph"/>
              <w:rPr>
                <w:sz w:val="18"/>
              </w:rPr>
            </w:pPr>
          </w:p>
        </w:tc>
        <w:tc>
          <w:tcPr>
            <w:tcW w:w="595" w:type="dxa"/>
            <w:vMerge/>
            <w:tcBorders>
              <w:top w:val="nil"/>
            </w:tcBorders>
          </w:tcPr>
          <w:p w14:paraId="36B42196" w14:textId="77777777" w:rsidR="006A01C9" w:rsidRDefault="006A01C9" w:rsidP="006877DE">
            <w:pPr>
              <w:rPr>
                <w:sz w:val="2"/>
                <w:szCs w:val="2"/>
              </w:rPr>
            </w:pPr>
          </w:p>
        </w:tc>
        <w:tc>
          <w:tcPr>
            <w:tcW w:w="569" w:type="dxa"/>
            <w:vMerge/>
            <w:tcBorders>
              <w:top w:val="nil"/>
            </w:tcBorders>
          </w:tcPr>
          <w:p w14:paraId="377941E6" w14:textId="77777777" w:rsidR="006A01C9" w:rsidRDefault="006A01C9" w:rsidP="006877DE">
            <w:pPr>
              <w:rPr>
                <w:sz w:val="2"/>
                <w:szCs w:val="2"/>
              </w:rPr>
            </w:pPr>
          </w:p>
        </w:tc>
        <w:tc>
          <w:tcPr>
            <w:tcW w:w="679" w:type="dxa"/>
            <w:vMerge/>
            <w:tcBorders>
              <w:top w:val="nil"/>
            </w:tcBorders>
          </w:tcPr>
          <w:p w14:paraId="41E1D631" w14:textId="77777777" w:rsidR="006A01C9" w:rsidRDefault="006A01C9" w:rsidP="006877DE">
            <w:pPr>
              <w:rPr>
                <w:sz w:val="2"/>
                <w:szCs w:val="2"/>
              </w:rPr>
            </w:pPr>
          </w:p>
        </w:tc>
        <w:tc>
          <w:tcPr>
            <w:tcW w:w="708" w:type="dxa"/>
            <w:tcBorders>
              <w:top w:val="nil"/>
              <w:bottom w:val="nil"/>
            </w:tcBorders>
          </w:tcPr>
          <w:p w14:paraId="0FE2F424" w14:textId="77777777" w:rsidR="006A01C9" w:rsidRDefault="006A01C9" w:rsidP="006877DE">
            <w:pPr>
              <w:pStyle w:val="TableParagraph"/>
              <w:rPr>
                <w:sz w:val="18"/>
              </w:rPr>
            </w:pPr>
          </w:p>
        </w:tc>
        <w:tc>
          <w:tcPr>
            <w:tcW w:w="2126" w:type="dxa"/>
            <w:tcBorders>
              <w:top w:val="nil"/>
              <w:bottom w:val="nil"/>
            </w:tcBorders>
          </w:tcPr>
          <w:p w14:paraId="10BCB07E" w14:textId="77777777" w:rsidR="006A01C9" w:rsidRDefault="006A01C9" w:rsidP="006877DE">
            <w:pPr>
              <w:pStyle w:val="TableParagraph"/>
              <w:rPr>
                <w:sz w:val="18"/>
              </w:rPr>
            </w:pPr>
          </w:p>
        </w:tc>
        <w:tc>
          <w:tcPr>
            <w:tcW w:w="2016" w:type="dxa"/>
            <w:vMerge/>
            <w:tcBorders>
              <w:top w:val="nil"/>
            </w:tcBorders>
          </w:tcPr>
          <w:p w14:paraId="31CB9A15" w14:textId="77777777" w:rsidR="006A01C9" w:rsidRDefault="006A01C9" w:rsidP="006877DE">
            <w:pPr>
              <w:rPr>
                <w:sz w:val="2"/>
                <w:szCs w:val="2"/>
              </w:rPr>
            </w:pPr>
          </w:p>
        </w:tc>
      </w:tr>
      <w:tr w:rsidR="006A01C9" w14:paraId="2BED899A" w14:textId="77777777" w:rsidTr="006877DE">
        <w:trPr>
          <w:trHeight w:val="258"/>
        </w:trPr>
        <w:tc>
          <w:tcPr>
            <w:tcW w:w="1032" w:type="dxa"/>
            <w:tcBorders>
              <w:top w:val="nil"/>
              <w:bottom w:val="nil"/>
            </w:tcBorders>
          </w:tcPr>
          <w:p w14:paraId="1B3769BB" w14:textId="77777777" w:rsidR="006A01C9" w:rsidRDefault="006A01C9" w:rsidP="006877DE">
            <w:pPr>
              <w:pStyle w:val="TableParagraph"/>
              <w:rPr>
                <w:sz w:val="18"/>
              </w:rPr>
            </w:pPr>
          </w:p>
        </w:tc>
        <w:tc>
          <w:tcPr>
            <w:tcW w:w="5527" w:type="dxa"/>
            <w:tcBorders>
              <w:top w:val="nil"/>
              <w:bottom w:val="nil"/>
            </w:tcBorders>
          </w:tcPr>
          <w:p w14:paraId="37DFEE4C" w14:textId="77777777" w:rsidR="006A01C9" w:rsidRDefault="006A01C9" w:rsidP="006877DE">
            <w:pPr>
              <w:pStyle w:val="TableParagraph"/>
              <w:spacing w:before="10" w:line="229" w:lineRule="exact"/>
              <w:ind w:left="105"/>
              <w:rPr>
                <w:sz w:val="20"/>
                <w:szCs w:val="20"/>
              </w:rPr>
            </w:pPr>
            <w:proofErr w:type="spellStart"/>
            <w:r>
              <w:rPr>
                <w:w w:val="105"/>
                <w:sz w:val="20"/>
                <w:szCs w:val="20"/>
              </w:rPr>
              <w:t>սարքավորված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իրենց</w:t>
            </w:r>
            <w:proofErr w:type="spellEnd"/>
            <w:r>
              <w:rPr>
                <w:w w:val="105"/>
                <w:sz w:val="20"/>
                <w:szCs w:val="20"/>
              </w:rPr>
              <w:t xml:space="preserve"> </w:t>
            </w:r>
            <w:proofErr w:type="spellStart"/>
            <w:r>
              <w:rPr>
                <w:w w:val="105"/>
                <w:sz w:val="20"/>
                <w:szCs w:val="20"/>
              </w:rPr>
              <w:t>շարժումն</w:t>
            </w:r>
            <w:proofErr w:type="spellEnd"/>
            <w:r>
              <w:rPr>
                <w:w w:val="105"/>
                <w:sz w:val="20"/>
                <w:szCs w:val="20"/>
              </w:rPr>
              <w:t xml:space="preserve"> </w:t>
            </w:r>
            <w:proofErr w:type="spellStart"/>
            <w:r>
              <w:rPr>
                <w:w w:val="105"/>
                <w:sz w:val="20"/>
                <w:szCs w:val="20"/>
              </w:rPr>
              <w:t>ազդանշանող</w:t>
            </w:r>
            <w:proofErr w:type="spellEnd"/>
          </w:p>
        </w:tc>
        <w:tc>
          <w:tcPr>
            <w:tcW w:w="2268" w:type="dxa"/>
            <w:tcBorders>
              <w:top w:val="nil"/>
              <w:bottom w:val="nil"/>
            </w:tcBorders>
          </w:tcPr>
          <w:p w14:paraId="24C59867" w14:textId="77777777" w:rsidR="006A01C9" w:rsidRDefault="006A01C9" w:rsidP="006877DE">
            <w:pPr>
              <w:pStyle w:val="TableParagraph"/>
              <w:rPr>
                <w:sz w:val="18"/>
              </w:rPr>
            </w:pPr>
          </w:p>
        </w:tc>
        <w:tc>
          <w:tcPr>
            <w:tcW w:w="595" w:type="dxa"/>
            <w:vMerge/>
            <w:tcBorders>
              <w:top w:val="nil"/>
            </w:tcBorders>
          </w:tcPr>
          <w:p w14:paraId="4B746323" w14:textId="77777777" w:rsidR="006A01C9" w:rsidRDefault="006A01C9" w:rsidP="006877DE">
            <w:pPr>
              <w:rPr>
                <w:sz w:val="2"/>
                <w:szCs w:val="2"/>
              </w:rPr>
            </w:pPr>
          </w:p>
        </w:tc>
        <w:tc>
          <w:tcPr>
            <w:tcW w:w="569" w:type="dxa"/>
            <w:vMerge/>
            <w:tcBorders>
              <w:top w:val="nil"/>
            </w:tcBorders>
          </w:tcPr>
          <w:p w14:paraId="4B0C06A3" w14:textId="77777777" w:rsidR="006A01C9" w:rsidRDefault="006A01C9" w:rsidP="006877DE">
            <w:pPr>
              <w:rPr>
                <w:sz w:val="2"/>
                <w:szCs w:val="2"/>
              </w:rPr>
            </w:pPr>
          </w:p>
        </w:tc>
        <w:tc>
          <w:tcPr>
            <w:tcW w:w="679" w:type="dxa"/>
            <w:vMerge/>
            <w:tcBorders>
              <w:top w:val="nil"/>
            </w:tcBorders>
          </w:tcPr>
          <w:p w14:paraId="27677BA6" w14:textId="77777777" w:rsidR="006A01C9" w:rsidRDefault="006A01C9" w:rsidP="006877DE">
            <w:pPr>
              <w:rPr>
                <w:sz w:val="2"/>
                <w:szCs w:val="2"/>
              </w:rPr>
            </w:pPr>
          </w:p>
        </w:tc>
        <w:tc>
          <w:tcPr>
            <w:tcW w:w="708" w:type="dxa"/>
            <w:tcBorders>
              <w:top w:val="nil"/>
              <w:bottom w:val="nil"/>
            </w:tcBorders>
          </w:tcPr>
          <w:p w14:paraId="47FF6060" w14:textId="77777777" w:rsidR="006A01C9" w:rsidRDefault="006A01C9" w:rsidP="006877DE">
            <w:pPr>
              <w:pStyle w:val="TableParagraph"/>
              <w:rPr>
                <w:sz w:val="18"/>
              </w:rPr>
            </w:pPr>
          </w:p>
        </w:tc>
        <w:tc>
          <w:tcPr>
            <w:tcW w:w="2126" w:type="dxa"/>
            <w:tcBorders>
              <w:top w:val="nil"/>
              <w:bottom w:val="nil"/>
            </w:tcBorders>
          </w:tcPr>
          <w:p w14:paraId="2B21313F" w14:textId="77777777" w:rsidR="006A01C9" w:rsidRDefault="006A01C9" w:rsidP="006877DE">
            <w:pPr>
              <w:pStyle w:val="TableParagraph"/>
              <w:rPr>
                <w:sz w:val="18"/>
              </w:rPr>
            </w:pPr>
          </w:p>
        </w:tc>
        <w:tc>
          <w:tcPr>
            <w:tcW w:w="2016" w:type="dxa"/>
            <w:vMerge/>
            <w:tcBorders>
              <w:top w:val="nil"/>
            </w:tcBorders>
          </w:tcPr>
          <w:p w14:paraId="336B06B8" w14:textId="77777777" w:rsidR="006A01C9" w:rsidRDefault="006A01C9" w:rsidP="006877DE">
            <w:pPr>
              <w:rPr>
                <w:sz w:val="2"/>
                <w:szCs w:val="2"/>
              </w:rPr>
            </w:pPr>
          </w:p>
        </w:tc>
      </w:tr>
      <w:tr w:rsidR="006A01C9" w14:paraId="72189436" w14:textId="77777777" w:rsidTr="006877DE">
        <w:trPr>
          <w:trHeight w:val="258"/>
        </w:trPr>
        <w:tc>
          <w:tcPr>
            <w:tcW w:w="1032" w:type="dxa"/>
            <w:tcBorders>
              <w:top w:val="nil"/>
              <w:bottom w:val="nil"/>
            </w:tcBorders>
          </w:tcPr>
          <w:p w14:paraId="52C49ABB" w14:textId="77777777" w:rsidR="006A01C9" w:rsidRDefault="006A01C9" w:rsidP="006877DE">
            <w:pPr>
              <w:pStyle w:val="TableParagraph"/>
              <w:rPr>
                <w:sz w:val="18"/>
              </w:rPr>
            </w:pPr>
          </w:p>
        </w:tc>
        <w:tc>
          <w:tcPr>
            <w:tcW w:w="5527" w:type="dxa"/>
            <w:tcBorders>
              <w:top w:val="nil"/>
              <w:bottom w:val="nil"/>
            </w:tcBorders>
          </w:tcPr>
          <w:p w14:paraId="5B70E434" w14:textId="77777777" w:rsidR="006A01C9" w:rsidRDefault="006A01C9" w:rsidP="006877DE">
            <w:pPr>
              <w:pStyle w:val="TableParagraph"/>
              <w:spacing w:before="10" w:line="229" w:lineRule="exact"/>
              <w:ind w:left="105"/>
              <w:rPr>
                <w:sz w:val="20"/>
                <w:szCs w:val="20"/>
              </w:rPr>
            </w:pPr>
            <w:proofErr w:type="spellStart"/>
            <w:r>
              <w:rPr>
                <w:w w:val="105"/>
                <w:sz w:val="20"/>
                <w:szCs w:val="20"/>
              </w:rPr>
              <w:t>համապատասխան</w:t>
            </w:r>
            <w:proofErr w:type="spellEnd"/>
            <w:r>
              <w:rPr>
                <w:w w:val="105"/>
                <w:sz w:val="20"/>
                <w:szCs w:val="20"/>
              </w:rPr>
              <w:t xml:space="preserve"> </w:t>
            </w:r>
            <w:proofErr w:type="spellStart"/>
            <w:r>
              <w:rPr>
                <w:w w:val="105"/>
                <w:sz w:val="20"/>
                <w:szCs w:val="20"/>
              </w:rPr>
              <w:t>միջոցներով</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այնպիսի</w:t>
            </w:r>
            <w:proofErr w:type="spellEnd"/>
          </w:p>
        </w:tc>
        <w:tc>
          <w:tcPr>
            <w:tcW w:w="2268" w:type="dxa"/>
            <w:tcBorders>
              <w:top w:val="nil"/>
              <w:bottom w:val="nil"/>
            </w:tcBorders>
          </w:tcPr>
          <w:p w14:paraId="14EF8ACA" w14:textId="77777777" w:rsidR="006A01C9" w:rsidRDefault="006A01C9" w:rsidP="006877DE">
            <w:pPr>
              <w:pStyle w:val="TableParagraph"/>
              <w:rPr>
                <w:sz w:val="18"/>
              </w:rPr>
            </w:pPr>
          </w:p>
        </w:tc>
        <w:tc>
          <w:tcPr>
            <w:tcW w:w="595" w:type="dxa"/>
            <w:vMerge/>
            <w:tcBorders>
              <w:top w:val="nil"/>
            </w:tcBorders>
          </w:tcPr>
          <w:p w14:paraId="44AC3070" w14:textId="77777777" w:rsidR="006A01C9" w:rsidRDefault="006A01C9" w:rsidP="006877DE">
            <w:pPr>
              <w:rPr>
                <w:sz w:val="2"/>
                <w:szCs w:val="2"/>
              </w:rPr>
            </w:pPr>
          </w:p>
        </w:tc>
        <w:tc>
          <w:tcPr>
            <w:tcW w:w="569" w:type="dxa"/>
            <w:vMerge/>
            <w:tcBorders>
              <w:top w:val="nil"/>
            </w:tcBorders>
          </w:tcPr>
          <w:p w14:paraId="1CCB165A" w14:textId="77777777" w:rsidR="006A01C9" w:rsidRDefault="006A01C9" w:rsidP="006877DE">
            <w:pPr>
              <w:rPr>
                <w:sz w:val="2"/>
                <w:szCs w:val="2"/>
              </w:rPr>
            </w:pPr>
          </w:p>
        </w:tc>
        <w:tc>
          <w:tcPr>
            <w:tcW w:w="679" w:type="dxa"/>
            <w:vMerge/>
            <w:tcBorders>
              <w:top w:val="nil"/>
            </w:tcBorders>
          </w:tcPr>
          <w:p w14:paraId="3625301F" w14:textId="77777777" w:rsidR="006A01C9" w:rsidRDefault="006A01C9" w:rsidP="006877DE">
            <w:pPr>
              <w:rPr>
                <w:sz w:val="2"/>
                <w:szCs w:val="2"/>
              </w:rPr>
            </w:pPr>
          </w:p>
        </w:tc>
        <w:tc>
          <w:tcPr>
            <w:tcW w:w="708" w:type="dxa"/>
            <w:tcBorders>
              <w:top w:val="nil"/>
              <w:bottom w:val="nil"/>
            </w:tcBorders>
          </w:tcPr>
          <w:p w14:paraId="4BB3DC4B" w14:textId="77777777" w:rsidR="006A01C9" w:rsidRDefault="006A01C9" w:rsidP="006877DE">
            <w:pPr>
              <w:pStyle w:val="TableParagraph"/>
              <w:rPr>
                <w:sz w:val="18"/>
              </w:rPr>
            </w:pPr>
          </w:p>
        </w:tc>
        <w:tc>
          <w:tcPr>
            <w:tcW w:w="2126" w:type="dxa"/>
            <w:tcBorders>
              <w:top w:val="nil"/>
              <w:bottom w:val="nil"/>
            </w:tcBorders>
          </w:tcPr>
          <w:p w14:paraId="4E170A94" w14:textId="77777777" w:rsidR="006A01C9" w:rsidRDefault="006A01C9" w:rsidP="006877DE">
            <w:pPr>
              <w:pStyle w:val="TableParagraph"/>
              <w:rPr>
                <w:sz w:val="18"/>
              </w:rPr>
            </w:pPr>
          </w:p>
        </w:tc>
        <w:tc>
          <w:tcPr>
            <w:tcW w:w="2016" w:type="dxa"/>
            <w:vMerge/>
            <w:tcBorders>
              <w:top w:val="nil"/>
            </w:tcBorders>
          </w:tcPr>
          <w:p w14:paraId="64FDA7BB" w14:textId="77777777" w:rsidR="006A01C9" w:rsidRDefault="006A01C9" w:rsidP="006877DE">
            <w:pPr>
              <w:rPr>
                <w:sz w:val="2"/>
                <w:szCs w:val="2"/>
              </w:rPr>
            </w:pPr>
          </w:p>
        </w:tc>
      </w:tr>
      <w:tr w:rsidR="006A01C9" w14:paraId="2F43F6D3" w14:textId="77777777" w:rsidTr="006877DE">
        <w:trPr>
          <w:trHeight w:val="258"/>
        </w:trPr>
        <w:tc>
          <w:tcPr>
            <w:tcW w:w="1032" w:type="dxa"/>
            <w:tcBorders>
              <w:top w:val="nil"/>
              <w:bottom w:val="nil"/>
            </w:tcBorders>
          </w:tcPr>
          <w:p w14:paraId="33FACF4F" w14:textId="77777777" w:rsidR="006A01C9" w:rsidRDefault="006A01C9" w:rsidP="006877DE">
            <w:pPr>
              <w:pStyle w:val="TableParagraph"/>
              <w:rPr>
                <w:sz w:val="18"/>
              </w:rPr>
            </w:pPr>
          </w:p>
        </w:tc>
        <w:tc>
          <w:tcPr>
            <w:tcW w:w="5527" w:type="dxa"/>
            <w:tcBorders>
              <w:top w:val="nil"/>
              <w:bottom w:val="nil"/>
            </w:tcBorders>
          </w:tcPr>
          <w:p w14:paraId="37EFCE8F" w14:textId="77777777" w:rsidR="006A01C9" w:rsidRDefault="006A01C9" w:rsidP="006877DE">
            <w:pPr>
              <w:pStyle w:val="TableParagraph"/>
              <w:spacing w:before="10" w:line="229" w:lineRule="exact"/>
              <w:ind w:left="105"/>
              <w:rPr>
                <w:sz w:val="20"/>
                <w:szCs w:val="20"/>
              </w:rPr>
            </w:pPr>
            <w:proofErr w:type="spellStart"/>
            <w:r>
              <w:rPr>
                <w:w w:val="105"/>
                <w:sz w:val="20"/>
                <w:szCs w:val="20"/>
              </w:rPr>
              <w:t>միջոցներով</w:t>
            </w:r>
            <w:proofErr w:type="spellEnd"/>
            <w:r>
              <w:rPr>
                <w:w w:val="105"/>
                <w:sz w:val="20"/>
                <w:szCs w:val="20"/>
              </w:rPr>
              <w:t xml:space="preserve">, </w:t>
            </w:r>
            <w:proofErr w:type="spellStart"/>
            <w:r>
              <w:rPr>
                <w:w w:val="105"/>
                <w:sz w:val="20"/>
                <w:szCs w:val="20"/>
              </w:rPr>
              <w:t>որոնք</w:t>
            </w:r>
            <w:proofErr w:type="spellEnd"/>
            <w:r>
              <w:rPr>
                <w:w w:val="105"/>
                <w:sz w:val="20"/>
                <w:szCs w:val="20"/>
              </w:rPr>
              <w:t xml:space="preserve"> </w:t>
            </w:r>
            <w:proofErr w:type="spellStart"/>
            <w:r>
              <w:rPr>
                <w:w w:val="105"/>
                <w:sz w:val="20"/>
                <w:szCs w:val="20"/>
              </w:rPr>
              <w:t>թույլ</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տալիս</w:t>
            </w:r>
            <w:proofErr w:type="spellEnd"/>
            <w:r>
              <w:rPr>
                <w:w w:val="105"/>
                <w:sz w:val="20"/>
                <w:szCs w:val="20"/>
              </w:rPr>
              <w:t xml:space="preserve"> </w:t>
            </w:r>
            <w:proofErr w:type="spellStart"/>
            <w:r>
              <w:rPr>
                <w:w w:val="105"/>
                <w:sz w:val="20"/>
                <w:szCs w:val="20"/>
              </w:rPr>
              <w:t>ներգործության</w:t>
            </w:r>
            <w:proofErr w:type="spellEnd"/>
          </w:p>
        </w:tc>
        <w:tc>
          <w:tcPr>
            <w:tcW w:w="2268" w:type="dxa"/>
            <w:tcBorders>
              <w:top w:val="nil"/>
              <w:bottom w:val="nil"/>
            </w:tcBorders>
          </w:tcPr>
          <w:p w14:paraId="05D41B05" w14:textId="77777777" w:rsidR="006A01C9" w:rsidRDefault="006A01C9" w:rsidP="006877DE">
            <w:pPr>
              <w:pStyle w:val="TableParagraph"/>
              <w:rPr>
                <w:sz w:val="18"/>
              </w:rPr>
            </w:pPr>
          </w:p>
        </w:tc>
        <w:tc>
          <w:tcPr>
            <w:tcW w:w="595" w:type="dxa"/>
            <w:vMerge/>
            <w:tcBorders>
              <w:top w:val="nil"/>
            </w:tcBorders>
          </w:tcPr>
          <w:p w14:paraId="351D44D7" w14:textId="77777777" w:rsidR="006A01C9" w:rsidRDefault="006A01C9" w:rsidP="006877DE">
            <w:pPr>
              <w:rPr>
                <w:sz w:val="2"/>
                <w:szCs w:val="2"/>
              </w:rPr>
            </w:pPr>
          </w:p>
        </w:tc>
        <w:tc>
          <w:tcPr>
            <w:tcW w:w="569" w:type="dxa"/>
            <w:vMerge/>
            <w:tcBorders>
              <w:top w:val="nil"/>
            </w:tcBorders>
          </w:tcPr>
          <w:p w14:paraId="3EE6C485" w14:textId="77777777" w:rsidR="006A01C9" w:rsidRDefault="006A01C9" w:rsidP="006877DE">
            <w:pPr>
              <w:rPr>
                <w:sz w:val="2"/>
                <w:szCs w:val="2"/>
              </w:rPr>
            </w:pPr>
          </w:p>
        </w:tc>
        <w:tc>
          <w:tcPr>
            <w:tcW w:w="679" w:type="dxa"/>
            <w:vMerge/>
            <w:tcBorders>
              <w:top w:val="nil"/>
            </w:tcBorders>
          </w:tcPr>
          <w:p w14:paraId="360E090B" w14:textId="77777777" w:rsidR="006A01C9" w:rsidRDefault="006A01C9" w:rsidP="006877DE">
            <w:pPr>
              <w:rPr>
                <w:sz w:val="2"/>
                <w:szCs w:val="2"/>
              </w:rPr>
            </w:pPr>
          </w:p>
        </w:tc>
        <w:tc>
          <w:tcPr>
            <w:tcW w:w="708" w:type="dxa"/>
            <w:tcBorders>
              <w:top w:val="nil"/>
              <w:bottom w:val="nil"/>
            </w:tcBorders>
          </w:tcPr>
          <w:p w14:paraId="537DC5F5" w14:textId="77777777" w:rsidR="006A01C9" w:rsidRDefault="006A01C9" w:rsidP="006877DE">
            <w:pPr>
              <w:pStyle w:val="TableParagraph"/>
              <w:rPr>
                <w:sz w:val="18"/>
              </w:rPr>
            </w:pPr>
          </w:p>
        </w:tc>
        <w:tc>
          <w:tcPr>
            <w:tcW w:w="2126" w:type="dxa"/>
            <w:tcBorders>
              <w:top w:val="nil"/>
              <w:bottom w:val="nil"/>
            </w:tcBorders>
          </w:tcPr>
          <w:p w14:paraId="1B20357A" w14:textId="77777777" w:rsidR="006A01C9" w:rsidRDefault="006A01C9" w:rsidP="006877DE">
            <w:pPr>
              <w:pStyle w:val="TableParagraph"/>
              <w:rPr>
                <w:sz w:val="18"/>
              </w:rPr>
            </w:pPr>
          </w:p>
        </w:tc>
        <w:tc>
          <w:tcPr>
            <w:tcW w:w="2016" w:type="dxa"/>
            <w:vMerge/>
            <w:tcBorders>
              <w:top w:val="nil"/>
            </w:tcBorders>
          </w:tcPr>
          <w:p w14:paraId="3DB04B42" w14:textId="77777777" w:rsidR="006A01C9" w:rsidRDefault="006A01C9" w:rsidP="006877DE">
            <w:pPr>
              <w:rPr>
                <w:sz w:val="2"/>
                <w:szCs w:val="2"/>
              </w:rPr>
            </w:pPr>
          </w:p>
        </w:tc>
      </w:tr>
      <w:tr w:rsidR="006A01C9" w14:paraId="0B8C8F12" w14:textId="77777777" w:rsidTr="006877DE">
        <w:trPr>
          <w:trHeight w:val="257"/>
        </w:trPr>
        <w:tc>
          <w:tcPr>
            <w:tcW w:w="1032" w:type="dxa"/>
            <w:tcBorders>
              <w:top w:val="nil"/>
              <w:bottom w:val="nil"/>
            </w:tcBorders>
          </w:tcPr>
          <w:p w14:paraId="5D60B9F1" w14:textId="77777777" w:rsidR="006A01C9" w:rsidRDefault="006A01C9" w:rsidP="006877DE">
            <w:pPr>
              <w:pStyle w:val="TableParagraph"/>
              <w:rPr>
                <w:sz w:val="18"/>
              </w:rPr>
            </w:pPr>
          </w:p>
        </w:tc>
        <w:tc>
          <w:tcPr>
            <w:tcW w:w="5527" w:type="dxa"/>
            <w:tcBorders>
              <w:top w:val="nil"/>
              <w:bottom w:val="nil"/>
            </w:tcBorders>
          </w:tcPr>
          <w:p w14:paraId="62CA42B7" w14:textId="77777777" w:rsidR="006A01C9" w:rsidRDefault="006A01C9" w:rsidP="006877DE">
            <w:pPr>
              <w:pStyle w:val="TableParagraph"/>
              <w:spacing w:before="10" w:line="228" w:lineRule="exact"/>
              <w:ind w:left="105"/>
              <w:rPr>
                <w:sz w:val="20"/>
                <w:szCs w:val="20"/>
              </w:rPr>
            </w:pPr>
            <w:proofErr w:type="spellStart"/>
            <w:r>
              <w:rPr>
                <w:w w:val="105"/>
                <w:sz w:val="20"/>
                <w:szCs w:val="20"/>
              </w:rPr>
              <w:t>գոտում</w:t>
            </w:r>
            <w:proofErr w:type="spellEnd"/>
            <w:r>
              <w:rPr>
                <w:w w:val="105"/>
                <w:sz w:val="20"/>
                <w:szCs w:val="20"/>
              </w:rPr>
              <w:t xml:space="preserve"> </w:t>
            </w:r>
            <w:proofErr w:type="spellStart"/>
            <w:r>
              <w:rPr>
                <w:w w:val="105"/>
                <w:sz w:val="20"/>
                <w:szCs w:val="20"/>
              </w:rPr>
              <w:t>գտնվող</w:t>
            </w:r>
            <w:proofErr w:type="spellEnd"/>
            <w:r>
              <w:rPr>
                <w:w w:val="105"/>
                <w:sz w:val="20"/>
                <w:szCs w:val="20"/>
              </w:rPr>
              <w:t xml:space="preserve"> </w:t>
            </w:r>
            <w:proofErr w:type="spellStart"/>
            <w:r>
              <w:rPr>
                <w:w w:val="105"/>
                <w:sz w:val="20"/>
                <w:szCs w:val="20"/>
              </w:rPr>
              <w:t>անձանց</w:t>
            </w:r>
            <w:proofErr w:type="spellEnd"/>
            <w:r>
              <w:rPr>
                <w:w w:val="105"/>
                <w:sz w:val="20"/>
                <w:szCs w:val="20"/>
              </w:rPr>
              <w:t xml:space="preserve"> </w:t>
            </w:r>
            <w:proofErr w:type="spellStart"/>
            <w:r>
              <w:rPr>
                <w:w w:val="105"/>
                <w:sz w:val="20"/>
                <w:szCs w:val="20"/>
              </w:rPr>
              <w:t>պաշտպանել</w:t>
            </w:r>
            <w:proofErr w:type="spellEnd"/>
            <w:r>
              <w:rPr>
                <w:w w:val="105"/>
                <w:sz w:val="20"/>
                <w:szCs w:val="20"/>
              </w:rPr>
              <w:t xml:space="preserve"> </w:t>
            </w:r>
            <w:proofErr w:type="spellStart"/>
            <w:r>
              <w:rPr>
                <w:w w:val="105"/>
                <w:sz w:val="20"/>
                <w:szCs w:val="20"/>
              </w:rPr>
              <w:t>այդպիսի</w:t>
            </w:r>
            <w:proofErr w:type="spellEnd"/>
          </w:p>
        </w:tc>
        <w:tc>
          <w:tcPr>
            <w:tcW w:w="2268" w:type="dxa"/>
            <w:tcBorders>
              <w:top w:val="nil"/>
              <w:bottom w:val="nil"/>
            </w:tcBorders>
          </w:tcPr>
          <w:p w14:paraId="046E6377" w14:textId="77777777" w:rsidR="006A01C9" w:rsidRDefault="006A01C9" w:rsidP="006877DE">
            <w:pPr>
              <w:pStyle w:val="TableParagraph"/>
              <w:rPr>
                <w:sz w:val="18"/>
              </w:rPr>
            </w:pPr>
          </w:p>
        </w:tc>
        <w:tc>
          <w:tcPr>
            <w:tcW w:w="595" w:type="dxa"/>
            <w:vMerge/>
            <w:tcBorders>
              <w:top w:val="nil"/>
            </w:tcBorders>
          </w:tcPr>
          <w:p w14:paraId="19EA7ECF" w14:textId="77777777" w:rsidR="006A01C9" w:rsidRDefault="006A01C9" w:rsidP="006877DE">
            <w:pPr>
              <w:rPr>
                <w:sz w:val="2"/>
                <w:szCs w:val="2"/>
              </w:rPr>
            </w:pPr>
          </w:p>
        </w:tc>
        <w:tc>
          <w:tcPr>
            <w:tcW w:w="569" w:type="dxa"/>
            <w:vMerge/>
            <w:tcBorders>
              <w:top w:val="nil"/>
            </w:tcBorders>
          </w:tcPr>
          <w:p w14:paraId="540F95FA" w14:textId="77777777" w:rsidR="006A01C9" w:rsidRDefault="006A01C9" w:rsidP="006877DE">
            <w:pPr>
              <w:rPr>
                <w:sz w:val="2"/>
                <w:szCs w:val="2"/>
              </w:rPr>
            </w:pPr>
          </w:p>
        </w:tc>
        <w:tc>
          <w:tcPr>
            <w:tcW w:w="679" w:type="dxa"/>
            <w:vMerge/>
            <w:tcBorders>
              <w:top w:val="nil"/>
            </w:tcBorders>
          </w:tcPr>
          <w:p w14:paraId="74F97C4C" w14:textId="77777777" w:rsidR="006A01C9" w:rsidRDefault="006A01C9" w:rsidP="006877DE">
            <w:pPr>
              <w:rPr>
                <w:sz w:val="2"/>
                <w:szCs w:val="2"/>
              </w:rPr>
            </w:pPr>
          </w:p>
        </w:tc>
        <w:tc>
          <w:tcPr>
            <w:tcW w:w="708" w:type="dxa"/>
            <w:tcBorders>
              <w:top w:val="nil"/>
              <w:bottom w:val="nil"/>
            </w:tcBorders>
          </w:tcPr>
          <w:p w14:paraId="22225FB4" w14:textId="77777777" w:rsidR="006A01C9" w:rsidRDefault="006A01C9" w:rsidP="006877DE">
            <w:pPr>
              <w:pStyle w:val="TableParagraph"/>
              <w:rPr>
                <w:sz w:val="18"/>
              </w:rPr>
            </w:pPr>
          </w:p>
        </w:tc>
        <w:tc>
          <w:tcPr>
            <w:tcW w:w="2126" w:type="dxa"/>
            <w:tcBorders>
              <w:top w:val="nil"/>
              <w:bottom w:val="nil"/>
            </w:tcBorders>
          </w:tcPr>
          <w:p w14:paraId="1BBE4C0B" w14:textId="77777777" w:rsidR="006A01C9" w:rsidRDefault="006A01C9" w:rsidP="006877DE">
            <w:pPr>
              <w:pStyle w:val="TableParagraph"/>
              <w:rPr>
                <w:sz w:val="18"/>
              </w:rPr>
            </w:pPr>
          </w:p>
        </w:tc>
        <w:tc>
          <w:tcPr>
            <w:tcW w:w="2016" w:type="dxa"/>
            <w:vMerge/>
            <w:tcBorders>
              <w:top w:val="nil"/>
            </w:tcBorders>
          </w:tcPr>
          <w:p w14:paraId="6E77F8B1" w14:textId="77777777" w:rsidR="006A01C9" w:rsidRDefault="006A01C9" w:rsidP="006877DE">
            <w:pPr>
              <w:rPr>
                <w:sz w:val="2"/>
                <w:szCs w:val="2"/>
              </w:rPr>
            </w:pPr>
          </w:p>
        </w:tc>
      </w:tr>
      <w:tr w:rsidR="006A01C9" w14:paraId="0687C554" w14:textId="77777777" w:rsidTr="006877DE">
        <w:trPr>
          <w:trHeight w:val="252"/>
        </w:trPr>
        <w:tc>
          <w:tcPr>
            <w:tcW w:w="1032" w:type="dxa"/>
            <w:tcBorders>
              <w:top w:val="nil"/>
            </w:tcBorders>
          </w:tcPr>
          <w:p w14:paraId="2A596741" w14:textId="77777777" w:rsidR="006A01C9" w:rsidRDefault="006A01C9" w:rsidP="006877DE">
            <w:pPr>
              <w:pStyle w:val="TableParagraph"/>
              <w:rPr>
                <w:sz w:val="18"/>
              </w:rPr>
            </w:pPr>
          </w:p>
        </w:tc>
        <w:tc>
          <w:tcPr>
            <w:tcW w:w="5527" w:type="dxa"/>
            <w:tcBorders>
              <w:top w:val="nil"/>
            </w:tcBorders>
          </w:tcPr>
          <w:p w14:paraId="42DAE78E" w14:textId="77777777" w:rsidR="006A01C9" w:rsidRDefault="006A01C9" w:rsidP="006877DE">
            <w:pPr>
              <w:pStyle w:val="TableParagraph"/>
              <w:spacing w:before="8" w:line="224" w:lineRule="exact"/>
              <w:ind w:left="105"/>
              <w:rPr>
                <w:sz w:val="20"/>
                <w:szCs w:val="20"/>
              </w:rPr>
            </w:pPr>
            <w:proofErr w:type="spellStart"/>
            <w:r>
              <w:rPr>
                <w:w w:val="105"/>
                <w:sz w:val="20"/>
                <w:szCs w:val="20"/>
              </w:rPr>
              <w:t>ռիսկերից</w:t>
            </w:r>
            <w:proofErr w:type="spellEnd"/>
            <w:r>
              <w:rPr>
                <w:w w:val="105"/>
                <w:sz w:val="20"/>
                <w:szCs w:val="20"/>
              </w:rPr>
              <w:t>:</w:t>
            </w:r>
          </w:p>
        </w:tc>
        <w:tc>
          <w:tcPr>
            <w:tcW w:w="2268" w:type="dxa"/>
            <w:tcBorders>
              <w:top w:val="nil"/>
            </w:tcBorders>
          </w:tcPr>
          <w:p w14:paraId="62F1FC3D" w14:textId="77777777" w:rsidR="006A01C9" w:rsidRDefault="006A01C9" w:rsidP="006877DE">
            <w:pPr>
              <w:pStyle w:val="TableParagraph"/>
              <w:rPr>
                <w:sz w:val="18"/>
              </w:rPr>
            </w:pPr>
          </w:p>
        </w:tc>
        <w:tc>
          <w:tcPr>
            <w:tcW w:w="595" w:type="dxa"/>
            <w:vMerge/>
            <w:tcBorders>
              <w:top w:val="nil"/>
            </w:tcBorders>
          </w:tcPr>
          <w:p w14:paraId="78669F33" w14:textId="77777777" w:rsidR="006A01C9" w:rsidRDefault="006A01C9" w:rsidP="006877DE">
            <w:pPr>
              <w:rPr>
                <w:sz w:val="2"/>
                <w:szCs w:val="2"/>
              </w:rPr>
            </w:pPr>
          </w:p>
        </w:tc>
        <w:tc>
          <w:tcPr>
            <w:tcW w:w="569" w:type="dxa"/>
            <w:vMerge/>
            <w:tcBorders>
              <w:top w:val="nil"/>
            </w:tcBorders>
          </w:tcPr>
          <w:p w14:paraId="13F66F13" w14:textId="77777777" w:rsidR="006A01C9" w:rsidRDefault="006A01C9" w:rsidP="006877DE">
            <w:pPr>
              <w:rPr>
                <w:sz w:val="2"/>
                <w:szCs w:val="2"/>
              </w:rPr>
            </w:pPr>
          </w:p>
        </w:tc>
        <w:tc>
          <w:tcPr>
            <w:tcW w:w="679" w:type="dxa"/>
            <w:vMerge/>
            <w:tcBorders>
              <w:top w:val="nil"/>
            </w:tcBorders>
          </w:tcPr>
          <w:p w14:paraId="700FF601" w14:textId="77777777" w:rsidR="006A01C9" w:rsidRDefault="006A01C9" w:rsidP="006877DE">
            <w:pPr>
              <w:rPr>
                <w:sz w:val="2"/>
                <w:szCs w:val="2"/>
              </w:rPr>
            </w:pPr>
          </w:p>
        </w:tc>
        <w:tc>
          <w:tcPr>
            <w:tcW w:w="708" w:type="dxa"/>
            <w:tcBorders>
              <w:top w:val="nil"/>
            </w:tcBorders>
          </w:tcPr>
          <w:p w14:paraId="2F5D76DB" w14:textId="77777777" w:rsidR="006A01C9" w:rsidRDefault="006A01C9" w:rsidP="006877DE">
            <w:pPr>
              <w:pStyle w:val="TableParagraph"/>
              <w:rPr>
                <w:sz w:val="18"/>
              </w:rPr>
            </w:pPr>
          </w:p>
        </w:tc>
        <w:tc>
          <w:tcPr>
            <w:tcW w:w="2126" w:type="dxa"/>
            <w:tcBorders>
              <w:top w:val="nil"/>
            </w:tcBorders>
          </w:tcPr>
          <w:p w14:paraId="2FA57804" w14:textId="77777777" w:rsidR="006A01C9" w:rsidRDefault="006A01C9" w:rsidP="006877DE">
            <w:pPr>
              <w:pStyle w:val="TableParagraph"/>
              <w:rPr>
                <w:sz w:val="18"/>
              </w:rPr>
            </w:pPr>
          </w:p>
        </w:tc>
        <w:tc>
          <w:tcPr>
            <w:tcW w:w="2016" w:type="dxa"/>
            <w:vMerge/>
            <w:tcBorders>
              <w:top w:val="nil"/>
            </w:tcBorders>
          </w:tcPr>
          <w:p w14:paraId="79F9FDBA" w14:textId="77777777" w:rsidR="006A01C9" w:rsidRDefault="006A01C9" w:rsidP="006877DE">
            <w:pPr>
              <w:rPr>
                <w:sz w:val="2"/>
                <w:szCs w:val="2"/>
              </w:rPr>
            </w:pPr>
          </w:p>
        </w:tc>
      </w:tr>
      <w:tr w:rsidR="006A01C9" w14:paraId="4CBB3B9C" w14:textId="77777777" w:rsidTr="006877DE">
        <w:trPr>
          <w:trHeight w:val="273"/>
        </w:trPr>
        <w:tc>
          <w:tcPr>
            <w:tcW w:w="1032" w:type="dxa"/>
            <w:tcBorders>
              <w:bottom w:val="nil"/>
            </w:tcBorders>
          </w:tcPr>
          <w:p w14:paraId="21A9EBA1" w14:textId="77777777" w:rsidR="006A01C9" w:rsidRDefault="006A01C9" w:rsidP="006877DE">
            <w:pPr>
              <w:pStyle w:val="TableParagraph"/>
              <w:spacing w:before="24" w:line="229" w:lineRule="exact"/>
              <w:ind w:left="174" w:right="170"/>
              <w:jc w:val="center"/>
              <w:rPr>
                <w:sz w:val="20"/>
              </w:rPr>
            </w:pPr>
            <w:r>
              <w:rPr>
                <w:w w:val="110"/>
                <w:sz w:val="20"/>
              </w:rPr>
              <w:t>3.13.</w:t>
            </w:r>
          </w:p>
        </w:tc>
        <w:tc>
          <w:tcPr>
            <w:tcW w:w="5527" w:type="dxa"/>
            <w:tcBorders>
              <w:bottom w:val="nil"/>
            </w:tcBorders>
          </w:tcPr>
          <w:p w14:paraId="0EC1373D" w14:textId="77777777" w:rsidR="006A01C9" w:rsidRDefault="006A01C9" w:rsidP="006877DE">
            <w:pPr>
              <w:pStyle w:val="TableParagraph"/>
              <w:spacing w:before="24" w:line="229" w:lineRule="exact"/>
              <w:ind w:left="105"/>
              <w:rPr>
                <w:sz w:val="20"/>
                <w:szCs w:val="20"/>
              </w:rPr>
            </w:pPr>
            <w:proofErr w:type="spellStart"/>
            <w:r>
              <w:rPr>
                <w:w w:val="105"/>
                <w:sz w:val="20"/>
                <w:szCs w:val="20"/>
              </w:rPr>
              <w:t>Այն</w:t>
            </w:r>
            <w:proofErr w:type="spellEnd"/>
            <w:r>
              <w:rPr>
                <w:w w:val="105"/>
                <w:sz w:val="20"/>
                <w:szCs w:val="20"/>
              </w:rPr>
              <w:t xml:space="preserve"> </w:t>
            </w:r>
            <w:proofErr w:type="spellStart"/>
            <w:r>
              <w:rPr>
                <w:w w:val="105"/>
                <w:sz w:val="20"/>
                <w:szCs w:val="20"/>
              </w:rPr>
              <w:t>մեքենաների</w:t>
            </w:r>
            <w:proofErr w:type="spellEnd"/>
            <w:r>
              <w:rPr>
                <w:w w:val="105"/>
                <w:sz w:val="20"/>
                <w:szCs w:val="20"/>
              </w:rPr>
              <w:t xml:space="preserve"> և </w:t>
            </w:r>
            <w:proofErr w:type="spellStart"/>
            <w:r>
              <w:rPr>
                <w:w w:val="105"/>
                <w:sz w:val="20"/>
                <w:szCs w:val="20"/>
              </w:rPr>
              <w:t>մեխանիզմների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գործիքների</w:t>
            </w:r>
            <w:proofErr w:type="spellEnd"/>
          </w:p>
        </w:tc>
        <w:tc>
          <w:tcPr>
            <w:tcW w:w="2268" w:type="dxa"/>
            <w:tcBorders>
              <w:bottom w:val="nil"/>
            </w:tcBorders>
          </w:tcPr>
          <w:p w14:paraId="2570D808" w14:textId="77777777" w:rsidR="006A01C9" w:rsidRDefault="006A01C9" w:rsidP="006877DE">
            <w:pPr>
              <w:pStyle w:val="TableParagraph"/>
              <w:spacing w:before="24" w:line="229" w:lineRule="exact"/>
              <w:ind w:left="127" w:right="120"/>
              <w:jc w:val="center"/>
              <w:rPr>
                <w:sz w:val="20"/>
                <w:szCs w:val="20"/>
              </w:rPr>
            </w:pPr>
            <w:proofErr w:type="spellStart"/>
            <w:r>
              <w:rPr>
                <w:sz w:val="20"/>
                <w:szCs w:val="20"/>
              </w:rPr>
              <w:t>Կառավարության</w:t>
            </w:r>
            <w:proofErr w:type="spellEnd"/>
          </w:p>
        </w:tc>
        <w:tc>
          <w:tcPr>
            <w:tcW w:w="595" w:type="dxa"/>
            <w:vMerge w:val="restart"/>
          </w:tcPr>
          <w:p w14:paraId="751C7F93" w14:textId="77777777" w:rsidR="006A01C9" w:rsidRDefault="006A01C9" w:rsidP="006877DE">
            <w:pPr>
              <w:pStyle w:val="TableParagraph"/>
              <w:rPr>
                <w:sz w:val="18"/>
              </w:rPr>
            </w:pPr>
          </w:p>
        </w:tc>
        <w:tc>
          <w:tcPr>
            <w:tcW w:w="569" w:type="dxa"/>
            <w:vMerge w:val="restart"/>
          </w:tcPr>
          <w:p w14:paraId="61570DFB" w14:textId="77777777" w:rsidR="006A01C9" w:rsidRDefault="006A01C9" w:rsidP="006877DE">
            <w:pPr>
              <w:pStyle w:val="TableParagraph"/>
              <w:rPr>
                <w:sz w:val="18"/>
              </w:rPr>
            </w:pPr>
          </w:p>
        </w:tc>
        <w:tc>
          <w:tcPr>
            <w:tcW w:w="679" w:type="dxa"/>
            <w:vMerge w:val="restart"/>
          </w:tcPr>
          <w:p w14:paraId="63C03F75" w14:textId="77777777" w:rsidR="006A01C9" w:rsidRDefault="006A01C9" w:rsidP="006877DE">
            <w:pPr>
              <w:pStyle w:val="TableParagraph"/>
              <w:rPr>
                <w:sz w:val="18"/>
              </w:rPr>
            </w:pPr>
          </w:p>
        </w:tc>
        <w:tc>
          <w:tcPr>
            <w:tcW w:w="708" w:type="dxa"/>
            <w:tcBorders>
              <w:bottom w:val="nil"/>
            </w:tcBorders>
          </w:tcPr>
          <w:p w14:paraId="614F4D35" w14:textId="77777777" w:rsidR="006A01C9" w:rsidRDefault="006A01C9" w:rsidP="006877DE">
            <w:pPr>
              <w:pStyle w:val="TableParagraph"/>
              <w:spacing w:before="24" w:line="229" w:lineRule="exact"/>
              <w:ind w:left="11"/>
              <w:jc w:val="center"/>
              <w:rPr>
                <w:sz w:val="20"/>
              </w:rPr>
            </w:pPr>
            <w:r>
              <w:rPr>
                <w:w w:val="79"/>
                <w:sz w:val="20"/>
              </w:rPr>
              <w:t>1</w:t>
            </w:r>
          </w:p>
        </w:tc>
        <w:tc>
          <w:tcPr>
            <w:tcW w:w="2126" w:type="dxa"/>
            <w:tcBorders>
              <w:bottom w:val="nil"/>
            </w:tcBorders>
          </w:tcPr>
          <w:p w14:paraId="3A51E510" w14:textId="77777777" w:rsidR="006A01C9" w:rsidRDefault="006A01C9" w:rsidP="006877DE">
            <w:pPr>
              <w:pStyle w:val="TableParagraph"/>
              <w:spacing w:before="24" w:line="229" w:lineRule="exact"/>
              <w:ind w:left="108"/>
              <w:rPr>
                <w:sz w:val="20"/>
                <w:szCs w:val="20"/>
              </w:rPr>
            </w:pPr>
            <w:proofErr w:type="spellStart"/>
            <w:r>
              <w:rPr>
                <w:w w:val="105"/>
                <w:sz w:val="20"/>
                <w:szCs w:val="20"/>
              </w:rPr>
              <w:t>Տեսողական</w:t>
            </w:r>
            <w:proofErr w:type="spellEnd"/>
            <w:r>
              <w:rPr>
                <w:w w:val="105"/>
                <w:sz w:val="20"/>
                <w:szCs w:val="20"/>
              </w:rPr>
              <w:t>,</w:t>
            </w:r>
          </w:p>
        </w:tc>
        <w:tc>
          <w:tcPr>
            <w:tcW w:w="2016" w:type="dxa"/>
            <w:vMerge w:val="restart"/>
          </w:tcPr>
          <w:p w14:paraId="72CD657C" w14:textId="77777777" w:rsidR="006A01C9" w:rsidRDefault="006A01C9" w:rsidP="006877DE">
            <w:pPr>
              <w:pStyle w:val="TableParagraph"/>
              <w:rPr>
                <w:sz w:val="18"/>
              </w:rPr>
            </w:pPr>
          </w:p>
        </w:tc>
      </w:tr>
      <w:tr w:rsidR="006A01C9" w14:paraId="748248B0" w14:textId="77777777" w:rsidTr="006877DE">
        <w:trPr>
          <w:trHeight w:val="258"/>
        </w:trPr>
        <w:tc>
          <w:tcPr>
            <w:tcW w:w="1032" w:type="dxa"/>
            <w:tcBorders>
              <w:top w:val="nil"/>
              <w:bottom w:val="nil"/>
            </w:tcBorders>
          </w:tcPr>
          <w:p w14:paraId="45EAA95C" w14:textId="77777777" w:rsidR="006A01C9" w:rsidRDefault="006A01C9" w:rsidP="006877DE">
            <w:pPr>
              <w:pStyle w:val="TableParagraph"/>
              <w:rPr>
                <w:sz w:val="18"/>
              </w:rPr>
            </w:pPr>
          </w:p>
        </w:tc>
        <w:tc>
          <w:tcPr>
            <w:tcW w:w="5527" w:type="dxa"/>
            <w:tcBorders>
              <w:top w:val="nil"/>
              <w:bottom w:val="nil"/>
            </w:tcBorders>
          </w:tcPr>
          <w:p w14:paraId="56701885" w14:textId="77777777" w:rsidR="006A01C9" w:rsidRDefault="006A01C9" w:rsidP="006877DE">
            <w:pPr>
              <w:pStyle w:val="TableParagraph"/>
              <w:spacing w:before="10" w:line="229" w:lineRule="exact"/>
              <w:ind w:left="105"/>
              <w:rPr>
                <w:sz w:val="20"/>
                <w:szCs w:val="20"/>
              </w:rPr>
            </w:pPr>
            <w:proofErr w:type="spellStart"/>
            <w:r>
              <w:rPr>
                <w:w w:val="110"/>
                <w:sz w:val="20"/>
                <w:szCs w:val="20"/>
              </w:rPr>
              <w:t>վրա</w:t>
            </w:r>
            <w:proofErr w:type="spellEnd"/>
            <w:r>
              <w:rPr>
                <w:w w:val="110"/>
                <w:sz w:val="20"/>
                <w:szCs w:val="20"/>
              </w:rPr>
              <w:t xml:space="preserve">, </w:t>
            </w:r>
            <w:proofErr w:type="spellStart"/>
            <w:r>
              <w:rPr>
                <w:w w:val="110"/>
                <w:sz w:val="20"/>
                <w:szCs w:val="20"/>
              </w:rPr>
              <w:t>որոնց</w:t>
            </w:r>
            <w:proofErr w:type="spellEnd"/>
            <w:r>
              <w:rPr>
                <w:w w:val="110"/>
                <w:sz w:val="20"/>
                <w:szCs w:val="20"/>
              </w:rPr>
              <w:t xml:space="preserve"> </w:t>
            </w:r>
            <w:proofErr w:type="spellStart"/>
            <w:r>
              <w:rPr>
                <w:w w:val="110"/>
                <w:sz w:val="20"/>
                <w:szCs w:val="20"/>
              </w:rPr>
              <w:t>շարժումն</w:t>
            </w:r>
            <w:proofErr w:type="spellEnd"/>
            <w:r>
              <w:rPr>
                <w:w w:val="110"/>
                <w:sz w:val="20"/>
                <w:szCs w:val="20"/>
              </w:rPr>
              <w:t xml:space="preserve"> </w:t>
            </w:r>
            <w:proofErr w:type="spellStart"/>
            <w:r>
              <w:rPr>
                <w:w w:val="110"/>
                <w:sz w:val="20"/>
                <w:szCs w:val="20"/>
              </w:rPr>
              <w:t>առավել</w:t>
            </w:r>
            <w:proofErr w:type="spellEnd"/>
            <w:r>
              <w:rPr>
                <w:w w:val="110"/>
                <w:sz w:val="20"/>
                <w:szCs w:val="20"/>
              </w:rPr>
              <w:t xml:space="preserve"> </w:t>
            </w:r>
            <w:proofErr w:type="spellStart"/>
            <w:r>
              <w:rPr>
                <w:w w:val="110"/>
                <w:sz w:val="20"/>
                <w:szCs w:val="20"/>
              </w:rPr>
              <w:t>վտանգավոր</w:t>
            </w:r>
            <w:proofErr w:type="spellEnd"/>
            <w:r>
              <w:rPr>
                <w:w w:val="110"/>
                <w:sz w:val="20"/>
                <w:szCs w:val="20"/>
              </w:rPr>
              <w:t xml:space="preserve"> է, </w:t>
            </w:r>
            <w:proofErr w:type="spellStart"/>
            <w:r>
              <w:rPr>
                <w:w w:val="110"/>
                <w:sz w:val="20"/>
                <w:szCs w:val="20"/>
              </w:rPr>
              <w:t>տեղակայ</w:t>
            </w:r>
            <w:proofErr w:type="spellEnd"/>
            <w:r>
              <w:rPr>
                <w:w w:val="110"/>
                <w:sz w:val="20"/>
                <w:szCs w:val="20"/>
              </w:rPr>
              <w:t>-</w:t>
            </w:r>
          </w:p>
        </w:tc>
        <w:tc>
          <w:tcPr>
            <w:tcW w:w="2268" w:type="dxa"/>
            <w:tcBorders>
              <w:top w:val="nil"/>
              <w:bottom w:val="nil"/>
            </w:tcBorders>
          </w:tcPr>
          <w:p w14:paraId="256987F3" w14:textId="77777777" w:rsidR="006A01C9" w:rsidRDefault="006A01C9" w:rsidP="006877DE">
            <w:pPr>
              <w:pStyle w:val="TableParagraph"/>
              <w:spacing w:before="10" w:line="229" w:lineRule="exact"/>
              <w:ind w:left="124" w:right="120"/>
              <w:jc w:val="center"/>
              <w:rPr>
                <w:sz w:val="20"/>
                <w:szCs w:val="20"/>
              </w:rPr>
            </w:pPr>
            <w:r>
              <w:rPr>
                <w:w w:val="110"/>
                <w:sz w:val="20"/>
                <w:szCs w:val="20"/>
              </w:rPr>
              <w:t xml:space="preserve">2005 </w:t>
            </w:r>
            <w:proofErr w:type="spellStart"/>
            <w:r>
              <w:rPr>
                <w:w w:val="110"/>
                <w:sz w:val="20"/>
                <w:szCs w:val="20"/>
              </w:rPr>
              <w:t>թվականի</w:t>
            </w:r>
            <w:proofErr w:type="spellEnd"/>
          </w:p>
        </w:tc>
        <w:tc>
          <w:tcPr>
            <w:tcW w:w="595" w:type="dxa"/>
            <w:vMerge/>
            <w:tcBorders>
              <w:top w:val="nil"/>
            </w:tcBorders>
          </w:tcPr>
          <w:p w14:paraId="5C9142C0" w14:textId="77777777" w:rsidR="006A01C9" w:rsidRDefault="006A01C9" w:rsidP="006877DE">
            <w:pPr>
              <w:rPr>
                <w:sz w:val="2"/>
                <w:szCs w:val="2"/>
              </w:rPr>
            </w:pPr>
          </w:p>
        </w:tc>
        <w:tc>
          <w:tcPr>
            <w:tcW w:w="569" w:type="dxa"/>
            <w:vMerge/>
            <w:tcBorders>
              <w:top w:val="nil"/>
            </w:tcBorders>
          </w:tcPr>
          <w:p w14:paraId="4BBAB8E9" w14:textId="77777777" w:rsidR="006A01C9" w:rsidRDefault="006A01C9" w:rsidP="006877DE">
            <w:pPr>
              <w:rPr>
                <w:sz w:val="2"/>
                <w:szCs w:val="2"/>
              </w:rPr>
            </w:pPr>
          </w:p>
        </w:tc>
        <w:tc>
          <w:tcPr>
            <w:tcW w:w="679" w:type="dxa"/>
            <w:vMerge/>
            <w:tcBorders>
              <w:top w:val="nil"/>
            </w:tcBorders>
          </w:tcPr>
          <w:p w14:paraId="55549178" w14:textId="77777777" w:rsidR="006A01C9" w:rsidRDefault="006A01C9" w:rsidP="006877DE">
            <w:pPr>
              <w:rPr>
                <w:sz w:val="2"/>
                <w:szCs w:val="2"/>
              </w:rPr>
            </w:pPr>
          </w:p>
        </w:tc>
        <w:tc>
          <w:tcPr>
            <w:tcW w:w="708" w:type="dxa"/>
            <w:tcBorders>
              <w:top w:val="nil"/>
              <w:bottom w:val="nil"/>
            </w:tcBorders>
          </w:tcPr>
          <w:p w14:paraId="285D85BB" w14:textId="77777777" w:rsidR="006A01C9" w:rsidRDefault="006A01C9" w:rsidP="006877DE">
            <w:pPr>
              <w:pStyle w:val="TableParagraph"/>
              <w:rPr>
                <w:sz w:val="18"/>
              </w:rPr>
            </w:pPr>
          </w:p>
        </w:tc>
        <w:tc>
          <w:tcPr>
            <w:tcW w:w="2126" w:type="dxa"/>
            <w:tcBorders>
              <w:top w:val="nil"/>
              <w:bottom w:val="nil"/>
            </w:tcBorders>
          </w:tcPr>
          <w:p w14:paraId="26E0284F" w14:textId="77777777" w:rsidR="006A01C9" w:rsidRDefault="006A01C9" w:rsidP="006877DE">
            <w:pPr>
              <w:pStyle w:val="TableParagraph"/>
              <w:spacing w:before="10" w:line="229" w:lineRule="exact"/>
              <w:ind w:left="108"/>
              <w:rPr>
                <w:sz w:val="20"/>
                <w:szCs w:val="20"/>
              </w:rPr>
            </w:pPr>
            <w:proofErr w:type="spellStart"/>
            <w:r>
              <w:rPr>
                <w:w w:val="105"/>
                <w:sz w:val="20"/>
                <w:szCs w:val="20"/>
              </w:rPr>
              <w:t>փաստաթղթային</w:t>
            </w:r>
            <w:proofErr w:type="spellEnd"/>
          </w:p>
        </w:tc>
        <w:tc>
          <w:tcPr>
            <w:tcW w:w="2016" w:type="dxa"/>
            <w:vMerge/>
            <w:tcBorders>
              <w:top w:val="nil"/>
            </w:tcBorders>
          </w:tcPr>
          <w:p w14:paraId="00771C38" w14:textId="77777777" w:rsidR="006A01C9" w:rsidRDefault="006A01C9" w:rsidP="006877DE">
            <w:pPr>
              <w:rPr>
                <w:sz w:val="2"/>
                <w:szCs w:val="2"/>
              </w:rPr>
            </w:pPr>
          </w:p>
        </w:tc>
      </w:tr>
      <w:tr w:rsidR="006A01C9" w14:paraId="2BD070F1" w14:textId="77777777" w:rsidTr="006877DE">
        <w:trPr>
          <w:trHeight w:val="258"/>
        </w:trPr>
        <w:tc>
          <w:tcPr>
            <w:tcW w:w="1032" w:type="dxa"/>
            <w:tcBorders>
              <w:top w:val="nil"/>
              <w:bottom w:val="nil"/>
            </w:tcBorders>
          </w:tcPr>
          <w:p w14:paraId="452B788E" w14:textId="77777777" w:rsidR="006A01C9" w:rsidRDefault="006A01C9" w:rsidP="006877DE">
            <w:pPr>
              <w:pStyle w:val="TableParagraph"/>
              <w:rPr>
                <w:sz w:val="18"/>
              </w:rPr>
            </w:pPr>
          </w:p>
        </w:tc>
        <w:tc>
          <w:tcPr>
            <w:tcW w:w="5527" w:type="dxa"/>
            <w:tcBorders>
              <w:top w:val="nil"/>
              <w:bottom w:val="nil"/>
            </w:tcBorders>
          </w:tcPr>
          <w:p w14:paraId="2FBCC544" w14:textId="77777777" w:rsidR="006A01C9" w:rsidRDefault="006A01C9" w:rsidP="006877DE">
            <w:pPr>
              <w:pStyle w:val="TableParagraph"/>
              <w:spacing w:before="10" w:line="229" w:lineRule="exact"/>
              <w:ind w:left="105"/>
              <w:rPr>
                <w:sz w:val="20"/>
                <w:szCs w:val="20"/>
              </w:rPr>
            </w:pPr>
            <w:proofErr w:type="spellStart"/>
            <w:r>
              <w:rPr>
                <w:w w:val="105"/>
                <w:sz w:val="20"/>
                <w:szCs w:val="20"/>
              </w:rPr>
              <w:t>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ազդասարքեր</w:t>
            </w:r>
            <w:proofErr w:type="spellEnd"/>
            <w:r>
              <w:rPr>
                <w:w w:val="105"/>
                <w:sz w:val="20"/>
                <w:szCs w:val="20"/>
              </w:rPr>
              <w:t xml:space="preserve">, </w:t>
            </w:r>
            <w:proofErr w:type="spellStart"/>
            <w:r>
              <w:rPr>
                <w:w w:val="105"/>
                <w:sz w:val="20"/>
                <w:szCs w:val="20"/>
              </w:rPr>
              <w:t>որոնք</w:t>
            </w:r>
            <w:proofErr w:type="spellEnd"/>
            <w:r>
              <w:rPr>
                <w:w w:val="105"/>
                <w:sz w:val="20"/>
                <w:szCs w:val="20"/>
              </w:rPr>
              <w:t xml:space="preserve"> </w:t>
            </w:r>
            <w:proofErr w:type="spellStart"/>
            <w:r>
              <w:rPr>
                <w:w w:val="105"/>
                <w:sz w:val="20"/>
                <w:szCs w:val="20"/>
              </w:rPr>
              <w:t>կնախազգուշացնեն</w:t>
            </w:r>
            <w:proofErr w:type="spellEnd"/>
          </w:p>
        </w:tc>
        <w:tc>
          <w:tcPr>
            <w:tcW w:w="2268" w:type="dxa"/>
            <w:tcBorders>
              <w:top w:val="nil"/>
              <w:bottom w:val="nil"/>
            </w:tcBorders>
          </w:tcPr>
          <w:p w14:paraId="77E887D5" w14:textId="77777777" w:rsidR="006A01C9" w:rsidRDefault="006A01C9" w:rsidP="006877DE">
            <w:pPr>
              <w:pStyle w:val="TableParagraph"/>
              <w:spacing w:before="10" w:line="229" w:lineRule="exact"/>
              <w:ind w:left="125" w:right="120"/>
              <w:jc w:val="center"/>
              <w:rPr>
                <w:sz w:val="20"/>
                <w:szCs w:val="20"/>
              </w:rPr>
            </w:pPr>
            <w:proofErr w:type="spellStart"/>
            <w:r>
              <w:rPr>
                <w:w w:val="105"/>
                <w:sz w:val="20"/>
                <w:szCs w:val="20"/>
              </w:rPr>
              <w:t>դեկտեմբերի</w:t>
            </w:r>
            <w:proofErr w:type="spellEnd"/>
            <w:r>
              <w:rPr>
                <w:w w:val="105"/>
                <w:sz w:val="20"/>
                <w:szCs w:val="20"/>
              </w:rPr>
              <w:t xml:space="preserve"> 15-ի</w:t>
            </w:r>
          </w:p>
        </w:tc>
        <w:tc>
          <w:tcPr>
            <w:tcW w:w="595" w:type="dxa"/>
            <w:vMerge/>
            <w:tcBorders>
              <w:top w:val="nil"/>
            </w:tcBorders>
          </w:tcPr>
          <w:p w14:paraId="2EAFF72F" w14:textId="77777777" w:rsidR="006A01C9" w:rsidRDefault="006A01C9" w:rsidP="006877DE">
            <w:pPr>
              <w:rPr>
                <w:sz w:val="2"/>
                <w:szCs w:val="2"/>
              </w:rPr>
            </w:pPr>
          </w:p>
        </w:tc>
        <w:tc>
          <w:tcPr>
            <w:tcW w:w="569" w:type="dxa"/>
            <w:vMerge/>
            <w:tcBorders>
              <w:top w:val="nil"/>
            </w:tcBorders>
          </w:tcPr>
          <w:p w14:paraId="2FAA82D8" w14:textId="77777777" w:rsidR="006A01C9" w:rsidRDefault="006A01C9" w:rsidP="006877DE">
            <w:pPr>
              <w:rPr>
                <w:sz w:val="2"/>
                <w:szCs w:val="2"/>
              </w:rPr>
            </w:pPr>
          </w:p>
        </w:tc>
        <w:tc>
          <w:tcPr>
            <w:tcW w:w="679" w:type="dxa"/>
            <w:vMerge/>
            <w:tcBorders>
              <w:top w:val="nil"/>
            </w:tcBorders>
          </w:tcPr>
          <w:p w14:paraId="3B6A57DC" w14:textId="77777777" w:rsidR="006A01C9" w:rsidRDefault="006A01C9" w:rsidP="006877DE">
            <w:pPr>
              <w:rPr>
                <w:sz w:val="2"/>
                <w:szCs w:val="2"/>
              </w:rPr>
            </w:pPr>
          </w:p>
        </w:tc>
        <w:tc>
          <w:tcPr>
            <w:tcW w:w="708" w:type="dxa"/>
            <w:tcBorders>
              <w:top w:val="nil"/>
              <w:bottom w:val="nil"/>
            </w:tcBorders>
          </w:tcPr>
          <w:p w14:paraId="79B96005" w14:textId="77777777" w:rsidR="006A01C9" w:rsidRDefault="006A01C9" w:rsidP="006877DE">
            <w:pPr>
              <w:pStyle w:val="TableParagraph"/>
              <w:rPr>
                <w:sz w:val="18"/>
              </w:rPr>
            </w:pPr>
          </w:p>
        </w:tc>
        <w:tc>
          <w:tcPr>
            <w:tcW w:w="2126" w:type="dxa"/>
            <w:tcBorders>
              <w:top w:val="nil"/>
              <w:bottom w:val="nil"/>
            </w:tcBorders>
          </w:tcPr>
          <w:p w14:paraId="57A59C7F" w14:textId="77777777" w:rsidR="006A01C9" w:rsidRDefault="006A01C9" w:rsidP="006877DE">
            <w:pPr>
              <w:pStyle w:val="TableParagraph"/>
              <w:rPr>
                <w:sz w:val="18"/>
              </w:rPr>
            </w:pPr>
          </w:p>
        </w:tc>
        <w:tc>
          <w:tcPr>
            <w:tcW w:w="2016" w:type="dxa"/>
            <w:vMerge/>
            <w:tcBorders>
              <w:top w:val="nil"/>
            </w:tcBorders>
          </w:tcPr>
          <w:p w14:paraId="07719792" w14:textId="77777777" w:rsidR="006A01C9" w:rsidRDefault="006A01C9" w:rsidP="006877DE">
            <w:pPr>
              <w:rPr>
                <w:sz w:val="2"/>
                <w:szCs w:val="2"/>
              </w:rPr>
            </w:pPr>
          </w:p>
        </w:tc>
      </w:tr>
      <w:tr w:rsidR="006A01C9" w14:paraId="2A2AEF18" w14:textId="77777777" w:rsidTr="006877DE">
        <w:trPr>
          <w:trHeight w:val="258"/>
        </w:trPr>
        <w:tc>
          <w:tcPr>
            <w:tcW w:w="1032" w:type="dxa"/>
            <w:tcBorders>
              <w:top w:val="nil"/>
              <w:bottom w:val="nil"/>
            </w:tcBorders>
          </w:tcPr>
          <w:p w14:paraId="76898A2A" w14:textId="77777777" w:rsidR="006A01C9" w:rsidRDefault="006A01C9" w:rsidP="006877DE">
            <w:pPr>
              <w:pStyle w:val="TableParagraph"/>
              <w:rPr>
                <w:sz w:val="18"/>
              </w:rPr>
            </w:pPr>
          </w:p>
        </w:tc>
        <w:tc>
          <w:tcPr>
            <w:tcW w:w="5527" w:type="dxa"/>
            <w:tcBorders>
              <w:top w:val="nil"/>
              <w:bottom w:val="nil"/>
            </w:tcBorders>
          </w:tcPr>
          <w:p w14:paraId="15866B71" w14:textId="77777777" w:rsidR="006A01C9" w:rsidRDefault="006A01C9" w:rsidP="006877DE">
            <w:pPr>
              <w:pStyle w:val="TableParagraph"/>
              <w:spacing w:before="10" w:line="229" w:lineRule="exact"/>
              <w:ind w:left="105"/>
              <w:rPr>
                <w:sz w:val="20"/>
                <w:szCs w:val="20"/>
              </w:rPr>
            </w:pPr>
            <w:proofErr w:type="spellStart"/>
            <w:r>
              <w:rPr>
                <w:w w:val="105"/>
                <w:sz w:val="20"/>
                <w:szCs w:val="20"/>
              </w:rPr>
              <w:t>աշխատանքի</w:t>
            </w:r>
            <w:proofErr w:type="spellEnd"/>
            <w:r>
              <w:rPr>
                <w:w w:val="105"/>
                <w:sz w:val="20"/>
                <w:szCs w:val="20"/>
              </w:rPr>
              <w:t xml:space="preserve"> </w:t>
            </w:r>
            <w:proofErr w:type="spellStart"/>
            <w:r>
              <w:rPr>
                <w:w w:val="105"/>
                <w:sz w:val="20"/>
                <w:szCs w:val="20"/>
              </w:rPr>
              <w:t>ժամանակ</w:t>
            </w:r>
            <w:proofErr w:type="spellEnd"/>
            <w:r>
              <w:rPr>
                <w:w w:val="105"/>
                <w:sz w:val="20"/>
                <w:szCs w:val="20"/>
              </w:rPr>
              <w:t xml:space="preserve"> </w:t>
            </w:r>
            <w:proofErr w:type="spellStart"/>
            <w:r>
              <w:rPr>
                <w:w w:val="105"/>
                <w:sz w:val="20"/>
                <w:szCs w:val="20"/>
              </w:rPr>
              <w:t>մեքենային</w:t>
            </w:r>
            <w:proofErr w:type="spellEnd"/>
            <w:r>
              <w:rPr>
                <w:w w:val="105"/>
                <w:sz w:val="20"/>
                <w:szCs w:val="20"/>
              </w:rPr>
              <w:t xml:space="preserve">, </w:t>
            </w:r>
            <w:proofErr w:type="spellStart"/>
            <w:r>
              <w:rPr>
                <w:w w:val="105"/>
                <w:sz w:val="20"/>
                <w:szCs w:val="20"/>
              </w:rPr>
              <w:t>մեխանիզմին</w:t>
            </w:r>
            <w:proofErr w:type="spellEnd"/>
            <w:r>
              <w:rPr>
                <w:w w:val="105"/>
                <w:sz w:val="20"/>
                <w:szCs w:val="20"/>
              </w:rPr>
              <w:t xml:space="preserve"> </w:t>
            </w:r>
            <w:proofErr w:type="spellStart"/>
            <w:r>
              <w:rPr>
                <w:w w:val="105"/>
                <w:sz w:val="20"/>
                <w:szCs w:val="20"/>
              </w:rPr>
              <w:t>կամ</w:t>
            </w:r>
            <w:proofErr w:type="spellEnd"/>
          </w:p>
        </w:tc>
        <w:tc>
          <w:tcPr>
            <w:tcW w:w="2268" w:type="dxa"/>
            <w:tcBorders>
              <w:top w:val="nil"/>
              <w:bottom w:val="nil"/>
            </w:tcBorders>
          </w:tcPr>
          <w:p w14:paraId="60D47D07" w14:textId="77777777" w:rsidR="006A01C9" w:rsidRDefault="006A01C9" w:rsidP="006877DE">
            <w:pPr>
              <w:pStyle w:val="TableParagraph"/>
              <w:spacing w:before="10" w:line="229" w:lineRule="exact"/>
              <w:ind w:left="127" w:right="120"/>
              <w:jc w:val="center"/>
              <w:rPr>
                <w:sz w:val="20"/>
                <w:szCs w:val="20"/>
              </w:rPr>
            </w:pPr>
            <w:r>
              <w:rPr>
                <w:w w:val="105"/>
                <w:sz w:val="20"/>
                <w:szCs w:val="20"/>
              </w:rPr>
              <w:t xml:space="preserve">N 2390-Ն </w:t>
            </w:r>
            <w:proofErr w:type="spellStart"/>
            <w:r>
              <w:rPr>
                <w:w w:val="105"/>
                <w:sz w:val="20"/>
                <w:szCs w:val="20"/>
              </w:rPr>
              <w:t>որոշում</w:t>
            </w:r>
            <w:proofErr w:type="spellEnd"/>
            <w:r>
              <w:rPr>
                <w:w w:val="105"/>
                <w:sz w:val="20"/>
                <w:szCs w:val="20"/>
              </w:rPr>
              <w:t>,</w:t>
            </w:r>
          </w:p>
        </w:tc>
        <w:tc>
          <w:tcPr>
            <w:tcW w:w="595" w:type="dxa"/>
            <w:vMerge/>
            <w:tcBorders>
              <w:top w:val="nil"/>
            </w:tcBorders>
          </w:tcPr>
          <w:p w14:paraId="52CD7179" w14:textId="77777777" w:rsidR="006A01C9" w:rsidRDefault="006A01C9" w:rsidP="006877DE">
            <w:pPr>
              <w:rPr>
                <w:sz w:val="2"/>
                <w:szCs w:val="2"/>
              </w:rPr>
            </w:pPr>
          </w:p>
        </w:tc>
        <w:tc>
          <w:tcPr>
            <w:tcW w:w="569" w:type="dxa"/>
            <w:vMerge/>
            <w:tcBorders>
              <w:top w:val="nil"/>
            </w:tcBorders>
          </w:tcPr>
          <w:p w14:paraId="2E87196E" w14:textId="77777777" w:rsidR="006A01C9" w:rsidRDefault="006A01C9" w:rsidP="006877DE">
            <w:pPr>
              <w:rPr>
                <w:sz w:val="2"/>
                <w:szCs w:val="2"/>
              </w:rPr>
            </w:pPr>
          </w:p>
        </w:tc>
        <w:tc>
          <w:tcPr>
            <w:tcW w:w="679" w:type="dxa"/>
            <w:vMerge/>
            <w:tcBorders>
              <w:top w:val="nil"/>
            </w:tcBorders>
          </w:tcPr>
          <w:p w14:paraId="0FE76F13" w14:textId="77777777" w:rsidR="006A01C9" w:rsidRDefault="006A01C9" w:rsidP="006877DE">
            <w:pPr>
              <w:rPr>
                <w:sz w:val="2"/>
                <w:szCs w:val="2"/>
              </w:rPr>
            </w:pPr>
          </w:p>
        </w:tc>
        <w:tc>
          <w:tcPr>
            <w:tcW w:w="708" w:type="dxa"/>
            <w:tcBorders>
              <w:top w:val="nil"/>
              <w:bottom w:val="nil"/>
            </w:tcBorders>
          </w:tcPr>
          <w:p w14:paraId="3C9CE4C6" w14:textId="77777777" w:rsidR="006A01C9" w:rsidRDefault="006A01C9" w:rsidP="006877DE">
            <w:pPr>
              <w:pStyle w:val="TableParagraph"/>
              <w:rPr>
                <w:sz w:val="18"/>
              </w:rPr>
            </w:pPr>
          </w:p>
        </w:tc>
        <w:tc>
          <w:tcPr>
            <w:tcW w:w="2126" w:type="dxa"/>
            <w:tcBorders>
              <w:top w:val="nil"/>
              <w:bottom w:val="nil"/>
            </w:tcBorders>
          </w:tcPr>
          <w:p w14:paraId="6A015499" w14:textId="77777777" w:rsidR="006A01C9" w:rsidRDefault="006A01C9" w:rsidP="006877DE">
            <w:pPr>
              <w:pStyle w:val="TableParagraph"/>
              <w:rPr>
                <w:sz w:val="18"/>
              </w:rPr>
            </w:pPr>
          </w:p>
        </w:tc>
        <w:tc>
          <w:tcPr>
            <w:tcW w:w="2016" w:type="dxa"/>
            <w:vMerge/>
            <w:tcBorders>
              <w:top w:val="nil"/>
            </w:tcBorders>
          </w:tcPr>
          <w:p w14:paraId="50175529" w14:textId="77777777" w:rsidR="006A01C9" w:rsidRDefault="006A01C9" w:rsidP="006877DE">
            <w:pPr>
              <w:rPr>
                <w:sz w:val="2"/>
                <w:szCs w:val="2"/>
              </w:rPr>
            </w:pPr>
          </w:p>
        </w:tc>
      </w:tr>
      <w:tr w:rsidR="006A01C9" w14:paraId="61E8884A" w14:textId="77777777" w:rsidTr="006877DE">
        <w:trPr>
          <w:trHeight w:val="258"/>
        </w:trPr>
        <w:tc>
          <w:tcPr>
            <w:tcW w:w="1032" w:type="dxa"/>
            <w:tcBorders>
              <w:top w:val="nil"/>
              <w:bottom w:val="nil"/>
            </w:tcBorders>
          </w:tcPr>
          <w:p w14:paraId="4C234675" w14:textId="77777777" w:rsidR="006A01C9" w:rsidRDefault="006A01C9" w:rsidP="006877DE">
            <w:pPr>
              <w:pStyle w:val="TableParagraph"/>
              <w:rPr>
                <w:sz w:val="18"/>
              </w:rPr>
            </w:pPr>
          </w:p>
        </w:tc>
        <w:tc>
          <w:tcPr>
            <w:tcW w:w="5527" w:type="dxa"/>
            <w:tcBorders>
              <w:top w:val="nil"/>
              <w:bottom w:val="nil"/>
            </w:tcBorders>
          </w:tcPr>
          <w:p w14:paraId="0052CF13" w14:textId="77777777" w:rsidR="006A01C9" w:rsidRDefault="006A01C9" w:rsidP="006877DE">
            <w:pPr>
              <w:pStyle w:val="TableParagraph"/>
              <w:spacing w:before="10" w:line="229" w:lineRule="exact"/>
              <w:ind w:left="105"/>
              <w:rPr>
                <w:sz w:val="20"/>
                <w:szCs w:val="20"/>
              </w:rPr>
            </w:pPr>
            <w:proofErr w:type="spellStart"/>
            <w:r>
              <w:rPr>
                <w:w w:val="105"/>
                <w:sz w:val="20"/>
                <w:szCs w:val="20"/>
              </w:rPr>
              <w:t>գործիքին</w:t>
            </w:r>
            <w:proofErr w:type="spellEnd"/>
            <w:r>
              <w:rPr>
                <w:w w:val="105"/>
                <w:sz w:val="20"/>
                <w:szCs w:val="20"/>
              </w:rPr>
              <w:t xml:space="preserve"> </w:t>
            </w:r>
            <w:proofErr w:type="spellStart"/>
            <w:r>
              <w:rPr>
                <w:w w:val="105"/>
                <w:sz w:val="20"/>
                <w:szCs w:val="20"/>
              </w:rPr>
              <w:t>մոտենալու</w:t>
            </w:r>
            <w:proofErr w:type="spellEnd"/>
            <w:r>
              <w:rPr>
                <w:w w:val="105"/>
                <w:sz w:val="20"/>
                <w:szCs w:val="20"/>
              </w:rPr>
              <w:t xml:space="preserve"> </w:t>
            </w:r>
            <w:proofErr w:type="spellStart"/>
            <w:r>
              <w:rPr>
                <w:w w:val="105"/>
                <w:sz w:val="20"/>
                <w:szCs w:val="20"/>
              </w:rPr>
              <w:t>վտանգավորության</w:t>
            </w:r>
            <w:proofErr w:type="spellEnd"/>
            <w:r>
              <w:rPr>
                <w:w w:val="105"/>
                <w:sz w:val="20"/>
                <w:szCs w:val="20"/>
              </w:rPr>
              <w:t xml:space="preserve"> </w:t>
            </w:r>
            <w:proofErr w:type="spellStart"/>
            <w:r>
              <w:rPr>
                <w:w w:val="105"/>
                <w:sz w:val="20"/>
                <w:szCs w:val="20"/>
              </w:rPr>
              <w:t>մասին</w:t>
            </w:r>
            <w:proofErr w:type="spellEnd"/>
            <w:r>
              <w:rPr>
                <w:w w:val="105"/>
                <w:sz w:val="20"/>
                <w:szCs w:val="20"/>
              </w:rPr>
              <w:t xml:space="preserve"> և</w:t>
            </w:r>
          </w:p>
        </w:tc>
        <w:tc>
          <w:tcPr>
            <w:tcW w:w="2268" w:type="dxa"/>
            <w:tcBorders>
              <w:top w:val="nil"/>
              <w:bottom w:val="nil"/>
            </w:tcBorders>
          </w:tcPr>
          <w:p w14:paraId="03DEB3D8" w14:textId="77777777" w:rsidR="006A01C9" w:rsidRDefault="006A01C9" w:rsidP="006877DE">
            <w:pPr>
              <w:pStyle w:val="TableParagraph"/>
              <w:spacing w:before="10" w:line="229" w:lineRule="exact"/>
              <w:ind w:left="128" w:right="120"/>
              <w:jc w:val="center"/>
              <w:rPr>
                <w:sz w:val="20"/>
                <w:szCs w:val="20"/>
              </w:rPr>
            </w:pPr>
            <w:proofErr w:type="spellStart"/>
            <w:r>
              <w:rPr>
                <w:w w:val="105"/>
                <w:sz w:val="20"/>
                <w:szCs w:val="20"/>
              </w:rPr>
              <w:t>հավելվածի</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100</w:t>
            </w:r>
          </w:p>
        </w:tc>
        <w:tc>
          <w:tcPr>
            <w:tcW w:w="595" w:type="dxa"/>
            <w:vMerge/>
            <w:tcBorders>
              <w:top w:val="nil"/>
            </w:tcBorders>
          </w:tcPr>
          <w:p w14:paraId="11A611D5" w14:textId="77777777" w:rsidR="006A01C9" w:rsidRDefault="006A01C9" w:rsidP="006877DE">
            <w:pPr>
              <w:rPr>
                <w:sz w:val="2"/>
                <w:szCs w:val="2"/>
              </w:rPr>
            </w:pPr>
          </w:p>
        </w:tc>
        <w:tc>
          <w:tcPr>
            <w:tcW w:w="569" w:type="dxa"/>
            <w:vMerge/>
            <w:tcBorders>
              <w:top w:val="nil"/>
            </w:tcBorders>
          </w:tcPr>
          <w:p w14:paraId="2B06C83F" w14:textId="77777777" w:rsidR="006A01C9" w:rsidRDefault="006A01C9" w:rsidP="006877DE">
            <w:pPr>
              <w:rPr>
                <w:sz w:val="2"/>
                <w:szCs w:val="2"/>
              </w:rPr>
            </w:pPr>
          </w:p>
        </w:tc>
        <w:tc>
          <w:tcPr>
            <w:tcW w:w="679" w:type="dxa"/>
            <w:vMerge/>
            <w:tcBorders>
              <w:top w:val="nil"/>
            </w:tcBorders>
          </w:tcPr>
          <w:p w14:paraId="3E3CDE75" w14:textId="77777777" w:rsidR="006A01C9" w:rsidRDefault="006A01C9" w:rsidP="006877DE">
            <w:pPr>
              <w:rPr>
                <w:sz w:val="2"/>
                <w:szCs w:val="2"/>
              </w:rPr>
            </w:pPr>
          </w:p>
        </w:tc>
        <w:tc>
          <w:tcPr>
            <w:tcW w:w="708" w:type="dxa"/>
            <w:tcBorders>
              <w:top w:val="nil"/>
              <w:bottom w:val="nil"/>
            </w:tcBorders>
          </w:tcPr>
          <w:p w14:paraId="402F0E3A" w14:textId="77777777" w:rsidR="006A01C9" w:rsidRDefault="006A01C9" w:rsidP="006877DE">
            <w:pPr>
              <w:pStyle w:val="TableParagraph"/>
              <w:rPr>
                <w:sz w:val="18"/>
              </w:rPr>
            </w:pPr>
          </w:p>
        </w:tc>
        <w:tc>
          <w:tcPr>
            <w:tcW w:w="2126" w:type="dxa"/>
            <w:tcBorders>
              <w:top w:val="nil"/>
              <w:bottom w:val="nil"/>
            </w:tcBorders>
          </w:tcPr>
          <w:p w14:paraId="68418F73" w14:textId="77777777" w:rsidR="006A01C9" w:rsidRDefault="006A01C9" w:rsidP="006877DE">
            <w:pPr>
              <w:pStyle w:val="TableParagraph"/>
              <w:rPr>
                <w:sz w:val="18"/>
              </w:rPr>
            </w:pPr>
          </w:p>
        </w:tc>
        <w:tc>
          <w:tcPr>
            <w:tcW w:w="2016" w:type="dxa"/>
            <w:vMerge/>
            <w:tcBorders>
              <w:top w:val="nil"/>
            </w:tcBorders>
          </w:tcPr>
          <w:p w14:paraId="36291A73" w14:textId="77777777" w:rsidR="006A01C9" w:rsidRDefault="006A01C9" w:rsidP="006877DE">
            <w:pPr>
              <w:rPr>
                <w:sz w:val="2"/>
                <w:szCs w:val="2"/>
              </w:rPr>
            </w:pPr>
          </w:p>
        </w:tc>
      </w:tr>
      <w:tr w:rsidR="006A01C9" w14:paraId="1CFCDD11" w14:textId="77777777" w:rsidTr="006877DE">
        <w:trPr>
          <w:trHeight w:val="257"/>
        </w:trPr>
        <w:tc>
          <w:tcPr>
            <w:tcW w:w="1032" w:type="dxa"/>
            <w:tcBorders>
              <w:top w:val="nil"/>
              <w:bottom w:val="nil"/>
            </w:tcBorders>
          </w:tcPr>
          <w:p w14:paraId="30C168E8" w14:textId="77777777" w:rsidR="006A01C9" w:rsidRDefault="006A01C9" w:rsidP="006877DE">
            <w:pPr>
              <w:pStyle w:val="TableParagraph"/>
              <w:rPr>
                <w:sz w:val="18"/>
              </w:rPr>
            </w:pPr>
          </w:p>
        </w:tc>
        <w:tc>
          <w:tcPr>
            <w:tcW w:w="5527" w:type="dxa"/>
            <w:tcBorders>
              <w:top w:val="nil"/>
              <w:bottom w:val="nil"/>
            </w:tcBorders>
          </w:tcPr>
          <w:p w14:paraId="06E266F3" w14:textId="77777777" w:rsidR="006A01C9" w:rsidRDefault="006A01C9" w:rsidP="006877DE">
            <w:pPr>
              <w:pStyle w:val="TableParagraph"/>
              <w:spacing w:before="10" w:line="228" w:lineRule="exact"/>
              <w:ind w:left="105"/>
              <w:rPr>
                <w:sz w:val="20"/>
                <w:szCs w:val="20"/>
              </w:rPr>
            </w:pPr>
            <w:proofErr w:type="spellStart"/>
            <w:r>
              <w:rPr>
                <w:w w:val="105"/>
                <w:sz w:val="20"/>
                <w:szCs w:val="20"/>
              </w:rPr>
              <w:t>կապահովեն</w:t>
            </w:r>
            <w:proofErr w:type="spellEnd"/>
            <w:r>
              <w:rPr>
                <w:w w:val="105"/>
                <w:sz w:val="20"/>
                <w:szCs w:val="20"/>
              </w:rPr>
              <w:t xml:space="preserve"> </w:t>
            </w:r>
            <w:proofErr w:type="spellStart"/>
            <w:r>
              <w:rPr>
                <w:w w:val="105"/>
                <w:sz w:val="20"/>
                <w:szCs w:val="20"/>
              </w:rPr>
              <w:t>մոտակայքում</w:t>
            </w:r>
            <w:proofErr w:type="spellEnd"/>
            <w:r>
              <w:rPr>
                <w:w w:val="105"/>
                <w:sz w:val="20"/>
                <w:szCs w:val="20"/>
              </w:rPr>
              <w:t xml:space="preserve"> </w:t>
            </w:r>
            <w:proofErr w:type="spellStart"/>
            <w:r>
              <w:rPr>
                <w:w w:val="105"/>
                <w:sz w:val="20"/>
                <w:szCs w:val="20"/>
              </w:rPr>
              <w:t>հարկադրաբար</w:t>
            </w:r>
            <w:proofErr w:type="spellEnd"/>
            <w:r>
              <w:rPr>
                <w:w w:val="105"/>
                <w:sz w:val="20"/>
                <w:szCs w:val="20"/>
              </w:rPr>
              <w:t xml:space="preserve"> </w:t>
            </w:r>
            <w:proofErr w:type="spellStart"/>
            <w:r>
              <w:rPr>
                <w:w w:val="105"/>
                <w:sz w:val="20"/>
                <w:szCs w:val="20"/>
              </w:rPr>
              <w:t>գտնվող</w:t>
            </w:r>
            <w:proofErr w:type="spellEnd"/>
          </w:p>
        </w:tc>
        <w:tc>
          <w:tcPr>
            <w:tcW w:w="2268" w:type="dxa"/>
            <w:tcBorders>
              <w:top w:val="nil"/>
              <w:bottom w:val="nil"/>
            </w:tcBorders>
          </w:tcPr>
          <w:p w14:paraId="36942383" w14:textId="77777777" w:rsidR="006A01C9" w:rsidRDefault="006A01C9" w:rsidP="006877DE">
            <w:pPr>
              <w:pStyle w:val="TableParagraph"/>
              <w:rPr>
                <w:sz w:val="18"/>
              </w:rPr>
            </w:pPr>
          </w:p>
        </w:tc>
        <w:tc>
          <w:tcPr>
            <w:tcW w:w="595" w:type="dxa"/>
            <w:vMerge/>
            <w:tcBorders>
              <w:top w:val="nil"/>
            </w:tcBorders>
          </w:tcPr>
          <w:p w14:paraId="6C232B02" w14:textId="77777777" w:rsidR="006A01C9" w:rsidRDefault="006A01C9" w:rsidP="006877DE">
            <w:pPr>
              <w:rPr>
                <w:sz w:val="2"/>
                <w:szCs w:val="2"/>
              </w:rPr>
            </w:pPr>
          </w:p>
        </w:tc>
        <w:tc>
          <w:tcPr>
            <w:tcW w:w="569" w:type="dxa"/>
            <w:vMerge/>
            <w:tcBorders>
              <w:top w:val="nil"/>
            </w:tcBorders>
          </w:tcPr>
          <w:p w14:paraId="1C35E470" w14:textId="77777777" w:rsidR="006A01C9" w:rsidRDefault="006A01C9" w:rsidP="006877DE">
            <w:pPr>
              <w:rPr>
                <w:sz w:val="2"/>
                <w:szCs w:val="2"/>
              </w:rPr>
            </w:pPr>
          </w:p>
        </w:tc>
        <w:tc>
          <w:tcPr>
            <w:tcW w:w="679" w:type="dxa"/>
            <w:vMerge/>
            <w:tcBorders>
              <w:top w:val="nil"/>
            </w:tcBorders>
          </w:tcPr>
          <w:p w14:paraId="5A896824" w14:textId="77777777" w:rsidR="006A01C9" w:rsidRDefault="006A01C9" w:rsidP="006877DE">
            <w:pPr>
              <w:rPr>
                <w:sz w:val="2"/>
                <w:szCs w:val="2"/>
              </w:rPr>
            </w:pPr>
          </w:p>
        </w:tc>
        <w:tc>
          <w:tcPr>
            <w:tcW w:w="708" w:type="dxa"/>
            <w:tcBorders>
              <w:top w:val="nil"/>
              <w:bottom w:val="nil"/>
            </w:tcBorders>
          </w:tcPr>
          <w:p w14:paraId="646D038B" w14:textId="77777777" w:rsidR="006A01C9" w:rsidRDefault="006A01C9" w:rsidP="006877DE">
            <w:pPr>
              <w:pStyle w:val="TableParagraph"/>
              <w:rPr>
                <w:sz w:val="18"/>
              </w:rPr>
            </w:pPr>
          </w:p>
        </w:tc>
        <w:tc>
          <w:tcPr>
            <w:tcW w:w="2126" w:type="dxa"/>
            <w:tcBorders>
              <w:top w:val="nil"/>
              <w:bottom w:val="nil"/>
            </w:tcBorders>
          </w:tcPr>
          <w:p w14:paraId="452DDCDD" w14:textId="77777777" w:rsidR="006A01C9" w:rsidRDefault="006A01C9" w:rsidP="006877DE">
            <w:pPr>
              <w:pStyle w:val="TableParagraph"/>
              <w:rPr>
                <w:sz w:val="18"/>
              </w:rPr>
            </w:pPr>
          </w:p>
        </w:tc>
        <w:tc>
          <w:tcPr>
            <w:tcW w:w="2016" w:type="dxa"/>
            <w:vMerge/>
            <w:tcBorders>
              <w:top w:val="nil"/>
            </w:tcBorders>
          </w:tcPr>
          <w:p w14:paraId="0B7EDD4F" w14:textId="77777777" w:rsidR="006A01C9" w:rsidRDefault="006A01C9" w:rsidP="006877DE">
            <w:pPr>
              <w:rPr>
                <w:sz w:val="2"/>
                <w:szCs w:val="2"/>
              </w:rPr>
            </w:pPr>
          </w:p>
        </w:tc>
      </w:tr>
      <w:tr w:rsidR="006A01C9" w14:paraId="00FB841C" w14:textId="77777777" w:rsidTr="006877DE">
        <w:trPr>
          <w:trHeight w:val="252"/>
        </w:trPr>
        <w:tc>
          <w:tcPr>
            <w:tcW w:w="1032" w:type="dxa"/>
            <w:tcBorders>
              <w:top w:val="nil"/>
            </w:tcBorders>
          </w:tcPr>
          <w:p w14:paraId="2BB9A5F3" w14:textId="77777777" w:rsidR="006A01C9" w:rsidRDefault="006A01C9" w:rsidP="006877DE">
            <w:pPr>
              <w:pStyle w:val="TableParagraph"/>
              <w:rPr>
                <w:sz w:val="18"/>
              </w:rPr>
            </w:pPr>
          </w:p>
        </w:tc>
        <w:tc>
          <w:tcPr>
            <w:tcW w:w="5527" w:type="dxa"/>
            <w:tcBorders>
              <w:top w:val="nil"/>
            </w:tcBorders>
          </w:tcPr>
          <w:p w14:paraId="0C202DC7" w14:textId="77777777" w:rsidR="006A01C9" w:rsidRDefault="006A01C9" w:rsidP="006877DE">
            <w:pPr>
              <w:pStyle w:val="TableParagraph"/>
              <w:spacing w:before="8" w:line="224" w:lineRule="exact"/>
              <w:ind w:left="105"/>
              <w:rPr>
                <w:sz w:val="20"/>
                <w:szCs w:val="20"/>
              </w:rPr>
            </w:pPr>
            <w:proofErr w:type="spellStart"/>
            <w:r>
              <w:rPr>
                <w:w w:val="105"/>
                <w:sz w:val="20"/>
                <w:szCs w:val="20"/>
              </w:rPr>
              <w:t>անձանց</w:t>
            </w:r>
            <w:proofErr w:type="spellEnd"/>
            <w:r>
              <w:rPr>
                <w:w w:val="105"/>
                <w:sz w:val="20"/>
                <w:szCs w:val="20"/>
              </w:rPr>
              <w:t xml:space="preserve"> </w:t>
            </w:r>
            <w:proofErr w:type="spellStart"/>
            <w:r>
              <w:rPr>
                <w:w w:val="105"/>
                <w:sz w:val="20"/>
                <w:szCs w:val="20"/>
              </w:rPr>
              <w:t>անվտանգությունը</w:t>
            </w:r>
            <w:proofErr w:type="spellEnd"/>
            <w:r>
              <w:rPr>
                <w:w w:val="105"/>
                <w:sz w:val="20"/>
                <w:szCs w:val="20"/>
              </w:rPr>
              <w:t>:</w:t>
            </w:r>
          </w:p>
        </w:tc>
        <w:tc>
          <w:tcPr>
            <w:tcW w:w="2268" w:type="dxa"/>
            <w:tcBorders>
              <w:top w:val="nil"/>
            </w:tcBorders>
          </w:tcPr>
          <w:p w14:paraId="4988DE3E" w14:textId="77777777" w:rsidR="006A01C9" w:rsidRDefault="006A01C9" w:rsidP="006877DE">
            <w:pPr>
              <w:pStyle w:val="TableParagraph"/>
              <w:rPr>
                <w:sz w:val="18"/>
              </w:rPr>
            </w:pPr>
          </w:p>
        </w:tc>
        <w:tc>
          <w:tcPr>
            <w:tcW w:w="595" w:type="dxa"/>
            <w:vMerge/>
            <w:tcBorders>
              <w:top w:val="nil"/>
            </w:tcBorders>
          </w:tcPr>
          <w:p w14:paraId="22C2DE25" w14:textId="77777777" w:rsidR="006A01C9" w:rsidRDefault="006A01C9" w:rsidP="006877DE">
            <w:pPr>
              <w:rPr>
                <w:sz w:val="2"/>
                <w:szCs w:val="2"/>
              </w:rPr>
            </w:pPr>
          </w:p>
        </w:tc>
        <w:tc>
          <w:tcPr>
            <w:tcW w:w="569" w:type="dxa"/>
            <w:vMerge/>
            <w:tcBorders>
              <w:top w:val="nil"/>
            </w:tcBorders>
          </w:tcPr>
          <w:p w14:paraId="28D10151" w14:textId="77777777" w:rsidR="006A01C9" w:rsidRDefault="006A01C9" w:rsidP="006877DE">
            <w:pPr>
              <w:rPr>
                <w:sz w:val="2"/>
                <w:szCs w:val="2"/>
              </w:rPr>
            </w:pPr>
          </w:p>
        </w:tc>
        <w:tc>
          <w:tcPr>
            <w:tcW w:w="679" w:type="dxa"/>
            <w:vMerge/>
            <w:tcBorders>
              <w:top w:val="nil"/>
            </w:tcBorders>
          </w:tcPr>
          <w:p w14:paraId="752C4C07" w14:textId="77777777" w:rsidR="006A01C9" w:rsidRDefault="006A01C9" w:rsidP="006877DE">
            <w:pPr>
              <w:rPr>
                <w:sz w:val="2"/>
                <w:szCs w:val="2"/>
              </w:rPr>
            </w:pPr>
          </w:p>
        </w:tc>
        <w:tc>
          <w:tcPr>
            <w:tcW w:w="708" w:type="dxa"/>
            <w:tcBorders>
              <w:top w:val="nil"/>
            </w:tcBorders>
          </w:tcPr>
          <w:p w14:paraId="3F6D8CF2" w14:textId="77777777" w:rsidR="006A01C9" w:rsidRDefault="006A01C9" w:rsidP="006877DE">
            <w:pPr>
              <w:pStyle w:val="TableParagraph"/>
              <w:rPr>
                <w:sz w:val="18"/>
              </w:rPr>
            </w:pPr>
          </w:p>
        </w:tc>
        <w:tc>
          <w:tcPr>
            <w:tcW w:w="2126" w:type="dxa"/>
            <w:tcBorders>
              <w:top w:val="nil"/>
            </w:tcBorders>
          </w:tcPr>
          <w:p w14:paraId="68C50909" w14:textId="77777777" w:rsidR="006A01C9" w:rsidRDefault="006A01C9" w:rsidP="006877DE">
            <w:pPr>
              <w:pStyle w:val="TableParagraph"/>
              <w:rPr>
                <w:sz w:val="18"/>
              </w:rPr>
            </w:pPr>
          </w:p>
        </w:tc>
        <w:tc>
          <w:tcPr>
            <w:tcW w:w="2016" w:type="dxa"/>
            <w:vMerge/>
            <w:tcBorders>
              <w:top w:val="nil"/>
            </w:tcBorders>
          </w:tcPr>
          <w:p w14:paraId="69F89867" w14:textId="77777777" w:rsidR="006A01C9" w:rsidRDefault="006A01C9" w:rsidP="006877DE">
            <w:pPr>
              <w:rPr>
                <w:sz w:val="2"/>
                <w:szCs w:val="2"/>
              </w:rPr>
            </w:pPr>
          </w:p>
        </w:tc>
      </w:tr>
    </w:tbl>
    <w:p w14:paraId="4C07CDBC" w14:textId="77777777" w:rsidR="006A01C9" w:rsidRDefault="006A01C9" w:rsidP="006A01C9">
      <w:pPr>
        <w:rPr>
          <w:sz w:val="2"/>
          <w:szCs w:val="2"/>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10CEB153" w14:textId="77777777" w:rsidTr="006877DE">
        <w:trPr>
          <w:trHeight w:val="273"/>
        </w:trPr>
        <w:tc>
          <w:tcPr>
            <w:tcW w:w="1032" w:type="dxa"/>
            <w:tcBorders>
              <w:bottom w:val="nil"/>
            </w:tcBorders>
          </w:tcPr>
          <w:p w14:paraId="626C7B8A" w14:textId="77777777" w:rsidR="006A01C9" w:rsidRDefault="006A01C9" w:rsidP="006877DE">
            <w:pPr>
              <w:pStyle w:val="TableParagraph"/>
              <w:spacing w:before="24" w:line="229" w:lineRule="exact"/>
              <w:ind w:right="422"/>
              <w:jc w:val="right"/>
              <w:rPr>
                <w:sz w:val="20"/>
              </w:rPr>
            </w:pPr>
            <w:r>
              <w:rPr>
                <w:w w:val="115"/>
                <w:sz w:val="20"/>
              </w:rPr>
              <w:lastRenderedPageBreak/>
              <w:t>4.</w:t>
            </w:r>
          </w:p>
        </w:tc>
        <w:tc>
          <w:tcPr>
            <w:tcW w:w="5527" w:type="dxa"/>
            <w:tcBorders>
              <w:bottom w:val="nil"/>
            </w:tcBorders>
          </w:tcPr>
          <w:p w14:paraId="76CC450E" w14:textId="77777777" w:rsidR="006A01C9" w:rsidRDefault="006A01C9" w:rsidP="006877DE">
            <w:pPr>
              <w:pStyle w:val="TableParagraph"/>
              <w:spacing w:before="24" w:line="229" w:lineRule="exact"/>
              <w:ind w:left="105"/>
              <w:rPr>
                <w:sz w:val="20"/>
                <w:szCs w:val="20"/>
              </w:rPr>
            </w:pPr>
            <w:proofErr w:type="spellStart"/>
            <w:r>
              <w:rPr>
                <w:w w:val="105"/>
                <w:sz w:val="20"/>
                <w:szCs w:val="20"/>
              </w:rPr>
              <w:t>Գործատուն</w:t>
            </w:r>
            <w:proofErr w:type="spellEnd"/>
            <w:r>
              <w:rPr>
                <w:w w:val="105"/>
                <w:sz w:val="20"/>
                <w:szCs w:val="20"/>
              </w:rPr>
              <w:t xml:space="preserve"> </w:t>
            </w:r>
            <w:proofErr w:type="spellStart"/>
            <w:r>
              <w:rPr>
                <w:w w:val="105"/>
                <w:sz w:val="20"/>
                <w:szCs w:val="20"/>
              </w:rPr>
              <w:t>ապահովում</w:t>
            </w:r>
            <w:proofErr w:type="spellEnd"/>
            <w:r>
              <w:rPr>
                <w:w w:val="105"/>
                <w:sz w:val="20"/>
                <w:szCs w:val="20"/>
              </w:rPr>
              <w:t xml:space="preserve"> է </w:t>
            </w:r>
            <w:proofErr w:type="spellStart"/>
            <w:r>
              <w:rPr>
                <w:w w:val="105"/>
                <w:sz w:val="20"/>
                <w:szCs w:val="20"/>
              </w:rPr>
              <w:t>աշխատատեղերի</w:t>
            </w:r>
            <w:proofErr w:type="spellEnd"/>
          </w:p>
        </w:tc>
        <w:tc>
          <w:tcPr>
            <w:tcW w:w="2268" w:type="dxa"/>
            <w:tcBorders>
              <w:bottom w:val="nil"/>
            </w:tcBorders>
          </w:tcPr>
          <w:p w14:paraId="158227D2" w14:textId="77777777" w:rsidR="006A01C9" w:rsidRDefault="006A01C9" w:rsidP="006877DE">
            <w:pPr>
              <w:pStyle w:val="TableParagraph"/>
              <w:spacing w:before="24" w:line="229" w:lineRule="exact"/>
              <w:ind w:right="171"/>
              <w:jc w:val="right"/>
              <w:rPr>
                <w:sz w:val="20"/>
                <w:szCs w:val="20"/>
              </w:rPr>
            </w:pPr>
            <w:r>
              <w:rPr>
                <w:w w:val="110"/>
                <w:sz w:val="20"/>
                <w:szCs w:val="20"/>
              </w:rPr>
              <w:t xml:space="preserve">ՀՀ </w:t>
            </w:r>
            <w:proofErr w:type="spellStart"/>
            <w:r>
              <w:rPr>
                <w:w w:val="110"/>
                <w:sz w:val="20"/>
                <w:szCs w:val="20"/>
              </w:rPr>
              <w:t>աշխատանքային</w:t>
            </w:r>
            <w:proofErr w:type="spellEnd"/>
          </w:p>
        </w:tc>
        <w:tc>
          <w:tcPr>
            <w:tcW w:w="595" w:type="dxa"/>
            <w:vMerge w:val="restart"/>
          </w:tcPr>
          <w:p w14:paraId="3D3E4EF9" w14:textId="77777777" w:rsidR="006A01C9" w:rsidRDefault="006A01C9" w:rsidP="006877DE">
            <w:pPr>
              <w:pStyle w:val="TableParagraph"/>
              <w:rPr>
                <w:sz w:val="18"/>
              </w:rPr>
            </w:pPr>
          </w:p>
        </w:tc>
        <w:tc>
          <w:tcPr>
            <w:tcW w:w="569" w:type="dxa"/>
            <w:vMerge w:val="restart"/>
          </w:tcPr>
          <w:p w14:paraId="1A687C54" w14:textId="77777777" w:rsidR="006A01C9" w:rsidRDefault="006A01C9" w:rsidP="006877DE">
            <w:pPr>
              <w:pStyle w:val="TableParagraph"/>
              <w:rPr>
                <w:sz w:val="18"/>
              </w:rPr>
            </w:pPr>
          </w:p>
        </w:tc>
        <w:tc>
          <w:tcPr>
            <w:tcW w:w="679" w:type="dxa"/>
            <w:vMerge w:val="restart"/>
          </w:tcPr>
          <w:p w14:paraId="35765C23" w14:textId="77777777" w:rsidR="006A01C9" w:rsidRDefault="006A01C9" w:rsidP="006877DE">
            <w:pPr>
              <w:pStyle w:val="TableParagraph"/>
              <w:rPr>
                <w:sz w:val="18"/>
              </w:rPr>
            </w:pPr>
          </w:p>
        </w:tc>
        <w:tc>
          <w:tcPr>
            <w:tcW w:w="708" w:type="dxa"/>
            <w:tcBorders>
              <w:bottom w:val="nil"/>
            </w:tcBorders>
          </w:tcPr>
          <w:p w14:paraId="18B97858" w14:textId="77777777" w:rsidR="006A01C9" w:rsidRDefault="006A01C9" w:rsidP="006877DE">
            <w:pPr>
              <w:pStyle w:val="TableParagraph"/>
              <w:spacing w:before="24" w:line="229" w:lineRule="exact"/>
              <w:ind w:left="105" w:right="97"/>
              <w:jc w:val="center"/>
              <w:rPr>
                <w:sz w:val="20"/>
              </w:rPr>
            </w:pPr>
            <w:r>
              <w:rPr>
                <w:w w:val="120"/>
                <w:sz w:val="20"/>
              </w:rPr>
              <w:t>0,5</w:t>
            </w:r>
          </w:p>
        </w:tc>
        <w:tc>
          <w:tcPr>
            <w:tcW w:w="2126" w:type="dxa"/>
            <w:tcBorders>
              <w:bottom w:val="nil"/>
            </w:tcBorders>
          </w:tcPr>
          <w:p w14:paraId="1E4A8257" w14:textId="77777777" w:rsidR="006A01C9" w:rsidRDefault="006A01C9" w:rsidP="006877DE">
            <w:pPr>
              <w:pStyle w:val="TableParagraph"/>
              <w:spacing w:before="24" w:line="229" w:lineRule="exact"/>
              <w:ind w:left="107"/>
              <w:rPr>
                <w:sz w:val="20"/>
                <w:szCs w:val="20"/>
              </w:rPr>
            </w:pPr>
            <w:proofErr w:type="spellStart"/>
            <w:r>
              <w:rPr>
                <w:w w:val="105"/>
                <w:sz w:val="20"/>
                <w:szCs w:val="20"/>
              </w:rPr>
              <w:t>Տեսողական</w:t>
            </w:r>
            <w:proofErr w:type="spellEnd"/>
            <w:r>
              <w:rPr>
                <w:w w:val="105"/>
                <w:sz w:val="20"/>
                <w:szCs w:val="20"/>
              </w:rPr>
              <w:t>,</w:t>
            </w:r>
          </w:p>
        </w:tc>
        <w:tc>
          <w:tcPr>
            <w:tcW w:w="2016" w:type="dxa"/>
            <w:vMerge w:val="restart"/>
          </w:tcPr>
          <w:p w14:paraId="2B770A31" w14:textId="77777777" w:rsidR="006A01C9" w:rsidRDefault="006A01C9" w:rsidP="006877DE">
            <w:pPr>
              <w:pStyle w:val="TableParagraph"/>
              <w:rPr>
                <w:sz w:val="18"/>
              </w:rPr>
            </w:pPr>
          </w:p>
        </w:tc>
      </w:tr>
      <w:tr w:rsidR="006A01C9" w14:paraId="2045CB33" w14:textId="77777777" w:rsidTr="006877DE">
        <w:trPr>
          <w:trHeight w:val="257"/>
        </w:trPr>
        <w:tc>
          <w:tcPr>
            <w:tcW w:w="1032" w:type="dxa"/>
            <w:tcBorders>
              <w:top w:val="nil"/>
              <w:bottom w:val="nil"/>
            </w:tcBorders>
          </w:tcPr>
          <w:p w14:paraId="6475877B" w14:textId="77777777" w:rsidR="006A01C9" w:rsidRDefault="006A01C9" w:rsidP="006877DE">
            <w:pPr>
              <w:pStyle w:val="TableParagraph"/>
              <w:rPr>
                <w:sz w:val="18"/>
              </w:rPr>
            </w:pPr>
          </w:p>
        </w:tc>
        <w:tc>
          <w:tcPr>
            <w:tcW w:w="5527" w:type="dxa"/>
            <w:tcBorders>
              <w:top w:val="nil"/>
              <w:bottom w:val="nil"/>
            </w:tcBorders>
          </w:tcPr>
          <w:p w14:paraId="0BDB5AB8" w14:textId="77777777" w:rsidR="006A01C9" w:rsidRDefault="006A01C9" w:rsidP="006877DE">
            <w:pPr>
              <w:pStyle w:val="TableParagraph"/>
              <w:spacing w:before="10" w:line="228" w:lineRule="exact"/>
              <w:ind w:left="105"/>
              <w:rPr>
                <w:sz w:val="20"/>
                <w:szCs w:val="20"/>
              </w:rPr>
            </w:pPr>
            <w:proofErr w:type="spellStart"/>
            <w:r>
              <w:rPr>
                <w:w w:val="105"/>
                <w:sz w:val="20"/>
                <w:szCs w:val="20"/>
              </w:rPr>
              <w:t>լուսավորումը</w:t>
            </w:r>
            <w:proofErr w:type="spellEnd"/>
            <w:r>
              <w:rPr>
                <w:w w:val="105"/>
                <w:sz w:val="20"/>
                <w:szCs w:val="20"/>
              </w:rPr>
              <w:t xml:space="preserve">՝ </w:t>
            </w:r>
            <w:proofErr w:type="spellStart"/>
            <w:r>
              <w:rPr>
                <w:w w:val="105"/>
                <w:sz w:val="20"/>
                <w:szCs w:val="20"/>
              </w:rPr>
              <w:t>նորմավորող</w:t>
            </w:r>
            <w:proofErr w:type="spellEnd"/>
            <w:r>
              <w:rPr>
                <w:w w:val="105"/>
                <w:sz w:val="20"/>
                <w:szCs w:val="20"/>
              </w:rPr>
              <w:t xml:space="preserve"> </w:t>
            </w:r>
            <w:proofErr w:type="spellStart"/>
            <w:r>
              <w:rPr>
                <w:w w:val="105"/>
                <w:sz w:val="20"/>
                <w:szCs w:val="20"/>
              </w:rPr>
              <w:t>ցուցանիշներին</w:t>
            </w:r>
            <w:proofErr w:type="spellEnd"/>
          </w:p>
        </w:tc>
        <w:tc>
          <w:tcPr>
            <w:tcW w:w="2268" w:type="dxa"/>
            <w:tcBorders>
              <w:top w:val="nil"/>
              <w:bottom w:val="nil"/>
            </w:tcBorders>
          </w:tcPr>
          <w:p w14:paraId="793400EF" w14:textId="77777777" w:rsidR="006A01C9" w:rsidRDefault="006A01C9" w:rsidP="006877DE">
            <w:pPr>
              <w:pStyle w:val="TableParagraph"/>
              <w:spacing w:before="10" w:line="228" w:lineRule="exact"/>
              <w:ind w:right="196"/>
              <w:jc w:val="right"/>
              <w:rPr>
                <w:sz w:val="20"/>
                <w:szCs w:val="20"/>
              </w:rPr>
            </w:pP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tc>
        <w:tc>
          <w:tcPr>
            <w:tcW w:w="595" w:type="dxa"/>
            <w:vMerge/>
            <w:tcBorders>
              <w:top w:val="nil"/>
            </w:tcBorders>
          </w:tcPr>
          <w:p w14:paraId="5B14C496" w14:textId="77777777" w:rsidR="006A01C9" w:rsidRDefault="006A01C9" w:rsidP="006877DE">
            <w:pPr>
              <w:rPr>
                <w:sz w:val="2"/>
                <w:szCs w:val="2"/>
              </w:rPr>
            </w:pPr>
          </w:p>
        </w:tc>
        <w:tc>
          <w:tcPr>
            <w:tcW w:w="569" w:type="dxa"/>
            <w:vMerge/>
            <w:tcBorders>
              <w:top w:val="nil"/>
            </w:tcBorders>
          </w:tcPr>
          <w:p w14:paraId="46C6A0C2" w14:textId="77777777" w:rsidR="006A01C9" w:rsidRDefault="006A01C9" w:rsidP="006877DE">
            <w:pPr>
              <w:rPr>
                <w:sz w:val="2"/>
                <w:szCs w:val="2"/>
              </w:rPr>
            </w:pPr>
          </w:p>
        </w:tc>
        <w:tc>
          <w:tcPr>
            <w:tcW w:w="679" w:type="dxa"/>
            <w:vMerge/>
            <w:tcBorders>
              <w:top w:val="nil"/>
            </w:tcBorders>
          </w:tcPr>
          <w:p w14:paraId="4D120C64" w14:textId="77777777" w:rsidR="006A01C9" w:rsidRDefault="006A01C9" w:rsidP="006877DE">
            <w:pPr>
              <w:rPr>
                <w:sz w:val="2"/>
                <w:szCs w:val="2"/>
              </w:rPr>
            </w:pPr>
          </w:p>
        </w:tc>
        <w:tc>
          <w:tcPr>
            <w:tcW w:w="708" w:type="dxa"/>
            <w:tcBorders>
              <w:top w:val="nil"/>
              <w:bottom w:val="nil"/>
            </w:tcBorders>
          </w:tcPr>
          <w:p w14:paraId="487230F8" w14:textId="77777777" w:rsidR="006A01C9" w:rsidRDefault="006A01C9" w:rsidP="006877DE">
            <w:pPr>
              <w:pStyle w:val="TableParagraph"/>
              <w:rPr>
                <w:sz w:val="18"/>
              </w:rPr>
            </w:pPr>
          </w:p>
        </w:tc>
        <w:tc>
          <w:tcPr>
            <w:tcW w:w="2126" w:type="dxa"/>
            <w:tcBorders>
              <w:top w:val="nil"/>
              <w:bottom w:val="nil"/>
            </w:tcBorders>
          </w:tcPr>
          <w:p w14:paraId="5FCD6F5C" w14:textId="77777777" w:rsidR="006A01C9" w:rsidRDefault="006A01C9" w:rsidP="006877DE">
            <w:pPr>
              <w:pStyle w:val="TableParagraph"/>
              <w:spacing w:before="10" w:line="228" w:lineRule="exact"/>
              <w:ind w:left="108"/>
              <w:rPr>
                <w:sz w:val="20"/>
                <w:szCs w:val="20"/>
              </w:rPr>
            </w:pPr>
            <w:proofErr w:type="spellStart"/>
            <w:r>
              <w:rPr>
                <w:w w:val="105"/>
                <w:sz w:val="20"/>
                <w:szCs w:val="20"/>
              </w:rPr>
              <w:t>գործիքաչափում</w:t>
            </w:r>
            <w:proofErr w:type="spellEnd"/>
          </w:p>
        </w:tc>
        <w:tc>
          <w:tcPr>
            <w:tcW w:w="2016" w:type="dxa"/>
            <w:vMerge/>
            <w:tcBorders>
              <w:top w:val="nil"/>
            </w:tcBorders>
          </w:tcPr>
          <w:p w14:paraId="67361162" w14:textId="77777777" w:rsidR="006A01C9" w:rsidRDefault="006A01C9" w:rsidP="006877DE">
            <w:pPr>
              <w:rPr>
                <w:sz w:val="2"/>
                <w:szCs w:val="2"/>
              </w:rPr>
            </w:pPr>
          </w:p>
        </w:tc>
      </w:tr>
      <w:tr w:rsidR="006A01C9" w14:paraId="3EEEBB2F" w14:textId="77777777" w:rsidTr="006877DE">
        <w:trPr>
          <w:trHeight w:val="257"/>
        </w:trPr>
        <w:tc>
          <w:tcPr>
            <w:tcW w:w="1032" w:type="dxa"/>
            <w:tcBorders>
              <w:top w:val="nil"/>
              <w:bottom w:val="nil"/>
            </w:tcBorders>
          </w:tcPr>
          <w:p w14:paraId="30911AE7" w14:textId="77777777" w:rsidR="006A01C9" w:rsidRDefault="006A01C9" w:rsidP="006877DE">
            <w:pPr>
              <w:pStyle w:val="TableParagraph"/>
              <w:rPr>
                <w:sz w:val="18"/>
              </w:rPr>
            </w:pPr>
          </w:p>
        </w:tc>
        <w:tc>
          <w:tcPr>
            <w:tcW w:w="5527" w:type="dxa"/>
            <w:tcBorders>
              <w:top w:val="nil"/>
              <w:bottom w:val="nil"/>
            </w:tcBorders>
          </w:tcPr>
          <w:p w14:paraId="49C1CC4F" w14:textId="77777777" w:rsidR="006A01C9" w:rsidRDefault="006A01C9" w:rsidP="006877DE">
            <w:pPr>
              <w:pStyle w:val="TableParagraph"/>
              <w:spacing w:before="8" w:line="229" w:lineRule="exact"/>
              <w:ind w:left="105"/>
              <w:rPr>
                <w:sz w:val="20"/>
                <w:szCs w:val="20"/>
              </w:rPr>
            </w:pPr>
            <w:proofErr w:type="spellStart"/>
            <w:r>
              <w:rPr>
                <w:w w:val="105"/>
                <w:sz w:val="20"/>
                <w:szCs w:val="20"/>
              </w:rPr>
              <w:t>համապատասխան</w:t>
            </w:r>
            <w:proofErr w:type="spellEnd"/>
            <w:r>
              <w:rPr>
                <w:w w:val="105"/>
                <w:sz w:val="20"/>
                <w:szCs w:val="20"/>
              </w:rPr>
              <w:t xml:space="preserve">: </w:t>
            </w:r>
            <w:proofErr w:type="spellStart"/>
            <w:r>
              <w:rPr>
                <w:w w:val="105"/>
                <w:sz w:val="20"/>
                <w:szCs w:val="20"/>
              </w:rPr>
              <w:t>Նշում</w:t>
            </w:r>
            <w:proofErr w:type="spellEnd"/>
            <w:r>
              <w:rPr>
                <w:w w:val="105"/>
                <w:sz w:val="20"/>
                <w:szCs w:val="20"/>
              </w:rPr>
              <w:t xml:space="preserve"> 2*</w:t>
            </w:r>
          </w:p>
        </w:tc>
        <w:tc>
          <w:tcPr>
            <w:tcW w:w="2268" w:type="dxa"/>
            <w:tcBorders>
              <w:top w:val="nil"/>
              <w:bottom w:val="nil"/>
            </w:tcBorders>
          </w:tcPr>
          <w:p w14:paraId="2AC7DBFA" w14:textId="77777777" w:rsidR="006A01C9" w:rsidRDefault="006A01C9" w:rsidP="006877DE">
            <w:pPr>
              <w:pStyle w:val="TableParagraph"/>
              <w:spacing w:before="8" w:line="229" w:lineRule="exact"/>
              <w:ind w:left="597"/>
              <w:rPr>
                <w:sz w:val="20"/>
                <w:szCs w:val="20"/>
              </w:rPr>
            </w:pPr>
            <w:r>
              <w:rPr>
                <w:w w:val="110"/>
                <w:sz w:val="20"/>
                <w:szCs w:val="20"/>
              </w:rPr>
              <w:t xml:space="preserve">244, </w:t>
            </w:r>
            <w:proofErr w:type="spellStart"/>
            <w:r>
              <w:rPr>
                <w:w w:val="110"/>
                <w:sz w:val="20"/>
                <w:szCs w:val="20"/>
              </w:rPr>
              <w:t>կետ</w:t>
            </w:r>
            <w:proofErr w:type="spellEnd"/>
            <w:r>
              <w:rPr>
                <w:w w:val="110"/>
                <w:sz w:val="20"/>
                <w:szCs w:val="20"/>
              </w:rPr>
              <w:t xml:space="preserve"> 5,</w:t>
            </w:r>
          </w:p>
        </w:tc>
        <w:tc>
          <w:tcPr>
            <w:tcW w:w="595" w:type="dxa"/>
            <w:vMerge/>
            <w:tcBorders>
              <w:top w:val="nil"/>
            </w:tcBorders>
          </w:tcPr>
          <w:p w14:paraId="504EC12A" w14:textId="77777777" w:rsidR="006A01C9" w:rsidRDefault="006A01C9" w:rsidP="006877DE">
            <w:pPr>
              <w:rPr>
                <w:sz w:val="2"/>
                <w:szCs w:val="2"/>
              </w:rPr>
            </w:pPr>
          </w:p>
        </w:tc>
        <w:tc>
          <w:tcPr>
            <w:tcW w:w="569" w:type="dxa"/>
            <w:vMerge/>
            <w:tcBorders>
              <w:top w:val="nil"/>
            </w:tcBorders>
          </w:tcPr>
          <w:p w14:paraId="78553CB3" w14:textId="77777777" w:rsidR="006A01C9" w:rsidRDefault="006A01C9" w:rsidP="006877DE">
            <w:pPr>
              <w:rPr>
                <w:sz w:val="2"/>
                <w:szCs w:val="2"/>
              </w:rPr>
            </w:pPr>
          </w:p>
        </w:tc>
        <w:tc>
          <w:tcPr>
            <w:tcW w:w="679" w:type="dxa"/>
            <w:vMerge/>
            <w:tcBorders>
              <w:top w:val="nil"/>
            </w:tcBorders>
          </w:tcPr>
          <w:p w14:paraId="79069410" w14:textId="77777777" w:rsidR="006A01C9" w:rsidRDefault="006A01C9" w:rsidP="006877DE">
            <w:pPr>
              <w:rPr>
                <w:sz w:val="2"/>
                <w:szCs w:val="2"/>
              </w:rPr>
            </w:pPr>
          </w:p>
        </w:tc>
        <w:tc>
          <w:tcPr>
            <w:tcW w:w="708" w:type="dxa"/>
            <w:tcBorders>
              <w:top w:val="nil"/>
              <w:bottom w:val="nil"/>
            </w:tcBorders>
          </w:tcPr>
          <w:p w14:paraId="0C6B1F87" w14:textId="77777777" w:rsidR="006A01C9" w:rsidRDefault="006A01C9" w:rsidP="006877DE">
            <w:pPr>
              <w:pStyle w:val="TableParagraph"/>
              <w:rPr>
                <w:sz w:val="18"/>
              </w:rPr>
            </w:pPr>
          </w:p>
        </w:tc>
        <w:tc>
          <w:tcPr>
            <w:tcW w:w="2126" w:type="dxa"/>
            <w:tcBorders>
              <w:top w:val="nil"/>
              <w:bottom w:val="nil"/>
            </w:tcBorders>
          </w:tcPr>
          <w:p w14:paraId="04A53F4F" w14:textId="77777777" w:rsidR="006A01C9" w:rsidRDefault="006A01C9" w:rsidP="006877DE">
            <w:pPr>
              <w:pStyle w:val="TableParagraph"/>
              <w:rPr>
                <w:sz w:val="18"/>
              </w:rPr>
            </w:pPr>
          </w:p>
        </w:tc>
        <w:tc>
          <w:tcPr>
            <w:tcW w:w="2016" w:type="dxa"/>
            <w:vMerge/>
            <w:tcBorders>
              <w:top w:val="nil"/>
            </w:tcBorders>
          </w:tcPr>
          <w:p w14:paraId="527A7531" w14:textId="77777777" w:rsidR="006A01C9" w:rsidRDefault="006A01C9" w:rsidP="006877DE">
            <w:pPr>
              <w:rPr>
                <w:sz w:val="2"/>
                <w:szCs w:val="2"/>
              </w:rPr>
            </w:pPr>
          </w:p>
        </w:tc>
      </w:tr>
      <w:tr w:rsidR="006A01C9" w14:paraId="4AC021B5" w14:textId="77777777" w:rsidTr="006877DE">
        <w:trPr>
          <w:trHeight w:val="258"/>
        </w:trPr>
        <w:tc>
          <w:tcPr>
            <w:tcW w:w="1032" w:type="dxa"/>
            <w:tcBorders>
              <w:top w:val="nil"/>
              <w:bottom w:val="nil"/>
            </w:tcBorders>
          </w:tcPr>
          <w:p w14:paraId="678FC081" w14:textId="77777777" w:rsidR="006A01C9" w:rsidRDefault="006A01C9" w:rsidP="006877DE">
            <w:pPr>
              <w:pStyle w:val="TableParagraph"/>
              <w:rPr>
                <w:sz w:val="18"/>
              </w:rPr>
            </w:pPr>
          </w:p>
        </w:tc>
        <w:tc>
          <w:tcPr>
            <w:tcW w:w="5527" w:type="dxa"/>
            <w:tcBorders>
              <w:top w:val="nil"/>
              <w:bottom w:val="nil"/>
            </w:tcBorders>
          </w:tcPr>
          <w:p w14:paraId="10D90B2E" w14:textId="77777777" w:rsidR="006A01C9" w:rsidRDefault="006A01C9" w:rsidP="006877DE">
            <w:pPr>
              <w:pStyle w:val="TableParagraph"/>
              <w:rPr>
                <w:sz w:val="18"/>
              </w:rPr>
            </w:pPr>
          </w:p>
        </w:tc>
        <w:tc>
          <w:tcPr>
            <w:tcW w:w="2268" w:type="dxa"/>
            <w:tcBorders>
              <w:top w:val="nil"/>
              <w:bottom w:val="nil"/>
            </w:tcBorders>
          </w:tcPr>
          <w:p w14:paraId="718E8FEA" w14:textId="77777777" w:rsidR="006A01C9" w:rsidRDefault="006A01C9" w:rsidP="006877DE">
            <w:pPr>
              <w:pStyle w:val="TableParagraph"/>
              <w:spacing w:before="10" w:line="229" w:lineRule="exact"/>
              <w:ind w:right="218"/>
              <w:jc w:val="right"/>
              <w:rPr>
                <w:sz w:val="20"/>
                <w:szCs w:val="20"/>
              </w:rPr>
            </w:pPr>
            <w:proofErr w:type="spellStart"/>
            <w:r>
              <w:rPr>
                <w:sz w:val="20"/>
                <w:szCs w:val="20"/>
              </w:rPr>
              <w:t>Առողջապահության</w:t>
            </w:r>
            <w:proofErr w:type="spellEnd"/>
          </w:p>
        </w:tc>
        <w:tc>
          <w:tcPr>
            <w:tcW w:w="595" w:type="dxa"/>
            <w:vMerge/>
            <w:tcBorders>
              <w:top w:val="nil"/>
            </w:tcBorders>
          </w:tcPr>
          <w:p w14:paraId="05340AA8" w14:textId="77777777" w:rsidR="006A01C9" w:rsidRDefault="006A01C9" w:rsidP="006877DE">
            <w:pPr>
              <w:rPr>
                <w:sz w:val="2"/>
                <w:szCs w:val="2"/>
              </w:rPr>
            </w:pPr>
          </w:p>
        </w:tc>
        <w:tc>
          <w:tcPr>
            <w:tcW w:w="569" w:type="dxa"/>
            <w:vMerge/>
            <w:tcBorders>
              <w:top w:val="nil"/>
            </w:tcBorders>
          </w:tcPr>
          <w:p w14:paraId="3889923E" w14:textId="77777777" w:rsidR="006A01C9" w:rsidRDefault="006A01C9" w:rsidP="006877DE">
            <w:pPr>
              <w:rPr>
                <w:sz w:val="2"/>
                <w:szCs w:val="2"/>
              </w:rPr>
            </w:pPr>
          </w:p>
        </w:tc>
        <w:tc>
          <w:tcPr>
            <w:tcW w:w="679" w:type="dxa"/>
            <w:vMerge/>
            <w:tcBorders>
              <w:top w:val="nil"/>
            </w:tcBorders>
          </w:tcPr>
          <w:p w14:paraId="10BC2BBE" w14:textId="77777777" w:rsidR="006A01C9" w:rsidRDefault="006A01C9" w:rsidP="006877DE">
            <w:pPr>
              <w:rPr>
                <w:sz w:val="2"/>
                <w:szCs w:val="2"/>
              </w:rPr>
            </w:pPr>
          </w:p>
        </w:tc>
        <w:tc>
          <w:tcPr>
            <w:tcW w:w="708" w:type="dxa"/>
            <w:tcBorders>
              <w:top w:val="nil"/>
              <w:bottom w:val="nil"/>
            </w:tcBorders>
          </w:tcPr>
          <w:p w14:paraId="1DE6DBFC" w14:textId="77777777" w:rsidR="006A01C9" w:rsidRDefault="006A01C9" w:rsidP="006877DE">
            <w:pPr>
              <w:pStyle w:val="TableParagraph"/>
              <w:rPr>
                <w:sz w:val="18"/>
              </w:rPr>
            </w:pPr>
          </w:p>
        </w:tc>
        <w:tc>
          <w:tcPr>
            <w:tcW w:w="2126" w:type="dxa"/>
            <w:tcBorders>
              <w:top w:val="nil"/>
              <w:bottom w:val="nil"/>
            </w:tcBorders>
          </w:tcPr>
          <w:p w14:paraId="3C9222B8" w14:textId="77777777" w:rsidR="006A01C9" w:rsidRDefault="006A01C9" w:rsidP="006877DE">
            <w:pPr>
              <w:pStyle w:val="TableParagraph"/>
              <w:rPr>
                <w:sz w:val="18"/>
              </w:rPr>
            </w:pPr>
          </w:p>
        </w:tc>
        <w:tc>
          <w:tcPr>
            <w:tcW w:w="2016" w:type="dxa"/>
            <w:vMerge/>
            <w:tcBorders>
              <w:top w:val="nil"/>
            </w:tcBorders>
          </w:tcPr>
          <w:p w14:paraId="4D4AD452" w14:textId="77777777" w:rsidR="006A01C9" w:rsidRDefault="006A01C9" w:rsidP="006877DE">
            <w:pPr>
              <w:rPr>
                <w:sz w:val="2"/>
                <w:szCs w:val="2"/>
              </w:rPr>
            </w:pPr>
          </w:p>
        </w:tc>
      </w:tr>
      <w:tr w:rsidR="006A01C9" w14:paraId="72DC0FD9" w14:textId="77777777" w:rsidTr="006877DE">
        <w:trPr>
          <w:trHeight w:val="258"/>
        </w:trPr>
        <w:tc>
          <w:tcPr>
            <w:tcW w:w="1032" w:type="dxa"/>
            <w:tcBorders>
              <w:top w:val="nil"/>
              <w:bottom w:val="nil"/>
            </w:tcBorders>
          </w:tcPr>
          <w:p w14:paraId="47DA0760" w14:textId="77777777" w:rsidR="006A01C9" w:rsidRDefault="006A01C9" w:rsidP="006877DE">
            <w:pPr>
              <w:pStyle w:val="TableParagraph"/>
              <w:rPr>
                <w:sz w:val="18"/>
              </w:rPr>
            </w:pPr>
          </w:p>
        </w:tc>
        <w:tc>
          <w:tcPr>
            <w:tcW w:w="5527" w:type="dxa"/>
            <w:tcBorders>
              <w:top w:val="nil"/>
              <w:bottom w:val="nil"/>
            </w:tcBorders>
          </w:tcPr>
          <w:p w14:paraId="1259D9ED" w14:textId="77777777" w:rsidR="006A01C9" w:rsidRDefault="006A01C9" w:rsidP="006877DE">
            <w:pPr>
              <w:pStyle w:val="TableParagraph"/>
              <w:rPr>
                <w:sz w:val="18"/>
              </w:rPr>
            </w:pPr>
          </w:p>
        </w:tc>
        <w:tc>
          <w:tcPr>
            <w:tcW w:w="2268" w:type="dxa"/>
            <w:tcBorders>
              <w:top w:val="nil"/>
              <w:bottom w:val="nil"/>
            </w:tcBorders>
          </w:tcPr>
          <w:p w14:paraId="1C0A09BB" w14:textId="77777777" w:rsidR="006A01C9" w:rsidRDefault="006A01C9" w:rsidP="006877DE">
            <w:pPr>
              <w:pStyle w:val="TableParagraph"/>
              <w:spacing w:before="10" w:line="229" w:lineRule="exact"/>
              <w:ind w:left="319"/>
              <w:rPr>
                <w:sz w:val="20"/>
                <w:szCs w:val="20"/>
              </w:rPr>
            </w:pPr>
            <w:proofErr w:type="spellStart"/>
            <w:r>
              <w:rPr>
                <w:w w:val="110"/>
                <w:sz w:val="20"/>
                <w:szCs w:val="20"/>
              </w:rPr>
              <w:t>նախարարի</w:t>
            </w:r>
            <w:proofErr w:type="spellEnd"/>
            <w:r>
              <w:rPr>
                <w:w w:val="110"/>
                <w:sz w:val="20"/>
                <w:szCs w:val="20"/>
              </w:rPr>
              <w:t xml:space="preserve"> 2005</w:t>
            </w:r>
          </w:p>
        </w:tc>
        <w:tc>
          <w:tcPr>
            <w:tcW w:w="595" w:type="dxa"/>
            <w:vMerge/>
            <w:tcBorders>
              <w:top w:val="nil"/>
            </w:tcBorders>
          </w:tcPr>
          <w:p w14:paraId="4823F9FD" w14:textId="77777777" w:rsidR="006A01C9" w:rsidRDefault="006A01C9" w:rsidP="006877DE">
            <w:pPr>
              <w:rPr>
                <w:sz w:val="2"/>
                <w:szCs w:val="2"/>
              </w:rPr>
            </w:pPr>
          </w:p>
        </w:tc>
        <w:tc>
          <w:tcPr>
            <w:tcW w:w="569" w:type="dxa"/>
            <w:vMerge/>
            <w:tcBorders>
              <w:top w:val="nil"/>
            </w:tcBorders>
          </w:tcPr>
          <w:p w14:paraId="273A3B73" w14:textId="77777777" w:rsidR="006A01C9" w:rsidRDefault="006A01C9" w:rsidP="006877DE">
            <w:pPr>
              <w:rPr>
                <w:sz w:val="2"/>
                <w:szCs w:val="2"/>
              </w:rPr>
            </w:pPr>
          </w:p>
        </w:tc>
        <w:tc>
          <w:tcPr>
            <w:tcW w:w="679" w:type="dxa"/>
            <w:vMerge/>
            <w:tcBorders>
              <w:top w:val="nil"/>
            </w:tcBorders>
          </w:tcPr>
          <w:p w14:paraId="00076AC5" w14:textId="77777777" w:rsidR="006A01C9" w:rsidRDefault="006A01C9" w:rsidP="006877DE">
            <w:pPr>
              <w:rPr>
                <w:sz w:val="2"/>
                <w:szCs w:val="2"/>
              </w:rPr>
            </w:pPr>
          </w:p>
        </w:tc>
        <w:tc>
          <w:tcPr>
            <w:tcW w:w="708" w:type="dxa"/>
            <w:tcBorders>
              <w:top w:val="nil"/>
              <w:bottom w:val="nil"/>
            </w:tcBorders>
          </w:tcPr>
          <w:p w14:paraId="3797BFB0" w14:textId="77777777" w:rsidR="006A01C9" w:rsidRDefault="006A01C9" w:rsidP="006877DE">
            <w:pPr>
              <w:pStyle w:val="TableParagraph"/>
              <w:rPr>
                <w:sz w:val="18"/>
              </w:rPr>
            </w:pPr>
          </w:p>
        </w:tc>
        <w:tc>
          <w:tcPr>
            <w:tcW w:w="2126" w:type="dxa"/>
            <w:tcBorders>
              <w:top w:val="nil"/>
              <w:bottom w:val="nil"/>
            </w:tcBorders>
          </w:tcPr>
          <w:p w14:paraId="53A19EA6" w14:textId="77777777" w:rsidR="006A01C9" w:rsidRDefault="006A01C9" w:rsidP="006877DE">
            <w:pPr>
              <w:pStyle w:val="TableParagraph"/>
              <w:rPr>
                <w:sz w:val="18"/>
              </w:rPr>
            </w:pPr>
          </w:p>
        </w:tc>
        <w:tc>
          <w:tcPr>
            <w:tcW w:w="2016" w:type="dxa"/>
            <w:vMerge/>
            <w:tcBorders>
              <w:top w:val="nil"/>
            </w:tcBorders>
          </w:tcPr>
          <w:p w14:paraId="7A503A5E" w14:textId="77777777" w:rsidR="006A01C9" w:rsidRDefault="006A01C9" w:rsidP="006877DE">
            <w:pPr>
              <w:rPr>
                <w:sz w:val="2"/>
                <w:szCs w:val="2"/>
              </w:rPr>
            </w:pPr>
          </w:p>
        </w:tc>
      </w:tr>
      <w:tr w:rsidR="006A01C9" w14:paraId="0F83278B" w14:textId="77777777" w:rsidTr="006877DE">
        <w:trPr>
          <w:trHeight w:val="258"/>
        </w:trPr>
        <w:tc>
          <w:tcPr>
            <w:tcW w:w="1032" w:type="dxa"/>
            <w:tcBorders>
              <w:top w:val="nil"/>
              <w:bottom w:val="nil"/>
            </w:tcBorders>
          </w:tcPr>
          <w:p w14:paraId="7F58E0A7" w14:textId="77777777" w:rsidR="006A01C9" w:rsidRDefault="006A01C9" w:rsidP="006877DE">
            <w:pPr>
              <w:pStyle w:val="TableParagraph"/>
              <w:rPr>
                <w:sz w:val="18"/>
              </w:rPr>
            </w:pPr>
          </w:p>
        </w:tc>
        <w:tc>
          <w:tcPr>
            <w:tcW w:w="5527" w:type="dxa"/>
            <w:tcBorders>
              <w:top w:val="nil"/>
              <w:bottom w:val="nil"/>
            </w:tcBorders>
          </w:tcPr>
          <w:p w14:paraId="0FAF6B5F" w14:textId="77777777" w:rsidR="006A01C9" w:rsidRDefault="006A01C9" w:rsidP="006877DE">
            <w:pPr>
              <w:pStyle w:val="TableParagraph"/>
              <w:rPr>
                <w:sz w:val="18"/>
              </w:rPr>
            </w:pPr>
          </w:p>
        </w:tc>
        <w:tc>
          <w:tcPr>
            <w:tcW w:w="2268" w:type="dxa"/>
            <w:tcBorders>
              <w:top w:val="nil"/>
              <w:bottom w:val="nil"/>
            </w:tcBorders>
          </w:tcPr>
          <w:p w14:paraId="57B6C2FF" w14:textId="77777777" w:rsidR="006A01C9" w:rsidRDefault="006A01C9" w:rsidP="006877DE">
            <w:pPr>
              <w:pStyle w:val="TableParagraph"/>
              <w:spacing w:before="10" w:line="229" w:lineRule="exact"/>
              <w:ind w:right="164"/>
              <w:jc w:val="right"/>
              <w:rPr>
                <w:sz w:val="20"/>
                <w:szCs w:val="20"/>
              </w:rPr>
            </w:pPr>
            <w:proofErr w:type="spellStart"/>
            <w:r>
              <w:rPr>
                <w:w w:val="105"/>
                <w:sz w:val="20"/>
                <w:szCs w:val="20"/>
              </w:rPr>
              <w:t>թվականի</w:t>
            </w:r>
            <w:proofErr w:type="spellEnd"/>
            <w:r>
              <w:rPr>
                <w:w w:val="105"/>
                <w:sz w:val="20"/>
                <w:szCs w:val="20"/>
              </w:rPr>
              <w:t xml:space="preserve"> </w:t>
            </w:r>
            <w:proofErr w:type="spellStart"/>
            <w:r>
              <w:rPr>
                <w:w w:val="105"/>
                <w:sz w:val="20"/>
                <w:szCs w:val="20"/>
              </w:rPr>
              <w:t>օգոստոսի</w:t>
            </w:r>
            <w:proofErr w:type="spellEnd"/>
          </w:p>
        </w:tc>
        <w:tc>
          <w:tcPr>
            <w:tcW w:w="595" w:type="dxa"/>
            <w:vMerge/>
            <w:tcBorders>
              <w:top w:val="nil"/>
            </w:tcBorders>
          </w:tcPr>
          <w:p w14:paraId="1963A647" w14:textId="77777777" w:rsidR="006A01C9" w:rsidRDefault="006A01C9" w:rsidP="006877DE">
            <w:pPr>
              <w:rPr>
                <w:sz w:val="2"/>
                <w:szCs w:val="2"/>
              </w:rPr>
            </w:pPr>
          </w:p>
        </w:tc>
        <w:tc>
          <w:tcPr>
            <w:tcW w:w="569" w:type="dxa"/>
            <w:vMerge/>
            <w:tcBorders>
              <w:top w:val="nil"/>
            </w:tcBorders>
          </w:tcPr>
          <w:p w14:paraId="1EEEAC04" w14:textId="77777777" w:rsidR="006A01C9" w:rsidRDefault="006A01C9" w:rsidP="006877DE">
            <w:pPr>
              <w:rPr>
                <w:sz w:val="2"/>
                <w:szCs w:val="2"/>
              </w:rPr>
            </w:pPr>
          </w:p>
        </w:tc>
        <w:tc>
          <w:tcPr>
            <w:tcW w:w="679" w:type="dxa"/>
            <w:vMerge/>
            <w:tcBorders>
              <w:top w:val="nil"/>
            </w:tcBorders>
          </w:tcPr>
          <w:p w14:paraId="4549CE19" w14:textId="77777777" w:rsidR="006A01C9" w:rsidRDefault="006A01C9" w:rsidP="006877DE">
            <w:pPr>
              <w:rPr>
                <w:sz w:val="2"/>
                <w:szCs w:val="2"/>
              </w:rPr>
            </w:pPr>
          </w:p>
        </w:tc>
        <w:tc>
          <w:tcPr>
            <w:tcW w:w="708" w:type="dxa"/>
            <w:tcBorders>
              <w:top w:val="nil"/>
              <w:bottom w:val="nil"/>
            </w:tcBorders>
          </w:tcPr>
          <w:p w14:paraId="3B747B36" w14:textId="77777777" w:rsidR="006A01C9" w:rsidRDefault="006A01C9" w:rsidP="006877DE">
            <w:pPr>
              <w:pStyle w:val="TableParagraph"/>
              <w:rPr>
                <w:sz w:val="18"/>
              </w:rPr>
            </w:pPr>
          </w:p>
        </w:tc>
        <w:tc>
          <w:tcPr>
            <w:tcW w:w="2126" w:type="dxa"/>
            <w:tcBorders>
              <w:top w:val="nil"/>
              <w:bottom w:val="nil"/>
            </w:tcBorders>
          </w:tcPr>
          <w:p w14:paraId="7EA79031" w14:textId="77777777" w:rsidR="006A01C9" w:rsidRDefault="006A01C9" w:rsidP="006877DE">
            <w:pPr>
              <w:pStyle w:val="TableParagraph"/>
              <w:rPr>
                <w:sz w:val="18"/>
              </w:rPr>
            </w:pPr>
          </w:p>
        </w:tc>
        <w:tc>
          <w:tcPr>
            <w:tcW w:w="2016" w:type="dxa"/>
            <w:vMerge/>
            <w:tcBorders>
              <w:top w:val="nil"/>
            </w:tcBorders>
          </w:tcPr>
          <w:p w14:paraId="7D53B63C" w14:textId="77777777" w:rsidR="006A01C9" w:rsidRDefault="006A01C9" w:rsidP="006877DE">
            <w:pPr>
              <w:rPr>
                <w:sz w:val="2"/>
                <w:szCs w:val="2"/>
              </w:rPr>
            </w:pPr>
          </w:p>
        </w:tc>
      </w:tr>
      <w:tr w:rsidR="006A01C9" w14:paraId="05BD1E56" w14:textId="77777777" w:rsidTr="006877DE">
        <w:trPr>
          <w:trHeight w:val="258"/>
        </w:trPr>
        <w:tc>
          <w:tcPr>
            <w:tcW w:w="1032" w:type="dxa"/>
            <w:tcBorders>
              <w:top w:val="nil"/>
              <w:bottom w:val="nil"/>
            </w:tcBorders>
          </w:tcPr>
          <w:p w14:paraId="3590A9D5" w14:textId="77777777" w:rsidR="006A01C9" w:rsidRDefault="006A01C9" w:rsidP="006877DE">
            <w:pPr>
              <w:pStyle w:val="TableParagraph"/>
              <w:rPr>
                <w:sz w:val="18"/>
              </w:rPr>
            </w:pPr>
          </w:p>
        </w:tc>
        <w:tc>
          <w:tcPr>
            <w:tcW w:w="5527" w:type="dxa"/>
            <w:tcBorders>
              <w:top w:val="nil"/>
              <w:bottom w:val="nil"/>
            </w:tcBorders>
          </w:tcPr>
          <w:p w14:paraId="09D01BE9" w14:textId="77777777" w:rsidR="006A01C9" w:rsidRDefault="006A01C9" w:rsidP="006877DE">
            <w:pPr>
              <w:pStyle w:val="TableParagraph"/>
              <w:rPr>
                <w:sz w:val="18"/>
              </w:rPr>
            </w:pPr>
          </w:p>
        </w:tc>
        <w:tc>
          <w:tcPr>
            <w:tcW w:w="2268" w:type="dxa"/>
            <w:tcBorders>
              <w:top w:val="nil"/>
              <w:bottom w:val="nil"/>
            </w:tcBorders>
          </w:tcPr>
          <w:p w14:paraId="0FCB70B8" w14:textId="77777777" w:rsidR="006A01C9" w:rsidRDefault="006A01C9" w:rsidP="006877DE">
            <w:pPr>
              <w:pStyle w:val="TableParagraph"/>
              <w:spacing w:before="10" w:line="229" w:lineRule="exact"/>
              <w:ind w:left="535"/>
              <w:rPr>
                <w:sz w:val="20"/>
                <w:szCs w:val="20"/>
              </w:rPr>
            </w:pPr>
            <w:r>
              <w:rPr>
                <w:sz w:val="20"/>
                <w:szCs w:val="20"/>
              </w:rPr>
              <w:t>15-ի N 756-Ն</w:t>
            </w:r>
          </w:p>
        </w:tc>
        <w:tc>
          <w:tcPr>
            <w:tcW w:w="595" w:type="dxa"/>
            <w:vMerge/>
            <w:tcBorders>
              <w:top w:val="nil"/>
            </w:tcBorders>
          </w:tcPr>
          <w:p w14:paraId="0AB009BB" w14:textId="77777777" w:rsidR="006A01C9" w:rsidRDefault="006A01C9" w:rsidP="006877DE">
            <w:pPr>
              <w:rPr>
                <w:sz w:val="2"/>
                <w:szCs w:val="2"/>
              </w:rPr>
            </w:pPr>
          </w:p>
        </w:tc>
        <w:tc>
          <w:tcPr>
            <w:tcW w:w="569" w:type="dxa"/>
            <w:vMerge/>
            <w:tcBorders>
              <w:top w:val="nil"/>
            </w:tcBorders>
          </w:tcPr>
          <w:p w14:paraId="1E71F7F8" w14:textId="77777777" w:rsidR="006A01C9" w:rsidRDefault="006A01C9" w:rsidP="006877DE">
            <w:pPr>
              <w:rPr>
                <w:sz w:val="2"/>
                <w:szCs w:val="2"/>
              </w:rPr>
            </w:pPr>
          </w:p>
        </w:tc>
        <w:tc>
          <w:tcPr>
            <w:tcW w:w="679" w:type="dxa"/>
            <w:vMerge/>
            <w:tcBorders>
              <w:top w:val="nil"/>
            </w:tcBorders>
          </w:tcPr>
          <w:p w14:paraId="15429EF1" w14:textId="77777777" w:rsidR="006A01C9" w:rsidRDefault="006A01C9" w:rsidP="006877DE">
            <w:pPr>
              <w:rPr>
                <w:sz w:val="2"/>
                <w:szCs w:val="2"/>
              </w:rPr>
            </w:pPr>
          </w:p>
        </w:tc>
        <w:tc>
          <w:tcPr>
            <w:tcW w:w="708" w:type="dxa"/>
            <w:tcBorders>
              <w:top w:val="nil"/>
              <w:bottom w:val="nil"/>
            </w:tcBorders>
          </w:tcPr>
          <w:p w14:paraId="37D83FB8" w14:textId="77777777" w:rsidR="006A01C9" w:rsidRDefault="006A01C9" w:rsidP="006877DE">
            <w:pPr>
              <w:pStyle w:val="TableParagraph"/>
              <w:rPr>
                <w:sz w:val="18"/>
              </w:rPr>
            </w:pPr>
          </w:p>
        </w:tc>
        <w:tc>
          <w:tcPr>
            <w:tcW w:w="2126" w:type="dxa"/>
            <w:tcBorders>
              <w:top w:val="nil"/>
              <w:bottom w:val="nil"/>
            </w:tcBorders>
          </w:tcPr>
          <w:p w14:paraId="7E114A36" w14:textId="77777777" w:rsidR="006A01C9" w:rsidRDefault="006A01C9" w:rsidP="006877DE">
            <w:pPr>
              <w:pStyle w:val="TableParagraph"/>
              <w:rPr>
                <w:sz w:val="18"/>
              </w:rPr>
            </w:pPr>
          </w:p>
        </w:tc>
        <w:tc>
          <w:tcPr>
            <w:tcW w:w="2016" w:type="dxa"/>
            <w:vMerge/>
            <w:tcBorders>
              <w:top w:val="nil"/>
            </w:tcBorders>
          </w:tcPr>
          <w:p w14:paraId="7858E7AF" w14:textId="77777777" w:rsidR="006A01C9" w:rsidRDefault="006A01C9" w:rsidP="006877DE">
            <w:pPr>
              <w:rPr>
                <w:sz w:val="2"/>
                <w:szCs w:val="2"/>
              </w:rPr>
            </w:pPr>
          </w:p>
        </w:tc>
      </w:tr>
      <w:tr w:rsidR="006A01C9" w14:paraId="50E42B67" w14:textId="77777777" w:rsidTr="006877DE">
        <w:trPr>
          <w:trHeight w:val="251"/>
        </w:trPr>
        <w:tc>
          <w:tcPr>
            <w:tcW w:w="1032" w:type="dxa"/>
            <w:tcBorders>
              <w:top w:val="nil"/>
            </w:tcBorders>
          </w:tcPr>
          <w:p w14:paraId="43418329" w14:textId="77777777" w:rsidR="006A01C9" w:rsidRDefault="006A01C9" w:rsidP="006877DE">
            <w:pPr>
              <w:pStyle w:val="TableParagraph"/>
              <w:rPr>
                <w:sz w:val="18"/>
              </w:rPr>
            </w:pPr>
          </w:p>
        </w:tc>
        <w:tc>
          <w:tcPr>
            <w:tcW w:w="5527" w:type="dxa"/>
            <w:tcBorders>
              <w:top w:val="nil"/>
            </w:tcBorders>
          </w:tcPr>
          <w:p w14:paraId="4351A565" w14:textId="77777777" w:rsidR="006A01C9" w:rsidRDefault="006A01C9" w:rsidP="006877DE">
            <w:pPr>
              <w:pStyle w:val="TableParagraph"/>
              <w:rPr>
                <w:sz w:val="18"/>
              </w:rPr>
            </w:pPr>
          </w:p>
        </w:tc>
        <w:tc>
          <w:tcPr>
            <w:tcW w:w="2268" w:type="dxa"/>
            <w:tcBorders>
              <w:top w:val="nil"/>
            </w:tcBorders>
          </w:tcPr>
          <w:p w14:paraId="2E42E3F1" w14:textId="77777777" w:rsidR="006A01C9" w:rsidRDefault="006A01C9" w:rsidP="006877DE">
            <w:pPr>
              <w:pStyle w:val="TableParagraph"/>
              <w:spacing w:before="10" w:line="222" w:lineRule="exact"/>
              <w:ind w:left="314"/>
              <w:rPr>
                <w:sz w:val="20"/>
                <w:szCs w:val="20"/>
              </w:rPr>
            </w:pPr>
            <w:proofErr w:type="spellStart"/>
            <w:r>
              <w:rPr>
                <w:w w:val="110"/>
                <w:sz w:val="20"/>
                <w:szCs w:val="20"/>
              </w:rPr>
              <w:t>հրաման</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3.3</w:t>
            </w:r>
          </w:p>
        </w:tc>
        <w:tc>
          <w:tcPr>
            <w:tcW w:w="595" w:type="dxa"/>
            <w:vMerge/>
            <w:tcBorders>
              <w:top w:val="nil"/>
            </w:tcBorders>
          </w:tcPr>
          <w:p w14:paraId="572F5CA1" w14:textId="77777777" w:rsidR="006A01C9" w:rsidRDefault="006A01C9" w:rsidP="006877DE">
            <w:pPr>
              <w:rPr>
                <w:sz w:val="2"/>
                <w:szCs w:val="2"/>
              </w:rPr>
            </w:pPr>
          </w:p>
        </w:tc>
        <w:tc>
          <w:tcPr>
            <w:tcW w:w="569" w:type="dxa"/>
            <w:vMerge/>
            <w:tcBorders>
              <w:top w:val="nil"/>
            </w:tcBorders>
          </w:tcPr>
          <w:p w14:paraId="4F0182A6" w14:textId="77777777" w:rsidR="006A01C9" w:rsidRDefault="006A01C9" w:rsidP="006877DE">
            <w:pPr>
              <w:rPr>
                <w:sz w:val="2"/>
                <w:szCs w:val="2"/>
              </w:rPr>
            </w:pPr>
          </w:p>
        </w:tc>
        <w:tc>
          <w:tcPr>
            <w:tcW w:w="679" w:type="dxa"/>
            <w:vMerge/>
            <w:tcBorders>
              <w:top w:val="nil"/>
            </w:tcBorders>
          </w:tcPr>
          <w:p w14:paraId="07FE054E" w14:textId="77777777" w:rsidR="006A01C9" w:rsidRDefault="006A01C9" w:rsidP="006877DE">
            <w:pPr>
              <w:rPr>
                <w:sz w:val="2"/>
                <w:szCs w:val="2"/>
              </w:rPr>
            </w:pPr>
          </w:p>
        </w:tc>
        <w:tc>
          <w:tcPr>
            <w:tcW w:w="708" w:type="dxa"/>
            <w:tcBorders>
              <w:top w:val="nil"/>
            </w:tcBorders>
          </w:tcPr>
          <w:p w14:paraId="371E4380" w14:textId="77777777" w:rsidR="006A01C9" w:rsidRDefault="006A01C9" w:rsidP="006877DE">
            <w:pPr>
              <w:pStyle w:val="TableParagraph"/>
              <w:rPr>
                <w:sz w:val="18"/>
              </w:rPr>
            </w:pPr>
          </w:p>
        </w:tc>
        <w:tc>
          <w:tcPr>
            <w:tcW w:w="2126" w:type="dxa"/>
            <w:tcBorders>
              <w:top w:val="nil"/>
            </w:tcBorders>
          </w:tcPr>
          <w:p w14:paraId="1F1047E4" w14:textId="77777777" w:rsidR="006A01C9" w:rsidRDefault="006A01C9" w:rsidP="006877DE">
            <w:pPr>
              <w:pStyle w:val="TableParagraph"/>
              <w:rPr>
                <w:sz w:val="18"/>
              </w:rPr>
            </w:pPr>
          </w:p>
        </w:tc>
        <w:tc>
          <w:tcPr>
            <w:tcW w:w="2016" w:type="dxa"/>
            <w:vMerge/>
            <w:tcBorders>
              <w:top w:val="nil"/>
            </w:tcBorders>
          </w:tcPr>
          <w:p w14:paraId="4EA2A6C1" w14:textId="77777777" w:rsidR="006A01C9" w:rsidRDefault="006A01C9" w:rsidP="006877DE">
            <w:pPr>
              <w:rPr>
                <w:sz w:val="2"/>
                <w:szCs w:val="2"/>
              </w:rPr>
            </w:pPr>
          </w:p>
        </w:tc>
      </w:tr>
      <w:tr w:rsidR="006A01C9" w14:paraId="3BC7E8D6" w14:textId="77777777" w:rsidTr="006877DE">
        <w:trPr>
          <w:trHeight w:val="274"/>
        </w:trPr>
        <w:tc>
          <w:tcPr>
            <w:tcW w:w="1032" w:type="dxa"/>
            <w:tcBorders>
              <w:bottom w:val="nil"/>
            </w:tcBorders>
          </w:tcPr>
          <w:p w14:paraId="5C6200D5" w14:textId="77777777" w:rsidR="006A01C9" w:rsidRDefault="006A01C9" w:rsidP="006877DE">
            <w:pPr>
              <w:pStyle w:val="TableParagraph"/>
              <w:spacing w:before="26" w:line="228" w:lineRule="exact"/>
              <w:ind w:right="416"/>
              <w:jc w:val="right"/>
              <w:rPr>
                <w:sz w:val="20"/>
              </w:rPr>
            </w:pPr>
            <w:r>
              <w:rPr>
                <w:w w:val="115"/>
                <w:sz w:val="20"/>
              </w:rPr>
              <w:t>5.</w:t>
            </w:r>
          </w:p>
        </w:tc>
        <w:tc>
          <w:tcPr>
            <w:tcW w:w="5527" w:type="dxa"/>
            <w:tcBorders>
              <w:bottom w:val="nil"/>
            </w:tcBorders>
          </w:tcPr>
          <w:p w14:paraId="36C6D33B" w14:textId="77777777" w:rsidR="006A01C9" w:rsidRDefault="006A01C9" w:rsidP="006877DE">
            <w:pPr>
              <w:pStyle w:val="TableParagraph"/>
              <w:spacing w:before="26" w:line="228" w:lineRule="exact"/>
              <w:ind w:left="105"/>
              <w:rPr>
                <w:sz w:val="20"/>
                <w:szCs w:val="20"/>
              </w:rPr>
            </w:pP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գոտու</w:t>
            </w:r>
            <w:proofErr w:type="spellEnd"/>
            <w:r>
              <w:rPr>
                <w:w w:val="105"/>
                <w:sz w:val="20"/>
                <w:szCs w:val="20"/>
              </w:rPr>
              <w:t xml:space="preserve"> </w:t>
            </w:r>
            <w:proofErr w:type="spellStart"/>
            <w:r>
              <w:rPr>
                <w:w w:val="105"/>
                <w:sz w:val="20"/>
                <w:szCs w:val="20"/>
              </w:rPr>
              <w:t>օդում</w:t>
            </w:r>
            <w:proofErr w:type="spellEnd"/>
            <w:r>
              <w:rPr>
                <w:w w:val="105"/>
                <w:sz w:val="20"/>
                <w:szCs w:val="20"/>
              </w:rPr>
              <w:t xml:space="preserve"> </w:t>
            </w:r>
            <w:proofErr w:type="spellStart"/>
            <w:r>
              <w:rPr>
                <w:w w:val="105"/>
                <w:sz w:val="20"/>
                <w:szCs w:val="20"/>
              </w:rPr>
              <w:t>վնասակարության</w:t>
            </w:r>
            <w:proofErr w:type="spellEnd"/>
            <w:r>
              <w:rPr>
                <w:w w:val="105"/>
                <w:sz w:val="20"/>
                <w:szCs w:val="20"/>
              </w:rPr>
              <w:t xml:space="preserve"> </w:t>
            </w:r>
            <w:proofErr w:type="spellStart"/>
            <w:r>
              <w:rPr>
                <w:w w:val="105"/>
                <w:sz w:val="20"/>
                <w:szCs w:val="20"/>
              </w:rPr>
              <w:t>բոլոր</w:t>
            </w:r>
            <w:proofErr w:type="spellEnd"/>
          </w:p>
        </w:tc>
        <w:tc>
          <w:tcPr>
            <w:tcW w:w="2268" w:type="dxa"/>
            <w:tcBorders>
              <w:bottom w:val="nil"/>
            </w:tcBorders>
          </w:tcPr>
          <w:p w14:paraId="04A24ED6" w14:textId="77777777" w:rsidR="006A01C9" w:rsidRDefault="006A01C9" w:rsidP="006877DE">
            <w:pPr>
              <w:pStyle w:val="TableParagraph"/>
              <w:spacing w:before="26" w:line="228" w:lineRule="exact"/>
              <w:ind w:right="171"/>
              <w:jc w:val="right"/>
              <w:rPr>
                <w:sz w:val="20"/>
                <w:szCs w:val="20"/>
              </w:rPr>
            </w:pPr>
            <w:r>
              <w:rPr>
                <w:w w:val="110"/>
                <w:sz w:val="20"/>
                <w:szCs w:val="20"/>
              </w:rPr>
              <w:t xml:space="preserve">ՀՀ </w:t>
            </w:r>
            <w:proofErr w:type="spellStart"/>
            <w:r>
              <w:rPr>
                <w:w w:val="110"/>
                <w:sz w:val="20"/>
                <w:szCs w:val="20"/>
              </w:rPr>
              <w:t>աշխատանքային</w:t>
            </w:r>
            <w:proofErr w:type="spellEnd"/>
          </w:p>
        </w:tc>
        <w:tc>
          <w:tcPr>
            <w:tcW w:w="595" w:type="dxa"/>
            <w:vMerge w:val="restart"/>
          </w:tcPr>
          <w:p w14:paraId="61B71765" w14:textId="77777777" w:rsidR="006A01C9" w:rsidRDefault="006A01C9" w:rsidP="006877DE">
            <w:pPr>
              <w:pStyle w:val="TableParagraph"/>
              <w:rPr>
                <w:sz w:val="18"/>
              </w:rPr>
            </w:pPr>
          </w:p>
        </w:tc>
        <w:tc>
          <w:tcPr>
            <w:tcW w:w="569" w:type="dxa"/>
            <w:vMerge w:val="restart"/>
          </w:tcPr>
          <w:p w14:paraId="48096B9C" w14:textId="77777777" w:rsidR="006A01C9" w:rsidRDefault="006A01C9" w:rsidP="006877DE">
            <w:pPr>
              <w:pStyle w:val="TableParagraph"/>
              <w:rPr>
                <w:sz w:val="18"/>
              </w:rPr>
            </w:pPr>
          </w:p>
        </w:tc>
        <w:tc>
          <w:tcPr>
            <w:tcW w:w="679" w:type="dxa"/>
            <w:vMerge w:val="restart"/>
          </w:tcPr>
          <w:p w14:paraId="2C722B6C" w14:textId="77777777" w:rsidR="006A01C9" w:rsidRDefault="006A01C9" w:rsidP="006877DE">
            <w:pPr>
              <w:pStyle w:val="TableParagraph"/>
              <w:rPr>
                <w:sz w:val="18"/>
              </w:rPr>
            </w:pPr>
          </w:p>
        </w:tc>
        <w:tc>
          <w:tcPr>
            <w:tcW w:w="708" w:type="dxa"/>
            <w:tcBorders>
              <w:bottom w:val="nil"/>
            </w:tcBorders>
          </w:tcPr>
          <w:p w14:paraId="32F8895B" w14:textId="77777777" w:rsidR="006A01C9" w:rsidRDefault="006A01C9" w:rsidP="006877DE">
            <w:pPr>
              <w:pStyle w:val="TableParagraph"/>
              <w:spacing w:before="26" w:line="228" w:lineRule="exact"/>
              <w:ind w:left="11"/>
              <w:jc w:val="center"/>
              <w:rPr>
                <w:sz w:val="20"/>
              </w:rPr>
            </w:pPr>
            <w:r>
              <w:rPr>
                <w:w w:val="79"/>
                <w:sz w:val="20"/>
              </w:rPr>
              <w:t>1</w:t>
            </w:r>
          </w:p>
        </w:tc>
        <w:tc>
          <w:tcPr>
            <w:tcW w:w="2126" w:type="dxa"/>
            <w:tcBorders>
              <w:bottom w:val="nil"/>
            </w:tcBorders>
          </w:tcPr>
          <w:p w14:paraId="03BA279A" w14:textId="77777777" w:rsidR="006A01C9" w:rsidRDefault="006A01C9" w:rsidP="006877DE">
            <w:pPr>
              <w:pStyle w:val="TableParagraph"/>
              <w:spacing w:before="26" w:line="228" w:lineRule="exact"/>
              <w:ind w:left="108"/>
              <w:rPr>
                <w:sz w:val="20"/>
                <w:szCs w:val="20"/>
              </w:rPr>
            </w:pPr>
            <w:proofErr w:type="spellStart"/>
            <w:r>
              <w:rPr>
                <w:w w:val="105"/>
                <w:sz w:val="20"/>
                <w:szCs w:val="20"/>
              </w:rPr>
              <w:t>Տեսողական</w:t>
            </w:r>
            <w:proofErr w:type="spellEnd"/>
            <w:r>
              <w:rPr>
                <w:w w:val="105"/>
                <w:sz w:val="20"/>
                <w:szCs w:val="20"/>
              </w:rPr>
              <w:t>,</w:t>
            </w:r>
          </w:p>
        </w:tc>
        <w:tc>
          <w:tcPr>
            <w:tcW w:w="2016" w:type="dxa"/>
            <w:vMerge w:val="restart"/>
          </w:tcPr>
          <w:p w14:paraId="178DF39F" w14:textId="77777777" w:rsidR="006A01C9" w:rsidRDefault="006A01C9" w:rsidP="006877DE">
            <w:pPr>
              <w:pStyle w:val="TableParagraph"/>
              <w:rPr>
                <w:sz w:val="18"/>
              </w:rPr>
            </w:pPr>
          </w:p>
        </w:tc>
      </w:tr>
      <w:tr w:rsidR="006A01C9" w14:paraId="5DDC7F75" w14:textId="77777777" w:rsidTr="006877DE">
        <w:trPr>
          <w:trHeight w:val="257"/>
        </w:trPr>
        <w:tc>
          <w:tcPr>
            <w:tcW w:w="1032" w:type="dxa"/>
            <w:tcBorders>
              <w:top w:val="nil"/>
              <w:bottom w:val="nil"/>
            </w:tcBorders>
          </w:tcPr>
          <w:p w14:paraId="7F3C3DEB" w14:textId="77777777" w:rsidR="006A01C9" w:rsidRDefault="006A01C9" w:rsidP="006877DE">
            <w:pPr>
              <w:pStyle w:val="TableParagraph"/>
              <w:rPr>
                <w:sz w:val="18"/>
              </w:rPr>
            </w:pPr>
          </w:p>
        </w:tc>
        <w:tc>
          <w:tcPr>
            <w:tcW w:w="5527" w:type="dxa"/>
            <w:tcBorders>
              <w:top w:val="nil"/>
              <w:bottom w:val="nil"/>
            </w:tcBorders>
          </w:tcPr>
          <w:p w14:paraId="45205AF4" w14:textId="77777777" w:rsidR="006A01C9" w:rsidRDefault="006A01C9" w:rsidP="006877DE">
            <w:pPr>
              <w:pStyle w:val="TableParagraph"/>
              <w:spacing w:before="8" w:line="229" w:lineRule="exact"/>
              <w:ind w:left="105"/>
              <w:rPr>
                <w:sz w:val="20"/>
                <w:szCs w:val="20"/>
              </w:rPr>
            </w:pPr>
            <w:proofErr w:type="spellStart"/>
            <w:r>
              <w:rPr>
                <w:w w:val="105"/>
                <w:sz w:val="20"/>
                <w:szCs w:val="20"/>
              </w:rPr>
              <w:t>դասերին</w:t>
            </w:r>
            <w:proofErr w:type="spellEnd"/>
            <w:r>
              <w:rPr>
                <w:w w:val="105"/>
                <w:sz w:val="20"/>
                <w:szCs w:val="20"/>
              </w:rPr>
              <w:t xml:space="preserve"> </w:t>
            </w:r>
            <w:proofErr w:type="spellStart"/>
            <w:r>
              <w:rPr>
                <w:w w:val="105"/>
                <w:sz w:val="20"/>
                <w:szCs w:val="20"/>
              </w:rPr>
              <w:t>պատկանող</w:t>
            </w:r>
            <w:proofErr w:type="spellEnd"/>
            <w:r>
              <w:rPr>
                <w:w w:val="105"/>
                <w:sz w:val="20"/>
                <w:szCs w:val="20"/>
              </w:rPr>
              <w:t xml:space="preserve"> </w:t>
            </w:r>
            <w:proofErr w:type="spellStart"/>
            <w:r>
              <w:rPr>
                <w:w w:val="105"/>
                <w:sz w:val="20"/>
                <w:szCs w:val="20"/>
              </w:rPr>
              <w:t>քիմիական</w:t>
            </w:r>
            <w:proofErr w:type="spellEnd"/>
            <w:r>
              <w:rPr>
                <w:w w:val="105"/>
                <w:sz w:val="20"/>
                <w:szCs w:val="20"/>
              </w:rPr>
              <w:t xml:space="preserve"> </w:t>
            </w:r>
            <w:proofErr w:type="spellStart"/>
            <w:r>
              <w:rPr>
                <w:w w:val="105"/>
                <w:sz w:val="20"/>
                <w:szCs w:val="20"/>
              </w:rPr>
              <w:t>նյութերի</w:t>
            </w:r>
            <w:proofErr w:type="spellEnd"/>
            <w:r>
              <w:rPr>
                <w:w w:val="105"/>
                <w:sz w:val="20"/>
                <w:szCs w:val="20"/>
              </w:rPr>
              <w:t xml:space="preserve"> և </w:t>
            </w:r>
            <w:proofErr w:type="spellStart"/>
            <w:r>
              <w:rPr>
                <w:w w:val="105"/>
                <w:sz w:val="20"/>
                <w:szCs w:val="20"/>
              </w:rPr>
              <w:t>միացու</w:t>
            </w:r>
            <w:proofErr w:type="spellEnd"/>
            <w:r>
              <w:rPr>
                <w:w w:val="105"/>
                <w:sz w:val="20"/>
                <w:szCs w:val="20"/>
              </w:rPr>
              <w:t>-</w:t>
            </w:r>
          </w:p>
        </w:tc>
        <w:tc>
          <w:tcPr>
            <w:tcW w:w="2268" w:type="dxa"/>
            <w:tcBorders>
              <w:top w:val="nil"/>
              <w:bottom w:val="nil"/>
            </w:tcBorders>
          </w:tcPr>
          <w:p w14:paraId="054E22C7" w14:textId="77777777" w:rsidR="006A01C9" w:rsidRDefault="006A01C9" w:rsidP="006877DE">
            <w:pPr>
              <w:pStyle w:val="TableParagraph"/>
              <w:spacing w:before="8" w:line="229" w:lineRule="exact"/>
              <w:ind w:right="196"/>
              <w:jc w:val="right"/>
              <w:rPr>
                <w:sz w:val="20"/>
                <w:szCs w:val="20"/>
              </w:rPr>
            </w:pP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tc>
        <w:tc>
          <w:tcPr>
            <w:tcW w:w="595" w:type="dxa"/>
            <w:vMerge/>
            <w:tcBorders>
              <w:top w:val="nil"/>
            </w:tcBorders>
          </w:tcPr>
          <w:p w14:paraId="2198E17F" w14:textId="77777777" w:rsidR="006A01C9" w:rsidRDefault="006A01C9" w:rsidP="006877DE">
            <w:pPr>
              <w:rPr>
                <w:sz w:val="2"/>
                <w:szCs w:val="2"/>
              </w:rPr>
            </w:pPr>
          </w:p>
        </w:tc>
        <w:tc>
          <w:tcPr>
            <w:tcW w:w="569" w:type="dxa"/>
            <w:vMerge/>
            <w:tcBorders>
              <w:top w:val="nil"/>
            </w:tcBorders>
          </w:tcPr>
          <w:p w14:paraId="010F7745" w14:textId="77777777" w:rsidR="006A01C9" w:rsidRDefault="006A01C9" w:rsidP="006877DE">
            <w:pPr>
              <w:rPr>
                <w:sz w:val="2"/>
                <w:szCs w:val="2"/>
              </w:rPr>
            </w:pPr>
          </w:p>
        </w:tc>
        <w:tc>
          <w:tcPr>
            <w:tcW w:w="679" w:type="dxa"/>
            <w:vMerge/>
            <w:tcBorders>
              <w:top w:val="nil"/>
            </w:tcBorders>
          </w:tcPr>
          <w:p w14:paraId="495F3309" w14:textId="77777777" w:rsidR="006A01C9" w:rsidRDefault="006A01C9" w:rsidP="006877DE">
            <w:pPr>
              <w:rPr>
                <w:sz w:val="2"/>
                <w:szCs w:val="2"/>
              </w:rPr>
            </w:pPr>
          </w:p>
        </w:tc>
        <w:tc>
          <w:tcPr>
            <w:tcW w:w="708" w:type="dxa"/>
            <w:tcBorders>
              <w:top w:val="nil"/>
              <w:bottom w:val="nil"/>
            </w:tcBorders>
          </w:tcPr>
          <w:p w14:paraId="6435B71C" w14:textId="77777777" w:rsidR="006A01C9" w:rsidRDefault="006A01C9" w:rsidP="006877DE">
            <w:pPr>
              <w:pStyle w:val="TableParagraph"/>
              <w:rPr>
                <w:sz w:val="18"/>
              </w:rPr>
            </w:pPr>
          </w:p>
        </w:tc>
        <w:tc>
          <w:tcPr>
            <w:tcW w:w="2126" w:type="dxa"/>
            <w:tcBorders>
              <w:top w:val="nil"/>
              <w:bottom w:val="nil"/>
            </w:tcBorders>
          </w:tcPr>
          <w:p w14:paraId="7BBEA67A" w14:textId="77777777" w:rsidR="006A01C9" w:rsidRDefault="006A01C9" w:rsidP="006877DE">
            <w:pPr>
              <w:pStyle w:val="TableParagraph"/>
              <w:spacing w:before="8" w:line="229" w:lineRule="exact"/>
              <w:ind w:left="108"/>
              <w:rPr>
                <w:sz w:val="20"/>
                <w:szCs w:val="20"/>
              </w:rPr>
            </w:pPr>
            <w:proofErr w:type="spellStart"/>
            <w:r>
              <w:rPr>
                <w:w w:val="105"/>
                <w:sz w:val="20"/>
                <w:szCs w:val="20"/>
              </w:rPr>
              <w:t>փաստաթղթային</w:t>
            </w:r>
            <w:proofErr w:type="spellEnd"/>
          </w:p>
        </w:tc>
        <w:tc>
          <w:tcPr>
            <w:tcW w:w="2016" w:type="dxa"/>
            <w:vMerge/>
            <w:tcBorders>
              <w:top w:val="nil"/>
            </w:tcBorders>
          </w:tcPr>
          <w:p w14:paraId="5C059972" w14:textId="77777777" w:rsidR="006A01C9" w:rsidRDefault="006A01C9" w:rsidP="006877DE">
            <w:pPr>
              <w:rPr>
                <w:sz w:val="2"/>
                <w:szCs w:val="2"/>
              </w:rPr>
            </w:pPr>
          </w:p>
        </w:tc>
      </w:tr>
      <w:tr w:rsidR="006A01C9" w14:paraId="3009496F" w14:textId="77777777" w:rsidTr="006877DE">
        <w:trPr>
          <w:trHeight w:val="258"/>
        </w:trPr>
        <w:tc>
          <w:tcPr>
            <w:tcW w:w="1032" w:type="dxa"/>
            <w:tcBorders>
              <w:top w:val="nil"/>
              <w:bottom w:val="nil"/>
            </w:tcBorders>
          </w:tcPr>
          <w:p w14:paraId="6F128B8F" w14:textId="77777777" w:rsidR="006A01C9" w:rsidRDefault="006A01C9" w:rsidP="006877DE">
            <w:pPr>
              <w:pStyle w:val="TableParagraph"/>
              <w:rPr>
                <w:sz w:val="18"/>
              </w:rPr>
            </w:pPr>
          </w:p>
        </w:tc>
        <w:tc>
          <w:tcPr>
            <w:tcW w:w="5527" w:type="dxa"/>
            <w:tcBorders>
              <w:top w:val="nil"/>
              <w:bottom w:val="nil"/>
            </w:tcBorders>
          </w:tcPr>
          <w:p w14:paraId="3580E7E8" w14:textId="77777777" w:rsidR="006A01C9" w:rsidRDefault="006A01C9" w:rsidP="006877DE">
            <w:pPr>
              <w:pStyle w:val="TableParagraph"/>
              <w:spacing w:before="10" w:line="229" w:lineRule="exact"/>
              <w:ind w:left="105"/>
              <w:rPr>
                <w:sz w:val="20"/>
                <w:szCs w:val="20"/>
              </w:rPr>
            </w:pPr>
            <w:proofErr w:type="spellStart"/>
            <w:r>
              <w:rPr>
                <w:w w:val="105"/>
                <w:sz w:val="20"/>
                <w:szCs w:val="20"/>
              </w:rPr>
              <w:t>թյունների</w:t>
            </w:r>
            <w:proofErr w:type="spellEnd"/>
            <w:r>
              <w:rPr>
                <w:w w:val="105"/>
                <w:sz w:val="20"/>
                <w:szCs w:val="20"/>
              </w:rPr>
              <w:t xml:space="preserve">` </w:t>
            </w:r>
            <w:proofErr w:type="spellStart"/>
            <w:r>
              <w:rPr>
                <w:w w:val="105"/>
                <w:sz w:val="20"/>
                <w:szCs w:val="20"/>
              </w:rPr>
              <w:t>գազերի</w:t>
            </w:r>
            <w:proofErr w:type="spellEnd"/>
            <w:r>
              <w:rPr>
                <w:w w:val="105"/>
                <w:sz w:val="20"/>
                <w:szCs w:val="20"/>
              </w:rPr>
              <w:t xml:space="preserve">, </w:t>
            </w:r>
            <w:proofErr w:type="spellStart"/>
            <w:r>
              <w:rPr>
                <w:w w:val="105"/>
                <w:sz w:val="20"/>
                <w:szCs w:val="20"/>
              </w:rPr>
              <w:t>գոլորշիների</w:t>
            </w:r>
            <w:proofErr w:type="spellEnd"/>
            <w:r>
              <w:rPr>
                <w:w w:val="105"/>
                <w:sz w:val="20"/>
                <w:szCs w:val="20"/>
              </w:rPr>
              <w:t xml:space="preserve">, </w:t>
            </w:r>
            <w:proofErr w:type="spellStart"/>
            <w:r>
              <w:rPr>
                <w:w w:val="105"/>
                <w:sz w:val="20"/>
                <w:szCs w:val="20"/>
              </w:rPr>
              <w:t>աերոզոլների</w:t>
            </w:r>
            <w:proofErr w:type="spellEnd"/>
            <w:r>
              <w:rPr>
                <w:w w:val="105"/>
                <w:sz w:val="20"/>
                <w:szCs w:val="20"/>
              </w:rPr>
              <w:t xml:space="preserve"> և </w:t>
            </w:r>
            <w:proofErr w:type="spellStart"/>
            <w:r>
              <w:rPr>
                <w:w w:val="105"/>
                <w:sz w:val="20"/>
                <w:szCs w:val="20"/>
              </w:rPr>
              <w:t>փոշու</w:t>
            </w:r>
            <w:proofErr w:type="spellEnd"/>
          </w:p>
        </w:tc>
        <w:tc>
          <w:tcPr>
            <w:tcW w:w="2268" w:type="dxa"/>
            <w:tcBorders>
              <w:top w:val="nil"/>
              <w:bottom w:val="nil"/>
            </w:tcBorders>
          </w:tcPr>
          <w:p w14:paraId="2D4D8BF8" w14:textId="77777777" w:rsidR="006A01C9" w:rsidRDefault="006A01C9" w:rsidP="006877DE">
            <w:pPr>
              <w:pStyle w:val="TableParagraph"/>
              <w:spacing w:before="10" w:line="229" w:lineRule="exact"/>
              <w:ind w:left="611"/>
              <w:rPr>
                <w:sz w:val="20"/>
                <w:szCs w:val="20"/>
              </w:rPr>
            </w:pPr>
            <w:r>
              <w:rPr>
                <w:w w:val="105"/>
                <w:sz w:val="20"/>
                <w:szCs w:val="20"/>
              </w:rPr>
              <w:t xml:space="preserve">245, </w:t>
            </w:r>
            <w:proofErr w:type="spellStart"/>
            <w:r>
              <w:rPr>
                <w:w w:val="105"/>
                <w:sz w:val="20"/>
                <w:szCs w:val="20"/>
              </w:rPr>
              <w:t>կետ</w:t>
            </w:r>
            <w:proofErr w:type="spellEnd"/>
            <w:r>
              <w:rPr>
                <w:w w:val="105"/>
                <w:sz w:val="20"/>
                <w:szCs w:val="20"/>
              </w:rPr>
              <w:t xml:space="preserve"> 1,</w:t>
            </w:r>
          </w:p>
        </w:tc>
        <w:tc>
          <w:tcPr>
            <w:tcW w:w="595" w:type="dxa"/>
            <w:vMerge/>
            <w:tcBorders>
              <w:top w:val="nil"/>
            </w:tcBorders>
          </w:tcPr>
          <w:p w14:paraId="12FF7706" w14:textId="77777777" w:rsidR="006A01C9" w:rsidRDefault="006A01C9" w:rsidP="006877DE">
            <w:pPr>
              <w:rPr>
                <w:sz w:val="2"/>
                <w:szCs w:val="2"/>
              </w:rPr>
            </w:pPr>
          </w:p>
        </w:tc>
        <w:tc>
          <w:tcPr>
            <w:tcW w:w="569" w:type="dxa"/>
            <w:vMerge/>
            <w:tcBorders>
              <w:top w:val="nil"/>
            </w:tcBorders>
          </w:tcPr>
          <w:p w14:paraId="6D85D10E" w14:textId="77777777" w:rsidR="006A01C9" w:rsidRDefault="006A01C9" w:rsidP="006877DE">
            <w:pPr>
              <w:rPr>
                <w:sz w:val="2"/>
                <w:szCs w:val="2"/>
              </w:rPr>
            </w:pPr>
          </w:p>
        </w:tc>
        <w:tc>
          <w:tcPr>
            <w:tcW w:w="679" w:type="dxa"/>
            <w:vMerge/>
            <w:tcBorders>
              <w:top w:val="nil"/>
            </w:tcBorders>
          </w:tcPr>
          <w:p w14:paraId="41B208E9" w14:textId="77777777" w:rsidR="006A01C9" w:rsidRDefault="006A01C9" w:rsidP="006877DE">
            <w:pPr>
              <w:rPr>
                <w:sz w:val="2"/>
                <w:szCs w:val="2"/>
              </w:rPr>
            </w:pPr>
          </w:p>
        </w:tc>
        <w:tc>
          <w:tcPr>
            <w:tcW w:w="708" w:type="dxa"/>
            <w:tcBorders>
              <w:top w:val="nil"/>
              <w:bottom w:val="nil"/>
            </w:tcBorders>
          </w:tcPr>
          <w:p w14:paraId="660CB22D" w14:textId="77777777" w:rsidR="006A01C9" w:rsidRDefault="006A01C9" w:rsidP="006877DE">
            <w:pPr>
              <w:pStyle w:val="TableParagraph"/>
              <w:rPr>
                <w:sz w:val="18"/>
              </w:rPr>
            </w:pPr>
          </w:p>
        </w:tc>
        <w:tc>
          <w:tcPr>
            <w:tcW w:w="2126" w:type="dxa"/>
            <w:tcBorders>
              <w:top w:val="nil"/>
              <w:bottom w:val="nil"/>
            </w:tcBorders>
          </w:tcPr>
          <w:p w14:paraId="101C58E5" w14:textId="77777777" w:rsidR="006A01C9" w:rsidRDefault="006A01C9" w:rsidP="006877DE">
            <w:pPr>
              <w:pStyle w:val="TableParagraph"/>
              <w:rPr>
                <w:sz w:val="18"/>
              </w:rPr>
            </w:pPr>
          </w:p>
        </w:tc>
        <w:tc>
          <w:tcPr>
            <w:tcW w:w="2016" w:type="dxa"/>
            <w:vMerge/>
            <w:tcBorders>
              <w:top w:val="nil"/>
            </w:tcBorders>
          </w:tcPr>
          <w:p w14:paraId="2A8AF5ED" w14:textId="77777777" w:rsidR="006A01C9" w:rsidRDefault="006A01C9" w:rsidP="006877DE">
            <w:pPr>
              <w:rPr>
                <w:sz w:val="2"/>
                <w:szCs w:val="2"/>
              </w:rPr>
            </w:pPr>
          </w:p>
        </w:tc>
      </w:tr>
      <w:tr w:rsidR="006A01C9" w14:paraId="07AD5C1A" w14:textId="77777777" w:rsidTr="006877DE">
        <w:trPr>
          <w:trHeight w:val="258"/>
        </w:trPr>
        <w:tc>
          <w:tcPr>
            <w:tcW w:w="1032" w:type="dxa"/>
            <w:tcBorders>
              <w:top w:val="nil"/>
              <w:bottom w:val="nil"/>
            </w:tcBorders>
          </w:tcPr>
          <w:p w14:paraId="6F52F3F9" w14:textId="77777777" w:rsidR="006A01C9" w:rsidRDefault="006A01C9" w:rsidP="006877DE">
            <w:pPr>
              <w:pStyle w:val="TableParagraph"/>
              <w:rPr>
                <w:sz w:val="18"/>
              </w:rPr>
            </w:pPr>
          </w:p>
        </w:tc>
        <w:tc>
          <w:tcPr>
            <w:tcW w:w="5527" w:type="dxa"/>
            <w:tcBorders>
              <w:top w:val="nil"/>
              <w:bottom w:val="nil"/>
            </w:tcBorders>
          </w:tcPr>
          <w:p w14:paraId="5C6690B1" w14:textId="77777777" w:rsidR="006A01C9" w:rsidRDefault="006A01C9" w:rsidP="006877DE">
            <w:pPr>
              <w:pStyle w:val="TableParagraph"/>
              <w:spacing w:before="10" w:line="229" w:lineRule="exact"/>
              <w:ind w:left="105"/>
              <w:rPr>
                <w:sz w:val="20"/>
                <w:szCs w:val="20"/>
              </w:rPr>
            </w:pPr>
            <w:proofErr w:type="spellStart"/>
            <w:r>
              <w:rPr>
                <w:w w:val="105"/>
                <w:sz w:val="20"/>
                <w:szCs w:val="20"/>
              </w:rPr>
              <w:t>անջատումով</w:t>
            </w:r>
            <w:proofErr w:type="spellEnd"/>
            <w:r>
              <w:rPr>
                <w:w w:val="105"/>
                <w:sz w:val="20"/>
                <w:szCs w:val="20"/>
              </w:rPr>
              <w:t xml:space="preserve"> </w:t>
            </w:r>
            <w:proofErr w:type="spellStart"/>
            <w:r>
              <w:rPr>
                <w:w w:val="105"/>
                <w:sz w:val="20"/>
                <w:szCs w:val="20"/>
              </w:rPr>
              <w:t>ընթացող</w:t>
            </w:r>
            <w:proofErr w:type="spellEnd"/>
            <w:r>
              <w:rPr>
                <w:w w:val="105"/>
                <w:sz w:val="20"/>
                <w:szCs w:val="20"/>
              </w:rPr>
              <w:t xml:space="preserve"> </w:t>
            </w:r>
            <w:proofErr w:type="spellStart"/>
            <w:r>
              <w:rPr>
                <w:w w:val="105"/>
                <w:sz w:val="20"/>
                <w:szCs w:val="20"/>
              </w:rPr>
              <w:t>տեխնոլոգիական</w:t>
            </w:r>
            <w:proofErr w:type="spellEnd"/>
            <w:r>
              <w:rPr>
                <w:w w:val="105"/>
                <w:sz w:val="20"/>
                <w:szCs w:val="20"/>
              </w:rPr>
              <w:t xml:space="preserve"> </w:t>
            </w:r>
            <w:proofErr w:type="spellStart"/>
            <w:r>
              <w:rPr>
                <w:w w:val="105"/>
                <w:sz w:val="20"/>
                <w:szCs w:val="20"/>
              </w:rPr>
              <w:t>գործընթաց</w:t>
            </w:r>
            <w:proofErr w:type="spellEnd"/>
            <w:r>
              <w:rPr>
                <w:w w:val="105"/>
                <w:sz w:val="20"/>
                <w:szCs w:val="20"/>
              </w:rPr>
              <w:t>-</w:t>
            </w:r>
          </w:p>
        </w:tc>
        <w:tc>
          <w:tcPr>
            <w:tcW w:w="2268" w:type="dxa"/>
            <w:tcBorders>
              <w:top w:val="nil"/>
              <w:bottom w:val="nil"/>
            </w:tcBorders>
          </w:tcPr>
          <w:p w14:paraId="65C9AC3E" w14:textId="77777777" w:rsidR="006A01C9" w:rsidRDefault="006A01C9" w:rsidP="006877DE">
            <w:pPr>
              <w:pStyle w:val="TableParagraph"/>
              <w:spacing w:before="10" w:line="229" w:lineRule="exact"/>
              <w:ind w:right="218"/>
              <w:jc w:val="right"/>
              <w:rPr>
                <w:sz w:val="20"/>
                <w:szCs w:val="20"/>
              </w:rPr>
            </w:pPr>
            <w:proofErr w:type="spellStart"/>
            <w:r>
              <w:rPr>
                <w:sz w:val="20"/>
                <w:szCs w:val="20"/>
              </w:rPr>
              <w:t>Առողջապահության</w:t>
            </w:r>
            <w:proofErr w:type="spellEnd"/>
          </w:p>
        </w:tc>
        <w:tc>
          <w:tcPr>
            <w:tcW w:w="595" w:type="dxa"/>
            <w:vMerge/>
            <w:tcBorders>
              <w:top w:val="nil"/>
            </w:tcBorders>
          </w:tcPr>
          <w:p w14:paraId="04E1AD7B" w14:textId="77777777" w:rsidR="006A01C9" w:rsidRDefault="006A01C9" w:rsidP="006877DE">
            <w:pPr>
              <w:rPr>
                <w:sz w:val="2"/>
                <w:szCs w:val="2"/>
              </w:rPr>
            </w:pPr>
          </w:p>
        </w:tc>
        <w:tc>
          <w:tcPr>
            <w:tcW w:w="569" w:type="dxa"/>
            <w:vMerge/>
            <w:tcBorders>
              <w:top w:val="nil"/>
            </w:tcBorders>
          </w:tcPr>
          <w:p w14:paraId="60C8EAD3" w14:textId="77777777" w:rsidR="006A01C9" w:rsidRDefault="006A01C9" w:rsidP="006877DE">
            <w:pPr>
              <w:rPr>
                <w:sz w:val="2"/>
                <w:szCs w:val="2"/>
              </w:rPr>
            </w:pPr>
          </w:p>
        </w:tc>
        <w:tc>
          <w:tcPr>
            <w:tcW w:w="679" w:type="dxa"/>
            <w:vMerge/>
            <w:tcBorders>
              <w:top w:val="nil"/>
            </w:tcBorders>
          </w:tcPr>
          <w:p w14:paraId="16E581C3" w14:textId="77777777" w:rsidR="006A01C9" w:rsidRDefault="006A01C9" w:rsidP="006877DE">
            <w:pPr>
              <w:rPr>
                <w:sz w:val="2"/>
                <w:szCs w:val="2"/>
              </w:rPr>
            </w:pPr>
          </w:p>
        </w:tc>
        <w:tc>
          <w:tcPr>
            <w:tcW w:w="708" w:type="dxa"/>
            <w:tcBorders>
              <w:top w:val="nil"/>
              <w:bottom w:val="nil"/>
            </w:tcBorders>
          </w:tcPr>
          <w:p w14:paraId="7DAFD8E6" w14:textId="77777777" w:rsidR="006A01C9" w:rsidRDefault="006A01C9" w:rsidP="006877DE">
            <w:pPr>
              <w:pStyle w:val="TableParagraph"/>
              <w:rPr>
                <w:sz w:val="18"/>
              </w:rPr>
            </w:pPr>
          </w:p>
        </w:tc>
        <w:tc>
          <w:tcPr>
            <w:tcW w:w="2126" w:type="dxa"/>
            <w:tcBorders>
              <w:top w:val="nil"/>
              <w:bottom w:val="nil"/>
            </w:tcBorders>
          </w:tcPr>
          <w:p w14:paraId="5E20DF32" w14:textId="77777777" w:rsidR="006A01C9" w:rsidRDefault="006A01C9" w:rsidP="006877DE">
            <w:pPr>
              <w:pStyle w:val="TableParagraph"/>
              <w:rPr>
                <w:sz w:val="18"/>
              </w:rPr>
            </w:pPr>
          </w:p>
        </w:tc>
        <w:tc>
          <w:tcPr>
            <w:tcW w:w="2016" w:type="dxa"/>
            <w:vMerge/>
            <w:tcBorders>
              <w:top w:val="nil"/>
            </w:tcBorders>
          </w:tcPr>
          <w:p w14:paraId="2E1F73E1" w14:textId="77777777" w:rsidR="006A01C9" w:rsidRDefault="006A01C9" w:rsidP="006877DE">
            <w:pPr>
              <w:rPr>
                <w:sz w:val="2"/>
                <w:szCs w:val="2"/>
              </w:rPr>
            </w:pPr>
          </w:p>
        </w:tc>
      </w:tr>
      <w:tr w:rsidR="006A01C9" w14:paraId="34EAF8A4" w14:textId="77777777" w:rsidTr="006877DE">
        <w:trPr>
          <w:trHeight w:val="258"/>
        </w:trPr>
        <w:tc>
          <w:tcPr>
            <w:tcW w:w="1032" w:type="dxa"/>
            <w:tcBorders>
              <w:top w:val="nil"/>
              <w:bottom w:val="nil"/>
            </w:tcBorders>
          </w:tcPr>
          <w:p w14:paraId="20B3115D" w14:textId="77777777" w:rsidR="006A01C9" w:rsidRDefault="006A01C9" w:rsidP="006877DE">
            <w:pPr>
              <w:pStyle w:val="TableParagraph"/>
              <w:rPr>
                <w:sz w:val="18"/>
              </w:rPr>
            </w:pPr>
          </w:p>
        </w:tc>
        <w:tc>
          <w:tcPr>
            <w:tcW w:w="5527" w:type="dxa"/>
            <w:tcBorders>
              <w:top w:val="nil"/>
              <w:bottom w:val="nil"/>
            </w:tcBorders>
          </w:tcPr>
          <w:p w14:paraId="10ADCDF1" w14:textId="77777777" w:rsidR="006A01C9" w:rsidRDefault="006A01C9" w:rsidP="006877DE">
            <w:pPr>
              <w:pStyle w:val="TableParagraph"/>
              <w:spacing w:before="10" w:line="229" w:lineRule="exact"/>
              <w:ind w:left="105"/>
              <w:rPr>
                <w:sz w:val="20"/>
                <w:szCs w:val="20"/>
              </w:rPr>
            </w:pPr>
            <w:proofErr w:type="spellStart"/>
            <w:r>
              <w:rPr>
                <w:w w:val="105"/>
                <w:sz w:val="20"/>
                <w:szCs w:val="20"/>
              </w:rPr>
              <w:t>ների</w:t>
            </w:r>
            <w:proofErr w:type="spellEnd"/>
            <w:r>
              <w:rPr>
                <w:w w:val="105"/>
                <w:sz w:val="20"/>
                <w:szCs w:val="20"/>
              </w:rPr>
              <w:t xml:space="preserve"> </w:t>
            </w:r>
            <w:proofErr w:type="spellStart"/>
            <w:r>
              <w:rPr>
                <w:w w:val="105"/>
                <w:sz w:val="20"/>
                <w:szCs w:val="20"/>
              </w:rPr>
              <w:t>ստորաբաժանումներն</w:t>
            </w:r>
            <w:proofErr w:type="spellEnd"/>
            <w:r>
              <w:rPr>
                <w:w w:val="105"/>
                <w:sz w:val="20"/>
                <w:szCs w:val="20"/>
              </w:rPr>
              <w:t xml:space="preserve"> </w:t>
            </w:r>
            <w:proofErr w:type="spellStart"/>
            <w:r>
              <w:rPr>
                <w:w w:val="105"/>
                <w:sz w:val="20"/>
                <w:szCs w:val="20"/>
              </w:rPr>
              <w:t>ապահովված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ներհոս</w:t>
            </w:r>
            <w:proofErr w:type="spellEnd"/>
          </w:p>
        </w:tc>
        <w:tc>
          <w:tcPr>
            <w:tcW w:w="2268" w:type="dxa"/>
            <w:tcBorders>
              <w:top w:val="nil"/>
              <w:bottom w:val="nil"/>
            </w:tcBorders>
          </w:tcPr>
          <w:p w14:paraId="76C25005" w14:textId="77777777" w:rsidR="006A01C9" w:rsidRDefault="006A01C9" w:rsidP="006877DE">
            <w:pPr>
              <w:pStyle w:val="TableParagraph"/>
              <w:spacing w:before="10" w:line="229" w:lineRule="exact"/>
              <w:ind w:left="319"/>
              <w:rPr>
                <w:sz w:val="20"/>
                <w:szCs w:val="20"/>
              </w:rPr>
            </w:pPr>
            <w:proofErr w:type="spellStart"/>
            <w:r>
              <w:rPr>
                <w:w w:val="110"/>
                <w:sz w:val="20"/>
                <w:szCs w:val="20"/>
              </w:rPr>
              <w:t>նախարարի</w:t>
            </w:r>
            <w:proofErr w:type="spellEnd"/>
            <w:r>
              <w:rPr>
                <w:w w:val="110"/>
                <w:sz w:val="20"/>
                <w:szCs w:val="20"/>
              </w:rPr>
              <w:t xml:space="preserve"> 2005</w:t>
            </w:r>
          </w:p>
        </w:tc>
        <w:tc>
          <w:tcPr>
            <w:tcW w:w="595" w:type="dxa"/>
            <w:vMerge/>
            <w:tcBorders>
              <w:top w:val="nil"/>
            </w:tcBorders>
          </w:tcPr>
          <w:p w14:paraId="1784B5DF" w14:textId="77777777" w:rsidR="006A01C9" w:rsidRDefault="006A01C9" w:rsidP="006877DE">
            <w:pPr>
              <w:rPr>
                <w:sz w:val="2"/>
                <w:szCs w:val="2"/>
              </w:rPr>
            </w:pPr>
          </w:p>
        </w:tc>
        <w:tc>
          <w:tcPr>
            <w:tcW w:w="569" w:type="dxa"/>
            <w:vMerge/>
            <w:tcBorders>
              <w:top w:val="nil"/>
            </w:tcBorders>
          </w:tcPr>
          <w:p w14:paraId="5941EEC6" w14:textId="77777777" w:rsidR="006A01C9" w:rsidRDefault="006A01C9" w:rsidP="006877DE">
            <w:pPr>
              <w:rPr>
                <w:sz w:val="2"/>
                <w:szCs w:val="2"/>
              </w:rPr>
            </w:pPr>
          </w:p>
        </w:tc>
        <w:tc>
          <w:tcPr>
            <w:tcW w:w="679" w:type="dxa"/>
            <w:vMerge/>
            <w:tcBorders>
              <w:top w:val="nil"/>
            </w:tcBorders>
          </w:tcPr>
          <w:p w14:paraId="5171F5B3" w14:textId="77777777" w:rsidR="006A01C9" w:rsidRDefault="006A01C9" w:rsidP="006877DE">
            <w:pPr>
              <w:rPr>
                <w:sz w:val="2"/>
                <w:szCs w:val="2"/>
              </w:rPr>
            </w:pPr>
          </w:p>
        </w:tc>
        <w:tc>
          <w:tcPr>
            <w:tcW w:w="708" w:type="dxa"/>
            <w:tcBorders>
              <w:top w:val="nil"/>
              <w:bottom w:val="nil"/>
            </w:tcBorders>
          </w:tcPr>
          <w:p w14:paraId="1BEBB0B7" w14:textId="77777777" w:rsidR="006A01C9" w:rsidRDefault="006A01C9" w:rsidP="006877DE">
            <w:pPr>
              <w:pStyle w:val="TableParagraph"/>
              <w:rPr>
                <w:sz w:val="18"/>
              </w:rPr>
            </w:pPr>
          </w:p>
        </w:tc>
        <w:tc>
          <w:tcPr>
            <w:tcW w:w="2126" w:type="dxa"/>
            <w:tcBorders>
              <w:top w:val="nil"/>
              <w:bottom w:val="nil"/>
            </w:tcBorders>
          </w:tcPr>
          <w:p w14:paraId="3BE72A68" w14:textId="77777777" w:rsidR="006A01C9" w:rsidRDefault="006A01C9" w:rsidP="006877DE">
            <w:pPr>
              <w:pStyle w:val="TableParagraph"/>
              <w:rPr>
                <w:sz w:val="18"/>
              </w:rPr>
            </w:pPr>
          </w:p>
        </w:tc>
        <w:tc>
          <w:tcPr>
            <w:tcW w:w="2016" w:type="dxa"/>
            <w:vMerge/>
            <w:tcBorders>
              <w:top w:val="nil"/>
            </w:tcBorders>
          </w:tcPr>
          <w:p w14:paraId="2E52AE06" w14:textId="77777777" w:rsidR="006A01C9" w:rsidRDefault="006A01C9" w:rsidP="006877DE">
            <w:pPr>
              <w:rPr>
                <w:sz w:val="2"/>
                <w:szCs w:val="2"/>
              </w:rPr>
            </w:pPr>
          </w:p>
        </w:tc>
      </w:tr>
      <w:tr w:rsidR="006A01C9" w14:paraId="13C2441D" w14:textId="77777777" w:rsidTr="006877DE">
        <w:trPr>
          <w:trHeight w:val="258"/>
        </w:trPr>
        <w:tc>
          <w:tcPr>
            <w:tcW w:w="1032" w:type="dxa"/>
            <w:tcBorders>
              <w:top w:val="nil"/>
              <w:bottom w:val="nil"/>
            </w:tcBorders>
          </w:tcPr>
          <w:p w14:paraId="35518AF6" w14:textId="77777777" w:rsidR="006A01C9" w:rsidRDefault="006A01C9" w:rsidP="006877DE">
            <w:pPr>
              <w:pStyle w:val="TableParagraph"/>
              <w:rPr>
                <w:sz w:val="18"/>
              </w:rPr>
            </w:pPr>
          </w:p>
        </w:tc>
        <w:tc>
          <w:tcPr>
            <w:tcW w:w="5527" w:type="dxa"/>
            <w:tcBorders>
              <w:top w:val="nil"/>
              <w:bottom w:val="nil"/>
            </w:tcBorders>
          </w:tcPr>
          <w:p w14:paraId="144CE1FA" w14:textId="77777777" w:rsidR="006A01C9" w:rsidRDefault="006A01C9" w:rsidP="006877DE">
            <w:pPr>
              <w:pStyle w:val="TableParagraph"/>
              <w:spacing w:before="10" w:line="229" w:lineRule="exact"/>
              <w:ind w:left="105"/>
              <w:rPr>
                <w:sz w:val="20"/>
                <w:szCs w:val="20"/>
              </w:rPr>
            </w:pPr>
            <w:r>
              <w:rPr>
                <w:w w:val="105"/>
                <w:sz w:val="20"/>
                <w:szCs w:val="20"/>
              </w:rPr>
              <w:t>և/</w:t>
            </w:r>
            <w:proofErr w:type="spellStart"/>
            <w:r>
              <w:rPr>
                <w:w w:val="105"/>
                <w:sz w:val="20"/>
                <w:szCs w:val="20"/>
              </w:rPr>
              <w:t>կամ</w:t>
            </w:r>
            <w:proofErr w:type="spellEnd"/>
            <w:r>
              <w:rPr>
                <w:w w:val="105"/>
                <w:sz w:val="20"/>
                <w:szCs w:val="20"/>
              </w:rPr>
              <w:t xml:space="preserve"> </w:t>
            </w:r>
            <w:proofErr w:type="spellStart"/>
            <w:r>
              <w:rPr>
                <w:w w:val="105"/>
                <w:sz w:val="20"/>
                <w:szCs w:val="20"/>
              </w:rPr>
              <w:t>արտաձիգ</w:t>
            </w:r>
            <w:proofErr w:type="spellEnd"/>
            <w:r>
              <w:rPr>
                <w:w w:val="105"/>
                <w:sz w:val="20"/>
                <w:szCs w:val="20"/>
              </w:rPr>
              <w:t xml:space="preserve"> </w:t>
            </w:r>
            <w:proofErr w:type="spellStart"/>
            <w:r>
              <w:rPr>
                <w:w w:val="105"/>
                <w:sz w:val="20"/>
                <w:szCs w:val="20"/>
              </w:rPr>
              <w:t>մեխանիկական</w:t>
            </w:r>
            <w:proofErr w:type="spellEnd"/>
            <w:r>
              <w:rPr>
                <w:w w:val="105"/>
                <w:sz w:val="20"/>
                <w:szCs w:val="20"/>
              </w:rPr>
              <w:t xml:space="preserve"> </w:t>
            </w:r>
            <w:proofErr w:type="spellStart"/>
            <w:r>
              <w:rPr>
                <w:w w:val="105"/>
                <w:sz w:val="20"/>
                <w:szCs w:val="20"/>
              </w:rPr>
              <w:t>օդափոխության</w:t>
            </w:r>
            <w:proofErr w:type="spellEnd"/>
          </w:p>
        </w:tc>
        <w:tc>
          <w:tcPr>
            <w:tcW w:w="2268" w:type="dxa"/>
            <w:tcBorders>
              <w:top w:val="nil"/>
              <w:bottom w:val="nil"/>
            </w:tcBorders>
          </w:tcPr>
          <w:p w14:paraId="6485E8CB" w14:textId="77777777" w:rsidR="006A01C9" w:rsidRDefault="006A01C9" w:rsidP="006877DE">
            <w:pPr>
              <w:pStyle w:val="TableParagraph"/>
              <w:spacing w:before="10" w:line="229" w:lineRule="exact"/>
              <w:ind w:right="164"/>
              <w:jc w:val="right"/>
              <w:rPr>
                <w:sz w:val="20"/>
                <w:szCs w:val="20"/>
              </w:rPr>
            </w:pPr>
            <w:proofErr w:type="spellStart"/>
            <w:r>
              <w:rPr>
                <w:w w:val="105"/>
                <w:sz w:val="20"/>
                <w:szCs w:val="20"/>
              </w:rPr>
              <w:t>թվականի</w:t>
            </w:r>
            <w:proofErr w:type="spellEnd"/>
            <w:r>
              <w:rPr>
                <w:w w:val="105"/>
                <w:sz w:val="20"/>
                <w:szCs w:val="20"/>
              </w:rPr>
              <w:t xml:space="preserve"> </w:t>
            </w:r>
            <w:proofErr w:type="spellStart"/>
            <w:r>
              <w:rPr>
                <w:w w:val="105"/>
                <w:sz w:val="20"/>
                <w:szCs w:val="20"/>
              </w:rPr>
              <w:t>օգոստոսի</w:t>
            </w:r>
            <w:proofErr w:type="spellEnd"/>
          </w:p>
        </w:tc>
        <w:tc>
          <w:tcPr>
            <w:tcW w:w="595" w:type="dxa"/>
            <w:vMerge/>
            <w:tcBorders>
              <w:top w:val="nil"/>
            </w:tcBorders>
          </w:tcPr>
          <w:p w14:paraId="00409DB3" w14:textId="77777777" w:rsidR="006A01C9" w:rsidRDefault="006A01C9" w:rsidP="006877DE">
            <w:pPr>
              <w:rPr>
                <w:sz w:val="2"/>
                <w:szCs w:val="2"/>
              </w:rPr>
            </w:pPr>
          </w:p>
        </w:tc>
        <w:tc>
          <w:tcPr>
            <w:tcW w:w="569" w:type="dxa"/>
            <w:vMerge/>
            <w:tcBorders>
              <w:top w:val="nil"/>
            </w:tcBorders>
          </w:tcPr>
          <w:p w14:paraId="49EE895C" w14:textId="77777777" w:rsidR="006A01C9" w:rsidRDefault="006A01C9" w:rsidP="006877DE">
            <w:pPr>
              <w:rPr>
                <w:sz w:val="2"/>
                <w:szCs w:val="2"/>
              </w:rPr>
            </w:pPr>
          </w:p>
        </w:tc>
        <w:tc>
          <w:tcPr>
            <w:tcW w:w="679" w:type="dxa"/>
            <w:vMerge/>
            <w:tcBorders>
              <w:top w:val="nil"/>
            </w:tcBorders>
          </w:tcPr>
          <w:p w14:paraId="5F186424" w14:textId="77777777" w:rsidR="006A01C9" w:rsidRDefault="006A01C9" w:rsidP="006877DE">
            <w:pPr>
              <w:rPr>
                <w:sz w:val="2"/>
                <w:szCs w:val="2"/>
              </w:rPr>
            </w:pPr>
          </w:p>
        </w:tc>
        <w:tc>
          <w:tcPr>
            <w:tcW w:w="708" w:type="dxa"/>
            <w:tcBorders>
              <w:top w:val="nil"/>
              <w:bottom w:val="nil"/>
            </w:tcBorders>
          </w:tcPr>
          <w:p w14:paraId="45C69983" w14:textId="77777777" w:rsidR="006A01C9" w:rsidRDefault="006A01C9" w:rsidP="006877DE">
            <w:pPr>
              <w:pStyle w:val="TableParagraph"/>
              <w:rPr>
                <w:sz w:val="18"/>
              </w:rPr>
            </w:pPr>
          </w:p>
        </w:tc>
        <w:tc>
          <w:tcPr>
            <w:tcW w:w="2126" w:type="dxa"/>
            <w:tcBorders>
              <w:top w:val="nil"/>
              <w:bottom w:val="nil"/>
            </w:tcBorders>
          </w:tcPr>
          <w:p w14:paraId="6EFC07A9" w14:textId="77777777" w:rsidR="006A01C9" w:rsidRDefault="006A01C9" w:rsidP="006877DE">
            <w:pPr>
              <w:pStyle w:val="TableParagraph"/>
              <w:rPr>
                <w:sz w:val="18"/>
              </w:rPr>
            </w:pPr>
          </w:p>
        </w:tc>
        <w:tc>
          <w:tcPr>
            <w:tcW w:w="2016" w:type="dxa"/>
            <w:vMerge/>
            <w:tcBorders>
              <w:top w:val="nil"/>
            </w:tcBorders>
          </w:tcPr>
          <w:p w14:paraId="55BECCC3" w14:textId="77777777" w:rsidR="006A01C9" w:rsidRDefault="006A01C9" w:rsidP="006877DE">
            <w:pPr>
              <w:rPr>
                <w:sz w:val="2"/>
                <w:szCs w:val="2"/>
              </w:rPr>
            </w:pPr>
          </w:p>
        </w:tc>
      </w:tr>
      <w:tr w:rsidR="006A01C9" w14:paraId="2E47E9D5" w14:textId="77777777" w:rsidTr="006877DE">
        <w:trPr>
          <w:trHeight w:val="257"/>
        </w:trPr>
        <w:tc>
          <w:tcPr>
            <w:tcW w:w="1032" w:type="dxa"/>
            <w:tcBorders>
              <w:top w:val="nil"/>
              <w:bottom w:val="nil"/>
            </w:tcBorders>
          </w:tcPr>
          <w:p w14:paraId="1EBBB5E6" w14:textId="77777777" w:rsidR="006A01C9" w:rsidRDefault="006A01C9" w:rsidP="006877DE">
            <w:pPr>
              <w:pStyle w:val="TableParagraph"/>
              <w:rPr>
                <w:sz w:val="18"/>
              </w:rPr>
            </w:pPr>
          </w:p>
        </w:tc>
        <w:tc>
          <w:tcPr>
            <w:tcW w:w="5527" w:type="dxa"/>
            <w:tcBorders>
              <w:top w:val="nil"/>
              <w:bottom w:val="nil"/>
            </w:tcBorders>
          </w:tcPr>
          <w:p w14:paraId="223DF639" w14:textId="77777777" w:rsidR="006A01C9" w:rsidRDefault="006A01C9" w:rsidP="006877DE">
            <w:pPr>
              <w:pStyle w:val="TableParagraph"/>
              <w:spacing w:before="10" w:line="228" w:lineRule="exact"/>
              <w:ind w:left="105"/>
              <w:rPr>
                <w:sz w:val="20"/>
                <w:szCs w:val="20"/>
              </w:rPr>
            </w:pPr>
            <w:proofErr w:type="spellStart"/>
            <w:r>
              <w:rPr>
                <w:w w:val="105"/>
                <w:sz w:val="20"/>
                <w:szCs w:val="20"/>
              </w:rPr>
              <w:t>համակարգերով</w:t>
            </w:r>
            <w:proofErr w:type="spellEnd"/>
            <w:r>
              <w:rPr>
                <w:w w:val="105"/>
                <w:sz w:val="20"/>
                <w:szCs w:val="20"/>
              </w:rPr>
              <w:t>։</w:t>
            </w:r>
          </w:p>
        </w:tc>
        <w:tc>
          <w:tcPr>
            <w:tcW w:w="2268" w:type="dxa"/>
            <w:tcBorders>
              <w:top w:val="nil"/>
              <w:bottom w:val="nil"/>
            </w:tcBorders>
          </w:tcPr>
          <w:p w14:paraId="3E1BAEFD" w14:textId="77777777" w:rsidR="006A01C9" w:rsidRDefault="006A01C9" w:rsidP="006877DE">
            <w:pPr>
              <w:pStyle w:val="TableParagraph"/>
              <w:spacing w:before="10" w:line="228" w:lineRule="exact"/>
              <w:ind w:left="535"/>
              <w:rPr>
                <w:sz w:val="20"/>
                <w:szCs w:val="20"/>
              </w:rPr>
            </w:pPr>
            <w:r>
              <w:rPr>
                <w:sz w:val="20"/>
                <w:szCs w:val="20"/>
              </w:rPr>
              <w:t>15-ի N 756-Ն</w:t>
            </w:r>
          </w:p>
        </w:tc>
        <w:tc>
          <w:tcPr>
            <w:tcW w:w="595" w:type="dxa"/>
            <w:vMerge/>
            <w:tcBorders>
              <w:top w:val="nil"/>
            </w:tcBorders>
          </w:tcPr>
          <w:p w14:paraId="47150849" w14:textId="77777777" w:rsidR="006A01C9" w:rsidRDefault="006A01C9" w:rsidP="006877DE">
            <w:pPr>
              <w:rPr>
                <w:sz w:val="2"/>
                <w:szCs w:val="2"/>
              </w:rPr>
            </w:pPr>
          </w:p>
        </w:tc>
        <w:tc>
          <w:tcPr>
            <w:tcW w:w="569" w:type="dxa"/>
            <w:vMerge/>
            <w:tcBorders>
              <w:top w:val="nil"/>
            </w:tcBorders>
          </w:tcPr>
          <w:p w14:paraId="0CEBB356" w14:textId="77777777" w:rsidR="006A01C9" w:rsidRDefault="006A01C9" w:rsidP="006877DE">
            <w:pPr>
              <w:rPr>
                <w:sz w:val="2"/>
                <w:szCs w:val="2"/>
              </w:rPr>
            </w:pPr>
          </w:p>
        </w:tc>
        <w:tc>
          <w:tcPr>
            <w:tcW w:w="679" w:type="dxa"/>
            <w:vMerge/>
            <w:tcBorders>
              <w:top w:val="nil"/>
            </w:tcBorders>
          </w:tcPr>
          <w:p w14:paraId="494BA36A" w14:textId="77777777" w:rsidR="006A01C9" w:rsidRDefault="006A01C9" w:rsidP="006877DE">
            <w:pPr>
              <w:rPr>
                <w:sz w:val="2"/>
                <w:szCs w:val="2"/>
              </w:rPr>
            </w:pPr>
          </w:p>
        </w:tc>
        <w:tc>
          <w:tcPr>
            <w:tcW w:w="708" w:type="dxa"/>
            <w:tcBorders>
              <w:top w:val="nil"/>
              <w:bottom w:val="nil"/>
            </w:tcBorders>
          </w:tcPr>
          <w:p w14:paraId="75C8E3AF" w14:textId="77777777" w:rsidR="006A01C9" w:rsidRDefault="006A01C9" w:rsidP="006877DE">
            <w:pPr>
              <w:pStyle w:val="TableParagraph"/>
              <w:rPr>
                <w:sz w:val="18"/>
              </w:rPr>
            </w:pPr>
          </w:p>
        </w:tc>
        <w:tc>
          <w:tcPr>
            <w:tcW w:w="2126" w:type="dxa"/>
            <w:tcBorders>
              <w:top w:val="nil"/>
              <w:bottom w:val="nil"/>
            </w:tcBorders>
          </w:tcPr>
          <w:p w14:paraId="36D3AA09" w14:textId="77777777" w:rsidR="006A01C9" w:rsidRDefault="006A01C9" w:rsidP="006877DE">
            <w:pPr>
              <w:pStyle w:val="TableParagraph"/>
              <w:rPr>
                <w:sz w:val="18"/>
              </w:rPr>
            </w:pPr>
          </w:p>
        </w:tc>
        <w:tc>
          <w:tcPr>
            <w:tcW w:w="2016" w:type="dxa"/>
            <w:vMerge/>
            <w:tcBorders>
              <w:top w:val="nil"/>
            </w:tcBorders>
          </w:tcPr>
          <w:p w14:paraId="712EDFAD" w14:textId="77777777" w:rsidR="006A01C9" w:rsidRDefault="006A01C9" w:rsidP="006877DE">
            <w:pPr>
              <w:rPr>
                <w:sz w:val="2"/>
                <w:szCs w:val="2"/>
              </w:rPr>
            </w:pPr>
          </w:p>
        </w:tc>
      </w:tr>
      <w:tr w:rsidR="006A01C9" w14:paraId="44B41307" w14:textId="77777777" w:rsidTr="006877DE">
        <w:trPr>
          <w:trHeight w:val="257"/>
        </w:trPr>
        <w:tc>
          <w:tcPr>
            <w:tcW w:w="1032" w:type="dxa"/>
            <w:tcBorders>
              <w:top w:val="nil"/>
              <w:bottom w:val="nil"/>
            </w:tcBorders>
          </w:tcPr>
          <w:p w14:paraId="17E25F22" w14:textId="77777777" w:rsidR="006A01C9" w:rsidRDefault="006A01C9" w:rsidP="006877DE">
            <w:pPr>
              <w:pStyle w:val="TableParagraph"/>
              <w:rPr>
                <w:sz w:val="18"/>
              </w:rPr>
            </w:pPr>
          </w:p>
        </w:tc>
        <w:tc>
          <w:tcPr>
            <w:tcW w:w="5527" w:type="dxa"/>
            <w:tcBorders>
              <w:top w:val="nil"/>
              <w:bottom w:val="nil"/>
            </w:tcBorders>
          </w:tcPr>
          <w:p w14:paraId="62684B27" w14:textId="77777777" w:rsidR="006A01C9" w:rsidRDefault="006A01C9" w:rsidP="006877DE">
            <w:pPr>
              <w:pStyle w:val="TableParagraph"/>
              <w:rPr>
                <w:sz w:val="18"/>
              </w:rPr>
            </w:pPr>
          </w:p>
        </w:tc>
        <w:tc>
          <w:tcPr>
            <w:tcW w:w="2268" w:type="dxa"/>
            <w:tcBorders>
              <w:top w:val="nil"/>
              <w:bottom w:val="nil"/>
            </w:tcBorders>
          </w:tcPr>
          <w:p w14:paraId="56181306" w14:textId="77777777" w:rsidR="006A01C9" w:rsidRDefault="006A01C9" w:rsidP="006877DE">
            <w:pPr>
              <w:pStyle w:val="TableParagraph"/>
              <w:spacing w:before="8" w:line="229" w:lineRule="exact"/>
              <w:ind w:right="189"/>
              <w:jc w:val="right"/>
              <w:rPr>
                <w:sz w:val="20"/>
                <w:szCs w:val="20"/>
              </w:rPr>
            </w:pPr>
            <w:proofErr w:type="spellStart"/>
            <w:r>
              <w:rPr>
                <w:w w:val="110"/>
                <w:sz w:val="20"/>
                <w:szCs w:val="20"/>
              </w:rPr>
              <w:t>հրաման</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3.2-ի</w:t>
            </w:r>
          </w:p>
        </w:tc>
        <w:tc>
          <w:tcPr>
            <w:tcW w:w="595" w:type="dxa"/>
            <w:vMerge/>
            <w:tcBorders>
              <w:top w:val="nil"/>
            </w:tcBorders>
          </w:tcPr>
          <w:p w14:paraId="749EB0AE" w14:textId="77777777" w:rsidR="006A01C9" w:rsidRDefault="006A01C9" w:rsidP="006877DE">
            <w:pPr>
              <w:rPr>
                <w:sz w:val="2"/>
                <w:szCs w:val="2"/>
              </w:rPr>
            </w:pPr>
          </w:p>
        </w:tc>
        <w:tc>
          <w:tcPr>
            <w:tcW w:w="569" w:type="dxa"/>
            <w:vMerge/>
            <w:tcBorders>
              <w:top w:val="nil"/>
            </w:tcBorders>
          </w:tcPr>
          <w:p w14:paraId="06ED0BCF" w14:textId="77777777" w:rsidR="006A01C9" w:rsidRDefault="006A01C9" w:rsidP="006877DE">
            <w:pPr>
              <w:rPr>
                <w:sz w:val="2"/>
                <w:szCs w:val="2"/>
              </w:rPr>
            </w:pPr>
          </w:p>
        </w:tc>
        <w:tc>
          <w:tcPr>
            <w:tcW w:w="679" w:type="dxa"/>
            <w:vMerge/>
            <w:tcBorders>
              <w:top w:val="nil"/>
            </w:tcBorders>
          </w:tcPr>
          <w:p w14:paraId="4EEABCC5" w14:textId="77777777" w:rsidR="006A01C9" w:rsidRDefault="006A01C9" w:rsidP="006877DE">
            <w:pPr>
              <w:rPr>
                <w:sz w:val="2"/>
                <w:szCs w:val="2"/>
              </w:rPr>
            </w:pPr>
          </w:p>
        </w:tc>
        <w:tc>
          <w:tcPr>
            <w:tcW w:w="708" w:type="dxa"/>
            <w:tcBorders>
              <w:top w:val="nil"/>
              <w:bottom w:val="nil"/>
            </w:tcBorders>
          </w:tcPr>
          <w:p w14:paraId="1E58B0BA" w14:textId="77777777" w:rsidR="006A01C9" w:rsidRDefault="006A01C9" w:rsidP="006877DE">
            <w:pPr>
              <w:pStyle w:val="TableParagraph"/>
              <w:rPr>
                <w:sz w:val="18"/>
              </w:rPr>
            </w:pPr>
          </w:p>
        </w:tc>
        <w:tc>
          <w:tcPr>
            <w:tcW w:w="2126" w:type="dxa"/>
            <w:tcBorders>
              <w:top w:val="nil"/>
              <w:bottom w:val="nil"/>
            </w:tcBorders>
          </w:tcPr>
          <w:p w14:paraId="4B809D45" w14:textId="77777777" w:rsidR="006A01C9" w:rsidRDefault="006A01C9" w:rsidP="006877DE">
            <w:pPr>
              <w:pStyle w:val="TableParagraph"/>
              <w:rPr>
                <w:sz w:val="18"/>
              </w:rPr>
            </w:pPr>
          </w:p>
        </w:tc>
        <w:tc>
          <w:tcPr>
            <w:tcW w:w="2016" w:type="dxa"/>
            <w:vMerge/>
            <w:tcBorders>
              <w:top w:val="nil"/>
            </w:tcBorders>
          </w:tcPr>
          <w:p w14:paraId="201E47C5" w14:textId="77777777" w:rsidR="006A01C9" w:rsidRDefault="006A01C9" w:rsidP="006877DE">
            <w:pPr>
              <w:rPr>
                <w:sz w:val="2"/>
                <w:szCs w:val="2"/>
              </w:rPr>
            </w:pPr>
          </w:p>
        </w:tc>
      </w:tr>
      <w:tr w:rsidR="006A01C9" w14:paraId="4DF7CD72" w14:textId="77777777" w:rsidTr="006877DE">
        <w:trPr>
          <w:trHeight w:val="254"/>
        </w:trPr>
        <w:tc>
          <w:tcPr>
            <w:tcW w:w="1032" w:type="dxa"/>
            <w:tcBorders>
              <w:top w:val="nil"/>
            </w:tcBorders>
          </w:tcPr>
          <w:p w14:paraId="4B4AD1CD" w14:textId="77777777" w:rsidR="006A01C9" w:rsidRDefault="006A01C9" w:rsidP="006877DE">
            <w:pPr>
              <w:pStyle w:val="TableParagraph"/>
              <w:rPr>
                <w:sz w:val="18"/>
              </w:rPr>
            </w:pPr>
          </w:p>
        </w:tc>
        <w:tc>
          <w:tcPr>
            <w:tcW w:w="5527" w:type="dxa"/>
            <w:tcBorders>
              <w:top w:val="nil"/>
            </w:tcBorders>
          </w:tcPr>
          <w:p w14:paraId="105F92A5" w14:textId="77777777" w:rsidR="006A01C9" w:rsidRDefault="006A01C9" w:rsidP="006877DE">
            <w:pPr>
              <w:pStyle w:val="TableParagraph"/>
              <w:rPr>
                <w:sz w:val="18"/>
              </w:rPr>
            </w:pPr>
          </w:p>
        </w:tc>
        <w:tc>
          <w:tcPr>
            <w:tcW w:w="2268" w:type="dxa"/>
            <w:tcBorders>
              <w:top w:val="nil"/>
            </w:tcBorders>
          </w:tcPr>
          <w:p w14:paraId="3D89905E" w14:textId="77777777" w:rsidR="006A01C9" w:rsidRDefault="006A01C9" w:rsidP="006877DE">
            <w:pPr>
              <w:pStyle w:val="TableParagraph"/>
              <w:spacing w:before="10" w:line="224" w:lineRule="exact"/>
              <w:ind w:left="443"/>
              <w:rPr>
                <w:sz w:val="20"/>
                <w:szCs w:val="20"/>
              </w:rPr>
            </w:pPr>
            <w:r>
              <w:rPr>
                <w:w w:val="105"/>
                <w:sz w:val="20"/>
                <w:szCs w:val="20"/>
              </w:rPr>
              <w:t xml:space="preserve">2-րդ </w:t>
            </w:r>
            <w:proofErr w:type="spellStart"/>
            <w:r>
              <w:rPr>
                <w:w w:val="105"/>
                <w:sz w:val="20"/>
                <w:szCs w:val="20"/>
              </w:rPr>
              <w:t>ենթակետ</w:t>
            </w:r>
            <w:proofErr w:type="spellEnd"/>
          </w:p>
        </w:tc>
        <w:tc>
          <w:tcPr>
            <w:tcW w:w="595" w:type="dxa"/>
            <w:vMerge/>
            <w:tcBorders>
              <w:top w:val="nil"/>
            </w:tcBorders>
          </w:tcPr>
          <w:p w14:paraId="61744A7A" w14:textId="77777777" w:rsidR="006A01C9" w:rsidRDefault="006A01C9" w:rsidP="006877DE">
            <w:pPr>
              <w:rPr>
                <w:sz w:val="2"/>
                <w:szCs w:val="2"/>
              </w:rPr>
            </w:pPr>
          </w:p>
        </w:tc>
        <w:tc>
          <w:tcPr>
            <w:tcW w:w="569" w:type="dxa"/>
            <w:vMerge/>
            <w:tcBorders>
              <w:top w:val="nil"/>
            </w:tcBorders>
          </w:tcPr>
          <w:p w14:paraId="455A0C7A" w14:textId="77777777" w:rsidR="006A01C9" w:rsidRDefault="006A01C9" w:rsidP="006877DE">
            <w:pPr>
              <w:rPr>
                <w:sz w:val="2"/>
                <w:szCs w:val="2"/>
              </w:rPr>
            </w:pPr>
          </w:p>
        </w:tc>
        <w:tc>
          <w:tcPr>
            <w:tcW w:w="679" w:type="dxa"/>
            <w:vMerge/>
            <w:tcBorders>
              <w:top w:val="nil"/>
            </w:tcBorders>
          </w:tcPr>
          <w:p w14:paraId="2A9D7C36" w14:textId="77777777" w:rsidR="006A01C9" w:rsidRDefault="006A01C9" w:rsidP="006877DE">
            <w:pPr>
              <w:rPr>
                <w:sz w:val="2"/>
                <w:szCs w:val="2"/>
              </w:rPr>
            </w:pPr>
          </w:p>
        </w:tc>
        <w:tc>
          <w:tcPr>
            <w:tcW w:w="708" w:type="dxa"/>
            <w:tcBorders>
              <w:top w:val="nil"/>
            </w:tcBorders>
          </w:tcPr>
          <w:p w14:paraId="76B2FFED" w14:textId="77777777" w:rsidR="006A01C9" w:rsidRDefault="006A01C9" w:rsidP="006877DE">
            <w:pPr>
              <w:pStyle w:val="TableParagraph"/>
              <w:rPr>
                <w:sz w:val="18"/>
              </w:rPr>
            </w:pPr>
          </w:p>
        </w:tc>
        <w:tc>
          <w:tcPr>
            <w:tcW w:w="2126" w:type="dxa"/>
            <w:tcBorders>
              <w:top w:val="nil"/>
            </w:tcBorders>
          </w:tcPr>
          <w:p w14:paraId="4C111EE8" w14:textId="77777777" w:rsidR="006A01C9" w:rsidRDefault="006A01C9" w:rsidP="006877DE">
            <w:pPr>
              <w:pStyle w:val="TableParagraph"/>
              <w:rPr>
                <w:sz w:val="18"/>
              </w:rPr>
            </w:pPr>
          </w:p>
        </w:tc>
        <w:tc>
          <w:tcPr>
            <w:tcW w:w="2016" w:type="dxa"/>
            <w:vMerge/>
            <w:tcBorders>
              <w:top w:val="nil"/>
            </w:tcBorders>
          </w:tcPr>
          <w:p w14:paraId="47DB9534" w14:textId="77777777" w:rsidR="006A01C9" w:rsidRDefault="006A01C9" w:rsidP="006877DE">
            <w:pPr>
              <w:rPr>
                <w:sz w:val="2"/>
                <w:szCs w:val="2"/>
              </w:rPr>
            </w:pPr>
          </w:p>
        </w:tc>
      </w:tr>
      <w:tr w:rsidR="006A01C9" w14:paraId="30E2376B" w14:textId="77777777" w:rsidTr="006877DE">
        <w:trPr>
          <w:trHeight w:val="273"/>
        </w:trPr>
        <w:tc>
          <w:tcPr>
            <w:tcW w:w="1032" w:type="dxa"/>
            <w:tcBorders>
              <w:bottom w:val="nil"/>
            </w:tcBorders>
          </w:tcPr>
          <w:p w14:paraId="36917B49" w14:textId="77777777" w:rsidR="006A01C9" w:rsidRDefault="006A01C9" w:rsidP="006877DE">
            <w:pPr>
              <w:pStyle w:val="TableParagraph"/>
              <w:spacing w:before="24" w:line="229" w:lineRule="exact"/>
              <w:ind w:right="414"/>
              <w:jc w:val="right"/>
              <w:rPr>
                <w:sz w:val="20"/>
              </w:rPr>
            </w:pPr>
            <w:r>
              <w:rPr>
                <w:w w:val="120"/>
                <w:sz w:val="20"/>
              </w:rPr>
              <w:t>6.</w:t>
            </w:r>
          </w:p>
        </w:tc>
        <w:tc>
          <w:tcPr>
            <w:tcW w:w="5527" w:type="dxa"/>
            <w:tcBorders>
              <w:bottom w:val="nil"/>
            </w:tcBorders>
          </w:tcPr>
          <w:p w14:paraId="06337671" w14:textId="77777777" w:rsidR="006A01C9" w:rsidRDefault="006A01C9" w:rsidP="006877DE">
            <w:pPr>
              <w:pStyle w:val="TableParagraph"/>
              <w:spacing w:before="24" w:line="229" w:lineRule="exact"/>
              <w:ind w:left="105"/>
              <w:rPr>
                <w:sz w:val="20"/>
                <w:szCs w:val="20"/>
              </w:rPr>
            </w:pPr>
            <w:proofErr w:type="spellStart"/>
            <w:r>
              <w:rPr>
                <w:w w:val="105"/>
                <w:sz w:val="20"/>
                <w:szCs w:val="20"/>
              </w:rPr>
              <w:t>Կենդանական</w:t>
            </w:r>
            <w:proofErr w:type="spellEnd"/>
            <w:r>
              <w:rPr>
                <w:w w:val="105"/>
                <w:sz w:val="20"/>
                <w:szCs w:val="20"/>
              </w:rPr>
              <w:t xml:space="preserve"> և </w:t>
            </w:r>
            <w:proofErr w:type="spellStart"/>
            <w:r>
              <w:rPr>
                <w:w w:val="105"/>
                <w:sz w:val="20"/>
                <w:szCs w:val="20"/>
              </w:rPr>
              <w:t>բուսական</w:t>
            </w:r>
            <w:proofErr w:type="spellEnd"/>
            <w:r>
              <w:rPr>
                <w:w w:val="105"/>
                <w:sz w:val="20"/>
                <w:szCs w:val="20"/>
              </w:rPr>
              <w:t xml:space="preserve"> </w:t>
            </w:r>
            <w:proofErr w:type="spellStart"/>
            <w:r>
              <w:rPr>
                <w:w w:val="105"/>
                <w:sz w:val="20"/>
                <w:szCs w:val="20"/>
              </w:rPr>
              <w:t>ծագմամբ</w:t>
            </w:r>
            <w:proofErr w:type="spellEnd"/>
            <w:r>
              <w:rPr>
                <w:w w:val="105"/>
                <w:sz w:val="20"/>
                <w:szCs w:val="20"/>
              </w:rPr>
              <w:t xml:space="preserve"> </w:t>
            </w:r>
            <w:proofErr w:type="spellStart"/>
            <w:r>
              <w:rPr>
                <w:w w:val="105"/>
                <w:sz w:val="20"/>
                <w:szCs w:val="20"/>
              </w:rPr>
              <w:t>հումքի</w:t>
            </w:r>
            <w:proofErr w:type="spellEnd"/>
            <w:r>
              <w:rPr>
                <w:w w:val="105"/>
                <w:sz w:val="20"/>
                <w:szCs w:val="20"/>
              </w:rPr>
              <w:t xml:space="preserve"> </w:t>
            </w:r>
            <w:proofErr w:type="spellStart"/>
            <w:r>
              <w:rPr>
                <w:w w:val="105"/>
                <w:sz w:val="20"/>
                <w:szCs w:val="20"/>
              </w:rPr>
              <w:t>օգտագործ</w:t>
            </w:r>
            <w:proofErr w:type="spellEnd"/>
            <w:r>
              <w:rPr>
                <w:w w:val="105"/>
                <w:sz w:val="20"/>
                <w:szCs w:val="20"/>
              </w:rPr>
              <w:t>-</w:t>
            </w:r>
          </w:p>
        </w:tc>
        <w:tc>
          <w:tcPr>
            <w:tcW w:w="2268" w:type="dxa"/>
            <w:tcBorders>
              <w:bottom w:val="nil"/>
            </w:tcBorders>
          </w:tcPr>
          <w:p w14:paraId="7F537522" w14:textId="77777777" w:rsidR="006A01C9" w:rsidRDefault="006A01C9" w:rsidP="006877DE">
            <w:pPr>
              <w:pStyle w:val="TableParagraph"/>
              <w:spacing w:before="24" w:line="229" w:lineRule="exact"/>
              <w:ind w:right="171"/>
              <w:jc w:val="right"/>
              <w:rPr>
                <w:sz w:val="20"/>
                <w:szCs w:val="20"/>
              </w:rPr>
            </w:pPr>
            <w:r>
              <w:rPr>
                <w:w w:val="110"/>
                <w:sz w:val="20"/>
                <w:szCs w:val="20"/>
              </w:rPr>
              <w:t xml:space="preserve">ՀՀ </w:t>
            </w:r>
            <w:proofErr w:type="spellStart"/>
            <w:r>
              <w:rPr>
                <w:w w:val="110"/>
                <w:sz w:val="20"/>
                <w:szCs w:val="20"/>
              </w:rPr>
              <w:t>աշխատանքային</w:t>
            </w:r>
            <w:proofErr w:type="spellEnd"/>
          </w:p>
        </w:tc>
        <w:tc>
          <w:tcPr>
            <w:tcW w:w="595" w:type="dxa"/>
            <w:vMerge w:val="restart"/>
          </w:tcPr>
          <w:p w14:paraId="3FC1A05F" w14:textId="77777777" w:rsidR="006A01C9" w:rsidRDefault="006A01C9" w:rsidP="006877DE">
            <w:pPr>
              <w:pStyle w:val="TableParagraph"/>
              <w:rPr>
                <w:sz w:val="18"/>
              </w:rPr>
            </w:pPr>
          </w:p>
        </w:tc>
        <w:tc>
          <w:tcPr>
            <w:tcW w:w="569" w:type="dxa"/>
            <w:vMerge w:val="restart"/>
          </w:tcPr>
          <w:p w14:paraId="023242A5" w14:textId="77777777" w:rsidR="006A01C9" w:rsidRDefault="006A01C9" w:rsidP="006877DE">
            <w:pPr>
              <w:pStyle w:val="TableParagraph"/>
              <w:rPr>
                <w:sz w:val="18"/>
              </w:rPr>
            </w:pPr>
          </w:p>
        </w:tc>
        <w:tc>
          <w:tcPr>
            <w:tcW w:w="679" w:type="dxa"/>
            <w:vMerge w:val="restart"/>
          </w:tcPr>
          <w:p w14:paraId="5D335728" w14:textId="77777777" w:rsidR="006A01C9" w:rsidRDefault="006A01C9" w:rsidP="006877DE">
            <w:pPr>
              <w:pStyle w:val="TableParagraph"/>
              <w:rPr>
                <w:sz w:val="18"/>
              </w:rPr>
            </w:pPr>
          </w:p>
        </w:tc>
        <w:tc>
          <w:tcPr>
            <w:tcW w:w="708" w:type="dxa"/>
            <w:tcBorders>
              <w:bottom w:val="nil"/>
            </w:tcBorders>
          </w:tcPr>
          <w:p w14:paraId="15A3819D" w14:textId="77777777" w:rsidR="006A01C9" w:rsidRDefault="006A01C9" w:rsidP="006877DE">
            <w:pPr>
              <w:pStyle w:val="TableParagraph"/>
              <w:spacing w:before="24" w:line="229" w:lineRule="exact"/>
              <w:ind w:left="105" w:right="97"/>
              <w:jc w:val="center"/>
              <w:rPr>
                <w:sz w:val="20"/>
              </w:rPr>
            </w:pPr>
            <w:r>
              <w:rPr>
                <w:w w:val="120"/>
                <w:sz w:val="20"/>
              </w:rPr>
              <w:t>0,5</w:t>
            </w:r>
          </w:p>
        </w:tc>
        <w:tc>
          <w:tcPr>
            <w:tcW w:w="2126" w:type="dxa"/>
            <w:tcBorders>
              <w:bottom w:val="nil"/>
            </w:tcBorders>
          </w:tcPr>
          <w:p w14:paraId="3CB0139D" w14:textId="77777777" w:rsidR="006A01C9" w:rsidRDefault="006A01C9" w:rsidP="006877DE">
            <w:pPr>
              <w:pStyle w:val="TableParagraph"/>
              <w:spacing w:before="24" w:line="229" w:lineRule="exact"/>
              <w:ind w:left="107"/>
              <w:rPr>
                <w:sz w:val="20"/>
                <w:szCs w:val="20"/>
              </w:rPr>
            </w:pPr>
            <w:proofErr w:type="spellStart"/>
            <w:r>
              <w:rPr>
                <w:w w:val="105"/>
                <w:sz w:val="20"/>
                <w:szCs w:val="20"/>
              </w:rPr>
              <w:t>Տեսողական</w:t>
            </w:r>
            <w:proofErr w:type="spellEnd"/>
            <w:r>
              <w:rPr>
                <w:w w:val="105"/>
                <w:sz w:val="20"/>
                <w:szCs w:val="20"/>
              </w:rPr>
              <w:t>,</w:t>
            </w:r>
          </w:p>
        </w:tc>
        <w:tc>
          <w:tcPr>
            <w:tcW w:w="2016" w:type="dxa"/>
            <w:vMerge w:val="restart"/>
          </w:tcPr>
          <w:p w14:paraId="49ED54FD" w14:textId="77777777" w:rsidR="006A01C9" w:rsidRDefault="006A01C9" w:rsidP="006877DE">
            <w:pPr>
              <w:pStyle w:val="TableParagraph"/>
              <w:rPr>
                <w:sz w:val="18"/>
              </w:rPr>
            </w:pPr>
          </w:p>
        </w:tc>
      </w:tr>
      <w:tr w:rsidR="006A01C9" w14:paraId="76E999E9" w14:textId="77777777" w:rsidTr="006877DE">
        <w:trPr>
          <w:trHeight w:val="258"/>
        </w:trPr>
        <w:tc>
          <w:tcPr>
            <w:tcW w:w="1032" w:type="dxa"/>
            <w:tcBorders>
              <w:top w:val="nil"/>
              <w:bottom w:val="nil"/>
            </w:tcBorders>
          </w:tcPr>
          <w:p w14:paraId="7174BE9D" w14:textId="77777777" w:rsidR="006A01C9" w:rsidRDefault="006A01C9" w:rsidP="006877DE">
            <w:pPr>
              <w:pStyle w:val="TableParagraph"/>
              <w:rPr>
                <w:sz w:val="18"/>
              </w:rPr>
            </w:pPr>
          </w:p>
        </w:tc>
        <w:tc>
          <w:tcPr>
            <w:tcW w:w="5527" w:type="dxa"/>
            <w:tcBorders>
              <w:top w:val="nil"/>
              <w:bottom w:val="nil"/>
            </w:tcBorders>
          </w:tcPr>
          <w:p w14:paraId="26C17676" w14:textId="77777777" w:rsidR="006A01C9" w:rsidRDefault="006A01C9" w:rsidP="006877DE">
            <w:pPr>
              <w:pStyle w:val="TableParagraph"/>
              <w:spacing w:before="10" w:line="229" w:lineRule="exact"/>
              <w:ind w:left="105"/>
              <w:rPr>
                <w:sz w:val="20"/>
                <w:szCs w:val="20"/>
              </w:rPr>
            </w:pPr>
            <w:proofErr w:type="spellStart"/>
            <w:r>
              <w:rPr>
                <w:w w:val="105"/>
                <w:sz w:val="20"/>
                <w:szCs w:val="20"/>
              </w:rPr>
              <w:t>մամբ</w:t>
            </w:r>
            <w:proofErr w:type="spellEnd"/>
            <w:r>
              <w:rPr>
                <w:w w:val="105"/>
                <w:sz w:val="20"/>
                <w:szCs w:val="20"/>
              </w:rPr>
              <w:t xml:space="preserve">, </w:t>
            </w:r>
            <w:proofErr w:type="spellStart"/>
            <w:r>
              <w:rPr>
                <w:w w:val="105"/>
                <w:sz w:val="20"/>
                <w:szCs w:val="20"/>
              </w:rPr>
              <w:t>դրանցից</w:t>
            </w:r>
            <w:proofErr w:type="spellEnd"/>
            <w:r>
              <w:rPr>
                <w:w w:val="105"/>
                <w:sz w:val="20"/>
                <w:szCs w:val="20"/>
              </w:rPr>
              <w:t xml:space="preserve"> </w:t>
            </w:r>
            <w:proofErr w:type="spellStart"/>
            <w:r>
              <w:rPr>
                <w:w w:val="105"/>
                <w:sz w:val="20"/>
                <w:szCs w:val="20"/>
              </w:rPr>
              <w:t>առաջացող</w:t>
            </w:r>
            <w:proofErr w:type="spellEnd"/>
            <w:r>
              <w:rPr>
                <w:w w:val="105"/>
                <w:sz w:val="20"/>
                <w:szCs w:val="20"/>
              </w:rPr>
              <w:t xml:space="preserve"> </w:t>
            </w:r>
            <w:proofErr w:type="spellStart"/>
            <w:r>
              <w:rPr>
                <w:w w:val="105"/>
                <w:sz w:val="20"/>
                <w:szCs w:val="20"/>
              </w:rPr>
              <w:t>փոշու</w:t>
            </w:r>
            <w:proofErr w:type="spellEnd"/>
            <w:r>
              <w:rPr>
                <w:w w:val="105"/>
                <w:sz w:val="20"/>
                <w:szCs w:val="20"/>
              </w:rPr>
              <w:t xml:space="preserve"> </w:t>
            </w:r>
            <w:proofErr w:type="spellStart"/>
            <w:r>
              <w:rPr>
                <w:w w:val="105"/>
                <w:sz w:val="20"/>
                <w:szCs w:val="20"/>
              </w:rPr>
              <w:t>արտանետմամբ</w:t>
            </w:r>
            <w:proofErr w:type="spellEnd"/>
            <w:r>
              <w:rPr>
                <w:w w:val="105"/>
                <w:sz w:val="20"/>
                <w:szCs w:val="20"/>
              </w:rPr>
              <w:t xml:space="preserve">, </w:t>
            </w:r>
            <w:proofErr w:type="spellStart"/>
            <w:r>
              <w:rPr>
                <w:w w:val="105"/>
                <w:sz w:val="20"/>
                <w:szCs w:val="20"/>
              </w:rPr>
              <w:t>ինչպես</w:t>
            </w:r>
            <w:proofErr w:type="spellEnd"/>
          </w:p>
        </w:tc>
        <w:tc>
          <w:tcPr>
            <w:tcW w:w="2268" w:type="dxa"/>
            <w:tcBorders>
              <w:top w:val="nil"/>
              <w:bottom w:val="nil"/>
            </w:tcBorders>
          </w:tcPr>
          <w:p w14:paraId="66EA5638" w14:textId="77777777" w:rsidR="006A01C9" w:rsidRDefault="006A01C9" w:rsidP="006877DE">
            <w:pPr>
              <w:pStyle w:val="TableParagraph"/>
              <w:spacing w:before="10" w:line="229" w:lineRule="exact"/>
              <w:ind w:right="196"/>
              <w:jc w:val="right"/>
              <w:rPr>
                <w:sz w:val="20"/>
                <w:szCs w:val="20"/>
              </w:rPr>
            </w:pP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tc>
        <w:tc>
          <w:tcPr>
            <w:tcW w:w="595" w:type="dxa"/>
            <w:vMerge/>
            <w:tcBorders>
              <w:top w:val="nil"/>
            </w:tcBorders>
          </w:tcPr>
          <w:p w14:paraId="46FA9BE1" w14:textId="77777777" w:rsidR="006A01C9" w:rsidRDefault="006A01C9" w:rsidP="006877DE">
            <w:pPr>
              <w:rPr>
                <w:sz w:val="2"/>
                <w:szCs w:val="2"/>
              </w:rPr>
            </w:pPr>
          </w:p>
        </w:tc>
        <w:tc>
          <w:tcPr>
            <w:tcW w:w="569" w:type="dxa"/>
            <w:vMerge/>
            <w:tcBorders>
              <w:top w:val="nil"/>
            </w:tcBorders>
          </w:tcPr>
          <w:p w14:paraId="173AD20B" w14:textId="77777777" w:rsidR="006A01C9" w:rsidRDefault="006A01C9" w:rsidP="006877DE">
            <w:pPr>
              <w:rPr>
                <w:sz w:val="2"/>
                <w:szCs w:val="2"/>
              </w:rPr>
            </w:pPr>
          </w:p>
        </w:tc>
        <w:tc>
          <w:tcPr>
            <w:tcW w:w="679" w:type="dxa"/>
            <w:vMerge/>
            <w:tcBorders>
              <w:top w:val="nil"/>
            </w:tcBorders>
          </w:tcPr>
          <w:p w14:paraId="4698B887" w14:textId="77777777" w:rsidR="006A01C9" w:rsidRDefault="006A01C9" w:rsidP="006877DE">
            <w:pPr>
              <w:rPr>
                <w:sz w:val="2"/>
                <w:szCs w:val="2"/>
              </w:rPr>
            </w:pPr>
          </w:p>
        </w:tc>
        <w:tc>
          <w:tcPr>
            <w:tcW w:w="708" w:type="dxa"/>
            <w:tcBorders>
              <w:top w:val="nil"/>
              <w:bottom w:val="nil"/>
            </w:tcBorders>
          </w:tcPr>
          <w:p w14:paraId="6BEBE649" w14:textId="77777777" w:rsidR="006A01C9" w:rsidRDefault="006A01C9" w:rsidP="006877DE">
            <w:pPr>
              <w:pStyle w:val="TableParagraph"/>
              <w:rPr>
                <w:sz w:val="18"/>
              </w:rPr>
            </w:pPr>
          </w:p>
        </w:tc>
        <w:tc>
          <w:tcPr>
            <w:tcW w:w="2126" w:type="dxa"/>
            <w:tcBorders>
              <w:top w:val="nil"/>
              <w:bottom w:val="nil"/>
            </w:tcBorders>
          </w:tcPr>
          <w:p w14:paraId="53EE7727" w14:textId="77777777" w:rsidR="006A01C9" w:rsidRDefault="006A01C9" w:rsidP="006877DE">
            <w:pPr>
              <w:pStyle w:val="TableParagraph"/>
              <w:spacing w:before="10" w:line="229" w:lineRule="exact"/>
              <w:ind w:left="108"/>
              <w:rPr>
                <w:sz w:val="20"/>
                <w:szCs w:val="20"/>
              </w:rPr>
            </w:pPr>
            <w:proofErr w:type="spellStart"/>
            <w:r>
              <w:rPr>
                <w:w w:val="105"/>
                <w:sz w:val="20"/>
                <w:szCs w:val="20"/>
              </w:rPr>
              <w:t>փաստաթղթային</w:t>
            </w:r>
            <w:proofErr w:type="spellEnd"/>
          </w:p>
        </w:tc>
        <w:tc>
          <w:tcPr>
            <w:tcW w:w="2016" w:type="dxa"/>
            <w:vMerge/>
            <w:tcBorders>
              <w:top w:val="nil"/>
            </w:tcBorders>
          </w:tcPr>
          <w:p w14:paraId="7E5DFE16" w14:textId="77777777" w:rsidR="006A01C9" w:rsidRDefault="006A01C9" w:rsidP="006877DE">
            <w:pPr>
              <w:rPr>
                <w:sz w:val="2"/>
                <w:szCs w:val="2"/>
              </w:rPr>
            </w:pPr>
          </w:p>
        </w:tc>
      </w:tr>
      <w:tr w:rsidR="006A01C9" w14:paraId="42F91C8A" w14:textId="77777777" w:rsidTr="006877DE">
        <w:trPr>
          <w:trHeight w:val="258"/>
        </w:trPr>
        <w:tc>
          <w:tcPr>
            <w:tcW w:w="1032" w:type="dxa"/>
            <w:tcBorders>
              <w:top w:val="nil"/>
              <w:bottom w:val="nil"/>
            </w:tcBorders>
          </w:tcPr>
          <w:p w14:paraId="7AC26CA9" w14:textId="77777777" w:rsidR="006A01C9" w:rsidRDefault="006A01C9" w:rsidP="006877DE">
            <w:pPr>
              <w:pStyle w:val="TableParagraph"/>
              <w:rPr>
                <w:sz w:val="18"/>
              </w:rPr>
            </w:pPr>
          </w:p>
        </w:tc>
        <w:tc>
          <w:tcPr>
            <w:tcW w:w="5527" w:type="dxa"/>
            <w:tcBorders>
              <w:top w:val="nil"/>
              <w:bottom w:val="nil"/>
            </w:tcBorders>
          </w:tcPr>
          <w:p w14:paraId="0FCF9AB1" w14:textId="77777777" w:rsidR="006A01C9" w:rsidRDefault="006A01C9" w:rsidP="006877DE">
            <w:pPr>
              <w:pStyle w:val="TableParagraph"/>
              <w:spacing w:before="10" w:line="229" w:lineRule="exact"/>
              <w:ind w:left="105"/>
              <w:rPr>
                <w:sz w:val="20"/>
                <w:szCs w:val="20"/>
              </w:rPr>
            </w:pPr>
            <w:proofErr w:type="spellStart"/>
            <w:r>
              <w:rPr>
                <w:w w:val="105"/>
                <w:sz w:val="20"/>
                <w:szCs w:val="20"/>
              </w:rPr>
              <w:t>նաև</w:t>
            </w:r>
            <w:proofErr w:type="spellEnd"/>
            <w:r>
              <w:rPr>
                <w:w w:val="105"/>
                <w:sz w:val="20"/>
                <w:szCs w:val="20"/>
              </w:rPr>
              <w:t xml:space="preserve"> </w:t>
            </w:r>
            <w:proofErr w:type="spellStart"/>
            <w:r>
              <w:rPr>
                <w:w w:val="105"/>
                <w:sz w:val="20"/>
                <w:szCs w:val="20"/>
              </w:rPr>
              <w:t>վարակիչ</w:t>
            </w:r>
            <w:proofErr w:type="spellEnd"/>
            <w:r>
              <w:rPr>
                <w:w w:val="105"/>
                <w:sz w:val="20"/>
                <w:szCs w:val="20"/>
              </w:rPr>
              <w:t xml:space="preserve"> </w:t>
            </w:r>
            <w:proofErr w:type="spellStart"/>
            <w:r>
              <w:rPr>
                <w:w w:val="105"/>
                <w:sz w:val="20"/>
                <w:szCs w:val="20"/>
              </w:rPr>
              <w:t>հիվանդությունների</w:t>
            </w:r>
            <w:proofErr w:type="spellEnd"/>
            <w:r>
              <w:rPr>
                <w:w w:val="105"/>
                <w:sz w:val="20"/>
                <w:szCs w:val="20"/>
              </w:rPr>
              <w:t xml:space="preserve"> </w:t>
            </w:r>
            <w:proofErr w:type="spellStart"/>
            <w:r>
              <w:rPr>
                <w:w w:val="105"/>
                <w:sz w:val="20"/>
                <w:szCs w:val="20"/>
              </w:rPr>
              <w:t>հարուցիչների</w:t>
            </w:r>
            <w:proofErr w:type="spellEnd"/>
            <w:r>
              <w:rPr>
                <w:w w:val="105"/>
                <w:sz w:val="20"/>
                <w:szCs w:val="20"/>
              </w:rPr>
              <w:t xml:space="preserve"> </w:t>
            </w:r>
            <w:proofErr w:type="spellStart"/>
            <w:r>
              <w:rPr>
                <w:w w:val="105"/>
                <w:sz w:val="20"/>
                <w:szCs w:val="20"/>
              </w:rPr>
              <w:t>հետ</w:t>
            </w:r>
            <w:proofErr w:type="spellEnd"/>
          </w:p>
        </w:tc>
        <w:tc>
          <w:tcPr>
            <w:tcW w:w="2268" w:type="dxa"/>
            <w:tcBorders>
              <w:top w:val="nil"/>
              <w:bottom w:val="nil"/>
            </w:tcBorders>
          </w:tcPr>
          <w:p w14:paraId="2A6E1F31" w14:textId="77777777" w:rsidR="006A01C9" w:rsidRDefault="006A01C9" w:rsidP="006877DE">
            <w:pPr>
              <w:pStyle w:val="TableParagraph"/>
              <w:spacing w:before="10" w:line="229" w:lineRule="exact"/>
              <w:ind w:left="611"/>
              <w:rPr>
                <w:sz w:val="20"/>
                <w:szCs w:val="20"/>
              </w:rPr>
            </w:pPr>
            <w:r>
              <w:rPr>
                <w:w w:val="105"/>
                <w:sz w:val="20"/>
                <w:szCs w:val="20"/>
              </w:rPr>
              <w:t xml:space="preserve">245, </w:t>
            </w:r>
            <w:proofErr w:type="spellStart"/>
            <w:r>
              <w:rPr>
                <w:w w:val="105"/>
                <w:sz w:val="20"/>
                <w:szCs w:val="20"/>
              </w:rPr>
              <w:t>կետ</w:t>
            </w:r>
            <w:proofErr w:type="spellEnd"/>
            <w:r>
              <w:rPr>
                <w:w w:val="105"/>
                <w:sz w:val="20"/>
                <w:szCs w:val="20"/>
              </w:rPr>
              <w:t xml:space="preserve"> 1,</w:t>
            </w:r>
          </w:p>
        </w:tc>
        <w:tc>
          <w:tcPr>
            <w:tcW w:w="595" w:type="dxa"/>
            <w:vMerge/>
            <w:tcBorders>
              <w:top w:val="nil"/>
            </w:tcBorders>
          </w:tcPr>
          <w:p w14:paraId="5DAF58B1" w14:textId="77777777" w:rsidR="006A01C9" w:rsidRDefault="006A01C9" w:rsidP="006877DE">
            <w:pPr>
              <w:rPr>
                <w:sz w:val="2"/>
                <w:szCs w:val="2"/>
              </w:rPr>
            </w:pPr>
          </w:p>
        </w:tc>
        <w:tc>
          <w:tcPr>
            <w:tcW w:w="569" w:type="dxa"/>
            <w:vMerge/>
            <w:tcBorders>
              <w:top w:val="nil"/>
            </w:tcBorders>
          </w:tcPr>
          <w:p w14:paraId="2AEA597D" w14:textId="77777777" w:rsidR="006A01C9" w:rsidRDefault="006A01C9" w:rsidP="006877DE">
            <w:pPr>
              <w:rPr>
                <w:sz w:val="2"/>
                <w:szCs w:val="2"/>
              </w:rPr>
            </w:pPr>
          </w:p>
        </w:tc>
        <w:tc>
          <w:tcPr>
            <w:tcW w:w="679" w:type="dxa"/>
            <w:vMerge/>
            <w:tcBorders>
              <w:top w:val="nil"/>
            </w:tcBorders>
          </w:tcPr>
          <w:p w14:paraId="7B77EC6B" w14:textId="77777777" w:rsidR="006A01C9" w:rsidRDefault="006A01C9" w:rsidP="006877DE">
            <w:pPr>
              <w:rPr>
                <w:sz w:val="2"/>
                <w:szCs w:val="2"/>
              </w:rPr>
            </w:pPr>
          </w:p>
        </w:tc>
        <w:tc>
          <w:tcPr>
            <w:tcW w:w="708" w:type="dxa"/>
            <w:tcBorders>
              <w:top w:val="nil"/>
              <w:bottom w:val="nil"/>
            </w:tcBorders>
          </w:tcPr>
          <w:p w14:paraId="42B5C72C" w14:textId="77777777" w:rsidR="006A01C9" w:rsidRDefault="006A01C9" w:rsidP="006877DE">
            <w:pPr>
              <w:pStyle w:val="TableParagraph"/>
              <w:rPr>
                <w:sz w:val="18"/>
              </w:rPr>
            </w:pPr>
          </w:p>
        </w:tc>
        <w:tc>
          <w:tcPr>
            <w:tcW w:w="2126" w:type="dxa"/>
            <w:tcBorders>
              <w:top w:val="nil"/>
              <w:bottom w:val="nil"/>
            </w:tcBorders>
          </w:tcPr>
          <w:p w14:paraId="52A6B807" w14:textId="77777777" w:rsidR="006A01C9" w:rsidRDefault="006A01C9" w:rsidP="006877DE">
            <w:pPr>
              <w:pStyle w:val="TableParagraph"/>
              <w:rPr>
                <w:sz w:val="18"/>
              </w:rPr>
            </w:pPr>
          </w:p>
        </w:tc>
        <w:tc>
          <w:tcPr>
            <w:tcW w:w="2016" w:type="dxa"/>
            <w:vMerge/>
            <w:tcBorders>
              <w:top w:val="nil"/>
            </w:tcBorders>
          </w:tcPr>
          <w:p w14:paraId="60EEC499" w14:textId="77777777" w:rsidR="006A01C9" w:rsidRDefault="006A01C9" w:rsidP="006877DE">
            <w:pPr>
              <w:rPr>
                <w:sz w:val="2"/>
                <w:szCs w:val="2"/>
              </w:rPr>
            </w:pPr>
          </w:p>
        </w:tc>
      </w:tr>
      <w:tr w:rsidR="006A01C9" w14:paraId="56319AD9" w14:textId="77777777" w:rsidTr="006877DE">
        <w:trPr>
          <w:trHeight w:val="258"/>
        </w:trPr>
        <w:tc>
          <w:tcPr>
            <w:tcW w:w="1032" w:type="dxa"/>
            <w:tcBorders>
              <w:top w:val="nil"/>
              <w:bottom w:val="nil"/>
            </w:tcBorders>
          </w:tcPr>
          <w:p w14:paraId="69C8B6BE" w14:textId="77777777" w:rsidR="006A01C9" w:rsidRDefault="006A01C9" w:rsidP="006877DE">
            <w:pPr>
              <w:pStyle w:val="TableParagraph"/>
              <w:rPr>
                <w:sz w:val="18"/>
              </w:rPr>
            </w:pPr>
          </w:p>
        </w:tc>
        <w:tc>
          <w:tcPr>
            <w:tcW w:w="5527" w:type="dxa"/>
            <w:tcBorders>
              <w:top w:val="nil"/>
              <w:bottom w:val="nil"/>
            </w:tcBorders>
          </w:tcPr>
          <w:p w14:paraId="54178458" w14:textId="77777777" w:rsidR="006A01C9" w:rsidRDefault="006A01C9" w:rsidP="006877DE">
            <w:pPr>
              <w:pStyle w:val="TableParagraph"/>
              <w:spacing w:before="10" w:line="229" w:lineRule="exact"/>
              <w:ind w:left="105"/>
              <w:rPr>
                <w:sz w:val="20"/>
                <w:szCs w:val="20"/>
              </w:rPr>
            </w:pPr>
            <w:proofErr w:type="spellStart"/>
            <w:r>
              <w:rPr>
                <w:w w:val="105"/>
                <w:sz w:val="20"/>
                <w:szCs w:val="20"/>
              </w:rPr>
              <w:t>շփմամբ</w:t>
            </w:r>
            <w:proofErr w:type="spellEnd"/>
            <w:r>
              <w:rPr>
                <w:w w:val="105"/>
                <w:sz w:val="20"/>
                <w:szCs w:val="20"/>
              </w:rPr>
              <w:t xml:space="preserve"> </w:t>
            </w:r>
            <w:proofErr w:type="spellStart"/>
            <w:r>
              <w:rPr>
                <w:w w:val="105"/>
                <w:sz w:val="20"/>
                <w:szCs w:val="20"/>
              </w:rPr>
              <w:t>կատարվող</w:t>
            </w:r>
            <w:proofErr w:type="spellEnd"/>
            <w:r>
              <w:rPr>
                <w:w w:val="105"/>
                <w:sz w:val="20"/>
                <w:szCs w:val="20"/>
              </w:rPr>
              <w:t xml:space="preserve"> </w:t>
            </w:r>
            <w:proofErr w:type="spellStart"/>
            <w:r>
              <w:rPr>
                <w:w w:val="105"/>
                <w:sz w:val="20"/>
                <w:szCs w:val="20"/>
              </w:rPr>
              <w:t>աշխատանքների</w:t>
            </w:r>
            <w:proofErr w:type="spellEnd"/>
            <w:r>
              <w:rPr>
                <w:w w:val="105"/>
                <w:sz w:val="20"/>
                <w:szCs w:val="20"/>
              </w:rPr>
              <w:t xml:space="preserve"> </w:t>
            </w:r>
            <w:proofErr w:type="spellStart"/>
            <w:r>
              <w:rPr>
                <w:w w:val="105"/>
                <w:sz w:val="20"/>
                <w:szCs w:val="20"/>
              </w:rPr>
              <w:t>ստորաբաժա</w:t>
            </w:r>
            <w:proofErr w:type="spellEnd"/>
            <w:r>
              <w:rPr>
                <w:w w:val="105"/>
                <w:sz w:val="20"/>
                <w:szCs w:val="20"/>
              </w:rPr>
              <w:t>-</w:t>
            </w:r>
          </w:p>
        </w:tc>
        <w:tc>
          <w:tcPr>
            <w:tcW w:w="2268" w:type="dxa"/>
            <w:tcBorders>
              <w:top w:val="nil"/>
              <w:bottom w:val="nil"/>
            </w:tcBorders>
          </w:tcPr>
          <w:p w14:paraId="253CFE56" w14:textId="77777777" w:rsidR="006A01C9" w:rsidRDefault="006A01C9" w:rsidP="006877DE">
            <w:pPr>
              <w:pStyle w:val="TableParagraph"/>
              <w:spacing w:before="10" w:line="229" w:lineRule="exact"/>
              <w:ind w:right="218"/>
              <w:jc w:val="right"/>
              <w:rPr>
                <w:sz w:val="20"/>
                <w:szCs w:val="20"/>
              </w:rPr>
            </w:pPr>
            <w:proofErr w:type="spellStart"/>
            <w:r>
              <w:rPr>
                <w:sz w:val="20"/>
                <w:szCs w:val="20"/>
              </w:rPr>
              <w:t>Առողջապահության</w:t>
            </w:r>
            <w:proofErr w:type="spellEnd"/>
          </w:p>
        </w:tc>
        <w:tc>
          <w:tcPr>
            <w:tcW w:w="595" w:type="dxa"/>
            <w:vMerge/>
            <w:tcBorders>
              <w:top w:val="nil"/>
            </w:tcBorders>
          </w:tcPr>
          <w:p w14:paraId="2FF5DEF8" w14:textId="77777777" w:rsidR="006A01C9" w:rsidRDefault="006A01C9" w:rsidP="006877DE">
            <w:pPr>
              <w:rPr>
                <w:sz w:val="2"/>
                <w:szCs w:val="2"/>
              </w:rPr>
            </w:pPr>
          </w:p>
        </w:tc>
        <w:tc>
          <w:tcPr>
            <w:tcW w:w="569" w:type="dxa"/>
            <w:vMerge/>
            <w:tcBorders>
              <w:top w:val="nil"/>
            </w:tcBorders>
          </w:tcPr>
          <w:p w14:paraId="06778CA4" w14:textId="77777777" w:rsidR="006A01C9" w:rsidRDefault="006A01C9" w:rsidP="006877DE">
            <w:pPr>
              <w:rPr>
                <w:sz w:val="2"/>
                <w:szCs w:val="2"/>
              </w:rPr>
            </w:pPr>
          </w:p>
        </w:tc>
        <w:tc>
          <w:tcPr>
            <w:tcW w:w="679" w:type="dxa"/>
            <w:vMerge/>
            <w:tcBorders>
              <w:top w:val="nil"/>
            </w:tcBorders>
          </w:tcPr>
          <w:p w14:paraId="335B1A10" w14:textId="77777777" w:rsidR="006A01C9" w:rsidRDefault="006A01C9" w:rsidP="006877DE">
            <w:pPr>
              <w:rPr>
                <w:sz w:val="2"/>
                <w:szCs w:val="2"/>
              </w:rPr>
            </w:pPr>
          </w:p>
        </w:tc>
        <w:tc>
          <w:tcPr>
            <w:tcW w:w="708" w:type="dxa"/>
            <w:tcBorders>
              <w:top w:val="nil"/>
              <w:bottom w:val="nil"/>
            </w:tcBorders>
          </w:tcPr>
          <w:p w14:paraId="4903B147" w14:textId="77777777" w:rsidR="006A01C9" w:rsidRDefault="006A01C9" w:rsidP="006877DE">
            <w:pPr>
              <w:pStyle w:val="TableParagraph"/>
              <w:rPr>
                <w:sz w:val="18"/>
              </w:rPr>
            </w:pPr>
          </w:p>
        </w:tc>
        <w:tc>
          <w:tcPr>
            <w:tcW w:w="2126" w:type="dxa"/>
            <w:tcBorders>
              <w:top w:val="nil"/>
              <w:bottom w:val="nil"/>
            </w:tcBorders>
          </w:tcPr>
          <w:p w14:paraId="2DB4C5FD" w14:textId="77777777" w:rsidR="006A01C9" w:rsidRDefault="006A01C9" w:rsidP="006877DE">
            <w:pPr>
              <w:pStyle w:val="TableParagraph"/>
              <w:rPr>
                <w:sz w:val="18"/>
              </w:rPr>
            </w:pPr>
          </w:p>
        </w:tc>
        <w:tc>
          <w:tcPr>
            <w:tcW w:w="2016" w:type="dxa"/>
            <w:vMerge/>
            <w:tcBorders>
              <w:top w:val="nil"/>
            </w:tcBorders>
          </w:tcPr>
          <w:p w14:paraId="0B1C428C" w14:textId="77777777" w:rsidR="006A01C9" w:rsidRDefault="006A01C9" w:rsidP="006877DE">
            <w:pPr>
              <w:rPr>
                <w:sz w:val="2"/>
                <w:szCs w:val="2"/>
              </w:rPr>
            </w:pPr>
          </w:p>
        </w:tc>
      </w:tr>
      <w:tr w:rsidR="006A01C9" w14:paraId="3A0CB335" w14:textId="77777777" w:rsidTr="006877DE">
        <w:trPr>
          <w:trHeight w:val="257"/>
        </w:trPr>
        <w:tc>
          <w:tcPr>
            <w:tcW w:w="1032" w:type="dxa"/>
            <w:tcBorders>
              <w:top w:val="nil"/>
              <w:bottom w:val="nil"/>
            </w:tcBorders>
          </w:tcPr>
          <w:p w14:paraId="480E5431" w14:textId="77777777" w:rsidR="006A01C9" w:rsidRDefault="006A01C9" w:rsidP="006877DE">
            <w:pPr>
              <w:pStyle w:val="TableParagraph"/>
              <w:rPr>
                <w:sz w:val="18"/>
              </w:rPr>
            </w:pPr>
          </w:p>
        </w:tc>
        <w:tc>
          <w:tcPr>
            <w:tcW w:w="5527" w:type="dxa"/>
            <w:tcBorders>
              <w:top w:val="nil"/>
              <w:bottom w:val="nil"/>
            </w:tcBorders>
          </w:tcPr>
          <w:p w14:paraId="68C0C213" w14:textId="77777777" w:rsidR="006A01C9" w:rsidRDefault="006A01C9" w:rsidP="006877DE">
            <w:pPr>
              <w:pStyle w:val="TableParagraph"/>
              <w:spacing w:before="10" w:line="228" w:lineRule="exact"/>
              <w:ind w:left="105"/>
              <w:rPr>
                <w:sz w:val="20"/>
                <w:szCs w:val="20"/>
              </w:rPr>
            </w:pPr>
            <w:proofErr w:type="spellStart"/>
            <w:r>
              <w:rPr>
                <w:w w:val="105"/>
                <w:sz w:val="20"/>
                <w:szCs w:val="20"/>
              </w:rPr>
              <w:t>նումներն</w:t>
            </w:r>
            <w:proofErr w:type="spellEnd"/>
            <w:r>
              <w:rPr>
                <w:w w:val="105"/>
                <w:sz w:val="20"/>
                <w:szCs w:val="20"/>
              </w:rPr>
              <w:t xml:space="preserve"> </w:t>
            </w:r>
            <w:proofErr w:type="spellStart"/>
            <w:r>
              <w:rPr>
                <w:w w:val="105"/>
                <w:sz w:val="20"/>
                <w:szCs w:val="20"/>
              </w:rPr>
              <w:t>ապահովված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ներհոս</w:t>
            </w:r>
            <w:proofErr w:type="spellEnd"/>
            <w:r>
              <w:rPr>
                <w:w w:val="105"/>
                <w:sz w:val="20"/>
                <w:szCs w:val="20"/>
              </w:rPr>
              <w:t xml:space="preserve"> և/</w:t>
            </w:r>
            <w:proofErr w:type="spellStart"/>
            <w:r>
              <w:rPr>
                <w:w w:val="105"/>
                <w:sz w:val="20"/>
                <w:szCs w:val="20"/>
              </w:rPr>
              <w:t>կամ</w:t>
            </w:r>
            <w:proofErr w:type="spellEnd"/>
            <w:r>
              <w:rPr>
                <w:w w:val="105"/>
                <w:sz w:val="20"/>
                <w:szCs w:val="20"/>
              </w:rPr>
              <w:t xml:space="preserve"> </w:t>
            </w:r>
            <w:proofErr w:type="spellStart"/>
            <w:r>
              <w:rPr>
                <w:w w:val="105"/>
                <w:sz w:val="20"/>
                <w:szCs w:val="20"/>
              </w:rPr>
              <w:t>արտաձիգ</w:t>
            </w:r>
            <w:proofErr w:type="spellEnd"/>
          </w:p>
        </w:tc>
        <w:tc>
          <w:tcPr>
            <w:tcW w:w="2268" w:type="dxa"/>
            <w:tcBorders>
              <w:top w:val="nil"/>
              <w:bottom w:val="nil"/>
            </w:tcBorders>
          </w:tcPr>
          <w:p w14:paraId="45E250C8" w14:textId="77777777" w:rsidR="006A01C9" w:rsidRDefault="006A01C9" w:rsidP="006877DE">
            <w:pPr>
              <w:pStyle w:val="TableParagraph"/>
              <w:spacing w:before="10" w:line="228" w:lineRule="exact"/>
              <w:ind w:left="319"/>
              <w:rPr>
                <w:sz w:val="20"/>
                <w:szCs w:val="20"/>
              </w:rPr>
            </w:pPr>
            <w:proofErr w:type="spellStart"/>
            <w:r>
              <w:rPr>
                <w:w w:val="110"/>
                <w:sz w:val="20"/>
                <w:szCs w:val="20"/>
              </w:rPr>
              <w:t>նախարարի</w:t>
            </w:r>
            <w:proofErr w:type="spellEnd"/>
            <w:r>
              <w:rPr>
                <w:w w:val="110"/>
                <w:sz w:val="20"/>
                <w:szCs w:val="20"/>
              </w:rPr>
              <w:t xml:space="preserve"> 2005</w:t>
            </w:r>
          </w:p>
        </w:tc>
        <w:tc>
          <w:tcPr>
            <w:tcW w:w="595" w:type="dxa"/>
            <w:vMerge/>
            <w:tcBorders>
              <w:top w:val="nil"/>
            </w:tcBorders>
          </w:tcPr>
          <w:p w14:paraId="1641E87E" w14:textId="77777777" w:rsidR="006A01C9" w:rsidRDefault="006A01C9" w:rsidP="006877DE">
            <w:pPr>
              <w:rPr>
                <w:sz w:val="2"/>
                <w:szCs w:val="2"/>
              </w:rPr>
            </w:pPr>
          </w:p>
        </w:tc>
        <w:tc>
          <w:tcPr>
            <w:tcW w:w="569" w:type="dxa"/>
            <w:vMerge/>
            <w:tcBorders>
              <w:top w:val="nil"/>
            </w:tcBorders>
          </w:tcPr>
          <w:p w14:paraId="7980E976" w14:textId="77777777" w:rsidR="006A01C9" w:rsidRDefault="006A01C9" w:rsidP="006877DE">
            <w:pPr>
              <w:rPr>
                <w:sz w:val="2"/>
                <w:szCs w:val="2"/>
              </w:rPr>
            </w:pPr>
          </w:p>
        </w:tc>
        <w:tc>
          <w:tcPr>
            <w:tcW w:w="679" w:type="dxa"/>
            <w:vMerge/>
            <w:tcBorders>
              <w:top w:val="nil"/>
            </w:tcBorders>
          </w:tcPr>
          <w:p w14:paraId="61893CD7" w14:textId="77777777" w:rsidR="006A01C9" w:rsidRDefault="006A01C9" w:rsidP="006877DE">
            <w:pPr>
              <w:rPr>
                <w:sz w:val="2"/>
                <w:szCs w:val="2"/>
              </w:rPr>
            </w:pPr>
          </w:p>
        </w:tc>
        <w:tc>
          <w:tcPr>
            <w:tcW w:w="708" w:type="dxa"/>
            <w:tcBorders>
              <w:top w:val="nil"/>
              <w:bottom w:val="nil"/>
            </w:tcBorders>
          </w:tcPr>
          <w:p w14:paraId="68EFF060" w14:textId="77777777" w:rsidR="006A01C9" w:rsidRDefault="006A01C9" w:rsidP="006877DE">
            <w:pPr>
              <w:pStyle w:val="TableParagraph"/>
              <w:rPr>
                <w:sz w:val="18"/>
              </w:rPr>
            </w:pPr>
          </w:p>
        </w:tc>
        <w:tc>
          <w:tcPr>
            <w:tcW w:w="2126" w:type="dxa"/>
            <w:tcBorders>
              <w:top w:val="nil"/>
              <w:bottom w:val="nil"/>
            </w:tcBorders>
          </w:tcPr>
          <w:p w14:paraId="57E57EC5" w14:textId="77777777" w:rsidR="006A01C9" w:rsidRDefault="006A01C9" w:rsidP="006877DE">
            <w:pPr>
              <w:pStyle w:val="TableParagraph"/>
              <w:rPr>
                <w:sz w:val="18"/>
              </w:rPr>
            </w:pPr>
          </w:p>
        </w:tc>
        <w:tc>
          <w:tcPr>
            <w:tcW w:w="2016" w:type="dxa"/>
            <w:vMerge/>
            <w:tcBorders>
              <w:top w:val="nil"/>
            </w:tcBorders>
          </w:tcPr>
          <w:p w14:paraId="1A3D3AFD" w14:textId="77777777" w:rsidR="006A01C9" w:rsidRDefault="006A01C9" w:rsidP="006877DE">
            <w:pPr>
              <w:rPr>
                <w:sz w:val="2"/>
                <w:szCs w:val="2"/>
              </w:rPr>
            </w:pPr>
          </w:p>
        </w:tc>
      </w:tr>
      <w:tr w:rsidR="006A01C9" w14:paraId="6D54EED4" w14:textId="77777777" w:rsidTr="006877DE">
        <w:trPr>
          <w:trHeight w:val="257"/>
        </w:trPr>
        <w:tc>
          <w:tcPr>
            <w:tcW w:w="1032" w:type="dxa"/>
            <w:tcBorders>
              <w:top w:val="nil"/>
              <w:bottom w:val="nil"/>
            </w:tcBorders>
          </w:tcPr>
          <w:p w14:paraId="1443D40B" w14:textId="77777777" w:rsidR="006A01C9" w:rsidRDefault="006A01C9" w:rsidP="006877DE">
            <w:pPr>
              <w:pStyle w:val="TableParagraph"/>
              <w:rPr>
                <w:sz w:val="18"/>
              </w:rPr>
            </w:pPr>
          </w:p>
        </w:tc>
        <w:tc>
          <w:tcPr>
            <w:tcW w:w="5527" w:type="dxa"/>
            <w:tcBorders>
              <w:top w:val="nil"/>
              <w:bottom w:val="nil"/>
            </w:tcBorders>
          </w:tcPr>
          <w:p w14:paraId="092A7108" w14:textId="77777777" w:rsidR="006A01C9" w:rsidRDefault="006A01C9" w:rsidP="006877DE">
            <w:pPr>
              <w:pStyle w:val="TableParagraph"/>
              <w:spacing w:before="8" w:line="229" w:lineRule="exact"/>
              <w:ind w:left="105"/>
              <w:rPr>
                <w:sz w:val="20"/>
                <w:szCs w:val="20"/>
              </w:rPr>
            </w:pPr>
            <w:proofErr w:type="spellStart"/>
            <w:r>
              <w:rPr>
                <w:w w:val="105"/>
                <w:sz w:val="20"/>
                <w:szCs w:val="20"/>
              </w:rPr>
              <w:t>մեխանիկական</w:t>
            </w:r>
            <w:proofErr w:type="spellEnd"/>
            <w:r>
              <w:rPr>
                <w:w w:val="105"/>
                <w:sz w:val="20"/>
                <w:szCs w:val="20"/>
              </w:rPr>
              <w:t xml:space="preserve"> </w:t>
            </w:r>
            <w:proofErr w:type="spellStart"/>
            <w:r>
              <w:rPr>
                <w:w w:val="105"/>
                <w:sz w:val="20"/>
                <w:szCs w:val="20"/>
              </w:rPr>
              <w:t>օդափոխության</w:t>
            </w:r>
            <w:proofErr w:type="spellEnd"/>
            <w:r>
              <w:rPr>
                <w:w w:val="105"/>
                <w:sz w:val="20"/>
                <w:szCs w:val="20"/>
              </w:rPr>
              <w:t xml:space="preserve"> </w:t>
            </w:r>
            <w:proofErr w:type="spellStart"/>
            <w:r>
              <w:rPr>
                <w:w w:val="105"/>
                <w:sz w:val="20"/>
                <w:szCs w:val="20"/>
              </w:rPr>
              <w:t>համակարգերով</w:t>
            </w:r>
            <w:proofErr w:type="spellEnd"/>
            <w:r>
              <w:rPr>
                <w:w w:val="105"/>
                <w:sz w:val="20"/>
                <w:szCs w:val="20"/>
              </w:rPr>
              <w:t>։</w:t>
            </w:r>
          </w:p>
        </w:tc>
        <w:tc>
          <w:tcPr>
            <w:tcW w:w="2268" w:type="dxa"/>
            <w:tcBorders>
              <w:top w:val="nil"/>
              <w:bottom w:val="nil"/>
            </w:tcBorders>
          </w:tcPr>
          <w:p w14:paraId="3C3EFAE0" w14:textId="77777777" w:rsidR="006A01C9" w:rsidRDefault="006A01C9" w:rsidP="006877DE">
            <w:pPr>
              <w:pStyle w:val="TableParagraph"/>
              <w:spacing w:before="8" w:line="229" w:lineRule="exact"/>
              <w:ind w:right="164"/>
              <w:jc w:val="right"/>
              <w:rPr>
                <w:sz w:val="20"/>
                <w:szCs w:val="20"/>
              </w:rPr>
            </w:pPr>
            <w:proofErr w:type="spellStart"/>
            <w:r>
              <w:rPr>
                <w:w w:val="105"/>
                <w:sz w:val="20"/>
                <w:szCs w:val="20"/>
              </w:rPr>
              <w:t>թվականի</w:t>
            </w:r>
            <w:proofErr w:type="spellEnd"/>
            <w:r>
              <w:rPr>
                <w:w w:val="105"/>
                <w:sz w:val="20"/>
                <w:szCs w:val="20"/>
              </w:rPr>
              <w:t xml:space="preserve"> </w:t>
            </w:r>
            <w:proofErr w:type="spellStart"/>
            <w:r>
              <w:rPr>
                <w:w w:val="105"/>
                <w:sz w:val="20"/>
                <w:szCs w:val="20"/>
              </w:rPr>
              <w:t>օգոստոսի</w:t>
            </w:r>
            <w:proofErr w:type="spellEnd"/>
          </w:p>
        </w:tc>
        <w:tc>
          <w:tcPr>
            <w:tcW w:w="595" w:type="dxa"/>
            <w:vMerge/>
            <w:tcBorders>
              <w:top w:val="nil"/>
            </w:tcBorders>
          </w:tcPr>
          <w:p w14:paraId="572B3B57" w14:textId="77777777" w:rsidR="006A01C9" w:rsidRDefault="006A01C9" w:rsidP="006877DE">
            <w:pPr>
              <w:rPr>
                <w:sz w:val="2"/>
                <w:szCs w:val="2"/>
              </w:rPr>
            </w:pPr>
          </w:p>
        </w:tc>
        <w:tc>
          <w:tcPr>
            <w:tcW w:w="569" w:type="dxa"/>
            <w:vMerge/>
            <w:tcBorders>
              <w:top w:val="nil"/>
            </w:tcBorders>
          </w:tcPr>
          <w:p w14:paraId="30905BE3" w14:textId="77777777" w:rsidR="006A01C9" w:rsidRDefault="006A01C9" w:rsidP="006877DE">
            <w:pPr>
              <w:rPr>
                <w:sz w:val="2"/>
                <w:szCs w:val="2"/>
              </w:rPr>
            </w:pPr>
          </w:p>
        </w:tc>
        <w:tc>
          <w:tcPr>
            <w:tcW w:w="679" w:type="dxa"/>
            <w:vMerge/>
            <w:tcBorders>
              <w:top w:val="nil"/>
            </w:tcBorders>
          </w:tcPr>
          <w:p w14:paraId="2D21E0CB" w14:textId="77777777" w:rsidR="006A01C9" w:rsidRDefault="006A01C9" w:rsidP="006877DE">
            <w:pPr>
              <w:rPr>
                <w:sz w:val="2"/>
                <w:szCs w:val="2"/>
              </w:rPr>
            </w:pPr>
          </w:p>
        </w:tc>
        <w:tc>
          <w:tcPr>
            <w:tcW w:w="708" w:type="dxa"/>
            <w:tcBorders>
              <w:top w:val="nil"/>
              <w:bottom w:val="nil"/>
            </w:tcBorders>
          </w:tcPr>
          <w:p w14:paraId="07B9909C" w14:textId="77777777" w:rsidR="006A01C9" w:rsidRDefault="006A01C9" w:rsidP="006877DE">
            <w:pPr>
              <w:pStyle w:val="TableParagraph"/>
              <w:rPr>
                <w:sz w:val="18"/>
              </w:rPr>
            </w:pPr>
          </w:p>
        </w:tc>
        <w:tc>
          <w:tcPr>
            <w:tcW w:w="2126" w:type="dxa"/>
            <w:tcBorders>
              <w:top w:val="nil"/>
              <w:bottom w:val="nil"/>
            </w:tcBorders>
          </w:tcPr>
          <w:p w14:paraId="74ED615F" w14:textId="77777777" w:rsidR="006A01C9" w:rsidRDefault="006A01C9" w:rsidP="006877DE">
            <w:pPr>
              <w:pStyle w:val="TableParagraph"/>
              <w:rPr>
                <w:sz w:val="18"/>
              </w:rPr>
            </w:pPr>
          </w:p>
        </w:tc>
        <w:tc>
          <w:tcPr>
            <w:tcW w:w="2016" w:type="dxa"/>
            <w:vMerge/>
            <w:tcBorders>
              <w:top w:val="nil"/>
            </w:tcBorders>
          </w:tcPr>
          <w:p w14:paraId="51BD7C43" w14:textId="77777777" w:rsidR="006A01C9" w:rsidRDefault="006A01C9" w:rsidP="006877DE">
            <w:pPr>
              <w:rPr>
                <w:sz w:val="2"/>
                <w:szCs w:val="2"/>
              </w:rPr>
            </w:pPr>
          </w:p>
        </w:tc>
      </w:tr>
      <w:tr w:rsidR="006A01C9" w14:paraId="5B38E297" w14:textId="77777777" w:rsidTr="006877DE">
        <w:trPr>
          <w:trHeight w:val="258"/>
        </w:trPr>
        <w:tc>
          <w:tcPr>
            <w:tcW w:w="1032" w:type="dxa"/>
            <w:tcBorders>
              <w:top w:val="nil"/>
              <w:bottom w:val="nil"/>
            </w:tcBorders>
          </w:tcPr>
          <w:p w14:paraId="6E5B28B5" w14:textId="77777777" w:rsidR="006A01C9" w:rsidRDefault="006A01C9" w:rsidP="006877DE">
            <w:pPr>
              <w:pStyle w:val="TableParagraph"/>
              <w:rPr>
                <w:sz w:val="18"/>
              </w:rPr>
            </w:pPr>
          </w:p>
        </w:tc>
        <w:tc>
          <w:tcPr>
            <w:tcW w:w="5527" w:type="dxa"/>
            <w:tcBorders>
              <w:top w:val="nil"/>
              <w:bottom w:val="nil"/>
            </w:tcBorders>
          </w:tcPr>
          <w:p w14:paraId="3A35A4F6" w14:textId="77777777" w:rsidR="006A01C9" w:rsidRDefault="006A01C9" w:rsidP="006877DE">
            <w:pPr>
              <w:pStyle w:val="TableParagraph"/>
              <w:rPr>
                <w:sz w:val="18"/>
              </w:rPr>
            </w:pPr>
          </w:p>
        </w:tc>
        <w:tc>
          <w:tcPr>
            <w:tcW w:w="2268" w:type="dxa"/>
            <w:tcBorders>
              <w:top w:val="nil"/>
              <w:bottom w:val="nil"/>
            </w:tcBorders>
          </w:tcPr>
          <w:p w14:paraId="370638ED" w14:textId="77777777" w:rsidR="006A01C9" w:rsidRDefault="006A01C9" w:rsidP="006877DE">
            <w:pPr>
              <w:pStyle w:val="TableParagraph"/>
              <w:spacing w:before="10" w:line="229" w:lineRule="exact"/>
              <w:ind w:left="535"/>
              <w:rPr>
                <w:sz w:val="20"/>
                <w:szCs w:val="20"/>
              </w:rPr>
            </w:pPr>
            <w:r>
              <w:rPr>
                <w:sz w:val="20"/>
                <w:szCs w:val="20"/>
              </w:rPr>
              <w:t>15-ի N 756-Ն</w:t>
            </w:r>
          </w:p>
        </w:tc>
        <w:tc>
          <w:tcPr>
            <w:tcW w:w="595" w:type="dxa"/>
            <w:vMerge/>
            <w:tcBorders>
              <w:top w:val="nil"/>
            </w:tcBorders>
          </w:tcPr>
          <w:p w14:paraId="04C2A17C" w14:textId="77777777" w:rsidR="006A01C9" w:rsidRDefault="006A01C9" w:rsidP="006877DE">
            <w:pPr>
              <w:rPr>
                <w:sz w:val="2"/>
                <w:szCs w:val="2"/>
              </w:rPr>
            </w:pPr>
          </w:p>
        </w:tc>
        <w:tc>
          <w:tcPr>
            <w:tcW w:w="569" w:type="dxa"/>
            <w:vMerge/>
            <w:tcBorders>
              <w:top w:val="nil"/>
            </w:tcBorders>
          </w:tcPr>
          <w:p w14:paraId="39B9CD2A" w14:textId="77777777" w:rsidR="006A01C9" w:rsidRDefault="006A01C9" w:rsidP="006877DE">
            <w:pPr>
              <w:rPr>
                <w:sz w:val="2"/>
                <w:szCs w:val="2"/>
              </w:rPr>
            </w:pPr>
          </w:p>
        </w:tc>
        <w:tc>
          <w:tcPr>
            <w:tcW w:w="679" w:type="dxa"/>
            <w:vMerge/>
            <w:tcBorders>
              <w:top w:val="nil"/>
            </w:tcBorders>
          </w:tcPr>
          <w:p w14:paraId="2800AA29" w14:textId="77777777" w:rsidR="006A01C9" w:rsidRDefault="006A01C9" w:rsidP="006877DE">
            <w:pPr>
              <w:rPr>
                <w:sz w:val="2"/>
                <w:szCs w:val="2"/>
              </w:rPr>
            </w:pPr>
          </w:p>
        </w:tc>
        <w:tc>
          <w:tcPr>
            <w:tcW w:w="708" w:type="dxa"/>
            <w:tcBorders>
              <w:top w:val="nil"/>
              <w:bottom w:val="nil"/>
            </w:tcBorders>
          </w:tcPr>
          <w:p w14:paraId="3C8CC1EF" w14:textId="77777777" w:rsidR="006A01C9" w:rsidRDefault="006A01C9" w:rsidP="006877DE">
            <w:pPr>
              <w:pStyle w:val="TableParagraph"/>
              <w:rPr>
                <w:sz w:val="18"/>
              </w:rPr>
            </w:pPr>
          </w:p>
        </w:tc>
        <w:tc>
          <w:tcPr>
            <w:tcW w:w="2126" w:type="dxa"/>
            <w:tcBorders>
              <w:top w:val="nil"/>
              <w:bottom w:val="nil"/>
            </w:tcBorders>
          </w:tcPr>
          <w:p w14:paraId="7EF8BBE5" w14:textId="77777777" w:rsidR="006A01C9" w:rsidRDefault="006A01C9" w:rsidP="006877DE">
            <w:pPr>
              <w:pStyle w:val="TableParagraph"/>
              <w:rPr>
                <w:sz w:val="18"/>
              </w:rPr>
            </w:pPr>
          </w:p>
        </w:tc>
        <w:tc>
          <w:tcPr>
            <w:tcW w:w="2016" w:type="dxa"/>
            <w:vMerge/>
            <w:tcBorders>
              <w:top w:val="nil"/>
            </w:tcBorders>
          </w:tcPr>
          <w:p w14:paraId="274D4ABC" w14:textId="77777777" w:rsidR="006A01C9" w:rsidRDefault="006A01C9" w:rsidP="006877DE">
            <w:pPr>
              <w:rPr>
                <w:sz w:val="2"/>
                <w:szCs w:val="2"/>
              </w:rPr>
            </w:pPr>
          </w:p>
        </w:tc>
      </w:tr>
      <w:tr w:rsidR="006A01C9" w14:paraId="53AF2EC9" w14:textId="77777777" w:rsidTr="006877DE">
        <w:trPr>
          <w:trHeight w:val="258"/>
        </w:trPr>
        <w:tc>
          <w:tcPr>
            <w:tcW w:w="1032" w:type="dxa"/>
            <w:tcBorders>
              <w:top w:val="nil"/>
              <w:bottom w:val="nil"/>
            </w:tcBorders>
          </w:tcPr>
          <w:p w14:paraId="3059A1F5" w14:textId="77777777" w:rsidR="006A01C9" w:rsidRDefault="006A01C9" w:rsidP="006877DE">
            <w:pPr>
              <w:pStyle w:val="TableParagraph"/>
              <w:rPr>
                <w:sz w:val="18"/>
              </w:rPr>
            </w:pPr>
          </w:p>
        </w:tc>
        <w:tc>
          <w:tcPr>
            <w:tcW w:w="5527" w:type="dxa"/>
            <w:tcBorders>
              <w:top w:val="nil"/>
              <w:bottom w:val="nil"/>
            </w:tcBorders>
          </w:tcPr>
          <w:p w14:paraId="79A70B71" w14:textId="77777777" w:rsidR="006A01C9" w:rsidRDefault="006A01C9" w:rsidP="006877DE">
            <w:pPr>
              <w:pStyle w:val="TableParagraph"/>
              <w:rPr>
                <w:sz w:val="18"/>
              </w:rPr>
            </w:pPr>
          </w:p>
        </w:tc>
        <w:tc>
          <w:tcPr>
            <w:tcW w:w="2268" w:type="dxa"/>
            <w:tcBorders>
              <w:top w:val="nil"/>
              <w:bottom w:val="nil"/>
            </w:tcBorders>
          </w:tcPr>
          <w:p w14:paraId="186EED48" w14:textId="77777777" w:rsidR="006A01C9" w:rsidRDefault="006A01C9" w:rsidP="006877DE">
            <w:pPr>
              <w:pStyle w:val="TableParagraph"/>
              <w:spacing w:before="10" w:line="229" w:lineRule="exact"/>
              <w:ind w:right="189"/>
              <w:jc w:val="right"/>
              <w:rPr>
                <w:sz w:val="20"/>
                <w:szCs w:val="20"/>
              </w:rPr>
            </w:pPr>
            <w:proofErr w:type="spellStart"/>
            <w:r>
              <w:rPr>
                <w:w w:val="110"/>
                <w:sz w:val="20"/>
                <w:szCs w:val="20"/>
              </w:rPr>
              <w:t>հրաման</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3.2-ի</w:t>
            </w:r>
          </w:p>
        </w:tc>
        <w:tc>
          <w:tcPr>
            <w:tcW w:w="595" w:type="dxa"/>
            <w:vMerge/>
            <w:tcBorders>
              <w:top w:val="nil"/>
            </w:tcBorders>
          </w:tcPr>
          <w:p w14:paraId="7291A71D" w14:textId="77777777" w:rsidR="006A01C9" w:rsidRDefault="006A01C9" w:rsidP="006877DE">
            <w:pPr>
              <w:rPr>
                <w:sz w:val="2"/>
                <w:szCs w:val="2"/>
              </w:rPr>
            </w:pPr>
          </w:p>
        </w:tc>
        <w:tc>
          <w:tcPr>
            <w:tcW w:w="569" w:type="dxa"/>
            <w:vMerge/>
            <w:tcBorders>
              <w:top w:val="nil"/>
            </w:tcBorders>
          </w:tcPr>
          <w:p w14:paraId="58C4FA12" w14:textId="77777777" w:rsidR="006A01C9" w:rsidRDefault="006A01C9" w:rsidP="006877DE">
            <w:pPr>
              <w:rPr>
                <w:sz w:val="2"/>
                <w:szCs w:val="2"/>
              </w:rPr>
            </w:pPr>
          </w:p>
        </w:tc>
        <w:tc>
          <w:tcPr>
            <w:tcW w:w="679" w:type="dxa"/>
            <w:vMerge/>
            <w:tcBorders>
              <w:top w:val="nil"/>
            </w:tcBorders>
          </w:tcPr>
          <w:p w14:paraId="17BA6C2B" w14:textId="77777777" w:rsidR="006A01C9" w:rsidRDefault="006A01C9" w:rsidP="006877DE">
            <w:pPr>
              <w:rPr>
                <w:sz w:val="2"/>
                <w:szCs w:val="2"/>
              </w:rPr>
            </w:pPr>
          </w:p>
        </w:tc>
        <w:tc>
          <w:tcPr>
            <w:tcW w:w="708" w:type="dxa"/>
            <w:tcBorders>
              <w:top w:val="nil"/>
              <w:bottom w:val="nil"/>
            </w:tcBorders>
          </w:tcPr>
          <w:p w14:paraId="65D4691D" w14:textId="77777777" w:rsidR="006A01C9" w:rsidRDefault="006A01C9" w:rsidP="006877DE">
            <w:pPr>
              <w:pStyle w:val="TableParagraph"/>
              <w:rPr>
                <w:sz w:val="18"/>
              </w:rPr>
            </w:pPr>
          </w:p>
        </w:tc>
        <w:tc>
          <w:tcPr>
            <w:tcW w:w="2126" w:type="dxa"/>
            <w:tcBorders>
              <w:top w:val="nil"/>
              <w:bottom w:val="nil"/>
            </w:tcBorders>
          </w:tcPr>
          <w:p w14:paraId="20D15FEB" w14:textId="77777777" w:rsidR="006A01C9" w:rsidRDefault="006A01C9" w:rsidP="006877DE">
            <w:pPr>
              <w:pStyle w:val="TableParagraph"/>
              <w:rPr>
                <w:sz w:val="18"/>
              </w:rPr>
            </w:pPr>
          </w:p>
        </w:tc>
        <w:tc>
          <w:tcPr>
            <w:tcW w:w="2016" w:type="dxa"/>
            <w:vMerge/>
            <w:tcBorders>
              <w:top w:val="nil"/>
            </w:tcBorders>
          </w:tcPr>
          <w:p w14:paraId="1B5980CE" w14:textId="77777777" w:rsidR="006A01C9" w:rsidRDefault="006A01C9" w:rsidP="006877DE">
            <w:pPr>
              <w:rPr>
                <w:sz w:val="2"/>
                <w:szCs w:val="2"/>
              </w:rPr>
            </w:pPr>
          </w:p>
        </w:tc>
      </w:tr>
      <w:tr w:rsidR="006A01C9" w14:paraId="483AD14A" w14:textId="77777777" w:rsidTr="006877DE">
        <w:trPr>
          <w:trHeight w:val="254"/>
        </w:trPr>
        <w:tc>
          <w:tcPr>
            <w:tcW w:w="1032" w:type="dxa"/>
            <w:tcBorders>
              <w:top w:val="nil"/>
            </w:tcBorders>
          </w:tcPr>
          <w:p w14:paraId="02A2A798" w14:textId="77777777" w:rsidR="006A01C9" w:rsidRDefault="006A01C9" w:rsidP="006877DE">
            <w:pPr>
              <w:pStyle w:val="TableParagraph"/>
              <w:rPr>
                <w:sz w:val="18"/>
              </w:rPr>
            </w:pPr>
          </w:p>
        </w:tc>
        <w:tc>
          <w:tcPr>
            <w:tcW w:w="5527" w:type="dxa"/>
            <w:tcBorders>
              <w:top w:val="nil"/>
            </w:tcBorders>
          </w:tcPr>
          <w:p w14:paraId="35042C24" w14:textId="77777777" w:rsidR="006A01C9" w:rsidRDefault="006A01C9" w:rsidP="006877DE">
            <w:pPr>
              <w:pStyle w:val="TableParagraph"/>
              <w:rPr>
                <w:sz w:val="18"/>
              </w:rPr>
            </w:pPr>
          </w:p>
        </w:tc>
        <w:tc>
          <w:tcPr>
            <w:tcW w:w="2268" w:type="dxa"/>
            <w:tcBorders>
              <w:top w:val="nil"/>
            </w:tcBorders>
          </w:tcPr>
          <w:p w14:paraId="7C1E2436" w14:textId="77777777" w:rsidR="006A01C9" w:rsidRDefault="006A01C9" w:rsidP="006877DE">
            <w:pPr>
              <w:pStyle w:val="TableParagraph"/>
              <w:spacing w:before="10" w:line="224" w:lineRule="exact"/>
              <w:ind w:left="439"/>
              <w:rPr>
                <w:sz w:val="20"/>
                <w:szCs w:val="20"/>
              </w:rPr>
            </w:pPr>
            <w:r>
              <w:rPr>
                <w:w w:val="105"/>
                <w:sz w:val="20"/>
                <w:szCs w:val="20"/>
              </w:rPr>
              <w:t xml:space="preserve">3-րդ </w:t>
            </w:r>
            <w:proofErr w:type="spellStart"/>
            <w:r>
              <w:rPr>
                <w:w w:val="105"/>
                <w:sz w:val="20"/>
                <w:szCs w:val="20"/>
              </w:rPr>
              <w:t>ենթակետ</w:t>
            </w:r>
            <w:proofErr w:type="spellEnd"/>
          </w:p>
        </w:tc>
        <w:tc>
          <w:tcPr>
            <w:tcW w:w="595" w:type="dxa"/>
            <w:vMerge/>
            <w:tcBorders>
              <w:top w:val="nil"/>
            </w:tcBorders>
          </w:tcPr>
          <w:p w14:paraId="2B60393C" w14:textId="77777777" w:rsidR="006A01C9" w:rsidRDefault="006A01C9" w:rsidP="006877DE">
            <w:pPr>
              <w:rPr>
                <w:sz w:val="2"/>
                <w:szCs w:val="2"/>
              </w:rPr>
            </w:pPr>
          </w:p>
        </w:tc>
        <w:tc>
          <w:tcPr>
            <w:tcW w:w="569" w:type="dxa"/>
            <w:vMerge/>
            <w:tcBorders>
              <w:top w:val="nil"/>
            </w:tcBorders>
          </w:tcPr>
          <w:p w14:paraId="258071F7" w14:textId="77777777" w:rsidR="006A01C9" w:rsidRDefault="006A01C9" w:rsidP="006877DE">
            <w:pPr>
              <w:rPr>
                <w:sz w:val="2"/>
                <w:szCs w:val="2"/>
              </w:rPr>
            </w:pPr>
          </w:p>
        </w:tc>
        <w:tc>
          <w:tcPr>
            <w:tcW w:w="679" w:type="dxa"/>
            <w:vMerge/>
            <w:tcBorders>
              <w:top w:val="nil"/>
            </w:tcBorders>
          </w:tcPr>
          <w:p w14:paraId="4BA0C8ED" w14:textId="77777777" w:rsidR="006A01C9" w:rsidRDefault="006A01C9" w:rsidP="006877DE">
            <w:pPr>
              <w:rPr>
                <w:sz w:val="2"/>
                <w:szCs w:val="2"/>
              </w:rPr>
            </w:pPr>
          </w:p>
        </w:tc>
        <w:tc>
          <w:tcPr>
            <w:tcW w:w="708" w:type="dxa"/>
            <w:tcBorders>
              <w:top w:val="nil"/>
            </w:tcBorders>
          </w:tcPr>
          <w:p w14:paraId="72490EC7" w14:textId="77777777" w:rsidR="006A01C9" w:rsidRDefault="006A01C9" w:rsidP="006877DE">
            <w:pPr>
              <w:pStyle w:val="TableParagraph"/>
              <w:rPr>
                <w:sz w:val="18"/>
              </w:rPr>
            </w:pPr>
          </w:p>
        </w:tc>
        <w:tc>
          <w:tcPr>
            <w:tcW w:w="2126" w:type="dxa"/>
            <w:tcBorders>
              <w:top w:val="nil"/>
            </w:tcBorders>
          </w:tcPr>
          <w:p w14:paraId="77C8CA99" w14:textId="77777777" w:rsidR="006A01C9" w:rsidRDefault="006A01C9" w:rsidP="006877DE">
            <w:pPr>
              <w:pStyle w:val="TableParagraph"/>
              <w:rPr>
                <w:sz w:val="18"/>
              </w:rPr>
            </w:pPr>
          </w:p>
        </w:tc>
        <w:tc>
          <w:tcPr>
            <w:tcW w:w="2016" w:type="dxa"/>
            <w:vMerge/>
            <w:tcBorders>
              <w:top w:val="nil"/>
            </w:tcBorders>
          </w:tcPr>
          <w:p w14:paraId="6D113568" w14:textId="77777777" w:rsidR="006A01C9" w:rsidRDefault="006A01C9" w:rsidP="006877DE">
            <w:pPr>
              <w:rPr>
                <w:sz w:val="2"/>
                <w:szCs w:val="2"/>
              </w:rPr>
            </w:pPr>
          </w:p>
        </w:tc>
      </w:tr>
      <w:tr w:rsidR="006A01C9" w14:paraId="21140C35" w14:textId="77777777" w:rsidTr="006877DE">
        <w:trPr>
          <w:trHeight w:val="273"/>
        </w:trPr>
        <w:tc>
          <w:tcPr>
            <w:tcW w:w="1032" w:type="dxa"/>
            <w:tcBorders>
              <w:bottom w:val="nil"/>
            </w:tcBorders>
          </w:tcPr>
          <w:p w14:paraId="137BDD20" w14:textId="77777777" w:rsidR="006A01C9" w:rsidRDefault="006A01C9" w:rsidP="006877DE">
            <w:pPr>
              <w:pStyle w:val="TableParagraph"/>
              <w:spacing w:before="24" w:line="229" w:lineRule="exact"/>
              <w:ind w:right="422"/>
              <w:jc w:val="right"/>
              <w:rPr>
                <w:sz w:val="20"/>
              </w:rPr>
            </w:pPr>
            <w:r>
              <w:rPr>
                <w:w w:val="110"/>
                <w:sz w:val="20"/>
              </w:rPr>
              <w:t>7.</w:t>
            </w:r>
          </w:p>
        </w:tc>
        <w:tc>
          <w:tcPr>
            <w:tcW w:w="5527" w:type="dxa"/>
            <w:tcBorders>
              <w:bottom w:val="nil"/>
            </w:tcBorders>
          </w:tcPr>
          <w:p w14:paraId="11DED4EB" w14:textId="77777777" w:rsidR="006A01C9" w:rsidRDefault="006A01C9" w:rsidP="006877DE">
            <w:pPr>
              <w:pStyle w:val="TableParagraph"/>
              <w:spacing w:before="24" w:line="229" w:lineRule="exact"/>
              <w:ind w:left="105"/>
              <w:rPr>
                <w:sz w:val="20"/>
                <w:szCs w:val="20"/>
              </w:rPr>
            </w:pPr>
            <w:proofErr w:type="spellStart"/>
            <w:r>
              <w:rPr>
                <w:w w:val="105"/>
                <w:sz w:val="20"/>
                <w:szCs w:val="20"/>
              </w:rPr>
              <w:t>Քիմիական</w:t>
            </w:r>
            <w:proofErr w:type="spellEnd"/>
            <w:r>
              <w:rPr>
                <w:w w:val="105"/>
                <w:sz w:val="20"/>
                <w:szCs w:val="20"/>
              </w:rPr>
              <w:t xml:space="preserve"> և </w:t>
            </w:r>
            <w:proofErr w:type="spellStart"/>
            <w:r>
              <w:rPr>
                <w:w w:val="105"/>
                <w:sz w:val="20"/>
                <w:szCs w:val="20"/>
              </w:rPr>
              <w:t>կենսաբանական</w:t>
            </w:r>
            <w:proofErr w:type="spellEnd"/>
            <w:r>
              <w:rPr>
                <w:w w:val="105"/>
                <w:sz w:val="20"/>
                <w:szCs w:val="20"/>
              </w:rPr>
              <w:t xml:space="preserve"> </w:t>
            </w:r>
            <w:proofErr w:type="spellStart"/>
            <w:r>
              <w:rPr>
                <w:w w:val="105"/>
                <w:sz w:val="20"/>
                <w:szCs w:val="20"/>
              </w:rPr>
              <w:t>նյութերի</w:t>
            </w:r>
            <w:proofErr w:type="spellEnd"/>
            <w:r>
              <w:rPr>
                <w:w w:val="105"/>
                <w:sz w:val="20"/>
                <w:szCs w:val="20"/>
              </w:rPr>
              <w:t xml:space="preserve"> </w:t>
            </w:r>
            <w:proofErr w:type="spellStart"/>
            <w:r>
              <w:rPr>
                <w:w w:val="105"/>
                <w:sz w:val="20"/>
                <w:szCs w:val="20"/>
              </w:rPr>
              <w:t>գործածմամբ</w:t>
            </w:r>
            <w:proofErr w:type="spellEnd"/>
          </w:p>
        </w:tc>
        <w:tc>
          <w:tcPr>
            <w:tcW w:w="2268" w:type="dxa"/>
            <w:tcBorders>
              <w:bottom w:val="nil"/>
            </w:tcBorders>
          </w:tcPr>
          <w:p w14:paraId="2C9AE901" w14:textId="77777777" w:rsidR="006A01C9" w:rsidRDefault="006A01C9" w:rsidP="006877DE">
            <w:pPr>
              <w:pStyle w:val="TableParagraph"/>
              <w:spacing w:before="24" w:line="229" w:lineRule="exact"/>
              <w:ind w:right="171"/>
              <w:jc w:val="right"/>
              <w:rPr>
                <w:sz w:val="20"/>
                <w:szCs w:val="20"/>
              </w:rPr>
            </w:pPr>
            <w:r>
              <w:rPr>
                <w:w w:val="110"/>
                <w:sz w:val="20"/>
                <w:szCs w:val="20"/>
              </w:rPr>
              <w:t xml:space="preserve">ՀՀ </w:t>
            </w:r>
            <w:proofErr w:type="spellStart"/>
            <w:r>
              <w:rPr>
                <w:w w:val="110"/>
                <w:sz w:val="20"/>
                <w:szCs w:val="20"/>
              </w:rPr>
              <w:t>աշխատանքային</w:t>
            </w:r>
            <w:proofErr w:type="spellEnd"/>
          </w:p>
        </w:tc>
        <w:tc>
          <w:tcPr>
            <w:tcW w:w="595" w:type="dxa"/>
            <w:vMerge w:val="restart"/>
          </w:tcPr>
          <w:p w14:paraId="4DE99697" w14:textId="77777777" w:rsidR="006A01C9" w:rsidRDefault="006A01C9" w:rsidP="006877DE">
            <w:pPr>
              <w:pStyle w:val="TableParagraph"/>
              <w:rPr>
                <w:sz w:val="18"/>
              </w:rPr>
            </w:pPr>
          </w:p>
        </w:tc>
        <w:tc>
          <w:tcPr>
            <w:tcW w:w="569" w:type="dxa"/>
            <w:vMerge w:val="restart"/>
          </w:tcPr>
          <w:p w14:paraId="154306C9" w14:textId="77777777" w:rsidR="006A01C9" w:rsidRDefault="006A01C9" w:rsidP="006877DE">
            <w:pPr>
              <w:pStyle w:val="TableParagraph"/>
              <w:rPr>
                <w:sz w:val="18"/>
              </w:rPr>
            </w:pPr>
          </w:p>
        </w:tc>
        <w:tc>
          <w:tcPr>
            <w:tcW w:w="679" w:type="dxa"/>
            <w:vMerge w:val="restart"/>
          </w:tcPr>
          <w:p w14:paraId="4767FE06" w14:textId="77777777" w:rsidR="006A01C9" w:rsidRDefault="006A01C9" w:rsidP="006877DE">
            <w:pPr>
              <w:pStyle w:val="TableParagraph"/>
              <w:rPr>
                <w:sz w:val="18"/>
              </w:rPr>
            </w:pPr>
          </w:p>
        </w:tc>
        <w:tc>
          <w:tcPr>
            <w:tcW w:w="708" w:type="dxa"/>
            <w:tcBorders>
              <w:bottom w:val="nil"/>
            </w:tcBorders>
          </w:tcPr>
          <w:p w14:paraId="7B88FE13" w14:textId="77777777" w:rsidR="006A01C9" w:rsidRDefault="006A01C9" w:rsidP="006877DE">
            <w:pPr>
              <w:pStyle w:val="TableParagraph"/>
              <w:spacing w:before="24" w:line="229" w:lineRule="exact"/>
              <w:ind w:left="11"/>
              <w:jc w:val="center"/>
              <w:rPr>
                <w:sz w:val="20"/>
              </w:rPr>
            </w:pPr>
            <w:r>
              <w:rPr>
                <w:w w:val="79"/>
                <w:sz w:val="20"/>
              </w:rPr>
              <w:t>1</w:t>
            </w:r>
          </w:p>
        </w:tc>
        <w:tc>
          <w:tcPr>
            <w:tcW w:w="2126" w:type="dxa"/>
            <w:tcBorders>
              <w:bottom w:val="nil"/>
            </w:tcBorders>
          </w:tcPr>
          <w:p w14:paraId="51880D32" w14:textId="77777777" w:rsidR="006A01C9" w:rsidRDefault="006A01C9" w:rsidP="006877DE">
            <w:pPr>
              <w:pStyle w:val="TableParagraph"/>
              <w:spacing w:before="24" w:line="229" w:lineRule="exact"/>
              <w:ind w:left="108"/>
              <w:rPr>
                <w:sz w:val="20"/>
                <w:szCs w:val="20"/>
              </w:rPr>
            </w:pPr>
            <w:proofErr w:type="spellStart"/>
            <w:r>
              <w:rPr>
                <w:w w:val="105"/>
                <w:sz w:val="20"/>
                <w:szCs w:val="20"/>
              </w:rPr>
              <w:t>Տեսողական</w:t>
            </w:r>
            <w:proofErr w:type="spellEnd"/>
            <w:r>
              <w:rPr>
                <w:w w:val="105"/>
                <w:sz w:val="20"/>
                <w:szCs w:val="20"/>
              </w:rPr>
              <w:t>,</w:t>
            </w:r>
          </w:p>
        </w:tc>
        <w:tc>
          <w:tcPr>
            <w:tcW w:w="2016" w:type="dxa"/>
            <w:vMerge w:val="restart"/>
          </w:tcPr>
          <w:p w14:paraId="6B6F1F63" w14:textId="77777777" w:rsidR="006A01C9" w:rsidRDefault="006A01C9" w:rsidP="006877DE">
            <w:pPr>
              <w:pStyle w:val="TableParagraph"/>
              <w:rPr>
                <w:sz w:val="18"/>
              </w:rPr>
            </w:pPr>
          </w:p>
        </w:tc>
      </w:tr>
      <w:tr w:rsidR="006A01C9" w14:paraId="689B2B1F" w14:textId="77777777" w:rsidTr="006877DE">
        <w:trPr>
          <w:trHeight w:val="258"/>
        </w:trPr>
        <w:tc>
          <w:tcPr>
            <w:tcW w:w="1032" w:type="dxa"/>
            <w:tcBorders>
              <w:top w:val="nil"/>
              <w:bottom w:val="nil"/>
            </w:tcBorders>
          </w:tcPr>
          <w:p w14:paraId="19250ED2" w14:textId="77777777" w:rsidR="006A01C9" w:rsidRDefault="006A01C9" w:rsidP="006877DE">
            <w:pPr>
              <w:pStyle w:val="TableParagraph"/>
              <w:rPr>
                <w:sz w:val="18"/>
              </w:rPr>
            </w:pPr>
          </w:p>
        </w:tc>
        <w:tc>
          <w:tcPr>
            <w:tcW w:w="5527" w:type="dxa"/>
            <w:tcBorders>
              <w:top w:val="nil"/>
              <w:bottom w:val="nil"/>
            </w:tcBorders>
          </w:tcPr>
          <w:p w14:paraId="3DB63F4B" w14:textId="77777777" w:rsidR="006A01C9" w:rsidRDefault="006A01C9" w:rsidP="006877DE">
            <w:pPr>
              <w:pStyle w:val="TableParagraph"/>
              <w:spacing w:before="10" w:line="229" w:lineRule="exact"/>
              <w:ind w:left="105"/>
              <w:rPr>
                <w:sz w:val="20"/>
                <w:szCs w:val="20"/>
              </w:rPr>
            </w:pPr>
            <w:proofErr w:type="spellStart"/>
            <w:r>
              <w:rPr>
                <w:w w:val="105"/>
                <w:sz w:val="20"/>
                <w:szCs w:val="20"/>
              </w:rPr>
              <w:t>աշխատատեղերում</w:t>
            </w:r>
            <w:proofErr w:type="spellEnd"/>
            <w:r>
              <w:rPr>
                <w:w w:val="105"/>
                <w:sz w:val="20"/>
                <w:szCs w:val="20"/>
              </w:rPr>
              <w:t xml:space="preserve">, </w:t>
            </w:r>
            <w:proofErr w:type="spellStart"/>
            <w:r>
              <w:rPr>
                <w:w w:val="105"/>
                <w:sz w:val="20"/>
                <w:szCs w:val="20"/>
              </w:rPr>
              <w:t>բացի</w:t>
            </w:r>
            <w:proofErr w:type="spellEnd"/>
            <w:r>
              <w:rPr>
                <w:w w:val="105"/>
                <w:sz w:val="20"/>
                <w:szCs w:val="20"/>
              </w:rPr>
              <w:t xml:space="preserve"> </w:t>
            </w:r>
            <w:proofErr w:type="spellStart"/>
            <w:r>
              <w:rPr>
                <w:w w:val="105"/>
                <w:sz w:val="20"/>
                <w:szCs w:val="20"/>
              </w:rPr>
              <w:t>ներհոս</w:t>
            </w:r>
            <w:proofErr w:type="spellEnd"/>
            <w:r>
              <w:rPr>
                <w:w w:val="105"/>
                <w:sz w:val="20"/>
                <w:szCs w:val="20"/>
              </w:rPr>
              <w:t xml:space="preserve"> և/</w:t>
            </w:r>
            <w:proofErr w:type="spellStart"/>
            <w:r>
              <w:rPr>
                <w:w w:val="105"/>
                <w:sz w:val="20"/>
                <w:szCs w:val="20"/>
              </w:rPr>
              <w:t>կամ</w:t>
            </w:r>
            <w:proofErr w:type="spellEnd"/>
            <w:r>
              <w:rPr>
                <w:w w:val="105"/>
                <w:sz w:val="20"/>
                <w:szCs w:val="20"/>
              </w:rPr>
              <w:t xml:space="preserve"> </w:t>
            </w:r>
            <w:proofErr w:type="spellStart"/>
            <w:r>
              <w:rPr>
                <w:w w:val="105"/>
                <w:sz w:val="20"/>
                <w:szCs w:val="20"/>
              </w:rPr>
              <w:t>արտաձիգ</w:t>
            </w:r>
            <w:proofErr w:type="spellEnd"/>
          </w:p>
        </w:tc>
        <w:tc>
          <w:tcPr>
            <w:tcW w:w="2268" w:type="dxa"/>
            <w:tcBorders>
              <w:top w:val="nil"/>
              <w:bottom w:val="nil"/>
            </w:tcBorders>
          </w:tcPr>
          <w:p w14:paraId="13A6F225" w14:textId="77777777" w:rsidR="006A01C9" w:rsidRDefault="006A01C9" w:rsidP="006877DE">
            <w:pPr>
              <w:pStyle w:val="TableParagraph"/>
              <w:spacing w:before="10" w:line="229" w:lineRule="exact"/>
              <w:ind w:right="196"/>
              <w:jc w:val="right"/>
              <w:rPr>
                <w:sz w:val="20"/>
                <w:szCs w:val="20"/>
              </w:rPr>
            </w:pP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tc>
        <w:tc>
          <w:tcPr>
            <w:tcW w:w="595" w:type="dxa"/>
            <w:vMerge/>
            <w:tcBorders>
              <w:top w:val="nil"/>
            </w:tcBorders>
          </w:tcPr>
          <w:p w14:paraId="06A43D60" w14:textId="77777777" w:rsidR="006A01C9" w:rsidRDefault="006A01C9" w:rsidP="006877DE">
            <w:pPr>
              <w:rPr>
                <w:sz w:val="2"/>
                <w:szCs w:val="2"/>
              </w:rPr>
            </w:pPr>
          </w:p>
        </w:tc>
        <w:tc>
          <w:tcPr>
            <w:tcW w:w="569" w:type="dxa"/>
            <w:vMerge/>
            <w:tcBorders>
              <w:top w:val="nil"/>
            </w:tcBorders>
          </w:tcPr>
          <w:p w14:paraId="65D34DBC" w14:textId="77777777" w:rsidR="006A01C9" w:rsidRDefault="006A01C9" w:rsidP="006877DE">
            <w:pPr>
              <w:rPr>
                <w:sz w:val="2"/>
                <w:szCs w:val="2"/>
              </w:rPr>
            </w:pPr>
          </w:p>
        </w:tc>
        <w:tc>
          <w:tcPr>
            <w:tcW w:w="679" w:type="dxa"/>
            <w:vMerge/>
            <w:tcBorders>
              <w:top w:val="nil"/>
            </w:tcBorders>
          </w:tcPr>
          <w:p w14:paraId="765A1889" w14:textId="77777777" w:rsidR="006A01C9" w:rsidRDefault="006A01C9" w:rsidP="006877DE">
            <w:pPr>
              <w:rPr>
                <w:sz w:val="2"/>
                <w:szCs w:val="2"/>
              </w:rPr>
            </w:pPr>
          </w:p>
        </w:tc>
        <w:tc>
          <w:tcPr>
            <w:tcW w:w="708" w:type="dxa"/>
            <w:tcBorders>
              <w:top w:val="nil"/>
              <w:bottom w:val="nil"/>
            </w:tcBorders>
          </w:tcPr>
          <w:p w14:paraId="796C278B" w14:textId="77777777" w:rsidR="006A01C9" w:rsidRDefault="006A01C9" w:rsidP="006877DE">
            <w:pPr>
              <w:pStyle w:val="TableParagraph"/>
              <w:rPr>
                <w:sz w:val="18"/>
              </w:rPr>
            </w:pPr>
          </w:p>
        </w:tc>
        <w:tc>
          <w:tcPr>
            <w:tcW w:w="2126" w:type="dxa"/>
            <w:tcBorders>
              <w:top w:val="nil"/>
              <w:bottom w:val="nil"/>
            </w:tcBorders>
          </w:tcPr>
          <w:p w14:paraId="4535EF5D" w14:textId="77777777" w:rsidR="006A01C9" w:rsidRDefault="006A01C9" w:rsidP="006877DE">
            <w:pPr>
              <w:pStyle w:val="TableParagraph"/>
              <w:spacing w:before="10" w:line="229" w:lineRule="exact"/>
              <w:ind w:left="108"/>
              <w:rPr>
                <w:sz w:val="20"/>
                <w:szCs w:val="20"/>
              </w:rPr>
            </w:pPr>
            <w:proofErr w:type="spellStart"/>
            <w:r>
              <w:rPr>
                <w:w w:val="105"/>
                <w:sz w:val="20"/>
                <w:szCs w:val="20"/>
              </w:rPr>
              <w:t>փաստաթղթային</w:t>
            </w:r>
            <w:proofErr w:type="spellEnd"/>
          </w:p>
        </w:tc>
        <w:tc>
          <w:tcPr>
            <w:tcW w:w="2016" w:type="dxa"/>
            <w:vMerge/>
            <w:tcBorders>
              <w:top w:val="nil"/>
            </w:tcBorders>
          </w:tcPr>
          <w:p w14:paraId="412CA3F8" w14:textId="77777777" w:rsidR="006A01C9" w:rsidRDefault="006A01C9" w:rsidP="006877DE">
            <w:pPr>
              <w:rPr>
                <w:sz w:val="2"/>
                <w:szCs w:val="2"/>
              </w:rPr>
            </w:pPr>
          </w:p>
        </w:tc>
      </w:tr>
      <w:tr w:rsidR="006A01C9" w14:paraId="24D4F792" w14:textId="77777777" w:rsidTr="006877DE">
        <w:trPr>
          <w:trHeight w:val="257"/>
        </w:trPr>
        <w:tc>
          <w:tcPr>
            <w:tcW w:w="1032" w:type="dxa"/>
            <w:tcBorders>
              <w:top w:val="nil"/>
              <w:bottom w:val="nil"/>
            </w:tcBorders>
          </w:tcPr>
          <w:p w14:paraId="23D22FC9" w14:textId="77777777" w:rsidR="006A01C9" w:rsidRDefault="006A01C9" w:rsidP="006877DE">
            <w:pPr>
              <w:pStyle w:val="TableParagraph"/>
              <w:rPr>
                <w:sz w:val="18"/>
              </w:rPr>
            </w:pPr>
          </w:p>
        </w:tc>
        <w:tc>
          <w:tcPr>
            <w:tcW w:w="5527" w:type="dxa"/>
            <w:tcBorders>
              <w:top w:val="nil"/>
              <w:bottom w:val="nil"/>
            </w:tcBorders>
          </w:tcPr>
          <w:p w14:paraId="517FFE98" w14:textId="77777777" w:rsidR="006A01C9" w:rsidRDefault="006A01C9" w:rsidP="006877DE">
            <w:pPr>
              <w:pStyle w:val="TableParagraph"/>
              <w:spacing w:before="10" w:line="228" w:lineRule="exact"/>
              <w:ind w:left="105"/>
              <w:rPr>
                <w:sz w:val="20"/>
                <w:szCs w:val="20"/>
              </w:rPr>
            </w:pPr>
            <w:proofErr w:type="spellStart"/>
            <w:r>
              <w:rPr>
                <w:w w:val="105"/>
                <w:sz w:val="20"/>
                <w:szCs w:val="20"/>
              </w:rPr>
              <w:t>մեխանիկական</w:t>
            </w:r>
            <w:proofErr w:type="spellEnd"/>
            <w:r>
              <w:rPr>
                <w:w w:val="105"/>
                <w:sz w:val="20"/>
                <w:szCs w:val="20"/>
              </w:rPr>
              <w:t xml:space="preserve"> </w:t>
            </w:r>
            <w:proofErr w:type="spellStart"/>
            <w:r>
              <w:rPr>
                <w:w w:val="105"/>
                <w:sz w:val="20"/>
                <w:szCs w:val="20"/>
              </w:rPr>
              <w:t>օդափոխության</w:t>
            </w:r>
            <w:proofErr w:type="spellEnd"/>
            <w:r>
              <w:rPr>
                <w:w w:val="105"/>
                <w:sz w:val="20"/>
                <w:szCs w:val="20"/>
              </w:rPr>
              <w:t xml:space="preserve"> </w:t>
            </w:r>
            <w:proofErr w:type="spellStart"/>
            <w:r>
              <w:rPr>
                <w:w w:val="105"/>
                <w:sz w:val="20"/>
                <w:szCs w:val="20"/>
              </w:rPr>
              <w:t>համակարգից</w:t>
            </w:r>
            <w:proofErr w:type="spellEnd"/>
            <w:r>
              <w:rPr>
                <w:w w:val="105"/>
                <w:sz w:val="20"/>
                <w:szCs w:val="20"/>
              </w:rPr>
              <w:t xml:space="preserve">, </w:t>
            </w:r>
            <w:proofErr w:type="spellStart"/>
            <w:r>
              <w:rPr>
                <w:w w:val="105"/>
                <w:sz w:val="20"/>
                <w:szCs w:val="20"/>
              </w:rPr>
              <w:t>բաց</w:t>
            </w:r>
            <w:proofErr w:type="spellEnd"/>
          </w:p>
        </w:tc>
        <w:tc>
          <w:tcPr>
            <w:tcW w:w="2268" w:type="dxa"/>
            <w:tcBorders>
              <w:top w:val="nil"/>
              <w:bottom w:val="nil"/>
            </w:tcBorders>
          </w:tcPr>
          <w:p w14:paraId="3656FF7C" w14:textId="77777777" w:rsidR="006A01C9" w:rsidRDefault="006A01C9" w:rsidP="006877DE">
            <w:pPr>
              <w:pStyle w:val="TableParagraph"/>
              <w:spacing w:before="10" w:line="228" w:lineRule="exact"/>
              <w:ind w:left="611"/>
              <w:rPr>
                <w:sz w:val="20"/>
                <w:szCs w:val="20"/>
              </w:rPr>
            </w:pPr>
            <w:r>
              <w:rPr>
                <w:w w:val="105"/>
                <w:sz w:val="20"/>
                <w:szCs w:val="20"/>
              </w:rPr>
              <w:t xml:space="preserve">245, </w:t>
            </w:r>
            <w:proofErr w:type="spellStart"/>
            <w:r>
              <w:rPr>
                <w:w w:val="105"/>
                <w:sz w:val="20"/>
                <w:szCs w:val="20"/>
              </w:rPr>
              <w:t>կետ</w:t>
            </w:r>
            <w:proofErr w:type="spellEnd"/>
            <w:r>
              <w:rPr>
                <w:w w:val="105"/>
                <w:sz w:val="20"/>
                <w:szCs w:val="20"/>
              </w:rPr>
              <w:t xml:space="preserve"> 1,</w:t>
            </w:r>
          </w:p>
        </w:tc>
        <w:tc>
          <w:tcPr>
            <w:tcW w:w="595" w:type="dxa"/>
            <w:vMerge/>
            <w:tcBorders>
              <w:top w:val="nil"/>
            </w:tcBorders>
          </w:tcPr>
          <w:p w14:paraId="429411F6" w14:textId="77777777" w:rsidR="006A01C9" w:rsidRDefault="006A01C9" w:rsidP="006877DE">
            <w:pPr>
              <w:rPr>
                <w:sz w:val="2"/>
                <w:szCs w:val="2"/>
              </w:rPr>
            </w:pPr>
          </w:p>
        </w:tc>
        <w:tc>
          <w:tcPr>
            <w:tcW w:w="569" w:type="dxa"/>
            <w:vMerge/>
            <w:tcBorders>
              <w:top w:val="nil"/>
            </w:tcBorders>
          </w:tcPr>
          <w:p w14:paraId="4581E302" w14:textId="77777777" w:rsidR="006A01C9" w:rsidRDefault="006A01C9" w:rsidP="006877DE">
            <w:pPr>
              <w:rPr>
                <w:sz w:val="2"/>
                <w:szCs w:val="2"/>
              </w:rPr>
            </w:pPr>
          </w:p>
        </w:tc>
        <w:tc>
          <w:tcPr>
            <w:tcW w:w="679" w:type="dxa"/>
            <w:vMerge/>
            <w:tcBorders>
              <w:top w:val="nil"/>
            </w:tcBorders>
          </w:tcPr>
          <w:p w14:paraId="22EE98FF" w14:textId="77777777" w:rsidR="006A01C9" w:rsidRDefault="006A01C9" w:rsidP="006877DE">
            <w:pPr>
              <w:rPr>
                <w:sz w:val="2"/>
                <w:szCs w:val="2"/>
              </w:rPr>
            </w:pPr>
          </w:p>
        </w:tc>
        <w:tc>
          <w:tcPr>
            <w:tcW w:w="708" w:type="dxa"/>
            <w:tcBorders>
              <w:top w:val="nil"/>
              <w:bottom w:val="nil"/>
            </w:tcBorders>
          </w:tcPr>
          <w:p w14:paraId="36703D3D" w14:textId="77777777" w:rsidR="006A01C9" w:rsidRDefault="006A01C9" w:rsidP="006877DE">
            <w:pPr>
              <w:pStyle w:val="TableParagraph"/>
              <w:rPr>
                <w:sz w:val="18"/>
              </w:rPr>
            </w:pPr>
          </w:p>
        </w:tc>
        <w:tc>
          <w:tcPr>
            <w:tcW w:w="2126" w:type="dxa"/>
            <w:tcBorders>
              <w:top w:val="nil"/>
              <w:bottom w:val="nil"/>
            </w:tcBorders>
          </w:tcPr>
          <w:p w14:paraId="0AEA1565" w14:textId="77777777" w:rsidR="006A01C9" w:rsidRDefault="006A01C9" w:rsidP="006877DE">
            <w:pPr>
              <w:pStyle w:val="TableParagraph"/>
              <w:rPr>
                <w:sz w:val="18"/>
              </w:rPr>
            </w:pPr>
          </w:p>
        </w:tc>
        <w:tc>
          <w:tcPr>
            <w:tcW w:w="2016" w:type="dxa"/>
            <w:vMerge/>
            <w:tcBorders>
              <w:top w:val="nil"/>
            </w:tcBorders>
          </w:tcPr>
          <w:p w14:paraId="51437B10" w14:textId="77777777" w:rsidR="006A01C9" w:rsidRDefault="006A01C9" w:rsidP="006877DE">
            <w:pPr>
              <w:rPr>
                <w:sz w:val="2"/>
                <w:szCs w:val="2"/>
              </w:rPr>
            </w:pPr>
          </w:p>
        </w:tc>
      </w:tr>
      <w:tr w:rsidR="006A01C9" w14:paraId="745497E0" w14:textId="77777777" w:rsidTr="006877DE">
        <w:trPr>
          <w:trHeight w:val="257"/>
        </w:trPr>
        <w:tc>
          <w:tcPr>
            <w:tcW w:w="1032" w:type="dxa"/>
            <w:tcBorders>
              <w:top w:val="nil"/>
              <w:bottom w:val="nil"/>
            </w:tcBorders>
          </w:tcPr>
          <w:p w14:paraId="192A5EF4" w14:textId="77777777" w:rsidR="006A01C9" w:rsidRDefault="006A01C9" w:rsidP="006877DE">
            <w:pPr>
              <w:pStyle w:val="TableParagraph"/>
              <w:rPr>
                <w:sz w:val="18"/>
              </w:rPr>
            </w:pPr>
          </w:p>
        </w:tc>
        <w:tc>
          <w:tcPr>
            <w:tcW w:w="5527" w:type="dxa"/>
            <w:tcBorders>
              <w:top w:val="nil"/>
              <w:bottom w:val="nil"/>
            </w:tcBorders>
          </w:tcPr>
          <w:p w14:paraId="098971FD" w14:textId="77777777" w:rsidR="006A01C9" w:rsidRDefault="006A01C9" w:rsidP="006877DE">
            <w:pPr>
              <w:pStyle w:val="TableParagraph"/>
              <w:spacing w:before="8" w:line="229" w:lineRule="exact"/>
              <w:ind w:left="105"/>
              <w:rPr>
                <w:sz w:val="20"/>
                <w:szCs w:val="20"/>
              </w:rPr>
            </w:pPr>
            <w:proofErr w:type="spellStart"/>
            <w:r>
              <w:rPr>
                <w:w w:val="105"/>
                <w:sz w:val="20"/>
                <w:szCs w:val="20"/>
              </w:rPr>
              <w:t>տեխնոլոգիական</w:t>
            </w:r>
            <w:proofErr w:type="spellEnd"/>
            <w:r>
              <w:rPr>
                <w:w w:val="105"/>
                <w:sz w:val="20"/>
                <w:szCs w:val="20"/>
              </w:rPr>
              <w:t xml:space="preserve"> </w:t>
            </w:r>
            <w:proofErr w:type="spellStart"/>
            <w:r>
              <w:rPr>
                <w:w w:val="105"/>
                <w:sz w:val="20"/>
                <w:szCs w:val="20"/>
              </w:rPr>
              <w:t>գործընթաց</w:t>
            </w:r>
            <w:proofErr w:type="spellEnd"/>
            <w:r>
              <w:rPr>
                <w:w w:val="105"/>
                <w:sz w:val="20"/>
                <w:szCs w:val="20"/>
              </w:rPr>
              <w:t xml:space="preserve"> </w:t>
            </w:r>
            <w:proofErr w:type="spellStart"/>
            <w:r>
              <w:rPr>
                <w:w w:val="105"/>
                <w:sz w:val="20"/>
                <w:szCs w:val="20"/>
              </w:rPr>
              <w:t>իրականացնող</w:t>
            </w:r>
            <w:proofErr w:type="spellEnd"/>
            <w:r>
              <w:rPr>
                <w:spacing w:val="50"/>
                <w:w w:val="105"/>
                <w:sz w:val="20"/>
                <w:szCs w:val="20"/>
              </w:rPr>
              <w:t xml:space="preserve"> </w:t>
            </w:r>
            <w:proofErr w:type="spellStart"/>
            <w:r>
              <w:rPr>
                <w:w w:val="105"/>
                <w:sz w:val="20"/>
                <w:szCs w:val="20"/>
              </w:rPr>
              <w:t>սարքեր</w:t>
            </w:r>
            <w:proofErr w:type="spellEnd"/>
            <w:r>
              <w:rPr>
                <w:w w:val="105"/>
                <w:sz w:val="20"/>
                <w:szCs w:val="20"/>
              </w:rPr>
              <w:t>-</w:t>
            </w:r>
          </w:p>
        </w:tc>
        <w:tc>
          <w:tcPr>
            <w:tcW w:w="2268" w:type="dxa"/>
            <w:tcBorders>
              <w:top w:val="nil"/>
              <w:bottom w:val="nil"/>
            </w:tcBorders>
          </w:tcPr>
          <w:p w14:paraId="78E6A4FD" w14:textId="77777777" w:rsidR="006A01C9" w:rsidRDefault="006A01C9" w:rsidP="006877DE">
            <w:pPr>
              <w:pStyle w:val="TableParagraph"/>
              <w:spacing w:before="8" w:line="229" w:lineRule="exact"/>
              <w:ind w:right="218"/>
              <w:jc w:val="right"/>
              <w:rPr>
                <w:sz w:val="20"/>
                <w:szCs w:val="20"/>
              </w:rPr>
            </w:pPr>
            <w:proofErr w:type="spellStart"/>
            <w:r>
              <w:rPr>
                <w:sz w:val="20"/>
                <w:szCs w:val="20"/>
              </w:rPr>
              <w:t>Առողջապահության</w:t>
            </w:r>
            <w:proofErr w:type="spellEnd"/>
          </w:p>
        </w:tc>
        <w:tc>
          <w:tcPr>
            <w:tcW w:w="595" w:type="dxa"/>
            <w:vMerge/>
            <w:tcBorders>
              <w:top w:val="nil"/>
            </w:tcBorders>
          </w:tcPr>
          <w:p w14:paraId="435472F3" w14:textId="77777777" w:rsidR="006A01C9" w:rsidRDefault="006A01C9" w:rsidP="006877DE">
            <w:pPr>
              <w:rPr>
                <w:sz w:val="2"/>
                <w:szCs w:val="2"/>
              </w:rPr>
            </w:pPr>
          </w:p>
        </w:tc>
        <w:tc>
          <w:tcPr>
            <w:tcW w:w="569" w:type="dxa"/>
            <w:vMerge/>
            <w:tcBorders>
              <w:top w:val="nil"/>
            </w:tcBorders>
          </w:tcPr>
          <w:p w14:paraId="19CAA3A1" w14:textId="77777777" w:rsidR="006A01C9" w:rsidRDefault="006A01C9" w:rsidP="006877DE">
            <w:pPr>
              <w:rPr>
                <w:sz w:val="2"/>
                <w:szCs w:val="2"/>
              </w:rPr>
            </w:pPr>
          </w:p>
        </w:tc>
        <w:tc>
          <w:tcPr>
            <w:tcW w:w="679" w:type="dxa"/>
            <w:vMerge/>
            <w:tcBorders>
              <w:top w:val="nil"/>
            </w:tcBorders>
          </w:tcPr>
          <w:p w14:paraId="0DF418AE" w14:textId="77777777" w:rsidR="006A01C9" w:rsidRDefault="006A01C9" w:rsidP="006877DE">
            <w:pPr>
              <w:rPr>
                <w:sz w:val="2"/>
                <w:szCs w:val="2"/>
              </w:rPr>
            </w:pPr>
          </w:p>
        </w:tc>
        <w:tc>
          <w:tcPr>
            <w:tcW w:w="708" w:type="dxa"/>
            <w:tcBorders>
              <w:top w:val="nil"/>
              <w:bottom w:val="nil"/>
            </w:tcBorders>
          </w:tcPr>
          <w:p w14:paraId="68637FBC" w14:textId="77777777" w:rsidR="006A01C9" w:rsidRDefault="006A01C9" w:rsidP="006877DE">
            <w:pPr>
              <w:pStyle w:val="TableParagraph"/>
              <w:rPr>
                <w:sz w:val="18"/>
              </w:rPr>
            </w:pPr>
          </w:p>
        </w:tc>
        <w:tc>
          <w:tcPr>
            <w:tcW w:w="2126" w:type="dxa"/>
            <w:tcBorders>
              <w:top w:val="nil"/>
              <w:bottom w:val="nil"/>
            </w:tcBorders>
          </w:tcPr>
          <w:p w14:paraId="4C2835CC" w14:textId="77777777" w:rsidR="006A01C9" w:rsidRDefault="006A01C9" w:rsidP="006877DE">
            <w:pPr>
              <w:pStyle w:val="TableParagraph"/>
              <w:rPr>
                <w:sz w:val="18"/>
              </w:rPr>
            </w:pPr>
          </w:p>
        </w:tc>
        <w:tc>
          <w:tcPr>
            <w:tcW w:w="2016" w:type="dxa"/>
            <w:vMerge/>
            <w:tcBorders>
              <w:top w:val="nil"/>
            </w:tcBorders>
          </w:tcPr>
          <w:p w14:paraId="3DA4BF88" w14:textId="77777777" w:rsidR="006A01C9" w:rsidRDefault="006A01C9" w:rsidP="006877DE">
            <w:pPr>
              <w:rPr>
                <w:sz w:val="2"/>
                <w:szCs w:val="2"/>
              </w:rPr>
            </w:pPr>
          </w:p>
        </w:tc>
      </w:tr>
      <w:tr w:rsidR="006A01C9" w14:paraId="73EA5D09" w14:textId="77777777" w:rsidTr="006877DE">
        <w:trPr>
          <w:trHeight w:val="258"/>
        </w:trPr>
        <w:tc>
          <w:tcPr>
            <w:tcW w:w="1032" w:type="dxa"/>
            <w:tcBorders>
              <w:top w:val="nil"/>
              <w:bottom w:val="nil"/>
            </w:tcBorders>
          </w:tcPr>
          <w:p w14:paraId="6C53538D" w14:textId="77777777" w:rsidR="006A01C9" w:rsidRDefault="006A01C9" w:rsidP="006877DE">
            <w:pPr>
              <w:pStyle w:val="TableParagraph"/>
              <w:rPr>
                <w:sz w:val="18"/>
              </w:rPr>
            </w:pPr>
          </w:p>
        </w:tc>
        <w:tc>
          <w:tcPr>
            <w:tcW w:w="5527" w:type="dxa"/>
            <w:tcBorders>
              <w:top w:val="nil"/>
              <w:bottom w:val="nil"/>
            </w:tcBorders>
          </w:tcPr>
          <w:p w14:paraId="53B926B5" w14:textId="77777777" w:rsidR="006A01C9" w:rsidRDefault="006A01C9" w:rsidP="006877DE">
            <w:pPr>
              <w:pStyle w:val="TableParagraph"/>
              <w:spacing w:before="10" w:line="229" w:lineRule="exact"/>
              <w:ind w:left="105"/>
              <w:rPr>
                <w:sz w:val="20"/>
                <w:szCs w:val="20"/>
              </w:rPr>
            </w:pPr>
            <w:proofErr w:type="spellStart"/>
            <w:r>
              <w:rPr>
                <w:w w:val="105"/>
                <w:sz w:val="20"/>
                <w:szCs w:val="20"/>
              </w:rPr>
              <w:t>սարքավորումներն</w:t>
            </w:r>
            <w:proofErr w:type="spellEnd"/>
            <w:r>
              <w:rPr>
                <w:w w:val="105"/>
                <w:sz w:val="20"/>
                <w:szCs w:val="20"/>
              </w:rPr>
              <w:t xml:space="preserve"> </w:t>
            </w:r>
            <w:proofErr w:type="spellStart"/>
            <w:r>
              <w:rPr>
                <w:w w:val="105"/>
                <w:sz w:val="20"/>
                <w:szCs w:val="20"/>
              </w:rPr>
              <w:t>ապահովված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տեղային</w:t>
            </w:r>
            <w:proofErr w:type="spellEnd"/>
            <w:r>
              <w:rPr>
                <w:w w:val="105"/>
                <w:sz w:val="20"/>
                <w:szCs w:val="20"/>
              </w:rPr>
              <w:t xml:space="preserve"> </w:t>
            </w:r>
            <w:proofErr w:type="spellStart"/>
            <w:r>
              <w:rPr>
                <w:w w:val="105"/>
                <w:sz w:val="20"/>
                <w:szCs w:val="20"/>
              </w:rPr>
              <w:t>արտաձիգ</w:t>
            </w:r>
            <w:proofErr w:type="spellEnd"/>
          </w:p>
        </w:tc>
        <w:tc>
          <w:tcPr>
            <w:tcW w:w="2268" w:type="dxa"/>
            <w:tcBorders>
              <w:top w:val="nil"/>
              <w:bottom w:val="nil"/>
            </w:tcBorders>
          </w:tcPr>
          <w:p w14:paraId="010EC98C" w14:textId="77777777" w:rsidR="006A01C9" w:rsidRDefault="006A01C9" w:rsidP="006877DE">
            <w:pPr>
              <w:pStyle w:val="TableParagraph"/>
              <w:spacing w:before="10" w:line="229" w:lineRule="exact"/>
              <w:ind w:left="319"/>
              <w:rPr>
                <w:sz w:val="20"/>
                <w:szCs w:val="20"/>
              </w:rPr>
            </w:pPr>
            <w:proofErr w:type="spellStart"/>
            <w:r>
              <w:rPr>
                <w:w w:val="110"/>
                <w:sz w:val="20"/>
                <w:szCs w:val="20"/>
              </w:rPr>
              <w:t>նախարարի</w:t>
            </w:r>
            <w:proofErr w:type="spellEnd"/>
            <w:r>
              <w:rPr>
                <w:w w:val="110"/>
                <w:sz w:val="20"/>
                <w:szCs w:val="20"/>
              </w:rPr>
              <w:t xml:space="preserve"> 2005</w:t>
            </w:r>
          </w:p>
        </w:tc>
        <w:tc>
          <w:tcPr>
            <w:tcW w:w="595" w:type="dxa"/>
            <w:vMerge/>
            <w:tcBorders>
              <w:top w:val="nil"/>
            </w:tcBorders>
          </w:tcPr>
          <w:p w14:paraId="2F56A088" w14:textId="77777777" w:rsidR="006A01C9" w:rsidRDefault="006A01C9" w:rsidP="006877DE">
            <w:pPr>
              <w:rPr>
                <w:sz w:val="2"/>
                <w:szCs w:val="2"/>
              </w:rPr>
            </w:pPr>
          </w:p>
        </w:tc>
        <w:tc>
          <w:tcPr>
            <w:tcW w:w="569" w:type="dxa"/>
            <w:vMerge/>
            <w:tcBorders>
              <w:top w:val="nil"/>
            </w:tcBorders>
          </w:tcPr>
          <w:p w14:paraId="29593C61" w14:textId="77777777" w:rsidR="006A01C9" w:rsidRDefault="006A01C9" w:rsidP="006877DE">
            <w:pPr>
              <w:rPr>
                <w:sz w:val="2"/>
                <w:szCs w:val="2"/>
              </w:rPr>
            </w:pPr>
          </w:p>
        </w:tc>
        <w:tc>
          <w:tcPr>
            <w:tcW w:w="679" w:type="dxa"/>
            <w:vMerge/>
            <w:tcBorders>
              <w:top w:val="nil"/>
            </w:tcBorders>
          </w:tcPr>
          <w:p w14:paraId="5F6E1257" w14:textId="77777777" w:rsidR="006A01C9" w:rsidRDefault="006A01C9" w:rsidP="006877DE">
            <w:pPr>
              <w:rPr>
                <w:sz w:val="2"/>
                <w:szCs w:val="2"/>
              </w:rPr>
            </w:pPr>
          </w:p>
        </w:tc>
        <w:tc>
          <w:tcPr>
            <w:tcW w:w="708" w:type="dxa"/>
            <w:tcBorders>
              <w:top w:val="nil"/>
              <w:bottom w:val="nil"/>
            </w:tcBorders>
          </w:tcPr>
          <w:p w14:paraId="1CC28589" w14:textId="77777777" w:rsidR="006A01C9" w:rsidRDefault="006A01C9" w:rsidP="006877DE">
            <w:pPr>
              <w:pStyle w:val="TableParagraph"/>
              <w:rPr>
                <w:sz w:val="18"/>
              </w:rPr>
            </w:pPr>
          </w:p>
        </w:tc>
        <w:tc>
          <w:tcPr>
            <w:tcW w:w="2126" w:type="dxa"/>
            <w:tcBorders>
              <w:top w:val="nil"/>
              <w:bottom w:val="nil"/>
            </w:tcBorders>
          </w:tcPr>
          <w:p w14:paraId="6D89A68B" w14:textId="77777777" w:rsidR="006A01C9" w:rsidRDefault="006A01C9" w:rsidP="006877DE">
            <w:pPr>
              <w:pStyle w:val="TableParagraph"/>
              <w:rPr>
                <w:sz w:val="18"/>
              </w:rPr>
            </w:pPr>
          </w:p>
        </w:tc>
        <w:tc>
          <w:tcPr>
            <w:tcW w:w="2016" w:type="dxa"/>
            <w:vMerge/>
            <w:tcBorders>
              <w:top w:val="nil"/>
            </w:tcBorders>
          </w:tcPr>
          <w:p w14:paraId="54C7112A" w14:textId="77777777" w:rsidR="006A01C9" w:rsidRDefault="006A01C9" w:rsidP="006877DE">
            <w:pPr>
              <w:rPr>
                <w:sz w:val="2"/>
                <w:szCs w:val="2"/>
              </w:rPr>
            </w:pPr>
          </w:p>
        </w:tc>
      </w:tr>
      <w:tr w:rsidR="006A01C9" w14:paraId="41178F4B" w14:textId="77777777" w:rsidTr="006877DE">
        <w:trPr>
          <w:trHeight w:val="258"/>
        </w:trPr>
        <w:tc>
          <w:tcPr>
            <w:tcW w:w="1032" w:type="dxa"/>
            <w:tcBorders>
              <w:top w:val="nil"/>
              <w:bottom w:val="nil"/>
            </w:tcBorders>
          </w:tcPr>
          <w:p w14:paraId="010007E0" w14:textId="77777777" w:rsidR="006A01C9" w:rsidRDefault="006A01C9" w:rsidP="006877DE">
            <w:pPr>
              <w:pStyle w:val="TableParagraph"/>
              <w:rPr>
                <w:sz w:val="18"/>
              </w:rPr>
            </w:pPr>
          </w:p>
        </w:tc>
        <w:tc>
          <w:tcPr>
            <w:tcW w:w="5527" w:type="dxa"/>
            <w:tcBorders>
              <w:top w:val="nil"/>
              <w:bottom w:val="nil"/>
            </w:tcBorders>
          </w:tcPr>
          <w:p w14:paraId="793ADB89" w14:textId="77777777" w:rsidR="006A01C9" w:rsidRDefault="006A01C9" w:rsidP="006877DE">
            <w:pPr>
              <w:pStyle w:val="TableParagraph"/>
              <w:spacing w:before="10" w:line="229" w:lineRule="exact"/>
              <w:ind w:left="105"/>
              <w:rPr>
                <w:sz w:val="20"/>
                <w:szCs w:val="20"/>
              </w:rPr>
            </w:pPr>
            <w:proofErr w:type="spellStart"/>
            <w:r>
              <w:rPr>
                <w:w w:val="105"/>
                <w:sz w:val="20"/>
                <w:szCs w:val="20"/>
              </w:rPr>
              <w:t>օդափոխության</w:t>
            </w:r>
            <w:proofErr w:type="spellEnd"/>
            <w:r>
              <w:rPr>
                <w:w w:val="105"/>
                <w:sz w:val="20"/>
                <w:szCs w:val="20"/>
              </w:rPr>
              <w:t xml:space="preserve"> </w:t>
            </w:r>
            <w:proofErr w:type="spellStart"/>
            <w:r>
              <w:rPr>
                <w:w w:val="105"/>
                <w:sz w:val="20"/>
                <w:szCs w:val="20"/>
              </w:rPr>
              <w:t>համակարգով</w:t>
            </w:r>
            <w:proofErr w:type="spellEnd"/>
            <w:r>
              <w:rPr>
                <w:w w:val="105"/>
                <w:sz w:val="20"/>
                <w:szCs w:val="20"/>
              </w:rPr>
              <w:t>։</w:t>
            </w:r>
          </w:p>
        </w:tc>
        <w:tc>
          <w:tcPr>
            <w:tcW w:w="2268" w:type="dxa"/>
            <w:tcBorders>
              <w:top w:val="nil"/>
              <w:bottom w:val="nil"/>
            </w:tcBorders>
          </w:tcPr>
          <w:p w14:paraId="62051BB1" w14:textId="77777777" w:rsidR="006A01C9" w:rsidRDefault="006A01C9" w:rsidP="006877DE">
            <w:pPr>
              <w:pStyle w:val="TableParagraph"/>
              <w:spacing w:before="10" w:line="229" w:lineRule="exact"/>
              <w:ind w:right="164"/>
              <w:jc w:val="right"/>
              <w:rPr>
                <w:sz w:val="20"/>
                <w:szCs w:val="20"/>
              </w:rPr>
            </w:pPr>
            <w:proofErr w:type="spellStart"/>
            <w:r>
              <w:rPr>
                <w:w w:val="105"/>
                <w:sz w:val="20"/>
                <w:szCs w:val="20"/>
              </w:rPr>
              <w:t>թվականի</w:t>
            </w:r>
            <w:proofErr w:type="spellEnd"/>
            <w:r>
              <w:rPr>
                <w:w w:val="105"/>
                <w:sz w:val="20"/>
                <w:szCs w:val="20"/>
              </w:rPr>
              <w:t xml:space="preserve"> </w:t>
            </w:r>
            <w:proofErr w:type="spellStart"/>
            <w:r>
              <w:rPr>
                <w:w w:val="105"/>
                <w:sz w:val="20"/>
                <w:szCs w:val="20"/>
              </w:rPr>
              <w:t>օգոստոսի</w:t>
            </w:r>
            <w:proofErr w:type="spellEnd"/>
          </w:p>
        </w:tc>
        <w:tc>
          <w:tcPr>
            <w:tcW w:w="595" w:type="dxa"/>
            <w:vMerge/>
            <w:tcBorders>
              <w:top w:val="nil"/>
            </w:tcBorders>
          </w:tcPr>
          <w:p w14:paraId="79044384" w14:textId="77777777" w:rsidR="006A01C9" w:rsidRDefault="006A01C9" w:rsidP="006877DE">
            <w:pPr>
              <w:rPr>
                <w:sz w:val="2"/>
                <w:szCs w:val="2"/>
              </w:rPr>
            </w:pPr>
          </w:p>
        </w:tc>
        <w:tc>
          <w:tcPr>
            <w:tcW w:w="569" w:type="dxa"/>
            <w:vMerge/>
            <w:tcBorders>
              <w:top w:val="nil"/>
            </w:tcBorders>
          </w:tcPr>
          <w:p w14:paraId="339F2693" w14:textId="77777777" w:rsidR="006A01C9" w:rsidRDefault="006A01C9" w:rsidP="006877DE">
            <w:pPr>
              <w:rPr>
                <w:sz w:val="2"/>
                <w:szCs w:val="2"/>
              </w:rPr>
            </w:pPr>
          </w:p>
        </w:tc>
        <w:tc>
          <w:tcPr>
            <w:tcW w:w="679" w:type="dxa"/>
            <w:vMerge/>
            <w:tcBorders>
              <w:top w:val="nil"/>
            </w:tcBorders>
          </w:tcPr>
          <w:p w14:paraId="7B97A68C" w14:textId="77777777" w:rsidR="006A01C9" w:rsidRDefault="006A01C9" w:rsidP="006877DE">
            <w:pPr>
              <w:rPr>
                <w:sz w:val="2"/>
                <w:szCs w:val="2"/>
              </w:rPr>
            </w:pPr>
          </w:p>
        </w:tc>
        <w:tc>
          <w:tcPr>
            <w:tcW w:w="708" w:type="dxa"/>
            <w:tcBorders>
              <w:top w:val="nil"/>
              <w:bottom w:val="nil"/>
            </w:tcBorders>
          </w:tcPr>
          <w:p w14:paraId="03DD3E33" w14:textId="77777777" w:rsidR="006A01C9" w:rsidRDefault="006A01C9" w:rsidP="006877DE">
            <w:pPr>
              <w:pStyle w:val="TableParagraph"/>
              <w:rPr>
                <w:sz w:val="18"/>
              </w:rPr>
            </w:pPr>
          </w:p>
        </w:tc>
        <w:tc>
          <w:tcPr>
            <w:tcW w:w="2126" w:type="dxa"/>
            <w:tcBorders>
              <w:top w:val="nil"/>
              <w:bottom w:val="nil"/>
            </w:tcBorders>
          </w:tcPr>
          <w:p w14:paraId="59A7EF63" w14:textId="77777777" w:rsidR="006A01C9" w:rsidRDefault="006A01C9" w:rsidP="006877DE">
            <w:pPr>
              <w:pStyle w:val="TableParagraph"/>
              <w:rPr>
                <w:sz w:val="18"/>
              </w:rPr>
            </w:pPr>
          </w:p>
        </w:tc>
        <w:tc>
          <w:tcPr>
            <w:tcW w:w="2016" w:type="dxa"/>
            <w:vMerge/>
            <w:tcBorders>
              <w:top w:val="nil"/>
            </w:tcBorders>
          </w:tcPr>
          <w:p w14:paraId="1A978009" w14:textId="77777777" w:rsidR="006A01C9" w:rsidRDefault="006A01C9" w:rsidP="006877DE">
            <w:pPr>
              <w:rPr>
                <w:sz w:val="2"/>
                <w:szCs w:val="2"/>
              </w:rPr>
            </w:pPr>
          </w:p>
        </w:tc>
      </w:tr>
      <w:tr w:rsidR="006A01C9" w14:paraId="391F2463" w14:textId="77777777" w:rsidTr="006877DE">
        <w:trPr>
          <w:trHeight w:val="254"/>
        </w:trPr>
        <w:tc>
          <w:tcPr>
            <w:tcW w:w="1032" w:type="dxa"/>
            <w:tcBorders>
              <w:top w:val="nil"/>
            </w:tcBorders>
          </w:tcPr>
          <w:p w14:paraId="3FE108A9" w14:textId="77777777" w:rsidR="006A01C9" w:rsidRDefault="006A01C9" w:rsidP="006877DE">
            <w:pPr>
              <w:pStyle w:val="TableParagraph"/>
              <w:rPr>
                <w:sz w:val="18"/>
              </w:rPr>
            </w:pPr>
          </w:p>
        </w:tc>
        <w:tc>
          <w:tcPr>
            <w:tcW w:w="5527" w:type="dxa"/>
            <w:tcBorders>
              <w:top w:val="nil"/>
            </w:tcBorders>
          </w:tcPr>
          <w:p w14:paraId="3716221F" w14:textId="77777777" w:rsidR="006A01C9" w:rsidRDefault="006A01C9" w:rsidP="006877DE">
            <w:pPr>
              <w:pStyle w:val="TableParagraph"/>
              <w:rPr>
                <w:sz w:val="18"/>
              </w:rPr>
            </w:pPr>
          </w:p>
        </w:tc>
        <w:tc>
          <w:tcPr>
            <w:tcW w:w="2268" w:type="dxa"/>
            <w:tcBorders>
              <w:top w:val="nil"/>
            </w:tcBorders>
          </w:tcPr>
          <w:p w14:paraId="6727DA39" w14:textId="77777777" w:rsidR="006A01C9" w:rsidRDefault="006A01C9" w:rsidP="006877DE">
            <w:pPr>
              <w:pStyle w:val="TableParagraph"/>
              <w:spacing w:before="10" w:line="224" w:lineRule="exact"/>
              <w:ind w:left="535"/>
              <w:rPr>
                <w:sz w:val="20"/>
                <w:szCs w:val="20"/>
              </w:rPr>
            </w:pPr>
            <w:r>
              <w:rPr>
                <w:sz w:val="20"/>
                <w:szCs w:val="20"/>
              </w:rPr>
              <w:t>15-ի N 756-Ն</w:t>
            </w:r>
          </w:p>
        </w:tc>
        <w:tc>
          <w:tcPr>
            <w:tcW w:w="595" w:type="dxa"/>
            <w:vMerge/>
            <w:tcBorders>
              <w:top w:val="nil"/>
            </w:tcBorders>
          </w:tcPr>
          <w:p w14:paraId="7EEBAA2C" w14:textId="77777777" w:rsidR="006A01C9" w:rsidRDefault="006A01C9" w:rsidP="006877DE">
            <w:pPr>
              <w:rPr>
                <w:sz w:val="2"/>
                <w:szCs w:val="2"/>
              </w:rPr>
            </w:pPr>
          </w:p>
        </w:tc>
        <w:tc>
          <w:tcPr>
            <w:tcW w:w="569" w:type="dxa"/>
            <w:vMerge/>
            <w:tcBorders>
              <w:top w:val="nil"/>
            </w:tcBorders>
          </w:tcPr>
          <w:p w14:paraId="31EC68A6" w14:textId="77777777" w:rsidR="006A01C9" w:rsidRDefault="006A01C9" w:rsidP="006877DE">
            <w:pPr>
              <w:rPr>
                <w:sz w:val="2"/>
                <w:szCs w:val="2"/>
              </w:rPr>
            </w:pPr>
          </w:p>
        </w:tc>
        <w:tc>
          <w:tcPr>
            <w:tcW w:w="679" w:type="dxa"/>
            <w:vMerge/>
            <w:tcBorders>
              <w:top w:val="nil"/>
            </w:tcBorders>
          </w:tcPr>
          <w:p w14:paraId="55777C26" w14:textId="77777777" w:rsidR="006A01C9" w:rsidRDefault="006A01C9" w:rsidP="006877DE">
            <w:pPr>
              <w:rPr>
                <w:sz w:val="2"/>
                <w:szCs w:val="2"/>
              </w:rPr>
            </w:pPr>
          </w:p>
        </w:tc>
        <w:tc>
          <w:tcPr>
            <w:tcW w:w="708" w:type="dxa"/>
            <w:tcBorders>
              <w:top w:val="nil"/>
            </w:tcBorders>
          </w:tcPr>
          <w:p w14:paraId="63E2A175" w14:textId="77777777" w:rsidR="006A01C9" w:rsidRDefault="006A01C9" w:rsidP="006877DE">
            <w:pPr>
              <w:pStyle w:val="TableParagraph"/>
              <w:rPr>
                <w:sz w:val="18"/>
              </w:rPr>
            </w:pPr>
          </w:p>
        </w:tc>
        <w:tc>
          <w:tcPr>
            <w:tcW w:w="2126" w:type="dxa"/>
            <w:tcBorders>
              <w:top w:val="nil"/>
            </w:tcBorders>
          </w:tcPr>
          <w:p w14:paraId="0858F5AD" w14:textId="77777777" w:rsidR="006A01C9" w:rsidRDefault="006A01C9" w:rsidP="006877DE">
            <w:pPr>
              <w:pStyle w:val="TableParagraph"/>
              <w:rPr>
                <w:sz w:val="18"/>
              </w:rPr>
            </w:pPr>
          </w:p>
        </w:tc>
        <w:tc>
          <w:tcPr>
            <w:tcW w:w="2016" w:type="dxa"/>
            <w:vMerge/>
            <w:tcBorders>
              <w:top w:val="nil"/>
            </w:tcBorders>
          </w:tcPr>
          <w:p w14:paraId="57D59E1A" w14:textId="77777777" w:rsidR="006A01C9" w:rsidRDefault="006A01C9" w:rsidP="006877DE">
            <w:pPr>
              <w:rPr>
                <w:sz w:val="2"/>
                <w:szCs w:val="2"/>
              </w:rPr>
            </w:pPr>
          </w:p>
        </w:tc>
      </w:tr>
    </w:tbl>
    <w:p w14:paraId="7AC3B4BD" w14:textId="77777777" w:rsidR="006A01C9" w:rsidRDefault="006A01C9" w:rsidP="006A01C9">
      <w:pPr>
        <w:rPr>
          <w:sz w:val="2"/>
          <w:szCs w:val="2"/>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23"/>
      </w:tblGrid>
      <w:tr w:rsidR="006A01C9" w14:paraId="7C323DD3" w14:textId="77777777" w:rsidTr="006877DE">
        <w:trPr>
          <w:trHeight w:val="558"/>
        </w:trPr>
        <w:tc>
          <w:tcPr>
            <w:tcW w:w="1032" w:type="dxa"/>
          </w:tcPr>
          <w:p w14:paraId="40F9C181" w14:textId="77777777" w:rsidR="006A01C9" w:rsidRDefault="006A01C9" w:rsidP="006877DE">
            <w:pPr>
              <w:pStyle w:val="TableParagraph"/>
              <w:rPr>
                <w:sz w:val="18"/>
              </w:rPr>
            </w:pPr>
          </w:p>
        </w:tc>
        <w:tc>
          <w:tcPr>
            <w:tcW w:w="5527" w:type="dxa"/>
          </w:tcPr>
          <w:p w14:paraId="48813BAB" w14:textId="77777777" w:rsidR="006A01C9" w:rsidRDefault="006A01C9" w:rsidP="006877DE">
            <w:pPr>
              <w:pStyle w:val="TableParagraph"/>
              <w:rPr>
                <w:sz w:val="18"/>
              </w:rPr>
            </w:pPr>
          </w:p>
        </w:tc>
        <w:tc>
          <w:tcPr>
            <w:tcW w:w="2268" w:type="dxa"/>
          </w:tcPr>
          <w:p w14:paraId="20DAE5BE" w14:textId="77777777" w:rsidR="006A01C9" w:rsidRDefault="006A01C9" w:rsidP="006877DE">
            <w:pPr>
              <w:pStyle w:val="TableParagraph"/>
              <w:spacing w:before="24"/>
              <w:ind w:left="130" w:right="120"/>
              <w:jc w:val="center"/>
              <w:rPr>
                <w:sz w:val="20"/>
                <w:szCs w:val="20"/>
              </w:rPr>
            </w:pPr>
            <w:proofErr w:type="spellStart"/>
            <w:r>
              <w:rPr>
                <w:w w:val="110"/>
                <w:sz w:val="20"/>
                <w:szCs w:val="20"/>
              </w:rPr>
              <w:t>հրաման</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3.2-ի</w:t>
            </w:r>
          </w:p>
          <w:p w14:paraId="08AC5C9B" w14:textId="77777777" w:rsidR="006A01C9" w:rsidRDefault="006A01C9" w:rsidP="006877DE">
            <w:pPr>
              <w:pStyle w:val="TableParagraph"/>
              <w:spacing w:before="39"/>
              <w:ind w:left="126" w:right="120"/>
              <w:jc w:val="center"/>
              <w:rPr>
                <w:sz w:val="20"/>
                <w:szCs w:val="20"/>
              </w:rPr>
            </w:pPr>
            <w:r>
              <w:rPr>
                <w:w w:val="105"/>
                <w:sz w:val="20"/>
                <w:szCs w:val="20"/>
              </w:rPr>
              <w:t xml:space="preserve">4-րդ </w:t>
            </w:r>
            <w:proofErr w:type="spellStart"/>
            <w:r>
              <w:rPr>
                <w:w w:val="105"/>
                <w:sz w:val="20"/>
                <w:szCs w:val="20"/>
              </w:rPr>
              <w:t>ենթակետ</w:t>
            </w:r>
            <w:proofErr w:type="spellEnd"/>
          </w:p>
        </w:tc>
        <w:tc>
          <w:tcPr>
            <w:tcW w:w="595" w:type="dxa"/>
          </w:tcPr>
          <w:p w14:paraId="57694AB9" w14:textId="77777777" w:rsidR="006A01C9" w:rsidRDefault="006A01C9" w:rsidP="006877DE">
            <w:pPr>
              <w:pStyle w:val="TableParagraph"/>
              <w:rPr>
                <w:sz w:val="18"/>
              </w:rPr>
            </w:pPr>
          </w:p>
        </w:tc>
        <w:tc>
          <w:tcPr>
            <w:tcW w:w="569" w:type="dxa"/>
          </w:tcPr>
          <w:p w14:paraId="7D647FAF" w14:textId="77777777" w:rsidR="006A01C9" w:rsidRDefault="006A01C9" w:rsidP="006877DE">
            <w:pPr>
              <w:pStyle w:val="TableParagraph"/>
              <w:rPr>
                <w:sz w:val="18"/>
              </w:rPr>
            </w:pPr>
          </w:p>
        </w:tc>
        <w:tc>
          <w:tcPr>
            <w:tcW w:w="679" w:type="dxa"/>
          </w:tcPr>
          <w:p w14:paraId="13834CAC" w14:textId="77777777" w:rsidR="006A01C9" w:rsidRDefault="006A01C9" w:rsidP="006877DE">
            <w:pPr>
              <w:pStyle w:val="TableParagraph"/>
              <w:rPr>
                <w:sz w:val="18"/>
              </w:rPr>
            </w:pPr>
          </w:p>
        </w:tc>
        <w:tc>
          <w:tcPr>
            <w:tcW w:w="708" w:type="dxa"/>
          </w:tcPr>
          <w:p w14:paraId="2F210BC5" w14:textId="77777777" w:rsidR="006A01C9" w:rsidRDefault="006A01C9" w:rsidP="006877DE">
            <w:pPr>
              <w:pStyle w:val="TableParagraph"/>
              <w:rPr>
                <w:sz w:val="18"/>
              </w:rPr>
            </w:pPr>
          </w:p>
        </w:tc>
        <w:tc>
          <w:tcPr>
            <w:tcW w:w="2126" w:type="dxa"/>
          </w:tcPr>
          <w:p w14:paraId="21CD61A1" w14:textId="77777777" w:rsidR="006A01C9" w:rsidRDefault="006A01C9" w:rsidP="006877DE">
            <w:pPr>
              <w:pStyle w:val="TableParagraph"/>
              <w:rPr>
                <w:sz w:val="18"/>
              </w:rPr>
            </w:pPr>
          </w:p>
        </w:tc>
        <w:tc>
          <w:tcPr>
            <w:tcW w:w="2023" w:type="dxa"/>
          </w:tcPr>
          <w:p w14:paraId="5F2727E4" w14:textId="77777777" w:rsidR="006A01C9" w:rsidRDefault="006A01C9" w:rsidP="006877DE">
            <w:pPr>
              <w:pStyle w:val="TableParagraph"/>
              <w:rPr>
                <w:sz w:val="18"/>
              </w:rPr>
            </w:pPr>
          </w:p>
        </w:tc>
      </w:tr>
      <w:tr w:rsidR="006A01C9" w14:paraId="09B9FC4F" w14:textId="77777777" w:rsidTr="006877DE">
        <w:trPr>
          <w:trHeight w:val="273"/>
        </w:trPr>
        <w:tc>
          <w:tcPr>
            <w:tcW w:w="1032" w:type="dxa"/>
            <w:tcBorders>
              <w:bottom w:val="nil"/>
            </w:tcBorders>
          </w:tcPr>
          <w:p w14:paraId="2E7ACC5A" w14:textId="77777777" w:rsidR="006A01C9" w:rsidRDefault="006A01C9" w:rsidP="006877DE">
            <w:pPr>
              <w:pStyle w:val="TableParagraph"/>
              <w:spacing w:before="24" w:line="229" w:lineRule="exact"/>
              <w:ind w:left="177" w:right="170"/>
              <w:jc w:val="center"/>
              <w:rPr>
                <w:sz w:val="20"/>
              </w:rPr>
            </w:pPr>
            <w:r>
              <w:rPr>
                <w:w w:val="120"/>
                <w:sz w:val="20"/>
              </w:rPr>
              <w:t>8.</w:t>
            </w:r>
          </w:p>
        </w:tc>
        <w:tc>
          <w:tcPr>
            <w:tcW w:w="5527" w:type="dxa"/>
            <w:tcBorders>
              <w:bottom w:val="nil"/>
            </w:tcBorders>
          </w:tcPr>
          <w:p w14:paraId="37FE668C" w14:textId="77777777" w:rsidR="006A01C9" w:rsidRDefault="006A01C9" w:rsidP="006877DE">
            <w:pPr>
              <w:pStyle w:val="TableParagraph"/>
              <w:spacing w:before="24" w:line="229" w:lineRule="exact"/>
              <w:ind w:left="105"/>
              <w:rPr>
                <w:sz w:val="20"/>
                <w:szCs w:val="20"/>
              </w:rPr>
            </w:pPr>
            <w:proofErr w:type="spellStart"/>
            <w:r>
              <w:rPr>
                <w:w w:val="105"/>
                <w:sz w:val="20"/>
                <w:szCs w:val="20"/>
              </w:rPr>
              <w:t>Աշխատատեղում</w:t>
            </w:r>
            <w:proofErr w:type="spellEnd"/>
            <w:r>
              <w:rPr>
                <w:w w:val="105"/>
                <w:sz w:val="20"/>
                <w:szCs w:val="20"/>
              </w:rPr>
              <w:t xml:space="preserve"> </w:t>
            </w:r>
            <w:proofErr w:type="spellStart"/>
            <w:r>
              <w:rPr>
                <w:w w:val="105"/>
                <w:sz w:val="20"/>
                <w:szCs w:val="20"/>
              </w:rPr>
              <w:t>աղմուկի</w:t>
            </w:r>
            <w:proofErr w:type="spellEnd"/>
            <w:r>
              <w:rPr>
                <w:w w:val="105"/>
                <w:sz w:val="20"/>
                <w:szCs w:val="20"/>
              </w:rPr>
              <w:t xml:space="preserve"> </w:t>
            </w:r>
            <w:proofErr w:type="spellStart"/>
            <w:r>
              <w:rPr>
                <w:w w:val="105"/>
                <w:sz w:val="20"/>
                <w:szCs w:val="20"/>
              </w:rPr>
              <w:t>մակարդակը</w:t>
            </w:r>
            <w:proofErr w:type="spellEnd"/>
            <w:r>
              <w:rPr>
                <w:w w:val="105"/>
                <w:sz w:val="20"/>
                <w:szCs w:val="20"/>
              </w:rPr>
              <w:t xml:space="preserve"> </w:t>
            </w:r>
            <w:proofErr w:type="spellStart"/>
            <w:r>
              <w:rPr>
                <w:w w:val="105"/>
                <w:sz w:val="20"/>
                <w:szCs w:val="20"/>
              </w:rPr>
              <w:t>համապատաս</w:t>
            </w:r>
            <w:proofErr w:type="spellEnd"/>
            <w:r>
              <w:rPr>
                <w:w w:val="105"/>
                <w:sz w:val="20"/>
                <w:szCs w:val="20"/>
              </w:rPr>
              <w:t>-</w:t>
            </w:r>
          </w:p>
        </w:tc>
        <w:tc>
          <w:tcPr>
            <w:tcW w:w="2268" w:type="dxa"/>
            <w:tcBorders>
              <w:bottom w:val="nil"/>
            </w:tcBorders>
          </w:tcPr>
          <w:p w14:paraId="35B0D822" w14:textId="77777777" w:rsidR="006A01C9" w:rsidRDefault="006A01C9" w:rsidP="006877DE">
            <w:pPr>
              <w:pStyle w:val="TableParagraph"/>
              <w:spacing w:before="24" w:line="229" w:lineRule="exact"/>
              <w:ind w:right="171"/>
              <w:jc w:val="right"/>
              <w:rPr>
                <w:sz w:val="20"/>
                <w:szCs w:val="20"/>
              </w:rPr>
            </w:pPr>
            <w:r>
              <w:rPr>
                <w:w w:val="110"/>
                <w:sz w:val="20"/>
                <w:szCs w:val="20"/>
              </w:rPr>
              <w:t xml:space="preserve">ՀՀ </w:t>
            </w:r>
            <w:proofErr w:type="spellStart"/>
            <w:r>
              <w:rPr>
                <w:w w:val="110"/>
                <w:sz w:val="20"/>
                <w:szCs w:val="20"/>
              </w:rPr>
              <w:t>աշխատանքային</w:t>
            </w:r>
            <w:proofErr w:type="spellEnd"/>
          </w:p>
        </w:tc>
        <w:tc>
          <w:tcPr>
            <w:tcW w:w="595" w:type="dxa"/>
            <w:vMerge w:val="restart"/>
          </w:tcPr>
          <w:p w14:paraId="5C6070EF" w14:textId="77777777" w:rsidR="006A01C9" w:rsidRDefault="006A01C9" w:rsidP="006877DE">
            <w:pPr>
              <w:pStyle w:val="TableParagraph"/>
              <w:rPr>
                <w:sz w:val="18"/>
              </w:rPr>
            </w:pPr>
          </w:p>
        </w:tc>
        <w:tc>
          <w:tcPr>
            <w:tcW w:w="569" w:type="dxa"/>
            <w:vMerge w:val="restart"/>
          </w:tcPr>
          <w:p w14:paraId="7AD95FD4" w14:textId="77777777" w:rsidR="006A01C9" w:rsidRDefault="006A01C9" w:rsidP="006877DE">
            <w:pPr>
              <w:pStyle w:val="TableParagraph"/>
              <w:rPr>
                <w:sz w:val="18"/>
              </w:rPr>
            </w:pPr>
          </w:p>
        </w:tc>
        <w:tc>
          <w:tcPr>
            <w:tcW w:w="679" w:type="dxa"/>
            <w:vMerge w:val="restart"/>
          </w:tcPr>
          <w:p w14:paraId="003E5483" w14:textId="77777777" w:rsidR="006A01C9" w:rsidRDefault="006A01C9" w:rsidP="006877DE">
            <w:pPr>
              <w:pStyle w:val="TableParagraph"/>
              <w:rPr>
                <w:sz w:val="18"/>
              </w:rPr>
            </w:pPr>
          </w:p>
        </w:tc>
        <w:tc>
          <w:tcPr>
            <w:tcW w:w="708" w:type="dxa"/>
            <w:tcBorders>
              <w:bottom w:val="nil"/>
            </w:tcBorders>
          </w:tcPr>
          <w:p w14:paraId="723CC8E1" w14:textId="77777777" w:rsidR="006A01C9" w:rsidRDefault="006A01C9" w:rsidP="006877DE">
            <w:pPr>
              <w:pStyle w:val="TableParagraph"/>
              <w:spacing w:before="24" w:line="229" w:lineRule="exact"/>
              <w:ind w:left="105" w:right="97"/>
              <w:jc w:val="center"/>
              <w:rPr>
                <w:sz w:val="20"/>
              </w:rPr>
            </w:pPr>
            <w:r>
              <w:rPr>
                <w:w w:val="120"/>
                <w:sz w:val="20"/>
              </w:rPr>
              <w:t>0,5</w:t>
            </w:r>
          </w:p>
        </w:tc>
        <w:tc>
          <w:tcPr>
            <w:tcW w:w="2126" w:type="dxa"/>
            <w:tcBorders>
              <w:bottom w:val="nil"/>
            </w:tcBorders>
          </w:tcPr>
          <w:p w14:paraId="20F34EC9" w14:textId="77777777" w:rsidR="006A01C9" w:rsidRDefault="006A01C9" w:rsidP="006877DE">
            <w:pPr>
              <w:pStyle w:val="TableParagraph"/>
              <w:spacing w:before="24" w:line="229" w:lineRule="exact"/>
              <w:ind w:left="107"/>
              <w:rPr>
                <w:sz w:val="20"/>
                <w:szCs w:val="20"/>
              </w:rPr>
            </w:pPr>
            <w:proofErr w:type="spellStart"/>
            <w:r>
              <w:rPr>
                <w:w w:val="105"/>
                <w:sz w:val="20"/>
                <w:szCs w:val="20"/>
              </w:rPr>
              <w:t>Փաստաթղթային</w:t>
            </w:r>
            <w:proofErr w:type="spellEnd"/>
            <w:r>
              <w:rPr>
                <w:w w:val="105"/>
                <w:sz w:val="20"/>
                <w:szCs w:val="20"/>
              </w:rPr>
              <w:t>,</w:t>
            </w:r>
          </w:p>
        </w:tc>
        <w:tc>
          <w:tcPr>
            <w:tcW w:w="2023" w:type="dxa"/>
            <w:vMerge w:val="restart"/>
          </w:tcPr>
          <w:p w14:paraId="31223E3A" w14:textId="77777777" w:rsidR="006A01C9" w:rsidRDefault="006A01C9" w:rsidP="006877DE">
            <w:pPr>
              <w:pStyle w:val="TableParagraph"/>
              <w:rPr>
                <w:sz w:val="18"/>
              </w:rPr>
            </w:pPr>
          </w:p>
        </w:tc>
      </w:tr>
      <w:tr w:rsidR="006A01C9" w14:paraId="7530C8C9" w14:textId="77777777" w:rsidTr="006877DE">
        <w:trPr>
          <w:trHeight w:val="257"/>
        </w:trPr>
        <w:tc>
          <w:tcPr>
            <w:tcW w:w="1032" w:type="dxa"/>
            <w:tcBorders>
              <w:top w:val="nil"/>
              <w:bottom w:val="nil"/>
            </w:tcBorders>
          </w:tcPr>
          <w:p w14:paraId="3F110FE2" w14:textId="77777777" w:rsidR="006A01C9" w:rsidRDefault="006A01C9" w:rsidP="006877DE">
            <w:pPr>
              <w:pStyle w:val="TableParagraph"/>
              <w:rPr>
                <w:sz w:val="18"/>
              </w:rPr>
            </w:pPr>
          </w:p>
        </w:tc>
        <w:tc>
          <w:tcPr>
            <w:tcW w:w="5527" w:type="dxa"/>
            <w:tcBorders>
              <w:top w:val="nil"/>
              <w:bottom w:val="nil"/>
            </w:tcBorders>
          </w:tcPr>
          <w:p w14:paraId="0C9B18E3" w14:textId="77777777" w:rsidR="006A01C9" w:rsidRDefault="006A01C9" w:rsidP="006877DE">
            <w:pPr>
              <w:pStyle w:val="TableParagraph"/>
              <w:spacing w:before="10" w:line="228" w:lineRule="exact"/>
              <w:ind w:left="105"/>
              <w:rPr>
                <w:sz w:val="20"/>
                <w:szCs w:val="20"/>
              </w:rPr>
            </w:pPr>
            <w:proofErr w:type="spellStart"/>
            <w:r>
              <w:rPr>
                <w:w w:val="105"/>
                <w:sz w:val="20"/>
                <w:szCs w:val="20"/>
              </w:rPr>
              <w:t>խանու՞մ</w:t>
            </w:r>
            <w:proofErr w:type="spellEnd"/>
            <w:r>
              <w:rPr>
                <w:w w:val="105"/>
                <w:sz w:val="20"/>
                <w:szCs w:val="20"/>
              </w:rPr>
              <w:t xml:space="preserve"> է </w:t>
            </w:r>
            <w:proofErr w:type="spellStart"/>
            <w:r>
              <w:rPr>
                <w:w w:val="105"/>
                <w:sz w:val="20"/>
                <w:szCs w:val="20"/>
              </w:rPr>
              <w:t>սահմանային</w:t>
            </w:r>
            <w:proofErr w:type="spellEnd"/>
            <w:r>
              <w:rPr>
                <w:w w:val="105"/>
                <w:sz w:val="20"/>
                <w:szCs w:val="20"/>
              </w:rPr>
              <w:t xml:space="preserve"> </w:t>
            </w:r>
            <w:proofErr w:type="spellStart"/>
            <w:r>
              <w:rPr>
                <w:w w:val="105"/>
                <w:sz w:val="20"/>
                <w:szCs w:val="20"/>
              </w:rPr>
              <w:t>թույլատրելի</w:t>
            </w:r>
            <w:proofErr w:type="spellEnd"/>
            <w:r>
              <w:rPr>
                <w:w w:val="105"/>
                <w:sz w:val="20"/>
                <w:szCs w:val="20"/>
              </w:rPr>
              <w:t xml:space="preserve"> </w:t>
            </w:r>
            <w:proofErr w:type="spellStart"/>
            <w:r>
              <w:rPr>
                <w:w w:val="105"/>
                <w:sz w:val="20"/>
                <w:szCs w:val="20"/>
              </w:rPr>
              <w:t>մակարդակներին</w:t>
            </w:r>
            <w:proofErr w:type="spellEnd"/>
          </w:p>
        </w:tc>
        <w:tc>
          <w:tcPr>
            <w:tcW w:w="2268" w:type="dxa"/>
            <w:tcBorders>
              <w:top w:val="nil"/>
              <w:bottom w:val="nil"/>
            </w:tcBorders>
          </w:tcPr>
          <w:p w14:paraId="35167064" w14:textId="77777777" w:rsidR="006A01C9" w:rsidRDefault="006A01C9" w:rsidP="006877DE">
            <w:pPr>
              <w:pStyle w:val="TableParagraph"/>
              <w:spacing w:before="10" w:line="228" w:lineRule="exact"/>
              <w:ind w:right="196"/>
              <w:jc w:val="right"/>
              <w:rPr>
                <w:sz w:val="20"/>
                <w:szCs w:val="20"/>
              </w:rPr>
            </w:pP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tc>
        <w:tc>
          <w:tcPr>
            <w:tcW w:w="595" w:type="dxa"/>
            <w:vMerge/>
            <w:tcBorders>
              <w:top w:val="nil"/>
            </w:tcBorders>
          </w:tcPr>
          <w:p w14:paraId="38E28173" w14:textId="77777777" w:rsidR="006A01C9" w:rsidRDefault="006A01C9" w:rsidP="006877DE">
            <w:pPr>
              <w:rPr>
                <w:sz w:val="2"/>
                <w:szCs w:val="2"/>
              </w:rPr>
            </w:pPr>
          </w:p>
        </w:tc>
        <w:tc>
          <w:tcPr>
            <w:tcW w:w="569" w:type="dxa"/>
            <w:vMerge/>
            <w:tcBorders>
              <w:top w:val="nil"/>
            </w:tcBorders>
          </w:tcPr>
          <w:p w14:paraId="648CD970" w14:textId="77777777" w:rsidR="006A01C9" w:rsidRDefault="006A01C9" w:rsidP="006877DE">
            <w:pPr>
              <w:rPr>
                <w:sz w:val="2"/>
                <w:szCs w:val="2"/>
              </w:rPr>
            </w:pPr>
          </w:p>
        </w:tc>
        <w:tc>
          <w:tcPr>
            <w:tcW w:w="679" w:type="dxa"/>
            <w:vMerge/>
            <w:tcBorders>
              <w:top w:val="nil"/>
            </w:tcBorders>
          </w:tcPr>
          <w:p w14:paraId="0A7E9487" w14:textId="77777777" w:rsidR="006A01C9" w:rsidRDefault="006A01C9" w:rsidP="006877DE">
            <w:pPr>
              <w:rPr>
                <w:sz w:val="2"/>
                <w:szCs w:val="2"/>
              </w:rPr>
            </w:pPr>
          </w:p>
        </w:tc>
        <w:tc>
          <w:tcPr>
            <w:tcW w:w="708" w:type="dxa"/>
            <w:tcBorders>
              <w:top w:val="nil"/>
              <w:bottom w:val="nil"/>
            </w:tcBorders>
          </w:tcPr>
          <w:p w14:paraId="3514B5AB" w14:textId="77777777" w:rsidR="006A01C9" w:rsidRDefault="006A01C9" w:rsidP="006877DE">
            <w:pPr>
              <w:pStyle w:val="TableParagraph"/>
              <w:rPr>
                <w:sz w:val="18"/>
              </w:rPr>
            </w:pPr>
          </w:p>
        </w:tc>
        <w:tc>
          <w:tcPr>
            <w:tcW w:w="2126" w:type="dxa"/>
            <w:tcBorders>
              <w:top w:val="nil"/>
              <w:bottom w:val="nil"/>
            </w:tcBorders>
          </w:tcPr>
          <w:p w14:paraId="768A248E" w14:textId="77777777" w:rsidR="006A01C9" w:rsidRDefault="006A01C9" w:rsidP="006877DE">
            <w:pPr>
              <w:pStyle w:val="TableParagraph"/>
              <w:spacing w:before="10" w:line="228" w:lineRule="exact"/>
              <w:ind w:left="108"/>
              <w:rPr>
                <w:sz w:val="20"/>
                <w:szCs w:val="20"/>
              </w:rPr>
            </w:pPr>
            <w:proofErr w:type="spellStart"/>
            <w:r>
              <w:rPr>
                <w:w w:val="105"/>
                <w:sz w:val="20"/>
                <w:szCs w:val="20"/>
              </w:rPr>
              <w:t>գործիքաչափում</w:t>
            </w:r>
            <w:proofErr w:type="spellEnd"/>
          </w:p>
        </w:tc>
        <w:tc>
          <w:tcPr>
            <w:tcW w:w="2023" w:type="dxa"/>
            <w:vMerge/>
            <w:tcBorders>
              <w:top w:val="nil"/>
            </w:tcBorders>
          </w:tcPr>
          <w:p w14:paraId="2CA947B5" w14:textId="77777777" w:rsidR="006A01C9" w:rsidRDefault="006A01C9" w:rsidP="006877DE">
            <w:pPr>
              <w:rPr>
                <w:sz w:val="2"/>
                <w:szCs w:val="2"/>
              </w:rPr>
            </w:pPr>
          </w:p>
        </w:tc>
      </w:tr>
      <w:tr w:rsidR="006A01C9" w14:paraId="17CB8FF0" w14:textId="77777777" w:rsidTr="006877DE">
        <w:trPr>
          <w:trHeight w:val="257"/>
        </w:trPr>
        <w:tc>
          <w:tcPr>
            <w:tcW w:w="1032" w:type="dxa"/>
            <w:tcBorders>
              <w:top w:val="nil"/>
              <w:bottom w:val="nil"/>
            </w:tcBorders>
          </w:tcPr>
          <w:p w14:paraId="6B93C5A5" w14:textId="77777777" w:rsidR="006A01C9" w:rsidRDefault="006A01C9" w:rsidP="006877DE">
            <w:pPr>
              <w:pStyle w:val="TableParagraph"/>
              <w:rPr>
                <w:sz w:val="18"/>
              </w:rPr>
            </w:pPr>
          </w:p>
        </w:tc>
        <w:tc>
          <w:tcPr>
            <w:tcW w:w="5527" w:type="dxa"/>
            <w:tcBorders>
              <w:top w:val="nil"/>
              <w:bottom w:val="nil"/>
            </w:tcBorders>
          </w:tcPr>
          <w:p w14:paraId="1F124A3F" w14:textId="77777777" w:rsidR="006A01C9" w:rsidRDefault="006A01C9" w:rsidP="006877DE">
            <w:pPr>
              <w:pStyle w:val="TableParagraph"/>
              <w:spacing w:before="8" w:line="229" w:lineRule="exact"/>
              <w:ind w:left="105"/>
              <w:rPr>
                <w:sz w:val="20"/>
                <w:szCs w:val="20"/>
              </w:rPr>
            </w:pPr>
            <w:r>
              <w:rPr>
                <w:sz w:val="20"/>
                <w:szCs w:val="20"/>
              </w:rPr>
              <w:t>(ՍԹՄ)։</w:t>
            </w:r>
          </w:p>
        </w:tc>
        <w:tc>
          <w:tcPr>
            <w:tcW w:w="2268" w:type="dxa"/>
            <w:tcBorders>
              <w:top w:val="nil"/>
              <w:bottom w:val="nil"/>
            </w:tcBorders>
          </w:tcPr>
          <w:p w14:paraId="1BB71DBE" w14:textId="77777777" w:rsidR="006A01C9" w:rsidRDefault="006A01C9" w:rsidP="006877DE">
            <w:pPr>
              <w:pStyle w:val="TableParagraph"/>
              <w:spacing w:before="8" w:line="229" w:lineRule="exact"/>
              <w:ind w:left="597"/>
              <w:rPr>
                <w:sz w:val="20"/>
                <w:szCs w:val="20"/>
              </w:rPr>
            </w:pPr>
            <w:r>
              <w:rPr>
                <w:w w:val="110"/>
                <w:sz w:val="20"/>
                <w:szCs w:val="20"/>
              </w:rPr>
              <w:t xml:space="preserve">244, </w:t>
            </w:r>
            <w:proofErr w:type="spellStart"/>
            <w:r>
              <w:rPr>
                <w:w w:val="110"/>
                <w:sz w:val="20"/>
                <w:szCs w:val="20"/>
              </w:rPr>
              <w:t>կետ</w:t>
            </w:r>
            <w:proofErr w:type="spellEnd"/>
            <w:r>
              <w:rPr>
                <w:w w:val="110"/>
                <w:sz w:val="20"/>
                <w:szCs w:val="20"/>
              </w:rPr>
              <w:t xml:space="preserve"> 5,</w:t>
            </w:r>
          </w:p>
        </w:tc>
        <w:tc>
          <w:tcPr>
            <w:tcW w:w="595" w:type="dxa"/>
            <w:vMerge/>
            <w:tcBorders>
              <w:top w:val="nil"/>
            </w:tcBorders>
          </w:tcPr>
          <w:p w14:paraId="5AFCC71B" w14:textId="77777777" w:rsidR="006A01C9" w:rsidRDefault="006A01C9" w:rsidP="006877DE">
            <w:pPr>
              <w:rPr>
                <w:sz w:val="2"/>
                <w:szCs w:val="2"/>
              </w:rPr>
            </w:pPr>
          </w:p>
        </w:tc>
        <w:tc>
          <w:tcPr>
            <w:tcW w:w="569" w:type="dxa"/>
            <w:vMerge/>
            <w:tcBorders>
              <w:top w:val="nil"/>
            </w:tcBorders>
          </w:tcPr>
          <w:p w14:paraId="2E6F42C8" w14:textId="77777777" w:rsidR="006A01C9" w:rsidRDefault="006A01C9" w:rsidP="006877DE">
            <w:pPr>
              <w:rPr>
                <w:sz w:val="2"/>
                <w:szCs w:val="2"/>
              </w:rPr>
            </w:pPr>
          </w:p>
        </w:tc>
        <w:tc>
          <w:tcPr>
            <w:tcW w:w="679" w:type="dxa"/>
            <w:vMerge/>
            <w:tcBorders>
              <w:top w:val="nil"/>
            </w:tcBorders>
          </w:tcPr>
          <w:p w14:paraId="7D61C2AD" w14:textId="77777777" w:rsidR="006A01C9" w:rsidRDefault="006A01C9" w:rsidP="006877DE">
            <w:pPr>
              <w:rPr>
                <w:sz w:val="2"/>
                <w:szCs w:val="2"/>
              </w:rPr>
            </w:pPr>
          </w:p>
        </w:tc>
        <w:tc>
          <w:tcPr>
            <w:tcW w:w="708" w:type="dxa"/>
            <w:tcBorders>
              <w:top w:val="nil"/>
              <w:bottom w:val="nil"/>
            </w:tcBorders>
          </w:tcPr>
          <w:p w14:paraId="2A7666C0" w14:textId="77777777" w:rsidR="006A01C9" w:rsidRDefault="006A01C9" w:rsidP="006877DE">
            <w:pPr>
              <w:pStyle w:val="TableParagraph"/>
              <w:rPr>
                <w:sz w:val="18"/>
              </w:rPr>
            </w:pPr>
          </w:p>
        </w:tc>
        <w:tc>
          <w:tcPr>
            <w:tcW w:w="2126" w:type="dxa"/>
            <w:tcBorders>
              <w:top w:val="nil"/>
              <w:bottom w:val="nil"/>
            </w:tcBorders>
          </w:tcPr>
          <w:p w14:paraId="1B50AFFD" w14:textId="77777777" w:rsidR="006A01C9" w:rsidRDefault="006A01C9" w:rsidP="006877DE">
            <w:pPr>
              <w:pStyle w:val="TableParagraph"/>
              <w:rPr>
                <w:sz w:val="18"/>
              </w:rPr>
            </w:pPr>
          </w:p>
        </w:tc>
        <w:tc>
          <w:tcPr>
            <w:tcW w:w="2023" w:type="dxa"/>
            <w:vMerge/>
            <w:tcBorders>
              <w:top w:val="nil"/>
            </w:tcBorders>
          </w:tcPr>
          <w:p w14:paraId="017C4765" w14:textId="77777777" w:rsidR="006A01C9" w:rsidRDefault="006A01C9" w:rsidP="006877DE">
            <w:pPr>
              <w:rPr>
                <w:sz w:val="2"/>
                <w:szCs w:val="2"/>
              </w:rPr>
            </w:pPr>
          </w:p>
        </w:tc>
      </w:tr>
      <w:tr w:rsidR="006A01C9" w14:paraId="6BD58C69" w14:textId="77777777" w:rsidTr="006877DE">
        <w:trPr>
          <w:trHeight w:val="258"/>
        </w:trPr>
        <w:tc>
          <w:tcPr>
            <w:tcW w:w="1032" w:type="dxa"/>
            <w:tcBorders>
              <w:top w:val="nil"/>
              <w:bottom w:val="nil"/>
            </w:tcBorders>
          </w:tcPr>
          <w:p w14:paraId="775D9E09" w14:textId="77777777" w:rsidR="006A01C9" w:rsidRDefault="006A01C9" w:rsidP="006877DE">
            <w:pPr>
              <w:pStyle w:val="TableParagraph"/>
              <w:rPr>
                <w:sz w:val="18"/>
              </w:rPr>
            </w:pPr>
          </w:p>
        </w:tc>
        <w:tc>
          <w:tcPr>
            <w:tcW w:w="5527" w:type="dxa"/>
            <w:tcBorders>
              <w:top w:val="nil"/>
              <w:bottom w:val="nil"/>
            </w:tcBorders>
          </w:tcPr>
          <w:p w14:paraId="5D84BF48" w14:textId="77777777" w:rsidR="006A01C9" w:rsidRDefault="006A01C9" w:rsidP="006877DE">
            <w:pPr>
              <w:pStyle w:val="TableParagraph"/>
              <w:rPr>
                <w:sz w:val="18"/>
              </w:rPr>
            </w:pPr>
          </w:p>
        </w:tc>
        <w:tc>
          <w:tcPr>
            <w:tcW w:w="2268" w:type="dxa"/>
            <w:tcBorders>
              <w:top w:val="nil"/>
              <w:bottom w:val="nil"/>
            </w:tcBorders>
          </w:tcPr>
          <w:p w14:paraId="48AB2710" w14:textId="77777777" w:rsidR="006A01C9" w:rsidRDefault="006A01C9" w:rsidP="006877DE">
            <w:pPr>
              <w:pStyle w:val="TableParagraph"/>
              <w:spacing w:before="10" w:line="229" w:lineRule="exact"/>
              <w:ind w:right="218"/>
              <w:jc w:val="right"/>
              <w:rPr>
                <w:sz w:val="20"/>
                <w:szCs w:val="20"/>
              </w:rPr>
            </w:pPr>
            <w:proofErr w:type="spellStart"/>
            <w:r>
              <w:rPr>
                <w:sz w:val="20"/>
                <w:szCs w:val="20"/>
              </w:rPr>
              <w:t>Առողջապահության</w:t>
            </w:r>
            <w:proofErr w:type="spellEnd"/>
          </w:p>
        </w:tc>
        <w:tc>
          <w:tcPr>
            <w:tcW w:w="595" w:type="dxa"/>
            <w:vMerge/>
            <w:tcBorders>
              <w:top w:val="nil"/>
            </w:tcBorders>
          </w:tcPr>
          <w:p w14:paraId="69067EF4" w14:textId="77777777" w:rsidR="006A01C9" w:rsidRDefault="006A01C9" w:rsidP="006877DE">
            <w:pPr>
              <w:rPr>
                <w:sz w:val="2"/>
                <w:szCs w:val="2"/>
              </w:rPr>
            </w:pPr>
          </w:p>
        </w:tc>
        <w:tc>
          <w:tcPr>
            <w:tcW w:w="569" w:type="dxa"/>
            <w:vMerge/>
            <w:tcBorders>
              <w:top w:val="nil"/>
            </w:tcBorders>
          </w:tcPr>
          <w:p w14:paraId="3941574B" w14:textId="77777777" w:rsidR="006A01C9" w:rsidRDefault="006A01C9" w:rsidP="006877DE">
            <w:pPr>
              <w:rPr>
                <w:sz w:val="2"/>
                <w:szCs w:val="2"/>
              </w:rPr>
            </w:pPr>
          </w:p>
        </w:tc>
        <w:tc>
          <w:tcPr>
            <w:tcW w:w="679" w:type="dxa"/>
            <w:vMerge/>
            <w:tcBorders>
              <w:top w:val="nil"/>
            </w:tcBorders>
          </w:tcPr>
          <w:p w14:paraId="1ABEAD5E" w14:textId="77777777" w:rsidR="006A01C9" w:rsidRDefault="006A01C9" w:rsidP="006877DE">
            <w:pPr>
              <w:rPr>
                <w:sz w:val="2"/>
                <w:szCs w:val="2"/>
              </w:rPr>
            </w:pPr>
          </w:p>
        </w:tc>
        <w:tc>
          <w:tcPr>
            <w:tcW w:w="708" w:type="dxa"/>
            <w:tcBorders>
              <w:top w:val="nil"/>
              <w:bottom w:val="nil"/>
            </w:tcBorders>
          </w:tcPr>
          <w:p w14:paraId="200DAFD0" w14:textId="77777777" w:rsidR="006A01C9" w:rsidRDefault="006A01C9" w:rsidP="006877DE">
            <w:pPr>
              <w:pStyle w:val="TableParagraph"/>
              <w:rPr>
                <w:sz w:val="18"/>
              </w:rPr>
            </w:pPr>
          </w:p>
        </w:tc>
        <w:tc>
          <w:tcPr>
            <w:tcW w:w="2126" w:type="dxa"/>
            <w:tcBorders>
              <w:top w:val="nil"/>
              <w:bottom w:val="nil"/>
            </w:tcBorders>
          </w:tcPr>
          <w:p w14:paraId="481E8F09" w14:textId="77777777" w:rsidR="006A01C9" w:rsidRDefault="006A01C9" w:rsidP="006877DE">
            <w:pPr>
              <w:pStyle w:val="TableParagraph"/>
              <w:rPr>
                <w:sz w:val="18"/>
              </w:rPr>
            </w:pPr>
          </w:p>
        </w:tc>
        <w:tc>
          <w:tcPr>
            <w:tcW w:w="2023" w:type="dxa"/>
            <w:vMerge/>
            <w:tcBorders>
              <w:top w:val="nil"/>
            </w:tcBorders>
          </w:tcPr>
          <w:p w14:paraId="57622941" w14:textId="77777777" w:rsidR="006A01C9" w:rsidRDefault="006A01C9" w:rsidP="006877DE">
            <w:pPr>
              <w:rPr>
                <w:sz w:val="2"/>
                <w:szCs w:val="2"/>
              </w:rPr>
            </w:pPr>
          </w:p>
        </w:tc>
      </w:tr>
      <w:tr w:rsidR="006A01C9" w14:paraId="51D61681" w14:textId="77777777" w:rsidTr="006877DE">
        <w:trPr>
          <w:trHeight w:val="258"/>
        </w:trPr>
        <w:tc>
          <w:tcPr>
            <w:tcW w:w="1032" w:type="dxa"/>
            <w:tcBorders>
              <w:top w:val="nil"/>
              <w:bottom w:val="nil"/>
            </w:tcBorders>
          </w:tcPr>
          <w:p w14:paraId="7A788443" w14:textId="77777777" w:rsidR="006A01C9" w:rsidRDefault="006A01C9" w:rsidP="006877DE">
            <w:pPr>
              <w:pStyle w:val="TableParagraph"/>
              <w:rPr>
                <w:sz w:val="18"/>
              </w:rPr>
            </w:pPr>
          </w:p>
        </w:tc>
        <w:tc>
          <w:tcPr>
            <w:tcW w:w="5527" w:type="dxa"/>
            <w:tcBorders>
              <w:top w:val="nil"/>
              <w:bottom w:val="nil"/>
            </w:tcBorders>
          </w:tcPr>
          <w:p w14:paraId="7C7702BC" w14:textId="77777777" w:rsidR="006A01C9" w:rsidRDefault="006A01C9" w:rsidP="006877DE">
            <w:pPr>
              <w:pStyle w:val="TableParagraph"/>
              <w:rPr>
                <w:sz w:val="18"/>
              </w:rPr>
            </w:pPr>
          </w:p>
        </w:tc>
        <w:tc>
          <w:tcPr>
            <w:tcW w:w="2268" w:type="dxa"/>
            <w:tcBorders>
              <w:top w:val="nil"/>
              <w:bottom w:val="nil"/>
            </w:tcBorders>
          </w:tcPr>
          <w:p w14:paraId="7CB0E4FF" w14:textId="77777777" w:rsidR="006A01C9" w:rsidRDefault="006A01C9" w:rsidP="006877DE">
            <w:pPr>
              <w:pStyle w:val="TableParagraph"/>
              <w:spacing w:before="10" w:line="229" w:lineRule="exact"/>
              <w:ind w:left="319"/>
              <w:rPr>
                <w:sz w:val="20"/>
                <w:szCs w:val="20"/>
              </w:rPr>
            </w:pPr>
            <w:proofErr w:type="spellStart"/>
            <w:r>
              <w:rPr>
                <w:w w:val="110"/>
                <w:sz w:val="20"/>
                <w:szCs w:val="20"/>
              </w:rPr>
              <w:t>նախարարի</w:t>
            </w:r>
            <w:proofErr w:type="spellEnd"/>
            <w:r>
              <w:rPr>
                <w:w w:val="110"/>
                <w:sz w:val="20"/>
                <w:szCs w:val="20"/>
              </w:rPr>
              <w:t xml:space="preserve"> 2005</w:t>
            </w:r>
          </w:p>
        </w:tc>
        <w:tc>
          <w:tcPr>
            <w:tcW w:w="595" w:type="dxa"/>
            <w:vMerge/>
            <w:tcBorders>
              <w:top w:val="nil"/>
            </w:tcBorders>
          </w:tcPr>
          <w:p w14:paraId="294E10D6" w14:textId="77777777" w:rsidR="006A01C9" w:rsidRDefault="006A01C9" w:rsidP="006877DE">
            <w:pPr>
              <w:rPr>
                <w:sz w:val="2"/>
                <w:szCs w:val="2"/>
              </w:rPr>
            </w:pPr>
          </w:p>
        </w:tc>
        <w:tc>
          <w:tcPr>
            <w:tcW w:w="569" w:type="dxa"/>
            <w:vMerge/>
            <w:tcBorders>
              <w:top w:val="nil"/>
            </w:tcBorders>
          </w:tcPr>
          <w:p w14:paraId="32E8A182" w14:textId="77777777" w:rsidR="006A01C9" w:rsidRDefault="006A01C9" w:rsidP="006877DE">
            <w:pPr>
              <w:rPr>
                <w:sz w:val="2"/>
                <w:szCs w:val="2"/>
              </w:rPr>
            </w:pPr>
          </w:p>
        </w:tc>
        <w:tc>
          <w:tcPr>
            <w:tcW w:w="679" w:type="dxa"/>
            <w:vMerge/>
            <w:tcBorders>
              <w:top w:val="nil"/>
            </w:tcBorders>
          </w:tcPr>
          <w:p w14:paraId="2188C1CF" w14:textId="77777777" w:rsidR="006A01C9" w:rsidRDefault="006A01C9" w:rsidP="006877DE">
            <w:pPr>
              <w:rPr>
                <w:sz w:val="2"/>
                <w:szCs w:val="2"/>
              </w:rPr>
            </w:pPr>
          </w:p>
        </w:tc>
        <w:tc>
          <w:tcPr>
            <w:tcW w:w="708" w:type="dxa"/>
            <w:tcBorders>
              <w:top w:val="nil"/>
              <w:bottom w:val="nil"/>
            </w:tcBorders>
          </w:tcPr>
          <w:p w14:paraId="167FE3EA" w14:textId="77777777" w:rsidR="006A01C9" w:rsidRDefault="006A01C9" w:rsidP="006877DE">
            <w:pPr>
              <w:pStyle w:val="TableParagraph"/>
              <w:rPr>
                <w:sz w:val="18"/>
              </w:rPr>
            </w:pPr>
          </w:p>
        </w:tc>
        <w:tc>
          <w:tcPr>
            <w:tcW w:w="2126" w:type="dxa"/>
            <w:tcBorders>
              <w:top w:val="nil"/>
              <w:bottom w:val="nil"/>
            </w:tcBorders>
          </w:tcPr>
          <w:p w14:paraId="435746F3" w14:textId="77777777" w:rsidR="006A01C9" w:rsidRDefault="006A01C9" w:rsidP="006877DE">
            <w:pPr>
              <w:pStyle w:val="TableParagraph"/>
              <w:rPr>
                <w:sz w:val="18"/>
              </w:rPr>
            </w:pPr>
          </w:p>
        </w:tc>
        <w:tc>
          <w:tcPr>
            <w:tcW w:w="2023" w:type="dxa"/>
            <w:vMerge/>
            <w:tcBorders>
              <w:top w:val="nil"/>
            </w:tcBorders>
          </w:tcPr>
          <w:p w14:paraId="0649A1F0" w14:textId="77777777" w:rsidR="006A01C9" w:rsidRDefault="006A01C9" w:rsidP="006877DE">
            <w:pPr>
              <w:rPr>
                <w:sz w:val="2"/>
                <w:szCs w:val="2"/>
              </w:rPr>
            </w:pPr>
          </w:p>
        </w:tc>
      </w:tr>
      <w:tr w:rsidR="006A01C9" w14:paraId="7A9C6938" w14:textId="77777777" w:rsidTr="006877DE">
        <w:trPr>
          <w:trHeight w:val="258"/>
        </w:trPr>
        <w:tc>
          <w:tcPr>
            <w:tcW w:w="1032" w:type="dxa"/>
            <w:tcBorders>
              <w:top w:val="nil"/>
              <w:bottom w:val="nil"/>
            </w:tcBorders>
          </w:tcPr>
          <w:p w14:paraId="1D2A340C" w14:textId="77777777" w:rsidR="006A01C9" w:rsidRDefault="006A01C9" w:rsidP="006877DE">
            <w:pPr>
              <w:pStyle w:val="TableParagraph"/>
              <w:rPr>
                <w:sz w:val="18"/>
              </w:rPr>
            </w:pPr>
          </w:p>
        </w:tc>
        <w:tc>
          <w:tcPr>
            <w:tcW w:w="5527" w:type="dxa"/>
            <w:tcBorders>
              <w:top w:val="nil"/>
              <w:bottom w:val="nil"/>
            </w:tcBorders>
          </w:tcPr>
          <w:p w14:paraId="771B7A63" w14:textId="77777777" w:rsidR="006A01C9" w:rsidRDefault="006A01C9" w:rsidP="006877DE">
            <w:pPr>
              <w:pStyle w:val="TableParagraph"/>
              <w:rPr>
                <w:sz w:val="18"/>
              </w:rPr>
            </w:pPr>
          </w:p>
        </w:tc>
        <w:tc>
          <w:tcPr>
            <w:tcW w:w="2268" w:type="dxa"/>
            <w:tcBorders>
              <w:top w:val="nil"/>
              <w:bottom w:val="nil"/>
            </w:tcBorders>
          </w:tcPr>
          <w:p w14:paraId="7433137C" w14:textId="77777777" w:rsidR="006A01C9" w:rsidRDefault="006A01C9" w:rsidP="006877DE">
            <w:pPr>
              <w:pStyle w:val="TableParagraph"/>
              <w:spacing w:before="10" w:line="229" w:lineRule="exact"/>
              <w:ind w:right="164"/>
              <w:jc w:val="right"/>
              <w:rPr>
                <w:sz w:val="20"/>
                <w:szCs w:val="20"/>
              </w:rPr>
            </w:pPr>
            <w:proofErr w:type="spellStart"/>
            <w:r>
              <w:rPr>
                <w:w w:val="105"/>
                <w:sz w:val="20"/>
                <w:szCs w:val="20"/>
              </w:rPr>
              <w:t>թվականի</w:t>
            </w:r>
            <w:proofErr w:type="spellEnd"/>
            <w:r>
              <w:rPr>
                <w:w w:val="105"/>
                <w:sz w:val="20"/>
                <w:szCs w:val="20"/>
              </w:rPr>
              <w:t xml:space="preserve"> </w:t>
            </w:r>
            <w:proofErr w:type="spellStart"/>
            <w:r>
              <w:rPr>
                <w:w w:val="105"/>
                <w:sz w:val="20"/>
                <w:szCs w:val="20"/>
              </w:rPr>
              <w:t>օգոստոսի</w:t>
            </w:r>
            <w:proofErr w:type="spellEnd"/>
          </w:p>
        </w:tc>
        <w:tc>
          <w:tcPr>
            <w:tcW w:w="595" w:type="dxa"/>
            <w:vMerge/>
            <w:tcBorders>
              <w:top w:val="nil"/>
            </w:tcBorders>
          </w:tcPr>
          <w:p w14:paraId="667F6F0F" w14:textId="77777777" w:rsidR="006A01C9" w:rsidRDefault="006A01C9" w:rsidP="006877DE">
            <w:pPr>
              <w:rPr>
                <w:sz w:val="2"/>
                <w:szCs w:val="2"/>
              </w:rPr>
            </w:pPr>
          </w:p>
        </w:tc>
        <w:tc>
          <w:tcPr>
            <w:tcW w:w="569" w:type="dxa"/>
            <w:vMerge/>
            <w:tcBorders>
              <w:top w:val="nil"/>
            </w:tcBorders>
          </w:tcPr>
          <w:p w14:paraId="41D48BC2" w14:textId="77777777" w:rsidR="006A01C9" w:rsidRDefault="006A01C9" w:rsidP="006877DE">
            <w:pPr>
              <w:rPr>
                <w:sz w:val="2"/>
                <w:szCs w:val="2"/>
              </w:rPr>
            </w:pPr>
          </w:p>
        </w:tc>
        <w:tc>
          <w:tcPr>
            <w:tcW w:w="679" w:type="dxa"/>
            <w:vMerge/>
            <w:tcBorders>
              <w:top w:val="nil"/>
            </w:tcBorders>
          </w:tcPr>
          <w:p w14:paraId="12026E3E" w14:textId="77777777" w:rsidR="006A01C9" w:rsidRDefault="006A01C9" w:rsidP="006877DE">
            <w:pPr>
              <w:rPr>
                <w:sz w:val="2"/>
                <w:szCs w:val="2"/>
              </w:rPr>
            </w:pPr>
          </w:p>
        </w:tc>
        <w:tc>
          <w:tcPr>
            <w:tcW w:w="708" w:type="dxa"/>
            <w:tcBorders>
              <w:top w:val="nil"/>
              <w:bottom w:val="nil"/>
            </w:tcBorders>
          </w:tcPr>
          <w:p w14:paraId="024BEF0F" w14:textId="77777777" w:rsidR="006A01C9" w:rsidRDefault="006A01C9" w:rsidP="006877DE">
            <w:pPr>
              <w:pStyle w:val="TableParagraph"/>
              <w:rPr>
                <w:sz w:val="18"/>
              </w:rPr>
            </w:pPr>
          </w:p>
        </w:tc>
        <w:tc>
          <w:tcPr>
            <w:tcW w:w="2126" w:type="dxa"/>
            <w:tcBorders>
              <w:top w:val="nil"/>
              <w:bottom w:val="nil"/>
            </w:tcBorders>
          </w:tcPr>
          <w:p w14:paraId="361EBE35" w14:textId="77777777" w:rsidR="006A01C9" w:rsidRDefault="006A01C9" w:rsidP="006877DE">
            <w:pPr>
              <w:pStyle w:val="TableParagraph"/>
              <w:rPr>
                <w:sz w:val="18"/>
              </w:rPr>
            </w:pPr>
          </w:p>
        </w:tc>
        <w:tc>
          <w:tcPr>
            <w:tcW w:w="2023" w:type="dxa"/>
            <w:vMerge/>
            <w:tcBorders>
              <w:top w:val="nil"/>
            </w:tcBorders>
          </w:tcPr>
          <w:p w14:paraId="5473D417" w14:textId="77777777" w:rsidR="006A01C9" w:rsidRDefault="006A01C9" w:rsidP="006877DE">
            <w:pPr>
              <w:rPr>
                <w:sz w:val="2"/>
                <w:szCs w:val="2"/>
              </w:rPr>
            </w:pPr>
          </w:p>
        </w:tc>
      </w:tr>
      <w:tr w:rsidR="006A01C9" w14:paraId="078DC566" w14:textId="77777777" w:rsidTr="006877DE">
        <w:trPr>
          <w:trHeight w:val="258"/>
        </w:trPr>
        <w:tc>
          <w:tcPr>
            <w:tcW w:w="1032" w:type="dxa"/>
            <w:tcBorders>
              <w:top w:val="nil"/>
              <w:bottom w:val="nil"/>
            </w:tcBorders>
          </w:tcPr>
          <w:p w14:paraId="5D7D74A4" w14:textId="77777777" w:rsidR="006A01C9" w:rsidRDefault="006A01C9" w:rsidP="006877DE">
            <w:pPr>
              <w:pStyle w:val="TableParagraph"/>
              <w:rPr>
                <w:sz w:val="18"/>
              </w:rPr>
            </w:pPr>
          </w:p>
        </w:tc>
        <w:tc>
          <w:tcPr>
            <w:tcW w:w="5527" w:type="dxa"/>
            <w:tcBorders>
              <w:top w:val="nil"/>
              <w:bottom w:val="nil"/>
            </w:tcBorders>
          </w:tcPr>
          <w:p w14:paraId="30F0959D" w14:textId="77777777" w:rsidR="006A01C9" w:rsidRDefault="006A01C9" w:rsidP="006877DE">
            <w:pPr>
              <w:pStyle w:val="TableParagraph"/>
              <w:rPr>
                <w:sz w:val="18"/>
              </w:rPr>
            </w:pPr>
          </w:p>
        </w:tc>
        <w:tc>
          <w:tcPr>
            <w:tcW w:w="2268" w:type="dxa"/>
            <w:tcBorders>
              <w:top w:val="nil"/>
              <w:bottom w:val="nil"/>
            </w:tcBorders>
          </w:tcPr>
          <w:p w14:paraId="18A8804E" w14:textId="77777777" w:rsidR="006A01C9" w:rsidRDefault="006A01C9" w:rsidP="006877DE">
            <w:pPr>
              <w:pStyle w:val="TableParagraph"/>
              <w:spacing w:before="10" w:line="229" w:lineRule="exact"/>
              <w:ind w:left="535"/>
              <w:rPr>
                <w:sz w:val="20"/>
                <w:szCs w:val="20"/>
              </w:rPr>
            </w:pPr>
            <w:r>
              <w:rPr>
                <w:sz w:val="20"/>
                <w:szCs w:val="20"/>
              </w:rPr>
              <w:t>15-ի N 756-Ն</w:t>
            </w:r>
          </w:p>
        </w:tc>
        <w:tc>
          <w:tcPr>
            <w:tcW w:w="595" w:type="dxa"/>
            <w:vMerge/>
            <w:tcBorders>
              <w:top w:val="nil"/>
            </w:tcBorders>
          </w:tcPr>
          <w:p w14:paraId="134EE2C4" w14:textId="77777777" w:rsidR="006A01C9" w:rsidRDefault="006A01C9" w:rsidP="006877DE">
            <w:pPr>
              <w:rPr>
                <w:sz w:val="2"/>
                <w:szCs w:val="2"/>
              </w:rPr>
            </w:pPr>
          </w:p>
        </w:tc>
        <w:tc>
          <w:tcPr>
            <w:tcW w:w="569" w:type="dxa"/>
            <w:vMerge/>
            <w:tcBorders>
              <w:top w:val="nil"/>
            </w:tcBorders>
          </w:tcPr>
          <w:p w14:paraId="545E360B" w14:textId="77777777" w:rsidR="006A01C9" w:rsidRDefault="006A01C9" w:rsidP="006877DE">
            <w:pPr>
              <w:rPr>
                <w:sz w:val="2"/>
                <w:szCs w:val="2"/>
              </w:rPr>
            </w:pPr>
          </w:p>
        </w:tc>
        <w:tc>
          <w:tcPr>
            <w:tcW w:w="679" w:type="dxa"/>
            <w:vMerge/>
            <w:tcBorders>
              <w:top w:val="nil"/>
            </w:tcBorders>
          </w:tcPr>
          <w:p w14:paraId="3D4C30B8" w14:textId="77777777" w:rsidR="006A01C9" w:rsidRDefault="006A01C9" w:rsidP="006877DE">
            <w:pPr>
              <w:rPr>
                <w:sz w:val="2"/>
                <w:szCs w:val="2"/>
              </w:rPr>
            </w:pPr>
          </w:p>
        </w:tc>
        <w:tc>
          <w:tcPr>
            <w:tcW w:w="708" w:type="dxa"/>
            <w:tcBorders>
              <w:top w:val="nil"/>
              <w:bottom w:val="nil"/>
            </w:tcBorders>
          </w:tcPr>
          <w:p w14:paraId="2EF5CBD3" w14:textId="77777777" w:rsidR="006A01C9" w:rsidRDefault="006A01C9" w:rsidP="006877DE">
            <w:pPr>
              <w:pStyle w:val="TableParagraph"/>
              <w:rPr>
                <w:sz w:val="18"/>
              </w:rPr>
            </w:pPr>
          </w:p>
        </w:tc>
        <w:tc>
          <w:tcPr>
            <w:tcW w:w="2126" w:type="dxa"/>
            <w:tcBorders>
              <w:top w:val="nil"/>
              <w:bottom w:val="nil"/>
            </w:tcBorders>
          </w:tcPr>
          <w:p w14:paraId="26993459" w14:textId="77777777" w:rsidR="006A01C9" w:rsidRDefault="006A01C9" w:rsidP="006877DE">
            <w:pPr>
              <w:pStyle w:val="TableParagraph"/>
              <w:rPr>
                <w:sz w:val="18"/>
              </w:rPr>
            </w:pPr>
          </w:p>
        </w:tc>
        <w:tc>
          <w:tcPr>
            <w:tcW w:w="2023" w:type="dxa"/>
            <w:vMerge/>
            <w:tcBorders>
              <w:top w:val="nil"/>
            </w:tcBorders>
          </w:tcPr>
          <w:p w14:paraId="5E79F3E0" w14:textId="77777777" w:rsidR="006A01C9" w:rsidRDefault="006A01C9" w:rsidP="006877DE">
            <w:pPr>
              <w:rPr>
                <w:sz w:val="2"/>
                <w:szCs w:val="2"/>
              </w:rPr>
            </w:pPr>
          </w:p>
        </w:tc>
      </w:tr>
      <w:tr w:rsidR="006A01C9" w14:paraId="19F3B43F" w14:textId="77777777" w:rsidTr="006877DE">
        <w:trPr>
          <w:trHeight w:val="257"/>
        </w:trPr>
        <w:tc>
          <w:tcPr>
            <w:tcW w:w="1032" w:type="dxa"/>
            <w:tcBorders>
              <w:top w:val="nil"/>
              <w:bottom w:val="nil"/>
            </w:tcBorders>
          </w:tcPr>
          <w:p w14:paraId="64DA988B" w14:textId="77777777" w:rsidR="006A01C9" w:rsidRDefault="006A01C9" w:rsidP="006877DE">
            <w:pPr>
              <w:pStyle w:val="TableParagraph"/>
              <w:rPr>
                <w:sz w:val="18"/>
              </w:rPr>
            </w:pPr>
          </w:p>
        </w:tc>
        <w:tc>
          <w:tcPr>
            <w:tcW w:w="5527" w:type="dxa"/>
            <w:tcBorders>
              <w:top w:val="nil"/>
              <w:bottom w:val="nil"/>
            </w:tcBorders>
          </w:tcPr>
          <w:p w14:paraId="311AF912" w14:textId="77777777" w:rsidR="006A01C9" w:rsidRDefault="006A01C9" w:rsidP="006877DE">
            <w:pPr>
              <w:pStyle w:val="TableParagraph"/>
              <w:rPr>
                <w:sz w:val="18"/>
              </w:rPr>
            </w:pPr>
          </w:p>
        </w:tc>
        <w:tc>
          <w:tcPr>
            <w:tcW w:w="2268" w:type="dxa"/>
            <w:tcBorders>
              <w:top w:val="nil"/>
              <w:bottom w:val="nil"/>
            </w:tcBorders>
          </w:tcPr>
          <w:p w14:paraId="72D1E294" w14:textId="77777777" w:rsidR="006A01C9" w:rsidRDefault="006A01C9" w:rsidP="006877DE">
            <w:pPr>
              <w:pStyle w:val="TableParagraph"/>
              <w:spacing w:before="10" w:line="228" w:lineRule="exact"/>
              <w:ind w:left="299"/>
              <w:rPr>
                <w:sz w:val="20"/>
                <w:szCs w:val="20"/>
              </w:rPr>
            </w:pPr>
            <w:proofErr w:type="spellStart"/>
            <w:r>
              <w:rPr>
                <w:w w:val="110"/>
                <w:sz w:val="20"/>
                <w:szCs w:val="20"/>
              </w:rPr>
              <w:t>հրաման</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9.1,</w:t>
            </w:r>
          </w:p>
        </w:tc>
        <w:tc>
          <w:tcPr>
            <w:tcW w:w="595" w:type="dxa"/>
            <w:vMerge/>
            <w:tcBorders>
              <w:top w:val="nil"/>
            </w:tcBorders>
          </w:tcPr>
          <w:p w14:paraId="78EE4D0F" w14:textId="77777777" w:rsidR="006A01C9" w:rsidRDefault="006A01C9" w:rsidP="006877DE">
            <w:pPr>
              <w:rPr>
                <w:sz w:val="2"/>
                <w:szCs w:val="2"/>
              </w:rPr>
            </w:pPr>
          </w:p>
        </w:tc>
        <w:tc>
          <w:tcPr>
            <w:tcW w:w="569" w:type="dxa"/>
            <w:vMerge/>
            <w:tcBorders>
              <w:top w:val="nil"/>
            </w:tcBorders>
          </w:tcPr>
          <w:p w14:paraId="690F3E0B" w14:textId="77777777" w:rsidR="006A01C9" w:rsidRDefault="006A01C9" w:rsidP="006877DE">
            <w:pPr>
              <w:rPr>
                <w:sz w:val="2"/>
                <w:szCs w:val="2"/>
              </w:rPr>
            </w:pPr>
          </w:p>
        </w:tc>
        <w:tc>
          <w:tcPr>
            <w:tcW w:w="679" w:type="dxa"/>
            <w:vMerge/>
            <w:tcBorders>
              <w:top w:val="nil"/>
            </w:tcBorders>
          </w:tcPr>
          <w:p w14:paraId="08CC271B" w14:textId="77777777" w:rsidR="006A01C9" w:rsidRDefault="006A01C9" w:rsidP="006877DE">
            <w:pPr>
              <w:rPr>
                <w:sz w:val="2"/>
                <w:szCs w:val="2"/>
              </w:rPr>
            </w:pPr>
          </w:p>
        </w:tc>
        <w:tc>
          <w:tcPr>
            <w:tcW w:w="708" w:type="dxa"/>
            <w:tcBorders>
              <w:top w:val="nil"/>
              <w:bottom w:val="nil"/>
            </w:tcBorders>
          </w:tcPr>
          <w:p w14:paraId="1B04FAFF" w14:textId="77777777" w:rsidR="006A01C9" w:rsidRDefault="006A01C9" w:rsidP="006877DE">
            <w:pPr>
              <w:pStyle w:val="TableParagraph"/>
              <w:rPr>
                <w:sz w:val="18"/>
              </w:rPr>
            </w:pPr>
          </w:p>
        </w:tc>
        <w:tc>
          <w:tcPr>
            <w:tcW w:w="2126" w:type="dxa"/>
            <w:tcBorders>
              <w:top w:val="nil"/>
              <w:bottom w:val="nil"/>
            </w:tcBorders>
          </w:tcPr>
          <w:p w14:paraId="291DC75A" w14:textId="77777777" w:rsidR="006A01C9" w:rsidRDefault="006A01C9" w:rsidP="006877DE">
            <w:pPr>
              <w:pStyle w:val="TableParagraph"/>
              <w:rPr>
                <w:sz w:val="18"/>
              </w:rPr>
            </w:pPr>
          </w:p>
        </w:tc>
        <w:tc>
          <w:tcPr>
            <w:tcW w:w="2023" w:type="dxa"/>
            <w:vMerge/>
            <w:tcBorders>
              <w:top w:val="nil"/>
            </w:tcBorders>
          </w:tcPr>
          <w:p w14:paraId="7675A2CE" w14:textId="77777777" w:rsidR="006A01C9" w:rsidRDefault="006A01C9" w:rsidP="006877DE">
            <w:pPr>
              <w:rPr>
                <w:sz w:val="2"/>
                <w:szCs w:val="2"/>
              </w:rPr>
            </w:pPr>
          </w:p>
        </w:tc>
      </w:tr>
      <w:tr w:rsidR="006A01C9" w14:paraId="35343A05" w14:textId="77777777" w:rsidTr="006877DE">
        <w:trPr>
          <w:trHeight w:val="257"/>
        </w:trPr>
        <w:tc>
          <w:tcPr>
            <w:tcW w:w="1032" w:type="dxa"/>
            <w:tcBorders>
              <w:top w:val="nil"/>
              <w:bottom w:val="nil"/>
            </w:tcBorders>
          </w:tcPr>
          <w:p w14:paraId="35568EA8" w14:textId="77777777" w:rsidR="006A01C9" w:rsidRDefault="006A01C9" w:rsidP="006877DE">
            <w:pPr>
              <w:pStyle w:val="TableParagraph"/>
              <w:rPr>
                <w:sz w:val="18"/>
              </w:rPr>
            </w:pPr>
          </w:p>
        </w:tc>
        <w:tc>
          <w:tcPr>
            <w:tcW w:w="5527" w:type="dxa"/>
            <w:tcBorders>
              <w:top w:val="nil"/>
              <w:bottom w:val="nil"/>
            </w:tcBorders>
          </w:tcPr>
          <w:p w14:paraId="54AB9E98" w14:textId="77777777" w:rsidR="006A01C9" w:rsidRDefault="006A01C9" w:rsidP="006877DE">
            <w:pPr>
              <w:pStyle w:val="TableParagraph"/>
              <w:rPr>
                <w:sz w:val="18"/>
              </w:rPr>
            </w:pPr>
          </w:p>
        </w:tc>
        <w:tc>
          <w:tcPr>
            <w:tcW w:w="2268" w:type="dxa"/>
            <w:tcBorders>
              <w:top w:val="nil"/>
              <w:bottom w:val="nil"/>
            </w:tcBorders>
          </w:tcPr>
          <w:p w14:paraId="56F005B5" w14:textId="77777777" w:rsidR="006A01C9" w:rsidRDefault="006A01C9" w:rsidP="006877DE">
            <w:pPr>
              <w:pStyle w:val="TableParagraph"/>
              <w:spacing w:before="8" w:line="229" w:lineRule="exact"/>
              <w:ind w:right="218"/>
              <w:jc w:val="right"/>
              <w:rPr>
                <w:sz w:val="20"/>
                <w:szCs w:val="20"/>
              </w:rPr>
            </w:pPr>
            <w:proofErr w:type="spellStart"/>
            <w:r>
              <w:rPr>
                <w:sz w:val="20"/>
                <w:szCs w:val="20"/>
              </w:rPr>
              <w:t>Առողջապահության</w:t>
            </w:r>
            <w:proofErr w:type="spellEnd"/>
          </w:p>
        </w:tc>
        <w:tc>
          <w:tcPr>
            <w:tcW w:w="595" w:type="dxa"/>
            <w:vMerge/>
            <w:tcBorders>
              <w:top w:val="nil"/>
            </w:tcBorders>
          </w:tcPr>
          <w:p w14:paraId="5117DE73" w14:textId="77777777" w:rsidR="006A01C9" w:rsidRDefault="006A01C9" w:rsidP="006877DE">
            <w:pPr>
              <w:rPr>
                <w:sz w:val="2"/>
                <w:szCs w:val="2"/>
              </w:rPr>
            </w:pPr>
          </w:p>
        </w:tc>
        <w:tc>
          <w:tcPr>
            <w:tcW w:w="569" w:type="dxa"/>
            <w:vMerge/>
            <w:tcBorders>
              <w:top w:val="nil"/>
            </w:tcBorders>
          </w:tcPr>
          <w:p w14:paraId="1BBDB89F" w14:textId="77777777" w:rsidR="006A01C9" w:rsidRDefault="006A01C9" w:rsidP="006877DE">
            <w:pPr>
              <w:rPr>
                <w:sz w:val="2"/>
                <w:szCs w:val="2"/>
              </w:rPr>
            </w:pPr>
          </w:p>
        </w:tc>
        <w:tc>
          <w:tcPr>
            <w:tcW w:w="679" w:type="dxa"/>
            <w:vMerge/>
            <w:tcBorders>
              <w:top w:val="nil"/>
            </w:tcBorders>
          </w:tcPr>
          <w:p w14:paraId="5860733E" w14:textId="77777777" w:rsidR="006A01C9" w:rsidRDefault="006A01C9" w:rsidP="006877DE">
            <w:pPr>
              <w:rPr>
                <w:sz w:val="2"/>
                <w:szCs w:val="2"/>
              </w:rPr>
            </w:pPr>
          </w:p>
        </w:tc>
        <w:tc>
          <w:tcPr>
            <w:tcW w:w="708" w:type="dxa"/>
            <w:tcBorders>
              <w:top w:val="nil"/>
              <w:bottom w:val="nil"/>
            </w:tcBorders>
          </w:tcPr>
          <w:p w14:paraId="0731F64E" w14:textId="77777777" w:rsidR="006A01C9" w:rsidRDefault="006A01C9" w:rsidP="006877DE">
            <w:pPr>
              <w:pStyle w:val="TableParagraph"/>
              <w:rPr>
                <w:sz w:val="18"/>
              </w:rPr>
            </w:pPr>
          </w:p>
        </w:tc>
        <w:tc>
          <w:tcPr>
            <w:tcW w:w="2126" w:type="dxa"/>
            <w:tcBorders>
              <w:top w:val="nil"/>
              <w:bottom w:val="nil"/>
            </w:tcBorders>
          </w:tcPr>
          <w:p w14:paraId="22C2CD94" w14:textId="77777777" w:rsidR="006A01C9" w:rsidRDefault="006A01C9" w:rsidP="006877DE">
            <w:pPr>
              <w:pStyle w:val="TableParagraph"/>
              <w:rPr>
                <w:sz w:val="18"/>
              </w:rPr>
            </w:pPr>
          </w:p>
        </w:tc>
        <w:tc>
          <w:tcPr>
            <w:tcW w:w="2023" w:type="dxa"/>
            <w:vMerge/>
            <w:tcBorders>
              <w:top w:val="nil"/>
            </w:tcBorders>
          </w:tcPr>
          <w:p w14:paraId="265565EF" w14:textId="77777777" w:rsidR="006A01C9" w:rsidRDefault="006A01C9" w:rsidP="006877DE">
            <w:pPr>
              <w:rPr>
                <w:sz w:val="2"/>
                <w:szCs w:val="2"/>
              </w:rPr>
            </w:pPr>
          </w:p>
        </w:tc>
      </w:tr>
      <w:tr w:rsidR="006A01C9" w14:paraId="140025CF" w14:textId="77777777" w:rsidTr="006877DE">
        <w:trPr>
          <w:trHeight w:val="258"/>
        </w:trPr>
        <w:tc>
          <w:tcPr>
            <w:tcW w:w="1032" w:type="dxa"/>
            <w:tcBorders>
              <w:top w:val="nil"/>
              <w:bottom w:val="nil"/>
            </w:tcBorders>
          </w:tcPr>
          <w:p w14:paraId="2FA2B480" w14:textId="77777777" w:rsidR="006A01C9" w:rsidRDefault="006A01C9" w:rsidP="006877DE">
            <w:pPr>
              <w:pStyle w:val="TableParagraph"/>
              <w:rPr>
                <w:sz w:val="18"/>
              </w:rPr>
            </w:pPr>
          </w:p>
        </w:tc>
        <w:tc>
          <w:tcPr>
            <w:tcW w:w="5527" w:type="dxa"/>
            <w:tcBorders>
              <w:top w:val="nil"/>
              <w:bottom w:val="nil"/>
            </w:tcBorders>
          </w:tcPr>
          <w:p w14:paraId="0FF34E72" w14:textId="77777777" w:rsidR="006A01C9" w:rsidRDefault="006A01C9" w:rsidP="006877DE">
            <w:pPr>
              <w:pStyle w:val="TableParagraph"/>
              <w:rPr>
                <w:sz w:val="18"/>
              </w:rPr>
            </w:pPr>
          </w:p>
        </w:tc>
        <w:tc>
          <w:tcPr>
            <w:tcW w:w="2268" w:type="dxa"/>
            <w:tcBorders>
              <w:top w:val="nil"/>
              <w:bottom w:val="nil"/>
            </w:tcBorders>
          </w:tcPr>
          <w:p w14:paraId="04152AE2" w14:textId="77777777" w:rsidR="006A01C9" w:rsidRDefault="006A01C9" w:rsidP="006877DE">
            <w:pPr>
              <w:pStyle w:val="TableParagraph"/>
              <w:spacing w:before="10" w:line="229" w:lineRule="exact"/>
              <w:ind w:left="323"/>
              <w:rPr>
                <w:sz w:val="20"/>
                <w:szCs w:val="20"/>
              </w:rPr>
            </w:pPr>
            <w:proofErr w:type="spellStart"/>
            <w:r>
              <w:rPr>
                <w:w w:val="110"/>
                <w:sz w:val="20"/>
                <w:szCs w:val="20"/>
              </w:rPr>
              <w:t>նախարարի</w:t>
            </w:r>
            <w:proofErr w:type="spellEnd"/>
            <w:r>
              <w:rPr>
                <w:w w:val="110"/>
                <w:sz w:val="20"/>
                <w:szCs w:val="20"/>
              </w:rPr>
              <w:t xml:space="preserve"> 2002</w:t>
            </w:r>
          </w:p>
        </w:tc>
        <w:tc>
          <w:tcPr>
            <w:tcW w:w="595" w:type="dxa"/>
            <w:vMerge/>
            <w:tcBorders>
              <w:top w:val="nil"/>
            </w:tcBorders>
          </w:tcPr>
          <w:p w14:paraId="3B1ACDCF" w14:textId="77777777" w:rsidR="006A01C9" w:rsidRDefault="006A01C9" w:rsidP="006877DE">
            <w:pPr>
              <w:rPr>
                <w:sz w:val="2"/>
                <w:szCs w:val="2"/>
              </w:rPr>
            </w:pPr>
          </w:p>
        </w:tc>
        <w:tc>
          <w:tcPr>
            <w:tcW w:w="569" w:type="dxa"/>
            <w:vMerge/>
            <w:tcBorders>
              <w:top w:val="nil"/>
            </w:tcBorders>
          </w:tcPr>
          <w:p w14:paraId="0E565066" w14:textId="77777777" w:rsidR="006A01C9" w:rsidRDefault="006A01C9" w:rsidP="006877DE">
            <w:pPr>
              <w:rPr>
                <w:sz w:val="2"/>
                <w:szCs w:val="2"/>
              </w:rPr>
            </w:pPr>
          </w:p>
        </w:tc>
        <w:tc>
          <w:tcPr>
            <w:tcW w:w="679" w:type="dxa"/>
            <w:vMerge/>
            <w:tcBorders>
              <w:top w:val="nil"/>
            </w:tcBorders>
          </w:tcPr>
          <w:p w14:paraId="20571680" w14:textId="77777777" w:rsidR="006A01C9" w:rsidRDefault="006A01C9" w:rsidP="006877DE">
            <w:pPr>
              <w:rPr>
                <w:sz w:val="2"/>
                <w:szCs w:val="2"/>
              </w:rPr>
            </w:pPr>
          </w:p>
        </w:tc>
        <w:tc>
          <w:tcPr>
            <w:tcW w:w="708" w:type="dxa"/>
            <w:tcBorders>
              <w:top w:val="nil"/>
              <w:bottom w:val="nil"/>
            </w:tcBorders>
          </w:tcPr>
          <w:p w14:paraId="4806DDE1" w14:textId="77777777" w:rsidR="006A01C9" w:rsidRDefault="006A01C9" w:rsidP="006877DE">
            <w:pPr>
              <w:pStyle w:val="TableParagraph"/>
              <w:rPr>
                <w:sz w:val="18"/>
              </w:rPr>
            </w:pPr>
          </w:p>
        </w:tc>
        <w:tc>
          <w:tcPr>
            <w:tcW w:w="2126" w:type="dxa"/>
            <w:tcBorders>
              <w:top w:val="nil"/>
              <w:bottom w:val="nil"/>
            </w:tcBorders>
          </w:tcPr>
          <w:p w14:paraId="4A7ACF1D" w14:textId="77777777" w:rsidR="006A01C9" w:rsidRDefault="006A01C9" w:rsidP="006877DE">
            <w:pPr>
              <w:pStyle w:val="TableParagraph"/>
              <w:rPr>
                <w:sz w:val="18"/>
              </w:rPr>
            </w:pPr>
          </w:p>
        </w:tc>
        <w:tc>
          <w:tcPr>
            <w:tcW w:w="2023" w:type="dxa"/>
            <w:vMerge/>
            <w:tcBorders>
              <w:top w:val="nil"/>
            </w:tcBorders>
          </w:tcPr>
          <w:p w14:paraId="64686539" w14:textId="77777777" w:rsidR="006A01C9" w:rsidRDefault="006A01C9" w:rsidP="006877DE">
            <w:pPr>
              <w:rPr>
                <w:sz w:val="2"/>
                <w:szCs w:val="2"/>
              </w:rPr>
            </w:pPr>
          </w:p>
        </w:tc>
      </w:tr>
      <w:tr w:rsidR="006A01C9" w14:paraId="26DBC0DD" w14:textId="77777777" w:rsidTr="006877DE">
        <w:trPr>
          <w:trHeight w:val="258"/>
        </w:trPr>
        <w:tc>
          <w:tcPr>
            <w:tcW w:w="1032" w:type="dxa"/>
            <w:tcBorders>
              <w:top w:val="nil"/>
              <w:bottom w:val="nil"/>
            </w:tcBorders>
          </w:tcPr>
          <w:p w14:paraId="64B73177" w14:textId="77777777" w:rsidR="006A01C9" w:rsidRDefault="006A01C9" w:rsidP="006877DE">
            <w:pPr>
              <w:pStyle w:val="TableParagraph"/>
              <w:rPr>
                <w:sz w:val="18"/>
              </w:rPr>
            </w:pPr>
          </w:p>
        </w:tc>
        <w:tc>
          <w:tcPr>
            <w:tcW w:w="5527" w:type="dxa"/>
            <w:tcBorders>
              <w:top w:val="nil"/>
              <w:bottom w:val="nil"/>
            </w:tcBorders>
          </w:tcPr>
          <w:p w14:paraId="62F19611" w14:textId="77777777" w:rsidR="006A01C9" w:rsidRDefault="006A01C9" w:rsidP="006877DE">
            <w:pPr>
              <w:pStyle w:val="TableParagraph"/>
              <w:rPr>
                <w:sz w:val="18"/>
              </w:rPr>
            </w:pPr>
          </w:p>
        </w:tc>
        <w:tc>
          <w:tcPr>
            <w:tcW w:w="2268" w:type="dxa"/>
            <w:tcBorders>
              <w:top w:val="nil"/>
              <w:bottom w:val="nil"/>
            </w:tcBorders>
          </w:tcPr>
          <w:p w14:paraId="69170355" w14:textId="77777777" w:rsidR="006A01C9" w:rsidRDefault="006A01C9" w:rsidP="006877DE">
            <w:pPr>
              <w:pStyle w:val="TableParagraph"/>
              <w:spacing w:before="10" w:line="229" w:lineRule="exact"/>
              <w:ind w:right="125"/>
              <w:jc w:val="right"/>
              <w:rPr>
                <w:sz w:val="20"/>
                <w:szCs w:val="20"/>
              </w:rPr>
            </w:pPr>
            <w:proofErr w:type="spellStart"/>
            <w:r>
              <w:rPr>
                <w:w w:val="110"/>
                <w:sz w:val="20"/>
                <w:szCs w:val="20"/>
              </w:rPr>
              <w:t>թվականի</w:t>
            </w:r>
            <w:proofErr w:type="spellEnd"/>
            <w:r>
              <w:rPr>
                <w:w w:val="110"/>
                <w:sz w:val="20"/>
                <w:szCs w:val="20"/>
              </w:rPr>
              <w:t xml:space="preserve"> </w:t>
            </w:r>
            <w:proofErr w:type="spellStart"/>
            <w:r>
              <w:rPr>
                <w:w w:val="110"/>
                <w:sz w:val="20"/>
                <w:szCs w:val="20"/>
              </w:rPr>
              <w:t>մարտի</w:t>
            </w:r>
            <w:proofErr w:type="spellEnd"/>
            <w:r>
              <w:rPr>
                <w:w w:val="110"/>
                <w:sz w:val="20"/>
                <w:szCs w:val="20"/>
              </w:rPr>
              <w:t xml:space="preserve"> 6-ի</w:t>
            </w:r>
          </w:p>
        </w:tc>
        <w:tc>
          <w:tcPr>
            <w:tcW w:w="595" w:type="dxa"/>
            <w:vMerge/>
            <w:tcBorders>
              <w:top w:val="nil"/>
            </w:tcBorders>
          </w:tcPr>
          <w:p w14:paraId="32E7C911" w14:textId="77777777" w:rsidR="006A01C9" w:rsidRDefault="006A01C9" w:rsidP="006877DE">
            <w:pPr>
              <w:rPr>
                <w:sz w:val="2"/>
                <w:szCs w:val="2"/>
              </w:rPr>
            </w:pPr>
          </w:p>
        </w:tc>
        <w:tc>
          <w:tcPr>
            <w:tcW w:w="569" w:type="dxa"/>
            <w:vMerge/>
            <w:tcBorders>
              <w:top w:val="nil"/>
            </w:tcBorders>
          </w:tcPr>
          <w:p w14:paraId="01196E51" w14:textId="77777777" w:rsidR="006A01C9" w:rsidRDefault="006A01C9" w:rsidP="006877DE">
            <w:pPr>
              <w:rPr>
                <w:sz w:val="2"/>
                <w:szCs w:val="2"/>
              </w:rPr>
            </w:pPr>
          </w:p>
        </w:tc>
        <w:tc>
          <w:tcPr>
            <w:tcW w:w="679" w:type="dxa"/>
            <w:vMerge/>
            <w:tcBorders>
              <w:top w:val="nil"/>
            </w:tcBorders>
          </w:tcPr>
          <w:p w14:paraId="47A9C46F" w14:textId="77777777" w:rsidR="006A01C9" w:rsidRDefault="006A01C9" w:rsidP="006877DE">
            <w:pPr>
              <w:rPr>
                <w:sz w:val="2"/>
                <w:szCs w:val="2"/>
              </w:rPr>
            </w:pPr>
          </w:p>
        </w:tc>
        <w:tc>
          <w:tcPr>
            <w:tcW w:w="708" w:type="dxa"/>
            <w:tcBorders>
              <w:top w:val="nil"/>
              <w:bottom w:val="nil"/>
            </w:tcBorders>
          </w:tcPr>
          <w:p w14:paraId="56E1BA34" w14:textId="77777777" w:rsidR="006A01C9" w:rsidRDefault="006A01C9" w:rsidP="006877DE">
            <w:pPr>
              <w:pStyle w:val="TableParagraph"/>
              <w:rPr>
                <w:sz w:val="18"/>
              </w:rPr>
            </w:pPr>
          </w:p>
        </w:tc>
        <w:tc>
          <w:tcPr>
            <w:tcW w:w="2126" w:type="dxa"/>
            <w:tcBorders>
              <w:top w:val="nil"/>
              <w:bottom w:val="nil"/>
            </w:tcBorders>
          </w:tcPr>
          <w:p w14:paraId="2CB14711" w14:textId="77777777" w:rsidR="006A01C9" w:rsidRDefault="006A01C9" w:rsidP="006877DE">
            <w:pPr>
              <w:pStyle w:val="TableParagraph"/>
              <w:rPr>
                <w:sz w:val="18"/>
              </w:rPr>
            </w:pPr>
          </w:p>
        </w:tc>
        <w:tc>
          <w:tcPr>
            <w:tcW w:w="2023" w:type="dxa"/>
            <w:vMerge/>
            <w:tcBorders>
              <w:top w:val="nil"/>
            </w:tcBorders>
          </w:tcPr>
          <w:p w14:paraId="2800196A" w14:textId="77777777" w:rsidR="006A01C9" w:rsidRDefault="006A01C9" w:rsidP="006877DE">
            <w:pPr>
              <w:rPr>
                <w:sz w:val="2"/>
                <w:szCs w:val="2"/>
              </w:rPr>
            </w:pPr>
          </w:p>
        </w:tc>
      </w:tr>
      <w:tr w:rsidR="006A01C9" w14:paraId="21CDE016" w14:textId="77777777" w:rsidTr="006877DE">
        <w:trPr>
          <w:trHeight w:val="258"/>
        </w:trPr>
        <w:tc>
          <w:tcPr>
            <w:tcW w:w="1032" w:type="dxa"/>
            <w:tcBorders>
              <w:top w:val="nil"/>
              <w:bottom w:val="nil"/>
            </w:tcBorders>
          </w:tcPr>
          <w:p w14:paraId="5782B174" w14:textId="77777777" w:rsidR="006A01C9" w:rsidRDefault="006A01C9" w:rsidP="006877DE">
            <w:pPr>
              <w:pStyle w:val="TableParagraph"/>
              <w:rPr>
                <w:sz w:val="18"/>
              </w:rPr>
            </w:pPr>
          </w:p>
        </w:tc>
        <w:tc>
          <w:tcPr>
            <w:tcW w:w="5527" w:type="dxa"/>
            <w:tcBorders>
              <w:top w:val="nil"/>
              <w:bottom w:val="nil"/>
            </w:tcBorders>
          </w:tcPr>
          <w:p w14:paraId="4BDEA0CE" w14:textId="77777777" w:rsidR="006A01C9" w:rsidRDefault="006A01C9" w:rsidP="006877DE">
            <w:pPr>
              <w:pStyle w:val="TableParagraph"/>
              <w:rPr>
                <w:sz w:val="18"/>
              </w:rPr>
            </w:pPr>
          </w:p>
        </w:tc>
        <w:tc>
          <w:tcPr>
            <w:tcW w:w="2268" w:type="dxa"/>
            <w:tcBorders>
              <w:top w:val="nil"/>
              <w:bottom w:val="nil"/>
            </w:tcBorders>
          </w:tcPr>
          <w:p w14:paraId="36CBEDBB" w14:textId="77777777" w:rsidR="006A01C9" w:rsidRDefault="006A01C9" w:rsidP="006877DE">
            <w:pPr>
              <w:pStyle w:val="TableParagraph"/>
              <w:spacing w:before="10" w:line="229" w:lineRule="exact"/>
              <w:ind w:left="429"/>
              <w:rPr>
                <w:sz w:val="20"/>
                <w:szCs w:val="20"/>
              </w:rPr>
            </w:pPr>
            <w:r>
              <w:rPr>
                <w:w w:val="105"/>
                <w:sz w:val="20"/>
                <w:szCs w:val="20"/>
              </w:rPr>
              <w:t xml:space="preserve">N 138 </w:t>
            </w:r>
            <w:proofErr w:type="spellStart"/>
            <w:r>
              <w:rPr>
                <w:w w:val="105"/>
                <w:sz w:val="20"/>
                <w:szCs w:val="20"/>
              </w:rPr>
              <w:t>հրաման</w:t>
            </w:r>
            <w:proofErr w:type="spellEnd"/>
            <w:r>
              <w:rPr>
                <w:w w:val="105"/>
                <w:sz w:val="20"/>
                <w:szCs w:val="20"/>
              </w:rPr>
              <w:t>,</w:t>
            </w:r>
          </w:p>
        </w:tc>
        <w:tc>
          <w:tcPr>
            <w:tcW w:w="595" w:type="dxa"/>
            <w:vMerge/>
            <w:tcBorders>
              <w:top w:val="nil"/>
            </w:tcBorders>
          </w:tcPr>
          <w:p w14:paraId="486BF22E" w14:textId="77777777" w:rsidR="006A01C9" w:rsidRDefault="006A01C9" w:rsidP="006877DE">
            <w:pPr>
              <w:rPr>
                <w:sz w:val="2"/>
                <w:szCs w:val="2"/>
              </w:rPr>
            </w:pPr>
          </w:p>
        </w:tc>
        <w:tc>
          <w:tcPr>
            <w:tcW w:w="569" w:type="dxa"/>
            <w:vMerge/>
            <w:tcBorders>
              <w:top w:val="nil"/>
            </w:tcBorders>
          </w:tcPr>
          <w:p w14:paraId="7036A0FB" w14:textId="77777777" w:rsidR="006A01C9" w:rsidRDefault="006A01C9" w:rsidP="006877DE">
            <w:pPr>
              <w:rPr>
                <w:sz w:val="2"/>
                <w:szCs w:val="2"/>
              </w:rPr>
            </w:pPr>
          </w:p>
        </w:tc>
        <w:tc>
          <w:tcPr>
            <w:tcW w:w="679" w:type="dxa"/>
            <w:vMerge/>
            <w:tcBorders>
              <w:top w:val="nil"/>
            </w:tcBorders>
          </w:tcPr>
          <w:p w14:paraId="7ACAA7F4" w14:textId="77777777" w:rsidR="006A01C9" w:rsidRDefault="006A01C9" w:rsidP="006877DE">
            <w:pPr>
              <w:rPr>
                <w:sz w:val="2"/>
                <w:szCs w:val="2"/>
              </w:rPr>
            </w:pPr>
          </w:p>
        </w:tc>
        <w:tc>
          <w:tcPr>
            <w:tcW w:w="708" w:type="dxa"/>
            <w:tcBorders>
              <w:top w:val="nil"/>
              <w:bottom w:val="nil"/>
            </w:tcBorders>
          </w:tcPr>
          <w:p w14:paraId="4B9A35B3" w14:textId="77777777" w:rsidR="006A01C9" w:rsidRDefault="006A01C9" w:rsidP="006877DE">
            <w:pPr>
              <w:pStyle w:val="TableParagraph"/>
              <w:rPr>
                <w:sz w:val="18"/>
              </w:rPr>
            </w:pPr>
          </w:p>
        </w:tc>
        <w:tc>
          <w:tcPr>
            <w:tcW w:w="2126" w:type="dxa"/>
            <w:tcBorders>
              <w:top w:val="nil"/>
              <w:bottom w:val="nil"/>
            </w:tcBorders>
          </w:tcPr>
          <w:p w14:paraId="760AE9D1" w14:textId="77777777" w:rsidR="006A01C9" w:rsidRDefault="006A01C9" w:rsidP="006877DE">
            <w:pPr>
              <w:pStyle w:val="TableParagraph"/>
              <w:rPr>
                <w:sz w:val="18"/>
              </w:rPr>
            </w:pPr>
          </w:p>
        </w:tc>
        <w:tc>
          <w:tcPr>
            <w:tcW w:w="2023" w:type="dxa"/>
            <w:vMerge/>
            <w:tcBorders>
              <w:top w:val="nil"/>
            </w:tcBorders>
          </w:tcPr>
          <w:p w14:paraId="1BB8F64E" w14:textId="77777777" w:rsidR="006A01C9" w:rsidRDefault="006A01C9" w:rsidP="006877DE">
            <w:pPr>
              <w:rPr>
                <w:sz w:val="2"/>
                <w:szCs w:val="2"/>
              </w:rPr>
            </w:pPr>
          </w:p>
        </w:tc>
      </w:tr>
      <w:tr w:rsidR="006A01C9" w14:paraId="38135F9D" w14:textId="77777777" w:rsidTr="006877DE">
        <w:trPr>
          <w:trHeight w:val="254"/>
        </w:trPr>
        <w:tc>
          <w:tcPr>
            <w:tcW w:w="1032" w:type="dxa"/>
            <w:tcBorders>
              <w:top w:val="nil"/>
            </w:tcBorders>
          </w:tcPr>
          <w:p w14:paraId="721A65FC" w14:textId="77777777" w:rsidR="006A01C9" w:rsidRDefault="006A01C9" w:rsidP="006877DE">
            <w:pPr>
              <w:pStyle w:val="TableParagraph"/>
              <w:rPr>
                <w:sz w:val="18"/>
              </w:rPr>
            </w:pPr>
          </w:p>
        </w:tc>
        <w:tc>
          <w:tcPr>
            <w:tcW w:w="5527" w:type="dxa"/>
            <w:tcBorders>
              <w:top w:val="nil"/>
            </w:tcBorders>
          </w:tcPr>
          <w:p w14:paraId="79C76503" w14:textId="77777777" w:rsidR="006A01C9" w:rsidRDefault="006A01C9" w:rsidP="006877DE">
            <w:pPr>
              <w:pStyle w:val="TableParagraph"/>
              <w:rPr>
                <w:sz w:val="18"/>
              </w:rPr>
            </w:pPr>
          </w:p>
        </w:tc>
        <w:tc>
          <w:tcPr>
            <w:tcW w:w="2268" w:type="dxa"/>
            <w:tcBorders>
              <w:top w:val="nil"/>
            </w:tcBorders>
          </w:tcPr>
          <w:p w14:paraId="717B16A7" w14:textId="77777777" w:rsidR="006A01C9" w:rsidRDefault="006A01C9" w:rsidP="006877DE">
            <w:pPr>
              <w:pStyle w:val="TableParagraph"/>
              <w:spacing w:before="10" w:line="224" w:lineRule="exact"/>
              <w:ind w:left="126" w:right="120"/>
              <w:jc w:val="center"/>
              <w:rPr>
                <w:sz w:val="20"/>
                <w:szCs w:val="20"/>
              </w:rPr>
            </w:pPr>
            <w:proofErr w:type="spellStart"/>
            <w:r>
              <w:rPr>
                <w:w w:val="110"/>
                <w:sz w:val="20"/>
                <w:szCs w:val="20"/>
              </w:rPr>
              <w:t>կետ</w:t>
            </w:r>
            <w:proofErr w:type="spellEnd"/>
            <w:r>
              <w:rPr>
                <w:w w:val="110"/>
                <w:sz w:val="20"/>
                <w:szCs w:val="20"/>
              </w:rPr>
              <w:t xml:space="preserve"> 4.3</w:t>
            </w:r>
          </w:p>
        </w:tc>
        <w:tc>
          <w:tcPr>
            <w:tcW w:w="595" w:type="dxa"/>
            <w:vMerge/>
            <w:tcBorders>
              <w:top w:val="nil"/>
            </w:tcBorders>
          </w:tcPr>
          <w:p w14:paraId="1A20FA88" w14:textId="77777777" w:rsidR="006A01C9" w:rsidRDefault="006A01C9" w:rsidP="006877DE">
            <w:pPr>
              <w:rPr>
                <w:sz w:val="2"/>
                <w:szCs w:val="2"/>
              </w:rPr>
            </w:pPr>
          </w:p>
        </w:tc>
        <w:tc>
          <w:tcPr>
            <w:tcW w:w="569" w:type="dxa"/>
            <w:vMerge/>
            <w:tcBorders>
              <w:top w:val="nil"/>
            </w:tcBorders>
          </w:tcPr>
          <w:p w14:paraId="7E38029A" w14:textId="77777777" w:rsidR="006A01C9" w:rsidRDefault="006A01C9" w:rsidP="006877DE">
            <w:pPr>
              <w:rPr>
                <w:sz w:val="2"/>
                <w:szCs w:val="2"/>
              </w:rPr>
            </w:pPr>
          </w:p>
        </w:tc>
        <w:tc>
          <w:tcPr>
            <w:tcW w:w="679" w:type="dxa"/>
            <w:vMerge/>
            <w:tcBorders>
              <w:top w:val="nil"/>
            </w:tcBorders>
          </w:tcPr>
          <w:p w14:paraId="45C8CDEC" w14:textId="77777777" w:rsidR="006A01C9" w:rsidRDefault="006A01C9" w:rsidP="006877DE">
            <w:pPr>
              <w:rPr>
                <w:sz w:val="2"/>
                <w:szCs w:val="2"/>
              </w:rPr>
            </w:pPr>
          </w:p>
        </w:tc>
        <w:tc>
          <w:tcPr>
            <w:tcW w:w="708" w:type="dxa"/>
            <w:tcBorders>
              <w:top w:val="nil"/>
            </w:tcBorders>
          </w:tcPr>
          <w:p w14:paraId="4390B9DD" w14:textId="77777777" w:rsidR="006A01C9" w:rsidRDefault="006A01C9" w:rsidP="006877DE">
            <w:pPr>
              <w:pStyle w:val="TableParagraph"/>
              <w:rPr>
                <w:sz w:val="18"/>
              </w:rPr>
            </w:pPr>
          </w:p>
        </w:tc>
        <w:tc>
          <w:tcPr>
            <w:tcW w:w="2126" w:type="dxa"/>
            <w:tcBorders>
              <w:top w:val="nil"/>
            </w:tcBorders>
          </w:tcPr>
          <w:p w14:paraId="2237390A" w14:textId="77777777" w:rsidR="006A01C9" w:rsidRDefault="006A01C9" w:rsidP="006877DE">
            <w:pPr>
              <w:pStyle w:val="TableParagraph"/>
              <w:rPr>
                <w:sz w:val="18"/>
              </w:rPr>
            </w:pPr>
          </w:p>
        </w:tc>
        <w:tc>
          <w:tcPr>
            <w:tcW w:w="2023" w:type="dxa"/>
            <w:vMerge/>
            <w:tcBorders>
              <w:top w:val="nil"/>
            </w:tcBorders>
          </w:tcPr>
          <w:p w14:paraId="3B9401BC" w14:textId="77777777" w:rsidR="006A01C9" w:rsidRDefault="006A01C9" w:rsidP="006877DE">
            <w:pPr>
              <w:rPr>
                <w:sz w:val="2"/>
                <w:szCs w:val="2"/>
              </w:rPr>
            </w:pPr>
          </w:p>
        </w:tc>
      </w:tr>
      <w:tr w:rsidR="006A01C9" w14:paraId="79A4764E" w14:textId="77777777" w:rsidTr="006877DE">
        <w:trPr>
          <w:trHeight w:val="273"/>
        </w:trPr>
        <w:tc>
          <w:tcPr>
            <w:tcW w:w="1032" w:type="dxa"/>
            <w:tcBorders>
              <w:bottom w:val="nil"/>
            </w:tcBorders>
          </w:tcPr>
          <w:p w14:paraId="5A47ED77" w14:textId="77777777" w:rsidR="006A01C9" w:rsidRDefault="006A01C9" w:rsidP="006877DE">
            <w:pPr>
              <w:pStyle w:val="TableParagraph"/>
              <w:spacing w:before="24" w:line="229" w:lineRule="exact"/>
              <w:ind w:left="178" w:right="170"/>
              <w:jc w:val="center"/>
              <w:rPr>
                <w:sz w:val="20"/>
              </w:rPr>
            </w:pPr>
            <w:r>
              <w:rPr>
                <w:w w:val="120"/>
                <w:sz w:val="20"/>
              </w:rPr>
              <w:t>9.</w:t>
            </w:r>
          </w:p>
        </w:tc>
        <w:tc>
          <w:tcPr>
            <w:tcW w:w="5527" w:type="dxa"/>
            <w:tcBorders>
              <w:bottom w:val="nil"/>
            </w:tcBorders>
          </w:tcPr>
          <w:p w14:paraId="146DC97F" w14:textId="77777777" w:rsidR="006A01C9" w:rsidRDefault="006A01C9" w:rsidP="006877DE">
            <w:pPr>
              <w:pStyle w:val="TableParagraph"/>
              <w:spacing w:before="24" w:line="229" w:lineRule="exact"/>
              <w:ind w:left="104"/>
              <w:rPr>
                <w:sz w:val="20"/>
                <w:szCs w:val="20"/>
              </w:rPr>
            </w:pPr>
            <w:proofErr w:type="spellStart"/>
            <w:r>
              <w:rPr>
                <w:w w:val="105"/>
                <w:sz w:val="20"/>
                <w:szCs w:val="20"/>
              </w:rPr>
              <w:t>Աշխատատեղերում</w:t>
            </w:r>
            <w:proofErr w:type="spellEnd"/>
            <w:r>
              <w:rPr>
                <w:w w:val="105"/>
                <w:sz w:val="20"/>
                <w:szCs w:val="20"/>
              </w:rPr>
              <w:t xml:space="preserve"> </w:t>
            </w:r>
            <w:proofErr w:type="spellStart"/>
            <w:r>
              <w:rPr>
                <w:w w:val="105"/>
                <w:sz w:val="20"/>
                <w:szCs w:val="20"/>
              </w:rPr>
              <w:t>թրթռման</w:t>
            </w:r>
            <w:proofErr w:type="spellEnd"/>
            <w:r>
              <w:rPr>
                <w:w w:val="105"/>
                <w:sz w:val="20"/>
                <w:szCs w:val="20"/>
              </w:rPr>
              <w:t xml:space="preserve"> (</w:t>
            </w:r>
            <w:proofErr w:type="spellStart"/>
            <w:r>
              <w:rPr>
                <w:w w:val="105"/>
                <w:sz w:val="20"/>
                <w:szCs w:val="20"/>
              </w:rPr>
              <w:t>վիբրացիայի</w:t>
            </w:r>
            <w:proofErr w:type="spellEnd"/>
            <w:r>
              <w:rPr>
                <w:w w:val="105"/>
                <w:sz w:val="20"/>
                <w:szCs w:val="20"/>
              </w:rPr>
              <w:t xml:space="preserve">) </w:t>
            </w:r>
            <w:proofErr w:type="spellStart"/>
            <w:r>
              <w:rPr>
                <w:w w:val="105"/>
                <w:sz w:val="20"/>
                <w:szCs w:val="20"/>
              </w:rPr>
              <w:t>մակարդակը</w:t>
            </w:r>
            <w:proofErr w:type="spellEnd"/>
          </w:p>
        </w:tc>
        <w:tc>
          <w:tcPr>
            <w:tcW w:w="2268" w:type="dxa"/>
            <w:tcBorders>
              <w:bottom w:val="nil"/>
            </w:tcBorders>
          </w:tcPr>
          <w:p w14:paraId="52D7C9C1" w14:textId="77777777" w:rsidR="006A01C9" w:rsidRDefault="006A01C9" w:rsidP="006877DE">
            <w:pPr>
              <w:pStyle w:val="TableParagraph"/>
              <w:spacing w:before="24" w:line="229" w:lineRule="exact"/>
              <w:ind w:right="171"/>
              <w:jc w:val="right"/>
              <w:rPr>
                <w:sz w:val="20"/>
                <w:szCs w:val="20"/>
              </w:rPr>
            </w:pPr>
            <w:r>
              <w:rPr>
                <w:w w:val="110"/>
                <w:sz w:val="20"/>
                <w:szCs w:val="20"/>
              </w:rPr>
              <w:t xml:space="preserve">ՀՀ </w:t>
            </w:r>
            <w:proofErr w:type="spellStart"/>
            <w:r>
              <w:rPr>
                <w:w w:val="110"/>
                <w:sz w:val="20"/>
                <w:szCs w:val="20"/>
              </w:rPr>
              <w:t>աշխատանքային</w:t>
            </w:r>
            <w:proofErr w:type="spellEnd"/>
          </w:p>
        </w:tc>
        <w:tc>
          <w:tcPr>
            <w:tcW w:w="595" w:type="dxa"/>
            <w:vMerge w:val="restart"/>
          </w:tcPr>
          <w:p w14:paraId="3B63C8EE" w14:textId="77777777" w:rsidR="006A01C9" w:rsidRDefault="006A01C9" w:rsidP="006877DE">
            <w:pPr>
              <w:pStyle w:val="TableParagraph"/>
              <w:rPr>
                <w:sz w:val="18"/>
              </w:rPr>
            </w:pPr>
          </w:p>
        </w:tc>
        <w:tc>
          <w:tcPr>
            <w:tcW w:w="569" w:type="dxa"/>
            <w:vMerge w:val="restart"/>
          </w:tcPr>
          <w:p w14:paraId="7E2027CD" w14:textId="77777777" w:rsidR="006A01C9" w:rsidRDefault="006A01C9" w:rsidP="006877DE">
            <w:pPr>
              <w:pStyle w:val="TableParagraph"/>
              <w:rPr>
                <w:sz w:val="18"/>
              </w:rPr>
            </w:pPr>
          </w:p>
        </w:tc>
        <w:tc>
          <w:tcPr>
            <w:tcW w:w="679" w:type="dxa"/>
            <w:vMerge w:val="restart"/>
          </w:tcPr>
          <w:p w14:paraId="32A3DF68" w14:textId="77777777" w:rsidR="006A01C9" w:rsidRDefault="006A01C9" w:rsidP="006877DE">
            <w:pPr>
              <w:pStyle w:val="TableParagraph"/>
              <w:rPr>
                <w:sz w:val="18"/>
              </w:rPr>
            </w:pPr>
          </w:p>
        </w:tc>
        <w:tc>
          <w:tcPr>
            <w:tcW w:w="708" w:type="dxa"/>
            <w:tcBorders>
              <w:bottom w:val="nil"/>
            </w:tcBorders>
          </w:tcPr>
          <w:p w14:paraId="53BE5D0A" w14:textId="77777777" w:rsidR="006A01C9" w:rsidRDefault="006A01C9" w:rsidP="006877DE">
            <w:pPr>
              <w:pStyle w:val="TableParagraph"/>
              <w:spacing w:before="24" w:line="229" w:lineRule="exact"/>
              <w:ind w:left="105" w:right="97"/>
              <w:jc w:val="center"/>
              <w:rPr>
                <w:sz w:val="20"/>
              </w:rPr>
            </w:pPr>
            <w:r>
              <w:rPr>
                <w:w w:val="120"/>
                <w:sz w:val="20"/>
              </w:rPr>
              <w:t>0,5</w:t>
            </w:r>
          </w:p>
        </w:tc>
        <w:tc>
          <w:tcPr>
            <w:tcW w:w="2126" w:type="dxa"/>
            <w:tcBorders>
              <w:bottom w:val="nil"/>
            </w:tcBorders>
          </w:tcPr>
          <w:p w14:paraId="490434AE" w14:textId="77777777" w:rsidR="006A01C9" w:rsidRDefault="006A01C9" w:rsidP="006877DE">
            <w:pPr>
              <w:pStyle w:val="TableParagraph"/>
              <w:spacing w:before="24" w:line="229" w:lineRule="exact"/>
              <w:ind w:left="107"/>
              <w:rPr>
                <w:sz w:val="20"/>
                <w:szCs w:val="20"/>
              </w:rPr>
            </w:pPr>
            <w:proofErr w:type="spellStart"/>
            <w:r>
              <w:rPr>
                <w:w w:val="105"/>
                <w:sz w:val="20"/>
                <w:szCs w:val="20"/>
              </w:rPr>
              <w:t>Փաստաթղթային</w:t>
            </w:r>
            <w:proofErr w:type="spellEnd"/>
            <w:r>
              <w:rPr>
                <w:w w:val="105"/>
                <w:sz w:val="20"/>
                <w:szCs w:val="20"/>
              </w:rPr>
              <w:t>,</w:t>
            </w:r>
          </w:p>
        </w:tc>
        <w:tc>
          <w:tcPr>
            <w:tcW w:w="2023" w:type="dxa"/>
            <w:vMerge w:val="restart"/>
          </w:tcPr>
          <w:p w14:paraId="4165CE34" w14:textId="77777777" w:rsidR="006A01C9" w:rsidRDefault="006A01C9" w:rsidP="006877DE">
            <w:pPr>
              <w:pStyle w:val="TableParagraph"/>
              <w:rPr>
                <w:sz w:val="18"/>
              </w:rPr>
            </w:pPr>
          </w:p>
        </w:tc>
      </w:tr>
      <w:tr w:rsidR="006A01C9" w14:paraId="0074D52E" w14:textId="77777777" w:rsidTr="006877DE">
        <w:trPr>
          <w:trHeight w:val="257"/>
        </w:trPr>
        <w:tc>
          <w:tcPr>
            <w:tcW w:w="1032" w:type="dxa"/>
            <w:tcBorders>
              <w:top w:val="nil"/>
              <w:bottom w:val="nil"/>
            </w:tcBorders>
          </w:tcPr>
          <w:p w14:paraId="355B913D" w14:textId="77777777" w:rsidR="006A01C9" w:rsidRDefault="006A01C9" w:rsidP="006877DE">
            <w:pPr>
              <w:pStyle w:val="TableParagraph"/>
              <w:rPr>
                <w:sz w:val="18"/>
              </w:rPr>
            </w:pPr>
          </w:p>
        </w:tc>
        <w:tc>
          <w:tcPr>
            <w:tcW w:w="5527" w:type="dxa"/>
            <w:tcBorders>
              <w:top w:val="nil"/>
              <w:bottom w:val="nil"/>
            </w:tcBorders>
          </w:tcPr>
          <w:p w14:paraId="14DF913A" w14:textId="77777777" w:rsidR="006A01C9" w:rsidRDefault="006A01C9" w:rsidP="006877DE">
            <w:pPr>
              <w:pStyle w:val="TableParagraph"/>
              <w:spacing w:before="10" w:line="228" w:lineRule="exact"/>
              <w:ind w:left="105"/>
              <w:rPr>
                <w:sz w:val="20"/>
                <w:szCs w:val="20"/>
              </w:rPr>
            </w:pPr>
            <w:proofErr w:type="spellStart"/>
            <w:r>
              <w:rPr>
                <w:w w:val="105"/>
                <w:sz w:val="20"/>
                <w:szCs w:val="20"/>
              </w:rPr>
              <w:t>համապատասխանու՞մ</w:t>
            </w:r>
            <w:proofErr w:type="spellEnd"/>
            <w:r>
              <w:rPr>
                <w:w w:val="105"/>
                <w:sz w:val="20"/>
                <w:szCs w:val="20"/>
              </w:rPr>
              <w:t xml:space="preserve"> է </w:t>
            </w:r>
            <w:proofErr w:type="spellStart"/>
            <w:r>
              <w:rPr>
                <w:w w:val="105"/>
                <w:sz w:val="20"/>
                <w:szCs w:val="20"/>
              </w:rPr>
              <w:t>սահմանային</w:t>
            </w:r>
            <w:proofErr w:type="spellEnd"/>
            <w:r>
              <w:rPr>
                <w:w w:val="105"/>
                <w:sz w:val="20"/>
                <w:szCs w:val="20"/>
              </w:rPr>
              <w:t xml:space="preserve"> </w:t>
            </w:r>
            <w:proofErr w:type="spellStart"/>
            <w:r>
              <w:rPr>
                <w:w w:val="105"/>
                <w:sz w:val="20"/>
                <w:szCs w:val="20"/>
              </w:rPr>
              <w:t>թույլատրելի</w:t>
            </w:r>
            <w:proofErr w:type="spellEnd"/>
          </w:p>
        </w:tc>
        <w:tc>
          <w:tcPr>
            <w:tcW w:w="2268" w:type="dxa"/>
            <w:tcBorders>
              <w:top w:val="nil"/>
              <w:bottom w:val="nil"/>
            </w:tcBorders>
          </w:tcPr>
          <w:p w14:paraId="5FD31D29" w14:textId="77777777" w:rsidR="006A01C9" w:rsidRDefault="006A01C9" w:rsidP="006877DE">
            <w:pPr>
              <w:pStyle w:val="TableParagraph"/>
              <w:spacing w:before="10" w:line="228" w:lineRule="exact"/>
              <w:ind w:right="196"/>
              <w:jc w:val="right"/>
              <w:rPr>
                <w:sz w:val="20"/>
                <w:szCs w:val="20"/>
              </w:rPr>
            </w:pP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tc>
        <w:tc>
          <w:tcPr>
            <w:tcW w:w="595" w:type="dxa"/>
            <w:vMerge/>
            <w:tcBorders>
              <w:top w:val="nil"/>
            </w:tcBorders>
          </w:tcPr>
          <w:p w14:paraId="4112857C" w14:textId="77777777" w:rsidR="006A01C9" w:rsidRDefault="006A01C9" w:rsidP="006877DE">
            <w:pPr>
              <w:rPr>
                <w:sz w:val="2"/>
                <w:szCs w:val="2"/>
              </w:rPr>
            </w:pPr>
          </w:p>
        </w:tc>
        <w:tc>
          <w:tcPr>
            <w:tcW w:w="569" w:type="dxa"/>
            <w:vMerge/>
            <w:tcBorders>
              <w:top w:val="nil"/>
            </w:tcBorders>
          </w:tcPr>
          <w:p w14:paraId="7E97CCD8" w14:textId="77777777" w:rsidR="006A01C9" w:rsidRDefault="006A01C9" w:rsidP="006877DE">
            <w:pPr>
              <w:rPr>
                <w:sz w:val="2"/>
                <w:szCs w:val="2"/>
              </w:rPr>
            </w:pPr>
          </w:p>
        </w:tc>
        <w:tc>
          <w:tcPr>
            <w:tcW w:w="679" w:type="dxa"/>
            <w:vMerge/>
            <w:tcBorders>
              <w:top w:val="nil"/>
            </w:tcBorders>
          </w:tcPr>
          <w:p w14:paraId="209A82C4" w14:textId="77777777" w:rsidR="006A01C9" w:rsidRDefault="006A01C9" w:rsidP="006877DE">
            <w:pPr>
              <w:rPr>
                <w:sz w:val="2"/>
                <w:szCs w:val="2"/>
              </w:rPr>
            </w:pPr>
          </w:p>
        </w:tc>
        <w:tc>
          <w:tcPr>
            <w:tcW w:w="708" w:type="dxa"/>
            <w:tcBorders>
              <w:top w:val="nil"/>
              <w:bottom w:val="nil"/>
            </w:tcBorders>
          </w:tcPr>
          <w:p w14:paraId="62975C43" w14:textId="77777777" w:rsidR="006A01C9" w:rsidRDefault="006A01C9" w:rsidP="006877DE">
            <w:pPr>
              <w:pStyle w:val="TableParagraph"/>
              <w:rPr>
                <w:sz w:val="18"/>
              </w:rPr>
            </w:pPr>
          </w:p>
        </w:tc>
        <w:tc>
          <w:tcPr>
            <w:tcW w:w="2126" w:type="dxa"/>
            <w:tcBorders>
              <w:top w:val="nil"/>
              <w:bottom w:val="nil"/>
            </w:tcBorders>
          </w:tcPr>
          <w:p w14:paraId="63BB65FB" w14:textId="77777777" w:rsidR="006A01C9" w:rsidRDefault="006A01C9" w:rsidP="006877DE">
            <w:pPr>
              <w:pStyle w:val="TableParagraph"/>
              <w:spacing w:before="10" w:line="228" w:lineRule="exact"/>
              <w:ind w:left="108"/>
              <w:rPr>
                <w:sz w:val="20"/>
                <w:szCs w:val="20"/>
              </w:rPr>
            </w:pPr>
            <w:proofErr w:type="spellStart"/>
            <w:r>
              <w:rPr>
                <w:w w:val="105"/>
                <w:sz w:val="20"/>
                <w:szCs w:val="20"/>
              </w:rPr>
              <w:t>գործիքաչափում</w:t>
            </w:r>
            <w:proofErr w:type="spellEnd"/>
          </w:p>
        </w:tc>
        <w:tc>
          <w:tcPr>
            <w:tcW w:w="2023" w:type="dxa"/>
            <w:vMerge/>
            <w:tcBorders>
              <w:top w:val="nil"/>
            </w:tcBorders>
          </w:tcPr>
          <w:p w14:paraId="274440C0" w14:textId="77777777" w:rsidR="006A01C9" w:rsidRDefault="006A01C9" w:rsidP="006877DE">
            <w:pPr>
              <w:rPr>
                <w:sz w:val="2"/>
                <w:szCs w:val="2"/>
              </w:rPr>
            </w:pPr>
          </w:p>
        </w:tc>
      </w:tr>
      <w:tr w:rsidR="006A01C9" w14:paraId="660690B0" w14:textId="77777777" w:rsidTr="006877DE">
        <w:trPr>
          <w:trHeight w:val="257"/>
        </w:trPr>
        <w:tc>
          <w:tcPr>
            <w:tcW w:w="1032" w:type="dxa"/>
            <w:tcBorders>
              <w:top w:val="nil"/>
              <w:bottom w:val="nil"/>
            </w:tcBorders>
          </w:tcPr>
          <w:p w14:paraId="1D22E782" w14:textId="77777777" w:rsidR="006A01C9" w:rsidRDefault="006A01C9" w:rsidP="006877DE">
            <w:pPr>
              <w:pStyle w:val="TableParagraph"/>
              <w:rPr>
                <w:sz w:val="18"/>
              </w:rPr>
            </w:pPr>
          </w:p>
        </w:tc>
        <w:tc>
          <w:tcPr>
            <w:tcW w:w="5527" w:type="dxa"/>
            <w:tcBorders>
              <w:top w:val="nil"/>
              <w:bottom w:val="nil"/>
            </w:tcBorders>
          </w:tcPr>
          <w:p w14:paraId="5F1816A1" w14:textId="77777777" w:rsidR="006A01C9" w:rsidRDefault="006A01C9" w:rsidP="006877DE">
            <w:pPr>
              <w:pStyle w:val="TableParagraph"/>
              <w:spacing w:before="8" w:line="229" w:lineRule="exact"/>
              <w:ind w:left="105"/>
              <w:rPr>
                <w:sz w:val="20"/>
                <w:szCs w:val="20"/>
              </w:rPr>
            </w:pPr>
            <w:proofErr w:type="spellStart"/>
            <w:r>
              <w:rPr>
                <w:w w:val="105"/>
                <w:sz w:val="20"/>
                <w:szCs w:val="20"/>
              </w:rPr>
              <w:t>մակարդակներին</w:t>
            </w:r>
            <w:proofErr w:type="spellEnd"/>
            <w:r>
              <w:rPr>
                <w:w w:val="105"/>
                <w:sz w:val="20"/>
                <w:szCs w:val="20"/>
              </w:rPr>
              <w:t xml:space="preserve"> (ՍԹՄ):</w:t>
            </w:r>
          </w:p>
        </w:tc>
        <w:tc>
          <w:tcPr>
            <w:tcW w:w="2268" w:type="dxa"/>
            <w:tcBorders>
              <w:top w:val="nil"/>
              <w:bottom w:val="nil"/>
            </w:tcBorders>
          </w:tcPr>
          <w:p w14:paraId="3A2910DE" w14:textId="77777777" w:rsidR="006A01C9" w:rsidRDefault="006A01C9" w:rsidP="006877DE">
            <w:pPr>
              <w:pStyle w:val="TableParagraph"/>
              <w:spacing w:before="8" w:line="229" w:lineRule="exact"/>
              <w:ind w:left="597"/>
              <w:rPr>
                <w:sz w:val="20"/>
                <w:szCs w:val="20"/>
              </w:rPr>
            </w:pPr>
            <w:r>
              <w:rPr>
                <w:w w:val="110"/>
                <w:sz w:val="20"/>
                <w:szCs w:val="20"/>
              </w:rPr>
              <w:t xml:space="preserve">244, </w:t>
            </w:r>
            <w:proofErr w:type="spellStart"/>
            <w:r>
              <w:rPr>
                <w:w w:val="110"/>
                <w:sz w:val="20"/>
                <w:szCs w:val="20"/>
              </w:rPr>
              <w:t>կետ</w:t>
            </w:r>
            <w:proofErr w:type="spellEnd"/>
            <w:r>
              <w:rPr>
                <w:w w:val="110"/>
                <w:sz w:val="20"/>
                <w:szCs w:val="20"/>
              </w:rPr>
              <w:t xml:space="preserve"> 5,</w:t>
            </w:r>
          </w:p>
        </w:tc>
        <w:tc>
          <w:tcPr>
            <w:tcW w:w="595" w:type="dxa"/>
            <w:vMerge/>
            <w:tcBorders>
              <w:top w:val="nil"/>
            </w:tcBorders>
          </w:tcPr>
          <w:p w14:paraId="5478E5DF" w14:textId="77777777" w:rsidR="006A01C9" w:rsidRDefault="006A01C9" w:rsidP="006877DE">
            <w:pPr>
              <w:rPr>
                <w:sz w:val="2"/>
                <w:szCs w:val="2"/>
              </w:rPr>
            </w:pPr>
          </w:p>
        </w:tc>
        <w:tc>
          <w:tcPr>
            <w:tcW w:w="569" w:type="dxa"/>
            <w:vMerge/>
            <w:tcBorders>
              <w:top w:val="nil"/>
            </w:tcBorders>
          </w:tcPr>
          <w:p w14:paraId="3D1771F4" w14:textId="77777777" w:rsidR="006A01C9" w:rsidRDefault="006A01C9" w:rsidP="006877DE">
            <w:pPr>
              <w:rPr>
                <w:sz w:val="2"/>
                <w:szCs w:val="2"/>
              </w:rPr>
            </w:pPr>
          </w:p>
        </w:tc>
        <w:tc>
          <w:tcPr>
            <w:tcW w:w="679" w:type="dxa"/>
            <w:vMerge/>
            <w:tcBorders>
              <w:top w:val="nil"/>
            </w:tcBorders>
          </w:tcPr>
          <w:p w14:paraId="477B8498" w14:textId="77777777" w:rsidR="006A01C9" w:rsidRDefault="006A01C9" w:rsidP="006877DE">
            <w:pPr>
              <w:rPr>
                <w:sz w:val="2"/>
                <w:szCs w:val="2"/>
              </w:rPr>
            </w:pPr>
          </w:p>
        </w:tc>
        <w:tc>
          <w:tcPr>
            <w:tcW w:w="708" w:type="dxa"/>
            <w:tcBorders>
              <w:top w:val="nil"/>
              <w:bottom w:val="nil"/>
            </w:tcBorders>
          </w:tcPr>
          <w:p w14:paraId="689A84B9" w14:textId="77777777" w:rsidR="006A01C9" w:rsidRDefault="006A01C9" w:rsidP="006877DE">
            <w:pPr>
              <w:pStyle w:val="TableParagraph"/>
              <w:rPr>
                <w:sz w:val="18"/>
              </w:rPr>
            </w:pPr>
          </w:p>
        </w:tc>
        <w:tc>
          <w:tcPr>
            <w:tcW w:w="2126" w:type="dxa"/>
            <w:tcBorders>
              <w:top w:val="nil"/>
              <w:bottom w:val="nil"/>
            </w:tcBorders>
          </w:tcPr>
          <w:p w14:paraId="0AE28E51" w14:textId="77777777" w:rsidR="006A01C9" w:rsidRDefault="006A01C9" w:rsidP="006877DE">
            <w:pPr>
              <w:pStyle w:val="TableParagraph"/>
              <w:rPr>
                <w:sz w:val="18"/>
              </w:rPr>
            </w:pPr>
          </w:p>
        </w:tc>
        <w:tc>
          <w:tcPr>
            <w:tcW w:w="2023" w:type="dxa"/>
            <w:vMerge/>
            <w:tcBorders>
              <w:top w:val="nil"/>
            </w:tcBorders>
          </w:tcPr>
          <w:p w14:paraId="307A7C7D" w14:textId="77777777" w:rsidR="006A01C9" w:rsidRDefault="006A01C9" w:rsidP="006877DE">
            <w:pPr>
              <w:rPr>
                <w:sz w:val="2"/>
                <w:szCs w:val="2"/>
              </w:rPr>
            </w:pPr>
          </w:p>
        </w:tc>
      </w:tr>
      <w:tr w:rsidR="006A01C9" w14:paraId="271757CE" w14:textId="77777777" w:rsidTr="006877DE">
        <w:trPr>
          <w:trHeight w:val="258"/>
        </w:trPr>
        <w:tc>
          <w:tcPr>
            <w:tcW w:w="1032" w:type="dxa"/>
            <w:tcBorders>
              <w:top w:val="nil"/>
              <w:bottom w:val="nil"/>
            </w:tcBorders>
          </w:tcPr>
          <w:p w14:paraId="24E9A281" w14:textId="77777777" w:rsidR="006A01C9" w:rsidRDefault="006A01C9" w:rsidP="006877DE">
            <w:pPr>
              <w:pStyle w:val="TableParagraph"/>
              <w:rPr>
                <w:sz w:val="18"/>
              </w:rPr>
            </w:pPr>
          </w:p>
        </w:tc>
        <w:tc>
          <w:tcPr>
            <w:tcW w:w="5527" w:type="dxa"/>
            <w:tcBorders>
              <w:top w:val="nil"/>
              <w:bottom w:val="nil"/>
            </w:tcBorders>
          </w:tcPr>
          <w:p w14:paraId="320BFE4A" w14:textId="77777777" w:rsidR="006A01C9" w:rsidRDefault="006A01C9" w:rsidP="006877DE">
            <w:pPr>
              <w:pStyle w:val="TableParagraph"/>
              <w:rPr>
                <w:sz w:val="18"/>
              </w:rPr>
            </w:pPr>
          </w:p>
        </w:tc>
        <w:tc>
          <w:tcPr>
            <w:tcW w:w="2268" w:type="dxa"/>
            <w:tcBorders>
              <w:top w:val="nil"/>
              <w:bottom w:val="nil"/>
            </w:tcBorders>
          </w:tcPr>
          <w:p w14:paraId="1127250B" w14:textId="77777777" w:rsidR="006A01C9" w:rsidRDefault="006A01C9" w:rsidP="006877DE">
            <w:pPr>
              <w:pStyle w:val="TableParagraph"/>
              <w:spacing w:before="10" w:line="229" w:lineRule="exact"/>
              <w:ind w:right="218"/>
              <w:jc w:val="right"/>
              <w:rPr>
                <w:sz w:val="20"/>
                <w:szCs w:val="20"/>
              </w:rPr>
            </w:pPr>
            <w:proofErr w:type="spellStart"/>
            <w:r>
              <w:rPr>
                <w:sz w:val="20"/>
                <w:szCs w:val="20"/>
              </w:rPr>
              <w:t>Առողջապահության</w:t>
            </w:r>
            <w:proofErr w:type="spellEnd"/>
          </w:p>
        </w:tc>
        <w:tc>
          <w:tcPr>
            <w:tcW w:w="595" w:type="dxa"/>
            <w:vMerge/>
            <w:tcBorders>
              <w:top w:val="nil"/>
            </w:tcBorders>
          </w:tcPr>
          <w:p w14:paraId="25C4C767" w14:textId="77777777" w:rsidR="006A01C9" w:rsidRDefault="006A01C9" w:rsidP="006877DE">
            <w:pPr>
              <w:rPr>
                <w:sz w:val="2"/>
                <w:szCs w:val="2"/>
              </w:rPr>
            </w:pPr>
          </w:p>
        </w:tc>
        <w:tc>
          <w:tcPr>
            <w:tcW w:w="569" w:type="dxa"/>
            <w:vMerge/>
            <w:tcBorders>
              <w:top w:val="nil"/>
            </w:tcBorders>
          </w:tcPr>
          <w:p w14:paraId="09227AEF" w14:textId="77777777" w:rsidR="006A01C9" w:rsidRDefault="006A01C9" w:rsidP="006877DE">
            <w:pPr>
              <w:rPr>
                <w:sz w:val="2"/>
                <w:szCs w:val="2"/>
              </w:rPr>
            </w:pPr>
          </w:p>
        </w:tc>
        <w:tc>
          <w:tcPr>
            <w:tcW w:w="679" w:type="dxa"/>
            <w:vMerge/>
            <w:tcBorders>
              <w:top w:val="nil"/>
            </w:tcBorders>
          </w:tcPr>
          <w:p w14:paraId="0AD2E55D" w14:textId="77777777" w:rsidR="006A01C9" w:rsidRDefault="006A01C9" w:rsidP="006877DE">
            <w:pPr>
              <w:rPr>
                <w:sz w:val="2"/>
                <w:szCs w:val="2"/>
              </w:rPr>
            </w:pPr>
          </w:p>
        </w:tc>
        <w:tc>
          <w:tcPr>
            <w:tcW w:w="708" w:type="dxa"/>
            <w:tcBorders>
              <w:top w:val="nil"/>
              <w:bottom w:val="nil"/>
            </w:tcBorders>
          </w:tcPr>
          <w:p w14:paraId="57B5DFA6" w14:textId="77777777" w:rsidR="006A01C9" w:rsidRDefault="006A01C9" w:rsidP="006877DE">
            <w:pPr>
              <w:pStyle w:val="TableParagraph"/>
              <w:rPr>
                <w:sz w:val="18"/>
              </w:rPr>
            </w:pPr>
          </w:p>
        </w:tc>
        <w:tc>
          <w:tcPr>
            <w:tcW w:w="2126" w:type="dxa"/>
            <w:tcBorders>
              <w:top w:val="nil"/>
              <w:bottom w:val="nil"/>
            </w:tcBorders>
          </w:tcPr>
          <w:p w14:paraId="7751CC5A" w14:textId="77777777" w:rsidR="006A01C9" w:rsidRDefault="006A01C9" w:rsidP="006877DE">
            <w:pPr>
              <w:pStyle w:val="TableParagraph"/>
              <w:rPr>
                <w:sz w:val="18"/>
              </w:rPr>
            </w:pPr>
          </w:p>
        </w:tc>
        <w:tc>
          <w:tcPr>
            <w:tcW w:w="2023" w:type="dxa"/>
            <w:vMerge/>
            <w:tcBorders>
              <w:top w:val="nil"/>
            </w:tcBorders>
          </w:tcPr>
          <w:p w14:paraId="18198BDD" w14:textId="77777777" w:rsidR="006A01C9" w:rsidRDefault="006A01C9" w:rsidP="006877DE">
            <w:pPr>
              <w:rPr>
                <w:sz w:val="2"/>
                <w:szCs w:val="2"/>
              </w:rPr>
            </w:pPr>
          </w:p>
        </w:tc>
      </w:tr>
      <w:tr w:rsidR="006A01C9" w14:paraId="210EE60C" w14:textId="77777777" w:rsidTr="006877DE">
        <w:trPr>
          <w:trHeight w:val="258"/>
        </w:trPr>
        <w:tc>
          <w:tcPr>
            <w:tcW w:w="1032" w:type="dxa"/>
            <w:tcBorders>
              <w:top w:val="nil"/>
              <w:bottom w:val="nil"/>
            </w:tcBorders>
          </w:tcPr>
          <w:p w14:paraId="45904E5B" w14:textId="77777777" w:rsidR="006A01C9" w:rsidRDefault="006A01C9" w:rsidP="006877DE">
            <w:pPr>
              <w:pStyle w:val="TableParagraph"/>
              <w:rPr>
                <w:sz w:val="18"/>
              </w:rPr>
            </w:pPr>
          </w:p>
        </w:tc>
        <w:tc>
          <w:tcPr>
            <w:tcW w:w="5527" w:type="dxa"/>
            <w:tcBorders>
              <w:top w:val="nil"/>
              <w:bottom w:val="nil"/>
            </w:tcBorders>
          </w:tcPr>
          <w:p w14:paraId="4C1ACEB4" w14:textId="77777777" w:rsidR="006A01C9" w:rsidRDefault="006A01C9" w:rsidP="006877DE">
            <w:pPr>
              <w:pStyle w:val="TableParagraph"/>
              <w:rPr>
                <w:sz w:val="18"/>
              </w:rPr>
            </w:pPr>
          </w:p>
        </w:tc>
        <w:tc>
          <w:tcPr>
            <w:tcW w:w="2268" w:type="dxa"/>
            <w:tcBorders>
              <w:top w:val="nil"/>
              <w:bottom w:val="nil"/>
            </w:tcBorders>
          </w:tcPr>
          <w:p w14:paraId="3B789A78" w14:textId="77777777" w:rsidR="006A01C9" w:rsidRDefault="006A01C9" w:rsidP="006877DE">
            <w:pPr>
              <w:pStyle w:val="TableParagraph"/>
              <w:spacing w:before="10" w:line="229" w:lineRule="exact"/>
              <w:ind w:left="319"/>
              <w:rPr>
                <w:sz w:val="20"/>
                <w:szCs w:val="20"/>
              </w:rPr>
            </w:pPr>
            <w:proofErr w:type="spellStart"/>
            <w:r>
              <w:rPr>
                <w:w w:val="110"/>
                <w:sz w:val="20"/>
                <w:szCs w:val="20"/>
              </w:rPr>
              <w:t>նախարարի</w:t>
            </w:r>
            <w:proofErr w:type="spellEnd"/>
            <w:r>
              <w:rPr>
                <w:w w:val="110"/>
                <w:sz w:val="20"/>
                <w:szCs w:val="20"/>
              </w:rPr>
              <w:t xml:space="preserve"> 2005</w:t>
            </w:r>
          </w:p>
        </w:tc>
        <w:tc>
          <w:tcPr>
            <w:tcW w:w="595" w:type="dxa"/>
            <w:vMerge/>
            <w:tcBorders>
              <w:top w:val="nil"/>
            </w:tcBorders>
          </w:tcPr>
          <w:p w14:paraId="1CCAC796" w14:textId="77777777" w:rsidR="006A01C9" w:rsidRDefault="006A01C9" w:rsidP="006877DE">
            <w:pPr>
              <w:rPr>
                <w:sz w:val="2"/>
                <w:szCs w:val="2"/>
              </w:rPr>
            </w:pPr>
          </w:p>
        </w:tc>
        <w:tc>
          <w:tcPr>
            <w:tcW w:w="569" w:type="dxa"/>
            <w:vMerge/>
            <w:tcBorders>
              <w:top w:val="nil"/>
            </w:tcBorders>
          </w:tcPr>
          <w:p w14:paraId="2A577EBD" w14:textId="77777777" w:rsidR="006A01C9" w:rsidRDefault="006A01C9" w:rsidP="006877DE">
            <w:pPr>
              <w:rPr>
                <w:sz w:val="2"/>
                <w:szCs w:val="2"/>
              </w:rPr>
            </w:pPr>
          </w:p>
        </w:tc>
        <w:tc>
          <w:tcPr>
            <w:tcW w:w="679" w:type="dxa"/>
            <w:vMerge/>
            <w:tcBorders>
              <w:top w:val="nil"/>
            </w:tcBorders>
          </w:tcPr>
          <w:p w14:paraId="79A5E9CE" w14:textId="77777777" w:rsidR="006A01C9" w:rsidRDefault="006A01C9" w:rsidP="006877DE">
            <w:pPr>
              <w:rPr>
                <w:sz w:val="2"/>
                <w:szCs w:val="2"/>
              </w:rPr>
            </w:pPr>
          </w:p>
        </w:tc>
        <w:tc>
          <w:tcPr>
            <w:tcW w:w="708" w:type="dxa"/>
            <w:tcBorders>
              <w:top w:val="nil"/>
              <w:bottom w:val="nil"/>
            </w:tcBorders>
          </w:tcPr>
          <w:p w14:paraId="6D07792C" w14:textId="77777777" w:rsidR="006A01C9" w:rsidRDefault="006A01C9" w:rsidP="006877DE">
            <w:pPr>
              <w:pStyle w:val="TableParagraph"/>
              <w:rPr>
                <w:sz w:val="18"/>
              </w:rPr>
            </w:pPr>
          </w:p>
        </w:tc>
        <w:tc>
          <w:tcPr>
            <w:tcW w:w="2126" w:type="dxa"/>
            <w:tcBorders>
              <w:top w:val="nil"/>
              <w:bottom w:val="nil"/>
            </w:tcBorders>
          </w:tcPr>
          <w:p w14:paraId="52C07835" w14:textId="77777777" w:rsidR="006A01C9" w:rsidRDefault="006A01C9" w:rsidP="006877DE">
            <w:pPr>
              <w:pStyle w:val="TableParagraph"/>
              <w:rPr>
                <w:sz w:val="18"/>
              </w:rPr>
            </w:pPr>
          </w:p>
        </w:tc>
        <w:tc>
          <w:tcPr>
            <w:tcW w:w="2023" w:type="dxa"/>
            <w:vMerge/>
            <w:tcBorders>
              <w:top w:val="nil"/>
            </w:tcBorders>
          </w:tcPr>
          <w:p w14:paraId="3CD06065" w14:textId="77777777" w:rsidR="006A01C9" w:rsidRDefault="006A01C9" w:rsidP="006877DE">
            <w:pPr>
              <w:rPr>
                <w:sz w:val="2"/>
                <w:szCs w:val="2"/>
              </w:rPr>
            </w:pPr>
          </w:p>
        </w:tc>
      </w:tr>
      <w:tr w:rsidR="006A01C9" w14:paraId="28EDB5A4" w14:textId="77777777" w:rsidTr="006877DE">
        <w:trPr>
          <w:trHeight w:val="258"/>
        </w:trPr>
        <w:tc>
          <w:tcPr>
            <w:tcW w:w="1032" w:type="dxa"/>
            <w:tcBorders>
              <w:top w:val="nil"/>
              <w:bottom w:val="nil"/>
            </w:tcBorders>
          </w:tcPr>
          <w:p w14:paraId="539C2EA7" w14:textId="77777777" w:rsidR="006A01C9" w:rsidRDefault="006A01C9" w:rsidP="006877DE">
            <w:pPr>
              <w:pStyle w:val="TableParagraph"/>
              <w:rPr>
                <w:sz w:val="18"/>
              </w:rPr>
            </w:pPr>
          </w:p>
        </w:tc>
        <w:tc>
          <w:tcPr>
            <w:tcW w:w="5527" w:type="dxa"/>
            <w:tcBorders>
              <w:top w:val="nil"/>
              <w:bottom w:val="nil"/>
            </w:tcBorders>
          </w:tcPr>
          <w:p w14:paraId="29B6A3C5" w14:textId="77777777" w:rsidR="006A01C9" w:rsidRDefault="006A01C9" w:rsidP="006877DE">
            <w:pPr>
              <w:pStyle w:val="TableParagraph"/>
              <w:rPr>
                <w:sz w:val="18"/>
              </w:rPr>
            </w:pPr>
          </w:p>
        </w:tc>
        <w:tc>
          <w:tcPr>
            <w:tcW w:w="2268" w:type="dxa"/>
            <w:tcBorders>
              <w:top w:val="nil"/>
              <w:bottom w:val="nil"/>
            </w:tcBorders>
          </w:tcPr>
          <w:p w14:paraId="5EB59402" w14:textId="77777777" w:rsidR="006A01C9" w:rsidRDefault="006A01C9" w:rsidP="006877DE">
            <w:pPr>
              <w:pStyle w:val="TableParagraph"/>
              <w:spacing w:before="10" w:line="229" w:lineRule="exact"/>
              <w:ind w:right="164"/>
              <w:jc w:val="right"/>
              <w:rPr>
                <w:sz w:val="20"/>
                <w:szCs w:val="20"/>
              </w:rPr>
            </w:pPr>
            <w:proofErr w:type="spellStart"/>
            <w:r>
              <w:rPr>
                <w:w w:val="105"/>
                <w:sz w:val="20"/>
                <w:szCs w:val="20"/>
              </w:rPr>
              <w:t>թվականի</w:t>
            </w:r>
            <w:proofErr w:type="spellEnd"/>
            <w:r>
              <w:rPr>
                <w:w w:val="105"/>
                <w:sz w:val="20"/>
                <w:szCs w:val="20"/>
              </w:rPr>
              <w:t xml:space="preserve"> </w:t>
            </w:r>
            <w:proofErr w:type="spellStart"/>
            <w:r>
              <w:rPr>
                <w:w w:val="105"/>
                <w:sz w:val="20"/>
                <w:szCs w:val="20"/>
              </w:rPr>
              <w:t>օգոստոսի</w:t>
            </w:r>
            <w:proofErr w:type="spellEnd"/>
          </w:p>
        </w:tc>
        <w:tc>
          <w:tcPr>
            <w:tcW w:w="595" w:type="dxa"/>
            <w:vMerge/>
            <w:tcBorders>
              <w:top w:val="nil"/>
            </w:tcBorders>
          </w:tcPr>
          <w:p w14:paraId="76FBE997" w14:textId="77777777" w:rsidR="006A01C9" w:rsidRDefault="006A01C9" w:rsidP="006877DE">
            <w:pPr>
              <w:rPr>
                <w:sz w:val="2"/>
                <w:szCs w:val="2"/>
              </w:rPr>
            </w:pPr>
          </w:p>
        </w:tc>
        <w:tc>
          <w:tcPr>
            <w:tcW w:w="569" w:type="dxa"/>
            <w:vMerge/>
            <w:tcBorders>
              <w:top w:val="nil"/>
            </w:tcBorders>
          </w:tcPr>
          <w:p w14:paraId="393D3008" w14:textId="77777777" w:rsidR="006A01C9" w:rsidRDefault="006A01C9" w:rsidP="006877DE">
            <w:pPr>
              <w:rPr>
                <w:sz w:val="2"/>
                <w:szCs w:val="2"/>
              </w:rPr>
            </w:pPr>
          </w:p>
        </w:tc>
        <w:tc>
          <w:tcPr>
            <w:tcW w:w="679" w:type="dxa"/>
            <w:vMerge/>
            <w:tcBorders>
              <w:top w:val="nil"/>
            </w:tcBorders>
          </w:tcPr>
          <w:p w14:paraId="7B686537" w14:textId="77777777" w:rsidR="006A01C9" w:rsidRDefault="006A01C9" w:rsidP="006877DE">
            <w:pPr>
              <w:rPr>
                <w:sz w:val="2"/>
                <w:szCs w:val="2"/>
              </w:rPr>
            </w:pPr>
          </w:p>
        </w:tc>
        <w:tc>
          <w:tcPr>
            <w:tcW w:w="708" w:type="dxa"/>
            <w:tcBorders>
              <w:top w:val="nil"/>
              <w:bottom w:val="nil"/>
            </w:tcBorders>
          </w:tcPr>
          <w:p w14:paraId="6EFFE5AA" w14:textId="77777777" w:rsidR="006A01C9" w:rsidRDefault="006A01C9" w:rsidP="006877DE">
            <w:pPr>
              <w:pStyle w:val="TableParagraph"/>
              <w:rPr>
                <w:sz w:val="18"/>
              </w:rPr>
            </w:pPr>
          </w:p>
        </w:tc>
        <w:tc>
          <w:tcPr>
            <w:tcW w:w="2126" w:type="dxa"/>
            <w:tcBorders>
              <w:top w:val="nil"/>
              <w:bottom w:val="nil"/>
            </w:tcBorders>
          </w:tcPr>
          <w:p w14:paraId="6A1AA02B" w14:textId="77777777" w:rsidR="006A01C9" w:rsidRDefault="006A01C9" w:rsidP="006877DE">
            <w:pPr>
              <w:pStyle w:val="TableParagraph"/>
              <w:rPr>
                <w:sz w:val="18"/>
              </w:rPr>
            </w:pPr>
          </w:p>
        </w:tc>
        <w:tc>
          <w:tcPr>
            <w:tcW w:w="2023" w:type="dxa"/>
            <w:vMerge/>
            <w:tcBorders>
              <w:top w:val="nil"/>
            </w:tcBorders>
          </w:tcPr>
          <w:p w14:paraId="1A7F83BD" w14:textId="77777777" w:rsidR="006A01C9" w:rsidRDefault="006A01C9" w:rsidP="006877DE">
            <w:pPr>
              <w:rPr>
                <w:sz w:val="2"/>
                <w:szCs w:val="2"/>
              </w:rPr>
            </w:pPr>
          </w:p>
        </w:tc>
      </w:tr>
      <w:tr w:rsidR="006A01C9" w14:paraId="04E61218" w14:textId="77777777" w:rsidTr="006877DE">
        <w:trPr>
          <w:trHeight w:val="258"/>
        </w:trPr>
        <w:tc>
          <w:tcPr>
            <w:tcW w:w="1032" w:type="dxa"/>
            <w:tcBorders>
              <w:top w:val="nil"/>
              <w:bottom w:val="nil"/>
            </w:tcBorders>
          </w:tcPr>
          <w:p w14:paraId="425E0F19" w14:textId="77777777" w:rsidR="006A01C9" w:rsidRDefault="006A01C9" w:rsidP="006877DE">
            <w:pPr>
              <w:pStyle w:val="TableParagraph"/>
              <w:rPr>
                <w:sz w:val="18"/>
              </w:rPr>
            </w:pPr>
          </w:p>
        </w:tc>
        <w:tc>
          <w:tcPr>
            <w:tcW w:w="5527" w:type="dxa"/>
            <w:tcBorders>
              <w:top w:val="nil"/>
              <w:bottom w:val="nil"/>
            </w:tcBorders>
          </w:tcPr>
          <w:p w14:paraId="2D76069A" w14:textId="77777777" w:rsidR="006A01C9" w:rsidRDefault="006A01C9" w:rsidP="006877DE">
            <w:pPr>
              <w:pStyle w:val="TableParagraph"/>
              <w:rPr>
                <w:sz w:val="18"/>
              </w:rPr>
            </w:pPr>
          </w:p>
        </w:tc>
        <w:tc>
          <w:tcPr>
            <w:tcW w:w="2268" w:type="dxa"/>
            <w:tcBorders>
              <w:top w:val="nil"/>
              <w:bottom w:val="nil"/>
            </w:tcBorders>
          </w:tcPr>
          <w:p w14:paraId="23E81797" w14:textId="77777777" w:rsidR="006A01C9" w:rsidRDefault="006A01C9" w:rsidP="006877DE">
            <w:pPr>
              <w:pStyle w:val="TableParagraph"/>
              <w:spacing w:before="10" w:line="229" w:lineRule="exact"/>
              <w:ind w:left="535"/>
              <w:rPr>
                <w:sz w:val="20"/>
                <w:szCs w:val="20"/>
              </w:rPr>
            </w:pPr>
            <w:r>
              <w:rPr>
                <w:sz w:val="20"/>
                <w:szCs w:val="20"/>
              </w:rPr>
              <w:t>15-ի N 756-Ն</w:t>
            </w:r>
          </w:p>
        </w:tc>
        <w:tc>
          <w:tcPr>
            <w:tcW w:w="595" w:type="dxa"/>
            <w:vMerge/>
            <w:tcBorders>
              <w:top w:val="nil"/>
            </w:tcBorders>
          </w:tcPr>
          <w:p w14:paraId="19DDC6F0" w14:textId="77777777" w:rsidR="006A01C9" w:rsidRDefault="006A01C9" w:rsidP="006877DE">
            <w:pPr>
              <w:rPr>
                <w:sz w:val="2"/>
                <w:szCs w:val="2"/>
              </w:rPr>
            </w:pPr>
          </w:p>
        </w:tc>
        <w:tc>
          <w:tcPr>
            <w:tcW w:w="569" w:type="dxa"/>
            <w:vMerge/>
            <w:tcBorders>
              <w:top w:val="nil"/>
            </w:tcBorders>
          </w:tcPr>
          <w:p w14:paraId="6C2598D0" w14:textId="77777777" w:rsidR="006A01C9" w:rsidRDefault="006A01C9" w:rsidP="006877DE">
            <w:pPr>
              <w:rPr>
                <w:sz w:val="2"/>
                <w:szCs w:val="2"/>
              </w:rPr>
            </w:pPr>
          </w:p>
        </w:tc>
        <w:tc>
          <w:tcPr>
            <w:tcW w:w="679" w:type="dxa"/>
            <w:vMerge/>
            <w:tcBorders>
              <w:top w:val="nil"/>
            </w:tcBorders>
          </w:tcPr>
          <w:p w14:paraId="7964432B" w14:textId="77777777" w:rsidR="006A01C9" w:rsidRDefault="006A01C9" w:rsidP="006877DE">
            <w:pPr>
              <w:rPr>
                <w:sz w:val="2"/>
                <w:szCs w:val="2"/>
              </w:rPr>
            </w:pPr>
          </w:p>
        </w:tc>
        <w:tc>
          <w:tcPr>
            <w:tcW w:w="708" w:type="dxa"/>
            <w:tcBorders>
              <w:top w:val="nil"/>
              <w:bottom w:val="nil"/>
            </w:tcBorders>
          </w:tcPr>
          <w:p w14:paraId="1671C022" w14:textId="77777777" w:rsidR="006A01C9" w:rsidRDefault="006A01C9" w:rsidP="006877DE">
            <w:pPr>
              <w:pStyle w:val="TableParagraph"/>
              <w:rPr>
                <w:sz w:val="18"/>
              </w:rPr>
            </w:pPr>
          </w:p>
        </w:tc>
        <w:tc>
          <w:tcPr>
            <w:tcW w:w="2126" w:type="dxa"/>
            <w:tcBorders>
              <w:top w:val="nil"/>
              <w:bottom w:val="nil"/>
            </w:tcBorders>
          </w:tcPr>
          <w:p w14:paraId="24E4A767" w14:textId="77777777" w:rsidR="006A01C9" w:rsidRDefault="006A01C9" w:rsidP="006877DE">
            <w:pPr>
              <w:pStyle w:val="TableParagraph"/>
              <w:rPr>
                <w:sz w:val="18"/>
              </w:rPr>
            </w:pPr>
          </w:p>
        </w:tc>
        <w:tc>
          <w:tcPr>
            <w:tcW w:w="2023" w:type="dxa"/>
            <w:vMerge/>
            <w:tcBorders>
              <w:top w:val="nil"/>
            </w:tcBorders>
          </w:tcPr>
          <w:p w14:paraId="72F6E618" w14:textId="77777777" w:rsidR="006A01C9" w:rsidRDefault="006A01C9" w:rsidP="006877DE">
            <w:pPr>
              <w:rPr>
                <w:sz w:val="2"/>
                <w:szCs w:val="2"/>
              </w:rPr>
            </w:pPr>
          </w:p>
        </w:tc>
      </w:tr>
      <w:tr w:rsidR="006A01C9" w14:paraId="1D17AD14" w14:textId="77777777" w:rsidTr="006877DE">
        <w:trPr>
          <w:trHeight w:val="257"/>
        </w:trPr>
        <w:tc>
          <w:tcPr>
            <w:tcW w:w="1032" w:type="dxa"/>
            <w:tcBorders>
              <w:top w:val="nil"/>
              <w:bottom w:val="nil"/>
            </w:tcBorders>
          </w:tcPr>
          <w:p w14:paraId="0950E170" w14:textId="77777777" w:rsidR="006A01C9" w:rsidRDefault="006A01C9" w:rsidP="006877DE">
            <w:pPr>
              <w:pStyle w:val="TableParagraph"/>
              <w:rPr>
                <w:sz w:val="18"/>
              </w:rPr>
            </w:pPr>
          </w:p>
        </w:tc>
        <w:tc>
          <w:tcPr>
            <w:tcW w:w="5527" w:type="dxa"/>
            <w:tcBorders>
              <w:top w:val="nil"/>
              <w:bottom w:val="nil"/>
            </w:tcBorders>
          </w:tcPr>
          <w:p w14:paraId="7EE53A6F" w14:textId="77777777" w:rsidR="006A01C9" w:rsidRDefault="006A01C9" w:rsidP="006877DE">
            <w:pPr>
              <w:pStyle w:val="TableParagraph"/>
              <w:rPr>
                <w:sz w:val="18"/>
              </w:rPr>
            </w:pPr>
          </w:p>
        </w:tc>
        <w:tc>
          <w:tcPr>
            <w:tcW w:w="2268" w:type="dxa"/>
            <w:tcBorders>
              <w:top w:val="nil"/>
              <w:bottom w:val="nil"/>
            </w:tcBorders>
          </w:tcPr>
          <w:p w14:paraId="3AFFAFBB" w14:textId="77777777" w:rsidR="006A01C9" w:rsidRDefault="006A01C9" w:rsidP="006877DE">
            <w:pPr>
              <w:pStyle w:val="TableParagraph"/>
              <w:spacing w:before="10" w:line="228" w:lineRule="exact"/>
              <w:ind w:left="259"/>
              <w:rPr>
                <w:sz w:val="20"/>
                <w:szCs w:val="20"/>
              </w:rPr>
            </w:pPr>
            <w:proofErr w:type="spellStart"/>
            <w:r>
              <w:rPr>
                <w:w w:val="105"/>
                <w:sz w:val="20"/>
                <w:szCs w:val="20"/>
              </w:rPr>
              <w:t>հրաման</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10.1,</w:t>
            </w:r>
          </w:p>
        </w:tc>
        <w:tc>
          <w:tcPr>
            <w:tcW w:w="595" w:type="dxa"/>
            <w:vMerge/>
            <w:tcBorders>
              <w:top w:val="nil"/>
            </w:tcBorders>
          </w:tcPr>
          <w:p w14:paraId="7E057910" w14:textId="77777777" w:rsidR="006A01C9" w:rsidRDefault="006A01C9" w:rsidP="006877DE">
            <w:pPr>
              <w:rPr>
                <w:sz w:val="2"/>
                <w:szCs w:val="2"/>
              </w:rPr>
            </w:pPr>
          </w:p>
        </w:tc>
        <w:tc>
          <w:tcPr>
            <w:tcW w:w="569" w:type="dxa"/>
            <w:vMerge/>
            <w:tcBorders>
              <w:top w:val="nil"/>
            </w:tcBorders>
          </w:tcPr>
          <w:p w14:paraId="33025CBD" w14:textId="77777777" w:rsidR="006A01C9" w:rsidRDefault="006A01C9" w:rsidP="006877DE">
            <w:pPr>
              <w:rPr>
                <w:sz w:val="2"/>
                <w:szCs w:val="2"/>
              </w:rPr>
            </w:pPr>
          </w:p>
        </w:tc>
        <w:tc>
          <w:tcPr>
            <w:tcW w:w="679" w:type="dxa"/>
            <w:vMerge/>
            <w:tcBorders>
              <w:top w:val="nil"/>
            </w:tcBorders>
          </w:tcPr>
          <w:p w14:paraId="7CAC974C" w14:textId="77777777" w:rsidR="006A01C9" w:rsidRDefault="006A01C9" w:rsidP="006877DE">
            <w:pPr>
              <w:rPr>
                <w:sz w:val="2"/>
                <w:szCs w:val="2"/>
              </w:rPr>
            </w:pPr>
          </w:p>
        </w:tc>
        <w:tc>
          <w:tcPr>
            <w:tcW w:w="708" w:type="dxa"/>
            <w:tcBorders>
              <w:top w:val="nil"/>
              <w:bottom w:val="nil"/>
            </w:tcBorders>
          </w:tcPr>
          <w:p w14:paraId="04353A3F" w14:textId="77777777" w:rsidR="006A01C9" w:rsidRDefault="006A01C9" w:rsidP="006877DE">
            <w:pPr>
              <w:pStyle w:val="TableParagraph"/>
              <w:rPr>
                <w:sz w:val="18"/>
              </w:rPr>
            </w:pPr>
          </w:p>
        </w:tc>
        <w:tc>
          <w:tcPr>
            <w:tcW w:w="2126" w:type="dxa"/>
            <w:tcBorders>
              <w:top w:val="nil"/>
              <w:bottom w:val="nil"/>
            </w:tcBorders>
          </w:tcPr>
          <w:p w14:paraId="09082B47" w14:textId="77777777" w:rsidR="006A01C9" w:rsidRDefault="006A01C9" w:rsidP="006877DE">
            <w:pPr>
              <w:pStyle w:val="TableParagraph"/>
              <w:rPr>
                <w:sz w:val="18"/>
              </w:rPr>
            </w:pPr>
          </w:p>
        </w:tc>
        <w:tc>
          <w:tcPr>
            <w:tcW w:w="2023" w:type="dxa"/>
            <w:vMerge/>
            <w:tcBorders>
              <w:top w:val="nil"/>
            </w:tcBorders>
          </w:tcPr>
          <w:p w14:paraId="1970F29A" w14:textId="77777777" w:rsidR="006A01C9" w:rsidRDefault="006A01C9" w:rsidP="006877DE">
            <w:pPr>
              <w:rPr>
                <w:sz w:val="2"/>
                <w:szCs w:val="2"/>
              </w:rPr>
            </w:pPr>
          </w:p>
        </w:tc>
      </w:tr>
      <w:tr w:rsidR="006A01C9" w14:paraId="424C63EC" w14:textId="77777777" w:rsidTr="006877DE">
        <w:trPr>
          <w:trHeight w:val="257"/>
        </w:trPr>
        <w:tc>
          <w:tcPr>
            <w:tcW w:w="1032" w:type="dxa"/>
            <w:tcBorders>
              <w:top w:val="nil"/>
              <w:bottom w:val="nil"/>
            </w:tcBorders>
          </w:tcPr>
          <w:p w14:paraId="30579569" w14:textId="77777777" w:rsidR="006A01C9" w:rsidRDefault="006A01C9" w:rsidP="006877DE">
            <w:pPr>
              <w:pStyle w:val="TableParagraph"/>
              <w:rPr>
                <w:sz w:val="18"/>
              </w:rPr>
            </w:pPr>
          </w:p>
        </w:tc>
        <w:tc>
          <w:tcPr>
            <w:tcW w:w="5527" w:type="dxa"/>
            <w:tcBorders>
              <w:top w:val="nil"/>
              <w:bottom w:val="nil"/>
            </w:tcBorders>
          </w:tcPr>
          <w:p w14:paraId="2B0B9904" w14:textId="77777777" w:rsidR="006A01C9" w:rsidRDefault="006A01C9" w:rsidP="006877DE">
            <w:pPr>
              <w:pStyle w:val="TableParagraph"/>
              <w:rPr>
                <w:sz w:val="18"/>
              </w:rPr>
            </w:pPr>
          </w:p>
        </w:tc>
        <w:tc>
          <w:tcPr>
            <w:tcW w:w="2268" w:type="dxa"/>
            <w:tcBorders>
              <w:top w:val="nil"/>
              <w:bottom w:val="nil"/>
            </w:tcBorders>
          </w:tcPr>
          <w:p w14:paraId="76F9E6F2" w14:textId="77777777" w:rsidR="006A01C9" w:rsidRDefault="006A01C9" w:rsidP="006877DE">
            <w:pPr>
              <w:pStyle w:val="TableParagraph"/>
              <w:spacing w:before="8" w:line="229" w:lineRule="exact"/>
              <w:ind w:right="218"/>
              <w:jc w:val="right"/>
              <w:rPr>
                <w:sz w:val="20"/>
                <w:szCs w:val="20"/>
              </w:rPr>
            </w:pPr>
            <w:proofErr w:type="spellStart"/>
            <w:r>
              <w:rPr>
                <w:sz w:val="20"/>
                <w:szCs w:val="20"/>
              </w:rPr>
              <w:t>Առողջապահության</w:t>
            </w:r>
            <w:proofErr w:type="spellEnd"/>
          </w:p>
        </w:tc>
        <w:tc>
          <w:tcPr>
            <w:tcW w:w="595" w:type="dxa"/>
            <w:vMerge/>
            <w:tcBorders>
              <w:top w:val="nil"/>
            </w:tcBorders>
          </w:tcPr>
          <w:p w14:paraId="6C1DD077" w14:textId="77777777" w:rsidR="006A01C9" w:rsidRDefault="006A01C9" w:rsidP="006877DE">
            <w:pPr>
              <w:rPr>
                <w:sz w:val="2"/>
                <w:szCs w:val="2"/>
              </w:rPr>
            </w:pPr>
          </w:p>
        </w:tc>
        <w:tc>
          <w:tcPr>
            <w:tcW w:w="569" w:type="dxa"/>
            <w:vMerge/>
            <w:tcBorders>
              <w:top w:val="nil"/>
            </w:tcBorders>
          </w:tcPr>
          <w:p w14:paraId="4ED35D7D" w14:textId="77777777" w:rsidR="006A01C9" w:rsidRDefault="006A01C9" w:rsidP="006877DE">
            <w:pPr>
              <w:rPr>
                <w:sz w:val="2"/>
                <w:szCs w:val="2"/>
              </w:rPr>
            </w:pPr>
          </w:p>
        </w:tc>
        <w:tc>
          <w:tcPr>
            <w:tcW w:w="679" w:type="dxa"/>
            <w:vMerge/>
            <w:tcBorders>
              <w:top w:val="nil"/>
            </w:tcBorders>
          </w:tcPr>
          <w:p w14:paraId="1DB672C8" w14:textId="77777777" w:rsidR="006A01C9" w:rsidRDefault="006A01C9" w:rsidP="006877DE">
            <w:pPr>
              <w:rPr>
                <w:sz w:val="2"/>
                <w:szCs w:val="2"/>
              </w:rPr>
            </w:pPr>
          </w:p>
        </w:tc>
        <w:tc>
          <w:tcPr>
            <w:tcW w:w="708" w:type="dxa"/>
            <w:tcBorders>
              <w:top w:val="nil"/>
              <w:bottom w:val="nil"/>
            </w:tcBorders>
          </w:tcPr>
          <w:p w14:paraId="7B5E2B7C" w14:textId="77777777" w:rsidR="006A01C9" w:rsidRDefault="006A01C9" w:rsidP="006877DE">
            <w:pPr>
              <w:pStyle w:val="TableParagraph"/>
              <w:rPr>
                <w:sz w:val="18"/>
              </w:rPr>
            </w:pPr>
          </w:p>
        </w:tc>
        <w:tc>
          <w:tcPr>
            <w:tcW w:w="2126" w:type="dxa"/>
            <w:tcBorders>
              <w:top w:val="nil"/>
              <w:bottom w:val="nil"/>
            </w:tcBorders>
          </w:tcPr>
          <w:p w14:paraId="66B7232A" w14:textId="77777777" w:rsidR="006A01C9" w:rsidRDefault="006A01C9" w:rsidP="006877DE">
            <w:pPr>
              <w:pStyle w:val="TableParagraph"/>
              <w:rPr>
                <w:sz w:val="18"/>
              </w:rPr>
            </w:pPr>
          </w:p>
        </w:tc>
        <w:tc>
          <w:tcPr>
            <w:tcW w:w="2023" w:type="dxa"/>
            <w:vMerge/>
            <w:tcBorders>
              <w:top w:val="nil"/>
            </w:tcBorders>
          </w:tcPr>
          <w:p w14:paraId="1ACCEA7C" w14:textId="77777777" w:rsidR="006A01C9" w:rsidRDefault="006A01C9" w:rsidP="006877DE">
            <w:pPr>
              <w:rPr>
                <w:sz w:val="2"/>
                <w:szCs w:val="2"/>
              </w:rPr>
            </w:pPr>
          </w:p>
        </w:tc>
      </w:tr>
      <w:tr w:rsidR="006A01C9" w14:paraId="66518AFA" w14:textId="77777777" w:rsidTr="006877DE">
        <w:trPr>
          <w:trHeight w:val="258"/>
        </w:trPr>
        <w:tc>
          <w:tcPr>
            <w:tcW w:w="1032" w:type="dxa"/>
            <w:tcBorders>
              <w:top w:val="nil"/>
              <w:bottom w:val="nil"/>
            </w:tcBorders>
          </w:tcPr>
          <w:p w14:paraId="07A23C84" w14:textId="77777777" w:rsidR="006A01C9" w:rsidRDefault="006A01C9" w:rsidP="006877DE">
            <w:pPr>
              <w:pStyle w:val="TableParagraph"/>
              <w:rPr>
                <w:sz w:val="18"/>
              </w:rPr>
            </w:pPr>
          </w:p>
        </w:tc>
        <w:tc>
          <w:tcPr>
            <w:tcW w:w="5527" w:type="dxa"/>
            <w:tcBorders>
              <w:top w:val="nil"/>
              <w:bottom w:val="nil"/>
            </w:tcBorders>
          </w:tcPr>
          <w:p w14:paraId="75F83704" w14:textId="77777777" w:rsidR="006A01C9" w:rsidRDefault="006A01C9" w:rsidP="006877DE">
            <w:pPr>
              <w:pStyle w:val="TableParagraph"/>
              <w:rPr>
                <w:sz w:val="18"/>
              </w:rPr>
            </w:pPr>
          </w:p>
        </w:tc>
        <w:tc>
          <w:tcPr>
            <w:tcW w:w="2268" w:type="dxa"/>
            <w:tcBorders>
              <w:top w:val="nil"/>
              <w:bottom w:val="nil"/>
            </w:tcBorders>
          </w:tcPr>
          <w:p w14:paraId="4E6394F4" w14:textId="77777777" w:rsidR="006A01C9" w:rsidRDefault="006A01C9" w:rsidP="006877DE">
            <w:pPr>
              <w:pStyle w:val="TableParagraph"/>
              <w:spacing w:before="10" w:line="229" w:lineRule="exact"/>
              <w:ind w:left="316"/>
              <w:rPr>
                <w:sz w:val="20"/>
                <w:szCs w:val="20"/>
              </w:rPr>
            </w:pPr>
            <w:proofErr w:type="spellStart"/>
            <w:r>
              <w:rPr>
                <w:w w:val="110"/>
                <w:sz w:val="20"/>
                <w:szCs w:val="20"/>
              </w:rPr>
              <w:t>նախարարի</w:t>
            </w:r>
            <w:proofErr w:type="spellEnd"/>
            <w:r>
              <w:rPr>
                <w:w w:val="110"/>
                <w:sz w:val="20"/>
                <w:szCs w:val="20"/>
              </w:rPr>
              <w:t xml:space="preserve"> 2006</w:t>
            </w:r>
          </w:p>
        </w:tc>
        <w:tc>
          <w:tcPr>
            <w:tcW w:w="595" w:type="dxa"/>
            <w:vMerge/>
            <w:tcBorders>
              <w:top w:val="nil"/>
            </w:tcBorders>
          </w:tcPr>
          <w:p w14:paraId="5D564242" w14:textId="77777777" w:rsidR="006A01C9" w:rsidRDefault="006A01C9" w:rsidP="006877DE">
            <w:pPr>
              <w:rPr>
                <w:sz w:val="2"/>
                <w:szCs w:val="2"/>
              </w:rPr>
            </w:pPr>
          </w:p>
        </w:tc>
        <w:tc>
          <w:tcPr>
            <w:tcW w:w="569" w:type="dxa"/>
            <w:vMerge/>
            <w:tcBorders>
              <w:top w:val="nil"/>
            </w:tcBorders>
          </w:tcPr>
          <w:p w14:paraId="5138D436" w14:textId="77777777" w:rsidR="006A01C9" w:rsidRDefault="006A01C9" w:rsidP="006877DE">
            <w:pPr>
              <w:rPr>
                <w:sz w:val="2"/>
                <w:szCs w:val="2"/>
              </w:rPr>
            </w:pPr>
          </w:p>
        </w:tc>
        <w:tc>
          <w:tcPr>
            <w:tcW w:w="679" w:type="dxa"/>
            <w:vMerge/>
            <w:tcBorders>
              <w:top w:val="nil"/>
            </w:tcBorders>
          </w:tcPr>
          <w:p w14:paraId="0C320D96" w14:textId="77777777" w:rsidR="006A01C9" w:rsidRDefault="006A01C9" w:rsidP="006877DE">
            <w:pPr>
              <w:rPr>
                <w:sz w:val="2"/>
                <w:szCs w:val="2"/>
              </w:rPr>
            </w:pPr>
          </w:p>
        </w:tc>
        <w:tc>
          <w:tcPr>
            <w:tcW w:w="708" w:type="dxa"/>
            <w:tcBorders>
              <w:top w:val="nil"/>
              <w:bottom w:val="nil"/>
            </w:tcBorders>
          </w:tcPr>
          <w:p w14:paraId="773FF188" w14:textId="77777777" w:rsidR="006A01C9" w:rsidRDefault="006A01C9" w:rsidP="006877DE">
            <w:pPr>
              <w:pStyle w:val="TableParagraph"/>
              <w:rPr>
                <w:sz w:val="18"/>
              </w:rPr>
            </w:pPr>
          </w:p>
        </w:tc>
        <w:tc>
          <w:tcPr>
            <w:tcW w:w="2126" w:type="dxa"/>
            <w:tcBorders>
              <w:top w:val="nil"/>
              <w:bottom w:val="nil"/>
            </w:tcBorders>
          </w:tcPr>
          <w:p w14:paraId="6B21D787" w14:textId="77777777" w:rsidR="006A01C9" w:rsidRDefault="006A01C9" w:rsidP="006877DE">
            <w:pPr>
              <w:pStyle w:val="TableParagraph"/>
              <w:rPr>
                <w:sz w:val="18"/>
              </w:rPr>
            </w:pPr>
          </w:p>
        </w:tc>
        <w:tc>
          <w:tcPr>
            <w:tcW w:w="2023" w:type="dxa"/>
            <w:vMerge/>
            <w:tcBorders>
              <w:top w:val="nil"/>
            </w:tcBorders>
          </w:tcPr>
          <w:p w14:paraId="0C565041" w14:textId="77777777" w:rsidR="006A01C9" w:rsidRDefault="006A01C9" w:rsidP="006877DE">
            <w:pPr>
              <w:rPr>
                <w:sz w:val="2"/>
                <w:szCs w:val="2"/>
              </w:rPr>
            </w:pPr>
          </w:p>
        </w:tc>
      </w:tr>
      <w:tr w:rsidR="006A01C9" w14:paraId="7EBBF714" w14:textId="77777777" w:rsidTr="006877DE">
        <w:trPr>
          <w:trHeight w:val="258"/>
        </w:trPr>
        <w:tc>
          <w:tcPr>
            <w:tcW w:w="1032" w:type="dxa"/>
            <w:tcBorders>
              <w:top w:val="nil"/>
              <w:bottom w:val="nil"/>
            </w:tcBorders>
          </w:tcPr>
          <w:p w14:paraId="614D8FF4" w14:textId="77777777" w:rsidR="006A01C9" w:rsidRDefault="006A01C9" w:rsidP="006877DE">
            <w:pPr>
              <w:pStyle w:val="TableParagraph"/>
              <w:rPr>
                <w:sz w:val="18"/>
              </w:rPr>
            </w:pPr>
          </w:p>
        </w:tc>
        <w:tc>
          <w:tcPr>
            <w:tcW w:w="5527" w:type="dxa"/>
            <w:tcBorders>
              <w:top w:val="nil"/>
              <w:bottom w:val="nil"/>
            </w:tcBorders>
          </w:tcPr>
          <w:p w14:paraId="77987C7F" w14:textId="77777777" w:rsidR="006A01C9" w:rsidRDefault="006A01C9" w:rsidP="006877DE">
            <w:pPr>
              <w:pStyle w:val="TableParagraph"/>
              <w:rPr>
                <w:sz w:val="18"/>
              </w:rPr>
            </w:pPr>
          </w:p>
        </w:tc>
        <w:tc>
          <w:tcPr>
            <w:tcW w:w="2268" w:type="dxa"/>
            <w:tcBorders>
              <w:top w:val="nil"/>
              <w:bottom w:val="nil"/>
            </w:tcBorders>
          </w:tcPr>
          <w:p w14:paraId="2FED13D1" w14:textId="77777777" w:rsidR="006A01C9" w:rsidRDefault="006A01C9" w:rsidP="006877DE">
            <w:pPr>
              <w:pStyle w:val="TableParagraph"/>
              <w:spacing w:before="10" w:line="229" w:lineRule="exact"/>
              <w:ind w:left="316"/>
              <w:rPr>
                <w:sz w:val="20"/>
                <w:szCs w:val="20"/>
              </w:rPr>
            </w:pPr>
            <w:proofErr w:type="spellStart"/>
            <w:r>
              <w:rPr>
                <w:w w:val="105"/>
                <w:sz w:val="20"/>
                <w:szCs w:val="20"/>
              </w:rPr>
              <w:t>թվականի</w:t>
            </w:r>
            <w:proofErr w:type="spellEnd"/>
            <w:r>
              <w:rPr>
                <w:w w:val="105"/>
                <w:sz w:val="20"/>
                <w:szCs w:val="20"/>
              </w:rPr>
              <w:t xml:space="preserve"> </w:t>
            </w:r>
            <w:proofErr w:type="spellStart"/>
            <w:r>
              <w:rPr>
                <w:w w:val="105"/>
                <w:sz w:val="20"/>
                <w:szCs w:val="20"/>
              </w:rPr>
              <w:t>մայիսի</w:t>
            </w:r>
            <w:proofErr w:type="spellEnd"/>
          </w:p>
        </w:tc>
        <w:tc>
          <w:tcPr>
            <w:tcW w:w="595" w:type="dxa"/>
            <w:vMerge/>
            <w:tcBorders>
              <w:top w:val="nil"/>
            </w:tcBorders>
          </w:tcPr>
          <w:p w14:paraId="351E002F" w14:textId="77777777" w:rsidR="006A01C9" w:rsidRDefault="006A01C9" w:rsidP="006877DE">
            <w:pPr>
              <w:rPr>
                <w:sz w:val="2"/>
                <w:szCs w:val="2"/>
              </w:rPr>
            </w:pPr>
          </w:p>
        </w:tc>
        <w:tc>
          <w:tcPr>
            <w:tcW w:w="569" w:type="dxa"/>
            <w:vMerge/>
            <w:tcBorders>
              <w:top w:val="nil"/>
            </w:tcBorders>
          </w:tcPr>
          <w:p w14:paraId="5AF9DAF2" w14:textId="77777777" w:rsidR="006A01C9" w:rsidRDefault="006A01C9" w:rsidP="006877DE">
            <w:pPr>
              <w:rPr>
                <w:sz w:val="2"/>
                <w:szCs w:val="2"/>
              </w:rPr>
            </w:pPr>
          </w:p>
        </w:tc>
        <w:tc>
          <w:tcPr>
            <w:tcW w:w="679" w:type="dxa"/>
            <w:vMerge/>
            <w:tcBorders>
              <w:top w:val="nil"/>
            </w:tcBorders>
          </w:tcPr>
          <w:p w14:paraId="3E5167E1" w14:textId="77777777" w:rsidR="006A01C9" w:rsidRDefault="006A01C9" w:rsidP="006877DE">
            <w:pPr>
              <w:rPr>
                <w:sz w:val="2"/>
                <w:szCs w:val="2"/>
              </w:rPr>
            </w:pPr>
          </w:p>
        </w:tc>
        <w:tc>
          <w:tcPr>
            <w:tcW w:w="708" w:type="dxa"/>
            <w:tcBorders>
              <w:top w:val="nil"/>
              <w:bottom w:val="nil"/>
            </w:tcBorders>
          </w:tcPr>
          <w:p w14:paraId="540B0724" w14:textId="77777777" w:rsidR="006A01C9" w:rsidRDefault="006A01C9" w:rsidP="006877DE">
            <w:pPr>
              <w:pStyle w:val="TableParagraph"/>
              <w:rPr>
                <w:sz w:val="18"/>
              </w:rPr>
            </w:pPr>
          </w:p>
        </w:tc>
        <w:tc>
          <w:tcPr>
            <w:tcW w:w="2126" w:type="dxa"/>
            <w:tcBorders>
              <w:top w:val="nil"/>
              <w:bottom w:val="nil"/>
            </w:tcBorders>
          </w:tcPr>
          <w:p w14:paraId="461DD934" w14:textId="77777777" w:rsidR="006A01C9" w:rsidRDefault="006A01C9" w:rsidP="006877DE">
            <w:pPr>
              <w:pStyle w:val="TableParagraph"/>
              <w:rPr>
                <w:sz w:val="18"/>
              </w:rPr>
            </w:pPr>
          </w:p>
        </w:tc>
        <w:tc>
          <w:tcPr>
            <w:tcW w:w="2023" w:type="dxa"/>
            <w:vMerge/>
            <w:tcBorders>
              <w:top w:val="nil"/>
            </w:tcBorders>
          </w:tcPr>
          <w:p w14:paraId="022273AA" w14:textId="77777777" w:rsidR="006A01C9" w:rsidRDefault="006A01C9" w:rsidP="006877DE">
            <w:pPr>
              <w:rPr>
                <w:sz w:val="2"/>
                <w:szCs w:val="2"/>
              </w:rPr>
            </w:pPr>
          </w:p>
        </w:tc>
      </w:tr>
      <w:tr w:rsidR="006A01C9" w14:paraId="49931B69" w14:textId="77777777" w:rsidTr="006877DE">
        <w:trPr>
          <w:trHeight w:val="254"/>
        </w:trPr>
        <w:tc>
          <w:tcPr>
            <w:tcW w:w="1032" w:type="dxa"/>
            <w:tcBorders>
              <w:top w:val="nil"/>
            </w:tcBorders>
          </w:tcPr>
          <w:p w14:paraId="0C02AE8F" w14:textId="77777777" w:rsidR="006A01C9" w:rsidRDefault="006A01C9" w:rsidP="006877DE">
            <w:pPr>
              <w:pStyle w:val="TableParagraph"/>
              <w:rPr>
                <w:sz w:val="18"/>
              </w:rPr>
            </w:pPr>
          </w:p>
        </w:tc>
        <w:tc>
          <w:tcPr>
            <w:tcW w:w="5527" w:type="dxa"/>
            <w:tcBorders>
              <w:top w:val="nil"/>
            </w:tcBorders>
          </w:tcPr>
          <w:p w14:paraId="5DEF6AE8" w14:textId="77777777" w:rsidR="006A01C9" w:rsidRDefault="006A01C9" w:rsidP="006877DE">
            <w:pPr>
              <w:pStyle w:val="TableParagraph"/>
              <w:rPr>
                <w:sz w:val="18"/>
              </w:rPr>
            </w:pPr>
          </w:p>
        </w:tc>
        <w:tc>
          <w:tcPr>
            <w:tcW w:w="2268" w:type="dxa"/>
            <w:tcBorders>
              <w:top w:val="nil"/>
            </w:tcBorders>
          </w:tcPr>
          <w:p w14:paraId="44E520A5" w14:textId="77777777" w:rsidR="006A01C9" w:rsidRDefault="006A01C9" w:rsidP="006877DE">
            <w:pPr>
              <w:pStyle w:val="TableParagraph"/>
              <w:spacing w:before="10" w:line="224" w:lineRule="exact"/>
              <w:ind w:right="222"/>
              <w:jc w:val="right"/>
              <w:rPr>
                <w:sz w:val="20"/>
                <w:szCs w:val="20"/>
              </w:rPr>
            </w:pPr>
            <w:r>
              <w:rPr>
                <w:w w:val="105"/>
                <w:sz w:val="20"/>
                <w:szCs w:val="20"/>
              </w:rPr>
              <w:t xml:space="preserve">17-ի N 533 </w:t>
            </w:r>
            <w:proofErr w:type="spellStart"/>
            <w:r>
              <w:rPr>
                <w:w w:val="105"/>
                <w:sz w:val="20"/>
                <w:szCs w:val="20"/>
              </w:rPr>
              <w:t>հրաման</w:t>
            </w:r>
            <w:proofErr w:type="spellEnd"/>
          </w:p>
        </w:tc>
        <w:tc>
          <w:tcPr>
            <w:tcW w:w="595" w:type="dxa"/>
            <w:vMerge/>
            <w:tcBorders>
              <w:top w:val="nil"/>
            </w:tcBorders>
          </w:tcPr>
          <w:p w14:paraId="25223608" w14:textId="77777777" w:rsidR="006A01C9" w:rsidRDefault="006A01C9" w:rsidP="006877DE">
            <w:pPr>
              <w:rPr>
                <w:sz w:val="2"/>
                <w:szCs w:val="2"/>
              </w:rPr>
            </w:pPr>
          </w:p>
        </w:tc>
        <w:tc>
          <w:tcPr>
            <w:tcW w:w="569" w:type="dxa"/>
            <w:vMerge/>
            <w:tcBorders>
              <w:top w:val="nil"/>
            </w:tcBorders>
          </w:tcPr>
          <w:p w14:paraId="2C7F8D73" w14:textId="77777777" w:rsidR="006A01C9" w:rsidRDefault="006A01C9" w:rsidP="006877DE">
            <w:pPr>
              <w:rPr>
                <w:sz w:val="2"/>
                <w:szCs w:val="2"/>
              </w:rPr>
            </w:pPr>
          </w:p>
        </w:tc>
        <w:tc>
          <w:tcPr>
            <w:tcW w:w="679" w:type="dxa"/>
            <w:vMerge/>
            <w:tcBorders>
              <w:top w:val="nil"/>
            </w:tcBorders>
          </w:tcPr>
          <w:p w14:paraId="346245A0" w14:textId="77777777" w:rsidR="006A01C9" w:rsidRDefault="006A01C9" w:rsidP="006877DE">
            <w:pPr>
              <w:rPr>
                <w:sz w:val="2"/>
                <w:szCs w:val="2"/>
              </w:rPr>
            </w:pPr>
          </w:p>
        </w:tc>
        <w:tc>
          <w:tcPr>
            <w:tcW w:w="708" w:type="dxa"/>
            <w:tcBorders>
              <w:top w:val="nil"/>
            </w:tcBorders>
          </w:tcPr>
          <w:p w14:paraId="3915E497" w14:textId="77777777" w:rsidR="006A01C9" w:rsidRDefault="006A01C9" w:rsidP="006877DE">
            <w:pPr>
              <w:pStyle w:val="TableParagraph"/>
              <w:rPr>
                <w:sz w:val="18"/>
              </w:rPr>
            </w:pPr>
          </w:p>
        </w:tc>
        <w:tc>
          <w:tcPr>
            <w:tcW w:w="2126" w:type="dxa"/>
            <w:tcBorders>
              <w:top w:val="nil"/>
            </w:tcBorders>
          </w:tcPr>
          <w:p w14:paraId="17EF4A0D" w14:textId="77777777" w:rsidR="006A01C9" w:rsidRDefault="006A01C9" w:rsidP="006877DE">
            <w:pPr>
              <w:pStyle w:val="TableParagraph"/>
              <w:rPr>
                <w:sz w:val="18"/>
              </w:rPr>
            </w:pPr>
          </w:p>
        </w:tc>
        <w:tc>
          <w:tcPr>
            <w:tcW w:w="2023" w:type="dxa"/>
            <w:vMerge/>
            <w:tcBorders>
              <w:top w:val="nil"/>
            </w:tcBorders>
          </w:tcPr>
          <w:p w14:paraId="51F89C5A" w14:textId="77777777" w:rsidR="006A01C9" w:rsidRDefault="006A01C9" w:rsidP="006877DE">
            <w:pPr>
              <w:rPr>
                <w:sz w:val="2"/>
                <w:szCs w:val="2"/>
              </w:rPr>
            </w:pPr>
          </w:p>
        </w:tc>
      </w:tr>
      <w:tr w:rsidR="006A01C9" w14:paraId="5C46CE11" w14:textId="77777777" w:rsidTr="006877DE">
        <w:trPr>
          <w:trHeight w:val="273"/>
        </w:trPr>
        <w:tc>
          <w:tcPr>
            <w:tcW w:w="1032" w:type="dxa"/>
            <w:tcBorders>
              <w:bottom w:val="nil"/>
            </w:tcBorders>
          </w:tcPr>
          <w:p w14:paraId="2B8F6882" w14:textId="77777777" w:rsidR="006A01C9" w:rsidRDefault="006A01C9" w:rsidP="006877DE">
            <w:pPr>
              <w:pStyle w:val="TableParagraph"/>
              <w:spacing w:before="24" w:line="229" w:lineRule="exact"/>
              <w:ind w:left="177" w:right="170"/>
              <w:jc w:val="center"/>
              <w:rPr>
                <w:sz w:val="20"/>
              </w:rPr>
            </w:pPr>
            <w:r>
              <w:rPr>
                <w:w w:val="110"/>
                <w:sz w:val="20"/>
              </w:rPr>
              <w:t>10.</w:t>
            </w:r>
          </w:p>
        </w:tc>
        <w:tc>
          <w:tcPr>
            <w:tcW w:w="5527" w:type="dxa"/>
            <w:tcBorders>
              <w:bottom w:val="nil"/>
            </w:tcBorders>
          </w:tcPr>
          <w:p w14:paraId="37A90324" w14:textId="77777777" w:rsidR="006A01C9" w:rsidRDefault="006A01C9" w:rsidP="006877DE">
            <w:pPr>
              <w:pStyle w:val="TableParagraph"/>
              <w:spacing w:before="24" w:line="229" w:lineRule="exact"/>
              <w:ind w:left="104"/>
              <w:rPr>
                <w:sz w:val="20"/>
                <w:szCs w:val="20"/>
              </w:rPr>
            </w:pPr>
            <w:proofErr w:type="spellStart"/>
            <w:r>
              <w:rPr>
                <w:spacing w:val="-6"/>
                <w:w w:val="105"/>
                <w:sz w:val="20"/>
                <w:szCs w:val="20"/>
              </w:rPr>
              <w:t>Աշխատատեղերում</w:t>
            </w:r>
            <w:proofErr w:type="spellEnd"/>
            <w:r>
              <w:rPr>
                <w:spacing w:val="-6"/>
                <w:w w:val="105"/>
                <w:sz w:val="20"/>
                <w:szCs w:val="20"/>
              </w:rPr>
              <w:t xml:space="preserve"> </w:t>
            </w:r>
            <w:proofErr w:type="spellStart"/>
            <w:r>
              <w:rPr>
                <w:spacing w:val="-6"/>
                <w:w w:val="105"/>
                <w:sz w:val="20"/>
                <w:szCs w:val="20"/>
              </w:rPr>
              <w:t>միկրոկլիմայի</w:t>
            </w:r>
            <w:proofErr w:type="spellEnd"/>
            <w:r>
              <w:rPr>
                <w:spacing w:val="-6"/>
                <w:w w:val="105"/>
                <w:sz w:val="20"/>
                <w:szCs w:val="20"/>
              </w:rPr>
              <w:t xml:space="preserve"> </w:t>
            </w:r>
            <w:proofErr w:type="spellStart"/>
            <w:r>
              <w:rPr>
                <w:spacing w:val="-6"/>
                <w:w w:val="105"/>
                <w:sz w:val="20"/>
                <w:szCs w:val="20"/>
              </w:rPr>
              <w:t>ցուցանիշները</w:t>
            </w:r>
            <w:proofErr w:type="spellEnd"/>
            <w:r>
              <w:rPr>
                <w:spacing w:val="-6"/>
                <w:w w:val="105"/>
                <w:sz w:val="20"/>
                <w:szCs w:val="20"/>
              </w:rPr>
              <w:t xml:space="preserve"> </w:t>
            </w:r>
            <w:proofErr w:type="spellStart"/>
            <w:r>
              <w:rPr>
                <w:spacing w:val="-6"/>
                <w:w w:val="105"/>
                <w:sz w:val="20"/>
                <w:szCs w:val="20"/>
              </w:rPr>
              <w:t>համապա</w:t>
            </w:r>
            <w:proofErr w:type="spellEnd"/>
            <w:r>
              <w:rPr>
                <w:spacing w:val="-6"/>
                <w:w w:val="105"/>
                <w:sz w:val="20"/>
                <w:szCs w:val="20"/>
              </w:rPr>
              <w:t>-</w:t>
            </w:r>
          </w:p>
        </w:tc>
        <w:tc>
          <w:tcPr>
            <w:tcW w:w="2268" w:type="dxa"/>
            <w:tcBorders>
              <w:bottom w:val="nil"/>
            </w:tcBorders>
          </w:tcPr>
          <w:p w14:paraId="69EA5398" w14:textId="77777777" w:rsidR="006A01C9" w:rsidRDefault="006A01C9" w:rsidP="006877DE">
            <w:pPr>
              <w:pStyle w:val="TableParagraph"/>
              <w:spacing w:before="24" w:line="229" w:lineRule="exact"/>
              <w:ind w:right="171"/>
              <w:jc w:val="right"/>
              <w:rPr>
                <w:sz w:val="20"/>
                <w:szCs w:val="20"/>
              </w:rPr>
            </w:pPr>
            <w:r>
              <w:rPr>
                <w:w w:val="110"/>
                <w:sz w:val="20"/>
                <w:szCs w:val="20"/>
              </w:rPr>
              <w:t xml:space="preserve">ՀՀ </w:t>
            </w:r>
            <w:proofErr w:type="spellStart"/>
            <w:r>
              <w:rPr>
                <w:w w:val="110"/>
                <w:sz w:val="20"/>
                <w:szCs w:val="20"/>
              </w:rPr>
              <w:t>աշխատանքային</w:t>
            </w:r>
            <w:proofErr w:type="spellEnd"/>
          </w:p>
        </w:tc>
        <w:tc>
          <w:tcPr>
            <w:tcW w:w="595" w:type="dxa"/>
            <w:vMerge w:val="restart"/>
          </w:tcPr>
          <w:p w14:paraId="5D95CE0D" w14:textId="77777777" w:rsidR="006A01C9" w:rsidRDefault="006A01C9" w:rsidP="006877DE">
            <w:pPr>
              <w:pStyle w:val="TableParagraph"/>
              <w:rPr>
                <w:sz w:val="18"/>
              </w:rPr>
            </w:pPr>
          </w:p>
        </w:tc>
        <w:tc>
          <w:tcPr>
            <w:tcW w:w="569" w:type="dxa"/>
            <w:vMerge w:val="restart"/>
          </w:tcPr>
          <w:p w14:paraId="570EAEC6" w14:textId="77777777" w:rsidR="006A01C9" w:rsidRDefault="006A01C9" w:rsidP="006877DE">
            <w:pPr>
              <w:pStyle w:val="TableParagraph"/>
              <w:rPr>
                <w:sz w:val="18"/>
              </w:rPr>
            </w:pPr>
          </w:p>
        </w:tc>
        <w:tc>
          <w:tcPr>
            <w:tcW w:w="679" w:type="dxa"/>
            <w:vMerge w:val="restart"/>
          </w:tcPr>
          <w:p w14:paraId="6953CAE7" w14:textId="77777777" w:rsidR="006A01C9" w:rsidRDefault="006A01C9" w:rsidP="006877DE">
            <w:pPr>
              <w:pStyle w:val="TableParagraph"/>
              <w:rPr>
                <w:sz w:val="18"/>
              </w:rPr>
            </w:pPr>
          </w:p>
        </w:tc>
        <w:tc>
          <w:tcPr>
            <w:tcW w:w="708" w:type="dxa"/>
            <w:tcBorders>
              <w:bottom w:val="nil"/>
            </w:tcBorders>
          </w:tcPr>
          <w:p w14:paraId="4E9BEC1D" w14:textId="77777777" w:rsidR="006A01C9" w:rsidRDefault="006A01C9" w:rsidP="006877DE">
            <w:pPr>
              <w:pStyle w:val="TableParagraph"/>
              <w:spacing w:before="24" w:line="229" w:lineRule="exact"/>
              <w:ind w:left="105" w:right="97"/>
              <w:jc w:val="center"/>
              <w:rPr>
                <w:sz w:val="20"/>
              </w:rPr>
            </w:pPr>
            <w:r>
              <w:rPr>
                <w:w w:val="120"/>
                <w:sz w:val="20"/>
              </w:rPr>
              <w:t>0,5</w:t>
            </w:r>
          </w:p>
        </w:tc>
        <w:tc>
          <w:tcPr>
            <w:tcW w:w="2126" w:type="dxa"/>
            <w:tcBorders>
              <w:bottom w:val="nil"/>
            </w:tcBorders>
          </w:tcPr>
          <w:p w14:paraId="4EBDF977" w14:textId="77777777" w:rsidR="006A01C9" w:rsidRDefault="006A01C9" w:rsidP="006877DE">
            <w:pPr>
              <w:pStyle w:val="TableParagraph"/>
              <w:spacing w:before="24" w:line="229" w:lineRule="exact"/>
              <w:ind w:left="107"/>
              <w:rPr>
                <w:sz w:val="20"/>
                <w:szCs w:val="20"/>
              </w:rPr>
            </w:pPr>
            <w:proofErr w:type="spellStart"/>
            <w:r>
              <w:rPr>
                <w:w w:val="105"/>
                <w:sz w:val="20"/>
                <w:szCs w:val="20"/>
              </w:rPr>
              <w:t>Փաստաթղթային</w:t>
            </w:r>
            <w:proofErr w:type="spellEnd"/>
            <w:r>
              <w:rPr>
                <w:w w:val="105"/>
                <w:sz w:val="20"/>
                <w:szCs w:val="20"/>
              </w:rPr>
              <w:t>,</w:t>
            </w:r>
          </w:p>
        </w:tc>
        <w:tc>
          <w:tcPr>
            <w:tcW w:w="2023" w:type="dxa"/>
            <w:vMerge w:val="restart"/>
          </w:tcPr>
          <w:p w14:paraId="69181768" w14:textId="77777777" w:rsidR="006A01C9" w:rsidRDefault="006A01C9" w:rsidP="006877DE">
            <w:pPr>
              <w:pStyle w:val="TableParagraph"/>
              <w:rPr>
                <w:sz w:val="18"/>
              </w:rPr>
            </w:pPr>
          </w:p>
        </w:tc>
      </w:tr>
      <w:tr w:rsidR="006A01C9" w14:paraId="330F53FC" w14:textId="77777777" w:rsidTr="006877DE">
        <w:trPr>
          <w:trHeight w:val="258"/>
        </w:trPr>
        <w:tc>
          <w:tcPr>
            <w:tcW w:w="1032" w:type="dxa"/>
            <w:tcBorders>
              <w:top w:val="nil"/>
              <w:bottom w:val="nil"/>
            </w:tcBorders>
          </w:tcPr>
          <w:p w14:paraId="235C417D" w14:textId="77777777" w:rsidR="006A01C9" w:rsidRDefault="006A01C9" w:rsidP="006877DE">
            <w:pPr>
              <w:pStyle w:val="TableParagraph"/>
              <w:rPr>
                <w:sz w:val="18"/>
              </w:rPr>
            </w:pPr>
          </w:p>
        </w:tc>
        <w:tc>
          <w:tcPr>
            <w:tcW w:w="5527" w:type="dxa"/>
            <w:tcBorders>
              <w:top w:val="nil"/>
              <w:bottom w:val="nil"/>
            </w:tcBorders>
          </w:tcPr>
          <w:p w14:paraId="25490DB0" w14:textId="77777777" w:rsidR="006A01C9" w:rsidRDefault="006A01C9" w:rsidP="006877DE">
            <w:pPr>
              <w:pStyle w:val="TableParagraph"/>
              <w:spacing w:before="10" w:line="229" w:lineRule="exact"/>
              <w:ind w:left="105"/>
              <w:rPr>
                <w:sz w:val="20"/>
                <w:szCs w:val="20"/>
              </w:rPr>
            </w:pPr>
            <w:proofErr w:type="spellStart"/>
            <w:r>
              <w:rPr>
                <w:w w:val="105"/>
                <w:sz w:val="20"/>
                <w:szCs w:val="20"/>
              </w:rPr>
              <w:t>տասխանու՞մ</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թույլատրելի</w:t>
            </w:r>
            <w:proofErr w:type="spellEnd"/>
            <w:r>
              <w:rPr>
                <w:w w:val="105"/>
                <w:sz w:val="20"/>
                <w:szCs w:val="20"/>
              </w:rPr>
              <w:t xml:space="preserve"> </w:t>
            </w:r>
            <w:proofErr w:type="spellStart"/>
            <w:r>
              <w:rPr>
                <w:w w:val="105"/>
                <w:sz w:val="20"/>
                <w:szCs w:val="20"/>
              </w:rPr>
              <w:t>նորմերին</w:t>
            </w:r>
            <w:proofErr w:type="spellEnd"/>
            <w:r>
              <w:rPr>
                <w:w w:val="105"/>
                <w:sz w:val="20"/>
                <w:szCs w:val="20"/>
              </w:rPr>
              <w:t xml:space="preserve">։ </w:t>
            </w:r>
            <w:proofErr w:type="spellStart"/>
            <w:r>
              <w:rPr>
                <w:w w:val="105"/>
                <w:sz w:val="20"/>
                <w:szCs w:val="20"/>
              </w:rPr>
              <w:t>Նշում</w:t>
            </w:r>
            <w:proofErr w:type="spellEnd"/>
            <w:r>
              <w:rPr>
                <w:w w:val="105"/>
                <w:sz w:val="20"/>
                <w:szCs w:val="20"/>
              </w:rPr>
              <w:t xml:space="preserve"> 3*</w:t>
            </w:r>
          </w:p>
        </w:tc>
        <w:tc>
          <w:tcPr>
            <w:tcW w:w="2268" w:type="dxa"/>
            <w:tcBorders>
              <w:top w:val="nil"/>
              <w:bottom w:val="nil"/>
            </w:tcBorders>
          </w:tcPr>
          <w:p w14:paraId="7E9ED208" w14:textId="77777777" w:rsidR="006A01C9" w:rsidRDefault="006A01C9" w:rsidP="006877DE">
            <w:pPr>
              <w:pStyle w:val="TableParagraph"/>
              <w:spacing w:before="10" w:line="229" w:lineRule="exact"/>
              <w:ind w:right="196"/>
              <w:jc w:val="right"/>
              <w:rPr>
                <w:sz w:val="20"/>
                <w:szCs w:val="20"/>
              </w:rPr>
            </w:pP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tc>
        <w:tc>
          <w:tcPr>
            <w:tcW w:w="595" w:type="dxa"/>
            <w:vMerge/>
            <w:tcBorders>
              <w:top w:val="nil"/>
            </w:tcBorders>
          </w:tcPr>
          <w:p w14:paraId="2DEC667B" w14:textId="77777777" w:rsidR="006A01C9" w:rsidRDefault="006A01C9" w:rsidP="006877DE">
            <w:pPr>
              <w:rPr>
                <w:sz w:val="2"/>
                <w:szCs w:val="2"/>
              </w:rPr>
            </w:pPr>
          </w:p>
        </w:tc>
        <w:tc>
          <w:tcPr>
            <w:tcW w:w="569" w:type="dxa"/>
            <w:vMerge/>
            <w:tcBorders>
              <w:top w:val="nil"/>
            </w:tcBorders>
          </w:tcPr>
          <w:p w14:paraId="612453F9" w14:textId="77777777" w:rsidR="006A01C9" w:rsidRDefault="006A01C9" w:rsidP="006877DE">
            <w:pPr>
              <w:rPr>
                <w:sz w:val="2"/>
                <w:szCs w:val="2"/>
              </w:rPr>
            </w:pPr>
          </w:p>
        </w:tc>
        <w:tc>
          <w:tcPr>
            <w:tcW w:w="679" w:type="dxa"/>
            <w:vMerge/>
            <w:tcBorders>
              <w:top w:val="nil"/>
            </w:tcBorders>
          </w:tcPr>
          <w:p w14:paraId="49B668C0" w14:textId="77777777" w:rsidR="006A01C9" w:rsidRDefault="006A01C9" w:rsidP="006877DE">
            <w:pPr>
              <w:rPr>
                <w:sz w:val="2"/>
                <w:szCs w:val="2"/>
              </w:rPr>
            </w:pPr>
          </w:p>
        </w:tc>
        <w:tc>
          <w:tcPr>
            <w:tcW w:w="708" w:type="dxa"/>
            <w:tcBorders>
              <w:top w:val="nil"/>
              <w:bottom w:val="nil"/>
            </w:tcBorders>
          </w:tcPr>
          <w:p w14:paraId="75DD59CD" w14:textId="77777777" w:rsidR="006A01C9" w:rsidRDefault="006A01C9" w:rsidP="006877DE">
            <w:pPr>
              <w:pStyle w:val="TableParagraph"/>
              <w:rPr>
                <w:sz w:val="18"/>
              </w:rPr>
            </w:pPr>
          </w:p>
        </w:tc>
        <w:tc>
          <w:tcPr>
            <w:tcW w:w="2126" w:type="dxa"/>
            <w:tcBorders>
              <w:top w:val="nil"/>
              <w:bottom w:val="nil"/>
            </w:tcBorders>
          </w:tcPr>
          <w:p w14:paraId="47CAF553" w14:textId="77777777" w:rsidR="006A01C9" w:rsidRDefault="006A01C9" w:rsidP="006877DE">
            <w:pPr>
              <w:pStyle w:val="TableParagraph"/>
              <w:spacing w:before="10" w:line="229" w:lineRule="exact"/>
              <w:ind w:left="108"/>
              <w:rPr>
                <w:sz w:val="20"/>
                <w:szCs w:val="20"/>
              </w:rPr>
            </w:pPr>
            <w:proofErr w:type="spellStart"/>
            <w:r>
              <w:rPr>
                <w:w w:val="105"/>
                <w:sz w:val="20"/>
                <w:szCs w:val="20"/>
              </w:rPr>
              <w:t>գործիքաչափում</w:t>
            </w:r>
            <w:proofErr w:type="spellEnd"/>
          </w:p>
        </w:tc>
        <w:tc>
          <w:tcPr>
            <w:tcW w:w="2023" w:type="dxa"/>
            <w:vMerge/>
            <w:tcBorders>
              <w:top w:val="nil"/>
            </w:tcBorders>
          </w:tcPr>
          <w:p w14:paraId="503241B3" w14:textId="77777777" w:rsidR="006A01C9" w:rsidRDefault="006A01C9" w:rsidP="006877DE">
            <w:pPr>
              <w:rPr>
                <w:sz w:val="2"/>
                <w:szCs w:val="2"/>
              </w:rPr>
            </w:pPr>
          </w:p>
        </w:tc>
      </w:tr>
      <w:tr w:rsidR="006A01C9" w14:paraId="118B1818" w14:textId="77777777" w:rsidTr="006877DE">
        <w:trPr>
          <w:trHeight w:val="257"/>
        </w:trPr>
        <w:tc>
          <w:tcPr>
            <w:tcW w:w="1032" w:type="dxa"/>
            <w:tcBorders>
              <w:top w:val="nil"/>
              <w:bottom w:val="nil"/>
            </w:tcBorders>
          </w:tcPr>
          <w:p w14:paraId="6E15A9DC" w14:textId="77777777" w:rsidR="006A01C9" w:rsidRDefault="006A01C9" w:rsidP="006877DE">
            <w:pPr>
              <w:pStyle w:val="TableParagraph"/>
              <w:rPr>
                <w:sz w:val="18"/>
              </w:rPr>
            </w:pPr>
          </w:p>
        </w:tc>
        <w:tc>
          <w:tcPr>
            <w:tcW w:w="5527" w:type="dxa"/>
            <w:tcBorders>
              <w:top w:val="nil"/>
              <w:bottom w:val="nil"/>
            </w:tcBorders>
          </w:tcPr>
          <w:p w14:paraId="5022496B" w14:textId="77777777" w:rsidR="006A01C9" w:rsidRDefault="006A01C9" w:rsidP="006877DE">
            <w:pPr>
              <w:pStyle w:val="TableParagraph"/>
              <w:rPr>
                <w:sz w:val="18"/>
              </w:rPr>
            </w:pPr>
          </w:p>
        </w:tc>
        <w:tc>
          <w:tcPr>
            <w:tcW w:w="2268" w:type="dxa"/>
            <w:tcBorders>
              <w:top w:val="nil"/>
              <w:bottom w:val="nil"/>
            </w:tcBorders>
          </w:tcPr>
          <w:p w14:paraId="4E67684F" w14:textId="77777777" w:rsidR="006A01C9" w:rsidRDefault="006A01C9" w:rsidP="006877DE">
            <w:pPr>
              <w:pStyle w:val="TableParagraph"/>
              <w:spacing w:before="10" w:line="228" w:lineRule="exact"/>
              <w:ind w:left="597"/>
              <w:rPr>
                <w:sz w:val="20"/>
                <w:szCs w:val="20"/>
              </w:rPr>
            </w:pPr>
            <w:r>
              <w:rPr>
                <w:w w:val="110"/>
                <w:sz w:val="20"/>
                <w:szCs w:val="20"/>
              </w:rPr>
              <w:t xml:space="preserve">244, </w:t>
            </w:r>
            <w:proofErr w:type="spellStart"/>
            <w:r>
              <w:rPr>
                <w:w w:val="110"/>
                <w:sz w:val="20"/>
                <w:szCs w:val="20"/>
              </w:rPr>
              <w:t>կետ</w:t>
            </w:r>
            <w:proofErr w:type="spellEnd"/>
            <w:r>
              <w:rPr>
                <w:w w:val="110"/>
                <w:sz w:val="20"/>
                <w:szCs w:val="20"/>
              </w:rPr>
              <w:t xml:space="preserve"> 5,</w:t>
            </w:r>
          </w:p>
        </w:tc>
        <w:tc>
          <w:tcPr>
            <w:tcW w:w="595" w:type="dxa"/>
            <w:vMerge/>
            <w:tcBorders>
              <w:top w:val="nil"/>
            </w:tcBorders>
          </w:tcPr>
          <w:p w14:paraId="701981C0" w14:textId="77777777" w:rsidR="006A01C9" w:rsidRDefault="006A01C9" w:rsidP="006877DE">
            <w:pPr>
              <w:rPr>
                <w:sz w:val="2"/>
                <w:szCs w:val="2"/>
              </w:rPr>
            </w:pPr>
          </w:p>
        </w:tc>
        <w:tc>
          <w:tcPr>
            <w:tcW w:w="569" w:type="dxa"/>
            <w:vMerge/>
            <w:tcBorders>
              <w:top w:val="nil"/>
            </w:tcBorders>
          </w:tcPr>
          <w:p w14:paraId="1D93A7E6" w14:textId="77777777" w:rsidR="006A01C9" w:rsidRDefault="006A01C9" w:rsidP="006877DE">
            <w:pPr>
              <w:rPr>
                <w:sz w:val="2"/>
                <w:szCs w:val="2"/>
              </w:rPr>
            </w:pPr>
          </w:p>
        </w:tc>
        <w:tc>
          <w:tcPr>
            <w:tcW w:w="679" w:type="dxa"/>
            <w:vMerge/>
            <w:tcBorders>
              <w:top w:val="nil"/>
            </w:tcBorders>
          </w:tcPr>
          <w:p w14:paraId="449CF3DA" w14:textId="77777777" w:rsidR="006A01C9" w:rsidRDefault="006A01C9" w:rsidP="006877DE">
            <w:pPr>
              <w:rPr>
                <w:sz w:val="2"/>
                <w:szCs w:val="2"/>
              </w:rPr>
            </w:pPr>
          </w:p>
        </w:tc>
        <w:tc>
          <w:tcPr>
            <w:tcW w:w="708" w:type="dxa"/>
            <w:tcBorders>
              <w:top w:val="nil"/>
              <w:bottom w:val="nil"/>
            </w:tcBorders>
          </w:tcPr>
          <w:p w14:paraId="5443CF1B" w14:textId="77777777" w:rsidR="006A01C9" w:rsidRDefault="006A01C9" w:rsidP="006877DE">
            <w:pPr>
              <w:pStyle w:val="TableParagraph"/>
              <w:rPr>
                <w:sz w:val="18"/>
              </w:rPr>
            </w:pPr>
          </w:p>
        </w:tc>
        <w:tc>
          <w:tcPr>
            <w:tcW w:w="2126" w:type="dxa"/>
            <w:tcBorders>
              <w:top w:val="nil"/>
              <w:bottom w:val="nil"/>
            </w:tcBorders>
          </w:tcPr>
          <w:p w14:paraId="486D21A4" w14:textId="77777777" w:rsidR="006A01C9" w:rsidRDefault="006A01C9" w:rsidP="006877DE">
            <w:pPr>
              <w:pStyle w:val="TableParagraph"/>
              <w:rPr>
                <w:sz w:val="18"/>
              </w:rPr>
            </w:pPr>
          </w:p>
        </w:tc>
        <w:tc>
          <w:tcPr>
            <w:tcW w:w="2023" w:type="dxa"/>
            <w:vMerge/>
            <w:tcBorders>
              <w:top w:val="nil"/>
            </w:tcBorders>
          </w:tcPr>
          <w:p w14:paraId="1DB05A76" w14:textId="77777777" w:rsidR="006A01C9" w:rsidRDefault="006A01C9" w:rsidP="006877DE">
            <w:pPr>
              <w:rPr>
                <w:sz w:val="2"/>
                <w:szCs w:val="2"/>
              </w:rPr>
            </w:pPr>
          </w:p>
        </w:tc>
      </w:tr>
      <w:tr w:rsidR="006A01C9" w14:paraId="37458D3D" w14:textId="77777777" w:rsidTr="006877DE">
        <w:trPr>
          <w:trHeight w:val="257"/>
        </w:trPr>
        <w:tc>
          <w:tcPr>
            <w:tcW w:w="1032" w:type="dxa"/>
            <w:tcBorders>
              <w:top w:val="nil"/>
              <w:bottom w:val="nil"/>
            </w:tcBorders>
          </w:tcPr>
          <w:p w14:paraId="2027FF2D" w14:textId="77777777" w:rsidR="006A01C9" w:rsidRDefault="006A01C9" w:rsidP="006877DE">
            <w:pPr>
              <w:pStyle w:val="TableParagraph"/>
              <w:rPr>
                <w:sz w:val="18"/>
              </w:rPr>
            </w:pPr>
          </w:p>
        </w:tc>
        <w:tc>
          <w:tcPr>
            <w:tcW w:w="5527" w:type="dxa"/>
            <w:tcBorders>
              <w:top w:val="nil"/>
              <w:bottom w:val="nil"/>
            </w:tcBorders>
          </w:tcPr>
          <w:p w14:paraId="39752C80" w14:textId="77777777" w:rsidR="006A01C9" w:rsidRDefault="006A01C9" w:rsidP="006877DE">
            <w:pPr>
              <w:pStyle w:val="TableParagraph"/>
              <w:rPr>
                <w:sz w:val="18"/>
              </w:rPr>
            </w:pPr>
          </w:p>
        </w:tc>
        <w:tc>
          <w:tcPr>
            <w:tcW w:w="2268" w:type="dxa"/>
            <w:tcBorders>
              <w:top w:val="nil"/>
              <w:bottom w:val="nil"/>
            </w:tcBorders>
          </w:tcPr>
          <w:p w14:paraId="5F390B75" w14:textId="77777777" w:rsidR="006A01C9" w:rsidRDefault="006A01C9" w:rsidP="006877DE">
            <w:pPr>
              <w:pStyle w:val="TableParagraph"/>
              <w:spacing w:before="8" w:line="229" w:lineRule="exact"/>
              <w:ind w:right="218"/>
              <w:jc w:val="right"/>
              <w:rPr>
                <w:sz w:val="20"/>
                <w:szCs w:val="20"/>
              </w:rPr>
            </w:pPr>
            <w:proofErr w:type="spellStart"/>
            <w:r>
              <w:rPr>
                <w:sz w:val="20"/>
                <w:szCs w:val="20"/>
              </w:rPr>
              <w:t>Առողջապահության</w:t>
            </w:r>
            <w:proofErr w:type="spellEnd"/>
          </w:p>
        </w:tc>
        <w:tc>
          <w:tcPr>
            <w:tcW w:w="595" w:type="dxa"/>
            <w:vMerge/>
            <w:tcBorders>
              <w:top w:val="nil"/>
            </w:tcBorders>
          </w:tcPr>
          <w:p w14:paraId="2A7962FE" w14:textId="77777777" w:rsidR="006A01C9" w:rsidRDefault="006A01C9" w:rsidP="006877DE">
            <w:pPr>
              <w:rPr>
                <w:sz w:val="2"/>
                <w:szCs w:val="2"/>
              </w:rPr>
            </w:pPr>
          </w:p>
        </w:tc>
        <w:tc>
          <w:tcPr>
            <w:tcW w:w="569" w:type="dxa"/>
            <w:vMerge/>
            <w:tcBorders>
              <w:top w:val="nil"/>
            </w:tcBorders>
          </w:tcPr>
          <w:p w14:paraId="0DD77BCC" w14:textId="77777777" w:rsidR="006A01C9" w:rsidRDefault="006A01C9" w:rsidP="006877DE">
            <w:pPr>
              <w:rPr>
                <w:sz w:val="2"/>
                <w:szCs w:val="2"/>
              </w:rPr>
            </w:pPr>
          </w:p>
        </w:tc>
        <w:tc>
          <w:tcPr>
            <w:tcW w:w="679" w:type="dxa"/>
            <w:vMerge/>
            <w:tcBorders>
              <w:top w:val="nil"/>
            </w:tcBorders>
          </w:tcPr>
          <w:p w14:paraId="1EB50C91" w14:textId="77777777" w:rsidR="006A01C9" w:rsidRDefault="006A01C9" w:rsidP="006877DE">
            <w:pPr>
              <w:rPr>
                <w:sz w:val="2"/>
                <w:szCs w:val="2"/>
              </w:rPr>
            </w:pPr>
          </w:p>
        </w:tc>
        <w:tc>
          <w:tcPr>
            <w:tcW w:w="708" w:type="dxa"/>
            <w:tcBorders>
              <w:top w:val="nil"/>
              <w:bottom w:val="nil"/>
            </w:tcBorders>
          </w:tcPr>
          <w:p w14:paraId="22AFC6C8" w14:textId="77777777" w:rsidR="006A01C9" w:rsidRDefault="006A01C9" w:rsidP="006877DE">
            <w:pPr>
              <w:pStyle w:val="TableParagraph"/>
              <w:rPr>
                <w:sz w:val="18"/>
              </w:rPr>
            </w:pPr>
          </w:p>
        </w:tc>
        <w:tc>
          <w:tcPr>
            <w:tcW w:w="2126" w:type="dxa"/>
            <w:tcBorders>
              <w:top w:val="nil"/>
              <w:bottom w:val="nil"/>
            </w:tcBorders>
          </w:tcPr>
          <w:p w14:paraId="4C69B1A9" w14:textId="77777777" w:rsidR="006A01C9" w:rsidRDefault="006A01C9" w:rsidP="006877DE">
            <w:pPr>
              <w:pStyle w:val="TableParagraph"/>
              <w:rPr>
                <w:sz w:val="18"/>
              </w:rPr>
            </w:pPr>
          </w:p>
        </w:tc>
        <w:tc>
          <w:tcPr>
            <w:tcW w:w="2023" w:type="dxa"/>
            <w:vMerge/>
            <w:tcBorders>
              <w:top w:val="nil"/>
            </w:tcBorders>
          </w:tcPr>
          <w:p w14:paraId="0DD1736B" w14:textId="77777777" w:rsidR="006A01C9" w:rsidRDefault="006A01C9" w:rsidP="006877DE">
            <w:pPr>
              <w:rPr>
                <w:sz w:val="2"/>
                <w:szCs w:val="2"/>
              </w:rPr>
            </w:pPr>
          </w:p>
        </w:tc>
      </w:tr>
      <w:tr w:rsidR="006A01C9" w14:paraId="700DB94F" w14:textId="77777777" w:rsidTr="006877DE">
        <w:trPr>
          <w:trHeight w:val="258"/>
        </w:trPr>
        <w:tc>
          <w:tcPr>
            <w:tcW w:w="1032" w:type="dxa"/>
            <w:tcBorders>
              <w:top w:val="nil"/>
              <w:bottom w:val="nil"/>
            </w:tcBorders>
          </w:tcPr>
          <w:p w14:paraId="02482DF0" w14:textId="77777777" w:rsidR="006A01C9" w:rsidRDefault="006A01C9" w:rsidP="006877DE">
            <w:pPr>
              <w:pStyle w:val="TableParagraph"/>
              <w:rPr>
                <w:sz w:val="18"/>
              </w:rPr>
            </w:pPr>
          </w:p>
        </w:tc>
        <w:tc>
          <w:tcPr>
            <w:tcW w:w="5527" w:type="dxa"/>
            <w:tcBorders>
              <w:top w:val="nil"/>
              <w:bottom w:val="nil"/>
            </w:tcBorders>
          </w:tcPr>
          <w:p w14:paraId="2616FC52" w14:textId="77777777" w:rsidR="006A01C9" w:rsidRDefault="006A01C9" w:rsidP="006877DE">
            <w:pPr>
              <w:pStyle w:val="TableParagraph"/>
              <w:rPr>
                <w:sz w:val="18"/>
              </w:rPr>
            </w:pPr>
          </w:p>
        </w:tc>
        <w:tc>
          <w:tcPr>
            <w:tcW w:w="2268" w:type="dxa"/>
            <w:tcBorders>
              <w:top w:val="nil"/>
              <w:bottom w:val="nil"/>
            </w:tcBorders>
          </w:tcPr>
          <w:p w14:paraId="5ADAAF1B" w14:textId="77777777" w:rsidR="006A01C9" w:rsidRDefault="006A01C9" w:rsidP="006877DE">
            <w:pPr>
              <w:pStyle w:val="TableParagraph"/>
              <w:spacing w:before="10" w:line="229" w:lineRule="exact"/>
              <w:ind w:left="319"/>
              <w:rPr>
                <w:sz w:val="20"/>
                <w:szCs w:val="20"/>
              </w:rPr>
            </w:pPr>
            <w:proofErr w:type="spellStart"/>
            <w:r>
              <w:rPr>
                <w:w w:val="110"/>
                <w:sz w:val="20"/>
                <w:szCs w:val="20"/>
              </w:rPr>
              <w:t>նախարարի</w:t>
            </w:r>
            <w:proofErr w:type="spellEnd"/>
            <w:r>
              <w:rPr>
                <w:w w:val="110"/>
                <w:sz w:val="20"/>
                <w:szCs w:val="20"/>
              </w:rPr>
              <w:t xml:space="preserve"> 2005</w:t>
            </w:r>
          </w:p>
        </w:tc>
        <w:tc>
          <w:tcPr>
            <w:tcW w:w="595" w:type="dxa"/>
            <w:vMerge/>
            <w:tcBorders>
              <w:top w:val="nil"/>
            </w:tcBorders>
          </w:tcPr>
          <w:p w14:paraId="127C7D12" w14:textId="77777777" w:rsidR="006A01C9" w:rsidRDefault="006A01C9" w:rsidP="006877DE">
            <w:pPr>
              <w:rPr>
                <w:sz w:val="2"/>
                <w:szCs w:val="2"/>
              </w:rPr>
            </w:pPr>
          </w:p>
        </w:tc>
        <w:tc>
          <w:tcPr>
            <w:tcW w:w="569" w:type="dxa"/>
            <w:vMerge/>
            <w:tcBorders>
              <w:top w:val="nil"/>
            </w:tcBorders>
          </w:tcPr>
          <w:p w14:paraId="4CD6E259" w14:textId="77777777" w:rsidR="006A01C9" w:rsidRDefault="006A01C9" w:rsidP="006877DE">
            <w:pPr>
              <w:rPr>
                <w:sz w:val="2"/>
                <w:szCs w:val="2"/>
              </w:rPr>
            </w:pPr>
          </w:p>
        </w:tc>
        <w:tc>
          <w:tcPr>
            <w:tcW w:w="679" w:type="dxa"/>
            <w:vMerge/>
            <w:tcBorders>
              <w:top w:val="nil"/>
            </w:tcBorders>
          </w:tcPr>
          <w:p w14:paraId="6AB63CC2" w14:textId="77777777" w:rsidR="006A01C9" w:rsidRDefault="006A01C9" w:rsidP="006877DE">
            <w:pPr>
              <w:rPr>
                <w:sz w:val="2"/>
                <w:szCs w:val="2"/>
              </w:rPr>
            </w:pPr>
          </w:p>
        </w:tc>
        <w:tc>
          <w:tcPr>
            <w:tcW w:w="708" w:type="dxa"/>
            <w:tcBorders>
              <w:top w:val="nil"/>
              <w:bottom w:val="nil"/>
            </w:tcBorders>
          </w:tcPr>
          <w:p w14:paraId="6C45C2CE" w14:textId="77777777" w:rsidR="006A01C9" w:rsidRDefault="006A01C9" w:rsidP="006877DE">
            <w:pPr>
              <w:pStyle w:val="TableParagraph"/>
              <w:rPr>
                <w:sz w:val="18"/>
              </w:rPr>
            </w:pPr>
          </w:p>
        </w:tc>
        <w:tc>
          <w:tcPr>
            <w:tcW w:w="2126" w:type="dxa"/>
            <w:tcBorders>
              <w:top w:val="nil"/>
              <w:bottom w:val="nil"/>
            </w:tcBorders>
          </w:tcPr>
          <w:p w14:paraId="4B4F3AFE" w14:textId="77777777" w:rsidR="006A01C9" w:rsidRDefault="006A01C9" w:rsidP="006877DE">
            <w:pPr>
              <w:pStyle w:val="TableParagraph"/>
              <w:rPr>
                <w:sz w:val="18"/>
              </w:rPr>
            </w:pPr>
          </w:p>
        </w:tc>
        <w:tc>
          <w:tcPr>
            <w:tcW w:w="2023" w:type="dxa"/>
            <w:vMerge/>
            <w:tcBorders>
              <w:top w:val="nil"/>
            </w:tcBorders>
          </w:tcPr>
          <w:p w14:paraId="3996FA51" w14:textId="77777777" w:rsidR="006A01C9" w:rsidRDefault="006A01C9" w:rsidP="006877DE">
            <w:pPr>
              <w:rPr>
                <w:sz w:val="2"/>
                <w:szCs w:val="2"/>
              </w:rPr>
            </w:pPr>
          </w:p>
        </w:tc>
      </w:tr>
      <w:tr w:rsidR="006A01C9" w14:paraId="62448F76" w14:textId="77777777" w:rsidTr="006877DE">
        <w:trPr>
          <w:trHeight w:val="258"/>
        </w:trPr>
        <w:tc>
          <w:tcPr>
            <w:tcW w:w="1032" w:type="dxa"/>
            <w:tcBorders>
              <w:top w:val="nil"/>
              <w:bottom w:val="nil"/>
            </w:tcBorders>
          </w:tcPr>
          <w:p w14:paraId="598AFB44" w14:textId="77777777" w:rsidR="006A01C9" w:rsidRDefault="006A01C9" w:rsidP="006877DE">
            <w:pPr>
              <w:pStyle w:val="TableParagraph"/>
              <w:rPr>
                <w:sz w:val="18"/>
              </w:rPr>
            </w:pPr>
          </w:p>
        </w:tc>
        <w:tc>
          <w:tcPr>
            <w:tcW w:w="5527" w:type="dxa"/>
            <w:tcBorders>
              <w:top w:val="nil"/>
              <w:bottom w:val="nil"/>
            </w:tcBorders>
          </w:tcPr>
          <w:p w14:paraId="43D64B60" w14:textId="77777777" w:rsidR="006A01C9" w:rsidRDefault="006A01C9" w:rsidP="006877DE">
            <w:pPr>
              <w:pStyle w:val="TableParagraph"/>
              <w:rPr>
                <w:sz w:val="18"/>
              </w:rPr>
            </w:pPr>
          </w:p>
        </w:tc>
        <w:tc>
          <w:tcPr>
            <w:tcW w:w="2268" w:type="dxa"/>
            <w:tcBorders>
              <w:top w:val="nil"/>
              <w:bottom w:val="nil"/>
            </w:tcBorders>
          </w:tcPr>
          <w:p w14:paraId="0F167C64" w14:textId="77777777" w:rsidR="006A01C9" w:rsidRDefault="006A01C9" w:rsidP="006877DE">
            <w:pPr>
              <w:pStyle w:val="TableParagraph"/>
              <w:spacing w:before="10" w:line="229" w:lineRule="exact"/>
              <w:ind w:left="676"/>
              <w:rPr>
                <w:sz w:val="20"/>
                <w:szCs w:val="20"/>
              </w:rPr>
            </w:pPr>
            <w:proofErr w:type="spellStart"/>
            <w:r>
              <w:rPr>
                <w:w w:val="105"/>
                <w:sz w:val="20"/>
                <w:szCs w:val="20"/>
              </w:rPr>
              <w:t>թվականի</w:t>
            </w:r>
            <w:proofErr w:type="spellEnd"/>
          </w:p>
        </w:tc>
        <w:tc>
          <w:tcPr>
            <w:tcW w:w="595" w:type="dxa"/>
            <w:vMerge/>
            <w:tcBorders>
              <w:top w:val="nil"/>
            </w:tcBorders>
          </w:tcPr>
          <w:p w14:paraId="6CAECBFC" w14:textId="77777777" w:rsidR="006A01C9" w:rsidRDefault="006A01C9" w:rsidP="006877DE">
            <w:pPr>
              <w:rPr>
                <w:sz w:val="2"/>
                <w:szCs w:val="2"/>
              </w:rPr>
            </w:pPr>
          </w:p>
        </w:tc>
        <w:tc>
          <w:tcPr>
            <w:tcW w:w="569" w:type="dxa"/>
            <w:vMerge/>
            <w:tcBorders>
              <w:top w:val="nil"/>
            </w:tcBorders>
          </w:tcPr>
          <w:p w14:paraId="08D48394" w14:textId="77777777" w:rsidR="006A01C9" w:rsidRDefault="006A01C9" w:rsidP="006877DE">
            <w:pPr>
              <w:rPr>
                <w:sz w:val="2"/>
                <w:szCs w:val="2"/>
              </w:rPr>
            </w:pPr>
          </w:p>
        </w:tc>
        <w:tc>
          <w:tcPr>
            <w:tcW w:w="679" w:type="dxa"/>
            <w:vMerge/>
            <w:tcBorders>
              <w:top w:val="nil"/>
            </w:tcBorders>
          </w:tcPr>
          <w:p w14:paraId="5BC87026" w14:textId="77777777" w:rsidR="006A01C9" w:rsidRDefault="006A01C9" w:rsidP="006877DE">
            <w:pPr>
              <w:rPr>
                <w:sz w:val="2"/>
                <w:szCs w:val="2"/>
              </w:rPr>
            </w:pPr>
          </w:p>
        </w:tc>
        <w:tc>
          <w:tcPr>
            <w:tcW w:w="708" w:type="dxa"/>
            <w:tcBorders>
              <w:top w:val="nil"/>
              <w:bottom w:val="nil"/>
            </w:tcBorders>
          </w:tcPr>
          <w:p w14:paraId="3383422A" w14:textId="77777777" w:rsidR="006A01C9" w:rsidRDefault="006A01C9" w:rsidP="006877DE">
            <w:pPr>
              <w:pStyle w:val="TableParagraph"/>
              <w:rPr>
                <w:sz w:val="18"/>
              </w:rPr>
            </w:pPr>
          </w:p>
        </w:tc>
        <w:tc>
          <w:tcPr>
            <w:tcW w:w="2126" w:type="dxa"/>
            <w:tcBorders>
              <w:top w:val="nil"/>
              <w:bottom w:val="nil"/>
            </w:tcBorders>
          </w:tcPr>
          <w:p w14:paraId="4D8E0F5D" w14:textId="77777777" w:rsidR="006A01C9" w:rsidRDefault="006A01C9" w:rsidP="006877DE">
            <w:pPr>
              <w:pStyle w:val="TableParagraph"/>
              <w:rPr>
                <w:sz w:val="18"/>
              </w:rPr>
            </w:pPr>
          </w:p>
        </w:tc>
        <w:tc>
          <w:tcPr>
            <w:tcW w:w="2023" w:type="dxa"/>
            <w:vMerge/>
            <w:tcBorders>
              <w:top w:val="nil"/>
            </w:tcBorders>
          </w:tcPr>
          <w:p w14:paraId="5DF02EE9" w14:textId="77777777" w:rsidR="006A01C9" w:rsidRDefault="006A01C9" w:rsidP="006877DE">
            <w:pPr>
              <w:rPr>
                <w:sz w:val="2"/>
                <w:szCs w:val="2"/>
              </w:rPr>
            </w:pPr>
          </w:p>
        </w:tc>
      </w:tr>
      <w:tr w:rsidR="006A01C9" w14:paraId="323752B2" w14:textId="77777777" w:rsidTr="006877DE">
        <w:trPr>
          <w:trHeight w:val="254"/>
        </w:trPr>
        <w:tc>
          <w:tcPr>
            <w:tcW w:w="1032" w:type="dxa"/>
            <w:tcBorders>
              <w:top w:val="nil"/>
            </w:tcBorders>
          </w:tcPr>
          <w:p w14:paraId="7B409481" w14:textId="77777777" w:rsidR="006A01C9" w:rsidRDefault="006A01C9" w:rsidP="006877DE">
            <w:pPr>
              <w:pStyle w:val="TableParagraph"/>
              <w:rPr>
                <w:sz w:val="18"/>
              </w:rPr>
            </w:pPr>
          </w:p>
        </w:tc>
        <w:tc>
          <w:tcPr>
            <w:tcW w:w="5527" w:type="dxa"/>
            <w:tcBorders>
              <w:top w:val="nil"/>
            </w:tcBorders>
          </w:tcPr>
          <w:p w14:paraId="778E159E" w14:textId="77777777" w:rsidR="006A01C9" w:rsidRDefault="006A01C9" w:rsidP="006877DE">
            <w:pPr>
              <w:pStyle w:val="TableParagraph"/>
              <w:rPr>
                <w:sz w:val="18"/>
              </w:rPr>
            </w:pPr>
          </w:p>
        </w:tc>
        <w:tc>
          <w:tcPr>
            <w:tcW w:w="2268" w:type="dxa"/>
            <w:tcBorders>
              <w:top w:val="nil"/>
            </w:tcBorders>
          </w:tcPr>
          <w:p w14:paraId="20E038E0" w14:textId="77777777" w:rsidR="006A01C9" w:rsidRDefault="006A01C9" w:rsidP="006877DE">
            <w:pPr>
              <w:pStyle w:val="TableParagraph"/>
              <w:spacing w:before="10" w:line="224" w:lineRule="exact"/>
              <w:ind w:left="304"/>
              <w:rPr>
                <w:sz w:val="20"/>
                <w:szCs w:val="20"/>
              </w:rPr>
            </w:pPr>
            <w:proofErr w:type="spellStart"/>
            <w:r>
              <w:rPr>
                <w:w w:val="105"/>
                <w:sz w:val="20"/>
                <w:szCs w:val="20"/>
              </w:rPr>
              <w:t>սեպտեմբերի</w:t>
            </w:r>
            <w:proofErr w:type="spellEnd"/>
            <w:r>
              <w:rPr>
                <w:w w:val="105"/>
                <w:sz w:val="20"/>
                <w:szCs w:val="20"/>
              </w:rPr>
              <w:t xml:space="preserve"> 16-ի</w:t>
            </w:r>
          </w:p>
        </w:tc>
        <w:tc>
          <w:tcPr>
            <w:tcW w:w="595" w:type="dxa"/>
            <w:vMerge/>
            <w:tcBorders>
              <w:top w:val="nil"/>
            </w:tcBorders>
          </w:tcPr>
          <w:p w14:paraId="54F2A132" w14:textId="77777777" w:rsidR="006A01C9" w:rsidRDefault="006A01C9" w:rsidP="006877DE">
            <w:pPr>
              <w:rPr>
                <w:sz w:val="2"/>
                <w:szCs w:val="2"/>
              </w:rPr>
            </w:pPr>
          </w:p>
        </w:tc>
        <w:tc>
          <w:tcPr>
            <w:tcW w:w="569" w:type="dxa"/>
            <w:vMerge/>
            <w:tcBorders>
              <w:top w:val="nil"/>
            </w:tcBorders>
          </w:tcPr>
          <w:p w14:paraId="7B1EE15D" w14:textId="77777777" w:rsidR="006A01C9" w:rsidRDefault="006A01C9" w:rsidP="006877DE">
            <w:pPr>
              <w:rPr>
                <w:sz w:val="2"/>
                <w:szCs w:val="2"/>
              </w:rPr>
            </w:pPr>
          </w:p>
        </w:tc>
        <w:tc>
          <w:tcPr>
            <w:tcW w:w="679" w:type="dxa"/>
            <w:vMerge/>
            <w:tcBorders>
              <w:top w:val="nil"/>
            </w:tcBorders>
          </w:tcPr>
          <w:p w14:paraId="6AB8A3B2" w14:textId="77777777" w:rsidR="006A01C9" w:rsidRDefault="006A01C9" w:rsidP="006877DE">
            <w:pPr>
              <w:rPr>
                <w:sz w:val="2"/>
                <w:szCs w:val="2"/>
              </w:rPr>
            </w:pPr>
          </w:p>
        </w:tc>
        <w:tc>
          <w:tcPr>
            <w:tcW w:w="708" w:type="dxa"/>
            <w:tcBorders>
              <w:top w:val="nil"/>
            </w:tcBorders>
          </w:tcPr>
          <w:p w14:paraId="486CC7B1" w14:textId="77777777" w:rsidR="006A01C9" w:rsidRDefault="006A01C9" w:rsidP="006877DE">
            <w:pPr>
              <w:pStyle w:val="TableParagraph"/>
              <w:rPr>
                <w:sz w:val="18"/>
              </w:rPr>
            </w:pPr>
          </w:p>
        </w:tc>
        <w:tc>
          <w:tcPr>
            <w:tcW w:w="2126" w:type="dxa"/>
            <w:tcBorders>
              <w:top w:val="nil"/>
            </w:tcBorders>
          </w:tcPr>
          <w:p w14:paraId="1035BDF3" w14:textId="77777777" w:rsidR="006A01C9" w:rsidRDefault="006A01C9" w:rsidP="006877DE">
            <w:pPr>
              <w:pStyle w:val="TableParagraph"/>
              <w:rPr>
                <w:sz w:val="18"/>
              </w:rPr>
            </w:pPr>
          </w:p>
        </w:tc>
        <w:tc>
          <w:tcPr>
            <w:tcW w:w="2023" w:type="dxa"/>
            <w:vMerge/>
            <w:tcBorders>
              <w:top w:val="nil"/>
            </w:tcBorders>
          </w:tcPr>
          <w:p w14:paraId="78C4D549" w14:textId="77777777" w:rsidR="006A01C9" w:rsidRDefault="006A01C9" w:rsidP="006877DE">
            <w:pPr>
              <w:rPr>
                <w:sz w:val="2"/>
                <w:szCs w:val="2"/>
              </w:rPr>
            </w:pPr>
          </w:p>
        </w:tc>
      </w:tr>
    </w:tbl>
    <w:p w14:paraId="0F6C5633" w14:textId="77777777" w:rsidR="006A01C9" w:rsidRDefault="006A01C9" w:rsidP="006A01C9">
      <w:pPr>
        <w:rPr>
          <w:sz w:val="2"/>
          <w:szCs w:val="2"/>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30"/>
      </w:tblGrid>
      <w:tr w:rsidR="006A01C9" w14:paraId="70A283A0" w14:textId="77777777" w:rsidTr="006877DE">
        <w:trPr>
          <w:trHeight w:val="2145"/>
        </w:trPr>
        <w:tc>
          <w:tcPr>
            <w:tcW w:w="1032" w:type="dxa"/>
          </w:tcPr>
          <w:p w14:paraId="4A33ACB5" w14:textId="77777777" w:rsidR="006A01C9" w:rsidRDefault="006A01C9" w:rsidP="006877DE">
            <w:pPr>
              <w:pStyle w:val="TableParagraph"/>
              <w:rPr>
                <w:sz w:val="18"/>
              </w:rPr>
            </w:pPr>
          </w:p>
        </w:tc>
        <w:tc>
          <w:tcPr>
            <w:tcW w:w="5527" w:type="dxa"/>
          </w:tcPr>
          <w:p w14:paraId="3B756EDA" w14:textId="77777777" w:rsidR="006A01C9" w:rsidRDefault="006A01C9" w:rsidP="006877DE">
            <w:pPr>
              <w:pStyle w:val="TableParagraph"/>
              <w:rPr>
                <w:sz w:val="18"/>
              </w:rPr>
            </w:pPr>
          </w:p>
        </w:tc>
        <w:tc>
          <w:tcPr>
            <w:tcW w:w="2268" w:type="dxa"/>
          </w:tcPr>
          <w:p w14:paraId="232A6588" w14:textId="77777777" w:rsidR="006A01C9" w:rsidRDefault="006A01C9" w:rsidP="006877DE">
            <w:pPr>
              <w:pStyle w:val="TableParagraph"/>
              <w:spacing w:before="24" w:line="280" w:lineRule="auto"/>
              <w:ind w:left="172" w:right="164" w:firstLine="4"/>
              <w:jc w:val="center"/>
              <w:rPr>
                <w:sz w:val="20"/>
                <w:szCs w:val="20"/>
              </w:rPr>
            </w:pPr>
            <w:r>
              <w:rPr>
                <w:w w:val="105"/>
                <w:sz w:val="20"/>
                <w:szCs w:val="20"/>
              </w:rPr>
              <w:t xml:space="preserve">N 842-Ն </w:t>
            </w:r>
            <w:proofErr w:type="spellStart"/>
            <w:r>
              <w:rPr>
                <w:w w:val="105"/>
                <w:sz w:val="20"/>
                <w:szCs w:val="20"/>
              </w:rPr>
              <w:t>հրաման</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5.2, </w:t>
            </w:r>
            <w:proofErr w:type="spellStart"/>
            <w:r>
              <w:rPr>
                <w:w w:val="105"/>
                <w:sz w:val="20"/>
                <w:szCs w:val="20"/>
              </w:rPr>
              <w:t>կետ</w:t>
            </w:r>
            <w:proofErr w:type="spellEnd"/>
            <w:r>
              <w:rPr>
                <w:w w:val="105"/>
                <w:sz w:val="20"/>
                <w:szCs w:val="20"/>
              </w:rPr>
              <w:t xml:space="preserve"> 5.5 </w:t>
            </w:r>
            <w:proofErr w:type="spellStart"/>
            <w:r>
              <w:rPr>
                <w:w w:val="105"/>
                <w:sz w:val="20"/>
                <w:szCs w:val="20"/>
              </w:rPr>
              <w:t>Առողջապահության</w:t>
            </w:r>
            <w:proofErr w:type="spellEnd"/>
            <w:r>
              <w:rPr>
                <w:w w:val="105"/>
                <w:sz w:val="20"/>
                <w:szCs w:val="20"/>
              </w:rPr>
              <w:t xml:space="preserve"> </w:t>
            </w:r>
            <w:proofErr w:type="spellStart"/>
            <w:r>
              <w:rPr>
                <w:w w:val="105"/>
                <w:sz w:val="20"/>
                <w:szCs w:val="20"/>
              </w:rPr>
              <w:t>նախարարի</w:t>
            </w:r>
            <w:proofErr w:type="spellEnd"/>
            <w:r>
              <w:rPr>
                <w:w w:val="105"/>
                <w:sz w:val="20"/>
                <w:szCs w:val="20"/>
              </w:rPr>
              <w:t xml:space="preserve"> 2005 </w:t>
            </w:r>
            <w:proofErr w:type="spellStart"/>
            <w:r>
              <w:rPr>
                <w:w w:val="105"/>
                <w:sz w:val="20"/>
                <w:szCs w:val="20"/>
              </w:rPr>
              <w:t>թվականի</w:t>
            </w:r>
            <w:proofErr w:type="spellEnd"/>
            <w:r>
              <w:rPr>
                <w:w w:val="105"/>
                <w:sz w:val="20"/>
                <w:szCs w:val="20"/>
              </w:rPr>
              <w:t xml:space="preserve"> </w:t>
            </w:r>
            <w:proofErr w:type="spellStart"/>
            <w:r>
              <w:rPr>
                <w:w w:val="105"/>
                <w:sz w:val="20"/>
                <w:szCs w:val="20"/>
              </w:rPr>
              <w:t>օգոստոսի</w:t>
            </w:r>
            <w:proofErr w:type="spellEnd"/>
            <w:r>
              <w:rPr>
                <w:w w:val="105"/>
                <w:sz w:val="20"/>
                <w:szCs w:val="20"/>
              </w:rPr>
              <w:t xml:space="preserve"> 15-ի N 756-Ն</w:t>
            </w:r>
          </w:p>
          <w:p w14:paraId="2C85DF0F" w14:textId="77777777" w:rsidR="006A01C9" w:rsidRDefault="006A01C9" w:rsidP="006877DE">
            <w:pPr>
              <w:pStyle w:val="TableParagraph"/>
              <w:spacing w:line="226" w:lineRule="exact"/>
              <w:ind w:left="129" w:right="120"/>
              <w:jc w:val="center"/>
              <w:rPr>
                <w:sz w:val="20"/>
                <w:szCs w:val="20"/>
              </w:rPr>
            </w:pPr>
            <w:proofErr w:type="spellStart"/>
            <w:r>
              <w:rPr>
                <w:w w:val="110"/>
                <w:sz w:val="20"/>
                <w:szCs w:val="20"/>
              </w:rPr>
              <w:t>հրաման</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13.6,</w:t>
            </w:r>
          </w:p>
          <w:p w14:paraId="26CB1552" w14:textId="77777777" w:rsidR="006A01C9" w:rsidRDefault="006A01C9" w:rsidP="006877DE">
            <w:pPr>
              <w:pStyle w:val="TableParagraph"/>
              <w:spacing w:before="39" w:line="222" w:lineRule="exact"/>
              <w:ind w:left="127" w:right="120"/>
              <w:jc w:val="center"/>
              <w:rPr>
                <w:sz w:val="20"/>
                <w:szCs w:val="20"/>
              </w:rPr>
            </w:pPr>
            <w:proofErr w:type="spellStart"/>
            <w:r>
              <w:rPr>
                <w:w w:val="105"/>
                <w:sz w:val="20"/>
                <w:szCs w:val="20"/>
              </w:rPr>
              <w:t>կետ</w:t>
            </w:r>
            <w:proofErr w:type="spellEnd"/>
            <w:r>
              <w:rPr>
                <w:w w:val="105"/>
                <w:sz w:val="20"/>
                <w:szCs w:val="20"/>
              </w:rPr>
              <w:t xml:space="preserve"> 13.10</w:t>
            </w:r>
          </w:p>
        </w:tc>
        <w:tc>
          <w:tcPr>
            <w:tcW w:w="595" w:type="dxa"/>
          </w:tcPr>
          <w:p w14:paraId="57FDC095" w14:textId="77777777" w:rsidR="006A01C9" w:rsidRDefault="006A01C9" w:rsidP="006877DE">
            <w:pPr>
              <w:pStyle w:val="TableParagraph"/>
              <w:rPr>
                <w:sz w:val="18"/>
              </w:rPr>
            </w:pPr>
          </w:p>
        </w:tc>
        <w:tc>
          <w:tcPr>
            <w:tcW w:w="569" w:type="dxa"/>
          </w:tcPr>
          <w:p w14:paraId="3CD1ED25" w14:textId="77777777" w:rsidR="006A01C9" w:rsidRDefault="006A01C9" w:rsidP="006877DE">
            <w:pPr>
              <w:pStyle w:val="TableParagraph"/>
              <w:rPr>
                <w:sz w:val="18"/>
              </w:rPr>
            </w:pPr>
          </w:p>
        </w:tc>
        <w:tc>
          <w:tcPr>
            <w:tcW w:w="679" w:type="dxa"/>
          </w:tcPr>
          <w:p w14:paraId="5C837630" w14:textId="77777777" w:rsidR="006A01C9" w:rsidRDefault="006A01C9" w:rsidP="006877DE">
            <w:pPr>
              <w:pStyle w:val="TableParagraph"/>
              <w:rPr>
                <w:sz w:val="18"/>
              </w:rPr>
            </w:pPr>
          </w:p>
        </w:tc>
        <w:tc>
          <w:tcPr>
            <w:tcW w:w="708" w:type="dxa"/>
          </w:tcPr>
          <w:p w14:paraId="3A59EFCC" w14:textId="77777777" w:rsidR="006A01C9" w:rsidRDefault="006A01C9" w:rsidP="006877DE">
            <w:pPr>
              <w:pStyle w:val="TableParagraph"/>
              <w:rPr>
                <w:sz w:val="18"/>
              </w:rPr>
            </w:pPr>
          </w:p>
        </w:tc>
        <w:tc>
          <w:tcPr>
            <w:tcW w:w="2126" w:type="dxa"/>
          </w:tcPr>
          <w:p w14:paraId="27512F37" w14:textId="77777777" w:rsidR="006A01C9" w:rsidRDefault="006A01C9" w:rsidP="006877DE">
            <w:pPr>
              <w:pStyle w:val="TableParagraph"/>
              <w:rPr>
                <w:sz w:val="18"/>
              </w:rPr>
            </w:pPr>
          </w:p>
        </w:tc>
        <w:tc>
          <w:tcPr>
            <w:tcW w:w="2030" w:type="dxa"/>
          </w:tcPr>
          <w:p w14:paraId="708D1D1B" w14:textId="77777777" w:rsidR="006A01C9" w:rsidRDefault="006A01C9" w:rsidP="006877DE">
            <w:pPr>
              <w:pStyle w:val="TableParagraph"/>
              <w:rPr>
                <w:sz w:val="18"/>
              </w:rPr>
            </w:pPr>
          </w:p>
        </w:tc>
      </w:tr>
      <w:tr w:rsidR="006A01C9" w14:paraId="75B770B6" w14:textId="77777777" w:rsidTr="006877DE">
        <w:trPr>
          <w:trHeight w:val="2685"/>
        </w:trPr>
        <w:tc>
          <w:tcPr>
            <w:tcW w:w="1032" w:type="dxa"/>
          </w:tcPr>
          <w:p w14:paraId="25A083D8" w14:textId="77777777" w:rsidR="006A01C9" w:rsidRDefault="006A01C9" w:rsidP="006877DE">
            <w:pPr>
              <w:pStyle w:val="TableParagraph"/>
              <w:spacing w:before="26"/>
              <w:ind w:left="178" w:right="170"/>
              <w:jc w:val="center"/>
              <w:rPr>
                <w:sz w:val="20"/>
              </w:rPr>
            </w:pPr>
            <w:r>
              <w:rPr>
                <w:sz w:val="20"/>
              </w:rPr>
              <w:t>11.</w:t>
            </w:r>
          </w:p>
        </w:tc>
        <w:tc>
          <w:tcPr>
            <w:tcW w:w="5527" w:type="dxa"/>
          </w:tcPr>
          <w:p w14:paraId="19EEAC8B" w14:textId="77777777" w:rsidR="006A01C9" w:rsidRDefault="006A01C9" w:rsidP="006877DE">
            <w:pPr>
              <w:pStyle w:val="TableParagraph"/>
              <w:spacing w:before="26" w:line="278" w:lineRule="auto"/>
              <w:ind w:left="105" w:right="734" w:hanging="1"/>
              <w:rPr>
                <w:sz w:val="20"/>
                <w:szCs w:val="20"/>
              </w:rPr>
            </w:pP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գոտու</w:t>
            </w:r>
            <w:proofErr w:type="spellEnd"/>
            <w:r>
              <w:rPr>
                <w:w w:val="105"/>
                <w:sz w:val="20"/>
                <w:szCs w:val="20"/>
              </w:rPr>
              <w:t xml:space="preserve"> </w:t>
            </w:r>
            <w:proofErr w:type="spellStart"/>
            <w:r>
              <w:rPr>
                <w:w w:val="105"/>
                <w:sz w:val="20"/>
                <w:szCs w:val="20"/>
              </w:rPr>
              <w:t>օդում</w:t>
            </w:r>
            <w:proofErr w:type="spellEnd"/>
            <w:r>
              <w:rPr>
                <w:w w:val="105"/>
                <w:sz w:val="20"/>
                <w:szCs w:val="20"/>
              </w:rPr>
              <w:t xml:space="preserve"> </w:t>
            </w:r>
            <w:proofErr w:type="spellStart"/>
            <w:r>
              <w:rPr>
                <w:w w:val="105"/>
                <w:sz w:val="20"/>
                <w:szCs w:val="20"/>
              </w:rPr>
              <w:t>քիմիական</w:t>
            </w:r>
            <w:proofErr w:type="spellEnd"/>
            <w:r>
              <w:rPr>
                <w:w w:val="105"/>
                <w:sz w:val="20"/>
                <w:szCs w:val="20"/>
              </w:rPr>
              <w:t xml:space="preserve"> </w:t>
            </w:r>
            <w:proofErr w:type="spellStart"/>
            <w:r>
              <w:rPr>
                <w:w w:val="105"/>
                <w:sz w:val="20"/>
                <w:szCs w:val="20"/>
              </w:rPr>
              <w:t>նյութերի</w:t>
            </w:r>
            <w:proofErr w:type="spellEnd"/>
            <w:r>
              <w:rPr>
                <w:w w:val="105"/>
                <w:sz w:val="20"/>
                <w:szCs w:val="20"/>
              </w:rPr>
              <w:t xml:space="preserve"> </w:t>
            </w:r>
            <w:proofErr w:type="spellStart"/>
            <w:r>
              <w:rPr>
                <w:w w:val="105"/>
                <w:sz w:val="20"/>
                <w:szCs w:val="20"/>
              </w:rPr>
              <w:t>պարունակությունները</w:t>
            </w:r>
            <w:proofErr w:type="spellEnd"/>
            <w:r>
              <w:rPr>
                <w:w w:val="105"/>
                <w:sz w:val="20"/>
                <w:szCs w:val="20"/>
              </w:rPr>
              <w:t xml:space="preserve"> </w:t>
            </w:r>
            <w:proofErr w:type="spellStart"/>
            <w:r>
              <w:rPr>
                <w:w w:val="105"/>
                <w:sz w:val="20"/>
                <w:szCs w:val="20"/>
              </w:rPr>
              <w:t>համապատասխանում</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սահմանային</w:t>
            </w:r>
            <w:proofErr w:type="spellEnd"/>
            <w:r>
              <w:rPr>
                <w:w w:val="105"/>
                <w:sz w:val="20"/>
                <w:szCs w:val="20"/>
              </w:rPr>
              <w:t xml:space="preserve"> </w:t>
            </w:r>
            <w:proofErr w:type="spellStart"/>
            <w:r>
              <w:rPr>
                <w:w w:val="105"/>
                <w:sz w:val="20"/>
                <w:szCs w:val="20"/>
              </w:rPr>
              <w:t>թույլատրելի</w:t>
            </w:r>
            <w:proofErr w:type="spellEnd"/>
            <w:r>
              <w:rPr>
                <w:w w:val="105"/>
                <w:sz w:val="20"/>
                <w:szCs w:val="20"/>
              </w:rPr>
              <w:t xml:space="preserve"> </w:t>
            </w:r>
            <w:proofErr w:type="spellStart"/>
            <w:r>
              <w:rPr>
                <w:w w:val="105"/>
                <w:sz w:val="20"/>
                <w:szCs w:val="20"/>
              </w:rPr>
              <w:t>կոնցենտրացիաներին</w:t>
            </w:r>
            <w:proofErr w:type="spellEnd"/>
            <w:r>
              <w:rPr>
                <w:w w:val="105"/>
                <w:sz w:val="20"/>
                <w:szCs w:val="20"/>
              </w:rPr>
              <w:t>։</w:t>
            </w:r>
          </w:p>
        </w:tc>
        <w:tc>
          <w:tcPr>
            <w:tcW w:w="2268" w:type="dxa"/>
          </w:tcPr>
          <w:p w14:paraId="745E1760" w14:textId="77777777" w:rsidR="006A01C9" w:rsidRDefault="006A01C9" w:rsidP="006877DE">
            <w:pPr>
              <w:pStyle w:val="TableParagraph"/>
              <w:spacing w:before="26" w:line="280" w:lineRule="auto"/>
              <w:ind w:left="134" w:right="123"/>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244, </w:t>
            </w:r>
            <w:proofErr w:type="spellStart"/>
            <w:r>
              <w:rPr>
                <w:w w:val="105"/>
                <w:sz w:val="20"/>
                <w:szCs w:val="20"/>
              </w:rPr>
              <w:t>կետ</w:t>
            </w:r>
            <w:proofErr w:type="spellEnd"/>
            <w:r>
              <w:rPr>
                <w:w w:val="105"/>
                <w:sz w:val="20"/>
                <w:szCs w:val="20"/>
              </w:rPr>
              <w:t xml:space="preserve"> 5, </w:t>
            </w:r>
            <w:proofErr w:type="spellStart"/>
            <w:r>
              <w:rPr>
                <w:w w:val="105"/>
                <w:sz w:val="20"/>
                <w:szCs w:val="20"/>
              </w:rPr>
              <w:t>Առողջապահության</w:t>
            </w:r>
            <w:proofErr w:type="spellEnd"/>
            <w:r>
              <w:rPr>
                <w:w w:val="105"/>
                <w:sz w:val="20"/>
                <w:szCs w:val="20"/>
              </w:rPr>
              <w:t xml:space="preserve"> </w:t>
            </w:r>
            <w:proofErr w:type="spellStart"/>
            <w:r>
              <w:rPr>
                <w:w w:val="105"/>
                <w:sz w:val="20"/>
                <w:szCs w:val="20"/>
              </w:rPr>
              <w:t>նախարարի</w:t>
            </w:r>
            <w:proofErr w:type="spellEnd"/>
            <w:r>
              <w:rPr>
                <w:w w:val="105"/>
                <w:sz w:val="20"/>
                <w:szCs w:val="20"/>
              </w:rPr>
              <w:t xml:space="preserve"> 2010 </w:t>
            </w:r>
            <w:proofErr w:type="spellStart"/>
            <w:r>
              <w:rPr>
                <w:w w:val="105"/>
                <w:sz w:val="20"/>
                <w:szCs w:val="20"/>
              </w:rPr>
              <w:t>թվականի</w:t>
            </w:r>
            <w:proofErr w:type="spellEnd"/>
            <w:r>
              <w:rPr>
                <w:w w:val="105"/>
                <w:sz w:val="20"/>
                <w:szCs w:val="20"/>
              </w:rPr>
              <w:t xml:space="preserve"> </w:t>
            </w:r>
            <w:proofErr w:type="spellStart"/>
            <w:r>
              <w:rPr>
                <w:w w:val="105"/>
                <w:sz w:val="20"/>
                <w:szCs w:val="20"/>
              </w:rPr>
              <w:t>դեկտեմբերի</w:t>
            </w:r>
            <w:proofErr w:type="spellEnd"/>
            <w:r>
              <w:rPr>
                <w:w w:val="105"/>
                <w:sz w:val="20"/>
                <w:szCs w:val="20"/>
              </w:rPr>
              <w:t xml:space="preserve"> 6-ի</w:t>
            </w:r>
          </w:p>
          <w:p w14:paraId="58B3B7A2" w14:textId="77777777" w:rsidR="006A01C9" w:rsidRDefault="006A01C9" w:rsidP="006877DE">
            <w:pPr>
              <w:pStyle w:val="TableParagraph"/>
              <w:spacing w:line="280" w:lineRule="auto"/>
              <w:ind w:left="165" w:right="155" w:hanging="3"/>
              <w:jc w:val="center"/>
              <w:rPr>
                <w:sz w:val="20"/>
                <w:szCs w:val="20"/>
              </w:rPr>
            </w:pPr>
            <w:r>
              <w:rPr>
                <w:w w:val="105"/>
                <w:sz w:val="20"/>
                <w:szCs w:val="20"/>
              </w:rPr>
              <w:t xml:space="preserve">N 27-Ն </w:t>
            </w:r>
            <w:proofErr w:type="spellStart"/>
            <w:r>
              <w:rPr>
                <w:w w:val="105"/>
                <w:sz w:val="20"/>
                <w:szCs w:val="20"/>
              </w:rPr>
              <w:t>հրաման</w:t>
            </w:r>
            <w:proofErr w:type="spellEnd"/>
            <w:r>
              <w:rPr>
                <w:w w:val="105"/>
                <w:sz w:val="20"/>
                <w:szCs w:val="20"/>
              </w:rPr>
              <w:t xml:space="preserve">, </w:t>
            </w:r>
            <w:proofErr w:type="spellStart"/>
            <w:r>
              <w:rPr>
                <w:w w:val="105"/>
                <w:sz w:val="20"/>
                <w:szCs w:val="20"/>
              </w:rPr>
              <w:t>հավելված</w:t>
            </w:r>
            <w:proofErr w:type="spellEnd"/>
            <w:r>
              <w:rPr>
                <w:w w:val="105"/>
                <w:sz w:val="20"/>
                <w:szCs w:val="20"/>
              </w:rPr>
              <w:t xml:space="preserve">, </w:t>
            </w:r>
            <w:proofErr w:type="spellStart"/>
            <w:r>
              <w:rPr>
                <w:w w:val="105"/>
                <w:sz w:val="20"/>
                <w:szCs w:val="20"/>
              </w:rPr>
              <w:t>աղյուսակ</w:t>
            </w:r>
            <w:proofErr w:type="spellEnd"/>
          </w:p>
          <w:p w14:paraId="0198A223" w14:textId="77777777" w:rsidR="006A01C9" w:rsidRDefault="006A01C9" w:rsidP="006877DE">
            <w:pPr>
              <w:pStyle w:val="TableParagraph"/>
              <w:spacing w:line="224" w:lineRule="exact"/>
              <w:ind w:left="128" w:right="120"/>
              <w:jc w:val="center"/>
              <w:rPr>
                <w:sz w:val="20"/>
              </w:rPr>
            </w:pPr>
            <w:r>
              <w:rPr>
                <w:sz w:val="20"/>
              </w:rPr>
              <w:t>1-5</w:t>
            </w:r>
          </w:p>
        </w:tc>
        <w:tc>
          <w:tcPr>
            <w:tcW w:w="595" w:type="dxa"/>
          </w:tcPr>
          <w:p w14:paraId="5790DBD9" w14:textId="77777777" w:rsidR="006A01C9" w:rsidRDefault="006A01C9" w:rsidP="006877DE">
            <w:pPr>
              <w:pStyle w:val="TableParagraph"/>
              <w:rPr>
                <w:sz w:val="18"/>
              </w:rPr>
            </w:pPr>
          </w:p>
        </w:tc>
        <w:tc>
          <w:tcPr>
            <w:tcW w:w="569" w:type="dxa"/>
          </w:tcPr>
          <w:p w14:paraId="6B4F0A71" w14:textId="77777777" w:rsidR="006A01C9" w:rsidRDefault="006A01C9" w:rsidP="006877DE">
            <w:pPr>
              <w:pStyle w:val="TableParagraph"/>
              <w:rPr>
                <w:sz w:val="18"/>
              </w:rPr>
            </w:pPr>
          </w:p>
        </w:tc>
        <w:tc>
          <w:tcPr>
            <w:tcW w:w="679" w:type="dxa"/>
          </w:tcPr>
          <w:p w14:paraId="52508AF5" w14:textId="77777777" w:rsidR="006A01C9" w:rsidRDefault="006A01C9" w:rsidP="006877DE">
            <w:pPr>
              <w:pStyle w:val="TableParagraph"/>
              <w:rPr>
                <w:sz w:val="18"/>
              </w:rPr>
            </w:pPr>
          </w:p>
        </w:tc>
        <w:tc>
          <w:tcPr>
            <w:tcW w:w="708" w:type="dxa"/>
          </w:tcPr>
          <w:p w14:paraId="76EFC738" w14:textId="77777777" w:rsidR="006A01C9" w:rsidRDefault="006A01C9" w:rsidP="006877DE">
            <w:pPr>
              <w:pStyle w:val="TableParagraph"/>
              <w:spacing w:before="26"/>
              <w:ind w:left="105" w:right="97"/>
              <w:jc w:val="center"/>
              <w:rPr>
                <w:sz w:val="20"/>
              </w:rPr>
            </w:pPr>
            <w:r>
              <w:rPr>
                <w:w w:val="120"/>
                <w:sz w:val="20"/>
              </w:rPr>
              <w:t>0,5</w:t>
            </w:r>
          </w:p>
        </w:tc>
        <w:tc>
          <w:tcPr>
            <w:tcW w:w="2126" w:type="dxa"/>
          </w:tcPr>
          <w:p w14:paraId="67BAB6F6" w14:textId="77777777" w:rsidR="006A01C9" w:rsidRDefault="006A01C9" w:rsidP="006877DE">
            <w:pPr>
              <w:pStyle w:val="TableParagraph"/>
              <w:spacing w:before="26" w:line="278" w:lineRule="auto"/>
              <w:ind w:left="108" w:hanging="1"/>
              <w:rPr>
                <w:sz w:val="20"/>
                <w:szCs w:val="20"/>
              </w:rPr>
            </w:pPr>
            <w:proofErr w:type="spellStart"/>
            <w:r>
              <w:rPr>
                <w:w w:val="105"/>
                <w:sz w:val="20"/>
                <w:szCs w:val="20"/>
              </w:rPr>
              <w:t>Փաստաթղթային</w:t>
            </w:r>
            <w:proofErr w:type="spellEnd"/>
            <w:r>
              <w:rPr>
                <w:w w:val="105"/>
                <w:sz w:val="20"/>
                <w:szCs w:val="20"/>
              </w:rPr>
              <w:t xml:space="preserve">, </w:t>
            </w:r>
            <w:proofErr w:type="spellStart"/>
            <w:r>
              <w:rPr>
                <w:w w:val="105"/>
                <w:sz w:val="20"/>
                <w:szCs w:val="20"/>
              </w:rPr>
              <w:t>գործիքաչափում</w:t>
            </w:r>
            <w:proofErr w:type="spellEnd"/>
          </w:p>
        </w:tc>
        <w:tc>
          <w:tcPr>
            <w:tcW w:w="2030" w:type="dxa"/>
          </w:tcPr>
          <w:p w14:paraId="0109F2E2" w14:textId="77777777" w:rsidR="006A01C9" w:rsidRDefault="006A01C9" w:rsidP="006877DE">
            <w:pPr>
              <w:pStyle w:val="TableParagraph"/>
              <w:rPr>
                <w:sz w:val="18"/>
              </w:rPr>
            </w:pPr>
          </w:p>
        </w:tc>
      </w:tr>
      <w:tr w:rsidR="006A01C9" w14:paraId="544D83E3" w14:textId="77777777" w:rsidTr="006877DE">
        <w:trPr>
          <w:trHeight w:val="2682"/>
        </w:trPr>
        <w:tc>
          <w:tcPr>
            <w:tcW w:w="1032" w:type="dxa"/>
          </w:tcPr>
          <w:p w14:paraId="196BE132" w14:textId="77777777" w:rsidR="006A01C9" w:rsidRDefault="006A01C9" w:rsidP="006877DE">
            <w:pPr>
              <w:pStyle w:val="TableParagraph"/>
              <w:spacing w:before="24"/>
              <w:ind w:left="175" w:right="170"/>
              <w:jc w:val="center"/>
              <w:rPr>
                <w:sz w:val="20"/>
              </w:rPr>
            </w:pPr>
            <w:r>
              <w:rPr>
                <w:sz w:val="20"/>
              </w:rPr>
              <w:t>12.</w:t>
            </w:r>
          </w:p>
        </w:tc>
        <w:tc>
          <w:tcPr>
            <w:tcW w:w="5527" w:type="dxa"/>
          </w:tcPr>
          <w:p w14:paraId="5AAAE98B" w14:textId="77777777" w:rsidR="006A01C9" w:rsidRDefault="006A01C9" w:rsidP="006877DE">
            <w:pPr>
              <w:pStyle w:val="TableParagraph"/>
              <w:spacing w:before="24" w:line="280" w:lineRule="auto"/>
              <w:ind w:left="105" w:right="181"/>
              <w:rPr>
                <w:sz w:val="20"/>
                <w:szCs w:val="20"/>
              </w:rPr>
            </w:pP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գոտու</w:t>
            </w:r>
            <w:proofErr w:type="spellEnd"/>
            <w:r>
              <w:rPr>
                <w:w w:val="105"/>
                <w:sz w:val="20"/>
                <w:szCs w:val="20"/>
              </w:rPr>
              <w:t xml:space="preserve"> </w:t>
            </w:r>
            <w:proofErr w:type="spellStart"/>
            <w:r>
              <w:rPr>
                <w:w w:val="105"/>
                <w:sz w:val="20"/>
                <w:szCs w:val="20"/>
              </w:rPr>
              <w:t>օդում</w:t>
            </w:r>
            <w:proofErr w:type="spellEnd"/>
            <w:r>
              <w:rPr>
                <w:w w:val="105"/>
                <w:sz w:val="20"/>
                <w:szCs w:val="20"/>
              </w:rPr>
              <w:t xml:space="preserve"> </w:t>
            </w:r>
            <w:proofErr w:type="spellStart"/>
            <w:r>
              <w:rPr>
                <w:w w:val="105"/>
                <w:sz w:val="20"/>
                <w:szCs w:val="20"/>
              </w:rPr>
              <w:t>փոշու</w:t>
            </w:r>
            <w:proofErr w:type="spellEnd"/>
            <w:r>
              <w:rPr>
                <w:w w:val="105"/>
                <w:sz w:val="20"/>
                <w:szCs w:val="20"/>
              </w:rPr>
              <w:t xml:space="preserve"> </w:t>
            </w:r>
            <w:proofErr w:type="spellStart"/>
            <w:r>
              <w:rPr>
                <w:w w:val="105"/>
                <w:sz w:val="20"/>
                <w:szCs w:val="20"/>
              </w:rPr>
              <w:t>պարունակությունը</w:t>
            </w:r>
            <w:proofErr w:type="spellEnd"/>
            <w:r>
              <w:rPr>
                <w:w w:val="105"/>
                <w:sz w:val="20"/>
                <w:szCs w:val="20"/>
              </w:rPr>
              <w:t xml:space="preserve"> </w:t>
            </w:r>
            <w:proofErr w:type="spellStart"/>
            <w:r>
              <w:rPr>
                <w:w w:val="105"/>
                <w:sz w:val="20"/>
                <w:szCs w:val="20"/>
              </w:rPr>
              <w:t>համապատասխանում</w:t>
            </w:r>
            <w:proofErr w:type="spellEnd"/>
            <w:r>
              <w:rPr>
                <w:w w:val="105"/>
                <w:sz w:val="20"/>
                <w:szCs w:val="20"/>
              </w:rPr>
              <w:t xml:space="preserve"> է </w:t>
            </w:r>
            <w:proofErr w:type="spellStart"/>
            <w:r>
              <w:rPr>
                <w:w w:val="105"/>
                <w:sz w:val="20"/>
                <w:szCs w:val="20"/>
              </w:rPr>
              <w:t>սահմանային</w:t>
            </w:r>
            <w:proofErr w:type="spellEnd"/>
            <w:r>
              <w:rPr>
                <w:w w:val="105"/>
                <w:sz w:val="20"/>
                <w:szCs w:val="20"/>
              </w:rPr>
              <w:t xml:space="preserve"> </w:t>
            </w:r>
            <w:proofErr w:type="spellStart"/>
            <w:r>
              <w:rPr>
                <w:w w:val="105"/>
                <w:sz w:val="20"/>
                <w:szCs w:val="20"/>
              </w:rPr>
              <w:t>թույլատրելի</w:t>
            </w:r>
            <w:proofErr w:type="spellEnd"/>
            <w:r>
              <w:rPr>
                <w:w w:val="105"/>
                <w:sz w:val="20"/>
                <w:szCs w:val="20"/>
              </w:rPr>
              <w:t xml:space="preserve"> </w:t>
            </w:r>
            <w:proofErr w:type="spellStart"/>
            <w:r>
              <w:rPr>
                <w:w w:val="105"/>
                <w:sz w:val="20"/>
                <w:szCs w:val="20"/>
              </w:rPr>
              <w:t>կոնցենտրացիաներին</w:t>
            </w:r>
            <w:proofErr w:type="spellEnd"/>
            <w:r>
              <w:rPr>
                <w:w w:val="105"/>
                <w:sz w:val="20"/>
                <w:szCs w:val="20"/>
              </w:rPr>
              <w:t>։</w:t>
            </w:r>
          </w:p>
        </w:tc>
        <w:tc>
          <w:tcPr>
            <w:tcW w:w="2268" w:type="dxa"/>
          </w:tcPr>
          <w:p w14:paraId="69CE640B" w14:textId="77777777" w:rsidR="006A01C9" w:rsidRDefault="006A01C9" w:rsidP="006877DE">
            <w:pPr>
              <w:pStyle w:val="TableParagraph"/>
              <w:spacing w:before="24" w:line="280" w:lineRule="auto"/>
              <w:ind w:left="134" w:right="123"/>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244, </w:t>
            </w:r>
            <w:proofErr w:type="spellStart"/>
            <w:r>
              <w:rPr>
                <w:w w:val="105"/>
                <w:sz w:val="20"/>
                <w:szCs w:val="20"/>
              </w:rPr>
              <w:t>կետ</w:t>
            </w:r>
            <w:proofErr w:type="spellEnd"/>
            <w:r>
              <w:rPr>
                <w:w w:val="105"/>
                <w:sz w:val="20"/>
                <w:szCs w:val="20"/>
              </w:rPr>
              <w:t xml:space="preserve"> 5, </w:t>
            </w:r>
            <w:proofErr w:type="spellStart"/>
            <w:r>
              <w:rPr>
                <w:w w:val="105"/>
                <w:sz w:val="20"/>
                <w:szCs w:val="20"/>
              </w:rPr>
              <w:t>Առողջապահության</w:t>
            </w:r>
            <w:proofErr w:type="spellEnd"/>
            <w:r>
              <w:rPr>
                <w:w w:val="105"/>
                <w:sz w:val="20"/>
                <w:szCs w:val="20"/>
              </w:rPr>
              <w:t xml:space="preserve"> </w:t>
            </w:r>
            <w:proofErr w:type="spellStart"/>
            <w:r>
              <w:rPr>
                <w:w w:val="105"/>
                <w:sz w:val="20"/>
                <w:szCs w:val="20"/>
              </w:rPr>
              <w:t>նախարարի</w:t>
            </w:r>
            <w:proofErr w:type="spellEnd"/>
            <w:r>
              <w:rPr>
                <w:w w:val="105"/>
                <w:sz w:val="20"/>
                <w:szCs w:val="20"/>
              </w:rPr>
              <w:t xml:space="preserve"> 2010 </w:t>
            </w:r>
            <w:proofErr w:type="spellStart"/>
            <w:r>
              <w:rPr>
                <w:w w:val="105"/>
                <w:sz w:val="20"/>
                <w:szCs w:val="20"/>
              </w:rPr>
              <w:t>թվականի</w:t>
            </w:r>
            <w:proofErr w:type="spellEnd"/>
            <w:r>
              <w:rPr>
                <w:w w:val="105"/>
                <w:sz w:val="20"/>
                <w:szCs w:val="20"/>
              </w:rPr>
              <w:t xml:space="preserve"> </w:t>
            </w:r>
            <w:proofErr w:type="spellStart"/>
            <w:r>
              <w:rPr>
                <w:w w:val="105"/>
                <w:sz w:val="20"/>
                <w:szCs w:val="20"/>
              </w:rPr>
              <w:t>դեկտեմբերի</w:t>
            </w:r>
            <w:proofErr w:type="spellEnd"/>
            <w:r>
              <w:rPr>
                <w:w w:val="105"/>
                <w:sz w:val="20"/>
                <w:szCs w:val="20"/>
              </w:rPr>
              <w:t xml:space="preserve"> 6-ի</w:t>
            </w:r>
          </w:p>
          <w:p w14:paraId="2DE0DF13" w14:textId="77777777" w:rsidR="006A01C9" w:rsidRDefault="006A01C9" w:rsidP="006877DE">
            <w:pPr>
              <w:pStyle w:val="TableParagraph"/>
              <w:spacing w:line="226" w:lineRule="exact"/>
              <w:ind w:left="165" w:firstLine="204"/>
              <w:rPr>
                <w:sz w:val="20"/>
                <w:szCs w:val="20"/>
              </w:rPr>
            </w:pPr>
            <w:r>
              <w:rPr>
                <w:w w:val="105"/>
                <w:sz w:val="20"/>
                <w:szCs w:val="20"/>
              </w:rPr>
              <w:t xml:space="preserve">N 27-Ն </w:t>
            </w:r>
            <w:proofErr w:type="spellStart"/>
            <w:r>
              <w:rPr>
                <w:w w:val="105"/>
                <w:sz w:val="20"/>
                <w:szCs w:val="20"/>
              </w:rPr>
              <w:t>հրաման</w:t>
            </w:r>
            <w:proofErr w:type="spellEnd"/>
            <w:r>
              <w:rPr>
                <w:w w:val="105"/>
                <w:sz w:val="20"/>
                <w:szCs w:val="20"/>
              </w:rPr>
              <w:t>,</w:t>
            </w:r>
          </w:p>
          <w:p w14:paraId="26DAB704" w14:textId="77777777" w:rsidR="006A01C9" w:rsidRDefault="006A01C9" w:rsidP="006877DE">
            <w:pPr>
              <w:pStyle w:val="TableParagraph"/>
              <w:spacing w:line="270" w:lineRule="atLeast"/>
              <w:ind w:left="165" w:right="155"/>
              <w:jc w:val="center"/>
              <w:rPr>
                <w:sz w:val="20"/>
                <w:szCs w:val="20"/>
              </w:rPr>
            </w:pPr>
            <w:proofErr w:type="spellStart"/>
            <w:r>
              <w:rPr>
                <w:sz w:val="20"/>
                <w:szCs w:val="20"/>
              </w:rPr>
              <w:t>հավելված</w:t>
            </w:r>
            <w:proofErr w:type="spellEnd"/>
            <w:r>
              <w:rPr>
                <w:sz w:val="20"/>
                <w:szCs w:val="20"/>
              </w:rPr>
              <w:t xml:space="preserve">, </w:t>
            </w:r>
            <w:proofErr w:type="spellStart"/>
            <w:r>
              <w:rPr>
                <w:sz w:val="20"/>
                <w:szCs w:val="20"/>
              </w:rPr>
              <w:t>աղյուսակ</w:t>
            </w:r>
            <w:proofErr w:type="spellEnd"/>
            <w:r>
              <w:rPr>
                <w:sz w:val="20"/>
                <w:szCs w:val="20"/>
              </w:rPr>
              <w:t xml:space="preserve"> 1-5</w:t>
            </w:r>
          </w:p>
        </w:tc>
        <w:tc>
          <w:tcPr>
            <w:tcW w:w="595" w:type="dxa"/>
          </w:tcPr>
          <w:p w14:paraId="2FABE980" w14:textId="77777777" w:rsidR="006A01C9" w:rsidRDefault="006A01C9" w:rsidP="006877DE">
            <w:pPr>
              <w:pStyle w:val="TableParagraph"/>
              <w:rPr>
                <w:sz w:val="18"/>
              </w:rPr>
            </w:pPr>
          </w:p>
        </w:tc>
        <w:tc>
          <w:tcPr>
            <w:tcW w:w="569" w:type="dxa"/>
          </w:tcPr>
          <w:p w14:paraId="71298D31" w14:textId="77777777" w:rsidR="006A01C9" w:rsidRDefault="006A01C9" w:rsidP="006877DE">
            <w:pPr>
              <w:pStyle w:val="TableParagraph"/>
              <w:rPr>
                <w:sz w:val="18"/>
              </w:rPr>
            </w:pPr>
          </w:p>
        </w:tc>
        <w:tc>
          <w:tcPr>
            <w:tcW w:w="679" w:type="dxa"/>
          </w:tcPr>
          <w:p w14:paraId="621A8BC2" w14:textId="77777777" w:rsidR="006A01C9" w:rsidRDefault="006A01C9" w:rsidP="006877DE">
            <w:pPr>
              <w:pStyle w:val="TableParagraph"/>
              <w:rPr>
                <w:sz w:val="18"/>
              </w:rPr>
            </w:pPr>
          </w:p>
        </w:tc>
        <w:tc>
          <w:tcPr>
            <w:tcW w:w="708" w:type="dxa"/>
          </w:tcPr>
          <w:p w14:paraId="2F706E2A" w14:textId="77777777" w:rsidR="006A01C9" w:rsidRDefault="006A01C9" w:rsidP="006877DE">
            <w:pPr>
              <w:pStyle w:val="TableParagraph"/>
              <w:spacing w:before="24"/>
              <w:ind w:left="105" w:right="97"/>
              <w:jc w:val="center"/>
              <w:rPr>
                <w:sz w:val="20"/>
              </w:rPr>
            </w:pPr>
            <w:r>
              <w:rPr>
                <w:w w:val="120"/>
                <w:sz w:val="20"/>
              </w:rPr>
              <w:t>0,5</w:t>
            </w:r>
          </w:p>
        </w:tc>
        <w:tc>
          <w:tcPr>
            <w:tcW w:w="2126" w:type="dxa"/>
          </w:tcPr>
          <w:p w14:paraId="073F0F30" w14:textId="77777777" w:rsidR="006A01C9" w:rsidRDefault="006A01C9" w:rsidP="006877DE">
            <w:pPr>
              <w:pStyle w:val="TableParagraph"/>
              <w:spacing w:before="24" w:line="280" w:lineRule="auto"/>
              <w:ind w:left="108" w:hanging="1"/>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r>
              <w:rPr>
                <w:w w:val="105"/>
                <w:sz w:val="20"/>
                <w:szCs w:val="20"/>
              </w:rPr>
              <w:t xml:space="preserve">, </w:t>
            </w:r>
            <w:proofErr w:type="spellStart"/>
            <w:r>
              <w:rPr>
                <w:w w:val="105"/>
                <w:sz w:val="20"/>
                <w:szCs w:val="20"/>
              </w:rPr>
              <w:t>գործիքաչափում</w:t>
            </w:r>
            <w:proofErr w:type="spellEnd"/>
          </w:p>
        </w:tc>
        <w:tc>
          <w:tcPr>
            <w:tcW w:w="2030" w:type="dxa"/>
          </w:tcPr>
          <w:p w14:paraId="19365452" w14:textId="77777777" w:rsidR="006A01C9" w:rsidRDefault="006A01C9" w:rsidP="006877DE">
            <w:pPr>
              <w:pStyle w:val="TableParagraph"/>
              <w:rPr>
                <w:sz w:val="18"/>
              </w:rPr>
            </w:pPr>
          </w:p>
        </w:tc>
      </w:tr>
      <w:tr w:rsidR="006A01C9" w14:paraId="1F520011" w14:textId="77777777" w:rsidTr="006877DE">
        <w:trPr>
          <w:trHeight w:val="1612"/>
        </w:trPr>
        <w:tc>
          <w:tcPr>
            <w:tcW w:w="1032" w:type="dxa"/>
          </w:tcPr>
          <w:p w14:paraId="3CC97AD9" w14:textId="77777777" w:rsidR="006A01C9" w:rsidRDefault="006A01C9" w:rsidP="006877DE">
            <w:pPr>
              <w:pStyle w:val="TableParagraph"/>
              <w:spacing w:before="26"/>
              <w:ind w:left="176" w:right="170"/>
              <w:jc w:val="center"/>
              <w:rPr>
                <w:sz w:val="20"/>
              </w:rPr>
            </w:pPr>
            <w:r>
              <w:rPr>
                <w:w w:val="105"/>
                <w:sz w:val="20"/>
              </w:rPr>
              <w:t>13.</w:t>
            </w:r>
          </w:p>
        </w:tc>
        <w:tc>
          <w:tcPr>
            <w:tcW w:w="5527" w:type="dxa"/>
          </w:tcPr>
          <w:p w14:paraId="187AB971" w14:textId="77777777" w:rsidR="006A01C9" w:rsidRDefault="006A01C9" w:rsidP="006877DE">
            <w:pPr>
              <w:pStyle w:val="TableParagraph"/>
              <w:spacing w:before="26" w:line="280" w:lineRule="auto"/>
              <w:ind w:left="105" w:right="204" w:hanging="1"/>
              <w:rPr>
                <w:sz w:val="20"/>
                <w:szCs w:val="20"/>
              </w:rPr>
            </w:pPr>
            <w:proofErr w:type="spellStart"/>
            <w:r>
              <w:rPr>
                <w:w w:val="105"/>
                <w:sz w:val="20"/>
                <w:szCs w:val="20"/>
              </w:rPr>
              <w:t>Արտադրական</w:t>
            </w:r>
            <w:proofErr w:type="spellEnd"/>
            <w:r>
              <w:rPr>
                <w:w w:val="105"/>
                <w:sz w:val="20"/>
                <w:szCs w:val="20"/>
              </w:rPr>
              <w:t xml:space="preserve"> </w:t>
            </w:r>
            <w:proofErr w:type="spellStart"/>
            <w:r>
              <w:rPr>
                <w:w w:val="105"/>
                <w:sz w:val="20"/>
                <w:szCs w:val="20"/>
              </w:rPr>
              <w:t>սենքերը</w:t>
            </w:r>
            <w:proofErr w:type="spellEnd"/>
            <w:r>
              <w:rPr>
                <w:w w:val="105"/>
                <w:sz w:val="20"/>
                <w:szCs w:val="20"/>
              </w:rPr>
              <w:t xml:space="preserve"> և </w:t>
            </w:r>
            <w:proofErr w:type="spellStart"/>
            <w:r>
              <w:rPr>
                <w:w w:val="105"/>
                <w:sz w:val="20"/>
                <w:szCs w:val="20"/>
              </w:rPr>
              <w:t>պահեստարանները</w:t>
            </w:r>
            <w:proofErr w:type="spellEnd"/>
            <w:r>
              <w:rPr>
                <w:w w:val="105"/>
                <w:sz w:val="20"/>
                <w:szCs w:val="20"/>
              </w:rPr>
              <w:t xml:space="preserve"> </w:t>
            </w:r>
            <w:proofErr w:type="spellStart"/>
            <w:r>
              <w:rPr>
                <w:w w:val="105"/>
                <w:sz w:val="20"/>
                <w:szCs w:val="20"/>
              </w:rPr>
              <w:t>սարքավորված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գոտու</w:t>
            </w:r>
            <w:proofErr w:type="spellEnd"/>
            <w:r>
              <w:rPr>
                <w:w w:val="105"/>
                <w:sz w:val="20"/>
                <w:szCs w:val="20"/>
              </w:rPr>
              <w:t xml:space="preserve"> </w:t>
            </w:r>
            <w:proofErr w:type="spellStart"/>
            <w:r>
              <w:rPr>
                <w:w w:val="105"/>
                <w:sz w:val="20"/>
                <w:szCs w:val="20"/>
              </w:rPr>
              <w:t>օդում</w:t>
            </w:r>
            <w:proofErr w:type="spellEnd"/>
            <w:r>
              <w:rPr>
                <w:w w:val="105"/>
                <w:sz w:val="20"/>
                <w:szCs w:val="20"/>
              </w:rPr>
              <w:t xml:space="preserve"> </w:t>
            </w:r>
            <w:proofErr w:type="spellStart"/>
            <w:r>
              <w:rPr>
                <w:w w:val="105"/>
                <w:sz w:val="20"/>
                <w:szCs w:val="20"/>
              </w:rPr>
              <w:t>ուժեղ</w:t>
            </w:r>
            <w:proofErr w:type="spellEnd"/>
            <w:r>
              <w:rPr>
                <w:w w:val="105"/>
                <w:sz w:val="20"/>
                <w:szCs w:val="20"/>
              </w:rPr>
              <w:t xml:space="preserve"> </w:t>
            </w:r>
            <w:proofErr w:type="spellStart"/>
            <w:r>
              <w:rPr>
                <w:w w:val="105"/>
                <w:sz w:val="20"/>
                <w:szCs w:val="20"/>
              </w:rPr>
              <w:t>ազդող</w:t>
            </w:r>
            <w:proofErr w:type="spellEnd"/>
            <w:r>
              <w:rPr>
                <w:w w:val="105"/>
                <w:sz w:val="20"/>
                <w:szCs w:val="20"/>
              </w:rPr>
              <w:t xml:space="preserve"> </w:t>
            </w:r>
            <w:proofErr w:type="spellStart"/>
            <w:r>
              <w:rPr>
                <w:w w:val="105"/>
                <w:sz w:val="20"/>
                <w:szCs w:val="20"/>
              </w:rPr>
              <w:t>թունավոր</w:t>
            </w:r>
            <w:proofErr w:type="spellEnd"/>
            <w:r>
              <w:rPr>
                <w:w w:val="105"/>
                <w:sz w:val="20"/>
                <w:szCs w:val="20"/>
              </w:rPr>
              <w:t xml:space="preserve"> </w:t>
            </w:r>
            <w:proofErr w:type="spellStart"/>
            <w:r>
              <w:rPr>
                <w:w w:val="105"/>
                <w:sz w:val="20"/>
                <w:szCs w:val="20"/>
              </w:rPr>
              <w:t>նյութերի</w:t>
            </w:r>
            <w:proofErr w:type="spellEnd"/>
            <w:r>
              <w:rPr>
                <w:w w:val="105"/>
                <w:sz w:val="20"/>
                <w:szCs w:val="20"/>
              </w:rPr>
              <w:t xml:space="preserve"> </w:t>
            </w:r>
            <w:proofErr w:type="spellStart"/>
            <w:r>
              <w:rPr>
                <w:w w:val="105"/>
                <w:sz w:val="20"/>
                <w:szCs w:val="20"/>
              </w:rPr>
              <w:t>առկայության</w:t>
            </w:r>
            <w:proofErr w:type="spellEnd"/>
            <w:r>
              <w:rPr>
                <w:w w:val="105"/>
                <w:sz w:val="20"/>
                <w:szCs w:val="20"/>
              </w:rPr>
              <w:t xml:space="preserve"> </w:t>
            </w:r>
            <w:proofErr w:type="spellStart"/>
            <w:r>
              <w:rPr>
                <w:w w:val="105"/>
                <w:sz w:val="20"/>
                <w:szCs w:val="20"/>
              </w:rPr>
              <w:t>մասին</w:t>
            </w:r>
            <w:proofErr w:type="spellEnd"/>
            <w:r>
              <w:rPr>
                <w:w w:val="105"/>
                <w:sz w:val="20"/>
                <w:szCs w:val="20"/>
              </w:rPr>
              <w:t xml:space="preserve"> </w:t>
            </w:r>
            <w:proofErr w:type="spellStart"/>
            <w:r>
              <w:rPr>
                <w:w w:val="105"/>
                <w:sz w:val="20"/>
                <w:szCs w:val="20"/>
              </w:rPr>
              <w:t>ազդանշանման</w:t>
            </w:r>
            <w:proofErr w:type="spellEnd"/>
            <w:r>
              <w:rPr>
                <w:w w:val="105"/>
                <w:sz w:val="20"/>
                <w:szCs w:val="20"/>
              </w:rPr>
              <w:t xml:space="preserve"> </w:t>
            </w:r>
            <w:proofErr w:type="spellStart"/>
            <w:r>
              <w:rPr>
                <w:w w:val="105"/>
                <w:sz w:val="20"/>
                <w:szCs w:val="20"/>
              </w:rPr>
              <w:t>ավտոմատ</w:t>
            </w:r>
            <w:proofErr w:type="spellEnd"/>
            <w:r>
              <w:rPr>
                <w:w w:val="105"/>
                <w:sz w:val="20"/>
                <w:szCs w:val="20"/>
              </w:rPr>
              <w:t xml:space="preserve"> </w:t>
            </w:r>
            <w:proofErr w:type="spellStart"/>
            <w:r>
              <w:rPr>
                <w:w w:val="105"/>
                <w:sz w:val="20"/>
                <w:szCs w:val="20"/>
              </w:rPr>
              <w:t>համակարգով</w:t>
            </w:r>
            <w:proofErr w:type="spellEnd"/>
            <w:r>
              <w:rPr>
                <w:w w:val="105"/>
                <w:sz w:val="20"/>
                <w:szCs w:val="20"/>
              </w:rPr>
              <w:t xml:space="preserve">: </w:t>
            </w:r>
            <w:proofErr w:type="spellStart"/>
            <w:r>
              <w:rPr>
                <w:w w:val="105"/>
                <w:sz w:val="20"/>
                <w:szCs w:val="20"/>
              </w:rPr>
              <w:t>Նշում</w:t>
            </w:r>
            <w:proofErr w:type="spellEnd"/>
            <w:r>
              <w:rPr>
                <w:w w:val="105"/>
                <w:sz w:val="20"/>
                <w:szCs w:val="20"/>
              </w:rPr>
              <w:t xml:space="preserve"> 4*</w:t>
            </w:r>
          </w:p>
        </w:tc>
        <w:tc>
          <w:tcPr>
            <w:tcW w:w="2268" w:type="dxa"/>
          </w:tcPr>
          <w:p w14:paraId="3728D907" w14:textId="77777777" w:rsidR="006A01C9" w:rsidRDefault="006A01C9" w:rsidP="006877DE">
            <w:pPr>
              <w:pStyle w:val="TableParagraph"/>
              <w:spacing w:before="26" w:line="280" w:lineRule="auto"/>
              <w:ind w:left="131" w:right="120"/>
              <w:jc w:val="center"/>
              <w:rPr>
                <w:sz w:val="20"/>
                <w:szCs w:val="20"/>
              </w:rPr>
            </w:pPr>
            <w:r>
              <w:rPr>
                <w:w w:val="110"/>
                <w:sz w:val="20"/>
                <w:szCs w:val="20"/>
              </w:rPr>
              <w:t xml:space="preserve">ՀՀ </w:t>
            </w:r>
            <w:proofErr w:type="spellStart"/>
            <w:r>
              <w:rPr>
                <w:w w:val="110"/>
                <w:sz w:val="20"/>
                <w:szCs w:val="20"/>
              </w:rPr>
              <w:t>աշխատանքային</w:t>
            </w:r>
            <w:proofErr w:type="spellEnd"/>
            <w:r>
              <w:rPr>
                <w:w w:val="107"/>
                <w:sz w:val="20"/>
                <w:szCs w:val="20"/>
              </w:rPr>
              <w:t xml:space="preserve"> </w:t>
            </w:r>
            <w:proofErr w:type="spellStart"/>
            <w:r>
              <w:rPr>
                <w:w w:val="110"/>
                <w:sz w:val="20"/>
                <w:szCs w:val="20"/>
              </w:rPr>
              <w:t>օրենսգիրք</w:t>
            </w:r>
            <w:proofErr w:type="spellEnd"/>
            <w:r>
              <w:rPr>
                <w:w w:val="110"/>
                <w:sz w:val="20"/>
                <w:szCs w:val="20"/>
              </w:rPr>
              <w:t xml:space="preserve">, </w:t>
            </w:r>
            <w:proofErr w:type="spellStart"/>
            <w:r>
              <w:rPr>
                <w:w w:val="110"/>
                <w:sz w:val="20"/>
                <w:szCs w:val="20"/>
              </w:rPr>
              <w:t>հոդված</w:t>
            </w:r>
            <w:proofErr w:type="spellEnd"/>
            <w:r>
              <w:rPr>
                <w:w w:val="110"/>
                <w:sz w:val="20"/>
                <w:szCs w:val="20"/>
              </w:rPr>
              <w:t xml:space="preserve"> 247, </w:t>
            </w:r>
            <w:proofErr w:type="spellStart"/>
            <w:r>
              <w:rPr>
                <w:w w:val="110"/>
                <w:sz w:val="20"/>
                <w:szCs w:val="20"/>
              </w:rPr>
              <w:t>մաս</w:t>
            </w:r>
            <w:proofErr w:type="spellEnd"/>
            <w:r>
              <w:rPr>
                <w:w w:val="110"/>
                <w:sz w:val="20"/>
                <w:szCs w:val="20"/>
              </w:rPr>
              <w:t xml:space="preserve"> 3, </w:t>
            </w:r>
            <w:proofErr w:type="spellStart"/>
            <w:r>
              <w:rPr>
                <w:w w:val="105"/>
                <w:sz w:val="20"/>
                <w:szCs w:val="20"/>
              </w:rPr>
              <w:t>Առողջապահության</w:t>
            </w:r>
            <w:proofErr w:type="spellEnd"/>
            <w:r>
              <w:rPr>
                <w:w w:val="105"/>
                <w:sz w:val="20"/>
                <w:szCs w:val="20"/>
              </w:rPr>
              <w:t xml:space="preserve"> </w:t>
            </w:r>
            <w:proofErr w:type="spellStart"/>
            <w:r>
              <w:rPr>
                <w:w w:val="110"/>
                <w:sz w:val="20"/>
                <w:szCs w:val="20"/>
              </w:rPr>
              <w:t>նախարարի</w:t>
            </w:r>
            <w:proofErr w:type="spellEnd"/>
            <w:r>
              <w:rPr>
                <w:w w:val="110"/>
                <w:sz w:val="20"/>
                <w:szCs w:val="20"/>
              </w:rPr>
              <w:t xml:space="preserve"> 2005</w:t>
            </w:r>
          </w:p>
          <w:p w14:paraId="351AA521" w14:textId="77777777" w:rsidR="006A01C9" w:rsidRDefault="006A01C9" w:rsidP="006877DE">
            <w:pPr>
              <w:pStyle w:val="TableParagraph"/>
              <w:spacing w:line="220" w:lineRule="exact"/>
              <w:ind w:left="125" w:right="120"/>
              <w:jc w:val="center"/>
              <w:rPr>
                <w:sz w:val="20"/>
                <w:szCs w:val="20"/>
              </w:rPr>
            </w:pPr>
            <w:proofErr w:type="spellStart"/>
            <w:r>
              <w:rPr>
                <w:w w:val="105"/>
                <w:sz w:val="20"/>
                <w:szCs w:val="20"/>
              </w:rPr>
              <w:t>թվականի</w:t>
            </w:r>
            <w:proofErr w:type="spellEnd"/>
            <w:r>
              <w:rPr>
                <w:w w:val="105"/>
                <w:sz w:val="20"/>
                <w:szCs w:val="20"/>
              </w:rPr>
              <w:t xml:space="preserve"> </w:t>
            </w:r>
            <w:proofErr w:type="spellStart"/>
            <w:r>
              <w:rPr>
                <w:w w:val="105"/>
                <w:sz w:val="20"/>
                <w:szCs w:val="20"/>
              </w:rPr>
              <w:t>օգոստոսի</w:t>
            </w:r>
            <w:proofErr w:type="spellEnd"/>
          </w:p>
        </w:tc>
        <w:tc>
          <w:tcPr>
            <w:tcW w:w="595" w:type="dxa"/>
          </w:tcPr>
          <w:p w14:paraId="5A3DB6AF" w14:textId="77777777" w:rsidR="006A01C9" w:rsidRDefault="006A01C9" w:rsidP="006877DE">
            <w:pPr>
              <w:pStyle w:val="TableParagraph"/>
              <w:rPr>
                <w:sz w:val="18"/>
              </w:rPr>
            </w:pPr>
          </w:p>
        </w:tc>
        <w:tc>
          <w:tcPr>
            <w:tcW w:w="569" w:type="dxa"/>
          </w:tcPr>
          <w:p w14:paraId="0C962D4C" w14:textId="77777777" w:rsidR="006A01C9" w:rsidRDefault="006A01C9" w:rsidP="006877DE">
            <w:pPr>
              <w:pStyle w:val="TableParagraph"/>
              <w:rPr>
                <w:sz w:val="18"/>
              </w:rPr>
            </w:pPr>
          </w:p>
        </w:tc>
        <w:tc>
          <w:tcPr>
            <w:tcW w:w="679" w:type="dxa"/>
          </w:tcPr>
          <w:p w14:paraId="7854684A" w14:textId="77777777" w:rsidR="006A01C9" w:rsidRDefault="006A01C9" w:rsidP="006877DE">
            <w:pPr>
              <w:pStyle w:val="TableParagraph"/>
              <w:rPr>
                <w:sz w:val="18"/>
              </w:rPr>
            </w:pPr>
          </w:p>
        </w:tc>
        <w:tc>
          <w:tcPr>
            <w:tcW w:w="708" w:type="dxa"/>
          </w:tcPr>
          <w:p w14:paraId="5931DB1D" w14:textId="77777777" w:rsidR="006A01C9" w:rsidRDefault="006A01C9" w:rsidP="006877DE">
            <w:pPr>
              <w:pStyle w:val="TableParagraph"/>
              <w:spacing w:before="26"/>
              <w:ind w:left="105" w:right="97"/>
              <w:jc w:val="center"/>
              <w:rPr>
                <w:sz w:val="20"/>
              </w:rPr>
            </w:pPr>
            <w:r>
              <w:rPr>
                <w:w w:val="120"/>
                <w:sz w:val="20"/>
              </w:rPr>
              <w:t>0,5</w:t>
            </w:r>
          </w:p>
        </w:tc>
        <w:tc>
          <w:tcPr>
            <w:tcW w:w="2126" w:type="dxa"/>
          </w:tcPr>
          <w:p w14:paraId="68AFC7AA" w14:textId="77777777" w:rsidR="006A01C9" w:rsidRDefault="006A01C9" w:rsidP="006877DE">
            <w:pPr>
              <w:pStyle w:val="TableParagraph"/>
              <w:spacing w:before="26" w:line="278" w:lineRule="auto"/>
              <w:ind w:left="108" w:hanging="1"/>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r>
              <w:rPr>
                <w:w w:val="105"/>
                <w:sz w:val="20"/>
                <w:szCs w:val="20"/>
              </w:rPr>
              <w:t xml:space="preserve">, </w:t>
            </w:r>
            <w:proofErr w:type="spellStart"/>
            <w:r>
              <w:rPr>
                <w:w w:val="105"/>
                <w:sz w:val="20"/>
                <w:szCs w:val="20"/>
              </w:rPr>
              <w:t>գործիքաչափում</w:t>
            </w:r>
            <w:proofErr w:type="spellEnd"/>
          </w:p>
        </w:tc>
        <w:tc>
          <w:tcPr>
            <w:tcW w:w="2030" w:type="dxa"/>
          </w:tcPr>
          <w:p w14:paraId="3A8BC6AF" w14:textId="77777777" w:rsidR="006A01C9" w:rsidRDefault="006A01C9" w:rsidP="006877DE">
            <w:pPr>
              <w:pStyle w:val="TableParagraph"/>
              <w:rPr>
                <w:sz w:val="18"/>
              </w:rPr>
            </w:pPr>
          </w:p>
        </w:tc>
      </w:tr>
    </w:tbl>
    <w:p w14:paraId="27D95382" w14:textId="77777777" w:rsidR="006A01C9" w:rsidRDefault="006A01C9" w:rsidP="006A01C9">
      <w:pPr>
        <w:rPr>
          <w:sz w:val="18"/>
        </w:rPr>
        <w:sectPr w:rsidR="006A01C9">
          <w:footerReference w:type="default" r:id="rId15"/>
          <w:pgSz w:w="16840" w:h="11910" w:orient="landscape"/>
          <w:pgMar w:top="840" w:right="280" w:bottom="1620" w:left="780" w:header="0" w:footer="1436" w:gutter="0"/>
          <w:pgNumType w:start="1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30"/>
      </w:tblGrid>
      <w:tr w:rsidR="006A01C9" w14:paraId="746F7F60" w14:textId="77777777" w:rsidTr="006877DE">
        <w:trPr>
          <w:trHeight w:val="534"/>
        </w:trPr>
        <w:tc>
          <w:tcPr>
            <w:tcW w:w="1032" w:type="dxa"/>
          </w:tcPr>
          <w:p w14:paraId="57657911" w14:textId="77777777" w:rsidR="006A01C9" w:rsidRDefault="006A01C9" w:rsidP="006877DE">
            <w:pPr>
              <w:pStyle w:val="TableParagraph"/>
              <w:rPr>
                <w:sz w:val="18"/>
              </w:rPr>
            </w:pPr>
          </w:p>
        </w:tc>
        <w:tc>
          <w:tcPr>
            <w:tcW w:w="5527" w:type="dxa"/>
          </w:tcPr>
          <w:p w14:paraId="6AE26F05" w14:textId="77777777" w:rsidR="006A01C9" w:rsidRDefault="006A01C9" w:rsidP="006877DE">
            <w:pPr>
              <w:pStyle w:val="TableParagraph"/>
              <w:rPr>
                <w:sz w:val="18"/>
              </w:rPr>
            </w:pPr>
          </w:p>
        </w:tc>
        <w:tc>
          <w:tcPr>
            <w:tcW w:w="2268" w:type="dxa"/>
          </w:tcPr>
          <w:p w14:paraId="0BC9F799" w14:textId="77777777" w:rsidR="006A01C9" w:rsidRDefault="006A01C9" w:rsidP="006877DE">
            <w:pPr>
              <w:pStyle w:val="TableParagraph"/>
              <w:spacing w:before="24"/>
              <w:ind w:left="127" w:right="120"/>
              <w:jc w:val="center"/>
              <w:rPr>
                <w:sz w:val="20"/>
                <w:szCs w:val="20"/>
              </w:rPr>
            </w:pPr>
            <w:r>
              <w:rPr>
                <w:sz w:val="20"/>
                <w:szCs w:val="20"/>
              </w:rPr>
              <w:t>15-ի N 756-Ն</w:t>
            </w:r>
          </w:p>
          <w:p w14:paraId="5E2C67E5" w14:textId="77777777" w:rsidR="006A01C9" w:rsidRDefault="006A01C9" w:rsidP="006877DE">
            <w:pPr>
              <w:pStyle w:val="TableParagraph"/>
              <w:spacing w:before="39" w:line="222" w:lineRule="exact"/>
              <w:ind w:left="126" w:right="120"/>
              <w:jc w:val="center"/>
              <w:rPr>
                <w:sz w:val="20"/>
                <w:szCs w:val="20"/>
              </w:rPr>
            </w:pPr>
            <w:proofErr w:type="spellStart"/>
            <w:r>
              <w:rPr>
                <w:w w:val="110"/>
                <w:sz w:val="20"/>
                <w:szCs w:val="20"/>
              </w:rPr>
              <w:t>հրաման</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3.4</w:t>
            </w:r>
          </w:p>
        </w:tc>
        <w:tc>
          <w:tcPr>
            <w:tcW w:w="595" w:type="dxa"/>
          </w:tcPr>
          <w:p w14:paraId="689AA8AF" w14:textId="77777777" w:rsidR="006A01C9" w:rsidRDefault="006A01C9" w:rsidP="006877DE">
            <w:pPr>
              <w:pStyle w:val="TableParagraph"/>
              <w:rPr>
                <w:sz w:val="18"/>
              </w:rPr>
            </w:pPr>
          </w:p>
        </w:tc>
        <w:tc>
          <w:tcPr>
            <w:tcW w:w="569" w:type="dxa"/>
          </w:tcPr>
          <w:p w14:paraId="10464261" w14:textId="77777777" w:rsidR="006A01C9" w:rsidRDefault="006A01C9" w:rsidP="006877DE">
            <w:pPr>
              <w:pStyle w:val="TableParagraph"/>
              <w:rPr>
                <w:sz w:val="18"/>
              </w:rPr>
            </w:pPr>
          </w:p>
        </w:tc>
        <w:tc>
          <w:tcPr>
            <w:tcW w:w="679" w:type="dxa"/>
          </w:tcPr>
          <w:p w14:paraId="726D3FED" w14:textId="77777777" w:rsidR="006A01C9" w:rsidRDefault="006A01C9" w:rsidP="006877DE">
            <w:pPr>
              <w:pStyle w:val="TableParagraph"/>
              <w:rPr>
                <w:sz w:val="18"/>
              </w:rPr>
            </w:pPr>
          </w:p>
        </w:tc>
        <w:tc>
          <w:tcPr>
            <w:tcW w:w="708" w:type="dxa"/>
          </w:tcPr>
          <w:p w14:paraId="643A6C3E" w14:textId="77777777" w:rsidR="006A01C9" w:rsidRDefault="006A01C9" w:rsidP="006877DE">
            <w:pPr>
              <w:pStyle w:val="TableParagraph"/>
              <w:rPr>
                <w:sz w:val="18"/>
              </w:rPr>
            </w:pPr>
          </w:p>
        </w:tc>
        <w:tc>
          <w:tcPr>
            <w:tcW w:w="2126" w:type="dxa"/>
          </w:tcPr>
          <w:p w14:paraId="30577E2F" w14:textId="77777777" w:rsidR="006A01C9" w:rsidRDefault="006A01C9" w:rsidP="006877DE">
            <w:pPr>
              <w:pStyle w:val="TableParagraph"/>
              <w:rPr>
                <w:sz w:val="18"/>
              </w:rPr>
            </w:pPr>
          </w:p>
        </w:tc>
        <w:tc>
          <w:tcPr>
            <w:tcW w:w="2030" w:type="dxa"/>
          </w:tcPr>
          <w:p w14:paraId="2790ADFD" w14:textId="77777777" w:rsidR="006A01C9" w:rsidRDefault="006A01C9" w:rsidP="006877DE">
            <w:pPr>
              <w:pStyle w:val="TableParagraph"/>
              <w:rPr>
                <w:sz w:val="18"/>
              </w:rPr>
            </w:pPr>
          </w:p>
        </w:tc>
      </w:tr>
      <w:tr w:rsidR="006A01C9" w14:paraId="076950D0" w14:textId="77777777" w:rsidTr="006877DE">
        <w:trPr>
          <w:trHeight w:val="1074"/>
        </w:trPr>
        <w:tc>
          <w:tcPr>
            <w:tcW w:w="1032" w:type="dxa"/>
          </w:tcPr>
          <w:p w14:paraId="7476761D" w14:textId="77777777" w:rsidR="006A01C9" w:rsidRDefault="006A01C9" w:rsidP="006877DE">
            <w:pPr>
              <w:pStyle w:val="TableParagraph"/>
              <w:spacing w:before="26"/>
              <w:ind w:left="177" w:right="170"/>
              <w:jc w:val="center"/>
              <w:rPr>
                <w:sz w:val="20"/>
              </w:rPr>
            </w:pPr>
            <w:r>
              <w:rPr>
                <w:w w:val="105"/>
                <w:sz w:val="20"/>
              </w:rPr>
              <w:t>14.</w:t>
            </w:r>
          </w:p>
        </w:tc>
        <w:tc>
          <w:tcPr>
            <w:tcW w:w="5527" w:type="dxa"/>
          </w:tcPr>
          <w:p w14:paraId="7F9E3AA1" w14:textId="77777777" w:rsidR="006A01C9" w:rsidRDefault="006A01C9" w:rsidP="006877DE">
            <w:pPr>
              <w:pStyle w:val="TableParagraph"/>
              <w:spacing w:before="26" w:line="278" w:lineRule="auto"/>
              <w:ind w:left="105" w:right="204"/>
              <w:rPr>
                <w:sz w:val="20"/>
                <w:szCs w:val="20"/>
              </w:rPr>
            </w:pPr>
            <w:proofErr w:type="spellStart"/>
            <w:r>
              <w:rPr>
                <w:w w:val="105"/>
                <w:sz w:val="20"/>
                <w:szCs w:val="20"/>
              </w:rPr>
              <w:t>Գործատուն</w:t>
            </w:r>
            <w:proofErr w:type="spellEnd"/>
            <w:r>
              <w:rPr>
                <w:w w:val="105"/>
                <w:sz w:val="20"/>
                <w:szCs w:val="20"/>
              </w:rPr>
              <w:t xml:space="preserve"> </w:t>
            </w:r>
            <w:proofErr w:type="spellStart"/>
            <w:r>
              <w:rPr>
                <w:w w:val="105"/>
                <w:sz w:val="20"/>
                <w:szCs w:val="20"/>
              </w:rPr>
              <w:t>ընդունել</w:t>
            </w:r>
            <w:proofErr w:type="spellEnd"/>
            <w:r>
              <w:rPr>
                <w:w w:val="105"/>
                <w:sz w:val="20"/>
                <w:szCs w:val="20"/>
              </w:rPr>
              <w:t xml:space="preserve"> է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w:t>
            </w:r>
            <w:proofErr w:type="spellStart"/>
            <w:r>
              <w:rPr>
                <w:w w:val="105"/>
                <w:sz w:val="20"/>
                <w:szCs w:val="20"/>
              </w:rPr>
              <w:t>ապահովման</w:t>
            </w:r>
            <w:proofErr w:type="spellEnd"/>
            <w:r>
              <w:rPr>
                <w:w w:val="105"/>
                <w:sz w:val="20"/>
                <w:szCs w:val="20"/>
              </w:rPr>
              <w:t xml:space="preserve"> և </w:t>
            </w:r>
            <w:proofErr w:type="spellStart"/>
            <w:r>
              <w:rPr>
                <w:w w:val="105"/>
                <w:sz w:val="20"/>
                <w:szCs w:val="20"/>
              </w:rPr>
              <w:t>առողջության</w:t>
            </w:r>
            <w:proofErr w:type="spellEnd"/>
            <w:r>
              <w:rPr>
                <w:w w:val="105"/>
                <w:sz w:val="20"/>
                <w:szCs w:val="20"/>
              </w:rPr>
              <w:t xml:space="preserve"> </w:t>
            </w:r>
            <w:proofErr w:type="spellStart"/>
            <w:r>
              <w:rPr>
                <w:w w:val="105"/>
                <w:sz w:val="20"/>
                <w:szCs w:val="20"/>
              </w:rPr>
              <w:t>պահպանության</w:t>
            </w:r>
            <w:proofErr w:type="spellEnd"/>
            <w:r>
              <w:rPr>
                <w:w w:val="105"/>
                <w:sz w:val="20"/>
                <w:szCs w:val="20"/>
              </w:rPr>
              <w:t xml:space="preserve"> </w:t>
            </w:r>
            <w:proofErr w:type="spellStart"/>
            <w:r>
              <w:rPr>
                <w:w w:val="105"/>
                <w:sz w:val="20"/>
                <w:szCs w:val="20"/>
              </w:rPr>
              <w:t>վերաբերյալ</w:t>
            </w:r>
            <w:proofErr w:type="spellEnd"/>
            <w:r>
              <w:rPr>
                <w:w w:val="105"/>
                <w:sz w:val="20"/>
                <w:szCs w:val="20"/>
              </w:rPr>
              <w:t xml:space="preserve"> </w:t>
            </w:r>
            <w:proofErr w:type="spellStart"/>
            <w:r>
              <w:rPr>
                <w:w w:val="105"/>
                <w:sz w:val="20"/>
                <w:szCs w:val="20"/>
              </w:rPr>
              <w:t>ներքին</w:t>
            </w:r>
            <w:proofErr w:type="spellEnd"/>
            <w:r>
              <w:rPr>
                <w:w w:val="105"/>
                <w:sz w:val="20"/>
                <w:szCs w:val="20"/>
              </w:rPr>
              <w:t xml:space="preserve"> </w:t>
            </w:r>
            <w:proofErr w:type="spellStart"/>
            <w:r>
              <w:rPr>
                <w:w w:val="105"/>
                <w:sz w:val="20"/>
                <w:szCs w:val="20"/>
              </w:rPr>
              <w:t>իրավական</w:t>
            </w:r>
            <w:proofErr w:type="spellEnd"/>
            <w:r>
              <w:rPr>
                <w:w w:val="105"/>
                <w:sz w:val="20"/>
                <w:szCs w:val="20"/>
              </w:rPr>
              <w:t xml:space="preserve"> </w:t>
            </w:r>
            <w:proofErr w:type="spellStart"/>
            <w:r>
              <w:rPr>
                <w:w w:val="105"/>
                <w:sz w:val="20"/>
                <w:szCs w:val="20"/>
              </w:rPr>
              <w:t>ակտեր</w:t>
            </w:r>
            <w:proofErr w:type="spellEnd"/>
            <w:r>
              <w:rPr>
                <w:w w:val="105"/>
                <w:sz w:val="20"/>
                <w:szCs w:val="20"/>
              </w:rPr>
              <w:t>։</w:t>
            </w:r>
          </w:p>
        </w:tc>
        <w:tc>
          <w:tcPr>
            <w:tcW w:w="2268" w:type="dxa"/>
          </w:tcPr>
          <w:p w14:paraId="743C3BAE" w14:textId="77777777" w:rsidR="006A01C9" w:rsidRDefault="006A01C9" w:rsidP="006877DE">
            <w:pPr>
              <w:pStyle w:val="TableParagraph"/>
              <w:spacing w:before="26" w:line="278" w:lineRule="auto"/>
              <w:ind w:left="199" w:right="171" w:hanging="17"/>
              <w:jc w:val="both"/>
              <w:rPr>
                <w:sz w:val="20"/>
                <w:szCs w:val="20"/>
              </w:rPr>
            </w:pPr>
            <w:r>
              <w:rPr>
                <w:w w:val="110"/>
                <w:sz w:val="20"/>
                <w:szCs w:val="20"/>
              </w:rPr>
              <w:t>ՀՀ</w:t>
            </w:r>
            <w:r>
              <w:rPr>
                <w:spacing w:val="-28"/>
                <w:w w:val="110"/>
                <w:sz w:val="20"/>
                <w:szCs w:val="20"/>
              </w:rPr>
              <w:t xml:space="preserve"> </w:t>
            </w:r>
            <w:proofErr w:type="spellStart"/>
            <w:r>
              <w:rPr>
                <w:w w:val="110"/>
                <w:sz w:val="20"/>
                <w:szCs w:val="20"/>
              </w:rPr>
              <w:t>աշխատանքային</w:t>
            </w:r>
            <w:proofErr w:type="spellEnd"/>
            <w:r>
              <w:rPr>
                <w:w w:val="110"/>
                <w:sz w:val="20"/>
                <w:szCs w:val="20"/>
              </w:rPr>
              <w:t xml:space="preserve"> </w:t>
            </w:r>
            <w:proofErr w:type="spellStart"/>
            <w:r>
              <w:rPr>
                <w:w w:val="110"/>
                <w:sz w:val="20"/>
                <w:szCs w:val="20"/>
              </w:rPr>
              <w:t>օրենսգիրք</w:t>
            </w:r>
            <w:proofErr w:type="spellEnd"/>
            <w:r>
              <w:rPr>
                <w:w w:val="110"/>
                <w:sz w:val="20"/>
                <w:szCs w:val="20"/>
              </w:rPr>
              <w:t>,</w:t>
            </w:r>
            <w:r>
              <w:rPr>
                <w:spacing w:val="-24"/>
                <w:w w:val="110"/>
                <w:sz w:val="20"/>
                <w:szCs w:val="20"/>
              </w:rPr>
              <w:t xml:space="preserve"> </w:t>
            </w:r>
            <w:proofErr w:type="spellStart"/>
            <w:r>
              <w:rPr>
                <w:w w:val="110"/>
                <w:sz w:val="20"/>
                <w:szCs w:val="20"/>
              </w:rPr>
              <w:t>հոդված</w:t>
            </w:r>
            <w:proofErr w:type="spellEnd"/>
            <w:r>
              <w:rPr>
                <w:w w:val="110"/>
                <w:sz w:val="20"/>
                <w:szCs w:val="20"/>
              </w:rPr>
              <w:t xml:space="preserve"> 248, </w:t>
            </w:r>
            <w:proofErr w:type="spellStart"/>
            <w:r>
              <w:rPr>
                <w:w w:val="110"/>
                <w:sz w:val="20"/>
                <w:szCs w:val="20"/>
              </w:rPr>
              <w:t>մաս</w:t>
            </w:r>
            <w:proofErr w:type="spellEnd"/>
            <w:r>
              <w:rPr>
                <w:w w:val="110"/>
                <w:sz w:val="20"/>
                <w:szCs w:val="20"/>
              </w:rPr>
              <w:t xml:space="preserve"> 3,</w:t>
            </w:r>
            <w:r>
              <w:rPr>
                <w:spacing w:val="-6"/>
                <w:w w:val="110"/>
                <w:sz w:val="20"/>
                <w:szCs w:val="20"/>
              </w:rPr>
              <w:t xml:space="preserve"> </w:t>
            </w:r>
            <w:proofErr w:type="spellStart"/>
            <w:r>
              <w:rPr>
                <w:w w:val="110"/>
                <w:sz w:val="20"/>
                <w:szCs w:val="20"/>
              </w:rPr>
              <w:t>հոդված</w:t>
            </w:r>
            <w:proofErr w:type="spellEnd"/>
          </w:p>
          <w:p w14:paraId="45CA7287" w14:textId="77777777" w:rsidR="006A01C9" w:rsidRDefault="006A01C9" w:rsidP="006877DE">
            <w:pPr>
              <w:pStyle w:val="TableParagraph"/>
              <w:spacing w:before="4" w:line="224" w:lineRule="exact"/>
              <w:ind w:left="631"/>
              <w:rPr>
                <w:sz w:val="20"/>
                <w:szCs w:val="20"/>
              </w:rPr>
            </w:pPr>
            <w:r>
              <w:rPr>
                <w:w w:val="110"/>
                <w:sz w:val="20"/>
                <w:szCs w:val="20"/>
              </w:rPr>
              <w:t xml:space="preserve">247, </w:t>
            </w:r>
            <w:proofErr w:type="spellStart"/>
            <w:r>
              <w:rPr>
                <w:w w:val="110"/>
                <w:sz w:val="20"/>
                <w:szCs w:val="20"/>
              </w:rPr>
              <w:t>մաս</w:t>
            </w:r>
            <w:proofErr w:type="spellEnd"/>
            <w:r>
              <w:rPr>
                <w:w w:val="110"/>
                <w:sz w:val="20"/>
                <w:szCs w:val="20"/>
              </w:rPr>
              <w:t xml:space="preserve"> 3</w:t>
            </w:r>
          </w:p>
        </w:tc>
        <w:tc>
          <w:tcPr>
            <w:tcW w:w="595" w:type="dxa"/>
          </w:tcPr>
          <w:p w14:paraId="029889AD" w14:textId="77777777" w:rsidR="006A01C9" w:rsidRDefault="006A01C9" w:rsidP="006877DE">
            <w:pPr>
              <w:pStyle w:val="TableParagraph"/>
              <w:rPr>
                <w:sz w:val="18"/>
              </w:rPr>
            </w:pPr>
          </w:p>
        </w:tc>
        <w:tc>
          <w:tcPr>
            <w:tcW w:w="569" w:type="dxa"/>
          </w:tcPr>
          <w:p w14:paraId="30E66327" w14:textId="77777777" w:rsidR="006A01C9" w:rsidRDefault="006A01C9" w:rsidP="006877DE">
            <w:pPr>
              <w:pStyle w:val="TableParagraph"/>
              <w:rPr>
                <w:sz w:val="18"/>
              </w:rPr>
            </w:pPr>
          </w:p>
        </w:tc>
        <w:tc>
          <w:tcPr>
            <w:tcW w:w="679" w:type="dxa"/>
          </w:tcPr>
          <w:p w14:paraId="11769695" w14:textId="77777777" w:rsidR="006A01C9" w:rsidRDefault="006A01C9" w:rsidP="006877DE">
            <w:pPr>
              <w:pStyle w:val="TableParagraph"/>
              <w:rPr>
                <w:sz w:val="18"/>
              </w:rPr>
            </w:pPr>
          </w:p>
        </w:tc>
        <w:tc>
          <w:tcPr>
            <w:tcW w:w="708" w:type="dxa"/>
          </w:tcPr>
          <w:p w14:paraId="0D7B7A38" w14:textId="77777777" w:rsidR="006A01C9" w:rsidRDefault="006A01C9" w:rsidP="006877DE">
            <w:pPr>
              <w:pStyle w:val="TableParagraph"/>
              <w:spacing w:before="26"/>
              <w:ind w:left="11"/>
              <w:jc w:val="center"/>
              <w:rPr>
                <w:sz w:val="20"/>
              </w:rPr>
            </w:pPr>
            <w:r>
              <w:rPr>
                <w:w w:val="79"/>
                <w:sz w:val="20"/>
              </w:rPr>
              <w:t>1</w:t>
            </w:r>
          </w:p>
        </w:tc>
        <w:tc>
          <w:tcPr>
            <w:tcW w:w="2126" w:type="dxa"/>
          </w:tcPr>
          <w:p w14:paraId="550C70A3" w14:textId="77777777" w:rsidR="006A01C9" w:rsidRDefault="006A01C9" w:rsidP="006877DE">
            <w:pPr>
              <w:pStyle w:val="TableParagraph"/>
              <w:spacing w:before="26"/>
              <w:ind w:left="108"/>
              <w:rPr>
                <w:sz w:val="20"/>
                <w:szCs w:val="20"/>
              </w:rPr>
            </w:pPr>
            <w:proofErr w:type="spellStart"/>
            <w:r>
              <w:rPr>
                <w:w w:val="105"/>
                <w:sz w:val="20"/>
                <w:szCs w:val="20"/>
              </w:rPr>
              <w:t>Փաստաթղթային</w:t>
            </w:r>
            <w:proofErr w:type="spellEnd"/>
          </w:p>
        </w:tc>
        <w:tc>
          <w:tcPr>
            <w:tcW w:w="2030" w:type="dxa"/>
          </w:tcPr>
          <w:p w14:paraId="594A0331" w14:textId="77777777" w:rsidR="006A01C9" w:rsidRDefault="006A01C9" w:rsidP="006877DE">
            <w:pPr>
              <w:pStyle w:val="TableParagraph"/>
              <w:rPr>
                <w:sz w:val="18"/>
              </w:rPr>
            </w:pPr>
          </w:p>
        </w:tc>
      </w:tr>
      <w:tr w:rsidR="006A01C9" w14:paraId="5A012960" w14:textId="77777777" w:rsidTr="006877DE">
        <w:trPr>
          <w:trHeight w:val="2951"/>
        </w:trPr>
        <w:tc>
          <w:tcPr>
            <w:tcW w:w="1032" w:type="dxa"/>
          </w:tcPr>
          <w:p w14:paraId="6E4DDF27" w14:textId="77777777" w:rsidR="006A01C9" w:rsidRDefault="006A01C9" w:rsidP="006877DE">
            <w:pPr>
              <w:pStyle w:val="TableParagraph"/>
              <w:spacing w:before="24"/>
              <w:ind w:left="176" w:right="170"/>
              <w:jc w:val="center"/>
              <w:rPr>
                <w:sz w:val="20"/>
              </w:rPr>
            </w:pPr>
            <w:r>
              <w:rPr>
                <w:w w:val="105"/>
                <w:sz w:val="20"/>
              </w:rPr>
              <w:t>15.</w:t>
            </w:r>
          </w:p>
        </w:tc>
        <w:tc>
          <w:tcPr>
            <w:tcW w:w="5527" w:type="dxa"/>
          </w:tcPr>
          <w:p w14:paraId="3C76BFB9" w14:textId="77777777" w:rsidR="006A01C9" w:rsidRDefault="006A01C9" w:rsidP="006877DE">
            <w:pPr>
              <w:pStyle w:val="TableParagraph"/>
              <w:spacing w:before="24" w:line="280" w:lineRule="auto"/>
              <w:ind w:left="105" w:right="204" w:hanging="1"/>
              <w:rPr>
                <w:sz w:val="20"/>
                <w:szCs w:val="20"/>
              </w:rPr>
            </w:pPr>
            <w:proofErr w:type="spellStart"/>
            <w:r>
              <w:rPr>
                <w:w w:val="105"/>
                <w:sz w:val="20"/>
                <w:szCs w:val="20"/>
              </w:rPr>
              <w:t>Շինարարության</w:t>
            </w:r>
            <w:proofErr w:type="spellEnd"/>
            <w:r>
              <w:rPr>
                <w:w w:val="105"/>
                <w:sz w:val="20"/>
                <w:szCs w:val="20"/>
              </w:rPr>
              <w:t xml:space="preserve"> </w:t>
            </w:r>
            <w:proofErr w:type="spellStart"/>
            <w:r>
              <w:rPr>
                <w:w w:val="105"/>
                <w:sz w:val="20"/>
                <w:szCs w:val="20"/>
              </w:rPr>
              <w:t>կազմակերպման</w:t>
            </w:r>
            <w:proofErr w:type="spellEnd"/>
            <w:r>
              <w:rPr>
                <w:w w:val="105"/>
                <w:sz w:val="20"/>
                <w:szCs w:val="20"/>
              </w:rPr>
              <w:t xml:space="preserve"> </w:t>
            </w:r>
            <w:proofErr w:type="spellStart"/>
            <w:r>
              <w:rPr>
                <w:w w:val="105"/>
                <w:sz w:val="20"/>
                <w:szCs w:val="20"/>
              </w:rPr>
              <w:t>նախագծի</w:t>
            </w:r>
            <w:proofErr w:type="spellEnd"/>
            <w:r>
              <w:rPr>
                <w:w w:val="105"/>
                <w:sz w:val="20"/>
                <w:szCs w:val="20"/>
              </w:rPr>
              <w:t xml:space="preserve"> </w:t>
            </w:r>
            <w:proofErr w:type="spellStart"/>
            <w:r>
              <w:rPr>
                <w:w w:val="105"/>
                <w:sz w:val="20"/>
                <w:szCs w:val="20"/>
              </w:rPr>
              <w:t>բացատրագրում</w:t>
            </w:r>
            <w:proofErr w:type="spellEnd"/>
            <w:r>
              <w:rPr>
                <w:w w:val="105"/>
                <w:sz w:val="20"/>
                <w:szCs w:val="20"/>
              </w:rPr>
              <w:t xml:space="preserve"> </w:t>
            </w:r>
            <w:proofErr w:type="spellStart"/>
            <w:r>
              <w:rPr>
                <w:w w:val="105"/>
                <w:sz w:val="20"/>
                <w:szCs w:val="20"/>
              </w:rPr>
              <w:t>ներառված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կազմակերպման</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w:t>
            </w:r>
            <w:proofErr w:type="spellStart"/>
            <w:r>
              <w:rPr>
                <w:w w:val="105"/>
                <w:sz w:val="20"/>
                <w:szCs w:val="20"/>
              </w:rPr>
              <w:t>միջոցառումներ</w:t>
            </w:r>
            <w:proofErr w:type="spellEnd"/>
            <w:r>
              <w:rPr>
                <w:w w:val="105"/>
                <w:sz w:val="20"/>
                <w:szCs w:val="20"/>
              </w:rPr>
              <w:t>:</w:t>
            </w:r>
          </w:p>
        </w:tc>
        <w:tc>
          <w:tcPr>
            <w:tcW w:w="2268" w:type="dxa"/>
          </w:tcPr>
          <w:p w14:paraId="32A5ED0E" w14:textId="77777777" w:rsidR="006A01C9" w:rsidRDefault="006A01C9" w:rsidP="006877DE">
            <w:pPr>
              <w:pStyle w:val="TableParagraph"/>
              <w:spacing w:before="24" w:line="280" w:lineRule="auto"/>
              <w:ind w:left="99" w:right="85"/>
              <w:jc w:val="center"/>
              <w:rPr>
                <w:sz w:val="20"/>
                <w:szCs w:val="20"/>
              </w:rPr>
            </w:pPr>
            <w:r>
              <w:rPr>
                <w:w w:val="105"/>
                <w:sz w:val="20"/>
                <w:szCs w:val="20"/>
              </w:rPr>
              <w:t xml:space="preserve">ՀՀ </w:t>
            </w:r>
            <w:proofErr w:type="spellStart"/>
            <w:r>
              <w:rPr>
                <w:w w:val="105"/>
                <w:sz w:val="20"/>
                <w:szCs w:val="20"/>
              </w:rPr>
              <w:t>քաղաքաշինության</w:t>
            </w:r>
            <w:proofErr w:type="spellEnd"/>
            <w:r>
              <w:rPr>
                <w:w w:val="105"/>
                <w:sz w:val="20"/>
                <w:szCs w:val="20"/>
              </w:rPr>
              <w:t xml:space="preserve"> </w:t>
            </w:r>
            <w:proofErr w:type="spellStart"/>
            <w:r>
              <w:rPr>
                <w:w w:val="105"/>
                <w:sz w:val="20"/>
                <w:szCs w:val="20"/>
              </w:rPr>
              <w:t>նախարարի</w:t>
            </w:r>
            <w:proofErr w:type="spellEnd"/>
            <w:r>
              <w:rPr>
                <w:w w:val="105"/>
                <w:sz w:val="20"/>
                <w:szCs w:val="20"/>
              </w:rPr>
              <w:t xml:space="preserve"> 2008 </w:t>
            </w:r>
            <w:proofErr w:type="spellStart"/>
            <w:r>
              <w:rPr>
                <w:w w:val="105"/>
                <w:sz w:val="20"/>
                <w:szCs w:val="20"/>
              </w:rPr>
              <w:t>թվականի</w:t>
            </w:r>
            <w:proofErr w:type="spellEnd"/>
            <w:r>
              <w:rPr>
                <w:w w:val="105"/>
                <w:sz w:val="20"/>
                <w:szCs w:val="20"/>
              </w:rPr>
              <w:t xml:space="preserve"> </w:t>
            </w:r>
            <w:proofErr w:type="spellStart"/>
            <w:r>
              <w:rPr>
                <w:w w:val="105"/>
                <w:sz w:val="20"/>
                <w:szCs w:val="20"/>
              </w:rPr>
              <w:t>հունվարի</w:t>
            </w:r>
            <w:proofErr w:type="spellEnd"/>
            <w:r>
              <w:rPr>
                <w:w w:val="105"/>
                <w:sz w:val="20"/>
                <w:szCs w:val="20"/>
              </w:rPr>
              <w:t xml:space="preserve"> 14-ի N 11-Ն </w:t>
            </w:r>
            <w:proofErr w:type="spellStart"/>
            <w:r>
              <w:rPr>
                <w:w w:val="105"/>
                <w:sz w:val="20"/>
                <w:szCs w:val="20"/>
              </w:rPr>
              <w:t>հրաման</w:t>
            </w:r>
            <w:proofErr w:type="spellEnd"/>
            <w:r>
              <w:rPr>
                <w:w w:val="105"/>
                <w:sz w:val="20"/>
                <w:szCs w:val="20"/>
              </w:rPr>
              <w:t xml:space="preserve">, </w:t>
            </w:r>
            <w:proofErr w:type="spellStart"/>
            <w:r>
              <w:rPr>
                <w:w w:val="105"/>
                <w:sz w:val="20"/>
                <w:szCs w:val="20"/>
              </w:rPr>
              <w:t>Հավելված</w:t>
            </w:r>
            <w:proofErr w:type="spellEnd"/>
            <w:r>
              <w:rPr>
                <w:w w:val="105"/>
                <w:sz w:val="20"/>
                <w:szCs w:val="20"/>
              </w:rPr>
              <w:t xml:space="preserve"> Բ, </w:t>
            </w:r>
            <w:proofErr w:type="spellStart"/>
            <w:r>
              <w:rPr>
                <w:w w:val="105"/>
                <w:sz w:val="20"/>
                <w:szCs w:val="20"/>
              </w:rPr>
              <w:t>կետ</w:t>
            </w:r>
            <w:proofErr w:type="spellEnd"/>
            <w:r>
              <w:rPr>
                <w:w w:val="105"/>
                <w:sz w:val="20"/>
                <w:szCs w:val="20"/>
              </w:rPr>
              <w:t xml:space="preserve"> 1, </w:t>
            </w:r>
            <w:proofErr w:type="spellStart"/>
            <w:r>
              <w:rPr>
                <w:w w:val="105"/>
                <w:sz w:val="20"/>
                <w:szCs w:val="20"/>
              </w:rPr>
              <w:t>կետ</w:t>
            </w:r>
            <w:proofErr w:type="spellEnd"/>
            <w:r>
              <w:rPr>
                <w:w w:val="105"/>
                <w:sz w:val="20"/>
                <w:szCs w:val="20"/>
              </w:rPr>
              <w:t xml:space="preserve"> 4-ի, 5-րդ </w:t>
            </w:r>
            <w:proofErr w:type="spellStart"/>
            <w:r>
              <w:rPr>
                <w:w w:val="105"/>
                <w:sz w:val="20"/>
                <w:szCs w:val="20"/>
              </w:rPr>
              <w:t>ենթակետ</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5-ի</w:t>
            </w:r>
          </w:p>
          <w:p w14:paraId="22840B8D" w14:textId="77777777" w:rsidR="006A01C9" w:rsidRDefault="006A01C9" w:rsidP="006877DE">
            <w:pPr>
              <w:pStyle w:val="TableParagraph"/>
              <w:spacing w:line="280" w:lineRule="auto"/>
              <w:ind w:left="134" w:right="123" w:hanging="2"/>
              <w:jc w:val="center"/>
              <w:rPr>
                <w:sz w:val="20"/>
                <w:szCs w:val="20"/>
              </w:rPr>
            </w:pPr>
            <w:r>
              <w:rPr>
                <w:w w:val="110"/>
                <w:sz w:val="20"/>
                <w:szCs w:val="20"/>
              </w:rPr>
              <w:t xml:space="preserve">3-րդ, 4-րդ </w:t>
            </w:r>
            <w:proofErr w:type="spellStart"/>
            <w:r>
              <w:rPr>
                <w:w w:val="110"/>
                <w:sz w:val="20"/>
                <w:szCs w:val="20"/>
              </w:rPr>
              <w:t>ենթակետեր</w:t>
            </w:r>
            <w:proofErr w:type="spellEnd"/>
            <w:r>
              <w:rPr>
                <w:w w:val="110"/>
                <w:sz w:val="20"/>
                <w:szCs w:val="20"/>
              </w:rPr>
              <w:t>,</w:t>
            </w:r>
            <w:r>
              <w:rPr>
                <w:spacing w:val="-15"/>
                <w:w w:val="110"/>
                <w:sz w:val="20"/>
                <w:szCs w:val="20"/>
              </w:rPr>
              <w:t xml:space="preserve"> </w:t>
            </w:r>
            <w:proofErr w:type="spellStart"/>
            <w:r>
              <w:rPr>
                <w:w w:val="110"/>
                <w:sz w:val="20"/>
                <w:szCs w:val="20"/>
              </w:rPr>
              <w:t>կետ</w:t>
            </w:r>
            <w:proofErr w:type="spellEnd"/>
            <w:r>
              <w:rPr>
                <w:spacing w:val="-15"/>
                <w:w w:val="110"/>
                <w:sz w:val="20"/>
                <w:szCs w:val="20"/>
              </w:rPr>
              <w:t xml:space="preserve"> </w:t>
            </w:r>
            <w:r>
              <w:rPr>
                <w:w w:val="110"/>
                <w:sz w:val="20"/>
                <w:szCs w:val="20"/>
              </w:rPr>
              <w:t>9-ի</w:t>
            </w:r>
            <w:r>
              <w:rPr>
                <w:w w:val="107"/>
                <w:sz w:val="20"/>
                <w:szCs w:val="20"/>
              </w:rPr>
              <w:t xml:space="preserve"> </w:t>
            </w:r>
            <w:r>
              <w:rPr>
                <w:w w:val="110"/>
                <w:sz w:val="20"/>
                <w:szCs w:val="20"/>
              </w:rPr>
              <w:t xml:space="preserve">3-րդ </w:t>
            </w:r>
            <w:proofErr w:type="spellStart"/>
            <w:r>
              <w:rPr>
                <w:w w:val="110"/>
                <w:sz w:val="20"/>
                <w:szCs w:val="20"/>
              </w:rPr>
              <w:t>ենթակետ</w:t>
            </w:r>
            <w:proofErr w:type="spellEnd"/>
            <w:r>
              <w:rPr>
                <w:w w:val="110"/>
                <w:sz w:val="20"/>
                <w:szCs w:val="20"/>
              </w:rPr>
              <w:t>,</w:t>
            </w:r>
            <w:r>
              <w:rPr>
                <w:spacing w:val="-19"/>
                <w:w w:val="110"/>
                <w:sz w:val="20"/>
                <w:szCs w:val="20"/>
              </w:rPr>
              <w:t xml:space="preserve"> </w:t>
            </w:r>
            <w:proofErr w:type="spellStart"/>
            <w:r>
              <w:rPr>
                <w:w w:val="110"/>
                <w:sz w:val="20"/>
                <w:szCs w:val="20"/>
              </w:rPr>
              <w:t>կետ</w:t>
            </w:r>
            <w:proofErr w:type="spellEnd"/>
          </w:p>
          <w:p w14:paraId="3EBBF56B" w14:textId="77777777" w:rsidR="006A01C9" w:rsidRDefault="006A01C9" w:rsidP="006877DE">
            <w:pPr>
              <w:pStyle w:val="TableParagraph"/>
              <w:spacing w:line="221" w:lineRule="exact"/>
              <w:ind w:left="126" w:right="120"/>
              <w:jc w:val="center"/>
              <w:rPr>
                <w:sz w:val="20"/>
                <w:szCs w:val="20"/>
              </w:rPr>
            </w:pPr>
            <w:r>
              <w:rPr>
                <w:w w:val="105"/>
                <w:sz w:val="20"/>
                <w:szCs w:val="20"/>
              </w:rPr>
              <w:t xml:space="preserve">13-ի 4-րդ </w:t>
            </w:r>
            <w:proofErr w:type="spellStart"/>
            <w:r>
              <w:rPr>
                <w:w w:val="105"/>
                <w:sz w:val="20"/>
                <w:szCs w:val="20"/>
              </w:rPr>
              <w:t>ենթակետ</w:t>
            </w:r>
            <w:proofErr w:type="spellEnd"/>
          </w:p>
        </w:tc>
        <w:tc>
          <w:tcPr>
            <w:tcW w:w="595" w:type="dxa"/>
          </w:tcPr>
          <w:p w14:paraId="4BC2D181" w14:textId="77777777" w:rsidR="006A01C9" w:rsidRDefault="006A01C9" w:rsidP="006877DE">
            <w:pPr>
              <w:pStyle w:val="TableParagraph"/>
              <w:rPr>
                <w:sz w:val="18"/>
              </w:rPr>
            </w:pPr>
          </w:p>
        </w:tc>
        <w:tc>
          <w:tcPr>
            <w:tcW w:w="569" w:type="dxa"/>
          </w:tcPr>
          <w:p w14:paraId="0BEC0E38" w14:textId="77777777" w:rsidR="006A01C9" w:rsidRDefault="006A01C9" w:rsidP="006877DE">
            <w:pPr>
              <w:pStyle w:val="TableParagraph"/>
              <w:rPr>
                <w:sz w:val="18"/>
              </w:rPr>
            </w:pPr>
          </w:p>
        </w:tc>
        <w:tc>
          <w:tcPr>
            <w:tcW w:w="679" w:type="dxa"/>
          </w:tcPr>
          <w:p w14:paraId="79EA3157" w14:textId="77777777" w:rsidR="006A01C9" w:rsidRDefault="006A01C9" w:rsidP="006877DE">
            <w:pPr>
              <w:pStyle w:val="TableParagraph"/>
              <w:rPr>
                <w:sz w:val="18"/>
              </w:rPr>
            </w:pPr>
          </w:p>
        </w:tc>
        <w:tc>
          <w:tcPr>
            <w:tcW w:w="708" w:type="dxa"/>
          </w:tcPr>
          <w:p w14:paraId="2873BCE2" w14:textId="77777777" w:rsidR="006A01C9" w:rsidRDefault="006A01C9" w:rsidP="006877DE">
            <w:pPr>
              <w:pStyle w:val="TableParagraph"/>
              <w:spacing w:before="24"/>
              <w:ind w:left="11"/>
              <w:jc w:val="center"/>
              <w:rPr>
                <w:sz w:val="20"/>
              </w:rPr>
            </w:pPr>
            <w:r>
              <w:rPr>
                <w:w w:val="79"/>
                <w:sz w:val="20"/>
              </w:rPr>
              <w:t>1</w:t>
            </w:r>
          </w:p>
        </w:tc>
        <w:tc>
          <w:tcPr>
            <w:tcW w:w="2126" w:type="dxa"/>
          </w:tcPr>
          <w:p w14:paraId="7B2201B0" w14:textId="77777777" w:rsidR="006A01C9" w:rsidRDefault="006A01C9" w:rsidP="006877DE">
            <w:pPr>
              <w:pStyle w:val="TableParagraph"/>
              <w:spacing w:before="24"/>
              <w:ind w:left="108"/>
              <w:rPr>
                <w:sz w:val="20"/>
                <w:szCs w:val="20"/>
              </w:rPr>
            </w:pPr>
            <w:proofErr w:type="spellStart"/>
            <w:r>
              <w:rPr>
                <w:w w:val="105"/>
                <w:sz w:val="20"/>
                <w:szCs w:val="20"/>
              </w:rPr>
              <w:t>Փաստաթղթային</w:t>
            </w:r>
            <w:proofErr w:type="spellEnd"/>
          </w:p>
        </w:tc>
        <w:tc>
          <w:tcPr>
            <w:tcW w:w="2030" w:type="dxa"/>
          </w:tcPr>
          <w:p w14:paraId="62A7CA1A" w14:textId="77777777" w:rsidR="006A01C9" w:rsidRDefault="006A01C9" w:rsidP="006877DE">
            <w:pPr>
              <w:pStyle w:val="TableParagraph"/>
              <w:rPr>
                <w:sz w:val="18"/>
              </w:rPr>
            </w:pPr>
          </w:p>
        </w:tc>
      </w:tr>
      <w:tr w:rsidR="006A01C9" w14:paraId="40BADD14" w14:textId="77777777" w:rsidTr="006877DE">
        <w:trPr>
          <w:trHeight w:val="1074"/>
        </w:trPr>
        <w:tc>
          <w:tcPr>
            <w:tcW w:w="1032" w:type="dxa"/>
          </w:tcPr>
          <w:p w14:paraId="799D3139" w14:textId="77777777" w:rsidR="006A01C9" w:rsidRDefault="006A01C9" w:rsidP="006877DE">
            <w:pPr>
              <w:pStyle w:val="TableParagraph"/>
              <w:spacing w:before="24"/>
              <w:ind w:left="176" w:right="170"/>
              <w:jc w:val="center"/>
              <w:rPr>
                <w:sz w:val="20"/>
              </w:rPr>
            </w:pPr>
            <w:r>
              <w:rPr>
                <w:w w:val="105"/>
                <w:sz w:val="20"/>
              </w:rPr>
              <w:t>16.</w:t>
            </w:r>
          </w:p>
        </w:tc>
        <w:tc>
          <w:tcPr>
            <w:tcW w:w="5527" w:type="dxa"/>
          </w:tcPr>
          <w:p w14:paraId="1E764062"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Գործատուն</w:t>
            </w:r>
            <w:proofErr w:type="spellEnd"/>
            <w:r>
              <w:rPr>
                <w:w w:val="105"/>
                <w:sz w:val="20"/>
                <w:szCs w:val="20"/>
              </w:rPr>
              <w:t xml:space="preserve"> </w:t>
            </w:r>
            <w:proofErr w:type="spellStart"/>
            <w:r>
              <w:rPr>
                <w:w w:val="105"/>
                <w:sz w:val="20"/>
                <w:szCs w:val="20"/>
              </w:rPr>
              <w:t>ապահովում</w:t>
            </w:r>
            <w:proofErr w:type="spellEnd"/>
            <w:r>
              <w:rPr>
                <w:w w:val="105"/>
                <w:sz w:val="20"/>
                <w:szCs w:val="20"/>
              </w:rPr>
              <w:t xml:space="preserve"> է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անվտանգ</w:t>
            </w:r>
            <w:proofErr w:type="spellEnd"/>
            <w:r>
              <w:rPr>
                <w:w w:val="105"/>
                <w:sz w:val="20"/>
                <w:szCs w:val="20"/>
              </w:rPr>
              <w:t xml:space="preserve"> </w:t>
            </w:r>
            <w:proofErr w:type="spellStart"/>
            <w:r>
              <w:rPr>
                <w:w w:val="105"/>
                <w:sz w:val="20"/>
                <w:szCs w:val="20"/>
              </w:rPr>
              <w:t>կատարման</w:t>
            </w:r>
            <w:proofErr w:type="spellEnd"/>
            <w:r>
              <w:rPr>
                <w:w w:val="105"/>
                <w:sz w:val="20"/>
                <w:szCs w:val="20"/>
              </w:rPr>
              <w:t xml:space="preserve"> </w:t>
            </w:r>
            <w:proofErr w:type="spellStart"/>
            <w:r>
              <w:rPr>
                <w:w w:val="105"/>
                <w:sz w:val="20"/>
                <w:szCs w:val="20"/>
              </w:rPr>
              <w:t>ուսուցումը</w:t>
            </w:r>
            <w:proofErr w:type="spellEnd"/>
            <w:r>
              <w:rPr>
                <w:w w:val="105"/>
                <w:sz w:val="20"/>
                <w:szCs w:val="20"/>
              </w:rPr>
              <w:t xml:space="preserve"> և (</w:t>
            </w:r>
            <w:proofErr w:type="spellStart"/>
            <w:r>
              <w:rPr>
                <w:w w:val="105"/>
                <w:sz w:val="20"/>
                <w:szCs w:val="20"/>
              </w:rPr>
              <w:t>կամ</w:t>
            </w:r>
            <w:proofErr w:type="spellEnd"/>
            <w:r>
              <w:rPr>
                <w:w w:val="105"/>
                <w:sz w:val="20"/>
                <w:szCs w:val="20"/>
              </w:rPr>
              <w:t xml:space="preserve">) </w:t>
            </w:r>
            <w:proofErr w:type="spellStart"/>
            <w:r>
              <w:rPr>
                <w:w w:val="105"/>
                <w:sz w:val="20"/>
                <w:szCs w:val="20"/>
              </w:rPr>
              <w:t>հրահանգա</w:t>
            </w:r>
            <w:proofErr w:type="spellEnd"/>
            <w:r>
              <w:rPr>
                <w:w w:val="105"/>
                <w:sz w:val="20"/>
                <w:szCs w:val="20"/>
              </w:rPr>
              <w:t xml:space="preserve">- </w:t>
            </w:r>
            <w:proofErr w:type="spellStart"/>
            <w:r>
              <w:rPr>
                <w:w w:val="105"/>
                <w:sz w:val="20"/>
                <w:szCs w:val="20"/>
              </w:rPr>
              <w:t>վորումը</w:t>
            </w:r>
            <w:proofErr w:type="spellEnd"/>
            <w:r>
              <w:rPr>
                <w:w w:val="105"/>
                <w:sz w:val="20"/>
                <w:szCs w:val="20"/>
              </w:rPr>
              <w:t>։</w:t>
            </w:r>
          </w:p>
        </w:tc>
        <w:tc>
          <w:tcPr>
            <w:tcW w:w="2268" w:type="dxa"/>
          </w:tcPr>
          <w:p w14:paraId="3990C000" w14:textId="77777777" w:rsidR="006A01C9" w:rsidRDefault="006A01C9" w:rsidP="006877DE">
            <w:pPr>
              <w:pStyle w:val="TableParagraph"/>
              <w:spacing w:before="24" w:line="280" w:lineRule="auto"/>
              <w:ind w:left="208" w:right="171" w:hanging="27"/>
              <w:jc w:val="both"/>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254, </w:t>
            </w:r>
            <w:proofErr w:type="spellStart"/>
            <w:r>
              <w:rPr>
                <w:w w:val="105"/>
                <w:sz w:val="20"/>
                <w:szCs w:val="20"/>
              </w:rPr>
              <w:t>մաս</w:t>
            </w:r>
            <w:proofErr w:type="spellEnd"/>
            <w:r>
              <w:rPr>
                <w:w w:val="105"/>
                <w:sz w:val="20"/>
                <w:szCs w:val="20"/>
              </w:rPr>
              <w:t xml:space="preserve"> 1, </w:t>
            </w:r>
            <w:proofErr w:type="spellStart"/>
            <w:r>
              <w:rPr>
                <w:w w:val="105"/>
                <w:sz w:val="20"/>
                <w:szCs w:val="20"/>
              </w:rPr>
              <w:t>հոդված</w:t>
            </w:r>
            <w:proofErr w:type="spellEnd"/>
          </w:p>
          <w:p w14:paraId="01229606" w14:textId="77777777" w:rsidR="006A01C9" w:rsidRDefault="006A01C9" w:rsidP="006877DE">
            <w:pPr>
              <w:pStyle w:val="TableParagraph"/>
              <w:spacing w:line="223" w:lineRule="exact"/>
              <w:ind w:left="631"/>
              <w:rPr>
                <w:sz w:val="20"/>
                <w:szCs w:val="20"/>
              </w:rPr>
            </w:pPr>
            <w:r>
              <w:rPr>
                <w:w w:val="110"/>
                <w:sz w:val="20"/>
                <w:szCs w:val="20"/>
              </w:rPr>
              <w:t xml:space="preserve">247, </w:t>
            </w:r>
            <w:proofErr w:type="spellStart"/>
            <w:r>
              <w:rPr>
                <w:w w:val="110"/>
                <w:sz w:val="20"/>
                <w:szCs w:val="20"/>
              </w:rPr>
              <w:t>մաս</w:t>
            </w:r>
            <w:proofErr w:type="spellEnd"/>
            <w:r>
              <w:rPr>
                <w:w w:val="110"/>
                <w:sz w:val="20"/>
                <w:szCs w:val="20"/>
              </w:rPr>
              <w:t xml:space="preserve"> 3</w:t>
            </w:r>
          </w:p>
        </w:tc>
        <w:tc>
          <w:tcPr>
            <w:tcW w:w="595" w:type="dxa"/>
          </w:tcPr>
          <w:p w14:paraId="26E20560" w14:textId="77777777" w:rsidR="006A01C9" w:rsidRDefault="006A01C9" w:rsidP="006877DE">
            <w:pPr>
              <w:pStyle w:val="TableParagraph"/>
              <w:rPr>
                <w:sz w:val="18"/>
              </w:rPr>
            </w:pPr>
          </w:p>
        </w:tc>
        <w:tc>
          <w:tcPr>
            <w:tcW w:w="569" w:type="dxa"/>
          </w:tcPr>
          <w:p w14:paraId="47F4F942" w14:textId="77777777" w:rsidR="006A01C9" w:rsidRDefault="006A01C9" w:rsidP="006877DE">
            <w:pPr>
              <w:pStyle w:val="TableParagraph"/>
              <w:rPr>
                <w:sz w:val="18"/>
              </w:rPr>
            </w:pPr>
          </w:p>
        </w:tc>
        <w:tc>
          <w:tcPr>
            <w:tcW w:w="679" w:type="dxa"/>
          </w:tcPr>
          <w:p w14:paraId="1C0B45F6" w14:textId="77777777" w:rsidR="006A01C9" w:rsidRDefault="006A01C9" w:rsidP="006877DE">
            <w:pPr>
              <w:pStyle w:val="TableParagraph"/>
              <w:rPr>
                <w:sz w:val="18"/>
              </w:rPr>
            </w:pPr>
          </w:p>
        </w:tc>
        <w:tc>
          <w:tcPr>
            <w:tcW w:w="708" w:type="dxa"/>
          </w:tcPr>
          <w:p w14:paraId="7787BC97" w14:textId="77777777" w:rsidR="006A01C9" w:rsidRDefault="006A01C9" w:rsidP="006877DE">
            <w:pPr>
              <w:pStyle w:val="TableParagraph"/>
              <w:spacing w:before="24"/>
              <w:ind w:left="11"/>
              <w:jc w:val="center"/>
              <w:rPr>
                <w:sz w:val="20"/>
              </w:rPr>
            </w:pPr>
            <w:r>
              <w:rPr>
                <w:w w:val="79"/>
                <w:sz w:val="20"/>
              </w:rPr>
              <w:t>1</w:t>
            </w:r>
          </w:p>
        </w:tc>
        <w:tc>
          <w:tcPr>
            <w:tcW w:w="2126" w:type="dxa"/>
          </w:tcPr>
          <w:p w14:paraId="2D5ADEF9"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30" w:type="dxa"/>
          </w:tcPr>
          <w:p w14:paraId="1228C283" w14:textId="77777777" w:rsidR="006A01C9" w:rsidRDefault="006A01C9" w:rsidP="006877DE">
            <w:pPr>
              <w:pStyle w:val="TableParagraph"/>
              <w:rPr>
                <w:sz w:val="18"/>
              </w:rPr>
            </w:pPr>
          </w:p>
        </w:tc>
      </w:tr>
      <w:tr w:rsidR="006A01C9" w14:paraId="6D46220E" w14:textId="77777777" w:rsidTr="006877DE">
        <w:trPr>
          <w:trHeight w:val="1610"/>
        </w:trPr>
        <w:tc>
          <w:tcPr>
            <w:tcW w:w="1032" w:type="dxa"/>
          </w:tcPr>
          <w:p w14:paraId="5BC018AA" w14:textId="77777777" w:rsidR="006A01C9" w:rsidRDefault="006A01C9" w:rsidP="006877DE">
            <w:pPr>
              <w:pStyle w:val="TableParagraph"/>
              <w:spacing w:before="24"/>
              <w:ind w:left="175" w:right="170"/>
              <w:jc w:val="center"/>
              <w:rPr>
                <w:sz w:val="20"/>
              </w:rPr>
            </w:pPr>
            <w:r>
              <w:rPr>
                <w:sz w:val="20"/>
              </w:rPr>
              <w:t>17.</w:t>
            </w:r>
          </w:p>
        </w:tc>
        <w:tc>
          <w:tcPr>
            <w:tcW w:w="5527" w:type="dxa"/>
          </w:tcPr>
          <w:p w14:paraId="737F07C6"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Անց</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կացվում</w:t>
            </w:r>
            <w:proofErr w:type="spellEnd"/>
            <w:r>
              <w:rPr>
                <w:w w:val="105"/>
                <w:sz w:val="20"/>
                <w:szCs w:val="20"/>
              </w:rPr>
              <w:t xml:space="preserve"> </w:t>
            </w:r>
            <w:proofErr w:type="spellStart"/>
            <w:r>
              <w:rPr>
                <w:w w:val="105"/>
                <w:sz w:val="20"/>
                <w:szCs w:val="20"/>
              </w:rPr>
              <w:t>հրանգավորումներ</w:t>
            </w:r>
            <w:proofErr w:type="spellEnd"/>
            <w:r>
              <w:rPr>
                <w:w w:val="105"/>
                <w:sz w:val="20"/>
                <w:szCs w:val="20"/>
              </w:rPr>
              <w:t xml:space="preserve">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պաշտպանության</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w:t>
            </w:r>
            <w:proofErr w:type="spellStart"/>
            <w:r>
              <w:rPr>
                <w:w w:val="105"/>
                <w:sz w:val="20"/>
                <w:szCs w:val="20"/>
              </w:rPr>
              <w:t>տեխնիկայի</w:t>
            </w:r>
            <w:proofErr w:type="spellEnd"/>
            <w:r>
              <w:rPr>
                <w:w w:val="105"/>
                <w:sz w:val="20"/>
                <w:szCs w:val="20"/>
              </w:rPr>
              <w:t xml:space="preserve">, </w:t>
            </w:r>
            <w:proofErr w:type="spellStart"/>
            <w:r>
              <w:rPr>
                <w:w w:val="105"/>
                <w:sz w:val="20"/>
                <w:szCs w:val="20"/>
              </w:rPr>
              <w:t>արտադրական</w:t>
            </w:r>
            <w:proofErr w:type="spellEnd"/>
            <w:r>
              <w:rPr>
                <w:w w:val="105"/>
                <w:sz w:val="20"/>
                <w:szCs w:val="20"/>
              </w:rPr>
              <w:t xml:space="preserve"> </w:t>
            </w:r>
            <w:proofErr w:type="spellStart"/>
            <w:r>
              <w:rPr>
                <w:w w:val="105"/>
                <w:sz w:val="20"/>
                <w:szCs w:val="20"/>
              </w:rPr>
              <w:t>սանիտարահիգիենիկ</w:t>
            </w:r>
            <w:proofErr w:type="spellEnd"/>
            <w:r>
              <w:rPr>
                <w:w w:val="105"/>
                <w:sz w:val="20"/>
                <w:szCs w:val="20"/>
              </w:rPr>
              <w:t xml:space="preserve"> </w:t>
            </w:r>
            <w:proofErr w:type="spellStart"/>
            <w:r>
              <w:rPr>
                <w:w w:val="105"/>
                <w:sz w:val="20"/>
                <w:szCs w:val="20"/>
              </w:rPr>
              <w:t>միջոցառումների</w:t>
            </w:r>
            <w:proofErr w:type="spellEnd"/>
            <w:r>
              <w:rPr>
                <w:w w:val="105"/>
                <w:sz w:val="20"/>
                <w:szCs w:val="20"/>
              </w:rPr>
              <w:t xml:space="preserve"> և </w:t>
            </w:r>
            <w:proofErr w:type="spellStart"/>
            <w:r>
              <w:rPr>
                <w:w w:val="105"/>
                <w:sz w:val="20"/>
                <w:szCs w:val="20"/>
              </w:rPr>
              <w:t>հակահրդեհային</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w:t>
            </w:r>
            <w:proofErr w:type="spellStart"/>
            <w:r>
              <w:rPr>
                <w:w w:val="105"/>
                <w:sz w:val="20"/>
                <w:szCs w:val="20"/>
              </w:rPr>
              <w:t>վերաբերյալ</w:t>
            </w:r>
            <w:proofErr w:type="spellEnd"/>
            <w:r>
              <w:rPr>
                <w:w w:val="105"/>
                <w:sz w:val="20"/>
                <w:szCs w:val="20"/>
              </w:rPr>
              <w:t>:</w:t>
            </w:r>
          </w:p>
        </w:tc>
        <w:tc>
          <w:tcPr>
            <w:tcW w:w="2268" w:type="dxa"/>
          </w:tcPr>
          <w:p w14:paraId="6B5A24D9" w14:textId="77777777" w:rsidR="006A01C9" w:rsidRDefault="006A01C9" w:rsidP="006877DE">
            <w:pPr>
              <w:pStyle w:val="TableParagraph"/>
              <w:spacing w:before="24"/>
              <w:ind w:left="126" w:right="120"/>
              <w:jc w:val="center"/>
              <w:rPr>
                <w:sz w:val="20"/>
                <w:szCs w:val="20"/>
              </w:rPr>
            </w:pPr>
            <w:r>
              <w:rPr>
                <w:w w:val="115"/>
                <w:sz w:val="20"/>
                <w:szCs w:val="20"/>
              </w:rPr>
              <w:t>ՀՀ</w:t>
            </w:r>
          </w:p>
          <w:p w14:paraId="7C4484A7" w14:textId="77777777" w:rsidR="006A01C9" w:rsidRDefault="006A01C9" w:rsidP="006877DE">
            <w:pPr>
              <w:pStyle w:val="TableParagraph"/>
              <w:spacing w:before="39" w:line="280" w:lineRule="auto"/>
              <w:ind w:left="179" w:right="170" w:hanging="1"/>
              <w:jc w:val="center"/>
              <w:rPr>
                <w:sz w:val="20"/>
                <w:szCs w:val="20"/>
              </w:rPr>
            </w:pPr>
            <w:proofErr w:type="spellStart"/>
            <w:r>
              <w:rPr>
                <w:w w:val="105"/>
                <w:sz w:val="20"/>
                <w:szCs w:val="20"/>
              </w:rPr>
              <w:t>քաղաքաշինության</w:t>
            </w:r>
            <w:proofErr w:type="spellEnd"/>
            <w:r>
              <w:rPr>
                <w:w w:val="105"/>
                <w:sz w:val="20"/>
                <w:szCs w:val="20"/>
              </w:rPr>
              <w:t xml:space="preserve"> </w:t>
            </w:r>
            <w:proofErr w:type="spellStart"/>
            <w:r>
              <w:rPr>
                <w:w w:val="105"/>
                <w:sz w:val="20"/>
                <w:szCs w:val="20"/>
              </w:rPr>
              <w:t>նախարարի</w:t>
            </w:r>
            <w:proofErr w:type="spellEnd"/>
            <w:r>
              <w:rPr>
                <w:w w:val="105"/>
                <w:sz w:val="20"/>
                <w:szCs w:val="20"/>
              </w:rPr>
              <w:t xml:space="preserve"> 2008 </w:t>
            </w:r>
            <w:proofErr w:type="spellStart"/>
            <w:r>
              <w:rPr>
                <w:w w:val="105"/>
                <w:sz w:val="20"/>
                <w:szCs w:val="20"/>
              </w:rPr>
              <w:t>թվականի</w:t>
            </w:r>
            <w:proofErr w:type="spellEnd"/>
            <w:r>
              <w:rPr>
                <w:w w:val="105"/>
                <w:sz w:val="20"/>
                <w:szCs w:val="20"/>
              </w:rPr>
              <w:t xml:space="preserve"> </w:t>
            </w:r>
            <w:proofErr w:type="spellStart"/>
            <w:r>
              <w:rPr>
                <w:w w:val="105"/>
                <w:sz w:val="20"/>
                <w:szCs w:val="20"/>
              </w:rPr>
              <w:t>հունվարի</w:t>
            </w:r>
            <w:proofErr w:type="spellEnd"/>
            <w:r>
              <w:rPr>
                <w:w w:val="105"/>
                <w:sz w:val="20"/>
                <w:szCs w:val="20"/>
              </w:rPr>
              <w:t xml:space="preserve"> 14-ի N 11-Ն</w:t>
            </w:r>
            <w:r>
              <w:rPr>
                <w:spacing w:val="-41"/>
                <w:w w:val="105"/>
                <w:sz w:val="20"/>
                <w:szCs w:val="20"/>
              </w:rPr>
              <w:t xml:space="preserve"> </w:t>
            </w:r>
            <w:proofErr w:type="spellStart"/>
            <w:r>
              <w:rPr>
                <w:w w:val="105"/>
                <w:sz w:val="20"/>
                <w:szCs w:val="20"/>
              </w:rPr>
              <w:t>հրաման</w:t>
            </w:r>
            <w:proofErr w:type="spellEnd"/>
            <w:r>
              <w:rPr>
                <w:w w:val="105"/>
                <w:sz w:val="20"/>
                <w:szCs w:val="20"/>
              </w:rPr>
              <w:t>,</w:t>
            </w:r>
          </w:p>
          <w:p w14:paraId="6BA1E331" w14:textId="77777777" w:rsidR="006A01C9" w:rsidRDefault="006A01C9" w:rsidP="006877DE">
            <w:pPr>
              <w:pStyle w:val="TableParagraph"/>
              <w:spacing w:line="221" w:lineRule="exact"/>
              <w:ind w:left="126" w:right="120"/>
              <w:jc w:val="center"/>
              <w:rPr>
                <w:sz w:val="20"/>
                <w:szCs w:val="20"/>
              </w:rPr>
            </w:pPr>
            <w:proofErr w:type="spellStart"/>
            <w:r>
              <w:rPr>
                <w:w w:val="110"/>
                <w:sz w:val="20"/>
                <w:szCs w:val="20"/>
              </w:rPr>
              <w:t>Հավելվածի</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44</w:t>
            </w:r>
          </w:p>
        </w:tc>
        <w:tc>
          <w:tcPr>
            <w:tcW w:w="595" w:type="dxa"/>
          </w:tcPr>
          <w:p w14:paraId="3C95B7A0" w14:textId="77777777" w:rsidR="006A01C9" w:rsidRDefault="006A01C9" w:rsidP="006877DE">
            <w:pPr>
              <w:pStyle w:val="TableParagraph"/>
              <w:rPr>
                <w:sz w:val="18"/>
              </w:rPr>
            </w:pPr>
          </w:p>
        </w:tc>
        <w:tc>
          <w:tcPr>
            <w:tcW w:w="569" w:type="dxa"/>
          </w:tcPr>
          <w:p w14:paraId="56B25375" w14:textId="77777777" w:rsidR="006A01C9" w:rsidRDefault="006A01C9" w:rsidP="006877DE">
            <w:pPr>
              <w:pStyle w:val="TableParagraph"/>
              <w:rPr>
                <w:sz w:val="18"/>
              </w:rPr>
            </w:pPr>
          </w:p>
        </w:tc>
        <w:tc>
          <w:tcPr>
            <w:tcW w:w="679" w:type="dxa"/>
          </w:tcPr>
          <w:p w14:paraId="1238A3A5" w14:textId="77777777" w:rsidR="006A01C9" w:rsidRDefault="006A01C9" w:rsidP="006877DE">
            <w:pPr>
              <w:pStyle w:val="TableParagraph"/>
              <w:rPr>
                <w:sz w:val="18"/>
              </w:rPr>
            </w:pPr>
          </w:p>
        </w:tc>
        <w:tc>
          <w:tcPr>
            <w:tcW w:w="708" w:type="dxa"/>
          </w:tcPr>
          <w:p w14:paraId="21EAB940" w14:textId="77777777" w:rsidR="006A01C9" w:rsidRDefault="006A01C9" w:rsidP="006877DE">
            <w:pPr>
              <w:pStyle w:val="TableParagraph"/>
              <w:spacing w:before="24"/>
              <w:ind w:left="11"/>
              <w:jc w:val="center"/>
              <w:rPr>
                <w:sz w:val="20"/>
              </w:rPr>
            </w:pPr>
            <w:r>
              <w:rPr>
                <w:w w:val="79"/>
                <w:sz w:val="20"/>
              </w:rPr>
              <w:t>1</w:t>
            </w:r>
          </w:p>
        </w:tc>
        <w:tc>
          <w:tcPr>
            <w:tcW w:w="2126" w:type="dxa"/>
          </w:tcPr>
          <w:p w14:paraId="44D18A97"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30" w:type="dxa"/>
          </w:tcPr>
          <w:p w14:paraId="35BEA17E" w14:textId="77777777" w:rsidR="006A01C9" w:rsidRDefault="006A01C9" w:rsidP="006877DE">
            <w:pPr>
              <w:pStyle w:val="TableParagraph"/>
              <w:rPr>
                <w:sz w:val="18"/>
              </w:rPr>
            </w:pPr>
          </w:p>
        </w:tc>
      </w:tr>
      <w:tr w:rsidR="006A01C9" w14:paraId="76E4690B" w14:textId="77777777" w:rsidTr="006877DE">
        <w:trPr>
          <w:trHeight w:val="1341"/>
        </w:trPr>
        <w:tc>
          <w:tcPr>
            <w:tcW w:w="1032" w:type="dxa"/>
          </w:tcPr>
          <w:p w14:paraId="369577A3" w14:textId="77777777" w:rsidR="006A01C9" w:rsidRDefault="006A01C9" w:rsidP="006877DE">
            <w:pPr>
              <w:pStyle w:val="TableParagraph"/>
              <w:spacing w:before="26"/>
              <w:ind w:left="175" w:right="170"/>
              <w:jc w:val="center"/>
              <w:rPr>
                <w:sz w:val="20"/>
              </w:rPr>
            </w:pPr>
            <w:r>
              <w:rPr>
                <w:w w:val="105"/>
                <w:sz w:val="20"/>
              </w:rPr>
              <w:t>18.</w:t>
            </w:r>
          </w:p>
        </w:tc>
        <w:tc>
          <w:tcPr>
            <w:tcW w:w="5527" w:type="dxa"/>
          </w:tcPr>
          <w:p w14:paraId="1F1B6822" w14:textId="77777777" w:rsidR="006A01C9" w:rsidRDefault="006A01C9" w:rsidP="006877DE">
            <w:pPr>
              <w:pStyle w:val="TableParagraph"/>
              <w:spacing w:before="24" w:line="280" w:lineRule="auto"/>
              <w:ind w:left="105" w:right="204"/>
              <w:rPr>
                <w:sz w:val="20"/>
                <w:szCs w:val="20"/>
              </w:rPr>
            </w:pPr>
            <w:proofErr w:type="spellStart"/>
            <w:r>
              <w:rPr>
                <w:sz w:val="20"/>
                <w:szCs w:val="20"/>
              </w:rPr>
              <w:t>Գործատուն</w:t>
            </w:r>
            <w:proofErr w:type="spellEnd"/>
            <w:r>
              <w:rPr>
                <w:sz w:val="20"/>
                <w:szCs w:val="20"/>
              </w:rPr>
              <w:t xml:space="preserve"> </w:t>
            </w:r>
            <w:proofErr w:type="spellStart"/>
            <w:r>
              <w:rPr>
                <w:sz w:val="20"/>
                <w:szCs w:val="20"/>
              </w:rPr>
              <w:t>ապահովում</w:t>
            </w:r>
            <w:proofErr w:type="spellEnd"/>
            <w:r>
              <w:rPr>
                <w:sz w:val="20"/>
                <w:szCs w:val="20"/>
              </w:rPr>
              <w:t xml:space="preserve"> է </w:t>
            </w:r>
            <w:proofErr w:type="spellStart"/>
            <w:r>
              <w:rPr>
                <w:sz w:val="20"/>
                <w:szCs w:val="20"/>
              </w:rPr>
              <w:t>կազմակերպությունում</w:t>
            </w:r>
            <w:proofErr w:type="spellEnd"/>
            <w:r>
              <w:rPr>
                <w:sz w:val="20"/>
                <w:szCs w:val="20"/>
              </w:rPr>
              <w:t xml:space="preserve"> </w:t>
            </w:r>
            <w:proofErr w:type="spellStart"/>
            <w:r>
              <w:rPr>
                <w:sz w:val="20"/>
                <w:szCs w:val="20"/>
              </w:rPr>
              <w:t>առկա</w:t>
            </w:r>
            <w:proofErr w:type="spellEnd"/>
            <w:r>
              <w:rPr>
                <w:sz w:val="20"/>
                <w:szCs w:val="20"/>
              </w:rPr>
              <w:t xml:space="preserve"> </w:t>
            </w:r>
            <w:proofErr w:type="spellStart"/>
            <w:r>
              <w:rPr>
                <w:sz w:val="20"/>
                <w:szCs w:val="20"/>
              </w:rPr>
              <w:t>հնարավոր</w:t>
            </w:r>
            <w:proofErr w:type="spellEnd"/>
            <w:r>
              <w:rPr>
                <w:sz w:val="20"/>
                <w:szCs w:val="20"/>
              </w:rPr>
              <w:t xml:space="preserve"> </w:t>
            </w:r>
            <w:proofErr w:type="spellStart"/>
            <w:r>
              <w:rPr>
                <w:sz w:val="20"/>
                <w:szCs w:val="20"/>
              </w:rPr>
              <w:t>ռիսկի</w:t>
            </w:r>
            <w:proofErr w:type="spellEnd"/>
            <w:r>
              <w:rPr>
                <w:sz w:val="20"/>
                <w:szCs w:val="20"/>
              </w:rPr>
              <w:t xml:space="preserve"> </w:t>
            </w:r>
            <w:proofErr w:type="spellStart"/>
            <w:r>
              <w:rPr>
                <w:sz w:val="20"/>
                <w:szCs w:val="20"/>
              </w:rPr>
              <w:t>գործոնների</w:t>
            </w:r>
            <w:proofErr w:type="spellEnd"/>
            <w:r>
              <w:rPr>
                <w:sz w:val="20"/>
                <w:szCs w:val="20"/>
              </w:rPr>
              <w:t xml:space="preserve"> </w:t>
            </w:r>
            <w:proofErr w:type="spellStart"/>
            <w:r>
              <w:rPr>
                <w:sz w:val="20"/>
                <w:szCs w:val="20"/>
              </w:rPr>
              <w:t>մասին</w:t>
            </w:r>
            <w:proofErr w:type="spellEnd"/>
            <w:r>
              <w:rPr>
                <w:sz w:val="20"/>
                <w:szCs w:val="20"/>
              </w:rPr>
              <w:t xml:space="preserve"> </w:t>
            </w:r>
            <w:proofErr w:type="spellStart"/>
            <w:r>
              <w:rPr>
                <w:sz w:val="20"/>
                <w:szCs w:val="20"/>
              </w:rPr>
              <w:t>կազմակեր</w:t>
            </w:r>
            <w:proofErr w:type="spellEnd"/>
            <w:r>
              <w:rPr>
                <w:sz w:val="20"/>
                <w:szCs w:val="20"/>
              </w:rPr>
              <w:t xml:space="preserve">- </w:t>
            </w:r>
            <w:proofErr w:type="spellStart"/>
            <w:r>
              <w:rPr>
                <w:sz w:val="20"/>
                <w:szCs w:val="20"/>
              </w:rPr>
              <w:t>պությունում</w:t>
            </w:r>
            <w:proofErr w:type="spellEnd"/>
            <w:r>
              <w:rPr>
                <w:sz w:val="20"/>
                <w:szCs w:val="20"/>
              </w:rPr>
              <w:t xml:space="preserve"> </w:t>
            </w:r>
            <w:proofErr w:type="spellStart"/>
            <w:r>
              <w:rPr>
                <w:sz w:val="20"/>
                <w:szCs w:val="20"/>
              </w:rPr>
              <w:t>գործուղված</w:t>
            </w:r>
            <w:proofErr w:type="spellEnd"/>
            <w:r>
              <w:rPr>
                <w:sz w:val="20"/>
                <w:szCs w:val="20"/>
              </w:rPr>
              <w:t xml:space="preserve"> և </w:t>
            </w:r>
            <w:proofErr w:type="spellStart"/>
            <w:r>
              <w:rPr>
                <w:sz w:val="20"/>
                <w:szCs w:val="20"/>
              </w:rPr>
              <w:t>աշխատանքներ</w:t>
            </w:r>
            <w:proofErr w:type="spellEnd"/>
            <w:r>
              <w:rPr>
                <w:sz w:val="20"/>
                <w:szCs w:val="20"/>
              </w:rPr>
              <w:t xml:space="preserve"> </w:t>
            </w:r>
            <w:proofErr w:type="spellStart"/>
            <w:r>
              <w:rPr>
                <w:sz w:val="20"/>
                <w:szCs w:val="20"/>
              </w:rPr>
              <w:t>իրակա</w:t>
            </w:r>
            <w:proofErr w:type="spellEnd"/>
            <w:r>
              <w:rPr>
                <w:sz w:val="20"/>
                <w:szCs w:val="20"/>
              </w:rPr>
              <w:t xml:space="preserve">- </w:t>
            </w:r>
            <w:proofErr w:type="spellStart"/>
            <w:r>
              <w:rPr>
                <w:sz w:val="20"/>
                <w:szCs w:val="20"/>
              </w:rPr>
              <w:t>նացնող</w:t>
            </w:r>
            <w:proofErr w:type="spellEnd"/>
            <w:r>
              <w:rPr>
                <w:sz w:val="20"/>
                <w:szCs w:val="20"/>
              </w:rPr>
              <w:t xml:space="preserve"> </w:t>
            </w:r>
            <w:proofErr w:type="spellStart"/>
            <w:r>
              <w:rPr>
                <w:sz w:val="20"/>
                <w:szCs w:val="20"/>
              </w:rPr>
              <w:t>աշխատողի</w:t>
            </w:r>
            <w:proofErr w:type="spellEnd"/>
            <w:r>
              <w:rPr>
                <w:sz w:val="20"/>
                <w:szCs w:val="20"/>
              </w:rPr>
              <w:t xml:space="preserve"> </w:t>
            </w:r>
            <w:proofErr w:type="spellStart"/>
            <w:r>
              <w:rPr>
                <w:sz w:val="20"/>
                <w:szCs w:val="20"/>
              </w:rPr>
              <w:t>տեղեկացումը</w:t>
            </w:r>
            <w:proofErr w:type="spellEnd"/>
            <w:r>
              <w:rPr>
                <w:sz w:val="20"/>
                <w:szCs w:val="20"/>
              </w:rPr>
              <w:t xml:space="preserve"> և </w:t>
            </w:r>
            <w:proofErr w:type="spellStart"/>
            <w:r>
              <w:rPr>
                <w:sz w:val="20"/>
                <w:szCs w:val="20"/>
              </w:rPr>
              <w:t>աշխատանքի</w:t>
            </w:r>
            <w:proofErr w:type="spellEnd"/>
          </w:p>
          <w:p w14:paraId="79769180" w14:textId="77777777" w:rsidR="006A01C9" w:rsidRDefault="006A01C9" w:rsidP="006877DE">
            <w:pPr>
              <w:pStyle w:val="TableParagraph"/>
              <w:spacing w:line="221" w:lineRule="exact"/>
              <w:ind w:left="105"/>
              <w:rPr>
                <w:sz w:val="20"/>
                <w:szCs w:val="20"/>
              </w:rPr>
            </w:pPr>
            <w:proofErr w:type="spellStart"/>
            <w:r>
              <w:rPr>
                <w:w w:val="105"/>
                <w:sz w:val="20"/>
                <w:szCs w:val="20"/>
              </w:rPr>
              <w:t>որոշակի</w:t>
            </w:r>
            <w:proofErr w:type="spellEnd"/>
            <w:r>
              <w:rPr>
                <w:w w:val="105"/>
                <w:sz w:val="20"/>
                <w:szCs w:val="20"/>
              </w:rPr>
              <w:t xml:space="preserve"> </w:t>
            </w:r>
            <w:proofErr w:type="spellStart"/>
            <w:r>
              <w:rPr>
                <w:w w:val="105"/>
                <w:sz w:val="20"/>
                <w:szCs w:val="20"/>
              </w:rPr>
              <w:t>վայրում</w:t>
            </w:r>
            <w:proofErr w:type="spellEnd"/>
            <w:r>
              <w:rPr>
                <w:w w:val="105"/>
                <w:sz w:val="20"/>
                <w:szCs w:val="20"/>
              </w:rPr>
              <w:t xml:space="preserve"> </w:t>
            </w:r>
            <w:proofErr w:type="spellStart"/>
            <w:r>
              <w:rPr>
                <w:w w:val="105"/>
                <w:sz w:val="20"/>
                <w:szCs w:val="20"/>
              </w:rPr>
              <w:t>հրահանգավորումը</w:t>
            </w:r>
            <w:proofErr w:type="spellEnd"/>
            <w:r>
              <w:rPr>
                <w:w w:val="105"/>
                <w:sz w:val="20"/>
                <w:szCs w:val="20"/>
              </w:rPr>
              <w:t>։</w:t>
            </w:r>
          </w:p>
        </w:tc>
        <w:tc>
          <w:tcPr>
            <w:tcW w:w="2268" w:type="dxa"/>
          </w:tcPr>
          <w:p w14:paraId="54B8E1B2"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254, </w:t>
            </w:r>
            <w:proofErr w:type="spellStart"/>
            <w:r>
              <w:rPr>
                <w:w w:val="105"/>
                <w:sz w:val="20"/>
                <w:szCs w:val="20"/>
              </w:rPr>
              <w:t>մաս</w:t>
            </w:r>
            <w:proofErr w:type="spellEnd"/>
            <w:r>
              <w:rPr>
                <w:w w:val="105"/>
                <w:sz w:val="20"/>
                <w:szCs w:val="20"/>
              </w:rPr>
              <w:t xml:space="preserve"> 2</w:t>
            </w:r>
          </w:p>
        </w:tc>
        <w:tc>
          <w:tcPr>
            <w:tcW w:w="595" w:type="dxa"/>
          </w:tcPr>
          <w:p w14:paraId="53B74FCA" w14:textId="77777777" w:rsidR="006A01C9" w:rsidRDefault="006A01C9" w:rsidP="006877DE">
            <w:pPr>
              <w:pStyle w:val="TableParagraph"/>
              <w:rPr>
                <w:sz w:val="18"/>
              </w:rPr>
            </w:pPr>
          </w:p>
        </w:tc>
        <w:tc>
          <w:tcPr>
            <w:tcW w:w="569" w:type="dxa"/>
          </w:tcPr>
          <w:p w14:paraId="3A7CE854" w14:textId="77777777" w:rsidR="006A01C9" w:rsidRDefault="006A01C9" w:rsidP="006877DE">
            <w:pPr>
              <w:pStyle w:val="TableParagraph"/>
              <w:rPr>
                <w:sz w:val="18"/>
              </w:rPr>
            </w:pPr>
          </w:p>
        </w:tc>
        <w:tc>
          <w:tcPr>
            <w:tcW w:w="679" w:type="dxa"/>
          </w:tcPr>
          <w:p w14:paraId="64E9A03A" w14:textId="77777777" w:rsidR="006A01C9" w:rsidRDefault="006A01C9" w:rsidP="006877DE">
            <w:pPr>
              <w:pStyle w:val="TableParagraph"/>
              <w:rPr>
                <w:sz w:val="18"/>
              </w:rPr>
            </w:pPr>
          </w:p>
        </w:tc>
        <w:tc>
          <w:tcPr>
            <w:tcW w:w="708" w:type="dxa"/>
          </w:tcPr>
          <w:p w14:paraId="71B4B65F" w14:textId="77777777" w:rsidR="006A01C9" w:rsidRDefault="006A01C9" w:rsidP="006877DE">
            <w:pPr>
              <w:pStyle w:val="TableParagraph"/>
              <w:spacing w:before="24"/>
              <w:ind w:left="104" w:right="97"/>
              <w:jc w:val="center"/>
              <w:rPr>
                <w:sz w:val="20"/>
              </w:rPr>
            </w:pPr>
            <w:r>
              <w:rPr>
                <w:w w:val="120"/>
                <w:sz w:val="20"/>
              </w:rPr>
              <w:t>0,5</w:t>
            </w:r>
          </w:p>
        </w:tc>
        <w:tc>
          <w:tcPr>
            <w:tcW w:w="2126" w:type="dxa"/>
          </w:tcPr>
          <w:p w14:paraId="3CC54A88" w14:textId="77777777" w:rsidR="006A01C9" w:rsidRDefault="006A01C9" w:rsidP="006877DE">
            <w:pPr>
              <w:pStyle w:val="TableParagraph"/>
              <w:spacing w:before="24" w:line="283" w:lineRule="auto"/>
              <w:ind w:left="108" w:right="414" w:hanging="1"/>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30" w:type="dxa"/>
          </w:tcPr>
          <w:p w14:paraId="77C90C29" w14:textId="77777777" w:rsidR="006A01C9" w:rsidRDefault="006A01C9" w:rsidP="006877DE">
            <w:pPr>
              <w:pStyle w:val="TableParagraph"/>
              <w:rPr>
                <w:sz w:val="18"/>
              </w:rPr>
            </w:pPr>
          </w:p>
        </w:tc>
      </w:tr>
    </w:tbl>
    <w:p w14:paraId="339EB76B" w14:textId="77777777" w:rsidR="006A01C9" w:rsidRDefault="006A01C9" w:rsidP="006A01C9">
      <w:pPr>
        <w:rPr>
          <w:sz w:val="18"/>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2E28F941" w14:textId="77777777" w:rsidTr="006877DE">
        <w:trPr>
          <w:trHeight w:val="2413"/>
        </w:trPr>
        <w:tc>
          <w:tcPr>
            <w:tcW w:w="1032" w:type="dxa"/>
          </w:tcPr>
          <w:p w14:paraId="6AEF576A" w14:textId="77777777" w:rsidR="006A01C9" w:rsidRDefault="006A01C9" w:rsidP="006877DE">
            <w:pPr>
              <w:pStyle w:val="TableParagraph"/>
              <w:spacing w:before="24"/>
              <w:ind w:left="176" w:right="170"/>
              <w:jc w:val="center"/>
              <w:rPr>
                <w:sz w:val="20"/>
              </w:rPr>
            </w:pPr>
            <w:r>
              <w:rPr>
                <w:w w:val="105"/>
                <w:sz w:val="20"/>
              </w:rPr>
              <w:lastRenderedPageBreak/>
              <w:t>19.</w:t>
            </w:r>
          </w:p>
        </w:tc>
        <w:tc>
          <w:tcPr>
            <w:tcW w:w="5527" w:type="dxa"/>
          </w:tcPr>
          <w:p w14:paraId="7AF96BA6" w14:textId="77777777" w:rsidR="006A01C9" w:rsidRDefault="006A01C9" w:rsidP="006877DE">
            <w:pPr>
              <w:pStyle w:val="TableParagraph"/>
              <w:spacing w:before="24" w:line="280" w:lineRule="auto"/>
              <w:ind w:left="105" w:right="127"/>
              <w:rPr>
                <w:sz w:val="20"/>
                <w:szCs w:val="20"/>
              </w:rPr>
            </w:pPr>
            <w:proofErr w:type="spellStart"/>
            <w:r>
              <w:rPr>
                <w:w w:val="105"/>
                <w:sz w:val="20"/>
                <w:szCs w:val="20"/>
              </w:rPr>
              <w:t>Կազմակերպությունում</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w:t>
            </w:r>
            <w:proofErr w:type="spellStart"/>
            <w:r>
              <w:rPr>
                <w:w w:val="105"/>
                <w:sz w:val="20"/>
                <w:szCs w:val="20"/>
              </w:rPr>
              <w:t>վիճակի</w:t>
            </w:r>
            <w:proofErr w:type="spellEnd"/>
            <w:r>
              <w:rPr>
                <w:w w:val="105"/>
                <w:sz w:val="20"/>
                <w:szCs w:val="20"/>
              </w:rPr>
              <w:t xml:space="preserve"> և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պայմանների</w:t>
            </w:r>
            <w:proofErr w:type="spellEnd"/>
            <w:r>
              <w:rPr>
                <w:w w:val="105"/>
                <w:sz w:val="20"/>
                <w:szCs w:val="20"/>
              </w:rPr>
              <w:t xml:space="preserve"> </w:t>
            </w:r>
            <w:proofErr w:type="spellStart"/>
            <w:r>
              <w:rPr>
                <w:w w:val="105"/>
                <w:sz w:val="20"/>
                <w:szCs w:val="20"/>
              </w:rPr>
              <w:t>գնահատման</w:t>
            </w:r>
            <w:proofErr w:type="spellEnd"/>
            <w:r>
              <w:rPr>
                <w:w w:val="105"/>
                <w:sz w:val="20"/>
                <w:szCs w:val="20"/>
              </w:rPr>
              <w:t xml:space="preserve"> </w:t>
            </w:r>
            <w:proofErr w:type="spellStart"/>
            <w:r>
              <w:rPr>
                <w:w w:val="105"/>
                <w:sz w:val="20"/>
                <w:szCs w:val="20"/>
              </w:rPr>
              <w:t>հիման</w:t>
            </w:r>
            <w:proofErr w:type="spellEnd"/>
            <w:r>
              <w:rPr>
                <w:w w:val="105"/>
                <w:sz w:val="20"/>
                <w:szCs w:val="20"/>
              </w:rPr>
              <w:t xml:space="preserve"> </w:t>
            </w:r>
            <w:proofErr w:type="spellStart"/>
            <w:r>
              <w:rPr>
                <w:w w:val="105"/>
                <w:sz w:val="20"/>
                <w:szCs w:val="20"/>
              </w:rPr>
              <w:t>վրա</w:t>
            </w:r>
            <w:proofErr w:type="spellEnd"/>
            <w:r>
              <w:rPr>
                <w:w w:val="105"/>
                <w:sz w:val="20"/>
                <w:szCs w:val="20"/>
              </w:rPr>
              <w:t xml:space="preserve"> </w:t>
            </w:r>
            <w:proofErr w:type="spellStart"/>
            <w:r>
              <w:rPr>
                <w:w w:val="105"/>
                <w:sz w:val="20"/>
                <w:szCs w:val="20"/>
              </w:rPr>
              <w:t>գործատուն</w:t>
            </w:r>
            <w:proofErr w:type="spellEnd"/>
            <w:r>
              <w:rPr>
                <w:w w:val="105"/>
                <w:sz w:val="20"/>
                <w:szCs w:val="20"/>
              </w:rPr>
              <w:t xml:space="preserve"> </w:t>
            </w:r>
            <w:proofErr w:type="spellStart"/>
            <w:r>
              <w:rPr>
                <w:w w:val="105"/>
                <w:sz w:val="20"/>
                <w:szCs w:val="20"/>
              </w:rPr>
              <w:t>աշխատավայրը</w:t>
            </w:r>
            <w:proofErr w:type="spellEnd"/>
            <w:r>
              <w:rPr>
                <w:w w:val="105"/>
                <w:sz w:val="20"/>
                <w:szCs w:val="20"/>
              </w:rPr>
              <w:t xml:space="preserve"> (</w:t>
            </w:r>
            <w:proofErr w:type="spellStart"/>
            <w:r>
              <w:rPr>
                <w:w w:val="105"/>
                <w:sz w:val="20"/>
                <w:szCs w:val="20"/>
              </w:rPr>
              <w:t>աշխատատեղը</w:t>
            </w:r>
            <w:proofErr w:type="spellEnd"/>
            <w:r>
              <w:rPr>
                <w:w w:val="105"/>
                <w:sz w:val="20"/>
                <w:szCs w:val="20"/>
              </w:rPr>
              <w:t xml:space="preserve">) </w:t>
            </w:r>
            <w:proofErr w:type="spellStart"/>
            <w:r>
              <w:rPr>
                <w:w w:val="105"/>
                <w:sz w:val="20"/>
                <w:szCs w:val="20"/>
              </w:rPr>
              <w:t>կահավորել</w:t>
            </w:r>
            <w:proofErr w:type="spellEnd"/>
            <w:r>
              <w:rPr>
                <w:w w:val="105"/>
                <w:sz w:val="20"/>
                <w:szCs w:val="20"/>
              </w:rPr>
              <w:t xml:space="preserve"> է </w:t>
            </w:r>
            <w:proofErr w:type="spellStart"/>
            <w:r>
              <w:rPr>
                <w:w w:val="105"/>
                <w:sz w:val="20"/>
                <w:szCs w:val="20"/>
              </w:rPr>
              <w:t>կոլեկտիվ</w:t>
            </w:r>
            <w:proofErr w:type="spellEnd"/>
            <w:r>
              <w:rPr>
                <w:w w:val="105"/>
                <w:sz w:val="20"/>
                <w:szCs w:val="20"/>
              </w:rPr>
              <w:t xml:space="preserve"> </w:t>
            </w:r>
            <w:proofErr w:type="spellStart"/>
            <w:r>
              <w:rPr>
                <w:w w:val="105"/>
                <w:sz w:val="20"/>
                <w:szCs w:val="20"/>
              </w:rPr>
              <w:t>պաշտպանության</w:t>
            </w:r>
            <w:proofErr w:type="spellEnd"/>
            <w:r>
              <w:rPr>
                <w:w w:val="105"/>
                <w:sz w:val="20"/>
                <w:szCs w:val="20"/>
              </w:rPr>
              <w:t xml:space="preserve"> </w:t>
            </w:r>
            <w:proofErr w:type="spellStart"/>
            <w:r>
              <w:rPr>
                <w:w w:val="105"/>
                <w:sz w:val="20"/>
                <w:szCs w:val="20"/>
              </w:rPr>
              <w:t>միջոցներով</w:t>
            </w:r>
            <w:proofErr w:type="spellEnd"/>
            <w:r>
              <w:rPr>
                <w:w w:val="105"/>
                <w:sz w:val="20"/>
                <w:szCs w:val="20"/>
              </w:rPr>
              <w:t xml:space="preserve">՝ </w:t>
            </w:r>
            <w:proofErr w:type="spellStart"/>
            <w:r>
              <w:rPr>
                <w:w w:val="105"/>
                <w:sz w:val="20"/>
                <w:szCs w:val="20"/>
              </w:rPr>
              <w:t>ցանկապատում</w:t>
            </w:r>
            <w:proofErr w:type="spellEnd"/>
            <w:r>
              <w:rPr>
                <w:w w:val="105"/>
                <w:sz w:val="20"/>
                <w:szCs w:val="20"/>
              </w:rPr>
              <w:t xml:space="preserve">, </w:t>
            </w:r>
            <w:proofErr w:type="spellStart"/>
            <w:r>
              <w:rPr>
                <w:w w:val="105"/>
                <w:sz w:val="20"/>
                <w:szCs w:val="20"/>
              </w:rPr>
              <w:t>պաշտպանիչ</w:t>
            </w:r>
            <w:proofErr w:type="spellEnd"/>
            <w:r>
              <w:rPr>
                <w:w w:val="105"/>
                <w:sz w:val="20"/>
                <w:szCs w:val="20"/>
              </w:rPr>
              <w:t xml:space="preserve"> և </w:t>
            </w:r>
            <w:proofErr w:type="spellStart"/>
            <w:r>
              <w:rPr>
                <w:w w:val="105"/>
                <w:sz w:val="20"/>
                <w:szCs w:val="20"/>
              </w:rPr>
              <w:t>արգելակիչ</w:t>
            </w:r>
            <w:proofErr w:type="spellEnd"/>
            <w:r>
              <w:rPr>
                <w:w w:val="105"/>
                <w:sz w:val="20"/>
                <w:szCs w:val="20"/>
              </w:rPr>
              <w:t xml:space="preserve"> </w:t>
            </w:r>
            <w:proofErr w:type="spellStart"/>
            <w:r>
              <w:rPr>
                <w:w w:val="105"/>
                <w:sz w:val="20"/>
                <w:szCs w:val="20"/>
              </w:rPr>
              <w:t>սարքեր</w:t>
            </w:r>
            <w:proofErr w:type="spellEnd"/>
            <w:r>
              <w:rPr>
                <w:w w:val="105"/>
                <w:sz w:val="20"/>
                <w:szCs w:val="20"/>
              </w:rPr>
              <w:t xml:space="preserve"> և </w:t>
            </w:r>
            <w:proofErr w:type="spellStart"/>
            <w:r>
              <w:rPr>
                <w:w w:val="105"/>
                <w:sz w:val="20"/>
                <w:szCs w:val="20"/>
              </w:rPr>
              <w:t>հարմարանքներ</w:t>
            </w:r>
            <w:proofErr w:type="spellEnd"/>
            <w:r>
              <w:rPr>
                <w:w w:val="105"/>
                <w:sz w:val="20"/>
                <w:szCs w:val="20"/>
              </w:rPr>
              <w:t>։</w:t>
            </w:r>
          </w:p>
        </w:tc>
        <w:tc>
          <w:tcPr>
            <w:tcW w:w="2268" w:type="dxa"/>
          </w:tcPr>
          <w:p w14:paraId="4DA3C01B" w14:textId="77777777" w:rsidR="006A01C9" w:rsidRDefault="006A01C9" w:rsidP="006877DE">
            <w:pPr>
              <w:pStyle w:val="TableParagraph"/>
              <w:spacing w:before="24" w:line="278"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255, </w:t>
            </w:r>
            <w:proofErr w:type="spellStart"/>
            <w:r>
              <w:rPr>
                <w:w w:val="105"/>
                <w:sz w:val="20"/>
                <w:szCs w:val="20"/>
              </w:rPr>
              <w:t>մաս</w:t>
            </w:r>
            <w:proofErr w:type="spellEnd"/>
            <w:r>
              <w:rPr>
                <w:w w:val="105"/>
                <w:sz w:val="20"/>
                <w:szCs w:val="20"/>
              </w:rPr>
              <w:t xml:space="preserve"> 1,</w:t>
            </w:r>
          </w:p>
          <w:p w14:paraId="1E0DAEF1" w14:textId="77777777" w:rsidR="006A01C9" w:rsidRDefault="006A01C9" w:rsidP="006877DE">
            <w:pPr>
              <w:pStyle w:val="TableParagraph"/>
              <w:spacing w:before="4"/>
              <w:ind w:left="126" w:right="120"/>
              <w:jc w:val="center"/>
              <w:rPr>
                <w:sz w:val="20"/>
                <w:szCs w:val="20"/>
              </w:rPr>
            </w:pPr>
            <w:r>
              <w:rPr>
                <w:w w:val="115"/>
                <w:sz w:val="20"/>
                <w:szCs w:val="20"/>
              </w:rPr>
              <w:t>ՀՀ</w:t>
            </w:r>
          </w:p>
          <w:p w14:paraId="0DFD12F2" w14:textId="77777777" w:rsidR="006A01C9" w:rsidRDefault="006A01C9" w:rsidP="006877DE">
            <w:pPr>
              <w:pStyle w:val="TableParagraph"/>
              <w:spacing w:before="38" w:line="280" w:lineRule="auto"/>
              <w:ind w:left="179" w:right="170" w:hanging="1"/>
              <w:jc w:val="center"/>
              <w:rPr>
                <w:sz w:val="20"/>
                <w:szCs w:val="20"/>
              </w:rPr>
            </w:pPr>
            <w:proofErr w:type="spellStart"/>
            <w:r>
              <w:rPr>
                <w:w w:val="105"/>
                <w:sz w:val="20"/>
                <w:szCs w:val="20"/>
              </w:rPr>
              <w:t>քաղաքաշինության</w:t>
            </w:r>
            <w:proofErr w:type="spellEnd"/>
            <w:r>
              <w:rPr>
                <w:w w:val="105"/>
                <w:sz w:val="20"/>
                <w:szCs w:val="20"/>
              </w:rPr>
              <w:t xml:space="preserve"> </w:t>
            </w:r>
            <w:proofErr w:type="spellStart"/>
            <w:r>
              <w:rPr>
                <w:w w:val="105"/>
                <w:sz w:val="20"/>
                <w:szCs w:val="20"/>
              </w:rPr>
              <w:t>նախարարի</w:t>
            </w:r>
            <w:proofErr w:type="spellEnd"/>
            <w:r>
              <w:rPr>
                <w:w w:val="105"/>
                <w:sz w:val="20"/>
                <w:szCs w:val="20"/>
              </w:rPr>
              <w:t xml:space="preserve"> 2008 </w:t>
            </w:r>
            <w:proofErr w:type="spellStart"/>
            <w:r>
              <w:rPr>
                <w:w w:val="105"/>
                <w:sz w:val="20"/>
                <w:szCs w:val="20"/>
              </w:rPr>
              <w:t>թվականի</w:t>
            </w:r>
            <w:proofErr w:type="spellEnd"/>
            <w:r>
              <w:rPr>
                <w:w w:val="105"/>
                <w:sz w:val="20"/>
                <w:szCs w:val="20"/>
              </w:rPr>
              <w:t xml:space="preserve"> </w:t>
            </w:r>
            <w:proofErr w:type="spellStart"/>
            <w:r>
              <w:rPr>
                <w:w w:val="105"/>
                <w:sz w:val="20"/>
                <w:szCs w:val="20"/>
              </w:rPr>
              <w:t>հունվարի</w:t>
            </w:r>
            <w:proofErr w:type="spellEnd"/>
            <w:r>
              <w:rPr>
                <w:w w:val="105"/>
                <w:sz w:val="20"/>
                <w:szCs w:val="20"/>
              </w:rPr>
              <w:t xml:space="preserve"> 14-ի N 11-Ն</w:t>
            </w:r>
            <w:r>
              <w:rPr>
                <w:spacing w:val="-41"/>
                <w:w w:val="105"/>
                <w:sz w:val="20"/>
                <w:szCs w:val="20"/>
              </w:rPr>
              <w:t xml:space="preserve"> </w:t>
            </w:r>
            <w:proofErr w:type="spellStart"/>
            <w:r>
              <w:rPr>
                <w:w w:val="105"/>
                <w:sz w:val="20"/>
                <w:szCs w:val="20"/>
              </w:rPr>
              <w:t>հրաման</w:t>
            </w:r>
            <w:proofErr w:type="spellEnd"/>
            <w:r>
              <w:rPr>
                <w:w w:val="105"/>
                <w:sz w:val="20"/>
                <w:szCs w:val="20"/>
              </w:rPr>
              <w:t>,</w:t>
            </w:r>
          </w:p>
          <w:p w14:paraId="40CC74A7" w14:textId="77777777" w:rsidR="006A01C9" w:rsidRDefault="006A01C9" w:rsidP="006877DE">
            <w:pPr>
              <w:pStyle w:val="TableParagraph"/>
              <w:spacing w:line="221" w:lineRule="exact"/>
              <w:ind w:left="124" w:right="120"/>
              <w:jc w:val="center"/>
              <w:rPr>
                <w:sz w:val="20"/>
                <w:szCs w:val="20"/>
              </w:rPr>
            </w:pPr>
            <w:proofErr w:type="spellStart"/>
            <w:r>
              <w:rPr>
                <w:w w:val="110"/>
                <w:sz w:val="20"/>
                <w:szCs w:val="20"/>
              </w:rPr>
              <w:t>Հավելված</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42</w:t>
            </w:r>
          </w:p>
        </w:tc>
        <w:tc>
          <w:tcPr>
            <w:tcW w:w="595" w:type="dxa"/>
          </w:tcPr>
          <w:p w14:paraId="7EA400FB" w14:textId="77777777" w:rsidR="006A01C9" w:rsidRDefault="006A01C9" w:rsidP="006877DE">
            <w:pPr>
              <w:pStyle w:val="TableParagraph"/>
              <w:rPr>
                <w:sz w:val="18"/>
              </w:rPr>
            </w:pPr>
          </w:p>
        </w:tc>
        <w:tc>
          <w:tcPr>
            <w:tcW w:w="569" w:type="dxa"/>
          </w:tcPr>
          <w:p w14:paraId="74C6A6F9" w14:textId="77777777" w:rsidR="006A01C9" w:rsidRDefault="006A01C9" w:rsidP="006877DE">
            <w:pPr>
              <w:pStyle w:val="TableParagraph"/>
              <w:rPr>
                <w:sz w:val="18"/>
              </w:rPr>
            </w:pPr>
          </w:p>
        </w:tc>
        <w:tc>
          <w:tcPr>
            <w:tcW w:w="679" w:type="dxa"/>
          </w:tcPr>
          <w:p w14:paraId="0400A029" w14:textId="77777777" w:rsidR="006A01C9" w:rsidRDefault="006A01C9" w:rsidP="006877DE">
            <w:pPr>
              <w:pStyle w:val="TableParagraph"/>
              <w:rPr>
                <w:sz w:val="18"/>
              </w:rPr>
            </w:pPr>
          </w:p>
        </w:tc>
        <w:tc>
          <w:tcPr>
            <w:tcW w:w="708" w:type="dxa"/>
          </w:tcPr>
          <w:p w14:paraId="270D088E" w14:textId="77777777" w:rsidR="006A01C9" w:rsidRDefault="006A01C9" w:rsidP="006877DE">
            <w:pPr>
              <w:pStyle w:val="TableParagraph"/>
              <w:spacing w:before="24"/>
              <w:ind w:left="103" w:right="97"/>
              <w:jc w:val="center"/>
              <w:rPr>
                <w:sz w:val="20"/>
              </w:rPr>
            </w:pPr>
            <w:r>
              <w:rPr>
                <w:w w:val="105"/>
                <w:sz w:val="20"/>
              </w:rPr>
              <w:t>1,5</w:t>
            </w:r>
          </w:p>
        </w:tc>
        <w:tc>
          <w:tcPr>
            <w:tcW w:w="2126" w:type="dxa"/>
          </w:tcPr>
          <w:p w14:paraId="3A0E0A40" w14:textId="77777777" w:rsidR="006A01C9" w:rsidRDefault="006A01C9" w:rsidP="006877DE">
            <w:pPr>
              <w:pStyle w:val="TableParagraph"/>
              <w:spacing w:before="24" w:line="280" w:lineRule="auto"/>
              <w:ind w:left="108" w:right="414" w:hanging="1"/>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47AC0AD9" w14:textId="77777777" w:rsidR="006A01C9" w:rsidRDefault="006A01C9" w:rsidP="006877DE">
            <w:pPr>
              <w:pStyle w:val="TableParagraph"/>
              <w:rPr>
                <w:sz w:val="18"/>
              </w:rPr>
            </w:pPr>
          </w:p>
        </w:tc>
      </w:tr>
      <w:tr w:rsidR="006A01C9" w14:paraId="3511B4BD" w14:textId="77777777" w:rsidTr="006877DE">
        <w:trPr>
          <w:trHeight w:val="2685"/>
        </w:trPr>
        <w:tc>
          <w:tcPr>
            <w:tcW w:w="1032" w:type="dxa"/>
          </w:tcPr>
          <w:p w14:paraId="74EF04F5" w14:textId="77777777" w:rsidR="006A01C9" w:rsidRDefault="006A01C9" w:rsidP="006877DE">
            <w:pPr>
              <w:pStyle w:val="TableParagraph"/>
              <w:spacing w:before="24"/>
              <w:ind w:left="175" w:right="170"/>
              <w:jc w:val="center"/>
              <w:rPr>
                <w:sz w:val="20"/>
              </w:rPr>
            </w:pPr>
            <w:r>
              <w:rPr>
                <w:w w:val="115"/>
                <w:sz w:val="20"/>
              </w:rPr>
              <w:t>20.</w:t>
            </w:r>
          </w:p>
        </w:tc>
        <w:tc>
          <w:tcPr>
            <w:tcW w:w="5527" w:type="dxa"/>
          </w:tcPr>
          <w:p w14:paraId="109E1CC0" w14:textId="77777777" w:rsidR="006A01C9" w:rsidRDefault="006A01C9" w:rsidP="006877DE">
            <w:pPr>
              <w:pStyle w:val="TableParagraph"/>
              <w:spacing w:before="24" w:line="280" w:lineRule="auto"/>
              <w:ind w:left="105" w:right="147"/>
              <w:rPr>
                <w:sz w:val="20"/>
                <w:szCs w:val="20"/>
              </w:rPr>
            </w:pPr>
            <w:proofErr w:type="spellStart"/>
            <w:r>
              <w:rPr>
                <w:w w:val="105"/>
                <w:sz w:val="20"/>
                <w:szCs w:val="20"/>
              </w:rPr>
              <w:t>Կազմակերպությունում</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w:t>
            </w:r>
            <w:proofErr w:type="spellStart"/>
            <w:r>
              <w:rPr>
                <w:w w:val="105"/>
                <w:sz w:val="20"/>
                <w:szCs w:val="20"/>
              </w:rPr>
              <w:t>վիճակի</w:t>
            </w:r>
            <w:proofErr w:type="spellEnd"/>
            <w:r>
              <w:rPr>
                <w:w w:val="105"/>
                <w:sz w:val="20"/>
                <w:szCs w:val="20"/>
              </w:rPr>
              <w:t xml:space="preserve"> և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պայմանների</w:t>
            </w:r>
            <w:proofErr w:type="spellEnd"/>
            <w:r>
              <w:rPr>
                <w:w w:val="105"/>
                <w:sz w:val="20"/>
                <w:szCs w:val="20"/>
              </w:rPr>
              <w:t xml:space="preserve"> </w:t>
            </w:r>
            <w:proofErr w:type="spellStart"/>
            <w:r>
              <w:rPr>
                <w:w w:val="105"/>
                <w:sz w:val="20"/>
                <w:szCs w:val="20"/>
              </w:rPr>
              <w:t>գնահատման</w:t>
            </w:r>
            <w:proofErr w:type="spellEnd"/>
            <w:r>
              <w:rPr>
                <w:w w:val="105"/>
                <w:sz w:val="20"/>
                <w:szCs w:val="20"/>
              </w:rPr>
              <w:t xml:space="preserve"> </w:t>
            </w:r>
            <w:proofErr w:type="spellStart"/>
            <w:r>
              <w:rPr>
                <w:w w:val="105"/>
                <w:sz w:val="20"/>
                <w:szCs w:val="20"/>
              </w:rPr>
              <w:t>հիման</w:t>
            </w:r>
            <w:proofErr w:type="spellEnd"/>
            <w:r>
              <w:rPr>
                <w:w w:val="105"/>
                <w:sz w:val="20"/>
                <w:szCs w:val="20"/>
              </w:rPr>
              <w:t xml:space="preserve"> </w:t>
            </w:r>
            <w:proofErr w:type="spellStart"/>
            <w:r>
              <w:rPr>
                <w:w w:val="105"/>
                <w:sz w:val="20"/>
                <w:szCs w:val="20"/>
              </w:rPr>
              <w:t>վրա</w:t>
            </w:r>
            <w:proofErr w:type="spellEnd"/>
            <w:r>
              <w:rPr>
                <w:w w:val="105"/>
                <w:sz w:val="20"/>
                <w:szCs w:val="20"/>
              </w:rPr>
              <w:t xml:space="preserve"> </w:t>
            </w:r>
            <w:proofErr w:type="spellStart"/>
            <w:r>
              <w:rPr>
                <w:w w:val="105"/>
                <w:sz w:val="20"/>
                <w:szCs w:val="20"/>
              </w:rPr>
              <w:t>գործատուն</w:t>
            </w:r>
            <w:proofErr w:type="spellEnd"/>
            <w:r>
              <w:rPr>
                <w:w w:val="105"/>
                <w:sz w:val="20"/>
                <w:szCs w:val="20"/>
              </w:rPr>
              <w:t xml:space="preserve"> </w:t>
            </w:r>
            <w:proofErr w:type="spellStart"/>
            <w:r>
              <w:rPr>
                <w:w w:val="105"/>
                <w:sz w:val="20"/>
                <w:szCs w:val="20"/>
              </w:rPr>
              <w:t>աշխատողներին</w:t>
            </w:r>
            <w:proofErr w:type="spellEnd"/>
            <w:r>
              <w:rPr>
                <w:w w:val="105"/>
                <w:sz w:val="20"/>
                <w:szCs w:val="20"/>
              </w:rPr>
              <w:t xml:space="preserve"> </w:t>
            </w:r>
            <w:proofErr w:type="spellStart"/>
            <w:r>
              <w:rPr>
                <w:w w:val="105"/>
                <w:sz w:val="20"/>
                <w:szCs w:val="20"/>
              </w:rPr>
              <w:t>տրամադրում</w:t>
            </w:r>
            <w:proofErr w:type="spellEnd"/>
            <w:r>
              <w:rPr>
                <w:w w:val="105"/>
                <w:sz w:val="20"/>
                <w:szCs w:val="20"/>
              </w:rPr>
              <w:t xml:space="preserve"> է </w:t>
            </w:r>
            <w:proofErr w:type="spellStart"/>
            <w:r>
              <w:rPr>
                <w:w w:val="105"/>
                <w:sz w:val="20"/>
                <w:szCs w:val="20"/>
              </w:rPr>
              <w:t>անհատական</w:t>
            </w:r>
            <w:proofErr w:type="spellEnd"/>
            <w:r>
              <w:rPr>
                <w:w w:val="105"/>
                <w:sz w:val="20"/>
                <w:szCs w:val="20"/>
              </w:rPr>
              <w:t xml:space="preserve"> </w:t>
            </w:r>
            <w:proofErr w:type="spellStart"/>
            <w:r>
              <w:rPr>
                <w:w w:val="105"/>
                <w:sz w:val="20"/>
                <w:szCs w:val="20"/>
              </w:rPr>
              <w:t>պաշտպանության</w:t>
            </w:r>
            <w:proofErr w:type="spellEnd"/>
            <w:r>
              <w:rPr>
                <w:w w:val="105"/>
                <w:sz w:val="20"/>
                <w:szCs w:val="20"/>
              </w:rPr>
              <w:t xml:space="preserve"> </w:t>
            </w:r>
            <w:proofErr w:type="spellStart"/>
            <w:r>
              <w:rPr>
                <w:w w:val="105"/>
                <w:sz w:val="20"/>
                <w:szCs w:val="20"/>
              </w:rPr>
              <w:t>միջոցներ</w:t>
            </w:r>
            <w:proofErr w:type="spellEnd"/>
            <w:r>
              <w:rPr>
                <w:w w:val="105"/>
                <w:sz w:val="20"/>
                <w:szCs w:val="20"/>
              </w:rPr>
              <w:t xml:space="preserve">՝ </w:t>
            </w:r>
            <w:proofErr w:type="spellStart"/>
            <w:r>
              <w:rPr>
                <w:w w:val="105"/>
                <w:sz w:val="20"/>
                <w:szCs w:val="20"/>
              </w:rPr>
              <w:t>ըստ</w:t>
            </w:r>
            <w:proofErr w:type="spellEnd"/>
            <w:r>
              <w:rPr>
                <w:w w:val="105"/>
                <w:sz w:val="20"/>
                <w:szCs w:val="20"/>
              </w:rPr>
              <w:t xml:space="preserve"> </w:t>
            </w:r>
            <w:proofErr w:type="spellStart"/>
            <w:r>
              <w:rPr>
                <w:w w:val="105"/>
                <w:sz w:val="20"/>
                <w:szCs w:val="20"/>
              </w:rPr>
              <w:t>դրանց</w:t>
            </w:r>
            <w:proofErr w:type="spellEnd"/>
            <w:r>
              <w:rPr>
                <w:w w:val="105"/>
                <w:sz w:val="20"/>
                <w:szCs w:val="20"/>
              </w:rPr>
              <w:t xml:space="preserve"> </w:t>
            </w:r>
            <w:proofErr w:type="spellStart"/>
            <w:r>
              <w:rPr>
                <w:w w:val="105"/>
                <w:sz w:val="20"/>
                <w:szCs w:val="20"/>
              </w:rPr>
              <w:t>նշանակության</w:t>
            </w:r>
            <w:proofErr w:type="spellEnd"/>
            <w:r>
              <w:rPr>
                <w:w w:val="105"/>
                <w:sz w:val="20"/>
                <w:szCs w:val="20"/>
              </w:rPr>
              <w:t xml:space="preserve">, </w:t>
            </w:r>
            <w:proofErr w:type="spellStart"/>
            <w:r>
              <w:rPr>
                <w:w w:val="105"/>
                <w:sz w:val="20"/>
                <w:szCs w:val="20"/>
              </w:rPr>
              <w:t>պաշտպանական</w:t>
            </w:r>
            <w:proofErr w:type="spellEnd"/>
            <w:r>
              <w:rPr>
                <w:w w:val="105"/>
                <w:sz w:val="20"/>
                <w:szCs w:val="20"/>
              </w:rPr>
              <w:t xml:space="preserve">, </w:t>
            </w:r>
            <w:proofErr w:type="spellStart"/>
            <w:r>
              <w:rPr>
                <w:w w:val="105"/>
                <w:sz w:val="20"/>
                <w:szCs w:val="20"/>
              </w:rPr>
              <w:t>բժշկահիգիենիկ</w:t>
            </w:r>
            <w:proofErr w:type="spellEnd"/>
            <w:r>
              <w:rPr>
                <w:w w:val="105"/>
                <w:sz w:val="20"/>
                <w:szCs w:val="20"/>
              </w:rPr>
              <w:t xml:space="preserve"> և </w:t>
            </w:r>
            <w:proofErr w:type="spellStart"/>
            <w:r>
              <w:rPr>
                <w:w w:val="105"/>
                <w:sz w:val="20"/>
                <w:szCs w:val="20"/>
              </w:rPr>
              <w:t>օգտագործման</w:t>
            </w:r>
            <w:proofErr w:type="spellEnd"/>
            <w:r>
              <w:rPr>
                <w:w w:val="105"/>
                <w:sz w:val="20"/>
                <w:szCs w:val="20"/>
              </w:rPr>
              <w:t xml:space="preserve"> </w:t>
            </w:r>
            <w:proofErr w:type="spellStart"/>
            <w:r>
              <w:rPr>
                <w:w w:val="105"/>
                <w:sz w:val="20"/>
                <w:szCs w:val="20"/>
              </w:rPr>
              <w:t>ցուցանիշների</w:t>
            </w:r>
            <w:proofErr w:type="spellEnd"/>
            <w:r>
              <w:rPr>
                <w:w w:val="105"/>
                <w:sz w:val="20"/>
                <w:szCs w:val="20"/>
              </w:rPr>
              <w:t>։</w:t>
            </w:r>
          </w:p>
        </w:tc>
        <w:tc>
          <w:tcPr>
            <w:tcW w:w="2268" w:type="dxa"/>
          </w:tcPr>
          <w:p w14:paraId="1CC19B0A"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255, </w:t>
            </w:r>
            <w:proofErr w:type="spellStart"/>
            <w:r>
              <w:rPr>
                <w:w w:val="105"/>
                <w:sz w:val="20"/>
                <w:szCs w:val="20"/>
              </w:rPr>
              <w:t>հոդված</w:t>
            </w:r>
            <w:proofErr w:type="spellEnd"/>
            <w:r>
              <w:rPr>
                <w:w w:val="105"/>
                <w:sz w:val="20"/>
                <w:szCs w:val="20"/>
              </w:rPr>
              <w:t xml:space="preserve"> 247</w:t>
            </w:r>
          </w:p>
          <w:p w14:paraId="4A658555" w14:textId="77777777" w:rsidR="006A01C9" w:rsidRDefault="006A01C9" w:rsidP="006877DE">
            <w:pPr>
              <w:pStyle w:val="TableParagraph"/>
              <w:spacing w:line="280" w:lineRule="auto"/>
              <w:ind w:left="172" w:right="164"/>
              <w:jc w:val="center"/>
              <w:rPr>
                <w:sz w:val="20"/>
                <w:szCs w:val="20"/>
              </w:rPr>
            </w:pPr>
            <w:proofErr w:type="spellStart"/>
            <w:r>
              <w:rPr>
                <w:w w:val="105"/>
                <w:sz w:val="20"/>
                <w:szCs w:val="20"/>
              </w:rPr>
              <w:t>մաս</w:t>
            </w:r>
            <w:proofErr w:type="spellEnd"/>
            <w:r>
              <w:rPr>
                <w:w w:val="105"/>
                <w:sz w:val="20"/>
                <w:szCs w:val="20"/>
              </w:rPr>
              <w:t xml:space="preserve"> </w:t>
            </w:r>
            <w:proofErr w:type="gramStart"/>
            <w:r>
              <w:rPr>
                <w:w w:val="105"/>
                <w:sz w:val="20"/>
                <w:szCs w:val="20"/>
              </w:rPr>
              <w:t xml:space="preserve">3,  </w:t>
            </w:r>
            <w:proofErr w:type="spellStart"/>
            <w:r>
              <w:rPr>
                <w:w w:val="105"/>
                <w:sz w:val="20"/>
                <w:szCs w:val="20"/>
              </w:rPr>
              <w:t>Առողջապահության</w:t>
            </w:r>
            <w:proofErr w:type="spellEnd"/>
            <w:proofErr w:type="gramEnd"/>
            <w:r>
              <w:rPr>
                <w:w w:val="105"/>
                <w:sz w:val="20"/>
                <w:szCs w:val="20"/>
              </w:rPr>
              <w:t xml:space="preserve"> </w:t>
            </w:r>
            <w:proofErr w:type="spellStart"/>
            <w:r>
              <w:rPr>
                <w:w w:val="105"/>
                <w:sz w:val="20"/>
                <w:szCs w:val="20"/>
              </w:rPr>
              <w:t>նախարարի</w:t>
            </w:r>
            <w:proofErr w:type="spellEnd"/>
            <w:r>
              <w:rPr>
                <w:w w:val="105"/>
                <w:sz w:val="20"/>
                <w:szCs w:val="20"/>
              </w:rPr>
              <w:t xml:space="preserve"> 2005 </w:t>
            </w:r>
            <w:proofErr w:type="spellStart"/>
            <w:r>
              <w:rPr>
                <w:w w:val="105"/>
                <w:sz w:val="20"/>
                <w:szCs w:val="20"/>
              </w:rPr>
              <w:t>թվականի</w:t>
            </w:r>
            <w:proofErr w:type="spellEnd"/>
            <w:r>
              <w:rPr>
                <w:w w:val="105"/>
                <w:sz w:val="20"/>
                <w:szCs w:val="20"/>
              </w:rPr>
              <w:t xml:space="preserve"> </w:t>
            </w:r>
            <w:proofErr w:type="spellStart"/>
            <w:r>
              <w:rPr>
                <w:w w:val="105"/>
                <w:sz w:val="20"/>
                <w:szCs w:val="20"/>
              </w:rPr>
              <w:t>օգոստոսի</w:t>
            </w:r>
            <w:proofErr w:type="spellEnd"/>
            <w:r>
              <w:rPr>
                <w:w w:val="105"/>
                <w:sz w:val="20"/>
                <w:szCs w:val="20"/>
              </w:rPr>
              <w:t xml:space="preserve"> 15-ի N 756-Ն</w:t>
            </w:r>
          </w:p>
          <w:p w14:paraId="33B8D849" w14:textId="77777777" w:rsidR="006A01C9" w:rsidRDefault="006A01C9" w:rsidP="006877DE">
            <w:pPr>
              <w:pStyle w:val="TableParagraph"/>
              <w:spacing w:line="226" w:lineRule="exact"/>
              <w:ind w:left="127" w:right="120"/>
              <w:jc w:val="center"/>
              <w:rPr>
                <w:sz w:val="20"/>
                <w:szCs w:val="20"/>
              </w:rPr>
            </w:pPr>
            <w:proofErr w:type="spellStart"/>
            <w:r>
              <w:rPr>
                <w:w w:val="110"/>
                <w:sz w:val="20"/>
                <w:szCs w:val="20"/>
              </w:rPr>
              <w:t>հրաման</w:t>
            </w:r>
            <w:proofErr w:type="spellEnd"/>
            <w:r>
              <w:rPr>
                <w:w w:val="110"/>
                <w:sz w:val="20"/>
                <w:szCs w:val="20"/>
              </w:rPr>
              <w:t xml:space="preserve">, </w:t>
            </w:r>
            <w:proofErr w:type="spellStart"/>
            <w:r>
              <w:rPr>
                <w:w w:val="110"/>
                <w:sz w:val="20"/>
                <w:szCs w:val="20"/>
              </w:rPr>
              <w:t>հավելված</w:t>
            </w:r>
            <w:proofErr w:type="spellEnd"/>
            <w:r>
              <w:rPr>
                <w:w w:val="110"/>
                <w:sz w:val="20"/>
                <w:szCs w:val="20"/>
              </w:rPr>
              <w:t>,</w:t>
            </w:r>
          </w:p>
          <w:p w14:paraId="554E2A28" w14:textId="77777777" w:rsidR="006A01C9" w:rsidRDefault="006A01C9" w:rsidP="006877DE">
            <w:pPr>
              <w:pStyle w:val="TableParagraph"/>
              <w:spacing w:before="38" w:line="224" w:lineRule="exact"/>
              <w:ind w:left="125" w:right="120"/>
              <w:jc w:val="center"/>
              <w:rPr>
                <w:sz w:val="20"/>
                <w:szCs w:val="20"/>
              </w:rPr>
            </w:pPr>
            <w:proofErr w:type="spellStart"/>
            <w:r>
              <w:rPr>
                <w:sz w:val="20"/>
                <w:szCs w:val="20"/>
              </w:rPr>
              <w:t>կետ</w:t>
            </w:r>
            <w:proofErr w:type="spellEnd"/>
            <w:r>
              <w:rPr>
                <w:sz w:val="20"/>
                <w:szCs w:val="20"/>
              </w:rPr>
              <w:t xml:space="preserve"> 4․1․3</w:t>
            </w:r>
          </w:p>
        </w:tc>
        <w:tc>
          <w:tcPr>
            <w:tcW w:w="595" w:type="dxa"/>
          </w:tcPr>
          <w:p w14:paraId="32B41EDE" w14:textId="77777777" w:rsidR="006A01C9" w:rsidRDefault="006A01C9" w:rsidP="006877DE">
            <w:pPr>
              <w:pStyle w:val="TableParagraph"/>
              <w:rPr>
                <w:sz w:val="18"/>
              </w:rPr>
            </w:pPr>
          </w:p>
        </w:tc>
        <w:tc>
          <w:tcPr>
            <w:tcW w:w="569" w:type="dxa"/>
          </w:tcPr>
          <w:p w14:paraId="4310F86D" w14:textId="77777777" w:rsidR="006A01C9" w:rsidRDefault="006A01C9" w:rsidP="006877DE">
            <w:pPr>
              <w:pStyle w:val="TableParagraph"/>
              <w:rPr>
                <w:sz w:val="18"/>
              </w:rPr>
            </w:pPr>
          </w:p>
        </w:tc>
        <w:tc>
          <w:tcPr>
            <w:tcW w:w="679" w:type="dxa"/>
          </w:tcPr>
          <w:p w14:paraId="7D1735E6" w14:textId="77777777" w:rsidR="006A01C9" w:rsidRDefault="006A01C9" w:rsidP="006877DE">
            <w:pPr>
              <w:pStyle w:val="TableParagraph"/>
              <w:rPr>
                <w:sz w:val="18"/>
              </w:rPr>
            </w:pPr>
          </w:p>
        </w:tc>
        <w:tc>
          <w:tcPr>
            <w:tcW w:w="708" w:type="dxa"/>
          </w:tcPr>
          <w:p w14:paraId="7E7BC39E" w14:textId="77777777" w:rsidR="006A01C9" w:rsidRDefault="006A01C9" w:rsidP="006877DE">
            <w:pPr>
              <w:pStyle w:val="TableParagraph"/>
              <w:spacing w:before="24"/>
              <w:ind w:left="103" w:right="97"/>
              <w:jc w:val="center"/>
              <w:rPr>
                <w:sz w:val="20"/>
              </w:rPr>
            </w:pPr>
            <w:r>
              <w:rPr>
                <w:w w:val="105"/>
                <w:sz w:val="20"/>
              </w:rPr>
              <w:t>1,5</w:t>
            </w:r>
          </w:p>
        </w:tc>
        <w:tc>
          <w:tcPr>
            <w:tcW w:w="2126" w:type="dxa"/>
          </w:tcPr>
          <w:p w14:paraId="6D0C8965" w14:textId="77777777" w:rsidR="006A01C9" w:rsidRDefault="006A01C9" w:rsidP="006877DE">
            <w:pPr>
              <w:pStyle w:val="TableParagraph"/>
              <w:spacing w:before="24" w:line="280" w:lineRule="auto"/>
              <w:ind w:left="108" w:right="414" w:hanging="1"/>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14FFD16B" w14:textId="77777777" w:rsidR="006A01C9" w:rsidRDefault="006A01C9" w:rsidP="006877DE">
            <w:pPr>
              <w:pStyle w:val="TableParagraph"/>
              <w:rPr>
                <w:sz w:val="18"/>
              </w:rPr>
            </w:pPr>
          </w:p>
        </w:tc>
      </w:tr>
      <w:tr w:rsidR="006A01C9" w14:paraId="08443A1F" w14:textId="77777777" w:rsidTr="006877DE">
        <w:trPr>
          <w:trHeight w:val="1610"/>
        </w:trPr>
        <w:tc>
          <w:tcPr>
            <w:tcW w:w="1032" w:type="dxa"/>
          </w:tcPr>
          <w:p w14:paraId="034F795A" w14:textId="77777777" w:rsidR="006A01C9" w:rsidRDefault="006A01C9" w:rsidP="006877DE">
            <w:pPr>
              <w:pStyle w:val="TableParagraph"/>
              <w:spacing w:before="24"/>
              <w:ind w:left="175" w:right="170"/>
              <w:jc w:val="center"/>
              <w:rPr>
                <w:sz w:val="20"/>
              </w:rPr>
            </w:pPr>
            <w:r>
              <w:rPr>
                <w:sz w:val="20"/>
              </w:rPr>
              <w:t>21.</w:t>
            </w:r>
          </w:p>
        </w:tc>
        <w:tc>
          <w:tcPr>
            <w:tcW w:w="5527" w:type="dxa"/>
          </w:tcPr>
          <w:p w14:paraId="1AEF1823"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Աշխատողներն</w:t>
            </w:r>
            <w:proofErr w:type="spellEnd"/>
            <w:r>
              <w:rPr>
                <w:w w:val="105"/>
                <w:sz w:val="20"/>
                <w:szCs w:val="20"/>
              </w:rPr>
              <w:t xml:space="preserve"> </w:t>
            </w:r>
            <w:proofErr w:type="spellStart"/>
            <w:r>
              <w:rPr>
                <w:w w:val="105"/>
                <w:sz w:val="20"/>
                <w:szCs w:val="20"/>
              </w:rPr>
              <w:t>ապահովված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կատարվող</w:t>
            </w:r>
            <w:proofErr w:type="spellEnd"/>
            <w:r>
              <w:rPr>
                <w:w w:val="105"/>
                <w:sz w:val="20"/>
                <w:szCs w:val="20"/>
              </w:rPr>
              <w:t xml:space="preserve"> </w:t>
            </w:r>
            <w:proofErr w:type="spellStart"/>
            <w:r>
              <w:rPr>
                <w:w w:val="105"/>
                <w:sz w:val="20"/>
                <w:szCs w:val="20"/>
              </w:rPr>
              <w:t>աշխատանքների</w:t>
            </w:r>
            <w:proofErr w:type="spellEnd"/>
            <w:r>
              <w:rPr>
                <w:w w:val="105"/>
                <w:sz w:val="20"/>
                <w:szCs w:val="20"/>
              </w:rPr>
              <w:t xml:space="preserve"> </w:t>
            </w:r>
            <w:proofErr w:type="spellStart"/>
            <w:r>
              <w:rPr>
                <w:w w:val="105"/>
                <w:sz w:val="20"/>
                <w:szCs w:val="20"/>
              </w:rPr>
              <w:t>բնույթին</w:t>
            </w:r>
            <w:proofErr w:type="spellEnd"/>
            <w:r>
              <w:rPr>
                <w:w w:val="105"/>
                <w:sz w:val="20"/>
                <w:szCs w:val="20"/>
              </w:rPr>
              <w:t xml:space="preserve"> </w:t>
            </w:r>
            <w:proofErr w:type="spellStart"/>
            <w:r>
              <w:rPr>
                <w:w w:val="105"/>
                <w:sz w:val="20"/>
                <w:szCs w:val="20"/>
              </w:rPr>
              <w:t>համապատասխան</w:t>
            </w:r>
            <w:proofErr w:type="spellEnd"/>
            <w:r>
              <w:rPr>
                <w:w w:val="105"/>
                <w:sz w:val="20"/>
                <w:szCs w:val="20"/>
              </w:rPr>
              <w:t xml:space="preserve"> </w:t>
            </w:r>
            <w:proofErr w:type="spellStart"/>
            <w:r>
              <w:rPr>
                <w:w w:val="105"/>
                <w:sz w:val="20"/>
                <w:szCs w:val="20"/>
              </w:rPr>
              <w:t>արտահագուստով</w:t>
            </w:r>
            <w:proofErr w:type="spellEnd"/>
            <w:r>
              <w:rPr>
                <w:w w:val="105"/>
                <w:sz w:val="20"/>
                <w:szCs w:val="20"/>
              </w:rPr>
              <w:t>:</w:t>
            </w:r>
          </w:p>
        </w:tc>
        <w:tc>
          <w:tcPr>
            <w:tcW w:w="2268" w:type="dxa"/>
          </w:tcPr>
          <w:p w14:paraId="617DB129" w14:textId="77777777" w:rsidR="006A01C9" w:rsidRDefault="006A01C9" w:rsidP="006877DE">
            <w:pPr>
              <w:pStyle w:val="TableParagraph"/>
              <w:spacing w:before="24"/>
              <w:ind w:left="126" w:right="120"/>
              <w:jc w:val="center"/>
              <w:rPr>
                <w:sz w:val="20"/>
                <w:szCs w:val="20"/>
              </w:rPr>
            </w:pPr>
            <w:r>
              <w:rPr>
                <w:w w:val="115"/>
                <w:sz w:val="20"/>
                <w:szCs w:val="20"/>
              </w:rPr>
              <w:t>ՀՀ</w:t>
            </w:r>
          </w:p>
          <w:p w14:paraId="2E025673" w14:textId="77777777" w:rsidR="006A01C9" w:rsidRDefault="006A01C9" w:rsidP="006877DE">
            <w:pPr>
              <w:pStyle w:val="TableParagraph"/>
              <w:spacing w:before="39" w:line="280" w:lineRule="auto"/>
              <w:ind w:left="179" w:right="170" w:hanging="1"/>
              <w:jc w:val="center"/>
              <w:rPr>
                <w:sz w:val="20"/>
                <w:szCs w:val="20"/>
              </w:rPr>
            </w:pPr>
            <w:proofErr w:type="spellStart"/>
            <w:r>
              <w:rPr>
                <w:w w:val="105"/>
                <w:sz w:val="20"/>
                <w:szCs w:val="20"/>
              </w:rPr>
              <w:t>քաղաքաշինության</w:t>
            </w:r>
            <w:proofErr w:type="spellEnd"/>
            <w:r>
              <w:rPr>
                <w:w w:val="105"/>
                <w:sz w:val="20"/>
                <w:szCs w:val="20"/>
              </w:rPr>
              <w:t xml:space="preserve"> </w:t>
            </w:r>
            <w:proofErr w:type="spellStart"/>
            <w:r>
              <w:rPr>
                <w:w w:val="105"/>
                <w:sz w:val="20"/>
                <w:szCs w:val="20"/>
              </w:rPr>
              <w:t>նախարարի</w:t>
            </w:r>
            <w:proofErr w:type="spellEnd"/>
            <w:r>
              <w:rPr>
                <w:w w:val="105"/>
                <w:sz w:val="20"/>
                <w:szCs w:val="20"/>
              </w:rPr>
              <w:t xml:space="preserve"> 2008 </w:t>
            </w:r>
            <w:proofErr w:type="spellStart"/>
            <w:r>
              <w:rPr>
                <w:w w:val="105"/>
                <w:sz w:val="20"/>
                <w:szCs w:val="20"/>
              </w:rPr>
              <w:t>թվականի</w:t>
            </w:r>
            <w:proofErr w:type="spellEnd"/>
            <w:r>
              <w:rPr>
                <w:w w:val="105"/>
                <w:sz w:val="20"/>
                <w:szCs w:val="20"/>
              </w:rPr>
              <w:t xml:space="preserve"> </w:t>
            </w:r>
            <w:proofErr w:type="spellStart"/>
            <w:r>
              <w:rPr>
                <w:w w:val="105"/>
                <w:sz w:val="20"/>
                <w:szCs w:val="20"/>
              </w:rPr>
              <w:t>հունվարի</w:t>
            </w:r>
            <w:proofErr w:type="spellEnd"/>
            <w:r>
              <w:rPr>
                <w:w w:val="105"/>
                <w:sz w:val="20"/>
                <w:szCs w:val="20"/>
              </w:rPr>
              <w:t xml:space="preserve"> 14-ի N 11-Ն</w:t>
            </w:r>
            <w:r>
              <w:rPr>
                <w:spacing w:val="-41"/>
                <w:w w:val="105"/>
                <w:sz w:val="20"/>
                <w:szCs w:val="20"/>
              </w:rPr>
              <w:t xml:space="preserve"> </w:t>
            </w:r>
            <w:proofErr w:type="spellStart"/>
            <w:r>
              <w:rPr>
                <w:w w:val="105"/>
                <w:sz w:val="20"/>
                <w:szCs w:val="20"/>
              </w:rPr>
              <w:t>հրաման</w:t>
            </w:r>
            <w:proofErr w:type="spellEnd"/>
            <w:r>
              <w:rPr>
                <w:w w:val="105"/>
                <w:sz w:val="20"/>
                <w:szCs w:val="20"/>
              </w:rPr>
              <w:t>,</w:t>
            </w:r>
          </w:p>
          <w:p w14:paraId="2ABB4A7A" w14:textId="77777777" w:rsidR="006A01C9" w:rsidRDefault="006A01C9" w:rsidP="006877DE">
            <w:pPr>
              <w:pStyle w:val="TableParagraph"/>
              <w:spacing w:line="221" w:lineRule="exact"/>
              <w:ind w:left="125" w:right="120"/>
              <w:jc w:val="center"/>
              <w:rPr>
                <w:sz w:val="20"/>
                <w:szCs w:val="20"/>
              </w:rPr>
            </w:pPr>
            <w:proofErr w:type="spellStart"/>
            <w:r>
              <w:rPr>
                <w:w w:val="105"/>
                <w:sz w:val="20"/>
                <w:szCs w:val="20"/>
              </w:rPr>
              <w:t>հավելվածի</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42</w:t>
            </w:r>
          </w:p>
        </w:tc>
        <w:tc>
          <w:tcPr>
            <w:tcW w:w="595" w:type="dxa"/>
          </w:tcPr>
          <w:p w14:paraId="6E24F5D8" w14:textId="77777777" w:rsidR="006A01C9" w:rsidRDefault="006A01C9" w:rsidP="006877DE">
            <w:pPr>
              <w:pStyle w:val="TableParagraph"/>
              <w:rPr>
                <w:sz w:val="18"/>
              </w:rPr>
            </w:pPr>
          </w:p>
        </w:tc>
        <w:tc>
          <w:tcPr>
            <w:tcW w:w="569" w:type="dxa"/>
          </w:tcPr>
          <w:p w14:paraId="1AF86345" w14:textId="77777777" w:rsidR="006A01C9" w:rsidRDefault="006A01C9" w:rsidP="006877DE">
            <w:pPr>
              <w:pStyle w:val="TableParagraph"/>
              <w:rPr>
                <w:sz w:val="18"/>
              </w:rPr>
            </w:pPr>
          </w:p>
        </w:tc>
        <w:tc>
          <w:tcPr>
            <w:tcW w:w="679" w:type="dxa"/>
          </w:tcPr>
          <w:p w14:paraId="46051506" w14:textId="77777777" w:rsidR="006A01C9" w:rsidRDefault="006A01C9" w:rsidP="006877DE">
            <w:pPr>
              <w:pStyle w:val="TableParagraph"/>
              <w:rPr>
                <w:sz w:val="18"/>
              </w:rPr>
            </w:pPr>
          </w:p>
        </w:tc>
        <w:tc>
          <w:tcPr>
            <w:tcW w:w="708" w:type="dxa"/>
          </w:tcPr>
          <w:p w14:paraId="4C04618B" w14:textId="77777777" w:rsidR="006A01C9" w:rsidRDefault="006A01C9" w:rsidP="006877DE">
            <w:pPr>
              <w:pStyle w:val="TableParagraph"/>
              <w:spacing w:before="24"/>
              <w:ind w:left="11"/>
              <w:jc w:val="center"/>
              <w:rPr>
                <w:sz w:val="20"/>
              </w:rPr>
            </w:pPr>
            <w:r>
              <w:rPr>
                <w:w w:val="79"/>
                <w:sz w:val="20"/>
              </w:rPr>
              <w:t>1</w:t>
            </w:r>
          </w:p>
        </w:tc>
        <w:tc>
          <w:tcPr>
            <w:tcW w:w="2126" w:type="dxa"/>
          </w:tcPr>
          <w:p w14:paraId="5F1EED95" w14:textId="77777777" w:rsidR="006A01C9" w:rsidRDefault="006A01C9" w:rsidP="006877DE">
            <w:pPr>
              <w:pStyle w:val="TableParagraph"/>
              <w:spacing w:before="24"/>
              <w:ind w:left="108"/>
              <w:rPr>
                <w:sz w:val="20"/>
                <w:szCs w:val="20"/>
              </w:rPr>
            </w:pPr>
            <w:proofErr w:type="spellStart"/>
            <w:r>
              <w:rPr>
                <w:w w:val="105"/>
                <w:sz w:val="20"/>
                <w:szCs w:val="20"/>
              </w:rPr>
              <w:t>Տեսողական</w:t>
            </w:r>
            <w:proofErr w:type="spellEnd"/>
          </w:p>
        </w:tc>
        <w:tc>
          <w:tcPr>
            <w:tcW w:w="2016" w:type="dxa"/>
          </w:tcPr>
          <w:p w14:paraId="408D5009" w14:textId="77777777" w:rsidR="006A01C9" w:rsidRDefault="006A01C9" w:rsidP="006877DE">
            <w:pPr>
              <w:pStyle w:val="TableParagraph"/>
              <w:rPr>
                <w:sz w:val="18"/>
              </w:rPr>
            </w:pPr>
          </w:p>
        </w:tc>
      </w:tr>
      <w:tr w:rsidR="006A01C9" w14:paraId="27420BA3" w14:textId="77777777" w:rsidTr="006877DE">
        <w:trPr>
          <w:trHeight w:val="1610"/>
        </w:trPr>
        <w:tc>
          <w:tcPr>
            <w:tcW w:w="1032" w:type="dxa"/>
          </w:tcPr>
          <w:p w14:paraId="3C766A5D" w14:textId="77777777" w:rsidR="006A01C9" w:rsidRDefault="006A01C9" w:rsidP="006877DE">
            <w:pPr>
              <w:pStyle w:val="TableParagraph"/>
              <w:spacing w:before="24"/>
              <w:ind w:left="177" w:right="170"/>
              <w:jc w:val="center"/>
              <w:rPr>
                <w:sz w:val="20"/>
              </w:rPr>
            </w:pPr>
            <w:r>
              <w:rPr>
                <w:w w:val="110"/>
                <w:sz w:val="20"/>
              </w:rPr>
              <w:t>22.</w:t>
            </w:r>
          </w:p>
        </w:tc>
        <w:tc>
          <w:tcPr>
            <w:tcW w:w="5527" w:type="dxa"/>
          </w:tcPr>
          <w:p w14:paraId="25DB46FB" w14:textId="77777777" w:rsidR="006A01C9" w:rsidRDefault="006A01C9" w:rsidP="006877DE">
            <w:pPr>
              <w:pStyle w:val="TableParagraph"/>
              <w:spacing w:before="24" w:line="280" w:lineRule="auto"/>
              <w:ind w:left="105" w:right="204"/>
              <w:rPr>
                <w:sz w:val="20"/>
                <w:szCs w:val="20"/>
              </w:rPr>
            </w:pPr>
            <w:proofErr w:type="spellStart"/>
            <w:r>
              <w:rPr>
                <w:spacing w:val="-6"/>
                <w:w w:val="105"/>
                <w:sz w:val="20"/>
                <w:szCs w:val="20"/>
              </w:rPr>
              <w:t>Աշխատողներն</w:t>
            </w:r>
            <w:proofErr w:type="spellEnd"/>
            <w:r>
              <w:rPr>
                <w:spacing w:val="-6"/>
                <w:w w:val="105"/>
                <w:sz w:val="20"/>
                <w:szCs w:val="20"/>
              </w:rPr>
              <w:t xml:space="preserve"> </w:t>
            </w:r>
            <w:proofErr w:type="spellStart"/>
            <w:r>
              <w:rPr>
                <w:spacing w:val="-6"/>
                <w:w w:val="105"/>
                <w:sz w:val="20"/>
                <w:szCs w:val="20"/>
              </w:rPr>
              <w:t>ապահովված</w:t>
            </w:r>
            <w:proofErr w:type="spellEnd"/>
            <w:r>
              <w:rPr>
                <w:spacing w:val="-6"/>
                <w:w w:val="105"/>
                <w:sz w:val="20"/>
                <w:szCs w:val="20"/>
              </w:rPr>
              <w:t xml:space="preserve"> </w:t>
            </w:r>
            <w:proofErr w:type="spellStart"/>
            <w:r>
              <w:rPr>
                <w:spacing w:val="-3"/>
                <w:w w:val="105"/>
                <w:sz w:val="20"/>
                <w:szCs w:val="20"/>
              </w:rPr>
              <w:t>են</w:t>
            </w:r>
            <w:proofErr w:type="spellEnd"/>
            <w:r>
              <w:rPr>
                <w:spacing w:val="-3"/>
                <w:w w:val="105"/>
                <w:sz w:val="20"/>
                <w:szCs w:val="20"/>
              </w:rPr>
              <w:t xml:space="preserve"> </w:t>
            </w:r>
            <w:proofErr w:type="spellStart"/>
            <w:r>
              <w:rPr>
                <w:spacing w:val="-6"/>
                <w:w w:val="105"/>
                <w:sz w:val="20"/>
                <w:szCs w:val="20"/>
              </w:rPr>
              <w:t>կատարվող</w:t>
            </w:r>
            <w:proofErr w:type="spellEnd"/>
            <w:r>
              <w:rPr>
                <w:spacing w:val="-6"/>
                <w:w w:val="105"/>
                <w:sz w:val="20"/>
                <w:szCs w:val="20"/>
              </w:rPr>
              <w:t xml:space="preserve"> </w:t>
            </w:r>
            <w:proofErr w:type="spellStart"/>
            <w:r>
              <w:rPr>
                <w:spacing w:val="-6"/>
                <w:w w:val="105"/>
                <w:sz w:val="20"/>
                <w:szCs w:val="20"/>
              </w:rPr>
              <w:t>աշխատանք</w:t>
            </w:r>
            <w:proofErr w:type="spellEnd"/>
            <w:r>
              <w:rPr>
                <w:spacing w:val="-6"/>
                <w:w w:val="105"/>
                <w:sz w:val="20"/>
                <w:szCs w:val="20"/>
              </w:rPr>
              <w:t xml:space="preserve">- </w:t>
            </w:r>
            <w:proofErr w:type="spellStart"/>
            <w:r>
              <w:rPr>
                <w:spacing w:val="-5"/>
                <w:w w:val="105"/>
                <w:sz w:val="20"/>
                <w:szCs w:val="20"/>
              </w:rPr>
              <w:t>ների</w:t>
            </w:r>
            <w:proofErr w:type="spellEnd"/>
            <w:r>
              <w:rPr>
                <w:spacing w:val="-5"/>
                <w:w w:val="105"/>
                <w:sz w:val="20"/>
                <w:szCs w:val="20"/>
              </w:rPr>
              <w:t xml:space="preserve"> </w:t>
            </w:r>
            <w:proofErr w:type="spellStart"/>
            <w:r>
              <w:rPr>
                <w:spacing w:val="-6"/>
                <w:w w:val="105"/>
                <w:sz w:val="20"/>
                <w:szCs w:val="20"/>
              </w:rPr>
              <w:t>բնույթին</w:t>
            </w:r>
            <w:proofErr w:type="spellEnd"/>
            <w:r>
              <w:rPr>
                <w:spacing w:val="-6"/>
                <w:w w:val="105"/>
                <w:sz w:val="20"/>
                <w:szCs w:val="20"/>
              </w:rPr>
              <w:t xml:space="preserve"> </w:t>
            </w:r>
            <w:proofErr w:type="spellStart"/>
            <w:r>
              <w:rPr>
                <w:spacing w:val="-6"/>
                <w:w w:val="105"/>
                <w:sz w:val="20"/>
                <w:szCs w:val="20"/>
              </w:rPr>
              <w:t>համապատասխան</w:t>
            </w:r>
            <w:proofErr w:type="spellEnd"/>
            <w:r>
              <w:rPr>
                <w:spacing w:val="-6"/>
                <w:w w:val="105"/>
                <w:sz w:val="20"/>
                <w:szCs w:val="20"/>
              </w:rPr>
              <w:t xml:space="preserve"> </w:t>
            </w:r>
            <w:proofErr w:type="spellStart"/>
            <w:r>
              <w:rPr>
                <w:spacing w:val="-6"/>
                <w:w w:val="105"/>
                <w:sz w:val="20"/>
                <w:szCs w:val="20"/>
              </w:rPr>
              <w:t>կոշիկներով</w:t>
            </w:r>
            <w:proofErr w:type="spellEnd"/>
            <w:r>
              <w:rPr>
                <w:spacing w:val="-6"/>
                <w:w w:val="105"/>
                <w:sz w:val="20"/>
                <w:szCs w:val="20"/>
              </w:rPr>
              <w:t>։</w:t>
            </w:r>
          </w:p>
        </w:tc>
        <w:tc>
          <w:tcPr>
            <w:tcW w:w="2268" w:type="dxa"/>
          </w:tcPr>
          <w:p w14:paraId="683ED2D0" w14:textId="77777777" w:rsidR="006A01C9" w:rsidRDefault="006A01C9" w:rsidP="006877DE">
            <w:pPr>
              <w:pStyle w:val="TableParagraph"/>
              <w:spacing w:before="24"/>
              <w:ind w:left="126" w:right="120"/>
              <w:jc w:val="center"/>
              <w:rPr>
                <w:sz w:val="20"/>
                <w:szCs w:val="20"/>
              </w:rPr>
            </w:pPr>
            <w:r>
              <w:rPr>
                <w:w w:val="115"/>
                <w:sz w:val="20"/>
                <w:szCs w:val="20"/>
              </w:rPr>
              <w:t>ՀՀ</w:t>
            </w:r>
          </w:p>
          <w:p w14:paraId="4D2A6847" w14:textId="77777777" w:rsidR="006A01C9" w:rsidRDefault="006A01C9" w:rsidP="006877DE">
            <w:pPr>
              <w:pStyle w:val="TableParagraph"/>
              <w:spacing w:before="39" w:line="280" w:lineRule="auto"/>
              <w:ind w:left="179" w:right="170" w:hanging="1"/>
              <w:jc w:val="center"/>
              <w:rPr>
                <w:sz w:val="20"/>
                <w:szCs w:val="20"/>
              </w:rPr>
            </w:pPr>
            <w:proofErr w:type="spellStart"/>
            <w:r>
              <w:rPr>
                <w:w w:val="105"/>
                <w:sz w:val="20"/>
                <w:szCs w:val="20"/>
              </w:rPr>
              <w:t>քաղաքաշինության</w:t>
            </w:r>
            <w:proofErr w:type="spellEnd"/>
            <w:r>
              <w:rPr>
                <w:w w:val="105"/>
                <w:sz w:val="20"/>
                <w:szCs w:val="20"/>
              </w:rPr>
              <w:t xml:space="preserve"> </w:t>
            </w:r>
            <w:proofErr w:type="spellStart"/>
            <w:r>
              <w:rPr>
                <w:w w:val="105"/>
                <w:sz w:val="20"/>
                <w:szCs w:val="20"/>
              </w:rPr>
              <w:t>նախարարի</w:t>
            </w:r>
            <w:proofErr w:type="spellEnd"/>
            <w:r>
              <w:rPr>
                <w:w w:val="105"/>
                <w:sz w:val="20"/>
                <w:szCs w:val="20"/>
              </w:rPr>
              <w:t xml:space="preserve"> 2008 </w:t>
            </w:r>
            <w:proofErr w:type="spellStart"/>
            <w:r>
              <w:rPr>
                <w:w w:val="105"/>
                <w:sz w:val="20"/>
                <w:szCs w:val="20"/>
              </w:rPr>
              <w:t>թվականի</w:t>
            </w:r>
            <w:proofErr w:type="spellEnd"/>
            <w:r>
              <w:rPr>
                <w:w w:val="105"/>
                <w:sz w:val="20"/>
                <w:szCs w:val="20"/>
              </w:rPr>
              <w:t xml:space="preserve"> </w:t>
            </w:r>
            <w:proofErr w:type="spellStart"/>
            <w:r>
              <w:rPr>
                <w:w w:val="105"/>
                <w:sz w:val="20"/>
                <w:szCs w:val="20"/>
              </w:rPr>
              <w:t>հունվարի</w:t>
            </w:r>
            <w:proofErr w:type="spellEnd"/>
            <w:r>
              <w:rPr>
                <w:w w:val="105"/>
                <w:sz w:val="20"/>
                <w:szCs w:val="20"/>
              </w:rPr>
              <w:t xml:space="preserve"> 14-ի N 11-Ն</w:t>
            </w:r>
            <w:r>
              <w:rPr>
                <w:spacing w:val="-41"/>
                <w:w w:val="105"/>
                <w:sz w:val="20"/>
                <w:szCs w:val="20"/>
              </w:rPr>
              <w:t xml:space="preserve"> </w:t>
            </w:r>
            <w:proofErr w:type="spellStart"/>
            <w:r>
              <w:rPr>
                <w:w w:val="105"/>
                <w:sz w:val="20"/>
                <w:szCs w:val="20"/>
              </w:rPr>
              <w:t>հրաման</w:t>
            </w:r>
            <w:proofErr w:type="spellEnd"/>
            <w:r>
              <w:rPr>
                <w:w w:val="105"/>
                <w:sz w:val="20"/>
                <w:szCs w:val="20"/>
              </w:rPr>
              <w:t>,</w:t>
            </w:r>
          </w:p>
          <w:p w14:paraId="6EEF4927" w14:textId="77777777" w:rsidR="006A01C9" w:rsidRDefault="006A01C9" w:rsidP="006877DE">
            <w:pPr>
              <w:pStyle w:val="TableParagraph"/>
              <w:spacing w:line="221" w:lineRule="exact"/>
              <w:ind w:left="125" w:right="120"/>
              <w:jc w:val="center"/>
              <w:rPr>
                <w:sz w:val="20"/>
                <w:szCs w:val="20"/>
              </w:rPr>
            </w:pPr>
            <w:proofErr w:type="spellStart"/>
            <w:r>
              <w:rPr>
                <w:w w:val="105"/>
                <w:sz w:val="20"/>
                <w:szCs w:val="20"/>
              </w:rPr>
              <w:t>հավելվածի</w:t>
            </w:r>
            <w:proofErr w:type="spellEnd"/>
            <w:r>
              <w:rPr>
                <w:w w:val="105"/>
                <w:sz w:val="20"/>
                <w:szCs w:val="20"/>
              </w:rPr>
              <w:t xml:space="preserve"> </w:t>
            </w:r>
            <w:proofErr w:type="spellStart"/>
            <w:r>
              <w:rPr>
                <w:w w:val="105"/>
                <w:sz w:val="20"/>
                <w:szCs w:val="20"/>
              </w:rPr>
              <w:t>կետ</w:t>
            </w:r>
            <w:proofErr w:type="spellEnd"/>
            <w:r>
              <w:rPr>
                <w:w w:val="105"/>
                <w:sz w:val="20"/>
                <w:szCs w:val="20"/>
              </w:rPr>
              <w:t xml:space="preserve"> 42</w:t>
            </w:r>
          </w:p>
        </w:tc>
        <w:tc>
          <w:tcPr>
            <w:tcW w:w="595" w:type="dxa"/>
          </w:tcPr>
          <w:p w14:paraId="6CD64371" w14:textId="77777777" w:rsidR="006A01C9" w:rsidRDefault="006A01C9" w:rsidP="006877DE">
            <w:pPr>
              <w:pStyle w:val="TableParagraph"/>
              <w:rPr>
                <w:sz w:val="18"/>
              </w:rPr>
            </w:pPr>
          </w:p>
        </w:tc>
        <w:tc>
          <w:tcPr>
            <w:tcW w:w="569" w:type="dxa"/>
          </w:tcPr>
          <w:p w14:paraId="72E64401" w14:textId="77777777" w:rsidR="006A01C9" w:rsidRDefault="006A01C9" w:rsidP="006877DE">
            <w:pPr>
              <w:pStyle w:val="TableParagraph"/>
              <w:rPr>
                <w:sz w:val="18"/>
              </w:rPr>
            </w:pPr>
          </w:p>
        </w:tc>
        <w:tc>
          <w:tcPr>
            <w:tcW w:w="679" w:type="dxa"/>
          </w:tcPr>
          <w:p w14:paraId="06CBC13E" w14:textId="77777777" w:rsidR="006A01C9" w:rsidRDefault="006A01C9" w:rsidP="006877DE">
            <w:pPr>
              <w:pStyle w:val="TableParagraph"/>
              <w:rPr>
                <w:sz w:val="18"/>
              </w:rPr>
            </w:pPr>
          </w:p>
        </w:tc>
        <w:tc>
          <w:tcPr>
            <w:tcW w:w="708" w:type="dxa"/>
          </w:tcPr>
          <w:p w14:paraId="51C12A22" w14:textId="77777777" w:rsidR="006A01C9" w:rsidRDefault="006A01C9" w:rsidP="006877DE">
            <w:pPr>
              <w:pStyle w:val="TableParagraph"/>
              <w:spacing w:before="24"/>
              <w:ind w:left="11"/>
              <w:jc w:val="center"/>
              <w:rPr>
                <w:sz w:val="20"/>
              </w:rPr>
            </w:pPr>
            <w:r>
              <w:rPr>
                <w:w w:val="79"/>
                <w:sz w:val="20"/>
              </w:rPr>
              <w:t>1</w:t>
            </w:r>
          </w:p>
        </w:tc>
        <w:tc>
          <w:tcPr>
            <w:tcW w:w="2126" w:type="dxa"/>
          </w:tcPr>
          <w:p w14:paraId="7A7A468B" w14:textId="77777777" w:rsidR="006A01C9" w:rsidRDefault="006A01C9" w:rsidP="006877DE">
            <w:pPr>
              <w:pStyle w:val="TableParagraph"/>
              <w:spacing w:before="24"/>
              <w:ind w:left="108"/>
              <w:rPr>
                <w:sz w:val="20"/>
                <w:szCs w:val="20"/>
              </w:rPr>
            </w:pPr>
            <w:proofErr w:type="spellStart"/>
            <w:r>
              <w:rPr>
                <w:w w:val="105"/>
                <w:sz w:val="20"/>
                <w:szCs w:val="20"/>
              </w:rPr>
              <w:t>Տեսողական</w:t>
            </w:r>
            <w:proofErr w:type="spellEnd"/>
          </w:p>
        </w:tc>
        <w:tc>
          <w:tcPr>
            <w:tcW w:w="2016" w:type="dxa"/>
          </w:tcPr>
          <w:p w14:paraId="3FF14DCA" w14:textId="77777777" w:rsidR="006A01C9" w:rsidRDefault="006A01C9" w:rsidP="006877DE">
            <w:pPr>
              <w:pStyle w:val="TableParagraph"/>
              <w:rPr>
                <w:sz w:val="18"/>
              </w:rPr>
            </w:pPr>
          </w:p>
        </w:tc>
      </w:tr>
      <w:tr w:rsidR="006A01C9" w14:paraId="7CD20B53" w14:textId="77777777" w:rsidTr="006877DE">
        <w:trPr>
          <w:trHeight w:val="805"/>
        </w:trPr>
        <w:tc>
          <w:tcPr>
            <w:tcW w:w="1032" w:type="dxa"/>
          </w:tcPr>
          <w:p w14:paraId="2BC52A1B" w14:textId="77777777" w:rsidR="006A01C9" w:rsidRDefault="006A01C9" w:rsidP="006877DE">
            <w:pPr>
              <w:pStyle w:val="TableParagraph"/>
              <w:spacing w:before="24"/>
              <w:ind w:left="177" w:right="170"/>
              <w:jc w:val="center"/>
              <w:rPr>
                <w:sz w:val="20"/>
              </w:rPr>
            </w:pPr>
            <w:r>
              <w:rPr>
                <w:w w:val="115"/>
                <w:sz w:val="20"/>
              </w:rPr>
              <w:t>23.</w:t>
            </w:r>
          </w:p>
        </w:tc>
        <w:tc>
          <w:tcPr>
            <w:tcW w:w="5527" w:type="dxa"/>
          </w:tcPr>
          <w:p w14:paraId="45ED28FF" w14:textId="77777777" w:rsidR="006A01C9" w:rsidRDefault="006A01C9" w:rsidP="006877DE">
            <w:pPr>
              <w:pStyle w:val="TableParagraph"/>
              <w:spacing w:before="24"/>
              <w:ind w:left="105"/>
              <w:rPr>
                <w:sz w:val="20"/>
                <w:szCs w:val="20"/>
              </w:rPr>
            </w:pPr>
            <w:proofErr w:type="spellStart"/>
            <w:r>
              <w:rPr>
                <w:sz w:val="20"/>
                <w:szCs w:val="20"/>
              </w:rPr>
              <w:t>Գործատուն</w:t>
            </w:r>
            <w:proofErr w:type="spellEnd"/>
            <w:r>
              <w:rPr>
                <w:sz w:val="20"/>
                <w:szCs w:val="20"/>
              </w:rPr>
              <w:t xml:space="preserve"> </w:t>
            </w:r>
            <w:proofErr w:type="spellStart"/>
            <w:r>
              <w:rPr>
                <w:sz w:val="20"/>
                <w:szCs w:val="20"/>
              </w:rPr>
              <w:t>իրականացնում</w:t>
            </w:r>
            <w:proofErr w:type="spellEnd"/>
            <w:r>
              <w:rPr>
                <w:sz w:val="20"/>
                <w:szCs w:val="20"/>
              </w:rPr>
              <w:t xml:space="preserve"> է </w:t>
            </w:r>
            <w:proofErr w:type="spellStart"/>
            <w:r>
              <w:rPr>
                <w:sz w:val="20"/>
                <w:szCs w:val="20"/>
              </w:rPr>
              <w:t>հսկողություն</w:t>
            </w:r>
            <w:proofErr w:type="spellEnd"/>
            <w:r>
              <w:rPr>
                <w:sz w:val="20"/>
                <w:szCs w:val="20"/>
              </w:rPr>
              <w:t>`</w:t>
            </w:r>
          </w:p>
        </w:tc>
        <w:tc>
          <w:tcPr>
            <w:tcW w:w="2268" w:type="dxa"/>
          </w:tcPr>
          <w:p w14:paraId="364A9AA6" w14:textId="77777777" w:rsidR="006A01C9" w:rsidRDefault="006A01C9" w:rsidP="006877DE">
            <w:pPr>
              <w:pStyle w:val="TableParagraph"/>
              <w:spacing w:before="24" w:line="280" w:lineRule="auto"/>
              <w:ind w:left="129"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p w14:paraId="671BAE3D" w14:textId="77777777" w:rsidR="006A01C9" w:rsidRDefault="006A01C9" w:rsidP="006877DE">
            <w:pPr>
              <w:pStyle w:val="TableParagraph"/>
              <w:spacing w:line="224" w:lineRule="exact"/>
              <w:ind w:left="128" w:right="120"/>
              <w:jc w:val="center"/>
              <w:rPr>
                <w:sz w:val="20"/>
                <w:szCs w:val="20"/>
              </w:rPr>
            </w:pPr>
            <w:r>
              <w:rPr>
                <w:sz w:val="20"/>
                <w:szCs w:val="20"/>
              </w:rPr>
              <w:t xml:space="preserve">248, </w:t>
            </w:r>
            <w:proofErr w:type="spellStart"/>
            <w:r>
              <w:rPr>
                <w:sz w:val="20"/>
                <w:szCs w:val="20"/>
              </w:rPr>
              <w:t>մաս</w:t>
            </w:r>
            <w:proofErr w:type="spellEnd"/>
            <w:r>
              <w:rPr>
                <w:sz w:val="20"/>
                <w:szCs w:val="20"/>
              </w:rPr>
              <w:t xml:space="preserve"> 1</w:t>
            </w:r>
          </w:p>
        </w:tc>
        <w:tc>
          <w:tcPr>
            <w:tcW w:w="595" w:type="dxa"/>
            <w:shd w:val="clear" w:color="auto" w:fill="D8D8D8"/>
          </w:tcPr>
          <w:p w14:paraId="2BF8557E" w14:textId="77777777" w:rsidR="006A01C9" w:rsidRDefault="006A01C9" w:rsidP="006877DE">
            <w:pPr>
              <w:pStyle w:val="TableParagraph"/>
              <w:rPr>
                <w:sz w:val="18"/>
              </w:rPr>
            </w:pPr>
          </w:p>
        </w:tc>
        <w:tc>
          <w:tcPr>
            <w:tcW w:w="569" w:type="dxa"/>
            <w:shd w:val="clear" w:color="auto" w:fill="D8D8D8"/>
          </w:tcPr>
          <w:p w14:paraId="70F49BDC" w14:textId="77777777" w:rsidR="006A01C9" w:rsidRDefault="006A01C9" w:rsidP="006877DE">
            <w:pPr>
              <w:pStyle w:val="TableParagraph"/>
              <w:rPr>
                <w:sz w:val="18"/>
              </w:rPr>
            </w:pPr>
          </w:p>
        </w:tc>
        <w:tc>
          <w:tcPr>
            <w:tcW w:w="679" w:type="dxa"/>
            <w:shd w:val="clear" w:color="auto" w:fill="D8D8D8"/>
          </w:tcPr>
          <w:p w14:paraId="730C45FF" w14:textId="77777777" w:rsidR="006A01C9" w:rsidRDefault="006A01C9" w:rsidP="006877DE">
            <w:pPr>
              <w:pStyle w:val="TableParagraph"/>
              <w:rPr>
                <w:sz w:val="18"/>
              </w:rPr>
            </w:pPr>
          </w:p>
        </w:tc>
        <w:tc>
          <w:tcPr>
            <w:tcW w:w="708" w:type="dxa"/>
            <w:shd w:val="clear" w:color="auto" w:fill="D8D8D8"/>
          </w:tcPr>
          <w:p w14:paraId="38E64A3D" w14:textId="77777777" w:rsidR="006A01C9" w:rsidRDefault="006A01C9" w:rsidP="006877DE">
            <w:pPr>
              <w:pStyle w:val="TableParagraph"/>
              <w:rPr>
                <w:sz w:val="18"/>
              </w:rPr>
            </w:pPr>
          </w:p>
        </w:tc>
        <w:tc>
          <w:tcPr>
            <w:tcW w:w="2126" w:type="dxa"/>
            <w:shd w:val="clear" w:color="auto" w:fill="D8D8D8"/>
          </w:tcPr>
          <w:p w14:paraId="75BAD0B6" w14:textId="77777777" w:rsidR="006A01C9" w:rsidRDefault="006A01C9" w:rsidP="006877DE">
            <w:pPr>
              <w:pStyle w:val="TableParagraph"/>
              <w:rPr>
                <w:sz w:val="18"/>
              </w:rPr>
            </w:pPr>
          </w:p>
        </w:tc>
        <w:tc>
          <w:tcPr>
            <w:tcW w:w="2016" w:type="dxa"/>
            <w:shd w:val="clear" w:color="auto" w:fill="D8D8D8"/>
          </w:tcPr>
          <w:p w14:paraId="1AE5CC0F" w14:textId="77777777" w:rsidR="006A01C9" w:rsidRDefault="006A01C9" w:rsidP="006877DE">
            <w:pPr>
              <w:pStyle w:val="TableParagraph"/>
              <w:rPr>
                <w:sz w:val="18"/>
              </w:rPr>
            </w:pPr>
          </w:p>
        </w:tc>
      </w:tr>
    </w:tbl>
    <w:p w14:paraId="210971FB" w14:textId="77777777" w:rsidR="006A01C9" w:rsidRDefault="006A01C9" w:rsidP="006A01C9">
      <w:pPr>
        <w:rPr>
          <w:sz w:val="18"/>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403C7001" w14:textId="77777777" w:rsidTr="006877DE">
        <w:trPr>
          <w:trHeight w:val="1610"/>
        </w:trPr>
        <w:tc>
          <w:tcPr>
            <w:tcW w:w="1032" w:type="dxa"/>
          </w:tcPr>
          <w:p w14:paraId="0266635C" w14:textId="77777777" w:rsidR="006A01C9" w:rsidRDefault="006A01C9" w:rsidP="006877DE">
            <w:pPr>
              <w:pStyle w:val="TableParagraph"/>
              <w:rPr>
                <w:sz w:val="18"/>
              </w:rPr>
            </w:pPr>
          </w:p>
        </w:tc>
        <w:tc>
          <w:tcPr>
            <w:tcW w:w="5527" w:type="dxa"/>
          </w:tcPr>
          <w:p w14:paraId="2CFE643D" w14:textId="77777777" w:rsidR="006A01C9" w:rsidRDefault="006A01C9" w:rsidP="006877DE">
            <w:pPr>
              <w:pStyle w:val="TableParagraph"/>
              <w:rPr>
                <w:sz w:val="18"/>
              </w:rPr>
            </w:pPr>
          </w:p>
        </w:tc>
        <w:tc>
          <w:tcPr>
            <w:tcW w:w="2268" w:type="dxa"/>
          </w:tcPr>
          <w:p w14:paraId="36584B42" w14:textId="77777777" w:rsidR="006A01C9" w:rsidRDefault="006A01C9" w:rsidP="006877DE">
            <w:pPr>
              <w:pStyle w:val="TableParagraph"/>
              <w:spacing w:before="24"/>
              <w:ind w:left="126" w:right="120"/>
              <w:jc w:val="center"/>
              <w:rPr>
                <w:sz w:val="20"/>
                <w:szCs w:val="20"/>
              </w:rPr>
            </w:pPr>
            <w:r>
              <w:rPr>
                <w:w w:val="115"/>
                <w:sz w:val="20"/>
                <w:szCs w:val="20"/>
              </w:rPr>
              <w:t>ՀՀ</w:t>
            </w:r>
          </w:p>
          <w:p w14:paraId="744BFE50" w14:textId="77777777" w:rsidR="006A01C9" w:rsidRDefault="006A01C9" w:rsidP="006877DE">
            <w:pPr>
              <w:pStyle w:val="TableParagraph"/>
              <w:spacing w:before="39" w:line="280" w:lineRule="auto"/>
              <w:ind w:left="179" w:right="170" w:hanging="1"/>
              <w:jc w:val="center"/>
              <w:rPr>
                <w:sz w:val="20"/>
                <w:szCs w:val="20"/>
              </w:rPr>
            </w:pPr>
            <w:proofErr w:type="spellStart"/>
            <w:r>
              <w:rPr>
                <w:w w:val="105"/>
                <w:sz w:val="20"/>
                <w:szCs w:val="20"/>
              </w:rPr>
              <w:t>քաղաքաշինության</w:t>
            </w:r>
            <w:proofErr w:type="spellEnd"/>
            <w:r>
              <w:rPr>
                <w:w w:val="105"/>
                <w:sz w:val="20"/>
                <w:szCs w:val="20"/>
              </w:rPr>
              <w:t xml:space="preserve"> </w:t>
            </w:r>
            <w:proofErr w:type="spellStart"/>
            <w:r>
              <w:rPr>
                <w:w w:val="105"/>
                <w:sz w:val="20"/>
                <w:szCs w:val="20"/>
              </w:rPr>
              <w:t>նախարարի</w:t>
            </w:r>
            <w:proofErr w:type="spellEnd"/>
            <w:r>
              <w:rPr>
                <w:w w:val="105"/>
                <w:sz w:val="20"/>
                <w:szCs w:val="20"/>
              </w:rPr>
              <w:t xml:space="preserve"> 2008 </w:t>
            </w:r>
            <w:proofErr w:type="spellStart"/>
            <w:r>
              <w:rPr>
                <w:w w:val="105"/>
                <w:sz w:val="20"/>
                <w:szCs w:val="20"/>
              </w:rPr>
              <w:t>թվականի</w:t>
            </w:r>
            <w:proofErr w:type="spellEnd"/>
            <w:r>
              <w:rPr>
                <w:w w:val="105"/>
                <w:sz w:val="20"/>
                <w:szCs w:val="20"/>
              </w:rPr>
              <w:t xml:space="preserve"> </w:t>
            </w:r>
            <w:proofErr w:type="spellStart"/>
            <w:r>
              <w:rPr>
                <w:w w:val="105"/>
                <w:sz w:val="20"/>
                <w:szCs w:val="20"/>
              </w:rPr>
              <w:t>հունվարի</w:t>
            </w:r>
            <w:proofErr w:type="spellEnd"/>
            <w:r>
              <w:rPr>
                <w:w w:val="105"/>
                <w:sz w:val="20"/>
                <w:szCs w:val="20"/>
              </w:rPr>
              <w:t xml:space="preserve"> 14-ի N 11-Ն</w:t>
            </w:r>
            <w:r>
              <w:rPr>
                <w:spacing w:val="-41"/>
                <w:w w:val="105"/>
                <w:sz w:val="20"/>
                <w:szCs w:val="20"/>
              </w:rPr>
              <w:t xml:space="preserve"> </w:t>
            </w:r>
            <w:proofErr w:type="spellStart"/>
            <w:r>
              <w:rPr>
                <w:w w:val="105"/>
                <w:sz w:val="20"/>
                <w:szCs w:val="20"/>
              </w:rPr>
              <w:t>հրաման</w:t>
            </w:r>
            <w:proofErr w:type="spellEnd"/>
            <w:r>
              <w:rPr>
                <w:w w:val="105"/>
                <w:sz w:val="20"/>
                <w:szCs w:val="20"/>
              </w:rPr>
              <w:t>,</w:t>
            </w:r>
          </w:p>
          <w:p w14:paraId="22682D03" w14:textId="77777777" w:rsidR="006A01C9" w:rsidRDefault="006A01C9" w:rsidP="006877DE">
            <w:pPr>
              <w:pStyle w:val="TableParagraph"/>
              <w:spacing w:line="221" w:lineRule="exact"/>
              <w:ind w:left="126" w:right="120"/>
              <w:jc w:val="center"/>
              <w:rPr>
                <w:sz w:val="20"/>
                <w:szCs w:val="20"/>
              </w:rPr>
            </w:pPr>
            <w:proofErr w:type="spellStart"/>
            <w:r>
              <w:rPr>
                <w:w w:val="110"/>
                <w:sz w:val="20"/>
                <w:szCs w:val="20"/>
              </w:rPr>
              <w:t>հավելվածի</w:t>
            </w:r>
            <w:proofErr w:type="spellEnd"/>
            <w:r>
              <w:rPr>
                <w:w w:val="110"/>
                <w:sz w:val="20"/>
                <w:szCs w:val="20"/>
              </w:rPr>
              <w:t xml:space="preserve"> </w:t>
            </w:r>
            <w:proofErr w:type="spellStart"/>
            <w:r>
              <w:rPr>
                <w:w w:val="110"/>
                <w:sz w:val="20"/>
                <w:szCs w:val="20"/>
              </w:rPr>
              <w:t>կետ</w:t>
            </w:r>
            <w:proofErr w:type="spellEnd"/>
            <w:r>
              <w:rPr>
                <w:w w:val="110"/>
                <w:sz w:val="20"/>
                <w:szCs w:val="20"/>
              </w:rPr>
              <w:t xml:space="preserve"> 45</w:t>
            </w:r>
          </w:p>
        </w:tc>
        <w:tc>
          <w:tcPr>
            <w:tcW w:w="595" w:type="dxa"/>
            <w:shd w:val="clear" w:color="auto" w:fill="D8D8D8"/>
          </w:tcPr>
          <w:p w14:paraId="11939FF0" w14:textId="77777777" w:rsidR="006A01C9" w:rsidRDefault="006A01C9" w:rsidP="006877DE">
            <w:pPr>
              <w:pStyle w:val="TableParagraph"/>
              <w:rPr>
                <w:sz w:val="18"/>
              </w:rPr>
            </w:pPr>
          </w:p>
        </w:tc>
        <w:tc>
          <w:tcPr>
            <w:tcW w:w="569" w:type="dxa"/>
            <w:shd w:val="clear" w:color="auto" w:fill="D8D8D8"/>
          </w:tcPr>
          <w:p w14:paraId="676B777A" w14:textId="77777777" w:rsidR="006A01C9" w:rsidRDefault="006A01C9" w:rsidP="006877DE">
            <w:pPr>
              <w:pStyle w:val="TableParagraph"/>
              <w:rPr>
                <w:sz w:val="18"/>
              </w:rPr>
            </w:pPr>
          </w:p>
        </w:tc>
        <w:tc>
          <w:tcPr>
            <w:tcW w:w="679" w:type="dxa"/>
            <w:shd w:val="clear" w:color="auto" w:fill="D8D8D8"/>
          </w:tcPr>
          <w:p w14:paraId="20D3737D" w14:textId="77777777" w:rsidR="006A01C9" w:rsidRDefault="006A01C9" w:rsidP="006877DE">
            <w:pPr>
              <w:pStyle w:val="TableParagraph"/>
              <w:rPr>
                <w:sz w:val="18"/>
              </w:rPr>
            </w:pPr>
          </w:p>
        </w:tc>
        <w:tc>
          <w:tcPr>
            <w:tcW w:w="708" w:type="dxa"/>
            <w:shd w:val="clear" w:color="auto" w:fill="D8D8D8"/>
          </w:tcPr>
          <w:p w14:paraId="6B025906" w14:textId="77777777" w:rsidR="006A01C9" w:rsidRDefault="006A01C9" w:rsidP="006877DE">
            <w:pPr>
              <w:pStyle w:val="TableParagraph"/>
              <w:rPr>
                <w:sz w:val="18"/>
              </w:rPr>
            </w:pPr>
          </w:p>
        </w:tc>
        <w:tc>
          <w:tcPr>
            <w:tcW w:w="2126" w:type="dxa"/>
            <w:shd w:val="clear" w:color="auto" w:fill="D8D8D8"/>
          </w:tcPr>
          <w:p w14:paraId="541E3A7B" w14:textId="77777777" w:rsidR="006A01C9" w:rsidRDefault="006A01C9" w:rsidP="006877DE">
            <w:pPr>
              <w:pStyle w:val="TableParagraph"/>
              <w:rPr>
                <w:sz w:val="18"/>
              </w:rPr>
            </w:pPr>
          </w:p>
        </w:tc>
        <w:tc>
          <w:tcPr>
            <w:tcW w:w="2016" w:type="dxa"/>
            <w:shd w:val="clear" w:color="auto" w:fill="D8D8D8"/>
          </w:tcPr>
          <w:p w14:paraId="26B671E7" w14:textId="77777777" w:rsidR="006A01C9" w:rsidRDefault="006A01C9" w:rsidP="006877DE">
            <w:pPr>
              <w:pStyle w:val="TableParagraph"/>
              <w:rPr>
                <w:sz w:val="18"/>
              </w:rPr>
            </w:pPr>
          </w:p>
        </w:tc>
      </w:tr>
      <w:tr w:rsidR="006A01C9" w14:paraId="71EAE100" w14:textId="77777777" w:rsidTr="006877DE">
        <w:trPr>
          <w:trHeight w:val="815"/>
        </w:trPr>
        <w:tc>
          <w:tcPr>
            <w:tcW w:w="1032" w:type="dxa"/>
          </w:tcPr>
          <w:p w14:paraId="69A19BF8" w14:textId="77777777" w:rsidR="006A01C9" w:rsidRDefault="006A01C9" w:rsidP="006877DE">
            <w:pPr>
              <w:pStyle w:val="TableParagraph"/>
              <w:spacing w:before="24"/>
              <w:ind w:left="176" w:right="170"/>
              <w:jc w:val="center"/>
              <w:rPr>
                <w:sz w:val="20"/>
              </w:rPr>
            </w:pPr>
            <w:r>
              <w:rPr>
                <w:w w:val="110"/>
                <w:sz w:val="20"/>
              </w:rPr>
              <w:t>23.1.</w:t>
            </w:r>
          </w:p>
        </w:tc>
        <w:tc>
          <w:tcPr>
            <w:tcW w:w="5527" w:type="dxa"/>
          </w:tcPr>
          <w:p w14:paraId="77E96F7A" w14:textId="77777777" w:rsidR="006A01C9" w:rsidRDefault="006A01C9" w:rsidP="006877DE">
            <w:pPr>
              <w:pStyle w:val="TableParagraph"/>
              <w:spacing w:before="24" w:line="280" w:lineRule="auto"/>
              <w:ind w:left="105"/>
              <w:rPr>
                <w:sz w:val="20"/>
                <w:szCs w:val="20"/>
              </w:rPr>
            </w:pP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w:t>
            </w:r>
            <w:proofErr w:type="spellStart"/>
            <w:r>
              <w:rPr>
                <w:w w:val="105"/>
                <w:sz w:val="20"/>
                <w:szCs w:val="20"/>
              </w:rPr>
              <w:t>տեխնիկայի</w:t>
            </w:r>
            <w:proofErr w:type="spellEnd"/>
            <w:r>
              <w:rPr>
                <w:w w:val="105"/>
                <w:sz w:val="20"/>
                <w:szCs w:val="20"/>
              </w:rPr>
              <w:t xml:space="preserve"> </w:t>
            </w:r>
            <w:proofErr w:type="spellStart"/>
            <w:r>
              <w:rPr>
                <w:w w:val="105"/>
                <w:sz w:val="20"/>
                <w:szCs w:val="20"/>
              </w:rPr>
              <w:t>ուսուցման</w:t>
            </w:r>
            <w:proofErr w:type="spellEnd"/>
            <w:r>
              <w:rPr>
                <w:w w:val="105"/>
                <w:sz w:val="20"/>
                <w:szCs w:val="20"/>
              </w:rPr>
              <w:t xml:space="preserve">, </w:t>
            </w:r>
            <w:proofErr w:type="spellStart"/>
            <w:r>
              <w:rPr>
                <w:w w:val="105"/>
                <w:sz w:val="20"/>
                <w:szCs w:val="20"/>
              </w:rPr>
              <w:t>հրահանգման</w:t>
            </w:r>
            <w:proofErr w:type="spellEnd"/>
            <w:r>
              <w:rPr>
                <w:w w:val="105"/>
                <w:sz w:val="20"/>
                <w:szCs w:val="20"/>
              </w:rPr>
              <w:t xml:space="preserve"> </w:t>
            </w:r>
            <w:proofErr w:type="spellStart"/>
            <w:r>
              <w:rPr>
                <w:w w:val="105"/>
                <w:sz w:val="20"/>
                <w:szCs w:val="20"/>
              </w:rPr>
              <w:t>ժամանակին</w:t>
            </w:r>
            <w:proofErr w:type="spellEnd"/>
            <w:r>
              <w:rPr>
                <w:w w:val="105"/>
                <w:sz w:val="20"/>
                <w:szCs w:val="20"/>
              </w:rPr>
              <w:t xml:space="preserve"> և </w:t>
            </w:r>
            <w:proofErr w:type="spellStart"/>
            <w:r>
              <w:rPr>
                <w:w w:val="105"/>
                <w:sz w:val="20"/>
                <w:szCs w:val="20"/>
              </w:rPr>
              <w:t>որակով</w:t>
            </w:r>
            <w:proofErr w:type="spellEnd"/>
            <w:r>
              <w:rPr>
                <w:w w:val="105"/>
                <w:sz w:val="20"/>
                <w:szCs w:val="20"/>
              </w:rPr>
              <w:t xml:space="preserve"> </w:t>
            </w:r>
            <w:proofErr w:type="spellStart"/>
            <w:r>
              <w:rPr>
                <w:w w:val="105"/>
                <w:sz w:val="20"/>
                <w:szCs w:val="20"/>
              </w:rPr>
              <w:t>անցկացման</w:t>
            </w:r>
            <w:proofErr w:type="spellEnd"/>
          </w:p>
          <w:p w14:paraId="51669B39" w14:textId="77777777" w:rsidR="006A01C9" w:rsidRDefault="006A01C9" w:rsidP="006877DE">
            <w:pPr>
              <w:pStyle w:val="TableParagraph"/>
              <w:spacing w:line="229" w:lineRule="exact"/>
              <w:ind w:left="105"/>
              <w:rPr>
                <w:sz w:val="20"/>
                <w:szCs w:val="20"/>
              </w:rPr>
            </w:pPr>
            <w:proofErr w:type="spellStart"/>
            <w:r>
              <w:rPr>
                <w:w w:val="110"/>
                <w:sz w:val="20"/>
                <w:szCs w:val="20"/>
              </w:rPr>
              <w:t>նկատմամբ</w:t>
            </w:r>
            <w:proofErr w:type="spellEnd"/>
            <w:r>
              <w:rPr>
                <w:w w:val="110"/>
                <w:sz w:val="20"/>
                <w:szCs w:val="20"/>
              </w:rPr>
              <w:t>,</w:t>
            </w:r>
          </w:p>
        </w:tc>
        <w:tc>
          <w:tcPr>
            <w:tcW w:w="2268" w:type="dxa"/>
          </w:tcPr>
          <w:p w14:paraId="685DB5F1" w14:textId="77777777" w:rsidR="006A01C9" w:rsidRDefault="006A01C9" w:rsidP="006877DE">
            <w:pPr>
              <w:pStyle w:val="TableParagraph"/>
              <w:rPr>
                <w:sz w:val="18"/>
              </w:rPr>
            </w:pPr>
          </w:p>
        </w:tc>
        <w:tc>
          <w:tcPr>
            <w:tcW w:w="595" w:type="dxa"/>
          </w:tcPr>
          <w:p w14:paraId="6E19CF64" w14:textId="77777777" w:rsidR="006A01C9" w:rsidRDefault="006A01C9" w:rsidP="006877DE">
            <w:pPr>
              <w:pStyle w:val="TableParagraph"/>
              <w:rPr>
                <w:sz w:val="18"/>
              </w:rPr>
            </w:pPr>
          </w:p>
        </w:tc>
        <w:tc>
          <w:tcPr>
            <w:tcW w:w="569" w:type="dxa"/>
          </w:tcPr>
          <w:p w14:paraId="6F361E4B" w14:textId="77777777" w:rsidR="006A01C9" w:rsidRDefault="006A01C9" w:rsidP="006877DE">
            <w:pPr>
              <w:pStyle w:val="TableParagraph"/>
              <w:rPr>
                <w:sz w:val="18"/>
              </w:rPr>
            </w:pPr>
          </w:p>
        </w:tc>
        <w:tc>
          <w:tcPr>
            <w:tcW w:w="679" w:type="dxa"/>
          </w:tcPr>
          <w:p w14:paraId="0A3523E7" w14:textId="77777777" w:rsidR="006A01C9" w:rsidRDefault="006A01C9" w:rsidP="006877DE">
            <w:pPr>
              <w:pStyle w:val="TableParagraph"/>
              <w:rPr>
                <w:sz w:val="18"/>
              </w:rPr>
            </w:pPr>
          </w:p>
        </w:tc>
        <w:tc>
          <w:tcPr>
            <w:tcW w:w="708" w:type="dxa"/>
          </w:tcPr>
          <w:p w14:paraId="33AF03C0" w14:textId="77777777" w:rsidR="006A01C9" w:rsidRDefault="006A01C9" w:rsidP="006877DE">
            <w:pPr>
              <w:pStyle w:val="TableParagraph"/>
              <w:spacing w:before="24"/>
              <w:ind w:left="105" w:right="97"/>
              <w:jc w:val="center"/>
              <w:rPr>
                <w:sz w:val="20"/>
              </w:rPr>
            </w:pPr>
            <w:r>
              <w:rPr>
                <w:w w:val="120"/>
                <w:sz w:val="20"/>
              </w:rPr>
              <w:t>0,5</w:t>
            </w:r>
          </w:p>
        </w:tc>
        <w:tc>
          <w:tcPr>
            <w:tcW w:w="2126" w:type="dxa"/>
          </w:tcPr>
          <w:p w14:paraId="5C2FA461" w14:textId="77777777" w:rsidR="006A01C9" w:rsidRDefault="006A01C9" w:rsidP="006877DE">
            <w:pPr>
              <w:pStyle w:val="TableParagraph"/>
              <w:spacing w:before="24" w:line="324" w:lineRule="auto"/>
              <w:ind w:left="108" w:right="414" w:hanging="1"/>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2AC20FF5" w14:textId="77777777" w:rsidR="006A01C9" w:rsidRDefault="006A01C9" w:rsidP="006877DE">
            <w:pPr>
              <w:pStyle w:val="TableParagraph"/>
              <w:rPr>
                <w:sz w:val="18"/>
              </w:rPr>
            </w:pPr>
          </w:p>
        </w:tc>
      </w:tr>
      <w:tr w:rsidR="006A01C9" w14:paraId="076C6348" w14:textId="77777777" w:rsidTr="006877DE">
        <w:trPr>
          <w:trHeight w:val="818"/>
        </w:trPr>
        <w:tc>
          <w:tcPr>
            <w:tcW w:w="1032" w:type="dxa"/>
          </w:tcPr>
          <w:p w14:paraId="5AC6A347" w14:textId="77777777" w:rsidR="006A01C9" w:rsidRDefault="006A01C9" w:rsidP="006877DE">
            <w:pPr>
              <w:pStyle w:val="TableParagraph"/>
              <w:spacing w:before="26"/>
              <w:ind w:left="175" w:right="170"/>
              <w:jc w:val="center"/>
              <w:rPr>
                <w:sz w:val="20"/>
              </w:rPr>
            </w:pPr>
            <w:r>
              <w:rPr>
                <w:w w:val="115"/>
                <w:sz w:val="20"/>
              </w:rPr>
              <w:t>23.2.</w:t>
            </w:r>
          </w:p>
        </w:tc>
        <w:tc>
          <w:tcPr>
            <w:tcW w:w="5527" w:type="dxa"/>
          </w:tcPr>
          <w:p w14:paraId="1172B263" w14:textId="77777777" w:rsidR="006A01C9" w:rsidRDefault="006A01C9" w:rsidP="006877DE">
            <w:pPr>
              <w:pStyle w:val="TableParagraph"/>
              <w:spacing w:before="26" w:line="278" w:lineRule="auto"/>
              <w:ind w:left="105" w:right="204"/>
              <w:rPr>
                <w:sz w:val="20"/>
                <w:szCs w:val="20"/>
              </w:rPr>
            </w:pPr>
            <w:proofErr w:type="spellStart"/>
            <w:r>
              <w:rPr>
                <w:w w:val="105"/>
                <w:sz w:val="20"/>
                <w:szCs w:val="20"/>
              </w:rPr>
              <w:t>անհատական</w:t>
            </w:r>
            <w:proofErr w:type="spellEnd"/>
            <w:r>
              <w:rPr>
                <w:w w:val="105"/>
                <w:sz w:val="20"/>
                <w:szCs w:val="20"/>
              </w:rPr>
              <w:t xml:space="preserve"> </w:t>
            </w:r>
            <w:proofErr w:type="spellStart"/>
            <w:r>
              <w:rPr>
                <w:w w:val="105"/>
                <w:sz w:val="20"/>
                <w:szCs w:val="20"/>
              </w:rPr>
              <w:t>պաշտպանական</w:t>
            </w:r>
            <w:proofErr w:type="spellEnd"/>
            <w:r>
              <w:rPr>
                <w:w w:val="105"/>
                <w:sz w:val="20"/>
                <w:szCs w:val="20"/>
              </w:rPr>
              <w:t xml:space="preserve"> </w:t>
            </w:r>
            <w:proofErr w:type="spellStart"/>
            <w:r>
              <w:rPr>
                <w:w w:val="105"/>
                <w:sz w:val="20"/>
                <w:szCs w:val="20"/>
              </w:rPr>
              <w:t>միջոցների</w:t>
            </w:r>
            <w:proofErr w:type="spellEnd"/>
            <w:r>
              <w:rPr>
                <w:w w:val="105"/>
                <w:sz w:val="20"/>
                <w:szCs w:val="20"/>
              </w:rPr>
              <w:t xml:space="preserve"> </w:t>
            </w:r>
            <w:proofErr w:type="spellStart"/>
            <w:r>
              <w:rPr>
                <w:w w:val="105"/>
                <w:sz w:val="20"/>
                <w:szCs w:val="20"/>
              </w:rPr>
              <w:t>վիճակի</w:t>
            </w:r>
            <w:proofErr w:type="spellEnd"/>
            <w:r>
              <w:rPr>
                <w:w w:val="105"/>
                <w:sz w:val="20"/>
                <w:szCs w:val="20"/>
              </w:rPr>
              <w:t xml:space="preserve"> և </w:t>
            </w:r>
            <w:proofErr w:type="spellStart"/>
            <w:r>
              <w:rPr>
                <w:w w:val="105"/>
                <w:sz w:val="20"/>
                <w:szCs w:val="20"/>
              </w:rPr>
              <w:t>կիրառման</w:t>
            </w:r>
            <w:proofErr w:type="spellEnd"/>
            <w:r>
              <w:rPr>
                <w:w w:val="105"/>
                <w:sz w:val="20"/>
                <w:szCs w:val="20"/>
              </w:rPr>
              <w:t xml:space="preserve"> </w:t>
            </w:r>
            <w:proofErr w:type="spellStart"/>
            <w:r>
              <w:rPr>
                <w:w w:val="105"/>
                <w:sz w:val="20"/>
                <w:szCs w:val="20"/>
              </w:rPr>
              <w:t>նկատմամբ</w:t>
            </w:r>
            <w:proofErr w:type="spellEnd"/>
            <w:r>
              <w:rPr>
                <w:w w:val="105"/>
                <w:sz w:val="20"/>
                <w:szCs w:val="20"/>
              </w:rPr>
              <w:t>,</w:t>
            </w:r>
          </w:p>
        </w:tc>
        <w:tc>
          <w:tcPr>
            <w:tcW w:w="2268" w:type="dxa"/>
          </w:tcPr>
          <w:p w14:paraId="78324066" w14:textId="77777777" w:rsidR="006A01C9" w:rsidRDefault="006A01C9" w:rsidP="006877DE">
            <w:pPr>
              <w:pStyle w:val="TableParagraph"/>
              <w:rPr>
                <w:sz w:val="18"/>
              </w:rPr>
            </w:pPr>
          </w:p>
        </w:tc>
        <w:tc>
          <w:tcPr>
            <w:tcW w:w="595" w:type="dxa"/>
          </w:tcPr>
          <w:p w14:paraId="3ADD915A" w14:textId="77777777" w:rsidR="006A01C9" w:rsidRDefault="006A01C9" w:rsidP="006877DE">
            <w:pPr>
              <w:pStyle w:val="TableParagraph"/>
              <w:rPr>
                <w:sz w:val="18"/>
              </w:rPr>
            </w:pPr>
          </w:p>
        </w:tc>
        <w:tc>
          <w:tcPr>
            <w:tcW w:w="569" w:type="dxa"/>
          </w:tcPr>
          <w:p w14:paraId="611DECC1" w14:textId="77777777" w:rsidR="006A01C9" w:rsidRDefault="006A01C9" w:rsidP="006877DE">
            <w:pPr>
              <w:pStyle w:val="TableParagraph"/>
              <w:rPr>
                <w:sz w:val="18"/>
              </w:rPr>
            </w:pPr>
          </w:p>
        </w:tc>
        <w:tc>
          <w:tcPr>
            <w:tcW w:w="679" w:type="dxa"/>
          </w:tcPr>
          <w:p w14:paraId="541097C1" w14:textId="77777777" w:rsidR="006A01C9" w:rsidRDefault="006A01C9" w:rsidP="006877DE">
            <w:pPr>
              <w:pStyle w:val="TableParagraph"/>
              <w:rPr>
                <w:sz w:val="18"/>
              </w:rPr>
            </w:pPr>
          </w:p>
        </w:tc>
        <w:tc>
          <w:tcPr>
            <w:tcW w:w="708" w:type="dxa"/>
          </w:tcPr>
          <w:p w14:paraId="1B9AB9AE" w14:textId="77777777" w:rsidR="006A01C9" w:rsidRDefault="006A01C9" w:rsidP="006877DE">
            <w:pPr>
              <w:pStyle w:val="TableParagraph"/>
              <w:spacing w:before="26"/>
              <w:ind w:left="105" w:right="97"/>
              <w:jc w:val="center"/>
              <w:rPr>
                <w:sz w:val="20"/>
              </w:rPr>
            </w:pPr>
            <w:r>
              <w:rPr>
                <w:w w:val="120"/>
                <w:sz w:val="20"/>
              </w:rPr>
              <w:t>0,5</w:t>
            </w:r>
          </w:p>
        </w:tc>
        <w:tc>
          <w:tcPr>
            <w:tcW w:w="2126" w:type="dxa"/>
          </w:tcPr>
          <w:p w14:paraId="19D217A3" w14:textId="77777777" w:rsidR="006A01C9" w:rsidRDefault="006A01C9" w:rsidP="006877DE">
            <w:pPr>
              <w:pStyle w:val="TableParagraph"/>
              <w:spacing w:before="26" w:line="321" w:lineRule="auto"/>
              <w:ind w:left="108" w:right="414" w:hanging="1"/>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2BE1905F" w14:textId="77777777" w:rsidR="006A01C9" w:rsidRDefault="006A01C9" w:rsidP="006877DE">
            <w:pPr>
              <w:pStyle w:val="TableParagraph"/>
              <w:rPr>
                <w:sz w:val="18"/>
              </w:rPr>
            </w:pPr>
          </w:p>
        </w:tc>
      </w:tr>
      <w:tr w:rsidR="006A01C9" w14:paraId="5AFD3A21" w14:textId="77777777" w:rsidTr="006877DE">
        <w:trPr>
          <w:trHeight w:val="817"/>
        </w:trPr>
        <w:tc>
          <w:tcPr>
            <w:tcW w:w="1032" w:type="dxa"/>
          </w:tcPr>
          <w:p w14:paraId="642981AB" w14:textId="77777777" w:rsidR="006A01C9" w:rsidRDefault="006A01C9" w:rsidP="006877DE">
            <w:pPr>
              <w:pStyle w:val="TableParagraph"/>
              <w:spacing w:before="24"/>
              <w:ind w:left="174" w:right="170"/>
              <w:jc w:val="center"/>
              <w:rPr>
                <w:sz w:val="20"/>
              </w:rPr>
            </w:pPr>
            <w:r>
              <w:rPr>
                <w:w w:val="115"/>
                <w:sz w:val="20"/>
              </w:rPr>
              <w:t>23.3.</w:t>
            </w:r>
          </w:p>
        </w:tc>
        <w:tc>
          <w:tcPr>
            <w:tcW w:w="5527" w:type="dxa"/>
          </w:tcPr>
          <w:p w14:paraId="27606606"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արտադրական</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և </w:t>
            </w:r>
            <w:proofErr w:type="spellStart"/>
            <w:r>
              <w:rPr>
                <w:w w:val="105"/>
                <w:sz w:val="20"/>
                <w:szCs w:val="20"/>
              </w:rPr>
              <w:t>արտադրական</w:t>
            </w:r>
            <w:proofErr w:type="spellEnd"/>
            <w:r>
              <w:rPr>
                <w:w w:val="105"/>
                <w:sz w:val="20"/>
                <w:szCs w:val="20"/>
              </w:rPr>
              <w:t xml:space="preserve"> </w:t>
            </w:r>
            <w:proofErr w:type="spellStart"/>
            <w:r>
              <w:rPr>
                <w:w w:val="105"/>
                <w:sz w:val="20"/>
                <w:szCs w:val="20"/>
              </w:rPr>
              <w:t>սանիտարահիգիենիկ</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w:t>
            </w:r>
            <w:proofErr w:type="spellStart"/>
            <w:r>
              <w:rPr>
                <w:w w:val="105"/>
                <w:sz w:val="20"/>
                <w:szCs w:val="20"/>
              </w:rPr>
              <w:t>հետ</w:t>
            </w:r>
            <w:proofErr w:type="spellEnd"/>
            <w:r>
              <w:rPr>
                <w:w w:val="105"/>
                <w:sz w:val="20"/>
                <w:szCs w:val="20"/>
              </w:rPr>
              <w:t xml:space="preserve"> </w:t>
            </w:r>
            <w:proofErr w:type="spellStart"/>
            <w:r>
              <w:rPr>
                <w:w w:val="105"/>
                <w:sz w:val="20"/>
                <w:szCs w:val="20"/>
              </w:rPr>
              <w:t>կապված</w:t>
            </w:r>
            <w:proofErr w:type="spellEnd"/>
          </w:p>
          <w:p w14:paraId="3836B30C" w14:textId="77777777" w:rsidR="006A01C9" w:rsidRDefault="006A01C9" w:rsidP="006877DE">
            <w:pPr>
              <w:pStyle w:val="TableParagraph"/>
              <w:spacing w:line="229" w:lineRule="exact"/>
              <w:ind w:left="105"/>
              <w:rPr>
                <w:sz w:val="20"/>
                <w:szCs w:val="20"/>
              </w:rPr>
            </w:pPr>
            <w:proofErr w:type="spellStart"/>
            <w:r>
              <w:rPr>
                <w:w w:val="105"/>
                <w:sz w:val="20"/>
                <w:szCs w:val="20"/>
              </w:rPr>
              <w:t>բոլոր</w:t>
            </w:r>
            <w:proofErr w:type="spellEnd"/>
            <w:r>
              <w:rPr>
                <w:w w:val="105"/>
                <w:sz w:val="20"/>
                <w:szCs w:val="20"/>
              </w:rPr>
              <w:t xml:space="preserve"> </w:t>
            </w:r>
            <w:proofErr w:type="spellStart"/>
            <w:r>
              <w:rPr>
                <w:w w:val="105"/>
                <w:sz w:val="20"/>
                <w:szCs w:val="20"/>
              </w:rPr>
              <w:t>միջոցառումների</w:t>
            </w:r>
            <w:proofErr w:type="spellEnd"/>
            <w:r>
              <w:rPr>
                <w:w w:val="105"/>
                <w:sz w:val="20"/>
                <w:szCs w:val="20"/>
              </w:rPr>
              <w:t xml:space="preserve"> </w:t>
            </w:r>
            <w:proofErr w:type="spellStart"/>
            <w:r>
              <w:rPr>
                <w:w w:val="105"/>
                <w:sz w:val="20"/>
                <w:szCs w:val="20"/>
              </w:rPr>
              <w:t>կատարման</w:t>
            </w:r>
            <w:proofErr w:type="spellEnd"/>
            <w:r>
              <w:rPr>
                <w:w w:val="105"/>
                <w:sz w:val="20"/>
                <w:szCs w:val="20"/>
              </w:rPr>
              <w:t xml:space="preserve"> </w:t>
            </w:r>
            <w:proofErr w:type="spellStart"/>
            <w:r>
              <w:rPr>
                <w:w w:val="105"/>
                <w:sz w:val="20"/>
                <w:szCs w:val="20"/>
              </w:rPr>
              <w:t>նկատմամբ</w:t>
            </w:r>
            <w:proofErr w:type="spellEnd"/>
            <w:r>
              <w:rPr>
                <w:w w:val="105"/>
                <w:sz w:val="20"/>
                <w:szCs w:val="20"/>
              </w:rPr>
              <w:t>:</w:t>
            </w:r>
          </w:p>
        </w:tc>
        <w:tc>
          <w:tcPr>
            <w:tcW w:w="2268" w:type="dxa"/>
          </w:tcPr>
          <w:p w14:paraId="257F960C" w14:textId="77777777" w:rsidR="006A01C9" w:rsidRDefault="006A01C9" w:rsidP="006877DE">
            <w:pPr>
              <w:pStyle w:val="TableParagraph"/>
              <w:rPr>
                <w:sz w:val="18"/>
              </w:rPr>
            </w:pPr>
          </w:p>
        </w:tc>
        <w:tc>
          <w:tcPr>
            <w:tcW w:w="595" w:type="dxa"/>
          </w:tcPr>
          <w:p w14:paraId="2AAC172A" w14:textId="77777777" w:rsidR="006A01C9" w:rsidRDefault="006A01C9" w:rsidP="006877DE">
            <w:pPr>
              <w:pStyle w:val="TableParagraph"/>
              <w:rPr>
                <w:sz w:val="18"/>
              </w:rPr>
            </w:pPr>
          </w:p>
        </w:tc>
        <w:tc>
          <w:tcPr>
            <w:tcW w:w="569" w:type="dxa"/>
          </w:tcPr>
          <w:p w14:paraId="270160B4" w14:textId="77777777" w:rsidR="006A01C9" w:rsidRDefault="006A01C9" w:rsidP="006877DE">
            <w:pPr>
              <w:pStyle w:val="TableParagraph"/>
              <w:rPr>
                <w:sz w:val="18"/>
              </w:rPr>
            </w:pPr>
          </w:p>
        </w:tc>
        <w:tc>
          <w:tcPr>
            <w:tcW w:w="679" w:type="dxa"/>
          </w:tcPr>
          <w:p w14:paraId="7AE7A6F0" w14:textId="77777777" w:rsidR="006A01C9" w:rsidRDefault="006A01C9" w:rsidP="006877DE">
            <w:pPr>
              <w:pStyle w:val="TableParagraph"/>
              <w:rPr>
                <w:sz w:val="18"/>
              </w:rPr>
            </w:pPr>
          </w:p>
        </w:tc>
        <w:tc>
          <w:tcPr>
            <w:tcW w:w="708" w:type="dxa"/>
          </w:tcPr>
          <w:p w14:paraId="23FC4551" w14:textId="77777777" w:rsidR="006A01C9" w:rsidRDefault="006A01C9" w:rsidP="006877DE">
            <w:pPr>
              <w:pStyle w:val="TableParagraph"/>
              <w:spacing w:before="24"/>
              <w:ind w:left="105" w:right="97"/>
              <w:jc w:val="center"/>
              <w:rPr>
                <w:sz w:val="20"/>
              </w:rPr>
            </w:pPr>
            <w:r>
              <w:rPr>
                <w:w w:val="120"/>
                <w:sz w:val="20"/>
              </w:rPr>
              <w:t>0,5</w:t>
            </w:r>
          </w:p>
        </w:tc>
        <w:tc>
          <w:tcPr>
            <w:tcW w:w="2126" w:type="dxa"/>
          </w:tcPr>
          <w:p w14:paraId="1FFBFF48" w14:textId="77777777" w:rsidR="006A01C9" w:rsidRDefault="006A01C9" w:rsidP="006877DE">
            <w:pPr>
              <w:pStyle w:val="TableParagraph"/>
              <w:spacing w:before="24" w:line="324" w:lineRule="auto"/>
              <w:ind w:left="108" w:right="414" w:hanging="1"/>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217D323E" w14:textId="77777777" w:rsidR="006A01C9" w:rsidRDefault="006A01C9" w:rsidP="006877DE">
            <w:pPr>
              <w:pStyle w:val="TableParagraph"/>
              <w:rPr>
                <w:sz w:val="18"/>
              </w:rPr>
            </w:pPr>
          </w:p>
        </w:tc>
      </w:tr>
      <w:tr w:rsidR="006A01C9" w14:paraId="576CAA99" w14:textId="77777777" w:rsidTr="006877DE">
        <w:trPr>
          <w:trHeight w:val="1878"/>
        </w:trPr>
        <w:tc>
          <w:tcPr>
            <w:tcW w:w="1032" w:type="dxa"/>
          </w:tcPr>
          <w:p w14:paraId="3FABFA60" w14:textId="77777777" w:rsidR="006A01C9" w:rsidRDefault="006A01C9" w:rsidP="006877DE">
            <w:pPr>
              <w:pStyle w:val="TableParagraph"/>
              <w:spacing w:before="24"/>
              <w:ind w:left="174" w:right="170"/>
              <w:jc w:val="center"/>
              <w:rPr>
                <w:sz w:val="20"/>
              </w:rPr>
            </w:pPr>
            <w:r>
              <w:rPr>
                <w:w w:val="110"/>
                <w:sz w:val="20"/>
              </w:rPr>
              <w:t>24.</w:t>
            </w:r>
          </w:p>
        </w:tc>
        <w:tc>
          <w:tcPr>
            <w:tcW w:w="5527" w:type="dxa"/>
          </w:tcPr>
          <w:p w14:paraId="43B10E6A"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Գործատուն</w:t>
            </w:r>
            <w:proofErr w:type="spellEnd"/>
            <w:r>
              <w:rPr>
                <w:w w:val="105"/>
                <w:sz w:val="20"/>
                <w:szCs w:val="20"/>
              </w:rPr>
              <w:t xml:space="preserve"> </w:t>
            </w:r>
            <w:proofErr w:type="spellStart"/>
            <w:r>
              <w:rPr>
                <w:w w:val="105"/>
                <w:sz w:val="20"/>
                <w:szCs w:val="20"/>
              </w:rPr>
              <w:t>ներքին</w:t>
            </w:r>
            <w:proofErr w:type="spellEnd"/>
            <w:r>
              <w:rPr>
                <w:w w:val="105"/>
                <w:sz w:val="20"/>
                <w:szCs w:val="20"/>
              </w:rPr>
              <w:t xml:space="preserve"> </w:t>
            </w:r>
            <w:proofErr w:type="spellStart"/>
            <w:r>
              <w:rPr>
                <w:w w:val="105"/>
                <w:sz w:val="20"/>
                <w:szCs w:val="20"/>
              </w:rPr>
              <w:t>կարգապահական</w:t>
            </w:r>
            <w:proofErr w:type="spellEnd"/>
            <w:r>
              <w:rPr>
                <w:w w:val="105"/>
                <w:sz w:val="20"/>
                <w:szCs w:val="20"/>
              </w:rPr>
              <w:t xml:space="preserve"> </w:t>
            </w:r>
            <w:proofErr w:type="spellStart"/>
            <w:r>
              <w:rPr>
                <w:w w:val="105"/>
                <w:sz w:val="20"/>
                <w:szCs w:val="20"/>
              </w:rPr>
              <w:t>կանոններով</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պայմանագրով</w:t>
            </w:r>
            <w:proofErr w:type="spellEnd"/>
            <w:r>
              <w:rPr>
                <w:w w:val="105"/>
                <w:sz w:val="20"/>
                <w:szCs w:val="20"/>
              </w:rPr>
              <w:t xml:space="preserve"> </w:t>
            </w:r>
            <w:proofErr w:type="spellStart"/>
            <w:r>
              <w:rPr>
                <w:w w:val="105"/>
                <w:sz w:val="20"/>
                <w:szCs w:val="20"/>
              </w:rPr>
              <w:t>սահմանել</w:t>
            </w:r>
            <w:proofErr w:type="spellEnd"/>
            <w:r>
              <w:rPr>
                <w:w w:val="105"/>
                <w:sz w:val="20"/>
                <w:szCs w:val="20"/>
              </w:rPr>
              <w:t xml:space="preserve"> է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ռեժիմը</w:t>
            </w:r>
            <w:proofErr w:type="spellEnd"/>
            <w:r>
              <w:rPr>
                <w:w w:val="105"/>
                <w:sz w:val="20"/>
                <w:szCs w:val="20"/>
              </w:rPr>
              <w:t xml:space="preserve"> և </w:t>
            </w:r>
            <w:proofErr w:type="spellStart"/>
            <w:r>
              <w:rPr>
                <w:w w:val="105"/>
                <w:sz w:val="20"/>
                <w:szCs w:val="20"/>
              </w:rPr>
              <w:t>հանգստի</w:t>
            </w:r>
            <w:proofErr w:type="spellEnd"/>
            <w:r>
              <w:rPr>
                <w:w w:val="105"/>
                <w:sz w:val="20"/>
                <w:szCs w:val="20"/>
              </w:rPr>
              <w:t xml:space="preserve"> </w:t>
            </w:r>
            <w:proofErr w:type="spellStart"/>
            <w:r>
              <w:rPr>
                <w:w w:val="105"/>
                <w:sz w:val="20"/>
                <w:szCs w:val="20"/>
              </w:rPr>
              <w:t>ժամանակը</w:t>
            </w:r>
            <w:proofErr w:type="spellEnd"/>
            <w:r>
              <w:rPr>
                <w:w w:val="105"/>
                <w:sz w:val="20"/>
                <w:szCs w:val="20"/>
              </w:rPr>
              <w:t>։</w:t>
            </w:r>
          </w:p>
        </w:tc>
        <w:tc>
          <w:tcPr>
            <w:tcW w:w="2268" w:type="dxa"/>
          </w:tcPr>
          <w:p w14:paraId="7A82D4AB" w14:textId="77777777" w:rsidR="006A01C9" w:rsidRDefault="006A01C9" w:rsidP="006877DE">
            <w:pPr>
              <w:pStyle w:val="TableParagraph"/>
              <w:spacing w:before="24" w:line="280" w:lineRule="auto"/>
              <w:ind w:left="115" w:right="109" w:firstLine="67"/>
              <w:jc w:val="both"/>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proofErr w:type="gram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roofErr w:type="gramEnd"/>
            <w:r>
              <w:rPr>
                <w:w w:val="105"/>
                <w:sz w:val="20"/>
                <w:szCs w:val="20"/>
              </w:rPr>
              <w:t xml:space="preserve"> 5, </w:t>
            </w:r>
            <w:proofErr w:type="spellStart"/>
            <w:r>
              <w:rPr>
                <w:w w:val="105"/>
                <w:sz w:val="20"/>
                <w:szCs w:val="20"/>
              </w:rPr>
              <w:t>մասեր</w:t>
            </w:r>
            <w:proofErr w:type="spellEnd"/>
            <w:r>
              <w:rPr>
                <w:w w:val="105"/>
                <w:sz w:val="20"/>
                <w:szCs w:val="20"/>
              </w:rPr>
              <w:t xml:space="preserve"> 2-4,</w:t>
            </w:r>
            <w:r>
              <w:rPr>
                <w:spacing w:val="6"/>
                <w:w w:val="105"/>
                <w:sz w:val="20"/>
                <w:szCs w:val="20"/>
              </w:rPr>
              <w:t xml:space="preserve"> </w:t>
            </w:r>
            <w:proofErr w:type="spellStart"/>
            <w:r>
              <w:rPr>
                <w:w w:val="105"/>
                <w:sz w:val="20"/>
                <w:szCs w:val="20"/>
              </w:rPr>
              <w:t>հոդված</w:t>
            </w:r>
            <w:proofErr w:type="spellEnd"/>
          </w:p>
          <w:p w14:paraId="08258E00" w14:textId="77777777" w:rsidR="006A01C9" w:rsidRDefault="006A01C9" w:rsidP="006877DE">
            <w:pPr>
              <w:pStyle w:val="TableParagraph"/>
              <w:spacing w:line="229" w:lineRule="exact"/>
              <w:ind w:left="129" w:right="120"/>
              <w:jc w:val="center"/>
              <w:rPr>
                <w:sz w:val="20"/>
                <w:szCs w:val="20"/>
              </w:rPr>
            </w:pPr>
            <w:r>
              <w:rPr>
                <w:w w:val="105"/>
                <w:sz w:val="20"/>
                <w:szCs w:val="20"/>
              </w:rPr>
              <w:t xml:space="preserve">84, </w:t>
            </w:r>
            <w:proofErr w:type="spellStart"/>
            <w:r>
              <w:rPr>
                <w:w w:val="105"/>
                <w:sz w:val="20"/>
                <w:szCs w:val="20"/>
              </w:rPr>
              <w:t>մաս</w:t>
            </w:r>
            <w:proofErr w:type="spellEnd"/>
            <w:r>
              <w:rPr>
                <w:w w:val="105"/>
                <w:sz w:val="20"/>
                <w:szCs w:val="20"/>
              </w:rPr>
              <w:t xml:space="preserve"> 1, 11-12</w:t>
            </w:r>
          </w:p>
          <w:p w14:paraId="23C53C71" w14:textId="77777777" w:rsidR="006A01C9" w:rsidRDefault="006A01C9" w:rsidP="006877DE">
            <w:pPr>
              <w:pStyle w:val="TableParagraph"/>
              <w:spacing w:before="36"/>
              <w:ind w:left="196"/>
              <w:jc w:val="both"/>
              <w:rPr>
                <w:sz w:val="20"/>
                <w:szCs w:val="20"/>
              </w:rPr>
            </w:pPr>
            <w:proofErr w:type="spellStart"/>
            <w:r>
              <w:rPr>
                <w:w w:val="105"/>
                <w:sz w:val="20"/>
                <w:szCs w:val="20"/>
              </w:rPr>
              <w:t>կետեր</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142,</w:t>
            </w:r>
          </w:p>
          <w:p w14:paraId="60AC757E" w14:textId="77777777" w:rsidR="006A01C9" w:rsidRDefault="006A01C9" w:rsidP="006877DE">
            <w:pPr>
              <w:pStyle w:val="TableParagraph"/>
              <w:spacing w:before="39"/>
              <w:ind w:left="126" w:right="120"/>
              <w:jc w:val="center"/>
              <w:rPr>
                <w:sz w:val="20"/>
                <w:szCs w:val="20"/>
              </w:rPr>
            </w:pPr>
            <w:proofErr w:type="spellStart"/>
            <w:r>
              <w:rPr>
                <w:w w:val="105"/>
                <w:sz w:val="20"/>
                <w:szCs w:val="20"/>
              </w:rPr>
              <w:t>մասեր</w:t>
            </w:r>
            <w:proofErr w:type="spellEnd"/>
            <w:r>
              <w:rPr>
                <w:w w:val="105"/>
                <w:sz w:val="20"/>
                <w:szCs w:val="20"/>
              </w:rPr>
              <w:t xml:space="preserve"> 1-4, </w:t>
            </w:r>
            <w:proofErr w:type="spellStart"/>
            <w:r>
              <w:rPr>
                <w:w w:val="105"/>
                <w:sz w:val="20"/>
                <w:szCs w:val="20"/>
              </w:rPr>
              <w:t>հոդված</w:t>
            </w:r>
            <w:proofErr w:type="spellEnd"/>
          </w:p>
          <w:p w14:paraId="532456B0" w14:textId="77777777" w:rsidR="006A01C9" w:rsidRDefault="006A01C9" w:rsidP="006877DE">
            <w:pPr>
              <w:pStyle w:val="TableParagraph"/>
              <w:spacing w:before="39" w:line="224" w:lineRule="exact"/>
              <w:ind w:left="123" w:right="120"/>
              <w:jc w:val="center"/>
              <w:rPr>
                <w:sz w:val="20"/>
                <w:szCs w:val="20"/>
              </w:rPr>
            </w:pPr>
            <w:r>
              <w:rPr>
                <w:w w:val="105"/>
                <w:sz w:val="20"/>
                <w:szCs w:val="20"/>
              </w:rPr>
              <w:t xml:space="preserve">218, </w:t>
            </w:r>
            <w:proofErr w:type="spellStart"/>
            <w:r>
              <w:rPr>
                <w:w w:val="105"/>
                <w:sz w:val="20"/>
                <w:szCs w:val="20"/>
              </w:rPr>
              <w:t>մաս</w:t>
            </w:r>
            <w:proofErr w:type="spellEnd"/>
            <w:r>
              <w:rPr>
                <w:w w:val="105"/>
                <w:sz w:val="20"/>
                <w:szCs w:val="20"/>
              </w:rPr>
              <w:t xml:space="preserve"> 2</w:t>
            </w:r>
          </w:p>
        </w:tc>
        <w:tc>
          <w:tcPr>
            <w:tcW w:w="595" w:type="dxa"/>
          </w:tcPr>
          <w:p w14:paraId="341E77B4" w14:textId="77777777" w:rsidR="006A01C9" w:rsidRDefault="006A01C9" w:rsidP="006877DE">
            <w:pPr>
              <w:pStyle w:val="TableParagraph"/>
              <w:rPr>
                <w:sz w:val="18"/>
              </w:rPr>
            </w:pPr>
          </w:p>
        </w:tc>
        <w:tc>
          <w:tcPr>
            <w:tcW w:w="569" w:type="dxa"/>
          </w:tcPr>
          <w:p w14:paraId="0FE2FF19" w14:textId="77777777" w:rsidR="006A01C9" w:rsidRDefault="006A01C9" w:rsidP="006877DE">
            <w:pPr>
              <w:pStyle w:val="TableParagraph"/>
              <w:rPr>
                <w:sz w:val="18"/>
              </w:rPr>
            </w:pPr>
          </w:p>
        </w:tc>
        <w:tc>
          <w:tcPr>
            <w:tcW w:w="679" w:type="dxa"/>
          </w:tcPr>
          <w:p w14:paraId="1261193B" w14:textId="77777777" w:rsidR="006A01C9" w:rsidRDefault="006A01C9" w:rsidP="006877DE">
            <w:pPr>
              <w:pStyle w:val="TableParagraph"/>
              <w:rPr>
                <w:sz w:val="18"/>
              </w:rPr>
            </w:pPr>
          </w:p>
        </w:tc>
        <w:tc>
          <w:tcPr>
            <w:tcW w:w="708" w:type="dxa"/>
          </w:tcPr>
          <w:p w14:paraId="3211BA49" w14:textId="77777777" w:rsidR="006A01C9" w:rsidRDefault="006A01C9" w:rsidP="006877DE">
            <w:pPr>
              <w:pStyle w:val="TableParagraph"/>
              <w:spacing w:before="24"/>
              <w:ind w:left="105" w:right="97"/>
              <w:jc w:val="center"/>
              <w:rPr>
                <w:sz w:val="20"/>
              </w:rPr>
            </w:pPr>
            <w:r>
              <w:rPr>
                <w:w w:val="120"/>
                <w:sz w:val="20"/>
              </w:rPr>
              <w:t>0,5</w:t>
            </w:r>
          </w:p>
        </w:tc>
        <w:tc>
          <w:tcPr>
            <w:tcW w:w="2126" w:type="dxa"/>
          </w:tcPr>
          <w:p w14:paraId="6D2451CB" w14:textId="77777777" w:rsidR="006A01C9" w:rsidRDefault="006A01C9" w:rsidP="006877DE">
            <w:pPr>
              <w:pStyle w:val="TableParagraph"/>
              <w:spacing w:before="24"/>
              <w:ind w:left="107"/>
              <w:rPr>
                <w:sz w:val="20"/>
                <w:szCs w:val="20"/>
              </w:rPr>
            </w:pPr>
            <w:proofErr w:type="spellStart"/>
            <w:r>
              <w:rPr>
                <w:w w:val="105"/>
                <w:sz w:val="20"/>
                <w:szCs w:val="20"/>
              </w:rPr>
              <w:t>Փաստաթղթային</w:t>
            </w:r>
            <w:proofErr w:type="spellEnd"/>
          </w:p>
        </w:tc>
        <w:tc>
          <w:tcPr>
            <w:tcW w:w="2016" w:type="dxa"/>
          </w:tcPr>
          <w:p w14:paraId="2562B955" w14:textId="77777777" w:rsidR="006A01C9" w:rsidRDefault="006A01C9" w:rsidP="006877DE">
            <w:pPr>
              <w:pStyle w:val="TableParagraph"/>
              <w:rPr>
                <w:sz w:val="18"/>
              </w:rPr>
            </w:pPr>
          </w:p>
        </w:tc>
      </w:tr>
      <w:tr w:rsidR="006A01C9" w14:paraId="537C62B4" w14:textId="77777777" w:rsidTr="006877DE">
        <w:trPr>
          <w:trHeight w:val="1609"/>
        </w:trPr>
        <w:tc>
          <w:tcPr>
            <w:tcW w:w="1032" w:type="dxa"/>
          </w:tcPr>
          <w:p w14:paraId="7ED99CAD" w14:textId="77777777" w:rsidR="006A01C9" w:rsidRDefault="006A01C9" w:rsidP="006877DE">
            <w:pPr>
              <w:pStyle w:val="TableParagraph"/>
              <w:spacing w:before="24"/>
              <w:ind w:left="177" w:right="170"/>
              <w:jc w:val="center"/>
              <w:rPr>
                <w:sz w:val="20"/>
              </w:rPr>
            </w:pPr>
            <w:r>
              <w:rPr>
                <w:w w:val="115"/>
                <w:sz w:val="20"/>
              </w:rPr>
              <w:t>25.</w:t>
            </w:r>
          </w:p>
        </w:tc>
        <w:tc>
          <w:tcPr>
            <w:tcW w:w="5527" w:type="dxa"/>
          </w:tcPr>
          <w:p w14:paraId="7D5C84AB" w14:textId="77777777" w:rsidR="006A01C9" w:rsidRDefault="006A01C9" w:rsidP="006877DE">
            <w:pPr>
              <w:pStyle w:val="TableParagraph"/>
              <w:spacing w:before="24" w:line="280" w:lineRule="auto"/>
              <w:ind w:left="105" w:right="309"/>
              <w:rPr>
                <w:sz w:val="20"/>
                <w:szCs w:val="20"/>
              </w:rPr>
            </w:pPr>
            <w:proofErr w:type="spellStart"/>
            <w:r>
              <w:rPr>
                <w:w w:val="105"/>
                <w:sz w:val="20"/>
                <w:szCs w:val="20"/>
              </w:rPr>
              <w:t>Պահպանվել</w:t>
            </w:r>
            <w:proofErr w:type="spellEnd"/>
            <w:r>
              <w:rPr>
                <w:w w:val="105"/>
                <w:sz w:val="20"/>
                <w:szCs w:val="20"/>
              </w:rPr>
              <w:t xml:space="preserve"> է </w:t>
            </w:r>
            <w:proofErr w:type="spellStart"/>
            <w:r>
              <w:rPr>
                <w:w w:val="105"/>
                <w:sz w:val="20"/>
                <w:szCs w:val="20"/>
              </w:rPr>
              <w:t>մինչև</w:t>
            </w:r>
            <w:proofErr w:type="spellEnd"/>
            <w:r>
              <w:rPr>
                <w:w w:val="105"/>
                <w:sz w:val="20"/>
                <w:szCs w:val="20"/>
              </w:rPr>
              <w:t xml:space="preserve"> 18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անձանց</w:t>
            </w:r>
            <w:proofErr w:type="spellEnd"/>
            <w:r>
              <w:rPr>
                <w:w w:val="105"/>
                <w:sz w:val="20"/>
                <w:szCs w:val="20"/>
              </w:rPr>
              <w:t xml:space="preserve">, </w:t>
            </w:r>
            <w:proofErr w:type="spellStart"/>
            <w:r>
              <w:rPr>
                <w:w w:val="105"/>
                <w:sz w:val="20"/>
                <w:szCs w:val="20"/>
              </w:rPr>
              <w:t>հղիների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ինչպես</w:t>
            </w:r>
            <w:proofErr w:type="spellEnd"/>
            <w:r>
              <w:rPr>
                <w:w w:val="105"/>
                <w:sz w:val="20"/>
                <w:szCs w:val="20"/>
              </w:rPr>
              <w:t xml:space="preserve"> </w:t>
            </w:r>
            <w:proofErr w:type="spellStart"/>
            <w:r>
              <w:rPr>
                <w:w w:val="105"/>
                <w:sz w:val="20"/>
                <w:szCs w:val="20"/>
              </w:rPr>
              <w:t>նաև</w:t>
            </w:r>
            <w:proofErr w:type="spellEnd"/>
            <w:r>
              <w:rPr>
                <w:w w:val="105"/>
                <w:sz w:val="20"/>
                <w:szCs w:val="20"/>
              </w:rPr>
              <w:t xml:space="preserve"> </w:t>
            </w:r>
            <w:proofErr w:type="spellStart"/>
            <w:r>
              <w:rPr>
                <w:w w:val="105"/>
                <w:sz w:val="20"/>
                <w:szCs w:val="20"/>
              </w:rPr>
              <w:t>առողջության</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վնասակար</w:t>
            </w:r>
            <w:proofErr w:type="spellEnd"/>
            <w:r>
              <w:rPr>
                <w:w w:val="105"/>
                <w:sz w:val="20"/>
                <w:szCs w:val="20"/>
              </w:rPr>
              <w:t xml:space="preserve"> և (</w:t>
            </w:r>
            <w:proofErr w:type="spellStart"/>
            <w:r>
              <w:rPr>
                <w:w w:val="105"/>
                <w:sz w:val="20"/>
                <w:szCs w:val="20"/>
              </w:rPr>
              <w:t>կամ</w:t>
            </w:r>
            <w:proofErr w:type="spellEnd"/>
            <w:r>
              <w:rPr>
                <w:w w:val="105"/>
                <w:sz w:val="20"/>
                <w:szCs w:val="20"/>
              </w:rPr>
              <w:t xml:space="preserve">) </w:t>
            </w:r>
            <w:proofErr w:type="spellStart"/>
            <w:r>
              <w:rPr>
                <w:w w:val="105"/>
                <w:sz w:val="20"/>
                <w:szCs w:val="20"/>
              </w:rPr>
              <w:t>վտանգավոր</w:t>
            </w:r>
            <w:proofErr w:type="spellEnd"/>
            <w:r>
              <w:rPr>
                <w:w w:val="105"/>
                <w:sz w:val="20"/>
                <w:szCs w:val="20"/>
              </w:rPr>
              <w:t xml:space="preserve"> </w:t>
            </w:r>
            <w:proofErr w:type="spellStart"/>
            <w:r>
              <w:rPr>
                <w:w w:val="105"/>
                <w:sz w:val="20"/>
                <w:szCs w:val="20"/>
              </w:rPr>
              <w:t>գործոնների</w:t>
            </w:r>
            <w:proofErr w:type="spellEnd"/>
            <w:r>
              <w:rPr>
                <w:w w:val="105"/>
                <w:sz w:val="20"/>
                <w:szCs w:val="20"/>
              </w:rPr>
              <w:t xml:space="preserve"> </w:t>
            </w:r>
            <w:proofErr w:type="spellStart"/>
            <w:r>
              <w:rPr>
                <w:w w:val="105"/>
                <w:sz w:val="20"/>
                <w:szCs w:val="20"/>
              </w:rPr>
              <w:t>ազդեցության</w:t>
            </w:r>
            <w:proofErr w:type="spellEnd"/>
            <w:r>
              <w:rPr>
                <w:w w:val="105"/>
                <w:sz w:val="20"/>
                <w:szCs w:val="20"/>
              </w:rPr>
              <w:t xml:space="preserve"> </w:t>
            </w:r>
            <w:proofErr w:type="spellStart"/>
            <w:r>
              <w:rPr>
                <w:w w:val="105"/>
                <w:sz w:val="20"/>
                <w:szCs w:val="20"/>
              </w:rPr>
              <w:t>պայմաններում</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ամենօրյա</w:t>
            </w:r>
            <w:proofErr w:type="spellEnd"/>
            <w:r>
              <w:rPr>
                <w:w w:val="105"/>
                <w:sz w:val="20"/>
                <w:szCs w:val="20"/>
              </w:rPr>
              <w:t xml:space="preserve"> </w:t>
            </w:r>
            <w:proofErr w:type="spellStart"/>
            <w:r>
              <w:rPr>
                <w:w w:val="105"/>
                <w:sz w:val="20"/>
                <w:szCs w:val="20"/>
              </w:rPr>
              <w:t>աշխատաժամանակի</w:t>
            </w:r>
            <w:proofErr w:type="spellEnd"/>
          </w:p>
          <w:p w14:paraId="615A7CA5" w14:textId="77777777" w:rsidR="006A01C9" w:rsidRDefault="006A01C9" w:rsidP="006877DE">
            <w:pPr>
              <w:pStyle w:val="TableParagraph"/>
              <w:spacing w:line="220" w:lineRule="exact"/>
              <w:ind w:left="105"/>
              <w:rPr>
                <w:sz w:val="20"/>
                <w:szCs w:val="20"/>
              </w:rPr>
            </w:pPr>
            <w:proofErr w:type="spellStart"/>
            <w:r>
              <w:rPr>
                <w:sz w:val="20"/>
                <w:szCs w:val="20"/>
              </w:rPr>
              <w:t>տևողությունը</w:t>
            </w:r>
            <w:proofErr w:type="spellEnd"/>
            <w:r>
              <w:rPr>
                <w:sz w:val="20"/>
                <w:szCs w:val="20"/>
              </w:rPr>
              <w:t>:</w:t>
            </w:r>
          </w:p>
        </w:tc>
        <w:tc>
          <w:tcPr>
            <w:tcW w:w="2268" w:type="dxa"/>
          </w:tcPr>
          <w:p w14:paraId="676CAEC4"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139, </w:t>
            </w:r>
            <w:proofErr w:type="spellStart"/>
            <w:r>
              <w:rPr>
                <w:w w:val="105"/>
                <w:sz w:val="20"/>
                <w:szCs w:val="20"/>
              </w:rPr>
              <w:t>մաս</w:t>
            </w:r>
            <w:proofErr w:type="spellEnd"/>
            <w:r>
              <w:rPr>
                <w:w w:val="105"/>
                <w:sz w:val="20"/>
                <w:szCs w:val="20"/>
              </w:rPr>
              <w:t xml:space="preserve"> 2</w:t>
            </w:r>
          </w:p>
        </w:tc>
        <w:tc>
          <w:tcPr>
            <w:tcW w:w="595" w:type="dxa"/>
          </w:tcPr>
          <w:p w14:paraId="4F797376" w14:textId="77777777" w:rsidR="006A01C9" w:rsidRDefault="006A01C9" w:rsidP="006877DE">
            <w:pPr>
              <w:pStyle w:val="TableParagraph"/>
              <w:rPr>
                <w:sz w:val="18"/>
              </w:rPr>
            </w:pPr>
          </w:p>
        </w:tc>
        <w:tc>
          <w:tcPr>
            <w:tcW w:w="569" w:type="dxa"/>
          </w:tcPr>
          <w:p w14:paraId="014F630B" w14:textId="77777777" w:rsidR="006A01C9" w:rsidRDefault="006A01C9" w:rsidP="006877DE">
            <w:pPr>
              <w:pStyle w:val="TableParagraph"/>
              <w:rPr>
                <w:sz w:val="18"/>
              </w:rPr>
            </w:pPr>
          </w:p>
        </w:tc>
        <w:tc>
          <w:tcPr>
            <w:tcW w:w="679" w:type="dxa"/>
          </w:tcPr>
          <w:p w14:paraId="5D97430F" w14:textId="77777777" w:rsidR="006A01C9" w:rsidRDefault="006A01C9" w:rsidP="006877DE">
            <w:pPr>
              <w:pStyle w:val="TableParagraph"/>
              <w:rPr>
                <w:sz w:val="18"/>
              </w:rPr>
            </w:pPr>
          </w:p>
        </w:tc>
        <w:tc>
          <w:tcPr>
            <w:tcW w:w="708" w:type="dxa"/>
          </w:tcPr>
          <w:p w14:paraId="0EF47AC8" w14:textId="77777777" w:rsidR="006A01C9" w:rsidRDefault="006A01C9" w:rsidP="006877DE">
            <w:pPr>
              <w:pStyle w:val="TableParagraph"/>
              <w:spacing w:before="24"/>
              <w:ind w:left="105" w:right="97"/>
              <w:jc w:val="center"/>
              <w:rPr>
                <w:sz w:val="20"/>
              </w:rPr>
            </w:pPr>
            <w:r>
              <w:rPr>
                <w:w w:val="120"/>
                <w:sz w:val="20"/>
              </w:rPr>
              <w:t>0,5</w:t>
            </w:r>
          </w:p>
        </w:tc>
        <w:tc>
          <w:tcPr>
            <w:tcW w:w="2126" w:type="dxa"/>
          </w:tcPr>
          <w:p w14:paraId="541711EA" w14:textId="77777777" w:rsidR="006A01C9" w:rsidRDefault="006A01C9" w:rsidP="006877DE">
            <w:pPr>
              <w:pStyle w:val="TableParagraph"/>
              <w:spacing w:before="24" w:line="324" w:lineRule="auto"/>
              <w:ind w:left="108" w:right="414" w:hanging="1"/>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14170DE2" w14:textId="77777777" w:rsidR="006A01C9" w:rsidRDefault="006A01C9" w:rsidP="006877DE">
            <w:pPr>
              <w:pStyle w:val="TableParagraph"/>
              <w:rPr>
                <w:sz w:val="18"/>
              </w:rPr>
            </w:pPr>
          </w:p>
        </w:tc>
      </w:tr>
      <w:tr w:rsidR="006A01C9" w14:paraId="01FCA7E5" w14:textId="77777777" w:rsidTr="006877DE">
        <w:trPr>
          <w:trHeight w:val="818"/>
        </w:trPr>
        <w:tc>
          <w:tcPr>
            <w:tcW w:w="1032" w:type="dxa"/>
          </w:tcPr>
          <w:p w14:paraId="65E377CB" w14:textId="77777777" w:rsidR="006A01C9" w:rsidRDefault="006A01C9" w:rsidP="006877DE">
            <w:pPr>
              <w:pStyle w:val="TableParagraph"/>
              <w:spacing w:before="24"/>
              <w:ind w:left="177" w:right="170"/>
              <w:jc w:val="center"/>
              <w:rPr>
                <w:sz w:val="20"/>
              </w:rPr>
            </w:pPr>
            <w:r>
              <w:rPr>
                <w:w w:val="115"/>
                <w:sz w:val="20"/>
              </w:rPr>
              <w:t>26.</w:t>
            </w:r>
          </w:p>
        </w:tc>
        <w:tc>
          <w:tcPr>
            <w:tcW w:w="5527" w:type="dxa"/>
          </w:tcPr>
          <w:p w14:paraId="62778FDE"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Պահպանվել</w:t>
            </w:r>
            <w:proofErr w:type="spellEnd"/>
            <w:r>
              <w:rPr>
                <w:w w:val="105"/>
                <w:sz w:val="20"/>
                <w:szCs w:val="20"/>
              </w:rPr>
              <w:t xml:space="preserve"> է </w:t>
            </w:r>
            <w:proofErr w:type="spellStart"/>
            <w:r>
              <w:rPr>
                <w:w w:val="105"/>
                <w:sz w:val="20"/>
                <w:szCs w:val="20"/>
              </w:rPr>
              <w:t>տասնչորսից</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w:t>
            </w:r>
            <w:proofErr w:type="spellStart"/>
            <w:r>
              <w:rPr>
                <w:w w:val="105"/>
                <w:sz w:val="20"/>
                <w:szCs w:val="20"/>
              </w:rPr>
              <w:t>տասնվեց</w:t>
            </w:r>
            <w:proofErr w:type="spellEnd"/>
            <w:r>
              <w:rPr>
                <w:w w:val="105"/>
                <w:sz w:val="20"/>
                <w:szCs w:val="20"/>
              </w:rPr>
              <w:t xml:space="preserve">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աշխատաժամանակի</w:t>
            </w:r>
            <w:proofErr w:type="spellEnd"/>
            <w:r>
              <w:rPr>
                <w:w w:val="105"/>
                <w:sz w:val="20"/>
                <w:szCs w:val="20"/>
              </w:rPr>
              <w:t xml:space="preserve"> </w:t>
            </w:r>
            <w:proofErr w:type="spellStart"/>
            <w:r>
              <w:rPr>
                <w:w w:val="105"/>
                <w:sz w:val="20"/>
                <w:szCs w:val="20"/>
              </w:rPr>
              <w:t>կրճատ</w:t>
            </w:r>
            <w:proofErr w:type="spellEnd"/>
          </w:p>
          <w:p w14:paraId="1FD731C9" w14:textId="77777777" w:rsidR="006A01C9" w:rsidRDefault="006A01C9" w:rsidP="006877DE">
            <w:pPr>
              <w:pStyle w:val="TableParagraph"/>
              <w:spacing w:line="229" w:lineRule="exact"/>
              <w:ind w:left="105"/>
              <w:rPr>
                <w:sz w:val="20"/>
                <w:szCs w:val="20"/>
              </w:rPr>
            </w:pPr>
            <w:proofErr w:type="spellStart"/>
            <w:r>
              <w:rPr>
                <w:w w:val="105"/>
                <w:sz w:val="20"/>
                <w:szCs w:val="20"/>
              </w:rPr>
              <w:t>տևողությունը</w:t>
            </w:r>
            <w:proofErr w:type="spellEnd"/>
            <w:r>
              <w:rPr>
                <w:w w:val="105"/>
                <w:sz w:val="20"/>
                <w:szCs w:val="20"/>
              </w:rPr>
              <w:t xml:space="preserve">` </w:t>
            </w:r>
            <w:proofErr w:type="spellStart"/>
            <w:r>
              <w:rPr>
                <w:w w:val="105"/>
                <w:sz w:val="20"/>
                <w:szCs w:val="20"/>
              </w:rPr>
              <w:t>շաբաթական</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24 </w:t>
            </w:r>
            <w:proofErr w:type="spellStart"/>
            <w:r>
              <w:rPr>
                <w:w w:val="105"/>
                <w:sz w:val="20"/>
                <w:szCs w:val="20"/>
              </w:rPr>
              <w:t>ժամ</w:t>
            </w:r>
            <w:proofErr w:type="spellEnd"/>
            <w:r>
              <w:rPr>
                <w:w w:val="105"/>
                <w:sz w:val="20"/>
                <w:szCs w:val="20"/>
              </w:rPr>
              <w:t>:</w:t>
            </w:r>
          </w:p>
        </w:tc>
        <w:tc>
          <w:tcPr>
            <w:tcW w:w="2268" w:type="dxa"/>
          </w:tcPr>
          <w:p w14:paraId="1D9DA258"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p w14:paraId="4369D7E5" w14:textId="77777777" w:rsidR="006A01C9" w:rsidRDefault="006A01C9" w:rsidP="006877DE">
            <w:pPr>
              <w:pStyle w:val="TableParagraph"/>
              <w:spacing w:line="229" w:lineRule="exact"/>
              <w:ind w:left="126" w:right="120"/>
              <w:jc w:val="center"/>
              <w:rPr>
                <w:sz w:val="20"/>
                <w:szCs w:val="20"/>
              </w:rPr>
            </w:pPr>
            <w:r>
              <w:rPr>
                <w:w w:val="105"/>
                <w:sz w:val="20"/>
                <w:szCs w:val="20"/>
              </w:rPr>
              <w:t xml:space="preserve">140, </w:t>
            </w:r>
            <w:proofErr w:type="spellStart"/>
            <w:r>
              <w:rPr>
                <w:w w:val="105"/>
                <w:sz w:val="20"/>
                <w:szCs w:val="20"/>
              </w:rPr>
              <w:t>մաս</w:t>
            </w:r>
            <w:proofErr w:type="spellEnd"/>
            <w:r>
              <w:rPr>
                <w:w w:val="105"/>
                <w:sz w:val="20"/>
                <w:szCs w:val="20"/>
              </w:rPr>
              <w:t xml:space="preserve"> 1, </w:t>
            </w:r>
            <w:proofErr w:type="spellStart"/>
            <w:r>
              <w:rPr>
                <w:w w:val="105"/>
                <w:sz w:val="20"/>
                <w:szCs w:val="20"/>
              </w:rPr>
              <w:t>կետ</w:t>
            </w:r>
            <w:proofErr w:type="spellEnd"/>
            <w:r>
              <w:rPr>
                <w:w w:val="105"/>
                <w:sz w:val="20"/>
                <w:szCs w:val="20"/>
              </w:rPr>
              <w:t xml:space="preserve"> 4</w:t>
            </w:r>
          </w:p>
        </w:tc>
        <w:tc>
          <w:tcPr>
            <w:tcW w:w="595" w:type="dxa"/>
          </w:tcPr>
          <w:p w14:paraId="4E8C426F" w14:textId="77777777" w:rsidR="006A01C9" w:rsidRDefault="006A01C9" w:rsidP="006877DE">
            <w:pPr>
              <w:pStyle w:val="TableParagraph"/>
              <w:rPr>
                <w:sz w:val="18"/>
              </w:rPr>
            </w:pPr>
          </w:p>
        </w:tc>
        <w:tc>
          <w:tcPr>
            <w:tcW w:w="569" w:type="dxa"/>
          </w:tcPr>
          <w:p w14:paraId="75DD78C8" w14:textId="77777777" w:rsidR="006A01C9" w:rsidRDefault="006A01C9" w:rsidP="006877DE">
            <w:pPr>
              <w:pStyle w:val="TableParagraph"/>
              <w:rPr>
                <w:sz w:val="18"/>
              </w:rPr>
            </w:pPr>
          </w:p>
        </w:tc>
        <w:tc>
          <w:tcPr>
            <w:tcW w:w="679" w:type="dxa"/>
          </w:tcPr>
          <w:p w14:paraId="4C6F9667" w14:textId="77777777" w:rsidR="006A01C9" w:rsidRDefault="006A01C9" w:rsidP="006877DE">
            <w:pPr>
              <w:pStyle w:val="TableParagraph"/>
              <w:rPr>
                <w:sz w:val="18"/>
              </w:rPr>
            </w:pPr>
          </w:p>
        </w:tc>
        <w:tc>
          <w:tcPr>
            <w:tcW w:w="708" w:type="dxa"/>
          </w:tcPr>
          <w:p w14:paraId="6FE9D019"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77E13163"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153088CC" w14:textId="77777777" w:rsidR="006A01C9" w:rsidRDefault="006A01C9" w:rsidP="006877DE">
            <w:pPr>
              <w:pStyle w:val="TableParagraph"/>
              <w:rPr>
                <w:sz w:val="18"/>
              </w:rPr>
            </w:pPr>
          </w:p>
        </w:tc>
      </w:tr>
      <w:tr w:rsidR="006A01C9" w14:paraId="4C722867" w14:textId="77777777" w:rsidTr="006877DE">
        <w:trPr>
          <w:trHeight w:val="818"/>
        </w:trPr>
        <w:tc>
          <w:tcPr>
            <w:tcW w:w="1032" w:type="dxa"/>
          </w:tcPr>
          <w:p w14:paraId="54C1AEFE" w14:textId="77777777" w:rsidR="006A01C9" w:rsidRDefault="006A01C9" w:rsidP="006877DE">
            <w:pPr>
              <w:pStyle w:val="TableParagraph"/>
              <w:spacing w:before="24"/>
              <w:ind w:left="177" w:right="170"/>
              <w:jc w:val="center"/>
              <w:rPr>
                <w:sz w:val="20"/>
              </w:rPr>
            </w:pPr>
            <w:r>
              <w:rPr>
                <w:w w:val="110"/>
                <w:sz w:val="20"/>
              </w:rPr>
              <w:t>27.</w:t>
            </w:r>
          </w:p>
        </w:tc>
        <w:tc>
          <w:tcPr>
            <w:tcW w:w="5527" w:type="dxa"/>
          </w:tcPr>
          <w:p w14:paraId="256325F6"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Պահպանվել</w:t>
            </w:r>
            <w:proofErr w:type="spellEnd"/>
            <w:r>
              <w:rPr>
                <w:w w:val="105"/>
                <w:sz w:val="20"/>
                <w:szCs w:val="20"/>
              </w:rPr>
              <w:t xml:space="preserve"> է </w:t>
            </w:r>
            <w:proofErr w:type="spellStart"/>
            <w:r>
              <w:rPr>
                <w:w w:val="105"/>
                <w:sz w:val="20"/>
                <w:szCs w:val="20"/>
              </w:rPr>
              <w:t>տասնվեցից</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w:t>
            </w:r>
            <w:proofErr w:type="spellStart"/>
            <w:r>
              <w:rPr>
                <w:w w:val="105"/>
                <w:sz w:val="20"/>
                <w:szCs w:val="20"/>
              </w:rPr>
              <w:t>տասնութ</w:t>
            </w:r>
            <w:proofErr w:type="spellEnd"/>
            <w:r>
              <w:rPr>
                <w:w w:val="105"/>
                <w:sz w:val="20"/>
                <w:szCs w:val="20"/>
              </w:rPr>
              <w:t xml:space="preserve">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աշխատաժամանակի</w:t>
            </w:r>
            <w:proofErr w:type="spellEnd"/>
            <w:r>
              <w:rPr>
                <w:w w:val="105"/>
                <w:sz w:val="20"/>
                <w:szCs w:val="20"/>
              </w:rPr>
              <w:t xml:space="preserve"> </w:t>
            </w:r>
            <w:proofErr w:type="spellStart"/>
            <w:r>
              <w:rPr>
                <w:w w:val="105"/>
                <w:sz w:val="20"/>
                <w:szCs w:val="20"/>
              </w:rPr>
              <w:t>կրճատ</w:t>
            </w:r>
            <w:proofErr w:type="spellEnd"/>
          </w:p>
          <w:p w14:paraId="67B4171F" w14:textId="77777777" w:rsidR="006A01C9" w:rsidRDefault="006A01C9" w:rsidP="006877DE">
            <w:pPr>
              <w:pStyle w:val="TableParagraph"/>
              <w:spacing w:line="229" w:lineRule="exact"/>
              <w:ind w:left="105"/>
              <w:rPr>
                <w:sz w:val="20"/>
                <w:szCs w:val="20"/>
              </w:rPr>
            </w:pPr>
            <w:proofErr w:type="spellStart"/>
            <w:r>
              <w:rPr>
                <w:w w:val="105"/>
                <w:sz w:val="20"/>
                <w:szCs w:val="20"/>
              </w:rPr>
              <w:t>տևողությունը</w:t>
            </w:r>
            <w:proofErr w:type="spellEnd"/>
            <w:r>
              <w:rPr>
                <w:w w:val="105"/>
                <w:sz w:val="20"/>
                <w:szCs w:val="20"/>
              </w:rPr>
              <w:t xml:space="preserve">` </w:t>
            </w:r>
            <w:proofErr w:type="spellStart"/>
            <w:r>
              <w:rPr>
                <w:w w:val="105"/>
                <w:sz w:val="20"/>
                <w:szCs w:val="20"/>
              </w:rPr>
              <w:t>շաբաթական</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36 </w:t>
            </w:r>
            <w:proofErr w:type="spellStart"/>
            <w:r>
              <w:rPr>
                <w:w w:val="105"/>
                <w:sz w:val="20"/>
                <w:szCs w:val="20"/>
              </w:rPr>
              <w:t>ժամ</w:t>
            </w:r>
            <w:proofErr w:type="spellEnd"/>
            <w:r>
              <w:rPr>
                <w:w w:val="105"/>
                <w:sz w:val="20"/>
                <w:szCs w:val="20"/>
              </w:rPr>
              <w:t>:</w:t>
            </w:r>
          </w:p>
        </w:tc>
        <w:tc>
          <w:tcPr>
            <w:tcW w:w="2268" w:type="dxa"/>
          </w:tcPr>
          <w:p w14:paraId="02E7E86B"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p w14:paraId="15CBF06B" w14:textId="77777777" w:rsidR="006A01C9" w:rsidRDefault="006A01C9" w:rsidP="006877DE">
            <w:pPr>
              <w:pStyle w:val="TableParagraph"/>
              <w:spacing w:line="229" w:lineRule="exact"/>
              <w:ind w:left="126" w:right="120"/>
              <w:jc w:val="center"/>
              <w:rPr>
                <w:sz w:val="20"/>
                <w:szCs w:val="20"/>
              </w:rPr>
            </w:pPr>
            <w:r>
              <w:rPr>
                <w:w w:val="105"/>
                <w:sz w:val="20"/>
                <w:szCs w:val="20"/>
              </w:rPr>
              <w:t xml:space="preserve">140, </w:t>
            </w:r>
            <w:proofErr w:type="spellStart"/>
            <w:r>
              <w:rPr>
                <w:w w:val="105"/>
                <w:sz w:val="20"/>
                <w:szCs w:val="20"/>
              </w:rPr>
              <w:t>մաս</w:t>
            </w:r>
            <w:proofErr w:type="spellEnd"/>
            <w:r>
              <w:rPr>
                <w:w w:val="105"/>
                <w:sz w:val="20"/>
                <w:szCs w:val="20"/>
              </w:rPr>
              <w:t xml:space="preserve"> 1, </w:t>
            </w:r>
            <w:proofErr w:type="spellStart"/>
            <w:r>
              <w:rPr>
                <w:w w:val="105"/>
                <w:sz w:val="20"/>
                <w:szCs w:val="20"/>
              </w:rPr>
              <w:t>կետ</w:t>
            </w:r>
            <w:proofErr w:type="spellEnd"/>
            <w:r>
              <w:rPr>
                <w:w w:val="105"/>
                <w:sz w:val="20"/>
                <w:szCs w:val="20"/>
              </w:rPr>
              <w:t xml:space="preserve"> 5</w:t>
            </w:r>
          </w:p>
        </w:tc>
        <w:tc>
          <w:tcPr>
            <w:tcW w:w="595" w:type="dxa"/>
          </w:tcPr>
          <w:p w14:paraId="4BD2FE68" w14:textId="77777777" w:rsidR="006A01C9" w:rsidRDefault="006A01C9" w:rsidP="006877DE">
            <w:pPr>
              <w:pStyle w:val="TableParagraph"/>
              <w:rPr>
                <w:sz w:val="18"/>
              </w:rPr>
            </w:pPr>
          </w:p>
        </w:tc>
        <w:tc>
          <w:tcPr>
            <w:tcW w:w="569" w:type="dxa"/>
          </w:tcPr>
          <w:p w14:paraId="7876BBD6" w14:textId="77777777" w:rsidR="006A01C9" w:rsidRDefault="006A01C9" w:rsidP="006877DE">
            <w:pPr>
              <w:pStyle w:val="TableParagraph"/>
              <w:rPr>
                <w:sz w:val="18"/>
              </w:rPr>
            </w:pPr>
          </w:p>
        </w:tc>
        <w:tc>
          <w:tcPr>
            <w:tcW w:w="679" w:type="dxa"/>
          </w:tcPr>
          <w:p w14:paraId="7E10FBB2" w14:textId="77777777" w:rsidR="006A01C9" w:rsidRDefault="006A01C9" w:rsidP="006877DE">
            <w:pPr>
              <w:pStyle w:val="TableParagraph"/>
              <w:rPr>
                <w:sz w:val="18"/>
              </w:rPr>
            </w:pPr>
          </w:p>
        </w:tc>
        <w:tc>
          <w:tcPr>
            <w:tcW w:w="708" w:type="dxa"/>
          </w:tcPr>
          <w:p w14:paraId="6C94DEB6"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2630E07C"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3C20ABF8" w14:textId="77777777" w:rsidR="006A01C9" w:rsidRDefault="006A01C9" w:rsidP="006877DE">
            <w:pPr>
              <w:pStyle w:val="TableParagraph"/>
              <w:rPr>
                <w:sz w:val="18"/>
              </w:rPr>
            </w:pPr>
          </w:p>
        </w:tc>
      </w:tr>
    </w:tbl>
    <w:p w14:paraId="5284D30E" w14:textId="77777777" w:rsidR="006A01C9" w:rsidRDefault="006A01C9" w:rsidP="006A01C9">
      <w:pPr>
        <w:rPr>
          <w:sz w:val="18"/>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7BD0373E" w14:textId="77777777" w:rsidTr="006877DE">
        <w:trPr>
          <w:trHeight w:val="1610"/>
        </w:trPr>
        <w:tc>
          <w:tcPr>
            <w:tcW w:w="1032" w:type="dxa"/>
          </w:tcPr>
          <w:p w14:paraId="4CA19F8B" w14:textId="77777777" w:rsidR="006A01C9" w:rsidRDefault="006A01C9" w:rsidP="006877DE">
            <w:pPr>
              <w:pStyle w:val="TableParagraph"/>
              <w:spacing w:before="24"/>
              <w:ind w:left="177" w:right="170"/>
              <w:jc w:val="center"/>
              <w:rPr>
                <w:sz w:val="20"/>
              </w:rPr>
            </w:pPr>
            <w:r>
              <w:rPr>
                <w:w w:val="115"/>
                <w:sz w:val="20"/>
              </w:rPr>
              <w:lastRenderedPageBreak/>
              <w:t>28.</w:t>
            </w:r>
          </w:p>
        </w:tc>
        <w:tc>
          <w:tcPr>
            <w:tcW w:w="5527" w:type="dxa"/>
          </w:tcPr>
          <w:p w14:paraId="6F728111" w14:textId="77777777" w:rsidR="006A01C9" w:rsidRDefault="006A01C9" w:rsidP="006877DE">
            <w:pPr>
              <w:pStyle w:val="TableParagraph"/>
              <w:spacing w:before="24" w:line="280" w:lineRule="auto"/>
              <w:ind w:left="105" w:right="309"/>
              <w:rPr>
                <w:sz w:val="20"/>
                <w:szCs w:val="20"/>
              </w:rPr>
            </w:pPr>
            <w:proofErr w:type="spellStart"/>
            <w:r>
              <w:rPr>
                <w:w w:val="105"/>
                <w:sz w:val="20"/>
                <w:szCs w:val="20"/>
              </w:rPr>
              <w:t>Պահպանվել</w:t>
            </w:r>
            <w:proofErr w:type="spellEnd"/>
            <w:r>
              <w:rPr>
                <w:w w:val="105"/>
                <w:sz w:val="20"/>
                <w:szCs w:val="20"/>
              </w:rPr>
              <w:t xml:space="preserve"> է </w:t>
            </w:r>
            <w:proofErr w:type="spellStart"/>
            <w:r>
              <w:rPr>
                <w:w w:val="105"/>
                <w:sz w:val="20"/>
                <w:szCs w:val="20"/>
              </w:rPr>
              <w:t>ոչ</w:t>
            </w:r>
            <w:proofErr w:type="spellEnd"/>
            <w:r>
              <w:rPr>
                <w:w w:val="105"/>
                <w:sz w:val="20"/>
                <w:szCs w:val="20"/>
              </w:rPr>
              <w:t xml:space="preserve"> </w:t>
            </w:r>
            <w:proofErr w:type="spellStart"/>
            <w:r>
              <w:rPr>
                <w:w w:val="105"/>
                <w:sz w:val="20"/>
                <w:szCs w:val="20"/>
              </w:rPr>
              <w:t>ավելի</w:t>
            </w:r>
            <w:proofErr w:type="spellEnd"/>
            <w:r>
              <w:rPr>
                <w:w w:val="105"/>
                <w:sz w:val="20"/>
                <w:szCs w:val="20"/>
              </w:rPr>
              <w:t xml:space="preserve">, </w:t>
            </w:r>
            <w:proofErr w:type="spellStart"/>
            <w:r>
              <w:rPr>
                <w:w w:val="105"/>
                <w:sz w:val="20"/>
                <w:szCs w:val="20"/>
              </w:rPr>
              <w:t>քան</w:t>
            </w:r>
            <w:proofErr w:type="spellEnd"/>
            <w:r>
              <w:rPr>
                <w:w w:val="105"/>
                <w:sz w:val="20"/>
                <w:szCs w:val="20"/>
              </w:rPr>
              <w:t xml:space="preserve"> </w:t>
            </w:r>
            <w:proofErr w:type="spellStart"/>
            <w:r>
              <w:rPr>
                <w:w w:val="105"/>
                <w:sz w:val="20"/>
                <w:szCs w:val="20"/>
              </w:rPr>
              <w:t>շաբաթական</w:t>
            </w:r>
            <w:proofErr w:type="spellEnd"/>
            <w:r>
              <w:rPr>
                <w:w w:val="105"/>
                <w:sz w:val="20"/>
                <w:szCs w:val="20"/>
              </w:rPr>
              <w:t xml:space="preserve"> 36 </w:t>
            </w:r>
            <w:proofErr w:type="spellStart"/>
            <w:r>
              <w:rPr>
                <w:w w:val="105"/>
                <w:sz w:val="20"/>
                <w:szCs w:val="20"/>
              </w:rPr>
              <w:t>ժամ</w:t>
            </w:r>
            <w:proofErr w:type="spellEnd"/>
            <w:r>
              <w:rPr>
                <w:w w:val="105"/>
                <w:sz w:val="20"/>
                <w:szCs w:val="20"/>
              </w:rPr>
              <w:t xml:space="preserve"> </w:t>
            </w:r>
            <w:proofErr w:type="spellStart"/>
            <w:r>
              <w:rPr>
                <w:w w:val="105"/>
                <w:sz w:val="20"/>
                <w:szCs w:val="20"/>
              </w:rPr>
              <w:t>աշխատաժամանակի</w:t>
            </w:r>
            <w:proofErr w:type="spellEnd"/>
            <w:r>
              <w:rPr>
                <w:w w:val="105"/>
                <w:sz w:val="20"/>
                <w:szCs w:val="20"/>
              </w:rPr>
              <w:t xml:space="preserve"> </w:t>
            </w:r>
            <w:proofErr w:type="spellStart"/>
            <w:r>
              <w:rPr>
                <w:w w:val="105"/>
                <w:sz w:val="20"/>
                <w:szCs w:val="20"/>
              </w:rPr>
              <w:t>կրճատ</w:t>
            </w:r>
            <w:proofErr w:type="spellEnd"/>
            <w:r>
              <w:rPr>
                <w:w w:val="105"/>
                <w:sz w:val="20"/>
                <w:szCs w:val="20"/>
              </w:rPr>
              <w:t xml:space="preserve"> </w:t>
            </w:r>
            <w:proofErr w:type="spellStart"/>
            <w:r>
              <w:rPr>
                <w:w w:val="105"/>
                <w:sz w:val="20"/>
                <w:szCs w:val="20"/>
              </w:rPr>
              <w:t>տևողությունն</w:t>
            </w:r>
            <w:proofErr w:type="spellEnd"/>
            <w:r>
              <w:rPr>
                <w:w w:val="105"/>
                <w:sz w:val="20"/>
                <w:szCs w:val="20"/>
              </w:rPr>
              <w:t xml:space="preserve"> </w:t>
            </w:r>
            <w:proofErr w:type="spellStart"/>
            <w:r>
              <w:rPr>
                <w:w w:val="105"/>
                <w:sz w:val="20"/>
                <w:szCs w:val="20"/>
              </w:rPr>
              <w:t>այն</w:t>
            </w:r>
            <w:proofErr w:type="spellEnd"/>
            <w:r>
              <w:rPr>
                <w:w w:val="105"/>
                <w:sz w:val="20"/>
                <w:szCs w:val="20"/>
              </w:rPr>
              <w:t xml:space="preserve"> </w:t>
            </w:r>
            <w:proofErr w:type="spellStart"/>
            <w:r>
              <w:rPr>
                <w:w w:val="105"/>
                <w:sz w:val="20"/>
                <w:szCs w:val="20"/>
              </w:rPr>
              <w:t>աշխա</w:t>
            </w:r>
            <w:proofErr w:type="spellEnd"/>
            <w:r>
              <w:rPr>
                <w:w w:val="105"/>
                <w:sz w:val="20"/>
                <w:szCs w:val="20"/>
              </w:rPr>
              <w:t xml:space="preserve">- </w:t>
            </w:r>
            <w:proofErr w:type="spellStart"/>
            <w:r>
              <w:rPr>
                <w:w w:val="105"/>
                <w:sz w:val="20"/>
                <w:szCs w:val="20"/>
              </w:rPr>
              <w:t>տողների</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որոնց</w:t>
            </w:r>
            <w:proofErr w:type="spellEnd"/>
            <w:r>
              <w:rPr>
                <w:w w:val="105"/>
                <w:sz w:val="20"/>
                <w:szCs w:val="20"/>
              </w:rPr>
              <w:t xml:space="preserve"> </w:t>
            </w:r>
            <w:proofErr w:type="spellStart"/>
            <w:r>
              <w:rPr>
                <w:w w:val="105"/>
                <w:sz w:val="20"/>
                <w:szCs w:val="20"/>
              </w:rPr>
              <w:t>աշխատավայրում</w:t>
            </w:r>
            <w:proofErr w:type="spellEnd"/>
            <w:r>
              <w:rPr>
                <w:w w:val="105"/>
                <w:sz w:val="20"/>
                <w:szCs w:val="20"/>
              </w:rPr>
              <w:t xml:space="preserve"> </w:t>
            </w:r>
            <w:proofErr w:type="spellStart"/>
            <w:r>
              <w:rPr>
                <w:w w:val="105"/>
                <w:sz w:val="20"/>
                <w:szCs w:val="20"/>
              </w:rPr>
              <w:t>վնասակար</w:t>
            </w:r>
            <w:proofErr w:type="spellEnd"/>
            <w:r>
              <w:rPr>
                <w:w w:val="105"/>
                <w:sz w:val="20"/>
                <w:szCs w:val="20"/>
              </w:rPr>
              <w:t xml:space="preserve"> </w:t>
            </w:r>
            <w:proofErr w:type="spellStart"/>
            <w:r>
              <w:rPr>
                <w:w w:val="105"/>
                <w:sz w:val="20"/>
                <w:szCs w:val="20"/>
              </w:rPr>
              <w:t>գործոնների</w:t>
            </w:r>
            <w:proofErr w:type="spellEnd"/>
            <w:r>
              <w:rPr>
                <w:w w:val="105"/>
                <w:sz w:val="20"/>
                <w:szCs w:val="20"/>
              </w:rPr>
              <w:t xml:space="preserve"> </w:t>
            </w:r>
            <w:proofErr w:type="spellStart"/>
            <w:r>
              <w:rPr>
                <w:w w:val="105"/>
                <w:sz w:val="20"/>
                <w:szCs w:val="20"/>
              </w:rPr>
              <w:t>սահմանային</w:t>
            </w:r>
            <w:proofErr w:type="spellEnd"/>
            <w:r>
              <w:rPr>
                <w:w w:val="105"/>
                <w:sz w:val="20"/>
                <w:szCs w:val="20"/>
              </w:rPr>
              <w:t xml:space="preserve"> </w:t>
            </w:r>
            <w:proofErr w:type="spellStart"/>
            <w:r>
              <w:rPr>
                <w:w w:val="105"/>
                <w:sz w:val="20"/>
                <w:szCs w:val="20"/>
              </w:rPr>
              <w:t>թույլատրելի</w:t>
            </w:r>
            <w:proofErr w:type="spellEnd"/>
            <w:r>
              <w:rPr>
                <w:w w:val="105"/>
                <w:sz w:val="20"/>
                <w:szCs w:val="20"/>
              </w:rPr>
              <w:t xml:space="preserve"> </w:t>
            </w:r>
            <w:proofErr w:type="spellStart"/>
            <w:r>
              <w:rPr>
                <w:w w:val="105"/>
                <w:sz w:val="20"/>
                <w:szCs w:val="20"/>
              </w:rPr>
              <w:t>մակարդակը</w:t>
            </w:r>
            <w:proofErr w:type="spellEnd"/>
            <w:r>
              <w:rPr>
                <w:w w:val="105"/>
                <w:sz w:val="20"/>
                <w:szCs w:val="20"/>
              </w:rPr>
              <w:t xml:space="preserve"> </w:t>
            </w:r>
            <w:proofErr w:type="spellStart"/>
            <w:r>
              <w:rPr>
                <w:w w:val="105"/>
                <w:sz w:val="20"/>
                <w:szCs w:val="20"/>
              </w:rPr>
              <w:t>տեխնիկական</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այլ</w:t>
            </w:r>
            <w:proofErr w:type="spellEnd"/>
            <w:r>
              <w:rPr>
                <w:w w:val="105"/>
                <w:sz w:val="20"/>
                <w:szCs w:val="20"/>
              </w:rPr>
              <w:t xml:space="preserve"> </w:t>
            </w:r>
            <w:proofErr w:type="spellStart"/>
            <w:r>
              <w:rPr>
                <w:w w:val="105"/>
                <w:sz w:val="20"/>
                <w:szCs w:val="20"/>
              </w:rPr>
              <w:t>պատճառներով</w:t>
            </w:r>
            <w:proofErr w:type="spellEnd"/>
            <w:r>
              <w:rPr>
                <w:w w:val="105"/>
                <w:sz w:val="20"/>
                <w:szCs w:val="20"/>
              </w:rPr>
              <w:t xml:space="preserve"> </w:t>
            </w:r>
            <w:proofErr w:type="spellStart"/>
            <w:r>
              <w:rPr>
                <w:w w:val="105"/>
                <w:sz w:val="20"/>
                <w:szCs w:val="20"/>
              </w:rPr>
              <w:t>հնարավոր</w:t>
            </w:r>
            <w:proofErr w:type="spellEnd"/>
            <w:r>
              <w:rPr>
                <w:w w:val="105"/>
                <w:sz w:val="20"/>
                <w:szCs w:val="20"/>
              </w:rPr>
              <w:t xml:space="preserve"> </w:t>
            </w:r>
            <w:proofErr w:type="spellStart"/>
            <w:r>
              <w:rPr>
                <w:w w:val="105"/>
                <w:sz w:val="20"/>
                <w:szCs w:val="20"/>
              </w:rPr>
              <w:t>չէ</w:t>
            </w:r>
            <w:proofErr w:type="spellEnd"/>
          </w:p>
          <w:p w14:paraId="16CE66C2" w14:textId="77777777" w:rsidR="006A01C9" w:rsidRDefault="006A01C9" w:rsidP="006877DE">
            <w:pPr>
              <w:pStyle w:val="TableParagraph"/>
              <w:spacing w:line="220" w:lineRule="exact"/>
              <w:ind w:left="105"/>
              <w:rPr>
                <w:sz w:val="20"/>
                <w:szCs w:val="20"/>
              </w:rPr>
            </w:pPr>
            <w:proofErr w:type="spellStart"/>
            <w:r>
              <w:rPr>
                <w:w w:val="105"/>
                <w:sz w:val="20"/>
                <w:szCs w:val="20"/>
              </w:rPr>
              <w:t>իջեցնել</w:t>
            </w:r>
            <w:proofErr w:type="spellEnd"/>
            <w:r>
              <w:rPr>
                <w:w w:val="105"/>
                <w:sz w:val="20"/>
                <w:szCs w:val="20"/>
              </w:rPr>
              <w:t xml:space="preserve"> </w:t>
            </w:r>
            <w:proofErr w:type="spellStart"/>
            <w:r>
              <w:rPr>
                <w:w w:val="105"/>
                <w:sz w:val="20"/>
                <w:szCs w:val="20"/>
              </w:rPr>
              <w:t>առողջության</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անվտանգ</w:t>
            </w:r>
            <w:proofErr w:type="spellEnd"/>
            <w:r>
              <w:rPr>
                <w:w w:val="105"/>
                <w:sz w:val="20"/>
                <w:szCs w:val="20"/>
              </w:rPr>
              <w:t xml:space="preserve"> </w:t>
            </w:r>
            <w:proofErr w:type="spellStart"/>
            <w:r>
              <w:rPr>
                <w:w w:val="105"/>
                <w:sz w:val="20"/>
                <w:szCs w:val="20"/>
              </w:rPr>
              <w:t>մակարդակի</w:t>
            </w:r>
            <w:proofErr w:type="spellEnd"/>
            <w:r>
              <w:rPr>
                <w:w w:val="105"/>
                <w:sz w:val="20"/>
                <w:szCs w:val="20"/>
              </w:rPr>
              <w:t>:</w:t>
            </w:r>
          </w:p>
        </w:tc>
        <w:tc>
          <w:tcPr>
            <w:tcW w:w="2268" w:type="dxa"/>
          </w:tcPr>
          <w:p w14:paraId="0748E471" w14:textId="77777777" w:rsidR="006A01C9" w:rsidRDefault="006A01C9" w:rsidP="006877DE">
            <w:pPr>
              <w:pStyle w:val="TableParagraph"/>
              <w:spacing w:before="24" w:line="278" w:lineRule="auto"/>
              <w:ind w:left="208" w:right="171" w:hanging="27"/>
              <w:jc w:val="both"/>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140, </w:t>
            </w:r>
            <w:proofErr w:type="spellStart"/>
            <w:r>
              <w:rPr>
                <w:w w:val="105"/>
                <w:sz w:val="20"/>
                <w:szCs w:val="20"/>
              </w:rPr>
              <w:t>մաս</w:t>
            </w:r>
            <w:proofErr w:type="spellEnd"/>
            <w:r>
              <w:rPr>
                <w:w w:val="105"/>
                <w:sz w:val="20"/>
                <w:szCs w:val="20"/>
              </w:rPr>
              <w:t xml:space="preserve"> 1, </w:t>
            </w:r>
            <w:proofErr w:type="spellStart"/>
            <w:r>
              <w:rPr>
                <w:w w:val="105"/>
                <w:sz w:val="20"/>
                <w:szCs w:val="20"/>
              </w:rPr>
              <w:t>կետ</w:t>
            </w:r>
            <w:proofErr w:type="spellEnd"/>
            <w:r>
              <w:rPr>
                <w:w w:val="105"/>
                <w:sz w:val="20"/>
                <w:szCs w:val="20"/>
              </w:rPr>
              <w:t xml:space="preserve"> 6</w:t>
            </w:r>
          </w:p>
        </w:tc>
        <w:tc>
          <w:tcPr>
            <w:tcW w:w="595" w:type="dxa"/>
          </w:tcPr>
          <w:p w14:paraId="12706CDD" w14:textId="77777777" w:rsidR="006A01C9" w:rsidRDefault="006A01C9" w:rsidP="006877DE">
            <w:pPr>
              <w:pStyle w:val="TableParagraph"/>
              <w:rPr>
                <w:sz w:val="18"/>
              </w:rPr>
            </w:pPr>
          </w:p>
        </w:tc>
        <w:tc>
          <w:tcPr>
            <w:tcW w:w="569" w:type="dxa"/>
          </w:tcPr>
          <w:p w14:paraId="7E0D1B65" w14:textId="77777777" w:rsidR="006A01C9" w:rsidRDefault="006A01C9" w:rsidP="006877DE">
            <w:pPr>
              <w:pStyle w:val="TableParagraph"/>
              <w:rPr>
                <w:sz w:val="18"/>
              </w:rPr>
            </w:pPr>
          </w:p>
        </w:tc>
        <w:tc>
          <w:tcPr>
            <w:tcW w:w="679" w:type="dxa"/>
          </w:tcPr>
          <w:p w14:paraId="57E0EBF9" w14:textId="77777777" w:rsidR="006A01C9" w:rsidRDefault="006A01C9" w:rsidP="006877DE">
            <w:pPr>
              <w:pStyle w:val="TableParagraph"/>
              <w:rPr>
                <w:sz w:val="18"/>
              </w:rPr>
            </w:pPr>
          </w:p>
        </w:tc>
        <w:tc>
          <w:tcPr>
            <w:tcW w:w="708" w:type="dxa"/>
          </w:tcPr>
          <w:p w14:paraId="6AC99A14" w14:textId="77777777" w:rsidR="006A01C9" w:rsidRDefault="006A01C9" w:rsidP="006877DE">
            <w:pPr>
              <w:pStyle w:val="TableParagraph"/>
              <w:spacing w:before="24"/>
              <w:ind w:left="11"/>
              <w:jc w:val="center"/>
              <w:rPr>
                <w:sz w:val="20"/>
              </w:rPr>
            </w:pPr>
            <w:r>
              <w:rPr>
                <w:w w:val="79"/>
                <w:sz w:val="20"/>
              </w:rPr>
              <w:t>1</w:t>
            </w:r>
          </w:p>
        </w:tc>
        <w:tc>
          <w:tcPr>
            <w:tcW w:w="2126" w:type="dxa"/>
          </w:tcPr>
          <w:p w14:paraId="5328DD50" w14:textId="77777777" w:rsidR="006A01C9" w:rsidRDefault="006A01C9" w:rsidP="006877DE">
            <w:pPr>
              <w:pStyle w:val="TableParagraph"/>
              <w:spacing w:before="24" w:line="321"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61BF1D34" w14:textId="77777777" w:rsidR="006A01C9" w:rsidRDefault="006A01C9" w:rsidP="006877DE">
            <w:pPr>
              <w:pStyle w:val="TableParagraph"/>
              <w:rPr>
                <w:sz w:val="18"/>
              </w:rPr>
            </w:pPr>
          </w:p>
        </w:tc>
      </w:tr>
      <w:tr w:rsidR="006A01C9" w14:paraId="68A1393C" w14:textId="77777777" w:rsidTr="006877DE">
        <w:trPr>
          <w:trHeight w:val="1072"/>
        </w:trPr>
        <w:tc>
          <w:tcPr>
            <w:tcW w:w="1032" w:type="dxa"/>
          </w:tcPr>
          <w:p w14:paraId="7DE4402D" w14:textId="77777777" w:rsidR="006A01C9" w:rsidRDefault="006A01C9" w:rsidP="006877DE">
            <w:pPr>
              <w:pStyle w:val="TableParagraph"/>
              <w:spacing w:before="24"/>
              <w:ind w:left="177" w:right="170"/>
              <w:jc w:val="center"/>
              <w:rPr>
                <w:sz w:val="20"/>
              </w:rPr>
            </w:pPr>
            <w:r>
              <w:rPr>
                <w:w w:val="115"/>
                <w:sz w:val="20"/>
              </w:rPr>
              <w:t>29.</w:t>
            </w:r>
          </w:p>
        </w:tc>
        <w:tc>
          <w:tcPr>
            <w:tcW w:w="5527" w:type="dxa"/>
          </w:tcPr>
          <w:p w14:paraId="387F0BE3"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Աշխատողի</w:t>
            </w:r>
            <w:proofErr w:type="spellEnd"/>
            <w:r>
              <w:rPr>
                <w:w w:val="105"/>
                <w:sz w:val="20"/>
                <w:szCs w:val="20"/>
              </w:rPr>
              <w:t xml:space="preserve"> </w:t>
            </w:r>
            <w:proofErr w:type="spellStart"/>
            <w:r>
              <w:rPr>
                <w:w w:val="105"/>
                <w:sz w:val="20"/>
                <w:szCs w:val="20"/>
              </w:rPr>
              <w:t>պահանջով</w:t>
            </w:r>
            <w:proofErr w:type="spellEnd"/>
            <w:r>
              <w:rPr>
                <w:w w:val="105"/>
                <w:sz w:val="20"/>
                <w:szCs w:val="20"/>
              </w:rPr>
              <w:t xml:space="preserve">` </w:t>
            </w:r>
            <w:proofErr w:type="spellStart"/>
            <w:r>
              <w:rPr>
                <w:w w:val="105"/>
                <w:sz w:val="20"/>
                <w:szCs w:val="20"/>
              </w:rPr>
              <w:t>կապված</w:t>
            </w:r>
            <w:proofErr w:type="spellEnd"/>
            <w:r>
              <w:rPr>
                <w:w w:val="105"/>
                <w:sz w:val="20"/>
                <w:szCs w:val="20"/>
              </w:rPr>
              <w:t xml:space="preserve"> </w:t>
            </w:r>
            <w:proofErr w:type="spellStart"/>
            <w:r>
              <w:rPr>
                <w:w w:val="105"/>
                <w:sz w:val="20"/>
                <w:szCs w:val="20"/>
              </w:rPr>
              <w:t>նրա</w:t>
            </w:r>
            <w:proofErr w:type="spellEnd"/>
            <w:r>
              <w:rPr>
                <w:w w:val="105"/>
                <w:sz w:val="20"/>
                <w:szCs w:val="20"/>
              </w:rPr>
              <w:t xml:space="preserve"> </w:t>
            </w:r>
            <w:proofErr w:type="spellStart"/>
            <w:r>
              <w:rPr>
                <w:w w:val="105"/>
                <w:sz w:val="20"/>
                <w:szCs w:val="20"/>
              </w:rPr>
              <w:t>առողջական</w:t>
            </w:r>
            <w:proofErr w:type="spellEnd"/>
            <w:r>
              <w:rPr>
                <w:w w:val="105"/>
                <w:sz w:val="20"/>
                <w:szCs w:val="20"/>
              </w:rPr>
              <w:t xml:space="preserve"> </w:t>
            </w:r>
            <w:proofErr w:type="spellStart"/>
            <w:r>
              <w:rPr>
                <w:w w:val="105"/>
                <w:sz w:val="20"/>
                <w:szCs w:val="20"/>
              </w:rPr>
              <w:t>վիճակի</w:t>
            </w:r>
            <w:proofErr w:type="spellEnd"/>
            <w:r>
              <w:rPr>
                <w:w w:val="105"/>
                <w:sz w:val="20"/>
                <w:szCs w:val="20"/>
              </w:rPr>
              <w:t xml:space="preserve"> </w:t>
            </w:r>
            <w:proofErr w:type="spellStart"/>
            <w:r>
              <w:rPr>
                <w:w w:val="105"/>
                <w:sz w:val="20"/>
                <w:szCs w:val="20"/>
              </w:rPr>
              <w:t>հետ</w:t>
            </w:r>
            <w:proofErr w:type="spellEnd"/>
            <w:r>
              <w:rPr>
                <w:w w:val="105"/>
                <w:sz w:val="20"/>
                <w:szCs w:val="20"/>
              </w:rPr>
              <w:t xml:space="preserve">, </w:t>
            </w:r>
            <w:proofErr w:type="spellStart"/>
            <w:r>
              <w:rPr>
                <w:w w:val="105"/>
                <w:sz w:val="20"/>
                <w:szCs w:val="20"/>
              </w:rPr>
              <w:t>բժշկական</w:t>
            </w:r>
            <w:proofErr w:type="spellEnd"/>
            <w:r>
              <w:rPr>
                <w:w w:val="105"/>
                <w:sz w:val="20"/>
                <w:szCs w:val="20"/>
              </w:rPr>
              <w:t xml:space="preserve"> </w:t>
            </w:r>
            <w:proofErr w:type="spellStart"/>
            <w:r>
              <w:rPr>
                <w:w w:val="105"/>
                <w:sz w:val="20"/>
                <w:szCs w:val="20"/>
              </w:rPr>
              <w:t>եզրակացության</w:t>
            </w:r>
            <w:proofErr w:type="spellEnd"/>
            <w:r>
              <w:rPr>
                <w:w w:val="105"/>
                <w:sz w:val="20"/>
                <w:szCs w:val="20"/>
              </w:rPr>
              <w:t xml:space="preserve"> </w:t>
            </w:r>
            <w:proofErr w:type="spellStart"/>
            <w:r>
              <w:rPr>
                <w:w w:val="105"/>
                <w:sz w:val="20"/>
                <w:szCs w:val="20"/>
              </w:rPr>
              <w:t>հիման</w:t>
            </w:r>
            <w:proofErr w:type="spellEnd"/>
            <w:r>
              <w:rPr>
                <w:w w:val="105"/>
                <w:sz w:val="20"/>
                <w:szCs w:val="20"/>
              </w:rPr>
              <w:t xml:space="preserve"> </w:t>
            </w:r>
            <w:proofErr w:type="spellStart"/>
            <w:r>
              <w:rPr>
                <w:w w:val="105"/>
                <w:sz w:val="20"/>
                <w:szCs w:val="20"/>
              </w:rPr>
              <w:t>վրա</w:t>
            </w:r>
            <w:proofErr w:type="spellEnd"/>
            <w:r>
              <w:rPr>
                <w:w w:val="105"/>
                <w:sz w:val="20"/>
                <w:szCs w:val="20"/>
              </w:rPr>
              <w:t xml:space="preserve"> </w:t>
            </w:r>
            <w:proofErr w:type="spellStart"/>
            <w:r>
              <w:rPr>
                <w:w w:val="105"/>
                <w:sz w:val="20"/>
                <w:szCs w:val="20"/>
              </w:rPr>
              <w:t>սահմանվել</w:t>
            </w:r>
            <w:proofErr w:type="spellEnd"/>
            <w:r>
              <w:rPr>
                <w:w w:val="105"/>
                <w:sz w:val="20"/>
                <w:szCs w:val="20"/>
              </w:rPr>
              <w:t xml:space="preserve"> է </w:t>
            </w:r>
            <w:proofErr w:type="spellStart"/>
            <w:r>
              <w:rPr>
                <w:w w:val="105"/>
                <w:sz w:val="20"/>
                <w:szCs w:val="20"/>
              </w:rPr>
              <w:t>ոչ</w:t>
            </w:r>
            <w:proofErr w:type="spellEnd"/>
            <w:r>
              <w:rPr>
                <w:w w:val="105"/>
                <w:sz w:val="20"/>
                <w:szCs w:val="20"/>
              </w:rPr>
              <w:t xml:space="preserve"> </w:t>
            </w:r>
            <w:proofErr w:type="spellStart"/>
            <w:r>
              <w:rPr>
                <w:w w:val="105"/>
                <w:sz w:val="20"/>
                <w:szCs w:val="20"/>
              </w:rPr>
              <w:t>լրիվ</w:t>
            </w:r>
            <w:proofErr w:type="spellEnd"/>
            <w:r>
              <w:rPr>
                <w:w w:val="105"/>
                <w:sz w:val="20"/>
                <w:szCs w:val="20"/>
              </w:rPr>
              <w:t xml:space="preserve">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ոչ</w:t>
            </w:r>
            <w:proofErr w:type="spellEnd"/>
            <w:r>
              <w:rPr>
                <w:w w:val="105"/>
                <w:sz w:val="20"/>
                <w:szCs w:val="20"/>
              </w:rPr>
              <w:t xml:space="preserve"> </w:t>
            </w:r>
            <w:proofErr w:type="spellStart"/>
            <w:r>
              <w:rPr>
                <w:w w:val="105"/>
                <w:sz w:val="20"/>
                <w:szCs w:val="20"/>
              </w:rPr>
              <w:t>լրիվ</w:t>
            </w:r>
            <w:proofErr w:type="spellEnd"/>
          </w:p>
          <w:p w14:paraId="7CF7E1F2" w14:textId="77777777" w:rsidR="006A01C9" w:rsidRDefault="006A01C9" w:rsidP="006877DE">
            <w:pPr>
              <w:pStyle w:val="TableParagraph"/>
              <w:spacing w:line="221" w:lineRule="exact"/>
              <w:ind w:left="105"/>
              <w:rPr>
                <w:sz w:val="20"/>
                <w:szCs w:val="20"/>
              </w:rPr>
            </w:pP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շաբաթ</w:t>
            </w:r>
            <w:proofErr w:type="spellEnd"/>
            <w:r>
              <w:rPr>
                <w:w w:val="105"/>
                <w:sz w:val="20"/>
                <w:szCs w:val="20"/>
              </w:rPr>
              <w:t>։</w:t>
            </w:r>
          </w:p>
        </w:tc>
        <w:tc>
          <w:tcPr>
            <w:tcW w:w="2268" w:type="dxa"/>
          </w:tcPr>
          <w:p w14:paraId="4CA402FD" w14:textId="77777777" w:rsidR="006A01C9" w:rsidRDefault="006A01C9" w:rsidP="006877DE">
            <w:pPr>
              <w:pStyle w:val="TableParagraph"/>
              <w:spacing w:before="24" w:line="280" w:lineRule="auto"/>
              <w:ind w:left="208" w:right="171" w:hanging="27"/>
              <w:jc w:val="both"/>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141, </w:t>
            </w:r>
            <w:proofErr w:type="spellStart"/>
            <w:r>
              <w:rPr>
                <w:w w:val="105"/>
                <w:sz w:val="20"/>
                <w:szCs w:val="20"/>
              </w:rPr>
              <w:t>մաս</w:t>
            </w:r>
            <w:proofErr w:type="spellEnd"/>
            <w:r>
              <w:rPr>
                <w:w w:val="105"/>
                <w:sz w:val="20"/>
                <w:szCs w:val="20"/>
              </w:rPr>
              <w:t xml:space="preserve"> 1, </w:t>
            </w:r>
            <w:proofErr w:type="spellStart"/>
            <w:r>
              <w:rPr>
                <w:w w:val="105"/>
                <w:sz w:val="20"/>
                <w:szCs w:val="20"/>
              </w:rPr>
              <w:t>կետ</w:t>
            </w:r>
            <w:proofErr w:type="spellEnd"/>
            <w:r>
              <w:rPr>
                <w:w w:val="105"/>
                <w:sz w:val="20"/>
                <w:szCs w:val="20"/>
              </w:rPr>
              <w:t xml:space="preserve"> 2,</w:t>
            </w:r>
          </w:p>
          <w:p w14:paraId="4B138A56" w14:textId="77777777" w:rsidR="006A01C9" w:rsidRDefault="006A01C9" w:rsidP="006877DE">
            <w:pPr>
              <w:pStyle w:val="TableParagraph"/>
              <w:spacing w:line="221" w:lineRule="exact"/>
              <w:ind w:left="127" w:right="120"/>
              <w:jc w:val="center"/>
              <w:rPr>
                <w:sz w:val="20"/>
                <w:szCs w:val="20"/>
              </w:rPr>
            </w:pPr>
            <w:proofErr w:type="spellStart"/>
            <w:r>
              <w:rPr>
                <w:w w:val="105"/>
                <w:sz w:val="20"/>
                <w:szCs w:val="20"/>
              </w:rPr>
              <w:t>մաս</w:t>
            </w:r>
            <w:proofErr w:type="spellEnd"/>
            <w:r>
              <w:rPr>
                <w:w w:val="105"/>
                <w:sz w:val="20"/>
                <w:szCs w:val="20"/>
              </w:rPr>
              <w:t xml:space="preserve"> 2</w:t>
            </w:r>
          </w:p>
        </w:tc>
        <w:tc>
          <w:tcPr>
            <w:tcW w:w="595" w:type="dxa"/>
          </w:tcPr>
          <w:p w14:paraId="47AEEAB2" w14:textId="77777777" w:rsidR="006A01C9" w:rsidRDefault="006A01C9" w:rsidP="006877DE">
            <w:pPr>
              <w:pStyle w:val="TableParagraph"/>
              <w:rPr>
                <w:sz w:val="18"/>
              </w:rPr>
            </w:pPr>
          </w:p>
        </w:tc>
        <w:tc>
          <w:tcPr>
            <w:tcW w:w="569" w:type="dxa"/>
          </w:tcPr>
          <w:p w14:paraId="1C6E8642" w14:textId="77777777" w:rsidR="006A01C9" w:rsidRDefault="006A01C9" w:rsidP="006877DE">
            <w:pPr>
              <w:pStyle w:val="TableParagraph"/>
              <w:rPr>
                <w:sz w:val="18"/>
              </w:rPr>
            </w:pPr>
          </w:p>
        </w:tc>
        <w:tc>
          <w:tcPr>
            <w:tcW w:w="679" w:type="dxa"/>
          </w:tcPr>
          <w:p w14:paraId="5721526A" w14:textId="77777777" w:rsidR="006A01C9" w:rsidRDefault="006A01C9" w:rsidP="006877DE">
            <w:pPr>
              <w:pStyle w:val="TableParagraph"/>
              <w:rPr>
                <w:sz w:val="18"/>
              </w:rPr>
            </w:pPr>
          </w:p>
        </w:tc>
        <w:tc>
          <w:tcPr>
            <w:tcW w:w="708" w:type="dxa"/>
          </w:tcPr>
          <w:p w14:paraId="34638E71"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6A5C4809"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714469F1" w14:textId="77777777" w:rsidR="006A01C9" w:rsidRDefault="006A01C9" w:rsidP="006877DE">
            <w:pPr>
              <w:pStyle w:val="TableParagraph"/>
              <w:rPr>
                <w:sz w:val="18"/>
              </w:rPr>
            </w:pPr>
          </w:p>
        </w:tc>
      </w:tr>
      <w:tr w:rsidR="006A01C9" w14:paraId="093EE7DD" w14:textId="77777777" w:rsidTr="006877DE">
        <w:trPr>
          <w:trHeight w:val="1074"/>
        </w:trPr>
        <w:tc>
          <w:tcPr>
            <w:tcW w:w="1032" w:type="dxa"/>
          </w:tcPr>
          <w:p w14:paraId="0C1DA837" w14:textId="77777777" w:rsidR="006A01C9" w:rsidRDefault="006A01C9" w:rsidP="006877DE">
            <w:pPr>
              <w:pStyle w:val="TableParagraph"/>
              <w:spacing w:before="24"/>
              <w:ind w:left="174" w:right="170"/>
              <w:jc w:val="center"/>
              <w:rPr>
                <w:sz w:val="20"/>
              </w:rPr>
            </w:pPr>
            <w:r>
              <w:rPr>
                <w:w w:val="120"/>
                <w:sz w:val="20"/>
              </w:rPr>
              <w:t>30.</w:t>
            </w:r>
          </w:p>
        </w:tc>
        <w:tc>
          <w:tcPr>
            <w:tcW w:w="5527" w:type="dxa"/>
          </w:tcPr>
          <w:p w14:paraId="68CAEB4B"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Հղի</w:t>
            </w:r>
            <w:proofErr w:type="spellEnd"/>
            <w:r>
              <w:rPr>
                <w:w w:val="105"/>
                <w:sz w:val="20"/>
                <w:szCs w:val="20"/>
              </w:rPr>
              <w:t xml:space="preserve"> </w:t>
            </w:r>
            <w:proofErr w:type="spellStart"/>
            <w:r>
              <w:rPr>
                <w:w w:val="105"/>
                <w:sz w:val="20"/>
                <w:szCs w:val="20"/>
              </w:rPr>
              <w:t>կնոջ</w:t>
            </w:r>
            <w:proofErr w:type="spellEnd"/>
            <w:r>
              <w:rPr>
                <w:w w:val="105"/>
                <w:sz w:val="20"/>
                <w:szCs w:val="20"/>
              </w:rPr>
              <w:t xml:space="preserve"> և </w:t>
            </w:r>
            <w:proofErr w:type="spellStart"/>
            <w:r>
              <w:rPr>
                <w:w w:val="105"/>
                <w:sz w:val="20"/>
                <w:szCs w:val="20"/>
              </w:rPr>
              <w:t>մինչև</w:t>
            </w:r>
            <w:proofErr w:type="spellEnd"/>
            <w:r>
              <w:rPr>
                <w:w w:val="105"/>
                <w:sz w:val="20"/>
                <w:szCs w:val="20"/>
              </w:rPr>
              <w:t xml:space="preserve"> </w:t>
            </w:r>
            <w:proofErr w:type="spellStart"/>
            <w:r>
              <w:rPr>
                <w:w w:val="105"/>
                <w:sz w:val="20"/>
                <w:szCs w:val="20"/>
              </w:rPr>
              <w:t>մեկ</w:t>
            </w:r>
            <w:proofErr w:type="spellEnd"/>
            <w:r>
              <w:rPr>
                <w:w w:val="105"/>
                <w:sz w:val="20"/>
                <w:szCs w:val="20"/>
              </w:rPr>
              <w:t xml:space="preserve"> </w:t>
            </w:r>
            <w:proofErr w:type="spellStart"/>
            <w:r>
              <w:rPr>
                <w:w w:val="105"/>
                <w:sz w:val="20"/>
                <w:szCs w:val="20"/>
              </w:rPr>
              <w:t>տարեկան</w:t>
            </w:r>
            <w:proofErr w:type="spellEnd"/>
            <w:r>
              <w:rPr>
                <w:w w:val="105"/>
                <w:sz w:val="20"/>
                <w:szCs w:val="20"/>
              </w:rPr>
              <w:t xml:space="preserve"> </w:t>
            </w: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w w:val="105"/>
                <w:sz w:val="20"/>
                <w:szCs w:val="20"/>
              </w:rPr>
              <w:t>աշխատողի</w:t>
            </w:r>
            <w:proofErr w:type="spellEnd"/>
            <w:r>
              <w:rPr>
                <w:w w:val="105"/>
                <w:sz w:val="20"/>
                <w:szCs w:val="20"/>
              </w:rPr>
              <w:t xml:space="preserve"> </w:t>
            </w:r>
            <w:proofErr w:type="spellStart"/>
            <w:r>
              <w:rPr>
                <w:w w:val="105"/>
                <w:sz w:val="20"/>
                <w:szCs w:val="20"/>
              </w:rPr>
              <w:t>պահանջով</w:t>
            </w:r>
            <w:proofErr w:type="spellEnd"/>
            <w:r>
              <w:rPr>
                <w:w w:val="105"/>
                <w:sz w:val="20"/>
                <w:szCs w:val="20"/>
              </w:rPr>
              <w:t xml:space="preserve"> </w:t>
            </w:r>
            <w:proofErr w:type="spellStart"/>
            <w:r>
              <w:rPr>
                <w:w w:val="105"/>
                <w:sz w:val="20"/>
                <w:szCs w:val="20"/>
              </w:rPr>
              <w:t>սահմանվել</w:t>
            </w:r>
            <w:proofErr w:type="spellEnd"/>
            <w:r>
              <w:rPr>
                <w:w w:val="105"/>
                <w:sz w:val="20"/>
                <w:szCs w:val="20"/>
              </w:rPr>
              <w:t xml:space="preserve"> է </w:t>
            </w:r>
            <w:proofErr w:type="spellStart"/>
            <w:r>
              <w:rPr>
                <w:w w:val="105"/>
                <w:sz w:val="20"/>
                <w:szCs w:val="20"/>
              </w:rPr>
              <w:t>ոչ</w:t>
            </w:r>
            <w:proofErr w:type="spellEnd"/>
            <w:r>
              <w:rPr>
                <w:w w:val="105"/>
                <w:sz w:val="20"/>
                <w:szCs w:val="20"/>
              </w:rPr>
              <w:t xml:space="preserve"> </w:t>
            </w:r>
            <w:proofErr w:type="spellStart"/>
            <w:r>
              <w:rPr>
                <w:w w:val="105"/>
                <w:sz w:val="20"/>
                <w:szCs w:val="20"/>
              </w:rPr>
              <w:t>լրիվ</w:t>
            </w:r>
            <w:proofErr w:type="spellEnd"/>
            <w:r>
              <w:rPr>
                <w:w w:val="105"/>
                <w:sz w:val="20"/>
                <w:szCs w:val="20"/>
              </w:rPr>
              <w:t xml:space="preserve">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ոչ</w:t>
            </w:r>
            <w:proofErr w:type="spellEnd"/>
            <w:r>
              <w:rPr>
                <w:w w:val="105"/>
                <w:sz w:val="20"/>
                <w:szCs w:val="20"/>
              </w:rPr>
              <w:t xml:space="preserve"> </w:t>
            </w:r>
            <w:proofErr w:type="spellStart"/>
            <w:r>
              <w:rPr>
                <w:w w:val="105"/>
                <w:sz w:val="20"/>
                <w:szCs w:val="20"/>
              </w:rPr>
              <w:t>լրիվ</w:t>
            </w:r>
            <w:proofErr w:type="spellEnd"/>
            <w:r>
              <w:rPr>
                <w:w w:val="105"/>
                <w:sz w:val="20"/>
                <w:szCs w:val="20"/>
              </w:rPr>
              <w:t xml:space="preserve"> </w:t>
            </w:r>
            <w:proofErr w:type="spellStart"/>
            <w:r>
              <w:rPr>
                <w:w w:val="105"/>
                <w:sz w:val="20"/>
                <w:szCs w:val="20"/>
              </w:rPr>
              <w:t>աշխատանքային</w:t>
            </w:r>
            <w:proofErr w:type="spellEnd"/>
          </w:p>
          <w:p w14:paraId="4BB1879E" w14:textId="77777777" w:rsidR="006A01C9" w:rsidRDefault="006A01C9" w:rsidP="006877DE">
            <w:pPr>
              <w:pStyle w:val="TableParagraph"/>
              <w:spacing w:line="223" w:lineRule="exact"/>
              <w:ind w:left="105"/>
              <w:rPr>
                <w:sz w:val="20"/>
                <w:szCs w:val="20"/>
              </w:rPr>
            </w:pPr>
            <w:proofErr w:type="spellStart"/>
            <w:r>
              <w:rPr>
                <w:w w:val="110"/>
                <w:sz w:val="20"/>
                <w:szCs w:val="20"/>
              </w:rPr>
              <w:t>շաբաթ</w:t>
            </w:r>
            <w:proofErr w:type="spellEnd"/>
            <w:r>
              <w:rPr>
                <w:w w:val="110"/>
                <w:sz w:val="20"/>
                <w:szCs w:val="20"/>
              </w:rPr>
              <w:t>։</w:t>
            </w:r>
          </w:p>
        </w:tc>
        <w:tc>
          <w:tcPr>
            <w:tcW w:w="2268" w:type="dxa"/>
          </w:tcPr>
          <w:p w14:paraId="74AC9D66"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141, </w:t>
            </w:r>
            <w:proofErr w:type="spellStart"/>
            <w:r>
              <w:rPr>
                <w:w w:val="105"/>
                <w:sz w:val="20"/>
                <w:szCs w:val="20"/>
              </w:rPr>
              <w:t>մաս</w:t>
            </w:r>
            <w:proofErr w:type="spellEnd"/>
            <w:r>
              <w:rPr>
                <w:w w:val="105"/>
                <w:sz w:val="20"/>
                <w:szCs w:val="20"/>
              </w:rPr>
              <w:t xml:space="preserve"> 1, </w:t>
            </w:r>
            <w:proofErr w:type="spellStart"/>
            <w:r>
              <w:rPr>
                <w:w w:val="105"/>
                <w:sz w:val="20"/>
                <w:szCs w:val="20"/>
              </w:rPr>
              <w:t>կետ</w:t>
            </w:r>
            <w:proofErr w:type="spellEnd"/>
            <w:r>
              <w:rPr>
                <w:w w:val="105"/>
                <w:sz w:val="20"/>
                <w:szCs w:val="20"/>
              </w:rPr>
              <w:t xml:space="preserve"> 3</w:t>
            </w:r>
          </w:p>
        </w:tc>
        <w:tc>
          <w:tcPr>
            <w:tcW w:w="595" w:type="dxa"/>
          </w:tcPr>
          <w:p w14:paraId="1D1F4C91" w14:textId="77777777" w:rsidR="006A01C9" w:rsidRDefault="006A01C9" w:rsidP="006877DE">
            <w:pPr>
              <w:pStyle w:val="TableParagraph"/>
              <w:rPr>
                <w:sz w:val="18"/>
              </w:rPr>
            </w:pPr>
          </w:p>
        </w:tc>
        <w:tc>
          <w:tcPr>
            <w:tcW w:w="569" w:type="dxa"/>
          </w:tcPr>
          <w:p w14:paraId="54C9098D" w14:textId="77777777" w:rsidR="006A01C9" w:rsidRDefault="006A01C9" w:rsidP="006877DE">
            <w:pPr>
              <w:pStyle w:val="TableParagraph"/>
              <w:rPr>
                <w:sz w:val="18"/>
              </w:rPr>
            </w:pPr>
          </w:p>
        </w:tc>
        <w:tc>
          <w:tcPr>
            <w:tcW w:w="679" w:type="dxa"/>
          </w:tcPr>
          <w:p w14:paraId="3F804CE0" w14:textId="77777777" w:rsidR="006A01C9" w:rsidRDefault="006A01C9" w:rsidP="006877DE">
            <w:pPr>
              <w:pStyle w:val="TableParagraph"/>
              <w:rPr>
                <w:sz w:val="18"/>
              </w:rPr>
            </w:pPr>
          </w:p>
        </w:tc>
        <w:tc>
          <w:tcPr>
            <w:tcW w:w="708" w:type="dxa"/>
          </w:tcPr>
          <w:p w14:paraId="3812015F"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25CB64BE"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06E48E97" w14:textId="77777777" w:rsidR="006A01C9" w:rsidRDefault="006A01C9" w:rsidP="006877DE">
            <w:pPr>
              <w:pStyle w:val="TableParagraph"/>
              <w:rPr>
                <w:sz w:val="18"/>
              </w:rPr>
            </w:pPr>
          </w:p>
        </w:tc>
      </w:tr>
      <w:tr w:rsidR="006A01C9" w14:paraId="66DED509" w14:textId="77777777" w:rsidTr="006877DE">
        <w:trPr>
          <w:trHeight w:val="1072"/>
        </w:trPr>
        <w:tc>
          <w:tcPr>
            <w:tcW w:w="1032" w:type="dxa"/>
          </w:tcPr>
          <w:p w14:paraId="4D51B4D1" w14:textId="77777777" w:rsidR="006A01C9" w:rsidRDefault="006A01C9" w:rsidP="006877DE">
            <w:pPr>
              <w:pStyle w:val="TableParagraph"/>
              <w:spacing w:before="24"/>
              <w:ind w:left="176" w:right="170"/>
              <w:jc w:val="center"/>
              <w:rPr>
                <w:sz w:val="20"/>
              </w:rPr>
            </w:pPr>
            <w:r>
              <w:rPr>
                <w:w w:val="105"/>
                <w:sz w:val="20"/>
              </w:rPr>
              <w:t>31.</w:t>
            </w:r>
          </w:p>
        </w:tc>
        <w:tc>
          <w:tcPr>
            <w:tcW w:w="5527" w:type="dxa"/>
          </w:tcPr>
          <w:p w14:paraId="5292A438" w14:textId="77777777" w:rsidR="006A01C9" w:rsidRDefault="006A01C9" w:rsidP="006877DE">
            <w:pPr>
              <w:pStyle w:val="TableParagraph"/>
              <w:spacing w:before="24" w:line="280" w:lineRule="auto"/>
              <w:ind w:left="105" w:right="309"/>
              <w:rPr>
                <w:sz w:val="20"/>
                <w:szCs w:val="20"/>
              </w:rPr>
            </w:pPr>
            <w:proofErr w:type="spellStart"/>
            <w:r>
              <w:rPr>
                <w:w w:val="105"/>
                <w:sz w:val="20"/>
                <w:szCs w:val="20"/>
              </w:rPr>
              <w:t>Հաշմանդամի</w:t>
            </w:r>
            <w:proofErr w:type="spellEnd"/>
            <w:r>
              <w:rPr>
                <w:w w:val="105"/>
                <w:sz w:val="20"/>
                <w:szCs w:val="20"/>
              </w:rPr>
              <w:t xml:space="preserve"> </w:t>
            </w:r>
            <w:proofErr w:type="spellStart"/>
            <w:r>
              <w:rPr>
                <w:w w:val="105"/>
                <w:sz w:val="20"/>
                <w:szCs w:val="20"/>
              </w:rPr>
              <w:t>պահանջով</w:t>
            </w:r>
            <w:proofErr w:type="spellEnd"/>
            <w:r>
              <w:rPr>
                <w:w w:val="105"/>
                <w:sz w:val="20"/>
                <w:szCs w:val="20"/>
              </w:rPr>
              <w:t xml:space="preserve">` </w:t>
            </w:r>
            <w:proofErr w:type="spellStart"/>
            <w:r>
              <w:rPr>
                <w:w w:val="105"/>
                <w:sz w:val="20"/>
                <w:szCs w:val="20"/>
              </w:rPr>
              <w:t>բժշկական</w:t>
            </w:r>
            <w:proofErr w:type="spellEnd"/>
            <w:r>
              <w:rPr>
                <w:w w:val="105"/>
                <w:sz w:val="20"/>
                <w:szCs w:val="20"/>
              </w:rPr>
              <w:t xml:space="preserve"> </w:t>
            </w:r>
            <w:proofErr w:type="spellStart"/>
            <w:r>
              <w:rPr>
                <w:w w:val="105"/>
                <w:sz w:val="20"/>
                <w:szCs w:val="20"/>
              </w:rPr>
              <w:t>եզրակացության</w:t>
            </w:r>
            <w:proofErr w:type="spellEnd"/>
            <w:r>
              <w:rPr>
                <w:w w:val="105"/>
                <w:sz w:val="20"/>
                <w:szCs w:val="20"/>
              </w:rPr>
              <w:t xml:space="preserve"> </w:t>
            </w:r>
            <w:proofErr w:type="spellStart"/>
            <w:r>
              <w:rPr>
                <w:w w:val="105"/>
                <w:sz w:val="20"/>
                <w:szCs w:val="20"/>
              </w:rPr>
              <w:t>հիման</w:t>
            </w:r>
            <w:proofErr w:type="spellEnd"/>
            <w:r>
              <w:rPr>
                <w:w w:val="105"/>
                <w:sz w:val="20"/>
                <w:szCs w:val="20"/>
              </w:rPr>
              <w:t xml:space="preserve"> </w:t>
            </w:r>
            <w:proofErr w:type="spellStart"/>
            <w:r>
              <w:rPr>
                <w:w w:val="105"/>
                <w:sz w:val="20"/>
                <w:szCs w:val="20"/>
              </w:rPr>
              <w:t>վրա</w:t>
            </w:r>
            <w:proofErr w:type="spellEnd"/>
            <w:r>
              <w:rPr>
                <w:w w:val="105"/>
                <w:sz w:val="20"/>
                <w:szCs w:val="20"/>
              </w:rPr>
              <w:t xml:space="preserve"> </w:t>
            </w:r>
            <w:proofErr w:type="spellStart"/>
            <w:r>
              <w:rPr>
                <w:w w:val="105"/>
                <w:sz w:val="20"/>
                <w:szCs w:val="20"/>
              </w:rPr>
              <w:t>սահմանվել</w:t>
            </w:r>
            <w:proofErr w:type="spellEnd"/>
            <w:r>
              <w:rPr>
                <w:w w:val="105"/>
                <w:sz w:val="20"/>
                <w:szCs w:val="20"/>
              </w:rPr>
              <w:t xml:space="preserve"> է </w:t>
            </w:r>
            <w:proofErr w:type="spellStart"/>
            <w:r>
              <w:rPr>
                <w:w w:val="105"/>
                <w:sz w:val="20"/>
                <w:szCs w:val="20"/>
              </w:rPr>
              <w:t>ոչ</w:t>
            </w:r>
            <w:proofErr w:type="spellEnd"/>
            <w:r>
              <w:rPr>
                <w:w w:val="105"/>
                <w:sz w:val="20"/>
                <w:szCs w:val="20"/>
              </w:rPr>
              <w:t xml:space="preserve"> </w:t>
            </w:r>
            <w:proofErr w:type="spellStart"/>
            <w:r>
              <w:rPr>
                <w:w w:val="105"/>
                <w:sz w:val="20"/>
                <w:szCs w:val="20"/>
              </w:rPr>
              <w:t>լրիվ</w:t>
            </w:r>
            <w:proofErr w:type="spellEnd"/>
            <w:r>
              <w:rPr>
                <w:w w:val="105"/>
                <w:sz w:val="20"/>
                <w:szCs w:val="20"/>
              </w:rPr>
              <w:t xml:space="preserve">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ոչ</w:t>
            </w:r>
            <w:proofErr w:type="spellEnd"/>
            <w:r>
              <w:rPr>
                <w:w w:val="105"/>
                <w:sz w:val="20"/>
                <w:szCs w:val="20"/>
              </w:rPr>
              <w:t xml:space="preserve"> </w:t>
            </w:r>
            <w:proofErr w:type="spellStart"/>
            <w:r>
              <w:rPr>
                <w:w w:val="105"/>
                <w:sz w:val="20"/>
                <w:szCs w:val="20"/>
              </w:rPr>
              <w:t>լրիվ</w:t>
            </w:r>
            <w:proofErr w:type="spellEnd"/>
            <w:r>
              <w:rPr>
                <w:w w:val="105"/>
                <w:sz w:val="20"/>
                <w:szCs w:val="20"/>
              </w:rPr>
              <w:t xml:space="preserve">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շաբաթ</w:t>
            </w:r>
            <w:proofErr w:type="spellEnd"/>
            <w:r>
              <w:rPr>
                <w:w w:val="105"/>
                <w:sz w:val="20"/>
                <w:szCs w:val="20"/>
              </w:rPr>
              <w:t>։</w:t>
            </w:r>
          </w:p>
        </w:tc>
        <w:tc>
          <w:tcPr>
            <w:tcW w:w="2268" w:type="dxa"/>
          </w:tcPr>
          <w:p w14:paraId="5EB2E091" w14:textId="77777777" w:rsidR="006A01C9" w:rsidRDefault="006A01C9" w:rsidP="006877DE">
            <w:pPr>
              <w:pStyle w:val="TableParagraph"/>
              <w:spacing w:before="24" w:line="280" w:lineRule="auto"/>
              <w:ind w:left="208" w:right="171" w:hanging="27"/>
              <w:jc w:val="both"/>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141, </w:t>
            </w:r>
            <w:proofErr w:type="spellStart"/>
            <w:r>
              <w:rPr>
                <w:w w:val="105"/>
                <w:sz w:val="20"/>
                <w:szCs w:val="20"/>
              </w:rPr>
              <w:t>մաս</w:t>
            </w:r>
            <w:proofErr w:type="spellEnd"/>
            <w:r>
              <w:rPr>
                <w:w w:val="105"/>
                <w:sz w:val="20"/>
                <w:szCs w:val="20"/>
              </w:rPr>
              <w:t xml:space="preserve"> 1, </w:t>
            </w:r>
            <w:proofErr w:type="spellStart"/>
            <w:r>
              <w:rPr>
                <w:w w:val="105"/>
                <w:sz w:val="20"/>
                <w:szCs w:val="20"/>
              </w:rPr>
              <w:t>կետ</w:t>
            </w:r>
            <w:proofErr w:type="spellEnd"/>
            <w:r>
              <w:rPr>
                <w:w w:val="105"/>
                <w:sz w:val="20"/>
                <w:szCs w:val="20"/>
              </w:rPr>
              <w:t xml:space="preserve"> 4,</w:t>
            </w:r>
          </w:p>
          <w:p w14:paraId="0F5E0DEB" w14:textId="77777777" w:rsidR="006A01C9" w:rsidRDefault="006A01C9" w:rsidP="006877DE">
            <w:pPr>
              <w:pStyle w:val="TableParagraph"/>
              <w:spacing w:line="221" w:lineRule="exact"/>
              <w:ind w:left="127" w:right="120"/>
              <w:jc w:val="center"/>
              <w:rPr>
                <w:sz w:val="20"/>
                <w:szCs w:val="20"/>
              </w:rPr>
            </w:pPr>
            <w:proofErr w:type="spellStart"/>
            <w:r>
              <w:rPr>
                <w:w w:val="105"/>
                <w:sz w:val="20"/>
                <w:szCs w:val="20"/>
              </w:rPr>
              <w:t>մաս</w:t>
            </w:r>
            <w:proofErr w:type="spellEnd"/>
            <w:r>
              <w:rPr>
                <w:w w:val="105"/>
                <w:sz w:val="20"/>
                <w:szCs w:val="20"/>
              </w:rPr>
              <w:t xml:space="preserve"> 2</w:t>
            </w:r>
          </w:p>
        </w:tc>
        <w:tc>
          <w:tcPr>
            <w:tcW w:w="595" w:type="dxa"/>
          </w:tcPr>
          <w:p w14:paraId="2648B1C9" w14:textId="77777777" w:rsidR="006A01C9" w:rsidRDefault="006A01C9" w:rsidP="006877DE">
            <w:pPr>
              <w:pStyle w:val="TableParagraph"/>
              <w:rPr>
                <w:sz w:val="18"/>
              </w:rPr>
            </w:pPr>
          </w:p>
        </w:tc>
        <w:tc>
          <w:tcPr>
            <w:tcW w:w="569" w:type="dxa"/>
          </w:tcPr>
          <w:p w14:paraId="4DD93573" w14:textId="77777777" w:rsidR="006A01C9" w:rsidRDefault="006A01C9" w:rsidP="006877DE">
            <w:pPr>
              <w:pStyle w:val="TableParagraph"/>
              <w:rPr>
                <w:sz w:val="18"/>
              </w:rPr>
            </w:pPr>
          </w:p>
        </w:tc>
        <w:tc>
          <w:tcPr>
            <w:tcW w:w="679" w:type="dxa"/>
          </w:tcPr>
          <w:p w14:paraId="20E456EB" w14:textId="77777777" w:rsidR="006A01C9" w:rsidRDefault="006A01C9" w:rsidP="006877DE">
            <w:pPr>
              <w:pStyle w:val="TableParagraph"/>
              <w:rPr>
                <w:sz w:val="18"/>
              </w:rPr>
            </w:pPr>
          </w:p>
        </w:tc>
        <w:tc>
          <w:tcPr>
            <w:tcW w:w="708" w:type="dxa"/>
          </w:tcPr>
          <w:p w14:paraId="72E73C8D"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2C0ADC7E"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37B99D93" w14:textId="77777777" w:rsidR="006A01C9" w:rsidRDefault="006A01C9" w:rsidP="006877DE">
            <w:pPr>
              <w:pStyle w:val="TableParagraph"/>
              <w:rPr>
                <w:sz w:val="18"/>
              </w:rPr>
            </w:pPr>
          </w:p>
        </w:tc>
      </w:tr>
      <w:tr w:rsidR="006A01C9" w14:paraId="649DC386" w14:textId="77777777" w:rsidTr="006877DE">
        <w:trPr>
          <w:trHeight w:val="818"/>
        </w:trPr>
        <w:tc>
          <w:tcPr>
            <w:tcW w:w="1032" w:type="dxa"/>
          </w:tcPr>
          <w:p w14:paraId="0D9FA2CC" w14:textId="77777777" w:rsidR="006A01C9" w:rsidRDefault="006A01C9" w:rsidP="006877DE">
            <w:pPr>
              <w:pStyle w:val="TableParagraph"/>
              <w:spacing w:before="24"/>
              <w:ind w:left="177" w:right="170"/>
              <w:jc w:val="center"/>
              <w:rPr>
                <w:sz w:val="20"/>
              </w:rPr>
            </w:pPr>
            <w:r>
              <w:rPr>
                <w:w w:val="115"/>
                <w:sz w:val="20"/>
              </w:rPr>
              <w:t>32.</w:t>
            </w:r>
          </w:p>
        </w:tc>
        <w:tc>
          <w:tcPr>
            <w:tcW w:w="5527" w:type="dxa"/>
          </w:tcPr>
          <w:p w14:paraId="40352E7F"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Մինչև</w:t>
            </w:r>
            <w:proofErr w:type="spellEnd"/>
            <w:r>
              <w:rPr>
                <w:w w:val="105"/>
                <w:sz w:val="20"/>
                <w:szCs w:val="20"/>
              </w:rPr>
              <w:t xml:space="preserve"> 18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նկատմամբ</w:t>
            </w:r>
            <w:proofErr w:type="spellEnd"/>
            <w:r>
              <w:rPr>
                <w:w w:val="105"/>
                <w:sz w:val="20"/>
                <w:szCs w:val="20"/>
              </w:rPr>
              <w:t xml:space="preserve"> </w:t>
            </w:r>
            <w:proofErr w:type="spellStart"/>
            <w:r>
              <w:rPr>
                <w:w w:val="105"/>
                <w:sz w:val="20"/>
                <w:szCs w:val="20"/>
              </w:rPr>
              <w:t>չի</w:t>
            </w:r>
            <w:proofErr w:type="spellEnd"/>
            <w:r>
              <w:rPr>
                <w:w w:val="105"/>
                <w:sz w:val="20"/>
                <w:szCs w:val="20"/>
              </w:rPr>
              <w:t xml:space="preserve"> </w:t>
            </w:r>
            <w:proofErr w:type="spellStart"/>
            <w:r>
              <w:rPr>
                <w:w w:val="105"/>
                <w:sz w:val="20"/>
                <w:szCs w:val="20"/>
              </w:rPr>
              <w:t>կիրառվում</w:t>
            </w:r>
            <w:proofErr w:type="spellEnd"/>
            <w:r>
              <w:rPr>
                <w:w w:val="105"/>
                <w:sz w:val="20"/>
                <w:szCs w:val="20"/>
              </w:rPr>
              <w:t xml:space="preserve"> </w:t>
            </w:r>
            <w:proofErr w:type="spellStart"/>
            <w:r>
              <w:rPr>
                <w:w w:val="105"/>
                <w:sz w:val="20"/>
                <w:szCs w:val="20"/>
              </w:rPr>
              <w:t>աշխատաժամանակի</w:t>
            </w:r>
            <w:proofErr w:type="spellEnd"/>
            <w:r>
              <w:rPr>
                <w:w w:val="105"/>
                <w:sz w:val="20"/>
                <w:szCs w:val="20"/>
              </w:rPr>
              <w:t xml:space="preserve"> </w:t>
            </w:r>
            <w:proofErr w:type="spellStart"/>
            <w:r>
              <w:rPr>
                <w:w w:val="105"/>
                <w:sz w:val="20"/>
                <w:szCs w:val="20"/>
              </w:rPr>
              <w:t>գումարային</w:t>
            </w:r>
            <w:proofErr w:type="spellEnd"/>
            <w:r>
              <w:rPr>
                <w:w w:val="105"/>
                <w:sz w:val="20"/>
                <w:szCs w:val="20"/>
              </w:rPr>
              <w:t xml:space="preserve"> </w:t>
            </w:r>
            <w:proofErr w:type="spellStart"/>
            <w:r>
              <w:rPr>
                <w:w w:val="105"/>
                <w:sz w:val="20"/>
                <w:szCs w:val="20"/>
              </w:rPr>
              <w:t>հաշվարկ</w:t>
            </w:r>
            <w:proofErr w:type="spellEnd"/>
            <w:r>
              <w:rPr>
                <w:w w:val="105"/>
                <w:sz w:val="20"/>
                <w:szCs w:val="20"/>
              </w:rPr>
              <w:t>։</w:t>
            </w:r>
          </w:p>
        </w:tc>
        <w:tc>
          <w:tcPr>
            <w:tcW w:w="2268" w:type="dxa"/>
          </w:tcPr>
          <w:p w14:paraId="5345956D"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p w14:paraId="2F8267E4" w14:textId="77777777" w:rsidR="006A01C9" w:rsidRDefault="006A01C9" w:rsidP="006877DE">
            <w:pPr>
              <w:pStyle w:val="TableParagraph"/>
              <w:spacing w:line="229" w:lineRule="exact"/>
              <w:ind w:left="127" w:right="120"/>
              <w:jc w:val="center"/>
              <w:rPr>
                <w:sz w:val="20"/>
                <w:szCs w:val="20"/>
              </w:rPr>
            </w:pPr>
            <w:r>
              <w:rPr>
                <w:w w:val="105"/>
                <w:sz w:val="20"/>
                <w:szCs w:val="20"/>
              </w:rPr>
              <w:t xml:space="preserve">143, </w:t>
            </w:r>
            <w:proofErr w:type="spellStart"/>
            <w:r>
              <w:rPr>
                <w:w w:val="105"/>
                <w:sz w:val="20"/>
                <w:szCs w:val="20"/>
              </w:rPr>
              <w:t>մաս</w:t>
            </w:r>
            <w:proofErr w:type="spellEnd"/>
            <w:r>
              <w:rPr>
                <w:w w:val="105"/>
                <w:sz w:val="20"/>
                <w:szCs w:val="20"/>
              </w:rPr>
              <w:t xml:space="preserve"> 1.1</w:t>
            </w:r>
          </w:p>
        </w:tc>
        <w:tc>
          <w:tcPr>
            <w:tcW w:w="595" w:type="dxa"/>
          </w:tcPr>
          <w:p w14:paraId="38D861E2" w14:textId="77777777" w:rsidR="006A01C9" w:rsidRDefault="006A01C9" w:rsidP="006877DE">
            <w:pPr>
              <w:pStyle w:val="TableParagraph"/>
              <w:rPr>
                <w:sz w:val="18"/>
              </w:rPr>
            </w:pPr>
          </w:p>
        </w:tc>
        <w:tc>
          <w:tcPr>
            <w:tcW w:w="569" w:type="dxa"/>
          </w:tcPr>
          <w:p w14:paraId="602FDC96" w14:textId="77777777" w:rsidR="006A01C9" w:rsidRDefault="006A01C9" w:rsidP="006877DE">
            <w:pPr>
              <w:pStyle w:val="TableParagraph"/>
              <w:rPr>
                <w:sz w:val="18"/>
              </w:rPr>
            </w:pPr>
          </w:p>
        </w:tc>
        <w:tc>
          <w:tcPr>
            <w:tcW w:w="679" w:type="dxa"/>
          </w:tcPr>
          <w:p w14:paraId="272E5D41" w14:textId="77777777" w:rsidR="006A01C9" w:rsidRDefault="006A01C9" w:rsidP="006877DE">
            <w:pPr>
              <w:pStyle w:val="TableParagraph"/>
              <w:rPr>
                <w:sz w:val="18"/>
              </w:rPr>
            </w:pPr>
          </w:p>
        </w:tc>
        <w:tc>
          <w:tcPr>
            <w:tcW w:w="708" w:type="dxa"/>
          </w:tcPr>
          <w:p w14:paraId="38BC5CA2"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2D3A7A69"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3776D387" w14:textId="77777777" w:rsidR="006A01C9" w:rsidRDefault="006A01C9" w:rsidP="006877DE">
            <w:pPr>
              <w:pStyle w:val="TableParagraph"/>
              <w:rPr>
                <w:sz w:val="18"/>
              </w:rPr>
            </w:pPr>
          </w:p>
        </w:tc>
      </w:tr>
      <w:tr w:rsidR="006A01C9" w14:paraId="30E452A8" w14:textId="77777777" w:rsidTr="006877DE">
        <w:trPr>
          <w:trHeight w:val="1610"/>
        </w:trPr>
        <w:tc>
          <w:tcPr>
            <w:tcW w:w="1032" w:type="dxa"/>
          </w:tcPr>
          <w:p w14:paraId="1362D196" w14:textId="77777777" w:rsidR="006A01C9" w:rsidRDefault="006A01C9" w:rsidP="006877DE">
            <w:pPr>
              <w:pStyle w:val="TableParagraph"/>
              <w:spacing w:before="24"/>
              <w:ind w:left="178" w:right="170"/>
              <w:jc w:val="center"/>
              <w:rPr>
                <w:sz w:val="20"/>
              </w:rPr>
            </w:pPr>
            <w:r>
              <w:rPr>
                <w:w w:val="115"/>
                <w:sz w:val="20"/>
              </w:rPr>
              <w:t>33.</w:t>
            </w:r>
          </w:p>
        </w:tc>
        <w:tc>
          <w:tcPr>
            <w:tcW w:w="5527" w:type="dxa"/>
          </w:tcPr>
          <w:p w14:paraId="510F1C2B" w14:textId="77777777" w:rsidR="006A01C9" w:rsidRDefault="006A01C9" w:rsidP="006877DE">
            <w:pPr>
              <w:pStyle w:val="TableParagraph"/>
              <w:spacing w:before="24" w:line="280" w:lineRule="auto"/>
              <w:ind w:left="105" w:right="178"/>
              <w:rPr>
                <w:sz w:val="20"/>
                <w:szCs w:val="20"/>
              </w:rPr>
            </w:pPr>
            <w:proofErr w:type="spellStart"/>
            <w:r>
              <w:rPr>
                <w:w w:val="105"/>
                <w:sz w:val="20"/>
                <w:szCs w:val="20"/>
              </w:rPr>
              <w:t>Մինչև</w:t>
            </w:r>
            <w:proofErr w:type="spellEnd"/>
            <w:r>
              <w:rPr>
                <w:w w:val="105"/>
                <w:sz w:val="20"/>
                <w:szCs w:val="20"/>
              </w:rPr>
              <w:t xml:space="preserve"> 16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աշխատողները</w:t>
            </w:r>
            <w:proofErr w:type="spellEnd"/>
            <w:r>
              <w:rPr>
                <w:w w:val="105"/>
                <w:sz w:val="20"/>
                <w:szCs w:val="20"/>
              </w:rPr>
              <w:t xml:space="preserve"> </w:t>
            </w:r>
            <w:proofErr w:type="spellStart"/>
            <w:r>
              <w:rPr>
                <w:w w:val="105"/>
                <w:sz w:val="20"/>
                <w:szCs w:val="20"/>
              </w:rPr>
              <w:t>չեն</w:t>
            </w:r>
            <w:proofErr w:type="spellEnd"/>
            <w:r>
              <w:rPr>
                <w:w w:val="105"/>
                <w:sz w:val="20"/>
                <w:szCs w:val="20"/>
              </w:rPr>
              <w:t xml:space="preserve"> </w:t>
            </w:r>
            <w:proofErr w:type="spellStart"/>
            <w:r>
              <w:rPr>
                <w:w w:val="105"/>
                <w:sz w:val="20"/>
                <w:szCs w:val="20"/>
              </w:rPr>
              <w:t>ներգրավվում</w:t>
            </w:r>
            <w:proofErr w:type="spellEnd"/>
            <w:r>
              <w:rPr>
                <w:w w:val="105"/>
                <w:sz w:val="20"/>
                <w:szCs w:val="20"/>
              </w:rPr>
              <w:t xml:space="preserve"> </w:t>
            </w:r>
            <w:proofErr w:type="spellStart"/>
            <w:r>
              <w:rPr>
                <w:w w:val="105"/>
                <w:sz w:val="20"/>
                <w:szCs w:val="20"/>
              </w:rPr>
              <w:t>կրթություն</w:t>
            </w:r>
            <w:proofErr w:type="spellEnd"/>
            <w:r>
              <w:rPr>
                <w:w w:val="105"/>
                <w:sz w:val="20"/>
                <w:szCs w:val="20"/>
              </w:rPr>
              <w:t xml:space="preserve"> </w:t>
            </w:r>
            <w:proofErr w:type="spellStart"/>
            <w:r>
              <w:rPr>
                <w:w w:val="105"/>
                <w:sz w:val="20"/>
                <w:szCs w:val="20"/>
              </w:rPr>
              <w:t>ստանալուն</w:t>
            </w:r>
            <w:proofErr w:type="spellEnd"/>
            <w:r>
              <w:rPr>
                <w:w w:val="105"/>
                <w:sz w:val="20"/>
                <w:szCs w:val="20"/>
              </w:rPr>
              <w:t xml:space="preserve"> </w:t>
            </w:r>
            <w:proofErr w:type="spellStart"/>
            <w:r>
              <w:rPr>
                <w:w w:val="105"/>
                <w:sz w:val="20"/>
                <w:szCs w:val="20"/>
              </w:rPr>
              <w:t>խոչընդոտող</w:t>
            </w:r>
            <w:proofErr w:type="spellEnd"/>
            <w:r>
              <w:rPr>
                <w:w w:val="105"/>
                <w:sz w:val="20"/>
                <w:szCs w:val="20"/>
              </w:rPr>
              <w:t xml:space="preserve"> </w:t>
            </w:r>
            <w:proofErr w:type="spellStart"/>
            <w:r>
              <w:rPr>
                <w:w w:val="105"/>
                <w:sz w:val="20"/>
                <w:szCs w:val="20"/>
              </w:rPr>
              <w:t>աշխատանքներում</w:t>
            </w:r>
            <w:proofErr w:type="spellEnd"/>
            <w:r>
              <w:rPr>
                <w:w w:val="105"/>
                <w:sz w:val="20"/>
                <w:szCs w:val="20"/>
              </w:rPr>
              <w:t>։</w:t>
            </w:r>
          </w:p>
        </w:tc>
        <w:tc>
          <w:tcPr>
            <w:tcW w:w="2268" w:type="dxa"/>
          </w:tcPr>
          <w:p w14:paraId="4BB86BB2"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17, </w:t>
            </w:r>
            <w:proofErr w:type="spellStart"/>
            <w:r>
              <w:rPr>
                <w:w w:val="105"/>
                <w:sz w:val="20"/>
                <w:szCs w:val="20"/>
              </w:rPr>
              <w:t>մաս</w:t>
            </w:r>
            <w:proofErr w:type="spellEnd"/>
            <w:r>
              <w:rPr>
                <w:w w:val="105"/>
                <w:sz w:val="20"/>
                <w:szCs w:val="20"/>
              </w:rPr>
              <w:t xml:space="preserve"> 2.1,</w:t>
            </w:r>
          </w:p>
          <w:p w14:paraId="7D086FD7" w14:textId="77777777" w:rsidR="006A01C9" w:rsidRDefault="006A01C9" w:rsidP="006877DE">
            <w:pPr>
              <w:pStyle w:val="TableParagraph"/>
              <w:spacing w:line="278" w:lineRule="auto"/>
              <w:ind w:left="134" w:right="120"/>
              <w:jc w:val="center"/>
              <w:rPr>
                <w:sz w:val="20"/>
                <w:szCs w:val="20"/>
              </w:rPr>
            </w:pPr>
            <w:r>
              <w:rPr>
                <w:spacing w:val="-6"/>
                <w:w w:val="105"/>
                <w:sz w:val="20"/>
                <w:szCs w:val="20"/>
              </w:rPr>
              <w:t>«</w:t>
            </w:r>
            <w:proofErr w:type="spellStart"/>
            <w:r>
              <w:rPr>
                <w:spacing w:val="-6"/>
                <w:w w:val="105"/>
                <w:sz w:val="20"/>
                <w:szCs w:val="20"/>
              </w:rPr>
              <w:t>Երեխայի</w:t>
            </w:r>
            <w:proofErr w:type="spellEnd"/>
            <w:r>
              <w:rPr>
                <w:spacing w:val="-6"/>
                <w:w w:val="105"/>
                <w:sz w:val="20"/>
                <w:szCs w:val="20"/>
              </w:rPr>
              <w:t xml:space="preserve"> </w:t>
            </w:r>
            <w:proofErr w:type="spellStart"/>
            <w:r>
              <w:rPr>
                <w:spacing w:val="-6"/>
                <w:w w:val="105"/>
                <w:sz w:val="20"/>
                <w:szCs w:val="20"/>
              </w:rPr>
              <w:t>իրավունք</w:t>
            </w:r>
            <w:proofErr w:type="spellEnd"/>
            <w:r>
              <w:rPr>
                <w:spacing w:val="-6"/>
                <w:w w:val="105"/>
                <w:sz w:val="20"/>
                <w:szCs w:val="20"/>
              </w:rPr>
              <w:t xml:space="preserve">- </w:t>
            </w:r>
            <w:proofErr w:type="spellStart"/>
            <w:r>
              <w:rPr>
                <w:spacing w:val="-5"/>
                <w:w w:val="105"/>
                <w:sz w:val="20"/>
                <w:szCs w:val="20"/>
              </w:rPr>
              <w:t>ների</w:t>
            </w:r>
            <w:proofErr w:type="spellEnd"/>
            <w:r>
              <w:rPr>
                <w:spacing w:val="-5"/>
                <w:w w:val="105"/>
                <w:sz w:val="20"/>
                <w:szCs w:val="20"/>
              </w:rPr>
              <w:t xml:space="preserve"> </w:t>
            </w:r>
            <w:proofErr w:type="spellStart"/>
            <w:r>
              <w:rPr>
                <w:spacing w:val="-6"/>
                <w:w w:val="105"/>
                <w:sz w:val="20"/>
                <w:szCs w:val="20"/>
              </w:rPr>
              <w:t>մասին</w:t>
            </w:r>
            <w:proofErr w:type="spellEnd"/>
            <w:r>
              <w:rPr>
                <w:spacing w:val="-6"/>
                <w:w w:val="105"/>
                <w:sz w:val="20"/>
                <w:szCs w:val="20"/>
              </w:rPr>
              <w:t xml:space="preserve">» </w:t>
            </w:r>
            <w:proofErr w:type="spellStart"/>
            <w:r>
              <w:rPr>
                <w:spacing w:val="-5"/>
                <w:w w:val="105"/>
                <w:sz w:val="20"/>
                <w:szCs w:val="20"/>
              </w:rPr>
              <w:t>օրենք</w:t>
            </w:r>
            <w:proofErr w:type="spellEnd"/>
            <w:r>
              <w:rPr>
                <w:spacing w:val="-5"/>
                <w:w w:val="105"/>
                <w:sz w:val="20"/>
                <w:szCs w:val="20"/>
              </w:rPr>
              <w:t>,</w:t>
            </w:r>
          </w:p>
          <w:p w14:paraId="47B785B0" w14:textId="77777777" w:rsidR="006A01C9" w:rsidRDefault="006A01C9" w:rsidP="006877DE">
            <w:pPr>
              <w:pStyle w:val="TableParagraph"/>
              <w:spacing w:before="1" w:line="224" w:lineRule="exact"/>
              <w:ind w:left="134" w:right="119"/>
              <w:jc w:val="center"/>
              <w:rPr>
                <w:sz w:val="20"/>
                <w:szCs w:val="20"/>
              </w:rPr>
            </w:pPr>
            <w:proofErr w:type="spellStart"/>
            <w:r>
              <w:rPr>
                <w:w w:val="105"/>
                <w:sz w:val="20"/>
                <w:szCs w:val="20"/>
              </w:rPr>
              <w:t>հոդված</w:t>
            </w:r>
            <w:proofErr w:type="spellEnd"/>
            <w:r>
              <w:rPr>
                <w:w w:val="105"/>
                <w:sz w:val="20"/>
                <w:szCs w:val="20"/>
              </w:rPr>
              <w:t xml:space="preserve"> 19</w:t>
            </w:r>
          </w:p>
        </w:tc>
        <w:tc>
          <w:tcPr>
            <w:tcW w:w="595" w:type="dxa"/>
          </w:tcPr>
          <w:p w14:paraId="66909112" w14:textId="77777777" w:rsidR="006A01C9" w:rsidRDefault="006A01C9" w:rsidP="006877DE">
            <w:pPr>
              <w:pStyle w:val="TableParagraph"/>
              <w:rPr>
                <w:sz w:val="18"/>
              </w:rPr>
            </w:pPr>
          </w:p>
        </w:tc>
        <w:tc>
          <w:tcPr>
            <w:tcW w:w="569" w:type="dxa"/>
          </w:tcPr>
          <w:p w14:paraId="531A3B1A" w14:textId="77777777" w:rsidR="006A01C9" w:rsidRDefault="006A01C9" w:rsidP="006877DE">
            <w:pPr>
              <w:pStyle w:val="TableParagraph"/>
              <w:rPr>
                <w:sz w:val="18"/>
              </w:rPr>
            </w:pPr>
          </w:p>
        </w:tc>
        <w:tc>
          <w:tcPr>
            <w:tcW w:w="679" w:type="dxa"/>
          </w:tcPr>
          <w:p w14:paraId="305A2CF0" w14:textId="77777777" w:rsidR="006A01C9" w:rsidRDefault="006A01C9" w:rsidP="006877DE">
            <w:pPr>
              <w:pStyle w:val="TableParagraph"/>
              <w:rPr>
                <w:sz w:val="18"/>
              </w:rPr>
            </w:pPr>
          </w:p>
        </w:tc>
        <w:tc>
          <w:tcPr>
            <w:tcW w:w="708" w:type="dxa"/>
          </w:tcPr>
          <w:p w14:paraId="0E7ABA86"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15525729"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12E68761" w14:textId="77777777" w:rsidR="006A01C9" w:rsidRDefault="006A01C9" w:rsidP="006877DE">
            <w:pPr>
              <w:pStyle w:val="TableParagraph"/>
              <w:rPr>
                <w:sz w:val="18"/>
              </w:rPr>
            </w:pPr>
          </w:p>
        </w:tc>
      </w:tr>
      <w:tr w:rsidR="006A01C9" w14:paraId="7AEB361E" w14:textId="77777777" w:rsidTr="006877DE">
        <w:trPr>
          <w:trHeight w:val="817"/>
        </w:trPr>
        <w:tc>
          <w:tcPr>
            <w:tcW w:w="1032" w:type="dxa"/>
          </w:tcPr>
          <w:p w14:paraId="4243B645" w14:textId="77777777" w:rsidR="006A01C9" w:rsidRDefault="006A01C9" w:rsidP="006877DE">
            <w:pPr>
              <w:pStyle w:val="TableParagraph"/>
              <w:spacing w:before="24"/>
              <w:ind w:left="175" w:right="170"/>
              <w:jc w:val="center"/>
              <w:rPr>
                <w:sz w:val="20"/>
              </w:rPr>
            </w:pPr>
            <w:r>
              <w:rPr>
                <w:w w:val="115"/>
                <w:sz w:val="20"/>
              </w:rPr>
              <w:t>34.</w:t>
            </w:r>
          </w:p>
        </w:tc>
        <w:tc>
          <w:tcPr>
            <w:tcW w:w="5527" w:type="dxa"/>
          </w:tcPr>
          <w:p w14:paraId="3AB45A98"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Մինչև</w:t>
            </w:r>
            <w:proofErr w:type="spellEnd"/>
            <w:r>
              <w:rPr>
                <w:w w:val="105"/>
                <w:sz w:val="20"/>
                <w:szCs w:val="20"/>
              </w:rPr>
              <w:t xml:space="preserve"> 18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աշխատողները</w:t>
            </w:r>
            <w:proofErr w:type="spellEnd"/>
            <w:r>
              <w:rPr>
                <w:w w:val="105"/>
                <w:sz w:val="20"/>
                <w:szCs w:val="20"/>
              </w:rPr>
              <w:t xml:space="preserve"> </w:t>
            </w:r>
            <w:proofErr w:type="spellStart"/>
            <w:r>
              <w:rPr>
                <w:w w:val="105"/>
                <w:sz w:val="20"/>
                <w:szCs w:val="20"/>
              </w:rPr>
              <w:t>չեն</w:t>
            </w:r>
            <w:proofErr w:type="spellEnd"/>
            <w:r>
              <w:rPr>
                <w:w w:val="105"/>
                <w:sz w:val="20"/>
                <w:szCs w:val="20"/>
              </w:rPr>
              <w:t xml:space="preserve"> </w:t>
            </w:r>
            <w:proofErr w:type="spellStart"/>
            <w:r>
              <w:rPr>
                <w:w w:val="105"/>
                <w:sz w:val="20"/>
                <w:szCs w:val="20"/>
              </w:rPr>
              <w:t>ներգրավվում</w:t>
            </w:r>
            <w:proofErr w:type="spellEnd"/>
            <w:r>
              <w:rPr>
                <w:w w:val="105"/>
                <w:sz w:val="20"/>
                <w:szCs w:val="20"/>
              </w:rPr>
              <w:t xml:space="preserve"> </w:t>
            </w:r>
            <w:proofErr w:type="spellStart"/>
            <w:r>
              <w:rPr>
                <w:w w:val="105"/>
                <w:sz w:val="20"/>
                <w:szCs w:val="20"/>
              </w:rPr>
              <w:t>արտաժամյա</w:t>
            </w:r>
            <w:proofErr w:type="spellEnd"/>
            <w:r>
              <w:rPr>
                <w:w w:val="105"/>
                <w:sz w:val="20"/>
                <w:szCs w:val="20"/>
              </w:rPr>
              <w:t xml:space="preserve"> </w:t>
            </w:r>
            <w:proofErr w:type="spellStart"/>
            <w:r>
              <w:rPr>
                <w:w w:val="105"/>
                <w:sz w:val="20"/>
                <w:szCs w:val="20"/>
              </w:rPr>
              <w:t>աշխատանքի</w:t>
            </w:r>
            <w:proofErr w:type="spellEnd"/>
            <w:r>
              <w:rPr>
                <w:w w:val="105"/>
                <w:sz w:val="20"/>
                <w:szCs w:val="20"/>
              </w:rPr>
              <w:t>։</w:t>
            </w:r>
          </w:p>
        </w:tc>
        <w:tc>
          <w:tcPr>
            <w:tcW w:w="2268" w:type="dxa"/>
          </w:tcPr>
          <w:p w14:paraId="340457C8" w14:textId="77777777" w:rsidR="006A01C9" w:rsidRDefault="006A01C9" w:rsidP="006877DE">
            <w:pPr>
              <w:pStyle w:val="TableParagraph"/>
              <w:spacing w:before="24"/>
              <w:ind w:left="208" w:hanging="27"/>
              <w:rPr>
                <w:sz w:val="20"/>
                <w:szCs w:val="20"/>
              </w:rPr>
            </w:pPr>
            <w:r>
              <w:rPr>
                <w:w w:val="110"/>
                <w:sz w:val="20"/>
                <w:szCs w:val="20"/>
              </w:rPr>
              <w:t xml:space="preserve">ՀՀ </w:t>
            </w:r>
            <w:proofErr w:type="spellStart"/>
            <w:r>
              <w:rPr>
                <w:w w:val="110"/>
                <w:sz w:val="20"/>
                <w:szCs w:val="20"/>
              </w:rPr>
              <w:t>աշխատանքային</w:t>
            </w:r>
            <w:proofErr w:type="spellEnd"/>
          </w:p>
          <w:p w14:paraId="25A84FFA" w14:textId="77777777" w:rsidR="006A01C9" w:rsidRDefault="006A01C9" w:rsidP="006877DE">
            <w:pPr>
              <w:pStyle w:val="TableParagraph"/>
              <w:spacing w:line="270" w:lineRule="atLeast"/>
              <w:ind w:left="316" w:hanging="108"/>
              <w:rPr>
                <w:sz w:val="20"/>
                <w:szCs w:val="20"/>
              </w:rPr>
            </w:pP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144, </w:t>
            </w:r>
            <w:proofErr w:type="spellStart"/>
            <w:r>
              <w:rPr>
                <w:w w:val="105"/>
                <w:sz w:val="20"/>
                <w:szCs w:val="20"/>
              </w:rPr>
              <w:t>մաս</w:t>
            </w:r>
            <w:proofErr w:type="spellEnd"/>
            <w:r>
              <w:rPr>
                <w:w w:val="105"/>
                <w:sz w:val="20"/>
                <w:szCs w:val="20"/>
              </w:rPr>
              <w:t xml:space="preserve"> 3, </w:t>
            </w:r>
            <w:proofErr w:type="spellStart"/>
            <w:r>
              <w:rPr>
                <w:w w:val="105"/>
                <w:sz w:val="20"/>
                <w:szCs w:val="20"/>
              </w:rPr>
              <w:t>կետ</w:t>
            </w:r>
            <w:proofErr w:type="spellEnd"/>
            <w:r>
              <w:rPr>
                <w:w w:val="105"/>
                <w:sz w:val="20"/>
                <w:szCs w:val="20"/>
              </w:rPr>
              <w:t xml:space="preserve"> 1</w:t>
            </w:r>
          </w:p>
        </w:tc>
        <w:tc>
          <w:tcPr>
            <w:tcW w:w="595" w:type="dxa"/>
          </w:tcPr>
          <w:p w14:paraId="4510E5C3" w14:textId="77777777" w:rsidR="006A01C9" w:rsidRDefault="006A01C9" w:rsidP="006877DE">
            <w:pPr>
              <w:pStyle w:val="TableParagraph"/>
              <w:rPr>
                <w:sz w:val="18"/>
              </w:rPr>
            </w:pPr>
          </w:p>
        </w:tc>
        <w:tc>
          <w:tcPr>
            <w:tcW w:w="569" w:type="dxa"/>
          </w:tcPr>
          <w:p w14:paraId="344B4FAB" w14:textId="77777777" w:rsidR="006A01C9" w:rsidRDefault="006A01C9" w:rsidP="006877DE">
            <w:pPr>
              <w:pStyle w:val="TableParagraph"/>
              <w:rPr>
                <w:sz w:val="18"/>
              </w:rPr>
            </w:pPr>
          </w:p>
        </w:tc>
        <w:tc>
          <w:tcPr>
            <w:tcW w:w="679" w:type="dxa"/>
          </w:tcPr>
          <w:p w14:paraId="483C2731" w14:textId="77777777" w:rsidR="006A01C9" w:rsidRDefault="006A01C9" w:rsidP="006877DE">
            <w:pPr>
              <w:pStyle w:val="TableParagraph"/>
              <w:rPr>
                <w:sz w:val="18"/>
              </w:rPr>
            </w:pPr>
          </w:p>
        </w:tc>
        <w:tc>
          <w:tcPr>
            <w:tcW w:w="708" w:type="dxa"/>
          </w:tcPr>
          <w:p w14:paraId="46B854FF"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28A19E71"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5B482CCA" w14:textId="77777777" w:rsidR="006A01C9" w:rsidRDefault="006A01C9" w:rsidP="006877DE">
            <w:pPr>
              <w:pStyle w:val="TableParagraph"/>
              <w:rPr>
                <w:sz w:val="18"/>
              </w:rPr>
            </w:pPr>
          </w:p>
        </w:tc>
      </w:tr>
      <w:tr w:rsidR="006A01C9" w14:paraId="06FC02F8" w14:textId="77777777" w:rsidTr="006877DE">
        <w:trPr>
          <w:trHeight w:val="1072"/>
        </w:trPr>
        <w:tc>
          <w:tcPr>
            <w:tcW w:w="1032" w:type="dxa"/>
          </w:tcPr>
          <w:p w14:paraId="2C881CF4" w14:textId="77777777" w:rsidR="006A01C9" w:rsidRDefault="006A01C9" w:rsidP="006877DE">
            <w:pPr>
              <w:pStyle w:val="TableParagraph"/>
              <w:spacing w:before="24"/>
              <w:ind w:left="178" w:right="170"/>
              <w:jc w:val="center"/>
              <w:rPr>
                <w:sz w:val="20"/>
              </w:rPr>
            </w:pPr>
            <w:r>
              <w:rPr>
                <w:w w:val="115"/>
                <w:sz w:val="20"/>
              </w:rPr>
              <w:t>35.</w:t>
            </w:r>
          </w:p>
        </w:tc>
        <w:tc>
          <w:tcPr>
            <w:tcW w:w="5527" w:type="dxa"/>
          </w:tcPr>
          <w:p w14:paraId="7CCB8073"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Առողջության</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վնասակար</w:t>
            </w:r>
            <w:proofErr w:type="spellEnd"/>
            <w:r>
              <w:rPr>
                <w:w w:val="105"/>
                <w:sz w:val="20"/>
                <w:szCs w:val="20"/>
              </w:rPr>
              <w:t xml:space="preserve"> և (</w:t>
            </w:r>
            <w:proofErr w:type="spellStart"/>
            <w:r>
              <w:rPr>
                <w:w w:val="105"/>
                <w:sz w:val="20"/>
                <w:szCs w:val="20"/>
              </w:rPr>
              <w:t>կամ</w:t>
            </w:r>
            <w:proofErr w:type="spellEnd"/>
            <w:r>
              <w:rPr>
                <w:w w:val="105"/>
                <w:sz w:val="20"/>
                <w:szCs w:val="20"/>
              </w:rPr>
              <w:t xml:space="preserve">) </w:t>
            </w:r>
            <w:proofErr w:type="spellStart"/>
            <w:r>
              <w:rPr>
                <w:w w:val="105"/>
                <w:sz w:val="20"/>
                <w:szCs w:val="20"/>
              </w:rPr>
              <w:t>վտանգավոր</w:t>
            </w:r>
            <w:proofErr w:type="spellEnd"/>
            <w:r>
              <w:rPr>
                <w:w w:val="105"/>
                <w:sz w:val="20"/>
                <w:szCs w:val="20"/>
              </w:rPr>
              <w:t xml:space="preserve"> </w:t>
            </w:r>
            <w:proofErr w:type="spellStart"/>
            <w:r>
              <w:rPr>
                <w:w w:val="105"/>
                <w:sz w:val="20"/>
                <w:szCs w:val="20"/>
              </w:rPr>
              <w:t>գործոնների</w:t>
            </w:r>
            <w:proofErr w:type="spellEnd"/>
            <w:r>
              <w:rPr>
                <w:w w:val="105"/>
                <w:sz w:val="20"/>
                <w:szCs w:val="20"/>
              </w:rPr>
              <w:t xml:space="preserve"> </w:t>
            </w:r>
            <w:proofErr w:type="spellStart"/>
            <w:r>
              <w:rPr>
                <w:w w:val="105"/>
                <w:sz w:val="20"/>
                <w:szCs w:val="20"/>
              </w:rPr>
              <w:t>ազդեցության</w:t>
            </w:r>
            <w:proofErr w:type="spellEnd"/>
            <w:r>
              <w:rPr>
                <w:w w:val="105"/>
                <w:sz w:val="20"/>
                <w:szCs w:val="20"/>
              </w:rPr>
              <w:t xml:space="preserve"> </w:t>
            </w:r>
            <w:proofErr w:type="spellStart"/>
            <w:r>
              <w:rPr>
                <w:w w:val="105"/>
                <w:sz w:val="20"/>
                <w:szCs w:val="20"/>
              </w:rPr>
              <w:t>պայմաններում</w:t>
            </w:r>
            <w:proofErr w:type="spellEnd"/>
            <w:r>
              <w:rPr>
                <w:w w:val="105"/>
                <w:sz w:val="20"/>
                <w:szCs w:val="20"/>
              </w:rPr>
              <w:t xml:space="preserve"> </w:t>
            </w:r>
            <w:proofErr w:type="spellStart"/>
            <w:r>
              <w:rPr>
                <w:w w:val="105"/>
                <w:sz w:val="20"/>
                <w:szCs w:val="20"/>
              </w:rPr>
              <w:t>աշխատողները</w:t>
            </w:r>
            <w:proofErr w:type="spellEnd"/>
            <w:r>
              <w:rPr>
                <w:w w:val="105"/>
                <w:sz w:val="20"/>
                <w:szCs w:val="20"/>
              </w:rPr>
              <w:t xml:space="preserve"> </w:t>
            </w:r>
            <w:proofErr w:type="spellStart"/>
            <w:r>
              <w:rPr>
                <w:w w:val="105"/>
                <w:sz w:val="20"/>
                <w:szCs w:val="20"/>
              </w:rPr>
              <w:t>չեն</w:t>
            </w:r>
            <w:proofErr w:type="spellEnd"/>
            <w:r>
              <w:rPr>
                <w:w w:val="105"/>
                <w:sz w:val="20"/>
                <w:szCs w:val="20"/>
              </w:rPr>
              <w:t xml:space="preserve"> </w:t>
            </w:r>
            <w:proofErr w:type="spellStart"/>
            <w:r>
              <w:rPr>
                <w:w w:val="105"/>
                <w:sz w:val="20"/>
                <w:szCs w:val="20"/>
              </w:rPr>
              <w:t>ներգրավվում</w:t>
            </w:r>
            <w:proofErr w:type="spellEnd"/>
            <w:r>
              <w:rPr>
                <w:w w:val="105"/>
                <w:sz w:val="20"/>
                <w:szCs w:val="20"/>
              </w:rPr>
              <w:t xml:space="preserve"> </w:t>
            </w:r>
            <w:proofErr w:type="spellStart"/>
            <w:r>
              <w:rPr>
                <w:w w:val="105"/>
                <w:sz w:val="20"/>
                <w:szCs w:val="20"/>
              </w:rPr>
              <w:t>արտաժամյա</w:t>
            </w:r>
            <w:proofErr w:type="spellEnd"/>
          </w:p>
          <w:p w14:paraId="260BA461" w14:textId="77777777" w:rsidR="006A01C9" w:rsidRDefault="006A01C9" w:rsidP="006877DE">
            <w:pPr>
              <w:pStyle w:val="TableParagraph"/>
              <w:spacing w:line="221" w:lineRule="exact"/>
              <w:ind w:left="105"/>
              <w:rPr>
                <w:sz w:val="20"/>
                <w:szCs w:val="20"/>
              </w:rPr>
            </w:pPr>
            <w:proofErr w:type="spellStart"/>
            <w:r>
              <w:rPr>
                <w:w w:val="105"/>
                <w:sz w:val="20"/>
                <w:szCs w:val="20"/>
              </w:rPr>
              <w:t>աշխատանքի</w:t>
            </w:r>
            <w:proofErr w:type="spellEnd"/>
            <w:r>
              <w:rPr>
                <w:w w:val="105"/>
                <w:sz w:val="20"/>
                <w:szCs w:val="20"/>
              </w:rPr>
              <w:t>։</w:t>
            </w:r>
          </w:p>
        </w:tc>
        <w:tc>
          <w:tcPr>
            <w:tcW w:w="2268" w:type="dxa"/>
          </w:tcPr>
          <w:p w14:paraId="27ADE698" w14:textId="77777777" w:rsidR="006A01C9" w:rsidRDefault="006A01C9" w:rsidP="006877DE">
            <w:pPr>
              <w:pStyle w:val="TableParagraph"/>
              <w:spacing w:before="24" w:line="280" w:lineRule="auto"/>
              <w:ind w:left="208" w:right="171" w:hanging="27"/>
              <w:jc w:val="both"/>
              <w:rPr>
                <w:sz w:val="20"/>
                <w:szCs w:val="20"/>
              </w:rPr>
            </w:pPr>
            <w:r>
              <w:rPr>
                <w:w w:val="110"/>
                <w:sz w:val="20"/>
                <w:szCs w:val="20"/>
              </w:rPr>
              <w:t>ՀՀ</w:t>
            </w:r>
            <w:r>
              <w:rPr>
                <w:spacing w:val="-28"/>
                <w:w w:val="110"/>
                <w:sz w:val="20"/>
                <w:szCs w:val="20"/>
              </w:rPr>
              <w:t xml:space="preserve"> </w:t>
            </w:r>
            <w:proofErr w:type="spellStart"/>
            <w:r>
              <w:rPr>
                <w:w w:val="110"/>
                <w:sz w:val="20"/>
                <w:szCs w:val="20"/>
              </w:rPr>
              <w:t>աշխատանքային</w:t>
            </w:r>
            <w:proofErr w:type="spellEnd"/>
            <w:r>
              <w:rPr>
                <w:w w:val="110"/>
                <w:sz w:val="20"/>
                <w:szCs w:val="20"/>
              </w:rPr>
              <w:t xml:space="preserve"> </w:t>
            </w:r>
            <w:proofErr w:type="spellStart"/>
            <w:r>
              <w:rPr>
                <w:w w:val="110"/>
                <w:sz w:val="20"/>
                <w:szCs w:val="20"/>
              </w:rPr>
              <w:t>օրենսգիրք</w:t>
            </w:r>
            <w:proofErr w:type="spellEnd"/>
            <w:r>
              <w:rPr>
                <w:w w:val="110"/>
                <w:sz w:val="20"/>
                <w:szCs w:val="20"/>
              </w:rPr>
              <w:t>,</w:t>
            </w:r>
            <w:r>
              <w:rPr>
                <w:spacing w:val="-27"/>
                <w:w w:val="110"/>
                <w:sz w:val="20"/>
                <w:szCs w:val="20"/>
              </w:rPr>
              <w:t xml:space="preserve"> </w:t>
            </w:r>
            <w:proofErr w:type="spellStart"/>
            <w:r>
              <w:rPr>
                <w:w w:val="110"/>
                <w:sz w:val="20"/>
                <w:szCs w:val="20"/>
              </w:rPr>
              <w:t>հոդված</w:t>
            </w:r>
            <w:proofErr w:type="spellEnd"/>
            <w:r>
              <w:rPr>
                <w:w w:val="110"/>
                <w:sz w:val="20"/>
                <w:szCs w:val="20"/>
              </w:rPr>
              <w:t xml:space="preserve"> 144, </w:t>
            </w:r>
            <w:proofErr w:type="spellStart"/>
            <w:r>
              <w:rPr>
                <w:w w:val="110"/>
                <w:sz w:val="20"/>
                <w:szCs w:val="20"/>
              </w:rPr>
              <w:t>մաս</w:t>
            </w:r>
            <w:proofErr w:type="spellEnd"/>
            <w:r>
              <w:rPr>
                <w:w w:val="110"/>
                <w:sz w:val="20"/>
                <w:szCs w:val="20"/>
              </w:rPr>
              <w:t xml:space="preserve"> 3, </w:t>
            </w:r>
            <w:proofErr w:type="spellStart"/>
            <w:r>
              <w:rPr>
                <w:w w:val="110"/>
                <w:sz w:val="20"/>
                <w:szCs w:val="20"/>
              </w:rPr>
              <w:t>կետ</w:t>
            </w:r>
            <w:proofErr w:type="spellEnd"/>
            <w:r>
              <w:rPr>
                <w:w w:val="110"/>
                <w:sz w:val="20"/>
                <w:szCs w:val="20"/>
              </w:rPr>
              <w:t xml:space="preserve"> 3</w:t>
            </w:r>
          </w:p>
        </w:tc>
        <w:tc>
          <w:tcPr>
            <w:tcW w:w="595" w:type="dxa"/>
          </w:tcPr>
          <w:p w14:paraId="55742863" w14:textId="77777777" w:rsidR="006A01C9" w:rsidRDefault="006A01C9" w:rsidP="006877DE">
            <w:pPr>
              <w:pStyle w:val="TableParagraph"/>
              <w:rPr>
                <w:sz w:val="18"/>
              </w:rPr>
            </w:pPr>
          </w:p>
        </w:tc>
        <w:tc>
          <w:tcPr>
            <w:tcW w:w="569" w:type="dxa"/>
          </w:tcPr>
          <w:p w14:paraId="643E4FA1" w14:textId="77777777" w:rsidR="006A01C9" w:rsidRDefault="006A01C9" w:rsidP="006877DE">
            <w:pPr>
              <w:pStyle w:val="TableParagraph"/>
              <w:rPr>
                <w:sz w:val="18"/>
              </w:rPr>
            </w:pPr>
          </w:p>
        </w:tc>
        <w:tc>
          <w:tcPr>
            <w:tcW w:w="679" w:type="dxa"/>
          </w:tcPr>
          <w:p w14:paraId="4581C262" w14:textId="77777777" w:rsidR="006A01C9" w:rsidRDefault="006A01C9" w:rsidP="006877DE">
            <w:pPr>
              <w:pStyle w:val="TableParagraph"/>
              <w:rPr>
                <w:sz w:val="18"/>
              </w:rPr>
            </w:pPr>
          </w:p>
        </w:tc>
        <w:tc>
          <w:tcPr>
            <w:tcW w:w="708" w:type="dxa"/>
          </w:tcPr>
          <w:p w14:paraId="1E0AFCD9" w14:textId="77777777" w:rsidR="006A01C9" w:rsidRDefault="006A01C9" w:rsidP="006877DE">
            <w:pPr>
              <w:pStyle w:val="TableParagraph"/>
              <w:spacing w:before="24"/>
              <w:ind w:left="11"/>
              <w:jc w:val="center"/>
              <w:rPr>
                <w:sz w:val="20"/>
              </w:rPr>
            </w:pPr>
            <w:r>
              <w:rPr>
                <w:w w:val="79"/>
                <w:sz w:val="20"/>
              </w:rPr>
              <w:t>1</w:t>
            </w:r>
          </w:p>
        </w:tc>
        <w:tc>
          <w:tcPr>
            <w:tcW w:w="2126" w:type="dxa"/>
          </w:tcPr>
          <w:p w14:paraId="2692E31B"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6C1F4737" w14:textId="77777777" w:rsidR="006A01C9" w:rsidRDefault="006A01C9" w:rsidP="006877DE">
            <w:pPr>
              <w:pStyle w:val="TableParagraph"/>
              <w:rPr>
                <w:sz w:val="18"/>
              </w:rPr>
            </w:pPr>
          </w:p>
        </w:tc>
      </w:tr>
    </w:tbl>
    <w:p w14:paraId="0D0A8C7C" w14:textId="77777777" w:rsidR="006A01C9" w:rsidRDefault="006A01C9" w:rsidP="006A01C9">
      <w:pPr>
        <w:rPr>
          <w:sz w:val="18"/>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5968FFF5" w14:textId="77777777" w:rsidTr="006877DE">
        <w:trPr>
          <w:trHeight w:val="1072"/>
        </w:trPr>
        <w:tc>
          <w:tcPr>
            <w:tcW w:w="1032" w:type="dxa"/>
          </w:tcPr>
          <w:p w14:paraId="68BC20D9" w14:textId="77777777" w:rsidR="006A01C9" w:rsidRDefault="006A01C9" w:rsidP="006877DE">
            <w:pPr>
              <w:pStyle w:val="TableParagraph"/>
              <w:spacing w:before="24"/>
              <w:ind w:left="178" w:right="170"/>
              <w:jc w:val="center"/>
              <w:rPr>
                <w:sz w:val="20"/>
              </w:rPr>
            </w:pPr>
            <w:r>
              <w:rPr>
                <w:w w:val="120"/>
                <w:sz w:val="20"/>
              </w:rPr>
              <w:lastRenderedPageBreak/>
              <w:t>36.</w:t>
            </w:r>
          </w:p>
        </w:tc>
        <w:tc>
          <w:tcPr>
            <w:tcW w:w="5527" w:type="dxa"/>
          </w:tcPr>
          <w:p w14:paraId="144520B1" w14:textId="77777777" w:rsidR="006A01C9" w:rsidRDefault="006A01C9" w:rsidP="006877DE">
            <w:pPr>
              <w:pStyle w:val="TableParagraph"/>
              <w:spacing w:before="24" w:line="278" w:lineRule="auto"/>
              <w:ind w:left="105" w:right="204"/>
              <w:rPr>
                <w:sz w:val="20"/>
                <w:szCs w:val="20"/>
              </w:rPr>
            </w:pPr>
            <w:proofErr w:type="spellStart"/>
            <w:r>
              <w:rPr>
                <w:w w:val="105"/>
                <w:sz w:val="20"/>
                <w:szCs w:val="20"/>
              </w:rPr>
              <w:t>Հղի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w:t>
            </w:r>
            <w:proofErr w:type="spellStart"/>
            <w:r>
              <w:rPr>
                <w:w w:val="105"/>
                <w:sz w:val="20"/>
                <w:szCs w:val="20"/>
              </w:rPr>
              <w:t>մեկ</w:t>
            </w:r>
            <w:proofErr w:type="spellEnd"/>
            <w:r>
              <w:rPr>
                <w:w w:val="105"/>
                <w:sz w:val="20"/>
                <w:szCs w:val="20"/>
              </w:rPr>
              <w:t xml:space="preserve"> </w:t>
            </w:r>
            <w:proofErr w:type="spellStart"/>
            <w:r>
              <w:rPr>
                <w:w w:val="105"/>
                <w:sz w:val="20"/>
                <w:szCs w:val="20"/>
              </w:rPr>
              <w:t>տարեկան</w:t>
            </w:r>
            <w:proofErr w:type="spellEnd"/>
            <w:r>
              <w:rPr>
                <w:w w:val="105"/>
                <w:sz w:val="20"/>
                <w:szCs w:val="20"/>
              </w:rPr>
              <w:t xml:space="preserve"> </w:t>
            </w: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w w:val="105"/>
                <w:sz w:val="20"/>
                <w:szCs w:val="20"/>
              </w:rPr>
              <w:t>աշխատողները</w:t>
            </w:r>
            <w:proofErr w:type="spellEnd"/>
            <w:r>
              <w:rPr>
                <w:w w:val="105"/>
                <w:sz w:val="20"/>
                <w:szCs w:val="20"/>
              </w:rPr>
              <w:t xml:space="preserve"> </w:t>
            </w:r>
            <w:proofErr w:type="spellStart"/>
            <w:r>
              <w:rPr>
                <w:w w:val="105"/>
                <w:sz w:val="20"/>
                <w:szCs w:val="20"/>
              </w:rPr>
              <w:t>ներգրավվում</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արտաժամյա</w:t>
            </w:r>
            <w:proofErr w:type="spellEnd"/>
            <w:r>
              <w:rPr>
                <w:w w:val="105"/>
                <w:sz w:val="20"/>
                <w:szCs w:val="20"/>
              </w:rPr>
              <w:t xml:space="preserve">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միայն</w:t>
            </w:r>
            <w:proofErr w:type="spellEnd"/>
            <w:r>
              <w:rPr>
                <w:w w:val="105"/>
                <w:sz w:val="20"/>
                <w:szCs w:val="20"/>
              </w:rPr>
              <w:t xml:space="preserve"> </w:t>
            </w:r>
            <w:proofErr w:type="spellStart"/>
            <w:r>
              <w:rPr>
                <w:w w:val="105"/>
                <w:sz w:val="20"/>
                <w:szCs w:val="20"/>
              </w:rPr>
              <w:t>իրենց</w:t>
            </w:r>
            <w:proofErr w:type="spellEnd"/>
            <w:r>
              <w:rPr>
                <w:w w:val="105"/>
                <w:sz w:val="20"/>
                <w:szCs w:val="20"/>
              </w:rPr>
              <w:t xml:space="preserve"> </w:t>
            </w:r>
            <w:proofErr w:type="spellStart"/>
            <w:r>
              <w:rPr>
                <w:w w:val="105"/>
                <w:sz w:val="20"/>
                <w:szCs w:val="20"/>
              </w:rPr>
              <w:t>համաձայնությամբ</w:t>
            </w:r>
            <w:proofErr w:type="spellEnd"/>
            <w:r>
              <w:rPr>
                <w:w w:val="105"/>
                <w:sz w:val="20"/>
                <w:szCs w:val="20"/>
              </w:rPr>
              <w:t>։</w:t>
            </w:r>
          </w:p>
        </w:tc>
        <w:tc>
          <w:tcPr>
            <w:tcW w:w="2268" w:type="dxa"/>
          </w:tcPr>
          <w:p w14:paraId="3B03E371" w14:textId="77777777" w:rsidR="006A01C9" w:rsidRDefault="006A01C9" w:rsidP="006877DE">
            <w:pPr>
              <w:pStyle w:val="TableParagraph"/>
              <w:spacing w:before="24" w:line="278" w:lineRule="auto"/>
              <w:ind w:left="208" w:right="171" w:hanging="27"/>
              <w:jc w:val="both"/>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144, </w:t>
            </w:r>
            <w:proofErr w:type="spellStart"/>
            <w:r>
              <w:rPr>
                <w:w w:val="105"/>
                <w:sz w:val="20"/>
                <w:szCs w:val="20"/>
              </w:rPr>
              <w:t>մաս</w:t>
            </w:r>
            <w:proofErr w:type="spellEnd"/>
            <w:r>
              <w:rPr>
                <w:w w:val="105"/>
                <w:sz w:val="20"/>
                <w:szCs w:val="20"/>
              </w:rPr>
              <w:t xml:space="preserve"> 4, </w:t>
            </w:r>
            <w:proofErr w:type="spellStart"/>
            <w:r>
              <w:rPr>
                <w:w w:val="105"/>
                <w:sz w:val="20"/>
                <w:szCs w:val="20"/>
              </w:rPr>
              <w:t>հոդված</w:t>
            </w:r>
            <w:proofErr w:type="spellEnd"/>
          </w:p>
          <w:p w14:paraId="1F394849" w14:textId="77777777" w:rsidR="006A01C9" w:rsidRDefault="006A01C9" w:rsidP="006877DE">
            <w:pPr>
              <w:pStyle w:val="TableParagraph"/>
              <w:spacing w:before="4" w:line="224" w:lineRule="exact"/>
              <w:ind w:left="126" w:right="120"/>
              <w:jc w:val="center"/>
              <w:rPr>
                <w:sz w:val="20"/>
              </w:rPr>
            </w:pPr>
            <w:r>
              <w:rPr>
                <w:sz w:val="20"/>
              </w:rPr>
              <w:t>145</w:t>
            </w:r>
          </w:p>
        </w:tc>
        <w:tc>
          <w:tcPr>
            <w:tcW w:w="595" w:type="dxa"/>
          </w:tcPr>
          <w:p w14:paraId="7396D103" w14:textId="77777777" w:rsidR="006A01C9" w:rsidRDefault="006A01C9" w:rsidP="006877DE">
            <w:pPr>
              <w:pStyle w:val="TableParagraph"/>
              <w:rPr>
                <w:sz w:val="18"/>
              </w:rPr>
            </w:pPr>
          </w:p>
        </w:tc>
        <w:tc>
          <w:tcPr>
            <w:tcW w:w="569" w:type="dxa"/>
          </w:tcPr>
          <w:p w14:paraId="7BDD5EA4" w14:textId="77777777" w:rsidR="006A01C9" w:rsidRDefault="006A01C9" w:rsidP="006877DE">
            <w:pPr>
              <w:pStyle w:val="TableParagraph"/>
              <w:rPr>
                <w:sz w:val="18"/>
              </w:rPr>
            </w:pPr>
          </w:p>
        </w:tc>
        <w:tc>
          <w:tcPr>
            <w:tcW w:w="679" w:type="dxa"/>
          </w:tcPr>
          <w:p w14:paraId="7684B1D6" w14:textId="77777777" w:rsidR="006A01C9" w:rsidRDefault="006A01C9" w:rsidP="006877DE">
            <w:pPr>
              <w:pStyle w:val="TableParagraph"/>
              <w:rPr>
                <w:sz w:val="18"/>
              </w:rPr>
            </w:pPr>
          </w:p>
        </w:tc>
        <w:tc>
          <w:tcPr>
            <w:tcW w:w="708" w:type="dxa"/>
          </w:tcPr>
          <w:p w14:paraId="5BA74D1C"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3C461A71" w14:textId="77777777" w:rsidR="006A01C9" w:rsidRDefault="006A01C9" w:rsidP="006877DE">
            <w:pPr>
              <w:pStyle w:val="TableParagraph"/>
              <w:spacing w:before="24" w:line="321"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687130C6" w14:textId="77777777" w:rsidR="006A01C9" w:rsidRDefault="006A01C9" w:rsidP="006877DE">
            <w:pPr>
              <w:pStyle w:val="TableParagraph"/>
              <w:rPr>
                <w:sz w:val="18"/>
              </w:rPr>
            </w:pPr>
          </w:p>
        </w:tc>
      </w:tr>
      <w:tr w:rsidR="006A01C9" w14:paraId="12A7B463" w14:textId="77777777" w:rsidTr="006877DE">
        <w:trPr>
          <w:trHeight w:val="1074"/>
        </w:trPr>
        <w:tc>
          <w:tcPr>
            <w:tcW w:w="1032" w:type="dxa"/>
          </w:tcPr>
          <w:p w14:paraId="2C3046A7" w14:textId="77777777" w:rsidR="006A01C9" w:rsidRDefault="006A01C9" w:rsidP="006877DE">
            <w:pPr>
              <w:pStyle w:val="TableParagraph"/>
              <w:spacing w:before="24"/>
              <w:ind w:left="177" w:right="170"/>
              <w:jc w:val="center"/>
              <w:rPr>
                <w:sz w:val="20"/>
              </w:rPr>
            </w:pPr>
            <w:r>
              <w:rPr>
                <w:w w:val="115"/>
                <w:sz w:val="20"/>
              </w:rPr>
              <w:t>37.</w:t>
            </w:r>
          </w:p>
        </w:tc>
        <w:tc>
          <w:tcPr>
            <w:tcW w:w="5527" w:type="dxa"/>
          </w:tcPr>
          <w:p w14:paraId="531336AE"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Հաշմանդամություն</w:t>
            </w:r>
            <w:proofErr w:type="spellEnd"/>
            <w:r>
              <w:rPr>
                <w:w w:val="105"/>
                <w:sz w:val="20"/>
                <w:szCs w:val="20"/>
              </w:rPr>
              <w:t xml:space="preserve"> </w:t>
            </w:r>
            <w:proofErr w:type="spellStart"/>
            <w:r>
              <w:rPr>
                <w:w w:val="105"/>
                <w:sz w:val="20"/>
                <w:szCs w:val="20"/>
              </w:rPr>
              <w:t>ունեցող</w:t>
            </w:r>
            <w:proofErr w:type="spellEnd"/>
            <w:r>
              <w:rPr>
                <w:w w:val="105"/>
                <w:sz w:val="20"/>
                <w:szCs w:val="20"/>
              </w:rPr>
              <w:t xml:space="preserve"> </w:t>
            </w:r>
            <w:proofErr w:type="spellStart"/>
            <w:r>
              <w:rPr>
                <w:w w:val="105"/>
                <w:sz w:val="20"/>
                <w:szCs w:val="20"/>
              </w:rPr>
              <w:t>աշխատողը</w:t>
            </w:r>
            <w:proofErr w:type="spellEnd"/>
            <w:r>
              <w:rPr>
                <w:w w:val="105"/>
                <w:sz w:val="20"/>
                <w:szCs w:val="20"/>
              </w:rPr>
              <w:t xml:space="preserve"> </w:t>
            </w:r>
            <w:proofErr w:type="spellStart"/>
            <w:r>
              <w:rPr>
                <w:w w:val="105"/>
                <w:sz w:val="20"/>
                <w:szCs w:val="20"/>
              </w:rPr>
              <w:t>ներգրավվում</w:t>
            </w:r>
            <w:proofErr w:type="spellEnd"/>
            <w:r>
              <w:rPr>
                <w:w w:val="105"/>
                <w:sz w:val="20"/>
                <w:szCs w:val="20"/>
              </w:rPr>
              <w:t xml:space="preserve"> է </w:t>
            </w:r>
            <w:proofErr w:type="spellStart"/>
            <w:r>
              <w:rPr>
                <w:w w:val="105"/>
                <w:sz w:val="20"/>
                <w:szCs w:val="20"/>
              </w:rPr>
              <w:t>արտաժամյա</w:t>
            </w:r>
            <w:proofErr w:type="spellEnd"/>
            <w:r>
              <w:rPr>
                <w:w w:val="105"/>
                <w:sz w:val="20"/>
                <w:szCs w:val="20"/>
              </w:rPr>
              <w:t xml:space="preserve">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արտաժամյա</w:t>
            </w:r>
            <w:proofErr w:type="spellEnd"/>
            <w:r>
              <w:rPr>
                <w:w w:val="105"/>
                <w:sz w:val="20"/>
                <w:szCs w:val="20"/>
              </w:rPr>
              <w:t xml:space="preserve"> </w:t>
            </w:r>
            <w:proofErr w:type="spellStart"/>
            <w:r>
              <w:rPr>
                <w:w w:val="105"/>
                <w:sz w:val="20"/>
                <w:szCs w:val="20"/>
              </w:rPr>
              <w:t>աշխատանքն</w:t>
            </w:r>
            <w:proofErr w:type="spellEnd"/>
            <w:r>
              <w:rPr>
                <w:w w:val="105"/>
                <w:sz w:val="20"/>
                <w:szCs w:val="20"/>
              </w:rPr>
              <w:t xml:space="preserve"> </w:t>
            </w:r>
            <w:proofErr w:type="spellStart"/>
            <w:r>
              <w:rPr>
                <w:w w:val="105"/>
                <w:sz w:val="20"/>
                <w:szCs w:val="20"/>
              </w:rPr>
              <w:t>արգելված</w:t>
            </w:r>
            <w:proofErr w:type="spellEnd"/>
            <w:r>
              <w:rPr>
                <w:w w:val="105"/>
                <w:sz w:val="20"/>
                <w:szCs w:val="20"/>
              </w:rPr>
              <w:t xml:space="preserve"> </w:t>
            </w:r>
            <w:proofErr w:type="spellStart"/>
            <w:r>
              <w:rPr>
                <w:w w:val="105"/>
                <w:sz w:val="20"/>
                <w:szCs w:val="20"/>
              </w:rPr>
              <w:t>չլինելու</w:t>
            </w:r>
            <w:proofErr w:type="spellEnd"/>
            <w:r>
              <w:rPr>
                <w:w w:val="105"/>
                <w:sz w:val="20"/>
                <w:szCs w:val="20"/>
              </w:rPr>
              <w:t xml:space="preserve"> </w:t>
            </w:r>
            <w:proofErr w:type="spellStart"/>
            <w:r>
              <w:rPr>
                <w:w w:val="105"/>
                <w:sz w:val="20"/>
                <w:szCs w:val="20"/>
              </w:rPr>
              <w:t>վերաբերյալ</w:t>
            </w:r>
            <w:proofErr w:type="spellEnd"/>
            <w:r>
              <w:rPr>
                <w:w w:val="105"/>
                <w:sz w:val="20"/>
                <w:szCs w:val="20"/>
              </w:rPr>
              <w:t xml:space="preserve"> </w:t>
            </w:r>
            <w:proofErr w:type="spellStart"/>
            <w:r>
              <w:rPr>
                <w:w w:val="105"/>
                <w:sz w:val="20"/>
                <w:szCs w:val="20"/>
              </w:rPr>
              <w:t>բժշկական</w:t>
            </w:r>
            <w:proofErr w:type="spellEnd"/>
          </w:p>
          <w:p w14:paraId="23258C07" w14:textId="77777777" w:rsidR="006A01C9" w:rsidRDefault="006A01C9" w:rsidP="006877DE">
            <w:pPr>
              <w:pStyle w:val="TableParagraph"/>
              <w:spacing w:line="223" w:lineRule="exact"/>
              <w:ind w:left="105"/>
              <w:rPr>
                <w:sz w:val="20"/>
                <w:szCs w:val="20"/>
              </w:rPr>
            </w:pPr>
            <w:proofErr w:type="spellStart"/>
            <w:r>
              <w:rPr>
                <w:w w:val="105"/>
                <w:sz w:val="20"/>
                <w:szCs w:val="20"/>
              </w:rPr>
              <w:t>եզրակացության</w:t>
            </w:r>
            <w:proofErr w:type="spellEnd"/>
            <w:r>
              <w:rPr>
                <w:w w:val="105"/>
                <w:sz w:val="20"/>
                <w:szCs w:val="20"/>
              </w:rPr>
              <w:t xml:space="preserve"> </w:t>
            </w:r>
            <w:proofErr w:type="spellStart"/>
            <w:r>
              <w:rPr>
                <w:w w:val="105"/>
                <w:sz w:val="20"/>
                <w:szCs w:val="20"/>
              </w:rPr>
              <w:t>առկայության</w:t>
            </w:r>
            <w:proofErr w:type="spellEnd"/>
            <w:r>
              <w:rPr>
                <w:w w:val="105"/>
                <w:sz w:val="20"/>
                <w:szCs w:val="20"/>
              </w:rPr>
              <w:t xml:space="preserve"> </w:t>
            </w:r>
            <w:proofErr w:type="spellStart"/>
            <w:r>
              <w:rPr>
                <w:w w:val="105"/>
                <w:sz w:val="20"/>
                <w:szCs w:val="20"/>
              </w:rPr>
              <w:t>դեպքում</w:t>
            </w:r>
            <w:proofErr w:type="spellEnd"/>
            <w:r>
              <w:rPr>
                <w:w w:val="105"/>
                <w:sz w:val="20"/>
                <w:szCs w:val="20"/>
              </w:rPr>
              <w:t>։</w:t>
            </w:r>
          </w:p>
        </w:tc>
        <w:tc>
          <w:tcPr>
            <w:tcW w:w="2268" w:type="dxa"/>
          </w:tcPr>
          <w:p w14:paraId="7279A1B6" w14:textId="77777777" w:rsidR="006A01C9" w:rsidRDefault="006A01C9" w:rsidP="006877DE">
            <w:pPr>
              <w:pStyle w:val="TableParagraph"/>
              <w:spacing w:before="24" w:line="280" w:lineRule="auto"/>
              <w:ind w:left="208" w:right="171" w:hanging="27"/>
              <w:jc w:val="both"/>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144, </w:t>
            </w:r>
            <w:proofErr w:type="spellStart"/>
            <w:r>
              <w:rPr>
                <w:w w:val="105"/>
                <w:sz w:val="20"/>
                <w:szCs w:val="20"/>
              </w:rPr>
              <w:t>մաս</w:t>
            </w:r>
            <w:proofErr w:type="spellEnd"/>
            <w:r>
              <w:rPr>
                <w:w w:val="105"/>
                <w:sz w:val="20"/>
                <w:szCs w:val="20"/>
              </w:rPr>
              <w:t xml:space="preserve"> 4, </w:t>
            </w:r>
            <w:proofErr w:type="spellStart"/>
            <w:r>
              <w:rPr>
                <w:w w:val="105"/>
                <w:sz w:val="20"/>
                <w:szCs w:val="20"/>
              </w:rPr>
              <w:t>հոդված</w:t>
            </w:r>
            <w:proofErr w:type="spellEnd"/>
          </w:p>
          <w:p w14:paraId="3F3DB3A9" w14:textId="77777777" w:rsidR="006A01C9" w:rsidRDefault="006A01C9" w:rsidP="006877DE">
            <w:pPr>
              <w:pStyle w:val="TableParagraph"/>
              <w:spacing w:line="223" w:lineRule="exact"/>
              <w:ind w:left="126" w:right="120"/>
              <w:jc w:val="center"/>
              <w:rPr>
                <w:sz w:val="20"/>
              </w:rPr>
            </w:pPr>
            <w:r>
              <w:rPr>
                <w:sz w:val="20"/>
              </w:rPr>
              <w:t>145</w:t>
            </w:r>
          </w:p>
        </w:tc>
        <w:tc>
          <w:tcPr>
            <w:tcW w:w="595" w:type="dxa"/>
          </w:tcPr>
          <w:p w14:paraId="3D222DA4" w14:textId="77777777" w:rsidR="006A01C9" w:rsidRDefault="006A01C9" w:rsidP="006877DE">
            <w:pPr>
              <w:pStyle w:val="TableParagraph"/>
              <w:rPr>
                <w:sz w:val="18"/>
              </w:rPr>
            </w:pPr>
          </w:p>
        </w:tc>
        <w:tc>
          <w:tcPr>
            <w:tcW w:w="569" w:type="dxa"/>
          </w:tcPr>
          <w:p w14:paraId="633DBED9" w14:textId="77777777" w:rsidR="006A01C9" w:rsidRDefault="006A01C9" w:rsidP="006877DE">
            <w:pPr>
              <w:pStyle w:val="TableParagraph"/>
              <w:rPr>
                <w:sz w:val="18"/>
              </w:rPr>
            </w:pPr>
          </w:p>
        </w:tc>
        <w:tc>
          <w:tcPr>
            <w:tcW w:w="679" w:type="dxa"/>
          </w:tcPr>
          <w:p w14:paraId="52CF759B" w14:textId="77777777" w:rsidR="006A01C9" w:rsidRDefault="006A01C9" w:rsidP="006877DE">
            <w:pPr>
              <w:pStyle w:val="TableParagraph"/>
              <w:rPr>
                <w:sz w:val="18"/>
              </w:rPr>
            </w:pPr>
          </w:p>
        </w:tc>
        <w:tc>
          <w:tcPr>
            <w:tcW w:w="708" w:type="dxa"/>
          </w:tcPr>
          <w:p w14:paraId="7BDF8EED"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4A7B0F36"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6E0360DB" w14:textId="77777777" w:rsidR="006A01C9" w:rsidRDefault="006A01C9" w:rsidP="006877DE">
            <w:pPr>
              <w:pStyle w:val="TableParagraph"/>
              <w:rPr>
                <w:sz w:val="18"/>
              </w:rPr>
            </w:pPr>
          </w:p>
        </w:tc>
      </w:tr>
      <w:tr w:rsidR="006A01C9" w14:paraId="75173D85" w14:textId="77777777" w:rsidTr="006877DE">
        <w:trPr>
          <w:trHeight w:val="815"/>
        </w:trPr>
        <w:tc>
          <w:tcPr>
            <w:tcW w:w="1032" w:type="dxa"/>
          </w:tcPr>
          <w:p w14:paraId="46BFF323" w14:textId="77777777" w:rsidR="006A01C9" w:rsidRDefault="006A01C9" w:rsidP="006877DE">
            <w:pPr>
              <w:pStyle w:val="TableParagraph"/>
              <w:spacing w:before="24"/>
              <w:ind w:left="177" w:right="170"/>
              <w:jc w:val="center"/>
              <w:rPr>
                <w:sz w:val="20"/>
              </w:rPr>
            </w:pPr>
            <w:r>
              <w:rPr>
                <w:w w:val="120"/>
                <w:sz w:val="20"/>
              </w:rPr>
              <w:t>38.</w:t>
            </w:r>
          </w:p>
        </w:tc>
        <w:tc>
          <w:tcPr>
            <w:tcW w:w="5527" w:type="dxa"/>
          </w:tcPr>
          <w:p w14:paraId="4CDF4FE5"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Մինչև</w:t>
            </w:r>
            <w:proofErr w:type="spellEnd"/>
            <w:r>
              <w:rPr>
                <w:w w:val="105"/>
                <w:sz w:val="20"/>
                <w:szCs w:val="20"/>
              </w:rPr>
              <w:t xml:space="preserve"> 18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աշխատողները</w:t>
            </w:r>
            <w:proofErr w:type="spellEnd"/>
            <w:r>
              <w:rPr>
                <w:w w:val="105"/>
                <w:sz w:val="20"/>
                <w:szCs w:val="20"/>
              </w:rPr>
              <w:t xml:space="preserve"> </w:t>
            </w:r>
            <w:proofErr w:type="spellStart"/>
            <w:r>
              <w:rPr>
                <w:w w:val="105"/>
                <w:sz w:val="20"/>
                <w:szCs w:val="20"/>
              </w:rPr>
              <w:t>չեն</w:t>
            </w:r>
            <w:proofErr w:type="spellEnd"/>
            <w:r>
              <w:rPr>
                <w:w w:val="105"/>
                <w:sz w:val="20"/>
                <w:szCs w:val="20"/>
              </w:rPr>
              <w:t xml:space="preserve"> </w:t>
            </w:r>
            <w:proofErr w:type="spellStart"/>
            <w:r>
              <w:rPr>
                <w:w w:val="105"/>
                <w:sz w:val="20"/>
                <w:szCs w:val="20"/>
              </w:rPr>
              <w:t>ներգրավվում</w:t>
            </w:r>
            <w:proofErr w:type="spellEnd"/>
            <w:r>
              <w:rPr>
                <w:w w:val="105"/>
                <w:sz w:val="20"/>
                <w:szCs w:val="20"/>
              </w:rPr>
              <w:t xml:space="preserve"> </w:t>
            </w:r>
            <w:proofErr w:type="spellStart"/>
            <w:r>
              <w:rPr>
                <w:w w:val="105"/>
                <w:sz w:val="20"/>
                <w:szCs w:val="20"/>
              </w:rPr>
              <w:t>գիշերային</w:t>
            </w:r>
            <w:proofErr w:type="spellEnd"/>
            <w:r>
              <w:rPr>
                <w:w w:val="105"/>
                <w:sz w:val="20"/>
                <w:szCs w:val="20"/>
              </w:rPr>
              <w:t xml:space="preserve"> </w:t>
            </w:r>
            <w:proofErr w:type="spellStart"/>
            <w:r>
              <w:rPr>
                <w:w w:val="105"/>
                <w:sz w:val="20"/>
                <w:szCs w:val="20"/>
              </w:rPr>
              <w:t>աշխատանքի</w:t>
            </w:r>
            <w:proofErr w:type="spellEnd"/>
            <w:r>
              <w:rPr>
                <w:w w:val="105"/>
                <w:sz w:val="20"/>
                <w:szCs w:val="20"/>
              </w:rPr>
              <w:t>։</w:t>
            </w:r>
          </w:p>
        </w:tc>
        <w:tc>
          <w:tcPr>
            <w:tcW w:w="2268" w:type="dxa"/>
          </w:tcPr>
          <w:p w14:paraId="2E08D74A" w14:textId="77777777" w:rsidR="006A01C9" w:rsidRDefault="006A01C9" w:rsidP="006877DE">
            <w:pPr>
              <w:pStyle w:val="TableParagraph"/>
              <w:spacing w:before="24"/>
              <w:ind w:left="208" w:hanging="27"/>
              <w:rPr>
                <w:sz w:val="20"/>
                <w:szCs w:val="20"/>
              </w:rPr>
            </w:pPr>
            <w:r>
              <w:rPr>
                <w:w w:val="110"/>
                <w:sz w:val="20"/>
                <w:szCs w:val="20"/>
              </w:rPr>
              <w:t xml:space="preserve">ՀՀ </w:t>
            </w:r>
            <w:proofErr w:type="spellStart"/>
            <w:r>
              <w:rPr>
                <w:w w:val="110"/>
                <w:sz w:val="20"/>
                <w:szCs w:val="20"/>
              </w:rPr>
              <w:t>աշխատանքային</w:t>
            </w:r>
            <w:proofErr w:type="spellEnd"/>
          </w:p>
          <w:p w14:paraId="2437F638" w14:textId="77777777" w:rsidR="006A01C9" w:rsidRDefault="006A01C9" w:rsidP="006877DE">
            <w:pPr>
              <w:pStyle w:val="TableParagraph"/>
              <w:spacing w:before="9" w:line="260" w:lineRule="atLeast"/>
              <w:ind w:left="636" w:hanging="428"/>
              <w:rPr>
                <w:sz w:val="20"/>
                <w:szCs w:val="20"/>
              </w:rPr>
            </w:pP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w:t>
            </w:r>
            <w:r>
              <w:rPr>
                <w:w w:val="110"/>
                <w:sz w:val="20"/>
                <w:szCs w:val="20"/>
              </w:rPr>
              <w:t xml:space="preserve">148, </w:t>
            </w:r>
            <w:proofErr w:type="spellStart"/>
            <w:r>
              <w:rPr>
                <w:w w:val="110"/>
                <w:sz w:val="20"/>
                <w:szCs w:val="20"/>
              </w:rPr>
              <w:t>մաս</w:t>
            </w:r>
            <w:proofErr w:type="spellEnd"/>
            <w:r>
              <w:rPr>
                <w:w w:val="110"/>
                <w:sz w:val="20"/>
                <w:szCs w:val="20"/>
              </w:rPr>
              <w:t xml:space="preserve"> 3</w:t>
            </w:r>
          </w:p>
        </w:tc>
        <w:tc>
          <w:tcPr>
            <w:tcW w:w="595" w:type="dxa"/>
          </w:tcPr>
          <w:p w14:paraId="11ED8F00" w14:textId="77777777" w:rsidR="006A01C9" w:rsidRDefault="006A01C9" w:rsidP="006877DE">
            <w:pPr>
              <w:pStyle w:val="TableParagraph"/>
              <w:rPr>
                <w:sz w:val="18"/>
              </w:rPr>
            </w:pPr>
          </w:p>
        </w:tc>
        <w:tc>
          <w:tcPr>
            <w:tcW w:w="569" w:type="dxa"/>
          </w:tcPr>
          <w:p w14:paraId="61939F81" w14:textId="77777777" w:rsidR="006A01C9" w:rsidRDefault="006A01C9" w:rsidP="006877DE">
            <w:pPr>
              <w:pStyle w:val="TableParagraph"/>
              <w:rPr>
                <w:sz w:val="18"/>
              </w:rPr>
            </w:pPr>
          </w:p>
        </w:tc>
        <w:tc>
          <w:tcPr>
            <w:tcW w:w="679" w:type="dxa"/>
          </w:tcPr>
          <w:p w14:paraId="775B1404" w14:textId="77777777" w:rsidR="006A01C9" w:rsidRDefault="006A01C9" w:rsidP="006877DE">
            <w:pPr>
              <w:pStyle w:val="TableParagraph"/>
              <w:rPr>
                <w:sz w:val="18"/>
              </w:rPr>
            </w:pPr>
          </w:p>
        </w:tc>
        <w:tc>
          <w:tcPr>
            <w:tcW w:w="708" w:type="dxa"/>
          </w:tcPr>
          <w:p w14:paraId="7C1BDCD4"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53F3A920" w14:textId="77777777" w:rsidR="006A01C9" w:rsidRDefault="006A01C9" w:rsidP="006877DE">
            <w:pPr>
              <w:pStyle w:val="TableParagraph"/>
              <w:spacing w:before="24" w:line="321"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45AC110F" w14:textId="77777777" w:rsidR="006A01C9" w:rsidRDefault="006A01C9" w:rsidP="006877DE">
            <w:pPr>
              <w:pStyle w:val="TableParagraph"/>
              <w:rPr>
                <w:sz w:val="18"/>
              </w:rPr>
            </w:pPr>
          </w:p>
        </w:tc>
      </w:tr>
      <w:tr w:rsidR="006A01C9" w14:paraId="5021DBDA" w14:textId="77777777" w:rsidTr="006877DE">
        <w:trPr>
          <w:trHeight w:val="817"/>
        </w:trPr>
        <w:tc>
          <w:tcPr>
            <w:tcW w:w="1032" w:type="dxa"/>
          </w:tcPr>
          <w:p w14:paraId="17A005B0" w14:textId="77777777" w:rsidR="006A01C9" w:rsidRDefault="006A01C9" w:rsidP="006877DE">
            <w:pPr>
              <w:pStyle w:val="TableParagraph"/>
              <w:spacing w:before="24"/>
              <w:ind w:left="178" w:right="170"/>
              <w:jc w:val="center"/>
              <w:rPr>
                <w:sz w:val="20"/>
              </w:rPr>
            </w:pPr>
            <w:r>
              <w:rPr>
                <w:w w:val="120"/>
                <w:sz w:val="20"/>
              </w:rPr>
              <w:t>39.</w:t>
            </w:r>
          </w:p>
        </w:tc>
        <w:tc>
          <w:tcPr>
            <w:tcW w:w="5527" w:type="dxa"/>
          </w:tcPr>
          <w:p w14:paraId="7106F9D7"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Աշխատողները</w:t>
            </w:r>
            <w:proofErr w:type="spellEnd"/>
            <w:r>
              <w:rPr>
                <w:w w:val="105"/>
                <w:sz w:val="20"/>
                <w:szCs w:val="20"/>
              </w:rPr>
              <w:t xml:space="preserve">, </w:t>
            </w:r>
            <w:proofErr w:type="spellStart"/>
            <w:r>
              <w:rPr>
                <w:w w:val="105"/>
                <w:sz w:val="20"/>
                <w:szCs w:val="20"/>
              </w:rPr>
              <w:t>որոնց</w:t>
            </w:r>
            <w:proofErr w:type="spellEnd"/>
            <w:r>
              <w:rPr>
                <w:w w:val="105"/>
                <w:sz w:val="20"/>
                <w:szCs w:val="20"/>
              </w:rPr>
              <w:t xml:space="preserve"> </w:t>
            </w:r>
            <w:proofErr w:type="spellStart"/>
            <w:r>
              <w:rPr>
                <w:w w:val="105"/>
                <w:sz w:val="20"/>
                <w:szCs w:val="20"/>
              </w:rPr>
              <w:t>գիշերային</w:t>
            </w:r>
            <w:proofErr w:type="spellEnd"/>
            <w:r>
              <w:rPr>
                <w:w w:val="105"/>
                <w:sz w:val="20"/>
                <w:szCs w:val="20"/>
              </w:rPr>
              <w:t xml:space="preserve"> </w:t>
            </w:r>
            <w:proofErr w:type="spellStart"/>
            <w:r>
              <w:rPr>
                <w:w w:val="105"/>
                <w:sz w:val="20"/>
                <w:szCs w:val="20"/>
              </w:rPr>
              <w:t>աշխատանքն</w:t>
            </w:r>
            <w:proofErr w:type="spellEnd"/>
            <w:r>
              <w:rPr>
                <w:w w:val="105"/>
                <w:sz w:val="20"/>
                <w:szCs w:val="20"/>
              </w:rPr>
              <w:t xml:space="preserve"> </w:t>
            </w:r>
            <w:proofErr w:type="spellStart"/>
            <w:r>
              <w:rPr>
                <w:w w:val="105"/>
                <w:sz w:val="20"/>
                <w:szCs w:val="20"/>
              </w:rPr>
              <w:t>արգելված</w:t>
            </w:r>
            <w:proofErr w:type="spellEnd"/>
            <w:r>
              <w:rPr>
                <w:w w:val="105"/>
                <w:sz w:val="20"/>
                <w:szCs w:val="20"/>
              </w:rPr>
              <w:t xml:space="preserve"> է </w:t>
            </w:r>
            <w:proofErr w:type="spellStart"/>
            <w:r>
              <w:rPr>
                <w:w w:val="105"/>
                <w:sz w:val="20"/>
                <w:szCs w:val="20"/>
              </w:rPr>
              <w:t>բժշկական</w:t>
            </w:r>
            <w:proofErr w:type="spellEnd"/>
            <w:r>
              <w:rPr>
                <w:w w:val="105"/>
                <w:sz w:val="20"/>
                <w:szCs w:val="20"/>
              </w:rPr>
              <w:t xml:space="preserve"> </w:t>
            </w:r>
            <w:proofErr w:type="spellStart"/>
            <w:r>
              <w:rPr>
                <w:w w:val="105"/>
                <w:sz w:val="20"/>
                <w:szCs w:val="20"/>
              </w:rPr>
              <w:t>եզրակացությամբ</w:t>
            </w:r>
            <w:proofErr w:type="spellEnd"/>
            <w:r>
              <w:rPr>
                <w:w w:val="105"/>
                <w:sz w:val="20"/>
                <w:szCs w:val="20"/>
              </w:rPr>
              <w:t xml:space="preserve">, </w:t>
            </w:r>
            <w:proofErr w:type="spellStart"/>
            <w:r>
              <w:rPr>
                <w:w w:val="105"/>
                <w:sz w:val="20"/>
                <w:szCs w:val="20"/>
              </w:rPr>
              <w:t>ներգրավված</w:t>
            </w:r>
            <w:proofErr w:type="spellEnd"/>
          </w:p>
          <w:p w14:paraId="33ABA332" w14:textId="77777777" w:rsidR="006A01C9" w:rsidRDefault="006A01C9" w:rsidP="006877DE">
            <w:pPr>
              <w:pStyle w:val="TableParagraph"/>
              <w:spacing w:line="229" w:lineRule="exact"/>
              <w:ind w:left="105"/>
              <w:rPr>
                <w:sz w:val="20"/>
                <w:szCs w:val="20"/>
              </w:rPr>
            </w:pPr>
            <w:proofErr w:type="spellStart"/>
            <w:r>
              <w:rPr>
                <w:w w:val="110"/>
                <w:sz w:val="20"/>
                <w:szCs w:val="20"/>
              </w:rPr>
              <w:t>չեն</w:t>
            </w:r>
            <w:proofErr w:type="spellEnd"/>
            <w:r>
              <w:rPr>
                <w:w w:val="110"/>
                <w:sz w:val="20"/>
                <w:szCs w:val="20"/>
              </w:rPr>
              <w:t xml:space="preserve"> </w:t>
            </w:r>
            <w:proofErr w:type="spellStart"/>
            <w:r>
              <w:rPr>
                <w:w w:val="110"/>
                <w:sz w:val="20"/>
                <w:szCs w:val="20"/>
              </w:rPr>
              <w:t>գիշերային</w:t>
            </w:r>
            <w:proofErr w:type="spellEnd"/>
            <w:r>
              <w:rPr>
                <w:w w:val="110"/>
                <w:sz w:val="20"/>
                <w:szCs w:val="20"/>
              </w:rPr>
              <w:t xml:space="preserve"> </w:t>
            </w:r>
            <w:proofErr w:type="spellStart"/>
            <w:r>
              <w:rPr>
                <w:w w:val="110"/>
                <w:sz w:val="20"/>
                <w:szCs w:val="20"/>
              </w:rPr>
              <w:t>աշխատանքի</w:t>
            </w:r>
            <w:proofErr w:type="spellEnd"/>
            <w:r>
              <w:rPr>
                <w:w w:val="110"/>
                <w:sz w:val="20"/>
                <w:szCs w:val="20"/>
              </w:rPr>
              <w:t>։</w:t>
            </w:r>
          </w:p>
        </w:tc>
        <w:tc>
          <w:tcPr>
            <w:tcW w:w="2268" w:type="dxa"/>
          </w:tcPr>
          <w:p w14:paraId="5AA072D4"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p w14:paraId="58621BA9" w14:textId="77777777" w:rsidR="006A01C9" w:rsidRDefault="006A01C9" w:rsidP="006877DE">
            <w:pPr>
              <w:pStyle w:val="TableParagraph"/>
              <w:spacing w:line="229" w:lineRule="exact"/>
              <w:ind w:left="128" w:right="120"/>
              <w:jc w:val="center"/>
              <w:rPr>
                <w:sz w:val="20"/>
                <w:szCs w:val="20"/>
              </w:rPr>
            </w:pPr>
            <w:r>
              <w:rPr>
                <w:w w:val="110"/>
                <w:sz w:val="20"/>
                <w:szCs w:val="20"/>
              </w:rPr>
              <w:t xml:space="preserve">148, </w:t>
            </w:r>
            <w:proofErr w:type="spellStart"/>
            <w:r>
              <w:rPr>
                <w:w w:val="110"/>
                <w:sz w:val="20"/>
                <w:szCs w:val="20"/>
              </w:rPr>
              <w:t>մաս</w:t>
            </w:r>
            <w:proofErr w:type="spellEnd"/>
            <w:r>
              <w:rPr>
                <w:w w:val="110"/>
                <w:sz w:val="20"/>
                <w:szCs w:val="20"/>
              </w:rPr>
              <w:t xml:space="preserve"> 3</w:t>
            </w:r>
          </w:p>
        </w:tc>
        <w:tc>
          <w:tcPr>
            <w:tcW w:w="595" w:type="dxa"/>
          </w:tcPr>
          <w:p w14:paraId="46CC0AC5" w14:textId="77777777" w:rsidR="006A01C9" w:rsidRDefault="006A01C9" w:rsidP="006877DE">
            <w:pPr>
              <w:pStyle w:val="TableParagraph"/>
              <w:rPr>
                <w:sz w:val="18"/>
              </w:rPr>
            </w:pPr>
          </w:p>
        </w:tc>
        <w:tc>
          <w:tcPr>
            <w:tcW w:w="569" w:type="dxa"/>
          </w:tcPr>
          <w:p w14:paraId="1CC60262" w14:textId="77777777" w:rsidR="006A01C9" w:rsidRDefault="006A01C9" w:rsidP="006877DE">
            <w:pPr>
              <w:pStyle w:val="TableParagraph"/>
              <w:rPr>
                <w:sz w:val="18"/>
              </w:rPr>
            </w:pPr>
          </w:p>
        </w:tc>
        <w:tc>
          <w:tcPr>
            <w:tcW w:w="679" w:type="dxa"/>
          </w:tcPr>
          <w:p w14:paraId="735622C5" w14:textId="77777777" w:rsidR="006A01C9" w:rsidRDefault="006A01C9" w:rsidP="006877DE">
            <w:pPr>
              <w:pStyle w:val="TableParagraph"/>
              <w:rPr>
                <w:sz w:val="18"/>
              </w:rPr>
            </w:pPr>
          </w:p>
        </w:tc>
        <w:tc>
          <w:tcPr>
            <w:tcW w:w="708" w:type="dxa"/>
          </w:tcPr>
          <w:p w14:paraId="4A80D01C"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4ABC956B"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3FBCFC25" w14:textId="77777777" w:rsidR="006A01C9" w:rsidRDefault="006A01C9" w:rsidP="006877DE">
            <w:pPr>
              <w:pStyle w:val="TableParagraph"/>
              <w:rPr>
                <w:sz w:val="18"/>
              </w:rPr>
            </w:pPr>
          </w:p>
        </w:tc>
      </w:tr>
      <w:tr w:rsidR="006A01C9" w14:paraId="29D2F22D" w14:textId="77777777" w:rsidTr="006877DE">
        <w:trPr>
          <w:trHeight w:val="1341"/>
        </w:trPr>
        <w:tc>
          <w:tcPr>
            <w:tcW w:w="1032" w:type="dxa"/>
          </w:tcPr>
          <w:p w14:paraId="3DFC0DD1" w14:textId="77777777" w:rsidR="006A01C9" w:rsidRDefault="006A01C9" w:rsidP="006877DE">
            <w:pPr>
              <w:pStyle w:val="TableParagraph"/>
              <w:spacing w:before="24"/>
              <w:ind w:left="175" w:right="170"/>
              <w:jc w:val="center"/>
              <w:rPr>
                <w:sz w:val="20"/>
              </w:rPr>
            </w:pPr>
            <w:r>
              <w:rPr>
                <w:w w:val="120"/>
                <w:sz w:val="20"/>
              </w:rPr>
              <w:t>40.</w:t>
            </w:r>
          </w:p>
        </w:tc>
        <w:tc>
          <w:tcPr>
            <w:tcW w:w="5527" w:type="dxa"/>
          </w:tcPr>
          <w:p w14:paraId="09AAD9AE" w14:textId="77777777" w:rsidR="006A01C9" w:rsidRDefault="006A01C9" w:rsidP="006877DE">
            <w:pPr>
              <w:pStyle w:val="TableParagraph"/>
              <w:spacing w:before="24" w:line="280" w:lineRule="auto"/>
              <w:ind w:left="105" w:right="309"/>
              <w:rPr>
                <w:sz w:val="20"/>
                <w:szCs w:val="20"/>
              </w:rPr>
            </w:pPr>
            <w:proofErr w:type="spellStart"/>
            <w:r>
              <w:rPr>
                <w:sz w:val="20"/>
                <w:szCs w:val="20"/>
              </w:rPr>
              <w:t>Հղի</w:t>
            </w:r>
            <w:proofErr w:type="spellEnd"/>
            <w:r>
              <w:rPr>
                <w:sz w:val="20"/>
                <w:szCs w:val="20"/>
              </w:rPr>
              <w:t xml:space="preserve"> </w:t>
            </w:r>
            <w:proofErr w:type="spellStart"/>
            <w:r>
              <w:rPr>
                <w:sz w:val="20"/>
                <w:szCs w:val="20"/>
              </w:rPr>
              <w:t>կանայք</w:t>
            </w:r>
            <w:proofErr w:type="spellEnd"/>
            <w:r>
              <w:rPr>
                <w:sz w:val="20"/>
                <w:szCs w:val="20"/>
              </w:rPr>
              <w:t xml:space="preserve"> </w:t>
            </w:r>
            <w:proofErr w:type="spellStart"/>
            <w:r>
              <w:rPr>
                <w:sz w:val="20"/>
                <w:szCs w:val="20"/>
              </w:rPr>
              <w:t>կամ</w:t>
            </w:r>
            <w:proofErr w:type="spellEnd"/>
            <w:r>
              <w:rPr>
                <w:sz w:val="20"/>
                <w:szCs w:val="20"/>
              </w:rPr>
              <w:t xml:space="preserve"> </w:t>
            </w:r>
            <w:proofErr w:type="spellStart"/>
            <w:r>
              <w:rPr>
                <w:sz w:val="20"/>
                <w:szCs w:val="20"/>
              </w:rPr>
              <w:t>մինչև</w:t>
            </w:r>
            <w:proofErr w:type="spellEnd"/>
            <w:r>
              <w:rPr>
                <w:sz w:val="20"/>
                <w:szCs w:val="20"/>
              </w:rPr>
              <w:t xml:space="preserve"> </w:t>
            </w:r>
            <w:proofErr w:type="spellStart"/>
            <w:r>
              <w:rPr>
                <w:sz w:val="20"/>
                <w:szCs w:val="20"/>
              </w:rPr>
              <w:t>երեք</w:t>
            </w:r>
            <w:proofErr w:type="spellEnd"/>
            <w:r>
              <w:rPr>
                <w:sz w:val="20"/>
                <w:szCs w:val="20"/>
              </w:rPr>
              <w:t xml:space="preserve"> </w:t>
            </w:r>
            <w:proofErr w:type="spellStart"/>
            <w:r>
              <w:rPr>
                <w:sz w:val="20"/>
                <w:szCs w:val="20"/>
              </w:rPr>
              <w:t>տարեկան</w:t>
            </w:r>
            <w:proofErr w:type="spellEnd"/>
            <w:r>
              <w:rPr>
                <w:sz w:val="20"/>
                <w:szCs w:val="20"/>
              </w:rPr>
              <w:t xml:space="preserve"> </w:t>
            </w:r>
            <w:proofErr w:type="spellStart"/>
            <w:r>
              <w:rPr>
                <w:sz w:val="20"/>
                <w:szCs w:val="20"/>
              </w:rPr>
              <w:t>երեխա</w:t>
            </w:r>
            <w:proofErr w:type="spellEnd"/>
            <w:r>
              <w:rPr>
                <w:sz w:val="20"/>
                <w:szCs w:val="20"/>
              </w:rPr>
              <w:t xml:space="preserve"> </w:t>
            </w:r>
            <w:proofErr w:type="spellStart"/>
            <w:r>
              <w:rPr>
                <w:sz w:val="20"/>
                <w:szCs w:val="20"/>
              </w:rPr>
              <w:t>խնամող</w:t>
            </w:r>
            <w:proofErr w:type="spellEnd"/>
            <w:r>
              <w:rPr>
                <w:sz w:val="20"/>
                <w:szCs w:val="20"/>
              </w:rPr>
              <w:t xml:space="preserve"> </w:t>
            </w:r>
            <w:proofErr w:type="spellStart"/>
            <w:r>
              <w:rPr>
                <w:sz w:val="20"/>
                <w:szCs w:val="20"/>
              </w:rPr>
              <w:t>աշխատողը</w:t>
            </w:r>
            <w:proofErr w:type="spellEnd"/>
            <w:r>
              <w:rPr>
                <w:sz w:val="20"/>
                <w:szCs w:val="20"/>
              </w:rPr>
              <w:t xml:space="preserve"> </w:t>
            </w:r>
            <w:proofErr w:type="spellStart"/>
            <w:proofErr w:type="gramStart"/>
            <w:r>
              <w:rPr>
                <w:sz w:val="20"/>
                <w:szCs w:val="20"/>
              </w:rPr>
              <w:t>գիշերային</w:t>
            </w:r>
            <w:proofErr w:type="spellEnd"/>
            <w:r>
              <w:rPr>
                <w:sz w:val="20"/>
                <w:szCs w:val="20"/>
              </w:rPr>
              <w:t xml:space="preserve">  </w:t>
            </w:r>
            <w:proofErr w:type="spellStart"/>
            <w:r>
              <w:rPr>
                <w:sz w:val="20"/>
                <w:szCs w:val="20"/>
              </w:rPr>
              <w:t>աշխատանքի</w:t>
            </w:r>
            <w:proofErr w:type="spellEnd"/>
            <w:proofErr w:type="gramEnd"/>
            <w:r>
              <w:rPr>
                <w:sz w:val="20"/>
                <w:szCs w:val="20"/>
              </w:rPr>
              <w:t xml:space="preserve">  </w:t>
            </w:r>
            <w:proofErr w:type="spellStart"/>
            <w:r>
              <w:rPr>
                <w:sz w:val="20"/>
                <w:szCs w:val="20"/>
              </w:rPr>
              <w:t>են</w:t>
            </w:r>
            <w:proofErr w:type="spellEnd"/>
            <w:r>
              <w:rPr>
                <w:sz w:val="20"/>
                <w:szCs w:val="20"/>
              </w:rPr>
              <w:t xml:space="preserve">  </w:t>
            </w:r>
            <w:proofErr w:type="spellStart"/>
            <w:r>
              <w:rPr>
                <w:sz w:val="20"/>
                <w:szCs w:val="20"/>
              </w:rPr>
              <w:t>ներգրավվել</w:t>
            </w:r>
            <w:proofErr w:type="spellEnd"/>
            <w:r>
              <w:rPr>
                <w:sz w:val="20"/>
                <w:szCs w:val="20"/>
              </w:rPr>
              <w:t xml:space="preserve"> </w:t>
            </w:r>
            <w:proofErr w:type="spellStart"/>
            <w:r>
              <w:rPr>
                <w:sz w:val="20"/>
                <w:szCs w:val="20"/>
              </w:rPr>
              <w:t>միայն</w:t>
            </w:r>
            <w:proofErr w:type="spellEnd"/>
            <w:r>
              <w:rPr>
                <w:sz w:val="20"/>
                <w:szCs w:val="20"/>
              </w:rPr>
              <w:t xml:space="preserve"> </w:t>
            </w:r>
            <w:proofErr w:type="spellStart"/>
            <w:r>
              <w:rPr>
                <w:sz w:val="20"/>
                <w:szCs w:val="20"/>
              </w:rPr>
              <w:t>իրենց</w:t>
            </w:r>
            <w:proofErr w:type="spellEnd"/>
            <w:r>
              <w:rPr>
                <w:sz w:val="20"/>
                <w:szCs w:val="20"/>
              </w:rPr>
              <w:t xml:space="preserve"> </w:t>
            </w:r>
            <w:proofErr w:type="spellStart"/>
            <w:r>
              <w:rPr>
                <w:sz w:val="20"/>
                <w:szCs w:val="20"/>
              </w:rPr>
              <w:t>համաձայնությամբ</w:t>
            </w:r>
            <w:proofErr w:type="spellEnd"/>
            <w:r>
              <w:rPr>
                <w:sz w:val="20"/>
                <w:szCs w:val="20"/>
              </w:rPr>
              <w:t xml:space="preserve">` </w:t>
            </w:r>
            <w:proofErr w:type="spellStart"/>
            <w:r>
              <w:rPr>
                <w:sz w:val="20"/>
                <w:szCs w:val="20"/>
              </w:rPr>
              <w:t>նախնական</w:t>
            </w:r>
            <w:proofErr w:type="spellEnd"/>
            <w:r>
              <w:rPr>
                <w:sz w:val="20"/>
                <w:szCs w:val="20"/>
              </w:rPr>
              <w:t xml:space="preserve"> </w:t>
            </w:r>
            <w:proofErr w:type="spellStart"/>
            <w:r>
              <w:rPr>
                <w:sz w:val="20"/>
                <w:szCs w:val="20"/>
              </w:rPr>
              <w:t>բժշկական</w:t>
            </w:r>
            <w:proofErr w:type="spellEnd"/>
            <w:r>
              <w:rPr>
                <w:sz w:val="20"/>
                <w:szCs w:val="20"/>
              </w:rPr>
              <w:t xml:space="preserve"> </w:t>
            </w:r>
            <w:proofErr w:type="spellStart"/>
            <w:r>
              <w:rPr>
                <w:sz w:val="20"/>
                <w:szCs w:val="20"/>
              </w:rPr>
              <w:t>զննություն</w:t>
            </w:r>
            <w:proofErr w:type="spellEnd"/>
            <w:r>
              <w:rPr>
                <w:sz w:val="20"/>
                <w:szCs w:val="20"/>
              </w:rPr>
              <w:t xml:space="preserve"> </w:t>
            </w:r>
            <w:proofErr w:type="spellStart"/>
            <w:r>
              <w:rPr>
                <w:sz w:val="20"/>
                <w:szCs w:val="20"/>
              </w:rPr>
              <w:t>անցնելուց</w:t>
            </w:r>
            <w:proofErr w:type="spellEnd"/>
            <w:r>
              <w:rPr>
                <w:sz w:val="20"/>
                <w:szCs w:val="20"/>
              </w:rPr>
              <w:t xml:space="preserve"> և </w:t>
            </w:r>
            <w:proofErr w:type="spellStart"/>
            <w:r>
              <w:rPr>
                <w:sz w:val="20"/>
                <w:szCs w:val="20"/>
              </w:rPr>
              <w:t>գործատուին</w:t>
            </w:r>
            <w:proofErr w:type="spellEnd"/>
            <w:r>
              <w:rPr>
                <w:spacing w:val="27"/>
                <w:sz w:val="20"/>
                <w:szCs w:val="20"/>
              </w:rPr>
              <w:t xml:space="preserve"> </w:t>
            </w:r>
            <w:proofErr w:type="spellStart"/>
            <w:r>
              <w:rPr>
                <w:sz w:val="20"/>
                <w:szCs w:val="20"/>
              </w:rPr>
              <w:t>բժշկական</w:t>
            </w:r>
            <w:proofErr w:type="spellEnd"/>
          </w:p>
          <w:p w14:paraId="7A6D9803" w14:textId="77777777" w:rsidR="006A01C9" w:rsidRDefault="006A01C9" w:rsidP="006877DE">
            <w:pPr>
              <w:pStyle w:val="TableParagraph"/>
              <w:spacing w:line="221" w:lineRule="exact"/>
              <w:ind w:left="105"/>
              <w:rPr>
                <w:sz w:val="20"/>
                <w:szCs w:val="20"/>
              </w:rPr>
            </w:pPr>
            <w:proofErr w:type="spellStart"/>
            <w:r>
              <w:rPr>
                <w:w w:val="105"/>
                <w:sz w:val="20"/>
                <w:szCs w:val="20"/>
              </w:rPr>
              <w:t>եզրակացություն</w:t>
            </w:r>
            <w:proofErr w:type="spellEnd"/>
            <w:r>
              <w:rPr>
                <w:w w:val="105"/>
                <w:sz w:val="20"/>
                <w:szCs w:val="20"/>
              </w:rPr>
              <w:t xml:space="preserve"> </w:t>
            </w:r>
            <w:proofErr w:type="spellStart"/>
            <w:r>
              <w:rPr>
                <w:w w:val="105"/>
                <w:sz w:val="20"/>
                <w:szCs w:val="20"/>
              </w:rPr>
              <w:t>ներկայացնելուց</w:t>
            </w:r>
            <w:proofErr w:type="spellEnd"/>
            <w:r>
              <w:rPr>
                <w:w w:val="105"/>
                <w:sz w:val="20"/>
                <w:szCs w:val="20"/>
              </w:rPr>
              <w:t xml:space="preserve"> </w:t>
            </w:r>
            <w:proofErr w:type="spellStart"/>
            <w:r>
              <w:rPr>
                <w:w w:val="105"/>
                <w:sz w:val="20"/>
                <w:szCs w:val="20"/>
              </w:rPr>
              <w:t>հետո</w:t>
            </w:r>
            <w:proofErr w:type="spellEnd"/>
            <w:r>
              <w:rPr>
                <w:w w:val="105"/>
                <w:sz w:val="20"/>
                <w:szCs w:val="20"/>
              </w:rPr>
              <w:t>։</w:t>
            </w:r>
          </w:p>
        </w:tc>
        <w:tc>
          <w:tcPr>
            <w:tcW w:w="2268" w:type="dxa"/>
          </w:tcPr>
          <w:p w14:paraId="596DA6F2"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148, </w:t>
            </w:r>
            <w:proofErr w:type="spellStart"/>
            <w:r>
              <w:rPr>
                <w:w w:val="105"/>
                <w:sz w:val="20"/>
                <w:szCs w:val="20"/>
              </w:rPr>
              <w:t>մաս</w:t>
            </w:r>
            <w:proofErr w:type="spellEnd"/>
            <w:r>
              <w:rPr>
                <w:w w:val="105"/>
                <w:sz w:val="20"/>
                <w:szCs w:val="20"/>
              </w:rPr>
              <w:t xml:space="preserve"> 4</w:t>
            </w:r>
          </w:p>
        </w:tc>
        <w:tc>
          <w:tcPr>
            <w:tcW w:w="595" w:type="dxa"/>
          </w:tcPr>
          <w:p w14:paraId="5EAA757E" w14:textId="77777777" w:rsidR="006A01C9" w:rsidRDefault="006A01C9" w:rsidP="006877DE">
            <w:pPr>
              <w:pStyle w:val="TableParagraph"/>
              <w:rPr>
                <w:sz w:val="18"/>
              </w:rPr>
            </w:pPr>
          </w:p>
        </w:tc>
        <w:tc>
          <w:tcPr>
            <w:tcW w:w="569" w:type="dxa"/>
          </w:tcPr>
          <w:p w14:paraId="4C6A4BF9" w14:textId="77777777" w:rsidR="006A01C9" w:rsidRDefault="006A01C9" w:rsidP="006877DE">
            <w:pPr>
              <w:pStyle w:val="TableParagraph"/>
              <w:rPr>
                <w:sz w:val="18"/>
              </w:rPr>
            </w:pPr>
          </w:p>
        </w:tc>
        <w:tc>
          <w:tcPr>
            <w:tcW w:w="679" w:type="dxa"/>
          </w:tcPr>
          <w:p w14:paraId="24F16A32" w14:textId="77777777" w:rsidR="006A01C9" w:rsidRDefault="006A01C9" w:rsidP="006877DE">
            <w:pPr>
              <w:pStyle w:val="TableParagraph"/>
              <w:rPr>
                <w:sz w:val="18"/>
              </w:rPr>
            </w:pPr>
          </w:p>
        </w:tc>
        <w:tc>
          <w:tcPr>
            <w:tcW w:w="708" w:type="dxa"/>
          </w:tcPr>
          <w:p w14:paraId="5C83D8BA"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491E4C3C"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2A5F6C85" w14:textId="77777777" w:rsidR="006A01C9" w:rsidRDefault="006A01C9" w:rsidP="006877DE">
            <w:pPr>
              <w:pStyle w:val="TableParagraph"/>
              <w:rPr>
                <w:sz w:val="18"/>
              </w:rPr>
            </w:pPr>
          </w:p>
        </w:tc>
      </w:tr>
      <w:tr w:rsidR="006A01C9" w14:paraId="5B48A420" w14:textId="77777777" w:rsidTr="006877DE">
        <w:trPr>
          <w:trHeight w:val="817"/>
        </w:trPr>
        <w:tc>
          <w:tcPr>
            <w:tcW w:w="1032" w:type="dxa"/>
          </w:tcPr>
          <w:p w14:paraId="1CA1633E" w14:textId="77777777" w:rsidR="006A01C9" w:rsidRDefault="006A01C9" w:rsidP="006877DE">
            <w:pPr>
              <w:pStyle w:val="TableParagraph"/>
              <w:spacing w:before="26"/>
              <w:ind w:left="177" w:right="170"/>
              <w:jc w:val="center"/>
              <w:rPr>
                <w:sz w:val="20"/>
              </w:rPr>
            </w:pPr>
            <w:r>
              <w:rPr>
                <w:w w:val="105"/>
                <w:sz w:val="20"/>
              </w:rPr>
              <w:t>41.</w:t>
            </w:r>
          </w:p>
        </w:tc>
        <w:tc>
          <w:tcPr>
            <w:tcW w:w="5527" w:type="dxa"/>
          </w:tcPr>
          <w:p w14:paraId="76691285" w14:textId="77777777" w:rsidR="006A01C9" w:rsidRDefault="006A01C9" w:rsidP="006877DE">
            <w:pPr>
              <w:pStyle w:val="TableParagraph"/>
              <w:spacing w:before="26" w:line="278" w:lineRule="auto"/>
              <w:ind w:left="105" w:right="204"/>
              <w:rPr>
                <w:sz w:val="20"/>
                <w:szCs w:val="20"/>
              </w:rPr>
            </w:pPr>
            <w:proofErr w:type="spellStart"/>
            <w:r>
              <w:rPr>
                <w:w w:val="105"/>
                <w:sz w:val="20"/>
                <w:szCs w:val="20"/>
              </w:rPr>
              <w:t>Մինչև</w:t>
            </w:r>
            <w:proofErr w:type="spellEnd"/>
            <w:r>
              <w:rPr>
                <w:w w:val="105"/>
                <w:sz w:val="20"/>
                <w:szCs w:val="20"/>
              </w:rPr>
              <w:t xml:space="preserve"> 18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աշխատողները</w:t>
            </w:r>
            <w:proofErr w:type="spellEnd"/>
            <w:r>
              <w:rPr>
                <w:w w:val="105"/>
                <w:sz w:val="20"/>
                <w:szCs w:val="20"/>
              </w:rPr>
              <w:t xml:space="preserve"> </w:t>
            </w:r>
            <w:proofErr w:type="spellStart"/>
            <w:r>
              <w:rPr>
                <w:w w:val="105"/>
                <w:sz w:val="20"/>
                <w:szCs w:val="20"/>
              </w:rPr>
              <w:t>տանը</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կազմակերպությունում</w:t>
            </w:r>
            <w:proofErr w:type="spellEnd"/>
            <w:r>
              <w:rPr>
                <w:w w:val="105"/>
                <w:sz w:val="20"/>
                <w:szCs w:val="20"/>
              </w:rPr>
              <w:t xml:space="preserve"> </w:t>
            </w:r>
            <w:proofErr w:type="spellStart"/>
            <w:r>
              <w:rPr>
                <w:w w:val="105"/>
                <w:sz w:val="20"/>
                <w:szCs w:val="20"/>
              </w:rPr>
              <w:t>հերթապահության</w:t>
            </w:r>
            <w:proofErr w:type="spellEnd"/>
            <w:r>
              <w:rPr>
                <w:w w:val="105"/>
                <w:sz w:val="20"/>
                <w:szCs w:val="20"/>
              </w:rPr>
              <w:t xml:space="preserve"> </w:t>
            </w:r>
            <w:proofErr w:type="spellStart"/>
            <w:r>
              <w:rPr>
                <w:w w:val="105"/>
                <w:sz w:val="20"/>
                <w:szCs w:val="20"/>
              </w:rPr>
              <w:t>չեն</w:t>
            </w:r>
            <w:proofErr w:type="spellEnd"/>
          </w:p>
          <w:p w14:paraId="37F85FB8" w14:textId="77777777" w:rsidR="006A01C9" w:rsidRDefault="006A01C9" w:rsidP="006877DE">
            <w:pPr>
              <w:pStyle w:val="TableParagraph"/>
              <w:spacing w:before="2"/>
              <w:ind w:left="105"/>
              <w:rPr>
                <w:sz w:val="20"/>
                <w:szCs w:val="20"/>
              </w:rPr>
            </w:pPr>
            <w:proofErr w:type="spellStart"/>
            <w:r>
              <w:rPr>
                <w:w w:val="105"/>
                <w:sz w:val="20"/>
                <w:szCs w:val="20"/>
              </w:rPr>
              <w:t>ներգրավվում</w:t>
            </w:r>
            <w:proofErr w:type="spellEnd"/>
            <w:r>
              <w:rPr>
                <w:w w:val="105"/>
                <w:sz w:val="20"/>
                <w:szCs w:val="20"/>
              </w:rPr>
              <w:t>։</w:t>
            </w:r>
          </w:p>
        </w:tc>
        <w:tc>
          <w:tcPr>
            <w:tcW w:w="2268" w:type="dxa"/>
          </w:tcPr>
          <w:p w14:paraId="4E7CE2CB" w14:textId="77777777" w:rsidR="006A01C9" w:rsidRDefault="006A01C9" w:rsidP="006877DE">
            <w:pPr>
              <w:pStyle w:val="TableParagraph"/>
              <w:spacing w:before="26" w:line="278"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p w14:paraId="2815747E" w14:textId="77777777" w:rsidR="006A01C9" w:rsidRDefault="006A01C9" w:rsidP="006877DE">
            <w:pPr>
              <w:pStyle w:val="TableParagraph"/>
              <w:spacing w:before="2"/>
              <w:ind w:left="126" w:right="120"/>
              <w:jc w:val="center"/>
              <w:rPr>
                <w:sz w:val="20"/>
                <w:szCs w:val="20"/>
              </w:rPr>
            </w:pPr>
            <w:r>
              <w:rPr>
                <w:w w:val="110"/>
                <w:sz w:val="20"/>
                <w:szCs w:val="20"/>
              </w:rPr>
              <w:t xml:space="preserve">149, </w:t>
            </w:r>
            <w:proofErr w:type="spellStart"/>
            <w:r>
              <w:rPr>
                <w:w w:val="110"/>
                <w:sz w:val="20"/>
                <w:szCs w:val="20"/>
              </w:rPr>
              <w:t>մաս</w:t>
            </w:r>
            <w:proofErr w:type="spellEnd"/>
            <w:r>
              <w:rPr>
                <w:w w:val="110"/>
                <w:sz w:val="20"/>
                <w:szCs w:val="20"/>
              </w:rPr>
              <w:t xml:space="preserve"> 4</w:t>
            </w:r>
          </w:p>
        </w:tc>
        <w:tc>
          <w:tcPr>
            <w:tcW w:w="595" w:type="dxa"/>
          </w:tcPr>
          <w:p w14:paraId="5A22CB15" w14:textId="77777777" w:rsidR="006A01C9" w:rsidRDefault="006A01C9" w:rsidP="006877DE">
            <w:pPr>
              <w:pStyle w:val="TableParagraph"/>
              <w:rPr>
                <w:sz w:val="18"/>
              </w:rPr>
            </w:pPr>
          </w:p>
        </w:tc>
        <w:tc>
          <w:tcPr>
            <w:tcW w:w="569" w:type="dxa"/>
          </w:tcPr>
          <w:p w14:paraId="03D5BF25" w14:textId="77777777" w:rsidR="006A01C9" w:rsidRDefault="006A01C9" w:rsidP="006877DE">
            <w:pPr>
              <w:pStyle w:val="TableParagraph"/>
              <w:rPr>
                <w:sz w:val="18"/>
              </w:rPr>
            </w:pPr>
          </w:p>
        </w:tc>
        <w:tc>
          <w:tcPr>
            <w:tcW w:w="679" w:type="dxa"/>
          </w:tcPr>
          <w:p w14:paraId="3A12B21A" w14:textId="77777777" w:rsidR="006A01C9" w:rsidRDefault="006A01C9" w:rsidP="006877DE">
            <w:pPr>
              <w:pStyle w:val="TableParagraph"/>
              <w:rPr>
                <w:sz w:val="18"/>
              </w:rPr>
            </w:pPr>
          </w:p>
        </w:tc>
        <w:tc>
          <w:tcPr>
            <w:tcW w:w="708" w:type="dxa"/>
          </w:tcPr>
          <w:p w14:paraId="7A476A1B" w14:textId="77777777" w:rsidR="006A01C9" w:rsidRDefault="006A01C9" w:rsidP="006877DE">
            <w:pPr>
              <w:pStyle w:val="TableParagraph"/>
              <w:spacing w:before="26"/>
              <w:ind w:left="104" w:right="97"/>
              <w:jc w:val="center"/>
              <w:rPr>
                <w:sz w:val="20"/>
              </w:rPr>
            </w:pPr>
            <w:r>
              <w:rPr>
                <w:w w:val="110"/>
                <w:sz w:val="20"/>
              </w:rPr>
              <w:t>0,1</w:t>
            </w:r>
          </w:p>
        </w:tc>
        <w:tc>
          <w:tcPr>
            <w:tcW w:w="2126" w:type="dxa"/>
          </w:tcPr>
          <w:p w14:paraId="20BE85C5" w14:textId="77777777" w:rsidR="006A01C9" w:rsidRDefault="006A01C9" w:rsidP="006877DE">
            <w:pPr>
              <w:pStyle w:val="TableParagraph"/>
              <w:spacing w:before="26" w:line="321"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481EA910" w14:textId="77777777" w:rsidR="006A01C9" w:rsidRDefault="006A01C9" w:rsidP="006877DE">
            <w:pPr>
              <w:pStyle w:val="TableParagraph"/>
              <w:rPr>
                <w:sz w:val="18"/>
              </w:rPr>
            </w:pPr>
          </w:p>
        </w:tc>
      </w:tr>
      <w:tr w:rsidR="006A01C9" w14:paraId="06FA7B24" w14:textId="77777777" w:rsidTr="006877DE">
        <w:trPr>
          <w:trHeight w:val="1074"/>
        </w:trPr>
        <w:tc>
          <w:tcPr>
            <w:tcW w:w="1032" w:type="dxa"/>
          </w:tcPr>
          <w:p w14:paraId="0CCD4D40" w14:textId="77777777" w:rsidR="006A01C9" w:rsidRDefault="006A01C9" w:rsidP="006877DE">
            <w:pPr>
              <w:pStyle w:val="TableParagraph"/>
              <w:spacing w:before="24"/>
              <w:ind w:left="174" w:right="170"/>
              <w:jc w:val="center"/>
              <w:rPr>
                <w:sz w:val="20"/>
              </w:rPr>
            </w:pPr>
            <w:r>
              <w:rPr>
                <w:w w:val="110"/>
                <w:sz w:val="20"/>
              </w:rPr>
              <w:t>42.</w:t>
            </w:r>
          </w:p>
        </w:tc>
        <w:tc>
          <w:tcPr>
            <w:tcW w:w="5527" w:type="dxa"/>
          </w:tcPr>
          <w:p w14:paraId="3B1939C3" w14:textId="77777777" w:rsidR="006A01C9" w:rsidRDefault="006A01C9" w:rsidP="006877DE">
            <w:pPr>
              <w:pStyle w:val="TableParagraph"/>
              <w:spacing w:before="24" w:line="280" w:lineRule="auto"/>
              <w:ind w:left="105" w:right="204"/>
              <w:rPr>
                <w:sz w:val="20"/>
                <w:szCs w:val="20"/>
              </w:rPr>
            </w:pPr>
            <w:proofErr w:type="spellStart"/>
            <w:r>
              <w:rPr>
                <w:sz w:val="20"/>
                <w:szCs w:val="20"/>
              </w:rPr>
              <w:t>Հղի</w:t>
            </w:r>
            <w:proofErr w:type="spellEnd"/>
            <w:r>
              <w:rPr>
                <w:sz w:val="20"/>
                <w:szCs w:val="20"/>
              </w:rPr>
              <w:t xml:space="preserve"> </w:t>
            </w:r>
            <w:proofErr w:type="spellStart"/>
            <w:r>
              <w:rPr>
                <w:sz w:val="20"/>
                <w:szCs w:val="20"/>
              </w:rPr>
              <w:t>կանայք</w:t>
            </w:r>
            <w:proofErr w:type="spellEnd"/>
            <w:r>
              <w:rPr>
                <w:sz w:val="20"/>
                <w:szCs w:val="20"/>
              </w:rPr>
              <w:t xml:space="preserve"> և </w:t>
            </w:r>
            <w:proofErr w:type="spellStart"/>
            <w:r>
              <w:rPr>
                <w:sz w:val="20"/>
                <w:szCs w:val="20"/>
              </w:rPr>
              <w:t>մինչև</w:t>
            </w:r>
            <w:proofErr w:type="spellEnd"/>
            <w:r>
              <w:rPr>
                <w:sz w:val="20"/>
                <w:szCs w:val="20"/>
              </w:rPr>
              <w:t xml:space="preserve"> </w:t>
            </w:r>
            <w:proofErr w:type="spellStart"/>
            <w:r>
              <w:rPr>
                <w:sz w:val="20"/>
                <w:szCs w:val="20"/>
              </w:rPr>
              <w:t>երեք</w:t>
            </w:r>
            <w:proofErr w:type="spellEnd"/>
            <w:r>
              <w:rPr>
                <w:sz w:val="20"/>
                <w:szCs w:val="20"/>
              </w:rPr>
              <w:t xml:space="preserve"> </w:t>
            </w:r>
            <w:proofErr w:type="spellStart"/>
            <w:r>
              <w:rPr>
                <w:sz w:val="20"/>
                <w:szCs w:val="20"/>
              </w:rPr>
              <w:t>տարեկան</w:t>
            </w:r>
            <w:proofErr w:type="spellEnd"/>
            <w:r>
              <w:rPr>
                <w:sz w:val="20"/>
                <w:szCs w:val="20"/>
              </w:rPr>
              <w:t xml:space="preserve"> </w:t>
            </w:r>
            <w:proofErr w:type="spellStart"/>
            <w:r>
              <w:rPr>
                <w:sz w:val="20"/>
                <w:szCs w:val="20"/>
              </w:rPr>
              <w:t>երեխա</w:t>
            </w:r>
            <w:proofErr w:type="spellEnd"/>
            <w:r>
              <w:rPr>
                <w:sz w:val="20"/>
                <w:szCs w:val="20"/>
              </w:rPr>
              <w:t xml:space="preserve"> </w:t>
            </w:r>
            <w:proofErr w:type="spellStart"/>
            <w:r>
              <w:rPr>
                <w:sz w:val="20"/>
                <w:szCs w:val="20"/>
              </w:rPr>
              <w:t>խնամող</w:t>
            </w:r>
            <w:proofErr w:type="spellEnd"/>
            <w:r>
              <w:rPr>
                <w:sz w:val="20"/>
                <w:szCs w:val="20"/>
              </w:rPr>
              <w:t xml:space="preserve"> </w:t>
            </w:r>
            <w:proofErr w:type="spellStart"/>
            <w:r>
              <w:rPr>
                <w:sz w:val="20"/>
                <w:szCs w:val="20"/>
              </w:rPr>
              <w:t>աշխատողները</w:t>
            </w:r>
            <w:proofErr w:type="spellEnd"/>
            <w:r>
              <w:rPr>
                <w:sz w:val="20"/>
                <w:szCs w:val="20"/>
              </w:rPr>
              <w:t xml:space="preserve"> </w:t>
            </w:r>
            <w:proofErr w:type="spellStart"/>
            <w:r>
              <w:rPr>
                <w:sz w:val="20"/>
                <w:szCs w:val="20"/>
              </w:rPr>
              <w:t>ներգրավվում</w:t>
            </w:r>
            <w:proofErr w:type="spellEnd"/>
            <w:r>
              <w:rPr>
                <w:sz w:val="20"/>
                <w:szCs w:val="20"/>
              </w:rPr>
              <w:t xml:space="preserve"> </w:t>
            </w:r>
            <w:proofErr w:type="spellStart"/>
            <w:r>
              <w:rPr>
                <w:sz w:val="20"/>
                <w:szCs w:val="20"/>
              </w:rPr>
              <w:t>են</w:t>
            </w:r>
            <w:proofErr w:type="spellEnd"/>
            <w:r>
              <w:rPr>
                <w:sz w:val="20"/>
                <w:szCs w:val="20"/>
              </w:rPr>
              <w:t xml:space="preserve"> </w:t>
            </w:r>
            <w:proofErr w:type="spellStart"/>
            <w:r>
              <w:rPr>
                <w:sz w:val="20"/>
                <w:szCs w:val="20"/>
              </w:rPr>
              <w:t>տանը</w:t>
            </w:r>
            <w:proofErr w:type="spellEnd"/>
            <w:r>
              <w:rPr>
                <w:sz w:val="20"/>
                <w:szCs w:val="20"/>
              </w:rPr>
              <w:t xml:space="preserve"> </w:t>
            </w:r>
            <w:proofErr w:type="spellStart"/>
            <w:r>
              <w:rPr>
                <w:sz w:val="20"/>
                <w:szCs w:val="20"/>
              </w:rPr>
              <w:t>կամ</w:t>
            </w:r>
            <w:proofErr w:type="spellEnd"/>
            <w:r>
              <w:rPr>
                <w:sz w:val="20"/>
                <w:szCs w:val="20"/>
              </w:rPr>
              <w:t xml:space="preserve"> </w:t>
            </w:r>
            <w:proofErr w:type="spellStart"/>
            <w:r>
              <w:rPr>
                <w:sz w:val="20"/>
                <w:szCs w:val="20"/>
              </w:rPr>
              <w:t>կազմակերպությունում</w:t>
            </w:r>
            <w:proofErr w:type="spellEnd"/>
            <w:r>
              <w:rPr>
                <w:sz w:val="20"/>
                <w:szCs w:val="20"/>
              </w:rPr>
              <w:t xml:space="preserve"> </w:t>
            </w:r>
            <w:proofErr w:type="spellStart"/>
            <w:r>
              <w:rPr>
                <w:sz w:val="20"/>
                <w:szCs w:val="20"/>
              </w:rPr>
              <w:t>հերթապահության</w:t>
            </w:r>
            <w:proofErr w:type="spellEnd"/>
            <w:r>
              <w:rPr>
                <w:sz w:val="20"/>
                <w:szCs w:val="20"/>
              </w:rPr>
              <w:t xml:space="preserve">՝ </w:t>
            </w:r>
            <w:proofErr w:type="spellStart"/>
            <w:r>
              <w:rPr>
                <w:sz w:val="20"/>
                <w:szCs w:val="20"/>
              </w:rPr>
              <w:t>միայն</w:t>
            </w:r>
            <w:proofErr w:type="spellEnd"/>
            <w:r>
              <w:rPr>
                <w:sz w:val="20"/>
                <w:szCs w:val="20"/>
              </w:rPr>
              <w:t xml:space="preserve"> </w:t>
            </w:r>
            <w:proofErr w:type="spellStart"/>
            <w:r>
              <w:rPr>
                <w:sz w:val="20"/>
                <w:szCs w:val="20"/>
              </w:rPr>
              <w:t>իրենց</w:t>
            </w:r>
            <w:proofErr w:type="spellEnd"/>
          </w:p>
          <w:p w14:paraId="51C9B971" w14:textId="77777777" w:rsidR="006A01C9" w:rsidRDefault="006A01C9" w:rsidP="006877DE">
            <w:pPr>
              <w:pStyle w:val="TableParagraph"/>
              <w:spacing w:line="223" w:lineRule="exact"/>
              <w:ind w:left="105"/>
              <w:rPr>
                <w:sz w:val="20"/>
                <w:szCs w:val="20"/>
              </w:rPr>
            </w:pPr>
            <w:proofErr w:type="spellStart"/>
            <w:r>
              <w:rPr>
                <w:w w:val="105"/>
                <w:sz w:val="20"/>
                <w:szCs w:val="20"/>
              </w:rPr>
              <w:t>համաձայնությամբ</w:t>
            </w:r>
            <w:proofErr w:type="spellEnd"/>
            <w:r>
              <w:rPr>
                <w:w w:val="105"/>
                <w:sz w:val="20"/>
                <w:szCs w:val="20"/>
              </w:rPr>
              <w:t>։</w:t>
            </w:r>
          </w:p>
        </w:tc>
        <w:tc>
          <w:tcPr>
            <w:tcW w:w="2268" w:type="dxa"/>
          </w:tcPr>
          <w:p w14:paraId="42DC0874"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149, </w:t>
            </w:r>
            <w:proofErr w:type="spellStart"/>
            <w:r>
              <w:rPr>
                <w:w w:val="105"/>
                <w:sz w:val="20"/>
                <w:szCs w:val="20"/>
              </w:rPr>
              <w:t>մաս</w:t>
            </w:r>
            <w:proofErr w:type="spellEnd"/>
            <w:r>
              <w:rPr>
                <w:w w:val="105"/>
                <w:sz w:val="20"/>
                <w:szCs w:val="20"/>
              </w:rPr>
              <w:t xml:space="preserve"> 4</w:t>
            </w:r>
          </w:p>
        </w:tc>
        <w:tc>
          <w:tcPr>
            <w:tcW w:w="595" w:type="dxa"/>
          </w:tcPr>
          <w:p w14:paraId="0E3D3345" w14:textId="77777777" w:rsidR="006A01C9" w:rsidRDefault="006A01C9" w:rsidP="006877DE">
            <w:pPr>
              <w:pStyle w:val="TableParagraph"/>
              <w:rPr>
                <w:sz w:val="18"/>
              </w:rPr>
            </w:pPr>
          </w:p>
        </w:tc>
        <w:tc>
          <w:tcPr>
            <w:tcW w:w="569" w:type="dxa"/>
          </w:tcPr>
          <w:p w14:paraId="5CE48B79" w14:textId="77777777" w:rsidR="006A01C9" w:rsidRDefault="006A01C9" w:rsidP="006877DE">
            <w:pPr>
              <w:pStyle w:val="TableParagraph"/>
              <w:rPr>
                <w:sz w:val="18"/>
              </w:rPr>
            </w:pPr>
          </w:p>
        </w:tc>
        <w:tc>
          <w:tcPr>
            <w:tcW w:w="679" w:type="dxa"/>
          </w:tcPr>
          <w:p w14:paraId="46C77DA5" w14:textId="77777777" w:rsidR="006A01C9" w:rsidRDefault="006A01C9" w:rsidP="006877DE">
            <w:pPr>
              <w:pStyle w:val="TableParagraph"/>
              <w:rPr>
                <w:sz w:val="18"/>
              </w:rPr>
            </w:pPr>
          </w:p>
        </w:tc>
        <w:tc>
          <w:tcPr>
            <w:tcW w:w="708" w:type="dxa"/>
          </w:tcPr>
          <w:p w14:paraId="6E2BF0DD" w14:textId="77777777" w:rsidR="006A01C9" w:rsidRDefault="006A01C9" w:rsidP="006877DE">
            <w:pPr>
              <w:pStyle w:val="TableParagraph"/>
              <w:spacing w:before="24"/>
              <w:ind w:left="104" w:right="97"/>
              <w:jc w:val="center"/>
              <w:rPr>
                <w:sz w:val="20"/>
              </w:rPr>
            </w:pPr>
            <w:r>
              <w:rPr>
                <w:w w:val="110"/>
                <w:sz w:val="20"/>
              </w:rPr>
              <w:t>0,1</w:t>
            </w:r>
          </w:p>
        </w:tc>
        <w:tc>
          <w:tcPr>
            <w:tcW w:w="2126" w:type="dxa"/>
          </w:tcPr>
          <w:p w14:paraId="26C44AE5"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5379E95D" w14:textId="77777777" w:rsidR="006A01C9" w:rsidRDefault="006A01C9" w:rsidP="006877DE">
            <w:pPr>
              <w:pStyle w:val="TableParagraph"/>
              <w:rPr>
                <w:sz w:val="18"/>
              </w:rPr>
            </w:pPr>
          </w:p>
        </w:tc>
      </w:tr>
      <w:tr w:rsidR="006A01C9" w14:paraId="26EBFCC5" w14:textId="77777777" w:rsidTr="006877DE">
        <w:trPr>
          <w:trHeight w:val="1072"/>
        </w:trPr>
        <w:tc>
          <w:tcPr>
            <w:tcW w:w="1032" w:type="dxa"/>
          </w:tcPr>
          <w:p w14:paraId="5252CC33" w14:textId="77777777" w:rsidR="006A01C9" w:rsidRDefault="006A01C9" w:rsidP="006877DE">
            <w:pPr>
              <w:pStyle w:val="TableParagraph"/>
              <w:spacing w:before="24"/>
              <w:ind w:left="175" w:right="170"/>
              <w:jc w:val="center"/>
              <w:rPr>
                <w:sz w:val="20"/>
              </w:rPr>
            </w:pPr>
            <w:r>
              <w:rPr>
                <w:w w:val="115"/>
                <w:sz w:val="20"/>
              </w:rPr>
              <w:t>43.</w:t>
            </w:r>
          </w:p>
        </w:tc>
        <w:tc>
          <w:tcPr>
            <w:tcW w:w="5527" w:type="dxa"/>
          </w:tcPr>
          <w:p w14:paraId="4D709C3D" w14:textId="77777777" w:rsidR="006A01C9" w:rsidRDefault="006A01C9" w:rsidP="006877DE">
            <w:pPr>
              <w:pStyle w:val="TableParagraph"/>
              <w:spacing w:before="24" w:line="278" w:lineRule="auto"/>
              <w:ind w:left="105" w:right="204"/>
              <w:rPr>
                <w:sz w:val="20"/>
                <w:szCs w:val="20"/>
              </w:rPr>
            </w:pPr>
            <w:proofErr w:type="spellStart"/>
            <w:r>
              <w:rPr>
                <w:w w:val="105"/>
                <w:sz w:val="20"/>
                <w:szCs w:val="20"/>
              </w:rPr>
              <w:t>Պահպանվում</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18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անձանց</w:t>
            </w:r>
            <w:proofErr w:type="spellEnd"/>
            <w:r>
              <w:rPr>
                <w:w w:val="105"/>
                <w:sz w:val="20"/>
                <w:szCs w:val="20"/>
              </w:rPr>
              <w:t xml:space="preserve">, </w:t>
            </w:r>
            <w:proofErr w:type="spellStart"/>
            <w:r>
              <w:rPr>
                <w:w w:val="105"/>
                <w:sz w:val="20"/>
                <w:szCs w:val="20"/>
              </w:rPr>
              <w:t>ինչպես</w:t>
            </w:r>
            <w:proofErr w:type="spellEnd"/>
            <w:r>
              <w:rPr>
                <w:w w:val="105"/>
                <w:sz w:val="20"/>
                <w:szCs w:val="20"/>
              </w:rPr>
              <w:t xml:space="preserve"> </w:t>
            </w:r>
            <w:proofErr w:type="spellStart"/>
            <w:r>
              <w:rPr>
                <w:w w:val="105"/>
                <w:sz w:val="20"/>
                <w:szCs w:val="20"/>
              </w:rPr>
              <w:t>նաև</w:t>
            </w:r>
            <w:proofErr w:type="spellEnd"/>
            <w:r>
              <w:rPr>
                <w:w w:val="105"/>
                <w:sz w:val="20"/>
                <w:szCs w:val="20"/>
              </w:rPr>
              <w:t xml:space="preserve"> </w:t>
            </w:r>
            <w:proofErr w:type="spellStart"/>
            <w:r>
              <w:rPr>
                <w:w w:val="105"/>
                <w:sz w:val="20"/>
                <w:szCs w:val="20"/>
              </w:rPr>
              <w:t>հղի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երեխային</w:t>
            </w:r>
            <w:proofErr w:type="spellEnd"/>
            <w:r>
              <w:rPr>
                <w:w w:val="105"/>
                <w:sz w:val="20"/>
                <w:szCs w:val="20"/>
              </w:rPr>
              <w:t xml:space="preserve"> </w:t>
            </w:r>
            <w:proofErr w:type="spellStart"/>
            <w:r>
              <w:rPr>
                <w:w w:val="105"/>
                <w:sz w:val="20"/>
                <w:szCs w:val="20"/>
              </w:rPr>
              <w:t>կրծքով</w:t>
            </w:r>
            <w:proofErr w:type="spellEnd"/>
            <w:r>
              <w:rPr>
                <w:w w:val="105"/>
                <w:sz w:val="20"/>
                <w:szCs w:val="20"/>
              </w:rPr>
              <w:t xml:space="preserve"> </w:t>
            </w:r>
            <w:proofErr w:type="spellStart"/>
            <w:r>
              <w:rPr>
                <w:w w:val="105"/>
                <w:sz w:val="20"/>
                <w:szCs w:val="20"/>
              </w:rPr>
              <w:t>կերակրող</w:t>
            </w:r>
            <w:proofErr w:type="spellEnd"/>
            <w:r>
              <w:rPr>
                <w:w w:val="105"/>
                <w:sz w:val="20"/>
                <w:szCs w:val="20"/>
              </w:rPr>
              <w:t xml:space="preserve"> </w:t>
            </w:r>
            <w:proofErr w:type="spellStart"/>
            <w:r>
              <w:rPr>
                <w:w w:val="105"/>
                <w:sz w:val="20"/>
                <w:szCs w:val="20"/>
              </w:rPr>
              <w:t>կանանց</w:t>
            </w:r>
            <w:proofErr w:type="spellEnd"/>
            <w:r>
              <w:rPr>
                <w:w w:val="105"/>
                <w:sz w:val="20"/>
                <w:szCs w:val="20"/>
              </w:rPr>
              <w:t xml:space="preserve"> և </w:t>
            </w: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հանգստի</w:t>
            </w:r>
            <w:proofErr w:type="spellEnd"/>
            <w:r>
              <w:rPr>
                <w:w w:val="105"/>
                <w:sz w:val="20"/>
                <w:szCs w:val="20"/>
              </w:rPr>
              <w:t xml:space="preserve"> և </w:t>
            </w:r>
            <w:proofErr w:type="spellStart"/>
            <w:r>
              <w:rPr>
                <w:w w:val="105"/>
                <w:sz w:val="20"/>
                <w:szCs w:val="20"/>
              </w:rPr>
              <w:t>սնվելու</w:t>
            </w:r>
            <w:proofErr w:type="spellEnd"/>
          </w:p>
          <w:p w14:paraId="7426B696" w14:textId="77777777" w:rsidR="006A01C9" w:rsidRDefault="006A01C9" w:rsidP="006877DE">
            <w:pPr>
              <w:pStyle w:val="TableParagraph"/>
              <w:spacing w:before="4" w:line="224" w:lineRule="exact"/>
              <w:ind w:left="105"/>
              <w:rPr>
                <w:sz w:val="20"/>
                <w:szCs w:val="20"/>
              </w:rPr>
            </w:pPr>
            <w:proofErr w:type="spellStart"/>
            <w:r>
              <w:rPr>
                <w:w w:val="105"/>
                <w:sz w:val="20"/>
                <w:szCs w:val="20"/>
              </w:rPr>
              <w:t>ընդմիջում</w:t>
            </w:r>
            <w:proofErr w:type="spellEnd"/>
            <w:r>
              <w:rPr>
                <w:w w:val="105"/>
                <w:sz w:val="20"/>
                <w:szCs w:val="20"/>
              </w:rPr>
              <w:t xml:space="preserve"> </w:t>
            </w:r>
            <w:proofErr w:type="spellStart"/>
            <w:r>
              <w:rPr>
                <w:w w:val="105"/>
                <w:sz w:val="20"/>
                <w:szCs w:val="20"/>
              </w:rPr>
              <w:t>տրամադրելու</w:t>
            </w:r>
            <w:proofErr w:type="spellEnd"/>
            <w:r>
              <w:rPr>
                <w:w w:val="105"/>
                <w:sz w:val="20"/>
                <w:szCs w:val="20"/>
              </w:rPr>
              <w:t xml:space="preserve"> </w:t>
            </w:r>
            <w:proofErr w:type="spellStart"/>
            <w:r>
              <w:rPr>
                <w:w w:val="105"/>
                <w:sz w:val="20"/>
                <w:szCs w:val="20"/>
              </w:rPr>
              <w:t>պահանջները</w:t>
            </w:r>
            <w:proofErr w:type="spellEnd"/>
            <w:r>
              <w:rPr>
                <w:w w:val="105"/>
                <w:sz w:val="20"/>
                <w:szCs w:val="20"/>
              </w:rPr>
              <w:t>։</w:t>
            </w:r>
          </w:p>
        </w:tc>
        <w:tc>
          <w:tcPr>
            <w:tcW w:w="2268" w:type="dxa"/>
          </w:tcPr>
          <w:p w14:paraId="0C377DF3" w14:textId="77777777" w:rsidR="006A01C9" w:rsidRDefault="006A01C9" w:rsidP="006877DE">
            <w:pPr>
              <w:pStyle w:val="TableParagraph"/>
              <w:spacing w:before="24" w:line="278"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152, </w:t>
            </w:r>
            <w:proofErr w:type="spellStart"/>
            <w:r>
              <w:rPr>
                <w:w w:val="105"/>
                <w:sz w:val="20"/>
                <w:szCs w:val="20"/>
              </w:rPr>
              <w:t>մասեր</w:t>
            </w:r>
            <w:proofErr w:type="spellEnd"/>
            <w:r>
              <w:rPr>
                <w:w w:val="105"/>
                <w:sz w:val="20"/>
                <w:szCs w:val="20"/>
              </w:rPr>
              <w:t xml:space="preserve"> 1-5</w:t>
            </w:r>
          </w:p>
        </w:tc>
        <w:tc>
          <w:tcPr>
            <w:tcW w:w="595" w:type="dxa"/>
          </w:tcPr>
          <w:p w14:paraId="47E784A8" w14:textId="77777777" w:rsidR="006A01C9" w:rsidRDefault="006A01C9" w:rsidP="006877DE">
            <w:pPr>
              <w:pStyle w:val="TableParagraph"/>
              <w:rPr>
                <w:sz w:val="18"/>
              </w:rPr>
            </w:pPr>
          </w:p>
        </w:tc>
        <w:tc>
          <w:tcPr>
            <w:tcW w:w="569" w:type="dxa"/>
          </w:tcPr>
          <w:p w14:paraId="17D8EF69" w14:textId="77777777" w:rsidR="006A01C9" w:rsidRDefault="006A01C9" w:rsidP="006877DE">
            <w:pPr>
              <w:pStyle w:val="TableParagraph"/>
              <w:rPr>
                <w:sz w:val="18"/>
              </w:rPr>
            </w:pPr>
          </w:p>
        </w:tc>
        <w:tc>
          <w:tcPr>
            <w:tcW w:w="679" w:type="dxa"/>
          </w:tcPr>
          <w:p w14:paraId="78654278" w14:textId="77777777" w:rsidR="006A01C9" w:rsidRDefault="006A01C9" w:rsidP="006877DE">
            <w:pPr>
              <w:pStyle w:val="TableParagraph"/>
              <w:rPr>
                <w:sz w:val="18"/>
              </w:rPr>
            </w:pPr>
          </w:p>
        </w:tc>
        <w:tc>
          <w:tcPr>
            <w:tcW w:w="708" w:type="dxa"/>
          </w:tcPr>
          <w:p w14:paraId="5FB3DFB1"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12996AEF" w14:textId="77777777" w:rsidR="006A01C9" w:rsidRDefault="006A01C9" w:rsidP="006877DE">
            <w:pPr>
              <w:pStyle w:val="TableParagraph"/>
              <w:spacing w:before="24" w:line="321"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22A8204D" w14:textId="77777777" w:rsidR="006A01C9" w:rsidRDefault="006A01C9" w:rsidP="006877DE">
            <w:pPr>
              <w:pStyle w:val="TableParagraph"/>
              <w:rPr>
                <w:sz w:val="18"/>
              </w:rPr>
            </w:pPr>
          </w:p>
        </w:tc>
      </w:tr>
      <w:tr w:rsidR="006A01C9" w14:paraId="5A737F9D" w14:textId="77777777" w:rsidTr="006877DE">
        <w:trPr>
          <w:trHeight w:val="817"/>
        </w:trPr>
        <w:tc>
          <w:tcPr>
            <w:tcW w:w="1032" w:type="dxa"/>
          </w:tcPr>
          <w:p w14:paraId="464CE064" w14:textId="77777777" w:rsidR="006A01C9" w:rsidRDefault="006A01C9" w:rsidP="006877DE">
            <w:pPr>
              <w:pStyle w:val="TableParagraph"/>
              <w:spacing w:before="24"/>
              <w:ind w:left="176" w:right="170"/>
              <w:jc w:val="center"/>
              <w:rPr>
                <w:sz w:val="20"/>
              </w:rPr>
            </w:pPr>
            <w:r>
              <w:rPr>
                <w:w w:val="115"/>
                <w:sz w:val="20"/>
              </w:rPr>
              <w:t>44.</w:t>
            </w:r>
          </w:p>
        </w:tc>
        <w:tc>
          <w:tcPr>
            <w:tcW w:w="5527" w:type="dxa"/>
          </w:tcPr>
          <w:p w14:paraId="0E493978" w14:textId="77777777" w:rsidR="006A01C9" w:rsidRDefault="006A01C9" w:rsidP="006877DE">
            <w:pPr>
              <w:pStyle w:val="TableParagraph"/>
              <w:spacing w:before="24" w:line="280" w:lineRule="auto"/>
              <w:ind w:left="105" w:right="451"/>
              <w:rPr>
                <w:sz w:val="20"/>
                <w:szCs w:val="20"/>
              </w:rPr>
            </w:pPr>
            <w:proofErr w:type="spellStart"/>
            <w:r>
              <w:rPr>
                <w:w w:val="105"/>
                <w:sz w:val="20"/>
                <w:szCs w:val="20"/>
              </w:rPr>
              <w:t>Մինչև</w:t>
            </w:r>
            <w:proofErr w:type="spellEnd"/>
            <w:r>
              <w:rPr>
                <w:w w:val="105"/>
                <w:sz w:val="20"/>
                <w:szCs w:val="20"/>
              </w:rPr>
              <w:t xml:space="preserve"> </w:t>
            </w:r>
            <w:proofErr w:type="spellStart"/>
            <w:r>
              <w:rPr>
                <w:w w:val="105"/>
                <w:sz w:val="20"/>
                <w:szCs w:val="20"/>
              </w:rPr>
              <w:t>տասնութ</w:t>
            </w:r>
            <w:proofErr w:type="spellEnd"/>
            <w:r>
              <w:rPr>
                <w:w w:val="105"/>
                <w:sz w:val="20"/>
                <w:szCs w:val="20"/>
              </w:rPr>
              <w:t xml:space="preserve">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աշխատողներին</w:t>
            </w:r>
            <w:proofErr w:type="spellEnd"/>
            <w:r>
              <w:rPr>
                <w:w w:val="105"/>
                <w:sz w:val="20"/>
                <w:szCs w:val="20"/>
              </w:rPr>
              <w:t xml:space="preserve">, </w:t>
            </w:r>
            <w:proofErr w:type="spellStart"/>
            <w:r>
              <w:rPr>
                <w:w w:val="105"/>
                <w:sz w:val="20"/>
                <w:szCs w:val="20"/>
              </w:rPr>
              <w:t>որոնց</w:t>
            </w:r>
            <w:proofErr w:type="spellEnd"/>
            <w:r>
              <w:rPr>
                <w:w w:val="105"/>
                <w:sz w:val="20"/>
                <w:szCs w:val="20"/>
              </w:rPr>
              <w:t xml:space="preserve"> </w:t>
            </w:r>
            <w:proofErr w:type="spellStart"/>
            <w:r>
              <w:rPr>
                <w:w w:val="105"/>
                <w:sz w:val="20"/>
                <w:szCs w:val="20"/>
              </w:rPr>
              <w:t>աշխատաժամանակի</w:t>
            </w:r>
            <w:proofErr w:type="spellEnd"/>
            <w:r>
              <w:rPr>
                <w:w w:val="105"/>
                <w:sz w:val="20"/>
                <w:szCs w:val="20"/>
              </w:rPr>
              <w:t xml:space="preserve"> </w:t>
            </w:r>
            <w:proofErr w:type="spellStart"/>
            <w:r>
              <w:rPr>
                <w:w w:val="105"/>
                <w:sz w:val="20"/>
                <w:szCs w:val="20"/>
              </w:rPr>
              <w:t>տևողությունը</w:t>
            </w:r>
            <w:proofErr w:type="spellEnd"/>
            <w:r>
              <w:rPr>
                <w:w w:val="105"/>
                <w:sz w:val="20"/>
                <w:szCs w:val="20"/>
              </w:rPr>
              <w:t xml:space="preserve"> </w:t>
            </w:r>
            <w:proofErr w:type="spellStart"/>
            <w:r>
              <w:rPr>
                <w:w w:val="105"/>
                <w:sz w:val="20"/>
                <w:szCs w:val="20"/>
              </w:rPr>
              <w:t>գերազանցում</w:t>
            </w:r>
            <w:proofErr w:type="spellEnd"/>
            <w:r>
              <w:rPr>
                <w:w w:val="105"/>
                <w:sz w:val="20"/>
                <w:szCs w:val="20"/>
              </w:rPr>
              <w:t xml:space="preserve"> է 4</w:t>
            </w:r>
          </w:p>
          <w:p w14:paraId="2A2E5B9B" w14:textId="77777777" w:rsidR="006A01C9" w:rsidRDefault="006A01C9" w:rsidP="006877DE">
            <w:pPr>
              <w:pStyle w:val="TableParagraph"/>
              <w:spacing w:line="229" w:lineRule="exact"/>
              <w:ind w:left="105"/>
              <w:rPr>
                <w:sz w:val="20"/>
                <w:szCs w:val="20"/>
              </w:rPr>
            </w:pPr>
            <w:proofErr w:type="spellStart"/>
            <w:r>
              <w:rPr>
                <w:w w:val="105"/>
                <w:sz w:val="20"/>
                <w:szCs w:val="20"/>
              </w:rPr>
              <w:t>ժամը</w:t>
            </w:r>
            <w:proofErr w:type="spellEnd"/>
            <w:r>
              <w:rPr>
                <w:w w:val="105"/>
                <w:sz w:val="20"/>
                <w:szCs w:val="20"/>
              </w:rPr>
              <w:t xml:space="preserve">, </w:t>
            </w:r>
            <w:proofErr w:type="spellStart"/>
            <w:r>
              <w:rPr>
                <w:w w:val="105"/>
                <w:sz w:val="20"/>
                <w:szCs w:val="20"/>
              </w:rPr>
              <w:t>աշխատաժամանակի</w:t>
            </w:r>
            <w:proofErr w:type="spellEnd"/>
            <w:r>
              <w:rPr>
                <w:w w:val="105"/>
                <w:sz w:val="20"/>
                <w:szCs w:val="20"/>
              </w:rPr>
              <w:t xml:space="preserve"> </w:t>
            </w:r>
            <w:proofErr w:type="spellStart"/>
            <w:r>
              <w:rPr>
                <w:w w:val="105"/>
                <w:sz w:val="20"/>
                <w:szCs w:val="20"/>
              </w:rPr>
              <w:t>ընթացքում</w:t>
            </w:r>
            <w:proofErr w:type="spellEnd"/>
            <w:r>
              <w:rPr>
                <w:w w:val="105"/>
                <w:sz w:val="20"/>
                <w:szCs w:val="20"/>
              </w:rPr>
              <w:t xml:space="preserve"> </w:t>
            </w:r>
            <w:proofErr w:type="spellStart"/>
            <w:r>
              <w:rPr>
                <w:w w:val="105"/>
                <w:sz w:val="20"/>
                <w:szCs w:val="20"/>
              </w:rPr>
              <w:t>տրվում</w:t>
            </w:r>
            <w:proofErr w:type="spellEnd"/>
            <w:r>
              <w:rPr>
                <w:w w:val="105"/>
                <w:sz w:val="20"/>
                <w:szCs w:val="20"/>
              </w:rPr>
              <w:t xml:space="preserve"> է</w:t>
            </w:r>
          </w:p>
        </w:tc>
        <w:tc>
          <w:tcPr>
            <w:tcW w:w="2268" w:type="dxa"/>
          </w:tcPr>
          <w:p w14:paraId="4F7D06D3"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p w14:paraId="0A7BAB5E" w14:textId="77777777" w:rsidR="006A01C9" w:rsidRDefault="006A01C9" w:rsidP="006877DE">
            <w:pPr>
              <w:pStyle w:val="TableParagraph"/>
              <w:spacing w:line="229" w:lineRule="exact"/>
              <w:ind w:left="124" w:right="120"/>
              <w:jc w:val="center"/>
              <w:rPr>
                <w:sz w:val="20"/>
                <w:szCs w:val="20"/>
              </w:rPr>
            </w:pPr>
            <w:r>
              <w:rPr>
                <w:w w:val="110"/>
                <w:sz w:val="20"/>
                <w:szCs w:val="20"/>
              </w:rPr>
              <w:t xml:space="preserve">153, </w:t>
            </w:r>
            <w:proofErr w:type="spellStart"/>
            <w:r>
              <w:rPr>
                <w:w w:val="110"/>
                <w:sz w:val="20"/>
                <w:szCs w:val="20"/>
              </w:rPr>
              <w:t>մասեր</w:t>
            </w:r>
            <w:proofErr w:type="spellEnd"/>
            <w:r>
              <w:rPr>
                <w:w w:val="110"/>
                <w:sz w:val="20"/>
                <w:szCs w:val="20"/>
              </w:rPr>
              <w:t xml:space="preserve"> 2, 4, 5</w:t>
            </w:r>
          </w:p>
        </w:tc>
        <w:tc>
          <w:tcPr>
            <w:tcW w:w="595" w:type="dxa"/>
          </w:tcPr>
          <w:p w14:paraId="4569D90A" w14:textId="77777777" w:rsidR="006A01C9" w:rsidRDefault="006A01C9" w:rsidP="006877DE">
            <w:pPr>
              <w:pStyle w:val="TableParagraph"/>
              <w:rPr>
                <w:sz w:val="18"/>
              </w:rPr>
            </w:pPr>
          </w:p>
        </w:tc>
        <w:tc>
          <w:tcPr>
            <w:tcW w:w="569" w:type="dxa"/>
          </w:tcPr>
          <w:p w14:paraId="08B82EB3" w14:textId="77777777" w:rsidR="006A01C9" w:rsidRDefault="006A01C9" w:rsidP="006877DE">
            <w:pPr>
              <w:pStyle w:val="TableParagraph"/>
              <w:rPr>
                <w:sz w:val="18"/>
              </w:rPr>
            </w:pPr>
          </w:p>
        </w:tc>
        <w:tc>
          <w:tcPr>
            <w:tcW w:w="679" w:type="dxa"/>
          </w:tcPr>
          <w:p w14:paraId="1CE4493E" w14:textId="77777777" w:rsidR="006A01C9" w:rsidRDefault="006A01C9" w:rsidP="006877DE">
            <w:pPr>
              <w:pStyle w:val="TableParagraph"/>
              <w:rPr>
                <w:sz w:val="18"/>
              </w:rPr>
            </w:pPr>
          </w:p>
        </w:tc>
        <w:tc>
          <w:tcPr>
            <w:tcW w:w="708" w:type="dxa"/>
          </w:tcPr>
          <w:p w14:paraId="7CDA9C8C"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69B49C92"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50E774AA" w14:textId="77777777" w:rsidR="006A01C9" w:rsidRDefault="006A01C9" w:rsidP="006877DE">
            <w:pPr>
              <w:pStyle w:val="TableParagraph"/>
              <w:rPr>
                <w:sz w:val="18"/>
              </w:rPr>
            </w:pPr>
          </w:p>
        </w:tc>
      </w:tr>
    </w:tbl>
    <w:p w14:paraId="1BF38C6B" w14:textId="77777777" w:rsidR="006A01C9" w:rsidRDefault="006A01C9" w:rsidP="006A01C9">
      <w:pPr>
        <w:rPr>
          <w:sz w:val="18"/>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46C292BE" w14:textId="77777777" w:rsidTr="006877DE">
        <w:trPr>
          <w:trHeight w:val="534"/>
        </w:trPr>
        <w:tc>
          <w:tcPr>
            <w:tcW w:w="1032" w:type="dxa"/>
          </w:tcPr>
          <w:p w14:paraId="695EAB4D" w14:textId="77777777" w:rsidR="006A01C9" w:rsidRDefault="006A01C9" w:rsidP="006877DE">
            <w:pPr>
              <w:pStyle w:val="TableParagraph"/>
              <w:rPr>
                <w:sz w:val="18"/>
              </w:rPr>
            </w:pPr>
          </w:p>
        </w:tc>
        <w:tc>
          <w:tcPr>
            <w:tcW w:w="5527" w:type="dxa"/>
          </w:tcPr>
          <w:p w14:paraId="6FDE9F48" w14:textId="77777777" w:rsidR="006A01C9" w:rsidRDefault="006A01C9" w:rsidP="006877DE">
            <w:pPr>
              <w:pStyle w:val="TableParagraph"/>
              <w:spacing w:before="24"/>
              <w:ind w:left="105"/>
              <w:rPr>
                <w:sz w:val="20"/>
                <w:szCs w:val="20"/>
              </w:rPr>
            </w:pPr>
            <w:proofErr w:type="spellStart"/>
            <w:r>
              <w:rPr>
                <w:w w:val="105"/>
                <w:sz w:val="20"/>
                <w:szCs w:val="20"/>
              </w:rPr>
              <w:t>հանգստի</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լրացուցիչ</w:t>
            </w:r>
            <w:proofErr w:type="spellEnd"/>
            <w:r>
              <w:rPr>
                <w:w w:val="105"/>
                <w:sz w:val="20"/>
                <w:szCs w:val="20"/>
              </w:rPr>
              <w:t xml:space="preserve"> </w:t>
            </w:r>
            <w:proofErr w:type="spellStart"/>
            <w:r>
              <w:rPr>
                <w:w w:val="105"/>
                <w:sz w:val="20"/>
                <w:szCs w:val="20"/>
              </w:rPr>
              <w:t>ընդմիջում</w:t>
            </w:r>
            <w:proofErr w:type="spellEnd"/>
            <w:r>
              <w:rPr>
                <w:w w:val="105"/>
                <w:sz w:val="20"/>
                <w:szCs w:val="20"/>
              </w:rPr>
              <w:t xml:space="preserve">` </w:t>
            </w:r>
            <w:proofErr w:type="spellStart"/>
            <w:r>
              <w:rPr>
                <w:w w:val="105"/>
                <w:sz w:val="20"/>
                <w:szCs w:val="20"/>
              </w:rPr>
              <w:t>նվազագույնը</w:t>
            </w:r>
            <w:proofErr w:type="spellEnd"/>
            <w:r>
              <w:rPr>
                <w:w w:val="105"/>
                <w:sz w:val="20"/>
                <w:szCs w:val="20"/>
              </w:rPr>
              <w:t xml:space="preserve"> 30</w:t>
            </w:r>
          </w:p>
          <w:p w14:paraId="4A918617" w14:textId="77777777" w:rsidR="006A01C9" w:rsidRDefault="006A01C9" w:rsidP="006877DE">
            <w:pPr>
              <w:pStyle w:val="TableParagraph"/>
              <w:spacing w:before="39" w:line="222" w:lineRule="exact"/>
              <w:ind w:left="105"/>
              <w:rPr>
                <w:sz w:val="20"/>
                <w:szCs w:val="20"/>
              </w:rPr>
            </w:pPr>
            <w:proofErr w:type="spellStart"/>
            <w:r>
              <w:rPr>
                <w:w w:val="105"/>
                <w:sz w:val="20"/>
                <w:szCs w:val="20"/>
              </w:rPr>
              <w:t>րոպե</w:t>
            </w:r>
            <w:proofErr w:type="spellEnd"/>
            <w:r>
              <w:rPr>
                <w:w w:val="105"/>
                <w:sz w:val="20"/>
                <w:szCs w:val="20"/>
              </w:rPr>
              <w:t>։</w:t>
            </w:r>
          </w:p>
        </w:tc>
        <w:tc>
          <w:tcPr>
            <w:tcW w:w="2268" w:type="dxa"/>
          </w:tcPr>
          <w:p w14:paraId="4BD200CA" w14:textId="77777777" w:rsidR="006A01C9" w:rsidRDefault="006A01C9" w:rsidP="006877DE">
            <w:pPr>
              <w:pStyle w:val="TableParagraph"/>
              <w:rPr>
                <w:sz w:val="18"/>
              </w:rPr>
            </w:pPr>
          </w:p>
        </w:tc>
        <w:tc>
          <w:tcPr>
            <w:tcW w:w="595" w:type="dxa"/>
          </w:tcPr>
          <w:p w14:paraId="52751674" w14:textId="77777777" w:rsidR="006A01C9" w:rsidRDefault="006A01C9" w:rsidP="006877DE">
            <w:pPr>
              <w:pStyle w:val="TableParagraph"/>
              <w:rPr>
                <w:sz w:val="18"/>
              </w:rPr>
            </w:pPr>
          </w:p>
        </w:tc>
        <w:tc>
          <w:tcPr>
            <w:tcW w:w="569" w:type="dxa"/>
          </w:tcPr>
          <w:p w14:paraId="70EB4E82" w14:textId="77777777" w:rsidR="006A01C9" w:rsidRDefault="006A01C9" w:rsidP="006877DE">
            <w:pPr>
              <w:pStyle w:val="TableParagraph"/>
              <w:rPr>
                <w:sz w:val="18"/>
              </w:rPr>
            </w:pPr>
          </w:p>
        </w:tc>
        <w:tc>
          <w:tcPr>
            <w:tcW w:w="679" w:type="dxa"/>
          </w:tcPr>
          <w:p w14:paraId="0E2FC06C" w14:textId="77777777" w:rsidR="006A01C9" w:rsidRDefault="006A01C9" w:rsidP="006877DE">
            <w:pPr>
              <w:pStyle w:val="TableParagraph"/>
              <w:rPr>
                <w:sz w:val="18"/>
              </w:rPr>
            </w:pPr>
          </w:p>
        </w:tc>
        <w:tc>
          <w:tcPr>
            <w:tcW w:w="708" w:type="dxa"/>
          </w:tcPr>
          <w:p w14:paraId="58F5B7FD" w14:textId="77777777" w:rsidR="006A01C9" w:rsidRDefault="006A01C9" w:rsidP="006877DE">
            <w:pPr>
              <w:pStyle w:val="TableParagraph"/>
              <w:rPr>
                <w:sz w:val="18"/>
              </w:rPr>
            </w:pPr>
          </w:p>
        </w:tc>
        <w:tc>
          <w:tcPr>
            <w:tcW w:w="2126" w:type="dxa"/>
          </w:tcPr>
          <w:p w14:paraId="65A04D0F" w14:textId="77777777" w:rsidR="006A01C9" w:rsidRDefault="006A01C9" w:rsidP="006877DE">
            <w:pPr>
              <w:pStyle w:val="TableParagraph"/>
              <w:rPr>
                <w:sz w:val="18"/>
              </w:rPr>
            </w:pPr>
          </w:p>
        </w:tc>
        <w:tc>
          <w:tcPr>
            <w:tcW w:w="2016" w:type="dxa"/>
          </w:tcPr>
          <w:p w14:paraId="51B924B8" w14:textId="77777777" w:rsidR="006A01C9" w:rsidRDefault="006A01C9" w:rsidP="006877DE">
            <w:pPr>
              <w:pStyle w:val="TableParagraph"/>
              <w:rPr>
                <w:sz w:val="18"/>
              </w:rPr>
            </w:pPr>
          </w:p>
        </w:tc>
      </w:tr>
      <w:tr w:rsidR="006A01C9" w14:paraId="215D4742" w14:textId="77777777" w:rsidTr="006877DE">
        <w:trPr>
          <w:trHeight w:val="1074"/>
        </w:trPr>
        <w:tc>
          <w:tcPr>
            <w:tcW w:w="1032" w:type="dxa"/>
          </w:tcPr>
          <w:p w14:paraId="31844C14" w14:textId="77777777" w:rsidR="006A01C9" w:rsidRDefault="006A01C9" w:rsidP="006877DE">
            <w:pPr>
              <w:pStyle w:val="TableParagraph"/>
              <w:spacing w:before="26"/>
              <w:ind w:left="175" w:right="170"/>
              <w:jc w:val="center"/>
              <w:rPr>
                <w:sz w:val="20"/>
              </w:rPr>
            </w:pPr>
            <w:r>
              <w:rPr>
                <w:w w:val="115"/>
                <w:sz w:val="20"/>
              </w:rPr>
              <w:t>45.</w:t>
            </w:r>
          </w:p>
        </w:tc>
        <w:tc>
          <w:tcPr>
            <w:tcW w:w="5527" w:type="dxa"/>
          </w:tcPr>
          <w:p w14:paraId="3B6778ED" w14:textId="77777777" w:rsidR="006A01C9" w:rsidRDefault="006A01C9" w:rsidP="006877DE">
            <w:pPr>
              <w:pStyle w:val="TableParagraph"/>
              <w:spacing w:before="26" w:line="278" w:lineRule="auto"/>
              <w:ind w:left="105" w:right="60"/>
              <w:rPr>
                <w:sz w:val="20"/>
                <w:szCs w:val="20"/>
              </w:rPr>
            </w:pPr>
            <w:proofErr w:type="spellStart"/>
            <w:r>
              <w:rPr>
                <w:w w:val="105"/>
                <w:sz w:val="20"/>
                <w:szCs w:val="20"/>
              </w:rPr>
              <w:t>Աշխատողներին</w:t>
            </w:r>
            <w:proofErr w:type="spellEnd"/>
            <w:r>
              <w:rPr>
                <w:w w:val="105"/>
                <w:sz w:val="20"/>
                <w:szCs w:val="20"/>
              </w:rPr>
              <w:t xml:space="preserve"> </w:t>
            </w:r>
            <w:proofErr w:type="spellStart"/>
            <w:r>
              <w:rPr>
                <w:w w:val="105"/>
                <w:sz w:val="20"/>
                <w:szCs w:val="20"/>
              </w:rPr>
              <w:t>տրամադրվում</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հատուկ</w:t>
            </w:r>
            <w:proofErr w:type="spellEnd"/>
            <w:r>
              <w:rPr>
                <w:w w:val="105"/>
                <w:sz w:val="20"/>
                <w:szCs w:val="20"/>
              </w:rPr>
              <w:t xml:space="preserve"> </w:t>
            </w:r>
            <w:proofErr w:type="spellStart"/>
            <w:r>
              <w:rPr>
                <w:w w:val="105"/>
                <w:sz w:val="20"/>
                <w:szCs w:val="20"/>
              </w:rPr>
              <w:t>ընդմիջումներ</w:t>
            </w:r>
            <w:proofErr w:type="spellEnd"/>
            <w:r>
              <w:rPr>
                <w:w w:val="105"/>
                <w:sz w:val="20"/>
                <w:szCs w:val="20"/>
              </w:rPr>
              <w:t xml:space="preserve">, </w:t>
            </w:r>
            <w:proofErr w:type="spellStart"/>
            <w:r>
              <w:rPr>
                <w:w w:val="105"/>
                <w:sz w:val="20"/>
                <w:szCs w:val="20"/>
              </w:rPr>
              <w:t>եթե</w:t>
            </w:r>
            <w:proofErr w:type="spellEnd"/>
            <w:r>
              <w:rPr>
                <w:w w:val="105"/>
                <w:sz w:val="20"/>
                <w:szCs w:val="20"/>
              </w:rPr>
              <w:t xml:space="preserve"> </w:t>
            </w:r>
            <w:proofErr w:type="spellStart"/>
            <w:r>
              <w:rPr>
                <w:w w:val="105"/>
                <w:sz w:val="20"/>
                <w:szCs w:val="20"/>
              </w:rPr>
              <w:t>աշխատանքը</w:t>
            </w:r>
            <w:proofErr w:type="spellEnd"/>
            <w:r>
              <w:rPr>
                <w:w w:val="105"/>
                <w:sz w:val="20"/>
                <w:szCs w:val="20"/>
              </w:rPr>
              <w:t xml:space="preserve"> </w:t>
            </w:r>
            <w:proofErr w:type="spellStart"/>
            <w:r>
              <w:rPr>
                <w:w w:val="105"/>
                <w:sz w:val="20"/>
                <w:szCs w:val="20"/>
              </w:rPr>
              <w:t>կատարվում</w:t>
            </w:r>
            <w:proofErr w:type="spellEnd"/>
            <w:r>
              <w:rPr>
                <w:w w:val="105"/>
                <w:sz w:val="20"/>
                <w:szCs w:val="20"/>
              </w:rPr>
              <w:t xml:space="preserve"> է </w:t>
            </w:r>
            <w:proofErr w:type="spellStart"/>
            <w:r>
              <w:rPr>
                <w:w w:val="105"/>
                <w:sz w:val="20"/>
                <w:szCs w:val="20"/>
              </w:rPr>
              <w:t>պլյուս</w:t>
            </w:r>
            <w:proofErr w:type="spellEnd"/>
            <w:r>
              <w:rPr>
                <w:w w:val="105"/>
                <w:sz w:val="20"/>
                <w:szCs w:val="20"/>
              </w:rPr>
              <w:t xml:space="preserve"> 40 </w:t>
            </w:r>
            <w:proofErr w:type="spellStart"/>
            <w:r>
              <w:rPr>
                <w:w w:val="105"/>
                <w:sz w:val="20"/>
                <w:szCs w:val="20"/>
              </w:rPr>
              <w:t>աստիճան</w:t>
            </w:r>
            <w:proofErr w:type="spellEnd"/>
            <w:r>
              <w:rPr>
                <w:w w:val="105"/>
                <w:sz w:val="20"/>
                <w:szCs w:val="20"/>
              </w:rPr>
              <w:t xml:space="preserve"> </w:t>
            </w:r>
            <w:proofErr w:type="spellStart"/>
            <w:r>
              <w:rPr>
                <w:w w:val="105"/>
                <w:sz w:val="20"/>
                <w:szCs w:val="20"/>
              </w:rPr>
              <w:t>ցելսիուսից</w:t>
            </w:r>
            <w:proofErr w:type="spellEnd"/>
            <w:r>
              <w:rPr>
                <w:w w:val="105"/>
                <w:sz w:val="20"/>
                <w:szCs w:val="20"/>
              </w:rPr>
              <w:t xml:space="preserve"> </w:t>
            </w:r>
            <w:proofErr w:type="spellStart"/>
            <w:r>
              <w:rPr>
                <w:w w:val="105"/>
                <w:sz w:val="20"/>
                <w:szCs w:val="20"/>
              </w:rPr>
              <w:t>բարձր</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մինուս</w:t>
            </w:r>
            <w:proofErr w:type="spellEnd"/>
            <w:r>
              <w:rPr>
                <w:w w:val="105"/>
                <w:sz w:val="20"/>
                <w:szCs w:val="20"/>
              </w:rPr>
              <w:t xml:space="preserve"> 10 </w:t>
            </w:r>
            <w:proofErr w:type="spellStart"/>
            <w:r>
              <w:rPr>
                <w:w w:val="105"/>
                <w:sz w:val="20"/>
                <w:szCs w:val="20"/>
              </w:rPr>
              <w:t>աստիճան</w:t>
            </w:r>
            <w:proofErr w:type="spellEnd"/>
            <w:r>
              <w:rPr>
                <w:w w:val="105"/>
                <w:sz w:val="20"/>
                <w:szCs w:val="20"/>
              </w:rPr>
              <w:t xml:space="preserve"> </w:t>
            </w:r>
            <w:proofErr w:type="spellStart"/>
            <w:r>
              <w:rPr>
                <w:w w:val="105"/>
                <w:sz w:val="20"/>
                <w:szCs w:val="20"/>
              </w:rPr>
              <w:t>ցելսիուսից</w:t>
            </w:r>
            <w:proofErr w:type="spellEnd"/>
          </w:p>
          <w:p w14:paraId="0B96F7E3" w14:textId="77777777" w:rsidR="006A01C9" w:rsidRDefault="006A01C9" w:rsidP="006877DE">
            <w:pPr>
              <w:pStyle w:val="TableParagraph"/>
              <w:spacing w:before="4" w:line="224" w:lineRule="exact"/>
              <w:ind w:left="105"/>
              <w:rPr>
                <w:sz w:val="20"/>
                <w:szCs w:val="20"/>
              </w:rPr>
            </w:pPr>
            <w:proofErr w:type="spellStart"/>
            <w:r>
              <w:rPr>
                <w:w w:val="105"/>
                <w:sz w:val="20"/>
                <w:szCs w:val="20"/>
              </w:rPr>
              <w:t>ցածր</w:t>
            </w:r>
            <w:proofErr w:type="spellEnd"/>
            <w:r>
              <w:rPr>
                <w:w w:val="105"/>
                <w:sz w:val="20"/>
                <w:szCs w:val="20"/>
              </w:rPr>
              <w:t xml:space="preserve"> </w:t>
            </w:r>
            <w:proofErr w:type="spellStart"/>
            <w:r>
              <w:rPr>
                <w:w w:val="105"/>
                <w:sz w:val="20"/>
                <w:szCs w:val="20"/>
              </w:rPr>
              <w:t>օդի</w:t>
            </w:r>
            <w:proofErr w:type="spellEnd"/>
            <w:r>
              <w:rPr>
                <w:w w:val="105"/>
                <w:sz w:val="20"/>
                <w:szCs w:val="20"/>
              </w:rPr>
              <w:t xml:space="preserve"> </w:t>
            </w:r>
            <w:proofErr w:type="spellStart"/>
            <w:r>
              <w:rPr>
                <w:w w:val="105"/>
                <w:sz w:val="20"/>
                <w:szCs w:val="20"/>
              </w:rPr>
              <w:t>ջերմաստիճանային</w:t>
            </w:r>
            <w:proofErr w:type="spellEnd"/>
            <w:r>
              <w:rPr>
                <w:w w:val="105"/>
                <w:sz w:val="20"/>
                <w:szCs w:val="20"/>
              </w:rPr>
              <w:t xml:space="preserve"> </w:t>
            </w:r>
            <w:proofErr w:type="spellStart"/>
            <w:r>
              <w:rPr>
                <w:w w:val="105"/>
                <w:sz w:val="20"/>
                <w:szCs w:val="20"/>
              </w:rPr>
              <w:t>պայմաններում</w:t>
            </w:r>
            <w:proofErr w:type="spellEnd"/>
            <w:r>
              <w:rPr>
                <w:w w:val="105"/>
                <w:sz w:val="20"/>
                <w:szCs w:val="20"/>
              </w:rPr>
              <w:t>։</w:t>
            </w:r>
          </w:p>
        </w:tc>
        <w:tc>
          <w:tcPr>
            <w:tcW w:w="2268" w:type="dxa"/>
          </w:tcPr>
          <w:p w14:paraId="39B0867F" w14:textId="77777777" w:rsidR="006A01C9" w:rsidRDefault="006A01C9" w:rsidP="006877DE">
            <w:pPr>
              <w:pStyle w:val="TableParagraph"/>
              <w:spacing w:before="26" w:line="278"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153, </w:t>
            </w:r>
            <w:proofErr w:type="spellStart"/>
            <w:r>
              <w:rPr>
                <w:w w:val="105"/>
                <w:sz w:val="20"/>
                <w:szCs w:val="20"/>
              </w:rPr>
              <w:t>մասեր</w:t>
            </w:r>
            <w:proofErr w:type="spellEnd"/>
            <w:r>
              <w:rPr>
                <w:w w:val="105"/>
                <w:sz w:val="20"/>
                <w:szCs w:val="20"/>
              </w:rPr>
              <w:t xml:space="preserve"> 3-5</w:t>
            </w:r>
          </w:p>
        </w:tc>
        <w:tc>
          <w:tcPr>
            <w:tcW w:w="595" w:type="dxa"/>
          </w:tcPr>
          <w:p w14:paraId="44249778" w14:textId="77777777" w:rsidR="006A01C9" w:rsidRDefault="006A01C9" w:rsidP="006877DE">
            <w:pPr>
              <w:pStyle w:val="TableParagraph"/>
              <w:rPr>
                <w:sz w:val="18"/>
              </w:rPr>
            </w:pPr>
          </w:p>
        </w:tc>
        <w:tc>
          <w:tcPr>
            <w:tcW w:w="569" w:type="dxa"/>
          </w:tcPr>
          <w:p w14:paraId="4AD3AE8F" w14:textId="77777777" w:rsidR="006A01C9" w:rsidRDefault="006A01C9" w:rsidP="006877DE">
            <w:pPr>
              <w:pStyle w:val="TableParagraph"/>
              <w:rPr>
                <w:sz w:val="18"/>
              </w:rPr>
            </w:pPr>
          </w:p>
        </w:tc>
        <w:tc>
          <w:tcPr>
            <w:tcW w:w="679" w:type="dxa"/>
          </w:tcPr>
          <w:p w14:paraId="35DC873B" w14:textId="77777777" w:rsidR="006A01C9" w:rsidRDefault="006A01C9" w:rsidP="006877DE">
            <w:pPr>
              <w:pStyle w:val="TableParagraph"/>
              <w:rPr>
                <w:sz w:val="18"/>
              </w:rPr>
            </w:pPr>
          </w:p>
        </w:tc>
        <w:tc>
          <w:tcPr>
            <w:tcW w:w="708" w:type="dxa"/>
          </w:tcPr>
          <w:p w14:paraId="683CAFC2" w14:textId="77777777" w:rsidR="006A01C9" w:rsidRDefault="006A01C9" w:rsidP="006877DE">
            <w:pPr>
              <w:pStyle w:val="TableParagraph"/>
              <w:spacing w:before="26"/>
              <w:ind w:left="105" w:right="97"/>
              <w:jc w:val="center"/>
              <w:rPr>
                <w:sz w:val="20"/>
              </w:rPr>
            </w:pPr>
            <w:r>
              <w:rPr>
                <w:w w:val="115"/>
                <w:sz w:val="20"/>
              </w:rPr>
              <w:t>0,2</w:t>
            </w:r>
          </w:p>
        </w:tc>
        <w:tc>
          <w:tcPr>
            <w:tcW w:w="2126" w:type="dxa"/>
          </w:tcPr>
          <w:p w14:paraId="7B2F90B2" w14:textId="77777777" w:rsidR="006A01C9" w:rsidRDefault="006A01C9" w:rsidP="006877DE">
            <w:pPr>
              <w:pStyle w:val="TableParagraph"/>
              <w:spacing w:before="26" w:line="321"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6ACEFA17" w14:textId="77777777" w:rsidR="006A01C9" w:rsidRDefault="006A01C9" w:rsidP="006877DE">
            <w:pPr>
              <w:pStyle w:val="TableParagraph"/>
              <w:rPr>
                <w:sz w:val="18"/>
              </w:rPr>
            </w:pPr>
          </w:p>
        </w:tc>
      </w:tr>
      <w:tr w:rsidR="006A01C9" w14:paraId="45901151" w14:textId="77777777" w:rsidTr="006877DE">
        <w:trPr>
          <w:trHeight w:val="1072"/>
        </w:trPr>
        <w:tc>
          <w:tcPr>
            <w:tcW w:w="1032" w:type="dxa"/>
          </w:tcPr>
          <w:p w14:paraId="12836F0B" w14:textId="77777777" w:rsidR="006A01C9" w:rsidRDefault="006A01C9" w:rsidP="006877DE">
            <w:pPr>
              <w:pStyle w:val="TableParagraph"/>
              <w:spacing w:before="24"/>
              <w:ind w:left="175" w:right="170"/>
              <w:jc w:val="center"/>
              <w:rPr>
                <w:sz w:val="20"/>
              </w:rPr>
            </w:pPr>
            <w:r>
              <w:rPr>
                <w:w w:val="115"/>
                <w:sz w:val="20"/>
              </w:rPr>
              <w:t>46.</w:t>
            </w:r>
          </w:p>
        </w:tc>
        <w:tc>
          <w:tcPr>
            <w:tcW w:w="5527" w:type="dxa"/>
          </w:tcPr>
          <w:p w14:paraId="5747B816"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Պահպանվում</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18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անձանց</w:t>
            </w:r>
            <w:proofErr w:type="spellEnd"/>
            <w:r>
              <w:rPr>
                <w:w w:val="105"/>
                <w:sz w:val="20"/>
                <w:szCs w:val="20"/>
              </w:rPr>
              <w:t xml:space="preserve">, </w:t>
            </w:r>
            <w:proofErr w:type="spellStart"/>
            <w:r>
              <w:rPr>
                <w:w w:val="105"/>
                <w:sz w:val="20"/>
                <w:szCs w:val="20"/>
              </w:rPr>
              <w:t>ինչպես</w:t>
            </w:r>
            <w:proofErr w:type="spellEnd"/>
            <w:r>
              <w:rPr>
                <w:w w:val="105"/>
                <w:sz w:val="20"/>
                <w:szCs w:val="20"/>
              </w:rPr>
              <w:t xml:space="preserve"> </w:t>
            </w:r>
            <w:proofErr w:type="spellStart"/>
            <w:r>
              <w:rPr>
                <w:w w:val="105"/>
                <w:sz w:val="20"/>
                <w:szCs w:val="20"/>
              </w:rPr>
              <w:t>նաև</w:t>
            </w:r>
            <w:proofErr w:type="spellEnd"/>
            <w:r>
              <w:rPr>
                <w:w w:val="105"/>
                <w:sz w:val="20"/>
                <w:szCs w:val="20"/>
              </w:rPr>
              <w:t xml:space="preserve"> </w:t>
            </w:r>
            <w:proofErr w:type="spellStart"/>
            <w:r>
              <w:rPr>
                <w:w w:val="105"/>
                <w:sz w:val="20"/>
                <w:szCs w:val="20"/>
              </w:rPr>
              <w:t>հղի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երեխային</w:t>
            </w:r>
            <w:proofErr w:type="spellEnd"/>
            <w:r>
              <w:rPr>
                <w:w w:val="105"/>
                <w:sz w:val="20"/>
                <w:szCs w:val="20"/>
              </w:rPr>
              <w:t xml:space="preserve"> </w:t>
            </w:r>
            <w:proofErr w:type="spellStart"/>
            <w:r>
              <w:rPr>
                <w:w w:val="105"/>
                <w:sz w:val="20"/>
                <w:szCs w:val="20"/>
              </w:rPr>
              <w:t>կրծքով</w:t>
            </w:r>
            <w:proofErr w:type="spellEnd"/>
            <w:r>
              <w:rPr>
                <w:w w:val="105"/>
                <w:sz w:val="20"/>
                <w:szCs w:val="20"/>
              </w:rPr>
              <w:t xml:space="preserve"> </w:t>
            </w:r>
            <w:proofErr w:type="spellStart"/>
            <w:r>
              <w:rPr>
                <w:w w:val="105"/>
                <w:sz w:val="20"/>
                <w:szCs w:val="20"/>
              </w:rPr>
              <w:t>կերակրող</w:t>
            </w:r>
            <w:proofErr w:type="spellEnd"/>
            <w:r>
              <w:rPr>
                <w:w w:val="105"/>
                <w:sz w:val="20"/>
                <w:szCs w:val="20"/>
              </w:rPr>
              <w:t xml:space="preserve"> </w:t>
            </w:r>
            <w:proofErr w:type="spellStart"/>
            <w:r>
              <w:rPr>
                <w:w w:val="105"/>
                <w:sz w:val="20"/>
                <w:szCs w:val="20"/>
              </w:rPr>
              <w:t>կանանց</w:t>
            </w:r>
            <w:proofErr w:type="spellEnd"/>
            <w:r>
              <w:rPr>
                <w:w w:val="105"/>
                <w:sz w:val="20"/>
                <w:szCs w:val="20"/>
              </w:rPr>
              <w:t xml:space="preserve"> և </w:t>
            </w: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ամենօրյա</w:t>
            </w:r>
            <w:proofErr w:type="spellEnd"/>
            <w:r>
              <w:rPr>
                <w:w w:val="105"/>
                <w:sz w:val="20"/>
                <w:szCs w:val="20"/>
              </w:rPr>
              <w:t xml:space="preserve"> </w:t>
            </w:r>
            <w:proofErr w:type="spellStart"/>
            <w:r>
              <w:rPr>
                <w:w w:val="105"/>
                <w:sz w:val="20"/>
                <w:szCs w:val="20"/>
              </w:rPr>
              <w:t>անընդմեջ</w:t>
            </w:r>
            <w:proofErr w:type="spellEnd"/>
          </w:p>
          <w:p w14:paraId="756DFB95" w14:textId="77777777" w:rsidR="006A01C9" w:rsidRDefault="006A01C9" w:rsidP="006877DE">
            <w:pPr>
              <w:pStyle w:val="TableParagraph"/>
              <w:spacing w:line="221" w:lineRule="exact"/>
              <w:ind w:left="105"/>
              <w:rPr>
                <w:sz w:val="20"/>
                <w:szCs w:val="20"/>
              </w:rPr>
            </w:pPr>
            <w:proofErr w:type="spellStart"/>
            <w:r>
              <w:rPr>
                <w:w w:val="105"/>
                <w:sz w:val="20"/>
                <w:szCs w:val="20"/>
              </w:rPr>
              <w:t>հանգստի</w:t>
            </w:r>
            <w:proofErr w:type="spellEnd"/>
            <w:r>
              <w:rPr>
                <w:w w:val="105"/>
                <w:sz w:val="20"/>
                <w:szCs w:val="20"/>
              </w:rPr>
              <w:t xml:space="preserve"> </w:t>
            </w:r>
            <w:proofErr w:type="spellStart"/>
            <w:r>
              <w:rPr>
                <w:w w:val="105"/>
                <w:sz w:val="20"/>
                <w:szCs w:val="20"/>
              </w:rPr>
              <w:t>տրամադրման</w:t>
            </w:r>
            <w:proofErr w:type="spellEnd"/>
            <w:r>
              <w:rPr>
                <w:w w:val="105"/>
                <w:sz w:val="20"/>
                <w:szCs w:val="20"/>
              </w:rPr>
              <w:t xml:space="preserve"> </w:t>
            </w:r>
            <w:proofErr w:type="spellStart"/>
            <w:r>
              <w:rPr>
                <w:w w:val="105"/>
                <w:sz w:val="20"/>
                <w:szCs w:val="20"/>
              </w:rPr>
              <w:t>պահանջները</w:t>
            </w:r>
            <w:proofErr w:type="spellEnd"/>
            <w:r>
              <w:rPr>
                <w:w w:val="105"/>
                <w:sz w:val="20"/>
                <w:szCs w:val="20"/>
              </w:rPr>
              <w:t>։</w:t>
            </w:r>
          </w:p>
        </w:tc>
        <w:tc>
          <w:tcPr>
            <w:tcW w:w="2268" w:type="dxa"/>
          </w:tcPr>
          <w:p w14:paraId="175969EF"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154</w:t>
            </w:r>
          </w:p>
        </w:tc>
        <w:tc>
          <w:tcPr>
            <w:tcW w:w="595" w:type="dxa"/>
          </w:tcPr>
          <w:p w14:paraId="5C41B164" w14:textId="77777777" w:rsidR="006A01C9" w:rsidRDefault="006A01C9" w:rsidP="006877DE">
            <w:pPr>
              <w:pStyle w:val="TableParagraph"/>
              <w:rPr>
                <w:sz w:val="18"/>
              </w:rPr>
            </w:pPr>
          </w:p>
        </w:tc>
        <w:tc>
          <w:tcPr>
            <w:tcW w:w="569" w:type="dxa"/>
          </w:tcPr>
          <w:p w14:paraId="5F3F32AD" w14:textId="77777777" w:rsidR="006A01C9" w:rsidRDefault="006A01C9" w:rsidP="006877DE">
            <w:pPr>
              <w:pStyle w:val="TableParagraph"/>
              <w:rPr>
                <w:sz w:val="18"/>
              </w:rPr>
            </w:pPr>
          </w:p>
        </w:tc>
        <w:tc>
          <w:tcPr>
            <w:tcW w:w="679" w:type="dxa"/>
          </w:tcPr>
          <w:p w14:paraId="1687FF86" w14:textId="77777777" w:rsidR="006A01C9" w:rsidRDefault="006A01C9" w:rsidP="006877DE">
            <w:pPr>
              <w:pStyle w:val="TableParagraph"/>
              <w:rPr>
                <w:sz w:val="18"/>
              </w:rPr>
            </w:pPr>
          </w:p>
        </w:tc>
        <w:tc>
          <w:tcPr>
            <w:tcW w:w="708" w:type="dxa"/>
          </w:tcPr>
          <w:p w14:paraId="7A628800"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31085D6A"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28F47743" w14:textId="77777777" w:rsidR="006A01C9" w:rsidRDefault="006A01C9" w:rsidP="006877DE">
            <w:pPr>
              <w:pStyle w:val="TableParagraph"/>
              <w:rPr>
                <w:sz w:val="18"/>
              </w:rPr>
            </w:pPr>
          </w:p>
        </w:tc>
      </w:tr>
      <w:tr w:rsidR="006A01C9" w14:paraId="27ACEE5F" w14:textId="77777777" w:rsidTr="006877DE">
        <w:trPr>
          <w:trHeight w:val="817"/>
        </w:trPr>
        <w:tc>
          <w:tcPr>
            <w:tcW w:w="1032" w:type="dxa"/>
          </w:tcPr>
          <w:p w14:paraId="42F5314F" w14:textId="77777777" w:rsidR="006A01C9" w:rsidRDefault="006A01C9" w:rsidP="006877DE">
            <w:pPr>
              <w:pStyle w:val="TableParagraph"/>
              <w:spacing w:before="26"/>
              <w:ind w:left="174" w:right="170"/>
              <w:jc w:val="center"/>
              <w:rPr>
                <w:sz w:val="20"/>
              </w:rPr>
            </w:pPr>
            <w:r>
              <w:rPr>
                <w:w w:val="110"/>
                <w:sz w:val="20"/>
              </w:rPr>
              <w:t>47.</w:t>
            </w:r>
          </w:p>
        </w:tc>
        <w:tc>
          <w:tcPr>
            <w:tcW w:w="5527" w:type="dxa"/>
          </w:tcPr>
          <w:p w14:paraId="53717838" w14:textId="77777777" w:rsidR="006A01C9" w:rsidRDefault="006A01C9" w:rsidP="006877DE">
            <w:pPr>
              <w:pStyle w:val="TableParagraph"/>
              <w:spacing w:before="26" w:line="278" w:lineRule="auto"/>
              <w:ind w:left="105" w:right="204"/>
              <w:rPr>
                <w:sz w:val="20"/>
                <w:szCs w:val="20"/>
              </w:rPr>
            </w:pPr>
            <w:proofErr w:type="spellStart"/>
            <w:r>
              <w:rPr>
                <w:w w:val="105"/>
                <w:sz w:val="20"/>
                <w:szCs w:val="20"/>
              </w:rPr>
              <w:t>Հղի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w:t>
            </w:r>
            <w:proofErr w:type="spellStart"/>
            <w:r>
              <w:rPr>
                <w:w w:val="105"/>
                <w:sz w:val="20"/>
                <w:szCs w:val="20"/>
              </w:rPr>
              <w:t>մեկ</w:t>
            </w:r>
            <w:proofErr w:type="spellEnd"/>
            <w:r>
              <w:rPr>
                <w:w w:val="105"/>
                <w:sz w:val="20"/>
                <w:szCs w:val="20"/>
              </w:rPr>
              <w:t xml:space="preserve"> </w:t>
            </w:r>
            <w:proofErr w:type="spellStart"/>
            <w:r>
              <w:rPr>
                <w:w w:val="105"/>
                <w:sz w:val="20"/>
                <w:szCs w:val="20"/>
              </w:rPr>
              <w:t>տարեկան</w:t>
            </w:r>
            <w:proofErr w:type="spellEnd"/>
            <w:r>
              <w:rPr>
                <w:w w:val="105"/>
                <w:sz w:val="20"/>
                <w:szCs w:val="20"/>
              </w:rPr>
              <w:t xml:space="preserve"> </w:t>
            </w: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w w:val="105"/>
                <w:sz w:val="20"/>
                <w:szCs w:val="20"/>
              </w:rPr>
              <w:t>աշխատողները</w:t>
            </w:r>
            <w:proofErr w:type="spellEnd"/>
            <w:r>
              <w:rPr>
                <w:w w:val="105"/>
                <w:sz w:val="20"/>
                <w:szCs w:val="20"/>
              </w:rPr>
              <w:t xml:space="preserve"> </w:t>
            </w:r>
            <w:proofErr w:type="spellStart"/>
            <w:r>
              <w:rPr>
                <w:w w:val="105"/>
                <w:sz w:val="20"/>
                <w:szCs w:val="20"/>
              </w:rPr>
              <w:t>հանգստյան</w:t>
            </w:r>
            <w:proofErr w:type="spellEnd"/>
            <w:r>
              <w:rPr>
                <w:w w:val="105"/>
                <w:sz w:val="20"/>
                <w:szCs w:val="20"/>
              </w:rPr>
              <w:t xml:space="preserve"> </w:t>
            </w:r>
            <w:proofErr w:type="spellStart"/>
            <w:r>
              <w:rPr>
                <w:w w:val="105"/>
                <w:sz w:val="20"/>
                <w:szCs w:val="20"/>
              </w:rPr>
              <w:t>օրերին</w:t>
            </w:r>
            <w:proofErr w:type="spellEnd"/>
            <w:r>
              <w:rPr>
                <w:w w:val="105"/>
                <w:sz w:val="20"/>
                <w:szCs w:val="20"/>
              </w:rPr>
              <w:t xml:space="preserve"> </w:t>
            </w:r>
            <w:proofErr w:type="spellStart"/>
            <w:r>
              <w:rPr>
                <w:w w:val="105"/>
                <w:sz w:val="20"/>
                <w:szCs w:val="20"/>
              </w:rPr>
              <w:t>ներգրավվում</w:t>
            </w:r>
            <w:proofErr w:type="spellEnd"/>
            <w:r>
              <w:rPr>
                <w:w w:val="105"/>
                <w:sz w:val="20"/>
                <w:szCs w:val="20"/>
              </w:rPr>
              <w:t xml:space="preserve"> </w:t>
            </w:r>
            <w:proofErr w:type="spellStart"/>
            <w:r>
              <w:rPr>
                <w:w w:val="105"/>
                <w:sz w:val="20"/>
                <w:szCs w:val="20"/>
              </w:rPr>
              <w:t>են</w:t>
            </w:r>
            <w:proofErr w:type="spellEnd"/>
          </w:p>
          <w:p w14:paraId="431DD1FD" w14:textId="77777777" w:rsidR="006A01C9" w:rsidRDefault="006A01C9" w:rsidP="006877DE">
            <w:pPr>
              <w:pStyle w:val="TableParagraph"/>
              <w:spacing w:before="2"/>
              <w:ind w:left="105"/>
              <w:rPr>
                <w:sz w:val="20"/>
                <w:szCs w:val="20"/>
              </w:rPr>
            </w:pPr>
            <w:proofErr w:type="spellStart"/>
            <w:r>
              <w:rPr>
                <w:w w:val="105"/>
                <w:sz w:val="20"/>
                <w:szCs w:val="20"/>
              </w:rPr>
              <w:t>աշխատանքի</w:t>
            </w:r>
            <w:proofErr w:type="spellEnd"/>
            <w:r>
              <w:rPr>
                <w:w w:val="105"/>
                <w:sz w:val="20"/>
                <w:szCs w:val="20"/>
              </w:rPr>
              <w:t xml:space="preserve"> </w:t>
            </w:r>
            <w:proofErr w:type="spellStart"/>
            <w:r>
              <w:rPr>
                <w:w w:val="105"/>
                <w:sz w:val="20"/>
                <w:szCs w:val="20"/>
              </w:rPr>
              <w:t>միայն</w:t>
            </w:r>
            <w:proofErr w:type="spellEnd"/>
            <w:r>
              <w:rPr>
                <w:w w:val="105"/>
                <w:sz w:val="20"/>
                <w:szCs w:val="20"/>
              </w:rPr>
              <w:t xml:space="preserve"> </w:t>
            </w:r>
            <w:proofErr w:type="spellStart"/>
            <w:r>
              <w:rPr>
                <w:w w:val="105"/>
                <w:sz w:val="20"/>
                <w:szCs w:val="20"/>
              </w:rPr>
              <w:t>իրենց</w:t>
            </w:r>
            <w:proofErr w:type="spellEnd"/>
            <w:r>
              <w:rPr>
                <w:w w:val="105"/>
                <w:sz w:val="20"/>
                <w:szCs w:val="20"/>
              </w:rPr>
              <w:t xml:space="preserve"> </w:t>
            </w:r>
            <w:proofErr w:type="spellStart"/>
            <w:r>
              <w:rPr>
                <w:w w:val="105"/>
                <w:sz w:val="20"/>
                <w:szCs w:val="20"/>
              </w:rPr>
              <w:t>համաձայնությամբ</w:t>
            </w:r>
            <w:proofErr w:type="spellEnd"/>
            <w:r>
              <w:rPr>
                <w:w w:val="105"/>
                <w:sz w:val="20"/>
                <w:szCs w:val="20"/>
              </w:rPr>
              <w:t>։</w:t>
            </w:r>
          </w:p>
        </w:tc>
        <w:tc>
          <w:tcPr>
            <w:tcW w:w="2268" w:type="dxa"/>
          </w:tcPr>
          <w:p w14:paraId="6A0DA1FC" w14:textId="77777777" w:rsidR="006A01C9" w:rsidRDefault="006A01C9" w:rsidP="006877DE">
            <w:pPr>
              <w:pStyle w:val="TableParagraph"/>
              <w:spacing w:before="26" w:line="278"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p w14:paraId="280C40E7" w14:textId="77777777" w:rsidR="006A01C9" w:rsidRDefault="006A01C9" w:rsidP="006877DE">
            <w:pPr>
              <w:pStyle w:val="TableParagraph"/>
              <w:spacing w:before="2"/>
              <w:ind w:left="126" w:right="120"/>
              <w:jc w:val="center"/>
              <w:rPr>
                <w:sz w:val="20"/>
                <w:szCs w:val="20"/>
              </w:rPr>
            </w:pPr>
            <w:r>
              <w:rPr>
                <w:w w:val="110"/>
                <w:sz w:val="20"/>
                <w:szCs w:val="20"/>
              </w:rPr>
              <w:t xml:space="preserve">155, </w:t>
            </w:r>
            <w:proofErr w:type="spellStart"/>
            <w:r>
              <w:rPr>
                <w:w w:val="110"/>
                <w:sz w:val="20"/>
                <w:szCs w:val="20"/>
              </w:rPr>
              <w:t>մաս</w:t>
            </w:r>
            <w:proofErr w:type="spellEnd"/>
            <w:r>
              <w:rPr>
                <w:w w:val="110"/>
                <w:sz w:val="20"/>
                <w:szCs w:val="20"/>
              </w:rPr>
              <w:t xml:space="preserve"> 6</w:t>
            </w:r>
          </w:p>
        </w:tc>
        <w:tc>
          <w:tcPr>
            <w:tcW w:w="595" w:type="dxa"/>
          </w:tcPr>
          <w:p w14:paraId="79229729" w14:textId="77777777" w:rsidR="006A01C9" w:rsidRDefault="006A01C9" w:rsidP="006877DE">
            <w:pPr>
              <w:pStyle w:val="TableParagraph"/>
              <w:rPr>
                <w:sz w:val="18"/>
              </w:rPr>
            </w:pPr>
          </w:p>
        </w:tc>
        <w:tc>
          <w:tcPr>
            <w:tcW w:w="569" w:type="dxa"/>
          </w:tcPr>
          <w:p w14:paraId="3F0DF768" w14:textId="77777777" w:rsidR="006A01C9" w:rsidRDefault="006A01C9" w:rsidP="006877DE">
            <w:pPr>
              <w:pStyle w:val="TableParagraph"/>
              <w:rPr>
                <w:sz w:val="18"/>
              </w:rPr>
            </w:pPr>
          </w:p>
        </w:tc>
        <w:tc>
          <w:tcPr>
            <w:tcW w:w="679" w:type="dxa"/>
          </w:tcPr>
          <w:p w14:paraId="15D91FD5" w14:textId="77777777" w:rsidR="006A01C9" w:rsidRDefault="006A01C9" w:rsidP="006877DE">
            <w:pPr>
              <w:pStyle w:val="TableParagraph"/>
              <w:rPr>
                <w:sz w:val="18"/>
              </w:rPr>
            </w:pPr>
          </w:p>
        </w:tc>
        <w:tc>
          <w:tcPr>
            <w:tcW w:w="708" w:type="dxa"/>
          </w:tcPr>
          <w:p w14:paraId="45A6FA0E" w14:textId="77777777" w:rsidR="006A01C9" w:rsidRDefault="006A01C9" w:rsidP="006877DE">
            <w:pPr>
              <w:pStyle w:val="TableParagraph"/>
              <w:spacing w:before="26"/>
              <w:ind w:left="105" w:right="97"/>
              <w:jc w:val="center"/>
              <w:rPr>
                <w:sz w:val="20"/>
              </w:rPr>
            </w:pPr>
            <w:r>
              <w:rPr>
                <w:w w:val="115"/>
                <w:sz w:val="20"/>
              </w:rPr>
              <w:t>0,2</w:t>
            </w:r>
          </w:p>
        </w:tc>
        <w:tc>
          <w:tcPr>
            <w:tcW w:w="2126" w:type="dxa"/>
          </w:tcPr>
          <w:p w14:paraId="31D3D676" w14:textId="77777777" w:rsidR="006A01C9" w:rsidRDefault="006A01C9" w:rsidP="006877DE">
            <w:pPr>
              <w:pStyle w:val="TableParagraph"/>
              <w:spacing w:before="26" w:line="321"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26D72B82" w14:textId="77777777" w:rsidR="006A01C9" w:rsidRDefault="006A01C9" w:rsidP="006877DE">
            <w:pPr>
              <w:pStyle w:val="TableParagraph"/>
              <w:rPr>
                <w:sz w:val="18"/>
              </w:rPr>
            </w:pPr>
          </w:p>
        </w:tc>
      </w:tr>
      <w:tr w:rsidR="006A01C9" w14:paraId="5DF8A877" w14:textId="77777777" w:rsidTr="006877DE">
        <w:trPr>
          <w:trHeight w:val="818"/>
        </w:trPr>
        <w:tc>
          <w:tcPr>
            <w:tcW w:w="1032" w:type="dxa"/>
          </w:tcPr>
          <w:p w14:paraId="30418BAD" w14:textId="77777777" w:rsidR="006A01C9" w:rsidRDefault="006A01C9" w:rsidP="006877DE">
            <w:pPr>
              <w:pStyle w:val="TableParagraph"/>
              <w:spacing w:before="24"/>
              <w:ind w:left="178" w:right="170"/>
              <w:jc w:val="center"/>
              <w:rPr>
                <w:sz w:val="20"/>
              </w:rPr>
            </w:pPr>
            <w:r>
              <w:rPr>
                <w:w w:val="115"/>
                <w:sz w:val="20"/>
              </w:rPr>
              <w:t>48.</w:t>
            </w:r>
          </w:p>
        </w:tc>
        <w:tc>
          <w:tcPr>
            <w:tcW w:w="5527" w:type="dxa"/>
          </w:tcPr>
          <w:p w14:paraId="5D984B88"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Մինչև</w:t>
            </w:r>
            <w:proofErr w:type="spellEnd"/>
            <w:r>
              <w:rPr>
                <w:w w:val="105"/>
                <w:sz w:val="20"/>
                <w:szCs w:val="20"/>
              </w:rPr>
              <w:t xml:space="preserve"> </w:t>
            </w:r>
            <w:proofErr w:type="spellStart"/>
            <w:r>
              <w:rPr>
                <w:w w:val="105"/>
                <w:sz w:val="20"/>
                <w:szCs w:val="20"/>
              </w:rPr>
              <w:t>տասնութ</w:t>
            </w:r>
            <w:proofErr w:type="spellEnd"/>
            <w:r>
              <w:rPr>
                <w:w w:val="105"/>
                <w:sz w:val="20"/>
                <w:szCs w:val="20"/>
              </w:rPr>
              <w:t xml:space="preserve">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աշխատողներին</w:t>
            </w:r>
            <w:proofErr w:type="spellEnd"/>
            <w:r>
              <w:rPr>
                <w:w w:val="105"/>
                <w:sz w:val="20"/>
                <w:szCs w:val="20"/>
              </w:rPr>
              <w:t xml:space="preserve"> </w:t>
            </w:r>
            <w:proofErr w:type="spellStart"/>
            <w:r>
              <w:rPr>
                <w:w w:val="105"/>
                <w:sz w:val="20"/>
                <w:szCs w:val="20"/>
              </w:rPr>
              <w:t>շաբաթվա</w:t>
            </w:r>
            <w:proofErr w:type="spellEnd"/>
            <w:r>
              <w:rPr>
                <w:w w:val="105"/>
                <w:sz w:val="20"/>
                <w:szCs w:val="20"/>
              </w:rPr>
              <w:t xml:space="preserve"> </w:t>
            </w:r>
            <w:proofErr w:type="spellStart"/>
            <w:r>
              <w:rPr>
                <w:w w:val="105"/>
                <w:sz w:val="20"/>
                <w:szCs w:val="20"/>
              </w:rPr>
              <w:t>ընթացքում</w:t>
            </w:r>
            <w:proofErr w:type="spellEnd"/>
            <w:r>
              <w:rPr>
                <w:w w:val="105"/>
                <w:sz w:val="20"/>
                <w:szCs w:val="20"/>
              </w:rPr>
              <w:t xml:space="preserve"> </w:t>
            </w:r>
            <w:proofErr w:type="spellStart"/>
            <w:r>
              <w:rPr>
                <w:w w:val="105"/>
                <w:sz w:val="20"/>
                <w:szCs w:val="20"/>
              </w:rPr>
              <w:t>տրվում</w:t>
            </w:r>
            <w:proofErr w:type="spellEnd"/>
            <w:r>
              <w:rPr>
                <w:w w:val="105"/>
                <w:sz w:val="20"/>
                <w:szCs w:val="20"/>
              </w:rPr>
              <w:t xml:space="preserve"> է </w:t>
            </w:r>
            <w:proofErr w:type="spellStart"/>
            <w:r>
              <w:rPr>
                <w:w w:val="105"/>
                <w:sz w:val="20"/>
                <w:szCs w:val="20"/>
              </w:rPr>
              <w:t>ոչ</w:t>
            </w:r>
            <w:proofErr w:type="spellEnd"/>
            <w:r>
              <w:rPr>
                <w:w w:val="105"/>
                <w:sz w:val="20"/>
                <w:szCs w:val="20"/>
              </w:rPr>
              <w:t xml:space="preserve"> </w:t>
            </w:r>
            <w:proofErr w:type="spellStart"/>
            <w:r>
              <w:rPr>
                <w:w w:val="105"/>
                <w:sz w:val="20"/>
                <w:szCs w:val="20"/>
              </w:rPr>
              <w:t>պակաս</w:t>
            </w:r>
            <w:proofErr w:type="spellEnd"/>
            <w:r>
              <w:rPr>
                <w:w w:val="105"/>
                <w:sz w:val="20"/>
                <w:szCs w:val="20"/>
              </w:rPr>
              <w:t xml:space="preserve">, </w:t>
            </w:r>
            <w:proofErr w:type="spellStart"/>
            <w:r>
              <w:rPr>
                <w:w w:val="105"/>
                <w:sz w:val="20"/>
                <w:szCs w:val="20"/>
              </w:rPr>
              <w:t>քան</w:t>
            </w:r>
            <w:proofErr w:type="spellEnd"/>
            <w:r>
              <w:rPr>
                <w:w w:val="105"/>
                <w:sz w:val="20"/>
                <w:szCs w:val="20"/>
              </w:rPr>
              <w:t xml:space="preserve"> </w:t>
            </w:r>
            <w:proofErr w:type="spellStart"/>
            <w:r>
              <w:rPr>
                <w:w w:val="105"/>
                <w:sz w:val="20"/>
                <w:szCs w:val="20"/>
              </w:rPr>
              <w:t>երկու</w:t>
            </w:r>
            <w:proofErr w:type="spellEnd"/>
            <w:r>
              <w:rPr>
                <w:w w:val="105"/>
                <w:sz w:val="20"/>
                <w:szCs w:val="20"/>
              </w:rPr>
              <w:t xml:space="preserve"> </w:t>
            </w:r>
            <w:proofErr w:type="spellStart"/>
            <w:r>
              <w:rPr>
                <w:w w:val="105"/>
                <w:sz w:val="20"/>
                <w:szCs w:val="20"/>
              </w:rPr>
              <w:t>հանգստյան</w:t>
            </w:r>
            <w:proofErr w:type="spellEnd"/>
          </w:p>
          <w:p w14:paraId="36967886" w14:textId="77777777" w:rsidR="006A01C9" w:rsidRDefault="006A01C9" w:rsidP="006877DE">
            <w:pPr>
              <w:pStyle w:val="TableParagraph"/>
              <w:spacing w:line="229" w:lineRule="exact"/>
              <w:ind w:left="105"/>
              <w:rPr>
                <w:sz w:val="20"/>
                <w:szCs w:val="20"/>
              </w:rPr>
            </w:pPr>
            <w:proofErr w:type="spellStart"/>
            <w:r>
              <w:rPr>
                <w:w w:val="105"/>
                <w:sz w:val="20"/>
                <w:szCs w:val="20"/>
              </w:rPr>
              <w:t>օր</w:t>
            </w:r>
            <w:proofErr w:type="spellEnd"/>
            <w:r>
              <w:rPr>
                <w:w w:val="105"/>
                <w:sz w:val="20"/>
                <w:szCs w:val="20"/>
              </w:rPr>
              <w:t>։</w:t>
            </w:r>
          </w:p>
        </w:tc>
        <w:tc>
          <w:tcPr>
            <w:tcW w:w="2268" w:type="dxa"/>
          </w:tcPr>
          <w:p w14:paraId="459A7788"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p w14:paraId="51E887DA" w14:textId="77777777" w:rsidR="006A01C9" w:rsidRDefault="006A01C9" w:rsidP="006877DE">
            <w:pPr>
              <w:pStyle w:val="TableParagraph"/>
              <w:spacing w:line="229" w:lineRule="exact"/>
              <w:ind w:left="124" w:right="120"/>
              <w:jc w:val="center"/>
              <w:rPr>
                <w:sz w:val="20"/>
                <w:szCs w:val="20"/>
              </w:rPr>
            </w:pPr>
            <w:r>
              <w:rPr>
                <w:w w:val="105"/>
                <w:sz w:val="20"/>
                <w:szCs w:val="20"/>
              </w:rPr>
              <w:t xml:space="preserve">155, </w:t>
            </w:r>
            <w:proofErr w:type="spellStart"/>
            <w:r>
              <w:rPr>
                <w:w w:val="105"/>
                <w:sz w:val="20"/>
                <w:szCs w:val="20"/>
              </w:rPr>
              <w:t>մաս</w:t>
            </w:r>
            <w:proofErr w:type="spellEnd"/>
            <w:r>
              <w:rPr>
                <w:w w:val="105"/>
                <w:sz w:val="20"/>
                <w:szCs w:val="20"/>
              </w:rPr>
              <w:t xml:space="preserve"> 7</w:t>
            </w:r>
          </w:p>
        </w:tc>
        <w:tc>
          <w:tcPr>
            <w:tcW w:w="595" w:type="dxa"/>
          </w:tcPr>
          <w:p w14:paraId="60B0A22A" w14:textId="77777777" w:rsidR="006A01C9" w:rsidRDefault="006A01C9" w:rsidP="006877DE">
            <w:pPr>
              <w:pStyle w:val="TableParagraph"/>
              <w:rPr>
                <w:sz w:val="18"/>
              </w:rPr>
            </w:pPr>
          </w:p>
        </w:tc>
        <w:tc>
          <w:tcPr>
            <w:tcW w:w="569" w:type="dxa"/>
          </w:tcPr>
          <w:p w14:paraId="734A1BA4" w14:textId="77777777" w:rsidR="006A01C9" w:rsidRDefault="006A01C9" w:rsidP="006877DE">
            <w:pPr>
              <w:pStyle w:val="TableParagraph"/>
              <w:rPr>
                <w:sz w:val="18"/>
              </w:rPr>
            </w:pPr>
          </w:p>
        </w:tc>
        <w:tc>
          <w:tcPr>
            <w:tcW w:w="679" w:type="dxa"/>
          </w:tcPr>
          <w:p w14:paraId="7D13627A" w14:textId="77777777" w:rsidR="006A01C9" w:rsidRDefault="006A01C9" w:rsidP="006877DE">
            <w:pPr>
              <w:pStyle w:val="TableParagraph"/>
              <w:rPr>
                <w:sz w:val="18"/>
              </w:rPr>
            </w:pPr>
          </w:p>
        </w:tc>
        <w:tc>
          <w:tcPr>
            <w:tcW w:w="708" w:type="dxa"/>
          </w:tcPr>
          <w:p w14:paraId="6BB5E4EB"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3C1BFC4A"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18AA7289" w14:textId="77777777" w:rsidR="006A01C9" w:rsidRDefault="006A01C9" w:rsidP="006877DE">
            <w:pPr>
              <w:pStyle w:val="TableParagraph"/>
              <w:rPr>
                <w:sz w:val="18"/>
              </w:rPr>
            </w:pPr>
          </w:p>
        </w:tc>
      </w:tr>
      <w:tr w:rsidR="006A01C9" w14:paraId="1762BAF9" w14:textId="77777777" w:rsidTr="006877DE">
        <w:trPr>
          <w:trHeight w:val="1072"/>
        </w:trPr>
        <w:tc>
          <w:tcPr>
            <w:tcW w:w="1032" w:type="dxa"/>
          </w:tcPr>
          <w:p w14:paraId="2763CE00" w14:textId="77777777" w:rsidR="006A01C9" w:rsidRDefault="006A01C9" w:rsidP="006877DE">
            <w:pPr>
              <w:pStyle w:val="TableParagraph"/>
              <w:spacing w:before="24"/>
              <w:ind w:left="175" w:right="170"/>
              <w:jc w:val="center"/>
              <w:rPr>
                <w:sz w:val="20"/>
              </w:rPr>
            </w:pPr>
            <w:r>
              <w:rPr>
                <w:w w:val="115"/>
                <w:sz w:val="20"/>
              </w:rPr>
              <w:t>49.</w:t>
            </w:r>
          </w:p>
        </w:tc>
        <w:tc>
          <w:tcPr>
            <w:tcW w:w="5527" w:type="dxa"/>
          </w:tcPr>
          <w:p w14:paraId="3AE297A3"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Հղի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w:t>
            </w:r>
            <w:proofErr w:type="spellStart"/>
            <w:r>
              <w:rPr>
                <w:w w:val="105"/>
                <w:sz w:val="20"/>
                <w:szCs w:val="20"/>
              </w:rPr>
              <w:t>մեկ</w:t>
            </w:r>
            <w:proofErr w:type="spellEnd"/>
            <w:r>
              <w:rPr>
                <w:w w:val="105"/>
                <w:sz w:val="20"/>
                <w:szCs w:val="20"/>
              </w:rPr>
              <w:t xml:space="preserve"> </w:t>
            </w:r>
            <w:proofErr w:type="spellStart"/>
            <w:r>
              <w:rPr>
                <w:w w:val="105"/>
                <w:sz w:val="20"/>
                <w:szCs w:val="20"/>
              </w:rPr>
              <w:t>տարեկան</w:t>
            </w:r>
            <w:proofErr w:type="spellEnd"/>
            <w:r>
              <w:rPr>
                <w:w w:val="105"/>
                <w:sz w:val="20"/>
                <w:szCs w:val="20"/>
              </w:rPr>
              <w:t xml:space="preserve"> </w:t>
            </w: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w w:val="105"/>
                <w:sz w:val="20"/>
                <w:szCs w:val="20"/>
              </w:rPr>
              <w:t>աշխատողները</w:t>
            </w:r>
            <w:proofErr w:type="spellEnd"/>
            <w:r>
              <w:rPr>
                <w:w w:val="105"/>
                <w:sz w:val="20"/>
                <w:szCs w:val="20"/>
              </w:rPr>
              <w:t xml:space="preserve"> </w:t>
            </w:r>
            <w:proofErr w:type="spellStart"/>
            <w:r>
              <w:rPr>
                <w:w w:val="105"/>
                <w:sz w:val="20"/>
                <w:szCs w:val="20"/>
              </w:rPr>
              <w:t>ոչ</w:t>
            </w:r>
            <w:proofErr w:type="spellEnd"/>
            <w:r>
              <w:rPr>
                <w:w w:val="105"/>
                <w:sz w:val="20"/>
                <w:szCs w:val="20"/>
              </w:rPr>
              <w:t xml:space="preserve">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տոնական</w:t>
            </w:r>
            <w:proofErr w:type="spellEnd"/>
            <w:r>
              <w:rPr>
                <w:w w:val="105"/>
                <w:sz w:val="20"/>
                <w:szCs w:val="20"/>
              </w:rPr>
              <w:t xml:space="preserve"> և </w:t>
            </w:r>
            <w:proofErr w:type="spellStart"/>
            <w:r>
              <w:rPr>
                <w:w w:val="105"/>
                <w:sz w:val="20"/>
                <w:szCs w:val="20"/>
              </w:rPr>
              <w:t>հիշատակի</w:t>
            </w:r>
            <w:proofErr w:type="spellEnd"/>
            <w:r>
              <w:rPr>
                <w:w w:val="105"/>
                <w:sz w:val="20"/>
                <w:szCs w:val="20"/>
              </w:rPr>
              <w:t xml:space="preserve"> </w:t>
            </w:r>
            <w:proofErr w:type="spellStart"/>
            <w:r>
              <w:rPr>
                <w:w w:val="105"/>
                <w:sz w:val="20"/>
                <w:szCs w:val="20"/>
              </w:rPr>
              <w:t>օրերին</w:t>
            </w:r>
            <w:proofErr w:type="spellEnd"/>
            <w:r>
              <w:rPr>
                <w:w w:val="105"/>
                <w:sz w:val="20"/>
                <w:szCs w:val="20"/>
              </w:rPr>
              <w:t xml:space="preserve"> </w:t>
            </w:r>
            <w:proofErr w:type="spellStart"/>
            <w:r>
              <w:rPr>
                <w:w w:val="105"/>
                <w:sz w:val="20"/>
                <w:szCs w:val="20"/>
              </w:rPr>
              <w:t>ներգրավվում</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միայն</w:t>
            </w:r>
            <w:proofErr w:type="spellEnd"/>
          </w:p>
          <w:p w14:paraId="21E0268D" w14:textId="77777777" w:rsidR="006A01C9" w:rsidRDefault="006A01C9" w:rsidP="006877DE">
            <w:pPr>
              <w:pStyle w:val="TableParagraph"/>
              <w:spacing w:line="221" w:lineRule="exact"/>
              <w:ind w:left="105"/>
              <w:rPr>
                <w:sz w:val="20"/>
                <w:szCs w:val="20"/>
              </w:rPr>
            </w:pPr>
            <w:proofErr w:type="spellStart"/>
            <w:r>
              <w:rPr>
                <w:w w:val="105"/>
                <w:sz w:val="20"/>
                <w:szCs w:val="20"/>
              </w:rPr>
              <w:t>իրենց</w:t>
            </w:r>
            <w:proofErr w:type="spellEnd"/>
            <w:r>
              <w:rPr>
                <w:w w:val="105"/>
                <w:sz w:val="20"/>
                <w:szCs w:val="20"/>
              </w:rPr>
              <w:t xml:space="preserve"> </w:t>
            </w:r>
            <w:proofErr w:type="spellStart"/>
            <w:r>
              <w:rPr>
                <w:w w:val="105"/>
                <w:sz w:val="20"/>
                <w:szCs w:val="20"/>
              </w:rPr>
              <w:t>համաձայնությամբ</w:t>
            </w:r>
            <w:proofErr w:type="spellEnd"/>
            <w:r>
              <w:rPr>
                <w:w w:val="105"/>
                <w:sz w:val="20"/>
                <w:szCs w:val="20"/>
              </w:rPr>
              <w:t>։</w:t>
            </w:r>
          </w:p>
        </w:tc>
        <w:tc>
          <w:tcPr>
            <w:tcW w:w="2268" w:type="dxa"/>
          </w:tcPr>
          <w:p w14:paraId="2F33BD00"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156, </w:t>
            </w:r>
            <w:proofErr w:type="spellStart"/>
            <w:r>
              <w:rPr>
                <w:w w:val="105"/>
                <w:sz w:val="20"/>
                <w:szCs w:val="20"/>
              </w:rPr>
              <w:t>մաս</w:t>
            </w:r>
            <w:proofErr w:type="spellEnd"/>
            <w:r>
              <w:rPr>
                <w:w w:val="105"/>
                <w:sz w:val="20"/>
                <w:szCs w:val="20"/>
              </w:rPr>
              <w:t xml:space="preserve"> 2</w:t>
            </w:r>
          </w:p>
        </w:tc>
        <w:tc>
          <w:tcPr>
            <w:tcW w:w="595" w:type="dxa"/>
          </w:tcPr>
          <w:p w14:paraId="6EE6714E" w14:textId="77777777" w:rsidR="006A01C9" w:rsidRDefault="006A01C9" w:rsidP="006877DE">
            <w:pPr>
              <w:pStyle w:val="TableParagraph"/>
              <w:rPr>
                <w:sz w:val="18"/>
              </w:rPr>
            </w:pPr>
          </w:p>
        </w:tc>
        <w:tc>
          <w:tcPr>
            <w:tcW w:w="569" w:type="dxa"/>
          </w:tcPr>
          <w:p w14:paraId="1995A20B" w14:textId="77777777" w:rsidR="006A01C9" w:rsidRDefault="006A01C9" w:rsidP="006877DE">
            <w:pPr>
              <w:pStyle w:val="TableParagraph"/>
              <w:rPr>
                <w:sz w:val="18"/>
              </w:rPr>
            </w:pPr>
          </w:p>
        </w:tc>
        <w:tc>
          <w:tcPr>
            <w:tcW w:w="679" w:type="dxa"/>
          </w:tcPr>
          <w:p w14:paraId="1C763845" w14:textId="77777777" w:rsidR="006A01C9" w:rsidRDefault="006A01C9" w:rsidP="006877DE">
            <w:pPr>
              <w:pStyle w:val="TableParagraph"/>
              <w:rPr>
                <w:sz w:val="18"/>
              </w:rPr>
            </w:pPr>
          </w:p>
        </w:tc>
        <w:tc>
          <w:tcPr>
            <w:tcW w:w="708" w:type="dxa"/>
          </w:tcPr>
          <w:p w14:paraId="7E597259"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4884C4E1"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2881D204" w14:textId="77777777" w:rsidR="006A01C9" w:rsidRDefault="006A01C9" w:rsidP="006877DE">
            <w:pPr>
              <w:pStyle w:val="TableParagraph"/>
              <w:rPr>
                <w:sz w:val="18"/>
              </w:rPr>
            </w:pPr>
          </w:p>
        </w:tc>
      </w:tr>
      <w:tr w:rsidR="006A01C9" w14:paraId="1BF9FBA6" w14:textId="77777777" w:rsidTr="006877DE">
        <w:trPr>
          <w:trHeight w:val="1609"/>
        </w:trPr>
        <w:tc>
          <w:tcPr>
            <w:tcW w:w="1032" w:type="dxa"/>
          </w:tcPr>
          <w:p w14:paraId="41AB9BED" w14:textId="77777777" w:rsidR="006A01C9" w:rsidRDefault="006A01C9" w:rsidP="006877DE">
            <w:pPr>
              <w:pStyle w:val="TableParagraph"/>
              <w:spacing w:before="26"/>
              <w:ind w:left="174" w:right="170"/>
              <w:jc w:val="center"/>
              <w:rPr>
                <w:sz w:val="20"/>
              </w:rPr>
            </w:pPr>
            <w:r>
              <w:rPr>
                <w:w w:val="120"/>
                <w:sz w:val="20"/>
              </w:rPr>
              <w:t>50.</w:t>
            </w:r>
          </w:p>
        </w:tc>
        <w:tc>
          <w:tcPr>
            <w:tcW w:w="5527" w:type="dxa"/>
          </w:tcPr>
          <w:p w14:paraId="6F89B926" w14:textId="77777777" w:rsidR="006A01C9" w:rsidRDefault="006A01C9" w:rsidP="006877DE">
            <w:pPr>
              <w:pStyle w:val="TableParagraph"/>
              <w:spacing w:before="26" w:line="280" w:lineRule="auto"/>
              <w:ind w:left="105" w:right="204"/>
              <w:rPr>
                <w:sz w:val="20"/>
                <w:szCs w:val="20"/>
              </w:rPr>
            </w:pPr>
            <w:proofErr w:type="spellStart"/>
            <w:r>
              <w:rPr>
                <w:w w:val="105"/>
                <w:sz w:val="20"/>
                <w:szCs w:val="20"/>
              </w:rPr>
              <w:t>Ստույգ</w:t>
            </w:r>
            <w:proofErr w:type="spellEnd"/>
            <w:r>
              <w:rPr>
                <w:w w:val="105"/>
                <w:sz w:val="20"/>
                <w:szCs w:val="20"/>
              </w:rPr>
              <w:t xml:space="preserve"> </w:t>
            </w:r>
            <w:proofErr w:type="spellStart"/>
            <w:r>
              <w:rPr>
                <w:w w:val="105"/>
                <w:sz w:val="20"/>
                <w:szCs w:val="20"/>
              </w:rPr>
              <w:t>հաշվառվել</w:t>
            </w:r>
            <w:proofErr w:type="spellEnd"/>
            <w:r>
              <w:rPr>
                <w:w w:val="105"/>
                <w:sz w:val="20"/>
                <w:szCs w:val="20"/>
              </w:rPr>
              <w:t xml:space="preserve"> է </w:t>
            </w:r>
            <w:proofErr w:type="spellStart"/>
            <w:r>
              <w:rPr>
                <w:w w:val="105"/>
                <w:sz w:val="20"/>
                <w:szCs w:val="20"/>
              </w:rPr>
              <w:t>մինչև</w:t>
            </w:r>
            <w:proofErr w:type="spellEnd"/>
            <w:r>
              <w:rPr>
                <w:w w:val="105"/>
                <w:sz w:val="20"/>
                <w:szCs w:val="20"/>
              </w:rPr>
              <w:t xml:space="preserve"> 18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անձանց</w:t>
            </w:r>
            <w:proofErr w:type="spellEnd"/>
            <w:r>
              <w:rPr>
                <w:w w:val="105"/>
                <w:sz w:val="20"/>
                <w:szCs w:val="20"/>
              </w:rPr>
              <w:t xml:space="preserve">, </w:t>
            </w:r>
            <w:proofErr w:type="spellStart"/>
            <w:r>
              <w:rPr>
                <w:w w:val="105"/>
                <w:sz w:val="20"/>
                <w:szCs w:val="20"/>
              </w:rPr>
              <w:t>հղի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երեխային</w:t>
            </w:r>
            <w:proofErr w:type="spellEnd"/>
            <w:r>
              <w:rPr>
                <w:w w:val="105"/>
                <w:sz w:val="20"/>
                <w:szCs w:val="20"/>
              </w:rPr>
              <w:t xml:space="preserve"> </w:t>
            </w:r>
            <w:proofErr w:type="spellStart"/>
            <w:r>
              <w:rPr>
                <w:w w:val="105"/>
                <w:sz w:val="20"/>
                <w:szCs w:val="20"/>
              </w:rPr>
              <w:t>կրծքով</w:t>
            </w:r>
            <w:proofErr w:type="spellEnd"/>
            <w:r>
              <w:rPr>
                <w:w w:val="105"/>
                <w:sz w:val="20"/>
                <w:szCs w:val="20"/>
              </w:rPr>
              <w:t xml:space="preserve"> </w:t>
            </w:r>
            <w:proofErr w:type="spellStart"/>
            <w:r>
              <w:rPr>
                <w:w w:val="105"/>
                <w:sz w:val="20"/>
                <w:szCs w:val="20"/>
              </w:rPr>
              <w:t>կերակրող</w:t>
            </w:r>
            <w:proofErr w:type="spellEnd"/>
            <w:r>
              <w:rPr>
                <w:w w:val="105"/>
                <w:sz w:val="20"/>
                <w:szCs w:val="20"/>
              </w:rPr>
              <w:t xml:space="preserve"> </w:t>
            </w:r>
            <w:proofErr w:type="spellStart"/>
            <w:r>
              <w:rPr>
                <w:w w:val="105"/>
                <w:sz w:val="20"/>
                <w:szCs w:val="20"/>
              </w:rPr>
              <w:t>կանանց</w:t>
            </w:r>
            <w:proofErr w:type="spellEnd"/>
            <w:r>
              <w:rPr>
                <w:w w:val="105"/>
                <w:sz w:val="20"/>
                <w:szCs w:val="20"/>
              </w:rPr>
              <w:t xml:space="preserve">, </w:t>
            </w: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ինչպես</w:t>
            </w:r>
            <w:proofErr w:type="spellEnd"/>
            <w:r>
              <w:rPr>
                <w:w w:val="105"/>
                <w:sz w:val="20"/>
                <w:szCs w:val="20"/>
              </w:rPr>
              <w:t xml:space="preserve"> </w:t>
            </w:r>
            <w:proofErr w:type="spellStart"/>
            <w:r>
              <w:rPr>
                <w:w w:val="105"/>
                <w:sz w:val="20"/>
                <w:szCs w:val="20"/>
              </w:rPr>
              <w:t>նաև</w:t>
            </w:r>
            <w:proofErr w:type="spellEnd"/>
            <w:r>
              <w:rPr>
                <w:w w:val="105"/>
                <w:sz w:val="20"/>
                <w:szCs w:val="20"/>
              </w:rPr>
              <w:t xml:space="preserve"> </w:t>
            </w:r>
            <w:proofErr w:type="spellStart"/>
            <w:r>
              <w:rPr>
                <w:w w:val="105"/>
                <w:sz w:val="20"/>
                <w:szCs w:val="20"/>
              </w:rPr>
              <w:t>առողջության</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վնասակար</w:t>
            </w:r>
            <w:proofErr w:type="spellEnd"/>
            <w:r>
              <w:rPr>
                <w:w w:val="105"/>
                <w:sz w:val="20"/>
                <w:szCs w:val="20"/>
              </w:rPr>
              <w:t xml:space="preserve"> և (</w:t>
            </w:r>
            <w:proofErr w:type="spellStart"/>
            <w:r>
              <w:rPr>
                <w:w w:val="105"/>
                <w:sz w:val="20"/>
                <w:szCs w:val="20"/>
              </w:rPr>
              <w:t>կամ</w:t>
            </w:r>
            <w:proofErr w:type="spellEnd"/>
            <w:r>
              <w:rPr>
                <w:w w:val="105"/>
                <w:sz w:val="20"/>
                <w:szCs w:val="20"/>
              </w:rPr>
              <w:t xml:space="preserve">) </w:t>
            </w:r>
            <w:proofErr w:type="spellStart"/>
            <w:r>
              <w:rPr>
                <w:w w:val="105"/>
                <w:sz w:val="20"/>
                <w:szCs w:val="20"/>
              </w:rPr>
              <w:t>վտանգավոր</w:t>
            </w:r>
            <w:proofErr w:type="spellEnd"/>
            <w:r>
              <w:rPr>
                <w:w w:val="105"/>
                <w:sz w:val="20"/>
                <w:szCs w:val="20"/>
              </w:rPr>
              <w:t xml:space="preserve"> </w:t>
            </w:r>
            <w:proofErr w:type="spellStart"/>
            <w:r>
              <w:rPr>
                <w:w w:val="105"/>
                <w:sz w:val="20"/>
                <w:szCs w:val="20"/>
              </w:rPr>
              <w:t>գործոնների</w:t>
            </w:r>
            <w:proofErr w:type="spellEnd"/>
            <w:r>
              <w:rPr>
                <w:w w:val="105"/>
                <w:sz w:val="20"/>
                <w:szCs w:val="20"/>
              </w:rPr>
              <w:t xml:space="preserve"> </w:t>
            </w:r>
            <w:proofErr w:type="spellStart"/>
            <w:r>
              <w:rPr>
                <w:w w:val="105"/>
                <w:sz w:val="20"/>
                <w:szCs w:val="20"/>
              </w:rPr>
              <w:t>ազդեցության</w:t>
            </w:r>
            <w:proofErr w:type="spellEnd"/>
            <w:r>
              <w:rPr>
                <w:w w:val="105"/>
                <w:sz w:val="20"/>
                <w:szCs w:val="20"/>
              </w:rPr>
              <w:t xml:space="preserve"> </w:t>
            </w:r>
            <w:proofErr w:type="spellStart"/>
            <w:r>
              <w:rPr>
                <w:w w:val="105"/>
                <w:sz w:val="20"/>
                <w:szCs w:val="20"/>
              </w:rPr>
              <w:t>պայմաններում</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օրական</w:t>
            </w:r>
            <w:proofErr w:type="spellEnd"/>
            <w:r>
              <w:rPr>
                <w:w w:val="105"/>
                <w:sz w:val="20"/>
                <w:szCs w:val="20"/>
              </w:rPr>
              <w:t xml:space="preserve"> և</w:t>
            </w:r>
          </w:p>
          <w:p w14:paraId="1190CFC8" w14:textId="77777777" w:rsidR="006A01C9" w:rsidRDefault="006A01C9" w:rsidP="006877DE">
            <w:pPr>
              <w:pStyle w:val="TableParagraph"/>
              <w:spacing w:line="218" w:lineRule="exact"/>
              <w:ind w:left="105"/>
              <w:rPr>
                <w:sz w:val="20"/>
                <w:szCs w:val="20"/>
              </w:rPr>
            </w:pPr>
            <w:r>
              <w:rPr>
                <w:w w:val="105"/>
                <w:sz w:val="20"/>
                <w:szCs w:val="20"/>
              </w:rPr>
              <w:t>(</w:t>
            </w:r>
            <w:proofErr w:type="spellStart"/>
            <w:r>
              <w:rPr>
                <w:w w:val="105"/>
                <w:sz w:val="20"/>
                <w:szCs w:val="20"/>
              </w:rPr>
              <w:t>կամ</w:t>
            </w:r>
            <w:proofErr w:type="spellEnd"/>
            <w:r>
              <w:rPr>
                <w:w w:val="105"/>
                <w:sz w:val="20"/>
                <w:szCs w:val="20"/>
              </w:rPr>
              <w:t xml:space="preserve">) </w:t>
            </w:r>
            <w:proofErr w:type="spellStart"/>
            <w:r>
              <w:rPr>
                <w:w w:val="105"/>
                <w:sz w:val="20"/>
                <w:szCs w:val="20"/>
              </w:rPr>
              <w:t>շաբաթական</w:t>
            </w:r>
            <w:proofErr w:type="spellEnd"/>
            <w:r>
              <w:rPr>
                <w:w w:val="105"/>
                <w:sz w:val="20"/>
                <w:szCs w:val="20"/>
              </w:rPr>
              <w:t xml:space="preserve"> </w:t>
            </w:r>
            <w:proofErr w:type="spellStart"/>
            <w:r>
              <w:rPr>
                <w:w w:val="105"/>
                <w:sz w:val="20"/>
                <w:szCs w:val="20"/>
              </w:rPr>
              <w:t>աշխատաժամանակը</w:t>
            </w:r>
            <w:proofErr w:type="spellEnd"/>
            <w:r>
              <w:rPr>
                <w:w w:val="105"/>
                <w:sz w:val="20"/>
                <w:szCs w:val="20"/>
              </w:rPr>
              <w:t>։</w:t>
            </w:r>
          </w:p>
        </w:tc>
        <w:tc>
          <w:tcPr>
            <w:tcW w:w="2268" w:type="dxa"/>
          </w:tcPr>
          <w:p w14:paraId="7B7FF190" w14:textId="77777777" w:rsidR="006A01C9" w:rsidRDefault="006A01C9" w:rsidP="006877DE">
            <w:pPr>
              <w:pStyle w:val="TableParagraph"/>
              <w:spacing w:before="26" w:line="278"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142, </w:t>
            </w:r>
            <w:proofErr w:type="spellStart"/>
            <w:r>
              <w:rPr>
                <w:w w:val="105"/>
                <w:sz w:val="20"/>
                <w:szCs w:val="20"/>
              </w:rPr>
              <w:t>մաս</w:t>
            </w:r>
            <w:proofErr w:type="spellEnd"/>
            <w:r>
              <w:rPr>
                <w:w w:val="105"/>
                <w:sz w:val="20"/>
                <w:szCs w:val="20"/>
              </w:rPr>
              <w:t xml:space="preserve"> 6</w:t>
            </w:r>
          </w:p>
        </w:tc>
        <w:tc>
          <w:tcPr>
            <w:tcW w:w="595" w:type="dxa"/>
          </w:tcPr>
          <w:p w14:paraId="76630D35" w14:textId="77777777" w:rsidR="006A01C9" w:rsidRDefault="006A01C9" w:rsidP="006877DE">
            <w:pPr>
              <w:pStyle w:val="TableParagraph"/>
              <w:rPr>
                <w:sz w:val="18"/>
              </w:rPr>
            </w:pPr>
          </w:p>
        </w:tc>
        <w:tc>
          <w:tcPr>
            <w:tcW w:w="569" w:type="dxa"/>
          </w:tcPr>
          <w:p w14:paraId="50FE99AC" w14:textId="77777777" w:rsidR="006A01C9" w:rsidRDefault="006A01C9" w:rsidP="006877DE">
            <w:pPr>
              <w:pStyle w:val="TableParagraph"/>
              <w:rPr>
                <w:sz w:val="18"/>
              </w:rPr>
            </w:pPr>
          </w:p>
        </w:tc>
        <w:tc>
          <w:tcPr>
            <w:tcW w:w="679" w:type="dxa"/>
          </w:tcPr>
          <w:p w14:paraId="525A3938" w14:textId="77777777" w:rsidR="006A01C9" w:rsidRDefault="006A01C9" w:rsidP="006877DE">
            <w:pPr>
              <w:pStyle w:val="TableParagraph"/>
              <w:rPr>
                <w:sz w:val="18"/>
              </w:rPr>
            </w:pPr>
          </w:p>
        </w:tc>
        <w:tc>
          <w:tcPr>
            <w:tcW w:w="708" w:type="dxa"/>
          </w:tcPr>
          <w:p w14:paraId="6A51FC19" w14:textId="77777777" w:rsidR="006A01C9" w:rsidRDefault="006A01C9" w:rsidP="006877DE">
            <w:pPr>
              <w:pStyle w:val="TableParagraph"/>
              <w:spacing w:before="26"/>
              <w:ind w:left="11"/>
              <w:jc w:val="center"/>
              <w:rPr>
                <w:sz w:val="20"/>
              </w:rPr>
            </w:pPr>
            <w:r>
              <w:rPr>
                <w:w w:val="79"/>
                <w:sz w:val="20"/>
              </w:rPr>
              <w:t>1</w:t>
            </w:r>
          </w:p>
        </w:tc>
        <w:tc>
          <w:tcPr>
            <w:tcW w:w="2126" w:type="dxa"/>
          </w:tcPr>
          <w:p w14:paraId="6641345B" w14:textId="77777777" w:rsidR="006A01C9" w:rsidRDefault="006A01C9" w:rsidP="006877DE">
            <w:pPr>
              <w:pStyle w:val="TableParagraph"/>
              <w:spacing w:before="26" w:line="321"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6E8268C3" w14:textId="77777777" w:rsidR="006A01C9" w:rsidRDefault="006A01C9" w:rsidP="006877DE">
            <w:pPr>
              <w:pStyle w:val="TableParagraph"/>
              <w:rPr>
                <w:sz w:val="18"/>
              </w:rPr>
            </w:pPr>
          </w:p>
        </w:tc>
      </w:tr>
      <w:tr w:rsidR="006A01C9" w14:paraId="3FD89977" w14:textId="77777777" w:rsidTr="006877DE">
        <w:trPr>
          <w:trHeight w:val="537"/>
        </w:trPr>
        <w:tc>
          <w:tcPr>
            <w:tcW w:w="1032" w:type="dxa"/>
          </w:tcPr>
          <w:p w14:paraId="6037DE0D" w14:textId="77777777" w:rsidR="006A01C9" w:rsidRDefault="006A01C9" w:rsidP="006877DE">
            <w:pPr>
              <w:pStyle w:val="TableParagraph"/>
              <w:spacing w:before="26"/>
              <w:ind w:left="176" w:right="170"/>
              <w:jc w:val="center"/>
              <w:rPr>
                <w:sz w:val="20"/>
              </w:rPr>
            </w:pPr>
            <w:r>
              <w:rPr>
                <w:w w:val="105"/>
                <w:sz w:val="20"/>
              </w:rPr>
              <w:t>51.</w:t>
            </w:r>
          </w:p>
        </w:tc>
        <w:tc>
          <w:tcPr>
            <w:tcW w:w="5527" w:type="dxa"/>
          </w:tcPr>
          <w:p w14:paraId="5A4E9541" w14:textId="77777777" w:rsidR="006A01C9" w:rsidRDefault="006A01C9" w:rsidP="006877DE">
            <w:pPr>
              <w:pStyle w:val="TableParagraph"/>
              <w:spacing w:line="266" w:lineRule="exact"/>
              <w:ind w:left="105" w:right="204"/>
              <w:rPr>
                <w:sz w:val="20"/>
                <w:szCs w:val="20"/>
              </w:rPr>
            </w:pPr>
            <w:proofErr w:type="spellStart"/>
            <w:r>
              <w:rPr>
                <w:w w:val="105"/>
                <w:sz w:val="20"/>
                <w:szCs w:val="20"/>
              </w:rPr>
              <w:t>Առկա</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աշխատողին</w:t>
            </w:r>
            <w:proofErr w:type="spellEnd"/>
            <w:r>
              <w:rPr>
                <w:w w:val="105"/>
                <w:sz w:val="20"/>
                <w:szCs w:val="20"/>
              </w:rPr>
              <w:t xml:space="preserve">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ընդունման</w:t>
            </w:r>
            <w:proofErr w:type="spellEnd"/>
            <w:r>
              <w:rPr>
                <w:w w:val="105"/>
                <w:sz w:val="20"/>
                <w:szCs w:val="20"/>
              </w:rPr>
              <w:t xml:space="preserve"> </w:t>
            </w:r>
            <w:proofErr w:type="spellStart"/>
            <w:r>
              <w:rPr>
                <w:w w:val="105"/>
                <w:sz w:val="20"/>
                <w:szCs w:val="20"/>
              </w:rPr>
              <w:t>ժամանակ</w:t>
            </w:r>
            <w:proofErr w:type="spellEnd"/>
            <w:r>
              <w:rPr>
                <w:w w:val="105"/>
                <w:sz w:val="20"/>
                <w:szCs w:val="20"/>
              </w:rPr>
              <w:t xml:space="preserve"> </w:t>
            </w:r>
            <w:proofErr w:type="spellStart"/>
            <w:r>
              <w:rPr>
                <w:w w:val="105"/>
                <w:sz w:val="20"/>
                <w:szCs w:val="20"/>
              </w:rPr>
              <w:t>պահանջվող</w:t>
            </w:r>
            <w:proofErr w:type="spellEnd"/>
            <w:r>
              <w:rPr>
                <w:w w:val="105"/>
                <w:sz w:val="20"/>
                <w:szCs w:val="20"/>
              </w:rPr>
              <w:t xml:space="preserve"> </w:t>
            </w:r>
            <w:proofErr w:type="spellStart"/>
            <w:r>
              <w:rPr>
                <w:w w:val="105"/>
                <w:sz w:val="20"/>
                <w:szCs w:val="20"/>
              </w:rPr>
              <w:t>փաստաթղթերը</w:t>
            </w:r>
            <w:proofErr w:type="spellEnd"/>
          </w:p>
        </w:tc>
        <w:tc>
          <w:tcPr>
            <w:tcW w:w="2268" w:type="dxa"/>
            <w:shd w:val="clear" w:color="auto" w:fill="D8D8D8"/>
          </w:tcPr>
          <w:p w14:paraId="13C0B41C" w14:textId="77777777" w:rsidR="006A01C9" w:rsidRDefault="006A01C9" w:rsidP="006877DE">
            <w:pPr>
              <w:pStyle w:val="TableParagraph"/>
              <w:rPr>
                <w:sz w:val="18"/>
              </w:rPr>
            </w:pPr>
          </w:p>
        </w:tc>
        <w:tc>
          <w:tcPr>
            <w:tcW w:w="595" w:type="dxa"/>
            <w:shd w:val="clear" w:color="auto" w:fill="D8D8D8"/>
          </w:tcPr>
          <w:p w14:paraId="62CA5350" w14:textId="77777777" w:rsidR="006A01C9" w:rsidRDefault="006A01C9" w:rsidP="006877DE">
            <w:pPr>
              <w:pStyle w:val="TableParagraph"/>
              <w:rPr>
                <w:sz w:val="18"/>
              </w:rPr>
            </w:pPr>
          </w:p>
        </w:tc>
        <w:tc>
          <w:tcPr>
            <w:tcW w:w="569" w:type="dxa"/>
            <w:shd w:val="clear" w:color="auto" w:fill="D8D8D8"/>
          </w:tcPr>
          <w:p w14:paraId="06EB064C" w14:textId="77777777" w:rsidR="006A01C9" w:rsidRDefault="006A01C9" w:rsidP="006877DE">
            <w:pPr>
              <w:pStyle w:val="TableParagraph"/>
              <w:rPr>
                <w:sz w:val="18"/>
              </w:rPr>
            </w:pPr>
          </w:p>
        </w:tc>
        <w:tc>
          <w:tcPr>
            <w:tcW w:w="679" w:type="dxa"/>
            <w:shd w:val="clear" w:color="auto" w:fill="D8D8D8"/>
          </w:tcPr>
          <w:p w14:paraId="015D4A1C" w14:textId="77777777" w:rsidR="006A01C9" w:rsidRDefault="006A01C9" w:rsidP="006877DE">
            <w:pPr>
              <w:pStyle w:val="TableParagraph"/>
              <w:rPr>
                <w:sz w:val="18"/>
              </w:rPr>
            </w:pPr>
          </w:p>
        </w:tc>
        <w:tc>
          <w:tcPr>
            <w:tcW w:w="708" w:type="dxa"/>
            <w:shd w:val="clear" w:color="auto" w:fill="D8D8D8"/>
          </w:tcPr>
          <w:p w14:paraId="72F0C5FF" w14:textId="77777777" w:rsidR="006A01C9" w:rsidRDefault="006A01C9" w:rsidP="006877DE">
            <w:pPr>
              <w:pStyle w:val="TableParagraph"/>
              <w:rPr>
                <w:sz w:val="18"/>
              </w:rPr>
            </w:pPr>
          </w:p>
        </w:tc>
        <w:tc>
          <w:tcPr>
            <w:tcW w:w="2126" w:type="dxa"/>
            <w:shd w:val="clear" w:color="auto" w:fill="D8D8D8"/>
          </w:tcPr>
          <w:p w14:paraId="19E8BFD3" w14:textId="77777777" w:rsidR="006A01C9" w:rsidRDefault="006A01C9" w:rsidP="006877DE">
            <w:pPr>
              <w:pStyle w:val="TableParagraph"/>
              <w:rPr>
                <w:sz w:val="18"/>
              </w:rPr>
            </w:pPr>
          </w:p>
        </w:tc>
        <w:tc>
          <w:tcPr>
            <w:tcW w:w="2016" w:type="dxa"/>
            <w:shd w:val="clear" w:color="auto" w:fill="D8D8D8"/>
          </w:tcPr>
          <w:p w14:paraId="1113CE28" w14:textId="77777777" w:rsidR="006A01C9" w:rsidRDefault="006A01C9" w:rsidP="006877DE">
            <w:pPr>
              <w:pStyle w:val="TableParagraph"/>
              <w:rPr>
                <w:sz w:val="18"/>
              </w:rPr>
            </w:pPr>
          </w:p>
        </w:tc>
      </w:tr>
      <w:tr w:rsidR="006A01C9" w14:paraId="6D379C84" w14:textId="77777777" w:rsidTr="006877DE">
        <w:trPr>
          <w:trHeight w:val="805"/>
        </w:trPr>
        <w:tc>
          <w:tcPr>
            <w:tcW w:w="1032" w:type="dxa"/>
          </w:tcPr>
          <w:p w14:paraId="73844843" w14:textId="77777777" w:rsidR="006A01C9" w:rsidRDefault="006A01C9" w:rsidP="006877DE">
            <w:pPr>
              <w:pStyle w:val="TableParagraph"/>
              <w:spacing w:before="24"/>
              <w:ind w:left="175" w:right="170"/>
              <w:jc w:val="center"/>
              <w:rPr>
                <w:sz w:val="20"/>
              </w:rPr>
            </w:pPr>
            <w:r>
              <w:rPr>
                <w:w w:val="105"/>
                <w:sz w:val="20"/>
              </w:rPr>
              <w:t>51.1.</w:t>
            </w:r>
          </w:p>
        </w:tc>
        <w:tc>
          <w:tcPr>
            <w:tcW w:w="5527" w:type="dxa"/>
          </w:tcPr>
          <w:p w14:paraId="34D530F8" w14:textId="77777777" w:rsidR="006A01C9" w:rsidRDefault="006A01C9" w:rsidP="006877DE">
            <w:pPr>
              <w:pStyle w:val="TableParagraph"/>
              <w:spacing w:before="24"/>
              <w:ind w:left="105"/>
              <w:rPr>
                <w:sz w:val="20"/>
                <w:szCs w:val="20"/>
              </w:rPr>
            </w:pPr>
            <w:proofErr w:type="spellStart"/>
            <w:r>
              <w:rPr>
                <w:w w:val="105"/>
                <w:sz w:val="20"/>
                <w:szCs w:val="20"/>
              </w:rPr>
              <w:t>տեղեկանք</w:t>
            </w:r>
            <w:proofErr w:type="spellEnd"/>
            <w:r>
              <w:rPr>
                <w:w w:val="105"/>
                <w:sz w:val="20"/>
                <w:szCs w:val="20"/>
              </w:rPr>
              <w:t xml:space="preserve"> </w:t>
            </w:r>
            <w:proofErr w:type="spellStart"/>
            <w:r>
              <w:rPr>
                <w:w w:val="105"/>
                <w:sz w:val="20"/>
                <w:szCs w:val="20"/>
              </w:rPr>
              <w:t>առողջական</w:t>
            </w:r>
            <w:proofErr w:type="spellEnd"/>
            <w:r>
              <w:rPr>
                <w:w w:val="105"/>
                <w:sz w:val="20"/>
                <w:szCs w:val="20"/>
              </w:rPr>
              <w:t xml:space="preserve"> </w:t>
            </w:r>
            <w:proofErr w:type="spellStart"/>
            <w:r>
              <w:rPr>
                <w:w w:val="105"/>
                <w:sz w:val="20"/>
                <w:szCs w:val="20"/>
              </w:rPr>
              <w:t>վիճակի</w:t>
            </w:r>
            <w:proofErr w:type="spellEnd"/>
            <w:r>
              <w:rPr>
                <w:w w:val="105"/>
                <w:sz w:val="20"/>
                <w:szCs w:val="20"/>
              </w:rPr>
              <w:t xml:space="preserve"> </w:t>
            </w:r>
            <w:proofErr w:type="spellStart"/>
            <w:r>
              <w:rPr>
                <w:w w:val="105"/>
                <w:sz w:val="20"/>
                <w:szCs w:val="20"/>
              </w:rPr>
              <w:t>մասին</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w:t>
            </w:r>
            <w:proofErr w:type="spellStart"/>
            <w:r>
              <w:rPr>
                <w:w w:val="105"/>
                <w:sz w:val="20"/>
                <w:szCs w:val="20"/>
              </w:rPr>
              <w:t>տասնութ</w:t>
            </w:r>
            <w:proofErr w:type="spellEnd"/>
          </w:p>
          <w:p w14:paraId="71C47308" w14:textId="77777777" w:rsidR="006A01C9" w:rsidRDefault="006A01C9" w:rsidP="006877DE">
            <w:pPr>
              <w:pStyle w:val="TableParagraph"/>
              <w:spacing w:line="270" w:lineRule="atLeast"/>
              <w:ind w:left="105" w:right="204"/>
              <w:rPr>
                <w:sz w:val="20"/>
                <w:szCs w:val="20"/>
              </w:rPr>
            </w:pPr>
            <w:proofErr w:type="spellStart"/>
            <w:r>
              <w:rPr>
                <w:spacing w:val="-6"/>
                <w:w w:val="105"/>
                <w:sz w:val="20"/>
                <w:szCs w:val="20"/>
              </w:rPr>
              <w:t>տարեկան</w:t>
            </w:r>
            <w:proofErr w:type="spellEnd"/>
            <w:r>
              <w:rPr>
                <w:spacing w:val="-6"/>
                <w:w w:val="105"/>
                <w:sz w:val="20"/>
                <w:szCs w:val="20"/>
              </w:rPr>
              <w:t xml:space="preserve"> </w:t>
            </w:r>
            <w:proofErr w:type="spellStart"/>
            <w:r>
              <w:rPr>
                <w:spacing w:val="-6"/>
                <w:w w:val="105"/>
                <w:sz w:val="20"/>
                <w:szCs w:val="20"/>
              </w:rPr>
              <w:t>քաղաքացիների</w:t>
            </w:r>
            <w:proofErr w:type="spellEnd"/>
            <w:r>
              <w:rPr>
                <w:spacing w:val="-6"/>
                <w:w w:val="105"/>
                <w:sz w:val="20"/>
                <w:szCs w:val="20"/>
              </w:rPr>
              <w:t xml:space="preserve"> </w:t>
            </w:r>
            <w:proofErr w:type="spellStart"/>
            <w:r>
              <w:rPr>
                <w:spacing w:val="-4"/>
                <w:w w:val="105"/>
                <w:sz w:val="20"/>
                <w:szCs w:val="20"/>
              </w:rPr>
              <w:t>հետ</w:t>
            </w:r>
            <w:proofErr w:type="spellEnd"/>
            <w:r>
              <w:rPr>
                <w:spacing w:val="-4"/>
                <w:w w:val="105"/>
                <w:sz w:val="20"/>
                <w:szCs w:val="20"/>
              </w:rPr>
              <w:t xml:space="preserve"> </w:t>
            </w:r>
            <w:proofErr w:type="spellStart"/>
            <w:r>
              <w:rPr>
                <w:spacing w:val="-6"/>
                <w:w w:val="105"/>
                <w:sz w:val="20"/>
                <w:szCs w:val="20"/>
              </w:rPr>
              <w:t>աշխատանքային</w:t>
            </w:r>
            <w:proofErr w:type="spellEnd"/>
            <w:r>
              <w:rPr>
                <w:spacing w:val="-6"/>
                <w:w w:val="105"/>
                <w:sz w:val="20"/>
                <w:szCs w:val="20"/>
              </w:rPr>
              <w:t xml:space="preserve"> </w:t>
            </w:r>
            <w:proofErr w:type="spellStart"/>
            <w:r>
              <w:rPr>
                <w:spacing w:val="-6"/>
                <w:w w:val="105"/>
                <w:sz w:val="20"/>
                <w:szCs w:val="20"/>
              </w:rPr>
              <w:t>պայմա</w:t>
            </w:r>
            <w:proofErr w:type="spellEnd"/>
            <w:r>
              <w:rPr>
                <w:spacing w:val="-6"/>
                <w:w w:val="105"/>
                <w:sz w:val="20"/>
                <w:szCs w:val="20"/>
              </w:rPr>
              <w:t xml:space="preserve">- </w:t>
            </w:r>
            <w:proofErr w:type="spellStart"/>
            <w:r>
              <w:rPr>
                <w:spacing w:val="-5"/>
                <w:w w:val="105"/>
                <w:sz w:val="20"/>
                <w:szCs w:val="20"/>
              </w:rPr>
              <w:t>նագիր</w:t>
            </w:r>
            <w:proofErr w:type="spellEnd"/>
            <w:r>
              <w:rPr>
                <w:spacing w:val="-5"/>
                <w:w w:val="105"/>
                <w:sz w:val="20"/>
                <w:szCs w:val="20"/>
              </w:rPr>
              <w:t xml:space="preserve"> </w:t>
            </w:r>
            <w:proofErr w:type="spellStart"/>
            <w:r>
              <w:rPr>
                <w:w w:val="105"/>
                <w:sz w:val="20"/>
                <w:szCs w:val="20"/>
              </w:rPr>
              <w:t>կնքելիս</w:t>
            </w:r>
            <w:proofErr w:type="spellEnd"/>
          </w:p>
        </w:tc>
        <w:tc>
          <w:tcPr>
            <w:tcW w:w="2268" w:type="dxa"/>
          </w:tcPr>
          <w:p w14:paraId="187DEB0D" w14:textId="77777777" w:rsidR="006A01C9" w:rsidRDefault="006A01C9" w:rsidP="006877DE">
            <w:pPr>
              <w:pStyle w:val="TableParagraph"/>
              <w:spacing w:before="24"/>
              <w:ind w:left="208" w:hanging="27"/>
              <w:rPr>
                <w:sz w:val="20"/>
                <w:szCs w:val="20"/>
              </w:rPr>
            </w:pPr>
            <w:r>
              <w:rPr>
                <w:w w:val="110"/>
                <w:sz w:val="20"/>
                <w:szCs w:val="20"/>
              </w:rPr>
              <w:t xml:space="preserve">ՀՀ </w:t>
            </w:r>
            <w:proofErr w:type="spellStart"/>
            <w:r>
              <w:rPr>
                <w:w w:val="110"/>
                <w:sz w:val="20"/>
                <w:szCs w:val="20"/>
              </w:rPr>
              <w:t>աշխատանքային</w:t>
            </w:r>
            <w:proofErr w:type="spellEnd"/>
          </w:p>
          <w:p w14:paraId="31AF0FFD" w14:textId="77777777" w:rsidR="006A01C9" w:rsidRDefault="006A01C9" w:rsidP="006877DE">
            <w:pPr>
              <w:pStyle w:val="TableParagraph"/>
              <w:spacing w:line="270" w:lineRule="atLeast"/>
              <w:ind w:left="348" w:hanging="140"/>
              <w:rPr>
                <w:sz w:val="20"/>
                <w:szCs w:val="20"/>
              </w:rPr>
            </w:pP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w:t>
            </w:r>
            <w:r>
              <w:rPr>
                <w:w w:val="110"/>
                <w:sz w:val="20"/>
                <w:szCs w:val="20"/>
              </w:rPr>
              <w:t xml:space="preserve">89, </w:t>
            </w:r>
            <w:proofErr w:type="spellStart"/>
            <w:r>
              <w:rPr>
                <w:w w:val="110"/>
                <w:sz w:val="20"/>
                <w:szCs w:val="20"/>
              </w:rPr>
              <w:t>մաս</w:t>
            </w:r>
            <w:proofErr w:type="spellEnd"/>
            <w:r>
              <w:rPr>
                <w:w w:val="110"/>
                <w:sz w:val="20"/>
                <w:szCs w:val="20"/>
              </w:rPr>
              <w:t xml:space="preserve"> 1, </w:t>
            </w:r>
            <w:proofErr w:type="spellStart"/>
            <w:r>
              <w:rPr>
                <w:w w:val="110"/>
                <w:sz w:val="20"/>
                <w:szCs w:val="20"/>
              </w:rPr>
              <w:t>կետ</w:t>
            </w:r>
            <w:proofErr w:type="spellEnd"/>
            <w:r>
              <w:rPr>
                <w:w w:val="110"/>
                <w:sz w:val="20"/>
                <w:szCs w:val="20"/>
              </w:rPr>
              <w:t xml:space="preserve"> 4</w:t>
            </w:r>
          </w:p>
        </w:tc>
        <w:tc>
          <w:tcPr>
            <w:tcW w:w="595" w:type="dxa"/>
          </w:tcPr>
          <w:p w14:paraId="24053494" w14:textId="77777777" w:rsidR="006A01C9" w:rsidRDefault="006A01C9" w:rsidP="006877DE">
            <w:pPr>
              <w:pStyle w:val="TableParagraph"/>
              <w:rPr>
                <w:sz w:val="18"/>
              </w:rPr>
            </w:pPr>
          </w:p>
        </w:tc>
        <w:tc>
          <w:tcPr>
            <w:tcW w:w="569" w:type="dxa"/>
          </w:tcPr>
          <w:p w14:paraId="76BED92B" w14:textId="77777777" w:rsidR="006A01C9" w:rsidRDefault="006A01C9" w:rsidP="006877DE">
            <w:pPr>
              <w:pStyle w:val="TableParagraph"/>
              <w:rPr>
                <w:sz w:val="18"/>
              </w:rPr>
            </w:pPr>
          </w:p>
        </w:tc>
        <w:tc>
          <w:tcPr>
            <w:tcW w:w="679" w:type="dxa"/>
          </w:tcPr>
          <w:p w14:paraId="129E4ACC" w14:textId="77777777" w:rsidR="006A01C9" w:rsidRDefault="006A01C9" w:rsidP="006877DE">
            <w:pPr>
              <w:pStyle w:val="TableParagraph"/>
              <w:rPr>
                <w:sz w:val="18"/>
              </w:rPr>
            </w:pPr>
          </w:p>
        </w:tc>
        <w:tc>
          <w:tcPr>
            <w:tcW w:w="708" w:type="dxa"/>
          </w:tcPr>
          <w:p w14:paraId="5DA83778"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1964DBC0" w14:textId="77777777" w:rsidR="006A01C9" w:rsidRDefault="006A01C9" w:rsidP="006877DE">
            <w:pPr>
              <w:pStyle w:val="TableParagraph"/>
              <w:spacing w:before="24"/>
              <w:ind w:left="108"/>
              <w:rPr>
                <w:sz w:val="20"/>
                <w:szCs w:val="20"/>
              </w:rPr>
            </w:pPr>
            <w:proofErr w:type="spellStart"/>
            <w:r>
              <w:rPr>
                <w:w w:val="105"/>
                <w:sz w:val="20"/>
                <w:szCs w:val="20"/>
              </w:rPr>
              <w:t>Փաստաթղթային</w:t>
            </w:r>
            <w:proofErr w:type="spellEnd"/>
          </w:p>
        </w:tc>
        <w:tc>
          <w:tcPr>
            <w:tcW w:w="2016" w:type="dxa"/>
          </w:tcPr>
          <w:p w14:paraId="4D4F1078" w14:textId="77777777" w:rsidR="006A01C9" w:rsidRDefault="006A01C9" w:rsidP="006877DE">
            <w:pPr>
              <w:pStyle w:val="TableParagraph"/>
              <w:rPr>
                <w:sz w:val="18"/>
              </w:rPr>
            </w:pPr>
          </w:p>
        </w:tc>
      </w:tr>
      <w:tr w:rsidR="006A01C9" w14:paraId="4363B888" w14:textId="77777777" w:rsidTr="006877DE">
        <w:trPr>
          <w:trHeight w:val="806"/>
        </w:trPr>
        <w:tc>
          <w:tcPr>
            <w:tcW w:w="1032" w:type="dxa"/>
          </w:tcPr>
          <w:p w14:paraId="097C5464" w14:textId="77777777" w:rsidR="006A01C9" w:rsidRDefault="006A01C9" w:rsidP="006877DE">
            <w:pPr>
              <w:pStyle w:val="TableParagraph"/>
              <w:spacing w:before="24"/>
              <w:ind w:left="177" w:right="170"/>
              <w:jc w:val="center"/>
              <w:rPr>
                <w:sz w:val="20"/>
              </w:rPr>
            </w:pPr>
            <w:r>
              <w:rPr>
                <w:w w:val="110"/>
                <w:sz w:val="20"/>
              </w:rPr>
              <w:t>51.2.</w:t>
            </w:r>
          </w:p>
        </w:tc>
        <w:tc>
          <w:tcPr>
            <w:tcW w:w="5527" w:type="dxa"/>
          </w:tcPr>
          <w:p w14:paraId="01BE2B1E"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ծնողներից</w:t>
            </w:r>
            <w:proofErr w:type="spellEnd"/>
            <w:r>
              <w:rPr>
                <w:w w:val="105"/>
                <w:sz w:val="20"/>
                <w:szCs w:val="20"/>
              </w:rPr>
              <w:t xml:space="preserve"> </w:t>
            </w:r>
            <w:proofErr w:type="spellStart"/>
            <w:r>
              <w:rPr>
                <w:w w:val="105"/>
                <w:sz w:val="20"/>
                <w:szCs w:val="20"/>
              </w:rPr>
              <w:t>մեկի</w:t>
            </w:r>
            <w:proofErr w:type="spellEnd"/>
            <w:r>
              <w:rPr>
                <w:w w:val="105"/>
                <w:sz w:val="20"/>
                <w:szCs w:val="20"/>
              </w:rPr>
              <w:t xml:space="preserve">, </w:t>
            </w:r>
            <w:proofErr w:type="spellStart"/>
            <w:r>
              <w:rPr>
                <w:w w:val="105"/>
                <w:sz w:val="20"/>
                <w:szCs w:val="20"/>
              </w:rPr>
              <w:t>որդեգրողի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հոգաբարձուի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խնամակալի</w:t>
            </w:r>
            <w:proofErr w:type="spellEnd"/>
            <w:r>
              <w:rPr>
                <w:w w:val="105"/>
                <w:sz w:val="20"/>
                <w:szCs w:val="20"/>
              </w:rPr>
              <w:t xml:space="preserve"> </w:t>
            </w:r>
            <w:proofErr w:type="spellStart"/>
            <w:r>
              <w:rPr>
                <w:w w:val="105"/>
                <w:sz w:val="20"/>
                <w:szCs w:val="20"/>
              </w:rPr>
              <w:t>գրավոր</w:t>
            </w:r>
            <w:proofErr w:type="spellEnd"/>
            <w:r>
              <w:rPr>
                <w:w w:val="105"/>
                <w:sz w:val="20"/>
                <w:szCs w:val="20"/>
              </w:rPr>
              <w:t xml:space="preserve"> </w:t>
            </w:r>
            <w:proofErr w:type="spellStart"/>
            <w:r>
              <w:rPr>
                <w:w w:val="105"/>
                <w:sz w:val="20"/>
                <w:szCs w:val="20"/>
              </w:rPr>
              <w:t>համաձայնությունը</w:t>
            </w:r>
            <w:proofErr w:type="spellEnd"/>
            <w:r>
              <w:rPr>
                <w:w w:val="105"/>
                <w:sz w:val="20"/>
                <w:szCs w:val="20"/>
              </w:rPr>
              <w:t xml:space="preserve">, </w:t>
            </w:r>
            <w:proofErr w:type="spellStart"/>
            <w:r>
              <w:rPr>
                <w:w w:val="105"/>
                <w:sz w:val="20"/>
                <w:szCs w:val="20"/>
              </w:rPr>
              <w:t>եթե</w:t>
            </w:r>
            <w:proofErr w:type="spellEnd"/>
          </w:p>
        </w:tc>
        <w:tc>
          <w:tcPr>
            <w:tcW w:w="2268" w:type="dxa"/>
          </w:tcPr>
          <w:p w14:paraId="7788C682"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p w14:paraId="5534544D" w14:textId="77777777" w:rsidR="006A01C9" w:rsidRDefault="006A01C9" w:rsidP="006877DE">
            <w:pPr>
              <w:pStyle w:val="TableParagraph"/>
              <w:spacing w:line="224" w:lineRule="exact"/>
              <w:ind w:left="125" w:right="120"/>
              <w:jc w:val="center"/>
              <w:rPr>
                <w:sz w:val="20"/>
                <w:szCs w:val="20"/>
              </w:rPr>
            </w:pPr>
            <w:r>
              <w:rPr>
                <w:w w:val="110"/>
                <w:sz w:val="20"/>
                <w:szCs w:val="20"/>
              </w:rPr>
              <w:t xml:space="preserve">89, </w:t>
            </w:r>
            <w:proofErr w:type="spellStart"/>
            <w:r>
              <w:rPr>
                <w:w w:val="110"/>
                <w:sz w:val="20"/>
                <w:szCs w:val="20"/>
              </w:rPr>
              <w:t>մաս</w:t>
            </w:r>
            <w:proofErr w:type="spellEnd"/>
            <w:r>
              <w:rPr>
                <w:w w:val="110"/>
                <w:sz w:val="20"/>
                <w:szCs w:val="20"/>
              </w:rPr>
              <w:t xml:space="preserve"> 1, </w:t>
            </w:r>
            <w:proofErr w:type="spellStart"/>
            <w:r>
              <w:rPr>
                <w:w w:val="110"/>
                <w:sz w:val="20"/>
                <w:szCs w:val="20"/>
              </w:rPr>
              <w:t>կետ</w:t>
            </w:r>
            <w:proofErr w:type="spellEnd"/>
            <w:r>
              <w:rPr>
                <w:w w:val="110"/>
                <w:sz w:val="20"/>
                <w:szCs w:val="20"/>
              </w:rPr>
              <w:t xml:space="preserve"> 5</w:t>
            </w:r>
          </w:p>
        </w:tc>
        <w:tc>
          <w:tcPr>
            <w:tcW w:w="595" w:type="dxa"/>
          </w:tcPr>
          <w:p w14:paraId="5392EE1B" w14:textId="77777777" w:rsidR="006A01C9" w:rsidRDefault="006A01C9" w:rsidP="006877DE">
            <w:pPr>
              <w:pStyle w:val="TableParagraph"/>
              <w:rPr>
                <w:sz w:val="18"/>
              </w:rPr>
            </w:pPr>
          </w:p>
        </w:tc>
        <w:tc>
          <w:tcPr>
            <w:tcW w:w="569" w:type="dxa"/>
          </w:tcPr>
          <w:p w14:paraId="46C55D5F" w14:textId="77777777" w:rsidR="006A01C9" w:rsidRDefault="006A01C9" w:rsidP="006877DE">
            <w:pPr>
              <w:pStyle w:val="TableParagraph"/>
              <w:rPr>
                <w:sz w:val="18"/>
              </w:rPr>
            </w:pPr>
          </w:p>
        </w:tc>
        <w:tc>
          <w:tcPr>
            <w:tcW w:w="679" w:type="dxa"/>
          </w:tcPr>
          <w:p w14:paraId="1C9BDE01" w14:textId="77777777" w:rsidR="006A01C9" w:rsidRDefault="006A01C9" w:rsidP="006877DE">
            <w:pPr>
              <w:pStyle w:val="TableParagraph"/>
              <w:rPr>
                <w:sz w:val="18"/>
              </w:rPr>
            </w:pPr>
          </w:p>
        </w:tc>
        <w:tc>
          <w:tcPr>
            <w:tcW w:w="708" w:type="dxa"/>
          </w:tcPr>
          <w:p w14:paraId="22A093B2"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054EEA83" w14:textId="77777777" w:rsidR="006A01C9" w:rsidRDefault="006A01C9" w:rsidP="006877DE">
            <w:pPr>
              <w:pStyle w:val="TableParagraph"/>
              <w:spacing w:before="24"/>
              <w:ind w:left="108"/>
              <w:rPr>
                <w:sz w:val="20"/>
                <w:szCs w:val="20"/>
              </w:rPr>
            </w:pPr>
            <w:proofErr w:type="spellStart"/>
            <w:r>
              <w:rPr>
                <w:w w:val="105"/>
                <w:sz w:val="20"/>
                <w:szCs w:val="20"/>
              </w:rPr>
              <w:t>Փաստաթղթային</w:t>
            </w:r>
            <w:proofErr w:type="spellEnd"/>
          </w:p>
        </w:tc>
        <w:tc>
          <w:tcPr>
            <w:tcW w:w="2016" w:type="dxa"/>
          </w:tcPr>
          <w:p w14:paraId="3F8744B5" w14:textId="77777777" w:rsidR="006A01C9" w:rsidRDefault="006A01C9" w:rsidP="006877DE">
            <w:pPr>
              <w:pStyle w:val="TableParagraph"/>
              <w:rPr>
                <w:sz w:val="18"/>
              </w:rPr>
            </w:pPr>
          </w:p>
        </w:tc>
      </w:tr>
    </w:tbl>
    <w:p w14:paraId="63AB1F02" w14:textId="77777777" w:rsidR="006A01C9" w:rsidRDefault="006A01C9" w:rsidP="006A01C9">
      <w:pPr>
        <w:rPr>
          <w:sz w:val="18"/>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581E7744" w14:textId="77777777" w:rsidTr="006877DE">
        <w:trPr>
          <w:trHeight w:val="534"/>
        </w:trPr>
        <w:tc>
          <w:tcPr>
            <w:tcW w:w="1032" w:type="dxa"/>
          </w:tcPr>
          <w:p w14:paraId="36D17541" w14:textId="77777777" w:rsidR="006A01C9" w:rsidRDefault="006A01C9" w:rsidP="006877DE">
            <w:pPr>
              <w:pStyle w:val="TableParagraph"/>
              <w:rPr>
                <w:sz w:val="18"/>
              </w:rPr>
            </w:pPr>
          </w:p>
        </w:tc>
        <w:tc>
          <w:tcPr>
            <w:tcW w:w="5527" w:type="dxa"/>
          </w:tcPr>
          <w:p w14:paraId="1C8C1D2D" w14:textId="77777777" w:rsidR="006A01C9" w:rsidRDefault="006A01C9" w:rsidP="006877DE">
            <w:pPr>
              <w:pStyle w:val="TableParagraph"/>
              <w:spacing w:before="24"/>
              <w:ind w:left="105"/>
              <w:rPr>
                <w:sz w:val="20"/>
                <w:szCs w:val="20"/>
              </w:rPr>
            </w:pPr>
            <w:proofErr w:type="spellStart"/>
            <w:r>
              <w:rPr>
                <w:w w:val="105"/>
                <w:sz w:val="20"/>
                <w:szCs w:val="20"/>
              </w:rPr>
              <w:t>աշխատանքի</w:t>
            </w:r>
            <w:proofErr w:type="spellEnd"/>
            <w:r>
              <w:rPr>
                <w:w w:val="105"/>
                <w:sz w:val="20"/>
                <w:szCs w:val="20"/>
              </w:rPr>
              <w:t xml:space="preserve"> է </w:t>
            </w:r>
            <w:proofErr w:type="spellStart"/>
            <w:r>
              <w:rPr>
                <w:w w:val="105"/>
                <w:sz w:val="20"/>
                <w:szCs w:val="20"/>
              </w:rPr>
              <w:t>ընդունվել</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w:t>
            </w:r>
            <w:proofErr w:type="spellStart"/>
            <w:r>
              <w:rPr>
                <w:w w:val="105"/>
                <w:sz w:val="20"/>
                <w:szCs w:val="20"/>
              </w:rPr>
              <w:t>տասնվեց</w:t>
            </w:r>
            <w:proofErr w:type="spellEnd"/>
            <w:r>
              <w:rPr>
                <w:w w:val="105"/>
                <w:sz w:val="20"/>
                <w:szCs w:val="20"/>
              </w:rPr>
              <w:t xml:space="preserve"> </w:t>
            </w:r>
            <w:proofErr w:type="spellStart"/>
            <w:r>
              <w:rPr>
                <w:w w:val="105"/>
                <w:sz w:val="20"/>
                <w:szCs w:val="20"/>
              </w:rPr>
              <w:t>տարեկան</w:t>
            </w:r>
            <w:proofErr w:type="spellEnd"/>
          </w:p>
          <w:p w14:paraId="464803AA" w14:textId="77777777" w:rsidR="006A01C9" w:rsidRDefault="006A01C9" w:rsidP="006877DE">
            <w:pPr>
              <w:pStyle w:val="TableParagraph"/>
              <w:spacing w:before="39" w:line="222" w:lineRule="exact"/>
              <w:ind w:left="105"/>
              <w:rPr>
                <w:sz w:val="20"/>
                <w:szCs w:val="20"/>
              </w:rPr>
            </w:pPr>
            <w:proofErr w:type="spellStart"/>
            <w:r>
              <w:rPr>
                <w:w w:val="110"/>
                <w:sz w:val="20"/>
                <w:szCs w:val="20"/>
              </w:rPr>
              <w:t>անչափահաս</w:t>
            </w:r>
            <w:proofErr w:type="spellEnd"/>
            <w:r>
              <w:rPr>
                <w:w w:val="110"/>
                <w:sz w:val="20"/>
                <w:szCs w:val="20"/>
              </w:rPr>
              <w:t xml:space="preserve"> </w:t>
            </w:r>
            <w:proofErr w:type="spellStart"/>
            <w:r>
              <w:rPr>
                <w:w w:val="110"/>
                <w:sz w:val="20"/>
                <w:szCs w:val="20"/>
              </w:rPr>
              <w:t>քաղաքացի</w:t>
            </w:r>
            <w:proofErr w:type="spellEnd"/>
          </w:p>
        </w:tc>
        <w:tc>
          <w:tcPr>
            <w:tcW w:w="2268" w:type="dxa"/>
          </w:tcPr>
          <w:p w14:paraId="53C17310" w14:textId="77777777" w:rsidR="006A01C9" w:rsidRDefault="006A01C9" w:rsidP="006877DE">
            <w:pPr>
              <w:pStyle w:val="TableParagraph"/>
              <w:rPr>
                <w:sz w:val="18"/>
              </w:rPr>
            </w:pPr>
          </w:p>
        </w:tc>
        <w:tc>
          <w:tcPr>
            <w:tcW w:w="595" w:type="dxa"/>
          </w:tcPr>
          <w:p w14:paraId="3F6812A4" w14:textId="77777777" w:rsidR="006A01C9" w:rsidRDefault="006A01C9" w:rsidP="006877DE">
            <w:pPr>
              <w:pStyle w:val="TableParagraph"/>
              <w:rPr>
                <w:sz w:val="18"/>
              </w:rPr>
            </w:pPr>
          </w:p>
        </w:tc>
        <w:tc>
          <w:tcPr>
            <w:tcW w:w="569" w:type="dxa"/>
          </w:tcPr>
          <w:p w14:paraId="169FF1A7" w14:textId="77777777" w:rsidR="006A01C9" w:rsidRDefault="006A01C9" w:rsidP="006877DE">
            <w:pPr>
              <w:pStyle w:val="TableParagraph"/>
              <w:rPr>
                <w:sz w:val="18"/>
              </w:rPr>
            </w:pPr>
          </w:p>
        </w:tc>
        <w:tc>
          <w:tcPr>
            <w:tcW w:w="679" w:type="dxa"/>
          </w:tcPr>
          <w:p w14:paraId="11063F81" w14:textId="77777777" w:rsidR="006A01C9" w:rsidRDefault="006A01C9" w:rsidP="006877DE">
            <w:pPr>
              <w:pStyle w:val="TableParagraph"/>
              <w:rPr>
                <w:sz w:val="18"/>
              </w:rPr>
            </w:pPr>
          </w:p>
        </w:tc>
        <w:tc>
          <w:tcPr>
            <w:tcW w:w="708" w:type="dxa"/>
          </w:tcPr>
          <w:p w14:paraId="37BEF54E" w14:textId="77777777" w:rsidR="006A01C9" w:rsidRDefault="006A01C9" w:rsidP="006877DE">
            <w:pPr>
              <w:pStyle w:val="TableParagraph"/>
              <w:rPr>
                <w:sz w:val="18"/>
              </w:rPr>
            </w:pPr>
          </w:p>
        </w:tc>
        <w:tc>
          <w:tcPr>
            <w:tcW w:w="2126" w:type="dxa"/>
          </w:tcPr>
          <w:p w14:paraId="33D58914" w14:textId="77777777" w:rsidR="006A01C9" w:rsidRDefault="006A01C9" w:rsidP="006877DE">
            <w:pPr>
              <w:pStyle w:val="TableParagraph"/>
              <w:rPr>
                <w:sz w:val="18"/>
              </w:rPr>
            </w:pPr>
          </w:p>
        </w:tc>
        <w:tc>
          <w:tcPr>
            <w:tcW w:w="2016" w:type="dxa"/>
          </w:tcPr>
          <w:p w14:paraId="21F892A5" w14:textId="77777777" w:rsidR="006A01C9" w:rsidRDefault="006A01C9" w:rsidP="006877DE">
            <w:pPr>
              <w:pStyle w:val="TableParagraph"/>
              <w:rPr>
                <w:sz w:val="18"/>
              </w:rPr>
            </w:pPr>
          </w:p>
        </w:tc>
      </w:tr>
      <w:tr w:rsidR="006A01C9" w14:paraId="07F3342F" w14:textId="77777777" w:rsidTr="006877DE">
        <w:trPr>
          <w:trHeight w:val="1343"/>
        </w:trPr>
        <w:tc>
          <w:tcPr>
            <w:tcW w:w="1032" w:type="dxa"/>
          </w:tcPr>
          <w:p w14:paraId="23D255CE" w14:textId="77777777" w:rsidR="006A01C9" w:rsidRDefault="006A01C9" w:rsidP="006877DE">
            <w:pPr>
              <w:pStyle w:val="TableParagraph"/>
              <w:spacing w:before="26"/>
              <w:ind w:left="177" w:right="170"/>
              <w:jc w:val="center"/>
              <w:rPr>
                <w:sz w:val="20"/>
              </w:rPr>
            </w:pPr>
            <w:r>
              <w:rPr>
                <w:w w:val="110"/>
                <w:sz w:val="20"/>
              </w:rPr>
              <w:t>51.3.</w:t>
            </w:r>
          </w:p>
        </w:tc>
        <w:tc>
          <w:tcPr>
            <w:tcW w:w="5527" w:type="dxa"/>
          </w:tcPr>
          <w:p w14:paraId="57327B1A" w14:textId="77777777" w:rsidR="006A01C9" w:rsidRDefault="006A01C9" w:rsidP="006877DE">
            <w:pPr>
              <w:pStyle w:val="TableParagraph"/>
              <w:spacing w:before="26" w:line="280" w:lineRule="auto"/>
              <w:ind w:left="105"/>
              <w:rPr>
                <w:sz w:val="20"/>
                <w:szCs w:val="20"/>
              </w:rPr>
            </w:pPr>
            <w:proofErr w:type="spellStart"/>
            <w:r>
              <w:rPr>
                <w:w w:val="105"/>
                <w:sz w:val="20"/>
                <w:szCs w:val="20"/>
              </w:rPr>
              <w:t>կրթության</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անհրաժեշտ</w:t>
            </w:r>
            <w:proofErr w:type="spellEnd"/>
            <w:r>
              <w:rPr>
                <w:w w:val="105"/>
                <w:sz w:val="20"/>
                <w:szCs w:val="20"/>
              </w:rPr>
              <w:t xml:space="preserve"> </w:t>
            </w:r>
            <w:proofErr w:type="spellStart"/>
            <w:r>
              <w:rPr>
                <w:w w:val="105"/>
                <w:sz w:val="20"/>
                <w:szCs w:val="20"/>
              </w:rPr>
              <w:t>որակավորման</w:t>
            </w:r>
            <w:proofErr w:type="spellEnd"/>
            <w:r>
              <w:rPr>
                <w:w w:val="105"/>
                <w:sz w:val="20"/>
                <w:szCs w:val="20"/>
              </w:rPr>
              <w:t xml:space="preserve"> </w:t>
            </w:r>
            <w:proofErr w:type="spellStart"/>
            <w:r>
              <w:rPr>
                <w:w w:val="105"/>
                <w:sz w:val="20"/>
                <w:szCs w:val="20"/>
              </w:rPr>
              <w:t>մասին</w:t>
            </w:r>
            <w:proofErr w:type="spellEnd"/>
            <w:r>
              <w:rPr>
                <w:w w:val="105"/>
                <w:sz w:val="20"/>
                <w:szCs w:val="20"/>
              </w:rPr>
              <w:t xml:space="preserve"> </w:t>
            </w:r>
            <w:proofErr w:type="spellStart"/>
            <w:r>
              <w:rPr>
                <w:w w:val="105"/>
                <w:sz w:val="20"/>
                <w:szCs w:val="20"/>
              </w:rPr>
              <w:t>վկայական</w:t>
            </w:r>
            <w:proofErr w:type="spellEnd"/>
            <w:r>
              <w:rPr>
                <w:w w:val="105"/>
                <w:sz w:val="20"/>
                <w:szCs w:val="20"/>
              </w:rPr>
              <w:t xml:space="preserve">, </w:t>
            </w:r>
            <w:proofErr w:type="spellStart"/>
            <w:r>
              <w:rPr>
                <w:w w:val="105"/>
                <w:sz w:val="20"/>
                <w:szCs w:val="20"/>
              </w:rPr>
              <w:t>եթե</w:t>
            </w:r>
            <w:proofErr w:type="spellEnd"/>
            <w:r>
              <w:rPr>
                <w:w w:val="105"/>
                <w:sz w:val="20"/>
                <w:szCs w:val="20"/>
              </w:rPr>
              <w:t xml:space="preserve">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օրենսդրությանը</w:t>
            </w:r>
            <w:proofErr w:type="spellEnd"/>
            <w:r>
              <w:rPr>
                <w:w w:val="105"/>
                <w:sz w:val="20"/>
                <w:szCs w:val="20"/>
              </w:rPr>
              <w:t xml:space="preserve"> </w:t>
            </w:r>
            <w:proofErr w:type="spellStart"/>
            <w:r>
              <w:rPr>
                <w:w w:val="105"/>
                <w:sz w:val="20"/>
                <w:szCs w:val="20"/>
              </w:rPr>
              <w:t>համապատասխան</w:t>
            </w:r>
            <w:proofErr w:type="spellEnd"/>
            <w:r>
              <w:rPr>
                <w:w w:val="105"/>
                <w:sz w:val="20"/>
                <w:szCs w:val="20"/>
              </w:rPr>
              <w:t xml:space="preserve">` </w:t>
            </w:r>
            <w:proofErr w:type="spellStart"/>
            <w:r>
              <w:rPr>
                <w:w w:val="105"/>
                <w:sz w:val="20"/>
                <w:szCs w:val="20"/>
              </w:rPr>
              <w:t>աշխատանքը</w:t>
            </w:r>
            <w:proofErr w:type="spellEnd"/>
            <w:r>
              <w:rPr>
                <w:w w:val="105"/>
                <w:sz w:val="20"/>
                <w:szCs w:val="20"/>
              </w:rPr>
              <w:t xml:space="preserve"> </w:t>
            </w:r>
            <w:proofErr w:type="spellStart"/>
            <w:r>
              <w:rPr>
                <w:w w:val="105"/>
                <w:sz w:val="20"/>
                <w:szCs w:val="20"/>
              </w:rPr>
              <w:t>կապված</w:t>
            </w:r>
            <w:proofErr w:type="spellEnd"/>
            <w:r>
              <w:rPr>
                <w:w w:val="105"/>
                <w:sz w:val="20"/>
                <w:szCs w:val="20"/>
              </w:rPr>
              <w:t xml:space="preserve"> է </w:t>
            </w:r>
            <w:proofErr w:type="spellStart"/>
            <w:r>
              <w:rPr>
                <w:w w:val="105"/>
                <w:sz w:val="20"/>
                <w:szCs w:val="20"/>
              </w:rPr>
              <w:t>որոշակի</w:t>
            </w:r>
            <w:proofErr w:type="spellEnd"/>
            <w:r>
              <w:rPr>
                <w:w w:val="105"/>
                <w:sz w:val="20"/>
                <w:szCs w:val="20"/>
              </w:rPr>
              <w:t xml:space="preserve"> </w:t>
            </w:r>
            <w:proofErr w:type="spellStart"/>
            <w:r>
              <w:rPr>
                <w:w w:val="105"/>
                <w:sz w:val="20"/>
                <w:szCs w:val="20"/>
              </w:rPr>
              <w:t>կրթության</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մասնագիտական</w:t>
            </w:r>
            <w:proofErr w:type="spellEnd"/>
            <w:r>
              <w:rPr>
                <w:w w:val="105"/>
                <w:sz w:val="20"/>
                <w:szCs w:val="20"/>
              </w:rPr>
              <w:t xml:space="preserve"> </w:t>
            </w:r>
            <w:proofErr w:type="spellStart"/>
            <w:r>
              <w:rPr>
                <w:w w:val="105"/>
                <w:sz w:val="20"/>
                <w:szCs w:val="20"/>
              </w:rPr>
              <w:t>պատրաստվածության</w:t>
            </w:r>
            <w:proofErr w:type="spellEnd"/>
          </w:p>
          <w:p w14:paraId="46A98849" w14:textId="77777777" w:rsidR="006A01C9" w:rsidRDefault="006A01C9" w:rsidP="006877DE">
            <w:pPr>
              <w:pStyle w:val="TableParagraph"/>
              <w:spacing w:line="221" w:lineRule="exact"/>
              <w:ind w:left="105"/>
              <w:rPr>
                <w:sz w:val="20"/>
                <w:szCs w:val="20"/>
              </w:rPr>
            </w:pPr>
            <w:proofErr w:type="spellStart"/>
            <w:r>
              <w:rPr>
                <w:w w:val="105"/>
                <w:sz w:val="20"/>
                <w:szCs w:val="20"/>
              </w:rPr>
              <w:t>հետ</w:t>
            </w:r>
            <w:proofErr w:type="spellEnd"/>
          </w:p>
        </w:tc>
        <w:tc>
          <w:tcPr>
            <w:tcW w:w="2268" w:type="dxa"/>
          </w:tcPr>
          <w:p w14:paraId="70DE2B50" w14:textId="77777777" w:rsidR="006A01C9" w:rsidRDefault="006A01C9" w:rsidP="006877DE">
            <w:pPr>
              <w:pStyle w:val="TableParagraph"/>
              <w:spacing w:before="26" w:line="278"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89, </w:t>
            </w:r>
            <w:proofErr w:type="spellStart"/>
            <w:r>
              <w:rPr>
                <w:w w:val="105"/>
                <w:sz w:val="20"/>
                <w:szCs w:val="20"/>
              </w:rPr>
              <w:t>մաս</w:t>
            </w:r>
            <w:proofErr w:type="spellEnd"/>
            <w:r>
              <w:rPr>
                <w:w w:val="105"/>
                <w:sz w:val="20"/>
                <w:szCs w:val="20"/>
              </w:rPr>
              <w:t xml:space="preserve"> 1, </w:t>
            </w:r>
            <w:proofErr w:type="spellStart"/>
            <w:r>
              <w:rPr>
                <w:w w:val="105"/>
                <w:sz w:val="20"/>
                <w:szCs w:val="20"/>
              </w:rPr>
              <w:t>կետ</w:t>
            </w:r>
            <w:proofErr w:type="spellEnd"/>
            <w:r>
              <w:rPr>
                <w:w w:val="105"/>
                <w:sz w:val="20"/>
                <w:szCs w:val="20"/>
              </w:rPr>
              <w:t xml:space="preserve"> 3</w:t>
            </w:r>
          </w:p>
        </w:tc>
        <w:tc>
          <w:tcPr>
            <w:tcW w:w="595" w:type="dxa"/>
          </w:tcPr>
          <w:p w14:paraId="16309141" w14:textId="77777777" w:rsidR="006A01C9" w:rsidRDefault="006A01C9" w:rsidP="006877DE">
            <w:pPr>
              <w:pStyle w:val="TableParagraph"/>
              <w:rPr>
                <w:sz w:val="18"/>
              </w:rPr>
            </w:pPr>
          </w:p>
        </w:tc>
        <w:tc>
          <w:tcPr>
            <w:tcW w:w="569" w:type="dxa"/>
          </w:tcPr>
          <w:p w14:paraId="60412162" w14:textId="77777777" w:rsidR="006A01C9" w:rsidRDefault="006A01C9" w:rsidP="006877DE">
            <w:pPr>
              <w:pStyle w:val="TableParagraph"/>
              <w:rPr>
                <w:sz w:val="18"/>
              </w:rPr>
            </w:pPr>
          </w:p>
        </w:tc>
        <w:tc>
          <w:tcPr>
            <w:tcW w:w="679" w:type="dxa"/>
          </w:tcPr>
          <w:p w14:paraId="3DAAA456" w14:textId="77777777" w:rsidR="006A01C9" w:rsidRDefault="006A01C9" w:rsidP="006877DE">
            <w:pPr>
              <w:pStyle w:val="TableParagraph"/>
              <w:rPr>
                <w:sz w:val="18"/>
              </w:rPr>
            </w:pPr>
          </w:p>
        </w:tc>
        <w:tc>
          <w:tcPr>
            <w:tcW w:w="708" w:type="dxa"/>
          </w:tcPr>
          <w:p w14:paraId="566F5B1F" w14:textId="77777777" w:rsidR="006A01C9" w:rsidRDefault="006A01C9" w:rsidP="006877DE">
            <w:pPr>
              <w:pStyle w:val="TableParagraph"/>
              <w:spacing w:before="26"/>
              <w:ind w:left="105" w:right="97"/>
              <w:jc w:val="center"/>
              <w:rPr>
                <w:sz w:val="20"/>
              </w:rPr>
            </w:pPr>
            <w:r>
              <w:rPr>
                <w:w w:val="115"/>
                <w:sz w:val="20"/>
              </w:rPr>
              <w:t>0,2</w:t>
            </w:r>
          </w:p>
        </w:tc>
        <w:tc>
          <w:tcPr>
            <w:tcW w:w="2126" w:type="dxa"/>
          </w:tcPr>
          <w:p w14:paraId="090792FA" w14:textId="77777777" w:rsidR="006A01C9" w:rsidRDefault="006A01C9" w:rsidP="006877DE">
            <w:pPr>
              <w:pStyle w:val="TableParagraph"/>
              <w:spacing w:before="26"/>
              <w:ind w:left="108"/>
              <w:rPr>
                <w:sz w:val="20"/>
                <w:szCs w:val="20"/>
              </w:rPr>
            </w:pPr>
            <w:proofErr w:type="spellStart"/>
            <w:r>
              <w:rPr>
                <w:w w:val="105"/>
                <w:sz w:val="20"/>
                <w:szCs w:val="20"/>
              </w:rPr>
              <w:t>Փաստաթղթային</w:t>
            </w:r>
            <w:proofErr w:type="spellEnd"/>
          </w:p>
        </w:tc>
        <w:tc>
          <w:tcPr>
            <w:tcW w:w="2016" w:type="dxa"/>
          </w:tcPr>
          <w:p w14:paraId="029E24B7" w14:textId="77777777" w:rsidR="006A01C9" w:rsidRDefault="006A01C9" w:rsidP="006877DE">
            <w:pPr>
              <w:pStyle w:val="TableParagraph"/>
              <w:rPr>
                <w:sz w:val="18"/>
              </w:rPr>
            </w:pPr>
          </w:p>
        </w:tc>
      </w:tr>
      <w:tr w:rsidR="006A01C9" w14:paraId="632F7E47" w14:textId="77777777" w:rsidTr="006877DE">
        <w:trPr>
          <w:trHeight w:val="2414"/>
        </w:trPr>
        <w:tc>
          <w:tcPr>
            <w:tcW w:w="1032" w:type="dxa"/>
          </w:tcPr>
          <w:p w14:paraId="1825AF4B" w14:textId="77777777" w:rsidR="006A01C9" w:rsidRDefault="006A01C9" w:rsidP="006877DE">
            <w:pPr>
              <w:pStyle w:val="TableParagraph"/>
              <w:spacing w:before="24"/>
              <w:ind w:left="177" w:right="170"/>
              <w:jc w:val="center"/>
              <w:rPr>
                <w:sz w:val="20"/>
              </w:rPr>
            </w:pPr>
            <w:r>
              <w:rPr>
                <w:w w:val="115"/>
                <w:sz w:val="20"/>
              </w:rPr>
              <w:t>52.</w:t>
            </w:r>
          </w:p>
        </w:tc>
        <w:tc>
          <w:tcPr>
            <w:tcW w:w="5527" w:type="dxa"/>
          </w:tcPr>
          <w:p w14:paraId="78C28DE6"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Պահպանվել</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նախնական</w:t>
            </w:r>
            <w:proofErr w:type="spellEnd"/>
            <w:r>
              <w:rPr>
                <w:w w:val="105"/>
                <w:sz w:val="20"/>
                <w:szCs w:val="20"/>
              </w:rPr>
              <w:t xml:space="preserve"> </w:t>
            </w:r>
            <w:proofErr w:type="spellStart"/>
            <w:r>
              <w:rPr>
                <w:w w:val="105"/>
                <w:sz w:val="20"/>
                <w:szCs w:val="20"/>
              </w:rPr>
              <w:t>բժշկական</w:t>
            </w:r>
            <w:proofErr w:type="spellEnd"/>
            <w:r>
              <w:rPr>
                <w:w w:val="105"/>
                <w:sz w:val="20"/>
                <w:szCs w:val="20"/>
              </w:rPr>
              <w:t xml:space="preserve"> </w:t>
            </w:r>
            <w:proofErr w:type="spellStart"/>
            <w:r>
              <w:rPr>
                <w:w w:val="105"/>
                <w:sz w:val="20"/>
                <w:szCs w:val="20"/>
              </w:rPr>
              <w:t>զննության</w:t>
            </w:r>
            <w:proofErr w:type="spellEnd"/>
            <w:r>
              <w:rPr>
                <w:w w:val="105"/>
                <w:sz w:val="20"/>
                <w:szCs w:val="20"/>
              </w:rPr>
              <w:t xml:space="preserve"> </w:t>
            </w:r>
            <w:proofErr w:type="spellStart"/>
            <w:r>
              <w:rPr>
                <w:w w:val="105"/>
                <w:sz w:val="20"/>
                <w:szCs w:val="20"/>
              </w:rPr>
              <w:t>անցկացման</w:t>
            </w:r>
            <w:proofErr w:type="spellEnd"/>
            <w:r>
              <w:rPr>
                <w:w w:val="105"/>
                <w:sz w:val="20"/>
                <w:szCs w:val="20"/>
              </w:rPr>
              <w:t xml:space="preserve"> </w:t>
            </w:r>
            <w:proofErr w:type="spellStart"/>
            <w:r>
              <w:rPr>
                <w:w w:val="105"/>
                <w:sz w:val="20"/>
                <w:szCs w:val="20"/>
              </w:rPr>
              <w:t>պահանջները</w:t>
            </w:r>
            <w:proofErr w:type="spellEnd"/>
            <w:r>
              <w:rPr>
                <w:w w:val="105"/>
                <w:sz w:val="20"/>
                <w:szCs w:val="20"/>
              </w:rPr>
              <w:t>։</w:t>
            </w:r>
          </w:p>
        </w:tc>
        <w:tc>
          <w:tcPr>
            <w:tcW w:w="2268" w:type="dxa"/>
          </w:tcPr>
          <w:p w14:paraId="5ACAB451" w14:textId="77777777" w:rsidR="006A01C9" w:rsidRDefault="006A01C9" w:rsidP="006877DE">
            <w:pPr>
              <w:pStyle w:val="TableParagraph"/>
              <w:spacing w:before="24" w:line="280" w:lineRule="auto"/>
              <w:ind w:left="131" w:right="120"/>
              <w:jc w:val="center"/>
              <w:rPr>
                <w:sz w:val="20"/>
                <w:szCs w:val="20"/>
              </w:rPr>
            </w:pPr>
            <w:r>
              <w:rPr>
                <w:w w:val="110"/>
                <w:sz w:val="20"/>
                <w:szCs w:val="20"/>
              </w:rPr>
              <w:t xml:space="preserve">ՀՀ </w:t>
            </w:r>
            <w:proofErr w:type="spellStart"/>
            <w:r>
              <w:rPr>
                <w:w w:val="110"/>
                <w:sz w:val="20"/>
                <w:szCs w:val="20"/>
              </w:rPr>
              <w:t>աշխատանքային</w:t>
            </w:r>
            <w:proofErr w:type="spellEnd"/>
            <w:r>
              <w:rPr>
                <w:w w:val="107"/>
                <w:sz w:val="20"/>
                <w:szCs w:val="20"/>
              </w:rPr>
              <w:t xml:space="preserve"> </w:t>
            </w:r>
            <w:proofErr w:type="spellStart"/>
            <w:r>
              <w:rPr>
                <w:w w:val="110"/>
                <w:sz w:val="20"/>
                <w:szCs w:val="20"/>
              </w:rPr>
              <w:t>օրենսգիրք</w:t>
            </w:r>
            <w:proofErr w:type="spellEnd"/>
            <w:r>
              <w:rPr>
                <w:w w:val="110"/>
                <w:sz w:val="20"/>
                <w:szCs w:val="20"/>
              </w:rPr>
              <w:t xml:space="preserve">, </w:t>
            </w:r>
            <w:proofErr w:type="spellStart"/>
            <w:r>
              <w:rPr>
                <w:w w:val="110"/>
                <w:sz w:val="20"/>
                <w:szCs w:val="20"/>
              </w:rPr>
              <w:t>հոդված</w:t>
            </w:r>
            <w:proofErr w:type="spellEnd"/>
            <w:r>
              <w:rPr>
                <w:w w:val="110"/>
                <w:sz w:val="20"/>
                <w:szCs w:val="20"/>
              </w:rPr>
              <w:t xml:space="preserve"> 249, </w:t>
            </w:r>
            <w:proofErr w:type="spellStart"/>
            <w:r>
              <w:rPr>
                <w:w w:val="110"/>
                <w:sz w:val="20"/>
                <w:szCs w:val="20"/>
              </w:rPr>
              <w:t>մաս</w:t>
            </w:r>
            <w:proofErr w:type="spellEnd"/>
            <w:r>
              <w:rPr>
                <w:w w:val="110"/>
                <w:sz w:val="20"/>
                <w:szCs w:val="20"/>
              </w:rPr>
              <w:t xml:space="preserve"> 2, 5, 6,</w:t>
            </w:r>
          </w:p>
          <w:p w14:paraId="2D745E1F" w14:textId="77777777" w:rsidR="006A01C9" w:rsidRDefault="006A01C9" w:rsidP="006877DE">
            <w:pPr>
              <w:pStyle w:val="TableParagraph"/>
              <w:spacing w:line="280" w:lineRule="auto"/>
              <w:ind w:left="110" w:right="99" w:hanging="2"/>
              <w:jc w:val="center"/>
              <w:rPr>
                <w:sz w:val="20"/>
                <w:szCs w:val="20"/>
              </w:rPr>
            </w:pPr>
            <w:proofErr w:type="spellStart"/>
            <w:r>
              <w:rPr>
                <w:w w:val="105"/>
                <w:sz w:val="20"/>
                <w:szCs w:val="20"/>
              </w:rPr>
              <w:t>Կառավարության</w:t>
            </w:r>
            <w:proofErr w:type="spellEnd"/>
            <w:r>
              <w:rPr>
                <w:w w:val="105"/>
                <w:sz w:val="20"/>
                <w:szCs w:val="20"/>
              </w:rPr>
              <w:t xml:space="preserve"> 2004 </w:t>
            </w:r>
            <w:proofErr w:type="spellStart"/>
            <w:r>
              <w:rPr>
                <w:w w:val="105"/>
                <w:sz w:val="20"/>
                <w:szCs w:val="20"/>
              </w:rPr>
              <w:t>թվականի</w:t>
            </w:r>
            <w:proofErr w:type="spellEnd"/>
            <w:r>
              <w:rPr>
                <w:w w:val="105"/>
                <w:sz w:val="20"/>
                <w:szCs w:val="20"/>
              </w:rPr>
              <w:t xml:space="preserve"> </w:t>
            </w:r>
            <w:proofErr w:type="spellStart"/>
            <w:r>
              <w:rPr>
                <w:w w:val="105"/>
                <w:sz w:val="20"/>
                <w:szCs w:val="20"/>
              </w:rPr>
              <w:t>հունիսի</w:t>
            </w:r>
            <w:proofErr w:type="spellEnd"/>
            <w:r>
              <w:rPr>
                <w:w w:val="105"/>
                <w:sz w:val="20"/>
                <w:szCs w:val="20"/>
              </w:rPr>
              <w:t xml:space="preserve"> 15-ի N</w:t>
            </w:r>
            <w:r>
              <w:rPr>
                <w:spacing w:val="-30"/>
                <w:w w:val="105"/>
                <w:sz w:val="20"/>
                <w:szCs w:val="20"/>
              </w:rPr>
              <w:t xml:space="preserve"> </w:t>
            </w:r>
            <w:r>
              <w:rPr>
                <w:w w:val="105"/>
                <w:sz w:val="20"/>
                <w:szCs w:val="20"/>
              </w:rPr>
              <w:t xml:space="preserve">1089-Ն </w:t>
            </w:r>
            <w:proofErr w:type="spellStart"/>
            <w:r>
              <w:rPr>
                <w:w w:val="105"/>
                <w:sz w:val="20"/>
                <w:szCs w:val="20"/>
              </w:rPr>
              <w:t>որոշում</w:t>
            </w:r>
            <w:proofErr w:type="spellEnd"/>
            <w:r>
              <w:rPr>
                <w:w w:val="105"/>
                <w:sz w:val="20"/>
                <w:szCs w:val="20"/>
              </w:rPr>
              <w:t>,</w:t>
            </w:r>
            <w:r>
              <w:rPr>
                <w:spacing w:val="10"/>
                <w:w w:val="105"/>
                <w:sz w:val="20"/>
                <w:szCs w:val="20"/>
              </w:rPr>
              <w:t xml:space="preserve"> </w:t>
            </w:r>
            <w:proofErr w:type="spellStart"/>
            <w:r>
              <w:rPr>
                <w:w w:val="105"/>
                <w:sz w:val="20"/>
                <w:szCs w:val="20"/>
              </w:rPr>
              <w:t>Հավելված</w:t>
            </w:r>
            <w:proofErr w:type="spellEnd"/>
          </w:p>
          <w:p w14:paraId="644B84CE" w14:textId="77777777" w:rsidR="006A01C9" w:rsidRDefault="006A01C9" w:rsidP="006877DE">
            <w:pPr>
              <w:pStyle w:val="TableParagraph"/>
              <w:spacing w:line="229" w:lineRule="exact"/>
              <w:ind w:left="128" w:right="120"/>
              <w:jc w:val="center"/>
              <w:rPr>
                <w:sz w:val="20"/>
                <w:szCs w:val="20"/>
              </w:rPr>
            </w:pPr>
            <w:r>
              <w:rPr>
                <w:w w:val="105"/>
                <w:sz w:val="20"/>
                <w:szCs w:val="20"/>
              </w:rPr>
              <w:t xml:space="preserve">N 1-ի </w:t>
            </w:r>
            <w:proofErr w:type="spellStart"/>
            <w:r>
              <w:rPr>
                <w:w w:val="105"/>
                <w:sz w:val="20"/>
                <w:szCs w:val="20"/>
              </w:rPr>
              <w:t>կետ</w:t>
            </w:r>
            <w:proofErr w:type="spellEnd"/>
            <w:r>
              <w:rPr>
                <w:w w:val="105"/>
                <w:sz w:val="20"/>
                <w:szCs w:val="20"/>
              </w:rPr>
              <w:t xml:space="preserve"> 4, </w:t>
            </w:r>
            <w:proofErr w:type="spellStart"/>
            <w:r>
              <w:rPr>
                <w:w w:val="105"/>
                <w:sz w:val="20"/>
                <w:szCs w:val="20"/>
              </w:rPr>
              <w:t>կետ</w:t>
            </w:r>
            <w:proofErr w:type="spellEnd"/>
            <w:r>
              <w:rPr>
                <w:w w:val="105"/>
                <w:sz w:val="20"/>
                <w:szCs w:val="20"/>
              </w:rPr>
              <w:t xml:space="preserve"> 5,</w:t>
            </w:r>
          </w:p>
          <w:p w14:paraId="4032BFDB" w14:textId="77777777" w:rsidR="006A01C9" w:rsidRDefault="006A01C9" w:rsidP="006877DE">
            <w:pPr>
              <w:pStyle w:val="TableParagraph"/>
              <w:spacing w:before="36" w:line="222" w:lineRule="exact"/>
              <w:ind w:left="125" w:right="120"/>
              <w:jc w:val="center"/>
              <w:rPr>
                <w:sz w:val="20"/>
                <w:szCs w:val="20"/>
              </w:rPr>
            </w:pPr>
            <w:proofErr w:type="spellStart"/>
            <w:r>
              <w:rPr>
                <w:w w:val="105"/>
                <w:sz w:val="20"/>
                <w:szCs w:val="20"/>
              </w:rPr>
              <w:t>կետ</w:t>
            </w:r>
            <w:proofErr w:type="spellEnd"/>
            <w:r>
              <w:rPr>
                <w:w w:val="105"/>
                <w:sz w:val="20"/>
                <w:szCs w:val="20"/>
              </w:rPr>
              <w:t xml:space="preserve"> 12</w:t>
            </w:r>
          </w:p>
        </w:tc>
        <w:tc>
          <w:tcPr>
            <w:tcW w:w="595" w:type="dxa"/>
          </w:tcPr>
          <w:p w14:paraId="75F71969" w14:textId="77777777" w:rsidR="006A01C9" w:rsidRDefault="006A01C9" w:rsidP="006877DE">
            <w:pPr>
              <w:pStyle w:val="TableParagraph"/>
              <w:rPr>
                <w:sz w:val="18"/>
              </w:rPr>
            </w:pPr>
          </w:p>
        </w:tc>
        <w:tc>
          <w:tcPr>
            <w:tcW w:w="569" w:type="dxa"/>
          </w:tcPr>
          <w:p w14:paraId="2396BDB8" w14:textId="77777777" w:rsidR="006A01C9" w:rsidRDefault="006A01C9" w:rsidP="006877DE">
            <w:pPr>
              <w:pStyle w:val="TableParagraph"/>
              <w:rPr>
                <w:sz w:val="18"/>
              </w:rPr>
            </w:pPr>
          </w:p>
        </w:tc>
        <w:tc>
          <w:tcPr>
            <w:tcW w:w="679" w:type="dxa"/>
          </w:tcPr>
          <w:p w14:paraId="68F8F6F6" w14:textId="77777777" w:rsidR="006A01C9" w:rsidRDefault="006A01C9" w:rsidP="006877DE">
            <w:pPr>
              <w:pStyle w:val="TableParagraph"/>
              <w:rPr>
                <w:sz w:val="18"/>
              </w:rPr>
            </w:pPr>
          </w:p>
        </w:tc>
        <w:tc>
          <w:tcPr>
            <w:tcW w:w="708" w:type="dxa"/>
          </w:tcPr>
          <w:p w14:paraId="32272145" w14:textId="77777777" w:rsidR="006A01C9" w:rsidRDefault="006A01C9" w:rsidP="006877DE">
            <w:pPr>
              <w:pStyle w:val="TableParagraph"/>
              <w:spacing w:before="24"/>
              <w:ind w:left="11"/>
              <w:jc w:val="center"/>
              <w:rPr>
                <w:sz w:val="20"/>
              </w:rPr>
            </w:pPr>
            <w:r>
              <w:rPr>
                <w:w w:val="79"/>
                <w:sz w:val="20"/>
              </w:rPr>
              <w:t>1</w:t>
            </w:r>
          </w:p>
        </w:tc>
        <w:tc>
          <w:tcPr>
            <w:tcW w:w="2126" w:type="dxa"/>
          </w:tcPr>
          <w:p w14:paraId="22342F1B" w14:textId="77777777" w:rsidR="006A01C9" w:rsidRDefault="006A01C9" w:rsidP="006877DE">
            <w:pPr>
              <w:pStyle w:val="TableParagraph"/>
              <w:spacing w:before="24"/>
              <w:ind w:left="108"/>
              <w:rPr>
                <w:sz w:val="20"/>
                <w:szCs w:val="20"/>
              </w:rPr>
            </w:pPr>
            <w:proofErr w:type="spellStart"/>
            <w:r>
              <w:rPr>
                <w:w w:val="105"/>
                <w:sz w:val="20"/>
                <w:szCs w:val="20"/>
              </w:rPr>
              <w:t>Փաստաթղթային</w:t>
            </w:r>
            <w:proofErr w:type="spellEnd"/>
          </w:p>
        </w:tc>
        <w:tc>
          <w:tcPr>
            <w:tcW w:w="2016" w:type="dxa"/>
          </w:tcPr>
          <w:p w14:paraId="46FFECE2" w14:textId="77777777" w:rsidR="006A01C9" w:rsidRDefault="006A01C9" w:rsidP="006877DE">
            <w:pPr>
              <w:pStyle w:val="TableParagraph"/>
              <w:rPr>
                <w:sz w:val="18"/>
              </w:rPr>
            </w:pPr>
          </w:p>
        </w:tc>
      </w:tr>
      <w:tr w:rsidR="006A01C9" w14:paraId="683EA639" w14:textId="77777777" w:rsidTr="006877DE">
        <w:trPr>
          <w:trHeight w:val="2416"/>
        </w:trPr>
        <w:tc>
          <w:tcPr>
            <w:tcW w:w="1032" w:type="dxa"/>
          </w:tcPr>
          <w:p w14:paraId="300C6460" w14:textId="77777777" w:rsidR="006A01C9" w:rsidRDefault="006A01C9" w:rsidP="006877DE">
            <w:pPr>
              <w:pStyle w:val="TableParagraph"/>
              <w:spacing w:before="26"/>
              <w:ind w:left="178" w:right="170"/>
              <w:jc w:val="center"/>
              <w:rPr>
                <w:sz w:val="20"/>
              </w:rPr>
            </w:pPr>
            <w:r>
              <w:rPr>
                <w:w w:val="115"/>
                <w:sz w:val="20"/>
              </w:rPr>
              <w:t>53.</w:t>
            </w:r>
          </w:p>
        </w:tc>
        <w:tc>
          <w:tcPr>
            <w:tcW w:w="5527" w:type="dxa"/>
          </w:tcPr>
          <w:p w14:paraId="66739702" w14:textId="77777777" w:rsidR="006A01C9" w:rsidRDefault="006A01C9" w:rsidP="006877DE">
            <w:pPr>
              <w:pStyle w:val="TableParagraph"/>
              <w:spacing w:before="26" w:line="278" w:lineRule="auto"/>
              <w:ind w:left="105" w:right="309"/>
              <w:rPr>
                <w:sz w:val="20"/>
                <w:szCs w:val="20"/>
              </w:rPr>
            </w:pPr>
            <w:proofErr w:type="spellStart"/>
            <w:r>
              <w:rPr>
                <w:w w:val="105"/>
                <w:sz w:val="20"/>
                <w:szCs w:val="20"/>
              </w:rPr>
              <w:t>Պահպանվել</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պարբերական</w:t>
            </w:r>
            <w:proofErr w:type="spellEnd"/>
            <w:r>
              <w:rPr>
                <w:w w:val="105"/>
                <w:sz w:val="20"/>
                <w:szCs w:val="20"/>
              </w:rPr>
              <w:t xml:space="preserve"> </w:t>
            </w:r>
            <w:proofErr w:type="spellStart"/>
            <w:r>
              <w:rPr>
                <w:w w:val="105"/>
                <w:sz w:val="20"/>
                <w:szCs w:val="20"/>
              </w:rPr>
              <w:t>բժշկական</w:t>
            </w:r>
            <w:proofErr w:type="spellEnd"/>
            <w:r>
              <w:rPr>
                <w:w w:val="105"/>
                <w:sz w:val="20"/>
                <w:szCs w:val="20"/>
              </w:rPr>
              <w:t xml:space="preserve"> </w:t>
            </w:r>
            <w:proofErr w:type="spellStart"/>
            <w:r>
              <w:rPr>
                <w:w w:val="105"/>
                <w:sz w:val="20"/>
                <w:szCs w:val="20"/>
              </w:rPr>
              <w:t>զննության</w:t>
            </w:r>
            <w:proofErr w:type="spellEnd"/>
            <w:r>
              <w:rPr>
                <w:w w:val="105"/>
                <w:sz w:val="20"/>
                <w:szCs w:val="20"/>
              </w:rPr>
              <w:t xml:space="preserve"> </w:t>
            </w:r>
            <w:proofErr w:type="spellStart"/>
            <w:r>
              <w:rPr>
                <w:w w:val="105"/>
                <w:sz w:val="20"/>
                <w:szCs w:val="20"/>
              </w:rPr>
              <w:t>անցկացման</w:t>
            </w:r>
            <w:proofErr w:type="spellEnd"/>
            <w:r>
              <w:rPr>
                <w:w w:val="105"/>
                <w:sz w:val="20"/>
                <w:szCs w:val="20"/>
              </w:rPr>
              <w:t xml:space="preserve"> </w:t>
            </w:r>
            <w:proofErr w:type="spellStart"/>
            <w:r>
              <w:rPr>
                <w:w w:val="105"/>
                <w:sz w:val="20"/>
                <w:szCs w:val="20"/>
              </w:rPr>
              <w:t>պահանջները</w:t>
            </w:r>
            <w:proofErr w:type="spellEnd"/>
            <w:r>
              <w:rPr>
                <w:w w:val="105"/>
                <w:sz w:val="20"/>
                <w:szCs w:val="20"/>
              </w:rPr>
              <w:t>։</w:t>
            </w:r>
          </w:p>
        </w:tc>
        <w:tc>
          <w:tcPr>
            <w:tcW w:w="2268" w:type="dxa"/>
          </w:tcPr>
          <w:p w14:paraId="7B750349" w14:textId="77777777" w:rsidR="006A01C9" w:rsidRDefault="006A01C9" w:rsidP="006877DE">
            <w:pPr>
              <w:pStyle w:val="TableParagraph"/>
              <w:spacing w:before="26" w:line="280" w:lineRule="auto"/>
              <w:ind w:left="110" w:right="99" w:hanging="1"/>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249, </w:t>
            </w:r>
            <w:proofErr w:type="spellStart"/>
            <w:r>
              <w:rPr>
                <w:w w:val="105"/>
                <w:sz w:val="20"/>
                <w:szCs w:val="20"/>
              </w:rPr>
              <w:t>մասեր</w:t>
            </w:r>
            <w:proofErr w:type="spellEnd"/>
            <w:r>
              <w:rPr>
                <w:w w:val="105"/>
                <w:sz w:val="20"/>
                <w:szCs w:val="20"/>
              </w:rPr>
              <w:t xml:space="preserve"> 2, 5, 6, </w:t>
            </w:r>
            <w:proofErr w:type="spellStart"/>
            <w:r>
              <w:rPr>
                <w:w w:val="105"/>
                <w:sz w:val="20"/>
                <w:szCs w:val="20"/>
              </w:rPr>
              <w:t>Կառավարության</w:t>
            </w:r>
            <w:proofErr w:type="spellEnd"/>
            <w:r>
              <w:rPr>
                <w:w w:val="105"/>
                <w:sz w:val="20"/>
                <w:szCs w:val="20"/>
              </w:rPr>
              <w:t xml:space="preserve"> 2004 </w:t>
            </w:r>
            <w:proofErr w:type="spellStart"/>
            <w:r>
              <w:rPr>
                <w:w w:val="105"/>
                <w:sz w:val="20"/>
                <w:szCs w:val="20"/>
              </w:rPr>
              <w:t>թվականի</w:t>
            </w:r>
            <w:proofErr w:type="spellEnd"/>
            <w:r>
              <w:rPr>
                <w:w w:val="105"/>
                <w:sz w:val="20"/>
                <w:szCs w:val="20"/>
              </w:rPr>
              <w:t xml:space="preserve"> </w:t>
            </w:r>
            <w:proofErr w:type="spellStart"/>
            <w:r>
              <w:rPr>
                <w:w w:val="105"/>
                <w:sz w:val="20"/>
                <w:szCs w:val="20"/>
              </w:rPr>
              <w:t>հունիսի</w:t>
            </w:r>
            <w:proofErr w:type="spellEnd"/>
            <w:r>
              <w:rPr>
                <w:w w:val="105"/>
                <w:sz w:val="20"/>
                <w:szCs w:val="20"/>
              </w:rPr>
              <w:t xml:space="preserve"> 15-ի N</w:t>
            </w:r>
            <w:r>
              <w:rPr>
                <w:spacing w:val="-30"/>
                <w:w w:val="105"/>
                <w:sz w:val="20"/>
                <w:szCs w:val="20"/>
              </w:rPr>
              <w:t xml:space="preserve"> </w:t>
            </w:r>
            <w:r>
              <w:rPr>
                <w:w w:val="105"/>
                <w:sz w:val="20"/>
                <w:szCs w:val="20"/>
              </w:rPr>
              <w:t xml:space="preserve">1089-Ն </w:t>
            </w:r>
            <w:proofErr w:type="spellStart"/>
            <w:r>
              <w:rPr>
                <w:w w:val="105"/>
                <w:sz w:val="20"/>
                <w:szCs w:val="20"/>
              </w:rPr>
              <w:t>որոշում</w:t>
            </w:r>
            <w:proofErr w:type="spellEnd"/>
            <w:r>
              <w:rPr>
                <w:w w:val="105"/>
                <w:sz w:val="20"/>
                <w:szCs w:val="20"/>
              </w:rPr>
              <w:t>,</w:t>
            </w:r>
            <w:r>
              <w:rPr>
                <w:spacing w:val="10"/>
                <w:w w:val="105"/>
                <w:sz w:val="20"/>
                <w:szCs w:val="20"/>
              </w:rPr>
              <w:t xml:space="preserve"> </w:t>
            </w:r>
            <w:proofErr w:type="spellStart"/>
            <w:r>
              <w:rPr>
                <w:w w:val="105"/>
                <w:sz w:val="20"/>
                <w:szCs w:val="20"/>
              </w:rPr>
              <w:t>Հավելված</w:t>
            </w:r>
            <w:proofErr w:type="spellEnd"/>
          </w:p>
          <w:p w14:paraId="530C065F" w14:textId="77777777" w:rsidR="006A01C9" w:rsidRDefault="006A01C9" w:rsidP="006877DE">
            <w:pPr>
              <w:pStyle w:val="TableParagraph"/>
              <w:spacing w:line="223" w:lineRule="exact"/>
              <w:ind w:left="131" w:right="120"/>
              <w:jc w:val="center"/>
              <w:rPr>
                <w:sz w:val="20"/>
                <w:szCs w:val="20"/>
              </w:rPr>
            </w:pPr>
            <w:r>
              <w:rPr>
                <w:w w:val="105"/>
                <w:sz w:val="20"/>
                <w:szCs w:val="20"/>
              </w:rPr>
              <w:t xml:space="preserve">N 1-ի </w:t>
            </w:r>
            <w:proofErr w:type="spellStart"/>
            <w:r>
              <w:rPr>
                <w:w w:val="105"/>
                <w:sz w:val="20"/>
                <w:szCs w:val="20"/>
              </w:rPr>
              <w:t>կետ</w:t>
            </w:r>
            <w:proofErr w:type="spellEnd"/>
            <w:r>
              <w:rPr>
                <w:w w:val="105"/>
                <w:sz w:val="20"/>
                <w:szCs w:val="20"/>
              </w:rPr>
              <w:t xml:space="preserve"> 6, </w:t>
            </w:r>
            <w:proofErr w:type="spellStart"/>
            <w:r>
              <w:rPr>
                <w:w w:val="105"/>
                <w:sz w:val="20"/>
                <w:szCs w:val="20"/>
              </w:rPr>
              <w:t>կետ</w:t>
            </w:r>
            <w:proofErr w:type="spellEnd"/>
            <w:r>
              <w:rPr>
                <w:w w:val="105"/>
                <w:sz w:val="20"/>
                <w:szCs w:val="20"/>
              </w:rPr>
              <w:t xml:space="preserve"> 7,</w:t>
            </w:r>
          </w:p>
          <w:p w14:paraId="0F5D5849" w14:textId="77777777" w:rsidR="006A01C9" w:rsidRDefault="006A01C9" w:rsidP="006877DE">
            <w:pPr>
              <w:pStyle w:val="TableParagraph"/>
              <w:spacing w:before="39" w:line="224" w:lineRule="exact"/>
              <w:ind w:left="128" w:right="120"/>
              <w:jc w:val="center"/>
              <w:rPr>
                <w:sz w:val="20"/>
                <w:szCs w:val="20"/>
              </w:rPr>
            </w:pPr>
            <w:proofErr w:type="spellStart"/>
            <w:r>
              <w:rPr>
                <w:w w:val="105"/>
                <w:sz w:val="20"/>
                <w:szCs w:val="20"/>
              </w:rPr>
              <w:t>կետ</w:t>
            </w:r>
            <w:proofErr w:type="spellEnd"/>
            <w:r>
              <w:rPr>
                <w:w w:val="105"/>
                <w:sz w:val="20"/>
                <w:szCs w:val="20"/>
              </w:rPr>
              <w:t xml:space="preserve"> 11, </w:t>
            </w:r>
            <w:proofErr w:type="spellStart"/>
            <w:r>
              <w:rPr>
                <w:w w:val="105"/>
                <w:sz w:val="20"/>
                <w:szCs w:val="20"/>
              </w:rPr>
              <w:t>կետ</w:t>
            </w:r>
            <w:proofErr w:type="spellEnd"/>
            <w:r>
              <w:rPr>
                <w:w w:val="105"/>
                <w:sz w:val="20"/>
                <w:szCs w:val="20"/>
              </w:rPr>
              <w:t xml:space="preserve"> 12</w:t>
            </w:r>
          </w:p>
        </w:tc>
        <w:tc>
          <w:tcPr>
            <w:tcW w:w="595" w:type="dxa"/>
          </w:tcPr>
          <w:p w14:paraId="0B109FF8" w14:textId="77777777" w:rsidR="006A01C9" w:rsidRDefault="006A01C9" w:rsidP="006877DE">
            <w:pPr>
              <w:pStyle w:val="TableParagraph"/>
              <w:rPr>
                <w:sz w:val="18"/>
              </w:rPr>
            </w:pPr>
          </w:p>
        </w:tc>
        <w:tc>
          <w:tcPr>
            <w:tcW w:w="569" w:type="dxa"/>
          </w:tcPr>
          <w:p w14:paraId="17D5B075" w14:textId="77777777" w:rsidR="006A01C9" w:rsidRDefault="006A01C9" w:rsidP="006877DE">
            <w:pPr>
              <w:pStyle w:val="TableParagraph"/>
              <w:rPr>
                <w:sz w:val="18"/>
              </w:rPr>
            </w:pPr>
          </w:p>
        </w:tc>
        <w:tc>
          <w:tcPr>
            <w:tcW w:w="679" w:type="dxa"/>
          </w:tcPr>
          <w:p w14:paraId="7BDF374A" w14:textId="77777777" w:rsidR="006A01C9" w:rsidRDefault="006A01C9" w:rsidP="006877DE">
            <w:pPr>
              <w:pStyle w:val="TableParagraph"/>
              <w:rPr>
                <w:sz w:val="18"/>
              </w:rPr>
            </w:pPr>
          </w:p>
        </w:tc>
        <w:tc>
          <w:tcPr>
            <w:tcW w:w="708" w:type="dxa"/>
          </w:tcPr>
          <w:p w14:paraId="3D591A54" w14:textId="77777777" w:rsidR="006A01C9" w:rsidRDefault="006A01C9" w:rsidP="006877DE">
            <w:pPr>
              <w:pStyle w:val="TableParagraph"/>
              <w:spacing w:before="26"/>
              <w:ind w:left="11"/>
              <w:jc w:val="center"/>
              <w:rPr>
                <w:sz w:val="20"/>
              </w:rPr>
            </w:pPr>
            <w:r>
              <w:rPr>
                <w:w w:val="79"/>
                <w:sz w:val="20"/>
              </w:rPr>
              <w:t>1</w:t>
            </w:r>
          </w:p>
        </w:tc>
        <w:tc>
          <w:tcPr>
            <w:tcW w:w="2126" w:type="dxa"/>
          </w:tcPr>
          <w:p w14:paraId="1E53D984" w14:textId="77777777" w:rsidR="006A01C9" w:rsidRDefault="006A01C9" w:rsidP="006877DE">
            <w:pPr>
              <w:pStyle w:val="TableParagraph"/>
              <w:spacing w:before="26"/>
              <w:ind w:left="108"/>
              <w:rPr>
                <w:sz w:val="20"/>
                <w:szCs w:val="20"/>
              </w:rPr>
            </w:pPr>
            <w:proofErr w:type="spellStart"/>
            <w:r>
              <w:rPr>
                <w:w w:val="105"/>
                <w:sz w:val="20"/>
                <w:szCs w:val="20"/>
              </w:rPr>
              <w:t>Փաստաթղթային</w:t>
            </w:r>
            <w:proofErr w:type="spellEnd"/>
          </w:p>
        </w:tc>
        <w:tc>
          <w:tcPr>
            <w:tcW w:w="2016" w:type="dxa"/>
          </w:tcPr>
          <w:p w14:paraId="11CC5DFE" w14:textId="77777777" w:rsidR="006A01C9" w:rsidRDefault="006A01C9" w:rsidP="006877DE">
            <w:pPr>
              <w:pStyle w:val="TableParagraph"/>
              <w:rPr>
                <w:sz w:val="18"/>
              </w:rPr>
            </w:pPr>
          </w:p>
        </w:tc>
      </w:tr>
      <w:tr w:rsidR="006A01C9" w14:paraId="7FF06AF8" w14:textId="77777777" w:rsidTr="006877DE">
        <w:trPr>
          <w:trHeight w:val="2416"/>
        </w:trPr>
        <w:tc>
          <w:tcPr>
            <w:tcW w:w="1032" w:type="dxa"/>
          </w:tcPr>
          <w:p w14:paraId="467BC773" w14:textId="77777777" w:rsidR="006A01C9" w:rsidRDefault="006A01C9" w:rsidP="006877DE">
            <w:pPr>
              <w:pStyle w:val="TableParagraph"/>
              <w:spacing w:before="24"/>
              <w:ind w:left="175" w:right="170"/>
              <w:jc w:val="center"/>
              <w:rPr>
                <w:sz w:val="20"/>
              </w:rPr>
            </w:pPr>
            <w:r>
              <w:rPr>
                <w:w w:val="115"/>
                <w:sz w:val="20"/>
              </w:rPr>
              <w:t>54.</w:t>
            </w:r>
          </w:p>
        </w:tc>
        <w:tc>
          <w:tcPr>
            <w:tcW w:w="5527" w:type="dxa"/>
          </w:tcPr>
          <w:p w14:paraId="159F7274" w14:textId="77777777" w:rsidR="006A01C9" w:rsidRDefault="006A01C9" w:rsidP="006877DE">
            <w:pPr>
              <w:pStyle w:val="TableParagraph"/>
              <w:spacing w:before="24" w:line="280" w:lineRule="auto"/>
              <w:ind w:left="105" w:right="232"/>
              <w:rPr>
                <w:sz w:val="20"/>
                <w:szCs w:val="20"/>
              </w:rPr>
            </w:pPr>
            <w:proofErr w:type="spellStart"/>
            <w:r>
              <w:rPr>
                <w:w w:val="105"/>
                <w:sz w:val="20"/>
                <w:szCs w:val="20"/>
              </w:rPr>
              <w:t>Կազմակերպությունում</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կազմակերպության</w:t>
            </w:r>
            <w:proofErr w:type="spellEnd"/>
            <w:r>
              <w:rPr>
                <w:w w:val="105"/>
                <w:sz w:val="20"/>
                <w:szCs w:val="20"/>
              </w:rPr>
              <w:t xml:space="preserve"> </w:t>
            </w:r>
            <w:proofErr w:type="spellStart"/>
            <w:r>
              <w:rPr>
                <w:w w:val="105"/>
                <w:sz w:val="20"/>
                <w:szCs w:val="20"/>
              </w:rPr>
              <w:t>ստորաբաժանումներում</w:t>
            </w:r>
            <w:proofErr w:type="spellEnd"/>
            <w:r>
              <w:rPr>
                <w:w w:val="105"/>
                <w:sz w:val="20"/>
                <w:szCs w:val="20"/>
              </w:rPr>
              <w:t xml:space="preserve"> </w:t>
            </w:r>
            <w:proofErr w:type="spellStart"/>
            <w:r>
              <w:rPr>
                <w:w w:val="105"/>
                <w:sz w:val="20"/>
                <w:szCs w:val="20"/>
              </w:rPr>
              <w:t>վտանգ</w:t>
            </w:r>
            <w:proofErr w:type="spellEnd"/>
            <w:r>
              <w:rPr>
                <w:w w:val="105"/>
                <w:sz w:val="20"/>
                <w:szCs w:val="20"/>
              </w:rPr>
              <w:t xml:space="preserve"> </w:t>
            </w:r>
            <w:proofErr w:type="spellStart"/>
            <w:r>
              <w:rPr>
                <w:w w:val="105"/>
                <w:sz w:val="20"/>
                <w:szCs w:val="20"/>
              </w:rPr>
              <w:t>առաջանալու</w:t>
            </w:r>
            <w:proofErr w:type="spellEnd"/>
            <w:r>
              <w:rPr>
                <w:w w:val="105"/>
                <w:sz w:val="20"/>
                <w:szCs w:val="20"/>
              </w:rPr>
              <w:t xml:space="preserve">, </w:t>
            </w:r>
            <w:proofErr w:type="spellStart"/>
            <w:r>
              <w:rPr>
                <w:w w:val="105"/>
                <w:sz w:val="20"/>
                <w:szCs w:val="20"/>
              </w:rPr>
              <w:t>ինչպես</w:t>
            </w:r>
            <w:proofErr w:type="spellEnd"/>
            <w:r>
              <w:rPr>
                <w:w w:val="105"/>
                <w:sz w:val="20"/>
                <w:szCs w:val="20"/>
              </w:rPr>
              <w:t xml:space="preserve"> </w:t>
            </w:r>
            <w:proofErr w:type="spellStart"/>
            <w:r>
              <w:rPr>
                <w:w w:val="105"/>
                <w:sz w:val="20"/>
                <w:szCs w:val="20"/>
              </w:rPr>
              <w:t>նաև</w:t>
            </w:r>
            <w:proofErr w:type="spellEnd"/>
            <w:r>
              <w:rPr>
                <w:w w:val="105"/>
                <w:sz w:val="20"/>
                <w:szCs w:val="20"/>
              </w:rPr>
              <w:t xml:space="preserve"> </w:t>
            </w:r>
            <w:proofErr w:type="spellStart"/>
            <w:r>
              <w:rPr>
                <w:w w:val="105"/>
                <w:sz w:val="20"/>
                <w:szCs w:val="20"/>
              </w:rPr>
              <w:t>կազմակերպության</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w:t>
            </w:r>
            <w:proofErr w:type="spellStart"/>
            <w:r>
              <w:rPr>
                <w:w w:val="105"/>
                <w:sz w:val="20"/>
                <w:szCs w:val="20"/>
              </w:rPr>
              <w:t>ապահովման</w:t>
            </w:r>
            <w:proofErr w:type="spellEnd"/>
            <w:r>
              <w:rPr>
                <w:w w:val="105"/>
                <w:sz w:val="20"/>
                <w:szCs w:val="20"/>
              </w:rPr>
              <w:t xml:space="preserve"> և </w:t>
            </w:r>
            <w:proofErr w:type="spellStart"/>
            <w:r>
              <w:rPr>
                <w:w w:val="105"/>
                <w:sz w:val="20"/>
                <w:szCs w:val="20"/>
              </w:rPr>
              <w:t>առողջության</w:t>
            </w:r>
            <w:proofErr w:type="spellEnd"/>
            <w:r>
              <w:rPr>
                <w:w w:val="105"/>
                <w:sz w:val="20"/>
                <w:szCs w:val="20"/>
              </w:rPr>
              <w:t xml:space="preserve"> </w:t>
            </w:r>
            <w:proofErr w:type="spellStart"/>
            <w:r>
              <w:rPr>
                <w:w w:val="105"/>
                <w:sz w:val="20"/>
                <w:szCs w:val="20"/>
              </w:rPr>
              <w:t>պահպանության</w:t>
            </w:r>
            <w:proofErr w:type="spellEnd"/>
            <w:r>
              <w:rPr>
                <w:w w:val="105"/>
                <w:sz w:val="20"/>
                <w:szCs w:val="20"/>
              </w:rPr>
              <w:t xml:space="preserve"> </w:t>
            </w:r>
            <w:proofErr w:type="spellStart"/>
            <w:r>
              <w:rPr>
                <w:w w:val="105"/>
                <w:sz w:val="20"/>
                <w:szCs w:val="20"/>
              </w:rPr>
              <w:t>ծառայության</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ներկայացուցիչների</w:t>
            </w:r>
            <w:proofErr w:type="spellEnd"/>
            <w:r>
              <w:rPr>
                <w:w w:val="105"/>
                <w:sz w:val="20"/>
                <w:szCs w:val="20"/>
              </w:rPr>
              <w:t xml:space="preserve"> </w:t>
            </w:r>
            <w:proofErr w:type="spellStart"/>
            <w:r>
              <w:rPr>
                <w:w w:val="105"/>
                <w:sz w:val="20"/>
                <w:szCs w:val="20"/>
              </w:rPr>
              <w:t>կողմից</w:t>
            </w:r>
            <w:proofErr w:type="spellEnd"/>
            <w:r>
              <w:rPr>
                <w:w w:val="105"/>
                <w:sz w:val="20"/>
                <w:szCs w:val="20"/>
              </w:rPr>
              <w:t xml:space="preserve">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դադարեցման</w:t>
            </w:r>
            <w:proofErr w:type="spellEnd"/>
            <w:r>
              <w:rPr>
                <w:w w:val="105"/>
                <w:sz w:val="20"/>
                <w:szCs w:val="20"/>
              </w:rPr>
              <w:t xml:space="preserve"> </w:t>
            </w:r>
            <w:proofErr w:type="spellStart"/>
            <w:r>
              <w:rPr>
                <w:w w:val="105"/>
                <w:sz w:val="20"/>
                <w:szCs w:val="20"/>
              </w:rPr>
              <w:t>պահանջի</w:t>
            </w:r>
            <w:proofErr w:type="spellEnd"/>
            <w:r>
              <w:rPr>
                <w:w w:val="105"/>
                <w:sz w:val="20"/>
                <w:szCs w:val="20"/>
              </w:rPr>
              <w:t xml:space="preserve"> </w:t>
            </w:r>
            <w:proofErr w:type="spellStart"/>
            <w:r>
              <w:rPr>
                <w:w w:val="105"/>
                <w:sz w:val="20"/>
                <w:szCs w:val="20"/>
              </w:rPr>
              <w:t>առկայության</w:t>
            </w:r>
            <w:proofErr w:type="spellEnd"/>
            <w:r>
              <w:rPr>
                <w:w w:val="105"/>
                <w:sz w:val="20"/>
                <w:szCs w:val="20"/>
              </w:rPr>
              <w:t xml:space="preserve"> </w:t>
            </w:r>
            <w:proofErr w:type="spellStart"/>
            <w:r>
              <w:rPr>
                <w:w w:val="105"/>
                <w:sz w:val="20"/>
                <w:szCs w:val="20"/>
              </w:rPr>
              <w:t>դեպքերում</w:t>
            </w:r>
            <w:proofErr w:type="spellEnd"/>
            <w:r>
              <w:rPr>
                <w:w w:val="105"/>
                <w:sz w:val="20"/>
                <w:szCs w:val="20"/>
              </w:rPr>
              <w:t xml:space="preserve"> </w:t>
            </w:r>
            <w:proofErr w:type="spellStart"/>
            <w:r>
              <w:rPr>
                <w:w w:val="105"/>
                <w:sz w:val="20"/>
                <w:szCs w:val="20"/>
              </w:rPr>
              <w:t>գործատուն</w:t>
            </w:r>
            <w:proofErr w:type="spellEnd"/>
            <w:r>
              <w:rPr>
                <w:w w:val="105"/>
                <w:sz w:val="20"/>
                <w:szCs w:val="20"/>
              </w:rPr>
              <w:t xml:space="preserve"> </w:t>
            </w:r>
            <w:proofErr w:type="spellStart"/>
            <w:r>
              <w:rPr>
                <w:w w:val="105"/>
                <w:sz w:val="20"/>
                <w:szCs w:val="20"/>
              </w:rPr>
              <w:t>ձեռնարկում</w:t>
            </w:r>
            <w:proofErr w:type="spellEnd"/>
            <w:r>
              <w:rPr>
                <w:w w:val="105"/>
                <w:sz w:val="20"/>
                <w:szCs w:val="20"/>
              </w:rPr>
              <w:t xml:space="preserve"> է </w:t>
            </w:r>
            <w:proofErr w:type="spellStart"/>
            <w:r>
              <w:rPr>
                <w:w w:val="105"/>
                <w:sz w:val="20"/>
                <w:szCs w:val="20"/>
              </w:rPr>
              <w:t>միջոցներ</w:t>
            </w:r>
            <w:proofErr w:type="spellEnd"/>
            <w:r>
              <w:rPr>
                <w:w w:val="105"/>
                <w:sz w:val="20"/>
                <w:szCs w:val="20"/>
              </w:rPr>
              <w:t xml:space="preserve"> </w:t>
            </w:r>
            <w:proofErr w:type="spellStart"/>
            <w:r>
              <w:rPr>
                <w:w w:val="105"/>
                <w:sz w:val="20"/>
                <w:szCs w:val="20"/>
              </w:rPr>
              <w:t>աշխատողներին</w:t>
            </w:r>
            <w:proofErr w:type="spellEnd"/>
            <w:r>
              <w:rPr>
                <w:w w:val="105"/>
                <w:sz w:val="20"/>
                <w:szCs w:val="20"/>
              </w:rPr>
              <w:t xml:space="preserve"> </w:t>
            </w:r>
            <w:proofErr w:type="spellStart"/>
            <w:r>
              <w:rPr>
                <w:w w:val="105"/>
                <w:sz w:val="20"/>
                <w:szCs w:val="20"/>
              </w:rPr>
              <w:t>հնարավոր</w:t>
            </w:r>
            <w:proofErr w:type="spellEnd"/>
            <w:r>
              <w:rPr>
                <w:w w:val="105"/>
                <w:sz w:val="20"/>
                <w:szCs w:val="20"/>
              </w:rPr>
              <w:t xml:space="preserve"> </w:t>
            </w:r>
            <w:proofErr w:type="spellStart"/>
            <w:r>
              <w:rPr>
                <w:w w:val="105"/>
                <w:sz w:val="20"/>
                <w:szCs w:val="20"/>
              </w:rPr>
              <w:t>վտանգից</w:t>
            </w:r>
            <w:proofErr w:type="spellEnd"/>
            <w:r>
              <w:rPr>
                <w:w w:val="105"/>
                <w:sz w:val="20"/>
                <w:szCs w:val="20"/>
              </w:rPr>
              <w:t xml:space="preserve"> </w:t>
            </w:r>
            <w:proofErr w:type="spellStart"/>
            <w:r>
              <w:rPr>
                <w:w w:val="105"/>
                <w:sz w:val="20"/>
                <w:szCs w:val="20"/>
              </w:rPr>
              <w:t>պաշտպանելու</w:t>
            </w:r>
            <w:proofErr w:type="spellEnd"/>
          </w:p>
          <w:p w14:paraId="20F6804B" w14:textId="77777777" w:rsidR="006A01C9" w:rsidRDefault="006A01C9" w:rsidP="006877DE">
            <w:pPr>
              <w:pStyle w:val="TableParagraph"/>
              <w:spacing w:line="220" w:lineRule="exact"/>
              <w:ind w:left="105"/>
              <w:rPr>
                <w:sz w:val="20"/>
                <w:szCs w:val="20"/>
              </w:rPr>
            </w:pPr>
            <w:proofErr w:type="spellStart"/>
            <w:r>
              <w:rPr>
                <w:w w:val="105"/>
                <w:sz w:val="20"/>
                <w:szCs w:val="20"/>
              </w:rPr>
              <w:t>համար</w:t>
            </w:r>
            <w:proofErr w:type="spellEnd"/>
            <w:r>
              <w:rPr>
                <w:w w:val="105"/>
                <w:sz w:val="20"/>
                <w:szCs w:val="20"/>
              </w:rPr>
              <w:t>:</w:t>
            </w:r>
          </w:p>
        </w:tc>
        <w:tc>
          <w:tcPr>
            <w:tcW w:w="2268" w:type="dxa"/>
          </w:tcPr>
          <w:p w14:paraId="2BA480E8" w14:textId="77777777" w:rsidR="006A01C9" w:rsidRDefault="006A01C9" w:rsidP="006877DE">
            <w:pPr>
              <w:pStyle w:val="TableParagraph"/>
              <w:spacing w:before="24" w:line="280" w:lineRule="auto"/>
              <w:ind w:left="172" w:right="162" w:firstLine="9"/>
              <w:jc w:val="both"/>
              <w:rPr>
                <w:sz w:val="20"/>
                <w:szCs w:val="20"/>
              </w:rPr>
            </w:pPr>
            <w:r>
              <w:rPr>
                <w:w w:val="110"/>
                <w:sz w:val="20"/>
                <w:szCs w:val="20"/>
              </w:rPr>
              <w:t>ՀՀ</w:t>
            </w:r>
            <w:r>
              <w:rPr>
                <w:spacing w:val="-24"/>
                <w:w w:val="110"/>
                <w:sz w:val="20"/>
                <w:szCs w:val="20"/>
              </w:rPr>
              <w:t xml:space="preserve"> </w:t>
            </w:r>
            <w:proofErr w:type="spellStart"/>
            <w:r>
              <w:rPr>
                <w:w w:val="110"/>
                <w:sz w:val="20"/>
                <w:szCs w:val="20"/>
              </w:rPr>
              <w:t>աշխատանքային</w:t>
            </w:r>
            <w:proofErr w:type="spellEnd"/>
            <w:r>
              <w:rPr>
                <w:w w:val="110"/>
                <w:sz w:val="20"/>
                <w:szCs w:val="20"/>
              </w:rPr>
              <w:t xml:space="preserve"> </w:t>
            </w:r>
            <w:proofErr w:type="spellStart"/>
            <w:r>
              <w:rPr>
                <w:w w:val="110"/>
                <w:sz w:val="20"/>
                <w:szCs w:val="20"/>
              </w:rPr>
              <w:t>օրենսգիրք</w:t>
            </w:r>
            <w:proofErr w:type="spellEnd"/>
            <w:r>
              <w:rPr>
                <w:w w:val="110"/>
                <w:sz w:val="20"/>
                <w:szCs w:val="20"/>
              </w:rPr>
              <w:t xml:space="preserve">, </w:t>
            </w:r>
            <w:proofErr w:type="spellStart"/>
            <w:r>
              <w:rPr>
                <w:w w:val="110"/>
                <w:sz w:val="20"/>
                <w:szCs w:val="20"/>
              </w:rPr>
              <w:t>հոդված</w:t>
            </w:r>
            <w:proofErr w:type="spellEnd"/>
            <w:r>
              <w:rPr>
                <w:w w:val="110"/>
                <w:sz w:val="20"/>
                <w:szCs w:val="20"/>
              </w:rPr>
              <w:t xml:space="preserve"> 250, </w:t>
            </w:r>
            <w:proofErr w:type="spellStart"/>
            <w:r>
              <w:rPr>
                <w:w w:val="110"/>
                <w:sz w:val="20"/>
                <w:szCs w:val="20"/>
              </w:rPr>
              <w:t>մասեր</w:t>
            </w:r>
            <w:proofErr w:type="spellEnd"/>
            <w:r>
              <w:rPr>
                <w:w w:val="110"/>
                <w:sz w:val="20"/>
                <w:szCs w:val="20"/>
              </w:rPr>
              <w:t xml:space="preserve"> 1, 2, 3,</w:t>
            </w:r>
            <w:r>
              <w:rPr>
                <w:spacing w:val="20"/>
                <w:w w:val="110"/>
                <w:sz w:val="20"/>
                <w:szCs w:val="20"/>
              </w:rPr>
              <w:t xml:space="preserve"> </w:t>
            </w:r>
            <w:r>
              <w:rPr>
                <w:w w:val="110"/>
                <w:sz w:val="20"/>
                <w:szCs w:val="20"/>
              </w:rPr>
              <w:t>9</w:t>
            </w:r>
          </w:p>
        </w:tc>
        <w:tc>
          <w:tcPr>
            <w:tcW w:w="595" w:type="dxa"/>
          </w:tcPr>
          <w:p w14:paraId="60F21EF1" w14:textId="77777777" w:rsidR="006A01C9" w:rsidRDefault="006A01C9" w:rsidP="006877DE">
            <w:pPr>
              <w:pStyle w:val="TableParagraph"/>
              <w:rPr>
                <w:sz w:val="18"/>
              </w:rPr>
            </w:pPr>
          </w:p>
        </w:tc>
        <w:tc>
          <w:tcPr>
            <w:tcW w:w="569" w:type="dxa"/>
          </w:tcPr>
          <w:p w14:paraId="4399FB83" w14:textId="77777777" w:rsidR="006A01C9" w:rsidRDefault="006A01C9" w:rsidP="006877DE">
            <w:pPr>
              <w:pStyle w:val="TableParagraph"/>
              <w:rPr>
                <w:sz w:val="18"/>
              </w:rPr>
            </w:pPr>
          </w:p>
        </w:tc>
        <w:tc>
          <w:tcPr>
            <w:tcW w:w="679" w:type="dxa"/>
          </w:tcPr>
          <w:p w14:paraId="0552A304" w14:textId="77777777" w:rsidR="006A01C9" w:rsidRDefault="006A01C9" w:rsidP="006877DE">
            <w:pPr>
              <w:pStyle w:val="TableParagraph"/>
              <w:rPr>
                <w:sz w:val="18"/>
              </w:rPr>
            </w:pPr>
          </w:p>
        </w:tc>
        <w:tc>
          <w:tcPr>
            <w:tcW w:w="708" w:type="dxa"/>
          </w:tcPr>
          <w:p w14:paraId="4E447C6F" w14:textId="77777777" w:rsidR="006A01C9" w:rsidRDefault="006A01C9" w:rsidP="006877DE">
            <w:pPr>
              <w:pStyle w:val="TableParagraph"/>
              <w:spacing w:before="24"/>
              <w:ind w:left="11"/>
              <w:jc w:val="center"/>
              <w:rPr>
                <w:sz w:val="20"/>
              </w:rPr>
            </w:pPr>
            <w:r>
              <w:rPr>
                <w:w w:val="79"/>
                <w:sz w:val="20"/>
              </w:rPr>
              <w:t>1</w:t>
            </w:r>
          </w:p>
        </w:tc>
        <w:tc>
          <w:tcPr>
            <w:tcW w:w="2126" w:type="dxa"/>
          </w:tcPr>
          <w:p w14:paraId="3466A011" w14:textId="77777777" w:rsidR="006A01C9" w:rsidRDefault="006A01C9" w:rsidP="006877DE">
            <w:pPr>
              <w:pStyle w:val="TableParagraph"/>
              <w:spacing w:before="24" w:line="324"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60177BAC" w14:textId="77777777" w:rsidR="006A01C9" w:rsidRDefault="006A01C9" w:rsidP="006877DE">
            <w:pPr>
              <w:pStyle w:val="TableParagraph"/>
              <w:rPr>
                <w:sz w:val="18"/>
              </w:rPr>
            </w:pPr>
          </w:p>
        </w:tc>
      </w:tr>
    </w:tbl>
    <w:p w14:paraId="4544A51A" w14:textId="77777777" w:rsidR="006A01C9" w:rsidRDefault="006A01C9" w:rsidP="006A01C9">
      <w:pPr>
        <w:rPr>
          <w:sz w:val="18"/>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5BADFEB9" w14:textId="77777777" w:rsidTr="006877DE">
        <w:trPr>
          <w:trHeight w:val="803"/>
        </w:trPr>
        <w:tc>
          <w:tcPr>
            <w:tcW w:w="1032" w:type="dxa"/>
          </w:tcPr>
          <w:p w14:paraId="757EBDC5" w14:textId="77777777" w:rsidR="006A01C9" w:rsidRDefault="006A01C9" w:rsidP="006877DE">
            <w:pPr>
              <w:pStyle w:val="TableParagraph"/>
              <w:spacing w:before="24"/>
              <w:ind w:left="178" w:right="170"/>
              <w:jc w:val="center"/>
              <w:rPr>
                <w:sz w:val="20"/>
              </w:rPr>
            </w:pPr>
            <w:r>
              <w:rPr>
                <w:w w:val="115"/>
                <w:sz w:val="20"/>
              </w:rPr>
              <w:lastRenderedPageBreak/>
              <w:t>55.</w:t>
            </w:r>
          </w:p>
        </w:tc>
        <w:tc>
          <w:tcPr>
            <w:tcW w:w="5527" w:type="dxa"/>
          </w:tcPr>
          <w:p w14:paraId="1A431AEA" w14:textId="77777777" w:rsidR="006A01C9" w:rsidRDefault="006A01C9" w:rsidP="006877DE">
            <w:pPr>
              <w:pStyle w:val="TableParagraph"/>
              <w:spacing w:before="24" w:line="280" w:lineRule="auto"/>
              <w:ind w:left="105" w:right="204" w:hanging="1"/>
              <w:rPr>
                <w:sz w:val="20"/>
                <w:szCs w:val="20"/>
              </w:rPr>
            </w:pPr>
            <w:proofErr w:type="spellStart"/>
            <w:r>
              <w:rPr>
                <w:w w:val="105"/>
                <w:sz w:val="20"/>
                <w:szCs w:val="20"/>
              </w:rPr>
              <w:t>Աշխատողների</w:t>
            </w:r>
            <w:proofErr w:type="spellEnd"/>
            <w:r>
              <w:rPr>
                <w:w w:val="105"/>
                <w:sz w:val="20"/>
                <w:szCs w:val="20"/>
              </w:rPr>
              <w:t xml:space="preserve"> </w:t>
            </w:r>
            <w:proofErr w:type="spellStart"/>
            <w:r>
              <w:rPr>
                <w:w w:val="105"/>
                <w:sz w:val="20"/>
                <w:szCs w:val="20"/>
              </w:rPr>
              <w:t>տեղահանման</w:t>
            </w:r>
            <w:proofErr w:type="spellEnd"/>
            <w:r>
              <w:rPr>
                <w:w w:val="105"/>
                <w:sz w:val="20"/>
                <w:szCs w:val="20"/>
              </w:rPr>
              <w:t xml:space="preserve"> </w:t>
            </w:r>
            <w:proofErr w:type="spellStart"/>
            <w:r>
              <w:rPr>
                <w:w w:val="105"/>
                <w:sz w:val="20"/>
                <w:szCs w:val="20"/>
              </w:rPr>
              <w:t>պլանները</w:t>
            </w:r>
            <w:proofErr w:type="spellEnd"/>
            <w:r>
              <w:rPr>
                <w:w w:val="105"/>
                <w:sz w:val="20"/>
                <w:szCs w:val="20"/>
              </w:rPr>
              <w:t xml:space="preserve"> </w:t>
            </w:r>
            <w:proofErr w:type="spellStart"/>
            <w:r>
              <w:rPr>
                <w:w w:val="105"/>
                <w:sz w:val="20"/>
                <w:szCs w:val="20"/>
              </w:rPr>
              <w:t>փակցված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տեսանելի</w:t>
            </w:r>
            <w:proofErr w:type="spellEnd"/>
            <w:r>
              <w:rPr>
                <w:w w:val="105"/>
                <w:sz w:val="20"/>
                <w:szCs w:val="20"/>
              </w:rPr>
              <w:t xml:space="preserve"> </w:t>
            </w:r>
            <w:proofErr w:type="spellStart"/>
            <w:r>
              <w:rPr>
                <w:w w:val="105"/>
                <w:sz w:val="20"/>
                <w:szCs w:val="20"/>
              </w:rPr>
              <w:t>տեղերում</w:t>
            </w:r>
            <w:proofErr w:type="spellEnd"/>
            <w:r>
              <w:rPr>
                <w:w w:val="105"/>
                <w:sz w:val="20"/>
                <w:szCs w:val="20"/>
              </w:rPr>
              <w:t>։</w:t>
            </w:r>
          </w:p>
        </w:tc>
        <w:tc>
          <w:tcPr>
            <w:tcW w:w="2268" w:type="dxa"/>
          </w:tcPr>
          <w:p w14:paraId="1B6C4FA9" w14:textId="77777777" w:rsidR="006A01C9" w:rsidRDefault="006A01C9" w:rsidP="006877DE">
            <w:pPr>
              <w:pStyle w:val="TableParagraph"/>
              <w:spacing w:before="24"/>
              <w:ind w:left="208" w:hanging="27"/>
              <w:rPr>
                <w:sz w:val="20"/>
                <w:szCs w:val="20"/>
              </w:rPr>
            </w:pPr>
            <w:r>
              <w:rPr>
                <w:w w:val="110"/>
                <w:sz w:val="20"/>
                <w:szCs w:val="20"/>
              </w:rPr>
              <w:t xml:space="preserve">ՀՀ </w:t>
            </w:r>
            <w:proofErr w:type="spellStart"/>
            <w:r>
              <w:rPr>
                <w:w w:val="110"/>
                <w:sz w:val="20"/>
                <w:szCs w:val="20"/>
              </w:rPr>
              <w:t>աշխատանքային</w:t>
            </w:r>
            <w:proofErr w:type="spellEnd"/>
          </w:p>
          <w:p w14:paraId="2538D944" w14:textId="77777777" w:rsidR="006A01C9" w:rsidRDefault="006A01C9" w:rsidP="006877DE">
            <w:pPr>
              <w:pStyle w:val="TableParagraph"/>
              <w:spacing w:before="9" w:line="260" w:lineRule="atLeast"/>
              <w:ind w:left="393" w:hanging="185"/>
              <w:rPr>
                <w:sz w:val="20"/>
                <w:szCs w:val="20"/>
              </w:rPr>
            </w:pP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w:t>
            </w:r>
            <w:r>
              <w:rPr>
                <w:w w:val="110"/>
                <w:sz w:val="20"/>
                <w:szCs w:val="20"/>
              </w:rPr>
              <w:t xml:space="preserve">250, </w:t>
            </w:r>
            <w:proofErr w:type="spellStart"/>
            <w:r>
              <w:rPr>
                <w:w w:val="110"/>
                <w:sz w:val="20"/>
                <w:szCs w:val="20"/>
              </w:rPr>
              <w:t>մասեր</w:t>
            </w:r>
            <w:proofErr w:type="spellEnd"/>
            <w:r>
              <w:rPr>
                <w:w w:val="110"/>
                <w:sz w:val="20"/>
                <w:szCs w:val="20"/>
              </w:rPr>
              <w:t xml:space="preserve"> 5, 7</w:t>
            </w:r>
          </w:p>
        </w:tc>
        <w:tc>
          <w:tcPr>
            <w:tcW w:w="595" w:type="dxa"/>
          </w:tcPr>
          <w:p w14:paraId="10F3DB80" w14:textId="77777777" w:rsidR="006A01C9" w:rsidRDefault="006A01C9" w:rsidP="006877DE">
            <w:pPr>
              <w:pStyle w:val="TableParagraph"/>
              <w:rPr>
                <w:sz w:val="18"/>
              </w:rPr>
            </w:pPr>
          </w:p>
        </w:tc>
        <w:tc>
          <w:tcPr>
            <w:tcW w:w="569" w:type="dxa"/>
          </w:tcPr>
          <w:p w14:paraId="76387026" w14:textId="77777777" w:rsidR="006A01C9" w:rsidRDefault="006A01C9" w:rsidP="006877DE">
            <w:pPr>
              <w:pStyle w:val="TableParagraph"/>
              <w:rPr>
                <w:sz w:val="18"/>
              </w:rPr>
            </w:pPr>
          </w:p>
        </w:tc>
        <w:tc>
          <w:tcPr>
            <w:tcW w:w="679" w:type="dxa"/>
          </w:tcPr>
          <w:p w14:paraId="6E3359EA" w14:textId="77777777" w:rsidR="006A01C9" w:rsidRDefault="006A01C9" w:rsidP="006877DE">
            <w:pPr>
              <w:pStyle w:val="TableParagraph"/>
              <w:rPr>
                <w:sz w:val="18"/>
              </w:rPr>
            </w:pPr>
          </w:p>
        </w:tc>
        <w:tc>
          <w:tcPr>
            <w:tcW w:w="708" w:type="dxa"/>
          </w:tcPr>
          <w:p w14:paraId="430D4671"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6F542E32" w14:textId="77777777" w:rsidR="006A01C9" w:rsidRDefault="006A01C9" w:rsidP="006877DE">
            <w:pPr>
              <w:pStyle w:val="TableParagraph"/>
              <w:spacing w:before="24"/>
              <w:ind w:left="108"/>
              <w:rPr>
                <w:sz w:val="20"/>
                <w:szCs w:val="20"/>
              </w:rPr>
            </w:pPr>
            <w:proofErr w:type="spellStart"/>
            <w:r>
              <w:rPr>
                <w:w w:val="105"/>
                <w:sz w:val="20"/>
                <w:szCs w:val="20"/>
              </w:rPr>
              <w:t>Տեսողական</w:t>
            </w:r>
            <w:proofErr w:type="spellEnd"/>
          </w:p>
        </w:tc>
        <w:tc>
          <w:tcPr>
            <w:tcW w:w="2016" w:type="dxa"/>
          </w:tcPr>
          <w:p w14:paraId="0B7D2981" w14:textId="77777777" w:rsidR="006A01C9" w:rsidRDefault="006A01C9" w:rsidP="006877DE">
            <w:pPr>
              <w:pStyle w:val="TableParagraph"/>
              <w:rPr>
                <w:sz w:val="18"/>
              </w:rPr>
            </w:pPr>
          </w:p>
        </w:tc>
      </w:tr>
      <w:tr w:rsidR="006A01C9" w14:paraId="3A1D34B7" w14:textId="77777777" w:rsidTr="006877DE">
        <w:trPr>
          <w:trHeight w:val="1343"/>
        </w:trPr>
        <w:tc>
          <w:tcPr>
            <w:tcW w:w="1032" w:type="dxa"/>
          </w:tcPr>
          <w:p w14:paraId="3D11D646" w14:textId="77777777" w:rsidR="006A01C9" w:rsidRDefault="006A01C9" w:rsidP="006877DE">
            <w:pPr>
              <w:pStyle w:val="TableParagraph"/>
              <w:spacing w:before="24"/>
              <w:ind w:left="178" w:right="170"/>
              <w:jc w:val="center"/>
              <w:rPr>
                <w:sz w:val="20"/>
              </w:rPr>
            </w:pPr>
            <w:r>
              <w:rPr>
                <w:w w:val="120"/>
                <w:sz w:val="20"/>
              </w:rPr>
              <w:t>56.</w:t>
            </w:r>
          </w:p>
        </w:tc>
        <w:tc>
          <w:tcPr>
            <w:tcW w:w="5527" w:type="dxa"/>
          </w:tcPr>
          <w:p w14:paraId="705617D0" w14:textId="77777777" w:rsidR="006A01C9" w:rsidRDefault="006A01C9" w:rsidP="006877DE">
            <w:pPr>
              <w:pStyle w:val="TableParagraph"/>
              <w:spacing w:before="24" w:line="280" w:lineRule="auto"/>
              <w:ind w:left="105" w:right="204" w:hanging="1"/>
              <w:rPr>
                <w:sz w:val="20"/>
                <w:szCs w:val="20"/>
              </w:rPr>
            </w:pPr>
            <w:proofErr w:type="spellStart"/>
            <w:r>
              <w:rPr>
                <w:sz w:val="20"/>
                <w:szCs w:val="20"/>
              </w:rPr>
              <w:t>Կազմակերպությունում</w:t>
            </w:r>
            <w:proofErr w:type="spellEnd"/>
            <w:r>
              <w:rPr>
                <w:sz w:val="20"/>
                <w:szCs w:val="20"/>
              </w:rPr>
              <w:t xml:space="preserve">, </w:t>
            </w:r>
            <w:proofErr w:type="spellStart"/>
            <w:r>
              <w:rPr>
                <w:sz w:val="20"/>
                <w:szCs w:val="20"/>
              </w:rPr>
              <w:t>որտեղ</w:t>
            </w:r>
            <w:proofErr w:type="spellEnd"/>
            <w:r>
              <w:rPr>
                <w:sz w:val="20"/>
                <w:szCs w:val="20"/>
              </w:rPr>
              <w:t xml:space="preserve"> </w:t>
            </w:r>
            <w:proofErr w:type="spellStart"/>
            <w:r>
              <w:rPr>
                <w:sz w:val="20"/>
                <w:szCs w:val="20"/>
              </w:rPr>
              <w:t>արտադրվում</w:t>
            </w:r>
            <w:proofErr w:type="spellEnd"/>
            <w:r>
              <w:rPr>
                <w:sz w:val="20"/>
                <w:szCs w:val="20"/>
              </w:rPr>
              <w:t xml:space="preserve">, </w:t>
            </w:r>
            <w:proofErr w:type="spellStart"/>
            <w:r>
              <w:rPr>
                <w:sz w:val="20"/>
                <w:szCs w:val="20"/>
              </w:rPr>
              <w:t>օգտագործ</w:t>
            </w:r>
            <w:proofErr w:type="spellEnd"/>
            <w:r>
              <w:rPr>
                <w:sz w:val="20"/>
                <w:szCs w:val="20"/>
              </w:rPr>
              <w:t xml:space="preserve">- </w:t>
            </w:r>
            <w:proofErr w:type="spellStart"/>
            <w:r>
              <w:rPr>
                <w:sz w:val="20"/>
                <w:szCs w:val="20"/>
              </w:rPr>
              <w:t>վում</w:t>
            </w:r>
            <w:proofErr w:type="spellEnd"/>
            <w:r>
              <w:rPr>
                <w:sz w:val="20"/>
                <w:szCs w:val="20"/>
              </w:rPr>
              <w:t xml:space="preserve">, </w:t>
            </w:r>
            <w:proofErr w:type="spellStart"/>
            <w:r>
              <w:rPr>
                <w:sz w:val="20"/>
                <w:szCs w:val="20"/>
              </w:rPr>
              <w:t>պահպանվում</w:t>
            </w:r>
            <w:proofErr w:type="spellEnd"/>
            <w:r>
              <w:rPr>
                <w:sz w:val="20"/>
                <w:szCs w:val="20"/>
              </w:rPr>
              <w:t xml:space="preserve"> </w:t>
            </w:r>
            <w:proofErr w:type="spellStart"/>
            <w:r>
              <w:rPr>
                <w:sz w:val="20"/>
                <w:szCs w:val="20"/>
              </w:rPr>
              <w:t>են</w:t>
            </w:r>
            <w:proofErr w:type="spellEnd"/>
            <w:r>
              <w:rPr>
                <w:sz w:val="20"/>
                <w:szCs w:val="20"/>
              </w:rPr>
              <w:t xml:space="preserve"> </w:t>
            </w:r>
            <w:proofErr w:type="spellStart"/>
            <w:r>
              <w:rPr>
                <w:sz w:val="20"/>
                <w:szCs w:val="20"/>
              </w:rPr>
              <w:t>վտանգավոր</w:t>
            </w:r>
            <w:proofErr w:type="spellEnd"/>
            <w:r>
              <w:rPr>
                <w:sz w:val="20"/>
                <w:szCs w:val="20"/>
              </w:rPr>
              <w:t xml:space="preserve"> </w:t>
            </w:r>
            <w:proofErr w:type="spellStart"/>
            <w:r>
              <w:rPr>
                <w:sz w:val="20"/>
                <w:szCs w:val="20"/>
              </w:rPr>
              <w:t>նյութեր</w:t>
            </w:r>
            <w:proofErr w:type="spellEnd"/>
            <w:r>
              <w:rPr>
                <w:sz w:val="20"/>
                <w:szCs w:val="20"/>
              </w:rPr>
              <w:t xml:space="preserve"> </w:t>
            </w:r>
            <w:proofErr w:type="spellStart"/>
            <w:r>
              <w:rPr>
                <w:sz w:val="20"/>
                <w:szCs w:val="20"/>
              </w:rPr>
              <w:t>առկա</w:t>
            </w:r>
            <w:proofErr w:type="spellEnd"/>
            <w:r>
              <w:rPr>
                <w:sz w:val="20"/>
                <w:szCs w:val="20"/>
              </w:rPr>
              <w:t xml:space="preserve"> է </w:t>
            </w:r>
            <w:proofErr w:type="spellStart"/>
            <w:r>
              <w:rPr>
                <w:sz w:val="20"/>
                <w:szCs w:val="20"/>
              </w:rPr>
              <w:t>հնարավոր</w:t>
            </w:r>
            <w:proofErr w:type="spellEnd"/>
            <w:r>
              <w:rPr>
                <w:sz w:val="20"/>
                <w:szCs w:val="20"/>
              </w:rPr>
              <w:t xml:space="preserve"> </w:t>
            </w:r>
            <w:proofErr w:type="spellStart"/>
            <w:r>
              <w:rPr>
                <w:sz w:val="20"/>
                <w:szCs w:val="20"/>
              </w:rPr>
              <w:t>վթարի</w:t>
            </w:r>
            <w:proofErr w:type="spellEnd"/>
            <w:r>
              <w:rPr>
                <w:sz w:val="20"/>
                <w:szCs w:val="20"/>
              </w:rPr>
              <w:t xml:space="preserve"> </w:t>
            </w:r>
            <w:proofErr w:type="spellStart"/>
            <w:r>
              <w:rPr>
                <w:sz w:val="20"/>
                <w:szCs w:val="20"/>
              </w:rPr>
              <w:t>կամ</w:t>
            </w:r>
            <w:proofErr w:type="spellEnd"/>
            <w:r>
              <w:rPr>
                <w:sz w:val="20"/>
                <w:szCs w:val="20"/>
              </w:rPr>
              <w:t xml:space="preserve"> </w:t>
            </w:r>
            <w:proofErr w:type="spellStart"/>
            <w:r>
              <w:rPr>
                <w:sz w:val="20"/>
                <w:szCs w:val="20"/>
              </w:rPr>
              <w:t>վտանգի</w:t>
            </w:r>
            <w:proofErr w:type="spellEnd"/>
            <w:r>
              <w:rPr>
                <w:sz w:val="20"/>
                <w:szCs w:val="20"/>
              </w:rPr>
              <w:t xml:space="preserve"> </w:t>
            </w:r>
            <w:proofErr w:type="spellStart"/>
            <w:r>
              <w:rPr>
                <w:sz w:val="20"/>
                <w:szCs w:val="20"/>
              </w:rPr>
              <w:t>մասին</w:t>
            </w:r>
            <w:proofErr w:type="spellEnd"/>
            <w:r>
              <w:rPr>
                <w:sz w:val="20"/>
                <w:szCs w:val="20"/>
              </w:rPr>
              <w:t xml:space="preserve"> </w:t>
            </w:r>
            <w:proofErr w:type="spellStart"/>
            <w:r>
              <w:rPr>
                <w:sz w:val="20"/>
                <w:szCs w:val="20"/>
              </w:rPr>
              <w:t>նախազգու</w:t>
            </w:r>
            <w:proofErr w:type="spellEnd"/>
            <w:r>
              <w:rPr>
                <w:sz w:val="20"/>
                <w:szCs w:val="20"/>
              </w:rPr>
              <w:t xml:space="preserve">- </w:t>
            </w:r>
            <w:proofErr w:type="spellStart"/>
            <w:r>
              <w:rPr>
                <w:sz w:val="20"/>
                <w:szCs w:val="20"/>
              </w:rPr>
              <w:t>շացնելու</w:t>
            </w:r>
            <w:proofErr w:type="spellEnd"/>
            <w:r>
              <w:rPr>
                <w:sz w:val="20"/>
                <w:szCs w:val="20"/>
              </w:rPr>
              <w:t xml:space="preserve"> և </w:t>
            </w:r>
            <w:proofErr w:type="spellStart"/>
            <w:r>
              <w:rPr>
                <w:sz w:val="20"/>
                <w:szCs w:val="20"/>
              </w:rPr>
              <w:t>հետևանքները</w:t>
            </w:r>
            <w:proofErr w:type="spellEnd"/>
            <w:r>
              <w:rPr>
                <w:sz w:val="20"/>
                <w:szCs w:val="20"/>
              </w:rPr>
              <w:t xml:space="preserve"> </w:t>
            </w:r>
            <w:proofErr w:type="spellStart"/>
            <w:r>
              <w:rPr>
                <w:sz w:val="20"/>
                <w:szCs w:val="20"/>
              </w:rPr>
              <w:t>վերացնելու</w:t>
            </w:r>
            <w:proofErr w:type="spellEnd"/>
            <w:r>
              <w:rPr>
                <w:sz w:val="20"/>
                <w:szCs w:val="20"/>
              </w:rPr>
              <w:t xml:space="preserve"> </w:t>
            </w:r>
            <w:proofErr w:type="spellStart"/>
            <w:r>
              <w:rPr>
                <w:sz w:val="20"/>
                <w:szCs w:val="20"/>
              </w:rPr>
              <w:t>համար</w:t>
            </w:r>
            <w:proofErr w:type="spellEnd"/>
          </w:p>
          <w:p w14:paraId="31DC8558" w14:textId="77777777" w:rsidR="006A01C9" w:rsidRDefault="006A01C9" w:rsidP="006877DE">
            <w:pPr>
              <w:pStyle w:val="TableParagraph"/>
              <w:spacing w:line="223" w:lineRule="exact"/>
              <w:ind w:left="105"/>
              <w:rPr>
                <w:sz w:val="20"/>
                <w:szCs w:val="20"/>
              </w:rPr>
            </w:pPr>
            <w:proofErr w:type="spellStart"/>
            <w:r>
              <w:rPr>
                <w:w w:val="105"/>
                <w:sz w:val="20"/>
                <w:szCs w:val="20"/>
              </w:rPr>
              <w:t>գործողությունների</w:t>
            </w:r>
            <w:proofErr w:type="spellEnd"/>
            <w:r>
              <w:rPr>
                <w:w w:val="105"/>
                <w:sz w:val="20"/>
                <w:szCs w:val="20"/>
              </w:rPr>
              <w:t xml:space="preserve"> </w:t>
            </w:r>
            <w:proofErr w:type="spellStart"/>
            <w:r>
              <w:rPr>
                <w:w w:val="105"/>
                <w:sz w:val="20"/>
                <w:szCs w:val="20"/>
              </w:rPr>
              <w:t>պլան</w:t>
            </w:r>
            <w:proofErr w:type="spellEnd"/>
            <w:r>
              <w:rPr>
                <w:w w:val="105"/>
                <w:sz w:val="20"/>
                <w:szCs w:val="20"/>
              </w:rPr>
              <w:t>։</w:t>
            </w:r>
          </w:p>
        </w:tc>
        <w:tc>
          <w:tcPr>
            <w:tcW w:w="2268" w:type="dxa"/>
          </w:tcPr>
          <w:p w14:paraId="73F44154" w14:textId="77777777" w:rsidR="006A01C9" w:rsidRDefault="006A01C9" w:rsidP="006877DE">
            <w:pPr>
              <w:pStyle w:val="TableParagraph"/>
              <w:spacing w:before="24" w:line="280" w:lineRule="auto"/>
              <w:ind w:left="131" w:right="120"/>
              <w:jc w:val="center"/>
              <w:rPr>
                <w:sz w:val="20"/>
                <w:szCs w:val="20"/>
              </w:rPr>
            </w:pPr>
            <w:r>
              <w:rPr>
                <w:w w:val="110"/>
                <w:sz w:val="20"/>
                <w:szCs w:val="20"/>
              </w:rPr>
              <w:t xml:space="preserve">ՀՀ </w:t>
            </w:r>
            <w:proofErr w:type="spellStart"/>
            <w:r>
              <w:rPr>
                <w:w w:val="110"/>
                <w:sz w:val="20"/>
                <w:szCs w:val="20"/>
              </w:rPr>
              <w:t>աշխատանքային</w:t>
            </w:r>
            <w:proofErr w:type="spellEnd"/>
            <w:r>
              <w:rPr>
                <w:w w:val="107"/>
                <w:sz w:val="20"/>
                <w:szCs w:val="20"/>
              </w:rPr>
              <w:t xml:space="preserve"> </w:t>
            </w:r>
            <w:proofErr w:type="spellStart"/>
            <w:r>
              <w:rPr>
                <w:w w:val="110"/>
                <w:sz w:val="20"/>
                <w:szCs w:val="20"/>
              </w:rPr>
              <w:t>օրենսգիրք</w:t>
            </w:r>
            <w:proofErr w:type="spellEnd"/>
            <w:r>
              <w:rPr>
                <w:w w:val="110"/>
                <w:sz w:val="20"/>
                <w:szCs w:val="20"/>
              </w:rPr>
              <w:t xml:space="preserve">, </w:t>
            </w:r>
            <w:proofErr w:type="spellStart"/>
            <w:r>
              <w:rPr>
                <w:w w:val="110"/>
                <w:sz w:val="20"/>
                <w:szCs w:val="20"/>
              </w:rPr>
              <w:t>հոդված</w:t>
            </w:r>
            <w:proofErr w:type="spellEnd"/>
            <w:r>
              <w:rPr>
                <w:w w:val="110"/>
                <w:sz w:val="20"/>
                <w:szCs w:val="20"/>
              </w:rPr>
              <w:t xml:space="preserve"> 250, </w:t>
            </w:r>
            <w:proofErr w:type="spellStart"/>
            <w:r>
              <w:rPr>
                <w:w w:val="110"/>
                <w:sz w:val="20"/>
                <w:szCs w:val="20"/>
              </w:rPr>
              <w:t>մաս</w:t>
            </w:r>
            <w:proofErr w:type="spellEnd"/>
            <w:r>
              <w:rPr>
                <w:w w:val="110"/>
                <w:sz w:val="20"/>
                <w:szCs w:val="20"/>
              </w:rPr>
              <w:t xml:space="preserve"> 6</w:t>
            </w:r>
          </w:p>
        </w:tc>
        <w:tc>
          <w:tcPr>
            <w:tcW w:w="595" w:type="dxa"/>
          </w:tcPr>
          <w:p w14:paraId="7C7B34D7" w14:textId="77777777" w:rsidR="006A01C9" w:rsidRDefault="006A01C9" w:rsidP="006877DE">
            <w:pPr>
              <w:pStyle w:val="TableParagraph"/>
              <w:rPr>
                <w:sz w:val="18"/>
              </w:rPr>
            </w:pPr>
          </w:p>
        </w:tc>
        <w:tc>
          <w:tcPr>
            <w:tcW w:w="569" w:type="dxa"/>
          </w:tcPr>
          <w:p w14:paraId="1DA709BA" w14:textId="77777777" w:rsidR="006A01C9" w:rsidRDefault="006A01C9" w:rsidP="006877DE">
            <w:pPr>
              <w:pStyle w:val="TableParagraph"/>
              <w:rPr>
                <w:sz w:val="18"/>
              </w:rPr>
            </w:pPr>
          </w:p>
        </w:tc>
        <w:tc>
          <w:tcPr>
            <w:tcW w:w="679" w:type="dxa"/>
          </w:tcPr>
          <w:p w14:paraId="2C2CF485" w14:textId="77777777" w:rsidR="006A01C9" w:rsidRDefault="006A01C9" w:rsidP="006877DE">
            <w:pPr>
              <w:pStyle w:val="TableParagraph"/>
              <w:rPr>
                <w:sz w:val="18"/>
              </w:rPr>
            </w:pPr>
          </w:p>
        </w:tc>
        <w:tc>
          <w:tcPr>
            <w:tcW w:w="708" w:type="dxa"/>
          </w:tcPr>
          <w:p w14:paraId="53AD64E3"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3E0438C0"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4301E0E3" w14:textId="77777777" w:rsidR="006A01C9" w:rsidRDefault="006A01C9" w:rsidP="006877DE">
            <w:pPr>
              <w:pStyle w:val="TableParagraph"/>
              <w:rPr>
                <w:sz w:val="18"/>
              </w:rPr>
            </w:pPr>
          </w:p>
        </w:tc>
      </w:tr>
      <w:tr w:rsidR="006A01C9" w14:paraId="34E31604" w14:textId="77777777" w:rsidTr="006877DE">
        <w:trPr>
          <w:trHeight w:val="1072"/>
        </w:trPr>
        <w:tc>
          <w:tcPr>
            <w:tcW w:w="1032" w:type="dxa"/>
          </w:tcPr>
          <w:p w14:paraId="0D7C1891" w14:textId="77777777" w:rsidR="006A01C9" w:rsidRDefault="006A01C9" w:rsidP="006877DE">
            <w:pPr>
              <w:pStyle w:val="TableParagraph"/>
              <w:spacing w:before="24"/>
              <w:ind w:left="177" w:right="170"/>
              <w:jc w:val="center"/>
              <w:rPr>
                <w:sz w:val="20"/>
              </w:rPr>
            </w:pPr>
            <w:r>
              <w:rPr>
                <w:w w:val="115"/>
                <w:sz w:val="20"/>
              </w:rPr>
              <w:t>57.</w:t>
            </w:r>
          </w:p>
        </w:tc>
        <w:tc>
          <w:tcPr>
            <w:tcW w:w="5527" w:type="dxa"/>
          </w:tcPr>
          <w:p w14:paraId="6CC71C1C" w14:textId="77777777" w:rsidR="006A01C9" w:rsidRDefault="006A01C9" w:rsidP="006877DE">
            <w:pPr>
              <w:pStyle w:val="TableParagraph"/>
              <w:spacing w:before="24" w:line="278" w:lineRule="auto"/>
              <w:ind w:left="105" w:right="132"/>
              <w:rPr>
                <w:sz w:val="20"/>
                <w:szCs w:val="20"/>
              </w:rPr>
            </w:pPr>
            <w:proofErr w:type="spellStart"/>
            <w:r>
              <w:rPr>
                <w:w w:val="105"/>
                <w:sz w:val="20"/>
                <w:szCs w:val="20"/>
              </w:rPr>
              <w:t>Աշխատավայրում</w:t>
            </w:r>
            <w:proofErr w:type="spellEnd"/>
            <w:r>
              <w:rPr>
                <w:w w:val="105"/>
                <w:sz w:val="20"/>
                <w:szCs w:val="20"/>
              </w:rPr>
              <w:t xml:space="preserve"> </w:t>
            </w:r>
            <w:proofErr w:type="spellStart"/>
            <w:r>
              <w:rPr>
                <w:w w:val="105"/>
                <w:sz w:val="20"/>
                <w:szCs w:val="20"/>
              </w:rPr>
              <w:t>դժբախտ</w:t>
            </w:r>
            <w:proofErr w:type="spellEnd"/>
            <w:r>
              <w:rPr>
                <w:w w:val="105"/>
                <w:sz w:val="20"/>
                <w:szCs w:val="20"/>
              </w:rPr>
              <w:t xml:space="preserve"> </w:t>
            </w:r>
            <w:proofErr w:type="spellStart"/>
            <w:r>
              <w:rPr>
                <w:w w:val="105"/>
                <w:sz w:val="20"/>
                <w:szCs w:val="20"/>
              </w:rPr>
              <w:t>պատահարների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սուր</w:t>
            </w:r>
            <w:proofErr w:type="spellEnd"/>
            <w:r>
              <w:rPr>
                <w:w w:val="105"/>
                <w:sz w:val="20"/>
                <w:szCs w:val="20"/>
              </w:rPr>
              <w:t xml:space="preserve"> </w:t>
            </w:r>
            <w:proofErr w:type="spellStart"/>
            <w:r>
              <w:rPr>
                <w:w w:val="105"/>
                <w:sz w:val="20"/>
                <w:szCs w:val="20"/>
              </w:rPr>
              <w:t>հիվանդությունների</w:t>
            </w:r>
            <w:proofErr w:type="spellEnd"/>
            <w:r>
              <w:rPr>
                <w:w w:val="105"/>
                <w:sz w:val="20"/>
                <w:szCs w:val="20"/>
              </w:rPr>
              <w:t xml:space="preserve"> </w:t>
            </w:r>
            <w:proofErr w:type="spellStart"/>
            <w:r>
              <w:rPr>
                <w:w w:val="105"/>
                <w:sz w:val="20"/>
                <w:szCs w:val="20"/>
              </w:rPr>
              <w:t>առաջացման</w:t>
            </w:r>
            <w:proofErr w:type="spellEnd"/>
            <w:r>
              <w:rPr>
                <w:w w:val="105"/>
                <w:sz w:val="20"/>
                <w:szCs w:val="20"/>
              </w:rPr>
              <w:t xml:space="preserve"> </w:t>
            </w:r>
            <w:proofErr w:type="spellStart"/>
            <w:r>
              <w:rPr>
                <w:w w:val="105"/>
                <w:sz w:val="20"/>
                <w:szCs w:val="20"/>
              </w:rPr>
              <w:t>դեպքերում</w:t>
            </w:r>
            <w:proofErr w:type="spellEnd"/>
            <w:r>
              <w:rPr>
                <w:w w:val="105"/>
                <w:sz w:val="20"/>
                <w:szCs w:val="20"/>
              </w:rPr>
              <w:t xml:space="preserve"> </w:t>
            </w:r>
            <w:proofErr w:type="spellStart"/>
            <w:r>
              <w:rPr>
                <w:w w:val="105"/>
                <w:sz w:val="20"/>
                <w:szCs w:val="20"/>
              </w:rPr>
              <w:t>գործատուն</w:t>
            </w:r>
            <w:proofErr w:type="spellEnd"/>
            <w:r>
              <w:rPr>
                <w:w w:val="105"/>
                <w:sz w:val="20"/>
                <w:szCs w:val="20"/>
              </w:rPr>
              <w:t xml:space="preserve"> </w:t>
            </w:r>
            <w:proofErr w:type="spellStart"/>
            <w:r>
              <w:rPr>
                <w:w w:val="105"/>
                <w:sz w:val="20"/>
                <w:szCs w:val="20"/>
              </w:rPr>
              <w:t>աշխատողներին</w:t>
            </w:r>
            <w:proofErr w:type="spellEnd"/>
            <w:r>
              <w:rPr>
                <w:w w:val="105"/>
                <w:sz w:val="20"/>
                <w:szCs w:val="20"/>
              </w:rPr>
              <w:t xml:space="preserve"> </w:t>
            </w:r>
            <w:proofErr w:type="spellStart"/>
            <w:r>
              <w:rPr>
                <w:w w:val="105"/>
                <w:sz w:val="20"/>
                <w:szCs w:val="20"/>
              </w:rPr>
              <w:t>ապահովում</w:t>
            </w:r>
            <w:proofErr w:type="spellEnd"/>
            <w:r>
              <w:rPr>
                <w:w w:val="105"/>
                <w:sz w:val="20"/>
                <w:szCs w:val="20"/>
              </w:rPr>
              <w:t xml:space="preserve"> է </w:t>
            </w:r>
            <w:proofErr w:type="spellStart"/>
            <w:r>
              <w:rPr>
                <w:w w:val="105"/>
                <w:sz w:val="20"/>
                <w:szCs w:val="20"/>
              </w:rPr>
              <w:t>առաջին</w:t>
            </w:r>
            <w:proofErr w:type="spellEnd"/>
            <w:r>
              <w:rPr>
                <w:w w:val="105"/>
                <w:sz w:val="20"/>
                <w:szCs w:val="20"/>
              </w:rPr>
              <w:t xml:space="preserve"> </w:t>
            </w:r>
            <w:proofErr w:type="spellStart"/>
            <w:r>
              <w:rPr>
                <w:w w:val="105"/>
                <w:sz w:val="20"/>
                <w:szCs w:val="20"/>
              </w:rPr>
              <w:t>բժշկական</w:t>
            </w:r>
            <w:proofErr w:type="spellEnd"/>
          </w:p>
          <w:p w14:paraId="2D8E492C" w14:textId="77777777" w:rsidR="006A01C9" w:rsidRDefault="006A01C9" w:rsidP="006877DE">
            <w:pPr>
              <w:pStyle w:val="TableParagraph"/>
              <w:spacing w:before="4" w:line="224" w:lineRule="exact"/>
              <w:ind w:left="105"/>
              <w:rPr>
                <w:sz w:val="20"/>
                <w:szCs w:val="20"/>
              </w:rPr>
            </w:pPr>
            <w:proofErr w:type="spellStart"/>
            <w:r>
              <w:rPr>
                <w:w w:val="105"/>
                <w:sz w:val="20"/>
                <w:szCs w:val="20"/>
              </w:rPr>
              <w:t>օգնությամբ</w:t>
            </w:r>
            <w:proofErr w:type="spellEnd"/>
            <w:r>
              <w:rPr>
                <w:w w:val="105"/>
                <w:sz w:val="20"/>
                <w:szCs w:val="20"/>
              </w:rPr>
              <w:t>:</w:t>
            </w:r>
          </w:p>
        </w:tc>
        <w:tc>
          <w:tcPr>
            <w:tcW w:w="2268" w:type="dxa"/>
          </w:tcPr>
          <w:p w14:paraId="4699DF25" w14:textId="77777777" w:rsidR="006A01C9" w:rsidRDefault="006A01C9" w:rsidP="006877DE">
            <w:pPr>
              <w:pStyle w:val="TableParagraph"/>
              <w:spacing w:before="24" w:line="278" w:lineRule="auto"/>
              <w:ind w:left="131" w:right="120"/>
              <w:jc w:val="center"/>
              <w:rPr>
                <w:sz w:val="20"/>
                <w:szCs w:val="20"/>
              </w:rPr>
            </w:pPr>
            <w:r>
              <w:rPr>
                <w:w w:val="110"/>
                <w:sz w:val="20"/>
                <w:szCs w:val="20"/>
              </w:rPr>
              <w:t xml:space="preserve">ՀՀ </w:t>
            </w:r>
            <w:proofErr w:type="spellStart"/>
            <w:r>
              <w:rPr>
                <w:w w:val="110"/>
                <w:sz w:val="20"/>
                <w:szCs w:val="20"/>
              </w:rPr>
              <w:t>աշխատանքային</w:t>
            </w:r>
            <w:proofErr w:type="spellEnd"/>
            <w:r>
              <w:rPr>
                <w:w w:val="107"/>
                <w:sz w:val="20"/>
                <w:szCs w:val="20"/>
              </w:rPr>
              <w:t xml:space="preserve"> </w:t>
            </w:r>
            <w:proofErr w:type="spellStart"/>
            <w:r>
              <w:rPr>
                <w:w w:val="110"/>
                <w:sz w:val="20"/>
                <w:szCs w:val="20"/>
              </w:rPr>
              <w:t>օրենսգիրք</w:t>
            </w:r>
            <w:proofErr w:type="spellEnd"/>
            <w:r>
              <w:rPr>
                <w:w w:val="110"/>
                <w:sz w:val="20"/>
                <w:szCs w:val="20"/>
              </w:rPr>
              <w:t xml:space="preserve">, </w:t>
            </w:r>
            <w:proofErr w:type="spellStart"/>
            <w:r>
              <w:rPr>
                <w:w w:val="110"/>
                <w:sz w:val="20"/>
                <w:szCs w:val="20"/>
              </w:rPr>
              <w:t>հոդված</w:t>
            </w:r>
            <w:proofErr w:type="spellEnd"/>
            <w:r>
              <w:rPr>
                <w:w w:val="110"/>
                <w:sz w:val="20"/>
                <w:szCs w:val="20"/>
              </w:rPr>
              <w:t xml:space="preserve"> 256</w:t>
            </w:r>
          </w:p>
        </w:tc>
        <w:tc>
          <w:tcPr>
            <w:tcW w:w="595" w:type="dxa"/>
          </w:tcPr>
          <w:p w14:paraId="18127732" w14:textId="77777777" w:rsidR="006A01C9" w:rsidRDefault="006A01C9" w:rsidP="006877DE">
            <w:pPr>
              <w:pStyle w:val="TableParagraph"/>
              <w:rPr>
                <w:sz w:val="18"/>
              </w:rPr>
            </w:pPr>
          </w:p>
        </w:tc>
        <w:tc>
          <w:tcPr>
            <w:tcW w:w="569" w:type="dxa"/>
          </w:tcPr>
          <w:p w14:paraId="17736A18" w14:textId="77777777" w:rsidR="006A01C9" w:rsidRDefault="006A01C9" w:rsidP="006877DE">
            <w:pPr>
              <w:pStyle w:val="TableParagraph"/>
              <w:rPr>
                <w:sz w:val="18"/>
              </w:rPr>
            </w:pPr>
          </w:p>
        </w:tc>
        <w:tc>
          <w:tcPr>
            <w:tcW w:w="679" w:type="dxa"/>
          </w:tcPr>
          <w:p w14:paraId="41B9E5A6" w14:textId="77777777" w:rsidR="006A01C9" w:rsidRDefault="006A01C9" w:rsidP="006877DE">
            <w:pPr>
              <w:pStyle w:val="TableParagraph"/>
              <w:rPr>
                <w:sz w:val="18"/>
              </w:rPr>
            </w:pPr>
          </w:p>
        </w:tc>
        <w:tc>
          <w:tcPr>
            <w:tcW w:w="708" w:type="dxa"/>
          </w:tcPr>
          <w:p w14:paraId="13ABDD5C" w14:textId="77777777" w:rsidR="006A01C9" w:rsidRDefault="006A01C9" w:rsidP="006877DE">
            <w:pPr>
              <w:pStyle w:val="TableParagraph"/>
              <w:spacing w:before="24"/>
              <w:ind w:left="105" w:right="97"/>
              <w:jc w:val="center"/>
              <w:rPr>
                <w:sz w:val="20"/>
              </w:rPr>
            </w:pPr>
            <w:r>
              <w:rPr>
                <w:w w:val="120"/>
                <w:sz w:val="20"/>
              </w:rPr>
              <w:t>0,5</w:t>
            </w:r>
          </w:p>
        </w:tc>
        <w:tc>
          <w:tcPr>
            <w:tcW w:w="2126" w:type="dxa"/>
          </w:tcPr>
          <w:p w14:paraId="4357D3E9" w14:textId="77777777" w:rsidR="006A01C9" w:rsidRDefault="006A01C9" w:rsidP="006877DE">
            <w:pPr>
              <w:pStyle w:val="TableParagraph"/>
              <w:spacing w:before="24"/>
              <w:ind w:left="107"/>
              <w:rPr>
                <w:sz w:val="20"/>
                <w:szCs w:val="20"/>
              </w:rPr>
            </w:pPr>
            <w:proofErr w:type="spellStart"/>
            <w:r>
              <w:rPr>
                <w:w w:val="105"/>
                <w:sz w:val="20"/>
                <w:szCs w:val="20"/>
              </w:rPr>
              <w:t>Փաստաթղթային</w:t>
            </w:r>
            <w:proofErr w:type="spellEnd"/>
          </w:p>
        </w:tc>
        <w:tc>
          <w:tcPr>
            <w:tcW w:w="2016" w:type="dxa"/>
          </w:tcPr>
          <w:p w14:paraId="1B69620C" w14:textId="77777777" w:rsidR="006A01C9" w:rsidRDefault="006A01C9" w:rsidP="006877DE">
            <w:pPr>
              <w:pStyle w:val="TableParagraph"/>
              <w:rPr>
                <w:sz w:val="18"/>
              </w:rPr>
            </w:pPr>
          </w:p>
        </w:tc>
      </w:tr>
      <w:tr w:rsidR="006A01C9" w14:paraId="1D3A4DAD" w14:textId="77777777" w:rsidTr="006877DE">
        <w:trPr>
          <w:trHeight w:val="2147"/>
        </w:trPr>
        <w:tc>
          <w:tcPr>
            <w:tcW w:w="1032" w:type="dxa"/>
          </w:tcPr>
          <w:p w14:paraId="06D05F03" w14:textId="77777777" w:rsidR="006A01C9" w:rsidRDefault="006A01C9" w:rsidP="006877DE">
            <w:pPr>
              <w:pStyle w:val="TableParagraph"/>
              <w:spacing w:before="24"/>
              <w:ind w:left="177" w:right="170"/>
              <w:jc w:val="center"/>
              <w:rPr>
                <w:sz w:val="20"/>
              </w:rPr>
            </w:pPr>
            <w:r>
              <w:rPr>
                <w:w w:val="120"/>
                <w:sz w:val="20"/>
              </w:rPr>
              <w:t>58.</w:t>
            </w:r>
          </w:p>
        </w:tc>
        <w:tc>
          <w:tcPr>
            <w:tcW w:w="5527" w:type="dxa"/>
          </w:tcPr>
          <w:p w14:paraId="02D9BB7A"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Արդյո՞ք</w:t>
            </w:r>
            <w:proofErr w:type="spellEnd"/>
            <w:r>
              <w:rPr>
                <w:w w:val="105"/>
                <w:sz w:val="20"/>
                <w:szCs w:val="20"/>
              </w:rPr>
              <w:t xml:space="preserve"> </w:t>
            </w:r>
            <w:proofErr w:type="spellStart"/>
            <w:r>
              <w:rPr>
                <w:w w:val="105"/>
                <w:sz w:val="20"/>
                <w:szCs w:val="20"/>
              </w:rPr>
              <w:t>մասնագիտական</w:t>
            </w:r>
            <w:proofErr w:type="spellEnd"/>
            <w:r>
              <w:rPr>
                <w:w w:val="105"/>
                <w:sz w:val="20"/>
                <w:szCs w:val="20"/>
              </w:rPr>
              <w:t xml:space="preserve"> </w:t>
            </w:r>
            <w:proofErr w:type="spellStart"/>
            <w:r>
              <w:rPr>
                <w:w w:val="105"/>
                <w:sz w:val="20"/>
                <w:szCs w:val="20"/>
              </w:rPr>
              <w:t>հիվանդությունները</w:t>
            </w:r>
            <w:proofErr w:type="spellEnd"/>
            <w:r>
              <w:rPr>
                <w:w w:val="105"/>
                <w:sz w:val="20"/>
                <w:szCs w:val="20"/>
              </w:rPr>
              <w:t xml:space="preserve"> և </w:t>
            </w:r>
            <w:proofErr w:type="spellStart"/>
            <w:r>
              <w:rPr>
                <w:w w:val="105"/>
                <w:sz w:val="20"/>
                <w:szCs w:val="20"/>
              </w:rPr>
              <w:t>դժբախտ</w:t>
            </w:r>
            <w:proofErr w:type="spellEnd"/>
            <w:r>
              <w:rPr>
                <w:w w:val="105"/>
                <w:sz w:val="20"/>
                <w:szCs w:val="20"/>
              </w:rPr>
              <w:t xml:space="preserve"> </w:t>
            </w:r>
            <w:proofErr w:type="spellStart"/>
            <w:r>
              <w:rPr>
                <w:w w:val="105"/>
                <w:sz w:val="20"/>
                <w:szCs w:val="20"/>
              </w:rPr>
              <w:t>դեպքերը</w:t>
            </w:r>
            <w:proofErr w:type="spellEnd"/>
            <w:r>
              <w:rPr>
                <w:w w:val="105"/>
                <w:sz w:val="20"/>
                <w:szCs w:val="20"/>
              </w:rPr>
              <w:t xml:space="preserve"> </w:t>
            </w:r>
            <w:proofErr w:type="spellStart"/>
            <w:r>
              <w:rPr>
                <w:w w:val="105"/>
                <w:sz w:val="20"/>
                <w:szCs w:val="20"/>
              </w:rPr>
              <w:t>հաշվառվում</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և </w:t>
            </w:r>
            <w:proofErr w:type="spellStart"/>
            <w:r>
              <w:rPr>
                <w:w w:val="105"/>
                <w:sz w:val="20"/>
                <w:szCs w:val="20"/>
              </w:rPr>
              <w:t>պատճառները</w:t>
            </w:r>
            <w:proofErr w:type="spellEnd"/>
            <w:r>
              <w:rPr>
                <w:w w:val="105"/>
                <w:sz w:val="20"/>
                <w:szCs w:val="20"/>
              </w:rPr>
              <w:t xml:space="preserve"> </w:t>
            </w:r>
            <w:proofErr w:type="spellStart"/>
            <w:r>
              <w:rPr>
                <w:w w:val="105"/>
                <w:sz w:val="20"/>
                <w:szCs w:val="20"/>
              </w:rPr>
              <w:t>պարզելու</w:t>
            </w:r>
            <w:proofErr w:type="spellEnd"/>
            <w:r>
              <w:rPr>
                <w:w w:val="105"/>
                <w:sz w:val="20"/>
                <w:szCs w:val="20"/>
              </w:rPr>
              <w:t xml:space="preserve"> </w:t>
            </w:r>
            <w:proofErr w:type="spellStart"/>
            <w:r>
              <w:rPr>
                <w:w w:val="105"/>
                <w:sz w:val="20"/>
                <w:szCs w:val="20"/>
              </w:rPr>
              <w:t>նպատակով</w:t>
            </w:r>
            <w:proofErr w:type="spellEnd"/>
            <w:r>
              <w:rPr>
                <w:w w:val="105"/>
                <w:sz w:val="20"/>
                <w:szCs w:val="20"/>
              </w:rPr>
              <w:t xml:space="preserve"> </w:t>
            </w:r>
            <w:proofErr w:type="spellStart"/>
            <w:r>
              <w:rPr>
                <w:w w:val="105"/>
                <w:sz w:val="20"/>
                <w:szCs w:val="20"/>
              </w:rPr>
              <w:t>անցկացվում</w:t>
            </w:r>
            <w:proofErr w:type="spellEnd"/>
            <w:r>
              <w:rPr>
                <w:w w:val="105"/>
                <w:sz w:val="20"/>
                <w:szCs w:val="20"/>
              </w:rPr>
              <w:t xml:space="preserve"> է </w:t>
            </w:r>
            <w:proofErr w:type="spellStart"/>
            <w:r>
              <w:rPr>
                <w:w w:val="105"/>
                <w:sz w:val="20"/>
                <w:szCs w:val="20"/>
              </w:rPr>
              <w:t>ծառայողական</w:t>
            </w:r>
            <w:proofErr w:type="spellEnd"/>
            <w:r>
              <w:rPr>
                <w:w w:val="105"/>
                <w:sz w:val="20"/>
                <w:szCs w:val="20"/>
              </w:rPr>
              <w:t xml:space="preserve"> </w:t>
            </w:r>
            <w:proofErr w:type="spellStart"/>
            <w:r>
              <w:rPr>
                <w:w w:val="105"/>
                <w:sz w:val="20"/>
                <w:szCs w:val="20"/>
              </w:rPr>
              <w:t>քննություն</w:t>
            </w:r>
            <w:proofErr w:type="spellEnd"/>
            <w:r>
              <w:rPr>
                <w:w w:val="105"/>
                <w:sz w:val="20"/>
                <w:szCs w:val="20"/>
              </w:rPr>
              <w:t>:</w:t>
            </w:r>
          </w:p>
        </w:tc>
        <w:tc>
          <w:tcPr>
            <w:tcW w:w="2268" w:type="dxa"/>
          </w:tcPr>
          <w:p w14:paraId="75F9F270" w14:textId="77777777" w:rsidR="006A01C9" w:rsidRDefault="006A01C9" w:rsidP="006877DE">
            <w:pPr>
              <w:pStyle w:val="TableParagraph"/>
              <w:spacing w:before="24" w:line="280" w:lineRule="auto"/>
              <w:ind w:left="143" w:right="133"/>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261, </w:t>
            </w:r>
            <w:proofErr w:type="spellStart"/>
            <w:r>
              <w:rPr>
                <w:w w:val="105"/>
                <w:sz w:val="20"/>
                <w:szCs w:val="20"/>
              </w:rPr>
              <w:t>մաս</w:t>
            </w:r>
            <w:proofErr w:type="spellEnd"/>
            <w:r>
              <w:rPr>
                <w:w w:val="105"/>
                <w:sz w:val="20"/>
                <w:szCs w:val="20"/>
              </w:rPr>
              <w:t xml:space="preserve"> 1, </w:t>
            </w:r>
            <w:proofErr w:type="spellStart"/>
            <w:r>
              <w:rPr>
                <w:w w:val="105"/>
                <w:sz w:val="20"/>
                <w:szCs w:val="20"/>
              </w:rPr>
              <w:t>Կառավարության</w:t>
            </w:r>
            <w:proofErr w:type="spellEnd"/>
            <w:r>
              <w:rPr>
                <w:w w:val="105"/>
                <w:sz w:val="20"/>
                <w:szCs w:val="20"/>
              </w:rPr>
              <w:t xml:space="preserve"> 2006 </w:t>
            </w:r>
            <w:proofErr w:type="spellStart"/>
            <w:r>
              <w:rPr>
                <w:w w:val="105"/>
                <w:sz w:val="20"/>
                <w:szCs w:val="20"/>
              </w:rPr>
              <w:t>թվականի</w:t>
            </w:r>
            <w:proofErr w:type="spellEnd"/>
            <w:r>
              <w:rPr>
                <w:w w:val="105"/>
                <w:sz w:val="20"/>
                <w:szCs w:val="20"/>
              </w:rPr>
              <w:t xml:space="preserve"> </w:t>
            </w:r>
            <w:proofErr w:type="spellStart"/>
            <w:r>
              <w:rPr>
                <w:w w:val="105"/>
                <w:sz w:val="20"/>
                <w:szCs w:val="20"/>
              </w:rPr>
              <w:t>մարտի</w:t>
            </w:r>
            <w:proofErr w:type="spellEnd"/>
            <w:r>
              <w:rPr>
                <w:w w:val="105"/>
                <w:sz w:val="20"/>
                <w:szCs w:val="20"/>
              </w:rPr>
              <w:t xml:space="preserve"> 23-ի N 458-Ն </w:t>
            </w:r>
            <w:proofErr w:type="spellStart"/>
            <w:r>
              <w:rPr>
                <w:w w:val="105"/>
                <w:sz w:val="20"/>
                <w:szCs w:val="20"/>
              </w:rPr>
              <w:t>որոշում</w:t>
            </w:r>
            <w:proofErr w:type="spellEnd"/>
            <w:r>
              <w:rPr>
                <w:w w:val="105"/>
                <w:sz w:val="20"/>
                <w:szCs w:val="20"/>
              </w:rPr>
              <w:t xml:space="preserve">, </w:t>
            </w:r>
            <w:proofErr w:type="spellStart"/>
            <w:r>
              <w:rPr>
                <w:w w:val="105"/>
                <w:sz w:val="20"/>
                <w:szCs w:val="20"/>
              </w:rPr>
              <w:t>Հավելված</w:t>
            </w:r>
            <w:proofErr w:type="spellEnd"/>
            <w:r>
              <w:rPr>
                <w:w w:val="105"/>
                <w:sz w:val="20"/>
                <w:szCs w:val="20"/>
              </w:rPr>
              <w:t xml:space="preserve"> 1,</w:t>
            </w:r>
          </w:p>
          <w:p w14:paraId="10D69898" w14:textId="77777777" w:rsidR="006A01C9" w:rsidRDefault="006A01C9" w:rsidP="006877DE">
            <w:pPr>
              <w:pStyle w:val="TableParagraph"/>
              <w:spacing w:line="220" w:lineRule="exact"/>
              <w:ind w:left="124" w:right="120"/>
              <w:jc w:val="center"/>
              <w:rPr>
                <w:sz w:val="20"/>
                <w:szCs w:val="20"/>
              </w:rPr>
            </w:pPr>
            <w:proofErr w:type="spellStart"/>
            <w:r>
              <w:rPr>
                <w:w w:val="105"/>
                <w:sz w:val="20"/>
                <w:szCs w:val="20"/>
              </w:rPr>
              <w:t>Հավելված</w:t>
            </w:r>
            <w:proofErr w:type="spellEnd"/>
            <w:r>
              <w:rPr>
                <w:w w:val="105"/>
                <w:sz w:val="20"/>
                <w:szCs w:val="20"/>
              </w:rPr>
              <w:t xml:space="preserve"> 2</w:t>
            </w:r>
          </w:p>
        </w:tc>
        <w:tc>
          <w:tcPr>
            <w:tcW w:w="595" w:type="dxa"/>
          </w:tcPr>
          <w:p w14:paraId="13A8CAF9" w14:textId="77777777" w:rsidR="006A01C9" w:rsidRDefault="006A01C9" w:rsidP="006877DE">
            <w:pPr>
              <w:pStyle w:val="TableParagraph"/>
              <w:rPr>
                <w:sz w:val="18"/>
              </w:rPr>
            </w:pPr>
          </w:p>
        </w:tc>
        <w:tc>
          <w:tcPr>
            <w:tcW w:w="569" w:type="dxa"/>
          </w:tcPr>
          <w:p w14:paraId="4D7F7E6F" w14:textId="77777777" w:rsidR="006A01C9" w:rsidRDefault="006A01C9" w:rsidP="006877DE">
            <w:pPr>
              <w:pStyle w:val="TableParagraph"/>
              <w:rPr>
                <w:sz w:val="18"/>
              </w:rPr>
            </w:pPr>
          </w:p>
        </w:tc>
        <w:tc>
          <w:tcPr>
            <w:tcW w:w="679" w:type="dxa"/>
          </w:tcPr>
          <w:p w14:paraId="2F224935" w14:textId="77777777" w:rsidR="006A01C9" w:rsidRDefault="006A01C9" w:rsidP="006877DE">
            <w:pPr>
              <w:pStyle w:val="TableParagraph"/>
              <w:rPr>
                <w:sz w:val="18"/>
              </w:rPr>
            </w:pPr>
          </w:p>
        </w:tc>
        <w:tc>
          <w:tcPr>
            <w:tcW w:w="708" w:type="dxa"/>
          </w:tcPr>
          <w:p w14:paraId="515F4AC6" w14:textId="77777777" w:rsidR="006A01C9" w:rsidRDefault="006A01C9" w:rsidP="006877DE">
            <w:pPr>
              <w:pStyle w:val="TableParagraph"/>
              <w:spacing w:before="24"/>
              <w:ind w:left="11"/>
              <w:jc w:val="center"/>
              <w:rPr>
                <w:sz w:val="20"/>
              </w:rPr>
            </w:pPr>
            <w:r>
              <w:rPr>
                <w:w w:val="79"/>
                <w:sz w:val="20"/>
              </w:rPr>
              <w:t>1</w:t>
            </w:r>
          </w:p>
        </w:tc>
        <w:tc>
          <w:tcPr>
            <w:tcW w:w="2126" w:type="dxa"/>
          </w:tcPr>
          <w:p w14:paraId="4FC46392" w14:textId="77777777" w:rsidR="006A01C9" w:rsidRDefault="006A01C9" w:rsidP="006877DE">
            <w:pPr>
              <w:pStyle w:val="TableParagraph"/>
              <w:spacing w:before="24"/>
              <w:ind w:left="108"/>
              <w:rPr>
                <w:sz w:val="20"/>
                <w:szCs w:val="20"/>
              </w:rPr>
            </w:pPr>
            <w:proofErr w:type="spellStart"/>
            <w:r>
              <w:rPr>
                <w:w w:val="105"/>
                <w:sz w:val="20"/>
                <w:szCs w:val="20"/>
              </w:rPr>
              <w:t>Փաստաթղթային</w:t>
            </w:r>
            <w:proofErr w:type="spellEnd"/>
          </w:p>
        </w:tc>
        <w:tc>
          <w:tcPr>
            <w:tcW w:w="2016" w:type="dxa"/>
          </w:tcPr>
          <w:p w14:paraId="3C2CC97B" w14:textId="77777777" w:rsidR="006A01C9" w:rsidRDefault="006A01C9" w:rsidP="006877DE">
            <w:pPr>
              <w:pStyle w:val="TableParagraph"/>
              <w:rPr>
                <w:sz w:val="18"/>
              </w:rPr>
            </w:pPr>
          </w:p>
        </w:tc>
      </w:tr>
      <w:tr w:rsidR="006A01C9" w14:paraId="4BDA3753" w14:textId="77777777" w:rsidTr="006877DE">
        <w:trPr>
          <w:trHeight w:val="273"/>
        </w:trPr>
        <w:tc>
          <w:tcPr>
            <w:tcW w:w="1032" w:type="dxa"/>
            <w:tcBorders>
              <w:bottom w:val="nil"/>
            </w:tcBorders>
          </w:tcPr>
          <w:p w14:paraId="60C29F17" w14:textId="77777777" w:rsidR="006A01C9" w:rsidRDefault="006A01C9" w:rsidP="006877DE">
            <w:pPr>
              <w:pStyle w:val="TableParagraph"/>
              <w:spacing w:before="24" w:line="229" w:lineRule="exact"/>
              <w:ind w:left="178" w:right="170"/>
              <w:jc w:val="center"/>
              <w:rPr>
                <w:sz w:val="20"/>
              </w:rPr>
            </w:pPr>
            <w:r>
              <w:rPr>
                <w:w w:val="120"/>
                <w:sz w:val="20"/>
              </w:rPr>
              <w:t>59.</w:t>
            </w:r>
          </w:p>
        </w:tc>
        <w:tc>
          <w:tcPr>
            <w:tcW w:w="5527" w:type="dxa"/>
            <w:tcBorders>
              <w:bottom w:val="nil"/>
            </w:tcBorders>
          </w:tcPr>
          <w:p w14:paraId="255E2CDE" w14:textId="77777777" w:rsidR="006A01C9" w:rsidRDefault="006A01C9" w:rsidP="006877DE">
            <w:pPr>
              <w:pStyle w:val="TableParagraph"/>
              <w:spacing w:before="24" w:line="229" w:lineRule="exact"/>
              <w:ind w:left="104"/>
              <w:rPr>
                <w:sz w:val="20"/>
                <w:szCs w:val="20"/>
              </w:rPr>
            </w:pPr>
            <w:proofErr w:type="spellStart"/>
            <w:r>
              <w:rPr>
                <w:w w:val="105"/>
                <w:sz w:val="20"/>
                <w:szCs w:val="20"/>
              </w:rPr>
              <w:t>Պահպանվում</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դժբախտ</w:t>
            </w:r>
            <w:proofErr w:type="spellEnd"/>
            <w:r>
              <w:rPr>
                <w:w w:val="105"/>
                <w:sz w:val="20"/>
                <w:szCs w:val="20"/>
              </w:rPr>
              <w:t xml:space="preserve"> </w:t>
            </w:r>
            <w:proofErr w:type="spellStart"/>
            <w:r>
              <w:rPr>
                <w:w w:val="105"/>
                <w:sz w:val="20"/>
                <w:szCs w:val="20"/>
              </w:rPr>
              <w:t>դեպքերի</w:t>
            </w:r>
            <w:proofErr w:type="spellEnd"/>
            <w:r>
              <w:rPr>
                <w:w w:val="105"/>
                <w:sz w:val="20"/>
                <w:szCs w:val="20"/>
              </w:rPr>
              <w:t xml:space="preserve"> </w:t>
            </w:r>
            <w:proofErr w:type="spellStart"/>
            <w:r>
              <w:rPr>
                <w:w w:val="105"/>
                <w:sz w:val="20"/>
                <w:szCs w:val="20"/>
              </w:rPr>
              <w:t>կամ</w:t>
            </w:r>
            <w:proofErr w:type="spellEnd"/>
          </w:p>
        </w:tc>
        <w:tc>
          <w:tcPr>
            <w:tcW w:w="2268" w:type="dxa"/>
            <w:tcBorders>
              <w:bottom w:val="nil"/>
            </w:tcBorders>
          </w:tcPr>
          <w:p w14:paraId="28EC0FA0" w14:textId="77777777" w:rsidR="006A01C9" w:rsidRDefault="006A01C9" w:rsidP="006877DE">
            <w:pPr>
              <w:pStyle w:val="TableParagraph"/>
              <w:spacing w:before="24" w:line="229" w:lineRule="exact"/>
              <w:ind w:left="128" w:right="120"/>
              <w:jc w:val="center"/>
              <w:rPr>
                <w:sz w:val="20"/>
                <w:szCs w:val="20"/>
              </w:rPr>
            </w:pPr>
            <w:r>
              <w:rPr>
                <w:w w:val="110"/>
                <w:sz w:val="20"/>
                <w:szCs w:val="20"/>
              </w:rPr>
              <w:t xml:space="preserve">ՀՀ </w:t>
            </w:r>
            <w:proofErr w:type="spellStart"/>
            <w:r>
              <w:rPr>
                <w:w w:val="110"/>
                <w:sz w:val="20"/>
                <w:szCs w:val="20"/>
              </w:rPr>
              <w:t>աշխատանքային</w:t>
            </w:r>
            <w:proofErr w:type="spellEnd"/>
          </w:p>
        </w:tc>
        <w:tc>
          <w:tcPr>
            <w:tcW w:w="595" w:type="dxa"/>
            <w:vMerge w:val="restart"/>
          </w:tcPr>
          <w:p w14:paraId="032031D7" w14:textId="77777777" w:rsidR="006A01C9" w:rsidRDefault="006A01C9" w:rsidP="006877DE">
            <w:pPr>
              <w:pStyle w:val="TableParagraph"/>
              <w:rPr>
                <w:sz w:val="18"/>
              </w:rPr>
            </w:pPr>
          </w:p>
        </w:tc>
        <w:tc>
          <w:tcPr>
            <w:tcW w:w="569" w:type="dxa"/>
            <w:vMerge w:val="restart"/>
          </w:tcPr>
          <w:p w14:paraId="0524A7E0" w14:textId="77777777" w:rsidR="006A01C9" w:rsidRDefault="006A01C9" w:rsidP="006877DE">
            <w:pPr>
              <w:pStyle w:val="TableParagraph"/>
              <w:rPr>
                <w:sz w:val="18"/>
              </w:rPr>
            </w:pPr>
          </w:p>
        </w:tc>
        <w:tc>
          <w:tcPr>
            <w:tcW w:w="679" w:type="dxa"/>
            <w:vMerge w:val="restart"/>
          </w:tcPr>
          <w:p w14:paraId="6A48FAA4" w14:textId="77777777" w:rsidR="006A01C9" w:rsidRDefault="006A01C9" w:rsidP="006877DE">
            <w:pPr>
              <w:pStyle w:val="TableParagraph"/>
              <w:rPr>
                <w:sz w:val="18"/>
              </w:rPr>
            </w:pPr>
          </w:p>
        </w:tc>
        <w:tc>
          <w:tcPr>
            <w:tcW w:w="708" w:type="dxa"/>
            <w:tcBorders>
              <w:bottom w:val="nil"/>
            </w:tcBorders>
          </w:tcPr>
          <w:p w14:paraId="0CC4543E" w14:textId="77777777" w:rsidR="006A01C9" w:rsidRDefault="006A01C9" w:rsidP="006877DE">
            <w:pPr>
              <w:pStyle w:val="TableParagraph"/>
              <w:spacing w:before="24" w:line="229" w:lineRule="exact"/>
              <w:ind w:left="105" w:right="97"/>
              <w:jc w:val="center"/>
              <w:rPr>
                <w:sz w:val="20"/>
              </w:rPr>
            </w:pPr>
            <w:r>
              <w:rPr>
                <w:w w:val="120"/>
                <w:sz w:val="20"/>
              </w:rPr>
              <w:t>0,5</w:t>
            </w:r>
          </w:p>
        </w:tc>
        <w:tc>
          <w:tcPr>
            <w:tcW w:w="2126" w:type="dxa"/>
            <w:vMerge w:val="restart"/>
          </w:tcPr>
          <w:p w14:paraId="62E07D94" w14:textId="77777777" w:rsidR="006A01C9" w:rsidRDefault="006A01C9" w:rsidP="006877DE">
            <w:pPr>
              <w:pStyle w:val="TableParagraph"/>
              <w:rPr>
                <w:sz w:val="18"/>
              </w:rPr>
            </w:pPr>
          </w:p>
        </w:tc>
        <w:tc>
          <w:tcPr>
            <w:tcW w:w="2016" w:type="dxa"/>
            <w:vMerge w:val="restart"/>
          </w:tcPr>
          <w:p w14:paraId="593E734D" w14:textId="77777777" w:rsidR="006A01C9" w:rsidRDefault="006A01C9" w:rsidP="006877DE">
            <w:pPr>
              <w:pStyle w:val="TableParagraph"/>
              <w:rPr>
                <w:sz w:val="18"/>
              </w:rPr>
            </w:pPr>
          </w:p>
        </w:tc>
      </w:tr>
      <w:tr w:rsidR="006A01C9" w14:paraId="552C4022" w14:textId="77777777" w:rsidTr="006877DE">
        <w:trPr>
          <w:trHeight w:val="258"/>
        </w:trPr>
        <w:tc>
          <w:tcPr>
            <w:tcW w:w="1032" w:type="dxa"/>
            <w:tcBorders>
              <w:top w:val="nil"/>
              <w:bottom w:val="nil"/>
            </w:tcBorders>
          </w:tcPr>
          <w:p w14:paraId="0D8949A4" w14:textId="77777777" w:rsidR="006A01C9" w:rsidRDefault="006A01C9" w:rsidP="006877DE">
            <w:pPr>
              <w:pStyle w:val="TableParagraph"/>
              <w:rPr>
                <w:sz w:val="18"/>
              </w:rPr>
            </w:pPr>
          </w:p>
        </w:tc>
        <w:tc>
          <w:tcPr>
            <w:tcW w:w="5527" w:type="dxa"/>
            <w:tcBorders>
              <w:top w:val="nil"/>
              <w:bottom w:val="nil"/>
            </w:tcBorders>
          </w:tcPr>
          <w:p w14:paraId="66DACDED" w14:textId="77777777" w:rsidR="006A01C9" w:rsidRDefault="006A01C9" w:rsidP="006877DE">
            <w:pPr>
              <w:pStyle w:val="TableParagraph"/>
              <w:spacing w:before="10" w:line="229" w:lineRule="exact"/>
              <w:ind w:left="105"/>
              <w:rPr>
                <w:sz w:val="20"/>
                <w:szCs w:val="20"/>
              </w:rPr>
            </w:pPr>
            <w:proofErr w:type="spellStart"/>
            <w:r>
              <w:rPr>
                <w:w w:val="105"/>
                <w:sz w:val="20"/>
                <w:szCs w:val="20"/>
              </w:rPr>
              <w:t>մասնագիտական</w:t>
            </w:r>
            <w:proofErr w:type="spellEnd"/>
            <w:r>
              <w:rPr>
                <w:w w:val="105"/>
                <w:sz w:val="20"/>
                <w:szCs w:val="20"/>
              </w:rPr>
              <w:t xml:space="preserve"> </w:t>
            </w:r>
            <w:proofErr w:type="spellStart"/>
            <w:r>
              <w:rPr>
                <w:w w:val="105"/>
                <w:sz w:val="20"/>
                <w:szCs w:val="20"/>
              </w:rPr>
              <w:t>հիվանդությունների</w:t>
            </w:r>
            <w:proofErr w:type="spellEnd"/>
            <w:r>
              <w:rPr>
                <w:w w:val="105"/>
                <w:sz w:val="20"/>
                <w:szCs w:val="20"/>
              </w:rPr>
              <w:t xml:space="preserve"> </w:t>
            </w:r>
            <w:proofErr w:type="spellStart"/>
            <w:r>
              <w:rPr>
                <w:w w:val="105"/>
                <w:sz w:val="20"/>
                <w:szCs w:val="20"/>
              </w:rPr>
              <w:t>հետևանքով</w:t>
            </w:r>
            <w:proofErr w:type="spellEnd"/>
          </w:p>
        </w:tc>
        <w:tc>
          <w:tcPr>
            <w:tcW w:w="2268" w:type="dxa"/>
            <w:tcBorders>
              <w:top w:val="nil"/>
              <w:bottom w:val="nil"/>
            </w:tcBorders>
          </w:tcPr>
          <w:p w14:paraId="731AE386" w14:textId="77777777" w:rsidR="006A01C9" w:rsidRDefault="006A01C9" w:rsidP="006877DE">
            <w:pPr>
              <w:pStyle w:val="TableParagraph"/>
              <w:spacing w:before="10" w:line="229" w:lineRule="exact"/>
              <w:ind w:left="129" w:right="120"/>
              <w:jc w:val="center"/>
              <w:rPr>
                <w:sz w:val="20"/>
                <w:szCs w:val="20"/>
              </w:rPr>
            </w:pPr>
            <w:proofErr w:type="spellStart"/>
            <w:r>
              <w:rPr>
                <w:w w:val="110"/>
                <w:sz w:val="20"/>
                <w:szCs w:val="20"/>
              </w:rPr>
              <w:t>օրենսգիրք</w:t>
            </w:r>
            <w:proofErr w:type="spellEnd"/>
            <w:r>
              <w:rPr>
                <w:w w:val="110"/>
                <w:sz w:val="20"/>
                <w:szCs w:val="20"/>
              </w:rPr>
              <w:t>,</w:t>
            </w:r>
          </w:p>
        </w:tc>
        <w:tc>
          <w:tcPr>
            <w:tcW w:w="595" w:type="dxa"/>
            <w:vMerge/>
            <w:tcBorders>
              <w:top w:val="nil"/>
            </w:tcBorders>
          </w:tcPr>
          <w:p w14:paraId="69977121" w14:textId="77777777" w:rsidR="006A01C9" w:rsidRDefault="006A01C9" w:rsidP="006877DE">
            <w:pPr>
              <w:rPr>
                <w:sz w:val="2"/>
                <w:szCs w:val="2"/>
              </w:rPr>
            </w:pPr>
          </w:p>
        </w:tc>
        <w:tc>
          <w:tcPr>
            <w:tcW w:w="569" w:type="dxa"/>
            <w:vMerge/>
            <w:tcBorders>
              <w:top w:val="nil"/>
            </w:tcBorders>
          </w:tcPr>
          <w:p w14:paraId="71DBFD17" w14:textId="77777777" w:rsidR="006A01C9" w:rsidRDefault="006A01C9" w:rsidP="006877DE">
            <w:pPr>
              <w:rPr>
                <w:sz w:val="2"/>
                <w:szCs w:val="2"/>
              </w:rPr>
            </w:pPr>
          </w:p>
        </w:tc>
        <w:tc>
          <w:tcPr>
            <w:tcW w:w="679" w:type="dxa"/>
            <w:vMerge/>
            <w:tcBorders>
              <w:top w:val="nil"/>
            </w:tcBorders>
          </w:tcPr>
          <w:p w14:paraId="1F895019" w14:textId="77777777" w:rsidR="006A01C9" w:rsidRDefault="006A01C9" w:rsidP="006877DE">
            <w:pPr>
              <w:rPr>
                <w:sz w:val="2"/>
                <w:szCs w:val="2"/>
              </w:rPr>
            </w:pPr>
          </w:p>
        </w:tc>
        <w:tc>
          <w:tcPr>
            <w:tcW w:w="708" w:type="dxa"/>
            <w:tcBorders>
              <w:top w:val="nil"/>
              <w:bottom w:val="nil"/>
            </w:tcBorders>
          </w:tcPr>
          <w:p w14:paraId="71D2828E" w14:textId="77777777" w:rsidR="006A01C9" w:rsidRDefault="006A01C9" w:rsidP="006877DE">
            <w:pPr>
              <w:pStyle w:val="TableParagraph"/>
              <w:rPr>
                <w:sz w:val="18"/>
              </w:rPr>
            </w:pPr>
          </w:p>
        </w:tc>
        <w:tc>
          <w:tcPr>
            <w:tcW w:w="2126" w:type="dxa"/>
            <w:vMerge/>
            <w:tcBorders>
              <w:top w:val="nil"/>
            </w:tcBorders>
          </w:tcPr>
          <w:p w14:paraId="33E7799F" w14:textId="77777777" w:rsidR="006A01C9" w:rsidRDefault="006A01C9" w:rsidP="006877DE">
            <w:pPr>
              <w:rPr>
                <w:sz w:val="2"/>
                <w:szCs w:val="2"/>
              </w:rPr>
            </w:pPr>
          </w:p>
        </w:tc>
        <w:tc>
          <w:tcPr>
            <w:tcW w:w="2016" w:type="dxa"/>
            <w:vMerge/>
            <w:tcBorders>
              <w:top w:val="nil"/>
            </w:tcBorders>
          </w:tcPr>
          <w:p w14:paraId="5231A24D" w14:textId="77777777" w:rsidR="006A01C9" w:rsidRDefault="006A01C9" w:rsidP="006877DE">
            <w:pPr>
              <w:rPr>
                <w:sz w:val="2"/>
                <w:szCs w:val="2"/>
              </w:rPr>
            </w:pPr>
          </w:p>
        </w:tc>
      </w:tr>
      <w:tr w:rsidR="006A01C9" w14:paraId="6D2CDC69" w14:textId="77777777" w:rsidTr="006877DE">
        <w:trPr>
          <w:trHeight w:val="258"/>
        </w:trPr>
        <w:tc>
          <w:tcPr>
            <w:tcW w:w="1032" w:type="dxa"/>
            <w:tcBorders>
              <w:top w:val="nil"/>
              <w:bottom w:val="nil"/>
            </w:tcBorders>
          </w:tcPr>
          <w:p w14:paraId="1DA5423A" w14:textId="77777777" w:rsidR="006A01C9" w:rsidRDefault="006A01C9" w:rsidP="006877DE">
            <w:pPr>
              <w:pStyle w:val="TableParagraph"/>
              <w:rPr>
                <w:sz w:val="18"/>
              </w:rPr>
            </w:pPr>
          </w:p>
        </w:tc>
        <w:tc>
          <w:tcPr>
            <w:tcW w:w="5527" w:type="dxa"/>
            <w:tcBorders>
              <w:top w:val="nil"/>
              <w:bottom w:val="nil"/>
            </w:tcBorders>
          </w:tcPr>
          <w:p w14:paraId="67EA77CB" w14:textId="77777777" w:rsidR="006A01C9" w:rsidRDefault="006A01C9" w:rsidP="006877DE">
            <w:pPr>
              <w:pStyle w:val="TableParagraph"/>
              <w:spacing w:before="10" w:line="229" w:lineRule="exact"/>
              <w:ind w:left="105"/>
              <w:rPr>
                <w:sz w:val="20"/>
                <w:szCs w:val="20"/>
              </w:rPr>
            </w:pPr>
            <w:proofErr w:type="spellStart"/>
            <w:r>
              <w:rPr>
                <w:w w:val="105"/>
                <w:sz w:val="20"/>
                <w:szCs w:val="20"/>
              </w:rPr>
              <w:t>աշխատողի</w:t>
            </w:r>
            <w:proofErr w:type="spellEnd"/>
            <w:r>
              <w:rPr>
                <w:w w:val="105"/>
                <w:sz w:val="20"/>
                <w:szCs w:val="20"/>
              </w:rPr>
              <w:t xml:space="preserve"> </w:t>
            </w:r>
            <w:proofErr w:type="spellStart"/>
            <w:r>
              <w:rPr>
                <w:w w:val="105"/>
                <w:sz w:val="20"/>
                <w:szCs w:val="20"/>
              </w:rPr>
              <w:t>առողջությանը</w:t>
            </w:r>
            <w:proofErr w:type="spellEnd"/>
            <w:r>
              <w:rPr>
                <w:w w:val="105"/>
                <w:sz w:val="20"/>
                <w:szCs w:val="20"/>
              </w:rPr>
              <w:t xml:space="preserve"> </w:t>
            </w:r>
            <w:proofErr w:type="spellStart"/>
            <w:r>
              <w:rPr>
                <w:w w:val="105"/>
                <w:sz w:val="20"/>
                <w:szCs w:val="20"/>
              </w:rPr>
              <w:t>պատճառված</w:t>
            </w:r>
            <w:proofErr w:type="spellEnd"/>
            <w:r>
              <w:rPr>
                <w:w w:val="105"/>
                <w:sz w:val="20"/>
                <w:szCs w:val="20"/>
              </w:rPr>
              <w:t xml:space="preserve"> </w:t>
            </w:r>
            <w:proofErr w:type="spellStart"/>
            <w:r>
              <w:rPr>
                <w:w w:val="105"/>
                <w:sz w:val="20"/>
                <w:szCs w:val="20"/>
              </w:rPr>
              <w:t>վնասի</w:t>
            </w:r>
            <w:proofErr w:type="spellEnd"/>
          </w:p>
        </w:tc>
        <w:tc>
          <w:tcPr>
            <w:tcW w:w="2268" w:type="dxa"/>
            <w:tcBorders>
              <w:top w:val="nil"/>
              <w:bottom w:val="nil"/>
            </w:tcBorders>
          </w:tcPr>
          <w:p w14:paraId="2902A6F3" w14:textId="77777777" w:rsidR="006A01C9" w:rsidRDefault="006A01C9" w:rsidP="006877DE">
            <w:pPr>
              <w:pStyle w:val="TableParagraph"/>
              <w:spacing w:before="10" w:line="229" w:lineRule="exact"/>
              <w:ind w:left="128" w:right="120"/>
              <w:jc w:val="center"/>
              <w:rPr>
                <w:sz w:val="20"/>
                <w:szCs w:val="20"/>
              </w:rPr>
            </w:pPr>
            <w:proofErr w:type="spellStart"/>
            <w:r>
              <w:rPr>
                <w:w w:val="110"/>
                <w:sz w:val="20"/>
                <w:szCs w:val="20"/>
              </w:rPr>
              <w:t>հոդվածներ</w:t>
            </w:r>
            <w:proofErr w:type="spellEnd"/>
            <w:r>
              <w:rPr>
                <w:w w:val="110"/>
                <w:sz w:val="20"/>
                <w:szCs w:val="20"/>
              </w:rPr>
              <w:t xml:space="preserve"> 202,</w:t>
            </w:r>
          </w:p>
        </w:tc>
        <w:tc>
          <w:tcPr>
            <w:tcW w:w="595" w:type="dxa"/>
            <w:vMerge/>
            <w:tcBorders>
              <w:top w:val="nil"/>
            </w:tcBorders>
          </w:tcPr>
          <w:p w14:paraId="65CB89F2" w14:textId="77777777" w:rsidR="006A01C9" w:rsidRDefault="006A01C9" w:rsidP="006877DE">
            <w:pPr>
              <w:rPr>
                <w:sz w:val="2"/>
                <w:szCs w:val="2"/>
              </w:rPr>
            </w:pPr>
          </w:p>
        </w:tc>
        <w:tc>
          <w:tcPr>
            <w:tcW w:w="569" w:type="dxa"/>
            <w:vMerge/>
            <w:tcBorders>
              <w:top w:val="nil"/>
            </w:tcBorders>
          </w:tcPr>
          <w:p w14:paraId="4C7808AB" w14:textId="77777777" w:rsidR="006A01C9" w:rsidRDefault="006A01C9" w:rsidP="006877DE">
            <w:pPr>
              <w:rPr>
                <w:sz w:val="2"/>
                <w:szCs w:val="2"/>
              </w:rPr>
            </w:pPr>
          </w:p>
        </w:tc>
        <w:tc>
          <w:tcPr>
            <w:tcW w:w="679" w:type="dxa"/>
            <w:vMerge/>
            <w:tcBorders>
              <w:top w:val="nil"/>
            </w:tcBorders>
          </w:tcPr>
          <w:p w14:paraId="33F15659" w14:textId="77777777" w:rsidR="006A01C9" w:rsidRDefault="006A01C9" w:rsidP="006877DE">
            <w:pPr>
              <w:rPr>
                <w:sz w:val="2"/>
                <w:szCs w:val="2"/>
              </w:rPr>
            </w:pPr>
          </w:p>
        </w:tc>
        <w:tc>
          <w:tcPr>
            <w:tcW w:w="708" w:type="dxa"/>
            <w:tcBorders>
              <w:top w:val="nil"/>
              <w:bottom w:val="nil"/>
            </w:tcBorders>
          </w:tcPr>
          <w:p w14:paraId="4C8A6016" w14:textId="77777777" w:rsidR="006A01C9" w:rsidRDefault="006A01C9" w:rsidP="006877DE">
            <w:pPr>
              <w:pStyle w:val="TableParagraph"/>
              <w:rPr>
                <w:sz w:val="18"/>
              </w:rPr>
            </w:pPr>
          </w:p>
        </w:tc>
        <w:tc>
          <w:tcPr>
            <w:tcW w:w="2126" w:type="dxa"/>
            <w:vMerge/>
            <w:tcBorders>
              <w:top w:val="nil"/>
            </w:tcBorders>
          </w:tcPr>
          <w:p w14:paraId="7394F7F7" w14:textId="77777777" w:rsidR="006A01C9" w:rsidRDefault="006A01C9" w:rsidP="006877DE">
            <w:pPr>
              <w:rPr>
                <w:sz w:val="2"/>
                <w:szCs w:val="2"/>
              </w:rPr>
            </w:pPr>
          </w:p>
        </w:tc>
        <w:tc>
          <w:tcPr>
            <w:tcW w:w="2016" w:type="dxa"/>
            <w:vMerge/>
            <w:tcBorders>
              <w:top w:val="nil"/>
            </w:tcBorders>
          </w:tcPr>
          <w:p w14:paraId="34F9C5FA" w14:textId="77777777" w:rsidR="006A01C9" w:rsidRDefault="006A01C9" w:rsidP="006877DE">
            <w:pPr>
              <w:rPr>
                <w:sz w:val="2"/>
                <w:szCs w:val="2"/>
              </w:rPr>
            </w:pPr>
          </w:p>
        </w:tc>
      </w:tr>
      <w:tr w:rsidR="006A01C9" w14:paraId="1C9C9AB9" w14:textId="77777777" w:rsidTr="006877DE">
        <w:trPr>
          <w:trHeight w:val="257"/>
        </w:trPr>
        <w:tc>
          <w:tcPr>
            <w:tcW w:w="1032" w:type="dxa"/>
            <w:tcBorders>
              <w:top w:val="nil"/>
              <w:bottom w:val="nil"/>
            </w:tcBorders>
          </w:tcPr>
          <w:p w14:paraId="6D10AB1E" w14:textId="77777777" w:rsidR="006A01C9" w:rsidRDefault="006A01C9" w:rsidP="006877DE">
            <w:pPr>
              <w:pStyle w:val="TableParagraph"/>
              <w:rPr>
                <w:sz w:val="18"/>
              </w:rPr>
            </w:pPr>
          </w:p>
        </w:tc>
        <w:tc>
          <w:tcPr>
            <w:tcW w:w="5527" w:type="dxa"/>
            <w:tcBorders>
              <w:top w:val="nil"/>
              <w:bottom w:val="nil"/>
            </w:tcBorders>
          </w:tcPr>
          <w:p w14:paraId="33818B38" w14:textId="77777777" w:rsidR="006A01C9" w:rsidRDefault="006A01C9" w:rsidP="006877DE">
            <w:pPr>
              <w:pStyle w:val="TableParagraph"/>
              <w:spacing w:before="10" w:line="228" w:lineRule="exact"/>
              <w:ind w:left="105"/>
              <w:rPr>
                <w:sz w:val="20"/>
                <w:szCs w:val="20"/>
              </w:rPr>
            </w:pPr>
            <w:proofErr w:type="spellStart"/>
            <w:r>
              <w:rPr>
                <w:w w:val="105"/>
                <w:sz w:val="20"/>
                <w:szCs w:val="20"/>
              </w:rPr>
              <w:t>հատուցման</w:t>
            </w:r>
            <w:proofErr w:type="spellEnd"/>
            <w:r>
              <w:rPr>
                <w:w w:val="105"/>
                <w:sz w:val="20"/>
                <w:szCs w:val="20"/>
              </w:rPr>
              <w:t xml:space="preserve"> </w:t>
            </w:r>
            <w:proofErr w:type="spellStart"/>
            <w:r>
              <w:rPr>
                <w:w w:val="105"/>
                <w:sz w:val="20"/>
                <w:szCs w:val="20"/>
              </w:rPr>
              <w:t>գումարների</w:t>
            </w:r>
            <w:proofErr w:type="spellEnd"/>
            <w:r>
              <w:rPr>
                <w:w w:val="105"/>
                <w:sz w:val="20"/>
                <w:szCs w:val="20"/>
              </w:rPr>
              <w:t xml:space="preserve"> </w:t>
            </w:r>
            <w:proofErr w:type="spellStart"/>
            <w:r>
              <w:rPr>
                <w:w w:val="105"/>
                <w:sz w:val="20"/>
                <w:szCs w:val="20"/>
              </w:rPr>
              <w:t>վճարման</w:t>
            </w:r>
            <w:proofErr w:type="spellEnd"/>
            <w:r>
              <w:rPr>
                <w:w w:val="105"/>
                <w:sz w:val="20"/>
                <w:szCs w:val="20"/>
              </w:rPr>
              <w:t xml:space="preserve"> </w:t>
            </w:r>
            <w:proofErr w:type="spellStart"/>
            <w:r>
              <w:rPr>
                <w:w w:val="105"/>
                <w:sz w:val="20"/>
                <w:szCs w:val="20"/>
              </w:rPr>
              <w:t>պահանջները</w:t>
            </w:r>
            <w:proofErr w:type="spellEnd"/>
            <w:r>
              <w:rPr>
                <w:w w:val="105"/>
                <w:sz w:val="20"/>
                <w:szCs w:val="20"/>
              </w:rPr>
              <w:t>։</w:t>
            </w:r>
          </w:p>
        </w:tc>
        <w:tc>
          <w:tcPr>
            <w:tcW w:w="2268" w:type="dxa"/>
            <w:tcBorders>
              <w:top w:val="nil"/>
              <w:bottom w:val="nil"/>
            </w:tcBorders>
          </w:tcPr>
          <w:p w14:paraId="0BC6BDC9" w14:textId="77777777" w:rsidR="006A01C9" w:rsidRDefault="006A01C9" w:rsidP="006877DE">
            <w:pPr>
              <w:pStyle w:val="TableParagraph"/>
              <w:spacing w:before="10" w:line="228" w:lineRule="exact"/>
              <w:ind w:left="134" w:right="69"/>
              <w:jc w:val="center"/>
              <w:rPr>
                <w:sz w:val="20"/>
              </w:rPr>
            </w:pPr>
            <w:r>
              <w:rPr>
                <w:w w:val="110"/>
                <w:sz w:val="20"/>
              </w:rPr>
              <w:t>232-236,</w:t>
            </w:r>
          </w:p>
        </w:tc>
        <w:tc>
          <w:tcPr>
            <w:tcW w:w="595" w:type="dxa"/>
            <w:vMerge/>
            <w:tcBorders>
              <w:top w:val="nil"/>
            </w:tcBorders>
          </w:tcPr>
          <w:p w14:paraId="626B84B6" w14:textId="77777777" w:rsidR="006A01C9" w:rsidRDefault="006A01C9" w:rsidP="006877DE">
            <w:pPr>
              <w:rPr>
                <w:sz w:val="2"/>
                <w:szCs w:val="2"/>
              </w:rPr>
            </w:pPr>
          </w:p>
        </w:tc>
        <w:tc>
          <w:tcPr>
            <w:tcW w:w="569" w:type="dxa"/>
            <w:vMerge/>
            <w:tcBorders>
              <w:top w:val="nil"/>
            </w:tcBorders>
          </w:tcPr>
          <w:p w14:paraId="51CF18E7" w14:textId="77777777" w:rsidR="006A01C9" w:rsidRDefault="006A01C9" w:rsidP="006877DE">
            <w:pPr>
              <w:rPr>
                <w:sz w:val="2"/>
                <w:szCs w:val="2"/>
              </w:rPr>
            </w:pPr>
          </w:p>
        </w:tc>
        <w:tc>
          <w:tcPr>
            <w:tcW w:w="679" w:type="dxa"/>
            <w:vMerge/>
            <w:tcBorders>
              <w:top w:val="nil"/>
            </w:tcBorders>
          </w:tcPr>
          <w:p w14:paraId="10FB2725" w14:textId="77777777" w:rsidR="006A01C9" w:rsidRDefault="006A01C9" w:rsidP="006877DE">
            <w:pPr>
              <w:rPr>
                <w:sz w:val="2"/>
                <w:szCs w:val="2"/>
              </w:rPr>
            </w:pPr>
          </w:p>
        </w:tc>
        <w:tc>
          <w:tcPr>
            <w:tcW w:w="708" w:type="dxa"/>
            <w:tcBorders>
              <w:top w:val="nil"/>
              <w:bottom w:val="nil"/>
            </w:tcBorders>
          </w:tcPr>
          <w:p w14:paraId="0E196606" w14:textId="77777777" w:rsidR="006A01C9" w:rsidRDefault="006A01C9" w:rsidP="006877DE">
            <w:pPr>
              <w:pStyle w:val="TableParagraph"/>
              <w:rPr>
                <w:sz w:val="18"/>
              </w:rPr>
            </w:pPr>
          </w:p>
        </w:tc>
        <w:tc>
          <w:tcPr>
            <w:tcW w:w="2126" w:type="dxa"/>
            <w:vMerge/>
            <w:tcBorders>
              <w:top w:val="nil"/>
            </w:tcBorders>
          </w:tcPr>
          <w:p w14:paraId="7F6BB4C4" w14:textId="77777777" w:rsidR="006A01C9" w:rsidRDefault="006A01C9" w:rsidP="006877DE">
            <w:pPr>
              <w:rPr>
                <w:sz w:val="2"/>
                <w:szCs w:val="2"/>
              </w:rPr>
            </w:pPr>
          </w:p>
        </w:tc>
        <w:tc>
          <w:tcPr>
            <w:tcW w:w="2016" w:type="dxa"/>
            <w:vMerge/>
            <w:tcBorders>
              <w:top w:val="nil"/>
            </w:tcBorders>
          </w:tcPr>
          <w:p w14:paraId="6202B312" w14:textId="77777777" w:rsidR="006A01C9" w:rsidRDefault="006A01C9" w:rsidP="006877DE">
            <w:pPr>
              <w:rPr>
                <w:sz w:val="2"/>
                <w:szCs w:val="2"/>
              </w:rPr>
            </w:pPr>
          </w:p>
        </w:tc>
      </w:tr>
      <w:tr w:rsidR="006A01C9" w14:paraId="7F4B31FD" w14:textId="77777777" w:rsidTr="006877DE">
        <w:trPr>
          <w:trHeight w:val="257"/>
        </w:trPr>
        <w:tc>
          <w:tcPr>
            <w:tcW w:w="1032" w:type="dxa"/>
            <w:tcBorders>
              <w:top w:val="nil"/>
              <w:bottom w:val="nil"/>
            </w:tcBorders>
          </w:tcPr>
          <w:p w14:paraId="3EE8753D" w14:textId="77777777" w:rsidR="006A01C9" w:rsidRDefault="006A01C9" w:rsidP="006877DE">
            <w:pPr>
              <w:pStyle w:val="TableParagraph"/>
              <w:rPr>
                <w:sz w:val="18"/>
              </w:rPr>
            </w:pPr>
          </w:p>
        </w:tc>
        <w:tc>
          <w:tcPr>
            <w:tcW w:w="5527" w:type="dxa"/>
            <w:tcBorders>
              <w:top w:val="nil"/>
              <w:bottom w:val="nil"/>
            </w:tcBorders>
          </w:tcPr>
          <w:p w14:paraId="76E66A51" w14:textId="77777777" w:rsidR="006A01C9" w:rsidRDefault="006A01C9" w:rsidP="006877DE">
            <w:pPr>
              <w:pStyle w:val="TableParagraph"/>
              <w:rPr>
                <w:sz w:val="18"/>
              </w:rPr>
            </w:pPr>
          </w:p>
        </w:tc>
        <w:tc>
          <w:tcPr>
            <w:tcW w:w="2268" w:type="dxa"/>
            <w:tcBorders>
              <w:top w:val="nil"/>
              <w:bottom w:val="nil"/>
            </w:tcBorders>
          </w:tcPr>
          <w:p w14:paraId="0089985F" w14:textId="77777777" w:rsidR="006A01C9" w:rsidRDefault="006A01C9" w:rsidP="006877DE">
            <w:pPr>
              <w:pStyle w:val="TableParagraph"/>
              <w:spacing w:before="8" w:line="229" w:lineRule="exact"/>
              <w:ind w:left="129" w:right="120"/>
              <w:jc w:val="center"/>
              <w:rPr>
                <w:sz w:val="20"/>
                <w:szCs w:val="20"/>
              </w:rPr>
            </w:pPr>
            <w:proofErr w:type="spellStart"/>
            <w:r>
              <w:rPr>
                <w:w w:val="105"/>
                <w:sz w:val="20"/>
                <w:szCs w:val="20"/>
              </w:rPr>
              <w:t>Քաղաքացիական</w:t>
            </w:r>
            <w:proofErr w:type="spellEnd"/>
          </w:p>
        </w:tc>
        <w:tc>
          <w:tcPr>
            <w:tcW w:w="595" w:type="dxa"/>
            <w:vMerge/>
            <w:tcBorders>
              <w:top w:val="nil"/>
            </w:tcBorders>
          </w:tcPr>
          <w:p w14:paraId="39A71A34" w14:textId="77777777" w:rsidR="006A01C9" w:rsidRDefault="006A01C9" w:rsidP="006877DE">
            <w:pPr>
              <w:rPr>
                <w:sz w:val="2"/>
                <w:szCs w:val="2"/>
              </w:rPr>
            </w:pPr>
          </w:p>
        </w:tc>
        <w:tc>
          <w:tcPr>
            <w:tcW w:w="569" w:type="dxa"/>
            <w:vMerge/>
            <w:tcBorders>
              <w:top w:val="nil"/>
            </w:tcBorders>
          </w:tcPr>
          <w:p w14:paraId="5AA4FE61" w14:textId="77777777" w:rsidR="006A01C9" w:rsidRDefault="006A01C9" w:rsidP="006877DE">
            <w:pPr>
              <w:rPr>
                <w:sz w:val="2"/>
                <w:szCs w:val="2"/>
              </w:rPr>
            </w:pPr>
          </w:p>
        </w:tc>
        <w:tc>
          <w:tcPr>
            <w:tcW w:w="679" w:type="dxa"/>
            <w:vMerge/>
            <w:tcBorders>
              <w:top w:val="nil"/>
            </w:tcBorders>
          </w:tcPr>
          <w:p w14:paraId="06BFAB1B" w14:textId="77777777" w:rsidR="006A01C9" w:rsidRDefault="006A01C9" w:rsidP="006877DE">
            <w:pPr>
              <w:rPr>
                <w:sz w:val="2"/>
                <w:szCs w:val="2"/>
              </w:rPr>
            </w:pPr>
          </w:p>
        </w:tc>
        <w:tc>
          <w:tcPr>
            <w:tcW w:w="708" w:type="dxa"/>
            <w:tcBorders>
              <w:top w:val="nil"/>
              <w:bottom w:val="nil"/>
            </w:tcBorders>
          </w:tcPr>
          <w:p w14:paraId="0213D273" w14:textId="77777777" w:rsidR="006A01C9" w:rsidRDefault="006A01C9" w:rsidP="006877DE">
            <w:pPr>
              <w:pStyle w:val="TableParagraph"/>
              <w:rPr>
                <w:sz w:val="18"/>
              </w:rPr>
            </w:pPr>
          </w:p>
        </w:tc>
        <w:tc>
          <w:tcPr>
            <w:tcW w:w="2126" w:type="dxa"/>
            <w:vMerge/>
            <w:tcBorders>
              <w:top w:val="nil"/>
            </w:tcBorders>
          </w:tcPr>
          <w:p w14:paraId="4D7D3CA0" w14:textId="77777777" w:rsidR="006A01C9" w:rsidRDefault="006A01C9" w:rsidP="006877DE">
            <w:pPr>
              <w:rPr>
                <w:sz w:val="2"/>
                <w:szCs w:val="2"/>
              </w:rPr>
            </w:pPr>
          </w:p>
        </w:tc>
        <w:tc>
          <w:tcPr>
            <w:tcW w:w="2016" w:type="dxa"/>
            <w:vMerge/>
            <w:tcBorders>
              <w:top w:val="nil"/>
            </w:tcBorders>
          </w:tcPr>
          <w:p w14:paraId="588B9E77" w14:textId="77777777" w:rsidR="006A01C9" w:rsidRDefault="006A01C9" w:rsidP="006877DE">
            <w:pPr>
              <w:rPr>
                <w:sz w:val="2"/>
                <w:szCs w:val="2"/>
              </w:rPr>
            </w:pPr>
          </w:p>
        </w:tc>
      </w:tr>
      <w:tr w:rsidR="006A01C9" w14:paraId="74064969" w14:textId="77777777" w:rsidTr="006877DE">
        <w:trPr>
          <w:trHeight w:val="258"/>
        </w:trPr>
        <w:tc>
          <w:tcPr>
            <w:tcW w:w="1032" w:type="dxa"/>
            <w:tcBorders>
              <w:top w:val="nil"/>
              <w:bottom w:val="nil"/>
            </w:tcBorders>
          </w:tcPr>
          <w:p w14:paraId="02C9B34C" w14:textId="77777777" w:rsidR="006A01C9" w:rsidRDefault="006A01C9" w:rsidP="006877DE">
            <w:pPr>
              <w:pStyle w:val="TableParagraph"/>
              <w:rPr>
                <w:sz w:val="18"/>
              </w:rPr>
            </w:pPr>
          </w:p>
        </w:tc>
        <w:tc>
          <w:tcPr>
            <w:tcW w:w="5527" w:type="dxa"/>
            <w:tcBorders>
              <w:top w:val="nil"/>
              <w:bottom w:val="nil"/>
            </w:tcBorders>
          </w:tcPr>
          <w:p w14:paraId="0EF00BCE" w14:textId="77777777" w:rsidR="006A01C9" w:rsidRDefault="006A01C9" w:rsidP="006877DE">
            <w:pPr>
              <w:pStyle w:val="TableParagraph"/>
              <w:rPr>
                <w:sz w:val="18"/>
              </w:rPr>
            </w:pPr>
          </w:p>
        </w:tc>
        <w:tc>
          <w:tcPr>
            <w:tcW w:w="2268" w:type="dxa"/>
            <w:tcBorders>
              <w:top w:val="nil"/>
              <w:bottom w:val="nil"/>
            </w:tcBorders>
          </w:tcPr>
          <w:p w14:paraId="2A01A339" w14:textId="77777777" w:rsidR="006A01C9" w:rsidRDefault="006A01C9" w:rsidP="006877DE">
            <w:pPr>
              <w:pStyle w:val="TableParagraph"/>
              <w:spacing w:before="10" w:line="229" w:lineRule="exact"/>
              <w:ind w:left="129" w:right="120"/>
              <w:jc w:val="center"/>
              <w:rPr>
                <w:sz w:val="20"/>
                <w:szCs w:val="20"/>
              </w:rPr>
            </w:pPr>
            <w:proofErr w:type="spellStart"/>
            <w:r>
              <w:rPr>
                <w:w w:val="110"/>
                <w:sz w:val="20"/>
                <w:szCs w:val="20"/>
              </w:rPr>
              <w:t>օրենսգիրք</w:t>
            </w:r>
            <w:proofErr w:type="spellEnd"/>
            <w:r>
              <w:rPr>
                <w:w w:val="110"/>
                <w:sz w:val="20"/>
                <w:szCs w:val="20"/>
              </w:rPr>
              <w:t>,</w:t>
            </w:r>
          </w:p>
        </w:tc>
        <w:tc>
          <w:tcPr>
            <w:tcW w:w="595" w:type="dxa"/>
            <w:vMerge/>
            <w:tcBorders>
              <w:top w:val="nil"/>
            </w:tcBorders>
          </w:tcPr>
          <w:p w14:paraId="1BDF93D5" w14:textId="77777777" w:rsidR="006A01C9" w:rsidRDefault="006A01C9" w:rsidP="006877DE">
            <w:pPr>
              <w:rPr>
                <w:sz w:val="2"/>
                <w:szCs w:val="2"/>
              </w:rPr>
            </w:pPr>
          </w:p>
        </w:tc>
        <w:tc>
          <w:tcPr>
            <w:tcW w:w="569" w:type="dxa"/>
            <w:vMerge/>
            <w:tcBorders>
              <w:top w:val="nil"/>
            </w:tcBorders>
          </w:tcPr>
          <w:p w14:paraId="6B3708D9" w14:textId="77777777" w:rsidR="006A01C9" w:rsidRDefault="006A01C9" w:rsidP="006877DE">
            <w:pPr>
              <w:rPr>
                <w:sz w:val="2"/>
                <w:szCs w:val="2"/>
              </w:rPr>
            </w:pPr>
          </w:p>
        </w:tc>
        <w:tc>
          <w:tcPr>
            <w:tcW w:w="679" w:type="dxa"/>
            <w:vMerge/>
            <w:tcBorders>
              <w:top w:val="nil"/>
            </w:tcBorders>
          </w:tcPr>
          <w:p w14:paraId="395B6F0F" w14:textId="77777777" w:rsidR="006A01C9" w:rsidRDefault="006A01C9" w:rsidP="006877DE">
            <w:pPr>
              <w:rPr>
                <w:sz w:val="2"/>
                <w:szCs w:val="2"/>
              </w:rPr>
            </w:pPr>
          </w:p>
        </w:tc>
        <w:tc>
          <w:tcPr>
            <w:tcW w:w="708" w:type="dxa"/>
            <w:tcBorders>
              <w:top w:val="nil"/>
              <w:bottom w:val="nil"/>
            </w:tcBorders>
          </w:tcPr>
          <w:p w14:paraId="03C0609A" w14:textId="77777777" w:rsidR="006A01C9" w:rsidRDefault="006A01C9" w:rsidP="006877DE">
            <w:pPr>
              <w:pStyle w:val="TableParagraph"/>
              <w:rPr>
                <w:sz w:val="18"/>
              </w:rPr>
            </w:pPr>
          </w:p>
        </w:tc>
        <w:tc>
          <w:tcPr>
            <w:tcW w:w="2126" w:type="dxa"/>
            <w:vMerge/>
            <w:tcBorders>
              <w:top w:val="nil"/>
            </w:tcBorders>
          </w:tcPr>
          <w:p w14:paraId="0646B8BC" w14:textId="77777777" w:rsidR="006A01C9" w:rsidRDefault="006A01C9" w:rsidP="006877DE">
            <w:pPr>
              <w:rPr>
                <w:sz w:val="2"/>
                <w:szCs w:val="2"/>
              </w:rPr>
            </w:pPr>
          </w:p>
        </w:tc>
        <w:tc>
          <w:tcPr>
            <w:tcW w:w="2016" w:type="dxa"/>
            <w:vMerge/>
            <w:tcBorders>
              <w:top w:val="nil"/>
            </w:tcBorders>
          </w:tcPr>
          <w:p w14:paraId="6229AE08" w14:textId="77777777" w:rsidR="006A01C9" w:rsidRDefault="006A01C9" w:rsidP="006877DE">
            <w:pPr>
              <w:rPr>
                <w:sz w:val="2"/>
                <w:szCs w:val="2"/>
              </w:rPr>
            </w:pPr>
          </w:p>
        </w:tc>
      </w:tr>
      <w:tr w:rsidR="006A01C9" w14:paraId="41A4A008" w14:textId="77777777" w:rsidTr="006877DE">
        <w:trPr>
          <w:trHeight w:val="258"/>
        </w:trPr>
        <w:tc>
          <w:tcPr>
            <w:tcW w:w="1032" w:type="dxa"/>
            <w:tcBorders>
              <w:top w:val="nil"/>
              <w:bottom w:val="nil"/>
            </w:tcBorders>
          </w:tcPr>
          <w:p w14:paraId="303B3F8D" w14:textId="77777777" w:rsidR="006A01C9" w:rsidRDefault="006A01C9" w:rsidP="006877DE">
            <w:pPr>
              <w:pStyle w:val="TableParagraph"/>
              <w:rPr>
                <w:sz w:val="18"/>
              </w:rPr>
            </w:pPr>
          </w:p>
        </w:tc>
        <w:tc>
          <w:tcPr>
            <w:tcW w:w="5527" w:type="dxa"/>
            <w:tcBorders>
              <w:top w:val="nil"/>
              <w:bottom w:val="nil"/>
            </w:tcBorders>
          </w:tcPr>
          <w:p w14:paraId="6C01C82E" w14:textId="77777777" w:rsidR="006A01C9" w:rsidRDefault="006A01C9" w:rsidP="006877DE">
            <w:pPr>
              <w:pStyle w:val="TableParagraph"/>
              <w:rPr>
                <w:sz w:val="18"/>
              </w:rPr>
            </w:pPr>
          </w:p>
        </w:tc>
        <w:tc>
          <w:tcPr>
            <w:tcW w:w="2268" w:type="dxa"/>
            <w:tcBorders>
              <w:top w:val="nil"/>
              <w:bottom w:val="nil"/>
            </w:tcBorders>
          </w:tcPr>
          <w:p w14:paraId="1B698340" w14:textId="77777777" w:rsidR="006A01C9" w:rsidRDefault="006A01C9" w:rsidP="006877DE">
            <w:pPr>
              <w:pStyle w:val="TableParagraph"/>
              <w:spacing w:before="10" w:line="229" w:lineRule="exact"/>
              <w:ind w:left="127" w:right="120"/>
              <w:jc w:val="center"/>
              <w:rPr>
                <w:sz w:val="20"/>
                <w:szCs w:val="20"/>
              </w:rPr>
            </w:pPr>
            <w:proofErr w:type="spellStart"/>
            <w:r>
              <w:rPr>
                <w:w w:val="105"/>
                <w:sz w:val="20"/>
                <w:szCs w:val="20"/>
              </w:rPr>
              <w:t>հոդվածներ</w:t>
            </w:r>
            <w:proofErr w:type="spellEnd"/>
          </w:p>
        </w:tc>
        <w:tc>
          <w:tcPr>
            <w:tcW w:w="595" w:type="dxa"/>
            <w:vMerge/>
            <w:tcBorders>
              <w:top w:val="nil"/>
            </w:tcBorders>
          </w:tcPr>
          <w:p w14:paraId="39DCEF83" w14:textId="77777777" w:rsidR="006A01C9" w:rsidRDefault="006A01C9" w:rsidP="006877DE">
            <w:pPr>
              <w:rPr>
                <w:sz w:val="2"/>
                <w:szCs w:val="2"/>
              </w:rPr>
            </w:pPr>
          </w:p>
        </w:tc>
        <w:tc>
          <w:tcPr>
            <w:tcW w:w="569" w:type="dxa"/>
            <w:vMerge/>
            <w:tcBorders>
              <w:top w:val="nil"/>
            </w:tcBorders>
          </w:tcPr>
          <w:p w14:paraId="6BDD5672" w14:textId="77777777" w:rsidR="006A01C9" w:rsidRDefault="006A01C9" w:rsidP="006877DE">
            <w:pPr>
              <w:rPr>
                <w:sz w:val="2"/>
                <w:szCs w:val="2"/>
              </w:rPr>
            </w:pPr>
          </w:p>
        </w:tc>
        <w:tc>
          <w:tcPr>
            <w:tcW w:w="679" w:type="dxa"/>
            <w:vMerge/>
            <w:tcBorders>
              <w:top w:val="nil"/>
            </w:tcBorders>
          </w:tcPr>
          <w:p w14:paraId="254A35CC" w14:textId="77777777" w:rsidR="006A01C9" w:rsidRDefault="006A01C9" w:rsidP="006877DE">
            <w:pPr>
              <w:rPr>
                <w:sz w:val="2"/>
                <w:szCs w:val="2"/>
              </w:rPr>
            </w:pPr>
          </w:p>
        </w:tc>
        <w:tc>
          <w:tcPr>
            <w:tcW w:w="708" w:type="dxa"/>
            <w:tcBorders>
              <w:top w:val="nil"/>
              <w:bottom w:val="nil"/>
            </w:tcBorders>
          </w:tcPr>
          <w:p w14:paraId="2AFE999E" w14:textId="77777777" w:rsidR="006A01C9" w:rsidRDefault="006A01C9" w:rsidP="006877DE">
            <w:pPr>
              <w:pStyle w:val="TableParagraph"/>
              <w:rPr>
                <w:sz w:val="18"/>
              </w:rPr>
            </w:pPr>
          </w:p>
        </w:tc>
        <w:tc>
          <w:tcPr>
            <w:tcW w:w="2126" w:type="dxa"/>
            <w:vMerge/>
            <w:tcBorders>
              <w:top w:val="nil"/>
            </w:tcBorders>
          </w:tcPr>
          <w:p w14:paraId="04581952" w14:textId="77777777" w:rsidR="006A01C9" w:rsidRDefault="006A01C9" w:rsidP="006877DE">
            <w:pPr>
              <w:rPr>
                <w:sz w:val="2"/>
                <w:szCs w:val="2"/>
              </w:rPr>
            </w:pPr>
          </w:p>
        </w:tc>
        <w:tc>
          <w:tcPr>
            <w:tcW w:w="2016" w:type="dxa"/>
            <w:vMerge/>
            <w:tcBorders>
              <w:top w:val="nil"/>
            </w:tcBorders>
          </w:tcPr>
          <w:p w14:paraId="42D006E0" w14:textId="77777777" w:rsidR="006A01C9" w:rsidRDefault="006A01C9" w:rsidP="006877DE">
            <w:pPr>
              <w:rPr>
                <w:sz w:val="2"/>
                <w:szCs w:val="2"/>
              </w:rPr>
            </w:pPr>
          </w:p>
        </w:tc>
      </w:tr>
      <w:tr w:rsidR="006A01C9" w14:paraId="3A92BB1C" w14:textId="77777777" w:rsidTr="006877DE">
        <w:trPr>
          <w:trHeight w:val="258"/>
        </w:trPr>
        <w:tc>
          <w:tcPr>
            <w:tcW w:w="1032" w:type="dxa"/>
            <w:tcBorders>
              <w:top w:val="nil"/>
              <w:bottom w:val="nil"/>
            </w:tcBorders>
          </w:tcPr>
          <w:p w14:paraId="639C38E2" w14:textId="77777777" w:rsidR="006A01C9" w:rsidRDefault="006A01C9" w:rsidP="006877DE">
            <w:pPr>
              <w:pStyle w:val="TableParagraph"/>
              <w:rPr>
                <w:sz w:val="18"/>
              </w:rPr>
            </w:pPr>
          </w:p>
        </w:tc>
        <w:tc>
          <w:tcPr>
            <w:tcW w:w="5527" w:type="dxa"/>
            <w:tcBorders>
              <w:top w:val="nil"/>
              <w:bottom w:val="nil"/>
            </w:tcBorders>
          </w:tcPr>
          <w:p w14:paraId="7B3F181B" w14:textId="77777777" w:rsidR="006A01C9" w:rsidRDefault="006A01C9" w:rsidP="006877DE">
            <w:pPr>
              <w:pStyle w:val="TableParagraph"/>
              <w:rPr>
                <w:sz w:val="18"/>
              </w:rPr>
            </w:pPr>
          </w:p>
        </w:tc>
        <w:tc>
          <w:tcPr>
            <w:tcW w:w="2268" w:type="dxa"/>
            <w:tcBorders>
              <w:top w:val="nil"/>
              <w:bottom w:val="nil"/>
            </w:tcBorders>
          </w:tcPr>
          <w:p w14:paraId="3E8CB420" w14:textId="77777777" w:rsidR="006A01C9" w:rsidRDefault="006A01C9" w:rsidP="006877DE">
            <w:pPr>
              <w:pStyle w:val="TableParagraph"/>
              <w:spacing w:before="10" w:line="229" w:lineRule="exact"/>
              <w:ind w:left="125" w:right="120"/>
              <w:jc w:val="center"/>
              <w:rPr>
                <w:sz w:val="20"/>
              </w:rPr>
            </w:pPr>
            <w:r>
              <w:rPr>
                <w:w w:val="105"/>
                <w:sz w:val="20"/>
              </w:rPr>
              <w:t>1077-1087,</w:t>
            </w:r>
          </w:p>
        </w:tc>
        <w:tc>
          <w:tcPr>
            <w:tcW w:w="595" w:type="dxa"/>
            <w:vMerge/>
            <w:tcBorders>
              <w:top w:val="nil"/>
            </w:tcBorders>
          </w:tcPr>
          <w:p w14:paraId="36E71441" w14:textId="77777777" w:rsidR="006A01C9" w:rsidRDefault="006A01C9" w:rsidP="006877DE">
            <w:pPr>
              <w:rPr>
                <w:sz w:val="2"/>
                <w:szCs w:val="2"/>
              </w:rPr>
            </w:pPr>
          </w:p>
        </w:tc>
        <w:tc>
          <w:tcPr>
            <w:tcW w:w="569" w:type="dxa"/>
            <w:vMerge/>
            <w:tcBorders>
              <w:top w:val="nil"/>
            </w:tcBorders>
          </w:tcPr>
          <w:p w14:paraId="5A00D947" w14:textId="77777777" w:rsidR="006A01C9" w:rsidRDefault="006A01C9" w:rsidP="006877DE">
            <w:pPr>
              <w:rPr>
                <w:sz w:val="2"/>
                <w:szCs w:val="2"/>
              </w:rPr>
            </w:pPr>
          </w:p>
        </w:tc>
        <w:tc>
          <w:tcPr>
            <w:tcW w:w="679" w:type="dxa"/>
            <w:vMerge/>
            <w:tcBorders>
              <w:top w:val="nil"/>
            </w:tcBorders>
          </w:tcPr>
          <w:p w14:paraId="6D9C668F" w14:textId="77777777" w:rsidR="006A01C9" w:rsidRDefault="006A01C9" w:rsidP="006877DE">
            <w:pPr>
              <w:rPr>
                <w:sz w:val="2"/>
                <w:szCs w:val="2"/>
              </w:rPr>
            </w:pPr>
          </w:p>
        </w:tc>
        <w:tc>
          <w:tcPr>
            <w:tcW w:w="708" w:type="dxa"/>
            <w:tcBorders>
              <w:top w:val="nil"/>
              <w:bottom w:val="nil"/>
            </w:tcBorders>
          </w:tcPr>
          <w:p w14:paraId="24178020" w14:textId="77777777" w:rsidR="006A01C9" w:rsidRDefault="006A01C9" w:rsidP="006877DE">
            <w:pPr>
              <w:pStyle w:val="TableParagraph"/>
              <w:rPr>
                <w:sz w:val="18"/>
              </w:rPr>
            </w:pPr>
          </w:p>
        </w:tc>
        <w:tc>
          <w:tcPr>
            <w:tcW w:w="2126" w:type="dxa"/>
            <w:vMerge/>
            <w:tcBorders>
              <w:top w:val="nil"/>
            </w:tcBorders>
          </w:tcPr>
          <w:p w14:paraId="349B0EFD" w14:textId="77777777" w:rsidR="006A01C9" w:rsidRDefault="006A01C9" w:rsidP="006877DE">
            <w:pPr>
              <w:rPr>
                <w:sz w:val="2"/>
                <w:szCs w:val="2"/>
              </w:rPr>
            </w:pPr>
          </w:p>
        </w:tc>
        <w:tc>
          <w:tcPr>
            <w:tcW w:w="2016" w:type="dxa"/>
            <w:vMerge/>
            <w:tcBorders>
              <w:top w:val="nil"/>
            </w:tcBorders>
          </w:tcPr>
          <w:p w14:paraId="3B9ABEB3" w14:textId="77777777" w:rsidR="006A01C9" w:rsidRDefault="006A01C9" w:rsidP="006877DE">
            <w:pPr>
              <w:rPr>
                <w:sz w:val="2"/>
                <w:szCs w:val="2"/>
              </w:rPr>
            </w:pPr>
          </w:p>
        </w:tc>
      </w:tr>
      <w:tr w:rsidR="006A01C9" w14:paraId="6077A091" w14:textId="77777777" w:rsidTr="006877DE">
        <w:trPr>
          <w:trHeight w:val="258"/>
        </w:trPr>
        <w:tc>
          <w:tcPr>
            <w:tcW w:w="1032" w:type="dxa"/>
            <w:tcBorders>
              <w:top w:val="nil"/>
              <w:bottom w:val="nil"/>
            </w:tcBorders>
          </w:tcPr>
          <w:p w14:paraId="2A20F219" w14:textId="77777777" w:rsidR="006A01C9" w:rsidRDefault="006A01C9" w:rsidP="006877DE">
            <w:pPr>
              <w:pStyle w:val="TableParagraph"/>
              <w:rPr>
                <w:sz w:val="18"/>
              </w:rPr>
            </w:pPr>
          </w:p>
        </w:tc>
        <w:tc>
          <w:tcPr>
            <w:tcW w:w="5527" w:type="dxa"/>
            <w:tcBorders>
              <w:top w:val="nil"/>
              <w:bottom w:val="nil"/>
            </w:tcBorders>
          </w:tcPr>
          <w:p w14:paraId="4CF46327" w14:textId="77777777" w:rsidR="006A01C9" w:rsidRDefault="006A01C9" w:rsidP="006877DE">
            <w:pPr>
              <w:pStyle w:val="TableParagraph"/>
              <w:rPr>
                <w:sz w:val="18"/>
              </w:rPr>
            </w:pPr>
          </w:p>
        </w:tc>
        <w:tc>
          <w:tcPr>
            <w:tcW w:w="2268" w:type="dxa"/>
            <w:tcBorders>
              <w:top w:val="nil"/>
              <w:bottom w:val="nil"/>
            </w:tcBorders>
          </w:tcPr>
          <w:p w14:paraId="568CA03D" w14:textId="77777777" w:rsidR="006A01C9" w:rsidRDefault="006A01C9" w:rsidP="006877DE">
            <w:pPr>
              <w:pStyle w:val="TableParagraph"/>
              <w:spacing w:before="10" w:line="229" w:lineRule="exact"/>
              <w:ind w:left="127" w:right="120"/>
              <w:jc w:val="center"/>
              <w:rPr>
                <w:sz w:val="20"/>
                <w:szCs w:val="20"/>
              </w:rPr>
            </w:pPr>
            <w:proofErr w:type="spellStart"/>
            <w:r>
              <w:rPr>
                <w:sz w:val="20"/>
                <w:szCs w:val="20"/>
              </w:rPr>
              <w:t>Կառավարության</w:t>
            </w:r>
            <w:proofErr w:type="spellEnd"/>
          </w:p>
        </w:tc>
        <w:tc>
          <w:tcPr>
            <w:tcW w:w="595" w:type="dxa"/>
            <w:vMerge/>
            <w:tcBorders>
              <w:top w:val="nil"/>
            </w:tcBorders>
          </w:tcPr>
          <w:p w14:paraId="6BEC3287" w14:textId="77777777" w:rsidR="006A01C9" w:rsidRDefault="006A01C9" w:rsidP="006877DE">
            <w:pPr>
              <w:rPr>
                <w:sz w:val="2"/>
                <w:szCs w:val="2"/>
              </w:rPr>
            </w:pPr>
          </w:p>
        </w:tc>
        <w:tc>
          <w:tcPr>
            <w:tcW w:w="569" w:type="dxa"/>
            <w:vMerge/>
            <w:tcBorders>
              <w:top w:val="nil"/>
            </w:tcBorders>
          </w:tcPr>
          <w:p w14:paraId="5F5B543C" w14:textId="77777777" w:rsidR="006A01C9" w:rsidRDefault="006A01C9" w:rsidP="006877DE">
            <w:pPr>
              <w:rPr>
                <w:sz w:val="2"/>
                <w:szCs w:val="2"/>
              </w:rPr>
            </w:pPr>
          </w:p>
        </w:tc>
        <w:tc>
          <w:tcPr>
            <w:tcW w:w="679" w:type="dxa"/>
            <w:vMerge/>
            <w:tcBorders>
              <w:top w:val="nil"/>
            </w:tcBorders>
          </w:tcPr>
          <w:p w14:paraId="4DBB70EA" w14:textId="77777777" w:rsidR="006A01C9" w:rsidRDefault="006A01C9" w:rsidP="006877DE">
            <w:pPr>
              <w:rPr>
                <w:sz w:val="2"/>
                <w:szCs w:val="2"/>
              </w:rPr>
            </w:pPr>
          </w:p>
        </w:tc>
        <w:tc>
          <w:tcPr>
            <w:tcW w:w="708" w:type="dxa"/>
            <w:tcBorders>
              <w:top w:val="nil"/>
              <w:bottom w:val="nil"/>
            </w:tcBorders>
          </w:tcPr>
          <w:p w14:paraId="2AE7A929" w14:textId="77777777" w:rsidR="006A01C9" w:rsidRDefault="006A01C9" w:rsidP="006877DE">
            <w:pPr>
              <w:pStyle w:val="TableParagraph"/>
              <w:rPr>
                <w:sz w:val="18"/>
              </w:rPr>
            </w:pPr>
          </w:p>
        </w:tc>
        <w:tc>
          <w:tcPr>
            <w:tcW w:w="2126" w:type="dxa"/>
            <w:vMerge/>
            <w:tcBorders>
              <w:top w:val="nil"/>
            </w:tcBorders>
          </w:tcPr>
          <w:p w14:paraId="14514FCE" w14:textId="77777777" w:rsidR="006A01C9" w:rsidRDefault="006A01C9" w:rsidP="006877DE">
            <w:pPr>
              <w:rPr>
                <w:sz w:val="2"/>
                <w:szCs w:val="2"/>
              </w:rPr>
            </w:pPr>
          </w:p>
        </w:tc>
        <w:tc>
          <w:tcPr>
            <w:tcW w:w="2016" w:type="dxa"/>
            <w:vMerge/>
            <w:tcBorders>
              <w:top w:val="nil"/>
            </w:tcBorders>
          </w:tcPr>
          <w:p w14:paraId="0E6F575F" w14:textId="77777777" w:rsidR="006A01C9" w:rsidRDefault="006A01C9" w:rsidP="006877DE">
            <w:pPr>
              <w:rPr>
                <w:sz w:val="2"/>
                <w:szCs w:val="2"/>
              </w:rPr>
            </w:pPr>
          </w:p>
        </w:tc>
      </w:tr>
      <w:tr w:rsidR="006A01C9" w14:paraId="634ED17C" w14:textId="77777777" w:rsidTr="006877DE">
        <w:trPr>
          <w:trHeight w:val="257"/>
        </w:trPr>
        <w:tc>
          <w:tcPr>
            <w:tcW w:w="1032" w:type="dxa"/>
            <w:tcBorders>
              <w:top w:val="nil"/>
              <w:bottom w:val="nil"/>
            </w:tcBorders>
          </w:tcPr>
          <w:p w14:paraId="6857B856" w14:textId="77777777" w:rsidR="006A01C9" w:rsidRDefault="006A01C9" w:rsidP="006877DE">
            <w:pPr>
              <w:pStyle w:val="TableParagraph"/>
              <w:rPr>
                <w:sz w:val="18"/>
              </w:rPr>
            </w:pPr>
          </w:p>
        </w:tc>
        <w:tc>
          <w:tcPr>
            <w:tcW w:w="5527" w:type="dxa"/>
            <w:tcBorders>
              <w:top w:val="nil"/>
              <w:bottom w:val="nil"/>
            </w:tcBorders>
          </w:tcPr>
          <w:p w14:paraId="08479708" w14:textId="77777777" w:rsidR="006A01C9" w:rsidRDefault="006A01C9" w:rsidP="006877DE">
            <w:pPr>
              <w:pStyle w:val="TableParagraph"/>
              <w:rPr>
                <w:sz w:val="18"/>
              </w:rPr>
            </w:pPr>
          </w:p>
        </w:tc>
        <w:tc>
          <w:tcPr>
            <w:tcW w:w="2268" w:type="dxa"/>
            <w:tcBorders>
              <w:top w:val="nil"/>
              <w:bottom w:val="nil"/>
            </w:tcBorders>
          </w:tcPr>
          <w:p w14:paraId="3D79D4F0" w14:textId="77777777" w:rsidR="006A01C9" w:rsidRDefault="006A01C9" w:rsidP="006877DE">
            <w:pPr>
              <w:pStyle w:val="TableParagraph"/>
              <w:spacing w:before="10" w:line="228" w:lineRule="exact"/>
              <w:ind w:left="129" w:right="120"/>
              <w:jc w:val="center"/>
              <w:rPr>
                <w:sz w:val="20"/>
                <w:szCs w:val="20"/>
              </w:rPr>
            </w:pPr>
            <w:r>
              <w:rPr>
                <w:w w:val="105"/>
                <w:sz w:val="20"/>
                <w:szCs w:val="20"/>
              </w:rPr>
              <w:t xml:space="preserve">1992 </w:t>
            </w:r>
            <w:proofErr w:type="spellStart"/>
            <w:r>
              <w:rPr>
                <w:w w:val="105"/>
                <w:sz w:val="20"/>
                <w:szCs w:val="20"/>
              </w:rPr>
              <w:t>թվականի</w:t>
            </w:r>
            <w:proofErr w:type="spellEnd"/>
          </w:p>
        </w:tc>
        <w:tc>
          <w:tcPr>
            <w:tcW w:w="595" w:type="dxa"/>
            <w:vMerge/>
            <w:tcBorders>
              <w:top w:val="nil"/>
            </w:tcBorders>
          </w:tcPr>
          <w:p w14:paraId="05EADC86" w14:textId="77777777" w:rsidR="006A01C9" w:rsidRDefault="006A01C9" w:rsidP="006877DE">
            <w:pPr>
              <w:rPr>
                <w:sz w:val="2"/>
                <w:szCs w:val="2"/>
              </w:rPr>
            </w:pPr>
          </w:p>
        </w:tc>
        <w:tc>
          <w:tcPr>
            <w:tcW w:w="569" w:type="dxa"/>
            <w:vMerge/>
            <w:tcBorders>
              <w:top w:val="nil"/>
            </w:tcBorders>
          </w:tcPr>
          <w:p w14:paraId="1E1AB249" w14:textId="77777777" w:rsidR="006A01C9" w:rsidRDefault="006A01C9" w:rsidP="006877DE">
            <w:pPr>
              <w:rPr>
                <w:sz w:val="2"/>
                <w:szCs w:val="2"/>
              </w:rPr>
            </w:pPr>
          </w:p>
        </w:tc>
        <w:tc>
          <w:tcPr>
            <w:tcW w:w="679" w:type="dxa"/>
            <w:vMerge/>
            <w:tcBorders>
              <w:top w:val="nil"/>
            </w:tcBorders>
          </w:tcPr>
          <w:p w14:paraId="01365771" w14:textId="77777777" w:rsidR="006A01C9" w:rsidRDefault="006A01C9" w:rsidP="006877DE">
            <w:pPr>
              <w:rPr>
                <w:sz w:val="2"/>
                <w:szCs w:val="2"/>
              </w:rPr>
            </w:pPr>
          </w:p>
        </w:tc>
        <w:tc>
          <w:tcPr>
            <w:tcW w:w="708" w:type="dxa"/>
            <w:tcBorders>
              <w:top w:val="nil"/>
              <w:bottom w:val="nil"/>
            </w:tcBorders>
          </w:tcPr>
          <w:p w14:paraId="1CC53104" w14:textId="77777777" w:rsidR="006A01C9" w:rsidRDefault="006A01C9" w:rsidP="006877DE">
            <w:pPr>
              <w:pStyle w:val="TableParagraph"/>
              <w:rPr>
                <w:sz w:val="18"/>
              </w:rPr>
            </w:pPr>
          </w:p>
        </w:tc>
        <w:tc>
          <w:tcPr>
            <w:tcW w:w="2126" w:type="dxa"/>
            <w:vMerge/>
            <w:tcBorders>
              <w:top w:val="nil"/>
            </w:tcBorders>
          </w:tcPr>
          <w:p w14:paraId="53F62B50" w14:textId="77777777" w:rsidR="006A01C9" w:rsidRDefault="006A01C9" w:rsidP="006877DE">
            <w:pPr>
              <w:rPr>
                <w:sz w:val="2"/>
                <w:szCs w:val="2"/>
              </w:rPr>
            </w:pPr>
          </w:p>
        </w:tc>
        <w:tc>
          <w:tcPr>
            <w:tcW w:w="2016" w:type="dxa"/>
            <w:vMerge/>
            <w:tcBorders>
              <w:top w:val="nil"/>
            </w:tcBorders>
          </w:tcPr>
          <w:p w14:paraId="25E87EA2" w14:textId="77777777" w:rsidR="006A01C9" w:rsidRDefault="006A01C9" w:rsidP="006877DE">
            <w:pPr>
              <w:rPr>
                <w:sz w:val="2"/>
                <w:szCs w:val="2"/>
              </w:rPr>
            </w:pPr>
          </w:p>
        </w:tc>
      </w:tr>
      <w:tr w:rsidR="006A01C9" w14:paraId="2DE7281A" w14:textId="77777777" w:rsidTr="006877DE">
        <w:trPr>
          <w:trHeight w:val="257"/>
        </w:trPr>
        <w:tc>
          <w:tcPr>
            <w:tcW w:w="1032" w:type="dxa"/>
            <w:tcBorders>
              <w:top w:val="nil"/>
              <w:bottom w:val="nil"/>
            </w:tcBorders>
          </w:tcPr>
          <w:p w14:paraId="61C76A92" w14:textId="77777777" w:rsidR="006A01C9" w:rsidRDefault="006A01C9" w:rsidP="006877DE">
            <w:pPr>
              <w:pStyle w:val="TableParagraph"/>
              <w:rPr>
                <w:sz w:val="18"/>
              </w:rPr>
            </w:pPr>
          </w:p>
        </w:tc>
        <w:tc>
          <w:tcPr>
            <w:tcW w:w="5527" w:type="dxa"/>
            <w:tcBorders>
              <w:top w:val="nil"/>
              <w:bottom w:val="nil"/>
            </w:tcBorders>
          </w:tcPr>
          <w:p w14:paraId="3A504BCA" w14:textId="77777777" w:rsidR="006A01C9" w:rsidRDefault="006A01C9" w:rsidP="006877DE">
            <w:pPr>
              <w:pStyle w:val="TableParagraph"/>
              <w:rPr>
                <w:sz w:val="18"/>
              </w:rPr>
            </w:pPr>
          </w:p>
        </w:tc>
        <w:tc>
          <w:tcPr>
            <w:tcW w:w="2268" w:type="dxa"/>
            <w:tcBorders>
              <w:top w:val="nil"/>
              <w:bottom w:val="nil"/>
            </w:tcBorders>
          </w:tcPr>
          <w:p w14:paraId="35785BAD" w14:textId="77777777" w:rsidR="006A01C9" w:rsidRDefault="006A01C9" w:rsidP="006877DE">
            <w:pPr>
              <w:pStyle w:val="TableParagraph"/>
              <w:spacing w:before="8" w:line="229" w:lineRule="exact"/>
              <w:ind w:left="127" w:right="120"/>
              <w:jc w:val="center"/>
              <w:rPr>
                <w:sz w:val="20"/>
                <w:szCs w:val="20"/>
              </w:rPr>
            </w:pPr>
            <w:proofErr w:type="spellStart"/>
            <w:r>
              <w:rPr>
                <w:w w:val="105"/>
                <w:sz w:val="20"/>
                <w:szCs w:val="20"/>
              </w:rPr>
              <w:t>նոյեմբերի</w:t>
            </w:r>
            <w:proofErr w:type="spellEnd"/>
            <w:r>
              <w:rPr>
                <w:w w:val="105"/>
                <w:sz w:val="20"/>
                <w:szCs w:val="20"/>
              </w:rPr>
              <w:t xml:space="preserve"> 15-ի</w:t>
            </w:r>
          </w:p>
        </w:tc>
        <w:tc>
          <w:tcPr>
            <w:tcW w:w="595" w:type="dxa"/>
            <w:vMerge/>
            <w:tcBorders>
              <w:top w:val="nil"/>
            </w:tcBorders>
          </w:tcPr>
          <w:p w14:paraId="6561C6C6" w14:textId="77777777" w:rsidR="006A01C9" w:rsidRDefault="006A01C9" w:rsidP="006877DE">
            <w:pPr>
              <w:rPr>
                <w:sz w:val="2"/>
                <w:szCs w:val="2"/>
              </w:rPr>
            </w:pPr>
          </w:p>
        </w:tc>
        <w:tc>
          <w:tcPr>
            <w:tcW w:w="569" w:type="dxa"/>
            <w:vMerge/>
            <w:tcBorders>
              <w:top w:val="nil"/>
            </w:tcBorders>
          </w:tcPr>
          <w:p w14:paraId="73138C58" w14:textId="77777777" w:rsidR="006A01C9" w:rsidRDefault="006A01C9" w:rsidP="006877DE">
            <w:pPr>
              <w:rPr>
                <w:sz w:val="2"/>
                <w:szCs w:val="2"/>
              </w:rPr>
            </w:pPr>
          </w:p>
        </w:tc>
        <w:tc>
          <w:tcPr>
            <w:tcW w:w="679" w:type="dxa"/>
            <w:vMerge/>
            <w:tcBorders>
              <w:top w:val="nil"/>
            </w:tcBorders>
          </w:tcPr>
          <w:p w14:paraId="4FFBF3D2" w14:textId="77777777" w:rsidR="006A01C9" w:rsidRDefault="006A01C9" w:rsidP="006877DE">
            <w:pPr>
              <w:rPr>
                <w:sz w:val="2"/>
                <w:szCs w:val="2"/>
              </w:rPr>
            </w:pPr>
          </w:p>
        </w:tc>
        <w:tc>
          <w:tcPr>
            <w:tcW w:w="708" w:type="dxa"/>
            <w:tcBorders>
              <w:top w:val="nil"/>
              <w:bottom w:val="nil"/>
            </w:tcBorders>
          </w:tcPr>
          <w:p w14:paraId="0FC58FD7" w14:textId="77777777" w:rsidR="006A01C9" w:rsidRDefault="006A01C9" w:rsidP="006877DE">
            <w:pPr>
              <w:pStyle w:val="TableParagraph"/>
              <w:rPr>
                <w:sz w:val="18"/>
              </w:rPr>
            </w:pPr>
          </w:p>
        </w:tc>
        <w:tc>
          <w:tcPr>
            <w:tcW w:w="2126" w:type="dxa"/>
            <w:vMerge/>
            <w:tcBorders>
              <w:top w:val="nil"/>
            </w:tcBorders>
          </w:tcPr>
          <w:p w14:paraId="292BE8B3" w14:textId="77777777" w:rsidR="006A01C9" w:rsidRDefault="006A01C9" w:rsidP="006877DE">
            <w:pPr>
              <w:rPr>
                <w:sz w:val="2"/>
                <w:szCs w:val="2"/>
              </w:rPr>
            </w:pPr>
          </w:p>
        </w:tc>
        <w:tc>
          <w:tcPr>
            <w:tcW w:w="2016" w:type="dxa"/>
            <w:vMerge/>
            <w:tcBorders>
              <w:top w:val="nil"/>
            </w:tcBorders>
          </w:tcPr>
          <w:p w14:paraId="148ADA58" w14:textId="77777777" w:rsidR="006A01C9" w:rsidRDefault="006A01C9" w:rsidP="006877DE">
            <w:pPr>
              <w:rPr>
                <w:sz w:val="2"/>
                <w:szCs w:val="2"/>
              </w:rPr>
            </w:pPr>
          </w:p>
        </w:tc>
      </w:tr>
      <w:tr w:rsidR="006A01C9" w14:paraId="4719F077" w14:textId="77777777" w:rsidTr="006877DE">
        <w:trPr>
          <w:trHeight w:val="254"/>
        </w:trPr>
        <w:tc>
          <w:tcPr>
            <w:tcW w:w="1032" w:type="dxa"/>
            <w:tcBorders>
              <w:top w:val="nil"/>
            </w:tcBorders>
          </w:tcPr>
          <w:p w14:paraId="17FA47E3" w14:textId="77777777" w:rsidR="006A01C9" w:rsidRDefault="006A01C9" w:rsidP="006877DE">
            <w:pPr>
              <w:pStyle w:val="TableParagraph"/>
              <w:rPr>
                <w:sz w:val="18"/>
              </w:rPr>
            </w:pPr>
          </w:p>
        </w:tc>
        <w:tc>
          <w:tcPr>
            <w:tcW w:w="5527" w:type="dxa"/>
            <w:tcBorders>
              <w:top w:val="nil"/>
            </w:tcBorders>
          </w:tcPr>
          <w:p w14:paraId="77A48C27" w14:textId="77777777" w:rsidR="006A01C9" w:rsidRDefault="006A01C9" w:rsidP="006877DE">
            <w:pPr>
              <w:pStyle w:val="TableParagraph"/>
              <w:rPr>
                <w:sz w:val="18"/>
              </w:rPr>
            </w:pPr>
          </w:p>
        </w:tc>
        <w:tc>
          <w:tcPr>
            <w:tcW w:w="2268" w:type="dxa"/>
            <w:tcBorders>
              <w:top w:val="nil"/>
            </w:tcBorders>
          </w:tcPr>
          <w:p w14:paraId="7EA1B950" w14:textId="77777777" w:rsidR="006A01C9" w:rsidRDefault="006A01C9" w:rsidP="006877DE">
            <w:pPr>
              <w:pStyle w:val="TableParagraph"/>
              <w:spacing w:before="10" w:line="224" w:lineRule="exact"/>
              <w:ind w:left="128" w:right="120"/>
              <w:jc w:val="center"/>
              <w:rPr>
                <w:sz w:val="20"/>
                <w:szCs w:val="20"/>
              </w:rPr>
            </w:pPr>
            <w:r>
              <w:rPr>
                <w:w w:val="105"/>
                <w:sz w:val="20"/>
                <w:szCs w:val="20"/>
              </w:rPr>
              <w:t xml:space="preserve">N 579 </w:t>
            </w:r>
            <w:proofErr w:type="spellStart"/>
            <w:r>
              <w:rPr>
                <w:w w:val="105"/>
                <w:sz w:val="20"/>
                <w:szCs w:val="20"/>
              </w:rPr>
              <w:t>որոշում</w:t>
            </w:r>
            <w:proofErr w:type="spellEnd"/>
            <w:r>
              <w:rPr>
                <w:w w:val="105"/>
                <w:sz w:val="20"/>
                <w:szCs w:val="20"/>
              </w:rPr>
              <w:t>,</w:t>
            </w:r>
          </w:p>
        </w:tc>
        <w:tc>
          <w:tcPr>
            <w:tcW w:w="595" w:type="dxa"/>
            <w:vMerge/>
            <w:tcBorders>
              <w:top w:val="nil"/>
            </w:tcBorders>
          </w:tcPr>
          <w:p w14:paraId="1D4F29BA" w14:textId="77777777" w:rsidR="006A01C9" w:rsidRDefault="006A01C9" w:rsidP="006877DE">
            <w:pPr>
              <w:rPr>
                <w:sz w:val="2"/>
                <w:szCs w:val="2"/>
              </w:rPr>
            </w:pPr>
          </w:p>
        </w:tc>
        <w:tc>
          <w:tcPr>
            <w:tcW w:w="569" w:type="dxa"/>
            <w:vMerge/>
            <w:tcBorders>
              <w:top w:val="nil"/>
            </w:tcBorders>
          </w:tcPr>
          <w:p w14:paraId="01007B32" w14:textId="77777777" w:rsidR="006A01C9" w:rsidRDefault="006A01C9" w:rsidP="006877DE">
            <w:pPr>
              <w:rPr>
                <w:sz w:val="2"/>
                <w:szCs w:val="2"/>
              </w:rPr>
            </w:pPr>
          </w:p>
        </w:tc>
        <w:tc>
          <w:tcPr>
            <w:tcW w:w="679" w:type="dxa"/>
            <w:vMerge/>
            <w:tcBorders>
              <w:top w:val="nil"/>
            </w:tcBorders>
          </w:tcPr>
          <w:p w14:paraId="0A82F09A" w14:textId="77777777" w:rsidR="006A01C9" w:rsidRDefault="006A01C9" w:rsidP="006877DE">
            <w:pPr>
              <w:rPr>
                <w:sz w:val="2"/>
                <w:szCs w:val="2"/>
              </w:rPr>
            </w:pPr>
          </w:p>
        </w:tc>
        <w:tc>
          <w:tcPr>
            <w:tcW w:w="708" w:type="dxa"/>
            <w:tcBorders>
              <w:top w:val="nil"/>
            </w:tcBorders>
          </w:tcPr>
          <w:p w14:paraId="5C5509B4" w14:textId="77777777" w:rsidR="006A01C9" w:rsidRDefault="006A01C9" w:rsidP="006877DE">
            <w:pPr>
              <w:pStyle w:val="TableParagraph"/>
              <w:rPr>
                <w:sz w:val="18"/>
              </w:rPr>
            </w:pPr>
          </w:p>
        </w:tc>
        <w:tc>
          <w:tcPr>
            <w:tcW w:w="2126" w:type="dxa"/>
            <w:vMerge/>
            <w:tcBorders>
              <w:top w:val="nil"/>
            </w:tcBorders>
          </w:tcPr>
          <w:p w14:paraId="456227DA" w14:textId="77777777" w:rsidR="006A01C9" w:rsidRDefault="006A01C9" w:rsidP="006877DE">
            <w:pPr>
              <w:rPr>
                <w:sz w:val="2"/>
                <w:szCs w:val="2"/>
              </w:rPr>
            </w:pPr>
          </w:p>
        </w:tc>
        <w:tc>
          <w:tcPr>
            <w:tcW w:w="2016" w:type="dxa"/>
            <w:vMerge/>
            <w:tcBorders>
              <w:top w:val="nil"/>
            </w:tcBorders>
          </w:tcPr>
          <w:p w14:paraId="619FB61A" w14:textId="77777777" w:rsidR="006A01C9" w:rsidRDefault="006A01C9" w:rsidP="006877DE">
            <w:pPr>
              <w:rPr>
                <w:sz w:val="2"/>
                <w:szCs w:val="2"/>
              </w:rPr>
            </w:pPr>
          </w:p>
        </w:tc>
      </w:tr>
    </w:tbl>
    <w:p w14:paraId="492AEA15" w14:textId="77777777" w:rsidR="006A01C9" w:rsidRDefault="006A01C9" w:rsidP="006A01C9">
      <w:pPr>
        <w:rPr>
          <w:sz w:val="2"/>
          <w:szCs w:val="2"/>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2D08B898" w14:textId="77777777" w:rsidTr="006877DE">
        <w:trPr>
          <w:trHeight w:val="1072"/>
        </w:trPr>
        <w:tc>
          <w:tcPr>
            <w:tcW w:w="1032" w:type="dxa"/>
          </w:tcPr>
          <w:p w14:paraId="0E631434" w14:textId="77777777" w:rsidR="006A01C9" w:rsidRDefault="006A01C9" w:rsidP="006877DE">
            <w:pPr>
              <w:pStyle w:val="TableParagraph"/>
              <w:rPr>
                <w:sz w:val="18"/>
              </w:rPr>
            </w:pPr>
          </w:p>
        </w:tc>
        <w:tc>
          <w:tcPr>
            <w:tcW w:w="5527" w:type="dxa"/>
          </w:tcPr>
          <w:p w14:paraId="0A0AC9F0" w14:textId="77777777" w:rsidR="006A01C9" w:rsidRDefault="006A01C9" w:rsidP="006877DE">
            <w:pPr>
              <w:pStyle w:val="TableParagraph"/>
              <w:rPr>
                <w:sz w:val="18"/>
              </w:rPr>
            </w:pPr>
          </w:p>
        </w:tc>
        <w:tc>
          <w:tcPr>
            <w:tcW w:w="2268" w:type="dxa"/>
          </w:tcPr>
          <w:p w14:paraId="5AF1B4C2" w14:textId="77777777" w:rsidR="006A01C9" w:rsidRDefault="006A01C9" w:rsidP="006877DE">
            <w:pPr>
              <w:pStyle w:val="TableParagraph"/>
              <w:spacing w:before="24" w:line="278" w:lineRule="auto"/>
              <w:ind w:left="174" w:right="164"/>
              <w:jc w:val="center"/>
              <w:rPr>
                <w:sz w:val="20"/>
                <w:szCs w:val="20"/>
              </w:rPr>
            </w:pPr>
            <w:proofErr w:type="spellStart"/>
            <w:r>
              <w:rPr>
                <w:sz w:val="20"/>
                <w:szCs w:val="20"/>
              </w:rPr>
              <w:t>Կառավարության</w:t>
            </w:r>
            <w:proofErr w:type="spellEnd"/>
            <w:r>
              <w:rPr>
                <w:sz w:val="20"/>
                <w:szCs w:val="20"/>
              </w:rPr>
              <w:t xml:space="preserve"> </w:t>
            </w:r>
            <w:r>
              <w:rPr>
                <w:w w:val="105"/>
                <w:sz w:val="20"/>
                <w:szCs w:val="20"/>
              </w:rPr>
              <w:t xml:space="preserve">2009 </w:t>
            </w:r>
            <w:proofErr w:type="spellStart"/>
            <w:r>
              <w:rPr>
                <w:w w:val="105"/>
                <w:sz w:val="20"/>
                <w:szCs w:val="20"/>
              </w:rPr>
              <w:t>թվականի</w:t>
            </w:r>
            <w:proofErr w:type="spellEnd"/>
            <w:r>
              <w:rPr>
                <w:w w:val="105"/>
                <w:sz w:val="20"/>
                <w:szCs w:val="20"/>
              </w:rPr>
              <w:t xml:space="preserve"> </w:t>
            </w:r>
            <w:proofErr w:type="spellStart"/>
            <w:r>
              <w:rPr>
                <w:w w:val="105"/>
                <w:sz w:val="20"/>
                <w:szCs w:val="20"/>
              </w:rPr>
              <w:t>հուլիսի</w:t>
            </w:r>
            <w:proofErr w:type="spellEnd"/>
            <w:r>
              <w:rPr>
                <w:w w:val="105"/>
                <w:sz w:val="20"/>
                <w:szCs w:val="20"/>
              </w:rPr>
              <w:t xml:space="preserve"> 23-ի</w:t>
            </w:r>
          </w:p>
          <w:p w14:paraId="05B055A4" w14:textId="77777777" w:rsidR="006A01C9" w:rsidRDefault="006A01C9" w:rsidP="006877DE">
            <w:pPr>
              <w:pStyle w:val="TableParagraph"/>
              <w:spacing w:before="4" w:line="224" w:lineRule="exact"/>
              <w:ind w:left="125" w:right="120"/>
              <w:jc w:val="center"/>
              <w:rPr>
                <w:sz w:val="20"/>
                <w:szCs w:val="20"/>
              </w:rPr>
            </w:pPr>
            <w:r>
              <w:rPr>
                <w:sz w:val="20"/>
                <w:szCs w:val="20"/>
              </w:rPr>
              <w:t xml:space="preserve">N 914-Ն </w:t>
            </w:r>
            <w:proofErr w:type="spellStart"/>
            <w:r>
              <w:rPr>
                <w:sz w:val="20"/>
                <w:szCs w:val="20"/>
              </w:rPr>
              <w:t>որոշում</w:t>
            </w:r>
            <w:proofErr w:type="spellEnd"/>
          </w:p>
        </w:tc>
        <w:tc>
          <w:tcPr>
            <w:tcW w:w="595" w:type="dxa"/>
          </w:tcPr>
          <w:p w14:paraId="58D21BEA" w14:textId="77777777" w:rsidR="006A01C9" w:rsidRDefault="006A01C9" w:rsidP="006877DE">
            <w:pPr>
              <w:pStyle w:val="TableParagraph"/>
              <w:rPr>
                <w:sz w:val="18"/>
              </w:rPr>
            </w:pPr>
          </w:p>
        </w:tc>
        <w:tc>
          <w:tcPr>
            <w:tcW w:w="569" w:type="dxa"/>
          </w:tcPr>
          <w:p w14:paraId="0F85C7B6" w14:textId="77777777" w:rsidR="006A01C9" w:rsidRDefault="006A01C9" w:rsidP="006877DE">
            <w:pPr>
              <w:pStyle w:val="TableParagraph"/>
              <w:rPr>
                <w:sz w:val="18"/>
              </w:rPr>
            </w:pPr>
          </w:p>
        </w:tc>
        <w:tc>
          <w:tcPr>
            <w:tcW w:w="679" w:type="dxa"/>
          </w:tcPr>
          <w:p w14:paraId="1A4B5395" w14:textId="77777777" w:rsidR="006A01C9" w:rsidRDefault="006A01C9" w:rsidP="006877DE">
            <w:pPr>
              <w:pStyle w:val="TableParagraph"/>
              <w:rPr>
                <w:sz w:val="18"/>
              </w:rPr>
            </w:pPr>
          </w:p>
        </w:tc>
        <w:tc>
          <w:tcPr>
            <w:tcW w:w="708" w:type="dxa"/>
          </w:tcPr>
          <w:p w14:paraId="56D23306" w14:textId="77777777" w:rsidR="006A01C9" w:rsidRDefault="006A01C9" w:rsidP="006877DE">
            <w:pPr>
              <w:pStyle w:val="TableParagraph"/>
              <w:rPr>
                <w:sz w:val="18"/>
              </w:rPr>
            </w:pPr>
          </w:p>
        </w:tc>
        <w:tc>
          <w:tcPr>
            <w:tcW w:w="2126" w:type="dxa"/>
          </w:tcPr>
          <w:p w14:paraId="58FC5A59" w14:textId="77777777" w:rsidR="006A01C9" w:rsidRDefault="006A01C9" w:rsidP="006877DE">
            <w:pPr>
              <w:pStyle w:val="TableParagraph"/>
              <w:rPr>
                <w:sz w:val="18"/>
              </w:rPr>
            </w:pPr>
          </w:p>
        </w:tc>
        <w:tc>
          <w:tcPr>
            <w:tcW w:w="2016" w:type="dxa"/>
          </w:tcPr>
          <w:p w14:paraId="6422FB1F" w14:textId="77777777" w:rsidR="006A01C9" w:rsidRDefault="006A01C9" w:rsidP="006877DE">
            <w:pPr>
              <w:pStyle w:val="TableParagraph"/>
              <w:rPr>
                <w:sz w:val="18"/>
              </w:rPr>
            </w:pPr>
          </w:p>
        </w:tc>
      </w:tr>
      <w:tr w:rsidR="006A01C9" w14:paraId="73912246" w14:textId="77777777" w:rsidTr="006877DE">
        <w:trPr>
          <w:trHeight w:val="2951"/>
        </w:trPr>
        <w:tc>
          <w:tcPr>
            <w:tcW w:w="1032" w:type="dxa"/>
          </w:tcPr>
          <w:p w14:paraId="429E5B03" w14:textId="77777777" w:rsidR="006A01C9" w:rsidRDefault="006A01C9" w:rsidP="006877DE">
            <w:pPr>
              <w:pStyle w:val="TableParagraph"/>
              <w:spacing w:before="24"/>
              <w:ind w:left="174" w:right="170"/>
              <w:jc w:val="center"/>
              <w:rPr>
                <w:sz w:val="20"/>
              </w:rPr>
            </w:pPr>
            <w:r>
              <w:rPr>
                <w:w w:val="120"/>
                <w:sz w:val="20"/>
              </w:rPr>
              <w:t>60.</w:t>
            </w:r>
          </w:p>
        </w:tc>
        <w:tc>
          <w:tcPr>
            <w:tcW w:w="5527" w:type="dxa"/>
          </w:tcPr>
          <w:p w14:paraId="501659FB"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Պահպանվել</w:t>
            </w:r>
            <w:proofErr w:type="spellEnd"/>
            <w:r>
              <w:rPr>
                <w:w w:val="105"/>
                <w:sz w:val="20"/>
                <w:szCs w:val="20"/>
              </w:rPr>
              <w:t xml:space="preserve"> է </w:t>
            </w:r>
            <w:proofErr w:type="spellStart"/>
            <w:r>
              <w:rPr>
                <w:w w:val="105"/>
                <w:sz w:val="20"/>
                <w:szCs w:val="20"/>
              </w:rPr>
              <w:t>մինչև</w:t>
            </w:r>
            <w:proofErr w:type="spellEnd"/>
            <w:r>
              <w:rPr>
                <w:w w:val="105"/>
                <w:sz w:val="20"/>
                <w:szCs w:val="20"/>
              </w:rPr>
              <w:t xml:space="preserve"> 18 </w:t>
            </w:r>
            <w:proofErr w:type="spellStart"/>
            <w:r>
              <w:rPr>
                <w:w w:val="105"/>
                <w:sz w:val="20"/>
                <w:szCs w:val="20"/>
              </w:rPr>
              <w:t>տարեկան</w:t>
            </w:r>
            <w:proofErr w:type="spellEnd"/>
            <w:r>
              <w:rPr>
                <w:w w:val="105"/>
                <w:sz w:val="20"/>
                <w:szCs w:val="20"/>
              </w:rPr>
              <w:t xml:space="preserve"> </w:t>
            </w:r>
            <w:proofErr w:type="spellStart"/>
            <w:r>
              <w:rPr>
                <w:w w:val="105"/>
                <w:sz w:val="20"/>
                <w:szCs w:val="20"/>
              </w:rPr>
              <w:t>անձանց</w:t>
            </w:r>
            <w:proofErr w:type="spellEnd"/>
            <w:r>
              <w:rPr>
                <w:w w:val="105"/>
                <w:sz w:val="20"/>
                <w:szCs w:val="20"/>
              </w:rPr>
              <w:t xml:space="preserve"> </w:t>
            </w:r>
            <w:proofErr w:type="spellStart"/>
            <w:r>
              <w:rPr>
                <w:w w:val="105"/>
                <w:sz w:val="20"/>
                <w:szCs w:val="20"/>
              </w:rPr>
              <w:t>ծանր</w:t>
            </w:r>
            <w:proofErr w:type="spellEnd"/>
            <w:r>
              <w:rPr>
                <w:w w:val="105"/>
                <w:sz w:val="20"/>
                <w:szCs w:val="20"/>
              </w:rPr>
              <w:t xml:space="preserve">, </w:t>
            </w:r>
            <w:proofErr w:type="spellStart"/>
            <w:r>
              <w:rPr>
                <w:w w:val="105"/>
                <w:sz w:val="20"/>
                <w:szCs w:val="20"/>
              </w:rPr>
              <w:t>վնասակար</w:t>
            </w:r>
            <w:proofErr w:type="spellEnd"/>
            <w:r>
              <w:rPr>
                <w:w w:val="105"/>
                <w:sz w:val="20"/>
                <w:szCs w:val="20"/>
              </w:rPr>
              <w:t xml:space="preserve">, </w:t>
            </w:r>
            <w:proofErr w:type="spellStart"/>
            <w:r>
              <w:rPr>
                <w:w w:val="105"/>
                <w:sz w:val="20"/>
                <w:szCs w:val="20"/>
              </w:rPr>
              <w:t>առանձնապես</w:t>
            </w:r>
            <w:proofErr w:type="spellEnd"/>
            <w:r>
              <w:rPr>
                <w:w w:val="105"/>
                <w:sz w:val="20"/>
                <w:szCs w:val="20"/>
              </w:rPr>
              <w:t xml:space="preserve"> </w:t>
            </w:r>
            <w:proofErr w:type="spellStart"/>
            <w:r>
              <w:rPr>
                <w:w w:val="105"/>
                <w:sz w:val="20"/>
                <w:szCs w:val="20"/>
              </w:rPr>
              <w:t>ծանր</w:t>
            </w:r>
            <w:proofErr w:type="spellEnd"/>
            <w:r>
              <w:rPr>
                <w:w w:val="105"/>
                <w:sz w:val="20"/>
                <w:szCs w:val="20"/>
              </w:rPr>
              <w:t xml:space="preserve">, </w:t>
            </w:r>
            <w:proofErr w:type="spellStart"/>
            <w:r>
              <w:rPr>
                <w:w w:val="105"/>
                <w:sz w:val="20"/>
                <w:szCs w:val="20"/>
              </w:rPr>
              <w:t>առանձնապես</w:t>
            </w:r>
            <w:proofErr w:type="spellEnd"/>
            <w:r>
              <w:rPr>
                <w:w w:val="105"/>
                <w:sz w:val="20"/>
                <w:szCs w:val="20"/>
              </w:rPr>
              <w:t xml:space="preserve"> </w:t>
            </w:r>
            <w:proofErr w:type="spellStart"/>
            <w:r>
              <w:rPr>
                <w:w w:val="105"/>
                <w:sz w:val="20"/>
                <w:szCs w:val="20"/>
              </w:rPr>
              <w:t>վնասակար</w:t>
            </w:r>
            <w:proofErr w:type="spellEnd"/>
            <w:r>
              <w:rPr>
                <w:w w:val="105"/>
                <w:sz w:val="20"/>
                <w:szCs w:val="20"/>
              </w:rPr>
              <w:t xml:space="preserve"> </w:t>
            </w:r>
            <w:proofErr w:type="spellStart"/>
            <w:r>
              <w:rPr>
                <w:w w:val="105"/>
                <w:sz w:val="20"/>
                <w:szCs w:val="20"/>
              </w:rPr>
              <w:t>աշխատանքներում</w:t>
            </w:r>
            <w:proofErr w:type="spellEnd"/>
            <w:r>
              <w:rPr>
                <w:w w:val="105"/>
                <w:sz w:val="20"/>
                <w:szCs w:val="20"/>
              </w:rPr>
              <w:t xml:space="preserve"> </w:t>
            </w:r>
            <w:proofErr w:type="spellStart"/>
            <w:r>
              <w:rPr>
                <w:w w:val="105"/>
                <w:sz w:val="20"/>
                <w:szCs w:val="20"/>
              </w:rPr>
              <w:t>ներգրավելու</w:t>
            </w:r>
            <w:proofErr w:type="spellEnd"/>
            <w:r>
              <w:rPr>
                <w:w w:val="105"/>
                <w:sz w:val="20"/>
                <w:szCs w:val="20"/>
              </w:rPr>
              <w:t xml:space="preserve"> </w:t>
            </w:r>
            <w:proofErr w:type="spellStart"/>
            <w:r>
              <w:rPr>
                <w:w w:val="105"/>
                <w:sz w:val="20"/>
                <w:szCs w:val="20"/>
              </w:rPr>
              <w:t>արգելքը</w:t>
            </w:r>
            <w:proofErr w:type="spellEnd"/>
            <w:r>
              <w:rPr>
                <w:w w:val="105"/>
                <w:sz w:val="20"/>
                <w:szCs w:val="20"/>
              </w:rPr>
              <w:t>։</w:t>
            </w:r>
          </w:p>
        </w:tc>
        <w:tc>
          <w:tcPr>
            <w:tcW w:w="2268" w:type="dxa"/>
          </w:tcPr>
          <w:p w14:paraId="0486CE80" w14:textId="77777777" w:rsidR="006A01C9" w:rsidRDefault="006A01C9" w:rsidP="006877DE">
            <w:pPr>
              <w:pStyle w:val="TableParagraph"/>
              <w:spacing w:before="24" w:line="280" w:lineRule="auto"/>
              <w:ind w:left="547" w:hanging="365"/>
              <w:rPr>
                <w:sz w:val="20"/>
                <w:szCs w:val="20"/>
              </w:rPr>
            </w:pPr>
            <w:r>
              <w:rPr>
                <w:w w:val="110"/>
                <w:sz w:val="20"/>
                <w:szCs w:val="20"/>
              </w:rPr>
              <w:t xml:space="preserve">ՀՀ </w:t>
            </w:r>
            <w:proofErr w:type="spellStart"/>
            <w:r>
              <w:rPr>
                <w:w w:val="110"/>
                <w:sz w:val="20"/>
                <w:szCs w:val="20"/>
              </w:rPr>
              <w:t>աշխատանքային</w:t>
            </w:r>
            <w:proofErr w:type="spellEnd"/>
            <w:r>
              <w:rPr>
                <w:w w:val="110"/>
                <w:sz w:val="20"/>
                <w:szCs w:val="20"/>
              </w:rPr>
              <w:t xml:space="preserve"> </w:t>
            </w:r>
            <w:proofErr w:type="spellStart"/>
            <w:r>
              <w:rPr>
                <w:w w:val="110"/>
                <w:sz w:val="20"/>
                <w:szCs w:val="20"/>
              </w:rPr>
              <w:t>օրենսգիրք</w:t>
            </w:r>
            <w:proofErr w:type="spellEnd"/>
            <w:r>
              <w:rPr>
                <w:w w:val="110"/>
                <w:sz w:val="20"/>
                <w:szCs w:val="20"/>
              </w:rPr>
              <w:t xml:space="preserve">, </w:t>
            </w:r>
            <w:proofErr w:type="spellStart"/>
            <w:r>
              <w:rPr>
                <w:w w:val="110"/>
                <w:sz w:val="20"/>
                <w:szCs w:val="20"/>
              </w:rPr>
              <w:t>հոդված</w:t>
            </w:r>
            <w:proofErr w:type="spellEnd"/>
            <w:r>
              <w:rPr>
                <w:w w:val="110"/>
                <w:sz w:val="20"/>
                <w:szCs w:val="20"/>
              </w:rPr>
              <w:t xml:space="preserve"> 257,</w:t>
            </w:r>
          </w:p>
          <w:p w14:paraId="42ACAF95" w14:textId="77777777" w:rsidR="006A01C9" w:rsidRDefault="006A01C9" w:rsidP="006877DE">
            <w:pPr>
              <w:pStyle w:val="TableParagraph"/>
              <w:spacing w:line="280" w:lineRule="auto"/>
              <w:ind w:left="278" w:right="266" w:hanging="3"/>
              <w:jc w:val="center"/>
              <w:rPr>
                <w:sz w:val="20"/>
                <w:szCs w:val="20"/>
              </w:rPr>
            </w:pPr>
            <w:proofErr w:type="spellStart"/>
            <w:r>
              <w:rPr>
                <w:w w:val="105"/>
                <w:sz w:val="20"/>
                <w:szCs w:val="20"/>
              </w:rPr>
              <w:t>Կառավարության</w:t>
            </w:r>
            <w:proofErr w:type="spellEnd"/>
            <w:r>
              <w:rPr>
                <w:w w:val="105"/>
                <w:sz w:val="20"/>
                <w:szCs w:val="20"/>
              </w:rPr>
              <w:t xml:space="preserve"> 2005 </w:t>
            </w:r>
            <w:proofErr w:type="spellStart"/>
            <w:r>
              <w:rPr>
                <w:w w:val="105"/>
                <w:sz w:val="20"/>
                <w:szCs w:val="20"/>
              </w:rPr>
              <w:t>թվականի</w:t>
            </w:r>
            <w:proofErr w:type="spellEnd"/>
            <w:r>
              <w:rPr>
                <w:w w:val="105"/>
                <w:sz w:val="20"/>
                <w:szCs w:val="20"/>
              </w:rPr>
              <w:t xml:space="preserve"> </w:t>
            </w:r>
            <w:proofErr w:type="spellStart"/>
            <w:r>
              <w:rPr>
                <w:w w:val="105"/>
                <w:sz w:val="20"/>
                <w:szCs w:val="20"/>
              </w:rPr>
              <w:t>դեկտեմբերի</w:t>
            </w:r>
            <w:proofErr w:type="spellEnd"/>
            <w:r>
              <w:rPr>
                <w:w w:val="105"/>
                <w:sz w:val="20"/>
                <w:szCs w:val="20"/>
              </w:rPr>
              <w:t xml:space="preserve"> 29-ի N 2308-Ն </w:t>
            </w:r>
            <w:proofErr w:type="spellStart"/>
            <w:r>
              <w:rPr>
                <w:w w:val="105"/>
                <w:sz w:val="20"/>
                <w:szCs w:val="20"/>
              </w:rPr>
              <w:t>որոշում</w:t>
            </w:r>
            <w:proofErr w:type="spellEnd"/>
            <w:r>
              <w:rPr>
                <w:w w:val="105"/>
                <w:sz w:val="20"/>
                <w:szCs w:val="20"/>
              </w:rPr>
              <w:t xml:space="preserve">, </w:t>
            </w:r>
            <w:proofErr w:type="spellStart"/>
            <w:r>
              <w:rPr>
                <w:w w:val="105"/>
                <w:sz w:val="20"/>
                <w:szCs w:val="20"/>
              </w:rPr>
              <w:t>Կառավարության</w:t>
            </w:r>
            <w:proofErr w:type="spellEnd"/>
            <w:r>
              <w:rPr>
                <w:w w:val="105"/>
                <w:sz w:val="20"/>
                <w:szCs w:val="20"/>
              </w:rPr>
              <w:t xml:space="preserve"> 2010 </w:t>
            </w:r>
            <w:proofErr w:type="spellStart"/>
            <w:r>
              <w:rPr>
                <w:w w:val="105"/>
                <w:sz w:val="20"/>
                <w:szCs w:val="20"/>
              </w:rPr>
              <w:t>թվականի</w:t>
            </w:r>
            <w:proofErr w:type="spellEnd"/>
            <w:r>
              <w:rPr>
                <w:w w:val="105"/>
                <w:sz w:val="20"/>
                <w:szCs w:val="20"/>
              </w:rPr>
              <w:t xml:space="preserve"> </w:t>
            </w:r>
            <w:proofErr w:type="spellStart"/>
            <w:r>
              <w:rPr>
                <w:w w:val="105"/>
                <w:sz w:val="20"/>
                <w:szCs w:val="20"/>
              </w:rPr>
              <w:t>դեկտեմբերի</w:t>
            </w:r>
            <w:proofErr w:type="spellEnd"/>
            <w:r>
              <w:rPr>
                <w:w w:val="105"/>
                <w:sz w:val="20"/>
                <w:szCs w:val="20"/>
              </w:rPr>
              <w:t xml:space="preserve"> 2-ի</w:t>
            </w:r>
          </w:p>
          <w:p w14:paraId="75D8D1F9" w14:textId="77777777" w:rsidR="006A01C9" w:rsidRDefault="006A01C9" w:rsidP="006877DE">
            <w:pPr>
              <w:pStyle w:val="TableParagraph"/>
              <w:spacing w:line="217" w:lineRule="exact"/>
              <w:ind w:left="125" w:right="120"/>
              <w:jc w:val="center"/>
              <w:rPr>
                <w:sz w:val="20"/>
                <w:szCs w:val="20"/>
              </w:rPr>
            </w:pPr>
            <w:r>
              <w:rPr>
                <w:w w:val="105"/>
                <w:sz w:val="20"/>
                <w:szCs w:val="20"/>
              </w:rPr>
              <w:t xml:space="preserve">1698-Ն </w:t>
            </w:r>
            <w:proofErr w:type="spellStart"/>
            <w:r>
              <w:rPr>
                <w:w w:val="105"/>
                <w:sz w:val="20"/>
                <w:szCs w:val="20"/>
              </w:rPr>
              <w:t>որոշում</w:t>
            </w:r>
            <w:proofErr w:type="spellEnd"/>
          </w:p>
        </w:tc>
        <w:tc>
          <w:tcPr>
            <w:tcW w:w="595" w:type="dxa"/>
          </w:tcPr>
          <w:p w14:paraId="19FC3E69" w14:textId="77777777" w:rsidR="006A01C9" w:rsidRDefault="006A01C9" w:rsidP="006877DE">
            <w:pPr>
              <w:pStyle w:val="TableParagraph"/>
              <w:rPr>
                <w:sz w:val="18"/>
              </w:rPr>
            </w:pPr>
          </w:p>
        </w:tc>
        <w:tc>
          <w:tcPr>
            <w:tcW w:w="569" w:type="dxa"/>
          </w:tcPr>
          <w:p w14:paraId="7CF30CD8" w14:textId="77777777" w:rsidR="006A01C9" w:rsidRDefault="006A01C9" w:rsidP="006877DE">
            <w:pPr>
              <w:pStyle w:val="TableParagraph"/>
              <w:rPr>
                <w:sz w:val="18"/>
              </w:rPr>
            </w:pPr>
          </w:p>
        </w:tc>
        <w:tc>
          <w:tcPr>
            <w:tcW w:w="679" w:type="dxa"/>
          </w:tcPr>
          <w:p w14:paraId="1340BE58" w14:textId="77777777" w:rsidR="006A01C9" w:rsidRDefault="006A01C9" w:rsidP="006877DE">
            <w:pPr>
              <w:pStyle w:val="TableParagraph"/>
              <w:rPr>
                <w:sz w:val="18"/>
              </w:rPr>
            </w:pPr>
          </w:p>
        </w:tc>
        <w:tc>
          <w:tcPr>
            <w:tcW w:w="708" w:type="dxa"/>
          </w:tcPr>
          <w:p w14:paraId="35D303D2"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7B465E8F"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55A69AE5" w14:textId="77777777" w:rsidR="006A01C9" w:rsidRDefault="006A01C9" w:rsidP="006877DE">
            <w:pPr>
              <w:pStyle w:val="TableParagraph"/>
              <w:rPr>
                <w:sz w:val="18"/>
              </w:rPr>
            </w:pPr>
          </w:p>
        </w:tc>
      </w:tr>
      <w:tr w:rsidR="006A01C9" w14:paraId="47308E57" w14:textId="77777777" w:rsidTr="006877DE">
        <w:trPr>
          <w:trHeight w:val="2954"/>
        </w:trPr>
        <w:tc>
          <w:tcPr>
            <w:tcW w:w="1032" w:type="dxa"/>
          </w:tcPr>
          <w:p w14:paraId="21DCC487" w14:textId="77777777" w:rsidR="006A01C9" w:rsidRDefault="006A01C9" w:rsidP="006877DE">
            <w:pPr>
              <w:pStyle w:val="TableParagraph"/>
              <w:spacing w:before="26"/>
              <w:ind w:left="176" w:right="170"/>
              <w:jc w:val="center"/>
              <w:rPr>
                <w:sz w:val="20"/>
              </w:rPr>
            </w:pPr>
            <w:r>
              <w:rPr>
                <w:w w:val="105"/>
                <w:sz w:val="20"/>
              </w:rPr>
              <w:t>61.</w:t>
            </w:r>
          </w:p>
        </w:tc>
        <w:tc>
          <w:tcPr>
            <w:tcW w:w="5527" w:type="dxa"/>
          </w:tcPr>
          <w:p w14:paraId="2D6C3481" w14:textId="77777777" w:rsidR="006A01C9" w:rsidRDefault="006A01C9" w:rsidP="006877DE">
            <w:pPr>
              <w:pStyle w:val="TableParagraph"/>
              <w:spacing w:before="26" w:line="280" w:lineRule="auto"/>
              <w:ind w:left="105" w:right="147"/>
              <w:rPr>
                <w:sz w:val="20"/>
                <w:szCs w:val="20"/>
              </w:rPr>
            </w:pPr>
            <w:proofErr w:type="spellStart"/>
            <w:r>
              <w:rPr>
                <w:w w:val="105"/>
                <w:sz w:val="20"/>
                <w:szCs w:val="20"/>
              </w:rPr>
              <w:t>Պահպանվել</w:t>
            </w:r>
            <w:proofErr w:type="spellEnd"/>
            <w:r>
              <w:rPr>
                <w:w w:val="105"/>
                <w:sz w:val="20"/>
                <w:szCs w:val="20"/>
              </w:rPr>
              <w:t xml:space="preserve"> է </w:t>
            </w:r>
            <w:proofErr w:type="spellStart"/>
            <w:r>
              <w:rPr>
                <w:w w:val="105"/>
                <w:sz w:val="20"/>
                <w:szCs w:val="20"/>
              </w:rPr>
              <w:t>հղի</w:t>
            </w:r>
            <w:proofErr w:type="spellEnd"/>
            <w:r>
              <w:rPr>
                <w:w w:val="105"/>
                <w:sz w:val="20"/>
                <w:szCs w:val="20"/>
              </w:rPr>
              <w:t xml:space="preserve"> և </w:t>
            </w:r>
            <w:proofErr w:type="spellStart"/>
            <w:r>
              <w:rPr>
                <w:w w:val="105"/>
                <w:sz w:val="20"/>
                <w:szCs w:val="20"/>
              </w:rPr>
              <w:t>մինչև</w:t>
            </w:r>
            <w:proofErr w:type="spellEnd"/>
            <w:r>
              <w:rPr>
                <w:w w:val="105"/>
                <w:sz w:val="20"/>
                <w:szCs w:val="20"/>
              </w:rPr>
              <w:t xml:space="preserve"> </w:t>
            </w:r>
            <w:proofErr w:type="spellStart"/>
            <w:r>
              <w:rPr>
                <w:w w:val="105"/>
                <w:sz w:val="20"/>
                <w:szCs w:val="20"/>
              </w:rPr>
              <w:t>մեկ</w:t>
            </w:r>
            <w:proofErr w:type="spellEnd"/>
            <w:r>
              <w:rPr>
                <w:w w:val="105"/>
                <w:sz w:val="20"/>
                <w:szCs w:val="20"/>
              </w:rPr>
              <w:t xml:space="preserve"> </w:t>
            </w:r>
            <w:proofErr w:type="spellStart"/>
            <w:r>
              <w:rPr>
                <w:w w:val="105"/>
                <w:sz w:val="20"/>
                <w:szCs w:val="20"/>
              </w:rPr>
              <w:t>տարեկան</w:t>
            </w:r>
            <w:proofErr w:type="spellEnd"/>
            <w:r>
              <w:rPr>
                <w:w w:val="105"/>
                <w:sz w:val="20"/>
                <w:szCs w:val="20"/>
              </w:rPr>
              <w:t xml:space="preserve"> </w:t>
            </w: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spacing w:val="-3"/>
                <w:w w:val="105"/>
                <w:sz w:val="20"/>
                <w:szCs w:val="20"/>
              </w:rPr>
              <w:t>կանանց</w:t>
            </w:r>
            <w:proofErr w:type="spellEnd"/>
            <w:r>
              <w:rPr>
                <w:spacing w:val="-3"/>
                <w:w w:val="105"/>
                <w:sz w:val="20"/>
                <w:szCs w:val="20"/>
              </w:rPr>
              <w:t xml:space="preserve"> </w:t>
            </w:r>
            <w:proofErr w:type="spellStart"/>
            <w:r>
              <w:rPr>
                <w:spacing w:val="-3"/>
                <w:w w:val="105"/>
                <w:sz w:val="20"/>
                <w:szCs w:val="20"/>
              </w:rPr>
              <w:t>ծանր</w:t>
            </w:r>
            <w:proofErr w:type="spellEnd"/>
            <w:r>
              <w:rPr>
                <w:spacing w:val="-3"/>
                <w:w w:val="105"/>
                <w:sz w:val="20"/>
                <w:szCs w:val="20"/>
              </w:rPr>
              <w:t xml:space="preserve">, </w:t>
            </w:r>
            <w:proofErr w:type="spellStart"/>
            <w:r>
              <w:rPr>
                <w:spacing w:val="-4"/>
                <w:w w:val="105"/>
                <w:sz w:val="20"/>
                <w:szCs w:val="20"/>
              </w:rPr>
              <w:t>վնասակար</w:t>
            </w:r>
            <w:proofErr w:type="spellEnd"/>
            <w:r>
              <w:rPr>
                <w:spacing w:val="-4"/>
                <w:w w:val="105"/>
                <w:sz w:val="20"/>
                <w:szCs w:val="20"/>
              </w:rPr>
              <w:t xml:space="preserve">, </w:t>
            </w:r>
            <w:proofErr w:type="spellStart"/>
            <w:r>
              <w:rPr>
                <w:spacing w:val="-4"/>
                <w:w w:val="105"/>
                <w:sz w:val="20"/>
                <w:szCs w:val="20"/>
              </w:rPr>
              <w:t>առանձնապես</w:t>
            </w:r>
            <w:proofErr w:type="spellEnd"/>
            <w:r>
              <w:rPr>
                <w:spacing w:val="-4"/>
                <w:w w:val="105"/>
                <w:sz w:val="20"/>
                <w:szCs w:val="20"/>
              </w:rPr>
              <w:t xml:space="preserve"> </w:t>
            </w:r>
            <w:proofErr w:type="spellStart"/>
            <w:r>
              <w:rPr>
                <w:spacing w:val="-4"/>
                <w:w w:val="105"/>
                <w:sz w:val="20"/>
                <w:szCs w:val="20"/>
              </w:rPr>
              <w:t>ծանր</w:t>
            </w:r>
            <w:proofErr w:type="spellEnd"/>
            <w:r>
              <w:rPr>
                <w:spacing w:val="-4"/>
                <w:w w:val="105"/>
                <w:sz w:val="20"/>
                <w:szCs w:val="20"/>
              </w:rPr>
              <w:t xml:space="preserve">, </w:t>
            </w:r>
            <w:proofErr w:type="spellStart"/>
            <w:r>
              <w:rPr>
                <w:spacing w:val="-4"/>
                <w:w w:val="105"/>
                <w:sz w:val="20"/>
                <w:szCs w:val="20"/>
              </w:rPr>
              <w:t>առանձնապես</w:t>
            </w:r>
            <w:proofErr w:type="spellEnd"/>
            <w:r>
              <w:rPr>
                <w:spacing w:val="-4"/>
                <w:w w:val="105"/>
                <w:sz w:val="20"/>
                <w:szCs w:val="20"/>
              </w:rPr>
              <w:t xml:space="preserve"> </w:t>
            </w:r>
            <w:proofErr w:type="spellStart"/>
            <w:r>
              <w:rPr>
                <w:spacing w:val="-4"/>
                <w:w w:val="105"/>
                <w:sz w:val="20"/>
                <w:szCs w:val="20"/>
              </w:rPr>
              <w:t>վնասակար</w:t>
            </w:r>
            <w:proofErr w:type="spellEnd"/>
            <w:r>
              <w:rPr>
                <w:spacing w:val="-4"/>
                <w:w w:val="105"/>
                <w:sz w:val="20"/>
                <w:szCs w:val="20"/>
              </w:rPr>
              <w:t xml:space="preserve"> </w:t>
            </w:r>
            <w:proofErr w:type="spellStart"/>
            <w:r>
              <w:rPr>
                <w:spacing w:val="-4"/>
                <w:w w:val="105"/>
                <w:sz w:val="20"/>
                <w:szCs w:val="20"/>
              </w:rPr>
              <w:t>աշխատանքներում</w:t>
            </w:r>
            <w:proofErr w:type="spellEnd"/>
            <w:r>
              <w:rPr>
                <w:spacing w:val="-4"/>
                <w:w w:val="105"/>
                <w:sz w:val="20"/>
                <w:szCs w:val="20"/>
              </w:rPr>
              <w:t xml:space="preserve"> </w:t>
            </w:r>
            <w:proofErr w:type="spellStart"/>
            <w:r>
              <w:rPr>
                <w:spacing w:val="-4"/>
                <w:w w:val="105"/>
                <w:sz w:val="20"/>
                <w:szCs w:val="20"/>
              </w:rPr>
              <w:t>ներգրավելու</w:t>
            </w:r>
            <w:proofErr w:type="spellEnd"/>
            <w:r>
              <w:rPr>
                <w:spacing w:val="-4"/>
                <w:w w:val="105"/>
                <w:sz w:val="20"/>
                <w:szCs w:val="20"/>
              </w:rPr>
              <w:t xml:space="preserve"> </w:t>
            </w:r>
            <w:proofErr w:type="spellStart"/>
            <w:r>
              <w:rPr>
                <w:w w:val="105"/>
                <w:sz w:val="20"/>
                <w:szCs w:val="20"/>
              </w:rPr>
              <w:t>արգելքը</w:t>
            </w:r>
            <w:proofErr w:type="spellEnd"/>
            <w:r>
              <w:rPr>
                <w:w w:val="105"/>
                <w:sz w:val="20"/>
                <w:szCs w:val="20"/>
              </w:rPr>
              <w:t>։</w:t>
            </w:r>
          </w:p>
        </w:tc>
        <w:tc>
          <w:tcPr>
            <w:tcW w:w="2268" w:type="dxa"/>
          </w:tcPr>
          <w:p w14:paraId="2B26FAF4" w14:textId="77777777" w:rsidR="006A01C9" w:rsidRDefault="006A01C9" w:rsidP="006877DE">
            <w:pPr>
              <w:pStyle w:val="TableParagraph"/>
              <w:spacing w:before="26" w:line="280" w:lineRule="auto"/>
              <w:ind w:left="147" w:right="136"/>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r>
              <w:rPr>
                <w:w w:val="105"/>
                <w:sz w:val="20"/>
                <w:szCs w:val="20"/>
              </w:rPr>
              <w:t xml:space="preserve"> 258, </w:t>
            </w:r>
            <w:proofErr w:type="spellStart"/>
            <w:r>
              <w:rPr>
                <w:w w:val="105"/>
                <w:sz w:val="20"/>
                <w:szCs w:val="20"/>
              </w:rPr>
              <w:t>մաս</w:t>
            </w:r>
            <w:proofErr w:type="spellEnd"/>
            <w:r>
              <w:rPr>
                <w:w w:val="105"/>
                <w:sz w:val="20"/>
                <w:szCs w:val="20"/>
              </w:rPr>
              <w:t xml:space="preserve"> 1, </w:t>
            </w:r>
            <w:proofErr w:type="spellStart"/>
            <w:r>
              <w:rPr>
                <w:w w:val="105"/>
                <w:sz w:val="20"/>
                <w:szCs w:val="20"/>
              </w:rPr>
              <w:t>Կառավարության</w:t>
            </w:r>
            <w:proofErr w:type="spellEnd"/>
            <w:r>
              <w:rPr>
                <w:w w:val="105"/>
                <w:sz w:val="20"/>
                <w:szCs w:val="20"/>
              </w:rPr>
              <w:t xml:space="preserve"> 2005 </w:t>
            </w:r>
            <w:proofErr w:type="spellStart"/>
            <w:r>
              <w:rPr>
                <w:w w:val="105"/>
                <w:sz w:val="20"/>
                <w:szCs w:val="20"/>
              </w:rPr>
              <w:t>թվականի</w:t>
            </w:r>
            <w:proofErr w:type="spellEnd"/>
            <w:r>
              <w:rPr>
                <w:w w:val="105"/>
                <w:sz w:val="20"/>
                <w:szCs w:val="20"/>
              </w:rPr>
              <w:t xml:space="preserve"> </w:t>
            </w:r>
            <w:proofErr w:type="spellStart"/>
            <w:r>
              <w:rPr>
                <w:w w:val="105"/>
                <w:sz w:val="20"/>
                <w:szCs w:val="20"/>
              </w:rPr>
              <w:t>դեկտեմբերի</w:t>
            </w:r>
            <w:proofErr w:type="spellEnd"/>
            <w:r>
              <w:rPr>
                <w:w w:val="105"/>
                <w:sz w:val="20"/>
                <w:szCs w:val="20"/>
              </w:rPr>
              <w:t xml:space="preserve"> 29-ի</w:t>
            </w:r>
          </w:p>
          <w:p w14:paraId="11761E10" w14:textId="77777777" w:rsidR="006A01C9" w:rsidRDefault="006A01C9" w:rsidP="006877DE">
            <w:pPr>
              <w:pStyle w:val="TableParagraph"/>
              <w:spacing w:line="280" w:lineRule="auto"/>
              <w:ind w:left="148" w:right="136"/>
              <w:jc w:val="center"/>
              <w:rPr>
                <w:sz w:val="20"/>
                <w:szCs w:val="20"/>
              </w:rPr>
            </w:pPr>
            <w:r>
              <w:rPr>
                <w:w w:val="105"/>
                <w:sz w:val="20"/>
                <w:szCs w:val="20"/>
              </w:rPr>
              <w:t xml:space="preserve">N 2308-Ն </w:t>
            </w:r>
            <w:proofErr w:type="spellStart"/>
            <w:r>
              <w:rPr>
                <w:w w:val="105"/>
                <w:sz w:val="20"/>
                <w:szCs w:val="20"/>
              </w:rPr>
              <w:t>որոշում</w:t>
            </w:r>
            <w:proofErr w:type="spellEnd"/>
            <w:r>
              <w:rPr>
                <w:w w:val="105"/>
                <w:sz w:val="20"/>
                <w:szCs w:val="20"/>
              </w:rPr>
              <w:t xml:space="preserve">, </w:t>
            </w:r>
            <w:proofErr w:type="spellStart"/>
            <w:r>
              <w:rPr>
                <w:w w:val="105"/>
                <w:sz w:val="20"/>
                <w:szCs w:val="20"/>
              </w:rPr>
              <w:t>Կառավարության</w:t>
            </w:r>
            <w:proofErr w:type="spellEnd"/>
            <w:r>
              <w:rPr>
                <w:w w:val="105"/>
                <w:sz w:val="20"/>
                <w:szCs w:val="20"/>
              </w:rPr>
              <w:t xml:space="preserve"> 2010 </w:t>
            </w:r>
            <w:proofErr w:type="spellStart"/>
            <w:r>
              <w:rPr>
                <w:w w:val="105"/>
                <w:sz w:val="20"/>
                <w:szCs w:val="20"/>
              </w:rPr>
              <w:t>թվականի</w:t>
            </w:r>
            <w:proofErr w:type="spellEnd"/>
            <w:r>
              <w:rPr>
                <w:w w:val="105"/>
                <w:sz w:val="20"/>
                <w:szCs w:val="20"/>
              </w:rPr>
              <w:t xml:space="preserve"> </w:t>
            </w:r>
            <w:proofErr w:type="spellStart"/>
            <w:r>
              <w:rPr>
                <w:w w:val="105"/>
                <w:sz w:val="20"/>
                <w:szCs w:val="20"/>
              </w:rPr>
              <w:t>դեկտեմբերի</w:t>
            </w:r>
            <w:proofErr w:type="spellEnd"/>
            <w:r>
              <w:rPr>
                <w:w w:val="105"/>
                <w:sz w:val="20"/>
                <w:szCs w:val="20"/>
              </w:rPr>
              <w:t xml:space="preserve"> 2-ի</w:t>
            </w:r>
          </w:p>
          <w:p w14:paraId="7B6C00DC" w14:textId="77777777" w:rsidR="006A01C9" w:rsidRDefault="006A01C9" w:rsidP="006877DE">
            <w:pPr>
              <w:pStyle w:val="TableParagraph"/>
              <w:spacing w:line="221" w:lineRule="exact"/>
              <w:ind w:left="125" w:right="120"/>
              <w:jc w:val="center"/>
              <w:rPr>
                <w:sz w:val="20"/>
                <w:szCs w:val="20"/>
              </w:rPr>
            </w:pPr>
            <w:r>
              <w:rPr>
                <w:w w:val="105"/>
                <w:sz w:val="20"/>
                <w:szCs w:val="20"/>
              </w:rPr>
              <w:t xml:space="preserve">1698-Ն </w:t>
            </w:r>
            <w:proofErr w:type="spellStart"/>
            <w:r>
              <w:rPr>
                <w:w w:val="105"/>
                <w:sz w:val="20"/>
                <w:szCs w:val="20"/>
              </w:rPr>
              <w:t>որոշում</w:t>
            </w:r>
            <w:proofErr w:type="spellEnd"/>
          </w:p>
        </w:tc>
        <w:tc>
          <w:tcPr>
            <w:tcW w:w="595" w:type="dxa"/>
          </w:tcPr>
          <w:p w14:paraId="7969E8D6" w14:textId="77777777" w:rsidR="006A01C9" w:rsidRDefault="006A01C9" w:rsidP="006877DE">
            <w:pPr>
              <w:pStyle w:val="TableParagraph"/>
              <w:rPr>
                <w:sz w:val="18"/>
              </w:rPr>
            </w:pPr>
          </w:p>
        </w:tc>
        <w:tc>
          <w:tcPr>
            <w:tcW w:w="569" w:type="dxa"/>
          </w:tcPr>
          <w:p w14:paraId="6F164FC0" w14:textId="77777777" w:rsidR="006A01C9" w:rsidRDefault="006A01C9" w:rsidP="006877DE">
            <w:pPr>
              <w:pStyle w:val="TableParagraph"/>
              <w:rPr>
                <w:sz w:val="18"/>
              </w:rPr>
            </w:pPr>
          </w:p>
        </w:tc>
        <w:tc>
          <w:tcPr>
            <w:tcW w:w="679" w:type="dxa"/>
          </w:tcPr>
          <w:p w14:paraId="45FE7C40" w14:textId="77777777" w:rsidR="006A01C9" w:rsidRDefault="006A01C9" w:rsidP="006877DE">
            <w:pPr>
              <w:pStyle w:val="TableParagraph"/>
              <w:rPr>
                <w:sz w:val="18"/>
              </w:rPr>
            </w:pPr>
          </w:p>
        </w:tc>
        <w:tc>
          <w:tcPr>
            <w:tcW w:w="708" w:type="dxa"/>
          </w:tcPr>
          <w:p w14:paraId="4EF174B2" w14:textId="77777777" w:rsidR="006A01C9" w:rsidRDefault="006A01C9" w:rsidP="006877DE">
            <w:pPr>
              <w:pStyle w:val="TableParagraph"/>
              <w:spacing w:before="26"/>
              <w:ind w:left="105" w:right="97"/>
              <w:jc w:val="center"/>
              <w:rPr>
                <w:sz w:val="20"/>
              </w:rPr>
            </w:pPr>
            <w:r>
              <w:rPr>
                <w:w w:val="115"/>
                <w:sz w:val="20"/>
              </w:rPr>
              <w:t>0,2</w:t>
            </w:r>
          </w:p>
        </w:tc>
        <w:tc>
          <w:tcPr>
            <w:tcW w:w="2126" w:type="dxa"/>
          </w:tcPr>
          <w:p w14:paraId="2016BB84" w14:textId="77777777" w:rsidR="006A01C9" w:rsidRDefault="006A01C9" w:rsidP="006877DE">
            <w:pPr>
              <w:pStyle w:val="TableParagraph"/>
              <w:spacing w:before="26" w:line="278"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23246B2E" w14:textId="77777777" w:rsidR="006A01C9" w:rsidRDefault="006A01C9" w:rsidP="006877DE">
            <w:pPr>
              <w:pStyle w:val="TableParagraph"/>
              <w:rPr>
                <w:sz w:val="18"/>
              </w:rPr>
            </w:pPr>
          </w:p>
        </w:tc>
      </w:tr>
      <w:tr w:rsidR="006A01C9" w14:paraId="4362889E" w14:textId="77777777" w:rsidTr="006877DE">
        <w:trPr>
          <w:trHeight w:val="1341"/>
        </w:trPr>
        <w:tc>
          <w:tcPr>
            <w:tcW w:w="1032" w:type="dxa"/>
          </w:tcPr>
          <w:p w14:paraId="2CD17626" w14:textId="77777777" w:rsidR="006A01C9" w:rsidRDefault="006A01C9" w:rsidP="006877DE">
            <w:pPr>
              <w:pStyle w:val="TableParagraph"/>
              <w:spacing w:before="24"/>
              <w:ind w:left="177" w:right="170"/>
              <w:jc w:val="center"/>
              <w:rPr>
                <w:sz w:val="20"/>
              </w:rPr>
            </w:pPr>
            <w:r>
              <w:rPr>
                <w:w w:val="115"/>
                <w:sz w:val="20"/>
              </w:rPr>
              <w:t>62.</w:t>
            </w:r>
          </w:p>
        </w:tc>
        <w:tc>
          <w:tcPr>
            <w:tcW w:w="5527" w:type="dxa"/>
          </w:tcPr>
          <w:p w14:paraId="7AAE61C6" w14:textId="77777777" w:rsidR="006A01C9" w:rsidRDefault="006A01C9" w:rsidP="006877DE">
            <w:pPr>
              <w:pStyle w:val="TableParagraph"/>
              <w:spacing w:before="24" w:line="280" w:lineRule="auto"/>
              <w:ind w:left="105" w:hanging="1"/>
              <w:rPr>
                <w:sz w:val="20"/>
                <w:szCs w:val="20"/>
              </w:rPr>
            </w:pPr>
            <w:proofErr w:type="spellStart"/>
            <w:r>
              <w:rPr>
                <w:w w:val="105"/>
                <w:sz w:val="20"/>
                <w:szCs w:val="20"/>
              </w:rPr>
              <w:t>Գործատուն</w:t>
            </w:r>
            <w:proofErr w:type="spellEnd"/>
            <w:r>
              <w:rPr>
                <w:w w:val="105"/>
                <w:sz w:val="20"/>
                <w:szCs w:val="20"/>
              </w:rPr>
              <w:t xml:space="preserve"> </w:t>
            </w:r>
            <w:proofErr w:type="spellStart"/>
            <w:r>
              <w:rPr>
                <w:w w:val="105"/>
                <w:sz w:val="20"/>
                <w:szCs w:val="20"/>
              </w:rPr>
              <w:t>պահպանում</w:t>
            </w:r>
            <w:proofErr w:type="spellEnd"/>
            <w:r>
              <w:rPr>
                <w:w w:val="105"/>
                <w:sz w:val="20"/>
                <w:szCs w:val="20"/>
              </w:rPr>
              <w:t xml:space="preserve"> է </w:t>
            </w:r>
            <w:proofErr w:type="spellStart"/>
            <w:r>
              <w:rPr>
                <w:w w:val="105"/>
                <w:sz w:val="20"/>
                <w:szCs w:val="20"/>
              </w:rPr>
              <w:t>հղի</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w:t>
            </w:r>
            <w:proofErr w:type="spellStart"/>
            <w:r>
              <w:rPr>
                <w:w w:val="105"/>
                <w:sz w:val="20"/>
                <w:szCs w:val="20"/>
              </w:rPr>
              <w:t>մեկ</w:t>
            </w:r>
            <w:proofErr w:type="spellEnd"/>
            <w:r>
              <w:rPr>
                <w:w w:val="105"/>
                <w:sz w:val="20"/>
                <w:szCs w:val="20"/>
              </w:rPr>
              <w:t xml:space="preserve"> </w:t>
            </w:r>
            <w:proofErr w:type="spellStart"/>
            <w:r>
              <w:rPr>
                <w:w w:val="105"/>
                <w:sz w:val="20"/>
                <w:szCs w:val="20"/>
              </w:rPr>
              <w:t>տարեկան</w:t>
            </w:r>
            <w:proofErr w:type="spellEnd"/>
            <w:r>
              <w:rPr>
                <w:w w:val="105"/>
                <w:sz w:val="20"/>
                <w:szCs w:val="20"/>
              </w:rPr>
              <w:t xml:space="preserve"> </w:t>
            </w: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w w:val="105"/>
                <w:sz w:val="20"/>
                <w:szCs w:val="20"/>
              </w:rPr>
              <w:t>աշխատող</w:t>
            </w:r>
            <w:proofErr w:type="spellEnd"/>
            <w:r>
              <w:rPr>
                <w:w w:val="105"/>
                <w:sz w:val="20"/>
                <w:szCs w:val="20"/>
              </w:rPr>
              <w:t xml:space="preserve"> </w:t>
            </w:r>
            <w:proofErr w:type="spellStart"/>
            <w:r>
              <w:rPr>
                <w:w w:val="105"/>
                <w:sz w:val="20"/>
                <w:szCs w:val="20"/>
              </w:rPr>
              <w:t>կանանց</w:t>
            </w:r>
            <w:proofErr w:type="spellEnd"/>
            <w:r>
              <w:rPr>
                <w:w w:val="105"/>
                <w:sz w:val="20"/>
                <w:szCs w:val="20"/>
              </w:rPr>
              <w:t xml:space="preserve"> </w:t>
            </w:r>
            <w:proofErr w:type="spellStart"/>
            <w:r>
              <w:rPr>
                <w:w w:val="105"/>
                <w:sz w:val="20"/>
                <w:szCs w:val="20"/>
              </w:rPr>
              <w:t>անվտանգության</w:t>
            </w:r>
            <w:proofErr w:type="spellEnd"/>
            <w:r>
              <w:rPr>
                <w:w w:val="105"/>
                <w:sz w:val="20"/>
                <w:szCs w:val="20"/>
              </w:rPr>
              <w:t xml:space="preserve"> և </w:t>
            </w:r>
            <w:proofErr w:type="spellStart"/>
            <w:r>
              <w:rPr>
                <w:w w:val="105"/>
                <w:sz w:val="20"/>
                <w:szCs w:val="20"/>
              </w:rPr>
              <w:t>առողջության</w:t>
            </w:r>
            <w:proofErr w:type="spellEnd"/>
            <w:r>
              <w:rPr>
                <w:w w:val="105"/>
                <w:sz w:val="20"/>
                <w:szCs w:val="20"/>
              </w:rPr>
              <w:t xml:space="preserve"> </w:t>
            </w:r>
            <w:proofErr w:type="spellStart"/>
            <w:r>
              <w:rPr>
                <w:w w:val="105"/>
                <w:sz w:val="20"/>
                <w:szCs w:val="20"/>
              </w:rPr>
              <w:t>վրա</w:t>
            </w:r>
            <w:proofErr w:type="spellEnd"/>
            <w:r>
              <w:rPr>
                <w:w w:val="105"/>
                <w:sz w:val="20"/>
                <w:szCs w:val="20"/>
              </w:rPr>
              <w:t xml:space="preserve"> </w:t>
            </w:r>
            <w:proofErr w:type="spellStart"/>
            <w:r>
              <w:rPr>
                <w:w w:val="105"/>
                <w:sz w:val="20"/>
                <w:szCs w:val="20"/>
              </w:rPr>
              <w:t>ազդող</w:t>
            </w:r>
            <w:proofErr w:type="spellEnd"/>
            <w:r>
              <w:rPr>
                <w:w w:val="105"/>
                <w:sz w:val="20"/>
                <w:szCs w:val="20"/>
              </w:rPr>
              <w:t xml:space="preserve">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վնասակար</w:t>
            </w:r>
            <w:proofErr w:type="spellEnd"/>
            <w:r>
              <w:rPr>
                <w:w w:val="105"/>
                <w:sz w:val="20"/>
                <w:szCs w:val="20"/>
              </w:rPr>
              <w:t xml:space="preserve"> </w:t>
            </w:r>
            <w:proofErr w:type="spellStart"/>
            <w:r>
              <w:rPr>
                <w:w w:val="105"/>
                <w:sz w:val="20"/>
                <w:szCs w:val="20"/>
              </w:rPr>
              <w:t>պայմանների</w:t>
            </w:r>
            <w:proofErr w:type="spellEnd"/>
            <w:r>
              <w:rPr>
                <w:w w:val="105"/>
                <w:sz w:val="20"/>
                <w:szCs w:val="20"/>
              </w:rPr>
              <w:t xml:space="preserve"> և </w:t>
            </w:r>
            <w:proofErr w:type="spellStart"/>
            <w:r>
              <w:rPr>
                <w:w w:val="105"/>
                <w:sz w:val="20"/>
                <w:szCs w:val="20"/>
              </w:rPr>
              <w:t>վտանգավոր</w:t>
            </w:r>
            <w:proofErr w:type="spellEnd"/>
            <w:r>
              <w:rPr>
                <w:w w:val="105"/>
                <w:sz w:val="20"/>
                <w:szCs w:val="20"/>
              </w:rPr>
              <w:t xml:space="preserve"> </w:t>
            </w:r>
            <w:proofErr w:type="spellStart"/>
            <w:r>
              <w:rPr>
                <w:w w:val="105"/>
                <w:sz w:val="20"/>
                <w:szCs w:val="20"/>
              </w:rPr>
              <w:t>գործոնների</w:t>
            </w:r>
            <w:proofErr w:type="spellEnd"/>
            <w:r>
              <w:rPr>
                <w:w w:val="105"/>
                <w:sz w:val="20"/>
                <w:szCs w:val="20"/>
              </w:rPr>
              <w:t xml:space="preserve"> </w:t>
            </w:r>
            <w:proofErr w:type="spellStart"/>
            <w:r>
              <w:rPr>
                <w:w w:val="105"/>
                <w:sz w:val="20"/>
                <w:szCs w:val="20"/>
              </w:rPr>
              <w:t>ազդեցության</w:t>
            </w:r>
            <w:proofErr w:type="spellEnd"/>
          </w:p>
          <w:p w14:paraId="0EE9DE32" w14:textId="77777777" w:rsidR="006A01C9" w:rsidRDefault="006A01C9" w:rsidP="006877DE">
            <w:pPr>
              <w:pStyle w:val="TableParagraph"/>
              <w:spacing w:line="221" w:lineRule="exact"/>
              <w:ind w:left="105"/>
              <w:rPr>
                <w:sz w:val="20"/>
                <w:szCs w:val="20"/>
              </w:rPr>
            </w:pPr>
            <w:proofErr w:type="spellStart"/>
            <w:r>
              <w:rPr>
                <w:w w:val="105"/>
                <w:sz w:val="20"/>
                <w:szCs w:val="20"/>
              </w:rPr>
              <w:t>վերացման</w:t>
            </w:r>
            <w:proofErr w:type="spellEnd"/>
            <w:r>
              <w:rPr>
                <w:w w:val="105"/>
                <w:sz w:val="20"/>
                <w:szCs w:val="20"/>
              </w:rPr>
              <w:t xml:space="preserve"> </w:t>
            </w:r>
            <w:proofErr w:type="spellStart"/>
            <w:r>
              <w:rPr>
                <w:w w:val="105"/>
                <w:sz w:val="20"/>
                <w:szCs w:val="20"/>
              </w:rPr>
              <w:t>պահանջները</w:t>
            </w:r>
            <w:proofErr w:type="spellEnd"/>
            <w:r>
              <w:rPr>
                <w:w w:val="105"/>
                <w:sz w:val="20"/>
                <w:szCs w:val="20"/>
              </w:rPr>
              <w:t>։</w:t>
            </w:r>
          </w:p>
        </w:tc>
        <w:tc>
          <w:tcPr>
            <w:tcW w:w="2268" w:type="dxa"/>
          </w:tcPr>
          <w:p w14:paraId="3CFDE1FB" w14:textId="77777777" w:rsidR="006A01C9" w:rsidRDefault="006A01C9" w:rsidP="006877DE">
            <w:pPr>
              <w:pStyle w:val="TableParagraph"/>
              <w:spacing w:before="24" w:line="280" w:lineRule="auto"/>
              <w:ind w:left="131" w:right="120"/>
              <w:jc w:val="center"/>
              <w:rPr>
                <w:sz w:val="20"/>
                <w:szCs w:val="20"/>
              </w:rPr>
            </w:pPr>
            <w:r>
              <w:rPr>
                <w:w w:val="110"/>
                <w:sz w:val="20"/>
                <w:szCs w:val="20"/>
              </w:rPr>
              <w:t xml:space="preserve">ՀՀ </w:t>
            </w:r>
            <w:proofErr w:type="spellStart"/>
            <w:r>
              <w:rPr>
                <w:w w:val="110"/>
                <w:sz w:val="20"/>
                <w:szCs w:val="20"/>
              </w:rPr>
              <w:t>աշխատանքային</w:t>
            </w:r>
            <w:proofErr w:type="spellEnd"/>
            <w:r>
              <w:rPr>
                <w:w w:val="107"/>
                <w:sz w:val="20"/>
                <w:szCs w:val="20"/>
              </w:rPr>
              <w:t xml:space="preserve"> </w:t>
            </w:r>
            <w:proofErr w:type="spellStart"/>
            <w:r>
              <w:rPr>
                <w:w w:val="110"/>
                <w:sz w:val="20"/>
                <w:szCs w:val="20"/>
              </w:rPr>
              <w:t>օրենսգիրք</w:t>
            </w:r>
            <w:proofErr w:type="spellEnd"/>
            <w:r>
              <w:rPr>
                <w:w w:val="110"/>
                <w:sz w:val="20"/>
                <w:szCs w:val="20"/>
              </w:rPr>
              <w:t xml:space="preserve">, </w:t>
            </w:r>
            <w:proofErr w:type="spellStart"/>
            <w:r>
              <w:rPr>
                <w:w w:val="110"/>
                <w:sz w:val="20"/>
                <w:szCs w:val="20"/>
              </w:rPr>
              <w:t>հոդված</w:t>
            </w:r>
            <w:proofErr w:type="spellEnd"/>
            <w:r>
              <w:rPr>
                <w:w w:val="110"/>
                <w:sz w:val="20"/>
                <w:szCs w:val="20"/>
              </w:rPr>
              <w:t xml:space="preserve"> 258, </w:t>
            </w:r>
            <w:proofErr w:type="spellStart"/>
            <w:r>
              <w:rPr>
                <w:w w:val="110"/>
                <w:sz w:val="20"/>
                <w:szCs w:val="20"/>
              </w:rPr>
              <w:t>մասեր</w:t>
            </w:r>
            <w:proofErr w:type="spellEnd"/>
            <w:r>
              <w:rPr>
                <w:w w:val="110"/>
                <w:sz w:val="20"/>
                <w:szCs w:val="20"/>
              </w:rPr>
              <w:t xml:space="preserve"> 2, 3</w:t>
            </w:r>
          </w:p>
        </w:tc>
        <w:tc>
          <w:tcPr>
            <w:tcW w:w="595" w:type="dxa"/>
          </w:tcPr>
          <w:p w14:paraId="72D32E66" w14:textId="77777777" w:rsidR="006A01C9" w:rsidRDefault="006A01C9" w:rsidP="006877DE">
            <w:pPr>
              <w:pStyle w:val="TableParagraph"/>
              <w:rPr>
                <w:sz w:val="18"/>
              </w:rPr>
            </w:pPr>
          </w:p>
        </w:tc>
        <w:tc>
          <w:tcPr>
            <w:tcW w:w="569" w:type="dxa"/>
          </w:tcPr>
          <w:p w14:paraId="2AA8058D" w14:textId="77777777" w:rsidR="006A01C9" w:rsidRDefault="006A01C9" w:rsidP="006877DE">
            <w:pPr>
              <w:pStyle w:val="TableParagraph"/>
              <w:rPr>
                <w:sz w:val="18"/>
              </w:rPr>
            </w:pPr>
          </w:p>
        </w:tc>
        <w:tc>
          <w:tcPr>
            <w:tcW w:w="679" w:type="dxa"/>
          </w:tcPr>
          <w:p w14:paraId="0AE9CDDD" w14:textId="77777777" w:rsidR="006A01C9" w:rsidRDefault="006A01C9" w:rsidP="006877DE">
            <w:pPr>
              <w:pStyle w:val="TableParagraph"/>
              <w:rPr>
                <w:sz w:val="18"/>
              </w:rPr>
            </w:pPr>
          </w:p>
        </w:tc>
        <w:tc>
          <w:tcPr>
            <w:tcW w:w="708" w:type="dxa"/>
          </w:tcPr>
          <w:p w14:paraId="468B5061"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699782CF"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74823CC7" w14:textId="77777777" w:rsidR="006A01C9" w:rsidRDefault="006A01C9" w:rsidP="006877DE">
            <w:pPr>
              <w:pStyle w:val="TableParagraph"/>
              <w:rPr>
                <w:sz w:val="18"/>
              </w:rPr>
            </w:pPr>
          </w:p>
        </w:tc>
      </w:tr>
      <w:tr w:rsidR="006A01C9" w14:paraId="7F3BE59A" w14:textId="77777777" w:rsidTr="006877DE">
        <w:trPr>
          <w:trHeight w:val="805"/>
        </w:trPr>
        <w:tc>
          <w:tcPr>
            <w:tcW w:w="1032" w:type="dxa"/>
          </w:tcPr>
          <w:p w14:paraId="361FE5A6" w14:textId="77777777" w:rsidR="006A01C9" w:rsidRDefault="006A01C9" w:rsidP="006877DE">
            <w:pPr>
              <w:pStyle w:val="TableParagraph"/>
              <w:spacing w:before="24"/>
              <w:ind w:left="178" w:right="170"/>
              <w:jc w:val="center"/>
              <w:rPr>
                <w:sz w:val="20"/>
              </w:rPr>
            </w:pPr>
            <w:r>
              <w:rPr>
                <w:w w:val="120"/>
                <w:sz w:val="20"/>
              </w:rPr>
              <w:t>63.</w:t>
            </w:r>
          </w:p>
        </w:tc>
        <w:tc>
          <w:tcPr>
            <w:tcW w:w="5527" w:type="dxa"/>
          </w:tcPr>
          <w:p w14:paraId="00B9D964" w14:textId="77777777" w:rsidR="006A01C9" w:rsidRDefault="006A01C9" w:rsidP="006877DE">
            <w:pPr>
              <w:pStyle w:val="TableParagraph"/>
              <w:spacing w:before="24" w:line="280" w:lineRule="auto"/>
              <w:ind w:left="105" w:right="204" w:hanging="1"/>
              <w:rPr>
                <w:sz w:val="20"/>
                <w:szCs w:val="20"/>
              </w:rPr>
            </w:pPr>
            <w:proofErr w:type="spellStart"/>
            <w:r>
              <w:rPr>
                <w:w w:val="105"/>
                <w:sz w:val="20"/>
                <w:szCs w:val="20"/>
              </w:rPr>
              <w:t>Եթե</w:t>
            </w:r>
            <w:proofErr w:type="spellEnd"/>
            <w:r>
              <w:rPr>
                <w:w w:val="105"/>
                <w:sz w:val="20"/>
                <w:szCs w:val="20"/>
              </w:rPr>
              <w:t xml:space="preserve">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պայմանների</w:t>
            </w:r>
            <w:proofErr w:type="spellEnd"/>
            <w:r>
              <w:rPr>
                <w:w w:val="105"/>
                <w:sz w:val="20"/>
                <w:szCs w:val="20"/>
              </w:rPr>
              <w:t xml:space="preserve"> </w:t>
            </w:r>
            <w:proofErr w:type="spellStart"/>
            <w:r>
              <w:rPr>
                <w:w w:val="105"/>
                <w:sz w:val="20"/>
                <w:szCs w:val="20"/>
              </w:rPr>
              <w:t>փոփոխությամբ</w:t>
            </w:r>
            <w:proofErr w:type="spellEnd"/>
            <w:r>
              <w:rPr>
                <w:w w:val="105"/>
                <w:sz w:val="20"/>
                <w:szCs w:val="20"/>
              </w:rPr>
              <w:t xml:space="preserve"> </w:t>
            </w:r>
            <w:proofErr w:type="spellStart"/>
            <w:r>
              <w:rPr>
                <w:w w:val="105"/>
                <w:sz w:val="20"/>
                <w:szCs w:val="20"/>
              </w:rPr>
              <w:t>վտանգավոր</w:t>
            </w:r>
            <w:proofErr w:type="spellEnd"/>
            <w:r>
              <w:rPr>
                <w:w w:val="105"/>
                <w:sz w:val="20"/>
                <w:szCs w:val="20"/>
              </w:rPr>
              <w:t xml:space="preserve"> </w:t>
            </w:r>
            <w:proofErr w:type="spellStart"/>
            <w:r>
              <w:rPr>
                <w:w w:val="105"/>
                <w:sz w:val="20"/>
                <w:szCs w:val="20"/>
              </w:rPr>
              <w:t>գործոնների</w:t>
            </w:r>
            <w:proofErr w:type="spellEnd"/>
            <w:r>
              <w:rPr>
                <w:w w:val="105"/>
                <w:sz w:val="20"/>
                <w:szCs w:val="20"/>
              </w:rPr>
              <w:t xml:space="preserve"> </w:t>
            </w:r>
            <w:proofErr w:type="spellStart"/>
            <w:r>
              <w:rPr>
                <w:w w:val="105"/>
                <w:sz w:val="20"/>
                <w:szCs w:val="20"/>
              </w:rPr>
              <w:t>ազդեցությունը</w:t>
            </w:r>
            <w:proofErr w:type="spellEnd"/>
            <w:r>
              <w:rPr>
                <w:w w:val="105"/>
                <w:sz w:val="20"/>
                <w:szCs w:val="20"/>
              </w:rPr>
              <w:t xml:space="preserve"> </w:t>
            </w:r>
            <w:proofErr w:type="spellStart"/>
            <w:r>
              <w:rPr>
                <w:w w:val="105"/>
                <w:sz w:val="20"/>
                <w:szCs w:val="20"/>
              </w:rPr>
              <w:t>հնարավոր</w:t>
            </w:r>
            <w:proofErr w:type="spellEnd"/>
            <w:r>
              <w:rPr>
                <w:w w:val="105"/>
                <w:sz w:val="20"/>
                <w:szCs w:val="20"/>
              </w:rPr>
              <w:t xml:space="preserve"> </w:t>
            </w:r>
            <w:proofErr w:type="spellStart"/>
            <w:r>
              <w:rPr>
                <w:w w:val="105"/>
                <w:sz w:val="20"/>
                <w:szCs w:val="20"/>
              </w:rPr>
              <w:t>չէ</w:t>
            </w:r>
            <w:proofErr w:type="spellEnd"/>
          </w:p>
          <w:p w14:paraId="74D57AC3" w14:textId="77777777" w:rsidR="006A01C9" w:rsidRDefault="006A01C9" w:rsidP="006877DE">
            <w:pPr>
              <w:pStyle w:val="TableParagraph"/>
              <w:spacing w:line="224" w:lineRule="exact"/>
              <w:ind w:left="105"/>
              <w:rPr>
                <w:sz w:val="20"/>
                <w:szCs w:val="20"/>
              </w:rPr>
            </w:pPr>
            <w:proofErr w:type="spellStart"/>
            <w:r>
              <w:rPr>
                <w:w w:val="105"/>
                <w:sz w:val="20"/>
                <w:szCs w:val="20"/>
              </w:rPr>
              <w:t>վերացնել</w:t>
            </w:r>
            <w:proofErr w:type="spellEnd"/>
            <w:r>
              <w:rPr>
                <w:w w:val="105"/>
                <w:sz w:val="20"/>
                <w:szCs w:val="20"/>
              </w:rPr>
              <w:t xml:space="preserve">, </w:t>
            </w:r>
            <w:proofErr w:type="spellStart"/>
            <w:r>
              <w:rPr>
                <w:w w:val="105"/>
                <w:sz w:val="20"/>
                <w:szCs w:val="20"/>
              </w:rPr>
              <w:t>ապա</w:t>
            </w:r>
            <w:proofErr w:type="spellEnd"/>
            <w:r>
              <w:rPr>
                <w:w w:val="105"/>
                <w:sz w:val="20"/>
                <w:szCs w:val="20"/>
              </w:rPr>
              <w:t xml:space="preserve"> </w:t>
            </w:r>
            <w:proofErr w:type="spellStart"/>
            <w:r>
              <w:rPr>
                <w:w w:val="105"/>
                <w:sz w:val="20"/>
                <w:szCs w:val="20"/>
              </w:rPr>
              <w:t>գործատուն</w:t>
            </w:r>
            <w:proofErr w:type="spellEnd"/>
            <w:r>
              <w:rPr>
                <w:w w:val="105"/>
                <w:sz w:val="20"/>
                <w:szCs w:val="20"/>
              </w:rPr>
              <w:t xml:space="preserve"> </w:t>
            </w:r>
            <w:proofErr w:type="spellStart"/>
            <w:r>
              <w:rPr>
                <w:w w:val="105"/>
                <w:sz w:val="20"/>
                <w:szCs w:val="20"/>
              </w:rPr>
              <w:t>հղի</w:t>
            </w:r>
            <w:proofErr w:type="spellEnd"/>
            <w:r>
              <w:rPr>
                <w:w w:val="105"/>
                <w:sz w:val="20"/>
                <w:szCs w:val="20"/>
              </w:rPr>
              <w:t xml:space="preserve"> և </w:t>
            </w:r>
            <w:proofErr w:type="spellStart"/>
            <w:r>
              <w:rPr>
                <w:w w:val="105"/>
                <w:sz w:val="20"/>
                <w:szCs w:val="20"/>
              </w:rPr>
              <w:t>մինչև</w:t>
            </w:r>
            <w:proofErr w:type="spellEnd"/>
            <w:r>
              <w:rPr>
                <w:w w:val="105"/>
                <w:sz w:val="20"/>
                <w:szCs w:val="20"/>
              </w:rPr>
              <w:t xml:space="preserve"> </w:t>
            </w:r>
            <w:proofErr w:type="spellStart"/>
            <w:r>
              <w:rPr>
                <w:w w:val="105"/>
                <w:sz w:val="20"/>
                <w:szCs w:val="20"/>
              </w:rPr>
              <w:t>մեկ</w:t>
            </w:r>
            <w:proofErr w:type="spellEnd"/>
            <w:r>
              <w:rPr>
                <w:w w:val="105"/>
                <w:sz w:val="20"/>
                <w:szCs w:val="20"/>
              </w:rPr>
              <w:t xml:space="preserve"> </w:t>
            </w:r>
            <w:proofErr w:type="spellStart"/>
            <w:r>
              <w:rPr>
                <w:w w:val="105"/>
                <w:sz w:val="20"/>
                <w:szCs w:val="20"/>
              </w:rPr>
              <w:t>տարեկան</w:t>
            </w:r>
            <w:proofErr w:type="spellEnd"/>
          </w:p>
        </w:tc>
        <w:tc>
          <w:tcPr>
            <w:tcW w:w="2268" w:type="dxa"/>
          </w:tcPr>
          <w:p w14:paraId="3CD375D7" w14:textId="77777777" w:rsidR="006A01C9" w:rsidRDefault="006A01C9" w:rsidP="006877DE">
            <w:pPr>
              <w:pStyle w:val="TableParagraph"/>
              <w:spacing w:before="24" w:line="280" w:lineRule="auto"/>
              <w:ind w:left="131" w:right="120"/>
              <w:jc w:val="center"/>
              <w:rPr>
                <w:sz w:val="20"/>
                <w:szCs w:val="20"/>
              </w:rPr>
            </w:pPr>
            <w:r>
              <w:rPr>
                <w:w w:val="105"/>
                <w:sz w:val="20"/>
                <w:szCs w:val="20"/>
              </w:rPr>
              <w:t xml:space="preserve">ՀՀ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օրենսգիրք</w:t>
            </w:r>
            <w:proofErr w:type="spellEnd"/>
            <w:r>
              <w:rPr>
                <w:w w:val="105"/>
                <w:sz w:val="20"/>
                <w:szCs w:val="20"/>
              </w:rPr>
              <w:t xml:space="preserve">, </w:t>
            </w:r>
            <w:proofErr w:type="spellStart"/>
            <w:r>
              <w:rPr>
                <w:w w:val="105"/>
                <w:sz w:val="20"/>
                <w:szCs w:val="20"/>
              </w:rPr>
              <w:t>հոդված</w:t>
            </w:r>
            <w:proofErr w:type="spellEnd"/>
          </w:p>
          <w:p w14:paraId="175C86CF" w14:textId="77777777" w:rsidR="006A01C9" w:rsidRDefault="006A01C9" w:rsidP="006877DE">
            <w:pPr>
              <w:pStyle w:val="TableParagraph"/>
              <w:spacing w:line="224" w:lineRule="exact"/>
              <w:ind w:left="125" w:right="120"/>
              <w:jc w:val="center"/>
              <w:rPr>
                <w:sz w:val="20"/>
                <w:szCs w:val="20"/>
              </w:rPr>
            </w:pPr>
            <w:r>
              <w:rPr>
                <w:w w:val="115"/>
                <w:sz w:val="20"/>
                <w:szCs w:val="20"/>
              </w:rPr>
              <w:t xml:space="preserve">258, </w:t>
            </w:r>
            <w:proofErr w:type="spellStart"/>
            <w:r>
              <w:rPr>
                <w:w w:val="115"/>
                <w:sz w:val="20"/>
                <w:szCs w:val="20"/>
              </w:rPr>
              <w:t>մաս</w:t>
            </w:r>
            <w:proofErr w:type="spellEnd"/>
            <w:r>
              <w:rPr>
                <w:w w:val="115"/>
                <w:sz w:val="20"/>
                <w:szCs w:val="20"/>
              </w:rPr>
              <w:t xml:space="preserve"> 3</w:t>
            </w:r>
          </w:p>
        </w:tc>
        <w:tc>
          <w:tcPr>
            <w:tcW w:w="595" w:type="dxa"/>
          </w:tcPr>
          <w:p w14:paraId="53AC7489" w14:textId="77777777" w:rsidR="006A01C9" w:rsidRDefault="006A01C9" w:rsidP="006877DE">
            <w:pPr>
              <w:pStyle w:val="TableParagraph"/>
              <w:rPr>
                <w:sz w:val="18"/>
              </w:rPr>
            </w:pPr>
          </w:p>
        </w:tc>
        <w:tc>
          <w:tcPr>
            <w:tcW w:w="569" w:type="dxa"/>
          </w:tcPr>
          <w:p w14:paraId="19FF9499" w14:textId="77777777" w:rsidR="006A01C9" w:rsidRDefault="006A01C9" w:rsidP="006877DE">
            <w:pPr>
              <w:pStyle w:val="TableParagraph"/>
              <w:rPr>
                <w:sz w:val="18"/>
              </w:rPr>
            </w:pPr>
          </w:p>
        </w:tc>
        <w:tc>
          <w:tcPr>
            <w:tcW w:w="679" w:type="dxa"/>
          </w:tcPr>
          <w:p w14:paraId="7CF4697A" w14:textId="77777777" w:rsidR="006A01C9" w:rsidRDefault="006A01C9" w:rsidP="006877DE">
            <w:pPr>
              <w:pStyle w:val="TableParagraph"/>
              <w:rPr>
                <w:sz w:val="18"/>
              </w:rPr>
            </w:pPr>
          </w:p>
        </w:tc>
        <w:tc>
          <w:tcPr>
            <w:tcW w:w="708" w:type="dxa"/>
          </w:tcPr>
          <w:p w14:paraId="477F5A7E"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7BBF6046"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77DD48B9" w14:textId="77777777" w:rsidR="006A01C9" w:rsidRDefault="006A01C9" w:rsidP="006877DE">
            <w:pPr>
              <w:pStyle w:val="TableParagraph"/>
              <w:rPr>
                <w:sz w:val="18"/>
              </w:rPr>
            </w:pPr>
          </w:p>
        </w:tc>
      </w:tr>
    </w:tbl>
    <w:p w14:paraId="37E443A6" w14:textId="77777777" w:rsidR="006A01C9" w:rsidRDefault="006A01C9" w:rsidP="006A01C9">
      <w:pPr>
        <w:rPr>
          <w:sz w:val="18"/>
        </w:rPr>
        <w:sectPr w:rsidR="006A01C9">
          <w:pgSz w:w="16840" w:h="11910" w:orient="landscape"/>
          <w:pgMar w:top="840" w:right="280" w:bottom="1620" w:left="780" w:header="0" w:footer="143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5527"/>
        <w:gridCol w:w="2268"/>
        <w:gridCol w:w="595"/>
        <w:gridCol w:w="569"/>
        <w:gridCol w:w="679"/>
        <w:gridCol w:w="708"/>
        <w:gridCol w:w="2126"/>
        <w:gridCol w:w="2016"/>
      </w:tblGrid>
      <w:tr w:rsidR="006A01C9" w14:paraId="29A7EF6E" w14:textId="77777777" w:rsidTr="006877DE">
        <w:trPr>
          <w:trHeight w:val="1610"/>
        </w:trPr>
        <w:tc>
          <w:tcPr>
            <w:tcW w:w="1032" w:type="dxa"/>
          </w:tcPr>
          <w:p w14:paraId="4B041723" w14:textId="77777777" w:rsidR="006A01C9" w:rsidRDefault="006A01C9" w:rsidP="006877DE">
            <w:pPr>
              <w:pStyle w:val="TableParagraph"/>
              <w:rPr>
                <w:sz w:val="18"/>
              </w:rPr>
            </w:pPr>
          </w:p>
        </w:tc>
        <w:tc>
          <w:tcPr>
            <w:tcW w:w="5527" w:type="dxa"/>
          </w:tcPr>
          <w:p w14:paraId="76F87FC4" w14:textId="77777777" w:rsidR="006A01C9" w:rsidRDefault="006A01C9" w:rsidP="006877DE">
            <w:pPr>
              <w:pStyle w:val="TableParagraph"/>
              <w:spacing w:before="24" w:line="280" w:lineRule="auto"/>
              <w:ind w:left="105" w:right="204"/>
              <w:rPr>
                <w:sz w:val="20"/>
                <w:szCs w:val="20"/>
              </w:rPr>
            </w:pP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w w:val="105"/>
                <w:sz w:val="20"/>
                <w:szCs w:val="20"/>
              </w:rPr>
              <w:t>կնոջը</w:t>
            </w:r>
            <w:proofErr w:type="spellEnd"/>
            <w:r>
              <w:rPr>
                <w:w w:val="105"/>
                <w:sz w:val="20"/>
                <w:szCs w:val="20"/>
              </w:rPr>
              <w:t xml:space="preserve"> </w:t>
            </w:r>
            <w:proofErr w:type="spellStart"/>
            <w:r>
              <w:rPr>
                <w:w w:val="105"/>
                <w:sz w:val="20"/>
                <w:szCs w:val="20"/>
              </w:rPr>
              <w:t>նրա</w:t>
            </w:r>
            <w:proofErr w:type="spellEnd"/>
            <w:r>
              <w:rPr>
                <w:w w:val="105"/>
                <w:sz w:val="20"/>
                <w:szCs w:val="20"/>
              </w:rPr>
              <w:t xml:space="preserve"> </w:t>
            </w:r>
            <w:proofErr w:type="spellStart"/>
            <w:r>
              <w:rPr>
                <w:w w:val="105"/>
                <w:sz w:val="20"/>
                <w:szCs w:val="20"/>
              </w:rPr>
              <w:t>համաձայնությամբ</w:t>
            </w:r>
            <w:proofErr w:type="spellEnd"/>
            <w:r>
              <w:rPr>
                <w:w w:val="105"/>
                <w:sz w:val="20"/>
                <w:szCs w:val="20"/>
              </w:rPr>
              <w:t xml:space="preserve"> </w:t>
            </w:r>
            <w:proofErr w:type="spellStart"/>
            <w:r>
              <w:rPr>
                <w:w w:val="105"/>
                <w:sz w:val="20"/>
                <w:szCs w:val="20"/>
              </w:rPr>
              <w:t>փոխադրում</w:t>
            </w:r>
            <w:proofErr w:type="spellEnd"/>
            <w:r>
              <w:rPr>
                <w:w w:val="105"/>
                <w:sz w:val="20"/>
                <w:szCs w:val="20"/>
              </w:rPr>
              <w:t xml:space="preserve"> է </w:t>
            </w:r>
            <w:proofErr w:type="spellStart"/>
            <w:r>
              <w:rPr>
                <w:w w:val="105"/>
                <w:sz w:val="20"/>
                <w:szCs w:val="20"/>
              </w:rPr>
              <w:t>այլ</w:t>
            </w:r>
            <w:proofErr w:type="spellEnd"/>
            <w:r>
              <w:rPr>
                <w:w w:val="105"/>
                <w:sz w:val="20"/>
                <w:szCs w:val="20"/>
              </w:rPr>
              <w:t xml:space="preserve"> </w:t>
            </w:r>
            <w:proofErr w:type="spellStart"/>
            <w:r>
              <w:rPr>
                <w:w w:val="105"/>
                <w:sz w:val="20"/>
                <w:szCs w:val="20"/>
              </w:rPr>
              <w:t>աշխատանքի</w:t>
            </w:r>
            <w:proofErr w:type="spellEnd"/>
            <w:r>
              <w:rPr>
                <w:w w:val="105"/>
                <w:sz w:val="20"/>
                <w:szCs w:val="20"/>
              </w:rPr>
              <w:t xml:space="preserve"> </w:t>
            </w:r>
            <w:proofErr w:type="spellStart"/>
            <w:r>
              <w:rPr>
                <w:w w:val="105"/>
                <w:sz w:val="20"/>
                <w:szCs w:val="20"/>
              </w:rPr>
              <w:t>նույն</w:t>
            </w:r>
            <w:proofErr w:type="spellEnd"/>
            <w:r>
              <w:rPr>
                <w:w w:val="105"/>
                <w:sz w:val="20"/>
                <w:szCs w:val="20"/>
              </w:rPr>
              <w:t xml:space="preserve"> </w:t>
            </w:r>
            <w:proofErr w:type="spellStart"/>
            <w:r>
              <w:rPr>
                <w:w w:val="105"/>
                <w:sz w:val="20"/>
                <w:szCs w:val="20"/>
              </w:rPr>
              <w:t>կազմակերպու</w:t>
            </w:r>
            <w:proofErr w:type="spellEnd"/>
            <w:r>
              <w:rPr>
                <w:w w:val="105"/>
                <w:sz w:val="20"/>
                <w:szCs w:val="20"/>
              </w:rPr>
              <w:t xml:space="preserve">- </w:t>
            </w:r>
            <w:proofErr w:type="spellStart"/>
            <w:r>
              <w:rPr>
                <w:w w:val="105"/>
                <w:sz w:val="20"/>
                <w:szCs w:val="20"/>
              </w:rPr>
              <w:t>թյունում</w:t>
            </w:r>
            <w:proofErr w:type="spellEnd"/>
            <w:r>
              <w:rPr>
                <w:w w:val="105"/>
                <w:sz w:val="20"/>
                <w:szCs w:val="20"/>
              </w:rPr>
              <w:t xml:space="preserve"> </w:t>
            </w:r>
            <w:proofErr w:type="spellStart"/>
            <w:r>
              <w:rPr>
                <w:w w:val="105"/>
                <w:sz w:val="20"/>
                <w:szCs w:val="20"/>
              </w:rPr>
              <w:t>կամ</w:t>
            </w:r>
            <w:proofErr w:type="spellEnd"/>
            <w:r>
              <w:rPr>
                <w:w w:val="105"/>
                <w:sz w:val="20"/>
                <w:szCs w:val="20"/>
              </w:rPr>
              <w:t xml:space="preserve"> </w:t>
            </w:r>
            <w:proofErr w:type="spellStart"/>
            <w:r>
              <w:rPr>
                <w:w w:val="105"/>
                <w:sz w:val="20"/>
                <w:szCs w:val="20"/>
              </w:rPr>
              <w:t>այդպիսի</w:t>
            </w:r>
            <w:proofErr w:type="spellEnd"/>
            <w:r>
              <w:rPr>
                <w:w w:val="105"/>
                <w:sz w:val="20"/>
                <w:szCs w:val="20"/>
              </w:rPr>
              <w:t xml:space="preserve"> </w:t>
            </w:r>
            <w:proofErr w:type="spellStart"/>
            <w:r>
              <w:rPr>
                <w:w w:val="105"/>
                <w:sz w:val="20"/>
                <w:szCs w:val="20"/>
              </w:rPr>
              <w:t>հնարավորության</w:t>
            </w:r>
            <w:proofErr w:type="spellEnd"/>
            <w:r>
              <w:rPr>
                <w:w w:val="105"/>
                <w:sz w:val="20"/>
                <w:szCs w:val="20"/>
              </w:rPr>
              <w:t xml:space="preserve"> </w:t>
            </w:r>
            <w:proofErr w:type="spellStart"/>
            <w:r>
              <w:rPr>
                <w:w w:val="105"/>
                <w:sz w:val="20"/>
                <w:szCs w:val="20"/>
              </w:rPr>
              <w:t>բացակայության</w:t>
            </w:r>
            <w:proofErr w:type="spellEnd"/>
            <w:r>
              <w:rPr>
                <w:w w:val="105"/>
                <w:sz w:val="20"/>
                <w:szCs w:val="20"/>
              </w:rPr>
              <w:t xml:space="preserve"> </w:t>
            </w:r>
            <w:proofErr w:type="spellStart"/>
            <w:r>
              <w:rPr>
                <w:w w:val="105"/>
                <w:sz w:val="20"/>
                <w:szCs w:val="20"/>
              </w:rPr>
              <w:t>դեպքում</w:t>
            </w:r>
            <w:proofErr w:type="spellEnd"/>
            <w:r>
              <w:rPr>
                <w:w w:val="105"/>
                <w:sz w:val="20"/>
                <w:szCs w:val="20"/>
              </w:rPr>
              <w:t xml:space="preserve">՝ </w:t>
            </w:r>
            <w:proofErr w:type="spellStart"/>
            <w:r>
              <w:rPr>
                <w:w w:val="105"/>
                <w:sz w:val="20"/>
                <w:szCs w:val="20"/>
              </w:rPr>
              <w:t>տրամադրում</w:t>
            </w:r>
            <w:proofErr w:type="spellEnd"/>
            <w:r>
              <w:rPr>
                <w:w w:val="105"/>
                <w:sz w:val="20"/>
                <w:szCs w:val="20"/>
              </w:rPr>
              <w:t xml:space="preserve"> է </w:t>
            </w:r>
            <w:proofErr w:type="spellStart"/>
            <w:r>
              <w:rPr>
                <w:w w:val="105"/>
                <w:sz w:val="20"/>
                <w:szCs w:val="20"/>
              </w:rPr>
              <w:t>վճարովի</w:t>
            </w:r>
            <w:proofErr w:type="spellEnd"/>
            <w:r>
              <w:rPr>
                <w:w w:val="105"/>
                <w:sz w:val="20"/>
                <w:szCs w:val="20"/>
              </w:rPr>
              <w:t xml:space="preserve"> </w:t>
            </w:r>
            <w:proofErr w:type="spellStart"/>
            <w:r>
              <w:rPr>
                <w:w w:val="105"/>
                <w:sz w:val="20"/>
                <w:szCs w:val="20"/>
              </w:rPr>
              <w:t>արձակուրդ</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w:t>
            </w:r>
            <w:proofErr w:type="spellStart"/>
            <w:r>
              <w:rPr>
                <w:w w:val="105"/>
                <w:sz w:val="20"/>
                <w:szCs w:val="20"/>
              </w:rPr>
              <w:t>հղիության</w:t>
            </w:r>
            <w:proofErr w:type="spellEnd"/>
            <w:r>
              <w:rPr>
                <w:w w:val="105"/>
                <w:sz w:val="20"/>
                <w:szCs w:val="20"/>
              </w:rPr>
              <w:t xml:space="preserve"> և </w:t>
            </w:r>
            <w:proofErr w:type="spellStart"/>
            <w:r>
              <w:rPr>
                <w:w w:val="105"/>
                <w:sz w:val="20"/>
                <w:szCs w:val="20"/>
              </w:rPr>
              <w:t>ծննդաբերության</w:t>
            </w:r>
            <w:proofErr w:type="spellEnd"/>
          </w:p>
          <w:p w14:paraId="364A6B2E" w14:textId="77777777" w:rsidR="006A01C9" w:rsidRDefault="006A01C9" w:rsidP="006877DE">
            <w:pPr>
              <w:pStyle w:val="TableParagraph"/>
              <w:spacing w:line="220" w:lineRule="exact"/>
              <w:ind w:left="105"/>
              <w:rPr>
                <w:sz w:val="20"/>
                <w:szCs w:val="20"/>
              </w:rPr>
            </w:pPr>
            <w:proofErr w:type="spellStart"/>
            <w:r>
              <w:rPr>
                <w:w w:val="105"/>
                <w:sz w:val="20"/>
                <w:szCs w:val="20"/>
              </w:rPr>
              <w:t>արձակուրդի</w:t>
            </w:r>
            <w:proofErr w:type="spellEnd"/>
            <w:r>
              <w:rPr>
                <w:w w:val="105"/>
                <w:sz w:val="20"/>
                <w:szCs w:val="20"/>
              </w:rPr>
              <w:t xml:space="preserve"> </w:t>
            </w:r>
            <w:proofErr w:type="spellStart"/>
            <w:r>
              <w:rPr>
                <w:w w:val="105"/>
                <w:sz w:val="20"/>
                <w:szCs w:val="20"/>
              </w:rPr>
              <w:t>հատկացումը</w:t>
            </w:r>
            <w:proofErr w:type="spellEnd"/>
            <w:r>
              <w:rPr>
                <w:w w:val="105"/>
                <w:sz w:val="20"/>
                <w:szCs w:val="20"/>
              </w:rPr>
              <w:t>:</w:t>
            </w:r>
          </w:p>
        </w:tc>
        <w:tc>
          <w:tcPr>
            <w:tcW w:w="2268" w:type="dxa"/>
          </w:tcPr>
          <w:p w14:paraId="5FFE899E" w14:textId="77777777" w:rsidR="006A01C9" w:rsidRDefault="006A01C9" w:rsidP="006877DE">
            <w:pPr>
              <w:pStyle w:val="TableParagraph"/>
              <w:rPr>
                <w:sz w:val="18"/>
              </w:rPr>
            </w:pPr>
          </w:p>
        </w:tc>
        <w:tc>
          <w:tcPr>
            <w:tcW w:w="595" w:type="dxa"/>
          </w:tcPr>
          <w:p w14:paraId="42F25E4C" w14:textId="77777777" w:rsidR="006A01C9" w:rsidRDefault="006A01C9" w:rsidP="006877DE">
            <w:pPr>
              <w:pStyle w:val="TableParagraph"/>
              <w:rPr>
                <w:sz w:val="18"/>
              </w:rPr>
            </w:pPr>
          </w:p>
        </w:tc>
        <w:tc>
          <w:tcPr>
            <w:tcW w:w="569" w:type="dxa"/>
          </w:tcPr>
          <w:p w14:paraId="671852AA" w14:textId="77777777" w:rsidR="006A01C9" w:rsidRDefault="006A01C9" w:rsidP="006877DE">
            <w:pPr>
              <w:pStyle w:val="TableParagraph"/>
              <w:rPr>
                <w:sz w:val="18"/>
              </w:rPr>
            </w:pPr>
          </w:p>
        </w:tc>
        <w:tc>
          <w:tcPr>
            <w:tcW w:w="679" w:type="dxa"/>
          </w:tcPr>
          <w:p w14:paraId="2B28216B" w14:textId="77777777" w:rsidR="006A01C9" w:rsidRDefault="006A01C9" w:rsidP="006877DE">
            <w:pPr>
              <w:pStyle w:val="TableParagraph"/>
              <w:rPr>
                <w:sz w:val="18"/>
              </w:rPr>
            </w:pPr>
          </w:p>
        </w:tc>
        <w:tc>
          <w:tcPr>
            <w:tcW w:w="708" w:type="dxa"/>
          </w:tcPr>
          <w:p w14:paraId="3D96E1A9" w14:textId="77777777" w:rsidR="006A01C9" w:rsidRDefault="006A01C9" w:rsidP="006877DE">
            <w:pPr>
              <w:pStyle w:val="TableParagraph"/>
              <w:rPr>
                <w:sz w:val="18"/>
              </w:rPr>
            </w:pPr>
          </w:p>
        </w:tc>
        <w:tc>
          <w:tcPr>
            <w:tcW w:w="2126" w:type="dxa"/>
          </w:tcPr>
          <w:p w14:paraId="605BD76D" w14:textId="77777777" w:rsidR="006A01C9" w:rsidRDefault="006A01C9" w:rsidP="006877DE">
            <w:pPr>
              <w:pStyle w:val="TableParagraph"/>
              <w:rPr>
                <w:sz w:val="18"/>
              </w:rPr>
            </w:pPr>
          </w:p>
        </w:tc>
        <w:tc>
          <w:tcPr>
            <w:tcW w:w="2016" w:type="dxa"/>
          </w:tcPr>
          <w:p w14:paraId="3E6451EE" w14:textId="77777777" w:rsidR="006A01C9" w:rsidRDefault="006A01C9" w:rsidP="006877DE">
            <w:pPr>
              <w:pStyle w:val="TableParagraph"/>
              <w:rPr>
                <w:sz w:val="18"/>
              </w:rPr>
            </w:pPr>
          </w:p>
        </w:tc>
      </w:tr>
      <w:tr w:rsidR="006A01C9" w14:paraId="607B698C" w14:textId="77777777" w:rsidTr="006877DE">
        <w:trPr>
          <w:trHeight w:val="1341"/>
        </w:trPr>
        <w:tc>
          <w:tcPr>
            <w:tcW w:w="1032" w:type="dxa"/>
          </w:tcPr>
          <w:p w14:paraId="2A990BE1" w14:textId="77777777" w:rsidR="006A01C9" w:rsidRDefault="006A01C9" w:rsidP="006877DE">
            <w:pPr>
              <w:pStyle w:val="TableParagraph"/>
              <w:spacing w:before="24"/>
              <w:ind w:left="175" w:right="170"/>
              <w:jc w:val="center"/>
              <w:rPr>
                <w:sz w:val="20"/>
              </w:rPr>
            </w:pPr>
            <w:r>
              <w:rPr>
                <w:w w:val="115"/>
                <w:sz w:val="20"/>
              </w:rPr>
              <w:t>64.</w:t>
            </w:r>
          </w:p>
        </w:tc>
        <w:tc>
          <w:tcPr>
            <w:tcW w:w="5527" w:type="dxa"/>
          </w:tcPr>
          <w:p w14:paraId="4C698410" w14:textId="77777777" w:rsidR="006A01C9" w:rsidRDefault="006A01C9" w:rsidP="006877DE">
            <w:pPr>
              <w:pStyle w:val="TableParagraph"/>
              <w:spacing w:before="24" w:line="280" w:lineRule="auto"/>
              <w:ind w:left="105" w:right="204" w:hanging="1"/>
              <w:rPr>
                <w:sz w:val="20"/>
                <w:szCs w:val="20"/>
              </w:rPr>
            </w:pPr>
            <w:proofErr w:type="spellStart"/>
            <w:r>
              <w:rPr>
                <w:w w:val="105"/>
                <w:sz w:val="20"/>
                <w:szCs w:val="20"/>
              </w:rPr>
              <w:t>Աշխատաժամանակի</w:t>
            </w:r>
            <w:proofErr w:type="spellEnd"/>
            <w:r>
              <w:rPr>
                <w:w w:val="105"/>
                <w:sz w:val="20"/>
                <w:szCs w:val="20"/>
              </w:rPr>
              <w:t xml:space="preserve"> </w:t>
            </w:r>
            <w:proofErr w:type="spellStart"/>
            <w:r>
              <w:rPr>
                <w:w w:val="105"/>
                <w:sz w:val="20"/>
                <w:szCs w:val="20"/>
              </w:rPr>
              <w:t>ընթացքում</w:t>
            </w:r>
            <w:proofErr w:type="spellEnd"/>
            <w:r>
              <w:rPr>
                <w:w w:val="105"/>
                <w:sz w:val="20"/>
                <w:szCs w:val="20"/>
              </w:rPr>
              <w:t xml:space="preserve"> </w:t>
            </w:r>
            <w:proofErr w:type="spellStart"/>
            <w:r>
              <w:rPr>
                <w:w w:val="105"/>
                <w:sz w:val="20"/>
                <w:szCs w:val="20"/>
              </w:rPr>
              <w:t>հղի</w:t>
            </w:r>
            <w:proofErr w:type="spellEnd"/>
            <w:r>
              <w:rPr>
                <w:w w:val="105"/>
                <w:sz w:val="20"/>
                <w:szCs w:val="20"/>
              </w:rPr>
              <w:t xml:space="preserve"> և </w:t>
            </w:r>
            <w:proofErr w:type="spellStart"/>
            <w:r>
              <w:rPr>
                <w:w w:val="105"/>
                <w:sz w:val="20"/>
                <w:szCs w:val="20"/>
              </w:rPr>
              <w:t>մինչև</w:t>
            </w:r>
            <w:proofErr w:type="spellEnd"/>
            <w:r>
              <w:rPr>
                <w:w w:val="105"/>
                <w:sz w:val="20"/>
                <w:szCs w:val="20"/>
              </w:rPr>
              <w:t xml:space="preserve"> </w:t>
            </w:r>
            <w:proofErr w:type="spellStart"/>
            <w:r>
              <w:rPr>
                <w:w w:val="105"/>
                <w:sz w:val="20"/>
                <w:szCs w:val="20"/>
              </w:rPr>
              <w:t>մեկ</w:t>
            </w:r>
            <w:proofErr w:type="spellEnd"/>
            <w:r>
              <w:rPr>
                <w:w w:val="105"/>
                <w:sz w:val="20"/>
                <w:szCs w:val="20"/>
              </w:rPr>
              <w:t xml:space="preserve"> </w:t>
            </w:r>
            <w:proofErr w:type="spellStart"/>
            <w:r>
              <w:rPr>
                <w:w w:val="105"/>
                <w:sz w:val="20"/>
                <w:szCs w:val="20"/>
              </w:rPr>
              <w:t>տարեկան</w:t>
            </w:r>
            <w:proofErr w:type="spellEnd"/>
            <w:r>
              <w:rPr>
                <w:w w:val="105"/>
                <w:sz w:val="20"/>
                <w:szCs w:val="20"/>
              </w:rPr>
              <w:t xml:space="preserve"> </w:t>
            </w:r>
            <w:proofErr w:type="spellStart"/>
            <w:r>
              <w:rPr>
                <w:w w:val="105"/>
                <w:sz w:val="20"/>
                <w:szCs w:val="20"/>
              </w:rPr>
              <w:t>երեխա</w:t>
            </w:r>
            <w:proofErr w:type="spellEnd"/>
            <w:r>
              <w:rPr>
                <w:w w:val="105"/>
                <w:sz w:val="20"/>
                <w:szCs w:val="20"/>
              </w:rPr>
              <w:t xml:space="preserve"> </w:t>
            </w:r>
            <w:proofErr w:type="spellStart"/>
            <w:r>
              <w:rPr>
                <w:w w:val="105"/>
                <w:sz w:val="20"/>
                <w:szCs w:val="20"/>
              </w:rPr>
              <w:t>խնամող</w:t>
            </w:r>
            <w:proofErr w:type="spellEnd"/>
            <w:r>
              <w:rPr>
                <w:w w:val="105"/>
                <w:sz w:val="20"/>
                <w:szCs w:val="20"/>
              </w:rPr>
              <w:t xml:space="preserve"> </w:t>
            </w:r>
            <w:proofErr w:type="spellStart"/>
            <w:r>
              <w:rPr>
                <w:w w:val="105"/>
                <w:sz w:val="20"/>
                <w:szCs w:val="20"/>
              </w:rPr>
              <w:t>կնոջը</w:t>
            </w:r>
            <w:proofErr w:type="spellEnd"/>
            <w:r>
              <w:rPr>
                <w:w w:val="105"/>
                <w:sz w:val="20"/>
                <w:szCs w:val="20"/>
              </w:rPr>
              <w:t xml:space="preserve">, </w:t>
            </w:r>
            <w:proofErr w:type="spellStart"/>
            <w:r>
              <w:rPr>
                <w:w w:val="105"/>
                <w:sz w:val="20"/>
                <w:szCs w:val="20"/>
              </w:rPr>
              <w:t>բժշկական</w:t>
            </w:r>
            <w:proofErr w:type="spellEnd"/>
            <w:r>
              <w:rPr>
                <w:w w:val="105"/>
                <w:sz w:val="20"/>
                <w:szCs w:val="20"/>
              </w:rPr>
              <w:t xml:space="preserve"> </w:t>
            </w:r>
            <w:proofErr w:type="spellStart"/>
            <w:r>
              <w:rPr>
                <w:w w:val="105"/>
                <w:sz w:val="20"/>
                <w:szCs w:val="20"/>
              </w:rPr>
              <w:t>հետազոտություն</w:t>
            </w:r>
            <w:proofErr w:type="spellEnd"/>
            <w:r>
              <w:rPr>
                <w:w w:val="105"/>
                <w:sz w:val="20"/>
                <w:szCs w:val="20"/>
              </w:rPr>
              <w:t xml:space="preserve"> </w:t>
            </w:r>
            <w:proofErr w:type="spellStart"/>
            <w:r>
              <w:rPr>
                <w:w w:val="105"/>
                <w:sz w:val="20"/>
                <w:szCs w:val="20"/>
              </w:rPr>
              <w:t>անցնելու</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գործատուն</w:t>
            </w:r>
            <w:proofErr w:type="spellEnd"/>
            <w:r>
              <w:rPr>
                <w:w w:val="105"/>
                <w:sz w:val="20"/>
                <w:szCs w:val="20"/>
              </w:rPr>
              <w:t xml:space="preserve"> </w:t>
            </w:r>
            <w:proofErr w:type="spellStart"/>
            <w:r>
              <w:rPr>
                <w:w w:val="105"/>
                <w:sz w:val="20"/>
                <w:szCs w:val="20"/>
              </w:rPr>
              <w:t>նրան</w:t>
            </w:r>
            <w:proofErr w:type="spellEnd"/>
            <w:r>
              <w:rPr>
                <w:w w:val="105"/>
                <w:sz w:val="20"/>
                <w:szCs w:val="20"/>
              </w:rPr>
              <w:t xml:space="preserve"> </w:t>
            </w:r>
            <w:proofErr w:type="spellStart"/>
            <w:r>
              <w:rPr>
                <w:w w:val="105"/>
                <w:sz w:val="20"/>
                <w:szCs w:val="20"/>
              </w:rPr>
              <w:t>ազատում</w:t>
            </w:r>
            <w:proofErr w:type="spellEnd"/>
            <w:r>
              <w:rPr>
                <w:w w:val="105"/>
                <w:sz w:val="20"/>
                <w:szCs w:val="20"/>
              </w:rPr>
              <w:t xml:space="preserve"> է </w:t>
            </w:r>
            <w:proofErr w:type="spellStart"/>
            <w:r>
              <w:rPr>
                <w:w w:val="105"/>
                <w:sz w:val="20"/>
                <w:szCs w:val="20"/>
              </w:rPr>
              <w:t>աշխատանքային</w:t>
            </w:r>
            <w:proofErr w:type="spellEnd"/>
            <w:r>
              <w:rPr>
                <w:w w:val="105"/>
                <w:sz w:val="20"/>
                <w:szCs w:val="20"/>
              </w:rPr>
              <w:t xml:space="preserve"> </w:t>
            </w:r>
            <w:proofErr w:type="spellStart"/>
            <w:r>
              <w:rPr>
                <w:w w:val="105"/>
                <w:sz w:val="20"/>
                <w:szCs w:val="20"/>
              </w:rPr>
              <w:t>պարտականությունների</w:t>
            </w:r>
            <w:proofErr w:type="spellEnd"/>
          </w:p>
          <w:p w14:paraId="06FC450A" w14:textId="77777777" w:rsidR="006A01C9" w:rsidRDefault="006A01C9" w:rsidP="006877DE">
            <w:pPr>
              <w:pStyle w:val="TableParagraph"/>
              <w:spacing w:line="221" w:lineRule="exact"/>
              <w:ind w:left="105"/>
              <w:rPr>
                <w:sz w:val="20"/>
                <w:szCs w:val="20"/>
              </w:rPr>
            </w:pPr>
            <w:proofErr w:type="spellStart"/>
            <w:r>
              <w:rPr>
                <w:w w:val="105"/>
                <w:sz w:val="20"/>
                <w:szCs w:val="20"/>
              </w:rPr>
              <w:t>կատարումից</w:t>
            </w:r>
            <w:proofErr w:type="spellEnd"/>
            <w:r>
              <w:rPr>
                <w:w w:val="105"/>
                <w:sz w:val="20"/>
                <w:szCs w:val="20"/>
              </w:rPr>
              <w:t xml:space="preserve">` </w:t>
            </w:r>
            <w:proofErr w:type="spellStart"/>
            <w:r>
              <w:rPr>
                <w:w w:val="105"/>
                <w:sz w:val="20"/>
                <w:szCs w:val="20"/>
              </w:rPr>
              <w:t>պահպանելով</w:t>
            </w:r>
            <w:proofErr w:type="spellEnd"/>
            <w:r>
              <w:rPr>
                <w:w w:val="105"/>
                <w:sz w:val="20"/>
                <w:szCs w:val="20"/>
              </w:rPr>
              <w:t xml:space="preserve"> </w:t>
            </w:r>
            <w:proofErr w:type="spellStart"/>
            <w:r>
              <w:rPr>
                <w:w w:val="105"/>
                <w:sz w:val="20"/>
                <w:szCs w:val="20"/>
              </w:rPr>
              <w:t>միջին</w:t>
            </w:r>
            <w:proofErr w:type="spellEnd"/>
            <w:r>
              <w:rPr>
                <w:w w:val="105"/>
                <w:sz w:val="20"/>
                <w:szCs w:val="20"/>
              </w:rPr>
              <w:t xml:space="preserve"> </w:t>
            </w:r>
            <w:proofErr w:type="spellStart"/>
            <w:r>
              <w:rPr>
                <w:w w:val="105"/>
                <w:sz w:val="20"/>
                <w:szCs w:val="20"/>
              </w:rPr>
              <w:t>աշխատավարձը</w:t>
            </w:r>
            <w:proofErr w:type="spellEnd"/>
            <w:r>
              <w:rPr>
                <w:w w:val="105"/>
                <w:sz w:val="20"/>
                <w:szCs w:val="20"/>
              </w:rPr>
              <w:t>։</w:t>
            </w:r>
          </w:p>
        </w:tc>
        <w:tc>
          <w:tcPr>
            <w:tcW w:w="2268" w:type="dxa"/>
          </w:tcPr>
          <w:p w14:paraId="16F14157" w14:textId="77777777" w:rsidR="006A01C9" w:rsidRDefault="006A01C9" w:rsidP="006877DE">
            <w:pPr>
              <w:pStyle w:val="TableParagraph"/>
              <w:spacing w:before="24" w:line="280" w:lineRule="auto"/>
              <w:ind w:left="131" w:right="120"/>
              <w:jc w:val="center"/>
              <w:rPr>
                <w:sz w:val="20"/>
                <w:szCs w:val="20"/>
              </w:rPr>
            </w:pPr>
            <w:r>
              <w:rPr>
                <w:w w:val="110"/>
                <w:sz w:val="20"/>
                <w:szCs w:val="20"/>
              </w:rPr>
              <w:t xml:space="preserve">ՀՀ </w:t>
            </w:r>
            <w:proofErr w:type="spellStart"/>
            <w:r>
              <w:rPr>
                <w:w w:val="110"/>
                <w:sz w:val="20"/>
                <w:szCs w:val="20"/>
              </w:rPr>
              <w:t>աշխատանքային</w:t>
            </w:r>
            <w:proofErr w:type="spellEnd"/>
            <w:r>
              <w:rPr>
                <w:w w:val="107"/>
                <w:sz w:val="20"/>
                <w:szCs w:val="20"/>
              </w:rPr>
              <w:t xml:space="preserve"> </w:t>
            </w:r>
            <w:proofErr w:type="spellStart"/>
            <w:r>
              <w:rPr>
                <w:w w:val="110"/>
                <w:sz w:val="20"/>
                <w:szCs w:val="20"/>
              </w:rPr>
              <w:t>օրենսգիրք</w:t>
            </w:r>
            <w:proofErr w:type="spellEnd"/>
            <w:r>
              <w:rPr>
                <w:w w:val="110"/>
                <w:sz w:val="20"/>
                <w:szCs w:val="20"/>
              </w:rPr>
              <w:t xml:space="preserve">, </w:t>
            </w:r>
            <w:proofErr w:type="spellStart"/>
            <w:r>
              <w:rPr>
                <w:w w:val="110"/>
                <w:sz w:val="20"/>
                <w:szCs w:val="20"/>
              </w:rPr>
              <w:t>հոդված</w:t>
            </w:r>
            <w:proofErr w:type="spellEnd"/>
            <w:r>
              <w:rPr>
                <w:w w:val="110"/>
                <w:sz w:val="20"/>
                <w:szCs w:val="20"/>
              </w:rPr>
              <w:t xml:space="preserve"> 258, </w:t>
            </w:r>
            <w:proofErr w:type="spellStart"/>
            <w:r>
              <w:rPr>
                <w:w w:val="110"/>
                <w:sz w:val="20"/>
                <w:szCs w:val="20"/>
              </w:rPr>
              <w:t>մաս</w:t>
            </w:r>
            <w:proofErr w:type="spellEnd"/>
            <w:r>
              <w:rPr>
                <w:w w:val="110"/>
                <w:sz w:val="20"/>
                <w:szCs w:val="20"/>
              </w:rPr>
              <w:t xml:space="preserve"> 4</w:t>
            </w:r>
          </w:p>
        </w:tc>
        <w:tc>
          <w:tcPr>
            <w:tcW w:w="595" w:type="dxa"/>
          </w:tcPr>
          <w:p w14:paraId="40645CA1" w14:textId="77777777" w:rsidR="006A01C9" w:rsidRDefault="006A01C9" w:rsidP="006877DE">
            <w:pPr>
              <w:pStyle w:val="TableParagraph"/>
              <w:rPr>
                <w:sz w:val="18"/>
              </w:rPr>
            </w:pPr>
          </w:p>
        </w:tc>
        <w:tc>
          <w:tcPr>
            <w:tcW w:w="569" w:type="dxa"/>
          </w:tcPr>
          <w:p w14:paraId="654264E7" w14:textId="77777777" w:rsidR="006A01C9" w:rsidRDefault="006A01C9" w:rsidP="006877DE">
            <w:pPr>
              <w:pStyle w:val="TableParagraph"/>
              <w:rPr>
                <w:sz w:val="18"/>
              </w:rPr>
            </w:pPr>
          </w:p>
        </w:tc>
        <w:tc>
          <w:tcPr>
            <w:tcW w:w="679" w:type="dxa"/>
          </w:tcPr>
          <w:p w14:paraId="3F25D8A5" w14:textId="77777777" w:rsidR="006A01C9" w:rsidRDefault="006A01C9" w:rsidP="006877DE">
            <w:pPr>
              <w:pStyle w:val="TableParagraph"/>
              <w:rPr>
                <w:sz w:val="18"/>
              </w:rPr>
            </w:pPr>
          </w:p>
        </w:tc>
        <w:tc>
          <w:tcPr>
            <w:tcW w:w="708" w:type="dxa"/>
          </w:tcPr>
          <w:p w14:paraId="29F50CE8"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38FCE764"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5945A944" w14:textId="77777777" w:rsidR="006A01C9" w:rsidRDefault="006A01C9" w:rsidP="006877DE">
            <w:pPr>
              <w:pStyle w:val="TableParagraph"/>
              <w:rPr>
                <w:sz w:val="18"/>
              </w:rPr>
            </w:pPr>
          </w:p>
        </w:tc>
      </w:tr>
      <w:tr w:rsidR="006A01C9" w14:paraId="67660FDB" w14:textId="77777777" w:rsidTr="006877DE">
        <w:trPr>
          <w:trHeight w:val="2416"/>
        </w:trPr>
        <w:tc>
          <w:tcPr>
            <w:tcW w:w="1032" w:type="dxa"/>
          </w:tcPr>
          <w:p w14:paraId="798D0383" w14:textId="77777777" w:rsidR="006A01C9" w:rsidRDefault="006A01C9" w:rsidP="006877DE">
            <w:pPr>
              <w:pStyle w:val="TableParagraph"/>
              <w:spacing w:before="24"/>
              <w:ind w:left="178" w:right="170"/>
              <w:jc w:val="center"/>
              <w:rPr>
                <w:sz w:val="20"/>
              </w:rPr>
            </w:pPr>
            <w:r>
              <w:rPr>
                <w:w w:val="120"/>
                <w:sz w:val="20"/>
              </w:rPr>
              <w:t>65.</w:t>
            </w:r>
          </w:p>
        </w:tc>
        <w:tc>
          <w:tcPr>
            <w:tcW w:w="5527" w:type="dxa"/>
          </w:tcPr>
          <w:p w14:paraId="31CCA8C2" w14:textId="77777777" w:rsidR="006A01C9" w:rsidRDefault="006A01C9" w:rsidP="006877DE">
            <w:pPr>
              <w:pStyle w:val="TableParagraph"/>
              <w:spacing w:before="24" w:line="280" w:lineRule="auto"/>
              <w:ind w:left="105" w:right="235" w:hanging="1"/>
              <w:rPr>
                <w:sz w:val="20"/>
                <w:szCs w:val="20"/>
              </w:rPr>
            </w:pPr>
            <w:proofErr w:type="spellStart"/>
            <w:r>
              <w:rPr>
                <w:w w:val="105"/>
                <w:sz w:val="20"/>
                <w:szCs w:val="20"/>
              </w:rPr>
              <w:t>Երեխային</w:t>
            </w:r>
            <w:proofErr w:type="spellEnd"/>
            <w:r>
              <w:rPr>
                <w:w w:val="105"/>
                <w:sz w:val="20"/>
                <w:szCs w:val="20"/>
              </w:rPr>
              <w:t xml:space="preserve"> </w:t>
            </w:r>
            <w:proofErr w:type="spellStart"/>
            <w:r>
              <w:rPr>
                <w:w w:val="105"/>
                <w:sz w:val="20"/>
                <w:szCs w:val="20"/>
              </w:rPr>
              <w:t>կրծքով</w:t>
            </w:r>
            <w:proofErr w:type="spellEnd"/>
            <w:r>
              <w:rPr>
                <w:w w:val="105"/>
                <w:sz w:val="20"/>
                <w:szCs w:val="20"/>
              </w:rPr>
              <w:t xml:space="preserve"> </w:t>
            </w:r>
            <w:proofErr w:type="spellStart"/>
            <w:r>
              <w:rPr>
                <w:w w:val="105"/>
                <w:sz w:val="20"/>
                <w:szCs w:val="20"/>
              </w:rPr>
              <w:t>կերակրող</w:t>
            </w:r>
            <w:proofErr w:type="spellEnd"/>
            <w:r>
              <w:rPr>
                <w:w w:val="105"/>
                <w:sz w:val="20"/>
                <w:szCs w:val="20"/>
              </w:rPr>
              <w:t xml:space="preserve"> </w:t>
            </w:r>
            <w:proofErr w:type="spellStart"/>
            <w:r>
              <w:rPr>
                <w:w w:val="105"/>
                <w:sz w:val="20"/>
                <w:szCs w:val="20"/>
              </w:rPr>
              <w:t>կնոջը</w:t>
            </w:r>
            <w:proofErr w:type="spellEnd"/>
            <w:r>
              <w:rPr>
                <w:w w:val="105"/>
                <w:sz w:val="20"/>
                <w:szCs w:val="20"/>
              </w:rPr>
              <w:t xml:space="preserve"> </w:t>
            </w:r>
            <w:proofErr w:type="spellStart"/>
            <w:r>
              <w:rPr>
                <w:w w:val="105"/>
                <w:sz w:val="20"/>
                <w:szCs w:val="20"/>
              </w:rPr>
              <w:t>մինչև</w:t>
            </w:r>
            <w:proofErr w:type="spellEnd"/>
            <w:r>
              <w:rPr>
                <w:w w:val="105"/>
                <w:sz w:val="20"/>
                <w:szCs w:val="20"/>
              </w:rPr>
              <w:t xml:space="preserve"> </w:t>
            </w:r>
            <w:proofErr w:type="spellStart"/>
            <w:r>
              <w:rPr>
                <w:w w:val="105"/>
                <w:sz w:val="20"/>
                <w:szCs w:val="20"/>
              </w:rPr>
              <w:t>երեխայի</w:t>
            </w:r>
            <w:proofErr w:type="spellEnd"/>
            <w:r>
              <w:rPr>
                <w:w w:val="105"/>
                <w:sz w:val="20"/>
                <w:szCs w:val="20"/>
              </w:rPr>
              <w:t xml:space="preserve"> </w:t>
            </w:r>
            <w:proofErr w:type="spellStart"/>
            <w:r>
              <w:rPr>
                <w:w w:val="105"/>
                <w:sz w:val="20"/>
                <w:szCs w:val="20"/>
              </w:rPr>
              <w:t>մեկուկես</w:t>
            </w:r>
            <w:proofErr w:type="spellEnd"/>
            <w:r>
              <w:rPr>
                <w:w w:val="105"/>
                <w:sz w:val="20"/>
                <w:szCs w:val="20"/>
              </w:rPr>
              <w:t xml:space="preserve"> </w:t>
            </w:r>
            <w:proofErr w:type="spellStart"/>
            <w:r>
              <w:rPr>
                <w:w w:val="105"/>
                <w:sz w:val="20"/>
                <w:szCs w:val="20"/>
              </w:rPr>
              <w:t>տարին</w:t>
            </w:r>
            <w:proofErr w:type="spellEnd"/>
            <w:r>
              <w:rPr>
                <w:w w:val="105"/>
                <w:sz w:val="20"/>
                <w:szCs w:val="20"/>
              </w:rPr>
              <w:t xml:space="preserve"> </w:t>
            </w:r>
            <w:proofErr w:type="spellStart"/>
            <w:r>
              <w:rPr>
                <w:w w:val="105"/>
                <w:sz w:val="20"/>
                <w:szCs w:val="20"/>
              </w:rPr>
              <w:t>լրանալը</w:t>
            </w:r>
            <w:proofErr w:type="spellEnd"/>
            <w:r>
              <w:rPr>
                <w:w w:val="105"/>
                <w:sz w:val="20"/>
                <w:szCs w:val="20"/>
              </w:rPr>
              <w:t xml:space="preserve">, </w:t>
            </w:r>
            <w:proofErr w:type="spellStart"/>
            <w:r>
              <w:rPr>
                <w:w w:val="105"/>
                <w:sz w:val="20"/>
                <w:szCs w:val="20"/>
              </w:rPr>
              <w:t>բացի</w:t>
            </w:r>
            <w:proofErr w:type="spellEnd"/>
            <w:r>
              <w:rPr>
                <w:w w:val="105"/>
                <w:sz w:val="20"/>
                <w:szCs w:val="20"/>
              </w:rPr>
              <w:t xml:space="preserve"> </w:t>
            </w:r>
            <w:proofErr w:type="spellStart"/>
            <w:r>
              <w:rPr>
                <w:w w:val="105"/>
                <w:sz w:val="20"/>
                <w:szCs w:val="20"/>
              </w:rPr>
              <w:t>հանգստի</w:t>
            </w:r>
            <w:proofErr w:type="spellEnd"/>
            <w:r>
              <w:rPr>
                <w:w w:val="105"/>
                <w:sz w:val="20"/>
                <w:szCs w:val="20"/>
              </w:rPr>
              <w:t xml:space="preserve"> և </w:t>
            </w:r>
            <w:proofErr w:type="spellStart"/>
            <w:r>
              <w:rPr>
                <w:w w:val="105"/>
                <w:sz w:val="20"/>
                <w:szCs w:val="20"/>
              </w:rPr>
              <w:t>սնվելու</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տրամադրվող</w:t>
            </w:r>
            <w:proofErr w:type="spellEnd"/>
            <w:r>
              <w:rPr>
                <w:w w:val="105"/>
                <w:sz w:val="20"/>
                <w:szCs w:val="20"/>
              </w:rPr>
              <w:t xml:space="preserve"> </w:t>
            </w:r>
            <w:proofErr w:type="spellStart"/>
            <w:r>
              <w:rPr>
                <w:w w:val="105"/>
                <w:sz w:val="20"/>
                <w:szCs w:val="20"/>
              </w:rPr>
              <w:t>ընդմիջման</w:t>
            </w:r>
            <w:proofErr w:type="spellEnd"/>
            <w:r>
              <w:rPr>
                <w:w w:val="105"/>
                <w:sz w:val="20"/>
                <w:szCs w:val="20"/>
              </w:rPr>
              <w:t xml:space="preserve"> </w:t>
            </w:r>
            <w:proofErr w:type="spellStart"/>
            <w:r>
              <w:rPr>
                <w:w w:val="105"/>
                <w:sz w:val="20"/>
                <w:szCs w:val="20"/>
              </w:rPr>
              <w:t>ժամերից</w:t>
            </w:r>
            <w:proofErr w:type="spellEnd"/>
            <w:r>
              <w:rPr>
                <w:w w:val="105"/>
                <w:sz w:val="20"/>
                <w:szCs w:val="20"/>
              </w:rPr>
              <w:t xml:space="preserve">, </w:t>
            </w:r>
            <w:proofErr w:type="spellStart"/>
            <w:r>
              <w:rPr>
                <w:w w:val="105"/>
                <w:sz w:val="20"/>
                <w:szCs w:val="20"/>
              </w:rPr>
              <w:t>երեխային</w:t>
            </w:r>
            <w:proofErr w:type="spellEnd"/>
            <w:r>
              <w:rPr>
                <w:w w:val="105"/>
                <w:sz w:val="20"/>
                <w:szCs w:val="20"/>
              </w:rPr>
              <w:t xml:space="preserve"> </w:t>
            </w:r>
            <w:proofErr w:type="spellStart"/>
            <w:r>
              <w:rPr>
                <w:w w:val="105"/>
                <w:sz w:val="20"/>
                <w:szCs w:val="20"/>
              </w:rPr>
              <w:t>կերակրելու</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յուրաքանչյուր</w:t>
            </w:r>
            <w:proofErr w:type="spellEnd"/>
            <w:r>
              <w:rPr>
                <w:w w:val="105"/>
                <w:sz w:val="20"/>
                <w:szCs w:val="20"/>
              </w:rPr>
              <w:t xml:space="preserve"> </w:t>
            </w:r>
            <w:proofErr w:type="spellStart"/>
            <w:r>
              <w:rPr>
                <w:w w:val="105"/>
                <w:sz w:val="20"/>
                <w:szCs w:val="20"/>
              </w:rPr>
              <w:t>երեք</w:t>
            </w:r>
            <w:proofErr w:type="spellEnd"/>
            <w:r>
              <w:rPr>
                <w:w w:val="105"/>
                <w:sz w:val="20"/>
                <w:szCs w:val="20"/>
              </w:rPr>
              <w:t xml:space="preserve"> </w:t>
            </w:r>
            <w:proofErr w:type="spellStart"/>
            <w:r>
              <w:rPr>
                <w:w w:val="105"/>
                <w:sz w:val="20"/>
                <w:szCs w:val="20"/>
              </w:rPr>
              <w:t>ժամը</w:t>
            </w:r>
            <w:proofErr w:type="spellEnd"/>
            <w:r>
              <w:rPr>
                <w:w w:val="105"/>
                <w:sz w:val="20"/>
                <w:szCs w:val="20"/>
              </w:rPr>
              <w:t xml:space="preserve"> </w:t>
            </w:r>
            <w:proofErr w:type="spellStart"/>
            <w:r>
              <w:rPr>
                <w:w w:val="105"/>
                <w:sz w:val="20"/>
                <w:szCs w:val="20"/>
              </w:rPr>
              <w:t>մեկ</w:t>
            </w:r>
            <w:proofErr w:type="spellEnd"/>
            <w:r>
              <w:rPr>
                <w:w w:val="105"/>
                <w:sz w:val="20"/>
                <w:szCs w:val="20"/>
              </w:rPr>
              <w:t xml:space="preserve"> </w:t>
            </w:r>
            <w:proofErr w:type="spellStart"/>
            <w:r>
              <w:rPr>
                <w:w w:val="105"/>
                <w:sz w:val="20"/>
                <w:szCs w:val="20"/>
              </w:rPr>
              <w:t>գործատուն</w:t>
            </w:r>
            <w:proofErr w:type="spellEnd"/>
            <w:r>
              <w:rPr>
                <w:w w:val="105"/>
                <w:sz w:val="20"/>
                <w:szCs w:val="20"/>
              </w:rPr>
              <w:t xml:space="preserve"> </w:t>
            </w:r>
            <w:proofErr w:type="spellStart"/>
            <w:r>
              <w:rPr>
                <w:w w:val="105"/>
                <w:sz w:val="20"/>
                <w:szCs w:val="20"/>
              </w:rPr>
              <w:t>տրամադրում</w:t>
            </w:r>
            <w:proofErr w:type="spellEnd"/>
            <w:r>
              <w:rPr>
                <w:w w:val="105"/>
                <w:sz w:val="20"/>
                <w:szCs w:val="20"/>
              </w:rPr>
              <w:t xml:space="preserve"> է </w:t>
            </w:r>
            <w:proofErr w:type="spellStart"/>
            <w:r>
              <w:rPr>
                <w:w w:val="105"/>
                <w:sz w:val="20"/>
                <w:szCs w:val="20"/>
              </w:rPr>
              <w:t>լրացուցիչ</w:t>
            </w:r>
            <w:proofErr w:type="spellEnd"/>
            <w:r>
              <w:rPr>
                <w:w w:val="105"/>
                <w:sz w:val="20"/>
                <w:szCs w:val="20"/>
              </w:rPr>
              <w:t xml:space="preserve"> </w:t>
            </w:r>
            <w:proofErr w:type="spellStart"/>
            <w:r>
              <w:rPr>
                <w:w w:val="105"/>
                <w:sz w:val="20"/>
                <w:szCs w:val="20"/>
              </w:rPr>
              <w:t>ընդմիջում</w:t>
            </w:r>
            <w:proofErr w:type="spellEnd"/>
            <w:r>
              <w:rPr>
                <w:w w:val="105"/>
                <w:sz w:val="20"/>
                <w:szCs w:val="20"/>
              </w:rPr>
              <w:t xml:space="preserve">` </w:t>
            </w:r>
            <w:proofErr w:type="spellStart"/>
            <w:r>
              <w:rPr>
                <w:w w:val="105"/>
                <w:sz w:val="20"/>
                <w:szCs w:val="20"/>
              </w:rPr>
              <w:t>կես</w:t>
            </w:r>
            <w:proofErr w:type="spellEnd"/>
            <w:r>
              <w:rPr>
                <w:w w:val="105"/>
                <w:sz w:val="20"/>
                <w:szCs w:val="20"/>
              </w:rPr>
              <w:t xml:space="preserve"> </w:t>
            </w:r>
            <w:proofErr w:type="spellStart"/>
            <w:r>
              <w:rPr>
                <w:w w:val="105"/>
                <w:sz w:val="20"/>
                <w:szCs w:val="20"/>
              </w:rPr>
              <w:t>ժամից</w:t>
            </w:r>
            <w:proofErr w:type="spellEnd"/>
            <w:r>
              <w:rPr>
                <w:w w:val="105"/>
                <w:sz w:val="20"/>
                <w:szCs w:val="20"/>
              </w:rPr>
              <w:t xml:space="preserve"> </w:t>
            </w:r>
            <w:proofErr w:type="spellStart"/>
            <w:r>
              <w:rPr>
                <w:w w:val="105"/>
                <w:sz w:val="20"/>
                <w:szCs w:val="20"/>
              </w:rPr>
              <w:t>ոչ</w:t>
            </w:r>
            <w:proofErr w:type="spellEnd"/>
            <w:r>
              <w:rPr>
                <w:w w:val="105"/>
                <w:sz w:val="20"/>
                <w:szCs w:val="20"/>
              </w:rPr>
              <w:t xml:space="preserve"> </w:t>
            </w:r>
            <w:proofErr w:type="spellStart"/>
            <w:r>
              <w:rPr>
                <w:w w:val="105"/>
                <w:sz w:val="20"/>
                <w:szCs w:val="20"/>
              </w:rPr>
              <w:t>պակաս</w:t>
            </w:r>
            <w:proofErr w:type="spellEnd"/>
            <w:r>
              <w:rPr>
                <w:w w:val="105"/>
                <w:sz w:val="20"/>
                <w:szCs w:val="20"/>
              </w:rPr>
              <w:t xml:space="preserve"> </w:t>
            </w:r>
            <w:proofErr w:type="spellStart"/>
            <w:r>
              <w:rPr>
                <w:w w:val="105"/>
                <w:sz w:val="20"/>
                <w:szCs w:val="20"/>
              </w:rPr>
              <w:t>տևողությամբ</w:t>
            </w:r>
            <w:proofErr w:type="spellEnd"/>
            <w:r>
              <w:rPr>
                <w:w w:val="105"/>
                <w:sz w:val="20"/>
                <w:szCs w:val="20"/>
              </w:rPr>
              <w:t xml:space="preserve">, </w:t>
            </w:r>
            <w:proofErr w:type="spellStart"/>
            <w:r>
              <w:rPr>
                <w:w w:val="105"/>
                <w:sz w:val="20"/>
                <w:szCs w:val="20"/>
              </w:rPr>
              <w:t>երեխային</w:t>
            </w:r>
            <w:proofErr w:type="spellEnd"/>
            <w:r>
              <w:rPr>
                <w:w w:val="105"/>
                <w:sz w:val="20"/>
                <w:szCs w:val="20"/>
              </w:rPr>
              <w:t xml:space="preserve"> </w:t>
            </w:r>
            <w:proofErr w:type="spellStart"/>
            <w:r>
              <w:rPr>
                <w:w w:val="105"/>
                <w:sz w:val="20"/>
                <w:szCs w:val="20"/>
              </w:rPr>
              <w:t>կերակրելու</w:t>
            </w:r>
            <w:proofErr w:type="spellEnd"/>
            <w:r>
              <w:rPr>
                <w:w w:val="105"/>
                <w:sz w:val="20"/>
                <w:szCs w:val="20"/>
              </w:rPr>
              <w:t xml:space="preserve"> </w:t>
            </w:r>
            <w:proofErr w:type="spellStart"/>
            <w:r>
              <w:rPr>
                <w:w w:val="105"/>
                <w:sz w:val="20"/>
                <w:szCs w:val="20"/>
              </w:rPr>
              <w:t>համար</w:t>
            </w:r>
            <w:proofErr w:type="spellEnd"/>
            <w:r>
              <w:rPr>
                <w:w w:val="105"/>
                <w:sz w:val="20"/>
                <w:szCs w:val="20"/>
              </w:rPr>
              <w:t xml:space="preserve"> </w:t>
            </w:r>
            <w:proofErr w:type="spellStart"/>
            <w:r>
              <w:rPr>
                <w:w w:val="105"/>
                <w:sz w:val="20"/>
                <w:szCs w:val="20"/>
              </w:rPr>
              <w:t>նախատեսված</w:t>
            </w:r>
            <w:proofErr w:type="spellEnd"/>
            <w:r>
              <w:rPr>
                <w:w w:val="105"/>
                <w:sz w:val="20"/>
                <w:szCs w:val="20"/>
              </w:rPr>
              <w:t xml:space="preserve"> </w:t>
            </w:r>
            <w:proofErr w:type="spellStart"/>
            <w:r>
              <w:rPr>
                <w:w w:val="105"/>
                <w:sz w:val="20"/>
                <w:szCs w:val="20"/>
              </w:rPr>
              <w:t>ընդմիջումների</w:t>
            </w:r>
            <w:proofErr w:type="spellEnd"/>
            <w:r>
              <w:rPr>
                <w:w w:val="105"/>
                <w:sz w:val="20"/>
                <w:szCs w:val="20"/>
              </w:rPr>
              <w:t xml:space="preserve"> </w:t>
            </w:r>
            <w:proofErr w:type="spellStart"/>
            <w:r>
              <w:rPr>
                <w:w w:val="105"/>
                <w:sz w:val="20"/>
                <w:szCs w:val="20"/>
              </w:rPr>
              <w:t>ժամանակահատ</w:t>
            </w:r>
            <w:proofErr w:type="spellEnd"/>
            <w:r>
              <w:rPr>
                <w:w w:val="105"/>
                <w:sz w:val="20"/>
                <w:szCs w:val="20"/>
              </w:rPr>
              <w:t xml:space="preserve">- </w:t>
            </w:r>
            <w:proofErr w:type="spellStart"/>
            <w:r>
              <w:rPr>
                <w:w w:val="105"/>
                <w:sz w:val="20"/>
                <w:szCs w:val="20"/>
              </w:rPr>
              <w:t>վածում</w:t>
            </w:r>
            <w:proofErr w:type="spellEnd"/>
            <w:r>
              <w:rPr>
                <w:w w:val="105"/>
                <w:sz w:val="20"/>
                <w:szCs w:val="20"/>
              </w:rPr>
              <w:t xml:space="preserve"> </w:t>
            </w:r>
            <w:proofErr w:type="spellStart"/>
            <w:r>
              <w:rPr>
                <w:w w:val="105"/>
                <w:sz w:val="20"/>
                <w:szCs w:val="20"/>
              </w:rPr>
              <w:t>վարձատրելով</w:t>
            </w:r>
            <w:proofErr w:type="spellEnd"/>
            <w:r>
              <w:rPr>
                <w:w w:val="105"/>
                <w:sz w:val="20"/>
                <w:szCs w:val="20"/>
              </w:rPr>
              <w:t xml:space="preserve"> </w:t>
            </w:r>
            <w:proofErr w:type="spellStart"/>
            <w:r>
              <w:rPr>
                <w:w w:val="105"/>
                <w:sz w:val="20"/>
                <w:szCs w:val="20"/>
              </w:rPr>
              <w:t>միջին</w:t>
            </w:r>
            <w:proofErr w:type="spellEnd"/>
            <w:r>
              <w:rPr>
                <w:w w:val="105"/>
                <w:sz w:val="20"/>
                <w:szCs w:val="20"/>
              </w:rPr>
              <w:t xml:space="preserve"> </w:t>
            </w:r>
            <w:proofErr w:type="spellStart"/>
            <w:r>
              <w:rPr>
                <w:w w:val="105"/>
                <w:sz w:val="20"/>
                <w:szCs w:val="20"/>
              </w:rPr>
              <w:t>ժամային</w:t>
            </w:r>
            <w:proofErr w:type="spellEnd"/>
            <w:r>
              <w:rPr>
                <w:w w:val="105"/>
                <w:sz w:val="20"/>
                <w:szCs w:val="20"/>
              </w:rPr>
              <w:t xml:space="preserve"> </w:t>
            </w:r>
            <w:proofErr w:type="spellStart"/>
            <w:r>
              <w:rPr>
                <w:w w:val="105"/>
                <w:sz w:val="20"/>
                <w:szCs w:val="20"/>
              </w:rPr>
              <w:t>աշխատավարձի</w:t>
            </w:r>
            <w:proofErr w:type="spellEnd"/>
          </w:p>
          <w:p w14:paraId="1372F12C" w14:textId="77777777" w:rsidR="006A01C9" w:rsidRDefault="006A01C9" w:rsidP="006877DE">
            <w:pPr>
              <w:pStyle w:val="TableParagraph"/>
              <w:spacing w:line="220" w:lineRule="exact"/>
              <w:ind w:left="105"/>
              <w:rPr>
                <w:sz w:val="20"/>
                <w:szCs w:val="20"/>
              </w:rPr>
            </w:pPr>
            <w:proofErr w:type="spellStart"/>
            <w:r>
              <w:rPr>
                <w:w w:val="110"/>
                <w:sz w:val="20"/>
                <w:szCs w:val="20"/>
              </w:rPr>
              <w:t>չափով</w:t>
            </w:r>
            <w:proofErr w:type="spellEnd"/>
            <w:r>
              <w:rPr>
                <w:w w:val="110"/>
                <w:sz w:val="20"/>
                <w:szCs w:val="20"/>
              </w:rPr>
              <w:t>:</w:t>
            </w:r>
          </w:p>
        </w:tc>
        <w:tc>
          <w:tcPr>
            <w:tcW w:w="2268" w:type="dxa"/>
          </w:tcPr>
          <w:p w14:paraId="3B9ADE88" w14:textId="77777777" w:rsidR="006A01C9" w:rsidRDefault="006A01C9" w:rsidP="006877DE">
            <w:pPr>
              <w:pStyle w:val="TableParagraph"/>
              <w:spacing w:before="24" w:line="280" w:lineRule="auto"/>
              <w:ind w:left="131" w:right="120"/>
              <w:jc w:val="center"/>
              <w:rPr>
                <w:sz w:val="20"/>
                <w:szCs w:val="20"/>
              </w:rPr>
            </w:pPr>
            <w:r>
              <w:rPr>
                <w:w w:val="110"/>
                <w:sz w:val="20"/>
                <w:szCs w:val="20"/>
              </w:rPr>
              <w:t xml:space="preserve">ՀՀ </w:t>
            </w:r>
            <w:proofErr w:type="spellStart"/>
            <w:r>
              <w:rPr>
                <w:w w:val="110"/>
                <w:sz w:val="20"/>
                <w:szCs w:val="20"/>
              </w:rPr>
              <w:t>աշխատանքային</w:t>
            </w:r>
            <w:proofErr w:type="spellEnd"/>
            <w:r>
              <w:rPr>
                <w:w w:val="107"/>
                <w:sz w:val="20"/>
                <w:szCs w:val="20"/>
              </w:rPr>
              <w:t xml:space="preserve"> </w:t>
            </w:r>
            <w:proofErr w:type="spellStart"/>
            <w:r>
              <w:rPr>
                <w:w w:val="110"/>
                <w:sz w:val="20"/>
                <w:szCs w:val="20"/>
              </w:rPr>
              <w:t>օրենսգիրք</w:t>
            </w:r>
            <w:proofErr w:type="spellEnd"/>
            <w:r>
              <w:rPr>
                <w:w w:val="110"/>
                <w:sz w:val="20"/>
                <w:szCs w:val="20"/>
              </w:rPr>
              <w:t xml:space="preserve">, </w:t>
            </w:r>
            <w:proofErr w:type="spellStart"/>
            <w:r>
              <w:rPr>
                <w:w w:val="110"/>
                <w:sz w:val="20"/>
                <w:szCs w:val="20"/>
              </w:rPr>
              <w:t>հոդված</w:t>
            </w:r>
            <w:proofErr w:type="spellEnd"/>
            <w:r>
              <w:rPr>
                <w:w w:val="110"/>
                <w:sz w:val="20"/>
                <w:szCs w:val="20"/>
              </w:rPr>
              <w:t xml:space="preserve"> 258, </w:t>
            </w:r>
            <w:proofErr w:type="spellStart"/>
            <w:r>
              <w:rPr>
                <w:w w:val="110"/>
                <w:sz w:val="20"/>
                <w:szCs w:val="20"/>
              </w:rPr>
              <w:t>մաս</w:t>
            </w:r>
            <w:proofErr w:type="spellEnd"/>
            <w:r>
              <w:rPr>
                <w:w w:val="110"/>
                <w:sz w:val="20"/>
                <w:szCs w:val="20"/>
              </w:rPr>
              <w:t xml:space="preserve"> 5</w:t>
            </w:r>
          </w:p>
        </w:tc>
        <w:tc>
          <w:tcPr>
            <w:tcW w:w="595" w:type="dxa"/>
          </w:tcPr>
          <w:p w14:paraId="3F57CE10" w14:textId="77777777" w:rsidR="006A01C9" w:rsidRDefault="006A01C9" w:rsidP="006877DE">
            <w:pPr>
              <w:pStyle w:val="TableParagraph"/>
              <w:rPr>
                <w:sz w:val="18"/>
              </w:rPr>
            </w:pPr>
          </w:p>
        </w:tc>
        <w:tc>
          <w:tcPr>
            <w:tcW w:w="569" w:type="dxa"/>
          </w:tcPr>
          <w:p w14:paraId="268920AB" w14:textId="77777777" w:rsidR="006A01C9" w:rsidRDefault="006A01C9" w:rsidP="006877DE">
            <w:pPr>
              <w:pStyle w:val="TableParagraph"/>
              <w:rPr>
                <w:sz w:val="18"/>
              </w:rPr>
            </w:pPr>
          </w:p>
        </w:tc>
        <w:tc>
          <w:tcPr>
            <w:tcW w:w="679" w:type="dxa"/>
          </w:tcPr>
          <w:p w14:paraId="75B70653" w14:textId="77777777" w:rsidR="006A01C9" w:rsidRDefault="006A01C9" w:rsidP="006877DE">
            <w:pPr>
              <w:pStyle w:val="TableParagraph"/>
              <w:rPr>
                <w:sz w:val="18"/>
              </w:rPr>
            </w:pPr>
          </w:p>
        </w:tc>
        <w:tc>
          <w:tcPr>
            <w:tcW w:w="708" w:type="dxa"/>
          </w:tcPr>
          <w:p w14:paraId="097AA5ED" w14:textId="77777777" w:rsidR="006A01C9" w:rsidRDefault="006A01C9" w:rsidP="006877DE">
            <w:pPr>
              <w:pStyle w:val="TableParagraph"/>
              <w:spacing w:before="24"/>
              <w:ind w:left="105" w:right="97"/>
              <w:jc w:val="center"/>
              <w:rPr>
                <w:sz w:val="20"/>
              </w:rPr>
            </w:pPr>
            <w:r>
              <w:rPr>
                <w:w w:val="115"/>
                <w:sz w:val="20"/>
              </w:rPr>
              <w:t>0,2</w:t>
            </w:r>
          </w:p>
        </w:tc>
        <w:tc>
          <w:tcPr>
            <w:tcW w:w="2126" w:type="dxa"/>
          </w:tcPr>
          <w:p w14:paraId="413C2DAB" w14:textId="77777777" w:rsidR="006A01C9" w:rsidRDefault="006A01C9" w:rsidP="006877DE">
            <w:pPr>
              <w:pStyle w:val="TableParagraph"/>
              <w:spacing w:before="24" w:line="280" w:lineRule="auto"/>
              <w:ind w:left="108" w:right="414"/>
              <w:rPr>
                <w:sz w:val="20"/>
                <w:szCs w:val="20"/>
              </w:rPr>
            </w:pPr>
            <w:proofErr w:type="spellStart"/>
            <w:r>
              <w:rPr>
                <w:w w:val="105"/>
                <w:sz w:val="20"/>
                <w:szCs w:val="20"/>
              </w:rPr>
              <w:t>Տեսողական</w:t>
            </w:r>
            <w:proofErr w:type="spellEnd"/>
            <w:r>
              <w:rPr>
                <w:w w:val="105"/>
                <w:sz w:val="20"/>
                <w:szCs w:val="20"/>
              </w:rPr>
              <w:t xml:space="preserve">, </w:t>
            </w:r>
            <w:proofErr w:type="spellStart"/>
            <w:r>
              <w:rPr>
                <w:w w:val="105"/>
                <w:sz w:val="20"/>
                <w:szCs w:val="20"/>
              </w:rPr>
              <w:t>փաստաթղթային</w:t>
            </w:r>
            <w:proofErr w:type="spellEnd"/>
          </w:p>
        </w:tc>
        <w:tc>
          <w:tcPr>
            <w:tcW w:w="2016" w:type="dxa"/>
          </w:tcPr>
          <w:p w14:paraId="3CB0D848" w14:textId="77777777" w:rsidR="006A01C9" w:rsidRDefault="006A01C9" w:rsidP="006877DE">
            <w:pPr>
              <w:pStyle w:val="TableParagraph"/>
              <w:rPr>
                <w:sz w:val="18"/>
              </w:rPr>
            </w:pPr>
          </w:p>
        </w:tc>
      </w:tr>
    </w:tbl>
    <w:p w14:paraId="517B2C42" w14:textId="77777777" w:rsidR="006A01C9" w:rsidRDefault="006A01C9" w:rsidP="006A01C9">
      <w:pPr>
        <w:pStyle w:val="BodyText"/>
        <w:rPr>
          <w:sz w:val="20"/>
        </w:rPr>
      </w:pPr>
    </w:p>
    <w:p w14:paraId="7D5DC8CC" w14:textId="77777777" w:rsidR="006A01C9" w:rsidRDefault="006A01C9" w:rsidP="006A01C9">
      <w:pPr>
        <w:pStyle w:val="BodyText"/>
        <w:spacing w:before="9"/>
        <w:rPr>
          <w:sz w:val="20"/>
        </w:rPr>
      </w:pPr>
    </w:p>
    <w:p w14:paraId="11ED3EBC" w14:textId="77777777" w:rsidR="006A01C9" w:rsidRDefault="006A01C9" w:rsidP="006A01C9">
      <w:pPr>
        <w:ind w:left="184"/>
      </w:pPr>
      <w:proofErr w:type="spellStart"/>
      <w:r>
        <w:rPr>
          <w:w w:val="110"/>
        </w:rPr>
        <w:t>Ծանոթագրություններ</w:t>
      </w:r>
      <w:proofErr w:type="spellEnd"/>
    </w:p>
    <w:p w14:paraId="558C7941" w14:textId="77777777" w:rsidR="006A01C9" w:rsidRDefault="006A01C9" w:rsidP="006A01C9">
      <w:pPr>
        <w:pStyle w:val="BodyText"/>
        <w:rPr>
          <w:sz w:val="22"/>
        </w:rPr>
      </w:pPr>
    </w:p>
    <w:p w14:paraId="09148CFB" w14:textId="77777777" w:rsidR="006A01C9" w:rsidRDefault="006A01C9" w:rsidP="006A01C9">
      <w:pPr>
        <w:pStyle w:val="BodyText"/>
        <w:spacing w:before="4"/>
        <w:rPr>
          <w:sz w:val="20"/>
        </w:rPr>
      </w:pPr>
    </w:p>
    <w:p w14:paraId="74712EE8" w14:textId="77777777" w:rsidR="006A01C9" w:rsidRDefault="006A01C9" w:rsidP="006A01C9">
      <w:pPr>
        <w:pStyle w:val="BodyText"/>
        <w:spacing w:line="312" w:lineRule="auto"/>
        <w:ind w:left="467" w:right="1180"/>
      </w:pPr>
      <w:r>
        <w:rPr>
          <w:w w:val="105"/>
          <w:sz w:val="20"/>
          <w:szCs w:val="20"/>
        </w:rPr>
        <w:t xml:space="preserve">Նշում 1* </w:t>
      </w:r>
      <w:r>
        <w:rPr>
          <w:w w:val="105"/>
          <w:sz w:val="28"/>
          <w:szCs w:val="28"/>
        </w:rPr>
        <w:t xml:space="preserve">- </w:t>
      </w:r>
      <w:r>
        <w:rPr>
          <w:w w:val="105"/>
        </w:rPr>
        <w:t>Շարժվող մասերով առաջացող ռիսկերից պաշտպանության միջոցների համար օգտագործվող պաշտպանիչ կամ ապահովիչ սարքվածքների ընտրությունը  պետք</w:t>
      </w:r>
      <w:r>
        <w:rPr>
          <w:spacing w:val="5"/>
          <w:w w:val="105"/>
        </w:rPr>
        <w:t xml:space="preserve"> </w:t>
      </w:r>
      <w:r>
        <w:rPr>
          <w:w w:val="105"/>
        </w:rPr>
        <w:t>է</w:t>
      </w:r>
      <w:r>
        <w:rPr>
          <w:spacing w:val="6"/>
          <w:w w:val="105"/>
        </w:rPr>
        <w:t xml:space="preserve"> </w:t>
      </w:r>
      <w:r>
        <w:rPr>
          <w:w w:val="105"/>
        </w:rPr>
        <w:t>կատարվի`</w:t>
      </w:r>
      <w:r>
        <w:rPr>
          <w:spacing w:val="3"/>
          <w:w w:val="105"/>
        </w:rPr>
        <w:t xml:space="preserve"> </w:t>
      </w:r>
      <w:r>
        <w:rPr>
          <w:w w:val="105"/>
        </w:rPr>
        <w:t>ելնելով</w:t>
      </w:r>
      <w:r>
        <w:rPr>
          <w:spacing w:val="7"/>
          <w:w w:val="105"/>
        </w:rPr>
        <w:t xml:space="preserve"> </w:t>
      </w:r>
      <w:r>
        <w:rPr>
          <w:w w:val="105"/>
        </w:rPr>
        <w:t>ռիսկի</w:t>
      </w:r>
      <w:r>
        <w:rPr>
          <w:spacing w:val="3"/>
          <w:w w:val="105"/>
        </w:rPr>
        <w:t xml:space="preserve"> </w:t>
      </w:r>
      <w:r>
        <w:rPr>
          <w:w w:val="105"/>
        </w:rPr>
        <w:t>տեսակից:</w:t>
      </w:r>
      <w:r>
        <w:rPr>
          <w:spacing w:val="6"/>
          <w:w w:val="105"/>
        </w:rPr>
        <w:t xml:space="preserve"> </w:t>
      </w:r>
      <w:r>
        <w:rPr>
          <w:w w:val="105"/>
        </w:rPr>
        <w:t>Ընտրությունը</w:t>
      </w:r>
      <w:r>
        <w:rPr>
          <w:spacing w:val="6"/>
          <w:w w:val="105"/>
        </w:rPr>
        <w:t xml:space="preserve"> </w:t>
      </w:r>
      <w:r>
        <w:rPr>
          <w:w w:val="105"/>
        </w:rPr>
        <w:t>հեշտացնելու</w:t>
      </w:r>
      <w:r>
        <w:rPr>
          <w:spacing w:val="3"/>
          <w:w w:val="105"/>
        </w:rPr>
        <w:t xml:space="preserve"> </w:t>
      </w:r>
      <w:r>
        <w:rPr>
          <w:w w:val="105"/>
        </w:rPr>
        <w:t>համար</w:t>
      </w:r>
      <w:r>
        <w:rPr>
          <w:spacing w:val="6"/>
          <w:w w:val="105"/>
        </w:rPr>
        <w:t xml:space="preserve"> </w:t>
      </w:r>
      <w:r>
        <w:rPr>
          <w:w w:val="105"/>
        </w:rPr>
        <w:t>կարելի</w:t>
      </w:r>
      <w:r>
        <w:rPr>
          <w:spacing w:val="6"/>
          <w:w w:val="105"/>
        </w:rPr>
        <w:t xml:space="preserve"> </w:t>
      </w:r>
      <w:r>
        <w:rPr>
          <w:w w:val="105"/>
        </w:rPr>
        <w:t>է</w:t>
      </w:r>
      <w:r>
        <w:rPr>
          <w:spacing w:val="5"/>
          <w:w w:val="105"/>
        </w:rPr>
        <w:t xml:space="preserve"> </w:t>
      </w:r>
      <w:r>
        <w:rPr>
          <w:w w:val="105"/>
        </w:rPr>
        <w:t>կիրառել`</w:t>
      </w:r>
    </w:p>
    <w:p w14:paraId="35215D30" w14:textId="77777777" w:rsidR="006A01C9" w:rsidRDefault="006A01C9" w:rsidP="000138BF">
      <w:pPr>
        <w:pStyle w:val="ListParagraph"/>
        <w:widowControl w:val="0"/>
        <w:numPr>
          <w:ilvl w:val="0"/>
          <w:numId w:val="37"/>
        </w:numPr>
        <w:tabs>
          <w:tab w:val="left" w:pos="652"/>
        </w:tabs>
        <w:autoSpaceDE w:val="0"/>
        <w:autoSpaceDN w:val="0"/>
        <w:spacing w:before="9" w:after="0" w:line="240" w:lineRule="auto"/>
        <w:ind w:hanging="183"/>
        <w:contextualSpacing w:val="0"/>
        <w:rPr>
          <w:sz w:val="18"/>
          <w:szCs w:val="18"/>
        </w:rPr>
      </w:pPr>
      <w:r>
        <w:rPr>
          <w:w w:val="110"/>
          <w:sz w:val="18"/>
          <w:szCs w:val="18"/>
        </w:rPr>
        <w:t>փոխանցիչի շարժվող</w:t>
      </w:r>
      <w:r>
        <w:rPr>
          <w:spacing w:val="8"/>
          <w:w w:val="110"/>
          <w:sz w:val="18"/>
          <w:szCs w:val="18"/>
        </w:rPr>
        <w:t xml:space="preserve"> </w:t>
      </w:r>
      <w:r>
        <w:rPr>
          <w:w w:val="110"/>
          <w:sz w:val="18"/>
          <w:szCs w:val="18"/>
        </w:rPr>
        <w:t>մանրակներ</w:t>
      </w:r>
    </w:p>
    <w:p w14:paraId="5C00CB49" w14:textId="77777777" w:rsidR="006A01C9" w:rsidRDefault="006A01C9" w:rsidP="006A01C9">
      <w:pPr>
        <w:pStyle w:val="BodyText"/>
        <w:spacing w:before="71" w:line="324" w:lineRule="auto"/>
        <w:ind w:left="467" w:right="762"/>
      </w:pPr>
      <w:r>
        <w:rPr>
          <w:w w:val="105"/>
        </w:rPr>
        <w:t>փոխհաղորդակի շարժվող մասերի (փոկանիվ, փոկեր, ժանանիվներ, ձողավոր փոխանցիչներ, իլեր և այլն) ներգործությանը ենթարկվող անձանց պաշտպանության համար նախագծված պաշտպանության միջոցները պետք է լինեն`</w:t>
      </w:r>
    </w:p>
    <w:p w14:paraId="258388FC" w14:textId="77777777" w:rsidR="006A01C9" w:rsidRDefault="006A01C9" w:rsidP="006A01C9">
      <w:pPr>
        <w:pStyle w:val="BodyText"/>
        <w:spacing w:line="321" w:lineRule="auto"/>
        <w:ind w:left="467" w:right="3029"/>
      </w:pPr>
      <w:r>
        <w:rPr>
          <w:w w:val="105"/>
        </w:rPr>
        <w:lastRenderedPageBreak/>
        <w:t>ա) հնարավորինս ամրակապված` սույն տեխնիկական կանոնակարգի 34-րդ կամ 35-րդ կետերով  նախատեսված պահանջներին համապատասխան,</w:t>
      </w:r>
      <w:r>
        <w:rPr>
          <w:spacing w:val="46"/>
          <w:w w:val="105"/>
        </w:rPr>
        <w:t xml:space="preserve"> </w:t>
      </w:r>
      <w:r>
        <w:rPr>
          <w:w w:val="105"/>
        </w:rPr>
        <w:t>բ) շարժուն` սույն տեխնիկական կանոնակարգի 34-րդ կետով կամ 36-րդ կետի 1-ին ենթակետով նախատեսված պահանջներին համապատասխան: Շարժուն</w:t>
      </w:r>
      <w:r>
        <w:rPr>
          <w:spacing w:val="7"/>
          <w:w w:val="105"/>
        </w:rPr>
        <w:t xml:space="preserve"> </w:t>
      </w:r>
      <w:r>
        <w:rPr>
          <w:w w:val="105"/>
        </w:rPr>
        <w:t>պաշտպանիչ</w:t>
      </w:r>
      <w:r>
        <w:rPr>
          <w:spacing w:val="8"/>
          <w:w w:val="105"/>
        </w:rPr>
        <w:t xml:space="preserve"> </w:t>
      </w:r>
      <w:r>
        <w:rPr>
          <w:w w:val="105"/>
        </w:rPr>
        <w:t>միջոցները</w:t>
      </w:r>
      <w:r>
        <w:rPr>
          <w:spacing w:val="6"/>
          <w:w w:val="105"/>
        </w:rPr>
        <w:t xml:space="preserve"> </w:t>
      </w:r>
      <w:r>
        <w:rPr>
          <w:w w:val="105"/>
        </w:rPr>
        <w:t>պետք</w:t>
      </w:r>
      <w:r>
        <w:rPr>
          <w:spacing w:val="7"/>
          <w:w w:val="105"/>
        </w:rPr>
        <w:t xml:space="preserve"> </w:t>
      </w:r>
      <w:r>
        <w:rPr>
          <w:w w:val="105"/>
        </w:rPr>
        <w:t>է</w:t>
      </w:r>
      <w:r>
        <w:rPr>
          <w:spacing w:val="10"/>
          <w:w w:val="105"/>
        </w:rPr>
        <w:t xml:space="preserve"> </w:t>
      </w:r>
      <w:r>
        <w:rPr>
          <w:w w:val="105"/>
        </w:rPr>
        <w:t>օգտագործվեն</w:t>
      </w:r>
      <w:r>
        <w:rPr>
          <w:spacing w:val="5"/>
          <w:w w:val="105"/>
        </w:rPr>
        <w:t xml:space="preserve"> </w:t>
      </w:r>
      <w:r>
        <w:rPr>
          <w:w w:val="105"/>
        </w:rPr>
        <w:t>այնտեղ,</w:t>
      </w:r>
      <w:r>
        <w:rPr>
          <w:spacing w:val="10"/>
          <w:w w:val="105"/>
        </w:rPr>
        <w:t xml:space="preserve"> </w:t>
      </w:r>
      <w:r>
        <w:rPr>
          <w:w w:val="105"/>
        </w:rPr>
        <w:t>որտեղ</w:t>
      </w:r>
      <w:r>
        <w:rPr>
          <w:spacing w:val="7"/>
          <w:w w:val="105"/>
        </w:rPr>
        <w:t xml:space="preserve"> </w:t>
      </w:r>
      <w:r>
        <w:rPr>
          <w:w w:val="105"/>
        </w:rPr>
        <w:t>նախատեսված</w:t>
      </w:r>
      <w:r>
        <w:rPr>
          <w:spacing w:val="10"/>
          <w:w w:val="105"/>
        </w:rPr>
        <w:t xml:space="preserve"> </w:t>
      </w:r>
      <w:r>
        <w:rPr>
          <w:w w:val="105"/>
        </w:rPr>
        <w:t>է</w:t>
      </w:r>
      <w:r>
        <w:rPr>
          <w:spacing w:val="8"/>
          <w:w w:val="105"/>
        </w:rPr>
        <w:t xml:space="preserve"> </w:t>
      </w:r>
      <w:r>
        <w:rPr>
          <w:w w:val="105"/>
        </w:rPr>
        <w:t>մեքենային</w:t>
      </w:r>
      <w:r>
        <w:rPr>
          <w:spacing w:val="7"/>
          <w:w w:val="105"/>
        </w:rPr>
        <w:t xml:space="preserve"> </w:t>
      </w:r>
      <w:r>
        <w:rPr>
          <w:w w:val="105"/>
        </w:rPr>
        <w:t>հաճախակի</w:t>
      </w:r>
      <w:r>
        <w:rPr>
          <w:spacing w:val="10"/>
          <w:w w:val="105"/>
        </w:rPr>
        <w:t xml:space="preserve"> </w:t>
      </w:r>
      <w:r>
        <w:rPr>
          <w:w w:val="105"/>
        </w:rPr>
        <w:t>մոտենալը.</w:t>
      </w:r>
    </w:p>
    <w:p w14:paraId="422B00BE" w14:textId="77777777" w:rsidR="006A01C9" w:rsidRDefault="006A01C9" w:rsidP="000138BF">
      <w:pPr>
        <w:pStyle w:val="ListParagraph"/>
        <w:widowControl w:val="0"/>
        <w:numPr>
          <w:ilvl w:val="0"/>
          <w:numId w:val="37"/>
        </w:numPr>
        <w:tabs>
          <w:tab w:val="left" w:pos="676"/>
        </w:tabs>
        <w:autoSpaceDE w:val="0"/>
        <w:autoSpaceDN w:val="0"/>
        <w:spacing w:after="0" w:line="240" w:lineRule="auto"/>
        <w:ind w:left="675" w:hanging="207"/>
        <w:contextualSpacing w:val="0"/>
        <w:rPr>
          <w:sz w:val="18"/>
          <w:szCs w:val="18"/>
        </w:rPr>
      </w:pPr>
      <w:r>
        <w:rPr>
          <w:w w:val="105"/>
          <w:sz w:val="18"/>
          <w:szCs w:val="18"/>
        </w:rPr>
        <w:t>անմիջապես գործընթացի մեջ դրված շարժվող</w:t>
      </w:r>
      <w:r>
        <w:rPr>
          <w:spacing w:val="35"/>
          <w:w w:val="105"/>
          <w:sz w:val="18"/>
          <w:szCs w:val="18"/>
        </w:rPr>
        <w:t xml:space="preserve"> </w:t>
      </w:r>
      <w:r>
        <w:rPr>
          <w:w w:val="105"/>
          <w:sz w:val="18"/>
          <w:szCs w:val="18"/>
        </w:rPr>
        <w:t>մասեր՝</w:t>
      </w:r>
    </w:p>
    <w:p w14:paraId="06C840A9" w14:textId="77777777" w:rsidR="006A01C9" w:rsidRDefault="006A01C9" w:rsidP="006A01C9">
      <w:pPr>
        <w:rPr>
          <w:sz w:val="18"/>
          <w:szCs w:val="18"/>
        </w:rPr>
        <w:sectPr w:rsidR="006A01C9">
          <w:footerReference w:type="default" r:id="rId16"/>
          <w:pgSz w:w="16840" w:h="11910" w:orient="landscape"/>
          <w:pgMar w:top="840" w:right="280" w:bottom="1620" w:left="780" w:header="0" w:footer="1436" w:gutter="0"/>
          <w:pgNumType w:start="20"/>
          <w:cols w:space="720"/>
        </w:sectPr>
      </w:pPr>
    </w:p>
    <w:p w14:paraId="4B653962" w14:textId="77777777" w:rsidR="006A01C9" w:rsidRDefault="006A01C9" w:rsidP="006A01C9">
      <w:pPr>
        <w:pStyle w:val="BodyText"/>
        <w:spacing w:before="67" w:line="319" w:lineRule="auto"/>
        <w:ind w:left="467" w:right="1180"/>
      </w:pPr>
      <w:r>
        <w:rPr>
          <w:w w:val="105"/>
        </w:rPr>
        <w:lastRenderedPageBreak/>
        <w:t>աշխատանքին մասնակցող շարժվող մասերով (օրինակ` կտրող գործիքը, մամլիչների, գլանների շարժվող մասերը, մշակվող մասերը և այլն) առաջացող ռիսկերի ներգործությանը ենթարկվող անձանց պաշտպանության համար նախատեսվող պաշտպանիչ կամ ապահովիչ միջոցները պետք է`</w:t>
      </w:r>
    </w:p>
    <w:p w14:paraId="055741F7" w14:textId="77777777" w:rsidR="006A01C9" w:rsidRDefault="006A01C9" w:rsidP="006A01C9">
      <w:pPr>
        <w:pStyle w:val="BodyText"/>
        <w:spacing w:before="4"/>
        <w:ind w:left="467"/>
      </w:pPr>
      <w:r>
        <w:rPr>
          <w:w w:val="105"/>
        </w:rPr>
        <w:t>ա) այնտեղ, որտեղ հնարավոր է, լինեն ամրակապված` սույն տեխնիկական կանոնակարգի 34-րդ և 35-րդ կետերի պահանջներին համապատասխան,</w:t>
      </w:r>
    </w:p>
    <w:p w14:paraId="7F8A60A4" w14:textId="77777777" w:rsidR="006A01C9" w:rsidRDefault="006A01C9" w:rsidP="006A01C9">
      <w:pPr>
        <w:pStyle w:val="BodyText"/>
        <w:spacing w:before="71" w:line="321" w:lineRule="auto"/>
        <w:ind w:left="467" w:right="1088"/>
        <w:jc w:val="both"/>
      </w:pPr>
      <w:r>
        <w:rPr>
          <w:w w:val="105"/>
        </w:rPr>
        <w:t>բ) այլ դեպքերում առկա լինեն նախապաշտպանական գործուն միջոցներ` սույն տեխնիկական կանոնակարգի 34-րդ կետով և 36-րդ կետի 2-րդ ենթակետով նախատեսված պահանջներին համապատասխան կամ զգայական նախապաշտպանական միջոցներ (ոչ նյութական փակոցներ, զգայուն մամլամայրեր և այլն), գործարկուի կամ  նրա մարմնի մասերի վտանգավոր գոտում հայտնվելն ավտոմատ կերպով կանխելու համար նախատեսված միջոցներ` սույն տեխնիկական կանոնակարգի 34-րդ և 38-րդ կետերով նախատեսված պահանջներին</w:t>
      </w:r>
      <w:r>
        <w:rPr>
          <w:spacing w:val="15"/>
          <w:w w:val="105"/>
        </w:rPr>
        <w:t xml:space="preserve"> </w:t>
      </w:r>
      <w:r>
        <w:rPr>
          <w:w w:val="105"/>
        </w:rPr>
        <w:t>համապատասխան:</w:t>
      </w:r>
    </w:p>
    <w:p w14:paraId="7AAA7174" w14:textId="77777777" w:rsidR="006A01C9" w:rsidRDefault="006A01C9" w:rsidP="006A01C9">
      <w:pPr>
        <w:pStyle w:val="BodyText"/>
        <w:spacing w:before="2" w:line="324" w:lineRule="auto"/>
        <w:ind w:left="467" w:right="762"/>
      </w:pPr>
      <w:r>
        <w:rPr>
          <w:w w:val="105"/>
        </w:rPr>
        <w:t>Եթե գործընթացում որոշակի շարժվող մասեր չեն կարող շահագործման ժամանակ լիովին կամ մասամբ պաշտպանված լինել դրանց մոտենալուց, երբ գործողությունը պահանջում է գործարկուի միջամտությունը, ապա այդ մասերը, որտեղ տեխնիկապես հնարավոր է, պետք է հանդերձված լինեն`</w:t>
      </w:r>
    </w:p>
    <w:p w14:paraId="77CF7556" w14:textId="77777777" w:rsidR="006A01C9" w:rsidRDefault="006A01C9" w:rsidP="006A01C9">
      <w:pPr>
        <w:pStyle w:val="BodyText"/>
        <w:spacing w:line="324" w:lineRule="auto"/>
        <w:ind w:left="467" w:right="1180"/>
      </w:pPr>
      <w:r>
        <w:rPr>
          <w:w w:val="105"/>
        </w:rPr>
        <w:t>սևեռված (ամրակապված), սույն տեխնիկական կանոնակարգի 34-րդ և 35-րդ կետերով նախատեսված պահանջներին համապատասխան, պաշտպանիչ սարքվածքներով, որոնք կանխում են մուտքն աշխատանքի մեջ չօգտագործվող հատվածամասերը,</w:t>
      </w:r>
    </w:p>
    <w:p w14:paraId="6CD54A5E" w14:textId="77777777" w:rsidR="006A01C9" w:rsidRDefault="006A01C9" w:rsidP="006A01C9">
      <w:pPr>
        <w:pStyle w:val="BodyText"/>
        <w:spacing w:line="324" w:lineRule="auto"/>
        <w:ind w:left="467" w:right="762"/>
      </w:pPr>
      <w:r>
        <w:rPr>
          <w:w w:val="105"/>
        </w:rPr>
        <w:t>շարժական, սույն տեխնիկական կանոնակարգի 34-րդ և 37-րդ կետերով նախատեսված պահանջներին համապատասխան ամրակապող սարքվածքներով, որոնք սահմանափակում են մոտենալը շարժվող մասերի այն հատվածներին, որոնք նախատեսված են անմիջապես գործի դնելու համար:</w:t>
      </w:r>
    </w:p>
    <w:p w14:paraId="4D92E82A" w14:textId="77777777" w:rsidR="006A01C9" w:rsidRDefault="006A01C9" w:rsidP="006A01C9">
      <w:pPr>
        <w:pStyle w:val="BodyText"/>
        <w:spacing w:line="203" w:lineRule="exact"/>
        <w:ind w:left="467"/>
      </w:pPr>
      <w:r>
        <w:rPr>
          <w:w w:val="105"/>
        </w:rPr>
        <w:t>Մասնավորապես՝</w:t>
      </w:r>
    </w:p>
    <w:p w14:paraId="17E18261" w14:textId="77777777" w:rsidR="006A01C9" w:rsidRDefault="006A01C9" w:rsidP="006A01C9">
      <w:pPr>
        <w:pStyle w:val="BodyText"/>
        <w:spacing w:before="65" w:line="324" w:lineRule="auto"/>
        <w:ind w:left="467" w:right="9877"/>
      </w:pPr>
      <w:r>
        <w:t>Պաշտպանիչ և ապահովիչ սարքվածքների բնութագրերը Պաշտպանիչ և ապահովիչ սարքվածքները պետք է`</w:t>
      </w:r>
    </w:p>
    <w:p w14:paraId="41538507" w14:textId="77777777" w:rsidR="006A01C9" w:rsidRDefault="006A01C9" w:rsidP="006A01C9">
      <w:pPr>
        <w:pStyle w:val="BodyText"/>
        <w:spacing w:line="319" w:lineRule="auto"/>
        <w:ind w:left="467" w:right="11835"/>
      </w:pPr>
      <w:r>
        <w:rPr>
          <w:w w:val="105"/>
        </w:rPr>
        <w:lastRenderedPageBreak/>
        <w:t>ա) ունենան ամուր, կայուն կառուցվածք, բ) չառաջացնեն լրացուցիչ ռիսկեր,</w:t>
      </w:r>
    </w:p>
    <w:p w14:paraId="3C232374" w14:textId="77777777" w:rsidR="006A01C9" w:rsidRDefault="006A01C9" w:rsidP="006A01C9">
      <w:pPr>
        <w:pStyle w:val="BodyText"/>
        <w:spacing w:before="2"/>
        <w:ind w:left="467"/>
      </w:pPr>
      <w:r>
        <w:rPr>
          <w:w w:val="105"/>
        </w:rPr>
        <w:t>գ) չլինեն հեշտ հաղթահարելի,</w:t>
      </w:r>
    </w:p>
    <w:p w14:paraId="2B13DEAD" w14:textId="77777777" w:rsidR="006A01C9" w:rsidRDefault="006A01C9" w:rsidP="006A01C9">
      <w:pPr>
        <w:pStyle w:val="BodyText"/>
        <w:spacing w:before="71" w:line="324" w:lineRule="auto"/>
        <w:ind w:left="467" w:right="8270"/>
      </w:pPr>
      <w:r>
        <w:rPr>
          <w:w w:val="105"/>
        </w:rPr>
        <w:t>դ) տեղադրված լինեն վտանգավոր գոտուց համապատասխան հեռավորության վրա, ե) չխանգարեն ամբողջ արտադրական գործընթացը դիտելուն,</w:t>
      </w:r>
    </w:p>
    <w:p w14:paraId="34525BE7" w14:textId="77777777" w:rsidR="006A01C9" w:rsidRDefault="006A01C9" w:rsidP="006A01C9">
      <w:pPr>
        <w:pStyle w:val="BodyText"/>
        <w:spacing w:line="324" w:lineRule="auto"/>
        <w:ind w:left="467" w:right="1180"/>
      </w:pPr>
      <w:r>
        <w:rPr>
          <w:w w:val="105"/>
        </w:rPr>
        <w:t>զ) թույլատրեն կատարել գործիքի կարգաբերման և (կամ) փոխարինման, ինչպես նաև ընթացիկ սպասարկման հիմնական անհրաժեշտ աշխատանքը` սահմանափակելով մուտքը միայն դեպի այն մասերը, որտեղ պետք է աշխատանք կատարվի` հնարավորության սահմաններում չապամոնտաժելով պաշտպանիչ և ապահովիչ սարքվածքները:</w:t>
      </w:r>
    </w:p>
    <w:p w14:paraId="569C8A94" w14:textId="77777777" w:rsidR="006A01C9" w:rsidRDefault="006A01C9" w:rsidP="006A01C9">
      <w:pPr>
        <w:pStyle w:val="BodyText"/>
        <w:spacing w:before="7"/>
        <w:rPr>
          <w:sz w:val="23"/>
        </w:rPr>
      </w:pPr>
    </w:p>
    <w:p w14:paraId="4E7D2B8D" w14:textId="77777777" w:rsidR="006A01C9" w:rsidRDefault="006A01C9" w:rsidP="006A01C9">
      <w:pPr>
        <w:pStyle w:val="BodyText"/>
        <w:ind w:left="467"/>
      </w:pPr>
      <w:r>
        <w:rPr>
          <w:w w:val="105"/>
        </w:rPr>
        <w:t>Անշարժ, շարժական, մուտքը սահմանափակող կարգավորելի պաշտպանիչ և ապահովիչ սարքվածքներին ներկայացվող պահանջները</w:t>
      </w:r>
    </w:p>
    <w:p w14:paraId="32FCAD9E" w14:textId="77777777" w:rsidR="006A01C9" w:rsidRDefault="006A01C9" w:rsidP="006A01C9">
      <w:pPr>
        <w:pStyle w:val="BodyText"/>
        <w:spacing w:before="69" w:line="324" w:lineRule="auto"/>
        <w:ind w:left="467" w:right="1180"/>
      </w:pPr>
      <w:r>
        <w:rPr>
          <w:w w:val="105"/>
        </w:rPr>
        <w:t>Անշարժ պաշտպանիչ սարքվածքները  պետք է տեղում անվտանգ ամրակապված լինեն:  Դրանք պետք է ամրակապվեն այնպիսի համակարգերի օգնությամբ, որոնք կարող</w:t>
      </w:r>
      <w:r>
        <w:rPr>
          <w:spacing w:val="46"/>
          <w:w w:val="105"/>
        </w:rPr>
        <w:t xml:space="preserve"> </w:t>
      </w:r>
      <w:r>
        <w:rPr>
          <w:w w:val="105"/>
        </w:rPr>
        <w:t>են</w:t>
      </w:r>
      <w:r>
        <w:rPr>
          <w:spacing w:val="8"/>
          <w:w w:val="105"/>
        </w:rPr>
        <w:t xml:space="preserve"> </w:t>
      </w:r>
      <w:r>
        <w:rPr>
          <w:w w:val="105"/>
        </w:rPr>
        <w:t>բացվել</w:t>
      </w:r>
      <w:r>
        <w:rPr>
          <w:spacing w:val="10"/>
          <w:w w:val="105"/>
        </w:rPr>
        <w:t xml:space="preserve"> </w:t>
      </w:r>
      <w:r>
        <w:rPr>
          <w:w w:val="105"/>
        </w:rPr>
        <w:t>միայն</w:t>
      </w:r>
      <w:r>
        <w:rPr>
          <w:spacing w:val="8"/>
          <w:w w:val="105"/>
        </w:rPr>
        <w:t xml:space="preserve"> </w:t>
      </w:r>
      <w:r>
        <w:rPr>
          <w:w w:val="105"/>
        </w:rPr>
        <w:t>գործիքի</w:t>
      </w:r>
      <w:r>
        <w:rPr>
          <w:spacing w:val="10"/>
          <w:w w:val="105"/>
        </w:rPr>
        <w:t xml:space="preserve"> </w:t>
      </w:r>
      <w:r>
        <w:rPr>
          <w:w w:val="105"/>
        </w:rPr>
        <w:t>օգտագործմամբ:</w:t>
      </w:r>
      <w:r>
        <w:rPr>
          <w:spacing w:val="6"/>
          <w:w w:val="105"/>
        </w:rPr>
        <w:t xml:space="preserve"> </w:t>
      </w:r>
      <w:r>
        <w:rPr>
          <w:w w:val="105"/>
        </w:rPr>
        <w:t>Հնարավորության</w:t>
      </w:r>
      <w:r>
        <w:rPr>
          <w:spacing w:val="8"/>
          <w:w w:val="105"/>
        </w:rPr>
        <w:t xml:space="preserve"> </w:t>
      </w:r>
      <w:r>
        <w:rPr>
          <w:w w:val="105"/>
        </w:rPr>
        <w:t>սահմաններում</w:t>
      </w:r>
      <w:r>
        <w:rPr>
          <w:spacing w:val="6"/>
          <w:w w:val="105"/>
        </w:rPr>
        <w:t xml:space="preserve"> </w:t>
      </w:r>
      <w:r>
        <w:rPr>
          <w:w w:val="105"/>
        </w:rPr>
        <w:t>պաշտպանիչ</w:t>
      </w:r>
      <w:r>
        <w:rPr>
          <w:spacing w:val="7"/>
          <w:w w:val="105"/>
        </w:rPr>
        <w:t xml:space="preserve"> </w:t>
      </w:r>
      <w:r>
        <w:rPr>
          <w:w w:val="105"/>
        </w:rPr>
        <w:t>սարքվածքը</w:t>
      </w:r>
      <w:r>
        <w:rPr>
          <w:spacing w:val="10"/>
          <w:w w:val="105"/>
        </w:rPr>
        <w:t xml:space="preserve"> </w:t>
      </w:r>
      <w:r>
        <w:rPr>
          <w:w w:val="105"/>
        </w:rPr>
        <w:t>տեղում</w:t>
      </w:r>
      <w:r>
        <w:rPr>
          <w:spacing w:val="10"/>
          <w:w w:val="105"/>
        </w:rPr>
        <w:t xml:space="preserve"> </w:t>
      </w:r>
      <w:r>
        <w:rPr>
          <w:w w:val="105"/>
        </w:rPr>
        <w:t>չպետք</w:t>
      </w:r>
      <w:r>
        <w:rPr>
          <w:spacing w:val="7"/>
          <w:w w:val="105"/>
        </w:rPr>
        <w:t xml:space="preserve"> </w:t>
      </w:r>
      <w:r>
        <w:rPr>
          <w:w w:val="105"/>
        </w:rPr>
        <w:t>է</w:t>
      </w:r>
      <w:r>
        <w:rPr>
          <w:spacing w:val="10"/>
          <w:w w:val="105"/>
        </w:rPr>
        <w:t xml:space="preserve"> </w:t>
      </w:r>
      <w:r>
        <w:rPr>
          <w:w w:val="105"/>
        </w:rPr>
        <w:t>մնա</w:t>
      </w:r>
      <w:r>
        <w:rPr>
          <w:spacing w:val="8"/>
          <w:w w:val="105"/>
        </w:rPr>
        <w:t xml:space="preserve"> </w:t>
      </w:r>
      <w:r>
        <w:rPr>
          <w:w w:val="105"/>
        </w:rPr>
        <w:t>առանց</w:t>
      </w:r>
      <w:r>
        <w:rPr>
          <w:spacing w:val="8"/>
          <w:w w:val="105"/>
        </w:rPr>
        <w:t xml:space="preserve"> </w:t>
      </w:r>
      <w:r>
        <w:rPr>
          <w:w w:val="105"/>
        </w:rPr>
        <w:t>ամրակապման:</w:t>
      </w:r>
    </w:p>
    <w:p w14:paraId="229D67BB" w14:textId="77777777" w:rsidR="006A01C9" w:rsidRDefault="006A01C9" w:rsidP="006A01C9">
      <w:pPr>
        <w:pStyle w:val="BodyText"/>
        <w:spacing w:line="205" w:lineRule="exact"/>
        <w:ind w:left="467"/>
      </w:pPr>
      <w:r>
        <w:rPr>
          <w:w w:val="105"/>
        </w:rPr>
        <w:t>Շարժական պաշտպանիչ սարքվածքները լինում են Ա և Բ տիպերի`</w:t>
      </w:r>
    </w:p>
    <w:p w14:paraId="0BA148E7" w14:textId="77777777" w:rsidR="006A01C9" w:rsidRDefault="006A01C9" w:rsidP="000138BF">
      <w:pPr>
        <w:pStyle w:val="ListParagraph"/>
        <w:widowControl w:val="0"/>
        <w:numPr>
          <w:ilvl w:val="0"/>
          <w:numId w:val="36"/>
        </w:numPr>
        <w:tabs>
          <w:tab w:val="left" w:pos="652"/>
        </w:tabs>
        <w:autoSpaceDE w:val="0"/>
        <w:autoSpaceDN w:val="0"/>
        <w:spacing w:before="72" w:after="0" w:line="240" w:lineRule="auto"/>
        <w:ind w:firstLine="0"/>
        <w:contextualSpacing w:val="0"/>
        <w:rPr>
          <w:sz w:val="18"/>
          <w:szCs w:val="18"/>
        </w:rPr>
      </w:pPr>
      <w:r>
        <w:rPr>
          <w:sz w:val="18"/>
          <w:szCs w:val="18"/>
        </w:rPr>
        <w:t>Ա տիպի շարժական պաշտպանիչ սարքվածքները պետք</w:t>
      </w:r>
      <w:r>
        <w:rPr>
          <w:spacing w:val="16"/>
          <w:sz w:val="18"/>
          <w:szCs w:val="18"/>
        </w:rPr>
        <w:t xml:space="preserve"> </w:t>
      </w:r>
      <w:r>
        <w:rPr>
          <w:sz w:val="18"/>
          <w:szCs w:val="18"/>
        </w:rPr>
        <w:t>է`</w:t>
      </w:r>
    </w:p>
    <w:p w14:paraId="457682D6" w14:textId="77777777" w:rsidR="006A01C9" w:rsidRDefault="006A01C9" w:rsidP="006A01C9">
      <w:pPr>
        <w:pStyle w:val="BodyText"/>
        <w:spacing w:before="69"/>
        <w:ind w:left="467"/>
      </w:pPr>
      <w:r>
        <w:rPr>
          <w:w w:val="105"/>
        </w:rPr>
        <w:t>ա) հնարավորության սահմաններում ամրակապված մնան մեքենայի վրա, երբ դա բացված է,</w:t>
      </w:r>
    </w:p>
    <w:p w14:paraId="6E861911" w14:textId="77777777" w:rsidR="006A01C9" w:rsidRDefault="006A01C9" w:rsidP="006A01C9">
      <w:pPr>
        <w:pStyle w:val="BodyText"/>
        <w:spacing w:before="71"/>
        <w:ind w:left="467"/>
      </w:pPr>
      <w:r>
        <w:rPr>
          <w:w w:val="105"/>
        </w:rPr>
        <w:t>բ) փականի հետ կապ ունենան` կանխելու համար շարժվող մասերի գործարկումն այն ժամանակ, երբ այդ մասերը բացված են մնում.</w:t>
      </w:r>
    </w:p>
    <w:p w14:paraId="297C8C66" w14:textId="77777777" w:rsidR="006A01C9" w:rsidRDefault="006A01C9" w:rsidP="000138BF">
      <w:pPr>
        <w:pStyle w:val="ListParagraph"/>
        <w:widowControl w:val="0"/>
        <w:numPr>
          <w:ilvl w:val="0"/>
          <w:numId w:val="36"/>
        </w:numPr>
        <w:tabs>
          <w:tab w:val="left" w:pos="676"/>
        </w:tabs>
        <w:autoSpaceDE w:val="0"/>
        <w:autoSpaceDN w:val="0"/>
        <w:spacing w:before="72" w:after="0" w:line="319" w:lineRule="auto"/>
        <w:ind w:right="3390" w:firstLine="0"/>
        <w:contextualSpacing w:val="0"/>
        <w:rPr>
          <w:sz w:val="18"/>
          <w:szCs w:val="18"/>
        </w:rPr>
      </w:pPr>
      <w:r>
        <w:rPr>
          <w:w w:val="105"/>
          <w:sz w:val="18"/>
          <w:szCs w:val="18"/>
        </w:rPr>
        <w:t>Բ տիպի շարժական պաշտպանիչ սարքվածքները կառավարման համակարգում պետք է նախագծված և ներառված լինեն այնպես, որպեսզի`</w:t>
      </w:r>
      <w:r>
        <w:rPr>
          <w:spacing w:val="46"/>
          <w:w w:val="105"/>
          <w:sz w:val="18"/>
          <w:szCs w:val="18"/>
        </w:rPr>
        <w:t xml:space="preserve"> </w:t>
      </w:r>
      <w:r>
        <w:rPr>
          <w:w w:val="105"/>
          <w:sz w:val="18"/>
          <w:szCs w:val="18"/>
        </w:rPr>
        <w:t>ա)</w:t>
      </w:r>
      <w:r>
        <w:rPr>
          <w:spacing w:val="6"/>
          <w:w w:val="105"/>
          <w:sz w:val="18"/>
          <w:szCs w:val="18"/>
        </w:rPr>
        <w:t xml:space="preserve"> </w:t>
      </w:r>
      <w:r>
        <w:rPr>
          <w:w w:val="105"/>
          <w:sz w:val="18"/>
          <w:szCs w:val="18"/>
        </w:rPr>
        <w:t>շարժվող</w:t>
      </w:r>
      <w:r>
        <w:rPr>
          <w:spacing w:val="5"/>
          <w:w w:val="105"/>
          <w:sz w:val="18"/>
          <w:szCs w:val="18"/>
        </w:rPr>
        <w:t xml:space="preserve"> </w:t>
      </w:r>
      <w:r>
        <w:rPr>
          <w:w w:val="105"/>
          <w:sz w:val="18"/>
          <w:szCs w:val="18"/>
        </w:rPr>
        <w:t>մասերը</w:t>
      </w:r>
      <w:r>
        <w:rPr>
          <w:spacing w:val="5"/>
          <w:w w:val="105"/>
          <w:sz w:val="18"/>
          <w:szCs w:val="18"/>
        </w:rPr>
        <w:t xml:space="preserve"> </w:t>
      </w:r>
      <w:r>
        <w:rPr>
          <w:w w:val="105"/>
          <w:sz w:val="18"/>
          <w:szCs w:val="18"/>
        </w:rPr>
        <w:t>չմիանան,</w:t>
      </w:r>
      <w:r>
        <w:rPr>
          <w:spacing w:val="7"/>
          <w:w w:val="105"/>
          <w:sz w:val="18"/>
          <w:szCs w:val="18"/>
        </w:rPr>
        <w:t xml:space="preserve"> </w:t>
      </w:r>
      <w:r>
        <w:rPr>
          <w:w w:val="105"/>
          <w:sz w:val="18"/>
          <w:szCs w:val="18"/>
        </w:rPr>
        <w:t>քանի</w:t>
      </w:r>
      <w:r>
        <w:rPr>
          <w:spacing w:val="7"/>
          <w:w w:val="105"/>
          <w:sz w:val="18"/>
          <w:szCs w:val="18"/>
        </w:rPr>
        <w:t xml:space="preserve"> </w:t>
      </w:r>
      <w:r>
        <w:rPr>
          <w:w w:val="105"/>
          <w:sz w:val="18"/>
          <w:szCs w:val="18"/>
        </w:rPr>
        <w:t>դեռ</w:t>
      </w:r>
      <w:r>
        <w:rPr>
          <w:spacing w:val="7"/>
          <w:w w:val="105"/>
          <w:sz w:val="18"/>
          <w:szCs w:val="18"/>
        </w:rPr>
        <w:t xml:space="preserve"> </w:t>
      </w:r>
      <w:r>
        <w:rPr>
          <w:w w:val="105"/>
          <w:sz w:val="18"/>
          <w:szCs w:val="18"/>
        </w:rPr>
        <w:t>դրանք</w:t>
      </w:r>
      <w:r>
        <w:rPr>
          <w:spacing w:val="5"/>
          <w:w w:val="105"/>
          <w:sz w:val="18"/>
          <w:szCs w:val="18"/>
        </w:rPr>
        <w:t xml:space="preserve"> </w:t>
      </w:r>
      <w:r>
        <w:rPr>
          <w:w w:val="105"/>
          <w:sz w:val="18"/>
          <w:szCs w:val="18"/>
        </w:rPr>
        <w:t>գտնվում</w:t>
      </w:r>
      <w:r>
        <w:rPr>
          <w:spacing w:val="5"/>
          <w:w w:val="105"/>
          <w:sz w:val="18"/>
          <w:szCs w:val="18"/>
        </w:rPr>
        <w:t xml:space="preserve"> </w:t>
      </w:r>
      <w:r>
        <w:rPr>
          <w:w w:val="105"/>
          <w:sz w:val="18"/>
          <w:szCs w:val="18"/>
        </w:rPr>
        <w:t>են</w:t>
      </w:r>
      <w:r>
        <w:rPr>
          <w:spacing w:val="6"/>
          <w:w w:val="105"/>
          <w:sz w:val="18"/>
          <w:szCs w:val="18"/>
        </w:rPr>
        <w:t xml:space="preserve"> </w:t>
      </w:r>
      <w:r>
        <w:rPr>
          <w:w w:val="105"/>
          <w:sz w:val="18"/>
          <w:szCs w:val="18"/>
        </w:rPr>
        <w:t>գործարկուի</w:t>
      </w:r>
      <w:r>
        <w:rPr>
          <w:spacing w:val="5"/>
          <w:w w:val="105"/>
          <w:sz w:val="18"/>
          <w:szCs w:val="18"/>
        </w:rPr>
        <w:t xml:space="preserve"> </w:t>
      </w:r>
      <w:r>
        <w:rPr>
          <w:w w:val="105"/>
          <w:sz w:val="18"/>
          <w:szCs w:val="18"/>
        </w:rPr>
        <w:t>հասանելիության</w:t>
      </w:r>
      <w:r>
        <w:rPr>
          <w:spacing w:val="8"/>
          <w:w w:val="105"/>
          <w:sz w:val="18"/>
          <w:szCs w:val="18"/>
        </w:rPr>
        <w:t xml:space="preserve"> </w:t>
      </w:r>
      <w:r>
        <w:rPr>
          <w:w w:val="105"/>
          <w:sz w:val="18"/>
          <w:szCs w:val="18"/>
        </w:rPr>
        <w:t>գոտում,</w:t>
      </w:r>
    </w:p>
    <w:p w14:paraId="2A22FC33" w14:textId="77777777" w:rsidR="006A01C9" w:rsidRDefault="006A01C9" w:rsidP="006A01C9">
      <w:pPr>
        <w:spacing w:line="319" w:lineRule="auto"/>
        <w:rPr>
          <w:sz w:val="18"/>
          <w:szCs w:val="18"/>
        </w:rPr>
        <w:sectPr w:rsidR="006A01C9">
          <w:pgSz w:w="16840" w:h="11910" w:orient="landscape"/>
          <w:pgMar w:top="800" w:right="280" w:bottom="1700" w:left="780" w:header="0" w:footer="1436" w:gutter="0"/>
          <w:cols w:space="720"/>
        </w:sectPr>
      </w:pPr>
    </w:p>
    <w:p w14:paraId="1B31ED86" w14:textId="77777777" w:rsidR="006A01C9" w:rsidRDefault="006A01C9" w:rsidP="006A01C9">
      <w:pPr>
        <w:pStyle w:val="BodyText"/>
        <w:spacing w:before="67" w:line="319" w:lineRule="auto"/>
        <w:ind w:left="467" w:right="3939"/>
      </w:pPr>
      <w:r>
        <w:rPr>
          <w:w w:val="105"/>
        </w:rPr>
        <w:lastRenderedPageBreak/>
        <w:t>բ) այն անձինք, ովքեր գործարկման պահին հնարավոր է ենթարկվեն ներգործության, չպետք է  գտնվեն հասանելիության սահմաններում,  գ)</w:t>
      </w:r>
      <w:r>
        <w:rPr>
          <w:spacing w:val="10"/>
          <w:w w:val="105"/>
        </w:rPr>
        <w:t xml:space="preserve"> </w:t>
      </w:r>
      <w:r>
        <w:rPr>
          <w:w w:val="105"/>
        </w:rPr>
        <w:t>այդ</w:t>
      </w:r>
      <w:r>
        <w:rPr>
          <w:spacing w:val="10"/>
          <w:w w:val="105"/>
        </w:rPr>
        <w:t xml:space="preserve"> </w:t>
      </w:r>
      <w:r>
        <w:rPr>
          <w:w w:val="105"/>
        </w:rPr>
        <w:t>սարքվածքները</w:t>
      </w:r>
      <w:r>
        <w:rPr>
          <w:spacing w:val="7"/>
          <w:w w:val="105"/>
        </w:rPr>
        <w:t xml:space="preserve"> </w:t>
      </w:r>
      <w:r>
        <w:rPr>
          <w:w w:val="105"/>
        </w:rPr>
        <w:t>տեղակայվեն</w:t>
      </w:r>
      <w:r>
        <w:rPr>
          <w:spacing w:val="7"/>
          <w:w w:val="105"/>
        </w:rPr>
        <w:t xml:space="preserve"> </w:t>
      </w:r>
      <w:r>
        <w:rPr>
          <w:w w:val="105"/>
        </w:rPr>
        <w:t>միայն</w:t>
      </w:r>
      <w:r>
        <w:rPr>
          <w:spacing w:val="7"/>
          <w:w w:val="105"/>
        </w:rPr>
        <w:t xml:space="preserve"> </w:t>
      </w:r>
      <w:r>
        <w:rPr>
          <w:w w:val="105"/>
        </w:rPr>
        <w:t>գործիքի,</w:t>
      </w:r>
      <w:r>
        <w:rPr>
          <w:spacing w:val="5"/>
          <w:w w:val="105"/>
        </w:rPr>
        <w:t xml:space="preserve"> </w:t>
      </w:r>
      <w:r>
        <w:rPr>
          <w:w w:val="105"/>
        </w:rPr>
        <w:t>դարձակի</w:t>
      </w:r>
      <w:r>
        <w:rPr>
          <w:spacing w:val="10"/>
          <w:w w:val="105"/>
        </w:rPr>
        <w:t xml:space="preserve"> </w:t>
      </w:r>
      <w:r>
        <w:rPr>
          <w:w w:val="105"/>
        </w:rPr>
        <w:t>և</w:t>
      </w:r>
      <w:r>
        <w:rPr>
          <w:spacing w:val="6"/>
          <w:w w:val="105"/>
        </w:rPr>
        <w:t xml:space="preserve"> </w:t>
      </w:r>
      <w:r>
        <w:rPr>
          <w:w w:val="105"/>
        </w:rPr>
        <w:t>այլնի</w:t>
      </w:r>
      <w:r>
        <w:rPr>
          <w:spacing w:val="8"/>
          <w:w w:val="105"/>
        </w:rPr>
        <w:t xml:space="preserve"> </w:t>
      </w:r>
      <w:r>
        <w:rPr>
          <w:w w:val="105"/>
        </w:rPr>
        <w:t>օգտագործման</w:t>
      </w:r>
      <w:r>
        <w:rPr>
          <w:spacing w:val="6"/>
          <w:w w:val="105"/>
        </w:rPr>
        <w:t xml:space="preserve"> </w:t>
      </w:r>
      <w:r>
        <w:rPr>
          <w:w w:val="105"/>
        </w:rPr>
        <w:t>միջոցով,</w:t>
      </w:r>
    </w:p>
    <w:p w14:paraId="6571DB9C" w14:textId="77777777" w:rsidR="006A01C9" w:rsidRDefault="006A01C9" w:rsidP="006A01C9">
      <w:pPr>
        <w:pStyle w:val="BodyText"/>
        <w:spacing w:before="4"/>
        <w:ind w:left="467"/>
      </w:pPr>
      <w:r>
        <w:rPr>
          <w:w w:val="105"/>
        </w:rPr>
        <w:t>դ) բաղկացուցիչ մասերից մեկի բացակայությունը կամ չգործարկումը կանխի շարժվող մասերի միացումը կամ կանգնեցումը,</w:t>
      </w:r>
    </w:p>
    <w:p w14:paraId="5C02D6C6" w14:textId="77777777" w:rsidR="006A01C9" w:rsidRDefault="006A01C9" w:rsidP="006A01C9">
      <w:pPr>
        <w:pStyle w:val="BodyText"/>
        <w:spacing w:before="71"/>
        <w:ind w:left="467"/>
      </w:pPr>
      <w:r>
        <w:rPr>
          <w:w w:val="105"/>
        </w:rPr>
        <w:t>ե) համապատասխան փակոցի ստեղծման միջոցով ապահովվի դուրս նետվող մասերից առաջացող ցանկացած ռիսկից պաշտպանությունը:</w:t>
      </w:r>
    </w:p>
    <w:p w14:paraId="73F6415E" w14:textId="77777777" w:rsidR="006A01C9" w:rsidRDefault="006A01C9" w:rsidP="006A01C9">
      <w:pPr>
        <w:pStyle w:val="BodyText"/>
        <w:spacing w:before="72" w:line="319" w:lineRule="auto"/>
        <w:ind w:left="467" w:right="5143"/>
      </w:pPr>
      <w:r>
        <w:rPr>
          <w:w w:val="105"/>
        </w:rPr>
        <w:t>Դեպի աշխատանքի համար անհրաժեշտ շարժվող մասեր մուտքը սահմանափակող պաշտպանիչ սարքվածքները պետք է` ա)</w:t>
      </w:r>
      <w:r>
        <w:rPr>
          <w:spacing w:val="11"/>
          <w:w w:val="105"/>
        </w:rPr>
        <w:t xml:space="preserve"> </w:t>
      </w:r>
      <w:r>
        <w:rPr>
          <w:w w:val="105"/>
        </w:rPr>
        <w:t>տեղակայվեն</w:t>
      </w:r>
      <w:r>
        <w:rPr>
          <w:spacing w:val="11"/>
          <w:w w:val="105"/>
        </w:rPr>
        <w:t xml:space="preserve"> </w:t>
      </w:r>
      <w:r>
        <w:rPr>
          <w:w w:val="105"/>
        </w:rPr>
        <w:t>ձեռքով</w:t>
      </w:r>
      <w:r>
        <w:rPr>
          <w:spacing w:val="10"/>
          <w:w w:val="105"/>
        </w:rPr>
        <w:t xml:space="preserve"> </w:t>
      </w:r>
      <w:r>
        <w:rPr>
          <w:w w:val="105"/>
        </w:rPr>
        <w:t>կամ</w:t>
      </w:r>
      <w:r>
        <w:rPr>
          <w:spacing w:val="10"/>
          <w:w w:val="105"/>
        </w:rPr>
        <w:t xml:space="preserve"> </w:t>
      </w:r>
      <w:r>
        <w:rPr>
          <w:w w:val="105"/>
        </w:rPr>
        <w:t>ավտոմատ</w:t>
      </w:r>
      <w:r>
        <w:rPr>
          <w:spacing w:val="11"/>
          <w:w w:val="105"/>
        </w:rPr>
        <w:t xml:space="preserve"> </w:t>
      </w:r>
      <w:r>
        <w:rPr>
          <w:w w:val="105"/>
        </w:rPr>
        <w:t>կերպով`</w:t>
      </w:r>
      <w:r>
        <w:rPr>
          <w:spacing w:val="11"/>
          <w:w w:val="105"/>
        </w:rPr>
        <w:t xml:space="preserve"> </w:t>
      </w:r>
      <w:r>
        <w:rPr>
          <w:w w:val="105"/>
        </w:rPr>
        <w:t>կախված</w:t>
      </w:r>
      <w:r>
        <w:rPr>
          <w:spacing w:val="12"/>
          <w:w w:val="105"/>
        </w:rPr>
        <w:t xml:space="preserve"> </w:t>
      </w:r>
      <w:r>
        <w:rPr>
          <w:w w:val="105"/>
        </w:rPr>
        <w:t>այն</w:t>
      </w:r>
      <w:r>
        <w:rPr>
          <w:spacing w:val="11"/>
          <w:w w:val="105"/>
        </w:rPr>
        <w:t xml:space="preserve"> </w:t>
      </w:r>
      <w:r>
        <w:rPr>
          <w:w w:val="105"/>
        </w:rPr>
        <w:t>աշխատանքի</w:t>
      </w:r>
      <w:r>
        <w:rPr>
          <w:spacing w:val="8"/>
          <w:w w:val="105"/>
        </w:rPr>
        <w:t xml:space="preserve"> </w:t>
      </w:r>
      <w:r>
        <w:rPr>
          <w:w w:val="105"/>
        </w:rPr>
        <w:t>տեսակից,</w:t>
      </w:r>
      <w:r>
        <w:rPr>
          <w:spacing w:val="12"/>
          <w:w w:val="105"/>
        </w:rPr>
        <w:t xml:space="preserve"> </w:t>
      </w:r>
      <w:r>
        <w:rPr>
          <w:w w:val="105"/>
        </w:rPr>
        <w:t>որին</w:t>
      </w:r>
      <w:r>
        <w:rPr>
          <w:spacing w:val="10"/>
          <w:w w:val="105"/>
        </w:rPr>
        <w:t xml:space="preserve"> </w:t>
      </w:r>
      <w:r>
        <w:rPr>
          <w:w w:val="105"/>
        </w:rPr>
        <w:t>դրանք</w:t>
      </w:r>
      <w:r>
        <w:rPr>
          <w:spacing w:val="10"/>
          <w:w w:val="105"/>
        </w:rPr>
        <w:t xml:space="preserve"> </w:t>
      </w:r>
      <w:r>
        <w:rPr>
          <w:w w:val="105"/>
        </w:rPr>
        <w:t>մասնակցում</w:t>
      </w:r>
      <w:r>
        <w:rPr>
          <w:spacing w:val="10"/>
          <w:w w:val="105"/>
        </w:rPr>
        <w:t xml:space="preserve"> </w:t>
      </w:r>
      <w:r>
        <w:rPr>
          <w:w w:val="105"/>
        </w:rPr>
        <w:t>են,</w:t>
      </w:r>
    </w:p>
    <w:p w14:paraId="4936B260" w14:textId="77777777" w:rsidR="006A01C9" w:rsidRDefault="006A01C9" w:rsidP="006A01C9">
      <w:pPr>
        <w:pStyle w:val="BodyText"/>
        <w:spacing w:before="3"/>
        <w:ind w:left="467"/>
      </w:pPr>
      <w:r>
        <w:rPr>
          <w:w w:val="105"/>
        </w:rPr>
        <w:t>բ) պատրաստ լինեն տեղակայման` առանց գործիքի օգտագործման,</w:t>
      </w:r>
    </w:p>
    <w:p w14:paraId="5265F733" w14:textId="77777777" w:rsidR="006A01C9" w:rsidRDefault="006A01C9" w:rsidP="006A01C9">
      <w:pPr>
        <w:pStyle w:val="BodyText"/>
        <w:spacing w:before="72"/>
        <w:ind w:left="467"/>
      </w:pPr>
      <w:r>
        <w:rPr>
          <w:w w:val="105"/>
        </w:rPr>
        <w:t>գ) հնարավորության սահմաններում սահմանափակեն ռիսկը` դուրս նետվող մասերից:</w:t>
      </w:r>
    </w:p>
    <w:p w14:paraId="2CC92FB4" w14:textId="77777777" w:rsidR="006A01C9" w:rsidRDefault="006A01C9" w:rsidP="006A01C9">
      <w:pPr>
        <w:pStyle w:val="BodyText"/>
        <w:spacing w:before="71" w:line="319" w:lineRule="auto"/>
        <w:ind w:left="467" w:right="5500"/>
      </w:pPr>
      <w:r>
        <w:rPr>
          <w:w w:val="105"/>
        </w:rPr>
        <w:t>Ապահովիչ սարքվածքները պետք է կառավարման համակարգում նախագծված և ներառված լինեն այնպես, որպեսզի` ա) շարժվող մասերը չկարողանան միանալ, քանի դեռ դրանք գտնվում են գործարկուի հասանելիության գոտում,</w:t>
      </w:r>
    </w:p>
    <w:p w14:paraId="3D37CD81" w14:textId="77777777" w:rsidR="006A01C9" w:rsidRDefault="006A01C9" w:rsidP="006A01C9">
      <w:pPr>
        <w:pStyle w:val="BodyText"/>
        <w:spacing w:before="4" w:line="324" w:lineRule="auto"/>
        <w:ind w:left="467" w:right="4237"/>
      </w:pPr>
      <w:r>
        <w:rPr>
          <w:w w:val="105"/>
        </w:rPr>
        <w:t>բ) այն անձինք, ովքեր հնարավոր է միացման պահին ենթարկվեն ներգործության, չպետք է գտնվեն հասանելիության  սահմաններում, գ)</w:t>
      </w:r>
      <w:r>
        <w:rPr>
          <w:spacing w:val="10"/>
          <w:w w:val="105"/>
        </w:rPr>
        <w:t xml:space="preserve"> </w:t>
      </w:r>
      <w:r>
        <w:rPr>
          <w:w w:val="105"/>
        </w:rPr>
        <w:t>այդ</w:t>
      </w:r>
      <w:r>
        <w:rPr>
          <w:spacing w:val="10"/>
          <w:w w:val="105"/>
        </w:rPr>
        <w:t xml:space="preserve"> </w:t>
      </w:r>
      <w:r>
        <w:rPr>
          <w:w w:val="105"/>
        </w:rPr>
        <w:t>սարքվածքները</w:t>
      </w:r>
      <w:r>
        <w:rPr>
          <w:spacing w:val="7"/>
          <w:w w:val="105"/>
        </w:rPr>
        <w:t xml:space="preserve"> </w:t>
      </w:r>
      <w:r>
        <w:rPr>
          <w:w w:val="105"/>
        </w:rPr>
        <w:t>տեղակայվեն</w:t>
      </w:r>
      <w:r>
        <w:rPr>
          <w:spacing w:val="7"/>
          <w:w w:val="105"/>
        </w:rPr>
        <w:t xml:space="preserve"> </w:t>
      </w:r>
      <w:r>
        <w:rPr>
          <w:w w:val="105"/>
        </w:rPr>
        <w:t>միայն</w:t>
      </w:r>
      <w:r>
        <w:rPr>
          <w:spacing w:val="7"/>
          <w:w w:val="105"/>
        </w:rPr>
        <w:t xml:space="preserve"> </w:t>
      </w:r>
      <w:r>
        <w:rPr>
          <w:w w:val="105"/>
        </w:rPr>
        <w:t>գործիքի</w:t>
      </w:r>
      <w:r>
        <w:rPr>
          <w:spacing w:val="8"/>
          <w:w w:val="105"/>
        </w:rPr>
        <w:t xml:space="preserve"> </w:t>
      </w:r>
      <w:r>
        <w:rPr>
          <w:w w:val="105"/>
        </w:rPr>
        <w:t>(դարձակներ</w:t>
      </w:r>
      <w:r>
        <w:rPr>
          <w:spacing w:val="8"/>
          <w:w w:val="105"/>
        </w:rPr>
        <w:t xml:space="preserve"> </w:t>
      </w:r>
      <w:r>
        <w:rPr>
          <w:w w:val="105"/>
        </w:rPr>
        <w:t>և</w:t>
      </w:r>
      <w:r>
        <w:rPr>
          <w:spacing w:val="7"/>
          <w:w w:val="105"/>
        </w:rPr>
        <w:t xml:space="preserve"> </w:t>
      </w:r>
      <w:r>
        <w:rPr>
          <w:w w:val="105"/>
        </w:rPr>
        <w:t>այլն),</w:t>
      </w:r>
      <w:r>
        <w:rPr>
          <w:spacing w:val="5"/>
          <w:w w:val="105"/>
        </w:rPr>
        <w:t xml:space="preserve"> </w:t>
      </w:r>
      <w:r>
        <w:rPr>
          <w:w w:val="105"/>
        </w:rPr>
        <w:t>օգտագործման</w:t>
      </w:r>
      <w:r>
        <w:rPr>
          <w:spacing w:val="7"/>
          <w:w w:val="105"/>
        </w:rPr>
        <w:t xml:space="preserve"> </w:t>
      </w:r>
      <w:r>
        <w:rPr>
          <w:w w:val="105"/>
        </w:rPr>
        <w:t>միջոցով,</w:t>
      </w:r>
    </w:p>
    <w:p w14:paraId="20D3A1C9" w14:textId="77777777" w:rsidR="006A01C9" w:rsidRDefault="006A01C9" w:rsidP="006A01C9">
      <w:pPr>
        <w:pStyle w:val="BodyText"/>
        <w:spacing w:line="205" w:lineRule="exact"/>
        <w:ind w:left="467"/>
      </w:pPr>
      <w:r>
        <w:rPr>
          <w:w w:val="105"/>
        </w:rPr>
        <w:t>դ) բաղկացուցիչ մասերից մեկի բացակայությունը կամ չգործելը շարժվող մասերի միացումը դարձնի անհնարին:</w:t>
      </w:r>
    </w:p>
    <w:p w14:paraId="71F26047" w14:textId="77777777" w:rsidR="006A01C9" w:rsidRDefault="006A01C9" w:rsidP="006A01C9">
      <w:pPr>
        <w:pStyle w:val="BodyText"/>
        <w:rPr>
          <w:sz w:val="20"/>
        </w:rPr>
      </w:pPr>
    </w:p>
    <w:p w14:paraId="7A646FD6" w14:textId="77777777" w:rsidR="006A01C9" w:rsidRDefault="006A01C9" w:rsidP="006A01C9">
      <w:pPr>
        <w:pStyle w:val="Heading2"/>
        <w:spacing w:before="120"/>
        <w:ind w:left="525"/>
      </w:pPr>
      <w:r>
        <w:t>Նշում 2*</w:t>
      </w:r>
    </w:p>
    <w:p w14:paraId="7A23623E" w14:textId="77777777" w:rsidR="006A01C9" w:rsidRDefault="006A01C9" w:rsidP="006A01C9">
      <w:pPr>
        <w:pStyle w:val="BodyText"/>
        <w:spacing w:before="5"/>
        <w:rPr>
          <w:sz w:val="25"/>
        </w:rPr>
      </w:pPr>
    </w:p>
    <w:p w14:paraId="3A7CEE51" w14:textId="77777777" w:rsidR="006A01C9" w:rsidRDefault="006A01C9" w:rsidP="006A01C9">
      <w:pPr>
        <w:pStyle w:val="BodyText"/>
        <w:spacing w:before="1" w:after="20"/>
        <w:ind w:left="1371" w:right="1568"/>
        <w:jc w:val="center"/>
      </w:pPr>
      <w:r>
        <w:t>ԼՈՒՍԱՎՈՐՄԱՆ ՆՈՐՄԱՎՈՐՎՈՂ ՑՈՒՑԱՆԻՇՆԵՐԸ</w:t>
      </w:r>
    </w:p>
    <w:tbl>
      <w:tblPr>
        <w:tblW w:w="0" w:type="auto"/>
        <w:tblInd w:w="1308"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1730"/>
        <w:gridCol w:w="718"/>
        <w:gridCol w:w="758"/>
        <w:gridCol w:w="630"/>
        <w:gridCol w:w="802"/>
        <w:gridCol w:w="714"/>
        <w:gridCol w:w="572"/>
        <w:gridCol w:w="649"/>
        <w:gridCol w:w="965"/>
        <w:gridCol w:w="462"/>
        <w:gridCol w:w="632"/>
        <w:gridCol w:w="1126"/>
        <w:gridCol w:w="946"/>
        <w:gridCol w:w="839"/>
        <w:gridCol w:w="1122"/>
      </w:tblGrid>
      <w:tr w:rsidR="006A01C9" w14:paraId="258611DA" w14:textId="77777777" w:rsidTr="006877DE">
        <w:trPr>
          <w:trHeight w:val="474"/>
        </w:trPr>
        <w:tc>
          <w:tcPr>
            <w:tcW w:w="1730" w:type="dxa"/>
            <w:vMerge w:val="restart"/>
            <w:tcBorders>
              <w:left w:val="single" w:sz="12" w:space="0" w:color="EFEFEF"/>
              <w:bottom w:val="nil"/>
              <w:right w:val="single" w:sz="12" w:space="0" w:color="A0A0A0"/>
            </w:tcBorders>
          </w:tcPr>
          <w:p w14:paraId="65CF74C3" w14:textId="77777777" w:rsidR="006A01C9" w:rsidRDefault="006A01C9" w:rsidP="006877DE">
            <w:pPr>
              <w:pStyle w:val="TableParagraph"/>
              <w:spacing w:before="12" w:line="280" w:lineRule="auto"/>
              <w:ind w:left="296" w:right="278" w:hanging="3"/>
              <w:jc w:val="center"/>
              <w:rPr>
                <w:sz w:val="18"/>
                <w:szCs w:val="18"/>
              </w:rPr>
            </w:pPr>
            <w:proofErr w:type="spellStart"/>
            <w:r>
              <w:rPr>
                <w:w w:val="105"/>
                <w:sz w:val="18"/>
                <w:szCs w:val="18"/>
              </w:rPr>
              <w:t>Տեսողական</w:t>
            </w:r>
            <w:proofErr w:type="spellEnd"/>
            <w:r>
              <w:rPr>
                <w:w w:val="105"/>
                <w:sz w:val="18"/>
                <w:szCs w:val="18"/>
              </w:rPr>
              <w:t xml:space="preserve"> </w:t>
            </w:r>
            <w:proofErr w:type="spellStart"/>
            <w:r>
              <w:rPr>
                <w:w w:val="105"/>
                <w:sz w:val="18"/>
                <w:szCs w:val="18"/>
              </w:rPr>
              <w:lastRenderedPageBreak/>
              <w:t>աշխատանքի</w:t>
            </w:r>
            <w:proofErr w:type="spellEnd"/>
            <w:r>
              <w:rPr>
                <w:w w:val="105"/>
                <w:sz w:val="18"/>
                <w:szCs w:val="18"/>
              </w:rPr>
              <w:t xml:space="preserve"> </w:t>
            </w:r>
            <w:proofErr w:type="spellStart"/>
            <w:r>
              <w:rPr>
                <w:w w:val="105"/>
                <w:sz w:val="18"/>
                <w:szCs w:val="18"/>
              </w:rPr>
              <w:t>բնութագիրը</w:t>
            </w:r>
            <w:proofErr w:type="spellEnd"/>
          </w:p>
        </w:tc>
        <w:tc>
          <w:tcPr>
            <w:tcW w:w="718" w:type="dxa"/>
            <w:vMerge w:val="restart"/>
            <w:tcBorders>
              <w:left w:val="single" w:sz="12" w:space="0" w:color="A0A0A0"/>
              <w:bottom w:val="nil"/>
            </w:tcBorders>
          </w:tcPr>
          <w:p w14:paraId="62BF46C9" w14:textId="77777777" w:rsidR="006A01C9" w:rsidRDefault="006A01C9" w:rsidP="006877DE">
            <w:pPr>
              <w:pStyle w:val="TableParagraph"/>
              <w:spacing w:before="12" w:line="280" w:lineRule="auto"/>
              <w:ind w:left="11" w:right="-29"/>
              <w:jc w:val="center"/>
              <w:rPr>
                <w:sz w:val="18"/>
                <w:szCs w:val="18"/>
              </w:rPr>
            </w:pPr>
            <w:proofErr w:type="spellStart"/>
            <w:r>
              <w:rPr>
                <w:w w:val="105"/>
                <w:sz w:val="18"/>
                <w:szCs w:val="18"/>
              </w:rPr>
              <w:lastRenderedPageBreak/>
              <w:t>Նշմար</w:t>
            </w:r>
            <w:proofErr w:type="spellEnd"/>
            <w:r>
              <w:rPr>
                <w:w w:val="105"/>
                <w:sz w:val="18"/>
                <w:szCs w:val="18"/>
              </w:rPr>
              <w:t xml:space="preserve">- </w:t>
            </w:r>
            <w:proofErr w:type="spellStart"/>
            <w:r>
              <w:rPr>
                <w:w w:val="105"/>
                <w:sz w:val="18"/>
                <w:szCs w:val="18"/>
              </w:rPr>
              <w:lastRenderedPageBreak/>
              <w:t>վող</w:t>
            </w:r>
            <w:proofErr w:type="spellEnd"/>
            <w:r>
              <w:rPr>
                <w:w w:val="105"/>
                <w:sz w:val="18"/>
                <w:szCs w:val="18"/>
              </w:rPr>
              <w:t xml:space="preserve"> </w:t>
            </w:r>
            <w:proofErr w:type="spellStart"/>
            <w:r>
              <w:rPr>
                <w:w w:val="105"/>
                <w:sz w:val="18"/>
                <w:szCs w:val="18"/>
              </w:rPr>
              <w:t>օբյեկտի</w:t>
            </w:r>
            <w:proofErr w:type="spellEnd"/>
            <w:r>
              <w:rPr>
                <w:w w:val="105"/>
                <w:sz w:val="18"/>
                <w:szCs w:val="18"/>
              </w:rPr>
              <w:t xml:space="preserve"> </w:t>
            </w:r>
            <w:proofErr w:type="spellStart"/>
            <w:r>
              <w:rPr>
                <w:w w:val="105"/>
                <w:sz w:val="18"/>
                <w:szCs w:val="18"/>
              </w:rPr>
              <w:t>նվազա</w:t>
            </w:r>
            <w:proofErr w:type="spellEnd"/>
            <w:r>
              <w:rPr>
                <w:w w:val="105"/>
                <w:sz w:val="18"/>
                <w:szCs w:val="18"/>
              </w:rPr>
              <w:t xml:space="preserve">- </w:t>
            </w:r>
            <w:proofErr w:type="spellStart"/>
            <w:r>
              <w:rPr>
                <w:w w:val="105"/>
                <w:sz w:val="18"/>
                <w:szCs w:val="18"/>
              </w:rPr>
              <w:t>գույն</w:t>
            </w:r>
            <w:proofErr w:type="spellEnd"/>
            <w:r>
              <w:rPr>
                <w:w w:val="105"/>
                <w:sz w:val="18"/>
                <w:szCs w:val="18"/>
              </w:rPr>
              <w:t xml:space="preserve"> </w:t>
            </w:r>
            <w:proofErr w:type="spellStart"/>
            <w:r>
              <w:rPr>
                <w:w w:val="105"/>
                <w:sz w:val="18"/>
                <w:szCs w:val="18"/>
              </w:rPr>
              <w:t>կամ</w:t>
            </w:r>
            <w:proofErr w:type="spellEnd"/>
            <w:r>
              <w:rPr>
                <w:w w:val="105"/>
                <w:sz w:val="18"/>
                <w:szCs w:val="18"/>
              </w:rPr>
              <w:t xml:space="preserve"> </w:t>
            </w:r>
            <w:proofErr w:type="spellStart"/>
            <w:r>
              <w:rPr>
                <w:w w:val="105"/>
                <w:sz w:val="18"/>
                <w:szCs w:val="18"/>
              </w:rPr>
              <w:t>համար</w:t>
            </w:r>
            <w:proofErr w:type="spellEnd"/>
            <w:r>
              <w:rPr>
                <w:w w:val="105"/>
                <w:sz w:val="18"/>
                <w:szCs w:val="18"/>
              </w:rPr>
              <w:t xml:space="preserve">- </w:t>
            </w:r>
            <w:proofErr w:type="spellStart"/>
            <w:r>
              <w:rPr>
                <w:w w:val="105"/>
                <w:sz w:val="18"/>
                <w:szCs w:val="18"/>
              </w:rPr>
              <w:t>ժեք</w:t>
            </w:r>
            <w:proofErr w:type="spellEnd"/>
            <w:r>
              <w:rPr>
                <w:w w:val="105"/>
                <w:sz w:val="18"/>
                <w:szCs w:val="18"/>
              </w:rPr>
              <w:t xml:space="preserve"> </w:t>
            </w:r>
            <w:proofErr w:type="spellStart"/>
            <w:r>
              <w:rPr>
                <w:w w:val="105"/>
                <w:sz w:val="18"/>
                <w:szCs w:val="18"/>
              </w:rPr>
              <w:t>չափը</w:t>
            </w:r>
            <w:proofErr w:type="spellEnd"/>
            <w:r>
              <w:rPr>
                <w:w w:val="105"/>
                <w:sz w:val="18"/>
                <w:szCs w:val="18"/>
              </w:rPr>
              <w:t xml:space="preserve">, </w:t>
            </w:r>
            <w:proofErr w:type="spellStart"/>
            <w:r>
              <w:rPr>
                <w:w w:val="105"/>
                <w:sz w:val="18"/>
                <w:szCs w:val="18"/>
              </w:rPr>
              <w:t>մմ</w:t>
            </w:r>
            <w:proofErr w:type="spellEnd"/>
          </w:p>
        </w:tc>
        <w:tc>
          <w:tcPr>
            <w:tcW w:w="758" w:type="dxa"/>
            <w:vMerge w:val="restart"/>
            <w:tcBorders>
              <w:bottom w:val="nil"/>
            </w:tcBorders>
          </w:tcPr>
          <w:p w14:paraId="5F0B8713" w14:textId="77777777" w:rsidR="006A01C9" w:rsidRDefault="006A01C9" w:rsidP="006877DE">
            <w:pPr>
              <w:pStyle w:val="TableParagraph"/>
              <w:spacing w:before="12" w:line="280" w:lineRule="auto"/>
              <w:ind w:left="3" w:right="-29"/>
              <w:jc w:val="center"/>
              <w:rPr>
                <w:sz w:val="18"/>
                <w:szCs w:val="18"/>
              </w:rPr>
            </w:pPr>
            <w:proofErr w:type="spellStart"/>
            <w:r>
              <w:rPr>
                <w:w w:val="105"/>
                <w:sz w:val="18"/>
                <w:szCs w:val="18"/>
              </w:rPr>
              <w:lastRenderedPageBreak/>
              <w:t>Տեսողա</w:t>
            </w:r>
            <w:proofErr w:type="spellEnd"/>
            <w:r>
              <w:rPr>
                <w:w w:val="105"/>
                <w:sz w:val="18"/>
                <w:szCs w:val="18"/>
              </w:rPr>
              <w:t xml:space="preserve">- </w:t>
            </w:r>
            <w:proofErr w:type="spellStart"/>
            <w:r>
              <w:rPr>
                <w:w w:val="105"/>
                <w:sz w:val="18"/>
                <w:szCs w:val="18"/>
              </w:rPr>
              <w:lastRenderedPageBreak/>
              <w:t>կան</w:t>
            </w:r>
            <w:proofErr w:type="spellEnd"/>
            <w:r>
              <w:rPr>
                <w:w w:val="105"/>
                <w:sz w:val="18"/>
                <w:szCs w:val="18"/>
              </w:rPr>
              <w:t xml:space="preserve"> </w:t>
            </w:r>
            <w:proofErr w:type="spellStart"/>
            <w:r>
              <w:rPr>
                <w:w w:val="105"/>
                <w:sz w:val="18"/>
                <w:szCs w:val="18"/>
              </w:rPr>
              <w:t>աշխա</w:t>
            </w:r>
            <w:proofErr w:type="spellEnd"/>
            <w:r>
              <w:rPr>
                <w:w w:val="105"/>
                <w:sz w:val="18"/>
                <w:szCs w:val="18"/>
              </w:rPr>
              <w:t xml:space="preserve">- </w:t>
            </w:r>
            <w:proofErr w:type="spellStart"/>
            <w:r>
              <w:rPr>
                <w:w w:val="105"/>
                <w:sz w:val="18"/>
                <w:szCs w:val="18"/>
              </w:rPr>
              <w:t>տանքի</w:t>
            </w:r>
            <w:proofErr w:type="spellEnd"/>
            <w:r>
              <w:rPr>
                <w:w w:val="105"/>
                <w:sz w:val="18"/>
                <w:szCs w:val="18"/>
              </w:rPr>
              <w:t xml:space="preserve"> </w:t>
            </w:r>
            <w:proofErr w:type="spellStart"/>
            <w:r>
              <w:rPr>
                <w:w w:val="105"/>
                <w:sz w:val="18"/>
                <w:szCs w:val="18"/>
              </w:rPr>
              <w:t>կարգը</w:t>
            </w:r>
            <w:proofErr w:type="spellEnd"/>
          </w:p>
        </w:tc>
        <w:tc>
          <w:tcPr>
            <w:tcW w:w="630" w:type="dxa"/>
            <w:vMerge w:val="restart"/>
            <w:tcBorders>
              <w:bottom w:val="nil"/>
              <w:right w:val="single" w:sz="12" w:space="0" w:color="A0A0A0"/>
            </w:tcBorders>
          </w:tcPr>
          <w:p w14:paraId="5849DFFC" w14:textId="77777777" w:rsidR="006A01C9" w:rsidRDefault="006A01C9" w:rsidP="006877DE">
            <w:pPr>
              <w:pStyle w:val="TableParagraph"/>
              <w:spacing w:before="12" w:line="280" w:lineRule="auto"/>
              <w:ind w:left="4" w:right="-15" w:firstLine="1"/>
              <w:jc w:val="center"/>
              <w:rPr>
                <w:sz w:val="18"/>
                <w:szCs w:val="18"/>
              </w:rPr>
            </w:pPr>
            <w:proofErr w:type="spellStart"/>
            <w:r>
              <w:rPr>
                <w:w w:val="105"/>
                <w:sz w:val="18"/>
                <w:szCs w:val="18"/>
              </w:rPr>
              <w:lastRenderedPageBreak/>
              <w:t>Տեսո</w:t>
            </w:r>
            <w:proofErr w:type="spellEnd"/>
            <w:r>
              <w:rPr>
                <w:w w:val="105"/>
                <w:sz w:val="18"/>
                <w:szCs w:val="18"/>
              </w:rPr>
              <w:t xml:space="preserve">- </w:t>
            </w:r>
            <w:proofErr w:type="spellStart"/>
            <w:r>
              <w:rPr>
                <w:w w:val="105"/>
                <w:sz w:val="18"/>
                <w:szCs w:val="18"/>
              </w:rPr>
              <w:lastRenderedPageBreak/>
              <w:t>ղական</w:t>
            </w:r>
            <w:proofErr w:type="spellEnd"/>
            <w:r>
              <w:rPr>
                <w:w w:val="105"/>
                <w:sz w:val="18"/>
                <w:szCs w:val="18"/>
              </w:rPr>
              <w:t xml:space="preserve"> </w:t>
            </w:r>
            <w:proofErr w:type="spellStart"/>
            <w:r>
              <w:rPr>
                <w:w w:val="105"/>
                <w:sz w:val="18"/>
                <w:szCs w:val="18"/>
              </w:rPr>
              <w:t>աշխա</w:t>
            </w:r>
            <w:proofErr w:type="spellEnd"/>
            <w:r>
              <w:rPr>
                <w:w w:val="105"/>
                <w:sz w:val="18"/>
                <w:szCs w:val="18"/>
              </w:rPr>
              <w:t xml:space="preserve">- </w:t>
            </w:r>
            <w:proofErr w:type="spellStart"/>
            <w:r>
              <w:rPr>
                <w:w w:val="105"/>
                <w:sz w:val="18"/>
                <w:szCs w:val="18"/>
              </w:rPr>
              <w:t>տանքի</w:t>
            </w:r>
            <w:proofErr w:type="spellEnd"/>
            <w:r>
              <w:rPr>
                <w:w w:val="105"/>
                <w:sz w:val="18"/>
                <w:szCs w:val="18"/>
              </w:rPr>
              <w:t xml:space="preserve"> </w:t>
            </w:r>
            <w:proofErr w:type="spellStart"/>
            <w:r>
              <w:rPr>
                <w:w w:val="105"/>
                <w:sz w:val="18"/>
                <w:szCs w:val="18"/>
              </w:rPr>
              <w:t>ենթա</w:t>
            </w:r>
            <w:proofErr w:type="spellEnd"/>
            <w:r>
              <w:rPr>
                <w:w w:val="105"/>
                <w:sz w:val="18"/>
                <w:szCs w:val="18"/>
              </w:rPr>
              <w:t xml:space="preserve">- </w:t>
            </w:r>
            <w:proofErr w:type="spellStart"/>
            <w:r>
              <w:rPr>
                <w:w w:val="105"/>
                <w:sz w:val="18"/>
                <w:szCs w:val="18"/>
              </w:rPr>
              <w:t>կարգը</w:t>
            </w:r>
            <w:proofErr w:type="spellEnd"/>
          </w:p>
        </w:tc>
        <w:tc>
          <w:tcPr>
            <w:tcW w:w="802" w:type="dxa"/>
            <w:vMerge w:val="restart"/>
            <w:tcBorders>
              <w:left w:val="single" w:sz="12" w:space="0" w:color="A0A0A0"/>
              <w:bottom w:val="nil"/>
              <w:right w:val="single" w:sz="12" w:space="0" w:color="A0A0A0"/>
            </w:tcBorders>
          </w:tcPr>
          <w:p w14:paraId="25229898" w14:textId="77777777" w:rsidR="006A01C9" w:rsidRDefault="006A01C9" w:rsidP="006877DE">
            <w:pPr>
              <w:pStyle w:val="TableParagraph"/>
              <w:spacing w:before="12" w:line="280" w:lineRule="auto"/>
              <w:ind w:left="12" w:right="-15" w:hanging="6"/>
              <w:jc w:val="center"/>
              <w:rPr>
                <w:sz w:val="18"/>
                <w:szCs w:val="18"/>
              </w:rPr>
            </w:pPr>
            <w:proofErr w:type="spellStart"/>
            <w:r>
              <w:rPr>
                <w:sz w:val="18"/>
                <w:szCs w:val="18"/>
              </w:rPr>
              <w:lastRenderedPageBreak/>
              <w:t>Օբյեկտի</w:t>
            </w:r>
            <w:proofErr w:type="spellEnd"/>
            <w:r>
              <w:rPr>
                <w:sz w:val="18"/>
                <w:szCs w:val="18"/>
              </w:rPr>
              <w:t xml:space="preserve"> </w:t>
            </w:r>
            <w:proofErr w:type="spellStart"/>
            <w:r>
              <w:rPr>
                <w:sz w:val="18"/>
                <w:szCs w:val="18"/>
              </w:rPr>
              <w:lastRenderedPageBreak/>
              <w:t>ցայտու</w:t>
            </w:r>
            <w:proofErr w:type="spellEnd"/>
            <w:r>
              <w:rPr>
                <w:sz w:val="18"/>
                <w:szCs w:val="18"/>
              </w:rPr>
              <w:t xml:space="preserve">- </w:t>
            </w:r>
            <w:proofErr w:type="spellStart"/>
            <w:r>
              <w:rPr>
                <w:sz w:val="18"/>
                <w:szCs w:val="18"/>
              </w:rPr>
              <w:t>նությունը</w:t>
            </w:r>
            <w:proofErr w:type="spellEnd"/>
            <w:r>
              <w:rPr>
                <w:sz w:val="18"/>
                <w:szCs w:val="18"/>
              </w:rPr>
              <w:t xml:space="preserve"> </w:t>
            </w:r>
            <w:proofErr w:type="spellStart"/>
            <w:r>
              <w:rPr>
                <w:sz w:val="18"/>
                <w:szCs w:val="18"/>
              </w:rPr>
              <w:t>ֆոնով</w:t>
            </w:r>
            <w:proofErr w:type="spellEnd"/>
          </w:p>
        </w:tc>
        <w:tc>
          <w:tcPr>
            <w:tcW w:w="714" w:type="dxa"/>
            <w:vMerge w:val="restart"/>
            <w:tcBorders>
              <w:left w:val="single" w:sz="12" w:space="0" w:color="A0A0A0"/>
              <w:bottom w:val="nil"/>
            </w:tcBorders>
          </w:tcPr>
          <w:p w14:paraId="3B44D516" w14:textId="77777777" w:rsidR="006A01C9" w:rsidRDefault="006A01C9" w:rsidP="006877DE">
            <w:pPr>
              <w:pStyle w:val="TableParagraph"/>
              <w:spacing w:before="12" w:line="280" w:lineRule="auto"/>
              <w:ind w:left="12" w:right="-29" w:hanging="2"/>
              <w:jc w:val="center"/>
              <w:rPr>
                <w:sz w:val="18"/>
                <w:szCs w:val="18"/>
              </w:rPr>
            </w:pPr>
            <w:proofErr w:type="spellStart"/>
            <w:r>
              <w:rPr>
                <w:w w:val="105"/>
                <w:sz w:val="18"/>
                <w:szCs w:val="18"/>
              </w:rPr>
              <w:lastRenderedPageBreak/>
              <w:t>Ֆոնի</w:t>
            </w:r>
            <w:proofErr w:type="spellEnd"/>
            <w:r>
              <w:rPr>
                <w:w w:val="105"/>
                <w:sz w:val="18"/>
                <w:szCs w:val="18"/>
              </w:rPr>
              <w:t xml:space="preserve"> </w:t>
            </w:r>
            <w:proofErr w:type="spellStart"/>
            <w:r>
              <w:rPr>
                <w:sz w:val="18"/>
                <w:szCs w:val="18"/>
              </w:rPr>
              <w:lastRenderedPageBreak/>
              <w:t>բնութա</w:t>
            </w:r>
            <w:proofErr w:type="spellEnd"/>
            <w:r>
              <w:rPr>
                <w:sz w:val="18"/>
                <w:szCs w:val="18"/>
              </w:rPr>
              <w:t xml:space="preserve">- </w:t>
            </w:r>
            <w:proofErr w:type="spellStart"/>
            <w:r>
              <w:rPr>
                <w:w w:val="105"/>
                <w:sz w:val="18"/>
                <w:szCs w:val="18"/>
              </w:rPr>
              <w:t>գիրը</w:t>
            </w:r>
            <w:proofErr w:type="spellEnd"/>
          </w:p>
        </w:tc>
        <w:tc>
          <w:tcPr>
            <w:tcW w:w="3280" w:type="dxa"/>
            <w:gridSpan w:val="5"/>
            <w:tcBorders>
              <w:bottom w:val="single" w:sz="12" w:space="0" w:color="A0A0A0"/>
              <w:right w:val="double" w:sz="2" w:space="0" w:color="EFEFEF"/>
            </w:tcBorders>
          </w:tcPr>
          <w:p w14:paraId="5AAF8CF9" w14:textId="77777777" w:rsidR="006A01C9" w:rsidRDefault="006A01C9" w:rsidP="006877DE">
            <w:pPr>
              <w:pStyle w:val="TableParagraph"/>
              <w:spacing w:before="12"/>
              <w:ind w:left="512"/>
              <w:rPr>
                <w:sz w:val="18"/>
                <w:szCs w:val="18"/>
              </w:rPr>
            </w:pPr>
            <w:proofErr w:type="spellStart"/>
            <w:r>
              <w:rPr>
                <w:w w:val="105"/>
                <w:sz w:val="18"/>
                <w:szCs w:val="18"/>
              </w:rPr>
              <w:lastRenderedPageBreak/>
              <w:t>Արհեստական</w:t>
            </w:r>
            <w:proofErr w:type="spellEnd"/>
            <w:r>
              <w:rPr>
                <w:w w:val="105"/>
                <w:sz w:val="18"/>
                <w:szCs w:val="18"/>
              </w:rPr>
              <w:t xml:space="preserve"> </w:t>
            </w:r>
            <w:proofErr w:type="spellStart"/>
            <w:r>
              <w:rPr>
                <w:w w:val="105"/>
                <w:sz w:val="18"/>
                <w:szCs w:val="18"/>
              </w:rPr>
              <w:t>լուսավորում</w:t>
            </w:r>
            <w:proofErr w:type="spellEnd"/>
          </w:p>
        </w:tc>
        <w:tc>
          <w:tcPr>
            <w:tcW w:w="2072" w:type="dxa"/>
            <w:gridSpan w:val="2"/>
            <w:tcBorders>
              <w:left w:val="double" w:sz="2" w:space="0" w:color="EFEFEF"/>
              <w:bottom w:val="single" w:sz="12" w:space="0" w:color="A0A0A0"/>
            </w:tcBorders>
          </w:tcPr>
          <w:p w14:paraId="1BC02073" w14:textId="77777777" w:rsidR="006A01C9" w:rsidRDefault="006A01C9" w:rsidP="006877DE">
            <w:pPr>
              <w:pStyle w:val="TableParagraph"/>
              <w:spacing w:before="12"/>
              <w:ind w:left="139"/>
              <w:rPr>
                <w:sz w:val="18"/>
                <w:szCs w:val="18"/>
              </w:rPr>
            </w:pPr>
            <w:proofErr w:type="spellStart"/>
            <w:r>
              <w:rPr>
                <w:w w:val="105"/>
                <w:sz w:val="18"/>
                <w:szCs w:val="18"/>
              </w:rPr>
              <w:t>Բնական</w:t>
            </w:r>
            <w:proofErr w:type="spellEnd"/>
            <w:r>
              <w:rPr>
                <w:w w:val="105"/>
                <w:sz w:val="18"/>
                <w:szCs w:val="18"/>
              </w:rPr>
              <w:t xml:space="preserve"> </w:t>
            </w:r>
            <w:proofErr w:type="spellStart"/>
            <w:r>
              <w:rPr>
                <w:w w:val="105"/>
                <w:sz w:val="18"/>
                <w:szCs w:val="18"/>
              </w:rPr>
              <w:t>լուսավորում</w:t>
            </w:r>
            <w:proofErr w:type="spellEnd"/>
          </w:p>
        </w:tc>
        <w:tc>
          <w:tcPr>
            <w:tcW w:w="1961" w:type="dxa"/>
            <w:gridSpan w:val="2"/>
            <w:tcBorders>
              <w:bottom w:val="single" w:sz="12" w:space="0" w:color="A0A0A0"/>
              <w:right w:val="single" w:sz="12" w:space="0" w:color="A0A0A0"/>
            </w:tcBorders>
          </w:tcPr>
          <w:p w14:paraId="34A99626" w14:textId="77777777" w:rsidR="006A01C9" w:rsidRDefault="006A01C9" w:rsidP="006877DE">
            <w:pPr>
              <w:pStyle w:val="TableParagraph"/>
              <w:spacing w:before="12"/>
              <w:ind w:left="356" w:right="335"/>
              <w:jc w:val="center"/>
              <w:rPr>
                <w:sz w:val="18"/>
                <w:szCs w:val="18"/>
              </w:rPr>
            </w:pPr>
            <w:proofErr w:type="spellStart"/>
            <w:r>
              <w:rPr>
                <w:w w:val="105"/>
                <w:sz w:val="18"/>
                <w:szCs w:val="18"/>
              </w:rPr>
              <w:t>Համատեղված</w:t>
            </w:r>
            <w:proofErr w:type="spellEnd"/>
          </w:p>
          <w:p w14:paraId="68F1F663" w14:textId="77777777" w:rsidR="006A01C9" w:rsidRDefault="006A01C9" w:rsidP="006877DE">
            <w:pPr>
              <w:pStyle w:val="TableParagraph"/>
              <w:spacing w:before="35" w:line="200" w:lineRule="exact"/>
              <w:ind w:left="356" w:right="329"/>
              <w:jc w:val="center"/>
              <w:rPr>
                <w:sz w:val="18"/>
                <w:szCs w:val="18"/>
              </w:rPr>
            </w:pPr>
            <w:proofErr w:type="spellStart"/>
            <w:r>
              <w:rPr>
                <w:sz w:val="18"/>
                <w:szCs w:val="18"/>
              </w:rPr>
              <w:t>լուսավորում</w:t>
            </w:r>
            <w:proofErr w:type="spellEnd"/>
          </w:p>
        </w:tc>
      </w:tr>
      <w:tr w:rsidR="006A01C9" w14:paraId="7CEEA03E" w14:textId="77777777" w:rsidTr="006877DE">
        <w:trPr>
          <w:trHeight w:val="241"/>
        </w:trPr>
        <w:tc>
          <w:tcPr>
            <w:tcW w:w="1730" w:type="dxa"/>
            <w:vMerge/>
            <w:tcBorders>
              <w:top w:val="nil"/>
              <w:left w:val="single" w:sz="12" w:space="0" w:color="EFEFEF"/>
              <w:bottom w:val="nil"/>
              <w:right w:val="single" w:sz="12" w:space="0" w:color="A0A0A0"/>
            </w:tcBorders>
          </w:tcPr>
          <w:p w14:paraId="2367A287" w14:textId="77777777" w:rsidR="006A01C9" w:rsidRDefault="006A01C9" w:rsidP="006877DE">
            <w:pPr>
              <w:rPr>
                <w:sz w:val="2"/>
                <w:szCs w:val="2"/>
              </w:rPr>
            </w:pPr>
          </w:p>
        </w:tc>
        <w:tc>
          <w:tcPr>
            <w:tcW w:w="718" w:type="dxa"/>
            <w:vMerge/>
            <w:tcBorders>
              <w:top w:val="nil"/>
              <w:left w:val="single" w:sz="12" w:space="0" w:color="A0A0A0"/>
              <w:bottom w:val="nil"/>
            </w:tcBorders>
          </w:tcPr>
          <w:p w14:paraId="59D2CFB6" w14:textId="77777777" w:rsidR="006A01C9" w:rsidRDefault="006A01C9" w:rsidP="006877DE">
            <w:pPr>
              <w:rPr>
                <w:sz w:val="2"/>
                <w:szCs w:val="2"/>
              </w:rPr>
            </w:pPr>
          </w:p>
        </w:tc>
        <w:tc>
          <w:tcPr>
            <w:tcW w:w="758" w:type="dxa"/>
            <w:vMerge/>
            <w:tcBorders>
              <w:top w:val="nil"/>
              <w:bottom w:val="nil"/>
            </w:tcBorders>
          </w:tcPr>
          <w:p w14:paraId="07775B94" w14:textId="77777777" w:rsidR="006A01C9" w:rsidRDefault="006A01C9" w:rsidP="006877DE">
            <w:pPr>
              <w:rPr>
                <w:sz w:val="2"/>
                <w:szCs w:val="2"/>
              </w:rPr>
            </w:pPr>
          </w:p>
        </w:tc>
        <w:tc>
          <w:tcPr>
            <w:tcW w:w="630" w:type="dxa"/>
            <w:vMerge/>
            <w:tcBorders>
              <w:top w:val="nil"/>
              <w:bottom w:val="nil"/>
              <w:right w:val="single" w:sz="12" w:space="0" w:color="A0A0A0"/>
            </w:tcBorders>
          </w:tcPr>
          <w:p w14:paraId="0900E3CF" w14:textId="77777777" w:rsidR="006A01C9" w:rsidRDefault="006A01C9" w:rsidP="006877DE">
            <w:pPr>
              <w:rPr>
                <w:sz w:val="2"/>
                <w:szCs w:val="2"/>
              </w:rPr>
            </w:pPr>
          </w:p>
        </w:tc>
        <w:tc>
          <w:tcPr>
            <w:tcW w:w="802" w:type="dxa"/>
            <w:vMerge/>
            <w:tcBorders>
              <w:top w:val="nil"/>
              <w:left w:val="single" w:sz="12" w:space="0" w:color="A0A0A0"/>
              <w:bottom w:val="nil"/>
              <w:right w:val="single" w:sz="12" w:space="0" w:color="A0A0A0"/>
            </w:tcBorders>
          </w:tcPr>
          <w:p w14:paraId="023021AB" w14:textId="77777777" w:rsidR="006A01C9" w:rsidRDefault="006A01C9" w:rsidP="006877DE">
            <w:pPr>
              <w:rPr>
                <w:sz w:val="2"/>
                <w:szCs w:val="2"/>
              </w:rPr>
            </w:pPr>
          </w:p>
        </w:tc>
        <w:tc>
          <w:tcPr>
            <w:tcW w:w="714" w:type="dxa"/>
            <w:vMerge/>
            <w:tcBorders>
              <w:top w:val="nil"/>
              <w:left w:val="single" w:sz="12" w:space="0" w:color="A0A0A0"/>
              <w:bottom w:val="nil"/>
            </w:tcBorders>
          </w:tcPr>
          <w:p w14:paraId="0B8849B5" w14:textId="77777777" w:rsidR="006A01C9" w:rsidRDefault="006A01C9" w:rsidP="006877DE">
            <w:pPr>
              <w:rPr>
                <w:sz w:val="2"/>
                <w:szCs w:val="2"/>
              </w:rPr>
            </w:pPr>
          </w:p>
        </w:tc>
        <w:tc>
          <w:tcPr>
            <w:tcW w:w="3280" w:type="dxa"/>
            <w:gridSpan w:val="5"/>
            <w:tcBorders>
              <w:top w:val="single" w:sz="12" w:space="0" w:color="A0A0A0"/>
              <w:bottom w:val="single" w:sz="12" w:space="0" w:color="A0A0A0"/>
            </w:tcBorders>
          </w:tcPr>
          <w:p w14:paraId="06805B28" w14:textId="77777777" w:rsidR="006A01C9" w:rsidRDefault="006A01C9" w:rsidP="006877DE">
            <w:pPr>
              <w:pStyle w:val="TableParagraph"/>
              <w:spacing w:before="21" w:line="200" w:lineRule="exact"/>
              <w:ind w:left="587"/>
              <w:rPr>
                <w:sz w:val="18"/>
                <w:szCs w:val="18"/>
              </w:rPr>
            </w:pPr>
            <w:proofErr w:type="spellStart"/>
            <w:r>
              <w:rPr>
                <w:w w:val="105"/>
                <w:sz w:val="18"/>
                <w:szCs w:val="18"/>
              </w:rPr>
              <w:t>Լուսավորվածությունը</w:t>
            </w:r>
            <w:proofErr w:type="spellEnd"/>
            <w:r>
              <w:rPr>
                <w:w w:val="105"/>
                <w:sz w:val="18"/>
                <w:szCs w:val="18"/>
              </w:rPr>
              <w:t xml:space="preserve">, </w:t>
            </w:r>
            <w:proofErr w:type="spellStart"/>
            <w:r>
              <w:rPr>
                <w:w w:val="105"/>
                <w:sz w:val="18"/>
                <w:szCs w:val="18"/>
              </w:rPr>
              <w:t>լք</w:t>
            </w:r>
            <w:proofErr w:type="spellEnd"/>
          </w:p>
        </w:tc>
        <w:tc>
          <w:tcPr>
            <w:tcW w:w="4033" w:type="dxa"/>
            <w:gridSpan w:val="4"/>
            <w:tcBorders>
              <w:top w:val="single" w:sz="12" w:space="0" w:color="A0A0A0"/>
              <w:bottom w:val="single" w:sz="12" w:space="0" w:color="A0A0A0"/>
              <w:right w:val="single" w:sz="12" w:space="0" w:color="A0A0A0"/>
            </w:tcBorders>
          </w:tcPr>
          <w:p w14:paraId="0535D30F" w14:textId="77777777" w:rsidR="006A01C9" w:rsidRDefault="006A01C9" w:rsidP="006877DE">
            <w:pPr>
              <w:pStyle w:val="TableParagraph"/>
              <w:spacing w:before="21" w:line="200" w:lineRule="exact"/>
              <w:ind w:left="1701" w:right="1674"/>
              <w:jc w:val="center"/>
              <w:rPr>
                <w:sz w:val="18"/>
                <w:szCs w:val="18"/>
              </w:rPr>
            </w:pPr>
            <w:proofErr w:type="gramStart"/>
            <w:r>
              <w:rPr>
                <w:w w:val="105"/>
                <w:sz w:val="18"/>
                <w:szCs w:val="18"/>
              </w:rPr>
              <w:t>ԲԼԳ,%</w:t>
            </w:r>
            <w:proofErr w:type="gramEnd"/>
          </w:p>
        </w:tc>
      </w:tr>
      <w:tr w:rsidR="006A01C9" w14:paraId="3537EC7F" w14:textId="77777777" w:rsidTr="006877DE">
        <w:trPr>
          <w:trHeight w:val="1933"/>
        </w:trPr>
        <w:tc>
          <w:tcPr>
            <w:tcW w:w="1730" w:type="dxa"/>
            <w:vMerge/>
            <w:tcBorders>
              <w:top w:val="nil"/>
              <w:left w:val="single" w:sz="12" w:space="0" w:color="EFEFEF"/>
              <w:bottom w:val="nil"/>
              <w:right w:val="single" w:sz="12" w:space="0" w:color="A0A0A0"/>
            </w:tcBorders>
          </w:tcPr>
          <w:p w14:paraId="698673DB" w14:textId="77777777" w:rsidR="006A01C9" w:rsidRDefault="006A01C9" w:rsidP="006877DE">
            <w:pPr>
              <w:rPr>
                <w:sz w:val="2"/>
                <w:szCs w:val="2"/>
              </w:rPr>
            </w:pPr>
          </w:p>
        </w:tc>
        <w:tc>
          <w:tcPr>
            <w:tcW w:w="718" w:type="dxa"/>
            <w:vMerge/>
            <w:tcBorders>
              <w:top w:val="nil"/>
              <w:left w:val="single" w:sz="12" w:space="0" w:color="A0A0A0"/>
              <w:bottom w:val="nil"/>
            </w:tcBorders>
          </w:tcPr>
          <w:p w14:paraId="66178787" w14:textId="77777777" w:rsidR="006A01C9" w:rsidRDefault="006A01C9" w:rsidP="006877DE">
            <w:pPr>
              <w:rPr>
                <w:sz w:val="2"/>
                <w:szCs w:val="2"/>
              </w:rPr>
            </w:pPr>
          </w:p>
        </w:tc>
        <w:tc>
          <w:tcPr>
            <w:tcW w:w="758" w:type="dxa"/>
            <w:vMerge/>
            <w:tcBorders>
              <w:top w:val="nil"/>
              <w:bottom w:val="nil"/>
            </w:tcBorders>
          </w:tcPr>
          <w:p w14:paraId="2FB72042" w14:textId="77777777" w:rsidR="006A01C9" w:rsidRDefault="006A01C9" w:rsidP="006877DE">
            <w:pPr>
              <w:rPr>
                <w:sz w:val="2"/>
                <w:szCs w:val="2"/>
              </w:rPr>
            </w:pPr>
          </w:p>
        </w:tc>
        <w:tc>
          <w:tcPr>
            <w:tcW w:w="630" w:type="dxa"/>
            <w:vMerge/>
            <w:tcBorders>
              <w:top w:val="nil"/>
              <w:bottom w:val="nil"/>
              <w:right w:val="single" w:sz="12" w:space="0" w:color="A0A0A0"/>
            </w:tcBorders>
          </w:tcPr>
          <w:p w14:paraId="1F5D5221" w14:textId="77777777" w:rsidR="006A01C9" w:rsidRDefault="006A01C9" w:rsidP="006877DE">
            <w:pPr>
              <w:rPr>
                <w:sz w:val="2"/>
                <w:szCs w:val="2"/>
              </w:rPr>
            </w:pPr>
          </w:p>
        </w:tc>
        <w:tc>
          <w:tcPr>
            <w:tcW w:w="802" w:type="dxa"/>
            <w:vMerge/>
            <w:tcBorders>
              <w:top w:val="nil"/>
              <w:left w:val="single" w:sz="12" w:space="0" w:color="A0A0A0"/>
              <w:bottom w:val="nil"/>
              <w:right w:val="single" w:sz="12" w:space="0" w:color="A0A0A0"/>
            </w:tcBorders>
          </w:tcPr>
          <w:p w14:paraId="5A2480C5" w14:textId="77777777" w:rsidR="006A01C9" w:rsidRDefault="006A01C9" w:rsidP="006877DE">
            <w:pPr>
              <w:rPr>
                <w:sz w:val="2"/>
                <w:szCs w:val="2"/>
              </w:rPr>
            </w:pPr>
          </w:p>
        </w:tc>
        <w:tc>
          <w:tcPr>
            <w:tcW w:w="714" w:type="dxa"/>
            <w:vMerge/>
            <w:tcBorders>
              <w:top w:val="nil"/>
              <w:left w:val="single" w:sz="12" w:space="0" w:color="A0A0A0"/>
              <w:bottom w:val="nil"/>
            </w:tcBorders>
          </w:tcPr>
          <w:p w14:paraId="456CFC07" w14:textId="77777777" w:rsidR="006A01C9" w:rsidRDefault="006A01C9" w:rsidP="006877DE">
            <w:pPr>
              <w:rPr>
                <w:sz w:val="2"/>
                <w:szCs w:val="2"/>
              </w:rPr>
            </w:pPr>
          </w:p>
        </w:tc>
        <w:tc>
          <w:tcPr>
            <w:tcW w:w="1221" w:type="dxa"/>
            <w:gridSpan w:val="2"/>
            <w:tcBorders>
              <w:top w:val="single" w:sz="12" w:space="0" w:color="A0A0A0"/>
              <w:bottom w:val="single" w:sz="12" w:space="0" w:color="A0A0A0"/>
              <w:right w:val="double" w:sz="2" w:space="0" w:color="EFEFEF"/>
            </w:tcBorders>
          </w:tcPr>
          <w:p w14:paraId="010D790E" w14:textId="77777777" w:rsidR="006A01C9" w:rsidRDefault="006A01C9" w:rsidP="006877DE">
            <w:pPr>
              <w:pStyle w:val="TableParagraph"/>
              <w:spacing w:before="21" w:line="280" w:lineRule="auto"/>
              <w:ind w:left="18" w:right="-15"/>
              <w:jc w:val="center"/>
              <w:rPr>
                <w:sz w:val="18"/>
                <w:szCs w:val="18"/>
              </w:rPr>
            </w:pPr>
            <w:proofErr w:type="spellStart"/>
            <w:r>
              <w:rPr>
                <w:w w:val="105"/>
                <w:sz w:val="18"/>
                <w:szCs w:val="18"/>
              </w:rPr>
              <w:t>Լուսավորման</w:t>
            </w:r>
            <w:proofErr w:type="spellEnd"/>
            <w:r>
              <w:rPr>
                <w:w w:val="105"/>
                <w:sz w:val="18"/>
                <w:szCs w:val="18"/>
              </w:rPr>
              <w:t xml:space="preserve"> </w:t>
            </w:r>
            <w:proofErr w:type="spellStart"/>
            <w:r>
              <w:rPr>
                <w:w w:val="105"/>
                <w:sz w:val="18"/>
                <w:szCs w:val="18"/>
              </w:rPr>
              <w:t>համակցված</w:t>
            </w:r>
            <w:proofErr w:type="spellEnd"/>
            <w:r>
              <w:rPr>
                <w:w w:val="105"/>
                <w:sz w:val="18"/>
                <w:szCs w:val="18"/>
              </w:rPr>
              <w:t xml:space="preserve"> </w:t>
            </w:r>
            <w:proofErr w:type="spellStart"/>
            <w:r>
              <w:rPr>
                <w:w w:val="105"/>
                <w:sz w:val="18"/>
                <w:szCs w:val="18"/>
              </w:rPr>
              <w:t>համակարգի</w:t>
            </w:r>
            <w:proofErr w:type="spellEnd"/>
            <w:r>
              <w:rPr>
                <w:w w:val="105"/>
                <w:sz w:val="18"/>
                <w:szCs w:val="18"/>
              </w:rPr>
              <w:t xml:space="preserve"> </w:t>
            </w:r>
            <w:proofErr w:type="spellStart"/>
            <w:r>
              <w:rPr>
                <w:w w:val="105"/>
                <w:sz w:val="18"/>
                <w:szCs w:val="18"/>
              </w:rPr>
              <w:t>դեպքում</w:t>
            </w:r>
            <w:proofErr w:type="spellEnd"/>
          </w:p>
        </w:tc>
        <w:tc>
          <w:tcPr>
            <w:tcW w:w="965" w:type="dxa"/>
            <w:vMerge w:val="restart"/>
            <w:tcBorders>
              <w:top w:val="single" w:sz="12" w:space="0" w:color="A0A0A0"/>
              <w:bottom w:val="nil"/>
            </w:tcBorders>
          </w:tcPr>
          <w:p w14:paraId="7CE9BFC3" w14:textId="77777777" w:rsidR="006A01C9" w:rsidRDefault="006A01C9" w:rsidP="006877DE">
            <w:pPr>
              <w:pStyle w:val="TableParagraph"/>
              <w:spacing w:before="21" w:line="280" w:lineRule="auto"/>
              <w:ind w:left="4" w:right="-29"/>
              <w:jc w:val="center"/>
              <w:rPr>
                <w:sz w:val="18"/>
                <w:szCs w:val="18"/>
              </w:rPr>
            </w:pPr>
            <w:proofErr w:type="spellStart"/>
            <w:r>
              <w:rPr>
                <w:sz w:val="18"/>
                <w:szCs w:val="18"/>
              </w:rPr>
              <w:t>Ընդհանուր</w:t>
            </w:r>
            <w:proofErr w:type="spellEnd"/>
            <w:r>
              <w:rPr>
                <w:sz w:val="18"/>
                <w:szCs w:val="18"/>
              </w:rPr>
              <w:t xml:space="preserve"> </w:t>
            </w:r>
            <w:proofErr w:type="spellStart"/>
            <w:r>
              <w:rPr>
                <w:w w:val="105"/>
                <w:sz w:val="18"/>
                <w:szCs w:val="18"/>
              </w:rPr>
              <w:t>լուսավոր</w:t>
            </w:r>
            <w:proofErr w:type="spellEnd"/>
            <w:r>
              <w:rPr>
                <w:w w:val="105"/>
                <w:sz w:val="18"/>
                <w:szCs w:val="18"/>
              </w:rPr>
              <w:t xml:space="preserve">- </w:t>
            </w:r>
            <w:proofErr w:type="spellStart"/>
            <w:r>
              <w:rPr>
                <w:w w:val="105"/>
                <w:sz w:val="18"/>
                <w:szCs w:val="18"/>
              </w:rPr>
              <w:t>ման</w:t>
            </w:r>
            <w:proofErr w:type="spellEnd"/>
          </w:p>
          <w:p w14:paraId="2E6E8617" w14:textId="77777777" w:rsidR="006A01C9" w:rsidRDefault="006A01C9" w:rsidP="006877DE">
            <w:pPr>
              <w:pStyle w:val="TableParagraph"/>
              <w:spacing w:line="280" w:lineRule="auto"/>
              <w:ind w:left="114" w:right="88" w:firstLine="76"/>
              <w:jc w:val="both"/>
              <w:rPr>
                <w:sz w:val="18"/>
                <w:szCs w:val="18"/>
              </w:rPr>
            </w:pPr>
            <w:proofErr w:type="spellStart"/>
            <w:r>
              <w:rPr>
                <w:w w:val="105"/>
                <w:sz w:val="18"/>
                <w:szCs w:val="18"/>
              </w:rPr>
              <w:t>համա</w:t>
            </w:r>
            <w:proofErr w:type="spellEnd"/>
            <w:r>
              <w:rPr>
                <w:w w:val="105"/>
                <w:sz w:val="18"/>
                <w:szCs w:val="18"/>
              </w:rPr>
              <w:t xml:space="preserve">- </w:t>
            </w:r>
            <w:proofErr w:type="spellStart"/>
            <w:r>
              <w:rPr>
                <w:w w:val="105"/>
                <w:sz w:val="18"/>
                <w:szCs w:val="18"/>
              </w:rPr>
              <w:t>կարգի</w:t>
            </w:r>
            <w:proofErr w:type="spellEnd"/>
            <w:r>
              <w:rPr>
                <w:w w:val="105"/>
                <w:sz w:val="18"/>
                <w:szCs w:val="18"/>
              </w:rPr>
              <w:t xml:space="preserve"> </w:t>
            </w:r>
            <w:proofErr w:type="spellStart"/>
            <w:r>
              <w:rPr>
                <w:sz w:val="18"/>
                <w:szCs w:val="18"/>
              </w:rPr>
              <w:t>դեպքում</w:t>
            </w:r>
            <w:proofErr w:type="spellEnd"/>
          </w:p>
        </w:tc>
        <w:tc>
          <w:tcPr>
            <w:tcW w:w="1094" w:type="dxa"/>
            <w:gridSpan w:val="2"/>
            <w:tcBorders>
              <w:top w:val="single" w:sz="12" w:space="0" w:color="A0A0A0"/>
              <w:bottom w:val="single" w:sz="12" w:space="0" w:color="A0A0A0"/>
            </w:tcBorders>
          </w:tcPr>
          <w:p w14:paraId="611AF519" w14:textId="77777777" w:rsidR="006A01C9" w:rsidRDefault="006A01C9" w:rsidP="006877DE">
            <w:pPr>
              <w:pStyle w:val="TableParagraph"/>
              <w:spacing w:before="21" w:line="280" w:lineRule="auto"/>
              <w:ind w:left="13" w:right="-15" w:firstLine="2"/>
              <w:jc w:val="center"/>
              <w:rPr>
                <w:sz w:val="18"/>
                <w:szCs w:val="18"/>
              </w:rPr>
            </w:pPr>
            <w:proofErr w:type="spellStart"/>
            <w:r>
              <w:rPr>
                <w:w w:val="105"/>
                <w:sz w:val="18"/>
                <w:szCs w:val="18"/>
              </w:rPr>
              <w:t>Շլացման</w:t>
            </w:r>
            <w:proofErr w:type="spellEnd"/>
            <w:r>
              <w:rPr>
                <w:w w:val="105"/>
                <w:sz w:val="18"/>
                <w:szCs w:val="18"/>
              </w:rPr>
              <w:t xml:space="preserve"> </w:t>
            </w:r>
            <w:proofErr w:type="spellStart"/>
            <w:r>
              <w:rPr>
                <w:w w:val="105"/>
                <w:sz w:val="18"/>
                <w:szCs w:val="18"/>
              </w:rPr>
              <w:t>ցուցանիշի</w:t>
            </w:r>
            <w:proofErr w:type="spellEnd"/>
            <w:r>
              <w:rPr>
                <w:w w:val="105"/>
                <w:sz w:val="18"/>
                <w:szCs w:val="18"/>
              </w:rPr>
              <w:t xml:space="preserve"> և </w:t>
            </w:r>
            <w:proofErr w:type="spellStart"/>
            <w:r>
              <w:rPr>
                <w:w w:val="105"/>
                <w:sz w:val="18"/>
                <w:szCs w:val="18"/>
              </w:rPr>
              <w:t>բաբախման</w:t>
            </w:r>
            <w:proofErr w:type="spellEnd"/>
            <w:r>
              <w:rPr>
                <w:w w:val="105"/>
                <w:sz w:val="18"/>
                <w:szCs w:val="18"/>
              </w:rPr>
              <w:t xml:space="preserve"> </w:t>
            </w:r>
            <w:proofErr w:type="spellStart"/>
            <w:r>
              <w:rPr>
                <w:w w:val="105"/>
                <w:sz w:val="18"/>
                <w:szCs w:val="18"/>
              </w:rPr>
              <w:t>գործակցի</w:t>
            </w:r>
            <w:proofErr w:type="spellEnd"/>
            <w:r>
              <w:rPr>
                <w:w w:val="105"/>
                <w:sz w:val="18"/>
                <w:szCs w:val="18"/>
              </w:rPr>
              <w:t xml:space="preserve"> </w:t>
            </w:r>
            <w:proofErr w:type="spellStart"/>
            <w:r>
              <w:rPr>
                <w:w w:val="105"/>
                <w:sz w:val="18"/>
                <w:szCs w:val="18"/>
              </w:rPr>
              <w:t>նորմավոր</w:t>
            </w:r>
            <w:proofErr w:type="spellEnd"/>
            <w:r>
              <w:rPr>
                <w:w w:val="105"/>
                <w:sz w:val="18"/>
                <w:szCs w:val="18"/>
              </w:rPr>
              <w:t xml:space="preserve">- </w:t>
            </w:r>
            <w:proofErr w:type="spellStart"/>
            <w:r>
              <w:rPr>
                <w:w w:val="105"/>
                <w:sz w:val="18"/>
                <w:szCs w:val="18"/>
              </w:rPr>
              <w:t>վող</w:t>
            </w:r>
            <w:proofErr w:type="spellEnd"/>
            <w:r>
              <w:rPr>
                <w:w w:val="105"/>
                <w:sz w:val="18"/>
                <w:szCs w:val="18"/>
              </w:rPr>
              <w:t xml:space="preserve"> </w:t>
            </w:r>
            <w:proofErr w:type="spellStart"/>
            <w:r>
              <w:rPr>
                <w:w w:val="105"/>
                <w:sz w:val="18"/>
                <w:szCs w:val="18"/>
              </w:rPr>
              <w:t>մեծու</w:t>
            </w:r>
            <w:proofErr w:type="spellEnd"/>
            <w:r>
              <w:rPr>
                <w:w w:val="105"/>
                <w:sz w:val="18"/>
                <w:szCs w:val="18"/>
              </w:rPr>
              <w:t xml:space="preserve">- </w:t>
            </w:r>
            <w:proofErr w:type="spellStart"/>
            <w:r>
              <w:rPr>
                <w:w w:val="105"/>
                <w:sz w:val="18"/>
                <w:szCs w:val="18"/>
              </w:rPr>
              <w:t>թյունների</w:t>
            </w:r>
            <w:proofErr w:type="spellEnd"/>
          </w:p>
          <w:p w14:paraId="6239AAA1" w14:textId="77777777" w:rsidR="006A01C9" w:rsidRDefault="006A01C9" w:rsidP="006877DE">
            <w:pPr>
              <w:pStyle w:val="TableParagraph"/>
              <w:spacing w:line="197" w:lineRule="exact"/>
              <w:ind w:left="4" w:right="-29"/>
              <w:jc w:val="center"/>
              <w:rPr>
                <w:sz w:val="18"/>
                <w:szCs w:val="18"/>
              </w:rPr>
            </w:pPr>
            <w:proofErr w:type="spellStart"/>
            <w:r>
              <w:rPr>
                <w:sz w:val="18"/>
                <w:szCs w:val="18"/>
              </w:rPr>
              <w:t>զուգակցումը</w:t>
            </w:r>
            <w:proofErr w:type="spellEnd"/>
          </w:p>
        </w:tc>
        <w:tc>
          <w:tcPr>
            <w:tcW w:w="1126" w:type="dxa"/>
            <w:vMerge w:val="restart"/>
            <w:tcBorders>
              <w:top w:val="single" w:sz="12" w:space="0" w:color="A0A0A0"/>
              <w:bottom w:val="nil"/>
              <w:right w:val="single" w:sz="12" w:space="0" w:color="A0A0A0"/>
            </w:tcBorders>
          </w:tcPr>
          <w:p w14:paraId="5953C791" w14:textId="77777777" w:rsidR="006A01C9" w:rsidRDefault="006A01C9" w:rsidP="006877DE">
            <w:pPr>
              <w:pStyle w:val="TableParagraph"/>
              <w:spacing w:before="21" w:line="280" w:lineRule="auto"/>
              <w:ind w:left="4" w:right="-29" w:hanging="4"/>
              <w:jc w:val="center"/>
              <w:rPr>
                <w:sz w:val="18"/>
                <w:szCs w:val="18"/>
              </w:rPr>
            </w:pPr>
            <w:proofErr w:type="spellStart"/>
            <w:r>
              <w:rPr>
                <w:w w:val="105"/>
                <w:sz w:val="18"/>
                <w:szCs w:val="18"/>
              </w:rPr>
              <w:t>Վերին</w:t>
            </w:r>
            <w:proofErr w:type="spellEnd"/>
            <w:r>
              <w:rPr>
                <w:w w:val="105"/>
                <w:sz w:val="18"/>
                <w:szCs w:val="18"/>
              </w:rPr>
              <w:t xml:space="preserve"> </w:t>
            </w:r>
            <w:proofErr w:type="spellStart"/>
            <w:r>
              <w:rPr>
                <w:w w:val="105"/>
                <w:sz w:val="18"/>
                <w:szCs w:val="18"/>
              </w:rPr>
              <w:t>կամ</w:t>
            </w:r>
            <w:proofErr w:type="spellEnd"/>
            <w:r>
              <w:rPr>
                <w:w w:val="105"/>
                <w:sz w:val="18"/>
                <w:szCs w:val="18"/>
              </w:rPr>
              <w:t xml:space="preserve"> </w:t>
            </w:r>
            <w:proofErr w:type="spellStart"/>
            <w:r>
              <w:rPr>
                <w:w w:val="105"/>
                <w:sz w:val="18"/>
                <w:szCs w:val="18"/>
              </w:rPr>
              <w:t>համակցված</w:t>
            </w:r>
            <w:proofErr w:type="spellEnd"/>
            <w:r>
              <w:rPr>
                <w:w w:val="105"/>
                <w:sz w:val="18"/>
                <w:szCs w:val="18"/>
              </w:rPr>
              <w:t xml:space="preserve"> </w:t>
            </w:r>
            <w:proofErr w:type="spellStart"/>
            <w:r>
              <w:rPr>
                <w:w w:val="105"/>
                <w:sz w:val="18"/>
                <w:szCs w:val="18"/>
              </w:rPr>
              <w:t>լուսավորման</w:t>
            </w:r>
            <w:proofErr w:type="spellEnd"/>
            <w:r>
              <w:rPr>
                <w:w w:val="105"/>
                <w:sz w:val="18"/>
                <w:szCs w:val="18"/>
              </w:rPr>
              <w:t xml:space="preserve"> </w:t>
            </w:r>
            <w:proofErr w:type="spellStart"/>
            <w:r>
              <w:rPr>
                <w:w w:val="105"/>
                <w:sz w:val="18"/>
                <w:szCs w:val="18"/>
              </w:rPr>
              <w:t>դեպքում</w:t>
            </w:r>
            <w:proofErr w:type="spellEnd"/>
          </w:p>
        </w:tc>
        <w:tc>
          <w:tcPr>
            <w:tcW w:w="946" w:type="dxa"/>
            <w:vMerge w:val="restart"/>
            <w:tcBorders>
              <w:top w:val="single" w:sz="12" w:space="0" w:color="A0A0A0"/>
              <w:left w:val="single" w:sz="12" w:space="0" w:color="A0A0A0"/>
              <w:bottom w:val="nil"/>
            </w:tcBorders>
          </w:tcPr>
          <w:p w14:paraId="7E1BE0C9" w14:textId="77777777" w:rsidR="006A01C9" w:rsidRDefault="006A01C9" w:rsidP="006877DE">
            <w:pPr>
              <w:pStyle w:val="TableParagraph"/>
              <w:spacing w:before="21" w:line="280" w:lineRule="auto"/>
              <w:ind w:left="14" w:right="-29"/>
              <w:jc w:val="center"/>
              <w:rPr>
                <w:sz w:val="18"/>
                <w:szCs w:val="18"/>
              </w:rPr>
            </w:pPr>
            <w:proofErr w:type="spellStart"/>
            <w:r>
              <w:rPr>
                <w:sz w:val="18"/>
                <w:szCs w:val="18"/>
              </w:rPr>
              <w:t>Կողմնային</w:t>
            </w:r>
            <w:proofErr w:type="spellEnd"/>
            <w:r>
              <w:rPr>
                <w:sz w:val="18"/>
                <w:szCs w:val="18"/>
              </w:rPr>
              <w:t xml:space="preserve"> </w:t>
            </w:r>
            <w:proofErr w:type="spellStart"/>
            <w:r>
              <w:rPr>
                <w:w w:val="105"/>
                <w:sz w:val="18"/>
                <w:szCs w:val="18"/>
              </w:rPr>
              <w:t>լուսավոր</w:t>
            </w:r>
            <w:proofErr w:type="spellEnd"/>
            <w:r>
              <w:rPr>
                <w:w w:val="105"/>
                <w:sz w:val="18"/>
                <w:szCs w:val="18"/>
              </w:rPr>
              <w:t xml:space="preserve">- </w:t>
            </w:r>
            <w:proofErr w:type="spellStart"/>
            <w:r>
              <w:rPr>
                <w:w w:val="105"/>
                <w:sz w:val="18"/>
                <w:szCs w:val="18"/>
              </w:rPr>
              <w:t>ման</w:t>
            </w:r>
            <w:proofErr w:type="spellEnd"/>
            <w:r>
              <w:rPr>
                <w:w w:val="105"/>
                <w:sz w:val="18"/>
                <w:szCs w:val="18"/>
              </w:rPr>
              <w:t xml:space="preserve"> </w:t>
            </w:r>
            <w:proofErr w:type="spellStart"/>
            <w:r>
              <w:rPr>
                <w:w w:val="105"/>
                <w:sz w:val="18"/>
                <w:szCs w:val="18"/>
              </w:rPr>
              <w:t>դեպքում</w:t>
            </w:r>
            <w:proofErr w:type="spellEnd"/>
          </w:p>
        </w:tc>
        <w:tc>
          <w:tcPr>
            <w:tcW w:w="839" w:type="dxa"/>
            <w:vMerge w:val="restart"/>
            <w:tcBorders>
              <w:top w:val="single" w:sz="12" w:space="0" w:color="A0A0A0"/>
              <w:bottom w:val="nil"/>
            </w:tcBorders>
          </w:tcPr>
          <w:p w14:paraId="0E8B7A6E" w14:textId="77777777" w:rsidR="006A01C9" w:rsidRDefault="006A01C9" w:rsidP="006877DE">
            <w:pPr>
              <w:pStyle w:val="TableParagraph"/>
              <w:spacing w:before="21" w:line="280" w:lineRule="auto"/>
              <w:ind w:left="6" w:right="-29" w:hanging="5"/>
              <w:jc w:val="center"/>
              <w:rPr>
                <w:sz w:val="18"/>
                <w:szCs w:val="18"/>
              </w:rPr>
            </w:pPr>
            <w:proofErr w:type="spellStart"/>
            <w:r>
              <w:rPr>
                <w:w w:val="105"/>
                <w:sz w:val="18"/>
                <w:szCs w:val="18"/>
              </w:rPr>
              <w:t>Վերին</w:t>
            </w:r>
            <w:proofErr w:type="spellEnd"/>
            <w:r>
              <w:rPr>
                <w:w w:val="105"/>
                <w:sz w:val="18"/>
                <w:szCs w:val="18"/>
              </w:rPr>
              <w:t xml:space="preserve"> </w:t>
            </w:r>
            <w:proofErr w:type="spellStart"/>
            <w:r>
              <w:rPr>
                <w:w w:val="105"/>
                <w:sz w:val="18"/>
                <w:szCs w:val="18"/>
              </w:rPr>
              <w:t>կամ</w:t>
            </w:r>
            <w:proofErr w:type="spellEnd"/>
            <w:r>
              <w:rPr>
                <w:w w:val="105"/>
                <w:sz w:val="18"/>
                <w:szCs w:val="18"/>
              </w:rPr>
              <w:t xml:space="preserve"> </w:t>
            </w:r>
            <w:proofErr w:type="spellStart"/>
            <w:r>
              <w:rPr>
                <w:w w:val="105"/>
                <w:sz w:val="18"/>
                <w:szCs w:val="18"/>
              </w:rPr>
              <w:t>համակց</w:t>
            </w:r>
            <w:proofErr w:type="spellEnd"/>
            <w:r>
              <w:rPr>
                <w:w w:val="105"/>
                <w:sz w:val="18"/>
                <w:szCs w:val="18"/>
              </w:rPr>
              <w:t xml:space="preserve">- </w:t>
            </w:r>
            <w:proofErr w:type="spellStart"/>
            <w:r>
              <w:rPr>
                <w:w w:val="105"/>
                <w:sz w:val="18"/>
                <w:szCs w:val="18"/>
              </w:rPr>
              <w:t>ված</w:t>
            </w:r>
            <w:proofErr w:type="spellEnd"/>
            <w:r>
              <w:rPr>
                <w:w w:val="105"/>
                <w:sz w:val="18"/>
                <w:szCs w:val="18"/>
              </w:rPr>
              <w:t xml:space="preserve"> </w:t>
            </w:r>
            <w:proofErr w:type="spellStart"/>
            <w:r>
              <w:rPr>
                <w:sz w:val="18"/>
                <w:szCs w:val="18"/>
              </w:rPr>
              <w:t>լուսավոր</w:t>
            </w:r>
            <w:proofErr w:type="spellEnd"/>
            <w:r>
              <w:rPr>
                <w:sz w:val="18"/>
                <w:szCs w:val="18"/>
              </w:rPr>
              <w:t xml:space="preserve">- </w:t>
            </w:r>
            <w:proofErr w:type="spellStart"/>
            <w:r>
              <w:rPr>
                <w:w w:val="105"/>
                <w:sz w:val="18"/>
                <w:szCs w:val="18"/>
              </w:rPr>
              <w:t>ման</w:t>
            </w:r>
            <w:proofErr w:type="spellEnd"/>
            <w:r>
              <w:rPr>
                <w:w w:val="105"/>
                <w:sz w:val="18"/>
                <w:szCs w:val="18"/>
              </w:rPr>
              <w:t xml:space="preserve"> </w:t>
            </w:r>
            <w:proofErr w:type="spellStart"/>
            <w:r>
              <w:rPr>
                <w:w w:val="105"/>
                <w:sz w:val="18"/>
                <w:szCs w:val="18"/>
              </w:rPr>
              <w:t>դեպքում</w:t>
            </w:r>
            <w:proofErr w:type="spellEnd"/>
          </w:p>
        </w:tc>
        <w:tc>
          <w:tcPr>
            <w:tcW w:w="1122" w:type="dxa"/>
            <w:vMerge w:val="restart"/>
            <w:tcBorders>
              <w:top w:val="single" w:sz="12" w:space="0" w:color="A0A0A0"/>
              <w:bottom w:val="nil"/>
              <w:right w:val="single" w:sz="12" w:space="0" w:color="A0A0A0"/>
            </w:tcBorders>
          </w:tcPr>
          <w:p w14:paraId="17E487BC" w14:textId="77777777" w:rsidR="006A01C9" w:rsidRDefault="006A01C9" w:rsidP="006877DE">
            <w:pPr>
              <w:pStyle w:val="TableParagraph"/>
              <w:spacing w:before="21" w:line="280" w:lineRule="auto"/>
              <w:ind w:left="7" w:right="-29" w:hanging="3"/>
              <w:jc w:val="center"/>
              <w:rPr>
                <w:sz w:val="18"/>
                <w:szCs w:val="18"/>
              </w:rPr>
            </w:pPr>
            <w:proofErr w:type="spellStart"/>
            <w:r>
              <w:rPr>
                <w:w w:val="105"/>
                <w:sz w:val="18"/>
                <w:szCs w:val="18"/>
              </w:rPr>
              <w:t>Կողմնային</w:t>
            </w:r>
            <w:proofErr w:type="spellEnd"/>
            <w:r>
              <w:rPr>
                <w:w w:val="105"/>
                <w:sz w:val="18"/>
                <w:szCs w:val="18"/>
              </w:rPr>
              <w:t xml:space="preserve"> </w:t>
            </w:r>
            <w:proofErr w:type="spellStart"/>
            <w:r>
              <w:rPr>
                <w:w w:val="105"/>
                <w:sz w:val="18"/>
                <w:szCs w:val="18"/>
              </w:rPr>
              <w:t>լուսավորման</w:t>
            </w:r>
            <w:proofErr w:type="spellEnd"/>
            <w:r>
              <w:rPr>
                <w:w w:val="105"/>
                <w:sz w:val="18"/>
                <w:szCs w:val="18"/>
              </w:rPr>
              <w:t xml:space="preserve"> </w:t>
            </w:r>
            <w:proofErr w:type="spellStart"/>
            <w:r>
              <w:rPr>
                <w:w w:val="105"/>
                <w:sz w:val="18"/>
                <w:szCs w:val="18"/>
              </w:rPr>
              <w:t>դեպքում</w:t>
            </w:r>
            <w:proofErr w:type="spellEnd"/>
          </w:p>
        </w:tc>
      </w:tr>
      <w:tr w:rsidR="006A01C9" w14:paraId="00E1D6D3" w14:textId="77777777" w:rsidTr="006877DE">
        <w:trPr>
          <w:trHeight w:val="981"/>
        </w:trPr>
        <w:tc>
          <w:tcPr>
            <w:tcW w:w="1730" w:type="dxa"/>
            <w:vMerge/>
            <w:tcBorders>
              <w:top w:val="nil"/>
              <w:left w:val="single" w:sz="12" w:space="0" w:color="EFEFEF"/>
              <w:bottom w:val="nil"/>
              <w:right w:val="single" w:sz="12" w:space="0" w:color="A0A0A0"/>
            </w:tcBorders>
          </w:tcPr>
          <w:p w14:paraId="3D789CA1" w14:textId="77777777" w:rsidR="006A01C9" w:rsidRDefault="006A01C9" w:rsidP="006877DE">
            <w:pPr>
              <w:rPr>
                <w:sz w:val="2"/>
                <w:szCs w:val="2"/>
              </w:rPr>
            </w:pPr>
          </w:p>
        </w:tc>
        <w:tc>
          <w:tcPr>
            <w:tcW w:w="718" w:type="dxa"/>
            <w:vMerge/>
            <w:tcBorders>
              <w:top w:val="nil"/>
              <w:left w:val="single" w:sz="12" w:space="0" w:color="A0A0A0"/>
              <w:bottom w:val="nil"/>
            </w:tcBorders>
          </w:tcPr>
          <w:p w14:paraId="571D93D2" w14:textId="77777777" w:rsidR="006A01C9" w:rsidRDefault="006A01C9" w:rsidP="006877DE">
            <w:pPr>
              <w:rPr>
                <w:sz w:val="2"/>
                <w:szCs w:val="2"/>
              </w:rPr>
            </w:pPr>
          </w:p>
        </w:tc>
        <w:tc>
          <w:tcPr>
            <w:tcW w:w="758" w:type="dxa"/>
            <w:vMerge/>
            <w:tcBorders>
              <w:top w:val="nil"/>
              <w:bottom w:val="nil"/>
            </w:tcBorders>
          </w:tcPr>
          <w:p w14:paraId="24BCB622" w14:textId="77777777" w:rsidR="006A01C9" w:rsidRDefault="006A01C9" w:rsidP="006877DE">
            <w:pPr>
              <w:rPr>
                <w:sz w:val="2"/>
                <w:szCs w:val="2"/>
              </w:rPr>
            </w:pPr>
          </w:p>
        </w:tc>
        <w:tc>
          <w:tcPr>
            <w:tcW w:w="630" w:type="dxa"/>
            <w:vMerge/>
            <w:tcBorders>
              <w:top w:val="nil"/>
              <w:bottom w:val="nil"/>
              <w:right w:val="single" w:sz="12" w:space="0" w:color="A0A0A0"/>
            </w:tcBorders>
          </w:tcPr>
          <w:p w14:paraId="76A3FDD5" w14:textId="77777777" w:rsidR="006A01C9" w:rsidRDefault="006A01C9" w:rsidP="006877DE">
            <w:pPr>
              <w:rPr>
                <w:sz w:val="2"/>
                <w:szCs w:val="2"/>
              </w:rPr>
            </w:pPr>
          </w:p>
        </w:tc>
        <w:tc>
          <w:tcPr>
            <w:tcW w:w="802" w:type="dxa"/>
            <w:vMerge/>
            <w:tcBorders>
              <w:top w:val="nil"/>
              <w:left w:val="single" w:sz="12" w:space="0" w:color="A0A0A0"/>
              <w:bottom w:val="nil"/>
              <w:right w:val="single" w:sz="12" w:space="0" w:color="A0A0A0"/>
            </w:tcBorders>
          </w:tcPr>
          <w:p w14:paraId="0C4DB929" w14:textId="77777777" w:rsidR="006A01C9" w:rsidRDefault="006A01C9" w:rsidP="006877DE">
            <w:pPr>
              <w:rPr>
                <w:sz w:val="2"/>
                <w:szCs w:val="2"/>
              </w:rPr>
            </w:pPr>
          </w:p>
        </w:tc>
        <w:tc>
          <w:tcPr>
            <w:tcW w:w="714" w:type="dxa"/>
            <w:vMerge/>
            <w:tcBorders>
              <w:top w:val="nil"/>
              <w:left w:val="single" w:sz="12" w:space="0" w:color="A0A0A0"/>
              <w:bottom w:val="nil"/>
            </w:tcBorders>
          </w:tcPr>
          <w:p w14:paraId="1CC51936" w14:textId="77777777" w:rsidR="006A01C9" w:rsidRDefault="006A01C9" w:rsidP="006877DE">
            <w:pPr>
              <w:rPr>
                <w:sz w:val="2"/>
                <w:szCs w:val="2"/>
              </w:rPr>
            </w:pPr>
          </w:p>
        </w:tc>
        <w:tc>
          <w:tcPr>
            <w:tcW w:w="572" w:type="dxa"/>
            <w:tcBorders>
              <w:top w:val="single" w:sz="12" w:space="0" w:color="A0A0A0"/>
              <w:bottom w:val="nil"/>
              <w:right w:val="single" w:sz="12" w:space="0" w:color="EFEFEF"/>
            </w:tcBorders>
          </w:tcPr>
          <w:p w14:paraId="5064F2C0" w14:textId="77777777" w:rsidR="006A01C9" w:rsidRDefault="006A01C9" w:rsidP="006877DE">
            <w:pPr>
              <w:pStyle w:val="TableParagraph"/>
              <w:spacing w:before="21" w:line="280" w:lineRule="auto"/>
              <w:ind w:left="73" w:right="-15" w:hanging="70"/>
              <w:rPr>
                <w:sz w:val="18"/>
                <w:szCs w:val="18"/>
              </w:rPr>
            </w:pPr>
            <w:proofErr w:type="spellStart"/>
            <w:r>
              <w:rPr>
                <w:sz w:val="18"/>
                <w:szCs w:val="18"/>
              </w:rPr>
              <w:t>Ընդա</w:t>
            </w:r>
            <w:proofErr w:type="spellEnd"/>
            <w:r>
              <w:rPr>
                <w:sz w:val="18"/>
                <w:szCs w:val="18"/>
              </w:rPr>
              <w:t xml:space="preserve">- </w:t>
            </w:r>
            <w:proofErr w:type="spellStart"/>
            <w:r>
              <w:rPr>
                <w:w w:val="105"/>
                <w:sz w:val="18"/>
                <w:szCs w:val="18"/>
              </w:rPr>
              <w:t>մենը</w:t>
            </w:r>
            <w:proofErr w:type="spellEnd"/>
          </w:p>
        </w:tc>
        <w:tc>
          <w:tcPr>
            <w:tcW w:w="649" w:type="dxa"/>
            <w:tcBorders>
              <w:top w:val="single" w:sz="12" w:space="0" w:color="A0A0A0"/>
              <w:left w:val="single" w:sz="12" w:space="0" w:color="EFEFEF"/>
              <w:bottom w:val="nil"/>
            </w:tcBorders>
          </w:tcPr>
          <w:p w14:paraId="4BC18A30" w14:textId="77777777" w:rsidR="006A01C9" w:rsidRDefault="006A01C9" w:rsidP="006877DE">
            <w:pPr>
              <w:pStyle w:val="TableParagraph"/>
              <w:spacing w:before="21" w:line="280" w:lineRule="auto"/>
              <w:ind w:left="12" w:right="-29" w:hanging="4"/>
              <w:jc w:val="center"/>
              <w:rPr>
                <w:sz w:val="18"/>
                <w:szCs w:val="18"/>
              </w:rPr>
            </w:pPr>
            <w:proofErr w:type="spellStart"/>
            <w:r>
              <w:rPr>
                <w:w w:val="105"/>
                <w:sz w:val="18"/>
                <w:szCs w:val="18"/>
              </w:rPr>
              <w:t>այդ</w:t>
            </w:r>
            <w:proofErr w:type="spellEnd"/>
            <w:r>
              <w:rPr>
                <w:w w:val="105"/>
                <w:sz w:val="18"/>
                <w:szCs w:val="18"/>
              </w:rPr>
              <w:t xml:space="preserve"> </w:t>
            </w:r>
            <w:proofErr w:type="spellStart"/>
            <w:r>
              <w:rPr>
                <w:w w:val="105"/>
                <w:sz w:val="18"/>
                <w:szCs w:val="18"/>
              </w:rPr>
              <w:t>թվում</w:t>
            </w:r>
            <w:proofErr w:type="spellEnd"/>
            <w:r>
              <w:rPr>
                <w:w w:val="105"/>
                <w:sz w:val="18"/>
                <w:szCs w:val="18"/>
              </w:rPr>
              <w:t xml:space="preserve"> </w:t>
            </w:r>
            <w:proofErr w:type="spellStart"/>
            <w:r>
              <w:rPr>
                <w:w w:val="105"/>
                <w:sz w:val="18"/>
                <w:szCs w:val="18"/>
              </w:rPr>
              <w:t>ընդհա</w:t>
            </w:r>
            <w:proofErr w:type="spellEnd"/>
            <w:r>
              <w:rPr>
                <w:w w:val="105"/>
                <w:sz w:val="18"/>
                <w:szCs w:val="18"/>
              </w:rPr>
              <w:t>-</w:t>
            </w:r>
          </w:p>
          <w:p w14:paraId="5ADF367E" w14:textId="77777777" w:rsidR="006A01C9" w:rsidRDefault="006A01C9" w:rsidP="006877DE">
            <w:pPr>
              <w:pStyle w:val="TableParagraph"/>
              <w:spacing w:line="205" w:lineRule="exact"/>
              <w:ind w:left="36" w:right="2"/>
              <w:jc w:val="center"/>
              <w:rPr>
                <w:sz w:val="18"/>
                <w:szCs w:val="18"/>
              </w:rPr>
            </w:pPr>
            <w:proofErr w:type="spellStart"/>
            <w:r>
              <w:rPr>
                <w:sz w:val="18"/>
                <w:szCs w:val="18"/>
              </w:rPr>
              <w:t>նուրից</w:t>
            </w:r>
            <w:proofErr w:type="spellEnd"/>
          </w:p>
        </w:tc>
        <w:tc>
          <w:tcPr>
            <w:tcW w:w="965" w:type="dxa"/>
            <w:vMerge/>
            <w:tcBorders>
              <w:top w:val="nil"/>
              <w:bottom w:val="nil"/>
            </w:tcBorders>
          </w:tcPr>
          <w:p w14:paraId="403A5E8F" w14:textId="77777777" w:rsidR="006A01C9" w:rsidRDefault="006A01C9" w:rsidP="006877DE">
            <w:pPr>
              <w:rPr>
                <w:sz w:val="2"/>
                <w:szCs w:val="2"/>
              </w:rPr>
            </w:pPr>
          </w:p>
        </w:tc>
        <w:tc>
          <w:tcPr>
            <w:tcW w:w="462" w:type="dxa"/>
            <w:tcBorders>
              <w:top w:val="single" w:sz="12" w:space="0" w:color="A0A0A0"/>
              <w:bottom w:val="nil"/>
              <w:right w:val="single" w:sz="12" w:space="0" w:color="EFEFEF"/>
            </w:tcBorders>
          </w:tcPr>
          <w:p w14:paraId="1A4A652D" w14:textId="77777777" w:rsidR="006A01C9" w:rsidRDefault="006A01C9" w:rsidP="006877DE">
            <w:pPr>
              <w:pStyle w:val="TableParagraph"/>
              <w:spacing w:before="21"/>
              <w:ind w:left="14"/>
              <w:jc w:val="center"/>
              <w:rPr>
                <w:sz w:val="18"/>
              </w:rPr>
            </w:pPr>
            <w:r>
              <w:rPr>
                <w:w w:val="113"/>
                <w:sz w:val="18"/>
              </w:rPr>
              <w:t>P</w:t>
            </w:r>
          </w:p>
        </w:tc>
        <w:tc>
          <w:tcPr>
            <w:tcW w:w="632" w:type="dxa"/>
            <w:tcBorders>
              <w:top w:val="single" w:sz="12" w:space="0" w:color="A0A0A0"/>
              <w:left w:val="single" w:sz="12" w:space="0" w:color="EFEFEF"/>
              <w:bottom w:val="nil"/>
            </w:tcBorders>
          </w:tcPr>
          <w:p w14:paraId="33181EEE" w14:textId="77777777" w:rsidR="006A01C9" w:rsidRDefault="006A01C9" w:rsidP="006877DE">
            <w:pPr>
              <w:pStyle w:val="TableParagraph"/>
              <w:spacing w:before="21"/>
              <w:ind w:left="132" w:right="102"/>
              <w:jc w:val="center"/>
              <w:rPr>
                <w:sz w:val="18"/>
              </w:rPr>
            </w:pPr>
            <w:r>
              <w:rPr>
                <w:w w:val="105"/>
                <w:sz w:val="18"/>
              </w:rPr>
              <w:t>KH,</w:t>
            </w:r>
          </w:p>
          <w:p w14:paraId="3F67510D" w14:textId="77777777" w:rsidR="006A01C9" w:rsidRDefault="006A01C9" w:rsidP="006877DE">
            <w:pPr>
              <w:pStyle w:val="TableParagraph"/>
              <w:spacing w:before="35"/>
              <w:ind w:left="33"/>
              <w:jc w:val="center"/>
              <w:rPr>
                <w:sz w:val="18"/>
              </w:rPr>
            </w:pPr>
            <w:r>
              <w:rPr>
                <w:w w:val="84"/>
                <w:sz w:val="18"/>
              </w:rPr>
              <w:t>%</w:t>
            </w:r>
          </w:p>
        </w:tc>
        <w:tc>
          <w:tcPr>
            <w:tcW w:w="1126" w:type="dxa"/>
            <w:vMerge/>
            <w:tcBorders>
              <w:top w:val="nil"/>
              <w:bottom w:val="nil"/>
              <w:right w:val="single" w:sz="12" w:space="0" w:color="A0A0A0"/>
            </w:tcBorders>
          </w:tcPr>
          <w:p w14:paraId="799D2939" w14:textId="77777777" w:rsidR="006A01C9" w:rsidRDefault="006A01C9" w:rsidP="006877DE">
            <w:pPr>
              <w:rPr>
                <w:sz w:val="2"/>
                <w:szCs w:val="2"/>
              </w:rPr>
            </w:pPr>
          </w:p>
        </w:tc>
        <w:tc>
          <w:tcPr>
            <w:tcW w:w="946" w:type="dxa"/>
            <w:vMerge/>
            <w:tcBorders>
              <w:top w:val="nil"/>
              <w:left w:val="single" w:sz="12" w:space="0" w:color="A0A0A0"/>
              <w:bottom w:val="nil"/>
            </w:tcBorders>
          </w:tcPr>
          <w:p w14:paraId="1D43772E" w14:textId="77777777" w:rsidR="006A01C9" w:rsidRDefault="006A01C9" w:rsidP="006877DE">
            <w:pPr>
              <w:rPr>
                <w:sz w:val="2"/>
                <w:szCs w:val="2"/>
              </w:rPr>
            </w:pPr>
          </w:p>
        </w:tc>
        <w:tc>
          <w:tcPr>
            <w:tcW w:w="839" w:type="dxa"/>
            <w:vMerge/>
            <w:tcBorders>
              <w:top w:val="nil"/>
              <w:bottom w:val="nil"/>
            </w:tcBorders>
          </w:tcPr>
          <w:p w14:paraId="403FE2C6" w14:textId="77777777" w:rsidR="006A01C9" w:rsidRDefault="006A01C9" w:rsidP="006877DE">
            <w:pPr>
              <w:rPr>
                <w:sz w:val="2"/>
                <w:szCs w:val="2"/>
              </w:rPr>
            </w:pPr>
          </w:p>
        </w:tc>
        <w:tc>
          <w:tcPr>
            <w:tcW w:w="1122" w:type="dxa"/>
            <w:vMerge/>
            <w:tcBorders>
              <w:top w:val="nil"/>
              <w:bottom w:val="nil"/>
              <w:right w:val="single" w:sz="12" w:space="0" w:color="A0A0A0"/>
            </w:tcBorders>
          </w:tcPr>
          <w:p w14:paraId="6DEB8F35" w14:textId="77777777" w:rsidR="006A01C9" w:rsidRDefault="006A01C9" w:rsidP="006877DE">
            <w:pPr>
              <w:rPr>
                <w:sz w:val="2"/>
                <w:szCs w:val="2"/>
              </w:rPr>
            </w:pPr>
          </w:p>
        </w:tc>
      </w:tr>
      <w:tr w:rsidR="006A01C9" w14:paraId="30F0EFC4" w14:textId="77777777" w:rsidTr="006877DE">
        <w:trPr>
          <w:trHeight w:val="253"/>
        </w:trPr>
        <w:tc>
          <w:tcPr>
            <w:tcW w:w="1730" w:type="dxa"/>
            <w:tcBorders>
              <w:top w:val="nil"/>
              <w:left w:val="single" w:sz="12" w:space="0" w:color="EFEFEF"/>
              <w:bottom w:val="single" w:sz="12" w:space="0" w:color="A0A0A0"/>
              <w:right w:val="single" w:sz="12" w:space="0" w:color="A0A0A0"/>
            </w:tcBorders>
          </w:tcPr>
          <w:p w14:paraId="72FB05C9" w14:textId="77777777" w:rsidR="006A01C9" w:rsidRDefault="006A01C9" w:rsidP="006877DE">
            <w:pPr>
              <w:pStyle w:val="TableParagraph"/>
              <w:spacing w:before="36" w:line="198" w:lineRule="exact"/>
              <w:ind w:left="16"/>
              <w:jc w:val="center"/>
              <w:rPr>
                <w:sz w:val="18"/>
              </w:rPr>
            </w:pPr>
            <w:r>
              <w:rPr>
                <w:w w:val="84"/>
                <w:sz w:val="18"/>
              </w:rPr>
              <w:t>1</w:t>
            </w:r>
          </w:p>
        </w:tc>
        <w:tc>
          <w:tcPr>
            <w:tcW w:w="718" w:type="dxa"/>
            <w:tcBorders>
              <w:top w:val="nil"/>
              <w:left w:val="single" w:sz="12" w:space="0" w:color="A0A0A0"/>
              <w:bottom w:val="single" w:sz="12" w:space="0" w:color="A0A0A0"/>
            </w:tcBorders>
          </w:tcPr>
          <w:p w14:paraId="2319E583" w14:textId="77777777" w:rsidR="006A01C9" w:rsidRDefault="006A01C9" w:rsidP="006877DE">
            <w:pPr>
              <w:pStyle w:val="TableParagraph"/>
              <w:spacing w:before="36" w:line="198" w:lineRule="exact"/>
              <w:ind w:left="32"/>
              <w:jc w:val="center"/>
              <w:rPr>
                <w:sz w:val="18"/>
              </w:rPr>
            </w:pPr>
            <w:r>
              <w:rPr>
                <w:w w:val="110"/>
                <w:sz w:val="18"/>
              </w:rPr>
              <w:t>2</w:t>
            </w:r>
          </w:p>
        </w:tc>
        <w:tc>
          <w:tcPr>
            <w:tcW w:w="758" w:type="dxa"/>
            <w:tcBorders>
              <w:top w:val="nil"/>
              <w:bottom w:val="single" w:sz="12" w:space="0" w:color="A0A0A0"/>
            </w:tcBorders>
          </w:tcPr>
          <w:p w14:paraId="33868A6A" w14:textId="77777777" w:rsidR="006A01C9" w:rsidRDefault="006A01C9" w:rsidP="006877DE">
            <w:pPr>
              <w:pStyle w:val="TableParagraph"/>
              <w:spacing w:before="36" w:line="198" w:lineRule="exact"/>
              <w:ind w:left="21"/>
              <w:jc w:val="center"/>
              <w:rPr>
                <w:sz w:val="18"/>
              </w:rPr>
            </w:pPr>
            <w:r>
              <w:rPr>
                <w:w w:val="119"/>
                <w:sz w:val="18"/>
              </w:rPr>
              <w:t>3</w:t>
            </w:r>
          </w:p>
        </w:tc>
        <w:tc>
          <w:tcPr>
            <w:tcW w:w="630" w:type="dxa"/>
            <w:tcBorders>
              <w:top w:val="nil"/>
              <w:bottom w:val="single" w:sz="12" w:space="0" w:color="A0A0A0"/>
              <w:right w:val="single" w:sz="12" w:space="0" w:color="A0A0A0"/>
            </w:tcBorders>
          </w:tcPr>
          <w:p w14:paraId="4B78C459" w14:textId="77777777" w:rsidR="006A01C9" w:rsidRDefault="006A01C9" w:rsidP="006877DE">
            <w:pPr>
              <w:pStyle w:val="TableParagraph"/>
              <w:spacing w:before="36" w:line="198" w:lineRule="exact"/>
              <w:ind w:left="15"/>
              <w:jc w:val="center"/>
              <w:rPr>
                <w:sz w:val="18"/>
              </w:rPr>
            </w:pPr>
            <w:r>
              <w:rPr>
                <w:w w:val="121"/>
                <w:sz w:val="18"/>
              </w:rPr>
              <w:t>4</w:t>
            </w:r>
          </w:p>
        </w:tc>
        <w:tc>
          <w:tcPr>
            <w:tcW w:w="802" w:type="dxa"/>
            <w:tcBorders>
              <w:top w:val="nil"/>
              <w:left w:val="single" w:sz="12" w:space="0" w:color="A0A0A0"/>
              <w:bottom w:val="single" w:sz="12" w:space="0" w:color="A0A0A0"/>
              <w:right w:val="single" w:sz="12" w:space="0" w:color="A0A0A0"/>
            </w:tcBorders>
          </w:tcPr>
          <w:p w14:paraId="73115AE1" w14:textId="77777777" w:rsidR="006A01C9" w:rsidRDefault="006A01C9" w:rsidP="006877DE">
            <w:pPr>
              <w:pStyle w:val="TableParagraph"/>
              <w:spacing w:before="36" w:line="198" w:lineRule="exact"/>
              <w:ind w:right="318"/>
              <w:jc w:val="right"/>
              <w:rPr>
                <w:sz w:val="18"/>
              </w:rPr>
            </w:pPr>
            <w:r>
              <w:rPr>
                <w:w w:val="119"/>
                <w:sz w:val="18"/>
              </w:rPr>
              <w:t>5</w:t>
            </w:r>
          </w:p>
        </w:tc>
        <w:tc>
          <w:tcPr>
            <w:tcW w:w="714" w:type="dxa"/>
            <w:tcBorders>
              <w:top w:val="nil"/>
              <w:left w:val="single" w:sz="12" w:space="0" w:color="A0A0A0"/>
              <w:bottom w:val="single" w:sz="12" w:space="0" w:color="A0A0A0"/>
            </w:tcBorders>
          </w:tcPr>
          <w:p w14:paraId="7BD84DB0" w14:textId="77777777" w:rsidR="006A01C9" w:rsidRDefault="006A01C9" w:rsidP="006877DE">
            <w:pPr>
              <w:pStyle w:val="TableParagraph"/>
              <w:spacing w:before="36" w:line="198" w:lineRule="exact"/>
              <w:ind w:right="264"/>
              <w:jc w:val="right"/>
              <w:rPr>
                <w:sz w:val="18"/>
              </w:rPr>
            </w:pPr>
            <w:r>
              <w:rPr>
                <w:w w:val="124"/>
                <w:sz w:val="18"/>
              </w:rPr>
              <w:t>6</w:t>
            </w:r>
          </w:p>
        </w:tc>
        <w:tc>
          <w:tcPr>
            <w:tcW w:w="572" w:type="dxa"/>
            <w:tcBorders>
              <w:top w:val="nil"/>
              <w:bottom w:val="single" w:sz="12" w:space="0" w:color="A0A0A0"/>
              <w:right w:val="single" w:sz="12" w:space="0" w:color="A0A0A0"/>
            </w:tcBorders>
          </w:tcPr>
          <w:p w14:paraId="34296521" w14:textId="77777777" w:rsidR="006A01C9" w:rsidRDefault="006A01C9" w:rsidP="006877DE">
            <w:pPr>
              <w:pStyle w:val="TableParagraph"/>
              <w:spacing w:before="36" w:line="198" w:lineRule="exact"/>
              <w:ind w:left="13"/>
              <w:jc w:val="center"/>
              <w:rPr>
                <w:sz w:val="18"/>
              </w:rPr>
            </w:pPr>
            <w:r>
              <w:rPr>
                <w:w w:val="110"/>
                <w:sz w:val="18"/>
              </w:rPr>
              <w:t>7</w:t>
            </w:r>
          </w:p>
        </w:tc>
        <w:tc>
          <w:tcPr>
            <w:tcW w:w="649" w:type="dxa"/>
            <w:tcBorders>
              <w:top w:val="nil"/>
              <w:left w:val="single" w:sz="12" w:space="0" w:color="A0A0A0"/>
              <w:bottom w:val="single" w:sz="12" w:space="0" w:color="A0A0A0"/>
            </w:tcBorders>
          </w:tcPr>
          <w:p w14:paraId="33197722" w14:textId="77777777" w:rsidR="006A01C9" w:rsidRDefault="006A01C9" w:rsidP="006877DE">
            <w:pPr>
              <w:pStyle w:val="TableParagraph"/>
              <w:spacing w:before="36" w:line="198" w:lineRule="exact"/>
              <w:ind w:left="30"/>
              <w:jc w:val="center"/>
              <w:rPr>
                <w:sz w:val="18"/>
              </w:rPr>
            </w:pPr>
            <w:r>
              <w:rPr>
                <w:w w:val="134"/>
                <w:sz w:val="18"/>
              </w:rPr>
              <w:t>8</w:t>
            </w:r>
          </w:p>
        </w:tc>
        <w:tc>
          <w:tcPr>
            <w:tcW w:w="965" w:type="dxa"/>
            <w:tcBorders>
              <w:top w:val="nil"/>
              <w:bottom w:val="single" w:sz="12" w:space="0" w:color="A0A0A0"/>
            </w:tcBorders>
          </w:tcPr>
          <w:p w14:paraId="72FC2C83" w14:textId="77777777" w:rsidR="006A01C9" w:rsidRDefault="006A01C9" w:rsidP="006877DE">
            <w:pPr>
              <w:pStyle w:val="TableParagraph"/>
              <w:spacing w:before="36" w:line="198" w:lineRule="exact"/>
              <w:ind w:left="21"/>
              <w:jc w:val="center"/>
              <w:rPr>
                <w:sz w:val="18"/>
              </w:rPr>
            </w:pPr>
            <w:r>
              <w:rPr>
                <w:w w:val="124"/>
                <w:sz w:val="18"/>
              </w:rPr>
              <w:t>9</w:t>
            </w:r>
          </w:p>
        </w:tc>
        <w:tc>
          <w:tcPr>
            <w:tcW w:w="462" w:type="dxa"/>
            <w:tcBorders>
              <w:top w:val="nil"/>
              <w:bottom w:val="single" w:sz="12" w:space="0" w:color="A0A0A0"/>
              <w:right w:val="single" w:sz="12" w:space="0" w:color="A0A0A0"/>
            </w:tcBorders>
          </w:tcPr>
          <w:p w14:paraId="4F44A3A3" w14:textId="77777777" w:rsidR="006A01C9" w:rsidRDefault="006A01C9" w:rsidP="006877DE">
            <w:pPr>
              <w:pStyle w:val="TableParagraph"/>
              <w:spacing w:before="36" w:line="198" w:lineRule="exact"/>
              <w:ind w:left="106" w:right="89"/>
              <w:jc w:val="center"/>
              <w:rPr>
                <w:sz w:val="18"/>
              </w:rPr>
            </w:pPr>
            <w:r>
              <w:rPr>
                <w:w w:val="105"/>
                <w:sz w:val="18"/>
              </w:rPr>
              <w:t>10</w:t>
            </w:r>
          </w:p>
        </w:tc>
        <w:tc>
          <w:tcPr>
            <w:tcW w:w="632" w:type="dxa"/>
            <w:tcBorders>
              <w:top w:val="nil"/>
              <w:left w:val="single" w:sz="12" w:space="0" w:color="A0A0A0"/>
              <w:bottom w:val="single" w:sz="12" w:space="0" w:color="A0A0A0"/>
            </w:tcBorders>
          </w:tcPr>
          <w:p w14:paraId="17467C69" w14:textId="77777777" w:rsidR="006A01C9" w:rsidRDefault="006A01C9" w:rsidP="006877DE">
            <w:pPr>
              <w:pStyle w:val="TableParagraph"/>
              <w:spacing w:before="36" w:line="198" w:lineRule="exact"/>
              <w:ind w:left="132" w:right="101"/>
              <w:jc w:val="center"/>
              <w:rPr>
                <w:sz w:val="18"/>
              </w:rPr>
            </w:pPr>
            <w:r>
              <w:rPr>
                <w:w w:val="95"/>
                <w:sz w:val="18"/>
              </w:rPr>
              <w:t>11</w:t>
            </w:r>
          </w:p>
        </w:tc>
        <w:tc>
          <w:tcPr>
            <w:tcW w:w="1126" w:type="dxa"/>
            <w:tcBorders>
              <w:top w:val="nil"/>
              <w:bottom w:val="single" w:sz="12" w:space="0" w:color="A0A0A0"/>
              <w:right w:val="single" w:sz="12" w:space="0" w:color="A0A0A0"/>
            </w:tcBorders>
          </w:tcPr>
          <w:p w14:paraId="061F739B" w14:textId="77777777" w:rsidR="006A01C9" w:rsidRDefault="006A01C9" w:rsidP="006877DE">
            <w:pPr>
              <w:pStyle w:val="TableParagraph"/>
              <w:spacing w:before="36" w:line="198" w:lineRule="exact"/>
              <w:ind w:left="359" w:right="341"/>
              <w:jc w:val="center"/>
              <w:rPr>
                <w:sz w:val="18"/>
              </w:rPr>
            </w:pPr>
            <w:r>
              <w:rPr>
                <w:sz w:val="18"/>
              </w:rPr>
              <w:t>12</w:t>
            </w:r>
          </w:p>
        </w:tc>
        <w:tc>
          <w:tcPr>
            <w:tcW w:w="946" w:type="dxa"/>
            <w:tcBorders>
              <w:top w:val="nil"/>
              <w:left w:val="single" w:sz="12" w:space="0" w:color="A0A0A0"/>
              <w:bottom w:val="single" w:sz="12" w:space="0" w:color="A0A0A0"/>
            </w:tcBorders>
          </w:tcPr>
          <w:p w14:paraId="7FA2C245" w14:textId="77777777" w:rsidR="006A01C9" w:rsidRDefault="006A01C9" w:rsidP="006877DE">
            <w:pPr>
              <w:pStyle w:val="TableParagraph"/>
              <w:spacing w:before="36" w:line="198" w:lineRule="exact"/>
              <w:ind w:left="361" w:right="327"/>
              <w:jc w:val="center"/>
              <w:rPr>
                <w:sz w:val="18"/>
              </w:rPr>
            </w:pPr>
            <w:r>
              <w:rPr>
                <w:sz w:val="18"/>
              </w:rPr>
              <w:t>13</w:t>
            </w:r>
          </w:p>
        </w:tc>
        <w:tc>
          <w:tcPr>
            <w:tcW w:w="839" w:type="dxa"/>
            <w:tcBorders>
              <w:top w:val="nil"/>
              <w:bottom w:val="single" w:sz="12" w:space="0" w:color="A0A0A0"/>
            </w:tcBorders>
          </w:tcPr>
          <w:p w14:paraId="2203BD6A" w14:textId="77777777" w:rsidR="006A01C9" w:rsidRDefault="006A01C9" w:rsidP="006877DE">
            <w:pPr>
              <w:pStyle w:val="TableParagraph"/>
              <w:spacing w:before="36" w:line="198" w:lineRule="exact"/>
              <w:ind w:left="297" w:right="268"/>
              <w:jc w:val="center"/>
              <w:rPr>
                <w:sz w:val="18"/>
              </w:rPr>
            </w:pPr>
            <w:r>
              <w:rPr>
                <w:w w:val="105"/>
                <w:sz w:val="18"/>
              </w:rPr>
              <w:t>14</w:t>
            </w:r>
          </w:p>
        </w:tc>
        <w:tc>
          <w:tcPr>
            <w:tcW w:w="1122" w:type="dxa"/>
            <w:tcBorders>
              <w:top w:val="nil"/>
              <w:bottom w:val="single" w:sz="12" w:space="0" w:color="A0A0A0"/>
              <w:right w:val="single" w:sz="12" w:space="0" w:color="A0A0A0"/>
            </w:tcBorders>
          </w:tcPr>
          <w:p w14:paraId="0486582A" w14:textId="77777777" w:rsidR="006A01C9" w:rsidRDefault="006A01C9" w:rsidP="006877DE">
            <w:pPr>
              <w:pStyle w:val="TableParagraph"/>
              <w:spacing w:before="36" w:line="198" w:lineRule="exact"/>
              <w:ind w:left="445" w:right="419"/>
              <w:jc w:val="center"/>
              <w:rPr>
                <w:sz w:val="18"/>
              </w:rPr>
            </w:pPr>
            <w:r>
              <w:rPr>
                <w:sz w:val="18"/>
              </w:rPr>
              <w:t>15</w:t>
            </w:r>
          </w:p>
        </w:tc>
      </w:tr>
      <w:tr w:rsidR="006A01C9" w14:paraId="6661E6BC" w14:textId="77777777" w:rsidTr="006877DE">
        <w:trPr>
          <w:trHeight w:val="474"/>
        </w:trPr>
        <w:tc>
          <w:tcPr>
            <w:tcW w:w="1730" w:type="dxa"/>
            <w:tcBorders>
              <w:top w:val="single" w:sz="12" w:space="0" w:color="A0A0A0"/>
              <w:left w:val="single" w:sz="12" w:space="0" w:color="EFEFEF"/>
              <w:right w:val="single" w:sz="12" w:space="0" w:color="A0A0A0"/>
            </w:tcBorders>
          </w:tcPr>
          <w:p w14:paraId="262B07FF" w14:textId="77777777" w:rsidR="006A01C9" w:rsidRDefault="006A01C9" w:rsidP="006877DE">
            <w:pPr>
              <w:pStyle w:val="TableParagraph"/>
              <w:spacing w:before="21"/>
              <w:ind w:left="6"/>
              <w:rPr>
                <w:sz w:val="18"/>
                <w:szCs w:val="18"/>
              </w:rPr>
            </w:pPr>
            <w:proofErr w:type="spellStart"/>
            <w:r>
              <w:rPr>
                <w:w w:val="105"/>
                <w:sz w:val="18"/>
                <w:szCs w:val="18"/>
              </w:rPr>
              <w:t>Ամենաբարձր</w:t>
            </w:r>
            <w:proofErr w:type="spellEnd"/>
          </w:p>
          <w:p w14:paraId="5BDE9AA6" w14:textId="77777777" w:rsidR="006A01C9" w:rsidRDefault="006A01C9" w:rsidP="006877DE">
            <w:pPr>
              <w:pStyle w:val="TableParagraph"/>
              <w:spacing w:before="35" w:line="192" w:lineRule="exact"/>
              <w:ind w:left="6"/>
              <w:rPr>
                <w:sz w:val="18"/>
                <w:szCs w:val="18"/>
              </w:rPr>
            </w:pPr>
            <w:proofErr w:type="spellStart"/>
            <w:r>
              <w:rPr>
                <w:sz w:val="18"/>
                <w:szCs w:val="18"/>
              </w:rPr>
              <w:t>ճշտության</w:t>
            </w:r>
            <w:proofErr w:type="spellEnd"/>
          </w:p>
        </w:tc>
        <w:tc>
          <w:tcPr>
            <w:tcW w:w="718" w:type="dxa"/>
            <w:tcBorders>
              <w:top w:val="single" w:sz="12" w:space="0" w:color="A0A0A0"/>
              <w:left w:val="single" w:sz="12" w:space="0" w:color="A0A0A0"/>
            </w:tcBorders>
          </w:tcPr>
          <w:p w14:paraId="05DFCA6B" w14:textId="77777777" w:rsidR="006A01C9" w:rsidRDefault="006A01C9" w:rsidP="006877DE">
            <w:pPr>
              <w:pStyle w:val="TableParagraph"/>
              <w:spacing w:before="21"/>
              <w:ind w:left="11"/>
              <w:rPr>
                <w:sz w:val="18"/>
                <w:szCs w:val="18"/>
              </w:rPr>
            </w:pPr>
            <w:r>
              <w:rPr>
                <w:w w:val="110"/>
                <w:sz w:val="18"/>
                <w:szCs w:val="18"/>
              </w:rPr>
              <w:t>0.15-ից</w:t>
            </w:r>
          </w:p>
          <w:p w14:paraId="756524DD" w14:textId="77777777" w:rsidR="006A01C9" w:rsidRDefault="006A01C9" w:rsidP="006877DE">
            <w:pPr>
              <w:pStyle w:val="TableParagraph"/>
              <w:spacing w:before="35" w:line="192" w:lineRule="exact"/>
              <w:ind w:left="11"/>
              <w:rPr>
                <w:sz w:val="18"/>
                <w:szCs w:val="18"/>
              </w:rPr>
            </w:pPr>
            <w:proofErr w:type="spellStart"/>
            <w:r>
              <w:rPr>
                <w:w w:val="105"/>
                <w:sz w:val="18"/>
                <w:szCs w:val="18"/>
              </w:rPr>
              <w:t>պակաս</w:t>
            </w:r>
            <w:proofErr w:type="spellEnd"/>
          </w:p>
        </w:tc>
        <w:tc>
          <w:tcPr>
            <w:tcW w:w="758" w:type="dxa"/>
            <w:tcBorders>
              <w:top w:val="single" w:sz="12" w:space="0" w:color="A0A0A0"/>
            </w:tcBorders>
          </w:tcPr>
          <w:p w14:paraId="444422C1" w14:textId="77777777" w:rsidR="006A01C9" w:rsidRDefault="006A01C9" w:rsidP="006877DE">
            <w:pPr>
              <w:pStyle w:val="TableParagraph"/>
              <w:spacing w:before="21"/>
              <w:ind w:left="44"/>
              <w:rPr>
                <w:sz w:val="18"/>
              </w:rPr>
            </w:pPr>
            <w:r>
              <w:rPr>
                <w:w w:val="84"/>
                <w:sz w:val="18"/>
              </w:rPr>
              <w:t>I</w:t>
            </w:r>
          </w:p>
        </w:tc>
        <w:tc>
          <w:tcPr>
            <w:tcW w:w="630" w:type="dxa"/>
            <w:tcBorders>
              <w:top w:val="single" w:sz="12" w:space="0" w:color="A0A0A0"/>
              <w:right w:val="single" w:sz="12" w:space="0" w:color="A0A0A0"/>
            </w:tcBorders>
          </w:tcPr>
          <w:p w14:paraId="04F61252" w14:textId="77777777" w:rsidR="006A01C9" w:rsidRDefault="006A01C9" w:rsidP="006877DE">
            <w:pPr>
              <w:pStyle w:val="TableParagraph"/>
              <w:spacing w:before="21"/>
              <w:ind w:left="45"/>
              <w:rPr>
                <w:sz w:val="18"/>
                <w:szCs w:val="18"/>
              </w:rPr>
            </w:pPr>
            <w:r>
              <w:rPr>
                <w:w w:val="106"/>
                <w:sz w:val="18"/>
                <w:szCs w:val="18"/>
              </w:rPr>
              <w:t>ա</w:t>
            </w:r>
          </w:p>
        </w:tc>
        <w:tc>
          <w:tcPr>
            <w:tcW w:w="802" w:type="dxa"/>
            <w:tcBorders>
              <w:top w:val="single" w:sz="12" w:space="0" w:color="A0A0A0"/>
              <w:left w:val="single" w:sz="12" w:space="0" w:color="A0A0A0"/>
              <w:right w:val="single" w:sz="12" w:space="0" w:color="A0A0A0"/>
            </w:tcBorders>
          </w:tcPr>
          <w:p w14:paraId="6F297CD9" w14:textId="77777777" w:rsidR="006A01C9" w:rsidRDefault="006A01C9" w:rsidP="006877DE">
            <w:pPr>
              <w:pStyle w:val="TableParagraph"/>
              <w:spacing w:before="21"/>
              <w:ind w:right="302"/>
              <w:jc w:val="right"/>
              <w:rPr>
                <w:sz w:val="18"/>
                <w:szCs w:val="18"/>
              </w:rPr>
            </w:pPr>
            <w:proofErr w:type="spellStart"/>
            <w:r>
              <w:rPr>
                <w:w w:val="105"/>
                <w:sz w:val="18"/>
                <w:szCs w:val="18"/>
              </w:rPr>
              <w:t>Փոքր</w:t>
            </w:r>
            <w:proofErr w:type="spellEnd"/>
          </w:p>
        </w:tc>
        <w:tc>
          <w:tcPr>
            <w:tcW w:w="714" w:type="dxa"/>
            <w:tcBorders>
              <w:top w:val="single" w:sz="12" w:space="0" w:color="A0A0A0"/>
              <w:left w:val="single" w:sz="12" w:space="0" w:color="A0A0A0"/>
            </w:tcBorders>
          </w:tcPr>
          <w:p w14:paraId="25A77F5A" w14:textId="77777777" w:rsidR="006A01C9" w:rsidRDefault="006A01C9" w:rsidP="006877DE">
            <w:pPr>
              <w:pStyle w:val="TableParagraph"/>
              <w:spacing w:before="21"/>
              <w:ind w:right="256"/>
              <w:jc w:val="right"/>
              <w:rPr>
                <w:sz w:val="18"/>
                <w:szCs w:val="18"/>
              </w:rPr>
            </w:pPr>
            <w:proofErr w:type="spellStart"/>
            <w:r>
              <w:rPr>
                <w:w w:val="95"/>
                <w:sz w:val="18"/>
                <w:szCs w:val="18"/>
              </w:rPr>
              <w:t>Մուգ</w:t>
            </w:r>
            <w:proofErr w:type="spellEnd"/>
          </w:p>
        </w:tc>
        <w:tc>
          <w:tcPr>
            <w:tcW w:w="572" w:type="dxa"/>
            <w:tcBorders>
              <w:top w:val="single" w:sz="12" w:space="0" w:color="A0A0A0"/>
              <w:right w:val="single" w:sz="12" w:space="0" w:color="A0A0A0"/>
            </w:tcBorders>
          </w:tcPr>
          <w:p w14:paraId="25CD768A" w14:textId="77777777" w:rsidR="006A01C9" w:rsidRDefault="006A01C9" w:rsidP="006877DE">
            <w:pPr>
              <w:pStyle w:val="TableParagraph"/>
              <w:spacing w:before="21"/>
              <w:ind w:left="3"/>
              <w:rPr>
                <w:sz w:val="18"/>
              </w:rPr>
            </w:pPr>
            <w:r>
              <w:rPr>
                <w:w w:val="120"/>
                <w:sz w:val="18"/>
              </w:rPr>
              <w:t>5000</w:t>
            </w:r>
          </w:p>
          <w:p w14:paraId="5649539D" w14:textId="77777777" w:rsidR="006A01C9" w:rsidRDefault="006A01C9" w:rsidP="006877DE">
            <w:pPr>
              <w:pStyle w:val="TableParagraph"/>
              <w:spacing w:before="35" w:line="192" w:lineRule="exact"/>
              <w:ind w:left="3"/>
              <w:rPr>
                <w:sz w:val="18"/>
              </w:rPr>
            </w:pPr>
            <w:r>
              <w:rPr>
                <w:w w:val="120"/>
                <w:sz w:val="18"/>
              </w:rPr>
              <w:t>4500</w:t>
            </w:r>
          </w:p>
        </w:tc>
        <w:tc>
          <w:tcPr>
            <w:tcW w:w="649" w:type="dxa"/>
            <w:tcBorders>
              <w:top w:val="single" w:sz="12" w:space="0" w:color="A0A0A0"/>
              <w:left w:val="single" w:sz="12" w:space="0" w:color="A0A0A0"/>
            </w:tcBorders>
          </w:tcPr>
          <w:p w14:paraId="561992D0" w14:textId="77777777" w:rsidR="006A01C9" w:rsidRDefault="006A01C9" w:rsidP="006877DE">
            <w:pPr>
              <w:pStyle w:val="TableParagraph"/>
              <w:spacing w:before="21"/>
              <w:ind w:left="12"/>
              <w:rPr>
                <w:sz w:val="18"/>
              </w:rPr>
            </w:pPr>
            <w:r>
              <w:rPr>
                <w:w w:val="120"/>
                <w:sz w:val="18"/>
              </w:rPr>
              <w:t>500</w:t>
            </w:r>
          </w:p>
          <w:p w14:paraId="2E221B2B" w14:textId="77777777" w:rsidR="006A01C9" w:rsidRDefault="006A01C9" w:rsidP="006877DE">
            <w:pPr>
              <w:pStyle w:val="TableParagraph"/>
              <w:spacing w:before="35" w:line="192" w:lineRule="exact"/>
              <w:ind w:left="12"/>
              <w:rPr>
                <w:sz w:val="18"/>
              </w:rPr>
            </w:pPr>
            <w:r>
              <w:rPr>
                <w:w w:val="120"/>
                <w:sz w:val="18"/>
              </w:rPr>
              <w:t>500</w:t>
            </w:r>
          </w:p>
        </w:tc>
        <w:tc>
          <w:tcPr>
            <w:tcW w:w="965" w:type="dxa"/>
            <w:tcBorders>
              <w:top w:val="single" w:sz="12" w:space="0" w:color="A0A0A0"/>
            </w:tcBorders>
          </w:tcPr>
          <w:p w14:paraId="6D78FFC8" w14:textId="77777777" w:rsidR="006A01C9" w:rsidRDefault="006A01C9" w:rsidP="006877DE">
            <w:pPr>
              <w:pStyle w:val="TableParagraph"/>
              <w:spacing w:before="21"/>
              <w:ind w:left="4"/>
              <w:rPr>
                <w:sz w:val="18"/>
              </w:rPr>
            </w:pPr>
            <w:r>
              <w:rPr>
                <w:w w:val="101"/>
                <w:sz w:val="18"/>
              </w:rPr>
              <w:t>-</w:t>
            </w:r>
          </w:p>
          <w:p w14:paraId="55F9A094" w14:textId="77777777" w:rsidR="006A01C9" w:rsidRDefault="006A01C9" w:rsidP="006877DE">
            <w:pPr>
              <w:pStyle w:val="TableParagraph"/>
              <w:spacing w:before="35" w:line="192" w:lineRule="exact"/>
              <w:ind w:left="4"/>
              <w:rPr>
                <w:sz w:val="18"/>
              </w:rPr>
            </w:pPr>
            <w:r>
              <w:rPr>
                <w:w w:val="101"/>
                <w:sz w:val="18"/>
              </w:rPr>
              <w:t>-</w:t>
            </w:r>
          </w:p>
        </w:tc>
        <w:tc>
          <w:tcPr>
            <w:tcW w:w="462" w:type="dxa"/>
            <w:tcBorders>
              <w:top w:val="single" w:sz="12" w:space="0" w:color="A0A0A0"/>
              <w:right w:val="single" w:sz="12" w:space="0" w:color="A0A0A0"/>
            </w:tcBorders>
          </w:tcPr>
          <w:p w14:paraId="64923098" w14:textId="77777777" w:rsidR="006A01C9" w:rsidRDefault="006A01C9" w:rsidP="006877DE">
            <w:pPr>
              <w:pStyle w:val="TableParagraph"/>
              <w:spacing w:before="21"/>
              <w:ind w:left="4"/>
              <w:rPr>
                <w:sz w:val="18"/>
              </w:rPr>
            </w:pPr>
            <w:r>
              <w:rPr>
                <w:w w:val="115"/>
                <w:sz w:val="18"/>
              </w:rPr>
              <w:t>20</w:t>
            </w:r>
          </w:p>
          <w:p w14:paraId="575F2776" w14:textId="77777777" w:rsidR="006A01C9" w:rsidRDefault="006A01C9" w:rsidP="006877DE">
            <w:pPr>
              <w:pStyle w:val="TableParagraph"/>
              <w:spacing w:before="35" w:line="192" w:lineRule="exact"/>
              <w:ind w:left="4"/>
              <w:rPr>
                <w:sz w:val="18"/>
              </w:rPr>
            </w:pPr>
            <w:r>
              <w:rPr>
                <w:w w:val="115"/>
                <w:sz w:val="18"/>
              </w:rPr>
              <w:t>20</w:t>
            </w:r>
          </w:p>
        </w:tc>
        <w:tc>
          <w:tcPr>
            <w:tcW w:w="632" w:type="dxa"/>
            <w:tcBorders>
              <w:top w:val="single" w:sz="12" w:space="0" w:color="A0A0A0"/>
              <w:left w:val="single" w:sz="12" w:space="0" w:color="A0A0A0"/>
            </w:tcBorders>
          </w:tcPr>
          <w:p w14:paraId="7879B773" w14:textId="77777777" w:rsidR="006A01C9" w:rsidRDefault="006A01C9" w:rsidP="006877DE">
            <w:pPr>
              <w:pStyle w:val="TableParagraph"/>
              <w:spacing w:before="21"/>
              <w:ind w:left="12"/>
              <w:rPr>
                <w:sz w:val="18"/>
              </w:rPr>
            </w:pPr>
            <w:r>
              <w:rPr>
                <w:sz w:val="18"/>
              </w:rPr>
              <w:t>10</w:t>
            </w:r>
          </w:p>
          <w:p w14:paraId="707FB1F5" w14:textId="77777777" w:rsidR="006A01C9" w:rsidRDefault="006A01C9" w:rsidP="006877DE">
            <w:pPr>
              <w:pStyle w:val="TableParagraph"/>
              <w:spacing w:before="35" w:line="192" w:lineRule="exact"/>
              <w:ind w:left="12"/>
              <w:rPr>
                <w:sz w:val="18"/>
              </w:rPr>
            </w:pPr>
            <w:r>
              <w:rPr>
                <w:sz w:val="18"/>
              </w:rPr>
              <w:t>10</w:t>
            </w:r>
          </w:p>
        </w:tc>
        <w:tc>
          <w:tcPr>
            <w:tcW w:w="1126" w:type="dxa"/>
            <w:tcBorders>
              <w:top w:val="single" w:sz="12" w:space="0" w:color="A0A0A0"/>
              <w:right w:val="single" w:sz="12" w:space="0" w:color="A0A0A0"/>
            </w:tcBorders>
          </w:tcPr>
          <w:p w14:paraId="6DDAF585" w14:textId="77777777" w:rsidR="006A01C9" w:rsidRDefault="006A01C9" w:rsidP="006877DE">
            <w:pPr>
              <w:pStyle w:val="TableParagraph"/>
              <w:spacing w:before="21"/>
              <w:ind w:left="4"/>
              <w:rPr>
                <w:sz w:val="18"/>
              </w:rPr>
            </w:pPr>
            <w:r>
              <w:rPr>
                <w:w w:val="101"/>
                <w:sz w:val="18"/>
              </w:rPr>
              <w:t>-</w:t>
            </w:r>
          </w:p>
        </w:tc>
        <w:tc>
          <w:tcPr>
            <w:tcW w:w="946" w:type="dxa"/>
            <w:tcBorders>
              <w:top w:val="single" w:sz="12" w:space="0" w:color="A0A0A0"/>
              <w:left w:val="single" w:sz="12" w:space="0" w:color="A0A0A0"/>
            </w:tcBorders>
          </w:tcPr>
          <w:p w14:paraId="0409D05A" w14:textId="77777777" w:rsidR="006A01C9" w:rsidRDefault="006A01C9" w:rsidP="006877DE">
            <w:pPr>
              <w:pStyle w:val="TableParagraph"/>
              <w:spacing w:before="21"/>
              <w:ind w:left="14"/>
              <w:rPr>
                <w:sz w:val="18"/>
              </w:rPr>
            </w:pPr>
            <w:r>
              <w:rPr>
                <w:w w:val="101"/>
                <w:sz w:val="18"/>
              </w:rPr>
              <w:t>-</w:t>
            </w:r>
          </w:p>
        </w:tc>
        <w:tc>
          <w:tcPr>
            <w:tcW w:w="839" w:type="dxa"/>
            <w:tcBorders>
              <w:top w:val="single" w:sz="12" w:space="0" w:color="A0A0A0"/>
            </w:tcBorders>
          </w:tcPr>
          <w:p w14:paraId="078AC8DE" w14:textId="77777777" w:rsidR="006A01C9" w:rsidRDefault="006A01C9" w:rsidP="006877DE">
            <w:pPr>
              <w:pStyle w:val="TableParagraph"/>
              <w:spacing w:before="21"/>
              <w:ind w:left="6"/>
              <w:rPr>
                <w:sz w:val="18"/>
              </w:rPr>
            </w:pPr>
            <w:r>
              <w:rPr>
                <w:w w:val="120"/>
                <w:sz w:val="18"/>
              </w:rPr>
              <w:t>6.0</w:t>
            </w:r>
          </w:p>
        </w:tc>
        <w:tc>
          <w:tcPr>
            <w:tcW w:w="1122" w:type="dxa"/>
            <w:tcBorders>
              <w:top w:val="single" w:sz="12" w:space="0" w:color="A0A0A0"/>
              <w:right w:val="single" w:sz="12" w:space="0" w:color="A0A0A0"/>
            </w:tcBorders>
          </w:tcPr>
          <w:p w14:paraId="72489AA7" w14:textId="77777777" w:rsidR="006A01C9" w:rsidRDefault="006A01C9" w:rsidP="006877DE">
            <w:pPr>
              <w:pStyle w:val="TableParagraph"/>
              <w:spacing w:before="21"/>
              <w:ind w:left="7"/>
              <w:rPr>
                <w:sz w:val="18"/>
              </w:rPr>
            </w:pPr>
            <w:r>
              <w:rPr>
                <w:w w:val="115"/>
                <w:sz w:val="18"/>
              </w:rPr>
              <w:t>2.0</w:t>
            </w:r>
          </w:p>
        </w:tc>
      </w:tr>
    </w:tbl>
    <w:p w14:paraId="54DDB40E" w14:textId="77777777" w:rsidR="006A01C9" w:rsidRDefault="006A01C9" w:rsidP="006A01C9">
      <w:pPr>
        <w:rPr>
          <w:sz w:val="18"/>
        </w:rPr>
        <w:sectPr w:rsidR="006A01C9">
          <w:pgSz w:w="16840" w:h="11910" w:orient="landscape"/>
          <w:pgMar w:top="800" w:right="280" w:bottom="1700" w:left="780" w:header="0" w:footer="1436" w:gutter="0"/>
          <w:cols w:space="720"/>
        </w:sectPr>
      </w:pPr>
    </w:p>
    <w:tbl>
      <w:tblPr>
        <w:tblW w:w="0" w:type="auto"/>
        <w:tblInd w:w="1308"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1730"/>
        <w:gridCol w:w="718"/>
        <w:gridCol w:w="758"/>
        <w:gridCol w:w="630"/>
        <w:gridCol w:w="802"/>
        <w:gridCol w:w="714"/>
        <w:gridCol w:w="572"/>
        <w:gridCol w:w="649"/>
        <w:gridCol w:w="965"/>
        <w:gridCol w:w="462"/>
        <w:gridCol w:w="632"/>
        <w:gridCol w:w="1126"/>
        <w:gridCol w:w="946"/>
        <w:gridCol w:w="839"/>
        <w:gridCol w:w="1122"/>
      </w:tblGrid>
      <w:tr w:rsidR="006A01C9" w14:paraId="26263144" w14:textId="77777777" w:rsidTr="006877DE">
        <w:trPr>
          <w:trHeight w:val="483"/>
        </w:trPr>
        <w:tc>
          <w:tcPr>
            <w:tcW w:w="1730" w:type="dxa"/>
            <w:vMerge w:val="restart"/>
            <w:tcBorders>
              <w:left w:val="single" w:sz="12" w:space="0" w:color="EFEFEF"/>
              <w:bottom w:val="single" w:sz="12" w:space="0" w:color="A0A0A0"/>
              <w:right w:val="single" w:sz="12" w:space="0" w:color="A0A0A0"/>
            </w:tcBorders>
          </w:tcPr>
          <w:p w14:paraId="58515D4B" w14:textId="77777777" w:rsidR="006A01C9" w:rsidRDefault="006A01C9" w:rsidP="006877DE">
            <w:pPr>
              <w:pStyle w:val="TableParagraph"/>
              <w:rPr>
                <w:sz w:val="18"/>
              </w:rPr>
            </w:pPr>
          </w:p>
        </w:tc>
        <w:tc>
          <w:tcPr>
            <w:tcW w:w="718" w:type="dxa"/>
            <w:vMerge w:val="restart"/>
            <w:tcBorders>
              <w:left w:val="single" w:sz="12" w:space="0" w:color="A0A0A0"/>
              <w:bottom w:val="single" w:sz="12" w:space="0" w:color="A0A0A0"/>
              <w:right w:val="double" w:sz="2" w:space="0" w:color="A0A0A0"/>
            </w:tcBorders>
          </w:tcPr>
          <w:p w14:paraId="4474E8C7" w14:textId="77777777" w:rsidR="006A01C9" w:rsidRDefault="006A01C9" w:rsidP="006877DE">
            <w:pPr>
              <w:pStyle w:val="TableParagraph"/>
              <w:rPr>
                <w:sz w:val="18"/>
              </w:rPr>
            </w:pPr>
          </w:p>
        </w:tc>
        <w:tc>
          <w:tcPr>
            <w:tcW w:w="758" w:type="dxa"/>
            <w:vMerge w:val="restart"/>
            <w:tcBorders>
              <w:left w:val="double" w:sz="2" w:space="0" w:color="A0A0A0"/>
              <w:bottom w:val="single" w:sz="12" w:space="0" w:color="A0A0A0"/>
              <w:right w:val="double" w:sz="2" w:space="0" w:color="A0A0A0"/>
            </w:tcBorders>
          </w:tcPr>
          <w:p w14:paraId="5412EEA9" w14:textId="77777777" w:rsidR="006A01C9" w:rsidRDefault="006A01C9" w:rsidP="006877DE">
            <w:pPr>
              <w:pStyle w:val="TableParagraph"/>
              <w:rPr>
                <w:sz w:val="18"/>
              </w:rPr>
            </w:pPr>
          </w:p>
        </w:tc>
        <w:tc>
          <w:tcPr>
            <w:tcW w:w="630" w:type="dxa"/>
            <w:vMerge w:val="restart"/>
            <w:tcBorders>
              <w:left w:val="double" w:sz="2" w:space="0" w:color="A0A0A0"/>
              <w:bottom w:val="single" w:sz="12" w:space="0" w:color="A0A0A0"/>
              <w:right w:val="single" w:sz="12" w:space="0" w:color="A0A0A0"/>
            </w:tcBorders>
          </w:tcPr>
          <w:p w14:paraId="755AB776" w14:textId="77777777" w:rsidR="006A01C9" w:rsidRDefault="006A01C9" w:rsidP="006877DE">
            <w:pPr>
              <w:pStyle w:val="TableParagraph"/>
              <w:spacing w:before="20"/>
              <w:ind w:left="45"/>
              <w:rPr>
                <w:sz w:val="18"/>
                <w:szCs w:val="18"/>
              </w:rPr>
            </w:pPr>
            <w:r>
              <w:rPr>
                <w:w w:val="110"/>
                <w:sz w:val="18"/>
                <w:szCs w:val="18"/>
              </w:rPr>
              <w:t>բ</w:t>
            </w:r>
          </w:p>
          <w:p w14:paraId="343D238D" w14:textId="77777777" w:rsidR="006A01C9" w:rsidRDefault="006A01C9" w:rsidP="006877DE">
            <w:pPr>
              <w:pStyle w:val="TableParagraph"/>
              <w:rPr>
                <w:sz w:val="20"/>
              </w:rPr>
            </w:pPr>
          </w:p>
          <w:p w14:paraId="2889B177" w14:textId="77777777" w:rsidR="006A01C9" w:rsidRDefault="006A01C9" w:rsidP="006877DE">
            <w:pPr>
              <w:pStyle w:val="TableParagraph"/>
              <w:spacing w:before="3"/>
              <w:rPr>
                <w:sz w:val="21"/>
              </w:rPr>
            </w:pPr>
          </w:p>
          <w:p w14:paraId="4569E285" w14:textId="77777777" w:rsidR="006A01C9" w:rsidRDefault="006A01C9" w:rsidP="006877DE">
            <w:pPr>
              <w:pStyle w:val="TableParagraph"/>
              <w:spacing w:before="1"/>
              <w:ind w:left="45"/>
              <w:rPr>
                <w:sz w:val="18"/>
                <w:szCs w:val="18"/>
              </w:rPr>
            </w:pPr>
            <w:r>
              <w:rPr>
                <w:w w:val="112"/>
                <w:sz w:val="18"/>
                <w:szCs w:val="18"/>
              </w:rPr>
              <w:t>գ</w:t>
            </w:r>
          </w:p>
          <w:p w14:paraId="0A23DC51" w14:textId="77777777" w:rsidR="006A01C9" w:rsidRDefault="006A01C9" w:rsidP="006877DE">
            <w:pPr>
              <w:pStyle w:val="TableParagraph"/>
              <w:rPr>
                <w:sz w:val="20"/>
              </w:rPr>
            </w:pPr>
          </w:p>
          <w:p w14:paraId="1CC7B44B" w14:textId="77777777" w:rsidR="006A01C9" w:rsidRDefault="006A01C9" w:rsidP="006877DE">
            <w:pPr>
              <w:pStyle w:val="TableParagraph"/>
              <w:spacing w:before="2"/>
              <w:rPr>
                <w:sz w:val="21"/>
              </w:rPr>
            </w:pPr>
          </w:p>
          <w:p w14:paraId="345C62CF" w14:textId="77777777" w:rsidR="006A01C9" w:rsidRDefault="006A01C9" w:rsidP="006877DE">
            <w:pPr>
              <w:pStyle w:val="TableParagraph"/>
              <w:spacing w:before="1"/>
              <w:ind w:left="45"/>
              <w:rPr>
                <w:sz w:val="18"/>
                <w:szCs w:val="18"/>
              </w:rPr>
            </w:pPr>
            <w:r>
              <w:rPr>
                <w:w w:val="108"/>
                <w:sz w:val="18"/>
                <w:szCs w:val="18"/>
              </w:rPr>
              <w:t>դ</w:t>
            </w:r>
          </w:p>
        </w:tc>
        <w:tc>
          <w:tcPr>
            <w:tcW w:w="802" w:type="dxa"/>
            <w:tcBorders>
              <w:top w:val="double" w:sz="2" w:space="0" w:color="A0A0A0"/>
              <w:left w:val="single" w:sz="12" w:space="0" w:color="A0A0A0"/>
              <w:bottom w:val="single" w:sz="12" w:space="0" w:color="A0A0A0"/>
              <w:right w:val="single" w:sz="12" w:space="0" w:color="EFEFEF"/>
            </w:tcBorders>
          </w:tcPr>
          <w:p w14:paraId="57477691" w14:textId="77777777" w:rsidR="006A01C9" w:rsidRDefault="006A01C9" w:rsidP="006877DE">
            <w:pPr>
              <w:pStyle w:val="TableParagraph"/>
              <w:spacing w:before="20"/>
              <w:ind w:left="12"/>
              <w:rPr>
                <w:sz w:val="18"/>
                <w:szCs w:val="18"/>
              </w:rPr>
            </w:pPr>
            <w:proofErr w:type="spellStart"/>
            <w:r>
              <w:rPr>
                <w:w w:val="110"/>
                <w:sz w:val="18"/>
                <w:szCs w:val="18"/>
              </w:rPr>
              <w:t>Փոքր</w:t>
            </w:r>
            <w:proofErr w:type="spellEnd"/>
          </w:p>
          <w:p w14:paraId="6B9C6A92" w14:textId="77777777" w:rsidR="006A01C9" w:rsidRDefault="006A01C9" w:rsidP="006877DE">
            <w:pPr>
              <w:pStyle w:val="TableParagraph"/>
              <w:spacing w:before="36" w:line="200" w:lineRule="exact"/>
              <w:ind w:left="12"/>
              <w:rPr>
                <w:sz w:val="18"/>
                <w:szCs w:val="18"/>
              </w:rPr>
            </w:pPr>
            <w:proofErr w:type="spellStart"/>
            <w:r>
              <w:rPr>
                <w:w w:val="105"/>
                <w:sz w:val="18"/>
                <w:szCs w:val="18"/>
              </w:rPr>
              <w:t>Միջին</w:t>
            </w:r>
            <w:proofErr w:type="spellEnd"/>
          </w:p>
        </w:tc>
        <w:tc>
          <w:tcPr>
            <w:tcW w:w="714" w:type="dxa"/>
            <w:tcBorders>
              <w:top w:val="double" w:sz="2" w:space="0" w:color="A0A0A0"/>
              <w:left w:val="single" w:sz="12" w:space="0" w:color="EFEFEF"/>
              <w:bottom w:val="single" w:sz="12" w:space="0" w:color="A0A0A0"/>
              <w:right w:val="double" w:sz="2" w:space="0" w:color="EFEFEF"/>
            </w:tcBorders>
          </w:tcPr>
          <w:p w14:paraId="6AB15155" w14:textId="77777777" w:rsidR="006A01C9" w:rsidRDefault="006A01C9" w:rsidP="006877DE">
            <w:pPr>
              <w:pStyle w:val="TableParagraph"/>
              <w:spacing w:before="20"/>
              <w:ind w:left="12"/>
              <w:rPr>
                <w:sz w:val="18"/>
                <w:szCs w:val="18"/>
              </w:rPr>
            </w:pPr>
            <w:proofErr w:type="spellStart"/>
            <w:r>
              <w:rPr>
                <w:w w:val="105"/>
                <w:sz w:val="18"/>
                <w:szCs w:val="18"/>
              </w:rPr>
              <w:t>Միջին</w:t>
            </w:r>
            <w:proofErr w:type="spellEnd"/>
          </w:p>
          <w:p w14:paraId="2F8A121B" w14:textId="77777777" w:rsidR="006A01C9" w:rsidRDefault="006A01C9" w:rsidP="006877DE">
            <w:pPr>
              <w:pStyle w:val="TableParagraph"/>
              <w:spacing w:before="36" w:line="200" w:lineRule="exact"/>
              <w:ind w:left="12"/>
              <w:rPr>
                <w:sz w:val="18"/>
                <w:szCs w:val="18"/>
              </w:rPr>
            </w:pPr>
            <w:proofErr w:type="spellStart"/>
            <w:r>
              <w:rPr>
                <w:sz w:val="18"/>
                <w:szCs w:val="18"/>
              </w:rPr>
              <w:t>Մուգ</w:t>
            </w:r>
            <w:proofErr w:type="spellEnd"/>
          </w:p>
        </w:tc>
        <w:tc>
          <w:tcPr>
            <w:tcW w:w="572" w:type="dxa"/>
            <w:tcBorders>
              <w:top w:val="double" w:sz="2" w:space="0" w:color="A0A0A0"/>
              <w:left w:val="double" w:sz="2" w:space="0" w:color="EFEFEF"/>
              <w:bottom w:val="single" w:sz="12" w:space="0" w:color="A0A0A0"/>
              <w:right w:val="single" w:sz="12" w:space="0" w:color="EFEFEF"/>
            </w:tcBorders>
          </w:tcPr>
          <w:p w14:paraId="5EE562AF" w14:textId="77777777" w:rsidR="006A01C9" w:rsidRDefault="006A01C9" w:rsidP="006877DE">
            <w:pPr>
              <w:pStyle w:val="TableParagraph"/>
              <w:spacing w:before="20"/>
              <w:ind w:left="3"/>
              <w:rPr>
                <w:sz w:val="18"/>
              </w:rPr>
            </w:pPr>
            <w:r>
              <w:rPr>
                <w:w w:val="120"/>
                <w:sz w:val="18"/>
              </w:rPr>
              <w:t>4000</w:t>
            </w:r>
          </w:p>
          <w:p w14:paraId="2107BB5A" w14:textId="77777777" w:rsidR="006A01C9" w:rsidRDefault="006A01C9" w:rsidP="006877DE">
            <w:pPr>
              <w:pStyle w:val="TableParagraph"/>
              <w:spacing w:before="36" w:line="200" w:lineRule="exact"/>
              <w:ind w:left="3"/>
              <w:rPr>
                <w:sz w:val="18"/>
              </w:rPr>
            </w:pPr>
            <w:r>
              <w:rPr>
                <w:w w:val="120"/>
                <w:sz w:val="18"/>
              </w:rPr>
              <w:t>3500</w:t>
            </w:r>
          </w:p>
        </w:tc>
        <w:tc>
          <w:tcPr>
            <w:tcW w:w="649" w:type="dxa"/>
            <w:tcBorders>
              <w:top w:val="double" w:sz="2" w:space="0" w:color="A0A0A0"/>
              <w:left w:val="single" w:sz="12" w:space="0" w:color="EFEFEF"/>
              <w:bottom w:val="single" w:sz="12" w:space="0" w:color="A0A0A0"/>
              <w:right w:val="double" w:sz="2" w:space="0" w:color="EFEFEF"/>
            </w:tcBorders>
          </w:tcPr>
          <w:p w14:paraId="40AB3520" w14:textId="77777777" w:rsidR="006A01C9" w:rsidRDefault="006A01C9" w:rsidP="006877DE">
            <w:pPr>
              <w:pStyle w:val="TableParagraph"/>
              <w:spacing w:before="20"/>
              <w:ind w:left="12"/>
              <w:rPr>
                <w:sz w:val="18"/>
              </w:rPr>
            </w:pPr>
            <w:r>
              <w:rPr>
                <w:w w:val="120"/>
                <w:sz w:val="18"/>
              </w:rPr>
              <w:t>400</w:t>
            </w:r>
          </w:p>
          <w:p w14:paraId="0321E6C5" w14:textId="77777777" w:rsidR="006A01C9" w:rsidRDefault="006A01C9" w:rsidP="006877DE">
            <w:pPr>
              <w:pStyle w:val="TableParagraph"/>
              <w:spacing w:before="36" w:line="200" w:lineRule="exact"/>
              <w:ind w:left="12"/>
              <w:rPr>
                <w:sz w:val="18"/>
              </w:rPr>
            </w:pPr>
            <w:r>
              <w:rPr>
                <w:w w:val="120"/>
                <w:sz w:val="18"/>
              </w:rPr>
              <w:t>400</w:t>
            </w:r>
          </w:p>
        </w:tc>
        <w:tc>
          <w:tcPr>
            <w:tcW w:w="965" w:type="dxa"/>
            <w:tcBorders>
              <w:top w:val="double" w:sz="2" w:space="0" w:color="A0A0A0"/>
              <w:left w:val="double" w:sz="2" w:space="0" w:color="EFEFEF"/>
              <w:bottom w:val="single" w:sz="12" w:space="0" w:color="A0A0A0"/>
              <w:right w:val="double" w:sz="2" w:space="0" w:color="EFEFEF"/>
            </w:tcBorders>
          </w:tcPr>
          <w:p w14:paraId="469EB463" w14:textId="77777777" w:rsidR="006A01C9" w:rsidRDefault="006A01C9" w:rsidP="006877DE">
            <w:pPr>
              <w:pStyle w:val="TableParagraph"/>
              <w:spacing w:before="20"/>
              <w:ind w:left="4"/>
              <w:rPr>
                <w:sz w:val="18"/>
              </w:rPr>
            </w:pPr>
            <w:r>
              <w:rPr>
                <w:w w:val="105"/>
                <w:sz w:val="18"/>
              </w:rPr>
              <w:t>1250</w:t>
            </w:r>
          </w:p>
          <w:p w14:paraId="517B02DF" w14:textId="77777777" w:rsidR="006A01C9" w:rsidRDefault="006A01C9" w:rsidP="006877DE">
            <w:pPr>
              <w:pStyle w:val="TableParagraph"/>
              <w:spacing w:before="36" w:line="200" w:lineRule="exact"/>
              <w:ind w:left="4"/>
              <w:rPr>
                <w:sz w:val="18"/>
              </w:rPr>
            </w:pPr>
            <w:r>
              <w:rPr>
                <w:w w:val="115"/>
                <w:sz w:val="18"/>
              </w:rPr>
              <w:t>1000</w:t>
            </w:r>
          </w:p>
        </w:tc>
        <w:tc>
          <w:tcPr>
            <w:tcW w:w="462" w:type="dxa"/>
            <w:tcBorders>
              <w:top w:val="double" w:sz="2" w:space="0" w:color="A0A0A0"/>
              <w:left w:val="double" w:sz="2" w:space="0" w:color="EFEFEF"/>
              <w:bottom w:val="single" w:sz="12" w:space="0" w:color="A0A0A0"/>
              <w:right w:val="single" w:sz="12" w:space="0" w:color="EFEFEF"/>
            </w:tcBorders>
          </w:tcPr>
          <w:p w14:paraId="772A0BBC" w14:textId="77777777" w:rsidR="006A01C9" w:rsidRDefault="006A01C9" w:rsidP="006877DE">
            <w:pPr>
              <w:pStyle w:val="TableParagraph"/>
              <w:spacing w:before="20"/>
              <w:ind w:left="4"/>
              <w:rPr>
                <w:sz w:val="18"/>
              </w:rPr>
            </w:pPr>
            <w:r>
              <w:rPr>
                <w:w w:val="115"/>
                <w:sz w:val="18"/>
              </w:rPr>
              <w:t>20</w:t>
            </w:r>
          </w:p>
          <w:p w14:paraId="23112CA0" w14:textId="77777777" w:rsidR="006A01C9" w:rsidRDefault="006A01C9" w:rsidP="006877DE">
            <w:pPr>
              <w:pStyle w:val="TableParagraph"/>
              <w:spacing w:before="36" w:line="200" w:lineRule="exact"/>
              <w:ind w:left="4"/>
              <w:rPr>
                <w:sz w:val="18"/>
              </w:rPr>
            </w:pPr>
            <w:r>
              <w:rPr>
                <w:sz w:val="18"/>
              </w:rPr>
              <w:t>10</w:t>
            </w:r>
          </w:p>
        </w:tc>
        <w:tc>
          <w:tcPr>
            <w:tcW w:w="632" w:type="dxa"/>
            <w:tcBorders>
              <w:top w:val="double" w:sz="2" w:space="0" w:color="A0A0A0"/>
              <w:left w:val="single" w:sz="12" w:space="0" w:color="EFEFEF"/>
              <w:bottom w:val="single" w:sz="12" w:space="0" w:color="A0A0A0"/>
              <w:right w:val="double" w:sz="2" w:space="0" w:color="EFEFEF"/>
            </w:tcBorders>
          </w:tcPr>
          <w:p w14:paraId="64E9BD61" w14:textId="77777777" w:rsidR="006A01C9" w:rsidRDefault="006A01C9" w:rsidP="006877DE">
            <w:pPr>
              <w:pStyle w:val="TableParagraph"/>
              <w:spacing w:before="20"/>
              <w:ind w:left="12"/>
              <w:rPr>
                <w:sz w:val="18"/>
              </w:rPr>
            </w:pPr>
            <w:r>
              <w:rPr>
                <w:sz w:val="18"/>
              </w:rPr>
              <w:t>10</w:t>
            </w:r>
          </w:p>
          <w:p w14:paraId="76132879" w14:textId="77777777" w:rsidR="006A01C9" w:rsidRDefault="006A01C9" w:rsidP="006877DE">
            <w:pPr>
              <w:pStyle w:val="TableParagraph"/>
              <w:spacing w:before="36" w:line="200" w:lineRule="exact"/>
              <w:ind w:left="12"/>
              <w:rPr>
                <w:sz w:val="18"/>
              </w:rPr>
            </w:pPr>
            <w:r>
              <w:rPr>
                <w:sz w:val="18"/>
              </w:rPr>
              <w:t>10</w:t>
            </w:r>
          </w:p>
        </w:tc>
        <w:tc>
          <w:tcPr>
            <w:tcW w:w="1126" w:type="dxa"/>
            <w:vMerge w:val="restart"/>
            <w:tcBorders>
              <w:left w:val="double" w:sz="2" w:space="0" w:color="A0A0A0"/>
              <w:bottom w:val="single" w:sz="12" w:space="0" w:color="A0A0A0"/>
              <w:right w:val="single" w:sz="12" w:space="0" w:color="A0A0A0"/>
            </w:tcBorders>
          </w:tcPr>
          <w:p w14:paraId="58049BEC" w14:textId="77777777" w:rsidR="006A01C9" w:rsidRDefault="006A01C9" w:rsidP="006877DE">
            <w:pPr>
              <w:pStyle w:val="TableParagraph"/>
              <w:rPr>
                <w:sz w:val="18"/>
              </w:rPr>
            </w:pPr>
          </w:p>
        </w:tc>
        <w:tc>
          <w:tcPr>
            <w:tcW w:w="946" w:type="dxa"/>
            <w:vMerge w:val="restart"/>
            <w:tcBorders>
              <w:left w:val="single" w:sz="12" w:space="0" w:color="A0A0A0"/>
              <w:bottom w:val="single" w:sz="12" w:space="0" w:color="A0A0A0"/>
              <w:right w:val="double" w:sz="2" w:space="0" w:color="A0A0A0"/>
            </w:tcBorders>
          </w:tcPr>
          <w:p w14:paraId="43DE9137" w14:textId="77777777" w:rsidR="006A01C9" w:rsidRDefault="006A01C9" w:rsidP="006877DE">
            <w:pPr>
              <w:pStyle w:val="TableParagraph"/>
              <w:rPr>
                <w:sz w:val="18"/>
              </w:rPr>
            </w:pPr>
          </w:p>
        </w:tc>
        <w:tc>
          <w:tcPr>
            <w:tcW w:w="839" w:type="dxa"/>
            <w:vMerge w:val="restart"/>
            <w:tcBorders>
              <w:left w:val="double" w:sz="2" w:space="0" w:color="A0A0A0"/>
              <w:bottom w:val="single" w:sz="12" w:space="0" w:color="A0A0A0"/>
              <w:right w:val="double" w:sz="2" w:space="0" w:color="A0A0A0"/>
            </w:tcBorders>
          </w:tcPr>
          <w:p w14:paraId="4C75B4B6" w14:textId="77777777" w:rsidR="006A01C9" w:rsidRDefault="006A01C9" w:rsidP="006877DE">
            <w:pPr>
              <w:pStyle w:val="TableParagraph"/>
              <w:rPr>
                <w:sz w:val="18"/>
              </w:rPr>
            </w:pPr>
          </w:p>
        </w:tc>
        <w:tc>
          <w:tcPr>
            <w:tcW w:w="1122" w:type="dxa"/>
            <w:vMerge w:val="restart"/>
            <w:tcBorders>
              <w:left w:val="double" w:sz="2" w:space="0" w:color="A0A0A0"/>
              <w:bottom w:val="single" w:sz="12" w:space="0" w:color="A0A0A0"/>
              <w:right w:val="single" w:sz="12" w:space="0" w:color="A0A0A0"/>
            </w:tcBorders>
          </w:tcPr>
          <w:p w14:paraId="5AA279C4" w14:textId="77777777" w:rsidR="006A01C9" w:rsidRDefault="006A01C9" w:rsidP="006877DE">
            <w:pPr>
              <w:pStyle w:val="TableParagraph"/>
              <w:rPr>
                <w:sz w:val="18"/>
              </w:rPr>
            </w:pPr>
          </w:p>
        </w:tc>
      </w:tr>
      <w:tr w:rsidR="006A01C9" w14:paraId="4E5A507E" w14:textId="77777777" w:rsidTr="006877DE">
        <w:trPr>
          <w:trHeight w:val="922"/>
        </w:trPr>
        <w:tc>
          <w:tcPr>
            <w:tcW w:w="1730" w:type="dxa"/>
            <w:vMerge/>
            <w:tcBorders>
              <w:top w:val="nil"/>
              <w:left w:val="single" w:sz="12" w:space="0" w:color="EFEFEF"/>
              <w:bottom w:val="single" w:sz="12" w:space="0" w:color="A0A0A0"/>
              <w:right w:val="single" w:sz="12" w:space="0" w:color="A0A0A0"/>
            </w:tcBorders>
          </w:tcPr>
          <w:p w14:paraId="223CC81C" w14:textId="77777777" w:rsidR="006A01C9" w:rsidRDefault="006A01C9" w:rsidP="006877DE">
            <w:pPr>
              <w:rPr>
                <w:sz w:val="2"/>
                <w:szCs w:val="2"/>
              </w:rPr>
            </w:pPr>
          </w:p>
        </w:tc>
        <w:tc>
          <w:tcPr>
            <w:tcW w:w="718" w:type="dxa"/>
            <w:vMerge/>
            <w:tcBorders>
              <w:top w:val="nil"/>
              <w:left w:val="single" w:sz="12" w:space="0" w:color="A0A0A0"/>
              <w:bottom w:val="single" w:sz="12" w:space="0" w:color="A0A0A0"/>
              <w:right w:val="double" w:sz="2" w:space="0" w:color="A0A0A0"/>
            </w:tcBorders>
          </w:tcPr>
          <w:p w14:paraId="10D59BD0" w14:textId="77777777" w:rsidR="006A01C9" w:rsidRDefault="006A01C9" w:rsidP="006877DE">
            <w:pPr>
              <w:rPr>
                <w:sz w:val="2"/>
                <w:szCs w:val="2"/>
              </w:rPr>
            </w:pPr>
          </w:p>
        </w:tc>
        <w:tc>
          <w:tcPr>
            <w:tcW w:w="758" w:type="dxa"/>
            <w:vMerge/>
            <w:tcBorders>
              <w:top w:val="nil"/>
              <w:left w:val="double" w:sz="2" w:space="0" w:color="A0A0A0"/>
              <w:bottom w:val="single" w:sz="12" w:space="0" w:color="A0A0A0"/>
              <w:right w:val="double" w:sz="2" w:space="0" w:color="A0A0A0"/>
            </w:tcBorders>
          </w:tcPr>
          <w:p w14:paraId="6DC73288" w14:textId="77777777" w:rsidR="006A01C9" w:rsidRDefault="006A01C9" w:rsidP="006877DE">
            <w:pPr>
              <w:rPr>
                <w:sz w:val="2"/>
                <w:szCs w:val="2"/>
              </w:rPr>
            </w:pPr>
          </w:p>
        </w:tc>
        <w:tc>
          <w:tcPr>
            <w:tcW w:w="630" w:type="dxa"/>
            <w:vMerge/>
            <w:tcBorders>
              <w:top w:val="nil"/>
              <w:left w:val="double" w:sz="2" w:space="0" w:color="A0A0A0"/>
              <w:bottom w:val="single" w:sz="12" w:space="0" w:color="A0A0A0"/>
              <w:right w:val="single" w:sz="12" w:space="0" w:color="A0A0A0"/>
            </w:tcBorders>
          </w:tcPr>
          <w:p w14:paraId="0DEA7F8C" w14:textId="77777777" w:rsidR="006A01C9" w:rsidRDefault="006A01C9" w:rsidP="006877DE">
            <w:pPr>
              <w:rPr>
                <w:sz w:val="2"/>
                <w:szCs w:val="2"/>
              </w:rPr>
            </w:pPr>
          </w:p>
        </w:tc>
        <w:tc>
          <w:tcPr>
            <w:tcW w:w="802" w:type="dxa"/>
            <w:tcBorders>
              <w:top w:val="single" w:sz="12" w:space="0" w:color="A0A0A0"/>
              <w:left w:val="single" w:sz="12" w:space="0" w:color="A0A0A0"/>
              <w:bottom w:val="single" w:sz="12" w:space="0" w:color="A0A0A0"/>
              <w:right w:val="single" w:sz="12" w:space="0" w:color="A0A0A0"/>
            </w:tcBorders>
          </w:tcPr>
          <w:p w14:paraId="782BE650" w14:textId="77777777" w:rsidR="006A01C9" w:rsidRDefault="006A01C9" w:rsidP="006877DE">
            <w:pPr>
              <w:pStyle w:val="TableParagraph"/>
              <w:spacing w:before="21" w:line="280" w:lineRule="auto"/>
              <w:ind w:left="12" w:right="210"/>
              <w:rPr>
                <w:sz w:val="18"/>
                <w:szCs w:val="18"/>
              </w:rPr>
            </w:pPr>
            <w:proofErr w:type="spellStart"/>
            <w:r>
              <w:rPr>
                <w:w w:val="105"/>
                <w:sz w:val="18"/>
                <w:szCs w:val="18"/>
              </w:rPr>
              <w:t>Փոքր</w:t>
            </w:r>
            <w:proofErr w:type="spellEnd"/>
            <w:r>
              <w:rPr>
                <w:w w:val="105"/>
                <w:sz w:val="18"/>
                <w:szCs w:val="18"/>
              </w:rPr>
              <w:t xml:space="preserve"> </w:t>
            </w:r>
            <w:proofErr w:type="spellStart"/>
            <w:r>
              <w:rPr>
                <w:w w:val="105"/>
                <w:sz w:val="18"/>
                <w:szCs w:val="18"/>
              </w:rPr>
              <w:t>Միջին</w:t>
            </w:r>
            <w:proofErr w:type="spellEnd"/>
            <w:r>
              <w:rPr>
                <w:w w:val="105"/>
                <w:sz w:val="18"/>
                <w:szCs w:val="18"/>
              </w:rPr>
              <w:t xml:space="preserve"> </w:t>
            </w:r>
            <w:proofErr w:type="spellStart"/>
            <w:r>
              <w:rPr>
                <w:w w:val="105"/>
                <w:sz w:val="18"/>
                <w:szCs w:val="18"/>
              </w:rPr>
              <w:t>Մեծ</w:t>
            </w:r>
            <w:proofErr w:type="spellEnd"/>
          </w:p>
        </w:tc>
        <w:tc>
          <w:tcPr>
            <w:tcW w:w="714" w:type="dxa"/>
            <w:tcBorders>
              <w:top w:val="single" w:sz="12" w:space="0" w:color="A0A0A0"/>
              <w:left w:val="single" w:sz="12" w:space="0" w:color="A0A0A0"/>
              <w:bottom w:val="single" w:sz="12" w:space="0" w:color="A0A0A0"/>
              <w:right w:val="double" w:sz="2" w:space="0" w:color="A0A0A0"/>
            </w:tcBorders>
          </w:tcPr>
          <w:p w14:paraId="472F7DB4" w14:textId="77777777" w:rsidR="006A01C9" w:rsidRDefault="006A01C9" w:rsidP="006877DE">
            <w:pPr>
              <w:pStyle w:val="TableParagraph"/>
              <w:spacing w:before="21" w:line="280" w:lineRule="auto"/>
              <w:ind w:left="12" w:right="115"/>
              <w:rPr>
                <w:sz w:val="18"/>
                <w:szCs w:val="18"/>
              </w:rPr>
            </w:pPr>
            <w:proofErr w:type="spellStart"/>
            <w:r>
              <w:rPr>
                <w:w w:val="105"/>
                <w:sz w:val="18"/>
                <w:szCs w:val="18"/>
              </w:rPr>
              <w:t>Բաց</w:t>
            </w:r>
            <w:proofErr w:type="spellEnd"/>
            <w:r>
              <w:rPr>
                <w:w w:val="105"/>
                <w:sz w:val="18"/>
                <w:szCs w:val="18"/>
              </w:rPr>
              <w:t xml:space="preserve"> </w:t>
            </w:r>
            <w:proofErr w:type="spellStart"/>
            <w:r>
              <w:rPr>
                <w:w w:val="105"/>
                <w:sz w:val="18"/>
                <w:szCs w:val="18"/>
              </w:rPr>
              <w:t>Միջին</w:t>
            </w:r>
            <w:proofErr w:type="spellEnd"/>
            <w:r>
              <w:rPr>
                <w:w w:val="105"/>
                <w:sz w:val="18"/>
                <w:szCs w:val="18"/>
              </w:rPr>
              <w:t xml:space="preserve"> </w:t>
            </w:r>
            <w:proofErr w:type="spellStart"/>
            <w:r>
              <w:rPr>
                <w:w w:val="105"/>
                <w:sz w:val="18"/>
                <w:szCs w:val="18"/>
              </w:rPr>
              <w:t>Մուգ</w:t>
            </w:r>
            <w:proofErr w:type="spellEnd"/>
          </w:p>
        </w:tc>
        <w:tc>
          <w:tcPr>
            <w:tcW w:w="572" w:type="dxa"/>
            <w:tcBorders>
              <w:top w:val="single" w:sz="12" w:space="0" w:color="A0A0A0"/>
              <w:left w:val="double" w:sz="2" w:space="0" w:color="A0A0A0"/>
              <w:bottom w:val="single" w:sz="12" w:space="0" w:color="A0A0A0"/>
              <w:right w:val="single" w:sz="12" w:space="0" w:color="A0A0A0"/>
            </w:tcBorders>
          </w:tcPr>
          <w:p w14:paraId="03F638F0" w14:textId="77777777" w:rsidR="006A01C9" w:rsidRDefault="006A01C9" w:rsidP="006877DE">
            <w:pPr>
              <w:pStyle w:val="TableParagraph"/>
              <w:spacing w:before="21"/>
              <w:ind w:left="3"/>
              <w:rPr>
                <w:sz w:val="18"/>
              </w:rPr>
            </w:pPr>
            <w:r>
              <w:rPr>
                <w:w w:val="115"/>
                <w:sz w:val="18"/>
              </w:rPr>
              <w:t>2500</w:t>
            </w:r>
          </w:p>
          <w:p w14:paraId="17F2FACC" w14:textId="77777777" w:rsidR="006A01C9" w:rsidRDefault="006A01C9" w:rsidP="006877DE">
            <w:pPr>
              <w:pStyle w:val="TableParagraph"/>
              <w:rPr>
                <w:sz w:val="20"/>
              </w:rPr>
            </w:pPr>
          </w:p>
          <w:p w14:paraId="5F8C3302" w14:textId="77777777" w:rsidR="006A01C9" w:rsidRDefault="006A01C9" w:rsidP="006877DE">
            <w:pPr>
              <w:pStyle w:val="TableParagraph"/>
              <w:spacing w:before="3"/>
              <w:rPr>
                <w:sz w:val="21"/>
              </w:rPr>
            </w:pPr>
          </w:p>
          <w:p w14:paraId="208DB7D5" w14:textId="77777777" w:rsidR="006A01C9" w:rsidRDefault="006A01C9" w:rsidP="006877DE">
            <w:pPr>
              <w:pStyle w:val="TableParagraph"/>
              <w:spacing w:line="200" w:lineRule="exact"/>
              <w:ind w:left="3"/>
              <w:rPr>
                <w:sz w:val="18"/>
              </w:rPr>
            </w:pPr>
            <w:r>
              <w:rPr>
                <w:w w:val="120"/>
                <w:sz w:val="18"/>
              </w:rPr>
              <w:t>2000</w:t>
            </w:r>
          </w:p>
        </w:tc>
        <w:tc>
          <w:tcPr>
            <w:tcW w:w="649" w:type="dxa"/>
            <w:tcBorders>
              <w:top w:val="single" w:sz="12" w:space="0" w:color="A0A0A0"/>
              <w:left w:val="single" w:sz="12" w:space="0" w:color="A0A0A0"/>
              <w:bottom w:val="single" w:sz="12" w:space="0" w:color="A0A0A0"/>
              <w:right w:val="double" w:sz="2" w:space="0" w:color="A0A0A0"/>
            </w:tcBorders>
          </w:tcPr>
          <w:p w14:paraId="77D233A0" w14:textId="77777777" w:rsidR="006A01C9" w:rsidRDefault="006A01C9" w:rsidP="006877DE">
            <w:pPr>
              <w:pStyle w:val="TableParagraph"/>
              <w:spacing w:before="21"/>
              <w:ind w:left="12"/>
              <w:rPr>
                <w:sz w:val="18"/>
              </w:rPr>
            </w:pPr>
            <w:r>
              <w:rPr>
                <w:w w:val="120"/>
                <w:sz w:val="18"/>
              </w:rPr>
              <w:t>300</w:t>
            </w:r>
          </w:p>
          <w:p w14:paraId="56138BBE" w14:textId="77777777" w:rsidR="006A01C9" w:rsidRDefault="006A01C9" w:rsidP="006877DE">
            <w:pPr>
              <w:pStyle w:val="TableParagraph"/>
              <w:rPr>
                <w:sz w:val="20"/>
              </w:rPr>
            </w:pPr>
          </w:p>
          <w:p w14:paraId="46E4D35C" w14:textId="77777777" w:rsidR="006A01C9" w:rsidRDefault="006A01C9" w:rsidP="006877DE">
            <w:pPr>
              <w:pStyle w:val="TableParagraph"/>
              <w:spacing w:before="3"/>
              <w:rPr>
                <w:sz w:val="21"/>
              </w:rPr>
            </w:pPr>
          </w:p>
          <w:p w14:paraId="538D5A5F" w14:textId="77777777" w:rsidR="006A01C9" w:rsidRDefault="006A01C9" w:rsidP="006877DE">
            <w:pPr>
              <w:pStyle w:val="TableParagraph"/>
              <w:spacing w:line="200" w:lineRule="exact"/>
              <w:ind w:left="12"/>
              <w:rPr>
                <w:sz w:val="18"/>
              </w:rPr>
            </w:pPr>
            <w:r>
              <w:rPr>
                <w:w w:val="120"/>
                <w:sz w:val="18"/>
              </w:rPr>
              <w:t>200</w:t>
            </w:r>
          </w:p>
        </w:tc>
        <w:tc>
          <w:tcPr>
            <w:tcW w:w="965" w:type="dxa"/>
            <w:tcBorders>
              <w:top w:val="single" w:sz="12" w:space="0" w:color="A0A0A0"/>
              <w:left w:val="double" w:sz="2" w:space="0" w:color="A0A0A0"/>
              <w:bottom w:val="single" w:sz="12" w:space="0" w:color="A0A0A0"/>
              <w:right w:val="double" w:sz="2" w:space="0" w:color="A0A0A0"/>
            </w:tcBorders>
          </w:tcPr>
          <w:p w14:paraId="70D0C234" w14:textId="77777777" w:rsidR="006A01C9" w:rsidRDefault="006A01C9" w:rsidP="006877DE">
            <w:pPr>
              <w:pStyle w:val="TableParagraph"/>
              <w:spacing w:before="21"/>
              <w:ind w:left="4"/>
              <w:rPr>
                <w:sz w:val="18"/>
              </w:rPr>
            </w:pPr>
            <w:r>
              <w:rPr>
                <w:w w:val="115"/>
                <w:sz w:val="18"/>
              </w:rPr>
              <w:t>750</w:t>
            </w:r>
          </w:p>
          <w:p w14:paraId="13B740FA" w14:textId="77777777" w:rsidR="006A01C9" w:rsidRDefault="006A01C9" w:rsidP="006877DE">
            <w:pPr>
              <w:pStyle w:val="TableParagraph"/>
              <w:rPr>
                <w:sz w:val="20"/>
              </w:rPr>
            </w:pPr>
          </w:p>
          <w:p w14:paraId="78446280" w14:textId="77777777" w:rsidR="006A01C9" w:rsidRDefault="006A01C9" w:rsidP="006877DE">
            <w:pPr>
              <w:pStyle w:val="TableParagraph"/>
              <w:spacing w:before="3"/>
              <w:rPr>
                <w:sz w:val="21"/>
              </w:rPr>
            </w:pPr>
          </w:p>
          <w:p w14:paraId="7283C4BA" w14:textId="77777777" w:rsidR="006A01C9" w:rsidRDefault="006A01C9" w:rsidP="006877DE">
            <w:pPr>
              <w:pStyle w:val="TableParagraph"/>
              <w:spacing w:line="200" w:lineRule="exact"/>
              <w:ind w:left="4"/>
              <w:rPr>
                <w:sz w:val="18"/>
              </w:rPr>
            </w:pPr>
            <w:r>
              <w:rPr>
                <w:w w:val="125"/>
                <w:sz w:val="18"/>
              </w:rPr>
              <w:t>600</w:t>
            </w:r>
          </w:p>
        </w:tc>
        <w:tc>
          <w:tcPr>
            <w:tcW w:w="462" w:type="dxa"/>
            <w:tcBorders>
              <w:top w:val="single" w:sz="12" w:space="0" w:color="A0A0A0"/>
              <w:left w:val="double" w:sz="2" w:space="0" w:color="A0A0A0"/>
              <w:bottom w:val="single" w:sz="12" w:space="0" w:color="A0A0A0"/>
              <w:right w:val="single" w:sz="12" w:space="0" w:color="A0A0A0"/>
            </w:tcBorders>
          </w:tcPr>
          <w:p w14:paraId="441F1A11" w14:textId="77777777" w:rsidR="006A01C9" w:rsidRDefault="006A01C9" w:rsidP="006877DE">
            <w:pPr>
              <w:pStyle w:val="TableParagraph"/>
              <w:spacing w:before="21"/>
              <w:ind w:left="4"/>
              <w:rPr>
                <w:sz w:val="18"/>
              </w:rPr>
            </w:pPr>
            <w:r>
              <w:rPr>
                <w:w w:val="115"/>
                <w:sz w:val="18"/>
              </w:rPr>
              <w:t>20</w:t>
            </w:r>
          </w:p>
          <w:p w14:paraId="7837D9CF" w14:textId="77777777" w:rsidR="006A01C9" w:rsidRDefault="006A01C9" w:rsidP="006877DE">
            <w:pPr>
              <w:pStyle w:val="TableParagraph"/>
              <w:rPr>
                <w:sz w:val="20"/>
              </w:rPr>
            </w:pPr>
          </w:p>
          <w:p w14:paraId="11ABE006" w14:textId="77777777" w:rsidR="006A01C9" w:rsidRDefault="006A01C9" w:rsidP="006877DE">
            <w:pPr>
              <w:pStyle w:val="TableParagraph"/>
              <w:spacing w:before="3"/>
              <w:rPr>
                <w:sz w:val="21"/>
              </w:rPr>
            </w:pPr>
          </w:p>
          <w:p w14:paraId="09BE098B" w14:textId="77777777" w:rsidR="006A01C9" w:rsidRDefault="006A01C9" w:rsidP="006877DE">
            <w:pPr>
              <w:pStyle w:val="TableParagraph"/>
              <w:spacing w:line="200" w:lineRule="exact"/>
              <w:ind w:left="4"/>
              <w:rPr>
                <w:sz w:val="18"/>
              </w:rPr>
            </w:pPr>
            <w:r>
              <w:rPr>
                <w:sz w:val="18"/>
              </w:rPr>
              <w:t>10</w:t>
            </w:r>
          </w:p>
        </w:tc>
        <w:tc>
          <w:tcPr>
            <w:tcW w:w="632" w:type="dxa"/>
            <w:tcBorders>
              <w:top w:val="single" w:sz="12" w:space="0" w:color="A0A0A0"/>
              <w:left w:val="single" w:sz="12" w:space="0" w:color="A0A0A0"/>
              <w:bottom w:val="single" w:sz="12" w:space="0" w:color="A0A0A0"/>
              <w:right w:val="double" w:sz="2" w:space="0" w:color="A0A0A0"/>
            </w:tcBorders>
          </w:tcPr>
          <w:p w14:paraId="5A80D849" w14:textId="77777777" w:rsidR="006A01C9" w:rsidRDefault="006A01C9" w:rsidP="006877DE">
            <w:pPr>
              <w:pStyle w:val="TableParagraph"/>
              <w:spacing w:before="21"/>
              <w:ind w:left="12"/>
              <w:rPr>
                <w:sz w:val="18"/>
              </w:rPr>
            </w:pPr>
            <w:r>
              <w:rPr>
                <w:sz w:val="18"/>
              </w:rPr>
              <w:t>10</w:t>
            </w:r>
          </w:p>
          <w:p w14:paraId="1BF64A9A" w14:textId="77777777" w:rsidR="006A01C9" w:rsidRDefault="006A01C9" w:rsidP="006877DE">
            <w:pPr>
              <w:pStyle w:val="TableParagraph"/>
              <w:rPr>
                <w:sz w:val="20"/>
              </w:rPr>
            </w:pPr>
          </w:p>
          <w:p w14:paraId="5298C6DE" w14:textId="77777777" w:rsidR="006A01C9" w:rsidRDefault="006A01C9" w:rsidP="006877DE">
            <w:pPr>
              <w:pStyle w:val="TableParagraph"/>
              <w:spacing w:before="3"/>
              <w:rPr>
                <w:sz w:val="21"/>
              </w:rPr>
            </w:pPr>
          </w:p>
          <w:p w14:paraId="4A121315" w14:textId="77777777" w:rsidR="006A01C9" w:rsidRDefault="006A01C9" w:rsidP="006877DE">
            <w:pPr>
              <w:pStyle w:val="TableParagraph"/>
              <w:spacing w:line="200" w:lineRule="exact"/>
              <w:ind w:left="12"/>
              <w:rPr>
                <w:sz w:val="18"/>
              </w:rPr>
            </w:pPr>
            <w:r>
              <w:rPr>
                <w:sz w:val="18"/>
              </w:rPr>
              <w:t>10</w:t>
            </w:r>
          </w:p>
        </w:tc>
        <w:tc>
          <w:tcPr>
            <w:tcW w:w="1126" w:type="dxa"/>
            <w:vMerge/>
            <w:tcBorders>
              <w:top w:val="nil"/>
              <w:left w:val="double" w:sz="2" w:space="0" w:color="A0A0A0"/>
              <w:bottom w:val="single" w:sz="12" w:space="0" w:color="A0A0A0"/>
              <w:right w:val="single" w:sz="12" w:space="0" w:color="A0A0A0"/>
            </w:tcBorders>
          </w:tcPr>
          <w:p w14:paraId="3272DDB4" w14:textId="77777777" w:rsidR="006A01C9" w:rsidRDefault="006A01C9" w:rsidP="006877DE">
            <w:pPr>
              <w:rPr>
                <w:sz w:val="2"/>
                <w:szCs w:val="2"/>
              </w:rPr>
            </w:pPr>
          </w:p>
        </w:tc>
        <w:tc>
          <w:tcPr>
            <w:tcW w:w="946" w:type="dxa"/>
            <w:vMerge/>
            <w:tcBorders>
              <w:top w:val="nil"/>
              <w:left w:val="single" w:sz="12" w:space="0" w:color="A0A0A0"/>
              <w:bottom w:val="single" w:sz="12" w:space="0" w:color="A0A0A0"/>
              <w:right w:val="double" w:sz="2" w:space="0" w:color="A0A0A0"/>
            </w:tcBorders>
          </w:tcPr>
          <w:p w14:paraId="7BB00A65" w14:textId="77777777" w:rsidR="006A01C9" w:rsidRDefault="006A01C9" w:rsidP="006877DE">
            <w:pPr>
              <w:rPr>
                <w:sz w:val="2"/>
                <w:szCs w:val="2"/>
              </w:rPr>
            </w:pPr>
          </w:p>
        </w:tc>
        <w:tc>
          <w:tcPr>
            <w:tcW w:w="839" w:type="dxa"/>
            <w:vMerge/>
            <w:tcBorders>
              <w:top w:val="nil"/>
              <w:left w:val="double" w:sz="2" w:space="0" w:color="A0A0A0"/>
              <w:bottom w:val="single" w:sz="12" w:space="0" w:color="A0A0A0"/>
              <w:right w:val="double" w:sz="2" w:space="0" w:color="A0A0A0"/>
            </w:tcBorders>
          </w:tcPr>
          <w:p w14:paraId="2B8BB3E3" w14:textId="77777777" w:rsidR="006A01C9" w:rsidRDefault="006A01C9" w:rsidP="006877DE">
            <w:pPr>
              <w:rPr>
                <w:sz w:val="2"/>
                <w:szCs w:val="2"/>
              </w:rPr>
            </w:pPr>
          </w:p>
        </w:tc>
        <w:tc>
          <w:tcPr>
            <w:tcW w:w="1122" w:type="dxa"/>
            <w:vMerge/>
            <w:tcBorders>
              <w:top w:val="nil"/>
              <w:left w:val="double" w:sz="2" w:space="0" w:color="A0A0A0"/>
              <w:bottom w:val="single" w:sz="12" w:space="0" w:color="A0A0A0"/>
              <w:right w:val="single" w:sz="12" w:space="0" w:color="A0A0A0"/>
            </w:tcBorders>
          </w:tcPr>
          <w:p w14:paraId="2980D439" w14:textId="77777777" w:rsidR="006A01C9" w:rsidRDefault="006A01C9" w:rsidP="006877DE">
            <w:pPr>
              <w:rPr>
                <w:sz w:val="2"/>
                <w:szCs w:val="2"/>
              </w:rPr>
            </w:pPr>
          </w:p>
        </w:tc>
      </w:tr>
      <w:tr w:rsidR="006A01C9" w14:paraId="66DB0C03" w14:textId="77777777" w:rsidTr="006877DE">
        <w:trPr>
          <w:trHeight w:val="920"/>
        </w:trPr>
        <w:tc>
          <w:tcPr>
            <w:tcW w:w="1730" w:type="dxa"/>
            <w:vMerge/>
            <w:tcBorders>
              <w:top w:val="nil"/>
              <w:left w:val="single" w:sz="12" w:space="0" w:color="EFEFEF"/>
              <w:bottom w:val="single" w:sz="12" w:space="0" w:color="A0A0A0"/>
              <w:right w:val="single" w:sz="12" w:space="0" w:color="A0A0A0"/>
            </w:tcBorders>
          </w:tcPr>
          <w:p w14:paraId="79CEDE0B" w14:textId="77777777" w:rsidR="006A01C9" w:rsidRDefault="006A01C9" w:rsidP="006877DE">
            <w:pPr>
              <w:rPr>
                <w:sz w:val="2"/>
                <w:szCs w:val="2"/>
              </w:rPr>
            </w:pPr>
          </w:p>
        </w:tc>
        <w:tc>
          <w:tcPr>
            <w:tcW w:w="718" w:type="dxa"/>
            <w:vMerge/>
            <w:tcBorders>
              <w:top w:val="nil"/>
              <w:left w:val="single" w:sz="12" w:space="0" w:color="A0A0A0"/>
              <w:bottom w:val="single" w:sz="12" w:space="0" w:color="A0A0A0"/>
              <w:right w:val="double" w:sz="2" w:space="0" w:color="A0A0A0"/>
            </w:tcBorders>
          </w:tcPr>
          <w:p w14:paraId="102937E5" w14:textId="77777777" w:rsidR="006A01C9" w:rsidRDefault="006A01C9" w:rsidP="006877DE">
            <w:pPr>
              <w:rPr>
                <w:sz w:val="2"/>
                <w:szCs w:val="2"/>
              </w:rPr>
            </w:pPr>
          </w:p>
        </w:tc>
        <w:tc>
          <w:tcPr>
            <w:tcW w:w="758" w:type="dxa"/>
            <w:vMerge/>
            <w:tcBorders>
              <w:top w:val="nil"/>
              <w:left w:val="double" w:sz="2" w:space="0" w:color="A0A0A0"/>
              <w:bottom w:val="single" w:sz="12" w:space="0" w:color="A0A0A0"/>
              <w:right w:val="double" w:sz="2" w:space="0" w:color="A0A0A0"/>
            </w:tcBorders>
          </w:tcPr>
          <w:p w14:paraId="18521540" w14:textId="77777777" w:rsidR="006A01C9" w:rsidRDefault="006A01C9" w:rsidP="006877DE">
            <w:pPr>
              <w:rPr>
                <w:sz w:val="2"/>
                <w:szCs w:val="2"/>
              </w:rPr>
            </w:pPr>
          </w:p>
        </w:tc>
        <w:tc>
          <w:tcPr>
            <w:tcW w:w="630" w:type="dxa"/>
            <w:vMerge/>
            <w:tcBorders>
              <w:top w:val="nil"/>
              <w:left w:val="double" w:sz="2" w:space="0" w:color="A0A0A0"/>
              <w:bottom w:val="single" w:sz="12" w:space="0" w:color="A0A0A0"/>
              <w:right w:val="single" w:sz="12" w:space="0" w:color="A0A0A0"/>
            </w:tcBorders>
          </w:tcPr>
          <w:p w14:paraId="2005EF8D" w14:textId="77777777" w:rsidR="006A01C9" w:rsidRDefault="006A01C9" w:rsidP="006877DE">
            <w:pPr>
              <w:rPr>
                <w:sz w:val="2"/>
                <w:szCs w:val="2"/>
              </w:rPr>
            </w:pPr>
          </w:p>
        </w:tc>
        <w:tc>
          <w:tcPr>
            <w:tcW w:w="802" w:type="dxa"/>
            <w:tcBorders>
              <w:top w:val="single" w:sz="12" w:space="0" w:color="A0A0A0"/>
              <w:left w:val="single" w:sz="12" w:space="0" w:color="A0A0A0"/>
              <w:bottom w:val="single" w:sz="12" w:space="0" w:color="A0A0A0"/>
              <w:right w:val="single" w:sz="12" w:space="0" w:color="A0A0A0"/>
            </w:tcBorders>
          </w:tcPr>
          <w:p w14:paraId="1EC3A9A6" w14:textId="77777777" w:rsidR="006A01C9" w:rsidRDefault="006A01C9" w:rsidP="006877DE">
            <w:pPr>
              <w:pStyle w:val="TableParagraph"/>
              <w:spacing w:before="21" w:line="278" w:lineRule="auto"/>
              <w:ind w:left="12" w:right="210"/>
              <w:rPr>
                <w:sz w:val="18"/>
                <w:szCs w:val="18"/>
              </w:rPr>
            </w:pPr>
            <w:proofErr w:type="spellStart"/>
            <w:r>
              <w:rPr>
                <w:w w:val="105"/>
                <w:sz w:val="18"/>
                <w:szCs w:val="18"/>
              </w:rPr>
              <w:t>Միջին</w:t>
            </w:r>
            <w:proofErr w:type="spellEnd"/>
            <w:r>
              <w:rPr>
                <w:w w:val="105"/>
                <w:sz w:val="18"/>
                <w:szCs w:val="18"/>
              </w:rPr>
              <w:t xml:space="preserve"> </w:t>
            </w:r>
            <w:proofErr w:type="spellStart"/>
            <w:r>
              <w:rPr>
                <w:w w:val="105"/>
                <w:sz w:val="18"/>
                <w:szCs w:val="18"/>
              </w:rPr>
              <w:t>Մեծ</w:t>
            </w:r>
            <w:proofErr w:type="spellEnd"/>
          </w:p>
          <w:p w14:paraId="53500C56" w14:textId="77777777" w:rsidR="006A01C9" w:rsidRDefault="006A01C9" w:rsidP="006877DE">
            <w:pPr>
              <w:pStyle w:val="TableParagraph"/>
              <w:spacing w:before="2"/>
              <w:ind w:left="12"/>
              <w:rPr>
                <w:sz w:val="18"/>
              </w:rPr>
            </w:pPr>
            <w:r>
              <w:rPr>
                <w:w w:val="90"/>
                <w:sz w:val="18"/>
              </w:rPr>
              <w:t>*</w:t>
            </w:r>
          </w:p>
        </w:tc>
        <w:tc>
          <w:tcPr>
            <w:tcW w:w="714" w:type="dxa"/>
            <w:tcBorders>
              <w:top w:val="single" w:sz="12" w:space="0" w:color="A0A0A0"/>
              <w:left w:val="single" w:sz="12" w:space="0" w:color="A0A0A0"/>
              <w:bottom w:val="single" w:sz="12" w:space="0" w:color="A0A0A0"/>
              <w:right w:val="double" w:sz="2" w:space="0" w:color="A0A0A0"/>
            </w:tcBorders>
          </w:tcPr>
          <w:p w14:paraId="40F62093" w14:textId="77777777" w:rsidR="006A01C9" w:rsidRDefault="006A01C9" w:rsidP="006877DE">
            <w:pPr>
              <w:pStyle w:val="TableParagraph"/>
              <w:spacing w:before="21"/>
              <w:ind w:left="12"/>
              <w:rPr>
                <w:sz w:val="18"/>
                <w:szCs w:val="18"/>
              </w:rPr>
            </w:pPr>
            <w:proofErr w:type="spellStart"/>
            <w:r>
              <w:rPr>
                <w:w w:val="105"/>
                <w:sz w:val="18"/>
                <w:szCs w:val="18"/>
              </w:rPr>
              <w:t>Բաց</w:t>
            </w:r>
            <w:proofErr w:type="spellEnd"/>
          </w:p>
          <w:p w14:paraId="3D4C7F5E" w14:textId="77777777" w:rsidR="006A01C9" w:rsidRDefault="006A01C9" w:rsidP="006877DE">
            <w:pPr>
              <w:pStyle w:val="TableParagraph"/>
              <w:spacing w:before="33" w:line="280" w:lineRule="auto"/>
              <w:ind w:left="12" w:right="115"/>
              <w:rPr>
                <w:sz w:val="18"/>
                <w:szCs w:val="18"/>
              </w:rPr>
            </w:pPr>
            <w:r>
              <w:rPr>
                <w:w w:val="105"/>
                <w:sz w:val="18"/>
                <w:szCs w:val="18"/>
              </w:rPr>
              <w:t xml:space="preserve">* </w:t>
            </w:r>
            <w:proofErr w:type="spellStart"/>
            <w:r>
              <w:rPr>
                <w:w w:val="105"/>
                <w:sz w:val="18"/>
                <w:szCs w:val="18"/>
              </w:rPr>
              <w:t>Միջին</w:t>
            </w:r>
            <w:proofErr w:type="spellEnd"/>
          </w:p>
        </w:tc>
        <w:tc>
          <w:tcPr>
            <w:tcW w:w="572" w:type="dxa"/>
            <w:tcBorders>
              <w:top w:val="single" w:sz="12" w:space="0" w:color="A0A0A0"/>
              <w:left w:val="double" w:sz="2" w:space="0" w:color="A0A0A0"/>
              <w:bottom w:val="single" w:sz="12" w:space="0" w:color="A0A0A0"/>
              <w:right w:val="single" w:sz="12" w:space="0" w:color="A0A0A0"/>
            </w:tcBorders>
          </w:tcPr>
          <w:p w14:paraId="3ABF1C6E" w14:textId="77777777" w:rsidR="006A01C9" w:rsidRDefault="006A01C9" w:rsidP="006877DE">
            <w:pPr>
              <w:pStyle w:val="TableParagraph"/>
              <w:spacing w:before="21"/>
              <w:ind w:left="3"/>
              <w:rPr>
                <w:sz w:val="18"/>
              </w:rPr>
            </w:pPr>
            <w:r>
              <w:rPr>
                <w:w w:val="110"/>
                <w:sz w:val="18"/>
              </w:rPr>
              <w:t>1500</w:t>
            </w:r>
          </w:p>
          <w:p w14:paraId="50B27549" w14:textId="77777777" w:rsidR="006A01C9" w:rsidRDefault="006A01C9" w:rsidP="006877DE">
            <w:pPr>
              <w:pStyle w:val="TableParagraph"/>
              <w:rPr>
                <w:sz w:val="20"/>
              </w:rPr>
            </w:pPr>
          </w:p>
          <w:p w14:paraId="694A5CBD" w14:textId="77777777" w:rsidR="006A01C9" w:rsidRDefault="006A01C9" w:rsidP="006877DE">
            <w:pPr>
              <w:pStyle w:val="TableParagraph"/>
              <w:spacing w:before="3"/>
              <w:rPr>
                <w:sz w:val="21"/>
              </w:rPr>
            </w:pPr>
          </w:p>
          <w:p w14:paraId="64D4BC17" w14:textId="77777777" w:rsidR="006A01C9" w:rsidRDefault="006A01C9" w:rsidP="006877DE">
            <w:pPr>
              <w:pStyle w:val="TableParagraph"/>
              <w:spacing w:line="198" w:lineRule="exact"/>
              <w:ind w:left="3"/>
              <w:rPr>
                <w:sz w:val="18"/>
              </w:rPr>
            </w:pPr>
            <w:r>
              <w:rPr>
                <w:w w:val="105"/>
                <w:sz w:val="18"/>
              </w:rPr>
              <w:t>1250</w:t>
            </w:r>
          </w:p>
        </w:tc>
        <w:tc>
          <w:tcPr>
            <w:tcW w:w="649" w:type="dxa"/>
            <w:tcBorders>
              <w:top w:val="single" w:sz="12" w:space="0" w:color="A0A0A0"/>
              <w:left w:val="single" w:sz="12" w:space="0" w:color="A0A0A0"/>
              <w:bottom w:val="single" w:sz="12" w:space="0" w:color="A0A0A0"/>
              <w:right w:val="double" w:sz="2" w:space="0" w:color="A0A0A0"/>
            </w:tcBorders>
          </w:tcPr>
          <w:p w14:paraId="50409ABE" w14:textId="77777777" w:rsidR="006A01C9" w:rsidRDefault="006A01C9" w:rsidP="006877DE">
            <w:pPr>
              <w:pStyle w:val="TableParagraph"/>
              <w:spacing w:before="21"/>
              <w:ind w:left="12"/>
              <w:rPr>
                <w:sz w:val="18"/>
              </w:rPr>
            </w:pPr>
            <w:r>
              <w:rPr>
                <w:w w:val="120"/>
                <w:sz w:val="18"/>
              </w:rPr>
              <w:t>200</w:t>
            </w:r>
          </w:p>
          <w:p w14:paraId="597D4370" w14:textId="77777777" w:rsidR="006A01C9" w:rsidRDefault="006A01C9" w:rsidP="006877DE">
            <w:pPr>
              <w:pStyle w:val="TableParagraph"/>
              <w:rPr>
                <w:sz w:val="20"/>
              </w:rPr>
            </w:pPr>
          </w:p>
          <w:p w14:paraId="3591066A" w14:textId="77777777" w:rsidR="006A01C9" w:rsidRDefault="006A01C9" w:rsidP="006877DE">
            <w:pPr>
              <w:pStyle w:val="TableParagraph"/>
              <w:spacing w:before="3"/>
              <w:rPr>
                <w:sz w:val="21"/>
              </w:rPr>
            </w:pPr>
          </w:p>
          <w:p w14:paraId="17AFEB79" w14:textId="77777777" w:rsidR="006A01C9" w:rsidRDefault="006A01C9" w:rsidP="006877DE">
            <w:pPr>
              <w:pStyle w:val="TableParagraph"/>
              <w:spacing w:line="198" w:lineRule="exact"/>
              <w:ind w:left="12"/>
              <w:rPr>
                <w:sz w:val="18"/>
              </w:rPr>
            </w:pPr>
            <w:r>
              <w:rPr>
                <w:w w:val="120"/>
                <w:sz w:val="18"/>
              </w:rPr>
              <w:t>200</w:t>
            </w:r>
          </w:p>
        </w:tc>
        <w:tc>
          <w:tcPr>
            <w:tcW w:w="965" w:type="dxa"/>
            <w:tcBorders>
              <w:top w:val="single" w:sz="12" w:space="0" w:color="A0A0A0"/>
              <w:left w:val="double" w:sz="2" w:space="0" w:color="A0A0A0"/>
              <w:bottom w:val="single" w:sz="12" w:space="0" w:color="A0A0A0"/>
              <w:right w:val="double" w:sz="2" w:space="0" w:color="A0A0A0"/>
            </w:tcBorders>
          </w:tcPr>
          <w:p w14:paraId="52E94810" w14:textId="77777777" w:rsidR="006A01C9" w:rsidRDefault="006A01C9" w:rsidP="006877DE">
            <w:pPr>
              <w:pStyle w:val="TableParagraph"/>
              <w:spacing w:before="21"/>
              <w:ind w:left="4"/>
              <w:rPr>
                <w:sz w:val="18"/>
              </w:rPr>
            </w:pPr>
            <w:r>
              <w:rPr>
                <w:w w:val="120"/>
                <w:sz w:val="18"/>
              </w:rPr>
              <w:t>400</w:t>
            </w:r>
          </w:p>
          <w:p w14:paraId="5A7E761D" w14:textId="77777777" w:rsidR="006A01C9" w:rsidRDefault="006A01C9" w:rsidP="006877DE">
            <w:pPr>
              <w:pStyle w:val="TableParagraph"/>
              <w:rPr>
                <w:sz w:val="20"/>
              </w:rPr>
            </w:pPr>
          </w:p>
          <w:p w14:paraId="40860A61" w14:textId="77777777" w:rsidR="006A01C9" w:rsidRDefault="006A01C9" w:rsidP="006877DE">
            <w:pPr>
              <w:pStyle w:val="TableParagraph"/>
              <w:spacing w:before="3"/>
              <w:rPr>
                <w:sz w:val="21"/>
              </w:rPr>
            </w:pPr>
          </w:p>
          <w:p w14:paraId="71490EE4" w14:textId="77777777" w:rsidR="006A01C9" w:rsidRDefault="006A01C9" w:rsidP="006877DE">
            <w:pPr>
              <w:pStyle w:val="TableParagraph"/>
              <w:spacing w:line="198" w:lineRule="exact"/>
              <w:ind w:left="4"/>
              <w:rPr>
                <w:sz w:val="18"/>
              </w:rPr>
            </w:pPr>
            <w:r>
              <w:rPr>
                <w:w w:val="120"/>
                <w:sz w:val="18"/>
              </w:rPr>
              <w:t>300</w:t>
            </w:r>
          </w:p>
        </w:tc>
        <w:tc>
          <w:tcPr>
            <w:tcW w:w="462" w:type="dxa"/>
            <w:tcBorders>
              <w:top w:val="single" w:sz="12" w:space="0" w:color="A0A0A0"/>
              <w:left w:val="double" w:sz="2" w:space="0" w:color="A0A0A0"/>
              <w:bottom w:val="single" w:sz="12" w:space="0" w:color="A0A0A0"/>
              <w:right w:val="single" w:sz="12" w:space="0" w:color="A0A0A0"/>
            </w:tcBorders>
          </w:tcPr>
          <w:p w14:paraId="1ACD3100" w14:textId="77777777" w:rsidR="006A01C9" w:rsidRDefault="006A01C9" w:rsidP="006877DE">
            <w:pPr>
              <w:pStyle w:val="TableParagraph"/>
              <w:spacing w:before="21"/>
              <w:ind w:left="4"/>
              <w:rPr>
                <w:sz w:val="18"/>
              </w:rPr>
            </w:pPr>
            <w:r>
              <w:rPr>
                <w:w w:val="115"/>
                <w:sz w:val="18"/>
              </w:rPr>
              <w:t>20</w:t>
            </w:r>
          </w:p>
          <w:p w14:paraId="4CDD7D54" w14:textId="77777777" w:rsidR="006A01C9" w:rsidRDefault="006A01C9" w:rsidP="006877DE">
            <w:pPr>
              <w:pStyle w:val="TableParagraph"/>
              <w:rPr>
                <w:sz w:val="20"/>
              </w:rPr>
            </w:pPr>
          </w:p>
          <w:p w14:paraId="681DDF6C" w14:textId="77777777" w:rsidR="006A01C9" w:rsidRDefault="006A01C9" w:rsidP="006877DE">
            <w:pPr>
              <w:pStyle w:val="TableParagraph"/>
              <w:spacing w:before="3"/>
              <w:rPr>
                <w:sz w:val="21"/>
              </w:rPr>
            </w:pPr>
          </w:p>
          <w:p w14:paraId="5D111F41" w14:textId="77777777" w:rsidR="006A01C9" w:rsidRDefault="006A01C9" w:rsidP="006877DE">
            <w:pPr>
              <w:pStyle w:val="TableParagraph"/>
              <w:spacing w:line="198" w:lineRule="exact"/>
              <w:ind w:left="4"/>
              <w:rPr>
                <w:sz w:val="18"/>
              </w:rPr>
            </w:pPr>
            <w:r>
              <w:rPr>
                <w:sz w:val="18"/>
              </w:rPr>
              <w:t>10</w:t>
            </w:r>
          </w:p>
        </w:tc>
        <w:tc>
          <w:tcPr>
            <w:tcW w:w="632" w:type="dxa"/>
            <w:tcBorders>
              <w:top w:val="single" w:sz="12" w:space="0" w:color="A0A0A0"/>
              <w:left w:val="single" w:sz="12" w:space="0" w:color="A0A0A0"/>
              <w:bottom w:val="single" w:sz="12" w:space="0" w:color="A0A0A0"/>
              <w:right w:val="double" w:sz="2" w:space="0" w:color="A0A0A0"/>
            </w:tcBorders>
          </w:tcPr>
          <w:p w14:paraId="74E8E577" w14:textId="77777777" w:rsidR="006A01C9" w:rsidRDefault="006A01C9" w:rsidP="006877DE">
            <w:pPr>
              <w:pStyle w:val="TableParagraph"/>
              <w:spacing w:before="21"/>
              <w:ind w:left="12"/>
              <w:rPr>
                <w:sz w:val="18"/>
              </w:rPr>
            </w:pPr>
            <w:r>
              <w:rPr>
                <w:sz w:val="18"/>
              </w:rPr>
              <w:t>10</w:t>
            </w:r>
          </w:p>
          <w:p w14:paraId="25B7F2CE" w14:textId="77777777" w:rsidR="006A01C9" w:rsidRDefault="006A01C9" w:rsidP="006877DE">
            <w:pPr>
              <w:pStyle w:val="TableParagraph"/>
              <w:rPr>
                <w:sz w:val="20"/>
              </w:rPr>
            </w:pPr>
          </w:p>
          <w:p w14:paraId="1CEA83F5" w14:textId="77777777" w:rsidR="006A01C9" w:rsidRDefault="006A01C9" w:rsidP="006877DE">
            <w:pPr>
              <w:pStyle w:val="TableParagraph"/>
              <w:spacing w:before="3"/>
              <w:rPr>
                <w:sz w:val="21"/>
              </w:rPr>
            </w:pPr>
          </w:p>
          <w:p w14:paraId="6BD50D8A" w14:textId="77777777" w:rsidR="006A01C9" w:rsidRDefault="006A01C9" w:rsidP="006877DE">
            <w:pPr>
              <w:pStyle w:val="TableParagraph"/>
              <w:spacing w:line="198" w:lineRule="exact"/>
              <w:ind w:left="12"/>
              <w:rPr>
                <w:sz w:val="18"/>
              </w:rPr>
            </w:pPr>
            <w:r>
              <w:rPr>
                <w:sz w:val="18"/>
              </w:rPr>
              <w:t>10</w:t>
            </w:r>
          </w:p>
        </w:tc>
        <w:tc>
          <w:tcPr>
            <w:tcW w:w="1126" w:type="dxa"/>
            <w:vMerge/>
            <w:tcBorders>
              <w:top w:val="nil"/>
              <w:left w:val="double" w:sz="2" w:space="0" w:color="A0A0A0"/>
              <w:bottom w:val="single" w:sz="12" w:space="0" w:color="A0A0A0"/>
              <w:right w:val="single" w:sz="12" w:space="0" w:color="A0A0A0"/>
            </w:tcBorders>
          </w:tcPr>
          <w:p w14:paraId="67756888" w14:textId="77777777" w:rsidR="006A01C9" w:rsidRDefault="006A01C9" w:rsidP="006877DE">
            <w:pPr>
              <w:rPr>
                <w:sz w:val="2"/>
                <w:szCs w:val="2"/>
              </w:rPr>
            </w:pPr>
          </w:p>
        </w:tc>
        <w:tc>
          <w:tcPr>
            <w:tcW w:w="946" w:type="dxa"/>
            <w:vMerge/>
            <w:tcBorders>
              <w:top w:val="nil"/>
              <w:left w:val="single" w:sz="12" w:space="0" w:color="A0A0A0"/>
              <w:bottom w:val="single" w:sz="12" w:space="0" w:color="A0A0A0"/>
              <w:right w:val="double" w:sz="2" w:space="0" w:color="A0A0A0"/>
            </w:tcBorders>
          </w:tcPr>
          <w:p w14:paraId="1E381DEC" w14:textId="77777777" w:rsidR="006A01C9" w:rsidRDefault="006A01C9" w:rsidP="006877DE">
            <w:pPr>
              <w:rPr>
                <w:sz w:val="2"/>
                <w:szCs w:val="2"/>
              </w:rPr>
            </w:pPr>
          </w:p>
        </w:tc>
        <w:tc>
          <w:tcPr>
            <w:tcW w:w="839" w:type="dxa"/>
            <w:vMerge/>
            <w:tcBorders>
              <w:top w:val="nil"/>
              <w:left w:val="double" w:sz="2" w:space="0" w:color="A0A0A0"/>
              <w:bottom w:val="single" w:sz="12" w:space="0" w:color="A0A0A0"/>
              <w:right w:val="double" w:sz="2" w:space="0" w:color="A0A0A0"/>
            </w:tcBorders>
          </w:tcPr>
          <w:p w14:paraId="69E0AB84" w14:textId="77777777" w:rsidR="006A01C9" w:rsidRDefault="006A01C9" w:rsidP="006877DE">
            <w:pPr>
              <w:rPr>
                <w:sz w:val="2"/>
                <w:szCs w:val="2"/>
              </w:rPr>
            </w:pPr>
          </w:p>
        </w:tc>
        <w:tc>
          <w:tcPr>
            <w:tcW w:w="1122" w:type="dxa"/>
            <w:vMerge/>
            <w:tcBorders>
              <w:top w:val="nil"/>
              <w:left w:val="double" w:sz="2" w:space="0" w:color="A0A0A0"/>
              <w:bottom w:val="single" w:sz="12" w:space="0" w:color="A0A0A0"/>
              <w:right w:val="single" w:sz="12" w:space="0" w:color="A0A0A0"/>
            </w:tcBorders>
          </w:tcPr>
          <w:p w14:paraId="6B20DD6A" w14:textId="77777777" w:rsidR="006A01C9" w:rsidRDefault="006A01C9" w:rsidP="006877DE">
            <w:pPr>
              <w:rPr>
                <w:sz w:val="2"/>
                <w:szCs w:val="2"/>
              </w:rPr>
            </w:pPr>
          </w:p>
        </w:tc>
      </w:tr>
      <w:tr w:rsidR="006A01C9" w14:paraId="493476C5" w14:textId="77777777" w:rsidTr="006877DE">
        <w:trPr>
          <w:trHeight w:val="483"/>
        </w:trPr>
        <w:tc>
          <w:tcPr>
            <w:tcW w:w="1730" w:type="dxa"/>
            <w:vMerge w:val="restart"/>
            <w:tcBorders>
              <w:top w:val="single" w:sz="12" w:space="0" w:color="A0A0A0"/>
              <w:left w:val="single" w:sz="12" w:space="0" w:color="EFEFEF"/>
              <w:bottom w:val="single" w:sz="12" w:space="0" w:color="A0A0A0"/>
              <w:right w:val="single" w:sz="12" w:space="0" w:color="A0A0A0"/>
            </w:tcBorders>
          </w:tcPr>
          <w:p w14:paraId="7C68CD7E" w14:textId="77777777" w:rsidR="006A01C9" w:rsidRDefault="006A01C9" w:rsidP="006877DE">
            <w:pPr>
              <w:pStyle w:val="TableParagraph"/>
              <w:spacing w:before="23" w:line="278" w:lineRule="auto"/>
              <w:ind w:left="6" w:right="671"/>
              <w:rPr>
                <w:sz w:val="18"/>
                <w:szCs w:val="18"/>
              </w:rPr>
            </w:pPr>
            <w:proofErr w:type="spellStart"/>
            <w:r>
              <w:rPr>
                <w:w w:val="105"/>
                <w:sz w:val="18"/>
                <w:szCs w:val="18"/>
              </w:rPr>
              <w:t>Շատ</w:t>
            </w:r>
            <w:proofErr w:type="spellEnd"/>
            <w:r>
              <w:rPr>
                <w:w w:val="105"/>
                <w:sz w:val="18"/>
                <w:szCs w:val="18"/>
              </w:rPr>
              <w:t xml:space="preserve"> </w:t>
            </w:r>
            <w:proofErr w:type="spellStart"/>
            <w:r>
              <w:rPr>
                <w:w w:val="105"/>
                <w:sz w:val="18"/>
                <w:szCs w:val="18"/>
              </w:rPr>
              <w:t>բարձր</w:t>
            </w:r>
            <w:proofErr w:type="spellEnd"/>
            <w:r>
              <w:rPr>
                <w:w w:val="105"/>
                <w:sz w:val="18"/>
                <w:szCs w:val="18"/>
              </w:rPr>
              <w:t xml:space="preserve"> </w:t>
            </w:r>
            <w:proofErr w:type="spellStart"/>
            <w:r>
              <w:rPr>
                <w:w w:val="105"/>
                <w:sz w:val="18"/>
                <w:szCs w:val="18"/>
              </w:rPr>
              <w:t>ճշտության</w:t>
            </w:r>
            <w:proofErr w:type="spellEnd"/>
          </w:p>
        </w:tc>
        <w:tc>
          <w:tcPr>
            <w:tcW w:w="718" w:type="dxa"/>
            <w:vMerge w:val="restart"/>
            <w:tcBorders>
              <w:top w:val="single" w:sz="12" w:space="0" w:color="A0A0A0"/>
              <w:left w:val="single" w:sz="12" w:space="0" w:color="A0A0A0"/>
              <w:bottom w:val="single" w:sz="12" w:space="0" w:color="A0A0A0"/>
              <w:right w:val="double" w:sz="2" w:space="0" w:color="A0A0A0"/>
            </w:tcBorders>
          </w:tcPr>
          <w:p w14:paraId="5BA04505" w14:textId="77777777" w:rsidR="006A01C9" w:rsidRDefault="006A01C9" w:rsidP="006877DE">
            <w:pPr>
              <w:pStyle w:val="TableParagraph"/>
              <w:spacing w:before="23"/>
              <w:ind w:left="11"/>
              <w:rPr>
                <w:sz w:val="18"/>
                <w:szCs w:val="18"/>
              </w:rPr>
            </w:pPr>
            <w:r>
              <w:rPr>
                <w:w w:val="110"/>
                <w:sz w:val="18"/>
                <w:szCs w:val="18"/>
              </w:rPr>
              <w:t>0.15-ից</w:t>
            </w:r>
          </w:p>
          <w:p w14:paraId="2E84C089" w14:textId="77777777" w:rsidR="006A01C9" w:rsidRDefault="006A01C9" w:rsidP="006877DE">
            <w:pPr>
              <w:pStyle w:val="TableParagraph"/>
              <w:spacing w:before="33" w:line="280" w:lineRule="auto"/>
              <w:ind w:left="11" w:right="178"/>
              <w:rPr>
                <w:sz w:val="18"/>
                <w:szCs w:val="18"/>
              </w:rPr>
            </w:pPr>
            <w:proofErr w:type="spellStart"/>
            <w:r>
              <w:rPr>
                <w:w w:val="105"/>
                <w:sz w:val="18"/>
                <w:szCs w:val="18"/>
              </w:rPr>
              <w:t>մինչև</w:t>
            </w:r>
            <w:proofErr w:type="spellEnd"/>
            <w:r>
              <w:rPr>
                <w:w w:val="105"/>
                <w:sz w:val="18"/>
                <w:szCs w:val="18"/>
              </w:rPr>
              <w:t xml:space="preserve"> </w:t>
            </w:r>
            <w:r>
              <w:rPr>
                <w:w w:val="115"/>
                <w:sz w:val="18"/>
                <w:szCs w:val="18"/>
              </w:rPr>
              <w:t>0.30</w:t>
            </w:r>
          </w:p>
        </w:tc>
        <w:tc>
          <w:tcPr>
            <w:tcW w:w="758" w:type="dxa"/>
            <w:vMerge w:val="restart"/>
            <w:tcBorders>
              <w:top w:val="single" w:sz="12" w:space="0" w:color="A0A0A0"/>
              <w:left w:val="double" w:sz="2" w:space="0" w:color="A0A0A0"/>
              <w:bottom w:val="single" w:sz="12" w:space="0" w:color="A0A0A0"/>
              <w:right w:val="double" w:sz="2" w:space="0" w:color="A0A0A0"/>
            </w:tcBorders>
          </w:tcPr>
          <w:p w14:paraId="35DB1AF1" w14:textId="77777777" w:rsidR="006A01C9" w:rsidRDefault="006A01C9" w:rsidP="006877DE">
            <w:pPr>
              <w:pStyle w:val="TableParagraph"/>
              <w:spacing w:before="23"/>
              <w:ind w:left="44"/>
              <w:rPr>
                <w:sz w:val="18"/>
              </w:rPr>
            </w:pPr>
            <w:r>
              <w:rPr>
                <w:w w:val="95"/>
                <w:sz w:val="18"/>
              </w:rPr>
              <w:t xml:space="preserve">I </w:t>
            </w:r>
            <w:proofErr w:type="spellStart"/>
            <w:r>
              <w:rPr>
                <w:w w:val="95"/>
                <w:sz w:val="18"/>
              </w:rPr>
              <w:t>I</w:t>
            </w:r>
            <w:proofErr w:type="spellEnd"/>
          </w:p>
        </w:tc>
        <w:tc>
          <w:tcPr>
            <w:tcW w:w="630" w:type="dxa"/>
            <w:vMerge w:val="restart"/>
            <w:tcBorders>
              <w:top w:val="single" w:sz="12" w:space="0" w:color="A0A0A0"/>
              <w:left w:val="double" w:sz="2" w:space="0" w:color="A0A0A0"/>
              <w:bottom w:val="single" w:sz="12" w:space="0" w:color="A0A0A0"/>
              <w:right w:val="single" w:sz="12" w:space="0" w:color="A0A0A0"/>
            </w:tcBorders>
          </w:tcPr>
          <w:p w14:paraId="31A55ADB" w14:textId="77777777" w:rsidR="006A01C9" w:rsidRDefault="006A01C9" w:rsidP="006877DE">
            <w:pPr>
              <w:pStyle w:val="TableParagraph"/>
              <w:spacing w:before="23" w:line="535" w:lineRule="auto"/>
              <w:ind w:left="45" w:right="380"/>
              <w:rPr>
                <w:sz w:val="18"/>
                <w:szCs w:val="18"/>
              </w:rPr>
            </w:pPr>
            <w:r>
              <w:rPr>
                <w:w w:val="105"/>
                <w:sz w:val="18"/>
                <w:szCs w:val="18"/>
              </w:rPr>
              <w:t xml:space="preserve">ա </w:t>
            </w:r>
            <w:r>
              <w:rPr>
                <w:w w:val="110"/>
                <w:sz w:val="18"/>
                <w:szCs w:val="18"/>
              </w:rPr>
              <w:t>բ</w:t>
            </w:r>
          </w:p>
          <w:p w14:paraId="2F9B4C17" w14:textId="77777777" w:rsidR="006A01C9" w:rsidRDefault="006A01C9" w:rsidP="006877DE">
            <w:pPr>
              <w:pStyle w:val="TableParagraph"/>
              <w:spacing w:before="1"/>
              <w:rPr>
                <w:sz w:val="19"/>
              </w:rPr>
            </w:pPr>
          </w:p>
          <w:p w14:paraId="73C2E199" w14:textId="77777777" w:rsidR="006A01C9" w:rsidRDefault="006A01C9" w:rsidP="006877DE">
            <w:pPr>
              <w:pStyle w:val="TableParagraph"/>
              <w:ind w:left="45"/>
              <w:rPr>
                <w:sz w:val="18"/>
                <w:szCs w:val="18"/>
              </w:rPr>
            </w:pPr>
            <w:r>
              <w:rPr>
                <w:w w:val="112"/>
                <w:sz w:val="18"/>
                <w:szCs w:val="18"/>
              </w:rPr>
              <w:t>գ</w:t>
            </w:r>
          </w:p>
          <w:p w14:paraId="1655A338" w14:textId="77777777" w:rsidR="006A01C9" w:rsidRDefault="006A01C9" w:rsidP="006877DE">
            <w:pPr>
              <w:pStyle w:val="TableParagraph"/>
              <w:rPr>
                <w:sz w:val="20"/>
              </w:rPr>
            </w:pPr>
          </w:p>
          <w:p w14:paraId="6E635FE7" w14:textId="77777777" w:rsidR="006A01C9" w:rsidRDefault="006A01C9" w:rsidP="006877DE">
            <w:pPr>
              <w:pStyle w:val="TableParagraph"/>
              <w:rPr>
                <w:sz w:val="21"/>
              </w:rPr>
            </w:pPr>
          </w:p>
          <w:p w14:paraId="75630279" w14:textId="77777777" w:rsidR="006A01C9" w:rsidRDefault="006A01C9" w:rsidP="006877DE">
            <w:pPr>
              <w:pStyle w:val="TableParagraph"/>
              <w:spacing w:before="1"/>
              <w:ind w:left="45"/>
              <w:rPr>
                <w:sz w:val="18"/>
                <w:szCs w:val="18"/>
              </w:rPr>
            </w:pPr>
            <w:r>
              <w:rPr>
                <w:w w:val="108"/>
                <w:sz w:val="18"/>
                <w:szCs w:val="18"/>
              </w:rPr>
              <w:t>դ</w:t>
            </w:r>
          </w:p>
        </w:tc>
        <w:tc>
          <w:tcPr>
            <w:tcW w:w="802" w:type="dxa"/>
            <w:tcBorders>
              <w:top w:val="single" w:sz="12" w:space="0" w:color="A0A0A0"/>
              <w:left w:val="single" w:sz="12" w:space="0" w:color="A0A0A0"/>
              <w:bottom w:val="nil"/>
              <w:right w:val="single" w:sz="12" w:space="0" w:color="A0A0A0"/>
            </w:tcBorders>
          </w:tcPr>
          <w:p w14:paraId="7262C8FA" w14:textId="77777777" w:rsidR="006A01C9" w:rsidRDefault="006A01C9" w:rsidP="006877DE">
            <w:pPr>
              <w:pStyle w:val="TableParagraph"/>
              <w:spacing w:before="23"/>
              <w:ind w:left="12"/>
              <w:rPr>
                <w:sz w:val="18"/>
                <w:szCs w:val="18"/>
              </w:rPr>
            </w:pPr>
            <w:proofErr w:type="spellStart"/>
            <w:r>
              <w:rPr>
                <w:w w:val="110"/>
                <w:sz w:val="18"/>
                <w:szCs w:val="18"/>
              </w:rPr>
              <w:t>Փոքր</w:t>
            </w:r>
            <w:proofErr w:type="spellEnd"/>
          </w:p>
        </w:tc>
        <w:tc>
          <w:tcPr>
            <w:tcW w:w="714" w:type="dxa"/>
            <w:tcBorders>
              <w:top w:val="single" w:sz="12" w:space="0" w:color="A0A0A0"/>
              <w:left w:val="single" w:sz="12" w:space="0" w:color="A0A0A0"/>
              <w:bottom w:val="nil"/>
              <w:right w:val="double" w:sz="2" w:space="0" w:color="A0A0A0"/>
            </w:tcBorders>
          </w:tcPr>
          <w:p w14:paraId="52C503BF" w14:textId="77777777" w:rsidR="006A01C9" w:rsidRDefault="006A01C9" w:rsidP="006877DE">
            <w:pPr>
              <w:pStyle w:val="TableParagraph"/>
              <w:spacing w:before="23"/>
              <w:ind w:left="12"/>
              <w:rPr>
                <w:sz w:val="18"/>
                <w:szCs w:val="18"/>
              </w:rPr>
            </w:pPr>
            <w:proofErr w:type="spellStart"/>
            <w:r>
              <w:rPr>
                <w:sz w:val="18"/>
                <w:szCs w:val="18"/>
              </w:rPr>
              <w:t>Մուգ</w:t>
            </w:r>
            <w:proofErr w:type="spellEnd"/>
          </w:p>
        </w:tc>
        <w:tc>
          <w:tcPr>
            <w:tcW w:w="572" w:type="dxa"/>
            <w:tcBorders>
              <w:top w:val="single" w:sz="12" w:space="0" w:color="A0A0A0"/>
              <w:left w:val="double" w:sz="2" w:space="0" w:color="A0A0A0"/>
              <w:bottom w:val="nil"/>
              <w:right w:val="single" w:sz="12" w:space="0" w:color="A0A0A0"/>
            </w:tcBorders>
          </w:tcPr>
          <w:p w14:paraId="6B2DAA00" w14:textId="77777777" w:rsidR="006A01C9" w:rsidRDefault="006A01C9" w:rsidP="006877DE">
            <w:pPr>
              <w:pStyle w:val="TableParagraph"/>
              <w:spacing w:before="23"/>
              <w:ind w:left="3"/>
              <w:rPr>
                <w:sz w:val="18"/>
              </w:rPr>
            </w:pPr>
            <w:r>
              <w:rPr>
                <w:w w:val="120"/>
                <w:sz w:val="18"/>
              </w:rPr>
              <w:t>4000</w:t>
            </w:r>
          </w:p>
          <w:p w14:paraId="51DFA641" w14:textId="77777777" w:rsidR="006A01C9" w:rsidRDefault="006A01C9" w:rsidP="006877DE">
            <w:pPr>
              <w:pStyle w:val="TableParagraph"/>
              <w:spacing w:before="33" w:line="200" w:lineRule="exact"/>
              <w:ind w:left="3"/>
              <w:rPr>
                <w:sz w:val="18"/>
              </w:rPr>
            </w:pPr>
            <w:r>
              <w:rPr>
                <w:w w:val="120"/>
                <w:sz w:val="18"/>
              </w:rPr>
              <w:t>3500</w:t>
            </w:r>
          </w:p>
        </w:tc>
        <w:tc>
          <w:tcPr>
            <w:tcW w:w="649" w:type="dxa"/>
            <w:tcBorders>
              <w:top w:val="single" w:sz="12" w:space="0" w:color="A0A0A0"/>
              <w:left w:val="single" w:sz="12" w:space="0" w:color="A0A0A0"/>
              <w:bottom w:val="nil"/>
              <w:right w:val="double" w:sz="2" w:space="0" w:color="A0A0A0"/>
            </w:tcBorders>
          </w:tcPr>
          <w:p w14:paraId="0BF9E6F4" w14:textId="77777777" w:rsidR="006A01C9" w:rsidRDefault="006A01C9" w:rsidP="006877DE">
            <w:pPr>
              <w:pStyle w:val="TableParagraph"/>
              <w:spacing w:before="23"/>
              <w:ind w:left="12"/>
              <w:rPr>
                <w:sz w:val="18"/>
              </w:rPr>
            </w:pPr>
            <w:r>
              <w:rPr>
                <w:w w:val="120"/>
                <w:sz w:val="18"/>
              </w:rPr>
              <w:t>400</w:t>
            </w:r>
          </w:p>
          <w:p w14:paraId="0D1DE23B" w14:textId="77777777" w:rsidR="006A01C9" w:rsidRDefault="006A01C9" w:rsidP="006877DE">
            <w:pPr>
              <w:pStyle w:val="TableParagraph"/>
              <w:spacing w:before="33" w:line="200" w:lineRule="exact"/>
              <w:ind w:left="12"/>
              <w:rPr>
                <w:sz w:val="18"/>
              </w:rPr>
            </w:pPr>
            <w:r>
              <w:rPr>
                <w:w w:val="120"/>
                <w:sz w:val="18"/>
              </w:rPr>
              <w:t>400</w:t>
            </w:r>
          </w:p>
        </w:tc>
        <w:tc>
          <w:tcPr>
            <w:tcW w:w="965" w:type="dxa"/>
            <w:tcBorders>
              <w:top w:val="single" w:sz="12" w:space="0" w:color="A0A0A0"/>
              <w:left w:val="double" w:sz="2" w:space="0" w:color="A0A0A0"/>
              <w:bottom w:val="nil"/>
              <w:right w:val="double" w:sz="2" w:space="0" w:color="A0A0A0"/>
            </w:tcBorders>
          </w:tcPr>
          <w:p w14:paraId="4E7C9EC4" w14:textId="77777777" w:rsidR="006A01C9" w:rsidRDefault="006A01C9" w:rsidP="006877DE">
            <w:pPr>
              <w:pStyle w:val="TableParagraph"/>
              <w:spacing w:before="23"/>
              <w:ind w:left="4"/>
              <w:rPr>
                <w:sz w:val="18"/>
              </w:rPr>
            </w:pPr>
            <w:r>
              <w:rPr>
                <w:w w:val="101"/>
                <w:sz w:val="18"/>
              </w:rPr>
              <w:t>-</w:t>
            </w:r>
          </w:p>
          <w:p w14:paraId="1DE39AEC" w14:textId="77777777" w:rsidR="006A01C9" w:rsidRDefault="006A01C9" w:rsidP="006877DE">
            <w:pPr>
              <w:pStyle w:val="TableParagraph"/>
              <w:spacing w:before="33" w:line="200" w:lineRule="exact"/>
              <w:ind w:left="4"/>
              <w:rPr>
                <w:sz w:val="18"/>
              </w:rPr>
            </w:pPr>
            <w:r>
              <w:rPr>
                <w:w w:val="101"/>
                <w:sz w:val="18"/>
              </w:rPr>
              <w:t>-</w:t>
            </w:r>
          </w:p>
        </w:tc>
        <w:tc>
          <w:tcPr>
            <w:tcW w:w="462" w:type="dxa"/>
            <w:tcBorders>
              <w:top w:val="single" w:sz="12" w:space="0" w:color="A0A0A0"/>
              <w:left w:val="double" w:sz="2" w:space="0" w:color="A0A0A0"/>
              <w:bottom w:val="nil"/>
              <w:right w:val="single" w:sz="12" w:space="0" w:color="A0A0A0"/>
            </w:tcBorders>
          </w:tcPr>
          <w:p w14:paraId="3FBB21C8" w14:textId="77777777" w:rsidR="006A01C9" w:rsidRDefault="006A01C9" w:rsidP="006877DE">
            <w:pPr>
              <w:pStyle w:val="TableParagraph"/>
              <w:spacing w:before="23"/>
              <w:ind w:left="4"/>
              <w:rPr>
                <w:sz w:val="18"/>
              </w:rPr>
            </w:pPr>
            <w:r>
              <w:rPr>
                <w:w w:val="115"/>
                <w:sz w:val="18"/>
              </w:rPr>
              <w:t>20</w:t>
            </w:r>
          </w:p>
          <w:p w14:paraId="090BCB87" w14:textId="77777777" w:rsidR="006A01C9" w:rsidRDefault="006A01C9" w:rsidP="006877DE">
            <w:pPr>
              <w:pStyle w:val="TableParagraph"/>
              <w:spacing w:before="33" w:line="200" w:lineRule="exact"/>
              <w:ind w:left="4"/>
              <w:rPr>
                <w:sz w:val="18"/>
              </w:rPr>
            </w:pPr>
            <w:r>
              <w:rPr>
                <w:sz w:val="18"/>
              </w:rPr>
              <w:t>10</w:t>
            </w:r>
          </w:p>
        </w:tc>
        <w:tc>
          <w:tcPr>
            <w:tcW w:w="632" w:type="dxa"/>
            <w:tcBorders>
              <w:top w:val="single" w:sz="12" w:space="0" w:color="A0A0A0"/>
              <w:left w:val="single" w:sz="12" w:space="0" w:color="A0A0A0"/>
              <w:bottom w:val="nil"/>
              <w:right w:val="double" w:sz="2" w:space="0" w:color="A0A0A0"/>
            </w:tcBorders>
          </w:tcPr>
          <w:p w14:paraId="248BB3AA" w14:textId="77777777" w:rsidR="006A01C9" w:rsidRDefault="006A01C9" w:rsidP="006877DE">
            <w:pPr>
              <w:pStyle w:val="TableParagraph"/>
              <w:spacing w:before="23"/>
              <w:ind w:left="12"/>
              <w:rPr>
                <w:sz w:val="18"/>
              </w:rPr>
            </w:pPr>
            <w:r>
              <w:rPr>
                <w:sz w:val="18"/>
              </w:rPr>
              <w:t>10</w:t>
            </w:r>
          </w:p>
          <w:p w14:paraId="1E784E63" w14:textId="77777777" w:rsidR="006A01C9" w:rsidRDefault="006A01C9" w:rsidP="006877DE">
            <w:pPr>
              <w:pStyle w:val="TableParagraph"/>
              <w:spacing w:before="33" w:line="200" w:lineRule="exact"/>
              <w:ind w:left="12"/>
              <w:rPr>
                <w:sz w:val="18"/>
              </w:rPr>
            </w:pPr>
            <w:r>
              <w:rPr>
                <w:sz w:val="18"/>
              </w:rPr>
              <w:t>10</w:t>
            </w:r>
          </w:p>
        </w:tc>
        <w:tc>
          <w:tcPr>
            <w:tcW w:w="1126" w:type="dxa"/>
            <w:tcBorders>
              <w:top w:val="single" w:sz="12" w:space="0" w:color="A0A0A0"/>
              <w:left w:val="double" w:sz="2" w:space="0" w:color="A0A0A0"/>
              <w:bottom w:val="nil"/>
              <w:right w:val="single" w:sz="12" w:space="0" w:color="A0A0A0"/>
            </w:tcBorders>
          </w:tcPr>
          <w:p w14:paraId="0863E656" w14:textId="77777777" w:rsidR="006A01C9" w:rsidRDefault="006A01C9" w:rsidP="006877DE">
            <w:pPr>
              <w:pStyle w:val="TableParagraph"/>
              <w:rPr>
                <w:sz w:val="18"/>
              </w:rPr>
            </w:pPr>
          </w:p>
        </w:tc>
        <w:tc>
          <w:tcPr>
            <w:tcW w:w="946" w:type="dxa"/>
            <w:tcBorders>
              <w:top w:val="single" w:sz="12" w:space="0" w:color="A0A0A0"/>
              <w:left w:val="single" w:sz="12" w:space="0" w:color="A0A0A0"/>
              <w:bottom w:val="nil"/>
              <w:right w:val="double" w:sz="2" w:space="0" w:color="A0A0A0"/>
            </w:tcBorders>
          </w:tcPr>
          <w:p w14:paraId="7B8837D2" w14:textId="77777777" w:rsidR="006A01C9" w:rsidRDefault="006A01C9" w:rsidP="006877DE">
            <w:pPr>
              <w:pStyle w:val="TableParagraph"/>
              <w:rPr>
                <w:sz w:val="18"/>
              </w:rPr>
            </w:pPr>
          </w:p>
        </w:tc>
        <w:tc>
          <w:tcPr>
            <w:tcW w:w="839" w:type="dxa"/>
            <w:tcBorders>
              <w:top w:val="single" w:sz="12" w:space="0" w:color="A0A0A0"/>
              <w:left w:val="double" w:sz="2" w:space="0" w:color="A0A0A0"/>
              <w:bottom w:val="nil"/>
              <w:right w:val="double" w:sz="2" w:space="0" w:color="A0A0A0"/>
            </w:tcBorders>
          </w:tcPr>
          <w:p w14:paraId="33D2778A" w14:textId="77777777" w:rsidR="006A01C9" w:rsidRDefault="006A01C9" w:rsidP="006877DE">
            <w:pPr>
              <w:pStyle w:val="TableParagraph"/>
              <w:rPr>
                <w:sz w:val="18"/>
              </w:rPr>
            </w:pPr>
          </w:p>
        </w:tc>
        <w:tc>
          <w:tcPr>
            <w:tcW w:w="1122" w:type="dxa"/>
            <w:tcBorders>
              <w:top w:val="single" w:sz="12" w:space="0" w:color="A0A0A0"/>
              <w:left w:val="double" w:sz="2" w:space="0" w:color="A0A0A0"/>
              <w:bottom w:val="nil"/>
              <w:right w:val="single" w:sz="12" w:space="0" w:color="A0A0A0"/>
            </w:tcBorders>
          </w:tcPr>
          <w:p w14:paraId="2C40B38A" w14:textId="77777777" w:rsidR="006A01C9" w:rsidRDefault="006A01C9" w:rsidP="006877DE">
            <w:pPr>
              <w:pStyle w:val="TableParagraph"/>
              <w:rPr>
                <w:sz w:val="18"/>
              </w:rPr>
            </w:pPr>
          </w:p>
        </w:tc>
      </w:tr>
      <w:tr w:rsidR="006A01C9" w14:paraId="1039D154" w14:textId="77777777" w:rsidTr="006877DE">
        <w:trPr>
          <w:trHeight w:val="483"/>
        </w:trPr>
        <w:tc>
          <w:tcPr>
            <w:tcW w:w="1730" w:type="dxa"/>
            <w:vMerge/>
            <w:tcBorders>
              <w:top w:val="nil"/>
              <w:left w:val="single" w:sz="12" w:space="0" w:color="EFEFEF"/>
              <w:bottom w:val="single" w:sz="12" w:space="0" w:color="A0A0A0"/>
              <w:right w:val="single" w:sz="12" w:space="0" w:color="A0A0A0"/>
            </w:tcBorders>
          </w:tcPr>
          <w:p w14:paraId="7CBD41E6" w14:textId="77777777" w:rsidR="006A01C9" w:rsidRDefault="006A01C9" w:rsidP="006877DE">
            <w:pPr>
              <w:rPr>
                <w:sz w:val="2"/>
                <w:szCs w:val="2"/>
              </w:rPr>
            </w:pPr>
          </w:p>
        </w:tc>
        <w:tc>
          <w:tcPr>
            <w:tcW w:w="718" w:type="dxa"/>
            <w:vMerge/>
            <w:tcBorders>
              <w:top w:val="nil"/>
              <w:left w:val="single" w:sz="12" w:space="0" w:color="A0A0A0"/>
              <w:bottom w:val="single" w:sz="12" w:space="0" w:color="A0A0A0"/>
              <w:right w:val="double" w:sz="2" w:space="0" w:color="A0A0A0"/>
            </w:tcBorders>
          </w:tcPr>
          <w:p w14:paraId="039608B3" w14:textId="77777777" w:rsidR="006A01C9" w:rsidRDefault="006A01C9" w:rsidP="006877DE">
            <w:pPr>
              <w:rPr>
                <w:sz w:val="2"/>
                <w:szCs w:val="2"/>
              </w:rPr>
            </w:pPr>
          </w:p>
        </w:tc>
        <w:tc>
          <w:tcPr>
            <w:tcW w:w="758" w:type="dxa"/>
            <w:vMerge/>
            <w:tcBorders>
              <w:top w:val="nil"/>
              <w:left w:val="double" w:sz="2" w:space="0" w:color="A0A0A0"/>
              <w:bottom w:val="single" w:sz="12" w:space="0" w:color="A0A0A0"/>
              <w:right w:val="double" w:sz="2" w:space="0" w:color="A0A0A0"/>
            </w:tcBorders>
          </w:tcPr>
          <w:p w14:paraId="2DD85D1F" w14:textId="77777777" w:rsidR="006A01C9" w:rsidRDefault="006A01C9" w:rsidP="006877DE">
            <w:pPr>
              <w:rPr>
                <w:sz w:val="2"/>
                <w:szCs w:val="2"/>
              </w:rPr>
            </w:pPr>
          </w:p>
        </w:tc>
        <w:tc>
          <w:tcPr>
            <w:tcW w:w="630" w:type="dxa"/>
            <w:vMerge/>
            <w:tcBorders>
              <w:top w:val="nil"/>
              <w:left w:val="double" w:sz="2" w:space="0" w:color="A0A0A0"/>
              <w:bottom w:val="single" w:sz="12" w:space="0" w:color="A0A0A0"/>
              <w:right w:val="single" w:sz="12" w:space="0" w:color="A0A0A0"/>
            </w:tcBorders>
          </w:tcPr>
          <w:p w14:paraId="60793A89" w14:textId="77777777" w:rsidR="006A01C9" w:rsidRDefault="006A01C9" w:rsidP="006877DE">
            <w:pPr>
              <w:rPr>
                <w:sz w:val="2"/>
                <w:szCs w:val="2"/>
              </w:rPr>
            </w:pPr>
          </w:p>
        </w:tc>
        <w:tc>
          <w:tcPr>
            <w:tcW w:w="802" w:type="dxa"/>
            <w:tcBorders>
              <w:top w:val="nil"/>
              <w:left w:val="single" w:sz="12" w:space="0" w:color="A0A0A0"/>
              <w:bottom w:val="nil"/>
              <w:right w:val="single" w:sz="12" w:space="0" w:color="A0A0A0"/>
            </w:tcBorders>
          </w:tcPr>
          <w:p w14:paraId="25C79687" w14:textId="77777777" w:rsidR="006A01C9" w:rsidRDefault="006A01C9" w:rsidP="006877DE">
            <w:pPr>
              <w:pStyle w:val="TableParagraph"/>
              <w:spacing w:before="21"/>
              <w:ind w:left="12"/>
              <w:rPr>
                <w:sz w:val="18"/>
                <w:szCs w:val="18"/>
              </w:rPr>
            </w:pPr>
            <w:proofErr w:type="spellStart"/>
            <w:r>
              <w:rPr>
                <w:w w:val="110"/>
                <w:sz w:val="18"/>
                <w:szCs w:val="18"/>
              </w:rPr>
              <w:t>Փոքր</w:t>
            </w:r>
            <w:proofErr w:type="spellEnd"/>
          </w:p>
          <w:p w14:paraId="74E67D13" w14:textId="77777777" w:rsidR="006A01C9" w:rsidRDefault="006A01C9" w:rsidP="006877DE">
            <w:pPr>
              <w:pStyle w:val="TableParagraph"/>
              <w:spacing w:before="35" w:line="200" w:lineRule="exact"/>
              <w:ind w:left="12"/>
              <w:rPr>
                <w:sz w:val="18"/>
                <w:szCs w:val="18"/>
              </w:rPr>
            </w:pPr>
            <w:proofErr w:type="spellStart"/>
            <w:r>
              <w:rPr>
                <w:w w:val="105"/>
                <w:sz w:val="18"/>
                <w:szCs w:val="18"/>
              </w:rPr>
              <w:t>Միջին</w:t>
            </w:r>
            <w:proofErr w:type="spellEnd"/>
          </w:p>
        </w:tc>
        <w:tc>
          <w:tcPr>
            <w:tcW w:w="714" w:type="dxa"/>
            <w:tcBorders>
              <w:top w:val="nil"/>
              <w:left w:val="single" w:sz="12" w:space="0" w:color="A0A0A0"/>
              <w:bottom w:val="nil"/>
              <w:right w:val="double" w:sz="2" w:space="0" w:color="A0A0A0"/>
            </w:tcBorders>
          </w:tcPr>
          <w:p w14:paraId="49593F68" w14:textId="77777777" w:rsidR="006A01C9" w:rsidRDefault="006A01C9" w:rsidP="006877DE">
            <w:pPr>
              <w:pStyle w:val="TableParagraph"/>
              <w:spacing w:before="21"/>
              <w:ind w:left="12"/>
              <w:rPr>
                <w:sz w:val="18"/>
                <w:szCs w:val="18"/>
              </w:rPr>
            </w:pPr>
            <w:proofErr w:type="spellStart"/>
            <w:r>
              <w:rPr>
                <w:w w:val="105"/>
                <w:sz w:val="18"/>
                <w:szCs w:val="18"/>
              </w:rPr>
              <w:t>Միջին</w:t>
            </w:r>
            <w:proofErr w:type="spellEnd"/>
          </w:p>
          <w:p w14:paraId="7FE25C35" w14:textId="77777777" w:rsidR="006A01C9" w:rsidRDefault="006A01C9" w:rsidP="006877DE">
            <w:pPr>
              <w:pStyle w:val="TableParagraph"/>
              <w:spacing w:before="35" w:line="200" w:lineRule="exact"/>
              <w:ind w:left="12"/>
              <w:rPr>
                <w:sz w:val="18"/>
                <w:szCs w:val="18"/>
              </w:rPr>
            </w:pPr>
            <w:proofErr w:type="spellStart"/>
            <w:r>
              <w:rPr>
                <w:sz w:val="18"/>
                <w:szCs w:val="18"/>
              </w:rPr>
              <w:t>Մուգ</w:t>
            </w:r>
            <w:proofErr w:type="spellEnd"/>
          </w:p>
        </w:tc>
        <w:tc>
          <w:tcPr>
            <w:tcW w:w="572" w:type="dxa"/>
            <w:tcBorders>
              <w:top w:val="nil"/>
              <w:left w:val="double" w:sz="2" w:space="0" w:color="A0A0A0"/>
              <w:bottom w:val="nil"/>
              <w:right w:val="single" w:sz="12" w:space="0" w:color="A0A0A0"/>
            </w:tcBorders>
          </w:tcPr>
          <w:p w14:paraId="29F85EE2" w14:textId="77777777" w:rsidR="006A01C9" w:rsidRDefault="006A01C9" w:rsidP="006877DE">
            <w:pPr>
              <w:pStyle w:val="TableParagraph"/>
              <w:spacing w:before="21"/>
              <w:ind w:left="3"/>
              <w:rPr>
                <w:sz w:val="18"/>
              </w:rPr>
            </w:pPr>
            <w:r>
              <w:rPr>
                <w:w w:val="120"/>
                <w:sz w:val="18"/>
              </w:rPr>
              <w:t>3000</w:t>
            </w:r>
          </w:p>
          <w:p w14:paraId="385CC0DF" w14:textId="77777777" w:rsidR="006A01C9" w:rsidRDefault="006A01C9" w:rsidP="006877DE">
            <w:pPr>
              <w:pStyle w:val="TableParagraph"/>
              <w:spacing w:before="35" w:line="200" w:lineRule="exact"/>
              <w:ind w:left="3"/>
              <w:rPr>
                <w:sz w:val="18"/>
              </w:rPr>
            </w:pPr>
            <w:r>
              <w:rPr>
                <w:w w:val="115"/>
                <w:sz w:val="18"/>
              </w:rPr>
              <w:t>2500</w:t>
            </w:r>
          </w:p>
        </w:tc>
        <w:tc>
          <w:tcPr>
            <w:tcW w:w="649" w:type="dxa"/>
            <w:tcBorders>
              <w:top w:val="nil"/>
              <w:left w:val="single" w:sz="12" w:space="0" w:color="A0A0A0"/>
              <w:bottom w:val="nil"/>
              <w:right w:val="double" w:sz="2" w:space="0" w:color="A0A0A0"/>
            </w:tcBorders>
          </w:tcPr>
          <w:p w14:paraId="595FEA66" w14:textId="77777777" w:rsidR="006A01C9" w:rsidRDefault="006A01C9" w:rsidP="006877DE">
            <w:pPr>
              <w:pStyle w:val="TableParagraph"/>
              <w:spacing w:before="21"/>
              <w:ind w:left="12"/>
              <w:rPr>
                <w:sz w:val="18"/>
              </w:rPr>
            </w:pPr>
            <w:r>
              <w:rPr>
                <w:w w:val="120"/>
                <w:sz w:val="18"/>
              </w:rPr>
              <w:t>300</w:t>
            </w:r>
          </w:p>
          <w:p w14:paraId="4FB03E85" w14:textId="77777777" w:rsidR="006A01C9" w:rsidRDefault="006A01C9" w:rsidP="006877DE">
            <w:pPr>
              <w:pStyle w:val="TableParagraph"/>
              <w:spacing w:before="35" w:line="200" w:lineRule="exact"/>
              <w:ind w:left="12"/>
              <w:rPr>
                <w:sz w:val="18"/>
              </w:rPr>
            </w:pPr>
            <w:r>
              <w:rPr>
                <w:w w:val="120"/>
                <w:sz w:val="18"/>
              </w:rPr>
              <w:t>300</w:t>
            </w:r>
          </w:p>
        </w:tc>
        <w:tc>
          <w:tcPr>
            <w:tcW w:w="965" w:type="dxa"/>
            <w:tcBorders>
              <w:top w:val="nil"/>
              <w:left w:val="double" w:sz="2" w:space="0" w:color="A0A0A0"/>
              <w:bottom w:val="nil"/>
              <w:right w:val="double" w:sz="2" w:space="0" w:color="A0A0A0"/>
            </w:tcBorders>
          </w:tcPr>
          <w:p w14:paraId="375B4AA2" w14:textId="77777777" w:rsidR="006A01C9" w:rsidRDefault="006A01C9" w:rsidP="006877DE">
            <w:pPr>
              <w:pStyle w:val="TableParagraph"/>
              <w:spacing w:before="21"/>
              <w:ind w:left="4"/>
              <w:rPr>
                <w:sz w:val="18"/>
              </w:rPr>
            </w:pPr>
            <w:r>
              <w:rPr>
                <w:w w:val="115"/>
                <w:sz w:val="18"/>
              </w:rPr>
              <w:t>750</w:t>
            </w:r>
          </w:p>
          <w:p w14:paraId="444B0C48" w14:textId="77777777" w:rsidR="006A01C9" w:rsidRDefault="006A01C9" w:rsidP="006877DE">
            <w:pPr>
              <w:pStyle w:val="TableParagraph"/>
              <w:spacing w:before="35" w:line="200" w:lineRule="exact"/>
              <w:ind w:left="4"/>
              <w:rPr>
                <w:sz w:val="18"/>
              </w:rPr>
            </w:pPr>
            <w:r>
              <w:rPr>
                <w:w w:val="125"/>
                <w:sz w:val="18"/>
              </w:rPr>
              <w:t>600</w:t>
            </w:r>
          </w:p>
        </w:tc>
        <w:tc>
          <w:tcPr>
            <w:tcW w:w="462" w:type="dxa"/>
            <w:tcBorders>
              <w:top w:val="nil"/>
              <w:left w:val="double" w:sz="2" w:space="0" w:color="A0A0A0"/>
              <w:bottom w:val="nil"/>
              <w:right w:val="single" w:sz="12" w:space="0" w:color="A0A0A0"/>
            </w:tcBorders>
          </w:tcPr>
          <w:p w14:paraId="0E23016C" w14:textId="77777777" w:rsidR="006A01C9" w:rsidRDefault="006A01C9" w:rsidP="006877DE">
            <w:pPr>
              <w:pStyle w:val="TableParagraph"/>
              <w:spacing w:before="21"/>
              <w:ind w:left="4"/>
              <w:rPr>
                <w:sz w:val="18"/>
              </w:rPr>
            </w:pPr>
            <w:r>
              <w:rPr>
                <w:w w:val="115"/>
                <w:sz w:val="18"/>
              </w:rPr>
              <w:t>20</w:t>
            </w:r>
          </w:p>
          <w:p w14:paraId="6FFA48D9" w14:textId="77777777" w:rsidR="006A01C9" w:rsidRDefault="006A01C9" w:rsidP="006877DE">
            <w:pPr>
              <w:pStyle w:val="TableParagraph"/>
              <w:spacing w:before="35" w:line="200" w:lineRule="exact"/>
              <w:ind w:left="4"/>
              <w:rPr>
                <w:sz w:val="18"/>
              </w:rPr>
            </w:pPr>
            <w:r>
              <w:rPr>
                <w:sz w:val="18"/>
              </w:rPr>
              <w:t>10</w:t>
            </w:r>
          </w:p>
        </w:tc>
        <w:tc>
          <w:tcPr>
            <w:tcW w:w="632" w:type="dxa"/>
            <w:tcBorders>
              <w:top w:val="nil"/>
              <w:left w:val="single" w:sz="12" w:space="0" w:color="A0A0A0"/>
              <w:bottom w:val="nil"/>
              <w:right w:val="double" w:sz="2" w:space="0" w:color="A0A0A0"/>
            </w:tcBorders>
          </w:tcPr>
          <w:p w14:paraId="6FC9AB02" w14:textId="77777777" w:rsidR="006A01C9" w:rsidRDefault="006A01C9" w:rsidP="006877DE">
            <w:pPr>
              <w:pStyle w:val="TableParagraph"/>
              <w:spacing w:before="21"/>
              <w:ind w:left="12"/>
              <w:rPr>
                <w:sz w:val="18"/>
              </w:rPr>
            </w:pPr>
            <w:r>
              <w:rPr>
                <w:sz w:val="18"/>
              </w:rPr>
              <w:t>10</w:t>
            </w:r>
          </w:p>
          <w:p w14:paraId="26B2676F" w14:textId="77777777" w:rsidR="006A01C9" w:rsidRDefault="006A01C9" w:rsidP="006877DE">
            <w:pPr>
              <w:pStyle w:val="TableParagraph"/>
              <w:spacing w:before="35" w:line="200" w:lineRule="exact"/>
              <w:ind w:left="12"/>
              <w:rPr>
                <w:sz w:val="18"/>
              </w:rPr>
            </w:pPr>
            <w:r>
              <w:rPr>
                <w:sz w:val="18"/>
              </w:rPr>
              <w:t>10</w:t>
            </w:r>
          </w:p>
        </w:tc>
        <w:tc>
          <w:tcPr>
            <w:tcW w:w="1126" w:type="dxa"/>
            <w:tcBorders>
              <w:top w:val="nil"/>
              <w:left w:val="double" w:sz="2" w:space="0" w:color="A0A0A0"/>
              <w:bottom w:val="nil"/>
              <w:right w:val="single" w:sz="12" w:space="0" w:color="A0A0A0"/>
            </w:tcBorders>
          </w:tcPr>
          <w:p w14:paraId="2536E2F8" w14:textId="77777777" w:rsidR="006A01C9" w:rsidRDefault="006A01C9" w:rsidP="006877DE">
            <w:pPr>
              <w:pStyle w:val="TableParagraph"/>
              <w:rPr>
                <w:sz w:val="18"/>
              </w:rPr>
            </w:pPr>
          </w:p>
        </w:tc>
        <w:tc>
          <w:tcPr>
            <w:tcW w:w="946" w:type="dxa"/>
            <w:tcBorders>
              <w:top w:val="nil"/>
              <w:left w:val="single" w:sz="12" w:space="0" w:color="A0A0A0"/>
              <w:bottom w:val="nil"/>
              <w:right w:val="double" w:sz="2" w:space="0" w:color="A0A0A0"/>
            </w:tcBorders>
          </w:tcPr>
          <w:p w14:paraId="45AE0F2C" w14:textId="77777777" w:rsidR="006A01C9" w:rsidRDefault="006A01C9" w:rsidP="006877DE">
            <w:pPr>
              <w:pStyle w:val="TableParagraph"/>
              <w:rPr>
                <w:sz w:val="18"/>
              </w:rPr>
            </w:pPr>
          </w:p>
        </w:tc>
        <w:tc>
          <w:tcPr>
            <w:tcW w:w="839" w:type="dxa"/>
            <w:tcBorders>
              <w:top w:val="nil"/>
              <w:left w:val="double" w:sz="2" w:space="0" w:color="A0A0A0"/>
              <w:bottom w:val="nil"/>
              <w:right w:val="double" w:sz="2" w:space="0" w:color="A0A0A0"/>
            </w:tcBorders>
          </w:tcPr>
          <w:p w14:paraId="4188E4F9" w14:textId="77777777" w:rsidR="006A01C9" w:rsidRDefault="006A01C9" w:rsidP="006877DE">
            <w:pPr>
              <w:pStyle w:val="TableParagraph"/>
              <w:rPr>
                <w:sz w:val="18"/>
              </w:rPr>
            </w:pPr>
          </w:p>
        </w:tc>
        <w:tc>
          <w:tcPr>
            <w:tcW w:w="1122" w:type="dxa"/>
            <w:tcBorders>
              <w:top w:val="nil"/>
              <w:left w:val="double" w:sz="2" w:space="0" w:color="A0A0A0"/>
              <w:bottom w:val="nil"/>
              <w:right w:val="single" w:sz="12" w:space="0" w:color="A0A0A0"/>
            </w:tcBorders>
          </w:tcPr>
          <w:p w14:paraId="3BC50411" w14:textId="77777777" w:rsidR="006A01C9" w:rsidRDefault="006A01C9" w:rsidP="006877DE">
            <w:pPr>
              <w:pStyle w:val="TableParagraph"/>
              <w:rPr>
                <w:sz w:val="18"/>
              </w:rPr>
            </w:pPr>
          </w:p>
        </w:tc>
      </w:tr>
      <w:tr w:rsidR="006A01C9" w14:paraId="38A0DA77" w14:textId="77777777" w:rsidTr="006877DE">
        <w:trPr>
          <w:trHeight w:val="922"/>
        </w:trPr>
        <w:tc>
          <w:tcPr>
            <w:tcW w:w="1730" w:type="dxa"/>
            <w:vMerge/>
            <w:tcBorders>
              <w:top w:val="nil"/>
              <w:left w:val="single" w:sz="12" w:space="0" w:color="EFEFEF"/>
              <w:bottom w:val="single" w:sz="12" w:space="0" w:color="A0A0A0"/>
              <w:right w:val="single" w:sz="12" w:space="0" w:color="A0A0A0"/>
            </w:tcBorders>
          </w:tcPr>
          <w:p w14:paraId="15202C21" w14:textId="77777777" w:rsidR="006A01C9" w:rsidRDefault="006A01C9" w:rsidP="006877DE">
            <w:pPr>
              <w:rPr>
                <w:sz w:val="2"/>
                <w:szCs w:val="2"/>
              </w:rPr>
            </w:pPr>
          </w:p>
        </w:tc>
        <w:tc>
          <w:tcPr>
            <w:tcW w:w="718" w:type="dxa"/>
            <w:vMerge/>
            <w:tcBorders>
              <w:top w:val="nil"/>
              <w:left w:val="single" w:sz="12" w:space="0" w:color="A0A0A0"/>
              <w:bottom w:val="single" w:sz="12" w:space="0" w:color="A0A0A0"/>
              <w:right w:val="double" w:sz="2" w:space="0" w:color="A0A0A0"/>
            </w:tcBorders>
          </w:tcPr>
          <w:p w14:paraId="0E49B2B3" w14:textId="77777777" w:rsidR="006A01C9" w:rsidRDefault="006A01C9" w:rsidP="006877DE">
            <w:pPr>
              <w:rPr>
                <w:sz w:val="2"/>
                <w:szCs w:val="2"/>
              </w:rPr>
            </w:pPr>
          </w:p>
        </w:tc>
        <w:tc>
          <w:tcPr>
            <w:tcW w:w="758" w:type="dxa"/>
            <w:vMerge/>
            <w:tcBorders>
              <w:top w:val="nil"/>
              <w:left w:val="double" w:sz="2" w:space="0" w:color="A0A0A0"/>
              <w:bottom w:val="single" w:sz="12" w:space="0" w:color="A0A0A0"/>
              <w:right w:val="double" w:sz="2" w:space="0" w:color="A0A0A0"/>
            </w:tcBorders>
          </w:tcPr>
          <w:p w14:paraId="3C594628" w14:textId="77777777" w:rsidR="006A01C9" w:rsidRDefault="006A01C9" w:rsidP="006877DE">
            <w:pPr>
              <w:rPr>
                <w:sz w:val="2"/>
                <w:szCs w:val="2"/>
              </w:rPr>
            </w:pPr>
          </w:p>
        </w:tc>
        <w:tc>
          <w:tcPr>
            <w:tcW w:w="630" w:type="dxa"/>
            <w:vMerge/>
            <w:tcBorders>
              <w:top w:val="nil"/>
              <w:left w:val="double" w:sz="2" w:space="0" w:color="A0A0A0"/>
              <w:bottom w:val="single" w:sz="12" w:space="0" w:color="A0A0A0"/>
              <w:right w:val="single" w:sz="12" w:space="0" w:color="A0A0A0"/>
            </w:tcBorders>
          </w:tcPr>
          <w:p w14:paraId="47E55129" w14:textId="77777777" w:rsidR="006A01C9" w:rsidRDefault="006A01C9" w:rsidP="006877DE">
            <w:pPr>
              <w:rPr>
                <w:sz w:val="2"/>
                <w:szCs w:val="2"/>
              </w:rPr>
            </w:pPr>
          </w:p>
        </w:tc>
        <w:tc>
          <w:tcPr>
            <w:tcW w:w="802" w:type="dxa"/>
            <w:tcBorders>
              <w:top w:val="nil"/>
              <w:left w:val="single" w:sz="12" w:space="0" w:color="A0A0A0"/>
              <w:bottom w:val="single" w:sz="12" w:space="0" w:color="A0A0A0"/>
              <w:right w:val="single" w:sz="12" w:space="0" w:color="A0A0A0"/>
            </w:tcBorders>
          </w:tcPr>
          <w:p w14:paraId="43676990" w14:textId="77777777" w:rsidR="006A01C9" w:rsidRDefault="006A01C9" w:rsidP="006877DE">
            <w:pPr>
              <w:pStyle w:val="TableParagraph"/>
              <w:spacing w:before="21" w:line="280" w:lineRule="auto"/>
              <w:ind w:left="12" w:right="210"/>
              <w:rPr>
                <w:sz w:val="18"/>
                <w:szCs w:val="18"/>
              </w:rPr>
            </w:pPr>
            <w:proofErr w:type="spellStart"/>
            <w:r>
              <w:rPr>
                <w:w w:val="105"/>
                <w:sz w:val="18"/>
                <w:szCs w:val="18"/>
              </w:rPr>
              <w:t>Փոքր</w:t>
            </w:r>
            <w:proofErr w:type="spellEnd"/>
            <w:r>
              <w:rPr>
                <w:w w:val="105"/>
                <w:sz w:val="18"/>
                <w:szCs w:val="18"/>
              </w:rPr>
              <w:t xml:space="preserve"> </w:t>
            </w:r>
            <w:proofErr w:type="spellStart"/>
            <w:r>
              <w:rPr>
                <w:w w:val="105"/>
                <w:sz w:val="18"/>
                <w:szCs w:val="18"/>
              </w:rPr>
              <w:t>Միջին</w:t>
            </w:r>
            <w:proofErr w:type="spellEnd"/>
            <w:r>
              <w:rPr>
                <w:w w:val="105"/>
                <w:sz w:val="18"/>
                <w:szCs w:val="18"/>
              </w:rPr>
              <w:t xml:space="preserve"> </w:t>
            </w:r>
            <w:proofErr w:type="spellStart"/>
            <w:r>
              <w:rPr>
                <w:w w:val="105"/>
                <w:sz w:val="18"/>
                <w:szCs w:val="18"/>
              </w:rPr>
              <w:t>Մեծ</w:t>
            </w:r>
            <w:proofErr w:type="spellEnd"/>
          </w:p>
        </w:tc>
        <w:tc>
          <w:tcPr>
            <w:tcW w:w="714" w:type="dxa"/>
            <w:tcBorders>
              <w:top w:val="nil"/>
              <w:left w:val="single" w:sz="12" w:space="0" w:color="A0A0A0"/>
              <w:bottom w:val="single" w:sz="12" w:space="0" w:color="A0A0A0"/>
              <w:right w:val="double" w:sz="2" w:space="0" w:color="A0A0A0"/>
            </w:tcBorders>
          </w:tcPr>
          <w:p w14:paraId="714980B7" w14:textId="77777777" w:rsidR="006A01C9" w:rsidRDefault="006A01C9" w:rsidP="006877DE">
            <w:pPr>
              <w:pStyle w:val="TableParagraph"/>
              <w:spacing w:before="21" w:line="280" w:lineRule="auto"/>
              <w:ind w:left="12" w:right="115"/>
              <w:rPr>
                <w:sz w:val="18"/>
                <w:szCs w:val="18"/>
              </w:rPr>
            </w:pPr>
            <w:proofErr w:type="spellStart"/>
            <w:r>
              <w:rPr>
                <w:w w:val="105"/>
                <w:sz w:val="18"/>
                <w:szCs w:val="18"/>
              </w:rPr>
              <w:t>Բաց</w:t>
            </w:r>
            <w:proofErr w:type="spellEnd"/>
            <w:r>
              <w:rPr>
                <w:w w:val="105"/>
                <w:sz w:val="18"/>
                <w:szCs w:val="18"/>
              </w:rPr>
              <w:t xml:space="preserve"> </w:t>
            </w:r>
            <w:proofErr w:type="spellStart"/>
            <w:r>
              <w:rPr>
                <w:w w:val="105"/>
                <w:sz w:val="18"/>
                <w:szCs w:val="18"/>
              </w:rPr>
              <w:t>Միջին</w:t>
            </w:r>
            <w:proofErr w:type="spellEnd"/>
            <w:r>
              <w:rPr>
                <w:w w:val="105"/>
                <w:sz w:val="18"/>
                <w:szCs w:val="18"/>
              </w:rPr>
              <w:t xml:space="preserve"> </w:t>
            </w:r>
            <w:proofErr w:type="spellStart"/>
            <w:r>
              <w:rPr>
                <w:w w:val="105"/>
                <w:sz w:val="18"/>
                <w:szCs w:val="18"/>
              </w:rPr>
              <w:t>Մուգ</w:t>
            </w:r>
            <w:proofErr w:type="spellEnd"/>
          </w:p>
        </w:tc>
        <w:tc>
          <w:tcPr>
            <w:tcW w:w="572" w:type="dxa"/>
            <w:tcBorders>
              <w:top w:val="nil"/>
              <w:left w:val="double" w:sz="2" w:space="0" w:color="A0A0A0"/>
              <w:bottom w:val="single" w:sz="12" w:space="0" w:color="A0A0A0"/>
              <w:right w:val="single" w:sz="12" w:space="0" w:color="A0A0A0"/>
            </w:tcBorders>
          </w:tcPr>
          <w:p w14:paraId="2BDBF0A8" w14:textId="77777777" w:rsidR="006A01C9" w:rsidRDefault="006A01C9" w:rsidP="006877DE">
            <w:pPr>
              <w:pStyle w:val="TableParagraph"/>
              <w:spacing w:before="21"/>
              <w:ind w:left="3"/>
              <w:rPr>
                <w:sz w:val="18"/>
              </w:rPr>
            </w:pPr>
            <w:r>
              <w:rPr>
                <w:w w:val="120"/>
                <w:sz w:val="18"/>
              </w:rPr>
              <w:t>2000</w:t>
            </w:r>
          </w:p>
          <w:p w14:paraId="2FAC2065" w14:textId="77777777" w:rsidR="006A01C9" w:rsidRDefault="006A01C9" w:rsidP="006877DE">
            <w:pPr>
              <w:pStyle w:val="TableParagraph"/>
              <w:rPr>
                <w:sz w:val="20"/>
              </w:rPr>
            </w:pPr>
          </w:p>
          <w:p w14:paraId="7963817A" w14:textId="77777777" w:rsidR="006A01C9" w:rsidRDefault="006A01C9" w:rsidP="006877DE">
            <w:pPr>
              <w:pStyle w:val="TableParagraph"/>
              <w:spacing w:before="3"/>
              <w:rPr>
                <w:sz w:val="21"/>
              </w:rPr>
            </w:pPr>
          </w:p>
          <w:p w14:paraId="796B2DC3" w14:textId="77777777" w:rsidR="006A01C9" w:rsidRDefault="006A01C9" w:rsidP="006877DE">
            <w:pPr>
              <w:pStyle w:val="TableParagraph"/>
              <w:spacing w:line="200" w:lineRule="exact"/>
              <w:ind w:left="3"/>
              <w:rPr>
                <w:sz w:val="18"/>
              </w:rPr>
            </w:pPr>
            <w:r>
              <w:rPr>
                <w:w w:val="110"/>
                <w:sz w:val="18"/>
              </w:rPr>
              <w:t>1500</w:t>
            </w:r>
          </w:p>
        </w:tc>
        <w:tc>
          <w:tcPr>
            <w:tcW w:w="649" w:type="dxa"/>
            <w:tcBorders>
              <w:top w:val="nil"/>
              <w:left w:val="single" w:sz="12" w:space="0" w:color="A0A0A0"/>
              <w:bottom w:val="single" w:sz="12" w:space="0" w:color="A0A0A0"/>
              <w:right w:val="double" w:sz="2" w:space="0" w:color="A0A0A0"/>
            </w:tcBorders>
          </w:tcPr>
          <w:p w14:paraId="1FC78934" w14:textId="77777777" w:rsidR="006A01C9" w:rsidRDefault="006A01C9" w:rsidP="006877DE">
            <w:pPr>
              <w:pStyle w:val="TableParagraph"/>
              <w:spacing w:before="21"/>
              <w:ind w:left="12"/>
              <w:rPr>
                <w:sz w:val="18"/>
              </w:rPr>
            </w:pPr>
            <w:r>
              <w:rPr>
                <w:w w:val="120"/>
                <w:sz w:val="18"/>
              </w:rPr>
              <w:t>200</w:t>
            </w:r>
          </w:p>
          <w:p w14:paraId="44E75101" w14:textId="77777777" w:rsidR="006A01C9" w:rsidRDefault="006A01C9" w:rsidP="006877DE">
            <w:pPr>
              <w:pStyle w:val="TableParagraph"/>
              <w:rPr>
                <w:sz w:val="20"/>
              </w:rPr>
            </w:pPr>
          </w:p>
          <w:p w14:paraId="791B6748" w14:textId="77777777" w:rsidR="006A01C9" w:rsidRDefault="006A01C9" w:rsidP="006877DE">
            <w:pPr>
              <w:pStyle w:val="TableParagraph"/>
              <w:spacing w:before="3"/>
              <w:rPr>
                <w:sz w:val="21"/>
              </w:rPr>
            </w:pPr>
          </w:p>
          <w:p w14:paraId="2B561FC8" w14:textId="77777777" w:rsidR="006A01C9" w:rsidRDefault="006A01C9" w:rsidP="006877DE">
            <w:pPr>
              <w:pStyle w:val="TableParagraph"/>
              <w:spacing w:line="200" w:lineRule="exact"/>
              <w:ind w:left="12"/>
              <w:rPr>
                <w:sz w:val="18"/>
              </w:rPr>
            </w:pPr>
            <w:r>
              <w:rPr>
                <w:w w:val="120"/>
                <w:sz w:val="18"/>
              </w:rPr>
              <w:t>200</w:t>
            </w:r>
          </w:p>
        </w:tc>
        <w:tc>
          <w:tcPr>
            <w:tcW w:w="965" w:type="dxa"/>
            <w:tcBorders>
              <w:top w:val="nil"/>
              <w:left w:val="double" w:sz="2" w:space="0" w:color="A0A0A0"/>
              <w:bottom w:val="single" w:sz="12" w:space="0" w:color="A0A0A0"/>
              <w:right w:val="double" w:sz="2" w:space="0" w:color="A0A0A0"/>
            </w:tcBorders>
          </w:tcPr>
          <w:p w14:paraId="220E016B" w14:textId="77777777" w:rsidR="006A01C9" w:rsidRDefault="006A01C9" w:rsidP="006877DE">
            <w:pPr>
              <w:pStyle w:val="TableParagraph"/>
              <w:spacing w:before="21"/>
              <w:ind w:left="4"/>
              <w:rPr>
                <w:sz w:val="18"/>
              </w:rPr>
            </w:pPr>
            <w:r>
              <w:rPr>
                <w:w w:val="120"/>
                <w:sz w:val="18"/>
              </w:rPr>
              <w:t>500</w:t>
            </w:r>
          </w:p>
          <w:p w14:paraId="0E591D79" w14:textId="77777777" w:rsidR="006A01C9" w:rsidRDefault="006A01C9" w:rsidP="006877DE">
            <w:pPr>
              <w:pStyle w:val="TableParagraph"/>
              <w:rPr>
                <w:sz w:val="20"/>
              </w:rPr>
            </w:pPr>
          </w:p>
          <w:p w14:paraId="0BCC55E5" w14:textId="77777777" w:rsidR="006A01C9" w:rsidRDefault="006A01C9" w:rsidP="006877DE">
            <w:pPr>
              <w:pStyle w:val="TableParagraph"/>
              <w:spacing w:before="3"/>
              <w:rPr>
                <w:sz w:val="21"/>
              </w:rPr>
            </w:pPr>
          </w:p>
          <w:p w14:paraId="3907E8BD" w14:textId="77777777" w:rsidR="006A01C9" w:rsidRDefault="006A01C9" w:rsidP="006877DE">
            <w:pPr>
              <w:pStyle w:val="TableParagraph"/>
              <w:spacing w:line="200" w:lineRule="exact"/>
              <w:ind w:left="4"/>
              <w:rPr>
                <w:sz w:val="18"/>
              </w:rPr>
            </w:pPr>
            <w:r>
              <w:rPr>
                <w:w w:val="120"/>
                <w:sz w:val="18"/>
              </w:rPr>
              <w:t>400</w:t>
            </w:r>
          </w:p>
        </w:tc>
        <w:tc>
          <w:tcPr>
            <w:tcW w:w="462" w:type="dxa"/>
            <w:tcBorders>
              <w:top w:val="nil"/>
              <w:left w:val="double" w:sz="2" w:space="0" w:color="A0A0A0"/>
              <w:bottom w:val="single" w:sz="12" w:space="0" w:color="A0A0A0"/>
              <w:right w:val="single" w:sz="12" w:space="0" w:color="A0A0A0"/>
            </w:tcBorders>
          </w:tcPr>
          <w:p w14:paraId="7F787D7D" w14:textId="77777777" w:rsidR="006A01C9" w:rsidRDefault="006A01C9" w:rsidP="006877DE">
            <w:pPr>
              <w:pStyle w:val="TableParagraph"/>
              <w:spacing w:before="21"/>
              <w:ind w:left="4"/>
              <w:rPr>
                <w:sz w:val="18"/>
              </w:rPr>
            </w:pPr>
            <w:r>
              <w:rPr>
                <w:w w:val="115"/>
                <w:sz w:val="18"/>
              </w:rPr>
              <w:t>20</w:t>
            </w:r>
          </w:p>
          <w:p w14:paraId="4C7314A7" w14:textId="77777777" w:rsidR="006A01C9" w:rsidRDefault="006A01C9" w:rsidP="006877DE">
            <w:pPr>
              <w:pStyle w:val="TableParagraph"/>
              <w:rPr>
                <w:sz w:val="20"/>
              </w:rPr>
            </w:pPr>
          </w:p>
          <w:p w14:paraId="75EC2866" w14:textId="77777777" w:rsidR="006A01C9" w:rsidRDefault="006A01C9" w:rsidP="006877DE">
            <w:pPr>
              <w:pStyle w:val="TableParagraph"/>
              <w:spacing w:before="3"/>
              <w:rPr>
                <w:sz w:val="21"/>
              </w:rPr>
            </w:pPr>
          </w:p>
          <w:p w14:paraId="7FD6DA2B" w14:textId="77777777" w:rsidR="006A01C9" w:rsidRDefault="006A01C9" w:rsidP="006877DE">
            <w:pPr>
              <w:pStyle w:val="TableParagraph"/>
              <w:spacing w:line="200" w:lineRule="exact"/>
              <w:ind w:left="4"/>
              <w:rPr>
                <w:sz w:val="18"/>
              </w:rPr>
            </w:pPr>
            <w:r>
              <w:rPr>
                <w:sz w:val="18"/>
              </w:rPr>
              <w:t>10</w:t>
            </w:r>
          </w:p>
        </w:tc>
        <w:tc>
          <w:tcPr>
            <w:tcW w:w="632" w:type="dxa"/>
            <w:tcBorders>
              <w:top w:val="nil"/>
              <w:left w:val="single" w:sz="12" w:space="0" w:color="A0A0A0"/>
              <w:bottom w:val="single" w:sz="12" w:space="0" w:color="A0A0A0"/>
              <w:right w:val="double" w:sz="2" w:space="0" w:color="A0A0A0"/>
            </w:tcBorders>
          </w:tcPr>
          <w:p w14:paraId="707CB368" w14:textId="77777777" w:rsidR="006A01C9" w:rsidRDefault="006A01C9" w:rsidP="006877DE">
            <w:pPr>
              <w:pStyle w:val="TableParagraph"/>
              <w:spacing w:before="21"/>
              <w:ind w:left="12"/>
              <w:rPr>
                <w:sz w:val="18"/>
              </w:rPr>
            </w:pPr>
            <w:r>
              <w:rPr>
                <w:sz w:val="18"/>
              </w:rPr>
              <w:t>10</w:t>
            </w:r>
          </w:p>
          <w:p w14:paraId="7AFB8C7F" w14:textId="77777777" w:rsidR="006A01C9" w:rsidRDefault="006A01C9" w:rsidP="006877DE">
            <w:pPr>
              <w:pStyle w:val="TableParagraph"/>
              <w:rPr>
                <w:sz w:val="20"/>
              </w:rPr>
            </w:pPr>
          </w:p>
          <w:p w14:paraId="1F49DDBF" w14:textId="77777777" w:rsidR="006A01C9" w:rsidRDefault="006A01C9" w:rsidP="006877DE">
            <w:pPr>
              <w:pStyle w:val="TableParagraph"/>
              <w:spacing w:before="3"/>
              <w:rPr>
                <w:sz w:val="21"/>
              </w:rPr>
            </w:pPr>
          </w:p>
          <w:p w14:paraId="6FCCBABB" w14:textId="77777777" w:rsidR="006A01C9" w:rsidRDefault="006A01C9" w:rsidP="006877DE">
            <w:pPr>
              <w:pStyle w:val="TableParagraph"/>
              <w:spacing w:line="200" w:lineRule="exact"/>
              <w:ind w:left="12"/>
              <w:rPr>
                <w:sz w:val="18"/>
              </w:rPr>
            </w:pPr>
            <w:r>
              <w:rPr>
                <w:sz w:val="18"/>
              </w:rPr>
              <w:t>10</w:t>
            </w:r>
          </w:p>
        </w:tc>
        <w:tc>
          <w:tcPr>
            <w:tcW w:w="1126" w:type="dxa"/>
            <w:tcBorders>
              <w:top w:val="nil"/>
              <w:left w:val="double" w:sz="2" w:space="0" w:color="A0A0A0"/>
              <w:bottom w:val="single" w:sz="12" w:space="0" w:color="A0A0A0"/>
              <w:right w:val="single" w:sz="12" w:space="0" w:color="A0A0A0"/>
            </w:tcBorders>
          </w:tcPr>
          <w:p w14:paraId="1C2489AD" w14:textId="77777777" w:rsidR="006A01C9" w:rsidRDefault="006A01C9" w:rsidP="006877DE">
            <w:pPr>
              <w:pStyle w:val="TableParagraph"/>
              <w:spacing w:before="21"/>
              <w:ind w:left="4"/>
              <w:rPr>
                <w:sz w:val="18"/>
              </w:rPr>
            </w:pPr>
            <w:r>
              <w:rPr>
                <w:w w:val="101"/>
                <w:sz w:val="18"/>
              </w:rPr>
              <w:t>-</w:t>
            </w:r>
          </w:p>
        </w:tc>
        <w:tc>
          <w:tcPr>
            <w:tcW w:w="946" w:type="dxa"/>
            <w:tcBorders>
              <w:top w:val="nil"/>
              <w:left w:val="single" w:sz="12" w:space="0" w:color="A0A0A0"/>
              <w:bottom w:val="single" w:sz="12" w:space="0" w:color="A0A0A0"/>
              <w:right w:val="double" w:sz="2" w:space="0" w:color="A0A0A0"/>
            </w:tcBorders>
          </w:tcPr>
          <w:p w14:paraId="40C2817F" w14:textId="77777777" w:rsidR="006A01C9" w:rsidRDefault="006A01C9" w:rsidP="006877DE">
            <w:pPr>
              <w:pStyle w:val="TableParagraph"/>
              <w:spacing w:before="21"/>
              <w:ind w:left="14"/>
              <w:rPr>
                <w:sz w:val="18"/>
              </w:rPr>
            </w:pPr>
            <w:r>
              <w:rPr>
                <w:w w:val="101"/>
                <w:sz w:val="18"/>
              </w:rPr>
              <w:t>-</w:t>
            </w:r>
          </w:p>
        </w:tc>
        <w:tc>
          <w:tcPr>
            <w:tcW w:w="839" w:type="dxa"/>
            <w:tcBorders>
              <w:top w:val="nil"/>
              <w:left w:val="double" w:sz="2" w:space="0" w:color="A0A0A0"/>
              <w:bottom w:val="single" w:sz="12" w:space="0" w:color="A0A0A0"/>
              <w:right w:val="double" w:sz="2" w:space="0" w:color="A0A0A0"/>
            </w:tcBorders>
          </w:tcPr>
          <w:p w14:paraId="00EEC234" w14:textId="77777777" w:rsidR="006A01C9" w:rsidRDefault="006A01C9" w:rsidP="006877DE">
            <w:pPr>
              <w:pStyle w:val="TableParagraph"/>
              <w:spacing w:before="21"/>
              <w:ind w:left="6"/>
              <w:rPr>
                <w:sz w:val="18"/>
              </w:rPr>
            </w:pPr>
            <w:r>
              <w:rPr>
                <w:w w:val="110"/>
                <w:sz w:val="18"/>
              </w:rPr>
              <w:t>4.2</w:t>
            </w:r>
          </w:p>
        </w:tc>
        <w:tc>
          <w:tcPr>
            <w:tcW w:w="1122" w:type="dxa"/>
            <w:tcBorders>
              <w:top w:val="nil"/>
              <w:left w:val="double" w:sz="2" w:space="0" w:color="A0A0A0"/>
              <w:bottom w:val="single" w:sz="12" w:space="0" w:color="A0A0A0"/>
              <w:right w:val="single" w:sz="12" w:space="0" w:color="A0A0A0"/>
            </w:tcBorders>
          </w:tcPr>
          <w:p w14:paraId="629CE8EE" w14:textId="77777777" w:rsidR="006A01C9" w:rsidRDefault="006A01C9" w:rsidP="006877DE">
            <w:pPr>
              <w:pStyle w:val="TableParagraph"/>
              <w:spacing w:before="21"/>
              <w:ind w:left="7"/>
              <w:rPr>
                <w:sz w:val="18"/>
              </w:rPr>
            </w:pPr>
            <w:r>
              <w:rPr>
                <w:w w:val="105"/>
                <w:sz w:val="18"/>
              </w:rPr>
              <w:t>1.5</w:t>
            </w:r>
          </w:p>
        </w:tc>
      </w:tr>
      <w:tr w:rsidR="006A01C9" w14:paraId="66176590" w14:textId="77777777" w:rsidTr="006877DE">
        <w:trPr>
          <w:trHeight w:val="922"/>
        </w:trPr>
        <w:tc>
          <w:tcPr>
            <w:tcW w:w="1730" w:type="dxa"/>
            <w:vMerge/>
            <w:tcBorders>
              <w:top w:val="nil"/>
              <w:left w:val="single" w:sz="12" w:space="0" w:color="EFEFEF"/>
              <w:bottom w:val="single" w:sz="12" w:space="0" w:color="A0A0A0"/>
              <w:right w:val="single" w:sz="12" w:space="0" w:color="A0A0A0"/>
            </w:tcBorders>
          </w:tcPr>
          <w:p w14:paraId="0DE9CAAB" w14:textId="77777777" w:rsidR="006A01C9" w:rsidRDefault="006A01C9" w:rsidP="006877DE">
            <w:pPr>
              <w:rPr>
                <w:sz w:val="2"/>
                <w:szCs w:val="2"/>
              </w:rPr>
            </w:pPr>
          </w:p>
        </w:tc>
        <w:tc>
          <w:tcPr>
            <w:tcW w:w="718" w:type="dxa"/>
            <w:vMerge/>
            <w:tcBorders>
              <w:top w:val="nil"/>
              <w:left w:val="single" w:sz="12" w:space="0" w:color="A0A0A0"/>
              <w:bottom w:val="single" w:sz="12" w:space="0" w:color="A0A0A0"/>
              <w:right w:val="double" w:sz="2" w:space="0" w:color="A0A0A0"/>
            </w:tcBorders>
          </w:tcPr>
          <w:p w14:paraId="5D10C7E1" w14:textId="77777777" w:rsidR="006A01C9" w:rsidRDefault="006A01C9" w:rsidP="006877DE">
            <w:pPr>
              <w:rPr>
                <w:sz w:val="2"/>
                <w:szCs w:val="2"/>
              </w:rPr>
            </w:pPr>
          </w:p>
        </w:tc>
        <w:tc>
          <w:tcPr>
            <w:tcW w:w="758" w:type="dxa"/>
            <w:vMerge/>
            <w:tcBorders>
              <w:top w:val="nil"/>
              <w:left w:val="double" w:sz="2" w:space="0" w:color="A0A0A0"/>
              <w:bottom w:val="single" w:sz="12" w:space="0" w:color="A0A0A0"/>
              <w:right w:val="double" w:sz="2" w:space="0" w:color="A0A0A0"/>
            </w:tcBorders>
          </w:tcPr>
          <w:p w14:paraId="67D0E0B2" w14:textId="77777777" w:rsidR="006A01C9" w:rsidRDefault="006A01C9" w:rsidP="006877DE">
            <w:pPr>
              <w:rPr>
                <w:sz w:val="2"/>
                <w:szCs w:val="2"/>
              </w:rPr>
            </w:pPr>
          </w:p>
        </w:tc>
        <w:tc>
          <w:tcPr>
            <w:tcW w:w="630" w:type="dxa"/>
            <w:vMerge/>
            <w:tcBorders>
              <w:top w:val="nil"/>
              <w:left w:val="double" w:sz="2" w:space="0" w:color="A0A0A0"/>
              <w:bottom w:val="single" w:sz="12" w:space="0" w:color="A0A0A0"/>
              <w:right w:val="single" w:sz="12" w:space="0" w:color="A0A0A0"/>
            </w:tcBorders>
          </w:tcPr>
          <w:p w14:paraId="53490453" w14:textId="77777777" w:rsidR="006A01C9" w:rsidRDefault="006A01C9" w:rsidP="006877DE">
            <w:pPr>
              <w:rPr>
                <w:sz w:val="2"/>
                <w:szCs w:val="2"/>
              </w:rPr>
            </w:pPr>
          </w:p>
        </w:tc>
        <w:tc>
          <w:tcPr>
            <w:tcW w:w="802" w:type="dxa"/>
            <w:tcBorders>
              <w:top w:val="single" w:sz="12" w:space="0" w:color="A0A0A0"/>
              <w:left w:val="single" w:sz="12" w:space="0" w:color="A0A0A0"/>
              <w:bottom w:val="single" w:sz="12" w:space="0" w:color="A0A0A0"/>
              <w:right w:val="single" w:sz="12" w:space="0" w:color="A0A0A0"/>
            </w:tcBorders>
          </w:tcPr>
          <w:p w14:paraId="3337C111" w14:textId="77777777" w:rsidR="006A01C9" w:rsidRDefault="006A01C9" w:rsidP="006877DE">
            <w:pPr>
              <w:pStyle w:val="TableParagraph"/>
              <w:spacing w:before="21" w:line="280" w:lineRule="auto"/>
              <w:ind w:left="12" w:right="210"/>
              <w:rPr>
                <w:sz w:val="18"/>
                <w:szCs w:val="18"/>
              </w:rPr>
            </w:pPr>
            <w:proofErr w:type="spellStart"/>
            <w:r>
              <w:rPr>
                <w:w w:val="105"/>
                <w:sz w:val="18"/>
                <w:szCs w:val="18"/>
              </w:rPr>
              <w:t>Միջին</w:t>
            </w:r>
            <w:proofErr w:type="spellEnd"/>
            <w:r>
              <w:rPr>
                <w:w w:val="105"/>
                <w:sz w:val="18"/>
                <w:szCs w:val="18"/>
              </w:rPr>
              <w:t xml:space="preserve"> </w:t>
            </w:r>
            <w:proofErr w:type="spellStart"/>
            <w:r>
              <w:rPr>
                <w:w w:val="105"/>
                <w:sz w:val="18"/>
                <w:szCs w:val="18"/>
              </w:rPr>
              <w:t>Մեծ</w:t>
            </w:r>
            <w:proofErr w:type="spellEnd"/>
          </w:p>
          <w:p w14:paraId="7CF665A4" w14:textId="77777777" w:rsidR="006A01C9" w:rsidRDefault="006A01C9" w:rsidP="006877DE">
            <w:pPr>
              <w:pStyle w:val="TableParagraph"/>
              <w:spacing w:line="205" w:lineRule="exact"/>
              <w:ind w:left="12"/>
              <w:rPr>
                <w:sz w:val="18"/>
              </w:rPr>
            </w:pPr>
            <w:r>
              <w:rPr>
                <w:w w:val="90"/>
                <w:sz w:val="18"/>
              </w:rPr>
              <w:t>*</w:t>
            </w:r>
          </w:p>
        </w:tc>
        <w:tc>
          <w:tcPr>
            <w:tcW w:w="714" w:type="dxa"/>
            <w:tcBorders>
              <w:top w:val="single" w:sz="12" w:space="0" w:color="A0A0A0"/>
              <w:left w:val="single" w:sz="12" w:space="0" w:color="A0A0A0"/>
              <w:bottom w:val="single" w:sz="12" w:space="0" w:color="A0A0A0"/>
              <w:right w:val="double" w:sz="2" w:space="0" w:color="A0A0A0"/>
            </w:tcBorders>
          </w:tcPr>
          <w:p w14:paraId="13A634D3" w14:textId="77777777" w:rsidR="006A01C9" w:rsidRDefault="006A01C9" w:rsidP="006877DE">
            <w:pPr>
              <w:pStyle w:val="TableParagraph"/>
              <w:spacing w:before="21"/>
              <w:ind w:left="12"/>
              <w:rPr>
                <w:sz w:val="18"/>
                <w:szCs w:val="18"/>
              </w:rPr>
            </w:pPr>
            <w:proofErr w:type="spellStart"/>
            <w:r>
              <w:rPr>
                <w:w w:val="105"/>
                <w:sz w:val="18"/>
                <w:szCs w:val="18"/>
              </w:rPr>
              <w:t>Բաց</w:t>
            </w:r>
            <w:proofErr w:type="spellEnd"/>
          </w:p>
          <w:p w14:paraId="6A453A06" w14:textId="77777777" w:rsidR="006A01C9" w:rsidRDefault="006A01C9" w:rsidP="006877DE">
            <w:pPr>
              <w:pStyle w:val="TableParagraph"/>
              <w:spacing w:before="35" w:line="278" w:lineRule="auto"/>
              <w:ind w:left="12" w:right="115"/>
              <w:rPr>
                <w:sz w:val="18"/>
                <w:szCs w:val="18"/>
              </w:rPr>
            </w:pPr>
            <w:r>
              <w:rPr>
                <w:w w:val="105"/>
                <w:sz w:val="18"/>
                <w:szCs w:val="18"/>
              </w:rPr>
              <w:t xml:space="preserve">* </w:t>
            </w:r>
            <w:proofErr w:type="spellStart"/>
            <w:r>
              <w:rPr>
                <w:w w:val="105"/>
                <w:sz w:val="18"/>
                <w:szCs w:val="18"/>
              </w:rPr>
              <w:t>Միջին</w:t>
            </w:r>
            <w:proofErr w:type="spellEnd"/>
          </w:p>
        </w:tc>
        <w:tc>
          <w:tcPr>
            <w:tcW w:w="572" w:type="dxa"/>
            <w:tcBorders>
              <w:top w:val="single" w:sz="12" w:space="0" w:color="A0A0A0"/>
              <w:left w:val="double" w:sz="2" w:space="0" w:color="A0A0A0"/>
              <w:bottom w:val="single" w:sz="12" w:space="0" w:color="A0A0A0"/>
              <w:right w:val="single" w:sz="12" w:space="0" w:color="A0A0A0"/>
            </w:tcBorders>
          </w:tcPr>
          <w:p w14:paraId="7CCFDAEF" w14:textId="77777777" w:rsidR="006A01C9" w:rsidRDefault="006A01C9" w:rsidP="006877DE">
            <w:pPr>
              <w:pStyle w:val="TableParagraph"/>
              <w:spacing w:before="21"/>
              <w:ind w:left="3"/>
              <w:rPr>
                <w:sz w:val="18"/>
              </w:rPr>
            </w:pPr>
            <w:r>
              <w:rPr>
                <w:w w:val="115"/>
                <w:sz w:val="18"/>
              </w:rPr>
              <w:t>1000</w:t>
            </w:r>
          </w:p>
          <w:p w14:paraId="4D0EEC19" w14:textId="77777777" w:rsidR="006A01C9" w:rsidRDefault="006A01C9" w:rsidP="006877DE">
            <w:pPr>
              <w:pStyle w:val="TableParagraph"/>
              <w:rPr>
                <w:sz w:val="20"/>
              </w:rPr>
            </w:pPr>
          </w:p>
          <w:p w14:paraId="50845CDD" w14:textId="77777777" w:rsidR="006A01C9" w:rsidRDefault="006A01C9" w:rsidP="006877DE">
            <w:pPr>
              <w:pStyle w:val="TableParagraph"/>
              <w:spacing w:before="3"/>
              <w:rPr>
                <w:sz w:val="21"/>
              </w:rPr>
            </w:pPr>
          </w:p>
          <w:p w14:paraId="00EB65B4" w14:textId="77777777" w:rsidR="006A01C9" w:rsidRDefault="006A01C9" w:rsidP="006877DE">
            <w:pPr>
              <w:pStyle w:val="TableParagraph"/>
              <w:spacing w:line="200" w:lineRule="exact"/>
              <w:ind w:left="3"/>
              <w:rPr>
                <w:sz w:val="18"/>
              </w:rPr>
            </w:pPr>
            <w:r>
              <w:rPr>
                <w:w w:val="115"/>
                <w:sz w:val="18"/>
              </w:rPr>
              <w:t>750</w:t>
            </w:r>
          </w:p>
        </w:tc>
        <w:tc>
          <w:tcPr>
            <w:tcW w:w="649" w:type="dxa"/>
            <w:tcBorders>
              <w:top w:val="single" w:sz="12" w:space="0" w:color="A0A0A0"/>
              <w:left w:val="single" w:sz="12" w:space="0" w:color="A0A0A0"/>
              <w:bottom w:val="single" w:sz="12" w:space="0" w:color="A0A0A0"/>
              <w:right w:val="double" w:sz="2" w:space="0" w:color="A0A0A0"/>
            </w:tcBorders>
          </w:tcPr>
          <w:p w14:paraId="61A94E94" w14:textId="77777777" w:rsidR="006A01C9" w:rsidRDefault="006A01C9" w:rsidP="006877DE">
            <w:pPr>
              <w:pStyle w:val="TableParagraph"/>
              <w:spacing w:before="21"/>
              <w:ind w:left="12"/>
              <w:rPr>
                <w:sz w:val="18"/>
              </w:rPr>
            </w:pPr>
            <w:r>
              <w:rPr>
                <w:w w:val="120"/>
                <w:sz w:val="18"/>
              </w:rPr>
              <w:t>200</w:t>
            </w:r>
          </w:p>
          <w:p w14:paraId="373879B4" w14:textId="77777777" w:rsidR="006A01C9" w:rsidRDefault="006A01C9" w:rsidP="006877DE">
            <w:pPr>
              <w:pStyle w:val="TableParagraph"/>
              <w:rPr>
                <w:sz w:val="20"/>
              </w:rPr>
            </w:pPr>
          </w:p>
          <w:p w14:paraId="0CA1CFF3" w14:textId="77777777" w:rsidR="006A01C9" w:rsidRDefault="006A01C9" w:rsidP="006877DE">
            <w:pPr>
              <w:pStyle w:val="TableParagraph"/>
              <w:spacing w:before="3"/>
              <w:rPr>
                <w:sz w:val="21"/>
              </w:rPr>
            </w:pPr>
          </w:p>
          <w:p w14:paraId="36B363C9" w14:textId="77777777" w:rsidR="006A01C9" w:rsidRDefault="006A01C9" w:rsidP="006877DE">
            <w:pPr>
              <w:pStyle w:val="TableParagraph"/>
              <w:spacing w:line="200" w:lineRule="exact"/>
              <w:ind w:left="12"/>
              <w:rPr>
                <w:sz w:val="18"/>
              </w:rPr>
            </w:pPr>
            <w:r>
              <w:rPr>
                <w:w w:val="120"/>
                <w:sz w:val="18"/>
              </w:rPr>
              <w:t>200</w:t>
            </w:r>
          </w:p>
        </w:tc>
        <w:tc>
          <w:tcPr>
            <w:tcW w:w="965" w:type="dxa"/>
            <w:tcBorders>
              <w:top w:val="single" w:sz="12" w:space="0" w:color="A0A0A0"/>
              <w:left w:val="double" w:sz="2" w:space="0" w:color="A0A0A0"/>
              <w:bottom w:val="single" w:sz="12" w:space="0" w:color="A0A0A0"/>
              <w:right w:val="double" w:sz="2" w:space="0" w:color="A0A0A0"/>
            </w:tcBorders>
          </w:tcPr>
          <w:p w14:paraId="1B07ECF0" w14:textId="77777777" w:rsidR="006A01C9" w:rsidRDefault="006A01C9" w:rsidP="006877DE">
            <w:pPr>
              <w:pStyle w:val="TableParagraph"/>
              <w:spacing w:before="21"/>
              <w:ind w:left="4"/>
              <w:rPr>
                <w:sz w:val="18"/>
              </w:rPr>
            </w:pPr>
            <w:r>
              <w:rPr>
                <w:w w:val="120"/>
                <w:sz w:val="18"/>
              </w:rPr>
              <w:t>300</w:t>
            </w:r>
          </w:p>
          <w:p w14:paraId="1A1981A4" w14:textId="77777777" w:rsidR="006A01C9" w:rsidRDefault="006A01C9" w:rsidP="006877DE">
            <w:pPr>
              <w:pStyle w:val="TableParagraph"/>
              <w:rPr>
                <w:sz w:val="20"/>
              </w:rPr>
            </w:pPr>
          </w:p>
          <w:p w14:paraId="5F8F2ADF" w14:textId="77777777" w:rsidR="006A01C9" w:rsidRDefault="006A01C9" w:rsidP="006877DE">
            <w:pPr>
              <w:pStyle w:val="TableParagraph"/>
              <w:spacing w:before="3"/>
              <w:rPr>
                <w:sz w:val="21"/>
              </w:rPr>
            </w:pPr>
          </w:p>
          <w:p w14:paraId="126C92FE" w14:textId="77777777" w:rsidR="006A01C9" w:rsidRDefault="006A01C9" w:rsidP="006877DE">
            <w:pPr>
              <w:pStyle w:val="TableParagraph"/>
              <w:spacing w:line="200" w:lineRule="exact"/>
              <w:ind w:left="4"/>
              <w:rPr>
                <w:sz w:val="18"/>
              </w:rPr>
            </w:pPr>
            <w:r>
              <w:rPr>
                <w:w w:val="120"/>
                <w:sz w:val="18"/>
              </w:rPr>
              <w:t>200</w:t>
            </w:r>
          </w:p>
        </w:tc>
        <w:tc>
          <w:tcPr>
            <w:tcW w:w="462" w:type="dxa"/>
            <w:tcBorders>
              <w:top w:val="single" w:sz="12" w:space="0" w:color="A0A0A0"/>
              <w:left w:val="double" w:sz="2" w:space="0" w:color="A0A0A0"/>
              <w:bottom w:val="single" w:sz="12" w:space="0" w:color="A0A0A0"/>
              <w:right w:val="single" w:sz="12" w:space="0" w:color="A0A0A0"/>
            </w:tcBorders>
          </w:tcPr>
          <w:p w14:paraId="6A4FD5EA" w14:textId="77777777" w:rsidR="006A01C9" w:rsidRDefault="006A01C9" w:rsidP="006877DE">
            <w:pPr>
              <w:pStyle w:val="TableParagraph"/>
              <w:spacing w:before="21"/>
              <w:ind w:left="4"/>
              <w:rPr>
                <w:sz w:val="18"/>
              </w:rPr>
            </w:pPr>
            <w:r>
              <w:rPr>
                <w:w w:val="115"/>
                <w:sz w:val="18"/>
              </w:rPr>
              <w:t>20</w:t>
            </w:r>
          </w:p>
          <w:p w14:paraId="13CE6254" w14:textId="77777777" w:rsidR="006A01C9" w:rsidRDefault="006A01C9" w:rsidP="006877DE">
            <w:pPr>
              <w:pStyle w:val="TableParagraph"/>
              <w:rPr>
                <w:sz w:val="20"/>
              </w:rPr>
            </w:pPr>
          </w:p>
          <w:p w14:paraId="6F9EEEB4" w14:textId="77777777" w:rsidR="006A01C9" w:rsidRDefault="006A01C9" w:rsidP="006877DE">
            <w:pPr>
              <w:pStyle w:val="TableParagraph"/>
              <w:spacing w:before="3"/>
              <w:rPr>
                <w:sz w:val="21"/>
              </w:rPr>
            </w:pPr>
          </w:p>
          <w:p w14:paraId="3F386674" w14:textId="77777777" w:rsidR="006A01C9" w:rsidRDefault="006A01C9" w:rsidP="006877DE">
            <w:pPr>
              <w:pStyle w:val="TableParagraph"/>
              <w:spacing w:line="200" w:lineRule="exact"/>
              <w:ind w:left="4"/>
              <w:rPr>
                <w:sz w:val="18"/>
              </w:rPr>
            </w:pPr>
            <w:r>
              <w:rPr>
                <w:sz w:val="18"/>
              </w:rPr>
              <w:t>10</w:t>
            </w:r>
          </w:p>
        </w:tc>
        <w:tc>
          <w:tcPr>
            <w:tcW w:w="632" w:type="dxa"/>
            <w:tcBorders>
              <w:top w:val="single" w:sz="12" w:space="0" w:color="A0A0A0"/>
              <w:left w:val="single" w:sz="12" w:space="0" w:color="A0A0A0"/>
              <w:bottom w:val="single" w:sz="12" w:space="0" w:color="A0A0A0"/>
              <w:right w:val="double" w:sz="2" w:space="0" w:color="A0A0A0"/>
            </w:tcBorders>
          </w:tcPr>
          <w:p w14:paraId="71BF3BBE" w14:textId="77777777" w:rsidR="006A01C9" w:rsidRDefault="006A01C9" w:rsidP="006877DE">
            <w:pPr>
              <w:pStyle w:val="TableParagraph"/>
              <w:spacing w:before="21"/>
              <w:ind w:left="12"/>
              <w:rPr>
                <w:sz w:val="18"/>
              </w:rPr>
            </w:pPr>
            <w:r>
              <w:rPr>
                <w:sz w:val="18"/>
              </w:rPr>
              <w:t>10</w:t>
            </w:r>
          </w:p>
          <w:p w14:paraId="5063CC6D" w14:textId="77777777" w:rsidR="006A01C9" w:rsidRDefault="006A01C9" w:rsidP="006877DE">
            <w:pPr>
              <w:pStyle w:val="TableParagraph"/>
              <w:rPr>
                <w:sz w:val="20"/>
              </w:rPr>
            </w:pPr>
          </w:p>
          <w:p w14:paraId="1FA65AB9" w14:textId="77777777" w:rsidR="006A01C9" w:rsidRDefault="006A01C9" w:rsidP="006877DE">
            <w:pPr>
              <w:pStyle w:val="TableParagraph"/>
              <w:spacing w:before="3"/>
              <w:rPr>
                <w:sz w:val="21"/>
              </w:rPr>
            </w:pPr>
          </w:p>
          <w:p w14:paraId="4BF33EFA" w14:textId="77777777" w:rsidR="006A01C9" w:rsidRDefault="006A01C9" w:rsidP="006877DE">
            <w:pPr>
              <w:pStyle w:val="TableParagraph"/>
              <w:spacing w:line="200" w:lineRule="exact"/>
              <w:ind w:left="12"/>
              <w:rPr>
                <w:sz w:val="18"/>
              </w:rPr>
            </w:pPr>
            <w:r>
              <w:rPr>
                <w:sz w:val="18"/>
              </w:rPr>
              <w:t>10</w:t>
            </w:r>
          </w:p>
        </w:tc>
        <w:tc>
          <w:tcPr>
            <w:tcW w:w="1126" w:type="dxa"/>
            <w:tcBorders>
              <w:top w:val="single" w:sz="12" w:space="0" w:color="A0A0A0"/>
              <w:left w:val="double" w:sz="2" w:space="0" w:color="A0A0A0"/>
              <w:bottom w:val="single" w:sz="12" w:space="0" w:color="A0A0A0"/>
              <w:right w:val="single" w:sz="12" w:space="0" w:color="A0A0A0"/>
            </w:tcBorders>
          </w:tcPr>
          <w:p w14:paraId="4DC3D982" w14:textId="77777777" w:rsidR="006A01C9" w:rsidRDefault="006A01C9" w:rsidP="006877DE">
            <w:pPr>
              <w:pStyle w:val="TableParagraph"/>
              <w:rPr>
                <w:sz w:val="18"/>
              </w:rPr>
            </w:pPr>
          </w:p>
        </w:tc>
        <w:tc>
          <w:tcPr>
            <w:tcW w:w="946" w:type="dxa"/>
            <w:tcBorders>
              <w:top w:val="single" w:sz="12" w:space="0" w:color="A0A0A0"/>
              <w:left w:val="single" w:sz="12" w:space="0" w:color="A0A0A0"/>
              <w:bottom w:val="single" w:sz="12" w:space="0" w:color="A0A0A0"/>
              <w:right w:val="double" w:sz="2" w:space="0" w:color="A0A0A0"/>
            </w:tcBorders>
          </w:tcPr>
          <w:p w14:paraId="6D7C1E26" w14:textId="77777777" w:rsidR="006A01C9" w:rsidRDefault="006A01C9" w:rsidP="006877DE">
            <w:pPr>
              <w:pStyle w:val="TableParagraph"/>
              <w:rPr>
                <w:sz w:val="18"/>
              </w:rPr>
            </w:pPr>
          </w:p>
        </w:tc>
        <w:tc>
          <w:tcPr>
            <w:tcW w:w="839" w:type="dxa"/>
            <w:tcBorders>
              <w:top w:val="single" w:sz="12" w:space="0" w:color="A0A0A0"/>
              <w:left w:val="double" w:sz="2" w:space="0" w:color="A0A0A0"/>
              <w:bottom w:val="single" w:sz="12" w:space="0" w:color="A0A0A0"/>
              <w:right w:val="double" w:sz="2" w:space="0" w:color="A0A0A0"/>
            </w:tcBorders>
          </w:tcPr>
          <w:p w14:paraId="4D9D9469" w14:textId="77777777" w:rsidR="006A01C9" w:rsidRDefault="006A01C9" w:rsidP="006877DE">
            <w:pPr>
              <w:pStyle w:val="TableParagraph"/>
              <w:rPr>
                <w:sz w:val="18"/>
              </w:rPr>
            </w:pPr>
          </w:p>
        </w:tc>
        <w:tc>
          <w:tcPr>
            <w:tcW w:w="1122" w:type="dxa"/>
            <w:tcBorders>
              <w:top w:val="single" w:sz="12" w:space="0" w:color="A0A0A0"/>
              <w:left w:val="double" w:sz="2" w:space="0" w:color="A0A0A0"/>
              <w:bottom w:val="single" w:sz="12" w:space="0" w:color="A0A0A0"/>
              <w:right w:val="single" w:sz="12" w:space="0" w:color="A0A0A0"/>
            </w:tcBorders>
          </w:tcPr>
          <w:p w14:paraId="31535CAF" w14:textId="77777777" w:rsidR="006A01C9" w:rsidRDefault="006A01C9" w:rsidP="006877DE">
            <w:pPr>
              <w:pStyle w:val="TableParagraph"/>
              <w:rPr>
                <w:sz w:val="18"/>
              </w:rPr>
            </w:pPr>
          </w:p>
        </w:tc>
      </w:tr>
      <w:tr w:rsidR="006A01C9" w14:paraId="1856CAD6" w14:textId="77777777" w:rsidTr="006877DE">
        <w:trPr>
          <w:trHeight w:val="483"/>
        </w:trPr>
        <w:tc>
          <w:tcPr>
            <w:tcW w:w="1730" w:type="dxa"/>
            <w:vMerge w:val="restart"/>
            <w:tcBorders>
              <w:top w:val="single" w:sz="12" w:space="0" w:color="A0A0A0"/>
              <w:left w:val="single" w:sz="12" w:space="0" w:color="EFEFEF"/>
              <w:bottom w:val="nil"/>
              <w:right w:val="single" w:sz="12" w:space="0" w:color="A0A0A0"/>
            </w:tcBorders>
          </w:tcPr>
          <w:p w14:paraId="2AA023CC" w14:textId="77777777" w:rsidR="006A01C9" w:rsidRDefault="006A01C9" w:rsidP="006877DE">
            <w:pPr>
              <w:pStyle w:val="TableParagraph"/>
              <w:spacing w:before="21"/>
              <w:ind w:left="6"/>
              <w:rPr>
                <w:sz w:val="18"/>
                <w:szCs w:val="18"/>
              </w:rPr>
            </w:pPr>
            <w:proofErr w:type="spellStart"/>
            <w:r>
              <w:rPr>
                <w:w w:val="105"/>
                <w:sz w:val="18"/>
                <w:szCs w:val="18"/>
              </w:rPr>
              <w:t>Բարձր</w:t>
            </w:r>
            <w:proofErr w:type="spellEnd"/>
            <w:r>
              <w:rPr>
                <w:w w:val="105"/>
                <w:sz w:val="18"/>
                <w:szCs w:val="18"/>
              </w:rPr>
              <w:t xml:space="preserve"> </w:t>
            </w:r>
            <w:proofErr w:type="spellStart"/>
            <w:r>
              <w:rPr>
                <w:w w:val="105"/>
                <w:sz w:val="18"/>
                <w:szCs w:val="18"/>
              </w:rPr>
              <w:t>ճշտության</w:t>
            </w:r>
            <w:proofErr w:type="spellEnd"/>
          </w:p>
        </w:tc>
        <w:tc>
          <w:tcPr>
            <w:tcW w:w="718" w:type="dxa"/>
            <w:vMerge w:val="restart"/>
            <w:tcBorders>
              <w:top w:val="single" w:sz="12" w:space="0" w:color="A0A0A0"/>
              <w:left w:val="single" w:sz="12" w:space="0" w:color="A0A0A0"/>
              <w:bottom w:val="nil"/>
              <w:right w:val="double" w:sz="2" w:space="0" w:color="A0A0A0"/>
            </w:tcBorders>
          </w:tcPr>
          <w:p w14:paraId="5C8A24D2" w14:textId="77777777" w:rsidR="006A01C9" w:rsidRDefault="006A01C9" w:rsidP="006877DE">
            <w:pPr>
              <w:pStyle w:val="TableParagraph"/>
              <w:spacing w:before="21"/>
              <w:ind w:left="11"/>
              <w:rPr>
                <w:sz w:val="18"/>
                <w:szCs w:val="18"/>
              </w:rPr>
            </w:pPr>
            <w:r>
              <w:rPr>
                <w:w w:val="115"/>
                <w:sz w:val="18"/>
                <w:szCs w:val="18"/>
              </w:rPr>
              <w:t>0.30-ից</w:t>
            </w:r>
          </w:p>
          <w:p w14:paraId="3AB372B7" w14:textId="77777777" w:rsidR="006A01C9" w:rsidRDefault="006A01C9" w:rsidP="006877DE">
            <w:pPr>
              <w:pStyle w:val="TableParagraph"/>
              <w:spacing w:before="35" w:line="278" w:lineRule="auto"/>
              <w:ind w:left="11" w:right="178"/>
              <w:rPr>
                <w:sz w:val="18"/>
                <w:szCs w:val="18"/>
              </w:rPr>
            </w:pPr>
            <w:proofErr w:type="spellStart"/>
            <w:r>
              <w:rPr>
                <w:w w:val="105"/>
                <w:sz w:val="18"/>
                <w:szCs w:val="18"/>
              </w:rPr>
              <w:t>մինչև</w:t>
            </w:r>
            <w:proofErr w:type="spellEnd"/>
            <w:r>
              <w:rPr>
                <w:w w:val="105"/>
                <w:sz w:val="18"/>
                <w:szCs w:val="18"/>
              </w:rPr>
              <w:t xml:space="preserve"> </w:t>
            </w:r>
            <w:r>
              <w:rPr>
                <w:w w:val="115"/>
                <w:sz w:val="18"/>
                <w:szCs w:val="18"/>
              </w:rPr>
              <w:t>0.50</w:t>
            </w:r>
          </w:p>
        </w:tc>
        <w:tc>
          <w:tcPr>
            <w:tcW w:w="758" w:type="dxa"/>
            <w:vMerge w:val="restart"/>
            <w:tcBorders>
              <w:top w:val="single" w:sz="12" w:space="0" w:color="A0A0A0"/>
              <w:left w:val="double" w:sz="2" w:space="0" w:color="A0A0A0"/>
              <w:bottom w:val="nil"/>
              <w:right w:val="double" w:sz="2" w:space="0" w:color="A0A0A0"/>
            </w:tcBorders>
          </w:tcPr>
          <w:p w14:paraId="1144BBF0" w14:textId="77777777" w:rsidR="006A01C9" w:rsidRDefault="006A01C9" w:rsidP="006877DE">
            <w:pPr>
              <w:pStyle w:val="TableParagraph"/>
              <w:spacing w:before="21"/>
              <w:ind w:left="44"/>
              <w:rPr>
                <w:sz w:val="18"/>
              </w:rPr>
            </w:pPr>
            <w:r>
              <w:rPr>
                <w:w w:val="95"/>
                <w:sz w:val="18"/>
              </w:rPr>
              <w:t xml:space="preserve">I </w:t>
            </w:r>
            <w:proofErr w:type="spellStart"/>
            <w:r>
              <w:rPr>
                <w:w w:val="95"/>
                <w:sz w:val="18"/>
              </w:rPr>
              <w:t>I</w:t>
            </w:r>
            <w:proofErr w:type="spellEnd"/>
            <w:r>
              <w:rPr>
                <w:w w:val="95"/>
                <w:sz w:val="18"/>
              </w:rPr>
              <w:t xml:space="preserve"> </w:t>
            </w:r>
            <w:proofErr w:type="spellStart"/>
            <w:r>
              <w:rPr>
                <w:w w:val="95"/>
                <w:sz w:val="18"/>
              </w:rPr>
              <w:t>I</w:t>
            </w:r>
            <w:proofErr w:type="spellEnd"/>
          </w:p>
        </w:tc>
        <w:tc>
          <w:tcPr>
            <w:tcW w:w="630" w:type="dxa"/>
            <w:vMerge w:val="restart"/>
            <w:tcBorders>
              <w:top w:val="single" w:sz="12" w:space="0" w:color="A0A0A0"/>
              <w:left w:val="double" w:sz="2" w:space="0" w:color="A0A0A0"/>
              <w:bottom w:val="nil"/>
              <w:right w:val="single" w:sz="12" w:space="0" w:color="A0A0A0"/>
            </w:tcBorders>
          </w:tcPr>
          <w:p w14:paraId="14EA976B" w14:textId="77777777" w:rsidR="006A01C9" w:rsidRDefault="006A01C9" w:rsidP="006877DE">
            <w:pPr>
              <w:pStyle w:val="TableParagraph"/>
              <w:spacing w:before="21"/>
              <w:ind w:left="45"/>
              <w:rPr>
                <w:sz w:val="18"/>
                <w:szCs w:val="18"/>
              </w:rPr>
            </w:pPr>
            <w:r>
              <w:rPr>
                <w:w w:val="106"/>
                <w:sz w:val="18"/>
                <w:szCs w:val="18"/>
              </w:rPr>
              <w:t>ա</w:t>
            </w:r>
          </w:p>
          <w:p w14:paraId="06BFA450" w14:textId="77777777" w:rsidR="006A01C9" w:rsidRDefault="006A01C9" w:rsidP="006877DE">
            <w:pPr>
              <w:pStyle w:val="TableParagraph"/>
              <w:rPr>
                <w:sz w:val="20"/>
              </w:rPr>
            </w:pPr>
          </w:p>
          <w:p w14:paraId="010F4CA2" w14:textId="77777777" w:rsidR="006A01C9" w:rsidRDefault="006A01C9" w:rsidP="006877DE">
            <w:pPr>
              <w:pStyle w:val="TableParagraph"/>
              <w:spacing w:before="3"/>
              <w:rPr>
                <w:sz w:val="21"/>
              </w:rPr>
            </w:pPr>
          </w:p>
          <w:p w14:paraId="42FBA5D6" w14:textId="77777777" w:rsidR="006A01C9" w:rsidRDefault="006A01C9" w:rsidP="006877DE">
            <w:pPr>
              <w:pStyle w:val="TableParagraph"/>
              <w:spacing w:line="535" w:lineRule="auto"/>
              <w:ind w:left="45" w:right="420"/>
              <w:rPr>
                <w:sz w:val="18"/>
                <w:szCs w:val="18"/>
              </w:rPr>
            </w:pPr>
            <w:r>
              <w:rPr>
                <w:w w:val="110"/>
                <w:sz w:val="18"/>
                <w:szCs w:val="18"/>
              </w:rPr>
              <w:t>բ գ</w:t>
            </w:r>
          </w:p>
          <w:p w14:paraId="4B15EB6B" w14:textId="77777777" w:rsidR="006A01C9" w:rsidRDefault="006A01C9" w:rsidP="006877DE">
            <w:pPr>
              <w:pStyle w:val="TableParagraph"/>
              <w:rPr>
                <w:sz w:val="19"/>
              </w:rPr>
            </w:pPr>
          </w:p>
          <w:p w14:paraId="22F543A9" w14:textId="77777777" w:rsidR="006A01C9" w:rsidRDefault="006A01C9" w:rsidP="006877DE">
            <w:pPr>
              <w:pStyle w:val="TableParagraph"/>
              <w:spacing w:before="1"/>
              <w:ind w:left="45"/>
              <w:rPr>
                <w:sz w:val="18"/>
                <w:szCs w:val="18"/>
              </w:rPr>
            </w:pPr>
            <w:r>
              <w:rPr>
                <w:w w:val="108"/>
                <w:sz w:val="18"/>
                <w:szCs w:val="18"/>
              </w:rPr>
              <w:t>դ</w:t>
            </w:r>
          </w:p>
        </w:tc>
        <w:tc>
          <w:tcPr>
            <w:tcW w:w="802" w:type="dxa"/>
            <w:tcBorders>
              <w:top w:val="single" w:sz="12" w:space="0" w:color="A0A0A0"/>
              <w:left w:val="single" w:sz="12" w:space="0" w:color="A0A0A0"/>
              <w:bottom w:val="single" w:sz="12" w:space="0" w:color="A0A0A0"/>
              <w:right w:val="single" w:sz="12" w:space="0" w:color="A0A0A0"/>
            </w:tcBorders>
          </w:tcPr>
          <w:p w14:paraId="3631716D" w14:textId="77777777" w:rsidR="006A01C9" w:rsidRDefault="006A01C9" w:rsidP="006877DE">
            <w:pPr>
              <w:pStyle w:val="TableParagraph"/>
              <w:spacing w:before="21"/>
              <w:ind w:left="12"/>
              <w:rPr>
                <w:sz w:val="18"/>
                <w:szCs w:val="18"/>
              </w:rPr>
            </w:pPr>
            <w:proofErr w:type="spellStart"/>
            <w:r>
              <w:rPr>
                <w:w w:val="110"/>
                <w:sz w:val="18"/>
                <w:szCs w:val="18"/>
              </w:rPr>
              <w:t>Փոքր</w:t>
            </w:r>
            <w:proofErr w:type="spellEnd"/>
          </w:p>
        </w:tc>
        <w:tc>
          <w:tcPr>
            <w:tcW w:w="714" w:type="dxa"/>
            <w:tcBorders>
              <w:top w:val="single" w:sz="12" w:space="0" w:color="A0A0A0"/>
              <w:left w:val="single" w:sz="12" w:space="0" w:color="A0A0A0"/>
              <w:bottom w:val="single" w:sz="12" w:space="0" w:color="A0A0A0"/>
              <w:right w:val="double" w:sz="2" w:space="0" w:color="A0A0A0"/>
            </w:tcBorders>
          </w:tcPr>
          <w:p w14:paraId="21D943EF" w14:textId="77777777" w:rsidR="006A01C9" w:rsidRDefault="006A01C9" w:rsidP="006877DE">
            <w:pPr>
              <w:pStyle w:val="TableParagraph"/>
              <w:spacing w:before="21"/>
              <w:ind w:left="12"/>
              <w:rPr>
                <w:sz w:val="18"/>
                <w:szCs w:val="18"/>
              </w:rPr>
            </w:pPr>
            <w:proofErr w:type="spellStart"/>
            <w:r>
              <w:rPr>
                <w:sz w:val="18"/>
                <w:szCs w:val="18"/>
              </w:rPr>
              <w:t>Մուգ</w:t>
            </w:r>
            <w:proofErr w:type="spellEnd"/>
          </w:p>
        </w:tc>
        <w:tc>
          <w:tcPr>
            <w:tcW w:w="572" w:type="dxa"/>
            <w:tcBorders>
              <w:top w:val="single" w:sz="12" w:space="0" w:color="A0A0A0"/>
              <w:left w:val="double" w:sz="2" w:space="0" w:color="A0A0A0"/>
              <w:bottom w:val="single" w:sz="12" w:space="0" w:color="A0A0A0"/>
              <w:right w:val="single" w:sz="12" w:space="0" w:color="A0A0A0"/>
            </w:tcBorders>
          </w:tcPr>
          <w:p w14:paraId="270FD96E" w14:textId="77777777" w:rsidR="006A01C9" w:rsidRDefault="006A01C9" w:rsidP="006877DE">
            <w:pPr>
              <w:pStyle w:val="TableParagraph"/>
              <w:spacing w:before="21"/>
              <w:ind w:left="3"/>
              <w:rPr>
                <w:sz w:val="18"/>
              </w:rPr>
            </w:pPr>
            <w:r>
              <w:rPr>
                <w:w w:val="120"/>
                <w:sz w:val="18"/>
              </w:rPr>
              <w:t>2000</w:t>
            </w:r>
          </w:p>
          <w:p w14:paraId="26150DE1" w14:textId="77777777" w:rsidR="006A01C9" w:rsidRDefault="006A01C9" w:rsidP="006877DE">
            <w:pPr>
              <w:pStyle w:val="TableParagraph"/>
              <w:spacing w:before="35" w:line="200" w:lineRule="exact"/>
              <w:ind w:left="3"/>
              <w:rPr>
                <w:sz w:val="18"/>
              </w:rPr>
            </w:pPr>
            <w:r>
              <w:rPr>
                <w:w w:val="110"/>
                <w:sz w:val="18"/>
              </w:rPr>
              <w:t>1500</w:t>
            </w:r>
          </w:p>
        </w:tc>
        <w:tc>
          <w:tcPr>
            <w:tcW w:w="649" w:type="dxa"/>
            <w:tcBorders>
              <w:top w:val="single" w:sz="12" w:space="0" w:color="A0A0A0"/>
              <w:left w:val="single" w:sz="12" w:space="0" w:color="A0A0A0"/>
              <w:bottom w:val="single" w:sz="12" w:space="0" w:color="A0A0A0"/>
              <w:right w:val="double" w:sz="2" w:space="0" w:color="A0A0A0"/>
            </w:tcBorders>
          </w:tcPr>
          <w:p w14:paraId="10C23E11" w14:textId="77777777" w:rsidR="006A01C9" w:rsidRDefault="006A01C9" w:rsidP="006877DE">
            <w:pPr>
              <w:pStyle w:val="TableParagraph"/>
              <w:spacing w:before="21"/>
              <w:ind w:left="12"/>
              <w:rPr>
                <w:sz w:val="18"/>
              </w:rPr>
            </w:pPr>
            <w:r>
              <w:rPr>
                <w:w w:val="120"/>
                <w:sz w:val="18"/>
              </w:rPr>
              <w:t>200</w:t>
            </w:r>
          </w:p>
          <w:p w14:paraId="06D3D70A" w14:textId="77777777" w:rsidR="006A01C9" w:rsidRDefault="006A01C9" w:rsidP="006877DE">
            <w:pPr>
              <w:pStyle w:val="TableParagraph"/>
              <w:spacing w:before="35" w:line="200" w:lineRule="exact"/>
              <w:ind w:left="12"/>
              <w:rPr>
                <w:sz w:val="18"/>
              </w:rPr>
            </w:pPr>
            <w:r>
              <w:rPr>
                <w:w w:val="120"/>
                <w:sz w:val="18"/>
              </w:rPr>
              <w:t>200</w:t>
            </w:r>
          </w:p>
        </w:tc>
        <w:tc>
          <w:tcPr>
            <w:tcW w:w="965" w:type="dxa"/>
            <w:tcBorders>
              <w:top w:val="single" w:sz="12" w:space="0" w:color="A0A0A0"/>
              <w:left w:val="double" w:sz="2" w:space="0" w:color="A0A0A0"/>
              <w:bottom w:val="single" w:sz="12" w:space="0" w:color="A0A0A0"/>
              <w:right w:val="double" w:sz="2" w:space="0" w:color="A0A0A0"/>
            </w:tcBorders>
          </w:tcPr>
          <w:p w14:paraId="07ED4B57" w14:textId="77777777" w:rsidR="006A01C9" w:rsidRDefault="006A01C9" w:rsidP="006877DE">
            <w:pPr>
              <w:pStyle w:val="TableParagraph"/>
              <w:spacing w:before="21"/>
              <w:ind w:left="4"/>
              <w:rPr>
                <w:sz w:val="18"/>
              </w:rPr>
            </w:pPr>
            <w:r>
              <w:rPr>
                <w:w w:val="120"/>
                <w:sz w:val="18"/>
              </w:rPr>
              <w:t>500</w:t>
            </w:r>
          </w:p>
          <w:p w14:paraId="356FFEA1" w14:textId="77777777" w:rsidR="006A01C9" w:rsidRDefault="006A01C9" w:rsidP="006877DE">
            <w:pPr>
              <w:pStyle w:val="TableParagraph"/>
              <w:spacing w:before="35" w:line="200" w:lineRule="exact"/>
              <w:ind w:left="4"/>
              <w:rPr>
                <w:sz w:val="18"/>
              </w:rPr>
            </w:pPr>
            <w:r>
              <w:rPr>
                <w:w w:val="120"/>
                <w:sz w:val="18"/>
              </w:rPr>
              <w:t>400</w:t>
            </w:r>
          </w:p>
        </w:tc>
        <w:tc>
          <w:tcPr>
            <w:tcW w:w="462" w:type="dxa"/>
            <w:tcBorders>
              <w:top w:val="single" w:sz="12" w:space="0" w:color="A0A0A0"/>
              <w:left w:val="double" w:sz="2" w:space="0" w:color="A0A0A0"/>
              <w:bottom w:val="single" w:sz="12" w:space="0" w:color="A0A0A0"/>
              <w:right w:val="single" w:sz="12" w:space="0" w:color="A0A0A0"/>
            </w:tcBorders>
          </w:tcPr>
          <w:p w14:paraId="24883EE8" w14:textId="77777777" w:rsidR="006A01C9" w:rsidRDefault="006A01C9" w:rsidP="006877DE">
            <w:pPr>
              <w:pStyle w:val="TableParagraph"/>
              <w:spacing w:before="21"/>
              <w:ind w:left="4"/>
              <w:rPr>
                <w:sz w:val="18"/>
              </w:rPr>
            </w:pPr>
            <w:r>
              <w:rPr>
                <w:w w:val="115"/>
                <w:sz w:val="18"/>
              </w:rPr>
              <w:t>40</w:t>
            </w:r>
          </w:p>
          <w:p w14:paraId="19E20AA6" w14:textId="77777777" w:rsidR="006A01C9" w:rsidRDefault="006A01C9" w:rsidP="006877DE">
            <w:pPr>
              <w:pStyle w:val="TableParagraph"/>
              <w:spacing w:before="35" w:line="200" w:lineRule="exact"/>
              <w:ind w:left="4"/>
              <w:rPr>
                <w:sz w:val="18"/>
              </w:rPr>
            </w:pPr>
            <w:r>
              <w:rPr>
                <w:w w:val="115"/>
                <w:sz w:val="18"/>
              </w:rPr>
              <w:t>20</w:t>
            </w:r>
          </w:p>
        </w:tc>
        <w:tc>
          <w:tcPr>
            <w:tcW w:w="632" w:type="dxa"/>
            <w:tcBorders>
              <w:top w:val="single" w:sz="12" w:space="0" w:color="A0A0A0"/>
              <w:left w:val="single" w:sz="12" w:space="0" w:color="A0A0A0"/>
              <w:bottom w:val="single" w:sz="12" w:space="0" w:color="A0A0A0"/>
              <w:right w:val="double" w:sz="2" w:space="0" w:color="A0A0A0"/>
            </w:tcBorders>
          </w:tcPr>
          <w:p w14:paraId="0FBF36E8" w14:textId="77777777" w:rsidR="006A01C9" w:rsidRDefault="006A01C9" w:rsidP="006877DE">
            <w:pPr>
              <w:pStyle w:val="TableParagraph"/>
              <w:spacing w:before="21"/>
              <w:ind w:left="12"/>
              <w:rPr>
                <w:sz w:val="18"/>
              </w:rPr>
            </w:pPr>
            <w:r>
              <w:rPr>
                <w:sz w:val="18"/>
              </w:rPr>
              <w:t>15</w:t>
            </w:r>
          </w:p>
          <w:p w14:paraId="35AA2964" w14:textId="77777777" w:rsidR="006A01C9" w:rsidRDefault="006A01C9" w:rsidP="006877DE">
            <w:pPr>
              <w:pStyle w:val="TableParagraph"/>
              <w:spacing w:before="35" w:line="200" w:lineRule="exact"/>
              <w:ind w:left="12"/>
              <w:rPr>
                <w:sz w:val="18"/>
              </w:rPr>
            </w:pPr>
            <w:r>
              <w:rPr>
                <w:sz w:val="18"/>
              </w:rPr>
              <w:t>15</w:t>
            </w:r>
          </w:p>
        </w:tc>
        <w:tc>
          <w:tcPr>
            <w:tcW w:w="1126" w:type="dxa"/>
            <w:tcBorders>
              <w:top w:val="single" w:sz="12" w:space="0" w:color="A0A0A0"/>
              <w:left w:val="double" w:sz="2" w:space="0" w:color="A0A0A0"/>
              <w:bottom w:val="single" w:sz="12" w:space="0" w:color="A0A0A0"/>
              <w:right w:val="single" w:sz="12" w:space="0" w:color="A0A0A0"/>
            </w:tcBorders>
          </w:tcPr>
          <w:p w14:paraId="5C02A343" w14:textId="77777777" w:rsidR="006A01C9" w:rsidRDefault="006A01C9" w:rsidP="006877DE">
            <w:pPr>
              <w:pStyle w:val="TableParagraph"/>
              <w:rPr>
                <w:sz w:val="18"/>
              </w:rPr>
            </w:pPr>
          </w:p>
        </w:tc>
        <w:tc>
          <w:tcPr>
            <w:tcW w:w="946" w:type="dxa"/>
            <w:tcBorders>
              <w:top w:val="single" w:sz="12" w:space="0" w:color="A0A0A0"/>
              <w:left w:val="single" w:sz="12" w:space="0" w:color="A0A0A0"/>
              <w:bottom w:val="single" w:sz="12" w:space="0" w:color="A0A0A0"/>
              <w:right w:val="double" w:sz="2" w:space="0" w:color="A0A0A0"/>
            </w:tcBorders>
          </w:tcPr>
          <w:p w14:paraId="6C3E3B8C" w14:textId="77777777" w:rsidR="006A01C9" w:rsidRDefault="006A01C9" w:rsidP="006877DE">
            <w:pPr>
              <w:pStyle w:val="TableParagraph"/>
              <w:rPr>
                <w:sz w:val="18"/>
              </w:rPr>
            </w:pPr>
          </w:p>
        </w:tc>
        <w:tc>
          <w:tcPr>
            <w:tcW w:w="839" w:type="dxa"/>
            <w:tcBorders>
              <w:top w:val="single" w:sz="12" w:space="0" w:color="A0A0A0"/>
              <w:left w:val="double" w:sz="2" w:space="0" w:color="A0A0A0"/>
              <w:bottom w:val="single" w:sz="12" w:space="0" w:color="A0A0A0"/>
              <w:right w:val="double" w:sz="2" w:space="0" w:color="A0A0A0"/>
            </w:tcBorders>
          </w:tcPr>
          <w:p w14:paraId="2A7F4D84" w14:textId="77777777" w:rsidR="006A01C9" w:rsidRDefault="006A01C9" w:rsidP="006877DE">
            <w:pPr>
              <w:pStyle w:val="TableParagraph"/>
              <w:rPr>
                <w:sz w:val="18"/>
              </w:rPr>
            </w:pPr>
          </w:p>
        </w:tc>
        <w:tc>
          <w:tcPr>
            <w:tcW w:w="1122" w:type="dxa"/>
            <w:tcBorders>
              <w:top w:val="single" w:sz="12" w:space="0" w:color="A0A0A0"/>
              <w:left w:val="double" w:sz="2" w:space="0" w:color="A0A0A0"/>
              <w:bottom w:val="single" w:sz="12" w:space="0" w:color="A0A0A0"/>
              <w:right w:val="single" w:sz="12" w:space="0" w:color="A0A0A0"/>
            </w:tcBorders>
          </w:tcPr>
          <w:p w14:paraId="70CD8AE8" w14:textId="77777777" w:rsidR="006A01C9" w:rsidRDefault="006A01C9" w:rsidP="006877DE">
            <w:pPr>
              <w:pStyle w:val="TableParagraph"/>
              <w:rPr>
                <w:sz w:val="18"/>
              </w:rPr>
            </w:pPr>
          </w:p>
        </w:tc>
      </w:tr>
      <w:tr w:rsidR="006A01C9" w14:paraId="45FCD249" w14:textId="77777777" w:rsidTr="006877DE">
        <w:trPr>
          <w:trHeight w:val="481"/>
        </w:trPr>
        <w:tc>
          <w:tcPr>
            <w:tcW w:w="1730" w:type="dxa"/>
            <w:vMerge/>
            <w:tcBorders>
              <w:top w:val="nil"/>
              <w:left w:val="single" w:sz="12" w:space="0" w:color="EFEFEF"/>
              <w:bottom w:val="nil"/>
              <w:right w:val="single" w:sz="12" w:space="0" w:color="A0A0A0"/>
            </w:tcBorders>
          </w:tcPr>
          <w:p w14:paraId="54B04497" w14:textId="77777777" w:rsidR="006A01C9" w:rsidRDefault="006A01C9" w:rsidP="006877DE">
            <w:pPr>
              <w:rPr>
                <w:sz w:val="2"/>
                <w:szCs w:val="2"/>
              </w:rPr>
            </w:pPr>
          </w:p>
        </w:tc>
        <w:tc>
          <w:tcPr>
            <w:tcW w:w="718" w:type="dxa"/>
            <w:vMerge/>
            <w:tcBorders>
              <w:top w:val="nil"/>
              <w:left w:val="single" w:sz="12" w:space="0" w:color="A0A0A0"/>
              <w:bottom w:val="nil"/>
              <w:right w:val="double" w:sz="2" w:space="0" w:color="A0A0A0"/>
            </w:tcBorders>
          </w:tcPr>
          <w:p w14:paraId="09442E53" w14:textId="77777777" w:rsidR="006A01C9" w:rsidRDefault="006A01C9" w:rsidP="006877DE">
            <w:pPr>
              <w:rPr>
                <w:sz w:val="2"/>
                <w:szCs w:val="2"/>
              </w:rPr>
            </w:pPr>
          </w:p>
        </w:tc>
        <w:tc>
          <w:tcPr>
            <w:tcW w:w="758" w:type="dxa"/>
            <w:vMerge/>
            <w:tcBorders>
              <w:top w:val="nil"/>
              <w:left w:val="double" w:sz="2" w:space="0" w:color="A0A0A0"/>
              <w:bottom w:val="nil"/>
              <w:right w:val="double" w:sz="2" w:space="0" w:color="A0A0A0"/>
            </w:tcBorders>
          </w:tcPr>
          <w:p w14:paraId="17B1D4FC" w14:textId="77777777" w:rsidR="006A01C9" w:rsidRDefault="006A01C9" w:rsidP="006877DE">
            <w:pPr>
              <w:rPr>
                <w:sz w:val="2"/>
                <w:szCs w:val="2"/>
              </w:rPr>
            </w:pPr>
          </w:p>
        </w:tc>
        <w:tc>
          <w:tcPr>
            <w:tcW w:w="630" w:type="dxa"/>
            <w:vMerge/>
            <w:tcBorders>
              <w:top w:val="nil"/>
              <w:left w:val="double" w:sz="2" w:space="0" w:color="A0A0A0"/>
              <w:bottom w:val="nil"/>
              <w:right w:val="single" w:sz="12" w:space="0" w:color="A0A0A0"/>
            </w:tcBorders>
          </w:tcPr>
          <w:p w14:paraId="1C448F2E" w14:textId="77777777" w:rsidR="006A01C9" w:rsidRDefault="006A01C9" w:rsidP="006877DE">
            <w:pPr>
              <w:rPr>
                <w:sz w:val="2"/>
                <w:szCs w:val="2"/>
              </w:rPr>
            </w:pPr>
          </w:p>
        </w:tc>
        <w:tc>
          <w:tcPr>
            <w:tcW w:w="802" w:type="dxa"/>
            <w:tcBorders>
              <w:top w:val="single" w:sz="12" w:space="0" w:color="A0A0A0"/>
              <w:left w:val="single" w:sz="12" w:space="0" w:color="A0A0A0"/>
              <w:bottom w:val="single" w:sz="12" w:space="0" w:color="A0A0A0"/>
              <w:right w:val="single" w:sz="12" w:space="0" w:color="A0A0A0"/>
            </w:tcBorders>
          </w:tcPr>
          <w:p w14:paraId="0D35A411" w14:textId="77777777" w:rsidR="006A01C9" w:rsidRDefault="006A01C9" w:rsidP="006877DE">
            <w:pPr>
              <w:pStyle w:val="TableParagraph"/>
              <w:spacing w:before="21"/>
              <w:ind w:left="12"/>
              <w:rPr>
                <w:sz w:val="18"/>
                <w:szCs w:val="18"/>
              </w:rPr>
            </w:pPr>
            <w:proofErr w:type="spellStart"/>
            <w:r>
              <w:rPr>
                <w:w w:val="110"/>
                <w:sz w:val="18"/>
                <w:szCs w:val="18"/>
              </w:rPr>
              <w:t>Փոքր</w:t>
            </w:r>
            <w:proofErr w:type="spellEnd"/>
          </w:p>
          <w:p w14:paraId="5DE3D72C" w14:textId="77777777" w:rsidR="006A01C9" w:rsidRDefault="006A01C9" w:rsidP="006877DE">
            <w:pPr>
              <w:pStyle w:val="TableParagraph"/>
              <w:spacing w:before="35" w:line="198" w:lineRule="exact"/>
              <w:ind w:left="12"/>
              <w:rPr>
                <w:sz w:val="18"/>
                <w:szCs w:val="18"/>
              </w:rPr>
            </w:pPr>
            <w:proofErr w:type="spellStart"/>
            <w:r>
              <w:rPr>
                <w:w w:val="105"/>
                <w:sz w:val="18"/>
                <w:szCs w:val="18"/>
              </w:rPr>
              <w:t>Միջին</w:t>
            </w:r>
            <w:proofErr w:type="spellEnd"/>
          </w:p>
        </w:tc>
        <w:tc>
          <w:tcPr>
            <w:tcW w:w="714" w:type="dxa"/>
            <w:tcBorders>
              <w:top w:val="single" w:sz="12" w:space="0" w:color="A0A0A0"/>
              <w:left w:val="single" w:sz="12" w:space="0" w:color="A0A0A0"/>
              <w:bottom w:val="single" w:sz="12" w:space="0" w:color="A0A0A0"/>
              <w:right w:val="double" w:sz="2" w:space="0" w:color="A0A0A0"/>
            </w:tcBorders>
          </w:tcPr>
          <w:p w14:paraId="08C29944" w14:textId="77777777" w:rsidR="006A01C9" w:rsidRDefault="006A01C9" w:rsidP="006877DE">
            <w:pPr>
              <w:pStyle w:val="TableParagraph"/>
              <w:spacing w:before="21"/>
              <w:ind w:left="12"/>
              <w:rPr>
                <w:sz w:val="18"/>
                <w:szCs w:val="18"/>
              </w:rPr>
            </w:pPr>
            <w:proofErr w:type="spellStart"/>
            <w:r>
              <w:rPr>
                <w:w w:val="105"/>
                <w:sz w:val="18"/>
                <w:szCs w:val="18"/>
              </w:rPr>
              <w:t>Միջին</w:t>
            </w:r>
            <w:proofErr w:type="spellEnd"/>
          </w:p>
          <w:p w14:paraId="2C7E76DC" w14:textId="77777777" w:rsidR="006A01C9" w:rsidRDefault="006A01C9" w:rsidP="006877DE">
            <w:pPr>
              <w:pStyle w:val="TableParagraph"/>
              <w:spacing w:before="35" w:line="198" w:lineRule="exact"/>
              <w:ind w:left="12"/>
              <w:rPr>
                <w:sz w:val="18"/>
                <w:szCs w:val="18"/>
              </w:rPr>
            </w:pPr>
            <w:proofErr w:type="spellStart"/>
            <w:r>
              <w:rPr>
                <w:sz w:val="18"/>
                <w:szCs w:val="18"/>
              </w:rPr>
              <w:t>Մուգ</w:t>
            </w:r>
            <w:proofErr w:type="spellEnd"/>
          </w:p>
        </w:tc>
        <w:tc>
          <w:tcPr>
            <w:tcW w:w="572" w:type="dxa"/>
            <w:tcBorders>
              <w:top w:val="single" w:sz="12" w:space="0" w:color="A0A0A0"/>
              <w:left w:val="double" w:sz="2" w:space="0" w:color="A0A0A0"/>
              <w:bottom w:val="single" w:sz="12" w:space="0" w:color="A0A0A0"/>
              <w:right w:val="single" w:sz="12" w:space="0" w:color="A0A0A0"/>
            </w:tcBorders>
          </w:tcPr>
          <w:p w14:paraId="0AA28F65" w14:textId="77777777" w:rsidR="006A01C9" w:rsidRDefault="006A01C9" w:rsidP="006877DE">
            <w:pPr>
              <w:pStyle w:val="TableParagraph"/>
              <w:spacing w:before="21"/>
              <w:ind w:left="3"/>
              <w:rPr>
                <w:sz w:val="18"/>
              </w:rPr>
            </w:pPr>
            <w:r>
              <w:rPr>
                <w:w w:val="115"/>
                <w:sz w:val="18"/>
              </w:rPr>
              <w:t>1000</w:t>
            </w:r>
          </w:p>
          <w:p w14:paraId="1963D562" w14:textId="77777777" w:rsidR="006A01C9" w:rsidRDefault="006A01C9" w:rsidP="006877DE">
            <w:pPr>
              <w:pStyle w:val="TableParagraph"/>
              <w:spacing w:before="35" w:line="198" w:lineRule="exact"/>
              <w:ind w:left="3"/>
              <w:rPr>
                <w:sz w:val="18"/>
              </w:rPr>
            </w:pPr>
            <w:r>
              <w:rPr>
                <w:w w:val="115"/>
                <w:sz w:val="18"/>
              </w:rPr>
              <w:t>750</w:t>
            </w:r>
          </w:p>
        </w:tc>
        <w:tc>
          <w:tcPr>
            <w:tcW w:w="649" w:type="dxa"/>
            <w:tcBorders>
              <w:top w:val="single" w:sz="12" w:space="0" w:color="A0A0A0"/>
              <w:left w:val="single" w:sz="12" w:space="0" w:color="A0A0A0"/>
              <w:bottom w:val="single" w:sz="12" w:space="0" w:color="A0A0A0"/>
              <w:right w:val="double" w:sz="2" w:space="0" w:color="A0A0A0"/>
            </w:tcBorders>
          </w:tcPr>
          <w:p w14:paraId="25FDD337" w14:textId="77777777" w:rsidR="006A01C9" w:rsidRDefault="006A01C9" w:rsidP="006877DE">
            <w:pPr>
              <w:pStyle w:val="TableParagraph"/>
              <w:spacing w:before="21"/>
              <w:ind w:left="12"/>
              <w:rPr>
                <w:sz w:val="18"/>
              </w:rPr>
            </w:pPr>
            <w:r>
              <w:rPr>
                <w:w w:val="120"/>
                <w:sz w:val="18"/>
              </w:rPr>
              <w:t>200</w:t>
            </w:r>
          </w:p>
          <w:p w14:paraId="159CAAD1" w14:textId="77777777" w:rsidR="006A01C9" w:rsidRDefault="006A01C9" w:rsidP="006877DE">
            <w:pPr>
              <w:pStyle w:val="TableParagraph"/>
              <w:spacing w:before="35" w:line="198" w:lineRule="exact"/>
              <w:ind w:left="12"/>
              <w:rPr>
                <w:sz w:val="18"/>
              </w:rPr>
            </w:pPr>
            <w:r>
              <w:rPr>
                <w:w w:val="120"/>
                <w:sz w:val="18"/>
              </w:rPr>
              <w:t>200</w:t>
            </w:r>
          </w:p>
        </w:tc>
        <w:tc>
          <w:tcPr>
            <w:tcW w:w="965" w:type="dxa"/>
            <w:tcBorders>
              <w:top w:val="single" w:sz="12" w:space="0" w:color="A0A0A0"/>
              <w:left w:val="double" w:sz="2" w:space="0" w:color="A0A0A0"/>
              <w:bottom w:val="single" w:sz="12" w:space="0" w:color="A0A0A0"/>
              <w:right w:val="double" w:sz="2" w:space="0" w:color="A0A0A0"/>
            </w:tcBorders>
          </w:tcPr>
          <w:p w14:paraId="3651D27E" w14:textId="77777777" w:rsidR="006A01C9" w:rsidRDefault="006A01C9" w:rsidP="006877DE">
            <w:pPr>
              <w:pStyle w:val="TableParagraph"/>
              <w:spacing w:before="21"/>
              <w:ind w:left="4"/>
              <w:rPr>
                <w:sz w:val="18"/>
              </w:rPr>
            </w:pPr>
            <w:r>
              <w:rPr>
                <w:w w:val="120"/>
                <w:sz w:val="18"/>
              </w:rPr>
              <w:t>300</w:t>
            </w:r>
          </w:p>
          <w:p w14:paraId="7C04F8F2" w14:textId="77777777" w:rsidR="006A01C9" w:rsidRDefault="006A01C9" w:rsidP="006877DE">
            <w:pPr>
              <w:pStyle w:val="TableParagraph"/>
              <w:spacing w:before="35" w:line="198" w:lineRule="exact"/>
              <w:ind w:left="4"/>
              <w:rPr>
                <w:sz w:val="18"/>
              </w:rPr>
            </w:pPr>
            <w:r>
              <w:rPr>
                <w:w w:val="120"/>
                <w:sz w:val="18"/>
              </w:rPr>
              <w:t>200</w:t>
            </w:r>
          </w:p>
        </w:tc>
        <w:tc>
          <w:tcPr>
            <w:tcW w:w="462" w:type="dxa"/>
            <w:tcBorders>
              <w:top w:val="single" w:sz="12" w:space="0" w:color="A0A0A0"/>
              <w:left w:val="double" w:sz="2" w:space="0" w:color="A0A0A0"/>
              <w:bottom w:val="single" w:sz="12" w:space="0" w:color="A0A0A0"/>
              <w:right w:val="single" w:sz="12" w:space="0" w:color="A0A0A0"/>
            </w:tcBorders>
          </w:tcPr>
          <w:p w14:paraId="65CF5F90" w14:textId="77777777" w:rsidR="006A01C9" w:rsidRDefault="006A01C9" w:rsidP="006877DE">
            <w:pPr>
              <w:pStyle w:val="TableParagraph"/>
              <w:spacing w:before="21"/>
              <w:ind w:left="4"/>
              <w:rPr>
                <w:sz w:val="18"/>
              </w:rPr>
            </w:pPr>
            <w:r>
              <w:rPr>
                <w:w w:val="115"/>
                <w:sz w:val="18"/>
              </w:rPr>
              <w:t>40</w:t>
            </w:r>
          </w:p>
          <w:p w14:paraId="5F91F6B2" w14:textId="77777777" w:rsidR="006A01C9" w:rsidRDefault="006A01C9" w:rsidP="006877DE">
            <w:pPr>
              <w:pStyle w:val="TableParagraph"/>
              <w:spacing w:before="35" w:line="198" w:lineRule="exact"/>
              <w:ind w:left="4"/>
              <w:rPr>
                <w:sz w:val="18"/>
              </w:rPr>
            </w:pPr>
            <w:r>
              <w:rPr>
                <w:w w:val="115"/>
                <w:sz w:val="18"/>
              </w:rPr>
              <w:t>20</w:t>
            </w:r>
          </w:p>
        </w:tc>
        <w:tc>
          <w:tcPr>
            <w:tcW w:w="632" w:type="dxa"/>
            <w:tcBorders>
              <w:top w:val="single" w:sz="12" w:space="0" w:color="A0A0A0"/>
              <w:left w:val="single" w:sz="12" w:space="0" w:color="A0A0A0"/>
              <w:bottom w:val="single" w:sz="12" w:space="0" w:color="A0A0A0"/>
              <w:right w:val="double" w:sz="2" w:space="0" w:color="A0A0A0"/>
            </w:tcBorders>
          </w:tcPr>
          <w:p w14:paraId="7DB1ED44" w14:textId="77777777" w:rsidR="006A01C9" w:rsidRDefault="006A01C9" w:rsidP="006877DE">
            <w:pPr>
              <w:pStyle w:val="TableParagraph"/>
              <w:spacing w:before="21"/>
              <w:ind w:left="12"/>
              <w:rPr>
                <w:sz w:val="18"/>
              </w:rPr>
            </w:pPr>
            <w:r>
              <w:rPr>
                <w:sz w:val="18"/>
              </w:rPr>
              <w:t>15</w:t>
            </w:r>
          </w:p>
          <w:p w14:paraId="2DE84B68" w14:textId="77777777" w:rsidR="006A01C9" w:rsidRDefault="006A01C9" w:rsidP="006877DE">
            <w:pPr>
              <w:pStyle w:val="TableParagraph"/>
              <w:spacing w:before="35" w:line="198" w:lineRule="exact"/>
              <w:ind w:left="12"/>
              <w:rPr>
                <w:sz w:val="18"/>
              </w:rPr>
            </w:pPr>
            <w:r>
              <w:rPr>
                <w:sz w:val="18"/>
              </w:rPr>
              <w:t>15</w:t>
            </w:r>
          </w:p>
        </w:tc>
        <w:tc>
          <w:tcPr>
            <w:tcW w:w="1126" w:type="dxa"/>
            <w:tcBorders>
              <w:top w:val="single" w:sz="12" w:space="0" w:color="A0A0A0"/>
              <w:left w:val="double" w:sz="2" w:space="0" w:color="A0A0A0"/>
              <w:bottom w:val="single" w:sz="12" w:space="0" w:color="A0A0A0"/>
              <w:right w:val="single" w:sz="12" w:space="0" w:color="A0A0A0"/>
            </w:tcBorders>
          </w:tcPr>
          <w:p w14:paraId="43A19871" w14:textId="77777777" w:rsidR="006A01C9" w:rsidRDefault="006A01C9" w:rsidP="006877DE">
            <w:pPr>
              <w:pStyle w:val="TableParagraph"/>
              <w:rPr>
                <w:sz w:val="18"/>
              </w:rPr>
            </w:pPr>
          </w:p>
        </w:tc>
        <w:tc>
          <w:tcPr>
            <w:tcW w:w="946" w:type="dxa"/>
            <w:tcBorders>
              <w:top w:val="single" w:sz="12" w:space="0" w:color="A0A0A0"/>
              <w:left w:val="single" w:sz="12" w:space="0" w:color="A0A0A0"/>
              <w:bottom w:val="single" w:sz="12" w:space="0" w:color="A0A0A0"/>
              <w:right w:val="double" w:sz="2" w:space="0" w:color="A0A0A0"/>
            </w:tcBorders>
          </w:tcPr>
          <w:p w14:paraId="296201B7" w14:textId="77777777" w:rsidR="006A01C9" w:rsidRDefault="006A01C9" w:rsidP="006877DE">
            <w:pPr>
              <w:pStyle w:val="TableParagraph"/>
              <w:rPr>
                <w:sz w:val="18"/>
              </w:rPr>
            </w:pPr>
          </w:p>
        </w:tc>
        <w:tc>
          <w:tcPr>
            <w:tcW w:w="839" w:type="dxa"/>
            <w:tcBorders>
              <w:top w:val="single" w:sz="12" w:space="0" w:color="A0A0A0"/>
              <w:left w:val="double" w:sz="2" w:space="0" w:color="A0A0A0"/>
              <w:bottom w:val="single" w:sz="12" w:space="0" w:color="A0A0A0"/>
              <w:right w:val="double" w:sz="2" w:space="0" w:color="A0A0A0"/>
            </w:tcBorders>
          </w:tcPr>
          <w:p w14:paraId="2FE89B14" w14:textId="77777777" w:rsidR="006A01C9" w:rsidRDefault="006A01C9" w:rsidP="006877DE">
            <w:pPr>
              <w:pStyle w:val="TableParagraph"/>
              <w:rPr>
                <w:sz w:val="18"/>
              </w:rPr>
            </w:pPr>
          </w:p>
        </w:tc>
        <w:tc>
          <w:tcPr>
            <w:tcW w:w="1122" w:type="dxa"/>
            <w:tcBorders>
              <w:top w:val="single" w:sz="12" w:space="0" w:color="A0A0A0"/>
              <w:left w:val="double" w:sz="2" w:space="0" w:color="A0A0A0"/>
              <w:bottom w:val="single" w:sz="12" w:space="0" w:color="A0A0A0"/>
              <w:right w:val="single" w:sz="12" w:space="0" w:color="A0A0A0"/>
            </w:tcBorders>
          </w:tcPr>
          <w:p w14:paraId="099220B1" w14:textId="77777777" w:rsidR="006A01C9" w:rsidRDefault="006A01C9" w:rsidP="006877DE">
            <w:pPr>
              <w:pStyle w:val="TableParagraph"/>
              <w:rPr>
                <w:sz w:val="18"/>
              </w:rPr>
            </w:pPr>
          </w:p>
        </w:tc>
      </w:tr>
      <w:tr w:rsidR="006A01C9" w14:paraId="727B863D" w14:textId="77777777" w:rsidTr="006877DE">
        <w:trPr>
          <w:trHeight w:val="922"/>
        </w:trPr>
        <w:tc>
          <w:tcPr>
            <w:tcW w:w="1730" w:type="dxa"/>
            <w:vMerge/>
            <w:tcBorders>
              <w:top w:val="nil"/>
              <w:left w:val="single" w:sz="12" w:space="0" w:color="EFEFEF"/>
              <w:bottom w:val="nil"/>
              <w:right w:val="single" w:sz="12" w:space="0" w:color="A0A0A0"/>
            </w:tcBorders>
          </w:tcPr>
          <w:p w14:paraId="0F1C05E7" w14:textId="77777777" w:rsidR="006A01C9" w:rsidRDefault="006A01C9" w:rsidP="006877DE">
            <w:pPr>
              <w:rPr>
                <w:sz w:val="2"/>
                <w:szCs w:val="2"/>
              </w:rPr>
            </w:pPr>
          </w:p>
        </w:tc>
        <w:tc>
          <w:tcPr>
            <w:tcW w:w="718" w:type="dxa"/>
            <w:vMerge/>
            <w:tcBorders>
              <w:top w:val="nil"/>
              <w:left w:val="single" w:sz="12" w:space="0" w:color="A0A0A0"/>
              <w:bottom w:val="nil"/>
              <w:right w:val="double" w:sz="2" w:space="0" w:color="A0A0A0"/>
            </w:tcBorders>
          </w:tcPr>
          <w:p w14:paraId="411B180E" w14:textId="77777777" w:rsidR="006A01C9" w:rsidRDefault="006A01C9" w:rsidP="006877DE">
            <w:pPr>
              <w:rPr>
                <w:sz w:val="2"/>
                <w:szCs w:val="2"/>
              </w:rPr>
            </w:pPr>
          </w:p>
        </w:tc>
        <w:tc>
          <w:tcPr>
            <w:tcW w:w="758" w:type="dxa"/>
            <w:vMerge/>
            <w:tcBorders>
              <w:top w:val="nil"/>
              <w:left w:val="double" w:sz="2" w:space="0" w:color="A0A0A0"/>
              <w:bottom w:val="nil"/>
              <w:right w:val="double" w:sz="2" w:space="0" w:color="A0A0A0"/>
            </w:tcBorders>
          </w:tcPr>
          <w:p w14:paraId="4776A036" w14:textId="77777777" w:rsidR="006A01C9" w:rsidRDefault="006A01C9" w:rsidP="006877DE">
            <w:pPr>
              <w:rPr>
                <w:sz w:val="2"/>
                <w:szCs w:val="2"/>
              </w:rPr>
            </w:pPr>
          </w:p>
        </w:tc>
        <w:tc>
          <w:tcPr>
            <w:tcW w:w="630" w:type="dxa"/>
            <w:vMerge/>
            <w:tcBorders>
              <w:top w:val="nil"/>
              <w:left w:val="double" w:sz="2" w:space="0" w:color="A0A0A0"/>
              <w:bottom w:val="nil"/>
              <w:right w:val="single" w:sz="12" w:space="0" w:color="A0A0A0"/>
            </w:tcBorders>
          </w:tcPr>
          <w:p w14:paraId="2CED0A44" w14:textId="77777777" w:rsidR="006A01C9" w:rsidRDefault="006A01C9" w:rsidP="006877DE">
            <w:pPr>
              <w:rPr>
                <w:sz w:val="2"/>
                <w:szCs w:val="2"/>
              </w:rPr>
            </w:pPr>
          </w:p>
        </w:tc>
        <w:tc>
          <w:tcPr>
            <w:tcW w:w="802" w:type="dxa"/>
            <w:tcBorders>
              <w:top w:val="single" w:sz="12" w:space="0" w:color="A0A0A0"/>
              <w:left w:val="single" w:sz="12" w:space="0" w:color="A0A0A0"/>
              <w:bottom w:val="single" w:sz="12" w:space="0" w:color="A0A0A0"/>
              <w:right w:val="single" w:sz="12" w:space="0" w:color="A0A0A0"/>
            </w:tcBorders>
          </w:tcPr>
          <w:p w14:paraId="1CAF9398" w14:textId="77777777" w:rsidR="006A01C9" w:rsidRDefault="006A01C9" w:rsidP="006877DE">
            <w:pPr>
              <w:pStyle w:val="TableParagraph"/>
              <w:spacing w:before="23" w:line="280" w:lineRule="auto"/>
              <w:ind w:left="12" w:right="210"/>
              <w:rPr>
                <w:sz w:val="18"/>
                <w:szCs w:val="18"/>
              </w:rPr>
            </w:pPr>
            <w:proofErr w:type="spellStart"/>
            <w:r>
              <w:rPr>
                <w:w w:val="105"/>
                <w:sz w:val="18"/>
                <w:szCs w:val="18"/>
              </w:rPr>
              <w:t>Փոքր</w:t>
            </w:r>
            <w:proofErr w:type="spellEnd"/>
            <w:r>
              <w:rPr>
                <w:w w:val="105"/>
                <w:sz w:val="18"/>
                <w:szCs w:val="18"/>
              </w:rPr>
              <w:t xml:space="preserve"> </w:t>
            </w:r>
            <w:proofErr w:type="spellStart"/>
            <w:r>
              <w:rPr>
                <w:w w:val="105"/>
                <w:sz w:val="18"/>
                <w:szCs w:val="18"/>
              </w:rPr>
              <w:t>Միջին</w:t>
            </w:r>
            <w:proofErr w:type="spellEnd"/>
            <w:r>
              <w:rPr>
                <w:w w:val="105"/>
                <w:sz w:val="18"/>
                <w:szCs w:val="18"/>
              </w:rPr>
              <w:t xml:space="preserve"> </w:t>
            </w:r>
            <w:proofErr w:type="spellStart"/>
            <w:r>
              <w:rPr>
                <w:w w:val="105"/>
                <w:sz w:val="18"/>
                <w:szCs w:val="18"/>
              </w:rPr>
              <w:t>Մեծ</w:t>
            </w:r>
            <w:proofErr w:type="spellEnd"/>
          </w:p>
        </w:tc>
        <w:tc>
          <w:tcPr>
            <w:tcW w:w="714" w:type="dxa"/>
            <w:tcBorders>
              <w:top w:val="single" w:sz="12" w:space="0" w:color="A0A0A0"/>
              <w:left w:val="single" w:sz="12" w:space="0" w:color="A0A0A0"/>
              <w:bottom w:val="single" w:sz="12" w:space="0" w:color="A0A0A0"/>
              <w:right w:val="double" w:sz="2" w:space="0" w:color="A0A0A0"/>
            </w:tcBorders>
          </w:tcPr>
          <w:p w14:paraId="16BDED3C" w14:textId="77777777" w:rsidR="006A01C9" w:rsidRDefault="006A01C9" w:rsidP="006877DE">
            <w:pPr>
              <w:pStyle w:val="TableParagraph"/>
              <w:spacing w:before="23" w:line="280" w:lineRule="auto"/>
              <w:ind w:left="12" w:right="115"/>
              <w:rPr>
                <w:sz w:val="18"/>
                <w:szCs w:val="18"/>
              </w:rPr>
            </w:pPr>
            <w:proofErr w:type="spellStart"/>
            <w:r>
              <w:rPr>
                <w:w w:val="105"/>
                <w:sz w:val="18"/>
                <w:szCs w:val="18"/>
              </w:rPr>
              <w:t>Բաց</w:t>
            </w:r>
            <w:proofErr w:type="spellEnd"/>
            <w:r>
              <w:rPr>
                <w:w w:val="105"/>
                <w:sz w:val="18"/>
                <w:szCs w:val="18"/>
              </w:rPr>
              <w:t xml:space="preserve"> </w:t>
            </w:r>
            <w:proofErr w:type="spellStart"/>
            <w:r>
              <w:rPr>
                <w:w w:val="105"/>
                <w:sz w:val="18"/>
                <w:szCs w:val="18"/>
              </w:rPr>
              <w:t>Միջին</w:t>
            </w:r>
            <w:proofErr w:type="spellEnd"/>
            <w:r>
              <w:rPr>
                <w:w w:val="105"/>
                <w:sz w:val="18"/>
                <w:szCs w:val="18"/>
              </w:rPr>
              <w:t xml:space="preserve"> </w:t>
            </w:r>
            <w:proofErr w:type="spellStart"/>
            <w:r>
              <w:rPr>
                <w:w w:val="105"/>
                <w:sz w:val="18"/>
                <w:szCs w:val="18"/>
              </w:rPr>
              <w:t>Մուգ</w:t>
            </w:r>
            <w:proofErr w:type="spellEnd"/>
          </w:p>
        </w:tc>
        <w:tc>
          <w:tcPr>
            <w:tcW w:w="572" w:type="dxa"/>
            <w:tcBorders>
              <w:top w:val="single" w:sz="12" w:space="0" w:color="A0A0A0"/>
              <w:left w:val="double" w:sz="2" w:space="0" w:color="A0A0A0"/>
              <w:bottom w:val="single" w:sz="12" w:space="0" w:color="A0A0A0"/>
              <w:right w:val="single" w:sz="12" w:space="0" w:color="A0A0A0"/>
            </w:tcBorders>
          </w:tcPr>
          <w:p w14:paraId="0F42E76C" w14:textId="77777777" w:rsidR="006A01C9" w:rsidRDefault="006A01C9" w:rsidP="006877DE">
            <w:pPr>
              <w:pStyle w:val="TableParagraph"/>
              <w:spacing w:before="23"/>
              <w:ind w:left="3"/>
              <w:rPr>
                <w:sz w:val="18"/>
              </w:rPr>
            </w:pPr>
            <w:r>
              <w:rPr>
                <w:w w:val="115"/>
                <w:sz w:val="18"/>
              </w:rPr>
              <w:t>750</w:t>
            </w:r>
          </w:p>
          <w:p w14:paraId="14B4DECC" w14:textId="77777777" w:rsidR="006A01C9" w:rsidRDefault="006A01C9" w:rsidP="006877DE">
            <w:pPr>
              <w:pStyle w:val="TableParagraph"/>
              <w:rPr>
                <w:sz w:val="20"/>
              </w:rPr>
            </w:pPr>
          </w:p>
          <w:p w14:paraId="79D3F34D" w14:textId="77777777" w:rsidR="006A01C9" w:rsidRDefault="006A01C9" w:rsidP="006877DE">
            <w:pPr>
              <w:pStyle w:val="TableParagraph"/>
              <w:spacing w:before="1"/>
              <w:rPr>
                <w:sz w:val="21"/>
              </w:rPr>
            </w:pPr>
          </w:p>
          <w:p w14:paraId="5329BDD8" w14:textId="77777777" w:rsidR="006A01C9" w:rsidRDefault="006A01C9" w:rsidP="006877DE">
            <w:pPr>
              <w:pStyle w:val="TableParagraph"/>
              <w:spacing w:line="200" w:lineRule="exact"/>
              <w:ind w:left="3"/>
              <w:rPr>
                <w:sz w:val="18"/>
              </w:rPr>
            </w:pPr>
            <w:r>
              <w:rPr>
                <w:w w:val="125"/>
                <w:sz w:val="18"/>
              </w:rPr>
              <w:t>600</w:t>
            </w:r>
          </w:p>
        </w:tc>
        <w:tc>
          <w:tcPr>
            <w:tcW w:w="649" w:type="dxa"/>
            <w:tcBorders>
              <w:top w:val="single" w:sz="12" w:space="0" w:color="A0A0A0"/>
              <w:left w:val="single" w:sz="12" w:space="0" w:color="A0A0A0"/>
              <w:bottom w:val="single" w:sz="12" w:space="0" w:color="A0A0A0"/>
              <w:right w:val="double" w:sz="2" w:space="0" w:color="A0A0A0"/>
            </w:tcBorders>
          </w:tcPr>
          <w:p w14:paraId="0364DE77" w14:textId="77777777" w:rsidR="006A01C9" w:rsidRDefault="006A01C9" w:rsidP="006877DE">
            <w:pPr>
              <w:pStyle w:val="TableParagraph"/>
              <w:spacing w:before="23"/>
              <w:ind w:left="12"/>
              <w:rPr>
                <w:sz w:val="18"/>
              </w:rPr>
            </w:pPr>
            <w:r>
              <w:rPr>
                <w:w w:val="120"/>
                <w:sz w:val="18"/>
              </w:rPr>
              <w:t>200</w:t>
            </w:r>
          </w:p>
          <w:p w14:paraId="4FB72A49" w14:textId="77777777" w:rsidR="006A01C9" w:rsidRDefault="006A01C9" w:rsidP="006877DE">
            <w:pPr>
              <w:pStyle w:val="TableParagraph"/>
              <w:rPr>
                <w:sz w:val="20"/>
              </w:rPr>
            </w:pPr>
          </w:p>
          <w:p w14:paraId="40DE0F0E" w14:textId="77777777" w:rsidR="006A01C9" w:rsidRDefault="006A01C9" w:rsidP="006877DE">
            <w:pPr>
              <w:pStyle w:val="TableParagraph"/>
              <w:spacing w:before="1"/>
              <w:rPr>
                <w:sz w:val="21"/>
              </w:rPr>
            </w:pPr>
          </w:p>
          <w:p w14:paraId="21F47271" w14:textId="77777777" w:rsidR="006A01C9" w:rsidRDefault="006A01C9" w:rsidP="006877DE">
            <w:pPr>
              <w:pStyle w:val="TableParagraph"/>
              <w:spacing w:line="200" w:lineRule="exact"/>
              <w:ind w:left="12"/>
              <w:rPr>
                <w:sz w:val="18"/>
              </w:rPr>
            </w:pPr>
            <w:r>
              <w:rPr>
                <w:w w:val="120"/>
                <w:sz w:val="18"/>
              </w:rPr>
              <w:t>200</w:t>
            </w:r>
          </w:p>
        </w:tc>
        <w:tc>
          <w:tcPr>
            <w:tcW w:w="965" w:type="dxa"/>
            <w:tcBorders>
              <w:top w:val="single" w:sz="12" w:space="0" w:color="A0A0A0"/>
              <w:left w:val="double" w:sz="2" w:space="0" w:color="A0A0A0"/>
              <w:bottom w:val="single" w:sz="12" w:space="0" w:color="A0A0A0"/>
              <w:right w:val="double" w:sz="2" w:space="0" w:color="A0A0A0"/>
            </w:tcBorders>
          </w:tcPr>
          <w:p w14:paraId="39D7112C" w14:textId="77777777" w:rsidR="006A01C9" w:rsidRDefault="006A01C9" w:rsidP="006877DE">
            <w:pPr>
              <w:pStyle w:val="TableParagraph"/>
              <w:spacing w:before="23"/>
              <w:ind w:left="4"/>
              <w:rPr>
                <w:sz w:val="18"/>
              </w:rPr>
            </w:pPr>
            <w:r>
              <w:rPr>
                <w:w w:val="120"/>
                <w:sz w:val="18"/>
              </w:rPr>
              <w:t>300</w:t>
            </w:r>
          </w:p>
          <w:p w14:paraId="0ABAA0B3" w14:textId="77777777" w:rsidR="006A01C9" w:rsidRDefault="006A01C9" w:rsidP="006877DE">
            <w:pPr>
              <w:pStyle w:val="TableParagraph"/>
              <w:rPr>
                <w:sz w:val="20"/>
              </w:rPr>
            </w:pPr>
          </w:p>
          <w:p w14:paraId="34B3B318" w14:textId="77777777" w:rsidR="006A01C9" w:rsidRDefault="006A01C9" w:rsidP="006877DE">
            <w:pPr>
              <w:pStyle w:val="TableParagraph"/>
              <w:spacing w:before="1"/>
              <w:rPr>
                <w:sz w:val="21"/>
              </w:rPr>
            </w:pPr>
          </w:p>
          <w:p w14:paraId="6CEA5ECE" w14:textId="77777777" w:rsidR="006A01C9" w:rsidRDefault="006A01C9" w:rsidP="006877DE">
            <w:pPr>
              <w:pStyle w:val="TableParagraph"/>
              <w:spacing w:line="200" w:lineRule="exact"/>
              <w:ind w:left="4"/>
              <w:rPr>
                <w:sz w:val="18"/>
              </w:rPr>
            </w:pPr>
            <w:r>
              <w:rPr>
                <w:w w:val="120"/>
                <w:sz w:val="18"/>
              </w:rPr>
              <w:t>200</w:t>
            </w:r>
          </w:p>
        </w:tc>
        <w:tc>
          <w:tcPr>
            <w:tcW w:w="462" w:type="dxa"/>
            <w:tcBorders>
              <w:top w:val="single" w:sz="12" w:space="0" w:color="A0A0A0"/>
              <w:left w:val="double" w:sz="2" w:space="0" w:color="A0A0A0"/>
              <w:bottom w:val="single" w:sz="12" w:space="0" w:color="A0A0A0"/>
              <w:right w:val="single" w:sz="12" w:space="0" w:color="A0A0A0"/>
            </w:tcBorders>
          </w:tcPr>
          <w:p w14:paraId="764402CA" w14:textId="77777777" w:rsidR="006A01C9" w:rsidRDefault="006A01C9" w:rsidP="006877DE">
            <w:pPr>
              <w:pStyle w:val="TableParagraph"/>
              <w:spacing w:before="23"/>
              <w:ind w:left="4"/>
              <w:rPr>
                <w:sz w:val="18"/>
              </w:rPr>
            </w:pPr>
            <w:r>
              <w:rPr>
                <w:w w:val="115"/>
                <w:sz w:val="18"/>
              </w:rPr>
              <w:t>40</w:t>
            </w:r>
          </w:p>
          <w:p w14:paraId="2A2BE643" w14:textId="77777777" w:rsidR="006A01C9" w:rsidRDefault="006A01C9" w:rsidP="006877DE">
            <w:pPr>
              <w:pStyle w:val="TableParagraph"/>
              <w:rPr>
                <w:sz w:val="20"/>
              </w:rPr>
            </w:pPr>
          </w:p>
          <w:p w14:paraId="712D5AF3" w14:textId="77777777" w:rsidR="006A01C9" w:rsidRDefault="006A01C9" w:rsidP="006877DE">
            <w:pPr>
              <w:pStyle w:val="TableParagraph"/>
              <w:spacing w:before="1"/>
              <w:rPr>
                <w:sz w:val="21"/>
              </w:rPr>
            </w:pPr>
          </w:p>
          <w:p w14:paraId="74070879" w14:textId="77777777" w:rsidR="006A01C9" w:rsidRDefault="006A01C9" w:rsidP="006877DE">
            <w:pPr>
              <w:pStyle w:val="TableParagraph"/>
              <w:spacing w:line="200" w:lineRule="exact"/>
              <w:ind w:left="4"/>
              <w:rPr>
                <w:sz w:val="18"/>
              </w:rPr>
            </w:pPr>
            <w:r>
              <w:rPr>
                <w:w w:val="115"/>
                <w:sz w:val="18"/>
              </w:rPr>
              <w:t>20</w:t>
            </w:r>
          </w:p>
        </w:tc>
        <w:tc>
          <w:tcPr>
            <w:tcW w:w="632" w:type="dxa"/>
            <w:tcBorders>
              <w:top w:val="single" w:sz="12" w:space="0" w:color="A0A0A0"/>
              <w:left w:val="single" w:sz="12" w:space="0" w:color="A0A0A0"/>
              <w:bottom w:val="single" w:sz="12" w:space="0" w:color="A0A0A0"/>
              <w:right w:val="double" w:sz="2" w:space="0" w:color="A0A0A0"/>
            </w:tcBorders>
          </w:tcPr>
          <w:p w14:paraId="4CDCEEE3" w14:textId="77777777" w:rsidR="006A01C9" w:rsidRDefault="006A01C9" w:rsidP="006877DE">
            <w:pPr>
              <w:pStyle w:val="TableParagraph"/>
              <w:spacing w:before="23"/>
              <w:ind w:left="12"/>
              <w:rPr>
                <w:sz w:val="18"/>
              </w:rPr>
            </w:pPr>
            <w:r>
              <w:rPr>
                <w:sz w:val="18"/>
              </w:rPr>
              <w:t>15</w:t>
            </w:r>
          </w:p>
          <w:p w14:paraId="52C547B7" w14:textId="77777777" w:rsidR="006A01C9" w:rsidRDefault="006A01C9" w:rsidP="006877DE">
            <w:pPr>
              <w:pStyle w:val="TableParagraph"/>
              <w:rPr>
                <w:sz w:val="20"/>
              </w:rPr>
            </w:pPr>
          </w:p>
          <w:p w14:paraId="755D1BBB" w14:textId="77777777" w:rsidR="006A01C9" w:rsidRDefault="006A01C9" w:rsidP="006877DE">
            <w:pPr>
              <w:pStyle w:val="TableParagraph"/>
              <w:spacing w:before="1"/>
              <w:rPr>
                <w:sz w:val="21"/>
              </w:rPr>
            </w:pPr>
          </w:p>
          <w:p w14:paraId="0FFDD67D" w14:textId="77777777" w:rsidR="006A01C9" w:rsidRDefault="006A01C9" w:rsidP="006877DE">
            <w:pPr>
              <w:pStyle w:val="TableParagraph"/>
              <w:spacing w:line="200" w:lineRule="exact"/>
              <w:ind w:left="12"/>
              <w:rPr>
                <w:sz w:val="18"/>
              </w:rPr>
            </w:pPr>
            <w:r>
              <w:rPr>
                <w:sz w:val="18"/>
              </w:rPr>
              <w:t>15</w:t>
            </w:r>
          </w:p>
        </w:tc>
        <w:tc>
          <w:tcPr>
            <w:tcW w:w="1126" w:type="dxa"/>
            <w:tcBorders>
              <w:top w:val="single" w:sz="12" w:space="0" w:color="A0A0A0"/>
              <w:left w:val="double" w:sz="2" w:space="0" w:color="A0A0A0"/>
              <w:bottom w:val="single" w:sz="12" w:space="0" w:color="A0A0A0"/>
              <w:right w:val="single" w:sz="12" w:space="0" w:color="A0A0A0"/>
            </w:tcBorders>
          </w:tcPr>
          <w:p w14:paraId="181A2F23" w14:textId="77777777" w:rsidR="006A01C9" w:rsidRDefault="006A01C9" w:rsidP="006877DE">
            <w:pPr>
              <w:pStyle w:val="TableParagraph"/>
              <w:spacing w:before="23"/>
              <w:ind w:left="4"/>
              <w:rPr>
                <w:sz w:val="18"/>
              </w:rPr>
            </w:pPr>
            <w:r>
              <w:rPr>
                <w:w w:val="101"/>
                <w:sz w:val="18"/>
              </w:rPr>
              <w:t>-</w:t>
            </w:r>
          </w:p>
        </w:tc>
        <w:tc>
          <w:tcPr>
            <w:tcW w:w="946" w:type="dxa"/>
            <w:tcBorders>
              <w:top w:val="single" w:sz="12" w:space="0" w:color="A0A0A0"/>
              <w:left w:val="single" w:sz="12" w:space="0" w:color="A0A0A0"/>
              <w:bottom w:val="single" w:sz="12" w:space="0" w:color="A0A0A0"/>
              <w:right w:val="double" w:sz="2" w:space="0" w:color="A0A0A0"/>
            </w:tcBorders>
          </w:tcPr>
          <w:p w14:paraId="3F8F0E42" w14:textId="77777777" w:rsidR="006A01C9" w:rsidRDefault="006A01C9" w:rsidP="006877DE">
            <w:pPr>
              <w:pStyle w:val="TableParagraph"/>
              <w:spacing w:before="23"/>
              <w:ind w:left="14"/>
              <w:rPr>
                <w:sz w:val="18"/>
              </w:rPr>
            </w:pPr>
            <w:r>
              <w:rPr>
                <w:w w:val="101"/>
                <w:sz w:val="18"/>
              </w:rPr>
              <w:t>-</w:t>
            </w:r>
          </w:p>
        </w:tc>
        <w:tc>
          <w:tcPr>
            <w:tcW w:w="839" w:type="dxa"/>
            <w:tcBorders>
              <w:top w:val="single" w:sz="12" w:space="0" w:color="A0A0A0"/>
              <w:left w:val="double" w:sz="2" w:space="0" w:color="A0A0A0"/>
              <w:bottom w:val="single" w:sz="12" w:space="0" w:color="A0A0A0"/>
              <w:right w:val="double" w:sz="2" w:space="0" w:color="A0A0A0"/>
            </w:tcBorders>
          </w:tcPr>
          <w:p w14:paraId="6E22CAD2" w14:textId="77777777" w:rsidR="006A01C9" w:rsidRDefault="006A01C9" w:rsidP="006877DE">
            <w:pPr>
              <w:pStyle w:val="TableParagraph"/>
              <w:spacing w:before="23"/>
              <w:ind w:left="6"/>
              <w:rPr>
                <w:sz w:val="18"/>
              </w:rPr>
            </w:pPr>
            <w:r>
              <w:rPr>
                <w:w w:val="120"/>
                <w:sz w:val="18"/>
              </w:rPr>
              <w:t>3.0</w:t>
            </w:r>
          </w:p>
        </w:tc>
        <w:tc>
          <w:tcPr>
            <w:tcW w:w="1122" w:type="dxa"/>
            <w:tcBorders>
              <w:top w:val="single" w:sz="12" w:space="0" w:color="A0A0A0"/>
              <w:left w:val="double" w:sz="2" w:space="0" w:color="A0A0A0"/>
              <w:bottom w:val="single" w:sz="12" w:space="0" w:color="A0A0A0"/>
              <w:right w:val="single" w:sz="12" w:space="0" w:color="A0A0A0"/>
            </w:tcBorders>
          </w:tcPr>
          <w:p w14:paraId="47CBDA1E" w14:textId="77777777" w:rsidR="006A01C9" w:rsidRDefault="006A01C9" w:rsidP="006877DE">
            <w:pPr>
              <w:pStyle w:val="TableParagraph"/>
              <w:spacing w:before="23"/>
              <w:ind w:left="7"/>
              <w:rPr>
                <w:sz w:val="18"/>
              </w:rPr>
            </w:pPr>
            <w:r>
              <w:rPr>
                <w:sz w:val="18"/>
              </w:rPr>
              <w:t>1.2</w:t>
            </w:r>
          </w:p>
        </w:tc>
      </w:tr>
      <w:tr w:rsidR="006A01C9" w14:paraId="5AA1132C" w14:textId="77777777" w:rsidTr="006877DE">
        <w:trPr>
          <w:trHeight w:val="219"/>
        </w:trPr>
        <w:tc>
          <w:tcPr>
            <w:tcW w:w="1730" w:type="dxa"/>
            <w:vMerge/>
            <w:tcBorders>
              <w:top w:val="nil"/>
              <w:left w:val="single" w:sz="12" w:space="0" w:color="EFEFEF"/>
              <w:bottom w:val="nil"/>
              <w:right w:val="single" w:sz="12" w:space="0" w:color="A0A0A0"/>
            </w:tcBorders>
          </w:tcPr>
          <w:p w14:paraId="07D9CE18" w14:textId="77777777" w:rsidR="006A01C9" w:rsidRDefault="006A01C9" w:rsidP="006877DE">
            <w:pPr>
              <w:rPr>
                <w:sz w:val="2"/>
                <w:szCs w:val="2"/>
              </w:rPr>
            </w:pPr>
          </w:p>
        </w:tc>
        <w:tc>
          <w:tcPr>
            <w:tcW w:w="718" w:type="dxa"/>
            <w:vMerge/>
            <w:tcBorders>
              <w:top w:val="nil"/>
              <w:left w:val="single" w:sz="12" w:space="0" w:color="A0A0A0"/>
              <w:bottom w:val="nil"/>
              <w:right w:val="double" w:sz="2" w:space="0" w:color="A0A0A0"/>
            </w:tcBorders>
          </w:tcPr>
          <w:p w14:paraId="49C432FA" w14:textId="77777777" w:rsidR="006A01C9" w:rsidRDefault="006A01C9" w:rsidP="006877DE">
            <w:pPr>
              <w:rPr>
                <w:sz w:val="2"/>
                <w:szCs w:val="2"/>
              </w:rPr>
            </w:pPr>
          </w:p>
        </w:tc>
        <w:tc>
          <w:tcPr>
            <w:tcW w:w="758" w:type="dxa"/>
            <w:vMerge/>
            <w:tcBorders>
              <w:top w:val="nil"/>
              <w:left w:val="double" w:sz="2" w:space="0" w:color="A0A0A0"/>
              <w:bottom w:val="nil"/>
              <w:right w:val="double" w:sz="2" w:space="0" w:color="A0A0A0"/>
            </w:tcBorders>
          </w:tcPr>
          <w:p w14:paraId="06E48CDF" w14:textId="77777777" w:rsidR="006A01C9" w:rsidRDefault="006A01C9" w:rsidP="006877DE">
            <w:pPr>
              <w:rPr>
                <w:sz w:val="2"/>
                <w:szCs w:val="2"/>
              </w:rPr>
            </w:pPr>
          </w:p>
        </w:tc>
        <w:tc>
          <w:tcPr>
            <w:tcW w:w="630" w:type="dxa"/>
            <w:vMerge/>
            <w:tcBorders>
              <w:top w:val="nil"/>
              <w:left w:val="double" w:sz="2" w:space="0" w:color="A0A0A0"/>
              <w:bottom w:val="nil"/>
              <w:right w:val="single" w:sz="12" w:space="0" w:color="A0A0A0"/>
            </w:tcBorders>
          </w:tcPr>
          <w:p w14:paraId="08FCF7A5" w14:textId="77777777" w:rsidR="006A01C9" w:rsidRDefault="006A01C9" w:rsidP="006877DE">
            <w:pPr>
              <w:rPr>
                <w:sz w:val="2"/>
                <w:szCs w:val="2"/>
              </w:rPr>
            </w:pPr>
          </w:p>
        </w:tc>
        <w:tc>
          <w:tcPr>
            <w:tcW w:w="802" w:type="dxa"/>
            <w:vMerge w:val="restart"/>
            <w:tcBorders>
              <w:top w:val="single" w:sz="12" w:space="0" w:color="A0A0A0"/>
              <w:left w:val="single" w:sz="12" w:space="0" w:color="A0A0A0"/>
              <w:bottom w:val="nil"/>
              <w:right w:val="single" w:sz="12" w:space="0" w:color="A0A0A0"/>
            </w:tcBorders>
          </w:tcPr>
          <w:p w14:paraId="6BB523FE" w14:textId="77777777" w:rsidR="006A01C9" w:rsidRDefault="006A01C9" w:rsidP="006877DE">
            <w:pPr>
              <w:pStyle w:val="TableParagraph"/>
              <w:spacing w:before="23" w:line="278" w:lineRule="auto"/>
              <w:ind w:left="12" w:right="210"/>
              <w:rPr>
                <w:sz w:val="18"/>
                <w:szCs w:val="18"/>
              </w:rPr>
            </w:pPr>
            <w:proofErr w:type="spellStart"/>
            <w:r>
              <w:rPr>
                <w:w w:val="105"/>
                <w:sz w:val="18"/>
                <w:szCs w:val="18"/>
              </w:rPr>
              <w:t>Միջին</w:t>
            </w:r>
            <w:proofErr w:type="spellEnd"/>
            <w:r>
              <w:rPr>
                <w:w w:val="105"/>
                <w:sz w:val="18"/>
                <w:szCs w:val="18"/>
              </w:rPr>
              <w:t xml:space="preserve"> </w:t>
            </w:r>
            <w:proofErr w:type="spellStart"/>
            <w:r>
              <w:rPr>
                <w:w w:val="105"/>
                <w:sz w:val="18"/>
                <w:szCs w:val="18"/>
              </w:rPr>
              <w:t>Մեծ</w:t>
            </w:r>
            <w:proofErr w:type="spellEnd"/>
          </w:p>
          <w:p w14:paraId="1F32CA2D" w14:textId="77777777" w:rsidR="006A01C9" w:rsidRDefault="006A01C9" w:rsidP="006877DE">
            <w:pPr>
              <w:pStyle w:val="TableParagraph"/>
              <w:spacing w:before="2"/>
              <w:ind w:left="12"/>
              <w:rPr>
                <w:sz w:val="18"/>
              </w:rPr>
            </w:pPr>
            <w:r>
              <w:rPr>
                <w:w w:val="90"/>
                <w:sz w:val="18"/>
              </w:rPr>
              <w:t>*</w:t>
            </w:r>
          </w:p>
        </w:tc>
        <w:tc>
          <w:tcPr>
            <w:tcW w:w="714" w:type="dxa"/>
            <w:vMerge w:val="restart"/>
            <w:tcBorders>
              <w:top w:val="single" w:sz="12" w:space="0" w:color="A0A0A0"/>
              <w:left w:val="single" w:sz="12" w:space="0" w:color="A0A0A0"/>
              <w:bottom w:val="nil"/>
              <w:right w:val="double" w:sz="2" w:space="0" w:color="A0A0A0"/>
            </w:tcBorders>
          </w:tcPr>
          <w:p w14:paraId="7A82E068" w14:textId="77777777" w:rsidR="006A01C9" w:rsidRDefault="006A01C9" w:rsidP="006877DE">
            <w:pPr>
              <w:pStyle w:val="TableParagraph"/>
              <w:spacing w:before="23"/>
              <w:ind w:left="12"/>
              <w:rPr>
                <w:sz w:val="18"/>
                <w:szCs w:val="18"/>
              </w:rPr>
            </w:pPr>
            <w:proofErr w:type="spellStart"/>
            <w:r>
              <w:rPr>
                <w:w w:val="105"/>
                <w:sz w:val="18"/>
                <w:szCs w:val="18"/>
              </w:rPr>
              <w:t>Բաց</w:t>
            </w:r>
            <w:proofErr w:type="spellEnd"/>
          </w:p>
          <w:p w14:paraId="09E8019A" w14:textId="77777777" w:rsidR="006A01C9" w:rsidRDefault="006A01C9" w:rsidP="006877DE">
            <w:pPr>
              <w:pStyle w:val="TableParagraph"/>
              <w:spacing w:before="8" w:line="242" w:lineRule="exact"/>
              <w:ind w:left="12" w:right="115"/>
              <w:rPr>
                <w:sz w:val="18"/>
                <w:szCs w:val="18"/>
              </w:rPr>
            </w:pPr>
            <w:r>
              <w:rPr>
                <w:w w:val="105"/>
                <w:sz w:val="18"/>
                <w:szCs w:val="18"/>
              </w:rPr>
              <w:t xml:space="preserve">* </w:t>
            </w:r>
            <w:proofErr w:type="spellStart"/>
            <w:r>
              <w:rPr>
                <w:w w:val="105"/>
                <w:sz w:val="18"/>
                <w:szCs w:val="18"/>
              </w:rPr>
              <w:t>Միջին</w:t>
            </w:r>
            <w:proofErr w:type="spellEnd"/>
          </w:p>
        </w:tc>
        <w:tc>
          <w:tcPr>
            <w:tcW w:w="572" w:type="dxa"/>
            <w:vMerge w:val="restart"/>
            <w:tcBorders>
              <w:top w:val="single" w:sz="12" w:space="0" w:color="A0A0A0"/>
              <w:left w:val="double" w:sz="2" w:space="0" w:color="A0A0A0"/>
              <w:bottom w:val="nil"/>
              <w:right w:val="single" w:sz="12" w:space="0" w:color="A0A0A0"/>
            </w:tcBorders>
          </w:tcPr>
          <w:p w14:paraId="24922253" w14:textId="77777777" w:rsidR="006A01C9" w:rsidRDefault="006A01C9" w:rsidP="006877DE">
            <w:pPr>
              <w:pStyle w:val="TableParagraph"/>
              <w:spacing w:before="23"/>
              <w:ind w:left="3"/>
              <w:rPr>
                <w:sz w:val="18"/>
              </w:rPr>
            </w:pPr>
            <w:r>
              <w:rPr>
                <w:w w:val="120"/>
                <w:sz w:val="18"/>
              </w:rPr>
              <w:t>400</w:t>
            </w:r>
          </w:p>
        </w:tc>
        <w:tc>
          <w:tcPr>
            <w:tcW w:w="649" w:type="dxa"/>
            <w:vMerge w:val="restart"/>
            <w:tcBorders>
              <w:top w:val="single" w:sz="12" w:space="0" w:color="A0A0A0"/>
              <w:left w:val="single" w:sz="12" w:space="0" w:color="A0A0A0"/>
              <w:bottom w:val="nil"/>
              <w:right w:val="double" w:sz="2" w:space="0" w:color="A0A0A0"/>
            </w:tcBorders>
          </w:tcPr>
          <w:p w14:paraId="153B9888" w14:textId="77777777" w:rsidR="006A01C9" w:rsidRDefault="006A01C9" w:rsidP="006877DE">
            <w:pPr>
              <w:pStyle w:val="TableParagraph"/>
              <w:spacing w:before="23"/>
              <w:ind w:left="12"/>
              <w:rPr>
                <w:sz w:val="18"/>
              </w:rPr>
            </w:pPr>
            <w:r>
              <w:rPr>
                <w:w w:val="120"/>
                <w:sz w:val="18"/>
              </w:rPr>
              <w:t>200</w:t>
            </w:r>
          </w:p>
        </w:tc>
        <w:tc>
          <w:tcPr>
            <w:tcW w:w="965" w:type="dxa"/>
            <w:vMerge w:val="restart"/>
            <w:tcBorders>
              <w:top w:val="single" w:sz="12" w:space="0" w:color="A0A0A0"/>
              <w:left w:val="double" w:sz="2" w:space="0" w:color="A0A0A0"/>
              <w:bottom w:val="nil"/>
              <w:right w:val="double" w:sz="2" w:space="0" w:color="A0A0A0"/>
            </w:tcBorders>
          </w:tcPr>
          <w:p w14:paraId="2A574CBC" w14:textId="77777777" w:rsidR="006A01C9" w:rsidRDefault="006A01C9" w:rsidP="006877DE">
            <w:pPr>
              <w:pStyle w:val="TableParagraph"/>
              <w:spacing w:before="23"/>
              <w:ind w:left="4"/>
              <w:rPr>
                <w:sz w:val="18"/>
              </w:rPr>
            </w:pPr>
            <w:r>
              <w:rPr>
                <w:w w:val="120"/>
                <w:sz w:val="18"/>
              </w:rPr>
              <w:t>200</w:t>
            </w:r>
          </w:p>
        </w:tc>
        <w:tc>
          <w:tcPr>
            <w:tcW w:w="462" w:type="dxa"/>
            <w:vMerge w:val="restart"/>
            <w:tcBorders>
              <w:top w:val="single" w:sz="12" w:space="0" w:color="A0A0A0"/>
              <w:left w:val="double" w:sz="2" w:space="0" w:color="A0A0A0"/>
              <w:bottom w:val="nil"/>
              <w:right w:val="single" w:sz="12" w:space="0" w:color="A0A0A0"/>
            </w:tcBorders>
          </w:tcPr>
          <w:p w14:paraId="72278C08" w14:textId="77777777" w:rsidR="006A01C9" w:rsidRDefault="006A01C9" w:rsidP="006877DE">
            <w:pPr>
              <w:pStyle w:val="TableParagraph"/>
              <w:spacing w:before="23"/>
              <w:ind w:left="4"/>
              <w:rPr>
                <w:sz w:val="18"/>
              </w:rPr>
            </w:pPr>
            <w:r>
              <w:rPr>
                <w:w w:val="115"/>
                <w:sz w:val="18"/>
              </w:rPr>
              <w:t>40</w:t>
            </w:r>
          </w:p>
        </w:tc>
        <w:tc>
          <w:tcPr>
            <w:tcW w:w="632" w:type="dxa"/>
            <w:vMerge w:val="restart"/>
            <w:tcBorders>
              <w:top w:val="single" w:sz="12" w:space="0" w:color="A0A0A0"/>
              <w:left w:val="single" w:sz="12" w:space="0" w:color="A0A0A0"/>
              <w:bottom w:val="nil"/>
              <w:right w:val="double" w:sz="2" w:space="0" w:color="A0A0A0"/>
            </w:tcBorders>
          </w:tcPr>
          <w:p w14:paraId="7233F089" w14:textId="77777777" w:rsidR="006A01C9" w:rsidRDefault="006A01C9" w:rsidP="006877DE">
            <w:pPr>
              <w:pStyle w:val="TableParagraph"/>
              <w:spacing w:before="23"/>
              <w:ind w:left="12"/>
              <w:rPr>
                <w:sz w:val="18"/>
              </w:rPr>
            </w:pPr>
            <w:r>
              <w:rPr>
                <w:sz w:val="18"/>
              </w:rPr>
              <w:t>15</w:t>
            </w:r>
          </w:p>
        </w:tc>
        <w:tc>
          <w:tcPr>
            <w:tcW w:w="1126" w:type="dxa"/>
            <w:vMerge w:val="restart"/>
            <w:tcBorders>
              <w:top w:val="single" w:sz="12" w:space="0" w:color="A0A0A0"/>
              <w:left w:val="double" w:sz="2" w:space="0" w:color="A0A0A0"/>
              <w:bottom w:val="nil"/>
              <w:right w:val="single" w:sz="12" w:space="0" w:color="A0A0A0"/>
            </w:tcBorders>
          </w:tcPr>
          <w:p w14:paraId="4D9FABAF" w14:textId="77777777" w:rsidR="006A01C9" w:rsidRDefault="006A01C9" w:rsidP="006877DE">
            <w:pPr>
              <w:pStyle w:val="TableParagraph"/>
              <w:rPr>
                <w:sz w:val="18"/>
              </w:rPr>
            </w:pPr>
          </w:p>
        </w:tc>
        <w:tc>
          <w:tcPr>
            <w:tcW w:w="946" w:type="dxa"/>
            <w:vMerge w:val="restart"/>
            <w:tcBorders>
              <w:top w:val="single" w:sz="12" w:space="0" w:color="A0A0A0"/>
              <w:left w:val="single" w:sz="12" w:space="0" w:color="A0A0A0"/>
              <w:bottom w:val="nil"/>
              <w:right w:val="double" w:sz="2" w:space="0" w:color="A0A0A0"/>
            </w:tcBorders>
          </w:tcPr>
          <w:p w14:paraId="018A326B" w14:textId="77777777" w:rsidR="006A01C9" w:rsidRDefault="006A01C9" w:rsidP="006877DE">
            <w:pPr>
              <w:pStyle w:val="TableParagraph"/>
              <w:rPr>
                <w:sz w:val="18"/>
              </w:rPr>
            </w:pPr>
          </w:p>
        </w:tc>
        <w:tc>
          <w:tcPr>
            <w:tcW w:w="839" w:type="dxa"/>
            <w:tcBorders>
              <w:top w:val="single" w:sz="12" w:space="0" w:color="A0A0A0"/>
              <w:left w:val="double" w:sz="2" w:space="0" w:color="A0A0A0"/>
              <w:bottom w:val="single" w:sz="12" w:space="0" w:color="A0A0A0"/>
              <w:right w:val="double" w:sz="2" w:space="0" w:color="A0A0A0"/>
            </w:tcBorders>
          </w:tcPr>
          <w:p w14:paraId="2DBCDE2E" w14:textId="77777777" w:rsidR="006A01C9" w:rsidRDefault="006A01C9" w:rsidP="006877DE">
            <w:pPr>
              <w:pStyle w:val="TableParagraph"/>
              <w:rPr>
                <w:sz w:val="14"/>
              </w:rPr>
            </w:pPr>
          </w:p>
        </w:tc>
        <w:tc>
          <w:tcPr>
            <w:tcW w:w="1122" w:type="dxa"/>
            <w:vMerge w:val="restart"/>
            <w:tcBorders>
              <w:top w:val="single" w:sz="12" w:space="0" w:color="A0A0A0"/>
              <w:left w:val="double" w:sz="2" w:space="0" w:color="A0A0A0"/>
              <w:bottom w:val="nil"/>
              <w:right w:val="single" w:sz="12" w:space="0" w:color="A0A0A0"/>
            </w:tcBorders>
          </w:tcPr>
          <w:p w14:paraId="41A4641A" w14:textId="77777777" w:rsidR="006A01C9" w:rsidRDefault="006A01C9" w:rsidP="006877DE">
            <w:pPr>
              <w:pStyle w:val="TableParagraph"/>
              <w:rPr>
                <w:sz w:val="18"/>
              </w:rPr>
            </w:pPr>
          </w:p>
        </w:tc>
      </w:tr>
      <w:tr w:rsidR="006A01C9" w14:paraId="6E69679A" w14:textId="77777777" w:rsidTr="006877DE">
        <w:trPr>
          <w:trHeight w:val="491"/>
        </w:trPr>
        <w:tc>
          <w:tcPr>
            <w:tcW w:w="1730" w:type="dxa"/>
            <w:vMerge/>
            <w:tcBorders>
              <w:top w:val="nil"/>
              <w:left w:val="single" w:sz="12" w:space="0" w:color="EFEFEF"/>
              <w:bottom w:val="nil"/>
              <w:right w:val="single" w:sz="12" w:space="0" w:color="A0A0A0"/>
            </w:tcBorders>
          </w:tcPr>
          <w:p w14:paraId="70695958" w14:textId="77777777" w:rsidR="006A01C9" w:rsidRDefault="006A01C9" w:rsidP="006877DE">
            <w:pPr>
              <w:rPr>
                <w:sz w:val="2"/>
                <w:szCs w:val="2"/>
              </w:rPr>
            </w:pPr>
          </w:p>
        </w:tc>
        <w:tc>
          <w:tcPr>
            <w:tcW w:w="718" w:type="dxa"/>
            <w:vMerge/>
            <w:tcBorders>
              <w:top w:val="nil"/>
              <w:left w:val="single" w:sz="12" w:space="0" w:color="A0A0A0"/>
              <w:bottom w:val="nil"/>
              <w:right w:val="double" w:sz="2" w:space="0" w:color="A0A0A0"/>
            </w:tcBorders>
          </w:tcPr>
          <w:p w14:paraId="1495876C" w14:textId="77777777" w:rsidR="006A01C9" w:rsidRDefault="006A01C9" w:rsidP="006877DE">
            <w:pPr>
              <w:rPr>
                <w:sz w:val="2"/>
                <w:szCs w:val="2"/>
              </w:rPr>
            </w:pPr>
          </w:p>
        </w:tc>
        <w:tc>
          <w:tcPr>
            <w:tcW w:w="758" w:type="dxa"/>
            <w:vMerge/>
            <w:tcBorders>
              <w:top w:val="nil"/>
              <w:left w:val="double" w:sz="2" w:space="0" w:color="A0A0A0"/>
              <w:bottom w:val="nil"/>
              <w:right w:val="double" w:sz="2" w:space="0" w:color="A0A0A0"/>
            </w:tcBorders>
          </w:tcPr>
          <w:p w14:paraId="4778F6DA" w14:textId="77777777" w:rsidR="006A01C9" w:rsidRDefault="006A01C9" w:rsidP="006877DE">
            <w:pPr>
              <w:rPr>
                <w:sz w:val="2"/>
                <w:szCs w:val="2"/>
              </w:rPr>
            </w:pPr>
          </w:p>
        </w:tc>
        <w:tc>
          <w:tcPr>
            <w:tcW w:w="630" w:type="dxa"/>
            <w:vMerge/>
            <w:tcBorders>
              <w:top w:val="nil"/>
              <w:left w:val="double" w:sz="2" w:space="0" w:color="A0A0A0"/>
              <w:bottom w:val="nil"/>
              <w:right w:val="single" w:sz="12" w:space="0" w:color="A0A0A0"/>
            </w:tcBorders>
          </w:tcPr>
          <w:p w14:paraId="06A2E104" w14:textId="77777777" w:rsidR="006A01C9" w:rsidRDefault="006A01C9" w:rsidP="006877DE">
            <w:pPr>
              <w:rPr>
                <w:sz w:val="2"/>
                <w:szCs w:val="2"/>
              </w:rPr>
            </w:pPr>
          </w:p>
        </w:tc>
        <w:tc>
          <w:tcPr>
            <w:tcW w:w="802" w:type="dxa"/>
            <w:vMerge/>
            <w:tcBorders>
              <w:top w:val="nil"/>
              <w:left w:val="single" w:sz="12" w:space="0" w:color="A0A0A0"/>
              <w:bottom w:val="nil"/>
              <w:right w:val="single" w:sz="12" w:space="0" w:color="A0A0A0"/>
            </w:tcBorders>
          </w:tcPr>
          <w:p w14:paraId="319F056F" w14:textId="77777777" w:rsidR="006A01C9" w:rsidRDefault="006A01C9" w:rsidP="006877DE">
            <w:pPr>
              <w:rPr>
                <w:sz w:val="2"/>
                <w:szCs w:val="2"/>
              </w:rPr>
            </w:pPr>
          </w:p>
        </w:tc>
        <w:tc>
          <w:tcPr>
            <w:tcW w:w="714" w:type="dxa"/>
            <w:vMerge/>
            <w:tcBorders>
              <w:top w:val="nil"/>
              <w:left w:val="single" w:sz="12" w:space="0" w:color="A0A0A0"/>
              <w:bottom w:val="nil"/>
              <w:right w:val="double" w:sz="2" w:space="0" w:color="A0A0A0"/>
            </w:tcBorders>
          </w:tcPr>
          <w:p w14:paraId="3CA048E5" w14:textId="77777777" w:rsidR="006A01C9" w:rsidRDefault="006A01C9" w:rsidP="006877DE">
            <w:pPr>
              <w:rPr>
                <w:sz w:val="2"/>
                <w:szCs w:val="2"/>
              </w:rPr>
            </w:pPr>
          </w:p>
        </w:tc>
        <w:tc>
          <w:tcPr>
            <w:tcW w:w="572" w:type="dxa"/>
            <w:vMerge/>
            <w:tcBorders>
              <w:top w:val="nil"/>
              <w:left w:val="double" w:sz="2" w:space="0" w:color="A0A0A0"/>
              <w:bottom w:val="nil"/>
              <w:right w:val="single" w:sz="12" w:space="0" w:color="A0A0A0"/>
            </w:tcBorders>
          </w:tcPr>
          <w:p w14:paraId="6C193D4D" w14:textId="77777777" w:rsidR="006A01C9" w:rsidRDefault="006A01C9" w:rsidP="006877DE">
            <w:pPr>
              <w:rPr>
                <w:sz w:val="2"/>
                <w:szCs w:val="2"/>
              </w:rPr>
            </w:pPr>
          </w:p>
        </w:tc>
        <w:tc>
          <w:tcPr>
            <w:tcW w:w="649" w:type="dxa"/>
            <w:vMerge/>
            <w:tcBorders>
              <w:top w:val="nil"/>
              <w:left w:val="single" w:sz="12" w:space="0" w:color="A0A0A0"/>
              <w:bottom w:val="nil"/>
              <w:right w:val="double" w:sz="2" w:space="0" w:color="A0A0A0"/>
            </w:tcBorders>
          </w:tcPr>
          <w:p w14:paraId="1F519116" w14:textId="77777777" w:rsidR="006A01C9" w:rsidRDefault="006A01C9" w:rsidP="006877DE">
            <w:pPr>
              <w:rPr>
                <w:sz w:val="2"/>
                <w:szCs w:val="2"/>
              </w:rPr>
            </w:pPr>
          </w:p>
        </w:tc>
        <w:tc>
          <w:tcPr>
            <w:tcW w:w="965" w:type="dxa"/>
            <w:vMerge/>
            <w:tcBorders>
              <w:top w:val="nil"/>
              <w:left w:val="double" w:sz="2" w:space="0" w:color="A0A0A0"/>
              <w:bottom w:val="nil"/>
              <w:right w:val="double" w:sz="2" w:space="0" w:color="A0A0A0"/>
            </w:tcBorders>
          </w:tcPr>
          <w:p w14:paraId="1737B1DE" w14:textId="77777777" w:rsidR="006A01C9" w:rsidRDefault="006A01C9" w:rsidP="006877DE">
            <w:pPr>
              <w:rPr>
                <w:sz w:val="2"/>
                <w:szCs w:val="2"/>
              </w:rPr>
            </w:pPr>
          </w:p>
        </w:tc>
        <w:tc>
          <w:tcPr>
            <w:tcW w:w="462" w:type="dxa"/>
            <w:vMerge/>
            <w:tcBorders>
              <w:top w:val="nil"/>
              <w:left w:val="double" w:sz="2" w:space="0" w:color="A0A0A0"/>
              <w:bottom w:val="nil"/>
              <w:right w:val="single" w:sz="12" w:space="0" w:color="A0A0A0"/>
            </w:tcBorders>
          </w:tcPr>
          <w:p w14:paraId="4EAF3FF4" w14:textId="77777777" w:rsidR="006A01C9" w:rsidRDefault="006A01C9" w:rsidP="006877DE">
            <w:pPr>
              <w:rPr>
                <w:sz w:val="2"/>
                <w:szCs w:val="2"/>
              </w:rPr>
            </w:pPr>
          </w:p>
        </w:tc>
        <w:tc>
          <w:tcPr>
            <w:tcW w:w="632" w:type="dxa"/>
            <w:vMerge/>
            <w:tcBorders>
              <w:top w:val="nil"/>
              <w:left w:val="single" w:sz="12" w:space="0" w:color="A0A0A0"/>
              <w:bottom w:val="nil"/>
              <w:right w:val="double" w:sz="2" w:space="0" w:color="A0A0A0"/>
            </w:tcBorders>
          </w:tcPr>
          <w:p w14:paraId="34355739" w14:textId="77777777" w:rsidR="006A01C9" w:rsidRDefault="006A01C9" w:rsidP="006877DE">
            <w:pPr>
              <w:rPr>
                <w:sz w:val="2"/>
                <w:szCs w:val="2"/>
              </w:rPr>
            </w:pPr>
          </w:p>
        </w:tc>
        <w:tc>
          <w:tcPr>
            <w:tcW w:w="1126" w:type="dxa"/>
            <w:vMerge/>
            <w:tcBorders>
              <w:top w:val="nil"/>
              <w:left w:val="double" w:sz="2" w:space="0" w:color="A0A0A0"/>
              <w:bottom w:val="nil"/>
              <w:right w:val="single" w:sz="12" w:space="0" w:color="A0A0A0"/>
            </w:tcBorders>
          </w:tcPr>
          <w:p w14:paraId="7D5FE88A" w14:textId="77777777" w:rsidR="006A01C9" w:rsidRDefault="006A01C9" w:rsidP="006877DE">
            <w:pPr>
              <w:rPr>
                <w:sz w:val="2"/>
                <w:szCs w:val="2"/>
              </w:rPr>
            </w:pPr>
          </w:p>
        </w:tc>
        <w:tc>
          <w:tcPr>
            <w:tcW w:w="946" w:type="dxa"/>
            <w:vMerge/>
            <w:tcBorders>
              <w:top w:val="nil"/>
              <w:left w:val="single" w:sz="12" w:space="0" w:color="A0A0A0"/>
              <w:bottom w:val="nil"/>
              <w:right w:val="double" w:sz="2" w:space="0" w:color="A0A0A0"/>
            </w:tcBorders>
          </w:tcPr>
          <w:p w14:paraId="6368F73C" w14:textId="77777777" w:rsidR="006A01C9" w:rsidRDefault="006A01C9" w:rsidP="006877DE">
            <w:pPr>
              <w:rPr>
                <w:sz w:val="2"/>
                <w:szCs w:val="2"/>
              </w:rPr>
            </w:pPr>
          </w:p>
        </w:tc>
        <w:tc>
          <w:tcPr>
            <w:tcW w:w="839" w:type="dxa"/>
            <w:tcBorders>
              <w:top w:val="single" w:sz="12" w:space="0" w:color="A0A0A0"/>
              <w:left w:val="double" w:sz="2" w:space="0" w:color="A0A0A0"/>
              <w:bottom w:val="nil"/>
              <w:right w:val="double" w:sz="2" w:space="0" w:color="A0A0A0"/>
            </w:tcBorders>
          </w:tcPr>
          <w:p w14:paraId="4CE19170" w14:textId="77777777" w:rsidR="006A01C9" w:rsidRDefault="006A01C9" w:rsidP="006877DE">
            <w:pPr>
              <w:pStyle w:val="TableParagraph"/>
              <w:rPr>
                <w:sz w:val="18"/>
              </w:rPr>
            </w:pPr>
          </w:p>
        </w:tc>
        <w:tc>
          <w:tcPr>
            <w:tcW w:w="1122" w:type="dxa"/>
            <w:vMerge/>
            <w:tcBorders>
              <w:top w:val="nil"/>
              <w:left w:val="double" w:sz="2" w:space="0" w:color="A0A0A0"/>
              <w:bottom w:val="nil"/>
              <w:right w:val="single" w:sz="12" w:space="0" w:color="A0A0A0"/>
            </w:tcBorders>
          </w:tcPr>
          <w:p w14:paraId="04954AF6" w14:textId="77777777" w:rsidR="006A01C9" w:rsidRDefault="006A01C9" w:rsidP="006877DE">
            <w:pPr>
              <w:rPr>
                <w:sz w:val="2"/>
                <w:szCs w:val="2"/>
              </w:rPr>
            </w:pPr>
          </w:p>
        </w:tc>
      </w:tr>
      <w:tr w:rsidR="006A01C9" w14:paraId="00F77E8C" w14:textId="77777777" w:rsidTr="006877DE">
        <w:trPr>
          <w:trHeight w:val="248"/>
        </w:trPr>
        <w:tc>
          <w:tcPr>
            <w:tcW w:w="1730" w:type="dxa"/>
            <w:vMerge w:val="restart"/>
            <w:tcBorders>
              <w:top w:val="nil"/>
              <w:left w:val="single" w:sz="12" w:space="0" w:color="EFEFEF"/>
              <w:bottom w:val="double" w:sz="2" w:space="0" w:color="A0A0A0"/>
              <w:right w:val="single" w:sz="12" w:space="0" w:color="A0A0A0"/>
            </w:tcBorders>
          </w:tcPr>
          <w:p w14:paraId="5CB86D8A" w14:textId="77777777" w:rsidR="006A01C9" w:rsidRDefault="006A01C9" w:rsidP="006877DE">
            <w:pPr>
              <w:pStyle w:val="TableParagraph"/>
              <w:spacing w:before="36"/>
              <w:ind w:left="6"/>
              <w:rPr>
                <w:sz w:val="18"/>
                <w:szCs w:val="18"/>
              </w:rPr>
            </w:pPr>
            <w:proofErr w:type="spellStart"/>
            <w:r>
              <w:rPr>
                <w:w w:val="105"/>
                <w:sz w:val="18"/>
                <w:szCs w:val="18"/>
              </w:rPr>
              <w:t>Միջին</w:t>
            </w:r>
            <w:proofErr w:type="spellEnd"/>
            <w:r>
              <w:rPr>
                <w:w w:val="105"/>
                <w:sz w:val="18"/>
                <w:szCs w:val="18"/>
              </w:rPr>
              <w:t xml:space="preserve"> </w:t>
            </w:r>
            <w:proofErr w:type="spellStart"/>
            <w:r>
              <w:rPr>
                <w:w w:val="105"/>
                <w:sz w:val="18"/>
                <w:szCs w:val="18"/>
              </w:rPr>
              <w:t>ճշտության</w:t>
            </w:r>
            <w:proofErr w:type="spellEnd"/>
          </w:p>
        </w:tc>
        <w:tc>
          <w:tcPr>
            <w:tcW w:w="718" w:type="dxa"/>
            <w:vMerge w:val="restart"/>
            <w:tcBorders>
              <w:top w:val="nil"/>
              <w:left w:val="single" w:sz="12" w:space="0" w:color="A0A0A0"/>
              <w:bottom w:val="double" w:sz="2" w:space="0" w:color="A0A0A0"/>
              <w:right w:val="double" w:sz="2" w:space="0" w:color="A0A0A0"/>
            </w:tcBorders>
          </w:tcPr>
          <w:p w14:paraId="2A4F24DF" w14:textId="77777777" w:rsidR="006A01C9" w:rsidRDefault="006A01C9" w:rsidP="006877DE">
            <w:pPr>
              <w:pStyle w:val="TableParagraph"/>
              <w:spacing w:before="36"/>
              <w:ind w:left="11"/>
              <w:rPr>
                <w:sz w:val="18"/>
                <w:szCs w:val="18"/>
              </w:rPr>
            </w:pPr>
            <w:r>
              <w:rPr>
                <w:w w:val="115"/>
                <w:sz w:val="18"/>
                <w:szCs w:val="18"/>
              </w:rPr>
              <w:t>0.50-ից</w:t>
            </w:r>
          </w:p>
          <w:p w14:paraId="39463B68" w14:textId="77777777" w:rsidR="006A01C9" w:rsidRDefault="006A01C9" w:rsidP="006877DE">
            <w:pPr>
              <w:pStyle w:val="TableParagraph"/>
              <w:spacing w:before="35"/>
              <w:ind w:left="11"/>
              <w:rPr>
                <w:sz w:val="18"/>
                <w:szCs w:val="18"/>
              </w:rPr>
            </w:pPr>
            <w:proofErr w:type="spellStart"/>
            <w:r>
              <w:rPr>
                <w:sz w:val="18"/>
                <w:szCs w:val="18"/>
              </w:rPr>
              <w:t>մինչև</w:t>
            </w:r>
            <w:proofErr w:type="spellEnd"/>
            <w:r>
              <w:rPr>
                <w:sz w:val="18"/>
                <w:szCs w:val="18"/>
              </w:rPr>
              <w:t xml:space="preserve"> 1</w:t>
            </w:r>
          </w:p>
        </w:tc>
        <w:tc>
          <w:tcPr>
            <w:tcW w:w="758" w:type="dxa"/>
            <w:vMerge w:val="restart"/>
            <w:tcBorders>
              <w:top w:val="nil"/>
              <w:left w:val="double" w:sz="2" w:space="0" w:color="A0A0A0"/>
              <w:bottom w:val="double" w:sz="2" w:space="0" w:color="A0A0A0"/>
              <w:right w:val="double" w:sz="2" w:space="0" w:color="A0A0A0"/>
            </w:tcBorders>
          </w:tcPr>
          <w:p w14:paraId="5661C7B1" w14:textId="77777777" w:rsidR="006A01C9" w:rsidRDefault="006A01C9" w:rsidP="006877DE">
            <w:pPr>
              <w:pStyle w:val="TableParagraph"/>
              <w:spacing w:before="36"/>
              <w:ind w:left="44"/>
              <w:rPr>
                <w:sz w:val="18"/>
              </w:rPr>
            </w:pPr>
            <w:r>
              <w:rPr>
                <w:w w:val="95"/>
                <w:sz w:val="18"/>
              </w:rPr>
              <w:t>IV</w:t>
            </w:r>
          </w:p>
        </w:tc>
        <w:tc>
          <w:tcPr>
            <w:tcW w:w="630" w:type="dxa"/>
            <w:vMerge w:val="restart"/>
            <w:tcBorders>
              <w:top w:val="nil"/>
              <w:left w:val="double" w:sz="2" w:space="0" w:color="A0A0A0"/>
              <w:bottom w:val="double" w:sz="2" w:space="0" w:color="A0A0A0"/>
              <w:right w:val="single" w:sz="12" w:space="0" w:color="A0A0A0"/>
            </w:tcBorders>
          </w:tcPr>
          <w:p w14:paraId="0036B303" w14:textId="77777777" w:rsidR="006A01C9" w:rsidRDefault="006A01C9" w:rsidP="006877DE">
            <w:pPr>
              <w:pStyle w:val="TableParagraph"/>
              <w:spacing w:before="36" w:line="535" w:lineRule="auto"/>
              <w:ind w:left="45" w:right="380"/>
              <w:rPr>
                <w:sz w:val="18"/>
                <w:szCs w:val="18"/>
              </w:rPr>
            </w:pPr>
            <w:r>
              <w:rPr>
                <w:w w:val="105"/>
                <w:sz w:val="18"/>
                <w:szCs w:val="18"/>
              </w:rPr>
              <w:t xml:space="preserve">ա </w:t>
            </w:r>
            <w:r>
              <w:rPr>
                <w:w w:val="110"/>
                <w:sz w:val="18"/>
                <w:szCs w:val="18"/>
              </w:rPr>
              <w:t>բ</w:t>
            </w:r>
          </w:p>
        </w:tc>
        <w:tc>
          <w:tcPr>
            <w:tcW w:w="802" w:type="dxa"/>
            <w:tcBorders>
              <w:top w:val="nil"/>
              <w:left w:val="single" w:sz="12" w:space="0" w:color="A0A0A0"/>
              <w:bottom w:val="single" w:sz="12" w:space="0" w:color="A0A0A0"/>
              <w:right w:val="single" w:sz="12" w:space="0" w:color="A0A0A0"/>
            </w:tcBorders>
          </w:tcPr>
          <w:p w14:paraId="4D7E282C" w14:textId="77777777" w:rsidR="006A01C9" w:rsidRDefault="006A01C9" w:rsidP="006877DE">
            <w:pPr>
              <w:pStyle w:val="TableParagraph"/>
              <w:spacing w:before="36" w:line="193" w:lineRule="exact"/>
              <w:ind w:left="12"/>
              <w:rPr>
                <w:sz w:val="18"/>
                <w:szCs w:val="18"/>
              </w:rPr>
            </w:pPr>
            <w:proofErr w:type="spellStart"/>
            <w:r>
              <w:rPr>
                <w:w w:val="110"/>
                <w:sz w:val="18"/>
                <w:szCs w:val="18"/>
              </w:rPr>
              <w:t>Փոքր</w:t>
            </w:r>
            <w:proofErr w:type="spellEnd"/>
          </w:p>
        </w:tc>
        <w:tc>
          <w:tcPr>
            <w:tcW w:w="714" w:type="dxa"/>
            <w:tcBorders>
              <w:top w:val="nil"/>
              <w:left w:val="single" w:sz="12" w:space="0" w:color="A0A0A0"/>
              <w:bottom w:val="single" w:sz="12" w:space="0" w:color="A0A0A0"/>
              <w:right w:val="double" w:sz="2" w:space="0" w:color="A0A0A0"/>
            </w:tcBorders>
          </w:tcPr>
          <w:p w14:paraId="7BD7EEA8" w14:textId="77777777" w:rsidR="006A01C9" w:rsidRDefault="006A01C9" w:rsidP="006877DE">
            <w:pPr>
              <w:pStyle w:val="TableParagraph"/>
              <w:spacing w:before="36" w:line="193" w:lineRule="exact"/>
              <w:ind w:left="12"/>
              <w:rPr>
                <w:sz w:val="18"/>
                <w:szCs w:val="18"/>
              </w:rPr>
            </w:pPr>
            <w:proofErr w:type="spellStart"/>
            <w:r>
              <w:rPr>
                <w:sz w:val="18"/>
                <w:szCs w:val="18"/>
              </w:rPr>
              <w:t>Մուգ</w:t>
            </w:r>
            <w:proofErr w:type="spellEnd"/>
          </w:p>
        </w:tc>
        <w:tc>
          <w:tcPr>
            <w:tcW w:w="572" w:type="dxa"/>
            <w:tcBorders>
              <w:top w:val="nil"/>
              <w:left w:val="double" w:sz="2" w:space="0" w:color="A0A0A0"/>
              <w:bottom w:val="single" w:sz="12" w:space="0" w:color="A0A0A0"/>
              <w:right w:val="single" w:sz="12" w:space="0" w:color="A0A0A0"/>
            </w:tcBorders>
          </w:tcPr>
          <w:p w14:paraId="25EBA6FB" w14:textId="77777777" w:rsidR="006A01C9" w:rsidRDefault="006A01C9" w:rsidP="006877DE">
            <w:pPr>
              <w:pStyle w:val="TableParagraph"/>
              <w:spacing w:before="36" w:line="193" w:lineRule="exact"/>
              <w:ind w:left="3"/>
              <w:rPr>
                <w:sz w:val="18"/>
              </w:rPr>
            </w:pPr>
            <w:r>
              <w:rPr>
                <w:w w:val="115"/>
                <w:sz w:val="18"/>
              </w:rPr>
              <w:t>750</w:t>
            </w:r>
          </w:p>
        </w:tc>
        <w:tc>
          <w:tcPr>
            <w:tcW w:w="649" w:type="dxa"/>
            <w:tcBorders>
              <w:top w:val="nil"/>
              <w:left w:val="single" w:sz="12" w:space="0" w:color="A0A0A0"/>
              <w:bottom w:val="single" w:sz="12" w:space="0" w:color="A0A0A0"/>
              <w:right w:val="double" w:sz="2" w:space="0" w:color="A0A0A0"/>
            </w:tcBorders>
          </w:tcPr>
          <w:p w14:paraId="5C71C013" w14:textId="77777777" w:rsidR="006A01C9" w:rsidRDefault="006A01C9" w:rsidP="006877DE">
            <w:pPr>
              <w:pStyle w:val="TableParagraph"/>
              <w:spacing w:before="36" w:line="193" w:lineRule="exact"/>
              <w:ind w:left="12"/>
              <w:rPr>
                <w:sz w:val="18"/>
              </w:rPr>
            </w:pPr>
            <w:r>
              <w:rPr>
                <w:w w:val="120"/>
                <w:sz w:val="18"/>
              </w:rPr>
              <w:t>200</w:t>
            </w:r>
          </w:p>
        </w:tc>
        <w:tc>
          <w:tcPr>
            <w:tcW w:w="965" w:type="dxa"/>
            <w:tcBorders>
              <w:top w:val="nil"/>
              <w:left w:val="double" w:sz="2" w:space="0" w:color="A0A0A0"/>
              <w:bottom w:val="single" w:sz="12" w:space="0" w:color="A0A0A0"/>
              <w:right w:val="double" w:sz="2" w:space="0" w:color="A0A0A0"/>
            </w:tcBorders>
          </w:tcPr>
          <w:p w14:paraId="12E29164" w14:textId="77777777" w:rsidR="006A01C9" w:rsidRDefault="006A01C9" w:rsidP="006877DE">
            <w:pPr>
              <w:pStyle w:val="TableParagraph"/>
              <w:spacing w:before="36" w:line="193" w:lineRule="exact"/>
              <w:ind w:left="4"/>
              <w:rPr>
                <w:sz w:val="18"/>
              </w:rPr>
            </w:pPr>
            <w:r>
              <w:rPr>
                <w:w w:val="120"/>
                <w:sz w:val="18"/>
              </w:rPr>
              <w:t>300</w:t>
            </w:r>
          </w:p>
        </w:tc>
        <w:tc>
          <w:tcPr>
            <w:tcW w:w="462" w:type="dxa"/>
            <w:tcBorders>
              <w:top w:val="nil"/>
              <w:left w:val="double" w:sz="2" w:space="0" w:color="A0A0A0"/>
              <w:bottom w:val="single" w:sz="12" w:space="0" w:color="A0A0A0"/>
              <w:right w:val="single" w:sz="12" w:space="0" w:color="A0A0A0"/>
            </w:tcBorders>
          </w:tcPr>
          <w:p w14:paraId="18F05FCE" w14:textId="77777777" w:rsidR="006A01C9" w:rsidRDefault="006A01C9" w:rsidP="006877DE">
            <w:pPr>
              <w:pStyle w:val="TableParagraph"/>
              <w:spacing w:before="36" w:line="193" w:lineRule="exact"/>
              <w:ind w:left="4"/>
              <w:rPr>
                <w:sz w:val="18"/>
              </w:rPr>
            </w:pPr>
            <w:r>
              <w:rPr>
                <w:w w:val="115"/>
                <w:sz w:val="18"/>
              </w:rPr>
              <w:t>40</w:t>
            </w:r>
          </w:p>
        </w:tc>
        <w:tc>
          <w:tcPr>
            <w:tcW w:w="632" w:type="dxa"/>
            <w:tcBorders>
              <w:top w:val="nil"/>
              <w:left w:val="single" w:sz="12" w:space="0" w:color="A0A0A0"/>
              <w:bottom w:val="single" w:sz="12" w:space="0" w:color="A0A0A0"/>
              <w:right w:val="double" w:sz="2" w:space="0" w:color="A0A0A0"/>
            </w:tcBorders>
          </w:tcPr>
          <w:p w14:paraId="58981755" w14:textId="77777777" w:rsidR="006A01C9" w:rsidRDefault="006A01C9" w:rsidP="006877DE">
            <w:pPr>
              <w:pStyle w:val="TableParagraph"/>
              <w:spacing w:before="36" w:line="193" w:lineRule="exact"/>
              <w:ind w:left="12"/>
              <w:rPr>
                <w:sz w:val="18"/>
              </w:rPr>
            </w:pPr>
            <w:r>
              <w:rPr>
                <w:w w:val="115"/>
                <w:sz w:val="18"/>
              </w:rPr>
              <w:t>20</w:t>
            </w:r>
          </w:p>
        </w:tc>
        <w:tc>
          <w:tcPr>
            <w:tcW w:w="1126" w:type="dxa"/>
            <w:tcBorders>
              <w:top w:val="nil"/>
              <w:left w:val="double" w:sz="2" w:space="0" w:color="A0A0A0"/>
              <w:bottom w:val="single" w:sz="12" w:space="0" w:color="A0A0A0"/>
              <w:right w:val="single" w:sz="12" w:space="0" w:color="A0A0A0"/>
            </w:tcBorders>
          </w:tcPr>
          <w:p w14:paraId="5DC40C3E" w14:textId="77777777" w:rsidR="006A01C9" w:rsidRDefault="006A01C9" w:rsidP="006877DE">
            <w:pPr>
              <w:pStyle w:val="TableParagraph"/>
              <w:rPr>
                <w:sz w:val="18"/>
              </w:rPr>
            </w:pPr>
          </w:p>
        </w:tc>
        <w:tc>
          <w:tcPr>
            <w:tcW w:w="946" w:type="dxa"/>
            <w:tcBorders>
              <w:top w:val="nil"/>
              <w:left w:val="single" w:sz="12" w:space="0" w:color="A0A0A0"/>
              <w:bottom w:val="single" w:sz="12" w:space="0" w:color="A0A0A0"/>
              <w:right w:val="double" w:sz="2" w:space="0" w:color="A0A0A0"/>
            </w:tcBorders>
          </w:tcPr>
          <w:p w14:paraId="451683BC" w14:textId="77777777" w:rsidR="006A01C9" w:rsidRDefault="006A01C9" w:rsidP="006877DE">
            <w:pPr>
              <w:pStyle w:val="TableParagraph"/>
              <w:rPr>
                <w:sz w:val="18"/>
              </w:rPr>
            </w:pPr>
          </w:p>
        </w:tc>
        <w:tc>
          <w:tcPr>
            <w:tcW w:w="839" w:type="dxa"/>
            <w:tcBorders>
              <w:top w:val="nil"/>
              <w:left w:val="double" w:sz="2" w:space="0" w:color="A0A0A0"/>
              <w:bottom w:val="single" w:sz="12" w:space="0" w:color="A0A0A0"/>
              <w:right w:val="double" w:sz="2" w:space="0" w:color="A0A0A0"/>
            </w:tcBorders>
          </w:tcPr>
          <w:p w14:paraId="0BC89BA4" w14:textId="77777777" w:rsidR="006A01C9" w:rsidRDefault="006A01C9" w:rsidP="006877DE">
            <w:pPr>
              <w:pStyle w:val="TableParagraph"/>
              <w:rPr>
                <w:sz w:val="18"/>
              </w:rPr>
            </w:pPr>
          </w:p>
        </w:tc>
        <w:tc>
          <w:tcPr>
            <w:tcW w:w="1122" w:type="dxa"/>
            <w:tcBorders>
              <w:top w:val="nil"/>
              <w:left w:val="double" w:sz="2" w:space="0" w:color="A0A0A0"/>
              <w:bottom w:val="single" w:sz="12" w:space="0" w:color="A0A0A0"/>
              <w:right w:val="single" w:sz="12" w:space="0" w:color="A0A0A0"/>
            </w:tcBorders>
          </w:tcPr>
          <w:p w14:paraId="2A079BFA" w14:textId="77777777" w:rsidR="006A01C9" w:rsidRDefault="006A01C9" w:rsidP="006877DE">
            <w:pPr>
              <w:pStyle w:val="TableParagraph"/>
              <w:rPr>
                <w:sz w:val="18"/>
              </w:rPr>
            </w:pPr>
          </w:p>
        </w:tc>
      </w:tr>
      <w:tr w:rsidR="006A01C9" w14:paraId="1F68C22A" w14:textId="77777777" w:rsidTr="006877DE">
        <w:trPr>
          <w:trHeight w:val="468"/>
        </w:trPr>
        <w:tc>
          <w:tcPr>
            <w:tcW w:w="1730" w:type="dxa"/>
            <w:vMerge/>
            <w:tcBorders>
              <w:top w:val="nil"/>
              <w:left w:val="single" w:sz="12" w:space="0" w:color="EFEFEF"/>
              <w:bottom w:val="double" w:sz="2" w:space="0" w:color="A0A0A0"/>
              <w:right w:val="single" w:sz="12" w:space="0" w:color="A0A0A0"/>
            </w:tcBorders>
          </w:tcPr>
          <w:p w14:paraId="31BE613B" w14:textId="77777777" w:rsidR="006A01C9" w:rsidRDefault="006A01C9" w:rsidP="006877DE">
            <w:pPr>
              <w:rPr>
                <w:sz w:val="2"/>
                <w:szCs w:val="2"/>
              </w:rPr>
            </w:pPr>
          </w:p>
        </w:tc>
        <w:tc>
          <w:tcPr>
            <w:tcW w:w="718" w:type="dxa"/>
            <w:vMerge/>
            <w:tcBorders>
              <w:top w:val="nil"/>
              <w:left w:val="single" w:sz="12" w:space="0" w:color="A0A0A0"/>
              <w:bottom w:val="double" w:sz="2" w:space="0" w:color="A0A0A0"/>
              <w:right w:val="double" w:sz="2" w:space="0" w:color="A0A0A0"/>
            </w:tcBorders>
          </w:tcPr>
          <w:p w14:paraId="6FA4D9E4" w14:textId="77777777" w:rsidR="006A01C9" w:rsidRDefault="006A01C9" w:rsidP="006877DE">
            <w:pPr>
              <w:rPr>
                <w:sz w:val="2"/>
                <w:szCs w:val="2"/>
              </w:rPr>
            </w:pPr>
          </w:p>
        </w:tc>
        <w:tc>
          <w:tcPr>
            <w:tcW w:w="758" w:type="dxa"/>
            <w:vMerge/>
            <w:tcBorders>
              <w:top w:val="nil"/>
              <w:left w:val="double" w:sz="2" w:space="0" w:color="A0A0A0"/>
              <w:bottom w:val="double" w:sz="2" w:space="0" w:color="A0A0A0"/>
              <w:right w:val="double" w:sz="2" w:space="0" w:color="A0A0A0"/>
            </w:tcBorders>
          </w:tcPr>
          <w:p w14:paraId="2247F3C8" w14:textId="77777777" w:rsidR="006A01C9" w:rsidRDefault="006A01C9" w:rsidP="006877DE">
            <w:pPr>
              <w:rPr>
                <w:sz w:val="2"/>
                <w:szCs w:val="2"/>
              </w:rPr>
            </w:pPr>
          </w:p>
        </w:tc>
        <w:tc>
          <w:tcPr>
            <w:tcW w:w="630" w:type="dxa"/>
            <w:vMerge/>
            <w:tcBorders>
              <w:top w:val="nil"/>
              <w:left w:val="double" w:sz="2" w:space="0" w:color="A0A0A0"/>
              <w:bottom w:val="double" w:sz="2" w:space="0" w:color="A0A0A0"/>
              <w:right w:val="single" w:sz="12" w:space="0" w:color="A0A0A0"/>
            </w:tcBorders>
          </w:tcPr>
          <w:p w14:paraId="3D6009C3" w14:textId="77777777" w:rsidR="006A01C9" w:rsidRDefault="006A01C9" w:rsidP="006877DE">
            <w:pPr>
              <w:rPr>
                <w:sz w:val="2"/>
                <w:szCs w:val="2"/>
              </w:rPr>
            </w:pPr>
          </w:p>
        </w:tc>
        <w:tc>
          <w:tcPr>
            <w:tcW w:w="802" w:type="dxa"/>
            <w:tcBorders>
              <w:top w:val="single" w:sz="12" w:space="0" w:color="A0A0A0"/>
              <w:left w:val="single" w:sz="12" w:space="0" w:color="A0A0A0"/>
              <w:bottom w:val="nil"/>
              <w:right w:val="single" w:sz="12" w:space="0" w:color="A0A0A0"/>
            </w:tcBorders>
          </w:tcPr>
          <w:p w14:paraId="286349F8" w14:textId="77777777" w:rsidR="006A01C9" w:rsidRDefault="006A01C9" w:rsidP="006877DE">
            <w:pPr>
              <w:pStyle w:val="TableParagraph"/>
              <w:spacing w:before="13"/>
              <w:ind w:left="12"/>
              <w:rPr>
                <w:sz w:val="18"/>
                <w:szCs w:val="18"/>
              </w:rPr>
            </w:pPr>
            <w:proofErr w:type="spellStart"/>
            <w:r>
              <w:rPr>
                <w:w w:val="110"/>
                <w:sz w:val="18"/>
                <w:szCs w:val="18"/>
              </w:rPr>
              <w:t>Փոքր</w:t>
            </w:r>
            <w:proofErr w:type="spellEnd"/>
          </w:p>
          <w:p w14:paraId="0419778E" w14:textId="77777777" w:rsidR="006A01C9" w:rsidRDefault="006A01C9" w:rsidP="006877DE">
            <w:pPr>
              <w:pStyle w:val="TableParagraph"/>
              <w:spacing w:before="36" w:line="193" w:lineRule="exact"/>
              <w:ind w:left="12"/>
              <w:rPr>
                <w:sz w:val="18"/>
                <w:szCs w:val="18"/>
              </w:rPr>
            </w:pPr>
            <w:proofErr w:type="spellStart"/>
            <w:r>
              <w:rPr>
                <w:w w:val="105"/>
                <w:sz w:val="18"/>
                <w:szCs w:val="18"/>
              </w:rPr>
              <w:t>Միջին</w:t>
            </w:r>
            <w:proofErr w:type="spellEnd"/>
          </w:p>
        </w:tc>
        <w:tc>
          <w:tcPr>
            <w:tcW w:w="714" w:type="dxa"/>
            <w:tcBorders>
              <w:top w:val="single" w:sz="12" w:space="0" w:color="A0A0A0"/>
              <w:left w:val="single" w:sz="12" w:space="0" w:color="A0A0A0"/>
              <w:bottom w:val="nil"/>
              <w:right w:val="double" w:sz="2" w:space="0" w:color="A0A0A0"/>
            </w:tcBorders>
          </w:tcPr>
          <w:p w14:paraId="600C287F" w14:textId="77777777" w:rsidR="006A01C9" w:rsidRDefault="006A01C9" w:rsidP="006877DE">
            <w:pPr>
              <w:pStyle w:val="TableParagraph"/>
              <w:spacing w:before="13"/>
              <w:ind w:left="12"/>
              <w:rPr>
                <w:sz w:val="18"/>
                <w:szCs w:val="18"/>
              </w:rPr>
            </w:pPr>
            <w:proofErr w:type="spellStart"/>
            <w:r>
              <w:rPr>
                <w:w w:val="105"/>
                <w:sz w:val="18"/>
                <w:szCs w:val="18"/>
              </w:rPr>
              <w:t>Միջին</w:t>
            </w:r>
            <w:proofErr w:type="spellEnd"/>
          </w:p>
          <w:p w14:paraId="4D7A8CE4" w14:textId="77777777" w:rsidR="006A01C9" w:rsidRDefault="006A01C9" w:rsidP="006877DE">
            <w:pPr>
              <w:pStyle w:val="TableParagraph"/>
              <w:spacing w:before="36" w:line="193" w:lineRule="exact"/>
              <w:ind w:left="12"/>
              <w:rPr>
                <w:sz w:val="18"/>
                <w:szCs w:val="18"/>
              </w:rPr>
            </w:pPr>
            <w:proofErr w:type="spellStart"/>
            <w:r>
              <w:rPr>
                <w:sz w:val="18"/>
                <w:szCs w:val="18"/>
              </w:rPr>
              <w:t>Մուգ</w:t>
            </w:r>
            <w:proofErr w:type="spellEnd"/>
          </w:p>
        </w:tc>
        <w:tc>
          <w:tcPr>
            <w:tcW w:w="572" w:type="dxa"/>
            <w:tcBorders>
              <w:top w:val="single" w:sz="12" w:space="0" w:color="A0A0A0"/>
              <w:left w:val="double" w:sz="2" w:space="0" w:color="A0A0A0"/>
              <w:bottom w:val="nil"/>
              <w:right w:val="single" w:sz="12" w:space="0" w:color="A0A0A0"/>
            </w:tcBorders>
          </w:tcPr>
          <w:p w14:paraId="717BF139" w14:textId="77777777" w:rsidR="006A01C9" w:rsidRDefault="006A01C9" w:rsidP="006877DE">
            <w:pPr>
              <w:pStyle w:val="TableParagraph"/>
              <w:spacing w:before="13"/>
              <w:ind w:left="3"/>
              <w:rPr>
                <w:sz w:val="18"/>
              </w:rPr>
            </w:pPr>
            <w:r>
              <w:rPr>
                <w:w w:val="120"/>
                <w:sz w:val="18"/>
              </w:rPr>
              <w:t>500</w:t>
            </w:r>
          </w:p>
        </w:tc>
        <w:tc>
          <w:tcPr>
            <w:tcW w:w="649" w:type="dxa"/>
            <w:tcBorders>
              <w:top w:val="single" w:sz="12" w:space="0" w:color="A0A0A0"/>
              <w:left w:val="single" w:sz="12" w:space="0" w:color="A0A0A0"/>
              <w:bottom w:val="nil"/>
              <w:right w:val="double" w:sz="2" w:space="0" w:color="A0A0A0"/>
            </w:tcBorders>
          </w:tcPr>
          <w:p w14:paraId="3AE21536" w14:textId="77777777" w:rsidR="006A01C9" w:rsidRDefault="006A01C9" w:rsidP="006877DE">
            <w:pPr>
              <w:pStyle w:val="TableParagraph"/>
              <w:spacing w:before="13"/>
              <w:ind w:left="12"/>
              <w:rPr>
                <w:sz w:val="18"/>
              </w:rPr>
            </w:pPr>
            <w:r>
              <w:rPr>
                <w:w w:val="120"/>
                <w:sz w:val="18"/>
              </w:rPr>
              <w:t>200</w:t>
            </w:r>
          </w:p>
        </w:tc>
        <w:tc>
          <w:tcPr>
            <w:tcW w:w="965" w:type="dxa"/>
            <w:tcBorders>
              <w:top w:val="single" w:sz="12" w:space="0" w:color="A0A0A0"/>
              <w:left w:val="double" w:sz="2" w:space="0" w:color="A0A0A0"/>
              <w:bottom w:val="nil"/>
              <w:right w:val="double" w:sz="2" w:space="0" w:color="A0A0A0"/>
            </w:tcBorders>
          </w:tcPr>
          <w:p w14:paraId="0E549C0D" w14:textId="77777777" w:rsidR="006A01C9" w:rsidRDefault="006A01C9" w:rsidP="006877DE">
            <w:pPr>
              <w:pStyle w:val="TableParagraph"/>
              <w:spacing w:before="13"/>
              <w:ind w:left="4"/>
              <w:rPr>
                <w:sz w:val="18"/>
              </w:rPr>
            </w:pPr>
            <w:r>
              <w:rPr>
                <w:w w:val="120"/>
                <w:sz w:val="18"/>
              </w:rPr>
              <w:t>200</w:t>
            </w:r>
          </w:p>
        </w:tc>
        <w:tc>
          <w:tcPr>
            <w:tcW w:w="462" w:type="dxa"/>
            <w:tcBorders>
              <w:top w:val="single" w:sz="12" w:space="0" w:color="A0A0A0"/>
              <w:left w:val="double" w:sz="2" w:space="0" w:color="A0A0A0"/>
              <w:bottom w:val="nil"/>
              <w:right w:val="single" w:sz="12" w:space="0" w:color="A0A0A0"/>
            </w:tcBorders>
          </w:tcPr>
          <w:p w14:paraId="5EF3539F" w14:textId="77777777" w:rsidR="006A01C9" w:rsidRDefault="006A01C9" w:rsidP="006877DE">
            <w:pPr>
              <w:pStyle w:val="TableParagraph"/>
              <w:spacing w:before="13"/>
              <w:ind w:left="4"/>
              <w:rPr>
                <w:sz w:val="18"/>
              </w:rPr>
            </w:pPr>
            <w:r>
              <w:rPr>
                <w:w w:val="115"/>
                <w:sz w:val="18"/>
              </w:rPr>
              <w:t>40</w:t>
            </w:r>
          </w:p>
        </w:tc>
        <w:tc>
          <w:tcPr>
            <w:tcW w:w="632" w:type="dxa"/>
            <w:tcBorders>
              <w:top w:val="single" w:sz="12" w:space="0" w:color="A0A0A0"/>
              <w:left w:val="single" w:sz="12" w:space="0" w:color="A0A0A0"/>
              <w:bottom w:val="nil"/>
              <w:right w:val="double" w:sz="2" w:space="0" w:color="A0A0A0"/>
            </w:tcBorders>
          </w:tcPr>
          <w:p w14:paraId="37DBDDBE" w14:textId="77777777" w:rsidR="006A01C9" w:rsidRDefault="006A01C9" w:rsidP="006877DE">
            <w:pPr>
              <w:pStyle w:val="TableParagraph"/>
              <w:spacing w:before="13"/>
              <w:ind w:left="12"/>
              <w:rPr>
                <w:sz w:val="18"/>
              </w:rPr>
            </w:pPr>
            <w:r>
              <w:rPr>
                <w:w w:val="115"/>
                <w:sz w:val="18"/>
              </w:rPr>
              <w:t>20</w:t>
            </w:r>
          </w:p>
        </w:tc>
        <w:tc>
          <w:tcPr>
            <w:tcW w:w="1126" w:type="dxa"/>
            <w:tcBorders>
              <w:top w:val="single" w:sz="12" w:space="0" w:color="A0A0A0"/>
              <w:left w:val="double" w:sz="2" w:space="0" w:color="A0A0A0"/>
              <w:bottom w:val="nil"/>
              <w:right w:val="single" w:sz="12" w:space="0" w:color="A0A0A0"/>
            </w:tcBorders>
          </w:tcPr>
          <w:p w14:paraId="08D699D8" w14:textId="77777777" w:rsidR="006A01C9" w:rsidRDefault="006A01C9" w:rsidP="006877DE">
            <w:pPr>
              <w:pStyle w:val="TableParagraph"/>
              <w:rPr>
                <w:sz w:val="18"/>
              </w:rPr>
            </w:pPr>
          </w:p>
        </w:tc>
        <w:tc>
          <w:tcPr>
            <w:tcW w:w="946" w:type="dxa"/>
            <w:tcBorders>
              <w:top w:val="single" w:sz="12" w:space="0" w:color="A0A0A0"/>
              <w:left w:val="single" w:sz="12" w:space="0" w:color="A0A0A0"/>
              <w:bottom w:val="nil"/>
              <w:right w:val="double" w:sz="2" w:space="0" w:color="A0A0A0"/>
            </w:tcBorders>
          </w:tcPr>
          <w:p w14:paraId="2BD8A273" w14:textId="77777777" w:rsidR="006A01C9" w:rsidRDefault="006A01C9" w:rsidP="006877DE">
            <w:pPr>
              <w:pStyle w:val="TableParagraph"/>
              <w:rPr>
                <w:sz w:val="18"/>
              </w:rPr>
            </w:pPr>
          </w:p>
        </w:tc>
        <w:tc>
          <w:tcPr>
            <w:tcW w:w="839" w:type="dxa"/>
            <w:tcBorders>
              <w:top w:val="single" w:sz="12" w:space="0" w:color="A0A0A0"/>
              <w:left w:val="double" w:sz="2" w:space="0" w:color="A0A0A0"/>
              <w:bottom w:val="nil"/>
              <w:right w:val="double" w:sz="2" w:space="0" w:color="A0A0A0"/>
            </w:tcBorders>
          </w:tcPr>
          <w:p w14:paraId="30DCEB59" w14:textId="77777777" w:rsidR="006A01C9" w:rsidRDefault="006A01C9" w:rsidP="006877DE">
            <w:pPr>
              <w:pStyle w:val="TableParagraph"/>
              <w:rPr>
                <w:sz w:val="18"/>
              </w:rPr>
            </w:pPr>
          </w:p>
        </w:tc>
        <w:tc>
          <w:tcPr>
            <w:tcW w:w="1122" w:type="dxa"/>
            <w:tcBorders>
              <w:top w:val="single" w:sz="12" w:space="0" w:color="A0A0A0"/>
              <w:left w:val="double" w:sz="2" w:space="0" w:color="A0A0A0"/>
              <w:bottom w:val="nil"/>
              <w:right w:val="single" w:sz="12" w:space="0" w:color="A0A0A0"/>
            </w:tcBorders>
          </w:tcPr>
          <w:p w14:paraId="263D7972" w14:textId="77777777" w:rsidR="006A01C9" w:rsidRDefault="006A01C9" w:rsidP="006877DE">
            <w:pPr>
              <w:pStyle w:val="TableParagraph"/>
              <w:rPr>
                <w:sz w:val="18"/>
              </w:rPr>
            </w:pPr>
          </w:p>
        </w:tc>
      </w:tr>
      <w:tr w:rsidR="006A01C9" w14:paraId="08AE278E" w14:textId="77777777" w:rsidTr="006877DE">
        <w:trPr>
          <w:trHeight w:val="225"/>
        </w:trPr>
        <w:tc>
          <w:tcPr>
            <w:tcW w:w="1730" w:type="dxa"/>
            <w:vMerge/>
            <w:tcBorders>
              <w:top w:val="nil"/>
              <w:left w:val="single" w:sz="12" w:space="0" w:color="EFEFEF"/>
              <w:bottom w:val="double" w:sz="2" w:space="0" w:color="A0A0A0"/>
              <w:right w:val="single" w:sz="12" w:space="0" w:color="A0A0A0"/>
            </w:tcBorders>
          </w:tcPr>
          <w:p w14:paraId="10ED7E22" w14:textId="77777777" w:rsidR="006A01C9" w:rsidRDefault="006A01C9" w:rsidP="006877DE">
            <w:pPr>
              <w:rPr>
                <w:sz w:val="2"/>
                <w:szCs w:val="2"/>
              </w:rPr>
            </w:pPr>
          </w:p>
        </w:tc>
        <w:tc>
          <w:tcPr>
            <w:tcW w:w="718" w:type="dxa"/>
            <w:vMerge/>
            <w:tcBorders>
              <w:top w:val="nil"/>
              <w:left w:val="single" w:sz="12" w:space="0" w:color="A0A0A0"/>
              <w:bottom w:val="double" w:sz="2" w:space="0" w:color="A0A0A0"/>
              <w:right w:val="double" w:sz="2" w:space="0" w:color="A0A0A0"/>
            </w:tcBorders>
          </w:tcPr>
          <w:p w14:paraId="020C8CA9" w14:textId="77777777" w:rsidR="006A01C9" w:rsidRDefault="006A01C9" w:rsidP="006877DE">
            <w:pPr>
              <w:rPr>
                <w:sz w:val="2"/>
                <w:szCs w:val="2"/>
              </w:rPr>
            </w:pPr>
          </w:p>
        </w:tc>
        <w:tc>
          <w:tcPr>
            <w:tcW w:w="758" w:type="dxa"/>
            <w:vMerge/>
            <w:tcBorders>
              <w:top w:val="nil"/>
              <w:left w:val="double" w:sz="2" w:space="0" w:color="A0A0A0"/>
              <w:bottom w:val="double" w:sz="2" w:space="0" w:color="A0A0A0"/>
              <w:right w:val="double" w:sz="2" w:space="0" w:color="A0A0A0"/>
            </w:tcBorders>
          </w:tcPr>
          <w:p w14:paraId="367CEC9D" w14:textId="77777777" w:rsidR="006A01C9" w:rsidRDefault="006A01C9" w:rsidP="006877DE">
            <w:pPr>
              <w:rPr>
                <w:sz w:val="2"/>
                <w:szCs w:val="2"/>
              </w:rPr>
            </w:pPr>
          </w:p>
        </w:tc>
        <w:tc>
          <w:tcPr>
            <w:tcW w:w="630" w:type="dxa"/>
            <w:vMerge/>
            <w:tcBorders>
              <w:top w:val="nil"/>
              <w:left w:val="double" w:sz="2" w:space="0" w:color="A0A0A0"/>
              <w:bottom w:val="double" w:sz="2" w:space="0" w:color="A0A0A0"/>
              <w:right w:val="single" w:sz="12" w:space="0" w:color="A0A0A0"/>
            </w:tcBorders>
          </w:tcPr>
          <w:p w14:paraId="718E05DF" w14:textId="77777777" w:rsidR="006A01C9" w:rsidRDefault="006A01C9" w:rsidP="006877DE">
            <w:pPr>
              <w:rPr>
                <w:sz w:val="2"/>
                <w:szCs w:val="2"/>
              </w:rPr>
            </w:pPr>
          </w:p>
        </w:tc>
        <w:tc>
          <w:tcPr>
            <w:tcW w:w="802" w:type="dxa"/>
            <w:tcBorders>
              <w:top w:val="nil"/>
              <w:left w:val="single" w:sz="12" w:space="0" w:color="A0A0A0"/>
              <w:bottom w:val="double" w:sz="2" w:space="0" w:color="A0A0A0"/>
              <w:right w:val="single" w:sz="12" w:space="0" w:color="A0A0A0"/>
            </w:tcBorders>
          </w:tcPr>
          <w:p w14:paraId="70842DC0" w14:textId="77777777" w:rsidR="006A01C9" w:rsidRDefault="006A01C9" w:rsidP="006877DE">
            <w:pPr>
              <w:pStyle w:val="TableParagraph"/>
              <w:spacing w:before="13" w:line="192" w:lineRule="exact"/>
              <w:ind w:left="12"/>
              <w:rPr>
                <w:sz w:val="18"/>
                <w:szCs w:val="18"/>
              </w:rPr>
            </w:pPr>
            <w:proofErr w:type="spellStart"/>
            <w:r>
              <w:rPr>
                <w:w w:val="110"/>
                <w:sz w:val="18"/>
                <w:szCs w:val="18"/>
              </w:rPr>
              <w:t>Փոքր</w:t>
            </w:r>
            <w:proofErr w:type="spellEnd"/>
          </w:p>
        </w:tc>
        <w:tc>
          <w:tcPr>
            <w:tcW w:w="714" w:type="dxa"/>
            <w:tcBorders>
              <w:top w:val="nil"/>
              <w:left w:val="single" w:sz="12" w:space="0" w:color="A0A0A0"/>
              <w:bottom w:val="double" w:sz="2" w:space="0" w:color="A0A0A0"/>
              <w:right w:val="double" w:sz="2" w:space="0" w:color="A0A0A0"/>
            </w:tcBorders>
          </w:tcPr>
          <w:p w14:paraId="19DC14C4" w14:textId="77777777" w:rsidR="006A01C9" w:rsidRDefault="006A01C9" w:rsidP="006877DE">
            <w:pPr>
              <w:pStyle w:val="TableParagraph"/>
              <w:spacing w:before="13" w:line="192" w:lineRule="exact"/>
              <w:ind w:left="12"/>
              <w:rPr>
                <w:sz w:val="18"/>
                <w:szCs w:val="18"/>
              </w:rPr>
            </w:pPr>
            <w:proofErr w:type="spellStart"/>
            <w:r>
              <w:rPr>
                <w:w w:val="105"/>
                <w:sz w:val="18"/>
                <w:szCs w:val="18"/>
              </w:rPr>
              <w:t>Բաց</w:t>
            </w:r>
            <w:proofErr w:type="spellEnd"/>
          </w:p>
        </w:tc>
        <w:tc>
          <w:tcPr>
            <w:tcW w:w="572" w:type="dxa"/>
            <w:tcBorders>
              <w:top w:val="nil"/>
              <w:left w:val="double" w:sz="2" w:space="0" w:color="A0A0A0"/>
              <w:bottom w:val="double" w:sz="2" w:space="0" w:color="A0A0A0"/>
              <w:right w:val="single" w:sz="12" w:space="0" w:color="A0A0A0"/>
            </w:tcBorders>
          </w:tcPr>
          <w:p w14:paraId="2B1559FA" w14:textId="77777777" w:rsidR="006A01C9" w:rsidRDefault="006A01C9" w:rsidP="006877DE">
            <w:pPr>
              <w:pStyle w:val="TableParagraph"/>
              <w:spacing w:before="13" w:line="192" w:lineRule="exact"/>
              <w:ind w:left="3"/>
              <w:rPr>
                <w:sz w:val="18"/>
              </w:rPr>
            </w:pPr>
            <w:r>
              <w:rPr>
                <w:w w:val="120"/>
                <w:sz w:val="18"/>
              </w:rPr>
              <w:t>400</w:t>
            </w:r>
          </w:p>
        </w:tc>
        <w:tc>
          <w:tcPr>
            <w:tcW w:w="649" w:type="dxa"/>
            <w:tcBorders>
              <w:top w:val="nil"/>
              <w:left w:val="single" w:sz="12" w:space="0" w:color="A0A0A0"/>
              <w:bottom w:val="double" w:sz="2" w:space="0" w:color="A0A0A0"/>
              <w:right w:val="double" w:sz="2" w:space="0" w:color="A0A0A0"/>
            </w:tcBorders>
          </w:tcPr>
          <w:p w14:paraId="6D299D31" w14:textId="77777777" w:rsidR="006A01C9" w:rsidRDefault="006A01C9" w:rsidP="006877DE">
            <w:pPr>
              <w:pStyle w:val="TableParagraph"/>
              <w:spacing w:before="13" w:line="192" w:lineRule="exact"/>
              <w:ind w:left="12"/>
              <w:rPr>
                <w:sz w:val="18"/>
              </w:rPr>
            </w:pPr>
            <w:r>
              <w:rPr>
                <w:w w:val="120"/>
                <w:sz w:val="18"/>
              </w:rPr>
              <w:t>200</w:t>
            </w:r>
          </w:p>
        </w:tc>
        <w:tc>
          <w:tcPr>
            <w:tcW w:w="965" w:type="dxa"/>
            <w:tcBorders>
              <w:top w:val="nil"/>
              <w:left w:val="double" w:sz="2" w:space="0" w:color="A0A0A0"/>
              <w:bottom w:val="double" w:sz="2" w:space="0" w:color="A0A0A0"/>
              <w:right w:val="double" w:sz="2" w:space="0" w:color="A0A0A0"/>
            </w:tcBorders>
          </w:tcPr>
          <w:p w14:paraId="708044AD" w14:textId="77777777" w:rsidR="006A01C9" w:rsidRDefault="006A01C9" w:rsidP="006877DE">
            <w:pPr>
              <w:pStyle w:val="TableParagraph"/>
              <w:spacing w:before="13" w:line="192" w:lineRule="exact"/>
              <w:ind w:left="4"/>
              <w:rPr>
                <w:sz w:val="18"/>
              </w:rPr>
            </w:pPr>
            <w:r>
              <w:rPr>
                <w:w w:val="120"/>
                <w:sz w:val="18"/>
              </w:rPr>
              <w:t>200</w:t>
            </w:r>
          </w:p>
        </w:tc>
        <w:tc>
          <w:tcPr>
            <w:tcW w:w="462" w:type="dxa"/>
            <w:tcBorders>
              <w:top w:val="nil"/>
              <w:left w:val="double" w:sz="2" w:space="0" w:color="A0A0A0"/>
              <w:bottom w:val="double" w:sz="2" w:space="0" w:color="A0A0A0"/>
              <w:right w:val="single" w:sz="12" w:space="0" w:color="A0A0A0"/>
            </w:tcBorders>
          </w:tcPr>
          <w:p w14:paraId="03D7A600" w14:textId="77777777" w:rsidR="006A01C9" w:rsidRDefault="006A01C9" w:rsidP="006877DE">
            <w:pPr>
              <w:pStyle w:val="TableParagraph"/>
              <w:spacing w:before="13" w:line="192" w:lineRule="exact"/>
              <w:ind w:left="4"/>
              <w:rPr>
                <w:sz w:val="18"/>
              </w:rPr>
            </w:pPr>
            <w:r>
              <w:rPr>
                <w:w w:val="115"/>
                <w:sz w:val="18"/>
              </w:rPr>
              <w:t>40</w:t>
            </w:r>
          </w:p>
        </w:tc>
        <w:tc>
          <w:tcPr>
            <w:tcW w:w="632" w:type="dxa"/>
            <w:tcBorders>
              <w:top w:val="nil"/>
              <w:left w:val="single" w:sz="12" w:space="0" w:color="A0A0A0"/>
              <w:bottom w:val="double" w:sz="2" w:space="0" w:color="A0A0A0"/>
              <w:right w:val="double" w:sz="2" w:space="0" w:color="A0A0A0"/>
            </w:tcBorders>
          </w:tcPr>
          <w:p w14:paraId="0307F8F0" w14:textId="77777777" w:rsidR="006A01C9" w:rsidRDefault="006A01C9" w:rsidP="006877DE">
            <w:pPr>
              <w:pStyle w:val="TableParagraph"/>
              <w:spacing w:before="13" w:line="192" w:lineRule="exact"/>
              <w:ind w:left="12"/>
              <w:rPr>
                <w:sz w:val="18"/>
              </w:rPr>
            </w:pPr>
            <w:r>
              <w:rPr>
                <w:w w:val="115"/>
                <w:sz w:val="18"/>
              </w:rPr>
              <w:t>20</w:t>
            </w:r>
          </w:p>
        </w:tc>
        <w:tc>
          <w:tcPr>
            <w:tcW w:w="1126" w:type="dxa"/>
            <w:tcBorders>
              <w:top w:val="nil"/>
              <w:left w:val="double" w:sz="2" w:space="0" w:color="A0A0A0"/>
              <w:bottom w:val="double" w:sz="2" w:space="0" w:color="A0A0A0"/>
              <w:right w:val="single" w:sz="12" w:space="0" w:color="A0A0A0"/>
            </w:tcBorders>
          </w:tcPr>
          <w:p w14:paraId="63E5C5BC" w14:textId="77777777" w:rsidR="006A01C9" w:rsidRDefault="006A01C9" w:rsidP="006877DE">
            <w:pPr>
              <w:pStyle w:val="TableParagraph"/>
              <w:spacing w:before="13" w:line="192" w:lineRule="exact"/>
              <w:ind w:left="4"/>
              <w:rPr>
                <w:sz w:val="18"/>
              </w:rPr>
            </w:pPr>
            <w:r>
              <w:rPr>
                <w:w w:val="109"/>
                <w:sz w:val="18"/>
              </w:rPr>
              <w:t>4</w:t>
            </w:r>
          </w:p>
        </w:tc>
        <w:tc>
          <w:tcPr>
            <w:tcW w:w="946" w:type="dxa"/>
            <w:tcBorders>
              <w:top w:val="nil"/>
              <w:left w:val="single" w:sz="12" w:space="0" w:color="A0A0A0"/>
              <w:bottom w:val="double" w:sz="2" w:space="0" w:color="A0A0A0"/>
              <w:right w:val="double" w:sz="2" w:space="0" w:color="A0A0A0"/>
            </w:tcBorders>
          </w:tcPr>
          <w:p w14:paraId="00DFA022" w14:textId="77777777" w:rsidR="006A01C9" w:rsidRDefault="006A01C9" w:rsidP="006877DE">
            <w:pPr>
              <w:pStyle w:val="TableParagraph"/>
              <w:spacing w:before="13" w:line="192" w:lineRule="exact"/>
              <w:ind w:left="14"/>
              <w:rPr>
                <w:sz w:val="18"/>
              </w:rPr>
            </w:pPr>
            <w:r>
              <w:rPr>
                <w:w w:val="105"/>
                <w:sz w:val="18"/>
              </w:rPr>
              <w:t>1.5</w:t>
            </w:r>
          </w:p>
        </w:tc>
        <w:tc>
          <w:tcPr>
            <w:tcW w:w="839" w:type="dxa"/>
            <w:tcBorders>
              <w:top w:val="nil"/>
              <w:left w:val="double" w:sz="2" w:space="0" w:color="A0A0A0"/>
              <w:bottom w:val="double" w:sz="2" w:space="0" w:color="A0A0A0"/>
              <w:right w:val="double" w:sz="2" w:space="0" w:color="A0A0A0"/>
            </w:tcBorders>
          </w:tcPr>
          <w:p w14:paraId="1E0EF2DF" w14:textId="77777777" w:rsidR="006A01C9" w:rsidRDefault="006A01C9" w:rsidP="006877DE">
            <w:pPr>
              <w:pStyle w:val="TableParagraph"/>
              <w:spacing w:before="13" w:line="192" w:lineRule="exact"/>
              <w:ind w:left="6"/>
              <w:rPr>
                <w:sz w:val="18"/>
              </w:rPr>
            </w:pPr>
            <w:r>
              <w:rPr>
                <w:w w:val="110"/>
                <w:sz w:val="18"/>
              </w:rPr>
              <w:t>2.4</w:t>
            </w:r>
          </w:p>
        </w:tc>
        <w:tc>
          <w:tcPr>
            <w:tcW w:w="1122" w:type="dxa"/>
            <w:tcBorders>
              <w:top w:val="nil"/>
              <w:left w:val="double" w:sz="2" w:space="0" w:color="A0A0A0"/>
              <w:bottom w:val="double" w:sz="2" w:space="0" w:color="A0A0A0"/>
              <w:right w:val="single" w:sz="12" w:space="0" w:color="A0A0A0"/>
            </w:tcBorders>
          </w:tcPr>
          <w:p w14:paraId="3E882988" w14:textId="77777777" w:rsidR="006A01C9" w:rsidRDefault="006A01C9" w:rsidP="006877DE">
            <w:pPr>
              <w:pStyle w:val="TableParagraph"/>
              <w:spacing w:before="13" w:line="192" w:lineRule="exact"/>
              <w:ind w:left="7"/>
              <w:rPr>
                <w:sz w:val="18"/>
              </w:rPr>
            </w:pPr>
            <w:r>
              <w:rPr>
                <w:w w:val="120"/>
                <w:sz w:val="18"/>
              </w:rPr>
              <w:t>0.9</w:t>
            </w:r>
          </w:p>
        </w:tc>
      </w:tr>
    </w:tbl>
    <w:p w14:paraId="1C3025FD" w14:textId="77777777" w:rsidR="006A01C9" w:rsidRDefault="006A01C9" w:rsidP="006A01C9">
      <w:pPr>
        <w:spacing w:line="192" w:lineRule="exact"/>
        <w:rPr>
          <w:sz w:val="18"/>
        </w:rPr>
        <w:sectPr w:rsidR="006A01C9">
          <w:pgSz w:w="16840" w:h="11910" w:orient="landscape"/>
          <w:pgMar w:top="840" w:right="280" w:bottom="1620" w:left="780" w:header="0" w:footer="1436" w:gutter="0"/>
          <w:cols w:space="720"/>
        </w:sectPr>
      </w:pPr>
    </w:p>
    <w:tbl>
      <w:tblPr>
        <w:tblW w:w="0" w:type="auto"/>
        <w:tblInd w:w="1308"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1730"/>
        <w:gridCol w:w="718"/>
        <w:gridCol w:w="758"/>
        <w:gridCol w:w="630"/>
        <w:gridCol w:w="794"/>
        <w:gridCol w:w="712"/>
        <w:gridCol w:w="573"/>
        <w:gridCol w:w="647"/>
        <w:gridCol w:w="964"/>
        <w:gridCol w:w="462"/>
        <w:gridCol w:w="630"/>
        <w:gridCol w:w="1127"/>
        <w:gridCol w:w="945"/>
        <w:gridCol w:w="839"/>
        <w:gridCol w:w="1131"/>
      </w:tblGrid>
      <w:tr w:rsidR="006A01C9" w14:paraId="41EF2D82" w14:textId="77777777" w:rsidTr="006877DE">
        <w:trPr>
          <w:trHeight w:val="474"/>
        </w:trPr>
        <w:tc>
          <w:tcPr>
            <w:tcW w:w="1730" w:type="dxa"/>
            <w:vMerge w:val="restart"/>
            <w:tcBorders>
              <w:left w:val="single" w:sz="12" w:space="0" w:color="EFEFEF"/>
              <w:bottom w:val="single" w:sz="12" w:space="0" w:color="A0A0A0"/>
              <w:right w:val="single" w:sz="12" w:space="0" w:color="A0A0A0"/>
            </w:tcBorders>
          </w:tcPr>
          <w:p w14:paraId="7E2E259C" w14:textId="77777777" w:rsidR="006A01C9" w:rsidRDefault="006A01C9" w:rsidP="006877DE">
            <w:pPr>
              <w:pStyle w:val="TableParagraph"/>
              <w:rPr>
                <w:sz w:val="18"/>
              </w:rPr>
            </w:pPr>
          </w:p>
        </w:tc>
        <w:tc>
          <w:tcPr>
            <w:tcW w:w="718" w:type="dxa"/>
            <w:vMerge w:val="restart"/>
            <w:tcBorders>
              <w:left w:val="single" w:sz="12" w:space="0" w:color="A0A0A0"/>
              <w:bottom w:val="single" w:sz="12" w:space="0" w:color="A0A0A0"/>
              <w:right w:val="double" w:sz="2" w:space="0" w:color="A0A0A0"/>
            </w:tcBorders>
          </w:tcPr>
          <w:p w14:paraId="4B65D58C" w14:textId="77777777" w:rsidR="006A01C9" w:rsidRDefault="006A01C9" w:rsidP="006877DE">
            <w:pPr>
              <w:pStyle w:val="TableParagraph"/>
              <w:rPr>
                <w:sz w:val="18"/>
              </w:rPr>
            </w:pPr>
          </w:p>
        </w:tc>
        <w:tc>
          <w:tcPr>
            <w:tcW w:w="758" w:type="dxa"/>
            <w:vMerge w:val="restart"/>
            <w:tcBorders>
              <w:left w:val="double" w:sz="2" w:space="0" w:color="A0A0A0"/>
              <w:bottom w:val="single" w:sz="12" w:space="0" w:color="A0A0A0"/>
              <w:right w:val="double" w:sz="2" w:space="0" w:color="A0A0A0"/>
            </w:tcBorders>
          </w:tcPr>
          <w:p w14:paraId="1CBE29B6" w14:textId="77777777" w:rsidR="006A01C9" w:rsidRDefault="006A01C9" w:rsidP="006877DE">
            <w:pPr>
              <w:pStyle w:val="TableParagraph"/>
              <w:rPr>
                <w:sz w:val="18"/>
              </w:rPr>
            </w:pPr>
          </w:p>
        </w:tc>
        <w:tc>
          <w:tcPr>
            <w:tcW w:w="630" w:type="dxa"/>
            <w:vMerge w:val="restart"/>
            <w:tcBorders>
              <w:left w:val="double" w:sz="2" w:space="0" w:color="A0A0A0"/>
              <w:bottom w:val="single" w:sz="12" w:space="0" w:color="A0A0A0"/>
              <w:right w:val="single" w:sz="12" w:space="0" w:color="A0A0A0"/>
            </w:tcBorders>
          </w:tcPr>
          <w:p w14:paraId="4652FA64" w14:textId="77777777" w:rsidR="006A01C9" w:rsidRDefault="006A01C9" w:rsidP="006877DE">
            <w:pPr>
              <w:pStyle w:val="TableParagraph"/>
              <w:spacing w:before="6"/>
              <w:ind w:left="45"/>
              <w:rPr>
                <w:sz w:val="18"/>
                <w:szCs w:val="18"/>
              </w:rPr>
            </w:pPr>
            <w:r>
              <w:rPr>
                <w:w w:val="112"/>
                <w:sz w:val="18"/>
                <w:szCs w:val="18"/>
              </w:rPr>
              <w:t>գ</w:t>
            </w:r>
          </w:p>
          <w:p w14:paraId="785CAEE8" w14:textId="77777777" w:rsidR="006A01C9" w:rsidRDefault="006A01C9" w:rsidP="006877DE">
            <w:pPr>
              <w:pStyle w:val="TableParagraph"/>
              <w:rPr>
                <w:sz w:val="20"/>
              </w:rPr>
            </w:pPr>
          </w:p>
          <w:p w14:paraId="16AEFFA8" w14:textId="77777777" w:rsidR="006A01C9" w:rsidRDefault="006A01C9" w:rsidP="006877DE">
            <w:pPr>
              <w:pStyle w:val="TableParagraph"/>
              <w:spacing w:before="3"/>
              <w:rPr>
                <w:sz w:val="21"/>
              </w:rPr>
            </w:pPr>
          </w:p>
          <w:p w14:paraId="52928FCB" w14:textId="77777777" w:rsidR="006A01C9" w:rsidRDefault="006A01C9" w:rsidP="006877DE">
            <w:pPr>
              <w:pStyle w:val="TableParagraph"/>
              <w:ind w:left="45"/>
              <w:rPr>
                <w:sz w:val="18"/>
                <w:szCs w:val="18"/>
              </w:rPr>
            </w:pPr>
            <w:r>
              <w:rPr>
                <w:w w:val="108"/>
                <w:sz w:val="18"/>
                <w:szCs w:val="18"/>
              </w:rPr>
              <w:t>դ</w:t>
            </w:r>
          </w:p>
        </w:tc>
        <w:tc>
          <w:tcPr>
            <w:tcW w:w="794" w:type="dxa"/>
            <w:tcBorders>
              <w:top w:val="double" w:sz="2" w:space="0" w:color="A0A0A0"/>
              <w:left w:val="single" w:sz="12" w:space="0" w:color="A0A0A0"/>
              <w:bottom w:val="nil"/>
              <w:right w:val="single" w:sz="12" w:space="0" w:color="EFEFEF"/>
            </w:tcBorders>
          </w:tcPr>
          <w:p w14:paraId="5BA34EB0" w14:textId="77777777" w:rsidR="006A01C9" w:rsidRDefault="006A01C9" w:rsidP="006877DE">
            <w:pPr>
              <w:pStyle w:val="TableParagraph"/>
              <w:spacing w:before="6"/>
              <w:ind w:left="12"/>
              <w:rPr>
                <w:sz w:val="18"/>
                <w:szCs w:val="18"/>
              </w:rPr>
            </w:pPr>
            <w:proofErr w:type="spellStart"/>
            <w:r>
              <w:rPr>
                <w:w w:val="105"/>
                <w:sz w:val="18"/>
                <w:szCs w:val="18"/>
              </w:rPr>
              <w:t>Միջին</w:t>
            </w:r>
            <w:proofErr w:type="spellEnd"/>
          </w:p>
          <w:p w14:paraId="230E9E04" w14:textId="77777777" w:rsidR="006A01C9" w:rsidRDefault="006A01C9" w:rsidP="006877DE">
            <w:pPr>
              <w:pStyle w:val="TableParagraph"/>
              <w:spacing w:before="35" w:line="206" w:lineRule="exact"/>
              <w:ind w:left="12"/>
              <w:rPr>
                <w:sz w:val="18"/>
                <w:szCs w:val="18"/>
              </w:rPr>
            </w:pPr>
            <w:proofErr w:type="spellStart"/>
            <w:r>
              <w:rPr>
                <w:sz w:val="18"/>
                <w:szCs w:val="18"/>
              </w:rPr>
              <w:t>Մեծ</w:t>
            </w:r>
            <w:proofErr w:type="spellEnd"/>
          </w:p>
        </w:tc>
        <w:tc>
          <w:tcPr>
            <w:tcW w:w="712" w:type="dxa"/>
            <w:tcBorders>
              <w:top w:val="double" w:sz="2" w:space="0" w:color="A0A0A0"/>
              <w:left w:val="single" w:sz="12" w:space="0" w:color="EFEFEF"/>
              <w:bottom w:val="nil"/>
              <w:right w:val="double" w:sz="2" w:space="0" w:color="EFEFEF"/>
            </w:tcBorders>
          </w:tcPr>
          <w:p w14:paraId="02D0BE66" w14:textId="77777777" w:rsidR="006A01C9" w:rsidRDefault="006A01C9" w:rsidP="006877DE">
            <w:pPr>
              <w:pStyle w:val="TableParagraph"/>
              <w:spacing w:before="6"/>
              <w:ind w:left="20"/>
              <w:rPr>
                <w:sz w:val="18"/>
                <w:szCs w:val="18"/>
              </w:rPr>
            </w:pPr>
            <w:proofErr w:type="spellStart"/>
            <w:r>
              <w:rPr>
                <w:w w:val="105"/>
                <w:sz w:val="18"/>
                <w:szCs w:val="18"/>
              </w:rPr>
              <w:t>Միջին</w:t>
            </w:r>
            <w:proofErr w:type="spellEnd"/>
          </w:p>
          <w:p w14:paraId="1D24F259" w14:textId="77777777" w:rsidR="006A01C9" w:rsidRDefault="006A01C9" w:rsidP="006877DE">
            <w:pPr>
              <w:pStyle w:val="TableParagraph"/>
              <w:spacing w:before="35" w:line="206" w:lineRule="exact"/>
              <w:ind w:left="20"/>
              <w:rPr>
                <w:sz w:val="18"/>
                <w:szCs w:val="18"/>
              </w:rPr>
            </w:pPr>
            <w:proofErr w:type="spellStart"/>
            <w:r>
              <w:rPr>
                <w:sz w:val="18"/>
                <w:szCs w:val="18"/>
              </w:rPr>
              <w:t>Մուգ</w:t>
            </w:r>
            <w:proofErr w:type="spellEnd"/>
          </w:p>
        </w:tc>
        <w:tc>
          <w:tcPr>
            <w:tcW w:w="573" w:type="dxa"/>
            <w:tcBorders>
              <w:top w:val="double" w:sz="2" w:space="0" w:color="A0A0A0"/>
              <w:left w:val="double" w:sz="2" w:space="0" w:color="EFEFEF"/>
              <w:bottom w:val="nil"/>
              <w:right w:val="single" w:sz="12" w:space="0" w:color="EFEFEF"/>
            </w:tcBorders>
          </w:tcPr>
          <w:p w14:paraId="2D720904" w14:textId="77777777" w:rsidR="006A01C9" w:rsidRDefault="006A01C9" w:rsidP="006877DE">
            <w:pPr>
              <w:pStyle w:val="TableParagraph"/>
              <w:rPr>
                <w:sz w:val="18"/>
              </w:rPr>
            </w:pPr>
          </w:p>
        </w:tc>
        <w:tc>
          <w:tcPr>
            <w:tcW w:w="647" w:type="dxa"/>
            <w:tcBorders>
              <w:top w:val="double" w:sz="2" w:space="0" w:color="A0A0A0"/>
              <w:left w:val="single" w:sz="12" w:space="0" w:color="EFEFEF"/>
              <w:bottom w:val="nil"/>
              <w:right w:val="double" w:sz="2" w:space="0" w:color="EFEFEF"/>
            </w:tcBorders>
          </w:tcPr>
          <w:p w14:paraId="0AD0B047" w14:textId="77777777" w:rsidR="006A01C9" w:rsidRDefault="006A01C9" w:rsidP="006877DE">
            <w:pPr>
              <w:pStyle w:val="TableParagraph"/>
              <w:rPr>
                <w:sz w:val="18"/>
              </w:rPr>
            </w:pPr>
          </w:p>
        </w:tc>
        <w:tc>
          <w:tcPr>
            <w:tcW w:w="964" w:type="dxa"/>
            <w:tcBorders>
              <w:top w:val="double" w:sz="2" w:space="0" w:color="A0A0A0"/>
              <w:left w:val="double" w:sz="2" w:space="0" w:color="EFEFEF"/>
              <w:bottom w:val="nil"/>
              <w:right w:val="double" w:sz="2" w:space="0" w:color="EFEFEF"/>
            </w:tcBorders>
          </w:tcPr>
          <w:p w14:paraId="030754C3" w14:textId="77777777" w:rsidR="006A01C9" w:rsidRDefault="006A01C9" w:rsidP="006877DE">
            <w:pPr>
              <w:pStyle w:val="TableParagraph"/>
              <w:rPr>
                <w:sz w:val="18"/>
              </w:rPr>
            </w:pPr>
          </w:p>
        </w:tc>
        <w:tc>
          <w:tcPr>
            <w:tcW w:w="462" w:type="dxa"/>
            <w:tcBorders>
              <w:top w:val="double" w:sz="2" w:space="0" w:color="A0A0A0"/>
              <w:left w:val="double" w:sz="2" w:space="0" w:color="EFEFEF"/>
              <w:bottom w:val="nil"/>
              <w:right w:val="single" w:sz="12" w:space="0" w:color="EFEFEF"/>
            </w:tcBorders>
          </w:tcPr>
          <w:p w14:paraId="4B4B5C76" w14:textId="77777777" w:rsidR="006A01C9" w:rsidRDefault="006A01C9" w:rsidP="006877DE">
            <w:pPr>
              <w:pStyle w:val="TableParagraph"/>
              <w:rPr>
                <w:sz w:val="18"/>
              </w:rPr>
            </w:pPr>
          </w:p>
        </w:tc>
        <w:tc>
          <w:tcPr>
            <w:tcW w:w="630" w:type="dxa"/>
            <w:tcBorders>
              <w:top w:val="double" w:sz="2" w:space="0" w:color="A0A0A0"/>
              <w:left w:val="single" w:sz="12" w:space="0" w:color="EFEFEF"/>
              <w:bottom w:val="nil"/>
              <w:right w:val="double" w:sz="2" w:space="0" w:color="EFEFEF"/>
            </w:tcBorders>
          </w:tcPr>
          <w:p w14:paraId="2526E760" w14:textId="77777777" w:rsidR="006A01C9" w:rsidRDefault="006A01C9" w:rsidP="006877DE">
            <w:pPr>
              <w:pStyle w:val="TableParagraph"/>
              <w:rPr>
                <w:sz w:val="18"/>
              </w:rPr>
            </w:pPr>
          </w:p>
        </w:tc>
        <w:tc>
          <w:tcPr>
            <w:tcW w:w="1127" w:type="dxa"/>
            <w:tcBorders>
              <w:top w:val="double" w:sz="2" w:space="0" w:color="A0A0A0"/>
              <w:left w:val="double" w:sz="2" w:space="0" w:color="EFEFEF"/>
              <w:bottom w:val="nil"/>
              <w:right w:val="single" w:sz="12" w:space="0" w:color="EFEFEF"/>
            </w:tcBorders>
          </w:tcPr>
          <w:p w14:paraId="60870372" w14:textId="77777777" w:rsidR="006A01C9" w:rsidRDefault="006A01C9" w:rsidP="006877DE">
            <w:pPr>
              <w:pStyle w:val="TableParagraph"/>
              <w:rPr>
                <w:sz w:val="18"/>
              </w:rPr>
            </w:pPr>
          </w:p>
        </w:tc>
        <w:tc>
          <w:tcPr>
            <w:tcW w:w="945" w:type="dxa"/>
            <w:tcBorders>
              <w:top w:val="double" w:sz="2" w:space="0" w:color="A0A0A0"/>
              <w:left w:val="single" w:sz="12" w:space="0" w:color="EFEFEF"/>
              <w:bottom w:val="nil"/>
              <w:right w:val="double" w:sz="2" w:space="0" w:color="EFEFEF"/>
            </w:tcBorders>
          </w:tcPr>
          <w:p w14:paraId="369C27BF" w14:textId="77777777" w:rsidR="006A01C9" w:rsidRDefault="006A01C9" w:rsidP="006877DE">
            <w:pPr>
              <w:pStyle w:val="TableParagraph"/>
              <w:rPr>
                <w:sz w:val="18"/>
              </w:rPr>
            </w:pPr>
          </w:p>
        </w:tc>
        <w:tc>
          <w:tcPr>
            <w:tcW w:w="839" w:type="dxa"/>
            <w:tcBorders>
              <w:top w:val="double" w:sz="2" w:space="0" w:color="A0A0A0"/>
              <w:left w:val="double" w:sz="2" w:space="0" w:color="EFEFEF"/>
              <w:bottom w:val="nil"/>
              <w:right w:val="double" w:sz="2" w:space="0" w:color="EFEFEF"/>
            </w:tcBorders>
          </w:tcPr>
          <w:p w14:paraId="1FADA37B" w14:textId="77777777" w:rsidR="006A01C9" w:rsidRDefault="006A01C9" w:rsidP="006877DE">
            <w:pPr>
              <w:pStyle w:val="TableParagraph"/>
              <w:rPr>
                <w:sz w:val="18"/>
              </w:rPr>
            </w:pPr>
          </w:p>
        </w:tc>
        <w:tc>
          <w:tcPr>
            <w:tcW w:w="1131" w:type="dxa"/>
            <w:tcBorders>
              <w:top w:val="double" w:sz="2" w:space="0" w:color="A0A0A0"/>
              <w:left w:val="double" w:sz="2" w:space="0" w:color="EFEFEF"/>
              <w:bottom w:val="nil"/>
              <w:right w:val="single" w:sz="12" w:space="0" w:color="A0A0A0"/>
            </w:tcBorders>
          </w:tcPr>
          <w:p w14:paraId="63655809" w14:textId="77777777" w:rsidR="006A01C9" w:rsidRDefault="006A01C9" w:rsidP="006877DE">
            <w:pPr>
              <w:pStyle w:val="TableParagraph"/>
              <w:rPr>
                <w:sz w:val="18"/>
              </w:rPr>
            </w:pPr>
          </w:p>
        </w:tc>
      </w:tr>
      <w:tr w:rsidR="006A01C9" w14:paraId="49F88CFD" w14:textId="77777777" w:rsidTr="006877DE">
        <w:trPr>
          <w:trHeight w:val="723"/>
        </w:trPr>
        <w:tc>
          <w:tcPr>
            <w:tcW w:w="1730" w:type="dxa"/>
            <w:vMerge/>
            <w:tcBorders>
              <w:top w:val="nil"/>
              <w:left w:val="single" w:sz="12" w:space="0" w:color="EFEFEF"/>
              <w:bottom w:val="single" w:sz="12" w:space="0" w:color="A0A0A0"/>
              <w:right w:val="single" w:sz="12" w:space="0" w:color="A0A0A0"/>
            </w:tcBorders>
          </w:tcPr>
          <w:p w14:paraId="0FB19EB5" w14:textId="77777777" w:rsidR="006A01C9" w:rsidRDefault="006A01C9" w:rsidP="006877DE">
            <w:pPr>
              <w:rPr>
                <w:sz w:val="2"/>
                <w:szCs w:val="2"/>
              </w:rPr>
            </w:pPr>
          </w:p>
        </w:tc>
        <w:tc>
          <w:tcPr>
            <w:tcW w:w="718" w:type="dxa"/>
            <w:vMerge/>
            <w:tcBorders>
              <w:top w:val="nil"/>
              <w:left w:val="single" w:sz="12" w:space="0" w:color="A0A0A0"/>
              <w:bottom w:val="single" w:sz="12" w:space="0" w:color="A0A0A0"/>
              <w:right w:val="double" w:sz="2" w:space="0" w:color="A0A0A0"/>
            </w:tcBorders>
          </w:tcPr>
          <w:p w14:paraId="2C224E5C" w14:textId="77777777" w:rsidR="006A01C9" w:rsidRDefault="006A01C9" w:rsidP="006877DE">
            <w:pPr>
              <w:rPr>
                <w:sz w:val="2"/>
                <w:szCs w:val="2"/>
              </w:rPr>
            </w:pPr>
          </w:p>
        </w:tc>
        <w:tc>
          <w:tcPr>
            <w:tcW w:w="758" w:type="dxa"/>
            <w:vMerge/>
            <w:tcBorders>
              <w:top w:val="nil"/>
              <w:left w:val="double" w:sz="2" w:space="0" w:color="A0A0A0"/>
              <w:bottom w:val="single" w:sz="12" w:space="0" w:color="A0A0A0"/>
              <w:right w:val="double" w:sz="2" w:space="0" w:color="A0A0A0"/>
            </w:tcBorders>
          </w:tcPr>
          <w:p w14:paraId="3B24F9A3" w14:textId="77777777" w:rsidR="006A01C9" w:rsidRDefault="006A01C9" w:rsidP="006877DE">
            <w:pPr>
              <w:rPr>
                <w:sz w:val="2"/>
                <w:szCs w:val="2"/>
              </w:rPr>
            </w:pPr>
          </w:p>
        </w:tc>
        <w:tc>
          <w:tcPr>
            <w:tcW w:w="630" w:type="dxa"/>
            <w:vMerge/>
            <w:tcBorders>
              <w:top w:val="nil"/>
              <w:left w:val="double" w:sz="2" w:space="0" w:color="A0A0A0"/>
              <w:bottom w:val="single" w:sz="12" w:space="0" w:color="A0A0A0"/>
              <w:right w:val="single" w:sz="12" w:space="0" w:color="A0A0A0"/>
            </w:tcBorders>
          </w:tcPr>
          <w:p w14:paraId="1489B05E" w14:textId="77777777" w:rsidR="006A01C9" w:rsidRDefault="006A01C9" w:rsidP="006877DE">
            <w:pPr>
              <w:rPr>
                <w:sz w:val="2"/>
                <w:szCs w:val="2"/>
              </w:rPr>
            </w:pPr>
          </w:p>
        </w:tc>
        <w:tc>
          <w:tcPr>
            <w:tcW w:w="794" w:type="dxa"/>
            <w:tcBorders>
              <w:top w:val="nil"/>
              <w:left w:val="single" w:sz="12" w:space="0" w:color="A0A0A0"/>
              <w:bottom w:val="single" w:sz="12" w:space="0" w:color="A0A0A0"/>
              <w:right w:val="single" w:sz="12" w:space="0" w:color="A0A0A0"/>
            </w:tcBorders>
          </w:tcPr>
          <w:p w14:paraId="013FCAF0" w14:textId="77777777" w:rsidR="006A01C9" w:rsidRDefault="006A01C9" w:rsidP="006877DE">
            <w:pPr>
              <w:pStyle w:val="TableParagraph"/>
              <w:spacing w:before="15" w:line="280" w:lineRule="auto"/>
              <w:ind w:left="12" w:right="202"/>
              <w:rPr>
                <w:sz w:val="18"/>
                <w:szCs w:val="18"/>
              </w:rPr>
            </w:pPr>
            <w:proofErr w:type="spellStart"/>
            <w:r>
              <w:rPr>
                <w:w w:val="105"/>
                <w:sz w:val="18"/>
                <w:szCs w:val="18"/>
              </w:rPr>
              <w:t>Միջին</w:t>
            </w:r>
            <w:proofErr w:type="spellEnd"/>
            <w:r>
              <w:rPr>
                <w:w w:val="105"/>
                <w:sz w:val="18"/>
                <w:szCs w:val="18"/>
              </w:rPr>
              <w:t xml:space="preserve"> </w:t>
            </w:r>
            <w:proofErr w:type="spellStart"/>
            <w:r>
              <w:rPr>
                <w:w w:val="105"/>
                <w:sz w:val="18"/>
                <w:szCs w:val="18"/>
              </w:rPr>
              <w:t>Մեծ</w:t>
            </w:r>
            <w:proofErr w:type="spellEnd"/>
          </w:p>
          <w:p w14:paraId="075902ED" w14:textId="77777777" w:rsidR="006A01C9" w:rsidRDefault="006A01C9" w:rsidP="006877DE">
            <w:pPr>
              <w:pStyle w:val="TableParagraph"/>
              <w:spacing w:line="204" w:lineRule="exact"/>
              <w:ind w:left="12"/>
              <w:rPr>
                <w:sz w:val="18"/>
              </w:rPr>
            </w:pPr>
            <w:r>
              <w:rPr>
                <w:w w:val="90"/>
                <w:sz w:val="18"/>
              </w:rPr>
              <w:t>*</w:t>
            </w:r>
          </w:p>
        </w:tc>
        <w:tc>
          <w:tcPr>
            <w:tcW w:w="712" w:type="dxa"/>
            <w:tcBorders>
              <w:top w:val="nil"/>
              <w:left w:val="single" w:sz="12" w:space="0" w:color="A0A0A0"/>
              <w:bottom w:val="single" w:sz="12" w:space="0" w:color="A0A0A0"/>
              <w:right w:val="double" w:sz="2" w:space="0" w:color="A0A0A0"/>
            </w:tcBorders>
          </w:tcPr>
          <w:p w14:paraId="7CD1F83D" w14:textId="77777777" w:rsidR="006A01C9" w:rsidRDefault="006A01C9" w:rsidP="006877DE">
            <w:pPr>
              <w:pStyle w:val="TableParagraph"/>
              <w:spacing w:before="15"/>
              <w:ind w:left="20"/>
              <w:rPr>
                <w:sz w:val="18"/>
                <w:szCs w:val="18"/>
              </w:rPr>
            </w:pPr>
            <w:proofErr w:type="spellStart"/>
            <w:r>
              <w:rPr>
                <w:w w:val="105"/>
                <w:sz w:val="18"/>
                <w:szCs w:val="18"/>
              </w:rPr>
              <w:t>Բաց</w:t>
            </w:r>
            <w:proofErr w:type="spellEnd"/>
          </w:p>
          <w:p w14:paraId="1E2D4611" w14:textId="77777777" w:rsidR="006A01C9" w:rsidRDefault="006A01C9" w:rsidP="006877DE">
            <w:pPr>
              <w:pStyle w:val="TableParagraph"/>
              <w:spacing w:before="2" w:line="240" w:lineRule="atLeast"/>
              <w:ind w:left="20" w:right="105"/>
              <w:rPr>
                <w:sz w:val="18"/>
                <w:szCs w:val="18"/>
              </w:rPr>
            </w:pPr>
            <w:r>
              <w:rPr>
                <w:w w:val="105"/>
                <w:sz w:val="18"/>
                <w:szCs w:val="18"/>
              </w:rPr>
              <w:t xml:space="preserve">* </w:t>
            </w:r>
            <w:proofErr w:type="spellStart"/>
            <w:r>
              <w:rPr>
                <w:w w:val="105"/>
                <w:sz w:val="18"/>
                <w:szCs w:val="18"/>
              </w:rPr>
              <w:t>Միջին</w:t>
            </w:r>
            <w:proofErr w:type="spellEnd"/>
          </w:p>
        </w:tc>
        <w:tc>
          <w:tcPr>
            <w:tcW w:w="573" w:type="dxa"/>
            <w:tcBorders>
              <w:top w:val="nil"/>
              <w:left w:val="double" w:sz="2" w:space="0" w:color="A0A0A0"/>
              <w:bottom w:val="single" w:sz="12" w:space="0" w:color="A0A0A0"/>
              <w:right w:val="single" w:sz="12" w:space="0" w:color="A0A0A0"/>
            </w:tcBorders>
          </w:tcPr>
          <w:p w14:paraId="49E5CCD2" w14:textId="77777777" w:rsidR="006A01C9" w:rsidRDefault="006A01C9" w:rsidP="006877DE">
            <w:pPr>
              <w:pStyle w:val="TableParagraph"/>
              <w:spacing w:before="15"/>
              <w:ind w:left="13"/>
              <w:rPr>
                <w:sz w:val="18"/>
              </w:rPr>
            </w:pPr>
            <w:r>
              <w:rPr>
                <w:w w:val="101"/>
                <w:sz w:val="18"/>
              </w:rPr>
              <w:t>-</w:t>
            </w:r>
          </w:p>
        </w:tc>
        <w:tc>
          <w:tcPr>
            <w:tcW w:w="647" w:type="dxa"/>
            <w:tcBorders>
              <w:top w:val="nil"/>
              <w:left w:val="single" w:sz="12" w:space="0" w:color="A0A0A0"/>
              <w:bottom w:val="single" w:sz="12" w:space="0" w:color="A0A0A0"/>
              <w:right w:val="double" w:sz="2" w:space="0" w:color="A0A0A0"/>
            </w:tcBorders>
          </w:tcPr>
          <w:p w14:paraId="0FEF7B8B" w14:textId="77777777" w:rsidR="006A01C9" w:rsidRDefault="006A01C9" w:rsidP="006877DE">
            <w:pPr>
              <w:pStyle w:val="TableParagraph"/>
              <w:spacing w:before="15"/>
              <w:ind w:left="21"/>
              <w:rPr>
                <w:sz w:val="18"/>
              </w:rPr>
            </w:pPr>
            <w:r>
              <w:rPr>
                <w:w w:val="101"/>
                <w:sz w:val="18"/>
              </w:rPr>
              <w:t>-</w:t>
            </w:r>
          </w:p>
        </w:tc>
        <w:tc>
          <w:tcPr>
            <w:tcW w:w="964" w:type="dxa"/>
            <w:tcBorders>
              <w:top w:val="nil"/>
              <w:left w:val="double" w:sz="2" w:space="0" w:color="A0A0A0"/>
              <w:bottom w:val="single" w:sz="12" w:space="0" w:color="A0A0A0"/>
              <w:right w:val="double" w:sz="2" w:space="0" w:color="A0A0A0"/>
            </w:tcBorders>
          </w:tcPr>
          <w:p w14:paraId="71634282" w14:textId="77777777" w:rsidR="006A01C9" w:rsidRDefault="006A01C9" w:rsidP="006877DE">
            <w:pPr>
              <w:pStyle w:val="TableParagraph"/>
              <w:spacing w:before="15"/>
              <w:ind w:left="15"/>
              <w:rPr>
                <w:sz w:val="18"/>
              </w:rPr>
            </w:pPr>
            <w:r>
              <w:rPr>
                <w:w w:val="120"/>
                <w:sz w:val="18"/>
              </w:rPr>
              <w:t>200</w:t>
            </w:r>
          </w:p>
        </w:tc>
        <w:tc>
          <w:tcPr>
            <w:tcW w:w="462" w:type="dxa"/>
            <w:tcBorders>
              <w:top w:val="nil"/>
              <w:left w:val="double" w:sz="2" w:space="0" w:color="A0A0A0"/>
              <w:bottom w:val="single" w:sz="12" w:space="0" w:color="A0A0A0"/>
              <w:right w:val="single" w:sz="12" w:space="0" w:color="A0A0A0"/>
            </w:tcBorders>
          </w:tcPr>
          <w:p w14:paraId="07FB6C37" w14:textId="77777777" w:rsidR="006A01C9" w:rsidRDefault="006A01C9" w:rsidP="006877DE">
            <w:pPr>
              <w:pStyle w:val="TableParagraph"/>
              <w:spacing w:before="15"/>
              <w:ind w:left="16"/>
              <w:rPr>
                <w:sz w:val="18"/>
              </w:rPr>
            </w:pPr>
            <w:r>
              <w:rPr>
                <w:w w:val="115"/>
                <w:sz w:val="18"/>
              </w:rPr>
              <w:t>40</w:t>
            </w:r>
          </w:p>
        </w:tc>
        <w:tc>
          <w:tcPr>
            <w:tcW w:w="630" w:type="dxa"/>
            <w:tcBorders>
              <w:top w:val="nil"/>
              <w:left w:val="single" w:sz="12" w:space="0" w:color="A0A0A0"/>
              <w:bottom w:val="single" w:sz="12" w:space="0" w:color="A0A0A0"/>
              <w:right w:val="double" w:sz="2" w:space="0" w:color="A0A0A0"/>
            </w:tcBorders>
          </w:tcPr>
          <w:p w14:paraId="53733E8A" w14:textId="77777777" w:rsidR="006A01C9" w:rsidRDefault="006A01C9" w:rsidP="006877DE">
            <w:pPr>
              <w:pStyle w:val="TableParagraph"/>
              <w:spacing w:before="15"/>
              <w:ind w:left="24"/>
              <w:rPr>
                <w:sz w:val="18"/>
              </w:rPr>
            </w:pPr>
            <w:r>
              <w:rPr>
                <w:w w:val="115"/>
                <w:sz w:val="18"/>
              </w:rPr>
              <w:t>20</w:t>
            </w:r>
          </w:p>
        </w:tc>
        <w:tc>
          <w:tcPr>
            <w:tcW w:w="1127" w:type="dxa"/>
            <w:tcBorders>
              <w:top w:val="nil"/>
              <w:left w:val="double" w:sz="2" w:space="0" w:color="A0A0A0"/>
              <w:bottom w:val="single" w:sz="12" w:space="0" w:color="A0A0A0"/>
              <w:right w:val="single" w:sz="12" w:space="0" w:color="A0A0A0"/>
            </w:tcBorders>
          </w:tcPr>
          <w:p w14:paraId="073315B1" w14:textId="77777777" w:rsidR="006A01C9" w:rsidRDefault="006A01C9" w:rsidP="006877DE">
            <w:pPr>
              <w:pStyle w:val="TableParagraph"/>
              <w:rPr>
                <w:sz w:val="18"/>
              </w:rPr>
            </w:pPr>
          </w:p>
        </w:tc>
        <w:tc>
          <w:tcPr>
            <w:tcW w:w="945" w:type="dxa"/>
            <w:tcBorders>
              <w:top w:val="nil"/>
              <w:left w:val="single" w:sz="12" w:space="0" w:color="A0A0A0"/>
              <w:bottom w:val="single" w:sz="12" w:space="0" w:color="A0A0A0"/>
              <w:right w:val="double" w:sz="2" w:space="0" w:color="A0A0A0"/>
            </w:tcBorders>
          </w:tcPr>
          <w:p w14:paraId="4DD3EDCF" w14:textId="77777777" w:rsidR="006A01C9" w:rsidRDefault="006A01C9" w:rsidP="006877DE">
            <w:pPr>
              <w:pStyle w:val="TableParagraph"/>
              <w:rPr>
                <w:sz w:val="18"/>
              </w:rPr>
            </w:pPr>
          </w:p>
        </w:tc>
        <w:tc>
          <w:tcPr>
            <w:tcW w:w="839" w:type="dxa"/>
            <w:tcBorders>
              <w:top w:val="nil"/>
              <w:left w:val="double" w:sz="2" w:space="0" w:color="A0A0A0"/>
              <w:bottom w:val="single" w:sz="12" w:space="0" w:color="A0A0A0"/>
              <w:right w:val="double" w:sz="2" w:space="0" w:color="A0A0A0"/>
            </w:tcBorders>
          </w:tcPr>
          <w:p w14:paraId="5656F51D" w14:textId="77777777" w:rsidR="006A01C9" w:rsidRDefault="006A01C9" w:rsidP="006877DE">
            <w:pPr>
              <w:pStyle w:val="TableParagraph"/>
              <w:rPr>
                <w:sz w:val="18"/>
              </w:rPr>
            </w:pPr>
          </w:p>
        </w:tc>
        <w:tc>
          <w:tcPr>
            <w:tcW w:w="1131" w:type="dxa"/>
            <w:tcBorders>
              <w:top w:val="nil"/>
              <w:left w:val="double" w:sz="2" w:space="0" w:color="A0A0A0"/>
              <w:bottom w:val="single" w:sz="12" w:space="0" w:color="A0A0A0"/>
              <w:right w:val="single" w:sz="12" w:space="0" w:color="A0A0A0"/>
            </w:tcBorders>
          </w:tcPr>
          <w:p w14:paraId="61064E59" w14:textId="77777777" w:rsidR="006A01C9" w:rsidRDefault="006A01C9" w:rsidP="006877DE">
            <w:pPr>
              <w:pStyle w:val="TableParagraph"/>
              <w:rPr>
                <w:sz w:val="18"/>
              </w:rPr>
            </w:pPr>
          </w:p>
        </w:tc>
      </w:tr>
      <w:tr w:rsidR="006A01C9" w14:paraId="1C506349" w14:textId="77777777" w:rsidTr="006877DE">
        <w:trPr>
          <w:trHeight w:val="241"/>
        </w:trPr>
        <w:tc>
          <w:tcPr>
            <w:tcW w:w="1730" w:type="dxa"/>
            <w:vMerge w:val="restart"/>
            <w:tcBorders>
              <w:top w:val="single" w:sz="12" w:space="0" w:color="A0A0A0"/>
              <w:left w:val="single" w:sz="12" w:space="0" w:color="EFEFEF"/>
              <w:bottom w:val="single" w:sz="12" w:space="0" w:color="A0A0A0"/>
              <w:right w:val="single" w:sz="12" w:space="0" w:color="A0A0A0"/>
            </w:tcBorders>
          </w:tcPr>
          <w:p w14:paraId="5F45ABE3" w14:textId="77777777" w:rsidR="006A01C9" w:rsidRDefault="006A01C9" w:rsidP="006877DE">
            <w:pPr>
              <w:pStyle w:val="TableParagraph"/>
              <w:spacing w:before="15"/>
              <w:ind w:left="6"/>
              <w:rPr>
                <w:sz w:val="18"/>
                <w:szCs w:val="18"/>
              </w:rPr>
            </w:pPr>
            <w:proofErr w:type="spellStart"/>
            <w:r>
              <w:rPr>
                <w:w w:val="105"/>
                <w:sz w:val="18"/>
                <w:szCs w:val="18"/>
              </w:rPr>
              <w:t>Փոքր</w:t>
            </w:r>
            <w:proofErr w:type="spellEnd"/>
            <w:r>
              <w:rPr>
                <w:w w:val="105"/>
                <w:sz w:val="18"/>
                <w:szCs w:val="18"/>
              </w:rPr>
              <w:t xml:space="preserve"> </w:t>
            </w:r>
            <w:proofErr w:type="spellStart"/>
            <w:r>
              <w:rPr>
                <w:w w:val="105"/>
                <w:sz w:val="18"/>
                <w:szCs w:val="18"/>
              </w:rPr>
              <w:t>ճշտության</w:t>
            </w:r>
            <w:proofErr w:type="spellEnd"/>
          </w:p>
        </w:tc>
        <w:tc>
          <w:tcPr>
            <w:tcW w:w="718" w:type="dxa"/>
            <w:vMerge w:val="restart"/>
            <w:tcBorders>
              <w:top w:val="single" w:sz="12" w:space="0" w:color="A0A0A0"/>
              <w:left w:val="single" w:sz="12" w:space="0" w:color="A0A0A0"/>
              <w:bottom w:val="single" w:sz="12" w:space="0" w:color="A0A0A0"/>
              <w:right w:val="double" w:sz="2" w:space="0" w:color="A0A0A0"/>
            </w:tcBorders>
          </w:tcPr>
          <w:p w14:paraId="0EE00579" w14:textId="77777777" w:rsidR="006A01C9" w:rsidRDefault="006A01C9" w:rsidP="006877DE">
            <w:pPr>
              <w:pStyle w:val="TableParagraph"/>
              <w:spacing w:before="15" w:line="280" w:lineRule="auto"/>
              <w:ind w:left="11"/>
              <w:rPr>
                <w:sz w:val="18"/>
                <w:szCs w:val="18"/>
              </w:rPr>
            </w:pPr>
            <w:r>
              <w:rPr>
                <w:w w:val="105"/>
                <w:sz w:val="18"/>
                <w:szCs w:val="18"/>
              </w:rPr>
              <w:t xml:space="preserve">1-ից </w:t>
            </w:r>
            <w:proofErr w:type="spellStart"/>
            <w:r>
              <w:rPr>
                <w:w w:val="105"/>
                <w:sz w:val="18"/>
                <w:szCs w:val="18"/>
              </w:rPr>
              <w:t>մինչև</w:t>
            </w:r>
            <w:proofErr w:type="spellEnd"/>
            <w:r>
              <w:rPr>
                <w:w w:val="105"/>
                <w:sz w:val="18"/>
                <w:szCs w:val="18"/>
              </w:rPr>
              <w:t xml:space="preserve"> 5</w:t>
            </w:r>
          </w:p>
        </w:tc>
        <w:tc>
          <w:tcPr>
            <w:tcW w:w="758" w:type="dxa"/>
            <w:vMerge w:val="restart"/>
            <w:tcBorders>
              <w:top w:val="single" w:sz="12" w:space="0" w:color="A0A0A0"/>
              <w:left w:val="double" w:sz="2" w:space="0" w:color="A0A0A0"/>
              <w:bottom w:val="single" w:sz="12" w:space="0" w:color="A0A0A0"/>
              <w:right w:val="double" w:sz="2" w:space="0" w:color="A0A0A0"/>
            </w:tcBorders>
          </w:tcPr>
          <w:p w14:paraId="433EBCE9" w14:textId="77777777" w:rsidR="006A01C9" w:rsidRDefault="006A01C9" w:rsidP="006877DE">
            <w:pPr>
              <w:pStyle w:val="TableParagraph"/>
              <w:spacing w:before="15"/>
              <w:ind w:left="44"/>
              <w:rPr>
                <w:sz w:val="18"/>
              </w:rPr>
            </w:pPr>
            <w:r>
              <w:rPr>
                <w:w w:val="82"/>
                <w:sz w:val="18"/>
              </w:rPr>
              <w:t>V</w:t>
            </w:r>
          </w:p>
        </w:tc>
        <w:tc>
          <w:tcPr>
            <w:tcW w:w="630" w:type="dxa"/>
            <w:vMerge w:val="restart"/>
            <w:tcBorders>
              <w:top w:val="single" w:sz="12" w:space="0" w:color="A0A0A0"/>
              <w:left w:val="double" w:sz="2" w:space="0" w:color="A0A0A0"/>
              <w:bottom w:val="single" w:sz="12" w:space="0" w:color="A0A0A0"/>
              <w:right w:val="single" w:sz="12" w:space="0" w:color="A0A0A0"/>
            </w:tcBorders>
          </w:tcPr>
          <w:p w14:paraId="58E21B32" w14:textId="77777777" w:rsidR="006A01C9" w:rsidRDefault="006A01C9" w:rsidP="006877DE">
            <w:pPr>
              <w:pStyle w:val="TableParagraph"/>
              <w:spacing w:before="15" w:line="535" w:lineRule="auto"/>
              <w:ind w:left="45" w:right="396"/>
              <w:jc w:val="both"/>
              <w:rPr>
                <w:sz w:val="18"/>
                <w:szCs w:val="18"/>
              </w:rPr>
            </w:pPr>
            <w:r>
              <w:rPr>
                <w:w w:val="105"/>
                <w:sz w:val="18"/>
                <w:szCs w:val="18"/>
              </w:rPr>
              <w:t xml:space="preserve">ա </w:t>
            </w:r>
            <w:r>
              <w:rPr>
                <w:w w:val="110"/>
                <w:sz w:val="18"/>
                <w:szCs w:val="18"/>
              </w:rPr>
              <w:t>բ գ</w:t>
            </w:r>
          </w:p>
          <w:p w14:paraId="753A4439" w14:textId="77777777" w:rsidR="006A01C9" w:rsidRDefault="006A01C9" w:rsidP="006877DE">
            <w:pPr>
              <w:pStyle w:val="TableParagraph"/>
              <w:rPr>
                <w:sz w:val="20"/>
              </w:rPr>
            </w:pPr>
          </w:p>
          <w:p w14:paraId="57583099" w14:textId="77777777" w:rsidR="006A01C9" w:rsidRDefault="006A01C9" w:rsidP="006877DE">
            <w:pPr>
              <w:pStyle w:val="TableParagraph"/>
              <w:spacing w:before="2"/>
              <w:rPr>
                <w:sz w:val="18"/>
              </w:rPr>
            </w:pPr>
          </w:p>
          <w:p w14:paraId="6D4D3B04" w14:textId="77777777" w:rsidR="006A01C9" w:rsidRDefault="006A01C9" w:rsidP="006877DE">
            <w:pPr>
              <w:pStyle w:val="TableParagraph"/>
              <w:ind w:left="45"/>
              <w:jc w:val="both"/>
              <w:rPr>
                <w:sz w:val="18"/>
                <w:szCs w:val="18"/>
              </w:rPr>
            </w:pPr>
            <w:r>
              <w:rPr>
                <w:w w:val="108"/>
                <w:sz w:val="18"/>
                <w:szCs w:val="18"/>
              </w:rPr>
              <w:t>դ</w:t>
            </w:r>
          </w:p>
        </w:tc>
        <w:tc>
          <w:tcPr>
            <w:tcW w:w="794" w:type="dxa"/>
            <w:tcBorders>
              <w:top w:val="single" w:sz="12" w:space="0" w:color="A0A0A0"/>
              <w:left w:val="single" w:sz="12" w:space="0" w:color="A0A0A0"/>
              <w:bottom w:val="single" w:sz="12" w:space="0" w:color="A0A0A0"/>
              <w:right w:val="single" w:sz="12" w:space="0" w:color="A0A0A0"/>
            </w:tcBorders>
          </w:tcPr>
          <w:p w14:paraId="46DDF5B3" w14:textId="77777777" w:rsidR="006A01C9" w:rsidRDefault="006A01C9" w:rsidP="006877DE">
            <w:pPr>
              <w:pStyle w:val="TableParagraph"/>
              <w:spacing w:before="15" w:line="206" w:lineRule="exact"/>
              <w:ind w:left="12"/>
              <w:rPr>
                <w:sz w:val="18"/>
                <w:szCs w:val="18"/>
              </w:rPr>
            </w:pPr>
            <w:proofErr w:type="spellStart"/>
            <w:r>
              <w:rPr>
                <w:w w:val="110"/>
                <w:sz w:val="18"/>
                <w:szCs w:val="18"/>
              </w:rPr>
              <w:t>Փոքր</w:t>
            </w:r>
            <w:proofErr w:type="spellEnd"/>
          </w:p>
        </w:tc>
        <w:tc>
          <w:tcPr>
            <w:tcW w:w="712" w:type="dxa"/>
            <w:tcBorders>
              <w:top w:val="single" w:sz="12" w:space="0" w:color="A0A0A0"/>
              <w:left w:val="single" w:sz="12" w:space="0" w:color="A0A0A0"/>
              <w:bottom w:val="single" w:sz="12" w:space="0" w:color="A0A0A0"/>
              <w:right w:val="double" w:sz="2" w:space="0" w:color="A0A0A0"/>
            </w:tcBorders>
          </w:tcPr>
          <w:p w14:paraId="4C27A792" w14:textId="77777777" w:rsidR="006A01C9" w:rsidRDefault="006A01C9" w:rsidP="006877DE">
            <w:pPr>
              <w:pStyle w:val="TableParagraph"/>
              <w:spacing w:before="15" w:line="206" w:lineRule="exact"/>
              <w:ind w:left="20"/>
              <w:rPr>
                <w:sz w:val="18"/>
                <w:szCs w:val="18"/>
              </w:rPr>
            </w:pPr>
            <w:proofErr w:type="spellStart"/>
            <w:r>
              <w:rPr>
                <w:sz w:val="18"/>
                <w:szCs w:val="18"/>
              </w:rPr>
              <w:t>Մուգ</w:t>
            </w:r>
            <w:proofErr w:type="spellEnd"/>
          </w:p>
        </w:tc>
        <w:tc>
          <w:tcPr>
            <w:tcW w:w="573" w:type="dxa"/>
            <w:tcBorders>
              <w:top w:val="single" w:sz="12" w:space="0" w:color="A0A0A0"/>
              <w:left w:val="double" w:sz="2" w:space="0" w:color="A0A0A0"/>
              <w:bottom w:val="single" w:sz="12" w:space="0" w:color="A0A0A0"/>
              <w:right w:val="single" w:sz="12" w:space="0" w:color="A0A0A0"/>
            </w:tcBorders>
          </w:tcPr>
          <w:p w14:paraId="28547A2F" w14:textId="77777777" w:rsidR="006A01C9" w:rsidRDefault="006A01C9" w:rsidP="006877DE">
            <w:pPr>
              <w:pStyle w:val="TableParagraph"/>
              <w:spacing w:before="15" w:line="206" w:lineRule="exact"/>
              <w:ind w:left="13"/>
              <w:rPr>
                <w:sz w:val="18"/>
              </w:rPr>
            </w:pPr>
            <w:r>
              <w:rPr>
                <w:w w:val="120"/>
                <w:sz w:val="18"/>
              </w:rPr>
              <w:t>400</w:t>
            </w:r>
          </w:p>
        </w:tc>
        <w:tc>
          <w:tcPr>
            <w:tcW w:w="647" w:type="dxa"/>
            <w:tcBorders>
              <w:top w:val="single" w:sz="12" w:space="0" w:color="A0A0A0"/>
              <w:left w:val="single" w:sz="12" w:space="0" w:color="A0A0A0"/>
              <w:bottom w:val="single" w:sz="12" w:space="0" w:color="A0A0A0"/>
              <w:right w:val="double" w:sz="2" w:space="0" w:color="A0A0A0"/>
            </w:tcBorders>
          </w:tcPr>
          <w:p w14:paraId="4BE0375D" w14:textId="77777777" w:rsidR="006A01C9" w:rsidRDefault="006A01C9" w:rsidP="006877DE">
            <w:pPr>
              <w:pStyle w:val="TableParagraph"/>
              <w:spacing w:before="15" w:line="206" w:lineRule="exact"/>
              <w:ind w:left="21"/>
              <w:rPr>
                <w:sz w:val="18"/>
              </w:rPr>
            </w:pPr>
            <w:r>
              <w:rPr>
                <w:w w:val="120"/>
                <w:sz w:val="18"/>
              </w:rPr>
              <w:t>200</w:t>
            </w:r>
          </w:p>
        </w:tc>
        <w:tc>
          <w:tcPr>
            <w:tcW w:w="964" w:type="dxa"/>
            <w:tcBorders>
              <w:top w:val="single" w:sz="12" w:space="0" w:color="A0A0A0"/>
              <w:left w:val="double" w:sz="2" w:space="0" w:color="A0A0A0"/>
              <w:bottom w:val="single" w:sz="12" w:space="0" w:color="A0A0A0"/>
              <w:right w:val="double" w:sz="2" w:space="0" w:color="A0A0A0"/>
            </w:tcBorders>
          </w:tcPr>
          <w:p w14:paraId="73B8BFE7" w14:textId="77777777" w:rsidR="006A01C9" w:rsidRDefault="006A01C9" w:rsidP="006877DE">
            <w:pPr>
              <w:pStyle w:val="TableParagraph"/>
              <w:spacing w:before="15" w:line="206" w:lineRule="exact"/>
              <w:ind w:left="15"/>
              <w:rPr>
                <w:sz w:val="18"/>
              </w:rPr>
            </w:pPr>
            <w:r>
              <w:rPr>
                <w:w w:val="120"/>
                <w:sz w:val="18"/>
              </w:rPr>
              <w:t>300</w:t>
            </w:r>
          </w:p>
        </w:tc>
        <w:tc>
          <w:tcPr>
            <w:tcW w:w="462" w:type="dxa"/>
            <w:tcBorders>
              <w:top w:val="single" w:sz="12" w:space="0" w:color="A0A0A0"/>
              <w:left w:val="double" w:sz="2" w:space="0" w:color="A0A0A0"/>
              <w:bottom w:val="single" w:sz="12" w:space="0" w:color="A0A0A0"/>
              <w:right w:val="single" w:sz="12" w:space="0" w:color="A0A0A0"/>
            </w:tcBorders>
          </w:tcPr>
          <w:p w14:paraId="11A6E7F3" w14:textId="77777777" w:rsidR="006A01C9" w:rsidRDefault="006A01C9" w:rsidP="006877DE">
            <w:pPr>
              <w:pStyle w:val="TableParagraph"/>
              <w:spacing w:before="15" w:line="206" w:lineRule="exact"/>
              <w:ind w:left="16"/>
              <w:rPr>
                <w:sz w:val="18"/>
              </w:rPr>
            </w:pPr>
            <w:r>
              <w:rPr>
                <w:w w:val="115"/>
                <w:sz w:val="18"/>
              </w:rPr>
              <w:t>40</w:t>
            </w:r>
          </w:p>
        </w:tc>
        <w:tc>
          <w:tcPr>
            <w:tcW w:w="630" w:type="dxa"/>
            <w:tcBorders>
              <w:top w:val="single" w:sz="12" w:space="0" w:color="A0A0A0"/>
              <w:left w:val="single" w:sz="12" w:space="0" w:color="A0A0A0"/>
              <w:bottom w:val="single" w:sz="12" w:space="0" w:color="A0A0A0"/>
              <w:right w:val="double" w:sz="2" w:space="0" w:color="A0A0A0"/>
            </w:tcBorders>
          </w:tcPr>
          <w:p w14:paraId="4B1CFF76" w14:textId="77777777" w:rsidR="006A01C9" w:rsidRDefault="006A01C9" w:rsidP="006877DE">
            <w:pPr>
              <w:pStyle w:val="TableParagraph"/>
              <w:spacing w:before="15" w:line="206" w:lineRule="exact"/>
              <w:ind w:left="24"/>
              <w:rPr>
                <w:sz w:val="18"/>
              </w:rPr>
            </w:pPr>
            <w:r>
              <w:rPr>
                <w:w w:val="115"/>
                <w:sz w:val="18"/>
              </w:rPr>
              <w:t>20</w:t>
            </w:r>
          </w:p>
        </w:tc>
        <w:tc>
          <w:tcPr>
            <w:tcW w:w="1127" w:type="dxa"/>
            <w:tcBorders>
              <w:top w:val="single" w:sz="12" w:space="0" w:color="A0A0A0"/>
              <w:left w:val="double" w:sz="2" w:space="0" w:color="A0A0A0"/>
              <w:bottom w:val="single" w:sz="12" w:space="0" w:color="A0A0A0"/>
              <w:right w:val="single" w:sz="12" w:space="0" w:color="A0A0A0"/>
            </w:tcBorders>
          </w:tcPr>
          <w:p w14:paraId="328135D3" w14:textId="77777777" w:rsidR="006A01C9" w:rsidRDefault="006A01C9" w:rsidP="006877DE">
            <w:pPr>
              <w:pStyle w:val="TableParagraph"/>
              <w:rPr>
                <w:sz w:val="16"/>
              </w:rPr>
            </w:pPr>
          </w:p>
        </w:tc>
        <w:tc>
          <w:tcPr>
            <w:tcW w:w="945" w:type="dxa"/>
            <w:tcBorders>
              <w:top w:val="single" w:sz="12" w:space="0" w:color="A0A0A0"/>
              <w:left w:val="single" w:sz="12" w:space="0" w:color="A0A0A0"/>
              <w:bottom w:val="single" w:sz="12" w:space="0" w:color="A0A0A0"/>
              <w:right w:val="double" w:sz="2" w:space="0" w:color="A0A0A0"/>
            </w:tcBorders>
          </w:tcPr>
          <w:p w14:paraId="21FA9EF8" w14:textId="77777777" w:rsidR="006A01C9" w:rsidRDefault="006A01C9" w:rsidP="006877DE">
            <w:pPr>
              <w:pStyle w:val="TableParagraph"/>
              <w:rPr>
                <w:sz w:val="16"/>
              </w:rPr>
            </w:pPr>
          </w:p>
        </w:tc>
        <w:tc>
          <w:tcPr>
            <w:tcW w:w="839" w:type="dxa"/>
            <w:tcBorders>
              <w:top w:val="single" w:sz="12" w:space="0" w:color="A0A0A0"/>
              <w:left w:val="double" w:sz="2" w:space="0" w:color="A0A0A0"/>
              <w:bottom w:val="single" w:sz="12" w:space="0" w:color="A0A0A0"/>
              <w:right w:val="double" w:sz="2" w:space="0" w:color="A0A0A0"/>
            </w:tcBorders>
          </w:tcPr>
          <w:p w14:paraId="26B1563A" w14:textId="77777777" w:rsidR="006A01C9" w:rsidRDefault="006A01C9" w:rsidP="006877DE">
            <w:pPr>
              <w:pStyle w:val="TableParagraph"/>
              <w:rPr>
                <w:sz w:val="16"/>
              </w:rPr>
            </w:pPr>
          </w:p>
        </w:tc>
        <w:tc>
          <w:tcPr>
            <w:tcW w:w="1131" w:type="dxa"/>
            <w:tcBorders>
              <w:top w:val="single" w:sz="12" w:space="0" w:color="A0A0A0"/>
              <w:left w:val="double" w:sz="2" w:space="0" w:color="A0A0A0"/>
              <w:bottom w:val="single" w:sz="12" w:space="0" w:color="A0A0A0"/>
              <w:right w:val="single" w:sz="12" w:space="0" w:color="A0A0A0"/>
            </w:tcBorders>
          </w:tcPr>
          <w:p w14:paraId="7C45C981" w14:textId="77777777" w:rsidR="006A01C9" w:rsidRDefault="006A01C9" w:rsidP="006877DE">
            <w:pPr>
              <w:pStyle w:val="TableParagraph"/>
              <w:rPr>
                <w:sz w:val="16"/>
              </w:rPr>
            </w:pPr>
          </w:p>
        </w:tc>
      </w:tr>
      <w:tr w:rsidR="006A01C9" w14:paraId="1B57F1C7" w14:textId="77777777" w:rsidTr="006877DE">
        <w:trPr>
          <w:trHeight w:val="483"/>
        </w:trPr>
        <w:tc>
          <w:tcPr>
            <w:tcW w:w="1730" w:type="dxa"/>
            <w:vMerge/>
            <w:tcBorders>
              <w:top w:val="nil"/>
              <w:left w:val="single" w:sz="12" w:space="0" w:color="EFEFEF"/>
              <w:bottom w:val="single" w:sz="12" w:space="0" w:color="A0A0A0"/>
              <w:right w:val="single" w:sz="12" w:space="0" w:color="A0A0A0"/>
            </w:tcBorders>
          </w:tcPr>
          <w:p w14:paraId="52FDA017" w14:textId="77777777" w:rsidR="006A01C9" w:rsidRDefault="006A01C9" w:rsidP="006877DE">
            <w:pPr>
              <w:rPr>
                <w:sz w:val="2"/>
                <w:szCs w:val="2"/>
              </w:rPr>
            </w:pPr>
          </w:p>
        </w:tc>
        <w:tc>
          <w:tcPr>
            <w:tcW w:w="718" w:type="dxa"/>
            <w:vMerge/>
            <w:tcBorders>
              <w:top w:val="nil"/>
              <w:left w:val="single" w:sz="12" w:space="0" w:color="A0A0A0"/>
              <w:bottom w:val="single" w:sz="12" w:space="0" w:color="A0A0A0"/>
              <w:right w:val="double" w:sz="2" w:space="0" w:color="A0A0A0"/>
            </w:tcBorders>
          </w:tcPr>
          <w:p w14:paraId="66F37183" w14:textId="77777777" w:rsidR="006A01C9" w:rsidRDefault="006A01C9" w:rsidP="006877DE">
            <w:pPr>
              <w:rPr>
                <w:sz w:val="2"/>
                <w:szCs w:val="2"/>
              </w:rPr>
            </w:pPr>
          </w:p>
        </w:tc>
        <w:tc>
          <w:tcPr>
            <w:tcW w:w="758" w:type="dxa"/>
            <w:vMerge/>
            <w:tcBorders>
              <w:top w:val="nil"/>
              <w:left w:val="double" w:sz="2" w:space="0" w:color="A0A0A0"/>
              <w:bottom w:val="single" w:sz="12" w:space="0" w:color="A0A0A0"/>
              <w:right w:val="double" w:sz="2" w:space="0" w:color="A0A0A0"/>
            </w:tcBorders>
          </w:tcPr>
          <w:p w14:paraId="2456A2A8" w14:textId="77777777" w:rsidR="006A01C9" w:rsidRDefault="006A01C9" w:rsidP="006877DE">
            <w:pPr>
              <w:rPr>
                <w:sz w:val="2"/>
                <w:szCs w:val="2"/>
              </w:rPr>
            </w:pPr>
          </w:p>
        </w:tc>
        <w:tc>
          <w:tcPr>
            <w:tcW w:w="630" w:type="dxa"/>
            <w:vMerge/>
            <w:tcBorders>
              <w:top w:val="nil"/>
              <w:left w:val="double" w:sz="2" w:space="0" w:color="A0A0A0"/>
              <w:bottom w:val="single" w:sz="12" w:space="0" w:color="A0A0A0"/>
              <w:right w:val="single" w:sz="12" w:space="0" w:color="A0A0A0"/>
            </w:tcBorders>
          </w:tcPr>
          <w:p w14:paraId="2AAAC85F" w14:textId="77777777" w:rsidR="006A01C9" w:rsidRDefault="006A01C9" w:rsidP="006877DE">
            <w:pPr>
              <w:rPr>
                <w:sz w:val="2"/>
                <w:szCs w:val="2"/>
              </w:rPr>
            </w:pPr>
          </w:p>
        </w:tc>
        <w:tc>
          <w:tcPr>
            <w:tcW w:w="794" w:type="dxa"/>
            <w:tcBorders>
              <w:top w:val="single" w:sz="12" w:space="0" w:color="A0A0A0"/>
              <w:left w:val="single" w:sz="12" w:space="0" w:color="A0A0A0"/>
              <w:bottom w:val="single" w:sz="12" w:space="0" w:color="A0A0A0"/>
              <w:right w:val="single" w:sz="12" w:space="0" w:color="A0A0A0"/>
            </w:tcBorders>
          </w:tcPr>
          <w:p w14:paraId="74D5A6F8" w14:textId="77777777" w:rsidR="006A01C9" w:rsidRDefault="006A01C9" w:rsidP="006877DE">
            <w:pPr>
              <w:pStyle w:val="TableParagraph"/>
              <w:spacing w:before="15"/>
              <w:ind w:left="12"/>
              <w:rPr>
                <w:sz w:val="18"/>
                <w:szCs w:val="18"/>
              </w:rPr>
            </w:pPr>
            <w:proofErr w:type="spellStart"/>
            <w:r>
              <w:rPr>
                <w:w w:val="110"/>
                <w:sz w:val="18"/>
                <w:szCs w:val="18"/>
              </w:rPr>
              <w:t>Փոքր</w:t>
            </w:r>
            <w:proofErr w:type="spellEnd"/>
          </w:p>
          <w:p w14:paraId="43737CB8" w14:textId="77777777" w:rsidR="006A01C9" w:rsidRDefault="006A01C9" w:rsidP="006877DE">
            <w:pPr>
              <w:pStyle w:val="TableParagraph"/>
              <w:spacing w:before="35" w:line="206" w:lineRule="exact"/>
              <w:ind w:left="12"/>
              <w:rPr>
                <w:sz w:val="18"/>
                <w:szCs w:val="18"/>
              </w:rPr>
            </w:pPr>
            <w:proofErr w:type="spellStart"/>
            <w:r>
              <w:rPr>
                <w:w w:val="105"/>
                <w:sz w:val="18"/>
                <w:szCs w:val="18"/>
              </w:rPr>
              <w:t>Միջին</w:t>
            </w:r>
            <w:proofErr w:type="spellEnd"/>
          </w:p>
        </w:tc>
        <w:tc>
          <w:tcPr>
            <w:tcW w:w="712" w:type="dxa"/>
            <w:tcBorders>
              <w:top w:val="single" w:sz="12" w:space="0" w:color="A0A0A0"/>
              <w:left w:val="single" w:sz="12" w:space="0" w:color="A0A0A0"/>
              <w:bottom w:val="single" w:sz="12" w:space="0" w:color="A0A0A0"/>
              <w:right w:val="double" w:sz="2" w:space="0" w:color="A0A0A0"/>
            </w:tcBorders>
          </w:tcPr>
          <w:p w14:paraId="408465CD" w14:textId="77777777" w:rsidR="006A01C9" w:rsidRDefault="006A01C9" w:rsidP="006877DE">
            <w:pPr>
              <w:pStyle w:val="TableParagraph"/>
              <w:spacing w:before="15"/>
              <w:ind w:left="20"/>
              <w:rPr>
                <w:sz w:val="18"/>
                <w:szCs w:val="18"/>
              </w:rPr>
            </w:pPr>
            <w:proofErr w:type="spellStart"/>
            <w:r>
              <w:rPr>
                <w:w w:val="105"/>
                <w:sz w:val="18"/>
                <w:szCs w:val="18"/>
              </w:rPr>
              <w:t>Միջին</w:t>
            </w:r>
            <w:proofErr w:type="spellEnd"/>
          </w:p>
          <w:p w14:paraId="324243D6" w14:textId="77777777" w:rsidR="006A01C9" w:rsidRDefault="006A01C9" w:rsidP="006877DE">
            <w:pPr>
              <w:pStyle w:val="TableParagraph"/>
              <w:spacing w:before="35" w:line="206" w:lineRule="exact"/>
              <w:ind w:left="20"/>
              <w:rPr>
                <w:sz w:val="18"/>
                <w:szCs w:val="18"/>
              </w:rPr>
            </w:pPr>
            <w:proofErr w:type="spellStart"/>
            <w:r>
              <w:rPr>
                <w:sz w:val="18"/>
                <w:szCs w:val="18"/>
              </w:rPr>
              <w:t>Մուգ</w:t>
            </w:r>
            <w:proofErr w:type="spellEnd"/>
          </w:p>
        </w:tc>
        <w:tc>
          <w:tcPr>
            <w:tcW w:w="573" w:type="dxa"/>
            <w:tcBorders>
              <w:top w:val="single" w:sz="12" w:space="0" w:color="A0A0A0"/>
              <w:left w:val="double" w:sz="2" w:space="0" w:color="A0A0A0"/>
              <w:bottom w:val="single" w:sz="12" w:space="0" w:color="A0A0A0"/>
              <w:right w:val="single" w:sz="12" w:space="0" w:color="A0A0A0"/>
            </w:tcBorders>
          </w:tcPr>
          <w:p w14:paraId="333144D5" w14:textId="77777777" w:rsidR="006A01C9" w:rsidRDefault="006A01C9" w:rsidP="006877DE">
            <w:pPr>
              <w:pStyle w:val="TableParagraph"/>
              <w:spacing w:before="15"/>
              <w:ind w:left="13"/>
              <w:rPr>
                <w:sz w:val="18"/>
              </w:rPr>
            </w:pPr>
            <w:r>
              <w:rPr>
                <w:w w:val="101"/>
                <w:sz w:val="18"/>
              </w:rPr>
              <w:t>-</w:t>
            </w:r>
          </w:p>
        </w:tc>
        <w:tc>
          <w:tcPr>
            <w:tcW w:w="647" w:type="dxa"/>
            <w:tcBorders>
              <w:top w:val="single" w:sz="12" w:space="0" w:color="A0A0A0"/>
              <w:left w:val="single" w:sz="12" w:space="0" w:color="A0A0A0"/>
              <w:bottom w:val="single" w:sz="12" w:space="0" w:color="A0A0A0"/>
              <w:right w:val="double" w:sz="2" w:space="0" w:color="A0A0A0"/>
            </w:tcBorders>
          </w:tcPr>
          <w:p w14:paraId="042A5BED" w14:textId="77777777" w:rsidR="006A01C9" w:rsidRDefault="006A01C9" w:rsidP="006877DE">
            <w:pPr>
              <w:pStyle w:val="TableParagraph"/>
              <w:spacing w:before="15"/>
              <w:ind w:left="21"/>
              <w:rPr>
                <w:sz w:val="18"/>
              </w:rPr>
            </w:pPr>
            <w:r>
              <w:rPr>
                <w:w w:val="101"/>
                <w:sz w:val="18"/>
              </w:rPr>
              <w:t>-</w:t>
            </w:r>
          </w:p>
        </w:tc>
        <w:tc>
          <w:tcPr>
            <w:tcW w:w="964" w:type="dxa"/>
            <w:tcBorders>
              <w:top w:val="single" w:sz="12" w:space="0" w:color="A0A0A0"/>
              <w:left w:val="double" w:sz="2" w:space="0" w:color="A0A0A0"/>
              <w:bottom w:val="single" w:sz="12" w:space="0" w:color="A0A0A0"/>
              <w:right w:val="double" w:sz="2" w:space="0" w:color="A0A0A0"/>
            </w:tcBorders>
          </w:tcPr>
          <w:p w14:paraId="68153D94" w14:textId="77777777" w:rsidR="006A01C9" w:rsidRDefault="006A01C9" w:rsidP="006877DE">
            <w:pPr>
              <w:pStyle w:val="TableParagraph"/>
              <w:spacing w:before="15"/>
              <w:ind w:left="15"/>
              <w:rPr>
                <w:sz w:val="18"/>
              </w:rPr>
            </w:pPr>
            <w:r>
              <w:rPr>
                <w:w w:val="120"/>
                <w:sz w:val="18"/>
              </w:rPr>
              <w:t>200</w:t>
            </w:r>
          </w:p>
        </w:tc>
        <w:tc>
          <w:tcPr>
            <w:tcW w:w="462" w:type="dxa"/>
            <w:tcBorders>
              <w:top w:val="single" w:sz="12" w:space="0" w:color="A0A0A0"/>
              <w:left w:val="double" w:sz="2" w:space="0" w:color="A0A0A0"/>
              <w:bottom w:val="single" w:sz="12" w:space="0" w:color="A0A0A0"/>
              <w:right w:val="single" w:sz="12" w:space="0" w:color="A0A0A0"/>
            </w:tcBorders>
          </w:tcPr>
          <w:p w14:paraId="11E85699" w14:textId="77777777" w:rsidR="006A01C9" w:rsidRDefault="006A01C9" w:rsidP="006877DE">
            <w:pPr>
              <w:pStyle w:val="TableParagraph"/>
              <w:spacing w:before="15"/>
              <w:ind w:left="16"/>
              <w:rPr>
                <w:sz w:val="18"/>
              </w:rPr>
            </w:pPr>
            <w:r>
              <w:rPr>
                <w:w w:val="115"/>
                <w:sz w:val="18"/>
              </w:rPr>
              <w:t>40</w:t>
            </w:r>
          </w:p>
        </w:tc>
        <w:tc>
          <w:tcPr>
            <w:tcW w:w="630" w:type="dxa"/>
            <w:tcBorders>
              <w:top w:val="single" w:sz="12" w:space="0" w:color="A0A0A0"/>
              <w:left w:val="single" w:sz="12" w:space="0" w:color="A0A0A0"/>
              <w:bottom w:val="single" w:sz="12" w:space="0" w:color="A0A0A0"/>
              <w:right w:val="double" w:sz="2" w:space="0" w:color="A0A0A0"/>
            </w:tcBorders>
          </w:tcPr>
          <w:p w14:paraId="194EDA6A" w14:textId="77777777" w:rsidR="006A01C9" w:rsidRDefault="006A01C9" w:rsidP="006877DE">
            <w:pPr>
              <w:pStyle w:val="TableParagraph"/>
              <w:spacing w:before="15"/>
              <w:ind w:left="24"/>
              <w:rPr>
                <w:sz w:val="18"/>
              </w:rPr>
            </w:pPr>
            <w:r>
              <w:rPr>
                <w:w w:val="115"/>
                <w:sz w:val="18"/>
              </w:rPr>
              <w:t>20</w:t>
            </w:r>
          </w:p>
        </w:tc>
        <w:tc>
          <w:tcPr>
            <w:tcW w:w="1127" w:type="dxa"/>
            <w:tcBorders>
              <w:top w:val="single" w:sz="12" w:space="0" w:color="A0A0A0"/>
              <w:left w:val="double" w:sz="2" w:space="0" w:color="A0A0A0"/>
              <w:bottom w:val="single" w:sz="12" w:space="0" w:color="A0A0A0"/>
              <w:right w:val="single" w:sz="12" w:space="0" w:color="A0A0A0"/>
            </w:tcBorders>
          </w:tcPr>
          <w:p w14:paraId="011DDC25" w14:textId="77777777" w:rsidR="006A01C9" w:rsidRDefault="006A01C9" w:rsidP="006877DE">
            <w:pPr>
              <w:pStyle w:val="TableParagraph"/>
              <w:rPr>
                <w:sz w:val="18"/>
              </w:rPr>
            </w:pPr>
          </w:p>
        </w:tc>
        <w:tc>
          <w:tcPr>
            <w:tcW w:w="945" w:type="dxa"/>
            <w:tcBorders>
              <w:top w:val="single" w:sz="12" w:space="0" w:color="A0A0A0"/>
              <w:left w:val="single" w:sz="12" w:space="0" w:color="A0A0A0"/>
              <w:bottom w:val="single" w:sz="12" w:space="0" w:color="A0A0A0"/>
              <w:right w:val="double" w:sz="2" w:space="0" w:color="A0A0A0"/>
            </w:tcBorders>
          </w:tcPr>
          <w:p w14:paraId="71931D6D" w14:textId="77777777" w:rsidR="006A01C9" w:rsidRDefault="006A01C9" w:rsidP="006877DE">
            <w:pPr>
              <w:pStyle w:val="TableParagraph"/>
              <w:rPr>
                <w:sz w:val="18"/>
              </w:rPr>
            </w:pPr>
          </w:p>
        </w:tc>
        <w:tc>
          <w:tcPr>
            <w:tcW w:w="839" w:type="dxa"/>
            <w:tcBorders>
              <w:top w:val="single" w:sz="12" w:space="0" w:color="A0A0A0"/>
              <w:left w:val="double" w:sz="2" w:space="0" w:color="A0A0A0"/>
              <w:bottom w:val="single" w:sz="12" w:space="0" w:color="A0A0A0"/>
              <w:right w:val="double" w:sz="2" w:space="0" w:color="A0A0A0"/>
            </w:tcBorders>
          </w:tcPr>
          <w:p w14:paraId="33DCE253" w14:textId="77777777" w:rsidR="006A01C9" w:rsidRDefault="006A01C9" w:rsidP="006877DE">
            <w:pPr>
              <w:pStyle w:val="TableParagraph"/>
              <w:rPr>
                <w:sz w:val="18"/>
              </w:rPr>
            </w:pPr>
          </w:p>
        </w:tc>
        <w:tc>
          <w:tcPr>
            <w:tcW w:w="1131" w:type="dxa"/>
            <w:tcBorders>
              <w:top w:val="single" w:sz="12" w:space="0" w:color="A0A0A0"/>
              <w:left w:val="double" w:sz="2" w:space="0" w:color="A0A0A0"/>
              <w:bottom w:val="single" w:sz="12" w:space="0" w:color="A0A0A0"/>
              <w:right w:val="single" w:sz="12" w:space="0" w:color="A0A0A0"/>
            </w:tcBorders>
          </w:tcPr>
          <w:p w14:paraId="3BE3559B" w14:textId="77777777" w:rsidR="006A01C9" w:rsidRDefault="006A01C9" w:rsidP="006877DE">
            <w:pPr>
              <w:pStyle w:val="TableParagraph"/>
              <w:rPr>
                <w:sz w:val="18"/>
              </w:rPr>
            </w:pPr>
          </w:p>
        </w:tc>
      </w:tr>
      <w:tr w:rsidR="006A01C9" w14:paraId="54E706AA" w14:textId="77777777" w:rsidTr="006877DE">
        <w:trPr>
          <w:trHeight w:val="723"/>
        </w:trPr>
        <w:tc>
          <w:tcPr>
            <w:tcW w:w="1730" w:type="dxa"/>
            <w:vMerge/>
            <w:tcBorders>
              <w:top w:val="nil"/>
              <w:left w:val="single" w:sz="12" w:space="0" w:color="EFEFEF"/>
              <w:bottom w:val="single" w:sz="12" w:space="0" w:color="A0A0A0"/>
              <w:right w:val="single" w:sz="12" w:space="0" w:color="A0A0A0"/>
            </w:tcBorders>
          </w:tcPr>
          <w:p w14:paraId="17E32A4D" w14:textId="77777777" w:rsidR="006A01C9" w:rsidRDefault="006A01C9" w:rsidP="006877DE">
            <w:pPr>
              <w:rPr>
                <w:sz w:val="2"/>
                <w:szCs w:val="2"/>
              </w:rPr>
            </w:pPr>
          </w:p>
        </w:tc>
        <w:tc>
          <w:tcPr>
            <w:tcW w:w="718" w:type="dxa"/>
            <w:vMerge/>
            <w:tcBorders>
              <w:top w:val="nil"/>
              <w:left w:val="single" w:sz="12" w:space="0" w:color="A0A0A0"/>
              <w:bottom w:val="single" w:sz="12" w:space="0" w:color="A0A0A0"/>
              <w:right w:val="double" w:sz="2" w:space="0" w:color="A0A0A0"/>
            </w:tcBorders>
          </w:tcPr>
          <w:p w14:paraId="00DA78A2" w14:textId="77777777" w:rsidR="006A01C9" w:rsidRDefault="006A01C9" w:rsidP="006877DE">
            <w:pPr>
              <w:rPr>
                <w:sz w:val="2"/>
                <w:szCs w:val="2"/>
              </w:rPr>
            </w:pPr>
          </w:p>
        </w:tc>
        <w:tc>
          <w:tcPr>
            <w:tcW w:w="758" w:type="dxa"/>
            <w:vMerge/>
            <w:tcBorders>
              <w:top w:val="nil"/>
              <w:left w:val="double" w:sz="2" w:space="0" w:color="A0A0A0"/>
              <w:bottom w:val="single" w:sz="12" w:space="0" w:color="A0A0A0"/>
              <w:right w:val="double" w:sz="2" w:space="0" w:color="A0A0A0"/>
            </w:tcBorders>
          </w:tcPr>
          <w:p w14:paraId="58529C37" w14:textId="77777777" w:rsidR="006A01C9" w:rsidRDefault="006A01C9" w:rsidP="006877DE">
            <w:pPr>
              <w:rPr>
                <w:sz w:val="2"/>
                <w:szCs w:val="2"/>
              </w:rPr>
            </w:pPr>
          </w:p>
        </w:tc>
        <w:tc>
          <w:tcPr>
            <w:tcW w:w="630" w:type="dxa"/>
            <w:vMerge/>
            <w:tcBorders>
              <w:top w:val="nil"/>
              <w:left w:val="double" w:sz="2" w:space="0" w:color="A0A0A0"/>
              <w:bottom w:val="single" w:sz="12" w:space="0" w:color="A0A0A0"/>
              <w:right w:val="single" w:sz="12" w:space="0" w:color="A0A0A0"/>
            </w:tcBorders>
          </w:tcPr>
          <w:p w14:paraId="743FE11D" w14:textId="77777777" w:rsidR="006A01C9" w:rsidRDefault="006A01C9" w:rsidP="006877DE">
            <w:pPr>
              <w:rPr>
                <w:sz w:val="2"/>
                <w:szCs w:val="2"/>
              </w:rPr>
            </w:pPr>
          </w:p>
        </w:tc>
        <w:tc>
          <w:tcPr>
            <w:tcW w:w="794" w:type="dxa"/>
            <w:tcBorders>
              <w:top w:val="single" w:sz="12" w:space="0" w:color="A0A0A0"/>
              <w:left w:val="single" w:sz="12" w:space="0" w:color="A0A0A0"/>
              <w:bottom w:val="nil"/>
              <w:right w:val="single" w:sz="12" w:space="0" w:color="A0A0A0"/>
            </w:tcBorders>
          </w:tcPr>
          <w:p w14:paraId="51AC19DC" w14:textId="77777777" w:rsidR="006A01C9" w:rsidRDefault="006A01C9" w:rsidP="006877DE">
            <w:pPr>
              <w:pStyle w:val="TableParagraph"/>
              <w:spacing w:before="15"/>
              <w:ind w:left="12"/>
              <w:rPr>
                <w:sz w:val="18"/>
                <w:szCs w:val="18"/>
              </w:rPr>
            </w:pPr>
            <w:proofErr w:type="spellStart"/>
            <w:r>
              <w:rPr>
                <w:w w:val="110"/>
                <w:sz w:val="18"/>
                <w:szCs w:val="18"/>
              </w:rPr>
              <w:t>Փոքր</w:t>
            </w:r>
            <w:proofErr w:type="spellEnd"/>
          </w:p>
          <w:p w14:paraId="5268DE5E" w14:textId="77777777" w:rsidR="006A01C9" w:rsidRDefault="006A01C9" w:rsidP="006877DE">
            <w:pPr>
              <w:pStyle w:val="TableParagraph"/>
              <w:spacing w:before="2" w:line="240" w:lineRule="atLeast"/>
              <w:ind w:left="12" w:right="202"/>
              <w:rPr>
                <w:sz w:val="18"/>
                <w:szCs w:val="18"/>
              </w:rPr>
            </w:pPr>
            <w:proofErr w:type="spellStart"/>
            <w:r>
              <w:rPr>
                <w:w w:val="105"/>
                <w:sz w:val="18"/>
                <w:szCs w:val="18"/>
              </w:rPr>
              <w:t>Միջին</w:t>
            </w:r>
            <w:proofErr w:type="spellEnd"/>
            <w:r>
              <w:rPr>
                <w:w w:val="105"/>
                <w:sz w:val="18"/>
                <w:szCs w:val="18"/>
              </w:rPr>
              <w:t xml:space="preserve"> </w:t>
            </w:r>
            <w:proofErr w:type="spellStart"/>
            <w:r>
              <w:rPr>
                <w:w w:val="105"/>
                <w:sz w:val="18"/>
                <w:szCs w:val="18"/>
              </w:rPr>
              <w:t>Մեծ</w:t>
            </w:r>
            <w:proofErr w:type="spellEnd"/>
          </w:p>
        </w:tc>
        <w:tc>
          <w:tcPr>
            <w:tcW w:w="712" w:type="dxa"/>
            <w:tcBorders>
              <w:top w:val="single" w:sz="12" w:space="0" w:color="A0A0A0"/>
              <w:left w:val="single" w:sz="12" w:space="0" w:color="A0A0A0"/>
              <w:bottom w:val="nil"/>
              <w:right w:val="double" w:sz="2" w:space="0" w:color="A0A0A0"/>
            </w:tcBorders>
          </w:tcPr>
          <w:p w14:paraId="1C27A700" w14:textId="77777777" w:rsidR="006A01C9" w:rsidRDefault="006A01C9" w:rsidP="006877DE">
            <w:pPr>
              <w:pStyle w:val="TableParagraph"/>
              <w:spacing w:before="15"/>
              <w:ind w:left="20"/>
              <w:rPr>
                <w:sz w:val="18"/>
                <w:szCs w:val="18"/>
              </w:rPr>
            </w:pPr>
            <w:proofErr w:type="spellStart"/>
            <w:r>
              <w:rPr>
                <w:w w:val="105"/>
                <w:sz w:val="18"/>
                <w:szCs w:val="18"/>
              </w:rPr>
              <w:t>Բաց</w:t>
            </w:r>
            <w:proofErr w:type="spellEnd"/>
          </w:p>
          <w:p w14:paraId="383E5F3A" w14:textId="77777777" w:rsidR="006A01C9" w:rsidRDefault="006A01C9" w:rsidP="006877DE">
            <w:pPr>
              <w:pStyle w:val="TableParagraph"/>
              <w:spacing w:before="2" w:line="240" w:lineRule="atLeast"/>
              <w:ind w:left="20" w:right="105"/>
              <w:rPr>
                <w:sz w:val="18"/>
                <w:szCs w:val="18"/>
              </w:rPr>
            </w:pPr>
            <w:proofErr w:type="spellStart"/>
            <w:r>
              <w:rPr>
                <w:w w:val="105"/>
                <w:sz w:val="18"/>
                <w:szCs w:val="18"/>
              </w:rPr>
              <w:t>Միջին</w:t>
            </w:r>
            <w:proofErr w:type="spellEnd"/>
            <w:r>
              <w:rPr>
                <w:w w:val="105"/>
                <w:sz w:val="18"/>
                <w:szCs w:val="18"/>
              </w:rPr>
              <w:t xml:space="preserve"> </w:t>
            </w:r>
            <w:proofErr w:type="spellStart"/>
            <w:r>
              <w:rPr>
                <w:w w:val="105"/>
                <w:sz w:val="18"/>
                <w:szCs w:val="18"/>
              </w:rPr>
              <w:t>Մուգ</w:t>
            </w:r>
            <w:proofErr w:type="spellEnd"/>
          </w:p>
        </w:tc>
        <w:tc>
          <w:tcPr>
            <w:tcW w:w="573" w:type="dxa"/>
            <w:tcBorders>
              <w:top w:val="single" w:sz="12" w:space="0" w:color="A0A0A0"/>
              <w:left w:val="double" w:sz="2" w:space="0" w:color="A0A0A0"/>
              <w:bottom w:val="nil"/>
              <w:right w:val="single" w:sz="12" w:space="0" w:color="A0A0A0"/>
            </w:tcBorders>
          </w:tcPr>
          <w:p w14:paraId="4BD7FEB3" w14:textId="77777777" w:rsidR="006A01C9" w:rsidRDefault="006A01C9" w:rsidP="006877DE">
            <w:pPr>
              <w:pStyle w:val="TableParagraph"/>
              <w:spacing w:before="15"/>
              <w:ind w:left="13"/>
              <w:rPr>
                <w:sz w:val="18"/>
              </w:rPr>
            </w:pPr>
            <w:r>
              <w:rPr>
                <w:w w:val="101"/>
                <w:sz w:val="18"/>
              </w:rPr>
              <w:t>-</w:t>
            </w:r>
          </w:p>
        </w:tc>
        <w:tc>
          <w:tcPr>
            <w:tcW w:w="647" w:type="dxa"/>
            <w:tcBorders>
              <w:top w:val="single" w:sz="12" w:space="0" w:color="A0A0A0"/>
              <w:left w:val="single" w:sz="12" w:space="0" w:color="A0A0A0"/>
              <w:bottom w:val="nil"/>
              <w:right w:val="double" w:sz="2" w:space="0" w:color="A0A0A0"/>
            </w:tcBorders>
          </w:tcPr>
          <w:p w14:paraId="3852EF92" w14:textId="77777777" w:rsidR="006A01C9" w:rsidRDefault="006A01C9" w:rsidP="006877DE">
            <w:pPr>
              <w:pStyle w:val="TableParagraph"/>
              <w:spacing w:before="15"/>
              <w:ind w:left="21"/>
              <w:rPr>
                <w:sz w:val="18"/>
              </w:rPr>
            </w:pPr>
            <w:r>
              <w:rPr>
                <w:w w:val="101"/>
                <w:sz w:val="18"/>
              </w:rPr>
              <w:t>-</w:t>
            </w:r>
          </w:p>
        </w:tc>
        <w:tc>
          <w:tcPr>
            <w:tcW w:w="964" w:type="dxa"/>
            <w:tcBorders>
              <w:top w:val="single" w:sz="12" w:space="0" w:color="A0A0A0"/>
              <w:left w:val="double" w:sz="2" w:space="0" w:color="A0A0A0"/>
              <w:bottom w:val="nil"/>
              <w:right w:val="double" w:sz="2" w:space="0" w:color="A0A0A0"/>
            </w:tcBorders>
          </w:tcPr>
          <w:p w14:paraId="60BD8602" w14:textId="77777777" w:rsidR="006A01C9" w:rsidRDefault="006A01C9" w:rsidP="006877DE">
            <w:pPr>
              <w:pStyle w:val="TableParagraph"/>
              <w:spacing w:before="15"/>
              <w:ind w:left="15"/>
              <w:rPr>
                <w:sz w:val="18"/>
              </w:rPr>
            </w:pPr>
            <w:r>
              <w:rPr>
                <w:w w:val="120"/>
                <w:sz w:val="18"/>
              </w:rPr>
              <w:t>200</w:t>
            </w:r>
          </w:p>
        </w:tc>
        <w:tc>
          <w:tcPr>
            <w:tcW w:w="462" w:type="dxa"/>
            <w:tcBorders>
              <w:top w:val="single" w:sz="12" w:space="0" w:color="A0A0A0"/>
              <w:left w:val="double" w:sz="2" w:space="0" w:color="A0A0A0"/>
              <w:bottom w:val="nil"/>
              <w:right w:val="single" w:sz="12" w:space="0" w:color="A0A0A0"/>
            </w:tcBorders>
          </w:tcPr>
          <w:p w14:paraId="61CAEFFD" w14:textId="77777777" w:rsidR="006A01C9" w:rsidRDefault="006A01C9" w:rsidP="006877DE">
            <w:pPr>
              <w:pStyle w:val="TableParagraph"/>
              <w:spacing w:before="15"/>
              <w:ind w:left="16"/>
              <w:rPr>
                <w:sz w:val="18"/>
              </w:rPr>
            </w:pPr>
            <w:r>
              <w:rPr>
                <w:w w:val="115"/>
                <w:sz w:val="18"/>
              </w:rPr>
              <w:t>40</w:t>
            </w:r>
          </w:p>
        </w:tc>
        <w:tc>
          <w:tcPr>
            <w:tcW w:w="630" w:type="dxa"/>
            <w:tcBorders>
              <w:top w:val="single" w:sz="12" w:space="0" w:color="A0A0A0"/>
              <w:left w:val="single" w:sz="12" w:space="0" w:color="A0A0A0"/>
              <w:bottom w:val="nil"/>
              <w:right w:val="double" w:sz="2" w:space="0" w:color="A0A0A0"/>
            </w:tcBorders>
          </w:tcPr>
          <w:p w14:paraId="4165A104" w14:textId="77777777" w:rsidR="006A01C9" w:rsidRDefault="006A01C9" w:rsidP="006877DE">
            <w:pPr>
              <w:pStyle w:val="TableParagraph"/>
              <w:spacing w:before="15"/>
              <w:ind w:left="24"/>
              <w:rPr>
                <w:sz w:val="18"/>
              </w:rPr>
            </w:pPr>
            <w:r>
              <w:rPr>
                <w:w w:val="115"/>
                <w:sz w:val="18"/>
              </w:rPr>
              <w:t>20</w:t>
            </w:r>
          </w:p>
        </w:tc>
        <w:tc>
          <w:tcPr>
            <w:tcW w:w="1127" w:type="dxa"/>
            <w:tcBorders>
              <w:top w:val="single" w:sz="12" w:space="0" w:color="A0A0A0"/>
              <w:left w:val="double" w:sz="2" w:space="0" w:color="A0A0A0"/>
              <w:bottom w:val="nil"/>
              <w:right w:val="single" w:sz="12" w:space="0" w:color="A0A0A0"/>
            </w:tcBorders>
          </w:tcPr>
          <w:p w14:paraId="72DEE3B4" w14:textId="77777777" w:rsidR="006A01C9" w:rsidRDefault="006A01C9" w:rsidP="006877DE">
            <w:pPr>
              <w:pStyle w:val="TableParagraph"/>
              <w:spacing w:before="15"/>
              <w:ind w:left="18"/>
              <w:rPr>
                <w:sz w:val="18"/>
              </w:rPr>
            </w:pPr>
            <w:r>
              <w:rPr>
                <w:w w:val="116"/>
                <w:sz w:val="18"/>
              </w:rPr>
              <w:t>3</w:t>
            </w:r>
          </w:p>
        </w:tc>
        <w:tc>
          <w:tcPr>
            <w:tcW w:w="945" w:type="dxa"/>
            <w:tcBorders>
              <w:top w:val="single" w:sz="12" w:space="0" w:color="A0A0A0"/>
              <w:left w:val="single" w:sz="12" w:space="0" w:color="A0A0A0"/>
              <w:bottom w:val="nil"/>
              <w:right w:val="double" w:sz="2" w:space="0" w:color="A0A0A0"/>
            </w:tcBorders>
          </w:tcPr>
          <w:p w14:paraId="6BD254A4" w14:textId="77777777" w:rsidR="006A01C9" w:rsidRDefault="006A01C9" w:rsidP="006877DE">
            <w:pPr>
              <w:pStyle w:val="TableParagraph"/>
              <w:spacing w:before="15"/>
              <w:ind w:left="27"/>
              <w:rPr>
                <w:sz w:val="18"/>
              </w:rPr>
            </w:pPr>
            <w:r>
              <w:rPr>
                <w:w w:val="80"/>
                <w:sz w:val="18"/>
              </w:rPr>
              <w:t>1</w:t>
            </w:r>
          </w:p>
        </w:tc>
        <w:tc>
          <w:tcPr>
            <w:tcW w:w="839" w:type="dxa"/>
            <w:tcBorders>
              <w:top w:val="single" w:sz="12" w:space="0" w:color="A0A0A0"/>
              <w:left w:val="double" w:sz="2" w:space="0" w:color="A0A0A0"/>
              <w:bottom w:val="nil"/>
              <w:right w:val="double" w:sz="2" w:space="0" w:color="A0A0A0"/>
            </w:tcBorders>
          </w:tcPr>
          <w:p w14:paraId="7F061947" w14:textId="77777777" w:rsidR="006A01C9" w:rsidRDefault="006A01C9" w:rsidP="006877DE">
            <w:pPr>
              <w:pStyle w:val="TableParagraph"/>
              <w:spacing w:before="15"/>
              <w:ind w:left="20"/>
              <w:rPr>
                <w:sz w:val="18"/>
              </w:rPr>
            </w:pPr>
            <w:r>
              <w:rPr>
                <w:w w:val="110"/>
                <w:sz w:val="18"/>
              </w:rPr>
              <w:t>1.8</w:t>
            </w:r>
          </w:p>
        </w:tc>
        <w:tc>
          <w:tcPr>
            <w:tcW w:w="1131" w:type="dxa"/>
            <w:tcBorders>
              <w:top w:val="single" w:sz="12" w:space="0" w:color="A0A0A0"/>
              <w:left w:val="double" w:sz="2" w:space="0" w:color="A0A0A0"/>
              <w:bottom w:val="nil"/>
              <w:right w:val="single" w:sz="12" w:space="0" w:color="A0A0A0"/>
            </w:tcBorders>
          </w:tcPr>
          <w:p w14:paraId="2804A2D1" w14:textId="77777777" w:rsidR="006A01C9" w:rsidRDefault="006A01C9" w:rsidP="006877DE">
            <w:pPr>
              <w:pStyle w:val="TableParagraph"/>
              <w:spacing w:before="15"/>
              <w:ind w:left="21"/>
              <w:rPr>
                <w:sz w:val="18"/>
              </w:rPr>
            </w:pPr>
            <w:r>
              <w:rPr>
                <w:w w:val="120"/>
                <w:sz w:val="18"/>
              </w:rPr>
              <w:t>0.6</w:t>
            </w:r>
          </w:p>
        </w:tc>
      </w:tr>
      <w:tr w:rsidR="006A01C9" w14:paraId="599B6516" w14:textId="77777777" w:rsidTr="006877DE">
        <w:trPr>
          <w:trHeight w:val="726"/>
        </w:trPr>
        <w:tc>
          <w:tcPr>
            <w:tcW w:w="1730" w:type="dxa"/>
            <w:vMerge/>
            <w:tcBorders>
              <w:top w:val="nil"/>
              <w:left w:val="single" w:sz="12" w:space="0" w:color="EFEFEF"/>
              <w:bottom w:val="single" w:sz="12" w:space="0" w:color="A0A0A0"/>
              <w:right w:val="single" w:sz="12" w:space="0" w:color="A0A0A0"/>
            </w:tcBorders>
          </w:tcPr>
          <w:p w14:paraId="3DF78053" w14:textId="77777777" w:rsidR="006A01C9" w:rsidRDefault="006A01C9" w:rsidP="006877DE">
            <w:pPr>
              <w:rPr>
                <w:sz w:val="2"/>
                <w:szCs w:val="2"/>
              </w:rPr>
            </w:pPr>
          </w:p>
        </w:tc>
        <w:tc>
          <w:tcPr>
            <w:tcW w:w="718" w:type="dxa"/>
            <w:vMerge/>
            <w:tcBorders>
              <w:top w:val="nil"/>
              <w:left w:val="single" w:sz="12" w:space="0" w:color="A0A0A0"/>
              <w:bottom w:val="single" w:sz="12" w:space="0" w:color="A0A0A0"/>
              <w:right w:val="double" w:sz="2" w:space="0" w:color="A0A0A0"/>
            </w:tcBorders>
          </w:tcPr>
          <w:p w14:paraId="5B02BE73" w14:textId="77777777" w:rsidR="006A01C9" w:rsidRDefault="006A01C9" w:rsidP="006877DE">
            <w:pPr>
              <w:rPr>
                <w:sz w:val="2"/>
                <w:szCs w:val="2"/>
              </w:rPr>
            </w:pPr>
          </w:p>
        </w:tc>
        <w:tc>
          <w:tcPr>
            <w:tcW w:w="758" w:type="dxa"/>
            <w:vMerge/>
            <w:tcBorders>
              <w:top w:val="nil"/>
              <w:left w:val="double" w:sz="2" w:space="0" w:color="A0A0A0"/>
              <w:bottom w:val="single" w:sz="12" w:space="0" w:color="A0A0A0"/>
              <w:right w:val="double" w:sz="2" w:space="0" w:color="A0A0A0"/>
            </w:tcBorders>
          </w:tcPr>
          <w:p w14:paraId="13513ADD" w14:textId="77777777" w:rsidR="006A01C9" w:rsidRDefault="006A01C9" w:rsidP="006877DE">
            <w:pPr>
              <w:rPr>
                <w:sz w:val="2"/>
                <w:szCs w:val="2"/>
              </w:rPr>
            </w:pPr>
          </w:p>
        </w:tc>
        <w:tc>
          <w:tcPr>
            <w:tcW w:w="630" w:type="dxa"/>
            <w:vMerge/>
            <w:tcBorders>
              <w:top w:val="nil"/>
              <w:left w:val="double" w:sz="2" w:space="0" w:color="A0A0A0"/>
              <w:bottom w:val="single" w:sz="12" w:space="0" w:color="A0A0A0"/>
              <w:right w:val="single" w:sz="12" w:space="0" w:color="A0A0A0"/>
            </w:tcBorders>
          </w:tcPr>
          <w:p w14:paraId="2E4BF825" w14:textId="77777777" w:rsidR="006A01C9" w:rsidRDefault="006A01C9" w:rsidP="006877DE">
            <w:pPr>
              <w:rPr>
                <w:sz w:val="2"/>
                <w:szCs w:val="2"/>
              </w:rPr>
            </w:pPr>
          </w:p>
        </w:tc>
        <w:tc>
          <w:tcPr>
            <w:tcW w:w="794" w:type="dxa"/>
            <w:tcBorders>
              <w:top w:val="nil"/>
              <w:left w:val="single" w:sz="12" w:space="0" w:color="A0A0A0"/>
              <w:bottom w:val="single" w:sz="12" w:space="0" w:color="A0A0A0"/>
              <w:right w:val="single" w:sz="12" w:space="0" w:color="A0A0A0"/>
            </w:tcBorders>
          </w:tcPr>
          <w:p w14:paraId="337B5E56" w14:textId="77777777" w:rsidR="006A01C9" w:rsidRDefault="006A01C9" w:rsidP="006877DE">
            <w:pPr>
              <w:pStyle w:val="TableParagraph"/>
              <w:spacing w:before="17" w:line="278" w:lineRule="auto"/>
              <w:ind w:left="12" w:right="202"/>
              <w:rPr>
                <w:sz w:val="18"/>
                <w:szCs w:val="18"/>
              </w:rPr>
            </w:pPr>
            <w:proofErr w:type="spellStart"/>
            <w:r>
              <w:rPr>
                <w:w w:val="105"/>
                <w:sz w:val="18"/>
                <w:szCs w:val="18"/>
              </w:rPr>
              <w:t>Միջին</w:t>
            </w:r>
            <w:proofErr w:type="spellEnd"/>
            <w:r>
              <w:rPr>
                <w:w w:val="105"/>
                <w:sz w:val="18"/>
                <w:szCs w:val="18"/>
              </w:rPr>
              <w:t xml:space="preserve"> </w:t>
            </w:r>
            <w:proofErr w:type="spellStart"/>
            <w:r>
              <w:rPr>
                <w:w w:val="105"/>
                <w:sz w:val="18"/>
                <w:szCs w:val="18"/>
              </w:rPr>
              <w:t>Մեծ</w:t>
            </w:r>
            <w:proofErr w:type="spellEnd"/>
          </w:p>
          <w:p w14:paraId="1EDEDA3E" w14:textId="77777777" w:rsidR="006A01C9" w:rsidRDefault="006A01C9" w:rsidP="006877DE">
            <w:pPr>
              <w:pStyle w:val="TableParagraph"/>
              <w:spacing w:before="2" w:line="206" w:lineRule="exact"/>
              <w:ind w:left="12"/>
              <w:rPr>
                <w:sz w:val="18"/>
              </w:rPr>
            </w:pPr>
            <w:r>
              <w:rPr>
                <w:w w:val="90"/>
                <w:sz w:val="18"/>
              </w:rPr>
              <w:t>*</w:t>
            </w:r>
          </w:p>
        </w:tc>
        <w:tc>
          <w:tcPr>
            <w:tcW w:w="712" w:type="dxa"/>
            <w:tcBorders>
              <w:top w:val="nil"/>
              <w:left w:val="single" w:sz="12" w:space="0" w:color="A0A0A0"/>
              <w:bottom w:val="single" w:sz="12" w:space="0" w:color="A0A0A0"/>
              <w:right w:val="double" w:sz="2" w:space="0" w:color="A0A0A0"/>
            </w:tcBorders>
          </w:tcPr>
          <w:p w14:paraId="66673D8F" w14:textId="77777777" w:rsidR="006A01C9" w:rsidRDefault="006A01C9" w:rsidP="006877DE">
            <w:pPr>
              <w:pStyle w:val="TableParagraph"/>
              <w:spacing w:before="17"/>
              <w:ind w:left="20"/>
              <w:rPr>
                <w:sz w:val="18"/>
                <w:szCs w:val="18"/>
              </w:rPr>
            </w:pPr>
            <w:proofErr w:type="spellStart"/>
            <w:r>
              <w:rPr>
                <w:w w:val="105"/>
                <w:sz w:val="18"/>
                <w:szCs w:val="18"/>
              </w:rPr>
              <w:t>Բաց</w:t>
            </w:r>
            <w:proofErr w:type="spellEnd"/>
          </w:p>
          <w:p w14:paraId="21B18A44" w14:textId="77777777" w:rsidR="006A01C9" w:rsidRDefault="006A01C9" w:rsidP="006877DE">
            <w:pPr>
              <w:pStyle w:val="TableParagraph"/>
              <w:spacing w:before="8" w:line="242" w:lineRule="exact"/>
              <w:ind w:left="20" w:right="105"/>
              <w:rPr>
                <w:sz w:val="18"/>
                <w:szCs w:val="18"/>
              </w:rPr>
            </w:pPr>
            <w:r>
              <w:rPr>
                <w:w w:val="105"/>
                <w:sz w:val="18"/>
                <w:szCs w:val="18"/>
              </w:rPr>
              <w:t xml:space="preserve">* </w:t>
            </w:r>
            <w:proofErr w:type="spellStart"/>
            <w:r>
              <w:rPr>
                <w:w w:val="105"/>
                <w:sz w:val="18"/>
                <w:szCs w:val="18"/>
              </w:rPr>
              <w:t>Միջին</w:t>
            </w:r>
            <w:proofErr w:type="spellEnd"/>
          </w:p>
        </w:tc>
        <w:tc>
          <w:tcPr>
            <w:tcW w:w="573" w:type="dxa"/>
            <w:tcBorders>
              <w:top w:val="nil"/>
              <w:left w:val="double" w:sz="2" w:space="0" w:color="A0A0A0"/>
              <w:bottom w:val="single" w:sz="12" w:space="0" w:color="A0A0A0"/>
              <w:right w:val="single" w:sz="12" w:space="0" w:color="A0A0A0"/>
            </w:tcBorders>
          </w:tcPr>
          <w:p w14:paraId="33121B16" w14:textId="77777777" w:rsidR="006A01C9" w:rsidRDefault="006A01C9" w:rsidP="006877DE">
            <w:pPr>
              <w:pStyle w:val="TableParagraph"/>
              <w:spacing w:before="17"/>
              <w:ind w:left="13"/>
              <w:rPr>
                <w:sz w:val="18"/>
              </w:rPr>
            </w:pPr>
            <w:r>
              <w:rPr>
                <w:w w:val="101"/>
                <w:sz w:val="18"/>
              </w:rPr>
              <w:t>-</w:t>
            </w:r>
          </w:p>
        </w:tc>
        <w:tc>
          <w:tcPr>
            <w:tcW w:w="647" w:type="dxa"/>
            <w:tcBorders>
              <w:top w:val="nil"/>
              <w:left w:val="single" w:sz="12" w:space="0" w:color="A0A0A0"/>
              <w:bottom w:val="single" w:sz="12" w:space="0" w:color="A0A0A0"/>
              <w:right w:val="double" w:sz="2" w:space="0" w:color="A0A0A0"/>
            </w:tcBorders>
          </w:tcPr>
          <w:p w14:paraId="58A5E04D" w14:textId="77777777" w:rsidR="006A01C9" w:rsidRDefault="006A01C9" w:rsidP="006877DE">
            <w:pPr>
              <w:pStyle w:val="TableParagraph"/>
              <w:spacing w:before="17"/>
              <w:ind w:left="21"/>
              <w:rPr>
                <w:sz w:val="18"/>
              </w:rPr>
            </w:pPr>
            <w:r>
              <w:rPr>
                <w:w w:val="101"/>
                <w:sz w:val="18"/>
              </w:rPr>
              <w:t>-</w:t>
            </w:r>
          </w:p>
        </w:tc>
        <w:tc>
          <w:tcPr>
            <w:tcW w:w="964" w:type="dxa"/>
            <w:tcBorders>
              <w:top w:val="nil"/>
              <w:left w:val="double" w:sz="2" w:space="0" w:color="A0A0A0"/>
              <w:bottom w:val="single" w:sz="12" w:space="0" w:color="A0A0A0"/>
              <w:right w:val="double" w:sz="2" w:space="0" w:color="A0A0A0"/>
            </w:tcBorders>
          </w:tcPr>
          <w:p w14:paraId="6E9AC47C" w14:textId="77777777" w:rsidR="006A01C9" w:rsidRDefault="006A01C9" w:rsidP="006877DE">
            <w:pPr>
              <w:pStyle w:val="TableParagraph"/>
              <w:spacing w:before="17"/>
              <w:ind w:left="15"/>
              <w:rPr>
                <w:sz w:val="18"/>
              </w:rPr>
            </w:pPr>
            <w:r>
              <w:rPr>
                <w:w w:val="120"/>
                <w:sz w:val="18"/>
              </w:rPr>
              <w:t>200</w:t>
            </w:r>
          </w:p>
        </w:tc>
        <w:tc>
          <w:tcPr>
            <w:tcW w:w="462" w:type="dxa"/>
            <w:tcBorders>
              <w:top w:val="nil"/>
              <w:left w:val="double" w:sz="2" w:space="0" w:color="A0A0A0"/>
              <w:bottom w:val="single" w:sz="12" w:space="0" w:color="A0A0A0"/>
              <w:right w:val="single" w:sz="12" w:space="0" w:color="A0A0A0"/>
            </w:tcBorders>
          </w:tcPr>
          <w:p w14:paraId="4270B312" w14:textId="77777777" w:rsidR="006A01C9" w:rsidRDefault="006A01C9" w:rsidP="006877DE">
            <w:pPr>
              <w:pStyle w:val="TableParagraph"/>
              <w:spacing w:before="17"/>
              <w:ind w:left="16"/>
              <w:rPr>
                <w:sz w:val="18"/>
              </w:rPr>
            </w:pPr>
            <w:r>
              <w:rPr>
                <w:w w:val="115"/>
                <w:sz w:val="18"/>
              </w:rPr>
              <w:t>40</w:t>
            </w:r>
          </w:p>
        </w:tc>
        <w:tc>
          <w:tcPr>
            <w:tcW w:w="630" w:type="dxa"/>
            <w:tcBorders>
              <w:top w:val="nil"/>
              <w:left w:val="single" w:sz="12" w:space="0" w:color="A0A0A0"/>
              <w:bottom w:val="single" w:sz="12" w:space="0" w:color="A0A0A0"/>
              <w:right w:val="double" w:sz="2" w:space="0" w:color="A0A0A0"/>
            </w:tcBorders>
          </w:tcPr>
          <w:p w14:paraId="78929446" w14:textId="77777777" w:rsidR="006A01C9" w:rsidRDefault="006A01C9" w:rsidP="006877DE">
            <w:pPr>
              <w:pStyle w:val="TableParagraph"/>
              <w:spacing w:before="17"/>
              <w:ind w:left="24"/>
              <w:rPr>
                <w:sz w:val="18"/>
              </w:rPr>
            </w:pPr>
            <w:r>
              <w:rPr>
                <w:w w:val="115"/>
                <w:sz w:val="18"/>
              </w:rPr>
              <w:t>20</w:t>
            </w:r>
          </w:p>
        </w:tc>
        <w:tc>
          <w:tcPr>
            <w:tcW w:w="1127" w:type="dxa"/>
            <w:tcBorders>
              <w:top w:val="nil"/>
              <w:left w:val="double" w:sz="2" w:space="0" w:color="A0A0A0"/>
              <w:bottom w:val="single" w:sz="12" w:space="0" w:color="A0A0A0"/>
              <w:right w:val="single" w:sz="12" w:space="0" w:color="A0A0A0"/>
            </w:tcBorders>
          </w:tcPr>
          <w:p w14:paraId="2A4F405C" w14:textId="77777777" w:rsidR="006A01C9" w:rsidRDefault="006A01C9" w:rsidP="006877DE">
            <w:pPr>
              <w:pStyle w:val="TableParagraph"/>
              <w:rPr>
                <w:sz w:val="18"/>
              </w:rPr>
            </w:pPr>
          </w:p>
        </w:tc>
        <w:tc>
          <w:tcPr>
            <w:tcW w:w="945" w:type="dxa"/>
            <w:tcBorders>
              <w:top w:val="nil"/>
              <w:left w:val="single" w:sz="12" w:space="0" w:color="A0A0A0"/>
              <w:bottom w:val="single" w:sz="12" w:space="0" w:color="A0A0A0"/>
              <w:right w:val="double" w:sz="2" w:space="0" w:color="A0A0A0"/>
            </w:tcBorders>
          </w:tcPr>
          <w:p w14:paraId="3D64D7DF" w14:textId="77777777" w:rsidR="006A01C9" w:rsidRDefault="006A01C9" w:rsidP="006877DE">
            <w:pPr>
              <w:pStyle w:val="TableParagraph"/>
              <w:rPr>
                <w:sz w:val="18"/>
              </w:rPr>
            </w:pPr>
          </w:p>
        </w:tc>
        <w:tc>
          <w:tcPr>
            <w:tcW w:w="839" w:type="dxa"/>
            <w:tcBorders>
              <w:top w:val="nil"/>
              <w:left w:val="double" w:sz="2" w:space="0" w:color="A0A0A0"/>
              <w:bottom w:val="single" w:sz="12" w:space="0" w:color="A0A0A0"/>
              <w:right w:val="double" w:sz="2" w:space="0" w:color="A0A0A0"/>
            </w:tcBorders>
          </w:tcPr>
          <w:p w14:paraId="60BA66AB" w14:textId="77777777" w:rsidR="006A01C9" w:rsidRDefault="006A01C9" w:rsidP="006877DE">
            <w:pPr>
              <w:pStyle w:val="TableParagraph"/>
              <w:rPr>
                <w:sz w:val="18"/>
              </w:rPr>
            </w:pPr>
          </w:p>
        </w:tc>
        <w:tc>
          <w:tcPr>
            <w:tcW w:w="1131" w:type="dxa"/>
            <w:tcBorders>
              <w:top w:val="nil"/>
              <w:left w:val="double" w:sz="2" w:space="0" w:color="A0A0A0"/>
              <w:bottom w:val="single" w:sz="12" w:space="0" w:color="A0A0A0"/>
              <w:right w:val="single" w:sz="12" w:space="0" w:color="A0A0A0"/>
            </w:tcBorders>
          </w:tcPr>
          <w:p w14:paraId="6A019419" w14:textId="77777777" w:rsidR="006A01C9" w:rsidRDefault="006A01C9" w:rsidP="006877DE">
            <w:pPr>
              <w:pStyle w:val="TableParagraph"/>
              <w:rPr>
                <w:sz w:val="18"/>
              </w:rPr>
            </w:pPr>
          </w:p>
        </w:tc>
      </w:tr>
      <w:tr w:rsidR="006A01C9" w14:paraId="2314964F" w14:textId="77777777" w:rsidTr="006877DE">
        <w:trPr>
          <w:trHeight w:val="966"/>
        </w:trPr>
        <w:tc>
          <w:tcPr>
            <w:tcW w:w="1730" w:type="dxa"/>
            <w:tcBorders>
              <w:top w:val="single" w:sz="12" w:space="0" w:color="A0A0A0"/>
              <w:left w:val="single" w:sz="12" w:space="0" w:color="EFEFEF"/>
              <w:bottom w:val="single" w:sz="12" w:space="0" w:color="A0A0A0"/>
              <w:right w:val="single" w:sz="12" w:space="0" w:color="A0A0A0"/>
            </w:tcBorders>
          </w:tcPr>
          <w:p w14:paraId="3981ED4F" w14:textId="77777777" w:rsidR="006A01C9" w:rsidRDefault="006A01C9" w:rsidP="006877DE">
            <w:pPr>
              <w:pStyle w:val="TableParagraph"/>
              <w:spacing w:before="15" w:line="280" w:lineRule="auto"/>
              <w:ind w:left="6"/>
              <w:rPr>
                <w:sz w:val="18"/>
                <w:szCs w:val="18"/>
              </w:rPr>
            </w:pPr>
            <w:proofErr w:type="spellStart"/>
            <w:r>
              <w:rPr>
                <w:w w:val="105"/>
                <w:sz w:val="18"/>
                <w:szCs w:val="18"/>
              </w:rPr>
              <w:t>Կոպիտ</w:t>
            </w:r>
            <w:proofErr w:type="spellEnd"/>
            <w:r>
              <w:rPr>
                <w:w w:val="105"/>
                <w:sz w:val="18"/>
                <w:szCs w:val="18"/>
              </w:rPr>
              <w:t xml:space="preserve"> (</w:t>
            </w:r>
            <w:proofErr w:type="spellStart"/>
            <w:r>
              <w:rPr>
                <w:w w:val="105"/>
                <w:sz w:val="18"/>
                <w:szCs w:val="18"/>
              </w:rPr>
              <w:t>շատ</w:t>
            </w:r>
            <w:proofErr w:type="spellEnd"/>
            <w:r>
              <w:rPr>
                <w:w w:val="105"/>
                <w:sz w:val="18"/>
                <w:szCs w:val="18"/>
              </w:rPr>
              <w:t xml:space="preserve"> </w:t>
            </w:r>
            <w:proofErr w:type="spellStart"/>
            <w:r>
              <w:rPr>
                <w:w w:val="105"/>
                <w:sz w:val="18"/>
                <w:szCs w:val="18"/>
              </w:rPr>
              <w:t>փոքր</w:t>
            </w:r>
            <w:proofErr w:type="spellEnd"/>
            <w:r>
              <w:rPr>
                <w:w w:val="105"/>
                <w:sz w:val="18"/>
                <w:szCs w:val="18"/>
              </w:rPr>
              <w:t xml:space="preserve"> </w:t>
            </w:r>
            <w:proofErr w:type="spellStart"/>
            <w:r>
              <w:rPr>
                <w:w w:val="105"/>
                <w:sz w:val="18"/>
                <w:szCs w:val="18"/>
              </w:rPr>
              <w:t>ճշտության</w:t>
            </w:r>
            <w:proofErr w:type="spellEnd"/>
            <w:r>
              <w:rPr>
                <w:w w:val="105"/>
                <w:sz w:val="18"/>
                <w:szCs w:val="18"/>
              </w:rPr>
              <w:t>)</w:t>
            </w:r>
          </w:p>
        </w:tc>
        <w:tc>
          <w:tcPr>
            <w:tcW w:w="718" w:type="dxa"/>
            <w:tcBorders>
              <w:top w:val="single" w:sz="12" w:space="0" w:color="A0A0A0"/>
              <w:left w:val="single" w:sz="12" w:space="0" w:color="A0A0A0"/>
              <w:bottom w:val="single" w:sz="12" w:space="0" w:color="A0A0A0"/>
              <w:right w:val="double" w:sz="2" w:space="0" w:color="A0A0A0"/>
            </w:tcBorders>
          </w:tcPr>
          <w:p w14:paraId="4879D441" w14:textId="77777777" w:rsidR="006A01C9" w:rsidRDefault="006A01C9" w:rsidP="006877DE">
            <w:pPr>
              <w:pStyle w:val="TableParagraph"/>
              <w:spacing w:before="15" w:line="280" w:lineRule="auto"/>
              <w:ind w:left="11" w:right="263"/>
              <w:rPr>
                <w:sz w:val="18"/>
                <w:szCs w:val="18"/>
              </w:rPr>
            </w:pPr>
            <w:r>
              <w:rPr>
                <w:w w:val="110"/>
                <w:sz w:val="18"/>
                <w:szCs w:val="18"/>
              </w:rPr>
              <w:t xml:space="preserve">5-ից </w:t>
            </w:r>
            <w:proofErr w:type="spellStart"/>
            <w:r>
              <w:rPr>
                <w:w w:val="105"/>
                <w:sz w:val="18"/>
                <w:szCs w:val="18"/>
              </w:rPr>
              <w:t>ավել</w:t>
            </w:r>
            <w:proofErr w:type="spellEnd"/>
          </w:p>
        </w:tc>
        <w:tc>
          <w:tcPr>
            <w:tcW w:w="758" w:type="dxa"/>
            <w:tcBorders>
              <w:top w:val="single" w:sz="12" w:space="0" w:color="A0A0A0"/>
              <w:left w:val="double" w:sz="2" w:space="0" w:color="A0A0A0"/>
              <w:bottom w:val="single" w:sz="12" w:space="0" w:color="A0A0A0"/>
              <w:right w:val="double" w:sz="2" w:space="0" w:color="A0A0A0"/>
            </w:tcBorders>
          </w:tcPr>
          <w:p w14:paraId="04D09251" w14:textId="77777777" w:rsidR="006A01C9" w:rsidRDefault="006A01C9" w:rsidP="006877DE">
            <w:pPr>
              <w:pStyle w:val="TableParagraph"/>
              <w:spacing w:before="15"/>
              <w:ind w:left="44"/>
              <w:rPr>
                <w:sz w:val="18"/>
              </w:rPr>
            </w:pPr>
            <w:r>
              <w:rPr>
                <w:w w:val="95"/>
                <w:sz w:val="18"/>
              </w:rPr>
              <w:t>VI</w:t>
            </w:r>
          </w:p>
        </w:tc>
        <w:tc>
          <w:tcPr>
            <w:tcW w:w="630" w:type="dxa"/>
            <w:tcBorders>
              <w:top w:val="single" w:sz="12" w:space="0" w:color="A0A0A0"/>
              <w:left w:val="double" w:sz="2" w:space="0" w:color="A0A0A0"/>
              <w:bottom w:val="single" w:sz="12" w:space="0" w:color="A0A0A0"/>
              <w:right w:val="single" w:sz="12" w:space="0" w:color="A0A0A0"/>
            </w:tcBorders>
          </w:tcPr>
          <w:p w14:paraId="5089D297" w14:textId="77777777" w:rsidR="006A01C9" w:rsidRDefault="006A01C9" w:rsidP="006877DE">
            <w:pPr>
              <w:pStyle w:val="TableParagraph"/>
              <w:rPr>
                <w:sz w:val="18"/>
              </w:rPr>
            </w:pPr>
          </w:p>
        </w:tc>
        <w:tc>
          <w:tcPr>
            <w:tcW w:w="1506" w:type="dxa"/>
            <w:gridSpan w:val="2"/>
            <w:tcBorders>
              <w:top w:val="single" w:sz="12" w:space="0" w:color="A0A0A0"/>
              <w:left w:val="single" w:sz="12" w:space="0" w:color="A0A0A0"/>
              <w:bottom w:val="single" w:sz="12" w:space="0" w:color="A0A0A0"/>
              <w:right w:val="double" w:sz="2" w:space="0" w:color="A0A0A0"/>
            </w:tcBorders>
          </w:tcPr>
          <w:p w14:paraId="5260C84A" w14:textId="77777777" w:rsidR="006A01C9" w:rsidRDefault="006A01C9" w:rsidP="006877DE">
            <w:pPr>
              <w:pStyle w:val="TableParagraph"/>
              <w:spacing w:before="15" w:line="280" w:lineRule="auto"/>
              <w:ind w:left="12" w:right="172"/>
              <w:jc w:val="both"/>
              <w:rPr>
                <w:sz w:val="18"/>
                <w:szCs w:val="18"/>
              </w:rPr>
            </w:pPr>
            <w:proofErr w:type="spellStart"/>
            <w:r>
              <w:rPr>
                <w:sz w:val="18"/>
                <w:szCs w:val="18"/>
              </w:rPr>
              <w:t>անկախ</w:t>
            </w:r>
            <w:proofErr w:type="spellEnd"/>
            <w:r>
              <w:rPr>
                <w:sz w:val="18"/>
                <w:szCs w:val="18"/>
              </w:rPr>
              <w:t xml:space="preserve"> </w:t>
            </w:r>
            <w:proofErr w:type="spellStart"/>
            <w:r>
              <w:rPr>
                <w:sz w:val="18"/>
                <w:szCs w:val="18"/>
              </w:rPr>
              <w:t>ֆոնի</w:t>
            </w:r>
            <w:proofErr w:type="spellEnd"/>
            <w:r>
              <w:rPr>
                <w:sz w:val="18"/>
                <w:szCs w:val="18"/>
              </w:rPr>
              <w:t xml:space="preserve"> և </w:t>
            </w:r>
            <w:proofErr w:type="spellStart"/>
            <w:r>
              <w:rPr>
                <w:sz w:val="18"/>
                <w:szCs w:val="18"/>
              </w:rPr>
              <w:t>ֆոնով</w:t>
            </w:r>
            <w:proofErr w:type="spellEnd"/>
            <w:r>
              <w:rPr>
                <w:sz w:val="18"/>
                <w:szCs w:val="18"/>
              </w:rPr>
              <w:t xml:space="preserve"> </w:t>
            </w:r>
            <w:proofErr w:type="spellStart"/>
            <w:r>
              <w:rPr>
                <w:sz w:val="18"/>
                <w:szCs w:val="18"/>
              </w:rPr>
              <w:t>օբյեկտի</w:t>
            </w:r>
            <w:proofErr w:type="spellEnd"/>
            <w:r>
              <w:rPr>
                <w:sz w:val="18"/>
                <w:szCs w:val="18"/>
              </w:rPr>
              <w:t xml:space="preserve"> </w:t>
            </w:r>
            <w:proofErr w:type="spellStart"/>
            <w:r>
              <w:rPr>
                <w:sz w:val="18"/>
                <w:szCs w:val="18"/>
              </w:rPr>
              <w:t>ցայտունության</w:t>
            </w:r>
            <w:proofErr w:type="spellEnd"/>
          </w:p>
          <w:p w14:paraId="65F0AC20" w14:textId="77777777" w:rsidR="006A01C9" w:rsidRDefault="006A01C9" w:rsidP="006877DE">
            <w:pPr>
              <w:pStyle w:val="TableParagraph"/>
              <w:spacing w:line="205" w:lineRule="exact"/>
              <w:ind w:left="12"/>
              <w:jc w:val="both"/>
              <w:rPr>
                <w:sz w:val="18"/>
                <w:szCs w:val="18"/>
              </w:rPr>
            </w:pPr>
            <w:proofErr w:type="spellStart"/>
            <w:r>
              <w:rPr>
                <w:w w:val="105"/>
                <w:sz w:val="18"/>
                <w:szCs w:val="18"/>
              </w:rPr>
              <w:t>բնութագրից</w:t>
            </w:r>
            <w:proofErr w:type="spellEnd"/>
          </w:p>
        </w:tc>
        <w:tc>
          <w:tcPr>
            <w:tcW w:w="573" w:type="dxa"/>
            <w:tcBorders>
              <w:top w:val="single" w:sz="12" w:space="0" w:color="A0A0A0"/>
              <w:left w:val="double" w:sz="2" w:space="0" w:color="A0A0A0"/>
              <w:bottom w:val="single" w:sz="12" w:space="0" w:color="A0A0A0"/>
              <w:right w:val="single" w:sz="12" w:space="0" w:color="A0A0A0"/>
            </w:tcBorders>
          </w:tcPr>
          <w:p w14:paraId="5D084162" w14:textId="77777777" w:rsidR="006A01C9" w:rsidRDefault="006A01C9" w:rsidP="006877DE">
            <w:pPr>
              <w:pStyle w:val="TableParagraph"/>
              <w:spacing w:before="15"/>
              <w:ind w:left="13"/>
              <w:rPr>
                <w:sz w:val="18"/>
              </w:rPr>
            </w:pPr>
            <w:r>
              <w:rPr>
                <w:w w:val="101"/>
                <w:sz w:val="18"/>
              </w:rPr>
              <w:t>-</w:t>
            </w:r>
          </w:p>
        </w:tc>
        <w:tc>
          <w:tcPr>
            <w:tcW w:w="647" w:type="dxa"/>
            <w:tcBorders>
              <w:top w:val="single" w:sz="12" w:space="0" w:color="A0A0A0"/>
              <w:left w:val="single" w:sz="12" w:space="0" w:color="A0A0A0"/>
              <w:bottom w:val="single" w:sz="12" w:space="0" w:color="A0A0A0"/>
              <w:right w:val="double" w:sz="2" w:space="0" w:color="A0A0A0"/>
            </w:tcBorders>
          </w:tcPr>
          <w:p w14:paraId="20C12CD0" w14:textId="77777777" w:rsidR="006A01C9" w:rsidRDefault="006A01C9" w:rsidP="006877DE">
            <w:pPr>
              <w:pStyle w:val="TableParagraph"/>
              <w:spacing w:before="15"/>
              <w:ind w:left="21"/>
              <w:rPr>
                <w:sz w:val="18"/>
              </w:rPr>
            </w:pPr>
            <w:r>
              <w:rPr>
                <w:w w:val="101"/>
                <w:sz w:val="18"/>
              </w:rPr>
              <w:t>-</w:t>
            </w:r>
          </w:p>
        </w:tc>
        <w:tc>
          <w:tcPr>
            <w:tcW w:w="964" w:type="dxa"/>
            <w:tcBorders>
              <w:top w:val="single" w:sz="12" w:space="0" w:color="A0A0A0"/>
              <w:left w:val="double" w:sz="2" w:space="0" w:color="A0A0A0"/>
              <w:bottom w:val="single" w:sz="12" w:space="0" w:color="A0A0A0"/>
              <w:right w:val="double" w:sz="2" w:space="0" w:color="A0A0A0"/>
            </w:tcBorders>
          </w:tcPr>
          <w:p w14:paraId="2DE0E3BB" w14:textId="77777777" w:rsidR="006A01C9" w:rsidRDefault="006A01C9" w:rsidP="006877DE">
            <w:pPr>
              <w:pStyle w:val="TableParagraph"/>
              <w:spacing w:before="15"/>
              <w:ind w:left="15"/>
              <w:rPr>
                <w:sz w:val="18"/>
              </w:rPr>
            </w:pPr>
            <w:r>
              <w:rPr>
                <w:w w:val="120"/>
                <w:sz w:val="18"/>
              </w:rPr>
              <w:t>200</w:t>
            </w:r>
          </w:p>
        </w:tc>
        <w:tc>
          <w:tcPr>
            <w:tcW w:w="462" w:type="dxa"/>
            <w:tcBorders>
              <w:top w:val="single" w:sz="12" w:space="0" w:color="A0A0A0"/>
              <w:left w:val="double" w:sz="2" w:space="0" w:color="A0A0A0"/>
              <w:bottom w:val="single" w:sz="12" w:space="0" w:color="A0A0A0"/>
              <w:right w:val="single" w:sz="12" w:space="0" w:color="A0A0A0"/>
            </w:tcBorders>
          </w:tcPr>
          <w:p w14:paraId="278D514E" w14:textId="77777777" w:rsidR="006A01C9" w:rsidRDefault="006A01C9" w:rsidP="006877DE">
            <w:pPr>
              <w:pStyle w:val="TableParagraph"/>
              <w:spacing w:before="15"/>
              <w:ind w:left="16"/>
              <w:rPr>
                <w:sz w:val="18"/>
              </w:rPr>
            </w:pPr>
            <w:r>
              <w:rPr>
                <w:w w:val="115"/>
                <w:sz w:val="18"/>
              </w:rPr>
              <w:t>40</w:t>
            </w:r>
          </w:p>
        </w:tc>
        <w:tc>
          <w:tcPr>
            <w:tcW w:w="630" w:type="dxa"/>
            <w:tcBorders>
              <w:top w:val="single" w:sz="12" w:space="0" w:color="A0A0A0"/>
              <w:left w:val="single" w:sz="12" w:space="0" w:color="A0A0A0"/>
              <w:bottom w:val="single" w:sz="12" w:space="0" w:color="A0A0A0"/>
              <w:right w:val="double" w:sz="2" w:space="0" w:color="A0A0A0"/>
            </w:tcBorders>
          </w:tcPr>
          <w:p w14:paraId="7374E50A" w14:textId="77777777" w:rsidR="006A01C9" w:rsidRDefault="006A01C9" w:rsidP="006877DE">
            <w:pPr>
              <w:pStyle w:val="TableParagraph"/>
              <w:spacing w:before="15"/>
              <w:ind w:left="24"/>
              <w:rPr>
                <w:sz w:val="18"/>
              </w:rPr>
            </w:pPr>
            <w:r>
              <w:rPr>
                <w:w w:val="115"/>
                <w:sz w:val="18"/>
              </w:rPr>
              <w:t>20</w:t>
            </w:r>
          </w:p>
        </w:tc>
        <w:tc>
          <w:tcPr>
            <w:tcW w:w="1127" w:type="dxa"/>
            <w:tcBorders>
              <w:top w:val="single" w:sz="12" w:space="0" w:color="A0A0A0"/>
              <w:left w:val="double" w:sz="2" w:space="0" w:color="A0A0A0"/>
              <w:bottom w:val="single" w:sz="12" w:space="0" w:color="A0A0A0"/>
              <w:right w:val="single" w:sz="12" w:space="0" w:color="A0A0A0"/>
            </w:tcBorders>
          </w:tcPr>
          <w:p w14:paraId="6683AA50" w14:textId="77777777" w:rsidR="006A01C9" w:rsidRDefault="006A01C9" w:rsidP="006877DE">
            <w:pPr>
              <w:pStyle w:val="TableParagraph"/>
              <w:spacing w:before="15"/>
              <w:ind w:left="18"/>
              <w:rPr>
                <w:sz w:val="18"/>
              </w:rPr>
            </w:pPr>
            <w:r>
              <w:rPr>
                <w:w w:val="116"/>
                <w:sz w:val="18"/>
              </w:rPr>
              <w:t>3</w:t>
            </w:r>
          </w:p>
        </w:tc>
        <w:tc>
          <w:tcPr>
            <w:tcW w:w="945" w:type="dxa"/>
            <w:tcBorders>
              <w:top w:val="single" w:sz="12" w:space="0" w:color="A0A0A0"/>
              <w:left w:val="single" w:sz="12" w:space="0" w:color="A0A0A0"/>
              <w:bottom w:val="single" w:sz="12" w:space="0" w:color="A0A0A0"/>
              <w:right w:val="double" w:sz="2" w:space="0" w:color="A0A0A0"/>
            </w:tcBorders>
          </w:tcPr>
          <w:p w14:paraId="6429BEAA" w14:textId="77777777" w:rsidR="006A01C9" w:rsidRDefault="006A01C9" w:rsidP="006877DE">
            <w:pPr>
              <w:pStyle w:val="TableParagraph"/>
              <w:spacing w:before="15"/>
              <w:ind w:left="27"/>
              <w:rPr>
                <w:sz w:val="18"/>
              </w:rPr>
            </w:pPr>
            <w:r>
              <w:rPr>
                <w:w w:val="80"/>
                <w:sz w:val="18"/>
              </w:rPr>
              <w:t>1</w:t>
            </w:r>
          </w:p>
        </w:tc>
        <w:tc>
          <w:tcPr>
            <w:tcW w:w="839" w:type="dxa"/>
            <w:tcBorders>
              <w:top w:val="single" w:sz="12" w:space="0" w:color="A0A0A0"/>
              <w:left w:val="double" w:sz="2" w:space="0" w:color="A0A0A0"/>
              <w:bottom w:val="single" w:sz="12" w:space="0" w:color="A0A0A0"/>
              <w:right w:val="double" w:sz="2" w:space="0" w:color="A0A0A0"/>
            </w:tcBorders>
          </w:tcPr>
          <w:p w14:paraId="30846669" w14:textId="77777777" w:rsidR="006A01C9" w:rsidRDefault="006A01C9" w:rsidP="006877DE">
            <w:pPr>
              <w:pStyle w:val="TableParagraph"/>
              <w:spacing w:before="15"/>
              <w:ind w:left="20"/>
              <w:rPr>
                <w:sz w:val="18"/>
              </w:rPr>
            </w:pPr>
            <w:r>
              <w:rPr>
                <w:w w:val="110"/>
                <w:sz w:val="18"/>
              </w:rPr>
              <w:t>1.8</w:t>
            </w:r>
          </w:p>
        </w:tc>
        <w:tc>
          <w:tcPr>
            <w:tcW w:w="1131" w:type="dxa"/>
            <w:tcBorders>
              <w:top w:val="single" w:sz="12" w:space="0" w:color="A0A0A0"/>
              <w:left w:val="double" w:sz="2" w:space="0" w:color="A0A0A0"/>
              <w:bottom w:val="single" w:sz="12" w:space="0" w:color="A0A0A0"/>
              <w:right w:val="single" w:sz="12" w:space="0" w:color="A0A0A0"/>
            </w:tcBorders>
          </w:tcPr>
          <w:p w14:paraId="62599E23" w14:textId="77777777" w:rsidR="006A01C9" w:rsidRDefault="006A01C9" w:rsidP="006877DE">
            <w:pPr>
              <w:pStyle w:val="TableParagraph"/>
              <w:spacing w:before="15"/>
              <w:ind w:left="21"/>
              <w:rPr>
                <w:sz w:val="18"/>
              </w:rPr>
            </w:pPr>
            <w:r>
              <w:rPr>
                <w:w w:val="120"/>
                <w:sz w:val="18"/>
              </w:rPr>
              <w:t>0.6</w:t>
            </w:r>
          </w:p>
        </w:tc>
      </w:tr>
      <w:tr w:rsidR="006A01C9" w14:paraId="6C80DDBF" w14:textId="77777777" w:rsidTr="006877DE">
        <w:trPr>
          <w:trHeight w:val="1223"/>
        </w:trPr>
        <w:tc>
          <w:tcPr>
            <w:tcW w:w="1730" w:type="dxa"/>
            <w:tcBorders>
              <w:top w:val="single" w:sz="12" w:space="0" w:color="A0A0A0"/>
              <w:left w:val="single" w:sz="12" w:space="0" w:color="EFEFEF"/>
              <w:bottom w:val="nil"/>
              <w:right w:val="single" w:sz="12" w:space="0" w:color="A0A0A0"/>
            </w:tcBorders>
          </w:tcPr>
          <w:p w14:paraId="67D71642" w14:textId="77777777" w:rsidR="006A01C9" w:rsidRDefault="006A01C9" w:rsidP="006877DE">
            <w:pPr>
              <w:pStyle w:val="TableParagraph"/>
              <w:spacing w:before="15" w:line="280" w:lineRule="auto"/>
              <w:ind w:left="47" w:right="673" w:hanging="41"/>
              <w:rPr>
                <w:sz w:val="18"/>
                <w:szCs w:val="18"/>
              </w:rPr>
            </w:pPr>
            <w:proofErr w:type="spellStart"/>
            <w:r>
              <w:rPr>
                <w:w w:val="105"/>
                <w:sz w:val="18"/>
                <w:szCs w:val="18"/>
              </w:rPr>
              <w:t>Աշխատանք</w:t>
            </w:r>
            <w:proofErr w:type="spellEnd"/>
            <w:r>
              <w:rPr>
                <w:w w:val="105"/>
                <w:sz w:val="18"/>
                <w:szCs w:val="18"/>
              </w:rPr>
              <w:t xml:space="preserve"> </w:t>
            </w:r>
            <w:proofErr w:type="spellStart"/>
            <w:r>
              <w:rPr>
                <w:w w:val="105"/>
                <w:sz w:val="18"/>
                <w:szCs w:val="18"/>
              </w:rPr>
              <w:t>տաք</w:t>
            </w:r>
            <w:proofErr w:type="spellEnd"/>
          </w:p>
          <w:p w14:paraId="417DDFB5" w14:textId="77777777" w:rsidR="006A01C9" w:rsidRDefault="006A01C9" w:rsidP="006877DE">
            <w:pPr>
              <w:pStyle w:val="TableParagraph"/>
              <w:spacing w:line="278" w:lineRule="auto"/>
              <w:ind w:left="6"/>
              <w:rPr>
                <w:sz w:val="18"/>
                <w:szCs w:val="18"/>
              </w:rPr>
            </w:pPr>
            <w:proofErr w:type="spellStart"/>
            <w:r>
              <w:rPr>
                <w:sz w:val="18"/>
                <w:szCs w:val="18"/>
              </w:rPr>
              <w:t>արտադրամասերում</w:t>
            </w:r>
            <w:proofErr w:type="spellEnd"/>
            <w:r>
              <w:rPr>
                <w:sz w:val="18"/>
                <w:szCs w:val="18"/>
              </w:rPr>
              <w:t xml:space="preserve"> </w:t>
            </w:r>
            <w:proofErr w:type="spellStart"/>
            <w:r>
              <w:rPr>
                <w:sz w:val="18"/>
                <w:szCs w:val="18"/>
              </w:rPr>
              <w:t>լուսատու</w:t>
            </w:r>
            <w:proofErr w:type="spellEnd"/>
            <w:r>
              <w:rPr>
                <w:sz w:val="18"/>
                <w:szCs w:val="18"/>
              </w:rPr>
              <w:t xml:space="preserve"> </w:t>
            </w:r>
            <w:proofErr w:type="spellStart"/>
            <w:r>
              <w:rPr>
                <w:sz w:val="18"/>
                <w:szCs w:val="18"/>
              </w:rPr>
              <w:t>նյութերի</w:t>
            </w:r>
            <w:proofErr w:type="spellEnd"/>
            <w:r>
              <w:rPr>
                <w:spacing w:val="-16"/>
                <w:sz w:val="18"/>
                <w:szCs w:val="18"/>
              </w:rPr>
              <w:t xml:space="preserve"> </w:t>
            </w:r>
            <w:r>
              <w:rPr>
                <w:sz w:val="18"/>
                <w:szCs w:val="18"/>
              </w:rPr>
              <w:t>և</w:t>
            </w:r>
          </w:p>
          <w:p w14:paraId="14FBF4A7" w14:textId="77777777" w:rsidR="006A01C9" w:rsidRDefault="006A01C9" w:rsidP="006877DE">
            <w:pPr>
              <w:pStyle w:val="TableParagraph"/>
              <w:spacing w:before="2"/>
              <w:ind w:left="6"/>
              <w:rPr>
                <w:sz w:val="18"/>
                <w:szCs w:val="18"/>
              </w:rPr>
            </w:pPr>
            <w:proofErr w:type="spellStart"/>
            <w:r>
              <w:rPr>
                <w:w w:val="105"/>
                <w:sz w:val="18"/>
                <w:szCs w:val="18"/>
              </w:rPr>
              <w:t>շինվածքների</w:t>
            </w:r>
            <w:proofErr w:type="spellEnd"/>
            <w:r>
              <w:rPr>
                <w:w w:val="105"/>
                <w:sz w:val="18"/>
                <w:szCs w:val="18"/>
              </w:rPr>
              <w:t xml:space="preserve"> </w:t>
            </w:r>
            <w:proofErr w:type="spellStart"/>
            <w:r>
              <w:rPr>
                <w:w w:val="105"/>
                <w:sz w:val="18"/>
                <w:szCs w:val="18"/>
              </w:rPr>
              <w:t>հետ</w:t>
            </w:r>
            <w:proofErr w:type="spellEnd"/>
          </w:p>
        </w:tc>
        <w:tc>
          <w:tcPr>
            <w:tcW w:w="718" w:type="dxa"/>
            <w:tcBorders>
              <w:top w:val="single" w:sz="12" w:space="0" w:color="A0A0A0"/>
              <w:left w:val="single" w:sz="12" w:space="0" w:color="A0A0A0"/>
              <w:bottom w:val="nil"/>
              <w:right w:val="double" w:sz="2" w:space="0" w:color="A0A0A0"/>
            </w:tcBorders>
          </w:tcPr>
          <w:p w14:paraId="20E5729A" w14:textId="77777777" w:rsidR="006A01C9" w:rsidRDefault="006A01C9" w:rsidP="006877DE">
            <w:pPr>
              <w:pStyle w:val="TableParagraph"/>
              <w:rPr>
                <w:sz w:val="20"/>
              </w:rPr>
            </w:pPr>
          </w:p>
          <w:p w14:paraId="1D6A3FCF" w14:textId="77777777" w:rsidR="006A01C9" w:rsidRDefault="006A01C9" w:rsidP="006877DE">
            <w:pPr>
              <w:pStyle w:val="TableParagraph"/>
              <w:spacing w:before="5"/>
              <w:rPr>
                <w:sz w:val="19"/>
              </w:rPr>
            </w:pPr>
          </w:p>
          <w:p w14:paraId="101EB514" w14:textId="77777777" w:rsidR="006A01C9" w:rsidRDefault="006A01C9" w:rsidP="006877DE">
            <w:pPr>
              <w:pStyle w:val="TableParagraph"/>
              <w:spacing w:line="280" w:lineRule="auto"/>
              <w:ind w:left="11" w:right="134"/>
              <w:rPr>
                <w:sz w:val="18"/>
                <w:szCs w:val="18"/>
              </w:rPr>
            </w:pPr>
            <w:r>
              <w:rPr>
                <w:w w:val="110"/>
                <w:sz w:val="18"/>
                <w:szCs w:val="18"/>
              </w:rPr>
              <w:t xml:space="preserve">0.5-ից </w:t>
            </w:r>
            <w:proofErr w:type="spellStart"/>
            <w:r>
              <w:rPr>
                <w:w w:val="110"/>
                <w:sz w:val="18"/>
                <w:szCs w:val="18"/>
              </w:rPr>
              <w:t>ավել</w:t>
            </w:r>
            <w:proofErr w:type="spellEnd"/>
          </w:p>
        </w:tc>
        <w:tc>
          <w:tcPr>
            <w:tcW w:w="758" w:type="dxa"/>
            <w:tcBorders>
              <w:top w:val="single" w:sz="12" w:space="0" w:color="A0A0A0"/>
              <w:left w:val="double" w:sz="2" w:space="0" w:color="A0A0A0"/>
              <w:bottom w:val="nil"/>
              <w:right w:val="double" w:sz="2" w:space="0" w:color="A0A0A0"/>
            </w:tcBorders>
          </w:tcPr>
          <w:p w14:paraId="051581AF" w14:textId="77777777" w:rsidR="006A01C9" w:rsidRDefault="006A01C9" w:rsidP="006877DE">
            <w:pPr>
              <w:pStyle w:val="TableParagraph"/>
              <w:spacing w:before="15"/>
              <w:ind w:left="44"/>
              <w:rPr>
                <w:sz w:val="18"/>
              </w:rPr>
            </w:pPr>
            <w:r>
              <w:rPr>
                <w:w w:val="95"/>
                <w:sz w:val="18"/>
              </w:rPr>
              <w:t>VII</w:t>
            </w:r>
          </w:p>
        </w:tc>
        <w:tc>
          <w:tcPr>
            <w:tcW w:w="630" w:type="dxa"/>
            <w:tcBorders>
              <w:top w:val="single" w:sz="12" w:space="0" w:color="A0A0A0"/>
              <w:left w:val="double" w:sz="2" w:space="0" w:color="A0A0A0"/>
              <w:bottom w:val="nil"/>
              <w:right w:val="single" w:sz="12" w:space="0" w:color="A0A0A0"/>
            </w:tcBorders>
          </w:tcPr>
          <w:p w14:paraId="251CB9A5" w14:textId="77777777" w:rsidR="006A01C9" w:rsidRDefault="006A01C9" w:rsidP="006877DE">
            <w:pPr>
              <w:pStyle w:val="TableParagraph"/>
              <w:rPr>
                <w:sz w:val="18"/>
              </w:rPr>
            </w:pPr>
          </w:p>
        </w:tc>
        <w:tc>
          <w:tcPr>
            <w:tcW w:w="1506" w:type="dxa"/>
            <w:gridSpan w:val="2"/>
            <w:tcBorders>
              <w:top w:val="single" w:sz="12" w:space="0" w:color="A0A0A0"/>
              <w:left w:val="single" w:sz="12" w:space="0" w:color="A0A0A0"/>
              <w:bottom w:val="nil"/>
              <w:right w:val="double" w:sz="2" w:space="0" w:color="A0A0A0"/>
            </w:tcBorders>
          </w:tcPr>
          <w:p w14:paraId="5A0AA2B7" w14:textId="77777777" w:rsidR="006A01C9" w:rsidRDefault="006A01C9" w:rsidP="006877DE">
            <w:pPr>
              <w:pStyle w:val="TableParagraph"/>
              <w:spacing w:before="15"/>
              <w:ind w:left="485"/>
              <w:rPr>
                <w:sz w:val="18"/>
                <w:szCs w:val="18"/>
              </w:rPr>
            </w:pPr>
            <w:proofErr w:type="spellStart"/>
            <w:r>
              <w:rPr>
                <w:sz w:val="18"/>
                <w:szCs w:val="18"/>
              </w:rPr>
              <w:t>Նույնը</w:t>
            </w:r>
            <w:proofErr w:type="spellEnd"/>
          </w:p>
        </w:tc>
        <w:tc>
          <w:tcPr>
            <w:tcW w:w="573" w:type="dxa"/>
            <w:tcBorders>
              <w:top w:val="single" w:sz="12" w:space="0" w:color="A0A0A0"/>
              <w:left w:val="double" w:sz="2" w:space="0" w:color="A0A0A0"/>
              <w:bottom w:val="nil"/>
              <w:right w:val="single" w:sz="12" w:space="0" w:color="A0A0A0"/>
            </w:tcBorders>
          </w:tcPr>
          <w:p w14:paraId="65113406" w14:textId="77777777" w:rsidR="006A01C9" w:rsidRDefault="006A01C9" w:rsidP="006877DE">
            <w:pPr>
              <w:pStyle w:val="TableParagraph"/>
              <w:spacing w:before="15"/>
              <w:ind w:left="13"/>
              <w:rPr>
                <w:sz w:val="18"/>
              </w:rPr>
            </w:pPr>
            <w:r>
              <w:rPr>
                <w:w w:val="101"/>
                <w:sz w:val="18"/>
              </w:rPr>
              <w:t>-</w:t>
            </w:r>
          </w:p>
        </w:tc>
        <w:tc>
          <w:tcPr>
            <w:tcW w:w="647" w:type="dxa"/>
            <w:tcBorders>
              <w:top w:val="single" w:sz="12" w:space="0" w:color="A0A0A0"/>
              <w:left w:val="single" w:sz="12" w:space="0" w:color="A0A0A0"/>
              <w:bottom w:val="nil"/>
              <w:right w:val="double" w:sz="2" w:space="0" w:color="A0A0A0"/>
            </w:tcBorders>
          </w:tcPr>
          <w:p w14:paraId="6005B972" w14:textId="77777777" w:rsidR="006A01C9" w:rsidRDefault="006A01C9" w:rsidP="006877DE">
            <w:pPr>
              <w:pStyle w:val="TableParagraph"/>
              <w:spacing w:before="15"/>
              <w:ind w:left="21"/>
              <w:rPr>
                <w:sz w:val="18"/>
              </w:rPr>
            </w:pPr>
            <w:r>
              <w:rPr>
                <w:w w:val="101"/>
                <w:sz w:val="18"/>
              </w:rPr>
              <w:t>-</w:t>
            </w:r>
          </w:p>
        </w:tc>
        <w:tc>
          <w:tcPr>
            <w:tcW w:w="964" w:type="dxa"/>
            <w:tcBorders>
              <w:top w:val="single" w:sz="12" w:space="0" w:color="A0A0A0"/>
              <w:left w:val="double" w:sz="2" w:space="0" w:color="A0A0A0"/>
              <w:bottom w:val="nil"/>
              <w:right w:val="double" w:sz="2" w:space="0" w:color="A0A0A0"/>
            </w:tcBorders>
          </w:tcPr>
          <w:p w14:paraId="56A84080" w14:textId="77777777" w:rsidR="006A01C9" w:rsidRDefault="006A01C9" w:rsidP="006877DE">
            <w:pPr>
              <w:pStyle w:val="TableParagraph"/>
              <w:spacing w:before="15"/>
              <w:ind w:left="15"/>
              <w:rPr>
                <w:sz w:val="18"/>
              </w:rPr>
            </w:pPr>
            <w:r>
              <w:rPr>
                <w:w w:val="120"/>
                <w:sz w:val="18"/>
              </w:rPr>
              <w:t>200</w:t>
            </w:r>
          </w:p>
        </w:tc>
        <w:tc>
          <w:tcPr>
            <w:tcW w:w="462" w:type="dxa"/>
            <w:tcBorders>
              <w:top w:val="single" w:sz="12" w:space="0" w:color="A0A0A0"/>
              <w:left w:val="double" w:sz="2" w:space="0" w:color="A0A0A0"/>
              <w:bottom w:val="nil"/>
              <w:right w:val="single" w:sz="12" w:space="0" w:color="A0A0A0"/>
            </w:tcBorders>
          </w:tcPr>
          <w:p w14:paraId="0FBF5288" w14:textId="77777777" w:rsidR="006A01C9" w:rsidRDefault="006A01C9" w:rsidP="006877DE">
            <w:pPr>
              <w:pStyle w:val="TableParagraph"/>
              <w:spacing w:before="15"/>
              <w:ind w:left="16"/>
              <w:rPr>
                <w:sz w:val="18"/>
              </w:rPr>
            </w:pPr>
            <w:r>
              <w:rPr>
                <w:w w:val="115"/>
                <w:sz w:val="18"/>
              </w:rPr>
              <w:t>40</w:t>
            </w:r>
          </w:p>
        </w:tc>
        <w:tc>
          <w:tcPr>
            <w:tcW w:w="630" w:type="dxa"/>
            <w:tcBorders>
              <w:top w:val="single" w:sz="12" w:space="0" w:color="A0A0A0"/>
              <w:left w:val="single" w:sz="12" w:space="0" w:color="A0A0A0"/>
              <w:bottom w:val="nil"/>
              <w:right w:val="double" w:sz="2" w:space="0" w:color="A0A0A0"/>
            </w:tcBorders>
          </w:tcPr>
          <w:p w14:paraId="39CDF1B1" w14:textId="77777777" w:rsidR="006A01C9" w:rsidRDefault="006A01C9" w:rsidP="006877DE">
            <w:pPr>
              <w:pStyle w:val="TableParagraph"/>
              <w:spacing w:before="15"/>
              <w:ind w:left="24"/>
              <w:rPr>
                <w:sz w:val="18"/>
              </w:rPr>
            </w:pPr>
            <w:r>
              <w:rPr>
                <w:w w:val="115"/>
                <w:sz w:val="18"/>
              </w:rPr>
              <w:t>20</w:t>
            </w:r>
          </w:p>
        </w:tc>
        <w:tc>
          <w:tcPr>
            <w:tcW w:w="1127" w:type="dxa"/>
            <w:tcBorders>
              <w:top w:val="single" w:sz="12" w:space="0" w:color="A0A0A0"/>
              <w:left w:val="double" w:sz="2" w:space="0" w:color="A0A0A0"/>
              <w:bottom w:val="nil"/>
              <w:right w:val="single" w:sz="12" w:space="0" w:color="A0A0A0"/>
            </w:tcBorders>
          </w:tcPr>
          <w:p w14:paraId="2CBDD550" w14:textId="77777777" w:rsidR="006A01C9" w:rsidRDefault="006A01C9" w:rsidP="006877DE">
            <w:pPr>
              <w:pStyle w:val="TableParagraph"/>
              <w:spacing w:before="15"/>
              <w:ind w:left="18"/>
              <w:rPr>
                <w:sz w:val="18"/>
              </w:rPr>
            </w:pPr>
            <w:r>
              <w:rPr>
                <w:w w:val="116"/>
                <w:sz w:val="18"/>
              </w:rPr>
              <w:t>3</w:t>
            </w:r>
          </w:p>
        </w:tc>
        <w:tc>
          <w:tcPr>
            <w:tcW w:w="945" w:type="dxa"/>
            <w:tcBorders>
              <w:top w:val="single" w:sz="12" w:space="0" w:color="A0A0A0"/>
              <w:left w:val="single" w:sz="12" w:space="0" w:color="A0A0A0"/>
              <w:bottom w:val="nil"/>
              <w:right w:val="double" w:sz="2" w:space="0" w:color="A0A0A0"/>
            </w:tcBorders>
          </w:tcPr>
          <w:p w14:paraId="09AD38E1" w14:textId="77777777" w:rsidR="006A01C9" w:rsidRDefault="006A01C9" w:rsidP="006877DE">
            <w:pPr>
              <w:pStyle w:val="TableParagraph"/>
              <w:spacing w:before="15"/>
              <w:ind w:left="27"/>
              <w:rPr>
                <w:sz w:val="18"/>
              </w:rPr>
            </w:pPr>
            <w:r>
              <w:rPr>
                <w:w w:val="80"/>
                <w:sz w:val="18"/>
              </w:rPr>
              <w:t>1</w:t>
            </w:r>
          </w:p>
        </w:tc>
        <w:tc>
          <w:tcPr>
            <w:tcW w:w="839" w:type="dxa"/>
            <w:tcBorders>
              <w:top w:val="single" w:sz="12" w:space="0" w:color="A0A0A0"/>
              <w:left w:val="double" w:sz="2" w:space="0" w:color="A0A0A0"/>
              <w:bottom w:val="nil"/>
              <w:right w:val="double" w:sz="2" w:space="0" w:color="A0A0A0"/>
            </w:tcBorders>
          </w:tcPr>
          <w:p w14:paraId="556BC8E8" w14:textId="77777777" w:rsidR="006A01C9" w:rsidRDefault="006A01C9" w:rsidP="006877DE">
            <w:pPr>
              <w:pStyle w:val="TableParagraph"/>
              <w:spacing w:before="15"/>
              <w:ind w:left="20"/>
              <w:rPr>
                <w:sz w:val="18"/>
              </w:rPr>
            </w:pPr>
            <w:r>
              <w:rPr>
                <w:w w:val="110"/>
                <w:sz w:val="18"/>
              </w:rPr>
              <w:t>1.8</w:t>
            </w:r>
          </w:p>
        </w:tc>
        <w:tc>
          <w:tcPr>
            <w:tcW w:w="1131" w:type="dxa"/>
            <w:tcBorders>
              <w:top w:val="single" w:sz="12" w:space="0" w:color="A0A0A0"/>
              <w:left w:val="double" w:sz="2" w:space="0" w:color="A0A0A0"/>
              <w:bottom w:val="nil"/>
              <w:right w:val="single" w:sz="12" w:space="0" w:color="A0A0A0"/>
            </w:tcBorders>
          </w:tcPr>
          <w:p w14:paraId="23075CD3" w14:textId="77777777" w:rsidR="006A01C9" w:rsidRDefault="006A01C9" w:rsidP="006877DE">
            <w:pPr>
              <w:pStyle w:val="TableParagraph"/>
              <w:spacing w:before="15"/>
              <w:ind w:left="21"/>
              <w:rPr>
                <w:sz w:val="18"/>
              </w:rPr>
            </w:pPr>
            <w:r>
              <w:rPr>
                <w:w w:val="120"/>
                <w:sz w:val="18"/>
              </w:rPr>
              <w:t>0.6</w:t>
            </w:r>
          </w:p>
        </w:tc>
      </w:tr>
      <w:tr w:rsidR="006A01C9" w14:paraId="731F148B" w14:textId="77777777" w:rsidTr="006877DE">
        <w:trPr>
          <w:trHeight w:val="248"/>
        </w:trPr>
        <w:tc>
          <w:tcPr>
            <w:tcW w:w="1730" w:type="dxa"/>
            <w:vMerge w:val="restart"/>
            <w:tcBorders>
              <w:top w:val="nil"/>
              <w:left w:val="single" w:sz="12" w:space="0" w:color="EFEFEF"/>
              <w:bottom w:val="double" w:sz="2" w:space="0" w:color="A0A0A0"/>
              <w:right w:val="single" w:sz="12" w:space="0" w:color="A0A0A0"/>
            </w:tcBorders>
          </w:tcPr>
          <w:p w14:paraId="26C7D316" w14:textId="77777777" w:rsidR="006A01C9" w:rsidRDefault="006A01C9" w:rsidP="006877DE">
            <w:pPr>
              <w:pStyle w:val="TableParagraph"/>
              <w:spacing w:before="30" w:line="280" w:lineRule="auto"/>
              <w:ind w:left="6" w:right="64"/>
              <w:rPr>
                <w:sz w:val="18"/>
                <w:szCs w:val="18"/>
              </w:rPr>
            </w:pPr>
            <w:proofErr w:type="spellStart"/>
            <w:r>
              <w:rPr>
                <w:w w:val="105"/>
                <w:sz w:val="18"/>
                <w:szCs w:val="18"/>
              </w:rPr>
              <w:t>Արտադրական</w:t>
            </w:r>
            <w:proofErr w:type="spellEnd"/>
            <w:r>
              <w:rPr>
                <w:w w:val="105"/>
                <w:sz w:val="18"/>
                <w:szCs w:val="18"/>
              </w:rPr>
              <w:t xml:space="preserve"> </w:t>
            </w:r>
            <w:proofErr w:type="spellStart"/>
            <w:r>
              <w:rPr>
                <w:w w:val="105"/>
                <w:sz w:val="18"/>
                <w:szCs w:val="18"/>
              </w:rPr>
              <w:t>գործընթացներ</w:t>
            </w:r>
            <w:proofErr w:type="spellEnd"/>
            <w:r>
              <w:rPr>
                <w:w w:val="105"/>
                <w:sz w:val="18"/>
                <w:szCs w:val="18"/>
              </w:rPr>
              <w:t xml:space="preserve"> </w:t>
            </w:r>
            <w:proofErr w:type="spellStart"/>
            <w:r>
              <w:rPr>
                <w:w w:val="105"/>
                <w:sz w:val="18"/>
                <w:szCs w:val="18"/>
              </w:rPr>
              <w:t>ընթացքի</w:t>
            </w:r>
            <w:proofErr w:type="spellEnd"/>
            <w:r>
              <w:rPr>
                <w:w w:val="105"/>
                <w:sz w:val="18"/>
                <w:szCs w:val="18"/>
              </w:rPr>
              <w:t xml:space="preserve"> </w:t>
            </w:r>
            <w:proofErr w:type="spellStart"/>
            <w:r>
              <w:rPr>
                <w:w w:val="105"/>
                <w:sz w:val="18"/>
                <w:szCs w:val="18"/>
              </w:rPr>
              <w:t>ընդհանուր</w:t>
            </w:r>
            <w:proofErr w:type="spellEnd"/>
            <w:r>
              <w:rPr>
                <w:w w:val="105"/>
                <w:sz w:val="18"/>
                <w:szCs w:val="18"/>
              </w:rPr>
              <w:t xml:space="preserve"> </w:t>
            </w:r>
            <w:proofErr w:type="spellStart"/>
            <w:r>
              <w:rPr>
                <w:w w:val="105"/>
                <w:sz w:val="18"/>
                <w:szCs w:val="18"/>
              </w:rPr>
              <w:t>դիտարկում</w:t>
            </w:r>
            <w:proofErr w:type="spellEnd"/>
            <w:r>
              <w:rPr>
                <w:w w:val="105"/>
                <w:sz w:val="18"/>
                <w:szCs w:val="18"/>
              </w:rPr>
              <w:t>,</w:t>
            </w:r>
          </w:p>
          <w:p w14:paraId="5AF9BFA4" w14:textId="77777777" w:rsidR="006A01C9" w:rsidRDefault="006A01C9" w:rsidP="006877DE">
            <w:pPr>
              <w:pStyle w:val="TableParagraph"/>
              <w:spacing w:before="10"/>
              <w:rPr>
                <w:sz w:val="18"/>
              </w:rPr>
            </w:pPr>
          </w:p>
          <w:p w14:paraId="3A39EFD0" w14:textId="77777777" w:rsidR="006A01C9" w:rsidRDefault="006A01C9" w:rsidP="006877DE">
            <w:pPr>
              <w:pStyle w:val="TableParagraph"/>
              <w:spacing w:line="280" w:lineRule="auto"/>
              <w:ind w:left="6" w:right="64"/>
              <w:rPr>
                <w:sz w:val="18"/>
                <w:szCs w:val="18"/>
              </w:rPr>
            </w:pPr>
            <w:proofErr w:type="spellStart"/>
            <w:r>
              <w:rPr>
                <w:w w:val="105"/>
                <w:sz w:val="18"/>
                <w:szCs w:val="18"/>
              </w:rPr>
              <w:t>մշտական</w:t>
            </w:r>
            <w:proofErr w:type="spellEnd"/>
            <w:r>
              <w:rPr>
                <w:w w:val="105"/>
                <w:sz w:val="18"/>
                <w:szCs w:val="18"/>
              </w:rPr>
              <w:t xml:space="preserve"> </w:t>
            </w:r>
            <w:proofErr w:type="spellStart"/>
            <w:r>
              <w:rPr>
                <w:w w:val="105"/>
                <w:sz w:val="18"/>
                <w:szCs w:val="18"/>
              </w:rPr>
              <w:t>պարբերական</w:t>
            </w:r>
            <w:proofErr w:type="spellEnd"/>
            <w:r>
              <w:rPr>
                <w:w w:val="105"/>
                <w:sz w:val="18"/>
                <w:szCs w:val="18"/>
              </w:rPr>
              <w:t xml:space="preserve"> </w:t>
            </w:r>
            <w:proofErr w:type="spellStart"/>
            <w:r>
              <w:rPr>
                <w:w w:val="105"/>
                <w:sz w:val="18"/>
                <w:szCs w:val="18"/>
              </w:rPr>
              <w:t>սենյակում</w:t>
            </w:r>
            <w:proofErr w:type="spellEnd"/>
            <w:r>
              <w:rPr>
                <w:w w:val="105"/>
                <w:sz w:val="18"/>
                <w:szCs w:val="18"/>
              </w:rPr>
              <w:t xml:space="preserve"> </w:t>
            </w:r>
            <w:proofErr w:type="spellStart"/>
            <w:r>
              <w:rPr>
                <w:w w:val="105"/>
                <w:sz w:val="18"/>
                <w:szCs w:val="18"/>
              </w:rPr>
              <w:t>մարդկանց</w:t>
            </w:r>
            <w:proofErr w:type="spellEnd"/>
            <w:r>
              <w:rPr>
                <w:w w:val="105"/>
                <w:sz w:val="18"/>
                <w:szCs w:val="18"/>
              </w:rPr>
              <w:t xml:space="preserve"> </w:t>
            </w:r>
            <w:proofErr w:type="spellStart"/>
            <w:r>
              <w:rPr>
                <w:w w:val="105"/>
                <w:sz w:val="18"/>
                <w:szCs w:val="18"/>
              </w:rPr>
              <w:t>մշտական</w:t>
            </w:r>
            <w:proofErr w:type="spellEnd"/>
            <w:r>
              <w:rPr>
                <w:w w:val="105"/>
                <w:sz w:val="18"/>
                <w:szCs w:val="18"/>
              </w:rPr>
              <w:t xml:space="preserve"> </w:t>
            </w:r>
            <w:proofErr w:type="spellStart"/>
            <w:r>
              <w:rPr>
                <w:w w:val="105"/>
                <w:sz w:val="18"/>
                <w:szCs w:val="18"/>
              </w:rPr>
              <w:t>կացության</w:t>
            </w:r>
            <w:proofErr w:type="spellEnd"/>
            <w:r>
              <w:rPr>
                <w:w w:val="105"/>
                <w:sz w:val="18"/>
                <w:szCs w:val="18"/>
              </w:rPr>
              <w:t xml:space="preserve"> </w:t>
            </w:r>
            <w:proofErr w:type="spellStart"/>
            <w:r>
              <w:rPr>
                <w:w w:val="105"/>
                <w:sz w:val="18"/>
                <w:szCs w:val="18"/>
              </w:rPr>
              <w:t>դեպքում</w:t>
            </w:r>
            <w:proofErr w:type="spellEnd"/>
          </w:p>
        </w:tc>
        <w:tc>
          <w:tcPr>
            <w:tcW w:w="718" w:type="dxa"/>
            <w:vMerge w:val="restart"/>
            <w:tcBorders>
              <w:top w:val="nil"/>
              <w:left w:val="single" w:sz="12" w:space="0" w:color="A0A0A0"/>
              <w:bottom w:val="double" w:sz="2" w:space="0" w:color="A0A0A0"/>
              <w:right w:val="double" w:sz="2" w:space="0" w:color="A0A0A0"/>
            </w:tcBorders>
          </w:tcPr>
          <w:p w14:paraId="5BB1D45B" w14:textId="77777777" w:rsidR="006A01C9" w:rsidRDefault="006A01C9" w:rsidP="006877DE">
            <w:pPr>
              <w:pStyle w:val="TableParagraph"/>
              <w:rPr>
                <w:sz w:val="18"/>
              </w:rPr>
            </w:pPr>
          </w:p>
        </w:tc>
        <w:tc>
          <w:tcPr>
            <w:tcW w:w="758" w:type="dxa"/>
            <w:vMerge w:val="restart"/>
            <w:tcBorders>
              <w:top w:val="nil"/>
              <w:left w:val="double" w:sz="2" w:space="0" w:color="A0A0A0"/>
              <w:bottom w:val="double" w:sz="2" w:space="0" w:color="A0A0A0"/>
              <w:right w:val="double" w:sz="2" w:space="0" w:color="A0A0A0"/>
            </w:tcBorders>
          </w:tcPr>
          <w:p w14:paraId="502C8013" w14:textId="77777777" w:rsidR="006A01C9" w:rsidRDefault="006A01C9" w:rsidP="006877DE">
            <w:pPr>
              <w:pStyle w:val="TableParagraph"/>
              <w:spacing w:before="30"/>
              <w:ind w:left="44"/>
              <w:rPr>
                <w:sz w:val="18"/>
              </w:rPr>
            </w:pPr>
            <w:r>
              <w:rPr>
                <w:w w:val="95"/>
                <w:sz w:val="18"/>
              </w:rPr>
              <w:t>VIII</w:t>
            </w:r>
          </w:p>
        </w:tc>
        <w:tc>
          <w:tcPr>
            <w:tcW w:w="630" w:type="dxa"/>
            <w:tcBorders>
              <w:top w:val="nil"/>
              <w:left w:val="double" w:sz="2" w:space="0" w:color="A0A0A0"/>
              <w:bottom w:val="single" w:sz="12" w:space="0" w:color="A0A0A0"/>
              <w:right w:val="single" w:sz="12" w:space="0" w:color="A0A0A0"/>
            </w:tcBorders>
          </w:tcPr>
          <w:p w14:paraId="563A2AA6" w14:textId="77777777" w:rsidR="006A01C9" w:rsidRDefault="006A01C9" w:rsidP="006877DE">
            <w:pPr>
              <w:pStyle w:val="TableParagraph"/>
              <w:spacing w:before="30" w:line="199" w:lineRule="exact"/>
              <w:ind w:left="45"/>
              <w:rPr>
                <w:sz w:val="18"/>
                <w:szCs w:val="18"/>
              </w:rPr>
            </w:pPr>
            <w:r>
              <w:rPr>
                <w:w w:val="106"/>
                <w:sz w:val="18"/>
                <w:szCs w:val="18"/>
              </w:rPr>
              <w:t>ա</w:t>
            </w:r>
          </w:p>
        </w:tc>
        <w:tc>
          <w:tcPr>
            <w:tcW w:w="1506" w:type="dxa"/>
            <w:gridSpan w:val="2"/>
            <w:tcBorders>
              <w:top w:val="nil"/>
              <w:left w:val="single" w:sz="12" w:space="0" w:color="A0A0A0"/>
              <w:bottom w:val="single" w:sz="12" w:space="0" w:color="A0A0A0"/>
              <w:right w:val="double" w:sz="2" w:space="0" w:color="A0A0A0"/>
            </w:tcBorders>
          </w:tcPr>
          <w:p w14:paraId="108302AA" w14:textId="77777777" w:rsidR="006A01C9" w:rsidRDefault="006A01C9" w:rsidP="006877DE">
            <w:pPr>
              <w:pStyle w:val="TableParagraph"/>
              <w:spacing w:before="30" w:line="199" w:lineRule="exact"/>
              <w:ind w:left="629" w:right="588"/>
              <w:jc w:val="center"/>
              <w:rPr>
                <w:sz w:val="18"/>
              </w:rPr>
            </w:pPr>
            <w:r>
              <w:rPr>
                <w:w w:val="105"/>
                <w:sz w:val="18"/>
              </w:rPr>
              <w:t>-“-</w:t>
            </w:r>
          </w:p>
        </w:tc>
        <w:tc>
          <w:tcPr>
            <w:tcW w:w="573" w:type="dxa"/>
            <w:tcBorders>
              <w:top w:val="nil"/>
              <w:left w:val="double" w:sz="2" w:space="0" w:color="A0A0A0"/>
              <w:bottom w:val="single" w:sz="12" w:space="0" w:color="A0A0A0"/>
              <w:right w:val="single" w:sz="12" w:space="0" w:color="A0A0A0"/>
            </w:tcBorders>
          </w:tcPr>
          <w:p w14:paraId="0D09FDDE" w14:textId="77777777" w:rsidR="006A01C9" w:rsidRDefault="006A01C9" w:rsidP="006877DE">
            <w:pPr>
              <w:pStyle w:val="TableParagraph"/>
              <w:spacing w:before="30" w:line="199" w:lineRule="exact"/>
              <w:ind w:left="13"/>
              <w:rPr>
                <w:sz w:val="18"/>
              </w:rPr>
            </w:pPr>
            <w:r>
              <w:rPr>
                <w:w w:val="101"/>
                <w:sz w:val="18"/>
              </w:rPr>
              <w:t>-</w:t>
            </w:r>
          </w:p>
        </w:tc>
        <w:tc>
          <w:tcPr>
            <w:tcW w:w="647" w:type="dxa"/>
            <w:tcBorders>
              <w:top w:val="nil"/>
              <w:left w:val="single" w:sz="12" w:space="0" w:color="A0A0A0"/>
              <w:bottom w:val="single" w:sz="12" w:space="0" w:color="A0A0A0"/>
              <w:right w:val="double" w:sz="2" w:space="0" w:color="A0A0A0"/>
            </w:tcBorders>
          </w:tcPr>
          <w:p w14:paraId="535CD369" w14:textId="77777777" w:rsidR="006A01C9" w:rsidRDefault="006A01C9" w:rsidP="006877DE">
            <w:pPr>
              <w:pStyle w:val="TableParagraph"/>
              <w:spacing w:before="30" w:line="199" w:lineRule="exact"/>
              <w:ind w:left="21"/>
              <w:rPr>
                <w:sz w:val="18"/>
              </w:rPr>
            </w:pPr>
            <w:r>
              <w:rPr>
                <w:w w:val="101"/>
                <w:sz w:val="18"/>
              </w:rPr>
              <w:t>-</w:t>
            </w:r>
          </w:p>
        </w:tc>
        <w:tc>
          <w:tcPr>
            <w:tcW w:w="964" w:type="dxa"/>
            <w:tcBorders>
              <w:top w:val="nil"/>
              <w:left w:val="double" w:sz="2" w:space="0" w:color="A0A0A0"/>
              <w:bottom w:val="single" w:sz="12" w:space="0" w:color="A0A0A0"/>
              <w:right w:val="double" w:sz="2" w:space="0" w:color="A0A0A0"/>
            </w:tcBorders>
          </w:tcPr>
          <w:p w14:paraId="2B2751F7" w14:textId="77777777" w:rsidR="006A01C9" w:rsidRDefault="006A01C9" w:rsidP="006877DE">
            <w:pPr>
              <w:pStyle w:val="TableParagraph"/>
              <w:spacing w:before="30" w:line="199" w:lineRule="exact"/>
              <w:ind w:left="15"/>
              <w:rPr>
                <w:sz w:val="18"/>
              </w:rPr>
            </w:pPr>
            <w:r>
              <w:rPr>
                <w:w w:val="120"/>
                <w:sz w:val="18"/>
              </w:rPr>
              <w:t>200</w:t>
            </w:r>
          </w:p>
        </w:tc>
        <w:tc>
          <w:tcPr>
            <w:tcW w:w="462" w:type="dxa"/>
            <w:tcBorders>
              <w:top w:val="nil"/>
              <w:left w:val="double" w:sz="2" w:space="0" w:color="A0A0A0"/>
              <w:bottom w:val="single" w:sz="12" w:space="0" w:color="A0A0A0"/>
              <w:right w:val="single" w:sz="12" w:space="0" w:color="A0A0A0"/>
            </w:tcBorders>
          </w:tcPr>
          <w:p w14:paraId="1E803D03" w14:textId="77777777" w:rsidR="006A01C9" w:rsidRDefault="006A01C9" w:rsidP="006877DE">
            <w:pPr>
              <w:pStyle w:val="TableParagraph"/>
              <w:spacing w:before="30" w:line="199" w:lineRule="exact"/>
              <w:ind w:left="16"/>
              <w:rPr>
                <w:sz w:val="18"/>
              </w:rPr>
            </w:pPr>
            <w:r>
              <w:rPr>
                <w:w w:val="115"/>
                <w:sz w:val="18"/>
              </w:rPr>
              <w:t>40</w:t>
            </w:r>
          </w:p>
        </w:tc>
        <w:tc>
          <w:tcPr>
            <w:tcW w:w="630" w:type="dxa"/>
            <w:tcBorders>
              <w:top w:val="nil"/>
              <w:left w:val="single" w:sz="12" w:space="0" w:color="A0A0A0"/>
              <w:bottom w:val="single" w:sz="12" w:space="0" w:color="A0A0A0"/>
              <w:right w:val="double" w:sz="2" w:space="0" w:color="A0A0A0"/>
            </w:tcBorders>
          </w:tcPr>
          <w:p w14:paraId="38B14C1F" w14:textId="77777777" w:rsidR="006A01C9" w:rsidRDefault="006A01C9" w:rsidP="006877DE">
            <w:pPr>
              <w:pStyle w:val="TableParagraph"/>
              <w:spacing w:before="30" w:line="199" w:lineRule="exact"/>
              <w:ind w:left="24"/>
              <w:rPr>
                <w:sz w:val="18"/>
              </w:rPr>
            </w:pPr>
            <w:r>
              <w:rPr>
                <w:w w:val="115"/>
                <w:sz w:val="18"/>
              </w:rPr>
              <w:t>20</w:t>
            </w:r>
          </w:p>
        </w:tc>
        <w:tc>
          <w:tcPr>
            <w:tcW w:w="1127" w:type="dxa"/>
            <w:tcBorders>
              <w:top w:val="nil"/>
              <w:left w:val="double" w:sz="2" w:space="0" w:color="A0A0A0"/>
              <w:bottom w:val="single" w:sz="12" w:space="0" w:color="A0A0A0"/>
              <w:right w:val="single" w:sz="12" w:space="0" w:color="A0A0A0"/>
            </w:tcBorders>
          </w:tcPr>
          <w:p w14:paraId="04C2054D" w14:textId="77777777" w:rsidR="006A01C9" w:rsidRDefault="006A01C9" w:rsidP="006877DE">
            <w:pPr>
              <w:pStyle w:val="TableParagraph"/>
              <w:spacing w:before="30" w:line="199" w:lineRule="exact"/>
              <w:ind w:left="18"/>
              <w:rPr>
                <w:sz w:val="18"/>
              </w:rPr>
            </w:pPr>
            <w:r>
              <w:rPr>
                <w:w w:val="116"/>
                <w:sz w:val="18"/>
              </w:rPr>
              <w:t>3</w:t>
            </w:r>
          </w:p>
        </w:tc>
        <w:tc>
          <w:tcPr>
            <w:tcW w:w="945" w:type="dxa"/>
            <w:tcBorders>
              <w:top w:val="nil"/>
              <w:left w:val="single" w:sz="12" w:space="0" w:color="A0A0A0"/>
              <w:bottom w:val="single" w:sz="12" w:space="0" w:color="A0A0A0"/>
              <w:right w:val="double" w:sz="2" w:space="0" w:color="A0A0A0"/>
            </w:tcBorders>
          </w:tcPr>
          <w:p w14:paraId="22520BC1" w14:textId="77777777" w:rsidR="006A01C9" w:rsidRDefault="006A01C9" w:rsidP="006877DE">
            <w:pPr>
              <w:pStyle w:val="TableParagraph"/>
              <w:spacing w:before="30" w:line="199" w:lineRule="exact"/>
              <w:ind w:left="27"/>
              <w:rPr>
                <w:sz w:val="18"/>
              </w:rPr>
            </w:pPr>
            <w:r>
              <w:rPr>
                <w:w w:val="80"/>
                <w:sz w:val="18"/>
              </w:rPr>
              <w:t>1</w:t>
            </w:r>
          </w:p>
        </w:tc>
        <w:tc>
          <w:tcPr>
            <w:tcW w:w="839" w:type="dxa"/>
            <w:tcBorders>
              <w:top w:val="nil"/>
              <w:left w:val="double" w:sz="2" w:space="0" w:color="A0A0A0"/>
              <w:bottom w:val="single" w:sz="12" w:space="0" w:color="A0A0A0"/>
              <w:right w:val="double" w:sz="2" w:space="0" w:color="A0A0A0"/>
            </w:tcBorders>
          </w:tcPr>
          <w:p w14:paraId="4099A81B" w14:textId="77777777" w:rsidR="006A01C9" w:rsidRDefault="006A01C9" w:rsidP="006877DE">
            <w:pPr>
              <w:pStyle w:val="TableParagraph"/>
              <w:spacing w:before="30" w:line="199" w:lineRule="exact"/>
              <w:ind w:left="20"/>
              <w:rPr>
                <w:sz w:val="18"/>
              </w:rPr>
            </w:pPr>
            <w:r>
              <w:rPr>
                <w:w w:val="110"/>
                <w:sz w:val="18"/>
              </w:rPr>
              <w:t>1.8</w:t>
            </w:r>
          </w:p>
        </w:tc>
        <w:tc>
          <w:tcPr>
            <w:tcW w:w="1131" w:type="dxa"/>
            <w:tcBorders>
              <w:top w:val="nil"/>
              <w:left w:val="double" w:sz="2" w:space="0" w:color="A0A0A0"/>
              <w:bottom w:val="single" w:sz="12" w:space="0" w:color="A0A0A0"/>
              <w:right w:val="single" w:sz="12" w:space="0" w:color="A0A0A0"/>
            </w:tcBorders>
          </w:tcPr>
          <w:p w14:paraId="61D2E81A" w14:textId="77777777" w:rsidR="006A01C9" w:rsidRDefault="006A01C9" w:rsidP="006877DE">
            <w:pPr>
              <w:pStyle w:val="TableParagraph"/>
              <w:spacing w:before="30" w:line="199" w:lineRule="exact"/>
              <w:ind w:left="21"/>
              <w:rPr>
                <w:sz w:val="18"/>
              </w:rPr>
            </w:pPr>
            <w:r>
              <w:rPr>
                <w:w w:val="120"/>
                <w:sz w:val="18"/>
              </w:rPr>
              <w:t>0.6</w:t>
            </w:r>
          </w:p>
        </w:tc>
      </w:tr>
      <w:tr w:rsidR="006A01C9" w14:paraId="70541921" w14:textId="77777777" w:rsidTr="006877DE">
        <w:trPr>
          <w:trHeight w:val="226"/>
        </w:trPr>
        <w:tc>
          <w:tcPr>
            <w:tcW w:w="1730" w:type="dxa"/>
            <w:vMerge/>
            <w:tcBorders>
              <w:top w:val="nil"/>
              <w:left w:val="single" w:sz="12" w:space="0" w:color="EFEFEF"/>
              <w:bottom w:val="double" w:sz="2" w:space="0" w:color="A0A0A0"/>
              <w:right w:val="single" w:sz="12" w:space="0" w:color="A0A0A0"/>
            </w:tcBorders>
          </w:tcPr>
          <w:p w14:paraId="0A64164E" w14:textId="77777777" w:rsidR="006A01C9" w:rsidRDefault="006A01C9" w:rsidP="006877DE">
            <w:pPr>
              <w:rPr>
                <w:sz w:val="2"/>
                <w:szCs w:val="2"/>
              </w:rPr>
            </w:pPr>
          </w:p>
        </w:tc>
        <w:tc>
          <w:tcPr>
            <w:tcW w:w="718" w:type="dxa"/>
            <w:vMerge/>
            <w:tcBorders>
              <w:top w:val="nil"/>
              <w:left w:val="single" w:sz="12" w:space="0" w:color="A0A0A0"/>
              <w:bottom w:val="double" w:sz="2" w:space="0" w:color="A0A0A0"/>
              <w:right w:val="double" w:sz="2" w:space="0" w:color="A0A0A0"/>
            </w:tcBorders>
          </w:tcPr>
          <w:p w14:paraId="3CB860EA" w14:textId="77777777" w:rsidR="006A01C9" w:rsidRDefault="006A01C9" w:rsidP="006877DE">
            <w:pPr>
              <w:rPr>
                <w:sz w:val="2"/>
                <w:szCs w:val="2"/>
              </w:rPr>
            </w:pPr>
          </w:p>
        </w:tc>
        <w:tc>
          <w:tcPr>
            <w:tcW w:w="758" w:type="dxa"/>
            <w:vMerge/>
            <w:tcBorders>
              <w:top w:val="nil"/>
              <w:left w:val="double" w:sz="2" w:space="0" w:color="A0A0A0"/>
              <w:bottom w:val="double" w:sz="2" w:space="0" w:color="A0A0A0"/>
              <w:right w:val="double" w:sz="2" w:space="0" w:color="A0A0A0"/>
            </w:tcBorders>
          </w:tcPr>
          <w:p w14:paraId="086ABBCA" w14:textId="77777777" w:rsidR="006A01C9" w:rsidRDefault="006A01C9" w:rsidP="006877DE">
            <w:pPr>
              <w:rPr>
                <w:sz w:val="2"/>
                <w:szCs w:val="2"/>
              </w:rPr>
            </w:pPr>
          </w:p>
        </w:tc>
        <w:tc>
          <w:tcPr>
            <w:tcW w:w="630" w:type="dxa"/>
            <w:tcBorders>
              <w:top w:val="single" w:sz="12" w:space="0" w:color="A0A0A0"/>
              <w:left w:val="double" w:sz="2" w:space="0" w:color="A0A0A0"/>
              <w:bottom w:val="nil"/>
              <w:right w:val="single" w:sz="12" w:space="0" w:color="A0A0A0"/>
            </w:tcBorders>
          </w:tcPr>
          <w:p w14:paraId="01B2F281" w14:textId="77777777" w:rsidR="006A01C9" w:rsidRDefault="006A01C9" w:rsidP="006877DE">
            <w:pPr>
              <w:pStyle w:val="TableParagraph"/>
              <w:spacing w:before="7" w:line="199" w:lineRule="exact"/>
              <w:ind w:left="45"/>
              <w:rPr>
                <w:sz w:val="18"/>
                <w:szCs w:val="18"/>
              </w:rPr>
            </w:pPr>
            <w:r>
              <w:rPr>
                <w:w w:val="110"/>
                <w:sz w:val="18"/>
                <w:szCs w:val="18"/>
              </w:rPr>
              <w:t>բ</w:t>
            </w:r>
          </w:p>
        </w:tc>
        <w:tc>
          <w:tcPr>
            <w:tcW w:w="1506" w:type="dxa"/>
            <w:gridSpan w:val="2"/>
            <w:tcBorders>
              <w:top w:val="single" w:sz="12" w:space="0" w:color="A0A0A0"/>
              <w:left w:val="single" w:sz="12" w:space="0" w:color="A0A0A0"/>
              <w:bottom w:val="nil"/>
              <w:right w:val="double" w:sz="2" w:space="0" w:color="A0A0A0"/>
            </w:tcBorders>
          </w:tcPr>
          <w:p w14:paraId="490DE23B" w14:textId="77777777" w:rsidR="006A01C9" w:rsidRDefault="006A01C9" w:rsidP="006877DE">
            <w:pPr>
              <w:pStyle w:val="TableParagraph"/>
              <w:spacing w:before="7" w:line="199" w:lineRule="exact"/>
              <w:ind w:left="629" w:right="588"/>
              <w:jc w:val="center"/>
              <w:rPr>
                <w:sz w:val="18"/>
              </w:rPr>
            </w:pPr>
            <w:r>
              <w:rPr>
                <w:w w:val="105"/>
                <w:sz w:val="18"/>
              </w:rPr>
              <w:t>-“-</w:t>
            </w:r>
          </w:p>
        </w:tc>
        <w:tc>
          <w:tcPr>
            <w:tcW w:w="573" w:type="dxa"/>
            <w:tcBorders>
              <w:top w:val="single" w:sz="12" w:space="0" w:color="A0A0A0"/>
              <w:left w:val="double" w:sz="2" w:space="0" w:color="A0A0A0"/>
              <w:bottom w:val="nil"/>
              <w:right w:val="single" w:sz="12" w:space="0" w:color="A0A0A0"/>
            </w:tcBorders>
          </w:tcPr>
          <w:p w14:paraId="34ACC116" w14:textId="77777777" w:rsidR="006A01C9" w:rsidRDefault="006A01C9" w:rsidP="006877DE">
            <w:pPr>
              <w:pStyle w:val="TableParagraph"/>
              <w:spacing w:before="7" w:line="199" w:lineRule="exact"/>
              <w:ind w:left="13"/>
              <w:rPr>
                <w:sz w:val="18"/>
              </w:rPr>
            </w:pPr>
            <w:r>
              <w:rPr>
                <w:w w:val="101"/>
                <w:sz w:val="18"/>
              </w:rPr>
              <w:t>-</w:t>
            </w:r>
          </w:p>
        </w:tc>
        <w:tc>
          <w:tcPr>
            <w:tcW w:w="647" w:type="dxa"/>
            <w:tcBorders>
              <w:top w:val="single" w:sz="12" w:space="0" w:color="A0A0A0"/>
              <w:left w:val="single" w:sz="12" w:space="0" w:color="A0A0A0"/>
              <w:bottom w:val="nil"/>
              <w:right w:val="double" w:sz="2" w:space="0" w:color="A0A0A0"/>
            </w:tcBorders>
          </w:tcPr>
          <w:p w14:paraId="627836B1" w14:textId="77777777" w:rsidR="006A01C9" w:rsidRDefault="006A01C9" w:rsidP="006877DE">
            <w:pPr>
              <w:pStyle w:val="TableParagraph"/>
              <w:spacing w:before="7" w:line="199" w:lineRule="exact"/>
              <w:ind w:left="21"/>
              <w:rPr>
                <w:sz w:val="18"/>
              </w:rPr>
            </w:pPr>
            <w:r>
              <w:rPr>
                <w:w w:val="101"/>
                <w:sz w:val="18"/>
              </w:rPr>
              <w:t>-</w:t>
            </w:r>
          </w:p>
        </w:tc>
        <w:tc>
          <w:tcPr>
            <w:tcW w:w="964" w:type="dxa"/>
            <w:tcBorders>
              <w:top w:val="single" w:sz="12" w:space="0" w:color="A0A0A0"/>
              <w:left w:val="double" w:sz="2" w:space="0" w:color="A0A0A0"/>
              <w:bottom w:val="nil"/>
              <w:right w:val="double" w:sz="2" w:space="0" w:color="A0A0A0"/>
            </w:tcBorders>
          </w:tcPr>
          <w:p w14:paraId="38D70C01" w14:textId="77777777" w:rsidR="006A01C9" w:rsidRDefault="006A01C9" w:rsidP="006877DE">
            <w:pPr>
              <w:pStyle w:val="TableParagraph"/>
              <w:spacing w:before="7" w:line="199" w:lineRule="exact"/>
              <w:ind w:left="15"/>
              <w:rPr>
                <w:sz w:val="18"/>
              </w:rPr>
            </w:pPr>
            <w:r>
              <w:rPr>
                <w:w w:val="110"/>
                <w:sz w:val="18"/>
              </w:rPr>
              <w:t>75</w:t>
            </w:r>
          </w:p>
        </w:tc>
        <w:tc>
          <w:tcPr>
            <w:tcW w:w="462" w:type="dxa"/>
            <w:tcBorders>
              <w:top w:val="single" w:sz="12" w:space="0" w:color="A0A0A0"/>
              <w:left w:val="double" w:sz="2" w:space="0" w:color="A0A0A0"/>
              <w:bottom w:val="nil"/>
              <w:right w:val="single" w:sz="12" w:space="0" w:color="A0A0A0"/>
            </w:tcBorders>
          </w:tcPr>
          <w:p w14:paraId="2CF444D3" w14:textId="77777777" w:rsidR="006A01C9" w:rsidRDefault="006A01C9" w:rsidP="006877DE">
            <w:pPr>
              <w:pStyle w:val="TableParagraph"/>
              <w:spacing w:before="7" w:line="199" w:lineRule="exact"/>
              <w:ind w:left="16"/>
              <w:rPr>
                <w:sz w:val="18"/>
              </w:rPr>
            </w:pPr>
            <w:r>
              <w:rPr>
                <w:w w:val="101"/>
                <w:sz w:val="18"/>
              </w:rPr>
              <w:t>-</w:t>
            </w:r>
          </w:p>
        </w:tc>
        <w:tc>
          <w:tcPr>
            <w:tcW w:w="630" w:type="dxa"/>
            <w:tcBorders>
              <w:top w:val="single" w:sz="12" w:space="0" w:color="A0A0A0"/>
              <w:left w:val="single" w:sz="12" w:space="0" w:color="A0A0A0"/>
              <w:bottom w:val="nil"/>
              <w:right w:val="double" w:sz="2" w:space="0" w:color="A0A0A0"/>
            </w:tcBorders>
          </w:tcPr>
          <w:p w14:paraId="320130EA" w14:textId="77777777" w:rsidR="006A01C9" w:rsidRDefault="006A01C9" w:rsidP="006877DE">
            <w:pPr>
              <w:pStyle w:val="TableParagraph"/>
              <w:spacing w:before="7" w:line="199" w:lineRule="exact"/>
              <w:ind w:left="24"/>
              <w:rPr>
                <w:sz w:val="18"/>
              </w:rPr>
            </w:pPr>
            <w:r>
              <w:rPr>
                <w:w w:val="101"/>
                <w:sz w:val="18"/>
              </w:rPr>
              <w:t>-</w:t>
            </w:r>
          </w:p>
        </w:tc>
        <w:tc>
          <w:tcPr>
            <w:tcW w:w="1127" w:type="dxa"/>
            <w:tcBorders>
              <w:top w:val="single" w:sz="12" w:space="0" w:color="A0A0A0"/>
              <w:left w:val="double" w:sz="2" w:space="0" w:color="A0A0A0"/>
              <w:bottom w:val="nil"/>
              <w:right w:val="single" w:sz="12" w:space="0" w:color="A0A0A0"/>
            </w:tcBorders>
          </w:tcPr>
          <w:p w14:paraId="72BE47D0" w14:textId="77777777" w:rsidR="006A01C9" w:rsidRDefault="006A01C9" w:rsidP="006877DE">
            <w:pPr>
              <w:pStyle w:val="TableParagraph"/>
              <w:spacing w:before="7" w:line="199" w:lineRule="exact"/>
              <w:ind w:left="18"/>
              <w:rPr>
                <w:sz w:val="18"/>
              </w:rPr>
            </w:pPr>
            <w:r>
              <w:rPr>
                <w:w w:val="80"/>
                <w:sz w:val="18"/>
              </w:rPr>
              <w:t>1</w:t>
            </w:r>
          </w:p>
        </w:tc>
        <w:tc>
          <w:tcPr>
            <w:tcW w:w="945" w:type="dxa"/>
            <w:tcBorders>
              <w:top w:val="single" w:sz="12" w:space="0" w:color="A0A0A0"/>
              <w:left w:val="single" w:sz="12" w:space="0" w:color="A0A0A0"/>
              <w:bottom w:val="nil"/>
              <w:right w:val="double" w:sz="2" w:space="0" w:color="A0A0A0"/>
            </w:tcBorders>
          </w:tcPr>
          <w:p w14:paraId="08D5E95B" w14:textId="77777777" w:rsidR="006A01C9" w:rsidRDefault="006A01C9" w:rsidP="006877DE">
            <w:pPr>
              <w:pStyle w:val="TableParagraph"/>
              <w:spacing w:before="7" w:line="199" w:lineRule="exact"/>
              <w:ind w:left="27"/>
              <w:rPr>
                <w:sz w:val="18"/>
              </w:rPr>
            </w:pPr>
            <w:r>
              <w:rPr>
                <w:w w:val="120"/>
                <w:sz w:val="18"/>
              </w:rPr>
              <w:t>0.3</w:t>
            </w:r>
          </w:p>
        </w:tc>
        <w:tc>
          <w:tcPr>
            <w:tcW w:w="839" w:type="dxa"/>
            <w:tcBorders>
              <w:top w:val="single" w:sz="12" w:space="0" w:color="A0A0A0"/>
              <w:left w:val="double" w:sz="2" w:space="0" w:color="A0A0A0"/>
              <w:bottom w:val="nil"/>
              <w:right w:val="double" w:sz="2" w:space="0" w:color="A0A0A0"/>
            </w:tcBorders>
          </w:tcPr>
          <w:p w14:paraId="11660607" w14:textId="77777777" w:rsidR="006A01C9" w:rsidRDefault="006A01C9" w:rsidP="006877DE">
            <w:pPr>
              <w:pStyle w:val="TableParagraph"/>
              <w:spacing w:before="7" w:line="199" w:lineRule="exact"/>
              <w:ind w:left="20"/>
              <w:rPr>
                <w:sz w:val="18"/>
              </w:rPr>
            </w:pPr>
            <w:r>
              <w:rPr>
                <w:w w:val="115"/>
                <w:sz w:val="18"/>
              </w:rPr>
              <w:t>0.7</w:t>
            </w:r>
          </w:p>
        </w:tc>
        <w:tc>
          <w:tcPr>
            <w:tcW w:w="1131" w:type="dxa"/>
            <w:tcBorders>
              <w:top w:val="single" w:sz="12" w:space="0" w:color="A0A0A0"/>
              <w:left w:val="double" w:sz="2" w:space="0" w:color="A0A0A0"/>
              <w:bottom w:val="nil"/>
              <w:right w:val="single" w:sz="12" w:space="0" w:color="A0A0A0"/>
            </w:tcBorders>
          </w:tcPr>
          <w:p w14:paraId="1201F657" w14:textId="77777777" w:rsidR="006A01C9" w:rsidRDefault="006A01C9" w:rsidP="006877DE">
            <w:pPr>
              <w:pStyle w:val="TableParagraph"/>
              <w:spacing w:before="7" w:line="199" w:lineRule="exact"/>
              <w:ind w:left="21"/>
              <w:rPr>
                <w:sz w:val="18"/>
              </w:rPr>
            </w:pPr>
            <w:r>
              <w:rPr>
                <w:w w:val="115"/>
                <w:sz w:val="18"/>
              </w:rPr>
              <w:t>0.2</w:t>
            </w:r>
          </w:p>
        </w:tc>
      </w:tr>
      <w:tr w:rsidR="006A01C9" w14:paraId="67DB85EF" w14:textId="77777777" w:rsidTr="006877DE">
        <w:trPr>
          <w:trHeight w:val="226"/>
        </w:trPr>
        <w:tc>
          <w:tcPr>
            <w:tcW w:w="1730" w:type="dxa"/>
            <w:vMerge/>
            <w:tcBorders>
              <w:top w:val="nil"/>
              <w:left w:val="single" w:sz="12" w:space="0" w:color="EFEFEF"/>
              <w:bottom w:val="double" w:sz="2" w:space="0" w:color="A0A0A0"/>
              <w:right w:val="single" w:sz="12" w:space="0" w:color="A0A0A0"/>
            </w:tcBorders>
          </w:tcPr>
          <w:p w14:paraId="655509A9" w14:textId="77777777" w:rsidR="006A01C9" w:rsidRDefault="006A01C9" w:rsidP="006877DE">
            <w:pPr>
              <w:rPr>
                <w:sz w:val="2"/>
                <w:szCs w:val="2"/>
              </w:rPr>
            </w:pPr>
          </w:p>
        </w:tc>
        <w:tc>
          <w:tcPr>
            <w:tcW w:w="718" w:type="dxa"/>
            <w:vMerge/>
            <w:tcBorders>
              <w:top w:val="nil"/>
              <w:left w:val="single" w:sz="12" w:space="0" w:color="A0A0A0"/>
              <w:bottom w:val="double" w:sz="2" w:space="0" w:color="A0A0A0"/>
              <w:right w:val="double" w:sz="2" w:space="0" w:color="A0A0A0"/>
            </w:tcBorders>
          </w:tcPr>
          <w:p w14:paraId="0A609035" w14:textId="77777777" w:rsidR="006A01C9" w:rsidRDefault="006A01C9" w:rsidP="006877DE">
            <w:pPr>
              <w:rPr>
                <w:sz w:val="2"/>
                <w:szCs w:val="2"/>
              </w:rPr>
            </w:pPr>
          </w:p>
        </w:tc>
        <w:tc>
          <w:tcPr>
            <w:tcW w:w="758" w:type="dxa"/>
            <w:vMerge/>
            <w:tcBorders>
              <w:top w:val="nil"/>
              <w:left w:val="double" w:sz="2" w:space="0" w:color="A0A0A0"/>
              <w:bottom w:val="double" w:sz="2" w:space="0" w:color="A0A0A0"/>
              <w:right w:val="double" w:sz="2" w:space="0" w:color="A0A0A0"/>
            </w:tcBorders>
          </w:tcPr>
          <w:p w14:paraId="358905BD" w14:textId="77777777" w:rsidR="006A01C9" w:rsidRDefault="006A01C9" w:rsidP="006877DE">
            <w:pPr>
              <w:rPr>
                <w:sz w:val="2"/>
                <w:szCs w:val="2"/>
              </w:rPr>
            </w:pPr>
          </w:p>
        </w:tc>
        <w:tc>
          <w:tcPr>
            <w:tcW w:w="630" w:type="dxa"/>
            <w:tcBorders>
              <w:top w:val="nil"/>
              <w:left w:val="double" w:sz="2" w:space="0" w:color="A0A0A0"/>
              <w:bottom w:val="single" w:sz="12" w:space="0" w:color="A0A0A0"/>
              <w:right w:val="single" w:sz="12" w:space="0" w:color="A0A0A0"/>
            </w:tcBorders>
          </w:tcPr>
          <w:p w14:paraId="64ADFE3F" w14:textId="77777777" w:rsidR="006A01C9" w:rsidRDefault="006A01C9" w:rsidP="006877DE">
            <w:pPr>
              <w:pStyle w:val="TableParagraph"/>
              <w:spacing w:before="7" w:line="199" w:lineRule="exact"/>
              <w:ind w:left="45"/>
              <w:rPr>
                <w:sz w:val="18"/>
                <w:szCs w:val="18"/>
              </w:rPr>
            </w:pPr>
            <w:r>
              <w:rPr>
                <w:w w:val="112"/>
                <w:sz w:val="18"/>
                <w:szCs w:val="18"/>
              </w:rPr>
              <w:t>գ</w:t>
            </w:r>
          </w:p>
        </w:tc>
        <w:tc>
          <w:tcPr>
            <w:tcW w:w="1506" w:type="dxa"/>
            <w:gridSpan w:val="2"/>
            <w:tcBorders>
              <w:top w:val="nil"/>
              <w:left w:val="single" w:sz="12" w:space="0" w:color="A0A0A0"/>
              <w:bottom w:val="single" w:sz="12" w:space="0" w:color="A0A0A0"/>
              <w:right w:val="double" w:sz="2" w:space="0" w:color="A0A0A0"/>
            </w:tcBorders>
          </w:tcPr>
          <w:p w14:paraId="01FFA7E2" w14:textId="77777777" w:rsidR="006A01C9" w:rsidRDefault="006A01C9" w:rsidP="006877DE">
            <w:pPr>
              <w:pStyle w:val="TableParagraph"/>
              <w:spacing w:before="7" w:line="199" w:lineRule="exact"/>
              <w:ind w:left="629" w:right="588"/>
              <w:jc w:val="center"/>
              <w:rPr>
                <w:sz w:val="18"/>
              </w:rPr>
            </w:pPr>
            <w:r>
              <w:rPr>
                <w:w w:val="105"/>
                <w:sz w:val="18"/>
              </w:rPr>
              <w:t>-“-</w:t>
            </w:r>
          </w:p>
        </w:tc>
        <w:tc>
          <w:tcPr>
            <w:tcW w:w="573" w:type="dxa"/>
            <w:tcBorders>
              <w:top w:val="nil"/>
              <w:left w:val="double" w:sz="2" w:space="0" w:color="A0A0A0"/>
              <w:bottom w:val="single" w:sz="12" w:space="0" w:color="A0A0A0"/>
              <w:right w:val="single" w:sz="12" w:space="0" w:color="A0A0A0"/>
            </w:tcBorders>
          </w:tcPr>
          <w:p w14:paraId="47D83948" w14:textId="77777777" w:rsidR="006A01C9" w:rsidRDefault="006A01C9" w:rsidP="006877DE">
            <w:pPr>
              <w:pStyle w:val="TableParagraph"/>
              <w:spacing w:before="7" w:line="199" w:lineRule="exact"/>
              <w:ind w:left="13"/>
              <w:rPr>
                <w:sz w:val="18"/>
              </w:rPr>
            </w:pPr>
            <w:r>
              <w:rPr>
                <w:w w:val="101"/>
                <w:sz w:val="18"/>
              </w:rPr>
              <w:t>-</w:t>
            </w:r>
          </w:p>
        </w:tc>
        <w:tc>
          <w:tcPr>
            <w:tcW w:w="647" w:type="dxa"/>
            <w:tcBorders>
              <w:top w:val="nil"/>
              <w:left w:val="single" w:sz="12" w:space="0" w:color="A0A0A0"/>
              <w:bottom w:val="single" w:sz="12" w:space="0" w:color="A0A0A0"/>
              <w:right w:val="double" w:sz="2" w:space="0" w:color="A0A0A0"/>
            </w:tcBorders>
          </w:tcPr>
          <w:p w14:paraId="4D1A5121" w14:textId="77777777" w:rsidR="006A01C9" w:rsidRDefault="006A01C9" w:rsidP="006877DE">
            <w:pPr>
              <w:pStyle w:val="TableParagraph"/>
              <w:spacing w:before="7" w:line="199" w:lineRule="exact"/>
              <w:ind w:left="21"/>
              <w:rPr>
                <w:sz w:val="18"/>
              </w:rPr>
            </w:pPr>
            <w:r>
              <w:rPr>
                <w:w w:val="101"/>
                <w:sz w:val="18"/>
              </w:rPr>
              <w:t>-</w:t>
            </w:r>
          </w:p>
        </w:tc>
        <w:tc>
          <w:tcPr>
            <w:tcW w:w="964" w:type="dxa"/>
            <w:tcBorders>
              <w:top w:val="nil"/>
              <w:left w:val="double" w:sz="2" w:space="0" w:color="A0A0A0"/>
              <w:bottom w:val="single" w:sz="12" w:space="0" w:color="A0A0A0"/>
              <w:right w:val="double" w:sz="2" w:space="0" w:color="A0A0A0"/>
            </w:tcBorders>
          </w:tcPr>
          <w:p w14:paraId="05A744E5" w14:textId="77777777" w:rsidR="006A01C9" w:rsidRDefault="006A01C9" w:rsidP="006877DE">
            <w:pPr>
              <w:pStyle w:val="TableParagraph"/>
              <w:spacing w:before="7" w:line="199" w:lineRule="exact"/>
              <w:ind w:left="15"/>
              <w:rPr>
                <w:sz w:val="18"/>
              </w:rPr>
            </w:pPr>
            <w:r>
              <w:rPr>
                <w:w w:val="120"/>
                <w:sz w:val="18"/>
              </w:rPr>
              <w:t>50</w:t>
            </w:r>
          </w:p>
        </w:tc>
        <w:tc>
          <w:tcPr>
            <w:tcW w:w="462" w:type="dxa"/>
            <w:tcBorders>
              <w:top w:val="nil"/>
              <w:left w:val="double" w:sz="2" w:space="0" w:color="A0A0A0"/>
              <w:bottom w:val="single" w:sz="12" w:space="0" w:color="A0A0A0"/>
              <w:right w:val="single" w:sz="12" w:space="0" w:color="A0A0A0"/>
            </w:tcBorders>
          </w:tcPr>
          <w:p w14:paraId="7D0AB9DD" w14:textId="77777777" w:rsidR="006A01C9" w:rsidRDefault="006A01C9" w:rsidP="006877DE">
            <w:pPr>
              <w:pStyle w:val="TableParagraph"/>
              <w:spacing w:before="7" w:line="199" w:lineRule="exact"/>
              <w:ind w:left="16"/>
              <w:rPr>
                <w:sz w:val="18"/>
              </w:rPr>
            </w:pPr>
            <w:r>
              <w:rPr>
                <w:w w:val="101"/>
                <w:sz w:val="18"/>
              </w:rPr>
              <w:t>-</w:t>
            </w:r>
          </w:p>
        </w:tc>
        <w:tc>
          <w:tcPr>
            <w:tcW w:w="630" w:type="dxa"/>
            <w:tcBorders>
              <w:top w:val="nil"/>
              <w:left w:val="single" w:sz="12" w:space="0" w:color="A0A0A0"/>
              <w:bottom w:val="single" w:sz="12" w:space="0" w:color="A0A0A0"/>
              <w:right w:val="double" w:sz="2" w:space="0" w:color="A0A0A0"/>
            </w:tcBorders>
          </w:tcPr>
          <w:p w14:paraId="1F8947BA" w14:textId="77777777" w:rsidR="006A01C9" w:rsidRDefault="006A01C9" w:rsidP="006877DE">
            <w:pPr>
              <w:pStyle w:val="TableParagraph"/>
              <w:spacing w:before="7" w:line="199" w:lineRule="exact"/>
              <w:ind w:left="24"/>
              <w:rPr>
                <w:sz w:val="18"/>
              </w:rPr>
            </w:pPr>
            <w:r>
              <w:rPr>
                <w:w w:val="101"/>
                <w:sz w:val="18"/>
              </w:rPr>
              <w:t>-</w:t>
            </w:r>
          </w:p>
        </w:tc>
        <w:tc>
          <w:tcPr>
            <w:tcW w:w="1127" w:type="dxa"/>
            <w:tcBorders>
              <w:top w:val="nil"/>
              <w:left w:val="double" w:sz="2" w:space="0" w:color="A0A0A0"/>
              <w:bottom w:val="single" w:sz="12" w:space="0" w:color="A0A0A0"/>
              <w:right w:val="single" w:sz="12" w:space="0" w:color="A0A0A0"/>
            </w:tcBorders>
          </w:tcPr>
          <w:p w14:paraId="70916889" w14:textId="77777777" w:rsidR="006A01C9" w:rsidRDefault="006A01C9" w:rsidP="006877DE">
            <w:pPr>
              <w:pStyle w:val="TableParagraph"/>
              <w:spacing w:before="7" w:line="199" w:lineRule="exact"/>
              <w:ind w:left="18"/>
              <w:rPr>
                <w:sz w:val="18"/>
              </w:rPr>
            </w:pPr>
            <w:r>
              <w:rPr>
                <w:w w:val="115"/>
                <w:sz w:val="18"/>
              </w:rPr>
              <w:t>0.7</w:t>
            </w:r>
          </w:p>
        </w:tc>
        <w:tc>
          <w:tcPr>
            <w:tcW w:w="945" w:type="dxa"/>
            <w:tcBorders>
              <w:top w:val="nil"/>
              <w:left w:val="single" w:sz="12" w:space="0" w:color="A0A0A0"/>
              <w:bottom w:val="single" w:sz="12" w:space="0" w:color="A0A0A0"/>
              <w:right w:val="double" w:sz="2" w:space="0" w:color="A0A0A0"/>
            </w:tcBorders>
          </w:tcPr>
          <w:p w14:paraId="156431EE" w14:textId="77777777" w:rsidR="006A01C9" w:rsidRDefault="006A01C9" w:rsidP="006877DE">
            <w:pPr>
              <w:pStyle w:val="TableParagraph"/>
              <w:spacing w:before="7" w:line="199" w:lineRule="exact"/>
              <w:ind w:left="27"/>
              <w:rPr>
                <w:sz w:val="18"/>
              </w:rPr>
            </w:pPr>
            <w:r>
              <w:rPr>
                <w:w w:val="115"/>
                <w:sz w:val="18"/>
              </w:rPr>
              <w:t>0.2</w:t>
            </w:r>
          </w:p>
        </w:tc>
        <w:tc>
          <w:tcPr>
            <w:tcW w:w="839" w:type="dxa"/>
            <w:tcBorders>
              <w:top w:val="nil"/>
              <w:left w:val="double" w:sz="2" w:space="0" w:color="A0A0A0"/>
              <w:bottom w:val="single" w:sz="12" w:space="0" w:color="A0A0A0"/>
              <w:right w:val="double" w:sz="2" w:space="0" w:color="A0A0A0"/>
            </w:tcBorders>
          </w:tcPr>
          <w:p w14:paraId="3FDC2924" w14:textId="77777777" w:rsidR="006A01C9" w:rsidRDefault="006A01C9" w:rsidP="006877DE">
            <w:pPr>
              <w:pStyle w:val="TableParagraph"/>
              <w:spacing w:before="7" w:line="199" w:lineRule="exact"/>
              <w:ind w:left="20"/>
              <w:rPr>
                <w:sz w:val="18"/>
              </w:rPr>
            </w:pPr>
            <w:r>
              <w:rPr>
                <w:w w:val="120"/>
                <w:sz w:val="18"/>
              </w:rPr>
              <w:t>0.5</w:t>
            </w:r>
          </w:p>
        </w:tc>
        <w:tc>
          <w:tcPr>
            <w:tcW w:w="1131" w:type="dxa"/>
            <w:tcBorders>
              <w:top w:val="nil"/>
              <w:left w:val="double" w:sz="2" w:space="0" w:color="A0A0A0"/>
              <w:bottom w:val="single" w:sz="12" w:space="0" w:color="A0A0A0"/>
              <w:right w:val="single" w:sz="12" w:space="0" w:color="A0A0A0"/>
            </w:tcBorders>
          </w:tcPr>
          <w:p w14:paraId="7C230DF6" w14:textId="77777777" w:rsidR="006A01C9" w:rsidRDefault="006A01C9" w:rsidP="006877DE">
            <w:pPr>
              <w:pStyle w:val="TableParagraph"/>
              <w:spacing w:before="7" w:line="199" w:lineRule="exact"/>
              <w:ind w:left="21"/>
              <w:rPr>
                <w:sz w:val="18"/>
              </w:rPr>
            </w:pPr>
            <w:r>
              <w:rPr>
                <w:w w:val="115"/>
                <w:sz w:val="18"/>
              </w:rPr>
              <w:t>0.2</w:t>
            </w:r>
          </w:p>
        </w:tc>
      </w:tr>
      <w:tr w:rsidR="006A01C9" w14:paraId="4149E69A" w14:textId="77777777" w:rsidTr="006877DE">
        <w:trPr>
          <w:trHeight w:val="2507"/>
        </w:trPr>
        <w:tc>
          <w:tcPr>
            <w:tcW w:w="1730" w:type="dxa"/>
            <w:vMerge/>
            <w:tcBorders>
              <w:top w:val="nil"/>
              <w:left w:val="single" w:sz="12" w:space="0" w:color="EFEFEF"/>
              <w:bottom w:val="double" w:sz="2" w:space="0" w:color="A0A0A0"/>
              <w:right w:val="single" w:sz="12" w:space="0" w:color="A0A0A0"/>
            </w:tcBorders>
          </w:tcPr>
          <w:p w14:paraId="6BAE0D7E" w14:textId="77777777" w:rsidR="006A01C9" w:rsidRDefault="006A01C9" w:rsidP="006877DE">
            <w:pPr>
              <w:rPr>
                <w:sz w:val="2"/>
                <w:szCs w:val="2"/>
              </w:rPr>
            </w:pPr>
          </w:p>
        </w:tc>
        <w:tc>
          <w:tcPr>
            <w:tcW w:w="718" w:type="dxa"/>
            <w:vMerge/>
            <w:tcBorders>
              <w:top w:val="nil"/>
              <w:left w:val="single" w:sz="12" w:space="0" w:color="A0A0A0"/>
              <w:bottom w:val="double" w:sz="2" w:space="0" w:color="A0A0A0"/>
              <w:right w:val="double" w:sz="2" w:space="0" w:color="A0A0A0"/>
            </w:tcBorders>
          </w:tcPr>
          <w:p w14:paraId="0F489BA7" w14:textId="77777777" w:rsidR="006A01C9" w:rsidRDefault="006A01C9" w:rsidP="006877DE">
            <w:pPr>
              <w:rPr>
                <w:sz w:val="2"/>
                <w:szCs w:val="2"/>
              </w:rPr>
            </w:pPr>
          </w:p>
        </w:tc>
        <w:tc>
          <w:tcPr>
            <w:tcW w:w="758" w:type="dxa"/>
            <w:vMerge/>
            <w:tcBorders>
              <w:top w:val="nil"/>
              <w:left w:val="double" w:sz="2" w:space="0" w:color="A0A0A0"/>
              <w:bottom w:val="double" w:sz="2" w:space="0" w:color="A0A0A0"/>
              <w:right w:val="double" w:sz="2" w:space="0" w:color="A0A0A0"/>
            </w:tcBorders>
          </w:tcPr>
          <w:p w14:paraId="6F881953" w14:textId="77777777" w:rsidR="006A01C9" w:rsidRDefault="006A01C9" w:rsidP="006877DE">
            <w:pPr>
              <w:rPr>
                <w:sz w:val="2"/>
                <w:szCs w:val="2"/>
              </w:rPr>
            </w:pPr>
          </w:p>
        </w:tc>
        <w:tc>
          <w:tcPr>
            <w:tcW w:w="630" w:type="dxa"/>
            <w:tcBorders>
              <w:top w:val="single" w:sz="12" w:space="0" w:color="A0A0A0"/>
              <w:left w:val="double" w:sz="2" w:space="0" w:color="A0A0A0"/>
              <w:bottom w:val="double" w:sz="2" w:space="0" w:color="A0A0A0"/>
              <w:right w:val="single" w:sz="12" w:space="0" w:color="A0A0A0"/>
            </w:tcBorders>
          </w:tcPr>
          <w:p w14:paraId="5340862E" w14:textId="77777777" w:rsidR="006A01C9" w:rsidRDefault="006A01C9" w:rsidP="006877DE">
            <w:pPr>
              <w:pStyle w:val="TableParagraph"/>
              <w:spacing w:before="7"/>
              <w:ind w:left="45"/>
              <w:rPr>
                <w:sz w:val="18"/>
                <w:szCs w:val="18"/>
              </w:rPr>
            </w:pPr>
            <w:r>
              <w:rPr>
                <w:w w:val="108"/>
                <w:sz w:val="18"/>
                <w:szCs w:val="18"/>
              </w:rPr>
              <w:t>դ</w:t>
            </w:r>
          </w:p>
        </w:tc>
        <w:tc>
          <w:tcPr>
            <w:tcW w:w="1506" w:type="dxa"/>
            <w:gridSpan w:val="2"/>
            <w:tcBorders>
              <w:top w:val="single" w:sz="12" w:space="0" w:color="A0A0A0"/>
              <w:left w:val="single" w:sz="12" w:space="0" w:color="A0A0A0"/>
              <w:bottom w:val="double" w:sz="2" w:space="0" w:color="A0A0A0"/>
              <w:right w:val="double" w:sz="2" w:space="0" w:color="A0A0A0"/>
            </w:tcBorders>
          </w:tcPr>
          <w:p w14:paraId="6D686475" w14:textId="77777777" w:rsidR="006A01C9" w:rsidRDefault="006A01C9" w:rsidP="006877DE">
            <w:pPr>
              <w:pStyle w:val="TableParagraph"/>
              <w:spacing w:before="7"/>
              <w:ind w:left="629" w:right="588"/>
              <w:jc w:val="center"/>
              <w:rPr>
                <w:sz w:val="18"/>
              </w:rPr>
            </w:pPr>
            <w:r>
              <w:rPr>
                <w:w w:val="105"/>
                <w:sz w:val="18"/>
              </w:rPr>
              <w:t>-“-</w:t>
            </w:r>
          </w:p>
        </w:tc>
        <w:tc>
          <w:tcPr>
            <w:tcW w:w="573" w:type="dxa"/>
            <w:tcBorders>
              <w:top w:val="single" w:sz="12" w:space="0" w:color="A0A0A0"/>
              <w:left w:val="double" w:sz="2" w:space="0" w:color="A0A0A0"/>
              <w:bottom w:val="double" w:sz="2" w:space="0" w:color="A0A0A0"/>
              <w:right w:val="single" w:sz="12" w:space="0" w:color="A0A0A0"/>
            </w:tcBorders>
          </w:tcPr>
          <w:p w14:paraId="58E2BCDC" w14:textId="77777777" w:rsidR="006A01C9" w:rsidRDefault="006A01C9" w:rsidP="006877DE">
            <w:pPr>
              <w:pStyle w:val="TableParagraph"/>
              <w:spacing w:before="7"/>
              <w:ind w:left="13"/>
              <w:rPr>
                <w:sz w:val="18"/>
              </w:rPr>
            </w:pPr>
            <w:r>
              <w:rPr>
                <w:w w:val="101"/>
                <w:sz w:val="18"/>
              </w:rPr>
              <w:t>-</w:t>
            </w:r>
          </w:p>
        </w:tc>
        <w:tc>
          <w:tcPr>
            <w:tcW w:w="647" w:type="dxa"/>
            <w:tcBorders>
              <w:top w:val="single" w:sz="12" w:space="0" w:color="A0A0A0"/>
              <w:left w:val="single" w:sz="12" w:space="0" w:color="A0A0A0"/>
              <w:bottom w:val="double" w:sz="2" w:space="0" w:color="A0A0A0"/>
              <w:right w:val="double" w:sz="2" w:space="0" w:color="A0A0A0"/>
            </w:tcBorders>
          </w:tcPr>
          <w:p w14:paraId="0D74348B" w14:textId="77777777" w:rsidR="006A01C9" w:rsidRDefault="006A01C9" w:rsidP="006877DE">
            <w:pPr>
              <w:pStyle w:val="TableParagraph"/>
              <w:spacing w:before="7"/>
              <w:ind w:left="21"/>
              <w:rPr>
                <w:sz w:val="18"/>
              </w:rPr>
            </w:pPr>
            <w:r>
              <w:rPr>
                <w:w w:val="101"/>
                <w:sz w:val="18"/>
              </w:rPr>
              <w:t>-</w:t>
            </w:r>
          </w:p>
        </w:tc>
        <w:tc>
          <w:tcPr>
            <w:tcW w:w="964" w:type="dxa"/>
            <w:tcBorders>
              <w:top w:val="single" w:sz="12" w:space="0" w:color="A0A0A0"/>
              <w:left w:val="double" w:sz="2" w:space="0" w:color="A0A0A0"/>
              <w:bottom w:val="double" w:sz="2" w:space="0" w:color="A0A0A0"/>
              <w:right w:val="double" w:sz="2" w:space="0" w:color="A0A0A0"/>
            </w:tcBorders>
          </w:tcPr>
          <w:p w14:paraId="3E106C32" w14:textId="77777777" w:rsidR="006A01C9" w:rsidRDefault="006A01C9" w:rsidP="006877DE">
            <w:pPr>
              <w:pStyle w:val="TableParagraph"/>
              <w:spacing w:before="7"/>
              <w:ind w:left="15"/>
              <w:rPr>
                <w:sz w:val="18"/>
              </w:rPr>
            </w:pPr>
            <w:r>
              <w:rPr>
                <w:w w:val="105"/>
                <w:sz w:val="18"/>
              </w:rPr>
              <w:t>2</w:t>
            </w:r>
          </w:p>
        </w:tc>
        <w:tc>
          <w:tcPr>
            <w:tcW w:w="462" w:type="dxa"/>
            <w:tcBorders>
              <w:top w:val="single" w:sz="12" w:space="0" w:color="A0A0A0"/>
              <w:left w:val="double" w:sz="2" w:space="0" w:color="A0A0A0"/>
              <w:bottom w:val="double" w:sz="2" w:space="0" w:color="A0A0A0"/>
              <w:right w:val="single" w:sz="12" w:space="0" w:color="A0A0A0"/>
            </w:tcBorders>
          </w:tcPr>
          <w:p w14:paraId="1713A0BE" w14:textId="77777777" w:rsidR="006A01C9" w:rsidRDefault="006A01C9" w:rsidP="006877DE">
            <w:pPr>
              <w:pStyle w:val="TableParagraph"/>
              <w:spacing w:before="7"/>
              <w:ind w:left="16"/>
              <w:rPr>
                <w:sz w:val="18"/>
              </w:rPr>
            </w:pPr>
            <w:r>
              <w:rPr>
                <w:w w:val="101"/>
                <w:sz w:val="18"/>
              </w:rPr>
              <w:t>-</w:t>
            </w:r>
          </w:p>
        </w:tc>
        <w:tc>
          <w:tcPr>
            <w:tcW w:w="630" w:type="dxa"/>
            <w:tcBorders>
              <w:top w:val="single" w:sz="12" w:space="0" w:color="A0A0A0"/>
              <w:left w:val="single" w:sz="12" w:space="0" w:color="A0A0A0"/>
              <w:bottom w:val="double" w:sz="2" w:space="0" w:color="A0A0A0"/>
              <w:right w:val="double" w:sz="2" w:space="0" w:color="A0A0A0"/>
            </w:tcBorders>
          </w:tcPr>
          <w:p w14:paraId="670A660C" w14:textId="77777777" w:rsidR="006A01C9" w:rsidRDefault="006A01C9" w:rsidP="006877DE">
            <w:pPr>
              <w:pStyle w:val="TableParagraph"/>
              <w:spacing w:before="7"/>
              <w:ind w:left="24"/>
              <w:rPr>
                <w:sz w:val="18"/>
              </w:rPr>
            </w:pPr>
            <w:r>
              <w:rPr>
                <w:w w:val="101"/>
                <w:sz w:val="18"/>
              </w:rPr>
              <w:t>-</w:t>
            </w:r>
          </w:p>
        </w:tc>
        <w:tc>
          <w:tcPr>
            <w:tcW w:w="1127" w:type="dxa"/>
            <w:tcBorders>
              <w:top w:val="single" w:sz="12" w:space="0" w:color="A0A0A0"/>
              <w:left w:val="double" w:sz="2" w:space="0" w:color="A0A0A0"/>
              <w:bottom w:val="double" w:sz="2" w:space="0" w:color="A0A0A0"/>
              <w:right w:val="single" w:sz="12" w:space="0" w:color="A0A0A0"/>
            </w:tcBorders>
          </w:tcPr>
          <w:p w14:paraId="14F9D013" w14:textId="77777777" w:rsidR="006A01C9" w:rsidRDefault="006A01C9" w:rsidP="006877DE">
            <w:pPr>
              <w:pStyle w:val="TableParagraph"/>
              <w:spacing w:before="7"/>
              <w:ind w:left="18"/>
              <w:rPr>
                <w:sz w:val="18"/>
              </w:rPr>
            </w:pPr>
            <w:r>
              <w:rPr>
                <w:w w:val="120"/>
                <w:sz w:val="18"/>
              </w:rPr>
              <w:t>0.3</w:t>
            </w:r>
          </w:p>
        </w:tc>
        <w:tc>
          <w:tcPr>
            <w:tcW w:w="945" w:type="dxa"/>
            <w:tcBorders>
              <w:top w:val="single" w:sz="12" w:space="0" w:color="A0A0A0"/>
              <w:left w:val="single" w:sz="12" w:space="0" w:color="A0A0A0"/>
              <w:bottom w:val="double" w:sz="2" w:space="0" w:color="A0A0A0"/>
              <w:right w:val="double" w:sz="2" w:space="0" w:color="A0A0A0"/>
            </w:tcBorders>
          </w:tcPr>
          <w:p w14:paraId="4EB02A17" w14:textId="77777777" w:rsidR="006A01C9" w:rsidRDefault="006A01C9" w:rsidP="006877DE">
            <w:pPr>
              <w:pStyle w:val="TableParagraph"/>
              <w:spacing w:before="7"/>
              <w:ind w:left="27"/>
              <w:rPr>
                <w:sz w:val="18"/>
              </w:rPr>
            </w:pPr>
            <w:r>
              <w:rPr>
                <w:w w:val="110"/>
                <w:sz w:val="18"/>
              </w:rPr>
              <w:t>0.1</w:t>
            </w:r>
          </w:p>
        </w:tc>
        <w:tc>
          <w:tcPr>
            <w:tcW w:w="839" w:type="dxa"/>
            <w:tcBorders>
              <w:top w:val="single" w:sz="12" w:space="0" w:color="A0A0A0"/>
              <w:left w:val="double" w:sz="2" w:space="0" w:color="A0A0A0"/>
              <w:bottom w:val="double" w:sz="2" w:space="0" w:color="A0A0A0"/>
              <w:right w:val="double" w:sz="2" w:space="0" w:color="A0A0A0"/>
            </w:tcBorders>
          </w:tcPr>
          <w:p w14:paraId="574B8F3E" w14:textId="77777777" w:rsidR="006A01C9" w:rsidRDefault="006A01C9" w:rsidP="006877DE">
            <w:pPr>
              <w:pStyle w:val="TableParagraph"/>
              <w:spacing w:before="7"/>
              <w:ind w:left="20"/>
              <w:rPr>
                <w:sz w:val="18"/>
              </w:rPr>
            </w:pPr>
            <w:r>
              <w:rPr>
                <w:w w:val="115"/>
                <w:sz w:val="18"/>
              </w:rPr>
              <w:t>0.2</w:t>
            </w:r>
          </w:p>
        </w:tc>
        <w:tc>
          <w:tcPr>
            <w:tcW w:w="1131" w:type="dxa"/>
            <w:tcBorders>
              <w:top w:val="single" w:sz="12" w:space="0" w:color="A0A0A0"/>
              <w:left w:val="double" w:sz="2" w:space="0" w:color="A0A0A0"/>
              <w:bottom w:val="double" w:sz="2" w:space="0" w:color="A0A0A0"/>
              <w:right w:val="single" w:sz="12" w:space="0" w:color="A0A0A0"/>
            </w:tcBorders>
          </w:tcPr>
          <w:p w14:paraId="08C32407" w14:textId="77777777" w:rsidR="006A01C9" w:rsidRDefault="006A01C9" w:rsidP="006877DE">
            <w:pPr>
              <w:pStyle w:val="TableParagraph"/>
              <w:spacing w:before="7"/>
              <w:ind w:left="21"/>
              <w:rPr>
                <w:sz w:val="18"/>
              </w:rPr>
            </w:pPr>
            <w:r>
              <w:rPr>
                <w:w w:val="110"/>
                <w:sz w:val="18"/>
              </w:rPr>
              <w:t>0.1</w:t>
            </w:r>
          </w:p>
        </w:tc>
      </w:tr>
    </w:tbl>
    <w:p w14:paraId="4B20756A" w14:textId="77777777" w:rsidR="006A01C9" w:rsidRDefault="006A01C9" w:rsidP="006A01C9">
      <w:pPr>
        <w:rPr>
          <w:sz w:val="18"/>
        </w:rPr>
        <w:sectPr w:rsidR="006A01C9">
          <w:pgSz w:w="16840" w:h="11910" w:orient="landscape"/>
          <w:pgMar w:top="860" w:right="280" w:bottom="1620" w:left="780" w:header="0" w:footer="1436" w:gutter="0"/>
          <w:cols w:space="720"/>
        </w:sectPr>
      </w:pPr>
    </w:p>
    <w:tbl>
      <w:tblPr>
        <w:tblW w:w="0" w:type="auto"/>
        <w:tblInd w:w="1303"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1735"/>
        <w:gridCol w:w="719"/>
        <w:gridCol w:w="759"/>
        <w:gridCol w:w="631"/>
        <w:gridCol w:w="1517"/>
        <w:gridCol w:w="574"/>
        <w:gridCol w:w="651"/>
        <w:gridCol w:w="967"/>
        <w:gridCol w:w="464"/>
        <w:gridCol w:w="634"/>
        <w:gridCol w:w="1128"/>
        <w:gridCol w:w="948"/>
        <w:gridCol w:w="841"/>
        <w:gridCol w:w="1124"/>
      </w:tblGrid>
      <w:tr w:rsidR="006A01C9" w14:paraId="39AB4C94" w14:textId="77777777" w:rsidTr="006877DE">
        <w:trPr>
          <w:trHeight w:val="2385"/>
        </w:trPr>
        <w:tc>
          <w:tcPr>
            <w:tcW w:w="1735" w:type="dxa"/>
            <w:tcBorders>
              <w:left w:val="single" w:sz="12" w:space="0" w:color="EFEFEF"/>
              <w:bottom w:val="single" w:sz="12" w:space="0" w:color="A0A0A0"/>
              <w:right w:val="single" w:sz="12" w:space="0" w:color="A0A0A0"/>
            </w:tcBorders>
          </w:tcPr>
          <w:p w14:paraId="37454AAF" w14:textId="77777777" w:rsidR="006A01C9" w:rsidRDefault="006A01C9" w:rsidP="006877DE">
            <w:pPr>
              <w:pStyle w:val="TableParagraph"/>
              <w:spacing w:before="6" w:line="280" w:lineRule="auto"/>
              <w:ind w:left="11" w:right="-7"/>
              <w:rPr>
                <w:sz w:val="18"/>
                <w:szCs w:val="18"/>
              </w:rPr>
            </w:pPr>
            <w:proofErr w:type="spellStart"/>
            <w:r>
              <w:rPr>
                <w:w w:val="105"/>
                <w:sz w:val="18"/>
                <w:szCs w:val="18"/>
              </w:rPr>
              <w:lastRenderedPageBreak/>
              <w:t>պարբերական</w:t>
            </w:r>
            <w:proofErr w:type="spellEnd"/>
            <w:r>
              <w:rPr>
                <w:w w:val="105"/>
                <w:sz w:val="18"/>
                <w:szCs w:val="18"/>
              </w:rPr>
              <w:t xml:space="preserve"> </w:t>
            </w:r>
            <w:proofErr w:type="spellStart"/>
            <w:r>
              <w:rPr>
                <w:w w:val="105"/>
                <w:sz w:val="18"/>
                <w:szCs w:val="18"/>
              </w:rPr>
              <w:t>սենյակում</w:t>
            </w:r>
            <w:proofErr w:type="spellEnd"/>
            <w:r>
              <w:rPr>
                <w:w w:val="105"/>
                <w:sz w:val="18"/>
                <w:szCs w:val="18"/>
              </w:rPr>
              <w:t xml:space="preserve"> </w:t>
            </w:r>
            <w:proofErr w:type="spellStart"/>
            <w:r>
              <w:rPr>
                <w:w w:val="105"/>
                <w:sz w:val="18"/>
                <w:szCs w:val="18"/>
              </w:rPr>
              <w:t>մարդկանց</w:t>
            </w:r>
            <w:proofErr w:type="spellEnd"/>
            <w:r>
              <w:rPr>
                <w:w w:val="105"/>
                <w:sz w:val="18"/>
                <w:szCs w:val="18"/>
              </w:rPr>
              <w:t xml:space="preserve"> </w:t>
            </w:r>
            <w:proofErr w:type="spellStart"/>
            <w:r>
              <w:rPr>
                <w:w w:val="105"/>
                <w:sz w:val="18"/>
                <w:szCs w:val="18"/>
              </w:rPr>
              <w:t>պարբերական</w:t>
            </w:r>
            <w:proofErr w:type="spellEnd"/>
            <w:r>
              <w:rPr>
                <w:w w:val="105"/>
                <w:sz w:val="18"/>
                <w:szCs w:val="18"/>
              </w:rPr>
              <w:t xml:space="preserve"> </w:t>
            </w:r>
            <w:proofErr w:type="spellStart"/>
            <w:r>
              <w:rPr>
                <w:w w:val="105"/>
                <w:sz w:val="18"/>
                <w:szCs w:val="18"/>
              </w:rPr>
              <w:t>կացության</w:t>
            </w:r>
            <w:proofErr w:type="spellEnd"/>
            <w:r>
              <w:rPr>
                <w:spacing w:val="-16"/>
                <w:w w:val="105"/>
                <w:sz w:val="18"/>
                <w:szCs w:val="18"/>
              </w:rPr>
              <w:t xml:space="preserve"> </w:t>
            </w:r>
            <w:proofErr w:type="spellStart"/>
            <w:r>
              <w:rPr>
                <w:w w:val="105"/>
                <w:sz w:val="18"/>
                <w:szCs w:val="18"/>
              </w:rPr>
              <w:t>դեպքում</w:t>
            </w:r>
            <w:proofErr w:type="spellEnd"/>
          </w:p>
          <w:p w14:paraId="784EF9FB" w14:textId="77777777" w:rsidR="006A01C9" w:rsidRDefault="006A01C9" w:rsidP="006877DE">
            <w:pPr>
              <w:pStyle w:val="TableParagraph"/>
              <w:spacing w:before="10"/>
              <w:rPr>
                <w:sz w:val="18"/>
              </w:rPr>
            </w:pPr>
          </w:p>
          <w:p w14:paraId="08D90D4B" w14:textId="77777777" w:rsidR="006A01C9" w:rsidRDefault="006A01C9" w:rsidP="006877DE">
            <w:pPr>
              <w:pStyle w:val="TableParagraph"/>
              <w:spacing w:line="280" w:lineRule="auto"/>
              <w:ind w:left="11" w:right="22"/>
              <w:rPr>
                <w:sz w:val="18"/>
                <w:szCs w:val="18"/>
              </w:rPr>
            </w:pPr>
            <w:proofErr w:type="spellStart"/>
            <w:r>
              <w:rPr>
                <w:w w:val="105"/>
                <w:sz w:val="18"/>
                <w:szCs w:val="18"/>
              </w:rPr>
              <w:t>ինժեներական</w:t>
            </w:r>
            <w:proofErr w:type="spellEnd"/>
            <w:r>
              <w:rPr>
                <w:w w:val="105"/>
                <w:sz w:val="18"/>
                <w:szCs w:val="18"/>
              </w:rPr>
              <w:t xml:space="preserve"> </w:t>
            </w:r>
            <w:proofErr w:type="spellStart"/>
            <w:r>
              <w:rPr>
                <w:w w:val="105"/>
                <w:sz w:val="18"/>
                <w:szCs w:val="18"/>
              </w:rPr>
              <w:t>հաղորդակցումների</w:t>
            </w:r>
            <w:proofErr w:type="spellEnd"/>
            <w:r>
              <w:rPr>
                <w:w w:val="105"/>
                <w:sz w:val="18"/>
                <w:szCs w:val="18"/>
              </w:rPr>
              <w:t xml:space="preserve"> </w:t>
            </w:r>
            <w:proofErr w:type="spellStart"/>
            <w:r>
              <w:rPr>
                <w:w w:val="105"/>
                <w:sz w:val="18"/>
                <w:szCs w:val="18"/>
              </w:rPr>
              <w:t>ընդհանուր</w:t>
            </w:r>
            <w:proofErr w:type="spellEnd"/>
          </w:p>
          <w:p w14:paraId="09DFBA82" w14:textId="77777777" w:rsidR="006A01C9" w:rsidRDefault="006A01C9" w:rsidP="006877DE">
            <w:pPr>
              <w:pStyle w:val="TableParagraph"/>
              <w:spacing w:line="205" w:lineRule="exact"/>
              <w:ind w:left="11"/>
              <w:rPr>
                <w:sz w:val="18"/>
                <w:szCs w:val="18"/>
              </w:rPr>
            </w:pPr>
            <w:proofErr w:type="spellStart"/>
            <w:r>
              <w:rPr>
                <w:w w:val="105"/>
                <w:sz w:val="18"/>
                <w:szCs w:val="18"/>
              </w:rPr>
              <w:t>դիտարկում</w:t>
            </w:r>
            <w:proofErr w:type="spellEnd"/>
          </w:p>
        </w:tc>
        <w:tc>
          <w:tcPr>
            <w:tcW w:w="719" w:type="dxa"/>
            <w:tcBorders>
              <w:left w:val="single" w:sz="12" w:space="0" w:color="A0A0A0"/>
              <w:bottom w:val="single" w:sz="12" w:space="0" w:color="A0A0A0"/>
              <w:right w:val="double" w:sz="2" w:space="0" w:color="A0A0A0"/>
            </w:tcBorders>
          </w:tcPr>
          <w:p w14:paraId="6702D2E8" w14:textId="77777777" w:rsidR="006A01C9" w:rsidRDefault="006A01C9" w:rsidP="006877DE">
            <w:pPr>
              <w:pStyle w:val="TableParagraph"/>
              <w:rPr>
                <w:sz w:val="18"/>
              </w:rPr>
            </w:pPr>
          </w:p>
        </w:tc>
        <w:tc>
          <w:tcPr>
            <w:tcW w:w="759" w:type="dxa"/>
            <w:tcBorders>
              <w:left w:val="double" w:sz="2" w:space="0" w:color="A0A0A0"/>
              <w:bottom w:val="single" w:sz="12" w:space="0" w:color="A0A0A0"/>
              <w:right w:val="double" w:sz="2" w:space="0" w:color="A0A0A0"/>
            </w:tcBorders>
          </w:tcPr>
          <w:p w14:paraId="72620BA2" w14:textId="77777777" w:rsidR="006A01C9" w:rsidRDefault="006A01C9" w:rsidP="006877DE">
            <w:pPr>
              <w:pStyle w:val="TableParagraph"/>
              <w:rPr>
                <w:sz w:val="18"/>
              </w:rPr>
            </w:pPr>
          </w:p>
        </w:tc>
        <w:tc>
          <w:tcPr>
            <w:tcW w:w="631" w:type="dxa"/>
            <w:tcBorders>
              <w:top w:val="double" w:sz="2" w:space="0" w:color="A0A0A0"/>
              <w:left w:val="double" w:sz="2" w:space="0" w:color="A0A0A0"/>
              <w:bottom w:val="single" w:sz="12" w:space="0" w:color="A0A0A0"/>
              <w:right w:val="single" w:sz="12" w:space="0" w:color="A0A0A0"/>
            </w:tcBorders>
          </w:tcPr>
          <w:p w14:paraId="366541A2" w14:textId="77777777" w:rsidR="006A01C9" w:rsidRDefault="006A01C9" w:rsidP="006877DE">
            <w:pPr>
              <w:pStyle w:val="TableParagraph"/>
              <w:rPr>
                <w:sz w:val="18"/>
              </w:rPr>
            </w:pPr>
          </w:p>
        </w:tc>
        <w:tc>
          <w:tcPr>
            <w:tcW w:w="1517" w:type="dxa"/>
            <w:tcBorders>
              <w:top w:val="double" w:sz="2" w:space="0" w:color="A0A0A0"/>
              <w:left w:val="single" w:sz="12" w:space="0" w:color="A0A0A0"/>
              <w:bottom w:val="single" w:sz="12" w:space="0" w:color="A0A0A0"/>
              <w:right w:val="double" w:sz="2" w:space="0" w:color="A0A0A0"/>
            </w:tcBorders>
          </w:tcPr>
          <w:p w14:paraId="6593C063" w14:textId="77777777" w:rsidR="006A01C9" w:rsidRDefault="006A01C9" w:rsidP="006877DE">
            <w:pPr>
              <w:pStyle w:val="TableParagraph"/>
              <w:rPr>
                <w:sz w:val="18"/>
              </w:rPr>
            </w:pPr>
          </w:p>
        </w:tc>
        <w:tc>
          <w:tcPr>
            <w:tcW w:w="574" w:type="dxa"/>
            <w:tcBorders>
              <w:top w:val="double" w:sz="2" w:space="0" w:color="A0A0A0"/>
              <w:left w:val="double" w:sz="2" w:space="0" w:color="A0A0A0"/>
              <w:bottom w:val="single" w:sz="12" w:space="0" w:color="A0A0A0"/>
              <w:right w:val="single" w:sz="12" w:space="0" w:color="A0A0A0"/>
            </w:tcBorders>
          </w:tcPr>
          <w:p w14:paraId="70487C50" w14:textId="77777777" w:rsidR="006A01C9" w:rsidRDefault="006A01C9" w:rsidP="006877DE">
            <w:pPr>
              <w:pStyle w:val="TableParagraph"/>
              <w:rPr>
                <w:sz w:val="18"/>
              </w:rPr>
            </w:pPr>
          </w:p>
        </w:tc>
        <w:tc>
          <w:tcPr>
            <w:tcW w:w="651" w:type="dxa"/>
            <w:tcBorders>
              <w:top w:val="double" w:sz="2" w:space="0" w:color="A0A0A0"/>
              <w:left w:val="single" w:sz="12" w:space="0" w:color="A0A0A0"/>
              <w:bottom w:val="single" w:sz="12" w:space="0" w:color="A0A0A0"/>
              <w:right w:val="double" w:sz="2" w:space="0" w:color="A0A0A0"/>
            </w:tcBorders>
          </w:tcPr>
          <w:p w14:paraId="27D60DEA" w14:textId="77777777" w:rsidR="006A01C9" w:rsidRDefault="006A01C9" w:rsidP="006877DE">
            <w:pPr>
              <w:pStyle w:val="TableParagraph"/>
              <w:rPr>
                <w:sz w:val="18"/>
              </w:rPr>
            </w:pPr>
          </w:p>
        </w:tc>
        <w:tc>
          <w:tcPr>
            <w:tcW w:w="967" w:type="dxa"/>
            <w:tcBorders>
              <w:top w:val="double" w:sz="2" w:space="0" w:color="A0A0A0"/>
              <w:left w:val="double" w:sz="2" w:space="0" w:color="A0A0A0"/>
              <w:bottom w:val="single" w:sz="12" w:space="0" w:color="A0A0A0"/>
              <w:right w:val="double" w:sz="2" w:space="0" w:color="A0A0A0"/>
            </w:tcBorders>
          </w:tcPr>
          <w:p w14:paraId="59E07F6E" w14:textId="77777777" w:rsidR="006A01C9" w:rsidRDefault="006A01C9" w:rsidP="006877DE">
            <w:pPr>
              <w:pStyle w:val="TableParagraph"/>
              <w:rPr>
                <w:sz w:val="18"/>
              </w:rPr>
            </w:pPr>
          </w:p>
        </w:tc>
        <w:tc>
          <w:tcPr>
            <w:tcW w:w="464" w:type="dxa"/>
            <w:tcBorders>
              <w:top w:val="double" w:sz="2" w:space="0" w:color="A0A0A0"/>
              <w:left w:val="double" w:sz="2" w:space="0" w:color="A0A0A0"/>
              <w:bottom w:val="single" w:sz="12" w:space="0" w:color="A0A0A0"/>
              <w:right w:val="single" w:sz="12" w:space="0" w:color="A0A0A0"/>
            </w:tcBorders>
          </w:tcPr>
          <w:p w14:paraId="14858C5C" w14:textId="77777777" w:rsidR="006A01C9" w:rsidRDefault="006A01C9" w:rsidP="006877DE">
            <w:pPr>
              <w:pStyle w:val="TableParagraph"/>
              <w:rPr>
                <w:sz w:val="18"/>
              </w:rPr>
            </w:pPr>
          </w:p>
        </w:tc>
        <w:tc>
          <w:tcPr>
            <w:tcW w:w="634" w:type="dxa"/>
            <w:tcBorders>
              <w:top w:val="double" w:sz="2" w:space="0" w:color="A0A0A0"/>
              <w:left w:val="single" w:sz="12" w:space="0" w:color="A0A0A0"/>
              <w:bottom w:val="single" w:sz="12" w:space="0" w:color="A0A0A0"/>
              <w:right w:val="double" w:sz="2" w:space="0" w:color="A0A0A0"/>
            </w:tcBorders>
          </w:tcPr>
          <w:p w14:paraId="62666063" w14:textId="77777777" w:rsidR="006A01C9" w:rsidRDefault="006A01C9" w:rsidP="006877DE">
            <w:pPr>
              <w:pStyle w:val="TableParagraph"/>
              <w:rPr>
                <w:sz w:val="18"/>
              </w:rPr>
            </w:pPr>
          </w:p>
        </w:tc>
        <w:tc>
          <w:tcPr>
            <w:tcW w:w="1128" w:type="dxa"/>
            <w:tcBorders>
              <w:top w:val="double" w:sz="2" w:space="0" w:color="A0A0A0"/>
              <w:left w:val="double" w:sz="2" w:space="0" w:color="A0A0A0"/>
              <w:bottom w:val="single" w:sz="12" w:space="0" w:color="A0A0A0"/>
              <w:right w:val="single" w:sz="12" w:space="0" w:color="A0A0A0"/>
            </w:tcBorders>
          </w:tcPr>
          <w:p w14:paraId="0C8CB44C" w14:textId="77777777" w:rsidR="006A01C9" w:rsidRDefault="006A01C9" w:rsidP="006877DE">
            <w:pPr>
              <w:pStyle w:val="TableParagraph"/>
              <w:rPr>
                <w:sz w:val="18"/>
              </w:rPr>
            </w:pPr>
          </w:p>
        </w:tc>
        <w:tc>
          <w:tcPr>
            <w:tcW w:w="948" w:type="dxa"/>
            <w:tcBorders>
              <w:top w:val="double" w:sz="2" w:space="0" w:color="A0A0A0"/>
              <w:left w:val="single" w:sz="12" w:space="0" w:color="A0A0A0"/>
              <w:bottom w:val="single" w:sz="12" w:space="0" w:color="A0A0A0"/>
              <w:right w:val="double" w:sz="2" w:space="0" w:color="A0A0A0"/>
            </w:tcBorders>
          </w:tcPr>
          <w:p w14:paraId="0CED8488" w14:textId="77777777" w:rsidR="006A01C9" w:rsidRDefault="006A01C9" w:rsidP="006877DE">
            <w:pPr>
              <w:pStyle w:val="TableParagraph"/>
              <w:rPr>
                <w:sz w:val="18"/>
              </w:rPr>
            </w:pPr>
          </w:p>
        </w:tc>
        <w:tc>
          <w:tcPr>
            <w:tcW w:w="841" w:type="dxa"/>
            <w:tcBorders>
              <w:top w:val="double" w:sz="2" w:space="0" w:color="A0A0A0"/>
              <w:left w:val="double" w:sz="2" w:space="0" w:color="A0A0A0"/>
              <w:bottom w:val="single" w:sz="12" w:space="0" w:color="A0A0A0"/>
              <w:right w:val="double" w:sz="2" w:space="0" w:color="A0A0A0"/>
            </w:tcBorders>
          </w:tcPr>
          <w:p w14:paraId="0F01FC5F" w14:textId="77777777" w:rsidR="006A01C9" w:rsidRDefault="006A01C9" w:rsidP="006877DE">
            <w:pPr>
              <w:pStyle w:val="TableParagraph"/>
              <w:rPr>
                <w:sz w:val="18"/>
              </w:rPr>
            </w:pPr>
          </w:p>
        </w:tc>
        <w:tc>
          <w:tcPr>
            <w:tcW w:w="1124" w:type="dxa"/>
            <w:tcBorders>
              <w:top w:val="double" w:sz="2" w:space="0" w:color="A0A0A0"/>
              <w:left w:val="double" w:sz="2" w:space="0" w:color="A0A0A0"/>
              <w:bottom w:val="single" w:sz="12" w:space="0" w:color="A0A0A0"/>
              <w:right w:val="single" w:sz="12" w:space="0" w:color="A0A0A0"/>
            </w:tcBorders>
          </w:tcPr>
          <w:p w14:paraId="5A3B8D5F" w14:textId="77777777" w:rsidR="006A01C9" w:rsidRDefault="006A01C9" w:rsidP="006877DE">
            <w:pPr>
              <w:pStyle w:val="TableParagraph"/>
              <w:rPr>
                <w:sz w:val="18"/>
              </w:rPr>
            </w:pPr>
          </w:p>
        </w:tc>
      </w:tr>
      <w:tr w:rsidR="006A01C9" w14:paraId="25CEE210" w14:textId="77777777" w:rsidTr="006877DE">
        <w:trPr>
          <w:trHeight w:val="1682"/>
        </w:trPr>
        <w:tc>
          <w:tcPr>
            <w:tcW w:w="12692" w:type="dxa"/>
            <w:gridSpan w:val="14"/>
            <w:tcBorders>
              <w:top w:val="single" w:sz="12" w:space="0" w:color="A0A0A0"/>
              <w:left w:val="single" w:sz="12" w:space="0" w:color="EFEFEF"/>
              <w:bottom w:val="double" w:sz="2" w:space="0" w:color="A0A0A0"/>
              <w:right w:val="single" w:sz="12" w:space="0" w:color="A0A0A0"/>
            </w:tcBorders>
          </w:tcPr>
          <w:p w14:paraId="7BA5A626" w14:textId="77777777" w:rsidR="006A01C9" w:rsidRDefault="006A01C9" w:rsidP="006877DE">
            <w:pPr>
              <w:pStyle w:val="TableParagraph"/>
              <w:spacing w:before="15"/>
              <w:ind w:left="11"/>
              <w:rPr>
                <w:sz w:val="18"/>
                <w:szCs w:val="18"/>
              </w:rPr>
            </w:pPr>
            <w:proofErr w:type="spellStart"/>
            <w:r>
              <w:rPr>
                <w:sz w:val="18"/>
                <w:szCs w:val="18"/>
              </w:rPr>
              <w:t>Ծանոթություններ</w:t>
            </w:r>
            <w:proofErr w:type="spellEnd"/>
            <w:r>
              <w:rPr>
                <w:sz w:val="18"/>
                <w:szCs w:val="18"/>
              </w:rPr>
              <w:t>:</w:t>
            </w:r>
          </w:p>
          <w:p w14:paraId="1CE3FE96" w14:textId="77777777" w:rsidR="006A01C9" w:rsidRDefault="006A01C9" w:rsidP="000138BF">
            <w:pPr>
              <w:pStyle w:val="TableParagraph"/>
              <w:numPr>
                <w:ilvl w:val="0"/>
                <w:numId w:val="35"/>
              </w:numPr>
              <w:tabs>
                <w:tab w:val="left" w:pos="194"/>
              </w:tabs>
              <w:spacing w:before="35" w:line="278" w:lineRule="auto"/>
              <w:ind w:right="954" w:firstLine="0"/>
              <w:rPr>
                <w:sz w:val="18"/>
                <w:szCs w:val="18"/>
              </w:rPr>
            </w:pPr>
            <w:proofErr w:type="spellStart"/>
            <w:r>
              <w:rPr>
                <w:w w:val="105"/>
                <w:sz w:val="18"/>
                <w:szCs w:val="18"/>
              </w:rPr>
              <w:t>Նորմերի</w:t>
            </w:r>
            <w:proofErr w:type="spellEnd"/>
            <w:r>
              <w:rPr>
                <w:w w:val="105"/>
                <w:sz w:val="18"/>
                <w:szCs w:val="18"/>
              </w:rPr>
              <w:t xml:space="preserve"> 1 ա-</w:t>
            </w:r>
            <w:proofErr w:type="spellStart"/>
            <w:r>
              <w:rPr>
                <w:w w:val="105"/>
                <w:sz w:val="18"/>
                <w:szCs w:val="18"/>
              </w:rPr>
              <w:t>ից</w:t>
            </w:r>
            <w:proofErr w:type="spellEnd"/>
            <w:r>
              <w:rPr>
                <w:w w:val="105"/>
                <w:sz w:val="18"/>
                <w:szCs w:val="18"/>
              </w:rPr>
              <w:t xml:space="preserve"> </w:t>
            </w:r>
            <w:proofErr w:type="spellStart"/>
            <w:r>
              <w:rPr>
                <w:w w:val="105"/>
                <w:sz w:val="18"/>
                <w:szCs w:val="18"/>
              </w:rPr>
              <w:t>մինչև</w:t>
            </w:r>
            <w:proofErr w:type="spellEnd"/>
            <w:r>
              <w:rPr>
                <w:w w:val="105"/>
                <w:sz w:val="18"/>
                <w:szCs w:val="18"/>
              </w:rPr>
              <w:t xml:space="preserve"> 3 գ </w:t>
            </w:r>
            <w:proofErr w:type="spellStart"/>
            <w:r>
              <w:rPr>
                <w:w w:val="105"/>
                <w:sz w:val="18"/>
                <w:szCs w:val="18"/>
              </w:rPr>
              <w:t>ենթակարգերի</w:t>
            </w:r>
            <w:proofErr w:type="spellEnd"/>
            <w:r>
              <w:rPr>
                <w:w w:val="105"/>
                <w:sz w:val="18"/>
                <w:szCs w:val="18"/>
              </w:rPr>
              <w:t xml:space="preserve"> </w:t>
            </w:r>
            <w:proofErr w:type="spellStart"/>
            <w:r>
              <w:rPr>
                <w:w w:val="105"/>
                <w:sz w:val="18"/>
                <w:szCs w:val="18"/>
              </w:rPr>
              <w:t>համար</w:t>
            </w:r>
            <w:proofErr w:type="spellEnd"/>
            <w:r>
              <w:rPr>
                <w:w w:val="105"/>
                <w:sz w:val="18"/>
                <w:szCs w:val="18"/>
              </w:rPr>
              <w:t xml:space="preserve"> </w:t>
            </w:r>
            <w:proofErr w:type="spellStart"/>
            <w:r>
              <w:rPr>
                <w:w w:val="105"/>
                <w:sz w:val="18"/>
                <w:szCs w:val="18"/>
              </w:rPr>
              <w:t>կարող</w:t>
            </w:r>
            <w:proofErr w:type="spellEnd"/>
            <w:r>
              <w:rPr>
                <w:w w:val="105"/>
                <w:sz w:val="18"/>
                <w:szCs w:val="18"/>
              </w:rPr>
              <w:t xml:space="preserve"> է </w:t>
            </w:r>
            <w:proofErr w:type="spellStart"/>
            <w:r>
              <w:rPr>
                <w:w w:val="105"/>
                <w:sz w:val="18"/>
                <w:szCs w:val="18"/>
              </w:rPr>
              <w:t>ընդունվել</w:t>
            </w:r>
            <w:proofErr w:type="spellEnd"/>
            <w:r>
              <w:rPr>
                <w:w w:val="105"/>
                <w:sz w:val="18"/>
                <w:szCs w:val="18"/>
              </w:rPr>
              <w:t xml:space="preserve"> </w:t>
            </w:r>
            <w:proofErr w:type="spellStart"/>
            <w:r>
              <w:rPr>
                <w:w w:val="105"/>
                <w:sz w:val="18"/>
                <w:szCs w:val="18"/>
              </w:rPr>
              <w:t>տվյալ</w:t>
            </w:r>
            <w:proofErr w:type="spellEnd"/>
            <w:r>
              <w:rPr>
                <w:w w:val="105"/>
                <w:sz w:val="18"/>
                <w:szCs w:val="18"/>
              </w:rPr>
              <w:t xml:space="preserve"> </w:t>
            </w:r>
            <w:proofErr w:type="spellStart"/>
            <w:r>
              <w:rPr>
                <w:w w:val="105"/>
                <w:sz w:val="18"/>
                <w:szCs w:val="18"/>
              </w:rPr>
              <w:t>ենթակարգի</w:t>
            </w:r>
            <w:proofErr w:type="spellEnd"/>
            <w:r>
              <w:rPr>
                <w:w w:val="105"/>
                <w:sz w:val="18"/>
                <w:szCs w:val="18"/>
              </w:rPr>
              <w:t xml:space="preserve"> </w:t>
            </w:r>
            <w:proofErr w:type="spellStart"/>
            <w:r>
              <w:rPr>
                <w:w w:val="105"/>
                <w:sz w:val="18"/>
                <w:szCs w:val="18"/>
              </w:rPr>
              <w:t>համար</w:t>
            </w:r>
            <w:proofErr w:type="spellEnd"/>
            <w:r>
              <w:rPr>
                <w:w w:val="105"/>
                <w:sz w:val="18"/>
                <w:szCs w:val="18"/>
              </w:rPr>
              <w:t xml:space="preserve"> 7-11 </w:t>
            </w:r>
            <w:proofErr w:type="spellStart"/>
            <w:r>
              <w:rPr>
                <w:w w:val="105"/>
                <w:sz w:val="18"/>
                <w:szCs w:val="18"/>
              </w:rPr>
              <w:t>սյունակներում</w:t>
            </w:r>
            <w:proofErr w:type="spellEnd"/>
            <w:r>
              <w:rPr>
                <w:w w:val="105"/>
                <w:sz w:val="18"/>
                <w:szCs w:val="18"/>
              </w:rPr>
              <w:t xml:space="preserve"> </w:t>
            </w:r>
            <w:proofErr w:type="spellStart"/>
            <w:r>
              <w:rPr>
                <w:w w:val="105"/>
                <w:sz w:val="18"/>
                <w:szCs w:val="18"/>
              </w:rPr>
              <w:t>բերված</w:t>
            </w:r>
            <w:proofErr w:type="spellEnd"/>
            <w:r>
              <w:rPr>
                <w:w w:val="105"/>
                <w:sz w:val="18"/>
                <w:szCs w:val="18"/>
              </w:rPr>
              <w:t xml:space="preserve"> </w:t>
            </w:r>
            <w:proofErr w:type="spellStart"/>
            <w:r>
              <w:rPr>
                <w:w w:val="105"/>
                <w:sz w:val="18"/>
                <w:szCs w:val="18"/>
              </w:rPr>
              <w:t>նորմավորվող</w:t>
            </w:r>
            <w:proofErr w:type="spellEnd"/>
            <w:r>
              <w:rPr>
                <w:w w:val="105"/>
                <w:sz w:val="18"/>
                <w:szCs w:val="18"/>
              </w:rPr>
              <w:t xml:space="preserve"> </w:t>
            </w:r>
            <w:proofErr w:type="spellStart"/>
            <w:r>
              <w:rPr>
                <w:w w:val="105"/>
                <w:sz w:val="18"/>
                <w:szCs w:val="18"/>
              </w:rPr>
              <w:t>ցուցանիշների</w:t>
            </w:r>
            <w:proofErr w:type="spellEnd"/>
            <w:r>
              <w:rPr>
                <w:w w:val="105"/>
                <w:sz w:val="18"/>
                <w:szCs w:val="18"/>
              </w:rPr>
              <w:t xml:space="preserve"> </w:t>
            </w:r>
            <w:proofErr w:type="spellStart"/>
            <w:r>
              <w:rPr>
                <w:w w:val="105"/>
                <w:sz w:val="18"/>
                <w:szCs w:val="18"/>
              </w:rPr>
              <w:t>լրակազմերից</w:t>
            </w:r>
            <w:proofErr w:type="spellEnd"/>
            <w:r>
              <w:rPr>
                <w:spacing w:val="10"/>
                <w:w w:val="105"/>
                <w:sz w:val="18"/>
                <w:szCs w:val="18"/>
              </w:rPr>
              <w:t xml:space="preserve"> </w:t>
            </w:r>
            <w:proofErr w:type="spellStart"/>
            <w:r>
              <w:rPr>
                <w:w w:val="105"/>
                <w:sz w:val="18"/>
                <w:szCs w:val="18"/>
              </w:rPr>
              <w:t>մեկը</w:t>
            </w:r>
            <w:proofErr w:type="spellEnd"/>
            <w:r>
              <w:rPr>
                <w:w w:val="105"/>
                <w:sz w:val="18"/>
                <w:szCs w:val="18"/>
              </w:rPr>
              <w:t>:</w:t>
            </w:r>
          </w:p>
          <w:p w14:paraId="71AA80DA" w14:textId="77777777" w:rsidR="006A01C9" w:rsidRDefault="006A01C9" w:rsidP="000138BF">
            <w:pPr>
              <w:pStyle w:val="TableParagraph"/>
              <w:numPr>
                <w:ilvl w:val="0"/>
                <w:numId w:val="35"/>
              </w:numPr>
              <w:tabs>
                <w:tab w:val="left" w:pos="218"/>
              </w:tabs>
              <w:spacing w:before="2" w:line="280" w:lineRule="auto"/>
              <w:ind w:right="198" w:firstLine="0"/>
              <w:rPr>
                <w:sz w:val="18"/>
                <w:szCs w:val="18"/>
              </w:rPr>
            </w:pPr>
            <w:proofErr w:type="spellStart"/>
            <w:r>
              <w:rPr>
                <w:w w:val="105"/>
                <w:sz w:val="18"/>
                <w:szCs w:val="18"/>
              </w:rPr>
              <w:t>Նշմարվող</w:t>
            </w:r>
            <w:proofErr w:type="spellEnd"/>
            <w:r>
              <w:rPr>
                <w:w w:val="105"/>
                <w:sz w:val="18"/>
                <w:szCs w:val="18"/>
              </w:rPr>
              <w:t xml:space="preserve"> </w:t>
            </w:r>
            <w:proofErr w:type="spellStart"/>
            <w:r>
              <w:rPr>
                <w:w w:val="105"/>
                <w:sz w:val="18"/>
                <w:szCs w:val="18"/>
              </w:rPr>
              <w:t>օբյեկտի</w:t>
            </w:r>
            <w:proofErr w:type="spellEnd"/>
            <w:r>
              <w:rPr>
                <w:w w:val="105"/>
                <w:sz w:val="18"/>
                <w:szCs w:val="18"/>
              </w:rPr>
              <w:t xml:space="preserve"> </w:t>
            </w:r>
            <w:proofErr w:type="spellStart"/>
            <w:r>
              <w:rPr>
                <w:w w:val="105"/>
                <w:sz w:val="18"/>
                <w:szCs w:val="18"/>
              </w:rPr>
              <w:t>նվազագույն</w:t>
            </w:r>
            <w:proofErr w:type="spellEnd"/>
            <w:r>
              <w:rPr>
                <w:w w:val="105"/>
                <w:sz w:val="18"/>
                <w:szCs w:val="18"/>
              </w:rPr>
              <w:t xml:space="preserve"> </w:t>
            </w:r>
            <w:proofErr w:type="spellStart"/>
            <w:r>
              <w:rPr>
                <w:w w:val="105"/>
                <w:sz w:val="18"/>
                <w:szCs w:val="18"/>
              </w:rPr>
              <w:t>չափերը</w:t>
            </w:r>
            <w:proofErr w:type="spellEnd"/>
            <w:r>
              <w:rPr>
                <w:w w:val="105"/>
                <w:sz w:val="18"/>
                <w:szCs w:val="18"/>
              </w:rPr>
              <w:t xml:space="preserve"> և </w:t>
            </w:r>
            <w:proofErr w:type="spellStart"/>
            <w:r>
              <w:rPr>
                <w:w w:val="105"/>
                <w:sz w:val="18"/>
                <w:szCs w:val="18"/>
              </w:rPr>
              <w:t>համապատասխանաբար</w:t>
            </w:r>
            <w:proofErr w:type="spellEnd"/>
            <w:r>
              <w:rPr>
                <w:w w:val="105"/>
                <w:sz w:val="18"/>
                <w:szCs w:val="18"/>
              </w:rPr>
              <w:t xml:space="preserve"> </w:t>
            </w:r>
            <w:proofErr w:type="spellStart"/>
            <w:r>
              <w:rPr>
                <w:w w:val="105"/>
                <w:sz w:val="18"/>
                <w:szCs w:val="18"/>
              </w:rPr>
              <w:t>դրանց</w:t>
            </w:r>
            <w:proofErr w:type="spellEnd"/>
            <w:r>
              <w:rPr>
                <w:w w:val="105"/>
                <w:sz w:val="18"/>
                <w:szCs w:val="18"/>
              </w:rPr>
              <w:t xml:space="preserve"> </w:t>
            </w:r>
            <w:proofErr w:type="spellStart"/>
            <w:r>
              <w:rPr>
                <w:w w:val="105"/>
                <w:sz w:val="18"/>
                <w:szCs w:val="18"/>
              </w:rPr>
              <w:t>տեսողական</w:t>
            </w:r>
            <w:proofErr w:type="spellEnd"/>
            <w:r>
              <w:rPr>
                <w:w w:val="105"/>
                <w:sz w:val="18"/>
                <w:szCs w:val="18"/>
              </w:rPr>
              <w:t xml:space="preserve"> </w:t>
            </w:r>
            <w:proofErr w:type="spellStart"/>
            <w:r>
              <w:rPr>
                <w:w w:val="105"/>
                <w:sz w:val="18"/>
                <w:szCs w:val="18"/>
              </w:rPr>
              <w:t>աշխատանքի</w:t>
            </w:r>
            <w:proofErr w:type="spellEnd"/>
            <w:r>
              <w:rPr>
                <w:w w:val="105"/>
                <w:sz w:val="18"/>
                <w:szCs w:val="18"/>
              </w:rPr>
              <w:t xml:space="preserve"> </w:t>
            </w:r>
            <w:proofErr w:type="spellStart"/>
            <w:r>
              <w:rPr>
                <w:w w:val="105"/>
                <w:sz w:val="18"/>
                <w:szCs w:val="18"/>
              </w:rPr>
              <w:t>ենթակարգերը</w:t>
            </w:r>
            <w:proofErr w:type="spellEnd"/>
            <w:r>
              <w:rPr>
                <w:w w:val="105"/>
                <w:sz w:val="18"/>
                <w:szCs w:val="18"/>
              </w:rPr>
              <w:t xml:space="preserve"> </w:t>
            </w:r>
            <w:proofErr w:type="spellStart"/>
            <w:r>
              <w:rPr>
                <w:w w:val="105"/>
                <w:sz w:val="18"/>
                <w:szCs w:val="18"/>
              </w:rPr>
              <w:t>սահմանված</w:t>
            </w:r>
            <w:proofErr w:type="spellEnd"/>
            <w:r>
              <w:rPr>
                <w:w w:val="105"/>
                <w:sz w:val="18"/>
                <w:szCs w:val="18"/>
              </w:rPr>
              <w:t xml:space="preserve"> </w:t>
            </w:r>
            <w:proofErr w:type="spellStart"/>
            <w:r>
              <w:rPr>
                <w:w w:val="105"/>
                <w:sz w:val="18"/>
                <w:szCs w:val="18"/>
              </w:rPr>
              <w:t>են</w:t>
            </w:r>
            <w:proofErr w:type="spellEnd"/>
            <w:r>
              <w:rPr>
                <w:w w:val="105"/>
                <w:sz w:val="18"/>
                <w:szCs w:val="18"/>
              </w:rPr>
              <w:t xml:space="preserve"> </w:t>
            </w:r>
            <w:proofErr w:type="spellStart"/>
            <w:r>
              <w:rPr>
                <w:w w:val="105"/>
                <w:sz w:val="18"/>
                <w:szCs w:val="18"/>
              </w:rPr>
              <w:t>աշխատողի</w:t>
            </w:r>
            <w:proofErr w:type="spellEnd"/>
            <w:r>
              <w:rPr>
                <w:w w:val="105"/>
                <w:sz w:val="18"/>
                <w:szCs w:val="18"/>
              </w:rPr>
              <w:t xml:space="preserve"> </w:t>
            </w:r>
            <w:proofErr w:type="spellStart"/>
            <w:r>
              <w:rPr>
                <w:w w:val="105"/>
                <w:sz w:val="18"/>
                <w:szCs w:val="18"/>
              </w:rPr>
              <w:t>աչքերից</w:t>
            </w:r>
            <w:proofErr w:type="spellEnd"/>
            <w:r>
              <w:rPr>
                <w:spacing w:val="6"/>
                <w:w w:val="105"/>
                <w:sz w:val="18"/>
                <w:szCs w:val="18"/>
              </w:rPr>
              <w:t xml:space="preserve"> </w:t>
            </w:r>
            <w:r>
              <w:rPr>
                <w:w w:val="105"/>
                <w:sz w:val="18"/>
                <w:szCs w:val="18"/>
              </w:rPr>
              <w:t>0,5</w:t>
            </w:r>
            <w:r>
              <w:rPr>
                <w:spacing w:val="5"/>
                <w:w w:val="105"/>
                <w:sz w:val="18"/>
                <w:szCs w:val="18"/>
              </w:rPr>
              <w:t xml:space="preserve"> </w:t>
            </w:r>
            <w:r>
              <w:rPr>
                <w:w w:val="105"/>
                <w:sz w:val="18"/>
                <w:szCs w:val="18"/>
              </w:rPr>
              <w:t>մ-</w:t>
            </w:r>
            <w:proofErr w:type="spellStart"/>
            <w:r>
              <w:rPr>
                <w:w w:val="105"/>
                <w:sz w:val="18"/>
                <w:szCs w:val="18"/>
              </w:rPr>
              <w:t>ից</w:t>
            </w:r>
            <w:proofErr w:type="spellEnd"/>
            <w:r>
              <w:rPr>
                <w:spacing w:val="5"/>
                <w:w w:val="105"/>
                <w:sz w:val="18"/>
                <w:szCs w:val="18"/>
              </w:rPr>
              <w:t xml:space="preserve"> </w:t>
            </w:r>
            <w:proofErr w:type="spellStart"/>
            <w:r>
              <w:rPr>
                <w:w w:val="105"/>
                <w:sz w:val="18"/>
                <w:szCs w:val="18"/>
              </w:rPr>
              <w:t>ոչ</w:t>
            </w:r>
            <w:proofErr w:type="spellEnd"/>
            <w:r>
              <w:rPr>
                <w:spacing w:val="5"/>
                <w:w w:val="105"/>
                <w:sz w:val="18"/>
                <w:szCs w:val="18"/>
              </w:rPr>
              <w:t xml:space="preserve"> </w:t>
            </w:r>
            <w:proofErr w:type="spellStart"/>
            <w:r>
              <w:rPr>
                <w:w w:val="105"/>
                <w:sz w:val="18"/>
                <w:szCs w:val="18"/>
              </w:rPr>
              <w:t>ավել</w:t>
            </w:r>
            <w:proofErr w:type="spellEnd"/>
            <w:r>
              <w:rPr>
                <w:spacing w:val="5"/>
                <w:w w:val="105"/>
                <w:sz w:val="18"/>
                <w:szCs w:val="18"/>
              </w:rPr>
              <w:t xml:space="preserve"> </w:t>
            </w:r>
            <w:proofErr w:type="spellStart"/>
            <w:r>
              <w:rPr>
                <w:w w:val="105"/>
                <w:sz w:val="18"/>
                <w:szCs w:val="18"/>
              </w:rPr>
              <w:t>հեռավորության</w:t>
            </w:r>
            <w:proofErr w:type="spellEnd"/>
            <w:r>
              <w:rPr>
                <w:spacing w:val="6"/>
                <w:w w:val="105"/>
                <w:sz w:val="18"/>
                <w:szCs w:val="18"/>
              </w:rPr>
              <w:t xml:space="preserve"> </w:t>
            </w:r>
            <w:proofErr w:type="spellStart"/>
            <w:r>
              <w:rPr>
                <w:w w:val="105"/>
                <w:sz w:val="18"/>
                <w:szCs w:val="18"/>
              </w:rPr>
              <w:t>վրա</w:t>
            </w:r>
            <w:proofErr w:type="spellEnd"/>
            <w:r>
              <w:rPr>
                <w:spacing w:val="6"/>
                <w:w w:val="105"/>
                <w:sz w:val="18"/>
                <w:szCs w:val="18"/>
              </w:rPr>
              <w:t xml:space="preserve"> </w:t>
            </w:r>
            <w:proofErr w:type="spellStart"/>
            <w:r>
              <w:rPr>
                <w:w w:val="105"/>
                <w:sz w:val="18"/>
                <w:szCs w:val="18"/>
              </w:rPr>
              <w:t>նշմարվող</w:t>
            </w:r>
            <w:proofErr w:type="spellEnd"/>
            <w:r>
              <w:rPr>
                <w:spacing w:val="5"/>
                <w:w w:val="105"/>
                <w:sz w:val="18"/>
                <w:szCs w:val="18"/>
              </w:rPr>
              <w:t xml:space="preserve"> </w:t>
            </w:r>
            <w:proofErr w:type="spellStart"/>
            <w:r>
              <w:rPr>
                <w:w w:val="105"/>
                <w:sz w:val="18"/>
                <w:szCs w:val="18"/>
              </w:rPr>
              <w:t>օբյեկտի</w:t>
            </w:r>
            <w:proofErr w:type="spellEnd"/>
            <w:r>
              <w:rPr>
                <w:spacing w:val="5"/>
                <w:w w:val="105"/>
                <w:sz w:val="18"/>
                <w:szCs w:val="18"/>
              </w:rPr>
              <w:t xml:space="preserve"> </w:t>
            </w:r>
            <w:proofErr w:type="spellStart"/>
            <w:r>
              <w:rPr>
                <w:w w:val="105"/>
                <w:sz w:val="18"/>
                <w:szCs w:val="18"/>
              </w:rPr>
              <w:t>տեղաբաշխման</w:t>
            </w:r>
            <w:proofErr w:type="spellEnd"/>
            <w:r>
              <w:rPr>
                <w:spacing w:val="6"/>
                <w:w w:val="105"/>
                <w:sz w:val="18"/>
                <w:szCs w:val="18"/>
              </w:rPr>
              <w:t xml:space="preserve"> </w:t>
            </w:r>
            <w:proofErr w:type="spellStart"/>
            <w:r>
              <w:rPr>
                <w:w w:val="105"/>
                <w:sz w:val="18"/>
                <w:szCs w:val="18"/>
              </w:rPr>
              <w:t>դեպքում</w:t>
            </w:r>
            <w:proofErr w:type="spellEnd"/>
            <w:r>
              <w:rPr>
                <w:w w:val="105"/>
                <w:sz w:val="18"/>
                <w:szCs w:val="18"/>
              </w:rPr>
              <w:t>:</w:t>
            </w:r>
          </w:p>
          <w:p w14:paraId="351E2C86" w14:textId="77777777" w:rsidR="006A01C9" w:rsidRDefault="006A01C9" w:rsidP="000138BF">
            <w:pPr>
              <w:pStyle w:val="TableParagraph"/>
              <w:numPr>
                <w:ilvl w:val="0"/>
                <w:numId w:val="35"/>
              </w:numPr>
              <w:tabs>
                <w:tab w:val="left" w:pos="228"/>
              </w:tabs>
              <w:spacing w:line="205" w:lineRule="exact"/>
              <w:ind w:left="227" w:hanging="216"/>
              <w:rPr>
                <w:sz w:val="18"/>
                <w:szCs w:val="18"/>
              </w:rPr>
            </w:pPr>
            <w:r>
              <w:rPr>
                <w:w w:val="105"/>
                <w:sz w:val="18"/>
                <w:szCs w:val="18"/>
              </w:rPr>
              <w:t>1-3,</w:t>
            </w:r>
            <w:r>
              <w:rPr>
                <w:spacing w:val="10"/>
                <w:w w:val="105"/>
                <w:sz w:val="18"/>
                <w:szCs w:val="18"/>
              </w:rPr>
              <w:t xml:space="preserve"> </w:t>
            </w:r>
            <w:r>
              <w:rPr>
                <w:w w:val="105"/>
                <w:sz w:val="18"/>
                <w:szCs w:val="18"/>
              </w:rPr>
              <w:t>4բ,</w:t>
            </w:r>
            <w:r>
              <w:rPr>
                <w:spacing w:val="8"/>
                <w:w w:val="105"/>
                <w:sz w:val="18"/>
                <w:szCs w:val="18"/>
              </w:rPr>
              <w:t xml:space="preserve"> </w:t>
            </w:r>
            <w:r>
              <w:rPr>
                <w:w w:val="105"/>
                <w:sz w:val="18"/>
                <w:szCs w:val="18"/>
              </w:rPr>
              <w:t>4գ,</w:t>
            </w:r>
            <w:r>
              <w:rPr>
                <w:spacing w:val="7"/>
                <w:w w:val="105"/>
                <w:sz w:val="18"/>
                <w:szCs w:val="18"/>
              </w:rPr>
              <w:t xml:space="preserve"> </w:t>
            </w:r>
            <w:r>
              <w:rPr>
                <w:w w:val="105"/>
                <w:sz w:val="18"/>
                <w:szCs w:val="18"/>
              </w:rPr>
              <w:t>5ա</w:t>
            </w:r>
            <w:r>
              <w:rPr>
                <w:spacing w:val="7"/>
                <w:w w:val="105"/>
                <w:sz w:val="18"/>
                <w:szCs w:val="18"/>
              </w:rPr>
              <w:t xml:space="preserve"> </w:t>
            </w:r>
            <w:proofErr w:type="spellStart"/>
            <w:r>
              <w:rPr>
                <w:w w:val="105"/>
                <w:sz w:val="18"/>
                <w:szCs w:val="18"/>
              </w:rPr>
              <w:t>կարգերի</w:t>
            </w:r>
            <w:proofErr w:type="spellEnd"/>
            <w:r>
              <w:rPr>
                <w:spacing w:val="7"/>
                <w:w w:val="105"/>
                <w:sz w:val="18"/>
                <w:szCs w:val="18"/>
              </w:rPr>
              <w:t xml:space="preserve"> </w:t>
            </w:r>
            <w:proofErr w:type="spellStart"/>
            <w:r>
              <w:rPr>
                <w:w w:val="105"/>
                <w:sz w:val="18"/>
                <w:szCs w:val="18"/>
              </w:rPr>
              <w:t>համար</w:t>
            </w:r>
            <w:proofErr w:type="spellEnd"/>
            <w:r>
              <w:rPr>
                <w:spacing w:val="7"/>
                <w:w w:val="105"/>
                <w:sz w:val="18"/>
                <w:szCs w:val="18"/>
              </w:rPr>
              <w:t xml:space="preserve"> </w:t>
            </w:r>
            <w:proofErr w:type="spellStart"/>
            <w:r>
              <w:rPr>
                <w:w w:val="105"/>
                <w:sz w:val="18"/>
                <w:szCs w:val="18"/>
              </w:rPr>
              <w:t>ընդհանուր</w:t>
            </w:r>
            <w:proofErr w:type="spellEnd"/>
            <w:r>
              <w:rPr>
                <w:spacing w:val="10"/>
                <w:w w:val="105"/>
                <w:sz w:val="18"/>
                <w:szCs w:val="18"/>
              </w:rPr>
              <w:t xml:space="preserve"> </w:t>
            </w:r>
            <w:proofErr w:type="spellStart"/>
            <w:r>
              <w:rPr>
                <w:w w:val="105"/>
                <w:sz w:val="18"/>
                <w:szCs w:val="18"/>
              </w:rPr>
              <w:t>լուսավորման</w:t>
            </w:r>
            <w:proofErr w:type="spellEnd"/>
            <w:r>
              <w:rPr>
                <w:spacing w:val="8"/>
                <w:w w:val="105"/>
                <w:sz w:val="18"/>
                <w:szCs w:val="18"/>
              </w:rPr>
              <w:t xml:space="preserve"> </w:t>
            </w:r>
            <w:proofErr w:type="spellStart"/>
            <w:r>
              <w:rPr>
                <w:w w:val="105"/>
                <w:sz w:val="18"/>
                <w:szCs w:val="18"/>
              </w:rPr>
              <w:t>համակարգի</w:t>
            </w:r>
            <w:proofErr w:type="spellEnd"/>
            <w:r>
              <w:rPr>
                <w:spacing w:val="10"/>
                <w:w w:val="105"/>
                <w:sz w:val="18"/>
                <w:szCs w:val="18"/>
              </w:rPr>
              <w:t xml:space="preserve"> </w:t>
            </w:r>
            <w:proofErr w:type="spellStart"/>
            <w:r>
              <w:rPr>
                <w:w w:val="105"/>
                <w:sz w:val="18"/>
                <w:szCs w:val="18"/>
              </w:rPr>
              <w:t>նախատեսումը</w:t>
            </w:r>
            <w:proofErr w:type="spellEnd"/>
            <w:r>
              <w:rPr>
                <w:spacing w:val="10"/>
                <w:w w:val="105"/>
                <w:sz w:val="18"/>
                <w:szCs w:val="18"/>
              </w:rPr>
              <w:t xml:space="preserve"> </w:t>
            </w:r>
            <w:proofErr w:type="spellStart"/>
            <w:r>
              <w:rPr>
                <w:w w:val="105"/>
                <w:sz w:val="18"/>
                <w:szCs w:val="18"/>
              </w:rPr>
              <w:t>թույլատրվում</w:t>
            </w:r>
            <w:proofErr w:type="spellEnd"/>
            <w:r>
              <w:rPr>
                <w:spacing w:val="10"/>
                <w:w w:val="105"/>
                <w:sz w:val="18"/>
                <w:szCs w:val="18"/>
              </w:rPr>
              <w:t xml:space="preserve"> </w:t>
            </w:r>
            <w:r>
              <w:rPr>
                <w:w w:val="105"/>
                <w:sz w:val="18"/>
                <w:szCs w:val="18"/>
              </w:rPr>
              <w:t>է</w:t>
            </w:r>
            <w:r>
              <w:rPr>
                <w:spacing w:val="10"/>
                <w:w w:val="105"/>
                <w:sz w:val="18"/>
                <w:szCs w:val="18"/>
              </w:rPr>
              <w:t xml:space="preserve"> </w:t>
            </w:r>
            <w:proofErr w:type="spellStart"/>
            <w:r>
              <w:rPr>
                <w:w w:val="105"/>
                <w:sz w:val="18"/>
                <w:szCs w:val="18"/>
              </w:rPr>
              <w:t>միայն</w:t>
            </w:r>
            <w:proofErr w:type="spellEnd"/>
            <w:r>
              <w:rPr>
                <w:spacing w:val="8"/>
                <w:w w:val="105"/>
                <w:sz w:val="18"/>
                <w:szCs w:val="18"/>
              </w:rPr>
              <w:t xml:space="preserve"> </w:t>
            </w:r>
            <w:proofErr w:type="spellStart"/>
            <w:r>
              <w:rPr>
                <w:w w:val="105"/>
                <w:sz w:val="18"/>
                <w:szCs w:val="18"/>
              </w:rPr>
              <w:t>տեխնիկական</w:t>
            </w:r>
            <w:proofErr w:type="spellEnd"/>
            <w:r>
              <w:rPr>
                <w:spacing w:val="8"/>
                <w:w w:val="105"/>
                <w:sz w:val="18"/>
                <w:szCs w:val="18"/>
              </w:rPr>
              <w:t xml:space="preserve"> </w:t>
            </w:r>
            <w:proofErr w:type="spellStart"/>
            <w:r>
              <w:rPr>
                <w:w w:val="105"/>
                <w:sz w:val="18"/>
                <w:szCs w:val="18"/>
              </w:rPr>
              <w:t>անհնարինության</w:t>
            </w:r>
            <w:proofErr w:type="spellEnd"/>
            <w:r>
              <w:rPr>
                <w:spacing w:val="8"/>
                <w:w w:val="105"/>
                <w:sz w:val="18"/>
                <w:szCs w:val="18"/>
              </w:rPr>
              <w:t xml:space="preserve"> </w:t>
            </w:r>
            <w:proofErr w:type="spellStart"/>
            <w:r>
              <w:rPr>
                <w:w w:val="105"/>
                <w:sz w:val="18"/>
                <w:szCs w:val="18"/>
              </w:rPr>
              <w:t>կամ</w:t>
            </w:r>
            <w:proofErr w:type="spellEnd"/>
          </w:p>
          <w:p w14:paraId="619ED7EF" w14:textId="77777777" w:rsidR="006A01C9" w:rsidRDefault="006A01C9" w:rsidP="006877DE">
            <w:pPr>
              <w:pStyle w:val="TableParagraph"/>
              <w:spacing w:before="36" w:line="198" w:lineRule="exact"/>
              <w:ind w:left="11"/>
              <w:rPr>
                <w:sz w:val="18"/>
                <w:szCs w:val="18"/>
              </w:rPr>
            </w:pPr>
            <w:proofErr w:type="spellStart"/>
            <w:r>
              <w:rPr>
                <w:w w:val="105"/>
                <w:sz w:val="18"/>
                <w:szCs w:val="18"/>
              </w:rPr>
              <w:t>համակցված</w:t>
            </w:r>
            <w:proofErr w:type="spellEnd"/>
            <w:r>
              <w:rPr>
                <w:w w:val="105"/>
                <w:sz w:val="18"/>
                <w:szCs w:val="18"/>
              </w:rPr>
              <w:t xml:space="preserve"> </w:t>
            </w:r>
            <w:proofErr w:type="spellStart"/>
            <w:r>
              <w:rPr>
                <w:w w:val="105"/>
                <w:sz w:val="18"/>
                <w:szCs w:val="18"/>
              </w:rPr>
              <w:t>լուսավորման</w:t>
            </w:r>
            <w:proofErr w:type="spellEnd"/>
            <w:r>
              <w:rPr>
                <w:w w:val="105"/>
                <w:sz w:val="18"/>
                <w:szCs w:val="18"/>
              </w:rPr>
              <w:t xml:space="preserve"> </w:t>
            </w:r>
            <w:proofErr w:type="spellStart"/>
            <w:r>
              <w:rPr>
                <w:w w:val="105"/>
                <w:sz w:val="18"/>
                <w:szCs w:val="18"/>
              </w:rPr>
              <w:t>համակարգի</w:t>
            </w:r>
            <w:proofErr w:type="spellEnd"/>
            <w:r>
              <w:rPr>
                <w:w w:val="105"/>
                <w:sz w:val="18"/>
                <w:szCs w:val="18"/>
              </w:rPr>
              <w:t xml:space="preserve"> </w:t>
            </w:r>
            <w:proofErr w:type="spellStart"/>
            <w:r>
              <w:rPr>
                <w:w w:val="105"/>
                <w:sz w:val="18"/>
                <w:szCs w:val="18"/>
              </w:rPr>
              <w:t>կիրառման</w:t>
            </w:r>
            <w:proofErr w:type="spellEnd"/>
            <w:r>
              <w:rPr>
                <w:w w:val="105"/>
                <w:sz w:val="18"/>
                <w:szCs w:val="18"/>
              </w:rPr>
              <w:t xml:space="preserve"> </w:t>
            </w:r>
            <w:proofErr w:type="spellStart"/>
            <w:r>
              <w:rPr>
                <w:w w:val="105"/>
                <w:sz w:val="18"/>
                <w:szCs w:val="18"/>
              </w:rPr>
              <w:t>տնտեսական</w:t>
            </w:r>
            <w:proofErr w:type="spellEnd"/>
            <w:r>
              <w:rPr>
                <w:w w:val="105"/>
                <w:sz w:val="18"/>
                <w:szCs w:val="18"/>
              </w:rPr>
              <w:t xml:space="preserve"> </w:t>
            </w:r>
            <w:proofErr w:type="spellStart"/>
            <w:r>
              <w:rPr>
                <w:w w:val="105"/>
                <w:sz w:val="18"/>
                <w:szCs w:val="18"/>
              </w:rPr>
              <w:t>աննպատակահարմարության</w:t>
            </w:r>
            <w:proofErr w:type="spellEnd"/>
            <w:r>
              <w:rPr>
                <w:w w:val="105"/>
                <w:sz w:val="18"/>
                <w:szCs w:val="18"/>
              </w:rPr>
              <w:t xml:space="preserve"> </w:t>
            </w:r>
            <w:proofErr w:type="spellStart"/>
            <w:r>
              <w:rPr>
                <w:w w:val="105"/>
                <w:sz w:val="18"/>
                <w:szCs w:val="18"/>
              </w:rPr>
              <w:t>դեպքում</w:t>
            </w:r>
            <w:proofErr w:type="spellEnd"/>
            <w:r>
              <w:rPr>
                <w:w w:val="105"/>
                <w:sz w:val="18"/>
                <w:szCs w:val="18"/>
              </w:rPr>
              <w:t>:</w:t>
            </w:r>
          </w:p>
        </w:tc>
      </w:tr>
    </w:tbl>
    <w:p w14:paraId="0CC34B6B" w14:textId="77777777" w:rsidR="006A01C9" w:rsidRDefault="006A01C9" w:rsidP="006A01C9">
      <w:pPr>
        <w:pStyle w:val="BodyText"/>
        <w:rPr>
          <w:sz w:val="20"/>
        </w:rPr>
      </w:pPr>
    </w:p>
    <w:p w14:paraId="3B3105EA" w14:textId="77777777" w:rsidR="006A01C9" w:rsidRDefault="006A01C9" w:rsidP="006A01C9">
      <w:pPr>
        <w:pStyle w:val="BodyText"/>
        <w:rPr>
          <w:sz w:val="17"/>
        </w:rPr>
      </w:pPr>
    </w:p>
    <w:p w14:paraId="62BCA4C4" w14:textId="77777777" w:rsidR="006A01C9" w:rsidRDefault="006A01C9" w:rsidP="006A01C9">
      <w:pPr>
        <w:pStyle w:val="BodyText"/>
        <w:spacing w:before="93" w:after="20"/>
        <w:ind w:left="3429"/>
      </w:pPr>
      <w:r>
        <w:rPr>
          <w:w w:val="110"/>
        </w:rPr>
        <w:t>Համաարդյունաբերական սենքերի և կառուցվածքների լուսավորության նորմավորվող ցուցանիշները</w:t>
      </w:r>
    </w:p>
    <w:tbl>
      <w:tblPr>
        <w:tblW w:w="0" w:type="auto"/>
        <w:tblInd w:w="1961"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330"/>
        <w:gridCol w:w="2324"/>
        <w:gridCol w:w="2394"/>
        <w:gridCol w:w="760"/>
        <w:gridCol w:w="1127"/>
        <w:gridCol w:w="672"/>
        <w:gridCol w:w="672"/>
        <w:gridCol w:w="788"/>
        <w:gridCol w:w="756"/>
        <w:gridCol w:w="1535"/>
      </w:tblGrid>
      <w:tr w:rsidR="006A01C9" w14:paraId="75841081" w14:textId="77777777" w:rsidTr="006877DE">
        <w:trPr>
          <w:trHeight w:val="474"/>
        </w:trPr>
        <w:tc>
          <w:tcPr>
            <w:tcW w:w="330" w:type="dxa"/>
            <w:vMerge w:val="restart"/>
            <w:tcBorders>
              <w:left w:val="single" w:sz="12" w:space="0" w:color="EFEFEF"/>
              <w:bottom w:val="nil"/>
            </w:tcBorders>
          </w:tcPr>
          <w:p w14:paraId="7A09ED55" w14:textId="77777777" w:rsidR="006A01C9" w:rsidRDefault="006A01C9" w:rsidP="006877DE">
            <w:pPr>
              <w:pStyle w:val="TableParagraph"/>
              <w:spacing w:before="12"/>
              <w:ind w:left="11" w:right="-29"/>
              <w:rPr>
                <w:sz w:val="18"/>
                <w:szCs w:val="18"/>
              </w:rPr>
            </w:pPr>
            <w:r>
              <w:rPr>
                <w:w w:val="115"/>
                <w:sz w:val="18"/>
                <w:szCs w:val="18"/>
              </w:rPr>
              <w:t>Հ/Հ</w:t>
            </w:r>
          </w:p>
        </w:tc>
        <w:tc>
          <w:tcPr>
            <w:tcW w:w="2324" w:type="dxa"/>
            <w:vMerge w:val="restart"/>
            <w:tcBorders>
              <w:bottom w:val="nil"/>
              <w:right w:val="single" w:sz="12" w:space="0" w:color="A0A0A0"/>
            </w:tcBorders>
          </w:tcPr>
          <w:p w14:paraId="69E2D8ED" w14:textId="77777777" w:rsidR="006A01C9" w:rsidRDefault="006A01C9" w:rsidP="006877DE">
            <w:pPr>
              <w:pStyle w:val="TableParagraph"/>
              <w:spacing w:before="12" w:line="280" w:lineRule="auto"/>
              <w:ind w:left="94" w:right="73"/>
              <w:jc w:val="center"/>
              <w:rPr>
                <w:sz w:val="18"/>
                <w:szCs w:val="18"/>
              </w:rPr>
            </w:pPr>
            <w:proofErr w:type="spellStart"/>
            <w:r>
              <w:rPr>
                <w:w w:val="105"/>
                <w:sz w:val="18"/>
                <w:szCs w:val="18"/>
              </w:rPr>
              <w:t>Սենքեր</w:t>
            </w:r>
            <w:proofErr w:type="spellEnd"/>
            <w:r>
              <w:rPr>
                <w:w w:val="105"/>
                <w:sz w:val="18"/>
                <w:szCs w:val="18"/>
              </w:rPr>
              <w:t xml:space="preserve"> և </w:t>
            </w:r>
            <w:proofErr w:type="spellStart"/>
            <w:r>
              <w:rPr>
                <w:w w:val="105"/>
                <w:sz w:val="18"/>
                <w:szCs w:val="18"/>
              </w:rPr>
              <w:t>արտադրական</w:t>
            </w:r>
            <w:proofErr w:type="spellEnd"/>
            <w:r>
              <w:rPr>
                <w:w w:val="105"/>
                <w:sz w:val="18"/>
                <w:szCs w:val="18"/>
              </w:rPr>
              <w:t xml:space="preserve"> </w:t>
            </w:r>
            <w:proofErr w:type="spellStart"/>
            <w:r>
              <w:rPr>
                <w:w w:val="105"/>
                <w:sz w:val="18"/>
                <w:szCs w:val="18"/>
              </w:rPr>
              <w:t>տեղամասեր</w:t>
            </w:r>
            <w:proofErr w:type="spellEnd"/>
            <w:r>
              <w:rPr>
                <w:w w:val="105"/>
                <w:sz w:val="18"/>
                <w:szCs w:val="18"/>
              </w:rPr>
              <w:t xml:space="preserve">, </w:t>
            </w:r>
            <w:proofErr w:type="spellStart"/>
            <w:r>
              <w:rPr>
                <w:w w:val="105"/>
                <w:sz w:val="18"/>
                <w:szCs w:val="18"/>
              </w:rPr>
              <w:t>սարքավորումներ</w:t>
            </w:r>
            <w:proofErr w:type="spellEnd"/>
            <w:r>
              <w:rPr>
                <w:w w:val="105"/>
                <w:sz w:val="18"/>
                <w:szCs w:val="18"/>
              </w:rPr>
              <w:t xml:space="preserve">, </w:t>
            </w:r>
            <w:proofErr w:type="spellStart"/>
            <w:r>
              <w:rPr>
                <w:w w:val="105"/>
                <w:sz w:val="18"/>
                <w:szCs w:val="18"/>
              </w:rPr>
              <w:t>կառուցվածքներ</w:t>
            </w:r>
            <w:proofErr w:type="spellEnd"/>
          </w:p>
        </w:tc>
        <w:tc>
          <w:tcPr>
            <w:tcW w:w="2394" w:type="dxa"/>
            <w:vMerge w:val="restart"/>
            <w:tcBorders>
              <w:left w:val="single" w:sz="12" w:space="0" w:color="A0A0A0"/>
              <w:bottom w:val="nil"/>
            </w:tcBorders>
          </w:tcPr>
          <w:p w14:paraId="3EA8F076" w14:textId="77777777" w:rsidR="006A01C9" w:rsidRDefault="006A01C9" w:rsidP="006877DE">
            <w:pPr>
              <w:pStyle w:val="TableParagraph"/>
              <w:spacing w:before="12" w:line="280" w:lineRule="auto"/>
              <w:ind w:left="41" w:right="9"/>
              <w:jc w:val="center"/>
              <w:rPr>
                <w:sz w:val="18"/>
                <w:szCs w:val="18"/>
              </w:rPr>
            </w:pPr>
            <w:proofErr w:type="spellStart"/>
            <w:r>
              <w:rPr>
                <w:w w:val="105"/>
                <w:sz w:val="18"/>
                <w:szCs w:val="18"/>
              </w:rPr>
              <w:t>Աշխատանքային</w:t>
            </w:r>
            <w:proofErr w:type="spellEnd"/>
            <w:r>
              <w:rPr>
                <w:w w:val="105"/>
                <w:sz w:val="18"/>
                <w:szCs w:val="18"/>
              </w:rPr>
              <w:t xml:space="preserve"> </w:t>
            </w:r>
            <w:proofErr w:type="spellStart"/>
            <w:r>
              <w:rPr>
                <w:w w:val="105"/>
                <w:sz w:val="18"/>
                <w:szCs w:val="18"/>
              </w:rPr>
              <w:t>մակերևույթ</w:t>
            </w:r>
            <w:proofErr w:type="spellEnd"/>
          </w:p>
          <w:p w14:paraId="721DBC13" w14:textId="77777777" w:rsidR="006A01C9" w:rsidRDefault="006A01C9" w:rsidP="006877DE">
            <w:pPr>
              <w:pStyle w:val="TableParagraph"/>
              <w:spacing w:line="280" w:lineRule="auto"/>
              <w:ind w:left="41" w:right="9"/>
              <w:jc w:val="center"/>
              <w:rPr>
                <w:sz w:val="18"/>
                <w:szCs w:val="18"/>
              </w:rPr>
            </w:pPr>
            <w:r>
              <w:rPr>
                <w:sz w:val="18"/>
                <w:szCs w:val="18"/>
              </w:rPr>
              <w:t xml:space="preserve">և </w:t>
            </w:r>
            <w:proofErr w:type="spellStart"/>
            <w:r>
              <w:rPr>
                <w:sz w:val="18"/>
                <w:szCs w:val="18"/>
              </w:rPr>
              <w:t>հարթություն</w:t>
            </w:r>
            <w:proofErr w:type="spellEnd"/>
            <w:r>
              <w:rPr>
                <w:sz w:val="18"/>
                <w:szCs w:val="18"/>
              </w:rPr>
              <w:t xml:space="preserve">, </w:t>
            </w:r>
            <w:proofErr w:type="spellStart"/>
            <w:r>
              <w:rPr>
                <w:sz w:val="18"/>
                <w:szCs w:val="18"/>
              </w:rPr>
              <w:t>որի</w:t>
            </w:r>
            <w:proofErr w:type="spellEnd"/>
            <w:r>
              <w:rPr>
                <w:sz w:val="18"/>
                <w:szCs w:val="18"/>
              </w:rPr>
              <w:t xml:space="preserve"> </w:t>
            </w:r>
            <w:proofErr w:type="spellStart"/>
            <w:r>
              <w:rPr>
                <w:sz w:val="18"/>
                <w:szCs w:val="18"/>
              </w:rPr>
              <w:t>վրա</w:t>
            </w:r>
            <w:proofErr w:type="spellEnd"/>
            <w:r>
              <w:rPr>
                <w:sz w:val="18"/>
                <w:szCs w:val="18"/>
              </w:rPr>
              <w:t xml:space="preserve"> </w:t>
            </w:r>
            <w:proofErr w:type="spellStart"/>
            <w:r>
              <w:rPr>
                <w:sz w:val="18"/>
                <w:szCs w:val="18"/>
              </w:rPr>
              <w:t>նորմավորվում</w:t>
            </w:r>
            <w:proofErr w:type="spellEnd"/>
            <w:r>
              <w:rPr>
                <w:sz w:val="18"/>
                <w:szCs w:val="18"/>
              </w:rPr>
              <w:t xml:space="preserve"> է </w:t>
            </w:r>
            <w:proofErr w:type="spellStart"/>
            <w:r>
              <w:rPr>
                <w:sz w:val="18"/>
                <w:szCs w:val="18"/>
              </w:rPr>
              <w:t>լուսավորվածությունը</w:t>
            </w:r>
            <w:proofErr w:type="spellEnd"/>
          </w:p>
          <w:p w14:paraId="79C5239A" w14:textId="77777777" w:rsidR="006A01C9" w:rsidRDefault="006A01C9" w:rsidP="006877DE">
            <w:pPr>
              <w:pStyle w:val="TableParagraph"/>
              <w:spacing w:line="280" w:lineRule="auto"/>
              <w:ind w:left="446" w:right="414"/>
              <w:jc w:val="center"/>
              <w:rPr>
                <w:sz w:val="18"/>
                <w:szCs w:val="18"/>
              </w:rPr>
            </w:pPr>
            <w:r>
              <w:rPr>
                <w:w w:val="105"/>
                <w:sz w:val="18"/>
                <w:szCs w:val="18"/>
              </w:rPr>
              <w:t>(Հ-</w:t>
            </w:r>
            <w:proofErr w:type="spellStart"/>
            <w:r>
              <w:rPr>
                <w:w w:val="105"/>
                <w:sz w:val="18"/>
                <w:szCs w:val="18"/>
              </w:rPr>
              <w:t>հորիզոնական</w:t>
            </w:r>
            <w:proofErr w:type="spellEnd"/>
            <w:r>
              <w:rPr>
                <w:w w:val="105"/>
                <w:sz w:val="18"/>
                <w:szCs w:val="18"/>
              </w:rPr>
              <w:t>, ՈՒ-</w:t>
            </w:r>
            <w:proofErr w:type="spellStart"/>
            <w:r>
              <w:rPr>
                <w:w w:val="105"/>
                <w:sz w:val="18"/>
                <w:szCs w:val="18"/>
              </w:rPr>
              <w:t>ուղղաձիգ</w:t>
            </w:r>
            <w:proofErr w:type="spellEnd"/>
            <w:r>
              <w:rPr>
                <w:w w:val="105"/>
                <w:sz w:val="18"/>
                <w:szCs w:val="18"/>
              </w:rPr>
              <w:t>)</w:t>
            </w:r>
          </w:p>
        </w:tc>
        <w:tc>
          <w:tcPr>
            <w:tcW w:w="760" w:type="dxa"/>
            <w:vMerge w:val="restart"/>
            <w:tcBorders>
              <w:bottom w:val="nil"/>
              <w:right w:val="single" w:sz="12" w:space="0" w:color="A0A0A0"/>
            </w:tcBorders>
          </w:tcPr>
          <w:p w14:paraId="1AF3D125" w14:textId="77777777" w:rsidR="006A01C9" w:rsidRDefault="006A01C9" w:rsidP="006877DE">
            <w:pPr>
              <w:pStyle w:val="TableParagraph"/>
              <w:spacing w:before="12" w:line="280" w:lineRule="auto"/>
              <w:ind w:left="5" w:right="-15"/>
              <w:jc w:val="center"/>
              <w:rPr>
                <w:sz w:val="18"/>
                <w:szCs w:val="18"/>
              </w:rPr>
            </w:pPr>
            <w:proofErr w:type="spellStart"/>
            <w:r>
              <w:rPr>
                <w:w w:val="105"/>
                <w:sz w:val="18"/>
                <w:szCs w:val="18"/>
              </w:rPr>
              <w:t>Տեսողա</w:t>
            </w:r>
            <w:proofErr w:type="spellEnd"/>
            <w:r>
              <w:rPr>
                <w:w w:val="105"/>
                <w:sz w:val="18"/>
                <w:szCs w:val="18"/>
              </w:rPr>
              <w:t xml:space="preserve">- </w:t>
            </w:r>
            <w:proofErr w:type="spellStart"/>
            <w:r>
              <w:rPr>
                <w:w w:val="105"/>
                <w:sz w:val="18"/>
                <w:szCs w:val="18"/>
              </w:rPr>
              <w:t>կան</w:t>
            </w:r>
            <w:proofErr w:type="spellEnd"/>
            <w:r>
              <w:rPr>
                <w:w w:val="105"/>
                <w:sz w:val="18"/>
                <w:szCs w:val="18"/>
              </w:rPr>
              <w:t xml:space="preserve"> </w:t>
            </w:r>
            <w:proofErr w:type="spellStart"/>
            <w:r>
              <w:rPr>
                <w:w w:val="105"/>
                <w:sz w:val="18"/>
                <w:szCs w:val="18"/>
              </w:rPr>
              <w:t>աշ</w:t>
            </w:r>
            <w:proofErr w:type="spellEnd"/>
            <w:r>
              <w:rPr>
                <w:w w:val="105"/>
                <w:sz w:val="18"/>
                <w:szCs w:val="18"/>
              </w:rPr>
              <w:t xml:space="preserve">- </w:t>
            </w:r>
            <w:proofErr w:type="spellStart"/>
            <w:r>
              <w:rPr>
                <w:w w:val="105"/>
                <w:sz w:val="18"/>
                <w:szCs w:val="18"/>
              </w:rPr>
              <w:t>խա</w:t>
            </w:r>
            <w:proofErr w:type="spellEnd"/>
            <w:r>
              <w:rPr>
                <w:w w:val="105"/>
                <w:sz w:val="18"/>
                <w:szCs w:val="18"/>
              </w:rPr>
              <w:t xml:space="preserve">- </w:t>
            </w:r>
            <w:proofErr w:type="spellStart"/>
            <w:r>
              <w:rPr>
                <w:w w:val="105"/>
                <w:sz w:val="18"/>
                <w:szCs w:val="18"/>
              </w:rPr>
              <w:t>տանքի</w:t>
            </w:r>
            <w:proofErr w:type="spellEnd"/>
            <w:r>
              <w:rPr>
                <w:w w:val="105"/>
                <w:sz w:val="18"/>
                <w:szCs w:val="18"/>
              </w:rPr>
              <w:t xml:space="preserve"> </w:t>
            </w:r>
            <w:proofErr w:type="spellStart"/>
            <w:r>
              <w:rPr>
                <w:w w:val="105"/>
                <w:sz w:val="18"/>
                <w:szCs w:val="18"/>
              </w:rPr>
              <w:t>կարգը</w:t>
            </w:r>
            <w:proofErr w:type="spellEnd"/>
            <w:r>
              <w:rPr>
                <w:w w:val="105"/>
                <w:sz w:val="18"/>
                <w:szCs w:val="18"/>
              </w:rPr>
              <w:t xml:space="preserve">- </w:t>
            </w:r>
            <w:proofErr w:type="spellStart"/>
            <w:r>
              <w:rPr>
                <w:w w:val="105"/>
                <w:sz w:val="18"/>
                <w:szCs w:val="18"/>
              </w:rPr>
              <w:t>ըստ</w:t>
            </w:r>
            <w:proofErr w:type="spellEnd"/>
            <w:r>
              <w:rPr>
                <w:w w:val="105"/>
                <w:sz w:val="18"/>
                <w:szCs w:val="18"/>
              </w:rPr>
              <w:t xml:space="preserve"> </w:t>
            </w:r>
            <w:proofErr w:type="spellStart"/>
            <w:r>
              <w:rPr>
                <w:w w:val="105"/>
                <w:sz w:val="18"/>
                <w:szCs w:val="18"/>
              </w:rPr>
              <w:t>աղյու</w:t>
            </w:r>
            <w:proofErr w:type="spellEnd"/>
            <w:r>
              <w:rPr>
                <w:w w:val="105"/>
                <w:sz w:val="18"/>
                <w:szCs w:val="18"/>
              </w:rPr>
              <w:t xml:space="preserve">- </w:t>
            </w:r>
            <w:proofErr w:type="spellStart"/>
            <w:r>
              <w:rPr>
                <w:w w:val="105"/>
                <w:sz w:val="18"/>
                <w:szCs w:val="18"/>
              </w:rPr>
              <w:t>սակ</w:t>
            </w:r>
            <w:proofErr w:type="spellEnd"/>
          </w:p>
          <w:p w14:paraId="16AB3835" w14:textId="77777777" w:rsidR="006A01C9" w:rsidRDefault="006A01C9" w:rsidP="006877DE">
            <w:pPr>
              <w:pStyle w:val="TableParagraph"/>
              <w:spacing w:line="202" w:lineRule="exact"/>
              <w:ind w:left="87" w:right="73"/>
              <w:jc w:val="center"/>
              <w:rPr>
                <w:sz w:val="18"/>
                <w:szCs w:val="18"/>
              </w:rPr>
            </w:pPr>
            <w:r>
              <w:rPr>
                <w:sz w:val="18"/>
                <w:szCs w:val="18"/>
              </w:rPr>
              <w:t>1-ի</w:t>
            </w:r>
          </w:p>
        </w:tc>
        <w:tc>
          <w:tcPr>
            <w:tcW w:w="2471" w:type="dxa"/>
            <w:gridSpan w:val="3"/>
            <w:tcBorders>
              <w:left w:val="single" w:sz="12" w:space="0" w:color="A0A0A0"/>
              <w:bottom w:val="single" w:sz="12" w:space="0" w:color="A0A0A0"/>
              <w:right w:val="double" w:sz="2" w:space="0" w:color="EFEFEF"/>
            </w:tcBorders>
          </w:tcPr>
          <w:p w14:paraId="419812D5" w14:textId="77777777" w:rsidR="006A01C9" w:rsidRDefault="006A01C9" w:rsidP="006877DE">
            <w:pPr>
              <w:pStyle w:val="TableParagraph"/>
              <w:spacing w:before="12"/>
              <w:ind w:left="186" w:right="159"/>
              <w:jc w:val="center"/>
              <w:rPr>
                <w:sz w:val="18"/>
                <w:szCs w:val="18"/>
              </w:rPr>
            </w:pPr>
            <w:proofErr w:type="spellStart"/>
            <w:r>
              <w:rPr>
                <w:w w:val="105"/>
                <w:sz w:val="18"/>
                <w:szCs w:val="18"/>
              </w:rPr>
              <w:t>Նորմավորվող</w:t>
            </w:r>
            <w:proofErr w:type="spellEnd"/>
          </w:p>
          <w:p w14:paraId="02175D75" w14:textId="77777777" w:rsidR="006A01C9" w:rsidRDefault="006A01C9" w:rsidP="006877DE">
            <w:pPr>
              <w:pStyle w:val="TableParagraph"/>
              <w:spacing w:before="35" w:line="200" w:lineRule="exact"/>
              <w:ind w:left="189" w:right="159"/>
              <w:jc w:val="center"/>
              <w:rPr>
                <w:sz w:val="18"/>
                <w:szCs w:val="18"/>
              </w:rPr>
            </w:pPr>
            <w:proofErr w:type="spellStart"/>
            <w:r>
              <w:rPr>
                <w:w w:val="105"/>
                <w:sz w:val="18"/>
                <w:szCs w:val="18"/>
              </w:rPr>
              <w:t>լուսավորվածությունը</w:t>
            </w:r>
            <w:proofErr w:type="spellEnd"/>
            <w:r>
              <w:rPr>
                <w:w w:val="105"/>
                <w:sz w:val="18"/>
                <w:szCs w:val="18"/>
              </w:rPr>
              <w:t xml:space="preserve">, </w:t>
            </w:r>
            <w:proofErr w:type="spellStart"/>
            <w:r>
              <w:rPr>
                <w:w w:val="105"/>
                <w:sz w:val="18"/>
                <w:szCs w:val="18"/>
              </w:rPr>
              <w:t>լք</w:t>
            </w:r>
            <w:proofErr w:type="spellEnd"/>
          </w:p>
        </w:tc>
        <w:tc>
          <w:tcPr>
            <w:tcW w:w="788" w:type="dxa"/>
            <w:vMerge w:val="restart"/>
            <w:tcBorders>
              <w:bottom w:val="nil"/>
              <w:right w:val="single" w:sz="12" w:space="0" w:color="A0A0A0"/>
            </w:tcBorders>
          </w:tcPr>
          <w:p w14:paraId="55691071" w14:textId="77777777" w:rsidR="006A01C9" w:rsidRDefault="006A01C9" w:rsidP="006877DE">
            <w:pPr>
              <w:pStyle w:val="TableParagraph"/>
              <w:spacing w:before="12" w:line="280" w:lineRule="auto"/>
              <w:ind w:left="4" w:right="-29"/>
              <w:jc w:val="center"/>
              <w:rPr>
                <w:sz w:val="18"/>
                <w:szCs w:val="18"/>
              </w:rPr>
            </w:pPr>
            <w:proofErr w:type="spellStart"/>
            <w:r>
              <w:rPr>
                <w:w w:val="105"/>
                <w:sz w:val="18"/>
                <w:szCs w:val="18"/>
              </w:rPr>
              <w:t>Շլացման</w:t>
            </w:r>
            <w:proofErr w:type="spellEnd"/>
            <w:r>
              <w:rPr>
                <w:w w:val="105"/>
                <w:sz w:val="18"/>
                <w:szCs w:val="18"/>
              </w:rPr>
              <w:t xml:space="preserve"> </w:t>
            </w:r>
            <w:proofErr w:type="spellStart"/>
            <w:r>
              <w:rPr>
                <w:w w:val="105"/>
                <w:sz w:val="18"/>
                <w:szCs w:val="18"/>
              </w:rPr>
              <w:t>ցուցա</w:t>
            </w:r>
            <w:proofErr w:type="spellEnd"/>
            <w:r>
              <w:rPr>
                <w:w w:val="105"/>
                <w:sz w:val="18"/>
                <w:szCs w:val="18"/>
              </w:rPr>
              <w:t xml:space="preserve">- </w:t>
            </w:r>
            <w:proofErr w:type="spellStart"/>
            <w:r>
              <w:rPr>
                <w:w w:val="105"/>
                <w:sz w:val="18"/>
                <w:szCs w:val="18"/>
              </w:rPr>
              <w:t>նիշը</w:t>
            </w:r>
            <w:proofErr w:type="spellEnd"/>
            <w:r>
              <w:rPr>
                <w:w w:val="105"/>
                <w:sz w:val="18"/>
                <w:szCs w:val="18"/>
              </w:rPr>
              <w:t>,</w:t>
            </w:r>
          </w:p>
          <w:p w14:paraId="3AA8AF12" w14:textId="77777777" w:rsidR="006A01C9" w:rsidRDefault="006A01C9" w:rsidP="006877DE">
            <w:pPr>
              <w:pStyle w:val="TableParagraph"/>
              <w:spacing w:line="205" w:lineRule="exact"/>
              <w:ind w:left="17"/>
              <w:jc w:val="center"/>
              <w:rPr>
                <w:sz w:val="18"/>
                <w:szCs w:val="18"/>
              </w:rPr>
            </w:pPr>
            <w:proofErr w:type="spellStart"/>
            <w:r>
              <w:rPr>
                <w:w w:val="110"/>
                <w:sz w:val="18"/>
                <w:szCs w:val="18"/>
              </w:rPr>
              <w:t>ոչ</w:t>
            </w:r>
            <w:proofErr w:type="spellEnd"/>
            <w:r>
              <w:rPr>
                <w:w w:val="110"/>
                <w:sz w:val="18"/>
                <w:szCs w:val="18"/>
              </w:rPr>
              <w:t xml:space="preserve"> </w:t>
            </w:r>
            <w:proofErr w:type="spellStart"/>
            <w:r>
              <w:rPr>
                <w:w w:val="110"/>
                <w:sz w:val="18"/>
                <w:szCs w:val="18"/>
              </w:rPr>
              <w:t>ավելի</w:t>
            </w:r>
            <w:proofErr w:type="spellEnd"/>
          </w:p>
        </w:tc>
        <w:tc>
          <w:tcPr>
            <w:tcW w:w="756" w:type="dxa"/>
            <w:vMerge w:val="restart"/>
            <w:tcBorders>
              <w:left w:val="single" w:sz="12" w:space="0" w:color="A0A0A0"/>
              <w:bottom w:val="nil"/>
              <w:right w:val="single" w:sz="12" w:space="0" w:color="A0A0A0"/>
            </w:tcBorders>
          </w:tcPr>
          <w:p w14:paraId="74512538" w14:textId="77777777" w:rsidR="006A01C9" w:rsidRDefault="006A01C9" w:rsidP="006877DE">
            <w:pPr>
              <w:pStyle w:val="TableParagraph"/>
              <w:spacing w:before="12" w:line="280" w:lineRule="auto"/>
              <w:ind w:left="11" w:right="-15"/>
              <w:jc w:val="center"/>
              <w:rPr>
                <w:sz w:val="18"/>
                <w:szCs w:val="18"/>
              </w:rPr>
            </w:pPr>
            <w:proofErr w:type="spellStart"/>
            <w:r>
              <w:rPr>
                <w:sz w:val="18"/>
                <w:szCs w:val="18"/>
              </w:rPr>
              <w:t>Բաբախ</w:t>
            </w:r>
            <w:proofErr w:type="spellEnd"/>
            <w:r>
              <w:rPr>
                <w:sz w:val="18"/>
                <w:szCs w:val="18"/>
              </w:rPr>
              <w:t xml:space="preserve">- </w:t>
            </w:r>
            <w:proofErr w:type="spellStart"/>
            <w:r>
              <w:rPr>
                <w:w w:val="105"/>
                <w:sz w:val="18"/>
                <w:szCs w:val="18"/>
              </w:rPr>
              <w:t>ման</w:t>
            </w:r>
            <w:proofErr w:type="spellEnd"/>
            <w:r>
              <w:rPr>
                <w:w w:val="105"/>
                <w:sz w:val="18"/>
                <w:szCs w:val="18"/>
              </w:rPr>
              <w:t xml:space="preserve"> </w:t>
            </w:r>
            <w:proofErr w:type="spellStart"/>
            <w:r>
              <w:rPr>
                <w:w w:val="105"/>
                <w:sz w:val="18"/>
                <w:szCs w:val="18"/>
              </w:rPr>
              <w:t>գործա</w:t>
            </w:r>
            <w:proofErr w:type="spellEnd"/>
            <w:r>
              <w:rPr>
                <w:w w:val="105"/>
                <w:sz w:val="18"/>
                <w:szCs w:val="18"/>
              </w:rPr>
              <w:t xml:space="preserve">- </w:t>
            </w:r>
            <w:proofErr w:type="spellStart"/>
            <w:r>
              <w:rPr>
                <w:w w:val="105"/>
                <w:sz w:val="18"/>
                <w:szCs w:val="18"/>
              </w:rPr>
              <w:t>կից</w:t>
            </w:r>
            <w:proofErr w:type="spellEnd"/>
            <w:r>
              <w:rPr>
                <w:w w:val="105"/>
                <w:sz w:val="18"/>
                <w:szCs w:val="18"/>
              </w:rPr>
              <w:t xml:space="preserve"> %, </w:t>
            </w:r>
            <w:proofErr w:type="spellStart"/>
            <w:r>
              <w:rPr>
                <w:w w:val="105"/>
                <w:sz w:val="18"/>
                <w:szCs w:val="18"/>
              </w:rPr>
              <w:t>ոչ</w:t>
            </w:r>
            <w:proofErr w:type="spellEnd"/>
            <w:r>
              <w:rPr>
                <w:spacing w:val="25"/>
                <w:w w:val="105"/>
                <w:sz w:val="18"/>
                <w:szCs w:val="18"/>
              </w:rPr>
              <w:t xml:space="preserve"> </w:t>
            </w:r>
            <w:proofErr w:type="spellStart"/>
            <w:r>
              <w:rPr>
                <w:w w:val="105"/>
                <w:sz w:val="18"/>
                <w:szCs w:val="18"/>
              </w:rPr>
              <w:t>ավելի</w:t>
            </w:r>
            <w:proofErr w:type="spellEnd"/>
          </w:p>
        </w:tc>
        <w:tc>
          <w:tcPr>
            <w:tcW w:w="1535" w:type="dxa"/>
            <w:vMerge w:val="restart"/>
            <w:tcBorders>
              <w:left w:val="single" w:sz="12" w:space="0" w:color="A0A0A0"/>
              <w:bottom w:val="nil"/>
              <w:right w:val="single" w:sz="12" w:space="0" w:color="A0A0A0"/>
            </w:tcBorders>
          </w:tcPr>
          <w:p w14:paraId="680DD3D2" w14:textId="77777777" w:rsidR="006A01C9" w:rsidRDefault="006A01C9" w:rsidP="006877DE">
            <w:pPr>
              <w:pStyle w:val="TableParagraph"/>
              <w:spacing w:before="12" w:line="280" w:lineRule="auto"/>
              <w:ind w:left="313" w:right="-29" w:firstLine="14"/>
              <w:rPr>
                <w:sz w:val="18"/>
                <w:szCs w:val="18"/>
              </w:rPr>
            </w:pPr>
            <w:proofErr w:type="spellStart"/>
            <w:r>
              <w:rPr>
                <w:w w:val="105"/>
                <w:sz w:val="18"/>
                <w:szCs w:val="18"/>
              </w:rPr>
              <w:t>Լրացուցիչ</w:t>
            </w:r>
            <w:proofErr w:type="spellEnd"/>
            <w:r>
              <w:rPr>
                <w:w w:val="105"/>
                <w:sz w:val="18"/>
                <w:szCs w:val="18"/>
              </w:rPr>
              <w:t xml:space="preserve"> </w:t>
            </w:r>
            <w:proofErr w:type="spellStart"/>
            <w:r>
              <w:rPr>
                <w:sz w:val="18"/>
                <w:szCs w:val="18"/>
              </w:rPr>
              <w:t>ցուցումներ</w:t>
            </w:r>
            <w:proofErr w:type="spellEnd"/>
          </w:p>
        </w:tc>
      </w:tr>
      <w:tr w:rsidR="006A01C9" w14:paraId="724B544A" w14:textId="77777777" w:rsidTr="006877DE">
        <w:trPr>
          <w:trHeight w:val="723"/>
        </w:trPr>
        <w:tc>
          <w:tcPr>
            <w:tcW w:w="330" w:type="dxa"/>
            <w:vMerge/>
            <w:tcBorders>
              <w:top w:val="nil"/>
              <w:left w:val="single" w:sz="12" w:space="0" w:color="EFEFEF"/>
              <w:bottom w:val="nil"/>
            </w:tcBorders>
          </w:tcPr>
          <w:p w14:paraId="667A104F" w14:textId="77777777" w:rsidR="006A01C9" w:rsidRDefault="006A01C9" w:rsidP="006877DE">
            <w:pPr>
              <w:rPr>
                <w:sz w:val="2"/>
                <w:szCs w:val="2"/>
              </w:rPr>
            </w:pPr>
          </w:p>
        </w:tc>
        <w:tc>
          <w:tcPr>
            <w:tcW w:w="2324" w:type="dxa"/>
            <w:vMerge/>
            <w:tcBorders>
              <w:top w:val="nil"/>
              <w:bottom w:val="nil"/>
              <w:right w:val="single" w:sz="12" w:space="0" w:color="A0A0A0"/>
            </w:tcBorders>
          </w:tcPr>
          <w:p w14:paraId="73D092D1" w14:textId="77777777" w:rsidR="006A01C9" w:rsidRDefault="006A01C9" w:rsidP="006877DE">
            <w:pPr>
              <w:rPr>
                <w:sz w:val="2"/>
                <w:szCs w:val="2"/>
              </w:rPr>
            </w:pPr>
          </w:p>
        </w:tc>
        <w:tc>
          <w:tcPr>
            <w:tcW w:w="2394" w:type="dxa"/>
            <w:vMerge/>
            <w:tcBorders>
              <w:top w:val="nil"/>
              <w:left w:val="single" w:sz="12" w:space="0" w:color="A0A0A0"/>
              <w:bottom w:val="nil"/>
            </w:tcBorders>
          </w:tcPr>
          <w:p w14:paraId="239D6040" w14:textId="77777777" w:rsidR="006A01C9" w:rsidRDefault="006A01C9" w:rsidP="006877DE">
            <w:pPr>
              <w:rPr>
                <w:sz w:val="2"/>
                <w:szCs w:val="2"/>
              </w:rPr>
            </w:pPr>
          </w:p>
        </w:tc>
        <w:tc>
          <w:tcPr>
            <w:tcW w:w="760" w:type="dxa"/>
            <w:vMerge/>
            <w:tcBorders>
              <w:top w:val="nil"/>
              <w:bottom w:val="nil"/>
              <w:right w:val="single" w:sz="12" w:space="0" w:color="A0A0A0"/>
            </w:tcBorders>
          </w:tcPr>
          <w:p w14:paraId="678248B2" w14:textId="77777777" w:rsidR="006A01C9" w:rsidRDefault="006A01C9" w:rsidP="006877DE">
            <w:pPr>
              <w:rPr>
                <w:sz w:val="2"/>
                <w:szCs w:val="2"/>
              </w:rPr>
            </w:pPr>
          </w:p>
        </w:tc>
        <w:tc>
          <w:tcPr>
            <w:tcW w:w="1127" w:type="dxa"/>
            <w:vMerge w:val="restart"/>
            <w:tcBorders>
              <w:top w:val="single" w:sz="12" w:space="0" w:color="A0A0A0"/>
              <w:left w:val="single" w:sz="12" w:space="0" w:color="A0A0A0"/>
              <w:bottom w:val="nil"/>
            </w:tcBorders>
          </w:tcPr>
          <w:p w14:paraId="0C2BBF84" w14:textId="77777777" w:rsidR="006A01C9" w:rsidRDefault="006A01C9" w:rsidP="006877DE">
            <w:pPr>
              <w:pStyle w:val="TableParagraph"/>
              <w:spacing w:before="21" w:line="280" w:lineRule="auto"/>
              <w:ind w:left="11" w:right="-29" w:hanging="5"/>
              <w:jc w:val="center"/>
              <w:rPr>
                <w:sz w:val="18"/>
                <w:szCs w:val="18"/>
              </w:rPr>
            </w:pPr>
            <w:proofErr w:type="spellStart"/>
            <w:r>
              <w:rPr>
                <w:w w:val="105"/>
                <w:sz w:val="18"/>
                <w:szCs w:val="18"/>
              </w:rPr>
              <w:t>Ընդհանուր</w:t>
            </w:r>
            <w:proofErr w:type="spellEnd"/>
            <w:r>
              <w:rPr>
                <w:w w:val="105"/>
                <w:sz w:val="18"/>
                <w:szCs w:val="18"/>
              </w:rPr>
              <w:t xml:space="preserve"> </w:t>
            </w:r>
            <w:proofErr w:type="spellStart"/>
            <w:r>
              <w:rPr>
                <w:w w:val="105"/>
                <w:sz w:val="18"/>
                <w:szCs w:val="18"/>
              </w:rPr>
              <w:t>լուսավորման</w:t>
            </w:r>
            <w:proofErr w:type="spellEnd"/>
            <w:r>
              <w:rPr>
                <w:w w:val="105"/>
                <w:sz w:val="18"/>
                <w:szCs w:val="18"/>
              </w:rPr>
              <w:t xml:space="preserve"> </w:t>
            </w:r>
            <w:proofErr w:type="spellStart"/>
            <w:r>
              <w:rPr>
                <w:w w:val="105"/>
                <w:sz w:val="18"/>
                <w:szCs w:val="18"/>
              </w:rPr>
              <w:t>դեպքում</w:t>
            </w:r>
            <w:proofErr w:type="spellEnd"/>
          </w:p>
        </w:tc>
        <w:tc>
          <w:tcPr>
            <w:tcW w:w="1344" w:type="dxa"/>
            <w:gridSpan w:val="2"/>
            <w:tcBorders>
              <w:top w:val="single" w:sz="12" w:space="0" w:color="A0A0A0"/>
              <w:bottom w:val="single" w:sz="12" w:space="0" w:color="A0A0A0"/>
            </w:tcBorders>
          </w:tcPr>
          <w:p w14:paraId="055EDF2F" w14:textId="77777777" w:rsidR="006A01C9" w:rsidRDefault="006A01C9" w:rsidP="006877DE">
            <w:pPr>
              <w:pStyle w:val="TableParagraph"/>
              <w:spacing w:before="21"/>
              <w:ind w:left="110" w:firstLine="16"/>
              <w:rPr>
                <w:sz w:val="18"/>
                <w:szCs w:val="18"/>
              </w:rPr>
            </w:pPr>
            <w:proofErr w:type="spellStart"/>
            <w:r>
              <w:rPr>
                <w:w w:val="110"/>
                <w:sz w:val="18"/>
                <w:szCs w:val="18"/>
              </w:rPr>
              <w:t>Համակցված</w:t>
            </w:r>
            <w:proofErr w:type="spellEnd"/>
          </w:p>
          <w:p w14:paraId="23A4B257" w14:textId="77777777" w:rsidR="006A01C9" w:rsidRDefault="006A01C9" w:rsidP="006877DE">
            <w:pPr>
              <w:pStyle w:val="TableParagraph"/>
              <w:spacing w:before="2" w:line="240" w:lineRule="atLeast"/>
              <w:ind w:left="304" w:right="70" w:hanging="195"/>
              <w:rPr>
                <w:sz w:val="18"/>
                <w:szCs w:val="18"/>
              </w:rPr>
            </w:pPr>
            <w:proofErr w:type="spellStart"/>
            <w:r>
              <w:rPr>
                <w:w w:val="105"/>
                <w:sz w:val="18"/>
                <w:szCs w:val="18"/>
              </w:rPr>
              <w:t>լուսավորման</w:t>
            </w:r>
            <w:proofErr w:type="spellEnd"/>
            <w:r>
              <w:rPr>
                <w:w w:val="105"/>
                <w:sz w:val="18"/>
                <w:szCs w:val="18"/>
              </w:rPr>
              <w:t xml:space="preserve"> </w:t>
            </w:r>
            <w:proofErr w:type="spellStart"/>
            <w:r>
              <w:rPr>
                <w:w w:val="105"/>
                <w:sz w:val="18"/>
                <w:szCs w:val="18"/>
              </w:rPr>
              <w:t>դեպքում</w:t>
            </w:r>
            <w:proofErr w:type="spellEnd"/>
          </w:p>
        </w:tc>
        <w:tc>
          <w:tcPr>
            <w:tcW w:w="788" w:type="dxa"/>
            <w:vMerge/>
            <w:tcBorders>
              <w:top w:val="nil"/>
              <w:bottom w:val="nil"/>
              <w:right w:val="single" w:sz="12" w:space="0" w:color="A0A0A0"/>
            </w:tcBorders>
          </w:tcPr>
          <w:p w14:paraId="005A8A27" w14:textId="77777777" w:rsidR="006A01C9" w:rsidRDefault="006A01C9" w:rsidP="006877DE">
            <w:pPr>
              <w:rPr>
                <w:sz w:val="2"/>
                <w:szCs w:val="2"/>
              </w:rPr>
            </w:pPr>
          </w:p>
        </w:tc>
        <w:tc>
          <w:tcPr>
            <w:tcW w:w="756" w:type="dxa"/>
            <w:vMerge/>
            <w:tcBorders>
              <w:top w:val="nil"/>
              <w:left w:val="single" w:sz="12" w:space="0" w:color="A0A0A0"/>
              <w:bottom w:val="nil"/>
              <w:right w:val="single" w:sz="12" w:space="0" w:color="A0A0A0"/>
            </w:tcBorders>
          </w:tcPr>
          <w:p w14:paraId="2C72A5C7" w14:textId="77777777" w:rsidR="006A01C9" w:rsidRDefault="006A01C9" w:rsidP="006877DE">
            <w:pPr>
              <w:rPr>
                <w:sz w:val="2"/>
                <w:szCs w:val="2"/>
              </w:rPr>
            </w:pPr>
          </w:p>
        </w:tc>
        <w:tc>
          <w:tcPr>
            <w:tcW w:w="1535" w:type="dxa"/>
            <w:vMerge/>
            <w:tcBorders>
              <w:top w:val="nil"/>
              <w:left w:val="single" w:sz="12" w:space="0" w:color="A0A0A0"/>
              <w:bottom w:val="nil"/>
              <w:right w:val="single" w:sz="12" w:space="0" w:color="A0A0A0"/>
            </w:tcBorders>
          </w:tcPr>
          <w:p w14:paraId="454E9232" w14:textId="77777777" w:rsidR="006A01C9" w:rsidRDefault="006A01C9" w:rsidP="006877DE">
            <w:pPr>
              <w:rPr>
                <w:sz w:val="2"/>
                <w:szCs w:val="2"/>
              </w:rPr>
            </w:pPr>
          </w:p>
        </w:tc>
      </w:tr>
      <w:tr w:rsidR="006A01C9" w14:paraId="2DC5AC11" w14:textId="77777777" w:rsidTr="006877DE">
        <w:trPr>
          <w:trHeight w:val="920"/>
        </w:trPr>
        <w:tc>
          <w:tcPr>
            <w:tcW w:w="330" w:type="dxa"/>
            <w:vMerge/>
            <w:tcBorders>
              <w:top w:val="nil"/>
              <w:left w:val="single" w:sz="12" w:space="0" w:color="EFEFEF"/>
              <w:bottom w:val="nil"/>
            </w:tcBorders>
          </w:tcPr>
          <w:p w14:paraId="4EED89B4" w14:textId="77777777" w:rsidR="006A01C9" w:rsidRDefault="006A01C9" w:rsidP="006877DE">
            <w:pPr>
              <w:rPr>
                <w:sz w:val="2"/>
                <w:szCs w:val="2"/>
              </w:rPr>
            </w:pPr>
          </w:p>
        </w:tc>
        <w:tc>
          <w:tcPr>
            <w:tcW w:w="2324" w:type="dxa"/>
            <w:vMerge/>
            <w:tcBorders>
              <w:top w:val="nil"/>
              <w:bottom w:val="nil"/>
              <w:right w:val="single" w:sz="12" w:space="0" w:color="A0A0A0"/>
            </w:tcBorders>
          </w:tcPr>
          <w:p w14:paraId="09C88ABF" w14:textId="77777777" w:rsidR="006A01C9" w:rsidRDefault="006A01C9" w:rsidP="006877DE">
            <w:pPr>
              <w:rPr>
                <w:sz w:val="2"/>
                <w:szCs w:val="2"/>
              </w:rPr>
            </w:pPr>
          </w:p>
        </w:tc>
        <w:tc>
          <w:tcPr>
            <w:tcW w:w="2394" w:type="dxa"/>
            <w:vMerge/>
            <w:tcBorders>
              <w:top w:val="nil"/>
              <w:left w:val="single" w:sz="12" w:space="0" w:color="A0A0A0"/>
              <w:bottom w:val="nil"/>
            </w:tcBorders>
          </w:tcPr>
          <w:p w14:paraId="6D7F7862" w14:textId="77777777" w:rsidR="006A01C9" w:rsidRDefault="006A01C9" w:rsidP="006877DE">
            <w:pPr>
              <w:rPr>
                <w:sz w:val="2"/>
                <w:szCs w:val="2"/>
              </w:rPr>
            </w:pPr>
          </w:p>
        </w:tc>
        <w:tc>
          <w:tcPr>
            <w:tcW w:w="760" w:type="dxa"/>
            <w:vMerge/>
            <w:tcBorders>
              <w:top w:val="nil"/>
              <w:bottom w:val="nil"/>
              <w:right w:val="single" w:sz="12" w:space="0" w:color="A0A0A0"/>
            </w:tcBorders>
          </w:tcPr>
          <w:p w14:paraId="4E3A2DE1" w14:textId="77777777" w:rsidR="006A01C9" w:rsidRDefault="006A01C9" w:rsidP="006877DE">
            <w:pPr>
              <w:rPr>
                <w:sz w:val="2"/>
                <w:szCs w:val="2"/>
              </w:rPr>
            </w:pPr>
          </w:p>
        </w:tc>
        <w:tc>
          <w:tcPr>
            <w:tcW w:w="1127" w:type="dxa"/>
            <w:vMerge/>
            <w:tcBorders>
              <w:top w:val="nil"/>
              <w:left w:val="single" w:sz="12" w:space="0" w:color="A0A0A0"/>
              <w:bottom w:val="nil"/>
            </w:tcBorders>
          </w:tcPr>
          <w:p w14:paraId="28FEE855" w14:textId="77777777" w:rsidR="006A01C9" w:rsidRDefault="006A01C9" w:rsidP="006877DE">
            <w:pPr>
              <w:rPr>
                <w:sz w:val="2"/>
                <w:szCs w:val="2"/>
              </w:rPr>
            </w:pPr>
          </w:p>
        </w:tc>
        <w:tc>
          <w:tcPr>
            <w:tcW w:w="672" w:type="dxa"/>
            <w:tcBorders>
              <w:top w:val="single" w:sz="12" w:space="0" w:color="A0A0A0"/>
              <w:bottom w:val="nil"/>
              <w:right w:val="double" w:sz="2" w:space="0" w:color="EFEFEF"/>
            </w:tcBorders>
          </w:tcPr>
          <w:p w14:paraId="5623C551" w14:textId="77777777" w:rsidR="006A01C9" w:rsidRDefault="006A01C9" w:rsidP="006877DE">
            <w:pPr>
              <w:pStyle w:val="TableParagraph"/>
              <w:spacing w:before="21" w:line="280" w:lineRule="auto"/>
              <w:ind w:left="148" w:right="-44" w:hanging="144"/>
              <w:rPr>
                <w:sz w:val="18"/>
                <w:szCs w:val="18"/>
              </w:rPr>
            </w:pPr>
            <w:proofErr w:type="spellStart"/>
            <w:r>
              <w:rPr>
                <w:sz w:val="18"/>
                <w:szCs w:val="18"/>
              </w:rPr>
              <w:t>Ընդհա</w:t>
            </w:r>
            <w:proofErr w:type="spellEnd"/>
            <w:r>
              <w:rPr>
                <w:sz w:val="18"/>
                <w:szCs w:val="18"/>
              </w:rPr>
              <w:t xml:space="preserve">- </w:t>
            </w:r>
            <w:proofErr w:type="spellStart"/>
            <w:r>
              <w:rPr>
                <w:sz w:val="18"/>
                <w:szCs w:val="18"/>
              </w:rPr>
              <w:t>նուր</w:t>
            </w:r>
            <w:proofErr w:type="spellEnd"/>
          </w:p>
        </w:tc>
        <w:tc>
          <w:tcPr>
            <w:tcW w:w="672" w:type="dxa"/>
            <w:tcBorders>
              <w:top w:val="single" w:sz="12" w:space="0" w:color="A0A0A0"/>
              <w:left w:val="double" w:sz="2" w:space="0" w:color="EFEFEF"/>
              <w:bottom w:val="nil"/>
            </w:tcBorders>
          </w:tcPr>
          <w:p w14:paraId="3555965C" w14:textId="77777777" w:rsidR="006A01C9" w:rsidRDefault="006A01C9" w:rsidP="006877DE">
            <w:pPr>
              <w:pStyle w:val="TableParagraph"/>
              <w:spacing w:before="21" w:line="280" w:lineRule="auto"/>
              <w:ind w:left="50" w:right="-44" w:hanging="46"/>
              <w:rPr>
                <w:sz w:val="18"/>
                <w:szCs w:val="18"/>
              </w:rPr>
            </w:pPr>
            <w:proofErr w:type="spellStart"/>
            <w:r>
              <w:rPr>
                <w:w w:val="105"/>
                <w:sz w:val="18"/>
                <w:szCs w:val="18"/>
              </w:rPr>
              <w:t>Ընդհա</w:t>
            </w:r>
            <w:proofErr w:type="spellEnd"/>
            <w:r>
              <w:rPr>
                <w:w w:val="105"/>
                <w:sz w:val="18"/>
                <w:szCs w:val="18"/>
              </w:rPr>
              <w:t xml:space="preserve">- </w:t>
            </w:r>
            <w:proofErr w:type="spellStart"/>
            <w:r>
              <w:rPr>
                <w:w w:val="105"/>
                <w:sz w:val="18"/>
                <w:szCs w:val="18"/>
              </w:rPr>
              <w:t>նուրից</w:t>
            </w:r>
            <w:proofErr w:type="spellEnd"/>
          </w:p>
        </w:tc>
        <w:tc>
          <w:tcPr>
            <w:tcW w:w="788" w:type="dxa"/>
            <w:vMerge/>
            <w:tcBorders>
              <w:top w:val="nil"/>
              <w:bottom w:val="nil"/>
              <w:right w:val="single" w:sz="12" w:space="0" w:color="A0A0A0"/>
            </w:tcBorders>
          </w:tcPr>
          <w:p w14:paraId="2F760A69" w14:textId="77777777" w:rsidR="006A01C9" w:rsidRDefault="006A01C9" w:rsidP="006877DE">
            <w:pPr>
              <w:rPr>
                <w:sz w:val="2"/>
                <w:szCs w:val="2"/>
              </w:rPr>
            </w:pPr>
          </w:p>
        </w:tc>
        <w:tc>
          <w:tcPr>
            <w:tcW w:w="756" w:type="dxa"/>
            <w:vMerge/>
            <w:tcBorders>
              <w:top w:val="nil"/>
              <w:left w:val="single" w:sz="12" w:space="0" w:color="A0A0A0"/>
              <w:bottom w:val="nil"/>
              <w:right w:val="single" w:sz="12" w:space="0" w:color="A0A0A0"/>
            </w:tcBorders>
          </w:tcPr>
          <w:p w14:paraId="5E7A2074" w14:textId="77777777" w:rsidR="006A01C9" w:rsidRDefault="006A01C9" w:rsidP="006877DE">
            <w:pPr>
              <w:rPr>
                <w:sz w:val="2"/>
                <w:szCs w:val="2"/>
              </w:rPr>
            </w:pPr>
          </w:p>
        </w:tc>
        <w:tc>
          <w:tcPr>
            <w:tcW w:w="1535" w:type="dxa"/>
            <w:vMerge/>
            <w:tcBorders>
              <w:top w:val="nil"/>
              <w:left w:val="single" w:sz="12" w:space="0" w:color="A0A0A0"/>
              <w:bottom w:val="nil"/>
              <w:right w:val="single" w:sz="12" w:space="0" w:color="A0A0A0"/>
            </w:tcBorders>
          </w:tcPr>
          <w:p w14:paraId="0E3BF8D5" w14:textId="77777777" w:rsidR="006A01C9" w:rsidRDefault="006A01C9" w:rsidP="006877DE">
            <w:pPr>
              <w:rPr>
                <w:sz w:val="2"/>
                <w:szCs w:val="2"/>
              </w:rPr>
            </w:pPr>
          </w:p>
        </w:tc>
      </w:tr>
      <w:tr w:rsidR="006A01C9" w14:paraId="17DCD410" w14:textId="77777777" w:rsidTr="006877DE">
        <w:trPr>
          <w:trHeight w:val="268"/>
        </w:trPr>
        <w:tc>
          <w:tcPr>
            <w:tcW w:w="330" w:type="dxa"/>
            <w:tcBorders>
              <w:top w:val="nil"/>
              <w:left w:val="single" w:sz="12" w:space="0" w:color="EFEFEF"/>
              <w:bottom w:val="nil"/>
            </w:tcBorders>
          </w:tcPr>
          <w:p w14:paraId="1366D3DB" w14:textId="77777777" w:rsidR="006A01C9" w:rsidRDefault="006A01C9" w:rsidP="006877DE">
            <w:pPr>
              <w:pStyle w:val="TableParagraph"/>
              <w:rPr>
                <w:sz w:val="18"/>
              </w:rPr>
            </w:pPr>
          </w:p>
        </w:tc>
        <w:tc>
          <w:tcPr>
            <w:tcW w:w="2324" w:type="dxa"/>
            <w:tcBorders>
              <w:top w:val="nil"/>
              <w:bottom w:val="nil"/>
              <w:right w:val="single" w:sz="12" w:space="0" w:color="A0A0A0"/>
            </w:tcBorders>
          </w:tcPr>
          <w:p w14:paraId="6ADA3D91" w14:textId="77777777" w:rsidR="006A01C9" w:rsidRDefault="006A01C9" w:rsidP="006877DE">
            <w:pPr>
              <w:pStyle w:val="TableParagraph"/>
              <w:spacing w:before="38"/>
              <w:ind w:left="17"/>
              <w:jc w:val="center"/>
              <w:rPr>
                <w:sz w:val="18"/>
              </w:rPr>
            </w:pPr>
            <w:r>
              <w:rPr>
                <w:w w:val="84"/>
                <w:sz w:val="18"/>
              </w:rPr>
              <w:t>1</w:t>
            </w:r>
          </w:p>
        </w:tc>
        <w:tc>
          <w:tcPr>
            <w:tcW w:w="2394" w:type="dxa"/>
            <w:tcBorders>
              <w:top w:val="nil"/>
              <w:left w:val="single" w:sz="12" w:space="0" w:color="A0A0A0"/>
              <w:bottom w:val="nil"/>
            </w:tcBorders>
          </w:tcPr>
          <w:p w14:paraId="5178C8AE" w14:textId="77777777" w:rsidR="006A01C9" w:rsidRDefault="006A01C9" w:rsidP="006877DE">
            <w:pPr>
              <w:pStyle w:val="TableParagraph"/>
              <w:spacing w:before="38"/>
              <w:ind w:left="31"/>
              <w:jc w:val="center"/>
              <w:rPr>
                <w:sz w:val="18"/>
              </w:rPr>
            </w:pPr>
            <w:r>
              <w:rPr>
                <w:w w:val="110"/>
                <w:sz w:val="18"/>
              </w:rPr>
              <w:t>2</w:t>
            </w:r>
          </w:p>
        </w:tc>
        <w:tc>
          <w:tcPr>
            <w:tcW w:w="760" w:type="dxa"/>
            <w:tcBorders>
              <w:top w:val="nil"/>
              <w:bottom w:val="nil"/>
              <w:right w:val="single" w:sz="12" w:space="0" w:color="A0A0A0"/>
            </w:tcBorders>
          </w:tcPr>
          <w:p w14:paraId="21B78F5C" w14:textId="77777777" w:rsidR="006A01C9" w:rsidRDefault="006A01C9" w:rsidP="006877DE">
            <w:pPr>
              <w:pStyle w:val="TableParagraph"/>
              <w:spacing w:before="38"/>
              <w:ind w:left="15"/>
              <w:jc w:val="center"/>
              <w:rPr>
                <w:sz w:val="18"/>
              </w:rPr>
            </w:pPr>
            <w:r>
              <w:rPr>
                <w:w w:val="119"/>
                <w:sz w:val="18"/>
              </w:rPr>
              <w:t>3</w:t>
            </w:r>
          </w:p>
        </w:tc>
        <w:tc>
          <w:tcPr>
            <w:tcW w:w="1127" w:type="dxa"/>
            <w:tcBorders>
              <w:top w:val="nil"/>
              <w:left w:val="single" w:sz="12" w:space="0" w:color="A0A0A0"/>
              <w:bottom w:val="nil"/>
            </w:tcBorders>
          </w:tcPr>
          <w:p w14:paraId="1A036F3A" w14:textId="77777777" w:rsidR="006A01C9" w:rsidRDefault="006A01C9" w:rsidP="006877DE">
            <w:pPr>
              <w:pStyle w:val="TableParagraph"/>
              <w:spacing w:before="38"/>
              <w:ind w:left="26"/>
              <w:jc w:val="center"/>
              <w:rPr>
                <w:sz w:val="18"/>
              </w:rPr>
            </w:pPr>
            <w:r>
              <w:rPr>
                <w:w w:val="121"/>
                <w:sz w:val="18"/>
              </w:rPr>
              <w:t>4</w:t>
            </w:r>
          </w:p>
        </w:tc>
        <w:tc>
          <w:tcPr>
            <w:tcW w:w="672" w:type="dxa"/>
            <w:tcBorders>
              <w:top w:val="nil"/>
              <w:bottom w:val="nil"/>
            </w:tcBorders>
          </w:tcPr>
          <w:p w14:paraId="10CEBD65" w14:textId="77777777" w:rsidR="006A01C9" w:rsidRDefault="006A01C9" w:rsidP="006877DE">
            <w:pPr>
              <w:pStyle w:val="TableParagraph"/>
              <w:spacing w:before="38"/>
              <w:ind w:left="23"/>
              <w:jc w:val="center"/>
              <w:rPr>
                <w:sz w:val="18"/>
              </w:rPr>
            </w:pPr>
            <w:r>
              <w:rPr>
                <w:w w:val="119"/>
                <w:sz w:val="18"/>
              </w:rPr>
              <w:t>5</w:t>
            </w:r>
          </w:p>
        </w:tc>
        <w:tc>
          <w:tcPr>
            <w:tcW w:w="672" w:type="dxa"/>
            <w:tcBorders>
              <w:top w:val="nil"/>
              <w:bottom w:val="nil"/>
            </w:tcBorders>
          </w:tcPr>
          <w:p w14:paraId="66447D71" w14:textId="77777777" w:rsidR="006A01C9" w:rsidRDefault="006A01C9" w:rsidP="006877DE">
            <w:pPr>
              <w:pStyle w:val="TableParagraph"/>
              <w:spacing w:before="38"/>
              <w:ind w:left="22"/>
              <w:jc w:val="center"/>
              <w:rPr>
                <w:sz w:val="18"/>
              </w:rPr>
            </w:pPr>
            <w:r>
              <w:rPr>
                <w:w w:val="124"/>
                <w:sz w:val="18"/>
              </w:rPr>
              <w:t>6</w:t>
            </w:r>
          </w:p>
        </w:tc>
        <w:tc>
          <w:tcPr>
            <w:tcW w:w="788" w:type="dxa"/>
            <w:tcBorders>
              <w:top w:val="nil"/>
              <w:bottom w:val="nil"/>
              <w:right w:val="single" w:sz="12" w:space="0" w:color="A0A0A0"/>
            </w:tcBorders>
          </w:tcPr>
          <w:p w14:paraId="6C8D4944" w14:textId="77777777" w:rsidR="006A01C9" w:rsidRDefault="006A01C9" w:rsidP="006877DE">
            <w:pPr>
              <w:pStyle w:val="TableParagraph"/>
              <w:spacing w:before="38"/>
              <w:ind w:left="333"/>
              <w:rPr>
                <w:sz w:val="18"/>
              </w:rPr>
            </w:pPr>
            <w:r>
              <w:rPr>
                <w:w w:val="110"/>
                <w:sz w:val="18"/>
              </w:rPr>
              <w:t>7</w:t>
            </w:r>
          </w:p>
        </w:tc>
        <w:tc>
          <w:tcPr>
            <w:tcW w:w="756" w:type="dxa"/>
            <w:tcBorders>
              <w:top w:val="nil"/>
              <w:left w:val="single" w:sz="12" w:space="0" w:color="A0A0A0"/>
              <w:bottom w:val="nil"/>
              <w:right w:val="single" w:sz="12" w:space="0" w:color="A0A0A0"/>
            </w:tcBorders>
          </w:tcPr>
          <w:p w14:paraId="0340A128" w14:textId="77777777" w:rsidR="006A01C9" w:rsidRDefault="006A01C9" w:rsidP="006877DE">
            <w:pPr>
              <w:pStyle w:val="TableParagraph"/>
              <w:spacing w:before="38"/>
              <w:ind w:left="23"/>
              <w:jc w:val="center"/>
              <w:rPr>
                <w:sz w:val="18"/>
              </w:rPr>
            </w:pPr>
            <w:r>
              <w:rPr>
                <w:w w:val="134"/>
                <w:sz w:val="18"/>
              </w:rPr>
              <w:t>8</w:t>
            </w:r>
          </w:p>
        </w:tc>
        <w:tc>
          <w:tcPr>
            <w:tcW w:w="1535" w:type="dxa"/>
            <w:tcBorders>
              <w:top w:val="nil"/>
              <w:left w:val="single" w:sz="12" w:space="0" w:color="A0A0A0"/>
              <w:bottom w:val="nil"/>
              <w:right w:val="single" w:sz="12" w:space="0" w:color="A0A0A0"/>
            </w:tcBorders>
          </w:tcPr>
          <w:p w14:paraId="61731AED" w14:textId="77777777" w:rsidR="006A01C9" w:rsidRDefault="006A01C9" w:rsidP="006877DE">
            <w:pPr>
              <w:pStyle w:val="TableParagraph"/>
              <w:spacing w:before="38"/>
              <w:ind w:left="27"/>
              <w:jc w:val="center"/>
              <w:rPr>
                <w:sz w:val="18"/>
              </w:rPr>
            </w:pPr>
            <w:r>
              <w:rPr>
                <w:w w:val="124"/>
                <w:sz w:val="18"/>
              </w:rPr>
              <w:t>9</w:t>
            </w:r>
          </w:p>
        </w:tc>
      </w:tr>
      <w:tr w:rsidR="006A01C9" w14:paraId="5D910311" w14:textId="77777777" w:rsidTr="006877DE">
        <w:trPr>
          <w:trHeight w:val="1697"/>
        </w:trPr>
        <w:tc>
          <w:tcPr>
            <w:tcW w:w="330" w:type="dxa"/>
            <w:tcBorders>
              <w:top w:val="nil"/>
              <w:left w:val="single" w:sz="12" w:space="0" w:color="EFEFEF"/>
            </w:tcBorders>
          </w:tcPr>
          <w:p w14:paraId="0DC02BC1" w14:textId="77777777" w:rsidR="006A01C9" w:rsidRDefault="006A01C9" w:rsidP="006877DE">
            <w:pPr>
              <w:pStyle w:val="TableParagraph"/>
              <w:spacing w:before="38"/>
              <w:ind w:left="97"/>
              <w:rPr>
                <w:sz w:val="18"/>
              </w:rPr>
            </w:pPr>
            <w:r>
              <w:rPr>
                <w:sz w:val="18"/>
              </w:rPr>
              <w:t>1.</w:t>
            </w:r>
          </w:p>
        </w:tc>
        <w:tc>
          <w:tcPr>
            <w:tcW w:w="2324" w:type="dxa"/>
            <w:tcBorders>
              <w:top w:val="nil"/>
              <w:right w:val="single" w:sz="12" w:space="0" w:color="A0A0A0"/>
            </w:tcBorders>
          </w:tcPr>
          <w:p w14:paraId="205B3899" w14:textId="77777777" w:rsidR="006A01C9" w:rsidRDefault="006A01C9" w:rsidP="006877DE">
            <w:pPr>
              <w:pStyle w:val="TableParagraph"/>
              <w:spacing w:before="38" w:line="278" w:lineRule="auto"/>
              <w:ind w:left="5" w:right="120" w:firstLine="592"/>
              <w:rPr>
                <w:sz w:val="18"/>
                <w:szCs w:val="18"/>
              </w:rPr>
            </w:pPr>
            <w:proofErr w:type="spellStart"/>
            <w:r>
              <w:rPr>
                <w:w w:val="105"/>
                <w:sz w:val="18"/>
                <w:szCs w:val="18"/>
              </w:rPr>
              <w:t>Պահեստներ</w:t>
            </w:r>
            <w:proofErr w:type="spellEnd"/>
            <w:r>
              <w:rPr>
                <w:w w:val="105"/>
                <w:sz w:val="18"/>
                <w:szCs w:val="18"/>
              </w:rPr>
              <w:t xml:space="preserve"> </w:t>
            </w:r>
            <w:proofErr w:type="spellStart"/>
            <w:r>
              <w:rPr>
                <w:w w:val="105"/>
                <w:sz w:val="18"/>
                <w:szCs w:val="18"/>
              </w:rPr>
              <w:t>Յուղի</w:t>
            </w:r>
            <w:proofErr w:type="spellEnd"/>
            <w:r>
              <w:rPr>
                <w:w w:val="105"/>
                <w:sz w:val="18"/>
                <w:szCs w:val="18"/>
              </w:rPr>
              <w:t xml:space="preserve">, </w:t>
            </w:r>
            <w:proofErr w:type="spellStart"/>
            <w:r>
              <w:rPr>
                <w:w w:val="105"/>
                <w:sz w:val="18"/>
                <w:szCs w:val="18"/>
              </w:rPr>
              <w:t>լաքաներկային</w:t>
            </w:r>
            <w:proofErr w:type="spellEnd"/>
            <w:r>
              <w:rPr>
                <w:w w:val="105"/>
                <w:sz w:val="18"/>
                <w:szCs w:val="18"/>
              </w:rPr>
              <w:t xml:space="preserve"> </w:t>
            </w:r>
            <w:proofErr w:type="spellStart"/>
            <w:r>
              <w:rPr>
                <w:w w:val="105"/>
                <w:sz w:val="18"/>
                <w:szCs w:val="18"/>
              </w:rPr>
              <w:t>նյութերի</w:t>
            </w:r>
            <w:proofErr w:type="spellEnd"/>
            <w:r>
              <w:rPr>
                <w:w w:val="105"/>
                <w:sz w:val="18"/>
                <w:szCs w:val="18"/>
              </w:rPr>
              <w:t xml:space="preserve"> </w:t>
            </w:r>
            <w:proofErr w:type="spellStart"/>
            <w:r>
              <w:rPr>
                <w:w w:val="105"/>
                <w:sz w:val="18"/>
                <w:szCs w:val="18"/>
              </w:rPr>
              <w:t>պահեստներ</w:t>
            </w:r>
            <w:proofErr w:type="spellEnd"/>
            <w:r>
              <w:rPr>
                <w:w w:val="105"/>
                <w:sz w:val="18"/>
                <w:szCs w:val="18"/>
              </w:rPr>
              <w:t xml:space="preserve">` </w:t>
            </w:r>
            <w:proofErr w:type="spellStart"/>
            <w:r>
              <w:rPr>
                <w:w w:val="105"/>
                <w:sz w:val="18"/>
                <w:szCs w:val="18"/>
              </w:rPr>
              <w:t>պահեստանոցներ</w:t>
            </w:r>
            <w:proofErr w:type="spellEnd"/>
          </w:p>
          <w:p w14:paraId="669702DF" w14:textId="77777777" w:rsidR="006A01C9" w:rsidRDefault="006A01C9" w:rsidP="000138BF">
            <w:pPr>
              <w:pStyle w:val="TableParagraph"/>
              <w:numPr>
                <w:ilvl w:val="0"/>
                <w:numId w:val="34"/>
              </w:numPr>
              <w:tabs>
                <w:tab w:val="left" w:pos="530"/>
              </w:tabs>
              <w:spacing w:before="2" w:line="280" w:lineRule="auto"/>
              <w:ind w:right="704" w:firstLine="0"/>
              <w:rPr>
                <w:sz w:val="18"/>
                <w:szCs w:val="18"/>
              </w:rPr>
            </w:pPr>
            <w:proofErr w:type="spellStart"/>
            <w:r>
              <w:rPr>
                <w:sz w:val="18"/>
                <w:szCs w:val="18"/>
              </w:rPr>
              <w:t>պահուստում</w:t>
            </w:r>
            <w:proofErr w:type="spellEnd"/>
            <w:r>
              <w:rPr>
                <w:sz w:val="18"/>
                <w:szCs w:val="18"/>
              </w:rPr>
              <w:t xml:space="preserve"> </w:t>
            </w:r>
            <w:proofErr w:type="spellStart"/>
            <w:r>
              <w:rPr>
                <w:w w:val="105"/>
                <w:sz w:val="18"/>
                <w:szCs w:val="18"/>
              </w:rPr>
              <w:t>լցաբաշխման</w:t>
            </w:r>
            <w:proofErr w:type="spellEnd"/>
          </w:p>
          <w:p w14:paraId="4A56152E" w14:textId="77777777" w:rsidR="006A01C9" w:rsidRDefault="006A01C9" w:rsidP="000138BF">
            <w:pPr>
              <w:pStyle w:val="TableParagraph"/>
              <w:numPr>
                <w:ilvl w:val="0"/>
                <w:numId w:val="34"/>
              </w:numPr>
              <w:tabs>
                <w:tab w:val="left" w:pos="554"/>
              </w:tabs>
              <w:spacing w:line="192" w:lineRule="exact"/>
              <w:ind w:left="553" w:hanging="208"/>
              <w:rPr>
                <w:sz w:val="18"/>
                <w:szCs w:val="18"/>
              </w:rPr>
            </w:pPr>
            <w:proofErr w:type="spellStart"/>
            <w:r>
              <w:rPr>
                <w:w w:val="105"/>
                <w:sz w:val="18"/>
                <w:szCs w:val="18"/>
              </w:rPr>
              <w:t>պահուստում</w:t>
            </w:r>
            <w:proofErr w:type="spellEnd"/>
            <w:r>
              <w:rPr>
                <w:spacing w:val="-8"/>
                <w:w w:val="105"/>
                <w:sz w:val="18"/>
                <w:szCs w:val="18"/>
              </w:rPr>
              <w:t xml:space="preserve"> </w:t>
            </w:r>
            <w:proofErr w:type="spellStart"/>
            <w:r>
              <w:rPr>
                <w:w w:val="105"/>
                <w:sz w:val="18"/>
                <w:szCs w:val="18"/>
              </w:rPr>
              <w:t>առանց</w:t>
            </w:r>
            <w:proofErr w:type="spellEnd"/>
          </w:p>
        </w:tc>
        <w:tc>
          <w:tcPr>
            <w:tcW w:w="2394" w:type="dxa"/>
            <w:tcBorders>
              <w:top w:val="nil"/>
              <w:left w:val="single" w:sz="12" w:space="0" w:color="A0A0A0"/>
            </w:tcBorders>
          </w:tcPr>
          <w:p w14:paraId="63775C54" w14:textId="77777777" w:rsidR="006A01C9" w:rsidRDefault="006A01C9" w:rsidP="006877DE">
            <w:pPr>
              <w:pStyle w:val="TableParagraph"/>
              <w:rPr>
                <w:sz w:val="20"/>
              </w:rPr>
            </w:pPr>
          </w:p>
          <w:p w14:paraId="751DDB74" w14:textId="77777777" w:rsidR="006A01C9" w:rsidRDefault="006A01C9" w:rsidP="006877DE">
            <w:pPr>
              <w:pStyle w:val="TableParagraph"/>
              <w:rPr>
                <w:sz w:val="20"/>
              </w:rPr>
            </w:pPr>
          </w:p>
          <w:p w14:paraId="1578E249" w14:textId="77777777" w:rsidR="006A01C9" w:rsidRDefault="006A01C9" w:rsidP="006877DE">
            <w:pPr>
              <w:pStyle w:val="TableParagraph"/>
              <w:rPr>
                <w:sz w:val="20"/>
              </w:rPr>
            </w:pPr>
          </w:p>
          <w:p w14:paraId="598DC8C9" w14:textId="77777777" w:rsidR="006A01C9" w:rsidRDefault="006A01C9" w:rsidP="006877DE">
            <w:pPr>
              <w:pStyle w:val="TableParagraph"/>
              <w:rPr>
                <w:sz w:val="20"/>
              </w:rPr>
            </w:pPr>
          </w:p>
          <w:p w14:paraId="2F5C9EB0" w14:textId="77777777" w:rsidR="006A01C9" w:rsidRDefault="006A01C9" w:rsidP="006877DE">
            <w:pPr>
              <w:pStyle w:val="TableParagraph"/>
              <w:spacing w:before="8"/>
              <w:rPr>
                <w:sz w:val="18"/>
              </w:rPr>
            </w:pPr>
          </w:p>
          <w:p w14:paraId="0F408D59" w14:textId="77777777" w:rsidR="006A01C9" w:rsidRDefault="006A01C9" w:rsidP="006877DE">
            <w:pPr>
              <w:pStyle w:val="TableParagraph"/>
              <w:spacing w:line="280" w:lineRule="auto"/>
              <w:ind w:left="707" w:right="577"/>
              <w:rPr>
                <w:sz w:val="18"/>
                <w:szCs w:val="18"/>
              </w:rPr>
            </w:pPr>
            <w:r>
              <w:rPr>
                <w:w w:val="110"/>
                <w:sz w:val="18"/>
                <w:szCs w:val="18"/>
              </w:rPr>
              <w:t xml:space="preserve">Հ – </w:t>
            </w:r>
            <w:proofErr w:type="spellStart"/>
            <w:r>
              <w:rPr>
                <w:w w:val="110"/>
                <w:sz w:val="18"/>
                <w:szCs w:val="18"/>
              </w:rPr>
              <w:t>հատակ</w:t>
            </w:r>
            <w:proofErr w:type="spellEnd"/>
            <w:r>
              <w:rPr>
                <w:w w:val="110"/>
                <w:sz w:val="18"/>
                <w:szCs w:val="18"/>
              </w:rPr>
              <w:t xml:space="preserve"> Հ – </w:t>
            </w:r>
            <w:proofErr w:type="spellStart"/>
            <w:r>
              <w:rPr>
                <w:w w:val="110"/>
                <w:sz w:val="18"/>
                <w:szCs w:val="18"/>
              </w:rPr>
              <w:t>հատակ</w:t>
            </w:r>
            <w:proofErr w:type="spellEnd"/>
          </w:p>
        </w:tc>
        <w:tc>
          <w:tcPr>
            <w:tcW w:w="760" w:type="dxa"/>
            <w:tcBorders>
              <w:top w:val="nil"/>
              <w:right w:val="single" w:sz="12" w:space="0" w:color="A0A0A0"/>
            </w:tcBorders>
          </w:tcPr>
          <w:p w14:paraId="3A7B46C8" w14:textId="77777777" w:rsidR="006A01C9" w:rsidRDefault="006A01C9" w:rsidP="006877DE">
            <w:pPr>
              <w:pStyle w:val="TableParagraph"/>
              <w:rPr>
                <w:sz w:val="20"/>
              </w:rPr>
            </w:pPr>
          </w:p>
          <w:p w14:paraId="26572A05" w14:textId="77777777" w:rsidR="006A01C9" w:rsidRDefault="006A01C9" w:rsidP="006877DE">
            <w:pPr>
              <w:pStyle w:val="TableParagraph"/>
              <w:rPr>
                <w:sz w:val="20"/>
              </w:rPr>
            </w:pPr>
          </w:p>
          <w:p w14:paraId="78F3C09A" w14:textId="77777777" w:rsidR="006A01C9" w:rsidRDefault="006A01C9" w:rsidP="006877DE">
            <w:pPr>
              <w:pStyle w:val="TableParagraph"/>
              <w:rPr>
                <w:sz w:val="20"/>
              </w:rPr>
            </w:pPr>
          </w:p>
          <w:p w14:paraId="3A30DC64" w14:textId="77777777" w:rsidR="006A01C9" w:rsidRDefault="006A01C9" w:rsidP="006877DE">
            <w:pPr>
              <w:pStyle w:val="TableParagraph"/>
              <w:rPr>
                <w:sz w:val="20"/>
              </w:rPr>
            </w:pPr>
          </w:p>
          <w:p w14:paraId="7F83B952" w14:textId="77777777" w:rsidR="006A01C9" w:rsidRDefault="006A01C9" w:rsidP="006877DE">
            <w:pPr>
              <w:pStyle w:val="TableParagraph"/>
              <w:spacing w:before="8"/>
              <w:rPr>
                <w:sz w:val="18"/>
              </w:rPr>
            </w:pPr>
          </w:p>
          <w:p w14:paraId="7B698C8D" w14:textId="77777777" w:rsidR="006A01C9" w:rsidRDefault="006A01C9" w:rsidP="006877DE">
            <w:pPr>
              <w:pStyle w:val="TableParagraph"/>
              <w:spacing w:line="280" w:lineRule="auto"/>
              <w:ind w:left="156" w:firstLine="4"/>
              <w:rPr>
                <w:sz w:val="18"/>
                <w:szCs w:val="18"/>
              </w:rPr>
            </w:pPr>
            <w:r>
              <w:rPr>
                <w:sz w:val="18"/>
                <w:szCs w:val="18"/>
              </w:rPr>
              <w:t>VIII բ VIII գ</w:t>
            </w:r>
          </w:p>
        </w:tc>
        <w:tc>
          <w:tcPr>
            <w:tcW w:w="1127" w:type="dxa"/>
            <w:tcBorders>
              <w:top w:val="nil"/>
              <w:left w:val="single" w:sz="12" w:space="0" w:color="A0A0A0"/>
            </w:tcBorders>
          </w:tcPr>
          <w:p w14:paraId="1B41F08A" w14:textId="77777777" w:rsidR="006A01C9" w:rsidRDefault="006A01C9" w:rsidP="006877DE">
            <w:pPr>
              <w:pStyle w:val="TableParagraph"/>
              <w:rPr>
                <w:sz w:val="20"/>
              </w:rPr>
            </w:pPr>
          </w:p>
          <w:p w14:paraId="4BB5A697" w14:textId="77777777" w:rsidR="006A01C9" w:rsidRDefault="006A01C9" w:rsidP="006877DE">
            <w:pPr>
              <w:pStyle w:val="TableParagraph"/>
              <w:rPr>
                <w:sz w:val="20"/>
              </w:rPr>
            </w:pPr>
          </w:p>
          <w:p w14:paraId="12C4BB23" w14:textId="77777777" w:rsidR="006A01C9" w:rsidRDefault="006A01C9" w:rsidP="006877DE">
            <w:pPr>
              <w:pStyle w:val="TableParagraph"/>
              <w:rPr>
                <w:sz w:val="20"/>
              </w:rPr>
            </w:pPr>
          </w:p>
          <w:p w14:paraId="204BDDBF" w14:textId="77777777" w:rsidR="006A01C9" w:rsidRDefault="006A01C9" w:rsidP="006877DE">
            <w:pPr>
              <w:pStyle w:val="TableParagraph"/>
              <w:rPr>
                <w:sz w:val="20"/>
              </w:rPr>
            </w:pPr>
          </w:p>
          <w:p w14:paraId="1986AC6D" w14:textId="77777777" w:rsidR="006A01C9" w:rsidRDefault="006A01C9" w:rsidP="006877DE">
            <w:pPr>
              <w:pStyle w:val="TableParagraph"/>
              <w:spacing w:before="8"/>
              <w:rPr>
                <w:sz w:val="18"/>
              </w:rPr>
            </w:pPr>
          </w:p>
          <w:p w14:paraId="5E918260" w14:textId="77777777" w:rsidR="006A01C9" w:rsidRDefault="006A01C9" w:rsidP="006877DE">
            <w:pPr>
              <w:pStyle w:val="TableParagraph"/>
              <w:ind w:left="281" w:right="254"/>
              <w:jc w:val="center"/>
              <w:rPr>
                <w:sz w:val="18"/>
              </w:rPr>
            </w:pPr>
            <w:r>
              <w:rPr>
                <w:w w:val="115"/>
                <w:sz w:val="18"/>
              </w:rPr>
              <w:t>70</w:t>
            </w:r>
          </w:p>
          <w:p w14:paraId="0F43803C" w14:textId="77777777" w:rsidR="006A01C9" w:rsidRDefault="006A01C9" w:rsidP="006877DE">
            <w:pPr>
              <w:pStyle w:val="TableParagraph"/>
              <w:spacing w:before="35"/>
              <w:ind w:left="284" w:right="253"/>
              <w:jc w:val="center"/>
              <w:rPr>
                <w:sz w:val="18"/>
              </w:rPr>
            </w:pPr>
            <w:r>
              <w:rPr>
                <w:w w:val="120"/>
                <w:sz w:val="18"/>
              </w:rPr>
              <w:t>50</w:t>
            </w:r>
          </w:p>
        </w:tc>
        <w:tc>
          <w:tcPr>
            <w:tcW w:w="672" w:type="dxa"/>
            <w:tcBorders>
              <w:top w:val="nil"/>
            </w:tcBorders>
          </w:tcPr>
          <w:p w14:paraId="2B9B2BBB" w14:textId="77777777" w:rsidR="006A01C9" w:rsidRDefault="006A01C9" w:rsidP="006877DE">
            <w:pPr>
              <w:pStyle w:val="TableParagraph"/>
              <w:rPr>
                <w:sz w:val="20"/>
              </w:rPr>
            </w:pPr>
          </w:p>
          <w:p w14:paraId="7AE965AB" w14:textId="77777777" w:rsidR="006A01C9" w:rsidRDefault="006A01C9" w:rsidP="006877DE">
            <w:pPr>
              <w:pStyle w:val="TableParagraph"/>
              <w:rPr>
                <w:sz w:val="20"/>
              </w:rPr>
            </w:pPr>
          </w:p>
          <w:p w14:paraId="66EE4EEC" w14:textId="77777777" w:rsidR="006A01C9" w:rsidRDefault="006A01C9" w:rsidP="006877DE">
            <w:pPr>
              <w:pStyle w:val="TableParagraph"/>
              <w:rPr>
                <w:sz w:val="20"/>
              </w:rPr>
            </w:pPr>
          </w:p>
          <w:p w14:paraId="5F56B309" w14:textId="77777777" w:rsidR="006A01C9" w:rsidRDefault="006A01C9" w:rsidP="006877DE">
            <w:pPr>
              <w:pStyle w:val="TableParagraph"/>
              <w:rPr>
                <w:sz w:val="20"/>
              </w:rPr>
            </w:pPr>
          </w:p>
          <w:p w14:paraId="1C1F516A" w14:textId="77777777" w:rsidR="006A01C9" w:rsidRDefault="006A01C9" w:rsidP="006877DE">
            <w:pPr>
              <w:pStyle w:val="TableParagraph"/>
              <w:spacing w:before="8"/>
              <w:rPr>
                <w:sz w:val="18"/>
              </w:rPr>
            </w:pPr>
          </w:p>
          <w:p w14:paraId="78830D9F" w14:textId="77777777" w:rsidR="006A01C9" w:rsidRDefault="006A01C9" w:rsidP="006877DE">
            <w:pPr>
              <w:pStyle w:val="TableParagraph"/>
              <w:ind w:left="24"/>
              <w:jc w:val="center"/>
              <w:rPr>
                <w:sz w:val="18"/>
              </w:rPr>
            </w:pPr>
            <w:r>
              <w:rPr>
                <w:w w:val="101"/>
                <w:sz w:val="18"/>
              </w:rPr>
              <w:t>-</w:t>
            </w:r>
          </w:p>
          <w:p w14:paraId="56AE7CDA" w14:textId="77777777" w:rsidR="006A01C9" w:rsidRDefault="006A01C9" w:rsidP="006877DE">
            <w:pPr>
              <w:pStyle w:val="TableParagraph"/>
              <w:spacing w:before="35"/>
              <w:ind w:left="24"/>
              <w:jc w:val="center"/>
              <w:rPr>
                <w:sz w:val="18"/>
              </w:rPr>
            </w:pPr>
            <w:r>
              <w:rPr>
                <w:w w:val="101"/>
                <w:sz w:val="18"/>
              </w:rPr>
              <w:t>-</w:t>
            </w:r>
          </w:p>
        </w:tc>
        <w:tc>
          <w:tcPr>
            <w:tcW w:w="672" w:type="dxa"/>
            <w:tcBorders>
              <w:top w:val="nil"/>
            </w:tcBorders>
          </w:tcPr>
          <w:p w14:paraId="7EF8AD34" w14:textId="77777777" w:rsidR="006A01C9" w:rsidRDefault="006A01C9" w:rsidP="006877DE">
            <w:pPr>
              <w:pStyle w:val="TableParagraph"/>
              <w:rPr>
                <w:sz w:val="20"/>
              </w:rPr>
            </w:pPr>
          </w:p>
          <w:p w14:paraId="2519A751" w14:textId="77777777" w:rsidR="006A01C9" w:rsidRDefault="006A01C9" w:rsidP="006877DE">
            <w:pPr>
              <w:pStyle w:val="TableParagraph"/>
              <w:rPr>
                <w:sz w:val="20"/>
              </w:rPr>
            </w:pPr>
          </w:p>
          <w:p w14:paraId="643498FA" w14:textId="77777777" w:rsidR="006A01C9" w:rsidRDefault="006A01C9" w:rsidP="006877DE">
            <w:pPr>
              <w:pStyle w:val="TableParagraph"/>
              <w:rPr>
                <w:sz w:val="20"/>
              </w:rPr>
            </w:pPr>
          </w:p>
          <w:p w14:paraId="50DDA4C2" w14:textId="77777777" w:rsidR="006A01C9" w:rsidRDefault="006A01C9" w:rsidP="006877DE">
            <w:pPr>
              <w:pStyle w:val="TableParagraph"/>
              <w:rPr>
                <w:sz w:val="20"/>
              </w:rPr>
            </w:pPr>
          </w:p>
          <w:p w14:paraId="62067C91" w14:textId="77777777" w:rsidR="006A01C9" w:rsidRDefault="006A01C9" w:rsidP="006877DE">
            <w:pPr>
              <w:pStyle w:val="TableParagraph"/>
              <w:spacing w:before="8"/>
              <w:rPr>
                <w:sz w:val="18"/>
              </w:rPr>
            </w:pPr>
          </w:p>
          <w:p w14:paraId="2DE5BB91" w14:textId="77777777" w:rsidR="006A01C9" w:rsidRDefault="006A01C9" w:rsidP="006877DE">
            <w:pPr>
              <w:pStyle w:val="TableParagraph"/>
              <w:ind w:left="24"/>
              <w:jc w:val="center"/>
              <w:rPr>
                <w:sz w:val="18"/>
              </w:rPr>
            </w:pPr>
            <w:r>
              <w:rPr>
                <w:w w:val="101"/>
                <w:sz w:val="18"/>
              </w:rPr>
              <w:t>-</w:t>
            </w:r>
          </w:p>
          <w:p w14:paraId="61596AF0" w14:textId="77777777" w:rsidR="006A01C9" w:rsidRDefault="006A01C9" w:rsidP="006877DE">
            <w:pPr>
              <w:pStyle w:val="TableParagraph"/>
              <w:spacing w:before="35"/>
              <w:ind w:left="24"/>
              <w:jc w:val="center"/>
              <w:rPr>
                <w:sz w:val="18"/>
              </w:rPr>
            </w:pPr>
            <w:r>
              <w:rPr>
                <w:w w:val="101"/>
                <w:sz w:val="18"/>
              </w:rPr>
              <w:t>-</w:t>
            </w:r>
          </w:p>
        </w:tc>
        <w:tc>
          <w:tcPr>
            <w:tcW w:w="788" w:type="dxa"/>
            <w:tcBorders>
              <w:top w:val="nil"/>
              <w:right w:val="single" w:sz="12" w:space="0" w:color="A0A0A0"/>
            </w:tcBorders>
          </w:tcPr>
          <w:p w14:paraId="3E685B0B" w14:textId="77777777" w:rsidR="006A01C9" w:rsidRDefault="006A01C9" w:rsidP="006877DE">
            <w:pPr>
              <w:pStyle w:val="TableParagraph"/>
              <w:rPr>
                <w:sz w:val="20"/>
              </w:rPr>
            </w:pPr>
          </w:p>
          <w:p w14:paraId="44799761" w14:textId="77777777" w:rsidR="006A01C9" w:rsidRDefault="006A01C9" w:rsidP="006877DE">
            <w:pPr>
              <w:pStyle w:val="TableParagraph"/>
              <w:rPr>
                <w:sz w:val="20"/>
              </w:rPr>
            </w:pPr>
          </w:p>
          <w:p w14:paraId="07B12AAD" w14:textId="77777777" w:rsidR="006A01C9" w:rsidRDefault="006A01C9" w:rsidP="006877DE">
            <w:pPr>
              <w:pStyle w:val="TableParagraph"/>
              <w:rPr>
                <w:sz w:val="20"/>
              </w:rPr>
            </w:pPr>
          </w:p>
          <w:p w14:paraId="32BED86F" w14:textId="77777777" w:rsidR="006A01C9" w:rsidRDefault="006A01C9" w:rsidP="006877DE">
            <w:pPr>
              <w:pStyle w:val="TableParagraph"/>
              <w:rPr>
                <w:sz w:val="20"/>
              </w:rPr>
            </w:pPr>
          </w:p>
          <w:p w14:paraId="5E81ECE5" w14:textId="77777777" w:rsidR="006A01C9" w:rsidRDefault="006A01C9" w:rsidP="006877DE">
            <w:pPr>
              <w:pStyle w:val="TableParagraph"/>
              <w:spacing w:before="8"/>
              <w:rPr>
                <w:sz w:val="18"/>
              </w:rPr>
            </w:pPr>
          </w:p>
          <w:p w14:paraId="3969ED7A" w14:textId="77777777" w:rsidR="006A01C9" w:rsidRDefault="006A01C9" w:rsidP="006877DE">
            <w:pPr>
              <w:pStyle w:val="TableParagraph"/>
              <w:ind w:left="352"/>
              <w:rPr>
                <w:sz w:val="18"/>
              </w:rPr>
            </w:pPr>
            <w:r>
              <w:rPr>
                <w:w w:val="101"/>
                <w:sz w:val="18"/>
              </w:rPr>
              <w:t>-</w:t>
            </w:r>
          </w:p>
        </w:tc>
        <w:tc>
          <w:tcPr>
            <w:tcW w:w="756" w:type="dxa"/>
            <w:tcBorders>
              <w:top w:val="nil"/>
              <w:left w:val="single" w:sz="12" w:space="0" w:color="A0A0A0"/>
              <w:right w:val="single" w:sz="12" w:space="0" w:color="A0A0A0"/>
            </w:tcBorders>
          </w:tcPr>
          <w:p w14:paraId="2FC82475" w14:textId="77777777" w:rsidR="006A01C9" w:rsidRDefault="006A01C9" w:rsidP="006877DE">
            <w:pPr>
              <w:pStyle w:val="TableParagraph"/>
              <w:rPr>
                <w:sz w:val="20"/>
              </w:rPr>
            </w:pPr>
          </w:p>
          <w:p w14:paraId="2C2B6CC1" w14:textId="77777777" w:rsidR="006A01C9" w:rsidRDefault="006A01C9" w:rsidP="006877DE">
            <w:pPr>
              <w:pStyle w:val="TableParagraph"/>
              <w:rPr>
                <w:sz w:val="20"/>
              </w:rPr>
            </w:pPr>
          </w:p>
          <w:p w14:paraId="18F7F032" w14:textId="77777777" w:rsidR="006A01C9" w:rsidRDefault="006A01C9" w:rsidP="006877DE">
            <w:pPr>
              <w:pStyle w:val="TableParagraph"/>
              <w:rPr>
                <w:sz w:val="20"/>
              </w:rPr>
            </w:pPr>
          </w:p>
          <w:p w14:paraId="7AC67DF6" w14:textId="77777777" w:rsidR="006A01C9" w:rsidRDefault="006A01C9" w:rsidP="006877DE">
            <w:pPr>
              <w:pStyle w:val="TableParagraph"/>
              <w:rPr>
                <w:sz w:val="20"/>
              </w:rPr>
            </w:pPr>
          </w:p>
          <w:p w14:paraId="2BDB315E" w14:textId="77777777" w:rsidR="006A01C9" w:rsidRDefault="006A01C9" w:rsidP="006877DE">
            <w:pPr>
              <w:pStyle w:val="TableParagraph"/>
              <w:spacing w:before="8"/>
              <w:rPr>
                <w:sz w:val="18"/>
              </w:rPr>
            </w:pPr>
          </w:p>
          <w:p w14:paraId="1301A550" w14:textId="77777777" w:rsidR="006A01C9" w:rsidRDefault="006A01C9" w:rsidP="006877DE">
            <w:pPr>
              <w:pStyle w:val="TableParagraph"/>
              <w:ind w:left="25"/>
              <w:jc w:val="center"/>
              <w:rPr>
                <w:sz w:val="18"/>
              </w:rPr>
            </w:pPr>
            <w:r>
              <w:rPr>
                <w:w w:val="101"/>
                <w:sz w:val="18"/>
              </w:rPr>
              <w:t>-</w:t>
            </w:r>
          </w:p>
        </w:tc>
        <w:tc>
          <w:tcPr>
            <w:tcW w:w="1535" w:type="dxa"/>
            <w:tcBorders>
              <w:top w:val="nil"/>
              <w:left w:val="single" w:sz="12" w:space="0" w:color="A0A0A0"/>
              <w:right w:val="single" w:sz="12" w:space="0" w:color="A0A0A0"/>
            </w:tcBorders>
          </w:tcPr>
          <w:p w14:paraId="412FB073" w14:textId="77777777" w:rsidR="006A01C9" w:rsidRDefault="006A01C9" w:rsidP="006877DE">
            <w:pPr>
              <w:pStyle w:val="TableParagraph"/>
              <w:rPr>
                <w:sz w:val="18"/>
              </w:rPr>
            </w:pPr>
          </w:p>
        </w:tc>
      </w:tr>
    </w:tbl>
    <w:p w14:paraId="1F2F9478" w14:textId="77777777" w:rsidR="006A01C9" w:rsidRDefault="006A01C9" w:rsidP="006A01C9">
      <w:pPr>
        <w:rPr>
          <w:sz w:val="18"/>
        </w:rPr>
        <w:sectPr w:rsidR="006A01C9">
          <w:pgSz w:w="16840" w:h="11910" w:orient="landscape"/>
          <w:pgMar w:top="860" w:right="280" w:bottom="1620" w:left="780" w:header="0" w:footer="1436" w:gutter="0"/>
          <w:cols w:space="720"/>
        </w:sectPr>
      </w:pPr>
    </w:p>
    <w:tbl>
      <w:tblPr>
        <w:tblW w:w="0" w:type="auto"/>
        <w:tblInd w:w="1966"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325"/>
        <w:gridCol w:w="2324"/>
        <w:gridCol w:w="2394"/>
        <w:gridCol w:w="760"/>
        <w:gridCol w:w="1127"/>
        <w:gridCol w:w="672"/>
        <w:gridCol w:w="672"/>
        <w:gridCol w:w="788"/>
        <w:gridCol w:w="756"/>
        <w:gridCol w:w="1535"/>
      </w:tblGrid>
      <w:tr w:rsidR="006A01C9" w14:paraId="5383B91B" w14:textId="77777777" w:rsidTr="006877DE">
        <w:trPr>
          <w:trHeight w:val="247"/>
        </w:trPr>
        <w:tc>
          <w:tcPr>
            <w:tcW w:w="325" w:type="dxa"/>
            <w:tcBorders>
              <w:left w:val="nil"/>
              <w:bottom w:val="nil"/>
              <w:right w:val="single" w:sz="6" w:space="0" w:color="A0A0A0"/>
            </w:tcBorders>
          </w:tcPr>
          <w:p w14:paraId="7F5F8BA4" w14:textId="77777777" w:rsidR="006A01C9" w:rsidRDefault="006A01C9" w:rsidP="006877DE">
            <w:pPr>
              <w:pStyle w:val="TableParagraph"/>
              <w:rPr>
                <w:sz w:val="18"/>
              </w:rPr>
            </w:pPr>
          </w:p>
        </w:tc>
        <w:tc>
          <w:tcPr>
            <w:tcW w:w="2324" w:type="dxa"/>
            <w:tcBorders>
              <w:top w:val="double" w:sz="2" w:space="0" w:color="A0A0A0"/>
              <w:left w:val="single" w:sz="6" w:space="0" w:color="A0A0A0"/>
              <w:bottom w:val="nil"/>
              <w:right w:val="single" w:sz="12" w:space="0" w:color="EFEFEF"/>
            </w:tcBorders>
          </w:tcPr>
          <w:p w14:paraId="0F7D20CC" w14:textId="77777777" w:rsidR="006A01C9" w:rsidRDefault="006A01C9" w:rsidP="006877DE">
            <w:pPr>
              <w:pStyle w:val="TableParagraph"/>
              <w:spacing w:before="6"/>
              <w:ind w:left="361"/>
              <w:rPr>
                <w:sz w:val="18"/>
                <w:szCs w:val="18"/>
              </w:rPr>
            </w:pPr>
            <w:proofErr w:type="spellStart"/>
            <w:r>
              <w:rPr>
                <w:w w:val="110"/>
                <w:sz w:val="18"/>
                <w:szCs w:val="18"/>
              </w:rPr>
              <w:t>լցաբաշխման</w:t>
            </w:r>
            <w:proofErr w:type="spellEnd"/>
          </w:p>
        </w:tc>
        <w:tc>
          <w:tcPr>
            <w:tcW w:w="2394" w:type="dxa"/>
            <w:tcBorders>
              <w:top w:val="double" w:sz="2" w:space="0" w:color="A0A0A0"/>
              <w:left w:val="single" w:sz="12" w:space="0" w:color="EFEFEF"/>
              <w:bottom w:val="nil"/>
              <w:right w:val="double" w:sz="2" w:space="0" w:color="EFEFEF"/>
            </w:tcBorders>
          </w:tcPr>
          <w:p w14:paraId="4E5FDC4B" w14:textId="77777777" w:rsidR="006A01C9" w:rsidRDefault="006A01C9" w:rsidP="006877DE">
            <w:pPr>
              <w:pStyle w:val="TableParagraph"/>
              <w:rPr>
                <w:sz w:val="18"/>
              </w:rPr>
            </w:pPr>
          </w:p>
        </w:tc>
        <w:tc>
          <w:tcPr>
            <w:tcW w:w="760" w:type="dxa"/>
            <w:tcBorders>
              <w:top w:val="double" w:sz="2" w:space="0" w:color="A0A0A0"/>
              <w:left w:val="double" w:sz="2" w:space="0" w:color="EFEFEF"/>
              <w:bottom w:val="nil"/>
              <w:right w:val="single" w:sz="12" w:space="0" w:color="EFEFEF"/>
            </w:tcBorders>
          </w:tcPr>
          <w:p w14:paraId="4E930D33" w14:textId="77777777" w:rsidR="006A01C9" w:rsidRDefault="006A01C9" w:rsidP="006877DE">
            <w:pPr>
              <w:pStyle w:val="TableParagraph"/>
              <w:rPr>
                <w:sz w:val="18"/>
              </w:rPr>
            </w:pPr>
          </w:p>
        </w:tc>
        <w:tc>
          <w:tcPr>
            <w:tcW w:w="1127" w:type="dxa"/>
            <w:tcBorders>
              <w:top w:val="double" w:sz="2" w:space="0" w:color="A0A0A0"/>
              <w:left w:val="single" w:sz="12" w:space="0" w:color="EFEFEF"/>
              <w:bottom w:val="nil"/>
              <w:right w:val="double" w:sz="2" w:space="0" w:color="EFEFEF"/>
            </w:tcBorders>
          </w:tcPr>
          <w:p w14:paraId="7A6E4334" w14:textId="77777777" w:rsidR="006A01C9" w:rsidRDefault="006A01C9" w:rsidP="006877DE">
            <w:pPr>
              <w:pStyle w:val="TableParagraph"/>
              <w:rPr>
                <w:sz w:val="18"/>
              </w:rPr>
            </w:pPr>
          </w:p>
        </w:tc>
        <w:tc>
          <w:tcPr>
            <w:tcW w:w="672" w:type="dxa"/>
            <w:tcBorders>
              <w:top w:val="double" w:sz="2" w:space="0" w:color="A0A0A0"/>
              <w:left w:val="double" w:sz="2" w:space="0" w:color="EFEFEF"/>
              <w:bottom w:val="nil"/>
              <w:right w:val="double" w:sz="2" w:space="0" w:color="EFEFEF"/>
            </w:tcBorders>
          </w:tcPr>
          <w:p w14:paraId="73150E62" w14:textId="77777777" w:rsidR="006A01C9" w:rsidRDefault="006A01C9" w:rsidP="006877DE">
            <w:pPr>
              <w:pStyle w:val="TableParagraph"/>
              <w:rPr>
                <w:sz w:val="18"/>
              </w:rPr>
            </w:pPr>
          </w:p>
        </w:tc>
        <w:tc>
          <w:tcPr>
            <w:tcW w:w="672" w:type="dxa"/>
            <w:tcBorders>
              <w:top w:val="double" w:sz="2" w:space="0" w:color="A0A0A0"/>
              <w:left w:val="double" w:sz="2" w:space="0" w:color="EFEFEF"/>
              <w:bottom w:val="nil"/>
              <w:right w:val="double" w:sz="2" w:space="0" w:color="EFEFEF"/>
            </w:tcBorders>
          </w:tcPr>
          <w:p w14:paraId="09D5C668" w14:textId="77777777" w:rsidR="006A01C9" w:rsidRDefault="006A01C9" w:rsidP="006877DE">
            <w:pPr>
              <w:pStyle w:val="TableParagraph"/>
              <w:rPr>
                <w:sz w:val="18"/>
              </w:rPr>
            </w:pPr>
          </w:p>
        </w:tc>
        <w:tc>
          <w:tcPr>
            <w:tcW w:w="788" w:type="dxa"/>
            <w:tcBorders>
              <w:top w:val="double" w:sz="2" w:space="0" w:color="A0A0A0"/>
              <w:left w:val="double" w:sz="2" w:space="0" w:color="EFEFEF"/>
              <w:bottom w:val="nil"/>
              <w:right w:val="single" w:sz="12" w:space="0" w:color="EFEFEF"/>
            </w:tcBorders>
          </w:tcPr>
          <w:p w14:paraId="6929408C" w14:textId="77777777" w:rsidR="006A01C9" w:rsidRDefault="006A01C9" w:rsidP="006877DE">
            <w:pPr>
              <w:pStyle w:val="TableParagraph"/>
              <w:rPr>
                <w:sz w:val="18"/>
              </w:rPr>
            </w:pPr>
          </w:p>
        </w:tc>
        <w:tc>
          <w:tcPr>
            <w:tcW w:w="756" w:type="dxa"/>
            <w:tcBorders>
              <w:top w:val="double" w:sz="2" w:space="0" w:color="A0A0A0"/>
              <w:left w:val="single" w:sz="12" w:space="0" w:color="EFEFEF"/>
              <w:bottom w:val="nil"/>
              <w:right w:val="single" w:sz="12" w:space="0" w:color="EFEFEF"/>
            </w:tcBorders>
          </w:tcPr>
          <w:p w14:paraId="6E9E209C" w14:textId="77777777" w:rsidR="006A01C9" w:rsidRDefault="006A01C9" w:rsidP="006877DE">
            <w:pPr>
              <w:pStyle w:val="TableParagraph"/>
              <w:rPr>
                <w:sz w:val="18"/>
              </w:rPr>
            </w:pPr>
          </w:p>
        </w:tc>
        <w:tc>
          <w:tcPr>
            <w:tcW w:w="1535" w:type="dxa"/>
            <w:tcBorders>
              <w:top w:val="double" w:sz="2" w:space="0" w:color="A0A0A0"/>
              <w:left w:val="single" w:sz="12" w:space="0" w:color="EFEFEF"/>
              <w:bottom w:val="nil"/>
              <w:right w:val="single" w:sz="12" w:space="0" w:color="A0A0A0"/>
            </w:tcBorders>
          </w:tcPr>
          <w:p w14:paraId="4355F423" w14:textId="77777777" w:rsidR="006A01C9" w:rsidRDefault="006A01C9" w:rsidP="006877DE">
            <w:pPr>
              <w:pStyle w:val="TableParagraph"/>
              <w:rPr>
                <w:sz w:val="18"/>
              </w:rPr>
            </w:pPr>
          </w:p>
        </w:tc>
      </w:tr>
      <w:tr w:rsidR="006A01C9" w14:paraId="2E27743A" w14:textId="77777777" w:rsidTr="006877DE">
        <w:trPr>
          <w:trHeight w:val="1238"/>
        </w:trPr>
        <w:tc>
          <w:tcPr>
            <w:tcW w:w="325" w:type="dxa"/>
            <w:tcBorders>
              <w:top w:val="nil"/>
              <w:left w:val="single" w:sz="12" w:space="0" w:color="EFEFEF"/>
              <w:bottom w:val="nil"/>
              <w:right w:val="double" w:sz="2" w:space="0" w:color="A0A0A0"/>
            </w:tcBorders>
          </w:tcPr>
          <w:p w14:paraId="7F612B34" w14:textId="77777777" w:rsidR="006A01C9" w:rsidRDefault="006A01C9" w:rsidP="006877DE">
            <w:pPr>
              <w:pStyle w:val="TableParagraph"/>
              <w:spacing w:before="30"/>
              <w:ind w:left="53" w:right="29"/>
              <w:jc w:val="center"/>
              <w:rPr>
                <w:sz w:val="18"/>
              </w:rPr>
            </w:pPr>
            <w:r>
              <w:rPr>
                <w:w w:val="115"/>
                <w:sz w:val="18"/>
              </w:rPr>
              <w:t>2.</w:t>
            </w:r>
          </w:p>
        </w:tc>
        <w:tc>
          <w:tcPr>
            <w:tcW w:w="2324" w:type="dxa"/>
            <w:tcBorders>
              <w:top w:val="nil"/>
              <w:left w:val="double" w:sz="2" w:space="0" w:color="A0A0A0"/>
              <w:bottom w:val="nil"/>
              <w:right w:val="single" w:sz="12" w:space="0" w:color="A0A0A0"/>
            </w:tcBorders>
          </w:tcPr>
          <w:p w14:paraId="4DC36765" w14:textId="77777777" w:rsidR="006A01C9" w:rsidRDefault="006A01C9" w:rsidP="006877DE">
            <w:pPr>
              <w:pStyle w:val="TableParagraph"/>
              <w:spacing w:before="30" w:line="280" w:lineRule="auto"/>
              <w:ind w:left="5" w:right="120"/>
              <w:rPr>
                <w:sz w:val="18"/>
                <w:szCs w:val="18"/>
              </w:rPr>
            </w:pPr>
            <w:proofErr w:type="spellStart"/>
            <w:r>
              <w:rPr>
                <w:w w:val="105"/>
                <w:sz w:val="18"/>
                <w:szCs w:val="18"/>
              </w:rPr>
              <w:t>Քիմիկատների</w:t>
            </w:r>
            <w:proofErr w:type="spellEnd"/>
            <w:r>
              <w:rPr>
                <w:w w:val="105"/>
                <w:sz w:val="18"/>
                <w:szCs w:val="18"/>
              </w:rPr>
              <w:t xml:space="preserve">, </w:t>
            </w:r>
            <w:proofErr w:type="spellStart"/>
            <w:r>
              <w:rPr>
                <w:w w:val="105"/>
                <w:sz w:val="18"/>
                <w:szCs w:val="18"/>
              </w:rPr>
              <w:t>կարբիդ</w:t>
            </w:r>
            <w:proofErr w:type="spellEnd"/>
            <w:r>
              <w:rPr>
                <w:w w:val="105"/>
                <w:sz w:val="18"/>
                <w:szCs w:val="18"/>
              </w:rPr>
              <w:t xml:space="preserve"> </w:t>
            </w:r>
            <w:proofErr w:type="spellStart"/>
            <w:r>
              <w:rPr>
                <w:w w:val="105"/>
                <w:sz w:val="18"/>
                <w:szCs w:val="18"/>
              </w:rPr>
              <w:t>կալցիումի</w:t>
            </w:r>
            <w:proofErr w:type="spellEnd"/>
            <w:r>
              <w:rPr>
                <w:w w:val="105"/>
                <w:sz w:val="18"/>
                <w:szCs w:val="18"/>
              </w:rPr>
              <w:t xml:space="preserve">, </w:t>
            </w:r>
            <w:proofErr w:type="spellStart"/>
            <w:r>
              <w:rPr>
                <w:w w:val="105"/>
                <w:sz w:val="18"/>
                <w:szCs w:val="18"/>
              </w:rPr>
              <w:t>թթուների</w:t>
            </w:r>
            <w:proofErr w:type="spellEnd"/>
            <w:r>
              <w:rPr>
                <w:w w:val="105"/>
                <w:sz w:val="18"/>
                <w:szCs w:val="18"/>
              </w:rPr>
              <w:t xml:space="preserve">, </w:t>
            </w:r>
            <w:proofErr w:type="spellStart"/>
            <w:r>
              <w:rPr>
                <w:w w:val="105"/>
                <w:sz w:val="18"/>
                <w:szCs w:val="18"/>
              </w:rPr>
              <w:t>ալկալիդների</w:t>
            </w:r>
            <w:proofErr w:type="spellEnd"/>
            <w:r>
              <w:rPr>
                <w:w w:val="105"/>
                <w:sz w:val="18"/>
                <w:szCs w:val="18"/>
              </w:rPr>
              <w:t xml:space="preserve"> և </w:t>
            </w:r>
            <w:proofErr w:type="spellStart"/>
            <w:r>
              <w:rPr>
                <w:w w:val="105"/>
                <w:sz w:val="18"/>
                <w:szCs w:val="18"/>
              </w:rPr>
              <w:t>այլնի</w:t>
            </w:r>
            <w:proofErr w:type="spellEnd"/>
            <w:r>
              <w:rPr>
                <w:w w:val="105"/>
                <w:sz w:val="18"/>
                <w:szCs w:val="18"/>
              </w:rPr>
              <w:t xml:space="preserve"> </w:t>
            </w:r>
            <w:proofErr w:type="spellStart"/>
            <w:r>
              <w:rPr>
                <w:w w:val="105"/>
                <w:sz w:val="18"/>
                <w:szCs w:val="18"/>
              </w:rPr>
              <w:t>պահեստներ</w:t>
            </w:r>
            <w:proofErr w:type="spellEnd"/>
            <w:r>
              <w:rPr>
                <w:w w:val="105"/>
                <w:sz w:val="18"/>
                <w:szCs w:val="18"/>
              </w:rPr>
              <w:t>,</w:t>
            </w:r>
          </w:p>
          <w:p w14:paraId="5C62711F" w14:textId="77777777" w:rsidR="006A01C9" w:rsidRDefault="006A01C9" w:rsidP="006877DE">
            <w:pPr>
              <w:pStyle w:val="TableParagraph"/>
              <w:spacing w:line="206" w:lineRule="exact"/>
              <w:ind w:left="5"/>
              <w:rPr>
                <w:sz w:val="18"/>
                <w:szCs w:val="18"/>
              </w:rPr>
            </w:pPr>
            <w:proofErr w:type="spellStart"/>
            <w:r>
              <w:rPr>
                <w:w w:val="105"/>
                <w:sz w:val="18"/>
                <w:szCs w:val="18"/>
              </w:rPr>
              <w:t>պահեստանոցներ</w:t>
            </w:r>
            <w:proofErr w:type="spellEnd"/>
          </w:p>
        </w:tc>
        <w:tc>
          <w:tcPr>
            <w:tcW w:w="2394" w:type="dxa"/>
            <w:tcBorders>
              <w:top w:val="nil"/>
              <w:left w:val="single" w:sz="12" w:space="0" w:color="A0A0A0"/>
              <w:bottom w:val="nil"/>
              <w:right w:val="double" w:sz="2" w:space="0" w:color="A0A0A0"/>
            </w:tcBorders>
          </w:tcPr>
          <w:p w14:paraId="479A8D86" w14:textId="77777777" w:rsidR="006A01C9" w:rsidRDefault="006A01C9" w:rsidP="006877DE">
            <w:pPr>
              <w:pStyle w:val="TableParagraph"/>
              <w:rPr>
                <w:sz w:val="20"/>
              </w:rPr>
            </w:pPr>
          </w:p>
          <w:p w14:paraId="0F3430AA" w14:textId="77777777" w:rsidR="006A01C9" w:rsidRDefault="006A01C9" w:rsidP="006877DE">
            <w:pPr>
              <w:pStyle w:val="TableParagraph"/>
              <w:spacing w:before="8"/>
              <w:rPr>
                <w:sz w:val="24"/>
              </w:rPr>
            </w:pPr>
          </w:p>
          <w:p w14:paraId="603B9B35" w14:textId="77777777" w:rsidR="006A01C9" w:rsidRDefault="006A01C9" w:rsidP="006877DE">
            <w:pPr>
              <w:pStyle w:val="TableParagraph"/>
              <w:ind w:left="41" w:right="11"/>
              <w:jc w:val="center"/>
              <w:rPr>
                <w:sz w:val="18"/>
                <w:szCs w:val="18"/>
              </w:rPr>
            </w:pPr>
            <w:r>
              <w:rPr>
                <w:w w:val="110"/>
                <w:sz w:val="18"/>
                <w:szCs w:val="18"/>
              </w:rPr>
              <w:t xml:space="preserve">Հ – </w:t>
            </w:r>
            <w:proofErr w:type="spellStart"/>
            <w:r>
              <w:rPr>
                <w:w w:val="110"/>
                <w:sz w:val="18"/>
                <w:szCs w:val="18"/>
              </w:rPr>
              <w:t>հատակ</w:t>
            </w:r>
            <w:proofErr w:type="spellEnd"/>
          </w:p>
        </w:tc>
        <w:tc>
          <w:tcPr>
            <w:tcW w:w="760" w:type="dxa"/>
            <w:tcBorders>
              <w:top w:val="nil"/>
              <w:left w:val="double" w:sz="2" w:space="0" w:color="A0A0A0"/>
              <w:bottom w:val="nil"/>
              <w:right w:val="single" w:sz="12" w:space="0" w:color="A0A0A0"/>
            </w:tcBorders>
          </w:tcPr>
          <w:p w14:paraId="69BE3BF5" w14:textId="77777777" w:rsidR="006A01C9" w:rsidRDefault="006A01C9" w:rsidP="006877DE">
            <w:pPr>
              <w:pStyle w:val="TableParagraph"/>
              <w:rPr>
                <w:sz w:val="20"/>
              </w:rPr>
            </w:pPr>
          </w:p>
          <w:p w14:paraId="420F21EF" w14:textId="77777777" w:rsidR="006A01C9" w:rsidRDefault="006A01C9" w:rsidP="006877DE">
            <w:pPr>
              <w:pStyle w:val="TableParagraph"/>
              <w:spacing w:before="8"/>
              <w:rPr>
                <w:sz w:val="24"/>
              </w:rPr>
            </w:pPr>
          </w:p>
          <w:p w14:paraId="5995B84C" w14:textId="77777777" w:rsidR="006A01C9" w:rsidRDefault="006A01C9" w:rsidP="006877DE">
            <w:pPr>
              <w:pStyle w:val="TableParagraph"/>
              <w:ind w:left="88" w:right="73"/>
              <w:jc w:val="center"/>
              <w:rPr>
                <w:sz w:val="18"/>
                <w:szCs w:val="18"/>
              </w:rPr>
            </w:pPr>
            <w:r>
              <w:rPr>
                <w:sz w:val="18"/>
                <w:szCs w:val="18"/>
              </w:rPr>
              <w:t>VIII գ</w:t>
            </w:r>
          </w:p>
        </w:tc>
        <w:tc>
          <w:tcPr>
            <w:tcW w:w="1127" w:type="dxa"/>
            <w:tcBorders>
              <w:top w:val="nil"/>
              <w:left w:val="single" w:sz="12" w:space="0" w:color="A0A0A0"/>
              <w:bottom w:val="nil"/>
              <w:right w:val="double" w:sz="2" w:space="0" w:color="A0A0A0"/>
            </w:tcBorders>
          </w:tcPr>
          <w:p w14:paraId="5FCC19B8" w14:textId="77777777" w:rsidR="006A01C9" w:rsidRDefault="006A01C9" w:rsidP="006877DE">
            <w:pPr>
              <w:pStyle w:val="TableParagraph"/>
              <w:rPr>
                <w:sz w:val="20"/>
              </w:rPr>
            </w:pPr>
          </w:p>
          <w:p w14:paraId="34038714" w14:textId="77777777" w:rsidR="006A01C9" w:rsidRDefault="006A01C9" w:rsidP="006877DE">
            <w:pPr>
              <w:pStyle w:val="TableParagraph"/>
              <w:spacing w:before="8"/>
              <w:rPr>
                <w:sz w:val="24"/>
              </w:rPr>
            </w:pPr>
          </w:p>
          <w:p w14:paraId="0661DEF0" w14:textId="77777777" w:rsidR="006A01C9" w:rsidRDefault="006A01C9" w:rsidP="006877DE">
            <w:pPr>
              <w:pStyle w:val="TableParagraph"/>
              <w:ind w:left="284" w:right="253"/>
              <w:jc w:val="center"/>
              <w:rPr>
                <w:sz w:val="18"/>
              </w:rPr>
            </w:pPr>
            <w:r>
              <w:rPr>
                <w:w w:val="120"/>
                <w:sz w:val="18"/>
              </w:rPr>
              <w:t>50</w:t>
            </w:r>
          </w:p>
        </w:tc>
        <w:tc>
          <w:tcPr>
            <w:tcW w:w="672" w:type="dxa"/>
            <w:tcBorders>
              <w:top w:val="nil"/>
              <w:left w:val="double" w:sz="2" w:space="0" w:color="A0A0A0"/>
              <w:bottom w:val="nil"/>
              <w:right w:val="double" w:sz="2" w:space="0" w:color="A0A0A0"/>
            </w:tcBorders>
          </w:tcPr>
          <w:p w14:paraId="73B25A67" w14:textId="77777777" w:rsidR="006A01C9" w:rsidRDefault="006A01C9" w:rsidP="006877DE">
            <w:pPr>
              <w:pStyle w:val="TableParagraph"/>
              <w:spacing w:before="30"/>
              <w:ind w:right="268"/>
              <w:jc w:val="right"/>
              <w:rPr>
                <w:sz w:val="18"/>
              </w:rPr>
            </w:pPr>
            <w:r>
              <w:rPr>
                <w:w w:val="101"/>
                <w:sz w:val="18"/>
              </w:rPr>
              <w:t>-</w:t>
            </w:r>
          </w:p>
        </w:tc>
        <w:tc>
          <w:tcPr>
            <w:tcW w:w="672" w:type="dxa"/>
            <w:tcBorders>
              <w:top w:val="nil"/>
              <w:left w:val="double" w:sz="2" w:space="0" w:color="A0A0A0"/>
              <w:bottom w:val="nil"/>
              <w:right w:val="double" w:sz="2" w:space="0" w:color="A0A0A0"/>
            </w:tcBorders>
          </w:tcPr>
          <w:p w14:paraId="1C430A9F" w14:textId="77777777" w:rsidR="006A01C9" w:rsidRDefault="006A01C9" w:rsidP="006877DE">
            <w:pPr>
              <w:pStyle w:val="TableParagraph"/>
              <w:spacing w:before="30"/>
              <w:ind w:left="24"/>
              <w:jc w:val="center"/>
              <w:rPr>
                <w:sz w:val="18"/>
              </w:rPr>
            </w:pPr>
            <w:r>
              <w:rPr>
                <w:w w:val="101"/>
                <w:sz w:val="18"/>
              </w:rPr>
              <w:t>-</w:t>
            </w:r>
          </w:p>
        </w:tc>
        <w:tc>
          <w:tcPr>
            <w:tcW w:w="788" w:type="dxa"/>
            <w:tcBorders>
              <w:top w:val="nil"/>
              <w:left w:val="double" w:sz="2" w:space="0" w:color="A0A0A0"/>
              <w:bottom w:val="nil"/>
              <w:right w:val="single" w:sz="12" w:space="0" w:color="A0A0A0"/>
            </w:tcBorders>
          </w:tcPr>
          <w:p w14:paraId="52FB2A23" w14:textId="77777777" w:rsidR="006A01C9" w:rsidRDefault="006A01C9" w:rsidP="006877DE">
            <w:pPr>
              <w:pStyle w:val="TableParagraph"/>
              <w:spacing w:before="30"/>
              <w:ind w:left="353"/>
              <w:rPr>
                <w:sz w:val="18"/>
              </w:rPr>
            </w:pPr>
            <w:r>
              <w:rPr>
                <w:w w:val="101"/>
                <w:sz w:val="18"/>
              </w:rPr>
              <w:t>-</w:t>
            </w:r>
          </w:p>
        </w:tc>
        <w:tc>
          <w:tcPr>
            <w:tcW w:w="756" w:type="dxa"/>
            <w:tcBorders>
              <w:top w:val="nil"/>
              <w:left w:val="single" w:sz="12" w:space="0" w:color="A0A0A0"/>
              <w:bottom w:val="nil"/>
              <w:right w:val="single" w:sz="12" w:space="0" w:color="A0A0A0"/>
            </w:tcBorders>
          </w:tcPr>
          <w:p w14:paraId="088C5949" w14:textId="77777777" w:rsidR="006A01C9" w:rsidRDefault="006A01C9" w:rsidP="006877DE">
            <w:pPr>
              <w:pStyle w:val="TableParagraph"/>
              <w:spacing w:before="30"/>
              <w:ind w:left="25"/>
              <w:jc w:val="center"/>
              <w:rPr>
                <w:sz w:val="18"/>
              </w:rPr>
            </w:pPr>
            <w:r>
              <w:rPr>
                <w:w w:val="101"/>
                <w:sz w:val="18"/>
              </w:rPr>
              <w:t>-</w:t>
            </w:r>
          </w:p>
        </w:tc>
        <w:tc>
          <w:tcPr>
            <w:tcW w:w="1535" w:type="dxa"/>
            <w:tcBorders>
              <w:top w:val="nil"/>
              <w:left w:val="single" w:sz="12" w:space="0" w:color="A0A0A0"/>
              <w:bottom w:val="nil"/>
              <w:right w:val="single" w:sz="12" w:space="0" w:color="A0A0A0"/>
            </w:tcBorders>
          </w:tcPr>
          <w:p w14:paraId="0B49ED76" w14:textId="77777777" w:rsidR="006A01C9" w:rsidRDefault="006A01C9" w:rsidP="006877DE">
            <w:pPr>
              <w:pStyle w:val="TableParagraph"/>
              <w:rPr>
                <w:sz w:val="18"/>
              </w:rPr>
            </w:pPr>
          </w:p>
        </w:tc>
      </w:tr>
      <w:tr w:rsidR="006A01C9" w14:paraId="455499E2" w14:textId="77777777" w:rsidTr="006877DE">
        <w:trPr>
          <w:trHeight w:val="2203"/>
        </w:trPr>
        <w:tc>
          <w:tcPr>
            <w:tcW w:w="325" w:type="dxa"/>
            <w:tcBorders>
              <w:top w:val="nil"/>
              <w:left w:val="single" w:sz="12" w:space="0" w:color="EFEFEF"/>
              <w:bottom w:val="nil"/>
              <w:right w:val="double" w:sz="2" w:space="0" w:color="A0A0A0"/>
            </w:tcBorders>
          </w:tcPr>
          <w:p w14:paraId="3AA29CED" w14:textId="77777777" w:rsidR="006A01C9" w:rsidRDefault="006A01C9" w:rsidP="006877DE">
            <w:pPr>
              <w:pStyle w:val="TableParagraph"/>
              <w:spacing w:before="30"/>
              <w:ind w:left="53" w:right="28"/>
              <w:jc w:val="center"/>
              <w:rPr>
                <w:sz w:val="18"/>
              </w:rPr>
            </w:pPr>
            <w:r>
              <w:rPr>
                <w:w w:val="120"/>
                <w:sz w:val="18"/>
              </w:rPr>
              <w:t>3.</w:t>
            </w:r>
          </w:p>
        </w:tc>
        <w:tc>
          <w:tcPr>
            <w:tcW w:w="2324" w:type="dxa"/>
            <w:tcBorders>
              <w:top w:val="nil"/>
              <w:left w:val="double" w:sz="2" w:space="0" w:color="A0A0A0"/>
              <w:bottom w:val="nil"/>
              <w:right w:val="single" w:sz="12" w:space="0" w:color="A0A0A0"/>
            </w:tcBorders>
          </w:tcPr>
          <w:p w14:paraId="0B6B115C" w14:textId="77777777" w:rsidR="006A01C9" w:rsidRDefault="006A01C9" w:rsidP="006877DE">
            <w:pPr>
              <w:pStyle w:val="TableParagraph"/>
              <w:spacing w:before="30" w:line="280" w:lineRule="auto"/>
              <w:ind w:left="5" w:right="120"/>
              <w:rPr>
                <w:sz w:val="18"/>
                <w:szCs w:val="18"/>
              </w:rPr>
            </w:pPr>
            <w:proofErr w:type="spellStart"/>
            <w:r>
              <w:rPr>
                <w:w w:val="105"/>
                <w:sz w:val="18"/>
                <w:szCs w:val="18"/>
              </w:rPr>
              <w:t>Մետաղի</w:t>
            </w:r>
            <w:proofErr w:type="spellEnd"/>
            <w:r>
              <w:rPr>
                <w:w w:val="105"/>
                <w:sz w:val="18"/>
                <w:szCs w:val="18"/>
              </w:rPr>
              <w:t xml:space="preserve">, </w:t>
            </w:r>
            <w:proofErr w:type="spellStart"/>
            <w:r>
              <w:rPr>
                <w:w w:val="105"/>
                <w:sz w:val="18"/>
                <w:szCs w:val="18"/>
              </w:rPr>
              <w:t>պահեստային</w:t>
            </w:r>
            <w:proofErr w:type="spellEnd"/>
            <w:r>
              <w:rPr>
                <w:w w:val="105"/>
                <w:sz w:val="18"/>
                <w:szCs w:val="18"/>
              </w:rPr>
              <w:t xml:space="preserve"> </w:t>
            </w:r>
            <w:proofErr w:type="spellStart"/>
            <w:r>
              <w:rPr>
                <w:w w:val="105"/>
                <w:sz w:val="18"/>
                <w:szCs w:val="18"/>
              </w:rPr>
              <w:t>մասերի</w:t>
            </w:r>
            <w:proofErr w:type="spellEnd"/>
            <w:r>
              <w:rPr>
                <w:w w:val="105"/>
                <w:sz w:val="18"/>
                <w:szCs w:val="18"/>
              </w:rPr>
              <w:t xml:space="preserve">, </w:t>
            </w:r>
            <w:proofErr w:type="spellStart"/>
            <w:r>
              <w:rPr>
                <w:w w:val="105"/>
                <w:sz w:val="18"/>
                <w:szCs w:val="18"/>
              </w:rPr>
              <w:t>վերանորոգվող</w:t>
            </w:r>
            <w:proofErr w:type="spellEnd"/>
            <w:r>
              <w:rPr>
                <w:w w:val="105"/>
                <w:sz w:val="18"/>
                <w:szCs w:val="18"/>
              </w:rPr>
              <w:t xml:space="preserve"> </w:t>
            </w:r>
            <w:proofErr w:type="spellStart"/>
            <w:r>
              <w:rPr>
                <w:w w:val="105"/>
                <w:sz w:val="18"/>
                <w:szCs w:val="18"/>
              </w:rPr>
              <w:t>ֆոնդի</w:t>
            </w:r>
            <w:proofErr w:type="spellEnd"/>
            <w:r>
              <w:rPr>
                <w:w w:val="105"/>
                <w:sz w:val="18"/>
                <w:szCs w:val="18"/>
              </w:rPr>
              <w:t xml:space="preserve">, </w:t>
            </w:r>
            <w:proofErr w:type="spellStart"/>
            <w:r>
              <w:rPr>
                <w:w w:val="105"/>
                <w:sz w:val="18"/>
                <w:szCs w:val="18"/>
              </w:rPr>
              <w:t>պատրաստի</w:t>
            </w:r>
            <w:proofErr w:type="spellEnd"/>
            <w:r>
              <w:rPr>
                <w:w w:val="105"/>
                <w:sz w:val="18"/>
                <w:szCs w:val="18"/>
              </w:rPr>
              <w:t xml:space="preserve"> </w:t>
            </w:r>
            <w:proofErr w:type="spellStart"/>
            <w:r>
              <w:rPr>
                <w:w w:val="105"/>
                <w:sz w:val="18"/>
                <w:szCs w:val="18"/>
              </w:rPr>
              <w:t>արտադրանքի</w:t>
            </w:r>
            <w:proofErr w:type="spellEnd"/>
            <w:r>
              <w:rPr>
                <w:w w:val="105"/>
                <w:sz w:val="18"/>
                <w:szCs w:val="18"/>
              </w:rPr>
              <w:t xml:space="preserve"> </w:t>
            </w:r>
            <w:proofErr w:type="spellStart"/>
            <w:r>
              <w:rPr>
                <w:w w:val="105"/>
                <w:sz w:val="18"/>
                <w:szCs w:val="18"/>
              </w:rPr>
              <w:t>պահեստներ</w:t>
            </w:r>
            <w:proofErr w:type="spellEnd"/>
            <w:r>
              <w:rPr>
                <w:w w:val="105"/>
                <w:sz w:val="18"/>
                <w:szCs w:val="18"/>
              </w:rPr>
              <w:t xml:space="preserve"> և </w:t>
            </w:r>
            <w:proofErr w:type="spellStart"/>
            <w:r>
              <w:rPr>
                <w:w w:val="105"/>
                <w:sz w:val="18"/>
                <w:szCs w:val="18"/>
              </w:rPr>
              <w:t>պահեստանոցներ</w:t>
            </w:r>
            <w:proofErr w:type="spellEnd"/>
            <w:r>
              <w:rPr>
                <w:w w:val="105"/>
                <w:sz w:val="18"/>
                <w:szCs w:val="18"/>
              </w:rPr>
              <w:t xml:space="preserve">, </w:t>
            </w:r>
            <w:proofErr w:type="spellStart"/>
            <w:r>
              <w:rPr>
                <w:w w:val="105"/>
                <w:sz w:val="18"/>
                <w:szCs w:val="18"/>
              </w:rPr>
              <w:t>վերանորոգման</w:t>
            </w:r>
            <w:proofErr w:type="spellEnd"/>
            <w:r>
              <w:rPr>
                <w:w w:val="105"/>
                <w:sz w:val="18"/>
                <w:szCs w:val="18"/>
              </w:rPr>
              <w:t xml:space="preserve"> </w:t>
            </w:r>
            <w:proofErr w:type="spellStart"/>
            <w:r>
              <w:rPr>
                <w:w w:val="105"/>
                <w:sz w:val="18"/>
                <w:szCs w:val="18"/>
              </w:rPr>
              <w:t>ենթակա</w:t>
            </w:r>
            <w:proofErr w:type="spellEnd"/>
            <w:r>
              <w:rPr>
                <w:w w:val="105"/>
                <w:sz w:val="18"/>
                <w:szCs w:val="18"/>
              </w:rPr>
              <w:t xml:space="preserve"> </w:t>
            </w:r>
            <w:proofErr w:type="spellStart"/>
            <w:r>
              <w:rPr>
                <w:w w:val="105"/>
                <w:sz w:val="18"/>
                <w:szCs w:val="18"/>
              </w:rPr>
              <w:t>մանրամասների</w:t>
            </w:r>
            <w:proofErr w:type="spellEnd"/>
            <w:r>
              <w:rPr>
                <w:w w:val="105"/>
                <w:sz w:val="18"/>
                <w:szCs w:val="18"/>
              </w:rPr>
              <w:t xml:space="preserve"> և</w:t>
            </w:r>
          </w:p>
          <w:p w14:paraId="2585A10F" w14:textId="77777777" w:rsidR="006A01C9" w:rsidRDefault="006A01C9" w:rsidP="006877DE">
            <w:pPr>
              <w:pStyle w:val="TableParagraph"/>
              <w:spacing w:line="202" w:lineRule="exact"/>
              <w:ind w:left="5"/>
              <w:rPr>
                <w:sz w:val="18"/>
                <w:szCs w:val="18"/>
              </w:rPr>
            </w:pPr>
            <w:proofErr w:type="spellStart"/>
            <w:r>
              <w:rPr>
                <w:w w:val="105"/>
                <w:sz w:val="18"/>
                <w:szCs w:val="18"/>
              </w:rPr>
              <w:t>գործիքների</w:t>
            </w:r>
            <w:proofErr w:type="spellEnd"/>
            <w:r>
              <w:rPr>
                <w:w w:val="105"/>
                <w:sz w:val="18"/>
                <w:szCs w:val="18"/>
              </w:rPr>
              <w:t xml:space="preserve"> </w:t>
            </w:r>
            <w:proofErr w:type="spellStart"/>
            <w:r>
              <w:rPr>
                <w:w w:val="105"/>
                <w:sz w:val="18"/>
                <w:szCs w:val="18"/>
              </w:rPr>
              <w:t>պահեստ</w:t>
            </w:r>
            <w:proofErr w:type="spellEnd"/>
          </w:p>
        </w:tc>
        <w:tc>
          <w:tcPr>
            <w:tcW w:w="2394" w:type="dxa"/>
            <w:tcBorders>
              <w:top w:val="nil"/>
              <w:left w:val="single" w:sz="12" w:space="0" w:color="A0A0A0"/>
              <w:bottom w:val="nil"/>
              <w:right w:val="double" w:sz="2" w:space="0" w:color="A0A0A0"/>
            </w:tcBorders>
          </w:tcPr>
          <w:p w14:paraId="12807D7D" w14:textId="77777777" w:rsidR="006A01C9" w:rsidRDefault="006A01C9" w:rsidP="006877DE">
            <w:pPr>
              <w:pStyle w:val="TableParagraph"/>
              <w:spacing w:before="30"/>
              <w:ind w:left="41" w:right="11"/>
              <w:jc w:val="center"/>
              <w:rPr>
                <w:sz w:val="18"/>
                <w:szCs w:val="18"/>
              </w:rPr>
            </w:pPr>
            <w:r>
              <w:rPr>
                <w:w w:val="110"/>
                <w:sz w:val="18"/>
                <w:szCs w:val="18"/>
              </w:rPr>
              <w:t xml:space="preserve">Հ – </w:t>
            </w:r>
            <w:proofErr w:type="spellStart"/>
            <w:r>
              <w:rPr>
                <w:w w:val="110"/>
                <w:sz w:val="18"/>
                <w:szCs w:val="18"/>
              </w:rPr>
              <w:t>հատակ</w:t>
            </w:r>
            <w:proofErr w:type="spellEnd"/>
          </w:p>
        </w:tc>
        <w:tc>
          <w:tcPr>
            <w:tcW w:w="760" w:type="dxa"/>
            <w:tcBorders>
              <w:top w:val="nil"/>
              <w:left w:val="double" w:sz="2" w:space="0" w:color="A0A0A0"/>
              <w:bottom w:val="nil"/>
              <w:right w:val="single" w:sz="12" w:space="0" w:color="A0A0A0"/>
            </w:tcBorders>
          </w:tcPr>
          <w:p w14:paraId="665AF15C" w14:textId="77777777" w:rsidR="006A01C9" w:rsidRDefault="006A01C9" w:rsidP="006877DE">
            <w:pPr>
              <w:pStyle w:val="TableParagraph"/>
              <w:spacing w:before="30"/>
              <w:ind w:left="88" w:right="73"/>
              <w:jc w:val="center"/>
              <w:rPr>
                <w:sz w:val="18"/>
                <w:szCs w:val="18"/>
              </w:rPr>
            </w:pPr>
            <w:r>
              <w:rPr>
                <w:sz w:val="18"/>
                <w:szCs w:val="18"/>
              </w:rPr>
              <w:t>VIII բ</w:t>
            </w:r>
          </w:p>
        </w:tc>
        <w:tc>
          <w:tcPr>
            <w:tcW w:w="1127" w:type="dxa"/>
            <w:tcBorders>
              <w:top w:val="nil"/>
              <w:left w:val="single" w:sz="12" w:space="0" w:color="A0A0A0"/>
              <w:bottom w:val="nil"/>
              <w:right w:val="double" w:sz="2" w:space="0" w:color="A0A0A0"/>
            </w:tcBorders>
          </w:tcPr>
          <w:p w14:paraId="49EA452A" w14:textId="77777777" w:rsidR="006A01C9" w:rsidRDefault="006A01C9" w:rsidP="006877DE">
            <w:pPr>
              <w:pStyle w:val="TableParagraph"/>
              <w:spacing w:before="30"/>
              <w:ind w:left="283" w:right="254"/>
              <w:jc w:val="center"/>
              <w:rPr>
                <w:sz w:val="18"/>
              </w:rPr>
            </w:pPr>
            <w:r>
              <w:rPr>
                <w:w w:val="110"/>
                <w:sz w:val="18"/>
              </w:rPr>
              <w:t>75</w:t>
            </w:r>
          </w:p>
        </w:tc>
        <w:tc>
          <w:tcPr>
            <w:tcW w:w="672" w:type="dxa"/>
            <w:tcBorders>
              <w:top w:val="nil"/>
              <w:left w:val="double" w:sz="2" w:space="0" w:color="A0A0A0"/>
              <w:bottom w:val="nil"/>
              <w:right w:val="double" w:sz="2" w:space="0" w:color="A0A0A0"/>
            </w:tcBorders>
          </w:tcPr>
          <w:p w14:paraId="3B6C47EE" w14:textId="77777777" w:rsidR="006A01C9" w:rsidRDefault="006A01C9" w:rsidP="006877DE">
            <w:pPr>
              <w:pStyle w:val="TableParagraph"/>
              <w:spacing w:before="30"/>
              <w:ind w:right="268"/>
              <w:jc w:val="right"/>
              <w:rPr>
                <w:sz w:val="18"/>
              </w:rPr>
            </w:pPr>
            <w:r>
              <w:rPr>
                <w:w w:val="101"/>
                <w:sz w:val="18"/>
              </w:rPr>
              <w:t>-</w:t>
            </w:r>
          </w:p>
        </w:tc>
        <w:tc>
          <w:tcPr>
            <w:tcW w:w="672" w:type="dxa"/>
            <w:tcBorders>
              <w:top w:val="nil"/>
              <w:left w:val="double" w:sz="2" w:space="0" w:color="A0A0A0"/>
              <w:bottom w:val="nil"/>
              <w:right w:val="double" w:sz="2" w:space="0" w:color="A0A0A0"/>
            </w:tcBorders>
          </w:tcPr>
          <w:p w14:paraId="44104FF9" w14:textId="77777777" w:rsidR="006A01C9" w:rsidRDefault="006A01C9" w:rsidP="006877DE">
            <w:pPr>
              <w:pStyle w:val="TableParagraph"/>
              <w:spacing w:before="30"/>
              <w:ind w:left="24"/>
              <w:jc w:val="center"/>
              <w:rPr>
                <w:sz w:val="18"/>
              </w:rPr>
            </w:pPr>
            <w:r>
              <w:rPr>
                <w:w w:val="101"/>
                <w:sz w:val="18"/>
              </w:rPr>
              <w:t>-</w:t>
            </w:r>
          </w:p>
        </w:tc>
        <w:tc>
          <w:tcPr>
            <w:tcW w:w="788" w:type="dxa"/>
            <w:tcBorders>
              <w:top w:val="nil"/>
              <w:left w:val="double" w:sz="2" w:space="0" w:color="A0A0A0"/>
              <w:bottom w:val="nil"/>
              <w:right w:val="single" w:sz="12" w:space="0" w:color="A0A0A0"/>
            </w:tcBorders>
          </w:tcPr>
          <w:p w14:paraId="40D8ED7B" w14:textId="77777777" w:rsidR="006A01C9" w:rsidRDefault="006A01C9" w:rsidP="006877DE">
            <w:pPr>
              <w:pStyle w:val="TableParagraph"/>
              <w:spacing w:before="30"/>
              <w:ind w:left="353"/>
              <w:rPr>
                <w:sz w:val="18"/>
              </w:rPr>
            </w:pPr>
            <w:r>
              <w:rPr>
                <w:w w:val="101"/>
                <w:sz w:val="18"/>
              </w:rPr>
              <w:t>-</w:t>
            </w:r>
          </w:p>
        </w:tc>
        <w:tc>
          <w:tcPr>
            <w:tcW w:w="756" w:type="dxa"/>
            <w:tcBorders>
              <w:top w:val="nil"/>
              <w:left w:val="single" w:sz="12" w:space="0" w:color="A0A0A0"/>
              <w:bottom w:val="nil"/>
              <w:right w:val="single" w:sz="12" w:space="0" w:color="A0A0A0"/>
            </w:tcBorders>
          </w:tcPr>
          <w:p w14:paraId="5D1B6258" w14:textId="77777777" w:rsidR="006A01C9" w:rsidRDefault="006A01C9" w:rsidP="006877DE">
            <w:pPr>
              <w:pStyle w:val="TableParagraph"/>
              <w:spacing w:before="30"/>
              <w:ind w:left="25"/>
              <w:jc w:val="center"/>
              <w:rPr>
                <w:sz w:val="18"/>
              </w:rPr>
            </w:pPr>
            <w:r>
              <w:rPr>
                <w:w w:val="101"/>
                <w:sz w:val="18"/>
              </w:rPr>
              <w:t>-</w:t>
            </w:r>
          </w:p>
        </w:tc>
        <w:tc>
          <w:tcPr>
            <w:tcW w:w="1535" w:type="dxa"/>
            <w:tcBorders>
              <w:top w:val="nil"/>
              <w:left w:val="single" w:sz="12" w:space="0" w:color="A0A0A0"/>
              <w:bottom w:val="nil"/>
              <w:right w:val="single" w:sz="12" w:space="0" w:color="A0A0A0"/>
            </w:tcBorders>
          </w:tcPr>
          <w:p w14:paraId="7E98C1ED" w14:textId="77777777" w:rsidR="006A01C9" w:rsidRDefault="006A01C9" w:rsidP="006877DE">
            <w:pPr>
              <w:pStyle w:val="TableParagraph"/>
              <w:rPr>
                <w:sz w:val="18"/>
              </w:rPr>
            </w:pPr>
          </w:p>
        </w:tc>
      </w:tr>
      <w:tr w:rsidR="006A01C9" w14:paraId="7D5070E9" w14:textId="77777777" w:rsidTr="006877DE">
        <w:trPr>
          <w:trHeight w:val="4605"/>
        </w:trPr>
        <w:tc>
          <w:tcPr>
            <w:tcW w:w="325" w:type="dxa"/>
            <w:tcBorders>
              <w:top w:val="nil"/>
              <w:left w:val="single" w:sz="12" w:space="0" w:color="EFEFEF"/>
              <w:bottom w:val="single" w:sz="12" w:space="0" w:color="A0A0A0"/>
              <w:right w:val="double" w:sz="2" w:space="0" w:color="A0A0A0"/>
            </w:tcBorders>
          </w:tcPr>
          <w:p w14:paraId="59A04572" w14:textId="77777777" w:rsidR="006A01C9" w:rsidRDefault="006A01C9" w:rsidP="006877DE">
            <w:pPr>
              <w:pStyle w:val="TableParagraph"/>
              <w:spacing w:before="30"/>
              <w:ind w:left="53" w:right="30"/>
              <w:jc w:val="center"/>
              <w:rPr>
                <w:sz w:val="18"/>
              </w:rPr>
            </w:pPr>
            <w:r>
              <w:rPr>
                <w:w w:val="115"/>
                <w:sz w:val="18"/>
              </w:rPr>
              <w:t>4.</w:t>
            </w:r>
          </w:p>
        </w:tc>
        <w:tc>
          <w:tcPr>
            <w:tcW w:w="2324" w:type="dxa"/>
            <w:tcBorders>
              <w:top w:val="nil"/>
              <w:left w:val="double" w:sz="2" w:space="0" w:color="A0A0A0"/>
              <w:bottom w:val="single" w:sz="12" w:space="0" w:color="A0A0A0"/>
              <w:right w:val="single" w:sz="12" w:space="0" w:color="A0A0A0"/>
            </w:tcBorders>
          </w:tcPr>
          <w:p w14:paraId="74951827" w14:textId="77777777" w:rsidR="006A01C9" w:rsidRDefault="006A01C9" w:rsidP="006877DE">
            <w:pPr>
              <w:pStyle w:val="TableParagraph"/>
              <w:spacing w:before="30" w:line="280" w:lineRule="auto"/>
              <w:ind w:left="5" w:right="120"/>
              <w:rPr>
                <w:sz w:val="18"/>
                <w:szCs w:val="18"/>
              </w:rPr>
            </w:pPr>
            <w:proofErr w:type="spellStart"/>
            <w:r>
              <w:rPr>
                <w:w w:val="105"/>
                <w:sz w:val="18"/>
                <w:szCs w:val="18"/>
              </w:rPr>
              <w:t>Դարակաշարային</w:t>
            </w:r>
            <w:proofErr w:type="spellEnd"/>
            <w:r>
              <w:rPr>
                <w:w w:val="105"/>
                <w:sz w:val="18"/>
                <w:szCs w:val="18"/>
              </w:rPr>
              <w:t xml:space="preserve"> </w:t>
            </w:r>
            <w:proofErr w:type="spellStart"/>
            <w:r>
              <w:rPr>
                <w:w w:val="105"/>
                <w:sz w:val="18"/>
                <w:szCs w:val="18"/>
              </w:rPr>
              <w:t>պահմամբ</w:t>
            </w:r>
            <w:proofErr w:type="spellEnd"/>
            <w:r>
              <w:rPr>
                <w:w w:val="105"/>
                <w:sz w:val="18"/>
                <w:szCs w:val="18"/>
              </w:rPr>
              <w:t xml:space="preserve"> </w:t>
            </w:r>
            <w:proofErr w:type="spellStart"/>
            <w:r>
              <w:rPr>
                <w:w w:val="105"/>
                <w:sz w:val="18"/>
                <w:szCs w:val="18"/>
              </w:rPr>
              <w:t>պահեստներ</w:t>
            </w:r>
            <w:proofErr w:type="spellEnd"/>
            <w:r>
              <w:rPr>
                <w:w w:val="105"/>
                <w:sz w:val="18"/>
                <w:szCs w:val="18"/>
              </w:rPr>
              <w:t>`</w:t>
            </w:r>
          </w:p>
          <w:p w14:paraId="16CC8608" w14:textId="77777777" w:rsidR="006A01C9" w:rsidRDefault="006A01C9" w:rsidP="000138BF">
            <w:pPr>
              <w:pStyle w:val="TableParagraph"/>
              <w:numPr>
                <w:ilvl w:val="0"/>
                <w:numId w:val="33"/>
              </w:numPr>
              <w:tabs>
                <w:tab w:val="left" w:pos="531"/>
              </w:tabs>
              <w:spacing w:line="280" w:lineRule="auto"/>
              <w:ind w:right="65" w:firstLine="0"/>
              <w:rPr>
                <w:sz w:val="18"/>
                <w:szCs w:val="18"/>
              </w:rPr>
            </w:pPr>
            <w:proofErr w:type="spellStart"/>
            <w:r>
              <w:rPr>
                <w:w w:val="105"/>
                <w:sz w:val="18"/>
                <w:szCs w:val="18"/>
              </w:rPr>
              <w:t>Բեռների</w:t>
            </w:r>
            <w:proofErr w:type="spellEnd"/>
            <w:r>
              <w:rPr>
                <w:w w:val="105"/>
                <w:sz w:val="18"/>
                <w:szCs w:val="18"/>
              </w:rPr>
              <w:t xml:space="preserve"> </w:t>
            </w:r>
            <w:proofErr w:type="spellStart"/>
            <w:r>
              <w:rPr>
                <w:w w:val="105"/>
                <w:sz w:val="18"/>
                <w:szCs w:val="18"/>
              </w:rPr>
              <w:t>ընդունման</w:t>
            </w:r>
            <w:proofErr w:type="spellEnd"/>
            <w:r>
              <w:rPr>
                <w:w w:val="105"/>
                <w:sz w:val="18"/>
                <w:szCs w:val="18"/>
              </w:rPr>
              <w:t xml:space="preserve"> և </w:t>
            </w:r>
            <w:proofErr w:type="spellStart"/>
            <w:r>
              <w:rPr>
                <w:w w:val="105"/>
                <w:sz w:val="18"/>
                <w:szCs w:val="18"/>
              </w:rPr>
              <w:t>հանձնման</w:t>
            </w:r>
            <w:proofErr w:type="spellEnd"/>
            <w:r>
              <w:rPr>
                <w:w w:val="105"/>
                <w:sz w:val="18"/>
                <w:szCs w:val="18"/>
              </w:rPr>
              <w:t xml:space="preserve"> </w:t>
            </w:r>
            <w:proofErr w:type="spellStart"/>
            <w:r>
              <w:rPr>
                <w:w w:val="105"/>
                <w:sz w:val="18"/>
                <w:szCs w:val="18"/>
              </w:rPr>
              <w:t>հիմնարկաբաժին</w:t>
            </w:r>
            <w:proofErr w:type="spellEnd"/>
          </w:p>
          <w:p w14:paraId="3F3EB01B" w14:textId="77777777" w:rsidR="006A01C9" w:rsidRDefault="006A01C9" w:rsidP="000138BF">
            <w:pPr>
              <w:pStyle w:val="TableParagraph"/>
              <w:numPr>
                <w:ilvl w:val="0"/>
                <w:numId w:val="33"/>
              </w:numPr>
              <w:tabs>
                <w:tab w:val="left" w:pos="554"/>
              </w:tabs>
              <w:spacing w:line="278" w:lineRule="auto"/>
              <w:ind w:right="104" w:firstLine="0"/>
              <w:rPr>
                <w:sz w:val="18"/>
                <w:szCs w:val="18"/>
              </w:rPr>
            </w:pPr>
            <w:proofErr w:type="spellStart"/>
            <w:r>
              <w:rPr>
                <w:w w:val="105"/>
                <w:sz w:val="18"/>
                <w:szCs w:val="18"/>
              </w:rPr>
              <w:t>Տրանսպորտի</w:t>
            </w:r>
            <w:proofErr w:type="spellEnd"/>
            <w:r>
              <w:rPr>
                <w:w w:val="105"/>
                <w:sz w:val="18"/>
                <w:szCs w:val="18"/>
              </w:rPr>
              <w:t xml:space="preserve"> </w:t>
            </w:r>
            <w:proofErr w:type="spellStart"/>
            <w:r>
              <w:rPr>
                <w:w w:val="105"/>
                <w:sz w:val="18"/>
                <w:szCs w:val="18"/>
              </w:rPr>
              <w:t>բաշխման</w:t>
            </w:r>
            <w:proofErr w:type="spellEnd"/>
            <w:r>
              <w:rPr>
                <w:spacing w:val="36"/>
                <w:w w:val="105"/>
                <w:sz w:val="18"/>
                <w:szCs w:val="18"/>
              </w:rPr>
              <w:t xml:space="preserve"> </w:t>
            </w:r>
            <w:proofErr w:type="spellStart"/>
            <w:r>
              <w:rPr>
                <w:w w:val="105"/>
                <w:sz w:val="18"/>
                <w:szCs w:val="18"/>
              </w:rPr>
              <w:t>համակարգ</w:t>
            </w:r>
            <w:proofErr w:type="spellEnd"/>
          </w:p>
          <w:p w14:paraId="62F6D56C" w14:textId="77777777" w:rsidR="006A01C9" w:rsidRDefault="006A01C9" w:rsidP="000138BF">
            <w:pPr>
              <w:pStyle w:val="TableParagraph"/>
              <w:numPr>
                <w:ilvl w:val="0"/>
                <w:numId w:val="33"/>
              </w:numPr>
              <w:tabs>
                <w:tab w:val="left" w:pos="565"/>
              </w:tabs>
              <w:spacing w:before="1" w:line="280" w:lineRule="auto"/>
              <w:ind w:right="377" w:firstLine="0"/>
              <w:rPr>
                <w:sz w:val="18"/>
                <w:szCs w:val="18"/>
              </w:rPr>
            </w:pPr>
            <w:proofErr w:type="spellStart"/>
            <w:r>
              <w:rPr>
                <w:spacing w:val="-1"/>
                <w:w w:val="105"/>
                <w:sz w:val="18"/>
                <w:szCs w:val="18"/>
              </w:rPr>
              <w:t>պահեստարանի</w:t>
            </w:r>
            <w:proofErr w:type="spellEnd"/>
            <w:r>
              <w:rPr>
                <w:spacing w:val="-1"/>
                <w:w w:val="105"/>
                <w:sz w:val="18"/>
                <w:szCs w:val="18"/>
              </w:rPr>
              <w:t xml:space="preserve"> </w:t>
            </w:r>
            <w:proofErr w:type="spellStart"/>
            <w:r>
              <w:rPr>
                <w:w w:val="105"/>
                <w:sz w:val="18"/>
                <w:szCs w:val="18"/>
              </w:rPr>
              <w:t>գոտի</w:t>
            </w:r>
            <w:proofErr w:type="spellEnd"/>
            <w:r>
              <w:rPr>
                <w:w w:val="105"/>
                <w:sz w:val="18"/>
                <w:szCs w:val="18"/>
              </w:rPr>
              <w:t>`</w:t>
            </w:r>
          </w:p>
          <w:p w14:paraId="3266735E" w14:textId="77777777" w:rsidR="006A01C9" w:rsidRDefault="006A01C9" w:rsidP="006877DE">
            <w:pPr>
              <w:pStyle w:val="TableParagraph"/>
              <w:spacing w:line="205" w:lineRule="exact"/>
              <w:ind w:left="684"/>
              <w:rPr>
                <w:sz w:val="18"/>
                <w:szCs w:val="18"/>
              </w:rPr>
            </w:pPr>
            <w:r>
              <w:rPr>
                <w:w w:val="105"/>
                <w:sz w:val="18"/>
                <w:szCs w:val="18"/>
              </w:rPr>
              <w:t xml:space="preserve">ա. </w:t>
            </w:r>
            <w:proofErr w:type="spellStart"/>
            <w:r>
              <w:rPr>
                <w:w w:val="105"/>
                <w:sz w:val="18"/>
                <w:szCs w:val="18"/>
              </w:rPr>
              <w:t>խորշերում</w:t>
            </w:r>
            <w:proofErr w:type="spellEnd"/>
            <w:r>
              <w:rPr>
                <w:w w:val="105"/>
                <w:sz w:val="18"/>
                <w:szCs w:val="18"/>
              </w:rPr>
              <w:t xml:space="preserve"> և</w:t>
            </w:r>
          </w:p>
          <w:p w14:paraId="1F649C8A" w14:textId="77777777" w:rsidR="006A01C9" w:rsidRDefault="006A01C9" w:rsidP="006877DE">
            <w:pPr>
              <w:pStyle w:val="TableParagraph"/>
              <w:spacing w:before="35"/>
              <w:ind w:left="684"/>
              <w:rPr>
                <w:sz w:val="18"/>
                <w:szCs w:val="18"/>
              </w:rPr>
            </w:pPr>
            <w:r>
              <w:rPr>
                <w:w w:val="110"/>
                <w:sz w:val="18"/>
                <w:szCs w:val="18"/>
              </w:rPr>
              <w:t>բ.</w:t>
            </w:r>
            <w:r>
              <w:rPr>
                <w:spacing w:val="-26"/>
                <w:w w:val="110"/>
                <w:sz w:val="18"/>
                <w:szCs w:val="18"/>
              </w:rPr>
              <w:t xml:space="preserve"> </w:t>
            </w:r>
            <w:proofErr w:type="spellStart"/>
            <w:r>
              <w:rPr>
                <w:w w:val="110"/>
                <w:sz w:val="18"/>
                <w:szCs w:val="18"/>
              </w:rPr>
              <w:t>պատվարներում</w:t>
            </w:r>
            <w:proofErr w:type="spellEnd"/>
          </w:p>
        </w:tc>
        <w:tc>
          <w:tcPr>
            <w:tcW w:w="2394" w:type="dxa"/>
            <w:tcBorders>
              <w:top w:val="nil"/>
              <w:left w:val="single" w:sz="12" w:space="0" w:color="A0A0A0"/>
              <w:bottom w:val="single" w:sz="12" w:space="0" w:color="A0A0A0"/>
              <w:right w:val="double" w:sz="2" w:space="0" w:color="A0A0A0"/>
            </w:tcBorders>
          </w:tcPr>
          <w:p w14:paraId="71D6273B" w14:textId="77777777" w:rsidR="006A01C9" w:rsidRDefault="006A01C9" w:rsidP="006877DE">
            <w:pPr>
              <w:pStyle w:val="TableParagraph"/>
              <w:rPr>
                <w:sz w:val="20"/>
              </w:rPr>
            </w:pPr>
          </w:p>
          <w:p w14:paraId="3FABFF1D" w14:textId="77777777" w:rsidR="006A01C9" w:rsidRDefault="006A01C9" w:rsidP="006877DE">
            <w:pPr>
              <w:pStyle w:val="TableParagraph"/>
              <w:spacing w:before="9"/>
              <w:rPr>
                <w:sz w:val="20"/>
              </w:rPr>
            </w:pPr>
          </w:p>
          <w:p w14:paraId="4466DEF7" w14:textId="77777777" w:rsidR="006A01C9" w:rsidRDefault="006A01C9" w:rsidP="006877DE">
            <w:pPr>
              <w:pStyle w:val="TableParagraph"/>
              <w:spacing w:line="280" w:lineRule="auto"/>
              <w:ind w:left="393" w:right="360"/>
              <w:jc w:val="center"/>
              <w:rPr>
                <w:sz w:val="18"/>
                <w:szCs w:val="18"/>
              </w:rPr>
            </w:pPr>
            <w:r>
              <w:rPr>
                <w:w w:val="110"/>
                <w:sz w:val="18"/>
                <w:szCs w:val="18"/>
              </w:rPr>
              <w:t xml:space="preserve">Հ – 0.8մ </w:t>
            </w:r>
            <w:proofErr w:type="spellStart"/>
            <w:r>
              <w:rPr>
                <w:w w:val="110"/>
                <w:sz w:val="18"/>
                <w:szCs w:val="18"/>
              </w:rPr>
              <w:t>հատակից</w:t>
            </w:r>
            <w:proofErr w:type="spellEnd"/>
            <w:r>
              <w:rPr>
                <w:w w:val="110"/>
                <w:sz w:val="18"/>
                <w:szCs w:val="18"/>
              </w:rPr>
              <w:t xml:space="preserve"> Հ – </w:t>
            </w:r>
            <w:proofErr w:type="spellStart"/>
            <w:r>
              <w:rPr>
                <w:w w:val="110"/>
                <w:sz w:val="18"/>
                <w:szCs w:val="18"/>
              </w:rPr>
              <w:t>հատակ</w:t>
            </w:r>
            <w:proofErr w:type="spellEnd"/>
          </w:p>
          <w:p w14:paraId="398484FE" w14:textId="77777777" w:rsidR="006A01C9" w:rsidRDefault="006A01C9" w:rsidP="006877DE">
            <w:pPr>
              <w:pStyle w:val="TableParagraph"/>
              <w:spacing w:line="278" w:lineRule="auto"/>
              <w:ind w:left="707" w:right="675"/>
              <w:jc w:val="center"/>
              <w:rPr>
                <w:sz w:val="18"/>
                <w:szCs w:val="18"/>
              </w:rPr>
            </w:pPr>
            <w:r>
              <w:rPr>
                <w:w w:val="105"/>
                <w:sz w:val="18"/>
                <w:szCs w:val="18"/>
              </w:rPr>
              <w:t xml:space="preserve">Հ – </w:t>
            </w:r>
            <w:proofErr w:type="spellStart"/>
            <w:r>
              <w:rPr>
                <w:w w:val="105"/>
                <w:sz w:val="18"/>
                <w:szCs w:val="18"/>
              </w:rPr>
              <w:t>հատակ</w:t>
            </w:r>
            <w:proofErr w:type="spellEnd"/>
            <w:r>
              <w:rPr>
                <w:w w:val="105"/>
                <w:sz w:val="18"/>
                <w:szCs w:val="18"/>
              </w:rPr>
              <w:t xml:space="preserve"> ՈՒ</w:t>
            </w:r>
          </w:p>
          <w:p w14:paraId="2BEEE741" w14:textId="77777777" w:rsidR="006A01C9" w:rsidRDefault="006A01C9" w:rsidP="006877DE">
            <w:pPr>
              <w:pStyle w:val="TableParagraph"/>
              <w:spacing w:before="3"/>
              <w:ind w:left="40" w:right="11"/>
              <w:jc w:val="center"/>
              <w:rPr>
                <w:sz w:val="18"/>
                <w:szCs w:val="18"/>
              </w:rPr>
            </w:pPr>
            <w:r>
              <w:rPr>
                <w:w w:val="105"/>
                <w:sz w:val="18"/>
                <w:szCs w:val="18"/>
              </w:rPr>
              <w:t>ՈՒ</w:t>
            </w:r>
          </w:p>
        </w:tc>
        <w:tc>
          <w:tcPr>
            <w:tcW w:w="760" w:type="dxa"/>
            <w:tcBorders>
              <w:top w:val="nil"/>
              <w:left w:val="double" w:sz="2" w:space="0" w:color="A0A0A0"/>
              <w:bottom w:val="single" w:sz="12" w:space="0" w:color="A0A0A0"/>
              <w:right w:val="single" w:sz="12" w:space="0" w:color="A0A0A0"/>
            </w:tcBorders>
          </w:tcPr>
          <w:p w14:paraId="072A806F" w14:textId="77777777" w:rsidR="006A01C9" w:rsidRDefault="006A01C9" w:rsidP="006877DE">
            <w:pPr>
              <w:pStyle w:val="TableParagraph"/>
              <w:rPr>
                <w:sz w:val="20"/>
              </w:rPr>
            </w:pPr>
          </w:p>
          <w:p w14:paraId="048DD14F" w14:textId="77777777" w:rsidR="006A01C9" w:rsidRDefault="006A01C9" w:rsidP="006877DE">
            <w:pPr>
              <w:pStyle w:val="TableParagraph"/>
              <w:spacing w:before="9"/>
              <w:rPr>
                <w:sz w:val="20"/>
              </w:rPr>
            </w:pPr>
          </w:p>
          <w:p w14:paraId="4FA372E7" w14:textId="77777777" w:rsidR="006A01C9" w:rsidRDefault="006A01C9" w:rsidP="006877DE">
            <w:pPr>
              <w:pStyle w:val="TableParagraph"/>
              <w:spacing w:line="280" w:lineRule="auto"/>
              <w:ind w:left="93" w:right="73"/>
              <w:jc w:val="center"/>
              <w:rPr>
                <w:sz w:val="18"/>
                <w:szCs w:val="18"/>
              </w:rPr>
            </w:pPr>
            <w:r>
              <w:rPr>
                <w:sz w:val="18"/>
                <w:szCs w:val="18"/>
              </w:rPr>
              <w:t>IV գ *)</w:t>
            </w:r>
            <w:r>
              <w:rPr>
                <w:w w:val="95"/>
                <w:sz w:val="18"/>
                <w:szCs w:val="18"/>
              </w:rPr>
              <w:t xml:space="preserve"> </w:t>
            </w:r>
            <w:r>
              <w:rPr>
                <w:sz w:val="18"/>
                <w:szCs w:val="18"/>
              </w:rPr>
              <w:t>V գ VIII գ VIII բ</w:t>
            </w:r>
          </w:p>
          <w:p w14:paraId="4C7BF264" w14:textId="77777777" w:rsidR="006A01C9" w:rsidRDefault="006A01C9" w:rsidP="006877DE">
            <w:pPr>
              <w:pStyle w:val="TableParagraph"/>
              <w:spacing w:line="206" w:lineRule="exact"/>
              <w:ind w:left="87" w:right="73"/>
              <w:jc w:val="center"/>
              <w:rPr>
                <w:sz w:val="18"/>
                <w:szCs w:val="18"/>
              </w:rPr>
            </w:pPr>
            <w:r>
              <w:rPr>
                <w:sz w:val="18"/>
                <w:szCs w:val="18"/>
              </w:rPr>
              <w:t>IV բ</w:t>
            </w:r>
          </w:p>
        </w:tc>
        <w:tc>
          <w:tcPr>
            <w:tcW w:w="1127" w:type="dxa"/>
            <w:tcBorders>
              <w:top w:val="nil"/>
              <w:left w:val="single" w:sz="12" w:space="0" w:color="A0A0A0"/>
              <w:bottom w:val="single" w:sz="12" w:space="0" w:color="A0A0A0"/>
              <w:right w:val="double" w:sz="2" w:space="0" w:color="A0A0A0"/>
            </w:tcBorders>
          </w:tcPr>
          <w:p w14:paraId="4A0EC470" w14:textId="77777777" w:rsidR="006A01C9" w:rsidRDefault="006A01C9" w:rsidP="006877DE">
            <w:pPr>
              <w:pStyle w:val="TableParagraph"/>
              <w:rPr>
                <w:sz w:val="20"/>
              </w:rPr>
            </w:pPr>
          </w:p>
          <w:p w14:paraId="3392DBEC" w14:textId="77777777" w:rsidR="006A01C9" w:rsidRDefault="006A01C9" w:rsidP="006877DE">
            <w:pPr>
              <w:pStyle w:val="TableParagraph"/>
              <w:spacing w:before="9"/>
              <w:rPr>
                <w:sz w:val="20"/>
              </w:rPr>
            </w:pPr>
          </w:p>
          <w:p w14:paraId="240BC168" w14:textId="77777777" w:rsidR="006A01C9" w:rsidRDefault="006A01C9" w:rsidP="006877DE">
            <w:pPr>
              <w:pStyle w:val="TableParagraph"/>
              <w:ind w:left="282" w:right="254"/>
              <w:jc w:val="center"/>
              <w:rPr>
                <w:sz w:val="18"/>
              </w:rPr>
            </w:pPr>
            <w:r>
              <w:rPr>
                <w:w w:val="120"/>
                <w:sz w:val="18"/>
              </w:rPr>
              <w:t>200</w:t>
            </w:r>
          </w:p>
          <w:p w14:paraId="72076FFF" w14:textId="77777777" w:rsidR="006A01C9" w:rsidRDefault="006A01C9" w:rsidP="006877DE">
            <w:pPr>
              <w:pStyle w:val="TableParagraph"/>
              <w:spacing w:before="35"/>
              <w:ind w:left="284" w:right="253"/>
              <w:jc w:val="center"/>
              <w:rPr>
                <w:sz w:val="18"/>
              </w:rPr>
            </w:pPr>
            <w:r>
              <w:rPr>
                <w:w w:val="105"/>
                <w:sz w:val="18"/>
              </w:rPr>
              <w:t>150</w:t>
            </w:r>
          </w:p>
          <w:p w14:paraId="226072D7" w14:textId="77777777" w:rsidR="006A01C9" w:rsidRDefault="006A01C9" w:rsidP="006877DE">
            <w:pPr>
              <w:pStyle w:val="TableParagraph"/>
              <w:spacing w:before="36"/>
              <w:ind w:left="284" w:right="253"/>
              <w:jc w:val="center"/>
              <w:rPr>
                <w:sz w:val="18"/>
              </w:rPr>
            </w:pPr>
            <w:r>
              <w:rPr>
                <w:w w:val="120"/>
                <w:sz w:val="18"/>
              </w:rPr>
              <w:t>50</w:t>
            </w:r>
          </w:p>
          <w:p w14:paraId="6922567A" w14:textId="77777777" w:rsidR="006A01C9" w:rsidRDefault="006A01C9" w:rsidP="006877DE">
            <w:pPr>
              <w:pStyle w:val="TableParagraph"/>
              <w:spacing w:before="33"/>
              <w:ind w:left="283" w:right="254"/>
              <w:jc w:val="center"/>
              <w:rPr>
                <w:sz w:val="18"/>
              </w:rPr>
            </w:pPr>
            <w:r>
              <w:rPr>
                <w:w w:val="110"/>
                <w:sz w:val="18"/>
              </w:rPr>
              <w:t>75</w:t>
            </w:r>
          </w:p>
          <w:p w14:paraId="655C853F" w14:textId="77777777" w:rsidR="006A01C9" w:rsidRDefault="006A01C9" w:rsidP="006877DE">
            <w:pPr>
              <w:pStyle w:val="TableParagraph"/>
              <w:spacing w:before="35"/>
              <w:ind w:left="282" w:right="254"/>
              <w:jc w:val="center"/>
              <w:rPr>
                <w:sz w:val="18"/>
              </w:rPr>
            </w:pPr>
            <w:r>
              <w:rPr>
                <w:w w:val="120"/>
                <w:sz w:val="18"/>
              </w:rPr>
              <w:t>200</w:t>
            </w:r>
          </w:p>
        </w:tc>
        <w:tc>
          <w:tcPr>
            <w:tcW w:w="672" w:type="dxa"/>
            <w:tcBorders>
              <w:top w:val="nil"/>
              <w:left w:val="double" w:sz="2" w:space="0" w:color="A0A0A0"/>
              <w:bottom w:val="single" w:sz="12" w:space="0" w:color="A0A0A0"/>
              <w:right w:val="double" w:sz="2" w:space="0" w:color="A0A0A0"/>
            </w:tcBorders>
          </w:tcPr>
          <w:p w14:paraId="2970B68D" w14:textId="77777777" w:rsidR="006A01C9" w:rsidRDefault="006A01C9" w:rsidP="006877DE">
            <w:pPr>
              <w:pStyle w:val="TableParagraph"/>
              <w:rPr>
                <w:sz w:val="20"/>
              </w:rPr>
            </w:pPr>
          </w:p>
          <w:p w14:paraId="641811F1" w14:textId="77777777" w:rsidR="006A01C9" w:rsidRDefault="006A01C9" w:rsidP="006877DE">
            <w:pPr>
              <w:pStyle w:val="TableParagraph"/>
              <w:spacing w:before="9"/>
              <w:rPr>
                <w:sz w:val="20"/>
              </w:rPr>
            </w:pPr>
          </w:p>
          <w:p w14:paraId="0A7538C6" w14:textId="77777777" w:rsidR="006A01C9" w:rsidRDefault="006A01C9" w:rsidP="006877DE">
            <w:pPr>
              <w:pStyle w:val="TableParagraph"/>
              <w:ind w:left="135" w:right="111"/>
              <w:jc w:val="center"/>
              <w:rPr>
                <w:sz w:val="18"/>
              </w:rPr>
            </w:pPr>
            <w:r>
              <w:rPr>
                <w:w w:val="120"/>
                <w:sz w:val="18"/>
              </w:rPr>
              <w:t>400</w:t>
            </w:r>
          </w:p>
          <w:p w14:paraId="4E0FBED3" w14:textId="77777777" w:rsidR="006A01C9" w:rsidRDefault="006A01C9" w:rsidP="006877DE">
            <w:pPr>
              <w:pStyle w:val="TableParagraph"/>
              <w:spacing w:before="35"/>
              <w:ind w:left="24"/>
              <w:jc w:val="center"/>
              <w:rPr>
                <w:sz w:val="18"/>
              </w:rPr>
            </w:pPr>
            <w:r>
              <w:rPr>
                <w:w w:val="101"/>
                <w:sz w:val="18"/>
              </w:rPr>
              <w:t>-</w:t>
            </w:r>
          </w:p>
          <w:p w14:paraId="4D1875A6" w14:textId="77777777" w:rsidR="006A01C9" w:rsidRDefault="006A01C9" w:rsidP="006877DE">
            <w:pPr>
              <w:pStyle w:val="TableParagraph"/>
              <w:spacing w:before="36"/>
              <w:ind w:left="24"/>
              <w:jc w:val="center"/>
              <w:rPr>
                <w:sz w:val="18"/>
              </w:rPr>
            </w:pPr>
            <w:r>
              <w:rPr>
                <w:w w:val="101"/>
                <w:sz w:val="18"/>
              </w:rPr>
              <w:t>-</w:t>
            </w:r>
          </w:p>
          <w:p w14:paraId="3E6648B5" w14:textId="77777777" w:rsidR="006A01C9" w:rsidRDefault="006A01C9" w:rsidP="006877DE">
            <w:pPr>
              <w:pStyle w:val="TableParagraph"/>
              <w:spacing w:before="33"/>
              <w:ind w:left="24"/>
              <w:jc w:val="center"/>
              <w:rPr>
                <w:sz w:val="18"/>
              </w:rPr>
            </w:pPr>
            <w:r>
              <w:rPr>
                <w:w w:val="101"/>
                <w:sz w:val="18"/>
              </w:rPr>
              <w:t>-</w:t>
            </w:r>
          </w:p>
          <w:p w14:paraId="750014B4" w14:textId="77777777" w:rsidR="006A01C9" w:rsidRDefault="006A01C9" w:rsidP="006877DE">
            <w:pPr>
              <w:pStyle w:val="TableParagraph"/>
              <w:spacing w:before="35"/>
              <w:ind w:left="24"/>
              <w:jc w:val="center"/>
              <w:rPr>
                <w:sz w:val="18"/>
              </w:rPr>
            </w:pPr>
            <w:r>
              <w:rPr>
                <w:w w:val="101"/>
                <w:sz w:val="18"/>
              </w:rPr>
              <w:t>-</w:t>
            </w:r>
          </w:p>
        </w:tc>
        <w:tc>
          <w:tcPr>
            <w:tcW w:w="672" w:type="dxa"/>
            <w:tcBorders>
              <w:top w:val="nil"/>
              <w:left w:val="double" w:sz="2" w:space="0" w:color="A0A0A0"/>
              <w:bottom w:val="single" w:sz="12" w:space="0" w:color="A0A0A0"/>
              <w:right w:val="double" w:sz="2" w:space="0" w:color="A0A0A0"/>
            </w:tcBorders>
          </w:tcPr>
          <w:p w14:paraId="1F272C23" w14:textId="77777777" w:rsidR="006A01C9" w:rsidRDefault="006A01C9" w:rsidP="006877DE">
            <w:pPr>
              <w:pStyle w:val="TableParagraph"/>
              <w:rPr>
                <w:sz w:val="20"/>
              </w:rPr>
            </w:pPr>
          </w:p>
          <w:p w14:paraId="3CD5002D" w14:textId="77777777" w:rsidR="006A01C9" w:rsidRDefault="006A01C9" w:rsidP="006877DE">
            <w:pPr>
              <w:pStyle w:val="TableParagraph"/>
              <w:spacing w:before="9"/>
              <w:rPr>
                <w:sz w:val="20"/>
              </w:rPr>
            </w:pPr>
          </w:p>
          <w:p w14:paraId="5274806F" w14:textId="77777777" w:rsidR="006A01C9" w:rsidRDefault="006A01C9" w:rsidP="006877DE">
            <w:pPr>
              <w:pStyle w:val="TableParagraph"/>
              <w:ind w:left="138" w:right="111"/>
              <w:jc w:val="center"/>
              <w:rPr>
                <w:sz w:val="18"/>
              </w:rPr>
            </w:pPr>
            <w:r>
              <w:rPr>
                <w:w w:val="120"/>
                <w:sz w:val="18"/>
              </w:rPr>
              <w:t>200</w:t>
            </w:r>
          </w:p>
          <w:p w14:paraId="5A70041B" w14:textId="77777777" w:rsidR="006A01C9" w:rsidRDefault="006A01C9" w:rsidP="006877DE">
            <w:pPr>
              <w:pStyle w:val="TableParagraph"/>
              <w:spacing w:before="35"/>
              <w:ind w:left="24"/>
              <w:jc w:val="center"/>
              <w:rPr>
                <w:sz w:val="18"/>
              </w:rPr>
            </w:pPr>
            <w:r>
              <w:rPr>
                <w:w w:val="101"/>
                <w:sz w:val="18"/>
              </w:rPr>
              <w:t>-</w:t>
            </w:r>
          </w:p>
          <w:p w14:paraId="165A5B39" w14:textId="77777777" w:rsidR="006A01C9" w:rsidRDefault="006A01C9" w:rsidP="006877DE">
            <w:pPr>
              <w:pStyle w:val="TableParagraph"/>
              <w:spacing w:before="36"/>
              <w:ind w:left="24"/>
              <w:jc w:val="center"/>
              <w:rPr>
                <w:sz w:val="18"/>
              </w:rPr>
            </w:pPr>
            <w:r>
              <w:rPr>
                <w:w w:val="101"/>
                <w:sz w:val="18"/>
              </w:rPr>
              <w:t>-</w:t>
            </w:r>
          </w:p>
          <w:p w14:paraId="236A6443" w14:textId="77777777" w:rsidR="006A01C9" w:rsidRDefault="006A01C9" w:rsidP="006877DE">
            <w:pPr>
              <w:pStyle w:val="TableParagraph"/>
              <w:spacing w:before="33"/>
              <w:ind w:left="24"/>
              <w:jc w:val="center"/>
              <w:rPr>
                <w:sz w:val="18"/>
              </w:rPr>
            </w:pPr>
            <w:r>
              <w:rPr>
                <w:w w:val="101"/>
                <w:sz w:val="18"/>
              </w:rPr>
              <w:t>-</w:t>
            </w:r>
          </w:p>
          <w:p w14:paraId="43952DEA" w14:textId="77777777" w:rsidR="006A01C9" w:rsidRDefault="006A01C9" w:rsidP="006877DE">
            <w:pPr>
              <w:pStyle w:val="TableParagraph"/>
              <w:spacing w:before="35"/>
              <w:ind w:left="24"/>
              <w:jc w:val="center"/>
              <w:rPr>
                <w:sz w:val="18"/>
              </w:rPr>
            </w:pPr>
            <w:r>
              <w:rPr>
                <w:w w:val="101"/>
                <w:sz w:val="18"/>
              </w:rPr>
              <w:t>-</w:t>
            </w:r>
          </w:p>
        </w:tc>
        <w:tc>
          <w:tcPr>
            <w:tcW w:w="788" w:type="dxa"/>
            <w:tcBorders>
              <w:top w:val="nil"/>
              <w:left w:val="double" w:sz="2" w:space="0" w:color="A0A0A0"/>
              <w:bottom w:val="single" w:sz="12" w:space="0" w:color="A0A0A0"/>
              <w:right w:val="single" w:sz="12" w:space="0" w:color="A0A0A0"/>
            </w:tcBorders>
          </w:tcPr>
          <w:p w14:paraId="4D0F401A" w14:textId="77777777" w:rsidR="006A01C9" w:rsidRDefault="006A01C9" w:rsidP="006877DE">
            <w:pPr>
              <w:pStyle w:val="TableParagraph"/>
              <w:rPr>
                <w:sz w:val="20"/>
              </w:rPr>
            </w:pPr>
          </w:p>
          <w:p w14:paraId="5D1AF3F8" w14:textId="77777777" w:rsidR="006A01C9" w:rsidRDefault="006A01C9" w:rsidP="006877DE">
            <w:pPr>
              <w:pStyle w:val="TableParagraph"/>
              <w:spacing w:before="9"/>
              <w:rPr>
                <w:sz w:val="20"/>
              </w:rPr>
            </w:pPr>
          </w:p>
          <w:p w14:paraId="6E0E58B8" w14:textId="77777777" w:rsidR="006A01C9" w:rsidRDefault="006A01C9" w:rsidP="006877DE">
            <w:pPr>
              <w:pStyle w:val="TableParagraph"/>
              <w:ind w:left="16"/>
              <w:jc w:val="center"/>
              <w:rPr>
                <w:sz w:val="18"/>
              </w:rPr>
            </w:pPr>
            <w:r>
              <w:rPr>
                <w:w w:val="115"/>
                <w:sz w:val="18"/>
              </w:rPr>
              <w:t>40</w:t>
            </w:r>
          </w:p>
          <w:p w14:paraId="376E6CB3" w14:textId="77777777" w:rsidR="006A01C9" w:rsidRDefault="006A01C9" w:rsidP="006877DE">
            <w:pPr>
              <w:pStyle w:val="TableParagraph"/>
              <w:spacing w:before="35"/>
              <w:ind w:left="16"/>
              <w:jc w:val="center"/>
              <w:rPr>
                <w:sz w:val="18"/>
              </w:rPr>
            </w:pPr>
            <w:r>
              <w:rPr>
                <w:w w:val="115"/>
                <w:sz w:val="18"/>
              </w:rPr>
              <w:t>40</w:t>
            </w:r>
          </w:p>
          <w:p w14:paraId="224CF18F" w14:textId="77777777" w:rsidR="006A01C9" w:rsidRDefault="006A01C9" w:rsidP="006877DE">
            <w:pPr>
              <w:pStyle w:val="TableParagraph"/>
              <w:spacing w:before="36"/>
              <w:ind w:left="16"/>
              <w:jc w:val="center"/>
              <w:rPr>
                <w:sz w:val="18"/>
              </w:rPr>
            </w:pPr>
            <w:r>
              <w:rPr>
                <w:w w:val="101"/>
                <w:sz w:val="18"/>
              </w:rPr>
              <w:t>-</w:t>
            </w:r>
          </w:p>
          <w:p w14:paraId="7CDBCF51" w14:textId="77777777" w:rsidR="006A01C9" w:rsidRDefault="006A01C9" w:rsidP="006877DE">
            <w:pPr>
              <w:pStyle w:val="TableParagraph"/>
              <w:spacing w:before="33" w:line="280" w:lineRule="auto"/>
              <w:ind w:left="278" w:right="259" w:hanging="1"/>
              <w:jc w:val="center"/>
              <w:rPr>
                <w:sz w:val="18"/>
              </w:rPr>
            </w:pPr>
            <w:r>
              <w:rPr>
                <w:w w:val="115"/>
                <w:sz w:val="18"/>
              </w:rPr>
              <w:t>- 40</w:t>
            </w:r>
          </w:p>
        </w:tc>
        <w:tc>
          <w:tcPr>
            <w:tcW w:w="756" w:type="dxa"/>
            <w:tcBorders>
              <w:top w:val="nil"/>
              <w:left w:val="single" w:sz="12" w:space="0" w:color="A0A0A0"/>
              <w:bottom w:val="single" w:sz="12" w:space="0" w:color="A0A0A0"/>
              <w:right w:val="single" w:sz="12" w:space="0" w:color="A0A0A0"/>
            </w:tcBorders>
          </w:tcPr>
          <w:p w14:paraId="17AD4480" w14:textId="77777777" w:rsidR="006A01C9" w:rsidRDefault="006A01C9" w:rsidP="006877DE">
            <w:pPr>
              <w:pStyle w:val="TableParagraph"/>
              <w:rPr>
                <w:sz w:val="20"/>
              </w:rPr>
            </w:pPr>
          </w:p>
          <w:p w14:paraId="6D298F88" w14:textId="77777777" w:rsidR="006A01C9" w:rsidRDefault="006A01C9" w:rsidP="006877DE">
            <w:pPr>
              <w:pStyle w:val="TableParagraph"/>
              <w:spacing w:before="9"/>
              <w:rPr>
                <w:sz w:val="20"/>
              </w:rPr>
            </w:pPr>
          </w:p>
          <w:p w14:paraId="6E74349D" w14:textId="77777777" w:rsidR="006A01C9" w:rsidRDefault="006A01C9" w:rsidP="006877DE">
            <w:pPr>
              <w:pStyle w:val="TableParagraph"/>
              <w:ind w:left="117" w:right="95"/>
              <w:jc w:val="center"/>
              <w:rPr>
                <w:sz w:val="18"/>
              </w:rPr>
            </w:pPr>
            <w:r>
              <w:rPr>
                <w:w w:val="115"/>
                <w:sz w:val="18"/>
              </w:rPr>
              <w:t>20</w:t>
            </w:r>
          </w:p>
          <w:p w14:paraId="7B134D90" w14:textId="77777777" w:rsidR="006A01C9" w:rsidRDefault="006A01C9" w:rsidP="006877DE">
            <w:pPr>
              <w:pStyle w:val="TableParagraph"/>
              <w:spacing w:before="35"/>
              <w:ind w:left="117" w:right="95"/>
              <w:jc w:val="center"/>
              <w:rPr>
                <w:sz w:val="18"/>
              </w:rPr>
            </w:pPr>
            <w:r>
              <w:rPr>
                <w:w w:val="115"/>
                <w:sz w:val="18"/>
              </w:rPr>
              <w:t>20</w:t>
            </w:r>
          </w:p>
          <w:p w14:paraId="2E93881F" w14:textId="77777777" w:rsidR="006A01C9" w:rsidRDefault="006A01C9" w:rsidP="006877DE">
            <w:pPr>
              <w:pStyle w:val="TableParagraph"/>
              <w:spacing w:before="36"/>
              <w:ind w:left="25"/>
              <w:jc w:val="center"/>
              <w:rPr>
                <w:sz w:val="18"/>
              </w:rPr>
            </w:pPr>
            <w:r>
              <w:rPr>
                <w:w w:val="101"/>
                <w:sz w:val="18"/>
              </w:rPr>
              <w:t>-</w:t>
            </w:r>
          </w:p>
          <w:p w14:paraId="6CD9DC02" w14:textId="77777777" w:rsidR="006A01C9" w:rsidRDefault="006A01C9" w:rsidP="006877DE">
            <w:pPr>
              <w:pStyle w:val="TableParagraph"/>
              <w:spacing w:before="33" w:line="280" w:lineRule="auto"/>
              <w:ind w:left="271" w:right="246" w:firstLine="3"/>
              <w:jc w:val="center"/>
              <w:rPr>
                <w:sz w:val="18"/>
              </w:rPr>
            </w:pPr>
            <w:r>
              <w:rPr>
                <w:w w:val="110"/>
                <w:sz w:val="18"/>
              </w:rPr>
              <w:t>- 20</w:t>
            </w:r>
          </w:p>
        </w:tc>
        <w:tc>
          <w:tcPr>
            <w:tcW w:w="1535" w:type="dxa"/>
            <w:tcBorders>
              <w:top w:val="nil"/>
              <w:left w:val="single" w:sz="12" w:space="0" w:color="A0A0A0"/>
              <w:bottom w:val="single" w:sz="12" w:space="0" w:color="A0A0A0"/>
              <w:right w:val="single" w:sz="12" w:space="0" w:color="A0A0A0"/>
            </w:tcBorders>
          </w:tcPr>
          <w:p w14:paraId="7CDA3541" w14:textId="77777777" w:rsidR="006A01C9" w:rsidRDefault="006A01C9" w:rsidP="006877DE">
            <w:pPr>
              <w:pStyle w:val="TableParagraph"/>
              <w:spacing w:before="30" w:line="280" w:lineRule="auto"/>
              <w:ind w:left="11" w:right="-29"/>
              <w:rPr>
                <w:sz w:val="18"/>
                <w:szCs w:val="18"/>
              </w:rPr>
            </w:pPr>
            <w:proofErr w:type="spellStart"/>
            <w:r>
              <w:rPr>
                <w:w w:val="105"/>
                <w:sz w:val="18"/>
                <w:szCs w:val="18"/>
              </w:rPr>
              <w:t>Դարակաշարային</w:t>
            </w:r>
            <w:proofErr w:type="spellEnd"/>
            <w:r>
              <w:rPr>
                <w:w w:val="105"/>
                <w:sz w:val="18"/>
                <w:szCs w:val="18"/>
              </w:rPr>
              <w:t xml:space="preserve"> </w:t>
            </w:r>
            <w:proofErr w:type="spellStart"/>
            <w:r>
              <w:rPr>
                <w:w w:val="105"/>
                <w:sz w:val="18"/>
                <w:szCs w:val="18"/>
              </w:rPr>
              <w:t>պահեստների</w:t>
            </w:r>
            <w:proofErr w:type="spellEnd"/>
            <w:r>
              <w:rPr>
                <w:w w:val="105"/>
                <w:sz w:val="18"/>
                <w:szCs w:val="18"/>
              </w:rPr>
              <w:t xml:space="preserve"> </w:t>
            </w:r>
            <w:proofErr w:type="spellStart"/>
            <w:r>
              <w:rPr>
                <w:w w:val="105"/>
                <w:sz w:val="18"/>
                <w:szCs w:val="18"/>
              </w:rPr>
              <w:t>ավտոմատ</w:t>
            </w:r>
            <w:proofErr w:type="spellEnd"/>
            <w:r>
              <w:rPr>
                <w:w w:val="105"/>
                <w:sz w:val="18"/>
                <w:szCs w:val="18"/>
              </w:rPr>
              <w:t xml:space="preserve"> </w:t>
            </w:r>
            <w:proofErr w:type="spellStart"/>
            <w:r>
              <w:rPr>
                <w:w w:val="105"/>
                <w:sz w:val="18"/>
                <w:szCs w:val="18"/>
              </w:rPr>
              <w:t>շտաբեր</w:t>
            </w:r>
            <w:proofErr w:type="spellEnd"/>
            <w:r>
              <w:rPr>
                <w:w w:val="105"/>
                <w:sz w:val="18"/>
                <w:szCs w:val="18"/>
              </w:rPr>
              <w:t xml:space="preserve"> </w:t>
            </w:r>
            <w:proofErr w:type="spellStart"/>
            <w:r>
              <w:rPr>
                <w:w w:val="105"/>
                <w:sz w:val="18"/>
                <w:szCs w:val="18"/>
              </w:rPr>
              <w:t>ամբարձիչներով</w:t>
            </w:r>
            <w:proofErr w:type="spellEnd"/>
            <w:r>
              <w:rPr>
                <w:w w:val="105"/>
                <w:sz w:val="18"/>
                <w:szCs w:val="18"/>
              </w:rPr>
              <w:t xml:space="preserve"> </w:t>
            </w:r>
            <w:proofErr w:type="spellStart"/>
            <w:r>
              <w:rPr>
                <w:w w:val="105"/>
                <w:sz w:val="18"/>
                <w:szCs w:val="18"/>
              </w:rPr>
              <w:t>պահման</w:t>
            </w:r>
            <w:proofErr w:type="spellEnd"/>
            <w:r>
              <w:rPr>
                <w:w w:val="105"/>
                <w:sz w:val="18"/>
                <w:szCs w:val="18"/>
              </w:rPr>
              <w:t xml:space="preserve"> </w:t>
            </w:r>
            <w:proofErr w:type="spellStart"/>
            <w:r>
              <w:rPr>
                <w:w w:val="105"/>
                <w:sz w:val="18"/>
                <w:szCs w:val="18"/>
              </w:rPr>
              <w:t>գոտիներում</w:t>
            </w:r>
            <w:proofErr w:type="spellEnd"/>
            <w:r>
              <w:rPr>
                <w:w w:val="105"/>
                <w:sz w:val="18"/>
                <w:szCs w:val="18"/>
              </w:rPr>
              <w:t xml:space="preserve"> </w:t>
            </w:r>
            <w:proofErr w:type="spellStart"/>
            <w:r>
              <w:rPr>
                <w:w w:val="105"/>
                <w:sz w:val="18"/>
                <w:szCs w:val="18"/>
              </w:rPr>
              <w:t>լուսավորում</w:t>
            </w:r>
            <w:proofErr w:type="spellEnd"/>
            <w:r>
              <w:rPr>
                <w:w w:val="105"/>
                <w:sz w:val="18"/>
                <w:szCs w:val="18"/>
              </w:rPr>
              <w:t xml:space="preserve"> </w:t>
            </w:r>
            <w:proofErr w:type="spellStart"/>
            <w:r>
              <w:rPr>
                <w:w w:val="105"/>
                <w:sz w:val="18"/>
                <w:szCs w:val="18"/>
              </w:rPr>
              <w:t>պահման</w:t>
            </w:r>
            <w:proofErr w:type="spellEnd"/>
            <w:r>
              <w:rPr>
                <w:w w:val="105"/>
                <w:sz w:val="18"/>
                <w:szCs w:val="18"/>
              </w:rPr>
              <w:t xml:space="preserve"> </w:t>
            </w:r>
            <w:proofErr w:type="spellStart"/>
            <w:r>
              <w:rPr>
                <w:w w:val="105"/>
                <w:sz w:val="18"/>
                <w:szCs w:val="18"/>
              </w:rPr>
              <w:t>չի</w:t>
            </w:r>
            <w:proofErr w:type="spellEnd"/>
            <w:r>
              <w:rPr>
                <w:w w:val="105"/>
                <w:sz w:val="18"/>
                <w:szCs w:val="18"/>
              </w:rPr>
              <w:t xml:space="preserve"> </w:t>
            </w:r>
            <w:proofErr w:type="spellStart"/>
            <w:r>
              <w:rPr>
                <w:w w:val="105"/>
                <w:sz w:val="18"/>
                <w:szCs w:val="18"/>
              </w:rPr>
              <w:t>պահանջվում</w:t>
            </w:r>
            <w:proofErr w:type="spellEnd"/>
            <w:r>
              <w:rPr>
                <w:w w:val="105"/>
                <w:sz w:val="18"/>
                <w:szCs w:val="18"/>
              </w:rPr>
              <w:t xml:space="preserve">, </w:t>
            </w:r>
            <w:proofErr w:type="spellStart"/>
            <w:r>
              <w:rPr>
                <w:w w:val="105"/>
                <w:sz w:val="18"/>
                <w:szCs w:val="18"/>
              </w:rPr>
              <w:t>անհրաժեշտ</w:t>
            </w:r>
            <w:proofErr w:type="spellEnd"/>
            <w:r>
              <w:rPr>
                <w:w w:val="105"/>
                <w:sz w:val="18"/>
                <w:szCs w:val="18"/>
              </w:rPr>
              <w:t xml:space="preserve"> է </w:t>
            </w:r>
            <w:proofErr w:type="spellStart"/>
            <w:r>
              <w:rPr>
                <w:w w:val="105"/>
                <w:sz w:val="18"/>
                <w:szCs w:val="18"/>
              </w:rPr>
              <w:t>վթարային</w:t>
            </w:r>
            <w:proofErr w:type="spellEnd"/>
            <w:r>
              <w:rPr>
                <w:w w:val="105"/>
                <w:sz w:val="18"/>
                <w:szCs w:val="18"/>
              </w:rPr>
              <w:t xml:space="preserve"> </w:t>
            </w:r>
            <w:proofErr w:type="spellStart"/>
            <w:r>
              <w:rPr>
                <w:w w:val="105"/>
                <w:sz w:val="18"/>
                <w:szCs w:val="18"/>
              </w:rPr>
              <w:t>լուսավորում</w:t>
            </w:r>
            <w:proofErr w:type="spellEnd"/>
            <w:r>
              <w:rPr>
                <w:w w:val="105"/>
                <w:sz w:val="18"/>
                <w:szCs w:val="18"/>
              </w:rPr>
              <w:t xml:space="preserve">, </w:t>
            </w:r>
            <w:proofErr w:type="spellStart"/>
            <w:r>
              <w:rPr>
                <w:w w:val="105"/>
                <w:sz w:val="18"/>
                <w:szCs w:val="18"/>
              </w:rPr>
              <w:t>հպանվակների</w:t>
            </w:r>
            <w:proofErr w:type="spellEnd"/>
            <w:r>
              <w:rPr>
                <w:w w:val="105"/>
                <w:sz w:val="18"/>
                <w:szCs w:val="18"/>
              </w:rPr>
              <w:t xml:space="preserve"> </w:t>
            </w:r>
            <w:proofErr w:type="spellStart"/>
            <w:r>
              <w:rPr>
                <w:w w:val="105"/>
                <w:sz w:val="18"/>
                <w:szCs w:val="18"/>
              </w:rPr>
              <w:t>վերանորոգման</w:t>
            </w:r>
            <w:proofErr w:type="spellEnd"/>
            <w:r>
              <w:rPr>
                <w:w w:val="105"/>
                <w:sz w:val="18"/>
                <w:szCs w:val="18"/>
              </w:rPr>
              <w:t xml:space="preserve"> </w:t>
            </w:r>
            <w:proofErr w:type="spellStart"/>
            <w:r>
              <w:rPr>
                <w:w w:val="105"/>
                <w:sz w:val="18"/>
                <w:szCs w:val="18"/>
              </w:rPr>
              <w:t>լուսավորում</w:t>
            </w:r>
            <w:proofErr w:type="spellEnd"/>
            <w:r>
              <w:rPr>
                <w:w w:val="105"/>
                <w:sz w:val="18"/>
                <w:szCs w:val="18"/>
              </w:rPr>
              <w:t xml:space="preserve"> և </w:t>
            </w:r>
            <w:proofErr w:type="spellStart"/>
            <w:r>
              <w:rPr>
                <w:w w:val="105"/>
                <w:sz w:val="18"/>
                <w:szCs w:val="18"/>
              </w:rPr>
              <w:t>անցամասերի</w:t>
            </w:r>
            <w:proofErr w:type="spellEnd"/>
            <w:r>
              <w:rPr>
                <w:w w:val="105"/>
                <w:sz w:val="18"/>
                <w:szCs w:val="18"/>
              </w:rPr>
              <w:t xml:space="preserve"> </w:t>
            </w:r>
            <w:proofErr w:type="spellStart"/>
            <w:r>
              <w:rPr>
                <w:w w:val="105"/>
                <w:sz w:val="18"/>
                <w:szCs w:val="18"/>
              </w:rPr>
              <w:t>հերթապահ</w:t>
            </w:r>
            <w:proofErr w:type="spellEnd"/>
          </w:p>
          <w:p w14:paraId="5A39FA9E" w14:textId="77777777" w:rsidR="006A01C9" w:rsidRDefault="006A01C9" w:rsidP="006877DE">
            <w:pPr>
              <w:pStyle w:val="TableParagraph"/>
              <w:spacing w:line="196" w:lineRule="exact"/>
              <w:ind w:left="11"/>
              <w:rPr>
                <w:sz w:val="18"/>
                <w:szCs w:val="18"/>
              </w:rPr>
            </w:pPr>
            <w:proofErr w:type="spellStart"/>
            <w:r>
              <w:rPr>
                <w:sz w:val="18"/>
                <w:szCs w:val="18"/>
              </w:rPr>
              <w:t>լուսավորում</w:t>
            </w:r>
            <w:proofErr w:type="spellEnd"/>
          </w:p>
        </w:tc>
      </w:tr>
      <w:tr w:rsidR="006A01C9" w14:paraId="4D6C148F" w14:textId="77777777" w:rsidTr="006877DE">
        <w:trPr>
          <w:trHeight w:val="717"/>
        </w:trPr>
        <w:tc>
          <w:tcPr>
            <w:tcW w:w="325" w:type="dxa"/>
            <w:tcBorders>
              <w:top w:val="single" w:sz="12" w:space="0" w:color="A0A0A0"/>
              <w:left w:val="single" w:sz="12" w:space="0" w:color="EFEFEF"/>
              <w:bottom w:val="double" w:sz="2" w:space="0" w:color="A0A0A0"/>
              <w:right w:val="double" w:sz="2" w:space="0" w:color="A0A0A0"/>
            </w:tcBorders>
          </w:tcPr>
          <w:p w14:paraId="1208A1F8" w14:textId="77777777" w:rsidR="006A01C9" w:rsidRDefault="006A01C9" w:rsidP="006877DE">
            <w:pPr>
              <w:pStyle w:val="TableParagraph"/>
              <w:spacing w:before="15"/>
              <w:ind w:left="52" w:right="30"/>
              <w:jc w:val="center"/>
              <w:rPr>
                <w:sz w:val="18"/>
              </w:rPr>
            </w:pPr>
            <w:r>
              <w:rPr>
                <w:w w:val="120"/>
                <w:sz w:val="18"/>
              </w:rPr>
              <w:t>5.</w:t>
            </w:r>
          </w:p>
        </w:tc>
        <w:tc>
          <w:tcPr>
            <w:tcW w:w="2324" w:type="dxa"/>
            <w:tcBorders>
              <w:top w:val="single" w:sz="12" w:space="0" w:color="A0A0A0"/>
              <w:left w:val="double" w:sz="2" w:space="0" w:color="A0A0A0"/>
              <w:bottom w:val="double" w:sz="2" w:space="0" w:color="A0A0A0"/>
              <w:right w:val="single" w:sz="12" w:space="0" w:color="A0A0A0"/>
            </w:tcBorders>
          </w:tcPr>
          <w:p w14:paraId="703A5C5D" w14:textId="77777777" w:rsidR="006A01C9" w:rsidRDefault="006A01C9" w:rsidP="006877DE">
            <w:pPr>
              <w:pStyle w:val="TableParagraph"/>
              <w:spacing w:before="15"/>
              <w:ind w:left="5"/>
              <w:rPr>
                <w:sz w:val="18"/>
                <w:szCs w:val="18"/>
              </w:rPr>
            </w:pPr>
            <w:proofErr w:type="spellStart"/>
            <w:r>
              <w:rPr>
                <w:w w:val="110"/>
                <w:sz w:val="18"/>
                <w:szCs w:val="18"/>
              </w:rPr>
              <w:t>Պահեստներ</w:t>
            </w:r>
            <w:proofErr w:type="spellEnd"/>
            <w:r>
              <w:rPr>
                <w:w w:val="110"/>
                <w:sz w:val="18"/>
                <w:szCs w:val="18"/>
              </w:rPr>
              <w:t>,</w:t>
            </w:r>
          </w:p>
          <w:p w14:paraId="09F6619C" w14:textId="77777777" w:rsidR="006A01C9" w:rsidRDefault="006A01C9" w:rsidP="006877DE">
            <w:pPr>
              <w:pStyle w:val="TableParagraph"/>
              <w:spacing w:before="2" w:line="240" w:lineRule="atLeast"/>
              <w:ind w:left="5" w:right="120"/>
              <w:rPr>
                <w:sz w:val="18"/>
                <w:szCs w:val="18"/>
              </w:rPr>
            </w:pPr>
            <w:proofErr w:type="spellStart"/>
            <w:r>
              <w:rPr>
                <w:w w:val="105"/>
                <w:sz w:val="18"/>
                <w:szCs w:val="18"/>
              </w:rPr>
              <w:t>պահեստանոցներ</w:t>
            </w:r>
            <w:proofErr w:type="spellEnd"/>
            <w:r>
              <w:rPr>
                <w:w w:val="105"/>
                <w:sz w:val="18"/>
                <w:szCs w:val="18"/>
              </w:rPr>
              <w:t xml:space="preserve">, </w:t>
            </w:r>
            <w:proofErr w:type="spellStart"/>
            <w:r>
              <w:rPr>
                <w:w w:val="105"/>
                <w:sz w:val="18"/>
                <w:szCs w:val="18"/>
              </w:rPr>
              <w:t>գազի</w:t>
            </w:r>
            <w:proofErr w:type="spellEnd"/>
            <w:r>
              <w:rPr>
                <w:w w:val="105"/>
                <w:sz w:val="18"/>
                <w:szCs w:val="18"/>
              </w:rPr>
              <w:t xml:space="preserve"> </w:t>
            </w:r>
            <w:proofErr w:type="spellStart"/>
            <w:r>
              <w:rPr>
                <w:w w:val="110"/>
                <w:sz w:val="18"/>
                <w:szCs w:val="18"/>
              </w:rPr>
              <w:t>բալոնների</w:t>
            </w:r>
            <w:proofErr w:type="spellEnd"/>
          </w:p>
        </w:tc>
        <w:tc>
          <w:tcPr>
            <w:tcW w:w="2394" w:type="dxa"/>
            <w:tcBorders>
              <w:top w:val="single" w:sz="12" w:space="0" w:color="A0A0A0"/>
              <w:left w:val="single" w:sz="12" w:space="0" w:color="A0A0A0"/>
              <w:bottom w:val="double" w:sz="2" w:space="0" w:color="A0A0A0"/>
              <w:right w:val="double" w:sz="2" w:space="0" w:color="A0A0A0"/>
            </w:tcBorders>
          </w:tcPr>
          <w:p w14:paraId="4C0B6108" w14:textId="77777777" w:rsidR="006A01C9" w:rsidRDefault="006A01C9" w:rsidP="006877DE">
            <w:pPr>
              <w:pStyle w:val="TableParagraph"/>
              <w:spacing w:before="15"/>
              <w:ind w:left="41" w:right="11"/>
              <w:jc w:val="center"/>
              <w:rPr>
                <w:sz w:val="18"/>
                <w:szCs w:val="18"/>
              </w:rPr>
            </w:pPr>
            <w:r>
              <w:rPr>
                <w:w w:val="110"/>
                <w:sz w:val="18"/>
                <w:szCs w:val="18"/>
              </w:rPr>
              <w:t xml:space="preserve">Հ – </w:t>
            </w:r>
            <w:proofErr w:type="spellStart"/>
            <w:r>
              <w:rPr>
                <w:w w:val="110"/>
                <w:sz w:val="18"/>
                <w:szCs w:val="18"/>
              </w:rPr>
              <w:t>հատակ</w:t>
            </w:r>
            <w:proofErr w:type="spellEnd"/>
          </w:p>
        </w:tc>
        <w:tc>
          <w:tcPr>
            <w:tcW w:w="760" w:type="dxa"/>
            <w:tcBorders>
              <w:top w:val="single" w:sz="12" w:space="0" w:color="A0A0A0"/>
              <w:left w:val="double" w:sz="2" w:space="0" w:color="A0A0A0"/>
              <w:bottom w:val="double" w:sz="2" w:space="0" w:color="A0A0A0"/>
              <w:right w:val="single" w:sz="12" w:space="0" w:color="A0A0A0"/>
            </w:tcBorders>
          </w:tcPr>
          <w:p w14:paraId="6B96550F" w14:textId="77777777" w:rsidR="006A01C9" w:rsidRDefault="006A01C9" w:rsidP="006877DE">
            <w:pPr>
              <w:pStyle w:val="TableParagraph"/>
              <w:spacing w:before="15"/>
              <w:ind w:left="88" w:right="73"/>
              <w:jc w:val="center"/>
              <w:rPr>
                <w:sz w:val="18"/>
                <w:szCs w:val="18"/>
              </w:rPr>
            </w:pPr>
            <w:r>
              <w:rPr>
                <w:sz w:val="18"/>
                <w:szCs w:val="18"/>
              </w:rPr>
              <w:t>VIII բ</w:t>
            </w:r>
          </w:p>
        </w:tc>
        <w:tc>
          <w:tcPr>
            <w:tcW w:w="1127" w:type="dxa"/>
            <w:tcBorders>
              <w:top w:val="single" w:sz="12" w:space="0" w:color="A0A0A0"/>
              <w:left w:val="single" w:sz="12" w:space="0" w:color="A0A0A0"/>
              <w:bottom w:val="double" w:sz="2" w:space="0" w:color="A0A0A0"/>
              <w:right w:val="double" w:sz="2" w:space="0" w:color="A0A0A0"/>
            </w:tcBorders>
          </w:tcPr>
          <w:p w14:paraId="014A0289" w14:textId="77777777" w:rsidR="006A01C9" w:rsidRDefault="006A01C9" w:rsidP="006877DE">
            <w:pPr>
              <w:pStyle w:val="TableParagraph"/>
              <w:spacing w:before="15"/>
              <w:ind w:left="284" w:right="253"/>
              <w:jc w:val="center"/>
              <w:rPr>
                <w:sz w:val="18"/>
              </w:rPr>
            </w:pPr>
            <w:r>
              <w:rPr>
                <w:w w:val="120"/>
                <w:sz w:val="18"/>
              </w:rPr>
              <w:t>50</w:t>
            </w:r>
          </w:p>
        </w:tc>
        <w:tc>
          <w:tcPr>
            <w:tcW w:w="672" w:type="dxa"/>
            <w:tcBorders>
              <w:top w:val="single" w:sz="12" w:space="0" w:color="A0A0A0"/>
              <w:left w:val="double" w:sz="2" w:space="0" w:color="A0A0A0"/>
              <w:bottom w:val="double" w:sz="2" w:space="0" w:color="A0A0A0"/>
              <w:right w:val="double" w:sz="2" w:space="0" w:color="A0A0A0"/>
            </w:tcBorders>
          </w:tcPr>
          <w:p w14:paraId="0F4FEC68" w14:textId="77777777" w:rsidR="006A01C9" w:rsidRDefault="006A01C9" w:rsidP="006877DE">
            <w:pPr>
              <w:pStyle w:val="TableParagraph"/>
              <w:spacing w:before="15"/>
              <w:ind w:right="268"/>
              <w:jc w:val="right"/>
              <w:rPr>
                <w:sz w:val="18"/>
              </w:rPr>
            </w:pPr>
            <w:r>
              <w:rPr>
                <w:w w:val="101"/>
                <w:sz w:val="18"/>
              </w:rPr>
              <w:t>-</w:t>
            </w:r>
          </w:p>
        </w:tc>
        <w:tc>
          <w:tcPr>
            <w:tcW w:w="672" w:type="dxa"/>
            <w:tcBorders>
              <w:top w:val="single" w:sz="12" w:space="0" w:color="A0A0A0"/>
              <w:left w:val="double" w:sz="2" w:space="0" w:color="A0A0A0"/>
              <w:bottom w:val="double" w:sz="2" w:space="0" w:color="A0A0A0"/>
              <w:right w:val="double" w:sz="2" w:space="0" w:color="A0A0A0"/>
            </w:tcBorders>
          </w:tcPr>
          <w:p w14:paraId="082D12D3" w14:textId="77777777" w:rsidR="006A01C9" w:rsidRDefault="006A01C9" w:rsidP="006877DE">
            <w:pPr>
              <w:pStyle w:val="TableParagraph"/>
              <w:spacing w:before="15"/>
              <w:ind w:left="24"/>
              <w:jc w:val="center"/>
              <w:rPr>
                <w:sz w:val="18"/>
              </w:rPr>
            </w:pPr>
            <w:r>
              <w:rPr>
                <w:w w:val="101"/>
                <w:sz w:val="18"/>
              </w:rPr>
              <w:t>-</w:t>
            </w:r>
          </w:p>
        </w:tc>
        <w:tc>
          <w:tcPr>
            <w:tcW w:w="788" w:type="dxa"/>
            <w:tcBorders>
              <w:top w:val="single" w:sz="12" w:space="0" w:color="A0A0A0"/>
              <w:left w:val="double" w:sz="2" w:space="0" w:color="A0A0A0"/>
              <w:bottom w:val="double" w:sz="2" w:space="0" w:color="A0A0A0"/>
              <w:right w:val="single" w:sz="12" w:space="0" w:color="A0A0A0"/>
            </w:tcBorders>
          </w:tcPr>
          <w:p w14:paraId="4437DABE" w14:textId="77777777" w:rsidR="006A01C9" w:rsidRDefault="006A01C9" w:rsidP="006877DE">
            <w:pPr>
              <w:pStyle w:val="TableParagraph"/>
              <w:spacing w:before="15"/>
              <w:ind w:left="353"/>
              <w:rPr>
                <w:sz w:val="18"/>
              </w:rPr>
            </w:pPr>
            <w:r>
              <w:rPr>
                <w:w w:val="101"/>
                <w:sz w:val="18"/>
              </w:rPr>
              <w:t>-</w:t>
            </w:r>
          </w:p>
        </w:tc>
        <w:tc>
          <w:tcPr>
            <w:tcW w:w="756" w:type="dxa"/>
            <w:tcBorders>
              <w:top w:val="single" w:sz="12" w:space="0" w:color="A0A0A0"/>
              <w:left w:val="single" w:sz="12" w:space="0" w:color="A0A0A0"/>
              <w:bottom w:val="double" w:sz="2" w:space="0" w:color="A0A0A0"/>
              <w:right w:val="single" w:sz="12" w:space="0" w:color="A0A0A0"/>
            </w:tcBorders>
          </w:tcPr>
          <w:p w14:paraId="2DCF820E" w14:textId="77777777" w:rsidR="006A01C9" w:rsidRDefault="006A01C9" w:rsidP="006877DE">
            <w:pPr>
              <w:pStyle w:val="TableParagraph"/>
              <w:spacing w:before="15"/>
              <w:ind w:left="25"/>
              <w:jc w:val="center"/>
              <w:rPr>
                <w:sz w:val="18"/>
              </w:rPr>
            </w:pPr>
            <w:r>
              <w:rPr>
                <w:w w:val="101"/>
                <w:sz w:val="18"/>
              </w:rPr>
              <w:t>-</w:t>
            </w:r>
          </w:p>
        </w:tc>
        <w:tc>
          <w:tcPr>
            <w:tcW w:w="1535" w:type="dxa"/>
            <w:tcBorders>
              <w:top w:val="single" w:sz="12" w:space="0" w:color="A0A0A0"/>
              <w:left w:val="single" w:sz="12" w:space="0" w:color="A0A0A0"/>
              <w:bottom w:val="double" w:sz="2" w:space="0" w:color="A0A0A0"/>
              <w:right w:val="single" w:sz="12" w:space="0" w:color="A0A0A0"/>
            </w:tcBorders>
          </w:tcPr>
          <w:p w14:paraId="0CBD18C6" w14:textId="77777777" w:rsidR="006A01C9" w:rsidRDefault="006A01C9" w:rsidP="006877DE">
            <w:pPr>
              <w:pStyle w:val="TableParagraph"/>
              <w:rPr>
                <w:sz w:val="18"/>
              </w:rPr>
            </w:pPr>
          </w:p>
        </w:tc>
      </w:tr>
    </w:tbl>
    <w:p w14:paraId="465D875E" w14:textId="77777777" w:rsidR="006A01C9" w:rsidRDefault="006A01C9" w:rsidP="006A01C9">
      <w:pPr>
        <w:rPr>
          <w:sz w:val="18"/>
        </w:rPr>
        <w:sectPr w:rsidR="006A01C9">
          <w:pgSz w:w="16840" w:h="11910" w:orient="landscape"/>
          <w:pgMar w:top="860" w:right="280" w:bottom="1620" w:left="780" w:header="0" w:footer="1436" w:gutter="0"/>
          <w:cols w:space="720"/>
        </w:sectPr>
      </w:pPr>
    </w:p>
    <w:tbl>
      <w:tblPr>
        <w:tblW w:w="0" w:type="auto"/>
        <w:tblInd w:w="196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325"/>
        <w:gridCol w:w="2324"/>
        <w:gridCol w:w="2394"/>
        <w:gridCol w:w="760"/>
        <w:gridCol w:w="1127"/>
        <w:gridCol w:w="672"/>
        <w:gridCol w:w="672"/>
        <w:gridCol w:w="788"/>
        <w:gridCol w:w="756"/>
        <w:gridCol w:w="1535"/>
      </w:tblGrid>
      <w:tr w:rsidR="006A01C9" w14:paraId="3EA1B657" w14:textId="77777777" w:rsidTr="006877DE">
        <w:trPr>
          <w:trHeight w:val="474"/>
        </w:trPr>
        <w:tc>
          <w:tcPr>
            <w:tcW w:w="325" w:type="dxa"/>
            <w:tcBorders>
              <w:left w:val="single" w:sz="12" w:space="0" w:color="EFEFEF"/>
              <w:bottom w:val="single" w:sz="12" w:space="0" w:color="A0A0A0"/>
              <w:right w:val="double" w:sz="2" w:space="0" w:color="EFEFEF"/>
            </w:tcBorders>
          </w:tcPr>
          <w:p w14:paraId="0D1EFDB0" w14:textId="77777777" w:rsidR="006A01C9" w:rsidRDefault="006A01C9" w:rsidP="006877DE">
            <w:pPr>
              <w:pStyle w:val="TableParagraph"/>
              <w:rPr>
                <w:sz w:val="18"/>
              </w:rPr>
            </w:pPr>
          </w:p>
        </w:tc>
        <w:tc>
          <w:tcPr>
            <w:tcW w:w="2324" w:type="dxa"/>
            <w:tcBorders>
              <w:left w:val="double" w:sz="2" w:space="0" w:color="EFEFEF"/>
              <w:bottom w:val="single" w:sz="12" w:space="0" w:color="A0A0A0"/>
              <w:right w:val="single" w:sz="12" w:space="0" w:color="EFEFEF"/>
            </w:tcBorders>
          </w:tcPr>
          <w:p w14:paraId="78F708EC" w14:textId="77777777" w:rsidR="006A01C9" w:rsidRDefault="006A01C9" w:rsidP="006877DE">
            <w:pPr>
              <w:pStyle w:val="TableParagraph"/>
              <w:spacing w:before="6"/>
              <w:ind w:left="5" w:right="-15"/>
              <w:rPr>
                <w:sz w:val="18"/>
                <w:szCs w:val="18"/>
              </w:rPr>
            </w:pPr>
            <w:proofErr w:type="spellStart"/>
            <w:r>
              <w:rPr>
                <w:w w:val="110"/>
                <w:sz w:val="18"/>
                <w:szCs w:val="18"/>
              </w:rPr>
              <w:t>շվաքարանների</w:t>
            </w:r>
            <w:proofErr w:type="spellEnd"/>
            <w:r>
              <w:rPr>
                <w:w w:val="110"/>
                <w:sz w:val="18"/>
                <w:szCs w:val="18"/>
              </w:rPr>
              <w:t xml:space="preserve"> </w:t>
            </w:r>
            <w:proofErr w:type="spellStart"/>
            <w:r>
              <w:rPr>
                <w:w w:val="110"/>
                <w:sz w:val="18"/>
                <w:szCs w:val="18"/>
              </w:rPr>
              <w:t>տակի</w:t>
            </w:r>
            <w:proofErr w:type="spellEnd"/>
            <w:r>
              <w:rPr>
                <w:spacing w:val="-29"/>
                <w:w w:val="110"/>
                <w:sz w:val="18"/>
                <w:szCs w:val="18"/>
              </w:rPr>
              <w:t xml:space="preserve"> </w:t>
            </w:r>
            <w:proofErr w:type="spellStart"/>
            <w:r>
              <w:rPr>
                <w:w w:val="110"/>
                <w:sz w:val="18"/>
                <w:szCs w:val="18"/>
              </w:rPr>
              <w:t>բաց</w:t>
            </w:r>
            <w:proofErr w:type="spellEnd"/>
          </w:p>
          <w:p w14:paraId="381E4A95" w14:textId="77777777" w:rsidR="006A01C9" w:rsidRDefault="006A01C9" w:rsidP="006877DE">
            <w:pPr>
              <w:pStyle w:val="TableParagraph"/>
              <w:spacing w:before="35" w:line="206" w:lineRule="exact"/>
              <w:ind w:left="5"/>
              <w:rPr>
                <w:sz w:val="18"/>
                <w:szCs w:val="18"/>
              </w:rPr>
            </w:pPr>
            <w:proofErr w:type="spellStart"/>
            <w:r>
              <w:rPr>
                <w:w w:val="105"/>
                <w:sz w:val="18"/>
                <w:szCs w:val="18"/>
              </w:rPr>
              <w:t>հարթակներ</w:t>
            </w:r>
            <w:proofErr w:type="spellEnd"/>
          </w:p>
        </w:tc>
        <w:tc>
          <w:tcPr>
            <w:tcW w:w="2394" w:type="dxa"/>
            <w:tcBorders>
              <w:left w:val="single" w:sz="12" w:space="0" w:color="EFEFEF"/>
              <w:bottom w:val="single" w:sz="12" w:space="0" w:color="A0A0A0"/>
              <w:right w:val="double" w:sz="2" w:space="0" w:color="EFEFEF"/>
            </w:tcBorders>
          </w:tcPr>
          <w:p w14:paraId="7D2011EA" w14:textId="77777777" w:rsidR="006A01C9" w:rsidRDefault="006A01C9" w:rsidP="006877DE">
            <w:pPr>
              <w:pStyle w:val="TableParagraph"/>
              <w:rPr>
                <w:sz w:val="18"/>
              </w:rPr>
            </w:pPr>
          </w:p>
        </w:tc>
        <w:tc>
          <w:tcPr>
            <w:tcW w:w="760" w:type="dxa"/>
            <w:tcBorders>
              <w:left w:val="double" w:sz="2" w:space="0" w:color="EFEFEF"/>
              <w:bottom w:val="single" w:sz="12" w:space="0" w:color="A0A0A0"/>
              <w:right w:val="single" w:sz="12" w:space="0" w:color="EFEFEF"/>
            </w:tcBorders>
          </w:tcPr>
          <w:p w14:paraId="525C2B67" w14:textId="77777777" w:rsidR="006A01C9" w:rsidRDefault="006A01C9" w:rsidP="006877DE">
            <w:pPr>
              <w:pStyle w:val="TableParagraph"/>
              <w:rPr>
                <w:sz w:val="18"/>
              </w:rPr>
            </w:pPr>
          </w:p>
        </w:tc>
        <w:tc>
          <w:tcPr>
            <w:tcW w:w="1127" w:type="dxa"/>
            <w:tcBorders>
              <w:left w:val="single" w:sz="12" w:space="0" w:color="EFEFEF"/>
              <w:bottom w:val="single" w:sz="12" w:space="0" w:color="A0A0A0"/>
              <w:right w:val="double" w:sz="2" w:space="0" w:color="EFEFEF"/>
            </w:tcBorders>
          </w:tcPr>
          <w:p w14:paraId="34F9EFC0" w14:textId="77777777" w:rsidR="006A01C9" w:rsidRDefault="006A01C9" w:rsidP="006877DE">
            <w:pPr>
              <w:pStyle w:val="TableParagraph"/>
              <w:rPr>
                <w:sz w:val="18"/>
              </w:rPr>
            </w:pPr>
          </w:p>
        </w:tc>
        <w:tc>
          <w:tcPr>
            <w:tcW w:w="672" w:type="dxa"/>
            <w:tcBorders>
              <w:left w:val="double" w:sz="2" w:space="0" w:color="EFEFEF"/>
              <w:bottom w:val="single" w:sz="12" w:space="0" w:color="A0A0A0"/>
              <w:right w:val="double" w:sz="2" w:space="0" w:color="EFEFEF"/>
            </w:tcBorders>
          </w:tcPr>
          <w:p w14:paraId="736F70B7" w14:textId="77777777" w:rsidR="006A01C9" w:rsidRDefault="006A01C9" w:rsidP="006877DE">
            <w:pPr>
              <w:pStyle w:val="TableParagraph"/>
              <w:rPr>
                <w:sz w:val="18"/>
              </w:rPr>
            </w:pPr>
          </w:p>
        </w:tc>
        <w:tc>
          <w:tcPr>
            <w:tcW w:w="672" w:type="dxa"/>
            <w:tcBorders>
              <w:left w:val="double" w:sz="2" w:space="0" w:color="EFEFEF"/>
              <w:bottom w:val="single" w:sz="12" w:space="0" w:color="A0A0A0"/>
              <w:right w:val="double" w:sz="2" w:space="0" w:color="EFEFEF"/>
            </w:tcBorders>
          </w:tcPr>
          <w:p w14:paraId="1543FFC3" w14:textId="77777777" w:rsidR="006A01C9" w:rsidRDefault="006A01C9" w:rsidP="006877DE">
            <w:pPr>
              <w:pStyle w:val="TableParagraph"/>
              <w:rPr>
                <w:sz w:val="18"/>
              </w:rPr>
            </w:pPr>
          </w:p>
        </w:tc>
        <w:tc>
          <w:tcPr>
            <w:tcW w:w="788" w:type="dxa"/>
            <w:tcBorders>
              <w:left w:val="double" w:sz="2" w:space="0" w:color="EFEFEF"/>
              <w:bottom w:val="single" w:sz="12" w:space="0" w:color="A0A0A0"/>
              <w:right w:val="single" w:sz="12" w:space="0" w:color="EFEFEF"/>
            </w:tcBorders>
          </w:tcPr>
          <w:p w14:paraId="6CB7A93D" w14:textId="77777777" w:rsidR="006A01C9" w:rsidRDefault="006A01C9" w:rsidP="006877DE">
            <w:pPr>
              <w:pStyle w:val="TableParagraph"/>
              <w:rPr>
                <w:sz w:val="18"/>
              </w:rPr>
            </w:pPr>
          </w:p>
        </w:tc>
        <w:tc>
          <w:tcPr>
            <w:tcW w:w="756" w:type="dxa"/>
            <w:tcBorders>
              <w:left w:val="single" w:sz="12" w:space="0" w:color="EFEFEF"/>
              <w:bottom w:val="single" w:sz="12" w:space="0" w:color="A0A0A0"/>
              <w:right w:val="single" w:sz="12" w:space="0" w:color="EFEFEF"/>
            </w:tcBorders>
          </w:tcPr>
          <w:p w14:paraId="5CE47B59" w14:textId="77777777" w:rsidR="006A01C9" w:rsidRDefault="006A01C9" w:rsidP="006877DE">
            <w:pPr>
              <w:pStyle w:val="TableParagraph"/>
              <w:rPr>
                <w:sz w:val="18"/>
              </w:rPr>
            </w:pPr>
          </w:p>
        </w:tc>
        <w:tc>
          <w:tcPr>
            <w:tcW w:w="1535" w:type="dxa"/>
            <w:tcBorders>
              <w:left w:val="single" w:sz="12" w:space="0" w:color="EFEFEF"/>
              <w:bottom w:val="single" w:sz="12" w:space="0" w:color="A0A0A0"/>
              <w:right w:val="single" w:sz="12" w:space="0" w:color="A0A0A0"/>
            </w:tcBorders>
          </w:tcPr>
          <w:p w14:paraId="445CFEA4" w14:textId="77777777" w:rsidR="006A01C9" w:rsidRDefault="006A01C9" w:rsidP="006877DE">
            <w:pPr>
              <w:pStyle w:val="TableParagraph"/>
              <w:rPr>
                <w:sz w:val="18"/>
              </w:rPr>
            </w:pPr>
          </w:p>
        </w:tc>
      </w:tr>
      <w:tr w:rsidR="006A01C9" w14:paraId="79A9A80A" w14:textId="77777777" w:rsidTr="006877DE">
        <w:trPr>
          <w:trHeight w:val="966"/>
        </w:trPr>
        <w:tc>
          <w:tcPr>
            <w:tcW w:w="325" w:type="dxa"/>
            <w:tcBorders>
              <w:top w:val="single" w:sz="12" w:space="0" w:color="A0A0A0"/>
              <w:left w:val="single" w:sz="12" w:space="0" w:color="EFEFEF"/>
              <w:bottom w:val="single" w:sz="12" w:space="0" w:color="A0A0A0"/>
            </w:tcBorders>
          </w:tcPr>
          <w:p w14:paraId="5CDCFC7F" w14:textId="77777777" w:rsidR="006A01C9" w:rsidRDefault="006A01C9" w:rsidP="006877DE">
            <w:pPr>
              <w:pStyle w:val="TableParagraph"/>
              <w:spacing w:before="15"/>
              <w:ind w:left="53" w:right="30"/>
              <w:jc w:val="center"/>
              <w:rPr>
                <w:sz w:val="18"/>
              </w:rPr>
            </w:pPr>
            <w:r>
              <w:rPr>
                <w:w w:val="120"/>
                <w:sz w:val="18"/>
              </w:rPr>
              <w:t>6.</w:t>
            </w:r>
          </w:p>
        </w:tc>
        <w:tc>
          <w:tcPr>
            <w:tcW w:w="2324" w:type="dxa"/>
            <w:tcBorders>
              <w:top w:val="single" w:sz="12" w:space="0" w:color="A0A0A0"/>
              <w:bottom w:val="single" w:sz="12" w:space="0" w:color="A0A0A0"/>
              <w:right w:val="single" w:sz="12" w:space="0" w:color="A0A0A0"/>
            </w:tcBorders>
          </w:tcPr>
          <w:p w14:paraId="24CF8CA0" w14:textId="77777777" w:rsidR="006A01C9" w:rsidRDefault="006A01C9" w:rsidP="006877DE">
            <w:pPr>
              <w:pStyle w:val="TableParagraph"/>
              <w:spacing w:before="15" w:line="280" w:lineRule="auto"/>
              <w:ind w:left="5"/>
              <w:rPr>
                <w:sz w:val="18"/>
                <w:szCs w:val="18"/>
              </w:rPr>
            </w:pPr>
            <w:proofErr w:type="spellStart"/>
            <w:r>
              <w:rPr>
                <w:w w:val="105"/>
                <w:sz w:val="18"/>
                <w:szCs w:val="18"/>
              </w:rPr>
              <w:t>Ծանրաշարժ</w:t>
            </w:r>
            <w:proofErr w:type="spellEnd"/>
            <w:r>
              <w:rPr>
                <w:w w:val="105"/>
                <w:sz w:val="18"/>
                <w:szCs w:val="18"/>
              </w:rPr>
              <w:t xml:space="preserve"> </w:t>
            </w:r>
            <w:proofErr w:type="spellStart"/>
            <w:r>
              <w:rPr>
                <w:w w:val="105"/>
                <w:sz w:val="18"/>
                <w:szCs w:val="18"/>
              </w:rPr>
              <w:t>առարկաների</w:t>
            </w:r>
            <w:proofErr w:type="spellEnd"/>
            <w:r>
              <w:rPr>
                <w:w w:val="105"/>
                <w:sz w:val="18"/>
                <w:szCs w:val="18"/>
              </w:rPr>
              <w:t xml:space="preserve"> և </w:t>
            </w:r>
            <w:proofErr w:type="spellStart"/>
            <w:r>
              <w:rPr>
                <w:w w:val="105"/>
                <w:sz w:val="18"/>
                <w:szCs w:val="18"/>
              </w:rPr>
              <w:t>սորուն</w:t>
            </w:r>
            <w:proofErr w:type="spellEnd"/>
            <w:r>
              <w:rPr>
                <w:w w:val="105"/>
                <w:sz w:val="18"/>
                <w:szCs w:val="18"/>
              </w:rPr>
              <w:t xml:space="preserve"> </w:t>
            </w:r>
            <w:proofErr w:type="spellStart"/>
            <w:r>
              <w:rPr>
                <w:w w:val="105"/>
                <w:sz w:val="18"/>
                <w:szCs w:val="18"/>
              </w:rPr>
              <w:t>նյութերի</w:t>
            </w:r>
            <w:proofErr w:type="spellEnd"/>
            <w:r>
              <w:rPr>
                <w:w w:val="105"/>
                <w:sz w:val="18"/>
                <w:szCs w:val="18"/>
              </w:rPr>
              <w:t xml:space="preserve"> (</w:t>
            </w:r>
            <w:proofErr w:type="spellStart"/>
            <w:r>
              <w:rPr>
                <w:w w:val="105"/>
                <w:sz w:val="18"/>
                <w:szCs w:val="18"/>
              </w:rPr>
              <w:t>ավազ</w:t>
            </w:r>
            <w:proofErr w:type="spellEnd"/>
            <w:r>
              <w:rPr>
                <w:w w:val="105"/>
                <w:sz w:val="18"/>
                <w:szCs w:val="18"/>
              </w:rPr>
              <w:t xml:space="preserve">, </w:t>
            </w:r>
            <w:proofErr w:type="spellStart"/>
            <w:r>
              <w:rPr>
                <w:w w:val="105"/>
                <w:sz w:val="18"/>
                <w:szCs w:val="18"/>
              </w:rPr>
              <w:t>ցեմենտ</w:t>
            </w:r>
            <w:proofErr w:type="spellEnd"/>
            <w:r>
              <w:rPr>
                <w:w w:val="105"/>
                <w:sz w:val="18"/>
                <w:szCs w:val="18"/>
              </w:rPr>
              <w:t xml:space="preserve"> և </w:t>
            </w:r>
            <w:proofErr w:type="spellStart"/>
            <w:r>
              <w:rPr>
                <w:w w:val="105"/>
                <w:sz w:val="18"/>
                <w:szCs w:val="18"/>
              </w:rPr>
              <w:t>այլն</w:t>
            </w:r>
            <w:proofErr w:type="spellEnd"/>
            <w:r>
              <w:rPr>
                <w:w w:val="105"/>
                <w:sz w:val="18"/>
                <w:szCs w:val="18"/>
              </w:rPr>
              <w:t>)</w:t>
            </w:r>
          </w:p>
          <w:p w14:paraId="49528C99" w14:textId="77777777" w:rsidR="006A01C9" w:rsidRDefault="006A01C9" w:rsidP="006877DE">
            <w:pPr>
              <w:pStyle w:val="TableParagraph"/>
              <w:spacing w:line="205" w:lineRule="exact"/>
              <w:ind w:left="5"/>
              <w:rPr>
                <w:sz w:val="18"/>
                <w:szCs w:val="18"/>
              </w:rPr>
            </w:pPr>
            <w:proofErr w:type="spellStart"/>
            <w:r>
              <w:rPr>
                <w:w w:val="105"/>
                <w:sz w:val="18"/>
                <w:szCs w:val="18"/>
              </w:rPr>
              <w:t>պահեստներ</w:t>
            </w:r>
            <w:proofErr w:type="spellEnd"/>
          </w:p>
        </w:tc>
        <w:tc>
          <w:tcPr>
            <w:tcW w:w="2394" w:type="dxa"/>
            <w:tcBorders>
              <w:top w:val="single" w:sz="12" w:space="0" w:color="A0A0A0"/>
              <w:left w:val="single" w:sz="12" w:space="0" w:color="A0A0A0"/>
              <w:bottom w:val="single" w:sz="12" w:space="0" w:color="A0A0A0"/>
            </w:tcBorders>
          </w:tcPr>
          <w:p w14:paraId="7EE8A571" w14:textId="77777777" w:rsidR="006A01C9" w:rsidRDefault="006A01C9" w:rsidP="006877DE">
            <w:pPr>
              <w:pStyle w:val="TableParagraph"/>
              <w:spacing w:before="15"/>
              <w:ind w:left="41" w:right="11"/>
              <w:jc w:val="center"/>
              <w:rPr>
                <w:sz w:val="18"/>
                <w:szCs w:val="18"/>
              </w:rPr>
            </w:pPr>
            <w:r>
              <w:rPr>
                <w:w w:val="110"/>
                <w:sz w:val="18"/>
                <w:szCs w:val="18"/>
              </w:rPr>
              <w:t xml:space="preserve">Հ – </w:t>
            </w:r>
            <w:proofErr w:type="spellStart"/>
            <w:r>
              <w:rPr>
                <w:w w:val="110"/>
                <w:sz w:val="18"/>
                <w:szCs w:val="18"/>
              </w:rPr>
              <w:t>հատակ</w:t>
            </w:r>
            <w:proofErr w:type="spellEnd"/>
          </w:p>
        </w:tc>
        <w:tc>
          <w:tcPr>
            <w:tcW w:w="760" w:type="dxa"/>
            <w:tcBorders>
              <w:top w:val="single" w:sz="12" w:space="0" w:color="A0A0A0"/>
              <w:bottom w:val="single" w:sz="12" w:space="0" w:color="A0A0A0"/>
              <w:right w:val="single" w:sz="12" w:space="0" w:color="A0A0A0"/>
            </w:tcBorders>
          </w:tcPr>
          <w:p w14:paraId="3E1FD46A" w14:textId="77777777" w:rsidR="006A01C9" w:rsidRDefault="006A01C9" w:rsidP="006877DE">
            <w:pPr>
              <w:pStyle w:val="TableParagraph"/>
              <w:spacing w:before="15"/>
              <w:ind w:left="88" w:right="73"/>
              <w:jc w:val="center"/>
              <w:rPr>
                <w:sz w:val="18"/>
                <w:szCs w:val="18"/>
              </w:rPr>
            </w:pPr>
            <w:r>
              <w:rPr>
                <w:sz w:val="18"/>
                <w:szCs w:val="18"/>
              </w:rPr>
              <w:t>VIII բ</w:t>
            </w:r>
          </w:p>
        </w:tc>
        <w:tc>
          <w:tcPr>
            <w:tcW w:w="1127" w:type="dxa"/>
            <w:tcBorders>
              <w:top w:val="single" w:sz="12" w:space="0" w:color="A0A0A0"/>
              <w:left w:val="single" w:sz="12" w:space="0" w:color="A0A0A0"/>
              <w:bottom w:val="single" w:sz="12" w:space="0" w:color="A0A0A0"/>
            </w:tcBorders>
          </w:tcPr>
          <w:p w14:paraId="6624C3CB" w14:textId="77777777" w:rsidR="006A01C9" w:rsidRDefault="006A01C9" w:rsidP="006877DE">
            <w:pPr>
              <w:pStyle w:val="TableParagraph"/>
              <w:spacing w:before="15"/>
              <w:ind w:right="428"/>
              <w:jc w:val="right"/>
              <w:rPr>
                <w:sz w:val="18"/>
              </w:rPr>
            </w:pPr>
            <w:r>
              <w:rPr>
                <w:w w:val="110"/>
                <w:sz w:val="18"/>
              </w:rPr>
              <w:t>75</w:t>
            </w:r>
          </w:p>
        </w:tc>
        <w:tc>
          <w:tcPr>
            <w:tcW w:w="672" w:type="dxa"/>
            <w:tcBorders>
              <w:top w:val="single" w:sz="12" w:space="0" w:color="A0A0A0"/>
              <w:bottom w:val="single" w:sz="12" w:space="0" w:color="A0A0A0"/>
            </w:tcBorders>
          </w:tcPr>
          <w:p w14:paraId="2B78220E" w14:textId="77777777" w:rsidR="006A01C9" w:rsidRDefault="006A01C9" w:rsidP="006877DE">
            <w:pPr>
              <w:pStyle w:val="TableParagraph"/>
              <w:spacing w:before="15"/>
              <w:ind w:right="268"/>
              <w:jc w:val="right"/>
              <w:rPr>
                <w:sz w:val="18"/>
              </w:rPr>
            </w:pPr>
            <w:r>
              <w:rPr>
                <w:w w:val="101"/>
                <w:sz w:val="18"/>
              </w:rPr>
              <w:t>-</w:t>
            </w:r>
          </w:p>
        </w:tc>
        <w:tc>
          <w:tcPr>
            <w:tcW w:w="672" w:type="dxa"/>
            <w:tcBorders>
              <w:top w:val="single" w:sz="12" w:space="0" w:color="A0A0A0"/>
              <w:bottom w:val="single" w:sz="12" w:space="0" w:color="A0A0A0"/>
            </w:tcBorders>
          </w:tcPr>
          <w:p w14:paraId="3ABF4EB9" w14:textId="77777777" w:rsidR="006A01C9" w:rsidRDefault="006A01C9" w:rsidP="006877DE">
            <w:pPr>
              <w:pStyle w:val="TableParagraph"/>
              <w:spacing w:before="15"/>
              <w:ind w:left="24"/>
              <w:jc w:val="center"/>
              <w:rPr>
                <w:sz w:val="18"/>
              </w:rPr>
            </w:pPr>
            <w:r>
              <w:rPr>
                <w:w w:val="101"/>
                <w:sz w:val="18"/>
              </w:rPr>
              <w:t>-</w:t>
            </w:r>
          </w:p>
        </w:tc>
        <w:tc>
          <w:tcPr>
            <w:tcW w:w="788" w:type="dxa"/>
            <w:tcBorders>
              <w:top w:val="single" w:sz="12" w:space="0" w:color="A0A0A0"/>
              <w:bottom w:val="single" w:sz="12" w:space="0" w:color="A0A0A0"/>
              <w:right w:val="single" w:sz="12" w:space="0" w:color="A0A0A0"/>
            </w:tcBorders>
          </w:tcPr>
          <w:p w14:paraId="583BEEAA" w14:textId="77777777" w:rsidR="006A01C9" w:rsidRDefault="006A01C9" w:rsidP="006877DE">
            <w:pPr>
              <w:pStyle w:val="TableParagraph"/>
              <w:spacing w:before="15"/>
              <w:ind w:right="334"/>
              <w:jc w:val="right"/>
              <w:rPr>
                <w:sz w:val="18"/>
              </w:rPr>
            </w:pPr>
            <w:r>
              <w:rPr>
                <w:w w:val="101"/>
                <w:sz w:val="18"/>
              </w:rPr>
              <w:t>-</w:t>
            </w:r>
          </w:p>
        </w:tc>
        <w:tc>
          <w:tcPr>
            <w:tcW w:w="756" w:type="dxa"/>
            <w:tcBorders>
              <w:top w:val="single" w:sz="12" w:space="0" w:color="A0A0A0"/>
              <w:left w:val="single" w:sz="12" w:space="0" w:color="A0A0A0"/>
              <w:bottom w:val="single" w:sz="12" w:space="0" w:color="A0A0A0"/>
              <w:right w:val="single" w:sz="12" w:space="0" w:color="A0A0A0"/>
            </w:tcBorders>
          </w:tcPr>
          <w:p w14:paraId="0E3FD956" w14:textId="77777777" w:rsidR="006A01C9" w:rsidRDefault="006A01C9" w:rsidP="006877DE">
            <w:pPr>
              <w:pStyle w:val="TableParagraph"/>
              <w:spacing w:before="15"/>
              <w:ind w:left="25"/>
              <w:jc w:val="center"/>
              <w:rPr>
                <w:sz w:val="18"/>
              </w:rPr>
            </w:pPr>
            <w:r>
              <w:rPr>
                <w:w w:val="101"/>
                <w:sz w:val="18"/>
              </w:rPr>
              <w:t>-</w:t>
            </w:r>
          </w:p>
        </w:tc>
        <w:tc>
          <w:tcPr>
            <w:tcW w:w="1535" w:type="dxa"/>
            <w:tcBorders>
              <w:top w:val="single" w:sz="12" w:space="0" w:color="A0A0A0"/>
              <w:left w:val="single" w:sz="12" w:space="0" w:color="A0A0A0"/>
              <w:bottom w:val="single" w:sz="12" w:space="0" w:color="A0A0A0"/>
              <w:right w:val="single" w:sz="12" w:space="0" w:color="A0A0A0"/>
            </w:tcBorders>
          </w:tcPr>
          <w:p w14:paraId="42816918" w14:textId="77777777" w:rsidR="006A01C9" w:rsidRDefault="006A01C9" w:rsidP="006877DE">
            <w:pPr>
              <w:pStyle w:val="TableParagraph"/>
              <w:rPr>
                <w:sz w:val="18"/>
              </w:rPr>
            </w:pPr>
          </w:p>
        </w:tc>
      </w:tr>
      <w:tr w:rsidR="006A01C9" w14:paraId="5FB06408" w14:textId="77777777" w:rsidTr="006877DE">
        <w:trPr>
          <w:trHeight w:val="3089"/>
        </w:trPr>
        <w:tc>
          <w:tcPr>
            <w:tcW w:w="325" w:type="dxa"/>
            <w:tcBorders>
              <w:top w:val="single" w:sz="12" w:space="0" w:color="A0A0A0"/>
              <w:left w:val="single" w:sz="12" w:space="0" w:color="EFEFEF"/>
              <w:bottom w:val="nil"/>
            </w:tcBorders>
          </w:tcPr>
          <w:p w14:paraId="7CA07E2A" w14:textId="77777777" w:rsidR="006A01C9" w:rsidRDefault="006A01C9" w:rsidP="006877DE">
            <w:pPr>
              <w:pStyle w:val="TableParagraph"/>
              <w:spacing w:before="15"/>
              <w:ind w:left="53" w:right="29"/>
              <w:jc w:val="center"/>
              <w:rPr>
                <w:sz w:val="18"/>
              </w:rPr>
            </w:pPr>
            <w:r>
              <w:rPr>
                <w:w w:val="115"/>
                <w:sz w:val="18"/>
              </w:rPr>
              <w:t>7.</w:t>
            </w:r>
          </w:p>
        </w:tc>
        <w:tc>
          <w:tcPr>
            <w:tcW w:w="2324" w:type="dxa"/>
            <w:tcBorders>
              <w:top w:val="single" w:sz="12" w:space="0" w:color="A0A0A0"/>
              <w:bottom w:val="nil"/>
              <w:right w:val="single" w:sz="12" w:space="0" w:color="A0A0A0"/>
            </w:tcBorders>
          </w:tcPr>
          <w:p w14:paraId="34151F3F" w14:textId="77777777" w:rsidR="006A01C9" w:rsidRDefault="006A01C9" w:rsidP="006877DE">
            <w:pPr>
              <w:pStyle w:val="TableParagraph"/>
              <w:spacing w:before="15" w:line="280" w:lineRule="auto"/>
              <w:ind w:left="5"/>
              <w:rPr>
                <w:sz w:val="18"/>
                <w:szCs w:val="18"/>
              </w:rPr>
            </w:pPr>
            <w:proofErr w:type="spellStart"/>
            <w:r>
              <w:rPr>
                <w:w w:val="105"/>
                <w:sz w:val="18"/>
                <w:szCs w:val="18"/>
              </w:rPr>
              <w:t>Բեռնաբարձիչ</w:t>
            </w:r>
            <w:proofErr w:type="spellEnd"/>
            <w:r>
              <w:rPr>
                <w:w w:val="105"/>
                <w:sz w:val="18"/>
                <w:szCs w:val="18"/>
              </w:rPr>
              <w:t xml:space="preserve"> </w:t>
            </w:r>
            <w:proofErr w:type="spellStart"/>
            <w:r>
              <w:rPr>
                <w:w w:val="105"/>
                <w:sz w:val="18"/>
                <w:szCs w:val="18"/>
              </w:rPr>
              <w:t>մեքենաներ</w:t>
            </w:r>
            <w:proofErr w:type="spellEnd"/>
            <w:r>
              <w:rPr>
                <w:w w:val="105"/>
                <w:sz w:val="18"/>
                <w:szCs w:val="18"/>
              </w:rPr>
              <w:t xml:space="preserve"> (</w:t>
            </w:r>
            <w:proofErr w:type="spellStart"/>
            <w:r>
              <w:rPr>
                <w:w w:val="105"/>
                <w:sz w:val="18"/>
                <w:szCs w:val="18"/>
              </w:rPr>
              <w:t>ամբարձահեծան</w:t>
            </w:r>
            <w:proofErr w:type="spellEnd"/>
            <w:r>
              <w:rPr>
                <w:w w:val="105"/>
                <w:sz w:val="18"/>
                <w:szCs w:val="18"/>
              </w:rPr>
              <w:t xml:space="preserve">, </w:t>
            </w:r>
            <w:proofErr w:type="spellStart"/>
            <w:r>
              <w:rPr>
                <w:w w:val="105"/>
                <w:sz w:val="18"/>
                <w:szCs w:val="18"/>
              </w:rPr>
              <w:t>բազմաճախարակներ</w:t>
            </w:r>
            <w:proofErr w:type="spellEnd"/>
            <w:r>
              <w:rPr>
                <w:w w:val="105"/>
                <w:sz w:val="18"/>
                <w:szCs w:val="18"/>
              </w:rPr>
              <w:t xml:space="preserve">, </w:t>
            </w:r>
            <w:proofErr w:type="spellStart"/>
            <w:r>
              <w:rPr>
                <w:w w:val="105"/>
                <w:sz w:val="18"/>
                <w:szCs w:val="18"/>
              </w:rPr>
              <w:t>կամրջային</w:t>
            </w:r>
            <w:proofErr w:type="spellEnd"/>
          </w:p>
          <w:p w14:paraId="295C95D2" w14:textId="77777777" w:rsidR="006A01C9" w:rsidRDefault="006A01C9" w:rsidP="006877DE">
            <w:pPr>
              <w:pStyle w:val="TableParagraph"/>
              <w:spacing w:line="278" w:lineRule="auto"/>
              <w:ind w:left="5" w:right="120"/>
              <w:rPr>
                <w:sz w:val="18"/>
                <w:szCs w:val="18"/>
              </w:rPr>
            </w:pPr>
            <w:proofErr w:type="spellStart"/>
            <w:r>
              <w:rPr>
                <w:sz w:val="18"/>
                <w:szCs w:val="18"/>
              </w:rPr>
              <w:t>ամբարձիչներ</w:t>
            </w:r>
            <w:proofErr w:type="spellEnd"/>
            <w:r>
              <w:rPr>
                <w:sz w:val="18"/>
                <w:szCs w:val="18"/>
              </w:rPr>
              <w:t xml:space="preserve"> և </w:t>
            </w:r>
            <w:proofErr w:type="spellStart"/>
            <w:r>
              <w:rPr>
                <w:sz w:val="18"/>
                <w:szCs w:val="18"/>
              </w:rPr>
              <w:t>ուրիշներ</w:t>
            </w:r>
            <w:proofErr w:type="spellEnd"/>
            <w:r>
              <w:rPr>
                <w:sz w:val="18"/>
                <w:szCs w:val="18"/>
              </w:rPr>
              <w:t xml:space="preserve">) </w:t>
            </w:r>
            <w:proofErr w:type="spellStart"/>
            <w:r>
              <w:rPr>
                <w:sz w:val="18"/>
                <w:szCs w:val="18"/>
              </w:rPr>
              <w:t>սենքերում</w:t>
            </w:r>
            <w:proofErr w:type="spellEnd"/>
          </w:p>
          <w:p w14:paraId="5FEC5C46" w14:textId="77777777" w:rsidR="006A01C9" w:rsidRDefault="006A01C9" w:rsidP="006877DE">
            <w:pPr>
              <w:pStyle w:val="TableParagraph"/>
              <w:ind w:left="5"/>
              <w:rPr>
                <w:sz w:val="18"/>
                <w:szCs w:val="18"/>
              </w:rPr>
            </w:pPr>
            <w:proofErr w:type="spellStart"/>
            <w:r>
              <w:rPr>
                <w:w w:val="105"/>
                <w:sz w:val="18"/>
                <w:szCs w:val="18"/>
              </w:rPr>
              <w:t>շենքերից</w:t>
            </w:r>
            <w:proofErr w:type="spellEnd"/>
            <w:r>
              <w:rPr>
                <w:w w:val="105"/>
                <w:sz w:val="18"/>
                <w:szCs w:val="18"/>
              </w:rPr>
              <w:t xml:space="preserve"> </w:t>
            </w:r>
            <w:proofErr w:type="spellStart"/>
            <w:r>
              <w:rPr>
                <w:w w:val="105"/>
                <w:sz w:val="18"/>
                <w:szCs w:val="18"/>
              </w:rPr>
              <w:t>դուրս</w:t>
            </w:r>
            <w:proofErr w:type="spellEnd"/>
          </w:p>
        </w:tc>
        <w:tc>
          <w:tcPr>
            <w:tcW w:w="2394" w:type="dxa"/>
            <w:tcBorders>
              <w:top w:val="single" w:sz="12" w:space="0" w:color="A0A0A0"/>
              <w:left w:val="single" w:sz="12" w:space="0" w:color="A0A0A0"/>
              <w:bottom w:val="nil"/>
            </w:tcBorders>
          </w:tcPr>
          <w:p w14:paraId="099CD21C" w14:textId="77777777" w:rsidR="006A01C9" w:rsidRDefault="006A01C9" w:rsidP="006877DE">
            <w:pPr>
              <w:pStyle w:val="TableParagraph"/>
              <w:rPr>
                <w:sz w:val="20"/>
              </w:rPr>
            </w:pPr>
          </w:p>
          <w:p w14:paraId="60352621" w14:textId="77777777" w:rsidR="006A01C9" w:rsidRDefault="006A01C9" w:rsidP="006877DE">
            <w:pPr>
              <w:pStyle w:val="TableParagraph"/>
              <w:rPr>
                <w:sz w:val="20"/>
              </w:rPr>
            </w:pPr>
          </w:p>
          <w:p w14:paraId="7204B566" w14:textId="77777777" w:rsidR="006A01C9" w:rsidRDefault="006A01C9" w:rsidP="006877DE">
            <w:pPr>
              <w:pStyle w:val="TableParagraph"/>
              <w:rPr>
                <w:sz w:val="20"/>
              </w:rPr>
            </w:pPr>
          </w:p>
          <w:p w14:paraId="39AFFC19" w14:textId="77777777" w:rsidR="006A01C9" w:rsidRDefault="006A01C9" w:rsidP="006877DE">
            <w:pPr>
              <w:pStyle w:val="TableParagraph"/>
              <w:rPr>
                <w:sz w:val="20"/>
              </w:rPr>
            </w:pPr>
          </w:p>
          <w:p w14:paraId="2F67103E" w14:textId="77777777" w:rsidR="006A01C9" w:rsidRDefault="006A01C9" w:rsidP="006877DE">
            <w:pPr>
              <w:pStyle w:val="TableParagraph"/>
              <w:rPr>
                <w:sz w:val="20"/>
              </w:rPr>
            </w:pPr>
          </w:p>
          <w:p w14:paraId="1FE6E71A" w14:textId="77777777" w:rsidR="006A01C9" w:rsidRDefault="006A01C9" w:rsidP="006877DE">
            <w:pPr>
              <w:pStyle w:val="TableParagraph"/>
              <w:rPr>
                <w:sz w:val="20"/>
              </w:rPr>
            </w:pPr>
          </w:p>
          <w:p w14:paraId="783C9C58" w14:textId="77777777" w:rsidR="006A01C9" w:rsidRDefault="006A01C9" w:rsidP="006877DE">
            <w:pPr>
              <w:pStyle w:val="TableParagraph"/>
              <w:spacing w:before="173" w:line="278" w:lineRule="auto"/>
              <w:ind w:left="12" w:right="577"/>
              <w:rPr>
                <w:sz w:val="18"/>
                <w:szCs w:val="18"/>
              </w:rPr>
            </w:pPr>
            <w:r>
              <w:rPr>
                <w:w w:val="105"/>
                <w:sz w:val="18"/>
                <w:szCs w:val="18"/>
              </w:rPr>
              <w:t>Հ, ՈՒ–</w:t>
            </w:r>
            <w:proofErr w:type="spellStart"/>
            <w:r>
              <w:rPr>
                <w:w w:val="105"/>
                <w:sz w:val="18"/>
                <w:szCs w:val="18"/>
              </w:rPr>
              <w:t>կառավարման</w:t>
            </w:r>
            <w:proofErr w:type="spellEnd"/>
            <w:r>
              <w:rPr>
                <w:w w:val="105"/>
                <w:sz w:val="18"/>
                <w:szCs w:val="18"/>
              </w:rPr>
              <w:t xml:space="preserve"> </w:t>
            </w:r>
            <w:proofErr w:type="spellStart"/>
            <w:r>
              <w:rPr>
                <w:w w:val="110"/>
                <w:sz w:val="18"/>
                <w:szCs w:val="18"/>
              </w:rPr>
              <w:t>վահան</w:t>
            </w:r>
            <w:proofErr w:type="spellEnd"/>
            <w:r>
              <w:rPr>
                <w:w w:val="110"/>
                <w:sz w:val="18"/>
                <w:szCs w:val="18"/>
              </w:rPr>
              <w:t>,</w:t>
            </w:r>
          </w:p>
          <w:p w14:paraId="4846DC3F" w14:textId="77777777" w:rsidR="006A01C9" w:rsidRDefault="006A01C9" w:rsidP="006877DE">
            <w:pPr>
              <w:pStyle w:val="TableParagraph"/>
              <w:spacing w:before="2" w:line="280" w:lineRule="auto"/>
              <w:ind w:left="12"/>
              <w:rPr>
                <w:sz w:val="18"/>
                <w:szCs w:val="18"/>
              </w:rPr>
            </w:pPr>
            <w:r>
              <w:rPr>
                <w:w w:val="105"/>
                <w:sz w:val="18"/>
                <w:szCs w:val="18"/>
              </w:rPr>
              <w:t xml:space="preserve">ՈՒ – </w:t>
            </w:r>
            <w:proofErr w:type="spellStart"/>
            <w:r>
              <w:rPr>
                <w:w w:val="105"/>
                <w:sz w:val="18"/>
                <w:szCs w:val="18"/>
              </w:rPr>
              <w:t>ամբարձիչի</w:t>
            </w:r>
            <w:proofErr w:type="spellEnd"/>
            <w:r>
              <w:rPr>
                <w:w w:val="105"/>
                <w:sz w:val="18"/>
                <w:szCs w:val="18"/>
              </w:rPr>
              <w:t xml:space="preserve"> </w:t>
            </w:r>
            <w:proofErr w:type="spellStart"/>
            <w:r>
              <w:rPr>
                <w:w w:val="105"/>
                <w:sz w:val="18"/>
                <w:szCs w:val="18"/>
              </w:rPr>
              <w:t>կեռ</w:t>
            </w:r>
            <w:proofErr w:type="spellEnd"/>
            <w:r>
              <w:rPr>
                <w:w w:val="105"/>
                <w:sz w:val="18"/>
                <w:szCs w:val="18"/>
              </w:rPr>
              <w:t xml:space="preserve">, </w:t>
            </w:r>
            <w:proofErr w:type="spellStart"/>
            <w:r>
              <w:rPr>
                <w:w w:val="105"/>
                <w:sz w:val="18"/>
                <w:szCs w:val="18"/>
              </w:rPr>
              <w:t>սարքավորումների</w:t>
            </w:r>
            <w:proofErr w:type="spellEnd"/>
            <w:r>
              <w:rPr>
                <w:w w:val="105"/>
                <w:sz w:val="18"/>
                <w:szCs w:val="18"/>
              </w:rPr>
              <w:t xml:space="preserve"> և </w:t>
            </w:r>
            <w:proofErr w:type="spellStart"/>
            <w:r>
              <w:rPr>
                <w:w w:val="105"/>
                <w:sz w:val="18"/>
                <w:szCs w:val="18"/>
              </w:rPr>
              <w:t>մանրամասների</w:t>
            </w:r>
            <w:proofErr w:type="spellEnd"/>
            <w:r>
              <w:rPr>
                <w:w w:val="105"/>
                <w:sz w:val="18"/>
                <w:szCs w:val="18"/>
              </w:rPr>
              <w:t xml:space="preserve"> </w:t>
            </w:r>
            <w:proofErr w:type="spellStart"/>
            <w:r>
              <w:rPr>
                <w:w w:val="105"/>
                <w:sz w:val="18"/>
                <w:szCs w:val="18"/>
              </w:rPr>
              <w:t>ընդունման</w:t>
            </w:r>
            <w:proofErr w:type="spellEnd"/>
            <w:r>
              <w:rPr>
                <w:w w:val="105"/>
                <w:sz w:val="18"/>
                <w:szCs w:val="18"/>
              </w:rPr>
              <w:t xml:space="preserve"> և </w:t>
            </w:r>
            <w:proofErr w:type="spellStart"/>
            <w:r>
              <w:rPr>
                <w:w w:val="105"/>
                <w:sz w:val="18"/>
                <w:szCs w:val="18"/>
              </w:rPr>
              <w:t>հանձնման</w:t>
            </w:r>
            <w:proofErr w:type="spellEnd"/>
          </w:p>
        </w:tc>
        <w:tc>
          <w:tcPr>
            <w:tcW w:w="760" w:type="dxa"/>
            <w:tcBorders>
              <w:top w:val="single" w:sz="12" w:space="0" w:color="A0A0A0"/>
              <w:bottom w:val="nil"/>
              <w:right w:val="single" w:sz="12" w:space="0" w:color="A0A0A0"/>
            </w:tcBorders>
          </w:tcPr>
          <w:p w14:paraId="617C3586" w14:textId="77777777" w:rsidR="006A01C9" w:rsidRDefault="006A01C9" w:rsidP="006877DE">
            <w:pPr>
              <w:pStyle w:val="TableParagraph"/>
              <w:rPr>
                <w:sz w:val="20"/>
              </w:rPr>
            </w:pPr>
          </w:p>
          <w:p w14:paraId="751E514F" w14:textId="77777777" w:rsidR="006A01C9" w:rsidRDefault="006A01C9" w:rsidP="006877DE">
            <w:pPr>
              <w:pStyle w:val="TableParagraph"/>
              <w:rPr>
                <w:sz w:val="20"/>
              </w:rPr>
            </w:pPr>
          </w:p>
          <w:p w14:paraId="272238AA" w14:textId="77777777" w:rsidR="006A01C9" w:rsidRDefault="006A01C9" w:rsidP="006877DE">
            <w:pPr>
              <w:pStyle w:val="TableParagraph"/>
              <w:rPr>
                <w:sz w:val="20"/>
              </w:rPr>
            </w:pPr>
          </w:p>
          <w:p w14:paraId="66E49A10" w14:textId="77777777" w:rsidR="006A01C9" w:rsidRDefault="006A01C9" w:rsidP="006877DE">
            <w:pPr>
              <w:pStyle w:val="TableParagraph"/>
              <w:rPr>
                <w:sz w:val="20"/>
              </w:rPr>
            </w:pPr>
          </w:p>
          <w:p w14:paraId="6AF73C84" w14:textId="77777777" w:rsidR="006A01C9" w:rsidRDefault="006A01C9" w:rsidP="006877DE">
            <w:pPr>
              <w:pStyle w:val="TableParagraph"/>
              <w:rPr>
                <w:sz w:val="20"/>
              </w:rPr>
            </w:pPr>
          </w:p>
          <w:p w14:paraId="29D97297" w14:textId="77777777" w:rsidR="006A01C9" w:rsidRDefault="006A01C9" w:rsidP="006877DE">
            <w:pPr>
              <w:pStyle w:val="TableParagraph"/>
              <w:rPr>
                <w:sz w:val="20"/>
              </w:rPr>
            </w:pPr>
          </w:p>
          <w:p w14:paraId="160DCE38" w14:textId="77777777" w:rsidR="006A01C9" w:rsidRDefault="006A01C9" w:rsidP="006877DE">
            <w:pPr>
              <w:pStyle w:val="TableParagraph"/>
              <w:spacing w:before="173" w:line="278" w:lineRule="auto"/>
              <w:ind w:left="161"/>
              <w:rPr>
                <w:sz w:val="18"/>
                <w:szCs w:val="18"/>
              </w:rPr>
            </w:pPr>
            <w:r>
              <w:rPr>
                <w:w w:val="95"/>
                <w:sz w:val="18"/>
                <w:szCs w:val="18"/>
              </w:rPr>
              <w:t>VIII բ VIII բ</w:t>
            </w:r>
          </w:p>
        </w:tc>
        <w:tc>
          <w:tcPr>
            <w:tcW w:w="1127" w:type="dxa"/>
            <w:vMerge w:val="restart"/>
            <w:tcBorders>
              <w:top w:val="single" w:sz="12" w:space="0" w:color="A0A0A0"/>
              <w:left w:val="single" w:sz="12" w:space="0" w:color="A0A0A0"/>
              <w:bottom w:val="single" w:sz="12" w:space="0" w:color="A0A0A0"/>
            </w:tcBorders>
          </w:tcPr>
          <w:p w14:paraId="2AACF923" w14:textId="77777777" w:rsidR="006A01C9" w:rsidRDefault="006A01C9" w:rsidP="006877DE">
            <w:pPr>
              <w:pStyle w:val="TableParagraph"/>
              <w:rPr>
                <w:sz w:val="20"/>
              </w:rPr>
            </w:pPr>
          </w:p>
          <w:p w14:paraId="48DE6F6F" w14:textId="77777777" w:rsidR="006A01C9" w:rsidRDefault="006A01C9" w:rsidP="006877DE">
            <w:pPr>
              <w:pStyle w:val="TableParagraph"/>
              <w:rPr>
                <w:sz w:val="20"/>
              </w:rPr>
            </w:pPr>
          </w:p>
          <w:p w14:paraId="1865C640" w14:textId="77777777" w:rsidR="006A01C9" w:rsidRDefault="006A01C9" w:rsidP="006877DE">
            <w:pPr>
              <w:pStyle w:val="TableParagraph"/>
              <w:rPr>
                <w:sz w:val="20"/>
              </w:rPr>
            </w:pPr>
          </w:p>
          <w:p w14:paraId="13733F53" w14:textId="77777777" w:rsidR="006A01C9" w:rsidRDefault="006A01C9" w:rsidP="006877DE">
            <w:pPr>
              <w:pStyle w:val="TableParagraph"/>
              <w:rPr>
                <w:sz w:val="20"/>
              </w:rPr>
            </w:pPr>
          </w:p>
          <w:p w14:paraId="4750FDDD" w14:textId="77777777" w:rsidR="006A01C9" w:rsidRDefault="006A01C9" w:rsidP="006877DE">
            <w:pPr>
              <w:pStyle w:val="TableParagraph"/>
              <w:rPr>
                <w:sz w:val="20"/>
              </w:rPr>
            </w:pPr>
          </w:p>
          <w:p w14:paraId="0927CF4B" w14:textId="77777777" w:rsidR="006A01C9" w:rsidRDefault="006A01C9" w:rsidP="006877DE">
            <w:pPr>
              <w:pStyle w:val="TableParagraph"/>
              <w:rPr>
                <w:sz w:val="20"/>
              </w:rPr>
            </w:pPr>
          </w:p>
          <w:p w14:paraId="57483913" w14:textId="77777777" w:rsidR="006A01C9" w:rsidRDefault="006A01C9" w:rsidP="006877DE">
            <w:pPr>
              <w:pStyle w:val="TableParagraph"/>
              <w:spacing w:before="173"/>
              <w:ind w:left="284" w:right="253"/>
              <w:jc w:val="center"/>
              <w:rPr>
                <w:sz w:val="18"/>
              </w:rPr>
            </w:pPr>
            <w:r>
              <w:rPr>
                <w:w w:val="120"/>
                <w:sz w:val="18"/>
              </w:rPr>
              <w:t>50</w:t>
            </w:r>
          </w:p>
          <w:p w14:paraId="08C27D06" w14:textId="77777777" w:rsidR="006A01C9" w:rsidRDefault="006A01C9" w:rsidP="006877DE">
            <w:pPr>
              <w:pStyle w:val="TableParagraph"/>
              <w:spacing w:before="33"/>
              <w:ind w:left="284" w:right="253"/>
              <w:jc w:val="center"/>
              <w:rPr>
                <w:sz w:val="18"/>
              </w:rPr>
            </w:pPr>
            <w:r>
              <w:rPr>
                <w:w w:val="120"/>
                <w:sz w:val="18"/>
              </w:rPr>
              <w:t>50</w:t>
            </w:r>
          </w:p>
          <w:p w14:paraId="284310F8" w14:textId="77777777" w:rsidR="006A01C9" w:rsidRDefault="006A01C9" w:rsidP="006877DE">
            <w:pPr>
              <w:pStyle w:val="TableParagraph"/>
              <w:rPr>
                <w:sz w:val="20"/>
              </w:rPr>
            </w:pPr>
          </w:p>
          <w:p w14:paraId="2FEEC001" w14:textId="77777777" w:rsidR="006A01C9" w:rsidRDefault="006A01C9" w:rsidP="006877DE">
            <w:pPr>
              <w:pStyle w:val="TableParagraph"/>
              <w:rPr>
                <w:sz w:val="20"/>
              </w:rPr>
            </w:pPr>
          </w:p>
          <w:p w14:paraId="7548ABE5" w14:textId="77777777" w:rsidR="006A01C9" w:rsidRDefault="006A01C9" w:rsidP="006877DE">
            <w:pPr>
              <w:pStyle w:val="TableParagraph"/>
              <w:rPr>
                <w:sz w:val="20"/>
              </w:rPr>
            </w:pPr>
          </w:p>
          <w:p w14:paraId="7FF75F9B" w14:textId="77777777" w:rsidR="006A01C9" w:rsidRDefault="006A01C9" w:rsidP="006877DE">
            <w:pPr>
              <w:pStyle w:val="TableParagraph"/>
              <w:rPr>
                <w:sz w:val="20"/>
              </w:rPr>
            </w:pPr>
          </w:p>
          <w:p w14:paraId="501BC168" w14:textId="77777777" w:rsidR="006A01C9" w:rsidRDefault="006A01C9" w:rsidP="006877DE">
            <w:pPr>
              <w:pStyle w:val="TableParagraph"/>
              <w:rPr>
                <w:sz w:val="20"/>
              </w:rPr>
            </w:pPr>
          </w:p>
          <w:p w14:paraId="53D7959C" w14:textId="77777777" w:rsidR="006A01C9" w:rsidRDefault="006A01C9" w:rsidP="006877DE">
            <w:pPr>
              <w:pStyle w:val="TableParagraph"/>
              <w:rPr>
                <w:sz w:val="20"/>
              </w:rPr>
            </w:pPr>
          </w:p>
          <w:p w14:paraId="109371EB" w14:textId="77777777" w:rsidR="006A01C9" w:rsidRDefault="006A01C9" w:rsidP="006877DE">
            <w:pPr>
              <w:pStyle w:val="TableParagraph"/>
              <w:rPr>
                <w:sz w:val="20"/>
              </w:rPr>
            </w:pPr>
          </w:p>
          <w:p w14:paraId="0385FB99" w14:textId="77777777" w:rsidR="006A01C9" w:rsidRDefault="006A01C9" w:rsidP="006877DE">
            <w:pPr>
              <w:pStyle w:val="TableParagraph"/>
              <w:rPr>
                <w:sz w:val="20"/>
              </w:rPr>
            </w:pPr>
          </w:p>
          <w:p w14:paraId="4611CB0A" w14:textId="77777777" w:rsidR="006A01C9" w:rsidRDefault="006A01C9" w:rsidP="006877DE">
            <w:pPr>
              <w:pStyle w:val="TableParagraph"/>
              <w:spacing w:before="173"/>
              <w:ind w:left="283" w:right="254"/>
              <w:jc w:val="center"/>
              <w:rPr>
                <w:sz w:val="18"/>
              </w:rPr>
            </w:pPr>
            <w:r>
              <w:rPr>
                <w:w w:val="120"/>
                <w:sz w:val="18"/>
              </w:rPr>
              <w:t>30</w:t>
            </w:r>
          </w:p>
          <w:p w14:paraId="33A709C9" w14:textId="77777777" w:rsidR="006A01C9" w:rsidRDefault="006A01C9" w:rsidP="006877DE">
            <w:pPr>
              <w:pStyle w:val="TableParagraph"/>
              <w:rPr>
                <w:sz w:val="20"/>
              </w:rPr>
            </w:pPr>
          </w:p>
          <w:p w14:paraId="2A2F44FA" w14:textId="77777777" w:rsidR="006A01C9" w:rsidRDefault="006A01C9" w:rsidP="006877DE">
            <w:pPr>
              <w:pStyle w:val="TableParagraph"/>
              <w:spacing w:before="3"/>
              <w:rPr>
                <w:sz w:val="21"/>
              </w:rPr>
            </w:pPr>
          </w:p>
          <w:p w14:paraId="7276064E" w14:textId="77777777" w:rsidR="006A01C9" w:rsidRDefault="006A01C9" w:rsidP="006877DE">
            <w:pPr>
              <w:pStyle w:val="TableParagraph"/>
              <w:spacing w:before="1"/>
              <w:ind w:left="282" w:right="254"/>
              <w:jc w:val="center"/>
              <w:rPr>
                <w:sz w:val="18"/>
              </w:rPr>
            </w:pPr>
            <w:r>
              <w:rPr>
                <w:sz w:val="18"/>
              </w:rPr>
              <w:t>10</w:t>
            </w:r>
          </w:p>
          <w:p w14:paraId="34DCD639" w14:textId="77777777" w:rsidR="006A01C9" w:rsidRDefault="006A01C9" w:rsidP="006877DE">
            <w:pPr>
              <w:pStyle w:val="TableParagraph"/>
              <w:rPr>
                <w:sz w:val="20"/>
              </w:rPr>
            </w:pPr>
          </w:p>
          <w:p w14:paraId="1713142A" w14:textId="77777777" w:rsidR="006A01C9" w:rsidRDefault="006A01C9" w:rsidP="006877DE">
            <w:pPr>
              <w:pStyle w:val="TableParagraph"/>
              <w:spacing w:before="2"/>
              <w:rPr>
                <w:sz w:val="21"/>
              </w:rPr>
            </w:pPr>
          </w:p>
          <w:p w14:paraId="51F93F5C" w14:textId="77777777" w:rsidR="006A01C9" w:rsidRDefault="006A01C9" w:rsidP="006877DE">
            <w:pPr>
              <w:pStyle w:val="TableParagraph"/>
              <w:spacing w:before="1" w:line="206" w:lineRule="exact"/>
              <w:ind w:left="282" w:right="254"/>
              <w:jc w:val="center"/>
              <w:rPr>
                <w:sz w:val="18"/>
              </w:rPr>
            </w:pPr>
            <w:r>
              <w:rPr>
                <w:sz w:val="18"/>
              </w:rPr>
              <w:t>10</w:t>
            </w:r>
          </w:p>
        </w:tc>
        <w:tc>
          <w:tcPr>
            <w:tcW w:w="672" w:type="dxa"/>
            <w:vMerge w:val="restart"/>
            <w:tcBorders>
              <w:top w:val="single" w:sz="12" w:space="0" w:color="A0A0A0"/>
              <w:bottom w:val="single" w:sz="12" w:space="0" w:color="A0A0A0"/>
            </w:tcBorders>
          </w:tcPr>
          <w:p w14:paraId="62009DC9" w14:textId="77777777" w:rsidR="006A01C9" w:rsidRDefault="006A01C9" w:rsidP="006877DE">
            <w:pPr>
              <w:pStyle w:val="TableParagraph"/>
              <w:rPr>
                <w:sz w:val="20"/>
              </w:rPr>
            </w:pPr>
          </w:p>
          <w:p w14:paraId="4CB22167" w14:textId="77777777" w:rsidR="006A01C9" w:rsidRDefault="006A01C9" w:rsidP="006877DE">
            <w:pPr>
              <w:pStyle w:val="TableParagraph"/>
              <w:rPr>
                <w:sz w:val="20"/>
              </w:rPr>
            </w:pPr>
          </w:p>
          <w:p w14:paraId="68B85025" w14:textId="77777777" w:rsidR="006A01C9" w:rsidRDefault="006A01C9" w:rsidP="006877DE">
            <w:pPr>
              <w:pStyle w:val="TableParagraph"/>
              <w:rPr>
                <w:sz w:val="20"/>
              </w:rPr>
            </w:pPr>
          </w:p>
          <w:p w14:paraId="01E79295" w14:textId="77777777" w:rsidR="006A01C9" w:rsidRDefault="006A01C9" w:rsidP="006877DE">
            <w:pPr>
              <w:pStyle w:val="TableParagraph"/>
              <w:rPr>
                <w:sz w:val="20"/>
              </w:rPr>
            </w:pPr>
          </w:p>
          <w:p w14:paraId="2BEF0A43" w14:textId="77777777" w:rsidR="006A01C9" w:rsidRDefault="006A01C9" w:rsidP="006877DE">
            <w:pPr>
              <w:pStyle w:val="TableParagraph"/>
              <w:rPr>
                <w:sz w:val="20"/>
              </w:rPr>
            </w:pPr>
          </w:p>
          <w:p w14:paraId="0C6985A9" w14:textId="77777777" w:rsidR="006A01C9" w:rsidRDefault="006A01C9" w:rsidP="006877DE">
            <w:pPr>
              <w:pStyle w:val="TableParagraph"/>
              <w:rPr>
                <w:sz w:val="20"/>
              </w:rPr>
            </w:pPr>
          </w:p>
          <w:p w14:paraId="47395C4A" w14:textId="77777777" w:rsidR="006A01C9" w:rsidRDefault="006A01C9" w:rsidP="006877DE">
            <w:pPr>
              <w:pStyle w:val="TableParagraph"/>
              <w:spacing w:before="173"/>
              <w:ind w:left="24"/>
              <w:jc w:val="center"/>
              <w:rPr>
                <w:sz w:val="18"/>
              </w:rPr>
            </w:pPr>
            <w:r>
              <w:rPr>
                <w:w w:val="101"/>
                <w:sz w:val="18"/>
              </w:rPr>
              <w:t>-</w:t>
            </w:r>
          </w:p>
          <w:p w14:paraId="7E96700D" w14:textId="77777777" w:rsidR="006A01C9" w:rsidRDefault="006A01C9" w:rsidP="006877DE">
            <w:pPr>
              <w:pStyle w:val="TableParagraph"/>
              <w:spacing w:before="33"/>
              <w:ind w:left="24"/>
              <w:jc w:val="center"/>
              <w:rPr>
                <w:sz w:val="18"/>
              </w:rPr>
            </w:pPr>
            <w:r>
              <w:rPr>
                <w:w w:val="101"/>
                <w:sz w:val="18"/>
              </w:rPr>
              <w:t>-</w:t>
            </w:r>
          </w:p>
          <w:p w14:paraId="6C559583" w14:textId="77777777" w:rsidR="006A01C9" w:rsidRDefault="006A01C9" w:rsidP="006877DE">
            <w:pPr>
              <w:pStyle w:val="TableParagraph"/>
              <w:rPr>
                <w:sz w:val="20"/>
              </w:rPr>
            </w:pPr>
          </w:p>
          <w:p w14:paraId="2A55A6EC" w14:textId="77777777" w:rsidR="006A01C9" w:rsidRDefault="006A01C9" w:rsidP="006877DE">
            <w:pPr>
              <w:pStyle w:val="TableParagraph"/>
              <w:rPr>
                <w:sz w:val="20"/>
              </w:rPr>
            </w:pPr>
          </w:p>
          <w:p w14:paraId="32F1679A" w14:textId="77777777" w:rsidR="006A01C9" w:rsidRDefault="006A01C9" w:rsidP="006877DE">
            <w:pPr>
              <w:pStyle w:val="TableParagraph"/>
              <w:rPr>
                <w:sz w:val="20"/>
              </w:rPr>
            </w:pPr>
          </w:p>
          <w:p w14:paraId="72205DCD" w14:textId="77777777" w:rsidR="006A01C9" w:rsidRDefault="006A01C9" w:rsidP="006877DE">
            <w:pPr>
              <w:pStyle w:val="TableParagraph"/>
              <w:rPr>
                <w:sz w:val="20"/>
              </w:rPr>
            </w:pPr>
          </w:p>
          <w:p w14:paraId="5EBB8006" w14:textId="77777777" w:rsidR="006A01C9" w:rsidRDefault="006A01C9" w:rsidP="006877DE">
            <w:pPr>
              <w:pStyle w:val="TableParagraph"/>
              <w:rPr>
                <w:sz w:val="20"/>
              </w:rPr>
            </w:pPr>
          </w:p>
          <w:p w14:paraId="5A2B5E70" w14:textId="77777777" w:rsidR="006A01C9" w:rsidRDefault="006A01C9" w:rsidP="006877DE">
            <w:pPr>
              <w:pStyle w:val="TableParagraph"/>
              <w:rPr>
                <w:sz w:val="20"/>
              </w:rPr>
            </w:pPr>
          </w:p>
          <w:p w14:paraId="4CD2DCFB" w14:textId="77777777" w:rsidR="006A01C9" w:rsidRDefault="006A01C9" w:rsidP="006877DE">
            <w:pPr>
              <w:pStyle w:val="TableParagraph"/>
              <w:rPr>
                <w:sz w:val="20"/>
              </w:rPr>
            </w:pPr>
          </w:p>
          <w:p w14:paraId="50747168" w14:textId="77777777" w:rsidR="006A01C9" w:rsidRDefault="006A01C9" w:rsidP="006877DE">
            <w:pPr>
              <w:pStyle w:val="TableParagraph"/>
              <w:rPr>
                <w:sz w:val="20"/>
              </w:rPr>
            </w:pPr>
          </w:p>
          <w:p w14:paraId="1E2F9606" w14:textId="77777777" w:rsidR="006A01C9" w:rsidRDefault="006A01C9" w:rsidP="006877DE">
            <w:pPr>
              <w:pStyle w:val="TableParagraph"/>
              <w:spacing w:before="173"/>
              <w:ind w:left="24"/>
              <w:jc w:val="center"/>
              <w:rPr>
                <w:sz w:val="18"/>
              </w:rPr>
            </w:pPr>
            <w:r>
              <w:rPr>
                <w:w w:val="101"/>
                <w:sz w:val="18"/>
              </w:rPr>
              <w:t>-</w:t>
            </w:r>
          </w:p>
          <w:p w14:paraId="229B2598" w14:textId="77777777" w:rsidR="006A01C9" w:rsidRDefault="006A01C9" w:rsidP="006877DE">
            <w:pPr>
              <w:pStyle w:val="TableParagraph"/>
              <w:rPr>
                <w:sz w:val="20"/>
              </w:rPr>
            </w:pPr>
          </w:p>
          <w:p w14:paraId="34FE01A6" w14:textId="77777777" w:rsidR="006A01C9" w:rsidRDefault="006A01C9" w:rsidP="006877DE">
            <w:pPr>
              <w:pStyle w:val="TableParagraph"/>
              <w:spacing w:before="3"/>
              <w:rPr>
                <w:sz w:val="21"/>
              </w:rPr>
            </w:pPr>
          </w:p>
          <w:p w14:paraId="0F921772" w14:textId="77777777" w:rsidR="006A01C9" w:rsidRDefault="006A01C9" w:rsidP="006877DE">
            <w:pPr>
              <w:pStyle w:val="TableParagraph"/>
              <w:spacing w:before="1"/>
              <w:ind w:left="24"/>
              <w:jc w:val="center"/>
              <w:rPr>
                <w:sz w:val="18"/>
              </w:rPr>
            </w:pPr>
            <w:r>
              <w:rPr>
                <w:w w:val="101"/>
                <w:sz w:val="18"/>
              </w:rPr>
              <w:t>-</w:t>
            </w:r>
          </w:p>
          <w:p w14:paraId="729A3798" w14:textId="77777777" w:rsidR="006A01C9" w:rsidRDefault="006A01C9" w:rsidP="006877DE">
            <w:pPr>
              <w:pStyle w:val="TableParagraph"/>
              <w:rPr>
                <w:sz w:val="20"/>
              </w:rPr>
            </w:pPr>
          </w:p>
          <w:p w14:paraId="2153B17D" w14:textId="77777777" w:rsidR="006A01C9" w:rsidRDefault="006A01C9" w:rsidP="006877DE">
            <w:pPr>
              <w:pStyle w:val="TableParagraph"/>
              <w:spacing w:before="2"/>
              <w:rPr>
                <w:sz w:val="21"/>
              </w:rPr>
            </w:pPr>
          </w:p>
          <w:p w14:paraId="22CCD836" w14:textId="77777777" w:rsidR="006A01C9" w:rsidRDefault="006A01C9" w:rsidP="006877DE">
            <w:pPr>
              <w:pStyle w:val="TableParagraph"/>
              <w:spacing w:before="1" w:line="206" w:lineRule="exact"/>
              <w:ind w:left="24"/>
              <w:jc w:val="center"/>
              <w:rPr>
                <w:sz w:val="18"/>
              </w:rPr>
            </w:pPr>
            <w:r>
              <w:rPr>
                <w:w w:val="101"/>
                <w:sz w:val="18"/>
              </w:rPr>
              <w:t>-</w:t>
            </w:r>
          </w:p>
        </w:tc>
        <w:tc>
          <w:tcPr>
            <w:tcW w:w="672" w:type="dxa"/>
            <w:vMerge w:val="restart"/>
            <w:tcBorders>
              <w:top w:val="single" w:sz="12" w:space="0" w:color="A0A0A0"/>
              <w:bottom w:val="single" w:sz="12" w:space="0" w:color="A0A0A0"/>
            </w:tcBorders>
          </w:tcPr>
          <w:p w14:paraId="278F5441" w14:textId="77777777" w:rsidR="006A01C9" w:rsidRDefault="006A01C9" w:rsidP="006877DE">
            <w:pPr>
              <w:pStyle w:val="TableParagraph"/>
              <w:rPr>
                <w:sz w:val="20"/>
              </w:rPr>
            </w:pPr>
          </w:p>
          <w:p w14:paraId="40A003C6" w14:textId="77777777" w:rsidR="006A01C9" w:rsidRDefault="006A01C9" w:rsidP="006877DE">
            <w:pPr>
              <w:pStyle w:val="TableParagraph"/>
              <w:rPr>
                <w:sz w:val="20"/>
              </w:rPr>
            </w:pPr>
          </w:p>
          <w:p w14:paraId="55BDABAE" w14:textId="77777777" w:rsidR="006A01C9" w:rsidRDefault="006A01C9" w:rsidP="006877DE">
            <w:pPr>
              <w:pStyle w:val="TableParagraph"/>
              <w:rPr>
                <w:sz w:val="20"/>
              </w:rPr>
            </w:pPr>
          </w:p>
          <w:p w14:paraId="68700980" w14:textId="77777777" w:rsidR="006A01C9" w:rsidRDefault="006A01C9" w:rsidP="006877DE">
            <w:pPr>
              <w:pStyle w:val="TableParagraph"/>
              <w:rPr>
                <w:sz w:val="20"/>
              </w:rPr>
            </w:pPr>
          </w:p>
          <w:p w14:paraId="2D2964CB" w14:textId="77777777" w:rsidR="006A01C9" w:rsidRDefault="006A01C9" w:rsidP="006877DE">
            <w:pPr>
              <w:pStyle w:val="TableParagraph"/>
              <w:rPr>
                <w:sz w:val="20"/>
              </w:rPr>
            </w:pPr>
          </w:p>
          <w:p w14:paraId="280C8BCD" w14:textId="77777777" w:rsidR="006A01C9" w:rsidRDefault="006A01C9" w:rsidP="006877DE">
            <w:pPr>
              <w:pStyle w:val="TableParagraph"/>
              <w:rPr>
                <w:sz w:val="20"/>
              </w:rPr>
            </w:pPr>
          </w:p>
          <w:p w14:paraId="045BF8F7" w14:textId="77777777" w:rsidR="006A01C9" w:rsidRDefault="006A01C9" w:rsidP="006877DE">
            <w:pPr>
              <w:pStyle w:val="TableParagraph"/>
              <w:spacing w:before="173"/>
              <w:ind w:left="24"/>
              <w:jc w:val="center"/>
              <w:rPr>
                <w:sz w:val="18"/>
              </w:rPr>
            </w:pPr>
            <w:r>
              <w:rPr>
                <w:w w:val="101"/>
                <w:sz w:val="18"/>
              </w:rPr>
              <w:t>-</w:t>
            </w:r>
          </w:p>
          <w:p w14:paraId="576AC5C4" w14:textId="77777777" w:rsidR="006A01C9" w:rsidRDefault="006A01C9" w:rsidP="006877DE">
            <w:pPr>
              <w:pStyle w:val="TableParagraph"/>
              <w:spacing w:before="33"/>
              <w:ind w:left="24"/>
              <w:jc w:val="center"/>
              <w:rPr>
                <w:sz w:val="18"/>
              </w:rPr>
            </w:pPr>
            <w:r>
              <w:rPr>
                <w:w w:val="101"/>
                <w:sz w:val="18"/>
              </w:rPr>
              <w:t>-</w:t>
            </w:r>
          </w:p>
          <w:p w14:paraId="3631C639" w14:textId="77777777" w:rsidR="006A01C9" w:rsidRDefault="006A01C9" w:rsidP="006877DE">
            <w:pPr>
              <w:pStyle w:val="TableParagraph"/>
              <w:rPr>
                <w:sz w:val="20"/>
              </w:rPr>
            </w:pPr>
          </w:p>
          <w:p w14:paraId="2E8E4044" w14:textId="77777777" w:rsidR="006A01C9" w:rsidRDefault="006A01C9" w:rsidP="006877DE">
            <w:pPr>
              <w:pStyle w:val="TableParagraph"/>
              <w:rPr>
                <w:sz w:val="20"/>
              </w:rPr>
            </w:pPr>
          </w:p>
          <w:p w14:paraId="22443617" w14:textId="77777777" w:rsidR="006A01C9" w:rsidRDefault="006A01C9" w:rsidP="006877DE">
            <w:pPr>
              <w:pStyle w:val="TableParagraph"/>
              <w:rPr>
                <w:sz w:val="20"/>
              </w:rPr>
            </w:pPr>
          </w:p>
          <w:p w14:paraId="2DDBCB7A" w14:textId="77777777" w:rsidR="006A01C9" w:rsidRDefault="006A01C9" w:rsidP="006877DE">
            <w:pPr>
              <w:pStyle w:val="TableParagraph"/>
              <w:rPr>
                <w:sz w:val="20"/>
              </w:rPr>
            </w:pPr>
          </w:p>
          <w:p w14:paraId="6419C6DC" w14:textId="77777777" w:rsidR="006A01C9" w:rsidRDefault="006A01C9" w:rsidP="006877DE">
            <w:pPr>
              <w:pStyle w:val="TableParagraph"/>
              <w:rPr>
                <w:sz w:val="20"/>
              </w:rPr>
            </w:pPr>
          </w:p>
          <w:p w14:paraId="4BEEC0F6" w14:textId="77777777" w:rsidR="006A01C9" w:rsidRDefault="006A01C9" w:rsidP="006877DE">
            <w:pPr>
              <w:pStyle w:val="TableParagraph"/>
              <w:rPr>
                <w:sz w:val="20"/>
              </w:rPr>
            </w:pPr>
          </w:p>
          <w:p w14:paraId="216D6B72" w14:textId="77777777" w:rsidR="006A01C9" w:rsidRDefault="006A01C9" w:rsidP="006877DE">
            <w:pPr>
              <w:pStyle w:val="TableParagraph"/>
              <w:rPr>
                <w:sz w:val="20"/>
              </w:rPr>
            </w:pPr>
          </w:p>
          <w:p w14:paraId="7DBFB23A" w14:textId="77777777" w:rsidR="006A01C9" w:rsidRDefault="006A01C9" w:rsidP="006877DE">
            <w:pPr>
              <w:pStyle w:val="TableParagraph"/>
              <w:rPr>
                <w:sz w:val="20"/>
              </w:rPr>
            </w:pPr>
          </w:p>
          <w:p w14:paraId="3E2555A7" w14:textId="77777777" w:rsidR="006A01C9" w:rsidRDefault="006A01C9" w:rsidP="006877DE">
            <w:pPr>
              <w:pStyle w:val="TableParagraph"/>
              <w:spacing w:before="173"/>
              <w:ind w:left="24"/>
              <w:jc w:val="center"/>
              <w:rPr>
                <w:sz w:val="18"/>
              </w:rPr>
            </w:pPr>
            <w:r>
              <w:rPr>
                <w:w w:val="101"/>
                <w:sz w:val="18"/>
              </w:rPr>
              <w:t>-</w:t>
            </w:r>
          </w:p>
          <w:p w14:paraId="3953C7CD" w14:textId="77777777" w:rsidR="006A01C9" w:rsidRDefault="006A01C9" w:rsidP="006877DE">
            <w:pPr>
              <w:pStyle w:val="TableParagraph"/>
              <w:rPr>
                <w:sz w:val="20"/>
              </w:rPr>
            </w:pPr>
          </w:p>
          <w:p w14:paraId="5E24DF09" w14:textId="77777777" w:rsidR="006A01C9" w:rsidRDefault="006A01C9" w:rsidP="006877DE">
            <w:pPr>
              <w:pStyle w:val="TableParagraph"/>
              <w:spacing w:before="3"/>
              <w:rPr>
                <w:sz w:val="21"/>
              </w:rPr>
            </w:pPr>
          </w:p>
          <w:p w14:paraId="478D34C2" w14:textId="77777777" w:rsidR="006A01C9" w:rsidRDefault="006A01C9" w:rsidP="006877DE">
            <w:pPr>
              <w:pStyle w:val="TableParagraph"/>
              <w:spacing w:before="1"/>
              <w:ind w:left="24"/>
              <w:jc w:val="center"/>
              <w:rPr>
                <w:sz w:val="18"/>
              </w:rPr>
            </w:pPr>
            <w:r>
              <w:rPr>
                <w:w w:val="101"/>
                <w:sz w:val="18"/>
              </w:rPr>
              <w:t>-</w:t>
            </w:r>
          </w:p>
          <w:p w14:paraId="0F2DE42D" w14:textId="77777777" w:rsidR="006A01C9" w:rsidRDefault="006A01C9" w:rsidP="006877DE">
            <w:pPr>
              <w:pStyle w:val="TableParagraph"/>
              <w:rPr>
                <w:sz w:val="20"/>
              </w:rPr>
            </w:pPr>
          </w:p>
          <w:p w14:paraId="6E9742D3" w14:textId="77777777" w:rsidR="006A01C9" w:rsidRDefault="006A01C9" w:rsidP="006877DE">
            <w:pPr>
              <w:pStyle w:val="TableParagraph"/>
              <w:spacing w:before="2"/>
              <w:rPr>
                <w:sz w:val="21"/>
              </w:rPr>
            </w:pPr>
          </w:p>
          <w:p w14:paraId="3BEB867F" w14:textId="77777777" w:rsidR="006A01C9" w:rsidRDefault="006A01C9" w:rsidP="006877DE">
            <w:pPr>
              <w:pStyle w:val="TableParagraph"/>
              <w:spacing w:before="1" w:line="206" w:lineRule="exact"/>
              <w:ind w:left="24"/>
              <w:jc w:val="center"/>
              <w:rPr>
                <w:sz w:val="18"/>
              </w:rPr>
            </w:pPr>
            <w:r>
              <w:rPr>
                <w:w w:val="101"/>
                <w:sz w:val="18"/>
              </w:rPr>
              <w:t>-</w:t>
            </w:r>
          </w:p>
        </w:tc>
        <w:tc>
          <w:tcPr>
            <w:tcW w:w="788" w:type="dxa"/>
            <w:vMerge w:val="restart"/>
            <w:tcBorders>
              <w:top w:val="single" w:sz="12" w:space="0" w:color="A0A0A0"/>
              <w:bottom w:val="single" w:sz="12" w:space="0" w:color="A0A0A0"/>
              <w:right w:val="single" w:sz="12" w:space="0" w:color="A0A0A0"/>
            </w:tcBorders>
          </w:tcPr>
          <w:p w14:paraId="55939B10" w14:textId="77777777" w:rsidR="006A01C9" w:rsidRDefault="006A01C9" w:rsidP="006877DE">
            <w:pPr>
              <w:pStyle w:val="TableParagraph"/>
              <w:rPr>
                <w:sz w:val="20"/>
              </w:rPr>
            </w:pPr>
          </w:p>
          <w:p w14:paraId="1AB0A85B" w14:textId="77777777" w:rsidR="006A01C9" w:rsidRDefault="006A01C9" w:rsidP="006877DE">
            <w:pPr>
              <w:pStyle w:val="TableParagraph"/>
              <w:rPr>
                <w:sz w:val="20"/>
              </w:rPr>
            </w:pPr>
          </w:p>
          <w:p w14:paraId="063761FC" w14:textId="77777777" w:rsidR="006A01C9" w:rsidRDefault="006A01C9" w:rsidP="006877DE">
            <w:pPr>
              <w:pStyle w:val="TableParagraph"/>
              <w:rPr>
                <w:sz w:val="20"/>
              </w:rPr>
            </w:pPr>
          </w:p>
          <w:p w14:paraId="15B6B97F" w14:textId="77777777" w:rsidR="006A01C9" w:rsidRDefault="006A01C9" w:rsidP="006877DE">
            <w:pPr>
              <w:pStyle w:val="TableParagraph"/>
              <w:rPr>
                <w:sz w:val="20"/>
              </w:rPr>
            </w:pPr>
          </w:p>
          <w:p w14:paraId="1DF6F26A" w14:textId="77777777" w:rsidR="006A01C9" w:rsidRDefault="006A01C9" w:rsidP="006877DE">
            <w:pPr>
              <w:pStyle w:val="TableParagraph"/>
              <w:rPr>
                <w:sz w:val="20"/>
              </w:rPr>
            </w:pPr>
          </w:p>
          <w:p w14:paraId="25BE859B" w14:textId="77777777" w:rsidR="006A01C9" w:rsidRDefault="006A01C9" w:rsidP="006877DE">
            <w:pPr>
              <w:pStyle w:val="TableParagraph"/>
              <w:rPr>
                <w:sz w:val="20"/>
              </w:rPr>
            </w:pPr>
          </w:p>
          <w:p w14:paraId="19184E86" w14:textId="77777777" w:rsidR="006A01C9" w:rsidRDefault="006A01C9" w:rsidP="006877DE">
            <w:pPr>
              <w:pStyle w:val="TableParagraph"/>
              <w:spacing w:before="173"/>
              <w:ind w:left="16"/>
              <w:jc w:val="center"/>
              <w:rPr>
                <w:sz w:val="18"/>
              </w:rPr>
            </w:pPr>
            <w:r>
              <w:rPr>
                <w:w w:val="101"/>
                <w:sz w:val="18"/>
              </w:rPr>
              <w:t>-</w:t>
            </w:r>
          </w:p>
          <w:p w14:paraId="54891B88" w14:textId="77777777" w:rsidR="006A01C9" w:rsidRDefault="006A01C9" w:rsidP="006877DE">
            <w:pPr>
              <w:pStyle w:val="TableParagraph"/>
              <w:spacing w:before="33"/>
              <w:ind w:left="16"/>
              <w:jc w:val="center"/>
              <w:rPr>
                <w:sz w:val="18"/>
              </w:rPr>
            </w:pPr>
            <w:r>
              <w:rPr>
                <w:w w:val="101"/>
                <w:sz w:val="18"/>
              </w:rPr>
              <w:t>-</w:t>
            </w:r>
          </w:p>
          <w:p w14:paraId="2AF21ABB" w14:textId="77777777" w:rsidR="006A01C9" w:rsidRDefault="006A01C9" w:rsidP="006877DE">
            <w:pPr>
              <w:pStyle w:val="TableParagraph"/>
              <w:rPr>
                <w:sz w:val="20"/>
              </w:rPr>
            </w:pPr>
          </w:p>
          <w:p w14:paraId="24F8481C" w14:textId="77777777" w:rsidR="006A01C9" w:rsidRDefault="006A01C9" w:rsidP="006877DE">
            <w:pPr>
              <w:pStyle w:val="TableParagraph"/>
              <w:rPr>
                <w:sz w:val="20"/>
              </w:rPr>
            </w:pPr>
          </w:p>
          <w:p w14:paraId="63F31B48" w14:textId="77777777" w:rsidR="006A01C9" w:rsidRDefault="006A01C9" w:rsidP="006877DE">
            <w:pPr>
              <w:pStyle w:val="TableParagraph"/>
              <w:rPr>
                <w:sz w:val="20"/>
              </w:rPr>
            </w:pPr>
          </w:p>
          <w:p w14:paraId="006A9372" w14:textId="77777777" w:rsidR="006A01C9" w:rsidRDefault="006A01C9" w:rsidP="006877DE">
            <w:pPr>
              <w:pStyle w:val="TableParagraph"/>
              <w:rPr>
                <w:sz w:val="20"/>
              </w:rPr>
            </w:pPr>
          </w:p>
          <w:p w14:paraId="13A71A50" w14:textId="77777777" w:rsidR="006A01C9" w:rsidRDefault="006A01C9" w:rsidP="006877DE">
            <w:pPr>
              <w:pStyle w:val="TableParagraph"/>
              <w:rPr>
                <w:sz w:val="20"/>
              </w:rPr>
            </w:pPr>
          </w:p>
          <w:p w14:paraId="0CA934C0" w14:textId="77777777" w:rsidR="006A01C9" w:rsidRDefault="006A01C9" w:rsidP="006877DE">
            <w:pPr>
              <w:pStyle w:val="TableParagraph"/>
              <w:rPr>
                <w:sz w:val="20"/>
              </w:rPr>
            </w:pPr>
          </w:p>
          <w:p w14:paraId="525965E1" w14:textId="77777777" w:rsidR="006A01C9" w:rsidRDefault="006A01C9" w:rsidP="006877DE">
            <w:pPr>
              <w:pStyle w:val="TableParagraph"/>
              <w:rPr>
                <w:sz w:val="20"/>
              </w:rPr>
            </w:pPr>
          </w:p>
          <w:p w14:paraId="4AA64CCE" w14:textId="77777777" w:rsidR="006A01C9" w:rsidRDefault="006A01C9" w:rsidP="006877DE">
            <w:pPr>
              <w:pStyle w:val="TableParagraph"/>
              <w:rPr>
                <w:sz w:val="20"/>
              </w:rPr>
            </w:pPr>
          </w:p>
          <w:p w14:paraId="68DD57BF" w14:textId="77777777" w:rsidR="006A01C9" w:rsidRDefault="006A01C9" w:rsidP="006877DE">
            <w:pPr>
              <w:pStyle w:val="TableParagraph"/>
              <w:spacing w:before="173"/>
              <w:ind w:left="16"/>
              <w:jc w:val="center"/>
              <w:rPr>
                <w:sz w:val="18"/>
              </w:rPr>
            </w:pPr>
            <w:r>
              <w:rPr>
                <w:w w:val="101"/>
                <w:sz w:val="18"/>
              </w:rPr>
              <w:t>-</w:t>
            </w:r>
          </w:p>
          <w:p w14:paraId="0E7C1D38" w14:textId="77777777" w:rsidR="006A01C9" w:rsidRDefault="006A01C9" w:rsidP="006877DE">
            <w:pPr>
              <w:pStyle w:val="TableParagraph"/>
              <w:rPr>
                <w:sz w:val="20"/>
              </w:rPr>
            </w:pPr>
          </w:p>
          <w:p w14:paraId="4A79B739" w14:textId="77777777" w:rsidR="006A01C9" w:rsidRDefault="006A01C9" w:rsidP="006877DE">
            <w:pPr>
              <w:pStyle w:val="TableParagraph"/>
              <w:spacing w:before="3"/>
              <w:rPr>
                <w:sz w:val="21"/>
              </w:rPr>
            </w:pPr>
          </w:p>
          <w:p w14:paraId="3A76E34B" w14:textId="77777777" w:rsidR="006A01C9" w:rsidRDefault="006A01C9" w:rsidP="006877DE">
            <w:pPr>
              <w:pStyle w:val="TableParagraph"/>
              <w:spacing w:before="1"/>
              <w:ind w:left="16"/>
              <w:jc w:val="center"/>
              <w:rPr>
                <w:sz w:val="18"/>
              </w:rPr>
            </w:pPr>
            <w:r>
              <w:rPr>
                <w:w w:val="101"/>
                <w:sz w:val="18"/>
              </w:rPr>
              <w:t>-</w:t>
            </w:r>
          </w:p>
          <w:p w14:paraId="7DFA8910" w14:textId="77777777" w:rsidR="006A01C9" w:rsidRDefault="006A01C9" w:rsidP="006877DE">
            <w:pPr>
              <w:pStyle w:val="TableParagraph"/>
              <w:rPr>
                <w:sz w:val="20"/>
              </w:rPr>
            </w:pPr>
          </w:p>
          <w:p w14:paraId="0F691C55" w14:textId="77777777" w:rsidR="006A01C9" w:rsidRDefault="006A01C9" w:rsidP="006877DE">
            <w:pPr>
              <w:pStyle w:val="TableParagraph"/>
              <w:spacing w:before="2"/>
              <w:rPr>
                <w:sz w:val="21"/>
              </w:rPr>
            </w:pPr>
          </w:p>
          <w:p w14:paraId="4E70A38C" w14:textId="77777777" w:rsidR="006A01C9" w:rsidRDefault="006A01C9" w:rsidP="006877DE">
            <w:pPr>
              <w:pStyle w:val="TableParagraph"/>
              <w:spacing w:before="1" w:line="206" w:lineRule="exact"/>
              <w:ind w:left="16"/>
              <w:jc w:val="center"/>
              <w:rPr>
                <w:sz w:val="18"/>
              </w:rPr>
            </w:pPr>
            <w:r>
              <w:rPr>
                <w:w w:val="101"/>
                <w:sz w:val="18"/>
              </w:rPr>
              <w:t>-</w:t>
            </w:r>
          </w:p>
        </w:tc>
        <w:tc>
          <w:tcPr>
            <w:tcW w:w="756" w:type="dxa"/>
            <w:vMerge w:val="restart"/>
            <w:tcBorders>
              <w:top w:val="single" w:sz="12" w:space="0" w:color="A0A0A0"/>
              <w:left w:val="single" w:sz="12" w:space="0" w:color="A0A0A0"/>
              <w:bottom w:val="single" w:sz="12" w:space="0" w:color="A0A0A0"/>
              <w:right w:val="single" w:sz="12" w:space="0" w:color="A0A0A0"/>
            </w:tcBorders>
          </w:tcPr>
          <w:p w14:paraId="523F1450" w14:textId="77777777" w:rsidR="006A01C9" w:rsidRDefault="006A01C9" w:rsidP="006877DE">
            <w:pPr>
              <w:pStyle w:val="TableParagraph"/>
              <w:rPr>
                <w:sz w:val="20"/>
              </w:rPr>
            </w:pPr>
          </w:p>
          <w:p w14:paraId="58FB34D3" w14:textId="77777777" w:rsidR="006A01C9" w:rsidRDefault="006A01C9" w:rsidP="006877DE">
            <w:pPr>
              <w:pStyle w:val="TableParagraph"/>
              <w:rPr>
                <w:sz w:val="20"/>
              </w:rPr>
            </w:pPr>
          </w:p>
          <w:p w14:paraId="382674D8" w14:textId="77777777" w:rsidR="006A01C9" w:rsidRDefault="006A01C9" w:rsidP="006877DE">
            <w:pPr>
              <w:pStyle w:val="TableParagraph"/>
              <w:rPr>
                <w:sz w:val="20"/>
              </w:rPr>
            </w:pPr>
          </w:p>
          <w:p w14:paraId="365D556A" w14:textId="77777777" w:rsidR="006A01C9" w:rsidRDefault="006A01C9" w:rsidP="006877DE">
            <w:pPr>
              <w:pStyle w:val="TableParagraph"/>
              <w:rPr>
                <w:sz w:val="20"/>
              </w:rPr>
            </w:pPr>
          </w:p>
          <w:p w14:paraId="35A2A045" w14:textId="77777777" w:rsidR="006A01C9" w:rsidRDefault="006A01C9" w:rsidP="006877DE">
            <w:pPr>
              <w:pStyle w:val="TableParagraph"/>
              <w:rPr>
                <w:sz w:val="20"/>
              </w:rPr>
            </w:pPr>
          </w:p>
          <w:p w14:paraId="3AEB4BF6" w14:textId="77777777" w:rsidR="006A01C9" w:rsidRDefault="006A01C9" w:rsidP="006877DE">
            <w:pPr>
              <w:pStyle w:val="TableParagraph"/>
              <w:rPr>
                <w:sz w:val="20"/>
              </w:rPr>
            </w:pPr>
          </w:p>
          <w:p w14:paraId="6FCDEE7C" w14:textId="77777777" w:rsidR="006A01C9" w:rsidRDefault="006A01C9" w:rsidP="006877DE">
            <w:pPr>
              <w:pStyle w:val="TableParagraph"/>
              <w:spacing w:before="173"/>
              <w:ind w:left="25"/>
              <w:jc w:val="center"/>
              <w:rPr>
                <w:sz w:val="18"/>
              </w:rPr>
            </w:pPr>
            <w:r>
              <w:rPr>
                <w:w w:val="101"/>
                <w:sz w:val="18"/>
              </w:rPr>
              <w:t>-</w:t>
            </w:r>
          </w:p>
          <w:p w14:paraId="4A430E3F" w14:textId="77777777" w:rsidR="006A01C9" w:rsidRDefault="006A01C9" w:rsidP="006877DE">
            <w:pPr>
              <w:pStyle w:val="TableParagraph"/>
              <w:rPr>
                <w:sz w:val="20"/>
              </w:rPr>
            </w:pPr>
          </w:p>
          <w:p w14:paraId="098662D4" w14:textId="77777777" w:rsidR="006A01C9" w:rsidRDefault="006A01C9" w:rsidP="006877DE">
            <w:pPr>
              <w:pStyle w:val="TableParagraph"/>
              <w:rPr>
                <w:sz w:val="20"/>
              </w:rPr>
            </w:pPr>
          </w:p>
          <w:p w14:paraId="038A0DA0" w14:textId="77777777" w:rsidR="006A01C9" w:rsidRDefault="006A01C9" w:rsidP="006877DE">
            <w:pPr>
              <w:pStyle w:val="TableParagraph"/>
              <w:rPr>
                <w:sz w:val="20"/>
              </w:rPr>
            </w:pPr>
          </w:p>
          <w:p w14:paraId="623965DA" w14:textId="77777777" w:rsidR="006A01C9" w:rsidRDefault="006A01C9" w:rsidP="006877DE">
            <w:pPr>
              <w:pStyle w:val="TableParagraph"/>
              <w:rPr>
                <w:sz w:val="20"/>
              </w:rPr>
            </w:pPr>
          </w:p>
          <w:p w14:paraId="4F0534E9" w14:textId="77777777" w:rsidR="006A01C9" w:rsidRDefault="006A01C9" w:rsidP="006877DE">
            <w:pPr>
              <w:pStyle w:val="TableParagraph"/>
              <w:rPr>
                <w:sz w:val="20"/>
              </w:rPr>
            </w:pPr>
          </w:p>
          <w:p w14:paraId="15CBAAE2" w14:textId="77777777" w:rsidR="006A01C9" w:rsidRDefault="006A01C9" w:rsidP="006877DE">
            <w:pPr>
              <w:pStyle w:val="TableParagraph"/>
              <w:rPr>
                <w:sz w:val="20"/>
              </w:rPr>
            </w:pPr>
          </w:p>
          <w:p w14:paraId="41676A95" w14:textId="77777777" w:rsidR="006A01C9" w:rsidRDefault="006A01C9" w:rsidP="006877DE">
            <w:pPr>
              <w:pStyle w:val="TableParagraph"/>
              <w:rPr>
                <w:sz w:val="20"/>
              </w:rPr>
            </w:pPr>
          </w:p>
          <w:p w14:paraId="37709EBC" w14:textId="77777777" w:rsidR="006A01C9" w:rsidRDefault="006A01C9" w:rsidP="006877DE">
            <w:pPr>
              <w:pStyle w:val="TableParagraph"/>
              <w:rPr>
                <w:sz w:val="20"/>
              </w:rPr>
            </w:pPr>
          </w:p>
          <w:p w14:paraId="76866C82" w14:textId="77777777" w:rsidR="006A01C9" w:rsidRDefault="006A01C9" w:rsidP="006877DE">
            <w:pPr>
              <w:pStyle w:val="TableParagraph"/>
              <w:rPr>
                <w:sz w:val="20"/>
              </w:rPr>
            </w:pPr>
          </w:p>
          <w:p w14:paraId="1DFDABBE" w14:textId="77777777" w:rsidR="006A01C9" w:rsidRDefault="006A01C9" w:rsidP="006877DE">
            <w:pPr>
              <w:pStyle w:val="TableParagraph"/>
              <w:spacing w:before="162"/>
              <w:ind w:left="25"/>
              <w:jc w:val="center"/>
              <w:rPr>
                <w:sz w:val="18"/>
              </w:rPr>
            </w:pPr>
            <w:r>
              <w:rPr>
                <w:w w:val="101"/>
                <w:sz w:val="18"/>
              </w:rPr>
              <w:t>-</w:t>
            </w:r>
          </w:p>
          <w:p w14:paraId="27B25CE2" w14:textId="77777777" w:rsidR="006A01C9" w:rsidRDefault="006A01C9" w:rsidP="006877DE">
            <w:pPr>
              <w:pStyle w:val="TableParagraph"/>
              <w:rPr>
                <w:sz w:val="20"/>
              </w:rPr>
            </w:pPr>
          </w:p>
          <w:p w14:paraId="00A2212C" w14:textId="77777777" w:rsidR="006A01C9" w:rsidRDefault="006A01C9" w:rsidP="006877DE">
            <w:pPr>
              <w:pStyle w:val="TableParagraph"/>
              <w:spacing w:before="3"/>
              <w:rPr>
                <w:sz w:val="21"/>
              </w:rPr>
            </w:pPr>
          </w:p>
          <w:p w14:paraId="66DF4B01" w14:textId="77777777" w:rsidR="006A01C9" w:rsidRDefault="006A01C9" w:rsidP="006877DE">
            <w:pPr>
              <w:pStyle w:val="TableParagraph"/>
              <w:ind w:left="25"/>
              <w:jc w:val="center"/>
              <w:rPr>
                <w:sz w:val="18"/>
              </w:rPr>
            </w:pPr>
            <w:r>
              <w:rPr>
                <w:w w:val="101"/>
                <w:sz w:val="18"/>
              </w:rPr>
              <w:t>-</w:t>
            </w:r>
          </w:p>
          <w:p w14:paraId="1F4D6425" w14:textId="77777777" w:rsidR="006A01C9" w:rsidRDefault="006A01C9" w:rsidP="006877DE">
            <w:pPr>
              <w:pStyle w:val="TableParagraph"/>
              <w:rPr>
                <w:sz w:val="20"/>
              </w:rPr>
            </w:pPr>
          </w:p>
          <w:p w14:paraId="7707AB44" w14:textId="77777777" w:rsidR="006A01C9" w:rsidRDefault="006A01C9" w:rsidP="006877DE">
            <w:pPr>
              <w:pStyle w:val="TableParagraph"/>
              <w:spacing w:before="3"/>
              <w:rPr>
                <w:sz w:val="21"/>
              </w:rPr>
            </w:pPr>
          </w:p>
          <w:p w14:paraId="7C424902" w14:textId="77777777" w:rsidR="006A01C9" w:rsidRDefault="006A01C9" w:rsidP="006877DE">
            <w:pPr>
              <w:pStyle w:val="TableParagraph"/>
              <w:ind w:left="25"/>
              <w:jc w:val="center"/>
              <w:rPr>
                <w:sz w:val="18"/>
              </w:rPr>
            </w:pPr>
            <w:r>
              <w:rPr>
                <w:w w:val="101"/>
                <w:sz w:val="18"/>
              </w:rPr>
              <w:t>-</w:t>
            </w:r>
          </w:p>
        </w:tc>
        <w:tc>
          <w:tcPr>
            <w:tcW w:w="1535" w:type="dxa"/>
            <w:vMerge w:val="restart"/>
            <w:tcBorders>
              <w:top w:val="single" w:sz="12" w:space="0" w:color="A0A0A0"/>
              <w:left w:val="single" w:sz="12" w:space="0" w:color="A0A0A0"/>
              <w:bottom w:val="single" w:sz="12" w:space="0" w:color="A0A0A0"/>
              <w:right w:val="single" w:sz="12" w:space="0" w:color="A0A0A0"/>
            </w:tcBorders>
          </w:tcPr>
          <w:p w14:paraId="15F7D4EE" w14:textId="77777777" w:rsidR="006A01C9" w:rsidRDefault="006A01C9" w:rsidP="006877DE">
            <w:pPr>
              <w:pStyle w:val="TableParagraph"/>
              <w:rPr>
                <w:sz w:val="18"/>
              </w:rPr>
            </w:pPr>
          </w:p>
        </w:tc>
      </w:tr>
      <w:tr w:rsidR="006A01C9" w14:paraId="03629A79" w14:textId="77777777" w:rsidTr="006877DE">
        <w:trPr>
          <w:trHeight w:val="1541"/>
        </w:trPr>
        <w:tc>
          <w:tcPr>
            <w:tcW w:w="325" w:type="dxa"/>
            <w:tcBorders>
              <w:top w:val="nil"/>
              <w:left w:val="single" w:sz="12" w:space="0" w:color="EFEFEF"/>
              <w:bottom w:val="nil"/>
            </w:tcBorders>
          </w:tcPr>
          <w:p w14:paraId="0CFA823E" w14:textId="77777777" w:rsidR="006A01C9" w:rsidRDefault="006A01C9" w:rsidP="006877DE">
            <w:pPr>
              <w:pStyle w:val="TableParagraph"/>
              <w:rPr>
                <w:sz w:val="18"/>
              </w:rPr>
            </w:pPr>
          </w:p>
        </w:tc>
        <w:tc>
          <w:tcPr>
            <w:tcW w:w="2324" w:type="dxa"/>
            <w:tcBorders>
              <w:top w:val="nil"/>
              <w:bottom w:val="nil"/>
              <w:right w:val="single" w:sz="12" w:space="0" w:color="A0A0A0"/>
            </w:tcBorders>
          </w:tcPr>
          <w:p w14:paraId="01633741" w14:textId="77777777" w:rsidR="006A01C9" w:rsidRDefault="006A01C9" w:rsidP="006877DE">
            <w:pPr>
              <w:pStyle w:val="TableParagraph"/>
              <w:rPr>
                <w:sz w:val="18"/>
              </w:rPr>
            </w:pPr>
          </w:p>
        </w:tc>
        <w:tc>
          <w:tcPr>
            <w:tcW w:w="2394" w:type="dxa"/>
            <w:tcBorders>
              <w:top w:val="nil"/>
              <w:left w:val="single" w:sz="12" w:space="0" w:color="A0A0A0"/>
              <w:bottom w:val="nil"/>
            </w:tcBorders>
          </w:tcPr>
          <w:p w14:paraId="564B6AF7" w14:textId="77777777" w:rsidR="006A01C9" w:rsidRDefault="006A01C9" w:rsidP="006877DE">
            <w:pPr>
              <w:pStyle w:val="TableParagraph"/>
              <w:spacing w:before="102" w:line="280" w:lineRule="auto"/>
              <w:ind w:left="12" w:right="577"/>
              <w:rPr>
                <w:sz w:val="18"/>
                <w:szCs w:val="18"/>
              </w:rPr>
            </w:pPr>
            <w:r>
              <w:rPr>
                <w:w w:val="105"/>
                <w:sz w:val="18"/>
                <w:szCs w:val="18"/>
              </w:rPr>
              <w:t>Հ, ՈՒ–</w:t>
            </w:r>
            <w:proofErr w:type="spellStart"/>
            <w:r>
              <w:rPr>
                <w:w w:val="105"/>
                <w:sz w:val="18"/>
                <w:szCs w:val="18"/>
              </w:rPr>
              <w:t>կառավարման</w:t>
            </w:r>
            <w:proofErr w:type="spellEnd"/>
            <w:r>
              <w:rPr>
                <w:w w:val="105"/>
                <w:sz w:val="18"/>
                <w:szCs w:val="18"/>
              </w:rPr>
              <w:t xml:space="preserve"> </w:t>
            </w:r>
            <w:proofErr w:type="spellStart"/>
            <w:r>
              <w:rPr>
                <w:w w:val="110"/>
                <w:sz w:val="18"/>
                <w:szCs w:val="18"/>
              </w:rPr>
              <w:t>վահան</w:t>
            </w:r>
            <w:proofErr w:type="spellEnd"/>
            <w:r>
              <w:rPr>
                <w:w w:val="110"/>
                <w:sz w:val="18"/>
                <w:szCs w:val="18"/>
              </w:rPr>
              <w:t>,</w:t>
            </w:r>
          </w:p>
          <w:p w14:paraId="265361F8" w14:textId="77777777" w:rsidR="006A01C9" w:rsidRDefault="006A01C9" w:rsidP="006877DE">
            <w:pPr>
              <w:pStyle w:val="TableParagraph"/>
              <w:ind w:left="12"/>
              <w:rPr>
                <w:sz w:val="18"/>
                <w:szCs w:val="18"/>
              </w:rPr>
            </w:pPr>
            <w:r>
              <w:rPr>
                <w:w w:val="105"/>
                <w:sz w:val="18"/>
                <w:szCs w:val="18"/>
              </w:rPr>
              <w:t>Լ-</w:t>
            </w:r>
          </w:p>
          <w:p w14:paraId="67E23D09" w14:textId="77777777" w:rsidR="006A01C9" w:rsidRDefault="006A01C9" w:rsidP="006877DE">
            <w:pPr>
              <w:pStyle w:val="TableParagraph"/>
              <w:spacing w:before="8" w:line="242" w:lineRule="exact"/>
              <w:ind w:left="12" w:right="-44"/>
              <w:rPr>
                <w:sz w:val="18"/>
                <w:szCs w:val="18"/>
              </w:rPr>
            </w:pPr>
            <w:proofErr w:type="spellStart"/>
            <w:r>
              <w:rPr>
                <w:w w:val="105"/>
                <w:sz w:val="18"/>
                <w:szCs w:val="18"/>
              </w:rPr>
              <w:t>սարքավորումների</w:t>
            </w:r>
            <w:proofErr w:type="spellEnd"/>
            <w:r>
              <w:rPr>
                <w:w w:val="105"/>
                <w:sz w:val="18"/>
                <w:szCs w:val="18"/>
              </w:rPr>
              <w:t xml:space="preserve">, </w:t>
            </w:r>
            <w:proofErr w:type="spellStart"/>
            <w:r>
              <w:rPr>
                <w:w w:val="105"/>
                <w:sz w:val="18"/>
                <w:szCs w:val="18"/>
              </w:rPr>
              <w:t>նյութերի</w:t>
            </w:r>
            <w:proofErr w:type="spellEnd"/>
            <w:r>
              <w:rPr>
                <w:w w:val="105"/>
                <w:sz w:val="18"/>
                <w:szCs w:val="18"/>
              </w:rPr>
              <w:t xml:space="preserve"> </w:t>
            </w:r>
            <w:proofErr w:type="spellStart"/>
            <w:r>
              <w:rPr>
                <w:w w:val="105"/>
                <w:sz w:val="18"/>
                <w:szCs w:val="18"/>
              </w:rPr>
              <w:t>մանրամասների</w:t>
            </w:r>
            <w:proofErr w:type="spellEnd"/>
            <w:r>
              <w:rPr>
                <w:w w:val="105"/>
                <w:sz w:val="18"/>
                <w:szCs w:val="18"/>
              </w:rPr>
              <w:t xml:space="preserve"> </w:t>
            </w:r>
            <w:proofErr w:type="spellStart"/>
            <w:r>
              <w:rPr>
                <w:w w:val="105"/>
                <w:sz w:val="18"/>
                <w:szCs w:val="18"/>
              </w:rPr>
              <w:t>ընդունման</w:t>
            </w:r>
            <w:proofErr w:type="spellEnd"/>
            <w:r>
              <w:rPr>
                <w:w w:val="105"/>
                <w:sz w:val="18"/>
                <w:szCs w:val="18"/>
              </w:rPr>
              <w:t xml:space="preserve"> և</w:t>
            </w:r>
            <w:r>
              <w:rPr>
                <w:spacing w:val="5"/>
                <w:w w:val="105"/>
                <w:sz w:val="18"/>
                <w:szCs w:val="18"/>
              </w:rPr>
              <w:t xml:space="preserve"> </w:t>
            </w:r>
            <w:proofErr w:type="spellStart"/>
            <w:r>
              <w:rPr>
                <w:w w:val="105"/>
                <w:sz w:val="18"/>
                <w:szCs w:val="18"/>
              </w:rPr>
              <w:t>հանձնման</w:t>
            </w:r>
            <w:proofErr w:type="spellEnd"/>
          </w:p>
        </w:tc>
        <w:tc>
          <w:tcPr>
            <w:tcW w:w="760" w:type="dxa"/>
            <w:tcBorders>
              <w:top w:val="nil"/>
              <w:bottom w:val="nil"/>
              <w:right w:val="single" w:sz="12" w:space="0" w:color="A0A0A0"/>
            </w:tcBorders>
          </w:tcPr>
          <w:p w14:paraId="6D4C6938" w14:textId="77777777" w:rsidR="006A01C9" w:rsidRDefault="006A01C9" w:rsidP="006877DE">
            <w:pPr>
              <w:pStyle w:val="TableParagraph"/>
              <w:rPr>
                <w:sz w:val="20"/>
              </w:rPr>
            </w:pPr>
          </w:p>
          <w:p w14:paraId="276D7937" w14:textId="77777777" w:rsidR="006A01C9" w:rsidRDefault="006A01C9" w:rsidP="006877DE">
            <w:pPr>
              <w:pStyle w:val="TableParagraph"/>
              <w:rPr>
                <w:sz w:val="20"/>
              </w:rPr>
            </w:pPr>
          </w:p>
          <w:p w14:paraId="2DCFEDCD" w14:textId="77777777" w:rsidR="006A01C9" w:rsidRDefault="006A01C9" w:rsidP="006877DE">
            <w:pPr>
              <w:pStyle w:val="TableParagraph"/>
              <w:rPr>
                <w:sz w:val="20"/>
              </w:rPr>
            </w:pPr>
          </w:p>
          <w:p w14:paraId="1CE29B81" w14:textId="77777777" w:rsidR="006A01C9" w:rsidRDefault="006A01C9" w:rsidP="006877DE">
            <w:pPr>
              <w:pStyle w:val="TableParagraph"/>
              <w:spacing w:before="8"/>
              <w:rPr>
                <w:sz w:val="17"/>
              </w:rPr>
            </w:pPr>
          </w:p>
          <w:p w14:paraId="3C746906" w14:textId="77777777" w:rsidR="006A01C9" w:rsidRDefault="006A01C9" w:rsidP="006877DE">
            <w:pPr>
              <w:pStyle w:val="TableParagraph"/>
              <w:ind w:left="15"/>
              <w:jc w:val="center"/>
              <w:rPr>
                <w:sz w:val="18"/>
              </w:rPr>
            </w:pPr>
            <w:r>
              <w:rPr>
                <w:w w:val="82"/>
                <w:sz w:val="18"/>
              </w:rPr>
              <w:t>V</w:t>
            </w:r>
          </w:p>
        </w:tc>
        <w:tc>
          <w:tcPr>
            <w:tcW w:w="1127" w:type="dxa"/>
            <w:vMerge/>
            <w:tcBorders>
              <w:top w:val="nil"/>
              <w:left w:val="single" w:sz="12" w:space="0" w:color="A0A0A0"/>
              <w:bottom w:val="single" w:sz="12" w:space="0" w:color="A0A0A0"/>
            </w:tcBorders>
          </w:tcPr>
          <w:p w14:paraId="58EDD7C1" w14:textId="77777777" w:rsidR="006A01C9" w:rsidRDefault="006A01C9" w:rsidP="006877DE">
            <w:pPr>
              <w:rPr>
                <w:sz w:val="2"/>
                <w:szCs w:val="2"/>
              </w:rPr>
            </w:pPr>
          </w:p>
        </w:tc>
        <w:tc>
          <w:tcPr>
            <w:tcW w:w="672" w:type="dxa"/>
            <w:vMerge/>
            <w:tcBorders>
              <w:top w:val="nil"/>
              <w:bottom w:val="single" w:sz="12" w:space="0" w:color="A0A0A0"/>
            </w:tcBorders>
          </w:tcPr>
          <w:p w14:paraId="377AF961" w14:textId="77777777" w:rsidR="006A01C9" w:rsidRDefault="006A01C9" w:rsidP="006877DE">
            <w:pPr>
              <w:rPr>
                <w:sz w:val="2"/>
                <w:szCs w:val="2"/>
              </w:rPr>
            </w:pPr>
          </w:p>
        </w:tc>
        <w:tc>
          <w:tcPr>
            <w:tcW w:w="672" w:type="dxa"/>
            <w:vMerge/>
            <w:tcBorders>
              <w:top w:val="nil"/>
              <w:bottom w:val="single" w:sz="12" w:space="0" w:color="A0A0A0"/>
            </w:tcBorders>
          </w:tcPr>
          <w:p w14:paraId="03BDD828" w14:textId="77777777" w:rsidR="006A01C9" w:rsidRDefault="006A01C9" w:rsidP="006877DE">
            <w:pPr>
              <w:rPr>
                <w:sz w:val="2"/>
                <w:szCs w:val="2"/>
              </w:rPr>
            </w:pPr>
          </w:p>
        </w:tc>
        <w:tc>
          <w:tcPr>
            <w:tcW w:w="788" w:type="dxa"/>
            <w:vMerge/>
            <w:tcBorders>
              <w:top w:val="nil"/>
              <w:bottom w:val="single" w:sz="12" w:space="0" w:color="A0A0A0"/>
              <w:right w:val="single" w:sz="12" w:space="0" w:color="A0A0A0"/>
            </w:tcBorders>
          </w:tcPr>
          <w:p w14:paraId="251A28CF" w14:textId="77777777" w:rsidR="006A01C9" w:rsidRDefault="006A01C9" w:rsidP="006877DE">
            <w:pPr>
              <w:rPr>
                <w:sz w:val="2"/>
                <w:szCs w:val="2"/>
              </w:rPr>
            </w:pPr>
          </w:p>
        </w:tc>
        <w:tc>
          <w:tcPr>
            <w:tcW w:w="756" w:type="dxa"/>
            <w:vMerge/>
            <w:tcBorders>
              <w:top w:val="nil"/>
              <w:left w:val="single" w:sz="12" w:space="0" w:color="A0A0A0"/>
              <w:bottom w:val="single" w:sz="12" w:space="0" w:color="A0A0A0"/>
              <w:right w:val="single" w:sz="12" w:space="0" w:color="A0A0A0"/>
            </w:tcBorders>
          </w:tcPr>
          <w:p w14:paraId="779C6277" w14:textId="77777777" w:rsidR="006A01C9" w:rsidRDefault="006A01C9" w:rsidP="006877DE">
            <w:pPr>
              <w:rPr>
                <w:sz w:val="2"/>
                <w:szCs w:val="2"/>
              </w:rPr>
            </w:pPr>
          </w:p>
        </w:tc>
        <w:tc>
          <w:tcPr>
            <w:tcW w:w="1535" w:type="dxa"/>
            <w:vMerge/>
            <w:tcBorders>
              <w:top w:val="nil"/>
              <w:left w:val="single" w:sz="12" w:space="0" w:color="A0A0A0"/>
              <w:bottom w:val="single" w:sz="12" w:space="0" w:color="A0A0A0"/>
              <w:right w:val="single" w:sz="12" w:space="0" w:color="A0A0A0"/>
            </w:tcBorders>
          </w:tcPr>
          <w:p w14:paraId="457A6432" w14:textId="77777777" w:rsidR="006A01C9" w:rsidRDefault="006A01C9" w:rsidP="006877DE">
            <w:pPr>
              <w:rPr>
                <w:sz w:val="2"/>
                <w:szCs w:val="2"/>
              </w:rPr>
            </w:pPr>
          </w:p>
        </w:tc>
      </w:tr>
      <w:tr w:rsidR="006A01C9" w14:paraId="5949C40D" w14:textId="77777777" w:rsidTr="006877DE">
        <w:trPr>
          <w:trHeight w:val="442"/>
        </w:trPr>
        <w:tc>
          <w:tcPr>
            <w:tcW w:w="325" w:type="dxa"/>
            <w:tcBorders>
              <w:top w:val="nil"/>
              <w:left w:val="single" w:sz="12" w:space="0" w:color="EFEFEF"/>
              <w:bottom w:val="nil"/>
            </w:tcBorders>
          </w:tcPr>
          <w:p w14:paraId="78CCD24B" w14:textId="77777777" w:rsidR="006A01C9" w:rsidRDefault="006A01C9" w:rsidP="006877DE">
            <w:pPr>
              <w:pStyle w:val="TableParagraph"/>
              <w:rPr>
                <w:sz w:val="18"/>
              </w:rPr>
            </w:pPr>
          </w:p>
        </w:tc>
        <w:tc>
          <w:tcPr>
            <w:tcW w:w="2324" w:type="dxa"/>
            <w:tcBorders>
              <w:top w:val="nil"/>
              <w:bottom w:val="nil"/>
              <w:right w:val="single" w:sz="12" w:space="0" w:color="A0A0A0"/>
            </w:tcBorders>
          </w:tcPr>
          <w:p w14:paraId="64AC8C3E" w14:textId="77777777" w:rsidR="006A01C9" w:rsidRDefault="006A01C9" w:rsidP="006877DE">
            <w:pPr>
              <w:pStyle w:val="TableParagraph"/>
              <w:rPr>
                <w:sz w:val="18"/>
              </w:rPr>
            </w:pPr>
          </w:p>
        </w:tc>
        <w:tc>
          <w:tcPr>
            <w:tcW w:w="2394" w:type="dxa"/>
            <w:tcBorders>
              <w:top w:val="nil"/>
              <w:left w:val="single" w:sz="12" w:space="0" w:color="A0A0A0"/>
              <w:bottom w:val="nil"/>
            </w:tcBorders>
          </w:tcPr>
          <w:p w14:paraId="4A8D103F" w14:textId="77777777" w:rsidR="006A01C9" w:rsidRDefault="006A01C9" w:rsidP="006877DE">
            <w:pPr>
              <w:pStyle w:val="TableParagraph"/>
              <w:rPr>
                <w:sz w:val="18"/>
              </w:rPr>
            </w:pPr>
          </w:p>
        </w:tc>
        <w:tc>
          <w:tcPr>
            <w:tcW w:w="760" w:type="dxa"/>
            <w:tcBorders>
              <w:top w:val="nil"/>
              <w:bottom w:val="nil"/>
              <w:right w:val="single" w:sz="12" w:space="0" w:color="A0A0A0"/>
            </w:tcBorders>
          </w:tcPr>
          <w:p w14:paraId="20B5260B" w14:textId="77777777" w:rsidR="006A01C9" w:rsidRDefault="006A01C9" w:rsidP="006877DE">
            <w:pPr>
              <w:pStyle w:val="TableParagraph"/>
              <w:spacing w:before="3"/>
              <w:ind w:left="89" w:right="73"/>
              <w:jc w:val="center"/>
              <w:rPr>
                <w:sz w:val="18"/>
              </w:rPr>
            </w:pPr>
            <w:r>
              <w:rPr>
                <w:w w:val="95"/>
                <w:sz w:val="18"/>
              </w:rPr>
              <w:t>VII</w:t>
            </w:r>
          </w:p>
        </w:tc>
        <w:tc>
          <w:tcPr>
            <w:tcW w:w="1127" w:type="dxa"/>
            <w:vMerge/>
            <w:tcBorders>
              <w:top w:val="nil"/>
              <w:left w:val="single" w:sz="12" w:space="0" w:color="A0A0A0"/>
              <w:bottom w:val="single" w:sz="12" w:space="0" w:color="A0A0A0"/>
            </w:tcBorders>
          </w:tcPr>
          <w:p w14:paraId="60812FB6" w14:textId="77777777" w:rsidR="006A01C9" w:rsidRDefault="006A01C9" w:rsidP="006877DE">
            <w:pPr>
              <w:rPr>
                <w:sz w:val="2"/>
                <w:szCs w:val="2"/>
              </w:rPr>
            </w:pPr>
          </w:p>
        </w:tc>
        <w:tc>
          <w:tcPr>
            <w:tcW w:w="672" w:type="dxa"/>
            <w:vMerge/>
            <w:tcBorders>
              <w:top w:val="nil"/>
              <w:bottom w:val="single" w:sz="12" w:space="0" w:color="A0A0A0"/>
            </w:tcBorders>
          </w:tcPr>
          <w:p w14:paraId="57105067" w14:textId="77777777" w:rsidR="006A01C9" w:rsidRDefault="006A01C9" w:rsidP="006877DE">
            <w:pPr>
              <w:rPr>
                <w:sz w:val="2"/>
                <w:szCs w:val="2"/>
              </w:rPr>
            </w:pPr>
          </w:p>
        </w:tc>
        <w:tc>
          <w:tcPr>
            <w:tcW w:w="672" w:type="dxa"/>
            <w:vMerge/>
            <w:tcBorders>
              <w:top w:val="nil"/>
              <w:bottom w:val="single" w:sz="12" w:space="0" w:color="A0A0A0"/>
            </w:tcBorders>
          </w:tcPr>
          <w:p w14:paraId="27E95FDA" w14:textId="77777777" w:rsidR="006A01C9" w:rsidRDefault="006A01C9" w:rsidP="006877DE">
            <w:pPr>
              <w:rPr>
                <w:sz w:val="2"/>
                <w:szCs w:val="2"/>
              </w:rPr>
            </w:pPr>
          </w:p>
        </w:tc>
        <w:tc>
          <w:tcPr>
            <w:tcW w:w="788" w:type="dxa"/>
            <w:vMerge/>
            <w:tcBorders>
              <w:top w:val="nil"/>
              <w:bottom w:val="single" w:sz="12" w:space="0" w:color="A0A0A0"/>
              <w:right w:val="single" w:sz="12" w:space="0" w:color="A0A0A0"/>
            </w:tcBorders>
          </w:tcPr>
          <w:p w14:paraId="3F0EFF45" w14:textId="77777777" w:rsidR="006A01C9" w:rsidRDefault="006A01C9" w:rsidP="006877DE">
            <w:pPr>
              <w:rPr>
                <w:sz w:val="2"/>
                <w:szCs w:val="2"/>
              </w:rPr>
            </w:pPr>
          </w:p>
        </w:tc>
        <w:tc>
          <w:tcPr>
            <w:tcW w:w="756" w:type="dxa"/>
            <w:vMerge/>
            <w:tcBorders>
              <w:top w:val="nil"/>
              <w:left w:val="single" w:sz="12" w:space="0" w:color="A0A0A0"/>
              <w:bottom w:val="single" w:sz="12" w:space="0" w:color="A0A0A0"/>
              <w:right w:val="single" w:sz="12" w:space="0" w:color="A0A0A0"/>
            </w:tcBorders>
          </w:tcPr>
          <w:p w14:paraId="3D63C213" w14:textId="77777777" w:rsidR="006A01C9" w:rsidRDefault="006A01C9" w:rsidP="006877DE">
            <w:pPr>
              <w:rPr>
                <w:sz w:val="2"/>
                <w:szCs w:val="2"/>
              </w:rPr>
            </w:pPr>
          </w:p>
        </w:tc>
        <w:tc>
          <w:tcPr>
            <w:tcW w:w="1535" w:type="dxa"/>
            <w:vMerge/>
            <w:tcBorders>
              <w:top w:val="nil"/>
              <w:left w:val="single" w:sz="12" w:space="0" w:color="A0A0A0"/>
              <w:bottom w:val="single" w:sz="12" w:space="0" w:color="A0A0A0"/>
              <w:right w:val="single" w:sz="12" w:space="0" w:color="A0A0A0"/>
            </w:tcBorders>
          </w:tcPr>
          <w:p w14:paraId="37191BBC" w14:textId="77777777" w:rsidR="006A01C9" w:rsidRDefault="006A01C9" w:rsidP="006877DE">
            <w:pPr>
              <w:rPr>
                <w:sz w:val="2"/>
                <w:szCs w:val="2"/>
              </w:rPr>
            </w:pPr>
          </w:p>
        </w:tc>
      </w:tr>
      <w:tr w:rsidR="006A01C9" w14:paraId="1EA9F8F2" w14:textId="77777777" w:rsidTr="006877DE">
        <w:trPr>
          <w:trHeight w:val="438"/>
        </w:trPr>
        <w:tc>
          <w:tcPr>
            <w:tcW w:w="325" w:type="dxa"/>
            <w:tcBorders>
              <w:top w:val="nil"/>
              <w:left w:val="single" w:sz="12" w:space="0" w:color="EFEFEF"/>
              <w:bottom w:val="single" w:sz="12" w:space="0" w:color="A0A0A0"/>
            </w:tcBorders>
          </w:tcPr>
          <w:p w14:paraId="7DF30EDF" w14:textId="77777777" w:rsidR="006A01C9" w:rsidRDefault="006A01C9" w:rsidP="006877DE">
            <w:pPr>
              <w:pStyle w:val="TableParagraph"/>
              <w:rPr>
                <w:sz w:val="18"/>
              </w:rPr>
            </w:pPr>
          </w:p>
        </w:tc>
        <w:tc>
          <w:tcPr>
            <w:tcW w:w="2324" w:type="dxa"/>
            <w:tcBorders>
              <w:top w:val="nil"/>
              <w:bottom w:val="single" w:sz="12" w:space="0" w:color="A0A0A0"/>
              <w:right w:val="single" w:sz="12" w:space="0" w:color="A0A0A0"/>
            </w:tcBorders>
          </w:tcPr>
          <w:p w14:paraId="708E6D48" w14:textId="77777777" w:rsidR="006A01C9" w:rsidRDefault="006A01C9" w:rsidP="006877DE">
            <w:pPr>
              <w:pStyle w:val="TableParagraph"/>
              <w:rPr>
                <w:sz w:val="18"/>
              </w:rPr>
            </w:pPr>
          </w:p>
        </w:tc>
        <w:tc>
          <w:tcPr>
            <w:tcW w:w="2394" w:type="dxa"/>
            <w:tcBorders>
              <w:top w:val="nil"/>
              <w:left w:val="single" w:sz="12" w:space="0" w:color="A0A0A0"/>
              <w:bottom w:val="single" w:sz="12" w:space="0" w:color="A0A0A0"/>
            </w:tcBorders>
          </w:tcPr>
          <w:p w14:paraId="23034F21" w14:textId="77777777" w:rsidR="006A01C9" w:rsidRDefault="006A01C9" w:rsidP="006877DE">
            <w:pPr>
              <w:pStyle w:val="TableParagraph"/>
              <w:rPr>
                <w:sz w:val="18"/>
              </w:rPr>
            </w:pPr>
          </w:p>
        </w:tc>
        <w:tc>
          <w:tcPr>
            <w:tcW w:w="760" w:type="dxa"/>
            <w:tcBorders>
              <w:top w:val="nil"/>
              <w:bottom w:val="single" w:sz="12" w:space="0" w:color="A0A0A0"/>
              <w:right w:val="single" w:sz="12" w:space="0" w:color="A0A0A0"/>
            </w:tcBorders>
          </w:tcPr>
          <w:p w14:paraId="50FF7516" w14:textId="77777777" w:rsidR="006A01C9" w:rsidRDefault="006A01C9" w:rsidP="006877DE">
            <w:pPr>
              <w:pStyle w:val="TableParagraph"/>
              <w:spacing w:before="5"/>
              <w:rPr>
                <w:sz w:val="18"/>
              </w:rPr>
            </w:pPr>
          </w:p>
          <w:p w14:paraId="733BAD7F" w14:textId="77777777" w:rsidR="006A01C9" w:rsidRDefault="006A01C9" w:rsidP="006877DE">
            <w:pPr>
              <w:pStyle w:val="TableParagraph"/>
              <w:spacing w:line="206" w:lineRule="exact"/>
              <w:ind w:left="89" w:right="73"/>
              <w:jc w:val="center"/>
              <w:rPr>
                <w:sz w:val="18"/>
              </w:rPr>
            </w:pPr>
            <w:r>
              <w:rPr>
                <w:w w:val="95"/>
                <w:sz w:val="18"/>
              </w:rPr>
              <w:t>VII</w:t>
            </w:r>
          </w:p>
        </w:tc>
        <w:tc>
          <w:tcPr>
            <w:tcW w:w="1127" w:type="dxa"/>
            <w:vMerge/>
            <w:tcBorders>
              <w:top w:val="nil"/>
              <w:left w:val="single" w:sz="12" w:space="0" w:color="A0A0A0"/>
              <w:bottom w:val="single" w:sz="12" w:space="0" w:color="A0A0A0"/>
            </w:tcBorders>
          </w:tcPr>
          <w:p w14:paraId="537BDF8A" w14:textId="77777777" w:rsidR="006A01C9" w:rsidRDefault="006A01C9" w:rsidP="006877DE">
            <w:pPr>
              <w:rPr>
                <w:sz w:val="2"/>
                <w:szCs w:val="2"/>
              </w:rPr>
            </w:pPr>
          </w:p>
        </w:tc>
        <w:tc>
          <w:tcPr>
            <w:tcW w:w="672" w:type="dxa"/>
            <w:vMerge/>
            <w:tcBorders>
              <w:top w:val="nil"/>
              <w:bottom w:val="single" w:sz="12" w:space="0" w:color="A0A0A0"/>
            </w:tcBorders>
          </w:tcPr>
          <w:p w14:paraId="523B9B75" w14:textId="77777777" w:rsidR="006A01C9" w:rsidRDefault="006A01C9" w:rsidP="006877DE">
            <w:pPr>
              <w:rPr>
                <w:sz w:val="2"/>
                <w:szCs w:val="2"/>
              </w:rPr>
            </w:pPr>
          </w:p>
        </w:tc>
        <w:tc>
          <w:tcPr>
            <w:tcW w:w="672" w:type="dxa"/>
            <w:vMerge/>
            <w:tcBorders>
              <w:top w:val="nil"/>
              <w:bottom w:val="single" w:sz="12" w:space="0" w:color="A0A0A0"/>
            </w:tcBorders>
          </w:tcPr>
          <w:p w14:paraId="53C7A7AD" w14:textId="77777777" w:rsidR="006A01C9" w:rsidRDefault="006A01C9" w:rsidP="006877DE">
            <w:pPr>
              <w:rPr>
                <w:sz w:val="2"/>
                <w:szCs w:val="2"/>
              </w:rPr>
            </w:pPr>
          </w:p>
        </w:tc>
        <w:tc>
          <w:tcPr>
            <w:tcW w:w="788" w:type="dxa"/>
            <w:vMerge/>
            <w:tcBorders>
              <w:top w:val="nil"/>
              <w:bottom w:val="single" w:sz="12" w:space="0" w:color="A0A0A0"/>
              <w:right w:val="single" w:sz="12" w:space="0" w:color="A0A0A0"/>
            </w:tcBorders>
          </w:tcPr>
          <w:p w14:paraId="2D787F53" w14:textId="77777777" w:rsidR="006A01C9" w:rsidRDefault="006A01C9" w:rsidP="006877DE">
            <w:pPr>
              <w:rPr>
                <w:sz w:val="2"/>
                <w:szCs w:val="2"/>
              </w:rPr>
            </w:pPr>
          </w:p>
        </w:tc>
        <w:tc>
          <w:tcPr>
            <w:tcW w:w="756" w:type="dxa"/>
            <w:vMerge/>
            <w:tcBorders>
              <w:top w:val="nil"/>
              <w:left w:val="single" w:sz="12" w:space="0" w:color="A0A0A0"/>
              <w:bottom w:val="single" w:sz="12" w:space="0" w:color="A0A0A0"/>
              <w:right w:val="single" w:sz="12" w:space="0" w:color="A0A0A0"/>
            </w:tcBorders>
          </w:tcPr>
          <w:p w14:paraId="02B96713" w14:textId="77777777" w:rsidR="006A01C9" w:rsidRDefault="006A01C9" w:rsidP="006877DE">
            <w:pPr>
              <w:rPr>
                <w:sz w:val="2"/>
                <w:szCs w:val="2"/>
              </w:rPr>
            </w:pPr>
          </w:p>
        </w:tc>
        <w:tc>
          <w:tcPr>
            <w:tcW w:w="1535" w:type="dxa"/>
            <w:vMerge/>
            <w:tcBorders>
              <w:top w:val="nil"/>
              <w:left w:val="single" w:sz="12" w:space="0" w:color="A0A0A0"/>
              <w:bottom w:val="single" w:sz="12" w:space="0" w:color="A0A0A0"/>
              <w:right w:val="single" w:sz="12" w:space="0" w:color="A0A0A0"/>
            </w:tcBorders>
          </w:tcPr>
          <w:p w14:paraId="1DB4082A" w14:textId="77777777" w:rsidR="006A01C9" w:rsidRDefault="006A01C9" w:rsidP="006877DE">
            <w:pPr>
              <w:rPr>
                <w:sz w:val="2"/>
                <w:szCs w:val="2"/>
              </w:rPr>
            </w:pPr>
          </w:p>
        </w:tc>
      </w:tr>
      <w:tr w:rsidR="006A01C9" w14:paraId="356F18D6" w14:textId="77777777" w:rsidTr="006877DE">
        <w:trPr>
          <w:trHeight w:val="481"/>
        </w:trPr>
        <w:tc>
          <w:tcPr>
            <w:tcW w:w="325" w:type="dxa"/>
            <w:tcBorders>
              <w:top w:val="single" w:sz="12" w:space="0" w:color="A0A0A0"/>
              <w:left w:val="single" w:sz="12" w:space="0" w:color="EFEFEF"/>
              <w:bottom w:val="single" w:sz="12" w:space="0" w:color="A0A0A0"/>
            </w:tcBorders>
          </w:tcPr>
          <w:p w14:paraId="79C0238B" w14:textId="77777777" w:rsidR="006A01C9" w:rsidRDefault="006A01C9" w:rsidP="006877DE">
            <w:pPr>
              <w:pStyle w:val="TableParagraph"/>
              <w:spacing w:before="15"/>
              <w:ind w:left="53" w:right="29"/>
              <w:jc w:val="center"/>
              <w:rPr>
                <w:sz w:val="18"/>
              </w:rPr>
            </w:pPr>
            <w:r>
              <w:rPr>
                <w:w w:val="120"/>
                <w:sz w:val="18"/>
              </w:rPr>
              <w:t>8.</w:t>
            </w:r>
          </w:p>
        </w:tc>
        <w:tc>
          <w:tcPr>
            <w:tcW w:w="2324" w:type="dxa"/>
            <w:tcBorders>
              <w:top w:val="single" w:sz="12" w:space="0" w:color="A0A0A0"/>
              <w:bottom w:val="single" w:sz="12" w:space="0" w:color="A0A0A0"/>
              <w:right w:val="single" w:sz="12" w:space="0" w:color="A0A0A0"/>
            </w:tcBorders>
          </w:tcPr>
          <w:p w14:paraId="5B207E36" w14:textId="77777777" w:rsidR="006A01C9" w:rsidRDefault="006A01C9" w:rsidP="006877DE">
            <w:pPr>
              <w:pStyle w:val="TableParagraph"/>
              <w:spacing w:before="15"/>
              <w:ind w:left="5"/>
              <w:rPr>
                <w:sz w:val="18"/>
                <w:szCs w:val="18"/>
              </w:rPr>
            </w:pPr>
            <w:proofErr w:type="spellStart"/>
            <w:r>
              <w:rPr>
                <w:w w:val="110"/>
                <w:sz w:val="18"/>
                <w:szCs w:val="18"/>
              </w:rPr>
              <w:t>Լցման</w:t>
            </w:r>
            <w:proofErr w:type="spellEnd"/>
            <w:r>
              <w:rPr>
                <w:w w:val="110"/>
                <w:sz w:val="18"/>
                <w:szCs w:val="18"/>
              </w:rPr>
              <w:t>,</w:t>
            </w:r>
          </w:p>
          <w:p w14:paraId="0896BB0E" w14:textId="77777777" w:rsidR="006A01C9" w:rsidRDefault="006A01C9" w:rsidP="006877DE">
            <w:pPr>
              <w:pStyle w:val="TableParagraph"/>
              <w:spacing w:before="33" w:line="206" w:lineRule="exact"/>
              <w:ind w:left="5"/>
              <w:rPr>
                <w:sz w:val="18"/>
                <w:szCs w:val="18"/>
              </w:rPr>
            </w:pPr>
            <w:proofErr w:type="spellStart"/>
            <w:r>
              <w:rPr>
                <w:w w:val="105"/>
                <w:sz w:val="18"/>
                <w:szCs w:val="18"/>
              </w:rPr>
              <w:t>թափման</w:t>
            </w:r>
            <w:proofErr w:type="spellEnd"/>
            <w:r>
              <w:rPr>
                <w:w w:val="105"/>
                <w:sz w:val="18"/>
                <w:szCs w:val="18"/>
              </w:rPr>
              <w:t xml:space="preserve"> </w:t>
            </w:r>
            <w:proofErr w:type="spellStart"/>
            <w:r>
              <w:rPr>
                <w:w w:val="105"/>
                <w:sz w:val="18"/>
                <w:szCs w:val="18"/>
              </w:rPr>
              <w:t>էսկադաներ</w:t>
            </w:r>
            <w:proofErr w:type="spellEnd"/>
          </w:p>
        </w:tc>
        <w:tc>
          <w:tcPr>
            <w:tcW w:w="2394" w:type="dxa"/>
            <w:tcBorders>
              <w:top w:val="single" w:sz="12" w:space="0" w:color="A0A0A0"/>
              <w:left w:val="single" w:sz="12" w:space="0" w:color="A0A0A0"/>
              <w:bottom w:val="single" w:sz="12" w:space="0" w:color="A0A0A0"/>
            </w:tcBorders>
          </w:tcPr>
          <w:p w14:paraId="1992CEF9" w14:textId="77777777" w:rsidR="006A01C9" w:rsidRDefault="006A01C9" w:rsidP="006877DE">
            <w:pPr>
              <w:pStyle w:val="TableParagraph"/>
              <w:spacing w:before="15"/>
              <w:ind w:left="12"/>
              <w:rPr>
                <w:sz w:val="18"/>
                <w:szCs w:val="18"/>
              </w:rPr>
            </w:pPr>
            <w:r>
              <w:rPr>
                <w:w w:val="105"/>
                <w:sz w:val="18"/>
                <w:szCs w:val="18"/>
              </w:rPr>
              <w:t xml:space="preserve">Հ – </w:t>
            </w:r>
            <w:proofErr w:type="spellStart"/>
            <w:proofErr w:type="gramStart"/>
            <w:r>
              <w:rPr>
                <w:w w:val="105"/>
                <w:sz w:val="18"/>
                <w:szCs w:val="18"/>
              </w:rPr>
              <w:t>հարթակի</w:t>
            </w:r>
            <w:proofErr w:type="spellEnd"/>
            <w:r>
              <w:rPr>
                <w:w w:val="105"/>
                <w:sz w:val="18"/>
                <w:szCs w:val="18"/>
              </w:rPr>
              <w:t xml:space="preserve">  </w:t>
            </w:r>
            <w:proofErr w:type="spellStart"/>
            <w:r>
              <w:rPr>
                <w:w w:val="105"/>
                <w:sz w:val="18"/>
                <w:szCs w:val="18"/>
              </w:rPr>
              <w:t>հատակ</w:t>
            </w:r>
            <w:proofErr w:type="spellEnd"/>
            <w:proofErr w:type="gramEnd"/>
          </w:p>
          <w:p w14:paraId="301AD37E" w14:textId="77777777" w:rsidR="006A01C9" w:rsidRDefault="006A01C9" w:rsidP="006877DE">
            <w:pPr>
              <w:pStyle w:val="TableParagraph"/>
              <w:spacing w:before="33" w:line="206" w:lineRule="exact"/>
              <w:ind w:left="12"/>
              <w:rPr>
                <w:sz w:val="18"/>
                <w:szCs w:val="18"/>
              </w:rPr>
            </w:pPr>
            <w:r>
              <w:rPr>
                <w:w w:val="110"/>
                <w:sz w:val="18"/>
                <w:szCs w:val="18"/>
              </w:rPr>
              <w:t xml:space="preserve">Հ - </w:t>
            </w:r>
            <w:proofErr w:type="spellStart"/>
            <w:r>
              <w:rPr>
                <w:w w:val="110"/>
                <w:sz w:val="18"/>
                <w:szCs w:val="18"/>
              </w:rPr>
              <w:t>ցիցտեռնի</w:t>
            </w:r>
            <w:proofErr w:type="spellEnd"/>
            <w:r>
              <w:rPr>
                <w:w w:val="110"/>
                <w:sz w:val="18"/>
                <w:szCs w:val="18"/>
              </w:rPr>
              <w:t xml:space="preserve"> </w:t>
            </w:r>
            <w:proofErr w:type="spellStart"/>
            <w:r>
              <w:rPr>
                <w:w w:val="110"/>
                <w:sz w:val="18"/>
                <w:szCs w:val="18"/>
              </w:rPr>
              <w:t>բկանցք</w:t>
            </w:r>
            <w:proofErr w:type="spellEnd"/>
          </w:p>
        </w:tc>
        <w:tc>
          <w:tcPr>
            <w:tcW w:w="760" w:type="dxa"/>
            <w:tcBorders>
              <w:top w:val="single" w:sz="12" w:space="0" w:color="A0A0A0"/>
              <w:bottom w:val="single" w:sz="12" w:space="0" w:color="A0A0A0"/>
              <w:right w:val="single" w:sz="12" w:space="0" w:color="A0A0A0"/>
            </w:tcBorders>
          </w:tcPr>
          <w:p w14:paraId="1030429F" w14:textId="77777777" w:rsidR="006A01C9" w:rsidRDefault="006A01C9" w:rsidP="006877DE">
            <w:pPr>
              <w:pStyle w:val="TableParagraph"/>
              <w:spacing w:before="15"/>
              <w:ind w:left="90" w:right="73"/>
              <w:jc w:val="center"/>
              <w:rPr>
                <w:sz w:val="18"/>
              </w:rPr>
            </w:pPr>
            <w:r>
              <w:rPr>
                <w:w w:val="95"/>
                <w:sz w:val="18"/>
              </w:rPr>
              <w:t>III</w:t>
            </w:r>
          </w:p>
          <w:p w14:paraId="267889EE" w14:textId="77777777" w:rsidR="006A01C9" w:rsidRDefault="006A01C9" w:rsidP="006877DE">
            <w:pPr>
              <w:pStyle w:val="TableParagraph"/>
              <w:spacing w:before="33" w:line="206" w:lineRule="exact"/>
              <w:ind w:left="91" w:right="73"/>
              <w:jc w:val="center"/>
              <w:rPr>
                <w:sz w:val="18"/>
              </w:rPr>
            </w:pPr>
            <w:r>
              <w:rPr>
                <w:w w:val="95"/>
                <w:sz w:val="18"/>
              </w:rPr>
              <w:t>VI</w:t>
            </w:r>
          </w:p>
        </w:tc>
        <w:tc>
          <w:tcPr>
            <w:tcW w:w="1127" w:type="dxa"/>
            <w:tcBorders>
              <w:top w:val="single" w:sz="12" w:space="0" w:color="A0A0A0"/>
              <w:left w:val="single" w:sz="12" w:space="0" w:color="A0A0A0"/>
              <w:bottom w:val="single" w:sz="12" w:space="0" w:color="A0A0A0"/>
            </w:tcBorders>
          </w:tcPr>
          <w:p w14:paraId="795043D4" w14:textId="77777777" w:rsidR="006A01C9" w:rsidRDefault="006A01C9" w:rsidP="006877DE">
            <w:pPr>
              <w:pStyle w:val="TableParagraph"/>
              <w:spacing w:before="15"/>
              <w:ind w:left="30"/>
              <w:jc w:val="center"/>
              <w:rPr>
                <w:sz w:val="18"/>
              </w:rPr>
            </w:pPr>
            <w:r>
              <w:rPr>
                <w:w w:val="114"/>
                <w:sz w:val="18"/>
              </w:rPr>
              <w:t>5</w:t>
            </w:r>
          </w:p>
          <w:p w14:paraId="17470A17" w14:textId="77777777" w:rsidR="006A01C9" w:rsidRDefault="006A01C9" w:rsidP="006877DE">
            <w:pPr>
              <w:pStyle w:val="TableParagraph"/>
              <w:spacing w:before="33" w:line="206" w:lineRule="exact"/>
              <w:ind w:left="282" w:right="254"/>
              <w:jc w:val="center"/>
              <w:rPr>
                <w:sz w:val="18"/>
              </w:rPr>
            </w:pPr>
            <w:r>
              <w:rPr>
                <w:w w:val="115"/>
                <w:sz w:val="18"/>
              </w:rPr>
              <w:t>20</w:t>
            </w:r>
          </w:p>
        </w:tc>
        <w:tc>
          <w:tcPr>
            <w:tcW w:w="672" w:type="dxa"/>
            <w:tcBorders>
              <w:top w:val="single" w:sz="12" w:space="0" w:color="A0A0A0"/>
              <w:bottom w:val="single" w:sz="12" w:space="0" w:color="A0A0A0"/>
            </w:tcBorders>
          </w:tcPr>
          <w:p w14:paraId="1B5AC164" w14:textId="77777777" w:rsidR="006A01C9" w:rsidRDefault="006A01C9" w:rsidP="006877DE">
            <w:pPr>
              <w:pStyle w:val="TableParagraph"/>
              <w:spacing w:before="15"/>
              <w:ind w:left="24"/>
              <w:jc w:val="center"/>
              <w:rPr>
                <w:sz w:val="18"/>
              </w:rPr>
            </w:pPr>
            <w:r>
              <w:rPr>
                <w:w w:val="101"/>
                <w:sz w:val="18"/>
              </w:rPr>
              <w:t>-</w:t>
            </w:r>
          </w:p>
          <w:p w14:paraId="03B9D32D" w14:textId="77777777" w:rsidR="006A01C9" w:rsidRDefault="006A01C9" w:rsidP="006877DE">
            <w:pPr>
              <w:pStyle w:val="TableParagraph"/>
              <w:spacing w:before="33" w:line="206" w:lineRule="exact"/>
              <w:ind w:left="24"/>
              <w:jc w:val="center"/>
              <w:rPr>
                <w:sz w:val="18"/>
              </w:rPr>
            </w:pPr>
            <w:r>
              <w:rPr>
                <w:w w:val="101"/>
                <w:sz w:val="18"/>
              </w:rPr>
              <w:t>-</w:t>
            </w:r>
          </w:p>
        </w:tc>
        <w:tc>
          <w:tcPr>
            <w:tcW w:w="672" w:type="dxa"/>
            <w:tcBorders>
              <w:top w:val="single" w:sz="12" w:space="0" w:color="A0A0A0"/>
              <w:bottom w:val="single" w:sz="12" w:space="0" w:color="A0A0A0"/>
            </w:tcBorders>
          </w:tcPr>
          <w:p w14:paraId="0AE72185" w14:textId="77777777" w:rsidR="006A01C9" w:rsidRDefault="006A01C9" w:rsidP="006877DE">
            <w:pPr>
              <w:pStyle w:val="TableParagraph"/>
              <w:spacing w:before="15"/>
              <w:ind w:left="24"/>
              <w:jc w:val="center"/>
              <w:rPr>
                <w:sz w:val="18"/>
              </w:rPr>
            </w:pPr>
            <w:r>
              <w:rPr>
                <w:w w:val="101"/>
                <w:sz w:val="18"/>
              </w:rPr>
              <w:t>-</w:t>
            </w:r>
          </w:p>
          <w:p w14:paraId="5FFD9952" w14:textId="77777777" w:rsidR="006A01C9" w:rsidRDefault="006A01C9" w:rsidP="006877DE">
            <w:pPr>
              <w:pStyle w:val="TableParagraph"/>
              <w:spacing w:before="33" w:line="206" w:lineRule="exact"/>
              <w:ind w:left="24"/>
              <w:jc w:val="center"/>
              <w:rPr>
                <w:sz w:val="18"/>
              </w:rPr>
            </w:pPr>
            <w:r>
              <w:rPr>
                <w:w w:val="101"/>
                <w:sz w:val="18"/>
              </w:rPr>
              <w:t>-</w:t>
            </w:r>
          </w:p>
        </w:tc>
        <w:tc>
          <w:tcPr>
            <w:tcW w:w="788" w:type="dxa"/>
            <w:tcBorders>
              <w:top w:val="single" w:sz="12" w:space="0" w:color="A0A0A0"/>
              <w:bottom w:val="single" w:sz="12" w:space="0" w:color="A0A0A0"/>
              <w:right w:val="single" w:sz="12" w:space="0" w:color="A0A0A0"/>
            </w:tcBorders>
          </w:tcPr>
          <w:p w14:paraId="1EEFCCDC" w14:textId="77777777" w:rsidR="006A01C9" w:rsidRDefault="006A01C9" w:rsidP="006877DE">
            <w:pPr>
              <w:pStyle w:val="TableParagraph"/>
              <w:spacing w:before="15"/>
              <w:ind w:left="16"/>
              <w:jc w:val="center"/>
              <w:rPr>
                <w:sz w:val="18"/>
              </w:rPr>
            </w:pPr>
            <w:r>
              <w:rPr>
                <w:w w:val="101"/>
                <w:sz w:val="18"/>
              </w:rPr>
              <w:t>-</w:t>
            </w:r>
          </w:p>
          <w:p w14:paraId="7092E73D" w14:textId="77777777" w:rsidR="006A01C9" w:rsidRDefault="006A01C9" w:rsidP="006877DE">
            <w:pPr>
              <w:pStyle w:val="TableParagraph"/>
              <w:spacing w:before="33" w:line="206" w:lineRule="exact"/>
              <w:ind w:left="16"/>
              <w:jc w:val="center"/>
              <w:rPr>
                <w:sz w:val="18"/>
              </w:rPr>
            </w:pPr>
            <w:r>
              <w:rPr>
                <w:w w:val="101"/>
                <w:sz w:val="18"/>
              </w:rPr>
              <w:t>-</w:t>
            </w:r>
          </w:p>
        </w:tc>
        <w:tc>
          <w:tcPr>
            <w:tcW w:w="756" w:type="dxa"/>
            <w:tcBorders>
              <w:top w:val="single" w:sz="12" w:space="0" w:color="A0A0A0"/>
              <w:left w:val="single" w:sz="12" w:space="0" w:color="A0A0A0"/>
              <w:bottom w:val="single" w:sz="12" w:space="0" w:color="A0A0A0"/>
              <w:right w:val="single" w:sz="12" w:space="0" w:color="A0A0A0"/>
            </w:tcBorders>
          </w:tcPr>
          <w:p w14:paraId="4EBE0EC3" w14:textId="77777777" w:rsidR="006A01C9" w:rsidRDefault="006A01C9" w:rsidP="006877DE">
            <w:pPr>
              <w:pStyle w:val="TableParagraph"/>
              <w:spacing w:before="15"/>
              <w:ind w:left="25"/>
              <w:jc w:val="center"/>
              <w:rPr>
                <w:sz w:val="18"/>
              </w:rPr>
            </w:pPr>
            <w:r>
              <w:rPr>
                <w:w w:val="101"/>
                <w:sz w:val="18"/>
              </w:rPr>
              <w:t>-</w:t>
            </w:r>
          </w:p>
          <w:p w14:paraId="6C493590" w14:textId="77777777" w:rsidR="006A01C9" w:rsidRDefault="006A01C9" w:rsidP="006877DE">
            <w:pPr>
              <w:pStyle w:val="TableParagraph"/>
              <w:spacing w:before="33" w:line="206" w:lineRule="exact"/>
              <w:ind w:left="25"/>
              <w:jc w:val="center"/>
              <w:rPr>
                <w:sz w:val="18"/>
              </w:rPr>
            </w:pPr>
            <w:r>
              <w:rPr>
                <w:w w:val="101"/>
                <w:sz w:val="18"/>
              </w:rPr>
              <w:t>-</w:t>
            </w:r>
          </w:p>
        </w:tc>
        <w:tc>
          <w:tcPr>
            <w:tcW w:w="1535" w:type="dxa"/>
            <w:tcBorders>
              <w:top w:val="single" w:sz="12" w:space="0" w:color="A0A0A0"/>
              <w:left w:val="single" w:sz="12" w:space="0" w:color="A0A0A0"/>
              <w:bottom w:val="single" w:sz="12" w:space="0" w:color="A0A0A0"/>
              <w:right w:val="single" w:sz="12" w:space="0" w:color="A0A0A0"/>
            </w:tcBorders>
          </w:tcPr>
          <w:p w14:paraId="4F98D6A3" w14:textId="77777777" w:rsidR="006A01C9" w:rsidRDefault="006A01C9" w:rsidP="006877DE">
            <w:pPr>
              <w:pStyle w:val="TableParagraph"/>
              <w:rPr>
                <w:sz w:val="18"/>
              </w:rPr>
            </w:pPr>
          </w:p>
        </w:tc>
      </w:tr>
      <w:tr w:rsidR="006A01C9" w14:paraId="3DBF3A27" w14:textId="77777777" w:rsidTr="006877DE">
        <w:trPr>
          <w:trHeight w:val="1552"/>
        </w:trPr>
        <w:tc>
          <w:tcPr>
            <w:tcW w:w="325" w:type="dxa"/>
            <w:tcBorders>
              <w:top w:val="single" w:sz="12" w:space="0" w:color="A0A0A0"/>
              <w:left w:val="single" w:sz="12" w:space="0" w:color="EFEFEF"/>
            </w:tcBorders>
          </w:tcPr>
          <w:p w14:paraId="0218999F" w14:textId="77777777" w:rsidR="006A01C9" w:rsidRDefault="006A01C9" w:rsidP="006877DE">
            <w:pPr>
              <w:pStyle w:val="TableParagraph"/>
              <w:spacing w:before="17"/>
              <w:ind w:left="53" w:right="30"/>
              <w:jc w:val="center"/>
              <w:rPr>
                <w:sz w:val="18"/>
              </w:rPr>
            </w:pPr>
            <w:r>
              <w:rPr>
                <w:w w:val="120"/>
                <w:sz w:val="18"/>
              </w:rPr>
              <w:t>9.</w:t>
            </w:r>
          </w:p>
        </w:tc>
        <w:tc>
          <w:tcPr>
            <w:tcW w:w="2324" w:type="dxa"/>
            <w:tcBorders>
              <w:top w:val="single" w:sz="12" w:space="0" w:color="A0A0A0"/>
              <w:right w:val="single" w:sz="12" w:space="0" w:color="A0A0A0"/>
            </w:tcBorders>
          </w:tcPr>
          <w:p w14:paraId="04CA0E01" w14:textId="77777777" w:rsidR="006A01C9" w:rsidRDefault="006A01C9" w:rsidP="006877DE">
            <w:pPr>
              <w:pStyle w:val="TableParagraph"/>
              <w:spacing w:before="17" w:line="278" w:lineRule="auto"/>
              <w:ind w:left="5" w:right="120" w:firstLine="393"/>
              <w:rPr>
                <w:sz w:val="18"/>
                <w:szCs w:val="18"/>
              </w:rPr>
            </w:pPr>
            <w:proofErr w:type="spellStart"/>
            <w:r>
              <w:rPr>
                <w:w w:val="105"/>
                <w:sz w:val="18"/>
                <w:szCs w:val="18"/>
              </w:rPr>
              <w:t>Էլեկտրասարքեր</w:t>
            </w:r>
            <w:proofErr w:type="spellEnd"/>
            <w:r>
              <w:rPr>
                <w:w w:val="105"/>
                <w:sz w:val="18"/>
                <w:szCs w:val="18"/>
              </w:rPr>
              <w:t xml:space="preserve">` </w:t>
            </w:r>
            <w:proofErr w:type="spellStart"/>
            <w:r>
              <w:rPr>
                <w:w w:val="105"/>
                <w:sz w:val="18"/>
                <w:szCs w:val="18"/>
              </w:rPr>
              <w:t>Բաշխիչ</w:t>
            </w:r>
            <w:proofErr w:type="spellEnd"/>
            <w:r>
              <w:rPr>
                <w:w w:val="105"/>
                <w:sz w:val="18"/>
                <w:szCs w:val="18"/>
              </w:rPr>
              <w:t xml:space="preserve"> </w:t>
            </w:r>
            <w:proofErr w:type="spellStart"/>
            <w:r>
              <w:rPr>
                <w:w w:val="105"/>
                <w:sz w:val="18"/>
                <w:szCs w:val="18"/>
              </w:rPr>
              <w:t>կայանքների</w:t>
            </w:r>
            <w:proofErr w:type="spellEnd"/>
            <w:r>
              <w:rPr>
                <w:w w:val="105"/>
                <w:sz w:val="18"/>
                <w:szCs w:val="18"/>
              </w:rPr>
              <w:t xml:space="preserve"> </w:t>
            </w:r>
            <w:proofErr w:type="spellStart"/>
            <w:r>
              <w:rPr>
                <w:w w:val="105"/>
                <w:sz w:val="18"/>
                <w:szCs w:val="18"/>
              </w:rPr>
              <w:t>դիսպետչերական</w:t>
            </w:r>
            <w:proofErr w:type="spellEnd"/>
            <w:r>
              <w:rPr>
                <w:w w:val="105"/>
                <w:sz w:val="18"/>
                <w:szCs w:val="18"/>
              </w:rPr>
              <w:t xml:space="preserve">, </w:t>
            </w:r>
            <w:proofErr w:type="spellStart"/>
            <w:r>
              <w:rPr>
                <w:w w:val="105"/>
                <w:sz w:val="18"/>
                <w:szCs w:val="18"/>
              </w:rPr>
              <w:t>օպերատորային</w:t>
            </w:r>
            <w:proofErr w:type="spellEnd"/>
            <w:r>
              <w:rPr>
                <w:w w:val="105"/>
                <w:sz w:val="18"/>
                <w:szCs w:val="18"/>
              </w:rPr>
              <w:t xml:space="preserve">, </w:t>
            </w:r>
            <w:proofErr w:type="spellStart"/>
            <w:r>
              <w:rPr>
                <w:w w:val="105"/>
                <w:sz w:val="18"/>
                <w:szCs w:val="18"/>
              </w:rPr>
              <w:t>էլեկտրավահանային</w:t>
            </w:r>
            <w:proofErr w:type="spellEnd"/>
            <w:r>
              <w:rPr>
                <w:w w:val="105"/>
                <w:sz w:val="18"/>
                <w:szCs w:val="18"/>
              </w:rPr>
              <w:t xml:space="preserve"> </w:t>
            </w:r>
            <w:proofErr w:type="spellStart"/>
            <w:r>
              <w:rPr>
                <w:w w:val="105"/>
                <w:sz w:val="18"/>
                <w:szCs w:val="18"/>
              </w:rPr>
              <w:t>սենքեր</w:t>
            </w:r>
            <w:proofErr w:type="spellEnd"/>
            <w:r>
              <w:rPr>
                <w:w w:val="105"/>
                <w:sz w:val="18"/>
                <w:szCs w:val="18"/>
              </w:rPr>
              <w:t>`</w:t>
            </w:r>
          </w:p>
        </w:tc>
        <w:tc>
          <w:tcPr>
            <w:tcW w:w="2394" w:type="dxa"/>
            <w:tcBorders>
              <w:top w:val="single" w:sz="12" w:space="0" w:color="A0A0A0"/>
              <w:left w:val="single" w:sz="12" w:space="0" w:color="A0A0A0"/>
            </w:tcBorders>
          </w:tcPr>
          <w:p w14:paraId="5687FA68" w14:textId="77777777" w:rsidR="006A01C9" w:rsidRDefault="006A01C9" w:rsidP="006877DE">
            <w:pPr>
              <w:pStyle w:val="TableParagraph"/>
              <w:rPr>
                <w:sz w:val="20"/>
              </w:rPr>
            </w:pPr>
          </w:p>
          <w:p w14:paraId="399E4189" w14:textId="77777777" w:rsidR="006A01C9" w:rsidRDefault="006A01C9" w:rsidP="006877DE">
            <w:pPr>
              <w:pStyle w:val="TableParagraph"/>
              <w:rPr>
                <w:sz w:val="20"/>
              </w:rPr>
            </w:pPr>
          </w:p>
          <w:p w14:paraId="0745068E" w14:textId="77777777" w:rsidR="006A01C9" w:rsidRDefault="006A01C9" w:rsidP="006877DE">
            <w:pPr>
              <w:pStyle w:val="TableParagraph"/>
              <w:rPr>
                <w:sz w:val="20"/>
              </w:rPr>
            </w:pPr>
          </w:p>
          <w:p w14:paraId="7E192AA2" w14:textId="77777777" w:rsidR="006A01C9" w:rsidRDefault="006A01C9" w:rsidP="006877DE">
            <w:pPr>
              <w:pStyle w:val="TableParagraph"/>
              <w:rPr>
                <w:sz w:val="20"/>
              </w:rPr>
            </w:pPr>
          </w:p>
          <w:p w14:paraId="268579C5" w14:textId="77777777" w:rsidR="006A01C9" w:rsidRDefault="006A01C9" w:rsidP="006877DE">
            <w:pPr>
              <w:pStyle w:val="TableParagraph"/>
              <w:rPr>
                <w:sz w:val="20"/>
              </w:rPr>
            </w:pPr>
          </w:p>
          <w:p w14:paraId="699D4A37" w14:textId="77777777" w:rsidR="006A01C9" w:rsidRDefault="006A01C9" w:rsidP="006877DE">
            <w:pPr>
              <w:pStyle w:val="TableParagraph"/>
              <w:spacing w:before="1"/>
              <w:rPr>
                <w:sz w:val="16"/>
              </w:rPr>
            </w:pPr>
          </w:p>
          <w:p w14:paraId="5234FD0A" w14:textId="77777777" w:rsidR="006A01C9" w:rsidRDefault="006A01C9" w:rsidP="006877DE">
            <w:pPr>
              <w:pStyle w:val="TableParagraph"/>
              <w:spacing w:line="198" w:lineRule="exact"/>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single" w:sz="12" w:space="0" w:color="A0A0A0"/>
              <w:right w:val="single" w:sz="12" w:space="0" w:color="A0A0A0"/>
            </w:tcBorders>
          </w:tcPr>
          <w:p w14:paraId="55DC5966" w14:textId="77777777" w:rsidR="006A01C9" w:rsidRDefault="006A01C9" w:rsidP="006877DE">
            <w:pPr>
              <w:pStyle w:val="TableParagraph"/>
              <w:rPr>
                <w:sz w:val="20"/>
              </w:rPr>
            </w:pPr>
          </w:p>
          <w:p w14:paraId="015E860F" w14:textId="77777777" w:rsidR="006A01C9" w:rsidRDefault="006A01C9" w:rsidP="006877DE">
            <w:pPr>
              <w:pStyle w:val="TableParagraph"/>
              <w:rPr>
                <w:sz w:val="20"/>
              </w:rPr>
            </w:pPr>
          </w:p>
          <w:p w14:paraId="2249A56C" w14:textId="77777777" w:rsidR="006A01C9" w:rsidRDefault="006A01C9" w:rsidP="006877DE">
            <w:pPr>
              <w:pStyle w:val="TableParagraph"/>
              <w:rPr>
                <w:sz w:val="20"/>
              </w:rPr>
            </w:pPr>
          </w:p>
          <w:p w14:paraId="7E5BEE02" w14:textId="77777777" w:rsidR="006A01C9" w:rsidRDefault="006A01C9" w:rsidP="006877DE">
            <w:pPr>
              <w:pStyle w:val="TableParagraph"/>
              <w:rPr>
                <w:sz w:val="20"/>
              </w:rPr>
            </w:pPr>
          </w:p>
          <w:p w14:paraId="27C6BCE6" w14:textId="77777777" w:rsidR="006A01C9" w:rsidRDefault="006A01C9" w:rsidP="006877DE">
            <w:pPr>
              <w:pStyle w:val="TableParagraph"/>
              <w:rPr>
                <w:sz w:val="20"/>
              </w:rPr>
            </w:pPr>
          </w:p>
          <w:p w14:paraId="0E4990A9" w14:textId="77777777" w:rsidR="006A01C9" w:rsidRDefault="006A01C9" w:rsidP="006877DE">
            <w:pPr>
              <w:pStyle w:val="TableParagraph"/>
              <w:spacing w:before="1"/>
              <w:rPr>
                <w:sz w:val="16"/>
              </w:rPr>
            </w:pPr>
          </w:p>
          <w:p w14:paraId="373F5359" w14:textId="77777777" w:rsidR="006A01C9" w:rsidRDefault="006A01C9" w:rsidP="006877DE">
            <w:pPr>
              <w:pStyle w:val="TableParagraph"/>
              <w:spacing w:line="198" w:lineRule="exact"/>
              <w:ind w:left="84" w:right="69"/>
              <w:jc w:val="center"/>
              <w:rPr>
                <w:sz w:val="18"/>
                <w:szCs w:val="18"/>
              </w:rPr>
            </w:pPr>
            <w:r>
              <w:rPr>
                <w:sz w:val="18"/>
                <w:szCs w:val="18"/>
              </w:rPr>
              <w:t>III գ *)</w:t>
            </w:r>
          </w:p>
        </w:tc>
        <w:tc>
          <w:tcPr>
            <w:tcW w:w="1127" w:type="dxa"/>
            <w:tcBorders>
              <w:top w:val="single" w:sz="12" w:space="0" w:color="A0A0A0"/>
              <w:left w:val="single" w:sz="12" w:space="0" w:color="A0A0A0"/>
            </w:tcBorders>
          </w:tcPr>
          <w:p w14:paraId="136D60C4" w14:textId="77777777" w:rsidR="006A01C9" w:rsidRDefault="006A01C9" w:rsidP="006877DE">
            <w:pPr>
              <w:pStyle w:val="TableParagraph"/>
              <w:rPr>
                <w:sz w:val="20"/>
              </w:rPr>
            </w:pPr>
          </w:p>
          <w:p w14:paraId="6625F41A" w14:textId="77777777" w:rsidR="006A01C9" w:rsidRDefault="006A01C9" w:rsidP="006877DE">
            <w:pPr>
              <w:pStyle w:val="TableParagraph"/>
              <w:rPr>
                <w:sz w:val="20"/>
              </w:rPr>
            </w:pPr>
          </w:p>
          <w:p w14:paraId="59126C6D" w14:textId="77777777" w:rsidR="006A01C9" w:rsidRDefault="006A01C9" w:rsidP="006877DE">
            <w:pPr>
              <w:pStyle w:val="TableParagraph"/>
              <w:rPr>
                <w:sz w:val="20"/>
              </w:rPr>
            </w:pPr>
          </w:p>
          <w:p w14:paraId="32D6696A" w14:textId="77777777" w:rsidR="006A01C9" w:rsidRDefault="006A01C9" w:rsidP="006877DE">
            <w:pPr>
              <w:pStyle w:val="TableParagraph"/>
              <w:rPr>
                <w:sz w:val="20"/>
              </w:rPr>
            </w:pPr>
          </w:p>
          <w:p w14:paraId="6696DCD9" w14:textId="77777777" w:rsidR="006A01C9" w:rsidRDefault="006A01C9" w:rsidP="006877DE">
            <w:pPr>
              <w:pStyle w:val="TableParagraph"/>
              <w:rPr>
                <w:sz w:val="20"/>
              </w:rPr>
            </w:pPr>
          </w:p>
          <w:p w14:paraId="44A36CC3" w14:textId="77777777" w:rsidR="006A01C9" w:rsidRDefault="006A01C9" w:rsidP="006877DE">
            <w:pPr>
              <w:pStyle w:val="TableParagraph"/>
              <w:spacing w:before="1"/>
              <w:rPr>
                <w:sz w:val="16"/>
              </w:rPr>
            </w:pPr>
          </w:p>
          <w:p w14:paraId="4C905F50" w14:textId="77777777" w:rsidR="006A01C9" w:rsidRDefault="006A01C9" w:rsidP="006877DE">
            <w:pPr>
              <w:pStyle w:val="TableParagraph"/>
              <w:spacing w:line="198" w:lineRule="exact"/>
              <w:ind w:right="369"/>
              <w:jc w:val="right"/>
              <w:rPr>
                <w:sz w:val="18"/>
              </w:rPr>
            </w:pPr>
            <w:r>
              <w:rPr>
                <w:w w:val="115"/>
                <w:sz w:val="18"/>
              </w:rPr>
              <w:t>200</w:t>
            </w:r>
          </w:p>
        </w:tc>
        <w:tc>
          <w:tcPr>
            <w:tcW w:w="672" w:type="dxa"/>
            <w:tcBorders>
              <w:top w:val="single" w:sz="12" w:space="0" w:color="A0A0A0"/>
            </w:tcBorders>
          </w:tcPr>
          <w:p w14:paraId="59A55E2C" w14:textId="77777777" w:rsidR="006A01C9" w:rsidRDefault="006A01C9" w:rsidP="006877DE">
            <w:pPr>
              <w:pStyle w:val="TableParagraph"/>
              <w:rPr>
                <w:sz w:val="20"/>
              </w:rPr>
            </w:pPr>
          </w:p>
          <w:p w14:paraId="381A9D38" w14:textId="77777777" w:rsidR="006A01C9" w:rsidRDefault="006A01C9" w:rsidP="006877DE">
            <w:pPr>
              <w:pStyle w:val="TableParagraph"/>
              <w:rPr>
                <w:sz w:val="20"/>
              </w:rPr>
            </w:pPr>
          </w:p>
          <w:p w14:paraId="700E4203" w14:textId="77777777" w:rsidR="006A01C9" w:rsidRDefault="006A01C9" w:rsidP="006877DE">
            <w:pPr>
              <w:pStyle w:val="TableParagraph"/>
              <w:rPr>
                <w:sz w:val="20"/>
              </w:rPr>
            </w:pPr>
          </w:p>
          <w:p w14:paraId="6E0750AB" w14:textId="77777777" w:rsidR="006A01C9" w:rsidRDefault="006A01C9" w:rsidP="006877DE">
            <w:pPr>
              <w:pStyle w:val="TableParagraph"/>
              <w:rPr>
                <w:sz w:val="20"/>
              </w:rPr>
            </w:pPr>
          </w:p>
          <w:p w14:paraId="29AE9966" w14:textId="77777777" w:rsidR="006A01C9" w:rsidRDefault="006A01C9" w:rsidP="006877DE">
            <w:pPr>
              <w:pStyle w:val="TableParagraph"/>
              <w:rPr>
                <w:sz w:val="20"/>
              </w:rPr>
            </w:pPr>
          </w:p>
          <w:p w14:paraId="2A3F9979" w14:textId="77777777" w:rsidR="006A01C9" w:rsidRDefault="006A01C9" w:rsidP="006877DE">
            <w:pPr>
              <w:pStyle w:val="TableParagraph"/>
              <w:spacing w:before="1"/>
              <w:rPr>
                <w:sz w:val="16"/>
              </w:rPr>
            </w:pPr>
          </w:p>
          <w:p w14:paraId="64EF925E" w14:textId="77777777" w:rsidR="006A01C9" w:rsidRDefault="006A01C9" w:rsidP="006877DE">
            <w:pPr>
              <w:pStyle w:val="TableParagraph"/>
              <w:spacing w:line="198" w:lineRule="exact"/>
              <w:ind w:right="268"/>
              <w:jc w:val="right"/>
              <w:rPr>
                <w:sz w:val="18"/>
              </w:rPr>
            </w:pPr>
            <w:r>
              <w:rPr>
                <w:w w:val="101"/>
                <w:sz w:val="18"/>
              </w:rPr>
              <w:t>-</w:t>
            </w:r>
          </w:p>
        </w:tc>
        <w:tc>
          <w:tcPr>
            <w:tcW w:w="672" w:type="dxa"/>
            <w:tcBorders>
              <w:top w:val="single" w:sz="12" w:space="0" w:color="A0A0A0"/>
            </w:tcBorders>
          </w:tcPr>
          <w:p w14:paraId="55CF1110" w14:textId="77777777" w:rsidR="006A01C9" w:rsidRDefault="006A01C9" w:rsidP="006877DE">
            <w:pPr>
              <w:pStyle w:val="TableParagraph"/>
              <w:rPr>
                <w:sz w:val="20"/>
              </w:rPr>
            </w:pPr>
          </w:p>
          <w:p w14:paraId="03CE88C1" w14:textId="77777777" w:rsidR="006A01C9" w:rsidRDefault="006A01C9" w:rsidP="006877DE">
            <w:pPr>
              <w:pStyle w:val="TableParagraph"/>
              <w:rPr>
                <w:sz w:val="20"/>
              </w:rPr>
            </w:pPr>
          </w:p>
          <w:p w14:paraId="256103D8" w14:textId="77777777" w:rsidR="006A01C9" w:rsidRDefault="006A01C9" w:rsidP="006877DE">
            <w:pPr>
              <w:pStyle w:val="TableParagraph"/>
              <w:rPr>
                <w:sz w:val="20"/>
              </w:rPr>
            </w:pPr>
          </w:p>
          <w:p w14:paraId="15DD43FF" w14:textId="77777777" w:rsidR="006A01C9" w:rsidRDefault="006A01C9" w:rsidP="006877DE">
            <w:pPr>
              <w:pStyle w:val="TableParagraph"/>
              <w:rPr>
                <w:sz w:val="20"/>
              </w:rPr>
            </w:pPr>
          </w:p>
          <w:p w14:paraId="64864EE6" w14:textId="77777777" w:rsidR="006A01C9" w:rsidRDefault="006A01C9" w:rsidP="006877DE">
            <w:pPr>
              <w:pStyle w:val="TableParagraph"/>
              <w:rPr>
                <w:sz w:val="20"/>
              </w:rPr>
            </w:pPr>
          </w:p>
          <w:p w14:paraId="0F8DAF6A" w14:textId="77777777" w:rsidR="006A01C9" w:rsidRDefault="006A01C9" w:rsidP="006877DE">
            <w:pPr>
              <w:pStyle w:val="TableParagraph"/>
              <w:spacing w:before="1"/>
              <w:rPr>
                <w:sz w:val="16"/>
              </w:rPr>
            </w:pPr>
          </w:p>
          <w:p w14:paraId="498F3186" w14:textId="77777777" w:rsidR="006A01C9" w:rsidRDefault="006A01C9" w:rsidP="006877DE">
            <w:pPr>
              <w:pStyle w:val="TableParagraph"/>
              <w:spacing w:line="198" w:lineRule="exact"/>
              <w:ind w:left="24"/>
              <w:jc w:val="center"/>
              <w:rPr>
                <w:sz w:val="18"/>
              </w:rPr>
            </w:pPr>
            <w:r>
              <w:rPr>
                <w:w w:val="101"/>
                <w:sz w:val="18"/>
              </w:rPr>
              <w:t>-</w:t>
            </w:r>
          </w:p>
        </w:tc>
        <w:tc>
          <w:tcPr>
            <w:tcW w:w="788" w:type="dxa"/>
            <w:tcBorders>
              <w:top w:val="single" w:sz="12" w:space="0" w:color="A0A0A0"/>
              <w:right w:val="single" w:sz="12" w:space="0" w:color="A0A0A0"/>
            </w:tcBorders>
          </w:tcPr>
          <w:p w14:paraId="156BCE7A" w14:textId="77777777" w:rsidR="006A01C9" w:rsidRDefault="006A01C9" w:rsidP="006877DE">
            <w:pPr>
              <w:pStyle w:val="TableParagraph"/>
              <w:rPr>
                <w:sz w:val="20"/>
              </w:rPr>
            </w:pPr>
          </w:p>
          <w:p w14:paraId="63DCEE44" w14:textId="77777777" w:rsidR="006A01C9" w:rsidRDefault="006A01C9" w:rsidP="006877DE">
            <w:pPr>
              <w:pStyle w:val="TableParagraph"/>
              <w:rPr>
                <w:sz w:val="20"/>
              </w:rPr>
            </w:pPr>
          </w:p>
          <w:p w14:paraId="2DAD9FA4" w14:textId="77777777" w:rsidR="006A01C9" w:rsidRDefault="006A01C9" w:rsidP="006877DE">
            <w:pPr>
              <w:pStyle w:val="TableParagraph"/>
              <w:rPr>
                <w:sz w:val="20"/>
              </w:rPr>
            </w:pPr>
          </w:p>
          <w:p w14:paraId="78D2107F" w14:textId="77777777" w:rsidR="006A01C9" w:rsidRDefault="006A01C9" w:rsidP="006877DE">
            <w:pPr>
              <w:pStyle w:val="TableParagraph"/>
              <w:rPr>
                <w:sz w:val="20"/>
              </w:rPr>
            </w:pPr>
          </w:p>
          <w:p w14:paraId="2DCFC1A3" w14:textId="77777777" w:rsidR="006A01C9" w:rsidRDefault="006A01C9" w:rsidP="006877DE">
            <w:pPr>
              <w:pStyle w:val="TableParagraph"/>
              <w:rPr>
                <w:sz w:val="20"/>
              </w:rPr>
            </w:pPr>
          </w:p>
          <w:p w14:paraId="16445A77" w14:textId="77777777" w:rsidR="006A01C9" w:rsidRDefault="006A01C9" w:rsidP="006877DE">
            <w:pPr>
              <w:pStyle w:val="TableParagraph"/>
              <w:spacing w:before="1"/>
              <w:rPr>
                <w:sz w:val="16"/>
              </w:rPr>
            </w:pPr>
          </w:p>
          <w:p w14:paraId="574F4F4F" w14:textId="77777777" w:rsidR="006A01C9" w:rsidRDefault="006A01C9" w:rsidP="006877DE">
            <w:pPr>
              <w:pStyle w:val="TableParagraph"/>
              <w:spacing w:line="198" w:lineRule="exact"/>
              <w:ind w:right="259"/>
              <w:jc w:val="right"/>
              <w:rPr>
                <w:sz w:val="18"/>
              </w:rPr>
            </w:pPr>
            <w:r>
              <w:rPr>
                <w:w w:val="115"/>
                <w:sz w:val="18"/>
              </w:rPr>
              <w:t>40</w:t>
            </w:r>
          </w:p>
        </w:tc>
        <w:tc>
          <w:tcPr>
            <w:tcW w:w="756" w:type="dxa"/>
            <w:tcBorders>
              <w:top w:val="single" w:sz="12" w:space="0" w:color="A0A0A0"/>
              <w:left w:val="single" w:sz="12" w:space="0" w:color="A0A0A0"/>
              <w:right w:val="single" w:sz="12" w:space="0" w:color="A0A0A0"/>
            </w:tcBorders>
          </w:tcPr>
          <w:p w14:paraId="18A27FDD" w14:textId="77777777" w:rsidR="006A01C9" w:rsidRDefault="006A01C9" w:rsidP="006877DE">
            <w:pPr>
              <w:pStyle w:val="TableParagraph"/>
              <w:rPr>
                <w:sz w:val="20"/>
              </w:rPr>
            </w:pPr>
          </w:p>
          <w:p w14:paraId="2D1005EC" w14:textId="77777777" w:rsidR="006A01C9" w:rsidRDefault="006A01C9" w:rsidP="006877DE">
            <w:pPr>
              <w:pStyle w:val="TableParagraph"/>
              <w:rPr>
                <w:sz w:val="20"/>
              </w:rPr>
            </w:pPr>
          </w:p>
          <w:p w14:paraId="5ABFF0E5" w14:textId="77777777" w:rsidR="006A01C9" w:rsidRDefault="006A01C9" w:rsidP="006877DE">
            <w:pPr>
              <w:pStyle w:val="TableParagraph"/>
              <w:rPr>
                <w:sz w:val="20"/>
              </w:rPr>
            </w:pPr>
          </w:p>
          <w:p w14:paraId="108969F2" w14:textId="77777777" w:rsidR="006A01C9" w:rsidRDefault="006A01C9" w:rsidP="006877DE">
            <w:pPr>
              <w:pStyle w:val="TableParagraph"/>
              <w:rPr>
                <w:sz w:val="20"/>
              </w:rPr>
            </w:pPr>
          </w:p>
          <w:p w14:paraId="02B219D9" w14:textId="77777777" w:rsidR="006A01C9" w:rsidRDefault="006A01C9" w:rsidP="006877DE">
            <w:pPr>
              <w:pStyle w:val="TableParagraph"/>
              <w:rPr>
                <w:sz w:val="20"/>
              </w:rPr>
            </w:pPr>
          </w:p>
          <w:p w14:paraId="05963E67" w14:textId="77777777" w:rsidR="006A01C9" w:rsidRDefault="006A01C9" w:rsidP="006877DE">
            <w:pPr>
              <w:pStyle w:val="TableParagraph"/>
              <w:spacing w:before="1"/>
              <w:rPr>
                <w:sz w:val="16"/>
              </w:rPr>
            </w:pPr>
          </w:p>
          <w:p w14:paraId="6FE49B1B" w14:textId="77777777" w:rsidR="006A01C9" w:rsidRDefault="006A01C9" w:rsidP="006877DE">
            <w:pPr>
              <w:pStyle w:val="TableParagraph"/>
              <w:spacing w:line="198" w:lineRule="exact"/>
              <w:ind w:left="117" w:right="95"/>
              <w:jc w:val="center"/>
              <w:rPr>
                <w:sz w:val="18"/>
              </w:rPr>
            </w:pPr>
            <w:r>
              <w:rPr>
                <w:w w:val="115"/>
                <w:sz w:val="18"/>
              </w:rPr>
              <w:t>20</w:t>
            </w:r>
          </w:p>
        </w:tc>
        <w:tc>
          <w:tcPr>
            <w:tcW w:w="1535" w:type="dxa"/>
            <w:tcBorders>
              <w:top w:val="single" w:sz="12" w:space="0" w:color="A0A0A0"/>
              <w:left w:val="single" w:sz="12" w:space="0" w:color="A0A0A0"/>
              <w:right w:val="single" w:sz="12" w:space="0" w:color="A0A0A0"/>
            </w:tcBorders>
          </w:tcPr>
          <w:p w14:paraId="301F59A7" w14:textId="77777777" w:rsidR="006A01C9" w:rsidRDefault="006A01C9" w:rsidP="006877DE">
            <w:pPr>
              <w:pStyle w:val="TableParagraph"/>
              <w:spacing w:before="17" w:line="280" w:lineRule="auto"/>
              <w:ind w:left="11" w:right="374"/>
              <w:rPr>
                <w:sz w:val="18"/>
                <w:szCs w:val="18"/>
              </w:rPr>
            </w:pPr>
            <w:proofErr w:type="spellStart"/>
            <w:r>
              <w:rPr>
                <w:w w:val="105"/>
                <w:sz w:val="18"/>
                <w:szCs w:val="18"/>
              </w:rPr>
              <w:t>Շարժական</w:t>
            </w:r>
            <w:proofErr w:type="spellEnd"/>
            <w:r>
              <w:rPr>
                <w:w w:val="105"/>
                <w:sz w:val="18"/>
                <w:szCs w:val="18"/>
              </w:rPr>
              <w:t xml:space="preserve"> </w:t>
            </w:r>
            <w:proofErr w:type="spellStart"/>
            <w:r>
              <w:rPr>
                <w:w w:val="105"/>
                <w:sz w:val="18"/>
                <w:szCs w:val="18"/>
              </w:rPr>
              <w:t>լուսավորման</w:t>
            </w:r>
            <w:proofErr w:type="spellEnd"/>
            <w:r>
              <w:rPr>
                <w:w w:val="105"/>
                <w:sz w:val="18"/>
                <w:szCs w:val="18"/>
              </w:rPr>
              <w:t xml:space="preserve"> </w:t>
            </w:r>
            <w:proofErr w:type="spellStart"/>
            <w:r>
              <w:rPr>
                <w:w w:val="105"/>
                <w:sz w:val="18"/>
                <w:szCs w:val="18"/>
              </w:rPr>
              <w:t>համար</w:t>
            </w:r>
            <w:proofErr w:type="spellEnd"/>
            <w:r>
              <w:rPr>
                <w:w w:val="105"/>
                <w:sz w:val="18"/>
                <w:szCs w:val="18"/>
              </w:rPr>
              <w:t xml:space="preserve"> </w:t>
            </w:r>
            <w:proofErr w:type="spellStart"/>
            <w:r>
              <w:rPr>
                <w:w w:val="105"/>
                <w:sz w:val="18"/>
                <w:szCs w:val="18"/>
              </w:rPr>
              <w:t>նախատեսել</w:t>
            </w:r>
            <w:proofErr w:type="spellEnd"/>
            <w:r>
              <w:rPr>
                <w:w w:val="105"/>
                <w:sz w:val="18"/>
                <w:szCs w:val="18"/>
              </w:rPr>
              <w:t xml:space="preserve"> </w:t>
            </w:r>
            <w:proofErr w:type="spellStart"/>
            <w:r>
              <w:rPr>
                <w:w w:val="105"/>
                <w:sz w:val="18"/>
                <w:szCs w:val="18"/>
              </w:rPr>
              <w:t>վարդակներ</w:t>
            </w:r>
            <w:proofErr w:type="spellEnd"/>
          </w:p>
        </w:tc>
      </w:tr>
    </w:tbl>
    <w:p w14:paraId="6C26C5E1" w14:textId="77777777" w:rsidR="006A01C9" w:rsidRDefault="006A01C9" w:rsidP="006A01C9">
      <w:pPr>
        <w:spacing w:line="280" w:lineRule="auto"/>
        <w:rPr>
          <w:sz w:val="18"/>
          <w:szCs w:val="18"/>
        </w:rPr>
        <w:sectPr w:rsidR="006A01C9">
          <w:pgSz w:w="16840" w:h="11910" w:orient="landscape"/>
          <w:pgMar w:top="860" w:right="280" w:bottom="1620" w:left="780" w:header="0" w:footer="1436" w:gutter="0"/>
          <w:cols w:space="720"/>
        </w:sectPr>
      </w:pPr>
    </w:p>
    <w:tbl>
      <w:tblPr>
        <w:tblW w:w="0" w:type="auto"/>
        <w:tblInd w:w="196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317"/>
        <w:gridCol w:w="2326"/>
        <w:gridCol w:w="2393"/>
        <w:gridCol w:w="761"/>
        <w:gridCol w:w="1126"/>
        <w:gridCol w:w="672"/>
        <w:gridCol w:w="672"/>
        <w:gridCol w:w="790"/>
        <w:gridCol w:w="756"/>
        <w:gridCol w:w="1542"/>
      </w:tblGrid>
      <w:tr w:rsidR="006A01C9" w14:paraId="3F7AE46D" w14:textId="77777777" w:rsidTr="006877DE">
        <w:trPr>
          <w:trHeight w:val="471"/>
        </w:trPr>
        <w:tc>
          <w:tcPr>
            <w:tcW w:w="317" w:type="dxa"/>
            <w:vMerge w:val="restart"/>
            <w:tcBorders>
              <w:left w:val="single" w:sz="12" w:space="0" w:color="EFEFEF"/>
              <w:bottom w:val="nil"/>
              <w:right w:val="double" w:sz="2" w:space="0" w:color="EFEFEF"/>
            </w:tcBorders>
          </w:tcPr>
          <w:p w14:paraId="26822F2B" w14:textId="77777777" w:rsidR="006A01C9" w:rsidRDefault="006A01C9" w:rsidP="006877DE">
            <w:pPr>
              <w:pStyle w:val="TableParagraph"/>
              <w:rPr>
                <w:sz w:val="18"/>
              </w:rPr>
            </w:pPr>
          </w:p>
        </w:tc>
        <w:tc>
          <w:tcPr>
            <w:tcW w:w="2326" w:type="dxa"/>
            <w:tcBorders>
              <w:left w:val="double" w:sz="2" w:space="0" w:color="EFEFEF"/>
              <w:bottom w:val="nil"/>
              <w:right w:val="single" w:sz="12" w:space="0" w:color="EFEFEF"/>
            </w:tcBorders>
          </w:tcPr>
          <w:p w14:paraId="6B5843C9" w14:textId="77777777" w:rsidR="006A01C9" w:rsidRDefault="006A01C9" w:rsidP="006877DE">
            <w:pPr>
              <w:pStyle w:val="TableParagraph"/>
              <w:spacing w:before="6"/>
              <w:ind w:left="354"/>
              <w:rPr>
                <w:sz w:val="18"/>
                <w:szCs w:val="18"/>
              </w:rPr>
            </w:pPr>
            <w:r>
              <w:rPr>
                <w:sz w:val="18"/>
                <w:szCs w:val="18"/>
              </w:rPr>
              <w:t xml:space="preserve">1) </w:t>
            </w:r>
            <w:proofErr w:type="spellStart"/>
            <w:r>
              <w:rPr>
                <w:sz w:val="18"/>
                <w:szCs w:val="18"/>
              </w:rPr>
              <w:t>մարդկանց</w:t>
            </w:r>
            <w:proofErr w:type="spellEnd"/>
          </w:p>
          <w:p w14:paraId="342D5495" w14:textId="77777777" w:rsidR="006A01C9" w:rsidRDefault="006A01C9" w:rsidP="006877DE">
            <w:pPr>
              <w:pStyle w:val="TableParagraph"/>
              <w:spacing w:before="35" w:line="203" w:lineRule="exact"/>
              <w:ind w:left="354"/>
              <w:rPr>
                <w:sz w:val="18"/>
                <w:szCs w:val="18"/>
              </w:rPr>
            </w:pPr>
            <w:proofErr w:type="spellStart"/>
            <w:r>
              <w:rPr>
                <w:w w:val="105"/>
                <w:sz w:val="18"/>
                <w:szCs w:val="18"/>
              </w:rPr>
              <w:t>մշտական</w:t>
            </w:r>
            <w:proofErr w:type="spellEnd"/>
            <w:r>
              <w:rPr>
                <w:w w:val="105"/>
                <w:sz w:val="18"/>
                <w:szCs w:val="18"/>
              </w:rPr>
              <w:t xml:space="preserve"> </w:t>
            </w:r>
            <w:proofErr w:type="spellStart"/>
            <w:r>
              <w:rPr>
                <w:w w:val="105"/>
                <w:sz w:val="18"/>
                <w:szCs w:val="18"/>
              </w:rPr>
              <w:t>կացությամբ</w:t>
            </w:r>
            <w:proofErr w:type="spellEnd"/>
          </w:p>
        </w:tc>
        <w:tc>
          <w:tcPr>
            <w:tcW w:w="2393" w:type="dxa"/>
            <w:tcBorders>
              <w:left w:val="single" w:sz="12" w:space="0" w:color="EFEFEF"/>
              <w:bottom w:val="nil"/>
              <w:right w:val="double" w:sz="2" w:space="0" w:color="EFEFEF"/>
            </w:tcBorders>
          </w:tcPr>
          <w:p w14:paraId="4A129499" w14:textId="77777777" w:rsidR="006A01C9" w:rsidRDefault="006A01C9" w:rsidP="006877DE">
            <w:pPr>
              <w:pStyle w:val="TableParagraph"/>
              <w:spacing w:before="6"/>
              <w:ind w:left="136" w:right="93"/>
              <w:jc w:val="center"/>
              <w:rPr>
                <w:sz w:val="18"/>
                <w:szCs w:val="18"/>
              </w:rPr>
            </w:pPr>
            <w:r>
              <w:rPr>
                <w:w w:val="105"/>
                <w:sz w:val="18"/>
                <w:szCs w:val="18"/>
              </w:rPr>
              <w:t xml:space="preserve">Հ – </w:t>
            </w:r>
            <w:proofErr w:type="spellStart"/>
            <w:r>
              <w:rPr>
                <w:w w:val="105"/>
                <w:sz w:val="18"/>
                <w:szCs w:val="18"/>
              </w:rPr>
              <w:t>օպերատորի</w:t>
            </w:r>
            <w:proofErr w:type="spellEnd"/>
            <w:r>
              <w:rPr>
                <w:w w:val="105"/>
                <w:sz w:val="18"/>
                <w:szCs w:val="18"/>
              </w:rPr>
              <w:t xml:space="preserve"> </w:t>
            </w:r>
            <w:proofErr w:type="spellStart"/>
            <w:r>
              <w:rPr>
                <w:w w:val="105"/>
                <w:sz w:val="18"/>
                <w:szCs w:val="18"/>
              </w:rPr>
              <w:t>սեղան</w:t>
            </w:r>
            <w:proofErr w:type="spellEnd"/>
          </w:p>
        </w:tc>
        <w:tc>
          <w:tcPr>
            <w:tcW w:w="761" w:type="dxa"/>
            <w:tcBorders>
              <w:left w:val="double" w:sz="2" w:space="0" w:color="EFEFEF"/>
              <w:bottom w:val="nil"/>
              <w:right w:val="single" w:sz="12" w:space="0" w:color="EFEFEF"/>
            </w:tcBorders>
          </w:tcPr>
          <w:p w14:paraId="45DB7B76" w14:textId="77777777" w:rsidR="006A01C9" w:rsidRDefault="006A01C9" w:rsidP="006877DE">
            <w:pPr>
              <w:pStyle w:val="TableParagraph"/>
              <w:rPr>
                <w:sz w:val="18"/>
              </w:rPr>
            </w:pPr>
          </w:p>
        </w:tc>
        <w:tc>
          <w:tcPr>
            <w:tcW w:w="1126" w:type="dxa"/>
            <w:tcBorders>
              <w:left w:val="single" w:sz="12" w:space="0" w:color="EFEFEF"/>
              <w:bottom w:val="nil"/>
              <w:right w:val="double" w:sz="2" w:space="0" w:color="EFEFEF"/>
            </w:tcBorders>
          </w:tcPr>
          <w:p w14:paraId="101C3B75" w14:textId="77777777" w:rsidR="006A01C9" w:rsidRDefault="006A01C9" w:rsidP="006877DE">
            <w:pPr>
              <w:pStyle w:val="TableParagraph"/>
              <w:rPr>
                <w:sz w:val="18"/>
              </w:rPr>
            </w:pPr>
          </w:p>
        </w:tc>
        <w:tc>
          <w:tcPr>
            <w:tcW w:w="672" w:type="dxa"/>
            <w:tcBorders>
              <w:left w:val="double" w:sz="2" w:space="0" w:color="EFEFEF"/>
              <w:bottom w:val="nil"/>
              <w:right w:val="double" w:sz="2" w:space="0" w:color="EFEFEF"/>
            </w:tcBorders>
          </w:tcPr>
          <w:p w14:paraId="2621A5F6" w14:textId="77777777" w:rsidR="006A01C9" w:rsidRDefault="006A01C9" w:rsidP="006877DE">
            <w:pPr>
              <w:pStyle w:val="TableParagraph"/>
              <w:rPr>
                <w:sz w:val="18"/>
              </w:rPr>
            </w:pPr>
          </w:p>
        </w:tc>
        <w:tc>
          <w:tcPr>
            <w:tcW w:w="672" w:type="dxa"/>
            <w:tcBorders>
              <w:left w:val="double" w:sz="2" w:space="0" w:color="EFEFEF"/>
              <w:bottom w:val="nil"/>
              <w:right w:val="double" w:sz="2" w:space="0" w:color="EFEFEF"/>
            </w:tcBorders>
          </w:tcPr>
          <w:p w14:paraId="73E89984" w14:textId="77777777" w:rsidR="006A01C9" w:rsidRDefault="006A01C9" w:rsidP="006877DE">
            <w:pPr>
              <w:pStyle w:val="TableParagraph"/>
              <w:rPr>
                <w:sz w:val="18"/>
              </w:rPr>
            </w:pPr>
          </w:p>
        </w:tc>
        <w:tc>
          <w:tcPr>
            <w:tcW w:w="790" w:type="dxa"/>
            <w:tcBorders>
              <w:left w:val="double" w:sz="2" w:space="0" w:color="EFEFEF"/>
              <w:bottom w:val="nil"/>
              <w:right w:val="single" w:sz="12" w:space="0" w:color="EFEFEF"/>
            </w:tcBorders>
          </w:tcPr>
          <w:p w14:paraId="3D566446" w14:textId="77777777" w:rsidR="006A01C9" w:rsidRDefault="006A01C9" w:rsidP="006877DE">
            <w:pPr>
              <w:pStyle w:val="TableParagraph"/>
              <w:rPr>
                <w:sz w:val="18"/>
              </w:rPr>
            </w:pPr>
          </w:p>
        </w:tc>
        <w:tc>
          <w:tcPr>
            <w:tcW w:w="756" w:type="dxa"/>
            <w:tcBorders>
              <w:left w:val="single" w:sz="12" w:space="0" w:color="EFEFEF"/>
              <w:bottom w:val="nil"/>
              <w:right w:val="single" w:sz="12" w:space="0" w:color="EFEFEF"/>
            </w:tcBorders>
          </w:tcPr>
          <w:p w14:paraId="3651AD11" w14:textId="77777777" w:rsidR="006A01C9" w:rsidRDefault="006A01C9" w:rsidP="006877DE">
            <w:pPr>
              <w:pStyle w:val="TableParagraph"/>
              <w:rPr>
                <w:sz w:val="18"/>
              </w:rPr>
            </w:pPr>
          </w:p>
        </w:tc>
        <w:tc>
          <w:tcPr>
            <w:tcW w:w="1542" w:type="dxa"/>
            <w:vMerge w:val="restart"/>
            <w:tcBorders>
              <w:left w:val="single" w:sz="12" w:space="0" w:color="EFEFEF"/>
              <w:bottom w:val="nil"/>
              <w:right w:val="single" w:sz="12" w:space="0" w:color="A0A0A0"/>
            </w:tcBorders>
          </w:tcPr>
          <w:p w14:paraId="766944A2" w14:textId="77777777" w:rsidR="006A01C9" w:rsidRDefault="006A01C9" w:rsidP="006877DE">
            <w:pPr>
              <w:pStyle w:val="TableParagraph"/>
              <w:rPr>
                <w:sz w:val="18"/>
              </w:rPr>
            </w:pPr>
          </w:p>
        </w:tc>
      </w:tr>
      <w:tr w:rsidR="006A01C9" w14:paraId="650E9B08" w14:textId="77777777" w:rsidTr="006877DE">
        <w:trPr>
          <w:trHeight w:val="1549"/>
        </w:trPr>
        <w:tc>
          <w:tcPr>
            <w:tcW w:w="317" w:type="dxa"/>
            <w:vMerge/>
            <w:tcBorders>
              <w:top w:val="nil"/>
              <w:left w:val="single" w:sz="12" w:space="0" w:color="EFEFEF"/>
              <w:bottom w:val="nil"/>
              <w:right w:val="double" w:sz="2" w:space="0" w:color="EFEFEF"/>
            </w:tcBorders>
          </w:tcPr>
          <w:p w14:paraId="689A00E3" w14:textId="77777777" w:rsidR="006A01C9" w:rsidRDefault="006A01C9" w:rsidP="006877DE">
            <w:pPr>
              <w:rPr>
                <w:sz w:val="2"/>
                <w:szCs w:val="2"/>
              </w:rPr>
            </w:pPr>
          </w:p>
        </w:tc>
        <w:tc>
          <w:tcPr>
            <w:tcW w:w="2326" w:type="dxa"/>
            <w:tcBorders>
              <w:top w:val="nil"/>
              <w:left w:val="double" w:sz="2" w:space="0" w:color="EFEFEF"/>
              <w:bottom w:val="nil"/>
              <w:right w:val="single" w:sz="12" w:space="0" w:color="EFEFEF"/>
            </w:tcBorders>
          </w:tcPr>
          <w:p w14:paraId="7720F5C1" w14:textId="77777777" w:rsidR="006A01C9" w:rsidRDefault="006A01C9" w:rsidP="006877DE">
            <w:pPr>
              <w:pStyle w:val="TableParagraph"/>
              <w:rPr>
                <w:sz w:val="18"/>
              </w:rPr>
            </w:pPr>
          </w:p>
        </w:tc>
        <w:tc>
          <w:tcPr>
            <w:tcW w:w="2393" w:type="dxa"/>
            <w:tcBorders>
              <w:top w:val="nil"/>
              <w:left w:val="single" w:sz="12" w:space="0" w:color="EFEFEF"/>
              <w:bottom w:val="nil"/>
              <w:right w:val="double" w:sz="2" w:space="0" w:color="EFEFEF"/>
            </w:tcBorders>
          </w:tcPr>
          <w:p w14:paraId="4680DF87" w14:textId="77777777" w:rsidR="006A01C9" w:rsidRDefault="006A01C9" w:rsidP="006877DE">
            <w:pPr>
              <w:pStyle w:val="TableParagraph"/>
              <w:spacing w:line="203" w:lineRule="exact"/>
              <w:ind w:left="476"/>
              <w:rPr>
                <w:sz w:val="18"/>
                <w:szCs w:val="18"/>
              </w:rPr>
            </w:pPr>
            <w:proofErr w:type="gramStart"/>
            <w:r>
              <w:rPr>
                <w:w w:val="105"/>
                <w:sz w:val="18"/>
                <w:szCs w:val="18"/>
              </w:rPr>
              <w:t>Հ,ՈՒ</w:t>
            </w:r>
            <w:proofErr w:type="gramEnd"/>
            <w:r>
              <w:rPr>
                <w:w w:val="105"/>
                <w:sz w:val="18"/>
                <w:szCs w:val="18"/>
              </w:rPr>
              <w:t xml:space="preserve"> – 1.5մ 15-րդ</w:t>
            </w:r>
          </w:p>
          <w:p w14:paraId="590C25F8" w14:textId="77777777" w:rsidR="006A01C9" w:rsidRDefault="006A01C9" w:rsidP="006877DE">
            <w:pPr>
              <w:pStyle w:val="TableParagraph"/>
              <w:spacing w:before="35" w:line="280" w:lineRule="auto"/>
              <w:ind w:left="118" w:right="73" w:hanging="3"/>
              <w:jc w:val="center"/>
              <w:rPr>
                <w:sz w:val="18"/>
                <w:szCs w:val="18"/>
              </w:rPr>
            </w:pPr>
            <w:proofErr w:type="spellStart"/>
            <w:r>
              <w:rPr>
                <w:w w:val="110"/>
                <w:sz w:val="18"/>
                <w:szCs w:val="18"/>
              </w:rPr>
              <w:t>պանելներ</w:t>
            </w:r>
            <w:proofErr w:type="spellEnd"/>
            <w:r>
              <w:rPr>
                <w:w w:val="110"/>
                <w:sz w:val="18"/>
                <w:szCs w:val="18"/>
              </w:rPr>
              <w:t xml:space="preserve">, </w:t>
            </w:r>
            <w:proofErr w:type="spellStart"/>
            <w:r>
              <w:rPr>
                <w:w w:val="110"/>
                <w:sz w:val="18"/>
                <w:szCs w:val="18"/>
              </w:rPr>
              <w:t>սարքերի</w:t>
            </w:r>
            <w:proofErr w:type="spellEnd"/>
            <w:r>
              <w:rPr>
                <w:w w:val="110"/>
                <w:sz w:val="18"/>
                <w:szCs w:val="18"/>
              </w:rPr>
              <w:t xml:space="preserve"> </w:t>
            </w:r>
            <w:proofErr w:type="spellStart"/>
            <w:r>
              <w:rPr>
                <w:w w:val="105"/>
                <w:sz w:val="18"/>
                <w:szCs w:val="18"/>
              </w:rPr>
              <w:t>սանդղակի</w:t>
            </w:r>
            <w:proofErr w:type="spellEnd"/>
            <w:r>
              <w:rPr>
                <w:w w:val="105"/>
                <w:sz w:val="18"/>
                <w:szCs w:val="18"/>
              </w:rPr>
              <w:t xml:space="preserve"> </w:t>
            </w:r>
            <w:proofErr w:type="spellStart"/>
            <w:r>
              <w:rPr>
                <w:w w:val="105"/>
                <w:sz w:val="18"/>
                <w:szCs w:val="18"/>
              </w:rPr>
              <w:t>կառավարման</w:t>
            </w:r>
            <w:proofErr w:type="spellEnd"/>
            <w:r>
              <w:rPr>
                <w:w w:val="105"/>
                <w:sz w:val="18"/>
                <w:szCs w:val="18"/>
              </w:rPr>
              <w:t xml:space="preserve"> </w:t>
            </w:r>
            <w:proofErr w:type="spellStart"/>
            <w:r>
              <w:rPr>
                <w:w w:val="110"/>
                <w:sz w:val="18"/>
                <w:szCs w:val="18"/>
              </w:rPr>
              <w:t>վահաններ</w:t>
            </w:r>
            <w:proofErr w:type="spellEnd"/>
          </w:p>
          <w:p w14:paraId="42197276" w14:textId="77777777" w:rsidR="006A01C9" w:rsidRDefault="006A01C9" w:rsidP="006877DE">
            <w:pPr>
              <w:pStyle w:val="TableParagraph"/>
              <w:spacing w:line="280" w:lineRule="auto"/>
              <w:ind w:left="138" w:right="93"/>
              <w:jc w:val="center"/>
              <w:rPr>
                <w:sz w:val="18"/>
                <w:szCs w:val="18"/>
              </w:rPr>
            </w:pPr>
            <w:r>
              <w:rPr>
                <w:w w:val="105"/>
                <w:sz w:val="18"/>
                <w:szCs w:val="18"/>
              </w:rPr>
              <w:t xml:space="preserve">ՈՒ – 1.5մ </w:t>
            </w:r>
            <w:proofErr w:type="spellStart"/>
            <w:r>
              <w:rPr>
                <w:w w:val="105"/>
                <w:sz w:val="18"/>
                <w:szCs w:val="18"/>
              </w:rPr>
              <w:t>վահանի</w:t>
            </w:r>
            <w:proofErr w:type="spellEnd"/>
            <w:r>
              <w:rPr>
                <w:w w:val="105"/>
                <w:sz w:val="18"/>
                <w:szCs w:val="18"/>
              </w:rPr>
              <w:t xml:space="preserve"> </w:t>
            </w:r>
            <w:proofErr w:type="spellStart"/>
            <w:r>
              <w:rPr>
                <w:w w:val="105"/>
                <w:sz w:val="18"/>
                <w:szCs w:val="18"/>
              </w:rPr>
              <w:t>հետին</w:t>
            </w:r>
            <w:proofErr w:type="spellEnd"/>
            <w:r>
              <w:rPr>
                <w:w w:val="105"/>
                <w:sz w:val="18"/>
                <w:szCs w:val="18"/>
              </w:rPr>
              <w:t xml:space="preserve"> </w:t>
            </w:r>
            <w:proofErr w:type="spellStart"/>
            <w:r>
              <w:rPr>
                <w:w w:val="105"/>
                <w:sz w:val="18"/>
                <w:szCs w:val="18"/>
              </w:rPr>
              <w:t>կողմը</w:t>
            </w:r>
            <w:proofErr w:type="spellEnd"/>
          </w:p>
        </w:tc>
        <w:tc>
          <w:tcPr>
            <w:tcW w:w="761" w:type="dxa"/>
            <w:tcBorders>
              <w:top w:val="nil"/>
              <w:left w:val="double" w:sz="2" w:space="0" w:color="EFEFEF"/>
              <w:bottom w:val="nil"/>
              <w:right w:val="single" w:sz="12" w:space="0" w:color="EFEFEF"/>
            </w:tcBorders>
          </w:tcPr>
          <w:p w14:paraId="6548EAC3" w14:textId="77777777" w:rsidR="006A01C9" w:rsidRDefault="006A01C9" w:rsidP="006877DE">
            <w:pPr>
              <w:pStyle w:val="TableParagraph"/>
              <w:rPr>
                <w:sz w:val="18"/>
              </w:rPr>
            </w:pPr>
          </w:p>
        </w:tc>
        <w:tc>
          <w:tcPr>
            <w:tcW w:w="1126" w:type="dxa"/>
            <w:tcBorders>
              <w:top w:val="nil"/>
              <w:left w:val="single" w:sz="12" w:space="0" w:color="EFEFEF"/>
              <w:bottom w:val="nil"/>
              <w:right w:val="double" w:sz="2" w:space="0" w:color="EFEFEF"/>
            </w:tcBorders>
          </w:tcPr>
          <w:p w14:paraId="39632923" w14:textId="77777777" w:rsidR="006A01C9" w:rsidRDefault="006A01C9" w:rsidP="006877DE">
            <w:pPr>
              <w:pStyle w:val="TableParagraph"/>
              <w:spacing w:before="11"/>
              <w:rPr>
                <w:sz w:val="16"/>
              </w:rPr>
            </w:pPr>
          </w:p>
          <w:p w14:paraId="2C2DE594" w14:textId="77777777" w:rsidR="006A01C9" w:rsidRDefault="006A01C9" w:rsidP="006877DE">
            <w:pPr>
              <w:pStyle w:val="TableParagraph"/>
              <w:ind w:left="401"/>
              <w:rPr>
                <w:sz w:val="18"/>
              </w:rPr>
            </w:pPr>
            <w:r>
              <w:rPr>
                <w:w w:val="120"/>
                <w:sz w:val="18"/>
              </w:rPr>
              <w:t>300</w:t>
            </w:r>
          </w:p>
        </w:tc>
        <w:tc>
          <w:tcPr>
            <w:tcW w:w="672" w:type="dxa"/>
            <w:tcBorders>
              <w:top w:val="nil"/>
              <w:left w:val="double" w:sz="2" w:space="0" w:color="EFEFEF"/>
              <w:bottom w:val="nil"/>
              <w:right w:val="double" w:sz="2" w:space="0" w:color="EFEFEF"/>
            </w:tcBorders>
          </w:tcPr>
          <w:p w14:paraId="77CD2BA4" w14:textId="77777777" w:rsidR="006A01C9" w:rsidRDefault="006A01C9" w:rsidP="006877DE">
            <w:pPr>
              <w:pStyle w:val="TableParagraph"/>
              <w:spacing w:before="11"/>
              <w:rPr>
                <w:sz w:val="16"/>
              </w:rPr>
            </w:pPr>
          </w:p>
          <w:p w14:paraId="15101A5B" w14:textId="77777777" w:rsidR="006A01C9" w:rsidRDefault="006A01C9" w:rsidP="006877DE">
            <w:pPr>
              <w:pStyle w:val="TableParagraph"/>
              <w:ind w:left="143" w:right="104"/>
              <w:jc w:val="center"/>
              <w:rPr>
                <w:sz w:val="18"/>
              </w:rPr>
            </w:pPr>
            <w:r>
              <w:rPr>
                <w:w w:val="115"/>
                <w:sz w:val="18"/>
              </w:rPr>
              <w:t>750</w:t>
            </w:r>
          </w:p>
        </w:tc>
        <w:tc>
          <w:tcPr>
            <w:tcW w:w="672" w:type="dxa"/>
            <w:tcBorders>
              <w:top w:val="nil"/>
              <w:left w:val="double" w:sz="2" w:space="0" w:color="EFEFEF"/>
              <w:bottom w:val="nil"/>
              <w:right w:val="double" w:sz="2" w:space="0" w:color="EFEFEF"/>
            </w:tcBorders>
          </w:tcPr>
          <w:p w14:paraId="25CFDE91" w14:textId="77777777" w:rsidR="006A01C9" w:rsidRDefault="006A01C9" w:rsidP="006877DE">
            <w:pPr>
              <w:pStyle w:val="TableParagraph"/>
              <w:spacing w:before="11"/>
              <w:rPr>
                <w:sz w:val="16"/>
              </w:rPr>
            </w:pPr>
          </w:p>
          <w:p w14:paraId="329A1B6C" w14:textId="77777777" w:rsidR="006A01C9" w:rsidRDefault="006A01C9" w:rsidP="006877DE">
            <w:pPr>
              <w:pStyle w:val="TableParagraph"/>
              <w:ind w:left="143" w:right="102"/>
              <w:jc w:val="center"/>
              <w:rPr>
                <w:sz w:val="18"/>
              </w:rPr>
            </w:pPr>
            <w:r>
              <w:rPr>
                <w:w w:val="120"/>
                <w:sz w:val="18"/>
              </w:rPr>
              <w:t>200</w:t>
            </w:r>
          </w:p>
        </w:tc>
        <w:tc>
          <w:tcPr>
            <w:tcW w:w="790" w:type="dxa"/>
            <w:tcBorders>
              <w:top w:val="nil"/>
              <w:left w:val="double" w:sz="2" w:space="0" w:color="EFEFEF"/>
              <w:bottom w:val="nil"/>
              <w:right w:val="single" w:sz="12" w:space="0" w:color="EFEFEF"/>
            </w:tcBorders>
          </w:tcPr>
          <w:p w14:paraId="5D1AC14B" w14:textId="77777777" w:rsidR="006A01C9" w:rsidRDefault="006A01C9" w:rsidP="006877DE">
            <w:pPr>
              <w:pStyle w:val="TableParagraph"/>
              <w:rPr>
                <w:sz w:val="18"/>
              </w:rPr>
            </w:pPr>
          </w:p>
        </w:tc>
        <w:tc>
          <w:tcPr>
            <w:tcW w:w="756" w:type="dxa"/>
            <w:tcBorders>
              <w:top w:val="nil"/>
              <w:left w:val="single" w:sz="12" w:space="0" w:color="EFEFEF"/>
              <w:bottom w:val="nil"/>
              <w:right w:val="single" w:sz="12" w:space="0" w:color="EFEFEF"/>
            </w:tcBorders>
          </w:tcPr>
          <w:p w14:paraId="667649E3" w14:textId="77777777" w:rsidR="006A01C9" w:rsidRDefault="006A01C9" w:rsidP="006877DE">
            <w:pPr>
              <w:pStyle w:val="TableParagraph"/>
              <w:spacing w:before="11"/>
              <w:rPr>
                <w:sz w:val="16"/>
              </w:rPr>
            </w:pPr>
          </w:p>
          <w:p w14:paraId="62FD7C07" w14:textId="77777777" w:rsidR="006A01C9" w:rsidRDefault="006A01C9" w:rsidP="006877DE">
            <w:pPr>
              <w:pStyle w:val="TableParagraph"/>
              <w:ind w:left="119" w:right="87"/>
              <w:jc w:val="center"/>
              <w:rPr>
                <w:sz w:val="18"/>
              </w:rPr>
            </w:pPr>
            <w:r>
              <w:rPr>
                <w:w w:val="105"/>
                <w:sz w:val="18"/>
              </w:rPr>
              <w:t>20/15</w:t>
            </w:r>
          </w:p>
        </w:tc>
        <w:tc>
          <w:tcPr>
            <w:tcW w:w="1542" w:type="dxa"/>
            <w:vMerge/>
            <w:tcBorders>
              <w:top w:val="nil"/>
              <w:left w:val="single" w:sz="12" w:space="0" w:color="EFEFEF"/>
              <w:bottom w:val="nil"/>
              <w:right w:val="single" w:sz="12" w:space="0" w:color="A0A0A0"/>
            </w:tcBorders>
          </w:tcPr>
          <w:p w14:paraId="318C0E55" w14:textId="77777777" w:rsidR="006A01C9" w:rsidRDefault="006A01C9" w:rsidP="006877DE">
            <w:pPr>
              <w:rPr>
                <w:sz w:val="2"/>
                <w:szCs w:val="2"/>
              </w:rPr>
            </w:pPr>
          </w:p>
        </w:tc>
      </w:tr>
      <w:tr w:rsidR="006A01C9" w14:paraId="37EC8F9B" w14:textId="77777777" w:rsidTr="006877DE">
        <w:trPr>
          <w:trHeight w:val="460"/>
        </w:trPr>
        <w:tc>
          <w:tcPr>
            <w:tcW w:w="317" w:type="dxa"/>
            <w:vMerge/>
            <w:tcBorders>
              <w:top w:val="nil"/>
              <w:left w:val="single" w:sz="12" w:space="0" w:color="EFEFEF"/>
              <w:bottom w:val="nil"/>
              <w:right w:val="double" w:sz="2" w:space="0" w:color="EFEFEF"/>
            </w:tcBorders>
          </w:tcPr>
          <w:p w14:paraId="7C5E7F08" w14:textId="77777777" w:rsidR="006A01C9" w:rsidRDefault="006A01C9" w:rsidP="006877DE">
            <w:pPr>
              <w:rPr>
                <w:sz w:val="2"/>
                <w:szCs w:val="2"/>
              </w:rPr>
            </w:pPr>
          </w:p>
        </w:tc>
        <w:tc>
          <w:tcPr>
            <w:tcW w:w="2326" w:type="dxa"/>
            <w:tcBorders>
              <w:top w:val="nil"/>
              <w:left w:val="double" w:sz="2" w:space="0" w:color="EFEFEF"/>
              <w:bottom w:val="nil"/>
              <w:right w:val="single" w:sz="12" w:space="0" w:color="EFEFEF"/>
            </w:tcBorders>
          </w:tcPr>
          <w:p w14:paraId="503C6325" w14:textId="77777777" w:rsidR="006A01C9" w:rsidRDefault="006A01C9" w:rsidP="006877DE">
            <w:pPr>
              <w:pStyle w:val="TableParagraph"/>
              <w:rPr>
                <w:sz w:val="18"/>
              </w:rPr>
            </w:pPr>
          </w:p>
        </w:tc>
        <w:tc>
          <w:tcPr>
            <w:tcW w:w="2393" w:type="dxa"/>
            <w:tcBorders>
              <w:top w:val="nil"/>
              <w:left w:val="single" w:sz="12" w:space="0" w:color="EFEFEF"/>
              <w:bottom w:val="nil"/>
              <w:right w:val="double" w:sz="2" w:space="0" w:color="EFEFEF"/>
            </w:tcBorders>
          </w:tcPr>
          <w:p w14:paraId="37B46B6B" w14:textId="77777777" w:rsidR="006A01C9" w:rsidRDefault="006A01C9" w:rsidP="006877DE">
            <w:pPr>
              <w:pStyle w:val="TableParagraph"/>
              <w:spacing w:before="117"/>
              <w:ind w:left="137" w:right="93"/>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1" w:type="dxa"/>
            <w:tcBorders>
              <w:top w:val="nil"/>
              <w:left w:val="double" w:sz="2" w:space="0" w:color="EFEFEF"/>
              <w:bottom w:val="nil"/>
              <w:right w:val="single" w:sz="12" w:space="0" w:color="EFEFEF"/>
            </w:tcBorders>
          </w:tcPr>
          <w:p w14:paraId="1F89ADB5" w14:textId="77777777" w:rsidR="006A01C9" w:rsidRDefault="006A01C9" w:rsidP="006877DE">
            <w:pPr>
              <w:pStyle w:val="TableParagraph"/>
              <w:rPr>
                <w:sz w:val="18"/>
              </w:rPr>
            </w:pPr>
          </w:p>
        </w:tc>
        <w:tc>
          <w:tcPr>
            <w:tcW w:w="1126" w:type="dxa"/>
            <w:tcBorders>
              <w:top w:val="nil"/>
              <w:left w:val="single" w:sz="12" w:space="0" w:color="EFEFEF"/>
              <w:bottom w:val="nil"/>
              <w:right w:val="double" w:sz="2" w:space="0" w:color="EFEFEF"/>
            </w:tcBorders>
          </w:tcPr>
          <w:p w14:paraId="7FD9B751" w14:textId="77777777" w:rsidR="006A01C9" w:rsidRDefault="006A01C9" w:rsidP="006877DE">
            <w:pPr>
              <w:pStyle w:val="TableParagraph"/>
              <w:rPr>
                <w:sz w:val="18"/>
              </w:rPr>
            </w:pPr>
          </w:p>
        </w:tc>
        <w:tc>
          <w:tcPr>
            <w:tcW w:w="672" w:type="dxa"/>
            <w:tcBorders>
              <w:top w:val="nil"/>
              <w:left w:val="double" w:sz="2" w:space="0" w:color="EFEFEF"/>
              <w:bottom w:val="nil"/>
              <w:right w:val="double" w:sz="2" w:space="0" w:color="EFEFEF"/>
            </w:tcBorders>
          </w:tcPr>
          <w:p w14:paraId="5E5A91F7" w14:textId="77777777" w:rsidR="006A01C9" w:rsidRDefault="006A01C9" w:rsidP="006877DE">
            <w:pPr>
              <w:pStyle w:val="TableParagraph"/>
              <w:rPr>
                <w:sz w:val="18"/>
              </w:rPr>
            </w:pPr>
          </w:p>
        </w:tc>
        <w:tc>
          <w:tcPr>
            <w:tcW w:w="672" w:type="dxa"/>
            <w:tcBorders>
              <w:top w:val="nil"/>
              <w:left w:val="double" w:sz="2" w:space="0" w:color="EFEFEF"/>
              <w:bottom w:val="nil"/>
              <w:right w:val="double" w:sz="2" w:space="0" w:color="EFEFEF"/>
            </w:tcBorders>
          </w:tcPr>
          <w:p w14:paraId="539E8E2A" w14:textId="77777777" w:rsidR="006A01C9" w:rsidRDefault="006A01C9" w:rsidP="006877DE">
            <w:pPr>
              <w:pStyle w:val="TableParagraph"/>
              <w:rPr>
                <w:sz w:val="18"/>
              </w:rPr>
            </w:pPr>
          </w:p>
        </w:tc>
        <w:tc>
          <w:tcPr>
            <w:tcW w:w="790" w:type="dxa"/>
            <w:tcBorders>
              <w:top w:val="nil"/>
              <w:left w:val="double" w:sz="2" w:space="0" w:color="EFEFEF"/>
              <w:bottom w:val="nil"/>
              <w:right w:val="single" w:sz="12" w:space="0" w:color="EFEFEF"/>
            </w:tcBorders>
          </w:tcPr>
          <w:p w14:paraId="04C0CE82" w14:textId="77777777" w:rsidR="006A01C9" w:rsidRDefault="006A01C9" w:rsidP="006877DE">
            <w:pPr>
              <w:pStyle w:val="TableParagraph"/>
              <w:rPr>
                <w:sz w:val="18"/>
              </w:rPr>
            </w:pPr>
          </w:p>
        </w:tc>
        <w:tc>
          <w:tcPr>
            <w:tcW w:w="756" w:type="dxa"/>
            <w:tcBorders>
              <w:top w:val="nil"/>
              <w:left w:val="single" w:sz="12" w:space="0" w:color="EFEFEF"/>
              <w:bottom w:val="nil"/>
              <w:right w:val="single" w:sz="12" w:space="0" w:color="EFEFEF"/>
            </w:tcBorders>
          </w:tcPr>
          <w:p w14:paraId="73BEFE41" w14:textId="77777777" w:rsidR="006A01C9" w:rsidRDefault="006A01C9" w:rsidP="006877DE">
            <w:pPr>
              <w:pStyle w:val="TableParagraph"/>
              <w:rPr>
                <w:sz w:val="18"/>
              </w:rPr>
            </w:pPr>
          </w:p>
        </w:tc>
        <w:tc>
          <w:tcPr>
            <w:tcW w:w="1542" w:type="dxa"/>
            <w:vMerge/>
            <w:tcBorders>
              <w:top w:val="nil"/>
              <w:left w:val="single" w:sz="12" w:space="0" w:color="EFEFEF"/>
              <w:bottom w:val="nil"/>
              <w:right w:val="single" w:sz="12" w:space="0" w:color="A0A0A0"/>
            </w:tcBorders>
          </w:tcPr>
          <w:p w14:paraId="012D0A30" w14:textId="77777777" w:rsidR="006A01C9" w:rsidRDefault="006A01C9" w:rsidP="006877DE">
            <w:pPr>
              <w:rPr>
                <w:sz w:val="2"/>
                <w:szCs w:val="2"/>
              </w:rPr>
            </w:pPr>
          </w:p>
        </w:tc>
      </w:tr>
      <w:tr w:rsidR="006A01C9" w14:paraId="7B5EFBD3" w14:textId="77777777" w:rsidTr="006877DE">
        <w:trPr>
          <w:trHeight w:val="1746"/>
        </w:trPr>
        <w:tc>
          <w:tcPr>
            <w:tcW w:w="317" w:type="dxa"/>
            <w:vMerge/>
            <w:tcBorders>
              <w:top w:val="nil"/>
              <w:left w:val="single" w:sz="12" w:space="0" w:color="EFEFEF"/>
              <w:bottom w:val="nil"/>
              <w:right w:val="double" w:sz="2" w:space="0" w:color="EFEFEF"/>
            </w:tcBorders>
          </w:tcPr>
          <w:p w14:paraId="094E01AF" w14:textId="77777777" w:rsidR="006A01C9" w:rsidRDefault="006A01C9" w:rsidP="006877DE">
            <w:pPr>
              <w:rPr>
                <w:sz w:val="2"/>
                <w:szCs w:val="2"/>
              </w:rPr>
            </w:pPr>
          </w:p>
        </w:tc>
        <w:tc>
          <w:tcPr>
            <w:tcW w:w="2326" w:type="dxa"/>
            <w:tcBorders>
              <w:top w:val="nil"/>
              <w:left w:val="double" w:sz="2" w:space="0" w:color="EFEFEF"/>
              <w:bottom w:val="nil"/>
              <w:right w:val="single" w:sz="12" w:space="0" w:color="EFEFEF"/>
            </w:tcBorders>
          </w:tcPr>
          <w:p w14:paraId="10A34362" w14:textId="77777777" w:rsidR="006A01C9" w:rsidRDefault="006A01C9" w:rsidP="006877DE">
            <w:pPr>
              <w:pStyle w:val="TableParagraph"/>
              <w:spacing w:before="10"/>
              <w:rPr>
                <w:sz w:val="17"/>
              </w:rPr>
            </w:pPr>
          </w:p>
          <w:p w14:paraId="625CD1E7" w14:textId="77777777" w:rsidR="006A01C9" w:rsidRDefault="006A01C9" w:rsidP="006877DE">
            <w:pPr>
              <w:pStyle w:val="TableParagraph"/>
              <w:spacing w:line="280" w:lineRule="auto"/>
              <w:ind w:left="354"/>
              <w:rPr>
                <w:sz w:val="18"/>
                <w:szCs w:val="18"/>
              </w:rPr>
            </w:pPr>
            <w:r>
              <w:rPr>
                <w:w w:val="105"/>
                <w:sz w:val="18"/>
                <w:szCs w:val="18"/>
              </w:rPr>
              <w:t xml:space="preserve">2) </w:t>
            </w:r>
            <w:proofErr w:type="spellStart"/>
            <w:r>
              <w:rPr>
                <w:w w:val="105"/>
                <w:sz w:val="18"/>
                <w:szCs w:val="18"/>
              </w:rPr>
              <w:t>մարդկանց</w:t>
            </w:r>
            <w:proofErr w:type="spellEnd"/>
            <w:r>
              <w:rPr>
                <w:w w:val="105"/>
                <w:sz w:val="18"/>
                <w:szCs w:val="18"/>
              </w:rPr>
              <w:t xml:space="preserve"> </w:t>
            </w:r>
            <w:proofErr w:type="spellStart"/>
            <w:r>
              <w:rPr>
                <w:w w:val="105"/>
                <w:sz w:val="18"/>
                <w:szCs w:val="18"/>
              </w:rPr>
              <w:t>պարբերական</w:t>
            </w:r>
            <w:proofErr w:type="spellEnd"/>
            <w:r>
              <w:rPr>
                <w:w w:val="105"/>
                <w:sz w:val="18"/>
                <w:szCs w:val="18"/>
              </w:rPr>
              <w:t xml:space="preserve"> </w:t>
            </w:r>
            <w:proofErr w:type="spellStart"/>
            <w:r>
              <w:rPr>
                <w:w w:val="105"/>
                <w:sz w:val="18"/>
                <w:szCs w:val="18"/>
              </w:rPr>
              <w:t>կացությամբ</w:t>
            </w:r>
            <w:proofErr w:type="spellEnd"/>
          </w:p>
        </w:tc>
        <w:tc>
          <w:tcPr>
            <w:tcW w:w="2393" w:type="dxa"/>
            <w:tcBorders>
              <w:top w:val="nil"/>
              <w:left w:val="single" w:sz="12" w:space="0" w:color="EFEFEF"/>
              <w:bottom w:val="nil"/>
              <w:right w:val="double" w:sz="2" w:space="0" w:color="EFEFEF"/>
            </w:tcBorders>
          </w:tcPr>
          <w:p w14:paraId="1DED79D0" w14:textId="77777777" w:rsidR="006A01C9" w:rsidRDefault="006A01C9" w:rsidP="006877DE">
            <w:pPr>
              <w:pStyle w:val="TableParagraph"/>
              <w:spacing w:before="117"/>
              <w:ind w:left="476"/>
              <w:rPr>
                <w:sz w:val="18"/>
                <w:szCs w:val="18"/>
              </w:rPr>
            </w:pPr>
            <w:proofErr w:type="gramStart"/>
            <w:r>
              <w:rPr>
                <w:w w:val="105"/>
                <w:sz w:val="18"/>
                <w:szCs w:val="18"/>
              </w:rPr>
              <w:t>Հ,ՈՒ</w:t>
            </w:r>
            <w:proofErr w:type="gramEnd"/>
            <w:r>
              <w:rPr>
                <w:w w:val="105"/>
                <w:sz w:val="18"/>
                <w:szCs w:val="18"/>
              </w:rPr>
              <w:t xml:space="preserve"> – 1.5մ 15-րդ</w:t>
            </w:r>
          </w:p>
          <w:p w14:paraId="3A66F3CF" w14:textId="77777777" w:rsidR="006A01C9" w:rsidRDefault="006A01C9" w:rsidP="006877DE">
            <w:pPr>
              <w:pStyle w:val="TableParagraph"/>
              <w:spacing w:before="35" w:line="280" w:lineRule="auto"/>
              <w:ind w:left="118" w:right="73" w:hanging="3"/>
              <w:jc w:val="center"/>
              <w:rPr>
                <w:sz w:val="18"/>
                <w:szCs w:val="18"/>
              </w:rPr>
            </w:pPr>
            <w:proofErr w:type="spellStart"/>
            <w:r>
              <w:rPr>
                <w:w w:val="110"/>
                <w:sz w:val="18"/>
                <w:szCs w:val="18"/>
              </w:rPr>
              <w:t>պանելներ</w:t>
            </w:r>
            <w:proofErr w:type="spellEnd"/>
            <w:r>
              <w:rPr>
                <w:w w:val="110"/>
                <w:sz w:val="18"/>
                <w:szCs w:val="18"/>
              </w:rPr>
              <w:t xml:space="preserve">, </w:t>
            </w:r>
            <w:proofErr w:type="spellStart"/>
            <w:r>
              <w:rPr>
                <w:w w:val="110"/>
                <w:sz w:val="18"/>
                <w:szCs w:val="18"/>
              </w:rPr>
              <w:t>սարքերի</w:t>
            </w:r>
            <w:proofErr w:type="spellEnd"/>
            <w:r>
              <w:rPr>
                <w:w w:val="110"/>
                <w:sz w:val="18"/>
                <w:szCs w:val="18"/>
              </w:rPr>
              <w:t xml:space="preserve"> </w:t>
            </w:r>
            <w:proofErr w:type="spellStart"/>
            <w:r>
              <w:rPr>
                <w:w w:val="105"/>
                <w:sz w:val="18"/>
                <w:szCs w:val="18"/>
              </w:rPr>
              <w:t>սանդղակի</w:t>
            </w:r>
            <w:proofErr w:type="spellEnd"/>
            <w:r>
              <w:rPr>
                <w:w w:val="105"/>
                <w:sz w:val="18"/>
                <w:szCs w:val="18"/>
              </w:rPr>
              <w:t xml:space="preserve"> </w:t>
            </w:r>
            <w:proofErr w:type="spellStart"/>
            <w:r>
              <w:rPr>
                <w:w w:val="105"/>
                <w:sz w:val="18"/>
                <w:szCs w:val="18"/>
              </w:rPr>
              <w:t>կառավարման</w:t>
            </w:r>
            <w:proofErr w:type="spellEnd"/>
            <w:r>
              <w:rPr>
                <w:w w:val="105"/>
                <w:sz w:val="18"/>
                <w:szCs w:val="18"/>
              </w:rPr>
              <w:t xml:space="preserve"> </w:t>
            </w:r>
            <w:proofErr w:type="spellStart"/>
            <w:r>
              <w:rPr>
                <w:w w:val="110"/>
                <w:sz w:val="18"/>
                <w:szCs w:val="18"/>
              </w:rPr>
              <w:t>վահաններ</w:t>
            </w:r>
            <w:proofErr w:type="spellEnd"/>
          </w:p>
          <w:p w14:paraId="1AA41E79" w14:textId="77777777" w:rsidR="006A01C9" w:rsidRDefault="006A01C9" w:rsidP="006877DE">
            <w:pPr>
              <w:pStyle w:val="TableParagraph"/>
              <w:spacing w:line="278" w:lineRule="auto"/>
              <w:ind w:left="138" w:right="93"/>
              <w:jc w:val="center"/>
              <w:rPr>
                <w:sz w:val="18"/>
                <w:szCs w:val="18"/>
              </w:rPr>
            </w:pPr>
            <w:r>
              <w:rPr>
                <w:w w:val="105"/>
                <w:sz w:val="18"/>
                <w:szCs w:val="18"/>
              </w:rPr>
              <w:t xml:space="preserve">ՈՒ – 1.5մ </w:t>
            </w:r>
            <w:proofErr w:type="spellStart"/>
            <w:r>
              <w:rPr>
                <w:w w:val="105"/>
                <w:sz w:val="18"/>
                <w:szCs w:val="18"/>
              </w:rPr>
              <w:t>վահանի</w:t>
            </w:r>
            <w:proofErr w:type="spellEnd"/>
            <w:r>
              <w:rPr>
                <w:w w:val="105"/>
                <w:sz w:val="18"/>
                <w:szCs w:val="18"/>
              </w:rPr>
              <w:t xml:space="preserve"> </w:t>
            </w:r>
            <w:proofErr w:type="spellStart"/>
            <w:r>
              <w:rPr>
                <w:w w:val="105"/>
                <w:sz w:val="18"/>
                <w:szCs w:val="18"/>
              </w:rPr>
              <w:t>հետին</w:t>
            </w:r>
            <w:proofErr w:type="spellEnd"/>
            <w:r>
              <w:rPr>
                <w:w w:val="105"/>
                <w:sz w:val="18"/>
                <w:szCs w:val="18"/>
              </w:rPr>
              <w:t xml:space="preserve"> </w:t>
            </w:r>
            <w:proofErr w:type="spellStart"/>
            <w:r>
              <w:rPr>
                <w:w w:val="105"/>
                <w:sz w:val="18"/>
                <w:szCs w:val="18"/>
              </w:rPr>
              <w:t>կողմը</w:t>
            </w:r>
            <w:proofErr w:type="spellEnd"/>
          </w:p>
        </w:tc>
        <w:tc>
          <w:tcPr>
            <w:tcW w:w="761" w:type="dxa"/>
            <w:tcBorders>
              <w:top w:val="nil"/>
              <w:left w:val="double" w:sz="2" w:space="0" w:color="EFEFEF"/>
              <w:bottom w:val="nil"/>
              <w:right w:val="single" w:sz="12" w:space="0" w:color="EFEFEF"/>
            </w:tcBorders>
          </w:tcPr>
          <w:p w14:paraId="2531CC5E" w14:textId="77777777" w:rsidR="006A01C9" w:rsidRDefault="006A01C9" w:rsidP="006877DE">
            <w:pPr>
              <w:pStyle w:val="TableParagraph"/>
              <w:spacing w:before="162"/>
              <w:ind w:left="93" w:right="62"/>
              <w:jc w:val="center"/>
              <w:rPr>
                <w:sz w:val="18"/>
                <w:szCs w:val="18"/>
              </w:rPr>
            </w:pPr>
            <w:r>
              <w:rPr>
                <w:sz w:val="18"/>
                <w:szCs w:val="18"/>
              </w:rPr>
              <w:t>IV գ *)</w:t>
            </w:r>
          </w:p>
        </w:tc>
        <w:tc>
          <w:tcPr>
            <w:tcW w:w="1126" w:type="dxa"/>
            <w:tcBorders>
              <w:top w:val="nil"/>
              <w:left w:val="single" w:sz="12" w:space="0" w:color="EFEFEF"/>
              <w:bottom w:val="nil"/>
              <w:right w:val="double" w:sz="2" w:space="0" w:color="EFEFEF"/>
            </w:tcBorders>
          </w:tcPr>
          <w:p w14:paraId="027A05C6" w14:textId="77777777" w:rsidR="006A01C9" w:rsidRDefault="006A01C9" w:rsidP="006877DE">
            <w:pPr>
              <w:pStyle w:val="TableParagraph"/>
              <w:rPr>
                <w:sz w:val="16"/>
              </w:rPr>
            </w:pPr>
          </w:p>
          <w:p w14:paraId="1E3C2552" w14:textId="77777777" w:rsidR="006A01C9" w:rsidRDefault="006A01C9" w:rsidP="006877DE">
            <w:pPr>
              <w:pStyle w:val="TableParagraph"/>
              <w:ind w:left="382" w:right="338"/>
              <w:jc w:val="center"/>
              <w:rPr>
                <w:sz w:val="18"/>
              </w:rPr>
            </w:pPr>
            <w:r>
              <w:rPr>
                <w:w w:val="105"/>
                <w:sz w:val="18"/>
              </w:rPr>
              <w:t>150</w:t>
            </w:r>
          </w:p>
          <w:p w14:paraId="04706A9A" w14:textId="77777777" w:rsidR="006A01C9" w:rsidRDefault="006A01C9" w:rsidP="006877DE">
            <w:pPr>
              <w:pStyle w:val="TableParagraph"/>
              <w:spacing w:before="1"/>
            </w:pPr>
          </w:p>
          <w:p w14:paraId="67B635B6" w14:textId="77777777" w:rsidR="006A01C9" w:rsidRDefault="006A01C9" w:rsidP="006877DE">
            <w:pPr>
              <w:pStyle w:val="TableParagraph"/>
              <w:ind w:left="382" w:right="338"/>
              <w:jc w:val="center"/>
              <w:rPr>
                <w:sz w:val="18"/>
              </w:rPr>
            </w:pPr>
            <w:r>
              <w:rPr>
                <w:w w:val="105"/>
                <w:sz w:val="18"/>
              </w:rPr>
              <w:t>150</w:t>
            </w:r>
          </w:p>
        </w:tc>
        <w:tc>
          <w:tcPr>
            <w:tcW w:w="672" w:type="dxa"/>
            <w:tcBorders>
              <w:top w:val="nil"/>
              <w:left w:val="double" w:sz="2" w:space="0" w:color="EFEFEF"/>
              <w:bottom w:val="nil"/>
              <w:right w:val="double" w:sz="2" w:space="0" w:color="EFEFEF"/>
            </w:tcBorders>
          </w:tcPr>
          <w:p w14:paraId="543787EB" w14:textId="77777777" w:rsidR="006A01C9" w:rsidRDefault="006A01C9" w:rsidP="006877DE">
            <w:pPr>
              <w:pStyle w:val="TableParagraph"/>
              <w:rPr>
                <w:sz w:val="16"/>
              </w:rPr>
            </w:pPr>
          </w:p>
          <w:p w14:paraId="7166256C" w14:textId="77777777" w:rsidR="006A01C9" w:rsidRDefault="006A01C9" w:rsidP="006877DE">
            <w:pPr>
              <w:pStyle w:val="TableParagraph"/>
              <w:ind w:left="38"/>
              <w:jc w:val="center"/>
              <w:rPr>
                <w:sz w:val="18"/>
              </w:rPr>
            </w:pPr>
            <w:r>
              <w:rPr>
                <w:w w:val="101"/>
                <w:sz w:val="18"/>
              </w:rPr>
              <w:t>-</w:t>
            </w:r>
          </w:p>
          <w:p w14:paraId="76B6A561" w14:textId="77777777" w:rsidR="006A01C9" w:rsidRDefault="006A01C9" w:rsidP="006877DE">
            <w:pPr>
              <w:pStyle w:val="TableParagraph"/>
              <w:spacing w:before="1"/>
            </w:pPr>
          </w:p>
          <w:p w14:paraId="57F371E6" w14:textId="77777777" w:rsidR="006A01C9" w:rsidRDefault="006A01C9" w:rsidP="006877DE">
            <w:pPr>
              <w:pStyle w:val="TableParagraph"/>
              <w:ind w:left="38"/>
              <w:jc w:val="center"/>
              <w:rPr>
                <w:sz w:val="18"/>
              </w:rPr>
            </w:pPr>
            <w:r>
              <w:rPr>
                <w:w w:val="101"/>
                <w:sz w:val="18"/>
              </w:rPr>
              <w:t>-</w:t>
            </w:r>
          </w:p>
        </w:tc>
        <w:tc>
          <w:tcPr>
            <w:tcW w:w="672" w:type="dxa"/>
            <w:tcBorders>
              <w:top w:val="nil"/>
              <w:left w:val="double" w:sz="2" w:space="0" w:color="EFEFEF"/>
              <w:bottom w:val="nil"/>
              <w:right w:val="double" w:sz="2" w:space="0" w:color="EFEFEF"/>
            </w:tcBorders>
          </w:tcPr>
          <w:p w14:paraId="3165618B" w14:textId="77777777" w:rsidR="006A01C9" w:rsidRDefault="006A01C9" w:rsidP="006877DE">
            <w:pPr>
              <w:pStyle w:val="TableParagraph"/>
              <w:rPr>
                <w:sz w:val="16"/>
              </w:rPr>
            </w:pPr>
          </w:p>
          <w:p w14:paraId="195BD4EF" w14:textId="77777777" w:rsidR="006A01C9" w:rsidRDefault="006A01C9" w:rsidP="006877DE">
            <w:pPr>
              <w:pStyle w:val="TableParagraph"/>
              <w:ind w:left="38"/>
              <w:jc w:val="center"/>
              <w:rPr>
                <w:sz w:val="18"/>
              </w:rPr>
            </w:pPr>
            <w:r>
              <w:rPr>
                <w:w w:val="101"/>
                <w:sz w:val="18"/>
              </w:rPr>
              <w:t>-</w:t>
            </w:r>
          </w:p>
          <w:p w14:paraId="73049A94" w14:textId="77777777" w:rsidR="006A01C9" w:rsidRDefault="006A01C9" w:rsidP="006877DE">
            <w:pPr>
              <w:pStyle w:val="TableParagraph"/>
              <w:spacing w:before="1"/>
            </w:pPr>
          </w:p>
          <w:p w14:paraId="12AB2418" w14:textId="77777777" w:rsidR="006A01C9" w:rsidRDefault="006A01C9" w:rsidP="006877DE">
            <w:pPr>
              <w:pStyle w:val="TableParagraph"/>
              <w:ind w:left="38"/>
              <w:jc w:val="center"/>
              <w:rPr>
                <w:sz w:val="18"/>
              </w:rPr>
            </w:pPr>
            <w:r>
              <w:rPr>
                <w:w w:val="101"/>
                <w:sz w:val="18"/>
              </w:rPr>
              <w:t>-</w:t>
            </w:r>
          </w:p>
        </w:tc>
        <w:tc>
          <w:tcPr>
            <w:tcW w:w="790" w:type="dxa"/>
            <w:tcBorders>
              <w:top w:val="nil"/>
              <w:left w:val="double" w:sz="2" w:space="0" w:color="EFEFEF"/>
              <w:bottom w:val="nil"/>
              <w:right w:val="single" w:sz="12" w:space="0" w:color="EFEFEF"/>
            </w:tcBorders>
          </w:tcPr>
          <w:p w14:paraId="4A9457CD" w14:textId="77777777" w:rsidR="006A01C9" w:rsidRDefault="006A01C9" w:rsidP="006877DE">
            <w:pPr>
              <w:pStyle w:val="TableParagraph"/>
              <w:spacing w:before="162"/>
              <w:ind w:left="266" w:right="238"/>
              <w:jc w:val="center"/>
              <w:rPr>
                <w:sz w:val="18"/>
              </w:rPr>
            </w:pPr>
            <w:r>
              <w:rPr>
                <w:w w:val="115"/>
                <w:sz w:val="18"/>
              </w:rPr>
              <w:t>40</w:t>
            </w:r>
          </w:p>
        </w:tc>
        <w:tc>
          <w:tcPr>
            <w:tcW w:w="756" w:type="dxa"/>
            <w:tcBorders>
              <w:top w:val="nil"/>
              <w:left w:val="single" w:sz="12" w:space="0" w:color="EFEFEF"/>
              <w:bottom w:val="nil"/>
              <w:right w:val="single" w:sz="12" w:space="0" w:color="EFEFEF"/>
            </w:tcBorders>
          </w:tcPr>
          <w:p w14:paraId="37F93E52" w14:textId="77777777" w:rsidR="006A01C9" w:rsidRDefault="006A01C9" w:rsidP="006877DE">
            <w:pPr>
              <w:pStyle w:val="TableParagraph"/>
              <w:rPr>
                <w:sz w:val="16"/>
              </w:rPr>
            </w:pPr>
          </w:p>
          <w:p w14:paraId="6FD8AA60" w14:textId="77777777" w:rsidR="006A01C9" w:rsidRDefault="006A01C9" w:rsidP="006877DE">
            <w:pPr>
              <w:pStyle w:val="TableParagraph"/>
              <w:ind w:left="119" w:right="87"/>
              <w:jc w:val="center"/>
              <w:rPr>
                <w:sz w:val="18"/>
              </w:rPr>
            </w:pPr>
            <w:r>
              <w:rPr>
                <w:w w:val="115"/>
                <w:sz w:val="18"/>
              </w:rPr>
              <w:t>20</w:t>
            </w:r>
          </w:p>
          <w:p w14:paraId="660D15DD" w14:textId="77777777" w:rsidR="006A01C9" w:rsidRDefault="006A01C9" w:rsidP="006877DE">
            <w:pPr>
              <w:pStyle w:val="TableParagraph"/>
              <w:spacing w:before="1"/>
            </w:pPr>
          </w:p>
          <w:p w14:paraId="1F0CBC31" w14:textId="77777777" w:rsidR="006A01C9" w:rsidRDefault="006A01C9" w:rsidP="006877DE">
            <w:pPr>
              <w:pStyle w:val="TableParagraph"/>
              <w:ind w:left="119" w:right="87"/>
              <w:jc w:val="center"/>
              <w:rPr>
                <w:sz w:val="18"/>
              </w:rPr>
            </w:pPr>
            <w:r>
              <w:rPr>
                <w:w w:val="115"/>
                <w:sz w:val="18"/>
              </w:rPr>
              <w:t>20</w:t>
            </w:r>
          </w:p>
        </w:tc>
        <w:tc>
          <w:tcPr>
            <w:tcW w:w="1542" w:type="dxa"/>
            <w:vMerge/>
            <w:tcBorders>
              <w:top w:val="nil"/>
              <w:left w:val="single" w:sz="12" w:space="0" w:color="EFEFEF"/>
              <w:bottom w:val="nil"/>
              <w:right w:val="single" w:sz="12" w:space="0" w:color="A0A0A0"/>
            </w:tcBorders>
          </w:tcPr>
          <w:p w14:paraId="469C75C6" w14:textId="77777777" w:rsidR="006A01C9" w:rsidRDefault="006A01C9" w:rsidP="006877DE">
            <w:pPr>
              <w:rPr>
                <w:sz w:val="2"/>
                <w:szCs w:val="2"/>
              </w:rPr>
            </w:pPr>
          </w:p>
        </w:tc>
      </w:tr>
      <w:tr w:rsidR="006A01C9" w14:paraId="0393D8B4" w14:textId="77777777" w:rsidTr="006877DE">
        <w:trPr>
          <w:trHeight w:val="479"/>
        </w:trPr>
        <w:tc>
          <w:tcPr>
            <w:tcW w:w="317" w:type="dxa"/>
            <w:vMerge/>
            <w:tcBorders>
              <w:top w:val="nil"/>
              <w:left w:val="single" w:sz="12" w:space="0" w:color="EFEFEF"/>
              <w:bottom w:val="nil"/>
              <w:right w:val="double" w:sz="2" w:space="0" w:color="EFEFEF"/>
            </w:tcBorders>
          </w:tcPr>
          <w:p w14:paraId="05EFD820" w14:textId="77777777" w:rsidR="006A01C9" w:rsidRDefault="006A01C9" w:rsidP="006877DE">
            <w:pPr>
              <w:rPr>
                <w:sz w:val="2"/>
                <w:szCs w:val="2"/>
              </w:rPr>
            </w:pPr>
          </w:p>
        </w:tc>
        <w:tc>
          <w:tcPr>
            <w:tcW w:w="2326" w:type="dxa"/>
            <w:tcBorders>
              <w:top w:val="nil"/>
              <w:left w:val="double" w:sz="2" w:space="0" w:color="EFEFEF"/>
              <w:bottom w:val="nil"/>
              <w:right w:val="single" w:sz="12" w:space="0" w:color="EFEFEF"/>
            </w:tcBorders>
          </w:tcPr>
          <w:p w14:paraId="5D42EA83" w14:textId="77777777" w:rsidR="006A01C9" w:rsidRDefault="006A01C9" w:rsidP="006877DE">
            <w:pPr>
              <w:pStyle w:val="TableParagraph"/>
              <w:rPr>
                <w:sz w:val="18"/>
              </w:rPr>
            </w:pPr>
          </w:p>
        </w:tc>
        <w:tc>
          <w:tcPr>
            <w:tcW w:w="2393" w:type="dxa"/>
            <w:tcBorders>
              <w:top w:val="nil"/>
              <w:left w:val="single" w:sz="12" w:space="0" w:color="EFEFEF"/>
              <w:bottom w:val="nil"/>
              <w:right w:val="double" w:sz="2" w:space="0" w:color="EFEFEF"/>
            </w:tcBorders>
          </w:tcPr>
          <w:p w14:paraId="6B2B87D7" w14:textId="77777777" w:rsidR="006A01C9" w:rsidRDefault="006A01C9" w:rsidP="006877DE">
            <w:pPr>
              <w:pStyle w:val="TableParagraph"/>
              <w:rPr>
                <w:sz w:val="18"/>
              </w:rPr>
            </w:pPr>
          </w:p>
        </w:tc>
        <w:tc>
          <w:tcPr>
            <w:tcW w:w="761" w:type="dxa"/>
            <w:tcBorders>
              <w:top w:val="nil"/>
              <w:left w:val="double" w:sz="2" w:space="0" w:color="EFEFEF"/>
              <w:bottom w:val="nil"/>
              <w:right w:val="single" w:sz="12" w:space="0" w:color="EFEFEF"/>
            </w:tcBorders>
          </w:tcPr>
          <w:p w14:paraId="000744A9" w14:textId="77777777" w:rsidR="006A01C9" w:rsidRDefault="006A01C9" w:rsidP="006877DE">
            <w:pPr>
              <w:pStyle w:val="TableParagraph"/>
              <w:spacing w:before="11"/>
              <w:rPr>
                <w:sz w:val="16"/>
              </w:rPr>
            </w:pPr>
          </w:p>
          <w:p w14:paraId="31E1BD1F" w14:textId="77777777" w:rsidR="006A01C9" w:rsidRDefault="006A01C9" w:rsidP="006877DE">
            <w:pPr>
              <w:pStyle w:val="TableParagraph"/>
              <w:ind w:left="90" w:right="62"/>
              <w:jc w:val="center"/>
              <w:rPr>
                <w:sz w:val="18"/>
                <w:szCs w:val="18"/>
              </w:rPr>
            </w:pPr>
            <w:r>
              <w:rPr>
                <w:sz w:val="18"/>
                <w:szCs w:val="18"/>
              </w:rPr>
              <w:t>VIII գ</w:t>
            </w:r>
          </w:p>
        </w:tc>
        <w:tc>
          <w:tcPr>
            <w:tcW w:w="1126" w:type="dxa"/>
            <w:tcBorders>
              <w:top w:val="nil"/>
              <w:left w:val="single" w:sz="12" w:space="0" w:color="EFEFEF"/>
              <w:bottom w:val="nil"/>
              <w:right w:val="double" w:sz="2" w:space="0" w:color="EFEFEF"/>
            </w:tcBorders>
          </w:tcPr>
          <w:p w14:paraId="3C210ACE" w14:textId="77777777" w:rsidR="006A01C9" w:rsidRDefault="006A01C9" w:rsidP="006877DE">
            <w:pPr>
              <w:pStyle w:val="TableParagraph"/>
              <w:spacing w:before="8"/>
              <w:rPr>
                <w:sz w:val="20"/>
              </w:rPr>
            </w:pPr>
          </w:p>
          <w:p w14:paraId="5AA85F52" w14:textId="77777777" w:rsidR="006A01C9" w:rsidRDefault="006A01C9" w:rsidP="006877DE">
            <w:pPr>
              <w:pStyle w:val="TableParagraph"/>
              <w:ind w:left="459"/>
              <w:rPr>
                <w:sz w:val="18"/>
              </w:rPr>
            </w:pPr>
            <w:r>
              <w:rPr>
                <w:w w:val="120"/>
                <w:sz w:val="18"/>
              </w:rPr>
              <w:t>50</w:t>
            </w:r>
          </w:p>
        </w:tc>
        <w:tc>
          <w:tcPr>
            <w:tcW w:w="672" w:type="dxa"/>
            <w:tcBorders>
              <w:top w:val="nil"/>
              <w:left w:val="double" w:sz="2" w:space="0" w:color="EFEFEF"/>
              <w:bottom w:val="nil"/>
              <w:right w:val="double" w:sz="2" w:space="0" w:color="EFEFEF"/>
            </w:tcBorders>
          </w:tcPr>
          <w:p w14:paraId="085DA881" w14:textId="77777777" w:rsidR="006A01C9" w:rsidRDefault="006A01C9" w:rsidP="006877DE">
            <w:pPr>
              <w:pStyle w:val="TableParagraph"/>
              <w:spacing w:before="8"/>
              <w:rPr>
                <w:sz w:val="20"/>
              </w:rPr>
            </w:pPr>
          </w:p>
          <w:p w14:paraId="0C161CEE" w14:textId="77777777" w:rsidR="006A01C9" w:rsidRDefault="006A01C9" w:rsidP="006877DE">
            <w:pPr>
              <w:pStyle w:val="TableParagraph"/>
              <w:ind w:left="38"/>
              <w:jc w:val="center"/>
              <w:rPr>
                <w:sz w:val="18"/>
              </w:rPr>
            </w:pPr>
            <w:r>
              <w:rPr>
                <w:w w:val="101"/>
                <w:sz w:val="18"/>
              </w:rPr>
              <w:t>-</w:t>
            </w:r>
          </w:p>
        </w:tc>
        <w:tc>
          <w:tcPr>
            <w:tcW w:w="672" w:type="dxa"/>
            <w:tcBorders>
              <w:top w:val="nil"/>
              <w:left w:val="double" w:sz="2" w:space="0" w:color="EFEFEF"/>
              <w:bottom w:val="nil"/>
              <w:right w:val="double" w:sz="2" w:space="0" w:color="EFEFEF"/>
            </w:tcBorders>
          </w:tcPr>
          <w:p w14:paraId="4760958D" w14:textId="77777777" w:rsidR="006A01C9" w:rsidRDefault="006A01C9" w:rsidP="006877DE">
            <w:pPr>
              <w:pStyle w:val="TableParagraph"/>
              <w:spacing w:before="8"/>
              <w:rPr>
                <w:sz w:val="20"/>
              </w:rPr>
            </w:pPr>
          </w:p>
          <w:p w14:paraId="5F5619D0" w14:textId="77777777" w:rsidR="006A01C9" w:rsidRDefault="006A01C9" w:rsidP="006877DE">
            <w:pPr>
              <w:pStyle w:val="TableParagraph"/>
              <w:ind w:left="38"/>
              <w:jc w:val="center"/>
              <w:rPr>
                <w:sz w:val="18"/>
              </w:rPr>
            </w:pPr>
            <w:r>
              <w:rPr>
                <w:w w:val="101"/>
                <w:sz w:val="18"/>
              </w:rPr>
              <w:t>-</w:t>
            </w:r>
          </w:p>
        </w:tc>
        <w:tc>
          <w:tcPr>
            <w:tcW w:w="790" w:type="dxa"/>
            <w:tcBorders>
              <w:top w:val="nil"/>
              <w:left w:val="double" w:sz="2" w:space="0" w:color="EFEFEF"/>
              <w:bottom w:val="nil"/>
              <w:right w:val="single" w:sz="12" w:space="0" w:color="EFEFEF"/>
            </w:tcBorders>
          </w:tcPr>
          <w:p w14:paraId="0529275E" w14:textId="77777777" w:rsidR="006A01C9" w:rsidRDefault="006A01C9" w:rsidP="006877DE">
            <w:pPr>
              <w:pStyle w:val="TableParagraph"/>
              <w:rPr>
                <w:sz w:val="18"/>
              </w:rPr>
            </w:pPr>
          </w:p>
        </w:tc>
        <w:tc>
          <w:tcPr>
            <w:tcW w:w="756" w:type="dxa"/>
            <w:tcBorders>
              <w:top w:val="nil"/>
              <w:left w:val="single" w:sz="12" w:space="0" w:color="EFEFEF"/>
              <w:bottom w:val="nil"/>
              <w:right w:val="single" w:sz="12" w:space="0" w:color="EFEFEF"/>
            </w:tcBorders>
          </w:tcPr>
          <w:p w14:paraId="16D7FCB8" w14:textId="77777777" w:rsidR="006A01C9" w:rsidRDefault="006A01C9" w:rsidP="006877DE">
            <w:pPr>
              <w:pStyle w:val="TableParagraph"/>
              <w:spacing w:before="8"/>
              <w:rPr>
                <w:sz w:val="20"/>
              </w:rPr>
            </w:pPr>
          </w:p>
          <w:p w14:paraId="7706E1D4" w14:textId="77777777" w:rsidR="006A01C9" w:rsidRDefault="006A01C9" w:rsidP="006877DE">
            <w:pPr>
              <w:pStyle w:val="TableParagraph"/>
              <w:ind w:left="35"/>
              <w:jc w:val="center"/>
              <w:rPr>
                <w:sz w:val="18"/>
              </w:rPr>
            </w:pPr>
            <w:r>
              <w:rPr>
                <w:w w:val="101"/>
                <w:sz w:val="18"/>
              </w:rPr>
              <w:t>-</w:t>
            </w:r>
          </w:p>
        </w:tc>
        <w:tc>
          <w:tcPr>
            <w:tcW w:w="1542" w:type="dxa"/>
            <w:vMerge/>
            <w:tcBorders>
              <w:top w:val="nil"/>
              <w:left w:val="single" w:sz="12" w:space="0" w:color="EFEFEF"/>
              <w:bottom w:val="nil"/>
              <w:right w:val="single" w:sz="12" w:space="0" w:color="A0A0A0"/>
            </w:tcBorders>
          </w:tcPr>
          <w:p w14:paraId="5E126AB0" w14:textId="77777777" w:rsidR="006A01C9" w:rsidRDefault="006A01C9" w:rsidP="006877DE">
            <w:pPr>
              <w:rPr>
                <w:sz w:val="2"/>
                <w:szCs w:val="2"/>
              </w:rPr>
            </w:pPr>
          </w:p>
        </w:tc>
      </w:tr>
      <w:tr w:rsidR="006A01C9" w14:paraId="4CD10F6D" w14:textId="77777777" w:rsidTr="006877DE">
        <w:trPr>
          <w:trHeight w:val="1393"/>
        </w:trPr>
        <w:tc>
          <w:tcPr>
            <w:tcW w:w="317" w:type="dxa"/>
            <w:tcBorders>
              <w:top w:val="nil"/>
              <w:left w:val="single" w:sz="12" w:space="0" w:color="EFEFEF"/>
              <w:bottom w:val="nil"/>
            </w:tcBorders>
          </w:tcPr>
          <w:p w14:paraId="59ED210B" w14:textId="77777777" w:rsidR="006A01C9" w:rsidRDefault="006A01C9" w:rsidP="006877DE">
            <w:pPr>
              <w:pStyle w:val="TableParagraph"/>
              <w:spacing w:before="32"/>
              <w:ind w:right="3"/>
              <w:jc w:val="right"/>
              <w:rPr>
                <w:sz w:val="18"/>
              </w:rPr>
            </w:pPr>
            <w:r>
              <w:rPr>
                <w:w w:val="105"/>
                <w:sz w:val="18"/>
              </w:rPr>
              <w:t>10.</w:t>
            </w:r>
          </w:p>
        </w:tc>
        <w:tc>
          <w:tcPr>
            <w:tcW w:w="2326" w:type="dxa"/>
            <w:vMerge w:val="restart"/>
            <w:tcBorders>
              <w:top w:val="nil"/>
              <w:bottom w:val="single" w:sz="12" w:space="0" w:color="A0A0A0"/>
              <w:right w:val="single" w:sz="12" w:space="0" w:color="A0A0A0"/>
            </w:tcBorders>
          </w:tcPr>
          <w:p w14:paraId="791990EA" w14:textId="77777777" w:rsidR="006A01C9" w:rsidRDefault="006A01C9" w:rsidP="006877DE">
            <w:pPr>
              <w:pStyle w:val="TableParagraph"/>
              <w:spacing w:before="32" w:line="278" w:lineRule="auto"/>
              <w:ind w:left="13"/>
              <w:rPr>
                <w:sz w:val="18"/>
                <w:szCs w:val="18"/>
              </w:rPr>
            </w:pPr>
            <w:proofErr w:type="spellStart"/>
            <w:r>
              <w:rPr>
                <w:w w:val="105"/>
                <w:sz w:val="18"/>
                <w:szCs w:val="18"/>
              </w:rPr>
              <w:t>Կառավարման</w:t>
            </w:r>
            <w:proofErr w:type="spellEnd"/>
            <w:r>
              <w:rPr>
                <w:w w:val="105"/>
                <w:sz w:val="18"/>
                <w:szCs w:val="18"/>
              </w:rPr>
              <w:t xml:space="preserve"> </w:t>
            </w:r>
            <w:proofErr w:type="spellStart"/>
            <w:r>
              <w:rPr>
                <w:w w:val="105"/>
                <w:sz w:val="18"/>
                <w:szCs w:val="18"/>
              </w:rPr>
              <w:t>պուլտեր</w:t>
            </w:r>
            <w:proofErr w:type="spellEnd"/>
            <w:r>
              <w:rPr>
                <w:w w:val="105"/>
                <w:sz w:val="18"/>
                <w:szCs w:val="18"/>
              </w:rPr>
              <w:t xml:space="preserve"> և </w:t>
            </w:r>
            <w:proofErr w:type="spellStart"/>
            <w:r>
              <w:rPr>
                <w:w w:val="105"/>
                <w:sz w:val="18"/>
                <w:szCs w:val="18"/>
              </w:rPr>
              <w:t>վահաններ</w:t>
            </w:r>
            <w:proofErr w:type="spellEnd"/>
            <w:r>
              <w:rPr>
                <w:w w:val="105"/>
                <w:sz w:val="18"/>
                <w:szCs w:val="18"/>
              </w:rPr>
              <w:t>`</w:t>
            </w:r>
          </w:p>
          <w:p w14:paraId="64D94CC1" w14:textId="77777777" w:rsidR="006A01C9" w:rsidRDefault="006A01C9" w:rsidP="000138BF">
            <w:pPr>
              <w:pStyle w:val="TableParagraph"/>
              <w:numPr>
                <w:ilvl w:val="0"/>
                <w:numId w:val="32"/>
              </w:numPr>
              <w:tabs>
                <w:tab w:val="left" w:pos="539"/>
              </w:tabs>
              <w:spacing w:before="2"/>
              <w:rPr>
                <w:sz w:val="18"/>
                <w:szCs w:val="18"/>
              </w:rPr>
            </w:pPr>
            <w:proofErr w:type="spellStart"/>
            <w:r>
              <w:rPr>
                <w:w w:val="105"/>
                <w:sz w:val="18"/>
                <w:szCs w:val="18"/>
              </w:rPr>
              <w:t>սենքերում</w:t>
            </w:r>
            <w:proofErr w:type="spellEnd"/>
          </w:p>
          <w:p w14:paraId="7F6269BE" w14:textId="77777777" w:rsidR="006A01C9" w:rsidRDefault="006A01C9" w:rsidP="006877DE">
            <w:pPr>
              <w:pStyle w:val="TableParagraph"/>
              <w:spacing w:before="36" w:line="278" w:lineRule="auto"/>
              <w:ind w:left="692" w:right="84"/>
              <w:rPr>
                <w:sz w:val="18"/>
                <w:szCs w:val="18"/>
              </w:rPr>
            </w:pPr>
            <w:r>
              <w:rPr>
                <w:w w:val="105"/>
                <w:sz w:val="18"/>
                <w:szCs w:val="18"/>
              </w:rPr>
              <w:t xml:space="preserve">ա. </w:t>
            </w:r>
            <w:proofErr w:type="spellStart"/>
            <w:r>
              <w:rPr>
                <w:w w:val="105"/>
                <w:sz w:val="18"/>
                <w:szCs w:val="18"/>
              </w:rPr>
              <w:t>չափիչ</w:t>
            </w:r>
            <w:proofErr w:type="spellEnd"/>
            <w:r>
              <w:rPr>
                <w:w w:val="105"/>
                <w:sz w:val="18"/>
                <w:szCs w:val="18"/>
              </w:rPr>
              <w:t xml:space="preserve"> </w:t>
            </w:r>
            <w:proofErr w:type="spellStart"/>
            <w:r>
              <w:rPr>
                <w:w w:val="105"/>
                <w:sz w:val="18"/>
                <w:szCs w:val="18"/>
              </w:rPr>
              <w:t>ապարատուրայով</w:t>
            </w:r>
            <w:proofErr w:type="spellEnd"/>
          </w:p>
          <w:p w14:paraId="7D7F91DC" w14:textId="77777777" w:rsidR="006A01C9" w:rsidRDefault="006A01C9" w:rsidP="006877DE">
            <w:pPr>
              <w:pStyle w:val="TableParagraph"/>
              <w:spacing w:before="2"/>
              <w:rPr>
                <w:sz w:val="19"/>
              </w:rPr>
            </w:pPr>
          </w:p>
          <w:p w14:paraId="220B9E3C" w14:textId="77777777" w:rsidR="006A01C9" w:rsidRDefault="006A01C9" w:rsidP="006877DE">
            <w:pPr>
              <w:pStyle w:val="TableParagraph"/>
              <w:spacing w:line="280" w:lineRule="auto"/>
              <w:ind w:left="692" w:right="191"/>
              <w:rPr>
                <w:sz w:val="18"/>
                <w:szCs w:val="18"/>
              </w:rPr>
            </w:pPr>
            <w:r>
              <w:rPr>
                <w:w w:val="110"/>
                <w:sz w:val="18"/>
                <w:szCs w:val="18"/>
              </w:rPr>
              <w:t xml:space="preserve">բ. </w:t>
            </w:r>
            <w:proofErr w:type="spellStart"/>
            <w:r>
              <w:rPr>
                <w:w w:val="110"/>
                <w:sz w:val="18"/>
                <w:szCs w:val="18"/>
              </w:rPr>
              <w:t>առանց</w:t>
            </w:r>
            <w:proofErr w:type="spellEnd"/>
            <w:r>
              <w:rPr>
                <w:w w:val="110"/>
                <w:sz w:val="18"/>
                <w:szCs w:val="18"/>
              </w:rPr>
              <w:t xml:space="preserve"> </w:t>
            </w:r>
            <w:proofErr w:type="spellStart"/>
            <w:r>
              <w:rPr>
                <w:w w:val="110"/>
                <w:sz w:val="18"/>
                <w:szCs w:val="18"/>
              </w:rPr>
              <w:t>չափիչ</w:t>
            </w:r>
            <w:proofErr w:type="spellEnd"/>
            <w:r>
              <w:rPr>
                <w:w w:val="110"/>
                <w:sz w:val="18"/>
                <w:szCs w:val="18"/>
              </w:rPr>
              <w:t xml:space="preserve"> </w:t>
            </w:r>
            <w:proofErr w:type="spellStart"/>
            <w:r>
              <w:rPr>
                <w:sz w:val="18"/>
                <w:szCs w:val="18"/>
              </w:rPr>
              <w:t>ապարատուրայի</w:t>
            </w:r>
            <w:proofErr w:type="spellEnd"/>
          </w:p>
          <w:p w14:paraId="32C21A45" w14:textId="77777777" w:rsidR="006A01C9" w:rsidRDefault="006A01C9" w:rsidP="006877DE">
            <w:pPr>
              <w:pStyle w:val="TableParagraph"/>
              <w:rPr>
                <w:sz w:val="20"/>
              </w:rPr>
            </w:pPr>
          </w:p>
          <w:p w14:paraId="5B76A4ED" w14:textId="77777777" w:rsidR="006A01C9" w:rsidRDefault="006A01C9" w:rsidP="006877DE">
            <w:pPr>
              <w:pStyle w:val="TableParagraph"/>
              <w:rPr>
                <w:sz w:val="20"/>
              </w:rPr>
            </w:pPr>
          </w:p>
          <w:p w14:paraId="71A20C75" w14:textId="77777777" w:rsidR="006A01C9" w:rsidRDefault="006A01C9" w:rsidP="006877DE">
            <w:pPr>
              <w:pStyle w:val="TableParagraph"/>
              <w:rPr>
                <w:sz w:val="20"/>
              </w:rPr>
            </w:pPr>
          </w:p>
          <w:p w14:paraId="70C4E813" w14:textId="77777777" w:rsidR="006A01C9" w:rsidRDefault="006A01C9" w:rsidP="006877DE">
            <w:pPr>
              <w:pStyle w:val="TableParagraph"/>
              <w:rPr>
                <w:sz w:val="20"/>
              </w:rPr>
            </w:pPr>
          </w:p>
          <w:p w14:paraId="4D081F9B" w14:textId="77777777" w:rsidR="006A01C9" w:rsidRDefault="006A01C9" w:rsidP="000138BF">
            <w:pPr>
              <w:pStyle w:val="TableParagraph"/>
              <w:numPr>
                <w:ilvl w:val="0"/>
                <w:numId w:val="32"/>
              </w:numPr>
              <w:tabs>
                <w:tab w:val="left" w:pos="562"/>
              </w:tabs>
              <w:spacing w:before="177"/>
              <w:ind w:left="561" w:hanging="207"/>
              <w:rPr>
                <w:sz w:val="18"/>
                <w:szCs w:val="18"/>
              </w:rPr>
            </w:pPr>
            <w:proofErr w:type="spellStart"/>
            <w:r>
              <w:rPr>
                <w:w w:val="105"/>
                <w:sz w:val="18"/>
                <w:szCs w:val="18"/>
              </w:rPr>
              <w:t>շենքերից</w:t>
            </w:r>
            <w:proofErr w:type="spellEnd"/>
            <w:r>
              <w:rPr>
                <w:spacing w:val="5"/>
                <w:w w:val="105"/>
                <w:sz w:val="18"/>
                <w:szCs w:val="18"/>
              </w:rPr>
              <w:t xml:space="preserve"> </w:t>
            </w:r>
            <w:proofErr w:type="spellStart"/>
            <w:r>
              <w:rPr>
                <w:w w:val="105"/>
                <w:sz w:val="18"/>
                <w:szCs w:val="18"/>
              </w:rPr>
              <w:t>դուրս</w:t>
            </w:r>
            <w:proofErr w:type="spellEnd"/>
          </w:p>
        </w:tc>
        <w:tc>
          <w:tcPr>
            <w:tcW w:w="2393" w:type="dxa"/>
            <w:tcBorders>
              <w:top w:val="nil"/>
              <w:left w:val="single" w:sz="12" w:space="0" w:color="A0A0A0"/>
              <w:bottom w:val="nil"/>
            </w:tcBorders>
          </w:tcPr>
          <w:p w14:paraId="4BB15D24" w14:textId="77777777" w:rsidR="006A01C9" w:rsidRDefault="006A01C9" w:rsidP="006877DE">
            <w:pPr>
              <w:pStyle w:val="TableParagraph"/>
              <w:rPr>
                <w:sz w:val="20"/>
              </w:rPr>
            </w:pPr>
          </w:p>
          <w:p w14:paraId="6E4F1421" w14:textId="77777777" w:rsidR="006A01C9" w:rsidRDefault="006A01C9" w:rsidP="006877DE">
            <w:pPr>
              <w:pStyle w:val="TableParagraph"/>
              <w:rPr>
                <w:sz w:val="21"/>
              </w:rPr>
            </w:pPr>
          </w:p>
          <w:p w14:paraId="6AC41EF6" w14:textId="77777777" w:rsidR="006A01C9" w:rsidRDefault="006A01C9" w:rsidP="006877DE">
            <w:pPr>
              <w:pStyle w:val="TableParagraph"/>
              <w:spacing w:line="278" w:lineRule="auto"/>
              <w:ind w:left="644" w:hanging="197"/>
              <w:rPr>
                <w:sz w:val="18"/>
                <w:szCs w:val="18"/>
              </w:rPr>
            </w:pPr>
            <w:r>
              <w:rPr>
                <w:w w:val="110"/>
                <w:sz w:val="18"/>
                <w:szCs w:val="18"/>
              </w:rPr>
              <w:t xml:space="preserve">Հ – 0.8մ </w:t>
            </w:r>
            <w:proofErr w:type="spellStart"/>
            <w:r>
              <w:rPr>
                <w:w w:val="110"/>
                <w:sz w:val="18"/>
                <w:szCs w:val="18"/>
              </w:rPr>
              <w:t>սարքերի</w:t>
            </w:r>
            <w:proofErr w:type="spellEnd"/>
            <w:r>
              <w:rPr>
                <w:w w:val="110"/>
                <w:sz w:val="18"/>
                <w:szCs w:val="18"/>
              </w:rPr>
              <w:t xml:space="preserve"> </w:t>
            </w:r>
            <w:proofErr w:type="spellStart"/>
            <w:r>
              <w:rPr>
                <w:w w:val="110"/>
                <w:sz w:val="18"/>
                <w:szCs w:val="18"/>
              </w:rPr>
              <w:t>սանդղակներ</w:t>
            </w:r>
            <w:proofErr w:type="spellEnd"/>
          </w:p>
        </w:tc>
        <w:tc>
          <w:tcPr>
            <w:tcW w:w="761" w:type="dxa"/>
            <w:tcBorders>
              <w:top w:val="nil"/>
              <w:bottom w:val="nil"/>
              <w:right w:val="single" w:sz="12" w:space="0" w:color="A0A0A0"/>
            </w:tcBorders>
          </w:tcPr>
          <w:p w14:paraId="00E4AFA5" w14:textId="77777777" w:rsidR="006A01C9" w:rsidRDefault="006A01C9" w:rsidP="006877DE">
            <w:pPr>
              <w:pStyle w:val="TableParagraph"/>
              <w:rPr>
                <w:sz w:val="20"/>
              </w:rPr>
            </w:pPr>
          </w:p>
          <w:p w14:paraId="6032EC2F" w14:textId="77777777" w:rsidR="006A01C9" w:rsidRDefault="006A01C9" w:rsidP="006877DE">
            <w:pPr>
              <w:pStyle w:val="TableParagraph"/>
              <w:rPr>
                <w:sz w:val="21"/>
              </w:rPr>
            </w:pPr>
          </w:p>
          <w:p w14:paraId="1C9BBD77" w14:textId="77777777" w:rsidR="006A01C9" w:rsidRDefault="006A01C9" w:rsidP="006877DE">
            <w:pPr>
              <w:pStyle w:val="TableParagraph"/>
              <w:ind w:left="93" w:right="62"/>
              <w:jc w:val="center"/>
              <w:rPr>
                <w:sz w:val="18"/>
                <w:szCs w:val="18"/>
              </w:rPr>
            </w:pPr>
            <w:r>
              <w:rPr>
                <w:sz w:val="18"/>
                <w:szCs w:val="18"/>
              </w:rPr>
              <w:t>IV գ *)</w:t>
            </w:r>
          </w:p>
        </w:tc>
        <w:tc>
          <w:tcPr>
            <w:tcW w:w="1126" w:type="dxa"/>
            <w:tcBorders>
              <w:top w:val="nil"/>
              <w:left w:val="single" w:sz="12" w:space="0" w:color="A0A0A0"/>
              <w:bottom w:val="nil"/>
            </w:tcBorders>
          </w:tcPr>
          <w:p w14:paraId="1DC03CDF" w14:textId="77777777" w:rsidR="006A01C9" w:rsidRDefault="006A01C9" w:rsidP="006877DE">
            <w:pPr>
              <w:pStyle w:val="TableParagraph"/>
              <w:rPr>
                <w:sz w:val="20"/>
              </w:rPr>
            </w:pPr>
          </w:p>
          <w:p w14:paraId="72EC0B27" w14:textId="77777777" w:rsidR="006A01C9" w:rsidRDefault="006A01C9" w:rsidP="006877DE">
            <w:pPr>
              <w:pStyle w:val="TableParagraph"/>
              <w:rPr>
                <w:sz w:val="21"/>
              </w:rPr>
            </w:pPr>
          </w:p>
          <w:p w14:paraId="6474D6B2" w14:textId="77777777" w:rsidR="006A01C9" w:rsidRDefault="006A01C9" w:rsidP="006877DE">
            <w:pPr>
              <w:pStyle w:val="TableParagraph"/>
              <w:ind w:left="423"/>
              <w:rPr>
                <w:sz w:val="18"/>
              </w:rPr>
            </w:pPr>
            <w:r>
              <w:rPr>
                <w:w w:val="105"/>
                <w:sz w:val="18"/>
              </w:rPr>
              <w:t>150</w:t>
            </w:r>
          </w:p>
        </w:tc>
        <w:tc>
          <w:tcPr>
            <w:tcW w:w="672" w:type="dxa"/>
            <w:tcBorders>
              <w:top w:val="nil"/>
              <w:bottom w:val="nil"/>
            </w:tcBorders>
          </w:tcPr>
          <w:p w14:paraId="715D4A7F" w14:textId="77777777" w:rsidR="006A01C9" w:rsidRDefault="006A01C9" w:rsidP="006877DE">
            <w:pPr>
              <w:pStyle w:val="TableParagraph"/>
              <w:rPr>
                <w:sz w:val="20"/>
              </w:rPr>
            </w:pPr>
          </w:p>
          <w:p w14:paraId="22FFD031" w14:textId="77777777" w:rsidR="006A01C9" w:rsidRDefault="006A01C9" w:rsidP="006877DE">
            <w:pPr>
              <w:pStyle w:val="TableParagraph"/>
              <w:rPr>
                <w:sz w:val="21"/>
              </w:rPr>
            </w:pPr>
          </w:p>
          <w:p w14:paraId="4AE2AA90" w14:textId="77777777" w:rsidR="006A01C9" w:rsidRDefault="006A01C9" w:rsidP="006877DE">
            <w:pPr>
              <w:pStyle w:val="TableParagraph"/>
              <w:ind w:left="38"/>
              <w:jc w:val="center"/>
              <w:rPr>
                <w:sz w:val="18"/>
              </w:rPr>
            </w:pPr>
            <w:r>
              <w:rPr>
                <w:w w:val="101"/>
                <w:sz w:val="18"/>
              </w:rPr>
              <w:t>-</w:t>
            </w:r>
          </w:p>
        </w:tc>
        <w:tc>
          <w:tcPr>
            <w:tcW w:w="672" w:type="dxa"/>
            <w:tcBorders>
              <w:top w:val="nil"/>
              <w:bottom w:val="nil"/>
            </w:tcBorders>
          </w:tcPr>
          <w:p w14:paraId="74B62A14" w14:textId="77777777" w:rsidR="006A01C9" w:rsidRDefault="006A01C9" w:rsidP="006877DE">
            <w:pPr>
              <w:pStyle w:val="TableParagraph"/>
              <w:rPr>
                <w:sz w:val="20"/>
              </w:rPr>
            </w:pPr>
          </w:p>
          <w:p w14:paraId="0B794452" w14:textId="77777777" w:rsidR="006A01C9" w:rsidRDefault="006A01C9" w:rsidP="006877DE">
            <w:pPr>
              <w:pStyle w:val="TableParagraph"/>
              <w:rPr>
                <w:sz w:val="21"/>
              </w:rPr>
            </w:pPr>
          </w:p>
          <w:p w14:paraId="463EA56D" w14:textId="77777777" w:rsidR="006A01C9" w:rsidRDefault="006A01C9" w:rsidP="006877DE">
            <w:pPr>
              <w:pStyle w:val="TableParagraph"/>
              <w:ind w:left="38"/>
              <w:jc w:val="center"/>
              <w:rPr>
                <w:sz w:val="18"/>
              </w:rPr>
            </w:pPr>
            <w:r>
              <w:rPr>
                <w:w w:val="101"/>
                <w:sz w:val="18"/>
              </w:rPr>
              <w:t>-</w:t>
            </w:r>
          </w:p>
        </w:tc>
        <w:tc>
          <w:tcPr>
            <w:tcW w:w="790" w:type="dxa"/>
            <w:vMerge w:val="restart"/>
            <w:tcBorders>
              <w:top w:val="nil"/>
              <w:bottom w:val="single" w:sz="12" w:space="0" w:color="A0A0A0"/>
              <w:right w:val="single" w:sz="12" w:space="0" w:color="A0A0A0"/>
            </w:tcBorders>
          </w:tcPr>
          <w:p w14:paraId="6C5D23CE" w14:textId="77777777" w:rsidR="006A01C9" w:rsidRDefault="006A01C9" w:rsidP="006877DE">
            <w:pPr>
              <w:pStyle w:val="TableParagraph"/>
              <w:rPr>
                <w:sz w:val="18"/>
              </w:rPr>
            </w:pPr>
          </w:p>
        </w:tc>
        <w:tc>
          <w:tcPr>
            <w:tcW w:w="756" w:type="dxa"/>
            <w:tcBorders>
              <w:top w:val="nil"/>
              <w:left w:val="single" w:sz="12" w:space="0" w:color="A0A0A0"/>
              <w:bottom w:val="nil"/>
              <w:right w:val="single" w:sz="12" w:space="0" w:color="A0A0A0"/>
            </w:tcBorders>
          </w:tcPr>
          <w:p w14:paraId="4C33948A" w14:textId="77777777" w:rsidR="006A01C9" w:rsidRDefault="006A01C9" w:rsidP="006877DE">
            <w:pPr>
              <w:pStyle w:val="TableParagraph"/>
              <w:rPr>
                <w:sz w:val="20"/>
              </w:rPr>
            </w:pPr>
          </w:p>
          <w:p w14:paraId="71D651F7" w14:textId="77777777" w:rsidR="006A01C9" w:rsidRDefault="006A01C9" w:rsidP="006877DE">
            <w:pPr>
              <w:pStyle w:val="TableParagraph"/>
              <w:rPr>
                <w:sz w:val="21"/>
              </w:rPr>
            </w:pPr>
          </w:p>
          <w:p w14:paraId="461356C8" w14:textId="77777777" w:rsidR="006A01C9" w:rsidRDefault="006A01C9" w:rsidP="006877DE">
            <w:pPr>
              <w:pStyle w:val="TableParagraph"/>
              <w:ind w:left="119" w:right="87"/>
              <w:jc w:val="center"/>
              <w:rPr>
                <w:sz w:val="18"/>
              </w:rPr>
            </w:pPr>
            <w:r>
              <w:rPr>
                <w:w w:val="115"/>
                <w:sz w:val="18"/>
              </w:rPr>
              <w:t>20</w:t>
            </w:r>
          </w:p>
        </w:tc>
        <w:tc>
          <w:tcPr>
            <w:tcW w:w="1542" w:type="dxa"/>
            <w:tcBorders>
              <w:top w:val="nil"/>
              <w:left w:val="single" w:sz="12" w:space="0" w:color="A0A0A0"/>
              <w:bottom w:val="nil"/>
              <w:right w:val="single" w:sz="12" w:space="0" w:color="A0A0A0"/>
            </w:tcBorders>
          </w:tcPr>
          <w:p w14:paraId="6EF51FC7" w14:textId="77777777" w:rsidR="006A01C9" w:rsidRDefault="006A01C9" w:rsidP="006877DE">
            <w:pPr>
              <w:pStyle w:val="TableParagraph"/>
              <w:spacing w:before="32" w:line="280" w:lineRule="auto"/>
              <w:ind w:left="16" w:right="376"/>
              <w:rPr>
                <w:sz w:val="18"/>
                <w:szCs w:val="18"/>
              </w:rPr>
            </w:pPr>
            <w:proofErr w:type="spellStart"/>
            <w:r>
              <w:rPr>
                <w:w w:val="105"/>
                <w:sz w:val="18"/>
                <w:szCs w:val="18"/>
              </w:rPr>
              <w:t>Շարժական</w:t>
            </w:r>
            <w:proofErr w:type="spellEnd"/>
            <w:r>
              <w:rPr>
                <w:w w:val="105"/>
                <w:sz w:val="18"/>
                <w:szCs w:val="18"/>
              </w:rPr>
              <w:t xml:space="preserve"> </w:t>
            </w:r>
            <w:proofErr w:type="spellStart"/>
            <w:r>
              <w:rPr>
                <w:w w:val="105"/>
                <w:sz w:val="18"/>
                <w:szCs w:val="18"/>
              </w:rPr>
              <w:t>լուսավորման</w:t>
            </w:r>
            <w:proofErr w:type="spellEnd"/>
            <w:r>
              <w:rPr>
                <w:w w:val="105"/>
                <w:sz w:val="18"/>
                <w:szCs w:val="18"/>
              </w:rPr>
              <w:t xml:space="preserve"> </w:t>
            </w:r>
            <w:proofErr w:type="spellStart"/>
            <w:r>
              <w:rPr>
                <w:w w:val="105"/>
                <w:sz w:val="18"/>
                <w:szCs w:val="18"/>
              </w:rPr>
              <w:t>համար</w:t>
            </w:r>
            <w:proofErr w:type="spellEnd"/>
            <w:r>
              <w:rPr>
                <w:w w:val="105"/>
                <w:sz w:val="18"/>
                <w:szCs w:val="18"/>
              </w:rPr>
              <w:t xml:space="preserve"> </w:t>
            </w:r>
            <w:proofErr w:type="spellStart"/>
            <w:r>
              <w:rPr>
                <w:w w:val="105"/>
                <w:sz w:val="18"/>
                <w:szCs w:val="18"/>
              </w:rPr>
              <w:t>նախատեսել</w:t>
            </w:r>
            <w:proofErr w:type="spellEnd"/>
            <w:r>
              <w:rPr>
                <w:w w:val="105"/>
                <w:sz w:val="18"/>
                <w:szCs w:val="18"/>
              </w:rPr>
              <w:t xml:space="preserve"> </w:t>
            </w:r>
            <w:proofErr w:type="spellStart"/>
            <w:r>
              <w:rPr>
                <w:w w:val="105"/>
                <w:sz w:val="18"/>
                <w:szCs w:val="18"/>
              </w:rPr>
              <w:t>վարդակներ</w:t>
            </w:r>
            <w:proofErr w:type="spellEnd"/>
          </w:p>
        </w:tc>
      </w:tr>
      <w:tr w:rsidR="006A01C9" w14:paraId="7C3D3FC4" w14:textId="77777777" w:rsidTr="006877DE">
        <w:trPr>
          <w:trHeight w:val="1484"/>
        </w:trPr>
        <w:tc>
          <w:tcPr>
            <w:tcW w:w="317" w:type="dxa"/>
            <w:tcBorders>
              <w:top w:val="nil"/>
              <w:left w:val="single" w:sz="12" w:space="0" w:color="EFEFEF"/>
              <w:bottom w:val="nil"/>
            </w:tcBorders>
          </w:tcPr>
          <w:p w14:paraId="0B49A570" w14:textId="77777777" w:rsidR="006A01C9" w:rsidRDefault="006A01C9" w:rsidP="006877DE">
            <w:pPr>
              <w:pStyle w:val="TableParagraph"/>
              <w:rPr>
                <w:sz w:val="18"/>
              </w:rPr>
            </w:pPr>
          </w:p>
        </w:tc>
        <w:tc>
          <w:tcPr>
            <w:tcW w:w="2326" w:type="dxa"/>
            <w:vMerge/>
            <w:tcBorders>
              <w:top w:val="nil"/>
              <w:bottom w:val="single" w:sz="12" w:space="0" w:color="A0A0A0"/>
              <w:right w:val="single" w:sz="12" w:space="0" w:color="A0A0A0"/>
            </w:tcBorders>
          </w:tcPr>
          <w:p w14:paraId="235C6F30" w14:textId="77777777" w:rsidR="006A01C9" w:rsidRDefault="006A01C9" w:rsidP="006877DE">
            <w:pPr>
              <w:rPr>
                <w:sz w:val="2"/>
                <w:szCs w:val="2"/>
              </w:rPr>
            </w:pPr>
          </w:p>
        </w:tc>
        <w:tc>
          <w:tcPr>
            <w:tcW w:w="2393" w:type="dxa"/>
            <w:tcBorders>
              <w:top w:val="nil"/>
              <w:left w:val="single" w:sz="12" w:space="0" w:color="A0A0A0"/>
              <w:bottom w:val="nil"/>
            </w:tcBorders>
          </w:tcPr>
          <w:p w14:paraId="2C225270" w14:textId="77777777" w:rsidR="006A01C9" w:rsidRDefault="006A01C9" w:rsidP="006877DE">
            <w:pPr>
              <w:pStyle w:val="TableParagraph"/>
              <w:spacing w:before="6"/>
              <w:rPr>
                <w:sz w:val="16"/>
              </w:rPr>
            </w:pPr>
          </w:p>
          <w:p w14:paraId="3BC16FE6" w14:textId="77777777" w:rsidR="006A01C9" w:rsidRDefault="006A01C9" w:rsidP="006877DE">
            <w:pPr>
              <w:pStyle w:val="TableParagraph"/>
              <w:spacing w:before="1" w:line="280" w:lineRule="auto"/>
              <w:ind w:left="814" w:right="771"/>
              <w:jc w:val="both"/>
              <w:rPr>
                <w:sz w:val="18"/>
                <w:szCs w:val="18"/>
              </w:rPr>
            </w:pPr>
            <w:r>
              <w:rPr>
                <w:w w:val="105"/>
                <w:sz w:val="18"/>
                <w:szCs w:val="18"/>
              </w:rPr>
              <w:t>ՈՒ – 1.5մ Հ – 0.8 մ ՈՒ – 1.5մ</w:t>
            </w:r>
          </w:p>
          <w:p w14:paraId="06EEA2E6" w14:textId="77777777" w:rsidR="006A01C9" w:rsidRDefault="006A01C9" w:rsidP="006877DE">
            <w:pPr>
              <w:pStyle w:val="TableParagraph"/>
              <w:spacing w:line="278" w:lineRule="auto"/>
              <w:ind w:left="776" w:hanging="461"/>
              <w:rPr>
                <w:sz w:val="18"/>
                <w:szCs w:val="18"/>
              </w:rPr>
            </w:pPr>
            <w:proofErr w:type="spellStart"/>
            <w:r>
              <w:rPr>
                <w:w w:val="110"/>
                <w:sz w:val="18"/>
                <w:szCs w:val="18"/>
              </w:rPr>
              <w:t>Լծակներ</w:t>
            </w:r>
            <w:proofErr w:type="spellEnd"/>
            <w:r>
              <w:rPr>
                <w:w w:val="110"/>
                <w:sz w:val="18"/>
                <w:szCs w:val="18"/>
              </w:rPr>
              <w:t xml:space="preserve">, </w:t>
            </w:r>
            <w:proofErr w:type="spellStart"/>
            <w:r>
              <w:rPr>
                <w:w w:val="110"/>
                <w:sz w:val="18"/>
                <w:szCs w:val="18"/>
              </w:rPr>
              <w:t>բռնակներ</w:t>
            </w:r>
            <w:proofErr w:type="spellEnd"/>
            <w:r>
              <w:rPr>
                <w:w w:val="110"/>
                <w:sz w:val="18"/>
                <w:szCs w:val="18"/>
              </w:rPr>
              <w:t xml:space="preserve">, </w:t>
            </w:r>
            <w:proofErr w:type="spellStart"/>
            <w:r>
              <w:rPr>
                <w:w w:val="110"/>
                <w:sz w:val="18"/>
                <w:szCs w:val="18"/>
              </w:rPr>
              <w:t>կոճակներ</w:t>
            </w:r>
            <w:proofErr w:type="spellEnd"/>
          </w:p>
        </w:tc>
        <w:tc>
          <w:tcPr>
            <w:tcW w:w="761" w:type="dxa"/>
            <w:tcBorders>
              <w:top w:val="nil"/>
              <w:bottom w:val="nil"/>
              <w:right w:val="single" w:sz="12" w:space="0" w:color="A0A0A0"/>
            </w:tcBorders>
          </w:tcPr>
          <w:p w14:paraId="0BEC0AF4" w14:textId="77777777" w:rsidR="006A01C9" w:rsidRDefault="006A01C9" w:rsidP="006877DE">
            <w:pPr>
              <w:pStyle w:val="TableParagraph"/>
              <w:spacing w:before="169"/>
              <w:ind w:left="93" w:right="62"/>
              <w:jc w:val="center"/>
              <w:rPr>
                <w:sz w:val="18"/>
                <w:szCs w:val="18"/>
              </w:rPr>
            </w:pPr>
            <w:r>
              <w:rPr>
                <w:sz w:val="18"/>
                <w:szCs w:val="18"/>
              </w:rPr>
              <w:t>VI գ *)</w:t>
            </w:r>
          </w:p>
        </w:tc>
        <w:tc>
          <w:tcPr>
            <w:tcW w:w="1126" w:type="dxa"/>
            <w:tcBorders>
              <w:top w:val="nil"/>
              <w:left w:val="single" w:sz="12" w:space="0" w:color="A0A0A0"/>
              <w:bottom w:val="nil"/>
            </w:tcBorders>
          </w:tcPr>
          <w:p w14:paraId="796CEB5C" w14:textId="77777777" w:rsidR="006A01C9" w:rsidRDefault="006A01C9" w:rsidP="006877DE">
            <w:pPr>
              <w:pStyle w:val="TableParagraph"/>
              <w:spacing w:before="169"/>
              <w:ind w:left="423"/>
              <w:rPr>
                <w:sz w:val="18"/>
              </w:rPr>
            </w:pPr>
            <w:r>
              <w:rPr>
                <w:w w:val="105"/>
                <w:sz w:val="18"/>
              </w:rPr>
              <w:t>150</w:t>
            </w:r>
          </w:p>
        </w:tc>
        <w:tc>
          <w:tcPr>
            <w:tcW w:w="672" w:type="dxa"/>
            <w:tcBorders>
              <w:top w:val="nil"/>
              <w:bottom w:val="nil"/>
            </w:tcBorders>
          </w:tcPr>
          <w:p w14:paraId="628E1584" w14:textId="77777777" w:rsidR="006A01C9" w:rsidRDefault="006A01C9" w:rsidP="006877DE">
            <w:pPr>
              <w:pStyle w:val="TableParagraph"/>
              <w:spacing w:before="169"/>
              <w:ind w:left="38"/>
              <w:jc w:val="center"/>
              <w:rPr>
                <w:sz w:val="18"/>
              </w:rPr>
            </w:pPr>
            <w:r>
              <w:rPr>
                <w:w w:val="101"/>
                <w:sz w:val="18"/>
              </w:rPr>
              <w:t>-</w:t>
            </w:r>
          </w:p>
        </w:tc>
        <w:tc>
          <w:tcPr>
            <w:tcW w:w="672" w:type="dxa"/>
            <w:tcBorders>
              <w:top w:val="nil"/>
              <w:bottom w:val="nil"/>
            </w:tcBorders>
          </w:tcPr>
          <w:p w14:paraId="7FDC54C5" w14:textId="77777777" w:rsidR="006A01C9" w:rsidRDefault="006A01C9" w:rsidP="006877DE">
            <w:pPr>
              <w:pStyle w:val="TableParagraph"/>
              <w:spacing w:before="169"/>
              <w:ind w:left="38"/>
              <w:jc w:val="center"/>
              <w:rPr>
                <w:sz w:val="18"/>
              </w:rPr>
            </w:pPr>
            <w:r>
              <w:rPr>
                <w:w w:val="101"/>
                <w:sz w:val="18"/>
              </w:rPr>
              <w:t>-</w:t>
            </w:r>
          </w:p>
        </w:tc>
        <w:tc>
          <w:tcPr>
            <w:tcW w:w="790" w:type="dxa"/>
            <w:vMerge/>
            <w:tcBorders>
              <w:top w:val="nil"/>
              <w:bottom w:val="single" w:sz="12" w:space="0" w:color="A0A0A0"/>
              <w:right w:val="single" w:sz="12" w:space="0" w:color="A0A0A0"/>
            </w:tcBorders>
          </w:tcPr>
          <w:p w14:paraId="42AD1861" w14:textId="77777777" w:rsidR="006A01C9" w:rsidRDefault="006A01C9" w:rsidP="006877DE">
            <w:pPr>
              <w:rPr>
                <w:sz w:val="2"/>
                <w:szCs w:val="2"/>
              </w:rPr>
            </w:pPr>
          </w:p>
        </w:tc>
        <w:tc>
          <w:tcPr>
            <w:tcW w:w="756" w:type="dxa"/>
            <w:tcBorders>
              <w:top w:val="nil"/>
              <w:left w:val="single" w:sz="12" w:space="0" w:color="A0A0A0"/>
              <w:bottom w:val="nil"/>
              <w:right w:val="single" w:sz="12" w:space="0" w:color="A0A0A0"/>
            </w:tcBorders>
          </w:tcPr>
          <w:p w14:paraId="058D232C" w14:textId="77777777" w:rsidR="006A01C9" w:rsidRDefault="006A01C9" w:rsidP="006877DE">
            <w:pPr>
              <w:pStyle w:val="TableParagraph"/>
              <w:spacing w:before="169"/>
              <w:ind w:left="119" w:right="87"/>
              <w:jc w:val="center"/>
              <w:rPr>
                <w:sz w:val="18"/>
              </w:rPr>
            </w:pPr>
            <w:r>
              <w:rPr>
                <w:w w:val="115"/>
                <w:sz w:val="18"/>
              </w:rPr>
              <w:t>20</w:t>
            </w:r>
          </w:p>
        </w:tc>
        <w:tc>
          <w:tcPr>
            <w:tcW w:w="1542" w:type="dxa"/>
            <w:tcBorders>
              <w:top w:val="nil"/>
              <w:left w:val="single" w:sz="12" w:space="0" w:color="A0A0A0"/>
              <w:bottom w:val="nil"/>
              <w:right w:val="single" w:sz="12" w:space="0" w:color="A0A0A0"/>
            </w:tcBorders>
          </w:tcPr>
          <w:p w14:paraId="128B11F9" w14:textId="77777777" w:rsidR="006A01C9" w:rsidRDefault="006A01C9" w:rsidP="006877DE">
            <w:pPr>
              <w:pStyle w:val="TableParagraph"/>
              <w:rPr>
                <w:sz w:val="18"/>
              </w:rPr>
            </w:pPr>
          </w:p>
        </w:tc>
      </w:tr>
      <w:tr w:rsidR="006A01C9" w14:paraId="2A169535" w14:textId="77777777" w:rsidTr="006877DE">
        <w:trPr>
          <w:trHeight w:val="813"/>
        </w:trPr>
        <w:tc>
          <w:tcPr>
            <w:tcW w:w="317" w:type="dxa"/>
            <w:tcBorders>
              <w:top w:val="nil"/>
              <w:left w:val="single" w:sz="12" w:space="0" w:color="EFEFEF"/>
              <w:bottom w:val="single" w:sz="12" w:space="0" w:color="A0A0A0"/>
            </w:tcBorders>
          </w:tcPr>
          <w:p w14:paraId="54C438E3" w14:textId="77777777" w:rsidR="006A01C9" w:rsidRDefault="006A01C9" w:rsidP="006877DE">
            <w:pPr>
              <w:pStyle w:val="TableParagraph"/>
              <w:rPr>
                <w:sz w:val="18"/>
              </w:rPr>
            </w:pPr>
          </w:p>
        </w:tc>
        <w:tc>
          <w:tcPr>
            <w:tcW w:w="2326" w:type="dxa"/>
            <w:vMerge/>
            <w:tcBorders>
              <w:top w:val="nil"/>
              <w:bottom w:val="single" w:sz="12" w:space="0" w:color="A0A0A0"/>
              <w:right w:val="single" w:sz="12" w:space="0" w:color="A0A0A0"/>
            </w:tcBorders>
          </w:tcPr>
          <w:p w14:paraId="06C751E2" w14:textId="77777777" w:rsidR="006A01C9" w:rsidRDefault="006A01C9" w:rsidP="006877DE">
            <w:pPr>
              <w:rPr>
                <w:sz w:val="2"/>
                <w:szCs w:val="2"/>
              </w:rPr>
            </w:pPr>
          </w:p>
        </w:tc>
        <w:tc>
          <w:tcPr>
            <w:tcW w:w="2393" w:type="dxa"/>
            <w:tcBorders>
              <w:top w:val="nil"/>
              <w:left w:val="single" w:sz="12" w:space="0" w:color="A0A0A0"/>
              <w:bottom w:val="single" w:sz="12" w:space="0" w:color="A0A0A0"/>
            </w:tcBorders>
          </w:tcPr>
          <w:p w14:paraId="279CF06B" w14:textId="77777777" w:rsidR="006A01C9" w:rsidRDefault="006A01C9" w:rsidP="006877DE">
            <w:pPr>
              <w:pStyle w:val="TableParagraph"/>
              <w:spacing w:before="102"/>
              <w:ind w:left="814"/>
              <w:rPr>
                <w:sz w:val="18"/>
                <w:szCs w:val="18"/>
              </w:rPr>
            </w:pPr>
            <w:r>
              <w:rPr>
                <w:w w:val="105"/>
                <w:sz w:val="18"/>
                <w:szCs w:val="18"/>
              </w:rPr>
              <w:t>ՈՒ – 1.5մ</w:t>
            </w:r>
          </w:p>
          <w:p w14:paraId="4ABFFDE1" w14:textId="77777777" w:rsidR="006A01C9" w:rsidRDefault="006A01C9" w:rsidP="006877DE">
            <w:pPr>
              <w:pStyle w:val="TableParagraph"/>
              <w:spacing w:before="2" w:line="240" w:lineRule="atLeast"/>
              <w:ind w:left="138" w:right="51"/>
              <w:jc w:val="center"/>
              <w:rPr>
                <w:sz w:val="18"/>
                <w:szCs w:val="18"/>
              </w:rPr>
            </w:pPr>
            <w:proofErr w:type="spellStart"/>
            <w:r>
              <w:rPr>
                <w:w w:val="110"/>
                <w:sz w:val="18"/>
                <w:szCs w:val="18"/>
              </w:rPr>
              <w:t>Լծակներ</w:t>
            </w:r>
            <w:proofErr w:type="spellEnd"/>
            <w:r>
              <w:rPr>
                <w:w w:val="110"/>
                <w:sz w:val="18"/>
                <w:szCs w:val="18"/>
              </w:rPr>
              <w:t xml:space="preserve">, </w:t>
            </w:r>
            <w:proofErr w:type="spellStart"/>
            <w:r>
              <w:rPr>
                <w:w w:val="110"/>
                <w:sz w:val="18"/>
                <w:szCs w:val="18"/>
              </w:rPr>
              <w:t>բռնակներ</w:t>
            </w:r>
            <w:proofErr w:type="spellEnd"/>
            <w:r>
              <w:rPr>
                <w:w w:val="110"/>
                <w:sz w:val="18"/>
                <w:szCs w:val="18"/>
              </w:rPr>
              <w:t>,</w:t>
            </w:r>
            <w:r>
              <w:rPr>
                <w:w w:val="121"/>
                <w:sz w:val="18"/>
                <w:szCs w:val="18"/>
              </w:rPr>
              <w:t xml:space="preserve"> </w:t>
            </w:r>
            <w:proofErr w:type="spellStart"/>
            <w:r>
              <w:rPr>
                <w:w w:val="110"/>
                <w:sz w:val="18"/>
                <w:szCs w:val="18"/>
              </w:rPr>
              <w:t>կոճակներ</w:t>
            </w:r>
            <w:proofErr w:type="spellEnd"/>
          </w:p>
        </w:tc>
        <w:tc>
          <w:tcPr>
            <w:tcW w:w="761" w:type="dxa"/>
            <w:tcBorders>
              <w:top w:val="nil"/>
              <w:bottom w:val="single" w:sz="12" w:space="0" w:color="A0A0A0"/>
              <w:right w:val="single" w:sz="12" w:space="0" w:color="A0A0A0"/>
            </w:tcBorders>
          </w:tcPr>
          <w:p w14:paraId="427B85BE" w14:textId="77777777" w:rsidR="006A01C9" w:rsidRDefault="006A01C9" w:rsidP="006877DE">
            <w:pPr>
              <w:pStyle w:val="TableParagraph"/>
              <w:spacing w:before="7"/>
              <w:rPr>
                <w:sz w:val="18"/>
              </w:rPr>
            </w:pPr>
          </w:p>
          <w:p w14:paraId="17C69E2C" w14:textId="77777777" w:rsidR="006A01C9" w:rsidRDefault="006A01C9" w:rsidP="006877DE">
            <w:pPr>
              <w:pStyle w:val="TableParagraph"/>
              <w:spacing w:before="1"/>
              <w:ind w:left="93" w:right="62"/>
              <w:jc w:val="center"/>
              <w:rPr>
                <w:sz w:val="18"/>
                <w:szCs w:val="18"/>
              </w:rPr>
            </w:pPr>
            <w:r>
              <w:rPr>
                <w:sz w:val="18"/>
                <w:szCs w:val="18"/>
              </w:rPr>
              <w:t>IV գ *)</w:t>
            </w:r>
          </w:p>
        </w:tc>
        <w:tc>
          <w:tcPr>
            <w:tcW w:w="1126" w:type="dxa"/>
            <w:tcBorders>
              <w:top w:val="nil"/>
              <w:left w:val="single" w:sz="12" w:space="0" w:color="A0A0A0"/>
              <w:bottom w:val="single" w:sz="12" w:space="0" w:color="A0A0A0"/>
            </w:tcBorders>
          </w:tcPr>
          <w:p w14:paraId="39AEB0C9" w14:textId="77777777" w:rsidR="006A01C9" w:rsidRDefault="006A01C9" w:rsidP="006877DE">
            <w:pPr>
              <w:pStyle w:val="TableParagraph"/>
              <w:spacing w:before="7"/>
              <w:rPr>
                <w:sz w:val="18"/>
              </w:rPr>
            </w:pPr>
          </w:p>
          <w:p w14:paraId="7DC0EEB3" w14:textId="77777777" w:rsidR="006A01C9" w:rsidRDefault="006A01C9" w:rsidP="006877DE">
            <w:pPr>
              <w:pStyle w:val="TableParagraph"/>
              <w:spacing w:before="1"/>
              <w:ind w:left="459"/>
              <w:rPr>
                <w:sz w:val="18"/>
              </w:rPr>
            </w:pPr>
            <w:r>
              <w:rPr>
                <w:w w:val="120"/>
                <w:sz w:val="18"/>
              </w:rPr>
              <w:t>50</w:t>
            </w:r>
          </w:p>
        </w:tc>
        <w:tc>
          <w:tcPr>
            <w:tcW w:w="672" w:type="dxa"/>
            <w:tcBorders>
              <w:top w:val="nil"/>
              <w:bottom w:val="single" w:sz="12" w:space="0" w:color="A0A0A0"/>
            </w:tcBorders>
          </w:tcPr>
          <w:p w14:paraId="6D924781" w14:textId="77777777" w:rsidR="006A01C9" w:rsidRDefault="006A01C9" w:rsidP="006877DE">
            <w:pPr>
              <w:pStyle w:val="TableParagraph"/>
              <w:spacing w:before="7"/>
              <w:rPr>
                <w:sz w:val="18"/>
              </w:rPr>
            </w:pPr>
          </w:p>
          <w:p w14:paraId="1FCE1115" w14:textId="77777777" w:rsidR="006A01C9" w:rsidRDefault="006A01C9" w:rsidP="006877DE">
            <w:pPr>
              <w:pStyle w:val="TableParagraph"/>
              <w:spacing w:before="1"/>
              <w:ind w:left="38"/>
              <w:jc w:val="center"/>
              <w:rPr>
                <w:sz w:val="18"/>
              </w:rPr>
            </w:pPr>
            <w:r>
              <w:rPr>
                <w:w w:val="101"/>
                <w:sz w:val="18"/>
              </w:rPr>
              <w:t>-</w:t>
            </w:r>
          </w:p>
        </w:tc>
        <w:tc>
          <w:tcPr>
            <w:tcW w:w="672" w:type="dxa"/>
            <w:tcBorders>
              <w:top w:val="nil"/>
              <w:bottom w:val="single" w:sz="12" w:space="0" w:color="A0A0A0"/>
            </w:tcBorders>
          </w:tcPr>
          <w:p w14:paraId="3F7217CA" w14:textId="77777777" w:rsidR="006A01C9" w:rsidRDefault="006A01C9" w:rsidP="006877DE">
            <w:pPr>
              <w:pStyle w:val="TableParagraph"/>
              <w:spacing w:before="7"/>
              <w:rPr>
                <w:sz w:val="18"/>
              </w:rPr>
            </w:pPr>
          </w:p>
          <w:p w14:paraId="17076CF6" w14:textId="77777777" w:rsidR="006A01C9" w:rsidRDefault="006A01C9" w:rsidP="006877DE">
            <w:pPr>
              <w:pStyle w:val="TableParagraph"/>
              <w:spacing w:before="1"/>
              <w:ind w:left="38"/>
              <w:jc w:val="center"/>
              <w:rPr>
                <w:sz w:val="18"/>
              </w:rPr>
            </w:pPr>
            <w:r>
              <w:rPr>
                <w:w w:val="101"/>
                <w:sz w:val="18"/>
              </w:rPr>
              <w:t>-</w:t>
            </w:r>
          </w:p>
        </w:tc>
        <w:tc>
          <w:tcPr>
            <w:tcW w:w="790" w:type="dxa"/>
            <w:vMerge/>
            <w:tcBorders>
              <w:top w:val="nil"/>
              <w:bottom w:val="single" w:sz="12" w:space="0" w:color="A0A0A0"/>
              <w:right w:val="single" w:sz="12" w:space="0" w:color="A0A0A0"/>
            </w:tcBorders>
          </w:tcPr>
          <w:p w14:paraId="12EBE546" w14:textId="77777777" w:rsidR="006A01C9" w:rsidRDefault="006A01C9" w:rsidP="006877DE">
            <w:pPr>
              <w:rPr>
                <w:sz w:val="2"/>
                <w:szCs w:val="2"/>
              </w:rPr>
            </w:pPr>
          </w:p>
        </w:tc>
        <w:tc>
          <w:tcPr>
            <w:tcW w:w="756" w:type="dxa"/>
            <w:tcBorders>
              <w:top w:val="nil"/>
              <w:left w:val="single" w:sz="12" w:space="0" w:color="A0A0A0"/>
              <w:bottom w:val="single" w:sz="12" w:space="0" w:color="A0A0A0"/>
              <w:right w:val="single" w:sz="12" w:space="0" w:color="A0A0A0"/>
            </w:tcBorders>
          </w:tcPr>
          <w:p w14:paraId="7EC761FA" w14:textId="77777777" w:rsidR="006A01C9" w:rsidRDefault="006A01C9" w:rsidP="006877DE">
            <w:pPr>
              <w:pStyle w:val="TableParagraph"/>
              <w:spacing w:before="7"/>
              <w:rPr>
                <w:sz w:val="18"/>
              </w:rPr>
            </w:pPr>
          </w:p>
          <w:p w14:paraId="4206B2D3" w14:textId="77777777" w:rsidR="006A01C9" w:rsidRDefault="006A01C9" w:rsidP="006877DE">
            <w:pPr>
              <w:pStyle w:val="TableParagraph"/>
              <w:spacing w:before="1"/>
              <w:ind w:left="35"/>
              <w:jc w:val="center"/>
              <w:rPr>
                <w:sz w:val="18"/>
              </w:rPr>
            </w:pPr>
            <w:r>
              <w:rPr>
                <w:w w:val="101"/>
                <w:sz w:val="18"/>
              </w:rPr>
              <w:t>-</w:t>
            </w:r>
          </w:p>
        </w:tc>
        <w:tc>
          <w:tcPr>
            <w:tcW w:w="1542" w:type="dxa"/>
            <w:tcBorders>
              <w:top w:val="nil"/>
              <w:left w:val="single" w:sz="12" w:space="0" w:color="A0A0A0"/>
              <w:bottom w:val="single" w:sz="12" w:space="0" w:color="A0A0A0"/>
              <w:right w:val="single" w:sz="12" w:space="0" w:color="A0A0A0"/>
            </w:tcBorders>
          </w:tcPr>
          <w:p w14:paraId="16071E00" w14:textId="77777777" w:rsidR="006A01C9" w:rsidRDefault="006A01C9" w:rsidP="006877DE">
            <w:pPr>
              <w:pStyle w:val="TableParagraph"/>
              <w:rPr>
                <w:sz w:val="18"/>
              </w:rPr>
            </w:pPr>
          </w:p>
        </w:tc>
      </w:tr>
      <w:tr w:rsidR="006A01C9" w14:paraId="510340D5" w14:textId="77777777" w:rsidTr="006877DE">
        <w:trPr>
          <w:trHeight w:val="714"/>
        </w:trPr>
        <w:tc>
          <w:tcPr>
            <w:tcW w:w="317" w:type="dxa"/>
            <w:tcBorders>
              <w:top w:val="single" w:sz="12" w:space="0" w:color="A0A0A0"/>
              <w:left w:val="single" w:sz="12" w:space="0" w:color="EFEFEF"/>
            </w:tcBorders>
          </w:tcPr>
          <w:p w14:paraId="3F66D65D" w14:textId="77777777" w:rsidR="006A01C9" w:rsidRDefault="006A01C9" w:rsidP="006877DE">
            <w:pPr>
              <w:pStyle w:val="TableParagraph"/>
              <w:spacing w:before="15"/>
              <w:ind w:right="21"/>
              <w:jc w:val="right"/>
              <w:rPr>
                <w:sz w:val="18"/>
              </w:rPr>
            </w:pPr>
            <w:r>
              <w:rPr>
                <w:w w:val="90"/>
                <w:sz w:val="18"/>
              </w:rPr>
              <w:t>11.</w:t>
            </w:r>
          </w:p>
        </w:tc>
        <w:tc>
          <w:tcPr>
            <w:tcW w:w="2326" w:type="dxa"/>
            <w:tcBorders>
              <w:top w:val="single" w:sz="12" w:space="0" w:color="A0A0A0"/>
              <w:right w:val="single" w:sz="12" w:space="0" w:color="A0A0A0"/>
            </w:tcBorders>
          </w:tcPr>
          <w:p w14:paraId="673A8BE5" w14:textId="77777777" w:rsidR="006A01C9" w:rsidRDefault="006A01C9" w:rsidP="006877DE">
            <w:pPr>
              <w:pStyle w:val="TableParagraph"/>
              <w:spacing w:before="15" w:line="280" w:lineRule="auto"/>
              <w:ind w:left="13"/>
              <w:rPr>
                <w:sz w:val="18"/>
                <w:szCs w:val="18"/>
              </w:rPr>
            </w:pPr>
            <w:proofErr w:type="spellStart"/>
            <w:r>
              <w:rPr>
                <w:w w:val="105"/>
                <w:sz w:val="18"/>
                <w:szCs w:val="18"/>
              </w:rPr>
              <w:t>Սենքերում</w:t>
            </w:r>
            <w:proofErr w:type="spellEnd"/>
            <w:r>
              <w:rPr>
                <w:w w:val="105"/>
                <w:sz w:val="18"/>
                <w:szCs w:val="18"/>
              </w:rPr>
              <w:t xml:space="preserve"> </w:t>
            </w:r>
            <w:proofErr w:type="spellStart"/>
            <w:r>
              <w:rPr>
                <w:w w:val="105"/>
                <w:sz w:val="18"/>
                <w:szCs w:val="18"/>
              </w:rPr>
              <w:t>առանձին</w:t>
            </w:r>
            <w:proofErr w:type="spellEnd"/>
            <w:r>
              <w:rPr>
                <w:w w:val="105"/>
                <w:sz w:val="18"/>
                <w:szCs w:val="18"/>
              </w:rPr>
              <w:t xml:space="preserve"> </w:t>
            </w:r>
            <w:proofErr w:type="spellStart"/>
            <w:r>
              <w:rPr>
                <w:w w:val="105"/>
                <w:sz w:val="18"/>
                <w:szCs w:val="18"/>
              </w:rPr>
              <w:t>կանգնած</w:t>
            </w:r>
            <w:proofErr w:type="spellEnd"/>
            <w:r>
              <w:rPr>
                <w:w w:val="105"/>
                <w:sz w:val="18"/>
                <w:szCs w:val="18"/>
              </w:rPr>
              <w:t xml:space="preserve"> </w:t>
            </w:r>
            <w:proofErr w:type="spellStart"/>
            <w:r>
              <w:rPr>
                <w:w w:val="105"/>
                <w:sz w:val="18"/>
                <w:szCs w:val="18"/>
              </w:rPr>
              <w:t>հսկման</w:t>
            </w:r>
            <w:proofErr w:type="spellEnd"/>
            <w:r>
              <w:rPr>
                <w:w w:val="105"/>
                <w:sz w:val="18"/>
                <w:szCs w:val="18"/>
              </w:rPr>
              <w:t xml:space="preserve"> </w:t>
            </w:r>
            <w:proofErr w:type="spellStart"/>
            <w:r>
              <w:rPr>
                <w:w w:val="105"/>
                <w:sz w:val="18"/>
                <w:szCs w:val="18"/>
              </w:rPr>
              <w:t>սարքեր</w:t>
            </w:r>
            <w:proofErr w:type="spellEnd"/>
            <w:r>
              <w:rPr>
                <w:w w:val="105"/>
                <w:sz w:val="18"/>
                <w:szCs w:val="18"/>
              </w:rPr>
              <w:t>`</w:t>
            </w:r>
          </w:p>
        </w:tc>
        <w:tc>
          <w:tcPr>
            <w:tcW w:w="2393" w:type="dxa"/>
            <w:tcBorders>
              <w:top w:val="single" w:sz="12" w:space="0" w:color="A0A0A0"/>
              <w:left w:val="single" w:sz="12" w:space="0" w:color="A0A0A0"/>
            </w:tcBorders>
          </w:tcPr>
          <w:p w14:paraId="4C15AF6D" w14:textId="77777777" w:rsidR="006A01C9" w:rsidRDefault="006A01C9" w:rsidP="006877DE">
            <w:pPr>
              <w:pStyle w:val="TableParagraph"/>
              <w:spacing w:before="15"/>
              <w:ind w:left="73"/>
              <w:rPr>
                <w:sz w:val="18"/>
                <w:szCs w:val="18"/>
              </w:rPr>
            </w:pPr>
            <w:r>
              <w:rPr>
                <w:w w:val="110"/>
                <w:sz w:val="18"/>
                <w:szCs w:val="18"/>
              </w:rPr>
              <w:t xml:space="preserve">Հ, ՈՒ - </w:t>
            </w:r>
            <w:proofErr w:type="spellStart"/>
            <w:r>
              <w:rPr>
                <w:w w:val="110"/>
                <w:sz w:val="18"/>
                <w:szCs w:val="18"/>
              </w:rPr>
              <w:t>սարքերի</w:t>
            </w:r>
            <w:proofErr w:type="spellEnd"/>
            <w:r>
              <w:rPr>
                <w:w w:val="110"/>
                <w:sz w:val="18"/>
                <w:szCs w:val="18"/>
              </w:rPr>
              <w:t xml:space="preserve"> </w:t>
            </w:r>
            <w:proofErr w:type="spellStart"/>
            <w:r>
              <w:rPr>
                <w:w w:val="110"/>
                <w:sz w:val="18"/>
                <w:szCs w:val="18"/>
              </w:rPr>
              <w:t>սանդղակ</w:t>
            </w:r>
            <w:proofErr w:type="spellEnd"/>
          </w:p>
          <w:p w14:paraId="76F7BD43" w14:textId="77777777" w:rsidR="006A01C9" w:rsidRDefault="006A01C9" w:rsidP="006877DE">
            <w:pPr>
              <w:pStyle w:val="TableParagraph"/>
              <w:spacing w:before="2" w:line="240" w:lineRule="atLeast"/>
              <w:ind w:left="73" w:right="-12"/>
              <w:rPr>
                <w:sz w:val="18"/>
                <w:szCs w:val="18"/>
              </w:rPr>
            </w:pPr>
            <w:r>
              <w:rPr>
                <w:w w:val="110"/>
                <w:sz w:val="18"/>
                <w:szCs w:val="18"/>
              </w:rPr>
              <w:t xml:space="preserve">Հ, ՈՒ - </w:t>
            </w:r>
            <w:proofErr w:type="spellStart"/>
            <w:r>
              <w:rPr>
                <w:w w:val="110"/>
                <w:sz w:val="18"/>
                <w:szCs w:val="18"/>
              </w:rPr>
              <w:t>սարքերի</w:t>
            </w:r>
            <w:proofErr w:type="spellEnd"/>
            <w:r>
              <w:rPr>
                <w:w w:val="110"/>
                <w:sz w:val="18"/>
                <w:szCs w:val="18"/>
              </w:rPr>
              <w:t xml:space="preserve"> </w:t>
            </w:r>
            <w:proofErr w:type="spellStart"/>
            <w:r>
              <w:rPr>
                <w:w w:val="110"/>
                <w:sz w:val="18"/>
                <w:szCs w:val="18"/>
              </w:rPr>
              <w:t>սանդղակ</w:t>
            </w:r>
            <w:proofErr w:type="spellEnd"/>
            <w:r>
              <w:rPr>
                <w:w w:val="110"/>
                <w:sz w:val="18"/>
                <w:szCs w:val="18"/>
              </w:rPr>
              <w:t xml:space="preserve"> Հ, ՈՒ - </w:t>
            </w:r>
            <w:proofErr w:type="spellStart"/>
            <w:r>
              <w:rPr>
                <w:w w:val="110"/>
                <w:sz w:val="18"/>
                <w:szCs w:val="18"/>
              </w:rPr>
              <w:t>սարքերի</w:t>
            </w:r>
            <w:proofErr w:type="spellEnd"/>
            <w:r>
              <w:rPr>
                <w:w w:val="110"/>
                <w:sz w:val="18"/>
                <w:szCs w:val="18"/>
              </w:rPr>
              <w:t xml:space="preserve"> </w:t>
            </w:r>
            <w:proofErr w:type="spellStart"/>
            <w:r>
              <w:rPr>
                <w:w w:val="110"/>
                <w:sz w:val="18"/>
                <w:szCs w:val="18"/>
              </w:rPr>
              <w:t>սանդղակ</w:t>
            </w:r>
            <w:proofErr w:type="spellEnd"/>
          </w:p>
        </w:tc>
        <w:tc>
          <w:tcPr>
            <w:tcW w:w="761" w:type="dxa"/>
            <w:tcBorders>
              <w:top w:val="single" w:sz="12" w:space="0" w:color="A0A0A0"/>
              <w:right w:val="single" w:sz="12" w:space="0" w:color="A0A0A0"/>
            </w:tcBorders>
          </w:tcPr>
          <w:p w14:paraId="1924BD49" w14:textId="77777777" w:rsidR="006A01C9" w:rsidRDefault="006A01C9" w:rsidP="006877DE">
            <w:pPr>
              <w:pStyle w:val="TableParagraph"/>
              <w:spacing w:before="15"/>
              <w:ind w:left="118"/>
              <w:rPr>
                <w:sz w:val="18"/>
                <w:szCs w:val="18"/>
              </w:rPr>
            </w:pPr>
            <w:r>
              <w:rPr>
                <w:sz w:val="18"/>
                <w:szCs w:val="18"/>
              </w:rPr>
              <w:t>IV դ *)</w:t>
            </w:r>
          </w:p>
          <w:p w14:paraId="317E5C6F" w14:textId="77777777" w:rsidR="006A01C9" w:rsidRDefault="006A01C9" w:rsidP="006877DE">
            <w:pPr>
              <w:pStyle w:val="TableParagraph"/>
            </w:pPr>
          </w:p>
          <w:p w14:paraId="57ACC9AB" w14:textId="77777777" w:rsidR="006A01C9" w:rsidRDefault="006A01C9" w:rsidP="006877DE">
            <w:pPr>
              <w:pStyle w:val="TableParagraph"/>
              <w:ind w:left="123"/>
              <w:rPr>
                <w:sz w:val="18"/>
                <w:szCs w:val="18"/>
              </w:rPr>
            </w:pPr>
            <w:r>
              <w:rPr>
                <w:sz w:val="18"/>
                <w:szCs w:val="18"/>
              </w:rPr>
              <w:t>IV բ *)</w:t>
            </w:r>
          </w:p>
        </w:tc>
        <w:tc>
          <w:tcPr>
            <w:tcW w:w="1126" w:type="dxa"/>
            <w:tcBorders>
              <w:top w:val="single" w:sz="12" w:space="0" w:color="A0A0A0"/>
              <w:left w:val="single" w:sz="12" w:space="0" w:color="A0A0A0"/>
            </w:tcBorders>
          </w:tcPr>
          <w:p w14:paraId="1AC17991" w14:textId="77777777" w:rsidR="006A01C9" w:rsidRDefault="006A01C9" w:rsidP="006877DE">
            <w:pPr>
              <w:pStyle w:val="TableParagraph"/>
              <w:spacing w:before="15"/>
              <w:ind w:left="382" w:right="341"/>
              <w:jc w:val="center"/>
              <w:rPr>
                <w:sz w:val="18"/>
              </w:rPr>
            </w:pPr>
            <w:r>
              <w:rPr>
                <w:w w:val="120"/>
                <w:sz w:val="18"/>
              </w:rPr>
              <w:t>200</w:t>
            </w:r>
          </w:p>
          <w:p w14:paraId="0B617E5B" w14:textId="77777777" w:rsidR="006A01C9" w:rsidRDefault="006A01C9" w:rsidP="006877DE">
            <w:pPr>
              <w:pStyle w:val="TableParagraph"/>
            </w:pPr>
          </w:p>
          <w:p w14:paraId="363911E5" w14:textId="77777777" w:rsidR="006A01C9" w:rsidRDefault="006A01C9" w:rsidP="006877DE">
            <w:pPr>
              <w:pStyle w:val="TableParagraph"/>
              <w:ind w:left="382" w:right="338"/>
              <w:jc w:val="center"/>
              <w:rPr>
                <w:sz w:val="18"/>
              </w:rPr>
            </w:pPr>
            <w:r>
              <w:rPr>
                <w:w w:val="105"/>
                <w:sz w:val="18"/>
              </w:rPr>
              <w:t>150</w:t>
            </w:r>
          </w:p>
        </w:tc>
        <w:tc>
          <w:tcPr>
            <w:tcW w:w="672" w:type="dxa"/>
            <w:tcBorders>
              <w:top w:val="single" w:sz="12" w:space="0" w:color="A0A0A0"/>
            </w:tcBorders>
          </w:tcPr>
          <w:p w14:paraId="467057CE" w14:textId="77777777" w:rsidR="006A01C9" w:rsidRDefault="006A01C9" w:rsidP="006877DE">
            <w:pPr>
              <w:pStyle w:val="TableParagraph"/>
              <w:spacing w:before="15"/>
              <w:ind w:left="38"/>
              <w:jc w:val="center"/>
              <w:rPr>
                <w:sz w:val="18"/>
              </w:rPr>
            </w:pPr>
            <w:r>
              <w:rPr>
                <w:w w:val="101"/>
                <w:sz w:val="18"/>
              </w:rPr>
              <w:t>-</w:t>
            </w:r>
          </w:p>
          <w:p w14:paraId="5EE55CF7" w14:textId="77777777" w:rsidR="006A01C9" w:rsidRDefault="006A01C9" w:rsidP="006877DE">
            <w:pPr>
              <w:pStyle w:val="TableParagraph"/>
            </w:pPr>
          </w:p>
          <w:p w14:paraId="202C557C" w14:textId="77777777" w:rsidR="006A01C9" w:rsidRDefault="006A01C9" w:rsidP="006877DE">
            <w:pPr>
              <w:pStyle w:val="TableParagraph"/>
              <w:ind w:left="38"/>
              <w:jc w:val="center"/>
              <w:rPr>
                <w:sz w:val="18"/>
              </w:rPr>
            </w:pPr>
            <w:r>
              <w:rPr>
                <w:w w:val="101"/>
                <w:sz w:val="18"/>
              </w:rPr>
              <w:t>-</w:t>
            </w:r>
          </w:p>
        </w:tc>
        <w:tc>
          <w:tcPr>
            <w:tcW w:w="672" w:type="dxa"/>
            <w:tcBorders>
              <w:top w:val="single" w:sz="12" w:space="0" w:color="A0A0A0"/>
            </w:tcBorders>
          </w:tcPr>
          <w:p w14:paraId="5FD84325" w14:textId="77777777" w:rsidR="006A01C9" w:rsidRDefault="006A01C9" w:rsidP="006877DE">
            <w:pPr>
              <w:pStyle w:val="TableParagraph"/>
              <w:spacing w:before="15"/>
              <w:ind w:left="38"/>
              <w:jc w:val="center"/>
              <w:rPr>
                <w:sz w:val="18"/>
              </w:rPr>
            </w:pPr>
            <w:r>
              <w:rPr>
                <w:w w:val="101"/>
                <w:sz w:val="18"/>
              </w:rPr>
              <w:t>-</w:t>
            </w:r>
          </w:p>
          <w:p w14:paraId="0694DF20" w14:textId="77777777" w:rsidR="006A01C9" w:rsidRDefault="006A01C9" w:rsidP="006877DE">
            <w:pPr>
              <w:pStyle w:val="TableParagraph"/>
            </w:pPr>
          </w:p>
          <w:p w14:paraId="18408BB2" w14:textId="77777777" w:rsidR="006A01C9" w:rsidRDefault="006A01C9" w:rsidP="006877DE">
            <w:pPr>
              <w:pStyle w:val="TableParagraph"/>
              <w:ind w:left="38"/>
              <w:jc w:val="center"/>
              <w:rPr>
                <w:sz w:val="18"/>
              </w:rPr>
            </w:pPr>
            <w:r>
              <w:rPr>
                <w:w w:val="101"/>
                <w:sz w:val="18"/>
              </w:rPr>
              <w:t>-</w:t>
            </w:r>
          </w:p>
        </w:tc>
        <w:tc>
          <w:tcPr>
            <w:tcW w:w="790" w:type="dxa"/>
            <w:tcBorders>
              <w:top w:val="single" w:sz="12" w:space="0" w:color="A0A0A0"/>
              <w:right w:val="single" w:sz="12" w:space="0" w:color="A0A0A0"/>
            </w:tcBorders>
          </w:tcPr>
          <w:p w14:paraId="7F3BE08F" w14:textId="77777777" w:rsidR="006A01C9" w:rsidRDefault="006A01C9" w:rsidP="006877DE">
            <w:pPr>
              <w:pStyle w:val="TableParagraph"/>
              <w:rPr>
                <w:sz w:val="18"/>
              </w:rPr>
            </w:pPr>
          </w:p>
        </w:tc>
        <w:tc>
          <w:tcPr>
            <w:tcW w:w="756" w:type="dxa"/>
            <w:tcBorders>
              <w:top w:val="single" w:sz="12" w:space="0" w:color="A0A0A0"/>
              <w:left w:val="single" w:sz="12" w:space="0" w:color="A0A0A0"/>
              <w:right w:val="single" w:sz="12" w:space="0" w:color="A0A0A0"/>
            </w:tcBorders>
          </w:tcPr>
          <w:p w14:paraId="3722D74B" w14:textId="77777777" w:rsidR="006A01C9" w:rsidRDefault="006A01C9" w:rsidP="006877DE">
            <w:pPr>
              <w:pStyle w:val="TableParagraph"/>
              <w:spacing w:before="15"/>
              <w:ind w:left="119" w:right="87"/>
              <w:jc w:val="center"/>
              <w:rPr>
                <w:sz w:val="18"/>
              </w:rPr>
            </w:pPr>
            <w:r>
              <w:rPr>
                <w:w w:val="115"/>
                <w:sz w:val="18"/>
              </w:rPr>
              <w:t>20</w:t>
            </w:r>
          </w:p>
          <w:p w14:paraId="4EAA3023" w14:textId="77777777" w:rsidR="006A01C9" w:rsidRDefault="006A01C9" w:rsidP="006877DE">
            <w:pPr>
              <w:pStyle w:val="TableParagraph"/>
            </w:pPr>
          </w:p>
          <w:p w14:paraId="72058B06" w14:textId="77777777" w:rsidR="006A01C9" w:rsidRDefault="006A01C9" w:rsidP="006877DE">
            <w:pPr>
              <w:pStyle w:val="TableParagraph"/>
              <w:ind w:left="119" w:right="87"/>
              <w:jc w:val="center"/>
              <w:rPr>
                <w:sz w:val="18"/>
              </w:rPr>
            </w:pPr>
            <w:r>
              <w:rPr>
                <w:w w:val="115"/>
                <w:sz w:val="18"/>
              </w:rPr>
              <w:t>20</w:t>
            </w:r>
          </w:p>
        </w:tc>
        <w:tc>
          <w:tcPr>
            <w:tcW w:w="1542" w:type="dxa"/>
            <w:tcBorders>
              <w:top w:val="single" w:sz="12" w:space="0" w:color="A0A0A0"/>
              <w:left w:val="single" w:sz="12" w:space="0" w:color="A0A0A0"/>
              <w:right w:val="single" w:sz="12" w:space="0" w:color="A0A0A0"/>
            </w:tcBorders>
          </w:tcPr>
          <w:p w14:paraId="59B35CFD" w14:textId="77777777" w:rsidR="006A01C9" w:rsidRDefault="006A01C9" w:rsidP="006877DE">
            <w:pPr>
              <w:pStyle w:val="TableParagraph"/>
              <w:rPr>
                <w:sz w:val="18"/>
              </w:rPr>
            </w:pPr>
          </w:p>
        </w:tc>
      </w:tr>
    </w:tbl>
    <w:p w14:paraId="04DB0CF1" w14:textId="77777777" w:rsidR="006A01C9" w:rsidRDefault="006A01C9" w:rsidP="006A01C9">
      <w:pPr>
        <w:rPr>
          <w:sz w:val="18"/>
        </w:rPr>
        <w:sectPr w:rsidR="006A01C9">
          <w:pgSz w:w="16840" w:h="11910" w:orient="landscape"/>
          <w:pgMar w:top="860" w:right="280" w:bottom="1620" w:left="780" w:header="0" w:footer="1436" w:gutter="0"/>
          <w:cols w:space="720"/>
        </w:sectPr>
      </w:pPr>
    </w:p>
    <w:tbl>
      <w:tblPr>
        <w:tblW w:w="0" w:type="auto"/>
        <w:tblInd w:w="196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317"/>
        <w:gridCol w:w="2326"/>
        <w:gridCol w:w="2393"/>
        <w:gridCol w:w="761"/>
        <w:gridCol w:w="1126"/>
        <w:gridCol w:w="672"/>
        <w:gridCol w:w="672"/>
        <w:gridCol w:w="790"/>
        <w:gridCol w:w="756"/>
        <w:gridCol w:w="1542"/>
      </w:tblGrid>
      <w:tr w:rsidR="006A01C9" w14:paraId="193B6700" w14:textId="77777777" w:rsidTr="006877DE">
        <w:trPr>
          <w:trHeight w:val="1199"/>
        </w:trPr>
        <w:tc>
          <w:tcPr>
            <w:tcW w:w="317" w:type="dxa"/>
            <w:tcBorders>
              <w:left w:val="single" w:sz="12" w:space="0" w:color="EFEFEF"/>
              <w:bottom w:val="single" w:sz="12" w:space="0" w:color="A0A0A0"/>
              <w:right w:val="double" w:sz="2" w:space="0" w:color="EFEFEF"/>
            </w:tcBorders>
          </w:tcPr>
          <w:p w14:paraId="628C19B1" w14:textId="77777777" w:rsidR="006A01C9" w:rsidRDefault="006A01C9" w:rsidP="006877DE">
            <w:pPr>
              <w:pStyle w:val="TableParagraph"/>
              <w:rPr>
                <w:sz w:val="18"/>
              </w:rPr>
            </w:pPr>
          </w:p>
        </w:tc>
        <w:tc>
          <w:tcPr>
            <w:tcW w:w="2326" w:type="dxa"/>
            <w:tcBorders>
              <w:left w:val="double" w:sz="2" w:space="0" w:color="EFEFEF"/>
              <w:bottom w:val="single" w:sz="12" w:space="0" w:color="A0A0A0"/>
              <w:right w:val="single" w:sz="12" w:space="0" w:color="EFEFEF"/>
            </w:tcBorders>
          </w:tcPr>
          <w:p w14:paraId="33C29895" w14:textId="77777777" w:rsidR="006A01C9" w:rsidRDefault="006A01C9" w:rsidP="000138BF">
            <w:pPr>
              <w:pStyle w:val="TableParagraph"/>
              <w:numPr>
                <w:ilvl w:val="0"/>
                <w:numId w:val="31"/>
              </w:numPr>
              <w:tabs>
                <w:tab w:val="left" w:pos="539"/>
              </w:tabs>
              <w:spacing w:before="6" w:line="280" w:lineRule="auto"/>
              <w:ind w:right="920" w:firstLine="341"/>
              <w:rPr>
                <w:sz w:val="18"/>
                <w:szCs w:val="18"/>
              </w:rPr>
            </w:pPr>
            <w:proofErr w:type="spellStart"/>
            <w:r>
              <w:rPr>
                <w:w w:val="105"/>
                <w:sz w:val="18"/>
                <w:szCs w:val="18"/>
              </w:rPr>
              <w:t>մշտական</w:t>
            </w:r>
            <w:proofErr w:type="spellEnd"/>
            <w:r>
              <w:rPr>
                <w:w w:val="105"/>
                <w:sz w:val="18"/>
                <w:szCs w:val="18"/>
              </w:rPr>
              <w:t xml:space="preserve"> </w:t>
            </w:r>
            <w:proofErr w:type="spellStart"/>
            <w:r>
              <w:rPr>
                <w:w w:val="105"/>
                <w:sz w:val="18"/>
                <w:szCs w:val="18"/>
              </w:rPr>
              <w:t>դիտարկման</w:t>
            </w:r>
            <w:proofErr w:type="spellEnd"/>
          </w:p>
          <w:p w14:paraId="4B645A94" w14:textId="77777777" w:rsidR="006A01C9" w:rsidRDefault="006A01C9" w:rsidP="000138BF">
            <w:pPr>
              <w:pStyle w:val="TableParagraph"/>
              <w:numPr>
                <w:ilvl w:val="0"/>
                <w:numId w:val="31"/>
              </w:numPr>
              <w:tabs>
                <w:tab w:val="left" w:pos="562"/>
              </w:tabs>
              <w:spacing w:line="280" w:lineRule="auto"/>
              <w:ind w:left="354" w:right="529" w:firstLine="0"/>
              <w:rPr>
                <w:sz w:val="18"/>
                <w:szCs w:val="18"/>
              </w:rPr>
            </w:pPr>
            <w:proofErr w:type="spellStart"/>
            <w:r>
              <w:rPr>
                <w:spacing w:val="-1"/>
                <w:w w:val="105"/>
                <w:sz w:val="18"/>
                <w:szCs w:val="18"/>
              </w:rPr>
              <w:t>պարբերական</w:t>
            </w:r>
            <w:proofErr w:type="spellEnd"/>
            <w:r>
              <w:rPr>
                <w:spacing w:val="-1"/>
                <w:w w:val="105"/>
                <w:sz w:val="18"/>
                <w:szCs w:val="18"/>
              </w:rPr>
              <w:t xml:space="preserve"> </w:t>
            </w:r>
            <w:proofErr w:type="spellStart"/>
            <w:r>
              <w:rPr>
                <w:w w:val="105"/>
                <w:sz w:val="18"/>
                <w:szCs w:val="18"/>
              </w:rPr>
              <w:t>դիտարկման</w:t>
            </w:r>
            <w:proofErr w:type="spellEnd"/>
          </w:p>
          <w:p w14:paraId="63F3C06C" w14:textId="77777777" w:rsidR="006A01C9" w:rsidRDefault="006A01C9" w:rsidP="000138BF">
            <w:pPr>
              <w:pStyle w:val="TableParagraph"/>
              <w:numPr>
                <w:ilvl w:val="0"/>
                <w:numId w:val="31"/>
              </w:numPr>
              <w:tabs>
                <w:tab w:val="left" w:pos="573"/>
              </w:tabs>
              <w:spacing w:line="206" w:lineRule="exact"/>
              <w:ind w:left="572" w:hanging="218"/>
              <w:rPr>
                <w:sz w:val="18"/>
                <w:szCs w:val="18"/>
              </w:rPr>
            </w:pPr>
            <w:proofErr w:type="spellStart"/>
            <w:r>
              <w:rPr>
                <w:w w:val="105"/>
                <w:sz w:val="18"/>
                <w:szCs w:val="18"/>
              </w:rPr>
              <w:t>շենքերից</w:t>
            </w:r>
            <w:proofErr w:type="spellEnd"/>
            <w:r>
              <w:rPr>
                <w:spacing w:val="10"/>
                <w:w w:val="105"/>
                <w:sz w:val="18"/>
                <w:szCs w:val="18"/>
              </w:rPr>
              <w:t xml:space="preserve"> </w:t>
            </w:r>
            <w:proofErr w:type="spellStart"/>
            <w:r>
              <w:rPr>
                <w:w w:val="105"/>
                <w:sz w:val="18"/>
                <w:szCs w:val="18"/>
              </w:rPr>
              <w:t>դուրս</w:t>
            </w:r>
            <w:proofErr w:type="spellEnd"/>
          </w:p>
        </w:tc>
        <w:tc>
          <w:tcPr>
            <w:tcW w:w="2393" w:type="dxa"/>
            <w:tcBorders>
              <w:left w:val="single" w:sz="12" w:space="0" w:color="EFEFEF"/>
              <w:bottom w:val="single" w:sz="12" w:space="0" w:color="A0A0A0"/>
              <w:right w:val="double" w:sz="2" w:space="0" w:color="EFEFEF"/>
            </w:tcBorders>
          </w:tcPr>
          <w:p w14:paraId="1929D537" w14:textId="77777777" w:rsidR="006A01C9" w:rsidRDefault="006A01C9" w:rsidP="006877DE">
            <w:pPr>
              <w:pStyle w:val="TableParagraph"/>
              <w:rPr>
                <w:sz w:val="18"/>
              </w:rPr>
            </w:pPr>
          </w:p>
        </w:tc>
        <w:tc>
          <w:tcPr>
            <w:tcW w:w="761" w:type="dxa"/>
            <w:tcBorders>
              <w:left w:val="double" w:sz="2" w:space="0" w:color="EFEFEF"/>
              <w:bottom w:val="single" w:sz="12" w:space="0" w:color="A0A0A0"/>
              <w:right w:val="single" w:sz="12" w:space="0" w:color="EFEFEF"/>
            </w:tcBorders>
          </w:tcPr>
          <w:p w14:paraId="74E55A9F" w14:textId="77777777" w:rsidR="006A01C9" w:rsidRDefault="006A01C9" w:rsidP="006877DE">
            <w:pPr>
              <w:pStyle w:val="TableParagraph"/>
              <w:spacing w:before="8"/>
              <w:rPr>
                <w:sz w:val="19"/>
              </w:rPr>
            </w:pPr>
          </w:p>
          <w:p w14:paraId="1DD27615" w14:textId="77777777" w:rsidR="006A01C9" w:rsidRDefault="006A01C9" w:rsidP="006877DE">
            <w:pPr>
              <w:pStyle w:val="TableParagraph"/>
              <w:ind w:left="92" w:right="62"/>
              <w:jc w:val="center"/>
              <w:rPr>
                <w:sz w:val="18"/>
                <w:szCs w:val="18"/>
              </w:rPr>
            </w:pPr>
            <w:r>
              <w:rPr>
                <w:sz w:val="18"/>
                <w:szCs w:val="18"/>
              </w:rPr>
              <w:t>IV բ *)</w:t>
            </w:r>
          </w:p>
        </w:tc>
        <w:tc>
          <w:tcPr>
            <w:tcW w:w="1126" w:type="dxa"/>
            <w:tcBorders>
              <w:left w:val="single" w:sz="12" w:space="0" w:color="EFEFEF"/>
              <w:bottom w:val="single" w:sz="12" w:space="0" w:color="A0A0A0"/>
              <w:right w:val="double" w:sz="2" w:space="0" w:color="EFEFEF"/>
            </w:tcBorders>
          </w:tcPr>
          <w:p w14:paraId="2E08C1E5" w14:textId="77777777" w:rsidR="006A01C9" w:rsidRDefault="006A01C9" w:rsidP="006877DE">
            <w:pPr>
              <w:pStyle w:val="TableParagraph"/>
              <w:spacing w:before="8"/>
              <w:rPr>
                <w:sz w:val="19"/>
              </w:rPr>
            </w:pPr>
          </w:p>
          <w:p w14:paraId="210345DC" w14:textId="77777777" w:rsidR="006A01C9" w:rsidRDefault="006A01C9" w:rsidP="006877DE">
            <w:pPr>
              <w:pStyle w:val="TableParagraph"/>
              <w:ind w:left="382" w:right="338"/>
              <w:jc w:val="center"/>
              <w:rPr>
                <w:sz w:val="18"/>
              </w:rPr>
            </w:pPr>
            <w:r>
              <w:rPr>
                <w:w w:val="120"/>
                <w:sz w:val="18"/>
              </w:rPr>
              <w:t>50</w:t>
            </w:r>
          </w:p>
        </w:tc>
        <w:tc>
          <w:tcPr>
            <w:tcW w:w="672" w:type="dxa"/>
            <w:tcBorders>
              <w:left w:val="double" w:sz="2" w:space="0" w:color="EFEFEF"/>
              <w:bottom w:val="single" w:sz="12" w:space="0" w:color="A0A0A0"/>
              <w:right w:val="double" w:sz="2" w:space="0" w:color="EFEFEF"/>
            </w:tcBorders>
          </w:tcPr>
          <w:p w14:paraId="159BD055" w14:textId="77777777" w:rsidR="006A01C9" w:rsidRDefault="006A01C9" w:rsidP="006877DE">
            <w:pPr>
              <w:pStyle w:val="TableParagraph"/>
              <w:spacing w:before="8"/>
              <w:rPr>
                <w:sz w:val="19"/>
              </w:rPr>
            </w:pPr>
          </w:p>
          <w:p w14:paraId="15940454" w14:textId="77777777" w:rsidR="006A01C9" w:rsidRDefault="006A01C9" w:rsidP="006877DE">
            <w:pPr>
              <w:pStyle w:val="TableParagraph"/>
              <w:ind w:right="261"/>
              <w:jc w:val="right"/>
              <w:rPr>
                <w:sz w:val="18"/>
              </w:rPr>
            </w:pPr>
            <w:r>
              <w:rPr>
                <w:w w:val="101"/>
                <w:sz w:val="18"/>
              </w:rPr>
              <w:t>-</w:t>
            </w:r>
          </w:p>
        </w:tc>
        <w:tc>
          <w:tcPr>
            <w:tcW w:w="672" w:type="dxa"/>
            <w:tcBorders>
              <w:left w:val="double" w:sz="2" w:space="0" w:color="EFEFEF"/>
              <w:bottom w:val="single" w:sz="12" w:space="0" w:color="A0A0A0"/>
              <w:right w:val="double" w:sz="2" w:space="0" w:color="EFEFEF"/>
            </w:tcBorders>
          </w:tcPr>
          <w:p w14:paraId="6A76CDE0" w14:textId="77777777" w:rsidR="006A01C9" w:rsidRDefault="006A01C9" w:rsidP="006877DE">
            <w:pPr>
              <w:pStyle w:val="TableParagraph"/>
              <w:spacing w:before="8"/>
              <w:rPr>
                <w:sz w:val="19"/>
              </w:rPr>
            </w:pPr>
          </w:p>
          <w:p w14:paraId="6AC4EF87" w14:textId="77777777" w:rsidR="006A01C9" w:rsidRDefault="006A01C9" w:rsidP="006877DE">
            <w:pPr>
              <w:pStyle w:val="TableParagraph"/>
              <w:ind w:left="38"/>
              <w:jc w:val="center"/>
              <w:rPr>
                <w:sz w:val="18"/>
              </w:rPr>
            </w:pPr>
            <w:r>
              <w:rPr>
                <w:w w:val="101"/>
                <w:sz w:val="18"/>
              </w:rPr>
              <w:t>-</w:t>
            </w:r>
          </w:p>
        </w:tc>
        <w:tc>
          <w:tcPr>
            <w:tcW w:w="790" w:type="dxa"/>
            <w:tcBorders>
              <w:left w:val="double" w:sz="2" w:space="0" w:color="EFEFEF"/>
              <w:bottom w:val="single" w:sz="12" w:space="0" w:color="A0A0A0"/>
              <w:right w:val="single" w:sz="12" w:space="0" w:color="EFEFEF"/>
            </w:tcBorders>
          </w:tcPr>
          <w:p w14:paraId="2025F020" w14:textId="77777777" w:rsidR="006A01C9" w:rsidRDefault="006A01C9" w:rsidP="006877DE">
            <w:pPr>
              <w:pStyle w:val="TableParagraph"/>
              <w:rPr>
                <w:sz w:val="18"/>
              </w:rPr>
            </w:pPr>
          </w:p>
        </w:tc>
        <w:tc>
          <w:tcPr>
            <w:tcW w:w="756" w:type="dxa"/>
            <w:tcBorders>
              <w:left w:val="single" w:sz="12" w:space="0" w:color="EFEFEF"/>
              <w:bottom w:val="single" w:sz="12" w:space="0" w:color="A0A0A0"/>
              <w:right w:val="single" w:sz="12" w:space="0" w:color="EFEFEF"/>
            </w:tcBorders>
          </w:tcPr>
          <w:p w14:paraId="6A79CC9F" w14:textId="77777777" w:rsidR="006A01C9" w:rsidRDefault="006A01C9" w:rsidP="006877DE">
            <w:pPr>
              <w:pStyle w:val="TableParagraph"/>
              <w:spacing w:before="8"/>
              <w:rPr>
                <w:sz w:val="19"/>
              </w:rPr>
            </w:pPr>
          </w:p>
          <w:p w14:paraId="5DABD729" w14:textId="77777777" w:rsidR="006A01C9" w:rsidRDefault="006A01C9" w:rsidP="006877DE">
            <w:pPr>
              <w:pStyle w:val="TableParagraph"/>
              <w:ind w:right="312"/>
              <w:jc w:val="right"/>
              <w:rPr>
                <w:sz w:val="18"/>
              </w:rPr>
            </w:pPr>
            <w:r>
              <w:rPr>
                <w:w w:val="101"/>
                <w:sz w:val="18"/>
              </w:rPr>
              <w:t>-</w:t>
            </w:r>
          </w:p>
        </w:tc>
        <w:tc>
          <w:tcPr>
            <w:tcW w:w="1542" w:type="dxa"/>
            <w:tcBorders>
              <w:left w:val="single" w:sz="12" w:space="0" w:color="EFEFEF"/>
              <w:bottom w:val="single" w:sz="12" w:space="0" w:color="A0A0A0"/>
              <w:right w:val="single" w:sz="12" w:space="0" w:color="A0A0A0"/>
            </w:tcBorders>
          </w:tcPr>
          <w:p w14:paraId="246A3336" w14:textId="77777777" w:rsidR="006A01C9" w:rsidRDefault="006A01C9" w:rsidP="006877DE">
            <w:pPr>
              <w:pStyle w:val="TableParagraph"/>
              <w:rPr>
                <w:sz w:val="18"/>
              </w:rPr>
            </w:pPr>
          </w:p>
        </w:tc>
      </w:tr>
      <w:tr w:rsidR="006A01C9" w14:paraId="3A3B62E6" w14:textId="77777777" w:rsidTr="006877DE">
        <w:trPr>
          <w:trHeight w:val="1205"/>
        </w:trPr>
        <w:tc>
          <w:tcPr>
            <w:tcW w:w="317" w:type="dxa"/>
            <w:tcBorders>
              <w:top w:val="single" w:sz="12" w:space="0" w:color="A0A0A0"/>
              <w:left w:val="single" w:sz="12" w:space="0" w:color="EFEFEF"/>
              <w:bottom w:val="single" w:sz="12" w:space="0" w:color="A0A0A0"/>
            </w:tcBorders>
          </w:tcPr>
          <w:p w14:paraId="16EB3050" w14:textId="77777777" w:rsidR="006A01C9" w:rsidRDefault="006A01C9" w:rsidP="006877DE">
            <w:pPr>
              <w:pStyle w:val="TableParagraph"/>
              <w:spacing w:before="15"/>
              <w:ind w:right="10"/>
              <w:jc w:val="right"/>
              <w:rPr>
                <w:sz w:val="18"/>
              </w:rPr>
            </w:pPr>
            <w:r>
              <w:rPr>
                <w:sz w:val="18"/>
              </w:rPr>
              <w:t>12.</w:t>
            </w:r>
          </w:p>
        </w:tc>
        <w:tc>
          <w:tcPr>
            <w:tcW w:w="2326" w:type="dxa"/>
            <w:tcBorders>
              <w:top w:val="single" w:sz="12" w:space="0" w:color="A0A0A0"/>
              <w:bottom w:val="single" w:sz="12" w:space="0" w:color="A0A0A0"/>
              <w:right w:val="single" w:sz="12" w:space="0" w:color="A0A0A0"/>
            </w:tcBorders>
          </w:tcPr>
          <w:p w14:paraId="57A92136" w14:textId="77777777" w:rsidR="006A01C9" w:rsidRDefault="006A01C9" w:rsidP="006877DE">
            <w:pPr>
              <w:pStyle w:val="TableParagraph"/>
              <w:spacing w:before="15" w:line="280" w:lineRule="auto"/>
              <w:ind w:left="13"/>
              <w:rPr>
                <w:sz w:val="18"/>
                <w:szCs w:val="18"/>
              </w:rPr>
            </w:pPr>
            <w:proofErr w:type="spellStart"/>
            <w:r>
              <w:rPr>
                <w:w w:val="105"/>
                <w:sz w:val="18"/>
                <w:szCs w:val="18"/>
              </w:rPr>
              <w:t>Տրանսֆորմատորների</w:t>
            </w:r>
            <w:proofErr w:type="spellEnd"/>
            <w:r>
              <w:rPr>
                <w:w w:val="105"/>
                <w:sz w:val="18"/>
                <w:szCs w:val="18"/>
              </w:rPr>
              <w:t xml:space="preserve">, </w:t>
            </w:r>
            <w:proofErr w:type="spellStart"/>
            <w:r>
              <w:rPr>
                <w:w w:val="105"/>
                <w:sz w:val="18"/>
                <w:szCs w:val="18"/>
              </w:rPr>
              <w:t>ռեակտորների</w:t>
            </w:r>
            <w:proofErr w:type="spellEnd"/>
            <w:r>
              <w:rPr>
                <w:w w:val="105"/>
                <w:sz w:val="18"/>
                <w:szCs w:val="18"/>
              </w:rPr>
              <w:t xml:space="preserve">, </w:t>
            </w:r>
            <w:proofErr w:type="spellStart"/>
            <w:r>
              <w:rPr>
                <w:w w:val="105"/>
                <w:sz w:val="18"/>
                <w:szCs w:val="18"/>
              </w:rPr>
              <w:t>ստատիկ</w:t>
            </w:r>
            <w:proofErr w:type="spellEnd"/>
            <w:r>
              <w:rPr>
                <w:w w:val="105"/>
                <w:sz w:val="18"/>
                <w:szCs w:val="18"/>
              </w:rPr>
              <w:t xml:space="preserve"> </w:t>
            </w:r>
            <w:proofErr w:type="spellStart"/>
            <w:r>
              <w:rPr>
                <w:w w:val="105"/>
                <w:sz w:val="18"/>
                <w:szCs w:val="18"/>
              </w:rPr>
              <w:t>կոնդենսատորների</w:t>
            </w:r>
            <w:proofErr w:type="spellEnd"/>
            <w:r>
              <w:rPr>
                <w:w w:val="105"/>
                <w:sz w:val="18"/>
                <w:szCs w:val="18"/>
              </w:rPr>
              <w:t xml:space="preserve">, </w:t>
            </w:r>
            <w:proofErr w:type="spellStart"/>
            <w:r>
              <w:rPr>
                <w:w w:val="105"/>
                <w:sz w:val="18"/>
                <w:szCs w:val="18"/>
              </w:rPr>
              <w:t>ակումուլյատորների</w:t>
            </w:r>
            <w:proofErr w:type="spellEnd"/>
          </w:p>
          <w:p w14:paraId="0E6BFEA5" w14:textId="77777777" w:rsidR="006A01C9" w:rsidRDefault="006A01C9" w:rsidP="006877DE">
            <w:pPr>
              <w:pStyle w:val="TableParagraph"/>
              <w:spacing w:line="202" w:lineRule="exact"/>
              <w:ind w:left="13"/>
              <w:rPr>
                <w:sz w:val="18"/>
                <w:szCs w:val="18"/>
              </w:rPr>
            </w:pPr>
            <w:proofErr w:type="spellStart"/>
            <w:r>
              <w:rPr>
                <w:w w:val="105"/>
                <w:sz w:val="18"/>
                <w:szCs w:val="18"/>
              </w:rPr>
              <w:t>խցիկներ</w:t>
            </w:r>
            <w:proofErr w:type="spellEnd"/>
            <w:r>
              <w:rPr>
                <w:w w:val="105"/>
                <w:sz w:val="18"/>
                <w:szCs w:val="18"/>
              </w:rPr>
              <w:t xml:space="preserve"> և </w:t>
            </w:r>
            <w:proofErr w:type="spellStart"/>
            <w:r>
              <w:rPr>
                <w:w w:val="105"/>
                <w:sz w:val="18"/>
                <w:szCs w:val="18"/>
              </w:rPr>
              <w:t>սենքեր</w:t>
            </w:r>
            <w:proofErr w:type="spellEnd"/>
          </w:p>
        </w:tc>
        <w:tc>
          <w:tcPr>
            <w:tcW w:w="2393" w:type="dxa"/>
            <w:tcBorders>
              <w:top w:val="single" w:sz="12" w:space="0" w:color="A0A0A0"/>
              <w:left w:val="single" w:sz="12" w:space="0" w:color="A0A0A0"/>
              <w:bottom w:val="single" w:sz="12" w:space="0" w:color="A0A0A0"/>
            </w:tcBorders>
          </w:tcPr>
          <w:p w14:paraId="6014B43D" w14:textId="77777777" w:rsidR="006A01C9" w:rsidRDefault="006A01C9" w:rsidP="006877DE">
            <w:pPr>
              <w:pStyle w:val="TableParagraph"/>
              <w:spacing w:before="15"/>
              <w:ind w:left="136" w:right="93"/>
              <w:jc w:val="center"/>
              <w:rPr>
                <w:sz w:val="18"/>
                <w:szCs w:val="18"/>
              </w:rPr>
            </w:pPr>
            <w:r>
              <w:rPr>
                <w:w w:val="105"/>
                <w:sz w:val="18"/>
                <w:szCs w:val="18"/>
              </w:rPr>
              <w:t>ՈՒ - 1.5մ</w:t>
            </w:r>
          </w:p>
        </w:tc>
        <w:tc>
          <w:tcPr>
            <w:tcW w:w="761" w:type="dxa"/>
            <w:tcBorders>
              <w:top w:val="single" w:sz="12" w:space="0" w:color="A0A0A0"/>
              <w:bottom w:val="single" w:sz="12" w:space="0" w:color="A0A0A0"/>
              <w:right w:val="single" w:sz="12" w:space="0" w:color="A0A0A0"/>
            </w:tcBorders>
          </w:tcPr>
          <w:p w14:paraId="15538020" w14:textId="77777777" w:rsidR="006A01C9" w:rsidRDefault="006A01C9" w:rsidP="006877DE">
            <w:pPr>
              <w:pStyle w:val="TableParagraph"/>
              <w:spacing w:before="15"/>
              <w:ind w:left="90" w:right="62"/>
              <w:jc w:val="center"/>
              <w:rPr>
                <w:sz w:val="18"/>
                <w:szCs w:val="18"/>
              </w:rPr>
            </w:pPr>
            <w:r>
              <w:rPr>
                <w:sz w:val="18"/>
                <w:szCs w:val="18"/>
              </w:rPr>
              <w:t>VIII բ</w:t>
            </w:r>
          </w:p>
        </w:tc>
        <w:tc>
          <w:tcPr>
            <w:tcW w:w="1126" w:type="dxa"/>
            <w:tcBorders>
              <w:top w:val="single" w:sz="12" w:space="0" w:color="A0A0A0"/>
              <w:left w:val="single" w:sz="12" w:space="0" w:color="A0A0A0"/>
              <w:bottom w:val="single" w:sz="12" w:space="0" w:color="A0A0A0"/>
            </w:tcBorders>
          </w:tcPr>
          <w:p w14:paraId="3F66F7AF" w14:textId="77777777" w:rsidR="006A01C9" w:rsidRDefault="006A01C9" w:rsidP="006877DE">
            <w:pPr>
              <w:pStyle w:val="TableParagraph"/>
              <w:spacing w:before="15"/>
              <w:ind w:left="382" w:right="340"/>
              <w:jc w:val="center"/>
              <w:rPr>
                <w:sz w:val="18"/>
              </w:rPr>
            </w:pPr>
            <w:r>
              <w:rPr>
                <w:w w:val="110"/>
                <w:sz w:val="18"/>
              </w:rPr>
              <w:t>75</w:t>
            </w:r>
          </w:p>
        </w:tc>
        <w:tc>
          <w:tcPr>
            <w:tcW w:w="672" w:type="dxa"/>
            <w:tcBorders>
              <w:top w:val="single" w:sz="12" w:space="0" w:color="A0A0A0"/>
              <w:bottom w:val="single" w:sz="12" w:space="0" w:color="A0A0A0"/>
            </w:tcBorders>
          </w:tcPr>
          <w:p w14:paraId="6C38C6EB" w14:textId="77777777" w:rsidR="006A01C9" w:rsidRDefault="006A01C9" w:rsidP="006877DE">
            <w:pPr>
              <w:pStyle w:val="TableParagraph"/>
              <w:spacing w:before="15"/>
              <w:ind w:right="261"/>
              <w:jc w:val="right"/>
              <w:rPr>
                <w:sz w:val="18"/>
              </w:rPr>
            </w:pPr>
            <w:r>
              <w:rPr>
                <w:w w:val="101"/>
                <w:sz w:val="18"/>
              </w:rPr>
              <w:t>-</w:t>
            </w:r>
          </w:p>
        </w:tc>
        <w:tc>
          <w:tcPr>
            <w:tcW w:w="672" w:type="dxa"/>
            <w:tcBorders>
              <w:top w:val="single" w:sz="12" w:space="0" w:color="A0A0A0"/>
              <w:bottom w:val="single" w:sz="12" w:space="0" w:color="A0A0A0"/>
            </w:tcBorders>
          </w:tcPr>
          <w:p w14:paraId="5934171C" w14:textId="77777777" w:rsidR="006A01C9" w:rsidRDefault="006A01C9" w:rsidP="006877DE">
            <w:pPr>
              <w:pStyle w:val="TableParagraph"/>
              <w:spacing w:before="15"/>
              <w:ind w:left="38"/>
              <w:jc w:val="center"/>
              <w:rPr>
                <w:sz w:val="18"/>
              </w:rPr>
            </w:pPr>
            <w:r>
              <w:rPr>
                <w:w w:val="101"/>
                <w:sz w:val="18"/>
              </w:rPr>
              <w:t>-</w:t>
            </w:r>
          </w:p>
        </w:tc>
        <w:tc>
          <w:tcPr>
            <w:tcW w:w="790" w:type="dxa"/>
            <w:tcBorders>
              <w:top w:val="single" w:sz="12" w:space="0" w:color="A0A0A0"/>
              <w:bottom w:val="single" w:sz="12" w:space="0" w:color="A0A0A0"/>
              <w:right w:val="single" w:sz="12" w:space="0" w:color="A0A0A0"/>
            </w:tcBorders>
          </w:tcPr>
          <w:p w14:paraId="3E67832F" w14:textId="77777777" w:rsidR="006A01C9" w:rsidRDefault="006A01C9" w:rsidP="006877DE">
            <w:pPr>
              <w:pStyle w:val="TableParagraph"/>
              <w:rPr>
                <w:sz w:val="18"/>
              </w:rPr>
            </w:pPr>
          </w:p>
        </w:tc>
        <w:tc>
          <w:tcPr>
            <w:tcW w:w="756" w:type="dxa"/>
            <w:tcBorders>
              <w:top w:val="single" w:sz="12" w:space="0" w:color="A0A0A0"/>
              <w:left w:val="single" w:sz="12" w:space="0" w:color="A0A0A0"/>
              <w:bottom w:val="single" w:sz="12" w:space="0" w:color="A0A0A0"/>
              <w:right w:val="single" w:sz="12" w:space="0" w:color="A0A0A0"/>
            </w:tcBorders>
          </w:tcPr>
          <w:p w14:paraId="24207F23" w14:textId="77777777" w:rsidR="006A01C9" w:rsidRDefault="006A01C9" w:rsidP="006877DE">
            <w:pPr>
              <w:pStyle w:val="TableParagraph"/>
              <w:spacing w:before="15"/>
              <w:ind w:right="312"/>
              <w:jc w:val="right"/>
              <w:rPr>
                <w:sz w:val="18"/>
              </w:rPr>
            </w:pPr>
            <w:r>
              <w:rPr>
                <w:w w:val="101"/>
                <w:sz w:val="18"/>
              </w:rPr>
              <w:t>-</w:t>
            </w:r>
          </w:p>
        </w:tc>
        <w:tc>
          <w:tcPr>
            <w:tcW w:w="1542" w:type="dxa"/>
            <w:tcBorders>
              <w:top w:val="single" w:sz="12" w:space="0" w:color="A0A0A0"/>
              <w:left w:val="single" w:sz="12" w:space="0" w:color="A0A0A0"/>
              <w:bottom w:val="single" w:sz="12" w:space="0" w:color="A0A0A0"/>
              <w:right w:val="single" w:sz="12" w:space="0" w:color="A0A0A0"/>
            </w:tcBorders>
          </w:tcPr>
          <w:p w14:paraId="0DBA2C1F" w14:textId="77777777" w:rsidR="006A01C9" w:rsidRDefault="006A01C9" w:rsidP="006877DE">
            <w:pPr>
              <w:pStyle w:val="TableParagraph"/>
              <w:rPr>
                <w:sz w:val="18"/>
              </w:rPr>
            </w:pPr>
          </w:p>
        </w:tc>
      </w:tr>
      <w:tr w:rsidR="006A01C9" w14:paraId="074BD70C" w14:textId="77777777" w:rsidTr="006877DE">
        <w:trPr>
          <w:trHeight w:val="335"/>
        </w:trPr>
        <w:tc>
          <w:tcPr>
            <w:tcW w:w="317" w:type="dxa"/>
            <w:tcBorders>
              <w:top w:val="single" w:sz="12" w:space="0" w:color="A0A0A0"/>
              <w:left w:val="single" w:sz="12" w:space="0" w:color="EFEFEF"/>
              <w:bottom w:val="nil"/>
            </w:tcBorders>
          </w:tcPr>
          <w:p w14:paraId="134DEFE4" w14:textId="77777777" w:rsidR="006A01C9" w:rsidRDefault="006A01C9" w:rsidP="006877DE">
            <w:pPr>
              <w:pStyle w:val="TableParagraph"/>
              <w:spacing w:before="17"/>
              <w:ind w:right="4"/>
              <w:jc w:val="right"/>
              <w:rPr>
                <w:sz w:val="18"/>
              </w:rPr>
            </w:pPr>
            <w:r>
              <w:rPr>
                <w:w w:val="105"/>
                <w:sz w:val="18"/>
              </w:rPr>
              <w:t>13.</w:t>
            </w:r>
          </w:p>
        </w:tc>
        <w:tc>
          <w:tcPr>
            <w:tcW w:w="2326" w:type="dxa"/>
            <w:vMerge w:val="restart"/>
            <w:tcBorders>
              <w:top w:val="single" w:sz="12" w:space="0" w:color="A0A0A0"/>
              <w:bottom w:val="single" w:sz="12" w:space="0" w:color="A0A0A0"/>
              <w:right w:val="single" w:sz="12" w:space="0" w:color="A0A0A0"/>
            </w:tcBorders>
          </w:tcPr>
          <w:p w14:paraId="2FF8CB9B" w14:textId="77777777" w:rsidR="006A01C9" w:rsidRDefault="006A01C9" w:rsidP="006877DE">
            <w:pPr>
              <w:pStyle w:val="TableParagraph"/>
              <w:spacing w:before="17" w:line="278" w:lineRule="auto"/>
              <w:ind w:left="13" w:right="329"/>
              <w:rPr>
                <w:sz w:val="18"/>
                <w:szCs w:val="18"/>
              </w:rPr>
            </w:pPr>
            <w:proofErr w:type="spellStart"/>
            <w:r>
              <w:rPr>
                <w:w w:val="105"/>
                <w:sz w:val="18"/>
                <w:szCs w:val="18"/>
              </w:rPr>
              <w:t>Էլեկտրամեքենայական</w:t>
            </w:r>
            <w:proofErr w:type="spellEnd"/>
            <w:r>
              <w:rPr>
                <w:w w:val="105"/>
                <w:sz w:val="18"/>
                <w:szCs w:val="18"/>
              </w:rPr>
              <w:t xml:space="preserve"> </w:t>
            </w:r>
            <w:proofErr w:type="spellStart"/>
            <w:r>
              <w:rPr>
                <w:w w:val="105"/>
                <w:sz w:val="18"/>
                <w:szCs w:val="18"/>
              </w:rPr>
              <w:t>սենքեր</w:t>
            </w:r>
            <w:proofErr w:type="spellEnd"/>
            <w:r>
              <w:rPr>
                <w:w w:val="105"/>
                <w:sz w:val="18"/>
                <w:szCs w:val="18"/>
              </w:rPr>
              <w:t>`</w:t>
            </w:r>
          </w:p>
          <w:p w14:paraId="76A7C19D" w14:textId="77777777" w:rsidR="006A01C9" w:rsidRDefault="006A01C9" w:rsidP="000138BF">
            <w:pPr>
              <w:pStyle w:val="TableParagraph"/>
              <w:numPr>
                <w:ilvl w:val="0"/>
                <w:numId w:val="30"/>
              </w:numPr>
              <w:tabs>
                <w:tab w:val="left" w:pos="440"/>
              </w:tabs>
              <w:spacing w:before="2" w:line="280" w:lineRule="auto"/>
              <w:ind w:right="56" w:hanging="153"/>
              <w:rPr>
                <w:sz w:val="18"/>
                <w:szCs w:val="18"/>
              </w:rPr>
            </w:pPr>
            <w:proofErr w:type="spellStart"/>
            <w:r>
              <w:rPr>
                <w:w w:val="105"/>
                <w:sz w:val="18"/>
                <w:szCs w:val="18"/>
              </w:rPr>
              <w:t>մարդկանց</w:t>
            </w:r>
            <w:proofErr w:type="spellEnd"/>
            <w:r>
              <w:rPr>
                <w:w w:val="105"/>
                <w:sz w:val="18"/>
                <w:szCs w:val="18"/>
              </w:rPr>
              <w:t xml:space="preserve"> </w:t>
            </w:r>
            <w:proofErr w:type="spellStart"/>
            <w:r>
              <w:rPr>
                <w:w w:val="105"/>
                <w:sz w:val="18"/>
                <w:szCs w:val="18"/>
              </w:rPr>
              <w:t>մշտական</w:t>
            </w:r>
            <w:proofErr w:type="spellEnd"/>
            <w:r>
              <w:rPr>
                <w:w w:val="105"/>
                <w:sz w:val="18"/>
                <w:szCs w:val="18"/>
              </w:rPr>
              <w:t xml:space="preserve"> </w:t>
            </w:r>
            <w:proofErr w:type="spellStart"/>
            <w:r>
              <w:rPr>
                <w:w w:val="105"/>
                <w:sz w:val="18"/>
                <w:szCs w:val="18"/>
              </w:rPr>
              <w:t>կացությամբ</w:t>
            </w:r>
            <w:proofErr w:type="spellEnd"/>
          </w:p>
          <w:p w14:paraId="1CBB88BE" w14:textId="77777777" w:rsidR="006A01C9" w:rsidRDefault="006A01C9" w:rsidP="006877DE">
            <w:pPr>
              <w:pStyle w:val="TableParagraph"/>
              <w:rPr>
                <w:sz w:val="19"/>
              </w:rPr>
            </w:pPr>
          </w:p>
          <w:p w14:paraId="6179994B" w14:textId="77777777" w:rsidR="006A01C9" w:rsidRDefault="006A01C9" w:rsidP="000138BF">
            <w:pPr>
              <w:pStyle w:val="TableParagraph"/>
              <w:numPr>
                <w:ilvl w:val="0"/>
                <w:numId w:val="30"/>
              </w:numPr>
              <w:tabs>
                <w:tab w:val="left" w:pos="463"/>
              </w:tabs>
              <w:spacing w:before="1" w:line="278" w:lineRule="auto"/>
              <w:ind w:left="397" w:right="692" w:hanging="142"/>
              <w:rPr>
                <w:sz w:val="18"/>
                <w:szCs w:val="18"/>
              </w:rPr>
            </w:pPr>
            <w:proofErr w:type="spellStart"/>
            <w:r>
              <w:rPr>
                <w:w w:val="110"/>
                <w:sz w:val="18"/>
                <w:szCs w:val="18"/>
              </w:rPr>
              <w:t>մարդկանց</w:t>
            </w:r>
            <w:proofErr w:type="spellEnd"/>
            <w:r>
              <w:rPr>
                <w:w w:val="110"/>
                <w:sz w:val="18"/>
                <w:szCs w:val="18"/>
              </w:rPr>
              <w:t xml:space="preserve"> </w:t>
            </w:r>
            <w:proofErr w:type="spellStart"/>
            <w:r>
              <w:rPr>
                <w:w w:val="105"/>
                <w:sz w:val="18"/>
                <w:szCs w:val="18"/>
              </w:rPr>
              <w:t>պարբերական</w:t>
            </w:r>
            <w:proofErr w:type="spellEnd"/>
          </w:p>
          <w:p w14:paraId="10FABBE6" w14:textId="77777777" w:rsidR="006A01C9" w:rsidRDefault="006A01C9" w:rsidP="006877DE">
            <w:pPr>
              <w:pStyle w:val="TableParagraph"/>
              <w:spacing w:before="2" w:line="206" w:lineRule="exact"/>
              <w:ind w:left="408"/>
              <w:rPr>
                <w:sz w:val="18"/>
                <w:szCs w:val="18"/>
              </w:rPr>
            </w:pPr>
            <w:proofErr w:type="spellStart"/>
            <w:r>
              <w:rPr>
                <w:w w:val="105"/>
                <w:sz w:val="18"/>
                <w:szCs w:val="18"/>
              </w:rPr>
              <w:t>կացությամբ</w:t>
            </w:r>
            <w:proofErr w:type="spellEnd"/>
          </w:p>
        </w:tc>
        <w:tc>
          <w:tcPr>
            <w:tcW w:w="2393" w:type="dxa"/>
            <w:tcBorders>
              <w:top w:val="single" w:sz="12" w:space="0" w:color="A0A0A0"/>
              <w:left w:val="single" w:sz="12" w:space="0" w:color="A0A0A0"/>
              <w:bottom w:val="nil"/>
            </w:tcBorders>
          </w:tcPr>
          <w:p w14:paraId="7E071E5F" w14:textId="77777777" w:rsidR="006A01C9" w:rsidRDefault="006A01C9" w:rsidP="006877DE">
            <w:pPr>
              <w:pStyle w:val="TableParagraph"/>
              <w:rPr>
                <w:sz w:val="18"/>
              </w:rPr>
            </w:pPr>
          </w:p>
        </w:tc>
        <w:tc>
          <w:tcPr>
            <w:tcW w:w="761" w:type="dxa"/>
            <w:tcBorders>
              <w:top w:val="single" w:sz="12" w:space="0" w:color="A0A0A0"/>
              <w:bottom w:val="nil"/>
              <w:right w:val="single" w:sz="12" w:space="0" w:color="A0A0A0"/>
            </w:tcBorders>
          </w:tcPr>
          <w:p w14:paraId="72252F13" w14:textId="77777777" w:rsidR="006A01C9" w:rsidRDefault="006A01C9" w:rsidP="006877DE">
            <w:pPr>
              <w:pStyle w:val="TableParagraph"/>
              <w:rPr>
                <w:sz w:val="18"/>
              </w:rPr>
            </w:pPr>
          </w:p>
        </w:tc>
        <w:tc>
          <w:tcPr>
            <w:tcW w:w="1126" w:type="dxa"/>
            <w:tcBorders>
              <w:top w:val="single" w:sz="12" w:space="0" w:color="A0A0A0"/>
              <w:left w:val="single" w:sz="12" w:space="0" w:color="A0A0A0"/>
              <w:bottom w:val="nil"/>
            </w:tcBorders>
          </w:tcPr>
          <w:p w14:paraId="178BE2D1" w14:textId="77777777" w:rsidR="006A01C9" w:rsidRDefault="006A01C9" w:rsidP="006877DE">
            <w:pPr>
              <w:pStyle w:val="TableParagraph"/>
              <w:rPr>
                <w:sz w:val="18"/>
              </w:rPr>
            </w:pPr>
          </w:p>
        </w:tc>
        <w:tc>
          <w:tcPr>
            <w:tcW w:w="672" w:type="dxa"/>
            <w:tcBorders>
              <w:top w:val="single" w:sz="12" w:space="0" w:color="A0A0A0"/>
              <w:bottom w:val="nil"/>
            </w:tcBorders>
          </w:tcPr>
          <w:p w14:paraId="6C892997" w14:textId="77777777" w:rsidR="006A01C9" w:rsidRDefault="006A01C9" w:rsidP="006877DE">
            <w:pPr>
              <w:pStyle w:val="TableParagraph"/>
              <w:rPr>
                <w:sz w:val="18"/>
              </w:rPr>
            </w:pPr>
          </w:p>
        </w:tc>
        <w:tc>
          <w:tcPr>
            <w:tcW w:w="672" w:type="dxa"/>
            <w:tcBorders>
              <w:top w:val="single" w:sz="12" w:space="0" w:color="A0A0A0"/>
              <w:bottom w:val="nil"/>
            </w:tcBorders>
          </w:tcPr>
          <w:p w14:paraId="650D7280" w14:textId="77777777" w:rsidR="006A01C9" w:rsidRDefault="006A01C9" w:rsidP="006877DE">
            <w:pPr>
              <w:pStyle w:val="TableParagraph"/>
              <w:rPr>
                <w:sz w:val="18"/>
              </w:rPr>
            </w:pPr>
          </w:p>
        </w:tc>
        <w:tc>
          <w:tcPr>
            <w:tcW w:w="790" w:type="dxa"/>
            <w:tcBorders>
              <w:top w:val="single" w:sz="12" w:space="0" w:color="A0A0A0"/>
              <w:bottom w:val="nil"/>
              <w:right w:val="single" w:sz="12" w:space="0" w:color="A0A0A0"/>
            </w:tcBorders>
          </w:tcPr>
          <w:p w14:paraId="4FEE8106" w14:textId="77777777" w:rsidR="006A01C9" w:rsidRDefault="006A01C9" w:rsidP="006877DE">
            <w:pPr>
              <w:pStyle w:val="TableParagraph"/>
              <w:rPr>
                <w:sz w:val="18"/>
              </w:rPr>
            </w:pPr>
          </w:p>
        </w:tc>
        <w:tc>
          <w:tcPr>
            <w:tcW w:w="756" w:type="dxa"/>
            <w:tcBorders>
              <w:top w:val="single" w:sz="12" w:space="0" w:color="A0A0A0"/>
              <w:left w:val="single" w:sz="12" w:space="0" w:color="A0A0A0"/>
              <w:bottom w:val="nil"/>
              <w:right w:val="single" w:sz="12" w:space="0" w:color="A0A0A0"/>
            </w:tcBorders>
          </w:tcPr>
          <w:p w14:paraId="0BD8ABEF" w14:textId="77777777" w:rsidR="006A01C9" w:rsidRDefault="006A01C9" w:rsidP="006877DE">
            <w:pPr>
              <w:pStyle w:val="TableParagraph"/>
              <w:rPr>
                <w:sz w:val="18"/>
              </w:rPr>
            </w:pPr>
          </w:p>
        </w:tc>
        <w:tc>
          <w:tcPr>
            <w:tcW w:w="1542" w:type="dxa"/>
            <w:vMerge w:val="restart"/>
            <w:tcBorders>
              <w:top w:val="single" w:sz="12" w:space="0" w:color="A0A0A0"/>
              <w:left w:val="single" w:sz="12" w:space="0" w:color="A0A0A0"/>
              <w:bottom w:val="single" w:sz="12" w:space="0" w:color="A0A0A0"/>
              <w:right w:val="single" w:sz="12" w:space="0" w:color="A0A0A0"/>
            </w:tcBorders>
          </w:tcPr>
          <w:p w14:paraId="1248A0C1" w14:textId="77777777" w:rsidR="006A01C9" w:rsidRDefault="006A01C9" w:rsidP="006877DE">
            <w:pPr>
              <w:pStyle w:val="TableParagraph"/>
              <w:rPr>
                <w:sz w:val="18"/>
              </w:rPr>
            </w:pPr>
          </w:p>
        </w:tc>
      </w:tr>
      <w:tr w:rsidR="006A01C9" w14:paraId="75F14AB2" w14:textId="77777777" w:rsidTr="006877DE">
        <w:trPr>
          <w:trHeight w:val="1546"/>
        </w:trPr>
        <w:tc>
          <w:tcPr>
            <w:tcW w:w="317" w:type="dxa"/>
            <w:tcBorders>
              <w:top w:val="nil"/>
              <w:left w:val="single" w:sz="12" w:space="0" w:color="EFEFEF"/>
              <w:bottom w:val="single" w:sz="12" w:space="0" w:color="A0A0A0"/>
            </w:tcBorders>
          </w:tcPr>
          <w:p w14:paraId="03858D0D" w14:textId="77777777" w:rsidR="006A01C9" w:rsidRDefault="006A01C9" w:rsidP="006877DE">
            <w:pPr>
              <w:pStyle w:val="TableParagraph"/>
              <w:rPr>
                <w:sz w:val="18"/>
              </w:rPr>
            </w:pPr>
          </w:p>
        </w:tc>
        <w:tc>
          <w:tcPr>
            <w:tcW w:w="2326" w:type="dxa"/>
            <w:vMerge/>
            <w:tcBorders>
              <w:top w:val="nil"/>
              <w:bottom w:val="single" w:sz="12" w:space="0" w:color="A0A0A0"/>
              <w:right w:val="single" w:sz="12" w:space="0" w:color="A0A0A0"/>
            </w:tcBorders>
          </w:tcPr>
          <w:p w14:paraId="3580ED36" w14:textId="77777777" w:rsidR="006A01C9" w:rsidRDefault="006A01C9" w:rsidP="006877DE">
            <w:pPr>
              <w:rPr>
                <w:sz w:val="2"/>
                <w:szCs w:val="2"/>
              </w:rPr>
            </w:pPr>
          </w:p>
        </w:tc>
        <w:tc>
          <w:tcPr>
            <w:tcW w:w="2393" w:type="dxa"/>
            <w:tcBorders>
              <w:top w:val="nil"/>
              <w:left w:val="single" w:sz="12" w:space="0" w:color="A0A0A0"/>
              <w:bottom w:val="single" w:sz="12" w:space="0" w:color="A0A0A0"/>
            </w:tcBorders>
          </w:tcPr>
          <w:p w14:paraId="2E190104" w14:textId="77777777" w:rsidR="006A01C9" w:rsidRDefault="006A01C9" w:rsidP="006877DE">
            <w:pPr>
              <w:pStyle w:val="TableParagraph"/>
              <w:spacing w:before="91" w:line="278" w:lineRule="auto"/>
              <w:ind w:left="135" w:right="89" w:firstLine="264"/>
              <w:rPr>
                <w:sz w:val="18"/>
                <w:szCs w:val="18"/>
              </w:rPr>
            </w:pPr>
            <w:r>
              <w:rPr>
                <w:w w:val="110"/>
                <w:sz w:val="18"/>
                <w:szCs w:val="18"/>
              </w:rPr>
              <w:t xml:space="preserve">Հ – 0.8մ </w:t>
            </w:r>
            <w:proofErr w:type="spellStart"/>
            <w:r>
              <w:rPr>
                <w:w w:val="110"/>
                <w:sz w:val="18"/>
                <w:szCs w:val="18"/>
              </w:rPr>
              <w:t>հատակից</w:t>
            </w:r>
            <w:proofErr w:type="spellEnd"/>
            <w:r>
              <w:rPr>
                <w:w w:val="110"/>
                <w:sz w:val="18"/>
                <w:szCs w:val="18"/>
              </w:rPr>
              <w:t xml:space="preserve"> ՈՒ</w:t>
            </w:r>
            <w:r>
              <w:rPr>
                <w:spacing w:val="-15"/>
                <w:w w:val="110"/>
                <w:sz w:val="18"/>
                <w:szCs w:val="18"/>
              </w:rPr>
              <w:t xml:space="preserve"> </w:t>
            </w:r>
            <w:r>
              <w:rPr>
                <w:w w:val="110"/>
                <w:sz w:val="18"/>
                <w:szCs w:val="18"/>
              </w:rPr>
              <w:t>–</w:t>
            </w:r>
            <w:r>
              <w:rPr>
                <w:spacing w:val="-15"/>
                <w:w w:val="110"/>
                <w:sz w:val="18"/>
                <w:szCs w:val="18"/>
              </w:rPr>
              <w:t xml:space="preserve"> </w:t>
            </w:r>
            <w:r>
              <w:rPr>
                <w:w w:val="110"/>
                <w:sz w:val="18"/>
                <w:szCs w:val="18"/>
              </w:rPr>
              <w:t>1.5մ</w:t>
            </w:r>
            <w:r>
              <w:rPr>
                <w:spacing w:val="-14"/>
                <w:w w:val="110"/>
                <w:sz w:val="18"/>
                <w:szCs w:val="18"/>
              </w:rPr>
              <w:t xml:space="preserve"> </w:t>
            </w:r>
            <w:proofErr w:type="spellStart"/>
            <w:r>
              <w:rPr>
                <w:w w:val="110"/>
                <w:sz w:val="18"/>
                <w:szCs w:val="18"/>
              </w:rPr>
              <w:t>վահաններ</w:t>
            </w:r>
            <w:proofErr w:type="spellEnd"/>
            <w:r>
              <w:rPr>
                <w:spacing w:val="-14"/>
                <w:w w:val="110"/>
                <w:sz w:val="18"/>
                <w:szCs w:val="18"/>
              </w:rPr>
              <w:t xml:space="preserve"> </w:t>
            </w:r>
            <w:proofErr w:type="spellStart"/>
            <w:r>
              <w:rPr>
                <w:w w:val="110"/>
                <w:sz w:val="18"/>
                <w:szCs w:val="18"/>
              </w:rPr>
              <w:t>վրա</w:t>
            </w:r>
            <w:proofErr w:type="spellEnd"/>
          </w:p>
          <w:p w14:paraId="1048CC79" w14:textId="77777777" w:rsidR="006A01C9" w:rsidRDefault="006A01C9" w:rsidP="006877DE">
            <w:pPr>
              <w:pStyle w:val="TableParagraph"/>
              <w:spacing w:before="2" w:line="280" w:lineRule="auto"/>
              <w:ind w:left="135" w:right="89" w:firstLine="264"/>
              <w:rPr>
                <w:sz w:val="18"/>
                <w:szCs w:val="18"/>
              </w:rPr>
            </w:pPr>
            <w:r>
              <w:rPr>
                <w:w w:val="110"/>
                <w:sz w:val="18"/>
                <w:szCs w:val="18"/>
              </w:rPr>
              <w:t xml:space="preserve">Հ – 0.8մ </w:t>
            </w:r>
            <w:proofErr w:type="spellStart"/>
            <w:r>
              <w:rPr>
                <w:w w:val="110"/>
                <w:sz w:val="18"/>
                <w:szCs w:val="18"/>
              </w:rPr>
              <w:t>հատակից</w:t>
            </w:r>
            <w:proofErr w:type="spellEnd"/>
            <w:r>
              <w:rPr>
                <w:w w:val="110"/>
                <w:sz w:val="18"/>
                <w:szCs w:val="18"/>
              </w:rPr>
              <w:t xml:space="preserve"> ՈՒ</w:t>
            </w:r>
            <w:r>
              <w:rPr>
                <w:spacing w:val="-15"/>
                <w:w w:val="110"/>
                <w:sz w:val="18"/>
                <w:szCs w:val="18"/>
              </w:rPr>
              <w:t xml:space="preserve"> </w:t>
            </w:r>
            <w:r>
              <w:rPr>
                <w:w w:val="110"/>
                <w:sz w:val="18"/>
                <w:szCs w:val="18"/>
              </w:rPr>
              <w:t>–</w:t>
            </w:r>
            <w:r>
              <w:rPr>
                <w:spacing w:val="-15"/>
                <w:w w:val="110"/>
                <w:sz w:val="18"/>
                <w:szCs w:val="18"/>
              </w:rPr>
              <w:t xml:space="preserve"> </w:t>
            </w:r>
            <w:r>
              <w:rPr>
                <w:w w:val="110"/>
                <w:sz w:val="18"/>
                <w:szCs w:val="18"/>
              </w:rPr>
              <w:t>1.5մ</w:t>
            </w:r>
            <w:r>
              <w:rPr>
                <w:spacing w:val="-14"/>
                <w:w w:val="110"/>
                <w:sz w:val="18"/>
                <w:szCs w:val="18"/>
              </w:rPr>
              <w:t xml:space="preserve"> </w:t>
            </w:r>
            <w:proofErr w:type="spellStart"/>
            <w:r>
              <w:rPr>
                <w:w w:val="110"/>
                <w:sz w:val="18"/>
                <w:szCs w:val="18"/>
              </w:rPr>
              <w:t>վահաններ</w:t>
            </w:r>
            <w:proofErr w:type="spellEnd"/>
            <w:r>
              <w:rPr>
                <w:spacing w:val="-14"/>
                <w:w w:val="110"/>
                <w:sz w:val="18"/>
                <w:szCs w:val="18"/>
              </w:rPr>
              <w:t xml:space="preserve"> </w:t>
            </w:r>
            <w:proofErr w:type="spellStart"/>
            <w:r>
              <w:rPr>
                <w:w w:val="110"/>
                <w:sz w:val="18"/>
                <w:szCs w:val="18"/>
              </w:rPr>
              <w:t>վրա</w:t>
            </w:r>
            <w:proofErr w:type="spellEnd"/>
          </w:p>
        </w:tc>
        <w:tc>
          <w:tcPr>
            <w:tcW w:w="761" w:type="dxa"/>
            <w:tcBorders>
              <w:top w:val="nil"/>
              <w:bottom w:val="single" w:sz="12" w:space="0" w:color="A0A0A0"/>
              <w:right w:val="single" w:sz="12" w:space="0" w:color="A0A0A0"/>
            </w:tcBorders>
          </w:tcPr>
          <w:p w14:paraId="53D90583" w14:textId="77777777" w:rsidR="006A01C9" w:rsidRDefault="006A01C9" w:rsidP="006877DE">
            <w:pPr>
              <w:pStyle w:val="TableParagraph"/>
              <w:spacing w:before="91"/>
              <w:ind w:left="214"/>
              <w:rPr>
                <w:sz w:val="18"/>
                <w:szCs w:val="18"/>
              </w:rPr>
            </w:pPr>
            <w:r>
              <w:rPr>
                <w:sz w:val="18"/>
                <w:szCs w:val="18"/>
              </w:rPr>
              <w:t>IV դ</w:t>
            </w:r>
          </w:p>
          <w:p w14:paraId="47B55E56" w14:textId="77777777" w:rsidR="006A01C9" w:rsidRDefault="006A01C9" w:rsidP="006877DE">
            <w:pPr>
              <w:pStyle w:val="TableParagraph"/>
              <w:rPr>
                <w:sz w:val="20"/>
              </w:rPr>
            </w:pPr>
          </w:p>
          <w:p w14:paraId="13F0EABA" w14:textId="77777777" w:rsidR="006A01C9" w:rsidRDefault="006A01C9" w:rsidP="006877DE">
            <w:pPr>
              <w:pStyle w:val="TableParagraph"/>
              <w:spacing w:before="1"/>
              <w:rPr>
                <w:sz w:val="21"/>
              </w:rPr>
            </w:pPr>
          </w:p>
          <w:p w14:paraId="1C69A11D" w14:textId="77777777" w:rsidR="006A01C9" w:rsidRDefault="006A01C9" w:rsidP="006877DE">
            <w:pPr>
              <w:pStyle w:val="TableParagraph"/>
              <w:ind w:left="118"/>
              <w:rPr>
                <w:sz w:val="18"/>
                <w:szCs w:val="18"/>
              </w:rPr>
            </w:pPr>
            <w:r>
              <w:rPr>
                <w:sz w:val="18"/>
                <w:szCs w:val="18"/>
              </w:rPr>
              <w:t>IV դ *)</w:t>
            </w:r>
          </w:p>
        </w:tc>
        <w:tc>
          <w:tcPr>
            <w:tcW w:w="1126" w:type="dxa"/>
            <w:tcBorders>
              <w:top w:val="nil"/>
              <w:left w:val="single" w:sz="12" w:space="0" w:color="A0A0A0"/>
              <w:bottom w:val="single" w:sz="12" w:space="0" w:color="A0A0A0"/>
            </w:tcBorders>
          </w:tcPr>
          <w:p w14:paraId="1B568A36" w14:textId="77777777" w:rsidR="006A01C9" w:rsidRDefault="006A01C9" w:rsidP="006877DE">
            <w:pPr>
              <w:pStyle w:val="TableParagraph"/>
              <w:spacing w:before="91"/>
              <w:ind w:left="382" w:right="341"/>
              <w:jc w:val="center"/>
              <w:rPr>
                <w:sz w:val="18"/>
              </w:rPr>
            </w:pPr>
            <w:r>
              <w:rPr>
                <w:w w:val="120"/>
                <w:sz w:val="18"/>
              </w:rPr>
              <w:t>200</w:t>
            </w:r>
          </w:p>
          <w:p w14:paraId="620107B1" w14:textId="77777777" w:rsidR="006A01C9" w:rsidRDefault="006A01C9" w:rsidP="006877DE">
            <w:pPr>
              <w:pStyle w:val="TableParagraph"/>
              <w:rPr>
                <w:sz w:val="20"/>
              </w:rPr>
            </w:pPr>
          </w:p>
          <w:p w14:paraId="5C90F57A" w14:textId="77777777" w:rsidR="006A01C9" w:rsidRDefault="006A01C9" w:rsidP="006877DE">
            <w:pPr>
              <w:pStyle w:val="TableParagraph"/>
              <w:spacing w:before="1"/>
              <w:rPr>
                <w:sz w:val="21"/>
              </w:rPr>
            </w:pPr>
          </w:p>
          <w:p w14:paraId="402643E7" w14:textId="77777777" w:rsidR="006A01C9" w:rsidRDefault="006A01C9" w:rsidP="006877DE">
            <w:pPr>
              <w:pStyle w:val="TableParagraph"/>
              <w:ind w:left="382" w:right="338"/>
              <w:jc w:val="center"/>
              <w:rPr>
                <w:sz w:val="18"/>
              </w:rPr>
            </w:pPr>
            <w:r>
              <w:rPr>
                <w:w w:val="105"/>
                <w:sz w:val="18"/>
              </w:rPr>
              <w:t>150</w:t>
            </w:r>
          </w:p>
        </w:tc>
        <w:tc>
          <w:tcPr>
            <w:tcW w:w="672" w:type="dxa"/>
            <w:tcBorders>
              <w:top w:val="nil"/>
              <w:bottom w:val="single" w:sz="12" w:space="0" w:color="A0A0A0"/>
            </w:tcBorders>
          </w:tcPr>
          <w:p w14:paraId="1707D50E" w14:textId="77777777" w:rsidR="006A01C9" w:rsidRDefault="006A01C9" w:rsidP="006877DE">
            <w:pPr>
              <w:pStyle w:val="TableParagraph"/>
              <w:spacing w:before="91"/>
              <w:ind w:left="38"/>
              <w:jc w:val="center"/>
              <w:rPr>
                <w:sz w:val="18"/>
              </w:rPr>
            </w:pPr>
            <w:r>
              <w:rPr>
                <w:w w:val="101"/>
                <w:sz w:val="18"/>
              </w:rPr>
              <w:t>-</w:t>
            </w:r>
          </w:p>
          <w:p w14:paraId="22852F4A" w14:textId="77777777" w:rsidR="006A01C9" w:rsidRDefault="006A01C9" w:rsidP="006877DE">
            <w:pPr>
              <w:pStyle w:val="TableParagraph"/>
              <w:rPr>
                <w:sz w:val="20"/>
              </w:rPr>
            </w:pPr>
          </w:p>
          <w:p w14:paraId="6A73DC02" w14:textId="77777777" w:rsidR="006A01C9" w:rsidRDefault="006A01C9" w:rsidP="006877DE">
            <w:pPr>
              <w:pStyle w:val="TableParagraph"/>
              <w:spacing w:before="1"/>
              <w:rPr>
                <w:sz w:val="21"/>
              </w:rPr>
            </w:pPr>
          </w:p>
          <w:p w14:paraId="79CC266B" w14:textId="77777777" w:rsidR="006A01C9" w:rsidRDefault="006A01C9" w:rsidP="006877DE">
            <w:pPr>
              <w:pStyle w:val="TableParagraph"/>
              <w:ind w:left="38"/>
              <w:jc w:val="center"/>
              <w:rPr>
                <w:sz w:val="18"/>
              </w:rPr>
            </w:pPr>
            <w:r>
              <w:rPr>
                <w:w w:val="101"/>
                <w:sz w:val="18"/>
              </w:rPr>
              <w:t>-</w:t>
            </w:r>
          </w:p>
        </w:tc>
        <w:tc>
          <w:tcPr>
            <w:tcW w:w="672" w:type="dxa"/>
            <w:tcBorders>
              <w:top w:val="nil"/>
              <w:bottom w:val="single" w:sz="12" w:space="0" w:color="A0A0A0"/>
            </w:tcBorders>
          </w:tcPr>
          <w:p w14:paraId="27EAD414" w14:textId="77777777" w:rsidR="006A01C9" w:rsidRDefault="006A01C9" w:rsidP="006877DE">
            <w:pPr>
              <w:pStyle w:val="TableParagraph"/>
              <w:spacing w:before="91"/>
              <w:ind w:left="38"/>
              <w:jc w:val="center"/>
              <w:rPr>
                <w:sz w:val="18"/>
              </w:rPr>
            </w:pPr>
            <w:r>
              <w:rPr>
                <w:w w:val="101"/>
                <w:sz w:val="18"/>
              </w:rPr>
              <w:t>-</w:t>
            </w:r>
          </w:p>
          <w:p w14:paraId="76D6CAD2" w14:textId="77777777" w:rsidR="006A01C9" w:rsidRDefault="006A01C9" w:rsidP="006877DE">
            <w:pPr>
              <w:pStyle w:val="TableParagraph"/>
              <w:rPr>
                <w:sz w:val="20"/>
              </w:rPr>
            </w:pPr>
          </w:p>
          <w:p w14:paraId="292FC60A" w14:textId="77777777" w:rsidR="006A01C9" w:rsidRDefault="006A01C9" w:rsidP="006877DE">
            <w:pPr>
              <w:pStyle w:val="TableParagraph"/>
              <w:spacing w:before="1"/>
              <w:rPr>
                <w:sz w:val="21"/>
              </w:rPr>
            </w:pPr>
          </w:p>
          <w:p w14:paraId="28CD28E7" w14:textId="77777777" w:rsidR="006A01C9" w:rsidRDefault="006A01C9" w:rsidP="006877DE">
            <w:pPr>
              <w:pStyle w:val="TableParagraph"/>
              <w:ind w:left="38"/>
              <w:jc w:val="center"/>
              <w:rPr>
                <w:sz w:val="18"/>
              </w:rPr>
            </w:pPr>
            <w:r>
              <w:rPr>
                <w:w w:val="101"/>
                <w:sz w:val="18"/>
              </w:rPr>
              <w:t>-</w:t>
            </w:r>
          </w:p>
        </w:tc>
        <w:tc>
          <w:tcPr>
            <w:tcW w:w="790" w:type="dxa"/>
            <w:tcBorders>
              <w:top w:val="nil"/>
              <w:bottom w:val="single" w:sz="12" w:space="0" w:color="A0A0A0"/>
              <w:right w:val="single" w:sz="12" w:space="0" w:color="A0A0A0"/>
            </w:tcBorders>
          </w:tcPr>
          <w:p w14:paraId="61A6F364" w14:textId="77777777" w:rsidR="006A01C9" w:rsidRDefault="006A01C9" w:rsidP="006877DE">
            <w:pPr>
              <w:pStyle w:val="TableParagraph"/>
              <w:spacing w:before="91"/>
              <w:ind w:left="266" w:right="238"/>
              <w:jc w:val="center"/>
              <w:rPr>
                <w:sz w:val="18"/>
              </w:rPr>
            </w:pPr>
            <w:r>
              <w:rPr>
                <w:w w:val="115"/>
                <w:sz w:val="18"/>
              </w:rPr>
              <w:t>40</w:t>
            </w:r>
          </w:p>
          <w:p w14:paraId="5CD43C7C" w14:textId="77777777" w:rsidR="006A01C9" w:rsidRDefault="006A01C9" w:rsidP="006877DE">
            <w:pPr>
              <w:pStyle w:val="TableParagraph"/>
              <w:rPr>
                <w:sz w:val="20"/>
              </w:rPr>
            </w:pPr>
          </w:p>
          <w:p w14:paraId="5521563C" w14:textId="77777777" w:rsidR="006A01C9" w:rsidRDefault="006A01C9" w:rsidP="006877DE">
            <w:pPr>
              <w:pStyle w:val="TableParagraph"/>
              <w:spacing w:before="1"/>
              <w:rPr>
                <w:sz w:val="21"/>
              </w:rPr>
            </w:pPr>
          </w:p>
          <w:p w14:paraId="7AF618EE" w14:textId="77777777" w:rsidR="006A01C9" w:rsidRDefault="006A01C9" w:rsidP="006877DE">
            <w:pPr>
              <w:pStyle w:val="TableParagraph"/>
              <w:ind w:left="266" w:right="238"/>
              <w:jc w:val="center"/>
              <w:rPr>
                <w:sz w:val="18"/>
              </w:rPr>
            </w:pPr>
            <w:r>
              <w:rPr>
                <w:w w:val="115"/>
                <w:sz w:val="18"/>
              </w:rPr>
              <w:t>40</w:t>
            </w:r>
          </w:p>
        </w:tc>
        <w:tc>
          <w:tcPr>
            <w:tcW w:w="756" w:type="dxa"/>
            <w:tcBorders>
              <w:top w:val="nil"/>
              <w:left w:val="single" w:sz="12" w:space="0" w:color="A0A0A0"/>
              <w:bottom w:val="single" w:sz="12" w:space="0" w:color="A0A0A0"/>
              <w:right w:val="single" w:sz="12" w:space="0" w:color="A0A0A0"/>
            </w:tcBorders>
          </w:tcPr>
          <w:p w14:paraId="4E275A32" w14:textId="77777777" w:rsidR="006A01C9" w:rsidRDefault="006A01C9" w:rsidP="006877DE">
            <w:pPr>
              <w:pStyle w:val="TableParagraph"/>
              <w:spacing w:before="91"/>
              <w:ind w:left="119" w:right="87"/>
              <w:jc w:val="center"/>
              <w:rPr>
                <w:sz w:val="18"/>
              </w:rPr>
            </w:pPr>
            <w:r>
              <w:rPr>
                <w:w w:val="115"/>
                <w:sz w:val="18"/>
              </w:rPr>
              <w:t>20</w:t>
            </w:r>
          </w:p>
          <w:p w14:paraId="56BC1431" w14:textId="77777777" w:rsidR="006A01C9" w:rsidRDefault="006A01C9" w:rsidP="006877DE">
            <w:pPr>
              <w:pStyle w:val="TableParagraph"/>
              <w:rPr>
                <w:sz w:val="20"/>
              </w:rPr>
            </w:pPr>
          </w:p>
          <w:p w14:paraId="085F8873" w14:textId="77777777" w:rsidR="006A01C9" w:rsidRDefault="006A01C9" w:rsidP="006877DE">
            <w:pPr>
              <w:pStyle w:val="TableParagraph"/>
              <w:spacing w:before="1"/>
              <w:rPr>
                <w:sz w:val="21"/>
              </w:rPr>
            </w:pPr>
          </w:p>
          <w:p w14:paraId="540265CA" w14:textId="77777777" w:rsidR="006A01C9" w:rsidRDefault="006A01C9" w:rsidP="006877DE">
            <w:pPr>
              <w:pStyle w:val="TableParagraph"/>
              <w:ind w:left="119" w:right="87"/>
              <w:jc w:val="center"/>
              <w:rPr>
                <w:sz w:val="18"/>
              </w:rPr>
            </w:pPr>
            <w:r>
              <w:rPr>
                <w:w w:val="115"/>
                <w:sz w:val="18"/>
              </w:rPr>
              <w:t>20</w:t>
            </w:r>
          </w:p>
        </w:tc>
        <w:tc>
          <w:tcPr>
            <w:tcW w:w="1542" w:type="dxa"/>
            <w:vMerge/>
            <w:tcBorders>
              <w:top w:val="nil"/>
              <w:left w:val="single" w:sz="12" w:space="0" w:color="A0A0A0"/>
              <w:bottom w:val="single" w:sz="12" w:space="0" w:color="A0A0A0"/>
              <w:right w:val="single" w:sz="12" w:space="0" w:color="A0A0A0"/>
            </w:tcBorders>
          </w:tcPr>
          <w:p w14:paraId="7B07D131" w14:textId="77777777" w:rsidR="006A01C9" w:rsidRDefault="006A01C9" w:rsidP="006877DE">
            <w:pPr>
              <w:rPr>
                <w:sz w:val="2"/>
                <w:szCs w:val="2"/>
              </w:rPr>
            </w:pPr>
          </w:p>
        </w:tc>
      </w:tr>
      <w:tr w:rsidR="006A01C9" w14:paraId="1C2C0760" w14:textId="77777777" w:rsidTr="006877DE">
        <w:trPr>
          <w:trHeight w:val="723"/>
        </w:trPr>
        <w:tc>
          <w:tcPr>
            <w:tcW w:w="317" w:type="dxa"/>
            <w:tcBorders>
              <w:top w:val="single" w:sz="12" w:space="0" w:color="A0A0A0"/>
              <w:left w:val="single" w:sz="12" w:space="0" w:color="EFEFEF"/>
              <w:bottom w:val="single" w:sz="12" w:space="0" w:color="A0A0A0"/>
            </w:tcBorders>
          </w:tcPr>
          <w:p w14:paraId="44CB7F48" w14:textId="77777777" w:rsidR="006A01C9" w:rsidRDefault="006A01C9" w:rsidP="006877DE">
            <w:pPr>
              <w:pStyle w:val="TableParagraph"/>
              <w:spacing w:before="15"/>
              <w:ind w:right="9"/>
              <w:jc w:val="right"/>
              <w:rPr>
                <w:sz w:val="18"/>
              </w:rPr>
            </w:pPr>
            <w:r>
              <w:rPr>
                <w:sz w:val="18"/>
              </w:rPr>
              <w:t>14.</w:t>
            </w:r>
          </w:p>
        </w:tc>
        <w:tc>
          <w:tcPr>
            <w:tcW w:w="2326" w:type="dxa"/>
            <w:tcBorders>
              <w:top w:val="single" w:sz="12" w:space="0" w:color="A0A0A0"/>
              <w:bottom w:val="single" w:sz="12" w:space="0" w:color="A0A0A0"/>
              <w:right w:val="single" w:sz="12" w:space="0" w:color="A0A0A0"/>
            </w:tcBorders>
          </w:tcPr>
          <w:p w14:paraId="4DDEC74B" w14:textId="77777777" w:rsidR="006A01C9" w:rsidRDefault="006A01C9" w:rsidP="006877DE">
            <w:pPr>
              <w:pStyle w:val="TableParagraph"/>
              <w:spacing w:before="15"/>
              <w:ind w:left="13" w:right="-15"/>
              <w:rPr>
                <w:sz w:val="18"/>
                <w:szCs w:val="18"/>
              </w:rPr>
            </w:pPr>
            <w:proofErr w:type="spellStart"/>
            <w:r>
              <w:rPr>
                <w:w w:val="105"/>
                <w:sz w:val="18"/>
                <w:szCs w:val="18"/>
              </w:rPr>
              <w:t>Բնակելի</w:t>
            </w:r>
            <w:proofErr w:type="spellEnd"/>
            <w:r>
              <w:rPr>
                <w:w w:val="105"/>
                <w:sz w:val="18"/>
                <w:szCs w:val="18"/>
              </w:rPr>
              <w:t xml:space="preserve"> և</w:t>
            </w:r>
            <w:r>
              <w:rPr>
                <w:spacing w:val="26"/>
                <w:w w:val="105"/>
                <w:sz w:val="18"/>
                <w:szCs w:val="18"/>
              </w:rPr>
              <w:t xml:space="preserve"> </w:t>
            </w:r>
            <w:proofErr w:type="spellStart"/>
            <w:r>
              <w:rPr>
                <w:w w:val="105"/>
                <w:sz w:val="18"/>
                <w:szCs w:val="18"/>
              </w:rPr>
              <w:t>հասարակական</w:t>
            </w:r>
            <w:proofErr w:type="spellEnd"/>
          </w:p>
          <w:p w14:paraId="769075CA" w14:textId="77777777" w:rsidR="006A01C9" w:rsidRDefault="006A01C9" w:rsidP="006877DE">
            <w:pPr>
              <w:pStyle w:val="TableParagraph"/>
              <w:spacing w:before="2" w:line="240" w:lineRule="atLeast"/>
              <w:ind w:left="13"/>
              <w:rPr>
                <w:sz w:val="18"/>
                <w:szCs w:val="18"/>
              </w:rPr>
            </w:pPr>
            <w:proofErr w:type="spellStart"/>
            <w:r>
              <w:rPr>
                <w:w w:val="105"/>
                <w:sz w:val="18"/>
                <w:szCs w:val="18"/>
              </w:rPr>
              <w:t>շենքերում</w:t>
            </w:r>
            <w:proofErr w:type="spellEnd"/>
            <w:r>
              <w:rPr>
                <w:w w:val="105"/>
                <w:sz w:val="18"/>
                <w:szCs w:val="18"/>
              </w:rPr>
              <w:t xml:space="preserve"> </w:t>
            </w:r>
            <w:proofErr w:type="spellStart"/>
            <w:r>
              <w:rPr>
                <w:w w:val="105"/>
                <w:sz w:val="18"/>
                <w:szCs w:val="18"/>
              </w:rPr>
              <w:t>էլեկտրավահանակներ</w:t>
            </w:r>
            <w:proofErr w:type="spellEnd"/>
          </w:p>
        </w:tc>
        <w:tc>
          <w:tcPr>
            <w:tcW w:w="2393" w:type="dxa"/>
            <w:tcBorders>
              <w:top w:val="single" w:sz="12" w:space="0" w:color="A0A0A0"/>
              <w:left w:val="single" w:sz="12" w:space="0" w:color="A0A0A0"/>
              <w:bottom w:val="single" w:sz="12" w:space="0" w:color="A0A0A0"/>
            </w:tcBorders>
          </w:tcPr>
          <w:p w14:paraId="1F03B5A7" w14:textId="77777777" w:rsidR="006A01C9" w:rsidRDefault="006A01C9" w:rsidP="006877DE">
            <w:pPr>
              <w:pStyle w:val="TableParagraph"/>
              <w:spacing w:before="15" w:line="280" w:lineRule="auto"/>
              <w:ind w:left="135" w:right="89" w:firstLine="264"/>
              <w:rPr>
                <w:sz w:val="18"/>
                <w:szCs w:val="18"/>
              </w:rPr>
            </w:pPr>
            <w:r>
              <w:rPr>
                <w:w w:val="110"/>
                <w:sz w:val="18"/>
                <w:szCs w:val="18"/>
              </w:rPr>
              <w:t xml:space="preserve">Հ – 0.8մ </w:t>
            </w:r>
            <w:proofErr w:type="spellStart"/>
            <w:r>
              <w:rPr>
                <w:w w:val="110"/>
                <w:sz w:val="18"/>
                <w:szCs w:val="18"/>
              </w:rPr>
              <w:t>հատակից</w:t>
            </w:r>
            <w:proofErr w:type="spellEnd"/>
            <w:r>
              <w:rPr>
                <w:w w:val="110"/>
                <w:sz w:val="18"/>
                <w:szCs w:val="18"/>
              </w:rPr>
              <w:t xml:space="preserve"> ՈՒ</w:t>
            </w:r>
            <w:r>
              <w:rPr>
                <w:spacing w:val="-15"/>
                <w:w w:val="110"/>
                <w:sz w:val="18"/>
                <w:szCs w:val="18"/>
              </w:rPr>
              <w:t xml:space="preserve"> </w:t>
            </w:r>
            <w:r>
              <w:rPr>
                <w:w w:val="110"/>
                <w:sz w:val="18"/>
                <w:szCs w:val="18"/>
              </w:rPr>
              <w:t>–</w:t>
            </w:r>
            <w:r>
              <w:rPr>
                <w:spacing w:val="-14"/>
                <w:w w:val="110"/>
                <w:sz w:val="18"/>
                <w:szCs w:val="18"/>
              </w:rPr>
              <w:t xml:space="preserve"> </w:t>
            </w:r>
            <w:r>
              <w:rPr>
                <w:w w:val="110"/>
                <w:sz w:val="18"/>
                <w:szCs w:val="18"/>
              </w:rPr>
              <w:t>1.5մ</w:t>
            </w:r>
            <w:r>
              <w:rPr>
                <w:spacing w:val="-13"/>
                <w:w w:val="110"/>
                <w:sz w:val="18"/>
                <w:szCs w:val="18"/>
              </w:rPr>
              <w:t xml:space="preserve"> </w:t>
            </w:r>
            <w:proofErr w:type="spellStart"/>
            <w:r>
              <w:rPr>
                <w:w w:val="110"/>
                <w:sz w:val="18"/>
                <w:szCs w:val="18"/>
              </w:rPr>
              <w:t>վահաններ</w:t>
            </w:r>
            <w:proofErr w:type="spellEnd"/>
            <w:r>
              <w:rPr>
                <w:spacing w:val="-13"/>
                <w:w w:val="110"/>
                <w:sz w:val="18"/>
                <w:szCs w:val="18"/>
              </w:rPr>
              <w:t xml:space="preserve"> </w:t>
            </w:r>
            <w:proofErr w:type="spellStart"/>
            <w:r>
              <w:rPr>
                <w:w w:val="110"/>
                <w:sz w:val="18"/>
                <w:szCs w:val="18"/>
              </w:rPr>
              <w:t>վրա</w:t>
            </w:r>
            <w:proofErr w:type="spellEnd"/>
          </w:p>
        </w:tc>
        <w:tc>
          <w:tcPr>
            <w:tcW w:w="761" w:type="dxa"/>
            <w:tcBorders>
              <w:top w:val="single" w:sz="12" w:space="0" w:color="A0A0A0"/>
              <w:bottom w:val="single" w:sz="12" w:space="0" w:color="A0A0A0"/>
              <w:right w:val="single" w:sz="12" w:space="0" w:color="A0A0A0"/>
            </w:tcBorders>
          </w:tcPr>
          <w:p w14:paraId="6C5C9777" w14:textId="77777777" w:rsidR="006A01C9" w:rsidRDefault="006A01C9" w:rsidP="006877DE">
            <w:pPr>
              <w:pStyle w:val="TableParagraph"/>
              <w:spacing w:before="15"/>
              <w:ind w:left="90" w:right="62"/>
              <w:jc w:val="center"/>
              <w:rPr>
                <w:sz w:val="18"/>
                <w:szCs w:val="18"/>
              </w:rPr>
            </w:pPr>
            <w:r>
              <w:rPr>
                <w:sz w:val="18"/>
                <w:szCs w:val="18"/>
              </w:rPr>
              <w:t>VIII բ</w:t>
            </w:r>
          </w:p>
        </w:tc>
        <w:tc>
          <w:tcPr>
            <w:tcW w:w="1126" w:type="dxa"/>
            <w:tcBorders>
              <w:top w:val="single" w:sz="12" w:space="0" w:color="A0A0A0"/>
              <w:left w:val="single" w:sz="12" w:space="0" w:color="A0A0A0"/>
              <w:bottom w:val="single" w:sz="12" w:space="0" w:color="A0A0A0"/>
            </w:tcBorders>
          </w:tcPr>
          <w:p w14:paraId="372B9B3B" w14:textId="77777777" w:rsidR="006A01C9" w:rsidRDefault="006A01C9" w:rsidP="006877DE">
            <w:pPr>
              <w:pStyle w:val="TableParagraph"/>
              <w:spacing w:before="15"/>
              <w:ind w:left="382" w:right="340"/>
              <w:jc w:val="center"/>
              <w:rPr>
                <w:sz w:val="18"/>
              </w:rPr>
            </w:pPr>
            <w:r>
              <w:rPr>
                <w:w w:val="110"/>
                <w:sz w:val="18"/>
              </w:rPr>
              <w:t>75</w:t>
            </w:r>
          </w:p>
        </w:tc>
        <w:tc>
          <w:tcPr>
            <w:tcW w:w="672" w:type="dxa"/>
            <w:tcBorders>
              <w:top w:val="single" w:sz="12" w:space="0" w:color="A0A0A0"/>
              <w:bottom w:val="single" w:sz="12" w:space="0" w:color="A0A0A0"/>
            </w:tcBorders>
          </w:tcPr>
          <w:p w14:paraId="1EEEE899" w14:textId="77777777" w:rsidR="006A01C9" w:rsidRDefault="006A01C9" w:rsidP="006877DE">
            <w:pPr>
              <w:pStyle w:val="TableParagraph"/>
              <w:spacing w:before="15"/>
              <w:ind w:right="261"/>
              <w:jc w:val="right"/>
              <w:rPr>
                <w:sz w:val="18"/>
              </w:rPr>
            </w:pPr>
            <w:r>
              <w:rPr>
                <w:w w:val="101"/>
                <w:sz w:val="18"/>
              </w:rPr>
              <w:t>-</w:t>
            </w:r>
          </w:p>
        </w:tc>
        <w:tc>
          <w:tcPr>
            <w:tcW w:w="672" w:type="dxa"/>
            <w:tcBorders>
              <w:top w:val="single" w:sz="12" w:space="0" w:color="A0A0A0"/>
              <w:bottom w:val="single" w:sz="12" w:space="0" w:color="A0A0A0"/>
            </w:tcBorders>
          </w:tcPr>
          <w:p w14:paraId="4E5DF7F8" w14:textId="77777777" w:rsidR="006A01C9" w:rsidRDefault="006A01C9" w:rsidP="006877DE">
            <w:pPr>
              <w:pStyle w:val="TableParagraph"/>
              <w:spacing w:before="15"/>
              <w:ind w:left="38"/>
              <w:jc w:val="center"/>
              <w:rPr>
                <w:sz w:val="18"/>
              </w:rPr>
            </w:pPr>
            <w:r>
              <w:rPr>
                <w:w w:val="101"/>
                <w:sz w:val="18"/>
              </w:rPr>
              <w:t>-</w:t>
            </w:r>
          </w:p>
        </w:tc>
        <w:tc>
          <w:tcPr>
            <w:tcW w:w="790" w:type="dxa"/>
            <w:tcBorders>
              <w:top w:val="single" w:sz="12" w:space="0" w:color="A0A0A0"/>
              <w:bottom w:val="single" w:sz="12" w:space="0" w:color="A0A0A0"/>
              <w:right w:val="single" w:sz="12" w:space="0" w:color="A0A0A0"/>
            </w:tcBorders>
          </w:tcPr>
          <w:p w14:paraId="05FEBC64" w14:textId="77777777" w:rsidR="006A01C9" w:rsidRDefault="006A01C9" w:rsidP="006877DE">
            <w:pPr>
              <w:pStyle w:val="TableParagraph"/>
              <w:spacing w:before="15"/>
              <w:ind w:left="28"/>
              <w:jc w:val="center"/>
              <w:rPr>
                <w:sz w:val="18"/>
              </w:rPr>
            </w:pPr>
            <w:r>
              <w:rPr>
                <w:w w:val="101"/>
                <w:sz w:val="18"/>
              </w:rPr>
              <w:t>-</w:t>
            </w:r>
          </w:p>
        </w:tc>
        <w:tc>
          <w:tcPr>
            <w:tcW w:w="756" w:type="dxa"/>
            <w:tcBorders>
              <w:top w:val="single" w:sz="12" w:space="0" w:color="A0A0A0"/>
              <w:left w:val="single" w:sz="12" w:space="0" w:color="A0A0A0"/>
              <w:bottom w:val="single" w:sz="12" w:space="0" w:color="A0A0A0"/>
              <w:right w:val="single" w:sz="12" w:space="0" w:color="A0A0A0"/>
            </w:tcBorders>
          </w:tcPr>
          <w:p w14:paraId="188DECE5" w14:textId="77777777" w:rsidR="006A01C9" w:rsidRDefault="006A01C9" w:rsidP="006877DE">
            <w:pPr>
              <w:pStyle w:val="TableParagraph"/>
              <w:spacing w:before="15"/>
              <w:ind w:right="312"/>
              <w:jc w:val="right"/>
              <w:rPr>
                <w:sz w:val="18"/>
              </w:rPr>
            </w:pPr>
            <w:r>
              <w:rPr>
                <w:w w:val="101"/>
                <w:sz w:val="18"/>
              </w:rPr>
              <w:t>-</w:t>
            </w:r>
          </w:p>
        </w:tc>
        <w:tc>
          <w:tcPr>
            <w:tcW w:w="1542" w:type="dxa"/>
            <w:tcBorders>
              <w:top w:val="single" w:sz="12" w:space="0" w:color="A0A0A0"/>
              <w:left w:val="single" w:sz="12" w:space="0" w:color="A0A0A0"/>
              <w:bottom w:val="single" w:sz="12" w:space="0" w:color="A0A0A0"/>
              <w:right w:val="single" w:sz="12" w:space="0" w:color="A0A0A0"/>
            </w:tcBorders>
          </w:tcPr>
          <w:p w14:paraId="17C5D93F" w14:textId="77777777" w:rsidR="006A01C9" w:rsidRDefault="006A01C9" w:rsidP="006877DE">
            <w:pPr>
              <w:pStyle w:val="TableParagraph"/>
              <w:rPr>
                <w:sz w:val="18"/>
              </w:rPr>
            </w:pPr>
          </w:p>
        </w:tc>
      </w:tr>
      <w:tr w:rsidR="006A01C9" w14:paraId="4E9C439C" w14:textId="77777777" w:rsidTr="006877DE">
        <w:trPr>
          <w:trHeight w:val="1832"/>
        </w:trPr>
        <w:tc>
          <w:tcPr>
            <w:tcW w:w="317" w:type="dxa"/>
            <w:tcBorders>
              <w:top w:val="single" w:sz="12" w:space="0" w:color="A0A0A0"/>
              <w:left w:val="single" w:sz="12" w:space="0" w:color="EFEFEF"/>
              <w:bottom w:val="nil"/>
            </w:tcBorders>
          </w:tcPr>
          <w:p w14:paraId="6023BE45" w14:textId="77777777" w:rsidR="006A01C9" w:rsidRDefault="006A01C9" w:rsidP="006877DE">
            <w:pPr>
              <w:pStyle w:val="TableParagraph"/>
              <w:spacing w:before="17"/>
              <w:ind w:right="7"/>
              <w:jc w:val="right"/>
              <w:rPr>
                <w:sz w:val="18"/>
              </w:rPr>
            </w:pPr>
            <w:r>
              <w:rPr>
                <w:w w:val="105"/>
                <w:sz w:val="18"/>
              </w:rPr>
              <w:t>15.</w:t>
            </w:r>
          </w:p>
        </w:tc>
        <w:tc>
          <w:tcPr>
            <w:tcW w:w="2326" w:type="dxa"/>
            <w:vMerge w:val="restart"/>
            <w:tcBorders>
              <w:top w:val="single" w:sz="12" w:space="0" w:color="A0A0A0"/>
              <w:bottom w:val="nil"/>
              <w:right w:val="single" w:sz="12" w:space="0" w:color="A0A0A0"/>
            </w:tcBorders>
          </w:tcPr>
          <w:p w14:paraId="56475972" w14:textId="77777777" w:rsidR="006A01C9" w:rsidRDefault="006A01C9" w:rsidP="006877DE">
            <w:pPr>
              <w:pStyle w:val="TableParagraph"/>
              <w:spacing w:before="17" w:line="278" w:lineRule="auto"/>
              <w:ind w:left="13" w:right="415" w:firstLine="472"/>
              <w:jc w:val="both"/>
              <w:rPr>
                <w:sz w:val="18"/>
                <w:szCs w:val="18"/>
              </w:rPr>
            </w:pPr>
            <w:proofErr w:type="spellStart"/>
            <w:r>
              <w:rPr>
                <w:w w:val="105"/>
                <w:sz w:val="18"/>
                <w:szCs w:val="18"/>
              </w:rPr>
              <w:t>Կաթսայատներ</w:t>
            </w:r>
            <w:proofErr w:type="spellEnd"/>
            <w:r>
              <w:rPr>
                <w:w w:val="105"/>
                <w:sz w:val="18"/>
                <w:szCs w:val="18"/>
              </w:rPr>
              <w:t xml:space="preserve"> </w:t>
            </w:r>
            <w:proofErr w:type="spellStart"/>
            <w:r>
              <w:rPr>
                <w:w w:val="105"/>
                <w:sz w:val="18"/>
                <w:szCs w:val="18"/>
              </w:rPr>
              <w:t>Փակիչ</w:t>
            </w:r>
            <w:proofErr w:type="spellEnd"/>
            <w:r>
              <w:rPr>
                <w:w w:val="105"/>
                <w:sz w:val="18"/>
                <w:szCs w:val="18"/>
              </w:rPr>
              <w:t xml:space="preserve"> և </w:t>
            </w:r>
            <w:proofErr w:type="spellStart"/>
            <w:r>
              <w:rPr>
                <w:w w:val="105"/>
                <w:sz w:val="18"/>
                <w:szCs w:val="18"/>
              </w:rPr>
              <w:t>կարգավորիչ</w:t>
            </w:r>
            <w:proofErr w:type="spellEnd"/>
            <w:r>
              <w:rPr>
                <w:w w:val="105"/>
                <w:sz w:val="18"/>
                <w:szCs w:val="18"/>
              </w:rPr>
              <w:t xml:space="preserve"> </w:t>
            </w:r>
            <w:proofErr w:type="spellStart"/>
            <w:r>
              <w:rPr>
                <w:w w:val="105"/>
                <w:sz w:val="18"/>
                <w:szCs w:val="18"/>
              </w:rPr>
              <w:t>արմատուրա</w:t>
            </w:r>
            <w:proofErr w:type="spellEnd"/>
            <w:r>
              <w:rPr>
                <w:w w:val="105"/>
                <w:sz w:val="18"/>
                <w:szCs w:val="18"/>
              </w:rPr>
              <w:t>`</w:t>
            </w:r>
          </w:p>
          <w:p w14:paraId="0A3F5856" w14:textId="77777777" w:rsidR="006A01C9" w:rsidRDefault="006A01C9" w:rsidP="000138BF">
            <w:pPr>
              <w:pStyle w:val="TableParagraph"/>
              <w:numPr>
                <w:ilvl w:val="0"/>
                <w:numId w:val="29"/>
              </w:numPr>
              <w:tabs>
                <w:tab w:val="left" w:pos="539"/>
              </w:tabs>
              <w:spacing w:before="2"/>
              <w:rPr>
                <w:sz w:val="18"/>
                <w:szCs w:val="18"/>
              </w:rPr>
            </w:pPr>
            <w:proofErr w:type="spellStart"/>
            <w:r>
              <w:rPr>
                <w:w w:val="105"/>
                <w:sz w:val="18"/>
                <w:szCs w:val="18"/>
              </w:rPr>
              <w:t>սենքերում</w:t>
            </w:r>
            <w:proofErr w:type="spellEnd"/>
          </w:p>
          <w:p w14:paraId="3B2CA0A0" w14:textId="77777777" w:rsidR="006A01C9" w:rsidRDefault="006A01C9" w:rsidP="006877DE">
            <w:pPr>
              <w:pStyle w:val="TableParagraph"/>
              <w:rPr>
                <w:sz w:val="20"/>
              </w:rPr>
            </w:pPr>
          </w:p>
          <w:p w14:paraId="3A1AFB9B" w14:textId="77777777" w:rsidR="006A01C9" w:rsidRDefault="006A01C9" w:rsidP="006877DE">
            <w:pPr>
              <w:pStyle w:val="TableParagraph"/>
              <w:rPr>
                <w:sz w:val="20"/>
              </w:rPr>
            </w:pPr>
          </w:p>
          <w:p w14:paraId="38334F36" w14:textId="77777777" w:rsidR="006A01C9" w:rsidRDefault="006A01C9" w:rsidP="006877DE">
            <w:pPr>
              <w:pStyle w:val="TableParagraph"/>
              <w:rPr>
                <w:sz w:val="20"/>
              </w:rPr>
            </w:pPr>
          </w:p>
          <w:p w14:paraId="2372A5A8" w14:textId="77777777" w:rsidR="006A01C9" w:rsidRDefault="006A01C9" w:rsidP="006877DE">
            <w:pPr>
              <w:pStyle w:val="TableParagraph"/>
              <w:rPr>
                <w:sz w:val="20"/>
              </w:rPr>
            </w:pPr>
          </w:p>
          <w:p w14:paraId="0049EC1C" w14:textId="77777777" w:rsidR="006A01C9" w:rsidRDefault="006A01C9" w:rsidP="006877DE">
            <w:pPr>
              <w:pStyle w:val="TableParagraph"/>
              <w:rPr>
                <w:sz w:val="20"/>
              </w:rPr>
            </w:pPr>
          </w:p>
          <w:p w14:paraId="2EF3ABFD" w14:textId="77777777" w:rsidR="006A01C9" w:rsidRDefault="006A01C9" w:rsidP="006877DE">
            <w:pPr>
              <w:pStyle w:val="TableParagraph"/>
              <w:rPr>
                <w:sz w:val="20"/>
              </w:rPr>
            </w:pPr>
          </w:p>
          <w:p w14:paraId="5519DD21" w14:textId="77777777" w:rsidR="006A01C9" w:rsidRDefault="006A01C9" w:rsidP="000138BF">
            <w:pPr>
              <w:pStyle w:val="TableParagraph"/>
              <w:numPr>
                <w:ilvl w:val="0"/>
                <w:numId w:val="29"/>
              </w:numPr>
              <w:tabs>
                <w:tab w:val="left" w:pos="562"/>
              </w:tabs>
              <w:spacing w:before="134"/>
              <w:ind w:left="561" w:hanging="207"/>
              <w:rPr>
                <w:sz w:val="18"/>
                <w:szCs w:val="18"/>
              </w:rPr>
            </w:pPr>
            <w:proofErr w:type="spellStart"/>
            <w:r>
              <w:rPr>
                <w:w w:val="105"/>
                <w:sz w:val="18"/>
                <w:szCs w:val="18"/>
              </w:rPr>
              <w:t>շենքերից</w:t>
            </w:r>
            <w:proofErr w:type="spellEnd"/>
            <w:r>
              <w:rPr>
                <w:spacing w:val="5"/>
                <w:w w:val="105"/>
                <w:sz w:val="18"/>
                <w:szCs w:val="18"/>
              </w:rPr>
              <w:t xml:space="preserve"> </w:t>
            </w:r>
            <w:proofErr w:type="spellStart"/>
            <w:r>
              <w:rPr>
                <w:w w:val="105"/>
                <w:sz w:val="18"/>
                <w:szCs w:val="18"/>
              </w:rPr>
              <w:t>դուրս</w:t>
            </w:r>
            <w:proofErr w:type="spellEnd"/>
          </w:p>
        </w:tc>
        <w:tc>
          <w:tcPr>
            <w:tcW w:w="2393" w:type="dxa"/>
            <w:tcBorders>
              <w:top w:val="single" w:sz="12" w:space="0" w:color="A0A0A0"/>
              <w:left w:val="single" w:sz="12" w:space="0" w:color="A0A0A0"/>
              <w:bottom w:val="nil"/>
            </w:tcBorders>
          </w:tcPr>
          <w:p w14:paraId="5C452982" w14:textId="77777777" w:rsidR="006A01C9" w:rsidRDefault="006A01C9" w:rsidP="006877DE">
            <w:pPr>
              <w:pStyle w:val="TableParagraph"/>
              <w:spacing w:before="17" w:line="280" w:lineRule="auto"/>
              <w:ind w:left="65" w:right="22" w:firstLine="3"/>
              <w:jc w:val="center"/>
              <w:rPr>
                <w:sz w:val="18"/>
                <w:szCs w:val="18"/>
              </w:rPr>
            </w:pPr>
            <w:r>
              <w:rPr>
                <w:w w:val="105"/>
                <w:sz w:val="18"/>
                <w:szCs w:val="18"/>
              </w:rPr>
              <w:t xml:space="preserve">ՈՒ – </w:t>
            </w:r>
            <w:proofErr w:type="spellStart"/>
            <w:r>
              <w:rPr>
                <w:w w:val="105"/>
                <w:sz w:val="18"/>
                <w:szCs w:val="18"/>
              </w:rPr>
              <w:t>հնոցների</w:t>
            </w:r>
            <w:proofErr w:type="spellEnd"/>
            <w:r>
              <w:rPr>
                <w:w w:val="105"/>
                <w:sz w:val="18"/>
                <w:szCs w:val="18"/>
              </w:rPr>
              <w:t xml:space="preserve">, </w:t>
            </w:r>
            <w:proofErr w:type="spellStart"/>
            <w:r>
              <w:rPr>
                <w:w w:val="105"/>
                <w:sz w:val="18"/>
                <w:szCs w:val="18"/>
              </w:rPr>
              <w:t>սողնակների</w:t>
            </w:r>
            <w:proofErr w:type="spellEnd"/>
            <w:r>
              <w:rPr>
                <w:w w:val="105"/>
                <w:sz w:val="18"/>
                <w:szCs w:val="18"/>
              </w:rPr>
              <w:t xml:space="preserve">, </w:t>
            </w:r>
            <w:proofErr w:type="spellStart"/>
            <w:r>
              <w:rPr>
                <w:w w:val="105"/>
                <w:sz w:val="18"/>
                <w:szCs w:val="18"/>
              </w:rPr>
              <w:t>վենտիլների</w:t>
            </w:r>
            <w:proofErr w:type="spellEnd"/>
            <w:r>
              <w:rPr>
                <w:w w:val="105"/>
                <w:sz w:val="18"/>
                <w:szCs w:val="18"/>
              </w:rPr>
              <w:t xml:space="preserve">, </w:t>
            </w:r>
            <w:proofErr w:type="spellStart"/>
            <w:r>
              <w:rPr>
                <w:w w:val="105"/>
                <w:sz w:val="18"/>
                <w:szCs w:val="18"/>
              </w:rPr>
              <w:t>կափույրների</w:t>
            </w:r>
            <w:proofErr w:type="spellEnd"/>
            <w:r>
              <w:rPr>
                <w:w w:val="105"/>
                <w:sz w:val="18"/>
                <w:szCs w:val="18"/>
              </w:rPr>
              <w:t xml:space="preserve">, </w:t>
            </w:r>
            <w:proofErr w:type="spellStart"/>
            <w:r>
              <w:rPr>
                <w:w w:val="105"/>
                <w:sz w:val="18"/>
                <w:szCs w:val="18"/>
              </w:rPr>
              <w:t>լծակների</w:t>
            </w:r>
            <w:proofErr w:type="spellEnd"/>
            <w:r>
              <w:rPr>
                <w:w w:val="105"/>
                <w:sz w:val="18"/>
                <w:szCs w:val="18"/>
              </w:rPr>
              <w:t xml:space="preserve">, </w:t>
            </w:r>
            <w:proofErr w:type="spellStart"/>
            <w:r>
              <w:rPr>
                <w:w w:val="105"/>
                <w:sz w:val="18"/>
                <w:szCs w:val="18"/>
              </w:rPr>
              <w:t>փականների</w:t>
            </w:r>
            <w:proofErr w:type="spellEnd"/>
            <w:r>
              <w:rPr>
                <w:w w:val="105"/>
                <w:sz w:val="18"/>
                <w:szCs w:val="18"/>
              </w:rPr>
              <w:t xml:space="preserve">, </w:t>
            </w:r>
            <w:proofErr w:type="spellStart"/>
            <w:r>
              <w:rPr>
                <w:w w:val="105"/>
                <w:sz w:val="18"/>
                <w:szCs w:val="18"/>
              </w:rPr>
              <w:t>բունկերների</w:t>
            </w:r>
            <w:proofErr w:type="spellEnd"/>
            <w:r>
              <w:rPr>
                <w:w w:val="105"/>
                <w:sz w:val="18"/>
                <w:szCs w:val="18"/>
              </w:rPr>
              <w:t xml:space="preserve">, </w:t>
            </w:r>
            <w:proofErr w:type="spellStart"/>
            <w:r>
              <w:rPr>
                <w:w w:val="105"/>
                <w:sz w:val="18"/>
                <w:szCs w:val="18"/>
              </w:rPr>
              <w:t>ծխնիների</w:t>
            </w:r>
            <w:proofErr w:type="spellEnd"/>
            <w:r>
              <w:rPr>
                <w:w w:val="105"/>
                <w:sz w:val="18"/>
                <w:szCs w:val="18"/>
              </w:rPr>
              <w:t xml:space="preserve"> </w:t>
            </w:r>
            <w:proofErr w:type="spellStart"/>
            <w:r>
              <w:rPr>
                <w:w w:val="105"/>
                <w:sz w:val="18"/>
                <w:szCs w:val="18"/>
              </w:rPr>
              <w:t>վրա</w:t>
            </w:r>
            <w:proofErr w:type="spellEnd"/>
            <w:r>
              <w:rPr>
                <w:w w:val="105"/>
                <w:sz w:val="18"/>
                <w:szCs w:val="18"/>
              </w:rPr>
              <w:t xml:space="preserve"> </w:t>
            </w:r>
            <w:proofErr w:type="spellStart"/>
            <w:r>
              <w:rPr>
                <w:w w:val="105"/>
                <w:sz w:val="18"/>
                <w:szCs w:val="18"/>
              </w:rPr>
              <w:t>նույնը</w:t>
            </w:r>
            <w:proofErr w:type="spellEnd"/>
          </w:p>
        </w:tc>
        <w:tc>
          <w:tcPr>
            <w:tcW w:w="761" w:type="dxa"/>
            <w:tcBorders>
              <w:top w:val="single" w:sz="12" w:space="0" w:color="A0A0A0"/>
              <w:bottom w:val="nil"/>
              <w:right w:val="single" w:sz="12" w:space="0" w:color="A0A0A0"/>
            </w:tcBorders>
          </w:tcPr>
          <w:p w14:paraId="645636FE" w14:textId="77777777" w:rsidR="006A01C9" w:rsidRDefault="006A01C9" w:rsidP="006877DE">
            <w:pPr>
              <w:pStyle w:val="TableParagraph"/>
              <w:rPr>
                <w:sz w:val="20"/>
              </w:rPr>
            </w:pPr>
          </w:p>
          <w:p w14:paraId="5A889526" w14:textId="77777777" w:rsidR="006A01C9" w:rsidRDefault="006A01C9" w:rsidP="006877DE">
            <w:pPr>
              <w:pStyle w:val="TableParagraph"/>
              <w:rPr>
                <w:sz w:val="20"/>
              </w:rPr>
            </w:pPr>
          </w:p>
          <w:p w14:paraId="44CEBBB4" w14:textId="77777777" w:rsidR="006A01C9" w:rsidRDefault="006A01C9" w:rsidP="006877DE">
            <w:pPr>
              <w:pStyle w:val="TableParagraph"/>
              <w:spacing w:before="8"/>
              <w:rPr>
                <w:sz w:val="18"/>
              </w:rPr>
            </w:pPr>
          </w:p>
          <w:p w14:paraId="4A03CD9E" w14:textId="77777777" w:rsidR="006A01C9" w:rsidRDefault="006A01C9" w:rsidP="006877DE">
            <w:pPr>
              <w:pStyle w:val="TableParagraph"/>
              <w:ind w:left="90" w:right="62"/>
              <w:jc w:val="center"/>
              <w:rPr>
                <w:sz w:val="18"/>
                <w:szCs w:val="18"/>
              </w:rPr>
            </w:pPr>
            <w:r>
              <w:rPr>
                <w:sz w:val="18"/>
                <w:szCs w:val="18"/>
              </w:rPr>
              <w:t>VIII բ</w:t>
            </w:r>
          </w:p>
        </w:tc>
        <w:tc>
          <w:tcPr>
            <w:tcW w:w="1126" w:type="dxa"/>
            <w:tcBorders>
              <w:top w:val="single" w:sz="12" w:space="0" w:color="A0A0A0"/>
              <w:left w:val="single" w:sz="12" w:space="0" w:color="A0A0A0"/>
              <w:bottom w:val="nil"/>
            </w:tcBorders>
          </w:tcPr>
          <w:p w14:paraId="0EF40F74" w14:textId="77777777" w:rsidR="006A01C9" w:rsidRDefault="006A01C9" w:rsidP="006877DE">
            <w:pPr>
              <w:pStyle w:val="TableParagraph"/>
              <w:rPr>
                <w:sz w:val="20"/>
              </w:rPr>
            </w:pPr>
          </w:p>
          <w:p w14:paraId="44017B94" w14:textId="77777777" w:rsidR="006A01C9" w:rsidRDefault="006A01C9" w:rsidP="006877DE">
            <w:pPr>
              <w:pStyle w:val="TableParagraph"/>
              <w:rPr>
                <w:sz w:val="20"/>
              </w:rPr>
            </w:pPr>
          </w:p>
          <w:p w14:paraId="07EEBD94" w14:textId="77777777" w:rsidR="006A01C9" w:rsidRDefault="006A01C9" w:rsidP="006877DE">
            <w:pPr>
              <w:pStyle w:val="TableParagraph"/>
              <w:spacing w:before="8"/>
              <w:rPr>
                <w:sz w:val="18"/>
              </w:rPr>
            </w:pPr>
          </w:p>
          <w:p w14:paraId="6CEB7DF3" w14:textId="77777777" w:rsidR="006A01C9" w:rsidRDefault="006A01C9" w:rsidP="006877DE">
            <w:pPr>
              <w:pStyle w:val="TableParagraph"/>
              <w:ind w:left="382" w:right="340"/>
              <w:jc w:val="center"/>
              <w:rPr>
                <w:sz w:val="18"/>
              </w:rPr>
            </w:pPr>
            <w:r>
              <w:rPr>
                <w:w w:val="110"/>
                <w:sz w:val="18"/>
              </w:rPr>
              <w:t>75</w:t>
            </w:r>
          </w:p>
        </w:tc>
        <w:tc>
          <w:tcPr>
            <w:tcW w:w="672" w:type="dxa"/>
            <w:tcBorders>
              <w:top w:val="single" w:sz="12" w:space="0" w:color="A0A0A0"/>
              <w:bottom w:val="nil"/>
            </w:tcBorders>
          </w:tcPr>
          <w:p w14:paraId="214BD368" w14:textId="77777777" w:rsidR="006A01C9" w:rsidRDefault="006A01C9" w:rsidP="006877DE">
            <w:pPr>
              <w:pStyle w:val="TableParagraph"/>
              <w:rPr>
                <w:sz w:val="20"/>
              </w:rPr>
            </w:pPr>
          </w:p>
          <w:p w14:paraId="74FA07A2" w14:textId="77777777" w:rsidR="006A01C9" w:rsidRDefault="006A01C9" w:rsidP="006877DE">
            <w:pPr>
              <w:pStyle w:val="TableParagraph"/>
              <w:rPr>
                <w:sz w:val="20"/>
              </w:rPr>
            </w:pPr>
          </w:p>
          <w:p w14:paraId="3703BD4D" w14:textId="77777777" w:rsidR="006A01C9" w:rsidRDefault="006A01C9" w:rsidP="006877DE">
            <w:pPr>
              <w:pStyle w:val="TableParagraph"/>
              <w:spacing w:before="8"/>
              <w:rPr>
                <w:sz w:val="18"/>
              </w:rPr>
            </w:pPr>
          </w:p>
          <w:p w14:paraId="2581F8BC" w14:textId="77777777" w:rsidR="006A01C9" w:rsidRDefault="006A01C9" w:rsidP="006877DE">
            <w:pPr>
              <w:pStyle w:val="TableParagraph"/>
              <w:ind w:right="261"/>
              <w:jc w:val="right"/>
              <w:rPr>
                <w:sz w:val="18"/>
              </w:rPr>
            </w:pPr>
            <w:r>
              <w:rPr>
                <w:w w:val="101"/>
                <w:sz w:val="18"/>
              </w:rPr>
              <w:t>-</w:t>
            </w:r>
          </w:p>
        </w:tc>
        <w:tc>
          <w:tcPr>
            <w:tcW w:w="672" w:type="dxa"/>
            <w:tcBorders>
              <w:top w:val="single" w:sz="12" w:space="0" w:color="A0A0A0"/>
              <w:bottom w:val="nil"/>
            </w:tcBorders>
          </w:tcPr>
          <w:p w14:paraId="062FFBE6" w14:textId="77777777" w:rsidR="006A01C9" w:rsidRDefault="006A01C9" w:rsidP="006877DE">
            <w:pPr>
              <w:pStyle w:val="TableParagraph"/>
              <w:rPr>
                <w:sz w:val="20"/>
              </w:rPr>
            </w:pPr>
          </w:p>
          <w:p w14:paraId="79DF517C" w14:textId="77777777" w:rsidR="006A01C9" w:rsidRDefault="006A01C9" w:rsidP="006877DE">
            <w:pPr>
              <w:pStyle w:val="TableParagraph"/>
              <w:rPr>
                <w:sz w:val="20"/>
              </w:rPr>
            </w:pPr>
          </w:p>
          <w:p w14:paraId="07460553" w14:textId="77777777" w:rsidR="006A01C9" w:rsidRDefault="006A01C9" w:rsidP="006877DE">
            <w:pPr>
              <w:pStyle w:val="TableParagraph"/>
              <w:spacing w:before="8"/>
              <w:rPr>
                <w:sz w:val="18"/>
              </w:rPr>
            </w:pPr>
          </w:p>
          <w:p w14:paraId="2446FD9F" w14:textId="77777777" w:rsidR="006A01C9" w:rsidRDefault="006A01C9" w:rsidP="006877DE">
            <w:pPr>
              <w:pStyle w:val="TableParagraph"/>
              <w:ind w:left="38"/>
              <w:jc w:val="center"/>
              <w:rPr>
                <w:sz w:val="18"/>
              </w:rPr>
            </w:pPr>
            <w:r>
              <w:rPr>
                <w:w w:val="101"/>
                <w:sz w:val="18"/>
              </w:rPr>
              <w:t>-</w:t>
            </w:r>
          </w:p>
        </w:tc>
        <w:tc>
          <w:tcPr>
            <w:tcW w:w="790" w:type="dxa"/>
            <w:tcBorders>
              <w:top w:val="single" w:sz="12" w:space="0" w:color="A0A0A0"/>
              <w:bottom w:val="nil"/>
              <w:right w:val="single" w:sz="12" w:space="0" w:color="A0A0A0"/>
            </w:tcBorders>
          </w:tcPr>
          <w:p w14:paraId="527C86A4" w14:textId="77777777" w:rsidR="006A01C9" w:rsidRDefault="006A01C9" w:rsidP="006877DE">
            <w:pPr>
              <w:pStyle w:val="TableParagraph"/>
              <w:rPr>
                <w:sz w:val="20"/>
              </w:rPr>
            </w:pPr>
          </w:p>
          <w:p w14:paraId="0E461F2B" w14:textId="77777777" w:rsidR="006A01C9" w:rsidRDefault="006A01C9" w:rsidP="006877DE">
            <w:pPr>
              <w:pStyle w:val="TableParagraph"/>
              <w:rPr>
                <w:sz w:val="20"/>
              </w:rPr>
            </w:pPr>
          </w:p>
          <w:p w14:paraId="33266314" w14:textId="77777777" w:rsidR="006A01C9" w:rsidRDefault="006A01C9" w:rsidP="006877DE">
            <w:pPr>
              <w:pStyle w:val="TableParagraph"/>
              <w:spacing w:before="8"/>
              <w:rPr>
                <w:sz w:val="18"/>
              </w:rPr>
            </w:pPr>
          </w:p>
          <w:p w14:paraId="62B3C16B" w14:textId="77777777" w:rsidR="006A01C9" w:rsidRDefault="006A01C9" w:rsidP="006877DE">
            <w:pPr>
              <w:pStyle w:val="TableParagraph"/>
              <w:ind w:left="28"/>
              <w:jc w:val="center"/>
              <w:rPr>
                <w:sz w:val="18"/>
              </w:rPr>
            </w:pPr>
            <w:r>
              <w:rPr>
                <w:w w:val="101"/>
                <w:sz w:val="18"/>
              </w:rPr>
              <w:t>-</w:t>
            </w:r>
          </w:p>
        </w:tc>
        <w:tc>
          <w:tcPr>
            <w:tcW w:w="756" w:type="dxa"/>
            <w:tcBorders>
              <w:top w:val="single" w:sz="12" w:space="0" w:color="A0A0A0"/>
              <w:left w:val="single" w:sz="12" w:space="0" w:color="A0A0A0"/>
              <w:bottom w:val="nil"/>
              <w:right w:val="single" w:sz="12" w:space="0" w:color="A0A0A0"/>
            </w:tcBorders>
          </w:tcPr>
          <w:p w14:paraId="251006D5" w14:textId="77777777" w:rsidR="006A01C9" w:rsidRDefault="006A01C9" w:rsidP="006877DE">
            <w:pPr>
              <w:pStyle w:val="TableParagraph"/>
              <w:rPr>
                <w:sz w:val="20"/>
              </w:rPr>
            </w:pPr>
          </w:p>
          <w:p w14:paraId="72E2CE80" w14:textId="77777777" w:rsidR="006A01C9" w:rsidRDefault="006A01C9" w:rsidP="006877DE">
            <w:pPr>
              <w:pStyle w:val="TableParagraph"/>
              <w:rPr>
                <w:sz w:val="20"/>
              </w:rPr>
            </w:pPr>
          </w:p>
          <w:p w14:paraId="0218FC64" w14:textId="77777777" w:rsidR="006A01C9" w:rsidRDefault="006A01C9" w:rsidP="006877DE">
            <w:pPr>
              <w:pStyle w:val="TableParagraph"/>
              <w:spacing w:before="8"/>
              <w:rPr>
                <w:sz w:val="18"/>
              </w:rPr>
            </w:pPr>
          </w:p>
          <w:p w14:paraId="13972D6C" w14:textId="77777777" w:rsidR="006A01C9" w:rsidRDefault="006A01C9" w:rsidP="006877DE">
            <w:pPr>
              <w:pStyle w:val="TableParagraph"/>
              <w:ind w:right="312"/>
              <w:jc w:val="right"/>
              <w:rPr>
                <w:sz w:val="18"/>
              </w:rPr>
            </w:pPr>
            <w:r>
              <w:rPr>
                <w:w w:val="101"/>
                <w:sz w:val="18"/>
              </w:rPr>
              <w:t>-</w:t>
            </w:r>
          </w:p>
        </w:tc>
        <w:tc>
          <w:tcPr>
            <w:tcW w:w="1542" w:type="dxa"/>
            <w:vMerge w:val="restart"/>
            <w:tcBorders>
              <w:top w:val="single" w:sz="12" w:space="0" w:color="A0A0A0"/>
              <w:left w:val="single" w:sz="12" w:space="0" w:color="A0A0A0"/>
              <w:bottom w:val="nil"/>
              <w:right w:val="single" w:sz="12" w:space="0" w:color="A0A0A0"/>
            </w:tcBorders>
          </w:tcPr>
          <w:p w14:paraId="29B63858" w14:textId="77777777" w:rsidR="006A01C9" w:rsidRDefault="006A01C9" w:rsidP="006877DE">
            <w:pPr>
              <w:pStyle w:val="TableParagraph"/>
              <w:rPr>
                <w:sz w:val="18"/>
              </w:rPr>
            </w:pPr>
          </w:p>
        </w:tc>
      </w:tr>
      <w:tr w:rsidR="006A01C9" w14:paraId="1D289EA7" w14:textId="77777777" w:rsidTr="006877DE">
        <w:trPr>
          <w:trHeight w:val="924"/>
        </w:trPr>
        <w:tc>
          <w:tcPr>
            <w:tcW w:w="317" w:type="dxa"/>
            <w:tcBorders>
              <w:top w:val="nil"/>
              <w:left w:val="single" w:sz="12" w:space="0" w:color="EFEFEF"/>
              <w:bottom w:val="nil"/>
            </w:tcBorders>
          </w:tcPr>
          <w:p w14:paraId="5BDAA7FD" w14:textId="77777777" w:rsidR="006A01C9" w:rsidRDefault="006A01C9" w:rsidP="006877DE">
            <w:pPr>
              <w:pStyle w:val="TableParagraph"/>
              <w:rPr>
                <w:sz w:val="18"/>
              </w:rPr>
            </w:pPr>
          </w:p>
        </w:tc>
        <w:tc>
          <w:tcPr>
            <w:tcW w:w="2326" w:type="dxa"/>
            <w:vMerge/>
            <w:tcBorders>
              <w:top w:val="nil"/>
              <w:bottom w:val="nil"/>
              <w:right w:val="single" w:sz="12" w:space="0" w:color="A0A0A0"/>
            </w:tcBorders>
          </w:tcPr>
          <w:p w14:paraId="6E6B7976" w14:textId="77777777" w:rsidR="006A01C9" w:rsidRDefault="006A01C9" w:rsidP="006877DE">
            <w:pPr>
              <w:rPr>
                <w:sz w:val="2"/>
                <w:szCs w:val="2"/>
              </w:rPr>
            </w:pPr>
          </w:p>
        </w:tc>
        <w:tc>
          <w:tcPr>
            <w:tcW w:w="2393" w:type="dxa"/>
            <w:tcBorders>
              <w:top w:val="nil"/>
              <w:left w:val="single" w:sz="12" w:space="0" w:color="A0A0A0"/>
              <w:bottom w:val="nil"/>
            </w:tcBorders>
          </w:tcPr>
          <w:p w14:paraId="2C1F9AEE" w14:textId="77777777" w:rsidR="006A01C9" w:rsidRDefault="006A01C9" w:rsidP="006877DE">
            <w:pPr>
              <w:pStyle w:val="TableParagraph"/>
              <w:rPr>
                <w:sz w:val="18"/>
              </w:rPr>
            </w:pPr>
          </w:p>
        </w:tc>
        <w:tc>
          <w:tcPr>
            <w:tcW w:w="761" w:type="dxa"/>
            <w:tcBorders>
              <w:top w:val="nil"/>
              <w:bottom w:val="nil"/>
              <w:right w:val="single" w:sz="12" w:space="0" w:color="A0A0A0"/>
            </w:tcBorders>
          </w:tcPr>
          <w:p w14:paraId="53876810" w14:textId="77777777" w:rsidR="006A01C9" w:rsidRDefault="006A01C9" w:rsidP="006877DE">
            <w:pPr>
              <w:pStyle w:val="TableParagraph"/>
              <w:rPr>
                <w:sz w:val="20"/>
              </w:rPr>
            </w:pPr>
          </w:p>
          <w:p w14:paraId="0CB01238" w14:textId="77777777" w:rsidR="006A01C9" w:rsidRDefault="006A01C9" w:rsidP="006877DE">
            <w:pPr>
              <w:pStyle w:val="TableParagraph"/>
              <w:rPr>
                <w:sz w:val="20"/>
              </w:rPr>
            </w:pPr>
          </w:p>
          <w:p w14:paraId="59B7B11B" w14:textId="77777777" w:rsidR="006A01C9" w:rsidRDefault="006A01C9" w:rsidP="006877DE">
            <w:pPr>
              <w:pStyle w:val="TableParagraph"/>
              <w:spacing w:before="163"/>
              <w:ind w:left="28"/>
              <w:jc w:val="center"/>
              <w:rPr>
                <w:sz w:val="18"/>
              </w:rPr>
            </w:pPr>
            <w:r>
              <w:rPr>
                <w:w w:val="82"/>
                <w:sz w:val="18"/>
              </w:rPr>
              <w:t>V</w:t>
            </w:r>
          </w:p>
        </w:tc>
        <w:tc>
          <w:tcPr>
            <w:tcW w:w="1126" w:type="dxa"/>
            <w:tcBorders>
              <w:top w:val="nil"/>
              <w:left w:val="single" w:sz="12" w:space="0" w:color="A0A0A0"/>
              <w:bottom w:val="nil"/>
            </w:tcBorders>
          </w:tcPr>
          <w:p w14:paraId="77122C93" w14:textId="77777777" w:rsidR="006A01C9" w:rsidRDefault="006A01C9" w:rsidP="006877DE">
            <w:pPr>
              <w:pStyle w:val="TableParagraph"/>
              <w:rPr>
                <w:sz w:val="20"/>
              </w:rPr>
            </w:pPr>
          </w:p>
          <w:p w14:paraId="0F450675" w14:textId="77777777" w:rsidR="006A01C9" w:rsidRDefault="006A01C9" w:rsidP="006877DE">
            <w:pPr>
              <w:pStyle w:val="TableParagraph"/>
              <w:rPr>
                <w:sz w:val="20"/>
              </w:rPr>
            </w:pPr>
          </w:p>
          <w:p w14:paraId="66155E24" w14:textId="77777777" w:rsidR="006A01C9" w:rsidRDefault="006A01C9" w:rsidP="006877DE">
            <w:pPr>
              <w:pStyle w:val="TableParagraph"/>
              <w:spacing w:before="163"/>
              <w:ind w:left="382" w:right="340"/>
              <w:jc w:val="center"/>
              <w:rPr>
                <w:sz w:val="18"/>
              </w:rPr>
            </w:pPr>
            <w:r>
              <w:rPr>
                <w:w w:val="120"/>
                <w:sz w:val="18"/>
              </w:rPr>
              <w:t>30</w:t>
            </w:r>
          </w:p>
        </w:tc>
        <w:tc>
          <w:tcPr>
            <w:tcW w:w="672" w:type="dxa"/>
            <w:tcBorders>
              <w:top w:val="nil"/>
              <w:bottom w:val="nil"/>
            </w:tcBorders>
          </w:tcPr>
          <w:p w14:paraId="5CC9684A" w14:textId="77777777" w:rsidR="006A01C9" w:rsidRDefault="006A01C9" w:rsidP="006877DE">
            <w:pPr>
              <w:pStyle w:val="TableParagraph"/>
              <w:rPr>
                <w:sz w:val="20"/>
              </w:rPr>
            </w:pPr>
          </w:p>
          <w:p w14:paraId="35B2B739" w14:textId="77777777" w:rsidR="006A01C9" w:rsidRDefault="006A01C9" w:rsidP="006877DE">
            <w:pPr>
              <w:pStyle w:val="TableParagraph"/>
              <w:rPr>
                <w:sz w:val="20"/>
              </w:rPr>
            </w:pPr>
          </w:p>
          <w:p w14:paraId="242BE578" w14:textId="77777777" w:rsidR="006A01C9" w:rsidRDefault="006A01C9" w:rsidP="006877DE">
            <w:pPr>
              <w:pStyle w:val="TableParagraph"/>
              <w:spacing w:before="163"/>
              <w:ind w:right="261"/>
              <w:jc w:val="right"/>
              <w:rPr>
                <w:sz w:val="18"/>
              </w:rPr>
            </w:pPr>
            <w:r>
              <w:rPr>
                <w:w w:val="101"/>
                <w:sz w:val="18"/>
              </w:rPr>
              <w:t>-</w:t>
            </w:r>
          </w:p>
        </w:tc>
        <w:tc>
          <w:tcPr>
            <w:tcW w:w="672" w:type="dxa"/>
            <w:tcBorders>
              <w:top w:val="nil"/>
              <w:bottom w:val="nil"/>
            </w:tcBorders>
          </w:tcPr>
          <w:p w14:paraId="430EE551" w14:textId="77777777" w:rsidR="006A01C9" w:rsidRDefault="006A01C9" w:rsidP="006877DE">
            <w:pPr>
              <w:pStyle w:val="TableParagraph"/>
              <w:rPr>
                <w:sz w:val="20"/>
              </w:rPr>
            </w:pPr>
          </w:p>
          <w:p w14:paraId="2D801B29" w14:textId="77777777" w:rsidR="006A01C9" w:rsidRDefault="006A01C9" w:rsidP="006877DE">
            <w:pPr>
              <w:pStyle w:val="TableParagraph"/>
              <w:rPr>
                <w:sz w:val="20"/>
              </w:rPr>
            </w:pPr>
          </w:p>
          <w:p w14:paraId="269EB95B" w14:textId="77777777" w:rsidR="006A01C9" w:rsidRDefault="006A01C9" w:rsidP="006877DE">
            <w:pPr>
              <w:pStyle w:val="TableParagraph"/>
              <w:spacing w:before="163"/>
              <w:ind w:left="38"/>
              <w:jc w:val="center"/>
              <w:rPr>
                <w:sz w:val="18"/>
              </w:rPr>
            </w:pPr>
            <w:r>
              <w:rPr>
                <w:w w:val="101"/>
                <w:sz w:val="18"/>
              </w:rPr>
              <w:t>-</w:t>
            </w:r>
          </w:p>
        </w:tc>
        <w:tc>
          <w:tcPr>
            <w:tcW w:w="790" w:type="dxa"/>
            <w:tcBorders>
              <w:top w:val="nil"/>
              <w:bottom w:val="nil"/>
              <w:right w:val="single" w:sz="12" w:space="0" w:color="A0A0A0"/>
            </w:tcBorders>
          </w:tcPr>
          <w:p w14:paraId="32399A26" w14:textId="77777777" w:rsidR="006A01C9" w:rsidRDefault="006A01C9" w:rsidP="006877DE">
            <w:pPr>
              <w:pStyle w:val="TableParagraph"/>
              <w:rPr>
                <w:sz w:val="20"/>
              </w:rPr>
            </w:pPr>
          </w:p>
          <w:p w14:paraId="66DB5F39" w14:textId="77777777" w:rsidR="006A01C9" w:rsidRDefault="006A01C9" w:rsidP="006877DE">
            <w:pPr>
              <w:pStyle w:val="TableParagraph"/>
              <w:rPr>
                <w:sz w:val="20"/>
              </w:rPr>
            </w:pPr>
          </w:p>
          <w:p w14:paraId="08E0E920" w14:textId="77777777" w:rsidR="006A01C9" w:rsidRDefault="006A01C9" w:rsidP="006877DE">
            <w:pPr>
              <w:pStyle w:val="TableParagraph"/>
              <w:spacing w:before="163"/>
              <w:ind w:left="28"/>
              <w:jc w:val="center"/>
              <w:rPr>
                <w:sz w:val="18"/>
              </w:rPr>
            </w:pPr>
            <w:r>
              <w:rPr>
                <w:w w:val="101"/>
                <w:sz w:val="18"/>
              </w:rPr>
              <w:t>-</w:t>
            </w:r>
          </w:p>
        </w:tc>
        <w:tc>
          <w:tcPr>
            <w:tcW w:w="756" w:type="dxa"/>
            <w:tcBorders>
              <w:top w:val="nil"/>
              <w:left w:val="single" w:sz="12" w:space="0" w:color="A0A0A0"/>
              <w:bottom w:val="nil"/>
              <w:right w:val="single" w:sz="12" w:space="0" w:color="A0A0A0"/>
            </w:tcBorders>
          </w:tcPr>
          <w:p w14:paraId="375C14D1" w14:textId="77777777" w:rsidR="006A01C9" w:rsidRDefault="006A01C9" w:rsidP="006877DE">
            <w:pPr>
              <w:pStyle w:val="TableParagraph"/>
              <w:rPr>
                <w:sz w:val="20"/>
              </w:rPr>
            </w:pPr>
          </w:p>
          <w:p w14:paraId="6297657F" w14:textId="77777777" w:rsidR="006A01C9" w:rsidRDefault="006A01C9" w:rsidP="006877DE">
            <w:pPr>
              <w:pStyle w:val="TableParagraph"/>
              <w:rPr>
                <w:sz w:val="20"/>
              </w:rPr>
            </w:pPr>
          </w:p>
          <w:p w14:paraId="651DB597" w14:textId="77777777" w:rsidR="006A01C9" w:rsidRDefault="006A01C9" w:rsidP="006877DE">
            <w:pPr>
              <w:pStyle w:val="TableParagraph"/>
              <w:spacing w:before="163"/>
              <w:ind w:right="312"/>
              <w:jc w:val="right"/>
              <w:rPr>
                <w:sz w:val="18"/>
              </w:rPr>
            </w:pPr>
            <w:r>
              <w:rPr>
                <w:w w:val="101"/>
                <w:sz w:val="18"/>
              </w:rPr>
              <w:t>-</w:t>
            </w:r>
          </w:p>
        </w:tc>
        <w:tc>
          <w:tcPr>
            <w:tcW w:w="1542" w:type="dxa"/>
            <w:vMerge/>
            <w:tcBorders>
              <w:top w:val="nil"/>
              <w:left w:val="single" w:sz="12" w:space="0" w:color="A0A0A0"/>
              <w:bottom w:val="nil"/>
              <w:right w:val="single" w:sz="12" w:space="0" w:color="A0A0A0"/>
            </w:tcBorders>
          </w:tcPr>
          <w:p w14:paraId="3FCC56BE" w14:textId="77777777" w:rsidR="006A01C9" w:rsidRDefault="006A01C9" w:rsidP="006877DE">
            <w:pPr>
              <w:rPr>
                <w:sz w:val="2"/>
                <w:szCs w:val="2"/>
              </w:rPr>
            </w:pPr>
          </w:p>
        </w:tc>
      </w:tr>
      <w:tr w:rsidR="006A01C9" w14:paraId="685CA4A5" w14:textId="77777777" w:rsidTr="006877DE">
        <w:trPr>
          <w:trHeight w:val="1214"/>
        </w:trPr>
        <w:tc>
          <w:tcPr>
            <w:tcW w:w="317" w:type="dxa"/>
            <w:tcBorders>
              <w:top w:val="nil"/>
              <w:left w:val="single" w:sz="12" w:space="0" w:color="EFEFEF"/>
            </w:tcBorders>
          </w:tcPr>
          <w:p w14:paraId="3A5B2829" w14:textId="77777777" w:rsidR="006A01C9" w:rsidRDefault="006A01C9" w:rsidP="006877DE">
            <w:pPr>
              <w:pStyle w:val="TableParagraph"/>
              <w:spacing w:before="30"/>
              <w:ind w:right="4"/>
              <w:jc w:val="right"/>
              <w:rPr>
                <w:sz w:val="18"/>
              </w:rPr>
            </w:pPr>
            <w:r>
              <w:rPr>
                <w:w w:val="105"/>
                <w:sz w:val="18"/>
              </w:rPr>
              <w:t>16.</w:t>
            </w:r>
          </w:p>
        </w:tc>
        <w:tc>
          <w:tcPr>
            <w:tcW w:w="2326" w:type="dxa"/>
            <w:tcBorders>
              <w:top w:val="nil"/>
              <w:right w:val="single" w:sz="12" w:space="0" w:color="A0A0A0"/>
            </w:tcBorders>
          </w:tcPr>
          <w:p w14:paraId="56208F46" w14:textId="77777777" w:rsidR="006A01C9" w:rsidRDefault="006A01C9" w:rsidP="006877DE">
            <w:pPr>
              <w:pStyle w:val="TableParagraph"/>
              <w:spacing w:before="30" w:line="280" w:lineRule="auto"/>
              <w:ind w:left="13"/>
              <w:rPr>
                <w:sz w:val="18"/>
                <w:szCs w:val="18"/>
              </w:rPr>
            </w:pPr>
            <w:proofErr w:type="spellStart"/>
            <w:r>
              <w:rPr>
                <w:w w:val="105"/>
                <w:sz w:val="18"/>
                <w:szCs w:val="18"/>
              </w:rPr>
              <w:t>Հնոցներ</w:t>
            </w:r>
            <w:proofErr w:type="spellEnd"/>
            <w:r>
              <w:rPr>
                <w:w w:val="105"/>
                <w:sz w:val="18"/>
                <w:szCs w:val="18"/>
              </w:rPr>
              <w:t xml:space="preserve"> և </w:t>
            </w:r>
            <w:proofErr w:type="spellStart"/>
            <w:r>
              <w:rPr>
                <w:w w:val="105"/>
                <w:sz w:val="18"/>
                <w:szCs w:val="18"/>
              </w:rPr>
              <w:t>ջերմօգտագործիչների</w:t>
            </w:r>
            <w:proofErr w:type="spellEnd"/>
            <w:r>
              <w:rPr>
                <w:w w:val="105"/>
                <w:sz w:val="18"/>
                <w:szCs w:val="18"/>
              </w:rPr>
              <w:t xml:space="preserve"> </w:t>
            </w:r>
            <w:proofErr w:type="spellStart"/>
            <w:r>
              <w:rPr>
                <w:w w:val="105"/>
                <w:sz w:val="18"/>
                <w:szCs w:val="18"/>
              </w:rPr>
              <w:t>հարթակներ</w:t>
            </w:r>
            <w:proofErr w:type="spellEnd"/>
            <w:r>
              <w:rPr>
                <w:w w:val="105"/>
                <w:sz w:val="18"/>
                <w:szCs w:val="18"/>
              </w:rPr>
              <w:t xml:space="preserve"> և </w:t>
            </w:r>
            <w:proofErr w:type="spellStart"/>
            <w:r>
              <w:rPr>
                <w:w w:val="105"/>
                <w:sz w:val="18"/>
                <w:szCs w:val="18"/>
              </w:rPr>
              <w:t>աստիճաններ</w:t>
            </w:r>
            <w:proofErr w:type="spellEnd"/>
            <w:r>
              <w:rPr>
                <w:w w:val="105"/>
                <w:sz w:val="18"/>
                <w:szCs w:val="18"/>
              </w:rPr>
              <w:t xml:space="preserve">, </w:t>
            </w:r>
            <w:proofErr w:type="spellStart"/>
            <w:r>
              <w:rPr>
                <w:w w:val="105"/>
                <w:sz w:val="18"/>
                <w:szCs w:val="18"/>
              </w:rPr>
              <w:t>հնոցների</w:t>
            </w:r>
            <w:proofErr w:type="spellEnd"/>
          </w:p>
          <w:p w14:paraId="3A255D3A" w14:textId="77777777" w:rsidR="006A01C9" w:rsidRDefault="006A01C9" w:rsidP="006877DE">
            <w:pPr>
              <w:pStyle w:val="TableParagraph"/>
              <w:spacing w:line="196" w:lineRule="exact"/>
              <w:ind w:left="13"/>
              <w:rPr>
                <w:sz w:val="18"/>
                <w:szCs w:val="18"/>
              </w:rPr>
            </w:pPr>
            <w:proofErr w:type="spellStart"/>
            <w:r>
              <w:rPr>
                <w:w w:val="105"/>
                <w:sz w:val="18"/>
                <w:szCs w:val="18"/>
              </w:rPr>
              <w:t>հետևի</w:t>
            </w:r>
            <w:proofErr w:type="spellEnd"/>
            <w:r>
              <w:rPr>
                <w:w w:val="105"/>
                <w:sz w:val="18"/>
                <w:szCs w:val="18"/>
              </w:rPr>
              <w:t xml:space="preserve"> </w:t>
            </w:r>
            <w:proofErr w:type="spellStart"/>
            <w:r>
              <w:rPr>
                <w:w w:val="105"/>
                <w:sz w:val="18"/>
                <w:szCs w:val="18"/>
              </w:rPr>
              <w:t>անցամասեր</w:t>
            </w:r>
            <w:proofErr w:type="spellEnd"/>
          </w:p>
        </w:tc>
        <w:tc>
          <w:tcPr>
            <w:tcW w:w="2393" w:type="dxa"/>
            <w:tcBorders>
              <w:top w:val="nil"/>
              <w:left w:val="single" w:sz="12" w:space="0" w:color="A0A0A0"/>
            </w:tcBorders>
          </w:tcPr>
          <w:p w14:paraId="46764A05" w14:textId="77777777" w:rsidR="006A01C9" w:rsidRDefault="006A01C9" w:rsidP="006877DE">
            <w:pPr>
              <w:pStyle w:val="TableParagraph"/>
              <w:spacing w:before="30"/>
              <w:ind w:left="136" w:right="93"/>
              <w:jc w:val="center"/>
              <w:rPr>
                <w:sz w:val="18"/>
                <w:szCs w:val="18"/>
              </w:rPr>
            </w:pPr>
            <w:r>
              <w:rPr>
                <w:w w:val="110"/>
                <w:sz w:val="18"/>
                <w:szCs w:val="18"/>
              </w:rPr>
              <w:t xml:space="preserve">Հ – </w:t>
            </w:r>
            <w:proofErr w:type="spellStart"/>
            <w:r>
              <w:rPr>
                <w:w w:val="110"/>
                <w:sz w:val="18"/>
                <w:szCs w:val="18"/>
              </w:rPr>
              <w:t>հատակ</w:t>
            </w:r>
            <w:proofErr w:type="spellEnd"/>
          </w:p>
        </w:tc>
        <w:tc>
          <w:tcPr>
            <w:tcW w:w="761" w:type="dxa"/>
            <w:tcBorders>
              <w:top w:val="nil"/>
              <w:right w:val="single" w:sz="12" w:space="0" w:color="A0A0A0"/>
            </w:tcBorders>
          </w:tcPr>
          <w:p w14:paraId="43027463" w14:textId="77777777" w:rsidR="006A01C9" w:rsidRDefault="006A01C9" w:rsidP="006877DE">
            <w:pPr>
              <w:pStyle w:val="TableParagraph"/>
              <w:spacing w:before="30"/>
              <w:ind w:left="90" w:right="62"/>
              <w:jc w:val="center"/>
              <w:rPr>
                <w:sz w:val="18"/>
                <w:szCs w:val="18"/>
              </w:rPr>
            </w:pPr>
            <w:r>
              <w:rPr>
                <w:sz w:val="18"/>
                <w:szCs w:val="18"/>
              </w:rPr>
              <w:t>VIII գ</w:t>
            </w:r>
          </w:p>
        </w:tc>
        <w:tc>
          <w:tcPr>
            <w:tcW w:w="1126" w:type="dxa"/>
            <w:tcBorders>
              <w:top w:val="nil"/>
              <w:left w:val="single" w:sz="12" w:space="0" w:color="A0A0A0"/>
            </w:tcBorders>
          </w:tcPr>
          <w:p w14:paraId="5037DA3F" w14:textId="77777777" w:rsidR="006A01C9" w:rsidRDefault="006A01C9" w:rsidP="006877DE">
            <w:pPr>
              <w:pStyle w:val="TableParagraph"/>
              <w:spacing w:before="30"/>
              <w:ind w:left="382" w:right="338"/>
              <w:jc w:val="center"/>
              <w:rPr>
                <w:sz w:val="18"/>
              </w:rPr>
            </w:pPr>
            <w:r>
              <w:rPr>
                <w:w w:val="120"/>
                <w:sz w:val="18"/>
              </w:rPr>
              <w:t>50</w:t>
            </w:r>
          </w:p>
        </w:tc>
        <w:tc>
          <w:tcPr>
            <w:tcW w:w="672" w:type="dxa"/>
            <w:tcBorders>
              <w:top w:val="nil"/>
            </w:tcBorders>
          </w:tcPr>
          <w:p w14:paraId="09BC8C64" w14:textId="77777777" w:rsidR="006A01C9" w:rsidRDefault="006A01C9" w:rsidP="006877DE">
            <w:pPr>
              <w:pStyle w:val="TableParagraph"/>
              <w:spacing w:before="30"/>
              <w:ind w:right="261"/>
              <w:jc w:val="right"/>
              <w:rPr>
                <w:sz w:val="18"/>
              </w:rPr>
            </w:pPr>
            <w:r>
              <w:rPr>
                <w:w w:val="101"/>
                <w:sz w:val="18"/>
              </w:rPr>
              <w:t>-</w:t>
            </w:r>
          </w:p>
        </w:tc>
        <w:tc>
          <w:tcPr>
            <w:tcW w:w="672" w:type="dxa"/>
            <w:tcBorders>
              <w:top w:val="nil"/>
            </w:tcBorders>
          </w:tcPr>
          <w:p w14:paraId="21628237" w14:textId="77777777" w:rsidR="006A01C9" w:rsidRDefault="006A01C9" w:rsidP="006877DE">
            <w:pPr>
              <w:pStyle w:val="TableParagraph"/>
              <w:spacing w:before="30"/>
              <w:ind w:left="38"/>
              <w:jc w:val="center"/>
              <w:rPr>
                <w:sz w:val="18"/>
              </w:rPr>
            </w:pPr>
            <w:r>
              <w:rPr>
                <w:w w:val="101"/>
                <w:sz w:val="18"/>
              </w:rPr>
              <w:t>-</w:t>
            </w:r>
          </w:p>
        </w:tc>
        <w:tc>
          <w:tcPr>
            <w:tcW w:w="790" w:type="dxa"/>
            <w:tcBorders>
              <w:top w:val="nil"/>
              <w:right w:val="single" w:sz="12" w:space="0" w:color="A0A0A0"/>
            </w:tcBorders>
          </w:tcPr>
          <w:p w14:paraId="5B2A400F" w14:textId="77777777" w:rsidR="006A01C9" w:rsidRDefault="006A01C9" w:rsidP="006877DE">
            <w:pPr>
              <w:pStyle w:val="TableParagraph"/>
              <w:spacing w:before="30"/>
              <w:ind w:left="28"/>
              <w:jc w:val="center"/>
              <w:rPr>
                <w:sz w:val="18"/>
              </w:rPr>
            </w:pPr>
            <w:r>
              <w:rPr>
                <w:w w:val="101"/>
                <w:sz w:val="18"/>
              </w:rPr>
              <w:t>-</w:t>
            </w:r>
          </w:p>
        </w:tc>
        <w:tc>
          <w:tcPr>
            <w:tcW w:w="756" w:type="dxa"/>
            <w:tcBorders>
              <w:top w:val="nil"/>
              <w:left w:val="single" w:sz="12" w:space="0" w:color="A0A0A0"/>
              <w:right w:val="single" w:sz="12" w:space="0" w:color="A0A0A0"/>
            </w:tcBorders>
          </w:tcPr>
          <w:p w14:paraId="7EE8759C" w14:textId="77777777" w:rsidR="006A01C9" w:rsidRDefault="006A01C9" w:rsidP="006877DE">
            <w:pPr>
              <w:pStyle w:val="TableParagraph"/>
              <w:spacing w:before="18"/>
              <w:ind w:right="312"/>
              <w:jc w:val="right"/>
              <w:rPr>
                <w:rFonts w:ascii="SimSun"/>
                <w:sz w:val="18"/>
              </w:rPr>
            </w:pPr>
            <w:r>
              <w:rPr>
                <w:rFonts w:ascii="SimSun"/>
                <w:w w:val="67"/>
                <w:sz w:val="18"/>
              </w:rPr>
              <w:t>-</w:t>
            </w:r>
          </w:p>
        </w:tc>
        <w:tc>
          <w:tcPr>
            <w:tcW w:w="1542" w:type="dxa"/>
            <w:tcBorders>
              <w:top w:val="nil"/>
              <w:left w:val="single" w:sz="12" w:space="0" w:color="A0A0A0"/>
              <w:right w:val="single" w:sz="12" w:space="0" w:color="A0A0A0"/>
            </w:tcBorders>
          </w:tcPr>
          <w:p w14:paraId="36F4CCAC" w14:textId="77777777" w:rsidR="006A01C9" w:rsidRDefault="006A01C9" w:rsidP="006877DE">
            <w:pPr>
              <w:pStyle w:val="TableParagraph"/>
              <w:rPr>
                <w:sz w:val="18"/>
              </w:rPr>
            </w:pPr>
          </w:p>
        </w:tc>
      </w:tr>
    </w:tbl>
    <w:p w14:paraId="452536B1" w14:textId="77777777" w:rsidR="006A01C9" w:rsidRDefault="006A01C9" w:rsidP="006A01C9">
      <w:pPr>
        <w:rPr>
          <w:sz w:val="18"/>
        </w:rPr>
        <w:sectPr w:rsidR="006A01C9">
          <w:pgSz w:w="16840" w:h="11910" w:orient="landscape"/>
          <w:pgMar w:top="860" w:right="280" w:bottom="1620" w:left="780" w:header="0" w:footer="1436" w:gutter="0"/>
          <w:cols w:space="720"/>
        </w:sectPr>
      </w:pPr>
    </w:p>
    <w:tbl>
      <w:tblPr>
        <w:tblW w:w="0" w:type="auto"/>
        <w:tblInd w:w="196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325"/>
        <w:gridCol w:w="2324"/>
        <w:gridCol w:w="2394"/>
        <w:gridCol w:w="760"/>
        <w:gridCol w:w="1127"/>
        <w:gridCol w:w="672"/>
        <w:gridCol w:w="672"/>
        <w:gridCol w:w="788"/>
        <w:gridCol w:w="756"/>
        <w:gridCol w:w="1535"/>
      </w:tblGrid>
      <w:tr w:rsidR="006A01C9" w14:paraId="119F131E" w14:textId="77777777" w:rsidTr="006877DE">
        <w:trPr>
          <w:trHeight w:val="474"/>
        </w:trPr>
        <w:tc>
          <w:tcPr>
            <w:tcW w:w="325" w:type="dxa"/>
            <w:tcBorders>
              <w:left w:val="single" w:sz="12" w:space="0" w:color="EFEFEF"/>
              <w:bottom w:val="single" w:sz="12" w:space="0" w:color="A0A0A0"/>
              <w:right w:val="double" w:sz="2" w:space="0" w:color="EFEFEF"/>
            </w:tcBorders>
          </w:tcPr>
          <w:p w14:paraId="3FAFFB98" w14:textId="77777777" w:rsidR="006A01C9" w:rsidRDefault="006A01C9" w:rsidP="006877DE">
            <w:pPr>
              <w:pStyle w:val="TableParagraph"/>
              <w:spacing w:before="6"/>
              <w:ind w:right="18"/>
              <w:jc w:val="right"/>
              <w:rPr>
                <w:sz w:val="18"/>
              </w:rPr>
            </w:pPr>
            <w:r>
              <w:rPr>
                <w:sz w:val="18"/>
              </w:rPr>
              <w:lastRenderedPageBreak/>
              <w:t>17.</w:t>
            </w:r>
          </w:p>
        </w:tc>
        <w:tc>
          <w:tcPr>
            <w:tcW w:w="2324" w:type="dxa"/>
            <w:tcBorders>
              <w:left w:val="double" w:sz="2" w:space="0" w:color="EFEFEF"/>
              <w:bottom w:val="single" w:sz="12" w:space="0" w:color="A0A0A0"/>
              <w:right w:val="single" w:sz="12" w:space="0" w:color="EFEFEF"/>
            </w:tcBorders>
          </w:tcPr>
          <w:p w14:paraId="5D53C125" w14:textId="77777777" w:rsidR="006A01C9" w:rsidRDefault="006A01C9" w:rsidP="006877DE">
            <w:pPr>
              <w:pStyle w:val="TableParagraph"/>
              <w:spacing w:before="6"/>
              <w:ind w:left="5"/>
              <w:rPr>
                <w:sz w:val="18"/>
                <w:szCs w:val="18"/>
              </w:rPr>
            </w:pPr>
            <w:proofErr w:type="spellStart"/>
            <w:r>
              <w:rPr>
                <w:w w:val="105"/>
                <w:sz w:val="18"/>
                <w:szCs w:val="18"/>
              </w:rPr>
              <w:t>Վառելիքամատուցման</w:t>
            </w:r>
            <w:proofErr w:type="spellEnd"/>
          </w:p>
          <w:p w14:paraId="71259ADB" w14:textId="77777777" w:rsidR="006A01C9" w:rsidRDefault="006A01C9" w:rsidP="006877DE">
            <w:pPr>
              <w:pStyle w:val="TableParagraph"/>
              <w:spacing w:before="35" w:line="206" w:lineRule="exact"/>
              <w:ind w:left="5"/>
              <w:rPr>
                <w:sz w:val="18"/>
                <w:szCs w:val="18"/>
              </w:rPr>
            </w:pPr>
            <w:proofErr w:type="spellStart"/>
            <w:r>
              <w:rPr>
                <w:w w:val="105"/>
                <w:sz w:val="18"/>
                <w:szCs w:val="18"/>
              </w:rPr>
              <w:t>սենյակ</w:t>
            </w:r>
            <w:proofErr w:type="spellEnd"/>
          </w:p>
        </w:tc>
        <w:tc>
          <w:tcPr>
            <w:tcW w:w="2394" w:type="dxa"/>
            <w:tcBorders>
              <w:left w:val="single" w:sz="12" w:space="0" w:color="EFEFEF"/>
              <w:bottom w:val="single" w:sz="12" w:space="0" w:color="A0A0A0"/>
              <w:right w:val="double" w:sz="2" w:space="0" w:color="EFEFEF"/>
            </w:tcBorders>
          </w:tcPr>
          <w:p w14:paraId="4AB2AB69" w14:textId="77777777" w:rsidR="006A01C9" w:rsidRDefault="006A01C9" w:rsidP="006877DE">
            <w:pPr>
              <w:pStyle w:val="TableParagraph"/>
              <w:spacing w:before="6"/>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left w:val="double" w:sz="2" w:space="0" w:color="EFEFEF"/>
              <w:bottom w:val="single" w:sz="12" w:space="0" w:color="A0A0A0"/>
              <w:right w:val="single" w:sz="12" w:space="0" w:color="EFEFEF"/>
            </w:tcBorders>
          </w:tcPr>
          <w:p w14:paraId="4366ABB1" w14:textId="77777777" w:rsidR="006A01C9" w:rsidRDefault="006A01C9" w:rsidP="006877DE">
            <w:pPr>
              <w:pStyle w:val="TableParagraph"/>
              <w:spacing w:before="6"/>
              <w:ind w:left="88" w:right="73"/>
              <w:jc w:val="center"/>
              <w:rPr>
                <w:sz w:val="18"/>
              </w:rPr>
            </w:pPr>
            <w:r>
              <w:rPr>
                <w:sz w:val="18"/>
              </w:rPr>
              <w:t>VI *)</w:t>
            </w:r>
          </w:p>
        </w:tc>
        <w:tc>
          <w:tcPr>
            <w:tcW w:w="1127" w:type="dxa"/>
            <w:tcBorders>
              <w:left w:val="single" w:sz="12" w:space="0" w:color="EFEFEF"/>
              <w:bottom w:val="single" w:sz="12" w:space="0" w:color="A0A0A0"/>
              <w:right w:val="double" w:sz="2" w:space="0" w:color="EFEFEF"/>
            </w:tcBorders>
          </w:tcPr>
          <w:p w14:paraId="54D58941" w14:textId="77777777" w:rsidR="006A01C9" w:rsidRDefault="006A01C9" w:rsidP="006877DE">
            <w:pPr>
              <w:pStyle w:val="TableParagraph"/>
              <w:spacing w:before="6"/>
              <w:ind w:left="417"/>
              <w:rPr>
                <w:sz w:val="18"/>
              </w:rPr>
            </w:pPr>
            <w:r>
              <w:rPr>
                <w:w w:val="105"/>
                <w:sz w:val="18"/>
              </w:rPr>
              <w:t>150</w:t>
            </w:r>
          </w:p>
        </w:tc>
        <w:tc>
          <w:tcPr>
            <w:tcW w:w="672" w:type="dxa"/>
            <w:tcBorders>
              <w:left w:val="double" w:sz="2" w:space="0" w:color="EFEFEF"/>
              <w:bottom w:val="single" w:sz="12" w:space="0" w:color="A0A0A0"/>
              <w:right w:val="double" w:sz="2" w:space="0" w:color="EFEFEF"/>
            </w:tcBorders>
          </w:tcPr>
          <w:p w14:paraId="1EFF684B" w14:textId="77777777" w:rsidR="006A01C9" w:rsidRDefault="006A01C9" w:rsidP="006877DE">
            <w:pPr>
              <w:pStyle w:val="TableParagraph"/>
              <w:spacing w:before="6"/>
              <w:ind w:left="24"/>
              <w:jc w:val="center"/>
              <w:rPr>
                <w:sz w:val="18"/>
              </w:rPr>
            </w:pPr>
            <w:r>
              <w:rPr>
                <w:w w:val="101"/>
                <w:sz w:val="18"/>
              </w:rPr>
              <w:t>-</w:t>
            </w:r>
          </w:p>
        </w:tc>
        <w:tc>
          <w:tcPr>
            <w:tcW w:w="672" w:type="dxa"/>
            <w:tcBorders>
              <w:left w:val="double" w:sz="2" w:space="0" w:color="EFEFEF"/>
              <w:bottom w:val="single" w:sz="12" w:space="0" w:color="A0A0A0"/>
              <w:right w:val="double" w:sz="2" w:space="0" w:color="EFEFEF"/>
            </w:tcBorders>
          </w:tcPr>
          <w:p w14:paraId="4750CB61" w14:textId="77777777" w:rsidR="006A01C9" w:rsidRDefault="006A01C9" w:rsidP="006877DE">
            <w:pPr>
              <w:pStyle w:val="TableParagraph"/>
              <w:spacing w:before="6"/>
              <w:ind w:left="24"/>
              <w:jc w:val="center"/>
              <w:rPr>
                <w:sz w:val="18"/>
              </w:rPr>
            </w:pPr>
            <w:r>
              <w:rPr>
                <w:w w:val="101"/>
                <w:sz w:val="18"/>
              </w:rPr>
              <w:t>-</w:t>
            </w:r>
          </w:p>
        </w:tc>
        <w:tc>
          <w:tcPr>
            <w:tcW w:w="788" w:type="dxa"/>
            <w:tcBorders>
              <w:left w:val="double" w:sz="2" w:space="0" w:color="EFEFEF"/>
              <w:bottom w:val="single" w:sz="12" w:space="0" w:color="A0A0A0"/>
              <w:right w:val="single" w:sz="12" w:space="0" w:color="EFEFEF"/>
            </w:tcBorders>
          </w:tcPr>
          <w:p w14:paraId="019722AE" w14:textId="77777777" w:rsidR="006A01C9" w:rsidRDefault="006A01C9" w:rsidP="006877DE">
            <w:pPr>
              <w:pStyle w:val="TableParagraph"/>
              <w:spacing w:before="6"/>
              <w:ind w:right="259"/>
              <w:jc w:val="right"/>
              <w:rPr>
                <w:sz w:val="18"/>
              </w:rPr>
            </w:pPr>
            <w:r>
              <w:rPr>
                <w:w w:val="115"/>
                <w:sz w:val="18"/>
              </w:rPr>
              <w:t>40</w:t>
            </w:r>
          </w:p>
        </w:tc>
        <w:tc>
          <w:tcPr>
            <w:tcW w:w="756" w:type="dxa"/>
            <w:tcBorders>
              <w:left w:val="single" w:sz="12" w:space="0" w:color="EFEFEF"/>
              <w:bottom w:val="single" w:sz="12" w:space="0" w:color="A0A0A0"/>
              <w:right w:val="single" w:sz="12" w:space="0" w:color="EFEFEF"/>
            </w:tcBorders>
          </w:tcPr>
          <w:p w14:paraId="1E1A29E8" w14:textId="77777777" w:rsidR="006A01C9" w:rsidRDefault="006A01C9" w:rsidP="006877DE">
            <w:pPr>
              <w:pStyle w:val="TableParagraph"/>
              <w:spacing w:before="6"/>
              <w:ind w:left="117" w:right="95"/>
              <w:jc w:val="center"/>
              <w:rPr>
                <w:sz w:val="18"/>
              </w:rPr>
            </w:pPr>
            <w:r>
              <w:rPr>
                <w:w w:val="115"/>
                <w:sz w:val="18"/>
              </w:rPr>
              <w:t>20</w:t>
            </w:r>
          </w:p>
        </w:tc>
        <w:tc>
          <w:tcPr>
            <w:tcW w:w="1535" w:type="dxa"/>
            <w:tcBorders>
              <w:left w:val="single" w:sz="12" w:space="0" w:color="EFEFEF"/>
              <w:bottom w:val="single" w:sz="12" w:space="0" w:color="A0A0A0"/>
              <w:right w:val="single" w:sz="12" w:space="0" w:color="A0A0A0"/>
            </w:tcBorders>
          </w:tcPr>
          <w:p w14:paraId="6CC661B3" w14:textId="77777777" w:rsidR="006A01C9" w:rsidRDefault="006A01C9" w:rsidP="006877DE">
            <w:pPr>
              <w:pStyle w:val="TableParagraph"/>
              <w:rPr>
                <w:sz w:val="18"/>
              </w:rPr>
            </w:pPr>
          </w:p>
        </w:tc>
      </w:tr>
      <w:tr w:rsidR="006A01C9" w14:paraId="2F8A41B6" w14:textId="77777777" w:rsidTr="006877DE">
        <w:trPr>
          <w:trHeight w:val="966"/>
        </w:trPr>
        <w:tc>
          <w:tcPr>
            <w:tcW w:w="325" w:type="dxa"/>
            <w:tcBorders>
              <w:top w:val="single" w:sz="12" w:space="0" w:color="A0A0A0"/>
              <w:left w:val="single" w:sz="12" w:space="0" w:color="EFEFEF"/>
              <w:bottom w:val="single" w:sz="12" w:space="0" w:color="A0A0A0"/>
            </w:tcBorders>
          </w:tcPr>
          <w:p w14:paraId="1EAD242B" w14:textId="77777777" w:rsidR="006A01C9" w:rsidRDefault="006A01C9" w:rsidP="006877DE">
            <w:pPr>
              <w:pStyle w:val="TableParagraph"/>
              <w:spacing w:before="15"/>
              <w:ind w:right="11"/>
              <w:jc w:val="right"/>
              <w:rPr>
                <w:sz w:val="18"/>
              </w:rPr>
            </w:pPr>
            <w:r>
              <w:rPr>
                <w:w w:val="105"/>
                <w:sz w:val="18"/>
              </w:rPr>
              <w:t>18.</w:t>
            </w:r>
          </w:p>
        </w:tc>
        <w:tc>
          <w:tcPr>
            <w:tcW w:w="2324" w:type="dxa"/>
            <w:tcBorders>
              <w:top w:val="single" w:sz="12" w:space="0" w:color="A0A0A0"/>
              <w:bottom w:val="single" w:sz="12" w:space="0" w:color="A0A0A0"/>
              <w:right w:val="single" w:sz="12" w:space="0" w:color="A0A0A0"/>
            </w:tcBorders>
          </w:tcPr>
          <w:p w14:paraId="735136EC" w14:textId="77777777" w:rsidR="006A01C9" w:rsidRDefault="006A01C9" w:rsidP="006877DE">
            <w:pPr>
              <w:pStyle w:val="TableParagraph"/>
              <w:spacing w:before="15" w:line="280" w:lineRule="auto"/>
              <w:ind w:left="5" w:right="120"/>
              <w:rPr>
                <w:sz w:val="18"/>
                <w:szCs w:val="18"/>
              </w:rPr>
            </w:pPr>
            <w:proofErr w:type="spellStart"/>
            <w:r>
              <w:rPr>
                <w:w w:val="105"/>
                <w:sz w:val="18"/>
                <w:szCs w:val="18"/>
              </w:rPr>
              <w:t>Ծխաքաշերի</w:t>
            </w:r>
            <w:proofErr w:type="spellEnd"/>
            <w:r>
              <w:rPr>
                <w:w w:val="105"/>
                <w:sz w:val="18"/>
                <w:szCs w:val="18"/>
              </w:rPr>
              <w:t xml:space="preserve">, </w:t>
            </w:r>
            <w:proofErr w:type="spellStart"/>
            <w:r>
              <w:rPr>
                <w:w w:val="105"/>
                <w:sz w:val="18"/>
                <w:szCs w:val="18"/>
              </w:rPr>
              <w:t>օդափոխիչների</w:t>
            </w:r>
            <w:proofErr w:type="spellEnd"/>
            <w:r>
              <w:rPr>
                <w:w w:val="105"/>
                <w:sz w:val="18"/>
                <w:szCs w:val="18"/>
              </w:rPr>
              <w:t xml:space="preserve"> </w:t>
            </w:r>
            <w:proofErr w:type="spellStart"/>
            <w:r>
              <w:rPr>
                <w:w w:val="105"/>
                <w:sz w:val="18"/>
                <w:szCs w:val="18"/>
              </w:rPr>
              <w:t>սենյակներ</w:t>
            </w:r>
            <w:proofErr w:type="spellEnd"/>
            <w:r>
              <w:rPr>
                <w:w w:val="105"/>
                <w:sz w:val="18"/>
                <w:szCs w:val="18"/>
              </w:rPr>
              <w:t xml:space="preserve">, </w:t>
            </w:r>
            <w:proofErr w:type="spellStart"/>
            <w:r>
              <w:rPr>
                <w:w w:val="105"/>
                <w:sz w:val="18"/>
                <w:szCs w:val="18"/>
              </w:rPr>
              <w:t>բունկերային</w:t>
            </w:r>
            <w:proofErr w:type="spellEnd"/>
          </w:p>
          <w:p w14:paraId="0DB4E982" w14:textId="77777777" w:rsidR="006A01C9" w:rsidRDefault="006A01C9" w:rsidP="006877DE">
            <w:pPr>
              <w:pStyle w:val="TableParagraph"/>
              <w:spacing w:line="205" w:lineRule="exact"/>
              <w:ind w:left="5"/>
              <w:rPr>
                <w:sz w:val="18"/>
                <w:szCs w:val="18"/>
              </w:rPr>
            </w:pPr>
            <w:proofErr w:type="spellStart"/>
            <w:r>
              <w:rPr>
                <w:w w:val="105"/>
                <w:sz w:val="18"/>
                <w:szCs w:val="18"/>
              </w:rPr>
              <w:t>բաժանմունք</w:t>
            </w:r>
            <w:proofErr w:type="spellEnd"/>
          </w:p>
        </w:tc>
        <w:tc>
          <w:tcPr>
            <w:tcW w:w="2394" w:type="dxa"/>
            <w:tcBorders>
              <w:top w:val="single" w:sz="12" w:space="0" w:color="A0A0A0"/>
              <w:left w:val="single" w:sz="12" w:space="0" w:color="A0A0A0"/>
              <w:bottom w:val="single" w:sz="12" w:space="0" w:color="A0A0A0"/>
            </w:tcBorders>
          </w:tcPr>
          <w:p w14:paraId="706ED7BF" w14:textId="77777777" w:rsidR="006A01C9" w:rsidRDefault="006A01C9" w:rsidP="006877DE">
            <w:pPr>
              <w:pStyle w:val="TableParagraph"/>
              <w:spacing w:before="15"/>
              <w:ind w:left="41" w:right="10"/>
              <w:jc w:val="center"/>
              <w:rPr>
                <w:sz w:val="18"/>
                <w:szCs w:val="18"/>
              </w:rPr>
            </w:pPr>
            <w:r>
              <w:rPr>
                <w:w w:val="110"/>
                <w:sz w:val="18"/>
                <w:szCs w:val="18"/>
              </w:rPr>
              <w:t xml:space="preserve">Հ, ՈՒ – 0.8մ </w:t>
            </w:r>
            <w:proofErr w:type="spellStart"/>
            <w:r>
              <w:rPr>
                <w:w w:val="110"/>
                <w:sz w:val="18"/>
                <w:szCs w:val="18"/>
              </w:rPr>
              <w:t>հատակից</w:t>
            </w:r>
            <w:proofErr w:type="spellEnd"/>
          </w:p>
        </w:tc>
        <w:tc>
          <w:tcPr>
            <w:tcW w:w="760" w:type="dxa"/>
            <w:tcBorders>
              <w:top w:val="single" w:sz="12" w:space="0" w:color="A0A0A0"/>
              <w:bottom w:val="single" w:sz="12" w:space="0" w:color="A0A0A0"/>
              <w:right w:val="single" w:sz="12" w:space="0" w:color="A0A0A0"/>
            </w:tcBorders>
          </w:tcPr>
          <w:p w14:paraId="6757AB14" w14:textId="77777777" w:rsidR="006A01C9" w:rsidRDefault="006A01C9" w:rsidP="006877DE">
            <w:pPr>
              <w:pStyle w:val="TableParagraph"/>
              <w:spacing w:before="15"/>
              <w:ind w:left="88" w:right="73"/>
              <w:jc w:val="center"/>
              <w:rPr>
                <w:sz w:val="18"/>
              </w:rPr>
            </w:pPr>
            <w:r>
              <w:rPr>
                <w:sz w:val="18"/>
              </w:rPr>
              <w:t>VI *)</w:t>
            </w:r>
          </w:p>
        </w:tc>
        <w:tc>
          <w:tcPr>
            <w:tcW w:w="1127" w:type="dxa"/>
            <w:tcBorders>
              <w:top w:val="single" w:sz="12" w:space="0" w:color="A0A0A0"/>
              <w:left w:val="single" w:sz="12" w:space="0" w:color="A0A0A0"/>
              <w:bottom w:val="single" w:sz="12" w:space="0" w:color="A0A0A0"/>
            </w:tcBorders>
          </w:tcPr>
          <w:p w14:paraId="294AFF4D" w14:textId="77777777" w:rsidR="006A01C9" w:rsidRDefault="006A01C9" w:rsidP="006877DE">
            <w:pPr>
              <w:pStyle w:val="TableParagraph"/>
              <w:spacing w:before="15"/>
              <w:ind w:left="417"/>
              <w:rPr>
                <w:sz w:val="18"/>
              </w:rPr>
            </w:pPr>
            <w:r>
              <w:rPr>
                <w:w w:val="105"/>
                <w:sz w:val="18"/>
              </w:rPr>
              <w:t>150</w:t>
            </w:r>
          </w:p>
        </w:tc>
        <w:tc>
          <w:tcPr>
            <w:tcW w:w="672" w:type="dxa"/>
            <w:tcBorders>
              <w:top w:val="single" w:sz="12" w:space="0" w:color="A0A0A0"/>
              <w:bottom w:val="single" w:sz="12" w:space="0" w:color="A0A0A0"/>
            </w:tcBorders>
          </w:tcPr>
          <w:p w14:paraId="3D30E911" w14:textId="77777777" w:rsidR="006A01C9" w:rsidRDefault="006A01C9" w:rsidP="006877DE">
            <w:pPr>
              <w:pStyle w:val="TableParagraph"/>
              <w:spacing w:before="15"/>
              <w:ind w:left="24"/>
              <w:jc w:val="center"/>
              <w:rPr>
                <w:sz w:val="18"/>
              </w:rPr>
            </w:pPr>
            <w:r>
              <w:rPr>
                <w:w w:val="101"/>
                <w:sz w:val="18"/>
              </w:rPr>
              <w:t>-</w:t>
            </w:r>
          </w:p>
        </w:tc>
        <w:tc>
          <w:tcPr>
            <w:tcW w:w="672" w:type="dxa"/>
            <w:tcBorders>
              <w:top w:val="single" w:sz="12" w:space="0" w:color="A0A0A0"/>
              <w:bottom w:val="single" w:sz="12" w:space="0" w:color="A0A0A0"/>
            </w:tcBorders>
          </w:tcPr>
          <w:p w14:paraId="1869FE94" w14:textId="77777777" w:rsidR="006A01C9" w:rsidRDefault="006A01C9" w:rsidP="006877DE">
            <w:pPr>
              <w:pStyle w:val="TableParagraph"/>
              <w:spacing w:before="15"/>
              <w:ind w:left="24"/>
              <w:jc w:val="center"/>
              <w:rPr>
                <w:sz w:val="18"/>
              </w:rPr>
            </w:pPr>
            <w:r>
              <w:rPr>
                <w:w w:val="101"/>
                <w:sz w:val="18"/>
              </w:rPr>
              <w:t>-</w:t>
            </w:r>
          </w:p>
        </w:tc>
        <w:tc>
          <w:tcPr>
            <w:tcW w:w="788" w:type="dxa"/>
            <w:tcBorders>
              <w:top w:val="single" w:sz="12" w:space="0" w:color="A0A0A0"/>
              <w:bottom w:val="single" w:sz="12" w:space="0" w:color="A0A0A0"/>
              <w:right w:val="single" w:sz="12" w:space="0" w:color="A0A0A0"/>
            </w:tcBorders>
          </w:tcPr>
          <w:p w14:paraId="35583F98" w14:textId="77777777" w:rsidR="006A01C9" w:rsidRDefault="006A01C9" w:rsidP="006877DE">
            <w:pPr>
              <w:pStyle w:val="TableParagraph"/>
              <w:spacing w:before="15"/>
              <w:ind w:right="259"/>
              <w:jc w:val="right"/>
              <w:rPr>
                <w:sz w:val="18"/>
              </w:rPr>
            </w:pPr>
            <w:r>
              <w:rPr>
                <w:w w:val="115"/>
                <w:sz w:val="18"/>
              </w:rPr>
              <w:t>40</w:t>
            </w:r>
          </w:p>
        </w:tc>
        <w:tc>
          <w:tcPr>
            <w:tcW w:w="756" w:type="dxa"/>
            <w:tcBorders>
              <w:top w:val="single" w:sz="12" w:space="0" w:color="A0A0A0"/>
              <w:left w:val="single" w:sz="12" w:space="0" w:color="A0A0A0"/>
              <w:bottom w:val="single" w:sz="12" w:space="0" w:color="A0A0A0"/>
              <w:right w:val="single" w:sz="12" w:space="0" w:color="A0A0A0"/>
            </w:tcBorders>
          </w:tcPr>
          <w:p w14:paraId="158C7D2B" w14:textId="77777777" w:rsidR="006A01C9" w:rsidRDefault="006A01C9" w:rsidP="006877DE">
            <w:pPr>
              <w:pStyle w:val="TableParagraph"/>
              <w:spacing w:before="15"/>
              <w:ind w:left="117" w:right="95"/>
              <w:jc w:val="center"/>
              <w:rPr>
                <w:sz w:val="18"/>
              </w:rPr>
            </w:pPr>
            <w:r>
              <w:rPr>
                <w:w w:val="115"/>
                <w:sz w:val="18"/>
              </w:rPr>
              <w:t>20</w:t>
            </w:r>
          </w:p>
        </w:tc>
        <w:tc>
          <w:tcPr>
            <w:tcW w:w="1535" w:type="dxa"/>
            <w:tcBorders>
              <w:top w:val="single" w:sz="12" w:space="0" w:color="A0A0A0"/>
              <w:left w:val="single" w:sz="12" w:space="0" w:color="A0A0A0"/>
              <w:bottom w:val="single" w:sz="12" w:space="0" w:color="A0A0A0"/>
              <w:right w:val="single" w:sz="12" w:space="0" w:color="A0A0A0"/>
            </w:tcBorders>
          </w:tcPr>
          <w:p w14:paraId="49AA9105" w14:textId="77777777" w:rsidR="006A01C9" w:rsidRDefault="006A01C9" w:rsidP="006877DE">
            <w:pPr>
              <w:pStyle w:val="TableParagraph"/>
              <w:rPr>
                <w:sz w:val="18"/>
              </w:rPr>
            </w:pPr>
          </w:p>
        </w:tc>
      </w:tr>
      <w:tr w:rsidR="006A01C9" w14:paraId="416ACCFD" w14:textId="77777777" w:rsidTr="006877DE">
        <w:trPr>
          <w:trHeight w:val="1220"/>
        </w:trPr>
        <w:tc>
          <w:tcPr>
            <w:tcW w:w="325" w:type="dxa"/>
            <w:tcBorders>
              <w:top w:val="single" w:sz="12" w:space="0" w:color="A0A0A0"/>
              <w:left w:val="single" w:sz="12" w:space="0" w:color="EFEFEF"/>
              <w:bottom w:val="nil"/>
            </w:tcBorders>
          </w:tcPr>
          <w:p w14:paraId="6607B53D" w14:textId="77777777" w:rsidR="006A01C9" w:rsidRDefault="006A01C9" w:rsidP="006877DE">
            <w:pPr>
              <w:pStyle w:val="TableParagraph"/>
              <w:spacing w:before="15"/>
              <w:ind w:right="12"/>
              <w:jc w:val="right"/>
              <w:rPr>
                <w:sz w:val="18"/>
              </w:rPr>
            </w:pPr>
            <w:r>
              <w:rPr>
                <w:w w:val="105"/>
                <w:sz w:val="18"/>
              </w:rPr>
              <w:t>19.</w:t>
            </w:r>
          </w:p>
        </w:tc>
        <w:tc>
          <w:tcPr>
            <w:tcW w:w="2324" w:type="dxa"/>
            <w:tcBorders>
              <w:top w:val="single" w:sz="12" w:space="0" w:color="A0A0A0"/>
              <w:bottom w:val="nil"/>
              <w:right w:val="single" w:sz="12" w:space="0" w:color="A0A0A0"/>
            </w:tcBorders>
          </w:tcPr>
          <w:p w14:paraId="50C0C1FF" w14:textId="77777777" w:rsidR="006A01C9" w:rsidRDefault="006A01C9" w:rsidP="006877DE">
            <w:pPr>
              <w:pStyle w:val="TableParagraph"/>
              <w:spacing w:before="15" w:line="280" w:lineRule="auto"/>
              <w:ind w:left="5" w:right="120"/>
              <w:rPr>
                <w:sz w:val="18"/>
                <w:szCs w:val="18"/>
              </w:rPr>
            </w:pPr>
            <w:proofErr w:type="spellStart"/>
            <w:r>
              <w:rPr>
                <w:w w:val="110"/>
                <w:sz w:val="18"/>
                <w:szCs w:val="18"/>
              </w:rPr>
              <w:t>Կոնդենսացման</w:t>
            </w:r>
            <w:proofErr w:type="spellEnd"/>
            <w:r>
              <w:rPr>
                <w:w w:val="110"/>
                <w:sz w:val="18"/>
                <w:szCs w:val="18"/>
              </w:rPr>
              <w:t xml:space="preserve">, </w:t>
            </w:r>
            <w:proofErr w:type="spellStart"/>
            <w:r>
              <w:rPr>
                <w:w w:val="110"/>
                <w:sz w:val="18"/>
                <w:szCs w:val="18"/>
              </w:rPr>
              <w:t>քիմջրամաքրման</w:t>
            </w:r>
            <w:proofErr w:type="spellEnd"/>
            <w:r>
              <w:rPr>
                <w:w w:val="110"/>
                <w:sz w:val="18"/>
                <w:szCs w:val="18"/>
              </w:rPr>
              <w:t xml:space="preserve">, </w:t>
            </w:r>
            <w:proofErr w:type="spellStart"/>
            <w:r>
              <w:rPr>
                <w:w w:val="110"/>
                <w:sz w:val="18"/>
                <w:szCs w:val="18"/>
              </w:rPr>
              <w:t>ջրահեռացման</w:t>
            </w:r>
            <w:proofErr w:type="spellEnd"/>
            <w:r>
              <w:rPr>
                <w:w w:val="110"/>
                <w:sz w:val="18"/>
                <w:szCs w:val="18"/>
              </w:rPr>
              <w:t xml:space="preserve">, </w:t>
            </w:r>
            <w:proofErr w:type="spellStart"/>
            <w:r>
              <w:rPr>
                <w:w w:val="105"/>
                <w:sz w:val="18"/>
                <w:szCs w:val="18"/>
              </w:rPr>
              <w:t>օդազերծման</w:t>
            </w:r>
            <w:proofErr w:type="spellEnd"/>
            <w:r>
              <w:rPr>
                <w:w w:val="105"/>
                <w:sz w:val="18"/>
                <w:szCs w:val="18"/>
              </w:rPr>
              <w:t xml:space="preserve">, </w:t>
            </w:r>
            <w:proofErr w:type="spellStart"/>
            <w:r>
              <w:rPr>
                <w:w w:val="105"/>
                <w:sz w:val="18"/>
                <w:szCs w:val="18"/>
              </w:rPr>
              <w:t>զոլի</w:t>
            </w:r>
            <w:proofErr w:type="spellEnd"/>
          </w:p>
          <w:p w14:paraId="0DDF2F81" w14:textId="77777777" w:rsidR="006A01C9" w:rsidRDefault="006A01C9" w:rsidP="006877DE">
            <w:pPr>
              <w:pStyle w:val="TableParagraph"/>
              <w:spacing w:line="206" w:lineRule="exact"/>
              <w:ind w:left="5"/>
              <w:rPr>
                <w:sz w:val="18"/>
                <w:szCs w:val="18"/>
              </w:rPr>
            </w:pPr>
            <w:proofErr w:type="spellStart"/>
            <w:r>
              <w:rPr>
                <w:w w:val="105"/>
                <w:sz w:val="18"/>
                <w:szCs w:val="18"/>
              </w:rPr>
              <w:t>սենյակներ</w:t>
            </w:r>
            <w:proofErr w:type="spellEnd"/>
          </w:p>
        </w:tc>
        <w:tc>
          <w:tcPr>
            <w:tcW w:w="2394" w:type="dxa"/>
            <w:tcBorders>
              <w:top w:val="single" w:sz="12" w:space="0" w:color="A0A0A0"/>
              <w:left w:val="single" w:sz="12" w:space="0" w:color="A0A0A0"/>
              <w:bottom w:val="nil"/>
            </w:tcBorders>
          </w:tcPr>
          <w:p w14:paraId="462E0F80" w14:textId="77777777" w:rsidR="006A01C9" w:rsidRDefault="006A01C9" w:rsidP="006877DE">
            <w:pPr>
              <w:pStyle w:val="TableParagraph"/>
              <w:spacing w:before="15"/>
              <w:ind w:left="41" w:right="11"/>
              <w:jc w:val="center"/>
              <w:rPr>
                <w:sz w:val="18"/>
                <w:szCs w:val="18"/>
              </w:rPr>
            </w:pPr>
            <w:r>
              <w:rPr>
                <w:w w:val="110"/>
                <w:sz w:val="18"/>
                <w:szCs w:val="18"/>
              </w:rPr>
              <w:t xml:space="preserve">Հ – </w:t>
            </w:r>
            <w:proofErr w:type="spellStart"/>
            <w:r>
              <w:rPr>
                <w:w w:val="110"/>
                <w:sz w:val="18"/>
                <w:szCs w:val="18"/>
              </w:rPr>
              <w:t>հատակ</w:t>
            </w:r>
            <w:proofErr w:type="spellEnd"/>
          </w:p>
        </w:tc>
        <w:tc>
          <w:tcPr>
            <w:tcW w:w="760" w:type="dxa"/>
            <w:tcBorders>
              <w:top w:val="single" w:sz="12" w:space="0" w:color="A0A0A0"/>
              <w:bottom w:val="nil"/>
              <w:right w:val="single" w:sz="12" w:space="0" w:color="A0A0A0"/>
            </w:tcBorders>
          </w:tcPr>
          <w:p w14:paraId="70157EB5" w14:textId="77777777" w:rsidR="006A01C9" w:rsidRDefault="006A01C9" w:rsidP="006877DE">
            <w:pPr>
              <w:pStyle w:val="TableParagraph"/>
              <w:spacing w:before="15"/>
              <w:ind w:left="88" w:right="73"/>
              <w:jc w:val="center"/>
              <w:rPr>
                <w:sz w:val="18"/>
                <w:szCs w:val="18"/>
              </w:rPr>
            </w:pPr>
            <w:r>
              <w:rPr>
                <w:sz w:val="18"/>
                <w:szCs w:val="18"/>
              </w:rPr>
              <w:t>VIII բ</w:t>
            </w:r>
          </w:p>
        </w:tc>
        <w:tc>
          <w:tcPr>
            <w:tcW w:w="1127" w:type="dxa"/>
            <w:tcBorders>
              <w:top w:val="single" w:sz="12" w:space="0" w:color="A0A0A0"/>
              <w:left w:val="single" w:sz="12" w:space="0" w:color="A0A0A0"/>
              <w:bottom w:val="nil"/>
            </w:tcBorders>
          </w:tcPr>
          <w:p w14:paraId="03AAE476" w14:textId="77777777" w:rsidR="006A01C9" w:rsidRDefault="006A01C9" w:rsidP="006877DE">
            <w:pPr>
              <w:pStyle w:val="TableParagraph"/>
              <w:spacing w:before="15"/>
              <w:ind w:left="460"/>
              <w:rPr>
                <w:sz w:val="18"/>
              </w:rPr>
            </w:pPr>
            <w:r>
              <w:rPr>
                <w:w w:val="110"/>
                <w:sz w:val="18"/>
              </w:rPr>
              <w:t>75</w:t>
            </w:r>
          </w:p>
        </w:tc>
        <w:tc>
          <w:tcPr>
            <w:tcW w:w="672" w:type="dxa"/>
            <w:tcBorders>
              <w:top w:val="single" w:sz="12" w:space="0" w:color="A0A0A0"/>
              <w:bottom w:val="nil"/>
            </w:tcBorders>
          </w:tcPr>
          <w:p w14:paraId="4E0B3C56" w14:textId="77777777" w:rsidR="006A01C9" w:rsidRDefault="006A01C9" w:rsidP="006877DE">
            <w:pPr>
              <w:pStyle w:val="TableParagraph"/>
              <w:spacing w:before="15"/>
              <w:ind w:left="24"/>
              <w:jc w:val="center"/>
              <w:rPr>
                <w:sz w:val="18"/>
              </w:rPr>
            </w:pPr>
            <w:r>
              <w:rPr>
                <w:w w:val="101"/>
                <w:sz w:val="18"/>
              </w:rPr>
              <w:t>-</w:t>
            </w:r>
          </w:p>
        </w:tc>
        <w:tc>
          <w:tcPr>
            <w:tcW w:w="672" w:type="dxa"/>
            <w:tcBorders>
              <w:top w:val="single" w:sz="12" w:space="0" w:color="A0A0A0"/>
              <w:bottom w:val="nil"/>
            </w:tcBorders>
          </w:tcPr>
          <w:p w14:paraId="2016954C" w14:textId="77777777" w:rsidR="006A01C9" w:rsidRDefault="006A01C9" w:rsidP="006877DE">
            <w:pPr>
              <w:pStyle w:val="TableParagraph"/>
              <w:spacing w:before="15"/>
              <w:ind w:left="24"/>
              <w:jc w:val="center"/>
              <w:rPr>
                <w:sz w:val="18"/>
              </w:rPr>
            </w:pPr>
            <w:r>
              <w:rPr>
                <w:w w:val="101"/>
                <w:sz w:val="18"/>
              </w:rPr>
              <w:t>-</w:t>
            </w:r>
          </w:p>
        </w:tc>
        <w:tc>
          <w:tcPr>
            <w:tcW w:w="788" w:type="dxa"/>
            <w:tcBorders>
              <w:top w:val="single" w:sz="12" w:space="0" w:color="A0A0A0"/>
              <w:bottom w:val="nil"/>
              <w:right w:val="single" w:sz="12" w:space="0" w:color="A0A0A0"/>
            </w:tcBorders>
          </w:tcPr>
          <w:p w14:paraId="1D6A4739" w14:textId="77777777" w:rsidR="006A01C9" w:rsidRDefault="006A01C9" w:rsidP="006877DE">
            <w:pPr>
              <w:pStyle w:val="TableParagraph"/>
              <w:spacing w:before="15"/>
              <w:ind w:right="334"/>
              <w:jc w:val="right"/>
              <w:rPr>
                <w:sz w:val="18"/>
              </w:rPr>
            </w:pPr>
            <w:r>
              <w:rPr>
                <w:w w:val="101"/>
                <w:sz w:val="18"/>
              </w:rPr>
              <w:t>-</w:t>
            </w:r>
          </w:p>
        </w:tc>
        <w:tc>
          <w:tcPr>
            <w:tcW w:w="756" w:type="dxa"/>
            <w:tcBorders>
              <w:top w:val="single" w:sz="12" w:space="0" w:color="A0A0A0"/>
              <w:left w:val="single" w:sz="12" w:space="0" w:color="A0A0A0"/>
              <w:bottom w:val="nil"/>
              <w:right w:val="single" w:sz="12" w:space="0" w:color="A0A0A0"/>
            </w:tcBorders>
          </w:tcPr>
          <w:p w14:paraId="113B1B8B" w14:textId="77777777" w:rsidR="006A01C9" w:rsidRDefault="006A01C9" w:rsidP="006877DE">
            <w:pPr>
              <w:pStyle w:val="TableParagraph"/>
              <w:spacing w:before="15"/>
              <w:ind w:left="25"/>
              <w:jc w:val="center"/>
              <w:rPr>
                <w:sz w:val="18"/>
              </w:rPr>
            </w:pPr>
            <w:r>
              <w:rPr>
                <w:w w:val="101"/>
                <w:sz w:val="18"/>
              </w:rPr>
              <w:t>-</w:t>
            </w:r>
          </w:p>
        </w:tc>
        <w:tc>
          <w:tcPr>
            <w:tcW w:w="1535" w:type="dxa"/>
            <w:tcBorders>
              <w:top w:val="single" w:sz="12" w:space="0" w:color="A0A0A0"/>
              <w:left w:val="single" w:sz="12" w:space="0" w:color="A0A0A0"/>
              <w:bottom w:val="nil"/>
              <w:right w:val="single" w:sz="12" w:space="0" w:color="A0A0A0"/>
            </w:tcBorders>
          </w:tcPr>
          <w:p w14:paraId="239C6210" w14:textId="77777777" w:rsidR="006A01C9" w:rsidRDefault="006A01C9" w:rsidP="006877DE">
            <w:pPr>
              <w:pStyle w:val="TableParagraph"/>
              <w:rPr>
                <w:sz w:val="18"/>
              </w:rPr>
            </w:pPr>
          </w:p>
        </w:tc>
      </w:tr>
      <w:tr w:rsidR="006A01C9" w14:paraId="1802D32A" w14:textId="77777777" w:rsidTr="006877DE">
        <w:trPr>
          <w:trHeight w:val="498"/>
        </w:trPr>
        <w:tc>
          <w:tcPr>
            <w:tcW w:w="325" w:type="dxa"/>
            <w:tcBorders>
              <w:top w:val="nil"/>
              <w:left w:val="single" w:sz="12" w:space="0" w:color="EFEFEF"/>
              <w:bottom w:val="single" w:sz="12" w:space="0" w:color="A0A0A0"/>
            </w:tcBorders>
          </w:tcPr>
          <w:p w14:paraId="3946E332" w14:textId="77777777" w:rsidR="006A01C9" w:rsidRDefault="006A01C9" w:rsidP="006877DE">
            <w:pPr>
              <w:pStyle w:val="TableParagraph"/>
              <w:spacing w:before="32"/>
              <w:jc w:val="right"/>
              <w:rPr>
                <w:sz w:val="18"/>
              </w:rPr>
            </w:pPr>
            <w:r>
              <w:rPr>
                <w:w w:val="115"/>
                <w:sz w:val="18"/>
              </w:rPr>
              <w:t>20.</w:t>
            </w:r>
          </w:p>
        </w:tc>
        <w:tc>
          <w:tcPr>
            <w:tcW w:w="2324" w:type="dxa"/>
            <w:tcBorders>
              <w:top w:val="nil"/>
              <w:bottom w:val="single" w:sz="12" w:space="0" w:color="A0A0A0"/>
              <w:right w:val="single" w:sz="12" w:space="0" w:color="A0A0A0"/>
            </w:tcBorders>
          </w:tcPr>
          <w:p w14:paraId="6F86D478" w14:textId="77777777" w:rsidR="006A01C9" w:rsidRDefault="006A01C9" w:rsidP="006877DE">
            <w:pPr>
              <w:pStyle w:val="TableParagraph"/>
              <w:spacing w:before="8" w:line="240" w:lineRule="exact"/>
              <w:ind w:left="5" w:right="120"/>
              <w:rPr>
                <w:sz w:val="18"/>
                <w:szCs w:val="18"/>
              </w:rPr>
            </w:pPr>
            <w:proofErr w:type="spellStart"/>
            <w:r>
              <w:rPr>
                <w:w w:val="105"/>
                <w:sz w:val="18"/>
                <w:szCs w:val="18"/>
              </w:rPr>
              <w:t>Քիմջրամաքրման</w:t>
            </w:r>
            <w:proofErr w:type="spellEnd"/>
            <w:r>
              <w:rPr>
                <w:w w:val="105"/>
                <w:sz w:val="18"/>
                <w:szCs w:val="18"/>
              </w:rPr>
              <w:t xml:space="preserve"> և </w:t>
            </w:r>
            <w:proofErr w:type="spellStart"/>
            <w:r>
              <w:rPr>
                <w:w w:val="105"/>
                <w:sz w:val="18"/>
                <w:szCs w:val="18"/>
              </w:rPr>
              <w:t>գեներատորային</w:t>
            </w:r>
            <w:proofErr w:type="spellEnd"/>
            <w:r>
              <w:rPr>
                <w:w w:val="105"/>
                <w:sz w:val="18"/>
                <w:szCs w:val="18"/>
              </w:rPr>
              <w:t xml:space="preserve"> </w:t>
            </w:r>
            <w:proofErr w:type="spellStart"/>
            <w:r>
              <w:rPr>
                <w:w w:val="105"/>
                <w:sz w:val="18"/>
                <w:szCs w:val="18"/>
              </w:rPr>
              <w:t>սենք</w:t>
            </w:r>
            <w:proofErr w:type="spellEnd"/>
          </w:p>
        </w:tc>
        <w:tc>
          <w:tcPr>
            <w:tcW w:w="2394" w:type="dxa"/>
            <w:tcBorders>
              <w:top w:val="nil"/>
              <w:left w:val="single" w:sz="12" w:space="0" w:color="A0A0A0"/>
              <w:bottom w:val="single" w:sz="12" w:space="0" w:color="A0A0A0"/>
            </w:tcBorders>
          </w:tcPr>
          <w:p w14:paraId="22920199" w14:textId="77777777" w:rsidR="006A01C9" w:rsidRDefault="006A01C9" w:rsidP="006877DE">
            <w:pPr>
              <w:pStyle w:val="TableParagraph"/>
              <w:spacing w:before="32"/>
              <w:ind w:left="41" w:right="11"/>
              <w:jc w:val="center"/>
              <w:rPr>
                <w:sz w:val="18"/>
                <w:szCs w:val="18"/>
              </w:rPr>
            </w:pPr>
            <w:r>
              <w:rPr>
                <w:w w:val="110"/>
                <w:sz w:val="18"/>
                <w:szCs w:val="18"/>
              </w:rPr>
              <w:t xml:space="preserve">Հ – </w:t>
            </w:r>
            <w:proofErr w:type="spellStart"/>
            <w:r>
              <w:rPr>
                <w:w w:val="110"/>
                <w:sz w:val="18"/>
                <w:szCs w:val="18"/>
              </w:rPr>
              <w:t>հատակ</w:t>
            </w:r>
            <w:proofErr w:type="spellEnd"/>
          </w:p>
        </w:tc>
        <w:tc>
          <w:tcPr>
            <w:tcW w:w="760" w:type="dxa"/>
            <w:tcBorders>
              <w:top w:val="nil"/>
              <w:bottom w:val="single" w:sz="12" w:space="0" w:color="A0A0A0"/>
              <w:right w:val="single" w:sz="12" w:space="0" w:color="A0A0A0"/>
            </w:tcBorders>
          </w:tcPr>
          <w:p w14:paraId="565403C0" w14:textId="77777777" w:rsidR="006A01C9" w:rsidRDefault="006A01C9" w:rsidP="006877DE">
            <w:pPr>
              <w:pStyle w:val="TableParagraph"/>
              <w:spacing w:before="32"/>
              <w:ind w:left="88" w:right="73"/>
              <w:jc w:val="center"/>
              <w:rPr>
                <w:sz w:val="18"/>
                <w:szCs w:val="18"/>
              </w:rPr>
            </w:pPr>
            <w:r>
              <w:rPr>
                <w:sz w:val="18"/>
                <w:szCs w:val="18"/>
              </w:rPr>
              <w:t>VIII գ</w:t>
            </w:r>
          </w:p>
        </w:tc>
        <w:tc>
          <w:tcPr>
            <w:tcW w:w="1127" w:type="dxa"/>
            <w:tcBorders>
              <w:top w:val="nil"/>
              <w:left w:val="single" w:sz="12" w:space="0" w:color="A0A0A0"/>
              <w:bottom w:val="single" w:sz="12" w:space="0" w:color="A0A0A0"/>
            </w:tcBorders>
          </w:tcPr>
          <w:p w14:paraId="7020CD4A" w14:textId="77777777" w:rsidR="006A01C9" w:rsidRDefault="006A01C9" w:rsidP="006877DE">
            <w:pPr>
              <w:pStyle w:val="TableParagraph"/>
              <w:spacing w:before="32"/>
              <w:ind w:left="453"/>
              <w:rPr>
                <w:sz w:val="18"/>
              </w:rPr>
            </w:pPr>
            <w:r>
              <w:rPr>
                <w:w w:val="120"/>
                <w:sz w:val="18"/>
              </w:rPr>
              <w:t>50</w:t>
            </w:r>
          </w:p>
        </w:tc>
        <w:tc>
          <w:tcPr>
            <w:tcW w:w="672" w:type="dxa"/>
            <w:tcBorders>
              <w:top w:val="nil"/>
              <w:bottom w:val="single" w:sz="12" w:space="0" w:color="A0A0A0"/>
            </w:tcBorders>
          </w:tcPr>
          <w:p w14:paraId="35708958" w14:textId="77777777" w:rsidR="006A01C9" w:rsidRDefault="006A01C9" w:rsidP="006877DE">
            <w:pPr>
              <w:pStyle w:val="TableParagraph"/>
              <w:spacing w:before="32"/>
              <w:ind w:left="24"/>
              <w:jc w:val="center"/>
              <w:rPr>
                <w:sz w:val="18"/>
              </w:rPr>
            </w:pPr>
            <w:r>
              <w:rPr>
                <w:w w:val="101"/>
                <w:sz w:val="18"/>
              </w:rPr>
              <w:t>-</w:t>
            </w:r>
          </w:p>
        </w:tc>
        <w:tc>
          <w:tcPr>
            <w:tcW w:w="672" w:type="dxa"/>
            <w:tcBorders>
              <w:top w:val="nil"/>
              <w:bottom w:val="single" w:sz="12" w:space="0" w:color="A0A0A0"/>
            </w:tcBorders>
          </w:tcPr>
          <w:p w14:paraId="3951B961" w14:textId="77777777" w:rsidR="006A01C9" w:rsidRDefault="006A01C9" w:rsidP="006877DE">
            <w:pPr>
              <w:pStyle w:val="TableParagraph"/>
              <w:spacing w:before="32"/>
              <w:ind w:left="24"/>
              <w:jc w:val="center"/>
              <w:rPr>
                <w:sz w:val="18"/>
              </w:rPr>
            </w:pPr>
            <w:r>
              <w:rPr>
                <w:w w:val="101"/>
                <w:sz w:val="18"/>
              </w:rPr>
              <w:t>-</w:t>
            </w:r>
          </w:p>
        </w:tc>
        <w:tc>
          <w:tcPr>
            <w:tcW w:w="788" w:type="dxa"/>
            <w:tcBorders>
              <w:top w:val="nil"/>
              <w:bottom w:val="single" w:sz="12" w:space="0" w:color="A0A0A0"/>
              <w:right w:val="single" w:sz="12" w:space="0" w:color="A0A0A0"/>
            </w:tcBorders>
          </w:tcPr>
          <w:p w14:paraId="0F4191DD" w14:textId="77777777" w:rsidR="006A01C9" w:rsidRDefault="006A01C9" w:rsidP="006877DE">
            <w:pPr>
              <w:pStyle w:val="TableParagraph"/>
              <w:spacing w:before="32"/>
              <w:ind w:right="334"/>
              <w:jc w:val="right"/>
              <w:rPr>
                <w:sz w:val="18"/>
              </w:rPr>
            </w:pPr>
            <w:r>
              <w:rPr>
                <w:w w:val="101"/>
                <w:sz w:val="18"/>
              </w:rPr>
              <w:t>-</w:t>
            </w:r>
          </w:p>
        </w:tc>
        <w:tc>
          <w:tcPr>
            <w:tcW w:w="756" w:type="dxa"/>
            <w:tcBorders>
              <w:top w:val="nil"/>
              <w:left w:val="single" w:sz="12" w:space="0" w:color="A0A0A0"/>
              <w:bottom w:val="single" w:sz="12" w:space="0" w:color="A0A0A0"/>
              <w:right w:val="single" w:sz="12" w:space="0" w:color="A0A0A0"/>
            </w:tcBorders>
          </w:tcPr>
          <w:p w14:paraId="618573AB" w14:textId="77777777" w:rsidR="006A01C9" w:rsidRDefault="006A01C9" w:rsidP="006877DE">
            <w:pPr>
              <w:pStyle w:val="TableParagraph"/>
              <w:spacing w:before="32"/>
              <w:ind w:left="25"/>
              <w:jc w:val="center"/>
              <w:rPr>
                <w:sz w:val="18"/>
              </w:rPr>
            </w:pPr>
            <w:r>
              <w:rPr>
                <w:w w:val="101"/>
                <w:sz w:val="18"/>
              </w:rPr>
              <w:t>-</w:t>
            </w:r>
          </w:p>
        </w:tc>
        <w:tc>
          <w:tcPr>
            <w:tcW w:w="1535" w:type="dxa"/>
            <w:tcBorders>
              <w:top w:val="nil"/>
              <w:left w:val="single" w:sz="12" w:space="0" w:color="A0A0A0"/>
              <w:bottom w:val="single" w:sz="12" w:space="0" w:color="A0A0A0"/>
              <w:right w:val="single" w:sz="12" w:space="0" w:color="A0A0A0"/>
            </w:tcBorders>
          </w:tcPr>
          <w:p w14:paraId="57B363A7" w14:textId="77777777" w:rsidR="006A01C9" w:rsidRDefault="006A01C9" w:rsidP="006877DE">
            <w:pPr>
              <w:pStyle w:val="TableParagraph"/>
              <w:rPr>
                <w:sz w:val="18"/>
              </w:rPr>
            </w:pPr>
          </w:p>
        </w:tc>
      </w:tr>
      <w:tr w:rsidR="006A01C9" w14:paraId="18FCA319" w14:textId="77777777" w:rsidTr="006877DE">
        <w:trPr>
          <w:trHeight w:val="256"/>
        </w:trPr>
        <w:tc>
          <w:tcPr>
            <w:tcW w:w="325" w:type="dxa"/>
            <w:tcBorders>
              <w:top w:val="single" w:sz="12" w:space="0" w:color="A0A0A0"/>
              <w:left w:val="single" w:sz="12" w:space="0" w:color="EFEFEF"/>
              <w:bottom w:val="nil"/>
            </w:tcBorders>
          </w:tcPr>
          <w:p w14:paraId="3F6BAF66" w14:textId="77777777" w:rsidR="006A01C9" w:rsidRDefault="006A01C9" w:rsidP="006877DE">
            <w:pPr>
              <w:pStyle w:val="TableParagraph"/>
              <w:spacing w:before="17"/>
              <w:ind w:right="18"/>
              <w:jc w:val="right"/>
              <w:rPr>
                <w:sz w:val="18"/>
              </w:rPr>
            </w:pPr>
            <w:r>
              <w:rPr>
                <w:sz w:val="18"/>
              </w:rPr>
              <w:t>21.</w:t>
            </w:r>
          </w:p>
        </w:tc>
        <w:tc>
          <w:tcPr>
            <w:tcW w:w="2324" w:type="dxa"/>
            <w:tcBorders>
              <w:top w:val="single" w:sz="12" w:space="0" w:color="A0A0A0"/>
              <w:bottom w:val="nil"/>
              <w:right w:val="single" w:sz="12" w:space="0" w:color="A0A0A0"/>
            </w:tcBorders>
          </w:tcPr>
          <w:p w14:paraId="2134BE4A" w14:textId="77777777" w:rsidR="006A01C9" w:rsidRDefault="006A01C9" w:rsidP="006877DE">
            <w:pPr>
              <w:pStyle w:val="TableParagraph"/>
              <w:spacing w:before="17"/>
              <w:ind w:left="5"/>
              <w:rPr>
                <w:sz w:val="18"/>
                <w:szCs w:val="18"/>
              </w:rPr>
            </w:pPr>
            <w:proofErr w:type="spellStart"/>
            <w:r>
              <w:rPr>
                <w:w w:val="105"/>
                <w:sz w:val="18"/>
                <w:szCs w:val="18"/>
              </w:rPr>
              <w:t>Վերբունկերային</w:t>
            </w:r>
            <w:proofErr w:type="spellEnd"/>
            <w:r>
              <w:rPr>
                <w:w w:val="105"/>
                <w:sz w:val="18"/>
                <w:szCs w:val="18"/>
              </w:rPr>
              <w:t xml:space="preserve"> </w:t>
            </w:r>
            <w:proofErr w:type="spellStart"/>
            <w:r>
              <w:rPr>
                <w:w w:val="105"/>
                <w:sz w:val="18"/>
                <w:szCs w:val="18"/>
              </w:rPr>
              <w:t>սենյակ</w:t>
            </w:r>
            <w:proofErr w:type="spellEnd"/>
          </w:p>
        </w:tc>
        <w:tc>
          <w:tcPr>
            <w:tcW w:w="2394" w:type="dxa"/>
            <w:tcBorders>
              <w:top w:val="single" w:sz="12" w:space="0" w:color="A0A0A0"/>
              <w:left w:val="single" w:sz="12" w:space="0" w:color="A0A0A0"/>
              <w:bottom w:val="nil"/>
            </w:tcBorders>
          </w:tcPr>
          <w:p w14:paraId="7F74D560" w14:textId="77777777" w:rsidR="006A01C9" w:rsidRDefault="006A01C9" w:rsidP="006877DE">
            <w:pPr>
              <w:pStyle w:val="TableParagraph"/>
              <w:spacing w:before="17"/>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single" w:sz="12" w:space="0" w:color="A0A0A0"/>
              <w:bottom w:val="nil"/>
              <w:right w:val="single" w:sz="12" w:space="0" w:color="A0A0A0"/>
            </w:tcBorders>
          </w:tcPr>
          <w:p w14:paraId="402AC26E" w14:textId="77777777" w:rsidR="006A01C9" w:rsidRDefault="006A01C9" w:rsidP="006877DE">
            <w:pPr>
              <w:pStyle w:val="TableParagraph"/>
              <w:spacing w:before="17"/>
              <w:ind w:left="88" w:right="73"/>
              <w:jc w:val="center"/>
              <w:rPr>
                <w:sz w:val="18"/>
                <w:szCs w:val="18"/>
              </w:rPr>
            </w:pPr>
            <w:r>
              <w:rPr>
                <w:sz w:val="18"/>
                <w:szCs w:val="18"/>
              </w:rPr>
              <w:t>VIII գ</w:t>
            </w:r>
          </w:p>
        </w:tc>
        <w:tc>
          <w:tcPr>
            <w:tcW w:w="1127" w:type="dxa"/>
            <w:tcBorders>
              <w:top w:val="single" w:sz="12" w:space="0" w:color="A0A0A0"/>
              <w:left w:val="single" w:sz="12" w:space="0" w:color="A0A0A0"/>
              <w:bottom w:val="nil"/>
            </w:tcBorders>
          </w:tcPr>
          <w:p w14:paraId="4371C7DC" w14:textId="77777777" w:rsidR="006A01C9" w:rsidRDefault="006A01C9" w:rsidP="006877DE">
            <w:pPr>
              <w:pStyle w:val="TableParagraph"/>
              <w:spacing w:before="17"/>
              <w:ind w:left="453"/>
              <w:rPr>
                <w:sz w:val="18"/>
              </w:rPr>
            </w:pPr>
            <w:r>
              <w:rPr>
                <w:w w:val="120"/>
                <w:sz w:val="18"/>
              </w:rPr>
              <w:t>50</w:t>
            </w:r>
          </w:p>
        </w:tc>
        <w:tc>
          <w:tcPr>
            <w:tcW w:w="672" w:type="dxa"/>
            <w:tcBorders>
              <w:top w:val="single" w:sz="12" w:space="0" w:color="A0A0A0"/>
              <w:bottom w:val="nil"/>
            </w:tcBorders>
          </w:tcPr>
          <w:p w14:paraId="7F0D0AD9" w14:textId="77777777" w:rsidR="006A01C9" w:rsidRDefault="006A01C9" w:rsidP="006877DE">
            <w:pPr>
              <w:pStyle w:val="TableParagraph"/>
              <w:spacing w:before="17"/>
              <w:ind w:left="24"/>
              <w:jc w:val="center"/>
              <w:rPr>
                <w:sz w:val="18"/>
              </w:rPr>
            </w:pPr>
            <w:r>
              <w:rPr>
                <w:w w:val="101"/>
                <w:sz w:val="18"/>
              </w:rPr>
              <w:t>-</w:t>
            </w:r>
          </w:p>
        </w:tc>
        <w:tc>
          <w:tcPr>
            <w:tcW w:w="672" w:type="dxa"/>
            <w:tcBorders>
              <w:top w:val="single" w:sz="12" w:space="0" w:color="A0A0A0"/>
              <w:bottom w:val="nil"/>
            </w:tcBorders>
          </w:tcPr>
          <w:p w14:paraId="3266356C" w14:textId="77777777" w:rsidR="006A01C9" w:rsidRDefault="006A01C9" w:rsidP="006877DE">
            <w:pPr>
              <w:pStyle w:val="TableParagraph"/>
              <w:spacing w:before="17"/>
              <w:ind w:left="24"/>
              <w:jc w:val="center"/>
              <w:rPr>
                <w:sz w:val="18"/>
              </w:rPr>
            </w:pPr>
            <w:r>
              <w:rPr>
                <w:w w:val="101"/>
                <w:sz w:val="18"/>
              </w:rPr>
              <w:t>-</w:t>
            </w:r>
          </w:p>
        </w:tc>
        <w:tc>
          <w:tcPr>
            <w:tcW w:w="788" w:type="dxa"/>
            <w:tcBorders>
              <w:top w:val="single" w:sz="12" w:space="0" w:color="A0A0A0"/>
              <w:bottom w:val="nil"/>
              <w:right w:val="single" w:sz="12" w:space="0" w:color="A0A0A0"/>
            </w:tcBorders>
          </w:tcPr>
          <w:p w14:paraId="161C3D30" w14:textId="77777777" w:rsidR="006A01C9" w:rsidRDefault="006A01C9" w:rsidP="006877DE">
            <w:pPr>
              <w:pStyle w:val="TableParagraph"/>
              <w:spacing w:before="17"/>
              <w:ind w:right="334"/>
              <w:jc w:val="right"/>
              <w:rPr>
                <w:sz w:val="18"/>
              </w:rPr>
            </w:pPr>
            <w:r>
              <w:rPr>
                <w:w w:val="101"/>
                <w:sz w:val="18"/>
              </w:rPr>
              <w:t>-</w:t>
            </w:r>
          </w:p>
        </w:tc>
        <w:tc>
          <w:tcPr>
            <w:tcW w:w="756" w:type="dxa"/>
            <w:tcBorders>
              <w:top w:val="single" w:sz="12" w:space="0" w:color="A0A0A0"/>
              <w:left w:val="single" w:sz="12" w:space="0" w:color="A0A0A0"/>
              <w:bottom w:val="nil"/>
              <w:right w:val="single" w:sz="12" w:space="0" w:color="A0A0A0"/>
            </w:tcBorders>
          </w:tcPr>
          <w:p w14:paraId="546422D1" w14:textId="77777777" w:rsidR="006A01C9" w:rsidRDefault="006A01C9" w:rsidP="006877DE">
            <w:pPr>
              <w:pStyle w:val="TableParagraph"/>
              <w:spacing w:before="17"/>
              <w:ind w:left="25"/>
              <w:jc w:val="center"/>
              <w:rPr>
                <w:sz w:val="18"/>
              </w:rPr>
            </w:pPr>
            <w:r>
              <w:rPr>
                <w:w w:val="101"/>
                <w:sz w:val="18"/>
              </w:rPr>
              <w:t>-</w:t>
            </w:r>
          </w:p>
        </w:tc>
        <w:tc>
          <w:tcPr>
            <w:tcW w:w="1535" w:type="dxa"/>
            <w:tcBorders>
              <w:top w:val="single" w:sz="12" w:space="0" w:color="A0A0A0"/>
              <w:left w:val="single" w:sz="12" w:space="0" w:color="A0A0A0"/>
              <w:bottom w:val="nil"/>
              <w:right w:val="single" w:sz="12" w:space="0" w:color="A0A0A0"/>
            </w:tcBorders>
          </w:tcPr>
          <w:p w14:paraId="2098979A" w14:textId="77777777" w:rsidR="006A01C9" w:rsidRDefault="006A01C9" w:rsidP="006877DE">
            <w:pPr>
              <w:pStyle w:val="TableParagraph"/>
              <w:rPr>
                <w:sz w:val="18"/>
              </w:rPr>
            </w:pPr>
          </w:p>
        </w:tc>
      </w:tr>
      <w:tr w:rsidR="006A01C9" w14:paraId="7C4ABC41" w14:textId="77777777" w:rsidTr="006877DE">
        <w:trPr>
          <w:trHeight w:val="250"/>
        </w:trPr>
        <w:tc>
          <w:tcPr>
            <w:tcW w:w="325" w:type="dxa"/>
            <w:tcBorders>
              <w:top w:val="nil"/>
              <w:left w:val="single" w:sz="12" w:space="0" w:color="EFEFEF"/>
              <w:bottom w:val="nil"/>
            </w:tcBorders>
          </w:tcPr>
          <w:p w14:paraId="2F09B9BE" w14:textId="77777777" w:rsidR="006A01C9" w:rsidRDefault="006A01C9" w:rsidP="006877DE">
            <w:pPr>
              <w:pStyle w:val="TableParagraph"/>
              <w:spacing w:before="32" w:line="198" w:lineRule="exact"/>
              <w:ind w:right="5"/>
              <w:jc w:val="right"/>
              <w:rPr>
                <w:sz w:val="18"/>
              </w:rPr>
            </w:pPr>
            <w:r>
              <w:rPr>
                <w:w w:val="110"/>
                <w:sz w:val="18"/>
              </w:rPr>
              <w:t>22.</w:t>
            </w:r>
          </w:p>
        </w:tc>
        <w:tc>
          <w:tcPr>
            <w:tcW w:w="2324" w:type="dxa"/>
            <w:vMerge w:val="restart"/>
            <w:tcBorders>
              <w:top w:val="nil"/>
              <w:bottom w:val="single" w:sz="12" w:space="0" w:color="A0A0A0"/>
              <w:right w:val="single" w:sz="12" w:space="0" w:color="A0A0A0"/>
            </w:tcBorders>
          </w:tcPr>
          <w:p w14:paraId="232788B0" w14:textId="77777777" w:rsidR="006A01C9" w:rsidRDefault="006A01C9" w:rsidP="006877DE">
            <w:pPr>
              <w:pStyle w:val="TableParagraph"/>
              <w:spacing w:before="32" w:line="276" w:lineRule="auto"/>
              <w:ind w:left="94" w:right="75"/>
              <w:jc w:val="center"/>
              <w:rPr>
                <w:sz w:val="18"/>
                <w:szCs w:val="18"/>
              </w:rPr>
            </w:pPr>
            <w:proofErr w:type="spellStart"/>
            <w:r>
              <w:rPr>
                <w:w w:val="110"/>
                <w:sz w:val="18"/>
                <w:szCs w:val="18"/>
              </w:rPr>
              <w:t>Ինժեներական</w:t>
            </w:r>
            <w:proofErr w:type="spellEnd"/>
            <w:r>
              <w:rPr>
                <w:w w:val="110"/>
                <w:sz w:val="18"/>
                <w:szCs w:val="18"/>
              </w:rPr>
              <w:t xml:space="preserve"> </w:t>
            </w:r>
            <w:proofErr w:type="spellStart"/>
            <w:r>
              <w:rPr>
                <w:w w:val="110"/>
                <w:sz w:val="18"/>
                <w:szCs w:val="18"/>
              </w:rPr>
              <w:t>ցանցերի</w:t>
            </w:r>
            <w:proofErr w:type="spellEnd"/>
            <w:r>
              <w:rPr>
                <w:w w:val="110"/>
                <w:sz w:val="18"/>
                <w:szCs w:val="18"/>
              </w:rPr>
              <w:t xml:space="preserve"> </w:t>
            </w:r>
            <w:proofErr w:type="spellStart"/>
            <w:r>
              <w:rPr>
                <w:w w:val="110"/>
                <w:sz w:val="18"/>
                <w:szCs w:val="18"/>
              </w:rPr>
              <w:t>սենքերի</w:t>
            </w:r>
            <w:proofErr w:type="spellEnd"/>
            <w:r>
              <w:rPr>
                <w:w w:val="110"/>
                <w:sz w:val="18"/>
                <w:szCs w:val="18"/>
              </w:rPr>
              <w:t xml:space="preserve"> և </w:t>
            </w:r>
            <w:proofErr w:type="spellStart"/>
            <w:r>
              <w:rPr>
                <w:w w:val="110"/>
                <w:sz w:val="18"/>
                <w:szCs w:val="18"/>
              </w:rPr>
              <w:t>այլ</w:t>
            </w:r>
            <w:proofErr w:type="spellEnd"/>
            <w:r>
              <w:rPr>
                <w:w w:val="110"/>
                <w:sz w:val="18"/>
                <w:szCs w:val="18"/>
              </w:rPr>
              <w:t xml:space="preserve"> </w:t>
            </w:r>
            <w:proofErr w:type="spellStart"/>
            <w:r>
              <w:rPr>
                <w:w w:val="110"/>
                <w:sz w:val="18"/>
                <w:szCs w:val="18"/>
              </w:rPr>
              <w:t>տեխնիկական</w:t>
            </w:r>
            <w:proofErr w:type="spellEnd"/>
            <w:r>
              <w:rPr>
                <w:w w:val="110"/>
                <w:sz w:val="18"/>
                <w:szCs w:val="18"/>
              </w:rPr>
              <w:t xml:space="preserve"> </w:t>
            </w:r>
            <w:proofErr w:type="spellStart"/>
            <w:r>
              <w:rPr>
                <w:w w:val="110"/>
                <w:sz w:val="18"/>
                <w:szCs w:val="18"/>
              </w:rPr>
              <w:t>սենքեր</w:t>
            </w:r>
            <w:proofErr w:type="spellEnd"/>
          </w:p>
          <w:p w14:paraId="3EB39989" w14:textId="77777777" w:rsidR="006A01C9" w:rsidRDefault="006A01C9" w:rsidP="006877DE">
            <w:pPr>
              <w:pStyle w:val="TableParagraph"/>
              <w:spacing w:before="1" w:line="280" w:lineRule="auto"/>
              <w:ind w:left="5"/>
              <w:rPr>
                <w:sz w:val="18"/>
                <w:szCs w:val="18"/>
              </w:rPr>
            </w:pPr>
            <w:proofErr w:type="spellStart"/>
            <w:r>
              <w:rPr>
                <w:w w:val="105"/>
                <w:sz w:val="18"/>
                <w:szCs w:val="18"/>
              </w:rPr>
              <w:t>Պոմպակայանների</w:t>
            </w:r>
            <w:proofErr w:type="spellEnd"/>
            <w:r>
              <w:rPr>
                <w:w w:val="105"/>
                <w:sz w:val="18"/>
                <w:szCs w:val="18"/>
              </w:rPr>
              <w:t xml:space="preserve"> </w:t>
            </w:r>
            <w:proofErr w:type="spellStart"/>
            <w:r>
              <w:rPr>
                <w:w w:val="105"/>
                <w:sz w:val="18"/>
                <w:szCs w:val="18"/>
              </w:rPr>
              <w:t>մեքենասրահներ</w:t>
            </w:r>
            <w:proofErr w:type="spellEnd"/>
            <w:r>
              <w:rPr>
                <w:w w:val="105"/>
                <w:sz w:val="18"/>
                <w:szCs w:val="18"/>
              </w:rPr>
              <w:t xml:space="preserve"> (</w:t>
            </w:r>
            <w:proofErr w:type="spellStart"/>
            <w:r>
              <w:rPr>
                <w:w w:val="105"/>
                <w:sz w:val="18"/>
                <w:szCs w:val="18"/>
              </w:rPr>
              <w:t>տեխնոլոգիական</w:t>
            </w:r>
            <w:proofErr w:type="spellEnd"/>
            <w:r>
              <w:rPr>
                <w:w w:val="105"/>
                <w:sz w:val="18"/>
                <w:szCs w:val="18"/>
              </w:rPr>
              <w:t xml:space="preserve"> </w:t>
            </w:r>
            <w:proofErr w:type="spellStart"/>
            <w:r>
              <w:rPr>
                <w:w w:val="105"/>
                <w:sz w:val="18"/>
                <w:szCs w:val="18"/>
              </w:rPr>
              <w:t>ըստ</w:t>
            </w:r>
            <w:proofErr w:type="spellEnd"/>
            <w:r>
              <w:rPr>
                <w:w w:val="105"/>
                <w:sz w:val="18"/>
                <w:szCs w:val="18"/>
              </w:rPr>
              <w:t xml:space="preserve"> </w:t>
            </w:r>
            <w:proofErr w:type="spellStart"/>
            <w:r>
              <w:rPr>
                <w:w w:val="105"/>
                <w:sz w:val="18"/>
                <w:szCs w:val="18"/>
              </w:rPr>
              <w:t>ջրի</w:t>
            </w:r>
            <w:proofErr w:type="spellEnd"/>
            <w:r>
              <w:rPr>
                <w:w w:val="105"/>
                <w:sz w:val="18"/>
                <w:szCs w:val="18"/>
              </w:rPr>
              <w:t xml:space="preserve"> </w:t>
            </w:r>
            <w:proofErr w:type="spellStart"/>
            <w:r>
              <w:rPr>
                <w:w w:val="105"/>
                <w:sz w:val="18"/>
                <w:szCs w:val="18"/>
              </w:rPr>
              <w:t>վերմղման</w:t>
            </w:r>
            <w:proofErr w:type="spellEnd"/>
            <w:r>
              <w:rPr>
                <w:w w:val="105"/>
                <w:sz w:val="18"/>
                <w:szCs w:val="18"/>
              </w:rPr>
              <w:t xml:space="preserve"> և </w:t>
            </w:r>
            <w:proofErr w:type="spellStart"/>
            <w:r>
              <w:rPr>
                <w:w w:val="105"/>
                <w:sz w:val="18"/>
                <w:szCs w:val="18"/>
              </w:rPr>
              <w:t>նավթաբլոկային</w:t>
            </w:r>
            <w:proofErr w:type="spellEnd"/>
            <w:r>
              <w:rPr>
                <w:w w:val="105"/>
                <w:sz w:val="18"/>
                <w:szCs w:val="18"/>
              </w:rPr>
              <w:t xml:space="preserve"> </w:t>
            </w:r>
            <w:proofErr w:type="spellStart"/>
            <w:r>
              <w:rPr>
                <w:w w:val="105"/>
                <w:sz w:val="18"/>
                <w:szCs w:val="18"/>
              </w:rPr>
              <w:t>փնջային</w:t>
            </w:r>
            <w:proofErr w:type="spellEnd"/>
            <w:r>
              <w:rPr>
                <w:w w:val="105"/>
                <w:sz w:val="18"/>
                <w:szCs w:val="18"/>
              </w:rPr>
              <w:t xml:space="preserve"> </w:t>
            </w:r>
            <w:proofErr w:type="spellStart"/>
            <w:r>
              <w:rPr>
                <w:w w:val="105"/>
                <w:sz w:val="18"/>
                <w:szCs w:val="18"/>
              </w:rPr>
              <w:t>պոմպակայաններ</w:t>
            </w:r>
            <w:proofErr w:type="spellEnd"/>
            <w:r>
              <w:rPr>
                <w:w w:val="105"/>
                <w:sz w:val="18"/>
                <w:szCs w:val="18"/>
              </w:rPr>
              <w:t xml:space="preserve"> և </w:t>
            </w:r>
            <w:proofErr w:type="spellStart"/>
            <w:r>
              <w:rPr>
                <w:w w:val="105"/>
                <w:sz w:val="18"/>
                <w:szCs w:val="18"/>
              </w:rPr>
              <w:t>այլն</w:t>
            </w:r>
            <w:proofErr w:type="spellEnd"/>
            <w:r>
              <w:rPr>
                <w:w w:val="105"/>
                <w:sz w:val="18"/>
                <w:szCs w:val="18"/>
              </w:rPr>
              <w:t xml:space="preserve">), </w:t>
            </w:r>
            <w:proofErr w:type="spellStart"/>
            <w:r>
              <w:rPr>
                <w:w w:val="105"/>
                <w:sz w:val="18"/>
                <w:szCs w:val="18"/>
              </w:rPr>
              <w:t>օդափոխներ</w:t>
            </w:r>
            <w:proofErr w:type="spellEnd"/>
            <w:r>
              <w:rPr>
                <w:w w:val="105"/>
                <w:sz w:val="18"/>
                <w:szCs w:val="18"/>
              </w:rPr>
              <w:t>`</w:t>
            </w:r>
          </w:p>
          <w:p w14:paraId="0B15EF32" w14:textId="77777777" w:rsidR="006A01C9" w:rsidRDefault="006A01C9" w:rsidP="000138BF">
            <w:pPr>
              <w:pStyle w:val="TableParagraph"/>
              <w:numPr>
                <w:ilvl w:val="0"/>
                <w:numId w:val="28"/>
              </w:numPr>
              <w:tabs>
                <w:tab w:val="left" w:pos="531"/>
              </w:tabs>
              <w:spacing w:line="280" w:lineRule="auto"/>
              <w:ind w:right="305" w:firstLine="0"/>
              <w:rPr>
                <w:sz w:val="18"/>
                <w:szCs w:val="18"/>
              </w:rPr>
            </w:pPr>
            <w:proofErr w:type="spellStart"/>
            <w:r>
              <w:rPr>
                <w:w w:val="105"/>
                <w:sz w:val="18"/>
                <w:szCs w:val="18"/>
              </w:rPr>
              <w:t>անձնակազմի</w:t>
            </w:r>
            <w:proofErr w:type="spellEnd"/>
            <w:r>
              <w:rPr>
                <w:w w:val="105"/>
                <w:sz w:val="18"/>
                <w:szCs w:val="18"/>
              </w:rPr>
              <w:t xml:space="preserve"> </w:t>
            </w:r>
            <w:proofErr w:type="spellStart"/>
            <w:r>
              <w:rPr>
                <w:w w:val="105"/>
                <w:sz w:val="18"/>
                <w:szCs w:val="18"/>
              </w:rPr>
              <w:t>մշտական</w:t>
            </w:r>
            <w:proofErr w:type="spellEnd"/>
            <w:r>
              <w:rPr>
                <w:w w:val="105"/>
                <w:sz w:val="18"/>
                <w:szCs w:val="18"/>
              </w:rPr>
              <w:t xml:space="preserve"> </w:t>
            </w:r>
            <w:proofErr w:type="spellStart"/>
            <w:r>
              <w:rPr>
                <w:sz w:val="18"/>
                <w:szCs w:val="18"/>
              </w:rPr>
              <w:t>հերթապահությամբ</w:t>
            </w:r>
            <w:proofErr w:type="spellEnd"/>
          </w:p>
          <w:p w14:paraId="6385FD25" w14:textId="77777777" w:rsidR="006A01C9" w:rsidRDefault="006A01C9" w:rsidP="006877DE">
            <w:pPr>
              <w:pStyle w:val="TableParagraph"/>
              <w:rPr>
                <w:sz w:val="20"/>
              </w:rPr>
            </w:pPr>
          </w:p>
          <w:p w14:paraId="264D662F" w14:textId="77777777" w:rsidR="006A01C9" w:rsidRDefault="006A01C9" w:rsidP="006877DE">
            <w:pPr>
              <w:pStyle w:val="TableParagraph"/>
              <w:spacing w:before="9"/>
              <w:rPr>
                <w:sz w:val="17"/>
              </w:rPr>
            </w:pPr>
          </w:p>
          <w:p w14:paraId="0255E894" w14:textId="77777777" w:rsidR="006A01C9" w:rsidRDefault="006A01C9" w:rsidP="000138BF">
            <w:pPr>
              <w:pStyle w:val="TableParagraph"/>
              <w:numPr>
                <w:ilvl w:val="0"/>
                <w:numId w:val="28"/>
              </w:numPr>
              <w:tabs>
                <w:tab w:val="left" w:pos="554"/>
              </w:tabs>
              <w:ind w:left="553" w:hanging="207"/>
              <w:rPr>
                <w:sz w:val="18"/>
                <w:szCs w:val="18"/>
              </w:rPr>
            </w:pPr>
            <w:proofErr w:type="spellStart"/>
            <w:r>
              <w:rPr>
                <w:w w:val="110"/>
                <w:sz w:val="18"/>
                <w:szCs w:val="18"/>
              </w:rPr>
              <w:t>անձնակազմի</w:t>
            </w:r>
            <w:proofErr w:type="spellEnd"/>
            <w:r>
              <w:rPr>
                <w:w w:val="110"/>
                <w:sz w:val="18"/>
                <w:szCs w:val="18"/>
              </w:rPr>
              <w:t xml:space="preserve"> </w:t>
            </w:r>
            <w:proofErr w:type="spellStart"/>
            <w:r>
              <w:rPr>
                <w:w w:val="110"/>
                <w:sz w:val="18"/>
                <w:szCs w:val="18"/>
              </w:rPr>
              <w:t>ոչ</w:t>
            </w:r>
            <w:proofErr w:type="spellEnd"/>
          </w:p>
          <w:p w14:paraId="34C81E87" w14:textId="77777777" w:rsidR="006A01C9" w:rsidRDefault="006A01C9" w:rsidP="006877DE">
            <w:pPr>
              <w:pStyle w:val="TableParagraph"/>
              <w:spacing w:before="2" w:line="240" w:lineRule="atLeast"/>
              <w:ind w:left="346" w:right="120"/>
              <w:rPr>
                <w:sz w:val="18"/>
                <w:szCs w:val="18"/>
              </w:rPr>
            </w:pPr>
            <w:proofErr w:type="spellStart"/>
            <w:r>
              <w:rPr>
                <w:w w:val="105"/>
                <w:sz w:val="18"/>
                <w:szCs w:val="18"/>
              </w:rPr>
              <w:t>մշտական</w:t>
            </w:r>
            <w:proofErr w:type="spellEnd"/>
            <w:r>
              <w:rPr>
                <w:w w:val="105"/>
                <w:sz w:val="18"/>
                <w:szCs w:val="18"/>
              </w:rPr>
              <w:t xml:space="preserve"> </w:t>
            </w:r>
            <w:proofErr w:type="spellStart"/>
            <w:r>
              <w:rPr>
                <w:sz w:val="18"/>
                <w:szCs w:val="18"/>
              </w:rPr>
              <w:t>հերթապահությամբ</w:t>
            </w:r>
            <w:proofErr w:type="spellEnd"/>
          </w:p>
        </w:tc>
        <w:tc>
          <w:tcPr>
            <w:tcW w:w="2394" w:type="dxa"/>
            <w:tcBorders>
              <w:top w:val="nil"/>
              <w:left w:val="single" w:sz="12" w:space="0" w:color="A0A0A0"/>
              <w:bottom w:val="nil"/>
            </w:tcBorders>
          </w:tcPr>
          <w:p w14:paraId="7C47F3B0" w14:textId="77777777" w:rsidR="006A01C9" w:rsidRDefault="006A01C9" w:rsidP="006877DE">
            <w:pPr>
              <w:pStyle w:val="TableParagraph"/>
              <w:rPr>
                <w:sz w:val="18"/>
              </w:rPr>
            </w:pPr>
          </w:p>
        </w:tc>
        <w:tc>
          <w:tcPr>
            <w:tcW w:w="760" w:type="dxa"/>
            <w:tcBorders>
              <w:top w:val="nil"/>
              <w:bottom w:val="nil"/>
              <w:right w:val="single" w:sz="12" w:space="0" w:color="A0A0A0"/>
            </w:tcBorders>
          </w:tcPr>
          <w:p w14:paraId="6F5CA530" w14:textId="77777777" w:rsidR="006A01C9" w:rsidRDefault="006A01C9" w:rsidP="006877DE">
            <w:pPr>
              <w:pStyle w:val="TableParagraph"/>
              <w:rPr>
                <w:sz w:val="18"/>
              </w:rPr>
            </w:pPr>
          </w:p>
        </w:tc>
        <w:tc>
          <w:tcPr>
            <w:tcW w:w="1127" w:type="dxa"/>
            <w:tcBorders>
              <w:top w:val="nil"/>
              <w:left w:val="single" w:sz="12" w:space="0" w:color="A0A0A0"/>
              <w:bottom w:val="nil"/>
            </w:tcBorders>
          </w:tcPr>
          <w:p w14:paraId="503A2530" w14:textId="77777777" w:rsidR="006A01C9" w:rsidRDefault="006A01C9" w:rsidP="006877DE">
            <w:pPr>
              <w:pStyle w:val="TableParagraph"/>
              <w:rPr>
                <w:sz w:val="18"/>
              </w:rPr>
            </w:pPr>
          </w:p>
        </w:tc>
        <w:tc>
          <w:tcPr>
            <w:tcW w:w="672" w:type="dxa"/>
            <w:tcBorders>
              <w:top w:val="nil"/>
              <w:bottom w:val="nil"/>
            </w:tcBorders>
          </w:tcPr>
          <w:p w14:paraId="61B17AED" w14:textId="77777777" w:rsidR="006A01C9" w:rsidRDefault="006A01C9" w:rsidP="006877DE">
            <w:pPr>
              <w:pStyle w:val="TableParagraph"/>
              <w:rPr>
                <w:sz w:val="18"/>
              </w:rPr>
            </w:pPr>
          </w:p>
        </w:tc>
        <w:tc>
          <w:tcPr>
            <w:tcW w:w="672" w:type="dxa"/>
            <w:tcBorders>
              <w:top w:val="nil"/>
              <w:bottom w:val="nil"/>
            </w:tcBorders>
          </w:tcPr>
          <w:p w14:paraId="70C5C3CA" w14:textId="77777777" w:rsidR="006A01C9" w:rsidRDefault="006A01C9" w:rsidP="006877DE">
            <w:pPr>
              <w:pStyle w:val="TableParagraph"/>
              <w:rPr>
                <w:sz w:val="18"/>
              </w:rPr>
            </w:pPr>
          </w:p>
        </w:tc>
        <w:tc>
          <w:tcPr>
            <w:tcW w:w="788" w:type="dxa"/>
            <w:tcBorders>
              <w:top w:val="nil"/>
              <w:bottom w:val="nil"/>
              <w:right w:val="single" w:sz="12" w:space="0" w:color="A0A0A0"/>
            </w:tcBorders>
          </w:tcPr>
          <w:p w14:paraId="6DF51996" w14:textId="77777777" w:rsidR="006A01C9" w:rsidRDefault="006A01C9" w:rsidP="006877DE">
            <w:pPr>
              <w:pStyle w:val="TableParagraph"/>
              <w:rPr>
                <w:sz w:val="18"/>
              </w:rPr>
            </w:pPr>
          </w:p>
        </w:tc>
        <w:tc>
          <w:tcPr>
            <w:tcW w:w="756" w:type="dxa"/>
            <w:tcBorders>
              <w:top w:val="nil"/>
              <w:left w:val="single" w:sz="12" w:space="0" w:color="A0A0A0"/>
              <w:bottom w:val="nil"/>
              <w:right w:val="single" w:sz="12" w:space="0" w:color="A0A0A0"/>
            </w:tcBorders>
          </w:tcPr>
          <w:p w14:paraId="6EE37D69" w14:textId="77777777" w:rsidR="006A01C9" w:rsidRDefault="006A01C9" w:rsidP="006877DE">
            <w:pPr>
              <w:pStyle w:val="TableParagraph"/>
              <w:rPr>
                <w:sz w:val="18"/>
              </w:rPr>
            </w:pPr>
          </w:p>
        </w:tc>
        <w:tc>
          <w:tcPr>
            <w:tcW w:w="1535" w:type="dxa"/>
            <w:tcBorders>
              <w:top w:val="nil"/>
              <w:left w:val="single" w:sz="12" w:space="0" w:color="A0A0A0"/>
              <w:bottom w:val="nil"/>
              <w:right w:val="single" w:sz="12" w:space="0" w:color="A0A0A0"/>
            </w:tcBorders>
          </w:tcPr>
          <w:p w14:paraId="284F10F8" w14:textId="77777777" w:rsidR="006A01C9" w:rsidRDefault="006A01C9" w:rsidP="006877DE">
            <w:pPr>
              <w:pStyle w:val="TableParagraph"/>
              <w:spacing w:before="32" w:line="198" w:lineRule="exact"/>
              <w:ind w:left="11"/>
              <w:rPr>
                <w:sz w:val="18"/>
                <w:szCs w:val="18"/>
              </w:rPr>
            </w:pPr>
            <w:proofErr w:type="spellStart"/>
            <w:r>
              <w:rPr>
                <w:w w:val="105"/>
                <w:sz w:val="18"/>
                <w:szCs w:val="18"/>
              </w:rPr>
              <w:t>Շարժական</w:t>
            </w:r>
            <w:proofErr w:type="spellEnd"/>
          </w:p>
        </w:tc>
      </w:tr>
      <w:tr w:rsidR="006A01C9" w14:paraId="132D7A97" w14:textId="77777777" w:rsidTr="006877DE">
        <w:trPr>
          <w:trHeight w:val="211"/>
        </w:trPr>
        <w:tc>
          <w:tcPr>
            <w:tcW w:w="325" w:type="dxa"/>
            <w:tcBorders>
              <w:top w:val="nil"/>
              <w:left w:val="single" w:sz="12" w:space="0" w:color="EFEFEF"/>
              <w:bottom w:val="nil"/>
            </w:tcBorders>
          </w:tcPr>
          <w:p w14:paraId="5A24F25D" w14:textId="77777777" w:rsidR="006A01C9" w:rsidRDefault="006A01C9" w:rsidP="006877DE">
            <w:pPr>
              <w:pStyle w:val="TableParagraph"/>
              <w:rPr>
                <w:sz w:val="14"/>
              </w:rPr>
            </w:pPr>
          </w:p>
        </w:tc>
        <w:tc>
          <w:tcPr>
            <w:tcW w:w="2324" w:type="dxa"/>
            <w:vMerge/>
            <w:tcBorders>
              <w:top w:val="nil"/>
              <w:bottom w:val="single" w:sz="12" w:space="0" w:color="A0A0A0"/>
              <w:right w:val="single" w:sz="12" w:space="0" w:color="A0A0A0"/>
            </w:tcBorders>
          </w:tcPr>
          <w:p w14:paraId="5672B13A" w14:textId="77777777" w:rsidR="006A01C9" w:rsidRDefault="006A01C9" w:rsidP="006877DE">
            <w:pPr>
              <w:rPr>
                <w:sz w:val="2"/>
                <w:szCs w:val="2"/>
              </w:rPr>
            </w:pPr>
          </w:p>
        </w:tc>
        <w:tc>
          <w:tcPr>
            <w:tcW w:w="2394" w:type="dxa"/>
            <w:tcBorders>
              <w:top w:val="nil"/>
              <w:left w:val="single" w:sz="12" w:space="0" w:color="A0A0A0"/>
              <w:bottom w:val="nil"/>
            </w:tcBorders>
          </w:tcPr>
          <w:p w14:paraId="0905D6F0" w14:textId="77777777" w:rsidR="006A01C9" w:rsidRDefault="006A01C9" w:rsidP="006877DE">
            <w:pPr>
              <w:pStyle w:val="TableParagraph"/>
              <w:rPr>
                <w:sz w:val="14"/>
              </w:rPr>
            </w:pPr>
          </w:p>
        </w:tc>
        <w:tc>
          <w:tcPr>
            <w:tcW w:w="760" w:type="dxa"/>
            <w:tcBorders>
              <w:top w:val="nil"/>
              <w:bottom w:val="nil"/>
              <w:right w:val="single" w:sz="12" w:space="0" w:color="A0A0A0"/>
            </w:tcBorders>
          </w:tcPr>
          <w:p w14:paraId="401378FF" w14:textId="77777777" w:rsidR="006A01C9" w:rsidRDefault="006A01C9" w:rsidP="006877DE">
            <w:pPr>
              <w:pStyle w:val="TableParagraph"/>
              <w:rPr>
                <w:sz w:val="14"/>
              </w:rPr>
            </w:pPr>
          </w:p>
        </w:tc>
        <w:tc>
          <w:tcPr>
            <w:tcW w:w="1127" w:type="dxa"/>
            <w:tcBorders>
              <w:top w:val="nil"/>
              <w:left w:val="single" w:sz="12" w:space="0" w:color="A0A0A0"/>
              <w:bottom w:val="nil"/>
            </w:tcBorders>
          </w:tcPr>
          <w:p w14:paraId="4615B73D" w14:textId="77777777" w:rsidR="006A01C9" w:rsidRDefault="006A01C9" w:rsidP="006877DE">
            <w:pPr>
              <w:pStyle w:val="TableParagraph"/>
              <w:rPr>
                <w:sz w:val="14"/>
              </w:rPr>
            </w:pPr>
          </w:p>
        </w:tc>
        <w:tc>
          <w:tcPr>
            <w:tcW w:w="672" w:type="dxa"/>
            <w:tcBorders>
              <w:top w:val="nil"/>
              <w:bottom w:val="nil"/>
            </w:tcBorders>
          </w:tcPr>
          <w:p w14:paraId="4A236884" w14:textId="77777777" w:rsidR="006A01C9" w:rsidRDefault="006A01C9" w:rsidP="006877DE">
            <w:pPr>
              <w:pStyle w:val="TableParagraph"/>
              <w:rPr>
                <w:sz w:val="14"/>
              </w:rPr>
            </w:pPr>
          </w:p>
        </w:tc>
        <w:tc>
          <w:tcPr>
            <w:tcW w:w="672" w:type="dxa"/>
            <w:tcBorders>
              <w:top w:val="nil"/>
              <w:bottom w:val="nil"/>
            </w:tcBorders>
          </w:tcPr>
          <w:p w14:paraId="4B6D6320" w14:textId="77777777" w:rsidR="006A01C9" w:rsidRDefault="006A01C9" w:rsidP="006877DE">
            <w:pPr>
              <w:pStyle w:val="TableParagraph"/>
              <w:rPr>
                <w:sz w:val="14"/>
              </w:rPr>
            </w:pPr>
          </w:p>
        </w:tc>
        <w:tc>
          <w:tcPr>
            <w:tcW w:w="788" w:type="dxa"/>
            <w:tcBorders>
              <w:top w:val="nil"/>
              <w:bottom w:val="nil"/>
              <w:right w:val="single" w:sz="12" w:space="0" w:color="A0A0A0"/>
            </w:tcBorders>
          </w:tcPr>
          <w:p w14:paraId="3E808DEE" w14:textId="77777777" w:rsidR="006A01C9" w:rsidRDefault="006A01C9" w:rsidP="006877DE">
            <w:pPr>
              <w:pStyle w:val="TableParagraph"/>
              <w:rPr>
                <w:sz w:val="14"/>
              </w:rPr>
            </w:pPr>
          </w:p>
        </w:tc>
        <w:tc>
          <w:tcPr>
            <w:tcW w:w="756" w:type="dxa"/>
            <w:tcBorders>
              <w:top w:val="nil"/>
              <w:left w:val="single" w:sz="12" w:space="0" w:color="A0A0A0"/>
              <w:bottom w:val="nil"/>
              <w:right w:val="single" w:sz="12" w:space="0" w:color="A0A0A0"/>
            </w:tcBorders>
          </w:tcPr>
          <w:p w14:paraId="64D1ABFD" w14:textId="77777777" w:rsidR="006A01C9" w:rsidRDefault="006A01C9" w:rsidP="006877DE">
            <w:pPr>
              <w:pStyle w:val="TableParagraph"/>
              <w:rPr>
                <w:sz w:val="14"/>
              </w:rPr>
            </w:pPr>
          </w:p>
        </w:tc>
        <w:tc>
          <w:tcPr>
            <w:tcW w:w="1535" w:type="dxa"/>
            <w:tcBorders>
              <w:top w:val="nil"/>
              <w:left w:val="single" w:sz="12" w:space="0" w:color="A0A0A0"/>
              <w:bottom w:val="nil"/>
              <w:right w:val="single" w:sz="12" w:space="0" w:color="A0A0A0"/>
            </w:tcBorders>
          </w:tcPr>
          <w:p w14:paraId="5AC00284" w14:textId="77777777" w:rsidR="006A01C9" w:rsidRDefault="006A01C9" w:rsidP="006877DE">
            <w:pPr>
              <w:pStyle w:val="TableParagraph"/>
              <w:spacing w:line="191" w:lineRule="exact"/>
              <w:ind w:left="11"/>
              <w:rPr>
                <w:sz w:val="18"/>
                <w:szCs w:val="18"/>
              </w:rPr>
            </w:pPr>
            <w:proofErr w:type="spellStart"/>
            <w:r>
              <w:rPr>
                <w:w w:val="105"/>
                <w:sz w:val="18"/>
                <w:szCs w:val="18"/>
              </w:rPr>
              <w:t>լուսավորման</w:t>
            </w:r>
            <w:proofErr w:type="spellEnd"/>
          </w:p>
        </w:tc>
      </w:tr>
      <w:tr w:rsidR="006A01C9" w14:paraId="1D47164B" w14:textId="77777777" w:rsidTr="006877DE">
        <w:trPr>
          <w:trHeight w:val="212"/>
        </w:trPr>
        <w:tc>
          <w:tcPr>
            <w:tcW w:w="325" w:type="dxa"/>
            <w:tcBorders>
              <w:top w:val="nil"/>
              <w:left w:val="single" w:sz="12" w:space="0" w:color="EFEFEF"/>
              <w:bottom w:val="nil"/>
            </w:tcBorders>
          </w:tcPr>
          <w:p w14:paraId="52C4B744" w14:textId="77777777" w:rsidR="006A01C9" w:rsidRDefault="006A01C9" w:rsidP="006877DE">
            <w:pPr>
              <w:pStyle w:val="TableParagraph"/>
              <w:rPr>
                <w:sz w:val="14"/>
              </w:rPr>
            </w:pPr>
          </w:p>
        </w:tc>
        <w:tc>
          <w:tcPr>
            <w:tcW w:w="2324" w:type="dxa"/>
            <w:vMerge/>
            <w:tcBorders>
              <w:top w:val="nil"/>
              <w:bottom w:val="single" w:sz="12" w:space="0" w:color="A0A0A0"/>
              <w:right w:val="single" w:sz="12" w:space="0" w:color="A0A0A0"/>
            </w:tcBorders>
          </w:tcPr>
          <w:p w14:paraId="5FB77F52" w14:textId="77777777" w:rsidR="006A01C9" w:rsidRDefault="006A01C9" w:rsidP="006877DE">
            <w:pPr>
              <w:rPr>
                <w:sz w:val="2"/>
                <w:szCs w:val="2"/>
              </w:rPr>
            </w:pPr>
          </w:p>
        </w:tc>
        <w:tc>
          <w:tcPr>
            <w:tcW w:w="2394" w:type="dxa"/>
            <w:tcBorders>
              <w:top w:val="nil"/>
              <w:left w:val="single" w:sz="12" w:space="0" w:color="A0A0A0"/>
              <w:bottom w:val="nil"/>
            </w:tcBorders>
          </w:tcPr>
          <w:p w14:paraId="1D9C61E8" w14:textId="77777777" w:rsidR="006A01C9" w:rsidRDefault="006A01C9" w:rsidP="006877DE">
            <w:pPr>
              <w:pStyle w:val="TableParagraph"/>
              <w:rPr>
                <w:sz w:val="14"/>
              </w:rPr>
            </w:pPr>
          </w:p>
        </w:tc>
        <w:tc>
          <w:tcPr>
            <w:tcW w:w="760" w:type="dxa"/>
            <w:tcBorders>
              <w:top w:val="nil"/>
              <w:bottom w:val="nil"/>
              <w:right w:val="single" w:sz="12" w:space="0" w:color="A0A0A0"/>
            </w:tcBorders>
          </w:tcPr>
          <w:p w14:paraId="1364B117" w14:textId="77777777" w:rsidR="006A01C9" w:rsidRDefault="006A01C9" w:rsidP="006877DE">
            <w:pPr>
              <w:pStyle w:val="TableParagraph"/>
              <w:rPr>
                <w:sz w:val="14"/>
              </w:rPr>
            </w:pPr>
          </w:p>
        </w:tc>
        <w:tc>
          <w:tcPr>
            <w:tcW w:w="1127" w:type="dxa"/>
            <w:tcBorders>
              <w:top w:val="nil"/>
              <w:left w:val="single" w:sz="12" w:space="0" w:color="A0A0A0"/>
              <w:bottom w:val="nil"/>
            </w:tcBorders>
          </w:tcPr>
          <w:p w14:paraId="18EA6E7D" w14:textId="77777777" w:rsidR="006A01C9" w:rsidRDefault="006A01C9" w:rsidP="006877DE">
            <w:pPr>
              <w:pStyle w:val="TableParagraph"/>
              <w:rPr>
                <w:sz w:val="14"/>
              </w:rPr>
            </w:pPr>
          </w:p>
        </w:tc>
        <w:tc>
          <w:tcPr>
            <w:tcW w:w="672" w:type="dxa"/>
            <w:tcBorders>
              <w:top w:val="nil"/>
              <w:bottom w:val="nil"/>
            </w:tcBorders>
          </w:tcPr>
          <w:p w14:paraId="749D6E8C" w14:textId="77777777" w:rsidR="006A01C9" w:rsidRDefault="006A01C9" w:rsidP="006877DE">
            <w:pPr>
              <w:pStyle w:val="TableParagraph"/>
              <w:rPr>
                <w:sz w:val="14"/>
              </w:rPr>
            </w:pPr>
          </w:p>
        </w:tc>
        <w:tc>
          <w:tcPr>
            <w:tcW w:w="672" w:type="dxa"/>
            <w:tcBorders>
              <w:top w:val="nil"/>
              <w:bottom w:val="nil"/>
            </w:tcBorders>
          </w:tcPr>
          <w:p w14:paraId="56A6F974" w14:textId="77777777" w:rsidR="006A01C9" w:rsidRDefault="006A01C9" w:rsidP="006877DE">
            <w:pPr>
              <w:pStyle w:val="TableParagraph"/>
              <w:rPr>
                <w:sz w:val="14"/>
              </w:rPr>
            </w:pPr>
          </w:p>
        </w:tc>
        <w:tc>
          <w:tcPr>
            <w:tcW w:w="788" w:type="dxa"/>
            <w:tcBorders>
              <w:top w:val="nil"/>
              <w:bottom w:val="nil"/>
              <w:right w:val="single" w:sz="12" w:space="0" w:color="A0A0A0"/>
            </w:tcBorders>
          </w:tcPr>
          <w:p w14:paraId="5EBCB613" w14:textId="77777777" w:rsidR="006A01C9" w:rsidRDefault="006A01C9" w:rsidP="006877DE">
            <w:pPr>
              <w:pStyle w:val="TableParagraph"/>
              <w:rPr>
                <w:sz w:val="14"/>
              </w:rPr>
            </w:pPr>
          </w:p>
        </w:tc>
        <w:tc>
          <w:tcPr>
            <w:tcW w:w="756" w:type="dxa"/>
            <w:tcBorders>
              <w:top w:val="nil"/>
              <w:left w:val="single" w:sz="12" w:space="0" w:color="A0A0A0"/>
              <w:bottom w:val="nil"/>
              <w:right w:val="single" w:sz="12" w:space="0" w:color="A0A0A0"/>
            </w:tcBorders>
          </w:tcPr>
          <w:p w14:paraId="08A1D611" w14:textId="77777777" w:rsidR="006A01C9" w:rsidRDefault="006A01C9" w:rsidP="006877DE">
            <w:pPr>
              <w:pStyle w:val="TableParagraph"/>
              <w:rPr>
                <w:sz w:val="14"/>
              </w:rPr>
            </w:pPr>
          </w:p>
        </w:tc>
        <w:tc>
          <w:tcPr>
            <w:tcW w:w="1535" w:type="dxa"/>
            <w:tcBorders>
              <w:top w:val="nil"/>
              <w:left w:val="single" w:sz="12" w:space="0" w:color="A0A0A0"/>
              <w:bottom w:val="nil"/>
              <w:right w:val="single" w:sz="12" w:space="0" w:color="A0A0A0"/>
            </w:tcBorders>
          </w:tcPr>
          <w:p w14:paraId="439DF183" w14:textId="77777777" w:rsidR="006A01C9" w:rsidRDefault="006A01C9" w:rsidP="006877DE">
            <w:pPr>
              <w:pStyle w:val="TableParagraph"/>
              <w:spacing w:line="192" w:lineRule="exact"/>
              <w:ind w:left="11"/>
              <w:rPr>
                <w:sz w:val="18"/>
                <w:szCs w:val="18"/>
              </w:rPr>
            </w:pPr>
            <w:proofErr w:type="spellStart"/>
            <w:r>
              <w:rPr>
                <w:w w:val="105"/>
                <w:sz w:val="18"/>
                <w:szCs w:val="18"/>
              </w:rPr>
              <w:t>համար</w:t>
            </w:r>
            <w:proofErr w:type="spellEnd"/>
          </w:p>
        </w:tc>
      </w:tr>
      <w:tr w:rsidR="006A01C9" w14:paraId="24D89BDA" w14:textId="77777777" w:rsidTr="006877DE">
        <w:trPr>
          <w:trHeight w:val="946"/>
        </w:trPr>
        <w:tc>
          <w:tcPr>
            <w:tcW w:w="325" w:type="dxa"/>
            <w:tcBorders>
              <w:top w:val="nil"/>
              <w:left w:val="single" w:sz="12" w:space="0" w:color="EFEFEF"/>
              <w:bottom w:val="nil"/>
            </w:tcBorders>
          </w:tcPr>
          <w:p w14:paraId="4B2EFDB5" w14:textId="77777777" w:rsidR="006A01C9" w:rsidRDefault="006A01C9" w:rsidP="006877DE">
            <w:pPr>
              <w:pStyle w:val="TableParagraph"/>
              <w:rPr>
                <w:sz w:val="18"/>
              </w:rPr>
            </w:pPr>
          </w:p>
        </w:tc>
        <w:tc>
          <w:tcPr>
            <w:tcW w:w="2324" w:type="dxa"/>
            <w:vMerge/>
            <w:tcBorders>
              <w:top w:val="nil"/>
              <w:bottom w:val="single" w:sz="12" w:space="0" w:color="A0A0A0"/>
              <w:right w:val="single" w:sz="12" w:space="0" w:color="A0A0A0"/>
            </w:tcBorders>
          </w:tcPr>
          <w:p w14:paraId="64C7E703" w14:textId="77777777" w:rsidR="006A01C9" w:rsidRDefault="006A01C9" w:rsidP="006877DE">
            <w:pPr>
              <w:rPr>
                <w:sz w:val="2"/>
                <w:szCs w:val="2"/>
              </w:rPr>
            </w:pPr>
          </w:p>
        </w:tc>
        <w:tc>
          <w:tcPr>
            <w:tcW w:w="2394" w:type="dxa"/>
            <w:tcBorders>
              <w:top w:val="nil"/>
              <w:left w:val="single" w:sz="12" w:space="0" w:color="A0A0A0"/>
              <w:bottom w:val="nil"/>
            </w:tcBorders>
          </w:tcPr>
          <w:p w14:paraId="63F64B42" w14:textId="77777777" w:rsidR="006A01C9" w:rsidRDefault="006A01C9" w:rsidP="006877DE">
            <w:pPr>
              <w:pStyle w:val="TableParagraph"/>
              <w:spacing w:before="146"/>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nil"/>
              <w:bottom w:val="nil"/>
              <w:right w:val="single" w:sz="12" w:space="0" w:color="A0A0A0"/>
            </w:tcBorders>
          </w:tcPr>
          <w:p w14:paraId="7AB215C3" w14:textId="77777777" w:rsidR="006A01C9" w:rsidRDefault="006A01C9" w:rsidP="006877DE">
            <w:pPr>
              <w:pStyle w:val="TableParagraph"/>
              <w:rPr>
                <w:sz w:val="18"/>
              </w:rPr>
            </w:pPr>
          </w:p>
        </w:tc>
        <w:tc>
          <w:tcPr>
            <w:tcW w:w="1127" w:type="dxa"/>
            <w:tcBorders>
              <w:top w:val="nil"/>
              <w:left w:val="single" w:sz="12" w:space="0" w:color="A0A0A0"/>
              <w:bottom w:val="nil"/>
            </w:tcBorders>
          </w:tcPr>
          <w:p w14:paraId="1CF9E489" w14:textId="77777777" w:rsidR="006A01C9" w:rsidRDefault="006A01C9" w:rsidP="006877DE">
            <w:pPr>
              <w:pStyle w:val="TableParagraph"/>
              <w:spacing w:before="146"/>
              <w:ind w:left="400"/>
              <w:rPr>
                <w:sz w:val="18"/>
              </w:rPr>
            </w:pPr>
            <w:r>
              <w:rPr>
                <w:w w:val="120"/>
                <w:sz w:val="18"/>
              </w:rPr>
              <w:t>200</w:t>
            </w:r>
          </w:p>
        </w:tc>
        <w:tc>
          <w:tcPr>
            <w:tcW w:w="672" w:type="dxa"/>
            <w:tcBorders>
              <w:top w:val="nil"/>
              <w:bottom w:val="nil"/>
            </w:tcBorders>
          </w:tcPr>
          <w:p w14:paraId="39C117A3" w14:textId="77777777" w:rsidR="006A01C9" w:rsidRDefault="006A01C9" w:rsidP="006877DE">
            <w:pPr>
              <w:pStyle w:val="TableParagraph"/>
              <w:rPr>
                <w:sz w:val="18"/>
              </w:rPr>
            </w:pPr>
          </w:p>
        </w:tc>
        <w:tc>
          <w:tcPr>
            <w:tcW w:w="672" w:type="dxa"/>
            <w:tcBorders>
              <w:top w:val="nil"/>
              <w:bottom w:val="nil"/>
            </w:tcBorders>
          </w:tcPr>
          <w:p w14:paraId="3FB4A713" w14:textId="77777777" w:rsidR="006A01C9" w:rsidRDefault="006A01C9" w:rsidP="006877DE">
            <w:pPr>
              <w:pStyle w:val="TableParagraph"/>
              <w:rPr>
                <w:sz w:val="18"/>
              </w:rPr>
            </w:pPr>
          </w:p>
        </w:tc>
        <w:tc>
          <w:tcPr>
            <w:tcW w:w="788" w:type="dxa"/>
            <w:tcBorders>
              <w:top w:val="nil"/>
              <w:bottom w:val="nil"/>
              <w:right w:val="single" w:sz="12" w:space="0" w:color="A0A0A0"/>
            </w:tcBorders>
          </w:tcPr>
          <w:p w14:paraId="107A5C19" w14:textId="77777777" w:rsidR="006A01C9" w:rsidRDefault="006A01C9" w:rsidP="006877DE">
            <w:pPr>
              <w:pStyle w:val="TableParagraph"/>
              <w:spacing w:before="146"/>
              <w:ind w:right="259"/>
              <w:jc w:val="right"/>
              <w:rPr>
                <w:sz w:val="18"/>
              </w:rPr>
            </w:pPr>
            <w:r>
              <w:rPr>
                <w:w w:val="115"/>
                <w:sz w:val="18"/>
              </w:rPr>
              <w:t>40</w:t>
            </w:r>
          </w:p>
        </w:tc>
        <w:tc>
          <w:tcPr>
            <w:tcW w:w="756" w:type="dxa"/>
            <w:tcBorders>
              <w:top w:val="nil"/>
              <w:left w:val="single" w:sz="12" w:space="0" w:color="A0A0A0"/>
              <w:bottom w:val="nil"/>
              <w:right w:val="single" w:sz="12" w:space="0" w:color="A0A0A0"/>
            </w:tcBorders>
          </w:tcPr>
          <w:p w14:paraId="412BD68A" w14:textId="77777777" w:rsidR="006A01C9" w:rsidRDefault="006A01C9" w:rsidP="006877DE">
            <w:pPr>
              <w:pStyle w:val="TableParagraph"/>
              <w:spacing w:before="146"/>
              <w:ind w:left="117" w:right="95"/>
              <w:jc w:val="center"/>
              <w:rPr>
                <w:sz w:val="18"/>
              </w:rPr>
            </w:pPr>
            <w:r>
              <w:rPr>
                <w:w w:val="115"/>
                <w:sz w:val="18"/>
              </w:rPr>
              <w:t>20</w:t>
            </w:r>
          </w:p>
        </w:tc>
        <w:tc>
          <w:tcPr>
            <w:tcW w:w="1535" w:type="dxa"/>
            <w:tcBorders>
              <w:top w:val="nil"/>
              <w:left w:val="single" w:sz="12" w:space="0" w:color="A0A0A0"/>
              <w:bottom w:val="nil"/>
              <w:right w:val="single" w:sz="12" w:space="0" w:color="A0A0A0"/>
            </w:tcBorders>
          </w:tcPr>
          <w:p w14:paraId="49D25375" w14:textId="77777777" w:rsidR="006A01C9" w:rsidRDefault="006A01C9" w:rsidP="006877DE">
            <w:pPr>
              <w:pStyle w:val="TableParagraph"/>
              <w:spacing w:line="278" w:lineRule="auto"/>
              <w:ind w:left="11" w:right="450"/>
              <w:rPr>
                <w:sz w:val="18"/>
                <w:szCs w:val="18"/>
              </w:rPr>
            </w:pPr>
            <w:proofErr w:type="spellStart"/>
            <w:r>
              <w:rPr>
                <w:w w:val="105"/>
                <w:sz w:val="18"/>
                <w:szCs w:val="18"/>
              </w:rPr>
              <w:t>նախատեսել</w:t>
            </w:r>
            <w:proofErr w:type="spellEnd"/>
            <w:r>
              <w:rPr>
                <w:w w:val="105"/>
                <w:sz w:val="18"/>
                <w:szCs w:val="18"/>
              </w:rPr>
              <w:t xml:space="preserve"> </w:t>
            </w:r>
            <w:proofErr w:type="spellStart"/>
            <w:r>
              <w:rPr>
                <w:w w:val="105"/>
                <w:sz w:val="18"/>
                <w:szCs w:val="18"/>
              </w:rPr>
              <w:t>վարդակներ</w:t>
            </w:r>
            <w:proofErr w:type="spellEnd"/>
          </w:p>
        </w:tc>
      </w:tr>
      <w:tr w:rsidR="006A01C9" w14:paraId="0EC0F22D" w14:textId="77777777" w:rsidTr="006877DE">
        <w:trPr>
          <w:trHeight w:val="728"/>
        </w:trPr>
        <w:tc>
          <w:tcPr>
            <w:tcW w:w="325" w:type="dxa"/>
            <w:tcBorders>
              <w:top w:val="nil"/>
              <w:left w:val="single" w:sz="12" w:space="0" w:color="EFEFEF"/>
              <w:bottom w:val="nil"/>
            </w:tcBorders>
          </w:tcPr>
          <w:p w14:paraId="24DFC6B3" w14:textId="77777777" w:rsidR="006A01C9" w:rsidRDefault="006A01C9" w:rsidP="006877DE">
            <w:pPr>
              <w:pStyle w:val="TableParagraph"/>
              <w:rPr>
                <w:sz w:val="18"/>
              </w:rPr>
            </w:pPr>
          </w:p>
        </w:tc>
        <w:tc>
          <w:tcPr>
            <w:tcW w:w="2324" w:type="dxa"/>
            <w:vMerge/>
            <w:tcBorders>
              <w:top w:val="nil"/>
              <w:bottom w:val="single" w:sz="12" w:space="0" w:color="A0A0A0"/>
              <w:right w:val="single" w:sz="12" w:space="0" w:color="A0A0A0"/>
            </w:tcBorders>
          </w:tcPr>
          <w:p w14:paraId="37D685F6" w14:textId="77777777" w:rsidR="006A01C9" w:rsidRDefault="006A01C9" w:rsidP="006877DE">
            <w:pPr>
              <w:rPr>
                <w:sz w:val="2"/>
                <w:szCs w:val="2"/>
              </w:rPr>
            </w:pPr>
          </w:p>
        </w:tc>
        <w:tc>
          <w:tcPr>
            <w:tcW w:w="2394" w:type="dxa"/>
            <w:tcBorders>
              <w:top w:val="nil"/>
              <w:left w:val="single" w:sz="12" w:space="0" w:color="A0A0A0"/>
              <w:bottom w:val="nil"/>
            </w:tcBorders>
          </w:tcPr>
          <w:p w14:paraId="3BDE0C67" w14:textId="77777777" w:rsidR="006A01C9" w:rsidRDefault="006A01C9" w:rsidP="006877DE">
            <w:pPr>
              <w:pStyle w:val="TableParagraph"/>
              <w:rPr>
                <w:sz w:val="20"/>
              </w:rPr>
            </w:pPr>
          </w:p>
          <w:p w14:paraId="508EA3AF" w14:textId="77777777" w:rsidR="006A01C9" w:rsidRDefault="006A01C9" w:rsidP="006877DE">
            <w:pPr>
              <w:pStyle w:val="TableParagraph"/>
              <w:spacing w:before="2"/>
              <w:rPr>
                <w:sz w:val="24"/>
              </w:rPr>
            </w:pPr>
          </w:p>
          <w:p w14:paraId="0B2A495E" w14:textId="77777777" w:rsidR="006A01C9" w:rsidRDefault="006A01C9" w:rsidP="006877DE">
            <w:pPr>
              <w:pStyle w:val="TableParagraph"/>
              <w:spacing w:before="1" w:line="200" w:lineRule="exact"/>
              <w:ind w:left="16" w:right="-15"/>
              <w:jc w:val="center"/>
              <w:rPr>
                <w:sz w:val="18"/>
                <w:szCs w:val="18"/>
              </w:rPr>
            </w:pPr>
            <w:r>
              <w:rPr>
                <w:w w:val="105"/>
                <w:sz w:val="18"/>
                <w:szCs w:val="18"/>
              </w:rPr>
              <w:t xml:space="preserve">ՈՒ – </w:t>
            </w:r>
            <w:proofErr w:type="spellStart"/>
            <w:r>
              <w:rPr>
                <w:w w:val="105"/>
                <w:sz w:val="18"/>
                <w:szCs w:val="18"/>
              </w:rPr>
              <w:t>հսկման</w:t>
            </w:r>
            <w:proofErr w:type="spellEnd"/>
            <w:r>
              <w:rPr>
                <w:spacing w:val="3"/>
                <w:w w:val="105"/>
                <w:sz w:val="18"/>
                <w:szCs w:val="18"/>
              </w:rPr>
              <w:t xml:space="preserve"> </w:t>
            </w:r>
            <w:proofErr w:type="spellStart"/>
            <w:r>
              <w:rPr>
                <w:w w:val="105"/>
                <w:sz w:val="18"/>
                <w:szCs w:val="18"/>
              </w:rPr>
              <w:t>սանդղակների</w:t>
            </w:r>
            <w:proofErr w:type="spellEnd"/>
          </w:p>
        </w:tc>
        <w:tc>
          <w:tcPr>
            <w:tcW w:w="760" w:type="dxa"/>
            <w:tcBorders>
              <w:top w:val="nil"/>
              <w:bottom w:val="nil"/>
              <w:right w:val="single" w:sz="12" w:space="0" w:color="A0A0A0"/>
            </w:tcBorders>
          </w:tcPr>
          <w:p w14:paraId="704D57FD" w14:textId="77777777" w:rsidR="006A01C9" w:rsidRDefault="006A01C9" w:rsidP="006877DE">
            <w:pPr>
              <w:pStyle w:val="TableParagraph"/>
              <w:rPr>
                <w:sz w:val="20"/>
              </w:rPr>
            </w:pPr>
          </w:p>
          <w:p w14:paraId="623571A1" w14:textId="77777777" w:rsidR="006A01C9" w:rsidRDefault="006A01C9" w:rsidP="006877DE">
            <w:pPr>
              <w:pStyle w:val="TableParagraph"/>
              <w:spacing w:before="4"/>
            </w:pPr>
          </w:p>
          <w:p w14:paraId="37551CE8" w14:textId="77777777" w:rsidR="006A01C9" w:rsidRDefault="006A01C9" w:rsidP="006877DE">
            <w:pPr>
              <w:pStyle w:val="TableParagraph"/>
              <w:ind w:left="84" w:right="66"/>
              <w:jc w:val="center"/>
              <w:rPr>
                <w:sz w:val="18"/>
                <w:szCs w:val="18"/>
              </w:rPr>
            </w:pPr>
            <w:r>
              <w:rPr>
                <w:sz w:val="18"/>
                <w:szCs w:val="18"/>
              </w:rPr>
              <w:t>IV դ *)</w:t>
            </w:r>
          </w:p>
        </w:tc>
        <w:tc>
          <w:tcPr>
            <w:tcW w:w="1127" w:type="dxa"/>
            <w:tcBorders>
              <w:top w:val="nil"/>
              <w:left w:val="single" w:sz="12" w:space="0" w:color="A0A0A0"/>
              <w:bottom w:val="nil"/>
            </w:tcBorders>
          </w:tcPr>
          <w:p w14:paraId="5742CDF1" w14:textId="77777777" w:rsidR="006A01C9" w:rsidRDefault="006A01C9" w:rsidP="006877DE">
            <w:pPr>
              <w:pStyle w:val="TableParagraph"/>
              <w:rPr>
                <w:sz w:val="20"/>
              </w:rPr>
            </w:pPr>
          </w:p>
          <w:p w14:paraId="38E37257" w14:textId="77777777" w:rsidR="006A01C9" w:rsidRDefault="006A01C9" w:rsidP="006877DE">
            <w:pPr>
              <w:pStyle w:val="TableParagraph"/>
              <w:spacing w:before="2"/>
              <w:rPr>
                <w:sz w:val="24"/>
              </w:rPr>
            </w:pPr>
          </w:p>
          <w:p w14:paraId="08A63AA4" w14:textId="77777777" w:rsidR="006A01C9" w:rsidRDefault="006A01C9" w:rsidP="006877DE">
            <w:pPr>
              <w:pStyle w:val="TableParagraph"/>
              <w:spacing w:before="1" w:line="200" w:lineRule="exact"/>
              <w:ind w:left="417"/>
              <w:rPr>
                <w:sz w:val="18"/>
              </w:rPr>
            </w:pPr>
            <w:r>
              <w:rPr>
                <w:w w:val="105"/>
                <w:sz w:val="18"/>
              </w:rPr>
              <w:t>150</w:t>
            </w:r>
          </w:p>
        </w:tc>
        <w:tc>
          <w:tcPr>
            <w:tcW w:w="672" w:type="dxa"/>
            <w:tcBorders>
              <w:top w:val="nil"/>
              <w:bottom w:val="nil"/>
            </w:tcBorders>
          </w:tcPr>
          <w:p w14:paraId="6C24608B" w14:textId="77777777" w:rsidR="006A01C9" w:rsidRDefault="006A01C9" w:rsidP="006877DE">
            <w:pPr>
              <w:pStyle w:val="TableParagraph"/>
              <w:rPr>
                <w:sz w:val="20"/>
              </w:rPr>
            </w:pPr>
          </w:p>
          <w:p w14:paraId="4A98B2D3" w14:textId="77777777" w:rsidR="006A01C9" w:rsidRDefault="006A01C9" w:rsidP="006877DE">
            <w:pPr>
              <w:pStyle w:val="TableParagraph"/>
              <w:spacing w:before="4"/>
            </w:pPr>
          </w:p>
          <w:p w14:paraId="5F112C15" w14:textId="77777777" w:rsidR="006A01C9" w:rsidRDefault="006A01C9" w:rsidP="006877DE">
            <w:pPr>
              <w:pStyle w:val="TableParagraph"/>
              <w:ind w:left="24"/>
              <w:jc w:val="center"/>
              <w:rPr>
                <w:sz w:val="18"/>
              </w:rPr>
            </w:pPr>
            <w:r>
              <w:rPr>
                <w:w w:val="101"/>
                <w:sz w:val="18"/>
              </w:rPr>
              <w:t>-</w:t>
            </w:r>
          </w:p>
        </w:tc>
        <w:tc>
          <w:tcPr>
            <w:tcW w:w="672" w:type="dxa"/>
            <w:tcBorders>
              <w:top w:val="nil"/>
              <w:bottom w:val="nil"/>
            </w:tcBorders>
          </w:tcPr>
          <w:p w14:paraId="30D4FCE5" w14:textId="77777777" w:rsidR="006A01C9" w:rsidRDefault="006A01C9" w:rsidP="006877DE">
            <w:pPr>
              <w:pStyle w:val="TableParagraph"/>
              <w:rPr>
                <w:sz w:val="20"/>
              </w:rPr>
            </w:pPr>
          </w:p>
          <w:p w14:paraId="75F699CE" w14:textId="77777777" w:rsidR="006A01C9" w:rsidRDefault="006A01C9" w:rsidP="006877DE">
            <w:pPr>
              <w:pStyle w:val="TableParagraph"/>
              <w:spacing w:before="4"/>
            </w:pPr>
          </w:p>
          <w:p w14:paraId="10777205" w14:textId="77777777" w:rsidR="006A01C9" w:rsidRDefault="006A01C9" w:rsidP="006877DE">
            <w:pPr>
              <w:pStyle w:val="TableParagraph"/>
              <w:ind w:left="24"/>
              <w:jc w:val="center"/>
              <w:rPr>
                <w:sz w:val="18"/>
              </w:rPr>
            </w:pPr>
            <w:r>
              <w:rPr>
                <w:w w:val="101"/>
                <w:sz w:val="18"/>
              </w:rPr>
              <w:t>-</w:t>
            </w:r>
          </w:p>
        </w:tc>
        <w:tc>
          <w:tcPr>
            <w:tcW w:w="788" w:type="dxa"/>
            <w:tcBorders>
              <w:top w:val="nil"/>
              <w:bottom w:val="nil"/>
              <w:right w:val="single" w:sz="12" w:space="0" w:color="A0A0A0"/>
            </w:tcBorders>
          </w:tcPr>
          <w:p w14:paraId="515DD8CC" w14:textId="77777777" w:rsidR="006A01C9" w:rsidRDefault="006A01C9" w:rsidP="006877DE">
            <w:pPr>
              <w:pStyle w:val="TableParagraph"/>
              <w:rPr>
                <w:sz w:val="20"/>
              </w:rPr>
            </w:pPr>
          </w:p>
          <w:p w14:paraId="1852DFAE" w14:textId="77777777" w:rsidR="006A01C9" w:rsidRDefault="006A01C9" w:rsidP="006877DE">
            <w:pPr>
              <w:pStyle w:val="TableParagraph"/>
              <w:spacing w:before="2"/>
              <w:rPr>
                <w:sz w:val="24"/>
              </w:rPr>
            </w:pPr>
          </w:p>
          <w:p w14:paraId="3E5BDA52" w14:textId="77777777" w:rsidR="006A01C9" w:rsidRDefault="006A01C9" w:rsidP="006877DE">
            <w:pPr>
              <w:pStyle w:val="TableParagraph"/>
              <w:spacing w:before="1" w:line="200" w:lineRule="exact"/>
              <w:ind w:right="334"/>
              <w:jc w:val="right"/>
              <w:rPr>
                <w:sz w:val="18"/>
              </w:rPr>
            </w:pPr>
            <w:r>
              <w:rPr>
                <w:w w:val="101"/>
                <w:sz w:val="18"/>
              </w:rPr>
              <w:t>-</w:t>
            </w:r>
          </w:p>
        </w:tc>
        <w:tc>
          <w:tcPr>
            <w:tcW w:w="756" w:type="dxa"/>
            <w:tcBorders>
              <w:top w:val="nil"/>
              <w:left w:val="single" w:sz="12" w:space="0" w:color="A0A0A0"/>
              <w:bottom w:val="nil"/>
              <w:right w:val="single" w:sz="12" w:space="0" w:color="A0A0A0"/>
            </w:tcBorders>
          </w:tcPr>
          <w:p w14:paraId="64D359E6" w14:textId="77777777" w:rsidR="006A01C9" w:rsidRDefault="006A01C9" w:rsidP="006877DE">
            <w:pPr>
              <w:pStyle w:val="TableParagraph"/>
              <w:rPr>
                <w:sz w:val="20"/>
              </w:rPr>
            </w:pPr>
          </w:p>
          <w:p w14:paraId="1B2CABCB" w14:textId="77777777" w:rsidR="006A01C9" w:rsidRDefault="006A01C9" w:rsidP="006877DE">
            <w:pPr>
              <w:pStyle w:val="TableParagraph"/>
              <w:spacing w:before="2"/>
              <w:rPr>
                <w:sz w:val="24"/>
              </w:rPr>
            </w:pPr>
          </w:p>
          <w:p w14:paraId="1BC7390E" w14:textId="77777777" w:rsidR="006A01C9" w:rsidRDefault="006A01C9" w:rsidP="006877DE">
            <w:pPr>
              <w:pStyle w:val="TableParagraph"/>
              <w:spacing w:before="1" w:line="200" w:lineRule="exact"/>
              <w:ind w:left="117" w:right="95"/>
              <w:jc w:val="center"/>
              <w:rPr>
                <w:sz w:val="18"/>
              </w:rPr>
            </w:pPr>
            <w:r>
              <w:rPr>
                <w:w w:val="115"/>
                <w:sz w:val="18"/>
              </w:rPr>
              <w:t>20</w:t>
            </w:r>
          </w:p>
        </w:tc>
        <w:tc>
          <w:tcPr>
            <w:tcW w:w="1535" w:type="dxa"/>
            <w:tcBorders>
              <w:top w:val="nil"/>
              <w:left w:val="single" w:sz="12" w:space="0" w:color="A0A0A0"/>
              <w:bottom w:val="nil"/>
              <w:right w:val="single" w:sz="12" w:space="0" w:color="A0A0A0"/>
            </w:tcBorders>
          </w:tcPr>
          <w:p w14:paraId="44E48B4D" w14:textId="77777777" w:rsidR="006A01C9" w:rsidRDefault="006A01C9" w:rsidP="006877DE">
            <w:pPr>
              <w:pStyle w:val="TableParagraph"/>
              <w:rPr>
                <w:sz w:val="18"/>
              </w:rPr>
            </w:pPr>
          </w:p>
        </w:tc>
      </w:tr>
      <w:tr w:rsidR="006A01C9" w14:paraId="595DC51E" w14:textId="77777777" w:rsidTr="006877DE">
        <w:trPr>
          <w:trHeight w:val="200"/>
        </w:trPr>
        <w:tc>
          <w:tcPr>
            <w:tcW w:w="325" w:type="dxa"/>
            <w:tcBorders>
              <w:top w:val="nil"/>
              <w:left w:val="single" w:sz="12" w:space="0" w:color="EFEFEF"/>
              <w:bottom w:val="nil"/>
            </w:tcBorders>
          </w:tcPr>
          <w:p w14:paraId="1B175CBA" w14:textId="77777777" w:rsidR="006A01C9" w:rsidRDefault="006A01C9" w:rsidP="006877DE">
            <w:pPr>
              <w:pStyle w:val="TableParagraph"/>
              <w:rPr>
                <w:sz w:val="12"/>
              </w:rPr>
            </w:pPr>
          </w:p>
        </w:tc>
        <w:tc>
          <w:tcPr>
            <w:tcW w:w="2324" w:type="dxa"/>
            <w:vMerge/>
            <w:tcBorders>
              <w:top w:val="nil"/>
              <w:bottom w:val="single" w:sz="12" w:space="0" w:color="A0A0A0"/>
              <w:right w:val="single" w:sz="12" w:space="0" w:color="A0A0A0"/>
            </w:tcBorders>
          </w:tcPr>
          <w:p w14:paraId="6A4CFDC5" w14:textId="77777777" w:rsidR="006A01C9" w:rsidRDefault="006A01C9" w:rsidP="006877DE">
            <w:pPr>
              <w:rPr>
                <w:sz w:val="2"/>
                <w:szCs w:val="2"/>
              </w:rPr>
            </w:pPr>
          </w:p>
        </w:tc>
        <w:tc>
          <w:tcPr>
            <w:tcW w:w="2394" w:type="dxa"/>
            <w:tcBorders>
              <w:top w:val="nil"/>
              <w:left w:val="single" w:sz="12" w:space="0" w:color="A0A0A0"/>
              <w:bottom w:val="nil"/>
            </w:tcBorders>
          </w:tcPr>
          <w:p w14:paraId="26B0633B" w14:textId="77777777" w:rsidR="006A01C9" w:rsidRDefault="006A01C9" w:rsidP="006877DE">
            <w:pPr>
              <w:pStyle w:val="TableParagraph"/>
              <w:spacing w:line="180" w:lineRule="exact"/>
              <w:ind w:left="41" w:right="9"/>
              <w:jc w:val="center"/>
              <w:rPr>
                <w:sz w:val="18"/>
                <w:szCs w:val="18"/>
              </w:rPr>
            </w:pPr>
            <w:proofErr w:type="spellStart"/>
            <w:r>
              <w:rPr>
                <w:w w:val="110"/>
                <w:sz w:val="18"/>
                <w:szCs w:val="18"/>
              </w:rPr>
              <w:t>վրա</w:t>
            </w:r>
            <w:proofErr w:type="spellEnd"/>
          </w:p>
        </w:tc>
        <w:tc>
          <w:tcPr>
            <w:tcW w:w="760" w:type="dxa"/>
            <w:tcBorders>
              <w:top w:val="nil"/>
              <w:bottom w:val="nil"/>
              <w:right w:val="single" w:sz="12" w:space="0" w:color="A0A0A0"/>
            </w:tcBorders>
          </w:tcPr>
          <w:p w14:paraId="57DBA127" w14:textId="77777777" w:rsidR="006A01C9" w:rsidRDefault="006A01C9" w:rsidP="006877DE">
            <w:pPr>
              <w:pStyle w:val="TableParagraph"/>
              <w:rPr>
                <w:sz w:val="12"/>
              </w:rPr>
            </w:pPr>
          </w:p>
        </w:tc>
        <w:tc>
          <w:tcPr>
            <w:tcW w:w="1127" w:type="dxa"/>
            <w:tcBorders>
              <w:top w:val="nil"/>
              <w:left w:val="single" w:sz="12" w:space="0" w:color="A0A0A0"/>
              <w:bottom w:val="nil"/>
            </w:tcBorders>
          </w:tcPr>
          <w:p w14:paraId="1FC24364" w14:textId="77777777" w:rsidR="006A01C9" w:rsidRDefault="006A01C9" w:rsidP="006877DE">
            <w:pPr>
              <w:pStyle w:val="TableParagraph"/>
              <w:rPr>
                <w:sz w:val="12"/>
              </w:rPr>
            </w:pPr>
          </w:p>
        </w:tc>
        <w:tc>
          <w:tcPr>
            <w:tcW w:w="672" w:type="dxa"/>
            <w:tcBorders>
              <w:top w:val="nil"/>
              <w:bottom w:val="nil"/>
            </w:tcBorders>
          </w:tcPr>
          <w:p w14:paraId="7AA00E38" w14:textId="77777777" w:rsidR="006A01C9" w:rsidRDefault="006A01C9" w:rsidP="006877DE">
            <w:pPr>
              <w:pStyle w:val="TableParagraph"/>
              <w:rPr>
                <w:sz w:val="12"/>
              </w:rPr>
            </w:pPr>
          </w:p>
        </w:tc>
        <w:tc>
          <w:tcPr>
            <w:tcW w:w="672" w:type="dxa"/>
            <w:tcBorders>
              <w:top w:val="nil"/>
              <w:bottom w:val="nil"/>
            </w:tcBorders>
          </w:tcPr>
          <w:p w14:paraId="694E71B4" w14:textId="77777777" w:rsidR="006A01C9" w:rsidRDefault="006A01C9" w:rsidP="006877DE">
            <w:pPr>
              <w:pStyle w:val="TableParagraph"/>
              <w:rPr>
                <w:sz w:val="12"/>
              </w:rPr>
            </w:pPr>
          </w:p>
        </w:tc>
        <w:tc>
          <w:tcPr>
            <w:tcW w:w="788" w:type="dxa"/>
            <w:tcBorders>
              <w:top w:val="nil"/>
              <w:bottom w:val="nil"/>
              <w:right w:val="single" w:sz="12" w:space="0" w:color="A0A0A0"/>
            </w:tcBorders>
          </w:tcPr>
          <w:p w14:paraId="016CEDDF" w14:textId="77777777" w:rsidR="006A01C9" w:rsidRDefault="006A01C9" w:rsidP="006877DE">
            <w:pPr>
              <w:pStyle w:val="TableParagraph"/>
              <w:rPr>
                <w:sz w:val="12"/>
              </w:rPr>
            </w:pPr>
          </w:p>
        </w:tc>
        <w:tc>
          <w:tcPr>
            <w:tcW w:w="756" w:type="dxa"/>
            <w:tcBorders>
              <w:top w:val="nil"/>
              <w:left w:val="single" w:sz="12" w:space="0" w:color="A0A0A0"/>
              <w:bottom w:val="nil"/>
              <w:right w:val="single" w:sz="12" w:space="0" w:color="A0A0A0"/>
            </w:tcBorders>
          </w:tcPr>
          <w:p w14:paraId="4AEE3191" w14:textId="77777777" w:rsidR="006A01C9" w:rsidRDefault="006A01C9" w:rsidP="006877DE">
            <w:pPr>
              <w:pStyle w:val="TableParagraph"/>
              <w:rPr>
                <w:sz w:val="12"/>
              </w:rPr>
            </w:pPr>
          </w:p>
        </w:tc>
        <w:tc>
          <w:tcPr>
            <w:tcW w:w="1535" w:type="dxa"/>
            <w:tcBorders>
              <w:top w:val="nil"/>
              <w:left w:val="single" w:sz="12" w:space="0" w:color="A0A0A0"/>
              <w:bottom w:val="nil"/>
              <w:right w:val="single" w:sz="12" w:space="0" w:color="A0A0A0"/>
            </w:tcBorders>
          </w:tcPr>
          <w:p w14:paraId="2EF0724D" w14:textId="77777777" w:rsidR="006A01C9" w:rsidRDefault="006A01C9" w:rsidP="006877DE">
            <w:pPr>
              <w:pStyle w:val="TableParagraph"/>
              <w:rPr>
                <w:sz w:val="12"/>
              </w:rPr>
            </w:pPr>
          </w:p>
        </w:tc>
      </w:tr>
      <w:tr w:rsidR="006A01C9" w14:paraId="3665D361" w14:textId="77777777" w:rsidTr="006877DE">
        <w:trPr>
          <w:trHeight w:val="432"/>
        </w:trPr>
        <w:tc>
          <w:tcPr>
            <w:tcW w:w="325" w:type="dxa"/>
            <w:tcBorders>
              <w:top w:val="nil"/>
              <w:left w:val="single" w:sz="12" w:space="0" w:color="EFEFEF"/>
              <w:bottom w:val="nil"/>
            </w:tcBorders>
          </w:tcPr>
          <w:p w14:paraId="7D60053C" w14:textId="77777777" w:rsidR="006A01C9" w:rsidRDefault="006A01C9" w:rsidP="006877DE">
            <w:pPr>
              <w:pStyle w:val="TableParagraph"/>
              <w:rPr>
                <w:sz w:val="18"/>
              </w:rPr>
            </w:pPr>
          </w:p>
        </w:tc>
        <w:tc>
          <w:tcPr>
            <w:tcW w:w="2324" w:type="dxa"/>
            <w:vMerge/>
            <w:tcBorders>
              <w:top w:val="nil"/>
              <w:bottom w:val="single" w:sz="12" w:space="0" w:color="A0A0A0"/>
              <w:right w:val="single" w:sz="12" w:space="0" w:color="A0A0A0"/>
            </w:tcBorders>
          </w:tcPr>
          <w:p w14:paraId="67B5B9DE" w14:textId="77777777" w:rsidR="006A01C9" w:rsidRDefault="006A01C9" w:rsidP="006877DE">
            <w:pPr>
              <w:rPr>
                <w:sz w:val="2"/>
                <w:szCs w:val="2"/>
              </w:rPr>
            </w:pPr>
          </w:p>
        </w:tc>
        <w:tc>
          <w:tcPr>
            <w:tcW w:w="2394" w:type="dxa"/>
            <w:tcBorders>
              <w:top w:val="nil"/>
              <w:left w:val="single" w:sz="12" w:space="0" w:color="A0A0A0"/>
              <w:bottom w:val="nil"/>
            </w:tcBorders>
          </w:tcPr>
          <w:p w14:paraId="41A86938" w14:textId="77777777" w:rsidR="006A01C9" w:rsidRDefault="006A01C9" w:rsidP="006877DE">
            <w:pPr>
              <w:pStyle w:val="TableParagraph"/>
              <w:spacing w:before="5"/>
              <w:ind w:left="41" w:right="9"/>
              <w:jc w:val="center"/>
              <w:rPr>
                <w:sz w:val="18"/>
                <w:szCs w:val="18"/>
              </w:rPr>
            </w:pPr>
            <w:r>
              <w:rPr>
                <w:w w:val="110"/>
                <w:sz w:val="18"/>
                <w:szCs w:val="18"/>
              </w:rPr>
              <w:t xml:space="preserve">Հ – </w:t>
            </w:r>
            <w:proofErr w:type="spellStart"/>
            <w:r>
              <w:rPr>
                <w:w w:val="110"/>
                <w:sz w:val="18"/>
                <w:szCs w:val="18"/>
              </w:rPr>
              <w:t>մեքենավարի</w:t>
            </w:r>
            <w:proofErr w:type="spellEnd"/>
            <w:r>
              <w:rPr>
                <w:w w:val="110"/>
                <w:sz w:val="18"/>
                <w:szCs w:val="18"/>
              </w:rPr>
              <w:t xml:space="preserve"> </w:t>
            </w:r>
            <w:proofErr w:type="spellStart"/>
            <w:r>
              <w:rPr>
                <w:w w:val="110"/>
                <w:sz w:val="18"/>
                <w:szCs w:val="18"/>
              </w:rPr>
              <w:t>սեղան</w:t>
            </w:r>
            <w:proofErr w:type="spellEnd"/>
          </w:p>
        </w:tc>
        <w:tc>
          <w:tcPr>
            <w:tcW w:w="760" w:type="dxa"/>
            <w:tcBorders>
              <w:top w:val="nil"/>
              <w:bottom w:val="nil"/>
              <w:right w:val="single" w:sz="12" w:space="0" w:color="A0A0A0"/>
            </w:tcBorders>
          </w:tcPr>
          <w:p w14:paraId="74D94E93" w14:textId="77777777" w:rsidR="006A01C9" w:rsidRDefault="006A01C9" w:rsidP="006877DE">
            <w:pPr>
              <w:pStyle w:val="TableParagraph"/>
              <w:spacing w:before="7"/>
              <w:rPr>
                <w:sz w:val="15"/>
              </w:rPr>
            </w:pPr>
          </w:p>
          <w:p w14:paraId="4FA8574F" w14:textId="77777777" w:rsidR="006A01C9" w:rsidRDefault="006A01C9" w:rsidP="006877DE">
            <w:pPr>
              <w:pStyle w:val="TableParagraph"/>
              <w:ind w:left="89" w:right="73"/>
              <w:jc w:val="center"/>
              <w:rPr>
                <w:sz w:val="18"/>
                <w:szCs w:val="18"/>
              </w:rPr>
            </w:pPr>
            <w:r>
              <w:rPr>
                <w:sz w:val="18"/>
                <w:szCs w:val="18"/>
              </w:rPr>
              <w:t>III դ</w:t>
            </w:r>
          </w:p>
        </w:tc>
        <w:tc>
          <w:tcPr>
            <w:tcW w:w="1127" w:type="dxa"/>
            <w:tcBorders>
              <w:top w:val="nil"/>
              <w:left w:val="single" w:sz="12" w:space="0" w:color="A0A0A0"/>
              <w:bottom w:val="nil"/>
            </w:tcBorders>
          </w:tcPr>
          <w:p w14:paraId="082A5FEC" w14:textId="77777777" w:rsidR="006A01C9" w:rsidRDefault="006A01C9" w:rsidP="006877DE">
            <w:pPr>
              <w:pStyle w:val="TableParagraph"/>
              <w:spacing w:before="6"/>
              <w:rPr>
                <w:sz w:val="17"/>
              </w:rPr>
            </w:pPr>
          </w:p>
          <w:p w14:paraId="5CAE9BA0" w14:textId="77777777" w:rsidR="006A01C9" w:rsidRDefault="006A01C9" w:rsidP="006877DE">
            <w:pPr>
              <w:pStyle w:val="TableParagraph"/>
              <w:ind w:left="400"/>
              <w:rPr>
                <w:sz w:val="18"/>
              </w:rPr>
            </w:pPr>
            <w:r>
              <w:rPr>
                <w:w w:val="120"/>
                <w:sz w:val="18"/>
              </w:rPr>
              <w:t>200</w:t>
            </w:r>
          </w:p>
        </w:tc>
        <w:tc>
          <w:tcPr>
            <w:tcW w:w="672" w:type="dxa"/>
            <w:tcBorders>
              <w:top w:val="nil"/>
              <w:bottom w:val="nil"/>
            </w:tcBorders>
          </w:tcPr>
          <w:p w14:paraId="3195407D" w14:textId="77777777" w:rsidR="006A01C9" w:rsidRDefault="006A01C9" w:rsidP="006877DE">
            <w:pPr>
              <w:pStyle w:val="TableParagraph"/>
              <w:spacing w:before="7"/>
              <w:rPr>
                <w:sz w:val="15"/>
              </w:rPr>
            </w:pPr>
          </w:p>
          <w:p w14:paraId="45D7BC73" w14:textId="77777777" w:rsidR="006A01C9" w:rsidRDefault="006A01C9" w:rsidP="006877DE">
            <w:pPr>
              <w:pStyle w:val="TableParagraph"/>
              <w:ind w:left="135" w:right="111"/>
              <w:jc w:val="center"/>
              <w:rPr>
                <w:sz w:val="18"/>
              </w:rPr>
            </w:pPr>
            <w:r>
              <w:rPr>
                <w:w w:val="120"/>
                <w:sz w:val="18"/>
              </w:rPr>
              <w:t>400</w:t>
            </w:r>
          </w:p>
        </w:tc>
        <w:tc>
          <w:tcPr>
            <w:tcW w:w="672" w:type="dxa"/>
            <w:tcBorders>
              <w:top w:val="nil"/>
              <w:bottom w:val="nil"/>
            </w:tcBorders>
          </w:tcPr>
          <w:p w14:paraId="006554BC" w14:textId="77777777" w:rsidR="006A01C9" w:rsidRDefault="006A01C9" w:rsidP="006877DE">
            <w:pPr>
              <w:pStyle w:val="TableParagraph"/>
              <w:spacing w:before="7"/>
              <w:rPr>
                <w:sz w:val="15"/>
              </w:rPr>
            </w:pPr>
          </w:p>
          <w:p w14:paraId="4A705250" w14:textId="77777777" w:rsidR="006A01C9" w:rsidRDefault="006A01C9" w:rsidP="006877DE">
            <w:pPr>
              <w:pStyle w:val="TableParagraph"/>
              <w:ind w:left="138" w:right="111"/>
              <w:jc w:val="center"/>
              <w:rPr>
                <w:sz w:val="18"/>
              </w:rPr>
            </w:pPr>
            <w:r>
              <w:rPr>
                <w:w w:val="120"/>
                <w:sz w:val="18"/>
              </w:rPr>
              <w:t>200</w:t>
            </w:r>
          </w:p>
        </w:tc>
        <w:tc>
          <w:tcPr>
            <w:tcW w:w="788" w:type="dxa"/>
            <w:tcBorders>
              <w:top w:val="nil"/>
              <w:bottom w:val="nil"/>
              <w:right w:val="single" w:sz="12" w:space="0" w:color="A0A0A0"/>
            </w:tcBorders>
          </w:tcPr>
          <w:p w14:paraId="5212B2BC" w14:textId="77777777" w:rsidR="006A01C9" w:rsidRDefault="006A01C9" w:rsidP="006877DE">
            <w:pPr>
              <w:pStyle w:val="TableParagraph"/>
              <w:spacing w:line="188" w:lineRule="exact"/>
              <w:ind w:right="334"/>
              <w:jc w:val="right"/>
              <w:rPr>
                <w:sz w:val="18"/>
              </w:rPr>
            </w:pPr>
            <w:r>
              <w:rPr>
                <w:w w:val="101"/>
                <w:sz w:val="18"/>
              </w:rPr>
              <w:t>-</w:t>
            </w:r>
          </w:p>
        </w:tc>
        <w:tc>
          <w:tcPr>
            <w:tcW w:w="756" w:type="dxa"/>
            <w:tcBorders>
              <w:top w:val="nil"/>
              <w:left w:val="single" w:sz="12" w:space="0" w:color="A0A0A0"/>
              <w:bottom w:val="nil"/>
              <w:right w:val="single" w:sz="12" w:space="0" w:color="A0A0A0"/>
            </w:tcBorders>
          </w:tcPr>
          <w:p w14:paraId="325FBF33" w14:textId="77777777" w:rsidR="006A01C9" w:rsidRDefault="006A01C9" w:rsidP="006877DE">
            <w:pPr>
              <w:pStyle w:val="TableParagraph"/>
              <w:spacing w:line="188" w:lineRule="exact"/>
              <w:ind w:left="117" w:right="95"/>
              <w:jc w:val="center"/>
              <w:rPr>
                <w:sz w:val="18"/>
              </w:rPr>
            </w:pPr>
            <w:r>
              <w:rPr>
                <w:w w:val="105"/>
                <w:sz w:val="18"/>
              </w:rPr>
              <w:t>20/15</w:t>
            </w:r>
          </w:p>
        </w:tc>
        <w:tc>
          <w:tcPr>
            <w:tcW w:w="1535" w:type="dxa"/>
            <w:tcBorders>
              <w:top w:val="nil"/>
              <w:left w:val="single" w:sz="12" w:space="0" w:color="A0A0A0"/>
              <w:bottom w:val="nil"/>
              <w:right w:val="single" w:sz="12" w:space="0" w:color="A0A0A0"/>
            </w:tcBorders>
          </w:tcPr>
          <w:p w14:paraId="1E36C665" w14:textId="77777777" w:rsidR="006A01C9" w:rsidRDefault="006A01C9" w:rsidP="006877DE">
            <w:pPr>
              <w:pStyle w:val="TableParagraph"/>
              <w:rPr>
                <w:sz w:val="18"/>
              </w:rPr>
            </w:pPr>
          </w:p>
        </w:tc>
      </w:tr>
      <w:tr w:rsidR="006A01C9" w14:paraId="53DD83C1" w14:textId="77777777" w:rsidTr="006877DE">
        <w:trPr>
          <w:trHeight w:val="463"/>
        </w:trPr>
        <w:tc>
          <w:tcPr>
            <w:tcW w:w="325" w:type="dxa"/>
            <w:tcBorders>
              <w:top w:val="nil"/>
              <w:left w:val="single" w:sz="12" w:space="0" w:color="EFEFEF"/>
              <w:bottom w:val="nil"/>
            </w:tcBorders>
          </w:tcPr>
          <w:p w14:paraId="7B6AFD09" w14:textId="77777777" w:rsidR="006A01C9" w:rsidRDefault="006A01C9" w:rsidP="006877DE">
            <w:pPr>
              <w:pStyle w:val="TableParagraph"/>
              <w:rPr>
                <w:sz w:val="18"/>
              </w:rPr>
            </w:pPr>
          </w:p>
        </w:tc>
        <w:tc>
          <w:tcPr>
            <w:tcW w:w="2324" w:type="dxa"/>
            <w:vMerge/>
            <w:tcBorders>
              <w:top w:val="nil"/>
              <w:bottom w:val="single" w:sz="12" w:space="0" w:color="A0A0A0"/>
              <w:right w:val="single" w:sz="12" w:space="0" w:color="A0A0A0"/>
            </w:tcBorders>
          </w:tcPr>
          <w:p w14:paraId="527A4970" w14:textId="77777777" w:rsidR="006A01C9" w:rsidRDefault="006A01C9" w:rsidP="006877DE">
            <w:pPr>
              <w:rPr>
                <w:sz w:val="2"/>
                <w:szCs w:val="2"/>
              </w:rPr>
            </w:pPr>
          </w:p>
        </w:tc>
        <w:tc>
          <w:tcPr>
            <w:tcW w:w="2394" w:type="dxa"/>
            <w:tcBorders>
              <w:top w:val="nil"/>
              <w:left w:val="single" w:sz="12" w:space="0" w:color="A0A0A0"/>
              <w:bottom w:val="nil"/>
            </w:tcBorders>
          </w:tcPr>
          <w:p w14:paraId="3860419A" w14:textId="77777777" w:rsidR="006A01C9" w:rsidRDefault="006A01C9" w:rsidP="006877DE">
            <w:pPr>
              <w:pStyle w:val="TableParagraph"/>
              <w:spacing w:before="3"/>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p w14:paraId="5FC18AB5" w14:textId="77777777" w:rsidR="006A01C9" w:rsidRDefault="006A01C9" w:rsidP="006877DE">
            <w:pPr>
              <w:pStyle w:val="TableParagraph"/>
              <w:spacing w:before="33" w:line="200" w:lineRule="exact"/>
              <w:ind w:left="41" w:right="11"/>
              <w:jc w:val="center"/>
              <w:rPr>
                <w:sz w:val="18"/>
                <w:szCs w:val="18"/>
              </w:rPr>
            </w:pPr>
            <w:r>
              <w:rPr>
                <w:w w:val="105"/>
                <w:sz w:val="18"/>
                <w:szCs w:val="18"/>
              </w:rPr>
              <w:t xml:space="preserve">ՈՒ - </w:t>
            </w:r>
            <w:proofErr w:type="spellStart"/>
            <w:r>
              <w:rPr>
                <w:w w:val="105"/>
                <w:sz w:val="18"/>
                <w:szCs w:val="18"/>
              </w:rPr>
              <w:t>հսկման</w:t>
            </w:r>
            <w:proofErr w:type="spellEnd"/>
            <w:r>
              <w:rPr>
                <w:w w:val="105"/>
                <w:sz w:val="18"/>
                <w:szCs w:val="18"/>
              </w:rPr>
              <w:t xml:space="preserve"> </w:t>
            </w:r>
            <w:proofErr w:type="spellStart"/>
            <w:r>
              <w:rPr>
                <w:w w:val="105"/>
                <w:sz w:val="18"/>
                <w:szCs w:val="18"/>
              </w:rPr>
              <w:t>սանդղակների</w:t>
            </w:r>
            <w:proofErr w:type="spellEnd"/>
          </w:p>
        </w:tc>
        <w:tc>
          <w:tcPr>
            <w:tcW w:w="760" w:type="dxa"/>
            <w:tcBorders>
              <w:top w:val="nil"/>
              <w:bottom w:val="nil"/>
              <w:right w:val="single" w:sz="12" w:space="0" w:color="A0A0A0"/>
            </w:tcBorders>
          </w:tcPr>
          <w:p w14:paraId="1EF332D3" w14:textId="77777777" w:rsidR="006A01C9" w:rsidRDefault="006A01C9" w:rsidP="006877DE">
            <w:pPr>
              <w:pStyle w:val="TableParagraph"/>
              <w:spacing w:before="179"/>
              <w:ind w:left="84" w:right="66"/>
              <w:jc w:val="center"/>
              <w:rPr>
                <w:sz w:val="18"/>
                <w:szCs w:val="18"/>
              </w:rPr>
            </w:pPr>
            <w:r>
              <w:rPr>
                <w:sz w:val="18"/>
                <w:szCs w:val="18"/>
              </w:rPr>
              <w:t>IV դ *)</w:t>
            </w:r>
          </w:p>
        </w:tc>
        <w:tc>
          <w:tcPr>
            <w:tcW w:w="1127" w:type="dxa"/>
            <w:tcBorders>
              <w:top w:val="nil"/>
              <w:left w:val="single" w:sz="12" w:space="0" w:color="A0A0A0"/>
              <w:bottom w:val="nil"/>
            </w:tcBorders>
          </w:tcPr>
          <w:p w14:paraId="72F17FCC" w14:textId="77777777" w:rsidR="006A01C9" w:rsidRDefault="006A01C9" w:rsidP="006877DE">
            <w:pPr>
              <w:pStyle w:val="TableParagraph"/>
              <w:spacing w:before="5"/>
              <w:rPr>
                <w:sz w:val="17"/>
              </w:rPr>
            </w:pPr>
          </w:p>
          <w:p w14:paraId="35C0A953" w14:textId="77777777" w:rsidR="006A01C9" w:rsidRDefault="006A01C9" w:rsidP="006877DE">
            <w:pPr>
              <w:pStyle w:val="TableParagraph"/>
              <w:ind w:left="417"/>
              <w:rPr>
                <w:sz w:val="18"/>
              </w:rPr>
            </w:pPr>
            <w:r>
              <w:rPr>
                <w:w w:val="105"/>
                <w:sz w:val="18"/>
              </w:rPr>
              <w:t>150</w:t>
            </w:r>
          </w:p>
        </w:tc>
        <w:tc>
          <w:tcPr>
            <w:tcW w:w="672" w:type="dxa"/>
            <w:tcBorders>
              <w:top w:val="nil"/>
              <w:bottom w:val="nil"/>
            </w:tcBorders>
          </w:tcPr>
          <w:p w14:paraId="3B2CA481" w14:textId="77777777" w:rsidR="006A01C9" w:rsidRDefault="006A01C9" w:rsidP="006877DE">
            <w:pPr>
              <w:pStyle w:val="TableParagraph"/>
              <w:spacing w:before="179"/>
              <w:ind w:left="24"/>
              <w:jc w:val="center"/>
              <w:rPr>
                <w:sz w:val="18"/>
              </w:rPr>
            </w:pPr>
            <w:r>
              <w:rPr>
                <w:w w:val="101"/>
                <w:sz w:val="18"/>
              </w:rPr>
              <w:t>-</w:t>
            </w:r>
          </w:p>
        </w:tc>
        <w:tc>
          <w:tcPr>
            <w:tcW w:w="672" w:type="dxa"/>
            <w:tcBorders>
              <w:top w:val="nil"/>
              <w:bottom w:val="nil"/>
            </w:tcBorders>
          </w:tcPr>
          <w:p w14:paraId="3AAFAA0D" w14:textId="77777777" w:rsidR="006A01C9" w:rsidRDefault="006A01C9" w:rsidP="006877DE">
            <w:pPr>
              <w:pStyle w:val="TableParagraph"/>
              <w:spacing w:before="179"/>
              <w:ind w:left="24"/>
              <w:jc w:val="center"/>
              <w:rPr>
                <w:sz w:val="18"/>
              </w:rPr>
            </w:pPr>
            <w:r>
              <w:rPr>
                <w:w w:val="101"/>
                <w:sz w:val="18"/>
              </w:rPr>
              <w:t>-</w:t>
            </w:r>
          </w:p>
        </w:tc>
        <w:tc>
          <w:tcPr>
            <w:tcW w:w="788" w:type="dxa"/>
            <w:tcBorders>
              <w:top w:val="nil"/>
              <w:bottom w:val="nil"/>
              <w:right w:val="single" w:sz="12" w:space="0" w:color="A0A0A0"/>
            </w:tcBorders>
          </w:tcPr>
          <w:p w14:paraId="001B8F9D" w14:textId="77777777" w:rsidR="006A01C9" w:rsidRDefault="006A01C9" w:rsidP="006877DE">
            <w:pPr>
              <w:pStyle w:val="TableParagraph"/>
              <w:spacing w:before="5"/>
              <w:rPr>
                <w:sz w:val="17"/>
              </w:rPr>
            </w:pPr>
          </w:p>
          <w:p w14:paraId="3C613A2D" w14:textId="77777777" w:rsidR="006A01C9" w:rsidRDefault="006A01C9" w:rsidP="006877DE">
            <w:pPr>
              <w:pStyle w:val="TableParagraph"/>
              <w:ind w:right="259"/>
              <w:jc w:val="right"/>
              <w:rPr>
                <w:sz w:val="18"/>
              </w:rPr>
            </w:pPr>
            <w:r>
              <w:rPr>
                <w:w w:val="115"/>
                <w:sz w:val="18"/>
              </w:rPr>
              <w:t>40</w:t>
            </w:r>
          </w:p>
        </w:tc>
        <w:tc>
          <w:tcPr>
            <w:tcW w:w="756" w:type="dxa"/>
            <w:tcBorders>
              <w:top w:val="nil"/>
              <w:left w:val="single" w:sz="12" w:space="0" w:color="A0A0A0"/>
              <w:bottom w:val="nil"/>
              <w:right w:val="single" w:sz="12" w:space="0" w:color="A0A0A0"/>
            </w:tcBorders>
          </w:tcPr>
          <w:p w14:paraId="79019667" w14:textId="77777777" w:rsidR="006A01C9" w:rsidRDefault="006A01C9" w:rsidP="006877DE">
            <w:pPr>
              <w:pStyle w:val="TableParagraph"/>
              <w:spacing w:before="5"/>
              <w:rPr>
                <w:sz w:val="17"/>
              </w:rPr>
            </w:pPr>
          </w:p>
          <w:p w14:paraId="4CF3F5A3" w14:textId="77777777" w:rsidR="006A01C9" w:rsidRDefault="006A01C9" w:rsidP="006877DE">
            <w:pPr>
              <w:pStyle w:val="TableParagraph"/>
              <w:ind w:left="117" w:right="95"/>
              <w:jc w:val="center"/>
              <w:rPr>
                <w:sz w:val="18"/>
              </w:rPr>
            </w:pPr>
            <w:r>
              <w:rPr>
                <w:w w:val="115"/>
                <w:sz w:val="18"/>
              </w:rPr>
              <w:t>20</w:t>
            </w:r>
          </w:p>
        </w:tc>
        <w:tc>
          <w:tcPr>
            <w:tcW w:w="1535" w:type="dxa"/>
            <w:tcBorders>
              <w:top w:val="nil"/>
              <w:left w:val="single" w:sz="12" w:space="0" w:color="A0A0A0"/>
              <w:bottom w:val="nil"/>
              <w:right w:val="single" w:sz="12" w:space="0" w:color="A0A0A0"/>
            </w:tcBorders>
          </w:tcPr>
          <w:p w14:paraId="462350BF" w14:textId="77777777" w:rsidR="006A01C9" w:rsidRDefault="006A01C9" w:rsidP="006877DE">
            <w:pPr>
              <w:pStyle w:val="TableParagraph"/>
              <w:rPr>
                <w:sz w:val="18"/>
              </w:rPr>
            </w:pPr>
          </w:p>
        </w:tc>
      </w:tr>
      <w:tr w:rsidR="006A01C9" w14:paraId="386A66E2" w14:textId="77777777" w:rsidTr="006877DE">
        <w:trPr>
          <w:trHeight w:val="627"/>
        </w:trPr>
        <w:tc>
          <w:tcPr>
            <w:tcW w:w="325" w:type="dxa"/>
            <w:tcBorders>
              <w:top w:val="nil"/>
              <w:left w:val="single" w:sz="12" w:space="0" w:color="EFEFEF"/>
              <w:bottom w:val="single" w:sz="12" w:space="0" w:color="A0A0A0"/>
            </w:tcBorders>
          </w:tcPr>
          <w:p w14:paraId="7414712E" w14:textId="77777777" w:rsidR="006A01C9" w:rsidRDefault="006A01C9" w:rsidP="006877DE">
            <w:pPr>
              <w:pStyle w:val="TableParagraph"/>
              <w:rPr>
                <w:sz w:val="18"/>
              </w:rPr>
            </w:pPr>
          </w:p>
        </w:tc>
        <w:tc>
          <w:tcPr>
            <w:tcW w:w="2324" w:type="dxa"/>
            <w:vMerge/>
            <w:tcBorders>
              <w:top w:val="nil"/>
              <w:bottom w:val="single" w:sz="12" w:space="0" w:color="A0A0A0"/>
              <w:right w:val="single" w:sz="12" w:space="0" w:color="A0A0A0"/>
            </w:tcBorders>
          </w:tcPr>
          <w:p w14:paraId="4F46EB65" w14:textId="77777777" w:rsidR="006A01C9" w:rsidRDefault="006A01C9" w:rsidP="006877DE">
            <w:pPr>
              <w:rPr>
                <w:sz w:val="2"/>
                <w:szCs w:val="2"/>
              </w:rPr>
            </w:pPr>
          </w:p>
        </w:tc>
        <w:tc>
          <w:tcPr>
            <w:tcW w:w="2394" w:type="dxa"/>
            <w:tcBorders>
              <w:top w:val="nil"/>
              <w:left w:val="single" w:sz="12" w:space="0" w:color="A0A0A0"/>
              <w:bottom w:val="single" w:sz="12" w:space="0" w:color="A0A0A0"/>
            </w:tcBorders>
          </w:tcPr>
          <w:p w14:paraId="6EC15AEE" w14:textId="77777777" w:rsidR="006A01C9" w:rsidRDefault="006A01C9" w:rsidP="006877DE">
            <w:pPr>
              <w:pStyle w:val="TableParagraph"/>
              <w:spacing w:line="200" w:lineRule="exact"/>
              <w:ind w:left="41" w:right="9"/>
              <w:jc w:val="center"/>
              <w:rPr>
                <w:sz w:val="18"/>
                <w:szCs w:val="18"/>
              </w:rPr>
            </w:pPr>
            <w:proofErr w:type="spellStart"/>
            <w:r>
              <w:rPr>
                <w:w w:val="110"/>
                <w:sz w:val="18"/>
                <w:szCs w:val="18"/>
              </w:rPr>
              <w:t>վրա</w:t>
            </w:r>
            <w:proofErr w:type="spellEnd"/>
          </w:p>
        </w:tc>
        <w:tc>
          <w:tcPr>
            <w:tcW w:w="760" w:type="dxa"/>
            <w:tcBorders>
              <w:top w:val="nil"/>
              <w:bottom w:val="single" w:sz="12" w:space="0" w:color="A0A0A0"/>
              <w:right w:val="single" w:sz="12" w:space="0" w:color="A0A0A0"/>
            </w:tcBorders>
          </w:tcPr>
          <w:p w14:paraId="0ACA431E" w14:textId="77777777" w:rsidR="006A01C9" w:rsidRDefault="006A01C9" w:rsidP="006877DE">
            <w:pPr>
              <w:pStyle w:val="TableParagraph"/>
              <w:rPr>
                <w:sz w:val="18"/>
              </w:rPr>
            </w:pPr>
          </w:p>
        </w:tc>
        <w:tc>
          <w:tcPr>
            <w:tcW w:w="1127" w:type="dxa"/>
            <w:tcBorders>
              <w:top w:val="nil"/>
              <w:left w:val="single" w:sz="12" w:space="0" w:color="A0A0A0"/>
              <w:bottom w:val="single" w:sz="12" w:space="0" w:color="A0A0A0"/>
            </w:tcBorders>
          </w:tcPr>
          <w:p w14:paraId="0C7D83AF" w14:textId="77777777" w:rsidR="006A01C9" w:rsidRDefault="006A01C9" w:rsidP="006877DE">
            <w:pPr>
              <w:pStyle w:val="TableParagraph"/>
              <w:spacing w:before="168"/>
              <w:ind w:left="417"/>
              <w:rPr>
                <w:sz w:val="18"/>
              </w:rPr>
            </w:pPr>
            <w:r>
              <w:rPr>
                <w:w w:val="105"/>
                <w:sz w:val="18"/>
              </w:rPr>
              <w:t>150</w:t>
            </w:r>
          </w:p>
        </w:tc>
        <w:tc>
          <w:tcPr>
            <w:tcW w:w="672" w:type="dxa"/>
            <w:tcBorders>
              <w:top w:val="nil"/>
              <w:bottom w:val="single" w:sz="12" w:space="0" w:color="A0A0A0"/>
            </w:tcBorders>
          </w:tcPr>
          <w:p w14:paraId="46318360" w14:textId="77777777" w:rsidR="006A01C9" w:rsidRDefault="006A01C9" w:rsidP="006877DE">
            <w:pPr>
              <w:pStyle w:val="TableParagraph"/>
              <w:spacing w:before="146"/>
              <w:ind w:left="24"/>
              <w:jc w:val="center"/>
              <w:rPr>
                <w:sz w:val="18"/>
              </w:rPr>
            </w:pPr>
            <w:r>
              <w:rPr>
                <w:w w:val="101"/>
                <w:sz w:val="18"/>
              </w:rPr>
              <w:t>-</w:t>
            </w:r>
          </w:p>
        </w:tc>
        <w:tc>
          <w:tcPr>
            <w:tcW w:w="672" w:type="dxa"/>
            <w:tcBorders>
              <w:top w:val="nil"/>
              <w:bottom w:val="single" w:sz="12" w:space="0" w:color="A0A0A0"/>
            </w:tcBorders>
          </w:tcPr>
          <w:p w14:paraId="7489D98E" w14:textId="77777777" w:rsidR="006A01C9" w:rsidRDefault="006A01C9" w:rsidP="006877DE">
            <w:pPr>
              <w:pStyle w:val="TableParagraph"/>
              <w:spacing w:before="146"/>
              <w:ind w:left="24"/>
              <w:jc w:val="center"/>
              <w:rPr>
                <w:sz w:val="18"/>
              </w:rPr>
            </w:pPr>
            <w:r>
              <w:rPr>
                <w:w w:val="101"/>
                <w:sz w:val="18"/>
              </w:rPr>
              <w:t>-</w:t>
            </w:r>
          </w:p>
        </w:tc>
        <w:tc>
          <w:tcPr>
            <w:tcW w:w="788" w:type="dxa"/>
            <w:tcBorders>
              <w:top w:val="nil"/>
              <w:bottom w:val="single" w:sz="12" w:space="0" w:color="A0A0A0"/>
              <w:right w:val="single" w:sz="12" w:space="0" w:color="A0A0A0"/>
            </w:tcBorders>
          </w:tcPr>
          <w:p w14:paraId="676C1B10" w14:textId="77777777" w:rsidR="006A01C9" w:rsidRDefault="006A01C9" w:rsidP="006877DE">
            <w:pPr>
              <w:pStyle w:val="TableParagraph"/>
              <w:spacing w:before="168"/>
              <w:ind w:right="334"/>
              <w:jc w:val="right"/>
              <w:rPr>
                <w:sz w:val="18"/>
              </w:rPr>
            </w:pPr>
            <w:r>
              <w:rPr>
                <w:w w:val="101"/>
                <w:sz w:val="18"/>
              </w:rPr>
              <w:t>-</w:t>
            </w:r>
          </w:p>
        </w:tc>
        <w:tc>
          <w:tcPr>
            <w:tcW w:w="756" w:type="dxa"/>
            <w:tcBorders>
              <w:top w:val="nil"/>
              <w:left w:val="single" w:sz="12" w:space="0" w:color="A0A0A0"/>
              <w:bottom w:val="single" w:sz="12" w:space="0" w:color="A0A0A0"/>
              <w:right w:val="single" w:sz="12" w:space="0" w:color="A0A0A0"/>
            </w:tcBorders>
          </w:tcPr>
          <w:p w14:paraId="39572608" w14:textId="77777777" w:rsidR="006A01C9" w:rsidRDefault="006A01C9" w:rsidP="006877DE">
            <w:pPr>
              <w:pStyle w:val="TableParagraph"/>
              <w:spacing w:before="168"/>
              <w:ind w:left="117" w:right="95"/>
              <w:jc w:val="center"/>
              <w:rPr>
                <w:sz w:val="18"/>
              </w:rPr>
            </w:pPr>
            <w:r>
              <w:rPr>
                <w:w w:val="115"/>
                <w:sz w:val="18"/>
              </w:rPr>
              <w:t>20</w:t>
            </w:r>
          </w:p>
        </w:tc>
        <w:tc>
          <w:tcPr>
            <w:tcW w:w="1535" w:type="dxa"/>
            <w:tcBorders>
              <w:top w:val="nil"/>
              <w:left w:val="single" w:sz="12" w:space="0" w:color="A0A0A0"/>
              <w:bottom w:val="single" w:sz="12" w:space="0" w:color="A0A0A0"/>
              <w:right w:val="single" w:sz="12" w:space="0" w:color="A0A0A0"/>
            </w:tcBorders>
          </w:tcPr>
          <w:p w14:paraId="5F5AC5FD" w14:textId="77777777" w:rsidR="006A01C9" w:rsidRDefault="006A01C9" w:rsidP="006877DE">
            <w:pPr>
              <w:pStyle w:val="TableParagraph"/>
              <w:rPr>
                <w:sz w:val="18"/>
              </w:rPr>
            </w:pPr>
          </w:p>
        </w:tc>
      </w:tr>
      <w:tr w:rsidR="006A01C9" w14:paraId="78C769E9" w14:textId="77777777" w:rsidTr="006877DE">
        <w:trPr>
          <w:trHeight w:val="1199"/>
        </w:trPr>
        <w:tc>
          <w:tcPr>
            <w:tcW w:w="325" w:type="dxa"/>
            <w:tcBorders>
              <w:top w:val="single" w:sz="12" w:space="0" w:color="A0A0A0"/>
              <w:left w:val="single" w:sz="12" w:space="0" w:color="EFEFEF"/>
            </w:tcBorders>
          </w:tcPr>
          <w:p w14:paraId="64F9BC20" w14:textId="77777777" w:rsidR="006A01C9" w:rsidRDefault="006A01C9" w:rsidP="006877DE">
            <w:pPr>
              <w:pStyle w:val="TableParagraph"/>
              <w:spacing w:before="17"/>
              <w:ind w:right="1"/>
              <w:jc w:val="right"/>
              <w:rPr>
                <w:sz w:val="18"/>
              </w:rPr>
            </w:pPr>
            <w:r>
              <w:rPr>
                <w:w w:val="110"/>
                <w:sz w:val="18"/>
              </w:rPr>
              <w:t>23.</w:t>
            </w:r>
          </w:p>
        </w:tc>
        <w:tc>
          <w:tcPr>
            <w:tcW w:w="2324" w:type="dxa"/>
            <w:tcBorders>
              <w:top w:val="single" w:sz="12" w:space="0" w:color="A0A0A0"/>
              <w:right w:val="single" w:sz="12" w:space="0" w:color="A0A0A0"/>
            </w:tcBorders>
          </w:tcPr>
          <w:p w14:paraId="5BB2F12A" w14:textId="77777777" w:rsidR="006A01C9" w:rsidRDefault="006A01C9" w:rsidP="006877DE">
            <w:pPr>
              <w:pStyle w:val="TableParagraph"/>
              <w:spacing w:before="17" w:line="280" w:lineRule="auto"/>
              <w:ind w:left="5"/>
              <w:rPr>
                <w:sz w:val="18"/>
                <w:szCs w:val="18"/>
              </w:rPr>
            </w:pPr>
            <w:proofErr w:type="spellStart"/>
            <w:r>
              <w:rPr>
                <w:w w:val="105"/>
                <w:sz w:val="18"/>
                <w:szCs w:val="18"/>
              </w:rPr>
              <w:t>Սենքեր</w:t>
            </w:r>
            <w:proofErr w:type="spellEnd"/>
            <w:r>
              <w:rPr>
                <w:w w:val="105"/>
                <w:sz w:val="18"/>
                <w:szCs w:val="18"/>
              </w:rPr>
              <w:t xml:space="preserve"> </w:t>
            </w:r>
            <w:proofErr w:type="spellStart"/>
            <w:r>
              <w:rPr>
                <w:w w:val="105"/>
                <w:sz w:val="18"/>
                <w:szCs w:val="18"/>
              </w:rPr>
              <w:t>կոնդիցիոներների</w:t>
            </w:r>
            <w:proofErr w:type="spellEnd"/>
            <w:r>
              <w:rPr>
                <w:w w:val="105"/>
                <w:sz w:val="18"/>
                <w:szCs w:val="18"/>
              </w:rPr>
              <w:t xml:space="preserve"> </w:t>
            </w:r>
            <w:proofErr w:type="spellStart"/>
            <w:r>
              <w:rPr>
                <w:w w:val="105"/>
                <w:sz w:val="18"/>
                <w:szCs w:val="18"/>
              </w:rPr>
              <w:t>համար</w:t>
            </w:r>
            <w:proofErr w:type="spellEnd"/>
            <w:r>
              <w:rPr>
                <w:w w:val="105"/>
                <w:sz w:val="18"/>
                <w:szCs w:val="18"/>
              </w:rPr>
              <w:t xml:space="preserve">, </w:t>
            </w:r>
            <w:proofErr w:type="spellStart"/>
            <w:r>
              <w:rPr>
                <w:w w:val="105"/>
                <w:sz w:val="18"/>
                <w:szCs w:val="18"/>
              </w:rPr>
              <w:t>ջերմային</w:t>
            </w:r>
            <w:proofErr w:type="spellEnd"/>
            <w:r>
              <w:rPr>
                <w:w w:val="105"/>
                <w:sz w:val="18"/>
                <w:szCs w:val="18"/>
              </w:rPr>
              <w:t xml:space="preserve"> </w:t>
            </w:r>
            <w:proofErr w:type="spellStart"/>
            <w:r>
              <w:rPr>
                <w:w w:val="105"/>
                <w:sz w:val="18"/>
                <w:szCs w:val="18"/>
              </w:rPr>
              <w:t>պունկտեր</w:t>
            </w:r>
            <w:proofErr w:type="spellEnd"/>
          </w:p>
        </w:tc>
        <w:tc>
          <w:tcPr>
            <w:tcW w:w="2394" w:type="dxa"/>
            <w:tcBorders>
              <w:top w:val="single" w:sz="12" w:space="0" w:color="A0A0A0"/>
              <w:left w:val="single" w:sz="12" w:space="0" w:color="A0A0A0"/>
            </w:tcBorders>
          </w:tcPr>
          <w:p w14:paraId="7ADAB46B" w14:textId="77777777" w:rsidR="006A01C9" w:rsidRDefault="006A01C9" w:rsidP="006877DE">
            <w:pPr>
              <w:pStyle w:val="TableParagraph"/>
              <w:spacing w:before="17"/>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single" w:sz="12" w:space="0" w:color="A0A0A0"/>
              <w:right w:val="single" w:sz="12" w:space="0" w:color="A0A0A0"/>
            </w:tcBorders>
          </w:tcPr>
          <w:p w14:paraId="334856BF" w14:textId="77777777" w:rsidR="006A01C9" w:rsidRDefault="006A01C9" w:rsidP="006877DE">
            <w:pPr>
              <w:pStyle w:val="TableParagraph"/>
              <w:spacing w:before="17"/>
              <w:ind w:left="88" w:right="73"/>
              <w:jc w:val="center"/>
              <w:rPr>
                <w:sz w:val="18"/>
              </w:rPr>
            </w:pPr>
            <w:r>
              <w:rPr>
                <w:sz w:val="18"/>
              </w:rPr>
              <w:t>VI *)</w:t>
            </w:r>
          </w:p>
        </w:tc>
        <w:tc>
          <w:tcPr>
            <w:tcW w:w="1127" w:type="dxa"/>
            <w:tcBorders>
              <w:top w:val="single" w:sz="12" w:space="0" w:color="A0A0A0"/>
              <w:left w:val="single" w:sz="12" w:space="0" w:color="A0A0A0"/>
            </w:tcBorders>
          </w:tcPr>
          <w:p w14:paraId="7934AA2F" w14:textId="77777777" w:rsidR="006A01C9" w:rsidRDefault="006A01C9" w:rsidP="006877DE">
            <w:pPr>
              <w:pStyle w:val="TableParagraph"/>
              <w:spacing w:before="17"/>
              <w:ind w:left="417"/>
              <w:rPr>
                <w:sz w:val="18"/>
              </w:rPr>
            </w:pPr>
            <w:r>
              <w:rPr>
                <w:w w:val="105"/>
                <w:sz w:val="18"/>
              </w:rPr>
              <w:t>150</w:t>
            </w:r>
          </w:p>
        </w:tc>
        <w:tc>
          <w:tcPr>
            <w:tcW w:w="672" w:type="dxa"/>
            <w:tcBorders>
              <w:top w:val="single" w:sz="12" w:space="0" w:color="A0A0A0"/>
            </w:tcBorders>
          </w:tcPr>
          <w:p w14:paraId="7471D43E" w14:textId="77777777" w:rsidR="006A01C9" w:rsidRDefault="006A01C9" w:rsidP="006877DE">
            <w:pPr>
              <w:pStyle w:val="TableParagraph"/>
              <w:spacing w:before="17"/>
              <w:ind w:left="24"/>
              <w:jc w:val="center"/>
              <w:rPr>
                <w:sz w:val="18"/>
              </w:rPr>
            </w:pPr>
            <w:r>
              <w:rPr>
                <w:w w:val="101"/>
                <w:sz w:val="18"/>
              </w:rPr>
              <w:t>-</w:t>
            </w:r>
          </w:p>
        </w:tc>
        <w:tc>
          <w:tcPr>
            <w:tcW w:w="672" w:type="dxa"/>
            <w:tcBorders>
              <w:top w:val="single" w:sz="12" w:space="0" w:color="A0A0A0"/>
            </w:tcBorders>
          </w:tcPr>
          <w:p w14:paraId="4DE84270" w14:textId="77777777" w:rsidR="006A01C9" w:rsidRDefault="006A01C9" w:rsidP="006877DE">
            <w:pPr>
              <w:pStyle w:val="TableParagraph"/>
              <w:spacing w:before="17"/>
              <w:ind w:left="24"/>
              <w:jc w:val="center"/>
              <w:rPr>
                <w:sz w:val="18"/>
              </w:rPr>
            </w:pPr>
            <w:r>
              <w:rPr>
                <w:w w:val="101"/>
                <w:sz w:val="18"/>
              </w:rPr>
              <w:t>-</w:t>
            </w:r>
          </w:p>
        </w:tc>
        <w:tc>
          <w:tcPr>
            <w:tcW w:w="788" w:type="dxa"/>
            <w:tcBorders>
              <w:top w:val="single" w:sz="12" w:space="0" w:color="A0A0A0"/>
              <w:right w:val="single" w:sz="12" w:space="0" w:color="A0A0A0"/>
            </w:tcBorders>
          </w:tcPr>
          <w:p w14:paraId="62499C86" w14:textId="77777777" w:rsidR="006A01C9" w:rsidRDefault="006A01C9" w:rsidP="006877DE">
            <w:pPr>
              <w:pStyle w:val="TableParagraph"/>
              <w:spacing w:before="17"/>
              <w:ind w:right="259"/>
              <w:jc w:val="right"/>
              <w:rPr>
                <w:sz w:val="18"/>
              </w:rPr>
            </w:pPr>
            <w:r>
              <w:rPr>
                <w:w w:val="115"/>
                <w:sz w:val="18"/>
              </w:rPr>
              <w:t>40</w:t>
            </w:r>
          </w:p>
        </w:tc>
        <w:tc>
          <w:tcPr>
            <w:tcW w:w="756" w:type="dxa"/>
            <w:tcBorders>
              <w:top w:val="single" w:sz="12" w:space="0" w:color="A0A0A0"/>
              <w:left w:val="single" w:sz="12" w:space="0" w:color="A0A0A0"/>
              <w:right w:val="single" w:sz="12" w:space="0" w:color="A0A0A0"/>
            </w:tcBorders>
          </w:tcPr>
          <w:p w14:paraId="3D06B8B7" w14:textId="77777777" w:rsidR="006A01C9" w:rsidRDefault="006A01C9" w:rsidP="006877DE">
            <w:pPr>
              <w:pStyle w:val="TableParagraph"/>
              <w:spacing w:before="17"/>
              <w:ind w:left="117" w:right="95"/>
              <w:jc w:val="center"/>
              <w:rPr>
                <w:sz w:val="18"/>
              </w:rPr>
            </w:pPr>
            <w:r>
              <w:rPr>
                <w:w w:val="115"/>
                <w:sz w:val="18"/>
              </w:rPr>
              <w:t>20</w:t>
            </w:r>
          </w:p>
        </w:tc>
        <w:tc>
          <w:tcPr>
            <w:tcW w:w="1535" w:type="dxa"/>
            <w:tcBorders>
              <w:top w:val="single" w:sz="12" w:space="0" w:color="A0A0A0"/>
              <w:left w:val="single" w:sz="12" w:space="0" w:color="A0A0A0"/>
              <w:right w:val="single" w:sz="12" w:space="0" w:color="A0A0A0"/>
            </w:tcBorders>
          </w:tcPr>
          <w:p w14:paraId="45E91DDF" w14:textId="77777777" w:rsidR="006A01C9" w:rsidRDefault="006A01C9" w:rsidP="006877DE">
            <w:pPr>
              <w:pStyle w:val="TableParagraph"/>
              <w:spacing w:before="17" w:line="278" w:lineRule="auto"/>
              <w:ind w:left="11" w:right="374"/>
              <w:rPr>
                <w:sz w:val="18"/>
                <w:szCs w:val="18"/>
              </w:rPr>
            </w:pPr>
            <w:proofErr w:type="spellStart"/>
            <w:r>
              <w:rPr>
                <w:w w:val="105"/>
                <w:sz w:val="18"/>
                <w:szCs w:val="18"/>
              </w:rPr>
              <w:t>Շարժական</w:t>
            </w:r>
            <w:proofErr w:type="spellEnd"/>
            <w:r>
              <w:rPr>
                <w:w w:val="105"/>
                <w:sz w:val="18"/>
                <w:szCs w:val="18"/>
              </w:rPr>
              <w:t xml:space="preserve"> </w:t>
            </w:r>
            <w:proofErr w:type="spellStart"/>
            <w:r>
              <w:rPr>
                <w:w w:val="105"/>
                <w:sz w:val="18"/>
                <w:szCs w:val="18"/>
              </w:rPr>
              <w:t>լուսավորման</w:t>
            </w:r>
            <w:proofErr w:type="spellEnd"/>
            <w:r>
              <w:rPr>
                <w:w w:val="105"/>
                <w:sz w:val="18"/>
                <w:szCs w:val="18"/>
              </w:rPr>
              <w:t xml:space="preserve"> </w:t>
            </w:r>
            <w:proofErr w:type="spellStart"/>
            <w:r>
              <w:rPr>
                <w:w w:val="105"/>
                <w:sz w:val="18"/>
                <w:szCs w:val="18"/>
              </w:rPr>
              <w:t>համար</w:t>
            </w:r>
            <w:proofErr w:type="spellEnd"/>
            <w:r>
              <w:rPr>
                <w:w w:val="105"/>
                <w:sz w:val="18"/>
                <w:szCs w:val="18"/>
              </w:rPr>
              <w:t xml:space="preserve"> </w:t>
            </w:r>
            <w:proofErr w:type="spellStart"/>
            <w:r>
              <w:rPr>
                <w:w w:val="105"/>
                <w:sz w:val="18"/>
                <w:szCs w:val="18"/>
              </w:rPr>
              <w:t>նախատեսել</w:t>
            </w:r>
            <w:proofErr w:type="spellEnd"/>
          </w:p>
          <w:p w14:paraId="1B2BC23D" w14:textId="77777777" w:rsidR="006A01C9" w:rsidRDefault="006A01C9" w:rsidP="006877DE">
            <w:pPr>
              <w:pStyle w:val="TableParagraph"/>
              <w:spacing w:before="4" w:line="198" w:lineRule="exact"/>
              <w:ind w:left="11"/>
              <w:rPr>
                <w:sz w:val="18"/>
                <w:szCs w:val="18"/>
              </w:rPr>
            </w:pPr>
            <w:proofErr w:type="spellStart"/>
            <w:r>
              <w:rPr>
                <w:w w:val="110"/>
                <w:sz w:val="18"/>
                <w:szCs w:val="18"/>
              </w:rPr>
              <w:t>վարդակներ</w:t>
            </w:r>
            <w:proofErr w:type="spellEnd"/>
          </w:p>
        </w:tc>
      </w:tr>
    </w:tbl>
    <w:p w14:paraId="153701FD" w14:textId="77777777" w:rsidR="006A01C9" w:rsidRDefault="006A01C9" w:rsidP="006A01C9">
      <w:pPr>
        <w:spacing w:line="198" w:lineRule="exact"/>
        <w:rPr>
          <w:sz w:val="18"/>
          <w:szCs w:val="18"/>
        </w:rPr>
        <w:sectPr w:rsidR="006A01C9">
          <w:footerReference w:type="default" r:id="rId17"/>
          <w:pgSz w:w="16840" w:h="11910" w:orient="landscape"/>
          <w:pgMar w:top="860" w:right="280" w:bottom="1620" w:left="780" w:header="0" w:footer="1436" w:gutter="0"/>
          <w:pgNumType w:start="30"/>
          <w:cols w:space="720"/>
        </w:sectPr>
      </w:pPr>
    </w:p>
    <w:tbl>
      <w:tblPr>
        <w:tblW w:w="0" w:type="auto"/>
        <w:tblInd w:w="196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325"/>
        <w:gridCol w:w="2324"/>
        <w:gridCol w:w="2394"/>
        <w:gridCol w:w="760"/>
        <w:gridCol w:w="1127"/>
        <w:gridCol w:w="672"/>
        <w:gridCol w:w="672"/>
        <w:gridCol w:w="788"/>
        <w:gridCol w:w="756"/>
        <w:gridCol w:w="1535"/>
      </w:tblGrid>
      <w:tr w:rsidR="006A01C9" w14:paraId="7B983CE2" w14:textId="77777777" w:rsidTr="006877DE">
        <w:trPr>
          <w:trHeight w:val="2202"/>
        </w:trPr>
        <w:tc>
          <w:tcPr>
            <w:tcW w:w="325" w:type="dxa"/>
            <w:tcBorders>
              <w:left w:val="single" w:sz="12" w:space="0" w:color="EFEFEF"/>
              <w:bottom w:val="nil"/>
              <w:right w:val="double" w:sz="2" w:space="0" w:color="EFEFEF"/>
            </w:tcBorders>
          </w:tcPr>
          <w:p w14:paraId="7A540193" w14:textId="77777777" w:rsidR="006A01C9" w:rsidRDefault="006A01C9" w:rsidP="006877DE">
            <w:pPr>
              <w:pStyle w:val="TableParagraph"/>
              <w:spacing w:before="6"/>
              <w:ind w:right="6"/>
              <w:jc w:val="right"/>
              <w:rPr>
                <w:sz w:val="18"/>
              </w:rPr>
            </w:pPr>
            <w:r>
              <w:rPr>
                <w:w w:val="110"/>
                <w:sz w:val="18"/>
              </w:rPr>
              <w:lastRenderedPageBreak/>
              <w:t>24.</w:t>
            </w:r>
          </w:p>
        </w:tc>
        <w:tc>
          <w:tcPr>
            <w:tcW w:w="2324" w:type="dxa"/>
            <w:vMerge w:val="restart"/>
            <w:tcBorders>
              <w:left w:val="double" w:sz="2" w:space="0" w:color="EFEFEF"/>
              <w:bottom w:val="single" w:sz="12" w:space="0" w:color="A0A0A0"/>
              <w:right w:val="single" w:sz="12" w:space="0" w:color="EFEFEF"/>
            </w:tcBorders>
          </w:tcPr>
          <w:p w14:paraId="03CD6D3A" w14:textId="77777777" w:rsidR="006A01C9" w:rsidRDefault="006A01C9" w:rsidP="006877DE">
            <w:pPr>
              <w:pStyle w:val="TableParagraph"/>
              <w:spacing w:before="6" w:line="280" w:lineRule="auto"/>
              <w:ind w:left="5" w:right="120"/>
              <w:rPr>
                <w:sz w:val="18"/>
                <w:szCs w:val="18"/>
              </w:rPr>
            </w:pPr>
            <w:proofErr w:type="spellStart"/>
            <w:r>
              <w:rPr>
                <w:w w:val="105"/>
                <w:sz w:val="18"/>
                <w:szCs w:val="18"/>
              </w:rPr>
              <w:t>Կոմպրեսորանոցներ</w:t>
            </w:r>
            <w:proofErr w:type="spellEnd"/>
            <w:r>
              <w:rPr>
                <w:w w:val="105"/>
                <w:sz w:val="18"/>
                <w:szCs w:val="18"/>
              </w:rPr>
              <w:t xml:space="preserve"> (</w:t>
            </w:r>
            <w:proofErr w:type="spellStart"/>
            <w:r>
              <w:rPr>
                <w:w w:val="105"/>
                <w:sz w:val="18"/>
                <w:szCs w:val="18"/>
              </w:rPr>
              <w:t>բլոկներ</w:t>
            </w:r>
            <w:proofErr w:type="spellEnd"/>
            <w:r>
              <w:rPr>
                <w:w w:val="105"/>
                <w:sz w:val="18"/>
                <w:szCs w:val="18"/>
              </w:rPr>
              <w:t xml:space="preserve">, </w:t>
            </w:r>
            <w:proofErr w:type="spellStart"/>
            <w:r>
              <w:rPr>
                <w:w w:val="105"/>
                <w:sz w:val="18"/>
                <w:szCs w:val="18"/>
              </w:rPr>
              <w:t>կայաններ</w:t>
            </w:r>
            <w:proofErr w:type="spellEnd"/>
            <w:r>
              <w:rPr>
                <w:w w:val="105"/>
                <w:sz w:val="18"/>
                <w:szCs w:val="18"/>
              </w:rPr>
              <w:t xml:space="preserve">, </w:t>
            </w:r>
            <w:proofErr w:type="spellStart"/>
            <w:r>
              <w:rPr>
                <w:w w:val="105"/>
                <w:sz w:val="18"/>
                <w:szCs w:val="18"/>
              </w:rPr>
              <w:t>սենյակներ</w:t>
            </w:r>
            <w:proofErr w:type="spellEnd"/>
            <w:r>
              <w:rPr>
                <w:w w:val="105"/>
                <w:sz w:val="18"/>
                <w:szCs w:val="18"/>
              </w:rPr>
              <w:t xml:space="preserve">, </w:t>
            </w:r>
            <w:proofErr w:type="spellStart"/>
            <w:proofErr w:type="gramStart"/>
            <w:r>
              <w:rPr>
                <w:w w:val="105"/>
                <w:sz w:val="18"/>
                <w:szCs w:val="18"/>
              </w:rPr>
              <w:t>սրահներ</w:t>
            </w:r>
            <w:proofErr w:type="spellEnd"/>
            <w:r>
              <w:rPr>
                <w:w w:val="105"/>
                <w:sz w:val="18"/>
                <w:szCs w:val="18"/>
              </w:rPr>
              <w:t>)`</w:t>
            </w:r>
            <w:proofErr w:type="gramEnd"/>
          </w:p>
          <w:p w14:paraId="7AE3F141" w14:textId="77777777" w:rsidR="006A01C9" w:rsidRDefault="006A01C9" w:rsidP="000138BF">
            <w:pPr>
              <w:pStyle w:val="TableParagraph"/>
              <w:numPr>
                <w:ilvl w:val="0"/>
                <w:numId w:val="27"/>
              </w:numPr>
              <w:tabs>
                <w:tab w:val="left" w:pos="517"/>
              </w:tabs>
              <w:spacing w:line="280" w:lineRule="auto"/>
              <w:ind w:right="305" w:firstLine="0"/>
              <w:rPr>
                <w:sz w:val="18"/>
                <w:szCs w:val="18"/>
              </w:rPr>
            </w:pPr>
            <w:proofErr w:type="spellStart"/>
            <w:r>
              <w:rPr>
                <w:w w:val="105"/>
                <w:sz w:val="18"/>
                <w:szCs w:val="18"/>
              </w:rPr>
              <w:t>անձնակազմի</w:t>
            </w:r>
            <w:proofErr w:type="spellEnd"/>
            <w:r>
              <w:rPr>
                <w:w w:val="105"/>
                <w:sz w:val="18"/>
                <w:szCs w:val="18"/>
              </w:rPr>
              <w:t xml:space="preserve"> </w:t>
            </w:r>
            <w:proofErr w:type="spellStart"/>
            <w:r>
              <w:rPr>
                <w:w w:val="105"/>
                <w:sz w:val="18"/>
                <w:szCs w:val="18"/>
              </w:rPr>
              <w:t>մշտական</w:t>
            </w:r>
            <w:proofErr w:type="spellEnd"/>
            <w:r>
              <w:rPr>
                <w:w w:val="105"/>
                <w:sz w:val="18"/>
                <w:szCs w:val="18"/>
              </w:rPr>
              <w:t xml:space="preserve"> </w:t>
            </w:r>
            <w:proofErr w:type="spellStart"/>
            <w:r>
              <w:rPr>
                <w:sz w:val="18"/>
                <w:szCs w:val="18"/>
              </w:rPr>
              <w:t>հերթապահությամբ</w:t>
            </w:r>
            <w:proofErr w:type="spellEnd"/>
          </w:p>
          <w:p w14:paraId="15AB4ABE" w14:textId="77777777" w:rsidR="006A01C9" w:rsidRDefault="006A01C9" w:rsidP="006877DE">
            <w:pPr>
              <w:pStyle w:val="TableParagraph"/>
              <w:rPr>
                <w:sz w:val="20"/>
              </w:rPr>
            </w:pPr>
          </w:p>
          <w:p w14:paraId="675F25E0" w14:textId="77777777" w:rsidR="006A01C9" w:rsidRDefault="006A01C9" w:rsidP="006877DE">
            <w:pPr>
              <w:pStyle w:val="TableParagraph"/>
              <w:rPr>
                <w:sz w:val="20"/>
              </w:rPr>
            </w:pPr>
          </w:p>
          <w:p w14:paraId="483CEDD2" w14:textId="77777777" w:rsidR="006A01C9" w:rsidRDefault="006A01C9" w:rsidP="006877DE">
            <w:pPr>
              <w:pStyle w:val="TableParagraph"/>
              <w:rPr>
                <w:sz w:val="20"/>
              </w:rPr>
            </w:pPr>
          </w:p>
          <w:p w14:paraId="647C7D42" w14:textId="77777777" w:rsidR="006A01C9" w:rsidRDefault="006A01C9" w:rsidP="006877DE">
            <w:pPr>
              <w:pStyle w:val="TableParagraph"/>
              <w:rPr>
                <w:sz w:val="20"/>
              </w:rPr>
            </w:pPr>
          </w:p>
          <w:p w14:paraId="16DE435E" w14:textId="77777777" w:rsidR="006A01C9" w:rsidRDefault="006A01C9" w:rsidP="006877DE">
            <w:pPr>
              <w:pStyle w:val="TableParagraph"/>
              <w:rPr>
                <w:sz w:val="20"/>
              </w:rPr>
            </w:pPr>
          </w:p>
          <w:p w14:paraId="67CB2053" w14:textId="77777777" w:rsidR="006A01C9" w:rsidRDefault="006A01C9" w:rsidP="006877DE">
            <w:pPr>
              <w:pStyle w:val="TableParagraph"/>
              <w:rPr>
                <w:sz w:val="20"/>
              </w:rPr>
            </w:pPr>
          </w:p>
          <w:p w14:paraId="76A3EC50" w14:textId="77777777" w:rsidR="006A01C9" w:rsidRDefault="006A01C9" w:rsidP="006877DE">
            <w:pPr>
              <w:pStyle w:val="TableParagraph"/>
              <w:spacing w:before="7"/>
              <w:rPr>
                <w:sz w:val="29"/>
              </w:rPr>
            </w:pPr>
          </w:p>
          <w:p w14:paraId="09ADA2F1" w14:textId="77777777" w:rsidR="006A01C9" w:rsidRDefault="006A01C9" w:rsidP="000138BF">
            <w:pPr>
              <w:pStyle w:val="TableParagraph"/>
              <w:numPr>
                <w:ilvl w:val="0"/>
                <w:numId w:val="27"/>
              </w:numPr>
              <w:tabs>
                <w:tab w:val="left" w:pos="554"/>
              </w:tabs>
              <w:spacing w:line="240" w:lineRule="atLeast"/>
              <w:ind w:right="305" w:firstLine="0"/>
              <w:rPr>
                <w:sz w:val="18"/>
                <w:szCs w:val="18"/>
              </w:rPr>
            </w:pPr>
            <w:proofErr w:type="spellStart"/>
            <w:r>
              <w:rPr>
                <w:w w:val="105"/>
                <w:sz w:val="18"/>
                <w:szCs w:val="18"/>
              </w:rPr>
              <w:t>անձնակազմի</w:t>
            </w:r>
            <w:proofErr w:type="spellEnd"/>
            <w:r>
              <w:rPr>
                <w:w w:val="105"/>
                <w:sz w:val="18"/>
                <w:szCs w:val="18"/>
              </w:rPr>
              <w:t xml:space="preserve"> </w:t>
            </w:r>
            <w:proofErr w:type="spellStart"/>
            <w:r>
              <w:rPr>
                <w:w w:val="105"/>
                <w:sz w:val="18"/>
                <w:szCs w:val="18"/>
              </w:rPr>
              <w:t>ոչ</w:t>
            </w:r>
            <w:proofErr w:type="spellEnd"/>
            <w:r>
              <w:rPr>
                <w:w w:val="105"/>
                <w:sz w:val="18"/>
                <w:szCs w:val="18"/>
              </w:rPr>
              <w:t xml:space="preserve"> </w:t>
            </w:r>
            <w:proofErr w:type="spellStart"/>
            <w:r>
              <w:rPr>
                <w:w w:val="105"/>
                <w:sz w:val="18"/>
                <w:szCs w:val="18"/>
              </w:rPr>
              <w:t>մշտական</w:t>
            </w:r>
            <w:proofErr w:type="spellEnd"/>
            <w:r>
              <w:rPr>
                <w:w w:val="105"/>
                <w:sz w:val="18"/>
                <w:szCs w:val="18"/>
              </w:rPr>
              <w:t xml:space="preserve"> </w:t>
            </w:r>
            <w:proofErr w:type="spellStart"/>
            <w:r>
              <w:rPr>
                <w:sz w:val="18"/>
                <w:szCs w:val="18"/>
              </w:rPr>
              <w:t>հերթապահությամբ</w:t>
            </w:r>
            <w:proofErr w:type="spellEnd"/>
          </w:p>
        </w:tc>
        <w:tc>
          <w:tcPr>
            <w:tcW w:w="2394" w:type="dxa"/>
            <w:tcBorders>
              <w:left w:val="single" w:sz="12" w:space="0" w:color="EFEFEF"/>
              <w:bottom w:val="nil"/>
              <w:right w:val="double" w:sz="2" w:space="0" w:color="EFEFEF"/>
            </w:tcBorders>
          </w:tcPr>
          <w:p w14:paraId="65509DFD" w14:textId="77777777" w:rsidR="006A01C9" w:rsidRDefault="006A01C9" w:rsidP="006877DE">
            <w:pPr>
              <w:pStyle w:val="TableParagraph"/>
              <w:rPr>
                <w:sz w:val="20"/>
              </w:rPr>
            </w:pPr>
          </w:p>
          <w:p w14:paraId="60C9D3B7" w14:textId="77777777" w:rsidR="006A01C9" w:rsidRDefault="006A01C9" w:rsidP="006877DE">
            <w:pPr>
              <w:pStyle w:val="TableParagraph"/>
              <w:rPr>
                <w:sz w:val="20"/>
              </w:rPr>
            </w:pPr>
          </w:p>
          <w:p w14:paraId="39CC0765" w14:textId="77777777" w:rsidR="006A01C9" w:rsidRDefault="006A01C9" w:rsidP="006877DE">
            <w:pPr>
              <w:pStyle w:val="TableParagraph"/>
              <w:spacing w:before="10"/>
              <w:rPr>
                <w:sz w:val="17"/>
              </w:rPr>
            </w:pPr>
          </w:p>
          <w:p w14:paraId="63448774" w14:textId="77777777" w:rsidR="006A01C9" w:rsidRDefault="006A01C9" w:rsidP="006877DE">
            <w:pPr>
              <w:pStyle w:val="TableParagraph"/>
              <w:spacing w:before="1"/>
              <w:ind w:left="41" w:right="9"/>
              <w:jc w:val="center"/>
              <w:rPr>
                <w:sz w:val="18"/>
                <w:szCs w:val="18"/>
              </w:rPr>
            </w:pPr>
            <w:r>
              <w:rPr>
                <w:w w:val="115"/>
                <w:sz w:val="18"/>
                <w:szCs w:val="18"/>
              </w:rPr>
              <w:t>Հ – 0.8մ</w:t>
            </w:r>
          </w:p>
          <w:p w14:paraId="570D5E35" w14:textId="77777777" w:rsidR="006A01C9" w:rsidRDefault="006A01C9" w:rsidP="006877DE">
            <w:pPr>
              <w:pStyle w:val="TableParagraph"/>
              <w:spacing w:before="33" w:line="280" w:lineRule="auto"/>
              <w:ind w:left="43" w:right="10" w:firstLine="1"/>
              <w:jc w:val="center"/>
              <w:rPr>
                <w:sz w:val="18"/>
                <w:szCs w:val="18"/>
              </w:rPr>
            </w:pPr>
            <w:r>
              <w:rPr>
                <w:w w:val="105"/>
                <w:sz w:val="18"/>
                <w:szCs w:val="18"/>
              </w:rPr>
              <w:t xml:space="preserve">ՈՒ – </w:t>
            </w:r>
            <w:proofErr w:type="spellStart"/>
            <w:r>
              <w:rPr>
                <w:w w:val="105"/>
                <w:sz w:val="18"/>
                <w:szCs w:val="18"/>
              </w:rPr>
              <w:t>սարքերի</w:t>
            </w:r>
            <w:proofErr w:type="spellEnd"/>
            <w:r>
              <w:rPr>
                <w:w w:val="105"/>
                <w:sz w:val="18"/>
                <w:szCs w:val="18"/>
              </w:rPr>
              <w:t xml:space="preserve"> </w:t>
            </w:r>
            <w:proofErr w:type="spellStart"/>
            <w:r>
              <w:rPr>
                <w:w w:val="105"/>
                <w:sz w:val="18"/>
                <w:szCs w:val="18"/>
              </w:rPr>
              <w:t>սանդղակների</w:t>
            </w:r>
            <w:proofErr w:type="spellEnd"/>
            <w:r>
              <w:rPr>
                <w:w w:val="105"/>
                <w:sz w:val="18"/>
                <w:szCs w:val="18"/>
              </w:rPr>
              <w:t xml:space="preserve"> </w:t>
            </w:r>
            <w:proofErr w:type="spellStart"/>
            <w:r>
              <w:rPr>
                <w:w w:val="105"/>
                <w:sz w:val="18"/>
                <w:szCs w:val="18"/>
              </w:rPr>
              <w:t>հատակից</w:t>
            </w:r>
            <w:proofErr w:type="spellEnd"/>
            <w:r>
              <w:rPr>
                <w:w w:val="105"/>
                <w:sz w:val="18"/>
                <w:szCs w:val="18"/>
              </w:rPr>
              <w:t xml:space="preserve"> </w:t>
            </w:r>
            <w:proofErr w:type="spellStart"/>
            <w:r>
              <w:rPr>
                <w:w w:val="105"/>
                <w:sz w:val="18"/>
                <w:szCs w:val="18"/>
              </w:rPr>
              <w:t>կոմպրեսորի</w:t>
            </w:r>
            <w:proofErr w:type="spellEnd"/>
            <w:r>
              <w:rPr>
                <w:w w:val="105"/>
                <w:sz w:val="18"/>
                <w:szCs w:val="18"/>
              </w:rPr>
              <w:t xml:space="preserve"> </w:t>
            </w:r>
            <w:proofErr w:type="spellStart"/>
            <w:r>
              <w:rPr>
                <w:w w:val="105"/>
                <w:sz w:val="18"/>
                <w:szCs w:val="18"/>
              </w:rPr>
              <w:t>կառավարման</w:t>
            </w:r>
            <w:proofErr w:type="spellEnd"/>
            <w:r>
              <w:rPr>
                <w:w w:val="105"/>
                <w:sz w:val="18"/>
                <w:szCs w:val="18"/>
              </w:rPr>
              <w:t xml:space="preserve"> </w:t>
            </w:r>
            <w:proofErr w:type="spellStart"/>
            <w:r>
              <w:rPr>
                <w:w w:val="105"/>
                <w:sz w:val="18"/>
                <w:szCs w:val="18"/>
              </w:rPr>
              <w:t>վահանի</w:t>
            </w:r>
            <w:proofErr w:type="spellEnd"/>
            <w:r>
              <w:rPr>
                <w:w w:val="105"/>
                <w:sz w:val="18"/>
                <w:szCs w:val="18"/>
              </w:rPr>
              <w:t xml:space="preserve"> </w:t>
            </w:r>
            <w:proofErr w:type="spellStart"/>
            <w:r>
              <w:rPr>
                <w:w w:val="105"/>
                <w:sz w:val="18"/>
                <w:szCs w:val="18"/>
              </w:rPr>
              <w:t>վրա</w:t>
            </w:r>
            <w:proofErr w:type="spellEnd"/>
          </w:p>
          <w:p w14:paraId="36E3F4C4" w14:textId="77777777" w:rsidR="006A01C9" w:rsidRDefault="006A01C9" w:rsidP="006877DE">
            <w:pPr>
              <w:pStyle w:val="TableParagraph"/>
              <w:spacing w:line="206" w:lineRule="exact"/>
              <w:ind w:left="41" w:right="11"/>
              <w:jc w:val="center"/>
              <w:rPr>
                <w:sz w:val="18"/>
                <w:szCs w:val="18"/>
              </w:rPr>
            </w:pPr>
            <w:r>
              <w:rPr>
                <w:w w:val="110"/>
                <w:sz w:val="18"/>
                <w:szCs w:val="18"/>
              </w:rPr>
              <w:t xml:space="preserve">Հ - </w:t>
            </w:r>
            <w:proofErr w:type="spellStart"/>
            <w:r>
              <w:rPr>
                <w:w w:val="110"/>
                <w:sz w:val="18"/>
                <w:szCs w:val="18"/>
              </w:rPr>
              <w:t>մեքենավարի</w:t>
            </w:r>
            <w:proofErr w:type="spellEnd"/>
            <w:r>
              <w:rPr>
                <w:w w:val="110"/>
                <w:sz w:val="18"/>
                <w:szCs w:val="18"/>
              </w:rPr>
              <w:t xml:space="preserve"> </w:t>
            </w:r>
            <w:proofErr w:type="spellStart"/>
            <w:r>
              <w:rPr>
                <w:w w:val="110"/>
                <w:sz w:val="18"/>
                <w:szCs w:val="18"/>
              </w:rPr>
              <w:t>սեղան</w:t>
            </w:r>
            <w:proofErr w:type="spellEnd"/>
          </w:p>
        </w:tc>
        <w:tc>
          <w:tcPr>
            <w:tcW w:w="760" w:type="dxa"/>
            <w:tcBorders>
              <w:left w:val="double" w:sz="2" w:space="0" w:color="EFEFEF"/>
              <w:bottom w:val="nil"/>
              <w:right w:val="single" w:sz="12" w:space="0" w:color="EFEFEF"/>
            </w:tcBorders>
          </w:tcPr>
          <w:p w14:paraId="6231D10D" w14:textId="77777777" w:rsidR="006A01C9" w:rsidRDefault="006A01C9" w:rsidP="006877DE">
            <w:pPr>
              <w:pStyle w:val="TableParagraph"/>
              <w:rPr>
                <w:sz w:val="20"/>
              </w:rPr>
            </w:pPr>
          </w:p>
          <w:p w14:paraId="2C2DD55D" w14:textId="77777777" w:rsidR="006A01C9" w:rsidRDefault="006A01C9" w:rsidP="006877DE">
            <w:pPr>
              <w:pStyle w:val="TableParagraph"/>
              <w:rPr>
                <w:sz w:val="20"/>
              </w:rPr>
            </w:pPr>
          </w:p>
          <w:p w14:paraId="755F0B00" w14:textId="77777777" w:rsidR="006A01C9" w:rsidRDefault="006A01C9" w:rsidP="006877DE">
            <w:pPr>
              <w:pStyle w:val="TableParagraph"/>
              <w:spacing w:before="10"/>
              <w:rPr>
                <w:sz w:val="17"/>
              </w:rPr>
            </w:pPr>
          </w:p>
          <w:p w14:paraId="5A36045F" w14:textId="77777777" w:rsidR="006A01C9" w:rsidRDefault="006A01C9" w:rsidP="006877DE">
            <w:pPr>
              <w:pStyle w:val="TableParagraph"/>
              <w:spacing w:before="1"/>
              <w:ind w:left="84"/>
              <w:rPr>
                <w:sz w:val="18"/>
                <w:szCs w:val="18"/>
              </w:rPr>
            </w:pPr>
            <w:r>
              <w:rPr>
                <w:sz w:val="18"/>
                <w:szCs w:val="18"/>
              </w:rPr>
              <w:t>I V դ *)</w:t>
            </w:r>
          </w:p>
        </w:tc>
        <w:tc>
          <w:tcPr>
            <w:tcW w:w="1127" w:type="dxa"/>
            <w:tcBorders>
              <w:left w:val="single" w:sz="12" w:space="0" w:color="EFEFEF"/>
              <w:bottom w:val="nil"/>
              <w:right w:val="double" w:sz="2" w:space="0" w:color="EFEFEF"/>
            </w:tcBorders>
          </w:tcPr>
          <w:p w14:paraId="655296A3" w14:textId="77777777" w:rsidR="006A01C9" w:rsidRDefault="006A01C9" w:rsidP="006877DE">
            <w:pPr>
              <w:pStyle w:val="TableParagraph"/>
              <w:rPr>
                <w:sz w:val="20"/>
              </w:rPr>
            </w:pPr>
          </w:p>
          <w:p w14:paraId="2C69DB29" w14:textId="77777777" w:rsidR="006A01C9" w:rsidRDefault="006A01C9" w:rsidP="006877DE">
            <w:pPr>
              <w:pStyle w:val="TableParagraph"/>
              <w:rPr>
                <w:sz w:val="20"/>
              </w:rPr>
            </w:pPr>
          </w:p>
          <w:p w14:paraId="7409759B" w14:textId="77777777" w:rsidR="006A01C9" w:rsidRDefault="006A01C9" w:rsidP="006877DE">
            <w:pPr>
              <w:pStyle w:val="TableParagraph"/>
              <w:spacing w:before="10"/>
              <w:rPr>
                <w:sz w:val="17"/>
              </w:rPr>
            </w:pPr>
          </w:p>
          <w:p w14:paraId="29F1A09D" w14:textId="77777777" w:rsidR="006A01C9" w:rsidRDefault="006A01C9" w:rsidP="006877DE">
            <w:pPr>
              <w:pStyle w:val="TableParagraph"/>
              <w:spacing w:before="1"/>
              <w:ind w:left="282" w:right="254"/>
              <w:jc w:val="center"/>
              <w:rPr>
                <w:sz w:val="18"/>
              </w:rPr>
            </w:pPr>
            <w:r>
              <w:rPr>
                <w:w w:val="120"/>
                <w:sz w:val="18"/>
              </w:rPr>
              <w:t>200</w:t>
            </w:r>
          </w:p>
          <w:p w14:paraId="35AB70B1" w14:textId="77777777" w:rsidR="006A01C9" w:rsidRDefault="006A01C9" w:rsidP="006877DE">
            <w:pPr>
              <w:pStyle w:val="TableParagraph"/>
              <w:spacing w:before="33"/>
              <w:ind w:left="284" w:right="253"/>
              <w:jc w:val="center"/>
              <w:rPr>
                <w:sz w:val="18"/>
              </w:rPr>
            </w:pPr>
            <w:r>
              <w:rPr>
                <w:w w:val="105"/>
                <w:sz w:val="18"/>
              </w:rPr>
              <w:t>150</w:t>
            </w:r>
          </w:p>
        </w:tc>
        <w:tc>
          <w:tcPr>
            <w:tcW w:w="672" w:type="dxa"/>
            <w:tcBorders>
              <w:left w:val="double" w:sz="2" w:space="0" w:color="EFEFEF"/>
              <w:bottom w:val="nil"/>
              <w:right w:val="double" w:sz="2" w:space="0" w:color="EFEFEF"/>
            </w:tcBorders>
          </w:tcPr>
          <w:p w14:paraId="0D0EFEFC" w14:textId="77777777" w:rsidR="006A01C9" w:rsidRDefault="006A01C9" w:rsidP="006877DE">
            <w:pPr>
              <w:pStyle w:val="TableParagraph"/>
              <w:rPr>
                <w:sz w:val="20"/>
              </w:rPr>
            </w:pPr>
          </w:p>
          <w:p w14:paraId="1358C45E" w14:textId="77777777" w:rsidR="006A01C9" w:rsidRDefault="006A01C9" w:rsidP="006877DE">
            <w:pPr>
              <w:pStyle w:val="TableParagraph"/>
              <w:rPr>
                <w:sz w:val="20"/>
              </w:rPr>
            </w:pPr>
          </w:p>
          <w:p w14:paraId="4F72142D" w14:textId="77777777" w:rsidR="006A01C9" w:rsidRDefault="006A01C9" w:rsidP="006877DE">
            <w:pPr>
              <w:pStyle w:val="TableParagraph"/>
              <w:spacing w:before="10"/>
              <w:rPr>
                <w:sz w:val="17"/>
              </w:rPr>
            </w:pPr>
          </w:p>
          <w:p w14:paraId="667CEDDE" w14:textId="77777777" w:rsidR="006A01C9" w:rsidRDefault="006A01C9" w:rsidP="006877DE">
            <w:pPr>
              <w:pStyle w:val="TableParagraph"/>
              <w:spacing w:before="1"/>
              <w:ind w:left="24"/>
              <w:jc w:val="center"/>
              <w:rPr>
                <w:sz w:val="18"/>
              </w:rPr>
            </w:pPr>
            <w:r>
              <w:rPr>
                <w:w w:val="101"/>
                <w:sz w:val="18"/>
              </w:rPr>
              <w:t>-</w:t>
            </w:r>
          </w:p>
          <w:p w14:paraId="61BE5096" w14:textId="77777777" w:rsidR="006A01C9" w:rsidRDefault="006A01C9" w:rsidP="006877DE">
            <w:pPr>
              <w:pStyle w:val="TableParagraph"/>
              <w:spacing w:before="33"/>
              <w:ind w:left="24"/>
              <w:jc w:val="center"/>
              <w:rPr>
                <w:sz w:val="18"/>
              </w:rPr>
            </w:pPr>
            <w:r>
              <w:rPr>
                <w:w w:val="101"/>
                <w:sz w:val="18"/>
              </w:rPr>
              <w:t>-</w:t>
            </w:r>
          </w:p>
        </w:tc>
        <w:tc>
          <w:tcPr>
            <w:tcW w:w="672" w:type="dxa"/>
            <w:tcBorders>
              <w:left w:val="double" w:sz="2" w:space="0" w:color="EFEFEF"/>
              <w:bottom w:val="nil"/>
              <w:right w:val="double" w:sz="2" w:space="0" w:color="EFEFEF"/>
            </w:tcBorders>
          </w:tcPr>
          <w:p w14:paraId="5D267CC2" w14:textId="77777777" w:rsidR="006A01C9" w:rsidRDefault="006A01C9" w:rsidP="006877DE">
            <w:pPr>
              <w:pStyle w:val="TableParagraph"/>
              <w:rPr>
                <w:sz w:val="20"/>
              </w:rPr>
            </w:pPr>
          </w:p>
          <w:p w14:paraId="288CF864" w14:textId="77777777" w:rsidR="006A01C9" w:rsidRDefault="006A01C9" w:rsidP="006877DE">
            <w:pPr>
              <w:pStyle w:val="TableParagraph"/>
              <w:rPr>
                <w:sz w:val="20"/>
              </w:rPr>
            </w:pPr>
          </w:p>
          <w:p w14:paraId="4321ECF8" w14:textId="77777777" w:rsidR="006A01C9" w:rsidRDefault="006A01C9" w:rsidP="006877DE">
            <w:pPr>
              <w:pStyle w:val="TableParagraph"/>
              <w:spacing w:before="10"/>
              <w:rPr>
                <w:sz w:val="17"/>
              </w:rPr>
            </w:pPr>
          </w:p>
          <w:p w14:paraId="078CBB5E" w14:textId="77777777" w:rsidR="006A01C9" w:rsidRDefault="006A01C9" w:rsidP="006877DE">
            <w:pPr>
              <w:pStyle w:val="TableParagraph"/>
              <w:spacing w:before="1"/>
              <w:ind w:left="24"/>
              <w:jc w:val="center"/>
              <w:rPr>
                <w:sz w:val="18"/>
              </w:rPr>
            </w:pPr>
            <w:r>
              <w:rPr>
                <w:w w:val="101"/>
                <w:sz w:val="18"/>
              </w:rPr>
              <w:t>-</w:t>
            </w:r>
          </w:p>
          <w:p w14:paraId="3CFCAD63" w14:textId="77777777" w:rsidR="006A01C9" w:rsidRDefault="006A01C9" w:rsidP="006877DE">
            <w:pPr>
              <w:pStyle w:val="TableParagraph"/>
              <w:spacing w:before="33"/>
              <w:ind w:left="24"/>
              <w:jc w:val="center"/>
              <w:rPr>
                <w:sz w:val="18"/>
              </w:rPr>
            </w:pPr>
            <w:r>
              <w:rPr>
                <w:w w:val="101"/>
                <w:sz w:val="18"/>
              </w:rPr>
              <w:t>-</w:t>
            </w:r>
          </w:p>
        </w:tc>
        <w:tc>
          <w:tcPr>
            <w:tcW w:w="788" w:type="dxa"/>
            <w:tcBorders>
              <w:left w:val="double" w:sz="2" w:space="0" w:color="EFEFEF"/>
              <w:bottom w:val="nil"/>
              <w:right w:val="single" w:sz="12" w:space="0" w:color="EFEFEF"/>
            </w:tcBorders>
          </w:tcPr>
          <w:p w14:paraId="44947732" w14:textId="77777777" w:rsidR="006A01C9" w:rsidRDefault="006A01C9" w:rsidP="006877DE">
            <w:pPr>
              <w:pStyle w:val="TableParagraph"/>
              <w:rPr>
                <w:sz w:val="20"/>
              </w:rPr>
            </w:pPr>
          </w:p>
          <w:p w14:paraId="0EAD96E7" w14:textId="77777777" w:rsidR="006A01C9" w:rsidRDefault="006A01C9" w:rsidP="006877DE">
            <w:pPr>
              <w:pStyle w:val="TableParagraph"/>
              <w:rPr>
                <w:sz w:val="20"/>
              </w:rPr>
            </w:pPr>
          </w:p>
          <w:p w14:paraId="3482D850" w14:textId="77777777" w:rsidR="006A01C9" w:rsidRDefault="006A01C9" w:rsidP="006877DE">
            <w:pPr>
              <w:pStyle w:val="TableParagraph"/>
              <w:spacing w:before="10"/>
              <w:rPr>
                <w:sz w:val="17"/>
              </w:rPr>
            </w:pPr>
          </w:p>
          <w:p w14:paraId="1AB137FA" w14:textId="77777777" w:rsidR="006A01C9" w:rsidRDefault="006A01C9" w:rsidP="006877DE">
            <w:pPr>
              <w:pStyle w:val="TableParagraph"/>
              <w:spacing w:before="1"/>
              <w:ind w:right="259"/>
              <w:jc w:val="right"/>
              <w:rPr>
                <w:sz w:val="18"/>
              </w:rPr>
            </w:pPr>
            <w:r>
              <w:rPr>
                <w:w w:val="115"/>
                <w:sz w:val="18"/>
              </w:rPr>
              <w:t>40</w:t>
            </w:r>
          </w:p>
        </w:tc>
        <w:tc>
          <w:tcPr>
            <w:tcW w:w="756" w:type="dxa"/>
            <w:tcBorders>
              <w:left w:val="single" w:sz="12" w:space="0" w:color="EFEFEF"/>
              <w:bottom w:val="nil"/>
              <w:right w:val="single" w:sz="12" w:space="0" w:color="EFEFEF"/>
            </w:tcBorders>
          </w:tcPr>
          <w:p w14:paraId="1BBD2D2B" w14:textId="77777777" w:rsidR="006A01C9" w:rsidRDefault="006A01C9" w:rsidP="006877DE">
            <w:pPr>
              <w:pStyle w:val="TableParagraph"/>
              <w:rPr>
                <w:sz w:val="20"/>
              </w:rPr>
            </w:pPr>
          </w:p>
          <w:p w14:paraId="437A78B4" w14:textId="77777777" w:rsidR="006A01C9" w:rsidRDefault="006A01C9" w:rsidP="006877DE">
            <w:pPr>
              <w:pStyle w:val="TableParagraph"/>
              <w:rPr>
                <w:sz w:val="20"/>
              </w:rPr>
            </w:pPr>
          </w:p>
          <w:p w14:paraId="4C756011" w14:textId="77777777" w:rsidR="006A01C9" w:rsidRDefault="006A01C9" w:rsidP="006877DE">
            <w:pPr>
              <w:pStyle w:val="TableParagraph"/>
              <w:spacing w:before="10"/>
              <w:rPr>
                <w:sz w:val="17"/>
              </w:rPr>
            </w:pPr>
          </w:p>
          <w:p w14:paraId="4DF33B60" w14:textId="77777777" w:rsidR="006A01C9" w:rsidRDefault="006A01C9" w:rsidP="006877DE">
            <w:pPr>
              <w:pStyle w:val="TableParagraph"/>
              <w:spacing w:before="1"/>
              <w:ind w:left="117" w:right="95"/>
              <w:jc w:val="center"/>
              <w:rPr>
                <w:sz w:val="18"/>
              </w:rPr>
            </w:pPr>
            <w:r>
              <w:rPr>
                <w:w w:val="115"/>
                <w:sz w:val="18"/>
              </w:rPr>
              <w:t>20</w:t>
            </w:r>
          </w:p>
          <w:p w14:paraId="0739AB7E" w14:textId="77777777" w:rsidR="006A01C9" w:rsidRDefault="006A01C9" w:rsidP="006877DE">
            <w:pPr>
              <w:pStyle w:val="TableParagraph"/>
              <w:spacing w:before="33"/>
              <w:ind w:left="117" w:right="95"/>
              <w:jc w:val="center"/>
              <w:rPr>
                <w:sz w:val="18"/>
              </w:rPr>
            </w:pPr>
            <w:r>
              <w:rPr>
                <w:w w:val="115"/>
                <w:sz w:val="18"/>
              </w:rPr>
              <w:t>20</w:t>
            </w:r>
          </w:p>
        </w:tc>
        <w:tc>
          <w:tcPr>
            <w:tcW w:w="1535" w:type="dxa"/>
            <w:tcBorders>
              <w:left w:val="single" w:sz="12" w:space="0" w:color="EFEFEF"/>
              <w:bottom w:val="nil"/>
              <w:right w:val="single" w:sz="12" w:space="0" w:color="A0A0A0"/>
            </w:tcBorders>
          </w:tcPr>
          <w:p w14:paraId="4A74BD8A" w14:textId="77777777" w:rsidR="006A01C9" w:rsidRDefault="006A01C9" w:rsidP="006877DE">
            <w:pPr>
              <w:pStyle w:val="TableParagraph"/>
              <w:spacing w:before="6" w:line="280" w:lineRule="auto"/>
              <w:ind w:left="11" w:right="374"/>
              <w:rPr>
                <w:sz w:val="18"/>
                <w:szCs w:val="18"/>
              </w:rPr>
            </w:pPr>
            <w:proofErr w:type="spellStart"/>
            <w:r>
              <w:rPr>
                <w:w w:val="105"/>
                <w:sz w:val="18"/>
                <w:szCs w:val="18"/>
              </w:rPr>
              <w:t>Շարժական</w:t>
            </w:r>
            <w:proofErr w:type="spellEnd"/>
            <w:r>
              <w:rPr>
                <w:w w:val="105"/>
                <w:sz w:val="18"/>
                <w:szCs w:val="18"/>
              </w:rPr>
              <w:t xml:space="preserve"> </w:t>
            </w:r>
            <w:proofErr w:type="spellStart"/>
            <w:r>
              <w:rPr>
                <w:w w:val="105"/>
                <w:sz w:val="18"/>
                <w:szCs w:val="18"/>
              </w:rPr>
              <w:t>լուսավորման</w:t>
            </w:r>
            <w:proofErr w:type="spellEnd"/>
            <w:r>
              <w:rPr>
                <w:w w:val="105"/>
                <w:sz w:val="18"/>
                <w:szCs w:val="18"/>
              </w:rPr>
              <w:t xml:space="preserve"> </w:t>
            </w:r>
            <w:proofErr w:type="spellStart"/>
            <w:r>
              <w:rPr>
                <w:w w:val="105"/>
                <w:sz w:val="18"/>
                <w:szCs w:val="18"/>
              </w:rPr>
              <w:t>համար</w:t>
            </w:r>
            <w:proofErr w:type="spellEnd"/>
            <w:r>
              <w:rPr>
                <w:w w:val="105"/>
                <w:sz w:val="18"/>
                <w:szCs w:val="18"/>
              </w:rPr>
              <w:t xml:space="preserve"> </w:t>
            </w:r>
            <w:proofErr w:type="spellStart"/>
            <w:r>
              <w:rPr>
                <w:w w:val="105"/>
                <w:sz w:val="18"/>
                <w:szCs w:val="18"/>
              </w:rPr>
              <w:t>նախատեսել</w:t>
            </w:r>
            <w:proofErr w:type="spellEnd"/>
            <w:r>
              <w:rPr>
                <w:w w:val="105"/>
                <w:sz w:val="18"/>
                <w:szCs w:val="18"/>
              </w:rPr>
              <w:t xml:space="preserve"> </w:t>
            </w:r>
            <w:proofErr w:type="spellStart"/>
            <w:r>
              <w:rPr>
                <w:w w:val="105"/>
                <w:sz w:val="18"/>
                <w:szCs w:val="18"/>
              </w:rPr>
              <w:t>վարդակներ</w:t>
            </w:r>
            <w:proofErr w:type="spellEnd"/>
          </w:p>
        </w:tc>
      </w:tr>
      <w:tr w:rsidR="006A01C9" w14:paraId="6CBCEA9B" w14:textId="77777777" w:rsidTr="006877DE">
        <w:trPr>
          <w:trHeight w:val="1691"/>
        </w:trPr>
        <w:tc>
          <w:tcPr>
            <w:tcW w:w="325" w:type="dxa"/>
            <w:tcBorders>
              <w:top w:val="nil"/>
              <w:left w:val="single" w:sz="12" w:space="0" w:color="EFEFEF"/>
              <w:bottom w:val="single" w:sz="12" w:space="0" w:color="A0A0A0"/>
              <w:right w:val="double" w:sz="2" w:space="0" w:color="EFEFEF"/>
            </w:tcBorders>
          </w:tcPr>
          <w:p w14:paraId="1A649D92" w14:textId="77777777" w:rsidR="006A01C9" w:rsidRDefault="006A01C9" w:rsidP="006877DE">
            <w:pPr>
              <w:pStyle w:val="TableParagraph"/>
              <w:rPr>
                <w:sz w:val="18"/>
              </w:rPr>
            </w:pPr>
          </w:p>
        </w:tc>
        <w:tc>
          <w:tcPr>
            <w:tcW w:w="2324" w:type="dxa"/>
            <w:vMerge/>
            <w:tcBorders>
              <w:top w:val="nil"/>
              <w:left w:val="double" w:sz="2" w:space="0" w:color="EFEFEF"/>
              <w:bottom w:val="single" w:sz="12" w:space="0" w:color="A0A0A0"/>
              <w:right w:val="single" w:sz="12" w:space="0" w:color="EFEFEF"/>
            </w:tcBorders>
          </w:tcPr>
          <w:p w14:paraId="20FD9A12" w14:textId="77777777" w:rsidR="006A01C9" w:rsidRDefault="006A01C9" w:rsidP="006877DE">
            <w:pPr>
              <w:rPr>
                <w:sz w:val="2"/>
                <w:szCs w:val="2"/>
              </w:rPr>
            </w:pPr>
          </w:p>
        </w:tc>
        <w:tc>
          <w:tcPr>
            <w:tcW w:w="2394" w:type="dxa"/>
            <w:tcBorders>
              <w:top w:val="nil"/>
              <w:left w:val="single" w:sz="12" w:space="0" w:color="EFEFEF"/>
              <w:bottom w:val="single" w:sz="12" w:space="0" w:color="A0A0A0"/>
              <w:right w:val="double" w:sz="2" w:space="0" w:color="EFEFEF"/>
            </w:tcBorders>
          </w:tcPr>
          <w:p w14:paraId="3C0C6893" w14:textId="77777777" w:rsidR="006A01C9" w:rsidRDefault="006A01C9" w:rsidP="006877DE">
            <w:pPr>
              <w:pStyle w:val="TableParagraph"/>
              <w:spacing w:before="102" w:line="280" w:lineRule="auto"/>
              <w:ind w:left="117" w:right="78" w:firstLine="276"/>
              <w:rPr>
                <w:sz w:val="18"/>
                <w:szCs w:val="18"/>
              </w:rPr>
            </w:pPr>
            <w:r>
              <w:rPr>
                <w:w w:val="110"/>
                <w:sz w:val="18"/>
                <w:szCs w:val="18"/>
              </w:rPr>
              <w:t xml:space="preserve">Հ – </w:t>
            </w:r>
            <w:proofErr w:type="gramStart"/>
            <w:r>
              <w:rPr>
                <w:w w:val="110"/>
                <w:sz w:val="18"/>
                <w:szCs w:val="18"/>
              </w:rPr>
              <w:t xml:space="preserve">0.8մ  </w:t>
            </w:r>
            <w:proofErr w:type="spellStart"/>
            <w:r>
              <w:rPr>
                <w:w w:val="110"/>
                <w:sz w:val="18"/>
                <w:szCs w:val="18"/>
              </w:rPr>
              <w:t>հատակից</w:t>
            </w:r>
            <w:proofErr w:type="spellEnd"/>
            <w:proofErr w:type="gramEnd"/>
            <w:r>
              <w:rPr>
                <w:w w:val="110"/>
                <w:sz w:val="18"/>
                <w:szCs w:val="18"/>
              </w:rPr>
              <w:t xml:space="preserve"> ՈՒ</w:t>
            </w:r>
            <w:r>
              <w:rPr>
                <w:spacing w:val="-17"/>
                <w:w w:val="110"/>
                <w:sz w:val="18"/>
                <w:szCs w:val="18"/>
              </w:rPr>
              <w:t xml:space="preserve"> </w:t>
            </w:r>
            <w:r>
              <w:rPr>
                <w:w w:val="110"/>
                <w:sz w:val="18"/>
                <w:szCs w:val="18"/>
              </w:rPr>
              <w:t>–</w:t>
            </w:r>
            <w:r>
              <w:rPr>
                <w:spacing w:val="-16"/>
                <w:w w:val="110"/>
                <w:sz w:val="18"/>
                <w:szCs w:val="18"/>
              </w:rPr>
              <w:t xml:space="preserve"> </w:t>
            </w:r>
            <w:proofErr w:type="spellStart"/>
            <w:r>
              <w:rPr>
                <w:w w:val="110"/>
                <w:sz w:val="18"/>
                <w:szCs w:val="18"/>
              </w:rPr>
              <w:t>սարքերի</w:t>
            </w:r>
            <w:proofErr w:type="spellEnd"/>
            <w:r>
              <w:rPr>
                <w:spacing w:val="-17"/>
                <w:w w:val="110"/>
                <w:sz w:val="18"/>
                <w:szCs w:val="18"/>
              </w:rPr>
              <w:t xml:space="preserve"> </w:t>
            </w:r>
            <w:proofErr w:type="spellStart"/>
            <w:r>
              <w:rPr>
                <w:w w:val="110"/>
                <w:sz w:val="18"/>
                <w:szCs w:val="18"/>
              </w:rPr>
              <w:t>սանդղակի</w:t>
            </w:r>
            <w:proofErr w:type="spellEnd"/>
          </w:p>
          <w:p w14:paraId="4314A68B" w14:textId="77777777" w:rsidR="006A01C9" w:rsidRDefault="006A01C9" w:rsidP="006877DE">
            <w:pPr>
              <w:pStyle w:val="TableParagraph"/>
              <w:spacing w:line="280" w:lineRule="auto"/>
              <w:ind w:left="1017" w:right="-36" w:hanging="1004"/>
              <w:rPr>
                <w:sz w:val="18"/>
                <w:szCs w:val="18"/>
              </w:rPr>
            </w:pPr>
            <w:proofErr w:type="spellStart"/>
            <w:r>
              <w:rPr>
                <w:w w:val="110"/>
                <w:sz w:val="18"/>
                <w:szCs w:val="18"/>
              </w:rPr>
              <w:t>վրա</w:t>
            </w:r>
            <w:proofErr w:type="spellEnd"/>
            <w:r>
              <w:rPr>
                <w:spacing w:val="-22"/>
                <w:w w:val="110"/>
                <w:sz w:val="18"/>
                <w:szCs w:val="18"/>
              </w:rPr>
              <w:t xml:space="preserve"> </w:t>
            </w:r>
            <w:proofErr w:type="spellStart"/>
            <w:r>
              <w:rPr>
                <w:w w:val="110"/>
                <w:sz w:val="18"/>
                <w:szCs w:val="18"/>
              </w:rPr>
              <w:t>կառավարման</w:t>
            </w:r>
            <w:proofErr w:type="spellEnd"/>
            <w:r>
              <w:rPr>
                <w:spacing w:val="-22"/>
                <w:w w:val="110"/>
                <w:sz w:val="18"/>
                <w:szCs w:val="18"/>
              </w:rPr>
              <w:t xml:space="preserve"> </w:t>
            </w:r>
            <w:proofErr w:type="spellStart"/>
            <w:r>
              <w:rPr>
                <w:w w:val="110"/>
                <w:sz w:val="18"/>
                <w:szCs w:val="18"/>
              </w:rPr>
              <w:t>վահանի</w:t>
            </w:r>
            <w:proofErr w:type="spellEnd"/>
            <w:r>
              <w:rPr>
                <w:w w:val="110"/>
                <w:sz w:val="18"/>
                <w:szCs w:val="18"/>
              </w:rPr>
              <w:t xml:space="preserve"> </w:t>
            </w:r>
            <w:proofErr w:type="spellStart"/>
            <w:r>
              <w:rPr>
                <w:w w:val="110"/>
                <w:sz w:val="18"/>
                <w:szCs w:val="18"/>
              </w:rPr>
              <w:t>վրա</w:t>
            </w:r>
            <w:proofErr w:type="spellEnd"/>
          </w:p>
        </w:tc>
        <w:tc>
          <w:tcPr>
            <w:tcW w:w="760" w:type="dxa"/>
            <w:tcBorders>
              <w:top w:val="nil"/>
              <w:left w:val="double" w:sz="2" w:space="0" w:color="EFEFEF"/>
              <w:bottom w:val="single" w:sz="12" w:space="0" w:color="A0A0A0"/>
              <w:right w:val="single" w:sz="12" w:space="0" w:color="EFEFEF"/>
            </w:tcBorders>
          </w:tcPr>
          <w:p w14:paraId="0A4605DB" w14:textId="77777777" w:rsidR="006A01C9" w:rsidRDefault="006A01C9" w:rsidP="006877DE">
            <w:pPr>
              <w:pStyle w:val="TableParagraph"/>
              <w:spacing w:before="5"/>
              <w:rPr>
                <w:sz w:val="18"/>
              </w:rPr>
            </w:pPr>
          </w:p>
          <w:p w14:paraId="3B5B507E" w14:textId="77777777" w:rsidR="006A01C9" w:rsidRDefault="006A01C9" w:rsidP="006877DE">
            <w:pPr>
              <w:pStyle w:val="TableParagraph"/>
              <w:ind w:left="212"/>
              <w:rPr>
                <w:sz w:val="18"/>
                <w:szCs w:val="18"/>
              </w:rPr>
            </w:pPr>
            <w:r>
              <w:rPr>
                <w:sz w:val="18"/>
                <w:szCs w:val="18"/>
              </w:rPr>
              <w:t>III դ</w:t>
            </w:r>
          </w:p>
          <w:p w14:paraId="392BB283" w14:textId="77777777" w:rsidR="006A01C9" w:rsidRDefault="006A01C9" w:rsidP="006877DE">
            <w:pPr>
              <w:pStyle w:val="TableParagraph"/>
              <w:rPr>
                <w:sz w:val="20"/>
              </w:rPr>
            </w:pPr>
          </w:p>
          <w:p w14:paraId="5C6C2308" w14:textId="77777777" w:rsidR="006A01C9" w:rsidRDefault="006A01C9" w:rsidP="006877DE">
            <w:pPr>
              <w:pStyle w:val="TableParagraph"/>
              <w:spacing w:before="3"/>
              <w:rPr>
                <w:sz w:val="21"/>
              </w:rPr>
            </w:pPr>
          </w:p>
          <w:p w14:paraId="3B88C2C6" w14:textId="77777777" w:rsidR="006A01C9" w:rsidRDefault="006A01C9" w:rsidP="006877DE">
            <w:pPr>
              <w:pStyle w:val="TableParagraph"/>
              <w:ind w:left="166"/>
              <w:rPr>
                <w:sz w:val="18"/>
              </w:rPr>
            </w:pPr>
            <w:r>
              <w:rPr>
                <w:sz w:val="18"/>
              </w:rPr>
              <w:t>I V *)</w:t>
            </w:r>
          </w:p>
        </w:tc>
        <w:tc>
          <w:tcPr>
            <w:tcW w:w="1127" w:type="dxa"/>
            <w:tcBorders>
              <w:top w:val="nil"/>
              <w:left w:val="single" w:sz="12" w:space="0" w:color="EFEFEF"/>
              <w:bottom w:val="single" w:sz="12" w:space="0" w:color="A0A0A0"/>
              <w:right w:val="double" w:sz="2" w:space="0" w:color="EFEFEF"/>
            </w:tcBorders>
          </w:tcPr>
          <w:p w14:paraId="08A4E9BE" w14:textId="77777777" w:rsidR="006A01C9" w:rsidRDefault="006A01C9" w:rsidP="006877DE">
            <w:pPr>
              <w:pStyle w:val="TableParagraph"/>
              <w:spacing w:before="4"/>
              <w:rPr>
                <w:sz w:val="20"/>
              </w:rPr>
            </w:pPr>
          </w:p>
          <w:p w14:paraId="39A7E043" w14:textId="77777777" w:rsidR="006A01C9" w:rsidRDefault="006A01C9" w:rsidP="006877DE">
            <w:pPr>
              <w:pStyle w:val="TableParagraph"/>
              <w:ind w:left="282" w:right="254"/>
              <w:jc w:val="center"/>
              <w:rPr>
                <w:sz w:val="18"/>
              </w:rPr>
            </w:pPr>
            <w:r>
              <w:rPr>
                <w:w w:val="120"/>
                <w:sz w:val="18"/>
              </w:rPr>
              <w:t>200</w:t>
            </w:r>
          </w:p>
          <w:p w14:paraId="785333B1" w14:textId="77777777" w:rsidR="006A01C9" w:rsidRDefault="006A01C9" w:rsidP="006877DE">
            <w:pPr>
              <w:pStyle w:val="TableParagraph"/>
              <w:rPr>
                <w:sz w:val="20"/>
              </w:rPr>
            </w:pPr>
          </w:p>
          <w:p w14:paraId="2AF306D6" w14:textId="77777777" w:rsidR="006A01C9" w:rsidRDefault="006A01C9" w:rsidP="006877DE">
            <w:pPr>
              <w:pStyle w:val="TableParagraph"/>
              <w:spacing w:before="3"/>
              <w:rPr>
                <w:sz w:val="21"/>
              </w:rPr>
            </w:pPr>
          </w:p>
          <w:p w14:paraId="485A0B32" w14:textId="77777777" w:rsidR="006A01C9" w:rsidRDefault="006A01C9" w:rsidP="006877DE">
            <w:pPr>
              <w:pStyle w:val="TableParagraph"/>
              <w:ind w:left="284" w:right="253"/>
              <w:jc w:val="center"/>
              <w:rPr>
                <w:sz w:val="18"/>
              </w:rPr>
            </w:pPr>
            <w:r>
              <w:rPr>
                <w:w w:val="105"/>
                <w:sz w:val="18"/>
              </w:rPr>
              <w:t>150</w:t>
            </w:r>
          </w:p>
          <w:p w14:paraId="416C53A2" w14:textId="77777777" w:rsidR="006A01C9" w:rsidRDefault="006A01C9" w:rsidP="006877DE">
            <w:pPr>
              <w:pStyle w:val="TableParagraph"/>
              <w:spacing w:before="35"/>
              <w:ind w:left="284" w:right="253"/>
              <w:jc w:val="center"/>
              <w:rPr>
                <w:sz w:val="18"/>
              </w:rPr>
            </w:pPr>
            <w:r>
              <w:rPr>
                <w:w w:val="105"/>
                <w:sz w:val="18"/>
              </w:rPr>
              <w:t>150</w:t>
            </w:r>
          </w:p>
        </w:tc>
        <w:tc>
          <w:tcPr>
            <w:tcW w:w="672" w:type="dxa"/>
            <w:tcBorders>
              <w:top w:val="nil"/>
              <w:left w:val="double" w:sz="2" w:space="0" w:color="EFEFEF"/>
              <w:bottom w:val="single" w:sz="12" w:space="0" w:color="A0A0A0"/>
              <w:right w:val="double" w:sz="2" w:space="0" w:color="EFEFEF"/>
            </w:tcBorders>
          </w:tcPr>
          <w:p w14:paraId="73D138DA" w14:textId="77777777" w:rsidR="006A01C9" w:rsidRDefault="006A01C9" w:rsidP="006877DE">
            <w:pPr>
              <w:pStyle w:val="TableParagraph"/>
              <w:spacing w:before="4"/>
              <w:rPr>
                <w:sz w:val="20"/>
              </w:rPr>
            </w:pPr>
          </w:p>
          <w:p w14:paraId="3C7EFC94" w14:textId="77777777" w:rsidR="006A01C9" w:rsidRDefault="006A01C9" w:rsidP="006877DE">
            <w:pPr>
              <w:pStyle w:val="TableParagraph"/>
              <w:ind w:left="135" w:right="111"/>
              <w:jc w:val="center"/>
              <w:rPr>
                <w:sz w:val="18"/>
              </w:rPr>
            </w:pPr>
            <w:r>
              <w:rPr>
                <w:w w:val="120"/>
                <w:sz w:val="18"/>
              </w:rPr>
              <w:t>400</w:t>
            </w:r>
          </w:p>
          <w:p w14:paraId="6EAC9D7E" w14:textId="77777777" w:rsidR="006A01C9" w:rsidRDefault="006A01C9" w:rsidP="006877DE">
            <w:pPr>
              <w:pStyle w:val="TableParagraph"/>
              <w:rPr>
                <w:sz w:val="20"/>
              </w:rPr>
            </w:pPr>
          </w:p>
          <w:p w14:paraId="6F22E1E8" w14:textId="77777777" w:rsidR="006A01C9" w:rsidRDefault="006A01C9" w:rsidP="006877DE">
            <w:pPr>
              <w:pStyle w:val="TableParagraph"/>
              <w:spacing w:before="3"/>
              <w:rPr>
                <w:sz w:val="21"/>
              </w:rPr>
            </w:pPr>
          </w:p>
          <w:p w14:paraId="28417A4B" w14:textId="77777777" w:rsidR="006A01C9" w:rsidRDefault="006A01C9" w:rsidP="006877DE">
            <w:pPr>
              <w:pStyle w:val="TableParagraph"/>
              <w:ind w:left="24"/>
              <w:jc w:val="center"/>
              <w:rPr>
                <w:sz w:val="18"/>
              </w:rPr>
            </w:pPr>
            <w:r>
              <w:rPr>
                <w:w w:val="101"/>
                <w:sz w:val="18"/>
              </w:rPr>
              <w:t>-</w:t>
            </w:r>
          </w:p>
          <w:p w14:paraId="72FD5035" w14:textId="77777777" w:rsidR="006A01C9" w:rsidRDefault="006A01C9" w:rsidP="006877DE">
            <w:pPr>
              <w:pStyle w:val="TableParagraph"/>
              <w:spacing w:before="35"/>
              <w:ind w:left="24"/>
              <w:jc w:val="center"/>
              <w:rPr>
                <w:sz w:val="18"/>
              </w:rPr>
            </w:pPr>
            <w:r>
              <w:rPr>
                <w:w w:val="101"/>
                <w:sz w:val="18"/>
              </w:rPr>
              <w:t>-</w:t>
            </w:r>
          </w:p>
        </w:tc>
        <w:tc>
          <w:tcPr>
            <w:tcW w:w="672" w:type="dxa"/>
            <w:tcBorders>
              <w:top w:val="nil"/>
              <w:left w:val="double" w:sz="2" w:space="0" w:color="EFEFEF"/>
              <w:bottom w:val="single" w:sz="12" w:space="0" w:color="A0A0A0"/>
              <w:right w:val="double" w:sz="2" w:space="0" w:color="EFEFEF"/>
            </w:tcBorders>
          </w:tcPr>
          <w:p w14:paraId="7AFAED99" w14:textId="77777777" w:rsidR="006A01C9" w:rsidRDefault="006A01C9" w:rsidP="006877DE">
            <w:pPr>
              <w:pStyle w:val="TableParagraph"/>
              <w:spacing w:before="4"/>
              <w:rPr>
                <w:sz w:val="20"/>
              </w:rPr>
            </w:pPr>
          </w:p>
          <w:p w14:paraId="0779F99A" w14:textId="77777777" w:rsidR="006A01C9" w:rsidRDefault="006A01C9" w:rsidP="006877DE">
            <w:pPr>
              <w:pStyle w:val="TableParagraph"/>
              <w:ind w:left="138" w:right="111"/>
              <w:jc w:val="center"/>
              <w:rPr>
                <w:sz w:val="18"/>
              </w:rPr>
            </w:pPr>
            <w:r>
              <w:rPr>
                <w:w w:val="120"/>
                <w:sz w:val="18"/>
              </w:rPr>
              <w:t>200</w:t>
            </w:r>
          </w:p>
          <w:p w14:paraId="6D693586" w14:textId="77777777" w:rsidR="006A01C9" w:rsidRDefault="006A01C9" w:rsidP="006877DE">
            <w:pPr>
              <w:pStyle w:val="TableParagraph"/>
              <w:rPr>
                <w:sz w:val="20"/>
              </w:rPr>
            </w:pPr>
          </w:p>
          <w:p w14:paraId="783758CD" w14:textId="77777777" w:rsidR="006A01C9" w:rsidRDefault="006A01C9" w:rsidP="006877DE">
            <w:pPr>
              <w:pStyle w:val="TableParagraph"/>
              <w:spacing w:before="3"/>
              <w:rPr>
                <w:sz w:val="21"/>
              </w:rPr>
            </w:pPr>
          </w:p>
          <w:p w14:paraId="7E56ABE0" w14:textId="77777777" w:rsidR="006A01C9" w:rsidRDefault="006A01C9" w:rsidP="006877DE">
            <w:pPr>
              <w:pStyle w:val="TableParagraph"/>
              <w:ind w:left="24"/>
              <w:jc w:val="center"/>
              <w:rPr>
                <w:sz w:val="18"/>
              </w:rPr>
            </w:pPr>
            <w:r>
              <w:rPr>
                <w:w w:val="101"/>
                <w:sz w:val="18"/>
              </w:rPr>
              <w:t>-</w:t>
            </w:r>
          </w:p>
          <w:p w14:paraId="5E0CB6DF" w14:textId="77777777" w:rsidR="006A01C9" w:rsidRDefault="006A01C9" w:rsidP="006877DE">
            <w:pPr>
              <w:pStyle w:val="TableParagraph"/>
              <w:spacing w:before="35"/>
              <w:ind w:left="24"/>
              <w:jc w:val="center"/>
              <w:rPr>
                <w:sz w:val="18"/>
              </w:rPr>
            </w:pPr>
            <w:r>
              <w:rPr>
                <w:w w:val="101"/>
                <w:sz w:val="18"/>
              </w:rPr>
              <w:t>-</w:t>
            </w:r>
          </w:p>
        </w:tc>
        <w:tc>
          <w:tcPr>
            <w:tcW w:w="788" w:type="dxa"/>
            <w:tcBorders>
              <w:top w:val="nil"/>
              <w:left w:val="double" w:sz="2" w:space="0" w:color="EFEFEF"/>
              <w:bottom w:val="single" w:sz="12" w:space="0" w:color="A0A0A0"/>
              <w:right w:val="single" w:sz="12" w:space="0" w:color="EFEFEF"/>
            </w:tcBorders>
          </w:tcPr>
          <w:p w14:paraId="28D064A7" w14:textId="77777777" w:rsidR="006A01C9" w:rsidRDefault="006A01C9" w:rsidP="006877DE">
            <w:pPr>
              <w:pStyle w:val="TableParagraph"/>
              <w:spacing w:before="5"/>
              <w:rPr>
                <w:sz w:val="18"/>
              </w:rPr>
            </w:pPr>
          </w:p>
          <w:p w14:paraId="5DB213C3" w14:textId="77777777" w:rsidR="006A01C9" w:rsidRDefault="006A01C9" w:rsidP="006877DE">
            <w:pPr>
              <w:pStyle w:val="TableParagraph"/>
              <w:ind w:left="16"/>
              <w:jc w:val="center"/>
              <w:rPr>
                <w:sz w:val="18"/>
              </w:rPr>
            </w:pPr>
            <w:r>
              <w:rPr>
                <w:w w:val="101"/>
                <w:sz w:val="18"/>
              </w:rPr>
              <w:t>-</w:t>
            </w:r>
          </w:p>
          <w:p w14:paraId="13AD096B" w14:textId="77777777" w:rsidR="006A01C9" w:rsidRDefault="006A01C9" w:rsidP="006877DE">
            <w:pPr>
              <w:pStyle w:val="TableParagraph"/>
              <w:rPr>
                <w:sz w:val="20"/>
              </w:rPr>
            </w:pPr>
          </w:p>
          <w:p w14:paraId="704EFEB9" w14:textId="77777777" w:rsidR="006A01C9" w:rsidRDefault="006A01C9" w:rsidP="006877DE">
            <w:pPr>
              <w:pStyle w:val="TableParagraph"/>
              <w:spacing w:before="3"/>
              <w:rPr>
                <w:sz w:val="21"/>
              </w:rPr>
            </w:pPr>
          </w:p>
          <w:p w14:paraId="218EE988" w14:textId="77777777" w:rsidR="006A01C9" w:rsidRDefault="006A01C9" w:rsidP="006877DE">
            <w:pPr>
              <w:pStyle w:val="TableParagraph"/>
              <w:ind w:left="17"/>
              <w:jc w:val="center"/>
              <w:rPr>
                <w:sz w:val="18"/>
              </w:rPr>
            </w:pPr>
            <w:r>
              <w:rPr>
                <w:w w:val="120"/>
                <w:sz w:val="18"/>
              </w:rPr>
              <w:t>60</w:t>
            </w:r>
          </w:p>
          <w:p w14:paraId="02A1D6A9" w14:textId="77777777" w:rsidR="006A01C9" w:rsidRDefault="006A01C9" w:rsidP="006877DE">
            <w:pPr>
              <w:pStyle w:val="TableParagraph"/>
              <w:spacing w:before="36"/>
              <w:ind w:left="16"/>
              <w:jc w:val="center"/>
              <w:rPr>
                <w:sz w:val="18"/>
              </w:rPr>
            </w:pPr>
            <w:r>
              <w:rPr>
                <w:w w:val="101"/>
                <w:sz w:val="18"/>
              </w:rPr>
              <w:t>-</w:t>
            </w:r>
          </w:p>
        </w:tc>
        <w:tc>
          <w:tcPr>
            <w:tcW w:w="756" w:type="dxa"/>
            <w:tcBorders>
              <w:top w:val="nil"/>
              <w:left w:val="single" w:sz="12" w:space="0" w:color="EFEFEF"/>
              <w:bottom w:val="single" w:sz="12" w:space="0" w:color="A0A0A0"/>
              <w:right w:val="single" w:sz="12" w:space="0" w:color="EFEFEF"/>
            </w:tcBorders>
          </w:tcPr>
          <w:p w14:paraId="15B4B31D" w14:textId="77777777" w:rsidR="006A01C9" w:rsidRDefault="006A01C9" w:rsidP="006877DE">
            <w:pPr>
              <w:pStyle w:val="TableParagraph"/>
              <w:spacing w:before="4"/>
              <w:rPr>
                <w:sz w:val="20"/>
              </w:rPr>
            </w:pPr>
          </w:p>
          <w:p w14:paraId="50482F56" w14:textId="77777777" w:rsidR="006A01C9" w:rsidRDefault="006A01C9" w:rsidP="006877DE">
            <w:pPr>
              <w:pStyle w:val="TableParagraph"/>
              <w:ind w:left="117" w:right="95"/>
              <w:jc w:val="center"/>
              <w:rPr>
                <w:sz w:val="18"/>
              </w:rPr>
            </w:pPr>
            <w:r>
              <w:rPr>
                <w:w w:val="105"/>
                <w:sz w:val="18"/>
              </w:rPr>
              <w:t>20/15</w:t>
            </w:r>
          </w:p>
          <w:p w14:paraId="7C4CD1E0" w14:textId="77777777" w:rsidR="006A01C9" w:rsidRDefault="006A01C9" w:rsidP="006877DE">
            <w:pPr>
              <w:pStyle w:val="TableParagraph"/>
              <w:rPr>
                <w:sz w:val="20"/>
              </w:rPr>
            </w:pPr>
          </w:p>
          <w:p w14:paraId="2A1C8433" w14:textId="77777777" w:rsidR="006A01C9" w:rsidRDefault="006A01C9" w:rsidP="006877DE">
            <w:pPr>
              <w:pStyle w:val="TableParagraph"/>
              <w:spacing w:before="3"/>
              <w:rPr>
                <w:sz w:val="21"/>
              </w:rPr>
            </w:pPr>
          </w:p>
          <w:p w14:paraId="23085BE4" w14:textId="77777777" w:rsidR="006A01C9" w:rsidRDefault="006A01C9" w:rsidP="006877DE">
            <w:pPr>
              <w:pStyle w:val="TableParagraph"/>
              <w:ind w:left="117" w:right="95"/>
              <w:jc w:val="center"/>
              <w:rPr>
                <w:sz w:val="18"/>
              </w:rPr>
            </w:pPr>
            <w:r>
              <w:rPr>
                <w:w w:val="115"/>
                <w:sz w:val="18"/>
              </w:rPr>
              <w:t>20</w:t>
            </w:r>
          </w:p>
          <w:p w14:paraId="12B9F89F" w14:textId="77777777" w:rsidR="006A01C9" w:rsidRDefault="006A01C9" w:rsidP="006877DE">
            <w:pPr>
              <w:pStyle w:val="TableParagraph"/>
              <w:spacing w:before="35"/>
              <w:ind w:left="117" w:right="95"/>
              <w:jc w:val="center"/>
              <w:rPr>
                <w:sz w:val="18"/>
              </w:rPr>
            </w:pPr>
            <w:r>
              <w:rPr>
                <w:w w:val="115"/>
                <w:sz w:val="18"/>
              </w:rPr>
              <w:t>20</w:t>
            </w:r>
          </w:p>
        </w:tc>
        <w:tc>
          <w:tcPr>
            <w:tcW w:w="1535" w:type="dxa"/>
            <w:tcBorders>
              <w:top w:val="nil"/>
              <w:left w:val="single" w:sz="12" w:space="0" w:color="EFEFEF"/>
              <w:bottom w:val="single" w:sz="12" w:space="0" w:color="A0A0A0"/>
              <w:right w:val="single" w:sz="12" w:space="0" w:color="A0A0A0"/>
            </w:tcBorders>
          </w:tcPr>
          <w:p w14:paraId="0383A77C" w14:textId="77777777" w:rsidR="006A01C9" w:rsidRDefault="006A01C9" w:rsidP="006877DE">
            <w:pPr>
              <w:pStyle w:val="TableParagraph"/>
              <w:rPr>
                <w:sz w:val="18"/>
              </w:rPr>
            </w:pPr>
          </w:p>
        </w:tc>
      </w:tr>
      <w:tr w:rsidR="006A01C9" w14:paraId="5B573776" w14:textId="77777777" w:rsidTr="006877DE">
        <w:trPr>
          <w:trHeight w:val="233"/>
        </w:trPr>
        <w:tc>
          <w:tcPr>
            <w:tcW w:w="325" w:type="dxa"/>
            <w:tcBorders>
              <w:top w:val="single" w:sz="12" w:space="0" w:color="A0A0A0"/>
              <w:left w:val="single" w:sz="12" w:space="0" w:color="EFEFEF"/>
              <w:bottom w:val="nil"/>
            </w:tcBorders>
          </w:tcPr>
          <w:p w14:paraId="26811CBE" w14:textId="77777777" w:rsidR="006A01C9" w:rsidRDefault="006A01C9" w:rsidP="006877DE">
            <w:pPr>
              <w:pStyle w:val="TableParagraph"/>
              <w:spacing w:before="15" w:line="198" w:lineRule="exact"/>
              <w:ind w:right="2"/>
              <w:jc w:val="right"/>
              <w:rPr>
                <w:sz w:val="18"/>
              </w:rPr>
            </w:pPr>
            <w:r>
              <w:rPr>
                <w:w w:val="110"/>
                <w:sz w:val="18"/>
              </w:rPr>
              <w:t>25.</w:t>
            </w:r>
          </w:p>
        </w:tc>
        <w:tc>
          <w:tcPr>
            <w:tcW w:w="2324" w:type="dxa"/>
            <w:vMerge w:val="restart"/>
            <w:tcBorders>
              <w:top w:val="single" w:sz="12" w:space="0" w:color="A0A0A0"/>
              <w:bottom w:val="single" w:sz="12" w:space="0" w:color="A0A0A0"/>
              <w:right w:val="single" w:sz="12" w:space="0" w:color="A0A0A0"/>
            </w:tcBorders>
          </w:tcPr>
          <w:p w14:paraId="4238762C" w14:textId="77777777" w:rsidR="006A01C9" w:rsidRDefault="006A01C9" w:rsidP="006877DE">
            <w:pPr>
              <w:pStyle w:val="TableParagraph"/>
              <w:spacing w:before="15" w:line="276" w:lineRule="auto"/>
              <w:ind w:left="94" w:right="75"/>
              <w:jc w:val="center"/>
              <w:rPr>
                <w:sz w:val="18"/>
                <w:szCs w:val="18"/>
              </w:rPr>
            </w:pPr>
            <w:proofErr w:type="spellStart"/>
            <w:r>
              <w:rPr>
                <w:w w:val="110"/>
                <w:sz w:val="18"/>
                <w:szCs w:val="18"/>
              </w:rPr>
              <w:t>Ինժեներական</w:t>
            </w:r>
            <w:proofErr w:type="spellEnd"/>
            <w:r>
              <w:rPr>
                <w:w w:val="110"/>
                <w:sz w:val="18"/>
                <w:szCs w:val="18"/>
              </w:rPr>
              <w:t xml:space="preserve"> </w:t>
            </w:r>
            <w:proofErr w:type="spellStart"/>
            <w:r>
              <w:rPr>
                <w:w w:val="110"/>
                <w:sz w:val="18"/>
                <w:szCs w:val="18"/>
              </w:rPr>
              <w:t>ցանցերի</w:t>
            </w:r>
            <w:proofErr w:type="spellEnd"/>
            <w:r>
              <w:rPr>
                <w:w w:val="110"/>
                <w:sz w:val="18"/>
                <w:szCs w:val="18"/>
              </w:rPr>
              <w:t xml:space="preserve"> </w:t>
            </w:r>
            <w:proofErr w:type="spellStart"/>
            <w:r>
              <w:rPr>
                <w:w w:val="115"/>
                <w:sz w:val="18"/>
                <w:szCs w:val="18"/>
              </w:rPr>
              <w:t>սենքեր</w:t>
            </w:r>
            <w:proofErr w:type="spellEnd"/>
          </w:p>
          <w:p w14:paraId="0B1A44F6" w14:textId="77777777" w:rsidR="006A01C9" w:rsidRDefault="006A01C9" w:rsidP="006877DE">
            <w:pPr>
              <w:pStyle w:val="TableParagraph"/>
              <w:spacing w:before="1" w:line="280" w:lineRule="auto"/>
              <w:ind w:left="5" w:right="120"/>
              <w:rPr>
                <w:sz w:val="18"/>
                <w:szCs w:val="18"/>
              </w:rPr>
            </w:pPr>
            <w:proofErr w:type="spellStart"/>
            <w:r>
              <w:rPr>
                <w:w w:val="105"/>
                <w:sz w:val="18"/>
                <w:szCs w:val="18"/>
              </w:rPr>
              <w:t>Օդափոխման</w:t>
            </w:r>
            <w:proofErr w:type="spellEnd"/>
            <w:r>
              <w:rPr>
                <w:w w:val="105"/>
                <w:sz w:val="18"/>
                <w:szCs w:val="18"/>
              </w:rPr>
              <w:t xml:space="preserve"> </w:t>
            </w:r>
            <w:proofErr w:type="spellStart"/>
            <w:r>
              <w:rPr>
                <w:w w:val="105"/>
                <w:sz w:val="18"/>
                <w:szCs w:val="18"/>
              </w:rPr>
              <w:t>սենքեր</w:t>
            </w:r>
            <w:proofErr w:type="spellEnd"/>
            <w:r>
              <w:rPr>
                <w:w w:val="105"/>
                <w:sz w:val="18"/>
                <w:szCs w:val="18"/>
              </w:rPr>
              <w:t xml:space="preserve"> և </w:t>
            </w:r>
            <w:proofErr w:type="spellStart"/>
            <w:r>
              <w:rPr>
                <w:w w:val="105"/>
                <w:sz w:val="18"/>
                <w:szCs w:val="18"/>
              </w:rPr>
              <w:t>կայանքներ</w:t>
            </w:r>
            <w:proofErr w:type="spellEnd"/>
            <w:r>
              <w:rPr>
                <w:w w:val="105"/>
                <w:sz w:val="18"/>
                <w:szCs w:val="18"/>
              </w:rPr>
              <w:t>`</w:t>
            </w:r>
          </w:p>
          <w:p w14:paraId="09D45614" w14:textId="77777777" w:rsidR="006A01C9" w:rsidRDefault="006A01C9" w:rsidP="000138BF">
            <w:pPr>
              <w:pStyle w:val="TableParagraph"/>
              <w:numPr>
                <w:ilvl w:val="0"/>
                <w:numId w:val="26"/>
              </w:numPr>
              <w:tabs>
                <w:tab w:val="left" w:pos="531"/>
              </w:tabs>
              <w:spacing w:line="280" w:lineRule="auto"/>
              <w:ind w:right="253" w:firstLine="0"/>
              <w:rPr>
                <w:sz w:val="18"/>
                <w:szCs w:val="18"/>
              </w:rPr>
            </w:pPr>
            <w:proofErr w:type="spellStart"/>
            <w:r>
              <w:rPr>
                <w:w w:val="105"/>
                <w:sz w:val="18"/>
                <w:szCs w:val="18"/>
              </w:rPr>
              <w:t>օդաքաշ</w:t>
            </w:r>
            <w:proofErr w:type="spellEnd"/>
            <w:r>
              <w:rPr>
                <w:w w:val="105"/>
                <w:sz w:val="18"/>
                <w:szCs w:val="18"/>
              </w:rPr>
              <w:t xml:space="preserve"> և </w:t>
            </w:r>
            <w:proofErr w:type="spellStart"/>
            <w:r>
              <w:rPr>
                <w:w w:val="105"/>
                <w:sz w:val="18"/>
                <w:szCs w:val="18"/>
              </w:rPr>
              <w:t>ներհոս</w:t>
            </w:r>
            <w:proofErr w:type="spellEnd"/>
            <w:r>
              <w:rPr>
                <w:w w:val="105"/>
                <w:sz w:val="18"/>
                <w:szCs w:val="18"/>
              </w:rPr>
              <w:t xml:space="preserve"> </w:t>
            </w:r>
            <w:proofErr w:type="spellStart"/>
            <w:r>
              <w:rPr>
                <w:w w:val="105"/>
                <w:sz w:val="18"/>
                <w:szCs w:val="18"/>
              </w:rPr>
              <w:t>օդափոխիչների</w:t>
            </w:r>
            <w:proofErr w:type="spellEnd"/>
            <w:r>
              <w:rPr>
                <w:w w:val="105"/>
                <w:sz w:val="18"/>
                <w:szCs w:val="18"/>
              </w:rPr>
              <w:t xml:space="preserve"> </w:t>
            </w:r>
            <w:proofErr w:type="spellStart"/>
            <w:r>
              <w:rPr>
                <w:w w:val="105"/>
                <w:sz w:val="18"/>
                <w:szCs w:val="18"/>
              </w:rPr>
              <w:t>խցիկներ</w:t>
            </w:r>
            <w:proofErr w:type="spellEnd"/>
          </w:p>
          <w:p w14:paraId="31F70666" w14:textId="77777777" w:rsidR="006A01C9" w:rsidRDefault="006A01C9" w:rsidP="000138BF">
            <w:pPr>
              <w:pStyle w:val="TableParagraph"/>
              <w:numPr>
                <w:ilvl w:val="0"/>
                <w:numId w:val="26"/>
              </w:numPr>
              <w:tabs>
                <w:tab w:val="left" w:pos="554"/>
              </w:tabs>
              <w:spacing w:line="280" w:lineRule="auto"/>
              <w:ind w:right="108" w:firstLine="0"/>
              <w:rPr>
                <w:sz w:val="18"/>
                <w:szCs w:val="18"/>
              </w:rPr>
            </w:pPr>
            <w:proofErr w:type="spellStart"/>
            <w:r>
              <w:rPr>
                <w:w w:val="105"/>
                <w:sz w:val="18"/>
                <w:szCs w:val="18"/>
              </w:rPr>
              <w:t>օդաջեռուցիչների</w:t>
            </w:r>
            <w:proofErr w:type="spellEnd"/>
            <w:r>
              <w:rPr>
                <w:w w:val="105"/>
                <w:sz w:val="18"/>
                <w:szCs w:val="18"/>
              </w:rPr>
              <w:t xml:space="preserve"> և </w:t>
            </w:r>
            <w:proofErr w:type="spellStart"/>
            <w:r>
              <w:rPr>
                <w:w w:val="105"/>
                <w:sz w:val="18"/>
                <w:szCs w:val="18"/>
              </w:rPr>
              <w:t>զտիչների</w:t>
            </w:r>
            <w:proofErr w:type="spellEnd"/>
          </w:p>
          <w:p w14:paraId="6CBD3551" w14:textId="77777777" w:rsidR="006A01C9" w:rsidRDefault="006A01C9" w:rsidP="006877DE">
            <w:pPr>
              <w:pStyle w:val="TableParagraph"/>
              <w:spacing w:line="204" w:lineRule="exact"/>
              <w:ind w:left="346"/>
              <w:rPr>
                <w:sz w:val="18"/>
                <w:szCs w:val="18"/>
              </w:rPr>
            </w:pPr>
            <w:proofErr w:type="spellStart"/>
            <w:r>
              <w:rPr>
                <w:w w:val="105"/>
                <w:sz w:val="18"/>
                <w:szCs w:val="18"/>
              </w:rPr>
              <w:t>հատվածամասեր</w:t>
            </w:r>
            <w:proofErr w:type="spellEnd"/>
          </w:p>
        </w:tc>
        <w:tc>
          <w:tcPr>
            <w:tcW w:w="2394" w:type="dxa"/>
            <w:tcBorders>
              <w:top w:val="single" w:sz="12" w:space="0" w:color="A0A0A0"/>
              <w:left w:val="single" w:sz="12" w:space="0" w:color="A0A0A0"/>
              <w:bottom w:val="nil"/>
            </w:tcBorders>
          </w:tcPr>
          <w:p w14:paraId="31B36275" w14:textId="77777777" w:rsidR="006A01C9" w:rsidRDefault="006A01C9" w:rsidP="006877DE">
            <w:pPr>
              <w:pStyle w:val="TableParagraph"/>
              <w:rPr>
                <w:sz w:val="16"/>
              </w:rPr>
            </w:pPr>
          </w:p>
        </w:tc>
        <w:tc>
          <w:tcPr>
            <w:tcW w:w="760" w:type="dxa"/>
            <w:tcBorders>
              <w:top w:val="single" w:sz="12" w:space="0" w:color="A0A0A0"/>
              <w:bottom w:val="nil"/>
              <w:right w:val="single" w:sz="12" w:space="0" w:color="A0A0A0"/>
            </w:tcBorders>
          </w:tcPr>
          <w:p w14:paraId="49D4EA0F" w14:textId="77777777" w:rsidR="006A01C9" w:rsidRDefault="006A01C9" w:rsidP="006877DE">
            <w:pPr>
              <w:pStyle w:val="TableParagraph"/>
              <w:rPr>
                <w:sz w:val="16"/>
              </w:rPr>
            </w:pPr>
          </w:p>
        </w:tc>
        <w:tc>
          <w:tcPr>
            <w:tcW w:w="1127" w:type="dxa"/>
            <w:tcBorders>
              <w:top w:val="single" w:sz="12" w:space="0" w:color="A0A0A0"/>
              <w:left w:val="single" w:sz="12" w:space="0" w:color="A0A0A0"/>
              <w:bottom w:val="nil"/>
            </w:tcBorders>
          </w:tcPr>
          <w:p w14:paraId="08242D33" w14:textId="77777777" w:rsidR="006A01C9" w:rsidRDefault="006A01C9" w:rsidP="006877DE">
            <w:pPr>
              <w:pStyle w:val="TableParagraph"/>
              <w:rPr>
                <w:sz w:val="16"/>
              </w:rPr>
            </w:pPr>
          </w:p>
        </w:tc>
        <w:tc>
          <w:tcPr>
            <w:tcW w:w="672" w:type="dxa"/>
            <w:tcBorders>
              <w:top w:val="single" w:sz="12" w:space="0" w:color="A0A0A0"/>
              <w:bottom w:val="nil"/>
            </w:tcBorders>
          </w:tcPr>
          <w:p w14:paraId="6EE6B8A5" w14:textId="77777777" w:rsidR="006A01C9" w:rsidRDefault="006A01C9" w:rsidP="006877DE">
            <w:pPr>
              <w:pStyle w:val="TableParagraph"/>
              <w:rPr>
                <w:sz w:val="16"/>
              </w:rPr>
            </w:pPr>
          </w:p>
        </w:tc>
        <w:tc>
          <w:tcPr>
            <w:tcW w:w="672" w:type="dxa"/>
            <w:tcBorders>
              <w:top w:val="single" w:sz="12" w:space="0" w:color="A0A0A0"/>
              <w:bottom w:val="nil"/>
            </w:tcBorders>
          </w:tcPr>
          <w:p w14:paraId="244677D9" w14:textId="77777777" w:rsidR="006A01C9" w:rsidRDefault="006A01C9" w:rsidP="006877DE">
            <w:pPr>
              <w:pStyle w:val="TableParagraph"/>
              <w:rPr>
                <w:sz w:val="16"/>
              </w:rPr>
            </w:pPr>
          </w:p>
        </w:tc>
        <w:tc>
          <w:tcPr>
            <w:tcW w:w="788" w:type="dxa"/>
            <w:tcBorders>
              <w:top w:val="single" w:sz="12" w:space="0" w:color="A0A0A0"/>
              <w:bottom w:val="nil"/>
              <w:right w:val="single" w:sz="12" w:space="0" w:color="A0A0A0"/>
            </w:tcBorders>
          </w:tcPr>
          <w:p w14:paraId="3E707482" w14:textId="77777777" w:rsidR="006A01C9" w:rsidRDefault="006A01C9" w:rsidP="006877DE">
            <w:pPr>
              <w:pStyle w:val="TableParagraph"/>
              <w:rPr>
                <w:sz w:val="16"/>
              </w:rPr>
            </w:pPr>
          </w:p>
        </w:tc>
        <w:tc>
          <w:tcPr>
            <w:tcW w:w="756" w:type="dxa"/>
            <w:tcBorders>
              <w:top w:val="single" w:sz="12" w:space="0" w:color="A0A0A0"/>
              <w:left w:val="single" w:sz="12" w:space="0" w:color="A0A0A0"/>
              <w:bottom w:val="nil"/>
              <w:right w:val="single" w:sz="12" w:space="0" w:color="A0A0A0"/>
            </w:tcBorders>
          </w:tcPr>
          <w:p w14:paraId="7B326D4C" w14:textId="77777777" w:rsidR="006A01C9" w:rsidRDefault="006A01C9" w:rsidP="006877DE">
            <w:pPr>
              <w:pStyle w:val="TableParagraph"/>
              <w:rPr>
                <w:sz w:val="16"/>
              </w:rPr>
            </w:pPr>
          </w:p>
        </w:tc>
        <w:tc>
          <w:tcPr>
            <w:tcW w:w="1535" w:type="dxa"/>
            <w:tcBorders>
              <w:top w:val="single" w:sz="12" w:space="0" w:color="A0A0A0"/>
              <w:left w:val="single" w:sz="12" w:space="0" w:color="A0A0A0"/>
              <w:bottom w:val="nil"/>
              <w:right w:val="single" w:sz="12" w:space="0" w:color="A0A0A0"/>
            </w:tcBorders>
          </w:tcPr>
          <w:p w14:paraId="58980727" w14:textId="77777777" w:rsidR="006A01C9" w:rsidRDefault="006A01C9" w:rsidP="006877DE">
            <w:pPr>
              <w:pStyle w:val="TableParagraph"/>
              <w:spacing w:before="15" w:line="198" w:lineRule="exact"/>
              <w:ind w:left="11"/>
              <w:rPr>
                <w:sz w:val="18"/>
                <w:szCs w:val="18"/>
              </w:rPr>
            </w:pPr>
            <w:proofErr w:type="spellStart"/>
            <w:r>
              <w:rPr>
                <w:w w:val="105"/>
                <w:sz w:val="18"/>
                <w:szCs w:val="18"/>
              </w:rPr>
              <w:t>Շարժական</w:t>
            </w:r>
            <w:proofErr w:type="spellEnd"/>
          </w:p>
        </w:tc>
      </w:tr>
      <w:tr w:rsidR="006A01C9" w14:paraId="1825A92A" w14:textId="77777777" w:rsidTr="006877DE">
        <w:trPr>
          <w:trHeight w:val="211"/>
        </w:trPr>
        <w:tc>
          <w:tcPr>
            <w:tcW w:w="325" w:type="dxa"/>
            <w:tcBorders>
              <w:top w:val="nil"/>
              <w:left w:val="single" w:sz="12" w:space="0" w:color="EFEFEF"/>
              <w:bottom w:val="nil"/>
            </w:tcBorders>
          </w:tcPr>
          <w:p w14:paraId="3BF790F8" w14:textId="77777777" w:rsidR="006A01C9" w:rsidRDefault="006A01C9" w:rsidP="006877DE">
            <w:pPr>
              <w:pStyle w:val="TableParagraph"/>
              <w:rPr>
                <w:sz w:val="14"/>
              </w:rPr>
            </w:pPr>
          </w:p>
        </w:tc>
        <w:tc>
          <w:tcPr>
            <w:tcW w:w="2324" w:type="dxa"/>
            <w:vMerge/>
            <w:tcBorders>
              <w:top w:val="nil"/>
              <w:bottom w:val="single" w:sz="12" w:space="0" w:color="A0A0A0"/>
              <w:right w:val="single" w:sz="12" w:space="0" w:color="A0A0A0"/>
            </w:tcBorders>
          </w:tcPr>
          <w:p w14:paraId="2381518A" w14:textId="77777777" w:rsidR="006A01C9" w:rsidRDefault="006A01C9" w:rsidP="006877DE">
            <w:pPr>
              <w:rPr>
                <w:sz w:val="2"/>
                <w:szCs w:val="2"/>
              </w:rPr>
            </w:pPr>
          </w:p>
        </w:tc>
        <w:tc>
          <w:tcPr>
            <w:tcW w:w="2394" w:type="dxa"/>
            <w:tcBorders>
              <w:top w:val="nil"/>
              <w:left w:val="single" w:sz="12" w:space="0" w:color="A0A0A0"/>
              <w:bottom w:val="nil"/>
            </w:tcBorders>
          </w:tcPr>
          <w:p w14:paraId="3321CDA3" w14:textId="77777777" w:rsidR="006A01C9" w:rsidRDefault="006A01C9" w:rsidP="006877DE">
            <w:pPr>
              <w:pStyle w:val="TableParagraph"/>
              <w:rPr>
                <w:sz w:val="14"/>
              </w:rPr>
            </w:pPr>
          </w:p>
        </w:tc>
        <w:tc>
          <w:tcPr>
            <w:tcW w:w="760" w:type="dxa"/>
            <w:tcBorders>
              <w:top w:val="nil"/>
              <w:bottom w:val="nil"/>
              <w:right w:val="single" w:sz="12" w:space="0" w:color="A0A0A0"/>
            </w:tcBorders>
          </w:tcPr>
          <w:p w14:paraId="32DAAA07" w14:textId="77777777" w:rsidR="006A01C9" w:rsidRDefault="006A01C9" w:rsidP="006877DE">
            <w:pPr>
              <w:pStyle w:val="TableParagraph"/>
              <w:rPr>
                <w:sz w:val="14"/>
              </w:rPr>
            </w:pPr>
          </w:p>
        </w:tc>
        <w:tc>
          <w:tcPr>
            <w:tcW w:w="1127" w:type="dxa"/>
            <w:tcBorders>
              <w:top w:val="nil"/>
              <w:left w:val="single" w:sz="12" w:space="0" w:color="A0A0A0"/>
              <w:bottom w:val="nil"/>
            </w:tcBorders>
          </w:tcPr>
          <w:p w14:paraId="09B990C9" w14:textId="77777777" w:rsidR="006A01C9" w:rsidRDefault="006A01C9" w:rsidP="006877DE">
            <w:pPr>
              <w:pStyle w:val="TableParagraph"/>
              <w:rPr>
                <w:sz w:val="14"/>
              </w:rPr>
            </w:pPr>
          </w:p>
        </w:tc>
        <w:tc>
          <w:tcPr>
            <w:tcW w:w="672" w:type="dxa"/>
            <w:tcBorders>
              <w:top w:val="nil"/>
              <w:bottom w:val="nil"/>
            </w:tcBorders>
          </w:tcPr>
          <w:p w14:paraId="2EF41203" w14:textId="77777777" w:rsidR="006A01C9" w:rsidRDefault="006A01C9" w:rsidP="006877DE">
            <w:pPr>
              <w:pStyle w:val="TableParagraph"/>
              <w:rPr>
                <w:sz w:val="14"/>
              </w:rPr>
            </w:pPr>
          </w:p>
        </w:tc>
        <w:tc>
          <w:tcPr>
            <w:tcW w:w="672" w:type="dxa"/>
            <w:tcBorders>
              <w:top w:val="nil"/>
              <w:bottom w:val="nil"/>
            </w:tcBorders>
          </w:tcPr>
          <w:p w14:paraId="6463D042" w14:textId="77777777" w:rsidR="006A01C9" w:rsidRDefault="006A01C9" w:rsidP="006877DE">
            <w:pPr>
              <w:pStyle w:val="TableParagraph"/>
              <w:rPr>
                <w:sz w:val="14"/>
              </w:rPr>
            </w:pPr>
          </w:p>
        </w:tc>
        <w:tc>
          <w:tcPr>
            <w:tcW w:w="788" w:type="dxa"/>
            <w:tcBorders>
              <w:top w:val="nil"/>
              <w:bottom w:val="nil"/>
              <w:right w:val="single" w:sz="12" w:space="0" w:color="A0A0A0"/>
            </w:tcBorders>
          </w:tcPr>
          <w:p w14:paraId="643965A4" w14:textId="77777777" w:rsidR="006A01C9" w:rsidRDefault="006A01C9" w:rsidP="006877DE">
            <w:pPr>
              <w:pStyle w:val="TableParagraph"/>
              <w:rPr>
                <w:sz w:val="14"/>
              </w:rPr>
            </w:pPr>
          </w:p>
        </w:tc>
        <w:tc>
          <w:tcPr>
            <w:tcW w:w="756" w:type="dxa"/>
            <w:tcBorders>
              <w:top w:val="nil"/>
              <w:left w:val="single" w:sz="12" w:space="0" w:color="A0A0A0"/>
              <w:bottom w:val="nil"/>
              <w:right w:val="single" w:sz="12" w:space="0" w:color="A0A0A0"/>
            </w:tcBorders>
          </w:tcPr>
          <w:p w14:paraId="08FD337A" w14:textId="77777777" w:rsidR="006A01C9" w:rsidRDefault="006A01C9" w:rsidP="006877DE">
            <w:pPr>
              <w:pStyle w:val="TableParagraph"/>
              <w:rPr>
                <w:sz w:val="14"/>
              </w:rPr>
            </w:pPr>
          </w:p>
        </w:tc>
        <w:tc>
          <w:tcPr>
            <w:tcW w:w="1535" w:type="dxa"/>
            <w:tcBorders>
              <w:top w:val="nil"/>
              <w:left w:val="single" w:sz="12" w:space="0" w:color="A0A0A0"/>
              <w:bottom w:val="nil"/>
              <w:right w:val="single" w:sz="12" w:space="0" w:color="A0A0A0"/>
            </w:tcBorders>
          </w:tcPr>
          <w:p w14:paraId="74AC7C33" w14:textId="77777777" w:rsidR="006A01C9" w:rsidRDefault="006A01C9" w:rsidP="006877DE">
            <w:pPr>
              <w:pStyle w:val="TableParagraph"/>
              <w:spacing w:line="191" w:lineRule="exact"/>
              <w:ind w:left="11"/>
              <w:rPr>
                <w:sz w:val="18"/>
                <w:szCs w:val="18"/>
              </w:rPr>
            </w:pPr>
            <w:proofErr w:type="spellStart"/>
            <w:r>
              <w:rPr>
                <w:w w:val="105"/>
                <w:sz w:val="18"/>
                <w:szCs w:val="18"/>
              </w:rPr>
              <w:t>լուսավորման</w:t>
            </w:r>
            <w:proofErr w:type="spellEnd"/>
          </w:p>
        </w:tc>
      </w:tr>
      <w:tr w:rsidR="006A01C9" w14:paraId="2DBBB7F1" w14:textId="77777777" w:rsidTr="006877DE">
        <w:trPr>
          <w:trHeight w:val="212"/>
        </w:trPr>
        <w:tc>
          <w:tcPr>
            <w:tcW w:w="325" w:type="dxa"/>
            <w:tcBorders>
              <w:top w:val="nil"/>
              <w:left w:val="single" w:sz="12" w:space="0" w:color="EFEFEF"/>
              <w:bottom w:val="nil"/>
            </w:tcBorders>
          </w:tcPr>
          <w:p w14:paraId="77D774D0" w14:textId="77777777" w:rsidR="006A01C9" w:rsidRDefault="006A01C9" w:rsidP="006877DE">
            <w:pPr>
              <w:pStyle w:val="TableParagraph"/>
              <w:rPr>
                <w:sz w:val="14"/>
              </w:rPr>
            </w:pPr>
          </w:p>
        </w:tc>
        <w:tc>
          <w:tcPr>
            <w:tcW w:w="2324" w:type="dxa"/>
            <w:vMerge/>
            <w:tcBorders>
              <w:top w:val="nil"/>
              <w:bottom w:val="single" w:sz="12" w:space="0" w:color="A0A0A0"/>
              <w:right w:val="single" w:sz="12" w:space="0" w:color="A0A0A0"/>
            </w:tcBorders>
          </w:tcPr>
          <w:p w14:paraId="1FA9577C" w14:textId="77777777" w:rsidR="006A01C9" w:rsidRDefault="006A01C9" w:rsidP="006877DE">
            <w:pPr>
              <w:rPr>
                <w:sz w:val="2"/>
                <w:szCs w:val="2"/>
              </w:rPr>
            </w:pPr>
          </w:p>
        </w:tc>
        <w:tc>
          <w:tcPr>
            <w:tcW w:w="2394" w:type="dxa"/>
            <w:tcBorders>
              <w:top w:val="nil"/>
              <w:left w:val="single" w:sz="12" w:space="0" w:color="A0A0A0"/>
              <w:bottom w:val="nil"/>
            </w:tcBorders>
          </w:tcPr>
          <w:p w14:paraId="3E8DF6B4" w14:textId="77777777" w:rsidR="006A01C9" w:rsidRDefault="006A01C9" w:rsidP="006877DE">
            <w:pPr>
              <w:pStyle w:val="TableParagraph"/>
              <w:rPr>
                <w:sz w:val="14"/>
              </w:rPr>
            </w:pPr>
          </w:p>
        </w:tc>
        <w:tc>
          <w:tcPr>
            <w:tcW w:w="760" w:type="dxa"/>
            <w:tcBorders>
              <w:top w:val="nil"/>
              <w:bottom w:val="nil"/>
              <w:right w:val="single" w:sz="12" w:space="0" w:color="A0A0A0"/>
            </w:tcBorders>
          </w:tcPr>
          <w:p w14:paraId="673E3C3E" w14:textId="77777777" w:rsidR="006A01C9" w:rsidRDefault="006A01C9" w:rsidP="006877DE">
            <w:pPr>
              <w:pStyle w:val="TableParagraph"/>
              <w:rPr>
                <w:sz w:val="14"/>
              </w:rPr>
            </w:pPr>
          </w:p>
        </w:tc>
        <w:tc>
          <w:tcPr>
            <w:tcW w:w="1127" w:type="dxa"/>
            <w:tcBorders>
              <w:top w:val="nil"/>
              <w:left w:val="single" w:sz="12" w:space="0" w:color="A0A0A0"/>
              <w:bottom w:val="nil"/>
            </w:tcBorders>
          </w:tcPr>
          <w:p w14:paraId="599A0318" w14:textId="77777777" w:rsidR="006A01C9" w:rsidRDefault="006A01C9" w:rsidP="006877DE">
            <w:pPr>
              <w:pStyle w:val="TableParagraph"/>
              <w:rPr>
                <w:sz w:val="14"/>
              </w:rPr>
            </w:pPr>
          </w:p>
        </w:tc>
        <w:tc>
          <w:tcPr>
            <w:tcW w:w="672" w:type="dxa"/>
            <w:tcBorders>
              <w:top w:val="nil"/>
              <w:bottom w:val="nil"/>
            </w:tcBorders>
          </w:tcPr>
          <w:p w14:paraId="04759121" w14:textId="77777777" w:rsidR="006A01C9" w:rsidRDefault="006A01C9" w:rsidP="006877DE">
            <w:pPr>
              <w:pStyle w:val="TableParagraph"/>
              <w:rPr>
                <w:sz w:val="14"/>
              </w:rPr>
            </w:pPr>
          </w:p>
        </w:tc>
        <w:tc>
          <w:tcPr>
            <w:tcW w:w="672" w:type="dxa"/>
            <w:tcBorders>
              <w:top w:val="nil"/>
              <w:bottom w:val="nil"/>
            </w:tcBorders>
          </w:tcPr>
          <w:p w14:paraId="2D4D5790" w14:textId="77777777" w:rsidR="006A01C9" w:rsidRDefault="006A01C9" w:rsidP="006877DE">
            <w:pPr>
              <w:pStyle w:val="TableParagraph"/>
              <w:rPr>
                <w:sz w:val="14"/>
              </w:rPr>
            </w:pPr>
          </w:p>
        </w:tc>
        <w:tc>
          <w:tcPr>
            <w:tcW w:w="788" w:type="dxa"/>
            <w:tcBorders>
              <w:top w:val="nil"/>
              <w:bottom w:val="nil"/>
              <w:right w:val="single" w:sz="12" w:space="0" w:color="A0A0A0"/>
            </w:tcBorders>
          </w:tcPr>
          <w:p w14:paraId="0B24E81D" w14:textId="77777777" w:rsidR="006A01C9" w:rsidRDefault="006A01C9" w:rsidP="006877DE">
            <w:pPr>
              <w:pStyle w:val="TableParagraph"/>
              <w:rPr>
                <w:sz w:val="14"/>
              </w:rPr>
            </w:pPr>
          </w:p>
        </w:tc>
        <w:tc>
          <w:tcPr>
            <w:tcW w:w="756" w:type="dxa"/>
            <w:tcBorders>
              <w:top w:val="nil"/>
              <w:left w:val="single" w:sz="12" w:space="0" w:color="A0A0A0"/>
              <w:bottom w:val="nil"/>
              <w:right w:val="single" w:sz="12" w:space="0" w:color="A0A0A0"/>
            </w:tcBorders>
          </w:tcPr>
          <w:p w14:paraId="21E947E0" w14:textId="77777777" w:rsidR="006A01C9" w:rsidRDefault="006A01C9" w:rsidP="006877DE">
            <w:pPr>
              <w:pStyle w:val="TableParagraph"/>
              <w:rPr>
                <w:sz w:val="14"/>
              </w:rPr>
            </w:pPr>
          </w:p>
        </w:tc>
        <w:tc>
          <w:tcPr>
            <w:tcW w:w="1535" w:type="dxa"/>
            <w:tcBorders>
              <w:top w:val="nil"/>
              <w:left w:val="single" w:sz="12" w:space="0" w:color="A0A0A0"/>
              <w:bottom w:val="nil"/>
              <w:right w:val="single" w:sz="12" w:space="0" w:color="A0A0A0"/>
            </w:tcBorders>
          </w:tcPr>
          <w:p w14:paraId="0D771DB7" w14:textId="77777777" w:rsidR="006A01C9" w:rsidRDefault="006A01C9" w:rsidP="006877DE">
            <w:pPr>
              <w:pStyle w:val="TableParagraph"/>
              <w:spacing w:line="192" w:lineRule="exact"/>
              <w:ind w:left="11"/>
              <w:rPr>
                <w:sz w:val="18"/>
                <w:szCs w:val="18"/>
              </w:rPr>
            </w:pPr>
            <w:proofErr w:type="spellStart"/>
            <w:r>
              <w:rPr>
                <w:w w:val="105"/>
                <w:sz w:val="18"/>
                <w:szCs w:val="18"/>
              </w:rPr>
              <w:t>համար</w:t>
            </w:r>
            <w:proofErr w:type="spellEnd"/>
          </w:p>
        </w:tc>
      </w:tr>
      <w:tr w:rsidR="006A01C9" w14:paraId="740E6507" w14:textId="77777777" w:rsidTr="006877DE">
        <w:trPr>
          <w:trHeight w:val="628"/>
        </w:trPr>
        <w:tc>
          <w:tcPr>
            <w:tcW w:w="325" w:type="dxa"/>
            <w:tcBorders>
              <w:top w:val="nil"/>
              <w:left w:val="single" w:sz="12" w:space="0" w:color="EFEFEF"/>
              <w:bottom w:val="nil"/>
            </w:tcBorders>
          </w:tcPr>
          <w:p w14:paraId="158C76D0" w14:textId="77777777" w:rsidR="006A01C9" w:rsidRDefault="006A01C9" w:rsidP="006877DE">
            <w:pPr>
              <w:pStyle w:val="TableParagraph"/>
              <w:rPr>
                <w:sz w:val="18"/>
              </w:rPr>
            </w:pPr>
          </w:p>
        </w:tc>
        <w:tc>
          <w:tcPr>
            <w:tcW w:w="2324" w:type="dxa"/>
            <w:vMerge/>
            <w:tcBorders>
              <w:top w:val="nil"/>
              <w:bottom w:val="single" w:sz="12" w:space="0" w:color="A0A0A0"/>
              <w:right w:val="single" w:sz="12" w:space="0" w:color="A0A0A0"/>
            </w:tcBorders>
          </w:tcPr>
          <w:p w14:paraId="48B6D05F" w14:textId="77777777" w:rsidR="006A01C9" w:rsidRDefault="006A01C9" w:rsidP="006877DE">
            <w:pPr>
              <w:rPr>
                <w:sz w:val="2"/>
                <w:szCs w:val="2"/>
              </w:rPr>
            </w:pPr>
          </w:p>
        </w:tc>
        <w:tc>
          <w:tcPr>
            <w:tcW w:w="2394" w:type="dxa"/>
            <w:tcBorders>
              <w:top w:val="nil"/>
              <w:left w:val="single" w:sz="12" w:space="0" w:color="A0A0A0"/>
              <w:bottom w:val="nil"/>
            </w:tcBorders>
          </w:tcPr>
          <w:p w14:paraId="286498F1" w14:textId="77777777" w:rsidR="006A01C9" w:rsidRDefault="006A01C9" w:rsidP="006877DE">
            <w:pPr>
              <w:pStyle w:val="TableParagraph"/>
              <w:spacing w:before="146"/>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nil"/>
              <w:bottom w:val="nil"/>
              <w:right w:val="single" w:sz="12" w:space="0" w:color="A0A0A0"/>
            </w:tcBorders>
          </w:tcPr>
          <w:p w14:paraId="364C1384" w14:textId="77777777" w:rsidR="006A01C9" w:rsidRDefault="006A01C9" w:rsidP="006877DE">
            <w:pPr>
              <w:pStyle w:val="TableParagraph"/>
              <w:spacing w:before="146"/>
              <w:ind w:left="156"/>
              <w:rPr>
                <w:sz w:val="18"/>
                <w:szCs w:val="18"/>
              </w:rPr>
            </w:pPr>
            <w:r>
              <w:rPr>
                <w:sz w:val="18"/>
                <w:szCs w:val="18"/>
              </w:rPr>
              <w:t>VIII գ</w:t>
            </w:r>
          </w:p>
        </w:tc>
        <w:tc>
          <w:tcPr>
            <w:tcW w:w="1127" w:type="dxa"/>
            <w:tcBorders>
              <w:top w:val="nil"/>
              <w:left w:val="single" w:sz="12" w:space="0" w:color="A0A0A0"/>
              <w:bottom w:val="nil"/>
            </w:tcBorders>
          </w:tcPr>
          <w:p w14:paraId="1F95911D" w14:textId="77777777" w:rsidR="006A01C9" w:rsidRDefault="006A01C9" w:rsidP="006877DE">
            <w:pPr>
              <w:pStyle w:val="TableParagraph"/>
              <w:spacing w:before="146"/>
              <w:ind w:right="419"/>
              <w:jc w:val="right"/>
              <w:rPr>
                <w:sz w:val="18"/>
              </w:rPr>
            </w:pPr>
            <w:r>
              <w:rPr>
                <w:w w:val="115"/>
                <w:sz w:val="18"/>
              </w:rPr>
              <w:t>50</w:t>
            </w:r>
          </w:p>
        </w:tc>
        <w:tc>
          <w:tcPr>
            <w:tcW w:w="672" w:type="dxa"/>
            <w:tcBorders>
              <w:top w:val="nil"/>
              <w:bottom w:val="nil"/>
            </w:tcBorders>
          </w:tcPr>
          <w:p w14:paraId="47ECB710" w14:textId="77777777" w:rsidR="006A01C9" w:rsidRDefault="006A01C9" w:rsidP="006877DE">
            <w:pPr>
              <w:pStyle w:val="TableParagraph"/>
              <w:spacing w:before="146"/>
              <w:ind w:right="268"/>
              <w:jc w:val="right"/>
              <w:rPr>
                <w:sz w:val="18"/>
              </w:rPr>
            </w:pPr>
            <w:r>
              <w:rPr>
                <w:w w:val="101"/>
                <w:sz w:val="18"/>
              </w:rPr>
              <w:t>-</w:t>
            </w:r>
          </w:p>
        </w:tc>
        <w:tc>
          <w:tcPr>
            <w:tcW w:w="672" w:type="dxa"/>
            <w:tcBorders>
              <w:top w:val="nil"/>
              <w:bottom w:val="nil"/>
            </w:tcBorders>
          </w:tcPr>
          <w:p w14:paraId="5F37BD1F" w14:textId="77777777" w:rsidR="006A01C9" w:rsidRDefault="006A01C9" w:rsidP="006877DE">
            <w:pPr>
              <w:pStyle w:val="TableParagraph"/>
              <w:spacing w:before="146"/>
              <w:ind w:left="24"/>
              <w:jc w:val="center"/>
              <w:rPr>
                <w:sz w:val="18"/>
              </w:rPr>
            </w:pPr>
            <w:r>
              <w:rPr>
                <w:w w:val="101"/>
                <w:sz w:val="18"/>
              </w:rPr>
              <w:t>-</w:t>
            </w:r>
          </w:p>
        </w:tc>
        <w:tc>
          <w:tcPr>
            <w:tcW w:w="788" w:type="dxa"/>
            <w:tcBorders>
              <w:top w:val="nil"/>
              <w:bottom w:val="nil"/>
              <w:right w:val="single" w:sz="12" w:space="0" w:color="A0A0A0"/>
            </w:tcBorders>
          </w:tcPr>
          <w:p w14:paraId="785F4612" w14:textId="77777777" w:rsidR="006A01C9" w:rsidRDefault="006A01C9" w:rsidP="006877DE">
            <w:pPr>
              <w:pStyle w:val="TableParagraph"/>
              <w:spacing w:before="146"/>
              <w:ind w:right="334"/>
              <w:jc w:val="right"/>
              <w:rPr>
                <w:sz w:val="18"/>
              </w:rPr>
            </w:pPr>
            <w:r>
              <w:rPr>
                <w:w w:val="101"/>
                <w:sz w:val="18"/>
              </w:rPr>
              <w:t>-</w:t>
            </w:r>
          </w:p>
        </w:tc>
        <w:tc>
          <w:tcPr>
            <w:tcW w:w="756" w:type="dxa"/>
            <w:tcBorders>
              <w:top w:val="nil"/>
              <w:left w:val="single" w:sz="12" w:space="0" w:color="A0A0A0"/>
              <w:bottom w:val="nil"/>
              <w:right w:val="single" w:sz="12" w:space="0" w:color="A0A0A0"/>
            </w:tcBorders>
          </w:tcPr>
          <w:p w14:paraId="7A100B62" w14:textId="77777777" w:rsidR="006A01C9" w:rsidRDefault="006A01C9" w:rsidP="006877DE">
            <w:pPr>
              <w:pStyle w:val="TableParagraph"/>
              <w:spacing w:before="146"/>
              <w:ind w:left="25"/>
              <w:jc w:val="center"/>
              <w:rPr>
                <w:sz w:val="18"/>
              </w:rPr>
            </w:pPr>
            <w:r>
              <w:rPr>
                <w:w w:val="101"/>
                <w:sz w:val="18"/>
              </w:rPr>
              <w:t>-</w:t>
            </w:r>
          </w:p>
        </w:tc>
        <w:tc>
          <w:tcPr>
            <w:tcW w:w="1535" w:type="dxa"/>
            <w:tcBorders>
              <w:top w:val="nil"/>
              <w:left w:val="single" w:sz="12" w:space="0" w:color="A0A0A0"/>
              <w:bottom w:val="nil"/>
              <w:right w:val="single" w:sz="12" w:space="0" w:color="A0A0A0"/>
            </w:tcBorders>
          </w:tcPr>
          <w:p w14:paraId="5491AFB4" w14:textId="77777777" w:rsidR="006A01C9" w:rsidRDefault="006A01C9" w:rsidP="006877DE">
            <w:pPr>
              <w:pStyle w:val="TableParagraph"/>
              <w:spacing w:line="278" w:lineRule="auto"/>
              <w:ind w:left="11" w:right="450"/>
              <w:rPr>
                <w:sz w:val="18"/>
                <w:szCs w:val="18"/>
              </w:rPr>
            </w:pPr>
            <w:proofErr w:type="spellStart"/>
            <w:r>
              <w:rPr>
                <w:w w:val="105"/>
                <w:sz w:val="18"/>
                <w:szCs w:val="18"/>
              </w:rPr>
              <w:t>նախատեսել</w:t>
            </w:r>
            <w:proofErr w:type="spellEnd"/>
            <w:r>
              <w:rPr>
                <w:w w:val="105"/>
                <w:sz w:val="18"/>
                <w:szCs w:val="18"/>
              </w:rPr>
              <w:t xml:space="preserve"> </w:t>
            </w:r>
            <w:proofErr w:type="spellStart"/>
            <w:r>
              <w:rPr>
                <w:w w:val="105"/>
                <w:sz w:val="18"/>
                <w:szCs w:val="18"/>
              </w:rPr>
              <w:t>վարդակներ</w:t>
            </w:r>
            <w:proofErr w:type="spellEnd"/>
          </w:p>
        </w:tc>
      </w:tr>
      <w:tr w:rsidR="006A01C9" w14:paraId="01A6CED5" w14:textId="77777777" w:rsidTr="006877DE">
        <w:trPr>
          <w:trHeight w:val="1002"/>
        </w:trPr>
        <w:tc>
          <w:tcPr>
            <w:tcW w:w="325" w:type="dxa"/>
            <w:tcBorders>
              <w:top w:val="nil"/>
              <w:left w:val="single" w:sz="12" w:space="0" w:color="EFEFEF"/>
              <w:bottom w:val="single" w:sz="12" w:space="0" w:color="A0A0A0"/>
            </w:tcBorders>
          </w:tcPr>
          <w:p w14:paraId="6746B92C" w14:textId="77777777" w:rsidR="006A01C9" w:rsidRDefault="006A01C9" w:rsidP="006877DE">
            <w:pPr>
              <w:pStyle w:val="TableParagraph"/>
              <w:rPr>
                <w:sz w:val="18"/>
              </w:rPr>
            </w:pPr>
          </w:p>
        </w:tc>
        <w:tc>
          <w:tcPr>
            <w:tcW w:w="2324" w:type="dxa"/>
            <w:vMerge/>
            <w:tcBorders>
              <w:top w:val="nil"/>
              <w:bottom w:val="single" w:sz="12" w:space="0" w:color="A0A0A0"/>
              <w:right w:val="single" w:sz="12" w:space="0" w:color="A0A0A0"/>
            </w:tcBorders>
          </w:tcPr>
          <w:p w14:paraId="1F3AC21A" w14:textId="77777777" w:rsidR="006A01C9" w:rsidRDefault="006A01C9" w:rsidP="006877DE">
            <w:pPr>
              <w:rPr>
                <w:sz w:val="2"/>
                <w:szCs w:val="2"/>
              </w:rPr>
            </w:pPr>
          </w:p>
        </w:tc>
        <w:tc>
          <w:tcPr>
            <w:tcW w:w="2394" w:type="dxa"/>
            <w:tcBorders>
              <w:top w:val="nil"/>
              <w:left w:val="single" w:sz="12" w:space="0" w:color="A0A0A0"/>
              <w:bottom w:val="single" w:sz="12" w:space="0" w:color="A0A0A0"/>
            </w:tcBorders>
          </w:tcPr>
          <w:p w14:paraId="2C350F40" w14:textId="77777777" w:rsidR="006A01C9" w:rsidRDefault="006A01C9" w:rsidP="006877DE">
            <w:pPr>
              <w:pStyle w:val="TableParagraph"/>
              <w:spacing w:before="169"/>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nil"/>
              <w:bottom w:val="single" w:sz="12" w:space="0" w:color="A0A0A0"/>
              <w:right w:val="single" w:sz="12" w:space="0" w:color="A0A0A0"/>
            </w:tcBorders>
          </w:tcPr>
          <w:p w14:paraId="0A96DFBF" w14:textId="77777777" w:rsidR="006A01C9" w:rsidRDefault="006A01C9" w:rsidP="006877DE">
            <w:pPr>
              <w:pStyle w:val="TableParagraph"/>
              <w:spacing w:before="169"/>
              <w:ind w:left="156"/>
              <w:rPr>
                <w:sz w:val="18"/>
                <w:szCs w:val="18"/>
              </w:rPr>
            </w:pPr>
            <w:r>
              <w:rPr>
                <w:sz w:val="18"/>
                <w:szCs w:val="18"/>
              </w:rPr>
              <w:t>VIII դ</w:t>
            </w:r>
          </w:p>
        </w:tc>
        <w:tc>
          <w:tcPr>
            <w:tcW w:w="1127" w:type="dxa"/>
            <w:tcBorders>
              <w:top w:val="nil"/>
              <w:left w:val="single" w:sz="12" w:space="0" w:color="A0A0A0"/>
              <w:bottom w:val="single" w:sz="12" w:space="0" w:color="A0A0A0"/>
            </w:tcBorders>
          </w:tcPr>
          <w:p w14:paraId="59125F87" w14:textId="77777777" w:rsidR="006A01C9" w:rsidRDefault="006A01C9" w:rsidP="006877DE">
            <w:pPr>
              <w:pStyle w:val="TableParagraph"/>
              <w:spacing w:before="169"/>
              <w:ind w:right="425"/>
              <w:jc w:val="right"/>
              <w:rPr>
                <w:sz w:val="18"/>
              </w:rPr>
            </w:pPr>
            <w:r>
              <w:rPr>
                <w:w w:val="110"/>
                <w:sz w:val="18"/>
              </w:rPr>
              <w:t>20</w:t>
            </w:r>
          </w:p>
        </w:tc>
        <w:tc>
          <w:tcPr>
            <w:tcW w:w="672" w:type="dxa"/>
            <w:tcBorders>
              <w:top w:val="nil"/>
              <w:bottom w:val="single" w:sz="12" w:space="0" w:color="A0A0A0"/>
            </w:tcBorders>
          </w:tcPr>
          <w:p w14:paraId="30E7A046" w14:textId="77777777" w:rsidR="006A01C9" w:rsidRDefault="006A01C9" w:rsidP="006877DE">
            <w:pPr>
              <w:pStyle w:val="TableParagraph"/>
              <w:spacing w:before="169"/>
              <w:ind w:right="268"/>
              <w:jc w:val="right"/>
              <w:rPr>
                <w:sz w:val="18"/>
              </w:rPr>
            </w:pPr>
            <w:r>
              <w:rPr>
                <w:w w:val="101"/>
                <w:sz w:val="18"/>
              </w:rPr>
              <w:t>-</w:t>
            </w:r>
          </w:p>
        </w:tc>
        <w:tc>
          <w:tcPr>
            <w:tcW w:w="672" w:type="dxa"/>
            <w:tcBorders>
              <w:top w:val="nil"/>
              <w:bottom w:val="single" w:sz="12" w:space="0" w:color="A0A0A0"/>
            </w:tcBorders>
          </w:tcPr>
          <w:p w14:paraId="40FC7C4A" w14:textId="77777777" w:rsidR="006A01C9" w:rsidRDefault="006A01C9" w:rsidP="006877DE">
            <w:pPr>
              <w:pStyle w:val="TableParagraph"/>
              <w:spacing w:before="169"/>
              <w:ind w:left="24"/>
              <w:jc w:val="center"/>
              <w:rPr>
                <w:sz w:val="18"/>
              </w:rPr>
            </w:pPr>
            <w:r>
              <w:rPr>
                <w:w w:val="101"/>
                <w:sz w:val="18"/>
              </w:rPr>
              <w:t>-</w:t>
            </w:r>
          </w:p>
        </w:tc>
        <w:tc>
          <w:tcPr>
            <w:tcW w:w="788" w:type="dxa"/>
            <w:tcBorders>
              <w:top w:val="nil"/>
              <w:bottom w:val="single" w:sz="12" w:space="0" w:color="A0A0A0"/>
              <w:right w:val="single" w:sz="12" w:space="0" w:color="A0A0A0"/>
            </w:tcBorders>
          </w:tcPr>
          <w:p w14:paraId="3138FB13" w14:textId="77777777" w:rsidR="006A01C9" w:rsidRDefault="006A01C9" w:rsidP="006877DE">
            <w:pPr>
              <w:pStyle w:val="TableParagraph"/>
              <w:spacing w:before="169"/>
              <w:ind w:right="334"/>
              <w:jc w:val="right"/>
              <w:rPr>
                <w:sz w:val="18"/>
              </w:rPr>
            </w:pPr>
            <w:r>
              <w:rPr>
                <w:w w:val="101"/>
                <w:sz w:val="18"/>
              </w:rPr>
              <w:t>-</w:t>
            </w:r>
          </w:p>
        </w:tc>
        <w:tc>
          <w:tcPr>
            <w:tcW w:w="756" w:type="dxa"/>
            <w:tcBorders>
              <w:top w:val="nil"/>
              <w:left w:val="single" w:sz="12" w:space="0" w:color="A0A0A0"/>
              <w:bottom w:val="single" w:sz="12" w:space="0" w:color="A0A0A0"/>
              <w:right w:val="single" w:sz="12" w:space="0" w:color="A0A0A0"/>
            </w:tcBorders>
          </w:tcPr>
          <w:p w14:paraId="7204D9B9" w14:textId="77777777" w:rsidR="006A01C9" w:rsidRDefault="006A01C9" w:rsidP="006877DE">
            <w:pPr>
              <w:pStyle w:val="TableParagraph"/>
              <w:spacing w:before="169"/>
              <w:ind w:left="25"/>
              <w:jc w:val="center"/>
              <w:rPr>
                <w:sz w:val="18"/>
              </w:rPr>
            </w:pPr>
            <w:r>
              <w:rPr>
                <w:w w:val="101"/>
                <w:sz w:val="18"/>
              </w:rPr>
              <w:t>-</w:t>
            </w:r>
          </w:p>
        </w:tc>
        <w:tc>
          <w:tcPr>
            <w:tcW w:w="1535" w:type="dxa"/>
            <w:tcBorders>
              <w:top w:val="nil"/>
              <w:left w:val="single" w:sz="12" w:space="0" w:color="A0A0A0"/>
              <w:bottom w:val="single" w:sz="12" w:space="0" w:color="A0A0A0"/>
              <w:right w:val="single" w:sz="12" w:space="0" w:color="A0A0A0"/>
            </w:tcBorders>
          </w:tcPr>
          <w:p w14:paraId="3F217589" w14:textId="77777777" w:rsidR="006A01C9" w:rsidRDefault="006A01C9" w:rsidP="006877DE">
            <w:pPr>
              <w:pStyle w:val="TableParagraph"/>
              <w:rPr>
                <w:sz w:val="18"/>
              </w:rPr>
            </w:pPr>
          </w:p>
        </w:tc>
      </w:tr>
      <w:tr w:rsidR="006A01C9" w14:paraId="44B02F92" w14:textId="77777777" w:rsidTr="006877DE">
        <w:trPr>
          <w:trHeight w:val="968"/>
        </w:trPr>
        <w:tc>
          <w:tcPr>
            <w:tcW w:w="325" w:type="dxa"/>
            <w:tcBorders>
              <w:top w:val="single" w:sz="12" w:space="0" w:color="A0A0A0"/>
              <w:left w:val="single" w:sz="12" w:space="0" w:color="EFEFEF"/>
              <w:bottom w:val="single" w:sz="12" w:space="0" w:color="A0A0A0"/>
            </w:tcBorders>
          </w:tcPr>
          <w:p w14:paraId="77596E7C" w14:textId="77777777" w:rsidR="006A01C9" w:rsidRDefault="006A01C9" w:rsidP="006877DE">
            <w:pPr>
              <w:pStyle w:val="TableParagraph"/>
              <w:spacing w:before="17"/>
              <w:ind w:right="1"/>
              <w:jc w:val="right"/>
              <w:rPr>
                <w:sz w:val="18"/>
              </w:rPr>
            </w:pPr>
            <w:r>
              <w:rPr>
                <w:w w:val="115"/>
                <w:sz w:val="18"/>
              </w:rPr>
              <w:t>26.</w:t>
            </w:r>
          </w:p>
        </w:tc>
        <w:tc>
          <w:tcPr>
            <w:tcW w:w="2324" w:type="dxa"/>
            <w:tcBorders>
              <w:top w:val="single" w:sz="12" w:space="0" w:color="A0A0A0"/>
              <w:bottom w:val="single" w:sz="12" w:space="0" w:color="A0A0A0"/>
              <w:right w:val="single" w:sz="12" w:space="0" w:color="A0A0A0"/>
            </w:tcBorders>
          </w:tcPr>
          <w:p w14:paraId="3CF0723A" w14:textId="77777777" w:rsidR="006A01C9" w:rsidRDefault="006A01C9" w:rsidP="006877DE">
            <w:pPr>
              <w:pStyle w:val="TableParagraph"/>
              <w:spacing w:before="17" w:line="280" w:lineRule="auto"/>
              <w:ind w:left="5" w:right="120"/>
              <w:rPr>
                <w:sz w:val="18"/>
                <w:szCs w:val="18"/>
              </w:rPr>
            </w:pPr>
            <w:proofErr w:type="spellStart"/>
            <w:r>
              <w:rPr>
                <w:w w:val="110"/>
                <w:sz w:val="18"/>
                <w:szCs w:val="18"/>
              </w:rPr>
              <w:t>Հոսանքալարերի</w:t>
            </w:r>
            <w:proofErr w:type="spellEnd"/>
            <w:r>
              <w:rPr>
                <w:w w:val="110"/>
                <w:sz w:val="18"/>
                <w:szCs w:val="18"/>
              </w:rPr>
              <w:t xml:space="preserve">, </w:t>
            </w:r>
            <w:proofErr w:type="spellStart"/>
            <w:r>
              <w:rPr>
                <w:w w:val="105"/>
                <w:sz w:val="18"/>
                <w:szCs w:val="18"/>
              </w:rPr>
              <w:t>բեռնափոխարկիչների</w:t>
            </w:r>
            <w:proofErr w:type="spellEnd"/>
            <w:r>
              <w:rPr>
                <w:w w:val="105"/>
                <w:sz w:val="18"/>
                <w:szCs w:val="18"/>
              </w:rPr>
              <w:t xml:space="preserve">, </w:t>
            </w:r>
            <w:proofErr w:type="spellStart"/>
            <w:r>
              <w:rPr>
                <w:w w:val="110"/>
                <w:sz w:val="18"/>
                <w:szCs w:val="18"/>
              </w:rPr>
              <w:t>փոխարկիչների</w:t>
            </w:r>
            <w:proofErr w:type="spellEnd"/>
          </w:p>
          <w:p w14:paraId="6F5ADEBA" w14:textId="77777777" w:rsidR="006A01C9" w:rsidRDefault="006A01C9" w:rsidP="006877DE">
            <w:pPr>
              <w:pStyle w:val="TableParagraph"/>
              <w:spacing w:line="205" w:lineRule="exact"/>
              <w:ind w:left="5"/>
              <w:rPr>
                <w:sz w:val="18"/>
                <w:szCs w:val="18"/>
              </w:rPr>
            </w:pPr>
            <w:proofErr w:type="spellStart"/>
            <w:r>
              <w:rPr>
                <w:w w:val="105"/>
                <w:sz w:val="18"/>
                <w:szCs w:val="18"/>
              </w:rPr>
              <w:t>ստորանցքեր</w:t>
            </w:r>
            <w:proofErr w:type="spellEnd"/>
            <w:r>
              <w:rPr>
                <w:w w:val="105"/>
                <w:sz w:val="18"/>
                <w:szCs w:val="18"/>
              </w:rPr>
              <w:t xml:space="preserve"> և </w:t>
            </w:r>
            <w:proofErr w:type="spellStart"/>
            <w:r>
              <w:rPr>
                <w:w w:val="105"/>
                <w:sz w:val="18"/>
                <w:szCs w:val="18"/>
              </w:rPr>
              <w:t>թունելներ</w:t>
            </w:r>
            <w:proofErr w:type="spellEnd"/>
          </w:p>
        </w:tc>
        <w:tc>
          <w:tcPr>
            <w:tcW w:w="2394" w:type="dxa"/>
            <w:tcBorders>
              <w:top w:val="single" w:sz="12" w:space="0" w:color="A0A0A0"/>
              <w:left w:val="single" w:sz="12" w:space="0" w:color="A0A0A0"/>
              <w:bottom w:val="single" w:sz="12" w:space="0" w:color="A0A0A0"/>
            </w:tcBorders>
          </w:tcPr>
          <w:p w14:paraId="0C1F869A" w14:textId="77777777" w:rsidR="006A01C9" w:rsidRDefault="006A01C9" w:rsidP="006877DE">
            <w:pPr>
              <w:pStyle w:val="TableParagraph"/>
              <w:spacing w:before="17"/>
              <w:ind w:left="41" w:right="11"/>
              <w:jc w:val="center"/>
              <w:rPr>
                <w:sz w:val="18"/>
                <w:szCs w:val="18"/>
              </w:rPr>
            </w:pPr>
            <w:r>
              <w:rPr>
                <w:w w:val="110"/>
                <w:sz w:val="18"/>
                <w:szCs w:val="18"/>
              </w:rPr>
              <w:t xml:space="preserve">Հ – </w:t>
            </w:r>
            <w:proofErr w:type="spellStart"/>
            <w:r>
              <w:rPr>
                <w:w w:val="110"/>
                <w:sz w:val="18"/>
                <w:szCs w:val="18"/>
              </w:rPr>
              <w:t>հատակ</w:t>
            </w:r>
            <w:proofErr w:type="spellEnd"/>
          </w:p>
        </w:tc>
        <w:tc>
          <w:tcPr>
            <w:tcW w:w="760" w:type="dxa"/>
            <w:tcBorders>
              <w:top w:val="single" w:sz="12" w:space="0" w:color="A0A0A0"/>
              <w:bottom w:val="single" w:sz="12" w:space="0" w:color="A0A0A0"/>
              <w:right w:val="single" w:sz="12" w:space="0" w:color="A0A0A0"/>
            </w:tcBorders>
          </w:tcPr>
          <w:p w14:paraId="307B6D54" w14:textId="77777777" w:rsidR="006A01C9" w:rsidRDefault="006A01C9" w:rsidP="006877DE">
            <w:pPr>
              <w:pStyle w:val="TableParagraph"/>
              <w:spacing w:before="17"/>
              <w:ind w:left="156"/>
              <w:rPr>
                <w:sz w:val="18"/>
                <w:szCs w:val="18"/>
              </w:rPr>
            </w:pPr>
            <w:r>
              <w:rPr>
                <w:sz w:val="18"/>
                <w:szCs w:val="18"/>
              </w:rPr>
              <w:t>VIII դ</w:t>
            </w:r>
          </w:p>
        </w:tc>
        <w:tc>
          <w:tcPr>
            <w:tcW w:w="1127" w:type="dxa"/>
            <w:tcBorders>
              <w:top w:val="single" w:sz="12" w:space="0" w:color="A0A0A0"/>
              <w:left w:val="single" w:sz="12" w:space="0" w:color="A0A0A0"/>
              <w:bottom w:val="single" w:sz="12" w:space="0" w:color="A0A0A0"/>
            </w:tcBorders>
          </w:tcPr>
          <w:p w14:paraId="0A1E0FE1" w14:textId="77777777" w:rsidR="006A01C9" w:rsidRDefault="006A01C9" w:rsidP="006877DE">
            <w:pPr>
              <w:pStyle w:val="TableParagraph"/>
              <w:spacing w:before="17"/>
              <w:ind w:right="425"/>
              <w:jc w:val="right"/>
              <w:rPr>
                <w:sz w:val="18"/>
              </w:rPr>
            </w:pPr>
            <w:r>
              <w:rPr>
                <w:w w:val="110"/>
                <w:sz w:val="18"/>
              </w:rPr>
              <w:t>20</w:t>
            </w:r>
          </w:p>
        </w:tc>
        <w:tc>
          <w:tcPr>
            <w:tcW w:w="672" w:type="dxa"/>
            <w:tcBorders>
              <w:top w:val="single" w:sz="12" w:space="0" w:color="A0A0A0"/>
              <w:bottom w:val="single" w:sz="12" w:space="0" w:color="A0A0A0"/>
            </w:tcBorders>
          </w:tcPr>
          <w:p w14:paraId="3E53CE7B" w14:textId="77777777" w:rsidR="006A01C9" w:rsidRDefault="006A01C9" w:rsidP="006877DE">
            <w:pPr>
              <w:pStyle w:val="TableParagraph"/>
              <w:spacing w:before="17"/>
              <w:ind w:right="268"/>
              <w:jc w:val="right"/>
              <w:rPr>
                <w:sz w:val="18"/>
              </w:rPr>
            </w:pPr>
            <w:r>
              <w:rPr>
                <w:w w:val="101"/>
                <w:sz w:val="18"/>
              </w:rPr>
              <w:t>-</w:t>
            </w:r>
          </w:p>
        </w:tc>
        <w:tc>
          <w:tcPr>
            <w:tcW w:w="672" w:type="dxa"/>
            <w:tcBorders>
              <w:top w:val="single" w:sz="12" w:space="0" w:color="A0A0A0"/>
              <w:bottom w:val="single" w:sz="12" w:space="0" w:color="A0A0A0"/>
            </w:tcBorders>
          </w:tcPr>
          <w:p w14:paraId="302510D0" w14:textId="77777777" w:rsidR="006A01C9" w:rsidRDefault="006A01C9" w:rsidP="006877DE">
            <w:pPr>
              <w:pStyle w:val="TableParagraph"/>
              <w:spacing w:before="17"/>
              <w:ind w:left="24"/>
              <w:jc w:val="center"/>
              <w:rPr>
                <w:sz w:val="18"/>
              </w:rPr>
            </w:pPr>
            <w:r>
              <w:rPr>
                <w:w w:val="101"/>
                <w:sz w:val="18"/>
              </w:rPr>
              <w:t>-</w:t>
            </w:r>
          </w:p>
        </w:tc>
        <w:tc>
          <w:tcPr>
            <w:tcW w:w="788" w:type="dxa"/>
            <w:tcBorders>
              <w:top w:val="single" w:sz="12" w:space="0" w:color="A0A0A0"/>
              <w:bottom w:val="single" w:sz="12" w:space="0" w:color="A0A0A0"/>
              <w:right w:val="single" w:sz="12" w:space="0" w:color="A0A0A0"/>
            </w:tcBorders>
          </w:tcPr>
          <w:p w14:paraId="1902C405" w14:textId="77777777" w:rsidR="006A01C9" w:rsidRDefault="006A01C9" w:rsidP="006877DE">
            <w:pPr>
              <w:pStyle w:val="TableParagraph"/>
              <w:spacing w:before="17"/>
              <w:ind w:right="334"/>
              <w:jc w:val="right"/>
              <w:rPr>
                <w:sz w:val="18"/>
              </w:rPr>
            </w:pPr>
            <w:r>
              <w:rPr>
                <w:w w:val="101"/>
                <w:sz w:val="18"/>
              </w:rPr>
              <w:t>-</w:t>
            </w:r>
          </w:p>
        </w:tc>
        <w:tc>
          <w:tcPr>
            <w:tcW w:w="756" w:type="dxa"/>
            <w:tcBorders>
              <w:top w:val="single" w:sz="12" w:space="0" w:color="A0A0A0"/>
              <w:left w:val="single" w:sz="12" w:space="0" w:color="A0A0A0"/>
              <w:bottom w:val="single" w:sz="12" w:space="0" w:color="A0A0A0"/>
              <w:right w:val="single" w:sz="12" w:space="0" w:color="A0A0A0"/>
            </w:tcBorders>
          </w:tcPr>
          <w:p w14:paraId="1A26C019" w14:textId="77777777" w:rsidR="006A01C9" w:rsidRDefault="006A01C9" w:rsidP="006877DE">
            <w:pPr>
              <w:pStyle w:val="TableParagraph"/>
              <w:spacing w:before="17"/>
              <w:ind w:left="25"/>
              <w:jc w:val="center"/>
              <w:rPr>
                <w:sz w:val="18"/>
              </w:rPr>
            </w:pPr>
            <w:r>
              <w:rPr>
                <w:w w:val="101"/>
                <w:sz w:val="18"/>
              </w:rPr>
              <w:t>-</w:t>
            </w:r>
          </w:p>
        </w:tc>
        <w:tc>
          <w:tcPr>
            <w:tcW w:w="1535" w:type="dxa"/>
            <w:tcBorders>
              <w:top w:val="single" w:sz="12" w:space="0" w:color="A0A0A0"/>
              <w:left w:val="single" w:sz="12" w:space="0" w:color="A0A0A0"/>
              <w:bottom w:val="single" w:sz="12" w:space="0" w:color="A0A0A0"/>
              <w:right w:val="single" w:sz="12" w:space="0" w:color="A0A0A0"/>
            </w:tcBorders>
          </w:tcPr>
          <w:p w14:paraId="5BA42F1C" w14:textId="77777777" w:rsidR="006A01C9" w:rsidRDefault="006A01C9" w:rsidP="006877DE">
            <w:pPr>
              <w:pStyle w:val="TableParagraph"/>
              <w:rPr>
                <w:sz w:val="18"/>
              </w:rPr>
            </w:pPr>
          </w:p>
        </w:tc>
      </w:tr>
      <w:tr w:rsidR="006A01C9" w14:paraId="6391889A" w14:textId="77777777" w:rsidTr="006877DE">
        <w:trPr>
          <w:trHeight w:val="738"/>
        </w:trPr>
        <w:tc>
          <w:tcPr>
            <w:tcW w:w="325" w:type="dxa"/>
            <w:tcBorders>
              <w:top w:val="single" w:sz="12" w:space="0" w:color="A0A0A0"/>
              <w:left w:val="single" w:sz="12" w:space="0" w:color="EFEFEF"/>
              <w:bottom w:val="nil"/>
            </w:tcBorders>
          </w:tcPr>
          <w:p w14:paraId="361DCB2E" w14:textId="77777777" w:rsidR="006A01C9" w:rsidRDefault="006A01C9" w:rsidP="006877DE">
            <w:pPr>
              <w:pStyle w:val="TableParagraph"/>
              <w:spacing w:before="15"/>
              <w:ind w:right="5"/>
              <w:jc w:val="right"/>
              <w:rPr>
                <w:sz w:val="18"/>
              </w:rPr>
            </w:pPr>
            <w:r>
              <w:rPr>
                <w:w w:val="110"/>
                <w:sz w:val="18"/>
              </w:rPr>
              <w:t>27.</w:t>
            </w:r>
          </w:p>
        </w:tc>
        <w:tc>
          <w:tcPr>
            <w:tcW w:w="2324" w:type="dxa"/>
            <w:tcBorders>
              <w:top w:val="single" w:sz="12" w:space="0" w:color="A0A0A0"/>
              <w:bottom w:val="nil"/>
              <w:right w:val="single" w:sz="12" w:space="0" w:color="A0A0A0"/>
            </w:tcBorders>
          </w:tcPr>
          <w:p w14:paraId="30088711" w14:textId="77777777" w:rsidR="006A01C9" w:rsidRDefault="006A01C9" w:rsidP="006877DE">
            <w:pPr>
              <w:pStyle w:val="TableParagraph"/>
              <w:spacing w:before="15" w:line="278" w:lineRule="auto"/>
              <w:ind w:left="5"/>
              <w:rPr>
                <w:sz w:val="18"/>
                <w:szCs w:val="18"/>
              </w:rPr>
            </w:pPr>
            <w:proofErr w:type="spellStart"/>
            <w:r>
              <w:rPr>
                <w:w w:val="105"/>
                <w:sz w:val="18"/>
                <w:szCs w:val="18"/>
              </w:rPr>
              <w:t>Կաբելային</w:t>
            </w:r>
            <w:proofErr w:type="spellEnd"/>
            <w:r>
              <w:rPr>
                <w:w w:val="105"/>
                <w:sz w:val="18"/>
                <w:szCs w:val="18"/>
              </w:rPr>
              <w:t xml:space="preserve">, </w:t>
            </w:r>
            <w:proofErr w:type="spellStart"/>
            <w:r>
              <w:rPr>
                <w:w w:val="105"/>
                <w:sz w:val="18"/>
                <w:szCs w:val="18"/>
              </w:rPr>
              <w:t>ջերմավորման</w:t>
            </w:r>
            <w:proofErr w:type="spellEnd"/>
            <w:r>
              <w:rPr>
                <w:w w:val="105"/>
                <w:sz w:val="18"/>
                <w:szCs w:val="18"/>
              </w:rPr>
              <w:t xml:space="preserve">, </w:t>
            </w:r>
            <w:proofErr w:type="spellStart"/>
            <w:r>
              <w:rPr>
                <w:w w:val="105"/>
                <w:sz w:val="18"/>
                <w:szCs w:val="18"/>
              </w:rPr>
              <w:t>յուղային</w:t>
            </w:r>
            <w:proofErr w:type="spellEnd"/>
            <w:r>
              <w:rPr>
                <w:w w:val="105"/>
                <w:sz w:val="18"/>
                <w:szCs w:val="18"/>
              </w:rPr>
              <w:t xml:space="preserve">, </w:t>
            </w:r>
            <w:proofErr w:type="spellStart"/>
            <w:r>
              <w:rPr>
                <w:w w:val="105"/>
                <w:sz w:val="18"/>
                <w:szCs w:val="18"/>
              </w:rPr>
              <w:t>խյուսաշարների</w:t>
            </w:r>
            <w:proofErr w:type="spellEnd"/>
            <w:r>
              <w:rPr>
                <w:w w:val="105"/>
                <w:sz w:val="18"/>
                <w:szCs w:val="18"/>
              </w:rPr>
              <w:t>,</w:t>
            </w:r>
          </w:p>
          <w:p w14:paraId="52326B78" w14:textId="77777777" w:rsidR="006A01C9" w:rsidRDefault="006A01C9" w:rsidP="006877DE">
            <w:pPr>
              <w:pStyle w:val="TableParagraph"/>
              <w:spacing w:before="2"/>
              <w:ind w:left="5"/>
              <w:rPr>
                <w:sz w:val="18"/>
                <w:szCs w:val="18"/>
              </w:rPr>
            </w:pPr>
            <w:proofErr w:type="spellStart"/>
            <w:r>
              <w:rPr>
                <w:w w:val="105"/>
                <w:sz w:val="18"/>
                <w:szCs w:val="18"/>
              </w:rPr>
              <w:t>ջրմուղի</w:t>
            </w:r>
            <w:proofErr w:type="spellEnd"/>
            <w:r>
              <w:rPr>
                <w:w w:val="105"/>
                <w:sz w:val="18"/>
                <w:szCs w:val="18"/>
              </w:rPr>
              <w:t xml:space="preserve"> </w:t>
            </w:r>
            <w:proofErr w:type="spellStart"/>
            <w:r>
              <w:rPr>
                <w:w w:val="105"/>
                <w:sz w:val="18"/>
                <w:szCs w:val="18"/>
              </w:rPr>
              <w:t>թունելներ</w:t>
            </w:r>
            <w:proofErr w:type="spellEnd"/>
          </w:p>
        </w:tc>
        <w:tc>
          <w:tcPr>
            <w:tcW w:w="2394" w:type="dxa"/>
            <w:tcBorders>
              <w:top w:val="single" w:sz="12" w:space="0" w:color="A0A0A0"/>
              <w:left w:val="single" w:sz="12" w:space="0" w:color="A0A0A0"/>
              <w:bottom w:val="nil"/>
            </w:tcBorders>
          </w:tcPr>
          <w:p w14:paraId="7351C1B1" w14:textId="77777777" w:rsidR="006A01C9" w:rsidRDefault="006A01C9" w:rsidP="006877DE">
            <w:pPr>
              <w:pStyle w:val="TableParagraph"/>
              <w:spacing w:before="15"/>
              <w:ind w:left="41" w:right="11"/>
              <w:jc w:val="center"/>
              <w:rPr>
                <w:sz w:val="18"/>
                <w:szCs w:val="18"/>
              </w:rPr>
            </w:pPr>
            <w:r>
              <w:rPr>
                <w:w w:val="110"/>
                <w:sz w:val="18"/>
                <w:szCs w:val="18"/>
              </w:rPr>
              <w:t xml:space="preserve">Հ – </w:t>
            </w:r>
            <w:proofErr w:type="spellStart"/>
            <w:r>
              <w:rPr>
                <w:w w:val="110"/>
                <w:sz w:val="18"/>
                <w:szCs w:val="18"/>
              </w:rPr>
              <w:t>հատակ</w:t>
            </w:r>
            <w:proofErr w:type="spellEnd"/>
          </w:p>
        </w:tc>
        <w:tc>
          <w:tcPr>
            <w:tcW w:w="760" w:type="dxa"/>
            <w:tcBorders>
              <w:top w:val="single" w:sz="12" w:space="0" w:color="A0A0A0"/>
              <w:bottom w:val="nil"/>
              <w:right w:val="single" w:sz="12" w:space="0" w:color="A0A0A0"/>
            </w:tcBorders>
          </w:tcPr>
          <w:p w14:paraId="2280A11C" w14:textId="77777777" w:rsidR="006A01C9" w:rsidRDefault="006A01C9" w:rsidP="006877DE">
            <w:pPr>
              <w:pStyle w:val="TableParagraph"/>
              <w:spacing w:before="15"/>
              <w:ind w:left="16"/>
              <w:jc w:val="center"/>
              <w:rPr>
                <w:sz w:val="18"/>
              </w:rPr>
            </w:pPr>
            <w:r>
              <w:rPr>
                <w:w w:val="101"/>
                <w:sz w:val="18"/>
              </w:rPr>
              <w:t>-</w:t>
            </w:r>
          </w:p>
        </w:tc>
        <w:tc>
          <w:tcPr>
            <w:tcW w:w="1127" w:type="dxa"/>
            <w:tcBorders>
              <w:top w:val="single" w:sz="12" w:space="0" w:color="A0A0A0"/>
              <w:left w:val="single" w:sz="12" w:space="0" w:color="A0A0A0"/>
              <w:bottom w:val="nil"/>
            </w:tcBorders>
          </w:tcPr>
          <w:p w14:paraId="3BB161C0" w14:textId="77777777" w:rsidR="006A01C9" w:rsidRDefault="006A01C9" w:rsidP="006877DE">
            <w:pPr>
              <w:pStyle w:val="TableParagraph"/>
              <w:spacing w:before="15"/>
              <w:ind w:left="31"/>
              <w:jc w:val="center"/>
              <w:rPr>
                <w:sz w:val="18"/>
              </w:rPr>
            </w:pPr>
            <w:r>
              <w:rPr>
                <w:w w:val="101"/>
                <w:sz w:val="18"/>
              </w:rPr>
              <w:t>-</w:t>
            </w:r>
          </w:p>
        </w:tc>
        <w:tc>
          <w:tcPr>
            <w:tcW w:w="672" w:type="dxa"/>
            <w:tcBorders>
              <w:top w:val="single" w:sz="12" w:space="0" w:color="A0A0A0"/>
              <w:bottom w:val="nil"/>
            </w:tcBorders>
          </w:tcPr>
          <w:p w14:paraId="1EFFCD88" w14:textId="77777777" w:rsidR="006A01C9" w:rsidRDefault="006A01C9" w:rsidP="006877DE">
            <w:pPr>
              <w:pStyle w:val="TableParagraph"/>
              <w:spacing w:before="15"/>
              <w:ind w:right="268"/>
              <w:jc w:val="right"/>
              <w:rPr>
                <w:sz w:val="18"/>
              </w:rPr>
            </w:pPr>
            <w:r>
              <w:rPr>
                <w:w w:val="101"/>
                <w:sz w:val="18"/>
              </w:rPr>
              <w:t>-</w:t>
            </w:r>
          </w:p>
        </w:tc>
        <w:tc>
          <w:tcPr>
            <w:tcW w:w="672" w:type="dxa"/>
            <w:tcBorders>
              <w:top w:val="single" w:sz="12" w:space="0" w:color="A0A0A0"/>
              <w:bottom w:val="nil"/>
            </w:tcBorders>
          </w:tcPr>
          <w:p w14:paraId="567C9885" w14:textId="77777777" w:rsidR="006A01C9" w:rsidRDefault="006A01C9" w:rsidP="006877DE">
            <w:pPr>
              <w:pStyle w:val="TableParagraph"/>
              <w:spacing w:before="15"/>
              <w:ind w:left="24"/>
              <w:jc w:val="center"/>
              <w:rPr>
                <w:sz w:val="18"/>
              </w:rPr>
            </w:pPr>
            <w:r>
              <w:rPr>
                <w:w w:val="101"/>
                <w:sz w:val="18"/>
              </w:rPr>
              <w:t>-</w:t>
            </w:r>
          </w:p>
        </w:tc>
        <w:tc>
          <w:tcPr>
            <w:tcW w:w="788" w:type="dxa"/>
            <w:tcBorders>
              <w:top w:val="single" w:sz="12" w:space="0" w:color="A0A0A0"/>
              <w:bottom w:val="nil"/>
              <w:right w:val="single" w:sz="12" w:space="0" w:color="A0A0A0"/>
            </w:tcBorders>
          </w:tcPr>
          <w:p w14:paraId="04F4166A" w14:textId="77777777" w:rsidR="006A01C9" w:rsidRDefault="006A01C9" w:rsidP="006877DE">
            <w:pPr>
              <w:pStyle w:val="TableParagraph"/>
              <w:spacing w:before="15"/>
              <w:ind w:right="334"/>
              <w:jc w:val="right"/>
              <w:rPr>
                <w:sz w:val="18"/>
              </w:rPr>
            </w:pPr>
            <w:r>
              <w:rPr>
                <w:w w:val="101"/>
                <w:sz w:val="18"/>
              </w:rPr>
              <w:t>-</w:t>
            </w:r>
          </w:p>
        </w:tc>
        <w:tc>
          <w:tcPr>
            <w:tcW w:w="756" w:type="dxa"/>
            <w:tcBorders>
              <w:top w:val="single" w:sz="12" w:space="0" w:color="A0A0A0"/>
              <w:left w:val="single" w:sz="12" w:space="0" w:color="A0A0A0"/>
              <w:bottom w:val="nil"/>
              <w:right w:val="single" w:sz="12" w:space="0" w:color="A0A0A0"/>
            </w:tcBorders>
          </w:tcPr>
          <w:p w14:paraId="230C89CC" w14:textId="77777777" w:rsidR="006A01C9" w:rsidRDefault="006A01C9" w:rsidP="006877DE">
            <w:pPr>
              <w:pStyle w:val="TableParagraph"/>
              <w:spacing w:before="15"/>
              <w:ind w:left="25"/>
              <w:jc w:val="center"/>
              <w:rPr>
                <w:sz w:val="18"/>
              </w:rPr>
            </w:pPr>
            <w:r>
              <w:rPr>
                <w:w w:val="101"/>
                <w:sz w:val="18"/>
              </w:rPr>
              <w:t>-</w:t>
            </w:r>
          </w:p>
        </w:tc>
        <w:tc>
          <w:tcPr>
            <w:tcW w:w="1535" w:type="dxa"/>
            <w:tcBorders>
              <w:top w:val="single" w:sz="12" w:space="0" w:color="A0A0A0"/>
              <w:left w:val="single" w:sz="12" w:space="0" w:color="A0A0A0"/>
              <w:bottom w:val="nil"/>
              <w:right w:val="single" w:sz="12" w:space="0" w:color="A0A0A0"/>
            </w:tcBorders>
          </w:tcPr>
          <w:p w14:paraId="330F0DCF" w14:textId="77777777" w:rsidR="006A01C9" w:rsidRDefault="006A01C9" w:rsidP="006877DE">
            <w:pPr>
              <w:pStyle w:val="TableParagraph"/>
              <w:rPr>
                <w:sz w:val="18"/>
              </w:rPr>
            </w:pPr>
          </w:p>
        </w:tc>
      </w:tr>
      <w:tr w:rsidR="006A01C9" w14:paraId="10F6FB71" w14:textId="77777777" w:rsidTr="006877DE">
        <w:trPr>
          <w:trHeight w:val="732"/>
        </w:trPr>
        <w:tc>
          <w:tcPr>
            <w:tcW w:w="325" w:type="dxa"/>
            <w:tcBorders>
              <w:top w:val="nil"/>
              <w:left w:val="single" w:sz="12" w:space="0" w:color="EFEFEF"/>
            </w:tcBorders>
          </w:tcPr>
          <w:p w14:paraId="613263F2" w14:textId="77777777" w:rsidR="006A01C9" w:rsidRDefault="006A01C9" w:rsidP="006877DE">
            <w:pPr>
              <w:pStyle w:val="TableParagraph"/>
              <w:spacing w:before="30"/>
              <w:jc w:val="right"/>
              <w:rPr>
                <w:sz w:val="18"/>
              </w:rPr>
            </w:pPr>
            <w:r>
              <w:rPr>
                <w:w w:val="115"/>
                <w:sz w:val="18"/>
              </w:rPr>
              <w:t>28.</w:t>
            </w:r>
          </w:p>
        </w:tc>
        <w:tc>
          <w:tcPr>
            <w:tcW w:w="2324" w:type="dxa"/>
            <w:tcBorders>
              <w:top w:val="nil"/>
              <w:right w:val="single" w:sz="12" w:space="0" w:color="A0A0A0"/>
            </w:tcBorders>
          </w:tcPr>
          <w:p w14:paraId="6531193F" w14:textId="77777777" w:rsidR="006A01C9" w:rsidRDefault="006A01C9" w:rsidP="006877DE">
            <w:pPr>
              <w:pStyle w:val="TableParagraph"/>
              <w:spacing w:before="4" w:line="242" w:lineRule="exact"/>
              <w:ind w:left="5" w:right="120"/>
              <w:rPr>
                <w:sz w:val="18"/>
                <w:szCs w:val="18"/>
              </w:rPr>
            </w:pPr>
            <w:proofErr w:type="spellStart"/>
            <w:r>
              <w:rPr>
                <w:w w:val="105"/>
                <w:sz w:val="18"/>
                <w:szCs w:val="18"/>
              </w:rPr>
              <w:t>Ավտոմեքենաների</w:t>
            </w:r>
            <w:proofErr w:type="spellEnd"/>
            <w:r>
              <w:rPr>
                <w:w w:val="105"/>
                <w:sz w:val="18"/>
                <w:szCs w:val="18"/>
              </w:rPr>
              <w:t xml:space="preserve"> </w:t>
            </w:r>
            <w:proofErr w:type="spellStart"/>
            <w:r>
              <w:rPr>
                <w:w w:val="105"/>
                <w:sz w:val="18"/>
                <w:szCs w:val="18"/>
              </w:rPr>
              <w:t>սպասարկման</w:t>
            </w:r>
            <w:proofErr w:type="spellEnd"/>
            <w:r>
              <w:rPr>
                <w:w w:val="105"/>
                <w:sz w:val="18"/>
                <w:szCs w:val="18"/>
              </w:rPr>
              <w:t xml:space="preserve"> </w:t>
            </w:r>
            <w:proofErr w:type="spellStart"/>
            <w:r>
              <w:rPr>
                <w:sz w:val="18"/>
                <w:szCs w:val="18"/>
              </w:rPr>
              <w:t>ձեռնարկություններ</w:t>
            </w:r>
            <w:proofErr w:type="spellEnd"/>
          </w:p>
        </w:tc>
        <w:tc>
          <w:tcPr>
            <w:tcW w:w="2394" w:type="dxa"/>
            <w:tcBorders>
              <w:top w:val="nil"/>
              <w:left w:val="single" w:sz="12" w:space="0" w:color="A0A0A0"/>
            </w:tcBorders>
          </w:tcPr>
          <w:p w14:paraId="27A27A07" w14:textId="77777777" w:rsidR="006A01C9" w:rsidRDefault="006A01C9" w:rsidP="006877DE">
            <w:pPr>
              <w:pStyle w:val="TableParagraph"/>
              <w:spacing w:before="30"/>
              <w:ind w:left="41" w:right="11"/>
              <w:jc w:val="center"/>
              <w:rPr>
                <w:sz w:val="18"/>
                <w:szCs w:val="18"/>
              </w:rPr>
            </w:pPr>
            <w:r>
              <w:rPr>
                <w:w w:val="105"/>
                <w:sz w:val="18"/>
                <w:szCs w:val="18"/>
              </w:rPr>
              <w:t xml:space="preserve">Հ – </w:t>
            </w:r>
            <w:proofErr w:type="spellStart"/>
            <w:r>
              <w:rPr>
                <w:w w:val="105"/>
                <w:sz w:val="18"/>
                <w:szCs w:val="18"/>
              </w:rPr>
              <w:t>մեքենայի</w:t>
            </w:r>
            <w:proofErr w:type="spellEnd"/>
            <w:r>
              <w:rPr>
                <w:w w:val="105"/>
                <w:sz w:val="18"/>
                <w:szCs w:val="18"/>
              </w:rPr>
              <w:t xml:space="preserve"> </w:t>
            </w:r>
            <w:proofErr w:type="spellStart"/>
            <w:r>
              <w:rPr>
                <w:w w:val="105"/>
                <w:sz w:val="18"/>
                <w:szCs w:val="18"/>
              </w:rPr>
              <w:t>հատակ</w:t>
            </w:r>
            <w:proofErr w:type="spellEnd"/>
          </w:p>
        </w:tc>
        <w:tc>
          <w:tcPr>
            <w:tcW w:w="760" w:type="dxa"/>
            <w:tcBorders>
              <w:top w:val="nil"/>
              <w:right w:val="single" w:sz="12" w:space="0" w:color="A0A0A0"/>
            </w:tcBorders>
          </w:tcPr>
          <w:p w14:paraId="1F3026DA" w14:textId="77777777" w:rsidR="006A01C9" w:rsidRDefault="006A01C9" w:rsidP="006877DE">
            <w:pPr>
              <w:pStyle w:val="TableParagraph"/>
              <w:spacing w:before="30"/>
              <w:ind w:left="238"/>
              <w:rPr>
                <w:sz w:val="18"/>
                <w:szCs w:val="18"/>
              </w:rPr>
            </w:pPr>
            <w:r>
              <w:rPr>
                <w:sz w:val="18"/>
                <w:szCs w:val="18"/>
              </w:rPr>
              <w:t>V բ</w:t>
            </w:r>
          </w:p>
        </w:tc>
        <w:tc>
          <w:tcPr>
            <w:tcW w:w="1127" w:type="dxa"/>
            <w:tcBorders>
              <w:top w:val="nil"/>
              <w:left w:val="single" w:sz="12" w:space="0" w:color="A0A0A0"/>
            </w:tcBorders>
          </w:tcPr>
          <w:p w14:paraId="154F378A" w14:textId="77777777" w:rsidR="006A01C9" w:rsidRDefault="006A01C9" w:rsidP="006877DE">
            <w:pPr>
              <w:pStyle w:val="TableParagraph"/>
              <w:spacing w:before="30"/>
              <w:ind w:right="369"/>
              <w:jc w:val="right"/>
              <w:rPr>
                <w:sz w:val="18"/>
              </w:rPr>
            </w:pPr>
            <w:r>
              <w:rPr>
                <w:w w:val="115"/>
                <w:sz w:val="18"/>
              </w:rPr>
              <w:t>200</w:t>
            </w:r>
          </w:p>
        </w:tc>
        <w:tc>
          <w:tcPr>
            <w:tcW w:w="672" w:type="dxa"/>
            <w:tcBorders>
              <w:top w:val="nil"/>
            </w:tcBorders>
          </w:tcPr>
          <w:p w14:paraId="1B126168" w14:textId="77777777" w:rsidR="006A01C9" w:rsidRDefault="006A01C9" w:rsidP="006877DE">
            <w:pPr>
              <w:pStyle w:val="TableParagraph"/>
              <w:spacing w:before="30"/>
              <w:ind w:right="268"/>
              <w:jc w:val="right"/>
              <w:rPr>
                <w:sz w:val="18"/>
              </w:rPr>
            </w:pPr>
            <w:r>
              <w:rPr>
                <w:w w:val="101"/>
                <w:sz w:val="18"/>
              </w:rPr>
              <w:t>-</w:t>
            </w:r>
          </w:p>
        </w:tc>
        <w:tc>
          <w:tcPr>
            <w:tcW w:w="672" w:type="dxa"/>
            <w:tcBorders>
              <w:top w:val="nil"/>
            </w:tcBorders>
          </w:tcPr>
          <w:p w14:paraId="2B2F9612" w14:textId="77777777" w:rsidR="006A01C9" w:rsidRDefault="006A01C9" w:rsidP="006877DE">
            <w:pPr>
              <w:pStyle w:val="TableParagraph"/>
              <w:spacing w:before="30"/>
              <w:ind w:left="24"/>
              <w:jc w:val="center"/>
              <w:rPr>
                <w:sz w:val="18"/>
              </w:rPr>
            </w:pPr>
            <w:r>
              <w:rPr>
                <w:w w:val="101"/>
                <w:sz w:val="18"/>
              </w:rPr>
              <w:t>-</w:t>
            </w:r>
          </w:p>
        </w:tc>
        <w:tc>
          <w:tcPr>
            <w:tcW w:w="788" w:type="dxa"/>
            <w:tcBorders>
              <w:top w:val="nil"/>
              <w:right w:val="single" w:sz="12" w:space="0" w:color="A0A0A0"/>
            </w:tcBorders>
          </w:tcPr>
          <w:p w14:paraId="5B9CE85C" w14:textId="77777777" w:rsidR="006A01C9" w:rsidRDefault="006A01C9" w:rsidP="006877DE">
            <w:pPr>
              <w:pStyle w:val="TableParagraph"/>
              <w:spacing w:before="30"/>
              <w:ind w:right="259"/>
              <w:jc w:val="right"/>
              <w:rPr>
                <w:sz w:val="18"/>
              </w:rPr>
            </w:pPr>
            <w:r>
              <w:rPr>
                <w:w w:val="115"/>
                <w:sz w:val="18"/>
              </w:rPr>
              <w:t>40</w:t>
            </w:r>
          </w:p>
        </w:tc>
        <w:tc>
          <w:tcPr>
            <w:tcW w:w="756" w:type="dxa"/>
            <w:tcBorders>
              <w:top w:val="nil"/>
              <w:left w:val="single" w:sz="12" w:space="0" w:color="A0A0A0"/>
              <w:right w:val="single" w:sz="12" w:space="0" w:color="A0A0A0"/>
            </w:tcBorders>
          </w:tcPr>
          <w:p w14:paraId="2D8AF7A0" w14:textId="77777777" w:rsidR="006A01C9" w:rsidRDefault="006A01C9" w:rsidP="006877DE">
            <w:pPr>
              <w:pStyle w:val="TableParagraph"/>
              <w:spacing w:before="30"/>
              <w:ind w:left="117" w:right="95"/>
              <w:jc w:val="center"/>
              <w:rPr>
                <w:sz w:val="18"/>
              </w:rPr>
            </w:pPr>
            <w:r>
              <w:rPr>
                <w:w w:val="115"/>
                <w:sz w:val="18"/>
              </w:rPr>
              <w:t>20</w:t>
            </w:r>
          </w:p>
        </w:tc>
        <w:tc>
          <w:tcPr>
            <w:tcW w:w="1535" w:type="dxa"/>
            <w:tcBorders>
              <w:top w:val="nil"/>
              <w:left w:val="single" w:sz="12" w:space="0" w:color="A0A0A0"/>
              <w:right w:val="single" w:sz="12" w:space="0" w:color="A0A0A0"/>
            </w:tcBorders>
          </w:tcPr>
          <w:p w14:paraId="474A85AC" w14:textId="77777777" w:rsidR="006A01C9" w:rsidRDefault="006A01C9" w:rsidP="006877DE">
            <w:pPr>
              <w:pStyle w:val="TableParagraph"/>
              <w:spacing w:before="4" w:line="242" w:lineRule="exact"/>
              <w:ind w:left="11" w:right="374"/>
              <w:rPr>
                <w:sz w:val="18"/>
                <w:szCs w:val="18"/>
              </w:rPr>
            </w:pPr>
            <w:proofErr w:type="spellStart"/>
            <w:r>
              <w:rPr>
                <w:w w:val="105"/>
                <w:sz w:val="18"/>
                <w:szCs w:val="18"/>
              </w:rPr>
              <w:t>Շարժական</w:t>
            </w:r>
            <w:proofErr w:type="spellEnd"/>
            <w:r>
              <w:rPr>
                <w:w w:val="105"/>
                <w:sz w:val="18"/>
                <w:szCs w:val="18"/>
              </w:rPr>
              <w:t xml:space="preserve"> </w:t>
            </w:r>
            <w:proofErr w:type="spellStart"/>
            <w:r>
              <w:rPr>
                <w:w w:val="105"/>
                <w:sz w:val="18"/>
                <w:szCs w:val="18"/>
              </w:rPr>
              <w:t>լուսավորման</w:t>
            </w:r>
            <w:proofErr w:type="spellEnd"/>
            <w:r>
              <w:rPr>
                <w:w w:val="105"/>
                <w:sz w:val="18"/>
                <w:szCs w:val="18"/>
              </w:rPr>
              <w:t xml:space="preserve"> </w:t>
            </w:r>
            <w:proofErr w:type="spellStart"/>
            <w:r>
              <w:rPr>
                <w:w w:val="105"/>
                <w:sz w:val="18"/>
                <w:szCs w:val="18"/>
              </w:rPr>
              <w:t>համար</w:t>
            </w:r>
            <w:proofErr w:type="spellEnd"/>
          </w:p>
        </w:tc>
      </w:tr>
    </w:tbl>
    <w:p w14:paraId="6E18DD5D" w14:textId="77777777" w:rsidR="006A01C9" w:rsidRDefault="006A01C9" w:rsidP="006A01C9">
      <w:pPr>
        <w:spacing w:line="242" w:lineRule="exact"/>
        <w:rPr>
          <w:sz w:val="18"/>
          <w:szCs w:val="18"/>
        </w:rPr>
        <w:sectPr w:rsidR="006A01C9">
          <w:pgSz w:w="16840" w:h="11910" w:orient="landscape"/>
          <w:pgMar w:top="860" w:right="280" w:bottom="1620" w:left="780" w:header="0" w:footer="1436" w:gutter="0"/>
          <w:cols w:space="720"/>
        </w:sectPr>
      </w:pPr>
    </w:p>
    <w:tbl>
      <w:tblPr>
        <w:tblW w:w="0" w:type="auto"/>
        <w:tblInd w:w="196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325"/>
        <w:gridCol w:w="2324"/>
        <w:gridCol w:w="2394"/>
        <w:gridCol w:w="760"/>
        <w:gridCol w:w="1127"/>
        <w:gridCol w:w="672"/>
        <w:gridCol w:w="672"/>
        <w:gridCol w:w="788"/>
        <w:gridCol w:w="756"/>
        <w:gridCol w:w="1535"/>
      </w:tblGrid>
      <w:tr w:rsidR="006A01C9" w14:paraId="31AA8C86" w14:textId="77777777" w:rsidTr="006877DE">
        <w:trPr>
          <w:trHeight w:val="474"/>
        </w:trPr>
        <w:tc>
          <w:tcPr>
            <w:tcW w:w="325" w:type="dxa"/>
            <w:tcBorders>
              <w:left w:val="single" w:sz="12" w:space="0" w:color="EFEFEF"/>
              <w:bottom w:val="single" w:sz="12" w:space="0" w:color="A0A0A0"/>
              <w:right w:val="double" w:sz="2" w:space="0" w:color="EFEFEF"/>
            </w:tcBorders>
          </w:tcPr>
          <w:p w14:paraId="4AF12548" w14:textId="77777777" w:rsidR="006A01C9" w:rsidRDefault="006A01C9" w:rsidP="006877DE">
            <w:pPr>
              <w:pStyle w:val="TableParagraph"/>
              <w:rPr>
                <w:sz w:val="18"/>
              </w:rPr>
            </w:pPr>
          </w:p>
        </w:tc>
        <w:tc>
          <w:tcPr>
            <w:tcW w:w="2324" w:type="dxa"/>
            <w:tcBorders>
              <w:left w:val="double" w:sz="2" w:space="0" w:color="EFEFEF"/>
              <w:bottom w:val="single" w:sz="12" w:space="0" w:color="A0A0A0"/>
              <w:right w:val="single" w:sz="12" w:space="0" w:color="EFEFEF"/>
            </w:tcBorders>
          </w:tcPr>
          <w:p w14:paraId="20301599" w14:textId="77777777" w:rsidR="006A01C9" w:rsidRDefault="006A01C9" w:rsidP="006877DE">
            <w:pPr>
              <w:pStyle w:val="TableParagraph"/>
              <w:spacing w:before="6"/>
              <w:ind w:left="5"/>
              <w:rPr>
                <w:sz w:val="18"/>
                <w:szCs w:val="18"/>
              </w:rPr>
            </w:pPr>
            <w:proofErr w:type="spellStart"/>
            <w:r>
              <w:rPr>
                <w:w w:val="105"/>
                <w:sz w:val="18"/>
                <w:szCs w:val="18"/>
              </w:rPr>
              <w:t>Դիտաառուներ</w:t>
            </w:r>
            <w:proofErr w:type="spellEnd"/>
            <w:r>
              <w:rPr>
                <w:w w:val="105"/>
                <w:sz w:val="18"/>
                <w:szCs w:val="18"/>
              </w:rPr>
              <w:t xml:space="preserve"> </w:t>
            </w:r>
            <w:proofErr w:type="spellStart"/>
            <w:r>
              <w:rPr>
                <w:w w:val="105"/>
                <w:sz w:val="18"/>
                <w:szCs w:val="18"/>
              </w:rPr>
              <w:t>սենքերում</w:t>
            </w:r>
            <w:proofErr w:type="spellEnd"/>
          </w:p>
          <w:p w14:paraId="6FB94B45" w14:textId="77777777" w:rsidR="006A01C9" w:rsidRDefault="006A01C9" w:rsidP="006877DE">
            <w:pPr>
              <w:pStyle w:val="TableParagraph"/>
              <w:spacing w:before="35" w:line="206" w:lineRule="exact"/>
              <w:ind w:left="5"/>
              <w:rPr>
                <w:sz w:val="18"/>
                <w:szCs w:val="18"/>
              </w:rPr>
            </w:pPr>
            <w:r>
              <w:rPr>
                <w:sz w:val="18"/>
                <w:szCs w:val="18"/>
              </w:rPr>
              <w:t xml:space="preserve">և </w:t>
            </w:r>
            <w:proofErr w:type="spellStart"/>
            <w:r>
              <w:rPr>
                <w:sz w:val="18"/>
                <w:szCs w:val="18"/>
              </w:rPr>
              <w:t>շենքերից</w:t>
            </w:r>
            <w:proofErr w:type="spellEnd"/>
            <w:r>
              <w:rPr>
                <w:sz w:val="18"/>
                <w:szCs w:val="18"/>
              </w:rPr>
              <w:t xml:space="preserve"> </w:t>
            </w:r>
            <w:proofErr w:type="spellStart"/>
            <w:r>
              <w:rPr>
                <w:sz w:val="18"/>
                <w:szCs w:val="18"/>
              </w:rPr>
              <w:t>դուրս</w:t>
            </w:r>
            <w:proofErr w:type="spellEnd"/>
          </w:p>
        </w:tc>
        <w:tc>
          <w:tcPr>
            <w:tcW w:w="2394" w:type="dxa"/>
            <w:tcBorders>
              <w:left w:val="single" w:sz="12" w:space="0" w:color="EFEFEF"/>
              <w:bottom w:val="single" w:sz="12" w:space="0" w:color="A0A0A0"/>
              <w:right w:val="double" w:sz="2" w:space="0" w:color="EFEFEF"/>
            </w:tcBorders>
          </w:tcPr>
          <w:p w14:paraId="32899B37" w14:textId="77777777" w:rsidR="006A01C9" w:rsidRDefault="006A01C9" w:rsidP="006877DE">
            <w:pPr>
              <w:pStyle w:val="TableParagraph"/>
              <w:rPr>
                <w:sz w:val="18"/>
              </w:rPr>
            </w:pPr>
          </w:p>
        </w:tc>
        <w:tc>
          <w:tcPr>
            <w:tcW w:w="760" w:type="dxa"/>
            <w:tcBorders>
              <w:left w:val="double" w:sz="2" w:space="0" w:color="EFEFEF"/>
              <w:bottom w:val="single" w:sz="12" w:space="0" w:color="A0A0A0"/>
              <w:right w:val="single" w:sz="12" w:space="0" w:color="EFEFEF"/>
            </w:tcBorders>
          </w:tcPr>
          <w:p w14:paraId="64145E47" w14:textId="77777777" w:rsidR="006A01C9" w:rsidRDefault="006A01C9" w:rsidP="006877DE">
            <w:pPr>
              <w:pStyle w:val="TableParagraph"/>
              <w:rPr>
                <w:sz w:val="18"/>
              </w:rPr>
            </w:pPr>
          </w:p>
        </w:tc>
        <w:tc>
          <w:tcPr>
            <w:tcW w:w="1127" w:type="dxa"/>
            <w:tcBorders>
              <w:left w:val="single" w:sz="12" w:space="0" w:color="EFEFEF"/>
              <w:bottom w:val="single" w:sz="12" w:space="0" w:color="A0A0A0"/>
              <w:right w:val="double" w:sz="2" w:space="0" w:color="EFEFEF"/>
            </w:tcBorders>
          </w:tcPr>
          <w:p w14:paraId="7C71A6B3" w14:textId="77777777" w:rsidR="006A01C9" w:rsidRDefault="006A01C9" w:rsidP="006877DE">
            <w:pPr>
              <w:pStyle w:val="TableParagraph"/>
              <w:rPr>
                <w:sz w:val="18"/>
              </w:rPr>
            </w:pPr>
          </w:p>
        </w:tc>
        <w:tc>
          <w:tcPr>
            <w:tcW w:w="672" w:type="dxa"/>
            <w:tcBorders>
              <w:left w:val="double" w:sz="2" w:space="0" w:color="EFEFEF"/>
              <w:bottom w:val="single" w:sz="12" w:space="0" w:color="A0A0A0"/>
              <w:right w:val="double" w:sz="2" w:space="0" w:color="EFEFEF"/>
            </w:tcBorders>
          </w:tcPr>
          <w:p w14:paraId="2F152A39" w14:textId="77777777" w:rsidR="006A01C9" w:rsidRDefault="006A01C9" w:rsidP="006877DE">
            <w:pPr>
              <w:pStyle w:val="TableParagraph"/>
              <w:rPr>
                <w:sz w:val="18"/>
              </w:rPr>
            </w:pPr>
          </w:p>
        </w:tc>
        <w:tc>
          <w:tcPr>
            <w:tcW w:w="672" w:type="dxa"/>
            <w:tcBorders>
              <w:left w:val="double" w:sz="2" w:space="0" w:color="EFEFEF"/>
              <w:bottom w:val="single" w:sz="12" w:space="0" w:color="A0A0A0"/>
              <w:right w:val="double" w:sz="2" w:space="0" w:color="EFEFEF"/>
            </w:tcBorders>
          </w:tcPr>
          <w:p w14:paraId="5A0196A9" w14:textId="77777777" w:rsidR="006A01C9" w:rsidRDefault="006A01C9" w:rsidP="006877DE">
            <w:pPr>
              <w:pStyle w:val="TableParagraph"/>
              <w:rPr>
                <w:sz w:val="18"/>
              </w:rPr>
            </w:pPr>
          </w:p>
        </w:tc>
        <w:tc>
          <w:tcPr>
            <w:tcW w:w="788" w:type="dxa"/>
            <w:tcBorders>
              <w:left w:val="double" w:sz="2" w:space="0" w:color="EFEFEF"/>
              <w:bottom w:val="single" w:sz="12" w:space="0" w:color="A0A0A0"/>
              <w:right w:val="single" w:sz="12" w:space="0" w:color="EFEFEF"/>
            </w:tcBorders>
          </w:tcPr>
          <w:p w14:paraId="09FDB5F4" w14:textId="77777777" w:rsidR="006A01C9" w:rsidRDefault="006A01C9" w:rsidP="006877DE">
            <w:pPr>
              <w:pStyle w:val="TableParagraph"/>
              <w:rPr>
                <w:sz w:val="18"/>
              </w:rPr>
            </w:pPr>
          </w:p>
        </w:tc>
        <w:tc>
          <w:tcPr>
            <w:tcW w:w="756" w:type="dxa"/>
            <w:tcBorders>
              <w:left w:val="single" w:sz="12" w:space="0" w:color="EFEFEF"/>
              <w:bottom w:val="single" w:sz="12" w:space="0" w:color="A0A0A0"/>
              <w:right w:val="single" w:sz="12" w:space="0" w:color="EFEFEF"/>
            </w:tcBorders>
          </w:tcPr>
          <w:p w14:paraId="6539FBF9" w14:textId="77777777" w:rsidR="006A01C9" w:rsidRDefault="006A01C9" w:rsidP="006877DE">
            <w:pPr>
              <w:pStyle w:val="TableParagraph"/>
              <w:rPr>
                <w:sz w:val="18"/>
              </w:rPr>
            </w:pPr>
          </w:p>
        </w:tc>
        <w:tc>
          <w:tcPr>
            <w:tcW w:w="1535" w:type="dxa"/>
            <w:tcBorders>
              <w:left w:val="single" w:sz="12" w:space="0" w:color="EFEFEF"/>
              <w:bottom w:val="single" w:sz="12" w:space="0" w:color="A0A0A0"/>
              <w:right w:val="single" w:sz="12" w:space="0" w:color="A0A0A0"/>
            </w:tcBorders>
          </w:tcPr>
          <w:p w14:paraId="7C847158" w14:textId="77777777" w:rsidR="006A01C9" w:rsidRDefault="006A01C9" w:rsidP="006877DE">
            <w:pPr>
              <w:pStyle w:val="TableParagraph"/>
              <w:spacing w:before="6"/>
              <w:ind w:left="11"/>
              <w:rPr>
                <w:sz w:val="18"/>
                <w:szCs w:val="18"/>
              </w:rPr>
            </w:pPr>
            <w:proofErr w:type="spellStart"/>
            <w:r>
              <w:rPr>
                <w:w w:val="105"/>
                <w:sz w:val="18"/>
                <w:szCs w:val="18"/>
              </w:rPr>
              <w:t>նախատեսել</w:t>
            </w:r>
            <w:proofErr w:type="spellEnd"/>
          </w:p>
          <w:p w14:paraId="7FFD40C4" w14:textId="77777777" w:rsidR="006A01C9" w:rsidRDefault="006A01C9" w:rsidP="006877DE">
            <w:pPr>
              <w:pStyle w:val="TableParagraph"/>
              <w:spacing w:before="35" w:line="206" w:lineRule="exact"/>
              <w:ind w:left="11"/>
              <w:rPr>
                <w:sz w:val="18"/>
                <w:szCs w:val="18"/>
              </w:rPr>
            </w:pPr>
            <w:proofErr w:type="spellStart"/>
            <w:r>
              <w:rPr>
                <w:w w:val="110"/>
                <w:sz w:val="18"/>
                <w:szCs w:val="18"/>
              </w:rPr>
              <w:t>վարդակներ</w:t>
            </w:r>
            <w:proofErr w:type="spellEnd"/>
          </w:p>
        </w:tc>
      </w:tr>
      <w:tr w:rsidR="006A01C9" w14:paraId="2307B4C3" w14:textId="77777777" w:rsidTr="006877DE">
        <w:trPr>
          <w:trHeight w:val="966"/>
        </w:trPr>
        <w:tc>
          <w:tcPr>
            <w:tcW w:w="325" w:type="dxa"/>
            <w:tcBorders>
              <w:top w:val="single" w:sz="12" w:space="0" w:color="A0A0A0"/>
              <w:left w:val="single" w:sz="12" w:space="0" w:color="EFEFEF"/>
              <w:bottom w:val="single" w:sz="12" w:space="0" w:color="A0A0A0"/>
            </w:tcBorders>
          </w:tcPr>
          <w:p w14:paraId="76DDCB1D" w14:textId="77777777" w:rsidR="006A01C9" w:rsidRDefault="006A01C9" w:rsidP="006877DE">
            <w:pPr>
              <w:pStyle w:val="TableParagraph"/>
              <w:spacing w:before="15"/>
              <w:ind w:right="1"/>
              <w:jc w:val="right"/>
              <w:rPr>
                <w:sz w:val="18"/>
              </w:rPr>
            </w:pPr>
            <w:r>
              <w:rPr>
                <w:w w:val="115"/>
                <w:sz w:val="18"/>
              </w:rPr>
              <w:t>29.</w:t>
            </w:r>
          </w:p>
        </w:tc>
        <w:tc>
          <w:tcPr>
            <w:tcW w:w="2324" w:type="dxa"/>
            <w:tcBorders>
              <w:top w:val="single" w:sz="12" w:space="0" w:color="A0A0A0"/>
              <w:bottom w:val="single" w:sz="12" w:space="0" w:color="A0A0A0"/>
              <w:right w:val="single" w:sz="12" w:space="0" w:color="A0A0A0"/>
            </w:tcBorders>
          </w:tcPr>
          <w:p w14:paraId="35C620F4" w14:textId="77777777" w:rsidR="006A01C9" w:rsidRDefault="006A01C9" w:rsidP="006877DE">
            <w:pPr>
              <w:pStyle w:val="TableParagraph"/>
              <w:spacing w:before="15" w:line="280" w:lineRule="auto"/>
              <w:ind w:left="5" w:right="120"/>
              <w:rPr>
                <w:sz w:val="18"/>
                <w:szCs w:val="18"/>
              </w:rPr>
            </w:pPr>
            <w:proofErr w:type="spellStart"/>
            <w:r>
              <w:rPr>
                <w:w w:val="105"/>
                <w:sz w:val="18"/>
                <w:szCs w:val="18"/>
              </w:rPr>
              <w:t>Շարժունակ</w:t>
            </w:r>
            <w:proofErr w:type="spellEnd"/>
            <w:r>
              <w:rPr>
                <w:w w:val="105"/>
                <w:sz w:val="18"/>
                <w:szCs w:val="18"/>
              </w:rPr>
              <w:t xml:space="preserve"> </w:t>
            </w:r>
            <w:proofErr w:type="spellStart"/>
            <w:r>
              <w:rPr>
                <w:w w:val="105"/>
                <w:sz w:val="18"/>
                <w:szCs w:val="18"/>
              </w:rPr>
              <w:t>կազմի</w:t>
            </w:r>
            <w:proofErr w:type="spellEnd"/>
            <w:r>
              <w:rPr>
                <w:w w:val="105"/>
                <w:sz w:val="18"/>
                <w:szCs w:val="18"/>
              </w:rPr>
              <w:t xml:space="preserve"> </w:t>
            </w:r>
            <w:proofErr w:type="spellStart"/>
            <w:r>
              <w:rPr>
                <w:w w:val="105"/>
                <w:sz w:val="18"/>
                <w:szCs w:val="18"/>
              </w:rPr>
              <w:t>լվացման</w:t>
            </w:r>
            <w:proofErr w:type="spellEnd"/>
            <w:r>
              <w:rPr>
                <w:w w:val="105"/>
                <w:sz w:val="18"/>
                <w:szCs w:val="18"/>
              </w:rPr>
              <w:t xml:space="preserve"> և </w:t>
            </w:r>
            <w:proofErr w:type="spellStart"/>
            <w:r>
              <w:rPr>
                <w:w w:val="105"/>
                <w:sz w:val="18"/>
                <w:szCs w:val="18"/>
              </w:rPr>
              <w:t>մաքրման</w:t>
            </w:r>
            <w:proofErr w:type="spellEnd"/>
            <w:r>
              <w:rPr>
                <w:w w:val="105"/>
                <w:sz w:val="18"/>
                <w:szCs w:val="18"/>
              </w:rPr>
              <w:t xml:space="preserve"> </w:t>
            </w:r>
            <w:proofErr w:type="spellStart"/>
            <w:r>
              <w:rPr>
                <w:w w:val="105"/>
                <w:sz w:val="18"/>
                <w:szCs w:val="18"/>
              </w:rPr>
              <w:t>կետեր</w:t>
            </w:r>
            <w:proofErr w:type="spellEnd"/>
            <w:r>
              <w:rPr>
                <w:w w:val="105"/>
                <w:sz w:val="18"/>
                <w:szCs w:val="18"/>
              </w:rPr>
              <w:t xml:space="preserve">` </w:t>
            </w:r>
            <w:proofErr w:type="spellStart"/>
            <w:r>
              <w:rPr>
                <w:w w:val="105"/>
                <w:sz w:val="18"/>
                <w:szCs w:val="18"/>
              </w:rPr>
              <w:t>շենքերից</w:t>
            </w:r>
            <w:proofErr w:type="spellEnd"/>
            <w:r>
              <w:rPr>
                <w:w w:val="105"/>
                <w:sz w:val="18"/>
                <w:szCs w:val="18"/>
              </w:rPr>
              <w:t xml:space="preserve"> </w:t>
            </w:r>
            <w:proofErr w:type="spellStart"/>
            <w:r>
              <w:rPr>
                <w:w w:val="105"/>
                <w:sz w:val="18"/>
                <w:szCs w:val="18"/>
              </w:rPr>
              <w:t>դուրս</w:t>
            </w:r>
            <w:proofErr w:type="spellEnd"/>
          </w:p>
          <w:p w14:paraId="0CEB0F94" w14:textId="77777777" w:rsidR="006A01C9" w:rsidRDefault="006A01C9" w:rsidP="006877DE">
            <w:pPr>
              <w:pStyle w:val="TableParagraph"/>
              <w:spacing w:line="205" w:lineRule="exact"/>
              <w:ind w:left="5"/>
              <w:rPr>
                <w:sz w:val="18"/>
                <w:szCs w:val="18"/>
              </w:rPr>
            </w:pPr>
            <w:proofErr w:type="spellStart"/>
            <w:r>
              <w:rPr>
                <w:w w:val="105"/>
                <w:sz w:val="18"/>
                <w:szCs w:val="18"/>
              </w:rPr>
              <w:t>սենքերում</w:t>
            </w:r>
            <w:proofErr w:type="spellEnd"/>
          </w:p>
        </w:tc>
        <w:tc>
          <w:tcPr>
            <w:tcW w:w="2394" w:type="dxa"/>
            <w:tcBorders>
              <w:top w:val="single" w:sz="12" w:space="0" w:color="A0A0A0"/>
              <w:left w:val="single" w:sz="12" w:space="0" w:color="A0A0A0"/>
              <w:bottom w:val="single" w:sz="12" w:space="0" w:color="A0A0A0"/>
            </w:tcBorders>
          </w:tcPr>
          <w:p w14:paraId="30C15990" w14:textId="77777777" w:rsidR="006A01C9" w:rsidRDefault="006A01C9" w:rsidP="006877DE">
            <w:pPr>
              <w:pStyle w:val="TableParagraph"/>
              <w:spacing w:before="15" w:line="280" w:lineRule="auto"/>
              <w:ind w:left="707" w:right="689" w:firstLine="105"/>
              <w:rPr>
                <w:sz w:val="18"/>
                <w:szCs w:val="18"/>
              </w:rPr>
            </w:pPr>
            <w:r>
              <w:rPr>
                <w:w w:val="105"/>
                <w:sz w:val="18"/>
                <w:szCs w:val="18"/>
              </w:rPr>
              <w:t xml:space="preserve">Հ – </w:t>
            </w:r>
            <w:proofErr w:type="spellStart"/>
            <w:r>
              <w:rPr>
                <w:w w:val="105"/>
                <w:sz w:val="18"/>
                <w:szCs w:val="18"/>
              </w:rPr>
              <w:t>ծածկ</w:t>
            </w:r>
            <w:proofErr w:type="spellEnd"/>
            <w:r>
              <w:rPr>
                <w:w w:val="105"/>
                <w:sz w:val="18"/>
                <w:szCs w:val="18"/>
              </w:rPr>
              <w:t xml:space="preserve"> Հ –</w:t>
            </w:r>
            <w:r>
              <w:rPr>
                <w:spacing w:val="-14"/>
                <w:w w:val="105"/>
                <w:sz w:val="18"/>
                <w:szCs w:val="18"/>
              </w:rPr>
              <w:t xml:space="preserve"> </w:t>
            </w:r>
            <w:proofErr w:type="spellStart"/>
            <w:r>
              <w:rPr>
                <w:w w:val="105"/>
                <w:sz w:val="18"/>
                <w:szCs w:val="18"/>
              </w:rPr>
              <w:t>հատակ</w:t>
            </w:r>
            <w:proofErr w:type="spellEnd"/>
          </w:p>
        </w:tc>
        <w:tc>
          <w:tcPr>
            <w:tcW w:w="760" w:type="dxa"/>
            <w:tcBorders>
              <w:top w:val="single" w:sz="12" w:space="0" w:color="A0A0A0"/>
              <w:bottom w:val="single" w:sz="12" w:space="0" w:color="A0A0A0"/>
              <w:right w:val="single" w:sz="12" w:space="0" w:color="A0A0A0"/>
            </w:tcBorders>
          </w:tcPr>
          <w:p w14:paraId="0495B704" w14:textId="77777777" w:rsidR="006A01C9" w:rsidRDefault="006A01C9" w:rsidP="006877DE">
            <w:pPr>
              <w:pStyle w:val="TableParagraph"/>
              <w:spacing w:before="15" w:line="280" w:lineRule="auto"/>
              <w:ind w:left="192" w:hanging="10"/>
              <w:rPr>
                <w:sz w:val="18"/>
                <w:szCs w:val="18"/>
              </w:rPr>
            </w:pPr>
            <w:r>
              <w:rPr>
                <w:sz w:val="18"/>
                <w:szCs w:val="18"/>
              </w:rPr>
              <w:t>VII գ VI *)</w:t>
            </w:r>
          </w:p>
        </w:tc>
        <w:tc>
          <w:tcPr>
            <w:tcW w:w="1127" w:type="dxa"/>
            <w:tcBorders>
              <w:top w:val="single" w:sz="12" w:space="0" w:color="A0A0A0"/>
              <w:left w:val="single" w:sz="12" w:space="0" w:color="A0A0A0"/>
              <w:bottom w:val="single" w:sz="12" w:space="0" w:color="A0A0A0"/>
            </w:tcBorders>
          </w:tcPr>
          <w:p w14:paraId="7E9AD5C9" w14:textId="77777777" w:rsidR="006A01C9" w:rsidRDefault="006A01C9" w:rsidP="006877DE">
            <w:pPr>
              <w:pStyle w:val="TableParagraph"/>
              <w:spacing w:before="15"/>
              <w:ind w:left="282" w:right="254"/>
              <w:jc w:val="center"/>
              <w:rPr>
                <w:sz w:val="18"/>
              </w:rPr>
            </w:pPr>
            <w:r>
              <w:rPr>
                <w:sz w:val="18"/>
              </w:rPr>
              <w:t>10</w:t>
            </w:r>
          </w:p>
          <w:p w14:paraId="15088F36" w14:textId="77777777" w:rsidR="006A01C9" w:rsidRDefault="006A01C9" w:rsidP="006877DE">
            <w:pPr>
              <w:pStyle w:val="TableParagraph"/>
              <w:spacing w:before="35"/>
              <w:ind w:left="284" w:right="253"/>
              <w:jc w:val="center"/>
              <w:rPr>
                <w:sz w:val="18"/>
              </w:rPr>
            </w:pPr>
            <w:r>
              <w:rPr>
                <w:w w:val="105"/>
                <w:sz w:val="18"/>
              </w:rPr>
              <w:t>150</w:t>
            </w:r>
          </w:p>
        </w:tc>
        <w:tc>
          <w:tcPr>
            <w:tcW w:w="672" w:type="dxa"/>
            <w:tcBorders>
              <w:top w:val="single" w:sz="12" w:space="0" w:color="A0A0A0"/>
              <w:bottom w:val="single" w:sz="12" w:space="0" w:color="A0A0A0"/>
            </w:tcBorders>
          </w:tcPr>
          <w:p w14:paraId="046AC298" w14:textId="77777777" w:rsidR="006A01C9" w:rsidRDefault="006A01C9" w:rsidP="006877DE">
            <w:pPr>
              <w:pStyle w:val="TableParagraph"/>
              <w:spacing w:before="15"/>
              <w:ind w:left="24"/>
              <w:jc w:val="center"/>
              <w:rPr>
                <w:sz w:val="18"/>
              </w:rPr>
            </w:pPr>
            <w:r>
              <w:rPr>
                <w:w w:val="101"/>
                <w:sz w:val="18"/>
              </w:rPr>
              <w:t>-</w:t>
            </w:r>
          </w:p>
          <w:p w14:paraId="0EB7E8A2" w14:textId="77777777" w:rsidR="006A01C9" w:rsidRDefault="006A01C9" w:rsidP="006877DE">
            <w:pPr>
              <w:pStyle w:val="TableParagraph"/>
              <w:spacing w:before="35"/>
              <w:ind w:left="24"/>
              <w:jc w:val="center"/>
              <w:rPr>
                <w:sz w:val="18"/>
              </w:rPr>
            </w:pPr>
            <w:r>
              <w:rPr>
                <w:w w:val="101"/>
                <w:sz w:val="18"/>
              </w:rPr>
              <w:t>-</w:t>
            </w:r>
          </w:p>
        </w:tc>
        <w:tc>
          <w:tcPr>
            <w:tcW w:w="672" w:type="dxa"/>
            <w:tcBorders>
              <w:top w:val="single" w:sz="12" w:space="0" w:color="A0A0A0"/>
              <w:bottom w:val="single" w:sz="12" w:space="0" w:color="A0A0A0"/>
            </w:tcBorders>
          </w:tcPr>
          <w:p w14:paraId="40645728" w14:textId="77777777" w:rsidR="006A01C9" w:rsidRDefault="006A01C9" w:rsidP="006877DE">
            <w:pPr>
              <w:pStyle w:val="TableParagraph"/>
              <w:spacing w:before="15"/>
              <w:ind w:left="24"/>
              <w:jc w:val="center"/>
              <w:rPr>
                <w:sz w:val="18"/>
              </w:rPr>
            </w:pPr>
            <w:r>
              <w:rPr>
                <w:w w:val="101"/>
                <w:sz w:val="18"/>
              </w:rPr>
              <w:t>-</w:t>
            </w:r>
          </w:p>
          <w:p w14:paraId="64707E3C" w14:textId="77777777" w:rsidR="006A01C9" w:rsidRDefault="006A01C9" w:rsidP="006877DE">
            <w:pPr>
              <w:pStyle w:val="TableParagraph"/>
              <w:spacing w:before="35"/>
              <w:ind w:left="24"/>
              <w:jc w:val="center"/>
              <w:rPr>
                <w:sz w:val="18"/>
              </w:rPr>
            </w:pPr>
            <w:r>
              <w:rPr>
                <w:w w:val="101"/>
                <w:sz w:val="18"/>
              </w:rPr>
              <w:t>-</w:t>
            </w:r>
          </w:p>
        </w:tc>
        <w:tc>
          <w:tcPr>
            <w:tcW w:w="788" w:type="dxa"/>
            <w:tcBorders>
              <w:top w:val="single" w:sz="12" w:space="0" w:color="A0A0A0"/>
              <w:bottom w:val="single" w:sz="12" w:space="0" w:color="A0A0A0"/>
              <w:right w:val="single" w:sz="12" w:space="0" w:color="A0A0A0"/>
            </w:tcBorders>
          </w:tcPr>
          <w:p w14:paraId="4AA7A26E" w14:textId="77777777" w:rsidR="006A01C9" w:rsidRDefault="006A01C9" w:rsidP="006877DE">
            <w:pPr>
              <w:pStyle w:val="TableParagraph"/>
              <w:spacing w:before="15" w:line="280" w:lineRule="auto"/>
              <w:ind w:left="278" w:right="259" w:hanging="1"/>
              <w:jc w:val="center"/>
              <w:rPr>
                <w:sz w:val="18"/>
              </w:rPr>
            </w:pPr>
            <w:r>
              <w:rPr>
                <w:w w:val="115"/>
                <w:sz w:val="18"/>
              </w:rPr>
              <w:t>- 40</w:t>
            </w:r>
          </w:p>
        </w:tc>
        <w:tc>
          <w:tcPr>
            <w:tcW w:w="756" w:type="dxa"/>
            <w:tcBorders>
              <w:top w:val="single" w:sz="12" w:space="0" w:color="A0A0A0"/>
              <w:left w:val="single" w:sz="12" w:space="0" w:color="A0A0A0"/>
              <w:bottom w:val="single" w:sz="12" w:space="0" w:color="A0A0A0"/>
              <w:right w:val="single" w:sz="12" w:space="0" w:color="A0A0A0"/>
            </w:tcBorders>
          </w:tcPr>
          <w:p w14:paraId="1C0F3F9D" w14:textId="77777777" w:rsidR="006A01C9" w:rsidRDefault="006A01C9" w:rsidP="006877DE">
            <w:pPr>
              <w:pStyle w:val="TableParagraph"/>
              <w:spacing w:before="15" w:line="280" w:lineRule="auto"/>
              <w:ind w:left="271" w:right="246" w:firstLine="3"/>
              <w:jc w:val="center"/>
              <w:rPr>
                <w:sz w:val="18"/>
              </w:rPr>
            </w:pPr>
            <w:r>
              <w:rPr>
                <w:w w:val="110"/>
                <w:sz w:val="18"/>
              </w:rPr>
              <w:t>- 20</w:t>
            </w:r>
          </w:p>
        </w:tc>
        <w:tc>
          <w:tcPr>
            <w:tcW w:w="1535" w:type="dxa"/>
            <w:tcBorders>
              <w:top w:val="single" w:sz="12" w:space="0" w:color="A0A0A0"/>
              <w:left w:val="single" w:sz="12" w:space="0" w:color="A0A0A0"/>
              <w:bottom w:val="single" w:sz="12" w:space="0" w:color="A0A0A0"/>
              <w:right w:val="single" w:sz="12" w:space="0" w:color="A0A0A0"/>
            </w:tcBorders>
          </w:tcPr>
          <w:p w14:paraId="100821DC" w14:textId="77777777" w:rsidR="006A01C9" w:rsidRDefault="006A01C9" w:rsidP="006877DE">
            <w:pPr>
              <w:pStyle w:val="TableParagraph"/>
              <w:rPr>
                <w:sz w:val="18"/>
              </w:rPr>
            </w:pPr>
          </w:p>
        </w:tc>
      </w:tr>
      <w:tr w:rsidR="006A01C9" w14:paraId="4D18117A" w14:textId="77777777" w:rsidTr="006877DE">
        <w:trPr>
          <w:trHeight w:val="738"/>
        </w:trPr>
        <w:tc>
          <w:tcPr>
            <w:tcW w:w="325" w:type="dxa"/>
            <w:tcBorders>
              <w:top w:val="single" w:sz="12" w:space="0" w:color="A0A0A0"/>
              <w:left w:val="single" w:sz="12" w:space="0" w:color="EFEFEF"/>
              <w:bottom w:val="nil"/>
            </w:tcBorders>
          </w:tcPr>
          <w:p w14:paraId="79AE6D62" w14:textId="77777777" w:rsidR="006A01C9" w:rsidRDefault="006A01C9" w:rsidP="006877DE">
            <w:pPr>
              <w:pStyle w:val="TableParagraph"/>
              <w:spacing w:before="15"/>
              <w:ind w:right="-15"/>
              <w:jc w:val="right"/>
              <w:rPr>
                <w:sz w:val="18"/>
              </w:rPr>
            </w:pPr>
            <w:r>
              <w:rPr>
                <w:w w:val="120"/>
                <w:sz w:val="18"/>
              </w:rPr>
              <w:t>30.</w:t>
            </w:r>
          </w:p>
        </w:tc>
        <w:tc>
          <w:tcPr>
            <w:tcW w:w="2324" w:type="dxa"/>
            <w:tcBorders>
              <w:top w:val="single" w:sz="12" w:space="0" w:color="A0A0A0"/>
              <w:bottom w:val="nil"/>
              <w:right w:val="single" w:sz="12" w:space="0" w:color="A0A0A0"/>
            </w:tcBorders>
          </w:tcPr>
          <w:p w14:paraId="33A752EC" w14:textId="77777777" w:rsidR="006A01C9" w:rsidRDefault="006A01C9" w:rsidP="006877DE">
            <w:pPr>
              <w:pStyle w:val="TableParagraph"/>
              <w:spacing w:before="15"/>
              <w:ind w:left="5"/>
              <w:rPr>
                <w:sz w:val="18"/>
                <w:szCs w:val="18"/>
              </w:rPr>
            </w:pPr>
            <w:proofErr w:type="spellStart"/>
            <w:r>
              <w:rPr>
                <w:w w:val="110"/>
                <w:sz w:val="18"/>
                <w:szCs w:val="18"/>
              </w:rPr>
              <w:t>Ագրեգատների</w:t>
            </w:r>
            <w:proofErr w:type="spellEnd"/>
            <w:r>
              <w:rPr>
                <w:w w:val="110"/>
                <w:sz w:val="18"/>
                <w:szCs w:val="18"/>
              </w:rPr>
              <w:t>,</w:t>
            </w:r>
          </w:p>
          <w:p w14:paraId="3524E733" w14:textId="77777777" w:rsidR="006A01C9" w:rsidRDefault="006A01C9" w:rsidP="006877DE">
            <w:pPr>
              <w:pStyle w:val="TableParagraph"/>
              <w:spacing w:before="2" w:line="240" w:lineRule="atLeast"/>
              <w:ind w:left="5" w:right="-31"/>
              <w:rPr>
                <w:sz w:val="18"/>
                <w:szCs w:val="18"/>
              </w:rPr>
            </w:pPr>
            <w:proofErr w:type="spellStart"/>
            <w:r>
              <w:rPr>
                <w:w w:val="105"/>
                <w:sz w:val="18"/>
                <w:szCs w:val="18"/>
              </w:rPr>
              <w:t>հանգույցների</w:t>
            </w:r>
            <w:proofErr w:type="spellEnd"/>
            <w:r>
              <w:rPr>
                <w:w w:val="105"/>
                <w:sz w:val="18"/>
                <w:szCs w:val="18"/>
              </w:rPr>
              <w:t xml:space="preserve">, </w:t>
            </w:r>
            <w:proofErr w:type="spellStart"/>
            <w:r>
              <w:rPr>
                <w:w w:val="105"/>
                <w:sz w:val="18"/>
                <w:szCs w:val="18"/>
              </w:rPr>
              <w:t>մանրամասների</w:t>
            </w:r>
            <w:proofErr w:type="spellEnd"/>
            <w:r>
              <w:rPr>
                <w:spacing w:val="35"/>
                <w:w w:val="105"/>
                <w:sz w:val="18"/>
                <w:szCs w:val="18"/>
              </w:rPr>
              <w:t xml:space="preserve"> </w:t>
            </w:r>
            <w:proofErr w:type="spellStart"/>
            <w:r>
              <w:rPr>
                <w:w w:val="105"/>
                <w:sz w:val="18"/>
                <w:szCs w:val="18"/>
              </w:rPr>
              <w:t>լվացատեղ</w:t>
            </w:r>
            <w:proofErr w:type="spellEnd"/>
          </w:p>
        </w:tc>
        <w:tc>
          <w:tcPr>
            <w:tcW w:w="2394" w:type="dxa"/>
            <w:tcBorders>
              <w:top w:val="single" w:sz="12" w:space="0" w:color="A0A0A0"/>
              <w:left w:val="single" w:sz="12" w:space="0" w:color="A0A0A0"/>
              <w:bottom w:val="nil"/>
            </w:tcBorders>
          </w:tcPr>
          <w:p w14:paraId="63C66398" w14:textId="77777777" w:rsidR="006A01C9" w:rsidRDefault="006A01C9" w:rsidP="006877DE">
            <w:pPr>
              <w:pStyle w:val="TableParagraph"/>
              <w:spacing w:before="15" w:line="280" w:lineRule="auto"/>
              <w:ind w:left="333" w:firstLine="240"/>
              <w:rPr>
                <w:sz w:val="18"/>
                <w:szCs w:val="18"/>
              </w:rPr>
            </w:pPr>
            <w:r>
              <w:rPr>
                <w:w w:val="105"/>
                <w:sz w:val="18"/>
                <w:szCs w:val="18"/>
              </w:rPr>
              <w:t xml:space="preserve">Հ – </w:t>
            </w:r>
            <w:proofErr w:type="spellStart"/>
            <w:r>
              <w:rPr>
                <w:w w:val="105"/>
                <w:sz w:val="18"/>
                <w:szCs w:val="18"/>
              </w:rPr>
              <w:t>բեռնման</w:t>
            </w:r>
            <w:proofErr w:type="spellEnd"/>
            <w:r>
              <w:rPr>
                <w:w w:val="105"/>
                <w:sz w:val="18"/>
                <w:szCs w:val="18"/>
              </w:rPr>
              <w:t xml:space="preserve"> և </w:t>
            </w:r>
            <w:proofErr w:type="spellStart"/>
            <w:r>
              <w:rPr>
                <w:w w:val="105"/>
                <w:sz w:val="18"/>
                <w:szCs w:val="18"/>
              </w:rPr>
              <w:t>բեռնաթափման</w:t>
            </w:r>
            <w:proofErr w:type="spellEnd"/>
            <w:r>
              <w:rPr>
                <w:w w:val="105"/>
                <w:sz w:val="18"/>
                <w:szCs w:val="18"/>
              </w:rPr>
              <w:t xml:space="preserve"> </w:t>
            </w:r>
            <w:proofErr w:type="spellStart"/>
            <w:r>
              <w:rPr>
                <w:w w:val="105"/>
                <w:sz w:val="18"/>
                <w:szCs w:val="18"/>
              </w:rPr>
              <w:t>տեղ</w:t>
            </w:r>
            <w:proofErr w:type="spellEnd"/>
          </w:p>
        </w:tc>
        <w:tc>
          <w:tcPr>
            <w:tcW w:w="760" w:type="dxa"/>
            <w:tcBorders>
              <w:top w:val="single" w:sz="12" w:space="0" w:color="A0A0A0"/>
              <w:bottom w:val="nil"/>
              <w:right w:val="single" w:sz="12" w:space="0" w:color="A0A0A0"/>
            </w:tcBorders>
          </w:tcPr>
          <w:p w14:paraId="4CE7B6C7" w14:textId="77777777" w:rsidR="006A01C9" w:rsidRDefault="006A01C9" w:rsidP="006877DE">
            <w:pPr>
              <w:pStyle w:val="TableParagraph"/>
              <w:spacing w:before="15"/>
              <w:ind w:left="88" w:right="73"/>
              <w:jc w:val="center"/>
              <w:rPr>
                <w:sz w:val="18"/>
              </w:rPr>
            </w:pPr>
            <w:r>
              <w:rPr>
                <w:sz w:val="18"/>
              </w:rPr>
              <w:t>VI *)</w:t>
            </w:r>
          </w:p>
        </w:tc>
        <w:tc>
          <w:tcPr>
            <w:tcW w:w="1127" w:type="dxa"/>
            <w:tcBorders>
              <w:top w:val="single" w:sz="12" w:space="0" w:color="A0A0A0"/>
              <w:left w:val="single" w:sz="12" w:space="0" w:color="A0A0A0"/>
              <w:bottom w:val="nil"/>
            </w:tcBorders>
          </w:tcPr>
          <w:p w14:paraId="705BD418" w14:textId="77777777" w:rsidR="006A01C9" w:rsidRDefault="006A01C9" w:rsidP="006877DE">
            <w:pPr>
              <w:pStyle w:val="TableParagraph"/>
              <w:spacing w:before="15"/>
              <w:ind w:left="284" w:right="253"/>
              <w:jc w:val="center"/>
              <w:rPr>
                <w:sz w:val="18"/>
              </w:rPr>
            </w:pPr>
            <w:r>
              <w:rPr>
                <w:w w:val="105"/>
                <w:sz w:val="18"/>
              </w:rPr>
              <w:t>150</w:t>
            </w:r>
          </w:p>
        </w:tc>
        <w:tc>
          <w:tcPr>
            <w:tcW w:w="672" w:type="dxa"/>
            <w:tcBorders>
              <w:top w:val="single" w:sz="12" w:space="0" w:color="A0A0A0"/>
              <w:bottom w:val="nil"/>
            </w:tcBorders>
          </w:tcPr>
          <w:p w14:paraId="0DE49AD4" w14:textId="77777777" w:rsidR="006A01C9" w:rsidRDefault="006A01C9" w:rsidP="006877DE">
            <w:pPr>
              <w:pStyle w:val="TableParagraph"/>
              <w:spacing w:before="15"/>
              <w:ind w:right="268"/>
              <w:jc w:val="right"/>
              <w:rPr>
                <w:sz w:val="18"/>
              </w:rPr>
            </w:pPr>
            <w:r>
              <w:rPr>
                <w:w w:val="101"/>
                <w:sz w:val="18"/>
              </w:rPr>
              <w:t>-</w:t>
            </w:r>
          </w:p>
        </w:tc>
        <w:tc>
          <w:tcPr>
            <w:tcW w:w="672" w:type="dxa"/>
            <w:tcBorders>
              <w:top w:val="single" w:sz="12" w:space="0" w:color="A0A0A0"/>
              <w:bottom w:val="nil"/>
            </w:tcBorders>
          </w:tcPr>
          <w:p w14:paraId="16145F1B" w14:textId="77777777" w:rsidR="006A01C9" w:rsidRDefault="006A01C9" w:rsidP="006877DE">
            <w:pPr>
              <w:pStyle w:val="TableParagraph"/>
              <w:spacing w:before="15"/>
              <w:ind w:left="24"/>
              <w:jc w:val="center"/>
              <w:rPr>
                <w:sz w:val="18"/>
              </w:rPr>
            </w:pPr>
            <w:r>
              <w:rPr>
                <w:w w:val="101"/>
                <w:sz w:val="18"/>
              </w:rPr>
              <w:t>-</w:t>
            </w:r>
          </w:p>
        </w:tc>
        <w:tc>
          <w:tcPr>
            <w:tcW w:w="788" w:type="dxa"/>
            <w:tcBorders>
              <w:top w:val="single" w:sz="12" w:space="0" w:color="A0A0A0"/>
              <w:bottom w:val="nil"/>
              <w:right w:val="single" w:sz="12" w:space="0" w:color="A0A0A0"/>
            </w:tcBorders>
          </w:tcPr>
          <w:p w14:paraId="2691491B" w14:textId="77777777" w:rsidR="006A01C9" w:rsidRDefault="006A01C9" w:rsidP="006877DE">
            <w:pPr>
              <w:pStyle w:val="TableParagraph"/>
              <w:spacing w:before="15"/>
              <w:ind w:left="278"/>
              <w:rPr>
                <w:sz w:val="18"/>
              </w:rPr>
            </w:pPr>
            <w:r>
              <w:rPr>
                <w:w w:val="115"/>
                <w:sz w:val="18"/>
              </w:rPr>
              <w:t>40</w:t>
            </w:r>
          </w:p>
        </w:tc>
        <w:tc>
          <w:tcPr>
            <w:tcW w:w="756" w:type="dxa"/>
            <w:tcBorders>
              <w:top w:val="single" w:sz="12" w:space="0" w:color="A0A0A0"/>
              <w:left w:val="single" w:sz="12" w:space="0" w:color="A0A0A0"/>
              <w:bottom w:val="nil"/>
              <w:right w:val="single" w:sz="12" w:space="0" w:color="A0A0A0"/>
            </w:tcBorders>
          </w:tcPr>
          <w:p w14:paraId="2EAE506D" w14:textId="77777777" w:rsidR="006A01C9" w:rsidRDefault="006A01C9" w:rsidP="006877DE">
            <w:pPr>
              <w:pStyle w:val="TableParagraph"/>
              <w:spacing w:before="15"/>
              <w:ind w:left="117" w:right="95"/>
              <w:jc w:val="center"/>
              <w:rPr>
                <w:sz w:val="18"/>
              </w:rPr>
            </w:pPr>
            <w:r>
              <w:rPr>
                <w:w w:val="115"/>
                <w:sz w:val="18"/>
              </w:rPr>
              <w:t>20</w:t>
            </w:r>
          </w:p>
        </w:tc>
        <w:tc>
          <w:tcPr>
            <w:tcW w:w="1535" w:type="dxa"/>
            <w:tcBorders>
              <w:top w:val="single" w:sz="12" w:space="0" w:color="A0A0A0"/>
              <w:left w:val="single" w:sz="12" w:space="0" w:color="A0A0A0"/>
              <w:bottom w:val="nil"/>
              <w:right w:val="single" w:sz="12" w:space="0" w:color="A0A0A0"/>
            </w:tcBorders>
          </w:tcPr>
          <w:p w14:paraId="7050213D" w14:textId="77777777" w:rsidR="006A01C9" w:rsidRDefault="006A01C9" w:rsidP="006877DE">
            <w:pPr>
              <w:pStyle w:val="TableParagraph"/>
              <w:rPr>
                <w:sz w:val="18"/>
              </w:rPr>
            </w:pPr>
          </w:p>
        </w:tc>
      </w:tr>
      <w:tr w:rsidR="006A01C9" w14:paraId="1FE67CF7" w14:textId="77777777" w:rsidTr="006877DE">
        <w:trPr>
          <w:trHeight w:val="1465"/>
        </w:trPr>
        <w:tc>
          <w:tcPr>
            <w:tcW w:w="325" w:type="dxa"/>
            <w:tcBorders>
              <w:top w:val="nil"/>
              <w:left w:val="single" w:sz="12" w:space="0" w:color="EFEFEF"/>
              <w:bottom w:val="single" w:sz="12" w:space="0" w:color="A0A0A0"/>
            </w:tcBorders>
          </w:tcPr>
          <w:p w14:paraId="2F6359F3" w14:textId="77777777" w:rsidR="006A01C9" w:rsidRDefault="006A01C9" w:rsidP="006877DE">
            <w:pPr>
              <w:pStyle w:val="TableParagraph"/>
              <w:spacing w:before="30"/>
              <w:ind w:right="12"/>
              <w:jc w:val="right"/>
              <w:rPr>
                <w:sz w:val="18"/>
              </w:rPr>
            </w:pPr>
            <w:r>
              <w:rPr>
                <w:w w:val="105"/>
                <w:sz w:val="18"/>
              </w:rPr>
              <w:t>31.</w:t>
            </w:r>
          </w:p>
        </w:tc>
        <w:tc>
          <w:tcPr>
            <w:tcW w:w="2324" w:type="dxa"/>
            <w:tcBorders>
              <w:top w:val="nil"/>
              <w:bottom w:val="single" w:sz="12" w:space="0" w:color="A0A0A0"/>
              <w:right w:val="single" w:sz="12" w:space="0" w:color="A0A0A0"/>
            </w:tcBorders>
          </w:tcPr>
          <w:p w14:paraId="117E96F2" w14:textId="77777777" w:rsidR="006A01C9" w:rsidRDefault="006A01C9" w:rsidP="006877DE">
            <w:pPr>
              <w:pStyle w:val="TableParagraph"/>
              <w:spacing w:before="30" w:line="280" w:lineRule="auto"/>
              <w:ind w:left="5" w:right="120"/>
              <w:rPr>
                <w:sz w:val="18"/>
                <w:szCs w:val="18"/>
              </w:rPr>
            </w:pPr>
            <w:proofErr w:type="spellStart"/>
            <w:r>
              <w:rPr>
                <w:w w:val="105"/>
                <w:sz w:val="18"/>
                <w:szCs w:val="18"/>
              </w:rPr>
              <w:t>Մարդատար</w:t>
            </w:r>
            <w:proofErr w:type="spellEnd"/>
            <w:r>
              <w:rPr>
                <w:w w:val="105"/>
                <w:sz w:val="18"/>
                <w:szCs w:val="18"/>
              </w:rPr>
              <w:t xml:space="preserve">, </w:t>
            </w:r>
            <w:proofErr w:type="spellStart"/>
            <w:r>
              <w:rPr>
                <w:w w:val="105"/>
                <w:sz w:val="18"/>
                <w:szCs w:val="18"/>
              </w:rPr>
              <w:t>բեռնատար</w:t>
            </w:r>
            <w:proofErr w:type="spellEnd"/>
            <w:r>
              <w:rPr>
                <w:w w:val="105"/>
                <w:sz w:val="18"/>
                <w:szCs w:val="18"/>
              </w:rPr>
              <w:t xml:space="preserve"> </w:t>
            </w:r>
            <w:proofErr w:type="spellStart"/>
            <w:r>
              <w:rPr>
                <w:w w:val="105"/>
                <w:sz w:val="18"/>
                <w:szCs w:val="18"/>
              </w:rPr>
              <w:t>ավտոմեքենաների</w:t>
            </w:r>
            <w:proofErr w:type="spellEnd"/>
            <w:r>
              <w:rPr>
                <w:w w:val="105"/>
                <w:sz w:val="18"/>
                <w:szCs w:val="18"/>
              </w:rPr>
              <w:t xml:space="preserve"> և </w:t>
            </w:r>
            <w:proofErr w:type="spellStart"/>
            <w:r>
              <w:rPr>
                <w:w w:val="105"/>
                <w:sz w:val="18"/>
                <w:szCs w:val="18"/>
              </w:rPr>
              <w:t>բեռնատար</w:t>
            </w:r>
            <w:proofErr w:type="spellEnd"/>
            <w:r>
              <w:rPr>
                <w:w w:val="105"/>
                <w:sz w:val="18"/>
                <w:szCs w:val="18"/>
              </w:rPr>
              <w:t xml:space="preserve"> </w:t>
            </w:r>
            <w:proofErr w:type="spellStart"/>
            <w:r>
              <w:rPr>
                <w:w w:val="105"/>
                <w:sz w:val="18"/>
                <w:szCs w:val="18"/>
              </w:rPr>
              <w:t>ավտոմեքենաների</w:t>
            </w:r>
            <w:proofErr w:type="spellEnd"/>
            <w:r>
              <w:rPr>
                <w:w w:val="105"/>
                <w:sz w:val="18"/>
                <w:szCs w:val="18"/>
              </w:rPr>
              <w:t xml:space="preserve"> </w:t>
            </w:r>
            <w:proofErr w:type="spellStart"/>
            <w:r>
              <w:rPr>
                <w:w w:val="105"/>
                <w:sz w:val="18"/>
                <w:szCs w:val="18"/>
              </w:rPr>
              <w:t>արատորոշման</w:t>
            </w:r>
            <w:proofErr w:type="spellEnd"/>
          </w:p>
          <w:p w14:paraId="40718952" w14:textId="77777777" w:rsidR="006A01C9" w:rsidRDefault="006A01C9" w:rsidP="006877DE">
            <w:pPr>
              <w:pStyle w:val="TableParagraph"/>
              <w:spacing w:line="205" w:lineRule="exact"/>
              <w:ind w:left="5"/>
              <w:rPr>
                <w:sz w:val="18"/>
                <w:szCs w:val="18"/>
              </w:rPr>
            </w:pPr>
            <w:proofErr w:type="spellStart"/>
            <w:r>
              <w:rPr>
                <w:w w:val="105"/>
                <w:sz w:val="18"/>
                <w:szCs w:val="18"/>
              </w:rPr>
              <w:t>տեղամասեր</w:t>
            </w:r>
            <w:proofErr w:type="spellEnd"/>
          </w:p>
        </w:tc>
        <w:tc>
          <w:tcPr>
            <w:tcW w:w="2394" w:type="dxa"/>
            <w:tcBorders>
              <w:top w:val="nil"/>
              <w:left w:val="single" w:sz="12" w:space="0" w:color="A0A0A0"/>
              <w:bottom w:val="single" w:sz="12" w:space="0" w:color="A0A0A0"/>
            </w:tcBorders>
          </w:tcPr>
          <w:p w14:paraId="5EADEC99" w14:textId="77777777" w:rsidR="006A01C9" w:rsidRDefault="006A01C9" w:rsidP="006877DE">
            <w:pPr>
              <w:pStyle w:val="TableParagraph"/>
              <w:spacing w:before="30"/>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nil"/>
              <w:bottom w:val="single" w:sz="12" w:space="0" w:color="A0A0A0"/>
              <w:right w:val="single" w:sz="12" w:space="0" w:color="A0A0A0"/>
            </w:tcBorders>
          </w:tcPr>
          <w:p w14:paraId="515A934E" w14:textId="77777777" w:rsidR="006A01C9" w:rsidRDefault="006A01C9" w:rsidP="006877DE">
            <w:pPr>
              <w:pStyle w:val="TableParagraph"/>
              <w:spacing w:before="30"/>
              <w:ind w:left="90" w:right="73"/>
              <w:jc w:val="center"/>
              <w:rPr>
                <w:sz w:val="18"/>
                <w:szCs w:val="18"/>
              </w:rPr>
            </w:pPr>
            <w:r>
              <w:rPr>
                <w:sz w:val="18"/>
                <w:szCs w:val="18"/>
              </w:rPr>
              <w:t>V բ</w:t>
            </w:r>
          </w:p>
        </w:tc>
        <w:tc>
          <w:tcPr>
            <w:tcW w:w="1127" w:type="dxa"/>
            <w:tcBorders>
              <w:top w:val="nil"/>
              <w:left w:val="single" w:sz="12" w:space="0" w:color="A0A0A0"/>
              <w:bottom w:val="single" w:sz="12" w:space="0" w:color="A0A0A0"/>
            </w:tcBorders>
          </w:tcPr>
          <w:p w14:paraId="1AD1FC7E" w14:textId="77777777" w:rsidR="006A01C9" w:rsidRDefault="006A01C9" w:rsidP="006877DE">
            <w:pPr>
              <w:pStyle w:val="TableParagraph"/>
              <w:spacing w:before="30"/>
              <w:ind w:left="282" w:right="254"/>
              <w:jc w:val="center"/>
              <w:rPr>
                <w:sz w:val="18"/>
              </w:rPr>
            </w:pPr>
            <w:r>
              <w:rPr>
                <w:w w:val="120"/>
                <w:sz w:val="18"/>
              </w:rPr>
              <w:t>200</w:t>
            </w:r>
          </w:p>
        </w:tc>
        <w:tc>
          <w:tcPr>
            <w:tcW w:w="672" w:type="dxa"/>
            <w:tcBorders>
              <w:top w:val="nil"/>
              <w:bottom w:val="single" w:sz="12" w:space="0" w:color="A0A0A0"/>
            </w:tcBorders>
          </w:tcPr>
          <w:p w14:paraId="04D0297F" w14:textId="77777777" w:rsidR="006A01C9" w:rsidRDefault="006A01C9" w:rsidP="006877DE">
            <w:pPr>
              <w:pStyle w:val="TableParagraph"/>
              <w:spacing w:before="30"/>
              <w:ind w:right="268"/>
              <w:jc w:val="right"/>
              <w:rPr>
                <w:sz w:val="18"/>
              </w:rPr>
            </w:pPr>
            <w:r>
              <w:rPr>
                <w:w w:val="101"/>
                <w:sz w:val="18"/>
              </w:rPr>
              <w:t>-</w:t>
            </w:r>
          </w:p>
        </w:tc>
        <w:tc>
          <w:tcPr>
            <w:tcW w:w="672" w:type="dxa"/>
            <w:tcBorders>
              <w:top w:val="nil"/>
              <w:bottom w:val="single" w:sz="12" w:space="0" w:color="A0A0A0"/>
            </w:tcBorders>
          </w:tcPr>
          <w:p w14:paraId="40D497B2" w14:textId="77777777" w:rsidR="006A01C9" w:rsidRDefault="006A01C9" w:rsidP="006877DE">
            <w:pPr>
              <w:pStyle w:val="TableParagraph"/>
              <w:spacing w:before="30"/>
              <w:ind w:left="24"/>
              <w:jc w:val="center"/>
              <w:rPr>
                <w:sz w:val="18"/>
              </w:rPr>
            </w:pPr>
            <w:r>
              <w:rPr>
                <w:w w:val="101"/>
                <w:sz w:val="18"/>
              </w:rPr>
              <w:t>-</w:t>
            </w:r>
          </w:p>
        </w:tc>
        <w:tc>
          <w:tcPr>
            <w:tcW w:w="788" w:type="dxa"/>
            <w:tcBorders>
              <w:top w:val="nil"/>
              <w:bottom w:val="single" w:sz="12" w:space="0" w:color="A0A0A0"/>
              <w:right w:val="single" w:sz="12" w:space="0" w:color="A0A0A0"/>
            </w:tcBorders>
          </w:tcPr>
          <w:p w14:paraId="36CC6819" w14:textId="77777777" w:rsidR="006A01C9" w:rsidRDefault="006A01C9" w:rsidP="006877DE">
            <w:pPr>
              <w:pStyle w:val="TableParagraph"/>
              <w:spacing w:before="30"/>
              <w:ind w:left="278"/>
              <w:rPr>
                <w:sz w:val="18"/>
              </w:rPr>
            </w:pPr>
            <w:r>
              <w:rPr>
                <w:w w:val="115"/>
                <w:sz w:val="18"/>
              </w:rPr>
              <w:t>40</w:t>
            </w:r>
          </w:p>
        </w:tc>
        <w:tc>
          <w:tcPr>
            <w:tcW w:w="756" w:type="dxa"/>
            <w:tcBorders>
              <w:top w:val="nil"/>
              <w:left w:val="single" w:sz="12" w:space="0" w:color="A0A0A0"/>
              <w:bottom w:val="single" w:sz="12" w:space="0" w:color="A0A0A0"/>
              <w:right w:val="single" w:sz="12" w:space="0" w:color="A0A0A0"/>
            </w:tcBorders>
          </w:tcPr>
          <w:p w14:paraId="5AC25827" w14:textId="77777777" w:rsidR="006A01C9" w:rsidRDefault="006A01C9" w:rsidP="006877DE">
            <w:pPr>
              <w:pStyle w:val="TableParagraph"/>
              <w:spacing w:before="30"/>
              <w:ind w:left="117" w:right="95"/>
              <w:jc w:val="center"/>
              <w:rPr>
                <w:sz w:val="18"/>
              </w:rPr>
            </w:pPr>
            <w:r>
              <w:rPr>
                <w:w w:val="115"/>
                <w:sz w:val="18"/>
              </w:rPr>
              <w:t>20</w:t>
            </w:r>
          </w:p>
        </w:tc>
        <w:tc>
          <w:tcPr>
            <w:tcW w:w="1535" w:type="dxa"/>
            <w:tcBorders>
              <w:top w:val="nil"/>
              <w:left w:val="single" w:sz="12" w:space="0" w:color="A0A0A0"/>
              <w:bottom w:val="single" w:sz="12" w:space="0" w:color="A0A0A0"/>
              <w:right w:val="single" w:sz="12" w:space="0" w:color="A0A0A0"/>
            </w:tcBorders>
          </w:tcPr>
          <w:p w14:paraId="6CBCBE89" w14:textId="77777777" w:rsidR="006A01C9" w:rsidRDefault="006A01C9" w:rsidP="006877DE">
            <w:pPr>
              <w:pStyle w:val="TableParagraph"/>
              <w:rPr>
                <w:sz w:val="18"/>
              </w:rPr>
            </w:pPr>
          </w:p>
        </w:tc>
      </w:tr>
      <w:tr w:rsidR="006A01C9" w14:paraId="5EF24901" w14:textId="77777777" w:rsidTr="006877DE">
        <w:trPr>
          <w:trHeight w:val="1690"/>
        </w:trPr>
        <w:tc>
          <w:tcPr>
            <w:tcW w:w="325" w:type="dxa"/>
            <w:tcBorders>
              <w:top w:val="single" w:sz="12" w:space="0" w:color="A0A0A0"/>
              <w:left w:val="single" w:sz="12" w:space="0" w:color="EFEFEF"/>
              <w:bottom w:val="single" w:sz="12" w:space="0" w:color="A0A0A0"/>
            </w:tcBorders>
          </w:tcPr>
          <w:p w14:paraId="6854D87C" w14:textId="77777777" w:rsidR="006A01C9" w:rsidRDefault="006A01C9" w:rsidP="006877DE">
            <w:pPr>
              <w:pStyle w:val="TableParagraph"/>
              <w:spacing w:before="15"/>
              <w:ind w:right="1"/>
              <w:jc w:val="right"/>
              <w:rPr>
                <w:sz w:val="18"/>
              </w:rPr>
            </w:pPr>
            <w:r>
              <w:rPr>
                <w:w w:val="110"/>
                <w:sz w:val="18"/>
              </w:rPr>
              <w:t>32.</w:t>
            </w:r>
          </w:p>
        </w:tc>
        <w:tc>
          <w:tcPr>
            <w:tcW w:w="2324" w:type="dxa"/>
            <w:tcBorders>
              <w:top w:val="single" w:sz="12" w:space="0" w:color="A0A0A0"/>
              <w:bottom w:val="single" w:sz="12" w:space="0" w:color="A0A0A0"/>
              <w:right w:val="single" w:sz="12" w:space="0" w:color="A0A0A0"/>
            </w:tcBorders>
          </w:tcPr>
          <w:p w14:paraId="1A01F533" w14:textId="77777777" w:rsidR="006A01C9" w:rsidRDefault="006A01C9" w:rsidP="006877DE">
            <w:pPr>
              <w:pStyle w:val="TableParagraph"/>
              <w:spacing w:before="15" w:line="280" w:lineRule="auto"/>
              <w:ind w:left="5" w:right="120"/>
              <w:rPr>
                <w:sz w:val="18"/>
                <w:szCs w:val="18"/>
              </w:rPr>
            </w:pPr>
            <w:proofErr w:type="spellStart"/>
            <w:r>
              <w:rPr>
                <w:w w:val="105"/>
                <w:sz w:val="18"/>
                <w:szCs w:val="18"/>
              </w:rPr>
              <w:t>Մարդատար</w:t>
            </w:r>
            <w:proofErr w:type="spellEnd"/>
            <w:r>
              <w:rPr>
                <w:w w:val="105"/>
                <w:sz w:val="18"/>
                <w:szCs w:val="18"/>
              </w:rPr>
              <w:t xml:space="preserve">, </w:t>
            </w:r>
            <w:proofErr w:type="spellStart"/>
            <w:r>
              <w:rPr>
                <w:w w:val="105"/>
                <w:sz w:val="18"/>
                <w:szCs w:val="18"/>
              </w:rPr>
              <w:t>բեռնատար</w:t>
            </w:r>
            <w:proofErr w:type="spellEnd"/>
            <w:r>
              <w:rPr>
                <w:w w:val="105"/>
                <w:sz w:val="18"/>
                <w:szCs w:val="18"/>
              </w:rPr>
              <w:t xml:space="preserve"> </w:t>
            </w:r>
            <w:proofErr w:type="spellStart"/>
            <w:r>
              <w:rPr>
                <w:w w:val="105"/>
                <w:sz w:val="18"/>
                <w:szCs w:val="18"/>
              </w:rPr>
              <w:t>ավտոմեքենաների</w:t>
            </w:r>
            <w:proofErr w:type="spellEnd"/>
            <w:r>
              <w:rPr>
                <w:w w:val="105"/>
                <w:sz w:val="18"/>
                <w:szCs w:val="18"/>
              </w:rPr>
              <w:t xml:space="preserve"> և </w:t>
            </w:r>
            <w:proofErr w:type="spellStart"/>
            <w:r>
              <w:rPr>
                <w:w w:val="105"/>
                <w:sz w:val="18"/>
                <w:szCs w:val="18"/>
              </w:rPr>
              <w:t>ավտոբուսների</w:t>
            </w:r>
            <w:proofErr w:type="spellEnd"/>
            <w:r>
              <w:rPr>
                <w:w w:val="105"/>
                <w:sz w:val="18"/>
                <w:szCs w:val="18"/>
              </w:rPr>
              <w:t xml:space="preserve"> </w:t>
            </w:r>
            <w:proofErr w:type="spellStart"/>
            <w:r>
              <w:rPr>
                <w:w w:val="105"/>
                <w:sz w:val="18"/>
                <w:szCs w:val="18"/>
              </w:rPr>
              <w:t>տեխնիկական</w:t>
            </w:r>
            <w:proofErr w:type="spellEnd"/>
            <w:r>
              <w:rPr>
                <w:w w:val="105"/>
                <w:sz w:val="18"/>
                <w:szCs w:val="18"/>
              </w:rPr>
              <w:t xml:space="preserve"> </w:t>
            </w:r>
            <w:proofErr w:type="spellStart"/>
            <w:r>
              <w:rPr>
                <w:w w:val="105"/>
                <w:sz w:val="18"/>
                <w:szCs w:val="18"/>
              </w:rPr>
              <w:t>վերանորոգման</w:t>
            </w:r>
            <w:proofErr w:type="spellEnd"/>
            <w:r>
              <w:rPr>
                <w:w w:val="105"/>
                <w:sz w:val="18"/>
                <w:szCs w:val="18"/>
              </w:rPr>
              <w:t xml:space="preserve"> և </w:t>
            </w:r>
            <w:proofErr w:type="spellStart"/>
            <w:r>
              <w:rPr>
                <w:w w:val="105"/>
                <w:sz w:val="18"/>
                <w:szCs w:val="18"/>
              </w:rPr>
              <w:t>տեխնիկական</w:t>
            </w:r>
            <w:proofErr w:type="spellEnd"/>
          </w:p>
          <w:p w14:paraId="58286B6F" w14:textId="77777777" w:rsidR="006A01C9" w:rsidRDefault="006A01C9" w:rsidP="006877DE">
            <w:pPr>
              <w:pStyle w:val="TableParagraph"/>
              <w:spacing w:line="203" w:lineRule="exact"/>
              <w:ind w:left="5"/>
              <w:rPr>
                <w:sz w:val="18"/>
                <w:szCs w:val="18"/>
              </w:rPr>
            </w:pPr>
            <w:proofErr w:type="spellStart"/>
            <w:r>
              <w:rPr>
                <w:w w:val="105"/>
                <w:sz w:val="18"/>
                <w:szCs w:val="18"/>
              </w:rPr>
              <w:t>սպասարկման</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single" w:sz="12" w:space="0" w:color="A0A0A0"/>
              <w:left w:val="single" w:sz="12" w:space="0" w:color="A0A0A0"/>
              <w:bottom w:val="single" w:sz="12" w:space="0" w:color="A0A0A0"/>
            </w:tcBorders>
          </w:tcPr>
          <w:p w14:paraId="21AE6D39" w14:textId="77777777" w:rsidR="006A01C9" w:rsidRDefault="006A01C9" w:rsidP="006877DE">
            <w:pPr>
              <w:pStyle w:val="TableParagraph"/>
              <w:spacing w:before="15"/>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single" w:sz="12" w:space="0" w:color="A0A0A0"/>
              <w:bottom w:val="single" w:sz="12" w:space="0" w:color="A0A0A0"/>
              <w:right w:val="single" w:sz="12" w:space="0" w:color="A0A0A0"/>
            </w:tcBorders>
          </w:tcPr>
          <w:p w14:paraId="3BA0ECC3" w14:textId="77777777" w:rsidR="006A01C9" w:rsidRDefault="006A01C9" w:rsidP="006877DE">
            <w:pPr>
              <w:pStyle w:val="TableParagraph"/>
              <w:spacing w:before="15"/>
              <w:ind w:left="90" w:right="73"/>
              <w:jc w:val="center"/>
              <w:rPr>
                <w:sz w:val="18"/>
                <w:szCs w:val="18"/>
              </w:rPr>
            </w:pPr>
            <w:r>
              <w:rPr>
                <w:sz w:val="18"/>
                <w:szCs w:val="18"/>
              </w:rPr>
              <w:t>V բ</w:t>
            </w:r>
          </w:p>
        </w:tc>
        <w:tc>
          <w:tcPr>
            <w:tcW w:w="1127" w:type="dxa"/>
            <w:tcBorders>
              <w:top w:val="single" w:sz="12" w:space="0" w:color="A0A0A0"/>
              <w:left w:val="single" w:sz="12" w:space="0" w:color="A0A0A0"/>
              <w:bottom w:val="single" w:sz="12" w:space="0" w:color="A0A0A0"/>
            </w:tcBorders>
          </w:tcPr>
          <w:p w14:paraId="27A7D281" w14:textId="77777777" w:rsidR="006A01C9" w:rsidRDefault="006A01C9" w:rsidP="006877DE">
            <w:pPr>
              <w:pStyle w:val="TableParagraph"/>
              <w:spacing w:before="15"/>
              <w:ind w:left="282" w:right="254"/>
              <w:jc w:val="center"/>
              <w:rPr>
                <w:sz w:val="18"/>
              </w:rPr>
            </w:pPr>
            <w:r>
              <w:rPr>
                <w:w w:val="120"/>
                <w:sz w:val="18"/>
              </w:rPr>
              <w:t>200</w:t>
            </w:r>
          </w:p>
        </w:tc>
        <w:tc>
          <w:tcPr>
            <w:tcW w:w="672" w:type="dxa"/>
            <w:tcBorders>
              <w:top w:val="single" w:sz="12" w:space="0" w:color="A0A0A0"/>
              <w:bottom w:val="single" w:sz="12" w:space="0" w:color="A0A0A0"/>
            </w:tcBorders>
          </w:tcPr>
          <w:p w14:paraId="6C435449" w14:textId="77777777" w:rsidR="006A01C9" w:rsidRDefault="006A01C9" w:rsidP="006877DE">
            <w:pPr>
              <w:pStyle w:val="TableParagraph"/>
              <w:spacing w:before="15"/>
              <w:ind w:right="268"/>
              <w:jc w:val="right"/>
              <w:rPr>
                <w:sz w:val="18"/>
              </w:rPr>
            </w:pPr>
            <w:r>
              <w:rPr>
                <w:w w:val="101"/>
                <w:sz w:val="18"/>
              </w:rPr>
              <w:t>-</w:t>
            </w:r>
          </w:p>
        </w:tc>
        <w:tc>
          <w:tcPr>
            <w:tcW w:w="672" w:type="dxa"/>
            <w:tcBorders>
              <w:top w:val="single" w:sz="12" w:space="0" w:color="A0A0A0"/>
              <w:bottom w:val="single" w:sz="12" w:space="0" w:color="A0A0A0"/>
            </w:tcBorders>
          </w:tcPr>
          <w:p w14:paraId="6E0561EA" w14:textId="77777777" w:rsidR="006A01C9" w:rsidRDefault="006A01C9" w:rsidP="006877DE">
            <w:pPr>
              <w:pStyle w:val="TableParagraph"/>
              <w:spacing w:before="15"/>
              <w:ind w:left="24"/>
              <w:jc w:val="center"/>
              <w:rPr>
                <w:sz w:val="18"/>
              </w:rPr>
            </w:pPr>
            <w:r>
              <w:rPr>
                <w:w w:val="101"/>
                <w:sz w:val="18"/>
              </w:rPr>
              <w:t>-</w:t>
            </w:r>
          </w:p>
        </w:tc>
        <w:tc>
          <w:tcPr>
            <w:tcW w:w="788" w:type="dxa"/>
            <w:tcBorders>
              <w:top w:val="single" w:sz="12" w:space="0" w:color="A0A0A0"/>
              <w:bottom w:val="single" w:sz="12" w:space="0" w:color="A0A0A0"/>
              <w:right w:val="single" w:sz="12" w:space="0" w:color="A0A0A0"/>
            </w:tcBorders>
          </w:tcPr>
          <w:p w14:paraId="5F8A2F57" w14:textId="77777777" w:rsidR="006A01C9" w:rsidRDefault="006A01C9" w:rsidP="006877DE">
            <w:pPr>
              <w:pStyle w:val="TableParagraph"/>
              <w:spacing w:before="15"/>
              <w:ind w:left="278"/>
              <w:rPr>
                <w:sz w:val="18"/>
              </w:rPr>
            </w:pPr>
            <w:r>
              <w:rPr>
                <w:w w:val="115"/>
                <w:sz w:val="18"/>
              </w:rPr>
              <w:t>40</w:t>
            </w:r>
          </w:p>
        </w:tc>
        <w:tc>
          <w:tcPr>
            <w:tcW w:w="756" w:type="dxa"/>
            <w:tcBorders>
              <w:top w:val="single" w:sz="12" w:space="0" w:color="A0A0A0"/>
              <w:left w:val="single" w:sz="12" w:space="0" w:color="A0A0A0"/>
              <w:bottom w:val="single" w:sz="12" w:space="0" w:color="A0A0A0"/>
              <w:right w:val="single" w:sz="12" w:space="0" w:color="A0A0A0"/>
            </w:tcBorders>
          </w:tcPr>
          <w:p w14:paraId="5346F4A5" w14:textId="77777777" w:rsidR="006A01C9" w:rsidRDefault="006A01C9" w:rsidP="006877DE">
            <w:pPr>
              <w:pStyle w:val="TableParagraph"/>
              <w:spacing w:before="15"/>
              <w:ind w:left="117" w:right="95"/>
              <w:jc w:val="center"/>
              <w:rPr>
                <w:sz w:val="18"/>
              </w:rPr>
            </w:pPr>
            <w:r>
              <w:rPr>
                <w:w w:val="115"/>
                <w:sz w:val="18"/>
              </w:rPr>
              <w:t>20</w:t>
            </w:r>
          </w:p>
        </w:tc>
        <w:tc>
          <w:tcPr>
            <w:tcW w:w="1535" w:type="dxa"/>
            <w:tcBorders>
              <w:top w:val="single" w:sz="12" w:space="0" w:color="A0A0A0"/>
              <w:left w:val="single" w:sz="12" w:space="0" w:color="A0A0A0"/>
              <w:bottom w:val="single" w:sz="12" w:space="0" w:color="A0A0A0"/>
              <w:right w:val="single" w:sz="12" w:space="0" w:color="A0A0A0"/>
            </w:tcBorders>
          </w:tcPr>
          <w:p w14:paraId="64244830" w14:textId="77777777" w:rsidR="006A01C9" w:rsidRDefault="006A01C9" w:rsidP="006877DE">
            <w:pPr>
              <w:pStyle w:val="TableParagraph"/>
              <w:rPr>
                <w:sz w:val="18"/>
              </w:rPr>
            </w:pPr>
          </w:p>
        </w:tc>
      </w:tr>
      <w:tr w:rsidR="006A01C9" w14:paraId="21B91983" w14:textId="77777777" w:rsidTr="006877DE">
        <w:trPr>
          <w:trHeight w:val="241"/>
        </w:trPr>
        <w:tc>
          <w:tcPr>
            <w:tcW w:w="325" w:type="dxa"/>
            <w:tcBorders>
              <w:top w:val="single" w:sz="12" w:space="0" w:color="A0A0A0"/>
              <w:left w:val="single" w:sz="12" w:space="0" w:color="EFEFEF"/>
              <w:bottom w:val="single" w:sz="12" w:space="0" w:color="A0A0A0"/>
            </w:tcBorders>
          </w:tcPr>
          <w:p w14:paraId="0FE796F7" w14:textId="77777777" w:rsidR="006A01C9" w:rsidRDefault="006A01C9" w:rsidP="006877DE">
            <w:pPr>
              <w:pStyle w:val="TableParagraph"/>
              <w:spacing w:before="15" w:line="206" w:lineRule="exact"/>
              <w:ind w:right="-15"/>
              <w:jc w:val="right"/>
              <w:rPr>
                <w:sz w:val="18"/>
              </w:rPr>
            </w:pPr>
            <w:r>
              <w:rPr>
                <w:w w:val="115"/>
                <w:sz w:val="18"/>
              </w:rPr>
              <w:t>33.</w:t>
            </w:r>
          </w:p>
        </w:tc>
        <w:tc>
          <w:tcPr>
            <w:tcW w:w="2324" w:type="dxa"/>
            <w:tcBorders>
              <w:top w:val="single" w:sz="12" w:space="0" w:color="A0A0A0"/>
              <w:bottom w:val="single" w:sz="12" w:space="0" w:color="A0A0A0"/>
              <w:right w:val="single" w:sz="12" w:space="0" w:color="A0A0A0"/>
            </w:tcBorders>
          </w:tcPr>
          <w:p w14:paraId="42972EEA" w14:textId="77777777" w:rsidR="006A01C9" w:rsidRDefault="006A01C9" w:rsidP="006877DE">
            <w:pPr>
              <w:pStyle w:val="TableParagraph"/>
              <w:spacing w:before="15" w:line="206" w:lineRule="exact"/>
              <w:ind w:left="5"/>
              <w:rPr>
                <w:sz w:val="18"/>
                <w:szCs w:val="18"/>
              </w:rPr>
            </w:pPr>
            <w:proofErr w:type="spellStart"/>
            <w:r>
              <w:rPr>
                <w:w w:val="110"/>
                <w:sz w:val="18"/>
                <w:szCs w:val="18"/>
              </w:rPr>
              <w:t>Ամբարձիչներ</w:t>
            </w:r>
            <w:proofErr w:type="spellEnd"/>
          </w:p>
        </w:tc>
        <w:tc>
          <w:tcPr>
            <w:tcW w:w="2394" w:type="dxa"/>
            <w:tcBorders>
              <w:top w:val="single" w:sz="12" w:space="0" w:color="A0A0A0"/>
              <w:left w:val="single" w:sz="12" w:space="0" w:color="A0A0A0"/>
              <w:bottom w:val="single" w:sz="12" w:space="0" w:color="A0A0A0"/>
            </w:tcBorders>
          </w:tcPr>
          <w:p w14:paraId="3CEF8ECA" w14:textId="77777777" w:rsidR="006A01C9" w:rsidRDefault="006A01C9" w:rsidP="006877DE">
            <w:pPr>
              <w:pStyle w:val="TableParagraph"/>
              <w:spacing w:before="15" w:line="206" w:lineRule="exact"/>
              <w:ind w:left="41" w:right="11"/>
              <w:jc w:val="center"/>
              <w:rPr>
                <w:sz w:val="18"/>
                <w:szCs w:val="18"/>
              </w:rPr>
            </w:pPr>
            <w:r>
              <w:rPr>
                <w:w w:val="105"/>
                <w:sz w:val="18"/>
                <w:szCs w:val="18"/>
              </w:rPr>
              <w:t xml:space="preserve">Հ – </w:t>
            </w:r>
            <w:proofErr w:type="spellStart"/>
            <w:r>
              <w:rPr>
                <w:w w:val="105"/>
                <w:sz w:val="18"/>
                <w:szCs w:val="18"/>
              </w:rPr>
              <w:t>մեքենայի</w:t>
            </w:r>
            <w:proofErr w:type="spellEnd"/>
            <w:r>
              <w:rPr>
                <w:w w:val="105"/>
                <w:sz w:val="18"/>
                <w:szCs w:val="18"/>
              </w:rPr>
              <w:t xml:space="preserve"> </w:t>
            </w:r>
            <w:proofErr w:type="spellStart"/>
            <w:r>
              <w:rPr>
                <w:w w:val="105"/>
                <w:sz w:val="18"/>
                <w:szCs w:val="18"/>
              </w:rPr>
              <w:t>հատակ</w:t>
            </w:r>
            <w:proofErr w:type="spellEnd"/>
          </w:p>
        </w:tc>
        <w:tc>
          <w:tcPr>
            <w:tcW w:w="760" w:type="dxa"/>
            <w:tcBorders>
              <w:top w:val="single" w:sz="12" w:space="0" w:color="A0A0A0"/>
              <w:bottom w:val="single" w:sz="12" w:space="0" w:color="A0A0A0"/>
              <w:right w:val="single" w:sz="12" w:space="0" w:color="A0A0A0"/>
            </w:tcBorders>
          </w:tcPr>
          <w:p w14:paraId="4D45B5AC" w14:textId="77777777" w:rsidR="006A01C9" w:rsidRDefault="006A01C9" w:rsidP="006877DE">
            <w:pPr>
              <w:pStyle w:val="TableParagraph"/>
              <w:spacing w:before="15" w:line="206" w:lineRule="exact"/>
              <w:ind w:left="88" w:right="73"/>
              <w:jc w:val="center"/>
              <w:rPr>
                <w:sz w:val="18"/>
                <w:szCs w:val="18"/>
              </w:rPr>
            </w:pPr>
            <w:r>
              <w:rPr>
                <w:sz w:val="18"/>
                <w:szCs w:val="18"/>
              </w:rPr>
              <w:t>IV գ</w:t>
            </w:r>
          </w:p>
        </w:tc>
        <w:tc>
          <w:tcPr>
            <w:tcW w:w="1127" w:type="dxa"/>
            <w:tcBorders>
              <w:top w:val="single" w:sz="12" w:space="0" w:color="A0A0A0"/>
              <w:left w:val="single" w:sz="12" w:space="0" w:color="A0A0A0"/>
              <w:bottom w:val="single" w:sz="12" w:space="0" w:color="A0A0A0"/>
            </w:tcBorders>
          </w:tcPr>
          <w:p w14:paraId="06575C9B" w14:textId="77777777" w:rsidR="006A01C9" w:rsidRDefault="006A01C9" w:rsidP="006877DE">
            <w:pPr>
              <w:pStyle w:val="TableParagraph"/>
              <w:spacing w:before="15" w:line="206" w:lineRule="exact"/>
              <w:ind w:left="284" w:right="254"/>
              <w:jc w:val="center"/>
              <w:rPr>
                <w:sz w:val="18"/>
              </w:rPr>
            </w:pPr>
            <w:r>
              <w:rPr>
                <w:sz w:val="18"/>
              </w:rPr>
              <w:t>150**)</w:t>
            </w:r>
          </w:p>
        </w:tc>
        <w:tc>
          <w:tcPr>
            <w:tcW w:w="672" w:type="dxa"/>
            <w:tcBorders>
              <w:top w:val="single" w:sz="12" w:space="0" w:color="A0A0A0"/>
              <w:bottom w:val="single" w:sz="12" w:space="0" w:color="A0A0A0"/>
            </w:tcBorders>
          </w:tcPr>
          <w:p w14:paraId="608866F8" w14:textId="77777777" w:rsidR="006A01C9" w:rsidRDefault="006A01C9" w:rsidP="006877DE">
            <w:pPr>
              <w:pStyle w:val="TableParagraph"/>
              <w:spacing w:before="15" w:line="206" w:lineRule="exact"/>
              <w:ind w:right="268"/>
              <w:jc w:val="right"/>
              <w:rPr>
                <w:sz w:val="18"/>
              </w:rPr>
            </w:pPr>
            <w:r>
              <w:rPr>
                <w:w w:val="101"/>
                <w:sz w:val="18"/>
              </w:rPr>
              <w:t>-</w:t>
            </w:r>
          </w:p>
        </w:tc>
        <w:tc>
          <w:tcPr>
            <w:tcW w:w="672" w:type="dxa"/>
            <w:tcBorders>
              <w:top w:val="single" w:sz="12" w:space="0" w:color="A0A0A0"/>
              <w:bottom w:val="single" w:sz="12" w:space="0" w:color="A0A0A0"/>
            </w:tcBorders>
          </w:tcPr>
          <w:p w14:paraId="6BE32EED" w14:textId="77777777" w:rsidR="006A01C9" w:rsidRDefault="006A01C9" w:rsidP="006877DE">
            <w:pPr>
              <w:pStyle w:val="TableParagraph"/>
              <w:spacing w:before="15" w:line="206" w:lineRule="exact"/>
              <w:ind w:left="24"/>
              <w:jc w:val="center"/>
              <w:rPr>
                <w:sz w:val="18"/>
              </w:rPr>
            </w:pPr>
            <w:r>
              <w:rPr>
                <w:w w:val="101"/>
                <w:sz w:val="18"/>
              </w:rPr>
              <w:t>-</w:t>
            </w:r>
          </w:p>
        </w:tc>
        <w:tc>
          <w:tcPr>
            <w:tcW w:w="788" w:type="dxa"/>
            <w:tcBorders>
              <w:top w:val="single" w:sz="12" w:space="0" w:color="A0A0A0"/>
              <w:bottom w:val="single" w:sz="12" w:space="0" w:color="A0A0A0"/>
              <w:right w:val="single" w:sz="12" w:space="0" w:color="A0A0A0"/>
            </w:tcBorders>
          </w:tcPr>
          <w:p w14:paraId="058C3D73" w14:textId="77777777" w:rsidR="006A01C9" w:rsidRDefault="006A01C9" w:rsidP="006877DE">
            <w:pPr>
              <w:pStyle w:val="TableParagraph"/>
              <w:spacing w:before="15" w:line="206" w:lineRule="exact"/>
              <w:ind w:left="278"/>
              <w:rPr>
                <w:sz w:val="18"/>
              </w:rPr>
            </w:pPr>
            <w:r>
              <w:rPr>
                <w:w w:val="115"/>
                <w:sz w:val="18"/>
              </w:rPr>
              <w:t>40</w:t>
            </w:r>
          </w:p>
        </w:tc>
        <w:tc>
          <w:tcPr>
            <w:tcW w:w="756" w:type="dxa"/>
            <w:tcBorders>
              <w:top w:val="single" w:sz="12" w:space="0" w:color="A0A0A0"/>
              <w:left w:val="single" w:sz="12" w:space="0" w:color="A0A0A0"/>
              <w:bottom w:val="single" w:sz="12" w:space="0" w:color="A0A0A0"/>
              <w:right w:val="single" w:sz="12" w:space="0" w:color="A0A0A0"/>
            </w:tcBorders>
          </w:tcPr>
          <w:p w14:paraId="701E2849" w14:textId="77777777" w:rsidR="006A01C9" w:rsidRDefault="006A01C9" w:rsidP="006877DE">
            <w:pPr>
              <w:pStyle w:val="TableParagraph"/>
              <w:spacing w:before="15" w:line="206" w:lineRule="exact"/>
              <w:ind w:left="117" w:right="95"/>
              <w:jc w:val="center"/>
              <w:rPr>
                <w:sz w:val="18"/>
              </w:rPr>
            </w:pPr>
            <w:r>
              <w:rPr>
                <w:w w:val="115"/>
                <w:sz w:val="18"/>
              </w:rPr>
              <w:t>20</w:t>
            </w:r>
          </w:p>
        </w:tc>
        <w:tc>
          <w:tcPr>
            <w:tcW w:w="1535" w:type="dxa"/>
            <w:tcBorders>
              <w:top w:val="single" w:sz="12" w:space="0" w:color="A0A0A0"/>
              <w:left w:val="single" w:sz="12" w:space="0" w:color="A0A0A0"/>
              <w:bottom w:val="single" w:sz="12" w:space="0" w:color="A0A0A0"/>
              <w:right w:val="single" w:sz="12" w:space="0" w:color="A0A0A0"/>
            </w:tcBorders>
          </w:tcPr>
          <w:p w14:paraId="4FFC6B9C" w14:textId="77777777" w:rsidR="006A01C9" w:rsidRDefault="006A01C9" w:rsidP="006877DE">
            <w:pPr>
              <w:pStyle w:val="TableParagraph"/>
              <w:rPr>
                <w:sz w:val="16"/>
              </w:rPr>
            </w:pPr>
          </w:p>
        </w:tc>
      </w:tr>
      <w:tr w:rsidR="006A01C9" w14:paraId="3E7EAD19" w14:textId="77777777" w:rsidTr="006877DE">
        <w:trPr>
          <w:trHeight w:val="498"/>
        </w:trPr>
        <w:tc>
          <w:tcPr>
            <w:tcW w:w="325" w:type="dxa"/>
            <w:tcBorders>
              <w:top w:val="single" w:sz="12" w:space="0" w:color="A0A0A0"/>
              <w:left w:val="single" w:sz="12" w:space="0" w:color="EFEFEF"/>
              <w:bottom w:val="nil"/>
            </w:tcBorders>
          </w:tcPr>
          <w:p w14:paraId="55148843" w14:textId="77777777" w:rsidR="006A01C9" w:rsidRDefault="006A01C9" w:rsidP="006877DE">
            <w:pPr>
              <w:pStyle w:val="TableParagraph"/>
              <w:spacing w:before="15"/>
              <w:ind w:right="1"/>
              <w:jc w:val="right"/>
              <w:rPr>
                <w:sz w:val="18"/>
              </w:rPr>
            </w:pPr>
            <w:r>
              <w:rPr>
                <w:w w:val="115"/>
                <w:sz w:val="18"/>
              </w:rPr>
              <w:t>34.</w:t>
            </w:r>
          </w:p>
        </w:tc>
        <w:tc>
          <w:tcPr>
            <w:tcW w:w="2324" w:type="dxa"/>
            <w:tcBorders>
              <w:top w:val="single" w:sz="12" w:space="0" w:color="A0A0A0"/>
              <w:bottom w:val="nil"/>
              <w:right w:val="single" w:sz="12" w:space="0" w:color="A0A0A0"/>
            </w:tcBorders>
          </w:tcPr>
          <w:p w14:paraId="0FBC4BBC" w14:textId="77777777" w:rsidR="006A01C9" w:rsidRDefault="006A01C9" w:rsidP="006877DE">
            <w:pPr>
              <w:pStyle w:val="TableParagraph"/>
              <w:spacing w:before="15"/>
              <w:ind w:left="5"/>
              <w:rPr>
                <w:sz w:val="18"/>
                <w:szCs w:val="18"/>
              </w:rPr>
            </w:pPr>
            <w:proofErr w:type="spellStart"/>
            <w:r>
              <w:rPr>
                <w:w w:val="105"/>
                <w:sz w:val="18"/>
                <w:szCs w:val="18"/>
              </w:rPr>
              <w:t>Դողահավաքման</w:t>
            </w:r>
            <w:proofErr w:type="spellEnd"/>
          </w:p>
          <w:p w14:paraId="45B21329" w14:textId="77777777" w:rsidR="006A01C9" w:rsidRDefault="006A01C9" w:rsidP="006877DE">
            <w:pPr>
              <w:pStyle w:val="TableParagraph"/>
              <w:spacing w:before="35"/>
              <w:ind w:left="5"/>
              <w:rPr>
                <w:sz w:val="18"/>
                <w:szCs w:val="18"/>
              </w:rPr>
            </w:pPr>
            <w:proofErr w:type="spellStart"/>
            <w:r>
              <w:rPr>
                <w:w w:val="105"/>
                <w:sz w:val="18"/>
                <w:szCs w:val="18"/>
              </w:rPr>
              <w:t>տեղամաս</w:t>
            </w:r>
            <w:proofErr w:type="spellEnd"/>
          </w:p>
        </w:tc>
        <w:tc>
          <w:tcPr>
            <w:tcW w:w="2394" w:type="dxa"/>
            <w:tcBorders>
              <w:top w:val="single" w:sz="12" w:space="0" w:color="A0A0A0"/>
              <w:left w:val="single" w:sz="12" w:space="0" w:color="A0A0A0"/>
              <w:bottom w:val="nil"/>
            </w:tcBorders>
          </w:tcPr>
          <w:p w14:paraId="5B95D7A5" w14:textId="77777777" w:rsidR="006A01C9" w:rsidRDefault="006A01C9" w:rsidP="006877DE">
            <w:pPr>
              <w:pStyle w:val="TableParagraph"/>
              <w:spacing w:before="15"/>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single" w:sz="12" w:space="0" w:color="A0A0A0"/>
              <w:bottom w:val="nil"/>
              <w:right w:val="single" w:sz="12" w:space="0" w:color="A0A0A0"/>
            </w:tcBorders>
          </w:tcPr>
          <w:p w14:paraId="1E7EC749" w14:textId="77777777" w:rsidR="006A01C9" w:rsidRDefault="006A01C9" w:rsidP="006877DE">
            <w:pPr>
              <w:pStyle w:val="TableParagraph"/>
              <w:spacing w:before="15"/>
              <w:ind w:left="91" w:right="73"/>
              <w:jc w:val="center"/>
              <w:rPr>
                <w:sz w:val="18"/>
                <w:szCs w:val="18"/>
              </w:rPr>
            </w:pPr>
            <w:r>
              <w:rPr>
                <w:sz w:val="18"/>
                <w:szCs w:val="18"/>
              </w:rPr>
              <w:t>V ա</w:t>
            </w:r>
          </w:p>
        </w:tc>
        <w:tc>
          <w:tcPr>
            <w:tcW w:w="1127" w:type="dxa"/>
            <w:tcBorders>
              <w:top w:val="single" w:sz="12" w:space="0" w:color="A0A0A0"/>
              <w:left w:val="single" w:sz="12" w:space="0" w:color="A0A0A0"/>
              <w:bottom w:val="nil"/>
            </w:tcBorders>
          </w:tcPr>
          <w:p w14:paraId="00AFF60B" w14:textId="77777777" w:rsidR="006A01C9" w:rsidRDefault="006A01C9" w:rsidP="006877DE">
            <w:pPr>
              <w:pStyle w:val="TableParagraph"/>
              <w:spacing w:before="15"/>
              <w:ind w:left="282" w:right="254"/>
              <w:jc w:val="center"/>
              <w:rPr>
                <w:sz w:val="18"/>
              </w:rPr>
            </w:pPr>
            <w:r>
              <w:rPr>
                <w:w w:val="120"/>
                <w:sz w:val="18"/>
              </w:rPr>
              <w:t>300</w:t>
            </w:r>
          </w:p>
        </w:tc>
        <w:tc>
          <w:tcPr>
            <w:tcW w:w="672" w:type="dxa"/>
            <w:tcBorders>
              <w:top w:val="single" w:sz="12" w:space="0" w:color="A0A0A0"/>
              <w:bottom w:val="nil"/>
            </w:tcBorders>
          </w:tcPr>
          <w:p w14:paraId="797EB226" w14:textId="77777777" w:rsidR="006A01C9" w:rsidRDefault="006A01C9" w:rsidP="006877DE">
            <w:pPr>
              <w:pStyle w:val="TableParagraph"/>
              <w:spacing w:before="15"/>
              <w:ind w:right="268"/>
              <w:jc w:val="right"/>
              <w:rPr>
                <w:sz w:val="18"/>
              </w:rPr>
            </w:pPr>
            <w:r>
              <w:rPr>
                <w:w w:val="101"/>
                <w:sz w:val="18"/>
              </w:rPr>
              <w:t>-</w:t>
            </w:r>
          </w:p>
        </w:tc>
        <w:tc>
          <w:tcPr>
            <w:tcW w:w="672" w:type="dxa"/>
            <w:tcBorders>
              <w:top w:val="single" w:sz="12" w:space="0" w:color="A0A0A0"/>
              <w:bottom w:val="nil"/>
            </w:tcBorders>
          </w:tcPr>
          <w:p w14:paraId="0C8557D1" w14:textId="77777777" w:rsidR="006A01C9" w:rsidRDefault="006A01C9" w:rsidP="006877DE">
            <w:pPr>
              <w:pStyle w:val="TableParagraph"/>
              <w:spacing w:before="15"/>
              <w:ind w:left="24"/>
              <w:jc w:val="center"/>
              <w:rPr>
                <w:sz w:val="18"/>
              </w:rPr>
            </w:pPr>
            <w:r>
              <w:rPr>
                <w:w w:val="101"/>
                <w:sz w:val="18"/>
              </w:rPr>
              <w:t>-</w:t>
            </w:r>
          </w:p>
        </w:tc>
        <w:tc>
          <w:tcPr>
            <w:tcW w:w="788" w:type="dxa"/>
            <w:tcBorders>
              <w:top w:val="single" w:sz="12" w:space="0" w:color="A0A0A0"/>
              <w:bottom w:val="nil"/>
              <w:right w:val="single" w:sz="12" w:space="0" w:color="A0A0A0"/>
            </w:tcBorders>
          </w:tcPr>
          <w:p w14:paraId="72869D40" w14:textId="77777777" w:rsidR="006A01C9" w:rsidRDefault="006A01C9" w:rsidP="006877DE">
            <w:pPr>
              <w:pStyle w:val="TableParagraph"/>
              <w:spacing w:before="15"/>
              <w:ind w:left="278"/>
              <w:rPr>
                <w:sz w:val="18"/>
              </w:rPr>
            </w:pPr>
            <w:r>
              <w:rPr>
                <w:w w:val="115"/>
                <w:sz w:val="18"/>
              </w:rPr>
              <w:t>40</w:t>
            </w:r>
          </w:p>
        </w:tc>
        <w:tc>
          <w:tcPr>
            <w:tcW w:w="756" w:type="dxa"/>
            <w:tcBorders>
              <w:top w:val="single" w:sz="12" w:space="0" w:color="A0A0A0"/>
              <w:left w:val="single" w:sz="12" w:space="0" w:color="A0A0A0"/>
              <w:bottom w:val="nil"/>
              <w:right w:val="single" w:sz="12" w:space="0" w:color="A0A0A0"/>
            </w:tcBorders>
          </w:tcPr>
          <w:p w14:paraId="314BA686" w14:textId="77777777" w:rsidR="006A01C9" w:rsidRDefault="006A01C9" w:rsidP="006877DE">
            <w:pPr>
              <w:pStyle w:val="TableParagraph"/>
              <w:spacing w:before="15"/>
              <w:ind w:left="117" w:right="95"/>
              <w:jc w:val="center"/>
              <w:rPr>
                <w:sz w:val="18"/>
              </w:rPr>
            </w:pPr>
            <w:r>
              <w:rPr>
                <w:w w:val="115"/>
                <w:sz w:val="18"/>
              </w:rPr>
              <w:t>20</w:t>
            </w:r>
          </w:p>
        </w:tc>
        <w:tc>
          <w:tcPr>
            <w:tcW w:w="1535" w:type="dxa"/>
            <w:tcBorders>
              <w:top w:val="single" w:sz="12" w:space="0" w:color="A0A0A0"/>
              <w:left w:val="single" w:sz="12" w:space="0" w:color="A0A0A0"/>
              <w:bottom w:val="nil"/>
              <w:right w:val="single" w:sz="12" w:space="0" w:color="A0A0A0"/>
            </w:tcBorders>
          </w:tcPr>
          <w:p w14:paraId="3E402956" w14:textId="77777777" w:rsidR="006A01C9" w:rsidRDefault="006A01C9" w:rsidP="006877DE">
            <w:pPr>
              <w:pStyle w:val="TableParagraph"/>
              <w:rPr>
                <w:sz w:val="18"/>
              </w:rPr>
            </w:pPr>
          </w:p>
        </w:tc>
      </w:tr>
      <w:tr w:rsidR="006A01C9" w14:paraId="5DAF5134" w14:textId="77777777" w:rsidTr="006877DE">
        <w:trPr>
          <w:trHeight w:val="496"/>
        </w:trPr>
        <w:tc>
          <w:tcPr>
            <w:tcW w:w="325" w:type="dxa"/>
            <w:tcBorders>
              <w:top w:val="nil"/>
              <w:left w:val="single" w:sz="12" w:space="0" w:color="EFEFEF"/>
              <w:bottom w:val="single" w:sz="12" w:space="0" w:color="A0A0A0"/>
            </w:tcBorders>
          </w:tcPr>
          <w:p w14:paraId="1CC35E4B" w14:textId="77777777" w:rsidR="006A01C9" w:rsidRDefault="006A01C9" w:rsidP="006877DE">
            <w:pPr>
              <w:pStyle w:val="TableParagraph"/>
              <w:spacing w:before="30"/>
              <w:ind w:right="-15"/>
              <w:jc w:val="right"/>
              <w:rPr>
                <w:sz w:val="18"/>
              </w:rPr>
            </w:pPr>
            <w:r>
              <w:rPr>
                <w:w w:val="115"/>
                <w:sz w:val="18"/>
              </w:rPr>
              <w:t>35.</w:t>
            </w:r>
          </w:p>
        </w:tc>
        <w:tc>
          <w:tcPr>
            <w:tcW w:w="2324" w:type="dxa"/>
            <w:tcBorders>
              <w:top w:val="nil"/>
              <w:bottom w:val="single" w:sz="12" w:space="0" w:color="A0A0A0"/>
              <w:right w:val="single" w:sz="12" w:space="0" w:color="A0A0A0"/>
            </w:tcBorders>
          </w:tcPr>
          <w:p w14:paraId="0E051E4B" w14:textId="77777777" w:rsidR="006A01C9" w:rsidRDefault="006A01C9" w:rsidP="006877DE">
            <w:pPr>
              <w:pStyle w:val="TableParagraph"/>
              <w:spacing w:before="6" w:line="240" w:lineRule="exact"/>
              <w:ind w:left="5" w:right="120"/>
              <w:rPr>
                <w:sz w:val="18"/>
                <w:szCs w:val="18"/>
              </w:rPr>
            </w:pPr>
            <w:proofErr w:type="spellStart"/>
            <w:r>
              <w:rPr>
                <w:w w:val="105"/>
                <w:sz w:val="18"/>
                <w:szCs w:val="18"/>
              </w:rPr>
              <w:t>Դարբնոցազսպանային</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nil"/>
              <w:left w:val="single" w:sz="12" w:space="0" w:color="A0A0A0"/>
              <w:bottom w:val="single" w:sz="12" w:space="0" w:color="A0A0A0"/>
            </w:tcBorders>
          </w:tcPr>
          <w:p w14:paraId="7567DBD0" w14:textId="77777777" w:rsidR="006A01C9" w:rsidRDefault="006A01C9" w:rsidP="006877DE">
            <w:pPr>
              <w:pStyle w:val="TableParagraph"/>
              <w:spacing w:before="30"/>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nil"/>
              <w:bottom w:val="single" w:sz="12" w:space="0" w:color="A0A0A0"/>
              <w:right w:val="single" w:sz="12" w:space="0" w:color="A0A0A0"/>
            </w:tcBorders>
          </w:tcPr>
          <w:p w14:paraId="2C68C016" w14:textId="77777777" w:rsidR="006A01C9" w:rsidRDefault="006A01C9" w:rsidP="006877DE">
            <w:pPr>
              <w:pStyle w:val="TableParagraph"/>
              <w:spacing w:before="30"/>
              <w:ind w:left="88" w:right="73"/>
              <w:jc w:val="center"/>
              <w:rPr>
                <w:sz w:val="18"/>
                <w:szCs w:val="18"/>
              </w:rPr>
            </w:pPr>
            <w:r>
              <w:rPr>
                <w:sz w:val="18"/>
                <w:szCs w:val="18"/>
              </w:rPr>
              <w:t>IV բ</w:t>
            </w:r>
          </w:p>
        </w:tc>
        <w:tc>
          <w:tcPr>
            <w:tcW w:w="1127" w:type="dxa"/>
            <w:tcBorders>
              <w:top w:val="nil"/>
              <w:left w:val="single" w:sz="12" w:space="0" w:color="A0A0A0"/>
              <w:bottom w:val="single" w:sz="12" w:space="0" w:color="A0A0A0"/>
            </w:tcBorders>
          </w:tcPr>
          <w:p w14:paraId="499DD9D8" w14:textId="77777777" w:rsidR="006A01C9" w:rsidRDefault="006A01C9" w:rsidP="006877DE">
            <w:pPr>
              <w:pStyle w:val="TableParagraph"/>
              <w:spacing w:before="30"/>
              <w:ind w:left="282" w:right="254"/>
              <w:jc w:val="center"/>
              <w:rPr>
                <w:sz w:val="18"/>
              </w:rPr>
            </w:pPr>
            <w:r>
              <w:rPr>
                <w:w w:val="120"/>
                <w:sz w:val="18"/>
              </w:rPr>
              <w:t>200</w:t>
            </w:r>
          </w:p>
        </w:tc>
        <w:tc>
          <w:tcPr>
            <w:tcW w:w="672" w:type="dxa"/>
            <w:tcBorders>
              <w:top w:val="nil"/>
              <w:bottom w:val="single" w:sz="12" w:space="0" w:color="A0A0A0"/>
            </w:tcBorders>
          </w:tcPr>
          <w:p w14:paraId="47BB02BE" w14:textId="77777777" w:rsidR="006A01C9" w:rsidRDefault="006A01C9" w:rsidP="006877DE">
            <w:pPr>
              <w:pStyle w:val="TableParagraph"/>
              <w:spacing w:before="30"/>
              <w:ind w:right="268"/>
              <w:jc w:val="right"/>
              <w:rPr>
                <w:sz w:val="18"/>
              </w:rPr>
            </w:pPr>
            <w:r>
              <w:rPr>
                <w:w w:val="101"/>
                <w:sz w:val="18"/>
              </w:rPr>
              <w:t>-</w:t>
            </w:r>
          </w:p>
        </w:tc>
        <w:tc>
          <w:tcPr>
            <w:tcW w:w="672" w:type="dxa"/>
            <w:tcBorders>
              <w:top w:val="nil"/>
              <w:bottom w:val="single" w:sz="12" w:space="0" w:color="A0A0A0"/>
            </w:tcBorders>
          </w:tcPr>
          <w:p w14:paraId="6C65139B" w14:textId="77777777" w:rsidR="006A01C9" w:rsidRDefault="006A01C9" w:rsidP="006877DE">
            <w:pPr>
              <w:pStyle w:val="TableParagraph"/>
              <w:spacing w:before="30"/>
              <w:ind w:left="24"/>
              <w:jc w:val="center"/>
              <w:rPr>
                <w:sz w:val="18"/>
              </w:rPr>
            </w:pPr>
            <w:r>
              <w:rPr>
                <w:w w:val="101"/>
                <w:sz w:val="18"/>
              </w:rPr>
              <w:t>-</w:t>
            </w:r>
          </w:p>
        </w:tc>
        <w:tc>
          <w:tcPr>
            <w:tcW w:w="788" w:type="dxa"/>
            <w:tcBorders>
              <w:top w:val="nil"/>
              <w:bottom w:val="single" w:sz="12" w:space="0" w:color="A0A0A0"/>
              <w:right w:val="single" w:sz="12" w:space="0" w:color="A0A0A0"/>
            </w:tcBorders>
          </w:tcPr>
          <w:p w14:paraId="7CAE0050" w14:textId="77777777" w:rsidR="006A01C9" w:rsidRDefault="006A01C9" w:rsidP="006877DE">
            <w:pPr>
              <w:pStyle w:val="TableParagraph"/>
              <w:spacing w:before="30"/>
              <w:ind w:left="278"/>
              <w:rPr>
                <w:sz w:val="18"/>
              </w:rPr>
            </w:pPr>
            <w:r>
              <w:rPr>
                <w:w w:val="115"/>
                <w:sz w:val="18"/>
              </w:rPr>
              <w:t>40</w:t>
            </w:r>
          </w:p>
        </w:tc>
        <w:tc>
          <w:tcPr>
            <w:tcW w:w="756" w:type="dxa"/>
            <w:tcBorders>
              <w:top w:val="nil"/>
              <w:left w:val="single" w:sz="12" w:space="0" w:color="A0A0A0"/>
              <w:bottom w:val="single" w:sz="12" w:space="0" w:color="A0A0A0"/>
              <w:right w:val="single" w:sz="12" w:space="0" w:color="A0A0A0"/>
            </w:tcBorders>
          </w:tcPr>
          <w:p w14:paraId="3A4F098E" w14:textId="77777777" w:rsidR="006A01C9" w:rsidRDefault="006A01C9" w:rsidP="006877DE">
            <w:pPr>
              <w:pStyle w:val="TableParagraph"/>
              <w:spacing w:before="30"/>
              <w:ind w:left="119" w:right="95"/>
              <w:jc w:val="center"/>
              <w:rPr>
                <w:sz w:val="18"/>
              </w:rPr>
            </w:pPr>
            <w:r>
              <w:rPr>
                <w:w w:val="115"/>
                <w:sz w:val="18"/>
              </w:rPr>
              <w:t>20/20</w:t>
            </w:r>
          </w:p>
        </w:tc>
        <w:tc>
          <w:tcPr>
            <w:tcW w:w="1535" w:type="dxa"/>
            <w:tcBorders>
              <w:top w:val="nil"/>
              <w:left w:val="single" w:sz="12" w:space="0" w:color="A0A0A0"/>
              <w:bottom w:val="single" w:sz="12" w:space="0" w:color="A0A0A0"/>
              <w:right w:val="single" w:sz="12" w:space="0" w:color="A0A0A0"/>
            </w:tcBorders>
          </w:tcPr>
          <w:p w14:paraId="052E563F" w14:textId="77777777" w:rsidR="006A01C9" w:rsidRDefault="006A01C9" w:rsidP="006877DE">
            <w:pPr>
              <w:pStyle w:val="TableParagraph"/>
              <w:rPr>
                <w:sz w:val="18"/>
              </w:rPr>
            </w:pPr>
          </w:p>
        </w:tc>
      </w:tr>
      <w:tr w:rsidR="006A01C9" w14:paraId="5C6A7B72" w14:textId="77777777" w:rsidTr="006877DE">
        <w:trPr>
          <w:trHeight w:val="741"/>
        </w:trPr>
        <w:tc>
          <w:tcPr>
            <w:tcW w:w="325" w:type="dxa"/>
            <w:tcBorders>
              <w:top w:val="single" w:sz="12" w:space="0" w:color="A0A0A0"/>
              <w:left w:val="single" w:sz="12" w:space="0" w:color="EFEFEF"/>
              <w:bottom w:val="nil"/>
            </w:tcBorders>
          </w:tcPr>
          <w:p w14:paraId="29CB1913" w14:textId="77777777" w:rsidR="006A01C9" w:rsidRDefault="006A01C9" w:rsidP="006877DE">
            <w:pPr>
              <w:pStyle w:val="TableParagraph"/>
              <w:spacing w:before="17"/>
              <w:ind w:right="-15"/>
              <w:jc w:val="right"/>
              <w:rPr>
                <w:sz w:val="18"/>
              </w:rPr>
            </w:pPr>
            <w:r>
              <w:rPr>
                <w:w w:val="115"/>
                <w:sz w:val="18"/>
              </w:rPr>
              <w:t>36.</w:t>
            </w:r>
          </w:p>
        </w:tc>
        <w:tc>
          <w:tcPr>
            <w:tcW w:w="2324" w:type="dxa"/>
            <w:tcBorders>
              <w:top w:val="single" w:sz="12" w:space="0" w:color="A0A0A0"/>
              <w:bottom w:val="nil"/>
              <w:right w:val="single" w:sz="12" w:space="0" w:color="A0A0A0"/>
            </w:tcBorders>
          </w:tcPr>
          <w:p w14:paraId="6F8DB7EE" w14:textId="77777777" w:rsidR="006A01C9" w:rsidRDefault="006A01C9" w:rsidP="006877DE">
            <w:pPr>
              <w:pStyle w:val="TableParagraph"/>
              <w:spacing w:before="17" w:line="278" w:lineRule="auto"/>
              <w:ind w:left="5" w:right="120"/>
              <w:rPr>
                <w:sz w:val="18"/>
                <w:szCs w:val="18"/>
              </w:rPr>
            </w:pPr>
            <w:proofErr w:type="spellStart"/>
            <w:r>
              <w:rPr>
                <w:w w:val="105"/>
                <w:sz w:val="18"/>
                <w:szCs w:val="18"/>
              </w:rPr>
              <w:t>Եռակցման</w:t>
            </w:r>
            <w:proofErr w:type="spellEnd"/>
            <w:r>
              <w:rPr>
                <w:w w:val="105"/>
                <w:sz w:val="18"/>
                <w:szCs w:val="18"/>
              </w:rPr>
              <w:t xml:space="preserve"> </w:t>
            </w:r>
            <w:proofErr w:type="spellStart"/>
            <w:r>
              <w:rPr>
                <w:w w:val="105"/>
                <w:sz w:val="18"/>
                <w:szCs w:val="18"/>
              </w:rPr>
              <w:t>թիթեղագործական</w:t>
            </w:r>
            <w:proofErr w:type="spellEnd"/>
          </w:p>
          <w:p w14:paraId="2AD610FC" w14:textId="77777777" w:rsidR="006A01C9" w:rsidRDefault="006A01C9" w:rsidP="006877DE">
            <w:pPr>
              <w:pStyle w:val="TableParagraph"/>
              <w:spacing w:before="2"/>
              <w:ind w:left="5"/>
              <w:rPr>
                <w:sz w:val="18"/>
                <w:szCs w:val="18"/>
              </w:rPr>
            </w:pPr>
            <w:proofErr w:type="spellStart"/>
            <w:r>
              <w:rPr>
                <w:w w:val="105"/>
                <w:sz w:val="18"/>
                <w:szCs w:val="18"/>
              </w:rPr>
              <w:t>տեղամաս</w:t>
            </w:r>
            <w:proofErr w:type="spellEnd"/>
          </w:p>
        </w:tc>
        <w:tc>
          <w:tcPr>
            <w:tcW w:w="2394" w:type="dxa"/>
            <w:tcBorders>
              <w:top w:val="single" w:sz="12" w:space="0" w:color="A0A0A0"/>
              <w:left w:val="single" w:sz="12" w:space="0" w:color="A0A0A0"/>
              <w:bottom w:val="nil"/>
            </w:tcBorders>
          </w:tcPr>
          <w:p w14:paraId="71566032" w14:textId="77777777" w:rsidR="006A01C9" w:rsidRDefault="006A01C9" w:rsidP="006877DE">
            <w:pPr>
              <w:pStyle w:val="TableParagraph"/>
              <w:spacing w:before="17"/>
              <w:ind w:left="41" w:right="9"/>
              <w:jc w:val="center"/>
              <w:rPr>
                <w:sz w:val="18"/>
                <w:szCs w:val="18"/>
              </w:rPr>
            </w:pPr>
            <w:r>
              <w:rPr>
                <w:w w:val="115"/>
                <w:sz w:val="18"/>
                <w:szCs w:val="18"/>
              </w:rPr>
              <w:t>Հ – 0.8մ</w:t>
            </w:r>
          </w:p>
        </w:tc>
        <w:tc>
          <w:tcPr>
            <w:tcW w:w="760" w:type="dxa"/>
            <w:tcBorders>
              <w:top w:val="single" w:sz="12" w:space="0" w:color="A0A0A0"/>
              <w:bottom w:val="nil"/>
              <w:right w:val="single" w:sz="12" w:space="0" w:color="A0A0A0"/>
            </w:tcBorders>
          </w:tcPr>
          <w:p w14:paraId="19B55767" w14:textId="77777777" w:rsidR="006A01C9" w:rsidRDefault="006A01C9" w:rsidP="006877DE">
            <w:pPr>
              <w:pStyle w:val="TableParagraph"/>
              <w:spacing w:before="17"/>
              <w:ind w:left="88" w:right="73"/>
              <w:jc w:val="center"/>
              <w:rPr>
                <w:sz w:val="18"/>
                <w:szCs w:val="18"/>
              </w:rPr>
            </w:pPr>
            <w:r>
              <w:rPr>
                <w:sz w:val="18"/>
                <w:szCs w:val="18"/>
              </w:rPr>
              <w:t>IV գ</w:t>
            </w:r>
          </w:p>
        </w:tc>
        <w:tc>
          <w:tcPr>
            <w:tcW w:w="1127" w:type="dxa"/>
            <w:tcBorders>
              <w:top w:val="single" w:sz="12" w:space="0" w:color="A0A0A0"/>
              <w:left w:val="single" w:sz="12" w:space="0" w:color="A0A0A0"/>
              <w:bottom w:val="nil"/>
            </w:tcBorders>
          </w:tcPr>
          <w:p w14:paraId="5CE6B9FF" w14:textId="77777777" w:rsidR="006A01C9" w:rsidRDefault="006A01C9" w:rsidP="006877DE">
            <w:pPr>
              <w:pStyle w:val="TableParagraph"/>
              <w:spacing w:before="17"/>
              <w:ind w:left="282" w:right="254"/>
              <w:jc w:val="center"/>
              <w:rPr>
                <w:sz w:val="18"/>
              </w:rPr>
            </w:pPr>
            <w:r>
              <w:rPr>
                <w:w w:val="120"/>
                <w:sz w:val="18"/>
              </w:rPr>
              <w:t>200</w:t>
            </w:r>
          </w:p>
        </w:tc>
        <w:tc>
          <w:tcPr>
            <w:tcW w:w="672" w:type="dxa"/>
            <w:tcBorders>
              <w:top w:val="single" w:sz="12" w:space="0" w:color="A0A0A0"/>
              <w:bottom w:val="nil"/>
            </w:tcBorders>
          </w:tcPr>
          <w:p w14:paraId="1A7A5297" w14:textId="77777777" w:rsidR="006A01C9" w:rsidRDefault="006A01C9" w:rsidP="006877DE">
            <w:pPr>
              <w:pStyle w:val="TableParagraph"/>
              <w:spacing w:before="17"/>
              <w:ind w:right="268"/>
              <w:jc w:val="right"/>
              <w:rPr>
                <w:sz w:val="18"/>
              </w:rPr>
            </w:pPr>
            <w:r>
              <w:rPr>
                <w:w w:val="101"/>
                <w:sz w:val="18"/>
              </w:rPr>
              <w:t>-</w:t>
            </w:r>
          </w:p>
        </w:tc>
        <w:tc>
          <w:tcPr>
            <w:tcW w:w="672" w:type="dxa"/>
            <w:tcBorders>
              <w:top w:val="single" w:sz="12" w:space="0" w:color="A0A0A0"/>
              <w:bottom w:val="nil"/>
            </w:tcBorders>
          </w:tcPr>
          <w:p w14:paraId="61BF345C" w14:textId="77777777" w:rsidR="006A01C9" w:rsidRDefault="006A01C9" w:rsidP="006877DE">
            <w:pPr>
              <w:pStyle w:val="TableParagraph"/>
              <w:spacing w:before="17"/>
              <w:ind w:left="24"/>
              <w:jc w:val="center"/>
              <w:rPr>
                <w:sz w:val="18"/>
              </w:rPr>
            </w:pPr>
            <w:r>
              <w:rPr>
                <w:w w:val="101"/>
                <w:sz w:val="18"/>
              </w:rPr>
              <w:t>-</w:t>
            </w:r>
          </w:p>
        </w:tc>
        <w:tc>
          <w:tcPr>
            <w:tcW w:w="788" w:type="dxa"/>
            <w:tcBorders>
              <w:top w:val="single" w:sz="12" w:space="0" w:color="A0A0A0"/>
              <w:bottom w:val="nil"/>
              <w:right w:val="single" w:sz="12" w:space="0" w:color="A0A0A0"/>
            </w:tcBorders>
          </w:tcPr>
          <w:p w14:paraId="7F488E87" w14:textId="77777777" w:rsidR="006A01C9" w:rsidRDefault="006A01C9" w:rsidP="006877DE">
            <w:pPr>
              <w:pStyle w:val="TableParagraph"/>
              <w:spacing w:before="17"/>
              <w:ind w:left="278"/>
              <w:rPr>
                <w:sz w:val="18"/>
              </w:rPr>
            </w:pPr>
            <w:r>
              <w:rPr>
                <w:w w:val="115"/>
                <w:sz w:val="18"/>
              </w:rPr>
              <w:t>40</w:t>
            </w:r>
          </w:p>
        </w:tc>
        <w:tc>
          <w:tcPr>
            <w:tcW w:w="756" w:type="dxa"/>
            <w:tcBorders>
              <w:top w:val="single" w:sz="12" w:space="0" w:color="A0A0A0"/>
              <w:left w:val="single" w:sz="12" w:space="0" w:color="A0A0A0"/>
              <w:bottom w:val="nil"/>
              <w:right w:val="single" w:sz="12" w:space="0" w:color="A0A0A0"/>
            </w:tcBorders>
          </w:tcPr>
          <w:p w14:paraId="1D90BA78" w14:textId="77777777" w:rsidR="006A01C9" w:rsidRDefault="006A01C9" w:rsidP="006877DE">
            <w:pPr>
              <w:pStyle w:val="TableParagraph"/>
              <w:spacing w:before="17"/>
              <w:ind w:left="117" w:right="95"/>
              <w:jc w:val="center"/>
              <w:rPr>
                <w:sz w:val="18"/>
              </w:rPr>
            </w:pPr>
            <w:r>
              <w:rPr>
                <w:w w:val="115"/>
                <w:sz w:val="18"/>
              </w:rPr>
              <w:t>20</w:t>
            </w:r>
          </w:p>
        </w:tc>
        <w:tc>
          <w:tcPr>
            <w:tcW w:w="1535" w:type="dxa"/>
            <w:tcBorders>
              <w:top w:val="single" w:sz="12" w:space="0" w:color="A0A0A0"/>
              <w:left w:val="single" w:sz="12" w:space="0" w:color="A0A0A0"/>
              <w:bottom w:val="nil"/>
              <w:right w:val="single" w:sz="12" w:space="0" w:color="A0A0A0"/>
            </w:tcBorders>
          </w:tcPr>
          <w:p w14:paraId="544E56F3" w14:textId="77777777" w:rsidR="006A01C9" w:rsidRDefault="006A01C9" w:rsidP="006877DE">
            <w:pPr>
              <w:pStyle w:val="TableParagraph"/>
              <w:rPr>
                <w:sz w:val="18"/>
              </w:rPr>
            </w:pPr>
          </w:p>
        </w:tc>
      </w:tr>
      <w:tr w:rsidR="006A01C9" w14:paraId="345082F4" w14:textId="77777777" w:rsidTr="006877DE">
        <w:trPr>
          <w:trHeight w:val="738"/>
        </w:trPr>
        <w:tc>
          <w:tcPr>
            <w:tcW w:w="325" w:type="dxa"/>
            <w:tcBorders>
              <w:top w:val="nil"/>
              <w:left w:val="single" w:sz="12" w:space="0" w:color="EFEFEF"/>
              <w:bottom w:val="single" w:sz="12" w:space="0" w:color="A0A0A0"/>
            </w:tcBorders>
          </w:tcPr>
          <w:p w14:paraId="7C0EB614" w14:textId="77777777" w:rsidR="006A01C9" w:rsidRDefault="006A01C9" w:rsidP="006877DE">
            <w:pPr>
              <w:pStyle w:val="TableParagraph"/>
              <w:spacing w:before="30"/>
              <w:ind w:right="1"/>
              <w:jc w:val="right"/>
              <w:rPr>
                <w:sz w:val="18"/>
              </w:rPr>
            </w:pPr>
            <w:r>
              <w:rPr>
                <w:w w:val="110"/>
                <w:sz w:val="18"/>
              </w:rPr>
              <w:t>37.</w:t>
            </w:r>
          </w:p>
        </w:tc>
        <w:tc>
          <w:tcPr>
            <w:tcW w:w="2324" w:type="dxa"/>
            <w:tcBorders>
              <w:top w:val="nil"/>
              <w:bottom w:val="single" w:sz="12" w:space="0" w:color="A0A0A0"/>
              <w:right w:val="single" w:sz="12" w:space="0" w:color="A0A0A0"/>
            </w:tcBorders>
          </w:tcPr>
          <w:p w14:paraId="5B6C0C28" w14:textId="77777777" w:rsidR="006A01C9" w:rsidRDefault="006A01C9" w:rsidP="006877DE">
            <w:pPr>
              <w:pStyle w:val="TableParagraph"/>
              <w:spacing w:before="30"/>
              <w:ind w:left="5"/>
              <w:rPr>
                <w:sz w:val="18"/>
                <w:szCs w:val="18"/>
              </w:rPr>
            </w:pPr>
            <w:proofErr w:type="spellStart"/>
            <w:r>
              <w:rPr>
                <w:w w:val="105"/>
                <w:sz w:val="18"/>
                <w:szCs w:val="18"/>
              </w:rPr>
              <w:t>Պղնձագործի</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nil"/>
              <w:left w:val="single" w:sz="12" w:space="0" w:color="A0A0A0"/>
              <w:bottom w:val="single" w:sz="12" w:space="0" w:color="A0A0A0"/>
            </w:tcBorders>
          </w:tcPr>
          <w:p w14:paraId="5B1B5423" w14:textId="77777777" w:rsidR="006A01C9" w:rsidRDefault="006A01C9" w:rsidP="006877DE">
            <w:pPr>
              <w:pStyle w:val="TableParagraph"/>
              <w:spacing w:before="30" w:line="280" w:lineRule="auto"/>
              <w:ind w:left="393" w:right="360"/>
              <w:jc w:val="center"/>
              <w:rPr>
                <w:sz w:val="18"/>
                <w:szCs w:val="18"/>
              </w:rPr>
            </w:pPr>
            <w:r>
              <w:rPr>
                <w:w w:val="110"/>
                <w:sz w:val="18"/>
                <w:szCs w:val="18"/>
              </w:rPr>
              <w:t xml:space="preserve">Հ – 0.8մ </w:t>
            </w:r>
            <w:proofErr w:type="spellStart"/>
            <w:r>
              <w:rPr>
                <w:w w:val="110"/>
                <w:sz w:val="18"/>
                <w:szCs w:val="18"/>
              </w:rPr>
              <w:t>հատակից</w:t>
            </w:r>
            <w:proofErr w:type="spellEnd"/>
            <w:r>
              <w:rPr>
                <w:w w:val="110"/>
                <w:sz w:val="18"/>
                <w:szCs w:val="18"/>
              </w:rPr>
              <w:t xml:space="preserve"> Հ – </w:t>
            </w:r>
            <w:proofErr w:type="spellStart"/>
            <w:r>
              <w:rPr>
                <w:w w:val="110"/>
                <w:sz w:val="18"/>
                <w:szCs w:val="18"/>
              </w:rPr>
              <w:t>դազգահ</w:t>
            </w:r>
            <w:proofErr w:type="spellEnd"/>
          </w:p>
          <w:p w14:paraId="4277BB59" w14:textId="77777777" w:rsidR="006A01C9" w:rsidRDefault="006A01C9" w:rsidP="006877DE">
            <w:pPr>
              <w:pStyle w:val="TableParagraph"/>
              <w:spacing w:line="204" w:lineRule="exact"/>
              <w:ind w:left="41" w:right="8"/>
              <w:jc w:val="center"/>
              <w:rPr>
                <w:sz w:val="18"/>
                <w:szCs w:val="18"/>
              </w:rPr>
            </w:pPr>
            <w:r>
              <w:rPr>
                <w:w w:val="105"/>
                <w:sz w:val="18"/>
                <w:szCs w:val="18"/>
              </w:rPr>
              <w:t xml:space="preserve">Հ – </w:t>
            </w:r>
            <w:proofErr w:type="spellStart"/>
            <w:r>
              <w:rPr>
                <w:w w:val="105"/>
                <w:sz w:val="18"/>
                <w:szCs w:val="18"/>
              </w:rPr>
              <w:t>գուռ</w:t>
            </w:r>
            <w:proofErr w:type="spellEnd"/>
          </w:p>
        </w:tc>
        <w:tc>
          <w:tcPr>
            <w:tcW w:w="760" w:type="dxa"/>
            <w:tcBorders>
              <w:top w:val="nil"/>
              <w:bottom w:val="single" w:sz="12" w:space="0" w:color="A0A0A0"/>
              <w:right w:val="single" w:sz="12" w:space="0" w:color="A0A0A0"/>
            </w:tcBorders>
          </w:tcPr>
          <w:p w14:paraId="065B301C" w14:textId="77777777" w:rsidR="006A01C9" w:rsidRDefault="006A01C9" w:rsidP="006877DE">
            <w:pPr>
              <w:pStyle w:val="TableParagraph"/>
              <w:spacing w:before="30" w:line="280" w:lineRule="auto"/>
              <w:ind w:left="214" w:right="76" w:hanging="3"/>
              <w:rPr>
                <w:sz w:val="18"/>
                <w:szCs w:val="18"/>
              </w:rPr>
            </w:pPr>
            <w:r>
              <w:rPr>
                <w:sz w:val="18"/>
                <w:szCs w:val="18"/>
              </w:rPr>
              <w:t>IV բ V ա</w:t>
            </w:r>
          </w:p>
        </w:tc>
        <w:tc>
          <w:tcPr>
            <w:tcW w:w="1127" w:type="dxa"/>
            <w:tcBorders>
              <w:top w:val="nil"/>
              <w:left w:val="single" w:sz="12" w:space="0" w:color="A0A0A0"/>
              <w:bottom w:val="single" w:sz="12" w:space="0" w:color="A0A0A0"/>
            </w:tcBorders>
          </w:tcPr>
          <w:p w14:paraId="73514F6D" w14:textId="77777777" w:rsidR="006A01C9" w:rsidRDefault="006A01C9" w:rsidP="006877DE">
            <w:pPr>
              <w:pStyle w:val="TableParagraph"/>
              <w:spacing w:before="30"/>
              <w:ind w:left="282" w:right="254"/>
              <w:jc w:val="center"/>
              <w:rPr>
                <w:sz w:val="18"/>
              </w:rPr>
            </w:pPr>
            <w:r>
              <w:rPr>
                <w:w w:val="120"/>
                <w:sz w:val="18"/>
              </w:rPr>
              <w:t>200</w:t>
            </w:r>
          </w:p>
          <w:p w14:paraId="1160FDB7" w14:textId="77777777" w:rsidR="006A01C9" w:rsidRDefault="006A01C9" w:rsidP="006877DE">
            <w:pPr>
              <w:pStyle w:val="TableParagraph"/>
              <w:spacing w:before="35"/>
              <w:ind w:left="31"/>
              <w:jc w:val="center"/>
              <w:rPr>
                <w:sz w:val="18"/>
              </w:rPr>
            </w:pPr>
            <w:r>
              <w:rPr>
                <w:w w:val="101"/>
                <w:sz w:val="18"/>
              </w:rPr>
              <w:t>-</w:t>
            </w:r>
          </w:p>
          <w:p w14:paraId="50F2055C" w14:textId="77777777" w:rsidR="006A01C9" w:rsidRDefault="006A01C9" w:rsidP="006877DE">
            <w:pPr>
              <w:pStyle w:val="TableParagraph"/>
              <w:spacing w:before="33" w:line="206" w:lineRule="exact"/>
              <w:ind w:left="31"/>
              <w:jc w:val="center"/>
              <w:rPr>
                <w:sz w:val="18"/>
              </w:rPr>
            </w:pPr>
            <w:r>
              <w:rPr>
                <w:w w:val="101"/>
                <w:sz w:val="18"/>
              </w:rPr>
              <w:t>-</w:t>
            </w:r>
          </w:p>
        </w:tc>
        <w:tc>
          <w:tcPr>
            <w:tcW w:w="672" w:type="dxa"/>
            <w:tcBorders>
              <w:top w:val="nil"/>
              <w:bottom w:val="single" w:sz="12" w:space="0" w:color="A0A0A0"/>
            </w:tcBorders>
          </w:tcPr>
          <w:p w14:paraId="6FC476E1" w14:textId="77777777" w:rsidR="006A01C9" w:rsidRDefault="006A01C9" w:rsidP="006877DE">
            <w:pPr>
              <w:pStyle w:val="TableParagraph"/>
              <w:spacing w:before="30" w:line="280" w:lineRule="auto"/>
              <w:ind w:left="163" w:right="137"/>
              <w:jc w:val="center"/>
              <w:rPr>
                <w:sz w:val="18"/>
              </w:rPr>
            </w:pPr>
            <w:r>
              <w:rPr>
                <w:w w:val="115"/>
                <w:sz w:val="18"/>
              </w:rPr>
              <w:t>-  500</w:t>
            </w:r>
          </w:p>
          <w:p w14:paraId="5F119B7C" w14:textId="77777777" w:rsidR="006A01C9" w:rsidRDefault="006A01C9" w:rsidP="006877DE">
            <w:pPr>
              <w:pStyle w:val="TableParagraph"/>
              <w:spacing w:line="204" w:lineRule="exact"/>
              <w:ind w:left="135" w:right="111"/>
              <w:jc w:val="center"/>
              <w:rPr>
                <w:sz w:val="18"/>
              </w:rPr>
            </w:pPr>
            <w:r>
              <w:rPr>
                <w:w w:val="120"/>
                <w:sz w:val="18"/>
              </w:rPr>
              <w:t>400</w:t>
            </w:r>
          </w:p>
        </w:tc>
        <w:tc>
          <w:tcPr>
            <w:tcW w:w="672" w:type="dxa"/>
            <w:tcBorders>
              <w:top w:val="nil"/>
              <w:bottom w:val="single" w:sz="12" w:space="0" w:color="A0A0A0"/>
            </w:tcBorders>
          </w:tcPr>
          <w:p w14:paraId="4186C6BA" w14:textId="77777777" w:rsidR="006A01C9" w:rsidRDefault="006A01C9" w:rsidP="006877DE">
            <w:pPr>
              <w:pStyle w:val="TableParagraph"/>
              <w:spacing w:before="30" w:line="280" w:lineRule="auto"/>
              <w:ind w:left="168" w:right="139" w:hanging="3"/>
              <w:jc w:val="center"/>
              <w:rPr>
                <w:sz w:val="18"/>
              </w:rPr>
            </w:pPr>
            <w:r>
              <w:rPr>
                <w:w w:val="115"/>
                <w:sz w:val="18"/>
              </w:rPr>
              <w:t>-  200</w:t>
            </w:r>
          </w:p>
          <w:p w14:paraId="6A82AFE0" w14:textId="77777777" w:rsidR="006A01C9" w:rsidRDefault="006A01C9" w:rsidP="006877DE">
            <w:pPr>
              <w:pStyle w:val="TableParagraph"/>
              <w:spacing w:line="204" w:lineRule="exact"/>
              <w:ind w:left="138" w:right="111"/>
              <w:jc w:val="center"/>
              <w:rPr>
                <w:sz w:val="18"/>
              </w:rPr>
            </w:pPr>
            <w:r>
              <w:rPr>
                <w:w w:val="120"/>
                <w:sz w:val="18"/>
              </w:rPr>
              <w:t>200</w:t>
            </w:r>
          </w:p>
        </w:tc>
        <w:tc>
          <w:tcPr>
            <w:tcW w:w="788" w:type="dxa"/>
            <w:tcBorders>
              <w:top w:val="nil"/>
              <w:bottom w:val="single" w:sz="12" w:space="0" w:color="A0A0A0"/>
              <w:right w:val="single" w:sz="12" w:space="0" w:color="A0A0A0"/>
            </w:tcBorders>
          </w:tcPr>
          <w:p w14:paraId="32A20A34" w14:textId="77777777" w:rsidR="006A01C9" w:rsidRDefault="006A01C9" w:rsidP="006877DE">
            <w:pPr>
              <w:pStyle w:val="TableParagraph"/>
              <w:spacing w:before="30"/>
              <w:ind w:left="278"/>
              <w:rPr>
                <w:sz w:val="18"/>
              </w:rPr>
            </w:pPr>
            <w:r>
              <w:rPr>
                <w:w w:val="115"/>
                <w:sz w:val="18"/>
              </w:rPr>
              <w:t>40</w:t>
            </w:r>
          </w:p>
        </w:tc>
        <w:tc>
          <w:tcPr>
            <w:tcW w:w="756" w:type="dxa"/>
            <w:tcBorders>
              <w:top w:val="nil"/>
              <w:left w:val="single" w:sz="12" w:space="0" w:color="A0A0A0"/>
              <w:bottom w:val="single" w:sz="12" w:space="0" w:color="A0A0A0"/>
              <w:right w:val="single" w:sz="12" w:space="0" w:color="A0A0A0"/>
            </w:tcBorders>
          </w:tcPr>
          <w:p w14:paraId="0D6E40F7" w14:textId="77777777" w:rsidR="006A01C9" w:rsidRDefault="006A01C9" w:rsidP="006877DE">
            <w:pPr>
              <w:pStyle w:val="TableParagraph"/>
              <w:spacing w:before="30"/>
              <w:ind w:left="117" w:right="95"/>
              <w:jc w:val="center"/>
              <w:rPr>
                <w:sz w:val="18"/>
              </w:rPr>
            </w:pPr>
            <w:r>
              <w:rPr>
                <w:w w:val="115"/>
                <w:sz w:val="18"/>
              </w:rPr>
              <w:t>20</w:t>
            </w:r>
          </w:p>
          <w:p w14:paraId="59BEEF90" w14:textId="77777777" w:rsidR="006A01C9" w:rsidRDefault="006A01C9" w:rsidP="006877DE">
            <w:pPr>
              <w:pStyle w:val="TableParagraph"/>
              <w:spacing w:before="35"/>
              <w:ind w:left="119" w:right="95"/>
              <w:jc w:val="center"/>
              <w:rPr>
                <w:sz w:val="18"/>
              </w:rPr>
            </w:pPr>
            <w:r>
              <w:rPr>
                <w:w w:val="115"/>
                <w:sz w:val="18"/>
              </w:rPr>
              <w:t>20/20</w:t>
            </w:r>
          </w:p>
          <w:p w14:paraId="0CF94B1F" w14:textId="77777777" w:rsidR="006A01C9" w:rsidRDefault="006A01C9" w:rsidP="006877DE">
            <w:pPr>
              <w:pStyle w:val="TableParagraph"/>
              <w:spacing w:before="33" w:line="206" w:lineRule="exact"/>
              <w:ind w:left="119" w:right="95"/>
              <w:jc w:val="center"/>
              <w:rPr>
                <w:sz w:val="18"/>
              </w:rPr>
            </w:pPr>
            <w:r>
              <w:rPr>
                <w:w w:val="115"/>
                <w:sz w:val="18"/>
              </w:rPr>
              <w:t>20/20</w:t>
            </w:r>
          </w:p>
        </w:tc>
        <w:tc>
          <w:tcPr>
            <w:tcW w:w="1535" w:type="dxa"/>
            <w:tcBorders>
              <w:top w:val="nil"/>
              <w:left w:val="single" w:sz="12" w:space="0" w:color="A0A0A0"/>
              <w:bottom w:val="single" w:sz="12" w:space="0" w:color="A0A0A0"/>
              <w:right w:val="single" w:sz="12" w:space="0" w:color="A0A0A0"/>
            </w:tcBorders>
          </w:tcPr>
          <w:p w14:paraId="52C395A3" w14:textId="77777777" w:rsidR="006A01C9" w:rsidRDefault="006A01C9" w:rsidP="006877DE">
            <w:pPr>
              <w:pStyle w:val="TableParagraph"/>
              <w:rPr>
                <w:sz w:val="18"/>
              </w:rPr>
            </w:pPr>
          </w:p>
        </w:tc>
      </w:tr>
      <w:tr w:rsidR="006A01C9" w14:paraId="0C1605A3" w14:textId="77777777" w:rsidTr="006877DE">
        <w:trPr>
          <w:trHeight w:val="717"/>
        </w:trPr>
        <w:tc>
          <w:tcPr>
            <w:tcW w:w="325" w:type="dxa"/>
            <w:tcBorders>
              <w:top w:val="single" w:sz="12" w:space="0" w:color="A0A0A0"/>
              <w:left w:val="single" w:sz="12" w:space="0" w:color="EFEFEF"/>
            </w:tcBorders>
          </w:tcPr>
          <w:p w14:paraId="0FBCA455" w14:textId="77777777" w:rsidR="006A01C9" w:rsidRDefault="006A01C9" w:rsidP="006877DE">
            <w:pPr>
              <w:pStyle w:val="TableParagraph"/>
              <w:spacing w:before="17"/>
              <w:ind w:right="-15"/>
              <w:jc w:val="right"/>
              <w:rPr>
                <w:sz w:val="18"/>
              </w:rPr>
            </w:pPr>
            <w:r>
              <w:rPr>
                <w:w w:val="115"/>
                <w:sz w:val="18"/>
              </w:rPr>
              <w:t>38.</w:t>
            </w:r>
          </w:p>
        </w:tc>
        <w:tc>
          <w:tcPr>
            <w:tcW w:w="2324" w:type="dxa"/>
            <w:tcBorders>
              <w:top w:val="single" w:sz="12" w:space="0" w:color="A0A0A0"/>
              <w:right w:val="single" w:sz="12" w:space="0" w:color="A0A0A0"/>
            </w:tcBorders>
          </w:tcPr>
          <w:p w14:paraId="52F9149D" w14:textId="77777777" w:rsidR="006A01C9" w:rsidRDefault="006A01C9" w:rsidP="006877DE">
            <w:pPr>
              <w:pStyle w:val="TableParagraph"/>
              <w:spacing w:before="17" w:line="278" w:lineRule="auto"/>
              <w:ind w:left="5" w:right="-31"/>
              <w:rPr>
                <w:sz w:val="18"/>
                <w:szCs w:val="18"/>
              </w:rPr>
            </w:pPr>
            <w:proofErr w:type="spellStart"/>
            <w:r>
              <w:rPr>
                <w:w w:val="105"/>
                <w:sz w:val="18"/>
                <w:szCs w:val="18"/>
              </w:rPr>
              <w:t>Էլեկտրասարքավորումների</w:t>
            </w:r>
            <w:proofErr w:type="spellEnd"/>
            <w:r>
              <w:rPr>
                <w:w w:val="105"/>
                <w:sz w:val="18"/>
                <w:szCs w:val="18"/>
              </w:rPr>
              <w:t xml:space="preserve"> և </w:t>
            </w:r>
            <w:proofErr w:type="spellStart"/>
            <w:r>
              <w:rPr>
                <w:w w:val="105"/>
                <w:sz w:val="18"/>
                <w:szCs w:val="18"/>
              </w:rPr>
              <w:t>սնուցման</w:t>
            </w:r>
            <w:proofErr w:type="spellEnd"/>
            <w:r>
              <w:rPr>
                <w:spacing w:val="10"/>
                <w:w w:val="105"/>
                <w:sz w:val="18"/>
                <w:szCs w:val="18"/>
              </w:rPr>
              <w:t xml:space="preserve"> </w:t>
            </w:r>
            <w:proofErr w:type="spellStart"/>
            <w:r>
              <w:rPr>
                <w:w w:val="105"/>
                <w:sz w:val="18"/>
                <w:szCs w:val="18"/>
              </w:rPr>
              <w:t>սարքերի</w:t>
            </w:r>
            <w:proofErr w:type="spellEnd"/>
          </w:p>
          <w:p w14:paraId="3898ACAB" w14:textId="77777777" w:rsidR="006A01C9" w:rsidRDefault="006A01C9" w:rsidP="006877DE">
            <w:pPr>
              <w:pStyle w:val="TableParagraph"/>
              <w:spacing w:before="2" w:line="198" w:lineRule="exact"/>
              <w:ind w:left="5"/>
              <w:rPr>
                <w:sz w:val="18"/>
                <w:szCs w:val="18"/>
              </w:rPr>
            </w:pPr>
            <w:proofErr w:type="spellStart"/>
            <w:r>
              <w:rPr>
                <w:w w:val="105"/>
                <w:sz w:val="18"/>
                <w:szCs w:val="18"/>
              </w:rPr>
              <w:t>վերանորոգման</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single" w:sz="12" w:space="0" w:color="A0A0A0"/>
              <w:left w:val="single" w:sz="12" w:space="0" w:color="A0A0A0"/>
            </w:tcBorders>
          </w:tcPr>
          <w:p w14:paraId="5424E999" w14:textId="77777777" w:rsidR="006A01C9" w:rsidRDefault="006A01C9" w:rsidP="006877DE">
            <w:pPr>
              <w:pStyle w:val="TableParagraph"/>
              <w:spacing w:before="17" w:line="278" w:lineRule="auto"/>
              <w:ind w:left="338" w:right="286" w:firstLine="55"/>
              <w:rPr>
                <w:sz w:val="18"/>
                <w:szCs w:val="18"/>
              </w:rPr>
            </w:pPr>
            <w:r>
              <w:rPr>
                <w:w w:val="110"/>
                <w:sz w:val="18"/>
                <w:szCs w:val="18"/>
              </w:rPr>
              <w:t xml:space="preserve">Հ – 0.8մ </w:t>
            </w:r>
            <w:proofErr w:type="spellStart"/>
            <w:r>
              <w:rPr>
                <w:w w:val="110"/>
                <w:sz w:val="18"/>
                <w:szCs w:val="18"/>
              </w:rPr>
              <w:t>հատակից</w:t>
            </w:r>
            <w:proofErr w:type="spellEnd"/>
            <w:r>
              <w:rPr>
                <w:w w:val="110"/>
                <w:sz w:val="18"/>
                <w:szCs w:val="18"/>
              </w:rPr>
              <w:t xml:space="preserve"> Հ – </w:t>
            </w:r>
            <w:proofErr w:type="spellStart"/>
            <w:r>
              <w:rPr>
                <w:w w:val="110"/>
                <w:sz w:val="18"/>
                <w:szCs w:val="18"/>
              </w:rPr>
              <w:t>դազգահ</w:t>
            </w:r>
            <w:proofErr w:type="spellEnd"/>
            <w:r>
              <w:rPr>
                <w:w w:val="110"/>
                <w:sz w:val="18"/>
                <w:szCs w:val="18"/>
              </w:rPr>
              <w:t xml:space="preserve">, </w:t>
            </w:r>
            <w:proofErr w:type="spellStart"/>
            <w:r>
              <w:rPr>
                <w:w w:val="110"/>
                <w:sz w:val="18"/>
                <w:szCs w:val="18"/>
              </w:rPr>
              <w:t>ստենդ</w:t>
            </w:r>
            <w:proofErr w:type="spellEnd"/>
          </w:p>
        </w:tc>
        <w:tc>
          <w:tcPr>
            <w:tcW w:w="760" w:type="dxa"/>
            <w:tcBorders>
              <w:top w:val="single" w:sz="12" w:space="0" w:color="A0A0A0"/>
              <w:right w:val="single" w:sz="12" w:space="0" w:color="A0A0A0"/>
            </w:tcBorders>
          </w:tcPr>
          <w:p w14:paraId="27226561" w14:textId="77777777" w:rsidR="006A01C9" w:rsidRDefault="006A01C9" w:rsidP="006877DE">
            <w:pPr>
              <w:pStyle w:val="TableParagraph"/>
              <w:spacing w:before="17"/>
              <w:ind w:left="90" w:right="73"/>
              <w:jc w:val="center"/>
              <w:rPr>
                <w:sz w:val="18"/>
                <w:szCs w:val="18"/>
              </w:rPr>
            </w:pPr>
            <w:r>
              <w:rPr>
                <w:sz w:val="18"/>
                <w:szCs w:val="18"/>
              </w:rPr>
              <w:t>III գ</w:t>
            </w:r>
          </w:p>
        </w:tc>
        <w:tc>
          <w:tcPr>
            <w:tcW w:w="1127" w:type="dxa"/>
            <w:tcBorders>
              <w:top w:val="single" w:sz="12" w:space="0" w:color="A0A0A0"/>
              <w:left w:val="single" w:sz="12" w:space="0" w:color="A0A0A0"/>
            </w:tcBorders>
          </w:tcPr>
          <w:p w14:paraId="6D98090F" w14:textId="77777777" w:rsidR="006A01C9" w:rsidRDefault="006A01C9" w:rsidP="006877DE">
            <w:pPr>
              <w:pStyle w:val="TableParagraph"/>
              <w:spacing w:before="17"/>
              <w:ind w:left="282" w:right="254"/>
              <w:jc w:val="center"/>
              <w:rPr>
                <w:sz w:val="18"/>
              </w:rPr>
            </w:pPr>
            <w:r>
              <w:rPr>
                <w:w w:val="120"/>
                <w:sz w:val="18"/>
              </w:rPr>
              <w:t>300</w:t>
            </w:r>
          </w:p>
          <w:p w14:paraId="7CA087F2" w14:textId="77777777" w:rsidR="006A01C9" w:rsidRDefault="006A01C9" w:rsidP="006877DE">
            <w:pPr>
              <w:pStyle w:val="TableParagraph"/>
              <w:spacing w:before="33"/>
              <w:ind w:left="31"/>
              <w:jc w:val="center"/>
              <w:rPr>
                <w:sz w:val="18"/>
              </w:rPr>
            </w:pPr>
            <w:r>
              <w:rPr>
                <w:w w:val="101"/>
                <w:sz w:val="18"/>
              </w:rPr>
              <w:t>-</w:t>
            </w:r>
          </w:p>
        </w:tc>
        <w:tc>
          <w:tcPr>
            <w:tcW w:w="672" w:type="dxa"/>
            <w:tcBorders>
              <w:top w:val="single" w:sz="12" w:space="0" w:color="A0A0A0"/>
            </w:tcBorders>
          </w:tcPr>
          <w:p w14:paraId="358C46BA" w14:textId="77777777" w:rsidR="006A01C9" w:rsidRDefault="006A01C9" w:rsidP="006877DE">
            <w:pPr>
              <w:pStyle w:val="TableParagraph"/>
              <w:spacing w:before="17" w:line="278" w:lineRule="auto"/>
              <w:ind w:left="170" w:right="140" w:firstLine="124"/>
              <w:rPr>
                <w:sz w:val="18"/>
              </w:rPr>
            </w:pPr>
            <w:r>
              <w:rPr>
                <w:w w:val="110"/>
                <w:sz w:val="18"/>
              </w:rPr>
              <w:t>- 750</w:t>
            </w:r>
          </w:p>
        </w:tc>
        <w:tc>
          <w:tcPr>
            <w:tcW w:w="672" w:type="dxa"/>
            <w:tcBorders>
              <w:top w:val="single" w:sz="12" w:space="0" w:color="A0A0A0"/>
            </w:tcBorders>
          </w:tcPr>
          <w:p w14:paraId="61821221" w14:textId="77777777" w:rsidR="006A01C9" w:rsidRDefault="006A01C9" w:rsidP="006877DE">
            <w:pPr>
              <w:pStyle w:val="TableParagraph"/>
              <w:spacing w:before="17" w:line="278" w:lineRule="auto"/>
              <w:ind w:left="168" w:right="128" w:firstLine="127"/>
              <w:rPr>
                <w:sz w:val="18"/>
              </w:rPr>
            </w:pPr>
            <w:r>
              <w:rPr>
                <w:w w:val="115"/>
                <w:sz w:val="18"/>
              </w:rPr>
              <w:t>- 200</w:t>
            </w:r>
          </w:p>
        </w:tc>
        <w:tc>
          <w:tcPr>
            <w:tcW w:w="788" w:type="dxa"/>
            <w:tcBorders>
              <w:top w:val="single" w:sz="12" w:space="0" w:color="A0A0A0"/>
              <w:right w:val="single" w:sz="12" w:space="0" w:color="A0A0A0"/>
            </w:tcBorders>
          </w:tcPr>
          <w:p w14:paraId="55FE5D8B" w14:textId="77777777" w:rsidR="006A01C9" w:rsidRDefault="006A01C9" w:rsidP="006877DE">
            <w:pPr>
              <w:pStyle w:val="TableParagraph"/>
              <w:spacing w:before="17"/>
              <w:ind w:left="16"/>
              <w:jc w:val="center"/>
              <w:rPr>
                <w:sz w:val="18"/>
              </w:rPr>
            </w:pPr>
            <w:r>
              <w:rPr>
                <w:w w:val="115"/>
                <w:sz w:val="18"/>
              </w:rPr>
              <w:t>40</w:t>
            </w:r>
          </w:p>
          <w:p w14:paraId="1A578A5F" w14:textId="77777777" w:rsidR="006A01C9" w:rsidRDefault="006A01C9" w:rsidP="006877DE">
            <w:pPr>
              <w:pStyle w:val="TableParagraph"/>
              <w:spacing w:before="33"/>
              <w:ind w:left="16"/>
              <w:jc w:val="center"/>
              <w:rPr>
                <w:sz w:val="18"/>
              </w:rPr>
            </w:pPr>
            <w:r>
              <w:rPr>
                <w:w w:val="101"/>
                <w:sz w:val="18"/>
              </w:rPr>
              <w:t>-</w:t>
            </w:r>
          </w:p>
        </w:tc>
        <w:tc>
          <w:tcPr>
            <w:tcW w:w="756" w:type="dxa"/>
            <w:tcBorders>
              <w:top w:val="single" w:sz="12" w:space="0" w:color="A0A0A0"/>
              <w:left w:val="single" w:sz="12" w:space="0" w:color="A0A0A0"/>
              <w:right w:val="single" w:sz="12" w:space="0" w:color="A0A0A0"/>
            </w:tcBorders>
          </w:tcPr>
          <w:p w14:paraId="2B640F11" w14:textId="77777777" w:rsidR="006A01C9" w:rsidRDefault="006A01C9" w:rsidP="006877DE">
            <w:pPr>
              <w:pStyle w:val="TableParagraph"/>
              <w:spacing w:before="17"/>
              <w:ind w:left="117" w:right="95"/>
              <w:jc w:val="center"/>
              <w:rPr>
                <w:sz w:val="18"/>
              </w:rPr>
            </w:pPr>
            <w:r>
              <w:rPr>
                <w:w w:val="115"/>
                <w:sz w:val="18"/>
              </w:rPr>
              <w:t>20</w:t>
            </w:r>
          </w:p>
          <w:p w14:paraId="38A2CDA0" w14:textId="77777777" w:rsidR="006A01C9" w:rsidRDefault="006A01C9" w:rsidP="006877DE">
            <w:pPr>
              <w:pStyle w:val="TableParagraph"/>
              <w:spacing w:before="33"/>
              <w:ind w:left="117" w:right="95"/>
              <w:jc w:val="center"/>
              <w:rPr>
                <w:sz w:val="18"/>
              </w:rPr>
            </w:pPr>
            <w:r>
              <w:rPr>
                <w:w w:val="105"/>
                <w:sz w:val="18"/>
              </w:rPr>
              <w:t>20/15</w:t>
            </w:r>
          </w:p>
        </w:tc>
        <w:tc>
          <w:tcPr>
            <w:tcW w:w="1535" w:type="dxa"/>
            <w:tcBorders>
              <w:top w:val="single" w:sz="12" w:space="0" w:color="A0A0A0"/>
              <w:left w:val="single" w:sz="12" w:space="0" w:color="A0A0A0"/>
              <w:right w:val="single" w:sz="12" w:space="0" w:color="A0A0A0"/>
            </w:tcBorders>
          </w:tcPr>
          <w:p w14:paraId="58B753C8" w14:textId="77777777" w:rsidR="006A01C9" w:rsidRDefault="006A01C9" w:rsidP="006877DE">
            <w:pPr>
              <w:pStyle w:val="TableParagraph"/>
              <w:rPr>
                <w:sz w:val="18"/>
              </w:rPr>
            </w:pPr>
          </w:p>
        </w:tc>
      </w:tr>
    </w:tbl>
    <w:p w14:paraId="43E2F9DC" w14:textId="77777777" w:rsidR="006A01C9" w:rsidRDefault="006A01C9" w:rsidP="006A01C9">
      <w:pPr>
        <w:rPr>
          <w:sz w:val="18"/>
        </w:rPr>
        <w:sectPr w:rsidR="006A01C9">
          <w:pgSz w:w="16840" w:h="11910" w:orient="landscape"/>
          <w:pgMar w:top="860" w:right="280" w:bottom="1620" w:left="780" w:header="0" w:footer="1436" w:gutter="0"/>
          <w:cols w:space="720"/>
        </w:sectPr>
      </w:pPr>
    </w:p>
    <w:tbl>
      <w:tblPr>
        <w:tblW w:w="0" w:type="auto"/>
        <w:tblInd w:w="196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325"/>
        <w:gridCol w:w="2324"/>
        <w:gridCol w:w="2394"/>
        <w:gridCol w:w="760"/>
        <w:gridCol w:w="1127"/>
        <w:gridCol w:w="672"/>
        <w:gridCol w:w="672"/>
        <w:gridCol w:w="788"/>
        <w:gridCol w:w="756"/>
        <w:gridCol w:w="1535"/>
      </w:tblGrid>
      <w:tr w:rsidR="006A01C9" w14:paraId="1629F208" w14:textId="77777777" w:rsidTr="006877DE">
        <w:trPr>
          <w:trHeight w:val="714"/>
        </w:trPr>
        <w:tc>
          <w:tcPr>
            <w:tcW w:w="325" w:type="dxa"/>
            <w:tcBorders>
              <w:left w:val="single" w:sz="12" w:space="0" w:color="EFEFEF"/>
              <w:bottom w:val="single" w:sz="12" w:space="0" w:color="A0A0A0"/>
              <w:right w:val="double" w:sz="2" w:space="0" w:color="EFEFEF"/>
            </w:tcBorders>
          </w:tcPr>
          <w:p w14:paraId="759836E0" w14:textId="77777777" w:rsidR="006A01C9" w:rsidRDefault="006A01C9" w:rsidP="006877DE">
            <w:pPr>
              <w:pStyle w:val="TableParagraph"/>
              <w:spacing w:before="6"/>
              <w:ind w:right="-15"/>
              <w:jc w:val="right"/>
              <w:rPr>
                <w:sz w:val="18"/>
              </w:rPr>
            </w:pPr>
            <w:r>
              <w:rPr>
                <w:w w:val="115"/>
                <w:sz w:val="18"/>
              </w:rPr>
              <w:lastRenderedPageBreak/>
              <w:t>39.</w:t>
            </w:r>
          </w:p>
        </w:tc>
        <w:tc>
          <w:tcPr>
            <w:tcW w:w="2324" w:type="dxa"/>
            <w:tcBorders>
              <w:left w:val="double" w:sz="2" w:space="0" w:color="EFEFEF"/>
              <w:bottom w:val="single" w:sz="12" w:space="0" w:color="A0A0A0"/>
              <w:right w:val="single" w:sz="12" w:space="0" w:color="EFEFEF"/>
            </w:tcBorders>
          </w:tcPr>
          <w:p w14:paraId="6B7E13ED" w14:textId="77777777" w:rsidR="006A01C9" w:rsidRDefault="006A01C9" w:rsidP="006877DE">
            <w:pPr>
              <w:pStyle w:val="TableParagraph"/>
              <w:spacing w:before="6" w:line="280" w:lineRule="auto"/>
              <w:ind w:left="5" w:right="120"/>
              <w:rPr>
                <w:sz w:val="18"/>
                <w:szCs w:val="18"/>
              </w:rPr>
            </w:pPr>
            <w:proofErr w:type="spellStart"/>
            <w:r>
              <w:rPr>
                <w:w w:val="105"/>
                <w:sz w:val="18"/>
                <w:szCs w:val="18"/>
              </w:rPr>
              <w:t>Փայտամշակման</w:t>
            </w:r>
            <w:proofErr w:type="spellEnd"/>
            <w:r>
              <w:rPr>
                <w:w w:val="105"/>
                <w:sz w:val="18"/>
                <w:szCs w:val="18"/>
              </w:rPr>
              <w:t xml:space="preserve"> </w:t>
            </w:r>
            <w:proofErr w:type="spellStart"/>
            <w:r>
              <w:rPr>
                <w:w w:val="105"/>
                <w:sz w:val="18"/>
                <w:szCs w:val="18"/>
              </w:rPr>
              <w:t>տեղամաս</w:t>
            </w:r>
            <w:proofErr w:type="spellEnd"/>
          </w:p>
        </w:tc>
        <w:tc>
          <w:tcPr>
            <w:tcW w:w="2394" w:type="dxa"/>
            <w:tcBorders>
              <w:left w:val="single" w:sz="12" w:space="0" w:color="EFEFEF"/>
              <w:bottom w:val="single" w:sz="12" w:space="0" w:color="A0A0A0"/>
              <w:right w:val="double" w:sz="2" w:space="0" w:color="EFEFEF"/>
            </w:tcBorders>
          </w:tcPr>
          <w:p w14:paraId="5ECF624F" w14:textId="77777777" w:rsidR="006A01C9" w:rsidRDefault="006A01C9" w:rsidP="006877DE">
            <w:pPr>
              <w:pStyle w:val="TableParagraph"/>
              <w:spacing w:before="6"/>
              <w:ind w:left="357" w:firstLine="36"/>
              <w:rPr>
                <w:sz w:val="18"/>
                <w:szCs w:val="18"/>
              </w:rPr>
            </w:pPr>
            <w:r>
              <w:rPr>
                <w:w w:val="110"/>
                <w:sz w:val="18"/>
                <w:szCs w:val="18"/>
              </w:rPr>
              <w:t xml:space="preserve">Հ – 0.8մ </w:t>
            </w:r>
            <w:proofErr w:type="spellStart"/>
            <w:r>
              <w:rPr>
                <w:w w:val="110"/>
                <w:sz w:val="18"/>
                <w:szCs w:val="18"/>
              </w:rPr>
              <w:t>հատակից</w:t>
            </w:r>
            <w:proofErr w:type="spellEnd"/>
          </w:p>
          <w:p w14:paraId="54FB4A3D" w14:textId="77777777" w:rsidR="006A01C9" w:rsidRDefault="006A01C9" w:rsidP="006877DE">
            <w:pPr>
              <w:pStyle w:val="TableParagraph"/>
              <w:spacing w:before="2" w:line="240" w:lineRule="atLeast"/>
              <w:ind w:left="501" w:hanging="144"/>
              <w:rPr>
                <w:sz w:val="18"/>
                <w:szCs w:val="18"/>
              </w:rPr>
            </w:pPr>
            <w:r>
              <w:rPr>
                <w:w w:val="110"/>
                <w:sz w:val="18"/>
                <w:szCs w:val="18"/>
              </w:rPr>
              <w:t xml:space="preserve">Հ – </w:t>
            </w:r>
            <w:proofErr w:type="spellStart"/>
            <w:r>
              <w:rPr>
                <w:w w:val="110"/>
                <w:sz w:val="18"/>
                <w:szCs w:val="18"/>
              </w:rPr>
              <w:t>մշակման</w:t>
            </w:r>
            <w:proofErr w:type="spellEnd"/>
            <w:r>
              <w:rPr>
                <w:w w:val="110"/>
                <w:sz w:val="18"/>
                <w:szCs w:val="18"/>
              </w:rPr>
              <w:t xml:space="preserve"> </w:t>
            </w:r>
            <w:proofErr w:type="spellStart"/>
            <w:r>
              <w:rPr>
                <w:w w:val="110"/>
                <w:sz w:val="18"/>
                <w:szCs w:val="18"/>
              </w:rPr>
              <w:t>գոտի</w:t>
            </w:r>
            <w:proofErr w:type="spellEnd"/>
            <w:r>
              <w:rPr>
                <w:w w:val="110"/>
                <w:sz w:val="18"/>
                <w:szCs w:val="18"/>
              </w:rPr>
              <w:t xml:space="preserve">, </w:t>
            </w:r>
            <w:proofErr w:type="spellStart"/>
            <w:r>
              <w:rPr>
                <w:w w:val="110"/>
                <w:sz w:val="18"/>
                <w:szCs w:val="18"/>
              </w:rPr>
              <w:t>չափանշման</w:t>
            </w:r>
            <w:proofErr w:type="spellEnd"/>
            <w:r>
              <w:rPr>
                <w:w w:val="110"/>
                <w:sz w:val="18"/>
                <w:szCs w:val="18"/>
              </w:rPr>
              <w:t xml:space="preserve"> </w:t>
            </w:r>
            <w:proofErr w:type="spellStart"/>
            <w:r>
              <w:rPr>
                <w:w w:val="110"/>
                <w:sz w:val="18"/>
                <w:szCs w:val="18"/>
              </w:rPr>
              <w:t>սալ</w:t>
            </w:r>
            <w:proofErr w:type="spellEnd"/>
          </w:p>
        </w:tc>
        <w:tc>
          <w:tcPr>
            <w:tcW w:w="760" w:type="dxa"/>
            <w:tcBorders>
              <w:left w:val="double" w:sz="2" w:space="0" w:color="EFEFEF"/>
              <w:bottom w:val="single" w:sz="12" w:space="0" w:color="A0A0A0"/>
              <w:right w:val="single" w:sz="12" w:space="0" w:color="EFEFEF"/>
            </w:tcBorders>
          </w:tcPr>
          <w:p w14:paraId="475BE252" w14:textId="77777777" w:rsidR="006A01C9" w:rsidRDefault="006A01C9" w:rsidP="006877DE">
            <w:pPr>
              <w:pStyle w:val="TableParagraph"/>
              <w:spacing w:before="6"/>
              <w:ind w:left="90" w:right="73"/>
              <w:jc w:val="center"/>
              <w:rPr>
                <w:sz w:val="18"/>
                <w:szCs w:val="18"/>
              </w:rPr>
            </w:pPr>
            <w:r>
              <w:rPr>
                <w:sz w:val="18"/>
                <w:szCs w:val="18"/>
              </w:rPr>
              <w:t>III բ</w:t>
            </w:r>
          </w:p>
        </w:tc>
        <w:tc>
          <w:tcPr>
            <w:tcW w:w="1127" w:type="dxa"/>
            <w:tcBorders>
              <w:left w:val="single" w:sz="12" w:space="0" w:color="EFEFEF"/>
              <w:bottom w:val="single" w:sz="12" w:space="0" w:color="A0A0A0"/>
              <w:right w:val="double" w:sz="2" w:space="0" w:color="EFEFEF"/>
            </w:tcBorders>
          </w:tcPr>
          <w:p w14:paraId="2B064DAA" w14:textId="77777777" w:rsidR="006A01C9" w:rsidRDefault="006A01C9" w:rsidP="006877DE">
            <w:pPr>
              <w:pStyle w:val="TableParagraph"/>
              <w:spacing w:before="6"/>
              <w:ind w:left="282" w:right="254"/>
              <w:jc w:val="center"/>
              <w:rPr>
                <w:sz w:val="18"/>
              </w:rPr>
            </w:pPr>
            <w:r>
              <w:rPr>
                <w:w w:val="120"/>
                <w:sz w:val="18"/>
              </w:rPr>
              <w:t>200</w:t>
            </w:r>
          </w:p>
          <w:p w14:paraId="2BDE3F7C" w14:textId="77777777" w:rsidR="006A01C9" w:rsidRDefault="006A01C9" w:rsidP="006877DE">
            <w:pPr>
              <w:pStyle w:val="TableParagraph"/>
              <w:spacing w:before="35"/>
              <w:ind w:left="31"/>
              <w:jc w:val="center"/>
              <w:rPr>
                <w:sz w:val="18"/>
              </w:rPr>
            </w:pPr>
            <w:r>
              <w:rPr>
                <w:w w:val="101"/>
                <w:sz w:val="18"/>
              </w:rPr>
              <w:t>-</w:t>
            </w:r>
          </w:p>
        </w:tc>
        <w:tc>
          <w:tcPr>
            <w:tcW w:w="672" w:type="dxa"/>
            <w:tcBorders>
              <w:left w:val="double" w:sz="2" w:space="0" w:color="EFEFEF"/>
              <w:bottom w:val="single" w:sz="12" w:space="0" w:color="A0A0A0"/>
              <w:right w:val="double" w:sz="2" w:space="0" w:color="EFEFEF"/>
            </w:tcBorders>
          </w:tcPr>
          <w:p w14:paraId="083651E4" w14:textId="77777777" w:rsidR="006A01C9" w:rsidRDefault="006A01C9" w:rsidP="006877DE">
            <w:pPr>
              <w:pStyle w:val="TableParagraph"/>
              <w:spacing w:before="6" w:line="280" w:lineRule="auto"/>
              <w:ind w:left="122" w:right="89" w:firstLine="172"/>
              <w:rPr>
                <w:sz w:val="18"/>
              </w:rPr>
            </w:pPr>
            <w:r>
              <w:rPr>
                <w:w w:val="110"/>
                <w:sz w:val="18"/>
              </w:rPr>
              <w:t>- 1000</w:t>
            </w:r>
          </w:p>
        </w:tc>
        <w:tc>
          <w:tcPr>
            <w:tcW w:w="672" w:type="dxa"/>
            <w:tcBorders>
              <w:left w:val="double" w:sz="2" w:space="0" w:color="EFEFEF"/>
              <w:bottom w:val="single" w:sz="12" w:space="0" w:color="A0A0A0"/>
              <w:right w:val="double" w:sz="2" w:space="0" w:color="EFEFEF"/>
            </w:tcBorders>
          </w:tcPr>
          <w:p w14:paraId="26F04323" w14:textId="77777777" w:rsidR="006A01C9" w:rsidRDefault="006A01C9" w:rsidP="006877DE">
            <w:pPr>
              <w:pStyle w:val="TableParagraph"/>
              <w:spacing w:before="6" w:line="280" w:lineRule="auto"/>
              <w:ind w:left="168" w:right="128" w:firstLine="127"/>
              <w:rPr>
                <w:sz w:val="18"/>
              </w:rPr>
            </w:pPr>
            <w:r>
              <w:rPr>
                <w:w w:val="115"/>
                <w:sz w:val="18"/>
              </w:rPr>
              <w:t>- 200</w:t>
            </w:r>
          </w:p>
        </w:tc>
        <w:tc>
          <w:tcPr>
            <w:tcW w:w="788" w:type="dxa"/>
            <w:tcBorders>
              <w:left w:val="double" w:sz="2" w:space="0" w:color="EFEFEF"/>
              <w:bottom w:val="single" w:sz="12" w:space="0" w:color="A0A0A0"/>
              <w:right w:val="single" w:sz="12" w:space="0" w:color="EFEFEF"/>
            </w:tcBorders>
          </w:tcPr>
          <w:p w14:paraId="6A4C6F1A" w14:textId="77777777" w:rsidR="006A01C9" w:rsidRDefault="006A01C9" w:rsidP="006877DE">
            <w:pPr>
              <w:pStyle w:val="TableParagraph"/>
              <w:spacing w:before="6"/>
              <w:ind w:left="16"/>
              <w:jc w:val="center"/>
              <w:rPr>
                <w:sz w:val="18"/>
              </w:rPr>
            </w:pPr>
            <w:r>
              <w:rPr>
                <w:w w:val="115"/>
                <w:sz w:val="18"/>
              </w:rPr>
              <w:t>40</w:t>
            </w:r>
          </w:p>
          <w:p w14:paraId="114F2D09" w14:textId="77777777" w:rsidR="006A01C9" w:rsidRDefault="006A01C9" w:rsidP="006877DE">
            <w:pPr>
              <w:pStyle w:val="TableParagraph"/>
              <w:spacing w:before="35"/>
              <w:ind w:left="16"/>
              <w:jc w:val="center"/>
              <w:rPr>
                <w:sz w:val="18"/>
              </w:rPr>
            </w:pPr>
            <w:r>
              <w:rPr>
                <w:w w:val="101"/>
                <w:sz w:val="18"/>
              </w:rPr>
              <w:t>-</w:t>
            </w:r>
          </w:p>
        </w:tc>
        <w:tc>
          <w:tcPr>
            <w:tcW w:w="756" w:type="dxa"/>
            <w:tcBorders>
              <w:left w:val="single" w:sz="12" w:space="0" w:color="EFEFEF"/>
              <w:bottom w:val="single" w:sz="12" w:space="0" w:color="A0A0A0"/>
              <w:right w:val="single" w:sz="12" w:space="0" w:color="EFEFEF"/>
            </w:tcBorders>
          </w:tcPr>
          <w:p w14:paraId="257F7E06" w14:textId="77777777" w:rsidR="006A01C9" w:rsidRDefault="006A01C9" w:rsidP="006877DE">
            <w:pPr>
              <w:pStyle w:val="TableParagraph"/>
              <w:spacing w:before="6"/>
              <w:ind w:left="117" w:right="95"/>
              <w:jc w:val="center"/>
              <w:rPr>
                <w:sz w:val="18"/>
              </w:rPr>
            </w:pPr>
            <w:r>
              <w:rPr>
                <w:w w:val="115"/>
                <w:sz w:val="18"/>
              </w:rPr>
              <w:t>20</w:t>
            </w:r>
          </w:p>
          <w:p w14:paraId="27127829" w14:textId="77777777" w:rsidR="006A01C9" w:rsidRDefault="006A01C9" w:rsidP="006877DE">
            <w:pPr>
              <w:pStyle w:val="TableParagraph"/>
              <w:spacing w:before="35"/>
              <w:ind w:left="117" w:right="95"/>
              <w:jc w:val="center"/>
              <w:rPr>
                <w:sz w:val="18"/>
              </w:rPr>
            </w:pPr>
            <w:r>
              <w:rPr>
                <w:w w:val="105"/>
                <w:sz w:val="18"/>
              </w:rPr>
              <w:t>20/15</w:t>
            </w:r>
          </w:p>
        </w:tc>
        <w:tc>
          <w:tcPr>
            <w:tcW w:w="1535" w:type="dxa"/>
            <w:tcBorders>
              <w:left w:val="single" w:sz="12" w:space="0" w:color="EFEFEF"/>
              <w:bottom w:val="single" w:sz="12" w:space="0" w:color="A0A0A0"/>
              <w:right w:val="single" w:sz="12" w:space="0" w:color="A0A0A0"/>
            </w:tcBorders>
          </w:tcPr>
          <w:p w14:paraId="0A98776B" w14:textId="77777777" w:rsidR="006A01C9" w:rsidRDefault="006A01C9" w:rsidP="006877DE">
            <w:pPr>
              <w:pStyle w:val="TableParagraph"/>
              <w:rPr>
                <w:sz w:val="18"/>
              </w:rPr>
            </w:pPr>
          </w:p>
        </w:tc>
      </w:tr>
      <w:tr w:rsidR="006A01C9" w14:paraId="2CEFFD9D" w14:textId="77777777" w:rsidTr="006877DE">
        <w:trPr>
          <w:trHeight w:val="241"/>
        </w:trPr>
        <w:tc>
          <w:tcPr>
            <w:tcW w:w="325" w:type="dxa"/>
            <w:tcBorders>
              <w:top w:val="single" w:sz="12" w:space="0" w:color="A0A0A0"/>
              <w:left w:val="single" w:sz="12" w:space="0" w:color="EFEFEF"/>
              <w:bottom w:val="single" w:sz="12" w:space="0" w:color="A0A0A0"/>
            </w:tcBorders>
          </w:tcPr>
          <w:p w14:paraId="6236CC2F" w14:textId="77777777" w:rsidR="006A01C9" w:rsidRDefault="006A01C9" w:rsidP="006877DE">
            <w:pPr>
              <w:pStyle w:val="TableParagraph"/>
              <w:spacing w:before="17" w:line="204" w:lineRule="exact"/>
              <w:jc w:val="right"/>
              <w:rPr>
                <w:sz w:val="18"/>
              </w:rPr>
            </w:pPr>
            <w:r>
              <w:rPr>
                <w:w w:val="115"/>
                <w:sz w:val="18"/>
              </w:rPr>
              <w:t>40.</w:t>
            </w:r>
          </w:p>
        </w:tc>
        <w:tc>
          <w:tcPr>
            <w:tcW w:w="2324" w:type="dxa"/>
            <w:tcBorders>
              <w:top w:val="single" w:sz="12" w:space="0" w:color="A0A0A0"/>
              <w:bottom w:val="single" w:sz="12" w:space="0" w:color="A0A0A0"/>
              <w:right w:val="single" w:sz="12" w:space="0" w:color="A0A0A0"/>
            </w:tcBorders>
          </w:tcPr>
          <w:p w14:paraId="6B441883" w14:textId="77777777" w:rsidR="006A01C9" w:rsidRDefault="006A01C9" w:rsidP="006877DE">
            <w:pPr>
              <w:pStyle w:val="TableParagraph"/>
              <w:spacing w:before="17" w:line="204" w:lineRule="exact"/>
              <w:ind w:left="5"/>
              <w:rPr>
                <w:sz w:val="18"/>
                <w:szCs w:val="18"/>
              </w:rPr>
            </w:pPr>
            <w:proofErr w:type="spellStart"/>
            <w:r>
              <w:rPr>
                <w:w w:val="105"/>
                <w:sz w:val="18"/>
                <w:szCs w:val="18"/>
              </w:rPr>
              <w:t>Պաստառային</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single" w:sz="12" w:space="0" w:color="A0A0A0"/>
              <w:left w:val="single" w:sz="12" w:space="0" w:color="A0A0A0"/>
              <w:bottom w:val="single" w:sz="12" w:space="0" w:color="A0A0A0"/>
            </w:tcBorders>
          </w:tcPr>
          <w:p w14:paraId="2E6D59F2" w14:textId="77777777" w:rsidR="006A01C9" w:rsidRDefault="006A01C9" w:rsidP="006877DE">
            <w:pPr>
              <w:pStyle w:val="TableParagraph"/>
              <w:spacing w:before="17" w:line="204" w:lineRule="exact"/>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single" w:sz="12" w:space="0" w:color="A0A0A0"/>
              <w:bottom w:val="single" w:sz="12" w:space="0" w:color="A0A0A0"/>
              <w:right w:val="single" w:sz="12" w:space="0" w:color="A0A0A0"/>
            </w:tcBorders>
          </w:tcPr>
          <w:p w14:paraId="3420523C" w14:textId="77777777" w:rsidR="006A01C9" w:rsidRDefault="006A01C9" w:rsidP="006877DE">
            <w:pPr>
              <w:pStyle w:val="TableParagraph"/>
              <w:spacing w:before="17" w:line="204" w:lineRule="exact"/>
              <w:ind w:left="88" w:right="73"/>
              <w:jc w:val="center"/>
              <w:rPr>
                <w:sz w:val="18"/>
                <w:szCs w:val="18"/>
              </w:rPr>
            </w:pPr>
            <w:r>
              <w:rPr>
                <w:sz w:val="18"/>
                <w:szCs w:val="18"/>
              </w:rPr>
              <w:t>IV ա</w:t>
            </w:r>
          </w:p>
        </w:tc>
        <w:tc>
          <w:tcPr>
            <w:tcW w:w="1127" w:type="dxa"/>
            <w:tcBorders>
              <w:top w:val="single" w:sz="12" w:space="0" w:color="A0A0A0"/>
              <w:left w:val="single" w:sz="12" w:space="0" w:color="A0A0A0"/>
              <w:bottom w:val="single" w:sz="12" w:space="0" w:color="A0A0A0"/>
            </w:tcBorders>
          </w:tcPr>
          <w:p w14:paraId="56FF9FE9" w14:textId="77777777" w:rsidR="006A01C9" w:rsidRDefault="006A01C9" w:rsidP="006877DE">
            <w:pPr>
              <w:pStyle w:val="TableParagraph"/>
              <w:spacing w:before="17" w:line="204" w:lineRule="exact"/>
              <w:ind w:left="282" w:right="254"/>
              <w:jc w:val="center"/>
              <w:rPr>
                <w:sz w:val="18"/>
              </w:rPr>
            </w:pPr>
            <w:r>
              <w:rPr>
                <w:w w:val="120"/>
                <w:sz w:val="18"/>
              </w:rPr>
              <w:t>300</w:t>
            </w:r>
          </w:p>
        </w:tc>
        <w:tc>
          <w:tcPr>
            <w:tcW w:w="672" w:type="dxa"/>
            <w:tcBorders>
              <w:top w:val="single" w:sz="12" w:space="0" w:color="A0A0A0"/>
              <w:bottom w:val="single" w:sz="12" w:space="0" w:color="A0A0A0"/>
            </w:tcBorders>
          </w:tcPr>
          <w:p w14:paraId="27A69EDD" w14:textId="77777777" w:rsidR="006A01C9" w:rsidRDefault="006A01C9" w:rsidP="006877DE">
            <w:pPr>
              <w:pStyle w:val="TableParagraph"/>
              <w:spacing w:before="17" w:line="204" w:lineRule="exact"/>
              <w:ind w:right="268"/>
              <w:jc w:val="right"/>
              <w:rPr>
                <w:sz w:val="18"/>
              </w:rPr>
            </w:pPr>
            <w:r>
              <w:rPr>
                <w:w w:val="101"/>
                <w:sz w:val="18"/>
              </w:rPr>
              <w:t>-</w:t>
            </w:r>
          </w:p>
        </w:tc>
        <w:tc>
          <w:tcPr>
            <w:tcW w:w="672" w:type="dxa"/>
            <w:tcBorders>
              <w:top w:val="single" w:sz="12" w:space="0" w:color="A0A0A0"/>
              <w:bottom w:val="single" w:sz="12" w:space="0" w:color="A0A0A0"/>
            </w:tcBorders>
          </w:tcPr>
          <w:p w14:paraId="3E29495F" w14:textId="77777777" w:rsidR="006A01C9" w:rsidRDefault="006A01C9" w:rsidP="006877DE">
            <w:pPr>
              <w:pStyle w:val="TableParagraph"/>
              <w:spacing w:before="17" w:line="204" w:lineRule="exact"/>
              <w:ind w:left="24"/>
              <w:jc w:val="center"/>
              <w:rPr>
                <w:sz w:val="18"/>
              </w:rPr>
            </w:pPr>
            <w:r>
              <w:rPr>
                <w:w w:val="101"/>
                <w:sz w:val="18"/>
              </w:rPr>
              <w:t>-</w:t>
            </w:r>
          </w:p>
        </w:tc>
        <w:tc>
          <w:tcPr>
            <w:tcW w:w="788" w:type="dxa"/>
            <w:tcBorders>
              <w:top w:val="single" w:sz="12" w:space="0" w:color="A0A0A0"/>
              <w:bottom w:val="single" w:sz="12" w:space="0" w:color="A0A0A0"/>
              <w:right w:val="single" w:sz="12" w:space="0" w:color="A0A0A0"/>
            </w:tcBorders>
          </w:tcPr>
          <w:p w14:paraId="50F0871F" w14:textId="77777777" w:rsidR="006A01C9" w:rsidRDefault="006A01C9" w:rsidP="006877DE">
            <w:pPr>
              <w:pStyle w:val="TableParagraph"/>
              <w:spacing w:before="17" w:line="204" w:lineRule="exact"/>
              <w:ind w:left="278"/>
              <w:rPr>
                <w:sz w:val="18"/>
              </w:rPr>
            </w:pPr>
            <w:r>
              <w:rPr>
                <w:w w:val="115"/>
                <w:sz w:val="18"/>
              </w:rPr>
              <w:t>40</w:t>
            </w:r>
          </w:p>
        </w:tc>
        <w:tc>
          <w:tcPr>
            <w:tcW w:w="756" w:type="dxa"/>
            <w:tcBorders>
              <w:top w:val="single" w:sz="12" w:space="0" w:color="A0A0A0"/>
              <w:left w:val="single" w:sz="12" w:space="0" w:color="A0A0A0"/>
              <w:bottom w:val="single" w:sz="12" w:space="0" w:color="A0A0A0"/>
              <w:right w:val="single" w:sz="12" w:space="0" w:color="A0A0A0"/>
            </w:tcBorders>
          </w:tcPr>
          <w:p w14:paraId="367C8049" w14:textId="77777777" w:rsidR="006A01C9" w:rsidRDefault="006A01C9" w:rsidP="006877DE">
            <w:pPr>
              <w:pStyle w:val="TableParagraph"/>
              <w:spacing w:before="17" w:line="204" w:lineRule="exact"/>
              <w:ind w:left="271"/>
              <w:rPr>
                <w:sz w:val="18"/>
              </w:rPr>
            </w:pPr>
            <w:r>
              <w:rPr>
                <w:w w:val="115"/>
                <w:sz w:val="18"/>
              </w:rPr>
              <w:t>20</w:t>
            </w:r>
          </w:p>
        </w:tc>
        <w:tc>
          <w:tcPr>
            <w:tcW w:w="1535" w:type="dxa"/>
            <w:tcBorders>
              <w:top w:val="single" w:sz="12" w:space="0" w:color="A0A0A0"/>
              <w:left w:val="single" w:sz="12" w:space="0" w:color="A0A0A0"/>
              <w:bottom w:val="single" w:sz="12" w:space="0" w:color="A0A0A0"/>
              <w:right w:val="single" w:sz="12" w:space="0" w:color="A0A0A0"/>
            </w:tcBorders>
          </w:tcPr>
          <w:p w14:paraId="61524A0F" w14:textId="77777777" w:rsidR="006A01C9" w:rsidRDefault="006A01C9" w:rsidP="006877DE">
            <w:pPr>
              <w:pStyle w:val="TableParagraph"/>
              <w:rPr>
                <w:sz w:val="16"/>
              </w:rPr>
            </w:pPr>
          </w:p>
        </w:tc>
      </w:tr>
      <w:tr w:rsidR="006A01C9" w14:paraId="2AFBD621" w14:textId="77777777" w:rsidTr="006877DE">
        <w:trPr>
          <w:trHeight w:val="983"/>
        </w:trPr>
        <w:tc>
          <w:tcPr>
            <w:tcW w:w="325" w:type="dxa"/>
            <w:tcBorders>
              <w:top w:val="single" w:sz="12" w:space="0" w:color="A0A0A0"/>
              <w:left w:val="single" w:sz="12" w:space="0" w:color="EFEFEF"/>
              <w:bottom w:val="nil"/>
            </w:tcBorders>
          </w:tcPr>
          <w:p w14:paraId="0DE1338D" w14:textId="77777777" w:rsidR="006A01C9" w:rsidRDefault="006A01C9" w:rsidP="006877DE">
            <w:pPr>
              <w:pStyle w:val="TableParagraph"/>
              <w:spacing w:before="17"/>
              <w:ind w:right="17"/>
              <w:jc w:val="right"/>
              <w:rPr>
                <w:sz w:val="18"/>
              </w:rPr>
            </w:pPr>
            <w:r>
              <w:rPr>
                <w:sz w:val="18"/>
              </w:rPr>
              <w:t>41.</w:t>
            </w:r>
          </w:p>
        </w:tc>
        <w:tc>
          <w:tcPr>
            <w:tcW w:w="2324" w:type="dxa"/>
            <w:tcBorders>
              <w:top w:val="single" w:sz="12" w:space="0" w:color="A0A0A0"/>
              <w:bottom w:val="nil"/>
              <w:right w:val="single" w:sz="12" w:space="0" w:color="A0A0A0"/>
            </w:tcBorders>
          </w:tcPr>
          <w:p w14:paraId="13834E97" w14:textId="77777777" w:rsidR="006A01C9" w:rsidRDefault="006A01C9" w:rsidP="006877DE">
            <w:pPr>
              <w:pStyle w:val="TableParagraph"/>
              <w:spacing w:before="17"/>
              <w:ind w:left="5"/>
              <w:rPr>
                <w:sz w:val="18"/>
                <w:szCs w:val="18"/>
              </w:rPr>
            </w:pPr>
            <w:proofErr w:type="spellStart"/>
            <w:r>
              <w:rPr>
                <w:w w:val="105"/>
                <w:sz w:val="18"/>
                <w:szCs w:val="18"/>
              </w:rPr>
              <w:t>Ռետինացման</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single" w:sz="12" w:space="0" w:color="A0A0A0"/>
              <w:left w:val="single" w:sz="12" w:space="0" w:color="A0A0A0"/>
              <w:bottom w:val="nil"/>
            </w:tcBorders>
          </w:tcPr>
          <w:p w14:paraId="2F6AAA55" w14:textId="77777777" w:rsidR="006A01C9" w:rsidRDefault="006A01C9" w:rsidP="006877DE">
            <w:pPr>
              <w:pStyle w:val="TableParagraph"/>
              <w:spacing w:before="17" w:line="280" w:lineRule="auto"/>
              <w:ind w:left="419" w:right="386"/>
              <w:jc w:val="center"/>
              <w:rPr>
                <w:sz w:val="18"/>
                <w:szCs w:val="18"/>
              </w:rPr>
            </w:pPr>
            <w:r>
              <w:rPr>
                <w:w w:val="105"/>
                <w:sz w:val="18"/>
                <w:szCs w:val="18"/>
              </w:rPr>
              <w:t xml:space="preserve">Հ – 0.8մ </w:t>
            </w:r>
            <w:proofErr w:type="spellStart"/>
            <w:r>
              <w:rPr>
                <w:w w:val="105"/>
                <w:sz w:val="18"/>
                <w:szCs w:val="18"/>
              </w:rPr>
              <w:t>հատակից</w:t>
            </w:r>
            <w:proofErr w:type="spellEnd"/>
            <w:r>
              <w:rPr>
                <w:w w:val="105"/>
                <w:sz w:val="18"/>
                <w:szCs w:val="18"/>
              </w:rPr>
              <w:t xml:space="preserve"> Հ – </w:t>
            </w:r>
            <w:proofErr w:type="spellStart"/>
            <w:r>
              <w:rPr>
                <w:w w:val="105"/>
                <w:sz w:val="18"/>
                <w:szCs w:val="18"/>
              </w:rPr>
              <w:t>դազգահ</w:t>
            </w:r>
            <w:proofErr w:type="spellEnd"/>
            <w:r>
              <w:rPr>
                <w:w w:val="105"/>
                <w:sz w:val="18"/>
                <w:szCs w:val="18"/>
              </w:rPr>
              <w:t xml:space="preserve">, </w:t>
            </w:r>
            <w:proofErr w:type="spellStart"/>
            <w:r>
              <w:rPr>
                <w:w w:val="105"/>
                <w:sz w:val="18"/>
                <w:szCs w:val="18"/>
              </w:rPr>
              <w:t>գուռ</w:t>
            </w:r>
            <w:proofErr w:type="spellEnd"/>
            <w:r>
              <w:rPr>
                <w:w w:val="105"/>
                <w:sz w:val="18"/>
                <w:szCs w:val="18"/>
              </w:rPr>
              <w:t xml:space="preserve"> Հ – </w:t>
            </w:r>
            <w:proofErr w:type="spellStart"/>
            <w:r>
              <w:rPr>
                <w:w w:val="105"/>
                <w:sz w:val="18"/>
                <w:szCs w:val="18"/>
              </w:rPr>
              <w:t>բեռնման</w:t>
            </w:r>
            <w:proofErr w:type="spellEnd"/>
            <w:r>
              <w:rPr>
                <w:spacing w:val="23"/>
                <w:w w:val="105"/>
                <w:sz w:val="18"/>
                <w:szCs w:val="18"/>
              </w:rPr>
              <w:t xml:space="preserve"> </w:t>
            </w:r>
            <w:r>
              <w:rPr>
                <w:w w:val="105"/>
                <w:sz w:val="18"/>
                <w:szCs w:val="18"/>
              </w:rPr>
              <w:t>և</w:t>
            </w:r>
          </w:p>
          <w:p w14:paraId="2A15508D" w14:textId="77777777" w:rsidR="006A01C9" w:rsidRDefault="006A01C9" w:rsidP="006877DE">
            <w:pPr>
              <w:pStyle w:val="TableParagraph"/>
              <w:spacing w:line="205" w:lineRule="exact"/>
              <w:ind w:left="41" w:right="7"/>
              <w:jc w:val="center"/>
              <w:rPr>
                <w:sz w:val="18"/>
                <w:szCs w:val="18"/>
              </w:rPr>
            </w:pPr>
            <w:proofErr w:type="spellStart"/>
            <w:r>
              <w:rPr>
                <w:w w:val="105"/>
                <w:sz w:val="18"/>
                <w:szCs w:val="18"/>
              </w:rPr>
              <w:t>բեռնաթափման</w:t>
            </w:r>
            <w:proofErr w:type="spellEnd"/>
            <w:r>
              <w:rPr>
                <w:w w:val="105"/>
                <w:sz w:val="18"/>
                <w:szCs w:val="18"/>
              </w:rPr>
              <w:t xml:space="preserve"> </w:t>
            </w:r>
            <w:proofErr w:type="spellStart"/>
            <w:r>
              <w:rPr>
                <w:w w:val="105"/>
                <w:sz w:val="18"/>
                <w:szCs w:val="18"/>
              </w:rPr>
              <w:t>տեղ</w:t>
            </w:r>
            <w:proofErr w:type="spellEnd"/>
          </w:p>
        </w:tc>
        <w:tc>
          <w:tcPr>
            <w:tcW w:w="760" w:type="dxa"/>
            <w:tcBorders>
              <w:top w:val="single" w:sz="12" w:space="0" w:color="A0A0A0"/>
              <w:bottom w:val="nil"/>
              <w:right w:val="single" w:sz="12" w:space="0" w:color="A0A0A0"/>
            </w:tcBorders>
          </w:tcPr>
          <w:p w14:paraId="0EC00A9E" w14:textId="77777777" w:rsidR="006A01C9" w:rsidRDefault="006A01C9" w:rsidP="006877DE">
            <w:pPr>
              <w:pStyle w:val="TableParagraph"/>
              <w:spacing w:before="17"/>
              <w:ind w:left="216"/>
              <w:rPr>
                <w:sz w:val="18"/>
                <w:szCs w:val="18"/>
              </w:rPr>
            </w:pPr>
            <w:r>
              <w:rPr>
                <w:sz w:val="18"/>
                <w:szCs w:val="18"/>
              </w:rPr>
              <w:t>III բ</w:t>
            </w:r>
          </w:p>
          <w:p w14:paraId="7863F742" w14:textId="77777777" w:rsidR="006A01C9" w:rsidRDefault="006A01C9" w:rsidP="006877DE">
            <w:pPr>
              <w:pStyle w:val="TableParagraph"/>
              <w:spacing w:before="33"/>
              <w:ind w:left="214"/>
              <w:rPr>
                <w:sz w:val="18"/>
                <w:szCs w:val="18"/>
              </w:rPr>
            </w:pPr>
            <w:r>
              <w:rPr>
                <w:sz w:val="18"/>
                <w:szCs w:val="18"/>
              </w:rPr>
              <w:t>V ա</w:t>
            </w:r>
          </w:p>
        </w:tc>
        <w:tc>
          <w:tcPr>
            <w:tcW w:w="1127" w:type="dxa"/>
            <w:tcBorders>
              <w:top w:val="single" w:sz="12" w:space="0" w:color="A0A0A0"/>
              <w:left w:val="single" w:sz="12" w:space="0" w:color="A0A0A0"/>
              <w:bottom w:val="nil"/>
            </w:tcBorders>
          </w:tcPr>
          <w:p w14:paraId="2E119118" w14:textId="77777777" w:rsidR="006A01C9" w:rsidRDefault="006A01C9" w:rsidP="006877DE">
            <w:pPr>
              <w:pStyle w:val="TableParagraph"/>
              <w:spacing w:before="17"/>
              <w:ind w:left="282" w:right="254"/>
              <w:jc w:val="center"/>
              <w:rPr>
                <w:sz w:val="18"/>
              </w:rPr>
            </w:pPr>
            <w:r>
              <w:rPr>
                <w:w w:val="120"/>
                <w:sz w:val="18"/>
              </w:rPr>
              <w:t>300</w:t>
            </w:r>
          </w:p>
          <w:p w14:paraId="72F811C5" w14:textId="77777777" w:rsidR="006A01C9" w:rsidRDefault="006A01C9" w:rsidP="006877DE">
            <w:pPr>
              <w:pStyle w:val="TableParagraph"/>
              <w:spacing w:before="33"/>
              <w:ind w:left="282" w:right="254"/>
              <w:jc w:val="center"/>
              <w:rPr>
                <w:sz w:val="18"/>
              </w:rPr>
            </w:pPr>
            <w:r>
              <w:rPr>
                <w:w w:val="120"/>
                <w:sz w:val="18"/>
              </w:rPr>
              <w:t>300</w:t>
            </w:r>
          </w:p>
          <w:p w14:paraId="31CE9A6B" w14:textId="77777777" w:rsidR="006A01C9" w:rsidRDefault="006A01C9" w:rsidP="006877DE">
            <w:pPr>
              <w:pStyle w:val="TableParagraph"/>
              <w:spacing w:before="35"/>
              <w:ind w:left="282" w:right="254"/>
              <w:jc w:val="center"/>
              <w:rPr>
                <w:sz w:val="18"/>
              </w:rPr>
            </w:pPr>
            <w:r>
              <w:rPr>
                <w:w w:val="120"/>
                <w:sz w:val="18"/>
              </w:rPr>
              <w:t>200</w:t>
            </w:r>
          </w:p>
        </w:tc>
        <w:tc>
          <w:tcPr>
            <w:tcW w:w="672" w:type="dxa"/>
            <w:tcBorders>
              <w:top w:val="single" w:sz="12" w:space="0" w:color="A0A0A0"/>
              <w:bottom w:val="nil"/>
            </w:tcBorders>
          </w:tcPr>
          <w:p w14:paraId="5E06CB6B" w14:textId="77777777" w:rsidR="006A01C9" w:rsidRDefault="006A01C9" w:rsidP="006877DE">
            <w:pPr>
              <w:pStyle w:val="TableParagraph"/>
              <w:spacing w:before="17" w:line="278" w:lineRule="auto"/>
              <w:ind w:left="122" w:right="98" w:firstLine="2"/>
              <w:jc w:val="center"/>
              <w:rPr>
                <w:sz w:val="18"/>
              </w:rPr>
            </w:pPr>
            <w:r>
              <w:rPr>
                <w:w w:val="110"/>
                <w:sz w:val="18"/>
              </w:rPr>
              <w:t>-   1000</w:t>
            </w:r>
          </w:p>
          <w:p w14:paraId="45B6ABD3" w14:textId="77777777" w:rsidR="006A01C9" w:rsidRDefault="006A01C9" w:rsidP="006877DE">
            <w:pPr>
              <w:pStyle w:val="TableParagraph"/>
              <w:spacing w:before="2"/>
              <w:ind w:left="24"/>
              <w:jc w:val="center"/>
              <w:rPr>
                <w:sz w:val="18"/>
              </w:rPr>
            </w:pPr>
            <w:r>
              <w:rPr>
                <w:w w:val="101"/>
                <w:sz w:val="18"/>
              </w:rPr>
              <w:t>-</w:t>
            </w:r>
          </w:p>
        </w:tc>
        <w:tc>
          <w:tcPr>
            <w:tcW w:w="672" w:type="dxa"/>
            <w:tcBorders>
              <w:top w:val="single" w:sz="12" w:space="0" w:color="A0A0A0"/>
              <w:bottom w:val="nil"/>
            </w:tcBorders>
          </w:tcPr>
          <w:p w14:paraId="0BEAA355" w14:textId="77777777" w:rsidR="006A01C9" w:rsidRDefault="006A01C9" w:rsidP="006877DE">
            <w:pPr>
              <w:pStyle w:val="TableParagraph"/>
              <w:spacing w:before="17" w:line="278" w:lineRule="auto"/>
              <w:ind w:left="168" w:right="139" w:hanging="3"/>
              <w:jc w:val="center"/>
              <w:rPr>
                <w:sz w:val="18"/>
              </w:rPr>
            </w:pPr>
            <w:r>
              <w:rPr>
                <w:w w:val="115"/>
                <w:sz w:val="18"/>
              </w:rPr>
              <w:t>-  200</w:t>
            </w:r>
          </w:p>
          <w:p w14:paraId="4388BA03" w14:textId="77777777" w:rsidR="006A01C9" w:rsidRDefault="006A01C9" w:rsidP="006877DE">
            <w:pPr>
              <w:pStyle w:val="TableParagraph"/>
              <w:spacing w:before="2"/>
              <w:ind w:left="24"/>
              <w:jc w:val="center"/>
              <w:rPr>
                <w:sz w:val="18"/>
              </w:rPr>
            </w:pPr>
            <w:r>
              <w:rPr>
                <w:w w:val="101"/>
                <w:sz w:val="18"/>
              </w:rPr>
              <w:t>-</w:t>
            </w:r>
          </w:p>
        </w:tc>
        <w:tc>
          <w:tcPr>
            <w:tcW w:w="788" w:type="dxa"/>
            <w:tcBorders>
              <w:top w:val="single" w:sz="12" w:space="0" w:color="A0A0A0"/>
              <w:bottom w:val="nil"/>
              <w:right w:val="single" w:sz="12" w:space="0" w:color="A0A0A0"/>
            </w:tcBorders>
          </w:tcPr>
          <w:p w14:paraId="6F54DF87" w14:textId="77777777" w:rsidR="006A01C9" w:rsidRDefault="006A01C9" w:rsidP="006877DE">
            <w:pPr>
              <w:pStyle w:val="TableParagraph"/>
              <w:spacing w:before="17"/>
              <w:ind w:left="16"/>
              <w:jc w:val="center"/>
              <w:rPr>
                <w:sz w:val="18"/>
              </w:rPr>
            </w:pPr>
            <w:r>
              <w:rPr>
                <w:w w:val="115"/>
                <w:sz w:val="18"/>
              </w:rPr>
              <w:t>40</w:t>
            </w:r>
          </w:p>
          <w:p w14:paraId="2610211A" w14:textId="77777777" w:rsidR="006A01C9" w:rsidRDefault="006A01C9" w:rsidP="006877DE">
            <w:pPr>
              <w:pStyle w:val="TableParagraph"/>
              <w:spacing w:before="33"/>
              <w:ind w:left="16"/>
              <w:jc w:val="center"/>
              <w:rPr>
                <w:sz w:val="18"/>
              </w:rPr>
            </w:pPr>
            <w:r>
              <w:rPr>
                <w:w w:val="101"/>
                <w:sz w:val="18"/>
              </w:rPr>
              <w:t>-</w:t>
            </w:r>
          </w:p>
          <w:p w14:paraId="53D29B04" w14:textId="77777777" w:rsidR="006A01C9" w:rsidRDefault="006A01C9" w:rsidP="006877DE">
            <w:pPr>
              <w:pStyle w:val="TableParagraph"/>
              <w:spacing w:before="35"/>
              <w:ind w:left="16"/>
              <w:jc w:val="center"/>
              <w:rPr>
                <w:sz w:val="18"/>
              </w:rPr>
            </w:pPr>
            <w:r>
              <w:rPr>
                <w:w w:val="101"/>
                <w:sz w:val="18"/>
              </w:rPr>
              <w:t>-</w:t>
            </w:r>
          </w:p>
        </w:tc>
        <w:tc>
          <w:tcPr>
            <w:tcW w:w="756" w:type="dxa"/>
            <w:tcBorders>
              <w:top w:val="single" w:sz="12" w:space="0" w:color="A0A0A0"/>
              <w:left w:val="single" w:sz="12" w:space="0" w:color="A0A0A0"/>
              <w:bottom w:val="nil"/>
              <w:right w:val="single" w:sz="12" w:space="0" w:color="A0A0A0"/>
            </w:tcBorders>
          </w:tcPr>
          <w:p w14:paraId="5191C79C" w14:textId="77777777" w:rsidR="006A01C9" w:rsidRDefault="006A01C9" w:rsidP="006877DE">
            <w:pPr>
              <w:pStyle w:val="TableParagraph"/>
              <w:spacing w:before="17"/>
              <w:ind w:left="117" w:right="95"/>
              <w:jc w:val="center"/>
              <w:rPr>
                <w:sz w:val="18"/>
              </w:rPr>
            </w:pPr>
            <w:r>
              <w:rPr>
                <w:w w:val="115"/>
                <w:sz w:val="18"/>
              </w:rPr>
              <w:t>20</w:t>
            </w:r>
          </w:p>
          <w:p w14:paraId="60A39FBC" w14:textId="77777777" w:rsidR="006A01C9" w:rsidRDefault="006A01C9" w:rsidP="006877DE">
            <w:pPr>
              <w:pStyle w:val="TableParagraph"/>
              <w:spacing w:before="33"/>
              <w:ind w:left="117" w:right="95"/>
              <w:jc w:val="center"/>
              <w:rPr>
                <w:sz w:val="18"/>
              </w:rPr>
            </w:pPr>
            <w:r>
              <w:rPr>
                <w:w w:val="105"/>
                <w:sz w:val="18"/>
              </w:rPr>
              <w:t>20/15</w:t>
            </w:r>
          </w:p>
          <w:p w14:paraId="0033D700" w14:textId="77777777" w:rsidR="006A01C9" w:rsidRDefault="006A01C9" w:rsidP="006877DE">
            <w:pPr>
              <w:pStyle w:val="TableParagraph"/>
              <w:spacing w:before="35"/>
              <w:ind w:left="117" w:right="95"/>
              <w:jc w:val="center"/>
              <w:rPr>
                <w:sz w:val="18"/>
              </w:rPr>
            </w:pPr>
            <w:r>
              <w:rPr>
                <w:w w:val="115"/>
                <w:sz w:val="18"/>
              </w:rPr>
              <w:t>20</w:t>
            </w:r>
          </w:p>
        </w:tc>
        <w:tc>
          <w:tcPr>
            <w:tcW w:w="1535" w:type="dxa"/>
            <w:tcBorders>
              <w:top w:val="single" w:sz="12" w:space="0" w:color="A0A0A0"/>
              <w:left w:val="single" w:sz="12" w:space="0" w:color="A0A0A0"/>
              <w:bottom w:val="nil"/>
              <w:right w:val="single" w:sz="12" w:space="0" w:color="A0A0A0"/>
            </w:tcBorders>
          </w:tcPr>
          <w:p w14:paraId="5FCBDD76" w14:textId="77777777" w:rsidR="006A01C9" w:rsidRDefault="006A01C9" w:rsidP="006877DE">
            <w:pPr>
              <w:pStyle w:val="TableParagraph"/>
              <w:rPr>
                <w:sz w:val="18"/>
              </w:rPr>
            </w:pPr>
          </w:p>
        </w:tc>
      </w:tr>
      <w:tr w:rsidR="006A01C9" w14:paraId="53894D37" w14:textId="77777777" w:rsidTr="006877DE">
        <w:trPr>
          <w:trHeight w:val="496"/>
        </w:trPr>
        <w:tc>
          <w:tcPr>
            <w:tcW w:w="325" w:type="dxa"/>
            <w:tcBorders>
              <w:top w:val="nil"/>
              <w:left w:val="single" w:sz="12" w:space="0" w:color="EFEFEF"/>
              <w:bottom w:val="single" w:sz="12" w:space="0" w:color="A0A0A0"/>
            </w:tcBorders>
          </w:tcPr>
          <w:p w14:paraId="1A52852F" w14:textId="77777777" w:rsidR="006A01C9" w:rsidRDefault="006A01C9" w:rsidP="006877DE">
            <w:pPr>
              <w:pStyle w:val="TableParagraph"/>
              <w:spacing w:before="30"/>
              <w:ind w:right="6"/>
              <w:jc w:val="right"/>
              <w:rPr>
                <w:sz w:val="18"/>
              </w:rPr>
            </w:pPr>
            <w:r>
              <w:rPr>
                <w:w w:val="110"/>
                <w:sz w:val="18"/>
              </w:rPr>
              <w:t>42.</w:t>
            </w:r>
          </w:p>
        </w:tc>
        <w:tc>
          <w:tcPr>
            <w:tcW w:w="2324" w:type="dxa"/>
            <w:tcBorders>
              <w:top w:val="nil"/>
              <w:bottom w:val="single" w:sz="12" w:space="0" w:color="A0A0A0"/>
              <w:right w:val="single" w:sz="12" w:space="0" w:color="A0A0A0"/>
            </w:tcBorders>
          </w:tcPr>
          <w:p w14:paraId="6ACC23B4" w14:textId="77777777" w:rsidR="006A01C9" w:rsidRDefault="006A01C9" w:rsidP="006877DE">
            <w:pPr>
              <w:pStyle w:val="TableParagraph"/>
              <w:spacing w:before="6" w:line="240" w:lineRule="exact"/>
              <w:ind w:left="5" w:right="120"/>
              <w:rPr>
                <w:sz w:val="18"/>
                <w:szCs w:val="18"/>
              </w:rPr>
            </w:pPr>
            <w:proofErr w:type="spellStart"/>
            <w:r>
              <w:rPr>
                <w:w w:val="105"/>
                <w:sz w:val="18"/>
                <w:szCs w:val="18"/>
              </w:rPr>
              <w:t>Սակահաշվիչային</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nil"/>
              <w:left w:val="single" w:sz="12" w:space="0" w:color="A0A0A0"/>
              <w:bottom w:val="single" w:sz="12" w:space="0" w:color="A0A0A0"/>
            </w:tcBorders>
          </w:tcPr>
          <w:p w14:paraId="3482A31B" w14:textId="77777777" w:rsidR="006A01C9" w:rsidRDefault="006A01C9" w:rsidP="006877DE">
            <w:pPr>
              <w:pStyle w:val="TableParagraph"/>
              <w:spacing w:before="6" w:line="240" w:lineRule="exact"/>
              <w:ind w:left="556" w:right="288" w:hanging="164"/>
              <w:rPr>
                <w:sz w:val="18"/>
                <w:szCs w:val="18"/>
              </w:rPr>
            </w:pPr>
            <w:r>
              <w:rPr>
                <w:w w:val="110"/>
                <w:sz w:val="18"/>
                <w:szCs w:val="18"/>
              </w:rPr>
              <w:t xml:space="preserve">Հ – 0.8մ </w:t>
            </w:r>
            <w:proofErr w:type="spellStart"/>
            <w:r>
              <w:rPr>
                <w:w w:val="110"/>
                <w:sz w:val="18"/>
                <w:szCs w:val="18"/>
              </w:rPr>
              <w:t>հատակից</w:t>
            </w:r>
            <w:proofErr w:type="spellEnd"/>
            <w:r>
              <w:rPr>
                <w:w w:val="110"/>
                <w:sz w:val="18"/>
                <w:szCs w:val="18"/>
              </w:rPr>
              <w:t xml:space="preserve"> Հ – </w:t>
            </w:r>
            <w:proofErr w:type="spellStart"/>
            <w:r>
              <w:rPr>
                <w:w w:val="110"/>
                <w:sz w:val="18"/>
                <w:szCs w:val="18"/>
              </w:rPr>
              <w:t>սեղաներես</w:t>
            </w:r>
            <w:proofErr w:type="spellEnd"/>
          </w:p>
        </w:tc>
        <w:tc>
          <w:tcPr>
            <w:tcW w:w="760" w:type="dxa"/>
            <w:tcBorders>
              <w:top w:val="nil"/>
              <w:bottom w:val="single" w:sz="12" w:space="0" w:color="A0A0A0"/>
              <w:right w:val="single" w:sz="12" w:space="0" w:color="A0A0A0"/>
            </w:tcBorders>
          </w:tcPr>
          <w:p w14:paraId="12B8203F" w14:textId="77777777" w:rsidR="006A01C9" w:rsidRDefault="006A01C9" w:rsidP="006877DE">
            <w:pPr>
              <w:pStyle w:val="TableParagraph"/>
              <w:spacing w:before="30"/>
              <w:ind w:left="88" w:right="73"/>
              <w:jc w:val="center"/>
              <w:rPr>
                <w:sz w:val="18"/>
                <w:szCs w:val="18"/>
              </w:rPr>
            </w:pPr>
            <w:r>
              <w:rPr>
                <w:sz w:val="18"/>
                <w:szCs w:val="18"/>
              </w:rPr>
              <w:t>II գ</w:t>
            </w:r>
          </w:p>
        </w:tc>
        <w:tc>
          <w:tcPr>
            <w:tcW w:w="1127" w:type="dxa"/>
            <w:tcBorders>
              <w:top w:val="nil"/>
              <w:left w:val="single" w:sz="12" w:space="0" w:color="A0A0A0"/>
              <w:bottom w:val="single" w:sz="12" w:space="0" w:color="A0A0A0"/>
            </w:tcBorders>
          </w:tcPr>
          <w:p w14:paraId="3CB9D7C5" w14:textId="77777777" w:rsidR="006A01C9" w:rsidRDefault="006A01C9" w:rsidP="006877DE">
            <w:pPr>
              <w:pStyle w:val="TableParagraph"/>
              <w:spacing w:before="30"/>
              <w:ind w:left="282" w:right="254"/>
              <w:jc w:val="center"/>
              <w:rPr>
                <w:sz w:val="18"/>
              </w:rPr>
            </w:pPr>
            <w:r>
              <w:rPr>
                <w:w w:val="120"/>
                <w:sz w:val="18"/>
              </w:rPr>
              <w:t>300</w:t>
            </w:r>
          </w:p>
          <w:p w14:paraId="409773F6" w14:textId="77777777" w:rsidR="006A01C9" w:rsidRDefault="006A01C9" w:rsidP="006877DE">
            <w:pPr>
              <w:pStyle w:val="TableParagraph"/>
              <w:spacing w:before="33" w:line="206" w:lineRule="exact"/>
              <w:ind w:left="31"/>
              <w:jc w:val="center"/>
              <w:rPr>
                <w:sz w:val="18"/>
              </w:rPr>
            </w:pPr>
            <w:r>
              <w:rPr>
                <w:w w:val="101"/>
                <w:sz w:val="18"/>
              </w:rPr>
              <w:t>-</w:t>
            </w:r>
          </w:p>
        </w:tc>
        <w:tc>
          <w:tcPr>
            <w:tcW w:w="672" w:type="dxa"/>
            <w:tcBorders>
              <w:top w:val="nil"/>
              <w:bottom w:val="single" w:sz="12" w:space="0" w:color="A0A0A0"/>
            </w:tcBorders>
          </w:tcPr>
          <w:p w14:paraId="0D488494" w14:textId="77777777" w:rsidR="006A01C9" w:rsidRDefault="006A01C9" w:rsidP="006877DE">
            <w:pPr>
              <w:pStyle w:val="TableParagraph"/>
              <w:spacing w:before="6" w:line="240" w:lineRule="exact"/>
              <w:ind w:left="110" w:right="83" w:firstLine="184"/>
              <w:rPr>
                <w:sz w:val="18"/>
              </w:rPr>
            </w:pPr>
            <w:r>
              <w:rPr>
                <w:w w:val="115"/>
                <w:sz w:val="18"/>
              </w:rPr>
              <w:t>- 2000</w:t>
            </w:r>
          </w:p>
        </w:tc>
        <w:tc>
          <w:tcPr>
            <w:tcW w:w="672" w:type="dxa"/>
            <w:tcBorders>
              <w:top w:val="nil"/>
              <w:bottom w:val="single" w:sz="12" w:space="0" w:color="A0A0A0"/>
            </w:tcBorders>
          </w:tcPr>
          <w:p w14:paraId="3212DDEF" w14:textId="77777777" w:rsidR="006A01C9" w:rsidRDefault="006A01C9" w:rsidP="006877DE">
            <w:pPr>
              <w:pStyle w:val="TableParagraph"/>
              <w:spacing w:before="6" w:line="240" w:lineRule="exact"/>
              <w:ind w:left="168" w:right="128" w:firstLine="127"/>
              <w:rPr>
                <w:sz w:val="18"/>
              </w:rPr>
            </w:pPr>
            <w:r>
              <w:rPr>
                <w:w w:val="115"/>
                <w:sz w:val="18"/>
              </w:rPr>
              <w:t>- 200</w:t>
            </w:r>
          </w:p>
        </w:tc>
        <w:tc>
          <w:tcPr>
            <w:tcW w:w="788" w:type="dxa"/>
            <w:tcBorders>
              <w:top w:val="nil"/>
              <w:bottom w:val="single" w:sz="12" w:space="0" w:color="A0A0A0"/>
              <w:right w:val="single" w:sz="12" w:space="0" w:color="A0A0A0"/>
            </w:tcBorders>
          </w:tcPr>
          <w:p w14:paraId="18D8EE32" w14:textId="77777777" w:rsidR="006A01C9" w:rsidRDefault="006A01C9" w:rsidP="006877DE">
            <w:pPr>
              <w:pStyle w:val="TableParagraph"/>
              <w:spacing w:before="30"/>
              <w:ind w:left="18"/>
              <w:jc w:val="center"/>
              <w:rPr>
                <w:sz w:val="18"/>
              </w:rPr>
            </w:pPr>
            <w:r>
              <w:rPr>
                <w:w w:val="115"/>
                <w:sz w:val="18"/>
              </w:rPr>
              <w:t>20</w:t>
            </w:r>
          </w:p>
          <w:p w14:paraId="5536BBDF" w14:textId="77777777" w:rsidR="006A01C9" w:rsidRDefault="006A01C9" w:rsidP="006877DE">
            <w:pPr>
              <w:pStyle w:val="TableParagraph"/>
              <w:spacing w:before="33" w:line="206" w:lineRule="exact"/>
              <w:ind w:left="16"/>
              <w:jc w:val="center"/>
              <w:rPr>
                <w:sz w:val="18"/>
              </w:rPr>
            </w:pPr>
            <w:r>
              <w:rPr>
                <w:w w:val="101"/>
                <w:sz w:val="18"/>
              </w:rPr>
              <w:t>-</w:t>
            </w:r>
          </w:p>
        </w:tc>
        <w:tc>
          <w:tcPr>
            <w:tcW w:w="756" w:type="dxa"/>
            <w:tcBorders>
              <w:top w:val="nil"/>
              <w:left w:val="single" w:sz="12" w:space="0" w:color="A0A0A0"/>
              <w:bottom w:val="single" w:sz="12" w:space="0" w:color="A0A0A0"/>
              <w:right w:val="single" w:sz="12" w:space="0" w:color="A0A0A0"/>
            </w:tcBorders>
          </w:tcPr>
          <w:p w14:paraId="2FD22D55" w14:textId="77777777" w:rsidR="006A01C9" w:rsidRDefault="006A01C9" w:rsidP="006877DE">
            <w:pPr>
              <w:pStyle w:val="TableParagraph"/>
              <w:spacing w:before="30"/>
              <w:ind w:left="117" w:right="95"/>
              <w:jc w:val="center"/>
              <w:rPr>
                <w:sz w:val="18"/>
              </w:rPr>
            </w:pPr>
            <w:r>
              <w:rPr>
                <w:w w:val="115"/>
                <w:sz w:val="18"/>
              </w:rPr>
              <w:t>20</w:t>
            </w:r>
          </w:p>
          <w:p w14:paraId="2D21EF1F" w14:textId="77777777" w:rsidR="006A01C9" w:rsidRDefault="006A01C9" w:rsidP="006877DE">
            <w:pPr>
              <w:pStyle w:val="TableParagraph"/>
              <w:spacing w:before="33" w:line="206" w:lineRule="exact"/>
              <w:ind w:left="117" w:right="95"/>
              <w:jc w:val="center"/>
              <w:rPr>
                <w:sz w:val="18"/>
              </w:rPr>
            </w:pPr>
            <w:r>
              <w:rPr>
                <w:w w:val="105"/>
                <w:sz w:val="18"/>
              </w:rPr>
              <w:t>20/15</w:t>
            </w:r>
          </w:p>
        </w:tc>
        <w:tc>
          <w:tcPr>
            <w:tcW w:w="1535" w:type="dxa"/>
            <w:tcBorders>
              <w:top w:val="nil"/>
              <w:left w:val="single" w:sz="12" w:space="0" w:color="A0A0A0"/>
              <w:bottom w:val="single" w:sz="12" w:space="0" w:color="A0A0A0"/>
              <w:right w:val="single" w:sz="12" w:space="0" w:color="A0A0A0"/>
            </w:tcBorders>
          </w:tcPr>
          <w:p w14:paraId="09DF388E" w14:textId="77777777" w:rsidR="006A01C9" w:rsidRDefault="006A01C9" w:rsidP="006877DE">
            <w:pPr>
              <w:pStyle w:val="TableParagraph"/>
              <w:rPr>
                <w:sz w:val="18"/>
              </w:rPr>
            </w:pPr>
          </w:p>
        </w:tc>
      </w:tr>
      <w:tr w:rsidR="006A01C9" w14:paraId="4945283B" w14:textId="77777777" w:rsidTr="006877DE">
        <w:trPr>
          <w:trHeight w:val="483"/>
        </w:trPr>
        <w:tc>
          <w:tcPr>
            <w:tcW w:w="325" w:type="dxa"/>
            <w:tcBorders>
              <w:top w:val="single" w:sz="12" w:space="0" w:color="A0A0A0"/>
              <w:left w:val="single" w:sz="12" w:space="0" w:color="EFEFEF"/>
              <w:bottom w:val="single" w:sz="12" w:space="0" w:color="A0A0A0"/>
            </w:tcBorders>
          </w:tcPr>
          <w:p w14:paraId="55642892" w14:textId="77777777" w:rsidR="006A01C9" w:rsidRDefault="006A01C9" w:rsidP="006877DE">
            <w:pPr>
              <w:pStyle w:val="TableParagraph"/>
              <w:spacing w:before="17"/>
              <w:ind w:right="-15"/>
              <w:jc w:val="right"/>
              <w:rPr>
                <w:sz w:val="18"/>
              </w:rPr>
            </w:pPr>
            <w:r>
              <w:rPr>
                <w:w w:val="115"/>
                <w:sz w:val="18"/>
              </w:rPr>
              <w:t>43.</w:t>
            </w:r>
          </w:p>
        </w:tc>
        <w:tc>
          <w:tcPr>
            <w:tcW w:w="2324" w:type="dxa"/>
            <w:tcBorders>
              <w:top w:val="single" w:sz="12" w:space="0" w:color="A0A0A0"/>
              <w:bottom w:val="single" w:sz="12" w:space="0" w:color="A0A0A0"/>
              <w:right w:val="single" w:sz="12" w:space="0" w:color="A0A0A0"/>
            </w:tcBorders>
          </w:tcPr>
          <w:p w14:paraId="7E7550F6" w14:textId="77777777" w:rsidR="006A01C9" w:rsidRDefault="006A01C9" w:rsidP="006877DE">
            <w:pPr>
              <w:pStyle w:val="TableParagraph"/>
              <w:spacing w:before="17"/>
              <w:ind w:left="5"/>
              <w:rPr>
                <w:sz w:val="18"/>
                <w:szCs w:val="18"/>
              </w:rPr>
            </w:pPr>
            <w:proofErr w:type="spellStart"/>
            <w:r>
              <w:rPr>
                <w:w w:val="105"/>
                <w:sz w:val="18"/>
                <w:szCs w:val="18"/>
              </w:rPr>
              <w:t>Փականագործական</w:t>
            </w:r>
            <w:proofErr w:type="spellEnd"/>
          </w:p>
          <w:p w14:paraId="75AFEB18" w14:textId="77777777" w:rsidR="006A01C9" w:rsidRDefault="006A01C9" w:rsidP="006877DE">
            <w:pPr>
              <w:pStyle w:val="TableParagraph"/>
              <w:spacing w:before="33" w:line="206" w:lineRule="exact"/>
              <w:ind w:left="5"/>
              <w:rPr>
                <w:sz w:val="18"/>
                <w:szCs w:val="18"/>
              </w:rPr>
            </w:pPr>
            <w:proofErr w:type="spellStart"/>
            <w:r>
              <w:rPr>
                <w:w w:val="105"/>
                <w:sz w:val="18"/>
                <w:szCs w:val="18"/>
              </w:rPr>
              <w:t>մեքենայական</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single" w:sz="12" w:space="0" w:color="A0A0A0"/>
              <w:left w:val="single" w:sz="12" w:space="0" w:color="A0A0A0"/>
              <w:bottom w:val="single" w:sz="12" w:space="0" w:color="A0A0A0"/>
            </w:tcBorders>
          </w:tcPr>
          <w:p w14:paraId="78DAF020" w14:textId="77777777" w:rsidR="006A01C9" w:rsidRDefault="006A01C9" w:rsidP="006877DE">
            <w:pPr>
              <w:pStyle w:val="TableParagraph"/>
              <w:spacing w:before="17"/>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single" w:sz="12" w:space="0" w:color="A0A0A0"/>
              <w:bottom w:val="single" w:sz="12" w:space="0" w:color="A0A0A0"/>
              <w:right w:val="single" w:sz="12" w:space="0" w:color="A0A0A0"/>
            </w:tcBorders>
          </w:tcPr>
          <w:p w14:paraId="023AF7EF" w14:textId="77777777" w:rsidR="006A01C9" w:rsidRDefault="006A01C9" w:rsidP="006877DE">
            <w:pPr>
              <w:pStyle w:val="TableParagraph"/>
              <w:rPr>
                <w:sz w:val="18"/>
              </w:rPr>
            </w:pPr>
          </w:p>
        </w:tc>
        <w:tc>
          <w:tcPr>
            <w:tcW w:w="1127" w:type="dxa"/>
            <w:tcBorders>
              <w:top w:val="single" w:sz="12" w:space="0" w:color="A0A0A0"/>
              <w:left w:val="single" w:sz="12" w:space="0" w:color="A0A0A0"/>
              <w:bottom w:val="single" w:sz="12" w:space="0" w:color="A0A0A0"/>
            </w:tcBorders>
          </w:tcPr>
          <w:p w14:paraId="2B464C7D" w14:textId="77777777" w:rsidR="006A01C9" w:rsidRDefault="006A01C9" w:rsidP="006877DE">
            <w:pPr>
              <w:pStyle w:val="TableParagraph"/>
              <w:spacing w:before="17"/>
              <w:ind w:left="282" w:right="254"/>
              <w:jc w:val="center"/>
              <w:rPr>
                <w:sz w:val="18"/>
              </w:rPr>
            </w:pPr>
            <w:r>
              <w:rPr>
                <w:w w:val="120"/>
                <w:sz w:val="18"/>
              </w:rPr>
              <w:t>300</w:t>
            </w:r>
          </w:p>
        </w:tc>
        <w:tc>
          <w:tcPr>
            <w:tcW w:w="672" w:type="dxa"/>
            <w:tcBorders>
              <w:top w:val="single" w:sz="12" w:space="0" w:color="A0A0A0"/>
              <w:bottom w:val="single" w:sz="12" w:space="0" w:color="A0A0A0"/>
            </w:tcBorders>
          </w:tcPr>
          <w:p w14:paraId="42F127E3" w14:textId="77777777" w:rsidR="006A01C9" w:rsidRDefault="006A01C9" w:rsidP="006877DE">
            <w:pPr>
              <w:pStyle w:val="TableParagraph"/>
              <w:spacing w:before="17"/>
              <w:ind w:right="268"/>
              <w:jc w:val="right"/>
              <w:rPr>
                <w:sz w:val="18"/>
              </w:rPr>
            </w:pPr>
            <w:r>
              <w:rPr>
                <w:w w:val="101"/>
                <w:sz w:val="18"/>
              </w:rPr>
              <w:t>-</w:t>
            </w:r>
          </w:p>
        </w:tc>
        <w:tc>
          <w:tcPr>
            <w:tcW w:w="672" w:type="dxa"/>
            <w:tcBorders>
              <w:top w:val="single" w:sz="12" w:space="0" w:color="A0A0A0"/>
              <w:bottom w:val="single" w:sz="12" w:space="0" w:color="A0A0A0"/>
            </w:tcBorders>
          </w:tcPr>
          <w:p w14:paraId="3893FD17" w14:textId="77777777" w:rsidR="006A01C9" w:rsidRDefault="006A01C9" w:rsidP="006877DE">
            <w:pPr>
              <w:pStyle w:val="TableParagraph"/>
              <w:spacing w:before="17"/>
              <w:ind w:left="24"/>
              <w:jc w:val="center"/>
              <w:rPr>
                <w:sz w:val="18"/>
              </w:rPr>
            </w:pPr>
            <w:r>
              <w:rPr>
                <w:w w:val="101"/>
                <w:sz w:val="18"/>
              </w:rPr>
              <w:t>-</w:t>
            </w:r>
          </w:p>
        </w:tc>
        <w:tc>
          <w:tcPr>
            <w:tcW w:w="788" w:type="dxa"/>
            <w:tcBorders>
              <w:top w:val="single" w:sz="12" w:space="0" w:color="A0A0A0"/>
              <w:bottom w:val="single" w:sz="12" w:space="0" w:color="A0A0A0"/>
              <w:right w:val="single" w:sz="12" w:space="0" w:color="A0A0A0"/>
            </w:tcBorders>
          </w:tcPr>
          <w:p w14:paraId="20613C17" w14:textId="77777777" w:rsidR="006A01C9" w:rsidRDefault="006A01C9" w:rsidP="006877DE">
            <w:pPr>
              <w:pStyle w:val="TableParagraph"/>
              <w:spacing w:before="17"/>
              <w:ind w:left="281"/>
              <w:rPr>
                <w:sz w:val="18"/>
              </w:rPr>
            </w:pPr>
            <w:r>
              <w:rPr>
                <w:w w:val="115"/>
                <w:sz w:val="18"/>
              </w:rPr>
              <w:t>20</w:t>
            </w:r>
          </w:p>
        </w:tc>
        <w:tc>
          <w:tcPr>
            <w:tcW w:w="756" w:type="dxa"/>
            <w:tcBorders>
              <w:top w:val="single" w:sz="12" w:space="0" w:color="A0A0A0"/>
              <w:left w:val="single" w:sz="12" w:space="0" w:color="A0A0A0"/>
              <w:bottom w:val="single" w:sz="12" w:space="0" w:color="A0A0A0"/>
              <w:right w:val="single" w:sz="12" w:space="0" w:color="A0A0A0"/>
            </w:tcBorders>
          </w:tcPr>
          <w:p w14:paraId="4D4B04F0" w14:textId="77777777" w:rsidR="006A01C9" w:rsidRDefault="006A01C9" w:rsidP="006877DE">
            <w:pPr>
              <w:pStyle w:val="TableParagraph"/>
              <w:spacing w:before="17"/>
              <w:ind w:left="271"/>
              <w:rPr>
                <w:sz w:val="18"/>
              </w:rPr>
            </w:pPr>
            <w:r>
              <w:rPr>
                <w:w w:val="115"/>
                <w:sz w:val="18"/>
              </w:rPr>
              <w:t>20</w:t>
            </w:r>
          </w:p>
        </w:tc>
        <w:tc>
          <w:tcPr>
            <w:tcW w:w="1535" w:type="dxa"/>
            <w:tcBorders>
              <w:top w:val="single" w:sz="12" w:space="0" w:color="A0A0A0"/>
              <w:left w:val="single" w:sz="12" w:space="0" w:color="A0A0A0"/>
              <w:bottom w:val="single" w:sz="12" w:space="0" w:color="A0A0A0"/>
              <w:right w:val="single" w:sz="12" w:space="0" w:color="A0A0A0"/>
            </w:tcBorders>
          </w:tcPr>
          <w:p w14:paraId="52094912" w14:textId="77777777" w:rsidR="006A01C9" w:rsidRDefault="006A01C9" w:rsidP="006877DE">
            <w:pPr>
              <w:pStyle w:val="TableParagraph"/>
              <w:rPr>
                <w:sz w:val="18"/>
              </w:rPr>
            </w:pPr>
          </w:p>
        </w:tc>
      </w:tr>
      <w:tr w:rsidR="006A01C9" w14:paraId="191BC346" w14:textId="77777777" w:rsidTr="006877DE">
        <w:trPr>
          <w:trHeight w:val="4604"/>
        </w:trPr>
        <w:tc>
          <w:tcPr>
            <w:tcW w:w="325" w:type="dxa"/>
            <w:tcBorders>
              <w:top w:val="single" w:sz="12" w:space="0" w:color="A0A0A0"/>
              <w:left w:val="single" w:sz="12" w:space="0" w:color="EFEFEF"/>
              <w:bottom w:val="nil"/>
            </w:tcBorders>
          </w:tcPr>
          <w:p w14:paraId="7D254076" w14:textId="77777777" w:rsidR="006A01C9" w:rsidRDefault="006A01C9" w:rsidP="006877DE">
            <w:pPr>
              <w:pStyle w:val="TableParagraph"/>
              <w:spacing w:before="15"/>
              <w:ind w:right="2"/>
              <w:jc w:val="right"/>
              <w:rPr>
                <w:sz w:val="18"/>
              </w:rPr>
            </w:pPr>
            <w:r>
              <w:rPr>
                <w:w w:val="110"/>
                <w:sz w:val="18"/>
              </w:rPr>
              <w:t>44.</w:t>
            </w:r>
          </w:p>
        </w:tc>
        <w:tc>
          <w:tcPr>
            <w:tcW w:w="2324" w:type="dxa"/>
            <w:tcBorders>
              <w:top w:val="single" w:sz="12" w:space="0" w:color="A0A0A0"/>
              <w:bottom w:val="nil"/>
              <w:right w:val="single" w:sz="12" w:space="0" w:color="A0A0A0"/>
            </w:tcBorders>
          </w:tcPr>
          <w:p w14:paraId="1926F7B0" w14:textId="77777777" w:rsidR="006A01C9" w:rsidRDefault="006A01C9" w:rsidP="006877DE">
            <w:pPr>
              <w:pStyle w:val="TableParagraph"/>
              <w:spacing w:before="15" w:line="280" w:lineRule="auto"/>
              <w:ind w:left="5" w:right="-15"/>
              <w:rPr>
                <w:sz w:val="18"/>
                <w:szCs w:val="18"/>
              </w:rPr>
            </w:pPr>
            <w:proofErr w:type="spellStart"/>
            <w:r>
              <w:rPr>
                <w:w w:val="105"/>
                <w:sz w:val="18"/>
                <w:szCs w:val="18"/>
              </w:rPr>
              <w:t>Մետաղահատ</w:t>
            </w:r>
            <w:proofErr w:type="spellEnd"/>
            <w:r>
              <w:rPr>
                <w:w w:val="105"/>
                <w:sz w:val="18"/>
                <w:szCs w:val="18"/>
              </w:rPr>
              <w:t xml:space="preserve"> </w:t>
            </w:r>
            <w:proofErr w:type="spellStart"/>
            <w:r>
              <w:rPr>
                <w:w w:val="105"/>
                <w:sz w:val="18"/>
                <w:szCs w:val="18"/>
              </w:rPr>
              <w:t>հաստոցներ</w:t>
            </w:r>
            <w:proofErr w:type="spellEnd"/>
            <w:r>
              <w:rPr>
                <w:w w:val="105"/>
                <w:sz w:val="18"/>
                <w:szCs w:val="18"/>
              </w:rPr>
              <w:t xml:space="preserve">` </w:t>
            </w:r>
            <w:proofErr w:type="spellStart"/>
            <w:r>
              <w:rPr>
                <w:w w:val="105"/>
                <w:sz w:val="18"/>
                <w:szCs w:val="18"/>
              </w:rPr>
              <w:t>խառատային</w:t>
            </w:r>
            <w:proofErr w:type="spellEnd"/>
            <w:r>
              <w:rPr>
                <w:w w:val="105"/>
                <w:sz w:val="18"/>
                <w:szCs w:val="18"/>
              </w:rPr>
              <w:t xml:space="preserve">, </w:t>
            </w:r>
            <w:proofErr w:type="spellStart"/>
            <w:r>
              <w:rPr>
                <w:w w:val="105"/>
                <w:sz w:val="18"/>
                <w:szCs w:val="18"/>
              </w:rPr>
              <w:t>խառատածոծրակող</w:t>
            </w:r>
            <w:proofErr w:type="spellEnd"/>
            <w:r>
              <w:rPr>
                <w:w w:val="105"/>
                <w:sz w:val="18"/>
                <w:szCs w:val="18"/>
              </w:rPr>
              <w:t xml:space="preserve">, </w:t>
            </w:r>
            <w:proofErr w:type="spellStart"/>
            <w:r>
              <w:rPr>
                <w:w w:val="105"/>
                <w:sz w:val="18"/>
                <w:szCs w:val="18"/>
              </w:rPr>
              <w:t>պարուրակախառատային</w:t>
            </w:r>
            <w:proofErr w:type="spellEnd"/>
            <w:r>
              <w:rPr>
                <w:w w:val="105"/>
                <w:sz w:val="18"/>
                <w:szCs w:val="18"/>
              </w:rPr>
              <w:t xml:space="preserve">, </w:t>
            </w:r>
            <w:proofErr w:type="spellStart"/>
            <w:r>
              <w:rPr>
                <w:w w:val="105"/>
                <w:sz w:val="18"/>
                <w:szCs w:val="18"/>
              </w:rPr>
              <w:t>կոորդինատաներտաշող</w:t>
            </w:r>
            <w:proofErr w:type="spellEnd"/>
            <w:r>
              <w:rPr>
                <w:w w:val="105"/>
                <w:sz w:val="18"/>
                <w:szCs w:val="18"/>
              </w:rPr>
              <w:t xml:space="preserve">, </w:t>
            </w:r>
            <w:proofErr w:type="spellStart"/>
            <w:r>
              <w:rPr>
                <w:w w:val="105"/>
                <w:sz w:val="18"/>
                <w:szCs w:val="18"/>
              </w:rPr>
              <w:t>պարուրակահղկող</w:t>
            </w:r>
            <w:proofErr w:type="spellEnd"/>
            <w:r>
              <w:rPr>
                <w:w w:val="105"/>
                <w:sz w:val="18"/>
                <w:szCs w:val="18"/>
              </w:rPr>
              <w:t xml:space="preserve"> </w:t>
            </w:r>
            <w:proofErr w:type="spellStart"/>
            <w:r>
              <w:rPr>
                <w:w w:val="105"/>
                <w:sz w:val="18"/>
                <w:szCs w:val="18"/>
              </w:rPr>
              <w:t>սրող</w:t>
            </w:r>
            <w:proofErr w:type="spellEnd"/>
            <w:r>
              <w:rPr>
                <w:w w:val="105"/>
                <w:sz w:val="18"/>
                <w:szCs w:val="18"/>
              </w:rPr>
              <w:t xml:space="preserve">, </w:t>
            </w:r>
            <w:proofErr w:type="spellStart"/>
            <w:r>
              <w:rPr>
                <w:w w:val="105"/>
                <w:sz w:val="18"/>
                <w:szCs w:val="18"/>
              </w:rPr>
              <w:t>ատամնամշակող</w:t>
            </w:r>
            <w:proofErr w:type="spellEnd"/>
            <w:r>
              <w:rPr>
                <w:w w:val="105"/>
                <w:sz w:val="18"/>
                <w:szCs w:val="18"/>
              </w:rPr>
              <w:t xml:space="preserve">, </w:t>
            </w:r>
            <w:proofErr w:type="spellStart"/>
            <w:r>
              <w:rPr>
                <w:w w:val="105"/>
                <w:sz w:val="18"/>
                <w:szCs w:val="18"/>
              </w:rPr>
              <w:t>պարուրակագլորող</w:t>
            </w:r>
            <w:proofErr w:type="spellEnd"/>
            <w:r>
              <w:rPr>
                <w:w w:val="105"/>
                <w:sz w:val="18"/>
                <w:szCs w:val="18"/>
              </w:rPr>
              <w:t>,</w:t>
            </w:r>
          </w:p>
          <w:p w14:paraId="06F8E87E" w14:textId="77777777" w:rsidR="006A01C9" w:rsidRDefault="006A01C9" w:rsidP="000138BF">
            <w:pPr>
              <w:pStyle w:val="TableParagraph"/>
              <w:numPr>
                <w:ilvl w:val="0"/>
                <w:numId w:val="25"/>
              </w:numPr>
              <w:tabs>
                <w:tab w:val="left" w:pos="190"/>
              </w:tabs>
              <w:spacing w:line="280" w:lineRule="auto"/>
              <w:ind w:right="42" w:firstLine="0"/>
              <w:rPr>
                <w:sz w:val="18"/>
                <w:szCs w:val="18"/>
              </w:rPr>
            </w:pPr>
            <w:proofErr w:type="spellStart"/>
            <w:r>
              <w:rPr>
                <w:w w:val="105"/>
                <w:sz w:val="18"/>
                <w:szCs w:val="18"/>
              </w:rPr>
              <w:t>խառտաադարձուկային</w:t>
            </w:r>
            <w:proofErr w:type="spellEnd"/>
            <w:r>
              <w:rPr>
                <w:w w:val="105"/>
                <w:sz w:val="18"/>
                <w:szCs w:val="18"/>
              </w:rPr>
              <w:t xml:space="preserve">, </w:t>
            </w:r>
            <w:proofErr w:type="spellStart"/>
            <w:r>
              <w:rPr>
                <w:w w:val="105"/>
                <w:sz w:val="18"/>
                <w:szCs w:val="18"/>
              </w:rPr>
              <w:t>խառատապտուտակային</w:t>
            </w:r>
            <w:proofErr w:type="spellEnd"/>
            <w:r>
              <w:rPr>
                <w:w w:val="105"/>
                <w:sz w:val="18"/>
                <w:szCs w:val="18"/>
              </w:rPr>
              <w:t xml:space="preserve">, </w:t>
            </w:r>
            <w:proofErr w:type="spellStart"/>
            <w:r>
              <w:rPr>
                <w:w w:val="105"/>
                <w:sz w:val="18"/>
                <w:szCs w:val="18"/>
              </w:rPr>
              <w:t>հարթահղկող</w:t>
            </w:r>
            <w:proofErr w:type="spellEnd"/>
            <w:r>
              <w:rPr>
                <w:w w:val="105"/>
                <w:sz w:val="18"/>
                <w:szCs w:val="18"/>
              </w:rPr>
              <w:t xml:space="preserve">, </w:t>
            </w:r>
            <w:proofErr w:type="spellStart"/>
            <w:r>
              <w:rPr>
                <w:w w:val="105"/>
                <w:sz w:val="18"/>
                <w:szCs w:val="18"/>
              </w:rPr>
              <w:t>կորահղկող</w:t>
            </w:r>
            <w:proofErr w:type="spellEnd"/>
            <w:r>
              <w:rPr>
                <w:w w:val="105"/>
                <w:sz w:val="18"/>
                <w:szCs w:val="18"/>
              </w:rPr>
              <w:t xml:space="preserve">, </w:t>
            </w:r>
            <w:proofErr w:type="spellStart"/>
            <w:r>
              <w:rPr>
                <w:w w:val="105"/>
                <w:sz w:val="18"/>
                <w:szCs w:val="18"/>
              </w:rPr>
              <w:t>ներհղկող</w:t>
            </w:r>
            <w:proofErr w:type="spellEnd"/>
          </w:p>
          <w:p w14:paraId="15FBDD2D" w14:textId="77777777" w:rsidR="006A01C9" w:rsidRDefault="006A01C9" w:rsidP="000138BF">
            <w:pPr>
              <w:pStyle w:val="TableParagraph"/>
              <w:numPr>
                <w:ilvl w:val="0"/>
                <w:numId w:val="25"/>
              </w:numPr>
              <w:tabs>
                <w:tab w:val="left" w:pos="213"/>
              </w:tabs>
              <w:spacing w:line="203" w:lineRule="exact"/>
              <w:ind w:left="212" w:hanging="207"/>
              <w:rPr>
                <w:sz w:val="18"/>
                <w:szCs w:val="18"/>
              </w:rPr>
            </w:pPr>
            <w:proofErr w:type="spellStart"/>
            <w:r>
              <w:rPr>
                <w:w w:val="105"/>
                <w:sz w:val="18"/>
                <w:szCs w:val="18"/>
              </w:rPr>
              <w:t>ֆրեզերային</w:t>
            </w:r>
            <w:proofErr w:type="spellEnd"/>
          </w:p>
          <w:p w14:paraId="7A60D20C" w14:textId="77777777" w:rsidR="006A01C9" w:rsidRDefault="006A01C9" w:rsidP="000138BF">
            <w:pPr>
              <w:pStyle w:val="TableParagraph"/>
              <w:numPr>
                <w:ilvl w:val="0"/>
                <w:numId w:val="25"/>
              </w:numPr>
              <w:tabs>
                <w:tab w:val="left" w:pos="224"/>
              </w:tabs>
              <w:spacing w:before="32"/>
              <w:ind w:left="223" w:hanging="218"/>
              <w:rPr>
                <w:sz w:val="18"/>
                <w:szCs w:val="18"/>
              </w:rPr>
            </w:pPr>
            <w:proofErr w:type="spellStart"/>
            <w:r>
              <w:rPr>
                <w:w w:val="105"/>
                <w:sz w:val="18"/>
                <w:szCs w:val="18"/>
              </w:rPr>
              <w:t>խառատակարուսելային</w:t>
            </w:r>
            <w:proofErr w:type="spellEnd"/>
          </w:p>
          <w:p w14:paraId="6F671A3B" w14:textId="77777777" w:rsidR="006A01C9" w:rsidRDefault="006A01C9" w:rsidP="000138BF">
            <w:pPr>
              <w:pStyle w:val="TableParagraph"/>
              <w:numPr>
                <w:ilvl w:val="0"/>
                <w:numId w:val="24"/>
              </w:numPr>
              <w:tabs>
                <w:tab w:val="left" w:pos="224"/>
              </w:tabs>
              <w:spacing w:before="33"/>
              <w:ind w:firstLine="0"/>
              <w:rPr>
                <w:sz w:val="18"/>
                <w:szCs w:val="18"/>
              </w:rPr>
            </w:pPr>
            <w:proofErr w:type="spellStart"/>
            <w:r>
              <w:rPr>
                <w:w w:val="110"/>
                <w:sz w:val="18"/>
                <w:szCs w:val="18"/>
              </w:rPr>
              <w:t>երկայնառանդիչ</w:t>
            </w:r>
            <w:proofErr w:type="spellEnd"/>
          </w:p>
          <w:p w14:paraId="61663DA5" w14:textId="77777777" w:rsidR="006A01C9" w:rsidRDefault="006A01C9" w:rsidP="000138BF">
            <w:pPr>
              <w:pStyle w:val="TableParagraph"/>
              <w:numPr>
                <w:ilvl w:val="0"/>
                <w:numId w:val="24"/>
              </w:numPr>
              <w:tabs>
                <w:tab w:val="left" w:pos="216"/>
              </w:tabs>
              <w:spacing w:before="36"/>
              <w:ind w:left="215" w:hanging="210"/>
              <w:rPr>
                <w:sz w:val="18"/>
                <w:szCs w:val="18"/>
              </w:rPr>
            </w:pPr>
            <w:proofErr w:type="spellStart"/>
            <w:r>
              <w:rPr>
                <w:w w:val="110"/>
                <w:sz w:val="18"/>
                <w:szCs w:val="18"/>
              </w:rPr>
              <w:t>լայնառանդիչ</w:t>
            </w:r>
            <w:proofErr w:type="spellEnd"/>
          </w:p>
          <w:p w14:paraId="2A57D8A8" w14:textId="77777777" w:rsidR="006A01C9" w:rsidRDefault="006A01C9" w:rsidP="000138BF">
            <w:pPr>
              <w:pStyle w:val="TableParagraph"/>
              <w:numPr>
                <w:ilvl w:val="0"/>
                <w:numId w:val="24"/>
              </w:numPr>
              <w:tabs>
                <w:tab w:val="left" w:pos="221"/>
              </w:tabs>
              <w:spacing w:before="35"/>
              <w:ind w:left="220" w:hanging="215"/>
              <w:rPr>
                <w:sz w:val="18"/>
                <w:szCs w:val="18"/>
              </w:rPr>
            </w:pPr>
            <w:proofErr w:type="spellStart"/>
            <w:r>
              <w:rPr>
                <w:w w:val="105"/>
                <w:sz w:val="18"/>
                <w:szCs w:val="18"/>
              </w:rPr>
              <w:t>ճակատախառատային</w:t>
            </w:r>
            <w:proofErr w:type="spellEnd"/>
          </w:p>
          <w:p w14:paraId="071F6639" w14:textId="77777777" w:rsidR="006A01C9" w:rsidRDefault="006A01C9" w:rsidP="000138BF">
            <w:pPr>
              <w:pStyle w:val="TableParagraph"/>
              <w:numPr>
                <w:ilvl w:val="0"/>
                <w:numId w:val="24"/>
              </w:numPr>
              <w:tabs>
                <w:tab w:val="left" w:pos="227"/>
              </w:tabs>
              <w:spacing w:before="7" w:line="242" w:lineRule="exact"/>
              <w:ind w:right="34" w:firstLine="0"/>
              <w:rPr>
                <w:sz w:val="18"/>
                <w:szCs w:val="18"/>
              </w:rPr>
            </w:pPr>
            <w:proofErr w:type="spellStart"/>
            <w:r>
              <w:rPr>
                <w:w w:val="105"/>
                <w:sz w:val="18"/>
                <w:szCs w:val="18"/>
              </w:rPr>
              <w:t>գայլիկոնման</w:t>
            </w:r>
            <w:proofErr w:type="spellEnd"/>
            <w:r>
              <w:rPr>
                <w:w w:val="105"/>
                <w:sz w:val="18"/>
                <w:szCs w:val="18"/>
              </w:rPr>
              <w:t xml:space="preserve">, </w:t>
            </w:r>
            <w:proofErr w:type="spellStart"/>
            <w:r>
              <w:rPr>
                <w:w w:val="105"/>
                <w:sz w:val="18"/>
                <w:szCs w:val="18"/>
              </w:rPr>
              <w:t>թործման</w:t>
            </w:r>
            <w:proofErr w:type="spellEnd"/>
            <w:r>
              <w:rPr>
                <w:w w:val="105"/>
                <w:sz w:val="18"/>
                <w:szCs w:val="18"/>
              </w:rPr>
              <w:t xml:space="preserve">, </w:t>
            </w:r>
            <w:proofErr w:type="spellStart"/>
            <w:r>
              <w:rPr>
                <w:w w:val="110"/>
                <w:sz w:val="18"/>
                <w:szCs w:val="18"/>
              </w:rPr>
              <w:t>ձգման</w:t>
            </w:r>
            <w:proofErr w:type="spellEnd"/>
            <w:r>
              <w:rPr>
                <w:w w:val="110"/>
                <w:sz w:val="18"/>
                <w:szCs w:val="18"/>
              </w:rPr>
              <w:t xml:space="preserve">, </w:t>
            </w:r>
            <w:proofErr w:type="spellStart"/>
            <w:r>
              <w:rPr>
                <w:w w:val="110"/>
                <w:sz w:val="18"/>
                <w:szCs w:val="18"/>
              </w:rPr>
              <w:t>եզրահատման</w:t>
            </w:r>
            <w:proofErr w:type="spellEnd"/>
          </w:p>
        </w:tc>
        <w:tc>
          <w:tcPr>
            <w:tcW w:w="2394" w:type="dxa"/>
            <w:tcBorders>
              <w:top w:val="single" w:sz="12" w:space="0" w:color="A0A0A0"/>
              <w:left w:val="single" w:sz="12" w:space="0" w:color="A0A0A0"/>
              <w:bottom w:val="nil"/>
            </w:tcBorders>
          </w:tcPr>
          <w:p w14:paraId="5AA14D3B" w14:textId="77777777" w:rsidR="006A01C9" w:rsidRDefault="006A01C9" w:rsidP="006877DE">
            <w:pPr>
              <w:pStyle w:val="TableParagraph"/>
              <w:spacing w:before="15"/>
              <w:ind w:left="386"/>
              <w:rPr>
                <w:sz w:val="18"/>
                <w:szCs w:val="18"/>
              </w:rPr>
            </w:pPr>
            <w:r>
              <w:rPr>
                <w:w w:val="110"/>
                <w:sz w:val="18"/>
                <w:szCs w:val="18"/>
              </w:rPr>
              <w:t xml:space="preserve">Հ – </w:t>
            </w:r>
            <w:proofErr w:type="spellStart"/>
            <w:r>
              <w:rPr>
                <w:w w:val="110"/>
                <w:sz w:val="18"/>
                <w:szCs w:val="18"/>
              </w:rPr>
              <w:t>մշակման</w:t>
            </w:r>
            <w:proofErr w:type="spellEnd"/>
            <w:r>
              <w:rPr>
                <w:w w:val="110"/>
                <w:sz w:val="18"/>
                <w:szCs w:val="18"/>
              </w:rPr>
              <w:t xml:space="preserve"> </w:t>
            </w:r>
            <w:proofErr w:type="spellStart"/>
            <w:r>
              <w:rPr>
                <w:w w:val="110"/>
                <w:sz w:val="18"/>
                <w:szCs w:val="18"/>
              </w:rPr>
              <w:t>գոտի</w:t>
            </w:r>
            <w:proofErr w:type="spellEnd"/>
          </w:p>
          <w:p w14:paraId="791CB6EF" w14:textId="77777777" w:rsidR="006A01C9" w:rsidRDefault="006A01C9" w:rsidP="006877DE">
            <w:pPr>
              <w:pStyle w:val="TableParagraph"/>
              <w:rPr>
                <w:sz w:val="20"/>
              </w:rPr>
            </w:pPr>
          </w:p>
          <w:p w14:paraId="5DA2DB3E" w14:textId="77777777" w:rsidR="006A01C9" w:rsidRDefault="006A01C9" w:rsidP="006877DE">
            <w:pPr>
              <w:pStyle w:val="TableParagraph"/>
              <w:rPr>
                <w:sz w:val="20"/>
              </w:rPr>
            </w:pPr>
          </w:p>
          <w:p w14:paraId="4BC1D36E" w14:textId="77777777" w:rsidR="006A01C9" w:rsidRDefault="006A01C9" w:rsidP="006877DE">
            <w:pPr>
              <w:pStyle w:val="TableParagraph"/>
              <w:rPr>
                <w:sz w:val="20"/>
              </w:rPr>
            </w:pPr>
          </w:p>
          <w:p w14:paraId="65D9111B" w14:textId="77777777" w:rsidR="006A01C9" w:rsidRDefault="006A01C9" w:rsidP="006877DE">
            <w:pPr>
              <w:pStyle w:val="TableParagraph"/>
              <w:rPr>
                <w:sz w:val="20"/>
              </w:rPr>
            </w:pPr>
          </w:p>
          <w:p w14:paraId="53721319" w14:textId="77777777" w:rsidR="006A01C9" w:rsidRDefault="006A01C9" w:rsidP="006877DE">
            <w:pPr>
              <w:pStyle w:val="TableParagraph"/>
              <w:rPr>
                <w:sz w:val="20"/>
              </w:rPr>
            </w:pPr>
          </w:p>
          <w:p w14:paraId="5A537B33" w14:textId="77777777" w:rsidR="006A01C9" w:rsidRDefault="006A01C9" w:rsidP="006877DE">
            <w:pPr>
              <w:pStyle w:val="TableParagraph"/>
              <w:rPr>
                <w:sz w:val="20"/>
              </w:rPr>
            </w:pPr>
          </w:p>
          <w:p w14:paraId="4FAA3A8E" w14:textId="77777777" w:rsidR="006A01C9" w:rsidRDefault="006A01C9" w:rsidP="006877DE">
            <w:pPr>
              <w:pStyle w:val="TableParagraph"/>
              <w:rPr>
                <w:sz w:val="20"/>
              </w:rPr>
            </w:pPr>
          </w:p>
          <w:p w14:paraId="50952A0F" w14:textId="77777777" w:rsidR="006A01C9" w:rsidRDefault="006A01C9" w:rsidP="006877DE">
            <w:pPr>
              <w:pStyle w:val="TableParagraph"/>
              <w:spacing w:before="9"/>
              <w:rPr>
                <w:sz w:val="15"/>
              </w:rPr>
            </w:pPr>
          </w:p>
          <w:p w14:paraId="057B5E70" w14:textId="77777777" w:rsidR="006A01C9" w:rsidRDefault="006A01C9" w:rsidP="006877DE">
            <w:pPr>
              <w:pStyle w:val="TableParagraph"/>
              <w:spacing w:before="1"/>
              <w:ind w:left="386"/>
              <w:rPr>
                <w:sz w:val="18"/>
                <w:szCs w:val="18"/>
              </w:rPr>
            </w:pPr>
            <w:r>
              <w:rPr>
                <w:w w:val="110"/>
                <w:sz w:val="18"/>
                <w:szCs w:val="18"/>
              </w:rPr>
              <w:t xml:space="preserve">Հ – </w:t>
            </w:r>
            <w:proofErr w:type="spellStart"/>
            <w:r>
              <w:rPr>
                <w:w w:val="110"/>
                <w:sz w:val="18"/>
                <w:szCs w:val="18"/>
              </w:rPr>
              <w:t>մշակման</w:t>
            </w:r>
            <w:proofErr w:type="spellEnd"/>
            <w:r>
              <w:rPr>
                <w:w w:val="110"/>
                <w:sz w:val="18"/>
                <w:szCs w:val="18"/>
              </w:rPr>
              <w:t xml:space="preserve"> </w:t>
            </w:r>
            <w:proofErr w:type="spellStart"/>
            <w:r>
              <w:rPr>
                <w:w w:val="110"/>
                <w:sz w:val="18"/>
                <w:szCs w:val="18"/>
              </w:rPr>
              <w:t>գոտի</w:t>
            </w:r>
            <w:proofErr w:type="spellEnd"/>
          </w:p>
          <w:p w14:paraId="68E2B21F" w14:textId="77777777" w:rsidR="006A01C9" w:rsidRDefault="006A01C9" w:rsidP="006877DE">
            <w:pPr>
              <w:pStyle w:val="TableParagraph"/>
              <w:rPr>
                <w:sz w:val="20"/>
              </w:rPr>
            </w:pPr>
          </w:p>
          <w:p w14:paraId="5BD83B62" w14:textId="77777777" w:rsidR="006A01C9" w:rsidRDefault="006A01C9" w:rsidP="006877DE">
            <w:pPr>
              <w:pStyle w:val="TableParagraph"/>
              <w:rPr>
                <w:sz w:val="20"/>
              </w:rPr>
            </w:pPr>
          </w:p>
          <w:p w14:paraId="116AFC91" w14:textId="77777777" w:rsidR="006A01C9" w:rsidRDefault="006A01C9" w:rsidP="006877DE">
            <w:pPr>
              <w:pStyle w:val="TableParagraph"/>
              <w:spacing w:before="5"/>
              <w:rPr>
                <w:sz w:val="20"/>
              </w:rPr>
            </w:pPr>
          </w:p>
          <w:p w14:paraId="5067F19C" w14:textId="77777777" w:rsidR="006A01C9" w:rsidRDefault="006A01C9" w:rsidP="006877DE">
            <w:pPr>
              <w:pStyle w:val="TableParagraph"/>
              <w:spacing w:line="280" w:lineRule="auto"/>
              <w:ind w:left="386" w:right="354"/>
              <w:jc w:val="both"/>
              <w:rPr>
                <w:sz w:val="18"/>
                <w:szCs w:val="18"/>
              </w:rPr>
            </w:pPr>
            <w:r>
              <w:rPr>
                <w:w w:val="110"/>
                <w:sz w:val="18"/>
                <w:szCs w:val="18"/>
              </w:rPr>
              <w:t xml:space="preserve">Հ – </w:t>
            </w:r>
            <w:proofErr w:type="spellStart"/>
            <w:r>
              <w:rPr>
                <w:w w:val="110"/>
                <w:sz w:val="18"/>
                <w:szCs w:val="18"/>
              </w:rPr>
              <w:t>մշակման</w:t>
            </w:r>
            <w:proofErr w:type="spellEnd"/>
            <w:r>
              <w:rPr>
                <w:spacing w:val="-19"/>
                <w:w w:val="110"/>
                <w:sz w:val="18"/>
                <w:szCs w:val="18"/>
              </w:rPr>
              <w:t xml:space="preserve"> </w:t>
            </w:r>
            <w:proofErr w:type="spellStart"/>
            <w:r>
              <w:rPr>
                <w:w w:val="110"/>
                <w:sz w:val="18"/>
                <w:szCs w:val="18"/>
              </w:rPr>
              <w:t>գոտի</w:t>
            </w:r>
            <w:proofErr w:type="spellEnd"/>
            <w:r>
              <w:rPr>
                <w:w w:val="110"/>
                <w:sz w:val="18"/>
                <w:szCs w:val="18"/>
              </w:rPr>
              <w:t xml:space="preserve"> Հ – </w:t>
            </w:r>
            <w:proofErr w:type="spellStart"/>
            <w:r>
              <w:rPr>
                <w:w w:val="110"/>
                <w:sz w:val="18"/>
                <w:szCs w:val="18"/>
              </w:rPr>
              <w:t>մշակման</w:t>
            </w:r>
            <w:proofErr w:type="spellEnd"/>
            <w:r>
              <w:rPr>
                <w:spacing w:val="-19"/>
                <w:w w:val="110"/>
                <w:sz w:val="18"/>
                <w:szCs w:val="18"/>
              </w:rPr>
              <w:t xml:space="preserve"> </w:t>
            </w:r>
            <w:proofErr w:type="spellStart"/>
            <w:r>
              <w:rPr>
                <w:w w:val="110"/>
                <w:sz w:val="18"/>
                <w:szCs w:val="18"/>
              </w:rPr>
              <w:t>գոտի</w:t>
            </w:r>
            <w:proofErr w:type="spellEnd"/>
            <w:r>
              <w:rPr>
                <w:w w:val="110"/>
                <w:sz w:val="18"/>
                <w:szCs w:val="18"/>
              </w:rPr>
              <w:t xml:space="preserve"> Հ – </w:t>
            </w:r>
            <w:proofErr w:type="spellStart"/>
            <w:r>
              <w:rPr>
                <w:w w:val="110"/>
                <w:sz w:val="18"/>
                <w:szCs w:val="18"/>
              </w:rPr>
              <w:t>մշակման</w:t>
            </w:r>
            <w:proofErr w:type="spellEnd"/>
            <w:r>
              <w:rPr>
                <w:spacing w:val="-19"/>
                <w:w w:val="110"/>
                <w:sz w:val="18"/>
                <w:szCs w:val="18"/>
              </w:rPr>
              <w:t xml:space="preserve"> </w:t>
            </w:r>
            <w:proofErr w:type="spellStart"/>
            <w:r>
              <w:rPr>
                <w:w w:val="110"/>
                <w:sz w:val="18"/>
                <w:szCs w:val="18"/>
              </w:rPr>
              <w:t>գոտի</w:t>
            </w:r>
            <w:proofErr w:type="spellEnd"/>
            <w:r>
              <w:rPr>
                <w:w w:val="110"/>
                <w:sz w:val="18"/>
                <w:szCs w:val="18"/>
              </w:rPr>
              <w:t xml:space="preserve"> Հ – </w:t>
            </w:r>
            <w:proofErr w:type="spellStart"/>
            <w:r>
              <w:rPr>
                <w:w w:val="110"/>
                <w:sz w:val="18"/>
                <w:szCs w:val="18"/>
              </w:rPr>
              <w:t>մշակման</w:t>
            </w:r>
            <w:proofErr w:type="spellEnd"/>
            <w:r>
              <w:rPr>
                <w:spacing w:val="-19"/>
                <w:w w:val="110"/>
                <w:sz w:val="18"/>
                <w:szCs w:val="18"/>
              </w:rPr>
              <w:t xml:space="preserve"> </w:t>
            </w:r>
            <w:proofErr w:type="spellStart"/>
            <w:r>
              <w:rPr>
                <w:w w:val="110"/>
                <w:sz w:val="18"/>
                <w:szCs w:val="18"/>
              </w:rPr>
              <w:t>գոտի</w:t>
            </w:r>
            <w:proofErr w:type="spellEnd"/>
            <w:r>
              <w:rPr>
                <w:w w:val="110"/>
                <w:sz w:val="18"/>
                <w:szCs w:val="18"/>
              </w:rPr>
              <w:t xml:space="preserve"> Հ – </w:t>
            </w:r>
            <w:proofErr w:type="spellStart"/>
            <w:r>
              <w:rPr>
                <w:w w:val="110"/>
                <w:sz w:val="18"/>
                <w:szCs w:val="18"/>
              </w:rPr>
              <w:t>մշակման</w:t>
            </w:r>
            <w:proofErr w:type="spellEnd"/>
            <w:r>
              <w:rPr>
                <w:spacing w:val="-19"/>
                <w:w w:val="110"/>
                <w:sz w:val="18"/>
                <w:szCs w:val="18"/>
              </w:rPr>
              <w:t xml:space="preserve"> </w:t>
            </w:r>
            <w:proofErr w:type="spellStart"/>
            <w:r>
              <w:rPr>
                <w:w w:val="110"/>
                <w:sz w:val="18"/>
                <w:szCs w:val="18"/>
              </w:rPr>
              <w:t>գոտի</w:t>
            </w:r>
            <w:proofErr w:type="spellEnd"/>
            <w:r>
              <w:rPr>
                <w:w w:val="110"/>
                <w:sz w:val="18"/>
                <w:szCs w:val="18"/>
              </w:rPr>
              <w:t xml:space="preserve"> Հ – </w:t>
            </w:r>
            <w:proofErr w:type="spellStart"/>
            <w:r>
              <w:rPr>
                <w:w w:val="110"/>
                <w:sz w:val="18"/>
                <w:szCs w:val="18"/>
              </w:rPr>
              <w:t>մշակման</w:t>
            </w:r>
            <w:proofErr w:type="spellEnd"/>
            <w:r>
              <w:rPr>
                <w:spacing w:val="-20"/>
                <w:w w:val="110"/>
                <w:sz w:val="18"/>
                <w:szCs w:val="18"/>
              </w:rPr>
              <w:t xml:space="preserve"> </w:t>
            </w:r>
            <w:proofErr w:type="spellStart"/>
            <w:r>
              <w:rPr>
                <w:w w:val="110"/>
                <w:sz w:val="18"/>
                <w:szCs w:val="18"/>
              </w:rPr>
              <w:t>գոտի</w:t>
            </w:r>
            <w:proofErr w:type="spellEnd"/>
          </w:p>
        </w:tc>
        <w:tc>
          <w:tcPr>
            <w:tcW w:w="760" w:type="dxa"/>
            <w:tcBorders>
              <w:top w:val="single" w:sz="12" w:space="0" w:color="A0A0A0"/>
              <w:bottom w:val="nil"/>
              <w:right w:val="single" w:sz="12" w:space="0" w:color="A0A0A0"/>
            </w:tcBorders>
          </w:tcPr>
          <w:p w14:paraId="3EACCA95" w14:textId="77777777" w:rsidR="006A01C9" w:rsidRDefault="006A01C9" w:rsidP="006877DE">
            <w:pPr>
              <w:pStyle w:val="TableParagraph"/>
              <w:spacing w:before="15"/>
              <w:ind w:left="88" w:right="73"/>
              <w:jc w:val="center"/>
              <w:rPr>
                <w:sz w:val="18"/>
                <w:szCs w:val="18"/>
              </w:rPr>
            </w:pPr>
            <w:r>
              <w:rPr>
                <w:sz w:val="18"/>
                <w:szCs w:val="18"/>
              </w:rPr>
              <w:t>II գ</w:t>
            </w:r>
          </w:p>
          <w:p w14:paraId="05E498F7" w14:textId="77777777" w:rsidR="006A01C9" w:rsidRDefault="006A01C9" w:rsidP="006877DE">
            <w:pPr>
              <w:pStyle w:val="TableParagraph"/>
              <w:rPr>
                <w:sz w:val="20"/>
              </w:rPr>
            </w:pPr>
          </w:p>
          <w:p w14:paraId="2DCCDF3F" w14:textId="77777777" w:rsidR="006A01C9" w:rsidRDefault="006A01C9" w:rsidP="006877DE">
            <w:pPr>
              <w:pStyle w:val="TableParagraph"/>
              <w:rPr>
                <w:sz w:val="20"/>
              </w:rPr>
            </w:pPr>
          </w:p>
          <w:p w14:paraId="279D5179" w14:textId="77777777" w:rsidR="006A01C9" w:rsidRDefault="006A01C9" w:rsidP="006877DE">
            <w:pPr>
              <w:pStyle w:val="TableParagraph"/>
              <w:rPr>
                <w:sz w:val="20"/>
              </w:rPr>
            </w:pPr>
          </w:p>
          <w:p w14:paraId="594B63C6" w14:textId="77777777" w:rsidR="006A01C9" w:rsidRDefault="006A01C9" w:rsidP="006877DE">
            <w:pPr>
              <w:pStyle w:val="TableParagraph"/>
              <w:rPr>
                <w:sz w:val="20"/>
              </w:rPr>
            </w:pPr>
          </w:p>
          <w:p w14:paraId="3C3F9472" w14:textId="77777777" w:rsidR="006A01C9" w:rsidRDefault="006A01C9" w:rsidP="006877DE">
            <w:pPr>
              <w:pStyle w:val="TableParagraph"/>
              <w:rPr>
                <w:sz w:val="20"/>
              </w:rPr>
            </w:pPr>
          </w:p>
          <w:p w14:paraId="6E2EBA5E" w14:textId="77777777" w:rsidR="006A01C9" w:rsidRDefault="006A01C9" w:rsidP="006877DE">
            <w:pPr>
              <w:pStyle w:val="TableParagraph"/>
              <w:rPr>
                <w:sz w:val="20"/>
              </w:rPr>
            </w:pPr>
          </w:p>
          <w:p w14:paraId="11B0AA01" w14:textId="77777777" w:rsidR="006A01C9" w:rsidRDefault="006A01C9" w:rsidP="006877DE">
            <w:pPr>
              <w:pStyle w:val="TableParagraph"/>
              <w:rPr>
                <w:sz w:val="20"/>
              </w:rPr>
            </w:pPr>
          </w:p>
          <w:p w14:paraId="41769399" w14:textId="77777777" w:rsidR="006A01C9" w:rsidRDefault="006A01C9" w:rsidP="006877DE">
            <w:pPr>
              <w:pStyle w:val="TableParagraph"/>
              <w:spacing w:before="9"/>
              <w:rPr>
                <w:sz w:val="15"/>
              </w:rPr>
            </w:pPr>
          </w:p>
          <w:p w14:paraId="7D092700" w14:textId="77777777" w:rsidR="006A01C9" w:rsidRDefault="006A01C9" w:rsidP="000138BF">
            <w:pPr>
              <w:pStyle w:val="TableParagraph"/>
              <w:numPr>
                <w:ilvl w:val="0"/>
                <w:numId w:val="23"/>
              </w:numPr>
              <w:tabs>
                <w:tab w:val="left" w:pos="368"/>
              </w:tabs>
              <w:spacing w:before="1"/>
              <w:rPr>
                <w:sz w:val="18"/>
                <w:szCs w:val="18"/>
              </w:rPr>
            </w:pPr>
            <w:r>
              <w:rPr>
                <w:w w:val="112"/>
                <w:sz w:val="18"/>
                <w:szCs w:val="18"/>
              </w:rPr>
              <w:t>գ</w:t>
            </w:r>
          </w:p>
          <w:p w14:paraId="632A23B5" w14:textId="77777777" w:rsidR="006A01C9" w:rsidRDefault="006A01C9" w:rsidP="006877DE">
            <w:pPr>
              <w:pStyle w:val="TableParagraph"/>
              <w:rPr>
                <w:sz w:val="20"/>
              </w:rPr>
            </w:pPr>
          </w:p>
          <w:p w14:paraId="62A8C891" w14:textId="77777777" w:rsidR="006A01C9" w:rsidRDefault="006A01C9" w:rsidP="006877DE">
            <w:pPr>
              <w:pStyle w:val="TableParagraph"/>
              <w:rPr>
                <w:sz w:val="20"/>
              </w:rPr>
            </w:pPr>
          </w:p>
          <w:p w14:paraId="00235F83" w14:textId="77777777" w:rsidR="006A01C9" w:rsidRDefault="006A01C9" w:rsidP="006877DE">
            <w:pPr>
              <w:pStyle w:val="TableParagraph"/>
              <w:spacing w:before="5"/>
              <w:rPr>
                <w:sz w:val="20"/>
              </w:rPr>
            </w:pPr>
          </w:p>
          <w:p w14:paraId="6813C93A" w14:textId="77777777" w:rsidR="006A01C9" w:rsidRDefault="006A01C9" w:rsidP="000138BF">
            <w:pPr>
              <w:pStyle w:val="TableParagraph"/>
              <w:numPr>
                <w:ilvl w:val="0"/>
                <w:numId w:val="23"/>
              </w:numPr>
              <w:tabs>
                <w:tab w:val="left" w:pos="392"/>
              </w:tabs>
              <w:ind w:left="391" w:hanging="155"/>
              <w:rPr>
                <w:sz w:val="18"/>
                <w:szCs w:val="18"/>
              </w:rPr>
            </w:pPr>
            <w:r>
              <w:rPr>
                <w:w w:val="112"/>
                <w:sz w:val="18"/>
                <w:szCs w:val="18"/>
              </w:rPr>
              <w:t>գ</w:t>
            </w:r>
          </w:p>
          <w:p w14:paraId="5A1BAF74" w14:textId="77777777" w:rsidR="006A01C9" w:rsidRDefault="006A01C9" w:rsidP="000138BF">
            <w:pPr>
              <w:pStyle w:val="TableParagraph"/>
              <w:numPr>
                <w:ilvl w:val="0"/>
                <w:numId w:val="22"/>
              </w:numPr>
              <w:tabs>
                <w:tab w:val="left" w:pos="368"/>
              </w:tabs>
              <w:spacing w:before="33"/>
              <w:rPr>
                <w:sz w:val="18"/>
                <w:szCs w:val="18"/>
              </w:rPr>
            </w:pPr>
            <w:r>
              <w:rPr>
                <w:w w:val="108"/>
                <w:sz w:val="18"/>
                <w:szCs w:val="18"/>
              </w:rPr>
              <w:t>դ</w:t>
            </w:r>
          </w:p>
          <w:p w14:paraId="7326E741" w14:textId="77777777" w:rsidR="006A01C9" w:rsidRDefault="006A01C9" w:rsidP="000138BF">
            <w:pPr>
              <w:pStyle w:val="TableParagraph"/>
              <w:numPr>
                <w:ilvl w:val="0"/>
                <w:numId w:val="22"/>
              </w:numPr>
              <w:tabs>
                <w:tab w:val="left" w:pos="392"/>
              </w:tabs>
              <w:spacing w:before="35"/>
              <w:ind w:left="391" w:hanging="155"/>
              <w:rPr>
                <w:sz w:val="18"/>
                <w:szCs w:val="18"/>
              </w:rPr>
            </w:pPr>
            <w:r>
              <w:rPr>
                <w:w w:val="108"/>
                <w:sz w:val="18"/>
                <w:szCs w:val="18"/>
              </w:rPr>
              <w:t>դ</w:t>
            </w:r>
          </w:p>
          <w:p w14:paraId="36829AF4" w14:textId="77777777" w:rsidR="006A01C9" w:rsidRDefault="006A01C9" w:rsidP="000138BF">
            <w:pPr>
              <w:pStyle w:val="TableParagraph"/>
              <w:numPr>
                <w:ilvl w:val="0"/>
                <w:numId w:val="21"/>
              </w:numPr>
              <w:tabs>
                <w:tab w:val="left" w:pos="368"/>
              </w:tabs>
              <w:spacing w:before="36"/>
              <w:ind w:firstLine="50"/>
              <w:rPr>
                <w:sz w:val="18"/>
                <w:szCs w:val="18"/>
              </w:rPr>
            </w:pPr>
            <w:r>
              <w:rPr>
                <w:w w:val="108"/>
                <w:sz w:val="18"/>
                <w:szCs w:val="18"/>
              </w:rPr>
              <w:t>դ</w:t>
            </w:r>
          </w:p>
          <w:p w14:paraId="4B7F63AC" w14:textId="77777777" w:rsidR="006A01C9" w:rsidRDefault="006A01C9" w:rsidP="000138BF">
            <w:pPr>
              <w:pStyle w:val="TableParagraph"/>
              <w:numPr>
                <w:ilvl w:val="0"/>
                <w:numId w:val="21"/>
              </w:numPr>
              <w:tabs>
                <w:tab w:val="left" w:pos="392"/>
              </w:tabs>
              <w:spacing w:before="33" w:line="280" w:lineRule="auto"/>
              <w:ind w:right="193" w:firstLine="24"/>
              <w:rPr>
                <w:sz w:val="18"/>
                <w:szCs w:val="18"/>
              </w:rPr>
            </w:pPr>
            <w:r>
              <w:rPr>
                <w:sz w:val="18"/>
                <w:szCs w:val="18"/>
              </w:rPr>
              <w:t>դ III</w:t>
            </w:r>
            <w:r>
              <w:rPr>
                <w:spacing w:val="-9"/>
                <w:sz w:val="18"/>
                <w:szCs w:val="18"/>
              </w:rPr>
              <w:t xml:space="preserve"> </w:t>
            </w:r>
            <w:r>
              <w:rPr>
                <w:sz w:val="18"/>
                <w:szCs w:val="18"/>
              </w:rPr>
              <w:t>գ</w:t>
            </w:r>
          </w:p>
        </w:tc>
        <w:tc>
          <w:tcPr>
            <w:tcW w:w="1127" w:type="dxa"/>
            <w:tcBorders>
              <w:top w:val="single" w:sz="12" w:space="0" w:color="A0A0A0"/>
              <w:left w:val="single" w:sz="12" w:space="0" w:color="A0A0A0"/>
              <w:bottom w:val="nil"/>
            </w:tcBorders>
          </w:tcPr>
          <w:p w14:paraId="711F9FF0" w14:textId="77777777" w:rsidR="006A01C9" w:rsidRDefault="006A01C9" w:rsidP="006877DE">
            <w:pPr>
              <w:pStyle w:val="TableParagraph"/>
              <w:spacing w:before="15"/>
              <w:ind w:left="31"/>
              <w:jc w:val="center"/>
              <w:rPr>
                <w:sz w:val="18"/>
              </w:rPr>
            </w:pPr>
            <w:r>
              <w:rPr>
                <w:w w:val="101"/>
                <w:sz w:val="18"/>
              </w:rPr>
              <w:t>-</w:t>
            </w:r>
          </w:p>
          <w:p w14:paraId="6547ADF3" w14:textId="77777777" w:rsidR="006A01C9" w:rsidRDefault="006A01C9" w:rsidP="006877DE">
            <w:pPr>
              <w:pStyle w:val="TableParagraph"/>
              <w:rPr>
                <w:sz w:val="20"/>
              </w:rPr>
            </w:pPr>
          </w:p>
          <w:p w14:paraId="09E9358C" w14:textId="77777777" w:rsidR="006A01C9" w:rsidRDefault="006A01C9" w:rsidP="006877DE">
            <w:pPr>
              <w:pStyle w:val="TableParagraph"/>
              <w:rPr>
                <w:sz w:val="20"/>
              </w:rPr>
            </w:pPr>
          </w:p>
          <w:p w14:paraId="52B7EF69" w14:textId="77777777" w:rsidR="006A01C9" w:rsidRDefault="006A01C9" w:rsidP="006877DE">
            <w:pPr>
              <w:pStyle w:val="TableParagraph"/>
              <w:rPr>
                <w:sz w:val="20"/>
              </w:rPr>
            </w:pPr>
          </w:p>
          <w:p w14:paraId="756867C8" w14:textId="77777777" w:rsidR="006A01C9" w:rsidRDefault="006A01C9" w:rsidP="006877DE">
            <w:pPr>
              <w:pStyle w:val="TableParagraph"/>
              <w:rPr>
                <w:sz w:val="20"/>
              </w:rPr>
            </w:pPr>
          </w:p>
          <w:p w14:paraId="41625F4A" w14:textId="77777777" w:rsidR="006A01C9" w:rsidRDefault="006A01C9" w:rsidP="006877DE">
            <w:pPr>
              <w:pStyle w:val="TableParagraph"/>
              <w:rPr>
                <w:sz w:val="20"/>
              </w:rPr>
            </w:pPr>
          </w:p>
          <w:p w14:paraId="75EE68A1" w14:textId="77777777" w:rsidR="006A01C9" w:rsidRDefault="006A01C9" w:rsidP="006877DE">
            <w:pPr>
              <w:pStyle w:val="TableParagraph"/>
              <w:rPr>
                <w:sz w:val="20"/>
              </w:rPr>
            </w:pPr>
          </w:p>
          <w:p w14:paraId="5630E505" w14:textId="77777777" w:rsidR="006A01C9" w:rsidRDefault="006A01C9" w:rsidP="006877DE">
            <w:pPr>
              <w:pStyle w:val="TableParagraph"/>
              <w:rPr>
                <w:sz w:val="20"/>
              </w:rPr>
            </w:pPr>
          </w:p>
          <w:p w14:paraId="2CCEC676" w14:textId="77777777" w:rsidR="006A01C9" w:rsidRDefault="006A01C9" w:rsidP="006877DE">
            <w:pPr>
              <w:pStyle w:val="TableParagraph"/>
              <w:spacing w:before="9"/>
              <w:rPr>
                <w:sz w:val="15"/>
              </w:rPr>
            </w:pPr>
          </w:p>
          <w:p w14:paraId="13A067F3" w14:textId="77777777" w:rsidR="006A01C9" w:rsidRDefault="006A01C9" w:rsidP="006877DE">
            <w:pPr>
              <w:pStyle w:val="TableParagraph"/>
              <w:spacing w:before="1"/>
              <w:ind w:left="31"/>
              <w:jc w:val="center"/>
              <w:rPr>
                <w:sz w:val="18"/>
              </w:rPr>
            </w:pPr>
            <w:r>
              <w:rPr>
                <w:w w:val="101"/>
                <w:sz w:val="18"/>
              </w:rPr>
              <w:t>-</w:t>
            </w:r>
          </w:p>
          <w:p w14:paraId="0BC088E8" w14:textId="77777777" w:rsidR="006A01C9" w:rsidRDefault="006A01C9" w:rsidP="006877DE">
            <w:pPr>
              <w:pStyle w:val="TableParagraph"/>
              <w:rPr>
                <w:sz w:val="20"/>
              </w:rPr>
            </w:pPr>
          </w:p>
          <w:p w14:paraId="7450E586" w14:textId="77777777" w:rsidR="006A01C9" w:rsidRDefault="006A01C9" w:rsidP="006877DE">
            <w:pPr>
              <w:pStyle w:val="TableParagraph"/>
              <w:rPr>
                <w:sz w:val="20"/>
              </w:rPr>
            </w:pPr>
          </w:p>
          <w:p w14:paraId="5E823D30" w14:textId="77777777" w:rsidR="006A01C9" w:rsidRDefault="006A01C9" w:rsidP="006877DE">
            <w:pPr>
              <w:pStyle w:val="TableParagraph"/>
              <w:spacing w:before="5"/>
              <w:rPr>
                <w:sz w:val="20"/>
              </w:rPr>
            </w:pPr>
          </w:p>
          <w:p w14:paraId="45724FDA" w14:textId="77777777" w:rsidR="006A01C9" w:rsidRDefault="006A01C9" w:rsidP="006877DE">
            <w:pPr>
              <w:pStyle w:val="TableParagraph"/>
              <w:ind w:left="31"/>
              <w:jc w:val="center"/>
              <w:rPr>
                <w:sz w:val="18"/>
              </w:rPr>
            </w:pPr>
            <w:r>
              <w:rPr>
                <w:w w:val="101"/>
                <w:sz w:val="18"/>
              </w:rPr>
              <w:t>-</w:t>
            </w:r>
          </w:p>
          <w:p w14:paraId="4D6E29DF" w14:textId="77777777" w:rsidR="006A01C9" w:rsidRDefault="006A01C9" w:rsidP="006877DE">
            <w:pPr>
              <w:pStyle w:val="TableParagraph"/>
              <w:spacing w:before="33"/>
              <w:ind w:left="31"/>
              <w:jc w:val="center"/>
              <w:rPr>
                <w:sz w:val="18"/>
              </w:rPr>
            </w:pPr>
            <w:r>
              <w:rPr>
                <w:w w:val="101"/>
                <w:sz w:val="18"/>
              </w:rPr>
              <w:t>-</w:t>
            </w:r>
          </w:p>
          <w:p w14:paraId="16493B63" w14:textId="77777777" w:rsidR="006A01C9" w:rsidRDefault="006A01C9" w:rsidP="006877DE">
            <w:pPr>
              <w:pStyle w:val="TableParagraph"/>
              <w:spacing w:before="35"/>
              <w:ind w:left="31"/>
              <w:jc w:val="center"/>
              <w:rPr>
                <w:sz w:val="18"/>
              </w:rPr>
            </w:pPr>
            <w:r>
              <w:rPr>
                <w:w w:val="101"/>
                <w:sz w:val="18"/>
              </w:rPr>
              <w:t>-</w:t>
            </w:r>
          </w:p>
          <w:p w14:paraId="1278039C" w14:textId="77777777" w:rsidR="006A01C9" w:rsidRDefault="006A01C9" w:rsidP="006877DE">
            <w:pPr>
              <w:pStyle w:val="TableParagraph"/>
              <w:spacing w:before="36"/>
              <w:ind w:left="31"/>
              <w:jc w:val="center"/>
              <w:rPr>
                <w:sz w:val="18"/>
              </w:rPr>
            </w:pPr>
            <w:r>
              <w:rPr>
                <w:w w:val="101"/>
                <w:sz w:val="18"/>
              </w:rPr>
              <w:t>-</w:t>
            </w:r>
          </w:p>
          <w:p w14:paraId="212F2575" w14:textId="77777777" w:rsidR="006A01C9" w:rsidRDefault="006A01C9" w:rsidP="006877DE">
            <w:pPr>
              <w:pStyle w:val="TableParagraph"/>
              <w:spacing w:before="33"/>
              <w:ind w:left="31"/>
              <w:jc w:val="center"/>
              <w:rPr>
                <w:sz w:val="18"/>
              </w:rPr>
            </w:pPr>
            <w:r>
              <w:rPr>
                <w:w w:val="101"/>
                <w:sz w:val="18"/>
              </w:rPr>
              <w:t>-</w:t>
            </w:r>
          </w:p>
          <w:p w14:paraId="28BCAC4F" w14:textId="77777777" w:rsidR="006A01C9" w:rsidRDefault="006A01C9" w:rsidP="006877DE">
            <w:pPr>
              <w:pStyle w:val="TableParagraph"/>
              <w:spacing w:before="35"/>
              <w:ind w:left="31"/>
              <w:jc w:val="center"/>
              <w:rPr>
                <w:sz w:val="18"/>
              </w:rPr>
            </w:pPr>
            <w:r>
              <w:rPr>
                <w:w w:val="101"/>
                <w:sz w:val="18"/>
              </w:rPr>
              <w:t>-</w:t>
            </w:r>
          </w:p>
        </w:tc>
        <w:tc>
          <w:tcPr>
            <w:tcW w:w="672" w:type="dxa"/>
            <w:tcBorders>
              <w:top w:val="single" w:sz="12" w:space="0" w:color="A0A0A0"/>
              <w:bottom w:val="nil"/>
            </w:tcBorders>
          </w:tcPr>
          <w:p w14:paraId="692B0C04" w14:textId="77777777" w:rsidR="006A01C9" w:rsidRDefault="006A01C9" w:rsidP="006877DE">
            <w:pPr>
              <w:pStyle w:val="TableParagraph"/>
              <w:spacing w:before="15"/>
              <w:ind w:left="110"/>
              <w:rPr>
                <w:sz w:val="18"/>
              </w:rPr>
            </w:pPr>
            <w:r>
              <w:rPr>
                <w:w w:val="120"/>
                <w:sz w:val="18"/>
              </w:rPr>
              <w:t>2000</w:t>
            </w:r>
          </w:p>
          <w:p w14:paraId="3378F3EF" w14:textId="77777777" w:rsidR="006A01C9" w:rsidRDefault="006A01C9" w:rsidP="006877DE">
            <w:pPr>
              <w:pStyle w:val="TableParagraph"/>
              <w:rPr>
                <w:sz w:val="20"/>
              </w:rPr>
            </w:pPr>
          </w:p>
          <w:p w14:paraId="4232E2AE" w14:textId="77777777" w:rsidR="006A01C9" w:rsidRDefault="006A01C9" w:rsidP="006877DE">
            <w:pPr>
              <w:pStyle w:val="TableParagraph"/>
              <w:rPr>
                <w:sz w:val="20"/>
              </w:rPr>
            </w:pPr>
          </w:p>
          <w:p w14:paraId="352EF24C" w14:textId="77777777" w:rsidR="006A01C9" w:rsidRDefault="006A01C9" w:rsidP="006877DE">
            <w:pPr>
              <w:pStyle w:val="TableParagraph"/>
              <w:rPr>
                <w:sz w:val="20"/>
              </w:rPr>
            </w:pPr>
          </w:p>
          <w:p w14:paraId="65121337" w14:textId="77777777" w:rsidR="006A01C9" w:rsidRDefault="006A01C9" w:rsidP="006877DE">
            <w:pPr>
              <w:pStyle w:val="TableParagraph"/>
              <w:rPr>
                <w:sz w:val="20"/>
              </w:rPr>
            </w:pPr>
          </w:p>
          <w:p w14:paraId="01781B5F" w14:textId="77777777" w:rsidR="006A01C9" w:rsidRDefault="006A01C9" w:rsidP="006877DE">
            <w:pPr>
              <w:pStyle w:val="TableParagraph"/>
              <w:rPr>
                <w:sz w:val="20"/>
              </w:rPr>
            </w:pPr>
          </w:p>
          <w:p w14:paraId="77BEBEAF" w14:textId="77777777" w:rsidR="006A01C9" w:rsidRDefault="006A01C9" w:rsidP="006877DE">
            <w:pPr>
              <w:pStyle w:val="TableParagraph"/>
              <w:rPr>
                <w:sz w:val="20"/>
              </w:rPr>
            </w:pPr>
          </w:p>
          <w:p w14:paraId="6BA64219" w14:textId="77777777" w:rsidR="006A01C9" w:rsidRDefault="006A01C9" w:rsidP="006877DE">
            <w:pPr>
              <w:pStyle w:val="TableParagraph"/>
              <w:rPr>
                <w:sz w:val="20"/>
              </w:rPr>
            </w:pPr>
          </w:p>
          <w:p w14:paraId="6442AE7E" w14:textId="77777777" w:rsidR="006A01C9" w:rsidRDefault="006A01C9" w:rsidP="006877DE">
            <w:pPr>
              <w:pStyle w:val="TableParagraph"/>
              <w:spacing w:before="9"/>
              <w:rPr>
                <w:sz w:val="15"/>
              </w:rPr>
            </w:pPr>
          </w:p>
          <w:p w14:paraId="6D2D09E3" w14:textId="77777777" w:rsidR="006A01C9" w:rsidRDefault="006A01C9" w:rsidP="006877DE">
            <w:pPr>
              <w:pStyle w:val="TableParagraph"/>
              <w:spacing w:before="1"/>
              <w:ind w:left="127"/>
              <w:rPr>
                <w:sz w:val="18"/>
              </w:rPr>
            </w:pPr>
            <w:r>
              <w:rPr>
                <w:w w:val="110"/>
                <w:sz w:val="18"/>
              </w:rPr>
              <w:t>1500</w:t>
            </w:r>
          </w:p>
          <w:p w14:paraId="73E13BCD" w14:textId="77777777" w:rsidR="006A01C9" w:rsidRDefault="006A01C9" w:rsidP="006877DE">
            <w:pPr>
              <w:pStyle w:val="TableParagraph"/>
              <w:rPr>
                <w:sz w:val="20"/>
              </w:rPr>
            </w:pPr>
          </w:p>
          <w:p w14:paraId="22C02EDF" w14:textId="77777777" w:rsidR="006A01C9" w:rsidRDefault="006A01C9" w:rsidP="006877DE">
            <w:pPr>
              <w:pStyle w:val="TableParagraph"/>
              <w:rPr>
                <w:sz w:val="20"/>
              </w:rPr>
            </w:pPr>
          </w:p>
          <w:p w14:paraId="41D2DD2E" w14:textId="77777777" w:rsidR="006A01C9" w:rsidRDefault="006A01C9" w:rsidP="006877DE">
            <w:pPr>
              <w:pStyle w:val="TableParagraph"/>
              <w:spacing w:before="5"/>
              <w:rPr>
                <w:sz w:val="20"/>
              </w:rPr>
            </w:pPr>
          </w:p>
          <w:p w14:paraId="517C0214" w14:textId="77777777" w:rsidR="006A01C9" w:rsidRDefault="006A01C9" w:rsidP="006877DE">
            <w:pPr>
              <w:pStyle w:val="TableParagraph"/>
              <w:ind w:left="110"/>
              <w:rPr>
                <w:sz w:val="18"/>
              </w:rPr>
            </w:pPr>
            <w:r>
              <w:rPr>
                <w:w w:val="120"/>
                <w:sz w:val="18"/>
              </w:rPr>
              <w:t>2000</w:t>
            </w:r>
          </w:p>
          <w:p w14:paraId="1D68A756" w14:textId="77777777" w:rsidR="006A01C9" w:rsidRDefault="006A01C9" w:rsidP="006877DE">
            <w:pPr>
              <w:pStyle w:val="TableParagraph"/>
              <w:spacing w:before="33"/>
              <w:ind w:left="127"/>
              <w:rPr>
                <w:sz w:val="18"/>
              </w:rPr>
            </w:pPr>
            <w:r>
              <w:rPr>
                <w:w w:val="110"/>
                <w:sz w:val="18"/>
              </w:rPr>
              <w:t>1500</w:t>
            </w:r>
          </w:p>
          <w:p w14:paraId="52E86190" w14:textId="77777777" w:rsidR="006A01C9" w:rsidRDefault="006A01C9" w:rsidP="006877DE">
            <w:pPr>
              <w:pStyle w:val="TableParagraph"/>
              <w:spacing w:before="35"/>
              <w:ind w:left="122"/>
              <w:rPr>
                <w:sz w:val="18"/>
              </w:rPr>
            </w:pPr>
            <w:r>
              <w:rPr>
                <w:w w:val="115"/>
                <w:sz w:val="18"/>
              </w:rPr>
              <w:t>1000</w:t>
            </w:r>
          </w:p>
          <w:p w14:paraId="37F3AA8E" w14:textId="77777777" w:rsidR="006A01C9" w:rsidRDefault="006A01C9" w:rsidP="006877DE">
            <w:pPr>
              <w:pStyle w:val="TableParagraph"/>
              <w:spacing w:before="36"/>
              <w:ind w:left="127"/>
              <w:rPr>
                <w:sz w:val="18"/>
              </w:rPr>
            </w:pPr>
            <w:r>
              <w:rPr>
                <w:w w:val="110"/>
                <w:sz w:val="18"/>
              </w:rPr>
              <w:t>1500</w:t>
            </w:r>
          </w:p>
          <w:p w14:paraId="19E2C9E1" w14:textId="77777777" w:rsidR="006A01C9" w:rsidRDefault="006A01C9" w:rsidP="006877DE">
            <w:pPr>
              <w:pStyle w:val="TableParagraph"/>
              <w:spacing w:before="33"/>
              <w:ind w:left="122"/>
              <w:rPr>
                <w:sz w:val="18"/>
              </w:rPr>
            </w:pPr>
            <w:r>
              <w:rPr>
                <w:w w:val="115"/>
                <w:sz w:val="18"/>
              </w:rPr>
              <w:t>1000</w:t>
            </w:r>
          </w:p>
          <w:p w14:paraId="2C676A5F" w14:textId="77777777" w:rsidR="006A01C9" w:rsidRDefault="006A01C9" w:rsidP="006877DE">
            <w:pPr>
              <w:pStyle w:val="TableParagraph"/>
              <w:spacing w:before="35"/>
              <w:ind w:left="170"/>
              <w:rPr>
                <w:sz w:val="18"/>
              </w:rPr>
            </w:pPr>
            <w:r>
              <w:rPr>
                <w:w w:val="115"/>
                <w:sz w:val="18"/>
              </w:rPr>
              <w:t>750</w:t>
            </w:r>
          </w:p>
        </w:tc>
        <w:tc>
          <w:tcPr>
            <w:tcW w:w="672" w:type="dxa"/>
            <w:tcBorders>
              <w:top w:val="single" w:sz="12" w:space="0" w:color="A0A0A0"/>
              <w:bottom w:val="nil"/>
            </w:tcBorders>
          </w:tcPr>
          <w:p w14:paraId="166889BE" w14:textId="77777777" w:rsidR="006A01C9" w:rsidRDefault="006A01C9" w:rsidP="006877DE">
            <w:pPr>
              <w:pStyle w:val="TableParagraph"/>
              <w:spacing w:before="15"/>
              <w:ind w:left="168"/>
              <w:rPr>
                <w:sz w:val="18"/>
              </w:rPr>
            </w:pPr>
            <w:r>
              <w:rPr>
                <w:w w:val="120"/>
                <w:sz w:val="18"/>
              </w:rPr>
              <w:t>200</w:t>
            </w:r>
          </w:p>
          <w:p w14:paraId="4378FF96" w14:textId="77777777" w:rsidR="006A01C9" w:rsidRDefault="006A01C9" w:rsidP="006877DE">
            <w:pPr>
              <w:pStyle w:val="TableParagraph"/>
              <w:rPr>
                <w:sz w:val="20"/>
              </w:rPr>
            </w:pPr>
          </w:p>
          <w:p w14:paraId="13F1F4DD" w14:textId="77777777" w:rsidR="006A01C9" w:rsidRDefault="006A01C9" w:rsidP="006877DE">
            <w:pPr>
              <w:pStyle w:val="TableParagraph"/>
              <w:rPr>
                <w:sz w:val="20"/>
              </w:rPr>
            </w:pPr>
          </w:p>
          <w:p w14:paraId="444B6DD2" w14:textId="77777777" w:rsidR="006A01C9" w:rsidRDefault="006A01C9" w:rsidP="006877DE">
            <w:pPr>
              <w:pStyle w:val="TableParagraph"/>
              <w:rPr>
                <w:sz w:val="20"/>
              </w:rPr>
            </w:pPr>
          </w:p>
          <w:p w14:paraId="1CC0D939" w14:textId="77777777" w:rsidR="006A01C9" w:rsidRDefault="006A01C9" w:rsidP="006877DE">
            <w:pPr>
              <w:pStyle w:val="TableParagraph"/>
              <w:rPr>
                <w:sz w:val="20"/>
              </w:rPr>
            </w:pPr>
          </w:p>
          <w:p w14:paraId="2D5A2192" w14:textId="77777777" w:rsidR="006A01C9" w:rsidRDefault="006A01C9" w:rsidP="006877DE">
            <w:pPr>
              <w:pStyle w:val="TableParagraph"/>
              <w:rPr>
                <w:sz w:val="20"/>
              </w:rPr>
            </w:pPr>
          </w:p>
          <w:p w14:paraId="75C6AAEA" w14:textId="77777777" w:rsidR="006A01C9" w:rsidRDefault="006A01C9" w:rsidP="006877DE">
            <w:pPr>
              <w:pStyle w:val="TableParagraph"/>
              <w:rPr>
                <w:sz w:val="20"/>
              </w:rPr>
            </w:pPr>
          </w:p>
          <w:p w14:paraId="6197BAC8" w14:textId="77777777" w:rsidR="006A01C9" w:rsidRDefault="006A01C9" w:rsidP="006877DE">
            <w:pPr>
              <w:pStyle w:val="TableParagraph"/>
              <w:rPr>
                <w:sz w:val="20"/>
              </w:rPr>
            </w:pPr>
          </w:p>
          <w:p w14:paraId="14E57A87" w14:textId="77777777" w:rsidR="006A01C9" w:rsidRDefault="006A01C9" w:rsidP="006877DE">
            <w:pPr>
              <w:pStyle w:val="TableParagraph"/>
              <w:spacing w:before="9"/>
              <w:rPr>
                <w:sz w:val="15"/>
              </w:rPr>
            </w:pPr>
          </w:p>
          <w:p w14:paraId="429A47C9" w14:textId="77777777" w:rsidR="006A01C9" w:rsidRDefault="006A01C9" w:rsidP="006877DE">
            <w:pPr>
              <w:pStyle w:val="TableParagraph"/>
              <w:spacing w:before="1"/>
              <w:ind w:left="168"/>
              <w:rPr>
                <w:sz w:val="18"/>
              </w:rPr>
            </w:pPr>
            <w:r>
              <w:rPr>
                <w:w w:val="120"/>
                <w:sz w:val="18"/>
              </w:rPr>
              <w:t>200</w:t>
            </w:r>
          </w:p>
          <w:p w14:paraId="33C0D372" w14:textId="77777777" w:rsidR="006A01C9" w:rsidRDefault="006A01C9" w:rsidP="006877DE">
            <w:pPr>
              <w:pStyle w:val="TableParagraph"/>
              <w:rPr>
                <w:sz w:val="20"/>
              </w:rPr>
            </w:pPr>
          </w:p>
          <w:p w14:paraId="077C85B3" w14:textId="77777777" w:rsidR="006A01C9" w:rsidRDefault="006A01C9" w:rsidP="006877DE">
            <w:pPr>
              <w:pStyle w:val="TableParagraph"/>
              <w:rPr>
                <w:sz w:val="20"/>
              </w:rPr>
            </w:pPr>
          </w:p>
          <w:p w14:paraId="4F21C9DE" w14:textId="77777777" w:rsidR="006A01C9" w:rsidRDefault="006A01C9" w:rsidP="006877DE">
            <w:pPr>
              <w:pStyle w:val="TableParagraph"/>
              <w:spacing w:before="5"/>
              <w:rPr>
                <w:sz w:val="20"/>
              </w:rPr>
            </w:pPr>
          </w:p>
          <w:p w14:paraId="5E4A1912" w14:textId="77777777" w:rsidR="006A01C9" w:rsidRDefault="006A01C9" w:rsidP="006877DE">
            <w:pPr>
              <w:pStyle w:val="TableParagraph"/>
              <w:ind w:left="168"/>
              <w:rPr>
                <w:sz w:val="18"/>
              </w:rPr>
            </w:pPr>
            <w:r>
              <w:rPr>
                <w:w w:val="120"/>
                <w:sz w:val="18"/>
              </w:rPr>
              <w:t>200</w:t>
            </w:r>
          </w:p>
          <w:p w14:paraId="5BB0B60F" w14:textId="77777777" w:rsidR="006A01C9" w:rsidRDefault="006A01C9" w:rsidP="006877DE">
            <w:pPr>
              <w:pStyle w:val="TableParagraph"/>
              <w:spacing w:before="33"/>
              <w:ind w:left="168"/>
              <w:rPr>
                <w:sz w:val="18"/>
              </w:rPr>
            </w:pPr>
            <w:r>
              <w:rPr>
                <w:w w:val="120"/>
                <w:sz w:val="18"/>
              </w:rPr>
              <w:t>200</w:t>
            </w:r>
          </w:p>
          <w:p w14:paraId="25453438" w14:textId="77777777" w:rsidR="006A01C9" w:rsidRDefault="006A01C9" w:rsidP="006877DE">
            <w:pPr>
              <w:pStyle w:val="TableParagraph"/>
              <w:spacing w:before="35"/>
              <w:ind w:left="168"/>
              <w:rPr>
                <w:sz w:val="18"/>
              </w:rPr>
            </w:pPr>
            <w:r>
              <w:rPr>
                <w:w w:val="120"/>
                <w:sz w:val="18"/>
              </w:rPr>
              <w:t>200</w:t>
            </w:r>
          </w:p>
          <w:p w14:paraId="6AF108DB" w14:textId="77777777" w:rsidR="006A01C9" w:rsidRDefault="006A01C9" w:rsidP="006877DE">
            <w:pPr>
              <w:pStyle w:val="TableParagraph"/>
              <w:spacing w:before="36"/>
              <w:ind w:left="168"/>
              <w:rPr>
                <w:sz w:val="18"/>
              </w:rPr>
            </w:pPr>
            <w:r>
              <w:rPr>
                <w:w w:val="120"/>
                <w:sz w:val="18"/>
              </w:rPr>
              <w:t>200</w:t>
            </w:r>
          </w:p>
          <w:p w14:paraId="3BEDA275" w14:textId="77777777" w:rsidR="006A01C9" w:rsidRDefault="006A01C9" w:rsidP="006877DE">
            <w:pPr>
              <w:pStyle w:val="TableParagraph"/>
              <w:spacing w:before="33"/>
              <w:ind w:left="168"/>
              <w:rPr>
                <w:sz w:val="18"/>
              </w:rPr>
            </w:pPr>
            <w:r>
              <w:rPr>
                <w:w w:val="120"/>
                <w:sz w:val="18"/>
              </w:rPr>
              <w:t>200</w:t>
            </w:r>
          </w:p>
          <w:p w14:paraId="267E47BC" w14:textId="77777777" w:rsidR="006A01C9" w:rsidRDefault="006A01C9" w:rsidP="006877DE">
            <w:pPr>
              <w:pStyle w:val="TableParagraph"/>
              <w:spacing w:before="35"/>
              <w:ind w:left="168"/>
              <w:rPr>
                <w:sz w:val="18"/>
              </w:rPr>
            </w:pPr>
            <w:r>
              <w:rPr>
                <w:w w:val="120"/>
                <w:sz w:val="18"/>
              </w:rPr>
              <w:t>200</w:t>
            </w:r>
          </w:p>
        </w:tc>
        <w:tc>
          <w:tcPr>
            <w:tcW w:w="788" w:type="dxa"/>
            <w:tcBorders>
              <w:top w:val="single" w:sz="12" w:space="0" w:color="A0A0A0"/>
              <w:bottom w:val="nil"/>
              <w:right w:val="single" w:sz="12" w:space="0" w:color="A0A0A0"/>
            </w:tcBorders>
          </w:tcPr>
          <w:p w14:paraId="5592B9FB" w14:textId="77777777" w:rsidR="006A01C9" w:rsidRDefault="006A01C9" w:rsidP="006877DE">
            <w:pPr>
              <w:pStyle w:val="TableParagraph"/>
              <w:rPr>
                <w:sz w:val="18"/>
              </w:rPr>
            </w:pPr>
          </w:p>
        </w:tc>
        <w:tc>
          <w:tcPr>
            <w:tcW w:w="756" w:type="dxa"/>
            <w:tcBorders>
              <w:top w:val="single" w:sz="12" w:space="0" w:color="A0A0A0"/>
              <w:left w:val="single" w:sz="12" w:space="0" w:color="A0A0A0"/>
              <w:bottom w:val="nil"/>
              <w:right w:val="single" w:sz="12" w:space="0" w:color="A0A0A0"/>
            </w:tcBorders>
          </w:tcPr>
          <w:p w14:paraId="78F5C558" w14:textId="77777777" w:rsidR="006A01C9" w:rsidRDefault="006A01C9" w:rsidP="006877DE">
            <w:pPr>
              <w:pStyle w:val="TableParagraph"/>
              <w:spacing w:before="15"/>
              <w:ind w:left="153"/>
              <w:rPr>
                <w:sz w:val="18"/>
              </w:rPr>
            </w:pPr>
            <w:r>
              <w:rPr>
                <w:w w:val="110"/>
                <w:sz w:val="18"/>
              </w:rPr>
              <w:t>20/10</w:t>
            </w:r>
          </w:p>
          <w:p w14:paraId="07A0C825" w14:textId="77777777" w:rsidR="006A01C9" w:rsidRDefault="006A01C9" w:rsidP="006877DE">
            <w:pPr>
              <w:pStyle w:val="TableParagraph"/>
              <w:rPr>
                <w:sz w:val="20"/>
              </w:rPr>
            </w:pPr>
          </w:p>
          <w:p w14:paraId="3E2ADAA1" w14:textId="77777777" w:rsidR="006A01C9" w:rsidRDefault="006A01C9" w:rsidP="006877DE">
            <w:pPr>
              <w:pStyle w:val="TableParagraph"/>
              <w:rPr>
                <w:sz w:val="20"/>
              </w:rPr>
            </w:pPr>
          </w:p>
          <w:p w14:paraId="0D122C41" w14:textId="77777777" w:rsidR="006A01C9" w:rsidRDefault="006A01C9" w:rsidP="006877DE">
            <w:pPr>
              <w:pStyle w:val="TableParagraph"/>
              <w:rPr>
                <w:sz w:val="20"/>
              </w:rPr>
            </w:pPr>
          </w:p>
          <w:p w14:paraId="0D388452" w14:textId="77777777" w:rsidR="006A01C9" w:rsidRDefault="006A01C9" w:rsidP="006877DE">
            <w:pPr>
              <w:pStyle w:val="TableParagraph"/>
              <w:rPr>
                <w:sz w:val="20"/>
              </w:rPr>
            </w:pPr>
          </w:p>
          <w:p w14:paraId="4C38F4F0" w14:textId="77777777" w:rsidR="006A01C9" w:rsidRDefault="006A01C9" w:rsidP="006877DE">
            <w:pPr>
              <w:pStyle w:val="TableParagraph"/>
              <w:rPr>
                <w:sz w:val="20"/>
              </w:rPr>
            </w:pPr>
          </w:p>
          <w:p w14:paraId="4019690A" w14:textId="77777777" w:rsidR="006A01C9" w:rsidRDefault="006A01C9" w:rsidP="006877DE">
            <w:pPr>
              <w:pStyle w:val="TableParagraph"/>
              <w:rPr>
                <w:sz w:val="20"/>
              </w:rPr>
            </w:pPr>
          </w:p>
          <w:p w14:paraId="29DF73E9" w14:textId="77777777" w:rsidR="006A01C9" w:rsidRDefault="006A01C9" w:rsidP="006877DE">
            <w:pPr>
              <w:pStyle w:val="TableParagraph"/>
              <w:rPr>
                <w:sz w:val="20"/>
              </w:rPr>
            </w:pPr>
          </w:p>
          <w:p w14:paraId="7C6E6BDC" w14:textId="77777777" w:rsidR="006A01C9" w:rsidRDefault="006A01C9" w:rsidP="006877DE">
            <w:pPr>
              <w:pStyle w:val="TableParagraph"/>
              <w:spacing w:before="9"/>
              <w:rPr>
                <w:sz w:val="15"/>
              </w:rPr>
            </w:pPr>
          </w:p>
          <w:p w14:paraId="332CDC4C" w14:textId="77777777" w:rsidR="006A01C9" w:rsidRDefault="006A01C9" w:rsidP="006877DE">
            <w:pPr>
              <w:pStyle w:val="TableParagraph"/>
              <w:spacing w:before="1"/>
              <w:ind w:left="153"/>
              <w:rPr>
                <w:sz w:val="18"/>
              </w:rPr>
            </w:pPr>
            <w:r>
              <w:rPr>
                <w:w w:val="110"/>
                <w:sz w:val="18"/>
              </w:rPr>
              <w:t>20/10</w:t>
            </w:r>
          </w:p>
          <w:p w14:paraId="5B0C0F5F" w14:textId="77777777" w:rsidR="006A01C9" w:rsidRDefault="006A01C9" w:rsidP="006877DE">
            <w:pPr>
              <w:pStyle w:val="TableParagraph"/>
              <w:rPr>
                <w:sz w:val="20"/>
              </w:rPr>
            </w:pPr>
          </w:p>
          <w:p w14:paraId="78B69F74" w14:textId="77777777" w:rsidR="006A01C9" w:rsidRDefault="006A01C9" w:rsidP="006877DE">
            <w:pPr>
              <w:pStyle w:val="TableParagraph"/>
              <w:rPr>
                <w:sz w:val="20"/>
              </w:rPr>
            </w:pPr>
          </w:p>
          <w:p w14:paraId="11100D38" w14:textId="77777777" w:rsidR="006A01C9" w:rsidRDefault="006A01C9" w:rsidP="006877DE">
            <w:pPr>
              <w:pStyle w:val="TableParagraph"/>
              <w:spacing w:before="5"/>
              <w:rPr>
                <w:sz w:val="20"/>
              </w:rPr>
            </w:pPr>
          </w:p>
          <w:p w14:paraId="2FD7DC5C" w14:textId="77777777" w:rsidR="006A01C9" w:rsidRDefault="006A01C9" w:rsidP="006877DE">
            <w:pPr>
              <w:pStyle w:val="TableParagraph"/>
              <w:ind w:left="153"/>
              <w:rPr>
                <w:sz w:val="18"/>
              </w:rPr>
            </w:pPr>
            <w:r>
              <w:rPr>
                <w:w w:val="110"/>
                <w:sz w:val="18"/>
              </w:rPr>
              <w:t>20/10</w:t>
            </w:r>
          </w:p>
          <w:p w14:paraId="072D860C" w14:textId="77777777" w:rsidR="006A01C9" w:rsidRDefault="006A01C9" w:rsidP="006877DE">
            <w:pPr>
              <w:pStyle w:val="TableParagraph"/>
              <w:spacing w:before="33"/>
              <w:ind w:left="153"/>
              <w:rPr>
                <w:sz w:val="18"/>
              </w:rPr>
            </w:pPr>
            <w:r>
              <w:rPr>
                <w:w w:val="110"/>
                <w:sz w:val="18"/>
              </w:rPr>
              <w:t>20/10</w:t>
            </w:r>
          </w:p>
          <w:p w14:paraId="787C3EEA" w14:textId="77777777" w:rsidR="006A01C9" w:rsidRDefault="006A01C9" w:rsidP="006877DE">
            <w:pPr>
              <w:pStyle w:val="TableParagraph"/>
              <w:spacing w:before="35"/>
              <w:ind w:left="153"/>
              <w:rPr>
                <w:sz w:val="18"/>
              </w:rPr>
            </w:pPr>
            <w:r>
              <w:rPr>
                <w:w w:val="110"/>
                <w:sz w:val="18"/>
              </w:rPr>
              <w:t>20/10</w:t>
            </w:r>
          </w:p>
          <w:p w14:paraId="51869EED" w14:textId="77777777" w:rsidR="006A01C9" w:rsidRDefault="006A01C9" w:rsidP="006877DE">
            <w:pPr>
              <w:pStyle w:val="TableParagraph"/>
              <w:spacing w:before="36"/>
              <w:ind w:left="153"/>
              <w:rPr>
                <w:sz w:val="18"/>
              </w:rPr>
            </w:pPr>
            <w:r>
              <w:rPr>
                <w:w w:val="110"/>
                <w:sz w:val="18"/>
              </w:rPr>
              <w:t>20/10</w:t>
            </w:r>
          </w:p>
          <w:p w14:paraId="348BD71F" w14:textId="77777777" w:rsidR="006A01C9" w:rsidRDefault="006A01C9" w:rsidP="006877DE">
            <w:pPr>
              <w:pStyle w:val="TableParagraph"/>
              <w:spacing w:before="33"/>
              <w:ind w:left="153"/>
              <w:rPr>
                <w:sz w:val="18"/>
              </w:rPr>
            </w:pPr>
            <w:r>
              <w:rPr>
                <w:w w:val="110"/>
                <w:sz w:val="18"/>
              </w:rPr>
              <w:t>20/10</w:t>
            </w:r>
          </w:p>
          <w:p w14:paraId="73C87EC0" w14:textId="77777777" w:rsidR="006A01C9" w:rsidRDefault="006A01C9" w:rsidP="006877DE">
            <w:pPr>
              <w:pStyle w:val="TableParagraph"/>
              <w:spacing w:before="35"/>
              <w:ind w:left="153"/>
              <w:rPr>
                <w:sz w:val="18"/>
              </w:rPr>
            </w:pPr>
            <w:r>
              <w:rPr>
                <w:w w:val="110"/>
                <w:sz w:val="18"/>
              </w:rPr>
              <w:t>20/10</w:t>
            </w:r>
          </w:p>
        </w:tc>
        <w:tc>
          <w:tcPr>
            <w:tcW w:w="1535" w:type="dxa"/>
            <w:tcBorders>
              <w:top w:val="single" w:sz="12" w:space="0" w:color="A0A0A0"/>
              <w:left w:val="single" w:sz="12" w:space="0" w:color="A0A0A0"/>
              <w:bottom w:val="nil"/>
              <w:right w:val="single" w:sz="12" w:space="0" w:color="A0A0A0"/>
            </w:tcBorders>
          </w:tcPr>
          <w:p w14:paraId="6DB37852" w14:textId="77777777" w:rsidR="006A01C9" w:rsidRDefault="006A01C9" w:rsidP="006877DE">
            <w:pPr>
              <w:pStyle w:val="TableParagraph"/>
              <w:rPr>
                <w:sz w:val="18"/>
              </w:rPr>
            </w:pPr>
          </w:p>
        </w:tc>
      </w:tr>
      <w:tr w:rsidR="006A01C9" w14:paraId="5AA0134C" w14:textId="77777777" w:rsidTr="006877DE">
        <w:trPr>
          <w:trHeight w:val="498"/>
        </w:trPr>
        <w:tc>
          <w:tcPr>
            <w:tcW w:w="325" w:type="dxa"/>
            <w:tcBorders>
              <w:top w:val="nil"/>
              <w:left w:val="single" w:sz="12" w:space="0" w:color="EFEFEF"/>
              <w:bottom w:val="single" w:sz="12" w:space="0" w:color="A0A0A0"/>
            </w:tcBorders>
          </w:tcPr>
          <w:p w14:paraId="591F140B" w14:textId="77777777" w:rsidR="006A01C9" w:rsidRDefault="006A01C9" w:rsidP="006877DE">
            <w:pPr>
              <w:pStyle w:val="TableParagraph"/>
              <w:spacing w:before="30"/>
              <w:jc w:val="right"/>
              <w:rPr>
                <w:sz w:val="18"/>
              </w:rPr>
            </w:pPr>
            <w:r>
              <w:rPr>
                <w:w w:val="115"/>
                <w:sz w:val="18"/>
              </w:rPr>
              <w:t>45.</w:t>
            </w:r>
          </w:p>
        </w:tc>
        <w:tc>
          <w:tcPr>
            <w:tcW w:w="2324" w:type="dxa"/>
            <w:tcBorders>
              <w:top w:val="nil"/>
              <w:bottom w:val="single" w:sz="12" w:space="0" w:color="A0A0A0"/>
              <w:right w:val="single" w:sz="12" w:space="0" w:color="A0A0A0"/>
            </w:tcBorders>
          </w:tcPr>
          <w:p w14:paraId="1850CC01" w14:textId="77777777" w:rsidR="006A01C9" w:rsidRDefault="006A01C9" w:rsidP="006877DE">
            <w:pPr>
              <w:pStyle w:val="TableParagraph"/>
              <w:spacing w:before="30"/>
              <w:ind w:left="5"/>
              <w:rPr>
                <w:sz w:val="18"/>
                <w:szCs w:val="18"/>
              </w:rPr>
            </w:pPr>
            <w:proofErr w:type="spellStart"/>
            <w:r>
              <w:rPr>
                <w:w w:val="105"/>
                <w:sz w:val="18"/>
                <w:szCs w:val="18"/>
              </w:rPr>
              <w:t>Ներկապատրաստամաս</w:t>
            </w:r>
            <w:proofErr w:type="spellEnd"/>
          </w:p>
        </w:tc>
        <w:tc>
          <w:tcPr>
            <w:tcW w:w="2394" w:type="dxa"/>
            <w:tcBorders>
              <w:top w:val="nil"/>
              <w:left w:val="single" w:sz="12" w:space="0" w:color="A0A0A0"/>
              <w:bottom w:val="single" w:sz="12" w:space="0" w:color="A0A0A0"/>
            </w:tcBorders>
          </w:tcPr>
          <w:p w14:paraId="6EAF0C51" w14:textId="77777777" w:rsidR="006A01C9" w:rsidRDefault="006A01C9" w:rsidP="006877DE">
            <w:pPr>
              <w:pStyle w:val="TableParagraph"/>
              <w:spacing w:before="30"/>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p w14:paraId="4C7863FB" w14:textId="77777777" w:rsidR="006A01C9" w:rsidRDefault="006A01C9" w:rsidP="006877DE">
            <w:pPr>
              <w:pStyle w:val="TableParagraph"/>
              <w:spacing w:before="35" w:line="206" w:lineRule="exact"/>
              <w:ind w:left="14" w:right="-29"/>
              <w:jc w:val="center"/>
              <w:rPr>
                <w:sz w:val="18"/>
                <w:szCs w:val="18"/>
              </w:rPr>
            </w:pPr>
            <w:r>
              <w:rPr>
                <w:w w:val="110"/>
                <w:sz w:val="18"/>
                <w:szCs w:val="18"/>
              </w:rPr>
              <w:t xml:space="preserve">Հ – </w:t>
            </w:r>
            <w:proofErr w:type="spellStart"/>
            <w:r>
              <w:rPr>
                <w:w w:val="110"/>
                <w:sz w:val="18"/>
                <w:szCs w:val="18"/>
              </w:rPr>
              <w:t>դազգահ</w:t>
            </w:r>
            <w:proofErr w:type="spellEnd"/>
            <w:r>
              <w:rPr>
                <w:w w:val="110"/>
                <w:sz w:val="18"/>
                <w:szCs w:val="18"/>
              </w:rPr>
              <w:t>,</w:t>
            </w:r>
            <w:r>
              <w:rPr>
                <w:spacing w:val="-23"/>
                <w:w w:val="110"/>
                <w:sz w:val="18"/>
                <w:szCs w:val="18"/>
              </w:rPr>
              <w:t xml:space="preserve"> </w:t>
            </w:r>
            <w:proofErr w:type="spellStart"/>
            <w:r>
              <w:rPr>
                <w:w w:val="110"/>
                <w:sz w:val="18"/>
                <w:szCs w:val="18"/>
              </w:rPr>
              <w:t>ներկախառնիչ</w:t>
            </w:r>
            <w:proofErr w:type="spellEnd"/>
          </w:p>
        </w:tc>
        <w:tc>
          <w:tcPr>
            <w:tcW w:w="760" w:type="dxa"/>
            <w:tcBorders>
              <w:top w:val="nil"/>
              <w:bottom w:val="single" w:sz="12" w:space="0" w:color="A0A0A0"/>
              <w:right w:val="single" w:sz="12" w:space="0" w:color="A0A0A0"/>
            </w:tcBorders>
          </w:tcPr>
          <w:p w14:paraId="41A06508" w14:textId="77777777" w:rsidR="006A01C9" w:rsidRDefault="006A01C9" w:rsidP="006877DE">
            <w:pPr>
              <w:pStyle w:val="TableParagraph"/>
              <w:spacing w:before="30"/>
              <w:ind w:left="90" w:right="73"/>
              <w:jc w:val="center"/>
              <w:rPr>
                <w:sz w:val="18"/>
                <w:szCs w:val="18"/>
              </w:rPr>
            </w:pPr>
            <w:r>
              <w:rPr>
                <w:sz w:val="18"/>
                <w:szCs w:val="18"/>
              </w:rPr>
              <w:t>III բ</w:t>
            </w:r>
          </w:p>
        </w:tc>
        <w:tc>
          <w:tcPr>
            <w:tcW w:w="1127" w:type="dxa"/>
            <w:tcBorders>
              <w:top w:val="nil"/>
              <w:left w:val="single" w:sz="12" w:space="0" w:color="A0A0A0"/>
              <w:bottom w:val="single" w:sz="12" w:space="0" w:color="A0A0A0"/>
            </w:tcBorders>
          </w:tcPr>
          <w:p w14:paraId="4150BD5F" w14:textId="77777777" w:rsidR="006A01C9" w:rsidRDefault="006A01C9" w:rsidP="006877DE">
            <w:pPr>
              <w:pStyle w:val="TableParagraph"/>
              <w:spacing w:before="30"/>
              <w:ind w:left="282" w:right="254"/>
              <w:jc w:val="center"/>
              <w:rPr>
                <w:sz w:val="18"/>
              </w:rPr>
            </w:pPr>
            <w:r>
              <w:rPr>
                <w:w w:val="120"/>
                <w:sz w:val="18"/>
              </w:rPr>
              <w:t>300</w:t>
            </w:r>
          </w:p>
          <w:p w14:paraId="517DBAB4" w14:textId="77777777" w:rsidR="006A01C9" w:rsidRDefault="006A01C9" w:rsidP="006877DE">
            <w:pPr>
              <w:pStyle w:val="TableParagraph"/>
              <w:spacing w:before="35" w:line="206" w:lineRule="exact"/>
              <w:ind w:left="31"/>
              <w:jc w:val="center"/>
              <w:rPr>
                <w:sz w:val="18"/>
              </w:rPr>
            </w:pPr>
            <w:r>
              <w:rPr>
                <w:w w:val="101"/>
                <w:sz w:val="18"/>
              </w:rPr>
              <w:t>-</w:t>
            </w:r>
          </w:p>
        </w:tc>
        <w:tc>
          <w:tcPr>
            <w:tcW w:w="672" w:type="dxa"/>
            <w:tcBorders>
              <w:top w:val="nil"/>
              <w:bottom w:val="single" w:sz="12" w:space="0" w:color="A0A0A0"/>
            </w:tcBorders>
          </w:tcPr>
          <w:p w14:paraId="5F707962" w14:textId="77777777" w:rsidR="006A01C9" w:rsidRDefault="006A01C9" w:rsidP="006877DE">
            <w:pPr>
              <w:pStyle w:val="TableParagraph"/>
              <w:spacing w:before="4" w:line="242" w:lineRule="exact"/>
              <w:ind w:left="122" w:right="89" w:firstLine="172"/>
              <w:rPr>
                <w:sz w:val="18"/>
              </w:rPr>
            </w:pPr>
            <w:r>
              <w:rPr>
                <w:w w:val="110"/>
                <w:sz w:val="18"/>
              </w:rPr>
              <w:t>- 1000</w:t>
            </w:r>
          </w:p>
        </w:tc>
        <w:tc>
          <w:tcPr>
            <w:tcW w:w="672" w:type="dxa"/>
            <w:tcBorders>
              <w:top w:val="nil"/>
              <w:bottom w:val="single" w:sz="12" w:space="0" w:color="A0A0A0"/>
            </w:tcBorders>
          </w:tcPr>
          <w:p w14:paraId="78ED9750" w14:textId="77777777" w:rsidR="006A01C9" w:rsidRDefault="006A01C9" w:rsidP="006877DE">
            <w:pPr>
              <w:pStyle w:val="TableParagraph"/>
              <w:spacing w:before="4" w:line="242" w:lineRule="exact"/>
              <w:ind w:left="168" w:right="128" w:firstLine="127"/>
              <w:rPr>
                <w:sz w:val="18"/>
              </w:rPr>
            </w:pPr>
            <w:r>
              <w:rPr>
                <w:w w:val="115"/>
                <w:sz w:val="18"/>
              </w:rPr>
              <w:t>- 200</w:t>
            </w:r>
          </w:p>
        </w:tc>
        <w:tc>
          <w:tcPr>
            <w:tcW w:w="788" w:type="dxa"/>
            <w:tcBorders>
              <w:top w:val="nil"/>
              <w:bottom w:val="single" w:sz="12" w:space="0" w:color="A0A0A0"/>
              <w:right w:val="single" w:sz="12" w:space="0" w:color="A0A0A0"/>
            </w:tcBorders>
          </w:tcPr>
          <w:p w14:paraId="4DD2DBC9" w14:textId="77777777" w:rsidR="006A01C9" w:rsidRDefault="006A01C9" w:rsidP="006877DE">
            <w:pPr>
              <w:pStyle w:val="TableParagraph"/>
              <w:spacing w:before="30"/>
              <w:ind w:left="16"/>
              <w:jc w:val="center"/>
              <w:rPr>
                <w:sz w:val="18"/>
              </w:rPr>
            </w:pPr>
            <w:r>
              <w:rPr>
                <w:w w:val="115"/>
                <w:sz w:val="18"/>
              </w:rPr>
              <w:t>40</w:t>
            </w:r>
          </w:p>
          <w:p w14:paraId="2D469473" w14:textId="77777777" w:rsidR="006A01C9" w:rsidRDefault="006A01C9" w:rsidP="006877DE">
            <w:pPr>
              <w:pStyle w:val="TableParagraph"/>
              <w:spacing w:before="35" w:line="206" w:lineRule="exact"/>
              <w:ind w:left="16"/>
              <w:jc w:val="center"/>
              <w:rPr>
                <w:sz w:val="18"/>
              </w:rPr>
            </w:pPr>
            <w:r>
              <w:rPr>
                <w:w w:val="101"/>
                <w:sz w:val="18"/>
              </w:rPr>
              <w:t>-</w:t>
            </w:r>
          </w:p>
        </w:tc>
        <w:tc>
          <w:tcPr>
            <w:tcW w:w="756" w:type="dxa"/>
            <w:tcBorders>
              <w:top w:val="nil"/>
              <w:left w:val="single" w:sz="12" w:space="0" w:color="A0A0A0"/>
              <w:bottom w:val="single" w:sz="12" w:space="0" w:color="A0A0A0"/>
              <w:right w:val="single" w:sz="12" w:space="0" w:color="A0A0A0"/>
            </w:tcBorders>
          </w:tcPr>
          <w:p w14:paraId="07B9BEDF" w14:textId="77777777" w:rsidR="006A01C9" w:rsidRDefault="006A01C9" w:rsidP="006877DE">
            <w:pPr>
              <w:pStyle w:val="TableParagraph"/>
              <w:spacing w:before="30"/>
              <w:ind w:left="119" w:right="95"/>
              <w:jc w:val="center"/>
              <w:rPr>
                <w:sz w:val="18"/>
              </w:rPr>
            </w:pPr>
            <w:r>
              <w:rPr>
                <w:sz w:val="18"/>
              </w:rPr>
              <w:t>15</w:t>
            </w:r>
          </w:p>
          <w:p w14:paraId="7BDC223C" w14:textId="77777777" w:rsidR="006A01C9" w:rsidRDefault="006A01C9" w:rsidP="006877DE">
            <w:pPr>
              <w:pStyle w:val="TableParagraph"/>
              <w:spacing w:before="35" w:line="206" w:lineRule="exact"/>
              <w:ind w:left="117" w:right="95"/>
              <w:jc w:val="center"/>
              <w:rPr>
                <w:sz w:val="18"/>
              </w:rPr>
            </w:pPr>
            <w:r>
              <w:rPr>
                <w:w w:val="105"/>
                <w:sz w:val="18"/>
              </w:rPr>
              <w:t>20/15</w:t>
            </w:r>
          </w:p>
        </w:tc>
        <w:tc>
          <w:tcPr>
            <w:tcW w:w="1535" w:type="dxa"/>
            <w:tcBorders>
              <w:top w:val="nil"/>
              <w:left w:val="single" w:sz="12" w:space="0" w:color="A0A0A0"/>
              <w:bottom w:val="single" w:sz="12" w:space="0" w:color="A0A0A0"/>
              <w:right w:val="single" w:sz="12" w:space="0" w:color="A0A0A0"/>
            </w:tcBorders>
          </w:tcPr>
          <w:p w14:paraId="471A64F6" w14:textId="77777777" w:rsidR="006A01C9" w:rsidRDefault="006A01C9" w:rsidP="006877DE">
            <w:pPr>
              <w:pStyle w:val="TableParagraph"/>
              <w:spacing w:before="4" w:line="242" w:lineRule="exact"/>
              <w:ind w:left="11" w:right="224"/>
              <w:rPr>
                <w:sz w:val="18"/>
                <w:szCs w:val="18"/>
              </w:rPr>
            </w:pPr>
            <w:proofErr w:type="spellStart"/>
            <w:r>
              <w:rPr>
                <w:w w:val="105"/>
                <w:sz w:val="18"/>
                <w:szCs w:val="18"/>
              </w:rPr>
              <w:t>Գործածել</w:t>
            </w:r>
            <w:proofErr w:type="spellEnd"/>
            <w:r>
              <w:rPr>
                <w:w w:val="105"/>
                <w:sz w:val="18"/>
                <w:szCs w:val="18"/>
              </w:rPr>
              <w:t xml:space="preserve"> ԼԴՑ </w:t>
            </w:r>
            <w:proofErr w:type="spellStart"/>
            <w:r>
              <w:rPr>
                <w:w w:val="105"/>
                <w:sz w:val="18"/>
                <w:szCs w:val="18"/>
              </w:rPr>
              <w:t>լամպեր</w:t>
            </w:r>
            <w:proofErr w:type="spellEnd"/>
          </w:p>
        </w:tc>
      </w:tr>
      <w:tr w:rsidR="006A01C9" w14:paraId="2BCD41DA" w14:textId="77777777" w:rsidTr="006877DE">
        <w:trPr>
          <w:trHeight w:val="714"/>
        </w:trPr>
        <w:tc>
          <w:tcPr>
            <w:tcW w:w="325" w:type="dxa"/>
            <w:tcBorders>
              <w:top w:val="single" w:sz="12" w:space="0" w:color="A0A0A0"/>
              <w:left w:val="single" w:sz="12" w:space="0" w:color="EFEFEF"/>
            </w:tcBorders>
          </w:tcPr>
          <w:p w14:paraId="4A1133F5" w14:textId="77777777" w:rsidR="006A01C9" w:rsidRDefault="006A01C9" w:rsidP="006877DE">
            <w:pPr>
              <w:pStyle w:val="TableParagraph"/>
              <w:spacing w:before="15"/>
              <w:ind w:right="-15"/>
              <w:jc w:val="right"/>
              <w:rPr>
                <w:sz w:val="18"/>
              </w:rPr>
            </w:pPr>
            <w:r>
              <w:rPr>
                <w:w w:val="115"/>
                <w:sz w:val="18"/>
              </w:rPr>
              <w:t>46.</w:t>
            </w:r>
          </w:p>
        </w:tc>
        <w:tc>
          <w:tcPr>
            <w:tcW w:w="2324" w:type="dxa"/>
            <w:tcBorders>
              <w:top w:val="single" w:sz="12" w:space="0" w:color="A0A0A0"/>
              <w:right w:val="single" w:sz="12" w:space="0" w:color="A0A0A0"/>
            </w:tcBorders>
          </w:tcPr>
          <w:p w14:paraId="110326AF" w14:textId="77777777" w:rsidR="006A01C9" w:rsidRDefault="006A01C9" w:rsidP="006877DE">
            <w:pPr>
              <w:pStyle w:val="TableParagraph"/>
              <w:spacing w:before="15"/>
              <w:ind w:left="5"/>
              <w:rPr>
                <w:sz w:val="18"/>
                <w:szCs w:val="18"/>
              </w:rPr>
            </w:pPr>
            <w:proofErr w:type="spellStart"/>
            <w:r>
              <w:rPr>
                <w:w w:val="105"/>
                <w:sz w:val="18"/>
                <w:szCs w:val="18"/>
              </w:rPr>
              <w:t>Մարդատար</w:t>
            </w:r>
            <w:proofErr w:type="spellEnd"/>
          </w:p>
          <w:p w14:paraId="40EFB189" w14:textId="77777777" w:rsidR="006A01C9" w:rsidRDefault="006A01C9" w:rsidP="006877DE">
            <w:pPr>
              <w:pStyle w:val="TableParagraph"/>
              <w:spacing w:before="2" w:line="240" w:lineRule="atLeast"/>
              <w:ind w:left="5" w:right="120"/>
              <w:rPr>
                <w:sz w:val="18"/>
                <w:szCs w:val="18"/>
              </w:rPr>
            </w:pPr>
            <w:proofErr w:type="spellStart"/>
            <w:r>
              <w:rPr>
                <w:w w:val="105"/>
                <w:sz w:val="18"/>
                <w:szCs w:val="18"/>
              </w:rPr>
              <w:t>ավտոմեքենաների</w:t>
            </w:r>
            <w:proofErr w:type="spellEnd"/>
            <w:r>
              <w:rPr>
                <w:w w:val="105"/>
                <w:sz w:val="18"/>
                <w:szCs w:val="18"/>
              </w:rPr>
              <w:t xml:space="preserve"> </w:t>
            </w:r>
            <w:proofErr w:type="spellStart"/>
            <w:r>
              <w:rPr>
                <w:w w:val="105"/>
                <w:sz w:val="18"/>
                <w:szCs w:val="18"/>
              </w:rPr>
              <w:t>ներկման</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single" w:sz="12" w:space="0" w:color="A0A0A0"/>
              <w:left w:val="single" w:sz="12" w:space="0" w:color="A0A0A0"/>
            </w:tcBorders>
          </w:tcPr>
          <w:p w14:paraId="467AA3D2" w14:textId="77777777" w:rsidR="006A01C9" w:rsidRDefault="006A01C9" w:rsidP="006877DE">
            <w:pPr>
              <w:pStyle w:val="TableParagraph"/>
              <w:spacing w:before="15" w:line="280" w:lineRule="auto"/>
              <w:ind w:left="933" w:hanging="653"/>
              <w:rPr>
                <w:sz w:val="18"/>
                <w:szCs w:val="18"/>
              </w:rPr>
            </w:pPr>
            <w:r>
              <w:rPr>
                <w:w w:val="105"/>
                <w:sz w:val="18"/>
                <w:szCs w:val="18"/>
              </w:rPr>
              <w:t>Հ, ՈՒ-</w:t>
            </w:r>
            <w:proofErr w:type="spellStart"/>
            <w:r>
              <w:rPr>
                <w:w w:val="105"/>
                <w:sz w:val="18"/>
                <w:szCs w:val="18"/>
              </w:rPr>
              <w:t>ավտոմեքենայի</w:t>
            </w:r>
            <w:proofErr w:type="spellEnd"/>
            <w:r>
              <w:rPr>
                <w:w w:val="105"/>
                <w:sz w:val="18"/>
                <w:szCs w:val="18"/>
              </w:rPr>
              <w:t xml:space="preserve"> </w:t>
            </w:r>
            <w:proofErr w:type="spellStart"/>
            <w:r>
              <w:rPr>
                <w:w w:val="105"/>
                <w:sz w:val="18"/>
                <w:szCs w:val="18"/>
              </w:rPr>
              <w:t>թափք</w:t>
            </w:r>
            <w:proofErr w:type="spellEnd"/>
          </w:p>
        </w:tc>
        <w:tc>
          <w:tcPr>
            <w:tcW w:w="760" w:type="dxa"/>
            <w:tcBorders>
              <w:top w:val="single" w:sz="12" w:space="0" w:color="A0A0A0"/>
              <w:right w:val="single" w:sz="12" w:space="0" w:color="A0A0A0"/>
            </w:tcBorders>
          </w:tcPr>
          <w:p w14:paraId="69EB7AF7" w14:textId="77777777" w:rsidR="006A01C9" w:rsidRDefault="006A01C9" w:rsidP="006877DE">
            <w:pPr>
              <w:pStyle w:val="TableParagraph"/>
              <w:spacing w:before="15"/>
              <w:ind w:left="90" w:right="73"/>
              <w:jc w:val="center"/>
              <w:rPr>
                <w:sz w:val="18"/>
                <w:szCs w:val="18"/>
              </w:rPr>
            </w:pPr>
            <w:r>
              <w:rPr>
                <w:sz w:val="18"/>
                <w:szCs w:val="18"/>
              </w:rPr>
              <w:t>III բ</w:t>
            </w:r>
          </w:p>
        </w:tc>
        <w:tc>
          <w:tcPr>
            <w:tcW w:w="1127" w:type="dxa"/>
            <w:tcBorders>
              <w:top w:val="single" w:sz="12" w:space="0" w:color="A0A0A0"/>
              <w:left w:val="single" w:sz="12" w:space="0" w:color="A0A0A0"/>
            </w:tcBorders>
          </w:tcPr>
          <w:p w14:paraId="09D9411B" w14:textId="77777777" w:rsidR="006A01C9" w:rsidRDefault="006A01C9" w:rsidP="006877DE">
            <w:pPr>
              <w:pStyle w:val="TableParagraph"/>
              <w:spacing w:before="15"/>
              <w:ind w:left="282" w:right="254"/>
              <w:jc w:val="center"/>
              <w:rPr>
                <w:sz w:val="18"/>
              </w:rPr>
            </w:pPr>
            <w:r>
              <w:rPr>
                <w:w w:val="120"/>
                <w:sz w:val="18"/>
              </w:rPr>
              <w:t>300</w:t>
            </w:r>
          </w:p>
        </w:tc>
        <w:tc>
          <w:tcPr>
            <w:tcW w:w="672" w:type="dxa"/>
            <w:tcBorders>
              <w:top w:val="single" w:sz="12" w:space="0" w:color="A0A0A0"/>
            </w:tcBorders>
          </w:tcPr>
          <w:p w14:paraId="6EA36772" w14:textId="77777777" w:rsidR="006A01C9" w:rsidRDefault="006A01C9" w:rsidP="006877DE">
            <w:pPr>
              <w:pStyle w:val="TableParagraph"/>
              <w:spacing w:before="15"/>
              <w:ind w:right="268"/>
              <w:jc w:val="right"/>
              <w:rPr>
                <w:sz w:val="18"/>
              </w:rPr>
            </w:pPr>
            <w:r>
              <w:rPr>
                <w:w w:val="101"/>
                <w:sz w:val="18"/>
              </w:rPr>
              <w:t>-</w:t>
            </w:r>
          </w:p>
        </w:tc>
        <w:tc>
          <w:tcPr>
            <w:tcW w:w="672" w:type="dxa"/>
            <w:tcBorders>
              <w:top w:val="single" w:sz="12" w:space="0" w:color="A0A0A0"/>
            </w:tcBorders>
          </w:tcPr>
          <w:p w14:paraId="0DC47AED" w14:textId="77777777" w:rsidR="006A01C9" w:rsidRDefault="006A01C9" w:rsidP="006877DE">
            <w:pPr>
              <w:pStyle w:val="TableParagraph"/>
              <w:spacing w:before="15"/>
              <w:ind w:left="24"/>
              <w:jc w:val="center"/>
              <w:rPr>
                <w:sz w:val="18"/>
              </w:rPr>
            </w:pPr>
            <w:r>
              <w:rPr>
                <w:w w:val="101"/>
                <w:sz w:val="18"/>
              </w:rPr>
              <w:t>-</w:t>
            </w:r>
          </w:p>
        </w:tc>
        <w:tc>
          <w:tcPr>
            <w:tcW w:w="788" w:type="dxa"/>
            <w:tcBorders>
              <w:top w:val="single" w:sz="12" w:space="0" w:color="A0A0A0"/>
              <w:right w:val="single" w:sz="12" w:space="0" w:color="A0A0A0"/>
            </w:tcBorders>
          </w:tcPr>
          <w:p w14:paraId="45AC88F9" w14:textId="77777777" w:rsidR="006A01C9" w:rsidRDefault="006A01C9" w:rsidP="006877DE">
            <w:pPr>
              <w:pStyle w:val="TableParagraph"/>
              <w:spacing w:before="15"/>
              <w:ind w:left="278"/>
              <w:rPr>
                <w:sz w:val="18"/>
              </w:rPr>
            </w:pPr>
            <w:r>
              <w:rPr>
                <w:w w:val="115"/>
                <w:sz w:val="18"/>
              </w:rPr>
              <w:t>40</w:t>
            </w:r>
          </w:p>
        </w:tc>
        <w:tc>
          <w:tcPr>
            <w:tcW w:w="756" w:type="dxa"/>
            <w:tcBorders>
              <w:top w:val="single" w:sz="12" w:space="0" w:color="A0A0A0"/>
              <w:left w:val="single" w:sz="12" w:space="0" w:color="A0A0A0"/>
              <w:right w:val="single" w:sz="12" w:space="0" w:color="A0A0A0"/>
            </w:tcBorders>
          </w:tcPr>
          <w:p w14:paraId="070F9F1D" w14:textId="77777777" w:rsidR="006A01C9" w:rsidRDefault="006A01C9" w:rsidP="006877DE">
            <w:pPr>
              <w:pStyle w:val="TableParagraph"/>
              <w:spacing w:before="15"/>
              <w:ind w:left="287"/>
              <w:rPr>
                <w:sz w:val="18"/>
              </w:rPr>
            </w:pPr>
            <w:r>
              <w:rPr>
                <w:sz w:val="18"/>
              </w:rPr>
              <w:t>15</w:t>
            </w:r>
          </w:p>
        </w:tc>
        <w:tc>
          <w:tcPr>
            <w:tcW w:w="1535" w:type="dxa"/>
            <w:tcBorders>
              <w:top w:val="single" w:sz="12" w:space="0" w:color="A0A0A0"/>
              <w:left w:val="single" w:sz="12" w:space="0" w:color="A0A0A0"/>
              <w:right w:val="single" w:sz="12" w:space="0" w:color="A0A0A0"/>
            </w:tcBorders>
          </w:tcPr>
          <w:p w14:paraId="7D57C92A" w14:textId="77777777" w:rsidR="006A01C9" w:rsidRDefault="006A01C9" w:rsidP="006877DE">
            <w:pPr>
              <w:pStyle w:val="TableParagraph"/>
              <w:rPr>
                <w:sz w:val="18"/>
              </w:rPr>
            </w:pPr>
          </w:p>
        </w:tc>
      </w:tr>
    </w:tbl>
    <w:p w14:paraId="7C6409C1" w14:textId="77777777" w:rsidR="006A01C9" w:rsidRDefault="006A01C9" w:rsidP="006A01C9">
      <w:pPr>
        <w:rPr>
          <w:sz w:val="18"/>
        </w:rPr>
        <w:sectPr w:rsidR="006A01C9">
          <w:pgSz w:w="16840" w:h="11910" w:orient="landscape"/>
          <w:pgMar w:top="860" w:right="280" w:bottom="1620" w:left="780" w:header="0" w:footer="1436" w:gutter="0"/>
          <w:cols w:space="720"/>
        </w:sectPr>
      </w:pPr>
    </w:p>
    <w:tbl>
      <w:tblPr>
        <w:tblW w:w="0" w:type="auto"/>
        <w:tblInd w:w="196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325"/>
        <w:gridCol w:w="2324"/>
        <w:gridCol w:w="2394"/>
        <w:gridCol w:w="760"/>
        <w:gridCol w:w="1127"/>
        <w:gridCol w:w="672"/>
        <w:gridCol w:w="672"/>
        <w:gridCol w:w="788"/>
        <w:gridCol w:w="756"/>
        <w:gridCol w:w="1535"/>
      </w:tblGrid>
      <w:tr w:rsidR="006A01C9" w14:paraId="2D7CA5A1" w14:textId="77777777" w:rsidTr="006877DE">
        <w:trPr>
          <w:trHeight w:val="957"/>
        </w:trPr>
        <w:tc>
          <w:tcPr>
            <w:tcW w:w="325" w:type="dxa"/>
            <w:tcBorders>
              <w:left w:val="single" w:sz="12" w:space="0" w:color="EFEFEF"/>
              <w:bottom w:val="single" w:sz="12" w:space="0" w:color="A0A0A0"/>
              <w:right w:val="double" w:sz="2" w:space="0" w:color="EFEFEF"/>
            </w:tcBorders>
          </w:tcPr>
          <w:p w14:paraId="24D72ED8" w14:textId="77777777" w:rsidR="006A01C9" w:rsidRDefault="006A01C9" w:rsidP="006877DE">
            <w:pPr>
              <w:pStyle w:val="TableParagraph"/>
              <w:spacing w:before="6"/>
              <w:ind w:right="6"/>
              <w:jc w:val="right"/>
              <w:rPr>
                <w:sz w:val="18"/>
              </w:rPr>
            </w:pPr>
            <w:r>
              <w:rPr>
                <w:w w:val="110"/>
                <w:sz w:val="18"/>
              </w:rPr>
              <w:lastRenderedPageBreak/>
              <w:t>47.</w:t>
            </w:r>
          </w:p>
        </w:tc>
        <w:tc>
          <w:tcPr>
            <w:tcW w:w="2324" w:type="dxa"/>
            <w:tcBorders>
              <w:left w:val="double" w:sz="2" w:space="0" w:color="EFEFEF"/>
              <w:bottom w:val="single" w:sz="12" w:space="0" w:color="A0A0A0"/>
              <w:right w:val="single" w:sz="12" w:space="0" w:color="EFEFEF"/>
            </w:tcBorders>
          </w:tcPr>
          <w:p w14:paraId="6E2CE683" w14:textId="77777777" w:rsidR="006A01C9" w:rsidRDefault="006A01C9" w:rsidP="006877DE">
            <w:pPr>
              <w:pStyle w:val="TableParagraph"/>
              <w:spacing w:before="6" w:line="280" w:lineRule="auto"/>
              <w:ind w:left="5" w:right="120"/>
              <w:rPr>
                <w:sz w:val="18"/>
                <w:szCs w:val="18"/>
              </w:rPr>
            </w:pPr>
            <w:proofErr w:type="spellStart"/>
            <w:r>
              <w:rPr>
                <w:w w:val="105"/>
                <w:sz w:val="18"/>
                <w:szCs w:val="18"/>
              </w:rPr>
              <w:t>Բեռնատար</w:t>
            </w:r>
            <w:proofErr w:type="spellEnd"/>
            <w:r>
              <w:rPr>
                <w:w w:val="105"/>
                <w:sz w:val="18"/>
                <w:szCs w:val="18"/>
              </w:rPr>
              <w:t xml:space="preserve"> </w:t>
            </w:r>
            <w:proofErr w:type="spellStart"/>
            <w:r>
              <w:rPr>
                <w:w w:val="105"/>
                <w:sz w:val="18"/>
                <w:szCs w:val="18"/>
              </w:rPr>
              <w:t>ավտոմեքենաների</w:t>
            </w:r>
            <w:proofErr w:type="spellEnd"/>
            <w:r>
              <w:rPr>
                <w:w w:val="105"/>
                <w:sz w:val="18"/>
                <w:szCs w:val="18"/>
              </w:rPr>
              <w:t xml:space="preserve"> և </w:t>
            </w:r>
            <w:proofErr w:type="spellStart"/>
            <w:r>
              <w:rPr>
                <w:w w:val="105"/>
                <w:sz w:val="18"/>
                <w:szCs w:val="18"/>
              </w:rPr>
              <w:t>ավտոբուսների</w:t>
            </w:r>
            <w:proofErr w:type="spellEnd"/>
            <w:r>
              <w:rPr>
                <w:w w:val="105"/>
                <w:sz w:val="18"/>
                <w:szCs w:val="18"/>
              </w:rPr>
              <w:t xml:space="preserve"> </w:t>
            </w:r>
            <w:proofErr w:type="spellStart"/>
            <w:r>
              <w:rPr>
                <w:w w:val="105"/>
                <w:sz w:val="18"/>
                <w:szCs w:val="18"/>
              </w:rPr>
              <w:t>ներկման</w:t>
            </w:r>
            <w:proofErr w:type="spellEnd"/>
          </w:p>
          <w:p w14:paraId="4B942BD2" w14:textId="77777777" w:rsidR="006A01C9" w:rsidRDefault="006A01C9" w:rsidP="006877DE">
            <w:pPr>
              <w:pStyle w:val="TableParagraph"/>
              <w:spacing w:line="205" w:lineRule="exact"/>
              <w:ind w:left="5"/>
              <w:rPr>
                <w:sz w:val="18"/>
                <w:szCs w:val="18"/>
              </w:rPr>
            </w:pPr>
            <w:proofErr w:type="spellStart"/>
            <w:r>
              <w:rPr>
                <w:w w:val="105"/>
                <w:sz w:val="18"/>
                <w:szCs w:val="18"/>
              </w:rPr>
              <w:t>տեղամաս</w:t>
            </w:r>
            <w:proofErr w:type="spellEnd"/>
          </w:p>
        </w:tc>
        <w:tc>
          <w:tcPr>
            <w:tcW w:w="2394" w:type="dxa"/>
            <w:tcBorders>
              <w:left w:val="single" w:sz="12" w:space="0" w:color="EFEFEF"/>
              <w:bottom w:val="single" w:sz="12" w:space="0" w:color="A0A0A0"/>
              <w:right w:val="double" w:sz="2" w:space="0" w:color="EFEFEF"/>
            </w:tcBorders>
          </w:tcPr>
          <w:p w14:paraId="0E61F76D" w14:textId="77777777" w:rsidR="006A01C9" w:rsidRDefault="006A01C9" w:rsidP="006877DE">
            <w:pPr>
              <w:pStyle w:val="TableParagraph"/>
              <w:spacing w:before="6" w:line="280" w:lineRule="auto"/>
              <w:ind w:left="259" w:firstLine="96"/>
              <w:rPr>
                <w:sz w:val="18"/>
                <w:szCs w:val="18"/>
              </w:rPr>
            </w:pPr>
            <w:r>
              <w:rPr>
                <w:w w:val="105"/>
                <w:sz w:val="18"/>
                <w:szCs w:val="18"/>
              </w:rPr>
              <w:t xml:space="preserve">Հ, ՈՒ – </w:t>
            </w:r>
            <w:proofErr w:type="spellStart"/>
            <w:r>
              <w:rPr>
                <w:w w:val="105"/>
                <w:sz w:val="18"/>
                <w:szCs w:val="18"/>
              </w:rPr>
              <w:t>ավտոբուսի</w:t>
            </w:r>
            <w:proofErr w:type="spellEnd"/>
            <w:r>
              <w:rPr>
                <w:w w:val="105"/>
                <w:sz w:val="18"/>
                <w:szCs w:val="18"/>
              </w:rPr>
              <w:t xml:space="preserve">, </w:t>
            </w:r>
            <w:proofErr w:type="spellStart"/>
            <w:r>
              <w:rPr>
                <w:w w:val="105"/>
                <w:sz w:val="18"/>
                <w:szCs w:val="18"/>
              </w:rPr>
              <w:t>ավտոմեքենայի</w:t>
            </w:r>
            <w:proofErr w:type="spellEnd"/>
            <w:r>
              <w:rPr>
                <w:w w:val="105"/>
                <w:sz w:val="18"/>
                <w:szCs w:val="18"/>
              </w:rPr>
              <w:t xml:space="preserve"> </w:t>
            </w:r>
            <w:proofErr w:type="spellStart"/>
            <w:r>
              <w:rPr>
                <w:w w:val="105"/>
                <w:sz w:val="18"/>
                <w:szCs w:val="18"/>
              </w:rPr>
              <w:t>թափք</w:t>
            </w:r>
            <w:proofErr w:type="spellEnd"/>
          </w:p>
        </w:tc>
        <w:tc>
          <w:tcPr>
            <w:tcW w:w="760" w:type="dxa"/>
            <w:tcBorders>
              <w:left w:val="double" w:sz="2" w:space="0" w:color="EFEFEF"/>
              <w:bottom w:val="single" w:sz="12" w:space="0" w:color="A0A0A0"/>
              <w:right w:val="single" w:sz="12" w:space="0" w:color="EFEFEF"/>
            </w:tcBorders>
          </w:tcPr>
          <w:p w14:paraId="5F5DC5CC" w14:textId="77777777" w:rsidR="006A01C9" w:rsidRDefault="006A01C9" w:rsidP="006877DE">
            <w:pPr>
              <w:pStyle w:val="TableParagraph"/>
              <w:spacing w:before="6"/>
              <w:ind w:right="190"/>
              <w:jc w:val="right"/>
              <w:rPr>
                <w:sz w:val="18"/>
                <w:szCs w:val="18"/>
              </w:rPr>
            </w:pPr>
            <w:r>
              <w:rPr>
                <w:sz w:val="18"/>
                <w:szCs w:val="18"/>
              </w:rPr>
              <w:t>IV գ</w:t>
            </w:r>
          </w:p>
        </w:tc>
        <w:tc>
          <w:tcPr>
            <w:tcW w:w="1127" w:type="dxa"/>
            <w:tcBorders>
              <w:left w:val="single" w:sz="12" w:space="0" w:color="EFEFEF"/>
              <w:bottom w:val="single" w:sz="12" w:space="0" w:color="A0A0A0"/>
              <w:right w:val="double" w:sz="2" w:space="0" w:color="EFEFEF"/>
            </w:tcBorders>
          </w:tcPr>
          <w:p w14:paraId="2B79FB9A" w14:textId="77777777" w:rsidR="006A01C9" w:rsidRDefault="006A01C9" w:rsidP="006877DE">
            <w:pPr>
              <w:pStyle w:val="TableParagraph"/>
              <w:spacing w:before="6"/>
              <w:ind w:right="369"/>
              <w:jc w:val="right"/>
              <w:rPr>
                <w:sz w:val="18"/>
              </w:rPr>
            </w:pPr>
            <w:r>
              <w:rPr>
                <w:w w:val="115"/>
                <w:sz w:val="18"/>
              </w:rPr>
              <w:t>200</w:t>
            </w:r>
          </w:p>
        </w:tc>
        <w:tc>
          <w:tcPr>
            <w:tcW w:w="672" w:type="dxa"/>
            <w:tcBorders>
              <w:left w:val="double" w:sz="2" w:space="0" w:color="EFEFEF"/>
              <w:bottom w:val="single" w:sz="12" w:space="0" w:color="A0A0A0"/>
              <w:right w:val="double" w:sz="2" w:space="0" w:color="EFEFEF"/>
            </w:tcBorders>
          </w:tcPr>
          <w:p w14:paraId="01B60A48" w14:textId="77777777" w:rsidR="006A01C9" w:rsidRDefault="006A01C9" w:rsidP="006877DE">
            <w:pPr>
              <w:pStyle w:val="TableParagraph"/>
              <w:spacing w:before="6"/>
              <w:ind w:right="268"/>
              <w:jc w:val="right"/>
              <w:rPr>
                <w:sz w:val="18"/>
              </w:rPr>
            </w:pPr>
            <w:r>
              <w:rPr>
                <w:w w:val="101"/>
                <w:sz w:val="18"/>
              </w:rPr>
              <w:t>-</w:t>
            </w:r>
          </w:p>
        </w:tc>
        <w:tc>
          <w:tcPr>
            <w:tcW w:w="672" w:type="dxa"/>
            <w:tcBorders>
              <w:left w:val="double" w:sz="2" w:space="0" w:color="EFEFEF"/>
              <w:bottom w:val="single" w:sz="12" w:space="0" w:color="A0A0A0"/>
              <w:right w:val="double" w:sz="2" w:space="0" w:color="EFEFEF"/>
            </w:tcBorders>
          </w:tcPr>
          <w:p w14:paraId="3FB51CA3" w14:textId="77777777" w:rsidR="006A01C9" w:rsidRDefault="006A01C9" w:rsidP="006877DE">
            <w:pPr>
              <w:pStyle w:val="TableParagraph"/>
              <w:spacing w:before="6"/>
              <w:ind w:left="24"/>
              <w:jc w:val="center"/>
              <w:rPr>
                <w:sz w:val="18"/>
              </w:rPr>
            </w:pPr>
            <w:r>
              <w:rPr>
                <w:w w:val="101"/>
                <w:sz w:val="18"/>
              </w:rPr>
              <w:t>-</w:t>
            </w:r>
          </w:p>
        </w:tc>
        <w:tc>
          <w:tcPr>
            <w:tcW w:w="788" w:type="dxa"/>
            <w:tcBorders>
              <w:left w:val="double" w:sz="2" w:space="0" w:color="EFEFEF"/>
              <w:bottom w:val="single" w:sz="12" w:space="0" w:color="A0A0A0"/>
              <w:right w:val="single" w:sz="12" w:space="0" w:color="EFEFEF"/>
            </w:tcBorders>
          </w:tcPr>
          <w:p w14:paraId="221860B3" w14:textId="77777777" w:rsidR="006A01C9" w:rsidRDefault="006A01C9" w:rsidP="006877DE">
            <w:pPr>
              <w:pStyle w:val="TableParagraph"/>
              <w:spacing w:before="6"/>
              <w:ind w:right="259"/>
              <w:jc w:val="right"/>
              <w:rPr>
                <w:sz w:val="18"/>
              </w:rPr>
            </w:pPr>
            <w:r>
              <w:rPr>
                <w:w w:val="115"/>
                <w:sz w:val="18"/>
              </w:rPr>
              <w:t>40</w:t>
            </w:r>
          </w:p>
        </w:tc>
        <w:tc>
          <w:tcPr>
            <w:tcW w:w="756" w:type="dxa"/>
            <w:tcBorders>
              <w:left w:val="single" w:sz="12" w:space="0" w:color="EFEFEF"/>
              <w:bottom w:val="single" w:sz="12" w:space="0" w:color="A0A0A0"/>
              <w:right w:val="single" w:sz="12" w:space="0" w:color="EFEFEF"/>
            </w:tcBorders>
          </w:tcPr>
          <w:p w14:paraId="1C428873" w14:textId="77777777" w:rsidR="006A01C9" w:rsidRDefault="006A01C9" w:rsidP="006877DE">
            <w:pPr>
              <w:pStyle w:val="TableParagraph"/>
              <w:spacing w:before="6"/>
              <w:ind w:left="287"/>
              <w:rPr>
                <w:sz w:val="18"/>
              </w:rPr>
            </w:pPr>
            <w:r>
              <w:rPr>
                <w:sz w:val="18"/>
              </w:rPr>
              <w:t>15</w:t>
            </w:r>
          </w:p>
        </w:tc>
        <w:tc>
          <w:tcPr>
            <w:tcW w:w="1535" w:type="dxa"/>
            <w:tcBorders>
              <w:left w:val="single" w:sz="12" w:space="0" w:color="EFEFEF"/>
              <w:bottom w:val="single" w:sz="12" w:space="0" w:color="A0A0A0"/>
              <w:right w:val="single" w:sz="12" w:space="0" w:color="A0A0A0"/>
            </w:tcBorders>
          </w:tcPr>
          <w:p w14:paraId="3F7959F3" w14:textId="77777777" w:rsidR="006A01C9" w:rsidRDefault="006A01C9" w:rsidP="006877DE">
            <w:pPr>
              <w:pStyle w:val="TableParagraph"/>
              <w:rPr>
                <w:sz w:val="18"/>
              </w:rPr>
            </w:pPr>
          </w:p>
        </w:tc>
      </w:tr>
      <w:tr w:rsidR="006A01C9" w14:paraId="2B886E0E" w14:textId="77777777" w:rsidTr="006877DE">
        <w:trPr>
          <w:trHeight w:val="483"/>
        </w:trPr>
        <w:tc>
          <w:tcPr>
            <w:tcW w:w="325" w:type="dxa"/>
            <w:tcBorders>
              <w:top w:val="single" w:sz="12" w:space="0" w:color="A0A0A0"/>
              <w:left w:val="single" w:sz="12" w:space="0" w:color="EFEFEF"/>
              <w:bottom w:val="single" w:sz="12" w:space="0" w:color="A0A0A0"/>
            </w:tcBorders>
          </w:tcPr>
          <w:p w14:paraId="21EAEFFA" w14:textId="77777777" w:rsidR="006A01C9" w:rsidRDefault="006A01C9" w:rsidP="006877DE">
            <w:pPr>
              <w:pStyle w:val="TableParagraph"/>
              <w:spacing w:before="15"/>
              <w:ind w:right="1"/>
              <w:jc w:val="right"/>
              <w:rPr>
                <w:sz w:val="18"/>
              </w:rPr>
            </w:pPr>
            <w:r>
              <w:rPr>
                <w:w w:val="115"/>
                <w:sz w:val="18"/>
              </w:rPr>
              <w:t>48.</w:t>
            </w:r>
          </w:p>
        </w:tc>
        <w:tc>
          <w:tcPr>
            <w:tcW w:w="2324" w:type="dxa"/>
            <w:tcBorders>
              <w:top w:val="single" w:sz="12" w:space="0" w:color="A0A0A0"/>
              <w:bottom w:val="single" w:sz="12" w:space="0" w:color="A0A0A0"/>
              <w:right w:val="single" w:sz="12" w:space="0" w:color="A0A0A0"/>
            </w:tcBorders>
          </w:tcPr>
          <w:p w14:paraId="4D04FF2B" w14:textId="77777777" w:rsidR="006A01C9" w:rsidRDefault="006A01C9" w:rsidP="006877DE">
            <w:pPr>
              <w:pStyle w:val="TableParagraph"/>
              <w:spacing w:before="15"/>
              <w:ind w:left="5"/>
              <w:rPr>
                <w:sz w:val="18"/>
                <w:szCs w:val="18"/>
              </w:rPr>
            </w:pPr>
            <w:proofErr w:type="spellStart"/>
            <w:r>
              <w:rPr>
                <w:w w:val="105"/>
                <w:sz w:val="18"/>
                <w:szCs w:val="18"/>
              </w:rPr>
              <w:t>Ավտոմեքենաների</w:t>
            </w:r>
            <w:proofErr w:type="spellEnd"/>
            <w:r>
              <w:rPr>
                <w:w w:val="105"/>
                <w:sz w:val="18"/>
                <w:szCs w:val="18"/>
              </w:rPr>
              <w:t xml:space="preserve"> և</w:t>
            </w:r>
          </w:p>
          <w:p w14:paraId="53BDFB0C" w14:textId="77777777" w:rsidR="006A01C9" w:rsidRDefault="006A01C9" w:rsidP="006877DE">
            <w:pPr>
              <w:pStyle w:val="TableParagraph"/>
              <w:spacing w:before="35" w:line="206" w:lineRule="exact"/>
              <w:ind w:left="5"/>
              <w:rPr>
                <w:sz w:val="18"/>
                <w:szCs w:val="18"/>
              </w:rPr>
            </w:pPr>
            <w:proofErr w:type="spellStart"/>
            <w:r>
              <w:rPr>
                <w:w w:val="105"/>
                <w:sz w:val="18"/>
                <w:szCs w:val="18"/>
              </w:rPr>
              <w:t>ավտոբուսների</w:t>
            </w:r>
            <w:proofErr w:type="spellEnd"/>
            <w:r>
              <w:rPr>
                <w:w w:val="105"/>
                <w:sz w:val="18"/>
                <w:szCs w:val="18"/>
              </w:rPr>
              <w:t xml:space="preserve"> </w:t>
            </w:r>
            <w:proofErr w:type="spellStart"/>
            <w:r>
              <w:rPr>
                <w:w w:val="105"/>
                <w:sz w:val="18"/>
                <w:szCs w:val="18"/>
              </w:rPr>
              <w:t>չորանոց</w:t>
            </w:r>
            <w:proofErr w:type="spellEnd"/>
          </w:p>
        </w:tc>
        <w:tc>
          <w:tcPr>
            <w:tcW w:w="2394" w:type="dxa"/>
            <w:tcBorders>
              <w:top w:val="single" w:sz="12" w:space="0" w:color="A0A0A0"/>
              <w:left w:val="single" w:sz="12" w:space="0" w:color="A0A0A0"/>
              <w:bottom w:val="single" w:sz="12" w:space="0" w:color="A0A0A0"/>
            </w:tcBorders>
          </w:tcPr>
          <w:p w14:paraId="3A54E0D0" w14:textId="77777777" w:rsidR="006A01C9" w:rsidRDefault="006A01C9" w:rsidP="006877DE">
            <w:pPr>
              <w:pStyle w:val="TableParagraph"/>
              <w:spacing w:before="15"/>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single" w:sz="12" w:space="0" w:color="A0A0A0"/>
              <w:bottom w:val="single" w:sz="12" w:space="0" w:color="A0A0A0"/>
              <w:right w:val="single" w:sz="12" w:space="0" w:color="A0A0A0"/>
            </w:tcBorders>
          </w:tcPr>
          <w:p w14:paraId="65416327" w14:textId="77777777" w:rsidR="006A01C9" w:rsidRDefault="006A01C9" w:rsidP="006877DE">
            <w:pPr>
              <w:pStyle w:val="TableParagraph"/>
              <w:spacing w:before="15"/>
              <w:ind w:right="174"/>
              <w:jc w:val="right"/>
              <w:rPr>
                <w:sz w:val="18"/>
              </w:rPr>
            </w:pPr>
            <w:r>
              <w:rPr>
                <w:w w:val="95"/>
                <w:sz w:val="18"/>
              </w:rPr>
              <w:t>VI *)</w:t>
            </w:r>
          </w:p>
        </w:tc>
        <w:tc>
          <w:tcPr>
            <w:tcW w:w="1127" w:type="dxa"/>
            <w:tcBorders>
              <w:top w:val="single" w:sz="12" w:space="0" w:color="A0A0A0"/>
              <w:left w:val="single" w:sz="12" w:space="0" w:color="A0A0A0"/>
              <w:bottom w:val="single" w:sz="12" w:space="0" w:color="A0A0A0"/>
            </w:tcBorders>
          </w:tcPr>
          <w:p w14:paraId="1885B5F9" w14:textId="77777777" w:rsidR="006A01C9" w:rsidRDefault="006A01C9" w:rsidP="006877DE">
            <w:pPr>
              <w:pStyle w:val="TableParagraph"/>
              <w:spacing w:before="15"/>
              <w:ind w:right="369"/>
              <w:jc w:val="right"/>
              <w:rPr>
                <w:sz w:val="18"/>
              </w:rPr>
            </w:pPr>
            <w:r>
              <w:rPr>
                <w:w w:val="115"/>
                <w:sz w:val="18"/>
              </w:rPr>
              <w:t>200</w:t>
            </w:r>
          </w:p>
        </w:tc>
        <w:tc>
          <w:tcPr>
            <w:tcW w:w="672" w:type="dxa"/>
            <w:tcBorders>
              <w:top w:val="single" w:sz="12" w:space="0" w:color="A0A0A0"/>
              <w:bottom w:val="single" w:sz="12" w:space="0" w:color="A0A0A0"/>
            </w:tcBorders>
          </w:tcPr>
          <w:p w14:paraId="5CA2CD06" w14:textId="77777777" w:rsidR="006A01C9" w:rsidRDefault="006A01C9" w:rsidP="006877DE">
            <w:pPr>
              <w:pStyle w:val="TableParagraph"/>
              <w:spacing w:before="15"/>
              <w:ind w:right="268"/>
              <w:jc w:val="right"/>
              <w:rPr>
                <w:sz w:val="18"/>
              </w:rPr>
            </w:pPr>
            <w:r>
              <w:rPr>
                <w:w w:val="101"/>
                <w:sz w:val="18"/>
              </w:rPr>
              <w:t>-</w:t>
            </w:r>
          </w:p>
        </w:tc>
        <w:tc>
          <w:tcPr>
            <w:tcW w:w="672" w:type="dxa"/>
            <w:tcBorders>
              <w:top w:val="single" w:sz="12" w:space="0" w:color="A0A0A0"/>
              <w:bottom w:val="single" w:sz="12" w:space="0" w:color="A0A0A0"/>
            </w:tcBorders>
          </w:tcPr>
          <w:p w14:paraId="6CA04887" w14:textId="77777777" w:rsidR="006A01C9" w:rsidRDefault="006A01C9" w:rsidP="006877DE">
            <w:pPr>
              <w:pStyle w:val="TableParagraph"/>
              <w:spacing w:before="15"/>
              <w:ind w:left="24"/>
              <w:jc w:val="center"/>
              <w:rPr>
                <w:sz w:val="18"/>
              </w:rPr>
            </w:pPr>
            <w:r>
              <w:rPr>
                <w:w w:val="101"/>
                <w:sz w:val="18"/>
              </w:rPr>
              <w:t>-</w:t>
            </w:r>
          </w:p>
        </w:tc>
        <w:tc>
          <w:tcPr>
            <w:tcW w:w="788" w:type="dxa"/>
            <w:tcBorders>
              <w:top w:val="single" w:sz="12" w:space="0" w:color="A0A0A0"/>
              <w:bottom w:val="single" w:sz="12" w:space="0" w:color="A0A0A0"/>
              <w:right w:val="single" w:sz="12" w:space="0" w:color="A0A0A0"/>
            </w:tcBorders>
          </w:tcPr>
          <w:p w14:paraId="5C0B4BB7" w14:textId="77777777" w:rsidR="006A01C9" w:rsidRDefault="006A01C9" w:rsidP="006877DE">
            <w:pPr>
              <w:pStyle w:val="TableParagraph"/>
              <w:spacing w:before="15"/>
              <w:ind w:right="334"/>
              <w:jc w:val="right"/>
              <w:rPr>
                <w:sz w:val="18"/>
              </w:rPr>
            </w:pPr>
            <w:r>
              <w:rPr>
                <w:w w:val="101"/>
                <w:sz w:val="18"/>
              </w:rPr>
              <w:t>-</w:t>
            </w:r>
          </w:p>
        </w:tc>
        <w:tc>
          <w:tcPr>
            <w:tcW w:w="756" w:type="dxa"/>
            <w:tcBorders>
              <w:top w:val="single" w:sz="12" w:space="0" w:color="A0A0A0"/>
              <w:left w:val="single" w:sz="12" w:space="0" w:color="A0A0A0"/>
              <w:bottom w:val="single" w:sz="12" w:space="0" w:color="A0A0A0"/>
              <w:right w:val="single" w:sz="12" w:space="0" w:color="A0A0A0"/>
            </w:tcBorders>
          </w:tcPr>
          <w:p w14:paraId="3864A23E" w14:textId="77777777" w:rsidR="006A01C9" w:rsidRDefault="006A01C9" w:rsidP="006877DE">
            <w:pPr>
              <w:pStyle w:val="TableParagraph"/>
              <w:spacing w:before="15"/>
              <w:ind w:left="345"/>
              <w:rPr>
                <w:sz w:val="18"/>
              </w:rPr>
            </w:pPr>
            <w:r>
              <w:rPr>
                <w:w w:val="101"/>
                <w:sz w:val="18"/>
              </w:rPr>
              <w:t>-</w:t>
            </w:r>
          </w:p>
        </w:tc>
        <w:tc>
          <w:tcPr>
            <w:tcW w:w="1535" w:type="dxa"/>
            <w:tcBorders>
              <w:top w:val="single" w:sz="12" w:space="0" w:color="A0A0A0"/>
              <w:left w:val="single" w:sz="12" w:space="0" w:color="A0A0A0"/>
              <w:bottom w:val="single" w:sz="12" w:space="0" w:color="A0A0A0"/>
              <w:right w:val="single" w:sz="12" w:space="0" w:color="A0A0A0"/>
            </w:tcBorders>
          </w:tcPr>
          <w:p w14:paraId="07B0FA8B" w14:textId="77777777" w:rsidR="006A01C9" w:rsidRDefault="006A01C9" w:rsidP="006877DE">
            <w:pPr>
              <w:pStyle w:val="TableParagraph"/>
              <w:rPr>
                <w:sz w:val="18"/>
              </w:rPr>
            </w:pPr>
          </w:p>
        </w:tc>
      </w:tr>
      <w:tr w:rsidR="006A01C9" w14:paraId="4A531008" w14:textId="77777777" w:rsidTr="006877DE">
        <w:trPr>
          <w:trHeight w:val="738"/>
        </w:trPr>
        <w:tc>
          <w:tcPr>
            <w:tcW w:w="325" w:type="dxa"/>
            <w:tcBorders>
              <w:top w:val="single" w:sz="12" w:space="0" w:color="A0A0A0"/>
              <w:left w:val="single" w:sz="12" w:space="0" w:color="EFEFEF"/>
              <w:bottom w:val="nil"/>
            </w:tcBorders>
          </w:tcPr>
          <w:p w14:paraId="2BF2D479" w14:textId="77777777" w:rsidR="006A01C9" w:rsidRDefault="006A01C9" w:rsidP="006877DE">
            <w:pPr>
              <w:pStyle w:val="TableParagraph"/>
              <w:spacing w:before="15"/>
              <w:ind w:right="-15"/>
              <w:jc w:val="right"/>
              <w:rPr>
                <w:sz w:val="18"/>
              </w:rPr>
            </w:pPr>
            <w:r>
              <w:rPr>
                <w:w w:val="115"/>
                <w:sz w:val="18"/>
              </w:rPr>
              <w:t>49.</w:t>
            </w:r>
          </w:p>
        </w:tc>
        <w:tc>
          <w:tcPr>
            <w:tcW w:w="2324" w:type="dxa"/>
            <w:tcBorders>
              <w:top w:val="single" w:sz="12" w:space="0" w:color="A0A0A0"/>
              <w:bottom w:val="nil"/>
              <w:right w:val="single" w:sz="12" w:space="0" w:color="A0A0A0"/>
            </w:tcBorders>
          </w:tcPr>
          <w:p w14:paraId="1DCDE114" w14:textId="77777777" w:rsidR="006A01C9" w:rsidRDefault="006A01C9" w:rsidP="006877DE">
            <w:pPr>
              <w:pStyle w:val="TableParagraph"/>
              <w:spacing w:before="15"/>
              <w:ind w:left="5"/>
              <w:rPr>
                <w:sz w:val="18"/>
                <w:szCs w:val="18"/>
              </w:rPr>
            </w:pPr>
            <w:proofErr w:type="spellStart"/>
            <w:r>
              <w:rPr>
                <w:w w:val="105"/>
                <w:sz w:val="18"/>
                <w:szCs w:val="18"/>
              </w:rPr>
              <w:t>Մարդատար</w:t>
            </w:r>
            <w:proofErr w:type="spellEnd"/>
          </w:p>
          <w:p w14:paraId="7E407BCD" w14:textId="77777777" w:rsidR="006A01C9" w:rsidRDefault="006A01C9" w:rsidP="006877DE">
            <w:pPr>
              <w:pStyle w:val="TableParagraph"/>
              <w:spacing w:before="2" w:line="240" w:lineRule="atLeast"/>
              <w:ind w:left="5" w:right="120"/>
              <w:rPr>
                <w:sz w:val="18"/>
                <w:szCs w:val="18"/>
              </w:rPr>
            </w:pPr>
            <w:proofErr w:type="spellStart"/>
            <w:r>
              <w:rPr>
                <w:w w:val="105"/>
                <w:sz w:val="18"/>
                <w:szCs w:val="18"/>
              </w:rPr>
              <w:t>ավտոմեքենաների</w:t>
            </w:r>
            <w:proofErr w:type="spellEnd"/>
            <w:r>
              <w:rPr>
                <w:w w:val="105"/>
                <w:sz w:val="18"/>
                <w:szCs w:val="18"/>
              </w:rPr>
              <w:t xml:space="preserve"> </w:t>
            </w:r>
            <w:proofErr w:type="spellStart"/>
            <w:r>
              <w:rPr>
                <w:w w:val="105"/>
                <w:sz w:val="18"/>
                <w:szCs w:val="18"/>
              </w:rPr>
              <w:t>ագրեգատային</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single" w:sz="12" w:space="0" w:color="A0A0A0"/>
              <w:left w:val="single" w:sz="12" w:space="0" w:color="A0A0A0"/>
              <w:bottom w:val="nil"/>
            </w:tcBorders>
          </w:tcPr>
          <w:p w14:paraId="0ADA68E1" w14:textId="77777777" w:rsidR="006A01C9" w:rsidRDefault="006A01C9" w:rsidP="006877DE">
            <w:pPr>
              <w:pStyle w:val="TableParagraph"/>
              <w:spacing w:before="15" w:line="280" w:lineRule="auto"/>
              <w:ind w:left="688" w:right="288" w:hanging="296"/>
              <w:rPr>
                <w:sz w:val="18"/>
                <w:szCs w:val="18"/>
              </w:rPr>
            </w:pPr>
            <w:r>
              <w:rPr>
                <w:w w:val="110"/>
                <w:sz w:val="18"/>
                <w:szCs w:val="18"/>
              </w:rPr>
              <w:t xml:space="preserve">Հ – 0.8մ </w:t>
            </w:r>
            <w:proofErr w:type="spellStart"/>
            <w:r>
              <w:rPr>
                <w:w w:val="110"/>
                <w:sz w:val="18"/>
                <w:szCs w:val="18"/>
              </w:rPr>
              <w:t>հատակից</w:t>
            </w:r>
            <w:proofErr w:type="spellEnd"/>
            <w:r>
              <w:rPr>
                <w:w w:val="110"/>
                <w:sz w:val="18"/>
                <w:szCs w:val="18"/>
              </w:rPr>
              <w:t xml:space="preserve"> Հ - </w:t>
            </w:r>
            <w:proofErr w:type="spellStart"/>
            <w:r>
              <w:rPr>
                <w:w w:val="110"/>
                <w:sz w:val="18"/>
                <w:szCs w:val="18"/>
              </w:rPr>
              <w:t>դազգահ</w:t>
            </w:r>
            <w:proofErr w:type="spellEnd"/>
          </w:p>
        </w:tc>
        <w:tc>
          <w:tcPr>
            <w:tcW w:w="760" w:type="dxa"/>
            <w:tcBorders>
              <w:top w:val="single" w:sz="12" w:space="0" w:color="A0A0A0"/>
              <w:bottom w:val="nil"/>
              <w:right w:val="single" w:sz="12" w:space="0" w:color="A0A0A0"/>
            </w:tcBorders>
          </w:tcPr>
          <w:p w14:paraId="77F62786" w14:textId="77777777" w:rsidR="006A01C9" w:rsidRDefault="006A01C9" w:rsidP="006877DE">
            <w:pPr>
              <w:pStyle w:val="TableParagraph"/>
              <w:spacing w:before="15"/>
              <w:ind w:right="192"/>
              <w:jc w:val="right"/>
              <w:rPr>
                <w:sz w:val="18"/>
                <w:szCs w:val="18"/>
              </w:rPr>
            </w:pPr>
            <w:r>
              <w:rPr>
                <w:sz w:val="18"/>
                <w:szCs w:val="18"/>
              </w:rPr>
              <w:t>III գ</w:t>
            </w:r>
          </w:p>
        </w:tc>
        <w:tc>
          <w:tcPr>
            <w:tcW w:w="1127" w:type="dxa"/>
            <w:tcBorders>
              <w:top w:val="single" w:sz="12" w:space="0" w:color="A0A0A0"/>
              <w:left w:val="single" w:sz="12" w:space="0" w:color="A0A0A0"/>
              <w:bottom w:val="nil"/>
            </w:tcBorders>
          </w:tcPr>
          <w:p w14:paraId="39572AD4" w14:textId="77777777" w:rsidR="006A01C9" w:rsidRDefault="006A01C9" w:rsidP="006877DE">
            <w:pPr>
              <w:pStyle w:val="TableParagraph"/>
              <w:spacing w:before="15"/>
              <w:ind w:left="282" w:right="254"/>
              <w:jc w:val="center"/>
              <w:rPr>
                <w:sz w:val="18"/>
              </w:rPr>
            </w:pPr>
            <w:r>
              <w:rPr>
                <w:w w:val="120"/>
                <w:sz w:val="18"/>
              </w:rPr>
              <w:t>300</w:t>
            </w:r>
          </w:p>
          <w:p w14:paraId="6012D743" w14:textId="77777777" w:rsidR="006A01C9" w:rsidRDefault="006A01C9" w:rsidP="006877DE">
            <w:pPr>
              <w:pStyle w:val="TableParagraph"/>
              <w:spacing w:before="35"/>
              <w:ind w:left="282" w:right="254"/>
              <w:jc w:val="center"/>
              <w:rPr>
                <w:sz w:val="18"/>
              </w:rPr>
            </w:pPr>
            <w:r>
              <w:rPr>
                <w:w w:val="120"/>
                <w:sz w:val="18"/>
              </w:rPr>
              <w:t>200</w:t>
            </w:r>
          </w:p>
        </w:tc>
        <w:tc>
          <w:tcPr>
            <w:tcW w:w="672" w:type="dxa"/>
            <w:tcBorders>
              <w:top w:val="single" w:sz="12" w:space="0" w:color="A0A0A0"/>
              <w:bottom w:val="nil"/>
            </w:tcBorders>
          </w:tcPr>
          <w:p w14:paraId="4DD913C9" w14:textId="77777777" w:rsidR="006A01C9" w:rsidRDefault="006A01C9" w:rsidP="006877DE">
            <w:pPr>
              <w:pStyle w:val="TableParagraph"/>
              <w:spacing w:before="15" w:line="280" w:lineRule="auto"/>
              <w:ind w:left="170" w:right="140" w:firstLine="124"/>
              <w:rPr>
                <w:sz w:val="18"/>
              </w:rPr>
            </w:pPr>
            <w:r>
              <w:rPr>
                <w:w w:val="110"/>
                <w:sz w:val="18"/>
              </w:rPr>
              <w:t>- 750</w:t>
            </w:r>
          </w:p>
        </w:tc>
        <w:tc>
          <w:tcPr>
            <w:tcW w:w="672" w:type="dxa"/>
            <w:tcBorders>
              <w:top w:val="single" w:sz="12" w:space="0" w:color="A0A0A0"/>
              <w:bottom w:val="nil"/>
            </w:tcBorders>
          </w:tcPr>
          <w:p w14:paraId="1BD8D5D2" w14:textId="77777777" w:rsidR="006A01C9" w:rsidRDefault="006A01C9" w:rsidP="006877DE">
            <w:pPr>
              <w:pStyle w:val="TableParagraph"/>
              <w:spacing w:before="15" w:line="280" w:lineRule="auto"/>
              <w:ind w:left="168" w:right="128" w:firstLine="127"/>
              <w:rPr>
                <w:sz w:val="18"/>
              </w:rPr>
            </w:pPr>
            <w:r>
              <w:rPr>
                <w:w w:val="115"/>
                <w:sz w:val="18"/>
              </w:rPr>
              <w:t>- 200</w:t>
            </w:r>
          </w:p>
        </w:tc>
        <w:tc>
          <w:tcPr>
            <w:tcW w:w="788" w:type="dxa"/>
            <w:tcBorders>
              <w:top w:val="single" w:sz="12" w:space="0" w:color="A0A0A0"/>
              <w:bottom w:val="nil"/>
              <w:right w:val="single" w:sz="12" w:space="0" w:color="A0A0A0"/>
            </w:tcBorders>
          </w:tcPr>
          <w:p w14:paraId="688F9DEC" w14:textId="77777777" w:rsidR="006A01C9" w:rsidRDefault="006A01C9" w:rsidP="006877DE">
            <w:pPr>
              <w:pStyle w:val="TableParagraph"/>
              <w:spacing w:before="15"/>
              <w:ind w:left="16"/>
              <w:jc w:val="center"/>
              <w:rPr>
                <w:sz w:val="18"/>
              </w:rPr>
            </w:pPr>
            <w:r>
              <w:rPr>
                <w:w w:val="115"/>
                <w:sz w:val="18"/>
              </w:rPr>
              <w:t>40</w:t>
            </w:r>
          </w:p>
          <w:p w14:paraId="68AA4F42" w14:textId="77777777" w:rsidR="006A01C9" w:rsidRDefault="006A01C9" w:rsidP="006877DE">
            <w:pPr>
              <w:pStyle w:val="TableParagraph"/>
              <w:spacing w:before="35"/>
              <w:ind w:left="16"/>
              <w:jc w:val="center"/>
              <w:rPr>
                <w:sz w:val="18"/>
              </w:rPr>
            </w:pPr>
            <w:r>
              <w:rPr>
                <w:w w:val="101"/>
                <w:sz w:val="18"/>
              </w:rPr>
              <w:t>-</w:t>
            </w:r>
          </w:p>
        </w:tc>
        <w:tc>
          <w:tcPr>
            <w:tcW w:w="756" w:type="dxa"/>
            <w:tcBorders>
              <w:top w:val="single" w:sz="12" w:space="0" w:color="A0A0A0"/>
              <w:left w:val="single" w:sz="12" w:space="0" w:color="A0A0A0"/>
              <w:bottom w:val="nil"/>
              <w:right w:val="single" w:sz="12" w:space="0" w:color="A0A0A0"/>
            </w:tcBorders>
          </w:tcPr>
          <w:p w14:paraId="68AF7FB9" w14:textId="77777777" w:rsidR="006A01C9" w:rsidRDefault="006A01C9" w:rsidP="006877DE">
            <w:pPr>
              <w:pStyle w:val="TableParagraph"/>
              <w:spacing w:before="15"/>
              <w:ind w:left="117" w:right="95"/>
              <w:jc w:val="center"/>
              <w:rPr>
                <w:sz w:val="18"/>
              </w:rPr>
            </w:pPr>
            <w:r>
              <w:rPr>
                <w:w w:val="115"/>
                <w:sz w:val="18"/>
              </w:rPr>
              <w:t>20</w:t>
            </w:r>
          </w:p>
          <w:p w14:paraId="2FC3D9DD" w14:textId="77777777" w:rsidR="006A01C9" w:rsidRDefault="006A01C9" w:rsidP="006877DE">
            <w:pPr>
              <w:pStyle w:val="TableParagraph"/>
              <w:spacing w:before="35"/>
              <w:ind w:left="117" w:right="95"/>
              <w:jc w:val="center"/>
              <w:rPr>
                <w:sz w:val="18"/>
              </w:rPr>
            </w:pPr>
            <w:r>
              <w:rPr>
                <w:w w:val="105"/>
                <w:sz w:val="18"/>
              </w:rPr>
              <w:t>20/15</w:t>
            </w:r>
          </w:p>
        </w:tc>
        <w:tc>
          <w:tcPr>
            <w:tcW w:w="1535" w:type="dxa"/>
            <w:tcBorders>
              <w:top w:val="single" w:sz="12" w:space="0" w:color="A0A0A0"/>
              <w:left w:val="single" w:sz="12" w:space="0" w:color="A0A0A0"/>
              <w:bottom w:val="nil"/>
              <w:right w:val="single" w:sz="12" w:space="0" w:color="A0A0A0"/>
            </w:tcBorders>
          </w:tcPr>
          <w:p w14:paraId="0789BE38" w14:textId="77777777" w:rsidR="006A01C9" w:rsidRDefault="006A01C9" w:rsidP="006877DE">
            <w:pPr>
              <w:pStyle w:val="TableParagraph"/>
              <w:rPr>
                <w:sz w:val="18"/>
              </w:rPr>
            </w:pPr>
          </w:p>
        </w:tc>
      </w:tr>
      <w:tr w:rsidR="006A01C9" w14:paraId="6B209995" w14:textId="77777777" w:rsidTr="006877DE">
        <w:trPr>
          <w:trHeight w:val="995"/>
        </w:trPr>
        <w:tc>
          <w:tcPr>
            <w:tcW w:w="325" w:type="dxa"/>
            <w:tcBorders>
              <w:top w:val="nil"/>
              <w:left w:val="single" w:sz="12" w:space="0" w:color="EFEFEF"/>
              <w:bottom w:val="nil"/>
            </w:tcBorders>
          </w:tcPr>
          <w:p w14:paraId="6F9AEAC1" w14:textId="77777777" w:rsidR="006A01C9" w:rsidRDefault="006A01C9" w:rsidP="006877DE">
            <w:pPr>
              <w:pStyle w:val="TableParagraph"/>
              <w:spacing w:before="30"/>
              <w:ind w:right="-15"/>
              <w:jc w:val="right"/>
              <w:rPr>
                <w:sz w:val="18"/>
              </w:rPr>
            </w:pPr>
            <w:r>
              <w:rPr>
                <w:w w:val="120"/>
                <w:sz w:val="18"/>
              </w:rPr>
              <w:t>50.</w:t>
            </w:r>
          </w:p>
        </w:tc>
        <w:tc>
          <w:tcPr>
            <w:tcW w:w="2324" w:type="dxa"/>
            <w:tcBorders>
              <w:top w:val="nil"/>
              <w:bottom w:val="nil"/>
              <w:right w:val="single" w:sz="12" w:space="0" w:color="A0A0A0"/>
            </w:tcBorders>
          </w:tcPr>
          <w:p w14:paraId="252CE4E0" w14:textId="77777777" w:rsidR="006A01C9" w:rsidRDefault="006A01C9" w:rsidP="006877DE">
            <w:pPr>
              <w:pStyle w:val="TableParagraph"/>
              <w:spacing w:before="30" w:line="280" w:lineRule="auto"/>
              <w:ind w:left="5" w:right="120"/>
              <w:rPr>
                <w:sz w:val="18"/>
                <w:szCs w:val="18"/>
              </w:rPr>
            </w:pPr>
            <w:proofErr w:type="spellStart"/>
            <w:r>
              <w:rPr>
                <w:w w:val="105"/>
                <w:sz w:val="18"/>
                <w:szCs w:val="18"/>
              </w:rPr>
              <w:t>Բեռնատար</w:t>
            </w:r>
            <w:proofErr w:type="spellEnd"/>
            <w:r>
              <w:rPr>
                <w:w w:val="105"/>
                <w:sz w:val="18"/>
                <w:szCs w:val="18"/>
              </w:rPr>
              <w:t xml:space="preserve"> </w:t>
            </w:r>
            <w:proofErr w:type="spellStart"/>
            <w:r>
              <w:rPr>
                <w:w w:val="105"/>
                <w:sz w:val="18"/>
                <w:szCs w:val="18"/>
              </w:rPr>
              <w:t>ավտոմեքենաների</w:t>
            </w:r>
            <w:proofErr w:type="spellEnd"/>
            <w:r>
              <w:rPr>
                <w:w w:val="105"/>
                <w:sz w:val="18"/>
                <w:szCs w:val="18"/>
              </w:rPr>
              <w:t xml:space="preserve"> և </w:t>
            </w:r>
            <w:proofErr w:type="spellStart"/>
            <w:r>
              <w:rPr>
                <w:w w:val="105"/>
                <w:sz w:val="18"/>
                <w:szCs w:val="18"/>
              </w:rPr>
              <w:t>ավտոբուսների</w:t>
            </w:r>
            <w:proofErr w:type="spellEnd"/>
          </w:p>
          <w:p w14:paraId="46553B78" w14:textId="77777777" w:rsidR="006A01C9" w:rsidRDefault="006A01C9" w:rsidP="006877DE">
            <w:pPr>
              <w:pStyle w:val="TableParagraph"/>
              <w:spacing w:line="205" w:lineRule="exact"/>
              <w:ind w:left="5"/>
              <w:rPr>
                <w:sz w:val="18"/>
                <w:szCs w:val="18"/>
              </w:rPr>
            </w:pPr>
            <w:proofErr w:type="spellStart"/>
            <w:r>
              <w:rPr>
                <w:w w:val="105"/>
                <w:sz w:val="18"/>
                <w:szCs w:val="18"/>
              </w:rPr>
              <w:t>ագրեգատային</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nil"/>
              <w:left w:val="single" w:sz="12" w:space="0" w:color="A0A0A0"/>
              <w:bottom w:val="nil"/>
            </w:tcBorders>
          </w:tcPr>
          <w:p w14:paraId="4ED7391E" w14:textId="77777777" w:rsidR="006A01C9" w:rsidRDefault="006A01C9" w:rsidP="006877DE">
            <w:pPr>
              <w:pStyle w:val="TableParagraph"/>
              <w:spacing w:before="30" w:line="280" w:lineRule="auto"/>
              <w:ind w:left="688" w:right="288" w:hanging="296"/>
              <w:rPr>
                <w:sz w:val="18"/>
                <w:szCs w:val="18"/>
              </w:rPr>
            </w:pPr>
            <w:r>
              <w:rPr>
                <w:w w:val="110"/>
                <w:sz w:val="18"/>
                <w:szCs w:val="18"/>
              </w:rPr>
              <w:t xml:space="preserve">Հ – 0.8մ </w:t>
            </w:r>
            <w:proofErr w:type="spellStart"/>
            <w:r>
              <w:rPr>
                <w:w w:val="110"/>
                <w:sz w:val="18"/>
                <w:szCs w:val="18"/>
              </w:rPr>
              <w:t>հատակից</w:t>
            </w:r>
            <w:proofErr w:type="spellEnd"/>
            <w:r>
              <w:rPr>
                <w:w w:val="110"/>
                <w:sz w:val="18"/>
                <w:szCs w:val="18"/>
              </w:rPr>
              <w:t xml:space="preserve"> Հ - </w:t>
            </w:r>
            <w:proofErr w:type="spellStart"/>
            <w:r>
              <w:rPr>
                <w:w w:val="110"/>
                <w:sz w:val="18"/>
                <w:szCs w:val="18"/>
              </w:rPr>
              <w:t>դազգահ</w:t>
            </w:r>
            <w:proofErr w:type="spellEnd"/>
          </w:p>
        </w:tc>
        <w:tc>
          <w:tcPr>
            <w:tcW w:w="760" w:type="dxa"/>
            <w:tcBorders>
              <w:top w:val="nil"/>
              <w:bottom w:val="nil"/>
              <w:right w:val="single" w:sz="12" w:space="0" w:color="A0A0A0"/>
            </w:tcBorders>
          </w:tcPr>
          <w:p w14:paraId="31B71B87" w14:textId="77777777" w:rsidR="006A01C9" w:rsidRDefault="006A01C9" w:rsidP="006877DE">
            <w:pPr>
              <w:pStyle w:val="TableParagraph"/>
              <w:spacing w:before="30"/>
              <w:ind w:right="190"/>
              <w:jc w:val="right"/>
              <w:rPr>
                <w:sz w:val="18"/>
                <w:szCs w:val="18"/>
              </w:rPr>
            </w:pPr>
            <w:r>
              <w:rPr>
                <w:sz w:val="18"/>
                <w:szCs w:val="18"/>
              </w:rPr>
              <w:t>IV գ</w:t>
            </w:r>
          </w:p>
        </w:tc>
        <w:tc>
          <w:tcPr>
            <w:tcW w:w="1127" w:type="dxa"/>
            <w:tcBorders>
              <w:top w:val="nil"/>
              <w:left w:val="single" w:sz="12" w:space="0" w:color="A0A0A0"/>
              <w:bottom w:val="nil"/>
            </w:tcBorders>
          </w:tcPr>
          <w:p w14:paraId="58A7C589" w14:textId="77777777" w:rsidR="006A01C9" w:rsidRDefault="006A01C9" w:rsidP="006877DE">
            <w:pPr>
              <w:pStyle w:val="TableParagraph"/>
              <w:spacing w:before="30"/>
              <w:ind w:left="282" w:right="254"/>
              <w:jc w:val="center"/>
              <w:rPr>
                <w:sz w:val="18"/>
              </w:rPr>
            </w:pPr>
            <w:r>
              <w:rPr>
                <w:w w:val="120"/>
                <w:sz w:val="18"/>
              </w:rPr>
              <w:t>200</w:t>
            </w:r>
          </w:p>
          <w:p w14:paraId="3751FB27" w14:textId="77777777" w:rsidR="006A01C9" w:rsidRDefault="006A01C9" w:rsidP="006877DE">
            <w:pPr>
              <w:pStyle w:val="TableParagraph"/>
              <w:spacing w:before="35"/>
              <w:ind w:left="282" w:right="254"/>
              <w:jc w:val="center"/>
              <w:rPr>
                <w:sz w:val="18"/>
              </w:rPr>
            </w:pPr>
            <w:r>
              <w:rPr>
                <w:w w:val="120"/>
                <w:sz w:val="18"/>
              </w:rPr>
              <w:t>200</w:t>
            </w:r>
          </w:p>
        </w:tc>
        <w:tc>
          <w:tcPr>
            <w:tcW w:w="672" w:type="dxa"/>
            <w:tcBorders>
              <w:top w:val="nil"/>
              <w:bottom w:val="nil"/>
            </w:tcBorders>
          </w:tcPr>
          <w:p w14:paraId="5F1CCD99" w14:textId="77777777" w:rsidR="006A01C9" w:rsidRDefault="006A01C9" w:rsidP="006877DE">
            <w:pPr>
              <w:pStyle w:val="TableParagraph"/>
              <w:spacing w:before="30" w:line="280" w:lineRule="auto"/>
              <w:ind w:left="165" w:right="131" w:firstLine="129"/>
              <w:rPr>
                <w:sz w:val="18"/>
              </w:rPr>
            </w:pPr>
            <w:r>
              <w:rPr>
                <w:w w:val="115"/>
                <w:sz w:val="18"/>
              </w:rPr>
              <w:t>- 400</w:t>
            </w:r>
          </w:p>
        </w:tc>
        <w:tc>
          <w:tcPr>
            <w:tcW w:w="672" w:type="dxa"/>
            <w:tcBorders>
              <w:top w:val="nil"/>
              <w:bottom w:val="nil"/>
            </w:tcBorders>
          </w:tcPr>
          <w:p w14:paraId="6F085CE4" w14:textId="77777777" w:rsidR="006A01C9" w:rsidRDefault="006A01C9" w:rsidP="006877DE">
            <w:pPr>
              <w:pStyle w:val="TableParagraph"/>
              <w:spacing w:before="30" w:line="280" w:lineRule="auto"/>
              <w:ind w:left="168" w:right="128" w:firstLine="127"/>
              <w:rPr>
                <w:sz w:val="18"/>
              </w:rPr>
            </w:pPr>
            <w:r>
              <w:rPr>
                <w:w w:val="115"/>
                <w:sz w:val="18"/>
              </w:rPr>
              <w:t>- 200</w:t>
            </w:r>
          </w:p>
        </w:tc>
        <w:tc>
          <w:tcPr>
            <w:tcW w:w="788" w:type="dxa"/>
            <w:tcBorders>
              <w:top w:val="nil"/>
              <w:bottom w:val="nil"/>
              <w:right w:val="single" w:sz="12" w:space="0" w:color="A0A0A0"/>
            </w:tcBorders>
          </w:tcPr>
          <w:p w14:paraId="2EE08FC4" w14:textId="77777777" w:rsidR="006A01C9" w:rsidRDefault="006A01C9" w:rsidP="006877DE">
            <w:pPr>
              <w:pStyle w:val="TableParagraph"/>
              <w:spacing w:before="30"/>
              <w:ind w:right="259"/>
              <w:jc w:val="right"/>
              <w:rPr>
                <w:sz w:val="18"/>
              </w:rPr>
            </w:pPr>
            <w:r>
              <w:rPr>
                <w:w w:val="115"/>
                <w:sz w:val="18"/>
              </w:rPr>
              <w:t>40</w:t>
            </w:r>
          </w:p>
        </w:tc>
        <w:tc>
          <w:tcPr>
            <w:tcW w:w="756" w:type="dxa"/>
            <w:tcBorders>
              <w:top w:val="nil"/>
              <w:left w:val="single" w:sz="12" w:space="0" w:color="A0A0A0"/>
              <w:bottom w:val="nil"/>
              <w:right w:val="single" w:sz="12" w:space="0" w:color="A0A0A0"/>
            </w:tcBorders>
          </w:tcPr>
          <w:p w14:paraId="77F80C45" w14:textId="77777777" w:rsidR="006A01C9" w:rsidRDefault="006A01C9" w:rsidP="006877DE">
            <w:pPr>
              <w:pStyle w:val="TableParagraph"/>
              <w:spacing w:before="30"/>
              <w:ind w:left="117" w:right="95"/>
              <w:jc w:val="center"/>
              <w:rPr>
                <w:sz w:val="18"/>
              </w:rPr>
            </w:pPr>
            <w:r>
              <w:rPr>
                <w:w w:val="115"/>
                <w:sz w:val="18"/>
              </w:rPr>
              <w:t>20</w:t>
            </w:r>
          </w:p>
          <w:p w14:paraId="01FBAA82" w14:textId="77777777" w:rsidR="006A01C9" w:rsidRDefault="006A01C9" w:rsidP="006877DE">
            <w:pPr>
              <w:pStyle w:val="TableParagraph"/>
              <w:spacing w:before="35"/>
              <w:ind w:left="119" w:right="95"/>
              <w:jc w:val="center"/>
              <w:rPr>
                <w:sz w:val="18"/>
              </w:rPr>
            </w:pPr>
            <w:r>
              <w:rPr>
                <w:w w:val="115"/>
                <w:sz w:val="18"/>
              </w:rPr>
              <w:t>20/20</w:t>
            </w:r>
          </w:p>
        </w:tc>
        <w:tc>
          <w:tcPr>
            <w:tcW w:w="1535" w:type="dxa"/>
            <w:tcBorders>
              <w:top w:val="nil"/>
              <w:left w:val="single" w:sz="12" w:space="0" w:color="A0A0A0"/>
              <w:bottom w:val="nil"/>
              <w:right w:val="single" w:sz="12" w:space="0" w:color="A0A0A0"/>
            </w:tcBorders>
          </w:tcPr>
          <w:p w14:paraId="2EC8DF05" w14:textId="77777777" w:rsidR="006A01C9" w:rsidRDefault="006A01C9" w:rsidP="006877DE">
            <w:pPr>
              <w:pStyle w:val="TableParagraph"/>
              <w:rPr>
                <w:sz w:val="18"/>
              </w:rPr>
            </w:pPr>
          </w:p>
        </w:tc>
      </w:tr>
      <w:tr w:rsidR="006A01C9" w14:paraId="7BE4BB6F" w14:textId="77777777" w:rsidTr="006877DE">
        <w:trPr>
          <w:trHeight w:val="271"/>
        </w:trPr>
        <w:tc>
          <w:tcPr>
            <w:tcW w:w="325" w:type="dxa"/>
            <w:tcBorders>
              <w:top w:val="nil"/>
              <w:left w:val="single" w:sz="12" w:space="0" w:color="EFEFEF"/>
              <w:bottom w:val="nil"/>
            </w:tcBorders>
          </w:tcPr>
          <w:p w14:paraId="5CB0E702" w14:textId="77777777" w:rsidR="006A01C9" w:rsidRDefault="006A01C9" w:rsidP="006877DE">
            <w:pPr>
              <w:pStyle w:val="TableParagraph"/>
              <w:spacing w:before="32"/>
              <w:ind w:right="15"/>
              <w:jc w:val="right"/>
              <w:rPr>
                <w:sz w:val="18"/>
              </w:rPr>
            </w:pPr>
            <w:r>
              <w:rPr>
                <w:w w:val="105"/>
                <w:sz w:val="18"/>
              </w:rPr>
              <w:t>51.</w:t>
            </w:r>
          </w:p>
        </w:tc>
        <w:tc>
          <w:tcPr>
            <w:tcW w:w="2324" w:type="dxa"/>
            <w:tcBorders>
              <w:top w:val="nil"/>
              <w:bottom w:val="nil"/>
              <w:right w:val="single" w:sz="12" w:space="0" w:color="A0A0A0"/>
            </w:tcBorders>
          </w:tcPr>
          <w:p w14:paraId="099B1790" w14:textId="77777777" w:rsidR="006A01C9" w:rsidRDefault="006A01C9" w:rsidP="006877DE">
            <w:pPr>
              <w:pStyle w:val="TableParagraph"/>
              <w:spacing w:before="32"/>
              <w:ind w:left="5"/>
              <w:rPr>
                <w:sz w:val="18"/>
                <w:szCs w:val="18"/>
              </w:rPr>
            </w:pPr>
            <w:proofErr w:type="spellStart"/>
            <w:r>
              <w:rPr>
                <w:w w:val="105"/>
                <w:sz w:val="18"/>
                <w:szCs w:val="18"/>
              </w:rPr>
              <w:t>Թափքային</w:t>
            </w:r>
            <w:proofErr w:type="spellEnd"/>
            <w:r>
              <w:rPr>
                <w:w w:val="105"/>
                <w:sz w:val="18"/>
                <w:szCs w:val="18"/>
              </w:rPr>
              <w:t xml:space="preserve"> </w:t>
            </w:r>
            <w:proofErr w:type="spellStart"/>
            <w:r>
              <w:rPr>
                <w:w w:val="105"/>
                <w:sz w:val="18"/>
                <w:szCs w:val="18"/>
              </w:rPr>
              <w:t>տեղամաս</w:t>
            </w:r>
            <w:proofErr w:type="spellEnd"/>
          </w:p>
        </w:tc>
        <w:tc>
          <w:tcPr>
            <w:tcW w:w="2394" w:type="dxa"/>
            <w:tcBorders>
              <w:top w:val="nil"/>
              <w:left w:val="single" w:sz="12" w:space="0" w:color="A0A0A0"/>
              <w:bottom w:val="nil"/>
            </w:tcBorders>
          </w:tcPr>
          <w:p w14:paraId="1DE3AF01" w14:textId="77777777" w:rsidR="006A01C9" w:rsidRDefault="006A01C9" w:rsidP="006877DE">
            <w:pPr>
              <w:pStyle w:val="TableParagraph"/>
              <w:spacing w:before="32"/>
              <w:ind w:left="41" w:right="10"/>
              <w:jc w:val="center"/>
              <w:rPr>
                <w:sz w:val="18"/>
                <w:szCs w:val="18"/>
              </w:rPr>
            </w:pPr>
            <w:r>
              <w:rPr>
                <w:w w:val="110"/>
                <w:sz w:val="18"/>
                <w:szCs w:val="18"/>
              </w:rPr>
              <w:t xml:space="preserve">Հ – 0.8մ </w:t>
            </w:r>
            <w:proofErr w:type="spellStart"/>
            <w:r>
              <w:rPr>
                <w:w w:val="110"/>
                <w:sz w:val="18"/>
                <w:szCs w:val="18"/>
              </w:rPr>
              <w:t>հատակից</w:t>
            </w:r>
            <w:proofErr w:type="spellEnd"/>
          </w:p>
        </w:tc>
        <w:tc>
          <w:tcPr>
            <w:tcW w:w="760" w:type="dxa"/>
            <w:tcBorders>
              <w:top w:val="nil"/>
              <w:bottom w:val="nil"/>
              <w:right w:val="single" w:sz="12" w:space="0" w:color="A0A0A0"/>
            </w:tcBorders>
          </w:tcPr>
          <w:p w14:paraId="42BD7BFA" w14:textId="77777777" w:rsidR="006A01C9" w:rsidRDefault="006A01C9" w:rsidP="006877DE">
            <w:pPr>
              <w:pStyle w:val="TableParagraph"/>
              <w:rPr>
                <w:sz w:val="18"/>
              </w:rPr>
            </w:pPr>
          </w:p>
        </w:tc>
        <w:tc>
          <w:tcPr>
            <w:tcW w:w="1127" w:type="dxa"/>
            <w:tcBorders>
              <w:top w:val="nil"/>
              <w:left w:val="single" w:sz="12" w:space="0" w:color="A0A0A0"/>
              <w:bottom w:val="nil"/>
            </w:tcBorders>
          </w:tcPr>
          <w:p w14:paraId="7A49EBA6" w14:textId="77777777" w:rsidR="006A01C9" w:rsidRDefault="006A01C9" w:rsidP="006877DE">
            <w:pPr>
              <w:pStyle w:val="TableParagraph"/>
              <w:spacing w:before="32"/>
              <w:ind w:right="369"/>
              <w:jc w:val="right"/>
              <w:rPr>
                <w:sz w:val="18"/>
              </w:rPr>
            </w:pPr>
            <w:r>
              <w:rPr>
                <w:w w:val="115"/>
                <w:sz w:val="18"/>
              </w:rPr>
              <w:t>200</w:t>
            </w:r>
          </w:p>
        </w:tc>
        <w:tc>
          <w:tcPr>
            <w:tcW w:w="672" w:type="dxa"/>
            <w:tcBorders>
              <w:top w:val="nil"/>
              <w:bottom w:val="nil"/>
            </w:tcBorders>
          </w:tcPr>
          <w:p w14:paraId="00E24A9A" w14:textId="77777777" w:rsidR="006A01C9" w:rsidRDefault="006A01C9" w:rsidP="006877DE">
            <w:pPr>
              <w:pStyle w:val="TableParagraph"/>
              <w:spacing w:before="32"/>
              <w:ind w:right="268"/>
              <w:jc w:val="right"/>
              <w:rPr>
                <w:sz w:val="18"/>
              </w:rPr>
            </w:pPr>
            <w:r>
              <w:rPr>
                <w:w w:val="101"/>
                <w:sz w:val="18"/>
              </w:rPr>
              <w:t>-</w:t>
            </w:r>
          </w:p>
        </w:tc>
        <w:tc>
          <w:tcPr>
            <w:tcW w:w="672" w:type="dxa"/>
            <w:tcBorders>
              <w:top w:val="nil"/>
              <w:bottom w:val="nil"/>
            </w:tcBorders>
          </w:tcPr>
          <w:p w14:paraId="04549CD6" w14:textId="77777777" w:rsidR="006A01C9" w:rsidRDefault="006A01C9" w:rsidP="006877DE">
            <w:pPr>
              <w:pStyle w:val="TableParagraph"/>
              <w:spacing w:before="32"/>
              <w:ind w:left="24"/>
              <w:jc w:val="center"/>
              <w:rPr>
                <w:sz w:val="18"/>
              </w:rPr>
            </w:pPr>
            <w:r>
              <w:rPr>
                <w:w w:val="101"/>
                <w:sz w:val="18"/>
              </w:rPr>
              <w:t>-</w:t>
            </w:r>
          </w:p>
        </w:tc>
        <w:tc>
          <w:tcPr>
            <w:tcW w:w="788" w:type="dxa"/>
            <w:tcBorders>
              <w:top w:val="nil"/>
              <w:bottom w:val="nil"/>
              <w:right w:val="single" w:sz="12" w:space="0" w:color="A0A0A0"/>
            </w:tcBorders>
          </w:tcPr>
          <w:p w14:paraId="3D117BA2" w14:textId="77777777" w:rsidR="006A01C9" w:rsidRDefault="006A01C9" w:rsidP="006877DE">
            <w:pPr>
              <w:pStyle w:val="TableParagraph"/>
              <w:spacing w:before="32"/>
              <w:ind w:right="259"/>
              <w:jc w:val="right"/>
              <w:rPr>
                <w:sz w:val="18"/>
              </w:rPr>
            </w:pPr>
            <w:r>
              <w:rPr>
                <w:w w:val="115"/>
                <w:sz w:val="18"/>
              </w:rPr>
              <w:t>40</w:t>
            </w:r>
          </w:p>
        </w:tc>
        <w:tc>
          <w:tcPr>
            <w:tcW w:w="756" w:type="dxa"/>
            <w:tcBorders>
              <w:top w:val="nil"/>
              <w:left w:val="single" w:sz="12" w:space="0" w:color="A0A0A0"/>
              <w:bottom w:val="nil"/>
              <w:right w:val="single" w:sz="12" w:space="0" w:color="A0A0A0"/>
            </w:tcBorders>
          </w:tcPr>
          <w:p w14:paraId="62C0DC89" w14:textId="77777777" w:rsidR="006A01C9" w:rsidRDefault="006A01C9" w:rsidP="006877DE">
            <w:pPr>
              <w:pStyle w:val="TableParagraph"/>
              <w:spacing w:before="32"/>
              <w:ind w:left="271"/>
              <w:rPr>
                <w:sz w:val="18"/>
              </w:rPr>
            </w:pPr>
            <w:r>
              <w:rPr>
                <w:w w:val="115"/>
                <w:sz w:val="18"/>
              </w:rPr>
              <w:t>20</w:t>
            </w:r>
          </w:p>
        </w:tc>
        <w:tc>
          <w:tcPr>
            <w:tcW w:w="1535" w:type="dxa"/>
            <w:tcBorders>
              <w:top w:val="nil"/>
              <w:left w:val="single" w:sz="12" w:space="0" w:color="A0A0A0"/>
              <w:bottom w:val="nil"/>
              <w:right w:val="single" w:sz="12" w:space="0" w:color="A0A0A0"/>
            </w:tcBorders>
          </w:tcPr>
          <w:p w14:paraId="1BD956D4" w14:textId="77777777" w:rsidR="006A01C9" w:rsidRDefault="006A01C9" w:rsidP="006877DE">
            <w:pPr>
              <w:pStyle w:val="TableParagraph"/>
              <w:rPr>
                <w:sz w:val="18"/>
              </w:rPr>
            </w:pPr>
          </w:p>
        </w:tc>
      </w:tr>
      <w:tr w:rsidR="006A01C9" w14:paraId="088DFA4C" w14:textId="77777777" w:rsidTr="006877DE">
        <w:trPr>
          <w:trHeight w:val="1941"/>
        </w:trPr>
        <w:tc>
          <w:tcPr>
            <w:tcW w:w="325" w:type="dxa"/>
            <w:tcBorders>
              <w:top w:val="nil"/>
              <w:left w:val="single" w:sz="12" w:space="0" w:color="EFEFEF"/>
              <w:bottom w:val="single" w:sz="12" w:space="0" w:color="A0A0A0"/>
            </w:tcBorders>
          </w:tcPr>
          <w:p w14:paraId="10F788EA" w14:textId="77777777" w:rsidR="006A01C9" w:rsidRDefault="006A01C9" w:rsidP="006877DE">
            <w:pPr>
              <w:pStyle w:val="TableParagraph"/>
              <w:spacing w:before="32"/>
              <w:ind w:right="4"/>
              <w:jc w:val="right"/>
              <w:rPr>
                <w:sz w:val="18"/>
              </w:rPr>
            </w:pPr>
            <w:r>
              <w:rPr>
                <w:w w:val="115"/>
                <w:sz w:val="18"/>
              </w:rPr>
              <w:t>52.</w:t>
            </w:r>
          </w:p>
        </w:tc>
        <w:tc>
          <w:tcPr>
            <w:tcW w:w="2324" w:type="dxa"/>
            <w:tcBorders>
              <w:top w:val="nil"/>
              <w:bottom w:val="single" w:sz="12" w:space="0" w:color="A0A0A0"/>
              <w:right w:val="single" w:sz="12" w:space="0" w:color="A0A0A0"/>
            </w:tcBorders>
          </w:tcPr>
          <w:p w14:paraId="034C2897" w14:textId="77777777" w:rsidR="006A01C9" w:rsidRDefault="006A01C9" w:rsidP="006877DE">
            <w:pPr>
              <w:pStyle w:val="TableParagraph"/>
              <w:spacing w:before="32" w:line="280" w:lineRule="auto"/>
              <w:ind w:left="5" w:right="120"/>
              <w:rPr>
                <w:sz w:val="18"/>
                <w:szCs w:val="18"/>
              </w:rPr>
            </w:pPr>
            <w:proofErr w:type="spellStart"/>
            <w:r>
              <w:rPr>
                <w:w w:val="105"/>
                <w:sz w:val="18"/>
                <w:szCs w:val="18"/>
              </w:rPr>
              <w:t>Շարժակազմի</w:t>
            </w:r>
            <w:proofErr w:type="spellEnd"/>
            <w:r>
              <w:rPr>
                <w:w w:val="105"/>
                <w:sz w:val="18"/>
                <w:szCs w:val="18"/>
              </w:rPr>
              <w:t xml:space="preserve"> </w:t>
            </w:r>
            <w:proofErr w:type="spellStart"/>
            <w:r>
              <w:rPr>
                <w:w w:val="105"/>
                <w:sz w:val="18"/>
                <w:szCs w:val="18"/>
              </w:rPr>
              <w:t>պահման</w:t>
            </w:r>
            <w:proofErr w:type="spellEnd"/>
            <w:r>
              <w:rPr>
                <w:w w:val="105"/>
                <w:sz w:val="18"/>
                <w:szCs w:val="18"/>
              </w:rPr>
              <w:t xml:space="preserve"> </w:t>
            </w:r>
            <w:proofErr w:type="spellStart"/>
            <w:r>
              <w:rPr>
                <w:w w:val="105"/>
                <w:sz w:val="18"/>
                <w:szCs w:val="18"/>
              </w:rPr>
              <w:t>համար</w:t>
            </w:r>
            <w:proofErr w:type="spellEnd"/>
            <w:r>
              <w:rPr>
                <w:w w:val="105"/>
                <w:sz w:val="18"/>
                <w:szCs w:val="18"/>
              </w:rPr>
              <w:t xml:space="preserve"> </w:t>
            </w:r>
            <w:proofErr w:type="spellStart"/>
            <w:r>
              <w:rPr>
                <w:w w:val="105"/>
                <w:sz w:val="18"/>
                <w:szCs w:val="18"/>
              </w:rPr>
              <w:t>բաց</w:t>
            </w:r>
            <w:proofErr w:type="spellEnd"/>
            <w:r>
              <w:rPr>
                <w:w w:val="105"/>
                <w:sz w:val="18"/>
                <w:szCs w:val="18"/>
              </w:rPr>
              <w:t xml:space="preserve"> </w:t>
            </w:r>
            <w:proofErr w:type="spellStart"/>
            <w:r>
              <w:rPr>
                <w:w w:val="105"/>
                <w:sz w:val="18"/>
                <w:szCs w:val="18"/>
              </w:rPr>
              <w:t>կայանատեղեր</w:t>
            </w:r>
            <w:proofErr w:type="spellEnd"/>
            <w:r>
              <w:rPr>
                <w:w w:val="105"/>
                <w:sz w:val="18"/>
                <w:szCs w:val="18"/>
              </w:rPr>
              <w:t xml:space="preserve"> և </w:t>
            </w:r>
            <w:proofErr w:type="spellStart"/>
            <w:r>
              <w:rPr>
                <w:w w:val="105"/>
                <w:sz w:val="18"/>
                <w:szCs w:val="18"/>
              </w:rPr>
              <w:t>հրապարակներ</w:t>
            </w:r>
            <w:proofErr w:type="spellEnd"/>
          </w:p>
          <w:p w14:paraId="1BBDE972" w14:textId="77777777" w:rsidR="006A01C9" w:rsidRDefault="006A01C9" w:rsidP="000138BF">
            <w:pPr>
              <w:pStyle w:val="TableParagraph"/>
              <w:numPr>
                <w:ilvl w:val="0"/>
                <w:numId w:val="20"/>
              </w:numPr>
              <w:tabs>
                <w:tab w:val="left" w:pos="190"/>
              </w:tabs>
              <w:spacing w:line="203" w:lineRule="exact"/>
              <w:rPr>
                <w:sz w:val="18"/>
                <w:szCs w:val="18"/>
              </w:rPr>
            </w:pPr>
            <w:proofErr w:type="spellStart"/>
            <w:r>
              <w:rPr>
                <w:w w:val="105"/>
                <w:sz w:val="18"/>
                <w:szCs w:val="18"/>
              </w:rPr>
              <w:t>առանց</w:t>
            </w:r>
            <w:proofErr w:type="spellEnd"/>
            <w:r>
              <w:rPr>
                <w:spacing w:val="7"/>
                <w:w w:val="105"/>
                <w:sz w:val="18"/>
                <w:szCs w:val="18"/>
              </w:rPr>
              <w:t xml:space="preserve"> </w:t>
            </w:r>
            <w:proofErr w:type="spellStart"/>
            <w:r>
              <w:rPr>
                <w:w w:val="105"/>
                <w:sz w:val="18"/>
                <w:szCs w:val="18"/>
              </w:rPr>
              <w:t>տաքացման</w:t>
            </w:r>
            <w:proofErr w:type="spellEnd"/>
          </w:p>
          <w:p w14:paraId="5FB183EB" w14:textId="77777777" w:rsidR="006A01C9" w:rsidRDefault="006A01C9" w:rsidP="000138BF">
            <w:pPr>
              <w:pStyle w:val="TableParagraph"/>
              <w:numPr>
                <w:ilvl w:val="0"/>
                <w:numId w:val="20"/>
              </w:numPr>
              <w:tabs>
                <w:tab w:val="left" w:pos="213"/>
              </w:tabs>
              <w:spacing w:before="35"/>
              <w:ind w:left="212" w:hanging="207"/>
              <w:rPr>
                <w:sz w:val="18"/>
                <w:szCs w:val="18"/>
              </w:rPr>
            </w:pPr>
            <w:proofErr w:type="spellStart"/>
            <w:r>
              <w:rPr>
                <w:w w:val="110"/>
                <w:sz w:val="18"/>
                <w:szCs w:val="18"/>
              </w:rPr>
              <w:t>էլեկտրական</w:t>
            </w:r>
            <w:proofErr w:type="spellEnd"/>
            <w:r>
              <w:rPr>
                <w:w w:val="110"/>
                <w:sz w:val="18"/>
                <w:szCs w:val="18"/>
              </w:rPr>
              <w:t>,</w:t>
            </w:r>
            <w:r>
              <w:rPr>
                <w:spacing w:val="-1"/>
                <w:w w:val="110"/>
                <w:sz w:val="18"/>
                <w:szCs w:val="18"/>
              </w:rPr>
              <w:t xml:space="preserve"> </w:t>
            </w:r>
            <w:proofErr w:type="spellStart"/>
            <w:r>
              <w:rPr>
                <w:w w:val="110"/>
                <w:sz w:val="18"/>
                <w:szCs w:val="18"/>
              </w:rPr>
              <w:t>գազով</w:t>
            </w:r>
            <w:proofErr w:type="spellEnd"/>
            <w:r>
              <w:rPr>
                <w:w w:val="110"/>
                <w:sz w:val="18"/>
                <w:szCs w:val="18"/>
              </w:rPr>
              <w:t>,</w:t>
            </w:r>
          </w:p>
          <w:p w14:paraId="381EC67B" w14:textId="77777777" w:rsidR="006A01C9" w:rsidRDefault="006A01C9" w:rsidP="006877DE">
            <w:pPr>
              <w:pStyle w:val="TableParagraph"/>
              <w:spacing w:before="3" w:line="240" w:lineRule="atLeast"/>
              <w:ind w:left="5" w:right="120"/>
              <w:rPr>
                <w:sz w:val="18"/>
                <w:szCs w:val="18"/>
              </w:rPr>
            </w:pPr>
            <w:proofErr w:type="spellStart"/>
            <w:r>
              <w:rPr>
                <w:w w:val="105"/>
                <w:sz w:val="18"/>
                <w:szCs w:val="18"/>
              </w:rPr>
              <w:t>օդով</w:t>
            </w:r>
            <w:proofErr w:type="spellEnd"/>
            <w:r>
              <w:rPr>
                <w:w w:val="105"/>
                <w:sz w:val="18"/>
                <w:szCs w:val="18"/>
              </w:rPr>
              <w:t xml:space="preserve"> և </w:t>
            </w:r>
            <w:proofErr w:type="spellStart"/>
            <w:r>
              <w:rPr>
                <w:w w:val="105"/>
                <w:sz w:val="18"/>
                <w:szCs w:val="18"/>
              </w:rPr>
              <w:t>տաքացման</w:t>
            </w:r>
            <w:proofErr w:type="spellEnd"/>
            <w:r>
              <w:rPr>
                <w:w w:val="105"/>
                <w:sz w:val="18"/>
                <w:szCs w:val="18"/>
              </w:rPr>
              <w:t xml:space="preserve"> </w:t>
            </w:r>
            <w:proofErr w:type="spellStart"/>
            <w:r>
              <w:rPr>
                <w:w w:val="105"/>
                <w:sz w:val="18"/>
                <w:szCs w:val="18"/>
              </w:rPr>
              <w:t>այլ</w:t>
            </w:r>
            <w:proofErr w:type="spellEnd"/>
            <w:r>
              <w:rPr>
                <w:w w:val="105"/>
                <w:sz w:val="18"/>
                <w:szCs w:val="18"/>
              </w:rPr>
              <w:t xml:space="preserve"> </w:t>
            </w:r>
            <w:proofErr w:type="spellStart"/>
            <w:r>
              <w:rPr>
                <w:w w:val="105"/>
                <w:sz w:val="18"/>
                <w:szCs w:val="18"/>
              </w:rPr>
              <w:t>տեսակներով</w:t>
            </w:r>
            <w:proofErr w:type="spellEnd"/>
          </w:p>
        </w:tc>
        <w:tc>
          <w:tcPr>
            <w:tcW w:w="2394" w:type="dxa"/>
            <w:tcBorders>
              <w:top w:val="nil"/>
              <w:left w:val="single" w:sz="12" w:space="0" w:color="A0A0A0"/>
              <w:bottom w:val="single" w:sz="12" w:space="0" w:color="A0A0A0"/>
            </w:tcBorders>
          </w:tcPr>
          <w:p w14:paraId="0FB13D0B" w14:textId="77777777" w:rsidR="006A01C9" w:rsidRDefault="006A01C9" w:rsidP="006877DE">
            <w:pPr>
              <w:pStyle w:val="TableParagraph"/>
              <w:rPr>
                <w:sz w:val="20"/>
              </w:rPr>
            </w:pPr>
          </w:p>
          <w:p w14:paraId="1D7F991A" w14:textId="77777777" w:rsidR="006A01C9" w:rsidRDefault="006A01C9" w:rsidP="006877DE">
            <w:pPr>
              <w:pStyle w:val="TableParagraph"/>
              <w:rPr>
                <w:sz w:val="20"/>
              </w:rPr>
            </w:pPr>
          </w:p>
          <w:p w14:paraId="43214693" w14:textId="77777777" w:rsidR="006A01C9" w:rsidRDefault="006A01C9" w:rsidP="006877DE">
            <w:pPr>
              <w:pStyle w:val="TableParagraph"/>
              <w:rPr>
                <w:sz w:val="20"/>
              </w:rPr>
            </w:pPr>
          </w:p>
          <w:p w14:paraId="6E9D3DDB" w14:textId="77777777" w:rsidR="006A01C9" w:rsidRDefault="006A01C9" w:rsidP="006877DE">
            <w:pPr>
              <w:pStyle w:val="TableParagraph"/>
              <w:spacing w:line="280" w:lineRule="auto"/>
              <w:ind w:left="333" w:right="286"/>
              <w:rPr>
                <w:sz w:val="18"/>
                <w:szCs w:val="18"/>
              </w:rPr>
            </w:pPr>
            <w:r>
              <w:rPr>
                <w:w w:val="105"/>
                <w:sz w:val="18"/>
                <w:szCs w:val="18"/>
              </w:rPr>
              <w:t xml:space="preserve">Հ – </w:t>
            </w:r>
            <w:proofErr w:type="spellStart"/>
            <w:r>
              <w:rPr>
                <w:w w:val="105"/>
                <w:sz w:val="18"/>
                <w:szCs w:val="18"/>
              </w:rPr>
              <w:t>պատվածքի</w:t>
            </w:r>
            <w:proofErr w:type="spellEnd"/>
            <w:r>
              <w:rPr>
                <w:w w:val="105"/>
                <w:sz w:val="18"/>
                <w:szCs w:val="18"/>
              </w:rPr>
              <w:t xml:space="preserve"> </w:t>
            </w:r>
            <w:proofErr w:type="spellStart"/>
            <w:r>
              <w:rPr>
                <w:w w:val="105"/>
                <w:sz w:val="18"/>
                <w:szCs w:val="18"/>
              </w:rPr>
              <w:t>վրա</w:t>
            </w:r>
            <w:proofErr w:type="spellEnd"/>
            <w:r>
              <w:rPr>
                <w:w w:val="105"/>
                <w:sz w:val="18"/>
                <w:szCs w:val="18"/>
              </w:rPr>
              <w:t xml:space="preserve"> Հ – </w:t>
            </w:r>
            <w:proofErr w:type="spellStart"/>
            <w:r>
              <w:rPr>
                <w:w w:val="105"/>
                <w:sz w:val="18"/>
                <w:szCs w:val="18"/>
              </w:rPr>
              <w:t>պատվածքի</w:t>
            </w:r>
            <w:proofErr w:type="spellEnd"/>
            <w:r>
              <w:rPr>
                <w:w w:val="105"/>
                <w:sz w:val="18"/>
                <w:szCs w:val="18"/>
              </w:rPr>
              <w:t xml:space="preserve"> </w:t>
            </w:r>
            <w:proofErr w:type="spellStart"/>
            <w:r>
              <w:rPr>
                <w:w w:val="105"/>
                <w:sz w:val="18"/>
                <w:szCs w:val="18"/>
              </w:rPr>
              <w:t>վրա</w:t>
            </w:r>
            <w:proofErr w:type="spellEnd"/>
          </w:p>
        </w:tc>
        <w:tc>
          <w:tcPr>
            <w:tcW w:w="760" w:type="dxa"/>
            <w:tcBorders>
              <w:top w:val="nil"/>
              <w:bottom w:val="single" w:sz="12" w:space="0" w:color="A0A0A0"/>
              <w:right w:val="single" w:sz="12" w:space="0" w:color="A0A0A0"/>
            </w:tcBorders>
          </w:tcPr>
          <w:p w14:paraId="215AED33" w14:textId="77777777" w:rsidR="006A01C9" w:rsidRDefault="006A01C9" w:rsidP="006877DE">
            <w:pPr>
              <w:pStyle w:val="TableParagraph"/>
              <w:rPr>
                <w:sz w:val="20"/>
              </w:rPr>
            </w:pPr>
          </w:p>
          <w:p w14:paraId="384A9412" w14:textId="77777777" w:rsidR="006A01C9" w:rsidRDefault="006A01C9" w:rsidP="006877DE">
            <w:pPr>
              <w:pStyle w:val="TableParagraph"/>
              <w:rPr>
                <w:sz w:val="20"/>
              </w:rPr>
            </w:pPr>
          </w:p>
          <w:p w14:paraId="201F4883" w14:textId="77777777" w:rsidR="006A01C9" w:rsidRDefault="006A01C9" w:rsidP="006877DE">
            <w:pPr>
              <w:pStyle w:val="TableParagraph"/>
              <w:rPr>
                <w:sz w:val="20"/>
              </w:rPr>
            </w:pPr>
          </w:p>
          <w:p w14:paraId="6B2D987D" w14:textId="77777777" w:rsidR="006A01C9" w:rsidRDefault="006A01C9" w:rsidP="006877DE">
            <w:pPr>
              <w:pStyle w:val="TableParagraph"/>
              <w:spacing w:line="280" w:lineRule="auto"/>
              <w:ind w:left="293" w:right="76" w:hanging="87"/>
              <w:rPr>
                <w:sz w:val="18"/>
                <w:szCs w:val="18"/>
              </w:rPr>
            </w:pPr>
            <w:r>
              <w:rPr>
                <w:sz w:val="18"/>
                <w:szCs w:val="18"/>
              </w:rPr>
              <w:t>IV գ III</w:t>
            </w:r>
          </w:p>
        </w:tc>
        <w:tc>
          <w:tcPr>
            <w:tcW w:w="1127" w:type="dxa"/>
            <w:tcBorders>
              <w:top w:val="nil"/>
              <w:left w:val="single" w:sz="12" w:space="0" w:color="A0A0A0"/>
              <w:bottom w:val="single" w:sz="12" w:space="0" w:color="A0A0A0"/>
            </w:tcBorders>
          </w:tcPr>
          <w:p w14:paraId="4F3FD784" w14:textId="77777777" w:rsidR="006A01C9" w:rsidRDefault="006A01C9" w:rsidP="006877DE">
            <w:pPr>
              <w:pStyle w:val="TableParagraph"/>
              <w:rPr>
                <w:sz w:val="20"/>
              </w:rPr>
            </w:pPr>
          </w:p>
          <w:p w14:paraId="5F3BB034" w14:textId="77777777" w:rsidR="006A01C9" w:rsidRDefault="006A01C9" w:rsidP="006877DE">
            <w:pPr>
              <w:pStyle w:val="TableParagraph"/>
              <w:rPr>
                <w:sz w:val="20"/>
              </w:rPr>
            </w:pPr>
          </w:p>
          <w:p w14:paraId="0FE39F26" w14:textId="77777777" w:rsidR="006A01C9" w:rsidRDefault="006A01C9" w:rsidP="006877DE">
            <w:pPr>
              <w:pStyle w:val="TableParagraph"/>
              <w:rPr>
                <w:sz w:val="20"/>
              </w:rPr>
            </w:pPr>
          </w:p>
          <w:p w14:paraId="2A5D29A1" w14:textId="77777777" w:rsidR="006A01C9" w:rsidRDefault="006A01C9" w:rsidP="006877DE">
            <w:pPr>
              <w:pStyle w:val="TableParagraph"/>
              <w:ind w:left="27"/>
              <w:jc w:val="center"/>
              <w:rPr>
                <w:sz w:val="18"/>
              </w:rPr>
            </w:pPr>
            <w:r>
              <w:rPr>
                <w:w w:val="105"/>
                <w:sz w:val="18"/>
              </w:rPr>
              <w:t>2</w:t>
            </w:r>
          </w:p>
          <w:p w14:paraId="5312E180" w14:textId="77777777" w:rsidR="006A01C9" w:rsidRDefault="006A01C9" w:rsidP="006877DE">
            <w:pPr>
              <w:pStyle w:val="TableParagraph"/>
              <w:spacing w:before="35"/>
              <w:ind w:left="30"/>
              <w:jc w:val="center"/>
              <w:rPr>
                <w:sz w:val="18"/>
              </w:rPr>
            </w:pPr>
            <w:r>
              <w:rPr>
                <w:w w:val="114"/>
                <w:sz w:val="18"/>
              </w:rPr>
              <w:t>5</w:t>
            </w:r>
          </w:p>
        </w:tc>
        <w:tc>
          <w:tcPr>
            <w:tcW w:w="672" w:type="dxa"/>
            <w:tcBorders>
              <w:top w:val="nil"/>
              <w:bottom w:val="single" w:sz="12" w:space="0" w:color="A0A0A0"/>
            </w:tcBorders>
          </w:tcPr>
          <w:p w14:paraId="1661C771" w14:textId="77777777" w:rsidR="006A01C9" w:rsidRDefault="006A01C9" w:rsidP="006877DE">
            <w:pPr>
              <w:pStyle w:val="TableParagraph"/>
              <w:rPr>
                <w:sz w:val="20"/>
              </w:rPr>
            </w:pPr>
          </w:p>
          <w:p w14:paraId="402CE8A8" w14:textId="77777777" w:rsidR="006A01C9" w:rsidRDefault="006A01C9" w:rsidP="006877DE">
            <w:pPr>
              <w:pStyle w:val="TableParagraph"/>
              <w:rPr>
                <w:sz w:val="20"/>
              </w:rPr>
            </w:pPr>
          </w:p>
          <w:p w14:paraId="15E64E20" w14:textId="77777777" w:rsidR="006A01C9" w:rsidRDefault="006A01C9" w:rsidP="006877DE">
            <w:pPr>
              <w:pStyle w:val="TableParagraph"/>
              <w:rPr>
                <w:sz w:val="20"/>
              </w:rPr>
            </w:pPr>
          </w:p>
          <w:p w14:paraId="3F4FD3FA" w14:textId="77777777" w:rsidR="006A01C9" w:rsidRDefault="006A01C9" w:rsidP="006877DE">
            <w:pPr>
              <w:pStyle w:val="TableParagraph"/>
              <w:ind w:left="24"/>
              <w:jc w:val="center"/>
              <w:rPr>
                <w:sz w:val="18"/>
              </w:rPr>
            </w:pPr>
            <w:r>
              <w:rPr>
                <w:w w:val="101"/>
                <w:sz w:val="18"/>
              </w:rPr>
              <w:t>-</w:t>
            </w:r>
          </w:p>
          <w:p w14:paraId="7483FA0E" w14:textId="77777777" w:rsidR="006A01C9" w:rsidRDefault="006A01C9" w:rsidP="006877DE">
            <w:pPr>
              <w:pStyle w:val="TableParagraph"/>
              <w:spacing w:before="35"/>
              <w:ind w:left="24"/>
              <w:jc w:val="center"/>
              <w:rPr>
                <w:sz w:val="18"/>
              </w:rPr>
            </w:pPr>
            <w:r>
              <w:rPr>
                <w:w w:val="101"/>
                <w:sz w:val="18"/>
              </w:rPr>
              <w:t>-</w:t>
            </w:r>
          </w:p>
        </w:tc>
        <w:tc>
          <w:tcPr>
            <w:tcW w:w="672" w:type="dxa"/>
            <w:tcBorders>
              <w:top w:val="nil"/>
              <w:bottom w:val="single" w:sz="12" w:space="0" w:color="A0A0A0"/>
            </w:tcBorders>
          </w:tcPr>
          <w:p w14:paraId="061CDBEF" w14:textId="77777777" w:rsidR="006A01C9" w:rsidRDefault="006A01C9" w:rsidP="006877DE">
            <w:pPr>
              <w:pStyle w:val="TableParagraph"/>
              <w:rPr>
                <w:sz w:val="20"/>
              </w:rPr>
            </w:pPr>
          </w:p>
          <w:p w14:paraId="1C2E0238" w14:textId="77777777" w:rsidR="006A01C9" w:rsidRDefault="006A01C9" w:rsidP="006877DE">
            <w:pPr>
              <w:pStyle w:val="TableParagraph"/>
              <w:rPr>
                <w:sz w:val="20"/>
              </w:rPr>
            </w:pPr>
          </w:p>
          <w:p w14:paraId="2C17E022" w14:textId="77777777" w:rsidR="006A01C9" w:rsidRDefault="006A01C9" w:rsidP="006877DE">
            <w:pPr>
              <w:pStyle w:val="TableParagraph"/>
              <w:rPr>
                <w:sz w:val="20"/>
              </w:rPr>
            </w:pPr>
          </w:p>
          <w:p w14:paraId="2AFE3E43" w14:textId="77777777" w:rsidR="006A01C9" w:rsidRDefault="006A01C9" w:rsidP="006877DE">
            <w:pPr>
              <w:pStyle w:val="TableParagraph"/>
              <w:ind w:left="24"/>
              <w:jc w:val="center"/>
              <w:rPr>
                <w:sz w:val="18"/>
              </w:rPr>
            </w:pPr>
            <w:r>
              <w:rPr>
                <w:w w:val="101"/>
                <w:sz w:val="18"/>
              </w:rPr>
              <w:t>-</w:t>
            </w:r>
          </w:p>
          <w:p w14:paraId="76A755DF" w14:textId="77777777" w:rsidR="006A01C9" w:rsidRDefault="006A01C9" w:rsidP="006877DE">
            <w:pPr>
              <w:pStyle w:val="TableParagraph"/>
              <w:spacing w:before="35"/>
              <w:ind w:left="24"/>
              <w:jc w:val="center"/>
              <w:rPr>
                <w:sz w:val="18"/>
              </w:rPr>
            </w:pPr>
            <w:r>
              <w:rPr>
                <w:w w:val="101"/>
                <w:sz w:val="18"/>
              </w:rPr>
              <w:t>-</w:t>
            </w:r>
          </w:p>
        </w:tc>
        <w:tc>
          <w:tcPr>
            <w:tcW w:w="788" w:type="dxa"/>
            <w:tcBorders>
              <w:top w:val="nil"/>
              <w:bottom w:val="single" w:sz="12" w:space="0" w:color="A0A0A0"/>
              <w:right w:val="single" w:sz="12" w:space="0" w:color="A0A0A0"/>
            </w:tcBorders>
          </w:tcPr>
          <w:p w14:paraId="0C963B6F" w14:textId="77777777" w:rsidR="006A01C9" w:rsidRDefault="006A01C9" w:rsidP="006877DE">
            <w:pPr>
              <w:pStyle w:val="TableParagraph"/>
              <w:rPr>
                <w:sz w:val="20"/>
              </w:rPr>
            </w:pPr>
          </w:p>
          <w:p w14:paraId="7A72C8B1" w14:textId="77777777" w:rsidR="006A01C9" w:rsidRDefault="006A01C9" w:rsidP="006877DE">
            <w:pPr>
              <w:pStyle w:val="TableParagraph"/>
              <w:rPr>
                <w:sz w:val="20"/>
              </w:rPr>
            </w:pPr>
          </w:p>
          <w:p w14:paraId="208A376C" w14:textId="77777777" w:rsidR="006A01C9" w:rsidRDefault="006A01C9" w:rsidP="006877DE">
            <w:pPr>
              <w:pStyle w:val="TableParagraph"/>
              <w:rPr>
                <w:sz w:val="20"/>
              </w:rPr>
            </w:pPr>
          </w:p>
          <w:p w14:paraId="717CED4B" w14:textId="77777777" w:rsidR="006A01C9" w:rsidRDefault="006A01C9" w:rsidP="006877DE">
            <w:pPr>
              <w:pStyle w:val="TableParagraph"/>
              <w:ind w:left="16"/>
              <w:jc w:val="center"/>
              <w:rPr>
                <w:sz w:val="18"/>
              </w:rPr>
            </w:pPr>
            <w:r>
              <w:rPr>
                <w:w w:val="101"/>
                <w:sz w:val="18"/>
              </w:rPr>
              <w:t>-</w:t>
            </w:r>
          </w:p>
          <w:p w14:paraId="60A845E3" w14:textId="77777777" w:rsidR="006A01C9" w:rsidRDefault="006A01C9" w:rsidP="006877DE">
            <w:pPr>
              <w:pStyle w:val="TableParagraph"/>
              <w:spacing w:before="35"/>
              <w:ind w:left="16"/>
              <w:jc w:val="center"/>
              <w:rPr>
                <w:sz w:val="18"/>
              </w:rPr>
            </w:pPr>
            <w:r>
              <w:rPr>
                <w:w w:val="101"/>
                <w:sz w:val="18"/>
              </w:rPr>
              <w:t>-</w:t>
            </w:r>
          </w:p>
        </w:tc>
        <w:tc>
          <w:tcPr>
            <w:tcW w:w="756" w:type="dxa"/>
            <w:tcBorders>
              <w:top w:val="nil"/>
              <w:left w:val="single" w:sz="12" w:space="0" w:color="A0A0A0"/>
              <w:bottom w:val="single" w:sz="6" w:space="0" w:color="EFEFEF"/>
              <w:right w:val="single" w:sz="12" w:space="0" w:color="A0A0A0"/>
            </w:tcBorders>
          </w:tcPr>
          <w:p w14:paraId="328E082E" w14:textId="77777777" w:rsidR="006A01C9" w:rsidRDefault="006A01C9" w:rsidP="006877DE">
            <w:pPr>
              <w:pStyle w:val="TableParagraph"/>
              <w:rPr>
                <w:sz w:val="20"/>
              </w:rPr>
            </w:pPr>
          </w:p>
          <w:p w14:paraId="0DDCAA13" w14:textId="77777777" w:rsidR="006A01C9" w:rsidRDefault="006A01C9" w:rsidP="006877DE">
            <w:pPr>
              <w:pStyle w:val="TableParagraph"/>
              <w:rPr>
                <w:sz w:val="20"/>
              </w:rPr>
            </w:pPr>
          </w:p>
          <w:p w14:paraId="65755AD0" w14:textId="77777777" w:rsidR="006A01C9" w:rsidRDefault="006A01C9" w:rsidP="006877DE">
            <w:pPr>
              <w:pStyle w:val="TableParagraph"/>
              <w:rPr>
                <w:sz w:val="20"/>
              </w:rPr>
            </w:pPr>
          </w:p>
          <w:p w14:paraId="6229DB71" w14:textId="77777777" w:rsidR="006A01C9" w:rsidRDefault="006A01C9" w:rsidP="006877DE">
            <w:pPr>
              <w:pStyle w:val="TableParagraph"/>
              <w:ind w:left="25"/>
              <w:jc w:val="center"/>
              <w:rPr>
                <w:sz w:val="18"/>
              </w:rPr>
            </w:pPr>
            <w:r>
              <w:rPr>
                <w:w w:val="101"/>
                <w:sz w:val="18"/>
              </w:rPr>
              <w:t>-</w:t>
            </w:r>
          </w:p>
          <w:p w14:paraId="7AD45DE1" w14:textId="77777777" w:rsidR="006A01C9" w:rsidRDefault="006A01C9" w:rsidP="006877DE">
            <w:pPr>
              <w:pStyle w:val="TableParagraph"/>
              <w:spacing w:before="35"/>
              <w:ind w:left="25"/>
              <w:jc w:val="center"/>
              <w:rPr>
                <w:sz w:val="18"/>
              </w:rPr>
            </w:pPr>
            <w:r>
              <w:rPr>
                <w:w w:val="101"/>
                <w:sz w:val="18"/>
              </w:rPr>
              <w:t>-</w:t>
            </w:r>
          </w:p>
        </w:tc>
        <w:tc>
          <w:tcPr>
            <w:tcW w:w="1535" w:type="dxa"/>
            <w:tcBorders>
              <w:top w:val="nil"/>
              <w:left w:val="single" w:sz="12" w:space="0" w:color="A0A0A0"/>
              <w:bottom w:val="single" w:sz="6" w:space="0" w:color="EFEFEF"/>
              <w:right w:val="single" w:sz="12" w:space="0" w:color="A0A0A0"/>
            </w:tcBorders>
          </w:tcPr>
          <w:p w14:paraId="40228D27" w14:textId="77777777" w:rsidR="006A01C9" w:rsidRDefault="006A01C9" w:rsidP="006877DE">
            <w:pPr>
              <w:pStyle w:val="TableParagraph"/>
              <w:rPr>
                <w:sz w:val="18"/>
              </w:rPr>
            </w:pPr>
          </w:p>
        </w:tc>
      </w:tr>
      <w:tr w:rsidR="006A01C9" w14:paraId="205374E2" w14:textId="77777777" w:rsidTr="006877DE">
        <w:trPr>
          <w:trHeight w:val="482"/>
        </w:trPr>
        <w:tc>
          <w:tcPr>
            <w:tcW w:w="325" w:type="dxa"/>
            <w:tcBorders>
              <w:top w:val="single" w:sz="12" w:space="0" w:color="A0A0A0"/>
              <w:left w:val="single" w:sz="12" w:space="0" w:color="EFEFEF"/>
            </w:tcBorders>
          </w:tcPr>
          <w:p w14:paraId="49C7E304" w14:textId="77777777" w:rsidR="006A01C9" w:rsidRDefault="006A01C9" w:rsidP="006877DE">
            <w:pPr>
              <w:pStyle w:val="TableParagraph"/>
              <w:spacing w:before="22"/>
              <w:ind w:right="-15"/>
              <w:jc w:val="right"/>
              <w:rPr>
                <w:sz w:val="18"/>
              </w:rPr>
            </w:pPr>
            <w:r>
              <w:rPr>
                <w:w w:val="115"/>
                <w:sz w:val="18"/>
              </w:rPr>
              <w:t>53.</w:t>
            </w:r>
          </w:p>
        </w:tc>
        <w:tc>
          <w:tcPr>
            <w:tcW w:w="2324" w:type="dxa"/>
            <w:tcBorders>
              <w:top w:val="single" w:sz="12" w:space="0" w:color="A0A0A0"/>
              <w:right w:val="single" w:sz="12" w:space="0" w:color="A0A0A0"/>
            </w:tcBorders>
          </w:tcPr>
          <w:p w14:paraId="145CED24" w14:textId="77777777" w:rsidR="006A01C9" w:rsidRDefault="006A01C9" w:rsidP="006877DE">
            <w:pPr>
              <w:pStyle w:val="TableParagraph"/>
              <w:spacing w:before="22"/>
              <w:ind w:left="5"/>
              <w:rPr>
                <w:sz w:val="18"/>
                <w:szCs w:val="18"/>
              </w:rPr>
            </w:pPr>
            <w:proofErr w:type="spellStart"/>
            <w:r>
              <w:rPr>
                <w:w w:val="105"/>
                <w:sz w:val="18"/>
                <w:szCs w:val="18"/>
              </w:rPr>
              <w:t>Շարժակազմի</w:t>
            </w:r>
            <w:proofErr w:type="spellEnd"/>
            <w:r>
              <w:rPr>
                <w:w w:val="105"/>
                <w:sz w:val="18"/>
                <w:szCs w:val="18"/>
              </w:rPr>
              <w:t xml:space="preserve"> </w:t>
            </w:r>
            <w:proofErr w:type="spellStart"/>
            <w:r>
              <w:rPr>
                <w:w w:val="105"/>
                <w:sz w:val="18"/>
                <w:szCs w:val="18"/>
              </w:rPr>
              <w:t>փակ</w:t>
            </w:r>
            <w:proofErr w:type="spellEnd"/>
          </w:p>
          <w:p w14:paraId="4C024C01" w14:textId="77777777" w:rsidR="006A01C9" w:rsidRDefault="006A01C9" w:rsidP="006877DE">
            <w:pPr>
              <w:pStyle w:val="TableParagraph"/>
              <w:spacing w:before="35" w:line="198" w:lineRule="exact"/>
              <w:ind w:left="5"/>
              <w:rPr>
                <w:sz w:val="18"/>
                <w:szCs w:val="18"/>
              </w:rPr>
            </w:pPr>
            <w:proofErr w:type="spellStart"/>
            <w:r>
              <w:rPr>
                <w:w w:val="105"/>
                <w:sz w:val="18"/>
                <w:szCs w:val="18"/>
              </w:rPr>
              <w:t>պահման</w:t>
            </w:r>
            <w:proofErr w:type="spellEnd"/>
            <w:r>
              <w:rPr>
                <w:w w:val="105"/>
                <w:sz w:val="18"/>
                <w:szCs w:val="18"/>
              </w:rPr>
              <w:t xml:space="preserve"> </w:t>
            </w:r>
            <w:proofErr w:type="spellStart"/>
            <w:r>
              <w:rPr>
                <w:w w:val="105"/>
                <w:sz w:val="18"/>
                <w:szCs w:val="18"/>
              </w:rPr>
              <w:t>սենք</w:t>
            </w:r>
            <w:proofErr w:type="spellEnd"/>
          </w:p>
        </w:tc>
        <w:tc>
          <w:tcPr>
            <w:tcW w:w="2394" w:type="dxa"/>
            <w:tcBorders>
              <w:top w:val="single" w:sz="12" w:space="0" w:color="A0A0A0"/>
              <w:left w:val="single" w:sz="12" w:space="0" w:color="A0A0A0"/>
            </w:tcBorders>
          </w:tcPr>
          <w:p w14:paraId="0F2A989C" w14:textId="77777777" w:rsidR="006A01C9" w:rsidRDefault="006A01C9" w:rsidP="006877DE">
            <w:pPr>
              <w:pStyle w:val="TableParagraph"/>
              <w:spacing w:before="22"/>
              <w:ind w:left="41" w:right="11"/>
              <w:jc w:val="center"/>
              <w:rPr>
                <w:sz w:val="18"/>
                <w:szCs w:val="18"/>
              </w:rPr>
            </w:pPr>
            <w:r>
              <w:rPr>
                <w:w w:val="110"/>
                <w:sz w:val="18"/>
                <w:szCs w:val="18"/>
              </w:rPr>
              <w:t xml:space="preserve">Հ – </w:t>
            </w:r>
            <w:proofErr w:type="spellStart"/>
            <w:r>
              <w:rPr>
                <w:w w:val="110"/>
                <w:sz w:val="18"/>
                <w:szCs w:val="18"/>
              </w:rPr>
              <w:t>հատակ</w:t>
            </w:r>
            <w:proofErr w:type="spellEnd"/>
          </w:p>
        </w:tc>
        <w:tc>
          <w:tcPr>
            <w:tcW w:w="760" w:type="dxa"/>
            <w:tcBorders>
              <w:top w:val="single" w:sz="12" w:space="0" w:color="A0A0A0"/>
              <w:right w:val="single" w:sz="12" w:space="0" w:color="A0A0A0"/>
            </w:tcBorders>
          </w:tcPr>
          <w:p w14:paraId="702D4EC4" w14:textId="77777777" w:rsidR="006A01C9" w:rsidRDefault="006A01C9" w:rsidP="006877DE">
            <w:pPr>
              <w:pStyle w:val="TableParagraph"/>
              <w:spacing w:before="22"/>
              <w:ind w:right="144"/>
              <w:jc w:val="right"/>
              <w:rPr>
                <w:sz w:val="18"/>
                <w:szCs w:val="18"/>
              </w:rPr>
            </w:pPr>
            <w:r>
              <w:rPr>
                <w:w w:val="95"/>
                <w:sz w:val="18"/>
                <w:szCs w:val="18"/>
              </w:rPr>
              <w:t>VIII բ</w:t>
            </w:r>
          </w:p>
        </w:tc>
        <w:tc>
          <w:tcPr>
            <w:tcW w:w="1127" w:type="dxa"/>
            <w:tcBorders>
              <w:top w:val="single" w:sz="12" w:space="0" w:color="A0A0A0"/>
              <w:left w:val="single" w:sz="12" w:space="0" w:color="A0A0A0"/>
            </w:tcBorders>
          </w:tcPr>
          <w:p w14:paraId="1533BAF4" w14:textId="77777777" w:rsidR="006A01C9" w:rsidRDefault="006A01C9" w:rsidP="006877DE">
            <w:pPr>
              <w:pStyle w:val="TableParagraph"/>
              <w:spacing w:before="22"/>
              <w:ind w:right="419"/>
              <w:jc w:val="right"/>
              <w:rPr>
                <w:sz w:val="18"/>
              </w:rPr>
            </w:pPr>
            <w:r>
              <w:rPr>
                <w:w w:val="115"/>
                <w:sz w:val="18"/>
              </w:rPr>
              <w:t>50</w:t>
            </w:r>
          </w:p>
        </w:tc>
        <w:tc>
          <w:tcPr>
            <w:tcW w:w="672" w:type="dxa"/>
            <w:tcBorders>
              <w:top w:val="single" w:sz="12" w:space="0" w:color="A0A0A0"/>
            </w:tcBorders>
          </w:tcPr>
          <w:p w14:paraId="7C97DEF4" w14:textId="77777777" w:rsidR="006A01C9" w:rsidRDefault="006A01C9" w:rsidP="006877DE">
            <w:pPr>
              <w:pStyle w:val="TableParagraph"/>
              <w:spacing w:before="22"/>
              <w:ind w:right="268"/>
              <w:jc w:val="right"/>
              <w:rPr>
                <w:sz w:val="18"/>
              </w:rPr>
            </w:pPr>
            <w:r>
              <w:rPr>
                <w:w w:val="101"/>
                <w:sz w:val="18"/>
              </w:rPr>
              <w:t>-</w:t>
            </w:r>
          </w:p>
        </w:tc>
        <w:tc>
          <w:tcPr>
            <w:tcW w:w="672" w:type="dxa"/>
            <w:tcBorders>
              <w:top w:val="single" w:sz="12" w:space="0" w:color="A0A0A0"/>
            </w:tcBorders>
          </w:tcPr>
          <w:p w14:paraId="69513F4F" w14:textId="77777777" w:rsidR="006A01C9" w:rsidRDefault="006A01C9" w:rsidP="006877DE">
            <w:pPr>
              <w:pStyle w:val="TableParagraph"/>
              <w:spacing w:before="22"/>
              <w:ind w:left="24"/>
              <w:jc w:val="center"/>
              <w:rPr>
                <w:sz w:val="18"/>
              </w:rPr>
            </w:pPr>
            <w:r>
              <w:rPr>
                <w:w w:val="101"/>
                <w:sz w:val="18"/>
              </w:rPr>
              <w:t>-</w:t>
            </w:r>
          </w:p>
        </w:tc>
        <w:tc>
          <w:tcPr>
            <w:tcW w:w="788" w:type="dxa"/>
            <w:tcBorders>
              <w:top w:val="single" w:sz="12" w:space="0" w:color="A0A0A0"/>
              <w:right w:val="single" w:sz="6" w:space="0" w:color="EFEFEF"/>
            </w:tcBorders>
          </w:tcPr>
          <w:p w14:paraId="6CF69F86" w14:textId="77777777" w:rsidR="006A01C9" w:rsidRDefault="006A01C9" w:rsidP="006877DE">
            <w:pPr>
              <w:pStyle w:val="TableParagraph"/>
              <w:spacing w:before="22"/>
              <w:ind w:right="342"/>
              <w:jc w:val="right"/>
              <w:rPr>
                <w:sz w:val="18"/>
              </w:rPr>
            </w:pPr>
            <w:r>
              <w:rPr>
                <w:w w:val="101"/>
                <w:sz w:val="18"/>
              </w:rPr>
              <w:t>-</w:t>
            </w:r>
          </w:p>
        </w:tc>
        <w:tc>
          <w:tcPr>
            <w:tcW w:w="2291" w:type="dxa"/>
            <w:gridSpan w:val="2"/>
            <w:tcBorders>
              <w:top w:val="single" w:sz="6" w:space="0" w:color="EFEFEF"/>
              <w:left w:val="single" w:sz="6" w:space="0" w:color="EFEFEF"/>
              <w:bottom w:val="single" w:sz="6" w:space="0" w:color="A0A0A0"/>
              <w:right w:val="single" w:sz="6" w:space="0" w:color="A0A0A0"/>
            </w:tcBorders>
          </w:tcPr>
          <w:p w14:paraId="4C52D21D" w14:textId="77777777" w:rsidR="006A01C9" w:rsidRDefault="006A01C9" w:rsidP="006877DE">
            <w:pPr>
              <w:pStyle w:val="TableParagraph"/>
              <w:rPr>
                <w:sz w:val="18"/>
              </w:rPr>
            </w:pPr>
          </w:p>
        </w:tc>
      </w:tr>
    </w:tbl>
    <w:p w14:paraId="3CB7CD7B" w14:textId="77777777" w:rsidR="006A01C9" w:rsidRDefault="006A01C9" w:rsidP="006A01C9">
      <w:pPr>
        <w:pStyle w:val="BodyText"/>
        <w:rPr>
          <w:sz w:val="20"/>
        </w:rPr>
      </w:pPr>
    </w:p>
    <w:p w14:paraId="7252B72E" w14:textId="77777777" w:rsidR="006A01C9" w:rsidRDefault="006A01C9" w:rsidP="006A01C9">
      <w:pPr>
        <w:pStyle w:val="BodyText"/>
        <w:rPr>
          <w:sz w:val="20"/>
        </w:rPr>
      </w:pPr>
    </w:p>
    <w:p w14:paraId="6A4A5532" w14:textId="77777777" w:rsidR="006A01C9" w:rsidRDefault="006A01C9" w:rsidP="006A01C9">
      <w:pPr>
        <w:pStyle w:val="BodyText"/>
        <w:rPr>
          <w:sz w:val="20"/>
        </w:rPr>
      </w:pPr>
    </w:p>
    <w:p w14:paraId="40B3582C" w14:textId="77777777" w:rsidR="006A01C9" w:rsidRDefault="006A01C9" w:rsidP="006A01C9">
      <w:pPr>
        <w:pStyle w:val="BodyText"/>
        <w:rPr>
          <w:sz w:val="20"/>
        </w:rPr>
      </w:pPr>
    </w:p>
    <w:p w14:paraId="3B4A773C" w14:textId="77777777" w:rsidR="006A01C9" w:rsidRDefault="006A01C9" w:rsidP="006A01C9">
      <w:pPr>
        <w:pStyle w:val="BodyText"/>
        <w:rPr>
          <w:sz w:val="20"/>
        </w:rPr>
      </w:pPr>
    </w:p>
    <w:p w14:paraId="32CD1E2D" w14:textId="77777777" w:rsidR="006A01C9" w:rsidRDefault="006A01C9" w:rsidP="006A01C9">
      <w:pPr>
        <w:pStyle w:val="BodyText"/>
        <w:rPr>
          <w:sz w:val="20"/>
        </w:rPr>
      </w:pPr>
    </w:p>
    <w:p w14:paraId="020B74F9" w14:textId="77777777" w:rsidR="006A01C9" w:rsidRDefault="006A01C9" w:rsidP="006A01C9">
      <w:pPr>
        <w:pStyle w:val="BodyText"/>
        <w:rPr>
          <w:sz w:val="20"/>
        </w:rPr>
      </w:pPr>
    </w:p>
    <w:p w14:paraId="0C933905" w14:textId="77777777" w:rsidR="006A01C9" w:rsidRDefault="006A01C9" w:rsidP="006A01C9">
      <w:pPr>
        <w:pStyle w:val="BodyText"/>
        <w:rPr>
          <w:sz w:val="20"/>
        </w:rPr>
      </w:pPr>
    </w:p>
    <w:p w14:paraId="06FF3004" w14:textId="77777777" w:rsidR="006A01C9" w:rsidRDefault="006A01C9" w:rsidP="006A01C9">
      <w:pPr>
        <w:pStyle w:val="BodyText"/>
        <w:rPr>
          <w:sz w:val="20"/>
        </w:rPr>
      </w:pPr>
    </w:p>
    <w:p w14:paraId="06E1C098" w14:textId="77777777" w:rsidR="006A01C9" w:rsidRDefault="006A01C9" w:rsidP="006A01C9">
      <w:pPr>
        <w:pStyle w:val="BodyText"/>
        <w:rPr>
          <w:sz w:val="20"/>
        </w:rPr>
      </w:pPr>
    </w:p>
    <w:p w14:paraId="1DA645D0" w14:textId="77777777" w:rsidR="006A01C9" w:rsidRDefault="006A01C9" w:rsidP="006A01C9">
      <w:pPr>
        <w:pStyle w:val="BodyText"/>
        <w:rPr>
          <w:sz w:val="20"/>
        </w:rPr>
      </w:pPr>
    </w:p>
    <w:p w14:paraId="0ED11127" w14:textId="77777777" w:rsidR="006A01C9" w:rsidRDefault="006A01C9" w:rsidP="006A01C9">
      <w:pPr>
        <w:pStyle w:val="BodyText"/>
        <w:rPr>
          <w:sz w:val="20"/>
        </w:rPr>
      </w:pPr>
    </w:p>
    <w:p w14:paraId="058BAC2C" w14:textId="36E1D105" w:rsidR="006A01C9" w:rsidRDefault="006A01C9" w:rsidP="006A01C9">
      <w:pPr>
        <w:pStyle w:val="BodyText"/>
        <w:spacing w:before="9"/>
        <w:rPr>
          <w:sz w:val="19"/>
        </w:rPr>
      </w:pPr>
      <w:r>
        <w:rPr>
          <w:noProof/>
          <w:sz w:val="18"/>
        </w:rPr>
        <mc:AlternateContent>
          <mc:Choice Requires="wps">
            <w:drawing>
              <wp:anchor distT="0" distB="0" distL="0" distR="0" simplePos="0" relativeHeight="251686912" behindDoc="0" locked="0" layoutInCell="1" allowOverlap="1" wp14:anchorId="0DB6A626" wp14:editId="53E943FB">
                <wp:simplePos x="0" y="0"/>
                <wp:positionH relativeFrom="page">
                  <wp:posOffset>774065</wp:posOffset>
                </wp:positionH>
                <wp:positionV relativeFrom="paragraph">
                  <wp:posOffset>169545</wp:posOffset>
                </wp:positionV>
                <wp:extent cx="9325610" cy="193675"/>
                <wp:effectExtent l="2540" t="2540" r="0" b="3810"/>
                <wp:wrapTopAndBottom/>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5610"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FF800" id="Rectangle 51" o:spid="_x0000_s1026" style="position:absolute;margin-left:60.95pt;margin-top:13.35pt;width:734.3pt;height:15.2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dQ5wEAALUDAAAOAAAAZHJzL2Uyb0RvYy54bWysU8tu2zAQvBfoPxC817Ic26kFy0HgwEWB&#10;9AGk+QCKoiSiFJdd0pbdr++SchyjuRXVgeByl8Od2dH67tgbdlDoNdiS55MpZ8pKqLVtS/78Y/fh&#10;I2c+CFsLA1aV/KQ8v9u8f7ceXKFm0IGpFTICsb4YXMm7EFyRZV52qhd+Ak5ZSjaAvQgUYpvVKAZC&#10;7002m06X2QBYOwSpvKfThzHJNwm/aZQM35rGq8BMyam3kFZMaxXXbLMWRYvCdVqe2xD/0EUvtKVH&#10;L1APIgi2R/0GqtcSwUMTJhL6DJpGS5U4EJt8+hebp044lbiQON5dZPL/D1Z+PTy57xhb9+4R5E/P&#10;LGw7YVt1jwhDp0RNz+VRqGxwvrhciIGnq6wavkBNoxX7AEmDY4N9BCR27JikPl2kVsfAJB2ubmaL&#10;ZU4TkZTLVzfL20V6QhQvtx368ElBz+Km5EijTOji8OhD7EYULyWpezC63mljUoBttTXIDoLGvkvf&#10;Gd1flxkbiy3EayNiPEk0I7NoIl9UUJ+IJcLoHfI6bTrA35wN5JuS+197gYoz89mSUqt8Po9GS8F8&#10;cTujAK8z1XVGWElQJQ+cjdttGM25d6jbjl7KE2kL96RuoxPx167OzZI3kh5nH0fzXcep6vVv2/wB&#10;AAD//wMAUEsDBBQABgAIAAAAIQDUOTYw3gAAAAoBAAAPAAAAZHJzL2Rvd25yZXYueG1sTI/BTsMw&#10;EETvSPyDtUjcqN1AUhLiVAipJ+BAi8R1G2+TiHgdYqcNf497osfRPs28Ldez7cWRRt851rBcKBDE&#10;tTMdNxo+d5u7RxA+IBvsHZOGX/Kwrq6vSiyMO/EHHbehEbGEfYEa2hCGQkpft2TRL9xAHG8HN1oM&#10;MY6NNCOeYrntZaJUJi12HBdaHOilpfp7O1kNmD2Yn/fD/dvudcowb2a1Sb+U1rc38/MTiEBz+Ifh&#10;rB/VoYpOezex8aKPOVnmEdWQZCsQZyDNVQpiryFdJSCrUl6+UP0BAAD//wMAUEsBAi0AFAAGAAgA&#10;AAAhALaDOJL+AAAA4QEAABMAAAAAAAAAAAAAAAAAAAAAAFtDb250ZW50X1R5cGVzXS54bWxQSwEC&#10;LQAUAAYACAAAACEAOP0h/9YAAACUAQAACwAAAAAAAAAAAAAAAAAvAQAAX3JlbHMvLnJlbHNQSwEC&#10;LQAUAAYACAAAACEARJJnUOcBAAC1AwAADgAAAAAAAAAAAAAAAAAuAgAAZHJzL2Uyb0RvYy54bWxQ&#10;SwECLQAUAAYACAAAACEA1Dk2MN4AAAAKAQAADwAAAAAAAAAAAAAAAABBBAAAZHJzL2Rvd25yZXYu&#10;eG1sUEsFBgAAAAAEAAQA8wAAAEwFAAAAAA==&#10;" stroked="f">
                <w10:wrap type="topAndBottom" anchorx="page"/>
              </v:rect>
            </w:pict>
          </mc:Fallback>
        </mc:AlternateContent>
      </w:r>
    </w:p>
    <w:p w14:paraId="5A58C925" w14:textId="77777777" w:rsidR="006A01C9" w:rsidRDefault="006A01C9" w:rsidP="006A01C9">
      <w:pPr>
        <w:rPr>
          <w:sz w:val="19"/>
        </w:rPr>
        <w:sectPr w:rsidR="006A01C9">
          <w:pgSz w:w="16840" w:h="11910" w:orient="landscape"/>
          <w:pgMar w:top="860" w:right="280" w:bottom="1620" w:left="780" w:header="0" w:footer="1436" w:gutter="0"/>
          <w:cols w:space="720"/>
        </w:sectPr>
      </w:pPr>
    </w:p>
    <w:p w14:paraId="1B2978A2" w14:textId="77777777" w:rsidR="006A01C9" w:rsidRDefault="006A01C9" w:rsidP="006A01C9">
      <w:pPr>
        <w:pStyle w:val="Heading2"/>
        <w:spacing w:before="75"/>
        <w:ind w:left="467"/>
      </w:pPr>
      <w:r>
        <w:rPr>
          <w:w w:val="105"/>
        </w:rPr>
        <w:lastRenderedPageBreak/>
        <w:t>Նշում 3*</w:t>
      </w:r>
    </w:p>
    <w:p w14:paraId="2105951A" w14:textId="77777777" w:rsidR="006A01C9" w:rsidRDefault="006A01C9" w:rsidP="006A01C9">
      <w:pPr>
        <w:pStyle w:val="BodyText"/>
        <w:rPr>
          <w:sz w:val="20"/>
        </w:rPr>
      </w:pPr>
    </w:p>
    <w:p w14:paraId="6E35CD66" w14:textId="77777777" w:rsidR="006A01C9" w:rsidRDefault="006A01C9" w:rsidP="006A01C9">
      <w:pPr>
        <w:pStyle w:val="BodyText"/>
        <w:spacing w:before="10"/>
        <w:rPr>
          <w:sz w:val="19"/>
        </w:rPr>
      </w:pPr>
    </w:p>
    <w:p w14:paraId="2115C2C9" w14:textId="77777777" w:rsidR="006A01C9" w:rsidRDefault="006A01C9" w:rsidP="006A01C9">
      <w:pPr>
        <w:pStyle w:val="BodyText"/>
        <w:spacing w:before="93"/>
        <w:ind w:left="3230"/>
      </w:pPr>
      <w:r>
        <w:rPr>
          <w:w w:val="110"/>
        </w:rPr>
        <w:t>Արտադրական սենքերի աշխատատեղերում միկրոկլիմայի ցուցանիշների թույլատրելի մեծություններ</w:t>
      </w:r>
    </w:p>
    <w:p w14:paraId="5ADE4EE4" w14:textId="77777777" w:rsidR="006A01C9" w:rsidRDefault="006A01C9" w:rsidP="006A01C9">
      <w:pPr>
        <w:pStyle w:val="BodyText"/>
        <w:spacing w:before="4"/>
        <w:rPr>
          <w:sz w:val="22"/>
        </w:rPr>
      </w:pPr>
    </w:p>
    <w:tbl>
      <w:tblPr>
        <w:tblW w:w="0" w:type="auto"/>
        <w:tblInd w:w="274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822"/>
        <w:gridCol w:w="1361"/>
        <w:gridCol w:w="1350"/>
        <w:gridCol w:w="1376"/>
        <w:gridCol w:w="1189"/>
        <w:gridCol w:w="901"/>
        <w:gridCol w:w="1388"/>
        <w:gridCol w:w="1405"/>
      </w:tblGrid>
      <w:tr w:rsidR="006A01C9" w14:paraId="6645B444" w14:textId="77777777" w:rsidTr="006877DE">
        <w:trPr>
          <w:trHeight w:val="234"/>
        </w:trPr>
        <w:tc>
          <w:tcPr>
            <w:tcW w:w="822" w:type="dxa"/>
            <w:vMerge w:val="restart"/>
            <w:tcBorders>
              <w:left w:val="single" w:sz="12" w:space="0" w:color="EFEFEF"/>
              <w:bottom w:val="single" w:sz="12" w:space="0" w:color="A0A0A0"/>
            </w:tcBorders>
          </w:tcPr>
          <w:p w14:paraId="1D8571AC" w14:textId="77777777" w:rsidR="006A01C9" w:rsidRDefault="006A01C9" w:rsidP="006877DE">
            <w:pPr>
              <w:pStyle w:val="TableParagraph"/>
              <w:rPr>
                <w:sz w:val="20"/>
              </w:rPr>
            </w:pPr>
          </w:p>
          <w:p w14:paraId="23669C18" w14:textId="77777777" w:rsidR="006A01C9" w:rsidRDefault="006A01C9" w:rsidP="006877DE">
            <w:pPr>
              <w:pStyle w:val="TableParagraph"/>
              <w:spacing w:before="5"/>
              <w:rPr>
                <w:sz w:val="24"/>
              </w:rPr>
            </w:pPr>
          </w:p>
          <w:p w14:paraId="327EF892" w14:textId="77777777" w:rsidR="006A01C9" w:rsidRDefault="006A01C9" w:rsidP="006877DE">
            <w:pPr>
              <w:pStyle w:val="TableParagraph"/>
              <w:spacing w:line="280" w:lineRule="auto"/>
              <w:ind w:left="179" w:right="68" w:hanging="84"/>
              <w:rPr>
                <w:sz w:val="18"/>
                <w:szCs w:val="18"/>
              </w:rPr>
            </w:pPr>
            <w:proofErr w:type="spellStart"/>
            <w:r>
              <w:rPr>
                <w:w w:val="105"/>
                <w:sz w:val="18"/>
                <w:szCs w:val="18"/>
              </w:rPr>
              <w:t>Տարվա</w:t>
            </w:r>
            <w:proofErr w:type="spellEnd"/>
            <w:r>
              <w:rPr>
                <w:w w:val="105"/>
                <w:sz w:val="18"/>
                <w:szCs w:val="18"/>
              </w:rPr>
              <w:t xml:space="preserve"> </w:t>
            </w:r>
            <w:proofErr w:type="spellStart"/>
            <w:r>
              <w:rPr>
                <w:w w:val="105"/>
                <w:sz w:val="18"/>
                <w:szCs w:val="18"/>
              </w:rPr>
              <w:t>եղա</w:t>
            </w:r>
            <w:proofErr w:type="spellEnd"/>
            <w:r>
              <w:rPr>
                <w:w w:val="105"/>
                <w:sz w:val="18"/>
                <w:szCs w:val="18"/>
              </w:rPr>
              <w:t xml:space="preserve">- </w:t>
            </w:r>
            <w:proofErr w:type="spellStart"/>
            <w:r>
              <w:rPr>
                <w:w w:val="105"/>
                <w:sz w:val="18"/>
                <w:szCs w:val="18"/>
              </w:rPr>
              <w:t>նակը</w:t>
            </w:r>
            <w:proofErr w:type="spellEnd"/>
          </w:p>
        </w:tc>
        <w:tc>
          <w:tcPr>
            <w:tcW w:w="1361" w:type="dxa"/>
            <w:vMerge w:val="restart"/>
            <w:tcBorders>
              <w:bottom w:val="single" w:sz="12" w:space="0" w:color="A0A0A0"/>
            </w:tcBorders>
          </w:tcPr>
          <w:p w14:paraId="4C12C730" w14:textId="77777777" w:rsidR="006A01C9" w:rsidRDefault="006A01C9" w:rsidP="006877DE">
            <w:pPr>
              <w:pStyle w:val="TableParagraph"/>
              <w:spacing w:before="6"/>
              <w:rPr>
                <w:sz w:val="23"/>
              </w:rPr>
            </w:pPr>
          </w:p>
          <w:p w14:paraId="07706797" w14:textId="77777777" w:rsidR="006A01C9" w:rsidRDefault="006A01C9" w:rsidP="006877DE">
            <w:pPr>
              <w:pStyle w:val="TableParagraph"/>
              <w:spacing w:before="1" w:line="280" w:lineRule="auto"/>
              <w:ind w:left="55" w:right="30" w:firstLine="2"/>
              <w:jc w:val="center"/>
              <w:rPr>
                <w:sz w:val="18"/>
                <w:szCs w:val="18"/>
              </w:rPr>
            </w:pPr>
            <w:proofErr w:type="spellStart"/>
            <w:r>
              <w:rPr>
                <w:w w:val="105"/>
                <w:sz w:val="18"/>
                <w:szCs w:val="18"/>
              </w:rPr>
              <w:t>Աշխատանքի</w:t>
            </w:r>
            <w:proofErr w:type="spellEnd"/>
            <w:r>
              <w:rPr>
                <w:w w:val="105"/>
                <w:sz w:val="18"/>
                <w:szCs w:val="18"/>
              </w:rPr>
              <w:t xml:space="preserve"> </w:t>
            </w:r>
            <w:proofErr w:type="spellStart"/>
            <w:r>
              <w:rPr>
                <w:w w:val="105"/>
                <w:sz w:val="18"/>
                <w:szCs w:val="18"/>
              </w:rPr>
              <w:t>կարգերը</w:t>
            </w:r>
            <w:proofErr w:type="spellEnd"/>
            <w:r>
              <w:rPr>
                <w:w w:val="105"/>
                <w:sz w:val="18"/>
                <w:szCs w:val="18"/>
              </w:rPr>
              <w:t xml:space="preserve"> </w:t>
            </w:r>
            <w:proofErr w:type="spellStart"/>
            <w:r>
              <w:rPr>
                <w:w w:val="105"/>
                <w:sz w:val="18"/>
                <w:szCs w:val="18"/>
              </w:rPr>
              <w:t>ըստ</w:t>
            </w:r>
            <w:proofErr w:type="spellEnd"/>
            <w:r>
              <w:rPr>
                <w:w w:val="105"/>
                <w:sz w:val="18"/>
                <w:szCs w:val="18"/>
              </w:rPr>
              <w:t xml:space="preserve"> </w:t>
            </w:r>
            <w:proofErr w:type="spellStart"/>
            <w:r>
              <w:rPr>
                <w:w w:val="105"/>
                <w:sz w:val="18"/>
                <w:szCs w:val="18"/>
              </w:rPr>
              <w:t>էներգածախսի</w:t>
            </w:r>
            <w:proofErr w:type="spellEnd"/>
            <w:r>
              <w:rPr>
                <w:w w:val="105"/>
                <w:sz w:val="18"/>
                <w:szCs w:val="18"/>
              </w:rPr>
              <w:t xml:space="preserve"> </w:t>
            </w:r>
            <w:proofErr w:type="spellStart"/>
            <w:r>
              <w:rPr>
                <w:w w:val="105"/>
                <w:sz w:val="18"/>
                <w:szCs w:val="18"/>
              </w:rPr>
              <w:t>մակարդակի</w:t>
            </w:r>
            <w:proofErr w:type="spellEnd"/>
            <w:r>
              <w:rPr>
                <w:w w:val="105"/>
                <w:sz w:val="18"/>
                <w:szCs w:val="18"/>
              </w:rPr>
              <w:t xml:space="preserve">, </w:t>
            </w:r>
            <w:proofErr w:type="spellStart"/>
            <w:r>
              <w:rPr>
                <w:w w:val="105"/>
                <w:sz w:val="18"/>
                <w:szCs w:val="18"/>
              </w:rPr>
              <w:t>Վտ</w:t>
            </w:r>
            <w:proofErr w:type="spellEnd"/>
          </w:p>
        </w:tc>
        <w:tc>
          <w:tcPr>
            <w:tcW w:w="2726" w:type="dxa"/>
            <w:gridSpan w:val="2"/>
            <w:tcBorders>
              <w:bottom w:val="single" w:sz="12" w:space="0" w:color="A0A0A0"/>
              <w:right w:val="double" w:sz="2" w:space="0" w:color="EFEFEF"/>
            </w:tcBorders>
          </w:tcPr>
          <w:p w14:paraId="7E42B596" w14:textId="77777777" w:rsidR="006A01C9" w:rsidRDefault="006A01C9" w:rsidP="006877DE">
            <w:pPr>
              <w:pStyle w:val="TableParagraph"/>
              <w:spacing w:before="14" w:line="200" w:lineRule="exact"/>
              <w:ind w:left="398"/>
              <w:rPr>
                <w:sz w:val="18"/>
                <w:szCs w:val="18"/>
              </w:rPr>
            </w:pPr>
            <w:proofErr w:type="spellStart"/>
            <w:r>
              <w:rPr>
                <w:w w:val="110"/>
                <w:sz w:val="18"/>
                <w:szCs w:val="18"/>
              </w:rPr>
              <w:t>Օդի</w:t>
            </w:r>
            <w:proofErr w:type="spellEnd"/>
            <w:r>
              <w:rPr>
                <w:w w:val="110"/>
                <w:sz w:val="18"/>
                <w:szCs w:val="18"/>
              </w:rPr>
              <w:t xml:space="preserve"> </w:t>
            </w:r>
            <w:proofErr w:type="spellStart"/>
            <w:r>
              <w:rPr>
                <w:w w:val="110"/>
                <w:sz w:val="18"/>
                <w:szCs w:val="18"/>
              </w:rPr>
              <w:t>ջերմաստիճան</w:t>
            </w:r>
            <w:proofErr w:type="spellEnd"/>
            <w:r>
              <w:rPr>
                <w:w w:val="110"/>
                <w:sz w:val="18"/>
                <w:szCs w:val="18"/>
              </w:rPr>
              <w:t xml:space="preserve">, </w:t>
            </w:r>
            <w:r>
              <w:rPr>
                <w:w w:val="110"/>
                <w:position w:val="6"/>
                <w:sz w:val="11"/>
                <w:szCs w:val="11"/>
              </w:rPr>
              <w:t>0</w:t>
            </w:r>
            <w:r>
              <w:rPr>
                <w:w w:val="110"/>
                <w:sz w:val="18"/>
                <w:szCs w:val="18"/>
              </w:rPr>
              <w:t>C</w:t>
            </w:r>
          </w:p>
        </w:tc>
        <w:tc>
          <w:tcPr>
            <w:tcW w:w="1189" w:type="dxa"/>
            <w:vMerge w:val="restart"/>
            <w:tcBorders>
              <w:bottom w:val="single" w:sz="12" w:space="0" w:color="A0A0A0"/>
              <w:right w:val="single" w:sz="12" w:space="0" w:color="A0A0A0"/>
            </w:tcBorders>
          </w:tcPr>
          <w:p w14:paraId="603D425D" w14:textId="77777777" w:rsidR="006A01C9" w:rsidRDefault="006A01C9" w:rsidP="006877DE">
            <w:pPr>
              <w:pStyle w:val="TableParagraph"/>
              <w:rPr>
                <w:sz w:val="20"/>
              </w:rPr>
            </w:pPr>
          </w:p>
          <w:p w14:paraId="2927C1D4" w14:textId="77777777" w:rsidR="006A01C9" w:rsidRDefault="006A01C9" w:rsidP="006877DE">
            <w:pPr>
              <w:pStyle w:val="TableParagraph"/>
              <w:spacing w:before="161" w:line="280" w:lineRule="auto"/>
              <w:ind w:left="24" w:right="8"/>
              <w:jc w:val="center"/>
              <w:rPr>
                <w:sz w:val="18"/>
                <w:szCs w:val="18"/>
              </w:rPr>
            </w:pPr>
            <w:proofErr w:type="spellStart"/>
            <w:r>
              <w:rPr>
                <w:sz w:val="18"/>
                <w:szCs w:val="18"/>
              </w:rPr>
              <w:t>Մակերևույթի</w:t>
            </w:r>
            <w:proofErr w:type="spellEnd"/>
            <w:r>
              <w:rPr>
                <w:sz w:val="18"/>
                <w:szCs w:val="18"/>
              </w:rPr>
              <w:t xml:space="preserve"> </w:t>
            </w:r>
            <w:proofErr w:type="spellStart"/>
            <w:r>
              <w:rPr>
                <w:w w:val="105"/>
                <w:sz w:val="18"/>
                <w:szCs w:val="18"/>
              </w:rPr>
              <w:t>ջերմաս</w:t>
            </w:r>
            <w:proofErr w:type="spellEnd"/>
            <w:r>
              <w:rPr>
                <w:w w:val="105"/>
                <w:sz w:val="18"/>
                <w:szCs w:val="18"/>
              </w:rPr>
              <w:t xml:space="preserve">- </w:t>
            </w:r>
            <w:proofErr w:type="spellStart"/>
            <w:r>
              <w:rPr>
                <w:w w:val="105"/>
                <w:sz w:val="18"/>
                <w:szCs w:val="18"/>
              </w:rPr>
              <w:t>տիճան</w:t>
            </w:r>
            <w:proofErr w:type="spellEnd"/>
            <w:r>
              <w:rPr>
                <w:w w:val="105"/>
                <w:sz w:val="18"/>
                <w:szCs w:val="18"/>
              </w:rPr>
              <w:t>,</w:t>
            </w:r>
          </w:p>
          <w:p w14:paraId="7543A5E6" w14:textId="77777777" w:rsidR="006A01C9" w:rsidRDefault="006A01C9" w:rsidP="006877DE">
            <w:pPr>
              <w:pStyle w:val="TableParagraph"/>
              <w:spacing w:line="205" w:lineRule="exact"/>
              <w:ind w:left="21" w:right="8"/>
              <w:jc w:val="center"/>
              <w:rPr>
                <w:sz w:val="18"/>
              </w:rPr>
            </w:pPr>
            <w:r>
              <w:rPr>
                <w:w w:val="110"/>
                <w:sz w:val="11"/>
              </w:rPr>
              <w:t>0</w:t>
            </w:r>
            <w:r>
              <w:rPr>
                <w:w w:val="110"/>
                <w:position w:val="-5"/>
                <w:sz w:val="18"/>
              </w:rPr>
              <w:t>C</w:t>
            </w:r>
          </w:p>
        </w:tc>
        <w:tc>
          <w:tcPr>
            <w:tcW w:w="901" w:type="dxa"/>
            <w:vMerge w:val="restart"/>
            <w:tcBorders>
              <w:left w:val="single" w:sz="12" w:space="0" w:color="A0A0A0"/>
              <w:bottom w:val="single" w:sz="12" w:space="0" w:color="A0A0A0"/>
            </w:tcBorders>
          </w:tcPr>
          <w:p w14:paraId="3F405820" w14:textId="77777777" w:rsidR="006A01C9" w:rsidRDefault="006A01C9" w:rsidP="006877DE">
            <w:pPr>
              <w:pStyle w:val="TableParagraph"/>
              <w:spacing w:before="149" w:line="280" w:lineRule="auto"/>
              <w:ind w:left="47" w:right="15"/>
              <w:jc w:val="center"/>
              <w:rPr>
                <w:sz w:val="18"/>
                <w:szCs w:val="18"/>
              </w:rPr>
            </w:pPr>
            <w:proofErr w:type="spellStart"/>
            <w:r>
              <w:rPr>
                <w:w w:val="105"/>
                <w:sz w:val="18"/>
                <w:szCs w:val="18"/>
              </w:rPr>
              <w:t>Օդի</w:t>
            </w:r>
            <w:proofErr w:type="spellEnd"/>
            <w:r>
              <w:rPr>
                <w:w w:val="105"/>
                <w:sz w:val="18"/>
                <w:szCs w:val="18"/>
              </w:rPr>
              <w:t xml:space="preserve"> </w:t>
            </w:r>
            <w:proofErr w:type="spellStart"/>
            <w:r>
              <w:rPr>
                <w:w w:val="105"/>
                <w:sz w:val="18"/>
                <w:szCs w:val="18"/>
              </w:rPr>
              <w:t>հարա</w:t>
            </w:r>
            <w:proofErr w:type="spellEnd"/>
            <w:r>
              <w:rPr>
                <w:w w:val="105"/>
                <w:sz w:val="18"/>
                <w:szCs w:val="18"/>
              </w:rPr>
              <w:t xml:space="preserve">- </w:t>
            </w:r>
            <w:proofErr w:type="spellStart"/>
            <w:r>
              <w:rPr>
                <w:w w:val="105"/>
                <w:sz w:val="18"/>
                <w:szCs w:val="18"/>
              </w:rPr>
              <w:t>բերական</w:t>
            </w:r>
            <w:proofErr w:type="spellEnd"/>
            <w:r>
              <w:rPr>
                <w:w w:val="105"/>
                <w:sz w:val="18"/>
                <w:szCs w:val="18"/>
              </w:rPr>
              <w:t xml:space="preserve"> </w:t>
            </w:r>
            <w:proofErr w:type="spellStart"/>
            <w:r>
              <w:rPr>
                <w:w w:val="105"/>
                <w:sz w:val="18"/>
                <w:szCs w:val="18"/>
              </w:rPr>
              <w:t>խոնա</w:t>
            </w:r>
            <w:proofErr w:type="spellEnd"/>
            <w:r>
              <w:rPr>
                <w:w w:val="105"/>
                <w:sz w:val="18"/>
                <w:szCs w:val="18"/>
              </w:rPr>
              <w:t xml:space="preserve">- </w:t>
            </w:r>
            <w:proofErr w:type="spellStart"/>
            <w:r>
              <w:rPr>
                <w:sz w:val="18"/>
                <w:szCs w:val="18"/>
              </w:rPr>
              <w:t>վություն</w:t>
            </w:r>
            <w:proofErr w:type="spellEnd"/>
            <w:r>
              <w:rPr>
                <w:sz w:val="18"/>
                <w:szCs w:val="18"/>
              </w:rPr>
              <w:t>,</w:t>
            </w:r>
          </w:p>
          <w:p w14:paraId="228188F0" w14:textId="77777777" w:rsidR="006A01C9" w:rsidRDefault="006A01C9" w:rsidP="006877DE">
            <w:pPr>
              <w:pStyle w:val="TableParagraph"/>
              <w:spacing w:line="206" w:lineRule="exact"/>
              <w:ind w:left="30"/>
              <w:jc w:val="center"/>
              <w:rPr>
                <w:sz w:val="18"/>
              </w:rPr>
            </w:pPr>
            <w:r>
              <w:rPr>
                <w:w w:val="84"/>
                <w:sz w:val="18"/>
              </w:rPr>
              <w:t>%</w:t>
            </w:r>
          </w:p>
        </w:tc>
        <w:tc>
          <w:tcPr>
            <w:tcW w:w="2793" w:type="dxa"/>
            <w:gridSpan w:val="2"/>
            <w:tcBorders>
              <w:bottom w:val="single" w:sz="12" w:space="0" w:color="A0A0A0"/>
              <w:right w:val="single" w:sz="12" w:space="0" w:color="A0A0A0"/>
            </w:tcBorders>
          </w:tcPr>
          <w:p w14:paraId="5E6F1356" w14:textId="77777777" w:rsidR="006A01C9" w:rsidRDefault="006A01C9" w:rsidP="006877DE">
            <w:pPr>
              <w:pStyle w:val="TableParagraph"/>
              <w:spacing w:before="14" w:line="200" w:lineRule="exact"/>
              <w:ind w:left="48"/>
              <w:rPr>
                <w:sz w:val="18"/>
                <w:szCs w:val="18"/>
              </w:rPr>
            </w:pPr>
            <w:proofErr w:type="spellStart"/>
            <w:r>
              <w:rPr>
                <w:w w:val="105"/>
                <w:sz w:val="18"/>
                <w:szCs w:val="18"/>
              </w:rPr>
              <w:t>Օդի</w:t>
            </w:r>
            <w:proofErr w:type="spellEnd"/>
            <w:r>
              <w:rPr>
                <w:w w:val="105"/>
                <w:sz w:val="18"/>
                <w:szCs w:val="18"/>
              </w:rPr>
              <w:t xml:space="preserve"> </w:t>
            </w:r>
            <w:proofErr w:type="spellStart"/>
            <w:r>
              <w:rPr>
                <w:w w:val="105"/>
                <w:sz w:val="18"/>
                <w:szCs w:val="18"/>
              </w:rPr>
              <w:t>շարժման</w:t>
            </w:r>
            <w:proofErr w:type="spellEnd"/>
            <w:r>
              <w:rPr>
                <w:w w:val="105"/>
                <w:sz w:val="18"/>
                <w:szCs w:val="18"/>
              </w:rPr>
              <w:t xml:space="preserve"> </w:t>
            </w:r>
            <w:proofErr w:type="spellStart"/>
            <w:r>
              <w:rPr>
                <w:w w:val="105"/>
                <w:sz w:val="18"/>
                <w:szCs w:val="18"/>
              </w:rPr>
              <w:t>արագություն</w:t>
            </w:r>
            <w:proofErr w:type="spellEnd"/>
            <w:r>
              <w:rPr>
                <w:w w:val="105"/>
                <w:sz w:val="18"/>
                <w:szCs w:val="18"/>
              </w:rPr>
              <w:t>, մ/վ</w:t>
            </w:r>
          </w:p>
        </w:tc>
      </w:tr>
      <w:tr w:rsidR="006A01C9" w14:paraId="3A3B2B79" w14:textId="77777777" w:rsidTr="006877DE">
        <w:trPr>
          <w:trHeight w:val="1448"/>
        </w:trPr>
        <w:tc>
          <w:tcPr>
            <w:tcW w:w="822" w:type="dxa"/>
            <w:vMerge/>
            <w:tcBorders>
              <w:top w:val="nil"/>
              <w:left w:val="single" w:sz="12" w:space="0" w:color="EFEFEF"/>
              <w:bottom w:val="single" w:sz="12" w:space="0" w:color="A0A0A0"/>
            </w:tcBorders>
          </w:tcPr>
          <w:p w14:paraId="1B216F5E" w14:textId="77777777" w:rsidR="006A01C9" w:rsidRDefault="006A01C9" w:rsidP="006877DE">
            <w:pPr>
              <w:rPr>
                <w:sz w:val="2"/>
                <w:szCs w:val="2"/>
              </w:rPr>
            </w:pPr>
          </w:p>
        </w:tc>
        <w:tc>
          <w:tcPr>
            <w:tcW w:w="1361" w:type="dxa"/>
            <w:vMerge/>
            <w:tcBorders>
              <w:top w:val="nil"/>
              <w:bottom w:val="single" w:sz="12" w:space="0" w:color="A0A0A0"/>
            </w:tcBorders>
          </w:tcPr>
          <w:p w14:paraId="6CBA3ABE" w14:textId="77777777" w:rsidR="006A01C9" w:rsidRDefault="006A01C9" w:rsidP="006877DE">
            <w:pPr>
              <w:rPr>
                <w:sz w:val="2"/>
                <w:szCs w:val="2"/>
              </w:rPr>
            </w:pPr>
          </w:p>
        </w:tc>
        <w:tc>
          <w:tcPr>
            <w:tcW w:w="1350" w:type="dxa"/>
            <w:tcBorders>
              <w:top w:val="single" w:sz="12" w:space="0" w:color="A0A0A0"/>
              <w:bottom w:val="single" w:sz="12" w:space="0" w:color="A0A0A0"/>
              <w:right w:val="double" w:sz="2" w:space="0" w:color="EFEFEF"/>
            </w:tcBorders>
          </w:tcPr>
          <w:p w14:paraId="3F6C83CF" w14:textId="77777777" w:rsidR="006A01C9" w:rsidRDefault="006A01C9" w:rsidP="006877DE">
            <w:pPr>
              <w:pStyle w:val="TableParagraph"/>
              <w:spacing w:before="10"/>
            </w:pPr>
          </w:p>
          <w:p w14:paraId="41096E8C" w14:textId="77777777" w:rsidR="006A01C9" w:rsidRDefault="006A01C9" w:rsidP="006877DE">
            <w:pPr>
              <w:pStyle w:val="TableParagraph"/>
              <w:spacing w:line="280" w:lineRule="auto"/>
              <w:ind w:left="136" w:right="101" w:hanging="3"/>
              <w:jc w:val="center"/>
              <w:rPr>
                <w:sz w:val="18"/>
                <w:szCs w:val="18"/>
              </w:rPr>
            </w:pPr>
            <w:proofErr w:type="spellStart"/>
            <w:r>
              <w:rPr>
                <w:w w:val="105"/>
                <w:sz w:val="18"/>
                <w:szCs w:val="18"/>
              </w:rPr>
              <w:t>օպտիմալ</w:t>
            </w:r>
            <w:proofErr w:type="spellEnd"/>
            <w:r>
              <w:rPr>
                <w:w w:val="105"/>
                <w:sz w:val="18"/>
                <w:szCs w:val="18"/>
              </w:rPr>
              <w:t xml:space="preserve"> </w:t>
            </w:r>
            <w:proofErr w:type="spellStart"/>
            <w:r>
              <w:rPr>
                <w:sz w:val="18"/>
                <w:szCs w:val="18"/>
              </w:rPr>
              <w:t>մեծությունից</w:t>
            </w:r>
            <w:proofErr w:type="spellEnd"/>
            <w:r>
              <w:rPr>
                <w:sz w:val="18"/>
                <w:szCs w:val="18"/>
              </w:rPr>
              <w:t xml:space="preserve"> </w:t>
            </w:r>
            <w:proofErr w:type="spellStart"/>
            <w:r>
              <w:rPr>
                <w:w w:val="105"/>
                <w:sz w:val="18"/>
                <w:szCs w:val="18"/>
              </w:rPr>
              <w:t>ցածր</w:t>
            </w:r>
            <w:proofErr w:type="spellEnd"/>
            <w:r>
              <w:rPr>
                <w:w w:val="105"/>
                <w:sz w:val="18"/>
                <w:szCs w:val="18"/>
              </w:rPr>
              <w:t xml:space="preserve"> </w:t>
            </w:r>
            <w:proofErr w:type="spellStart"/>
            <w:r>
              <w:rPr>
                <w:w w:val="105"/>
                <w:sz w:val="18"/>
                <w:szCs w:val="18"/>
              </w:rPr>
              <w:t>միջակայք</w:t>
            </w:r>
            <w:proofErr w:type="spellEnd"/>
          </w:p>
        </w:tc>
        <w:tc>
          <w:tcPr>
            <w:tcW w:w="1376" w:type="dxa"/>
            <w:tcBorders>
              <w:top w:val="single" w:sz="12" w:space="0" w:color="A0A0A0"/>
              <w:left w:val="double" w:sz="2" w:space="0" w:color="EFEFEF"/>
              <w:bottom w:val="single" w:sz="12" w:space="0" w:color="A0A0A0"/>
            </w:tcBorders>
          </w:tcPr>
          <w:p w14:paraId="21E2BC3D" w14:textId="77777777" w:rsidR="006A01C9" w:rsidRDefault="006A01C9" w:rsidP="006877DE">
            <w:pPr>
              <w:pStyle w:val="TableParagraph"/>
              <w:spacing w:before="10"/>
            </w:pPr>
          </w:p>
          <w:p w14:paraId="125C3FAA" w14:textId="77777777" w:rsidR="006A01C9" w:rsidRDefault="006A01C9" w:rsidP="006877DE">
            <w:pPr>
              <w:pStyle w:val="TableParagraph"/>
              <w:spacing w:line="280" w:lineRule="auto"/>
              <w:ind w:left="176" w:right="91" w:hanging="96"/>
              <w:jc w:val="center"/>
              <w:rPr>
                <w:sz w:val="18"/>
                <w:szCs w:val="18"/>
              </w:rPr>
            </w:pPr>
            <w:proofErr w:type="spellStart"/>
            <w:r>
              <w:rPr>
                <w:w w:val="105"/>
                <w:sz w:val="18"/>
                <w:szCs w:val="18"/>
              </w:rPr>
              <w:t>օպտիմալ</w:t>
            </w:r>
            <w:proofErr w:type="spellEnd"/>
            <w:r>
              <w:rPr>
                <w:w w:val="105"/>
                <w:sz w:val="18"/>
                <w:szCs w:val="18"/>
              </w:rPr>
              <w:t xml:space="preserve"> </w:t>
            </w:r>
            <w:proofErr w:type="spellStart"/>
            <w:r>
              <w:rPr>
                <w:sz w:val="18"/>
                <w:szCs w:val="18"/>
              </w:rPr>
              <w:t>մեծությունից</w:t>
            </w:r>
            <w:proofErr w:type="spellEnd"/>
            <w:r>
              <w:rPr>
                <w:sz w:val="18"/>
                <w:szCs w:val="18"/>
              </w:rPr>
              <w:t xml:space="preserve"> </w:t>
            </w:r>
            <w:proofErr w:type="spellStart"/>
            <w:r>
              <w:rPr>
                <w:w w:val="105"/>
                <w:sz w:val="18"/>
                <w:szCs w:val="18"/>
              </w:rPr>
              <w:t>բարձր</w:t>
            </w:r>
            <w:proofErr w:type="spellEnd"/>
            <w:r>
              <w:rPr>
                <w:w w:val="105"/>
                <w:sz w:val="18"/>
                <w:szCs w:val="18"/>
              </w:rPr>
              <w:t xml:space="preserve"> </w:t>
            </w:r>
            <w:proofErr w:type="spellStart"/>
            <w:r>
              <w:rPr>
                <w:w w:val="105"/>
                <w:sz w:val="18"/>
                <w:szCs w:val="18"/>
              </w:rPr>
              <w:t>միջակայք</w:t>
            </w:r>
            <w:proofErr w:type="spellEnd"/>
          </w:p>
        </w:tc>
        <w:tc>
          <w:tcPr>
            <w:tcW w:w="1189" w:type="dxa"/>
            <w:vMerge/>
            <w:tcBorders>
              <w:top w:val="nil"/>
              <w:bottom w:val="single" w:sz="12" w:space="0" w:color="A0A0A0"/>
              <w:right w:val="single" w:sz="12" w:space="0" w:color="A0A0A0"/>
            </w:tcBorders>
          </w:tcPr>
          <w:p w14:paraId="78030584" w14:textId="77777777" w:rsidR="006A01C9" w:rsidRDefault="006A01C9" w:rsidP="006877DE">
            <w:pPr>
              <w:rPr>
                <w:sz w:val="2"/>
                <w:szCs w:val="2"/>
              </w:rPr>
            </w:pPr>
          </w:p>
        </w:tc>
        <w:tc>
          <w:tcPr>
            <w:tcW w:w="901" w:type="dxa"/>
            <w:vMerge/>
            <w:tcBorders>
              <w:top w:val="nil"/>
              <w:left w:val="single" w:sz="12" w:space="0" w:color="A0A0A0"/>
              <w:bottom w:val="single" w:sz="12" w:space="0" w:color="A0A0A0"/>
            </w:tcBorders>
          </w:tcPr>
          <w:p w14:paraId="26F791F7" w14:textId="77777777" w:rsidR="006A01C9" w:rsidRDefault="006A01C9" w:rsidP="006877DE">
            <w:pPr>
              <w:rPr>
                <w:sz w:val="2"/>
                <w:szCs w:val="2"/>
              </w:rPr>
            </w:pPr>
          </w:p>
        </w:tc>
        <w:tc>
          <w:tcPr>
            <w:tcW w:w="1388" w:type="dxa"/>
            <w:tcBorders>
              <w:top w:val="single" w:sz="12" w:space="0" w:color="A0A0A0"/>
              <w:bottom w:val="single" w:sz="12" w:space="0" w:color="A0A0A0"/>
              <w:right w:val="double" w:sz="2" w:space="0" w:color="EFEFEF"/>
            </w:tcBorders>
          </w:tcPr>
          <w:p w14:paraId="02A771B3" w14:textId="77777777" w:rsidR="006A01C9" w:rsidRDefault="006A01C9" w:rsidP="006877DE">
            <w:pPr>
              <w:pStyle w:val="TableParagraph"/>
              <w:spacing w:before="21" w:line="280" w:lineRule="auto"/>
              <w:ind w:left="58" w:right="25" w:firstLine="213"/>
              <w:rPr>
                <w:sz w:val="18"/>
                <w:szCs w:val="18"/>
              </w:rPr>
            </w:pPr>
            <w:proofErr w:type="spellStart"/>
            <w:r>
              <w:rPr>
                <w:w w:val="105"/>
                <w:sz w:val="18"/>
                <w:szCs w:val="18"/>
              </w:rPr>
              <w:t>օպտիմալ</w:t>
            </w:r>
            <w:proofErr w:type="spellEnd"/>
            <w:r>
              <w:rPr>
                <w:w w:val="105"/>
                <w:sz w:val="18"/>
                <w:szCs w:val="18"/>
              </w:rPr>
              <w:t xml:space="preserve"> </w:t>
            </w:r>
            <w:proofErr w:type="spellStart"/>
            <w:r>
              <w:rPr>
                <w:w w:val="105"/>
                <w:sz w:val="18"/>
                <w:szCs w:val="18"/>
              </w:rPr>
              <w:t>մեծ-ից</w:t>
            </w:r>
            <w:proofErr w:type="spellEnd"/>
            <w:r>
              <w:rPr>
                <w:w w:val="105"/>
                <w:sz w:val="18"/>
                <w:szCs w:val="18"/>
              </w:rPr>
              <w:t xml:space="preserve"> </w:t>
            </w:r>
            <w:proofErr w:type="spellStart"/>
            <w:r>
              <w:rPr>
                <w:w w:val="105"/>
                <w:sz w:val="18"/>
                <w:szCs w:val="18"/>
              </w:rPr>
              <w:t>ցածր</w:t>
            </w:r>
            <w:proofErr w:type="spellEnd"/>
            <w:r>
              <w:rPr>
                <w:w w:val="105"/>
                <w:sz w:val="18"/>
                <w:szCs w:val="18"/>
              </w:rPr>
              <w:t xml:space="preserve"> </w:t>
            </w:r>
            <w:proofErr w:type="spellStart"/>
            <w:r>
              <w:rPr>
                <w:w w:val="105"/>
                <w:sz w:val="18"/>
                <w:szCs w:val="18"/>
              </w:rPr>
              <w:t>օդի</w:t>
            </w:r>
            <w:proofErr w:type="spellEnd"/>
            <w:r>
              <w:rPr>
                <w:w w:val="105"/>
                <w:sz w:val="18"/>
                <w:szCs w:val="18"/>
              </w:rPr>
              <w:t xml:space="preserve"> </w:t>
            </w:r>
            <w:proofErr w:type="spellStart"/>
            <w:r>
              <w:rPr>
                <w:w w:val="105"/>
                <w:sz w:val="18"/>
                <w:szCs w:val="18"/>
              </w:rPr>
              <w:t>ջերմ-ճանի</w:t>
            </w:r>
            <w:proofErr w:type="spellEnd"/>
          </w:p>
          <w:p w14:paraId="6CC17FA5" w14:textId="77777777" w:rsidR="006A01C9" w:rsidRDefault="006A01C9" w:rsidP="006877DE">
            <w:pPr>
              <w:pStyle w:val="TableParagraph"/>
              <w:spacing w:line="205" w:lineRule="exact"/>
              <w:ind w:left="250" w:hanging="32"/>
              <w:rPr>
                <w:sz w:val="18"/>
                <w:szCs w:val="18"/>
              </w:rPr>
            </w:pPr>
            <w:proofErr w:type="spellStart"/>
            <w:r>
              <w:rPr>
                <w:w w:val="105"/>
                <w:sz w:val="18"/>
                <w:szCs w:val="18"/>
              </w:rPr>
              <w:t>միջակայքի</w:t>
            </w:r>
            <w:proofErr w:type="spellEnd"/>
          </w:p>
          <w:p w14:paraId="564ACFCF" w14:textId="77777777" w:rsidR="006A01C9" w:rsidRDefault="006A01C9" w:rsidP="006877DE">
            <w:pPr>
              <w:pStyle w:val="TableParagraph"/>
              <w:spacing w:before="2" w:line="240" w:lineRule="atLeast"/>
              <w:ind w:left="440" w:right="25" w:hanging="190"/>
              <w:rPr>
                <w:sz w:val="18"/>
                <w:szCs w:val="18"/>
              </w:rPr>
            </w:pPr>
            <w:proofErr w:type="spellStart"/>
            <w:r>
              <w:rPr>
                <w:w w:val="110"/>
                <w:sz w:val="18"/>
                <w:szCs w:val="18"/>
              </w:rPr>
              <w:t>համար</w:t>
            </w:r>
            <w:proofErr w:type="spellEnd"/>
            <w:r>
              <w:rPr>
                <w:w w:val="110"/>
                <w:sz w:val="18"/>
                <w:szCs w:val="18"/>
              </w:rPr>
              <w:t xml:space="preserve">, </w:t>
            </w:r>
            <w:proofErr w:type="spellStart"/>
            <w:r>
              <w:rPr>
                <w:w w:val="110"/>
                <w:sz w:val="18"/>
                <w:szCs w:val="18"/>
              </w:rPr>
              <w:t>ոչ</w:t>
            </w:r>
            <w:proofErr w:type="spellEnd"/>
            <w:r>
              <w:rPr>
                <w:w w:val="110"/>
                <w:sz w:val="18"/>
                <w:szCs w:val="18"/>
              </w:rPr>
              <w:t xml:space="preserve"> </w:t>
            </w:r>
            <w:proofErr w:type="spellStart"/>
            <w:r>
              <w:rPr>
                <w:w w:val="110"/>
                <w:sz w:val="18"/>
                <w:szCs w:val="18"/>
              </w:rPr>
              <w:t>ավելի</w:t>
            </w:r>
            <w:proofErr w:type="spellEnd"/>
          </w:p>
        </w:tc>
        <w:tc>
          <w:tcPr>
            <w:tcW w:w="1405" w:type="dxa"/>
            <w:tcBorders>
              <w:top w:val="single" w:sz="12" w:space="0" w:color="A0A0A0"/>
              <w:left w:val="double" w:sz="2" w:space="0" w:color="EFEFEF"/>
              <w:bottom w:val="single" w:sz="12" w:space="0" w:color="A0A0A0"/>
              <w:right w:val="single" w:sz="12" w:space="0" w:color="A0A0A0"/>
            </w:tcBorders>
          </w:tcPr>
          <w:p w14:paraId="0F131424" w14:textId="77777777" w:rsidR="006A01C9" w:rsidRDefault="006A01C9" w:rsidP="006877DE">
            <w:pPr>
              <w:pStyle w:val="TableParagraph"/>
              <w:spacing w:before="21" w:line="280" w:lineRule="auto"/>
              <w:ind w:left="67" w:right="41" w:firstLine="213"/>
              <w:rPr>
                <w:sz w:val="18"/>
                <w:szCs w:val="18"/>
              </w:rPr>
            </w:pPr>
            <w:proofErr w:type="spellStart"/>
            <w:r>
              <w:rPr>
                <w:w w:val="105"/>
                <w:sz w:val="18"/>
                <w:szCs w:val="18"/>
              </w:rPr>
              <w:t>օպտիմալ</w:t>
            </w:r>
            <w:proofErr w:type="spellEnd"/>
            <w:r>
              <w:rPr>
                <w:w w:val="105"/>
                <w:sz w:val="18"/>
                <w:szCs w:val="18"/>
              </w:rPr>
              <w:t xml:space="preserve"> </w:t>
            </w:r>
            <w:proofErr w:type="spellStart"/>
            <w:r>
              <w:rPr>
                <w:w w:val="105"/>
                <w:sz w:val="18"/>
                <w:szCs w:val="18"/>
              </w:rPr>
              <w:t>մեծ-ից</w:t>
            </w:r>
            <w:proofErr w:type="spellEnd"/>
            <w:r>
              <w:rPr>
                <w:w w:val="105"/>
                <w:sz w:val="18"/>
                <w:szCs w:val="18"/>
              </w:rPr>
              <w:t xml:space="preserve"> </w:t>
            </w:r>
            <w:proofErr w:type="spellStart"/>
            <w:r>
              <w:rPr>
                <w:w w:val="105"/>
                <w:sz w:val="18"/>
                <w:szCs w:val="18"/>
              </w:rPr>
              <w:t>բարձր</w:t>
            </w:r>
            <w:proofErr w:type="spellEnd"/>
            <w:r>
              <w:rPr>
                <w:w w:val="105"/>
                <w:sz w:val="18"/>
                <w:szCs w:val="18"/>
              </w:rPr>
              <w:t xml:space="preserve"> </w:t>
            </w:r>
            <w:proofErr w:type="spellStart"/>
            <w:r>
              <w:rPr>
                <w:w w:val="105"/>
                <w:sz w:val="18"/>
                <w:szCs w:val="18"/>
              </w:rPr>
              <w:t>օդի</w:t>
            </w:r>
            <w:proofErr w:type="spellEnd"/>
            <w:r>
              <w:rPr>
                <w:w w:val="105"/>
                <w:sz w:val="18"/>
                <w:szCs w:val="18"/>
              </w:rPr>
              <w:t xml:space="preserve"> </w:t>
            </w:r>
            <w:proofErr w:type="spellStart"/>
            <w:r>
              <w:rPr>
                <w:w w:val="105"/>
                <w:sz w:val="18"/>
                <w:szCs w:val="18"/>
              </w:rPr>
              <w:t>ջերմ-ճանի</w:t>
            </w:r>
            <w:proofErr w:type="spellEnd"/>
          </w:p>
          <w:p w14:paraId="69F857AE" w14:textId="77777777" w:rsidR="006A01C9" w:rsidRDefault="006A01C9" w:rsidP="006877DE">
            <w:pPr>
              <w:pStyle w:val="TableParagraph"/>
              <w:spacing w:line="205" w:lineRule="exact"/>
              <w:ind w:left="261" w:hanging="32"/>
              <w:rPr>
                <w:sz w:val="18"/>
                <w:szCs w:val="18"/>
              </w:rPr>
            </w:pPr>
            <w:proofErr w:type="spellStart"/>
            <w:r>
              <w:rPr>
                <w:w w:val="105"/>
                <w:sz w:val="18"/>
                <w:szCs w:val="18"/>
              </w:rPr>
              <w:t>միջակայքի</w:t>
            </w:r>
            <w:proofErr w:type="spellEnd"/>
          </w:p>
          <w:p w14:paraId="7748ADA9" w14:textId="77777777" w:rsidR="006A01C9" w:rsidRDefault="006A01C9" w:rsidP="006877DE">
            <w:pPr>
              <w:pStyle w:val="TableParagraph"/>
              <w:spacing w:before="2" w:line="240" w:lineRule="atLeast"/>
              <w:ind w:left="448" w:right="41" w:hanging="188"/>
              <w:rPr>
                <w:sz w:val="18"/>
                <w:szCs w:val="18"/>
              </w:rPr>
            </w:pPr>
            <w:proofErr w:type="spellStart"/>
            <w:r>
              <w:rPr>
                <w:w w:val="110"/>
                <w:sz w:val="18"/>
                <w:szCs w:val="18"/>
              </w:rPr>
              <w:t>համար</w:t>
            </w:r>
            <w:proofErr w:type="spellEnd"/>
            <w:r>
              <w:rPr>
                <w:w w:val="110"/>
                <w:sz w:val="18"/>
                <w:szCs w:val="18"/>
              </w:rPr>
              <w:t xml:space="preserve">, </w:t>
            </w:r>
            <w:proofErr w:type="spellStart"/>
            <w:r>
              <w:rPr>
                <w:w w:val="110"/>
                <w:sz w:val="18"/>
                <w:szCs w:val="18"/>
              </w:rPr>
              <w:t>ոչ</w:t>
            </w:r>
            <w:proofErr w:type="spellEnd"/>
            <w:r>
              <w:rPr>
                <w:w w:val="110"/>
                <w:sz w:val="18"/>
                <w:szCs w:val="18"/>
              </w:rPr>
              <w:t xml:space="preserve"> </w:t>
            </w:r>
            <w:proofErr w:type="spellStart"/>
            <w:r>
              <w:rPr>
                <w:w w:val="110"/>
                <w:sz w:val="18"/>
                <w:szCs w:val="18"/>
              </w:rPr>
              <w:t>ավելի</w:t>
            </w:r>
            <w:proofErr w:type="spellEnd"/>
          </w:p>
        </w:tc>
      </w:tr>
      <w:tr w:rsidR="006A01C9" w14:paraId="15E6CB57" w14:textId="77777777" w:rsidTr="006877DE">
        <w:trPr>
          <w:trHeight w:val="1448"/>
        </w:trPr>
        <w:tc>
          <w:tcPr>
            <w:tcW w:w="822" w:type="dxa"/>
            <w:tcBorders>
              <w:top w:val="single" w:sz="12" w:space="0" w:color="A0A0A0"/>
              <w:left w:val="single" w:sz="12" w:space="0" w:color="EFEFEF"/>
              <w:bottom w:val="single" w:sz="12" w:space="0" w:color="A0A0A0"/>
            </w:tcBorders>
          </w:tcPr>
          <w:p w14:paraId="0AFF9D33" w14:textId="77777777" w:rsidR="006A01C9" w:rsidRDefault="006A01C9" w:rsidP="006877DE">
            <w:pPr>
              <w:pStyle w:val="TableParagraph"/>
              <w:rPr>
                <w:sz w:val="20"/>
              </w:rPr>
            </w:pPr>
          </w:p>
          <w:p w14:paraId="0B3E51A5" w14:textId="77777777" w:rsidR="006A01C9" w:rsidRDefault="006A01C9" w:rsidP="006877DE">
            <w:pPr>
              <w:pStyle w:val="TableParagraph"/>
              <w:rPr>
                <w:sz w:val="20"/>
              </w:rPr>
            </w:pPr>
          </w:p>
          <w:p w14:paraId="70CEEF8B" w14:textId="77777777" w:rsidR="006A01C9" w:rsidRDefault="006A01C9" w:rsidP="006877DE">
            <w:pPr>
              <w:pStyle w:val="TableParagraph"/>
              <w:spacing w:before="165"/>
              <w:ind w:left="144" w:right="119"/>
              <w:jc w:val="center"/>
              <w:rPr>
                <w:sz w:val="18"/>
                <w:szCs w:val="18"/>
              </w:rPr>
            </w:pPr>
            <w:proofErr w:type="spellStart"/>
            <w:r>
              <w:rPr>
                <w:w w:val="105"/>
                <w:sz w:val="18"/>
                <w:szCs w:val="18"/>
              </w:rPr>
              <w:t>Սառը</w:t>
            </w:r>
            <w:proofErr w:type="spellEnd"/>
          </w:p>
        </w:tc>
        <w:tc>
          <w:tcPr>
            <w:tcW w:w="1361" w:type="dxa"/>
            <w:tcBorders>
              <w:top w:val="single" w:sz="12" w:space="0" w:color="A0A0A0"/>
              <w:bottom w:val="single" w:sz="12" w:space="0" w:color="A0A0A0"/>
            </w:tcBorders>
          </w:tcPr>
          <w:p w14:paraId="4DC8A813" w14:textId="77777777" w:rsidR="006A01C9" w:rsidRDefault="006A01C9" w:rsidP="006877DE">
            <w:pPr>
              <w:pStyle w:val="TableParagraph"/>
              <w:spacing w:before="21" w:line="280" w:lineRule="auto"/>
              <w:ind w:left="5" w:right="97"/>
              <w:rPr>
                <w:sz w:val="18"/>
                <w:szCs w:val="18"/>
              </w:rPr>
            </w:pPr>
            <w:r>
              <w:rPr>
                <w:sz w:val="18"/>
                <w:szCs w:val="18"/>
              </w:rPr>
              <w:t>I ա (</w:t>
            </w:r>
            <w:proofErr w:type="spellStart"/>
            <w:r>
              <w:rPr>
                <w:sz w:val="18"/>
                <w:szCs w:val="18"/>
              </w:rPr>
              <w:t>մինչև</w:t>
            </w:r>
            <w:proofErr w:type="spellEnd"/>
            <w:r>
              <w:rPr>
                <w:sz w:val="18"/>
                <w:szCs w:val="18"/>
              </w:rPr>
              <w:t xml:space="preserve"> 139) I բ (140-174)</w:t>
            </w:r>
          </w:p>
          <w:p w14:paraId="25E4AF0E" w14:textId="77777777" w:rsidR="006A01C9" w:rsidRDefault="006A01C9" w:rsidP="006877DE">
            <w:pPr>
              <w:pStyle w:val="TableParagraph"/>
              <w:ind w:left="5"/>
              <w:rPr>
                <w:sz w:val="18"/>
                <w:szCs w:val="18"/>
              </w:rPr>
            </w:pPr>
            <w:r>
              <w:rPr>
                <w:sz w:val="18"/>
                <w:szCs w:val="18"/>
              </w:rPr>
              <w:t>II ա (175-232)</w:t>
            </w:r>
          </w:p>
          <w:p w14:paraId="511C70DF" w14:textId="77777777" w:rsidR="006A01C9" w:rsidRDefault="006A01C9" w:rsidP="006877DE">
            <w:pPr>
              <w:pStyle w:val="TableParagraph"/>
              <w:spacing w:before="33" w:line="280" w:lineRule="auto"/>
              <w:ind w:left="5" w:right="131"/>
              <w:rPr>
                <w:sz w:val="18"/>
                <w:szCs w:val="18"/>
              </w:rPr>
            </w:pPr>
            <w:r>
              <w:rPr>
                <w:sz w:val="18"/>
                <w:szCs w:val="18"/>
              </w:rPr>
              <w:t>II բ (233-290) III (290-ից</w:t>
            </w:r>
          </w:p>
          <w:p w14:paraId="4B22EB1C" w14:textId="77777777" w:rsidR="006A01C9" w:rsidRDefault="006A01C9" w:rsidP="006877DE">
            <w:pPr>
              <w:pStyle w:val="TableParagraph"/>
              <w:spacing w:before="1" w:line="198" w:lineRule="exact"/>
              <w:ind w:left="5"/>
              <w:rPr>
                <w:sz w:val="18"/>
                <w:szCs w:val="18"/>
              </w:rPr>
            </w:pPr>
            <w:proofErr w:type="spellStart"/>
            <w:r>
              <w:rPr>
                <w:w w:val="105"/>
                <w:sz w:val="18"/>
                <w:szCs w:val="18"/>
              </w:rPr>
              <w:t>ավել</w:t>
            </w:r>
            <w:proofErr w:type="spellEnd"/>
            <w:r>
              <w:rPr>
                <w:w w:val="105"/>
                <w:sz w:val="18"/>
                <w:szCs w:val="18"/>
              </w:rPr>
              <w:t>)</w:t>
            </w:r>
          </w:p>
        </w:tc>
        <w:tc>
          <w:tcPr>
            <w:tcW w:w="1350" w:type="dxa"/>
            <w:tcBorders>
              <w:top w:val="single" w:sz="12" w:space="0" w:color="A0A0A0"/>
              <w:bottom w:val="single" w:sz="12" w:space="0" w:color="A0A0A0"/>
            </w:tcBorders>
          </w:tcPr>
          <w:p w14:paraId="15A271AF" w14:textId="77777777" w:rsidR="006A01C9" w:rsidRDefault="006A01C9" w:rsidP="006877DE">
            <w:pPr>
              <w:pStyle w:val="TableParagraph"/>
              <w:spacing w:before="143"/>
              <w:ind w:left="285"/>
              <w:rPr>
                <w:sz w:val="18"/>
              </w:rPr>
            </w:pPr>
            <w:r>
              <w:rPr>
                <w:w w:val="110"/>
                <w:sz w:val="18"/>
              </w:rPr>
              <w:t>20.0-21.9</w:t>
            </w:r>
          </w:p>
          <w:p w14:paraId="13EFF841" w14:textId="77777777" w:rsidR="006A01C9" w:rsidRDefault="006A01C9" w:rsidP="006877DE">
            <w:pPr>
              <w:pStyle w:val="TableParagraph"/>
              <w:spacing w:before="33"/>
              <w:ind w:left="278"/>
              <w:rPr>
                <w:sz w:val="18"/>
              </w:rPr>
            </w:pPr>
            <w:r>
              <w:rPr>
                <w:w w:val="115"/>
                <w:sz w:val="18"/>
              </w:rPr>
              <w:t>19.0-20.9</w:t>
            </w:r>
          </w:p>
          <w:p w14:paraId="7813997F" w14:textId="77777777" w:rsidR="006A01C9" w:rsidRDefault="006A01C9" w:rsidP="006877DE">
            <w:pPr>
              <w:pStyle w:val="TableParagraph"/>
              <w:spacing w:before="35"/>
              <w:ind w:left="297"/>
              <w:rPr>
                <w:sz w:val="18"/>
              </w:rPr>
            </w:pPr>
            <w:r>
              <w:rPr>
                <w:w w:val="110"/>
                <w:sz w:val="18"/>
              </w:rPr>
              <w:t>17.0-18.9</w:t>
            </w:r>
          </w:p>
          <w:p w14:paraId="22F48CB5" w14:textId="77777777" w:rsidR="006A01C9" w:rsidRDefault="006A01C9" w:rsidP="006877DE">
            <w:pPr>
              <w:pStyle w:val="TableParagraph"/>
              <w:spacing w:before="36"/>
              <w:ind w:left="295"/>
              <w:rPr>
                <w:sz w:val="18"/>
              </w:rPr>
            </w:pPr>
            <w:r>
              <w:rPr>
                <w:w w:val="110"/>
                <w:sz w:val="18"/>
              </w:rPr>
              <w:t>15.0-16.9</w:t>
            </w:r>
          </w:p>
          <w:p w14:paraId="1AC6C111" w14:textId="77777777" w:rsidR="006A01C9" w:rsidRDefault="006A01C9" w:rsidP="006877DE">
            <w:pPr>
              <w:pStyle w:val="TableParagraph"/>
              <w:spacing w:before="33"/>
              <w:ind w:left="297"/>
              <w:rPr>
                <w:sz w:val="18"/>
              </w:rPr>
            </w:pPr>
            <w:r>
              <w:rPr>
                <w:w w:val="110"/>
                <w:sz w:val="18"/>
              </w:rPr>
              <w:t>13.0-15.9</w:t>
            </w:r>
          </w:p>
        </w:tc>
        <w:tc>
          <w:tcPr>
            <w:tcW w:w="1376" w:type="dxa"/>
            <w:tcBorders>
              <w:top w:val="single" w:sz="12" w:space="0" w:color="A0A0A0"/>
              <w:bottom w:val="single" w:sz="12" w:space="0" w:color="A0A0A0"/>
            </w:tcBorders>
          </w:tcPr>
          <w:p w14:paraId="55E95D53" w14:textId="77777777" w:rsidR="006A01C9" w:rsidRDefault="006A01C9" w:rsidP="006877DE">
            <w:pPr>
              <w:pStyle w:val="TableParagraph"/>
              <w:spacing w:before="143"/>
              <w:ind w:left="308"/>
              <w:rPr>
                <w:sz w:val="18"/>
              </w:rPr>
            </w:pPr>
            <w:r>
              <w:rPr>
                <w:w w:val="110"/>
                <w:sz w:val="18"/>
              </w:rPr>
              <w:t>24.1-25.0</w:t>
            </w:r>
          </w:p>
          <w:p w14:paraId="74AE232C" w14:textId="77777777" w:rsidR="006A01C9" w:rsidRDefault="006A01C9" w:rsidP="006877DE">
            <w:pPr>
              <w:pStyle w:val="TableParagraph"/>
              <w:spacing w:before="33"/>
              <w:ind w:left="308"/>
              <w:rPr>
                <w:sz w:val="18"/>
              </w:rPr>
            </w:pPr>
            <w:r>
              <w:rPr>
                <w:w w:val="110"/>
                <w:sz w:val="18"/>
              </w:rPr>
              <w:t>23.1-24.0</w:t>
            </w:r>
          </w:p>
          <w:p w14:paraId="57885003" w14:textId="77777777" w:rsidR="006A01C9" w:rsidRDefault="006A01C9" w:rsidP="006877DE">
            <w:pPr>
              <w:pStyle w:val="TableParagraph"/>
              <w:spacing w:before="35"/>
              <w:ind w:left="320"/>
              <w:rPr>
                <w:sz w:val="18"/>
              </w:rPr>
            </w:pPr>
            <w:r>
              <w:rPr>
                <w:w w:val="105"/>
                <w:sz w:val="18"/>
              </w:rPr>
              <w:t>21.1-23.0</w:t>
            </w:r>
          </w:p>
          <w:p w14:paraId="237254D7" w14:textId="77777777" w:rsidR="006A01C9" w:rsidRDefault="006A01C9" w:rsidP="006877DE">
            <w:pPr>
              <w:pStyle w:val="TableParagraph"/>
              <w:spacing w:before="36"/>
              <w:ind w:left="318"/>
              <w:rPr>
                <w:sz w:val="18"/>
              </w:rPr>
            </w:pPr>
            <w:r>
              <w:rPr>
                <w:w w:val="105"/>
                <w:sz w:val="18"/>
              </w:rPr>
              <w:t>19.1-22.0</w:t>
            </w:r>
          </w:p>
          <w:p w14:paraId="742D7619" w14:textId="77777777" w:rsidR="006A01C9" w:rsidRDefault="006A01C9" w:rsidP="006877DE">
            <w:pPr>
              <w:pStyle w:val="TableParagraph"/>
              <w:spacing w:before="33"/>
              <w:ind w:left="330"/>
              <w:rPr>
                <w:sz w:val="18"/>
              </w:rPr>
            </w:pPr>
            <w:r>
              <w:rPr>
                <w:w w:val="105"/>
                <w:sz w:val="18"/>
              </w:rPr>
              <w:t>18.1-21.0</w:t>
            </w:r>
          </w:p>
        </w:tc>
        <w:tc>
          <w:tcPr>
            <w:tcW w:w="1189" w:type="dxa"/>
            <w:tcBorders>
              <w:top w:val="single" w:sz="12" w:space="0" w:color="A0A0A0"/>
              <w:bottom w:val="single" w:sz="12" w:space="0" w:color="A0A0A0"/>
              <w:right w:val="single" w:sz="12" w:space="0" w:color="A0A0A0"/>
            </w:tcBorders>
          </w:tcPr>
          <w:p w14:paraId="0F188D8D" w14:textId="77777777" w:rsidR="006A01C9" w:rsidRDefault="006A01C9" w:rsidP="006877DE">
            <w:pPr>
              <w:pStyle w:val="TableParagraph"/>
              <w:spacing w:before="143"/>
              <w:ind w:left="194"/>
              <w:rPr>
                <w:sz w:val="18"/>
              </w:rPr>
            </w:pPr>
            <w:r>
              <w:rPr>
                <w:w w:val="115"/>
                <w:sz w:val="18"/>
              </w:rPr>
              <w:t>19.0-26.0</w:t>
            </w:r>
          </w:p>
          <w:p w14:paraId="3BFB266D" w14:textId="77777777" w:rsidR="006A01C9" w:rsidRDefault="006A01C9" w:rsidP="006877DE">
            <w:pPr>
              <w:pStyle w:val="TableParagraph"/>
              <w:spacing w:before="33"/>
              <w:ind w:left="197"/>
              <w:rPr>
                <w:sz w:val="18"/>
              </w:rPr>
            </w:pPr>
            <w:r>
              <w:rPr>
                <w:w w:val="115"/>
                <w:sz w:val="18"/>
              </w:rPr>
              <w:t>18.0-25.0</w:t>
            </w:r>
          </w:p>
          <w:p w14:paraId="2CFDF306" w14:textId="77777777" w:rsidR="006A01C9" w:rsidRDefault="006A01C9" w:rsidP="006877DE">
            <w:pPr>
              <w:pStyle w:val="TableParagraph"/>
              <w:spacing w:before="35"/>
              <w:ind w:left="199"/>
              <w:rPr>
                <w:sz w:val="18"/>
              </w:rPr>
            </w:pPr>
            <w:r>
              <w:rPr>
                <w:w w:val="110"/>
                <w:sz w:val="18"/>
              </w:rPr>
              <w:t>16.0-24.0</w:t>
            </w:r>
          </w:p>
          <w:p w14:paraId="2560F556" w14:textId="77777777" w:rsidR="006A01C9" w:rsidRDefault="006A01C9" w:rsidP="006877DE">
            <w:pPr>
              <w:pStyle w:val="TableParagraph"/>
              <w:spacing w:before="36"/>
              <w:ind w:left="202"/>
              <w:rPr>
                <w:sz w:val="18"/>
              </w:rPr>
            </w:pPr>
            <w:r>
              <w:rPr>
                <w:w w:val="110"/>
                <w:sz w:val="18"/>
              </w:rPr>
              <w:t>14.0-23.0</w:t>
            </w:r>
          </w:p>
          <w:p w14:paraId="13B0BB03" w14:textId="77777777" w:rsidR="006A01C9" w:rsidRDefault="006A01C9" w:rsidP="006877DE">
            <w:pPr>
              <w:pStyle w:val="TableParagraph"/>
              <w:spacing w:before="33"/>
              <w:ind w:left="209"/>
              <w:rPr>
                <w:sz w:val="18"/>
              </w:rPr>
            </w:pPr>
            <w:r>
              <w:rPr>
                <w:w w:val="110"/>
                <w:sz w:val="18"/>
              </w:rPr>
              <w:t>12.0-22.0</w:t>
            </w:r>
          </w:p>
        </w:tc>
        <w:tc>
          <w:tcPr>
            <w:tcW w:w="901" w:type="dxa"/>
            <w:tcBorders>
              <w:top w:val="single" w:sz="12" w:space="0" w:color="A0A0A0"/>
              <w:left w:val="single" w:sz="12" w:space="0" w:color="A0A0A0"/>
              <w:bottom w:val="single" w:sz="12" w:space="0" w:color="A0A0A0"/>
            </w:tcBorders>
          </w:tcPr>
          <w:p w14:paraId="7E03229A" w14:textId="77777777" w:rsidR="006A01C9" w:rsidRDefault="006A01C9" w:rsidP="006877DE">
            <w:pPr>
              <w:pStyle w:val="TableParagraph"/>
              <w:spacing w:before="143"/>
              <w:ind w:left="189"/>
              <w:rPr>
                <w:sz w:val="18"/>
              </w:rPr>
            </w:pPr>
            <w:r>
              <w:rPr>
                <w:sz w:val="18"/>
              </w:rPr>
              <w:t>15-75*</w:t>
            </w:r>
          </w:p>
          <w:p w14:paraId="595356D8" w14:textId="77777777" w:rsidR="006A01C9" w:rsidRDefault="006A01C9" w:rsidP="006877DE">
            <w:pPr>
              <w:pStyle w:val="TableParagraph"/>
              <w:spacing w:before="33"/>
              <w:ind w:left="230"/>
              <w:rPr>
                <w:sz w:val="18"/>
              </w:rPr>
            </w:pPr>
            <w:r>
              <w:rPr>
                <w:w w:val="105"/>
                <w:sz w:val="18"/>
              </w:rPr>
              <w:t>15-75</w:t>
            </w:r>
          </w:p>
          <w:p w14:paraId="6D3781B2" w14:textId="77777777" w:rsidR="006A01C9" w:rsidRDefault="006A01C9" w:rsidP="006877DE">
            <w:pPr>
              <w:pStyle w:val="TableParagraph"/>
              <w:spacing w:before="35"/>
              <w:ind w:left="230"/>
              <w:rPr>
                <w:sz w:val="18"/>
              </w:rPr>
            </w:pPr>
            <w:r>
              <w:rPr>
                <w:w w:val="105"/>
                <w:sz w:val="18"/>
              </w:rPr>
              <w:t>15-75</w:t>
            </w:r>
          </w:p>
          <w:p w14:paraId="057772B8" w14:textId="77777777" w:rsidR="006A01C9" w:rsidRDefault="006A01C9" w:rsidP="006877DE">
            <w:pPr>
              <w:pStyle w:val="TableParagraph"/>
              <w:spacing w:before="36"/>
              <w:ind w:left="230"/>
              <w:rPr>
                <w:sz w:val="18"/>
              </w:rPr>
            </w:pPr>
            <w:r>
              <w:rPr>
                <w:w w:val="105"/>
                <w:sz w:val="18"/>
              </w:rPr>
              <w:t>15-75</w:t>
            </w:r>
          </w:p>
          <w:p w14:paraId="5278A36E" w14:textId="77777777" w:rsidR="006A01C9" w:rsidRDefault="006A01C9" w:rsidP="006877DE">
            <w:pPr>
              <w:pStyle w:val="TableParagraph"/>
              <w:spacing w:before="33"/>
              <w:ind w:left="230"/>
              <w:rPr>
                <w:sz w:val="18"/>
              </w:rPr>
            </w:pPr>
            <w:r>
              <w:rPr>
                <w:w w:val="105"/>
                <w:sz w:val="18"/>
              </w:rPr>
              <w:t>15-75</w:t>
            </w:r>
          </w:p>
        </w:tc>
        <w:tc>
          <w:tcPr>
            <w:tcW w:w="1388" w:type="dxa"/>
            <w:tcBorders>
              <w:top w:val="single" w:sz="12" w:space="0" w:color="A0A0A0"/>
              <w:bottom w:val="single" w:sz="12" w:space="0" w:color="A0A0A0"/>
            </w:tcBorders>
          </w:tcPr>
          <w:p w14:paraId="7922A1B4" w14:textId="77777777" w:rsidR="006A01C9" w:rsidRDefault="006A01C9" w:rsidP="006877DE">
            <w:pPr>
              <w:pStyle w:val="TableParagraph"/>
              <w:spacing w:before="21"/>
              <w:ind w:left="536" w:right="507"/>
              <w:jc w:val="center"/>
              <w:rPr>
                <w:sz w:val="18"/>
              </w:rPr>
            </w:pPr>
            <w:r>
              <w:rPr>
                <w:w w:val="110"/>
                <w:sz w:val="18"/>
              </w:rPr>
              <w:t>0.1</w:t>
            </w:r>
          </w:p>
          <w:p w14:paraId="40A26210" w14:textId="77777777" w:rsidR="006A01C9" w:rsidRDefault="006A01C9" w:rsidP="006877DE">
            <w:pPr>
              <w:pStyle w:val="TableParagraph"/>
              <w:spacing w:before="35"/>
              <w:ind w:left="536" w:right="507"/>
              <w:jc w:val="center"/>
              <w:rPr>
                <w:sz w:val="18"/>
              </w:rPr>
            </w:pPr>
            <w:r>
              <w:rPr>
                <w:w w:val="110"/>
                <w:sz w:val="18"/>
              </w:rPr>
              <w:t>0.1</w:t>
            </w:r>
          </w:p>
          <w:p w14:paraId="3098DA67" w14:textId="77777777" w:rsidR="006A01C9" w:rsidRDefault="006A01C9" w:rsidP="006877DE">
            <w:pPr>
              <w:pStyle w:val="TableParagraph"/>
              <w:spacing w:before="35"/>
              <w:ind w:left="536" w:right="507"/>
              <w:jc w:val="center"/>
              <w:rPr>
                <w:sz w:val="18"/>
              </w:rPr>
            </w:pPr>
            <w:r>
              <w:rPr>
                <w:w w:val="110"/>
                <w:sz w:val="18"/>
              </w:rPr>
              <w:t>0.1</w:t>
            </w:r>
          </w:p>
          <w:p w14:paraId="72FF6C0B" w14:textId="77777777" w:rsidR="006A01C9" w:rsidRDefault="006A01C9" w:rsidP="006877DE">
            <w:pPr>
              <w:pStyle w:val="TableParagraph"/>
              <w:spacing w:before="34"/>
              <w:ind w:left="536" w:right="508"/>
              <w:jc w:val="center"/>
              <w:rPr>
                <w:sz w:val="18"/>
              </w:rPr>
            </w:pPr>
            <w:r>
              <w:rPr>
                <w:w w:val="115"/>
                <w:sz w:val="18"/>
              </w:rPr>
              <w:t>0.2</w:t>
            </w:r>
          </w:p>
          <w:p w14:paraId="4BE0DEE7" w14:textId="77777777" w:rsidR="006A01C9" w:rsidRDefault="006A01C9" w:rsidP="006877DE">
            <w:pPr>
              <w:pStyle w:val="TableParagraph"/>
              <w:spacing w:before="35"/>
              <w:ind w:left="536" w:right="508"/>
              <w:jc w:val="center"/>
              <w:rPr>
                <w:sz w:val="18"/>
              </w:rPr>
            </w:pPr>
            <w:r>
              <w:rPr>
                <w:w w:val="115"/>
                <w:sz w:val="18"/>
              </w:rPr>
              <w:t>0.2</w:t>
            </w:r>
          </w:p>
        </w:tc>
        <w:tc>
          <w:tcPr>
            <w:tcW w:w="1405" w:type="dxa"/>
            <w:tcBorders>
              <w:top w:val="single" w:sz="12" w:space="0" w:color="A0A0A0"/>
              <w:bottom w:val="single" w:sz="12" w:space="0" w:color="A0A0A0"/>
              <w:right w:val="single" w:sz="12" w:space="0" w:color="A0A0A0"/>
            </w:tcBorders>
          </w:tcPr>
          <w:p w14:paraId="0CD415F8" w14:textId="77777777" w:rsidR="006A01C9" w:rsidRDefault="006A01C9" w:rsidP="006877DE">
            <w:pPr>
              <w:pStyle w:val="TableParagraph"/>
              <w:spacing w:before="143"/>
              <w:ind w:left="373" w:right="346"/>
              <w:jc w:val="center"/>
              <w:rPr>
                <w:sz w:val="18"/>
              </w:rPr>
            </w:pPr>
            <w:r>
              <w:rPr>
                <w:w w:val="110"/>
                <w:sz w:val="18"/>
              </w:rPr>
              <w:t>0.1</w:t>
            </w:r>
          </w:p>
          <w:p w14:paraId="3F5B7A99" w14:textId="77777777" w:rsidR="006A01C9" w:rsidRDefault="006A01C9" w:rsidP="006877DE">
            <w:pPr>
              <w:pStyle w:val="TableParagraph"/>
              <w:spacing w:before="33"/>
              <w:ind w:left="373" w:right="347"/>
              <w:jc w:val="center"/>
              <w:rPr>
                <w:sz w:val="18"/>
              </w:rPr>
            </w:pPr>
            <w:r>
              <w:rPr>
                <w:w w:val="115"/>
                <w:sz w:val="18"/>
              </w:rPr>
              <w:t>0.2</w:t>
            </w:r>
          </w:p>
          <w:p w14:paraId="337B1F91" w14:textId="77777777" w:rsidR="006A01C9" w:rsidRDefault="006A01C9" w:rsidP="006877DE">
            <w:pPr>
              <w:pStyle w:val="TableParagraph"/>
              <w:spacing w:before="35"/>
              <w:ind w:left="373" w:right="348"/>
              <w:jc w:val="center"/>
              <w:rPr>
                <w:sz w:val="18"/>
              </w:rPr>
            </w:pPr>
            <w:r>
              <w:rPr>
                <w:w w:val="120"/>
                <w:sz w:val="18"/>
              </w:rPr>
              <w:t>0.3</w:t>
            </w:r>
          </w:p>
          <w:p w14:paraId="1576CB4E" w14:textId="77777777" w:rsidR="006A01C9" w:rsidRDefault="006A01C9" w:rsidP="006877DE">
            <w:pPr>
              <w:pStyle w:val="TableParagraph"/>
              <w:spacing w:before="36"/>
              <w:ind w:left="373" w:right="349"/>
              <w:jc w:val="center"/>
              <w:rPr>
                <w:sz w:val="18"/>
              </w:rPr>
            </w:pPr>
            <w:r>
              <w:rPr>
                <w:w w:val="120"/>
                <w:sz w:val="18"/>
              </w:rPr>
              <w:t>0.4</w:t>
            </w:r>
          </w:p>
          <w:p w14:paraId="096229B5" w14:textId="77777777" w:rsidR="006A01C9" w:rsidRDefault="006A01C9" w:rsidP="006877DE">
            <w:pPr>
              <w:pStyle w:val="TableParagraph"/>
              <w:spacing w:before="33"/>
              <w:ind w:left="373" w:right="349"/>
              <w:jc w:val="center"/>
              <w:rPr>
                <w:sz w:val="18"/>
              </w:rPr>
            </w:pPr>
            <w:r>
              <w:rPr>
                <w:w w:val="120"/>
                <w:sz w:val="18"/>
              </w:rPr>
              <w:t>0.4</w:t>
            </w:r>
          </w:p>
        </w:tc>
      </w:tr>
      <w:tr w:rsidR="006A01C9" w14:paraId="486536E4" w14:textId="77777777" w:rsidTr="006877DE">
        <w:trPr>
          <w:trHeight w:val="1442"/>
        </w:trPr>
        <w:tc>
          <w:tcPr>
            <w:tcW w:w="822" w:type="dxa"/>
            <w:tcBorders>
              <w:top w:val="single" w:sz="12" w:space="0" w:color="A0A0A0"/>
              <w:left w:val="single" w:sz="12" w:space="0" w:color="EFEFEF"/>
            </w:tcBorders>
          </w:tcPr>
          <w:p w14:paraId="52138020" w14:textId="77777777" w:rsidR="006A01C9" w:rsidRDefault="006A01C9" w:rsidP="006877DE">
            <w:pPr>
              <w:pStyle w:val="TableParagraph"/>
              <w:rPr>
                <w:sz w:val="20"/>
              </w:rPr>
            </w:pPr>
          </w:p>
          <w:p w14:paraId="51273C51" w14:textId="77777777" w:rsidR="006A01C9" w:rsidRDefault="006A01C9" w:rsidP="006877DE">
            <w:pPr>
              <w:pStyle w:val="TableParagraph"/>
              <w:rPr>
                <w:sz w:val="20"/>
              </w:rPr>
            </w:pPr>
          </w:p>
          <w:p w14:paraId="6941D075" w14:textId="77777777" w:rsidR="006A01C9" w:rsidRDefault="006A01C9" w:rsidP="006877DE">
            <w:pPr>
              <w:pStyle w:val="TableParagraph"/>
              <w:spacing w:before="165"/>
              <w:ind w:left="144" w:right="119"/>
              <w:jc w:val="center"/>
              <w:rPr>
                <w:sz w:val="18"/>
                <w:szCs w:val="18"/>
              </w:rPr>
            </w:pPr>
            <w:proofErr w:type="spellStart"/>
            <w:r>
              <w:rPr>
                <w:w w:val="105"/>
                <w:sz w:val="18"/>
                <w:szCs w:val="18"/>
              </w:rPr>
              <w:t>Տաք</w:t>
            </w:r>
            <w:proofErr w:type="spellEnd"/>
          </w:p>
        </w:tc>
        <w:tc>
          <w:tcPr>
            <w:tcW w:w="1361" w:type="dxa"/>
            <w:tcBorders>
              <w:top w:val="single" w:sz="12" w:space="0" w:color="A0A0A0"/>
            </w:tcBorders>
          </w:tcPr>
          <w:p w14:paraId="1CE6FAF6" w14:textId="77777777" w:rsidR="006A01C9" w:rsidRDefault="006A01C9" w:rsidP="006877DE">
            <w:pPr>
              <w:pStyle w:val="TableParagraph"/>
              <w:spacing w:before="23" w:line="278" w:lineRule="auto"/>
              <w:ind w:left="5" w:right="97"/>
              <w:rPr>
                <w:sz w:val="18"/>
                <w:szCs w:val="18"/>
              </w:rPr>
            </w:pPr>
            <w:r>
              <w:rPr>
                <w:sz w:val="18"/>
                <w:szCs w:val="18"/>
              </w:rPr>
              <w:t>I ա (</w:t>
            </w:r>
            <w:proofErr w:type="spellStart"/>
            <w:r>
              <w:rPr>
                <w:sz w:val="18"/>
                <w:szCs w:val="18"/>
              </w:rPr>
              <w:t>մինչև</w:t>
            </w:r>
            <w:proofErr w:type="spellEnd"/>
            <w:r>
              <w:rPr>
                <w:sz w:val="18"/>
                <w:szCs w:val="18"/>
              </w:rPr>
              <w:t xml:space="preserve"> 139) I բ (140-174)</w:t>
            </w:r>
          </w:p>
          <w:p w14:paraId="64367CC4" w14:textId="77777777" w:rsidR="006A01C9" w:rsidRDefault="006A01C9" w:rsidP="006877DE">
            <w:pPr>
              <w:pStyle w:val="TableParagraph"/>
              <w:spacing w:before="2"/>
              <w:ind w:left="5"/>
              <w:rPr>
                <w:sz w:val="18"/>
                <w:szCs w:val="18"/>
              </w:rPr>
            </w:pPr>
            <w:r>
              <w:rPr>
                <w:sz w:val="18"/>
                <w:szCs w:val="18"/>
              </w:rPr>
              <w:t>II ա (175-232)</w:t>
            </w:r>
          </w:p>
          <w:p w14:paraId="195D5D66" w14:textId="77777777" w:rsidR="006A01C9" w:rsidRDefault="006A01C9" w:rsidP="006877DE">
            <w:pPr>
              <w:pStyle w:val="TableParagraph"/>
              <w:spacing w:before="36" w:line="278" w:lineRule="auto"/>
              <w:ind w:left="5" w:right="131"/>
              <w:rPr>
                <w:sz w:val="18"/>
                <w:szCs w:val="18"/>
              </w:rPr>
            </w:pPr>
            <w:r>
              <w:rPr>
                <w:sz w:val="18"/>
                <w:szCs w:val="18"/>
              </w:rPr>
              <w:t>II բ (233-290) III (290-ից</w:t>
            </w:r>
          </w:p>
          <w:p w14:paraId="2DD4BEA3" w14:textId="77777777" w:rsidR="006A01C9" w:rsidRDefault="006A01C9" w:rsidP="006877DE">
            <w:pPr>
              <w:pStyle w:val="TableParagraph"/>
              <w:spacing w:before="2" w:line="192" w:lineRule="exact"/>
              <w:ind w:left="5"/>
              <w:rPr>
                <w:sz w:val="18"/>
                <w:szCs w:val="18"/>
              </w:rPr>
            </w:pPr>
            <w:proofErr w:type="spellStart"/>
            <w:r>
              <w:rPr>
                <w:w w:val="105"/>
                <w:sz w:val="18"/>
                <w:szCs w:val="18"/>
              </w:rPr>
              <w:t>ավել</w:t>
            </w:r>
            <w:proofErr w:type="spellEnd"/>
            <w:r>
              <w:rPr>
                <w:w w:val="105"/>
                <w:sz w:val="18"/>
                <w:szCs w:val="18"/>
              </w:rPr>
              <w:t>)</w:t>
            </w:r>
          </w:p>
        </w:tc>
        <w:tc>
          <w:tcPr>
            <w:tcW w:w="1350" w:type="dxa"/>
            <w:tcBorders>
              <w:top w:val="single" w:sz="12" w:space="0" w:color="A0A0A0"/>
            </w:tcBorders>
          </w:tcPr>
          <w:p w14:paraId="55A24FFA" w14:textId="77777777" w:rsidR="006A01C9" w:rsidRDefault="006A01C9" w:rsidP="006877DE">
            <w:pPr>
              <w:pStyle w:val="TableParagraph"/>
              <w:spacing w:before="143"/>
              <w:ind w:left="292"/>
              <w:rPr>
                <w:sz w:val="18"/>
              </w:rPr>
            </w:pPr>
            <w:r>
              <w:rPr>
                <w:w w:val="110"/>
                <w:sz w:val="18"/>
              </w:rPr>
              <w:t>21.0-22.9</w:t>
            </w:r>
          </w:p>
          <w:p w14:paraId="4EE2FEB7" w14:textId="77777777" w:rsidR="006A01C9" w:rsidRDefault="006A01C9" w:rsidP="006877DE">
            <w:pPr>
              <w:pStyle w:val="TableParagraph"/>
              <w:spacing w:before="35"/>
              <w:ind w:left="285"/>
              <w:rPr>
                <w:sz w:val="18"/>
              </w:rPr>
            </w:pPr>
            <w:r>
              <w:rPr>
                <w:w w:val="110"/>
                <w:sz w:val="18"/>
              </w:rPr>
              <w:t>20.0-21.9</w:t>
            </w:r>
          </w:p>
          <w:p w14:paraId="75528499" w14:textId="77777777" w:rsidR="006A01C9" w:rsidRDefault="006A01C9" w:rsidP="006877DE">
            <w:pPr>
              <w:pStyle w:val="TableParagraph"/>
              <w:spacing w:before="33"/>
              <w:ind w:left="290"/>
              <w:rPr>
                <w:sz w:val="18"/>
              </w:rPr>
            </w:pPr>
            <w:r>
              <w:rPr>
                <w:w w:val="110"/>
                <w:sz w:val="18"/>
              </w:rPr>
              <w:t>18.0-19.9</w:t>
            </w:r>
          </w:p>
          <w:p w14:paraId="79B5E4C7" w14:textId="77777777" w:rsidR="006A01C9" w:rsidRDefault="006A01C9" w:rsidP="006877DE">
            <w:pPr>
              <w:pStyle w:val="TableParagraph"/>
              <w:spacing w:before="36"/>
              <w:ind w:left="290"/>
              <w:rPr>
                <w:sz w:val="18"/>
              </w:rPr>
            </w:pPr>
            <w:r>
              <w:rPr>
                <w:w w:val="110"/>
                <w:sz w:val="18"/>
              </w:rPr>
              <w:t>16.0-18.9</w:t>
            </w:r>
          </w:p>
          <w:p w14:paraId="5216A898" w14:textId="77777777" w:rsidR="006A01C9" w:rsidRDefault="006A01C9" w:rsidP="006877DE">
            <w:pPr>
              <w:pStyle w:val="TableParagraph"/>
              <w:spacing w:before="35"/>
              <w:ind w:left="302"/>
              <w:rPr>
                <w:sz w:val="18"/>
              </w:rPr>
            </w:pPr>
            <w:r>
              <w:rPr>
                <w:w w:val="110"/>
                <w:sz w:val="18"/>
              </w:rPr>
              <w:t>15.0-17.9</w:t>
            </w:r>
          </w:p>
        </w:tc>
        <w:tc>
          <w:tcPr>
            <w:tcW w:w="1376" w:type="dxa"/>
            <w:tcBorders>
              <w:top w:val="single" w:sz="12" w:space="0" w:color="A0A0A0"/>
            </w:tcBorders>
          </w:tcPr>
          <w:p w14:paraId="4A4EA443" w14:textId="77777777" w:rsidR="006A01C9" w:rsidRDefault="006A01C9" w:rsidP="006877DE">
            <w:pPr>
              <w:pStyle w:val="TableParagraph"/>
              <w:spacing w:before="143"/>
              <w:ind w:left="303"/>
              <w:rPr>
                <w:sz w:val="18"/>
              </w:rPr>
            </w:pPr>
            <w:r>
              <w:rPr>
                <w:w w:val="110"/>
                <w:sz w:val="18"/>
              </w:rPr>
              <w:t>25.1-28.0</w:t>
            </w:r>
          </w:p>
          <w:p w14:paraId="46007E66" w14:textId="77777777" w:rsidR="006A01C9" w:rsidRDefault="006A01C9" w:rsidP="006877DE">
            <w:pPr>
              <w:pStyle w:val="TableParagraph"/>
              <w:spacing w:before="35"/>
              <w:ind w:left="306"/>
              <w:rPr>
                <w:sz w:val="18"/>
              </w:rPr>
            </w:pPr>
            <w:r>
              <w:rPr>
                <w:w w:val="110"/>
                <w:sz w:val="18"/>
              </w:rPr>
              <w:t>24.1-28.0</w:t>
            </w:r>
          </w:p>
          <w:p w14:paraId="1BFDE3A7" w14:textId="77777777" w:rsidR="006A01C9" w:rsidRDefault="006A01C9" w:rsidP="006877DE">
            <w:pPr>
              <w:pStyle w:val="TableParagraph"/>
              <w:spacing w:before="33"/>
              <w:ind w:left="313"/>
              <w:rPr>
                <w:sz w:val="18"/>
              </w:rPr>
            </w:pPr>
            <w:r>
              <w:rPr>
                <w:w w:val="110"/>
                <w:sz w:val="18"/>
              </w:rPr>
              <w:t>22.1-27.0</w:t>
            </w:r>
          </w:p>
          <w:p w14:paraId="761333EA" w14:textId="77777777" w:rsidR="006A01C9" w:rsidRDefault="006A01C9" w:rsidP="006877DE">
            <w:pPr>
              <w:pStyle w:val="TableParagraph"/>
              <w:spacing w:before="36"/>
              <w:ind w:left="325"/>
              <w:rPr>
                <w:sz w:val="18"/>
              </w:rPr>
            </w:pPr>
            <w:r>
              <w:rPr>
                <w:w w:val="105"/>
                <w:sz w:val="18"/>
              </w:rPr>
              <w:t>21.1-27.0</w:t>
            </w:r>
          </w:p>
          <w:p w14:paraId="59BB8554" w14:textId="77777777" w:rsidR="006A01C9" w:rsidRDefault="006A01C9" w:rsidP="006877DE">
            <w:pPr>
              <w:pStyle w:val="TableParagraph"/>
              <w:spacing w:before="35"/>
              <w:ind w:left="298"/>
              <w:rPr>
                <w:sz w:val="18"/>
              </w:rPr>
            </w:pPr>
            <w:r>
              <w:rPr>
                <w:w w:val="110"/>
                <w:sz w:val="18"/>
              </w:rPr>
              <w:t>20.1-26.0</w:t>
            </w:r>
          </w:p>
        </w:tc>
        <w:tc>
          <w:tcPr>
            <w:tcW w:w="1189" w:type="dxa"/>
            <w:tcBorders>
              <w:top w:val="single" w:sz="12" w:space="0" w:color="A0A0A0"/>
              <w:right w:val="single" w:sz="12" w:space="0" w:color="A0A0A0"/>
            </w:tcBorders>
          </w:tcPr>
          <w:p w14:paraId="09F6C1F5" w14:textId="77777777" w:rsidR="006A01C9" w:rsidRDefault="006A01C9" w:rsidP="006877DE">
            <w:pPr>
              <w:pStyle w:val="TableParagraph"/>
              <w:spacing w:before="143"/>
              <w:ind w:left="182"/>
              <w:rPr>
                <w:sz w:val="18"/>
              </w:rPr>
            </w:pPr>
            <w:r>
              <w:rPr>
                <w:w w:val="115"/>
                <w:sz w:val="18"/>
              </w:rPr>
              <w:t>20.0-29.0</w:t>
            </w:r>
          </w:p>
          <w:p w14:paraId="5A7B90B2" w14:textId="77777777" w:rsidR="006A01C9" w:rsidRDefault="006A01C9" w:rsidP="006877DE">
            <w:pPr>
              <w:pStyle w:val="TableParagraph"/>
              <w:spacing w:before="35"/>
              <w:ind w:left="194"/>
              <w:rPr>
                <w:sz w:val="18"/>
              </w:rPr>
            </w:pPr>
            <w:r>
              <w:rPr>
                <w:w w:val="115"/>
                <w:sz w:val="18"/>
              </w:rPr>
              <w:t>19.0-29.0</w:t>
            </w:r>
          </w:p>
          <w:p w14:paraId="516ADB73" w14:textId="77777777" w:rsidR="006A01C9" w:rsidRDefault="006A01C9" w:rsidP="006877DE">
            <w:pPr>
              <w:pStyle w:val="TableParagraph"/>
              <w:spacing w:before="33"/>
              <w:ind w:left="202"/>
              <w:rPr>
                <w:sz w:val="18"/>
              </w:rPr>
            </w:pPr>
            <w:r>
              <w:rPr>
                <w:w w:val="110"/>
                <w:sz w:val="18"/>
              </w:rPr>
              <w:t>17.0-28.0</w:t>
            </w:r>
          </w:p>
          <w:p w14:paraId="0B719C01" w14:textId="77777777" w:rsidR="006A01C9" w:rsidRDefault="006A01C9" w:rsidP="006877DE">
            <w:pPr>
              <w:pStyle w:val="TableParagraph"/>
              <w:spacing w:before="36"/>
              <w:ind w:left="197"/>
              <w:rPr>
                <w:sz w:val="18"/>
              </w:rPr>
            </w:pPr>
            <w:r>
              <w:rPr>
                <w:w w:val="115"/>
                <w:sz w:val="18"/>
              </w:rPr>
              <w:t>15.0-28.0</w:t>
            </w:r>
          </w:p>
          <w:p w14:paraId="207A81F2" w14:textId="77777777" w:rsidR="006A01C9" w:rsidRDefault="006A01C9" w:rsidP="006877DE">
            <w:pPr>
              <w:pStyle w:val="TableParagraph"/>
              <w:spacing w:before="35"/>
              <w:ind w:left="206"/>
              <w:rPr>
                <w:sz w:val="18"/>
              </w:rPr>
            </w:pPr>
            <w:r>
              <w:rPr>
                <w:w w:val="110"/>
                <w:sz w:val="18"/>
              </w:rPr>
              <w:t>14.0-27.0</w:t>
            </w:r>
          </w:p>
        </w:tc>
        <w:tc>
          <w:tcPr>
            <w:tcW w:w="901" w:type="dxa"/>
            <w:tcBorders>
              <w:top w:val="single" w:sz="12" w:space="0" w:color="A0A0A0"/>
              <w:left w:val="single" w:sz="12" w:space="0" w:color="A0A0A0"/>
            </w:tcBorders>
          </w:tcPr>
          <w:p w14:paraId="16D7E181" w14:textId="77777777" w:rsidR="006A01C9" w:rsidRDefault="006A01C9" w:rsidP="006877DE">
            <w:pPr>
              <w:pStyle w:val="TableParagraph"/>
              <w:spacing w:before="143"/>
              <w:ind w:left="189"/>
              <w:rPr>
                <w:sz w:val="18"/>
              </w:rPr>
            </w:pPr>
            <w:r>
              <w:rPr>
                <w:sz w:val="18"/>
              </w:rPr>
              <w:t>15-75*</w:t>
            </w:r>
          </w:p>
          <w:p w14:paraId="72F2DB5D" w14:textId="77777777" w:rsidR="006A01C9" w:rsidRDefault="006A01C9" w:rsidP="006877DE">
            <w:pPr>
              <w:pStyle w:val="TableParagraph"/>
              <w:spacing w:before="35"/>
              <w:ind w:left="189"/>
              <w:rPr>
                <w:sz w:val="18"/>
              </w:rPr>
            </w:pPr>
            <w:r>
              <w:rPr>
                <w:sz w:val="18"/>
              </w:rPr>
              <w:t>15-75*</w:t>
            </w:r>
          </w:p>
          <w:p w14:paraId="69D68641" w14:textId="77777777" w:rsidR="006A01C9" w:rsidRDefault="006A01C9" w:rsidP="006877DE">
            <w:pPr>
              <w:pStyle w:val="TableParagraph"/>
              <w:spacing w:before="33"/>
              <w:ind w:left="189"/>
              <w:rPr>
                <w:sz w:val="18"/>
              </w:rPr>
            </w:pPr>
            <w:r>
              <w:rPr>
                <w:sz w:val="18"/>
              </w:rPr>
              <w:t>15-75*</w:t>
            </w:r>
          </w:p>
          <w:p w14:paraId="65E95509" w14:textId="77777777" w:rsidR="006A01C9" w:rsidRDefault="006A01C9" w:rsidP="006877DE">
            <w:pPr>
              <w:pStyle w:val="TableParagraph"/>
              <w:spacing w:before="36"/>
              <w:ind w:left="189"/>
              <w:rPr>
                <w:sz w:val="18"/>
              </w:rPr>
            </w:pPr>
            <w:r>
              <w:rPr>
                <w:sz w:val="18"/>
              </w:rPr>
              <w:t>15-75*</w:t>
            </w:r>
          </w:p>
          <w:p w14:paraId="437029EA" w14:textId="77777777" w:rsidR="006A01C9" w:rsidRDefault="006A01C9" w:rsidP="006877DE">
            <w:pPr>
              <w:pStyle w:val="TableParagraph"/>
              <w:spacing w:before="35"/>
              <w:ind w:left="189"/>
              <w:rPr>
                <w:sz w:val="18"/>
              </w:rPr>
            </w:pPr>
            <w:r>
              <w:rPr>
                <w:sz w:val="18"/>
              </w:rPr>
              <w:t>15-75*</w:t>
            </w:r>
          </w:p>
        </w:tc>
        <w:tc>
          <w:tcPr>
            <w:tcW w:w="1388" w:type="dxa"/>
            <w:tcBorders>
              <w:top w:val="single" w:sz="12" w:space="0" w:color="A0A0A0"/>
            </w:tcBorders>
          </w:tcPr>
          <w:p w14:paraId="4104C236" w14:textId="77777777" w:rsidR="006A01C9" w:rsidRDefault="006A01C9" w:rsidP="006877DE">
            <w:pPr>
              <w:pStyle w:val="TableParagraph"/>
              <w:spacing w:before="23"/>
              <w:ind w:left="536" w:right="507"/>
              <w:jc w:val="center"/>
              <w:rPr>
                <w:sz w:val="18"/>
              </w:rPr>
            </w:pPr>
            <w:r>
              <w:rPr>
                <w:w w:val="110"/>
                <w:sz w:val="18"/>
              </w:rPr>
              <w:t>0.1</w:t>
            </w:r>
          </w:p>
          <w:p w14:paraId="6E9B610A" w14:textId="77777777" w:rsidR="006A01C9" w:rsidRDefault="006A01C9" w:rsidP="006877DE">
            <w:pPr>
              <w:pStyle w:val="TableParagraph"/>
              <w:spacing w:before="33"/>
              <w:ind w:left="536" w:right="507"/>
              <w:jc w:val="center"/>
              <w:rPr>
                <w:sz w:val="18"/>
              </w:rPr>
            </w:pPr>
            <w:r>
              <w:rPr>
                <w:w w:val="110"/>
                <w:sz w:val="18"/>
              </w:rPr>
              <w:t>0.1</w:t>
            </w:r>
          </w:p>
          <w:p w14:paraId="59E6AB27" w14:textId="77777777" w:rsidR="006A01C9" w:rsidRDefault="006A01C9" w:rsidP="006877DE">
            <w:pPr>
              <w:pStyle w:val="TableParagraph"/>
              <w:spacing w:before="35"/>
              <w:ind w:left="536" w:right="507"/>
              <w:jc w:val="center"/>
              <w:rPr>
                <w:sz w:val="18"/>
              </w:rPr>
            </w:pPr>
            <w:r>
              <w:rPr>
                <w:w w:val="110"/>
                <w:sz w:val="18"/>
              </w:rPr>
              <w:t>0.1</w:t>
            </w:r>
          </w:p>
          <w:p w14:paraId="0140CE04" w14:textId="77777777" w:rsidR="006A01C9" w:rsidRDefault="006A01C9" w:rsidP="006877DE">
            <w:pPr>
              <w:pStyle w:val="TableParagraph"/>
              <w:spacing w:before="36"/>
              <w:ind w:left="536" w:right="508"/>
              <w:jc w:val="center"/>
              <w:rPr>
                <w:sz w:val="18"/>
              </w:rPr>
            </w:pPr>
            <w:r>
              <w:rPr>
                <w:w w:val="115"/>
                <w:sz w:val="18"/>
              </w:rPr>
              <w:t>0.2</w:t>
            </w:r>
          </w:p>
          <w:p w14:paraId="2E2C1093" w14:textId="77777777" w:rsidR="006A01C9" w:rsidRDefault="006A01C9" w:rsidP="006877DE">
            <w:pPr>
              <w:pStyle w:val="TableParagraph"/>
              <w:spacing w:before="33"/>
              <w:ind w:left="536" w:right="508"/>
              <w:jc w:val="center"/>
              <w:rPr>
                <w:sz w:val="18"/>
              </w:rPr>
            </w:pPr>
            <w:r>
              <w:rPr>
                <w:w w:val="115"/>
                <w:sz w:val="18"/>
              </w:rPr>
              <w:t>0.2</w:t>
            </w:r>
          </w:p>
        </w:tc>
        <w:tc>
          <w:tcPr>
            <w:tcW w:w="1405" w:type="dxa"/>
            <w:tcBorders>
              <w:top w:val="single" w:sz="12" w:space="0" w:color="A0A0A0"/>
              <w:right w:val="single" w:sz="12" w:space="0" w:color="A0A0A0"/>
            </w:tcBorders>
          </w:tcPr>
          <w:p w14:paraId="6B8495D1" w14:textId="77777777" w:rsidR="006A01C9" w:rsidRDefault="006A01C9" w:rsidP="006877DE">
            <w:pPr>
              <w:pStyle w:val="TableParagraph"/>
              <w:spacing w:before="143"/>
              <w:ind w:left="373" w:right="347"/>
              <w:jc w:val="center"/>
              <w:rPr>
                <w:sz w:val="18"/>
              </w:rPr>
            </w:pPr>
            <w:r>
              <w:rPr>
                <w:w w:val="115"/>
                <w:sz w:val="18"/>
              </w:rPr>
              <w:t>0.2</w:t>
            </w:r>
          </w:p>
          <w:p w14:paraId="58746407" w14:textId="77777777" w:rsidR="006A01C9" w:rsidRDefault="006A01C9" w:rsidP="006877DE">
            <w:pPr>
              <w:pStyle w:val="TableParagraph"/>
              <w:spacing w:before="35"/>
              <w:ind w:left="373" w:right="348"/>
              <w:jc w:val="center"/>
              <w:rPr>
                <w:sz w:val="18"/>
              </w:rPr>
            </w:pPr>
            <w:r>
              <w:rPr>
                <w:w w:val="120"/>
                <w:sz w:val="18"/>
              </w:rPr>
              <w:t>0.3</w:t>
            </w:r>
          </w:p>
          <w:p w14:paraId="042E54C3" w14:textId="77777777" w:rsidR="006A01C9" w:rsidRDefault="006A01C9" w:rsidP="006877DE">
            <w:pPr>
              <w:pStyle w:val="TableParagraph"/>
              <w:spacing w:before="33"/>
              <w:ind w:left="373" w:right="349"/>
              <w:jc w:val="center"/>
              <w:rPr>
                <w:sz w:val="18"/>
              </w:rPr>
            </w:pPr>
            <w:r>
              <w:rPr>
                <w:w w:val="120"/>
                <w:sz w:val="18"/>
              </w:rPr>
              <w:t>0.4</w:t>
            </w:r>
          </w:p>
          <w:p w14:paraId="007665C1" w14:textId="77777777" w:rsidR="006A01C9" w:rsidRDefault="006A01C9" w:rsidP="006877DE">
            <w:pPr>
              <w:pStyle w:val="TableParagraph"/>
              <w:spacing w:before="36"/>
              <w:ind w:left="373" w:right="349"/>
              <w:jc w:val="center"/>
              <w:rPr>
                <w:sz w:val="18"/>
              </w:rPr>
            </w:pPr>
            <w:r>
              <w:rPr>
                <w:w w:val="120"/>
                <w:sz w:val="18"/>
              </w:rPr>
              <w:t>0.5</w:t>
            </w:r>
          </w:p>
          <w:p w14:paraId="592A5755" w14:textId="77777777" w:rsidR="006A01C9" w:rsidRDefault="006A01C9" w:rsidP="006877DE">
            <w:pPr>
              <w:pStyle w:val="TableParagraph"/>
              <w:spacing w:before="35"/>
              <w:ind w:left="373" w:right="349"/>
              <w:jc w:val="center"/>
              <w:rPr>
                <w:sz w:val="18"/>
              </w:rPr>
            </w:pPr>
            <w:r>
              <w:rPr>
                <w:w w:val="120"/>
                <w:sz w:val="18"/>
              </w:rPr>
              <w:t>0.5</w:t>
            </w:r>
          </w:p>
        </w:tc>
      </w:tr>
    </w:tbl>
    <w:p w14:paraId="6DF7940E" w14:textId="77777777" w:rsidR="006A01C9" w:rsidRDefault="006A01C9" w:rsidP="006A01C9">
      <w:pPr>
        <w:pStyle w:val="BodyText"/>
        <w:spacing w:before="5"/>
        <w:rPr>
          <w:sz w:val="23"/>
        </w:rPr>
      </w:pPr>
    </w:p>
    <w:p w14:paraId="4DF7C503" w14:textId="77777777" w:rsidR="006A01C9" w:rsidRDefault="006A01C9" w:rsidP="006A01C9">
      <w:pPr>
        <w:pStyle w:val="BodyText"/>
        <w:spacing w:line="278" w:lineRule="auto"/>
        <w:ind w:left="3071" w:right="1180" w:hanging="55"/>
      </w:pPr>
      <w:r>
        <w:rPr>
          <w:w w:val="105"/>
        </w:rPr>
        <w:t>* Օդի ջերմաստիճանի 25</w:t>
      </w:r>
      <w:r>
        <w:rPr>
          <w:w w:val="105"/>
          <w:position w:val="6"/>
          <w:sz w:val="11"/>
          <w:szCs w:val="11"/>
        </w:rPr>
        <w:t>0</w:t>
      </w:r>
      <w:r>
        <w:rPr>
          <w:w w:val="105"/>
        </w:rPr>
        <w:t>C և նրանից բարձրի դեպքում, օդի հարաբերական խոնավության առավելագույն մեծությունը որոշելու համար, պետք է ղեկավարվել սույն Նորմերի կետ 5.5-ի պահանջներով:</w:t>
      </w:r>
    </w:p>
    <w:p w14:paraId="354DDB88" w14:textId="77777777" w:rsidR="006A01C9" w:rsidRDefault="006A01C9" w:rsidP="006A01C9">
      <w:pPr>
        <w:spacing w:line="278" w:lineRule="auto"/>
        <w:sectPr w:rsidR="006A01C9">
          <w:pgSz w:w="16840" w:h="11910" w:orient="landscape"/>
          <w:pgMar w:top="1100" w:right="280" w:bottom="1620" w:left="780" w:header="0" w:footer="1436" w:gutter="0"/>
          <w:cols w:space="720"/>
        </w:sectPr>
      </w:pPr>
    </w:p>
    <w:p w14:paraId="06EBC946" w14:textId="77777777" w:rsidR="006A01C9" w:rsidRDefault="006A01C9" w:rsidP="006A01C9">
      <w:pPr>
        <w:pStyle w:val="BodyText"/>
        <w:spacing w:before="67" w:line="276" w:lineRule="auto"/>
        <w:ind w:left="1445" w:right="1568"/>
        <w:jc w:val="center"/>
      </w:pPr>
      <w:r>
        <w:lastRenderedPageBreak/>
        <w:t>ԱՇԽԱՏԱՆՔԻ ՊԱՅՄԱՆՆԵՐԻ ԿԱՐԳԵՐԸ ԸՍՏ ՄՋԾ-ԻՆԴԵՔՍԻ (</w:t>
      </w:r>
      <w:r>
        <w:rPr>
          <w:position w:val="6"/>
          <w:sz w:val="11"/>
          <w:szCs w:val="11"/>
        </w:rPr>
        <w:t>O</w:t>
      </w:r>
      <w:r>
        <w:t>C) ՑՈՒՑԱՆԻՇԻ ՏԱՔԱՑՆՈՂ ՄԻԿՐՈԿԼԻՄԱՅՈՎ ԱՐՏԱԴՐԱԿԱՆ ՍԵՆՔԵՐԻ ՀԱՄԱՐ` ԱՆԿԱԽ ՏԱՐՎԱ ՇՐՋԱՆԻՑ ԵՎ ԲԱՑ ՏԱՐԱԾՔՆԵՐԻ ՀԱՄԱՐ` ՏԱՔ ՇՐՋԱՆՈՒՄ</w:t>
      </w:r>
    </w:p>
    <w:p w14:paraId="1E95463E" w14:textId="77777777" w:rsidR="006A01C9" w:rsidRDefault="006A01C9" w:rsidP="006A01C9">
      <w:pPr>
        <w:pStyle w:val="BodyText"/>
        <w:spacing w:before="2"/>
      </w:pPr>
    </w:p>
    <w:tbl>
      <w:tblPr>
        <w:tblW w:w="0" w:type="auto"/>
        <w:tblInd w:w="1632"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926"/>
        <w:gridCol w:w="1758"/>
        <w:gridCol w:w="1274"/>
        <w:gridCol w:w="1130"/>
        <w:gridCol w:w="1976"/>
        <w:gridCol w:w="1693"/>
        <w:gridCol w:w="1554"/>
        <w:gridCol w:w="1554"/>
        <w:gridCol w:w="1495"/>
      </w:tblGrid>
      <w:tr w:rsidR="006A01C9" w14:paraId="6F2972BF" w14:textId="77777777" w:rsidTr="006877DE">
        <w:trPr>
          <w:trHeight w:val="232"/>
        </w:trPr>
        <w:tc>
          <w:tcPr>
            <w:tcW w:w="926" w:type="dxa"/>
            <w:vMerge w:val="restart"/>
            <w:tcBorders>
              <w:left w:val="single" w:sz="12" w:space="0" w:color="EFEFEF"/>
              <w:bottom w:val="single" w:sz="12" w:space="0" w:color="A0A0A0"/>
              <w:right w:val="single" w:sz="12" w:space="0" w:color="A0A0A0"/>
            </w:tcBorders>
          </w:tcPr>
          <w:p w14:paraId="5FB47AC2" w14:textId="77777777" w:rsidR="006A01C9" w:rsidRDefault="006A01C9" w:rsidP="006877DE">
            <w:pPr>
              <w:pStyle w:val="TableParagraph"/>
              <w:rPr>
                <w:sz w:val="20"/>
              </w:rPr>
            </w:pPr>
          </w:p>
          <w:p w14:paraId="29D65432" w14:textId="77777777" w:rsidR="006A01C9" w:rsidRDefault="006A01C9" w:rsidP="006877DE">
            <w:pPr>
              <w:pStyle w:val="TableParagraph"/>
              <w:spacing w:before="7"/>
              <w:rPr>
                <w:sz w:val="28"/>
              </w:rPr>
            </w:pPr>
          </w:p>
          <w:p w14:paraId="1E68D556" w14:textId="77777777" w:rsidR="006A01C9" w:rsidRDefault="006A01C9" w:rsidP="006877DE">
            <w:pPr>
              <w:pStyle w:val="TableParagraph"/>
              <w:spacing w:line="280" w:lineRule="auto"/>
              <w:ind w:left="6" w:right="-15" w:firstLine="1"/>
              <w:jc w:val="center"/>
              <w:rPr>
                <w:sz w:val="18"/>
                <w:szCs w:val="18"/>
              </w:rPr>
            </w:pPr>
            <w:proofErr w:type="spellStart"/>
            <w:r>
              <w:rPr>
                <w:w w:val="105"/>
                <w:sz w:val="18"/>
                <w:szCs w:val="18"/>
              </w:rPr>
              <w:t>Աշխա</w:t>
            </w:r>
            <w:proofErr w:type="spellEnd"/>
            <w:r>
              <w:rPr>
                <w:w w:val="105"/>
                <w:sz w:val="18"/>
                <w:szCs w:val="18"/>
              </w:rPr>
              <w:t xml:space="preserve">- </w:t>
            </w:r>
            <w:proofErr w:type="spellStart"/>
            <w:r>
              <w:rPr>
                <w:w w:val="105"/>
                <w:sz w:val="18"/>
                <w:szCs w:val="18"/>
              </w:rPr>
              <w:t>տանքների</w:t>
            </w:r>
            <w:proofErr w:type="spellEnd"/>
            <w:r>
              <w:rPr>
                <w:w w:val="105"/>
                <w:sz w:val="18"/>
                <w:szCs w:val="18"/>
              </w:rPr>
              <w:t xml:space="preserve"> </w:t>
            </w:r>
            <w:proofErr w:type="spellStart"/>
            <w:r>
              <w:rPr>
                <w:w w:val="105"/>
                <w:sz w:val="18"/>
                <w:szCs w:val="18"/>
              </w:rPr>
              <w:t>կարգ</w:t>
            </w:r>
            <w:proofErr w:type="spellEnd"/>
          </w:p>
        </w:tc>
        <w:tc>
          <w:tcPr>
            <w:tcW w:w="1758" w:type="dxa"/>
            <w:vMerge w:val="restart"/>
            <w:tcBorders>
              <w:left w:val="single" w:sz="12" w:space="0" w:color="A0A0A0"/>
              <w:bottom w:val="single" w:sz="12" w:space="0" w:color="A0A0A0"/>
            </w:tcBorders>
          </w:tcPr>
          <w:p w14:paraId="36CD0F8C" w14:textId="77777777" w:rsidR="006A01C9" w:rsidRDefault="006A01C9" w:rsidP="006877DE">
            <w:pPr>
              <w:pStyle w:val="TableParagraph"/>
              <w:spacing w:before="3"/>
              <w:rPr>
                <w:sz w:val="16"/>
              </w:rPr>
            </w:pPr>
          </w:p>
          <w:p w14:paraId="73DA3663" w14:textId="77777777" w:rsidR="006A01C9" w:rsidRDefault="006A01C9" w:rsidP="006877DE">
            <w:pPr>
              <w:pStyle w:val="TableParagraph"/>
              <w:spacing w:line="280" w:lineRule="auto"/>
              <w:ind w:left="407" w:right="375"/>
              <w:jc w:val="center"/>
              <w:rPr>
                <w:sz w:val="11"/>
                <w:szCs w:val="11"/>
              </w:rPr>
            </w:pPr>
            <w:proofErr w:type="spellStart"/>
            <w:r>
              <w:rPr>
                <w:sz w:val="18"/>
                <w:szCs w:val="18"/>
              </w:rPr>
              <w:t>Ընդհանուր</w:t>
            </w:r>
            <w:proofErr w:type="spellEnd"/>
            <w:r>
              <w:rPr>
                <w:sz w:val="18"/>
                <w:szCs w:val="18"/>
              </w:rPr>
              <w:t xml:space="preserve"> </w:t>
            </w:r>
            <w:proofErr w:type="spellStart"/>
            <w:r>
              <w:rPr>
                <w:w w:val="105"/>
                <w:sz w:val="18"/>
                <w:szCs w:val="18"/>
              </w:rPr>
              <w:t>էներգա</w:t>
            </w:r>
            <w:proofErr w:type="spellEnd"/>
            <w:r>
              <w:rPr>
                <w:w w:val="105"/>
                <w:sz w:val="18"/>
                <w:szCs w:val="18"/>
              </w:rPr>
              <w:t xml:space="preserve">- </w:t>
            </w:r>
            <w:proofErr w:type="spellStart"/>
            <w:r>
              <w:rPr>
                <w:w w:val="105"/>
                <w:sz w:val="18"/>
                <w:szCs w:val="18"/>
              </w:rPr>
              <w:t>ծախս</w:t>
            </w:r>
            <w:proofErr w:type="spellEnd"/>
            <w:r>
              <w:rPr>
                <w:w w:val="105"/>
                <w:sz w:val="18"/>
                <w:szCs w:val="18"/>
              </w:rPr>
              <w:t xml:space="preserve"> </w:t>
            </w:r>
            <w:proofErr w:type="spellStart"/>
            <w:r>
              <w:rPr>
                <w:w w:val="105"/>
                <w:sz w:val="18"/>
                <w:szCs w:val="18"/>
              </w:rPr>
              <w:t>Վտ</w:t>
            </w:r>
            <w:proofErr w:type="spellEnd"/>
            <w:r>
              <w:rPr>
                <w:w w:val="105"/>
                <w:sz w:val="18"/>
                <w:szCs w:val="18"/>
              </w:rPr>
              <w:t>/մ</w:t>
            </w:r>
            <w:r>
              <w:rPr>
                <w:w w:val="105"/>
                <w:position w:val="6"/>
                <w:sz w:val="11"/>
                <w:szCs w:val="11"/>
              </w:rPr>
              <w:t>2</w:t>
            </w:r>
          </w:p>
        </w:tc>
        <w:tc>
          <w:tcPr>
            <w:tcW w:w="10676" w:type="dxa"/>
            <w:gridSpan w:val="7"/>
            <w:tcBorders>
              <w:bottom w:val="single" w:sz="12" w:space="0" w:color="A0A0A0"/>
              <w:right w:val="single" w:sz="12" w:space="0" w:color="A0A0A0"/>
            </w:tcBorders>
          </w:tcPr>
          <w:p w14:paraId="15656D94" w14:textId="77777777" w:rsidR="006A01C9" w:rsidRDefault="006A01C9" w:rsidP="006877DE">
            <w:pPr>
              <w:pStyle w:val="TableParagraph"/>
              <w:spacing w:before="12" w:line="200" w:lineRule="exact"/>
              <w:ind w:left="3953" w:right="3936"/>
              <w:jc w:val="center"/>
              <w:rPr>
                <w:sz w:val="18"/>
                <w:szCs w:val="18"/>
              </w:rPr>
            </w:pPr>
            <w:proofErr w:type="spellStart"/>
            <w:r>
              <w:rPr>
                <w:w w:val="105"/>
                <w:sz w:val="18"/>
                <w:szCs w:val="18"/>
              </w:rPr>
              <w:t>Աշխատանքի</w:t>
            </w:r>
            <w:proofErr w:type="spellEnd"/>
            <w:r>
              <w:rPr>
                <w:w w:val="105"/>
                <w:sz w:val="18"/>
                <w:szCs w:val="18"/>
              </w:rPr>
              <w:t xml:space="preserve"> </w:t>
            </w:r>
            <w:proofErr w:type="spellStart"/>
            <w:r>
              <w:rPr>
                <w:w w:val="105"/>
                <w:sz w:val="18"/>
                <w:szCs w:val="18"/>
              </w:rPr>
              <w:t>պայմանների</w:t>
            </w:r>
            <w:proofErr w:type="spellEnd"/>
            <w:r>
              <w:rPr>
                <w:w w:val="105"/>
                <w:sz w:val="18"/>
                <w:szCs w:val="18"/>
              </w:rPr>
              <w:t xml:space="preserve"> </w:t>
            </w:r>
            <w:proofErr w:type="spellStart"/>
            <w:r>
              <w:rPr>
                <w:w w:val="105"/>
                <w:sz w:val="18"/>
                <w:szCs w:val="18"/>
              </w:rPr>
              <w:t>կարգ</w:t>
            </w:r>
            <w:proofErr w:type="spellEnd"/>
          </w:p>
        </w:tc>
      </w:tr>
      <w:tr w:rsidR="006A01C9" w14:paraId="412F0D89" w14:textId="77777777" w:rsidTr="006877DE">
        <w:trPr>
          <w:trHeight w:val="344"/>
        </w:trPr>
        <w:tc>
          <w:tcPr>
            <w:tcW w:w="926" w:type="dxa"/>
            <w:vMerge/>
            <w:tcBorders>
              <w:top w:val="nil"/>
              <w:left w:val="single" w:sz="12" w:space="0" w:color="EFEFEF"/>
              <w:bottom w:val="single" w:sz="12" w:space="0" w:color="A0A0A0"/>
              <w:right w:val="single" w:sz="12" w:space="0" w:color="A0A0A0"/>
            </w:tcBorders>
          </w:tcPr>
          <w:p w14:paraId="2423FB21" w14:textId="77777777" w:rsidR="006A01C9" w:rsidRDefault="006A01C9" w:rsidP="006877DE">
            <w:pPr>
              <w:rPr>
                <w:sz w:val="2"/>
                <w:szCs w:val="2"/>
              </w:rPr>
            </w:pPr>
          </w:p>
        </w:tc>
        <w:tc>
          <w:tcPr>
            <w:tcW w:w="1758" w:type="dxa"/>
            <w:vMerge/>
            <w:tcBorders>
              <w:top w:val="nil"/>
              <w:left w:val="single" w:sz="12" w:space="0" w:color="A0A0A0"/>
              <w:bottom w:val="single" w:sz="12" w:space="0" w:color="A0A0A0"/>
            </w:tcBorders>
          </w:tcPr>
          <w:p w14:paraId="1365F0A4" w14:textId="77777777" w:rsidR="006A01C9" w:rsidRDefault="006A01C9" w:rsidP="006877DE">
            <w:pPr>
              <w:rPr>
                <w:sz w:val="2"/>
                <w:szCs w:val="2"/>
              </w:rPr>
            </w:pPr>
          </w:p>
        </w:tc>
        <w:tc>
          <w:tcPr>
            <w:tcW w:w="1274" w:type="dxa"/>
            <w:vMerge w:val="restart"/>
            <w:tcBorders>
              <w:top w:val="single" w:sz="12" w:space="0" w:color="A0A0A0"/>
              <w:bottom w:val="single" w:sz="12" w:space="0" w:color="A0A0A0"/>
            </w:tcBorders>
          </w:tcPr>
          <w:p w14:paraId="48CD7A47" w14:textId="77777777" w:rsidR="006A01C9" w:rsidRDefault="006A01C9" w:rsidP="006877DE">
            <w:pPr>
              <w:pStyle w:val="TableParagraph"/>
              <w:rPr>
                <w:sz w:val="20"/>
              </w:rPr>
            </w:pPr>
          </w:p>
          <w:p w14:paraId="0DD8C033" w14:textId="77777777" w:rsidR="006A01C9" w:rsidRDefault="006A01C9" w:rsidP="006877DE">
            <w:pPr>
              <w:pStyle w:val="TableParagraph"/>
              <w:spacing w:before="10"/>
              <w:rPr>
                <w:sz w:val="26"/>
              </w:rPr>
            </w:pPr>
          </w:p>
          <w:p w14:paraId="4F52262A" w14:textId="77777777" w:rsidR="006A01C9" w:rsidRDefault="006A01C9" w:rsidP="006877DE">
            <w:pPr>
              <w:pStyle w:val="TableParagraph"/>
              <w:ind w:left="214"/>
              <w:rPr>
                <w:sz w:val="18"/>
                <w:szCs w:val="18"/>
              </w:rPr>
            </w:pPr>
            <w:proofErr w:type="spellStart"/>
            <w:r>
              <w:rPr>
                <w:w w:val="105"/>
                <w:sz w:val="18"/>
                <w:szCs w:val="18"/>
              </w:rPr>
              <w:t>Օպտիմալ</w:t>
            </w:r>
            <w:proofErr w:type="spellEnd"/>
          </w:p>
        </w:tc>
        <w:tc>
          <w:tcPr>
            <w:tcW w:w="1130" w:type="dxa"/>
            <w:vMerge w:val="restart"/>
            <w:tcBorders>
              <w:top w:val="single" w:sz="12" w:space="0" w:color="A0A0A0"/>
              <w:bottom w:val="single" w:sz="12" w:space="0" w:color="A0A0A0"/>
            </w:tcBorders>
          </w:tcPr>
          <w:p w14:paraId="1D8EF798" w14:textId="77777777" w:rsidR="006A01C9" w:rsidRDefault="006A01C9" w:rsidP="006877DE">
            <w:pPr>
              <w:pStyle w:val="TableParagraph"/>
              <w:rPr>
                <w:sz w:val="20"/>
              </w:rPr>
            </w:pPr>
          </w:p>
          <w:p w14:paraId="10BD4FFF" w14:textId="77777777" w:rsidR="006A01C9" w:rsidRDefault="006A01C9" w:rsidP="006877DE">
            <w:pPr>
              <w:pStyle w:val="TableParagraph"/>
              <w:spacing w:before="2"/>
              <w:rPr>
                <w:sz w:val="16"/>
              </w:rPr>
            </w:pPr>
          </w:p>
          <w:p w14:paraId="49B2B1F1" w14:textId="77777777" w:rsidR="006A01C9" w:rsidRDefault="006A01C9" w:rsidP="006877DE">
            <w:pPr>
              <w:pStyle w:val="TableParagraph"/>
              <w:spacing w:before="1" w:line="280" w:lineRule="auto"/>
              <w:ind w:left="305" w:right="214" w:hanging="68"/>
              <w:rPr>
                <w:sz w:val="18"/>
                <w:szCs w:val="18"/>
              </w:rPr>
            </w:pPr>
            <w:proofErr w:type="spellStart"/>
            <w:r>
              <w:rPr>
                <w:sz w:val="18"/>
                <w:szCs w:val="18"/>
              </w:rPr>
              <w:t>Թույլա</w:t>
            </w:r>
            <w:proofErr w:type="spellEnd"/>
            <w:r>
              <w:rPr>
                <w:sz w:val="18"/>
                <w:szCs w:val="18"/>
              </w:rPr>
              <w:t xml:space="preserve">- </w:t>
            </w:r>
            <w:proofErr w:type="spellStart"/>
            <w:r>
              <w:rPr>
                <w:w w:val="105"/>
                <w:sz w:val="18"/>
                <w:szCs w:val="18"/>
              </w:rPr>
              <w:t>տրելի</w:t>
            </w:r>
            <w:proofErr w:type="spellEnd"/>
          </w:p>
        </w:tc>
        <w:tc>
          <w:tcPr>
            <w:tcW w:w="6777" w:type="dxa"/>
            <w:gridSpan w:val="4"/>
            <w:tcBorders>
              <w:top w:val="single" w:sz="12" w:space="0" w:color="A0A0A0"/>
              <w:bottom w:val="single" w:sz="12" w:space="0" w:color="A0A0A0"/>
              <w:right w:val="double" w:sz="2" w:space="0" w:color="EFEFEF"/>
            </w:tcBorders>
          </w:tcPr>
          <w:p w14:paraId="67614F41" w14:textId="77777777" w:rsidR="006A01C9" w:rsidRDefault="006A01C9" w:rsidP="006877DE">
            <w:pPr>
              <w:pStyle w:val="TableParagraph"/>
              <w:spacing w:before="73"/>
              <w:ind w:left="2869" w:right="2849"/>
              <w:jc w:val="center"/>
              <w:rPr>
                <w:sz w:val="18"/>
                <w:szCs w:val="18"/>
              </w:rPr>
            </w:pPr>
            <w:proofErr w:type="spellStart"/>
            <w:r>
              <w:rPr>
                <w:w w:val="105"/>
                <w:sz w:val="18"/>
                <w:szCs w:val="18"/>
              </w:rPr>
              <w:t>Վնասակար</w:t>
            </w:r>
            <w:proofErr w:type="spellEnd"/>
          </w:p>
        </w:tc>
        <w:tc>
          <w:tcPr>
            <w:tcW w:w="1495" w:type="dxa"/>
            <w:vMerge w:val="restart"/>
            <w:tcBorders>
              <w:top w:val="single" w:sz="12" w:space="0" w:color="A0A0A0"/>
              <w:bottom w:val="single" w:sz="12" w:space="0" w:color="A0A0A0"/>
              <w:right w:val="single" w:sz="12" w:space="0" w:color="A0A0A0"/>
            </w:tcBorders>
          </w:tcPr>
          <w:p w14:paraId="1B2A4F40" w14:textId="77777777" w:rsidR="006A01C9" w:rsidRDefault="006A01C9" w:rsidP="006877DE">
            <w:pPr>
              <w:pStyle w:val="TableParagraph"/>
              <w:spacing w:before="177" w:line="280" w:lineRule="auto"/>
              <w:ind w:left="405" w:right="385" w:firstLine="33"/>
              <w:jc w:val="both"/>
              <w:rPr>
                <w:sz w:val="18"/>
                <w:szCs w:val="18"/>
              </w:rPr>
            </w:pPr>
            <w:proofErr w:type="spellStart"/>
            <w:r>
              <w:rPr>
                <w:w w:val="105"/>
                <w:sz w:val="18"/>
                <w:szCs w:val="18"/>
              </w:rPr>
              <w:t>Վտան</w:t>
            </w:r>
            <w:proofErr w:type="spellEnd"/>
            <w:r>
              <w:rPr>
                <w:w w:val="105"/>
                <w:sz w:val="18"/>
                <w:szCs w:val="18"/>
              </w:rPr>
              <w:t xml:space="preserve">- </w:t>
            </w:r>
            <w:proofErr w:type="spellStart"/>
            <w:r>
              <w:rPr>
                <w:w w:val="105"/>
                <w:sz w:val="18"/>
                <w:szCs w:val="18"/>
              </w:rPr>
              <w:t>գավոր</w:t>
            </w:r>
            <w:proofErr w:type="spellEnd"/>
            <w:r>
              <w:rPr>
                <w:w w:val="105"/>
                <w:sz w:val="18"/>
                <w:szCs w:val="18"/>
              </w:rPr>
              <w:t xml:space="preserve"> (</w:t>
            </w:r>
            <w:proofErr w:type="spellStart"/>
            <w:r>
              <w:rPr>
                <w:w w:val="105"/>
                <w:sz w:val="18"/>
                <w:szCs w:val="18"/>
              </w:rPr>
              <w:t>արտա</w:t>
            </w:r>
            <w:proofErr w:type="spellEnd"/>
            <w:r>
              <w:rPr>
                <w:w w:val="105"/>
                <w:sz w:val="18"/>
                <w:szCs w:val="18"/>
              </w:rPr>
              <w:t xml:space="preserve">- </w:t>
            </w:r>
            <w:proofErr w:type="spellStart"/>
            <w:r>
              <w:rPr>
                <w:w w:val="105"/>
                <w:sz w:val="18"/>
                <w:szCs w:val="18"/>
              </w:rPr>
              <w:t>կարգ</w:t>
            </w:r>
            <w:proofErr w:type="spellEnd"/>
            <w:r>
              <w:rPr>
                <w:w w:val="105"/>
                <w:sz w:val="18"/>
                <w:szCs w:val="18"/>
              </w:rPr>
              <w:t>)</w:t>
            </w:r>
          </w:p>
        </w:tc>
      </w:tr>
      <w:tr w:rsidR="006A01C9" w14:paraId="0B541C6E" w14:textId="77777777" w:rsidTr="006877DE">
        <w:trPr>
          <w:trHeight w:val="901"/>
        </w:trPr>
        <w:tc>
          <w:tcPr>
            <w:tcW w:w="926" w:type="dxa"/>
            <w:vMerge/>
            <w:tcBorders>
              <w:top w:val="nil"/>
              <w:left w:val="single" w:sz="12" w:space="0" w:color="EFEFEF"/>
              <w:bottom w:val="single" w:sz="12" w:space="0" w:color="A0A0A0"/>
              <w:right w:val="single" w:sz="12" w:space="0" w:color="A0A0A0"/>
            </w:tcBorders>
          </w:tcPr>
          <w:p w14:paraId="45271EF4" w14:textId="77777777" w:rsidR="006A01C9" w:rsidRDefault="006A01C9" w:rsidP="006877DE">
            <w:pPr>
              <w:rPr>
                <w:sz w:val="2"/>
                <w:szCs w:val="2"/>
              </w:rPr>
            </w:pPr>
          </w:p>
        </w:tc>
        <w:tc>
          <w:tcPr>
            <w:tcW w:w="1758" w:type="dxa"/>
            <w:vMerge/>
            <w:tcBorders>
              <w:top w:val="nil"/>
              <w:left w:val="single" w:sz="12" w:space="0" w:color="A0A0A0"/>
              <w:bottom w:val="single" w:sz="12" w:space="0" w:color="A0A0A0"/>
            </w:tcBorders>
          </w:tcPr>
          <w:p w14:paraId="08DB5CD9" w14:textId="77777777" w:rsidR="006A01C9" w:rsidRDefault="006A01C9" w:rsidP="006877DE">
            <w:pPr>
              <w:rPr>
                <w:sz w:val="2"/>
                <w:szCs w:val="2"/>
              </w:rPr>
            </w:pPr>
          </w:p>
        </w:tc>
        <w:tc>
          <w:tcPr>
            <w:tcW w:w="1274" w:type="dxa"/>
            <w:vMerge/>
            <w:tcBorders>
              <w:top w:val="nil"/>
              <w:bottom w:val="single" w:sz="12" w:space="0" w:color="A0A0A0"/>
            </w:tcBorders>
          </w:tcPr>
          <w:p w14:paraId="62859B04" w14:textId="77777777" w:rsidR="006A01C9" w:rsidRDefault="006A01C9" w:rsidP="006877DE">
            <w:pPr>
              <w:rPr>
                <w:sz w:val="2"/>
                <w:szCs w:val="2"/>
              </w:rPr>
            </w:pPr>
          </w:p>
        </w:tc>
        <w:tc>
          <w:tcPr>
            <w:tcW w:w="1130" w:type="dxa"/>
            <w:vMerge/>
            <w:tcBorders>
              <w:top w:val="nil"/>
              <w:bottom w:val="single" w:sz="12" w:space="0" w:color="A0A0A0"/>
            </w:tcBorders>
          </w:tcPr>
          <w:p w14:paraId="3A98CC68" w14:textId="77777777" w:rsidR="006A01C9" w:rsidRDefault="006A01C9" w:rsidP="006877DE">
            <w:pPr>
              <w:rPr>
                <w:sz w:val="2"/>
                <w:szCs w:val="2"/>
              </w:rPr>
            </w:pPr>
          </w:p>
        </w:tc>
        <w:tc>
          <w:tcPr>
            <w:tcW w:w="1976" w:type="dxa"/>
            <w:tcBorders>
              <w:top w:val="single" w:sz="12" w:space="0" w:color="A0A0A0"/>
              <w:bottom w:val="single" w:sz="12" w:space="0" w:color="A0A0A0"/>
              <w:right w:val="single" w:sz="12" w:space="0" w:color="EFEFEF"/>
            </w:tcBorders>
          </w:tcPr>
          <w:p w14:paraId="12E69776" w14:textId="77777777" w:rsidR="006A01C9" w:rsidRDefault="006A01C9" w:rsidP="006877DE">
            <w:pPr>
              <w:pStyle w:val="TableParagraph"/>
              <w:rPr>
                <w:sz w:val="20"/>
              </w:rPr>
            </w:pPr>
          </w:p>
          <w:p w14:paraId="334D5000" w14:textId="77777777" w:rsidR="006A01C9" w:rsidRDefault="006A01C9" w:rsidP="006877DE">
            <w:pPr>
              <w:pStyle w:val="TableParagraph"/>
              <w:spacing w:before="122"/>
              <w:ind w:left="558" w:right="544"/>
              <w:jc w:val="center"/>
              <w:rPr>
                <w:sz w:val="18"/>
                <w:szCs w:val="18"/>
              </w:rPr>
            </w:pPr>
            <w:r>
              <w:rPr>
                <w:sz w:val="18"/>
                <w:szCs w:val="18"/>
              </w:rPr>
              <w:t xml:space="preserve">I </w:t>
            </w:r>
            <w:proofErr w:type="spellStart"/>
            <w:r>
              <w:rPr>
                <w:sz w:val="18"/>
                <w:szCs w:val="18"/>
              </w:rPr>
              <w:t>աստ</w:t>
            </w:r>
            <w:proofErr w:type="spellEnd"/>
            <w:r>
              <w:rPr>
                <w:sz w:val="18"/>
                <w:szCs w:val="18"/>
              </w:rPr>
              <w:t>.</w:t>
            </w:r>
          </w:p>
        </w:tc>
        <w:tc>
          <w:tcPr>
            <w:tcW w:w="1693" w:type="dxa"/>
            <w:tcBorders>
              <w:top w:val="single" w:sz="12" w:space="0" w:color="A0A0A0"/>
              <w:left w:val="single" w:sz="12" w:space="0" w:color="EFEFEF"/>
              <w:bottom w:val="single" w:sz="12" w:space="0" w:color="A0A0A0"/>
              <w:right w:val="double" w:sz="2" w:space="0" w:color="EFEFEF"/>
            </w:tcBorders>
          </w:tcPr>
          <w:p w14:paraId="3802EA70" w14:textId="77777777" w:rsidR="006A01C9" w:rsidRDefault="006A01C9" w:rsidP="006877DE">
            <w:pPr>
              <w:pStyle w:val="TableParagraph"/>
              <w:rPr>
                <w:sz w:val="20"/>
              </w:rPr>
            </w:pPr>
          </w:p>
          <w:p w14:paraId="62E8ADBE" w14:textId="77777777" w:rsidR="006A01C9" w:rsidRDefault="006A01C9" w:rsidP="006877DE">
            <w:pPr>
              <w:pStyle w:val="TableParagraph"/>
              <w:spacing w:before="122"/>
              <w:ind w:right="484"/>
              <w:jc w:val="right"/>
              <w:rPr>
                <w:sz w:val="18"/>
                <w:szCs w:val="18"/>
              </w:rPr>
            </w:pPr>
            <w:r>
              <w:rPr>
                <w:sz w:val="18"/>
                <w:szCs w:val="18"/>
              </w:rPr>
              <w:t xml:space="preserve">II </w:t>
            </w:r>
            <w:proofErr w:type="spellStart"/>
            <w:r>
              <w:rPr>
                <w:sz w:val="18"/>
                <w:szCs w:val="18"/>
              </w:rPr>
              <w:t>աստ</w:t>
            </w:r>
            <w:proofErr w:type="spellEnd"/>
            <w:r>
              <w:rPr>
                <w:sz w:val="18"/>
                <w:szCs w:val="18"/>
              </w:rPr>
              <w:t>.</w:t>
            </w:r>
          </w:p>
        </w:tc>
        <w:tc>
          <w:tcPr>
            <w:tcW w:w="1554" w:type="dxa"/>
            <w:tcBorders>
              <w:top w:val="single" w:sz="12" w:space="0" w:color="A0A0A0"/>
              <w:left w:val="double" w:sz="2" w:space="0" w:color="EFEFEF"/>
              <w:bottom w:val="single" w:sz="12" w:space="0" w:color="A0A0A0"/>
              <w:right w:val="single" w:sz="12" w:space="0" w:color="EFEFEF"/>
            </w:tcBorders>
          </w:tcPr>
          <w:p w14:paraId="135E30D0" w14:textId="77777777" w:rsidR="006A01C9" w:rsidRDefault="006A01C9" w:rsidP="006877DE">
            <w:pPr>
              <w:pStyle w:val="TableParagraph"/>
              <w:rPr>
                <w:sz w:val="20"/>
              </w:rPr>
            </w:pPr>
          </w:p>
          <w:p w14:paraId="1F83466C" w14:textId="77777777" w:rsidR="006A01C9" w:rsidRDefault="006A01C9" w:rsidP="006877DE">
            <w:pPr>
              <w:pStyle w:val="TableParagraph"/>
              <w:spacing w:before="122"/>
              <w:ind w:right="397"/>
              <w:jc w:val="right"/>
              <w:rPr>
                <w:sz w:val="18"/>
                <w:szCs w:val="18"/>
              </w:rPr>
            </w:pPr>
            <w:r>
              <w:rPr>
                <w:sz w:val="18"/>
                <w:szCs w:val="18"/>
              </w:rPr>
              <w:t xml:space="preserve">III </w:t>
            </w:r>
            <w:proofErr w:type="spellStart"/>
            <w:r>
              <w:rPr>
                <w:sz w:val="18"/>
                <w:szCs w:val="18"/>
              </w:rPr>
              <w:t>աստ</w:t>
            </w:r>
            <w:proofErr w:type="spellEnd"/>
            <w:r>
              <w:rPr>
                <w:sz w:val="18"/>
                <w:szCs w:val="18"/>
              </w:rPr>
              <w:t>.</w:t>
            </w:r>
          </w:p>
        </w:tc>
        <w:tc>
          <w:tcPr>
            <w:tcW w:w="1554" w:type="dxa"/>
            <w:tcBorders>
              <w:top w:val="single" w:sz="12" w:space="0" w:color="A0A0A0"/>
              <w:left w:val="single" w:sz="12" w:space="0" w:color="EFEFEF"/>
              <w:bottom w:val="single" w:sz="12" w:space="0" w:color="A0A0A0"/>
            </w:tcBorders>
          </w:tcPr>
          <w:p w14:paraId="0A31732E" w14:textId="77777777" w:rsidR="006A01C9" w:rsidRDefault="006A01C9" w:rsidP="006877DE">
            <w:pPr>
              <w:pStyle w:val="TableParagraph"/>
              <w:rPr>
                <w:sz w:val="20"/>
              </w:rPr>
            </w:pPr>
          </w:p>
          <w:p w14:paraId="261C6C4D" w14:textId="77777777" w:rsidR="006A01C9" w:rsidRDefault="006A01C9" w:rsidP="006877DE">
            <w:pPr>
              <w:pStyle w:val="TableParagraph"/>
              <w:spacing w:before="122"/>
              <w:ind w:left="357" w:right="284"/>
              <w:jc w:val="center"/>
              <w:rPr>
                <w:sz w:val="18"/>
                <w:szCs w:val="18"/>
              </w:rPr>
            </w:pPr>
            <w:r>
              <w:rPr>
                <w:sz w:val="18"/>
                <w:szCs w:val="18"/>
              </w:rPr>
              <w:t xml:space="preserve">IV </w:t>
            </w:r>
            <w:proofErr w:type="spellStart"/>
            <w:r>
              <w:rPr>
                <w:sz w:val="18"/>
                <w:szCs w:val="18"/>
              </w:rPr>
              <w:t>աստ</w:t>
            </w:r>
            <w:proofErr w:type="spellEnd"/>
            <w:r>
              <w:rPr>
                <w:sz w:val="18"/>
                <w:szCs w:val="18"/>
              </w:rPr>
              <w:t>.</w:t>
            </w:r>
          </w:p>
        </w:tc>
        <w:tc>
          <w:tcPr>
            <w:tcW w:w="1495" w:type="dxa"/>
            <w:vMerge/>
            <w:tcBorders>
              <w:top w:val="nil"/>
              <w:bottom w:val="single" w:sz="12" w:space="0" w:color="A0A0A0"/>
              <w:right w:val="single" w:sz="12" w:space="0" w:color="A0A0A0"/>
            </w:tcBorders>
          </w:tcPr>
          <w:p w14:paraId="2B738F7B" w14:textId="77777777" w:rsidR="006A01C9" w:rsidRDefault="006A01C9" w:rsidP="006877DE">
            <w:pPr>
              <w:rPr>
                <w:sz w:val="2"/>
                <w:szCs w:val="2"/>
              </w:rPr>
            </w:pPr>
          </w:p>
        </w:tc>
      </w:tr>
      <w:tr w:rsidR="006A01C9" w14:paraId="0C029D41" w14:textId="77777777" w:rsidTr="006877DE">
        <w:trPr>
          <w:trHeight w:val="241"/>
        </w:trPr>
        <w:tc>
          <w:tcPr>
            <w:tcW w:w="926" w:type="dxa"/>
            <w:vMerge/>
            <w:tcBorders>
              <w:top w:val="nil"/>
              <w:left w:val="single" w:sz="12" w:space="0" w:color="EFEFEF"/>
              <w:bottom w:val="single" w:sz="12" w:space="0" w:color="A0A0A0"/>
              <w:right w:val="single" w:sz="12" w:space="0" w:color="A0A0A0"/>
            </w:tcBorders>
          </w:tcPr>
          <w:p w14:paraId="34D36B06" w14:textId="77777777" w:rsidR="006A01C9" w:rsidRDefault="006A01C9" w:rsidP="006877DE">
            <w:pPr>
              <w:rPr>
                <w:sz w:val="2"/>
                <w:szCs w:val="2"/>
              </w:rPr>
            </w:pPr>
          </w:p>
        </w:tc>
        <w:tc>
          <w:tcPr>
            <w:tcW w:w="1758" w:type="dxa"/>
            <w:vMerge/>
            <w:tcBorders>
              <w:top w:val="nil"/>
              <w:left w:val="single" w:sz="12" w:space="0" w:color="A0A0A0"/>
              <w:bottom w:val="single" w:sz="12" w:space="0" w:color="A0A0A0"/>
            </w:tcBorders>
          </w:tcPr>
          <w:p w14:paraId="2DBD8E76" w14:textId="77777777" w:rsidR="006A01C9" w:rsidRDefault="006A01C9" w:rsidP="006877DE">
            <w:pPr>
              <w:rPr>
                <w:sz w:val="2"/>
                <w:szCs w:val="2"/>
              </w:rPr>
            </w:pPr>
          </w:p>
        </w:tc>
        <w:tc>
          <w:tcPr>
            <w:tcW w:w="1274" w:type="dxa"/>
            <w:tcBorders>
              <w:top w:val="single" w:sz="12" w:space="0" w:color="A0A0A0"/>
              <w:bottom w:val="single" w:sz="12" w:space="0" w:color="A0A0A0"/>
            </w:tcBorders>
          </w:tcPr>
          <w:p w14:paraId="5C0F1111" w14:textId="77777777" w:rsidR="006A01C9" w:rsidRDefault="006A01C9" w:rsidP="006877DE">
            <w:pPr>
              <w:pStyle w:val="TableParagraph"/>
              <w:spacing w:before="21" w:line="200" w:lineRule="exact"/>
              <w:ind w:left="20"/>
              <w:jc w:val="center"/>
              <w:rPr>
                <w:sz w:val="18"/>
              </w:rPr>
            </w:pPr>
            <w:r>
              <w:rPr>
                <w:w w:val="80"/>
                <w:sz w:val="18"/>
              </w:rPr>
              <w:t>1</w:t>
            </w:r>
          </w:p>
        </w:tc>
        <w:tc>
          <w:tcPr>
            <w:tcW w:w="1130" w:type="dxa"/>
            <w:tcBorders>
              <w:top w:val="single" w:sz="12" w:space="0" w:color="A0A0A0"/>
              <w:bottom w:val="single" w:sz="12" w:space="0" w:color="A0A0A0"/>
            </w:tcBorders>
          </w:tcPr>
          <w:p w14:paraId="490EAEF6" w14:textId="77777777" w:rsidR="006A01C9" w:rsidRDefault="006A01C9" w:rsidP="006877DE">
            <w:pPr>
              <w:pStyle w:val="TableParagraph"/>
              <w:spacing w:before="21" w:line="200" w:lineRule="exact"/>
              <w:ind w:left="20"/>
              <w:jc w:val="center"/>
              <w:rPr>
                <w:sz w:val="18"/>
              </w:rPr>
            </w:pPr>
            <w:r>
              <w:rPr>
                <w:w w:val="105"/>
                <w:sz w:val="18"/>
              </w:rPr>
              <w:t>2</w:t>
            </w:r>
          </w:p>
        </w:tc>
        <w:tc>
          <w:tcPr>
            <w:tcW w:w="1976" w:type="dxa"/>
            <w:tcBorders>
              <w:top w:val="single" w:sz="12" w:space="0" w:color="A0A0A0"/>
              <w:bottom w:val="single" w:sz="12" w:space="0" w:color="A0A0A0"/>
              <w:right w:val="single" w:sz="12" w:space="0" w:color="A0A0A0"/>
            </w:tcBorders>
          </w:tcPr>
          <w:p w14:paraId="535B01E3" w14:textId="77777777" w:rsidR="006A01C9" w:rsidRDefault="006A01C9" w:rsidP="006877DE">
            <w:pPr>
              <w:pStyle w:val="TableParagraph"/>
              <w:spacing w:before="21" w:line="200" w:lineRule="exact"/>
              <w:ind w:left="559" w:right="544"/>
              <w:jc w:val="center"/>
              <w:rPr>
                <w:sz w:val="18"/>
              </w:rPr>
            </w:pPr>
            <w:r>
              <w:rPr>
                <w:w w:val="105"/>
                <w:sz w:val="18"/>
              </w:rPr>
              <w:t>3.1</w:t>
            </w:r>
          </w:p>
        </w:tc>
        <w:tc>
          <w:tcPr>
            <w:tcW w:w="1693" w:type="dxa"/>
            <w:tcBorders>
              <w:top w:val="single" w:sz="12" w:space="0" w:color="A0A0A0"/>
              <w:left w:val="single" w:sz="12" w:space="0" w:color="A0A0A0"/>
              <w:bottom w:val="single" w:sz="12" w:space="0" w:color="A0A0A0"/>
            </w:tcBorders>
          </w:tcPr>
          <w:p w14:paraId="6564383B" w14:textId="77777777" w:rsidR="006A01C9" w:rsidRDefault="006A01C9" w:rsidP="006877DE">
            <w:pPr>
              <w:pStyle w:val="TableParagraph"/>
              <w:spacing w:before="21" w:line="200" w:lineRule="exact"/>
              <w:ind w:left="694" w:right="661"/>
              <w:jc w:val="center"/>
              <w:rPr>
                <w:sz w:val="18"/>
              </w:rPr>
            </w:pPr>
            <w:r>
              <w:rPr>
                <w:w w:val="115"/>
                <w:sz w:val="18"/>
              </w:rPr>
              <w:t>3.2</w:t>
            </w:r>
          </w:p>
        </w:tc>
        <w:tc>
          <w:tcPr>
            <w:tcW w:w="1554" w:type="dxa"/>
            <w:tcBorders>
              <w:top w:val="single" w:sz="12" w:space="0" w:color="A0A0A0"/>
              <w:bottom w:val="single" w:sz="12" w:space="0" w:color="A0A0A0"/>
              <w:right w:val="single" w:sz="12" w:space="0" w:color="A0A0A0"/>
            </w:tcBorders>
          </w:tcPr>
          <w:p w14:paraId="50CE164F" w14:textId="77777777" w:rsidR="006A01C9" w:rsidRDefault="006A01C9" w:rsidP="006877DE">
            <w:pPr>
              <w:pStyle w:val="TableParagraph"/>
              <w:spacing w:before="21" w:line="200" w:lineRule="exact"/>
              <w:ind w:left="341" w:right="321"/>
              <w:jc w:val="center"/>
              <w:rPr>
                <w:sz w:val="18"/>
              </w:rPr>
            </w:pPr>
            <w:r>
              <w:rPr>
                <w:w w:val="120"/>
                <w:sz w:val="18"/>
              </w:rPr>
              <w:t>3.3</w:t>
            </w:r>
          </w:p>
        </w:tc>
        <w:tc>
          <w:tcPr>
            <w:tcW w:w="1554" w:type="dxa"/>
            <w:tcBorders>
              <w:top w:val="single" w:sz="12" w:space="0" w:color="A0A0A0"/>
              <w:left w:val="single" w:sz="12" w:space="0" w:color="A0A0A0"/>
              <w:bottom w:val="single" w:sz="12" w:space="0" w:color="A0A0A0"/>
            </w:tcBorders>
          </w:tcPr>
          <w:p w14:paraId="0D3ABD9A" w14:textId="77777777" w:rsidR="006A01C9" w:rsidRDefault="006A01C9" w:rsidP="006877DE">
            <w:pPr>
              <w:pStyle w:val="TableParagraph"/>
              <w:spacing w:before="21" w:line="200" w:lineRule="exact"/>
              <w:ind w:left="357" w:right="321"/>
              <w:jc w:val="center"/>
              <w:rPr>
                <w:sz w:val="18"/>
              </w:rPr>
            </w:pPr>
            <w:r>
              <w:rPr>
                <w:w w:val="115"/>
                <w:sz w:val="18"/>
              </w:rPr>
              <w:t>3.4</w:t>
            </w:r>
          </w:p>
        </w:tc>
        <w:tc>
          <w:tcPr>
            <w:tcW w:w="1495" w:type="dxa"/>
            <w:tcBorders>
              <w:top w:val="single" w:sz="12" w:space="0" w:color="A0A0A0"/>
              <w:bottom w:val="single" w:sz="12" w:space="0" w:color="A0A0A0"/>
              <w:right w:val="single" w:sz="12" w:space="0" w:color="A0A0A0"/>
            </w:tcBorders>
          </w:tcPr>
          <w:p w14:paraId="21887BD0" w14:textId="77777777" w:rsidR="006A01C9" w:rsidRDefault="006A01C9" w:rsidP="006877DE">
            <w:pPr>
              <w:pStyle w:val="TableParagraph"/>
              <w:spacing w:before="21" w:line="200" w:lineRule="exact"/>
              <w:ind w:left="18"/>
              <w:jc w:val="center"/>
              <w:rPr>
                <w:sz w:val="18"/>
              </w:rPr>
            </w:pPr>
            <w:r>
              <w:rPr>
                <w:w w:val="109"/>
                <w:sz w:val="18"/>
              </w:rPr>
              <w:t>4</w:t>
            </w:r>
          </w:p>
        </w:tc>
      </w:tr>
      <w:tr w:rsidR="006A01C9" w14:paraId="5E391445" w14:textId="77777777" w:rsidTr="006877DE">
        <w:trPr>
          <w:trHeight w:val="241"/>
        </w:trPr>
        <w:tc>
          <w:tcPr>
            <w:tcW w:w="926" w:type="dxa"/>
            <w:tcBorders>
              <w:top w:val="single" w:sz="12" w:space="0" w:color="A0A0A0"/>
              <w:left w:val="single" w:sz="12" w:space="0" w:color="EFEFEF"/>
              <w:bottom w:val="single" w:sz="12" w:space="0" w:color="A0A0A0"/>
              <w:right w:val="single" w:sz="12" w:space="0" w:color="A0A0A0"/>
            </w:tcBorders>
          </w:tcPr>
          <w:p w14:paraId="5B576D0D" w14:textId="77777777" w:rsidR="006A01C9" w:rsidRDefault="006A01C9" w:rsidP="006877DE">
            <w:pPr>
              <w:pStyle w:val="TableParagraph"/>
              <w:spacing w:before="21" w:line="200" w:lineRule="exact"/>
              <w:ind w:left="332" w:right="315"/>
              <w:jc w:val="center"/>
              <w:rPr>
                <w:sz w:val="11"/>
                <w:szCs w:val="11"/>
              </w:rPr>
            </w:pPr>
            <w:r>
              <w:rPr>
                <w:position w:val="-5"/>
                <w:sz w:val="18"/>
                <w:szCs w:val="18"/>
              </w:rPr>
              <w:t>I</w:t>
            </w:r>
            <w:r>
              <w:rPr>
                <w:sz w:val="11"/>
                <w:szCs w:val="11"/>
              </w:rPr>
              <w:t>ա</w:t>
            </w:r>
          </w:p>
        </w:tc>
        <w:tc>
          <w:tcPr>
            <w:tcW w:w="1758" w:type="dxa"/>
            <w:tcBorders>
              <w:top w:val="single" w:sz="12" w:space="0" w:color="A0A0A0"/>
              <w:left w:val="single" w:sz="12" w:space="0" w:color="A0A0A0"/>
              <w:bottom w:val="single" w:sz="12" w:space="0" w:color="A0A0A0"/>
            </w:tcBorders>
          </w:tcPr>
          <w:p w14:paraId="43FF6C88" w14:textId="77777777" w:rsidR="006A01C9" w:rsidRDefault="006A01C9" w:rsidP="006877DE">
            <w:pPr>
              <w:pStyle w:val="TableParagraph"/>
              <w:spacing w:before="21" w:line="200" w:lineRule="exact"/>
              <w:ind w:left="477"/>
              <w:rPr>
                <w:sz w:val="18"/>
              </w:rPr>
            </w:pPr>
            <w:r>
              <w:rPr>
                <w:w w:val="110"/>
                <w:sz w:val="18"/>
              </w:rPr>
              <w:t>68(58-77)</w:t>
            </w:r>
          </w:p>
        </w:tc>
        <w:tc>
          <w:tcPr>
            <w:tcW w:w="2404" w:type="dxa"/>
            <w:gridSpan w:val="2"/>
            <w:tcBorders>
              <w:top w:val="single" w:sz="12" w:space="0" w:color="A0A0A0"/>
              <w:bottom w:val="single" w:sz="12" w:space="0" w:color="A0A0A0"/>
            </w:tcBorders>
          </w:tcPr>
          <w:p w14:paraId="38F36AF5" w14:textId="77777777" w:rsidR="006A01C9" w:rsidRDefault="006A01C9" w:rsidP="006877DE">
            <w:pPr>
              <w:pStyle w:val="TableParagraph"/>
              <w:spacing w:before="21" w:line="200" w:lineRule="exact"/>
              <w:ind w:left="811"/>
              <w:rPr>
                <w:sz w:val="18"/>
              </w:rPr>
            </w:pPr>
            <w:r>
              <w:rPr>
                <w:w w:val="110"/>
                <w:sz w:val="18"/>
              </w:rPr>
              <w:t>22.2-26.4</w:t>
            </w:r>
          </w:p>
        </w:tc>
        <w:tc>
          <w:tcPr>
            <w:tcW w:w="1976" w:type="dxa"/>
            <w:tcBorders>
              <w:top w:val="single" w:sz="12" w:space="0" w:color="A0A0A0"/>
              <w:bottom w:val="single" w:sz="12" w:space="0" w:color="A0A0A0"/>
              <w:right w:val="single" w:sz="12" w:space="0" w:color="A0A0A0"/>
            </w:tcBorders>
          </w:tcPr>
          <w:p w14:paraId="6D5B12C4" w14:textId="77777777" w:rsidR="006A01C9" w:rsidRDefault="006A01C9" w:rsidP="006877DE">
            <w:pPr>
              <w:pStyle w:val="TableParagraph"/>
              <w:spacing w:before="21" w:line="200" w:lineRule="exact"/>
              <w:ind w:left="560" w:right="544"/>
              <w:jc w:val="center"/>
              <w:rPr>
                <w:sz w:val="18"/>
              </w:rPr>
            </w:pPr>
            <w:r>
              <w:rPr>
                <w:w w:val="115"/>
                <w:sz w:val="18"/>
              </w:rPr>
              <w:t>26.5-26.6</w:t>
            </w:r>
          </w:p>
        </w:tc>
        <w:tc>
          <w:tcPr>
            <w:tcW w:w="1693" w:type="dxa"/>
            <w:tcBorders>
              <w:top w:val="single" w:sz="12" w:space="0" w:color="A0A0A0"/>
              <w:left w:val="single" w:sz="12" w:space="0" w:color="A0A0A0"/>
              <w:bottom w:val="single" w:sz="12" w:space="0" w:color="A0A0A0"/>
            </w:tcBorders>
          </w:tcPr>
          <w:p w14:paraId="59EBDA45" w14:textId="77777777" w:rsidR="006A01C9" w:rsidRDefault="006A01C9" w:rsidP="006877DE">
            <w:pPr>
              <w:pStyle w:val="TableParagraph"/>
              <w:spacing w:before="21" w:line="200" w:lineRule="exact"/>
              <w:ind w:right="428"/>
              <w:jc w:val="right"/>
              <w:rPr>
                <w:sz w:val="18"/>
              </w:rPr>
            </w:pPr>
            <w:r>
              <w:rPr>
                <w:w w:val="110"/>
                <w:sz w:val="18"/>
              </w:rPr>
              <w:t>26.7-27.4</w:t>
            </w:r>
          </w:p>
        </w:tc>
        <w:tc>
          <w:tcPr>
            <w:tcW w:w="1554" w:type="dxa"/>
            <w:tcBorders>
              <w:top w:val="single" w:sz="12" w:space="0" w:color="A0A0A0"/>
              <w:bottom w:val="single" w:sz="12" w:space="0" w:color="A0A0A0"/>
              <w:right w:val="single" w:sz="12" w:space="0" w:color="A0A0A0"/>
            </w:tcBorders>
          </w:tcPr>
          <w:p w14:paraId="482166A7" w14:textId="77777777" w:rsidR="006A01C9" w:rsidRDefault="006A01C9" w:rsidP="006877DE">
            <w:pPr>
              <w:pStyle w:val="TableParagraph"/>
              <w:spacing w:before="21" w:line="200" w:lineRule="exact"/>
              <w:ind w:right="354"/>
              <w:jc w:val="right"/>
              <w:rPr>
                <w:sz w:val="18"/>
              </w:rPr>
            </w:pPr>
            <w:r>
              <w:rPr>
                <w:w w:val="110"/>
                <w:sz w:val="18"/>
              </w:rPr>
              <w:t>27.5-28.6</w:t>
            </w:r>
          </w:p>
        </w:tc>
        <w:tc>
          <w:tcPr>
            <w:tcW w:w="1554" w:type="dxa"/>
            <w:tcBorders>
              <w:top w:val="single" w:sz="12" w:space="0" w:color="A0A0A0"/>
              <w:left w:val="single" w:sz="12" w:space="0" w:color="A0A0A0"/>
              <w:bottom w:val="single" w:sz="12" w:space="0" w:color="A0A0A0"/>
            </w:tcBorders>
          </w:tcPr>
          <w:p w14:paraId="446BE97D" w14:textId="77777777" w:rsidR="006A01C9" w:rsidRDefault="006A01C9" w:rsidP="006877DE">
            <w:pPr>
              <w:pStyle w:val="TableParagraph"/>
              <w:spacing w:before="21" w:line="200" w:lineRule="exact"/>
              <w:ind w:left="357" w:right="282"/>
              <w:jc w:val="center"/>
              <w:rPr>
                <w:sz w:val="18"/>
              </w:rPr>
            </w:pPr>
            <w:r>
              <w:rPr>
                <w:w w:val="110"/>
                <w:sz w:val="18"/>
              </w:rPr>
              <w:t>28.7-31.0</w:t>
            </w:r>
          </w:p>
        </w:tc>
        <w:tc>
          <w:tcPr>
            <w:tcW w:w="1495" w:type="dxa"/>
            <w:tcBorders>
              <w:top w:val="single" w:sz="12" w:space="0" w:color="A0A0A0"/>
              <w:bottom w:val="single" w:sz="12" w:space="0" w:color="A0A0A0"/>
              <w:right w:val="single" w:sz="12" w:space="0" w:color="A0A0A0"/>
            </w:tcBorders>
          </w:tcPr>
          <w:p w14:paraId="7AE92B8F" w14:textId="77777777" w:rsidR="006A01C9" w:rsidRDefault="006A01C9" w:rsidP="006877DE">
            <w:pPr>
              <w:pStyle w:val="TableParagraph"/>
              <w:spacing w:before="21" w:line="200" w:lineRule="exact"/>
              <w:ind w:left="445" w:right="424"/>
              <w:jc w:val="center"/>
              <w:rPr>
                <w:sz w:val="18"/>
              </w:rPr>
            </w:pPr>
            <w:r>
              <w:rPr>
                <w:w w:val="105"/>
                <w:sz w:val="18"/>
              </w:rPr>
              <w:t>&gt; 31.0</w:t>
            </w:r>
          </w:p>
        </w:tc>
      </w:tr>
      <w:tr w:rsidR="006A01C9" w14:paraId="6D02C768" w14:textId="77777777" w:rsidTr="006877DE">
        <w:trPr>
          <w:trHeight w:val="241"/>
        </w:trPr>
        <w:tc>
          <w:tcPr>
            <w:tcW w:w="926" w:type="dxa"/>
            <w:tcBorders>
              <w:top w:val="single" w:sz="12" w:space="0" w:color="A0A0A0"/>
              <w:left w:val="single" w:sz="12" w:space="0" w:color="EFEFEF"/>
              <w:bottom w:val="single" w:sz="12" w:space="0" w:color="A0A0A0"/>
              <w:right w:val="single" w:sz="12" w:space="0" w:color="A0A0A0"/>
            </w:tcBorders>
          </w:tcPr>
          <w:p w14:paraId="4ECB76B4" w14:textId="77777777" w:rsidR="006A01C9" w:rsidRDefault="006A01C9" w:rsidP="006877DE">
            <w:pPr>
              <w:pStyle w:val="TableParagraph"/>
              <w:spacing w:before="21" w:line="200" w:lineRule="exact"/>
              <w:ind w:left="332" w:right="317"/>
              <w:jc w:val="center"/>
              <w:rPr>
                <w:sz w:val="11"/>
                <w:szCs w:val="11"/>
              </w:rPr>
            </w:pPr>
            <w:r>
              <w:rPr>
                <w:position w:val="-5"/>
                <w:sz w:val="18"/>
                <w:szCs w:val="18"/>
              </w:rPr>
              <w:t>I</w:t>
            </w:r>
            <w:r>
              <w:rPr>
                <w:sz w:val="11"/>
                <w:szCs w:val="11"/>
              </w:rPr>
              <w:t>բ</w:t>
            </w:r>
          </w:p>
        </w:tc>
        <w:tc>
          <w:tcPr>
            <w:tcW w:w="1758" w:type="dxa"/>
            <w:tcBorders>
              <w:top w:val="single" w:sz="12" w:space="0" w:color="A0A0A0"/>
              <w:left w:val="single" w:sz="12" w:space="0" w:color="A0A0A0"/>
              <w:bottom w:val="single" w:sz="12" w:space="0" w:color="A0A0A0"/>
            </w:tcBorders>
          </w:tcPr>
          <w:p w14:paraId="6E95B6D9" w14:textId="77777777" w:rsidR="006A01C9" w:rsidRDefault="006A01C9" w:rsidP="006877DE">
            <w:pPr>
              <w:pStyle w:val="TableParagraph"/>
              <w:spacing w:before="21" w:line="200" w:lineRule="exact"/>
              <w:ind w:left="475"/>
              <w:rPr>
                <w:sz w:val="18"/>
              </w:rPr>
            </w:pPr>
            <w:r>
              <w:rPr>
                <w:w w:val="110"/>
                <w:sz w:val="18"/>
              </w:rPr>
              <w:t>88(78-97)</w:t>
            </w:r>
          </w:p>
        </w:tc>
        <w:tc>
          <w:tcPr>
            <w:tcW w:w="2404" w:type="dxa"/>
            <w:gridSpan w:val="2"/>
            <w:tcBorders>
              <w:top w:val="single" w:sz="12" w:space="0" w:color="A0A0A0"/>
              <w:bottom w:val="single" w:sz="12" w:space="0" w:color="A0A0A0"/>
            </w:tcBorders>
          </w:tcPr>
          <w:p w14:paraId="00948C69" w14:textId="77777777" w:rsidR="006A01C9" w:rsidRDefault="006A01C9" w:rsidP="006877DE">
            <w:pPr>
              <w:pStyle w:val="TableParagraph"/>
              <w:spacing w:before="21" w:line="200" w:lineRule="exact"/>
              <w:ind w:left="792" w:right="768"/>
              <w:jc w:val="center"/>
              <w:rPr>
                <w:sz w:val="18"/>
              </w:rPr>
            </w:pPr>
            <w:r>
              <w:rPr>
                <w:w w:val="110"/>
                <w:sz w:val="18"/>
              </w:rPr>
              <w:t>21.5-25.8</w:t>
            </w:r>
          </w:p>
        </w:tc>
        <w:tc>
          <w:tcPr>
            <w:tcW w:w="1976" w:type="dxa"/>
            <w:tcBorders>
              <w:top w:val="single" w:sz="12" w:space="0" w:color="A0A0A0"/>
              <w:bottom w:val="single" w:sz="12" w:space="0" w:color="A0A0A0"/>
              <w:right w:val="single" w:sz="12" w:space="0" w:color="A0A0A0"/>
            </w:tcBorders>
          </w:tcPr>
          <w:p w14:paraId="5DDB4912" w14:textId="77777777" w:rsidR="006A01C9" w:rsidRDefault="006A01C9" w:rsidP="006877DE">
            <w:pPr>
              <w:pStyle w:val="TableParagraph"/>
              <w:spacing w:before="21" w:line="200" w:lineRule="exact"/>
              <w:ind w:left="557" w:right="544"/>
              <w:jc w:val="center"/>
              <w:rPr>
                <w:sz w:val="18"/>
              </w:rPr>
            </w:pPr>
            <w:r>
              <w:rPr>
                <w:w w:val="110"/>
                <w:sz w:val="18"/>
              </w:rPr>
              <w:t>25.9-26.1</w:t>
            </w:r>
          </w:p>
        </w:tc>
        <w:tc>
          <w:tcPr>
            <w:tcW w:w="1693" w:type="dxa"/>
            <w:tcBorders>
              <w:top w:val="single" w:sz="12" w:space="0" w:color="A0A0A0"/>
              <w:left w:val="single" w:sz="12" w:space="0" w:color="A0A0A0"/>
              <w:bottom w:val="single" w:sz="12" w:space="0" w:color="A0A0A0"/>
            </w:tcBorders>
          </w:tcPr>
          <w:p w14:paraId="408F28D5" w14:textId="77777777" w:rsidR="006A01C9" w:rsidRDefault="006A01C9" w:rsidP="006877DE">
            <w:pPr>
              <w:pStyle w:val="TableParagraph"/>
              <w:spacing w:before="21" w:line="200" w:lineRule="exact"/>
              <w:ind w:right="417"/>
              <w:jc w:val="right"/>
              <w:rPr>
                <w:sz w:val="18"/>
              </w:rPr>
            </w:pPr>
            <w:r>
              <w:rPr>
                <w:w w:val="110"/>
                <w:sz w:val="18"/>
              </w:rPr>
              <w:t>26.2-26.9</w:t>
            </w:r>
          </w:p>
        </w:tc>
        <w:tc>
          <w:tcPr>
            <w:tcW w:w="1554" w:type="dxa"/>
            <w:tcBorders>
              <w:top w:val="single" w:sz="12" w:space="0" w:color="A0A0A0"/>
              <w:bottom w:val="single" w:sz="12" w:space="0" w:color="A0A0A0"/>
              <w:right w:val="single" w:sz="12" w:space="0" w:color="A0A0A0"/>
            </w:tcBorders>
          </w:tcPr>
          <w:p w14:paraId="4F1E4AE5" w14:textId="77777777" w:rsidR="006A01C9" w:rsidRDefault="006A01C9" w:rsidP="006877DE">
            <w:pPr>
              <w:pStyle w:val="TableParagraph"/>
              <w:spacing w:before="21" w:line="200" w:lineRule="exact"/>
              <w:ind w:right="357"/>
              <w:jc w:val="right"/>
              <w:rPr>
                <w:sz w:val="18"/>
              </w:rPr>
            </w:pPr>
            <w:r>
              <w:rPr>
                <w:w w:val="110"/>
                <w:sz w:val="18"/>
              </w:rPr>
              <w:t>27.0-27.9</w:t>
            </w:r>
          </w:p>
        </w:tc>
        <w:tc>
          <w:tcPr>
            <w:tcW w:w="1554" w:type="dxa"/>
            <w:tcBorders>
              <w:top w:val="single" w:sz="12" w:space="0" w:color="A0A0A0"/>
              <w:left w:val="single" w:sz="12" w:space="0" w:color="A0A0A0"/>
              <w:bottom w:val="single" w:sz="12" w:space="0" w:color="A0A0A0"/>
            </w:tcBorders>
          </w:tcPr>
          <w:p w14:paraId="582C1306" w14:textId="77777777" w:rsidR="006A01C9" w:rsidRDefault="006A01C9" w:rsidP="006877DE">
            <w:pPr>
              <w:pStyle w:val="TableParagraph"/>
              <w:spacing w:before="21" w:line="200" w:lineRule="exact"/>
              <w:ind w:left="354" w:right="321"/>
              <w:jc w:val="center"/>
              <w:rPr>
                <w:sz w:val="18"/>
              </w:rPr>
            </w:pPr>
            <w:r>
              <w:rPr>
                <w:w w:val="115"/>
                <w:sz w:val="18"/>
              </w:rPr>
              <w:t>28.0-30.3</w:t>
            </w:r>
          </w:p>
        </w:tc>
        <w:tc>
          <w:tcPr>
            <w:tcW w:w="1495" w:type="dxa"/>
            <w:tcBorders>
              <w:top w:val="single" w:sz="12" w:space="0" w:color="A0A0A0"/>
              <w:bottom w:val="single" w:sz="12" w:space="0" w:color="A0A0A0"/>
              <w:right w:val="single" w:sz="12" w:space="0" w:color="A0A0A0"/>
            </w:tcBorders>
          </w:tcPr>
          <w:p w14:paraId="2DE2B33C" w14:textId="77777777" w:rsidR="006A01C9" w:rsidRDefault="006A01C9" w:rsidP="006877DE">
            <w:pPr>
              <w:pStyle w:val="TableParagraph"/>
              <w:spacing w:before="21" w:line="200" w:lineRule="exact"/>
              <w:ind w:left="442" w:right="424"/>
              <w:jc w:val="center"/>
              <w:rPr>
                <w:sz w:val="18"/>
              </w:rPr>
            </w:pPr>
            <w:r>
              <w:rPr>
                <w:w w:val="115"/>
                <w:sz w:val="18"/>
              </w:rPr>
              <w:t>&gt; 30.3</w:t>
            </w:r>
          </w:p>
        </w:tc>
      </w:tr>
      <w:tr w:rsidR="006A01C9" w14:paraId="7513A0C7" w14:textId="77777777" w:rsidTr="006877DE">
        <w:trPr>
          <w:trHeight w:val="241"/>
        </w:trPr>
        <w:tc>
          <w:tcPr>
            <w:tcW w:w="926" w:type="dxa"/>
            <w:tcBorders>
              <w:top w:val="single" w:sz="12" w:space="0" w:color="A0A0A0"/>
              <w:left w:val="single" w:sz="12" w:space="0" w:color="EFEFEF"/>
              <w:bottom w:val="single" w:sz="12" w:space="0" w:color="A0A0A0"/>
              <w:right w:val="single" w:sz="12" w:space="0" w:color="A0A0A0"/>
            </w:tcBorders>
          </w:tcPr>
          <w:p w14:paraId="1EA8CCFB" w14:textId="77777777" w:rsidR="006A01C9" w:rsidRDefault="006A01C9" w:rsidP="006877DE">
            <w:pPr>
              <w:pStyle w:val="TableParagraph"/>
              <w:spacing w:before="21" w:line="200" w:lineRule="exact"/>
              <w:ind w:left="332" w:right="318"/>
              <w:jc w:val="center"/>
              <w:rPr>
                <w:sz w:val="11"/>
                <w:szCs w:val="11"/>
              </w:rPr>
            </w:pPr>
            <w:r>
              <w:rPr>
                <w:sz w:val="18"/>
                <w:szCs w:val="18"/>
              </w:rPr>
              <w:t>II</w:t>
            </w:r>
            <w:r>
              <w:rPr>
                <w:position w:val="6"/>
                <w:sz w:val="11"/>
                <w:szCs w:val="11"/>
              </w:rPr>
              <w:t>ա</w:t>
            </w:r>
          </w:p>
        </w:tc>
        <w:tc>
          <w:tcPr>
            <w:tcW w:w="1758" w:type="dxa"/>
            <w:tcBorders>
              <w:top w:val="single" w:sz="12" w:space="0" w:color="A0A0A0"/>
              <w:left w:val="single" w:sz="12" w:space="0" w:color="A0A0A0"/>
              <w:bottom w:val="single" w:sz="12" w:space="0" w:color="A0A0A0"/>
            </w:tcBorders>
          </w:tcPr>
          <w:p w14:paraId="4CCC77C0" w14:textId="77777777" w:rsidR="006A01C9" w:rsidRDefault="006A01C9" w:rsidP="006877DE">
            <w:pPr>
              <w:pStyle w:val="TableParagraph"/>
              <w:spacing w:before="21" w:line="200" w:lineRule="exact"/>
              <w:ind w:left="417"/>
              <w:rPr>
                <w:sz w:val="18"/>
              </w:rPr>
            </w:pPr>
            <w:r>
              <w:rPr>
                <w:sz w:val="18"/>
              </w:rPr>
              <w:t>113(98-129)</w:t>
            </w:r>
          </w:p>
        </w:tc>
        <w:tc>
          <w:tcPr>
            <w:tcW w:w="2404" w:type="dxa"/>
            <w:gridSpan w:val="2"/>
            <w:tcBorders>
              <w:top w:val="single" w:sz="12" w:space="0" w:color="A0A0A0"/>
              <w:bottom w:val="single" w:sz="12" w:space="0" w:color="A0A0A0"/>
            </w:tcBorders>
          </w:tcPr>
          <w:p w14:paraId="5B1ACDED" w14:textId="77777777" w:rsidR="006A01C9" w:rsidRDefault="006A01C9" w:rsidP="006877DE">
            <w:pPr>
              <w:pStyle w:val="TableParagraph"/>
              <w:spacing w:before="21" w:line="200" w:lineRule="exact"/>
              <w:ind w:left="797"/>
              <w:rPr>
                <w:sz w:val="18"/>
              </w:rPr>
            </w:pPr>
            <w:r>
              <w:rPr>
                <w:w w:val="115"/>
                <w:sz w:val="18"/>
              </w:rPr>
              <w:t>20.5-25.8</w:t>
            </w:r>
          </w:p>
        </w:tc>
        <w:tc>
          <w:tcPr>
            <w:tcW w:w="1976" w:type="dxa"/>
            <w:tcBorders>
              <w:top w:val="single" w:sz="12" w:space="0" w:color="A0A0A0"/>
              <w:bottom w:val="single" w:sz="12" w:space="0" w:color="A0A0A0"/>
              <w:right w:val="single" w:sz="12" w:space="0" w:color="A0A0A0"/>
            </w:tcBorders>
          </w:tcPr>
          <w:p w14:paraId="2E5ADA63" w14:textId="77777777" w:rsidR="006A01C9" w:rsidRDefault="006A01C9" w:rsidP="006877DE">
            <w:pPr>
              <w:pStyle w:val="TableParagraph"/>
              <w:spacing w:before="21" w:line="200" w:lineRule="exact"/>
              <w:ind w:left="560" w:right="542"/>
              <w:jc w:val="center"/>
              <w:rPr>
                <w:sz w:val="18"/>
              </w:rPr>
            </w:pPr>
            <w:r>
              <w:rPr>
                <w:w w:val="110"/>
                <w:sz w:val="18"/>
              </w:rPr>
              <w:t>25.2-25.5</w:t>
            </w:r>
          </w:p>
        </w:tc>
        <w:tc>
          <w:tcPr>
            <w:tcW w:w="1693" w:type="dxa"/>
            <w:tcBorders>
              <w:top w:val="single" w:sz="12" w:space="0" w:color="A0A0A0"/>
              <w:left w:val="single" w:sz="12" w:space="0" w:color="A0A0A0"/>
              <w:bottom w:val="single" w:sz="12" w:space="0" w:color="A0A0A0"/>
            </w:tcBorders>
          </w:tcPr>
          <w:p w14:paraId="6E78C0E8" w14:textId="77777777" w:rsidR="006A01C9" w:rsidRDefault="006A01C9" w:rsidP="006877DE">
            <w:pPr>
              <w:pStyle w:val="TableParagraph"/>
              <w:spacing w:before="21" w:line="200" w:lineRule="exact"/>
              <w:ind w:right="421"/>
              <w:jc w:val="right"/>
              <w:rPr>
                <w:sz w:val="18"/>
              </w:rPr>
            </w:pPr>
            <w:r>
              <w:rPr>
                <w:w w:val="110"/>
                <w:sz w:val="18"/>
              </w:rPr>
              <w:t>25.6-26.2</w:t>
            </w:r>
          </w:p>
        </w:tc>
        <w:tc>
          <w:tcPr>
            <w:tcW w:w="1554" w:type="dxa"/>
            <w:tcBorders>
              <w:top w:val="single" w:sz="12" w:space="0" w:color="A0A0A0"/>
              <w:bottom w:val="single" w:sz="12" w:space="0" w:color="A0A0A0"/>
              <w:right w:val="single" w:sz="12" w:space="0" w:color="A0A0A0"/>
            </w:tcBorders>
          </w:tcPr>
          <w:p w14:paraId="298D8649" w14:textId="77777777" w:rsidR="006A01C9" w:rsidRDefault="006A01C9" w:rsidP="006877DE">
            <w:pPr>
              <w:pStyle w:val="TableParagraph"/>
              <w:spacing w:before="21" w:line="200" w:lineRule="exact"/>
              <w:ind w:right="359"/>
              <w:jc w:val="right"/>
              <w:rPr>
                <w:sz w:val="18"/>
              </w:rPr>
            </w:pPr>
            <w:r>
              <w:rPr>
                <w:w w:val="110"/>
                <w:sz w:val="18"/>
              </w:rPr>
              <w:t>26.3-27.3</w:t>
            </w:r>
          </w:p>
        </w:tc>
        <w:tc>
          <w:tcPr>
            <w:tcW w:w="1554" w:type="dxa"/>
            <w:tcBorders>
              <w:top w:val="single" w:sz="12" w:space="0" w:color="A0A0A0"/>
              <w:left w:val="single" w:sz="12" w:space="0" w:color="A0A0A0"/>
              <w:bottom w:val="single" w:sz="12" w:space="0" w:color="A0A0A0"/>
            </w:tcBorders>
          </w:tcPr>
          <w:p w14:paraId="356557B1" w14:textId="77777777" w:rsidR="006A01C9" w:rsidRDefault="006A01C9" w:rsidP="006877DE">
            <w:pPr>
              <w:pStyle w:val="TableParagraph"/>
              <w:spacing w:before="21" w:line="200" w:lineRule="exact"/>
              <w:ind w:left="353" w:right="321"/>
              <w:jc w:val="center"/>
              <w:rPr>
                <w:sz w:val="18"/>
              </w:rPr>
            </w:pPr>
            <w:r>
              <w:rPr>
                <w:w w:val="115"/>
                <w:sz w:val="18"/>
              </w:rPr>
              <w:t>27.4-29.9</w:t>
            </w:r>
          </w:p>
        </w:tc>
        <w:tc>
          <w:tcPr>
            <w:tcW w:w="1495" w:type="dxa"/>
            <w:tcBorders>
              <w:top w:val="single" w:sz="12" w:space="0" w:color="A0A0A0"/>
              <w:bottom w:val="single" w:sz="12" w:space="0" w:color="A0A0A0"/>
              <w:right w:val="single" w:sz="12" w:space="0" w:color="A0A0A0"/>
            </w:tcBorders>
          </w:tcPr>
          <w:p w14:paraId="0BE1EB7C" w14:textId="77777777" w:rsidR="006A01C9" w:rsidRDefault="006A01C9" w:rsidP="006877DE">
            <w:pPr>
              <w:pStyle w:val="TableParagraph"/>
              <w:spacing w:before="21" w:line="200" w:lineRule="exact"/>
              <w:ind w:left="445" w:right="424"/>
              <w:jc w:val="center"/>
              <w:rPr>
                <w:sz w:val="18"/>
              </w:rPr>
            </w:pPr>
            <w:r>
              <w:rPr>
                <w:w w:val="115"/>
                <w:sz w:val="18"/>
              </w:rPr>
              <w:t>&gt; 29.9</w:t>
            </w:r>
          </w:p>
        </w:tc>
      </w:tr>
      <w:tr w:rsidR="006A01C9" w14:paraId="162ACE52" w14:textId="77777777" w:rsidTr="006877DE">
        <w:trPr>
          <w:trHeight w:val="241"/>
        </w:trPr>
        <w:tc>
          <w:tcPr>
            <w:tcW w:w="926" w:type="dxa"/>
            <w:tcBorders>
              <w:top w:val="single" w:sz="12" w:space="0" w:color="A0A0A0"/>
              <w:left w:val="single" w:sz="12" w:space="0" w:color="EFEFEF"/>
              <w:bottom w:val="single" w:sz="12" w:space="0" w:color="A0A0A0"/>
              <w:right w:val="single" w:sz="12" w:space="0" w:color="A0A0A0"/>
            </w:tcBorders>
          </w:tcPr>
          <w:p w14:paraId="0D0BDCFF" w14:textId="77777777" w:rsidR="006A01C9" w:rsidRDefault="006A01C9" w:rsidP="006877DE">
            <w:pPr>
              <w:pStyle w:val="TableParagraph"/>
              <w:spacing w:before="23" w:line="198" w:lineRule="exact"/>
              <w:ind w:left="331" w:right="318"/>
              <w:jc w:val="center"/>
              <w:rPr>
                <w:sz w:val="11"/>
                <w:szCs w:val="11"/>
              </w:rPr>
            </w:pPr>
            <w:r>
              <w:rPr>
                <w:sz w:val="18"/>
                <w:szCs w:val="18"/>
              </w:rPr>
              <w:t>II</w:t>
            </w:r>
            <w:r>
              <w:rPr>
                <w:position w:val="6"/>
                <w:sz w:val="11"/>
                <w:szCs w:val="11"/>
              </w:rPr>
              <w:t>բ</w:t>
            </w:r>
          </w:p>
        </w:tc>
        <w:tc>
          <w:tcPr>
            <w:tcW w:w="1758" w:type="dxa"/>
            <w:tcBorders>
              <w:top w:val="single" w:sz="12" w:space="0" w:color="A0A0A0"/>
              <w:left w:val="single" w:sz="12" w:space="0" w:color="A0A0A0"/>
              <w:bottom w:val="single" w:sz="12" w:space="0" w:color="A0A0A0"/>
            </w:tcBorders>
          </w:tcPr>
          <w:p w14:paraId="1B29C8ED" w14:textId="77777777" w:rsidR="006A01C9" w:rsidRDefault="006A01C9" w:rsidP="006877DE">
            <w:pPr>
              <w:pStyle w:val="TableParagraph"/>
              <w:spacing w:before="23" w:line="198" w:lineRule="exact"/>
              <w:ind w:left="359"/>
              <w:rPr>
                <w:sz w:val="18"/>
              </w:rPr>
            </w:pPr>
            <w:r>
              <w:rPr>
                <w:w w:val="105"/>
                <w:sz w:val="18"/>
              </w:rPr>
              <w:t>145(130-160)</w:t>
            </w:r>
          </w:p>
        </w:tc>
        <w:tc>
          <w:tcPr>
            <w:tcW w:w="2404" w:type="dxa"/>
            <w:gridSpan w:val="2"/>
            <w:tcBorders>
              <w:top w:val="single" w:sz="12" w:space="0" w:color="A0A0A0"/>
              <w:bottom w:val="single" w:sz="12" w:space="0" w:color="A0A0A0"/>
            </w:tcBorders>
          </w:tcPr>
          <w:p w14:paraId="2D0DFEF8" w14:textId="77777777" w:rsidR="006A01C9" w:rsidRDefault="006A01C9" w:rsidP="006877DE">
            <w:pPr>
              <w:pStyle w:val="TableParagraph"/>
              <w:spacing w:before="23" w:line="198" w:lineRule="exact"/>
              <w:ind w:left="809"/>
              <w:rPr>
                <w:sz w:val="18"/>
              </w:rPr>
            </w:pPr>
            <w:r>
              <w:rPr>
                <w:w w:val="110"/>
                <w:sz w:val="18"/>
              </w:rPr>
              <w:t>19.5-23.9</w:t>
            </w:r>
          </w:p>
        </w:tc>
        <w:tc>
          <w:tcPr>
            <w:tcW w:w="1976" w:type="dxa"/>
            <w:tcBorders>
              <w:top w:val="single" w:sz="12" w:space="0" w:color="A0A0A0"/>
              <w:bottom w:val="single" w:sz="12" w:space="0" w:color="A0A0A0"/>
              <w:right w:val="single" w:sz="12" w:space="0" w:color="A0A0A0"/>
            </w:tcBorders>
          </w:tcPr>
          <w:p w14:paraId="0CFB45E4" w14:textId="77777777" w:rsidR="006A01C9" w:rsidRDefault="006A01C9" w:rsidP="006877DE">
            <w:pPr>
              <w:pStyle w:val="TableParagraph"/>
              <w:spacing w:before="23" w:line="198" w:lineRule="exact"/>
              <w:ind w:left="558" w:right="544"/>
              <w:jc w:val="center"/>
              <w:rPr>
                <w:sz w:val="18"/>
              </w:rPr>
            </w:pPr>
            <w:r>
              <w:rPr>
                <w:w w:val="110"/>
                <w:sz w:val="18"/>
              </w:rPr>
              <w:t>24.0-24.2</w:t>
            </w:r>
          </w:p>
        </w:tc>
        <w:tc>
          <w:tcPr>
            <w:tcW w:w="1693" w:type="dxa"/>
            <w:tcBorders>
              <w:top w:val="single" w:sz="12" w:space="0" w:color="A0A0A0"/>
              <w:left w:val="single" w:sz="12" w:space="0" w:color="A0A0A0"/>
              <w:bottom w:val="single" w:sz="12" w:space="0" w:color="A0A0A0"/>
            </w:tcBorders>
          </w:tcPr>
          <w:p w14:paraId="1EB4EE7B" w14:textId="77777777" w:rsidR="006A01C9" w:rsidRDefault="006A01C9" w:rsidP="006877DE">
            <w:pPr>
              <w:pStyle w:val="TableParagraph"/>
              <w:spacing w:before="23" w:line="198" w:lineRule="exact"/>
              <w:ind w:right="418"/>
              <w:jc w:val="right"/>
              <w:rPr>
                <w:sz w:val="18"/>
              </w:rPr>
            </w:pPr>
            <w:r>
              <w:rPr>
                <w:w w:val="110"/>
                <w:sz w:val="18"/>
              </w:rPr>
              <w:t>24.3-25.0</w:t>
            </w:r>
          </w:p>
        </w:tc>
        <w:tc>
          <w:tcPr>
            <w:tcW w:w="1554" w:type="dxa"/>
            <w:tcBorders>
              <w:top w:val="single" w:sz="12" w:space="0" w:color="A0A0A0"/>
              <w:bottom w:val="single" w:sz="12" w:space="0" w:color="A0A0A0"/>
              <w:right w:val="single" w:sz="12" w:space="0" w:color="A0A0A0"/>
            </w:tcBorders>
          </w:tcPr>
          <w:p w14:paraId="1E2DB66F" w14:textId="77777777" w:rsidR="006A01C9" w:rsidRDefault="006A01C9" w:rsidP="006877DE">
            <w:pPr>
              <w:pStyle w:val="TableParagraph"/>
              <w:spacing w:before="23" w:line="198" w:lineRule="exact"/>
              <w:ind w:right="374"/>
              <w:jc w:val="right"/>
              <w:rPr>
                <w:sz w:val="18"/>
              </w:rPr>
            </w:pPr>
            <w:r>
              <w:rPr>
                <w:w w:val="105"/>
                <w:sz w:val="18"/>
              </w:rPr>
              <w:t>25.1-26.4</w:t>
            </w:r>
          </w:p>
        </w:tc>
        <w:tc>
          <w:tcPr>
            <w:tcW w:w="1554" w:type="dxa"/>
            <w:tcBorders>
              <w:top w:val="single" w:sz="12" w:space="0" w:color="A0A0A0"/>
              <w:left w:val="single" w:sz="12" w:space="0" w:color="A0A0A0"/>
              <w:bottom w:val="single" w:sz="12" w:space="0" w:color="A0A0A0"/>
            </w:tcBorders>
          </w:tcPr>
          <w:p w14:paraId="5ABC7A51" w14:textId="77777777" w:rsidR="006A01C9" w:rsidRDefault="006A01C9" w:rsidP="006877DE">
            <w:pPr>
              <w:pStyle w:val="TableParagraph"/>
              <w:spacing w:before="23" w:line="198" w:lineRule="exact"/>
              <w:ind w:left="353" w:right="321"/>
              <w:jc w:val="center"/>
              <w:rPr>
                <w:sz w:val="18"/>
              </w:rPr>
            </w:pPr>
            <w:r>
              <w:rPr>
                <w:w w:val="110"/>
                <w:sz w:val="18"/>
              </w:rPr>
              <w:t>26.5-29.1</w:t>
            </w:r>
          </w:p>
        </w:tc>
        <w:tc>
          <w:tcPr>
            <w:tcW w:w="1495" w:type="dxa"/>
            <w:tcBorders>
              <w:top w:val="single" w:sz="12" w:space="0" w:color="A0A0A0"/>
              <w:bottom w:val="single" w:sz="12" w:space="0" w:color="A0A0A0"/>
              <w:right w:val="single" w:sz="12" w:space="0" w:color="A0A0A0"/>
            </w:tcBorders>
          </w:tcPr>
          <w:p w14:paraId="0BAD65E6" w14:textId="77777777" w:rsidR="006A01C9" w:rsidRDefault="006A01C9" w:rsidP="006877DE">
            <w:pPr>
              <w:pStyle w:val="TableParagraph"/>
              <w:spacing w:before="23" w:line="198" w:lineRule="exact"/>
              <w:ind w:left="442" w:right="424"/>
              <w:jc w:val="center"/>
              <w:rPr>
                <w:sz w:val="18"/>
              </w:rPr>
            </w:pPr>
            <w:r>
              <w:rPr>
                <w:w w:val="105"/>
                <w:sz w:val="18"/>
              </w:rPr>
              <w:t>&gt; 29.1</w:t>
            </w:r>
          </w:p>
        </w:tc>
      </w:tr>
      <w:tr w:rsidR="006A01C9" w14:paraId="6D243656" w14:textId="77777777" w:rsidTr="006877DE">
        <w:trPr>
          <w:trHeight w:val="234"/>
        </w:trPr>
        <w:tc>
          <w:tcPr>
            <w:tcW w:w="926" w:type="dxa"/>
            <w:tcBorders>
              <w:top w:val="single" w:sz="12" w:space="0" w:color="A0A0A0"/>
              <w:left w:val="single" w:sz="12" w:space="0" w:color="EFEFEF"/>
              <w:right w:val="single" w:sz="12" w:space="0" w:color="A0A0A0"/>
            </w:tcBorders>
          </w:tcPr>
          <w:p w14:paraId="0339E840" w14:textId="77777777" w:rsidR="006A01C9" w:rsidRDefault="006A01C9" w:rsidP="006877DE">
            <w:pPr>
              <w:pStyle w:val="TableParagraph"/>
              <w:spacing w:before="23" w:line="192" w:lineRule="exact"/>
              <w:ind w:left="332" w:right="318"/>
              <w:jc w:val="center"/>
              <w:rPr>
                <w:sz w:val="18"/>
              </w:rPr>
            </w:pPr>
            <w:r>
              <w:rPr>
                <w:w w:val="95"/>
                <w:sz w:val="18"/>
              </w:rPr>
              <w:t>III</w:t>
            </w:r>
          </w:p>
        </w:tc>
        <w:tc>
          <w:tcPr>
            <w:tcW w:w="1758" w:type="dxa"/>
            <w:tcBorders>
              <w:top w:val="single" w:sz="12" w:space="0" w:color="A0A0A0"/>
              <w:left w:val="single" w:sz="12" w:space="0" w:color="A0A0A0"/>
            </w:tcBorders>
          </w:tcPr>
          <w:p w14:paraId="5F8F852A" w14:textId="77777777" w:rsidR="006A01C9" w:rsidRDefault="006A01C9" w:rsidP="006877DE">
            <w:pPr>
              <w:pStyle w:val="TableParagraph"/>
              <w:spacing w:before="23" w:line="192" w:lineRule="exact"/>
              <w:ind w:left="388"/>
              <w:rPr>
                <w:sz w:val="18"/>
              </w:rPr>
            </w:pPr>
            <w:r>
              <w:rPr>
                <w:sz w:val="18"/>
              </w:rPr>
              <w:t>177(161-193)</w:t>
            </w:r>
          </w:p>
        </w:tc>
        <w:tc>
          <w:tcPr>
            <w:tcW w:w="2404" w:type="dxa"/>
            <w:gridSpan w:val="2"/>
            <w:tcBorders>
              <w:top w:val="single" w:sz="12" w:space="0" w:color="A0A0A0"/>
            </w:tcBorders>
          </w:tcPr>
          <w:p w14:paraId="1FF472A8" w14:textId="77777777" w:rsidR="006A01C9" w:rsidRDefault="006A01C9" w:rsidP="006877DE">
            <w:pPr>
              <w:pStyle w:val="TableParagraph"/>
              <w:spacing w:before="23" w:line="192" w:lineRule="exact"/>
              <w:ind w:left="792" w:right="768"/>
              <w:jc w:val="center"/>
              <w:rPr>
                <w:sz w:val="18"/>
              </w:rPr>
            </w:pPr>
            <w:r>
              <w:rPr>
                <w:w w:val="110"/>
                <w:sz w:val="18"/>
              </w:rPr>
              <w:t>18.0-21.8</w:t>
            </w:r>
          </w:p>
        </w:tc>
        <w:tc>
          <w:tcPr>
            <w:tcW w:w="1976" w:type="dxa"/>
            <w:tcBorders>
              <w:top w:val="single" w:sz="12" w:space="0" w:color="A0A0A0"/>
              <w:right w:val="single" w:sz="12" w:space="0" w:color="A0A0A0"/>
            </w:tcBorders>
          </w:tcPr>
          <w:p w14:paraId="7FDF4BB4" w14:textId="77777777" w:rsidR="006A01C9" w:rsidRDefault="006A01C9" w:rsidP="006877DE">
            <w:pPr>
              <w:pStyle w:val="TableParagraph"/>
              <w:spacing w:before="23" w:line="192" w:lineRule="exact"/>
              <w:ind w:left="560" w:right="543"/>
              <w:jc w:val="center"/>
              <w:rPr>
                <w:sz w:val="18"/>
              </w:rPr>
            </w:pPr>
            <w:r>
              <w:rPr>
                <w:w w:val="110"/>
                <w:sz w:val="18"/>
              </w:rPr>
              <w:t>21.9-22.2</w:t>
            </w:r>
          </w:p>
        </w:tc>
        <w:tc>
          <w:tcPr>
            <w:tcW w:w="1693" w:type="dxa"/>
            <w:tcBorders>
              <w:top w:val="single" w:sz="12" w:space="0" w:color="A0A0A0"/>
              <w:left w:val="single" w:sz="12" w:space="0" w:color="A0A0A0"/>
            </w:tcBorders>
          </w:tcPr>
          <w:p w14:paraId="34682CD5" w14:textId="77777777" w:rsidR="006A01C9" w:rsidRDefault="006A01C9" w:rsidP="006877DE">
            <w:pPr>
              <w:pStyle w:val="TableParagraph"/>
              <w:spacing w:before="23" w:line="192" w:lineRule="exact"/>
              <w:ind w:right="425"/>
              <w:jc w:val="right"/>
              <w:rPr>
                <w:sz w:val="18"/>
              </w:rPr>
            </w:pPr>
            <w:r>
              <w:rPr>
                <w:w w:val="110"/>
                <w:sz w:val="18"/>
              </w:rPr>
              <w:t>22.3-23.4</w:t>
            </w:r>
          </w:p>
        </w:tc>
        <w:tc>
          <w:tcPr>
            <w:tcW w:w="1554" w:type="dxa"/>
            <w:tcBorders>
              <w:top w:val="single" w:sz="12" w:space="0" w:color="A0A0A0"/>
              <w:right w:val="single" w:sz="12" w:space="0" w:color="A0A0A0"/>
            </w:tcBorders>
          </w:tcPr>
          <w:p w14:paraId="1B8CA559" w14:textId="77777777" w:rsidR="006A01C9" w:rsidRDefault="006A01C9" w:rsidP="006877DE">
            <w:pPr>
              <w:pStyle w:val="TableParagraph"/>
              <w:spacing w:before="23" w:line="192" w:lineRule="exact"/>
              <w:ind w:right="361"/>
              <w:jc w:val="right"/>
              <w:rPr>
                <w:sz w:val="18"/>
              </w:rPr>
            </w:pPr>
            <w:r>
              <w:rPr>
                <w:w w:val="110"/>
                <w:sz w:val="18"/>
              </w:rPr>
              <w:t>23.5-25.7</w:t>
            </w:r>
          </w:p>
        </w:tc>
        <w:tc>
          <w:tcPr>
            <w:tcW w:w="1554" w:type="dxa"/>
            <w:tcBorders>
              <w:top w:val="single" w:sz="12" w:space="0" w:color="A0A0A0"/>
              <w:left w:val="single" w:sz="12" w:space="0" w:color="A0A0A0"/>
            </w:tcBorders>
          </w:tcPr>
          <w:p w14:paraId="7DB0031F" w14:textId="77777777" w:rsidR="006A01C9" w:rsidRDefault="006A01C9" w:rsidP="006877DE">
            <w:pPr>
              <w:pStyle w:val="TableParagraph"/>
              <w:spacing w:before="23" w:line="192" w:lineRule="exact"/>
              <w:ind w:left="355" w:right="321"/>
              <w:jc w:val="center"/>
              <w:rPr>
                <w:sz w:val="18"/>
              </w:rPr>
            </w:pPr>
            <w:r>
              <w:rPr>
                <w:w w:val="115"/>
                <w:sz w:val="18"/>
              </w:rPr>
              <w:t>25.8-27.9</w:t>
            </w:r>
          </w:p>
        </w:tc>
        <w:tc>
          <w:tcPr>
            <w:tcW w:w="1495" w:type="dxa"/>
            <w:tcBorders>
              <w:top w:val="single" w:sz="12" w:space="0" w:color="A0A0A0"/>
              <w:right w:val="single" w:sz="12" w:space="0" w:color="A0A0A0"/>
            </w:tcBorders>
          </w:tcPr>
          <w:p w14:paraId="6474BA84" w14:textId="77777777" w:rsidR="006A01C9" w:rsidRDefault="006A01C9" w:rsidP="006877DE">
            <w:pPr>
              <w:pStyle w:val="TableParagraph"/>
              <w:spacing w:before="23" w:line="192" w:lineRule="exact"/>
              <w:ind w:left="452" w:right="391"/>
              <w:jc w:val="center"/>
              <w:rPr>
                <w:sz w:val="18"/>
              </w:rPr>
            </w:pPr>
            <w:r>
              <w:rPr>
                <w:w w:val="110"/>
                <w:sz w:val="18"/>
              </w:rPr>
              <w:t>&gt; 27.9</w:t>
            </w:r>
          </w:p>
        </w:tc>
      </w:tr>
    </w:tbl>
    <w:p w14:paraId="21458006" w14:textId="77777777" w:rsidR="006A01C9" w:rsidRDefault="006A01C9" w:rsidP="006A01C9">
      <w:pPr>
        <w:pStyle w:val="BodyText"/>
        <w:rPr>
          <w:sz w:val="20"/>
        </w:rPr>
      </w:pPr>
    </w:p>
    <w:p w14:paraId="024D268C" w14:textId="77777777" w:rsidR="006A01C9" w:rsidRDefault="006A01C9" w:rsidP="006A01C9">
      <w:pPr>
        <w:pStyle w:val="BodyText"/>
        <w:spacing w:before="8"/>
        <w:rPr>
          <w:sz w:val="19"/>
        </w:rPr>
      </w:pPr>
    </w:p>
    <w:p w14:paraId="64CC7D75" w14:textId="77777777" w:rsidR="006A01C9" w:rsidRDefault="006A01C9" w:rsidP="006A01C9">
      <w:pPr>
        <w:pStyle w:val="BodyText"/>
        <w:spacing w:line="278" w:lineRule="auto"/>
        <w:ind w:left="2026" w:right="2149"/>
        <w:jc w:val="center"/>
      </w:pPr>
      <w:r>
        <w:t>ԱՇԽԱՏԱՆՔԻ ՊԱՅՄԱՆՆԵՐԻ ԿԱՐԳԵՐԸ ԸՍՏ ՕԴԻ ՋԵՐՄԱՍՏԻՃԱՆԻ ՑՈՒՑԱՆԻՇԻ (C</w:t>
      </w:r>
      <w:r>
        <w:rPr>
          <w:position w:val="6"/>
          <w:sz w:val="11"/>
          <w:szCs w:val="11"/>
        </w:rPr>
        <w:t xml:space="preserve">O </w:t>
      </w:r>
      <w:r>
        <w:t>ՍՏՈՐԻՆ ՍԱՀՄԱՆ) ԲԱՑ ՏԱՐԱԾՔՆԵՐԻ ՀԱՄԱՐ՝ ՏԱՐՎԱ ՑՈՒՐՏ ՇՐՋԱՆՈՒՄ ԵՎ ՑՈՒՐՏ (ՉՋԵՌՈՒՑՎՈՂ) ՍԵՆՔԵՐՈՒՄ</w:t>
      </w:r>
    </w:p>
    <w:p w14:paraId="13F5DEFB" w14:textId="77777777" w:rsidR="006A01C9" w:rsidRDefault="006A01C9" w:rsidP="006A01C9">
      <w:pPr>
        <w:pStyle w:val="BodyText"/>
        <w:spacing w:before="10"/>
        <w:rPr>
          <w:sz w:val="17"/>
        </w:rPr>
      </w:pPr>
    </w:p>
    <w:tbl>
      <w:tblPr>
        <w:tblW w:w="0" w:type="auto"/>
        <w:tblInd w:w="1632"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606"/>
        <w:gridCol w:w="1913"/>
        <w:gridCol w:w="1494"/>
        <w:gridCol w:w="2054"/>
        <w:gridCol w:w="1789"/>
        <w:gridCol w:w="2168"/>
        <w:gridCol w:w="1844"/>
        <w:gridCol w:w="1405"/>
      </w:tblGrid>
      <w:tr w:rsidR="006A01C9" w14:paraId="2BAF34EF" w14:textId="77777777" w:rsidTr="006877DE">
        <w:trPr>
          <w:trHeight w:val="232"/>
        </w:trPr>
        <w:tc>
          <w:tcPr>
            <w:tcW w:w="606" w:type="dxa"/>
            <w:vMerge w:val="restart"/>
            <w:tcBorders>
              <w:left w:val="single" w:sz="12" w:space="0" w:color="EFEFEF"/>
              <w:bottom w:val="single" w:sz="12" w:space="0" w:color="A0A0A0"/>
            </w:tcBorders>
          </w:tcPr>
          <w:p w14:paraId="5A77F5C2" w14:textId="77777777" w:rsidR="006A01C9" w:rsidRDefault="006A01C9" w:rsidP="006877DE">
            <w:pPr>
              <w:pStyle w:val="TableParagraph"/>
              <w:rPr>
                <w:sz w:val="20"/>
              </w:rPr>
            </w:pPr>
          </w:p>
          <w:p w14:paraId="471C049E" w14:textId="77777777" w:rsidR="006A01C9" w:rsidRDefault="006A01C9" w:rsidP="006877DE">
            <w:pPr>
              <w:pStyle w:val="TableParagraph"/>
              <w:spacing w:before="6"/>
              <w:rPr>
                <w:sz w:val="17"/>
              </w:rPr>
            </w:pPr>
          </w:p>
          <w:p w14:paraId="18EA05E1" w14:textId="77777777" w:rsidR="006A01C9" w:rsidRDefault="006A01C9" w:rsidP="006877DE">
            <w:pPr>
              <w:pStyle w:val="TableParagraph"/>
              <w:spacing w:line="280" w:lineRule="auto"/>
              <w:ind w:left="25" w:right="-29" w:hanging="17"/>
              <w:jc w:val="both"/>
              <w:rPr>
                <w:sz w:val="18"/>
                <w:szCs w:val="18"/>
              </w:rPr>
            </w:pPr>
            <w:proofErr w:type="spellStart"/>
            <w:r>
              <w:rPr>
                <w:sz w:val="18"/>
                <w:szCs w:val="18"/>
              </w:rPr>
              <w:t>Կլիմա</w:t>
            </w:r>
            <w:proofErr w:type="spellEnd"/>
            <w:r>
              <w:rPr>
                <w:sz w:val="18"/>
                <w:szCs w:val="18"/>
              </w:rPr>
              <w:t xml:space="preserve">- </w:t>
            </w:r>
            <w:proofErr w:type="spellStart"/>
            <w:r>
              <w:rPr>
                <w:w w:val="105"/>
                <w:sz w:val="18"/>
                <w:szCs w:val="18"/>
              </w:rPr>
              <w:t>յական</w:t>
            </w:r>
            <w:proofErr w:type="spellEnd"/>
            <w:r>
              <w:rPr>
                <w:w w:val="105"/>
                <w:sz w:val="18"/>
                <w:szCs w:val="18"/>
              </w:rPr>
              <w:t xml:space="preserve"> </w:t>
            </w:r>
            <w:proofErr w:type="spellStart"/>
            <w:r>
              <w:rPr>
                <w:w w:val="105"/>
                <w:sz w:val="18"/>
                <w:szCs w:val="18"/>
              </w:rPr>
              <w:t>գոտի</w:t>
            </w:r>
            <w:proofErr w:type="spellEnd"/>
          </w:p>
        </w:tc>
        <w:tc>
          <w:tcPr>
            <w:tcW w:w="1913" w:type="dxa"/>
            <w:vMerge w:val="restart"/>
            <w:tcBorders>
              <w:bottom w:val="single" w:sz="12" w:space="0" w:color="A0A0A0"/>
            </w:tcBorders>
          </w:tcPr>
          <w:p w14:paraId="64F05277" w14:textId="77777777" w:rsidR="006A01C9" w:rsidRDefault="006A01C9" w:rsidP="006877DE">
            <w:pPr>
              <w:pStyle w:val="TableParagraph"/>
              <w:spacing w:before="1"/>
              <w:rPr>
                <w:sz w:val="27"/>
              </w:rPr>
            </w:pPr>
          </w:p>
          <w:p w14:paraId="7298953D" w14:textId="77777777" w:rsidR="006A01C9" w:rsidRDefault="006A01C9" w:rsidP="006877DE">
            <w:pPr>
              <w:pStyle w:val="TableParagraph"/>
              <w:spacing w:line="280" w:lineRule="auto"/>
              <w:ind w:left="422" w:right="391" w:hanging="3"/>
              <w:jc w:val="center"/>
              <w:rPr>
                <w:sz w:val="18"/>
                <w:szCs w:val="18"/>
              </w:rPr>
            </w:pPr>
            <w:proofErr w:type="spellStart"/>
            <w:r>
              <w:rPr>
                <w:w w:val="105"/>
                <w:sz w:val="18"/>
                <w:szCs w:val="18"/>
              </w:rPr>
              <w:t>Հագուստի</w:t>
            </w:r>
            <w:proofErr w:type="spellEnd"/>
            <w:r>
              <w:rPr>
                <w:w w:val="105"/>
                <w:sz w:val="18"/>
                <w:szCs w:val="18"/>
              </w:rPr>
              <w:t xml:space="preserve"> </w:t>
            </w:r>
            <w:proofErr w:type="spellStart"/>
            <w:r>
              <w:rPr>
                <w:sz w:val="18"/>
                <w:szCs w:val="18"/>
              </w:rPr>
              <w:t>ջերմամեկու</w:t>
            </w:r>
            <w:proofErr w:type="spellEnd"/>
            <w:r>
              <w:rPr>
                <w:sz w:val="18"/>
                <w:szCs w:val="18"/>
              </w:rPr>
              <w:t xml:space="preserve">- </w:t>
            </w:r>
            <w:proofErr w:type="spellStart"/>
            <w:r>
              <w:rPr>
                <w:w w:val="105"/>
                <w:sz w:val="18"/>
                <w:szCs w:val="18"/>
              </w:rPr>
              <w:t>սացում</w:t>
            </w:r>
            <w:proofErr w:type="spellEnd"/>
          </w:p>
          <w:p w14:paraId="62A24895" w14:textId="77777777" w:rsidR="006A01C9" w:rsidRDefault="006A01C9" w:rsidP="006877DE">
            <w:pPr>
              <w:pStyle w:val="TableParagraph"/>
              <w:spacing w:line="205" w:lineRule="exact"/>
              <w:ind w:left="588" w:right="560"/>
              <w:jc w:val="center"/>
              <w:rPr>
                <w:sz w:val="18"/>
                <w:szCs w:val="18"/>
              </w:rPr>
            </w:pPr>
            <w:r>
              <w:rPr>
                <w:sz w:val="18"/>
                <w:szCs w:val="18"/>
              </w:rPr>
              <w:t xml:space="preserve">C </w:t>
            </w:r>
            <w:proofErr w:type="spellStart"/>
            <w:r>
              <w:rPr>
                <w:sz w:val="18"/>
                <w:szCs w:val="18"/>
              </w:rPr>
              <w:t>Վտ</w:t>
            </w:r>
            <w:proofErr w:type="spellEnd"/>
            <w:r>
              <w:rPr>
                <w:sz w:val="18"/>
                <w:szCs w:val="18"/>
              </w:rPr>
              <w:t>/մ2</w:t>
            </w:r>
          </w:p>
        </w:tc>
        <w:tc>
          <w:tcPr>
            <w:tcW w:w="10754" w:type="dxa"/>
            <w:gridSpan w:val="6"/>
            <w:tcBorders>
              <w:bottom w:val="single" w:sz="12" w:space="0" w:color="A0A0A0"/>
              <w:right w:val="single" w:sz="12" w:space="0" w:color="A0A0A0"/>
            </w:tcBorders>
          </w:tcPr>
          <w:p w14:paraId="06C76D0D" w14:textId="77777777" w:rsidR="006A01C9" w:rsidRDefault="006A01C9" w:rsidP="006877DE">
            <w:pPr>
              <w:pStyle w:val="TableParagraph"/>
              <w:spacing w:before="14" w:line="198" w:lineRule="exact"/>
              <w:ind w:left="3993" w:right="3973"/>
              <w:jc w:val="center"/>
              <w:rPr>
                <w:sz w:val="18"/>
                <w:szCs w:val="18"/>
              </w:rPr>
            </w:pPr>
            <w:proofErr w:type="spellStart"/>
            <w:r>
              <w:rPr>
                <w:w w:val="105"/>
                <w:sz w:val="18"/>
                <w:szCs w:val="18"/>
              </w:rPr>
              <w:t>Աշխատանքի</w:t>
            </w:r>
            <w:proofErr w:type="spellEnd"/>
            <w:r>
              <w:rPr>
                <w:w w:val="105"/>
                <w:sz w:val="18"/>
                <w:szCs w:val="18"/>
              </w:rPr>
              <w:t xml:space="preserve"> </w:t>
            </w:r>
            <w:proofErr w:type="spellStart"/>
            <w:r>
              <w:rPr>
                <w:w w:val="105"/>
                <w:sz w:val="18"/>
                <w:szCs w:val="18"/>
              </w:rPr>
              <w:t>պայմանների</w:t>
            </w:r>
            <w:proofErr w:type="spellEnd"/>
            <w:r>
              <w:rPr>
                <w:w w:val="105"/>
                <w:sz w:val="18"/>
                <w:szCs w:val="18"/>
              </w:rPr>
              <w:t xml:space="preserve"> </w:t>
            </w:r>
            <w:proofErr w:type="spellStart"/>
            <w:r>
              <w:rPr>
                <w:w w:val="105"/>
                <w:sz w:val="18"/>
                <w:szCs w:val="18"/>
              </w:rPr>
              <w:t>կարգ</w:t>
            </w:r>
            <w:proofErr w:type="spellEnd"/>
          </w:p>
        </w:tc>
      </w:tr>
      <w:tr w:rsidR="006A01C9" w14:paraId="60989145" w14:textId="77777777" w:rsidTr="006877DE">
        <w:trPr>
          <w:trHeight w:val="315"/>
        </w:trPr>
        <w:tc>
          <w:tcPr>
            <w:tcW w:w="606" w:type="dxa"/>
            <w:vMerge/>
            <w:tcBorders>
              <w:top w:val="nil"/>
              <w:left w:val="single" w:sz="12" w:space="0" w:color="EFEFEF"/>
              <w:bottom w:val="single" w:sz="12" w:space="0" w:color="A0A0A0"/>
            </w:tcBorders>
          </w:tcPr>
          <w:p w14:paraId="7B8E8AEA" w14:textId="77777777" w:rsidR="006A01C9" w:rsidRDefault="006A01C9" w:rsidP="006877DE">
            <w:pPr>
              <w:rPr>
                <w:sz w:val="2"/>
                <w:szCs w:val="2"/>
              </w:rPr>
            </w:pPr>
          </w:p>
        </w:tc>
        <w:tc>
          <w:tcPr>
            <w:tcW w:w="1913" w:type="dxa"/>
            <w:vMerge/>
            <w:tcBorders>
              <w:top w:val="nil"/>
              <w:bottom w:val="single" w:sz="12" w:space="0" w:color="A0A0A0"/>
            </w:tcBorders>
          </w:tcPr>
          <w:p w14:paraId="267427E6" w14:textId="77777777" w:rsidR="006A01C9" w:rsidRDefault="006A01C9" w:rsidP="006877DE">
            <w:pPr>
              <w:rPr>
                <w:sz w:val="2"/>
                <w:szCs w:val="2"/>
              </w:rPr>
            </w:pPr>
          </w:p>
        </w:tc>
        <w:tc>
          <w:tcPr>
            <w:tcW w:w="1494" w:type="dxa"/>
            <w:vMerge w:val="restart"/>
            <w:tcBorders>
              <w:top w:val="single" w:sz="12" w:space="0" w:color="A0A0A0"/>
              <w:bottom w:val="single" w:sz="12" w:space="0" w:color="A0A0A0"/>
              <w:right w:val="single" w:sz="12" w:space="0" w:color="A0A0A0"/>
            </w:tcBorders>
          </w:tcPr>
          <w:p w14:paraId="512B63D1" w14:textId="77777777" w:rsidR="006A01C9" w:rsidRDefault="006A01C9" w:rsidP="006877DE">
            <w:pPr>
              <w:pStyle w:val="TableParagraph"/>
              <w:spacing w:before="4"/>
              <w:rPr>
                <w:sz w:val="25"/>
              </w:rPr>
            </w:pPr>
          </w:p>
          <w:p w14:paraId="08A12AC9" w14:textId="77777777" w:rsidR="006A01C9" w:rsidRDefault="006A01C9" w:rsidP="006877DE">
            <w:pPr>
              <w:pStyle w:val="TableParagraph"/>
              <w:spacing w:line="278" w:lineRule="auto"/>
              <w:ind w:left="489" w:right="403" w:hanging="70"/>
              <w:rPr>
                <w:sz w:val="18"/>
                <w:szCs w:val="18"/>
              </w:rPr>
            </w:pPr>
            <w:proofErr w:type="spellStart"/>
            <w:r>
              <w:rPr>
                <w:sz w:val="18"/>
                <w:szCs w:val="18"/>
              </w:rPr>
              <w:t>Թույլա</w:t>
            </w:r>
            <w:proofErr w:type="spellEnd"/>
            <w:r>
              <w:rPr>
                <w:sz w:val="18"/>
                <w:szCs w:val="18"/>
              </w:rPr>
              <w:t xml:space="preserve">- </w:t>
            </w:r>
            <w:proofErr w:type="spellStart"/>
            <w:r>
              <w:rPr>
                <w:w w:val="105"/>
                <w:sz w:val="18"/>
                <w:szCs w:val="18"/>
              </w:rPr>
              <w:t>տրելի</w:t>
            </w:r>
            <w:proofErr w:type="spellEnd"/>
          </w:p>
        </w:tc>
        <w:tc>
          <w:tcPr>
            <w:tcW w:w="7855" w:type="dxa"/>
            <w:gridSpan w:val="4"/>
            <w:tcBorders>
              <w:top w:val="single" w:sz="12" w:space="0" w:color="A0A0A0"/>
              <w:left w:val="single" w:sz="12" w:space="0" w:color="A0A0A0"/>
              <w:bottom w:val="single" w:sz="12" w:space="0" w:color="A0A0A0"/>
            </w:tcBorders>
          </w:tcPr>
          <w:p w14:paraId="29F31D0A" w14:textId="77777777" w:rsidR="006A01C9" w:rsidRDefault="006A01C9" w:rsidP="006877DE">
            <w:pPr>
              <w:pStyle w:val="TableParagraph"/>
              <w:spacing w:before="59"/>
              <w:ind w:left="3416" w:right="3387"/>
              <w:jc w:val="center"/>
              <w:rPr>
                <w:sz w:val="18"/>
                <w:szCs w:val="18"/>
              </w:rPr>
            </w:pPr>
            <w:proofErr w:type="spellStart"/>
            <w:r>
              <w:rPr>
                <w:w w:val="105"/>
                <w:sz w:val="18"/>
                <w:szCs w:val="18"/>
              </w:rPr>
              <w:t>Վնասակար</w:t>
            </w:r>
            <w:proofErr w:type="spellEnd"/>
          </w:p>
        </w:tc>
        <w:tc>
          <w:tcPr>
            <w:tcW w:w="1405" w:type="dxa"/>
            <w:vMerge w:val="restart"/>
            <w:tcBorders>
              <w:top w:val="single" w:sz="12" w:space="0" w:color="A0A0A0"/>
              <w:bottom w:val="single" w:sz="12" w:space="0" w:color="A0A0A0"/>
              <w:right w:val="single" w:sz="12" w:space="0" w:color="A0A0A0"/>
            </w:tcBorders>
          </w:tcPr>
          <w:p w14:paraId="6EADCF10" w14:textId="77777777" w:rsidR="006A01C9" w:rsidRDefault="006A01C9" w:rsidP="006877DE">
            <w:pPr>
              <w:pStyle w:val="TableParagraph"/>
              <w:spacing w:before="49" w:line="280" w:lineRule="auto"/>
              <w:ind w:left="361" w:right="339" w:firstLine="31"/>
              <w:jc w:val="both"/>
              <w:rPr>
                <w:sz w:val="18"/>
                <w:szCs w:val="18"/>
              </w:rPr>
            </w:pPr>
            <w:proofErr w:type="spellStart"/>
            <w:r>
              <w:rPr>
                <w:w w:val="105"/>
                <w:sz w:val="18"/>
                <w:szCs w:val="18"/>
              </w:rPr>
              <w:t>Վտան</w:t>
            </w:r>
            <w:proofErr w:type="spellEnd"/>
            <w:r>
              <w:rPr>
                <w:w w:val="105"/>
                <w:sz w:val="18"/>
                <w:szCs w:val="18"/>
              </w:rPr>
              <w:t xml:space="preserve">- </w:t>
            </w:r>
            <w:proofErr w:type="spellStart"/>
            <w:r>
              <w:rPr>
                <w:w w:val="105"/>
                <w:sz w:val="18"/>
                <w:szCs w:val="18"/>
              </w:rPr>
              <w:t>գավոր</w:t>
            </w:r>
            <w:proofErr w:type="spellEnd"/>
            <w:r>
              <w:rPr>
                <w:w w:val="105"/>
                <w:sz w:val="18"/>
                <w:szCs w:val="18"/>
              </w:rPr>
              <w:t xml:space="preserve"> (</w:t>
            </w:r>
            <w:proofErr w:type="spellStart"/>
            <w:r>
              <w:rPr>
                <w:w w:val="105"/>
                <w:sz w:val="18"/>
                <w:szCs w:val="18"/>
              </w:rPr>
              <w:t>արտա</w:t>
            </w:r>
            <w:proofErr w:type="spellEnd"/>
            <w:r>
              <w:rPr>
                <w:w w:val="105"/>
                <w:sz w:val="18"/>
                <w:szCs w:val="18"/>
              </w:rPr>
              <w:t>-</w:t>
            </w:r>
          </w:p>
          <w:p w14:paraId="1CED8F20" w14:textId="77777777" w:rsidR="006A01C9" w:rsidRDefault="006A01C9" w:rsidP="006877DE">
            <w:pPr>
              <w:pStyle w:val="TableParagraph"/>
              <w:spacing w:line="205" w:lineRule="exact"/>
              <w:ind w:left="435"/>
              <w:jc w:val="both"/>
              <w:rPr>
                <w:sz w:val="18"/>
                <w:szCs w:val="18"/>
              </w:rPr>
            </w:pPr>
            <w:proofErr w:type="spellStart"/>
            <w:r>
              <w:rPr>
                <w:w w:val="105"/>
                <w:sz w:val="18"/>
                <w:szCs w:val="18"/>
              </w:rPr>
              <w:t>կարգ</w:t>
            </w:r>
            <w:proofErr w:type="spellEnd"/>
            <w:r>
              <w:rPr>
                <w:w w:val="105"/>
                <w:sz w:val="18"/>
                <w:szCs w:val="18"/>
              </w:rPr>
              <w:t>)</w:t>
            </w:r>
          </w:p>
        </w:tc>
      </w:tr>
      <w:tr w:rsidR="006A01C9" w14:paraId="041E3FFC" w14:textId="77777777" w:rsidTr="006877DE">
        <w:trPr>
          <w:trHeight w:val="675"/>
        </w:trPr>
        <w:tc>
          <w:tcPr>
            <w:tcW w:w="606" w:type="dxa"/>
            <w:vMerge/>
            <w:tcBorders>
              <w:top w:val="nil"/>
              <w:left w:val="single" w:sz="12" w:space="0" w:color="EFEFEF"/>
              <w:bottom w:val="single" w:sz="12" w:space="0" w:color="A0A0A0"/>
            </w:tcBorders>
          </w:tcPr>
          <w:p w14:paraId="5809EB51" w14:textId="77777777" w:rsidR="006A01C9" w:rsidRDefault="006A01C9" w:rsidP="006877DE">
            <w:pPr>
              <w:rPr>
                <w:sz w:val="2"/>
                <w:szCs w:val="2"/>
              </w:rPr>
            </w:pPr>
          </w:p>
        </w:tc>
        <w:tc>
          <w:tcPr>
            <w:tcW w:w="1913" w:type="dxa"/>
            <w:vMerge/>
            <w:tcBorders>
              <w:top w:val="nil"/>
              <w:bottom w:val="single" w:sz="12" w:space="0" w:color="A0A0A0"/>
            </w:tcBorders>
          </w:tcPr>
          <w:p w14:paraId="0F9567CF" w14:textId="77777777" w:rsidR="006A01C9" w:rsidRDefault="006A01C9" w:rsidP="006877DE">
            <w:pPr>
              <w:rPr>
                <w:sz w:val="2"/>
                <w:szCs w:val="2"/>
              </w:rPr>
            </w:pPr>
          </w:p>
        </w:tc>
        <w:tc>
          <w:tcPr>
            <w:tcW w:w="1494" w:type="dxa"/>
            <w:vMerge/>
            <w:tcBorders>
              <w:top w:val="nil"/>
              <w:bottom w:val="single" w:sz="12" w:space="0" w:color="A0A0A0"/>
              <w:right w:val="single" w:sz="12" w:space="0" w:color="A0A0A0"/>
            </w:tcBorders>
          </w:tcPr>
          <w:p w14:paraId="71BC1A75" w14:textId="77777777" w:rsidR="006A01C9" w:rsidRDefault="006A01C9" w:rsidP="006877DE">
            <w:pPr>
              <w:rPr>
                <w:sz w:val="2"/>
                <w:szCs w:val="2"/>
              </w:rPr>
            </w:pPr>
          </w:p>
        </w:tc>
        <w:tc>
          <w:tcPr>
            <w:tcW w:w="2054" w:type="dxa"/>
            <w:tcBorders>
              <w:top w:val="single" w:sz="12" w:space="0" w:color="A0A0A0"/>
              <w:left w:val="single" w:sz="12" w:space="0" w:color="A0A0A0"/>
              <w:bottom w:val="single" w:sz="12" w:space="0" w:color="A0A0A0"/>
              <w:right w:val="single" w:sz="12" w:space="0" w:color="EFEFEF"/>
            </w:tcBorders>
          </w:tcPr>
          <w:p w14:paraId="584FE56D" w14:textId="77777777" w:rsidR="006A01C9" w:rsidRDefault="006A01C9" w:rsidP="006877DE">
            <w:pPr>
              <w:pStyle w:val="TableParagraph"/>
              <w:spacing w:before="9"/>
              <w:rPr>
                <w:sz w:val="20"/>
              </w:rPr>
            </w:pPr>
          </w:p>
          <w:p w14:paraId="0C21683C" w14:textId="77777777" w:rsidR="006A01C9" w:rsidRDefault="006A01C9" w:rsidP="006877DE">
            <w:pPr>
              <w:pStyle w:val="TableParagraph"/>
              <w:ind w:left="743"/>
              <w:rPr>
                <w:sz w:val="18"/>
                <w:szCs w:val="18"/>
              </w:rPr>
            </w:pPr>
            <w:r>
              <w:rPr>
                <w:sz w:val="18"/>
                <w:szCs w:val="18"/>
              </w:rPr>
              <w:t xml:space="preserve">I </w:t>
            </w:r>
            <w:proofErr w:type="spellStart"/>
            <w:r>
              <w:rPr>
                <w:sz w:val="18"/>
                <w:szCs w:val="18"/>
              </w:rPr>
              <w:t>աստ</w:t>
            </w:r>
            <w:proofErr w:type="spellEnd"/>
            <w:r>
              <w:rPr>
                <w:sz w:val="18"/>
                <w:szCs w:val="18"/>
              </w:rPr>
              <w:t>.</w:t>
            </w:r>
          </w:p>
        </w:tc>
        <w:tc>
          <w:tcPr>
            <w:tcW w:w="1789" w:type="dxa"/>
            <w:tcBorders>
              <w:top w:val="single" w:sz="12" w:space="0" w:color="A0A0A0"/>
              <w:left w:val="single" w:sz="12" w:space="0" w:color="EFEFEF"/>
              <w:bottom w:val="single" w:sz="12" w:space="0" w:color="A0A0A0"/>
              <w:right w:val="double" w:sz="2" w:space="0" w:color="EFEFEF"/>
            </w:tcBorders>
          </w:tcPr>
          <w:p w14:paraId="78A86CE8" w14:textId="77777777" w:rsidR="006A01C9" w:rsidRDefault="006A01C9" w:rsidP="006877DE">
            <w:pPr>
              <w:pStyle w:val="TableParagraph"/>
              <w:spacing w:before="9"/>
              <w:rPr>
                <w:sz w:val="20"/>
              </w:rPr>
            </w:pPr>
          </w:p>
          <w:p w14:paraId="7066F970" w14:textId="77777777" w:rsidR="006A01C9" w:rsidRDefault="006A01C9" w:rsidP="006877DE">
            <w:pPr>
              <w:pStyle w:val="TableParagraph"/>
              <w:ind w:left="578" w:right="551"/>
              <w:jc w:val="center"/>
              <w:rPr>
                <w:sz w:val="18"/>
                <w:szCs w:val="18"/>
              </w:rPr>
            </w:pPr>
            <w:r>
              <w:rPr>
                <w:sz w:val="18"/>
                <w:szCs w:val="18"/>
              </w:rPr>
              <w:t xml:space="preserve">II </w:t>
            </w:r>
            <w:proofErr w:type="spellStart"/>
            <w:r>
              <w:rPr>
                <w:sz w:val="18"/>
                <w:szCs w:val="18"/>
              </w:rPr>
              <w:t>աստ</w:t>
            </w:r>
            <w:proofErr w:type="spellEnd"/>
            <w:r>
              <w:rPr>
                <w:sz w:val="18"/>
                <w:szCs w:val="18"/>
              </w:rPr>
              <w:t>.</w:t>
            </w:r>
          </w:p>
        </w:tc>
        <w:tc>
          <w:tcPr>
            <w:tcW w:w="2168" w:type="dxa"/>
            <w:tcBorders>
              <w:top w:val="single" w:sz="12" w:space="0" w:color="A0A0A0"/>
              <w:left w:val="double" w:sz="2" w:space="0" w:color="EFEFEF"/>
              <w:bottom w:val="single" w:sz="12" w:space="0" w:color="A0A0A0"/>
              <w:right w:val="single" w:sz="12" w:space="0" w:color="EFEFEF"/>
            </w:tcBorders>
          </w:tcPr>
          <w:p w14:paraId="397C32F3" w14:textId="77777777" w:rsidR="006A01C9" w:rsidRDefault="006A01C9" w:rsidP="006877DE">
            <w:pPr>
              <w:pStyle w:val="TableParagraph"/>
              <w:spacing w:before="9"/>
              <w:rPr>
                <w:sz w:val="20"/>
              </w:rPr>
            </w:pPr>
          </w:p>
          <w:p w14:paraId="6CBB7874" w14:textId="77777777" w:rsidR="006A01C9" w:rsidRDefault="006A01C9" w:rsidP="006877DE">
            <w:pPr>
              <w:pStyle w:val="TableParagraph"/>
              <w:ind w:left="730" w:right="717"/>
              <w:jc w:val="center"/>
              <w:rPr>
                <w:sz w:val="18"/>
                <w:szCs w:val="18"/>
              </w:rPr>
            </w:pPr>
            <w:r>
              <w:rPr>
                <w:sz w:val="18"/>
                <w:szCs w:val="18"/>
              </w:rPr>
              <w:t xml:space="preserve">III </w:t>
            </w:r>
            <w:proofErr w:type="spellStart"/>
            <w:r>
              <w:rPr>
                <w:sz w:val="18"/>
                <w:szCs w:val="18"/>
              </w:rPr>
              <w:t>աստ</w:t>
            </w:r>
            <w:proofErr w:type="spellEnd"/>
            <w:r>
              <w:rPr>
                <w:sz w:val="18"/>
                <w:szCs w:val="18"/>
              </w:rPr>
              <w:t>.</w:t>
            </w:r>
          </w:p>
        </w:tc>
        <w:tc>
          <w:tcPr>
            <w:tcW w:w="1844" w:type="dxa"/>
            <w:tcBorders>
              <w:top w:val="single" w:sz="12" w:space="0" w:color="A0A0A0"/>
              <w:left w:val="single" w:sz="12" w:space="0" w:color="EFEFEF"/>
              <w:bottom w:val="single" w:sz="12" w:space="0" w:color="A0A0A0"/>
            </w:tcBorders>
          </w:tcPr>
          <w:p w14:paraId="6F08F4B9" w14:textId="77777777" w:rsidR="006A01C9" w:rsidRDefault="006A01C9" w:rsidP="006877DE">
            <w:pPr>
              <w:pStyle w:val="TableParagraph"/>
              <w:spacing w:before="9"/>
              <w:rPr>
                <w:sz w:val="20"/>
              </w:rPr>
            </w:pPr>
          </w:p>
          <w:p w14:paraId="45A13D57" w14:textId="77777777" w:rsidR="006A01C9" w:rsidRDefault="006A01C9" w:rsidP="006877DE">
            <w:pPr>
              <w:pStyle w:val="TableParagraph"/>
              <w:ind w:left="572" w:right="541"/>
              <w:jc w:val="center"/>
              <w:rPr>
                <w:sz w:val="18"/>
                <w:szCs w:val="18"/>
              </w:rPr>
            </w:pPr>
            <w:r>
              <w:rPr>
                <w:sz w:val="18"/>
                <w:szCs w:val="18"/>
              </w:rPr>
              <w:t xml:space="preserve">IV </w:t>
            </w:r>
            <w:proofErr w:type="spellStart"/>
            <w:r>
              <w:rPr>
                <w:sz w:val="18"/>
                <w:szCs w:val="18"/>
              </w:rPr>
              <w:t>աստ</w:t>
            </w:r>
            <w:proofErr w:type="spellEnd"/>
            <w:r>
              <w:rPr>
                <w:sz w:val="18"/>
                <w:szCs w:val="18"/>
              </w:rPr>
              <w:t>.</w:t>
            </w:r>
          </w:p>
        </w:tc>
        <w:tc>
          <w:tcPr>
            <w:tcW w:w="1405" w:type="dxa"/>
            <w:vMerge/>
            <w:tcBorders>
              <w:top w:val="nil"/>
              <w:bottom w:val="single" w:sz="12" w:space="0" w:color="A0A0A0"/>
              <w:right w:val="single" w:sz="12" w:space="0" w:color="A0A0A0"/>
            </w:tcBorders>
          </w:tcPr>
          <w:p w14:paraId="55BB0E3E" w14:textId="77777777" w:rsidR="006A01C9" w:rsidRDefault="006A01C9" w:rsidP="006877DE">
            <w:pPr>
              <w:rPr>
                <w:sz w:val="2"/>
                <w:szCs w:val="2"/>
              </w:rPr>
            </w:pPr>
          </w:p>
        </w:tc>
      </w:tr>
      <w:tr w:rsidR="006A01C9" w14:paraId="2EEDA27B" w14:textId="77777777" w:rsidTr="006877DE">
        <w:trPr>
          <w:trHeight w:val="241"/>
        </w:trPr>
        <w:tc>
          <w:tcPr>
            <w:tcW w:w="606" w:type="dxa"/>
            <w:vMerge/>
            <w:tcBorders>
              <w:top w:val="nil"/>
              <w:left w:val="single" w:sz="12" w:space="0" w:color="EFEFEF"/>
              <w:bottom w:val="single" w:sz="12" w:space="0" w:color="A0A0A0"/>
            </w:tcBorders>
          </w:tcPr>
          <w:p w14:paraId="178969C3" w14:textId="77777777" w:rsidR="006A01C9" w:rsidRDefault="006A01C9" w:rsidP="006877DE">
            <w:pPr>
              <w:rPr>
                <w:sz w:val="2"/>
                <w:szCs w:val="2"/>
              </w:rPr>
            </w:pPr>
          </w:p>
        </w:tc>
        <w:tc>
          <w:tcPr>
            <w:tcW w:w="1913" w:type="dxa"/>
            <w:vMerge/>
            <w:tcBorders>
              <w:top w:val="nil"/>
              <w:bottom w:val="single" w:sz="12" w:space="0" w:color="A0A0A0"/>
            </w:tcBorders>
          </w:tcPr>
          <w:p w14:paraId="0DAB0EB2" w14:textId="77777777" w:rsidR="006A01C9" w:rsidRDefault="006A01C9" w:rsidP="006877DE">
            <w:pPr>
              <w:rPr>
                <w:sz w:val="2"/>
                <w:szCs w:val="2"/>
              </w:rPr>
            </w:pPr>
          </w:p>
        </w:tc>
        <w:tc>
          <w:tcPr>
            <w:tcW w:w="1494" w:type="dxa"/>
            <w:tcBorders>
              <w:top w:val="single" w:sz="12" w:space="0" w:color="A0A0A0"/>
              <w:bottom w:val="single" w:sz="12" w:space="0" w:color="A0A0A0"/>
              <w:right w:val="single" w:sz="12" w:space="0" w:color="A0A0A0"/>
            </w:tcBorders>
          </w:tcPr>
          <w:p w14:paraId="765F869F" w14:textId="77777777" w:rsidR="006A01C9" w:rsidRDefault="006A01C9" w:rsidP="006877DE">
            <w:pPr>
              <w:pStyle w:val="TableParagraph"/>
              <w:spacing w:before="21" w:line="200" w:lineRule="exact"/>
              <w:ind w:left="16"/>
              <w:jc w:val="center"/>
              <w:rPr>
                <w:sz w:val="18"/>
              </w:rPr>
            </w:pPr>
            <w:r>
              <w:rPr>
                <w:w w:val="105"/>
                <w:sz w:val="18"/>
              </w:rPr>
              <w:t>2</w:t>
            </w:r>
          </w:p>
        </w:tc>
        <w:tc>
          <w:tcPr>
            <w:tcW w:w="2054" w:type="dxa"/>
            <w:tcBorders>
              <w:top w:val="single" w:sz="12" w:space="0" w:color="A0A0A0"/>
              <w:left w:val="single" w:sz="12" w:space="0" w:color="A0A0A0"/>
              <w:bottom w:val="single" w:sz="12" w:space="0" w:color="A0A0A0"/>
              <w:right w:val="single" w:sz="12" w:space="0" w:color="A0A0A0"/>
            </w:tcBorders>
          </w:tcPr>
          <w:p w14:paraId="49BC784C" w14:textId="77777777" w:rsidR="006A01C9" w:rsidRDefault="006A01C9" w:rsidP="006877DE">
            <w:pPr>
              <w:pStyle w:val="TableParagraph"/>
              <w:spacing w:before="21" w:line="200" w:lineRule="exact"/>
              <w:ind w:left="838" w:right="817"/>
              <w:jc w:val="center"/>
              <w:rPr>
                <w:sz w:val="18"/>
              </w:rPr>
            </w:pPr>
            <w:r>
              <w:rPr>
                <w:w w:val="105"/>
                <w:sz w:val="18"/>
              </w:rPr>
              <w:t>3.1</w:t>
            </w:r>
          </w:p>
        </w:tc>
        <w:tc>
          <w:tcPr>
            <w:tcW w:w="1789" w:type="dxa"/>
            <w:tcBorders>
              <w:top w:val="single" w:sz="12" w:space="0" w:color="A0A0A0"/>
              <w:left w:val="single" w:sz="12" w:space="0" w:color="A0A0A0"/>
              <w:bottom w:val="single" w:sz="12" w:space="0" w:color="A0A0A0"/>
            </w:tcBorders>
          </w:tcPr>
          <w:p w14:paraId="5E5FE33C" w14:textId="77777777" w:rsidR="006A01C9" w:rsidRDefault="006A01C9" w:rsidP="006877DE">
            <w:pPr>
              <w:pStyle w:val="TableParagraph"/>
              <w:spacing w:before="21" w:line="200" w:lineRule="exact"/>
              <w:ind w:left="578" w:right="548"/>
              <w:jc w:val="center"/>
              <w:rPr>
                <w:sz w:val="18"/>
              </w:rPr>
            </w:pPr>
            <w:r>
              <w:rPr>
                <w:w w:val="115"/>
                <w:sz w:val="18"/>
              </w:rPr>
              <w:t>3.2</w:t>
            </w:r>
          </w:p>
        </w:tc>
        <w:tc>
          <w:tcPr>
            <w:tcW w:w="2168" w:type="dxa"/>
            <w:tcBorders>
              <w:top w:val="single" w:sz="12" w:space="0" w:color="A0A0A0"/>
              <w:bottom w:val="single" w:sz="12" w:space="0" w:color="A0A0A0"/>
              <w:right w:val="single" w:sz="12" w:space="0" w:color="A0A0A0"/>
            </w:tcBorders>
          </w:tcPr>
          <w:p w14:paraId="1F9D56A8" w14:textId="77777777" w:rsidR="006A01C9" w:rsidRDefault="006A01C9" w:rsidP="006877DE">
            <w:pPr>
              <w:pStyle w:val="TableParagraph"/>
              <w:spacing w:before="21" w:line="200" w:lineRule="exact"/>
              <w:ind w:left="730" w:right="717"/>
              <w:jc w:val="center"/>
              <w:rPr>
                <w:sz w:val="18"/>
              </w:rPr>
            </w:pPr>
            <w:r>
              <w:rPr>
                <w:w w:val="120"/>
                <w:sz w:val="18"/>
              </w:rPr>
              <w:t>3.3</w:t>
            </w:r>
          </w:p>
        </w:tc>
        <w:tc>
          <w:tcPr>
            <w:tcW w:w="1844" w:type="dxa"/>
            <w:tcBorders>
              <w:top w:val="single" w:sz="12" w:space="0" w:color="A0A0A0"/>
              <w:left w:val="single" w:sz="12" w:space="0" w:color="A0A0A0"/>
              <w:bottom w:val="single" w:sz="12" w:space="0" w:color="A0A0A0"/>
            </w:tcBorders>
          </w:tcPr>
          <w:p w14:paraId="7212270C" w14:textId="77777777" w:rsidR="006A01C9" w:rsidRDefault="006A01C9" w:rsidP="006877DE">
            <w:pPr>
              <w:pStyle w:val="TableParagraph"/>
              <w:spacing w:before="21" w:line="200" w:lineRule="exact"/>
              <w:ind w:left="572" w:right="540"/>
              <w:jc w:val="center"/>
              <w:rPr>
                <w:sz w:val="18"/>
              </w:rPr>
            </w:pPr>
            <w:r>
              <w:rPr>
                <w:w w:val="115"/>
                <w:sz w:val="18"/>
              </w:rPr>
              <w:t>3.4</w:t>
            </w:r>
          </w:p>
        </w:tc>
        <w:tc>
          <w:tcPr>
            <w:tcW w:w="1405" w:type="dxa"/>
            <w:tcBorders>
              <w:top w:val="single" w:sz="12" w:space="0" w:color="A0A0A0"/>
              <w:bottom w:val="single" w:sz="12" w:space="0" w:color="A0A0A0"/>
              <w:right w:val="single" w:sz="12" w:space="0" w:color="A0A0A0"/>
            </w:tcBorders>
          </w:tcPr>
          <w:p w14:paraId="3D70E428" w14:textId="77777777" w:rsidR="006A01C9" w:rsidRDefault="006A01C9" w:rsidP="006877DE">
            <w:pPr>
              <w:pStyle w:val="TableParagraph"/>
              <w:spacing w:before="21" w:line="200" w:lineRule="exact"/>
              <w:ind w:left="20"/>
              <w:jc w:val="center"/>
              <w:rPr>
                <w:sz w:val="18"/>
              </w:rPr>
            </w:pPr>
            <w:r>
              <w:rPr>
                <w:w w:val="109"/>
                <w:sz w:val="18"/>
              </w:rPr>
              <w:t>4</w:t>
            </w:r>
          </w:p>
        </w:tc>
      </w:tr>
      <w:tr w:rsidR="006A01C9" w14:paraId="0A983877" w14:textId="77777777" w:rsidTr="006877DE">
        <w:trPr>
          <w:trHeight w:val="241"/>
        </w:trPr>
        <w:tc>
          <w:tcPr>
            <w:tcW w:w="606" w:type="dxa"/>
            <w:tcBorders>
              <w:top w:val="single" w:sz="12" w:space="0" w:color="A0A0A0"/>
              <w:left w:val="single" w:sz="12" w:space="0" w:color="EFEFEF"/>
              <w:bottom w:val="single" w:sz="12" w:space="0" w:color="A0A0A0"/>
            </w:tcBorders>
          </w:tcPr>
          <w:p w14:paraId="6D7F1B41" w14:textId="77777777" w:rsidR="006A01C9" w:rsidRDefault="006A01C9" w:rsidP="006877DE">
            <w:pPr>
              <w:pStyle w:val="TableParagraph"/>
              <w:spacing w:before="21" w:line="200" w:lineRule="exact"/>
              <w:ind w:left="189" w:right="166"/>
              <w:jc w:val="center"/>
              <w:rPr>
                <w:sz w:val="11"/>
                <w:szCs w:val="11"/>
              </w:rPr>
            </w:pPr>
            <w:r>
              <w:rPr>
                <w:position w:val="-5"/>
                <w:sz w:val="18"/>
                <w:szCs w:val="18"/>
              </w:rPr>
              <w:t>I</w:t>
            </w:r>
            <w:r>
              <w:rPr>
                <w:sz w:val="11"/>
                <w:szCs w:val="11"/>
              </w:rPr>
              <w:t>ա</w:t>
            </w:r>
          </w:p>
        </w:tc>
        <w:tc>
          <w:tcPr>
            <w:tcW w:w="1913" w:type="dxa"/>
            <w:tcBorders>
              <w:top w:val="single" w:sz="12" w:space="0" w:color="A0A0A0"/>
              <w:bottom w:val="single" w:sz="12" w:space="0" w:color="A0A0A0"/>
            </w:tcBorders>
          </w:tcPr>
          <w:p w14:paraId="40456CE5" w14:textId="77777777" w:rsidR="006A01C9" w:rsidRDefault="006A01C9" w:rsidP="006877DE">
            <w:pPr>
              <w:pStyle w:val="TableParagraph"/>
              <w:spacing w:before="21" w:line="200" w:lineRule="exact"/>
              <w:ind w:left="780"/>
              <w:rPr>
                <w:sz w:val="18"/>
              </w:rPr>
            </w:pPr>
            <w:r>
              <w:rPr>
                <w:w w:val="110"/>
                <w:sz w:val="18"/>
              </w:rPr>
              <w:t>0.71</w:t>
            </w:r>
          </w:p>
        </w:tc>
        <w:tc>
          <w:tcPr>
            <w:tcW w:w="1494" w:type="dxa"/>
            <w:tcBorders>
              <w:top w:val="single" w:sz="12" w:space="0" w:color="A0A0A0"/>
              <w:bottom w:val="single" w:sz="12" w:space="0" w:color="A0A0A0"/>
              <w:right w:val="single" w:sz="12" w:space="0" w:color="A0A0A0"/>
            </w:tcBorders>
          </w:tcPr>
          <w:p w14:paraId="426F76C4" w14:textId="77777777" w:rsidR="006A01C9" w:rsidRDefault="006A01C9" w:rsidP="006877DE">
            <w:pPr>
              <w:pStyle w:val="TableParagraph"/>
              <w:spacing w:before="21" w:line="200" w:lineRule="exact"/>
              <w:ind w:right="579"/>
              <w:jc w:val="right"/>
              <w:rPr>
                <w:sz w:val="18"/>
              </w:rPr>
            </w:pPr>
            <w:r>
              <w:rPr>
                <w:w w:val="115"/>
                <w:sz w:val="18"/>
              </w:rPr>
              <w:t>-30</w:t>
            </w:r>
          </w:p>
        </w:tc>
        <w:tc>
          <w:tcPr>
            <w:tcW w:w="2054" w:type="dxa"/>
            <w:tcBorders>
              <w:top w:val="single" w:sz="12" w:space="0" w:color="A0A0A0"/>
              <w:left w:val="single" w:sz="12" w:space="0" w:color="A0A0A0"/>
              <w:bottom w:val="single" w:sz="12" w:space="0" w:color="A0A0A0"/>
              <w:right w:val="single" w:sz="12" w:space="0" w:color="A0A0A0"/>
            </w:tcBorders>
          </w:tcPr>
          <w:p w14:paraId="492C146B" w14:textId="77777777" w:rsidR="006A01C9" w:rsidRDefault="006A01C9" w:rsidP="006877DE">
            <w:pPr>
              <w:pStyle w:val="TableParagraph"/>
              <w:spacing w:before="21" w:line="200" w:lineRule="exact"/>
              <w:ind w:left="839" w:right="817"/>
              <w:jc w:val="center"/>
              <w:rPr>
                <w:sz w:val="18"/>
              </w:rPr>
            </w:pPr>
            <w:r>
              <w:rPr>
                <w:w w:val="115"/>
                <w:sz w:val="18"/>
              </w:rPr>
              <w:t>-3.6</w:t>
            </w:r>
          </w:p>
        </w:tc>
        <w:tc>
          <w:tcPr>
            <w:tcW w:w="1789" w:type="dxa"/>
            <w:tcBorders>
              <w:top w:val="single" w:sz="12" w:space="0" w:color="A0A0A0"/>
              <w:left w:val="single" w:sz="12" w:space="0" w:color="A0A0A0"/>
              <w:bottom w:val="single" w:sz="12" w:space="0" w:color="A0A0A0"/>
            </w:tcBorders>
          </w:tcPr>
          <w:p w14:paraId="3B183732" w14:textId="77777777" w:rsidR="006A01C9" w:rsidRDefault="006A01C9" w:rsidP="006877DE">
            <w:pPr>
              <w:pStyle w:val="TableParagraph"/>
              <w:spacing w:before="21" w:line="200" w:lineRule="exact"/>
              <w:ind w:left="578" w:right="547"/>
              <w:jc w:val="center"/>
              <w:rPr>
                <w:sz w:val="18"/>
              </w:rPr>
            </w:pPr>
            <w:r>
              <w:rPr>
                <w:w w:val="115"/>
                <w:sz w:val="18"/>
              </w:rPr>
              <w:t>-38.5</w:t>
            </w:r>
          </w:p>
        </w:tc>
        <w:tc>
          <w:tcPr>
            <w:tcW w:w="2168" w:type="dxa"/>
            <w:tcBorders>
              <w:top w:val="single" w:sz="12" w:space="0" w:color="A0A0A0"/>
              <w:bottom w:val="single" w:sz="12" w:space="0" w:color="A0A0A0"/>
              <w:right w:val="single" w:sz="12" w:space="0" w:color="A0A0A0"/>
            </w:tcBorders>
          </w:tcPr>
          <w:p w14:paraId="2B0A4957" w14:textId="77777777" w:rsidR="006A01C9" w:rsidRDefault="006A01C9" w:rsidP="006877DE">
            <w:pPr>
              <w:pStyle w:val="TableParagraph"/>
              <w:spacing w:before="21" w:line="200" w:lineRule="exact"/>
              <w:ind w:left="730" w:right="717"/>
              <w:jc w:val="center"/>
              <w:rPr>
                <w:sz w:val="18"/>
              </w:rPr>
            </w:pPr>
            <w:r>
              <w:rPr>
                <w:w w:val="115"/>
                <w:sz w:val="18"/>
              </w:rPr>
              <w:t>-40.8</w:t>
            </w:r>
          </w:p>
        </w:tc>
        <w:tc>
          <w:tcPr>
            <w:tcW w:w="1844" w:type="dxa"/>
            <w:tcBorders>
              <w:top w:val="single" w:sz="12" w:space="0" w:color="A0A0A0"/>
              <w:left w:val="single" w:sz="12" w:space="0" w:color="A0A0A0"/>
              <w:bottom w:val="single" w:sz="12" w:space="0" w:color="A0A0A0"/>
            </w:tcBorders>
          </w:tcPr>
          <w:p w14:paraId="44AC4FB8" w14:textId="77777777" w:rsidR="006A01C9" w:rsidRDefault="006A01C9" w:rsidP="006877DE">
            <w:pPr>
              <w:pStyle w:val="TableParagraph"/>
              <w:spacing w:before="21" w:line="200" w:lineRule="exact"/>
              <w:ind w:left="570" w:right="541"/>
              <w:jc w:val="center"/>
              <w:rPr>
                <w:sz w:val="18"/>
              </w:rPr>
            </w:pPr>
            <w:r>
              <w:rPr>
                <w:w w:val="115"/>
                <w:sz w:val="18"/>
              </w:rPr>
              <w:t>-60</w:t>
            </w:r>
          </w:p>
        </w:tc>
        <w:tc>
          <w:tcPr>
            <w:tcW w:w="1405" w:type="dxa"/>
            <w:tcBorders>
              <w:top w:val="single" w:sz="12" w:space="0" w:color="A0A0A0"/>
              <w:bottom w:val="single" w:sz="12" w:space="0" w:color="A0A0A0"/>
              <w:right w:val="single" w:sz="12" w:space="0" w:color="A0A0A0"/>
            </w:tcBorders>
          </w:tcPr>
          <w:p w14:paraId="217B19C4" w14:textId="77777777" w:rsidR="006A01C9" w:rsidRDefault="006A01C9" w:rsidP="006877DE">
            <w:pPr>
              <w:pStyle w:val="TableParagraph"/>
              <w:spacing w:before="21" w:line="200" w:lineRule="exact"/>
              <w:ind w:left="373" w:right="354"/>
              <w:jc w:val="center"/>
              <w:rPr>
                <w:sz w:val="18"/>
              </w:rPr>
            </w:pPr>
            <w:r>
              <w:rPr>
                <w:w w:val="115"/>
                <w:sz w:val="18"/>
              </w:rPr>
              <w:t>&lt; -60.0</w:t>
            </w:r>
          </w:p>
        </w:tc>
      </w:tr>
      <w:tr w:rsidR="006A01C9" w14:paraId="4745EF21" w14:textId="77777777" w:rsidTr="006877DE">
        <w:trPr>
          <w:trHeight w:val="241"/>
        </w:trPr>
        <w:tc>
          <w:tcPr>
            <w:tcW w:w="606" w:type="dxa"/>
            <w:tcBorders>
              <w:top w:val="single" w:sz="12" w:space="0" w:color="A0A0A0"/>
              <w:left w:val="single" w:sz="12" w:space="0" w:color="EFEFEF"/>
              <w:bottom w:val="single" w:sz="12" w:space="0" w:color="A0A0A0"/>
            </w:tcBorders>
          </w:tcPr>
          <w:p w14:paraId="0CBAF2EB" w14:textId="77777777" w:rsidR="006A01C9" w:rsidRDefault="006A01C9" w:rsidP="006877DE">
            <w:pPr>
              <w:pStyle w:val="TableParagraph"/>
              <w:spacing w:before="23" w:line="198" w:lineRule="exact"/>
              <w:ind w:left="187" w:right="166"/>
              <w:jc w:val="center"/>
              <w:rPr>
                <w:sz w:val="11"/>
                <w:szCs w:val="11"/>
              </w:rPr>
            </w:pPr>
            <w:r>
              <w:rPr>
                <w:position w:val="-5"/>
                <w:sz w:val="18"/>
                <w:szCs w:val="18"/>
              </w:rPr>
              <w:t>I</w:t>
            </w:r>
            <w:r>
              <w:rPr>
                <w:sz w:val="11"/>
                <w:szCs w:val="11"/>
              </w:rPr>
              <w:t>բ</w:t>
            </w:r>
          </w:p>
        </w:tc>
        <w:tc>
          <w:tcPr>
            <w:tcW w:w="1913" w:type="dxa"/>
            <w:tcBorders>
              <w:top w:val="single" w:sz="12" w:space="0" w:color="A0A0A0"/>
              <w:bottom w:val="single" w:sz="12" w:space="0" w:color="A0A0A0"/>
            </w:tcBorders>
          </w:tcPr>
          <w:p w14:paraId="7B05D1FF" w14:textId="77777777" w:rsidR="006A01C9" w:rsidRDefault="006A01C9" w:rsidP="006877DE">
            <w:pPr>
              <w:pStyle w:val="TableParagraph"/>
              <w:spacing w:before="23" w:line="198" w:lineRule="exact"/>
              <w:ind w:left="761"/>
              <w:rPr>
                <w:sz w:val="18"/>
              </w:rPr>
            </w:pPr>
            <w:r>
              <w:rPr>
                <w:w w:val="120"/>
                <w:sz w:val="18"/>
              </w:rPr>
              <w:t>0.82</w:t>
            </w:r>
          </w:p>
        </w:tc>
        <w:tc>
          <w:tcPr>
            <w:tcW w:w="1494" w:type="dxa"/>
            <w:tcBorders>
              <w:top w:val="single" w:sz="12" w:space="0" w:color="A0A0A0"/>
              <w:bottom w:val="single" w:sz="12" w:space="0" w:color="A0A0A0"/>
              <w:right w:val="single" w:sz="12" w:space="0" w:color="A0A0A0"/>
            </w:tcBorders>
          </w:tcPr>
          <w:p w14:paraId="29561F6C" w14:textId="77777777" w:rsidR="006A01C9" w:rsidRDefault="006A01C9" w:rsidP="006877DE">
            <w:pPr>
              <w:pStyle w:val="TableParagraph"/>
              <w:spacing w:before="23" w:line="198" w:lineRule="exact"/>
              <w:ind w:right="578"/>
              <w:jc w:val="right"/>
              <w:rPr>
                <w:sz w:val="18"/>
              </w:rPr>
            </w:pPr>
            <w:r>
              <w:rPr>
                <w:w w:val="110"/>
                <w:sz w:val="18"/>
              </w:rPr>
              <w:t>-38</w:t>
            </w:r>
          </w:p>
        </w:tc>
        <w:tc>
          <w:tcPr>
            <w:tcW w:w="2054" w:type="dxa"/>
            <w:tcBorders>
              <w:top w:val="single" w:sz="12" w:space="0" w:color="A0A0A0"/>
              <w:left w:val="single" w:sz="12" w:space="0" w:color="A0A0A0"/>
              <w:bottom w:val="single" w:sz="12" w:space="0" w:color="A0A0A0"/>
              <w:right w:val="single" w:sz="12" w:space="0" w:color="A0A0A0"/>
            </w:tcBorders>
          </w:tcPr>
          <w:p w14:paraId="68002868" w14:textId="77777777" w:rsidR="006A01C9" w:rsidRDefault="006A01C9" w:rsidP="006877DE">
            <w:pPr>
              <w:pStyle w:val="TableParagraph"/>
              <w:spacing w:before="23" w:line="198" w:lineRule="exact"/>
              <w:ind w:left="812"/>
              <w:rPr>
                <w:sz w:val="18"/>
              </w:rPr>
            </w:pPr>
            <w:r>
              <w:rPr>
                <w:w w:val="110"/>
                <w:sz w:val="18"/>
              </w:rPr>
              <w:t>-46.2</w:t>
            </w:r>
          </w:p>
        </w:tc>
        <w:tc>
          <w:tcPr>
            <w:tcW w:w="1789" w:type="dxa"/>
            <w:tcBorders>
              <w:top w:val="single" w:sz="12" w:space="0" w:color="A0A0A0"/>
              <w:left w:val="single" w:sz="12" w:space="0" w:color="A0A0A0"/>
              <w:bottom w:val="single" w:sz="12" w:space="0" w:color="A0A0A0"/>
            </w:tcBorders>
          </w:tcPr>
          <w:p w14:paraId="691B0422" w14:textId="77777777" w:rsidR="006A01C9" w:rsidRDefault="006A01C9" w:rsidP="006877DE">
            <w:pPr>
              <w:pStyle w:val="TableParagraph"/>
              <w:spacing w:before="23" w:line="198" w:lineRule="exact"/>
              <w:ind w:left="578" w:right="549"/>
              <w:jc w:val="center"/>
              <w:rPr>
                <w:sz w:val="18"/>
              </w:rPr>
            </w:pPr>
            <w:r>
              <w:rPr>
                <w:w w:val="115"/>
                <w:sz w:val="18"/>
              </w:rPr>
              <w:t>-48.9</w:t>
            </w:r>
          </w:p>
        </w:tc>
        <w:tc>
          <w:tcPr>
            <w:tcW w:w="2168" w:type="dxa"/>
            <w:tcBorders>
              <w:top w:val="single" w:sz="12" w:space="0" w:color="A0A0A0"/>
              <w:bottom w:val="single" w:sz="12" w:space="0" w:color="A0A0A0"/>
              <w:right w:val="single" w:sz="12" w:space="0" w:color="A0A0A0"/>
            </w:tcBorders>
          </w:tcPr>
          <w:p w14:paraId="4C7A6AD6" w14:textId="77777777" w:rsidR="006A01C9" w:rsidRDefault="006A01C9" w:rsidP="006877DE">
            <w:pPr>
              <w:pStyle w:val="TableParagraph"/>
              <w:spacing w:before="23" w:line="198" w:lineRule="exact"/>
              <w:ind w:left="730" w:right="716"/>
              <w:jc w:val="center"/>
              <w:rPr>
                <w:sz w:val="18"/>
              </w:rPr>
            </w:pPr>
            <w:r>
              <w:rPr>
                <w:w w:val="110"/>
                <w:sz w:val="18"/>
              </w:rPr>
              <w:t>-54.4</w:t>
            </w:r>
          </w:p>
        </w:tc>
        <w:tc>
          <w:tcPr>
            <w:tcW w:w="1844" w:type="dxa"/>
            <w:tcBorders>
              <w:top w:val="single" w:sz="12" w:space="0" w:color="A0A0A0"/>
              <w:left w:val="single" w:sz="12" w:space="0" w:color="A0A0A0"/>
              <w:bottom w:val="single" w:sz="12" w:space="0" w:color="A0A0A0"/>
            </w:tcBorders>
          </w:tcPr>
          <w:p w14:paraId="0F616F75" w14:textId="77777777" w:rsidR="006A01C9" w:rsidRDefault="006A01C9" w:rsidP="006877DE">
            <w:pPr>
              <w:pStyle w:val="TableParagraph"/>
              <w:spacing w:before="23" w:line="198" w:lineRule="exact"/>
              <w:ind w:left="570" w:right="541"/>
              <w:jc w:val="center"/>
              <w:rPr>
                <w:sz w:val="18"/>
              </w:rPr>
            </w:pPr>
            <w:r>
              <w:rPr>
                <w:w w:val="110"/>
                <w:sz w:val="18"/>
              </w:rPr>
              <w:t>-70</w:t>
            </w:r>
          </w:p>
        </w:tc>
        <w:tc>
          <w:tcPr>
            <w:tcW w:w="1405" w:type="dxa"/>
            <w:tcBorders>
              <w:top w:val="single" w:sz="12" w:space="0" w:color="A0A0A0"/>
              <w:bottom w:val="single" w:sz="12" w:space="0" w:color="A0A0A0"/>
              <w:right w:val="single" w:sz="12" w:space="0" w:color="A0A0A0"/>
            </w:tcBorders>
          </w:tcPr>
          <w:p w14:paraId="27FD9B92" w14:textId="77777777" w:rsidR="006A01C9" w:rsidRDefault="006A01C9" w:rsidP="006877DE">
            <w:pPr>
              <w:pStyle w:val="TableParagraph"/>
              <w:spacing w:before="23" w:line="198" w:lineRule="exact"/>
              <w:ind w:left="370" w:right="354"/>
              <w:jc w:val="center"/>
              <w:rPr>
                <w:sz w:val="18"/>
              </w:rPr>
            </w:pPr>
            <w:r>
              <w:rPr>
                <w:w w:val="110"/>
                <w:sz w:val="18"/>
              </w:rPr>
              <w:t>&lt; -70.0</w:t>
            </w:r>
          </w:p>
        </w:tc>
      </w:tr>
      <w:tr w:rsidR="006A01C9" w14:paraId="467BDCB9" w14:textId="77777777" w:rsidTr="006877DE">
        <w:trPr>
          <w:trHeight w:val="243"/>
        </w:trPr>
        <w:tc>
          <w:tcPr>
            <w:tcW w:w="606" w:type="dxa"/>
            <w:tcBorders>
              <w:top w:val="single" w:sz="12" w:space="0" w:color="A0A0A0"/>
              <w:left w:val="single" w:sz="12" w:space="0" w:color="EFEFEF"/>
              <w:bottom w:val="single" w:sz="12" w:space="0" w:color="A0A0A0"/>
            </w:tcBorders>
          </w:tcPr>
          <w:p w14:paraId="60F39C94" w14:textId="77777777" w:rsidR="006A01C9" w:rsidRDefault="006A01C9" w:rsidP="006877DE">
            <w:pPr>
              <w:pStyle w:val="TableParagraph"/>
              <w:spacing w:before="23" w:line="200" w:lineRule="exact"/>
              <w:ind w:left="190" w:right="164"/>
              <w:jc w:val="center"/>
              <w:rPr>
                <w:sz w:val="18"/>
              </w:rPr>
            </w:pPr>
            <w:r>
              <w:rPr>
                <w:w w:val="95"/>
                <w:sz w:val="18"/>
              </w:rPr>
              <w:t>II</w:t>
            </w:r>
          </w:p>
        </w:tc>
        <w:tc>
          <w:tcPr>
            <w:tcW w:w="1913" w:type="dxa"/>
            <w:tcBorders>
              <w:top w:val="single" w:sz="12" w:space="0" w:color="A0A0A0"/>
              <w:bottom w:val="single" w:sz="12" w:space="0" w:color="A0A0A0"/>
            </w:tcBorders>
          </w:tcPr>
          <w:p w14:paraId="7CCAC090" w14:textId="77777777" w:rsidR="006A01C9" w:rsidRDefault="006A01C9" w:rsidP="006877DE">
            <w:pPr>
              <w:pStyle w:val="TableParagraph"/>
              <w:spacing w:before="23" w:line="200" w:lineRule="exact"/>
              <w:ind w:left="773"/>
              <w:rPr>
                <w:sz w:val="18"/>
              </w:rPr>
            </w:pPr>
            <w:r>
              <w:rPr>
                <w:w w:val="110"/>
                <w:sz w:val="18"/>
              </w:rPr>
              <w:t>0.61</w:t>
            </w:r>
          </w:p>
        </w:tc>
        <w:tc>
          <w:tcPr>
            <w:tcW w:w="1494" w:type="dxa"/>
            <w:tcBorders>
              <w:top w:val="single" w:sz="12" w:space="0" w:color="A0A0A0"/>
              <w:bottom w:val="single" w:sz="12" w:space="0" w:color="A0A0A0"/>
              <w:right w:val="single" w:sz="12" w:space="0" w:color="A0A0A0"/>
            </w:tcBorders>
          </w:tcPr>
          <w:p w14:paraId="094A5C9C" w14:textId="77777777" w:rsidR="006A01C9" w:rsidRDefault="006A01C9" w:rsidP="006877DE">
            <w:pPr>
              <w:pStyle w:val="TableParagraph"/>
              <w:spacing w:before="23" w:line="200" w:lineRule="exact"/>
              <w:ind w:right="589"/>
              <w:jc w:val="right"/>
              <w:rPr>
                <w:sz w:val="18"/>
              </w:rPr>
            </w:pPr>
            <w:r>
              <w:rPr>
                <w:w w:val="105"/>
                <w:sz w:val="18"/>
              </w:rPr>
              <w:t>-23</w:t>
            </w:r>
          </w:p>
        </w:tc>
        <w:tc>
          <w:tcPr>
            <w:tcW w:w="2054" w:type="dxa"/>
            <w:tcBorders>
              <w:top w:val="single" w:sz="12" w:space="0" w:color="A0A0A0"/>
              <w:left w:val="single" w:sz="12" w:space="0" w:color="A0A0A0"/>
              <w:bottom w:val="single" w:sz="12" w:space="0" w:color="A0A0A0"/>
              <w:right w:val="single" w:sz="12" w:space="0" w:color="A0A0A0"/>
            </w:tcBorders>
          </w:tcPr>
          <w:p w14:paraId="04CF8FBD" w14:textId="77777777" w:rsidR="006A01C9" w:rsidRDefault="006A01C9" w:rsidP="006877DE">
            <w:pPr>
              <w:pStyle w:val="TableParagraph"/>
              <w:spacing w:before="23" w:line="200" w:lineRule="exact"/>
              <w:ind w:left="812"/>
              <w:rPr>
                <w:sz w:val="18"/>
              </w:rPr>
            </w:pPr>
            <w:r>
              <w:rPr>
                <w:w w:val="110"/>
                <w:sz w:val="18"/>
              </w:rPr>
              <w:t>-29.4</w:t>
            </w:r>
          </w:p>
        </w:tc>
        <w:tc>
          <w:tcPr>
            <w:tcW w:w="1789" w:type="dxa"/>
            <w:tcBorders>
              <w:top w:val="single" w:sz="12" w:space="0" w:color="A0A0A0"/>
              <w:left w:val="single" w:sz="12" w:space="0" w:color="A0A0A0"/>
              <w:bottom w:val="single" w:sz="12" w:space="0" w:color="A0A0A0"/>
            </w:tcBorders>
          </w:tcPr>
          <w:p w14:paraId="29C9E894" w14:textId="77777777" w:rsidR="006A01C9" w:rsidRDefault="006A01C9" w:rsidP="006877DE">
            <w:pPr>
              <w:pStyle w:val="TableParagraph"/>
              <w:spacing w:before="23" w:line="200" w:lineRule="exact"/>
              <w:ind w:left="578" w:right="547"/>
              <w:jc w:val="center"/>
              <w:rPr>
                <w:sz w:val="18"/>
              </w:rPr>
            </w:pPr>
            <w:r>
              <w:rPr>
                <w:w w:val="105"/>
                <w:sz w:val="18"/>
              </w:rPr>
              <w:t>-31.5</w:t>
            </w:r>
          </w:p>
        </w:tc>
        <w:tc>
          <w:tcPr>
            <w:tcW w:w="2168" w:type="dxa"/>
            <w:tcBorders>
              <w:top w:val="single" w:sz="12" w:space="0" w:color="A0A0A0"/>
              <w:bottom w:val="single" w:sz="12" w:space="0" w:color="A0A0A0"/>
              <w:right w:val="single" w:sz="12" w:space="0" w:color="A0A0A0"/>
            </w:tcBorders>
          </w:tcPr>
          <w:p w14:paraId="41EC41F8" w14:textId="77777777" w:rsidR="006A01C9" w:rsidRDefault="006A01C9" w:rsidP="006877DE">
            <w:pPr>
              <w:pStyle w:val="TableParagraph"/>
              <w:spacing w:before="23" w:line="200" w:lineRule="exact"/>
              <w:ind w:left="730" w:right="717"/>
              <w:jc w:val="center"/>
              <w:rPr>
                <w:sz w:val="18"/>
              </w:rPr>
            </w:pPr>
            <w:r>
              <w:rPr>
                <w:w w:val="110"/>
                <w:sz w:val="18"/>
              </w:rPr>
              <w:t>-35.7</w:t>
            </w:r>
          </w:p>
        </w:tc>
        <w:tc>
          <w:tcPr>
            <w:tcW w:w="1844" w:type="dxa"/>
            <w:tcBorders>
              <w:top w:val="single" w:sz="12" w:space="0" w:color="A0A0A0"/>
              <w:left w:val="single" w:sz="12" w:space="0" w:color="A0A0A0"/>
              <w:bottom w:val="single" w:sz="12" w:space="0" w:color="A0A0A0"/>
            </w:tcBorders>
          </w:tcPr>
          <w:p w14:paraId="1FAB9685" w14:textId="77777777" w:rsidR="006A01C9" w:rsidRDefault="006A01C9" w:rsidP="006877DE">
            <w:pPr>
              <w:pStyle w:val="TableParagraph"/>
              <w:spacing w:before="23" w:line="200" w:lineRule="exact"/>
              <w:ind w:left="572" w:right="541"/>
              <w:jc w:val="center"/>
              <w:rPr>
                <w:sz w:val="18"/>
              </w:rPr>
            </w:pPr>
            <w:r>
              <w:rPr>
                <w:w w:val="110"/>
                <w:sz w:val="18"/>
              </w:rPr>
              <w:t>-48</w:t>
            </w:r>
          </w:p>
        </w:tc>
        <w:tc>
          <w:tcPr>
            <w:tcW w:w="1405" w:type="dxa"/>
            <w:tcBorders>
              <w:top w:val="single" w:sz="12" w:space="0" w:color="A0A0A0"/>
              <w:bottom w:val="single" w:sz="12" w:space="0" w:color="A0A0A0"/>
              <w:right w:val="single" w:sz="12" w:space="0" w:color="A0A0A0"/>
            </w:tcBorders>
          </w:tcPr>
          <w:p w14:paraId="14BA347A" w14:textId="77777777" w:rsidR="006A01C9" w:rsidRDefault="006A01C9" w:rsidP="006877DE">
            <w:pPr>
              <w:pStyle w:val="TableParagraph"/>
              <w:spacing w:before="23" w:line="200" w:lineRule="exact"/>
              <w:ind w:left="372" w:right="354"/>
              <w:jc w:val="center"/>
              <w:rPr>
                <w:sz w:val="18"/>
              </w:rPr>
            </w:pPr>
            <w:r>
              <w:rPr>
                <w:w w:val="110"/>
                <w:sz w:val="18"/>
              </w:rPr>
              <w:t>&lt; -48.0</w:t>
            </w:r>
          </w:p>
        </w:tc>
      </w:tr>
      <w:tr w:rsidR="006A01C9" w14:paraId="1C5F6646" w14:textId="77777777" w:rsidTr="006877DE">
        <w:trPr>
          <w:trHeight w:val="232"/>
        </w:trPr>
        <w:tc>
          <w:tcPr>
            <w:tcW w:w="606" w:type="dxa"/>
            <w:tcBorders>
              <w:top w:val="single" w:sz="12" w:space="0" w:color="A0A0A0"/>
              <w:left w:val="single" w:sz="12" w:space="0" w:color="EFEFEF"/>
            </w:tcBorders>
          </w:tcPr>
          <w:p w14:paraId="18CF8C16" w14:textId="77777777" w:rsidR="006A01C9" w:rsidRDefault="006A01C9" w:rsidP="006877DE">
            <w:pPr>
              <w:pStyle w:val="TableParagraph"/>
              <w:spacing w:before="21" w:line="192" w:lineRule="exact"/>
              <w:ind w:left="190" w:right="166"/>
              <w:jc w:val="center"/>
              <w:rPr>
                <w:sz w:val="18"/>
              </w:rPr>
            </w:pPr>
            <w:r>
              <w:rPr>
                <w:w w:val="95"/>
                <w:sz w:val="18"/>
              </w:rPr>
              <w:lastRenderedPageBreak/>
              <w:t>III</w:t>
            </w:r>
          </w:p>
        </w:tc>
        <w:tc>
          <w:tcPr>
            <w:tcW w:w="1913" w:type="dxa"/>
            <w:tcBorders>
              <w:top w:val="single" w:sz="12" w:space="0" w:color="A0A0A0"/>
            </w:tcBorders>
          </w:tcPr>
          <w:p w14:paraId="6D3DEA87" w14:textId="77777777" w:rsidR="006A01C9" w:rsidRDefault="006A01C9" w:rsidP="006877DE">
            <w:pPr>
              <w:pStyle w:val="TableParagraph"/>
              <w:spacing w:before="21" w:line="192" w:lineRule="exact"/>
              <w:ind w:left="775"/>
              <w:rPr>
                <w:sz w:val="18"/>
              </w:rPr>
            </w:pPr>
            <w:r>
              <w:rPr>
                <w:w w:val="110"/>
                <w:sz w:val="18"/>
              </w:rPr>
              <w:t>0.51</w:t>
            </w:r>
          </w:p>
        </w:tc>
        <w:tc>
          <w:tcPr>
            <w:tcW w:w="1494" w:type="dxa"/>
            <w:tcBorders>
              <w:top w:val="single" w:sz="12" w:space="0" w:color="A0A0A0"/>
              <w:right w:val="single" w:sz="12" w:space="0" w:color="A0A0A0"/>
            </w:tcBorders>
          </w:tcPr>
          <w:p w14:paraId="7B5B2245" w14:textId="77777777" w:rsidR="006A01C9" w:rsidRDefault="006A01C9" w:rsidP="006877DE">
            <w:pPr>
              <w:pStyle w:val="TableParagraph"/>
              <w:spacing w:before="21" w:line="192" w:lineRule="exact"/>
              <w:ind w:right="519"/>
              <w:jc w:val="right"/>
              <w:rPr>
                <w:sz w:val="18"/>
              </w:rPr>
            </w:pPr>
            <w:r>
              <w:rPr>
                <w:w w:val="105"/>
                <w:sz w:val="18"/>
              </w:rPr>
              <w:t>-15.9</w:t>
            </w:r>
          </w:p>
        </w:tc>
        <w:tc>
          <w:tcPr>
            <w:tcW w:w="2054" w:type="dxa"/>
            <w:tcBorders>
              <w:top w:val="single" w:sz="12" w:space="0" w:color="A0A0A0"/>
              <w:left w:val="single" w:sz="12" w:space="0" w:color="A0A0A0"/>
              <w:right w:val="single" w:sz="12" w:space="0" w:color="A0A0A0"/>
            </w:tcBorders>
          </w:tcPr>
          <w:p w14:paraId="723E9A30" w14:textId="77777777" w:rsidR="006A01C9" w:rsidRDefault="006A01C9" w:rsidP="006877DE">
            <w:pPr>
              <w:pStyle w:val="TableParagraph"/>
              <w:spacing w:before="21" w:line="192" w:lineRule="exact"/>
              <w:ind w:left="829"/>
              <w:rPr>
                <w:sz w:val="18"/>
              </w:rPr>
            </w:pPr>
            <w:r>
              <w:rPr>
                <w:w w:val="105"/>
                <w:sz w:val="18"/>
              </w:rPr>
              <w:t>-21.3</w:t>
            </w:r>
          </w:p>
        </w:tc>
        <w:tc>
          <w:tcPr>
            <w:tcW w:w="1789" w:type="dxa"/>
            <w:tcBorders>
              <w:top w:val="single" w:sz="12" w:space="0" w:color="A0A0A0"/>
              <w:left w:val="single" w:sz="12" w:space="0" w:color="A0A0A0"/>
            </w:tcBorders>
          </w:tcPr>
          <w:p w14:paraId="66AE1DA5" w14:textId="77777777" w:rsidR="006A01C9" w:rsidRDefault="006A01C9" w:rsidP="006877DE">
            <w:pPr>
              <w:pStyle w:val="TableParagraph"/>
              <w:spacing w:before="21" w:line="192" w:lineRule="exact"/>
              <w:ind w:left="578" w:right="550"/>
              <w:jc w:val="center"/>
              <w:rPr>
                <w:sz w:val="18"/>
              </w:rPr>
            </w:pPr>
            <w:r>
              <w:rPr>
                <w:w w:val="110"/>
                <w:sz w:val="18"/>
              </w:rPr>
              <w:t>-23</w:t>
            </w:r>
          </w:p>
        </w:tc>
        <w:tc>
          <w:tcPr>
            <w:tcW w:w="2168" w:type="dxa"/>
            <w:tcBorders>
              <w:top w:val="single" w:sz="12" w:space="0" w:color="A0A0A0"/>
              <w:right w:val="single" w:sz="12" w:space="0" w:color="A0A0A0"/>
            </w:tcBorders>
          </w:tcPr>
          <w:p w14:paraId="40B426AC" w14:textId="77777777" w:rsidR="006A01C9" w:rsidRDefault="006A01C9" w:rsidP="006877DE">
            <w:pPr>
              <w:pStyle w:val="TableParagraph"/>
              <w:spacing w:before="21" w:line="192" w:lineRule="exact"/>
              <w:ind w:left="728" w:right="717"/>
              <w:jc w:val="center"/>
              <w:rPr>
                <w:sz w:val="18"/>
              </w:rPr>
            </w:pPr>
            <w:r>
              <w:rPr>
                <w:w w:val="110"/>
                <w:sz w:val="18"/>
              </w:rPr>
              <w:t>-26</w:t>
            </w:r>
          </w:p>
        </w:tc>
        <w:tc>
          <w:tcPr>
            <w:tcW w:w="1844" w:type="dxa"/>
            <w:tcBorders>
              <w:top w:val="single" w:sz="12" w:space="0" w:color="A0A0A0"/>
              <w:left w:val="single" w:sz="12" w:space="0" w:color="A0A0A0"/>
            </w:tcBorders>
          </w:tcPr>
          <w:p w14:paraId="5A3C6541" w14:textId="77777777" w:rsidR="006A01C9" w:rsidRDefault="006A01C9" w:rsidP="006877DE">
            <w:pPr>
              <w:pStyle w:val="TableParagraph"/>
              <w:spacing w:before="21" w:line="192" w:lineRule="exact"/>
              <w:ind w:left="572" w:right="538"/>
              <w:jc w:val="center"/>
              <w:rPr>
                <w:sz w:val="18"/>
              </w:rPr>
            </w:pPr>
            <w:r>
              <w:rPr>
                <w:w w:val="110"/>
                <w:sz w:val="18"/>
              </w:rPr>
              <w:t>-37</w:t>
            </w:r>
          </w:p>
        </w:tc>
        <w:tc>
          <w:tcPr>
            <w:tcW w:w="1405" w:type="dxa"/>
            <w:tcBorders>
              <w:top w:val="single" w:sz="12" w:space="0" w:color="A0A0A0"/>
              <w:right w:val="single" w:sz="12" w:space="0" w:color="A0A0A0"/>
            </w:tcBorders>
          </w:tcPr>
          <w:p w14:paraId="5A056779" w14:textId="77777777" w:rsidR="006A01C9" w:rsidRDefault="006A01C9" w:rsidP="006877DE">
            <w:pPr>
              <w:pStyle w:val="TableParagraph"/>
              <w:spacing w:before="21" w:line="192" w:lineRule="exact"/>
              <w:ind w:left="371" w:right="354"/>
              <w:jc w:val="center"/>
              <w:rPr>
                <w:sz w:val="18"/>
              </w:rPr>
            </w:pPr>
            <w:r>
              <w:rPr>
                <w:w w:val="105"/>
                <w:sz w:val="18"/>
              </w:rPr>
              <w:t>&lt; -37</w:t>
            </w:r>
          </w:p>
        </w:tc>
      </w:tr>
    </w:tbl>
    <w:p w14:paraId="12E352B1" w14:textId="77777777" w:rsidR="006A01C9" w:rsidRDefault="006A01C9" w:rsidP="006A01C9">
      <w:pPr>
        <w:spacing w:line="192" w:lineRule="exact"/>
        <w:jc w:val="center"/>
        <w:rPr>
          <w:sz w:val="18"/>
        </w:rPr>
        <w:sectPr w:rsidR="006A01C9">
          <w:pgSz w:w="16840" w:h="11910" w:orient="landscape"/>
          <w:pgMar w:top="800" w:right="280" w:bottom="1700" w:left="780" w:header="0" w:footer="1436" w:gutter="0"/>
          <w:cols w:space="720"/>
        </w:sectPr>
      </w:pPr>
    </w:p>
    <w:p w14:paraId="35E7F9D0" w14:textId="77777777" w:rsidR="006A01C9" w:rsidRDefault="006A01C9" w:rsidP="006A01C9">
      <w:pPr>
        <w:pStyle w:val="Heading2"/>
        <w:spacing w:before="75"/>
        <w:ind w:left="467"/>
      </w:pPr>
      <w:r>
        <w:rPr>
          <w:w w:val="105"/>
        </w:rPr>
        <w:lastRenderedPageBreak/>
        <w:t>Նշում 4*</w:t>
      </w:r>
    </w:p>
    <w:p w14:paraId="1F676C2B" w14:textId="77777777" w:rsidR="006A01C9" w:rsidRDefault="006A01C9" w:rsidP="006A01C9">
      <w:pPr>
        <w:pStyle w:val="BodyText"/>
        <w:spacing w:before="1"/>
        <w:rPr>
          <w:sz w:val="25"/>
        </w:rPr>
      </w:pPr>
    </w:p>
    <w:p w14:paraId="5DAD6BA9" w14:textId="77777777" w:rsidR="006A01C9" w:rsidRDefault="006A01C9" w:rsidP="006A01C9">
      <w:pPr>
        <w:pStyle w:val="BodyText"/>
        <w:spacing w:before="93"/>
        <w:ind w:left="1413" w:right="1568"/>
        <w:jc w:val="center"/>
      </w:pPr>
      <w:r>
        <w:t>Ց Ա Ն Կ</w:t>
      </w:r>
    </w:p>
    <w:p w14:paraId="61081B84" w14:textId="77777777" w:rsidR="006A01C9" w:rsidRDefault="006A01C9" w:rsidP="006A01C9">
      <w:pPr>
        <w:pStyle w:val="BodyText"/>
        <w:spacing w:before="9"/>
        <w:rPr>
          <w:sz w:val="21"/>
        </w:rPr>
      </w:pPr>
    </w:p>
    <w:p w14:paraId="0F149117" w14:textId="77777777" w:rsidR="006A01C9" w:rsidRDefault="006A01C9" w:rsidP="006A01C9">
      <w:pPr>
        <w:pStyle w:val="BodyText"/>
        <w:spacing w:before="1"/>
        <w:ind w:left="1410" w:right="1568"/>
        <w:jc w:val="center"/>
      </w:pPr>
      <w:r>
        <w:t>ՈՒԺԵՂ ԱԶԴՈՂ ԹՈՒՆԱՎՈՐ ՔԻՄԻԱԿԱՆ ՆՅՈՒԹԵՐԻ</w:t>
      </w:r>
    </w:p>
    <w:p w14:paraId="230ED5AE" w14:textId="77777777" w:rsidR="006A01C9" w:rsidRDefault="006A01C9" w:rsidP="006A01C9">
      <w:pPr>
        <w:pStyle w:val="BodyText"/>
        <w:spacing w:before="8"/>
        <w:rPr>
          <w:sz w:val="20"/>
        </w:rPr>
      </w:pPr>
    </w:p>
    <w:tbl>
      <w:tblPr>
        <w:tblW w:w="0" w:type="auto"/>
        <w:tblInd w:w="199"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607"/>
        <w:gridCol w:w="6091"/>
        <w:gridCol w:w="8187"/>
      </w:tblGrid>
      <w:tr w:rsidR="006A01C9" w14:paraId="6F42199D" w14:textId="77777777" w:rsidTr="006877DE">
        <w:trPr>
          <w:trHeight w:val="232"/>
        </w:trPr>
        <w:tc>
          <w:tcPr>
            <w:tcW w:w="607" w:type="dxa"/>
            <w:tcBorders>
              <w:left w:val="single" w:sz="12" w:space="0" w:color="EFEFEF"/>
              <w:bottom w:val="single" w:sz="12" w:space="0" w:color="A0A0A0"/>
              <w:right w:val="single" w:sz="12" w:space="0" w:color="EFEFEF"/>
            </w:tcBorders>
          </w:tcPr>
          <w:p w14:paraId="0B284224" w14:textId="77777777" w:rsidR="006A01C9" w:rsidRDefault="006A01C9" w:rsidP="006877DE">
            <w:pPr>
              <w:pStyle w:val="TableParagraph"/>
              <w:spacing w:before="14" w:line="198" w:lineRule="exact"/>
              <w:ind w:left="129" w:right="112"/>
              <w:jc w:val="center"/>
              <w:rPr>
                <w:sz w:val="18"/>
                <w:szCs w:val="18"/>
              </w:rPr>
            </w:pPr>
            <w:r>
              <w:rPr>
                <w:w w:val="115"/>
                <w:sz w:val="18"/>
                <w:szCs w:val="18"/>
              </w:rPr>
              <w:t>Հ/Հ</w:t>
            </w:r>
          </w:p>
        </w:tc>
        <w:tc>
          <w:tcPr>
            <w:tcW w:w="6091" w:type="dxa"/>
            <w:tcBorders>
              <w:left w:val="single" w:sz="12" w:space="0" w:color="EFEFEF"/>
              <w:bottom w:val="single" w:sz="12" w:space="0" w:color="A0A0A0"/>
              <w:right w:val="single" w:sz="12" w:space="0" w:color="EFEFEF"/>
            </w:tcBorders>
          </w:tcPr>
          <w:p w14:paraId="227E0EF6" w14:textId="77777777" w:rsidR="006A01C9" w:rsidRDefault="006A01C9" w:rsidP="006877DE">
            <w:pPr>
              <w:pStyle w:val="TableParagraph"/>
              <w:spacing w:before="14" w:line="198" w:lineRule="exact"/>
              <w:ind w:left="2537" w:right="2516"/>
              <w:jc w:val="center"/>
              <w:rPr>
                <w:sz w:val="18"/>
                <w:szCs w:val="18"/>
              </w:rPr>
            </w:pPr>
            <w:proofErr w:type="spellStart"/>
            <w:r>
              <w:rPr>
                <w:w w:val="105"/>
                <w:sz w:val="18"/>
                <w:szCs w:val="18"/>
              </w:rPr>
              <w:t>Բնութագիր</w:t>
            </w:r>
            <w:proofErr w:type="spellEnd"/>
          </w:p>
        </w:tc>
        <w:tc>
          <w:tcPr>
            <w:tcW w:w="8187" w:type="dxa"/>
            <w:tcBorders>
              <w:left w:val="single" w:sz="12" w:space="0" w:color="EFEFEF"/>
              <w:bottom w:val="single" w:sz="12" w:space="0" w:color="A0A0A0"/>
              <w:right w:val="single" w:sz="12" w:space="0" w:color="A0A0A0"/>
            </w:tcBorders>
          </w:tcPr>
          <w:p w14:paraId="5910A977" w14:textId="77777777" w:rsidR="006A01C9" w:rsidRDefault="006A01C9" w:rsidP="006877DE">
            <w:pPr>
              <w:pStyle w:val="TableParagraph"/>
              <w:spacing w:before="14" w:line="198" w:lineRule="exact"/>
              <w:ind w:left="3665" w:right="3637"/>
              <w:jc w:val="center"/>
              <w:rPr>
                <w:sz w:val="18"/>
                <w:szCs w:val="18"/>
              </w:rPr>
            </w:pPr>
            <w:proofErr w:type="spellStart"/>
            <w:r>
              <w:rPr>
                <w:sz w:val="18"/>
                <w:szCs w:val="18"/>
              </w:rPr>
              <w:t>Անվանում</w:t>
            </w:r>
            <w:proofErr w:type="spellEnd"/>
          </w:p>
        </w:tc>
      </w:tr>
      <w:tr w:rsidR="006A01C9" w14:paraId="081118D3" w14:textId="77777777" w:rsidTr="006877DE">
        <w:trPr>
          <w:trHeight w:val="726"/>
        </w:trPr>
        <w:tc>
          <w:tcPr>
            <w:tcW w:w="607" w:type="dxa"/>
            <w:tcBorders>
              <w:top w:val="single" w:sz="12" w:space="0" w:color="A0A0A0"/>
              <w:left w:val="single" w:sz="12" w:space="0" w:color="EFEFEF"/>
              <w:bottom w:val="single" w:sz="12" w:space="0" w:color="A0A0A0"/>
              <w:right w:val="single" w:sz="12" w:space="0" w:color="A0A0A0"/>
            </w:tcBorders>
          </w:tcPr>
          <w:p w14:paraId="55DD7EA4" w14:textId="77777777" w:rsidR="006A01C9" w:rsidRDefault="006A01C9" w:rsidP="006877DE">
            <w:pPr>
              <w:pStyle w:val="TableParagraph"/>
              <w:spacing w:before="23"/>
              <w:ind w:left="126" w:right="112"/>
              <w:jc w:val="center"/>
              <w:rPr>
                <w:sz w:val="18"/>
              </w:rPr>
            </w:pPr>
            <w:r>
              <w:rPr>
                <w:sz w:val="18"/>
              </w:rPr>
              <w:t>1.</w:t>
            </w:r>
          </w:p>
        </w:tc>
        <w:tc>
          <w:tcPr>
            <w:tcW w:w="6091" w:type="dxa"/>
            <w:tcBorders>
              <w:top w:val="single" w:sz="12" w:space="0" w:color="A0A0A0"/>
              <w:left w:val="single" w:sz="12" w:space="0" w:color="A0A0A0"/>
              <w:bottom w:val="single" w:sz="12" w:space="0" w:color="A0A0A0"/>
              <w:right w:val="single" w:sz="12" w:space="0" w:color="A0A0A0"/>
            </w:tcBorders>
          </w:tcPr>
          <w:p w14:paraId="2D5034EB" w14:textId="77777777" w:rsidR="006A01C9" w:rsidRDefault="006A01C9" w:rsidP="006877DE">
            <w:pPr>
              <w:pStyle w:val="TableParagraph"/>
              <w:spacing w:before="23"/>
              <w:ind w:left="11"/>
              <w:rPr>
                <w:sz w:val="18"/>
                <w:szCs w:val="18"/>
              </w:rPr>
            </w:pPr>
            <w:proofErr w:type="spellStart"/>
            <w:r>
              <w:rPr>
                <w:w w:val="105"/>
                <w:sz w:val="18"/>
                <w:szCs w:val="18"/>
              </w:rPr>
              <w:t>սորոն</w:t>
            </w:r>
            <w:proofErr w:type="spellEnd"/>
            <w:r>
              <w:rPr>
                <w:w w:val="105"/>
                <w:sz w:val="18"/>
                <w:szCs w:val="18"/>
              </w:rPr>
              <w:t xml:space="preserve"> և </w:t>
            </w:r>
            <w:proofErr w:type="spellStart"/>
            <w:r>
              <w:rPr>
                <w:w w:val="105"/>
                <w:sz w:val="18"/>
                <w:szCs w:val="18"/>
              </w:rPr>
              <w:t>պինդ</w:t>
            </w:r>
            <w:proofErr w:type="spellEnd"/>
            <w:r>
              <w:rPr>
                <w:w w:val="105"/>
                <w:sz w:val="18"/>
                <w:szCs w:val="18"/>
              </w:rPr>
              <w:t xml:space="preserve"> </w:t>
            </w:r>
            <w:proofErr w:type="spellStart"/>
            <w:r>
              <w:rPr>
                <w:w w:val="105"/>
                <w:sz w:val="18"/>
                <w:szCs w:val="18"/>
              </w:rPr>
              <w:t>ՈւԱԹՆ</w:t>
            </w:r>
            <w:proofErr w:type="spellEnd"/>
            <w:r>
              <w:rPr>
                <w:w w:val="105"/>
                <w:sz w:val="18"/>
                <w:szCs w:val="18"/>
              </w:rPr>
              <w:t xml:space="preserve">, </w:t>
            </w:r>
            <w:proofErr w:type="spellStart"/>
            <w:r>
              <w:rPr>
                <w:w w:val="105"/>
                <w:sz w:val="18"/>
                <w:szCs w:val="18"/>
              </w:rPr>
              <w:t>մինչև</w:t>
            </w:r>
            <w:proofErr w:type="spellEnd"/>
            <w:r>
              <w:rPr>
                <w:w w:val="105"/>
                <w:sz w:val="18"/>
                <w:szCs w:val="18"/>
              </w:rPr>
              <w:t xml:space="preserve"> 40C </w:t>
            </w:r>
            <w:proofErr w:type="spellStart"/>
            <w:r>
              <w:rPr>
                <w:w w:val="105"/>
                <w:sz w:val="18"/>
                <w:szCs w:val="18"/>
              </w:rPr>
              <w:t>դեպքում</w:t>
            </w:r>
            <w:proofErr w:type="spellEnd"/>
            <w:r>
              <w:rPr>
                <w:w w:val="105"/>
                <w:sz w:val="18"/>
                <w:szCs w:val="18"/>
              </w:rPr>
              <w:t xml:space="preserve"> </w:t>
            </w:r>
            <w:proofErr w:type="spellStart"/>
            <w:r>
              <w:rPr>
                <w:w w:val="105"/>
                <w:sz w:val="18"/>
                <w:szCs w:val="18"/>
              </w:rPr>
              <w:t>չցնդող</w:t>
            </w:r>
            <w:proofErr w:type="spellEnd"/>
          </w:p>
        </w:tc>
        <w:tc>
          <w:tcPr>
            <w:tcW w:w="8187" w:type="dxa"/>
            <w:tcBorders>
              <w:top w:val="single" w:sz="12" w:space="0" w:color="A0A0A0"/>
              <w:left w:val="single" w:sz="12" w:space="0" w:color="A0A0A0"/>
              <w:bottom w:val="single" w:sz="12" w:space="0" w:color="A0A0A0"/>
              <w:right w:val="single" w:sz="12" w:space="0" w:color="A0A0A0"/>
            </w:tcBorders>
          </w:tcPr>
          <w:p w14:paraId="790ADEF4" w14:textId="77777777" w:rsidR="006A01C9" w:rsidRDefault="006A01C9" w:rsidP="006877DE">
            <w:pPr>
              <w:pStyle w:val="TableParagraph"/>
              <w:spacing w:before="23" w:line="278" w:lineRule="auto"/>
              <w:ind w:left="11"/>
              <w:rPr>
                <w:sz w:val="18"/>
                <w:szCs w:val="18"/>
              </w:rPr>
            </w:pPr>
            <w:proofErr w:type="spellStart"/>
            <w:r>
              <w:rPr>
                <w:w w:val="105"/>
                <w:sz w:val="18"/>
                <w:szCs w:val="18"/>
              </w:rPr>
              <w:t>սուլեմա</w:t>
            </w:r>
            <w:proofErr w:type="spellEnd"/>
            <w:r>
              <w:rPr>
                <w:w w:val="105"/>
                <w:sz w:val="18"/>
                <w:szCs w:val="18"/>
              </w:rPr>
              <w:t xml:space="preserve">, </w:t>
            </w:r>
            <w:proofErr w:type="spellStart"/>
            <w:r>
              <w:rPr>
                <w:w w:val="105"/>
                <w:sz w:val="18"/>
                <w:szCs w:val="18"/>
              </w:rPr>
              <w:t>արսենային</w:t>
            </w:r>
            <w:proofErr w:type="spellEnd"/>
            <w:r>
              <w:rPr>
                <w:w w:val="105"/>
                <w:sz w:val="18"/>
                <w:szCs w:val="18"/>
              </w:rPr>
              <w:t xml:space="preserve"> </w:t>
            </w:r>
            <w:proofErr w:type="spellStart"/>
            <w:r>
              <w:rPr>
                <w:w w:val="105"/>
                <w:sz w:val="18"/>
                <w:szCs w:val="18"/>
              </w:rPr>
              <w:t>անհիդրիդ</w:t>
            </w:r>
            <w:proofErr w:type="spellEnd"/>
            <w:r>
              <w:rPr>
                <w:w w:val="105"/>
                <w:sz w:val="18"/>
                <w:szCs w:val="18"/>
              </w:rPr>
              <w:t xml:space="preserve">, </w:t>
            </w:r>
            <w:proofErr w:type="spellStart"/>
            <w:r>
              <w:rPr>
                <w:w w:val="105"/>
                <w:sz w:val="18"/>
                <w:szCs w:val="18"/>
              </w:rPr>
              <w:t>արսենի</w:t>
            </w:r>
            <w:proofErr w:type="spellEnd"/>
            <w:r>
              <w:rPr>
                <w:w w:val="105"/>
                <w:sz w:val="18"/>
                <w:szCs w:val="18"/>
              </w:rPr>
              <w:t xml:space="preserve"> </w:t>
            </w:r>
            <w:proofErr w:type="spellStart"/>
            <w:r>
              <w:rPr>
                <w:w w:val="105"/>
                <w:sz w:val="18"/>
                <w:szCs w:val="18"/>
              </w:rPr>
              <w:t>անհիդրիդ</w:t>
            </w:r>
            <w:proofErr w:type="spellEnd"/>
            <w:r>
              <w:rPr>
                <w:w w:val="105"/>
                <w:sz w:val="18"/>
                <w:szCs w:val="18"/>
              </w:rPr>
              <w:t xml:space="preserve">, </w:t>
            </w:r>
            <w:proofErr w:type="spellStart"/>
            <w:r>
              <w:rPr>
                <w:w w:val="105"/>
                <w:sz w:val="18"/>
                <w:szCs w:val="18"/>
              </w:rPr>
              <w:t>դեղին</w:t>
            </w:r>
            <w:proofErr w:type="spellEnd"/>
            <w:r>
              <w:rPr>
                <w:w w:val="105"/>
                <w:sz w:val="18"/>
                <w:szCs w:val="18"/>
              </w:rPr>
              <w:t xml:space="preserve"> </w:t>
            </w:r>
            <w:proofErr w:type="spellStart"/>
            <w:r>
              <w:rPr>
                <w:w w:val="105"/>
                <w:sz w:val="18"/>
                <w:szCs w:val="18"/>
              </w:rPr>
              <w:t>ֆոսֆոր</w:t>
            </w:r>
            <w:proofErr w:type="spellEnd"/>
            <w:r>
              <w:rPr>
                <w:w w:val="105"/>
                <w:sz w:val="18"/>
                <w:szCs w:val="18"/>
              </w:rPr>
              <w:t xml:space="preserve">, </w:t>
            </w:r>
            <w:proofErr w:type="spellStart"/>
            <w:r>
              <w:rPr>
                <w:w w:val="105"/>
                <w:sz w:val="18"/>
                <w:szCs w:val="18"/>
              </w:rPr>
              <w:t>ալկալոիդներ</w:t>
            </w:r>
            <w:proofErr w:type="spellEnd"/>
            <w:r>
              <w:rPr>
                <w:w w:val="105"/>
                <w:sz w:val="18"/>
                <w:szCs w:val="18"/>
              </w:rPr>
              <w:t xml:space="preserve"> (</w:t>
            </w:r>
            <w:proofErr w:type="spellStart"/>
            <w:r>
              <w:rPr>
                <w:w w:val="105"/>
                <w:sz w:val="18"/>
                <w:szCs w:val="18"/>
              </w:rPr>
              <w:t>ստրիխնին</w:t>
            </w:r>
            <w:proofErr w:type="spellEnd"/>
            <w:r>
              <w:rPr>
                <w:w w:val="105"/>
                <w:sz w:val="18"/>
                <w:szCs w:val="18"/>
              </w:rPr>
              <w:t xml:space="preserve">, </w:t>
            </w:r>
            <w:proofErr w:type="spellStart"/>
            <w:r>
              <w:rPr>
                <w:w w:val="105"/>
                <w:sz w:val="18"/>
                <w:szCs w:val="18"/>
              </w:rPr>
              <w:t>բրուցին</w:t>
            </w:r>
            <w:proofErr w:type="spellEnd"/>
            <w:r>
              <w:rPr>
                <w:w w:val="105"/>
                <w:sz w:val="18"/>
                <w:szCs w:val="18"/>
              </w:rPr>
              <w:t xml:space="preserve">, </w:t>
            </w:r>
            <w:proofErr w:type="spellStart"/>
            <w:r>
              <w:rPr>
                <w:w w:val="105"/>
                <w:sz w:val="18"/>
                <w:szCs w:val="18"/>
              </w:rPr>
              <w:t>ցինխոնին</w:t>
            </w:r>
            <w:proofErr w:type="spellEnd"/>
            <w:r>
              <w:rPr>
                <w:w w:val="105"/>
                <w:sz w:val="18"/>
                <w:szCs w:val="18"/>
              </w:rPr>
              <w:t xml:space="preserve"> և </w:t>
            </w:r>
            <w:proofErr w:type="spellStart"/>
            <w:r>
              <w:rPr>
                <w:w w:val="105"/>
                <w:sz w:val="18"/>
                <w:szCs w:val="18"/>
              </w:rPr>
              <w:t>այլն</w:t>
            </w:r>
            <w:proofErr w:type="spellEnd"/>
            <w:r>
              <w:rPr>
                <w:w w:val="105"/>
                <w:sz w:val="18"/>
                <w:szCs w:val="18"/>
              </w:rPr>
              <w:t xml:space="preserve">), </w:t>
            </w:r>
            <w:proofErr w:type="spellStart"/>
            <w:r>
              <w:rPr>
                <w:w w:val="105"/>
                <w:sz w:val="18"/>
                <w:szCs w:val="18"/>
              </w:rPr>
              <w:t>ալդրին</w:t>
            </w:r>
            <w:proofErr w:type="spellEnd"/>
            <w:r>
              <w:rPr>
                <w:w w:val="105"/>
                <w:sz w:val="18"/>
                <w:szCs w:val="18"/>
              </w:rPr>
              <w:t xml:space="preserve">, </w:t>
            </w:r>
            <w:proofErr w:type="spellStart"/>
            <w:r>
              <w:rPr>
                <w:w w:val="105"/>
                <w:sz w:val="18"/>
                <w:szCs w:val="18"/>
              </w:rPr>
              <w:t>դիլդրին</w:t>
            </w:r>
            <w:proofErr w:type="spellEnd"/>
            <w:r>
              <w:rPr>
                <w:w w:val="105"/>
                <w:sz w:val="18"/>
                <w:szCs w:val="18"/>
              </w:rPr>
              <w:t xml:space="preserve">, </w:t>
            </w:r>
            <w:proofErr w:type="spellStart"/>
            <w:r>
              <w:rPr>
                <w:w w:val="105"/>
                <w:sz w:val="18"/>
                <w:szCs w:val="18"/>
              </w:rPr>
              <w:t>նատրիումի</w:t>
            </w:r>
            <w:proofErr w:type="spellEnd"/>
            <w:r>
              <w:rPr>
                <w:w w:val="105"/>
                <w:sz w:val="18"/>
                <w:szCs w:val="18"/>
              </w:rPr>
              <w:t xml:space="preserve"> </w:t>
            </w:r>
            <w:proofErr w:type="spellStart"/>
            <w:r>
              <w:rPr>
                <w:w w:val="105"/>
                <w:sz w:val="18"/>
                <w:szCs w:val="18"/>
              </w:rPr>
              <w:t>արսենիտ</w:t>
            </w:r>
            <w:proofErr w:type="spellEnd"/>
            <w:r>
              <w:rPr>
                <w:w w:val="105"/>
                <w:sz w:val="18"/>
                <w:szCs w:val="18"/>
              </w:rPr>
              <w:t xml:space="preserve">, </w:t>
            </w:r>
            <w:proofErr w:type="spellStart"/>
            <w:r>
              <w:rPr>
                <w:w w:val="105"/>
                <w:sz w:val="18"/>
                <w:szCs w:val="18"/>
              </w:rPr>
              <w:t>կալցիումի</w:t>
            </w:r>
            <w:proofErr w:type="spellEnd"/>
            <w:r>
              <w:rPr>
                <w:w w:val="105"/>
                <w:sz w:val="18"/>
                <w:szCs w:val="18"/>
              </w:rPr>
              <w:t xml:space="preserve"> </w:t>
            </w:r>
            <w:proofErr w:type="spellStart"/>
            <w:r>
              <w:rPr>
                <w:w w:val="105"/>
                <w:sz w:val="18"/>
                <w:szCs w:val="18"/>
              </w:rPr>
              <w:t>արսենիտ</w:t>
            </w:r>
            <w:proofErr w:type="spellEnd"/>
            <w:r>
              <w:rPr>
                <w:w w:val="105"/>
                <w:sz w:val="18"/>
                <w:szCs w:val="18"/>
              </w:rPr>
              <w:t>,</w:t>
            </w:r>
          </w:p>
          <w:p w14:paraId="311830B3" w14:textId="77777777" w:rsidR="006A01C9" w:rsidRDefault="006A01C9" w:rsidP="006877DE">
            <w:pPr>
              <w:pStyle w:val="TableParagraph"/>
              <w:spacing w:before="2" w:line="200" w:lineRule="exact"/>
              <w:ind w:left="11"/>
              <w:rPr>
                <w:sz w:val="18"/>
                <w:szCs w:val="18"/>
              </w:rPr>
            </w:pPr>
            <w:proofErr w:type="spellStart"/>
            <w:r>
              <w:rPr>
                <w:w w:val="105"/>
                <w:sz w:val="18"/>
                <w:szCs w:val="18"/>
              </w:rPr>
              <w:t>կալցիումի</w:t>
            </w:r>
            <w:proofErr w:type="spellEnd"/>
            <w:r>
              <w:rPr>
                <w:w w:val="105"/>
                <w:sz w:val="18"/>
                <w:szCs w:val="18"/>
              </w:rPr>
              <w:t xml:space="preserve"> </w:t>
            </w:r>
            <w:proofErr w:type="spellStart"/>
            <w:r>
              <w:rPr>
                <w:w w:val="105"/>
                <w:sz w:val="18"/>
                <w:szCs w:val="18"/>
              </w:rPr>
              <w:t>արսենատ</w:t>
            </w:r>
            <w:proofErr w:type="spellEnd"/>
            <w:r>
              <w:rPr>
                <w:w w:val="105"/>
                <w:sz w:val="18"/>
                <w:szCs w:val="18"/>
              </w:rPr>
              <w:t xml:space="preserve">, </w:t>
            </w:r>
            <w:proofErr w:type="spellStart"/>
            <w:r>
              <w:rPr>
                <w:w w:val="105"/>
                <w:sz w:val="18"/>
                <w:szCs w:val="18"/>
              </w:rPr>
              <w:t>փարիզյան</w:t>
            </w:r>
            <w:proofErr w:type="spellEnd"/>
            <w:r>
              <w:rPr>
                <w:w w:val="105"/>
                <w:sz w:val="18"/>
                <w:szCs w:val="18"/>
              </w:rPr>
              <w:t xml:space="preserve"> </w:t>
            </w:r>
            <w:proofErr w:type="spellStart"/>
            <w:r>
              <w:rPr>
                <w:w w:val="105"/>
                <w:sz w:val="18"/>
                <w:szCs w:val="18"/>
              </w:rPr>
              <w:t>կանաչ</w:t>
            </w:r>
            <w:proofErr w:type="spellEnd"/>
          </w:p>
        </w:tc>
      </w:tr>
      <w:tr w:rsidR="006A01C9" w14:paraId="1DB89995" w14:textId="77777777" w:rsidTr="006877DE">
        <w:trPr>
          <w:trHeight w:val="965"/>
        </w:trPr>
        <w:tc>
          <w:tcPr>
            <w:tcW w:w="607" w:type="dxa"/>
            <w:tcBorders>
              <w:top w:val="single" w:sz="12" w:space="0" w:color="A0A0A0"/>
              <w:left w:val="single" w:sz="12" w:space="0" w:color="EFEFEF"/>
              <w:bottom w:val="single" w:sz="12" w:space="0" w:color="A0A0A0"/>
              <w:right w:val="single" w:sz="12" w:space="0" w:color="A0A0A0"/>
            </w:tcBorders>
          </w:tcPr>
          <w:p w14:paraId="12F2094F" w14:textId="77777777" w:rsidR="006A01C9" w:rsidRDefault="006A01C9" w:rsidP="006877DE">
            <w:pPr>
              <w:pStyle w:val="TableParagraph"/>
              <w:spacing w:before="21"/>
              <w:ind w:left="129" w:right="111"/>
              <w:jc w:val="center"/>
              <w:rPr>
                <w:sz w:val="18"/>
              </w:rPr>
            </w:pPr>
            <w:r>
              <w:rPr>
                <w:w w:val="115"/>
                <w:sz w:val="18"/>
              </w:rPr>
              <w:t>2.</w:t>
            </w:r>
          </w:p>
        </w:tc>
        <w:tc>
          <w:tcPr>
            <w:tcW w:w="6091" w:type="dxa"/>
            <w:tcBorders>
              <w:top w:val="single" w:sz="12" w:space="0" w:color="A0A0A0"/>
              <w:left w:val="single" w:sz="12" w:space="0" w:color="A0A0A0"/>
              <w:bottom w:val="single" w:sz="12" w:space="0" w:color="A0A0A0"/>
              <w:right w:val="single" w:sz="12" w:space="0" w:color="A0A0A0"/>
            </w:tcBorders>
          </w:tcPr>
          <w:p w14:paraId="6A5BC715" w14:textId="77777777" w:rsidR="006A01C9" w:rsidRDefault="006A01C9" w:rsidP="006877DE">
            <w:pPr>
              <w:pStyle w:val="TableParagraph"/>
              <w:spacing w:before="21"/>
              <w:ind w:left="11"/>
              <w:rPr>
                <w:sz w:val="18"/>
                <w:szCs w:val="18"/>
              </w:rPr>
            </w:pPr>
            <w:proofErr w:type="spellStart"/>
            <w:r>
              <w:rPr>
                <w:w w:val="105"/>
                <w:sz w:val="18"/>
                <w:szCs w:val="18"/>
              </w:rPr>
              <w:t>սորոն</w:t>
            </w:r>
            <w:proofErr w:type="spellEnd"/>
            <w:r>
              <w:rPr>
                <w:w w:val="105"/>
                <w:sz w:val="18"/>
                <w:szCs w:val="18"/>
              </w:rPr>
              <w:t xml:space="preserve"> և </w:t>
            </w:r>
            <w:proofErr w:type="spellStart"/>
            <w:r>
              <w:rPr>
                <w:w w:val="105"/>
                <w:sz w:val="18"/>
                <w:szCs w:val="18"/>
              </w:rPr>
              <w:t>պինդ</w:t>
            </w:r>
            <w:proofErr w:type="spellEnd"/>
            <w:r>
              <w:rPr>
                <w:w w:val="105"/>
                <w:sz w:val="18"/>
                <w:szCs w:val="18"/>
              </w:rPr>
              <w:t xml:space="preserve"> </w:t>
            </w:r>
            <w:proofErr w:type="spellStart"/>
            <w:r>
              <w:rPr>
                <w:w w:val="105"/>
                <w:sz w:val="18"/>
                <w:szCs w:val="18"/>
              </w:rPr>
              <w:t>ՈւԱԹՆ</w:t>
            </w:r>
            <w:proofErr w:type="spellEnd"/>
            <w:r>
              <w:rPr>
                <w:w w:val="105"/>
                <w:sz w:val="18"/>
                <w:szCs w:val="18"/>
              </w:rPr>
              <w:t xml:space="preserve">, </w:t>
            </w:r>
            <w:proofErr w:type="spellStart"/>
            <w:r>
              <w:rPr>
                <w:w w:val="105"/>
                <w:sz w:val="18"/>
                <w:szCs w:val="18"/>
              </w:rPr>
              <w:t>ցնդող</w:t>
            </w:r>
            <w:proofErr w:type="spellEnd"/>
            <w:r>
              <w:rPr>
                <w:w w:val="105"/>
                <w:sz w:val="18"/>
                <w:szCs w:val="18"/>
              </w:rPr>
              <w:t xml:space="preserve"> </w:t>
            </w:r>
            <w:proofErr w:type="spellStart"/>
            <w:r>
              <w:rPr>
                <w:w w:val="105"/>
                <w:sz w:val="18"/>
                <w:szCs w:val="18"/>
              </w:rPr>
              <w:t>մինչև</w:t>
            </w:r>
            <w:proofErr w:type="spellEnd"/>
            <w:r>
              <w:rPr>
                <w:w w:val="105"/>
                <w:sz w:val="18"/>
                <w:szCs w:val="18"/>
              </w:rPr>
              <w:t xml:space="preserve"> 40C</w:t>
            </w:r>
          </w:p>
        </w:tc>
        <w:tc>
          <w:tcPr>
            <w:tcW w:w="8187" w:type="dxa"/>
            <w:tcBorders>
              <w:top w:val="single" w:sz="12" w:space="0" w:color="A0A0A0"/>
              <w:left w:val="single" w:sz="12" w:space="0" w:color="A0A0A0"/>
              <w:bottom w:val="single" w:sz="12" w:space="0" w:color="A0A0A0"/>
              <w:right w:val="single" w:sz="12" w:space="0" w:color="A0A0A0"/>
            </w:tcBorders>
          </w:tcPr>
          <w:p w14:paraId="5DF150FC" w14:textId="77777777" w:rsidR="006A01C9" w:rsidRDefault="006A01C9" w:rsidP="006877DE">
            <w:pPr>
              <w:pStyle w:val="TableParagraph"/>
              <w:spacing w:before="21" w:line="280" w:lineRule="auto"/>
              <w:ind w:left="11" w:right="42"/>
              <w:rPr>
                <w:sz w:val="18"/>
                <w:szCs w:val="18"/>
              </w:rPr>
            </w:pPr>
            <w:proofErr w:type="spellStart"/>
            <w:r>
              <w:rPr>
                <w:w w:val="105"/>
                <w:sz w:val="18"/>
                <w:szCs w:val="18"/>
              </w:rPr>
              <w:t>Կապտաթթվի</w:t>
            </w:r>
            <w:proofErr w:type="spellEnd"/>
            <w:r>
              <w:rPr>
                <w:w w:val="105"/>
                <w:sz w:val="18"/>
                <w:szCs w:val="18"/>
              </w:rPr>
              <w:t xml:space="preserve"> </w:t>
            </w:r>
            <w:proofErr w:type="spellStart"/>
            <w:r>
              <w:rPr>
                <w:w w:val="105"/>
                <w:sz w:val="18"/>
                <w:szCs w:val="18"/>
              </w:rPr>
              <w:t>աղեր</w:t>
            </w:r>
            <w:proofErr w:type="spellEnd"/>
            <w:r>
              <w:rPr>
                <w:w w:val="105"/>
                <w:sz w:val="18"/>
                <w:szCs w:val="18"/>
              </w:rPr>
              <w:t xml:space="preserve">` </w:t>
            </w:r>
            <w:proofErr w:type="spellStart"/>
            <w:r>
              <w:rPr>
                <w:w w:val="105"/>
                <w:sz w:val="18"/>
                <w:szCs w:val="18"/>
              </w:rPr>
              <w:t>ցիանական</w:t>
            </w:r>
            <w:proofErr w:type="spellEnd"/>
            <w:r>
              <w:rPr>
                <w:w w:val="105"/>
                <w:sz w:val="18"/>
                <w:szCs w:val="18"/>
              </w:rPr>
              <w:t xml:space="preserve"> </w:t>
            </w:r>
            <w:proofErr w:type="spellStart"/>
            <w:r>
              <w:rPr>
                <w:w w:val="105"/>
                <w:sz w:val="18"/>
                <w:szCs w:val="18"/>
              </w:rPr>
              <w:t>նատրիում</w:t>
            </w:r>
            <w:proofErr w:type="spellEnd"/>
            <w:r>
              <w:rPr>
                <w:w w:val="105"/>
                <w:sz w:val="18"/>
                <w:szCs w:val="18"/>
              </w:rPr>
              <w:t xml:space="preserve">, </w:t>
            </w:r>
            <w:proofErr w:type="spellStart"/>
            <w:r>
              <w:rPr>
                <w:w w:val="105"/>
                <w:sz w:val="18"/>
                <w:szCs w:val="18"/>
              </w:rPr>
              <w:t>կալիում</w:t>
            </w:r>
            <w:proofErr w:type="spellEnd"/>
            <w:r>
              <w:rPr>
                <w:w w:val="105"/>
                <w:sz w:val="18"/>
                <w:szCs w:val="18"/>
              </w:rPr>
              <w:t xml:space="preserve">, </w:t>
            </w:r>
            <w:proofErr w:type="spellStart"/>
            <w:r>
              <w:rPr>
                <w:w w:val="105"/>
                <w:sz w:val="18"/>
                <w:szCs w:val="18"/>
              </w:rPr>
              <w:t>կալցիում</w:t>
            </w:r>
            <w:proofErr w:type="spellEnd"/>
            <w:r>
              <w:rPr>
                <w:w w:val="105"/>
                <w:sz w:val="18"/>
                <w:szCs w:val="18"/>
              </w:rPr>
              <w:t xml:space="preserve">, </w:t>
            </w:r>
            <w:proofErr w:type="spellStart"/>
            <w:r>
              <w:rPr>
                <w:w w:val="105"/>
                <w:sz w:val="18"/>
                <w:szCs w:val="18"/>
              </w:rPr>
              <w:t>կադմիում</w:t>
            </w:r>
            <w:proofErr w:type="spellEnd"/>
            <w:r>
              <w:rPr>
                <w:w w:val="105"/>
                <w:sz w:val="18"/>
                <w:szCs w:val="18"/>
              </w:rPr>
              <w:t xml:space="preserve">, </w:t>
            </w:r>
            <w:proofErr w:type="spellStart"/>
            <w:r>
              <w:rPr>
                <w:w w:val="105"/>
                <w:sz w:val="18"/>
                <w:szCs w:val="18"/>
              </w:rPr>
              <w:t>բարիում</w:t>
            </w:r>
            <w:proofErr w:type="spellEnd"/>
            <w:r>
              <w:rPr>
                <w:w w:val="105"/>
                <w:sz w:val="18"/>
                <w:szCs w:val="18"/>
              </w:rPr>
              <w:t xml:space="preserve">, </w:t>
            </w:r>
            <w:proofErr w:type="spellStart"/>
            <w:r>
              <w:rPr>
                <w:w w:val="105"/>
                <w:sz w:val="18"/>
                <w:szCs w:val="18"/>
              </w:rPr>
              <w:t>կապար</w:t>
            </w:r>
            <w:proofErr w:type="spellEnd"/>
            <w:r>
              <w:rPr>
                <w:w w:val="105"/>
                <w:sz w:val="18"/>
                <w:szCs w:val="18"/>
              </w:rPr>
              <w:t xml:space="preserve">, </w:t>
            </w:r>
            <w:proofErr w:type="spellStart"/>
            <w:r>
              <w:rPr>
                <w:w w:val="105"/>
                <w:sz w:val="18"/>
                <w:szCs w:val="18"/>
              </w:rPr>
              <w:t>ցինկ</w:t>
            </w:r>
            <w:proofErr w:type="spellEnd"/>
            <w:r>
              <w:rPr>
                <w:w w:val="105"/>
                <w:sz w:val="18"/>
                <w:szCs w:val="18"/>
              </w:rPr>
              <w:t xml:space="preserve">, </w:t>
            </w:r>
            <w:proofErr w:type="spellStart"/>
            <w:r>
              <w:rPr>
                <w:w w:val="105"/>
                <w:sz w:val="18"/>
                <w:szCs w:val="18"/>
              </w:rPr>
              <w:t>արծաթ</w:t>
            </w:r>
            <w:proofErr w:type="spellEnd"/>
            <w:r>
              <w:rPr>
                <w:w w:val="105"/>
                <w:sz w:val="18"/>
                <w:szCs w:val="18"/>
              </w:rPr>
              <w:t xml:space="preserve">, </w:t>
            </w:r>
            <w:proofErr w:type="spellStart"/>
            <w:r>
              <w:rPr>
                <w:w w:val="105"/>
                <w:sz w:val="18"/>
                <w:szCs w:val="18"/>
              </w:rPr>
              <w:t>ցիանական</w:t>
            </w:r>
            <w:proofErr w:type="spellEnd"/>
            <w:r>
              <w:rPr>
                <w:w w:val="105"/>
                <w:sz w:val="18"/>
                <w:szCs w:val="18"/>
              </w:rPr>
              <w:t xml:space="preserve"> և </w:t>
            </w:r>
            <w:proofErr w:type="spellStart"/>
            <w:r>
              <w:rPr>
                <w:w w:val="105"/>
                <w:sz w:val="18"/>
                <w:szCs w:val="18"/>
              </w:rPr>
              <w:t>օքսիցիանական</w:t>
            </w:r>
            <w:proofErr w:type="spellEnd"/>
            <w:r>
              <w:rPr>
                <w:w w:val="105"/>
                <w:sz w:val="18"/>
                <w:szCs w:val="18"/>
              </w:rPr>
              <w:t xml:space="preserve"> </w:t>
            </w:r>
            <w:proofErr w:type="spellStart"/>
            <w:r>
              <w:rPr>
                <w:w w:val="105"/>
                <w:sz w:val="18"/>
                <w:szCs w:val="18"/>
              </w:rPr>
              <w:t>սնդիկ</w:t>
            </w:r>
            <w:proofErr w:type="spellEnd"/>
            <w:r>
              <w:rPr>
                <w:w w:val="105"/>
                <w:sz w:val="18"/>
                <w:szCs w:val="18"/>
              </w:rPr>
              <w:t xml:space="preserve">, </w:t>
            </w:r>
            <w:proofErr w:type="spellStart"/>
            <w:r>
              <w:rPr>
                <w:w w:val="105"/>
                <w:sz w:val="18"/>
                <w:szCs w:val="18"/>
              </w:rPr>
              <w:t>ցիանական</w:t>
            </w:r>
            <w:proofErr w:type="spellEnd"/>
            <w:r>
              <w:rPr>
                <w:w w:val="105"/>
                <w:sz w:val="18"/>
                <w:szCs w:val="18"/>
              </w:rPr>
              <w:t xml:space="preserve"> </w:t>
            </w:r>
            <w:proofErr w:type="spellStart"/>
            <w:r>
              <w:rPr>
                <w:w w:val="105"/>
                <w:sz w:val="18"/>
                <w:szCs w:val="18"/>
              </w:rPr>
              <w:t>պղինձ</w:t>
            </w:r>
            <w:proofErr w:type="spellEnd"/>
            <w:r>
              <w:rPr>
                <w:w w:val="105"/>
                <w:sz w:val="18"/>
                <w:szCs w:val="18"/>
              </w:rPr>
              <w:t xml:space="preserve">, </w:t>
            </w:r>
            <w:proofErr w:type="spellStart"/>
            <w:r>
              <w:rPr>
                <w:w w:val="105"/>
                <w:sz w:val="18"/>
                <w:szCs w:val="18"/>
              </w:rPr>
              <w:t>ցիանական</w:t>
            </w:r>
            <w:proofErr w:type="spellEnd"/>
            <w:r>
              <w:rPr>
                <w:w w:val="105"/>
                <w:sz w:val="18"/>
                <w:szCs w:val="18"/>
              </w:rPr>
              <w:t xml:space="preserve"> </w:t>
            </w:r>
            <w:proofErr w:type="spellStart"/>
            <w:r>
              <w:rPr>
                <w:w w:val="105"/>
                <w:sz w:val="18"/>
                <w:szCs w:val="18"/>
              </w:rPr>
              <w:t>պատրաստուկներ</w:t>
            </w:r>
            <w:proofErr w:type="spellEnd"/>
            <w:r>
              <w:rPr>
                <w:w w:val="105"/>
                <w:sz w:val="18"/>
                <w:szCs w:val="18"/>
              </w:rPr>
              <w:t xml:space="preserve"> (</w:t>
            </w:r>
            <w:proofErr w:type="spellStart"/>
            <w:r>
              <w:rPr>
                <w:w w:val="105"/>
                <w:sz w:val="18"/>
                <w:szCs w:val="18"/>
              </w:rPr>
              <w:t>ցիանի</w:t>
            </w:r>
            <w:proofErr w:type="spellEnd"/>
            <w:r>
              <w:rPr>
                <w:w w:val="105"/>
                <w:sz w:val="18"/>
                <w:szCs w:val="18"/>
              </w:rPr>
              <w:t xml:space="preserve"> </w:t>
            </w:r>
            <w:proofErr w:type="spellStart"/>
            <w:r>
              <w:rPr>
                <w:w w:val="105"/>
                <w:sz w:val="18"/>
                <w:szCs w:val="18"/>
              </w:rPr>
              <w:t>ձուլվածք</w:t>
            </w:r>
            <w:proofErr w:type="spellEnd"/>
            <w:r>
              <w:rPr>
                <w:w w:val="105"/>
                <w:sz w:val="18"/>
                <w:szCs w:val="18"/>
              </w:rPr>
              <w:t xml:space="preserve"> «</w:t>
            </w:r>
            <w:proofErr w:type="spellStart"/>
            <w:r>
              <w:rPr>
                <w:w w:val="105"/>
                <w:sz w:val="18"/>
                <w:szCs w:val="18"/>
              </w:rPr>
              <w:t>ցիկլոն</w:t>
            </w:r>
            <w:proofErr w:type="spellEnd"/>
            <w:r>
              <w:rPr>
                <w:w w:val="105"/>
                <w:sz w:val="18"/>
                <w:szCs w:val="18"/>
              </w:rPr>
              <w:t xml:space="preserve">»), </w:t>
            </w:r>
            <w:proofErr w:type="spellStart"/>
            <w:r>
              <w:rPr>
                <w:w w:val="105"/>
                <w:sz w:val="18"/>
                <w:szCs w:val="18"/>
              </w:rPr>
              <w:t>գրանոզան</w:t>
            </w:r>
            <w:proofErr w:type="spellEnd"/>
            <w:r>
              <w:rPr>
                <w:w w:val="105"/>
                <w:sz w:val="18"/>
                <w:szCs w:val="18"/>
              </w:rPr>
              <w:t xml:space="preserve">, </w:t>
            </w:r>
            <w:proofErr w:type="spellStart"/>
            <w:r>
              <w:rPr>
                <w:w w:val="105"/>
                <w:sz w:val="18"/>
                <w:szCs w:val="18"/>
              </w:rPr>
              <w:t>էթիլմերկուր</w:t>
            </w:r>
            <w:proofErr w:type="spellEnd"/>
            <w:r>
              <w:rPr>
                <w:w w:val="105"/>
                <w:sz w:val="18"/>
                <w:szCs w:val="18"/>
              </w:rPr>
              <w:t xml:space="preserve"> </w:t>
            </w:r>
            <w:proofErr w:type="spellStart"/>
            <w:r>
              <w:rPr>
                <w:w w:val="105"/>
                <w:sz w:val="18"/>
                <w:szCs w:val="18"/>
              </w:rPr>
              <w:t>ֆոսֆատ</w:t>
            </w:r>
            <w:proofErr w:type="spellEnd"/>
            <w:r>
              <w:rPr>
                <w:w w:val="105"/>
                <w:sz w:val="18"/>
                <w:szCs w:val="18"/>
              </w:rPr>
              <w:t>,</w:t>
            </w:r>
          </w:p>
          <w:p w14:paraId="0DBCC405" w14:textId="77777777" w:rsidR="006A01C9" w:rsidRDefault="006A01C9" w:rsidP="006877DE">
            <w:pPr>
              <w:pStyle w:val="TableParagraph"/>
              <w:spacing w:line="199" w:lineRule="exact"/>
              <w:ind w:left="11"/>
              <w:rPr>
                <w:sz w:val="18"/>
                <w:szCs w:val="18"/>
              </w:rPr>
            </w:pPr>
            <w:proofErr w:type="spellStart"/>
            <w:r>
              <w:rPr>
                <w:w w:val="105"/>
                <w:sz w:val="18"/>
                <w:szCs w:val="18"/>
              </w:rPr>
              <w:t>էթիլմերկուրքլորիդ</w:t>
            </w:r>
            <w:proofErr w:type="spellEnd"/>
            <w:r>
              <w:rPr>
                <w:w w:val="105"/>
                <w:sz w:val="18"/>
                <w:szCs w:val="18"/>
              </w:rPr>
              <w:t xml:space="preserve">, </w:t>
            </w:r>
            <w:proofErr w:type="spellStart"/>
            <w:r>
              <w:rPr>
                <w:w w:val="105"/>
                <w:sz w:val="18"/>
                <w:szCs w:val="18"/>
              </w:rPr>
              <w:t>մերկուրան</w:t>
            </w:r>
            <w:proofErr w:type="spellEnd"/>
          </w:p>
        </w:tc>
      </w:tr>
      <w:tr w:rsidR="006A01C9" w14:paraId="094A1B7B" w14:textId="77777777" w:rsidTr="006877DE">
        <w:trPr>
          <w:trHeight w:val="241"/>
        </w:trPr>
        <w:tc>
          <w:tcPr>
            <w:tcW w:w="607" w:type="dxa"/>
            <w:tcBorders>
              <w:top w:val="single" w:sz="12" w:space="0" w:color="A0A0A0"/>
              <w:left w:val="single" w:sz="12" w:space="0" w:color="EFEFEF"/>
              <w:bottom w:val="single" w:sz="12" w:space="0" w:color="A0A0A0"/>
              <w:right w:val="single" w:sz="12" w:space="0" w:color="A0A0A0"/>
            </w:tcBorders>
          </w:tcPr>
          <w:p w14:paraId="4DE8B196" w14:textId="77777777" w:rsidR="006A01C9" w:rsidRDefault="006A01C9" w:rsidP="006877DE">
            <w:pPr>
              <w:pStyle w:val="TableParagraph"/>
              <w:spacing w:before="21" w:line="200" w:lineRule="exact"/>
              <w:ind w:left="129" w:right="111"/>
              <w:jc w:val="center"/>
              <w:rPr>
                <w:sz w:val="18"/>
              </w:rPr>
            </w:pPr>
            <w:r>
              <w:rPr>
                <w:w w:val="120"/>
                <w:sz w:val="18"/>
              </w:rPr>
              <w:t>3.</w:t>
            </w:r>
          </w:p>
        </w:tc>
        <w:tc>
          <w:tcPr>
            <w:tcW w:w="6091" w:type="dxa"/>
            <w:tcBorders>
              <w:top w:val="single" w:sz="12" w:space="0" w:color="A0A0A0"/>
              <w:left w:val="single" w:sz="12" w:space="0" w:color="A0A0A0"/>
              <w:bottom w:val="single" w:sz="12" w:space="0" w:color="A0A0A0"/>
              <w:right w:val="single" w:sz="12" w:space="0" w:color="A0A0A0"/>
            </w:tcBorders>
          </w:tcPr>
          <w:p w14:paraId="72F193C4" w14:textId="77777777" w:rsidR="006A01C9" w:rsidRDefault="006A01C9" w:rsidP="006877DE">
            <w:pPr>
              <w:pStyle w:val="TableParagraph"/>
              <w:spacing w:before="21" w:line="200" w:lineRule="exact"/>
              <w:ind w:left="11"/>
              <w:rPr>
                <w:sz w:val="18"/>
                <w:szCs w:val="18"/>
              </w:rPr>
            </w:pPr>
            <w:proofErr w:type="spellStart"/>
            <w:r>
              <w:rPr>
                <w:w w:val="105"/>
                <w:sz w:val="18"/>
                <w:szCs w:val="18"/>
              </w:rPr>
              <w:t>հեղուկ</w:t>
            </w:r>
            <w:proofErr w:type="spellEnd"/>
            <w:r>
              <w:rPr>
                <w:w w:val="105"/>
                <w:sz w:val="18"/>
                <w:szCs w:val="18"/>
              </w:rPr>
              <w:t xml:space="preserve"> </w:t>
            </w:r>
            <w:proofErr w:type="spellStart"/>
            <w:r>
              <w:rPr>
                <w:w w:val="105"/>
                <w:sz w:val="18"/>
                <w:szCs w:val="18"/>
              </w:rPr>
              <w:t>ցնդող</w:t>
            </w:r>
            <w:proofErr w:type="spellEnd"/>
            <w:r>
              <w:rPr>
                <w:w w:val="105"/>
                <w:sz w:val="18"/>
                <w:szCs w:val="18"/>
              </w:rPr>
              <w:t xml:space="preserve"> </w:t>
            </w:r>
            <w:proofErr w:type="spellStart"/>
            <w:r>
              <w:rPr>
                <w:w w:val="105"/>
                <w:sz w:val="18"/>
                <w:szCs w:val="18"/>
              </w:rPr>
              <w:t>ՈւԱԹՆ</w:t>
            </w:r>
            <w:proofErr w:type="spellEnd"/>
            <w:r>
              <w:rPr>
                <w:w w:val="105"/>
                <w:sz w:val="18"/>
                <w:szCs w:val="18"/>
              </w:rPr>
              <w:t xml:space="preserve">, </w:t>
            </w:r>
            <w:proofErr w:type="spellStart"/>
            <w:r>
              <w:rPr>
                <w:w w:val="105"/>
                <w:sz w:val="18"/>
                <w:szCs w:val="18"/>
              </w:rPr>
              <w:t>տարողություններում</w:t>
            </w:r>
            <w:proofErr w:type="spellEnd"/>
            <w:r>
              <w:rPr>
                <w:w w:val="105"/>
                <w:sz w:val="18"/>
                <w:szCs w:val="18"/>
              </w:rPr>
              <w:t xml:space="preserve"> </w:t>
            </w:r>
            <w:proofErr w:type="spellStart"/>
            <w:r>
              <w:rPr>
                <w:w w:val="105"/>
                <w:sz w:val="18"/>
                <w:szCs w:val="18"/>
              </w:rPr>
              <w:t>ճնշման</w:t>
            </w:r>
            <w:proofErr w:type="spellEnd"/>
            <w:r>
              <w:rPr>
                <w:w w:val="105"/>
                <w:sz w:val="18"/>
                <w:szCs w:val="18"/>
              </w:rPr>
              <w:t xml:space="preserve"> </w:t>
            </w:r>
            <w:proofErr w:type="spellStart"/>
            <w:r>
              <w:rPr>
                <w:w w:val="105"/>
                <w:sz w:val="18"/>
                <w:szCs w:val="18"/>
              </w:rPr>
              <w:t>տակ</w:t>
            </w:r>
            <w:proofErr w:type="spellEnd"/>
            <w:r>
              <w:rPr>
                <w:w w:val="105"/>
                <w:sz w:val="18"/>
                <w:szCs w:val="18"/>
              </w:rPr>
              <w:t xml:space="preserve"> </w:t>
            </w:r>
            <w:proofErr w:type="spellStart"/>
            <w:r>
              <w:rPr>
                <w:w w:val="105"/>
                <w:sz w:val="18"/>
                <w:szCs w:val="18"/>
              </w:rPr>
              <w:t>պահպանվող</w:t>
            </w:r>
            <w:proofErr w:type="spellEnd"/>
          </w:p>
        </w:tc>
        <w:tc>
          <w:tcPr>
            <w:tcW w:w="8187" w:type="dxa"/>
            <w:tcBorders>
              <w:top w:val="single" w:sz="12" w:space="0" w:color="A0A0A0"/>
              <w:left w:val="single" w:sz="12" w:space="0" w:color="A0A0A0"/>
              <w:bottom w:val="single" w:sz="12" w:space="0" w:color="A0A0A0"/>
              <w:right w:val="single" w:sz="12" w:space="0" w:color="A0A0A0"/>
            </w:tcBorders>
          </w:tcPr>
          <w:p w14:paraId="38BEC2F6" w14:textId="77777777" w:rsidR="006A01C9" w:rsidRDefault="006A01C9" w:rsidP="006877DE">
            <w:pPr>
              <w:pStyle w:val="TableParagraph"/>
              <w:spacing w:before="21" w:line="200" w:lineRule="exact"/>
              <w:ind w:left="11"/>
              <w:rPr>
                <w:sz w:val="18"/>
                <w:szCs w:val="18"/>
              </w:rPr>
            </w:pPr>
            <w:proofErr w:type="spellStart"/>
            <w:r>
              <w:rPr>
                <w:w w:val="105"/>
                <w:sz w:val="18"/>
                <w:szCs w:val="18"/>
              </w:rPr>
              <w:t>ամյակ</w:t>
            </w:r>
            <w:proofErr w:type="spellEnd"/>
            <w:r>
              <w:rPr>
                <w:w w:val="105"/>
                <w:sz w:val="18"/>
                <w:szCs w:val="18"/>
              </w:rPr>
              <w:t xml:space="preserve">, </w:t>
            </w:r>
            <w:proofErr w:type="spellStart"/>
            <w:r>
              <w:rPr>
                <w:w w:val="105"/>
                <w:sz w:val="18"/>
                <w:szCs w:val="18"/>
              </w:rPr>
              <w:t>ածխածնի</w:t>
            </w:r>
            <w:proofErr w:type="spellEnd"/>
            <w:r>
              <w:rPr>
                <w:w w:val="105"/>
                <w:sz w:val="18"/>
                <w:szCs w:val="18"/>
              </w:rPr>
              <w:t xml:space="preserve"> </w:t>
            </w:r>
            <w:proofErr w:type="spellStart"/>
            <w:r>
              <w:rPr>
                <w:w w:val="105"/>
                <w:sz w:val="18"/>
                <w:szCs w:val="18"/>
              </w:rPr>
              <w:t>օքսիդ</w:t>
            </w:r>
            <w:proofErr w:type="spellEnd"/>
            <w:r>
              <w:rPr>
                <w:w w:val="105"/>
                <w:sz w:val="18"/>
                <w:szCs w:val="18"/>
              </w:rPr>
              <w:t xml:space="preserve">, </w:t>
            </w:r>
            <w:proofErr w:type="spellStart"/>
            <w:r>
              <w:rPr>
                <w:w w:val="105"/>
                <w:sz w:val="18"/>
                <w:szCs w:val="18"/>
              </w:rPr>
              <w:t>քլոր</w:t>
            </w:r>
            <w:proofErr w:type="spellEnd"/>
            <w:r>
              <w:rPr>
                <w:w w:val="105"/>
                <w:sz w:val="18"/>
                <w:szCs w:val="18"/>
              </w:rPr>
              <w:t xml:space="preserve">, </w:t>
            </w:r>
            <w:proofErr w:type="spellStart"/>
            <w:r>
              <w:rPr>
                <w:w w:val="105"/>
                <w:sz w:val="18"/>
                <w:szCs w:val="18"/>
              </w:rPr>
              <w:t>ծծմբային</w:t>
            </w:r>
            <w:proofErr w:type="spellEnd"/>
            <w:r>
              <w:rPr>
                <w:w w:val="105"/>
                <w:sz w:val="18"/>
                <w:szCs w:val="18"/>
              </w:rPr>
              <w:t xml:space="preserve"> </w:t>
            </w:r>
            <w:proofErr w:type="spellStart"/>
            <w:r>
              <w:rPr>
                <w:w w:val="105"/>
                <w:sz w:val="18"/>
                <w:szCs w:val="18"/>
              </w:rPr>
              <w:t>գազ</w:t>
            </w:r>
            <w:proofErr w:type="spellEnd"/>
            <w:r>
              <w:rPr>
                <w:w w:val="105"/>
                <w:sz w:val="18"/>
                <w:szCs w:val="18"/>
              </w:rPr>
              <w:t xml:space="preserve">, </w:t>
            </w:r>
            <w:proofErr w:type="spellStart"/>
            <w:r>
              <w:rPr>
                <w:w w:val="105"/>
                <w:sz w:val="18"/>
                <w:szCs w:val="18"/>
              </w:rPr>
              <w:t>ծծմբաջրածին</w:t>
            </w:r>
            <w:proofErr w:type="spellEnd"/>
            <w:r>
              <w:rPr>
                <w:w w:val="105"/>
                <w:sz w:val="18"/>
                <w:szCs w:val="18"/>
              </w:rPr>
              <w:t xml:space="preserve">, </w:t>
            </w:r>
            <w:proofErr w:type="spellStart"/>
            <w:r>
              <w:rPr>
                <w:w w:val="105"/>
                <w:sz w:val="18"/>
                <w:szCs w:val="18"/>
              </w:rPr>
              <w:t>ֆոզգեն</w:t>
            </w:r>
            <w:proofErr w:type="spellEnd"/>
            <w:r>
              <w:rPr>
                <w:w w:val="105"/>
                <w:sz w:val="18"/>
                <w:szCs w:val="18"/>
              </w:rPr>
              <w:t xml:space="preserve">, </w:t>
            </w:r>
            <w:proofErr w:type="spellStart"/>
            <w:r>
              <w:rPr>
                <w:w w:val="105"/>
                <w:sz w:val="18"/>
                <w:szCs w:val="18"/>
              </w:rPr>
              <w:t>բրոմմեթիլ</w:t>
            </w:r>
            <w:proofErr w:type="spellEnd"/>
          </w:p>
        </w:tc>
      </w:tr>
      <w:tr w:rsidR="006A01C9" w14:paraId="44A30E18" w14:textId="77777777" w:rsidTr="006877DE">
        <w:trPr>
          <w:trHeight w:val="966"/>
        </w:trPr>
        <w:tc>
          <w:tcPr>
            <w:tcW w:w="607" w:type="dxa"/>
            <w:tcBorders>
              <w:top w:val="single" w:sz="12" w:space="0" w:color="A0A0A0"/>
              <w:left w:val="single" w:sz="12" w:space="0" w:color="EFEFEF"/>
              <w:bottom w:val="single" w:sz="12" w:space="0" w:color="A0A0A0"/>
              <w:right w:val="single" w:sz="12" w:space="0" w:color="A0A0A0"/>
            </w:tcBorders>
          </w:tcPr>
          <w:p w14:paraId="7B0CF56D" w14:textId="77777777" w:rsidR="006A01C9" w:rsidRDefault="006A01C9" w:rsidP="006877DE">
            <w:pPr>
              <w:pStyle w:val="TableParagraph"/>
              <w:spacing w:before="21"/>
              <w:ind w:left="128" w:right="112"/>
              <w:jc w:val="center"/>
              <w:rPr>
                <w:sz w:val="18"/>
              </w:rPr>
            </w:pPr>
            <w:r>
              <w:rPr>
                <w:w w:val="115"/>
                <w:sz w:val="18"/>
              </w:rPr>
              <w:t>4.</w:t>
            </w:r>
          </w:p>
        </w:tc>
        <w:tc>
          <w:tcPr>
            <w:tcW w:w="6091" w:type="dxa"/>
            <w:tcBorders>
              <w:top w:val="single" w:sz="12" w:space="0" w:color="A0A0A0"/>
              <w:left w:val="single" w:sz="12" w:space="0" w:color="A0A0A0"/>
              <w:bottom w:val="single" w:sz="12" w:space="0" w:color="A0A0A0"/>
              <w:right w:val="single" w:sz="12" w:space="0" w:color="A0A0A0"/>
            </w:tcBorders>
          </w:tcPr>
          <w:p w14:paraId="3B305C32" w14:textId="77777777" w:rsidR="006A01C9" w:rsidRDefault="006A01C9" w:rsidP="006877DE">
            <w:pPr>
              <w:pStyle w:val="TableParagraph"/>
              <w:spacing w:before="21" w:line="280" w:lineRule="auto"/>
              <w:ind w:left="11" w:right="8"/>
              <w:rPr>
                <w:sz w:val="18"/>
                <w:szCs w:val="18"/>
              </w:rPr>
            </w:pPr>
            <w:proofErr w:type="spellStart"/>
            <w:r>
              <w:rPr>
                <w:w w:val="105"/>
                <w:sz w:val="18"/>
                <w:szCs w:val="18"/>
              </w:rPr>
              <w:t>հեղուկ</w:t>
            </w:r>
            <w:proofErr w:type="spellEnd"/>
            <w:r>
              <w:rPr>
                <w:w w:val="105"/>
                <w:sz w:val="18"/>
                <w:szCs w:val="18"/>
              </w:rPr>
              <w:t xml:space="preserve"> </w:t>
            </w:r>
            <w:proofErr w:type="spellStart"/>
            <w:r>
              <w:rPr>
                <w:w w:val="105"/>
                <w:sz w:val="18"/>
                <w:szCs w:val="18"/>
              </w:rPr>
              <w:t>ցնդող</w:t>
            </w:r>
            <w:proofErr w:type="spellEnd"/>
            <w:r>
              <w:rPr>
                <w:w w:val="105"/>
                <w:sz w:val="18"/>
                <w:szCs w:val="18"/>
              </w:rPr>
              <w:t xml:space="preserve"> </w:t>
            </w:r>
            <w:proofErr w:type="spellStart"/>
            <w:r>
              <w:rPr>
                <w:w w:val="105"/>
                <w:sz w:val="18"/>
                <w:szCs w:val="18"/>
              </w:rPr>
              <w:t>ՈւԱԹՆ</w:t>
            </w:r>
            <w:proofErr w:type="spellEnd"/>
            <w:r>
              <w:rPr>
                <w:w w:val="105"/>
                <w:sz w:val="18"/>
                <w:szCs w:val="18"/>
              </w:rPr>
              <w:t xml:space="preserve">, </w:t>
            </w:r>
            <w:proofErr w:type="spellStart"/>
            <w:r>
              <w:rPr>
                <w:w w:val="105"/>
                <w:sz w:val="18"/>
                <w:szCs w:val="18"/>
              </w:rPr>
              <w:t>տարողություններում</w:t>
            </w:r>
            <w:proofErr w:type="spellEnd"/>
            <w:r>
              <w:rPr>
                <w:w w:val="105"/>
                <w:sz w:val="18"/>
                <w:szCs w:val="18"/>
              </w:rPr>
              <w:t xml:space="preserve"> </w:t>
            </w:r>
            <w:proofErr w:type="spellStart"/>
            <w:r>
              <w:rPr>
                <w:w w:val="105"/>
                <w:sz w:val="18"/>
                <w:szCs w:val="18"/>
              </w:rPr>
              <w:t>առանց</w:t>
            </w:r>
            <w:proofErr w:type="spellEnd"/>
            <w:r>
              <w:rPr>
                <w:w w:val="105"/>
                <w:sz w:val="18"/>
                <w:szCs w:val="18"/>
              </w:rPr>
              <w:t xml:space="preserve"> </w:t>
            </w:r>
            <w:proofErr w:type="spellStart"/>
            <w:r>
              <w:rPr>
                <w:w w:val="105"/>
                <w:sz w:val="18"/>
                <w:szCs w:val="18"/>
              </w:rPr>
              <w:t>ճնշման</w:t>
            </w:r>
            <w:proofErr w:type="spellEnd"/>
            <w:r>
              <w:rPr>
                <w:w w:val="105"/>
                <w:sz w:val="18"/>
                <w:szCs w:val="18"/>
              </w:rPr>
              <w:t xml:space="preserve"> </w:t>
            </w:r>
            <w:proofErr w:type="spellStart"/>
            <w:r>
              <w:rPr>
                <w:w w:val="105"/>
                <w:sz w:val="18"/>
                <w:szCs w:val="18"/>
              </w:rPr>
              <w:t>պահպանվող</w:t>
            </w:r>
            <w:proofErr w:type="spellEnd"/>
          </w:p>
        </w:tc>
        <w:tc>
          <w:tcPr>
            <w:tcW w:w="8187" w:type="dxa"/>
            <w:tcBorders>
              <w:top w:val="single" w:sz="12" w:space="0" w:color="A0A0A0"/>
              <w:left w:val="single" w:sz="12" w:space="0" w:color="A0A0A0"/>
              <w:bottom w:val="single" w:sz="12" w:space="0" w:color="A0A0A0"/>
              <w:right w:val="single" w:sz="12" w:space="0" w:color="A0A0A0"/>
            </w:tcBorders>
          </w:tcPr>
          <w:p w14:paraId="494DBEE8" w14:textId="77777777" w:rsidR="006A01C9" w:rsidRDefault="006A01C9" w:rsidP="006877DE">
            <w:pPr>
              <w:pStyle w:val="TableParagraph"/>
              <w:spacing w:before="21" w:line="280" w:lineRule="auto"/>
              <w:ind w:left="11"/>
              <w:rPr>
                <w:sz w:val="18"/>
                <w:szCs w:val="18"/>
              </w:rPr>
            </w:pPr>
            <w:proofErr w:type="spellStart"/>
            <w:r>
              <w:rPr>
                <w:w w:val="105"/>
                <w:sz w:val="18"/>
                <w:szCs w:val="18"/>
              </w:rPr>
              <w:t>արոմատիկ</w:t>
            </w:r>
            <w:proofErr w:type="spellEnd"/>
            <w:r>
              <w:rPr>
                <w:w w:val="105"/>
                <w:sz w:val="18"/>
                <w:szCs w:val="18"/>
              </w:rPr>
              <w:t xml:space="preserve"> </w:t>
            </w:r>
            <w:proofErr w:type="spellStart"/>
            <w:r>
              <w:rPr>
                <w:w w:val="105"/>
                <w:sz w:val="18"/>
                <w:szCs w:val="18"/>
              </w:rPr>
              <w:t>շարքի</w:t>
            </w:r>
            <w:proofErr w:type="spellEnd"/>
            <w:r>
              <w:rPr>
                <w:w w:val="105"/>
                <w:sz w:val="18"/>
                <w:szCs w:val="18"/>
              </w:rPr>
              <w:t xml:space="preserve"> </w:t>
            </w:r>
            <w:proofErr w:type="spellStart"/>
            <w:r>
              <w:rPr>
                <w:w w:val="105"/>
                <w:sz w:val="18"/>
                <w:szCs w:val="18"/>
              </w:rPr>
              <w:t>նիտրո</w:t>
            </w:r>
            <w:proofErr w:type="spellEnd"/>
            <w:r>
              <w:rPr>
                <w:w w:val="105"/>
                <w:sz w:val="18"/>
                <w:szCs w:val="18"/>
              </w:rPr>
              <w:t xml:space="preserve"> և </w:t>
            </w:r>
            <w:proofErr w:type="spellStart"/>
            <w:r>
              <w:rPr>
                <w:w w:val="105"/>
                <w:sz w:val="18"/>
                <w:szCs w:val="18"/>
              </w:rPr>
              <w:t>ամինոմիացություններ</w:t>
            </w:r>
            <w:proofErr w:type="spellEnd"/>
            <w:r>
              <w:rPr>
                <w:w w:val="105"/>
                <w:sz w:val="18"/>
                <w:szCs w:val="18"/>
              </w:rPr>
              <w:t xml:space="preserve">, </w:t>
            </w:r>
            <w:proofErr w:type="spellStart"/>
            <w:r>
              <w:rPr>
                <w:w w:val="105"/>
                <w:sz w:val="18"/>
                <w:szCs w:val="18"/>
              </w:rPr>
              <w:t>նիտրիլակրլաթթվի</w:t>
            </w:r>
            <w:proofErr w:type="spellEnd"/>
            <w:r>
              <w:rPr>
                <w:w w:val="105"/>
                <w:sz w:val="18"/>
                <w:szCs w:val="18"/>
              </w:rPr>
              <w:t xml:space="preserve"> </w:t>
            </w:r>
            <w:proofErr w:type="spellStart"/>
            <w:r>
              <w:rPr>
                <w:w w:val="105"/>
                <w:sz w:val="18"/>
                <w:szCs w:val="18"/>
              </w:rPr>
              <w:t>կապտաթթու</w:t>
            </w:r>
            <w:proofErr w:type="spellEnd"/>
            <w:r>
              <w:rPr>
                <w:w w:val="105"/>
                <w:sz w:val="18"/>
                <w:szCs w:val="18"/>
              </w:rPr>
              <w:t xml:space="preserve">, </w:t>
            </w:r>
            <w:proofErr w:type="spellStart"/>
            <w:r>
              <w:rPr>
                <w:w w:val="105"/>
                <w:sz w:val="18"/>
                <w:szCs w:val="18"/>
              </w:rPr>
              <w:t>նիկոտին</w:t>
            </w:r>
            <w:proofErr w:type="spellEnd"/>
            <w:r>
              <w:rPr>
                <w:w w:val="105"/>
                <w:sz w:val="18"/>
                <w:szCs w:val="18"/>
              </w:rPr>
              <w:t xml:space="preserve">, </w:t>
            </w:r>
            <w:proofErr w:type="spellStart"/>
            <w:r>
              <w:rPr>
                <w:w w:val="105"/>
                <w:sz w:val="18"/>
                <w:szCs w:val="18"/>
              </w:rPr>
              <w:t>անաբազին</w:t>
            </w:r>
            <w:proofErr w:type="spellEnd"/>
            <w:r>
              <w:rPr>
                <w:w w:val="105"/>
                <w:sz w:val="18"/>
                <w:szCs w:val="18"/>
              </w:rPr>
              <w:t xml:space="preserve">, </w:t>
            </w:r>
            <w:proofErr w:type="spellStart"/>
            <w:r>
              <w:rPr>
                <w:w w:val="105"/>
                <w:sz w:val="18"/>
                <w:szCs w:val="18"/>
              </w:rPr>
              <w:t>օկտամեթիլ</w:t>
            </w:r>
            <w:proofErr w:type="spellEnd"/>
            <w:r>
              <w:rPr>
                <w:w w:val="105"/>
                <w:sz w:val="18"/>
                <w:szCs w:val="18"/>
              </w:rPr>
              <w:t xml:space="preserve">, </w:t>
            </w:r>
            <w:proofErr w:type="spellStart"/>
            <w:r>
              <w:rPr>
                <w:w w:val="105"/>
                <w:sz w:val="18"/>
                <w:szCs w:val="18"/>
              </w:rPr>
              <w:t>թիոֆոս</w:t>
            </w:r>
            <w:proofErr w:type="spellEnd"/>
            <w:r>
              <w:rPr>
                <w:w w:val="105"/>
                <w:sz w:val="18"/>
                <w:szCs w:val="18"/>
              </w:rPr>
              <w:t xml:space="preserve">, </w:t>
            </w:r>
            <w:proofErr w:type="spellStart"/>
            <w:r>
              <w:rPr>
                <w:w w:val="105"/>
                <w:sz w:val="18"/>
                <w:szCs w:val="18"/>
              </w:rPr>
              <w:t>մետաֆոս</w:t>
            </w:r>
            <w:proofErr w:type="spellEnd"/>
            <w:r>
              <w:rPr>
                <w:w w:val="105"/>
                <w:sz w:val="18"/>
                <w:szCs w:val="18"/>
              </w:rPr>
              <w:t xml:space="preserve">, </w:t>
            </w:r>
            <w:proofErr w:type="spellStart"/>
            <w:r>
              <w:rPr>
                <w:w w:val="105"/>
                <w:sz w:val="18"/>
                <w:szCs w:val="18"/>
              </w:rPr>
              <w:t>ծծմբաածխածին</w:t>
            </w:r>
            <w:proofErr w:type="spellEnd"/>
            <w:r>
              <w:rPr>
                <w:w w:val="105"/>
                <w:sz w:val="18"/>
                <w:szCs w:val="18"/>
              </w:rPr>
              <w:t xml:space="preserve">, </w:t>
            </w:r>
            <w:proofErr w:type="spellStart"/>
            <w:r>
              <w:rPr>
                <w:w w:val="105"/>
                <w:sz w:val="18"/>
                <w:szCs w:val="18"/>
              </w:rPr>
              <w:t>տետրաէթիլկապար</w:t>
            </w:r>
            <w:proofErr w:type="spellEnd"/>
            <w:r>
              <w:rPr>
                <w:w w:val="105"/>
                <w:sz w:val="18"/>
                <w:szCs w:val="18"/>
              </w:rPr>
              <w:t xml:space="preserve">, </w:t>
            </w:r>
            <w:proofErr w:type="spellStart"/>
            <w:r>
              <w:rPr>
                <w:w w:val="105"/>
                <w:sz w:val="18"/>
                <w:szCs w:val="18"/>
              </w:rPr>
              <w:t>քլորային</w:t>
            </w:r>
            <w:proofErr w:type="spellEnd"/>
            <w:r>
              <w:rPr>
                <w:w w:val="105"/>
                <w:sz w:val="18"/>
                <w:szCs w:val="18"/>
              </w:rPr>
              <w:t xml:space="preserve"> </w:t>
            </w:r>
            <w:proofErr w:type="spellStart"/>
            <w:r>
              <w:rPr>
                <w:w w:val="105"/>
                <w:sz w:val="18"/>
                <w:szCs w:val="18"/>
              </w:rPr>
              <w:t>խառնուրդ</w:t>
            </w:r>
            <w:proofErr w:type="spellEnd"/>
            <w:r>
              <w:rPr>
                <w:w w:val="105"/>
                <w:sz w:val="18"/>
                <w:szCs w:val="18"/>
              </w:rPr>
              <w:t xml:space="preserve"> (</w:t>
            </w:r>
            <w:proofErr w:type="spellStart"/>
            <w:r>
              <w:rPr>
                <w:w w:val="105"/>
                <w:sz w:val="18"/>
                <w:szCs w:val="18"/>
              </w:rPr>
              <w:t>ծծմբաածխածնի</w:t>
            </w:r>
            <w:proofErr w:type="spellEnd"/>
            <w:r>
              <w:rPr>
                <w:w w:val="105"/>
                <w:sz w:val="18"/>
                <w:szCs w:val="18"/>
              </w:rPr>
              <w:t xml:space="preserve"> և </w:t>
            </w:r>
            <w:proofErr w:type="spellStart"/>
            <w:r>
              <w:rPr>
                <w:w w:val="105"/>
                <w:sz w:val="18"/>
                <w:szCs w:val="18"/>
              </w:rPr>
              <w:t>չորսքլորային</w:t>
            </w:r>
            <w:proofErr w:type="spellEnd"/>
            <w:r>
              <w:rPr>
                <w:w w:val="105"/>
                <w:sz w:val="18"/>
                <w:szCs w:val="18"/>
              </w:rPr>
              <w:t xml:space="preserve"> </w:t>
            </w:r>
            <w:proofErr w:type="spellStart"/>
            <w:r>
              <w:rPr>
                <w:w w:val="105"/>
                <w:sz w:val="18"/>
                <w:szCs w:val="18"/>
              </w:rPr>
              <w:t>ածխածնի</w:t>
            </w:r>
            <w:proofErr w:type="spellEnd"/>
            <w:r>
              <w:rPr>
                <w:w w:val="105"/>
                <w:sz w:val="18"/>
                <w:szCs w:val="18"/>
              </w:rPr>
              <w:t xml:space="preserve"> </w:t>
            </w:r>
            <w:proofErr w:type="spellStart"/>
            <w:r>
              <w:rPr>
                <w:w w:val="105"/>
                <w:sz w:val="18"/>
                <w:szCs w:val="18"/>
              </w:rPr>
              <w:t>խառնուրդ</w:t>
            </w:r>
            <w:proofErr w:type="spellEnd"/>
            <w:r>
              <w:rPr>
                <w:w w:val="105"/>
                <w:sz w:val="18"/>
                <w:szCs w:val="18"/>
              </w:rPr>
              <w:t xml:space="preserve">), </w:t>
            </w:r>
            <w:proofErr w:type="spellStart"/>
            <w:r>
              <w:rPr>
                <w:w w:val="105"/>
                <w:sz w:val="18"/>
                <w:szCs w:val="18"/>
              </w:rPr>
              <w:t>դիֆոսգեն</w:t>
            </w:r>
            <w:proofErr w:type="spellEnd"/>
            <w:r>
              <w:rPr>
                <w:w w:val="105"/>
                <w:sz w:val="18"/>
                <w:szCs w:val="18"/>
              </w:rPr>
              <w:t xml:space="preserve">, </w:t>
            </w:r>
            <w:proofErr w:type="spellStart"/>
            <w:r>
              <w:rPr>
                <w:w w:val="105"/>
                <w:sz w:val="18"/>
                <w:szCs w:val="18"/>
              </w:rPr>
              <w:t>դիքլորէթան</w:t>
            </w:r>
            <w:proofErr w:type="spellEnd"/>
            <w:r>
              <w:rPr>
                <w:w w:val="105"/>
                <w:sz w:val="18"/>
                <w:szCs w:val="18"/>
              </w:rPr>
              <w:t>,</w:t>
            </w:r>
          </w:p>
          <w:p w14:paraId="46A1B4D4" w14:textId="77777777" w:rsidR="006A01C9" w:rsidRDefault="006A01C9" w:rsidP="006877DE">
            <w:pPr>
              <w:pStyle w:val="TableParagraph"/>
              <w:spacing w:line="199" w:lineRule="exact"/>
              <w:ind w:left="11"/>
              <w:rPr>
                <w:sz w:val="18"/>
                <w:szCs w:val="18"/>
              </w:rPr>
            </w:pPr>
            <w:proofErr w:type="spellStart"/>
            <w:r>
              <w:rPr>
                <w:w w:val="110"/>
                <w:sz w:val="18"/>
                <w:szCs w:val="18"/>
              </w:rPr>
              <w:t>քլորպիկրին</w:t>
            </w:r>
            <w:proofErr w:type="spellEnd"/>
          </w:p>
        </w:tc>
      </w:tr>
      <w:tr w:rsidR="006A01C9" w14:paraId="1623A1B8" w14:textId="77777777" w:rsidTr="006877DE">
        <w:trPr>
          <w:trHeight w:val="717"/>
        </w:trPr>
        <w:tc>
          <w:tcPr>
            <w:tcW w:w="607" w:type="dxa"/>
            <w:tcBorders>
              <w:top w:val="single" w:sz="12" w:space="0" w:color="A0A0A0"/>
              <w:left w:val="single" w:sz="12" w:space="0" w:color="EFEFEF"/>
              <w:right w:val="single" w:sz="12" w:space="0" w:color="A0A0A0"/>
            </w:tcBorders>
          </w:tcPr>
          <w:p w14:paraId="3E6089D5" w14:textId="77777777" w:rsidR="006A01C9" w:rsidRDefault="006A01C9" w:rsidP="006877DE">
            <w:pPr>
              <w:pStyle w:val="TableParagraph"/>
              <w:spacing w:before="21"/>
              <w:ind w:left="128" w:right="112"/>
              <w:jc w:val="center"/>
              <w:rPr>
                <w:sz w:val="18"/>
              </w:rPr>
            </w:pPr>
            <w:r>
              <w:rPr>
                <w:w w:val="120"/>
                <w:sz w:val="18"/>
              </w:rPr>
              <w:t>5.</w:t>
            </w:r>
          </w:p>
        </w:tc>
        <w:tc>
          <w:tcPr>
            <w:tcW w:w="6091" w:type="dxa"/>
            <w:tcBorders>
              <w:top w:val="single" w:sz="12" w:space="0" w:color="A0A0A0"/>
              <w:left w:val="single" w:sz="12" w:space="0" w:color="A0A0A0"/>
              <w:right w:val="single" w:sz="12" w:space="0" w:color="A0A0A0"/>
            </w:tcBorders>
          </w:tcPr>
          <w:p w14:paraId="1894856D" w14:textId="77777777" w:rsidR="006A01C9" w:rsidRDefault="006A01C9" w:rsidP="006877DE">
            <w:pPr>
              <w:pStyle w:val="TableParagraph"/>
              <w:spacing w:before="21"/>
              <w:ind w:left="11"/>
              <w:rPr>
                <w:sz w:val="18"/>
                <w:szCs w:val="18"/>
              </w:rPr>
            </w:pPr>
            <w:proofErr w:type="spellStart"/>
            <w:r>
              <w:rPr>
                <w:w w:val="105"/>
                <w:sz w:val="18"/>
                <w:szCs w:val="18"/>
              </w:rPr>
              <w:t>ծխացող</w:t>
            </w:r>
            <w:proofErr w:type="spellEnd"/>
            <w:r>
              <w:rPr>
                <w:w w:val="105"/>
                <w:sz w:val="18"/>
                <w:szCs w:val="18"/>
              </w:rPr>
              <w:t xml:space="preserve"> </w:t>
            </w:r>
            <w:proofErr w:type="spellStart"/>
            <w:r>
              <w:rPr>
                <w:w w:val="105"/>
                <w:sz w:val="18"/>
                <w:szCs w:val="18"/>
              </w:rPr>
              <w:t>թթուներ</w:t>
            </w:r>
            <w:proofErr w:type="spellEnd"/>
          </w:p>
        </w:tc>
        <w:tc>
          <w:tcPr>
            <w:tcW w:w="8187" w:type="dxa"/>
            <w:tcBorders>
              <w:top w:val="single" w:sz="12" w:space="0" w:color="A0A0A0"/>
              <w:left w:val="single" w:sz="12" w:space="0" w:color="A0A0A0"/>
              <w:right w:val="single" w:sz="12" w:space="0" w:color="A0A0A0"/>
            </w:tcBorders>
          </w:tcPr>
          <w:p w14:paraId="14CF604C" w14:textId="77777777" w:rsidR="006A01C9" w:rsidRDefault="006A01C9" w:rsidP="006877DE">
            <w:pPr>
              <w:pStyle w:val="TableParagraph"/>
              <w:spacing w:before="21" w:line="280" w:lineRule="auto"/>
              <w:ind w:left="11"/>
              <w:rPr>
                <w:sz w:val="18"/>
                <w:szCs w:val="18"/>
              </w:rPr>
            </w:pPr>
            <w:r>
              <w:rPr>
                <w:w w:val="105"/>
                <w:sz w:val="18"/>
                <w:szCs w:val="18"/>
              </w:rPr>
              <w:t xml:space="preserve">1.87 և </w:t>
            </w:r>
            <w:proofErr w:type="spellStart"/>
            <w:r>
              <w:rPr>
                <w:w w:val="105"/>
                <w:sz w:val="18"/>
                <w:szCs w:val="18"/>
              </w:rPr>
              <w:t>ավելի</w:t>
            </w:r>
            <w:proofErr w:type="spellEnd"/>
            <w:r>
              <w:rPr>
                <w:w w:val="105"/>
                <w:sz w:val="18"/>
                <w:szCs w:val="18"/>
              </w:rPr>
              <w:t xml:space="preserve"> </w:t>
            </w:r>
            <w:proofErr w:type="spellStart"/>
            <w:r>
              <w:rPr>
                <w:w w:val="105"/>
                <w:sz w:val="18"/>
                <w:szCs w:val="18"/>
              </w:rPr>
              <w:t>տեսակարար</w:t>
            </w:r>
            <w:proofErr w:type="spellEnd"/>
            <w:r>
              <w:rPr>
                <w:w w:val="105"/>
                <w:sz w:val="18"/>
                <w:szCs w:val="18"/>
              </w:rPr>
              <w:t xml:space="preserve"> </w:t>
            </w:r>
            <w:proofErr w:type="spellStart"/>
            <w:r>
              <w:rPr>
                <w:w w:val="105"/>
                <w:sz w:val="18"/>
                <w:szCs w:val="18"/>
              </w:rPr>
              <w:t>կշռով</w:t>
            </w:r>
            <w:proofErr w:type="spellEnd"/>
            <w:r>
              <w:rPr>
                <w:w w:val="105"/>
                <w:sz w:val="18"/>
                <w:szCs w:val="18"/>
              </w:rPr>
              <w:t xml:space="preserve"> </w:t>
            </w:r>
            <w:proofErr w:type="spellStart"/>
            <w:r>
              <w:rPr>
                <w:w w:val="105"/>
                <w:sz w:val="18"/>
                <w:szCs w:val="18"/>
              </w:rPr>
              <w:t>ծծմբական</w:t>
            </w:r>
            <w:proofErr w:type="spellEnd"/>
            <w:r>
              <w:rPr>
                <w:w w:val="105"/>
                <w:sz w:val="18"/>
                <w:szCs w:val="18"/>
              </w:rPr>
              <w:t xml:space="preserve">, 1.4 և </w:t>
            </w:r>
            <w:proofErr w:type="spellStart"/>
            <w:r>
              <w:rPr>
                <w:w w:val="105"/>
                <w:sz w:val="18"/>
                <w:szCs w:val="18"/>
              </w:rPr>
              <w:t>ավելի</w:t>
            </w:r>
            <w:proofErr w:type="spellEnd"/>
            <w:r>
              <w:rPr>
                <w:w w:val="105"/>
                <w:sz w:val="18"/>
                <w:szCs w:val="18"/>
              </w:rPr>
              <w:t xml:space="preserve"> </w:t>
            </w:r>
            <w:proofErr w:type="spellStart"/>
            <w:r>
              <w:rPr>
                <w:w w:val="105"/>
                <w:sz w:val="18"/>
                <w:szCs w:val="18"/>
              </w:rPr>
              <w:t>տեսակարար</w:t>
            </w:r>
            <w:proofErr w:type="spellEnd"/>
            <w:r>
              <w:rPr>
                <w:w w:val="105"/>
                <w:sz w:val="18"/>
                <w:szCs w:val="18"/>
              </w:rPr>
              <w:t xml:space="preserve"> </w:t>
            </w:r>
            <w:proofErr w:type="spellStart"/>
            <w:r>
              <w:rPr>
                <w:w w:val="105"/>
                <w:sz w:val="18"/>
                <w:szCs w:val="18"/>
              </w:rPr>
              <w:t>կշռով</w:t>
            </w:r>
            <w:proofErr w:type="spellEnd"/>
            <w:r>
              <w:rPr>
                <w:w w:val="105"/>
                <w:sz w:val="18"/>
                <w:szCs w:val="18"/>
              </w:rPr>
              <w:t xml:space="preserve"> </w:t>
            </w:r>
            <w:proofErr w:type="spellStart"/>
            <w:r>
              <w:rPr>
                <w:w w:val="105"/>
                <w:sz w:val="18"/>
                <w:szCs w:val="18"/>
              </w:rPr>
              <w:t>ազոտական</w:t>
            </w:r>
            <w:proofErr w:type="spellEnd"/>
            <w:r>
              <w:rPr>
                <w:w w:val="105"/>
                <w:sz w:val="18"/>
                <w:szCs w:val="18"/>
              </w:rPr>
              <w:t xml:space="preserve">, 1.15 և </w:t>
            </w:r>
            <w:proofErr w:type="spellStart"/>
            <w:r>
              <w:rPr>
                <w:w w:val="105"/>
                <w:sz w:val="18"/>
                <w:szCs w:val="18"/>
              </w:rPr>
              <w:t>ավելի</w:t>
            </w:r>
            <w:proofErr w:type="spellEnd"/>
            <w:r>
              <w:rPr>
                <w:w w:val="105"/>
                <w:sz w:val="18"/>
                <w:szCs w:val="18"/>
              </w:rPr>
              <w:t xml:space="preserve"> </w:t>
            </w:r>
            <w:proofErr w:type="spellStart"/>
            <w:r>
              <w:rPr>
                <w:w w:val="105"/>
                <w:sz w:val="18"/>
                <w:szCs w:val="18"/>
              </w:rPr>
              <w:t>տեսակարար</w:t>
            </w:r>
            <w:proofErr w:type="spellEnd"/>
            <w:r>
              <w:rPr>
                <w:w w:val="105"/>
                <w:sz w:val="18"/>
                <w:szCs w:val="18"/>
              </w:rPr>
              <w:t xml:space="preserve"> </w:t>
            </w:r>
            <w:proofErr w:type="spellStart"/>
            <w:r>
              <w:rPr>
                <w:w w:val="105"/>
                <w:sz w:val="18"/>
                <w:szCs w:val="18"/>
              </w:rPr>
              <w:t>կշռով</w:t>
            </w:r>
            <w:proofErr w:type="spellEnd"/>
            <w:r>
              <w:rPr>
                <w:w w:val="105"/>
                <w:sz w:val="18"/>
                <w:szCs w:val="18"/>
              </w:rPr>
              <w:t xml:space="preserve"> </w:t>
            </w:r>
            <w:proofErr w:type="spellStart"/>
            <w:r>
              <w:rPr>
                <w:w w:val="105"/>
                <w:sz w:val="18"/>
                <w:szCs w:val="18"/>
              </w:rPr>
              <w:t>աղաթթու</w:t>
            </w:r>
            <w:proofErr w:type="spellEnd"/>
            <w:r>
              <w:rPr>
                <w:w w:val="105"/>
                <w:sz w:val="18"/>
                <w:szCs w:val="18"/>
              </w:rPr>
              <w:t xml:space="preserve">: </w:t>
            </w:r>
            <w:proofErr w:type="spellStart"/>
            <w:r>
              <w:rPr>
                <w:w w:val="105"/>
                <w:sz w:val="18"/>
                <w:szCs w:val="18"/>
              </w:rPr>
              <w:t>Քլորսուլֆոնային</w:t>
            </w:r>
            <w:proofErr w:type="spellEnd"/>
            <w:r>
              <w:rPr>
                <w:w w:val="105"/>
                <w:sz w:val="18"/>
                <w:szCs w:val="18"/>
              </w:rPr>
              <w:t xml:space="preserve"> և </w:t>
            </w:r>
            <w:proofErr w:type="spellStart"/>
            <w:r>
              <w:rPr>
                <w:w w:val="105"/>
                <w:sz w:val="18"/>
                <w:szCs w:val="18"/>
              </w:rPr>
              <w:t>ֆտորաջրածնական</w:t>
            </w:r>
            <w:proofErr w:type="spellEnd"/>
            <w:r>
              <w:rPr>
                <w:w w:val="105"/>
                <w:sz w:val="18"/>
                <w:szCs w:val="18"/>
              </w:rPr>
              <w:t xml:space="preserve"> </w:t>
            </w:r>
            <w:proofErr w:type="spellStart"/>
            <w:r>
              <w:rPr>
                <w:w w:val="105"/>
                <w:sz w:val="18"/>
                <w:szCs w:val="18"/>
              </w:rPr>
              <w:t>թթուներ</w:t>
            </w:r>
            <w:proofErr w:type="spellEnd"/>
            <w:r>
              <w:rPr>
                <w:w w:val="105"/>
                <w:sz w:val="18"/>
                <w:szCs w:val="18"/>
              </w:rPr>
              <w:t xml:space="preserve">, </w:t>
            </w:r>
            <w:proofErr w:type="spellStart"/>
            <w:r>
              <w:rPr>
                <w:w w:val="105"/>
                <w:sz w:val="18"/>
                <w:szCs w:val="18"/>
              </w:rPr>
              <w:t>ծծմբային</w:t>
            </w:r>
            <w:proofErr w:type="spellEnd"/>
            <w:r>
              <w:rPr>
                <w:w w:val="105"/>
                <w:sz w:val="18"/>
                <w:szCs w:val="18"/>
              </w:rPr>
              <w:t>,</w:t>
            </w:r>
          </w:p>
          <w:p w14:paraId="72ADF1D6" w14:textId="77777777" w:rsidR="006A01C9" w:rsidRDefault="006A01C9" w:rsidP="006877DE">
            <w:pPr>
              <w:pStyle w:val="TableParagraph"/>
              <w:spacing w:line="192" w:lineRule="exact"/>
              <w:ind w:left="11"/>
              <w:rPr>
                <w:sz w:val="18"/>
                <w:szCs w:val="18"/>
              </w:rPr>
            </w:pPr>
            <w:proofErr w:type="spellStart"/>
            <w:r>
              <w:rPr>
                <w:w w:val="105"/>
                <w:sz w:val="18"/>
                <w:szCs w:val="18"/>
              </w:rPr>
              <w:t>ծծմբական</w:t>
            </w:r>
            <w:proofErr w:type="spellEnd"/>
            <w:r>
              <w:rPr>
                <w:w w:val="105"/>
                <w:sz w:val="18"/>
                <w:szCs w:val="18"/>
              </w:rPr>
              <w:t xml:space="preserve"> և </w:t>
            </w:r>
            <w:proofErr w:type="spellStart"/>
            <w:r>
              <w:rPr>
                <w:w w:val="105"/>
                <w:sz w:val="18"/>
                <w:szCs w:val="18"/>
              </w:rPr>
              <w:t>պիրոծծմբական</w:t>
            </w:r>
            <w:proofErr w:type="spellEnd"/>
            <w:r>
              <w:rPr>
                <w:w w:val="105"/>
                <w:sz w:val="18"/>
                <w:szCs w:val="18"/>
              </w:rPr>
              <w:t xml:space="preserve"> </w:t>
            </w:r>
            <w:proofErr w:type="spellStart"/>
            <w:r>
              <w:rPr>
                <w:w w:val="105"/>
                <w:sz w:val="18"/>
                <w:szCs w:val="18"/>
              </w:rPr>
              <w:t>թթուների</w:t>
            </w:r>
            <w:proofErr w:type="spellEnd"/>
            <w:r>
              <w:rPr>
                <w:w w:val="105"/>
                <w:sz w:val="18"/>
                <w:szCs w:val="18"/>
              </w:rPr>
              <w:t xml:space="preserve"> </w:t>
            </w:r>
            <w:proofErr w:type="spellStart"/>
            <w:r>
              <w:rPr>
                <w:w w:val="105"/>
                <w:sz w:val="18"/>
                <w:szCs w:val="18"/>
              </w:rPr>
              <w:t>քլորանհիդրիդներ</w:t>
            </w:r>
            <w:proofErr w:type="spellEnd"/>
          </w:p>
        </w:tc>
      </w:tr>
    </w:tbl>
    <w:p w14:paraId="6FFFD6CC" w14:textId="77777777" w:rsidR="006A01C9" w:rsidRDefault="006A01C9" w:rsidP="006A01C9">
      <w:pPr>
        <w:spacing w:line="192" w:lineRule="exact"/>
        <w:rPr>
          <w:sz w:val="18"/>
          <w:szCs w:val="18"/>
        </w:rPr>
        <w:sectPr w:rsidR="006A01C9">
          <w:pgSz w:w="16840" w:h="11910" w:orient="landscape"/>
          <w:pgMar w:top="1100" w:right="280" w:bottom="1700" w:left="780" w:header="0" w:footer="1436" w:gutter="0"/>
          <w:cols w:space="720"/>
        </w:sectPr>
      </w:pPr>
    </w:p>
    <w:tbl>
      <w:tblPr>
        <w:tblW w:w="0" w:type="auto"/>
        <w:tblInd w:w="2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5955"/>
        <w:gridCol w:w="1561"/>
        <w:gridCol w:w="1559"/>
        <w:gridCol w:w="1703"/>
      </w:tblGrid>
      <w:tr w:rsidR="006A01C9" w14:paraId="1582475D" w14:textId="77777777" w:rsidTr="006877DE">
        <w:trPr>
          <w:trHeight w:val="1005"/>
        </w:trPr>
        <w:tc>
          <w:tcPr>
            <w:tcW w:w="677" w:type="dxa"/>
          </w:tcPr>
          <w:p w14:paraId="44E050D6" w14:textId="77777777" w:rsidR="006A01C9" w:rsidRDefault="006A01C9" w:rsidP="006877DE">
            <w:pPr>
              <w:pStyle w:val="TableParagraph"/>
              <w:spacing w:before="26"/>
              <w:ind w:left="107"/>
              <w:rPr>
                <w:sz w:val="20"/>
              </w:rPr>
            </w:pPr>
            <w:r>
              <w:rPr>
                <w:sz w:val="20"/>
              </w:rPr>
              <w:lastRenderedPageBreak/>
              <w:t>1.</w:t>
            </w:r>
          </w:p>
        </w:tc>
        <w:tc>
          <w:tcPr>
            <w:tcW w:w="5955" w:type="dxa"/>
          </w:tcPr>
          <w:p w14:paraId="6C89FDFA" w14:textId="77777777" w:rsidR="006A01C9" w:rsidRDefault="006A01C9" w:rsidP="006877DE">
            <w:pPr>
              <w:pStyle w:val="TableParagraph"/>
              <w:spacing w:before="24" w:line="280" w:lineRule="auto"/>
              <w:ind w:left="107" w:right="319"/>
              <w:rPr>
                <w:sz w:val="20"/>
                <w:szCs w:val="20"/>
              </w:rPr>
            </w:pPr>
            <w:r>
              <w:rPr>
                <w:w w:val="105"/>
                <w:sz w:val="20"/>
                <w:szCs w:val="20"/>
              </w:rPr>
              <w:t>«</w:t>
            </w:r>
            <w:proofErr w:type="spellStart"/>
            <w:r>
              <w:rPr>
                <w:w w:val="105"/>
                <w:sz w:val="20"/>
                <w:szCs w:val="20"/>
              </w:rPr>
              <w:t>Այո</w:t>
            </w:r>
            <w:proofErr w:type="spellEnd"/>
            <w:r>
              <w:rPr>
                <w:w w:val="105"/>
                <w:sz w:val="20"/>
                <w:szCs w:val="20"/>
              </w:rPr>
              <w:t xml:space="preserve">» - </w:t>
            </w:r>
            <w:proofErr w:type="spellStart"/>
            <w:r>
              <w:rPr>
                <w:w w:val="105"/>
                <w:sz w:val="20"/>
                <w:szCs w:val="20"/>
              </w:rPr>
              <w:t>առկա</w:t>
            </w:r>
            <w:proofErr w:type="spellEnd"/>
            <w:r>
              <w:rPr>
                <w:w w:val="105"/>
                <w:sz w:val="20"/>
                <w:szCs w:val="20"/>
              </w:rPr>
              <w:t xml:space="preserve"> է, </w:t>
            </w:r>
            <w:proofErr w:type="spellStart"/>
            <w:r>
              <w:rPr>
                <w:w w:val="105"/>
                <w:sz w:val="20"/>
                <w:szCs w:val="20"/>
              </w:rPr>
              <w:t>համապատասխանում</w:t>
            </w:r>
            <w:proofErr w:type="spellEnd"/>
            <w:r>
              <w:rPr>
                <w:w w:val="105"/>
                <w:sz w:val="20"/>
                <w:szCs w:val="20"/>
              </w:rPr>
              <w:t xml:space="preserve"> է </w:t>
            </w:r>
            <w:proofErr w:type="spellStart"/>
            <w:r>
              <w:rPr>
                <w:w w:val="105"/>
                <w:sz w:val="20"/>
                <w:szCs w:val="20"/>
              </w:rPr>
              <w:t>նորմատիվ</w:t>
            </w:r>
            <w:proofErr w:type="spellEnd"/>
            <w:r>
              <w:rPr>
                <w:w w:val="105"/>
                <w:sz w:val="20"/>
                <w:szCs w:val="20"/>
              </w:rPr>
              <w:t xml:space="preserve"> </w:t>
            </w:r>
            <w:proofErr w:type="spellStart"/>
            <w:r>
              <w:rPr>
                <w:w w:val="105"/>
                <w:sz w:val="20"/>
                <w:szCs w:val="20"/>
              </w:rPr>
              <w:t>իրավական</w:t>
            </w:r>
            <w:proofErr w:type="spellEnd"/>
            <w:r>
              <w:rPr>
                <w:w w:val="105"/>
                <w:sz w:val="20"/>
                <w:szCs w:val="20"/>
              </w:rPr>
              <w:t xml:space="preserve"> </w:t>
            </w:r>
            <w:proofErr w:type="spellStart"/>
            <w:r>
              <w:rPr>
                <w:w w:val="105"/>
                <w:sz w:val="20"/>
                <w:szCs w:val="20"/>
              </w:rPr>
              <w:t>ակտերի</w:t>
            </w:r>
            <w:proofErr w:type="spellEnd"/>
            <w:r>
              <w:rPr>
                <w:w w:val="105"/>
                <w:sz w:val="20"/>
                <w:szCs w:val="20"/>
              </w:rPr>
              <w:t xml:space="preserve"> </w:t>
            </w:r>
            <w:proofErr w:type="spellStart"/>
            <w:r>
              <w:rPr>
                <w:w w:val="105"/>
                <w:sz w:val="20"/>
                <w:szCs w:val="20"/>
              </w:rPr>
              <w:t>պահանջներին</w:t>
            </w:r>
            <w:proofErr w:type="spellEnd"/>
            <w:r>
              <w:rPr>
                <w:w w:val="105"/>
                <w:sz w:val="20"/>
                <w:szCs w:val="20"/>
              </w:rPr>
              <w:t xml:space="preserve">, </w:t>
            </w:r>
            <w:proofErr w:type="spellStart"/>
            <w:r>
              <w:rPr>
                <w:w w:val="105"/>
                <w:sz w:val="20"/>
                <w:szCs w:val="20"/>
              </w:rPr>
              <w:t>պահպանված</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նորմատիվ</w:t>
            </w:r>
            <w:proofErr w:type="spellEnd"/>
            <w:r>
              <w:rPr>
                <w:w w:val="105"/>
                <w:sz w:val="20"/>
                <w:szCs w:val="20"/>
              </w:rPr>
              <w:t xml:space="preserve"> </w:t>
            </w:r>
            <w:proofErr w:type="spellStart"/>
            <w:r>
              <w:rPr>
                <w:w w:val="105"/>
                <w:sz w:val="20"/>
                <w:szCs w:val="20"/>
              </w:rPr>
              <w:t>իրավական</w:t>
            </w:r>
            <w:proofErr w:type="spellEnd"/>
            <w:r>
              <w:rPr>
                <w:w w:val="105"/>
                <w:sz w:val="20"/>
                <w:szCs w:val="20"/>
              </w:rPr>
              <w:t xml:space="preserve"> </w:t>
            </w:r>
            <w:proofErr w:type="spellStart"/>
            <w:r>
              <w:rPr>
                <w:w w:val="105"/>
                <w:sz w:val="20"/>
                <w:szCs w:val="20"/>
              </w:rPr>
              <w:t>ակտերի</w:t>
            </w:r>
            <w:proofErr w:type="spellEnd"/>
            <w:r>
              <w:rPr>
                <w:w w:val="105"/>
                <w:sz w:val="20"/>
                <w:szCs w:val="20"/>
              </w:rPr>
              <w:t xml:space="preserve"> </w:t>
            </w:r>
            <w:proofErr w:type="spellStart"/>
            <w:r>
              <w:rPr>
                <w:w w:val="105"/>
                <w:sz w:val="20"/>
                <w:szCs w:val="20"/>
              </w:rPr>
              <w:t>պահանջները</w:t>
            </w:r>
            <w:proofErr w:type="spellEnd"/>
          </w:p>
        </w:tc>
        <w:tc>
          <w:tcPr>
            <w:tcW w:w="1561" w:type="dxa"/>
          </w:tcPr>
          <w:p w14:paraId="04E150AB" w14:textId="77777777" w:rsidR="006A01C9" w:rsidRDefault="006A01C9" w:rsidP="006877DE">
            <w:pPr>
              <w:pStyle w:val="TableParagraph"/>
              <w:spacing w:before="8"/>
              <w:rPr>
                <w:sz w:val="25"/>
              </w:rPr>
            </w:pPr>
          </w:p>
          <w:p w14:paraId="52E05283" w14:textId="77777777" w:rsidR="006A01C9" w:rsidRDefault="006A01C9" w:rsidP="006877DE">
            <w:pPr>
              <w:pStyle w:val="TableParagraph"/>
              <w:ind w:left="107"/>
              <w:rPr>
                <w:sz w:val="20"/>
              </w:rPr>
            </w:pPr>
            <w:r>
              <w:rPr>
                <w:w w:val="82"/>
                <w:sz w:val="20"/>
              </w:rPr>
              <w:t>V</w:t>
            </w:r>
          </w:p>
        </w:tc>
        <w:tc>
          <w:tcPr>
            <w:tcW w:w="1559" w:type="dxa"/>
          </w:tcPr>
          <w:p w14:paraId="02CA53BF" w14:textId="77777777" w:rsidR="006A01C9" w:rsidRDefault="006A01C9" w:rsidP="006877DE">
            <w:pPr>
              <w:pStyle w:val="TableParagraph"/>
              <w:rPr>
                <w:sz w:val="20"/>
              </w:rPr>
            </w:pPr>
          </w:p>
        </w:tc>
        <w:tc>
          <w:tcPr>
            <w:tcW w:w="1703" w:type="dxa"/>
          </w:tcPr>
          <w:p w14:paraId="26FB65EF" w14:textId="77777777" w:rsidR="006A01C9" w:rsidRDefault="006A01C9" w:rsidP="006877DE">
            <w:pPr>
              <w:pStyle w:val="TableParagraph"/>
              <w:rPr>
                <w:sz w:val="20"/>
              </w:rPr>
            </w:pPr>
          </w:p>
        </w:tc>
      </w:tr>
      <w:tr w:rsidR="006A01C9" w14:paraId="0B35899D" w14:textId="77777777" w:rsidTr="006877DE">
        <w:trPr>
          <w:trHeight w:val="1182"/>
        </w:trPr>
        <w:tc>
          <w:tcPr>
            <w:tcW w:w="677" w:type="dxa"/>
          </w:tcPr>
          <w:p w14:paraId="41F8747B" w14:textId="77777777" w:rsidR="006A01C9" w:rsidRDefault="006A01C9" w:rsidP="006877DE">
            <w:pPr>
              <w:pStyle w:val="TableParagraph"/>
              <w:spacing w:before="26"/>
              <w:ind w:left="107"/>
              <w:rPr>
                <w:sz w:val="20"/>
              </w:rPr>
            </w:pPr>
            <w:r>
              <w:rPr>
                <w:w w:val="115"/>
                <w:sz w:val="20"/>
              </w:rPr>
              <w:t>2.</w:t>
            </w:r>
          </w:p>
        </w:tc>
        <w:tc>
          <w:tcPr>
            <w:tcW w:w="5955" w:type="dxa"/>
          </w:tcPr>
          <w:p w14:paraId="73996746" w14:textId="77777777" w:rsidR="006A01C9" w:rsidRDefault="006A01C9" w:rsidP="006877DE">
            <w:pPr>
              <w:pStyle w:val="TableParagraph"/>
              <w:spacing w:before="24" w:line="280" w:lineRule="auto"/>
              <w:ind w:left="107" w:right="319"/>
              <w:rPr>
                <w:sz w:val="20"/>
                <w:szCs w:val="20"/>
              </w:rPr>
            </w:pPr>
            <w:r>
              <w:rPr>
                <w:w w:val="105"/>
                <w:sz w:val="20"/>
                <w:szCs w:val="20"/>
              </w:rPr>
              <w:t>«</w:t>
            </w:r>
            <w:proofErr w:type="spellStart"/>
            <w:r>
              <w:rPr>
                <w:w w:val="105"/>
                <w:sz w:val="20"/>
                <w:szCs w:val="20"/>
              </w:rPr>
              <w:t>Ոչ</w:t>
            </w:r>
            <w:proofErr w:type="spellEnd"/>
            <w:r>
              <w:rPr>
                <w:w w:val="105"/>
                <w:sz w:val="20"/>
                <w:szCs w:val="20"/>
              </w:rPr>
              <w:t xml:space="preserve">» - </w:t>
            </w:r>
            <w:proofErr w:type="spellStart"/>
            <w:r>
              <w:rPr>
                <w:w w:val="105"/>
                <w:sz w:val="20"/>
                <w:szCs w:val="20"/>
              </w:rPr>
              <w:t>բացակայում</w:t>
            </w:r>
            <w:proofErr w:type="spellEnd"/>
            <w:r>
              <w:rPr>
                <w:w w:val="105"/>
                <w:sz w:val="20"/>
                <w:szCs w:val="20"/>
              </w:rPr>
              <w:t xml:space="preserve"> է, </w:t>
            </w:r>
            <w:proofErr w:type="spellStart"/>
            <w:r>
              <w:rPr>
                <w:w w:val="105"/>
                <w:sz w:val="20"/>
                <w:szCs w:val="20"/>
              </w:rPr>
              <w:t>չի</w:t>
            </w:r>
            <w:proofErr w:type="spellEnd"/>
            <w:r>
              <w:rPr>
                <w:w w:val="105"/>
                <w:sz w:val="20"/>
                <w:szCs w:val="20"/>
              </w:rPr>
              <w:t xml:space="preserve"> </w:t>
            </w:r>
            <w:proofErr w:type="spellStart"/>
            <w:r>
              <w:rPr>
                <w:w w:val="105"/>
                <w:sz w:val="20"/>
                <w:szCs w:val="20"/>
              </w:rPr>
              <w:t>համապատասխանում</w:t>
            </w:r>
            <w:proofErr w:type="spellEnd"/>
            <w:r>
              <w:rPr>
                <w:w w:val="105"/>
                <w:sz w:val="20"/>
                <w:szCs w:val="20"/>
              </w:rPr>
              <w:t xml:space="preserve">, </w:t>
            </w:r>
            <w:proofErr w:type="spellStart"/>
            <w:r>
              <w:rPr>
                <w:w w:val="105"/>
                <w:sz w:val="20"/>
                <w:szCs w:val="20"/>
              </w:rPr>
              <w:t>չի</w:t>
            </w:r>
            <w:proofErr w:type="spellEnd"/>
            <w:r>
              <w:rPr>
                <w:w w:val="105"/>
                <w:sz w:val="20"/>
                <w:szCs w:val="20"/>
              </w:rPr>
              <w:t xml:space="preserve"> </w:t>
            </w:r>
            <w:proofErr w:type="spellStart"/>
            <w:r>
              <w:rPr>
                <w:w w:val="105"/>
                <w:sz w:val="20"/>
                <w:szCs w:val="20"/>
              </w:rPr>
              <w:t>բավարարում</w:t>
            </w:r>
            <w:proofErr w:type="spellEnd"/>
            <w:r>
              <w:rPr>
                <w:w w:val="105"/>
                <w:sz w:val="20"/>
                <w:szCs w:val="20"/>
              </w:rPr>
              <w:t xml:space="preserve"> </w:t>
            </w:r>
            <w:proofErr w:type="spellStart"/>
            <w:r>
              <w:rPr>
                <w:w w:val="105"/>
                <w:sz w:val="20"/>
                <w:szCs w:val="20"/>
              </w:rPr>
              <w:t>նորմատիվ</w:t>
            </w:r>
            <w:proofErr w:type="spellEnd"/>
            <w:r>
              <w:rPr>
                <w:w w:val="105"/>
                <w:sz w:val="20"/>
                <w:szCs w:val="20"/>
              </w:rPr>
              <w:t xml:space="preserve"> </w:t>
            </w:r>
            <w:proofErr w:type="spellStart"/>
            <w:r>
              <w:rPr>
                <w:w w:val="105"/>
                <w:sz w:val="20"/>
                <w:szCs w:val="20"/>
              </w:rPr>
              <w:t>իրավական</w:t>
            </w:r>
            <w:proofErr w:type="spellEnd"/>
            <w:r>
              <w:rPr>
                <w:w w:val="105"/>
                <w:sz w:val="20"/>
                <w:szCs w:val="20"/>
              </w:rPr>
              <w:t xml:space="preserve"> </w:t>
            </w:r>
            <w:proofErr w:type="spellStart"/>
            <w:r>
              <w:rPr>
                <w:w w:val="105"/>
                <w:sz w:val="20"/>
                <w:szCs w:val="20"/>
              </w:rPr>
              <w:t>ակտերի</w:t>
            </w:r>
            <w:proofErr w:type="spellEnd"/>
            <w:r>
              <w:rPr>
                <w:w w:val="105"/>
                <w:sz w:val="20"/>
                <w:szCs w:val="20"/>
              </w:rPr>
              <w:t xml:space="preserve"> </w:t>
            </w:r>
            <w:proofErr w:type="spellStart"/>
            <w:r>
              <w:rPr>
                <w:w w:val="105"/>
                <w:sz w:val="20"/>
                <w:szCs w:val="20"/>
              </w:rPr>
              <w:t>պահանջներին</w:t>
            </w:r>
            <w:proofErr w:type="spellEnd"/>
            <w:r>
              <w:rPr>
                <w:w w:val="105"/>
                <w:sz w:val="20"/>
                <w:szCs w:val="20"/>
              </w:rPr>
              <w:t xml:space="preserve">, </w:t>
            </w:r>
            <w:proofErr w:type="spellStart"/>
            <w:r>
              <w:rPr>
                <w:w w:val="105"/>
                <w:sz w:val="20"/>
                <w:szCs w:val="20"/>
              </w:rPr>
              <w:t>առկա</w:t>
            </w:r>
            <w:proofErr w:type="spellEnd"/>
            <w:r>
              <w:rPr>
                <w:w w:val="105"/>
                <w:sz w:val="20"/>
                <w:szCs w:val="20"/>
              </w:rPr>
              <w:t xml:space="preserve"> </w:t>
            </w:r>
            <w:proofErr w:type="spellStart"/>
            <w:r>
              <w:rPr>
                <w:w w:val="105"/>
                <w:sz w:val="20"/>
                <w:szCs w:val="20"/>
              </w:rPr>
              <w:t>են</w:t>
            </w:r>
            <w:proofErr w:type="spellEnd"/>
            <w:r>
              <w:rPr>
                <w:w w:val="105"/>
                <w:sz w:val="20"/>
                <w:szCs w:val="20"/>
              </w:rPr>
              <w:t xml:space="preserve"> </w:t>
            </w:r>
            <w:proofErr w:type="spellStart"/>
            <w:r>
              <w:rPr>
                <w:w w:val="105"/>
                <w:sz w:val="20"/>
                <w:szCs w:val="20"/>
              </w:rPr>
              <w:t>խախտումներ</w:t>
            </w:r>
            <w:proofErr w:type="spellEnd"/>
          </w:p>
        </w:tc>
        <w:tc>
          <w:tcPr>
            <w:tcW w:w="1561" w:type="dxa"/>
          </w:tcPr>
          <w:p w14:paraId="5F1BEB67" w14:textId="77777777" w:rsidR="006A01C9" w:rsidRDefault="006A01C9" w:rsidP="006877DE">
            <w:pPr>
              <w:pStyle w:val="TableParagraph"/>
              <w:rPr>
                <w:sz w:val="20"/>
              </w:rPr>
            </w:pPr>
          </w:p>
        </w:tc>
        <w:tc>
          <w:tcPr>
            <w:tcW w:w="1559" w:type="dxa"/>
          </w:tcPr>
          <w:p w14:paraId="4D22BBBD" w14:textId="77777777" w:rsidR="006A01C9" w:rsidRDefault="006A01C9" w:rsidP="006877DE">
            <w:pPr>
              <w:pStyle w:val="TableParagraph"/>
            </w:pPr>
          </w:p>
          <w:p w14:paraId="48891C06" w14:textId="77777777" w:rsidR="006A01C9" w:rsidRDefault="006A01C9" w:rsidP="006877DE">
            <w:pPr>
              <w:pStyle w:val="TableParagraph"/>
              <w:spacing w:before="131"/>
              <w:ind w:left="106"/>
              <w:rPr>
                <w:sz w:val="20"/>
              </w:rPr>
            </w:pPr>
            <w:r>
              <w:rPr>
                <w:w w:val="82"/>
                <w:sz w:val="20"/>
              </w:rPr>
              <w:t>V</w:t>
            </w:r>
          </w:p>
        </w:tc>
        <w:tc>
          <w:tcPr>
            <w:tcW w:w="1703" w:type="dxa"/>
          </w:tcPr>
          <w:p w14:paraId="4F04EE44" w14:textId="77777777" w:rsidR="006A01C9" w:rsidRDefault="006A01C9" w:rsidP="006877DE">
            <w:pPr>
              <w:pStyle w:val="TableParagraph"/>
              <w:rPr>
                <w:sz w:val="20"/>
              </w:rPr>
            </w:pPr>
          </w:p>
        </w:tc>
      </w:tr>
      <w:tr w:rsidR="006A01C9" w14:paraId="75835882" w14:textId="77777777" w:rsidTr="006877DE">
        <w:trPr>
          <w:trHeight w:val="606"/>
        </w:trPr>
        <w:tc>
          <w:tcPr>
            <w:tcW w:w="677" w:type="dxa"/>
          </w:tcPr>
          <w:p w14:paraId="1FECF686" w14:textId="77777777" w:rsidR="006A01C9" w:rsidRDefault="006A01C9" w:rsidP="006877DE">
            <w:pPr>
              <w:pStyle w:val="TableParagraph"/>
              <w:spacing w:before="29"/>
              <w:ind w:left="107"/>
              <w:rPr>
                <w:sz w:val="20"/>
              </w:rPr>
            </w:pPr>
            <w:r>
              <w:rPr>
                <w:w w:val="120"/>
                <w:sz w:val="20"/>
              </w:rPr>
              <w:t>3.</w:t>
            </w:r>
          </w:p>
        </w:tc>
        <w:tc>
          <w:tcPr>
            <w:tcW w:w="5955" w:type="dxa"/>
          </w:tcPr>
          <w:p w14:paraId="60BA25C7" w14:textId="77777777" w:rsidR="006A01C9" w:rsidRDefault="006A01C9" w:rsidP="006877DE">
            <w:pPr>
              <w:pStyle w:val="TableParagraph"/>
              <w:spacing w:before="29"/>
              <w:ind w:left="108"/>
              <w:rPr>
                <w:sz w:val="20"/>
                <w:szCs w:val="20"/>
              </w:rPr>
            </w:pPr>
            <w:r>
              <w:rPr>
                <w:sz w:val="20"/>
                <w:szCs w:val="20"/>
              </w:rPr>
              <w:t xml:space="preserve">«Չ/Պ» - </w:t>
            </w:r>
            <w:proofErr w:type="spellStart"/>
            <w:r>
              <w:rPr>
                <w:sz w:val="20"/>
                <w:szCs w:val="20"/>
              </w:rPr>
              <w:t>Չի</w:t>
            </w:r>
            <w:proofErr w:type="spellEnd"/>
            <w:r>
              <w:rPr>
                <w:sz w:val="20"/>
                <w:szCs w:val="20"/>
              </w:rPr>
              <w:t xml:space="preserve"> </w:t>
            </w:r>
            <w:proofErr w:type="spellStart"/>
            <w:r>
              <w:rPr>
                <w:sz w:val="20"/>
                <w:szCs w:val="20"/>
              </w:rPr>
              <w:t>պահանջվում</w:t>
            </w:r>
            <w:proofErr w:type="spellEnd"/>
          </w:p>
        </w:tc>
        <w:tc>
          <w:tcPr>
            <w:tcW w:w="1561" w:type="dxa"/>
          </w:tcPr>
          <w:p w14:paraId="60483ED9" w14:textId="77777777" w:rsidR="006A01C9" w:rsidRDefault="006A01C9" w:rsidP="006877DE">
            <w:pPr>
              <w:pStyle w:val="TableParagraph"/>
              <w:rPr>
                <w:sz w:val="20"/>
              </w:rPr>
            </w:pPr>
          </w:p>
        </w:tc>
        <w:tc>
          <w:tcPr>
            <w:tcW w:w="1559" w:type="dxa"/>
          </w:tcPr>
          <w:p w14:paraId="4E9FF8D4" w14:textId="77777777" w:rsidR="006A01C9" w:rsidRDefault="006A01C9" w:rsidP="006877DE">
            <w:pPr>
              <w:pStyle w:val="TableParagraph"/>
              <w:rPr>
                <w:sz w:val="20"/>
              </w:rPr>
            </w:pPr>
          </w:p>
        </w:tc>
        <w:tc>
          <w:tcPr>
            <w:tcW w:w="1703" w:type="dxa"/>
          </w:tcPr>
          <w:p w14:paraId="6A19A95E" w14:textId="77777777" w:rsidR="006A01C9" w:rsidRDefault="006A01C9" w:rsidP="006877DE">
            <w:pPr>
              <w:pStyle w:val="TableParagraph"/>
              <w:spacing w:before="96"/>
              <w:ind w:left="104"/>
              <w:rPr>
                <w:sz w:val="20"/>
              </w:rPr>
            </w:pPr>
            <w:r>
              <w:rPr>
                <w:w w:val="82"/>
                <w:sz w:val="20"/>
              </w:rPr>
              <w:t>V</w:t>
            </w:r>
          </w:p>
        </w:tc>
      </w:tr>
    </w:tbl>
    <w:p w14:paraId="4AE75981" w14:textId="77777777" w:rsidR="006A01C9" w:rsidRDefault="006A01C9" w:rsidP="006A01C9">
      <w:pPr>
        <w:pStyle w:val="BodyText"/>
        <w:rPr>
          <w:sz w:val="20"/>
        </w:rPr>
      </w:pPr>
    </w:p>
    <w:p w14:paraId="28618175" w14:textId="77777777" w:rsidR="006A01C9" w:rsidRDefault="006A01C9" w:rsidP="006A01C9">
      <w:pPr>
        <w:pStyle w:val="BodyText"/>
        <w:spacing w:before="1"/>
        <w:rPr>
          <w:sz w:val="19"/>
        </w:rPr>
      </w:pPr>
    </w:p>
    <w:p w14:paraId="3FB025F1" w14:textId="77777777" w:rsidR="006A01C9" w:rsidRDefault="006A01C9" w:rsidP="006A01C9">
      <w:pPr>
        <w:pStyle w:val="Heading1"/>
        <w:spacing w:before="92"/>
        <w:ind w:left="398"/>
      </w:pPr>
      <w:proofErr w:type="spellStart"/>
      <w:r>
        <w:rPr>
          <w:w w:val="110"/>
        </w:rPr>
        <w:t>Տվյալ</w:t>
      </w:r>
      <w:proofErr w:type="spellEnd"/>
      <w:r>
        <w:rPr>
          <w:w w:val="110"/>
        </w:rPr>
        <w:t xml:space="preserve"> </w:t>
      </w:r>
      <w:proofErr w:type="spellStart"/>
      <w:r>
        <w:rPr>
          <w:w w:val="110"/>
        </w:rPr>
        <w:t>ստուգաթերթը</w:t>
      </w:r>
      <w:proofErr w:type="spellEnd"/>
      <w:r>
        <w:rPr>
          <w:w w:val="110"/>
        </w:rPr>
        <w:t xml:space="preserve"> </w:t>
      </w:r>
      <w:proofErr w:type="spellStart"/>
      <w:r>
        <w:rPr>
          <w:w w:val="110"/>
        </w:rPr>
        <w:t>կազմվել</w:t>
      </w:r>
      <w:proofErr w:type="spellEnd"/>
      <w:r>
        <w:rPr>
          <w:w w:val="110"/>
        </w:rPr>
        <w:t xml:space="preserve"> է </w:t>
      </w:r>
      <w:proofErr w:type="spellStart"/>
      <w:r>
        <w:rPr>
          <w:w w:val="110"/>
        </w:rPr>
        <w:t>հետևյալ</w:t>
      </w:r>
      <w:proofErr w:type="spellEnd"/>
      <w:r>
        <w:rPr>
          <w:w w:val="110"/>
        </w:rPr>
        <w:t xml:space="preserve"> </w:t>
      </w:r>
      <w:proofErr w:type="spellStart"/>
      <w:r>
        <w:rPr>
          <w:w w:val="110"/>
        </w:rPr>
        <w:t>նորմատիվ</w:t>
      </w:r>
      <w:proofErr w:type="spellEnd"/>
      <w:r>
        <w:rPr>
          <w:w w:val="110"/>
        </w:rPr>
        <w:t xml:space="preserve"> </w:t>
      </w:r>
      <w:proofErr w:type="spellStart"/>
      <w:r>
        <w:rPr>
          <w:w w:val="110"/>
        </w:rPr>
        <w:t>իրավական</w:t>
      </w:r>
      <w:proofErr w:type="spellEnd"/>
      <w:r>
        <w:rPr>
          <w:w w:val="110"/>
        </w:rPr>
        <w:t xml:space="preserve"> </w:t>
      </w:r>
      <w:proofErr w:type="spellStart"/>
      <w:r>
        <w:rPr>
          <w:w w:val="110"/>
        </w:rPr>
        <w:t>ակտերի</w:t>
      </w:r>
      <w:proofErr w:type="spellEnd"/>
      <w:r>
        <w:rPr>
          <w:w w:val="110"/>
        </w:rPr>
        <w:t xml:space="preserve"> </w:t>
      </w:r>
      <w:proofErr w:type="spellStart"/>
      <w:r>
        <w:rPr>
          <w:w w:val="110"/>
        </w:rPr>
        <w:t>հիման</w:t>
      </w:r>
      <w:proofErr w:type="spellEnd"/>
      <w:r>
        <w:rPr>
          <w:w w:val="110"/>
        </w:rPr>
        <w:t xml:space="preserve"> </w:t>
      </w:r>
      <w:proofErr w:type="spellStart"/>
      <w:r>
        <w:rPr>
          <w:w w:val="110"/>
        </w:rPr>
        <w:t>վրա</w:t>
      </w:r>
      <w:proofErr w:type="spellEnd"/>
      <w:r>
        <w:rPr>
          <w:w w:val="110"/>
        </w:rPr>
        <w:t>՝</w:t>
      </w:r>
    </w:p>
    <w:p w14:paraId="63AC707B" w14:textId="77777777" w:rsidR="006A01C9" w:rsidRDefault="006A01C9" w:rsidP="006A01C9">
      <w:pPr>
        <w:pStyle w:val="BodyText"/>
        <w:spacing w:before="4"/>
      </w:pPr>
    </w:p>
    <w:p w14:paraId="69640808" w14:textId="77777777" w:rsidR="006A01C9" w:rsidRDefault="006A01C9" w:rsidP="006A01C9">
      <w:pPr>
        <w:tabs>
          <w:tab w:val="left" w:pos="1537"/>
        </w:tabs>
        <w:ind w:left="847"/>
      </w:pPr>
      <w:r>
        <w:t>1․</w:t>
      </w:r>
      <w:r>
        <w:tab/>
        <w:t>2004</w:t>
      </w:r>
      <w:r>
        <w:rPr>
          <w:spacing w:val="26"/>
        </w:rPr>
        <w:t xml:space="preserve"> </w:t>
      </w:r>
      <w:proofErr w:type="spellStart"/>
      <w:r>
        <w:t>թվականի</w:t>
      </w:r>
      <w:proofErr w:type="spellEnd"/>
      <w:r>
        <w:rPr>
          <w:spacing w:val="26"/>
        </w:rPr>
        <w:t xml:space="preserve"> </w:t>
      </w:r>
      <w:proofErr w:type="spellStart"/>
      <w:r>
        <w:t>նոյեմբերի</w:t>
      </w:r>
      <w:proofErr w:type="spellEnd"/>
      <w:r>
        <w:rPr>
          <w:spacing w:val="25"/>
        </w:rPr>
        <w:t xml:space="preserve"> </w:t>
      </w:r>
      <w:r>
        <w:t>9-ի</w:t>
      </w:r>
      <w:r>
        <w:rPr>
          <w:spacing w:val="23"/>
        </w:rPr>
        <w:t xml:space="preserve"> </w:t>
      </w:r>
      <w:r>
        <w:t>«</w:t>
      </w:r>
      <w:proofErr w:type="spellStart"/>
      <w:r>
        <w:t>Հայաստանի</w:t>
      </w:r>
      <w:proofErr w:type="spellEnd"/>
      <w:r>
        <w:rPr>
          <w:spacing w:val="25"/>
        </w:rPr>
        <w:t xml:space="preserve"> </w:t>
      </w:r>
      <w:proofErr w:type="spellStart"/>
      <w:r>
        <w:t>Հանրապետության</w:t>
      </w:r>
      <w:proofErr w:type="spellEnd"/>
      <w:r>
        <w:rPr>
          <w:spacing w:val="25"/>
        </w:rPr>
        <w:t xml:space="preserve"> </w:t>
      </w:r>
      <w:proofErr w:type="spellStart"/>
      <w:r>
        <w:t>աշխատանքային</w:t>
      </w:r>
      <w:proofErr w:type="spellEnd"/>
      <w:r>
        <w:rPr>
          <w:spacing w:val="25"/>
        </w:rPr>
        <w:t xml:space="preserve"> </w:t>
      </w:r>
      <w:proofErr w:type="spellStart"/>
      <w:r>
        <w:t>օրենսգիրք</w:t>
      </w:r>
      <w:proofErr w:type="spellEnd"/>
      <w:r>
        <w:t>»</w:t>
      </w:r>
      <w:r>
        <w:rPr>
          <w:spacing w:val="26"/>
        </w:rPr>
        <w:t xml:space="preserve"> </w:t>
      </w:r>
      <w:r>
        <w:t>ՀՕ-124-Ն</w:t>
      </w:r>
      <w:r>
        <w:rPr>
          <w:spacing w:val="25"/>
        </w:rPr>
        <w:t xml:space="preserve"> </w:t>
      </w:r>
      <w:proofErr w:type="spellStart"/>
      <w:r>
        <w:t>օրենսգիրք</w:t>
      </w:r>
      <w:proofErr w:type="spellEnd"/>
    </w:p>
    <w:p w14:paraId="3D950395" w14:textId="77777777" w:rsidR="006A01C9" w:rsidRDefault="006A01C9" w:rsidP="000138BF">
      <w:pPr>
        <w:pStyle w:val="ListParagraph"/>
        <w:widowControl w:val="0"/>
        <w:numPr>
          <w:ilvl w:val="0"/>
          <w:numId w:val="19"/>
        </w:numPr>
        <w:tabs>
          <w:tab w:val="left" w:pos="1539"/>
          <w:tab w:val="left" w:pos="1540"/>
        </w:tabs>
        <w:autoSpaceDE w:val="0"/>
        <w:autoSpaceDN w:val="0"/>
        <w:spacing w:before="85" w:after="0" w:line="240" w:lineRule="auto"/>
        <w:ind w:hanging="716"/>
        <w:contextualSpacing w:val="0"/>
      </w:pPr>
      <w:r>
        <w:rPr>
          <w:w w:val="110"/>
        </w:rPr>
        <w:t>1998 թվականի մայիսի 5-ի «Հայաստանի Հանրապետության քաղաքացիական օրենսգիրք» ՀՕ-239</w:t>
      </w:r>
      <w:r>
        <w:rPr>
          <w:spacing w:val="-1"/>
          <w:w w:val="110"/>
        </w:rPr>
        <w:t xml:space="preserve"> </w:t>
      </w:r>
      <w:r>
        <w:rPr>
          <w:w w:val="110"/>
        </w:rPr>
        <w:t>օրենսգիրք</w:t>
      </w:r>
    </w:p>
    <w:p w14:paraId="18B73B74" w14:textId="77777777" w:rsidR="006A01C9" w:rsidRDefault="006A01C9" w:rsidP="000138BF">
      <w:pPr>
        <w:pStyle w:val="ListParagraph"/>
        <w:widowControl w:val="0"/>
        <w:numPr>
          <w:ilvl w:val="0"/>
          <w:numId w:val="19"/>
        </w:numPr>
        <w:tabs>
          <w:tab w:val="left" w:pos="1538"/>
          <w:tab w:val="left" w:pos="1539"/>
        </w:tabs>
        <w:autoSpaceDE w:val="0"/>
        <w:autoSpaceDN w:val="0"/>
        <w:spacing w:before="88" w:after="0" w:line="240" w:lineRule="auto"/>
        <w:ind w:left="1538" w:hanging="722"/>
        <w:contextualSpacing w:val="0"/>
      </w:pPr>
      <w:r>
        <w:rPr>
          <w:w w:val="105"/>
        </w:rPr>
        <w:t>1996 թվականի մայիսի 29-ի Երեխայի իրավունքների մասին ՀՕ-59 օրենք</w:t>
      </w:r>
    </w:p>
    <w:p w14:paraId="4870A031" w14:textId="77777777" w:rsidR="006A01C9" w:rsidRDefault="006A01C9" w:rsidP="006A01C9">
      <w:pPr>
        <w:spacing w:before="86" w:line="321" w:lineRule="auto"/>
        <w:ind w:left="1538" w:right="424" w:hanging="708"/>
        <w:jc w:val="both"/>
      </w:pPr>
      <w:r>
        <w:rPr>
          <w:w w:val="105"/>
        </w:rPr>
        <w:t xml:space="preserve">4․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proofErr w:type="gramStart"/>
      <w:r>
        <w:rPr>
          <w:w w:val="105"/>
        </w:rPr>
        <w:t>առողջապահության</w:t>
      </w:r>
      <w:proofErr w:type="spellEnd"/>
      <w:r>
        <w:rPr>
          <w:w w:val="105"/>
        </w:rPr>
        <w:t xml:space="preserve">  </w:t>
      </w:r>
      <w:proofErr w:type="spellStart"/>
      <w:r>
        <w:rPr>
          <w:w w:val="105"/>
        </w:rPr>
        <w:t>նախարարի</w:t>
      </w:r>
      <w:proofErr w:type="spellEnd"/>
      <w:proofErr w:type="gramEnd"/>
      <w:r>
        <w:rPr>
          <w:w w:val="105"/>
        </w:rPr>
        <w:t xml:space="preserve">  2005  </w:t>
      </w:r>
      <w:proofErr w:type="spellStart"/>
      <w:r>
        <w:rPr>
          <w:w w:val="105"/>
        </w:rPr>
        <w:t>թվականի</w:t>
      </w:r>
      <w:proofErr w:type="spellEnd"/>
      <w:r>
        <w:rPr>
          <w:w w:val="105"/>
        </w:rPr>
        <w:t xml:space="preserve">  </w:t>
      </w:r>
      <w:proofErr w:type="spellStart"/>
      <w:r>
        <w:rPr>
          <w:w w:val="105"/>
        </w:rPr>
        <w:t>օգոստոսի</w:t>
      </w:r>
      <w:proofErr w:type="spellEnd"/>
      <w:r>
        <w:rPr>
          <w:w w:val="105"/>
        </w:rPr>
        <w:t xml:space="preserve">  15-ի  </w:t>
      </w:r>
      <w:r>
        <w:rPr>
          <w:w w:val="105"/>
          <w:sz w:val="21"/>
          <w:szCs w:val="21"/>
        </w:rPr>
        <w:t>«</w:t>
      </w:r>
      <w:proofErr w:type="spellStart"/>
      <w:r>
        <w:rPr>
          <w:w w:val="105"/>
        </w:rPr>
        <w:t>Աշխատանքի</w:t>
      </w:r>
      <w:proofErr w:type="spellEnd"/>
      <w:r>
        <w:rPr>
          <w:w w:val="105"/>
        </w:rPr>
        <w:t xml:space="preserve">  </w:t>
      </w:r>
      <w:proofErr w:type="spellStart"/>
      <w:r>
        <w:rPr>
          <w:w w:val="105"/>
        </w:rPr>
        <w:t>հիգիենիկ</w:t>
      </w:r>
      <w:proofErr w:type="spellEnd"/>
      <w:r>
        <w:rPr>
          <w:w w:val="105"/>
        </w:rPr>
        <w:t xml:space="preserve"> </w:t>
      </w:r>
      <w:proofErr w:type="spellStart"/>
      <w:r>
        <w:rPr>
          <w:w w:val="105"/>
        </w:rPr>
        <w:t>դասակարգումը</w:t>
      </w:r>
      <w:proofErr w:type="spellEnd"/>
      <w:r>
        <w:rPr>
          <w:w w:val="105"/>
        </w:rPr>
        <w:t xml:space="preserve"> </w:t>
      </w:r>
      <w:proofErr w:type="spellStart"/>
      <w:r>
        <w:rPr>
          <w:w w:val="105"/>
        </w:rPr>
        <w:t>ըստ</w:t>
      </w:r>
      <w:proofErr w:type="spellEnd"/>
      <w:r>
        <w:rPr>
          <w:w w:val="105"/>
        </w:rPr>
        <w:t xml:space="preserve"> </w:t>
      </w:r>
      <w:proofErr w:type="spellStart"/>
      <w:r>
        <w:rPr>
          <w:w w:val="105"/>
        </w:rPr>
        <w:t>արտադրական</w:t>
      </w:r>
      <w:proofErr w:type="spellEnd"/>
      <w:r>
        <w:rPr>
          <w:w w:val="105"/>
        </w:rPr>
        <w:t xml:space="preserve"> </w:t>
      </w:r>
      <w:proofErr w:type="spellStart"/>
      <w:r>
        <w:rPr>
          <w:w w:val="105"/>
        </w:rPr>
        <w:t>միջավայրի</w:t>
      </w:r>
      <w:proofErr w:type="spellEnd"/>
      <w:r>
        <w:rPr>
          <w:w w:val="105"/>
        </w:rPr>
        <w:t xml:space="preserve"> </w:t>
      </w:r>
      <w:proofErr w:type="spellStart"/>
      <w:r>
        <w:rPr>
          <w:w w:val="105"/>
        </w:rPr>
        <w:t>վնասակար</w:t>
      </w:r>
      <w:proofErr w:type="spellEnd"/>
      <w:r>
        <w:rPr>
          <w:w w:val="105"/>
        </w:rPr>
        <w:t xml:space="preserve"> և </w:t>
      </w:r>
      <w:proofErr w:type="spellStart"/>
      <w:r>
        <w:rPr>
          <w:w w:val="105"/>
        </w:rPr>
        <w:t>վտանգավոր</w:t>
      </w:r>
      <w:proofErr w:type="spellEnd"/>
      <w:r>
        <w:rPr>
          <w:w w:val="105"/>
        </w:rPr>
        <w:t xml:space="preserve"> </w:t>
      </w:r>
      <w:proofErr w:type="spellStart"/>
      <w:r>
        <w:rPr>
          <w:w w:val="105"/>
        </w:rPr>
        <w:t>գործոնների</w:t>
      </w:r>
      <w:proofErr w:type="spellEnd"/>
      <w:r>
        <w:rPr>
          <w:w w:val="105"/>
        </w:rPr>
        <w:t xml:space="preserve">, </w:t>
      </w:r>
      <w:proofErr w:type="spellStart"/>
      <w:r>
        <w:rPr>
          <w:w w:val="105"/>
        </w:rPr>
        <w:t>աշխատանքային</w:t>
      </w:r>
      <w:proofErr w:type="spellEnd"/>
      <w:r>
        <w:rPr>
          <w:w w:val="105"/>
        </w:rPr>
        <w:t xml:space="preserve"> </w:t>
      </w:r>
      <w:proofErr w:type="spellStart"/>
      <w:r>
        <w:rPr>
          <w:w w:val="105"/>
        </w:rPr>
        <w:t>գործընթացի</w:t>
      </w:r>
      <w:proofErr w:type="spellEnd"/>
      <w:r>
        <w:rPr>
          <w:w w:val="105"/>
        </w:rPr>
        <w:t xml:space="preserve"> </w:t>
      </w:r>
      <w:proofErr w:type="spellStart"/>
      <w:r>
        <w:rPr>
          <w:w w:val="105"/>
        </w:rPr>
        <w:t>ծանրության</w:t>
      </w:r>
      <w:proofErr w:type="spellEnd"/>
      <w:r>
        <w:rPr>
          <w:w w:val="105"/>
        </w:rPr>
        <w:t xml:space="preserve"> և </w:t>
      </w:r>
      <w:proofErr w:type="spellStart"/>
      <w:r>
        <w:rPr>
          <w:w w:val="105"/>
        </w:rPr>
        <w:t>լարվածության</w:t>
      </w:r>
      <w:proofErr w:type="spellEnd"/>
      <w:r>
        <w:rPr>
          <w:spacing w:val="11"/>
          <w:w w:val="105"/>
        </w:rPr>
        <w:t xml:space="preserve"> </w:t>
      </w:r>
      <w:proofErr w:type="spellStart"/>
      <w:r>
        <w:rPr>
          <w:w w:val="105"/>
        </w:rPr>
        <w:t>ցուցանիշների</w:t>
      </w:r>
      <w:proofErr w:type="spellEnd"/>
      <w:r>
        <w:rPr>
          <w:w w:val="105"/>
        </w:rPr>
        <w:t>»</w:t>
      </w:r>
      <w:r>
        <w:rPr>
          <w:spacing w:val="12"/>
          <w:w w:val="105"/>
        </w:rPr>
        <w:t xml:space="preserve"> </w:t>
      </w:r>
      <w:r>
        <w:rPr>
          <w:w w:val="105"/>
        </w:rPr>
        <w:t>N</w:t>
      </w:r>
      <w:r>
        <w:rPr>
          <w:spacing w:val="10"/>
          <w:w w:val="105"/>
        </w:rPr>
        <w:t xml:space="preserve"> </w:t>
      </w:r>
      <w:r>
        <w:rPr>
          <w:w w:val="105"/>
        </w:rPr>
        <w:t>2.2-002-05</w:t>
      </w:r>
      <w:r>
        <w:rPr>
          <w:spacing w:val="10"/>
          <w:w w:val="105"/>
        </w:rPr>
        <w:t xml:space="preserve"> </w:t>
      </w:r>
      <w:proofErr w:type="spellStart"/>
      <w:r>
        <w:rPr>
          <w:w w:val="105"/>
        </w:rPr>
        <w:t>սանիտարական</w:t>
      </w:r>
      <w:proofErr w:type="spellEnd"/>
      <w:r>
        <w:rPr>
          <w:spacing w:val="11"/>
          <w:w w:val="105"/>
        </w:rPr>
        <w:t xml:space="preserve"> </w:t>
      </w:r>
      <w:proofErr w:type="spellStart"/>
      <w:r>
        <w:rPr>
          <w:w w:val="105"/>
        </w:rPr>
        <w:t>կանոնները</w:t>
      </w:r>
      <w:proofErr w:type="spellEnd"/>
      <w:r>
        <w:rPr>
          <w:spacing w:val="12"/>
          <w:w w:val="105"/>
        </w:rPr>
        <w:t xml:space="preserve"> </w:t>
      </w:r>
      <w:r>
        <w:rPr>
          <w:w w:val="105"/>
        </w:rPr>
        <w:t>և</w:t>
      </w:r>
      <w:r>
        <w:rPr>
          <w:spacing w:val="12"/>
          <w:w w:val="105"/>
        </w:rPr>
        <w:t xml:space="preserve"> </w:t>
      </w:r>
      <w:proofErr w:type="spellStart"/>
      <w:r>
        <w:rPr>
          <w:w w:val="105"/>
        </w:rPr>
        <w:t>նորմերը</w:t>
      </w:r>
      <w:proofErr w:type="spellEnd"/>
      <w:r>
        <w:rPr>
          <w:spacing w:val="12"/>
          <w:w w:val="105"/>
        </w:rPr>
        <w:t xml:space="preserve"> </w:t>
      </w:r>
      <w:proofErr w:type="spellStart"/>
      <w:r>
        <w:rPr>
          <w:w w:val="105"/>
        </w:rPr>
        <w:t>հաստատելու</w:t>
      </w:r>
      <w:proofErr w:type="spellEnd"/>
      <w:r>
        <w:rPr>
          <w:spacing w:val="11"/>
          <w:w w:val="105"/>
        </w:rPr>
        <w:t xml:space="preserve"> </w:t>
      </w:r>
      <w:proofErr w:type="spellStart"/>
      <w:r>
        <w:rPr>
          <w:w w:val="105"/>
        </w:rPr>
        <w:t>մասին</w:t>
      </w:r>
      <w:proofErr w:type="spellEnd"/>
      <w:r>
        <w:rPr>
          <w:w w:val="105"/>
        </w:rPr>
        <w:t>»</w:t>
      </w:r>
      <w:r>
        <w:rPr>
          <w:spacing w:val="11"/>
          <w:w w:val="105"/>
        </w:rPr>
        <w:t xml:space="preserve"> </w:t>
      </w:r>
      <w:r>
        <w:rPr>
          <w:w w:val="105"/>
        </w:rPr>
        <w:t>N</w:t>
      </w:r>
      <w:r>
        <w:rPr>
          <w:spacing w:val="10"/>
          <w:w w:val="105"/>
        </w:rPr>
        <w:t xml:space="preserve"> </w:t>
      </w:r>
      <w:r>
        <w:rPr>
          <w:w w:val="105"/>
        </w:rPr>
        <w:t>756-Ն</w:t>
      </w:r>
      <w:r>
        <w:rPr>
          <w:spacing w:val="11"/>
          <w:w w:val="105"/>
        </w:rPr>
        <w:t xml:space="preserve"> </w:t>
      </w:r>
      <w:proofErr w:type="spellStart"/>
      <w:r>
        <w:rPr>
          <w:w w:val="105"/>
        </w:rPr>
        <w:t>հրաման</w:t>
      </w:r>
      <w:proofErr w:type="spellEnd"/>
    </w:p>
    <w:p w14:paraId="23BE437B" w14:textId="77777777" w:rsidR="006A01C9" w:rsidRDefault="006A01C9" w:rsidP="006A01C9">
      <w:pPr>
        <w:spacing w:before="3" w:line="321" w:lineRule="auto"/>
        <w:ind w:left="1538" w:right="426" w:hanging="711"/>
        <w:jc w:val="both"/>
      </w:pPr>
      <w:r>
        <w:rPr>
          <w:w w:val="105"/>
        </w:rPr>
        <w:t xml:space="preserve">5․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առողջապահության</w:t>
      </w:r>
      <w:proofErr w:type="spellEnd"/>
      <w:r>
        <w:rPr>
          <w:w w:val="105"/>
        </w:rPr>
        <w:t xml:space="preserve"> </w:t>
      </w:r>
      <w:proofErr w:type="spellStart"/>
      <w:r>
        <w:rPr>
          <w:w w:val="105"/>
        </w:rPr>
        <w:t>նախարարի</w:t>
      </w:r>
      <w:proofErr w:type="spellEnd"/>
      <w:r>
        <w:rPr>
          <w:w w:val="105"/>
        </w:rPr>
        <w:t xml:space="preserve"> 2002 </w:t>
      </w:r>
      <w:proofErr w:type="spellStart"/>
      <w:r>
        <w:rPr>
          <w:w w:val="105"/>
        </w:rPr>
        <w:t>թվականի</w:t>
      </w:r>
      <w:proofErr w:type="spellEnd"/>
      <w:r>
        <w:rPr>
          <w:w w:val="105"/>
        </w:rPr>
        <w:t xml:space="preserve"> </w:t>
      </w:r>
      <w:proofErr w:type="spellStart"/>
      <w:r>
        <w:rPr>
          <w:w w:val="105"/>
        </w:rPr>
        <w:t>մարտի</w:t>
      </w:r>
      <w:proofErr w:type="spellEnd"/>
      <w:r>
        <w:rPr>
          <w:w w:val="105"/>
        </w:rPr>
        <w:t xml:space="preserve"> 6-ի «</w:t>
      </w:r>
      <w:proofErr w:type="spellStart"/>
      <w:r>
        <w:rPr>
          <w:w w:val="105"/>
        </w:rPr>
        <w:t>Աղմուկն</w:t>
      </w:r>
      <w:proofErr w:type="spellEnd"/>
      <w:r>
        <w:rPr>
          <w:w w:val="105"/>
        </w:rPr>
        <w:t xml:space="preserve"> </w:t>
      </w:r>
      <w:proofErr w:type="spellStart"/>
      <w:r>
        <w:rPr>
          <w:w w:val="105"/>
        </w:rPr>
        <w:t>աշխատատեղերում</w:t>
      </w:r>
      <w:proofErr w:type="spellEnd"/>
      <w:r>
        <w:rPr>
          <w:w w:val="105"/>
        </w:rPr>
        <w:t xml:space="preserve">, </w:t>
      </w:r>
      <w:proofErr w:type="spellStart"/>
      <w:r>
        <w:rPr>
          <w:w w:val="105"/>
        </w:rPr>
        <w:t>բնակելի</w:t>
      </w:r>
      <w:proofErr w:type="spellEnd"/>
      <w:r>
        <w:rPr>
          <w:w w:val="105"/>
        </w:rPr>
        <w:t xml:space="preserve"> և </w:t>
      </w:r>
      <w:proofErr w:type="spellStart"/>
      <w:r>
        <w:rPr>
          <w:w w:val="105"/>
        </w:rPr>
        <w:t>հասարակական</w:t>
      </w:r>
      <w:proofErr w:type="spellEnd"/>
      <w:r>
        <w:rPr>
          <w:w w:val="105"/>
        </w:rPr>
        <w:t xml:space="preserve"> </w:t>
      </w:r>
      <w:proofErr w:type="spellStart"/>
      <w:r>
        <w:rPr>
          <w:w w:val="105"/>
        </w:rPr>
        <w:t>շենքերում</w:t>
      </w:r>
      <w:proofErr w:type="spellEnd"/>
      <w:r>
        <w:rPr>
          <w:w w:val="105"/>
        </w:rPr>
        <w:t xml:space="preserve"> և </w:t>
      </w:r>
      <w:proofErr w:type="spellStart"/>
      <w:r>
        <w:rPr>
          <w:w w:val="105"/>
        </w:rPr>
        <w:t>բնակելի</w:t>
      </w:r>
      <w:proofErr w:type="spellEnd"/>
      <w:r>
        <w:rPr>
          <w:w w:val="105"/>
        </w:rPr>
        <w:t xml:space="preserve"> </w:t>
      </w:r>
      <w:proofErr w:type="spellStart"/>
      <w:r>
        <w:rPr>
          <w:w w:val="105"/>
        </w:rPr>
        <w:t>կառուցապատման</w:t>
      </w:r>
      <w:proofErr w:type="spellEnd"/>
      <w:r>
        <w:rPr>
          <w:w w:val="105"/>
        </w:rPr>
        <w:t xml:space="preserve"> </w:t>
      </w:r>
      <w:proofErr w:type="spellStart"/>
      <w:r>
        <w:rPr>
          <w:w w:val="105"/>
        </w:rPr>
        <w:t>տարածքներում</w:t>
      </w:r>
      <w:proofErr w:type="spellEnd"/>
      <w:r>
        <w:rPr>
          <w:w w:val="105"/>
        </w:rPr>
        <w:t xml:space="preserve">» N2-III-11.3 </w:t>
      </w:r>
      <w:proofErr w:type="spellStart"/>
      <w:r>
        <w:rPr>
          <w:w w:val="105"/>
        </w:rPr>
        <w:t>սանիտարական</w:t>
      </w:r>
      <w:proofErr w:type="spellEnd"/>
      <w:r>
        <w:rPr>
          <w:w w:val="105"/>
        </w:rPr>
        <w:t xml:space="preserve"> </w:t>
      </w:r>
      <w:proofErr w:type="spellStart"/>
      <w:r>
        <w:rPr>
          <w:w w:val="105"/>
        </w:rPr>
        <w:t>նորմերը</w:t>
      </w:r>
      <w:proofErr w:type="spellEnd"/>
      <w:r>
        <w:rPr>
          <w:w w:val="105"/>
        </w:rPr>
        <w:t xml:space="preserve"> </w:t>
      </w:r>
      <w:proofErr w:type="spellStart"/>
      <w:r>
        <w:rPr>
          <w:w w:val="105"/>
        </w:rPr>
        <w:t>հաստատելու</w:t>
      </w:r>
      <w:proofErr w:type="spellEnd"/>
      <w:r>
        <w:rPr>
          <w:w w:val="105"/>
        </w:rPr>
        <w:t xml:space="preserve"> </w:t>
      </w:r>
      <w:proofErr w:type="spellStart"/>
      <w:r>
        <w:rPr>
          <w:w w:val="105"/>
        </w:rPr>
        <w:t>մասին</w:t>
      </w:r>
      <w:proofErr w:type="spellEnd"/>
      <w:r>
        <w:rPr>
          <w:w w:val="105"/>
        </w:rPr>
        <w:t xml:space="preserve">» N 138 </w:t>
      </w:r>
      <w:proofErr w:type="spellStart"/>
      <w:r>
        <w:rPr>
          <w:w w:val="105"/>
        </w:rPr>
        <w:t>հրաման</w:t>
      </w:r>
      <w:proofErr w:type="spellEnd"/>
    </w:p>
    <w:p w14:paraId="552F8AB1" w14:textId="77777777" w:rsidR="006A01C9" w:rsidRDefault="006A01C9" w:rsidP="006A01C9">
      <w:pPr>
        <w:spacing w:line="324" w:lineRule="auto"/>
        <w:ind w:left="1538" w:right="427" w:hanging="713"/>
        <w:jc w:val="both"/>
      </w:pPr>
      <w:r>
        <w:rPr>
          <w:w w:val="105"/>
        </w:rPr>
        <w:t xml:space="preserve">6․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առողջապահության</w:t>
      </w:r>
      <w:proofErr w:type="spellEnd"/>
      <w:r>
        <w:rPr>
          <w:w w:val="105"/>
        </w:rPr>
        <w:t xml:space="preserve"> </w:t>
      </w:r>
      <w:proofErr w:type="spellStart"/>
      <w:r>
        <w:rPr>
          <w:w w:val="105"/>
        </w:rPr>
        <w:t>նախարարի</w:t>
      </w:r>
      <w:proofErr w:type="spellEnd"/>
      <w:r>
        <w:rPr>
          <w:w w:val="105"/>
        </w:rPr>
        <w:t xml:space="preserve"> 2006 </w:t>
      </w:r>
      <w:proofErr w:type="spellStart"/>
      <w:r>
        <w:rPr>
          <w:w w:val="105"/>
        </w:rPr>
        <w:t>թվականի</w:t>
      </w:r>
      <w:proofErr w:type="spellEnd"/>
      <w:r>
        <w:rPr>
          <w:w w:val="105"/>
        </w:rPr>
        <w:t xml:space="preserve"> </w:t>
      </w:r>
      <w:proofErr w:type="spellStart"/>
      <w:r>
        <w:rPr>
          <w:w w:val="105"/>
        </w:rPr>
        <w:t>մայիսի</w:t>
      </w:r>
      <w:proofErr w:type="spellEnd"/>
      <w:r>
        <w:rPr>
          <w:w w:val="105"/>
        </w:rPr>
        <w:t xml:space="preserve"> 17-ի «</w:t>
      </w:r>
      <w:proofErr w:type="spellStart"/>
      <w:r>
        <w:rPr>
          <w:w w:val="105"/>
        </w:rPr>
        <w:t>Աշխատատեղերում</w:t>
      </w:r>
      <w:proofErr w:type="spellEnd"/>
      <w:r>
        <w:rPr>
          <w:w w:val="105"/>
        </w:rPr>
        <w:t xml:space="preserve">, </w:t>
      </w:r>
      <w:proofErr w:type="spellStart"/>
      <w:r>
        <w:rPr>
          <w:w w:val="105"/>
        </w:rPr>
        <w:t>բնակելի</w:t>
      </w:r>
      <w:proofErr w:type="spellEnd"/>
      <w:r>
        <w:rPr>
          <w:w w:val="105"/>
        </w:rPr>
        <w:t xml:space="preserve"> և </w:t>
      </w:r>
      <w:proofErr w:type="spellStart"/>
      <w:r>
        <w:rPr>
          <w:w w:val="105"/>
        </w:rPr>
        <w:t>հասարակական</w:t>
      </w:r>
      <w:proofErr w:type="spellEnd"/>
      <w:r>
        <w:rPr>
          <w:w w:val="105"/>
        </w:rPr>
        <w:t xml:space="preserve"> </w:t>
      </w:r>
      <w:proofErr w:type="spellStart"/>
      <w:r>
        <w:rPr>
          <w:w w:val="105"/>
        </w:rPr>
        <w:t>շենքերում</w:t>
      </w:r>
      <w:proofErr w:type="spellEnd"/>
      <w:r>
        <w:rPr>
          <w:w w:val="105"/>
        </w:rPr>
        <w:t xml:space="preserve"> </w:t>
      </w:r>
      <w:proofErr w:type="spellStart"/>
      <w:r>
        <w:rPr>
          <w:w w:val="105"/>
        </w:rPr>
        <w:t>թրթռման</w:t>
      </w:r>
      <w:proofErr w:type="spellEnd"/>
      <w:r>
        <w:rPr>
          <w:w w:val="105"/>
        </w:rPr>
        <w:t xml:space="preserve"> (</w:t>
      </w:r>
      <w:proofErr w:type="spellStart"/>
      <w:r>
        <w:rPr>
          <w:w w:val="105"/>
        </w:rPr>
        <w:t>վիբրացիայի</w:t>
      </w:r>
      <w:proofErr w:type="spellEnd"/>
      <w:r>
        <w:rPr>
          <w:w w:val="105"/>
        </w:rPr>
        <w:t xml:space="preserve">) </w:t>
      </w:r>
      <w:proofErr w:type="spellStart"/>
      <w:r>
        <w:rPr>
          <w:w w:val="105"/>
        </w:rPr>
        <w:t>հիգիենիկ</w:t>
      </w:r>
      <w:proofErr w:type="spellEnd"/>
      <w:r>
        <w:rPr>
          <w:w w:val="105"/>
        </w:rPr>
        <w:t xml:space="preserve"> </w:t>
      </w:r>
      <w:proofErr w:type="spellStart"/>
      <w:r>
        <w:rPr>
          <w:w w:val="105"/>
        </w:rPr>
        <w:t>նորմերը</w:t>
      </w:r>
      <w:proofErr w:type="spellEnd"/>
      <w:r>
        <w:rPr>
          <w:w w:val="105"/>
        </w:rPr>
        <w:t xml:space="preserve">» ՀՆ N 2.2.4-009-06 </w:t>
      </w:r>
      <w:proofErr w:type="spellStart"/>
      <w:r>
        <w:rPr>
          <w:w w:val="105"/>
        </w:rPr>
        <w:t>հաստատելու</w:t>
      </w:r>
      <w:proofErr w:type="spellEnd"/>
      <w:r>
        <w:rPr>
          <w:w w:val="105"/>
        </w:rPr>
        <w:t xml:space="preserve"> </w:t>
      </w:r>
      <w:proofErr w:type="spellStart"/>
      <w:r>
        <w:rPr>
          <w:w w:val="105"/>
        </w:rPr>
        <w:t>մասին</w:t>
      </w:r>
      <w:proofErr w:type="spellEnd"/>
      <w:r>
        <w:rPr>
          <w:w w:val="105"/>
        </w:rPr>
        <w:t xml:space="preserve">» N 533-Ն </w:t>
      </w:r>
      <w:proofErr w:type="spellStart"/>
      <w:r>
        <w:rPr>
          <w:w w:val="105"/>
        </w:rPr>
        <w:t>հրաման</w:t>
      </w:r>
      <w:proofErr w:type="spellEnd"/>
    </w:p>
    <w:p w14:paraId="1BE88D4F" w14:textId="77777777" w:rsidR="006A01C9" w:rsidRDefault="006A01C9" w:rsidP="006A01C9">
      <w:pPr>
        <w:spacing w:line="321" w:lineRule="auto"/>
        <w:ind w:left="1538" w:right="426" w:hanging="706"/>
        <w:jc w:val="both"/>
      </w:pPr>
      <w:r>
        <w:rPr>
          <w:w w:val="105"/>
        </w:rPr>
        <w:t xml:space="preserve">7․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առողջապահության</w:t>
      </w:r>
      <w:proofErr w:type="spellEnd"/>
      <w:r>
        <w:rPr>
          <w:w w:val="105"/>
        </w:rPr>
        <w:t xml:space="preserve"> </w:t>
      </w:r>
      <w:proofErr w:type="spellStart"/>
      <w:r>
        <w:rPr>
          <w:w w:val="105"/>
        </w:rPr>
        <w:t>նախարարի</w:t>
      </w:r>
      <w:proofErr w:type="spellEnd"/>
      <w:r>
        <w:rPr>
          <w:w w:val="105"/>
        </w:rPr>
        <w:t xml:space="preserve"> 2005 </w:t>
      </w:r>
      <w:proofErr w:type="spellStart"/>
      <w:r>
        <w:rPr>
          <w:w w:val="105"/>
        </w:rPr>
        <w:t>թվականի</w:t>
      </w:r>
      <w:proofErr w:type="spellEnd"/>
      <w:r>
        <w:rPr>
          <w:w w:val="105"/>
        </w:rPr>
        <w:t xml:space="preserve"> </w:t>
      </w:r>
      <w:proofErr w:type="spellStart"/>
      <w:r>
        <w:rPr>
          <w:w w:val="105"/>
        </w:rPr>
        <w:t>սեպտեմբերի</w:t>
      </w:r>
      <w:proofErr w:type="spellEnd"/>
      <w:r>
        <w:rPr>
          <w:w w:val="105"/>
        </w:rPr>
        <w:t xml:space="preserve"> 16-</w:t>
      </w:r>
      <w:proofErr w:type="gramStart"/>
      <w:r>
        <w:rPr>
          <w:w w:val="105"/>
        </w:rPr>
        <w:t>ի  «</w:t>
      </w:r>
      <w:proofErr w:type="spellStart"/>
      <w:proofErr w:type="gramEnd"/>
      <w:r>
        <w:rPr>
          <w:w w:val="105"/>
        </w:rPr>
        <w:t>Արտադրական</w:t>
      </w:r>
      <w:proofErr w:type="spellEnd"/>
      <w:r>
        <w:rPr>
          <w:w w:val="105"/>
        </w:rPr>
        <w:t xml:space="preserve">  </w:t>
      </w:r>
      <w:proofErr w:type="spellStart"/>
      <w:r>
        <w:rPr>
          <w:w w:val="105"/>
        </w:rPr>
        <w:t>սենքերի</w:t>
      </w:r>
      <w:proofErr w:type="spellEnd"/>
      <w:r>
        <w:rPr>
          <w:w w:val="105"/>
        </w:rPr>
        <w:t xml:space="preserve">  </w:t>
      </w:r>
      <w:proofErr w:type="spellStart"/>
      <w:r>
        <w:rPr>
          <w:w w:val="105"/>
        </w:rPr>
        <w:t>միկրոկլիմայի</w:t>
      </w:r>
      <w:proofErr w:type="spellEnd"/>
      <w:r>
        <w:rPr>
          <w:w w:val="105"/>
        </w:rPr>
        <w:t>»</w:t>
      </w:r>
      <w:r>
        <w:rPr>
          <w:spacing w:val="8"/>
          <w:w w:val="105"/>
        </w:rPr>
        <w:t xml:space="preserve"> </w:t>
      </w:r>
      <w:r>
        <w:rPr>
          <w:w w:val="105"/>
        </w:rPr>
        <w:t>ՍՆ</w:t>
      </w:r>
      <w:r>
        <w:rPr>
          <w:spacing w:val="8"/>
          <w:w w:val="105"/>
        </w:rPr>
        <w:t xml:space="preserve"> </w:t>
      </w:r>
      <w:r>
        <w:rPr>
          <w:w w:val="105"/>
        </w:rPr>
        <w:t>N</w:t>
      </w:r>
      <w:r>
        <w:rPr>
          <w:spacing w:val="7"/>
          <w:w w:val="105"/>
        </w:rPr>
        <w:t xml:space="preserve"> </w:t>
      </w:r>
      <w:r>
        <w:rPr>
          <w:w w:val="105"/>
        </w:rPr>
        <w:t>2.2.4-001-05</w:t>
      </w:r>
      <w:r>
        <w:rPr>
          <w:spacing w:val="10"/>
          <w:w w:val="105"/>
        </w:rPr>
        <w:t xml:space="preserve"> </w:t>
      </w:r>
      <w:proofErr w:type="spellStart"/>
      <w:r>
        <w:rPr>
          <w:w w:val="105"/>
        </w:rPr>
        <w:t>սանիտարական</w:t>
      </w:r>
      <w:proofErr w:type="spellEnd"/>
      <w:r>
        <w:rPr>
          <w:spacing w:val="8"/>
          <w:w w:val="105"/>
        </w:rPr>
        <w:t xml:space="preserve"> </w:t>
      </w:r>
      <w:proofErr w:type="spellStart"/>
      <w:r>
        <w:rPr>
          <w:w w:val="105"/>
        </w:rPr>
        <w:t>նորմերը</w:t>
      </w:r>
      <w:proofErr w:type="spellEnd"/>
      <w:r>
        <w:rPr>
          <w:spacing w:val="8"/>
          <w:w w:val="105"/>
        </w:rPr>
        <w:t xml:space="preserve"> </w:t>
      </w:r>
      <w:proofErr w:type="spellStart"/>
      <w:r>
        <w:rPr>
          <w:w w:val="105"/>
        </w:rPr>
        <w:t>հաստատելու</w:t>
      </w:r>
      <w:proofErr w:type="spellEnd"/>
      <w:r>
        <w:rPr>
          <w:spacing w:val="8"/>
          <w:w w:val="105"/>
        </w:rPr>
        <w:t xml:space="preserve"> </w:t>
      </w:r>
      <w:proofErr w:type="spellStart"/>
      <w:r>
        <w:rPr>
          <w:w w:val="105"/>
        </w:rPr>
        <w:t>մասին</w:t>
      </w:r>
      <w:proofErr w:type="spellEnd"/>
      <w:r>
        <w:rPr>
          <w:w w:val="105"/>
        </w:rPr>
        <w:t>»</w:t>
      </w:r>
      <w:r>
        <w:rPr>
          <w:spacing w:val="10"/>
          <w:w w:val="105"/>
        </w:rPr>
        <w:t xml:space="preserve"> </w:t>
      </w:r>
      <w:r>
        <w:rPr>
          <w:w w:val="105"/>
        </w:rPr>
        <w:t>N</w:t>
      </w:r>
      <w:r>
        <w:rPr>
          <w:spacing w:val="10"/>
          <w:w w:val="105"/>
        </w:rPr>
        <w:t xml:space="preserve"> </w:t>
      </w:r>
      <w:r>
        <w:rPr>
          <w:w w:val="105"/>
        </w:rPr>
        <w:t>842-Ն</w:t>
      </w:r>
      <w:r>
        <w:rPr>
          <w:spacing w:val="8"/>
          <w:w w:val="105"/>
        </w:rPr>
        <w:t xml:space="preserve"> </w:t>
      </w:r>
      <w:proofErr w:type="spellStart"/>
      <w:r>
        <w:rPr>
          <w:w w:val="105"/>
        </w:rPr>
        <w:t>հրաման</w:t>
      </w:r>
      <w:proofErr w:type="spellEnd"/>
    </w:p>
    <w:p w14:paraId="4381BD7B" w14:textId="77777777" w:rsidR="006A01C9" w:rsidRDefault="006A01C9" w:rsidP="006A01C9">
      <w:pPr>
        <w:spacing w:line="321" w:lineRule="auto"/>
        <w:ind w:left="1538" w:right="426" w:hanging="716"/>
        <w:jc w:val="both"/>
      </w:pPr>
      <w:r>
        <w:rPr>
          <w:w w:val="105"/>
        </w:rPr>
        <w:t xml:space="preserve">8․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առողջապահության</w:t>
      </w:r>
      <w:proofErr w:type="spellEnd"/>
      <w:r>
        <w:rPr>
          <w:w w:val="105"/>
        </w:rPr>
        <w:t xml:space="preserve"> </w:t>
      </w:r>
      <w:proofErr w:type="spellStart"/>
      <w:r>
        <w:rPr>
          <w:w w:val="105"/>
        </w:rPr>
        <w:t>նախարարի</w:t>
      </w:r>
      <w:proofErr w:type="spellEnd"/>
      <w:r>
        <w:rPr>
          <w:w w:val="105"/>
        </w:rPr>
        <w:t xml:space="preserve"> 2010 </w:t>
      </w:r>
      <w:proofErr w:type="spellStart"/>
      <w:r>
        <w:rPr>
          <w:w w:val="105"/>
        </w:rPr>
        <w:t>թվականի</w:t>
      </w:r>
      <w:proofErr w:type="spellEnd"/>
      <w:r>
        <w:rPr>
          <w:w w:val="105"/>
        </w:rPr>
        <w:t xml:space="preserve"> </w:t>
      </w:r>
      <w:proofErr w:type="spellStart"/>
      <w:r>
        <w:rPr>
          <w:w w:val="105"/>
        </w:rPr>
        <w:t>դեկտեմբերի</w:t>
      </w:r>
      <w:proofErr w:type="spellEnd"/>
      <w:r>
        <w:rPr>
          <w:w w:val="105"/>
        </w:rPr>
        <w:t xml:space="preserve"> 6-ի «</w:t>
      </w:r>
      <w:proofErr w:type="spellStart"/>
      <w:r>
        <w:rPr>
          <w:w w:val="105"/>
        </w:rPr>
        <w:t>Կազմակերպությունների</w:t>
      </w:r>
      <w:proofErr w:type="spellEnd"/>
      <w:r>
        <w:rPr>
          <w:w w:val="105"/>
        </w:rPr>
        <w:t xml:space="preserve"> </w:t>
      </w:r>
      <w:proofErr w:type="spellStart"/>
      <w:r>
        <w:rPr>
          <w:w w:val="105"/>
        </w:rPr>
        <w:t>աշխատատեղերում</w:t>
      </w:r>
      <w:proofErr w:type="spellEnd"/>
      <w:r>
        <w:rPr>
          <w:w w:val="105"/>
        </w:rPr>
        <w:t xml:space="preserve"> </w:t>
      </w:r>
      <w:proofErr w:type="spellStart"/>
      <w:r>
        <w:rPr>
          <w:w w:val="105"/>
        </w:rPr>
        <w:t>աշխատանքային</w:t>
      </w:r>
      <w:proofErr w:type="spellEnd"/>
      <w:r>
        <w:rPr>
          <w:w w:val="105"/>
        </w:rPr>
        <w:t xml:space="preserve"> </w:t>
      </w:r>
      <w:proofErr w:type="spellStart"/>
      <w:r>
        <w:rPr>
          <w:w w:val="105"/>
        </w:rPr>
        <w:t>գոտու</w:t>
      </w:r>
      <w:proofErr w:type="spellEnd"/>
      <w:r>
        <w:rPr>
          <w:w w:val="105"/>
        </w:rPr>
        <w:t xml:space="preserve"> </w:t>
      </w:r>
      <w:proofErr w:type="spellStart"/>
      <w:r>
        <w:rPr>
          <w:w w:val="105"/>
        </w:rPr>
        <w:t>օդում</w:t>
      </w:r>
      <w:proofErr w:type="spellEnd"/>
      <w:r>
        <w:rPr>
          <w:w w:val="105"/>
        </w:rPr>
        <w:t xml:space="preserve"> </w:t>
      </w:r>
      <w:proofErr w:type="spellStart"/>
      <w:r>
        <w:rPr>
          <w:w w:val="105"/>
        </w:rPr>
        <w:t>քիմիական</w:t>
      </w:r>
      <w:proofErr w:type="spellEnd"/>
      <w:r>
        <w:rPr>
          <w:w w:val="105"/>
        </w:rPr>
        <w:t xml:space="preserve"> </w:t>
      </w:r>
      <w:proofErr w:type="spellStart"/>
      <w:r>
        <w:rPr>
          <w:w w:val="105"/>
        </w:rPr>
        <w:t>նյութերի</w:t>
      </w:r>
      <w:proofErr w:type="spellEnd"/>
      <w:r>
        <w:rPr>
          <w:w w:val="105"/>
        </w:rPr>
        <w:t xml:space="preserve"> </w:t>
      </w:r>
      <w:proofErr w:type="spellStart"/>
      <w:r>
        <w:rPr>
          <w:w w:val="105"/>
        </w:rPr>
        <w:t>սահմանային</w:t>
      </w:r>
      <w:proofErr w:type="spellEnd"/>
      <w:r>
        <w:rPr>
          <w:w w:val="105"/>
        </w:rPr>
        <w:t xml:space="preserve"> </w:t>
      </w:r>
      <w:proofErr w:type="spellStart"/>
      <w:r>
        <w:rPr>
          <w:w w:val="105"/>
        </w:rPr>
        <w:t>թույլատրելի</w:t>
      </w:r>
      <w:proofErr w:type="spellEnd"/>
      <w:r>
        <w:rPr>
          <w:w w:val="105"/>
        </w:rPr>
        <w:t xml:space="preserve"> </w:t>
      </w:r>
      <w:proofErr w:type="spellStart"/>
      <w:r>
        <w:rPr>
          <w:w w:val="105"/>
        </w:rPr>
        <w:t>կոնցենտրացիաները</w:t>
      </w:r>
      <w:proofErr w:type="spellEnd"/>
      <w:r>
        <w:rPr>
          <w:w w:val="105"/>
        </w:rPr>
        <w:t xml:space="preserve">» N 2.2.5-004-10 </w:t>
      </w:r>
      <w:proofErr w:type="spellStart"/>
      <w:r>
        <w:rPr>
          <w:w w:val="105"/>
        </w:rPr>
        <w:t>սանիտարական</w:t>
      </w:r>
      <w:proofErr w:type="spellEnd"/>
      <w:r>
        <w:rPr>
          <w:w w:val="105"/>
        </w:rPr>
        <w:t xml:space="preserve"> </w:t>
      </w:r>
      <w:proofErr w:type="spellStart"/>
      <w:r>
        <w:rPr>
          <w:w w:val="105"/>
        </w:rPr>
        <w:t>կանոնները</w:t>
      </w:r>
      <w:proofErr w:type="spellEnd"/>
      <w:r>
        <w:rPr>
          <w:w w:val="105"/>
        </w:rPr>
        <w:t xml:space="preserve"> և </w:t>
      </w:r>
      <w:proofErr w:type="spellStart"/>
      <w:r>
        <w:rPr>
          <w:w w:val="105"/>
        </w:rPr>
        <w:t>նորմերը</w:t>
      </w:r>
      <w:proofErr w:type="spellEnd"/>
      <w:r>
        <w:rPr>
          <w:w w:val="105"/>
        </w:rPr>
        <w:t xml:space="preserve"> </w:t>
      </w:r>
      <w:proofErr w:type="spellStart"/>
      <w:r>
        <w:rPr>
          <w:w w:val="105"/>
        </w:rPr>
        <w:t>հաստատելու</w:t>
      </w:r>
      <w:proofErr w:type="spellEnd"/>
      <w:r>
        <w:rPr>
          <w:w w:val="105"/>
        </w:rPr>
        <w:t xml:space="preserve"> </w:t>
      </w:r>
      <w:proofErr w:type="spellStart"/>
      <w:r>
        <w:rPr>
          <w:w w:val="105"/>
        </w:rPr>
        <w:t>մասին</w:t>
      </w:r>
      <w:proofErr w:type="spellEnd"/>
      <w:r>
        <w:rPr>
          <w:w w:val="105"/>
        </w:rPr>
        <w:t>» N 27-Ն</w:t>
      </w:r>
      <w:r>
        <w:rPr>
          <w:spacing w:val="53"/>
          <w:w w:val="105"/>
        </w:rPr>
        <w:t xml:space="preserve"> </w:t>
      </w:r>
      <w:proofErr w:type="spellStart"/>
      <w:r>
        <w:rPr>
          <w:w w:val="105"/>
        </w:rPr>
        <w:t>հրաման</w:t>
      </w:r>
      <w:proofErr w:type="spellEnd"/>
    </w:p>
    <w:p w14:paraId="634EF0D9" w14:textId="77777777" w:rsidR="006A01C9" w:rsidRDefault="006A01C9" w:rsidP="006A01C9">
      <w:pPr>
        <w:spacing w:line="321" w:lineRule="auto"/>
        <w:jc w:val="both"/>
        <w:sectPr w:rsidR="006A01C9">
          <w:pgSz w:w="16840" w:h="11910" w:orient="landscape"/>
          <w:pgMar w:top="840" w:right="280" w:bottom="1700" w:left="780" w:header="0" w:footer="1436" w:gutter="0"/>
          <w:cols w:space="720"/>
        </w:sectPr>
      </w:pPr>
    </w:p>
    <w:p w14:paraId="667A9483" w14:textId="77777777" w:rsidR="006A01C9" w:rsidRDefault="006A01C9" w:rsidP="006A01C9">
      <w:pPr>
        <w:spacing w:before="73" w:line="321" w:lineRule="auto"/>
        <w:ind w:left="1538" w:right="424" w:hanging="725"/>
        <w:jc w:val="both"/>
      </w:pPr>
      <w:r>
        <w:rPr>
          <w:w w:val="105"/>
        </w:rPr>
        <w:lastRenderedPageBreak/>
        <w:t xml:space="preserve">9.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առողջապահության</w:t>
      </w:r>
      <w:proofErr w:type="spellEnd"/>
      <w:r>
        <w:rPr>
          <w:w w:val="105"/>
        </w:rPr>
        <w:t xml:space="preserve"> </w:t>
      </w:r>
      <w:proofErr w:type="spellStart"/>
      <w:r>
        <w:rPr>
          <w:w w:val="105"/>
        </w:rPr>
        <w:t>նախարարի</w:t>
      </w:r>
      <w:proofErr w:type="spellEnd"/>
      <w:r>
        <w:rPr>
          <w:w w:val="105"/>
        </w:rPr>
        <w:t xml:space="preserve"> 2012 </w:t>
      </w:r>
      <w:proofErr w:type="spellStart"/>
      <w:r>
        <w:rPr>
          <w:w w:val="105"/>
        </w:rPr>
        <w:t>թվականի</w:t>
      </w:r>
      <w:proofErr w:type="spellEnd"/>
      <w:r>
        <w:rPr>
          <w:w w:val="105"/>
        </w:rPr>
        <w:t xml:space="preserve"> </w:t>
      </w:r>
      <w:proofErr w:type="spellStart"/>
      <w:r>
        <w:rPr>
          <w:w w:val="105"/>
        </w:rPr>
        <w:t>սեպտեմբերի</w:t>
      </w:r>
      <w:proofErr w:type="spellEnd"/>
      <w:r>
        <w:rPr>
          <w:w w:val="105"/>
        </w:rPr>
        <w:t xml:space="preserve"> 19-ի «</w:t>
      </w:r>
      <w:proofErr w:type="spellStart"/>
      <w:r>
        <w:rPr>
          <w:w w:val="105"/>
        </w:rPr>
        <w:t>Կազմակերպություններում</w:t>
      </w:r>
      <w:proofErr w:type="spellEnd"/>
      <w:r>
        <w:rPr>
          <w:w w:val="105"/>
        </w:rPr>
        <w:t xml:space="preserve"> </w:t>
      </w:r>
      <w:proofErr w:type="spellStart"/>
      <w:r>
        <w:rPr>
          <w:w w:val="105"/>
        </w:rPr>
        <w:t>աշխատողների</w:t>
      </w:r>
      <w:proofErr w:type="spellEnd"/>
      <w:r>
        <w:rPr>
          <w:w w:val="105"/>
        </w:rPr>
        <w:t xml:space="preserve"> </w:t>
      </w:r>
      <w:proofErr w:type="spellStart"/>
      <w:r>
        <w:rPr>
          <w:w w:val="105"/>
        </w:rPr>
        <w:t>սանիտարակենցաղային</w:t>
      </w:r>
      <w:proofErr w:type="spellEnd"/>
      <w:r>
        <w:rPr>
          <w:w w:val="105"/>
        </w:rPr>
        <w:t xml:space="preserve"> </w:t>
      </w:r>
      <w:proofErr w:type="spellStart"/>
      <w:r>
        <w:rPr>
          <w:w w:val="105"/>
        </w:rPr>
        <w:t>սենքերի</w:t>
      </w:r>
      <w:proofErr w:type="spellEnd"/>
      <w:r>
        <w:rPr>
          <w:w w:val="105"/>
        </w:rPr>
        <w:t xml:space="preserve">» N 2.2.8-003-12 </w:t>
      </w:r>
      <w:proofErr w:type="spellStart"/>
      <w:r>
        <w:rPr>
          <w:w w:val="105"/>
        </w:rPr>
        <w:t>սանիտարական</w:t>
      </w:r>
      <w:proofErr w:type="spellEnd"/>
      <w:r>
        <w:rPr>
          <w:w w:val="105"/>
        </w:rPr>
        <w:t xml:space="preserve"> </w:t>
      </w:r>
      <w:proofErr w:type="spellStart"/>
      <w:r>
        <w:rPr>
          <w:w w:val="105"/>
        </w:rPr>
        <w:t>կանոնները</w:t>
      </w:r>
      <w:proofErr w:type="spellEnd"/>
      <w:r>
        <w:rPr>
          <w:w w:val="105"/>
        </w:rPr>
        <w:t xml:space="preserve"> և </w:t>
      </w:r>
      <w:proofErr w:type="spellStart"/>
      <w:r>
        <w:rPr>
          <w:w w:val="105"/>
        </w:rPr>
        <w:t>նորմերը</w:t>
      </w:r>
      <w:proofErr w:type="spellEnd"/>
      <w:r>
        <w:rPr>
          <w:w w:val="105"/>
        </w:rPr>
        <w:t xml:space="preserve"> </w:t>
      </w:r>
      <w:proofErr w:type="spellStart"/>
      <w:r>
        <w:rPr>
          <w:w w:val="105"/>
        </w:rPr>
        <w:t>հաստատելու</w:t>
      </w:r>
      <w:proofErr w:type="spellEnd"/>
      <w:r>
        <w:rPr>
          <w:w w:val="105"/>
        </w:rPr>
        <w:t xml:space="preserve"> </w:t>
      </w:r>
      <w:proofErr w:type="spellStart"/>
      <w:r>
        <w:rPr>
          <w:w w:val="105"/>
        </w:rPr>
        <w:t>մասին</w:t>
      </w:r>
      <w:proofErr w:type="spellEnd"/>
      <w:r>
        <w:rPr>
          <w:w w:val="105"/>
        </w:rPr>
        <w:t xml:space="preserve">» N 15-Ն </w:t>
      </w:r>
      <w:proofErr w:type="spellStart"/>
      <w:r>
        <w:rPr>
          <w:w w:val="105"/>
        </w:rPr>
        <w:t>հրաման</w:t>
      </w:r>
      <w:proofErr w:type="spellEnd"/>
    </w:p>
    <w:p w14:paraId="07A06413" w14:textId="77777777" w:rsidR="006A01C9" w:rsidRDefault="006A01C9" w:rsidP="006A01C9">
      <w:pPr>
        <w:spacing w:line="321" w:lineRule="auto"/>
        <w:ind w:left="1538" w:right="427" w:hanging="759"/>
        <w:jc w:val="both"/>
      </w:pPr>
      <w:r>
        <w:rPr>
          <w:w w:val="80"/>
        </w:rPr>
        <w:t>1</w:t>
      </w:r>
      <w:r>
        <w:rPr>
          <w:w w:val="124"/>
        </w:rPr>
        <w:t>0</w:t>
      </w:r>
      <w:r>
        <w:rPr>
          <w:w w:val="61"/>
        </w:rPr>
        <w:t>․</w:t>
      </w:r>
      <w:r>
        <w:t xml:space="preserve">         </w:t>
      </w:r>
      <w:proofErr w:type="spellStart"/>
      <w:r>
        <w:rPr>
          <w:spacing w:val="-2"/>
          <w:w w:val="118"/>
        </w:rPr>
        <w:t>Հ</w:t>
      </w:r>
      <w:r>
        <w:rPr>
          <w:w w:val="106"/>
        </w:rPr>
        <w:t>ա</w:t>
      </w:r>
      <w:r>
        <w:rPr>
          <w:w w:val="98"/>
        </w:rPr>
        <w:t>յ</w:t>
      </w:r>
      <w:r>
        <w:rPr>
          <w:w w:val="106"/>
        </w:rPr>
        <w:t>ա</w:t>
      </w:r>
      <w:r>
        <w:rPr>
          <w:w w:val="108"/>
        </w:rPr>
        <w:t>ս</w:t>
      </w:r>
      <w:r>
        <w:rPr>
          <w:spacing w:val="-2"/>
          <w:w w:val="106"/>
        </w:rPr>
        <w:t>տ</w:t>
      </w:r>
      <w:r>
        <w:rPr>
          <w:w w:val="106"/>
        </w:rPr>
        <w:t>ա</w:t>
      </w:r>
      <w:r>
        <w:rPr>
          <w:w w:val="108"/>
        </w:rPr>
        <w:t>նի</w:t>
      </w:r>
      <w:proofErr w:type="spellEnd"/>
      <w:r>
        <w:t xml:space="preserve"> </w:t>
      </w:r>
      <w:proofErr w:type="spellStart"/>
      <w:r>
        <w:rPr>
          <w:spacing w:val="-2"/>
          <w:w w:val="118"/>
        </w:rPr>
        <w:t>Հ</w:t>
      </w:r>
      <w:r>
        <w:rPr>
          <w:w w:val="106"/>
        </w:rPr>
        <w:t>ա</w:t>
      </w:r>
      <w:r>
        <w:rPr>
          <w:w w:val="108"/>
        </w:rPr>
        <w:t>ն</w:t>
      </w:r>
      <w:r>
        <w:rPr>
          <w:w w:val="109"/>
        </w:rPr>
        <w:t>ր</w:t>
      </w:r>
      <w:r>
        <w:rPr>
          <w:w w:val="106"/>
        </w:rPr>
        <w:t>ա</w:t>
      </w:r>
      <w:r>
        <w:rPr>
          <w:spacing w:val="-2"/>
          <w:w w:val="107"/>
        </w:rPr>
        <w:t>պ</w:t>
      </w:r>
      <w:r>
        <w:rPr>
          <w:spacing w:val="-4"/>
          <w:w w:val="106"/>
        </w:rPr>
        <w:t>ե</w:t>
      </w:r>
      <w:r>
        <w:rPr>
          <w:w w:val="106"/>
        </w:rPr>
        <w:t>տ</w:t>
      </w:r>
      <w:r>
        <w:rPr>
          <w:w w:val="104"/>
        </w:rPr>
        <w:t>ո</w:t>
      </w:r>
      <w:r>
        <w:rPr>
          <w:w w:val="75"/>
        </w:rPr>
        <w:t>ւ</w:t>
      </w:r>
      <w:r>
        <w:rPr>
          <w:w w:val="104"/>
        </w:rPr>
        <w:t>թ</w:t>
      </w:r>
      <w:r>
        <w:rPr>
          <w:spacing w:val="-2"/>
          <w:w w:val="98"/>
        </w:rPr>
        <w:t>յ</w:t>
      </w:r>
      <w:r>
        <w:rPr>
          <w:w w:val="106"/>
        </w:rPr>
        <w:t>ա</w:t>
      </w:r>
      <w:r>
        <w:rPr>
          <w:w w:val="108"/>
        </w:rPr>
        <w:t>ն</w:t>
      </w:r>
      <w:proofErr w:type="spellEnd"/>
      <w:r>
        <w:t xml:space="preserve"> </w:t>
      </w:r>
      <w:proofErr w:type="spellStart"/>
      <w:r>
        <w:rPr>
          <w:spacing w:val="-2"/>
          <w:w w:val="108"/>
        </w:rPr>
        <w:t>կ</w:t>
      </w:r>
      <w:r>
        <w:rPr>
          <w:w w:val="106"/>
        </w:rPr>
        <w:t>ա</w:t>
      </w:r>
      <w:r>
        <w:rPr>
          <w:w w:val="103"/>
        </w:rPr>
        <w:t>ռ</w:t>
      </w:r>
      <w:r>
        <w:rPr>
          <w:spacing w:val="-2"/>
          <w:w w:val="106"/>
        </w:rPr>
        <w:t>ա</w:t>
      </w:r>
      <w:r>
        <w:rPr>
          <w:w w:val="111"/>
        </w:rPr>
        <w:t>վ</w:t>
      </w:r>
      <w:r>
        <w:rPr>
          <w:w w:val="106"/>
        </w:rPr>
        <w:t>ա</w:t>
      </w:r>
      <w:r>
        <w:rPr>
          <w:w w:val="109"/>
        </w:rPr>
        <w:t>ր</w:t>
      </w:r>
      <w:r>
        <w:rPr>
          <w:w w:val="104"/>
        </w:rPr>
        <w:t>ո</w:t>
      </w:r>
      <w:r>
        <w:rPr>
          <w:w w:val="75"/>
        </w:rPr>
        <w:t>ւ</w:t>
      </w:r>
      <w:r>
        <w:rPr>
          <w:spacing w:val="-3"/>
          <w:w w:val="104"/>
        </w:rPr>
        <w:t>թ</w:t>
      </w:r>
      <w:r>
        <w:rPr>
          <w:spacing w:val="-2"/>
          <w:w w:val="98"/>
        </w:rPr>
        <w:t>յ</w:t>
      </w:r>
      <w:r>
        <w:rPr>
          <w:spacing w:val="-2"/>
          <w:w w:val="106"/>
        </w:rPr>
        <w:t>ա</w:t>
      </w:r>
      <w:r>
        <w:rPr>
          <w:w w:val="108"/>
        </w:rPr>
        <w:t>ն</w:t>
      </w:r>
      <w:proofErr w:type="spellEnd"/>
      <w:r>
        <w:t xml:space="preserve"> </w:t>
      </w:r>
      <w:r>
        <w:rPr>
          <w:w w:val="106"/>
        </w:rPr>
        <w:t>2</w:t>
      </w:r>
      <w:r>
        <w:rPr>
          <w:w w:val="124"/>
        </w:rPr>
        <w:t>00</w:t>
      </w:r>
      <w:r>
        <w:rPr>
          <w:w w:val="115"/>
        </w:rPr>
        <w:t>5</w:t>
      </w:r>
      <w:r>
        <w:t xml:space="preserve"> </w:t>
      </w:r>
      <w:proofErr w:type="spellStart"/>
      <w:r>
        <w:rPr>
          <w:w w:val="104"/>
        </w:rPr>
        <w:t>թ</w:t>
      </w:r>
      <w:r>
        <w:rPr>
          <w:spacing w:val="-4"/>
          <w:w w:val="111"/>
        </w:rPr>
        <w:t>վ</w:t>
      </w:r>
      <w:r>
        <w:rPr>
          <w:w w:val="106"/>
        </w:rPr>
        <w:t>ա</w:t>
      </w:r>
      <w:r>
        <w:rPr>
          <w:w w:val="108"/>
        </w:rPr>
        <w:t>կ</w:t>
      </w:r>
      <w:r>
        <w:rPr>
          <w:spacing w:val="-2"/>
          <w:w w:val="106"/>
        </w:rPr>
        <w:t>ա</w:t>
      </w:r>
      <w:r>
        <w:rPr>
          <w:w w:val="108"/>
        </w:rPr>
        <w:t>նի</w:t>
      </w:r>
      <w:proofErr w:type="spellEnd"/>
      <w:r>
        <w:t xml:space="preserve"> </w:t>
      </w:r>
      <w:proofErr w:type="spellStart"/>
      <w:r>
        <w:rPr>
          <w:w w:val="108"/>
        </w:rPr>
        <w:t>դ</w:t>
      </w:r>
      <w:r>
        <w:rPr>
          <w:w w:val="106"/>
        </w:rPr>
        <w:t>ե</w:t>
      </w:r>
      <w:r>
        <w:rPr>
          <w:spacing w:val="-4"/>
          <w:w w:val="108"/>
        </w:rPr>
        <w:t>կ</w:t>
      </w:r>
      <w:r>
        <w:rPr>
          <w:w w:val="106"/>
        </w:rPr>
        <w:t>տե</w:t>
      </w:r>
      <w:r>
        <w:rPr>
          <w:w w:val="104"/>
        </w:rPr>
        <w:t>մ</w:t>
      </w:r>
      <w:r>
        <w:rPr>
          <w:w w:val="111"/>
        </w:rPr>
        <w:t>բ</w:t>
      </w:r>
      <w:r>
        <w:rPr>
          <w:w w:val="106"/>
        </w:rPr>
        <w:t>ե</w:t>
      </w:r>
      <w:r>
        <w:rPr>
          <w:spacing w:val="-4"/>
          <w:w w:val="109"/>
        </w:rPr>
        <w:t>ր</w:t>
      </w:r>
      <w:r>
        <w:rPr>
          <w:w w:val="108"/>
        </w:rPr>
        <w:t>ի</w:t>
      </w:r>
      <w:proofErr w:type="spellEnd"/>
      <w:r>
        <w:t xml:space="preserve"> </w:t>
      </w:r>
      <w:r>
        <w:rPr>
          <w:w w:val="80"/>
        </w:rPr>
        <w:t>1</w:t>
      </w:r>
      <w:r>
        <w:rPr>
          <w:w w:val="115"/>
        </w:rPr>
        <w:t>5</w:t>
      </w:r>
      <w:r>
        <w:rPr>
          <w:spacing w:val="-2"/>
          <w:w w:val="101"/>
        </w:rPr>
        <w:t>-</w:t>
      </w:r>
      <w:r>
        <w:rPr>
          <w:w w:val="108"/>
        </w:rPr>
        <w:t>ի</w:t>
      </w:r>
      <w:r>
        <w:t xml:space="preserve"> </w:t>
      </w:r>
      <w:r>
        <w:rPr>
          <w:w w:val="97"/>
        </w:rPr>
        <w:t>«</w:t>
      </w:r>
      <w:proofErr w:type="spellStart"/>
      <w:r>
        <w:rPr>
          <w:spacing w:val="-2"/>
          <w:w w:val="97"/>
        </w:rPr>
        <w:t>Մ</w:t>
      </w:r>
      <w:r>
        <w:rPr>
          <w:w w:val="106"/>
        </w:rPr>
        <w:t>ե</w:t>
      </w:r>
      <w:r>
        <w:rPr>
          <w:spacing w:val="-2"/>
          <w:w w:val="109"/>
        </w:rPr>
        <w:t>ք</w:t>
      </w:r>
      <w:r>
        <w:rPr>
          <w:w w:val="106"/>
        </w:rPr>
        <w:t>ե</w:t>
      </w:r>
      <w:r>
        <w:rPr>
          <w:spacing w:val="-2"/>
          <w:w w:val="108"/>
        </w:rPr>
        <w:t>ն</w:t>
      </w:r>
      <w:r>
        <w:rPr>
          <w:spacing w:val="-2"/>
          <w:w w:val="106"/>
        </w:rPr>
        <w:t>ա</w:t>
      </w:r>
      <w:r>
        <w:rPr>
          <w:spacing w:val="-2"/>
          <w:w w:val="108"/>
        </w:rPr>
        <w:t>ն</w:t>
      </w:r>
      <w:r>
        <w:rPr>
          <w:w w:val="106"/>
        </w:rPr>
        <w:t>ե</w:t>
      </w:r>
      <w:r>
        <w:rPr>
          <w:w w:val="109"/>
        </w:rPr>
        <w:t>ր</w:t>
      </w:r>
      <w:r>
        <w:rPr>
          <w:w w:val="108"/>
        </w:rPr>
        <w:t>ի</w:t>
      </w:r>
      <w:proofErr w:type="spellEnd"/>
      <w:r>
        <w:t xml:space="preserve"> </w:t>
      </w:r>
      <w:r>
        <w:rPr>
          <w:w w:val="93"/>
        </w:rPr>
        <w:t>և</w:t>
      </w:r>
      <w:r>
        <w:t xml:space="preserve"> </w:t>
      </w:r>
      <w:proofErr w:type="spellStart"/>
      <w:r>
        <w:rPr>
          <w:w w:val="104"/>
        </w:rPr>
        <w:t>մ</w:t>
      </w:r>
      <w:r>
        <w:rPr>
          <w:w w:val="106"/>
        </w:rPr>
        <w:t>ե</w:t>
      </w:r>
      <w:r>
        <w:rPr>
          <w:spacing w:val="-2"/>
          <w:w w:val="103"/>
        </w:rPr>
        <w:t>խ</w:t>
      </w:r>
      <w:r>
        <w:rPr>
          <w:w w:val="106"/>
        </w:rPr>
        <w:t>ա</w:t>
      </w:r>
      <w:r>
        <w:rPr>
          <w:w w:val="108"/>
        </w:rPr>
        <w:t>նի</w:t>
      </w:r>
      <w:r>
        <w:rPr>
          <w:spacing w:val="-2"/>
          <w:w w:val="111"/>
        </w:rPr>
        <w:t>զ</w:t>
      </w:r>
      <w:r>
        <w:rPr>
          <w:w w:val="104"/>
        </w:rPr>
        <w:t>մ</w:t>
      </w:r>
      <w:r>
        <w:rPr>
          <w:spacing w:val="-2"/>
          <w:w w:val="108"/>
        </w:rPr>
        <w:t>ն</w:t>
      </w:r>
      <w:r>
        <w:rPr>
          <w:w w:val="106"/>
        </w:rPr>
        <w:t>ե</w:t>
      </w:r>
      <w:r>
        <w:rPr>
          <w:w w:val="109"/>
        </w:rPr>
        <w:t>ր</w:t>
      </w:r>
      <w:r>
        <w:rPr>
          <w:w w:val="108"/>
        </w:rPr>
        <w:t>ի</w:t>
      </w:r>
      <w:proofErr w:type="spellEnd"/>
      <w:r>
        <w:t xml:space="preserve"> </w:t>
      </w:r>
      <w:proofErr w:type="spellStart"/>
      <w:r>
        <w:rPr>
          <w:spacing w:val="-2"/>
          <w:w w:val="106"/>
        </w:rPr>
        <w:t>ա</w:t>
      </w:r>
      <w:r>
        <w:rPr>
          <w:w w:val="108"/>
        </w:rPr>
        <w:t>ն</w:t>
      </w:r>
      <w:r>
        <w:rPr>
          <w:w w:val="111"/>
        </w:rPr>
        <w:t>վ</w:t>
      </w:r>
      <w:r>
        <w:rPr>
          <w:w w:val="106"/>
        </w:rPr>
        <w:t>տա</w:t>
      </w:r>
      <w:r>
        <w:rPr>
          <w:spacing w:val="-2"/>
          <w:w w:val="108"/>
        </w:rPr>
        <w:t>ն</w:t>
      </w:r>
      <w:r>
        <w:rPr>
          <w:w w:val="112"/>
        </w:rPr>
        <w:t>գ</w:t>
      </w:r>
      <w:r>
        <w:rPr>
          <w:w w:val="104"/>
        </w:rPr>
        <w:t>ո</w:t>
      </w:r>
      <w:r>
        <w:rPr>
          <w:spacing w:val="-3"/>
          <w:w w:val="75"/>
        </w:rPr>
        <w:t>ւ</w:t>
      </w:r>
      <w:r>
        <w:rPr>
          <w:w w:val="104"/>
        </w:rPr>
        <w:t>թ</w:t>
      </w:r>
      <w:r>
        <w:rPr>
          <w:w w:val="98"/>
        </w:rPr>
        <w:t>յ</w:t>
      </w:r>
      <w:r>
        <w:rPr>
          <w:w w:val="106"/>
        </w:rPr>
        <w:t>ա</w:t>
      </w:r>
      <w:r>
        <w:rPr>
          <w:spacing w:val="-2"/>
          <w:w w:val="108"/>
        </w:rPr>
        <w:t>ն</w:t>
      </w:r>
      <w:r>
        <w:rPr>
          <w:w w:val="109"/>
        </w:rPr>
        <w:t>ը</w:t>
      </w:r>
      <w:proofErr w:type="spellEnd"/>
      <w:r>
        <w:rPr>
          <w:w w:val="109"/>
        </w:rPr>
        <w:t xml:space="preserve"> </w:t>
      </w:r>
      <w:proofErr w:type="spellStart"/>
      <w:r>
        <w:rPr>
          <w:w w:val="105"/>
        </w:rPr>
        <w:t>ներկայացվող</w:t>
      </w:r>
      <w:proofErr w:type="spellEnd"/>
      <w:r>
        <w:rPr>
          <w:w w:val="105"/>
        </w:rPr>
        <w:t xml:space="preserve"> </w:t>
      </w:r>
      <w:proofErr w:type="spellStart"/>
      <w:r>
        <w:rPr>
          <w:w w:val="105"/>
        </w:rPr>
        <w:t>պահանջների</w:t>
      </w:r>
      <w:proofErr w:type="spellEnd"/>
      <w:r>
        <w:rPr>
          <w:w w:val="105"/>
        </w:rPr>
        <w:t xml:space="preserve"> </w:t>
      </w:r>
      <w:proofErr w:type="spellStart"/>
      <w:r>
        <w:rPr>
          <w:w w:val="105"/>
        </w:rPr>
        <w:t>տեխնիկական</w:t>
      </w:r>
      <w:proofErr w:type="spellEnd"/>
      <w:r>
        <w:rPr>
          <w:w w:val="105"/>
        </w:rPr>
        <w:t xml:space="preserve"> </w:t>
      </w:r>
      <w:proofErr w:type="spellStart"/>
      <w:r>
        <w:rPr>
          <w:w w:val="105"/>
        </w:rPr>
        <w:t>կանոնակարգը</w:t>
      </w:r>
      <w:proofErr w:type="spellEnd"/>
      <w:r>
        <w:rPr>
          <w:w w:val="105"/>
        </w:rPr>
        <w:t xml:space="preserve"> </w:t>
      </w:r>
      <w:proofErr w:type="spellStart"/>
      <w:r>
        <w:rPr>
          <w:w w:val="105"/>
        </w:rPr>
        <w:t>հաստատելու</w:t>
      </w:r>
      <w:proofErr w:type="spellEnd"/>
      <w:r>
        <w:rPr>
          <w:w w:val="105"/>
        </w:rPr>
        <w:t xml:space="preserve"> </w:t>
      </w:r>
      <w:proofErr w:type="spellStart"/>
      <w:r>
        <w:rPr>
          <w:w w:val="105"/>
        </w:rPr>
        <w:t>մասին</w:t>
      </w:r>
      <w:proofErr w:type="spellEnd"/>
      <w:r>
        <w:rPr>
          <w:w w:val="105"/>
        </w:rPr>
        <w:t xml:space="preserve">» N 2390-Ն </w:t>
      </w:r>
      <w:proofErr w:type="spellStart"/>
      <w:r>
        <w:rPr>
          <w:w w:val="105"/>
        </w:rPr>
        <w:t>որոշում</w:t>
      </w:r>
      <w:proofErr w:type="spellEnd"/>
    </w:p>
    <w:p w14:paraId="2F2BD165" w14:textId="77777777" w:rsidR="006A01C9" w:rsidRDefault="006A01C9" w:rsidP="006A01C9">
      <w:pPr>
        <w:spacing w:before="2" w:line="321" w:lineRule="auto"/>
        <w:ind w:left="1538" w:right="426" w:hanging="735"/>
        <w:jc w:val="both"/>
      </w:pPr>
      <w:r>
        <w:rPr>
          <w:w w:val="105"/>
        </w:rPr>
        <w:t xml:space="preserve">11․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կառավարության</w:t>
      </w:r>
      <w:proofErr w:type="spellEnd"/>
      <w:r>
        <w:rPr>
          <w:w w:val="105"/>
        </w:rPr>
        <w:t xml:space="preserve"> </w:t>
      </w:r>
      <w:proofErr w:type="gramStart"/>
      <w:r>
        <w:rPr>
          <w:w w:val="105"/>
        </w:rPr>
        <w:t xml:space="preserve">2006  </w:t>
      </w:r>
      <w:proofErr w:type="spellStart"/>
      <w:r>
        <w:rPr>
          <w:w w:val="105"/>
        </w:rPr>
        <w:t>թվականի</w:t>
      </w:r>
      <w:proofErr w:type="spellEnd"/>
      <w:proofErr w:type="gramEnd"/>
      <w:r>
        <w:rPr>
          <w:w w:val="105"/>
        </w:rPr>
        <w:t xml:space="preserve">  </w:t>
      </w:r>
      <w:proofErr w:type="spellStart"/>
      <w:r>
        <w:rPr>
          <w:w w:val="105"/>
        </w:rPr>
        <w:t>մարտի</w:t>
      </w:r>
      <w:proofErr w:type="spellEnd"/>
      <w:r>
        <w:rPr>
          <w:w w:val="105"/>
        </w:rPr>
        <w:t xml:space="preserve">  23-ի  «</w:t>
      </w:r>
      <w:proofErr w:type="spellStart"/>
      <w:r>
        <w:rPr>
          <w:w w:val="105"/>
        </w:rPr>
        <w:t>Մասնագիտական</w:t>
      </w:r>
      <w:proofErr w:type="spellEnd"/>
      <w:r>
        <w:rPr>
          <w:w w:val="105"/>
        </w:rPr>
        <w:t xml:space="preserve">  </w:t>
      </w:r>
      <w:proofErr w:type="spellStart"/>
      <w:r>
        <w:rPr>
          <w:w w:val="105"/>
        </w:rPr>
        <w:t>հիվանդությունների</w:t>
      </w:r>
      <w:proofErr w:type="spellEnd"/>
      <w:r>
        <w:rPr>
          <w:w w:val="105"/>
        </w:rPr>
        <w:t xml:space="preserve">  (</w:t>
      </w:r>
      <w:proofErr w:type="spellStart"/>
      <w:r>
        <w:rPr>
          <w:w w:val="105"/>
        </w:rPr>
        <w:t>թունավորումների</w:t>
      </w:r>
      <w:proofErr w:type="spellEnd"/>
      <w:r>
        <w:rPr>
          <w:w w:val="105"/>
        </w:rPr>
        <w:t xml:space="preserve">) </w:t>
      </w:r>
      <w:proofErr w:type="spellStart"/>
      <w:r>
        <w:rPr>
          <w:w w:val="105"/>
        </w:rPr>
        <w:t>հաշվառման</w:t>
      </w:r>
      <w:proofErr w:type="spellEnd"/>
      <w:r>
        <w:rPr>
          <w:w w:val="105"/>
        </w:rPr>
        <w:t xml:space="preserve"> </w:t>
      </w:r>
      <w:proofErr w:type="spellStart"/>
      <w:r>
        <w:rPr>
          <w:w w:val="105"/>
        </w:rPr>
        <w:t>ու</w:t>
      </w:r>
      <w:proofErr w:type="spellEnd"/>
      <w:r>
        <w:rPr>
          <w:w w:val="105"/>
        </w:rPr>
        <w:t xml:space="preserve"> </w:t>
      </w:r>
      <w:proofErr w:type="spellStart"/>
      <w:r>
        <w:rPr>
          <w:w w:val="105"/>
        </w:rPr>
        <w:t>ծառայողական</w:t>
      </w:r>
      <w:proofErr w:type="spellEnd"/>
      <w:r>
        <w:rPr>
          <w:w w:val="105"/>
        </w:rPr>
        <w:t xml:space="preserve"> </w:t>
      </w:r>
      <w:proofErr w:type="spellStart"/>
      <w:r>
        <w:rPr>
          <w:w w:val="105"/>
        </w:rPr>
        <w:t>քննության</w:t>
      </w:r>
      <w:proofErr w:type="spellEnd"/>
      <w:r>
        <w:rPr>
          <w:w w:val="105"/>
        </w:rPr>
        <w:t xml:space="preserve"> </w:t>
      </w:r>
      <w:proofErr w:type="spellStart"/>
      <w:r>
        <w:rPr>
          <w:w w:val="105"/>
        </w:rPr>
        <w:t>կարգը</w:t>
      </w:r>
      <w:proofErr w:type="spellEnd"/>
      <w:r>
        <w:rPr>
          <w:w w:val="105"/>
        </w:rPr>
        <w:t xml:space="preserve">, </w:t>
      </w:r>
      <w:proofErr w:type="spellStart"/>
      <w:r>
        <w:rPr>
          <w:w w:val="105"/>
        </w:rPr>
        <w:t>դժբախտ</w:t>
      </w:r>
      <w:proofErr w:type="spellEnd"/>
      <w:r>
        <w:rPr>
          <w:w w:val="105"/>
        </w:rPr>
        <w:t xml:space="preserve"> </w:t>
      </w:r>
      <w:proofErr w:type="spellStart"/>
      <w:r>
        <w:rPr>
          <w:w w:val="105"/>
        </w:rPr>
        <w:t>դեպքերի</w:t>
      </w:r>
      <w:proofErr w:type="spellEnd"/>
      <w:r>
        <w:rPr>
          <w:w w:val="105"/>
        </w:rPr>
        <w:t xml:space="preserve"> </w:t>
      </w:r>
      <w:proofErr w:type="spellStart"/>
      <w:r>
        <w:rPr>
          <w:w w:val="105"/>
        </w:rPr>
        <w:t>հաշվառման</w:t>
      </w:r>
      <w:proofErr w:type="spellEnd"/>
      <w:r>
        <w:rPr>
          <w:w w:val="105"/>
        </w:rPr>
        <w:t xml:space="preserve"> </w:t>
      </w:r>
      <w:proofErr w:type="spellStart"/>
      <w:r>
        <w:rPr>
          <w:w w:val="105"/>
        </w:rPr>
        <w:t>ու</w:t>
      </w:r>
      <w:proofErr w:type="spellEnd"/>
      <w:r>
        <w:rPr>
          <w:w w:val="105"/>
        </w:rPr>
        <w:t xml:space="preserve"> </w:t>
      </w:r>
      <w:proofErr w:type="spellStart"/>
      <w:r>
        <w:rPr>
          <w:w w:val="105"/>
        </w:rPr>
        <w:t>ծառայողական</w:t>
      </w:r>
      <w:proofErr w:type="spellEnd"/>
      <w:r>
        <w:rPr>
          <w:w w:val="105"/>
        </w:rPr>
        <w:t xml:space="preserve"> </w:t>
      </w:r>
      <w:proofErr w:type="spellStart"/>
      <w:r>
        <w:rPr>
          <w:w w:val="105"/>
        </w:rPr>
        <w:t>քննության</w:t>
      </w:r>
      <w:proofErr w:type="spellEnd"/>
      <w:r>
        <w:rPr>
          <w:w w:val="105"/>
        </w:rPr>
        <w:t xml:space="preserve"> </w:t>
      </w:r>
      <w:proofErr w:type="spellStart"/>
      <w:r>
        <w:rPr>
          <w:w w:val="105"/>
        </w:rPr>
        <w:t>կարգը</w:t>
      </w:r>
      <w:proofErr w:type="spellEnd"/>
      <w:r>
        <w:rPr>
          <w:w w:val="105"/>
        </w:rPr>
        <w:t xml:space="preserve">, </w:t>
      </w:r>
      <w:proofErr w:type="spellStart"/>
      <w:r>
        <w:rPr>
          <w:w w:val="105"/>
        </w:rPr>
        <w:t>մասնագիտական</w:t>
      </w:r>
      <w:proofErr w:type="spellEnd"/>
      <w:r>
        <w:rPr>
          <w:w w:val="105"/>
        </w:rPr>
        <w:t xml:space="preserve"> </w:t>
      </w:r>
      <w:proofErr w:type="spellStart"/>
      <w:r>
        <w:rPr>
          <w:w w:val="105"/>
        </w:rPr>
        <w:t>հիվանդությունների</w:t>
      </w:r>
      <w:proofErr w:type="spellEnd"/>
      <w:r>
        <w:rPr>
          <w:w w:val="105"/>
        </w:rPr>
        <w:t xml:space="preserve"> (</w:t>
      </w:r>
      <w:proofErr w:type="spellStart"/>
      <w:r>
        <w:rPr>
          <w:w w:val="105"/>
        </w:rPr>
        <w:t>թունավորումների</w:t>
      </w:r>
      <w:proofErr w:type="spellEnd"/>
      <w:r>
        <w:rPr>
          <w:w w:val="105"/>
        </w:rPr>
        <w:t xml:space="preserve">) </w:t>
      </w:r>
      <w:proofErr w:type="spellStart"/>
      <w:r>
        <w:rPr>
          <w:w w:val="105"/>
        </w:rPr>
        <w:t>ցանկը</w:t>
      </w:r>
      <w:proofErr w:type="spellEnd"/>
      <w:r>
        <w:rPr>
          <w:w w:val="105"/>
        </w:rPr>
        <w:t xml:space="preserve"> </w:t>
      </w:r>
      <w:proofErr w:type="spellStart"/>
      <w:r>
        <w:rPr>
          <w:w w:val="105"/>
        </w:rPr>
        <w:t>հաստատելու</w:t>
      </w:r>
      <w:proofErr w:type="spellEnd"/>
      <w:r>
        <w:rPr>
          <w:w w:val="105"/>
        </w:rPr>
        <w:t xml:space="preserve"> և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կառավարության</w:t>
      </w:r>
      <w:proofErr w:type="spellEnd"/>
      <w:r>
        <w:rPr>
          <w:spacing w:val="6"/>
          <w:w w:val="105"/>
        </w:rPr>
        <w:t xml:space="preserve"> </w:t>
      </w:r>
      <w:r>
        <w:rPr>
          <w:w w:val="105"/>
        </w:rPr>
        <w:t>1996</w:t>
      </w:r>
      <w:r>
        <w:rPr>
          <w:spacing w:val="5"/>
          <w:w w:val="105"/>
        </w:rPr>
        <w:t xml:space="preserve"> </w:t>
      </w:r>
      <w:proofErr w:type="spellStart"/>
      <w:r>
        <w:rPr>
          <w:w w:val="105"/>
        </w:rPr>
        <w:t>թվականի</w:t>
      </w:r>
      <w:proofErr w:type="spellEnd"/>
      <w:r>
        <w:rPr>
          <w:spacing w:val="6"/>
          <w:w w:val="105"/>
        </w:rPr>
        <w:t xml:space="preserve"> </w:t>
      </w:r>
      <w:proofErr w:type="spellStart"/>
      <w:r>
        <w:rPr>
          <w:w w:val="105"/>
        </w:rPr>
        <w:t>ապրիլի</w:t>
      </w:r>
      <w:proofErr w:type="spellEnd"/>
      <w:r>
        <w:rPr>
          <w:spacing w:val="5"/>
          <w:w w:val="105"/>
        </w:rPr>
        <w:t xml:space="preserve"> </w:t>
      </w:r>
      <w:r>
        <w:rPr>
          <w:w w:val="105"/>
        </w:rPr>
        <w:t>25-ի</w:t>
      </w:r>
      <w:r>
        <w:rPr>
          <w:spacing w:val="5"/>
          <w:w w:val="105"/>
        </w:rPr>
        <w:t xml:space="preserve"> </w:t>
      </w:r>
      <w:r>
        <w:rPr>
          <w:w w:val="105"/>
        </w:rPr>
        <w:t>N</w:t>
      </w:r>
      <w:r>
        <w:rPr>
          <w:spacing w:val="7"/>
          <w:w w:val="105"/>
        </w:rPr>
        <w:t xml:space="preserve"> </w:t>
      </w:r>
      <w:r>
        <w:rPr>
          <w:w w:val="105"/>
        </w:rPr>
        <w:t>121</w:t>
      </w:r>
      <w:r>
        <w:rPr>
          <w:spacing w:val="8"/>
          <w:w w:val="105"/>
        </w:rPr>
        <w:t xml:space="preserve"> </w:t>
      </w:r>
      <w:proofErr w:type="spellStart"/>
      <w:r>
        <w:rPr>
          <w:w w:val="105"/>
        </w:rPr>
        <w:t>որոշումն</w:t>
      </w:r>
      <w:proofErr w:type="spellEnd"/>
      <w:r>
        <w:rPr>
          <w:spacing w:val="5"/>
          <w:w w:val="105"/>
        </w:rPr>
        <w:t xml:space="preserve"> </w:t>
      </w:r>
      <w:proofErr w:type="spellStart"/>
      <w:r>
        <w:rPr>
          <w:w w:val="105"/>
        </w:rPr>
        <w:t>ուժը</w:t>
      </w:r>
      <w:proofErr w:type="spellEnd"/>
      <w:r>
        <w:rPr>
          <w:spacing w:val="7"/>
          <w:w w:val="105"/>
        </w:rPr>
        <w:t xml:space="preserve"> </w:t>
      </w:r>
      <w:proofErr w:type="spellStart"/>
      <w:r>
        <w:rPr>
          <w:w w:val="105"/>
        </w:rPr>
        <w:t>կորցրած</w:t>
      </w:r>
      <w:proofErr w:type="spellEnd"/>
      <w:r>
        <w:rPr>
          <w:spacing w:val="6"/>
          <w:w w:val="105"/>
        </w:rPr>
        <w:t xml:space="preserve"> </w:t>
      </w:r>
      <w:proofErr w:type="spellStart"/>
      <w:r>
        <w:rPr>
          <w:w w:val="105"/>
        </w:rPr>
        <w:t>ճանաչելու</w:t>
      </w:r>
      <w:proofErr w:type="spellEnd"/>
      <w:r>
        <w:rPr>
          <w:spacing w:val="6"/>
          <w:w w:val="105"/>
        </w:rPr>
        <w:t xml:space="preserve"> </w:t>
      </w:r>
      <w:proofErr w:type="spellStart"/>
      <w:r>
        <w:rPr>
          <w:w w:val="105"/>
        </w:rPr>
        <w:t>մասին</w:t>
      </w:r>
      <w:proofErr w:type="spellEnd"/>
      <w:r>
        <w:rPr>
          <w:w w:val="105"/>
        </w:rPr>
        <w:t>»</w:t>
      </w:r>
      <w:r>
        <w:rPr>
          <w:spacing w:val="7"/>
          <w:w w:val="105"/>
        </w:rPr>
        <w:t xml:space="preserve"> </w:t>
      </w:r>
      <w:r>
        <w:rPr>
          <w:w w:val="105"/>
        </w:rPr>
        <w:t>N</w:t>
      </w:r>
      <w:r>
        <w:rPr>
          <w:spacing w:val="8"/>
          <w:w w:val="105"/>
        </w:rPr>
        <w:t xml:space="preserve"> </w:t>
      </w:r>
      <w:r>
        <w:rPr>
          <w:w w:val="105"/>
        </w:rPr>
        <w:t>458-Ն</w:t>
      </w:r>
      <w:r>
        <w:rPr>
          <w:spacing w:val="5"/>
          <w:w w:val="105"/>
        </w:rPr>
        <w:t xml:space="preserve"> </w:t>
      </w:r>
      <w:proofErr w:type="spellStart"/>
      <w:r>
        <w:rPr>
          <w:w w:val="105"/>
        </w:rPr>
        <w:t>որոշում</w:t>
      </w:r>
      <w:proofErr w:type="spellEnd"/>
    </w:p>
    <w:p w14:paraId="3F0CD4C7" w14:textId="77777777" w:rsidR="006A01C9" w:rsidRDefault="006A01C9" w:rsidP="006A01C9">
      <w:pPr>
        <w:spacing w:before="2" w:line="321" w:lineRule="auto"/>
        <w:ind w:left="1538" w:right="424" w:hanging="749"/>
        <w:jc w:val="both"/>
      </w:pPr>
      <w:r>
        <w:rPr>
          <w:w w:val="105"/>
        </w:rPr>
        <w:t xml:space="preserve">12․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կառավարության</w:t>
      </w:r>
      <w:proofErr w:type="spellEnd"/>
      <w:r>
        <w:rPr>
          <w:w w:val="105"/>
        </w:rPr>
        <w:t xml:space="preserve"> 2005 </w:t>
      </w:r>
      <w:proofErr w:type="spellStart"/>
      <w:r>
        <w:rPr>
          <w:w w:val="105"/>
        </w:rPr>
        <w:t>թվականի</w:t>
      </w:r>
      <w:proofErr w:type="spellEnd"/>
      <w:r>
        <w:rPr>
          <w:w w:val="105"/>
        </w:rPr>
        <w:t xml:space="preserve"> </w:t>
      </w:r>
      <w:proofErr w:type="spellStart"/>
      <w:r>
        <w:rPr>
          <w:w w:val="105"/>
        </w:rPr>
        <w:t>դեկտեմբերի</w:t>
      </w:r>
      <w:proofErr w:type="spellEnd"/>
      <w:r>
        <w:rPr>
          <w:w w:val="105"/>
        </w:rPr>
        <w:t xml:space="preserve"> 29-ի «</w:t>
      </w:r>
      <w:proofErr w:type="spellStart"/>
      <w:r>
        <w:rPr>
          <w:w w:val="105"/>
        </w:rPr>
        <w:t>Մինչև</w:t>
      </w:r>
      <w:proofErr w:type="spellEnd"/>
      <w:r>
        <w:rPr>
          <w:w w:val="105"/>
        </w:rPr>
        <w:t xml:space="preserve"> 18 </w:t>
      </w:r>
      <w:proofErr w:type="spellStart"/>
      <w:r>
        <w:rPr>
          <w:w w:val="105"/>
        </w:rPr>
        <w:t>տարեկան</w:t>
      </w:r>
      <w:proofErr w:type="spellEnd"/>
      <w:r>
        <w:rPr>
          <w:w w:val="105"/>
        </w:rPr>
        <w:t xml:space="preserve"> </w:t>
      </w:r>
      <w:proofErr w:type="spellStart"/>
      <w:r>
        <w:rPr>
          <w:w w:val="105"/>
        </w:rPr>
        <w:t>անձանց</w:t>
      </w:r>
      <w:proofErr w:type="spellEnd"/>
      <w:r>
        <w:rPr>
          <w:w w:val="105"/>
        </w:rPr>
        <w:t xml:space="preserve">, </w:t>
      </w:r>
      <w:proofErr w:type="spellStart"/>
      <w:r>
        <w:rPr>
          <w:w w:val="105"/>
        </w:rPr>
        <w:t>հղի</w:t>
      </w:r>
      <w:proofErr w:type="spellEnd"/>
      <w:r>
        <w:rPr>
          <w:w w:val="105"/>
        </w:rPr>
        <w:t xml:space="preserve"> և </w:t>
      </w:r>
      <w:proofErr w:type="spellStart"/>
      <w:r>
        <w:rPr>
          <w:w w:val="105"/>
        </w:rPr>
        <w:t>մինչև</w:t>
      </w:r>
      <w:proofErr w:type="spellEnd"/>
      <w:r>
        <w:rPr>
          <w:w w:val="105"/>
        </w:rPr>
        <w:t xml:space="preserve"> </w:t>
      </w:r>
      <w:proofErr w:type="spellStart"/>
      <w:r>
        <w:rPr>
          <w:w w:val="105"/>
        </w:rPr>
        <w:t>մեկ</w:t>
      </w:r>
      <w:proofErr w:type="spellEnd"/>
      <w:r>
        <w:rPr>
          <w:w w:val="105"/>
        </w:rPr>
        <w:t xml:space="preserve"> </w:t>
      </w:r>
      <w:proofErr w:type="spellStart"/>
      <w:r>
        <w:rPr>
          <w:w w:val="105"/>
        </w:rPr>
        <w:t>տարեկան</w:t>
      </w:r>
      <w:proofErr w:type="spellEnd"/>
      <w:r>
        <w:rPr>
          <w:w w:val="105"/>
        </w:rPr>
        <w:t xml:space="preserve"> </w:t>
      </w:r>
      <w:proofErr w:type="spellStart"/>
      <w:r>
        <w:rPr>
          <w:w w:val="105"/>
        </w:rPr>
        <w:t>երեխա</w:t>
      </w:r>
      <w:proofErr w:type="spellEnd"/>
      <w:r>
        <w:rPr>
          <w:w w:val="105"/>
        </w:rPr>
        <w:t xml:space="preserve"> </w:t>
      </w:r>
      <w:proofErr w:type="spellStart"/>
      <w:r>
        <w:rPr>
          <w:w w:val="105"/>
        </w:rPr>
        <w:t>խնամող</w:t>
      </w:r>
      <w:proofErr w:type="spellEnd"/>
      <w:r>
        <w:rPr>
          <w:w w:val="105"/>
        </w:rPr>
        <w:t xml:space="preserve"> </w:t>
      </w:r>
      <w:proofErr w:type="spellStart"/>
      <w:r>
        <w:rPr>
          <w:w w:val="105"/>
        </w:rPr>
        <w:t>կանանց</w:t>
      </w:r>
      <w:proofErr w:type="spellEnd"/>
      <w:r>
        <w:rPr>
          <w:w w:val="105"/>
        </w:rPr>
        <w:t xml:space="preserve"> </w:t>
      </w:r>
      <w:proofErr w:type="spellStart"/>
      <w:r>
        <w:rPr>
          <w:w w:val="105"/>
        </w:rPr>
        <w:t>համար</w:t>
      </w:r>
      <w:proofErr w:type="spellEnd"/>
      <w:r>
        <w:rPr>
          <w:w w:val="105"/>
        </w:rPr>
        <w:t xml:space="preserve"> </w:t>
      </w:r>
      <w:proofErr w:type="spellStart"/>
      <w:r>
        <w:rPr>
          <w:w w:val="105"/>
        </w:rPr>
        <w:t>ծանր</w:t>
      </w:r>
      <w:proofErr w:type="spellEnd"/>
      <w:r>
        <w:rPr>
          <w:w w:val="105"/>
        </w:rPr>
        <w:t xml:space="preserve"> և </w:t>
      </w:r>
      <w:proofErr w:type="spellStart"/>
      <w:r>
        <w:rPr>
          <w:w w:val="105"/>
        </w:rPr>
        <w:t>վնասակար</w:t>
      </w:r>
      <w:proofErr w:type="spellEnd"/>
      <w:r>
        <w:rPr>
          <w:w w:val="105"/>
        </w:rPr>
        <w:t xml:space="preserve"> </w:t>
      </w:r>
      <w:proofErr w:type="spellStart"/>
      <w:r>
        <w:rPr>
          <w:w w:val="105"/>
        </w:rPr>
        <w:t>համարվող</w:t>
      </w:r>
      <w:proofErr w:type="spellEnd"/>
      <w:r>
        <w:rPr>
          <w:w w:val="105"/>
        </w:rPr>
        <w:t xml:space="preserve"> </w:t>
      </w:r>
      <w:proofErr w:type="spellStart"/>
      <w:r>
        <w:rPr>
          <w:w w:val="105"/>
        </w:rPr>
        <w:t>աշխատանքների</w:t>
      </w:r>
      <w:proofErr w:type="spellEnd"/>
      <w:r>
        <w:rPr>
          <w:w w:val="105"/>
        </w:rPr>
        <w:t xml:space="preserve"> </w:t>
      </w:r>
      <w:proofErr w:type="spellStart"/>
      <w:r>
        <w:rPr>
          <w:w w:val="105"/>
        </w:rPr>
        <w:t>ցանկը</w:t>
      </w:r>
      <w:proofErr w:type="spellEnd"/>
      <w:r>
        <w:rPr>
          <w:w w:val="105"/>
        </w:rPr>
        <w:t xml:space="preserve"> </w:t>
      </w:r>
      <w:proofErr w:type="spellStart"/>
      <w:r>
        <w:rPr>
          <w:w w:val="105"/>
        </w:rPr>
        <w:t>հաստատելու</w:t>
      </w:r>
      <w:proofErr w:type="spellEnd"/>
      <w:r>
        <w:rPr>
          <w:w w:val="105"/>
        </w:rPr>
        <w:t xml:space="preserve"> </w:t>
      </w:r>
      <w:proofErr w:type="spellStart"/>
      <w:r>
        <w:rPr>
          <w:w w:val="105"/>
        </w:rPr>
        <w:t>մասին</w:t>
      </w:r>
      <w:proofErr w:type="spellEnd"/>
      <w:r>
        <w:rPr>
          <w:w w:val="105"/>
        </w:rPr>
        <w:t xml:space="preserve">» N 2308-Ն </w:t>
      </w:r>
      <w:proofErr w:type="spellStart"/>
      <w:r>
        <w:rPr>
          <w:w w:val="105"/>
        </w:rPr>
        <w:t>որոշում</w:t>
      </w:r>
      <w:proofErr w:type="spellEnd"/>
    </w:p>
    <w:p w14:paraId="6A4B9BE6" w14:textId="77777777" w:rsidR="006A01C9" w:rsidRDefault="006A01C9" w:rsidP="006A01C9">
      <w:pPr>
        <w:spacing w:before="1" w:line="321" w:lineRule="auto"/>
        <w:ind w:left="1538" w:right="424" w:hanging="756"/>
        <w:jc w:val="both"/>
      </w:pPr>
      <w:r>
        <w:rPr>
          <w:w w:val="105"/>
        </w:rPr>
        <w:t xml:space="preserve">13․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կառավարության</w:t>
      </w:r>
      <w:proofErr w:type="spellEnd"/>
      <w:r>
        <w:rPr>
          <w:w w:val="105"/>
        </w:rPr>
        <w:t xml:space="preserve"> 2010 </w:t>
      </w:r>
      <w:proofErr w:type="spellStart"/>
      <w:r>
        <w:rPr>
          <w:w w:val="105"/>
        </w:rPr>
        <w:t>թվականի</w:t>
      </w:r>
      <w:proofErr w:type="spellEnd"/>
      <w:r>
        <w:rPr>
          <w:w w:val="105"/>
        </w:rPr>
        <w:t xml:space="preserve"> </w:t>
      </w:r>
      <w:proofErr w:type="spellStart"/>
      <w:r>
        <w:rPr>
          <w:w w:val="105"/>
        </w:rPr>
        <w:t>դեկտեմբերի</w:t>
      </w:r>
      <w:proofErr w:type="spellEnd"/>
      <w:r>
        <w:rPr>
          <w:w w:val="105"/>
        </w:rPr>
        <w:t xml:space="preserve"> 2-ի «</w:t>
      </w:r>
      <w:proofErr w:type="spellStart"/>
      <w:r>
        <w:rPr>
          <w:w w:val="105"/>
        </w:rPr>
        <w:t>Ծանր</w:t>
      </w:r>
      <w:proofErr w:type="spellEnd"/>
      <w:r>
        <w:rPr>
          <w:w w:val="105"/>
        </w:rPr>
        <w:t xml:space="preserve">, </w:t>
      </w:r>
      <w:proofErr w:type="spellStart"/>
      <w:r>
        <w:rPr>
          <w:w w:val="105"/>
        </w:rPr>
        <w:t>վնասակար</w:t>
      </w:r>
      <w:proofErr w:type="spellEnd"/>
      <w:r>
        <w:rPr>
          <w:w w:val="105"/>
        </w:rPr>
        <w:t xml:space="preserve"> </w:t>
      </w:r>
      <w:proofErr w:type="spellStart"/>
      <w:r>
        <w:rPr>
          <w:w w:val="105"/>
        </w:rPr>
        <w:t>արտադրությունների</w:t>
      </w:r>
      <w:proofErr w:type="spellEnd"/>
      <w:r>
        <w:rPr>
          <w:w w:val="105"/>
        </w:rPr>
        <w:t xml:space="preserve">, </w:t>
      </w:r>
      <w:proofErr w:type="spellStart"/>
      <w:r>
        <w:rPr>
          <w:w w:val="105"/>
        </w:rPr>
        <w:t>աշխատանքների</w:t>
      </w:r>
      <w:proofErr w:type="spellEnd"/>
      <w:r>
        <w:rPr>
          <w:w w:val="105"/>
        </w:rPr>
        <w:t xml:space="preserve">, </w:t>
      </w:r>
      <w:proofErr w:type="spellStart"/>
      <w:r>
        <w:rPr>
          <w:w w:val="105"/>
        </w:rPr>
        <w:t>մասնագիտությունների</w:t>
      </w:r>
      <w:proofErr w:type="spellEnd"/>
      <w:r>
        <w:rPr>
          <w:w w:val="105"/>
        </w:rPr>
        <w:t xml:space="preserve"> և </w:t>
      </w:r>
      <w:proofErr w:type="spellStart"/>
      <w:r>
        <w:rPr>
          <w:w w:val="105"/>
        </w:rPr>
        <w:t>պաշտոնների</w:t>
      </w:r>
      <w:proofErr w:type="spellEnd"/>
      <w:r>
        <w:rPr>
          <w:w w:val="105"/>
        </w:rPr>
        <w:t xml:space="preserve">, </w:t>
      </w:r>
      <w:proofErr w:type="spellStart"/>
      <w:r>
        <w:rPr>
          <w:w w:val="105"/>
        </w:rPr>
        <w:t>առանձնապես</w:t>
      </w:r>
      <w:proofErr w:type="spellEnd"/>
      <w:r>
        <w:rPr>
          <w:w w:val="105"/>
        </w:rPr>
        <w:t xml:space="preserve"> </w:t>
      </w:r>
      <w:proofErr w:type="spellStart"/>
      <w:r>
        <w:rPr>
          <w:w w:val="105"/>
        </w:rPr>
        <w:t>ծանր</w:t>
      </w:r>
      <w:proofErr w:type="spellEnd"/>
      <w:r>
        <w:rPr>
          <w:w w:val="105"/>
        </w:rPr>
        <w:t xml:space="preserve">, </w:t>
      </w:r>
      <w:proofErr w:type="spellStart"/>
      <w:r>
        <w:rPr>
          <w:w w:val="105"/>
        </w:rPr>
        <w:t>առանձնապես</w:t>
      </w:r>
      <w:proofErr w:type="spellEnd"/>
      <w:r>
        <w:rPr>
          <w:w w:val="105"/>
        </w:rPr>
        <w:t xml:space="preserve"> </w:t>
      </w:r>
      <w:proofErr w:type="spellStart"/>
      <w:r>
        <w:rPr>
          <w:w w:val="105"/>
        </w:rPr>
        <w:t>վնասակար</w:t>
      </w:r>
      <w:proofErr w:type="spellEnd"/>
      <w:r>
        <w:rPr>
          <w:w w:val="105"/>
        </w:rPr>
        <w:t xml:space="preserve"> </w:t>
      </w:r>
      <w:proofErr w:type="spellStart"/>
      <w:r>
        <w:rPr>
          <w:w w:val="105"/>
        </w:rPr>
        <w:t>արտադրությունների</w:t>
      </w:r>
      <w:proofErr w:type="spellEnd"/>
      <w:r>
        <w:rPr>
          <w:w w:val="105"/>
        </w:rPr>
        <w:t xml:space="preserve">, </w:t>
      </w:r>
      <w:proofErr w:type="spellStart"/>
      <w:r>
        <w:rPr>
          <w:w w:val="105"/>
        </w:rPr>
        <w:t>աշխատանքների</w:t>
      </w:r>
      <w:proofErr w:type="spellEnd"/>
      <w:r>
        <w:rPr>
          <w:w w:val="105"/>
        </w:rPr>
        <w:t xml:space="preserve">, </w:t>
      </w:r>
      <w:proofErr w:type="spellStart"/>
      <w:r>
        <w:rPr>
          <w:w w:val="105"/>
        </w:rPr>
        <w:t>մասնագիտությունների</w:t>
      </w:r>
      <w:proofErr w:type="spellEnd"/>
      <w:r>
        <w:rPr>
          <w:w w:val="105"/>
        </w:rPr>
        <w:t xml:space="preserve"> և </w:t>
      </w:r>
      <w:proofErr w:type="spellStart"/>
      <w:r>
        <w:rPr>
          <w:w w:val="105"/>
        </w:rPr>
        <w:t>պաշտոնների</w:t>
      </w:r>
      <w:proofErr w:type="spellEnd"/>
      <w:r>
        <w:rPr>
          <w:w w:val="105"/>
        </w:rPr>
        <w:t xml:space="preserve"> </w:t>
      </w:r>
      <w:proofErr w:type="spellStart"/>
      <w:r>
        <w:rPr>
          <w:w w:val="105"/>
        </w:rPr>
        <w:t>ցանկերը</w:t>
      </w:r>
      <w:proofErr w:type="spellEnd"/>
      <w:r>
        <w:rPr>
          <w:w w:val="105"/>
        </w:rPr>
        <w:t xml:space="preserve"> </w:t>
      </w:r>
      <w:proofErr w:type="spellStart"/>
      <w:r>
        <w:rPr>
          <w:w w:val="105"/>
        </w:rPr>
        <w:t>հաստատելու</w:t>
      </w:r>
      <w:proofErr w:type="spellEnd"/>
      <w:r>
        <w:rPr>
          <w:w w:val="105"/>
        </w:rPr>
        <w:t xml:space="preserve">,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կառավարության</w:t>
      </w:r>
      <w:proofErr w:type="spellEnd"/>
      <w:r>
        <w:rPr>
          <w:w w:val="105"/>
        </w:rPr>
        <w:t xml:space="preserve"> 2005 </w:t>
      </w:r>
      <w:proofErr w:type="spellStart"/>
      <w:r>
        <w:rPr>
          <w:w w:val="105"/>
        </w:rPr>
        <w:t>թվականի</w:t>
      </w:r>
      <w:proofErr w:type="spellEnd"/>
      <w:r>
        <w:rPr>
          <w:w w:val="105"/>
        </w:rPr>
        <w:t xml:space="preserve"> </w:t>
      </w:r>
      <w:proofErr w:type="spellStart"/>
      <w:r>
        <w:rPr>
          <w:w w:val="105"/>
        </w:rPr>
        <w:t>օգոստոսի</w:t>
      </w:r>
      <w:proofErr w:type="spellEnd"/>
      <w:r>
        <w:rPr>
          <w:w w:val="105"/>
        </w:rPr>
        <w:t xml:space="preserve"> 11-ի N 1599-Ն </w:t>
      </w:r>
      <w:proofErr w:type="spellStart"/>
      <w:r>
        <w:rPr>
          <w:w w:val="105"/>
        </w:rPr>
        <w:t>որոշման</w:t>
      </w:r>
      <w:proofErr w:type="spellEnd"/>
      <w:r>
        <w:rPr>
          <w:w w:val="105"/>
        </w:rPr>
        <w:t xml:space="preserve"> </w:t>
      </w:r>
      <w:proofErr w:type="spellStart"/>
      <w:r>
        <w:rPr>
          <w:w w:val="105"/>
        </w:rPr>
        <w:t>մեջ</w:t>
      </w:r>
      <w:proofErr w:type="spellEnd"/>
      <w:r>
        <w:rPr>
          <w:w w:val="105"/>
        </w:rPr>
        <w:t xml:space="preserve"> </w:t>
      </w:r>
      <w:proofErr w:type="spellStart"/>
      <w:r>
        <w:rPr>
          <w:w w:val="105"/>
        </w:rPr>
        <w:t>փոփոխություններ</w:t>
      </w:r>
      <w:proofErr w:type="spellEnd"/>
      <w:r>
        <w:rPr>
          <w:w w:val="105"/>
        </w:rPr>
        <w:t xml:space="preserve"> և </w:t>
      </w:r>
      <w:proofErr w:type="spellStart"/>
      <w:r>
        <w:rPr>
          <w:w w:val="105"/>
        </w:rPr>
        <w:t>լրացումներ</w:t>
      </w:r>
      <w:proofErr w:type="spellEnd"/>
      <w:r>
        <w:rPr>
          <w:w w:val="105"/>
        </w:rPr>
        <w:t xml:space="preserve"> </w:t>
      </w:r>
      <w:proofErr w:type="spellStart"/>
      <w:r>
        <w:rPr>
          <w:w w:val="105"/>
        </w:rPr>
        <w:t>կատարելու</w:t>
      </w:r>
      <w:proofErr w:type="spellEnd"/>
      <w:r>
        <w:rPr>
          <w:w w:val="105"/>
        </w:rPr>
        <w:t xml:space="preserve">,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կառավարության</w:t>
      </w:r>
      <w:proofErr w:type="spellEnd"/>
      <w:r>
        <w:rPr>
          <w:w w:val="105"/>
        </w:rPr>
        <w:t xml:space="preserve"> 2006 </w:t>
      </w:r>
      <w:proofErr w:type="spellStart"/>
      <w:r>
        <w:rPr>
          <w:w w:val="105"/>
        </w:rPr>
        <w:t>թվականի</w:t>
      </w:r>
      <w:proofErr w:type="spellEnd"/>
      <w:r>
        <w:rPr>
          <w:w w:val="105"/>
        </w:rPr>
        <w:t xml:space="preserve"> </w:t>
      </w:r>
      <w:proofErr w:type="spellStart"/>
      <w:r>
        <w:rPr>
          <w:w w:val="105"/>
        </w:rPr>
        <w:t>հունիսի</w:t>
      </w:r>
      <w:proofErr w:type="spellEnd"/>
      <w:r>
        <w:rPr>
          <w:w w:val="105"/>
        </w:rPr>
        <w:t xml:space="preserve"> 16-ի N 876-Ն </w:t>
      </w:r>
      <w:proofErr w:type="spellStart"/>
      <w:r>
        <w:rPr>
          <w:w w:val="105"/>
        </w:rPr>
        <w:t>որոշման</w:t>
      </w:r>
      <w:proofErr w:type="spellEnd"/>
      <w:r>
        <w:rPr>
          <w:w w:val="105"/>
        </w:rPr>
        <w:t xml:space="preserve"> </w:t>
      </w:r>
      <w:proofErr w:type="spellStart"/>
      <w:r>
        <w:rPr>
          <w:w w:val="105"/>
        </w:rPr>
        <w:t>մեջ</w:t>
      </w:r>
      <w:proofErr w:type="spellEnd"/>
      <w:r>
        <w:rPr>
          <w:w w:val="105"/>
        </w:rPr>
        <w:t xml:space="preserve"> </w:t>
      </w:r>
      <w:proofErr w:type="spellStart"/>
      <w:r>
        <w:rPr>
          <w:w w:val="105"/>
        </w:rPr>
        <w:t>փոփոխություններ</w:t>
      </w:r>
      <w:proofErr w:type="spellEnd"/>
      <w:r>
        <w:rPr>
          <w:w w:val="105"/>
        </w:rPr>
        <w:t xml:space="preserve"> </w:t>
      </w:r>
      <w:proofErr w:type="spellStart"/>
      <w:r>
        <w:rPr>
          <w:w w:val="105"/>
        </w:rPr>
        <w:t>կատարելու</w:t>
      </w:r>
      <w:proofErr w:type="spellEnd"/>
      <w:r>
        <w:rPr>
          <w:w w:val="105"/>
        </w:rPr>
        <w:t xml:space="preserve"> և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կառավարության</w:t>
      </w:r>
      <w:proofErr w:type="spellEnd"/>
      <w:r>
        <w:rPr>
          <w:spacing w:val="7"/>
          <w:w w:val="105"/>
        </w:rPr>
        <w:t xml:space="preserve"> </w:t>
      </w:r>
      <w:proofErr w:type="spellStart"/>
      <w:r>
        <w:rPr>
          <w:w w:val="105"/>
        </w:rPr>
        <w:t>մի</w:t>
      </w:r>
      <w:proofErr w:type="spellEnd"/>
      <w:r>
        <w:rPr>
          <w:spacing w:val="7"/>
          <w:w w:val="105"/>
        </w:rPr>
        <w:t xml:space="preserve"> </w:t>
      </w:r>
      <w:proofErr w:type="spellStart"/>
      <w:r>
        <w:rPr>
          <w:w w:val="105"/>
        </w:rPr>
        <w:t>շարք</w:t>
      </w:r>
      <w:proofErr w:type="spellEnd"/>
      <w:r>
        <w:rPr>
          <w:spacing w:val="7"/>
          <w:w w:val="105"/>
        </w:rPr>
        <w:t xml:space="preserve"> </w:t>
      </w:r>
      <w:proofErr w:type="spellStart"/>
      <w:r>
        <w:rPr>
          <w:w w:val="105"/>
        </w:rPr>
        <w:t>որոշումներ</w:t>
      </w:r>
      <w:proofErr w:type="spellEnd"/>
      <w:r>
        <w:rPr>
          <w:spacing w:val="7"/>
          <w:w w:val="105"/>
        </w:rPr>
        <w:t xml:space="preserve"> </w:t>
      </w:r>
      <w:proofErr w:type="spellStart"/>
      <w:r>
        <w:rPr>
          <w:w w:val="105"/>
        </w:rPr>
        <w:t>ուժը</w:t>
      </w:r>
      <w:proofErr w:type="spellEnd"/>
      <w:r>
        <w:rPr>
          <w:spacing w:val="7"/>
          <w:w w:val="105"/>
        </w:rPr>
        <w:t xml:space="preserve"> </w:t>
      </w:r>
      <w:proofErr w:type="spellStart"/>
      <w:r>
        <w:rPr>
          <w:w w:val="105"/>
        </w:rPr>
        <w:t>կորցրած</w:t>
      </w:r>
      <w:proofErr w:type="spellEnd"/>
      <w:r>
        <w:rPr>
          <w:spacing w:val="7"/>
          <w:w w:val="105"/>
        </w:rPr>
        <w:t xml:space="preserve"> </w:t>
      </w:r>
      <w:proofErr w:type="spellStart"/>
      <w:r>
        <w:rPr>
          <w:w w:val="105"/>
        </w:rPr>
        <w:t>ճանաչելու</w:t>
      </w:r>
      <w:proofErr w:type="spellEnd"/>
      <w:r>
        <w:rPr>
          <w:spacing w:val="7"/>
          <w:w w:val="105"/>
        </w:rPr>
        <w:t xml:space="preserve"> </w:t>
      </w:r>
      <w:proofErr w:type="spellStart"/>
      <w:r>
        <w:rPr>
          <w:w w:val="105"/>
        </w:rPr>
        <w:t>մասին</w:t>
      </w:r>
      <w:proofErr w:type="spellEnd"/>
      <w:r>
        <w:rPr>
          <w:w w:val="105"/>
        </w:rPr>
        <w:t>»</w:t>
      </w:r>
      <w:r>
        <w:rPr>
          <w:spacing w:val="7"/>
          <w:w w:val="105"/>
        </w:rPr>
        <w:t xml:space="preserve"> </w:t>
      </w:r>
      <w:r>
        <w:rPr>
          <w:w w:val="105"/>
        </w:rPr>
        <w:t>N</w:t>
      </w:r>
      <w:r>
        <w:rPr>
          <w:spacing w:val="8"/>
          <w:w w:val="105"/>
        </w:rPr>
        <w:t xml:space="preserve"> </w:t>
      </w:r>
      <w:r>
        <w:rPr>
          <w:w w:val="105"/>
        </w:rPr>
        <w:t>1698-Ն</w:t>
      </w:r>
      <w:r>
        <w:rPr>
          <w:spacing w:val="7"/>
          <w:w w:val="105"/>
        </w:rPr>
        <w:t xml:space="preserve"> </w:t>
      </w:r>
      <w:proofErr w:type="spellStart"/>
      <w:r>
        <w:rPr>
          <w:w w:val="105"/>
        </w:rPr>
        <w:t>որոշում</w:t>
      </w:r>
      <w:proofErr w:type="spellEnd"/>
    </w:p>
    <w:p w14:paraId="71A8BCF0" w14:textId="77777777" w:rsidR="006A01C9" w:rsidRDefault="006A01C9" w:rsidP="006A01C9">
      <w:pPr>
        <w:spacing w:before="3" w:line="324" w:lineRule="auto"/>
        <w:ind w:left="1538" w:right="428" w:hanging="752"/>
        <w:jc w:val="both"/>
      </w:pPr>
      <w:r>
        <w:rPr>
          <w:w w:val="105"/>
        </w:rPr>
        <w:t xml:space="preserve">14․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քաղաքաշինության</w:t>
      </w:r>
      <w:proofErr w:type="spellEnd"/>
      <w:r>
        <w:rPr>
          <w:w w:val="105"/>
        </w:rPr>
        <w:t xml:space="preserve"> </w:t>
      </w:r>
      <w:proofErr w:type="spellStart"/>
      <w:r>
        <w:rPr>
          <w:w w:val="105"/>
        </w:rPr>
        <w:t>նախարարի</w:t>
      </w:r>
      <w:proofErr w:type="spellEnd"/>
      <w:r>
        <w:rPr>
          <w:w w:val="105"/>
        </w:rPr>
        <w:t xml:space="preserve"> 2008 </w:t>
      </w:r>
      <w:proofErr w:type="spellStart"/>
      <w:r>
        <w:rPr>
          <w:w w:val="105"/>
        </w:rPr>
        <w:t>թվականի</w:t>
      </w:r>
      <w:proofErr w:type="spellEnd"/>
      <w:r>
        <w:rPr>
          <w:w w:val="105"/>
        </w:rPr>
        <w:t xml:space="preserve"> </w:t>
      </w:r>
      <w:proofErr w:type="spellStart"/>
      <w:r>
        <w:rPr>
          <w:w w:val="105"/>
        </w:rPr>
        <w:t>հունվարի</w:t>
      </w:r>
      <w:proofErr w:type="spellEnd"/>
      <w:r>
        <w:rPr>
          <w:w w:val="105"/>
        </w:rPr>
        <w:t xml:space="preserve"> 14-ի ՀՀՇՆ I-3.01.01-2008 «</w:t>
      </w:r>
      <w:proofErr w:type="spellStart"/>
      <w:r>
        <w:rPr>
          <w:w w:val="105"/>
        </w:rPr>
        <w:t>Շինարարական</w:t>
      </w:r>
      <w:proofErr w:type="spellEnd"/>
      <w:r>
        <w:rPr>
          <w:w w:val="105"/>
        </w:rPr>
        <w:t xml:space="preserve"> </w:t>
      </w:r>
      <w:proofErr w:type="spellStart"/>
      <w:r>
        <w:rPr>
          <w:w w:val="105"/>
        </w:rPr>
        <w:t>արտադրության</w:t>
      </w:r>
      <w:proofErr w:type="spellEnd"/>
      <w:r>
        <w:rPr>
          <w:w w:val="105"/>
        </w:rPr>
        <w:t xml:space="preserve"> </w:t>
      </w:r>
      <w:proofErr w:type="spellStart"/>
      <w:r>
        <w:rPr>
          <w:w w:val="105"/>
        </w:rPr>
        <w:t>կազմակերպման</w:t>
      </w:r>
      <w:proofErr w:type="spellEnd"/>
      <w:r>
        <w:rPr>
          <w:w w:val="105"/>
        </w:rPr>
        <w:t xml:space="preserve"> </w:t>
      </w:r>
      <w:proofErr w:type="spellStart"/>
      <w:r>
        <w:rPr>
          <w:w w:val="105"/>
        </w:rPr>
        <w:t>աշխատանքների</w:t>
      </w:r>
      <w:proofErr w:type="spellEnd"/>
      <w:r>
        <w:rPr>
          <w:w w:val="105"/>
        </w:rPr>
        <w:t xml:space="preserve"> </w:t>
      </w:r>
      <w:proofErr w:type="spellStart"/>
      <w:r>
        <w:rPr>
          <w:w w:val="105"/>
        </w:rPr>
        <w:t>կատարում</w:t>
      </w:r>
      <w:proofErr w:type="spellEnd"/>
      <w:r>
        <w:rPr>
          <w:w w:val="105"/>
        </w:rPr>
        <w:t xml:space="preserve">» </w:t>
      </w:r>
      <w:proofErr w:type="spellStart"/>
      <w:r>
        <w:rPr>
          <w:w w:val="105"/>
        </w:rPr>
        <w:t>շինարարական</w:t>
      </w:r>
      <w:proofErr w:type="spellEnd"/>
      <w:r>
        <w:rPr>
          <w:w w:val="105"/>
        </w:rPr>
        <w:t xml:space="preserve"> </w:t>
      </w:r>
      <w:proofErr w:type="spellStart"/>
      <w:r>
        <w:rPr>
          <w:w w:val="105"/>
        </w:rPr>
        <w:t>նորմերը</w:t>
      </w:r>
      <w:proofErr w:type="spellEnd"/>
      <w:r>
        <w:rPr>
          <w:w w:val="105"/>
        </w:rPr>
        <w:t xml:space="preserve"> </w:t>
      </w:r>
      <w:proofErr w:type="spellStart"/>
      <w:r>
        <w:rPr>
          <w:w w:val="105"/>
        </w:rPr>
        <w:t>հաստատելու</w:t>
      </w:r>
      <w:proofErr w:type="spellEnd"/>
      <w:r>
        <w:rPr>
          <w:w w:val="105"/>
        </w:rPr>
        <w:t xml:space="preserve"> </w:t>
      </w:r>
      <w:proofErr w:type="spellStart"/>
      <w:r>
        <w:rPr>
          <w:w w:val="105"/>
        </w:rPr>
        <w:t>մասին</w:t>
      </w:r>
      <w:proofErr w:type="spellEnd"/>
      <w:r>
        <w:rPr>
          <w:w w:val="105"/>
        </w:rPr>
        <w:t xml:space="preserve">» N 11-Ն </w:t>
      </w:r>
      <w:proofErr w:type="spellStart"/>
      <w:r>
        <w:rPr>
          <w:w w:val="105"/>
        </w:rPr>
        <w:t>հրաման</w:t>
      </w:r>
      <w:proofErr w:type="spellEnd"/>
    </w:p>
    <w:p w14:paraId="71654316" w14:textId="77777777" w:rsidR="006A01C9" w:rsidRDefault="006A01C9" w:rsidP="006A01C9">
      <w:pPr>
        <w:spacing w:line="321" w:lineRule="auto"/>
        <w:ind w:left="1538" w:right="424" w:hanging="766"/>
        <w:jc w:val="both"/>
      </w:pPr>
      <w:r>
        <w:rPr>
          <w:w w:val="105"/>
        </w:rPr>
        <w:t xml:space="preserve">15.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կառավարության</w:t>
      </w:r>
      <w:proofErr w:type="spellEnd"/>
      <w:r>
        <w:rPr>
          <w:w w:val="105"/>
        </w:rPr>
        <w:t xml:space="preserve"> 2004 </w:t>
      </w:r>
      <w:proofErr w:type="spellStart"/>
      <w:r>
        <w:rPr>
          <w:w w:val="105"/>
        </w:rPr>
        <w:t>թվականի</w:t>
      </w:r>
      <w:proofErr w:type="spellEnd"/>
      <w:r>
        <w:rPr>
          <w:w w:val="105"/>
        </w:rPr>
        <w:t xml:space="preserve"> </w:t>
      </w:r>
      <w:proofErr w:type="spellStart"/>
      <w:r>
        <w:rPr>
          <w:w w:val="105"/>
        </w:rPr>
        <w:t>հուլիսի</w:t>
      </w:r>
      <w:proofErr w:type="spellEnd"/>
      <w:r>
        <w:rPr>
          <w:w w:val="105"/>
        </w:rPr>
        <w:t xml:space="preserve"> 15-ի «</w:t>
      </w:r>
      <w:proofErr w:type="spellStart"/>
      <w:r>
        <w:rPr>
          <w:w w:val="105"/>
        </w:rPr>
        <w:t>Արտադրական</w:t>
      </w:r>
      <w:proofErr w:type="spellEnd"/>
      <w:r>
        <w:rPr>
          <w:w w:val="105"/>
        </w:rPr>
        <w:t xml:space="preserve"> </w:t>
      </w:r>
      <w:proofErr w:type="spellStart"/>
      <w:r>
        <w:rPr>
          <w:w w:val="105"/>
        </w:rPr>
        <w:t>միջավայրում</w:t>
      </w:r>
      <w:proofErr w:type="spellEnd"/>
      <w:r>
        <w:rPr>
          <w:w w:val="105"/>
        </w:rPr>
        <w:t xml:space="preserve"> և </w:t>
      </w:r>
      <w:proofErr w:type="spellStart"/>
      <w:r>
        <w:rPr>
          <w:w w:val="105"/>
        </w:rPr>
        <w:t>աշխատանքային</w:t>
      </w:r>
      <w:proofErr w:type="spellEnd"/>
      <w:r>
        <w:rPr>
          <w:w w:val="105"/>
        </w:rPr>
        <w:t xml:space="preserve"> </w:t>
      </w:r>
      <w:proofErr w:type="spellStart"/>
      <w:r>
        <w:rPr>
          <w:w w:val="105"/>
        </w:rPr>
        <w:t>գործընթացի</w:t>
      </w:r>
      <w:proofErr w:type="spellEnd"/>
      <w:r>
        <w:rPr>
          <w:w w:val="105"/>
        </w:rPr>
        <w:t xml:space="preserve"> </w:t>
      </w:r>
      <w:proofErr w:type="spellStart"/>
      <w:r>
        <w:rPr>
          <w:w w:val="105"/>
        </w:rPr>
        <w:t>վնասակար</w:t>
      </w:r>
      <w:proofErr w:type="spellEnd"/>
      <w:r>
        <w:rPr>
          <w:w w:val="105"/>
        </w:rPr>
        <w:t xml:space="preserve"> </w:t>
      </w:r>
      <w:proofErr w:type="spellStart"/>
      <w:r>
        <w:rPr>
          <w:w w:val="105"/>
        </w:rPr>
        <w:t>ու</w:t>
      </w:r>
      <w:proofErr w:type="spellEnd"/>
      <w:r>
        <w:rPr>
          <w:w w:val="105"/>
        </w:rPr>
        <w:t xml:space="preserve"> </w:t>
      </w:r>
      <w:proofErr w:type="spellStart"/>
      <w:r>
        <w:rPr>
          <w:w w:val="105"/>
        </w:rPr>
        <w:t>վտանգավոր</w:t>
      </w:r>
      <w:proofErr w:type="spellEnd"/>
      <w:r>
        <w:rPr>
          <w:w w:val="105"/>
        </w:rPr>
        <w:t xml:space="preserve"> </w:t>
      </w:r>
      <w:proofErr w:type="spellStart"/>
      <w:r>
        <w:rPr>
          <w:w w:val="105"/>
        </w:rPr>
        <w:t>գործոնների</w:t>
      </w:r>
      <w:proofErr w:type="spellEnd"/>
      <w:r>
        <w:rPr>
          <w:w w:val="105"/>
        </w:rPr>
        <w:t xml:space="preserve"> </w:t>
      </w:r>
      <w:proofErr w:type="spellStart"/>
      <w:r>
        <w:rPr>
          <w:w w:val="105"/>
        </w:rPr>
        <w:t>ազդեցությանը</w:t>
      </w:r>
      <w:proofErr w:type="spellEnd"/>
      <w:r>
        <w:rPr>
          <w:w w:val="105"/>
        </w:rPr>
        <w:t xml:space="preserve"> </w:t>
      </w:r>
      <w:proofErr w:type="spellStart"/>
      <w:r>
        <w:rPr>
          <w:w w:val="105"/>
        </w:rPr>
        <w:t>ենթարկվող</w:t>
      </w:r>
      <w:proofErr w:type="spellEnd"/>
      <w:r>
        <w:rPr>
          <w:w w:val="105"/>
        </w:rPr>
        <w:t xml:space="preserve"> </w:t>
      </w:r>
      <w:proofErr w:type="spellStart"/>
      <w:r>
        <w:rPr>
          <w:w w:val="105"/>
        </w:rPr>
        <w:t>բնակչության</w:t>
      </w:r>
      <w:proofErr w:type="spellEnd"/>
      <w:r>
        <w:rPr>
          <w:w w:val="105"/>
        </w:rPr>
        <w:t xml:space="preserve"> </w:t>
      </w:r>
      <w:proofErr w:type="spellStart"/>
      <w:r>
        <w:rPr>
          <w:w w:val="105"/>
        </w:rPr>
        <w:t>առանձին</w:t>
      </w:r>
      <w:proofErr w:type="spellEnd"/>
      <w:r>
        <w:rPr>
          <w:w w:val="105"/>
        </w:rPr>
        <w:t xml:space="preserve"> </w:t>
      </w:r>
      <w:proofErr w:type="spellStart"/>
      <w:r>
        <w:rPr>
          <w:w w:val="105"/>
        </w:rPr>
        <w:t>խմբերի</w:t>
      </w:r>
      <w:proofErr w:type="spellEnd"/>
      <w:r>
        <w:rPr>
          <w:w w:val="105"/>
        </w:rPr>
        <w:t xml:space="preserve"> </w:t>
      </w:r>
      <w:proofErr w:type="spellStart"/>
      <w:r>
        <w:rPr>
          <w:w w:val="105"/>
        </w:rPr>
        <w:t>առողջական</w:t>
      </w:r>
      <w:proofErr w:type="spellEnd"/>
      <w:r>
        <w:rPr>
          <w:w w:val="105"/>
        </w:rPr>
        <w:t xml:space="preserve"> </w:t>
      </w:r>
      <w:proofErr w:type="spellStart"/>
      <w:r>
        <w:rPr>
          <w:w w:val="105"/>
        </w:rPr>
        <w:t>վիճակի</w:t>
      </w:r>
      <w:proofErr w:type="spellEnd"/>
      <w:r>
        <w:rPr>
          <w:w w:val="105"/>
        </w:rPr>
        <w:t xml:space="preserve"> </w:t>
      </w:r>
      <w:proofErr w:type="spellStart"/>
      <w:r>
        <w:rPr>
          <w:w w:val="105"/>
        </w:rPr>
        <w:t>պարտադիր</w:t>
      </w:r>
      <w:proofErr w:type="spellEnd"/>
      <w:r>
        <w:rPr>
          <w:w w:val="105"/>
        </w:rPr>
        <w:t xml:space="preserve"> </w:t>
      </w:r>
      <w:proofErr w:type="spellStart"/>
      <w:r>
        <w:rPr>
          <w:w w:val="105"/>
        </w:rPr>
        <w:t>նախնական</w:t>
      </w:r>
      <w:proofErr w:type="spellEnd"/>
      <w:r>
        <w:rPr>
          <w:w w:val="105"/>
        </w:rPr>
        <w:t xml:space="preserve"> (</w:t>
      </w:r>
      <w:proofErr w:type="spellStart"/>
      <w:r>
        <w:rPr>
          <w:w w:val="105"/>
        </w:rPr>
        <w:t>աշխատանքի</w:t>
      </w:r>
      <w:proofErr w:type="spellEnd"/>
      <w:r>
        <w:rPr>
          <w:w w:val="105"/>
        </w:rPr>
        <w:t xml:space="preserve"> </w:t>
      </w:r>
      <w:proofErr w:type="spellStart"/>
      <w:r>
        <w:rPr>
          <w:w w:val="105"/>
        </w:rPr>
        <w:t>ընդունվելիս</w:t>
      </w:r>
      <w:proofErr w:type="spellEnd"/>
      <w:r>
        <w:rPr>
          <w:w w:val="105"/>
        </w:rPr>
        <w:t xml:space="preserve">) և </w:t>
      </w:r>
      <w:proofErr w:type="spellStart"/>
      <w:r>
        <w:rPr>
          <w:w w:val="105"/>
        </w:rPr>
        <w:t>պարբերական</w:t>
      </w:r>
      <w:proofErr w:type="spellEnd"/>
      <w:r>
        <w:rPr>
          <w:w w:val="105"/>
        </w:rPr>
        <w:t xml:space="preserve"> </w:t>
      </w:r>
      <w:proofErr w:type="spellStart"/>
      <w:r>
        <w:rPr>
          <w:w w:val="105"/>
        </w:rPr>
        <w:t>բժշկական</w:t>
      </w:r>
      <w:proofErr w:type="spellEnd"/>
      <w:r>
        <w:rPr>
          <w:w w:val="105"/>
        </w:rPr>
        <w:t xml:space="preserve"> </w:t>
      </w:r>
      <w:proofErr w:type="spellStart"/>
      <w:r>
        <w:rPr>
          <w:w w:val="105"/>
        </w:rPr>
        <w:t>զննության</w:t>
      </w:r>
      <w:proofErr w:type="spellEnd"/>
      <w:r>
        <w:rPr>
          <w:w w:val="105"/>
        </w:rPr>
        <w:t xml:space="preserve"> </w:t>
      </w:r>
      <w:proofErr w:type="spellStart"/>
      <w:r>
        <w:rPr>
          <w:w w:val="105"/>
        </w:rPr>
        <w:t>անցկացման</w:t>
      </w:r>
      <w:proofErr w:type="spellEnd"/>
      <w:r>
        <w:rPr>
          <w:w w:val="105"/>
        </w:rPr>
        <w:t xml:space="preserve"> </w:t>
      </w:r>
      <w:proofErr w:type="spellStart"/>
      <w:r>
        <w:rPr>
          <w:w w:val="105"/>
        </w:rPr>
        <w:t>կարգը</w:t>
      </w:r>
      <w:proofErr w:type="spellEnd"/>
      <w:r>
        <w:rPr>
          <w:w w:val="105"/>
        </w:rPr>
        <w:t xml:space="preserve">, </w:t>
      </w:r>
      <w:proofErr w:type="spellStart"/>
      <w:r>
        <w:rPr>
          <w:w w:val="105"/>
        </w:rPr>
        <w:t>գործոնների</w:t>
      </w:r>
      <w:proofErr w:type="spellEnd"/>
      <w:r>
        <w:rPr>
          <w:w w:val="105"/>
        </w:rPr>
        <w:t xml:space="preserve">, </w:t>
      </w:r>
      <w:proofErr w:type="spellStart"/>
      <w:r>
        <w:rPr>
          <w:w w:val="105"/>
        </w:rPr>
        <w:t>կատարվող</w:t>
      </w:r>
      <w:proofErr w:type="spellEnd"/>
      <w:r>
        <w:rPr>
          <w:w w:val="105"/>
        </w:rPr>
        <w:t xml:space="preserve"> </w:t>
      </w:r>
      <w:proofErr w:type="spellStart"/>
      <w:r>
        <w:rPr>
          <w:w w:val="105"/>
        </w:rPr>
        <w:t>աշխատանքների</w:t>
      </w:r>
      <w:proofErr w:type="spellEnd"/>
      <w:r>
        <w:rPr>
          <w:w w:val="105"/>
        </w:rPr>
        <w:t xml:space="preserve"> </w:t>
      </w:r>
      <w:proofErr w:type="spellStart"/>
      <w:r>
        <w:rPr>
          <w:w w:val="105"/>
        </w:rPr>
        <w:t>բնույթի</w:t>
      </w:r>
      <w:proofErr w:type="spellEnd"/>
      <w:r>
        <w:rPr>
          <w:w w:val="105"/>
        </w:rPr>
        <w:t xml:space="preserve">, </w:t>
      </w:r>
      <w:proofErr w:type="spellStart"/>
      <w:r>
        <w:rPr>
          <w:w w:val="105"/>
        </w:rPr>
        <w:t>զննության</w:t>
      </w:r>
      <w:proofErr w:type="spellEnd"/>
      <w:r>
        <w:rPr>
          <w:w w:val="105"/>
        </w:rPr>
        <w:t xml:space="preserve"> </w:t>
      </w:r>
      <w:proofErr w:type="spellStart"/>
      <w:r>
        <w:rPr>
          <w:w w:val="105"/>
        </w:rPr>
        <w:t>ծավալի</w:t>
      </w:r>
      <w:proofErr w:type="spellEnd"/>
      <w:r>
        <w:rPr>
          <w:w w:val="105"/>
        </w:rPr>
        <w:t xml:space="preserve">, </w:t>
      </w:r>
      <w:proofErr w:type="spellStart"/>
      <w:r>
        <w:rPr>
          <w:w w:val="105"/>
        </w:rPr>
        <w:t>բժշկական</w:t>
      </w:r>
      <w:proofErr w:type="spellEnd"/>
      <w:r>
        <w:rPr>
          <w:w w:val="105"/>
        </w:rPr>
        <w:t xml:space="preserve"> </w:t>
      </w:r>
      <w:proofErr w:type="spellStart"/>
      <w:r>
        <w:rPr>
          <w:w w:val="105"/>
        </w:rPr>
        <w:t>հակացուցումների</w:t>
      </w:r>
      <w:proofErr w:type="spellEnd"/>
      <w:r>
        <w:rPr>
          <w:w w:val="105"/>
        </w:rPr>
        <w:t xml:space="preserve"> </w:t>
      </w:r>
      <w:proofErr w:type="spellStart"/>
      <w:r>
        <w:rPr>
          <w:w w:val="105"/>
        </w:rPr>
        <w:t>ցանկերը</w:t>
      </w:r>
      <w:proofErr w:type="spellEnd"/>
      <w:r>
        <w:rPr>
          <w:w w:val="105"/>
        </w:rPr>
        <w:t xml:space="preserve"> և </w:t>
      </w:r>
      <w:proofErr w:type="spellStart"/>
      <w:r>
        <w:rPr>
          <w:w w:val="105"/>
        </w:rPr>
        <w:t>աշխատանքի</w:t>
      </w:r>
      <w:proofErr w:type="spellEnd"/>
      <w:r>
        <w:rPr>
          <w:w w:val="105"/>
        </w:rPr>
        <w:t xml:space="preserve"> </w:t>
      </w:r>
      <w:proofErr w:type="spellStart"/>
      <w:proofErr w:type="gramStart"/>
      <w:r>
        <w:rPr>
          <w:w w:val="105"/>
        </w:rPr>
        <w:t>պայմանների</w:t>
      </w:r>
      <w:proofErr w:type="spellEnd"/>
      <w:r>
        <w:rPr>
          <w:w w:val="105"/>
        </w:rPr>
        <w:t xml:space="preserve">  </w:t>
      </w:r>
      <w:proofErr w:type="spellStart"/>
      <w:r>
        <w:rPr>
          <w:w w:val="105"/>
        </w:rPr>
        <w:t>հիգիենիկ</w:t>
      </w:r>
      <w:proofErr w:type="spellEnd"/>
      <w:proofErr w:type="gramEnd"/>
      <w:r>
        <w:rPr>
          <w:w w:val="105"/>
        </w:rPr>
        <w:t xml:space="preserve"> </w:t>
      </w:r>
      <w:proofErr w:type="spellStart"/>
      <w:r>
        <w:rPr>
          <w:w w:val="105"/>
        </w:rPr>
        <w:t>բնութագրման</w:t>
      </w:r>
      <w:proofErr w:type="spellEnd"/>
      <w:r>
        <w:rPr>
          <w:w w:val="105"/>
        </w:rPr>
        <w:t xml:space="preserve"> </w:t>
      </w:r>
      <w:proofErr w:type="spellStart"/>
      <w:r>
        <w:rPr>
          <w:w w:val="105"/>
        </w:rPr>
        <w:t>կարգը</w:t>
      </w:r>
      <w:proofErr w:type="spellEnd"/>
      <w:r>
        <w:rPr>
          <w:w w:val="105"/>
        </w:rPr>
        <w:t xml:space="preserve"> </w:t>
      </w:r>
      <w:proofErr w:type="spellStart"/>
      <w:r>
        <w:rPr>
          <w:w w:val="105"/>
        </w:rPr>
        <w:t>հաստատելու</w:t>
      </w:r>
      <w:proofErr w:type="spellEnd"/>
      <w:r>
        <w:rPr>
          <w:w w:val="105"/>
        </w:rPr>
        <w:t xml:space="preserve"> </w:t>
      </w:r>
      <w:proofErr w:type="spellStart"/>
      <w:r>
        <w:rPr>
          <w:w w:val="105"/>
        </w:rPr>
        <w:t>մասին</w:t>
      </w:r>
      <w:proofErr w:type="spellEnd"/>
      <w:r>
        <w:rPr>
          <w:w w:val="105"/>
        </w:rPr>
        <w:t xml:space="preserve">» N 1089-Ն </w:t>
      </w:r>
      <w:proofErr w:type="spellStart"/>
      <w:r>
        <w:rPr>
          <w:w w:val="105"/>
        </w:rPr>
        <w:t>որոշում</w:t>
      </w:r>
      <w:proofErr w:type="spellEnd"/>
    </w:p>
    <w:p w14:paraId="54CBA597" w14:textId="77777777" w:rsidR="006A01C9" w:rsidRDefault="006A01C9" w:rsidP="006A01C9">
      <w:pPr>
        <w:spacing w:line="324" w:lineRule="auto"/>
        <w:ind w:left="1538" w:right="425" w:hanging="759"/>
        <w:jc w:val="both"/>
      </w:pPr>
      <w:r>
        <w:rPr>
          <w:w w:val="105"/>
        </w:rPr>
        <w:t xml:space="preserve">16․ </w:t>
      </w:r>
      <w:proofErr w:type="spellStart"/>
      <w:r>
        <w:rPr>
          <w:w w:val="105"/>
        </w:rPr>
        <w:t>Հայաստանի</w:t>
      </w:r>
      <w:proofErr w:type="spellEnd"/>
      <w:r>
        <w:rPr>
          <w:w w:val="105"/>
        </w:rPr>
        <w:t xml:space="preserve"> </w:t>
      </w:r>
      <w:proofErr w:type="spellStart"/>
      <w:r>
        <w:rPr>
          <w:w w:val="105"/>
        </w:rPr>
        <w:t>Հանրապետության</w:t>
      </w:r>
      <w:proofErr w:type="spellEnd"/>
      <w:r>
        <w:rPr>
          <w:w w:val="105"/>
        </w:rPr>
        <w:t xml:space="preserve"> </w:t>
      </w:r>
      <w:proofErr w:type="spellStart"/>
      <w:r>
        <w:rPr>
          <w:w w:val="105"/>
        </w:rPr>
        <w:t>կառավարության</w:t>
      </w:r>
      <w:proofErr w:type="spellEnd"/>
      <w:r>
        <w:rPr>
          <w:w w:val="105"/>
        </w:rPr>
        <w:t xml:space="preserve"> 1992 </w:t>
      </w:r>
      <w:proofErr w:type="spellStart"/>
      <w:r>
        <w:rPr>
          <w:w w:val="105"/>
        </w:rPr>
        <w:t>թվականի</w:t>
      </w:r>
      <w:proofErr w:type="spellEnd"/>
      <w:r>
        <w:rPr>
          <w:w w:val="105"/>
        </w:rPr>
        <w:t xml:space="preserve"> </w:t>
      </w:r>
      <w:proofErr w:type="spellStart"/>
      <w:r>
        <w:rPr>
          <w:w w:val="105"/>
        </w:rPr>
        <w:t>նոյեմբերի</w:t>
      </w:r>
      <w:proofErr w:type="spellEnd"/>
      <w:r>
        <w:rPr>
          <w:w w:val="105"/>
        </w:rPr>
        <w:t xml:space="preserve"> 15-ի «</w:t>
      </w:r>
      <w:proofErr w:type="spellStart"/>
      <w:r>
        <w:rPr>
          <w:w w:val="105"/>
        </w:rPr>
        <w:t>Ձեռնարկությունների</w:t>
      </w:r>
      <w:proofErr w:type="spellEnd"/>
      <w:r>
        <w:rPr>
          <w:w w:val="105"/>
        </w:rPr>
        <w:t xml:space="preserve">, </w:t>
      </w:r>
      <w:proofErr w:type="spellStart"/>
      <w:r>
        <w:rPr>
          <w:w w:val="105"/>
        </w:rPr>
        <w:t>հիմնարկների</w:t>
      </w:r>
      <w:proofErr w:type="spellEnd"/>
      <w:r>
        <w:rPr>
          <w:w w:val="105"/>
        </w:rPr>
        <w:t xml:space="preserve"> </w:t>
      </w:r>
      <w:proofErr w:type="spellStart"/>
      <w:r>
        <w:rPr>
          <w:w w:val="105"/>
        </w:rPr>
        <w:t>ու</w:t>
      </w:r>
      <w:proofErr w:type="spellEnd"/>
      <w:r>
        <w:rPr>
          <w:w w:val="105"/>
        </w:rPr>
        <w:t xml:space="preserve"> </w:t>
      </w:r>
      <w:proofErr w:type="spellStart"/>
      <w:r>
        <w:rPr>
          <w:w w:val="105"/>
        </w:rPr>
        <w:t>կազմակերպությունների</w:t>
      </w:r>
      <w:proofErr w:type="spellEnd"/>
      <w:r>
        <w:rPr>
          <w:w w:val="105"/>
        </w:rPr>
        <w:t xml:space="preserve"> (</w:t>
      </w:r>
      <w:proofErr w:type="spellStart"/>
      <w:r>
        <w:rPr>
          <w:w w:val="105"/>
        </w:rPr>
        <w:t>անկախ</w:t>
      </w:r>
      <w:proofErr w:type="spellEnd"/>
      <w:r>
        <w:rPr>
          <w:w w:val="105"/>
        </w:rPr>
        <w:t xml:space="preserve"> </w:t>
      </w:r>
      <w:proofErr w:type="spellStart"/>
      <w:r>
        <w:rPr>
          <w:w w:val="105"/>
        </w:rPr>
        <w:t>սեփականության</w:t>
      </w:r>
      <w:proofErr w:type="spellEnd"/>
      <w:r>
        <w:rPr>
          <w:w w:val="105"/>
        </w:rPr>
        <w:t xml:space="preserve"> </w:t>
      </w:r>
      <w:proofErr w:type="spellStart"/>
      <w:r>
        <w:rPr>
          <w:w w:val="105"/>
        </w:rPr>
        <w:t>ձևից</w:t>
      </w:r>
      <w:proofErr w:type="spellEnd"/>
      <w:r>
        <w:rPr>
          <w:w w:val="105"/>
        </w:rPr>
        <w:t xml:space="preserve">) </w:t>
      </w:r>
      <w:proofErr w:type="spellStart"/>
      <w:r>
        <w:rPr>
          <w:w w:val="105"/>
        </w:rPr>
        <w:t>աշխատողներին</w:t>
      </w:r>
      <w:proofErr w:type="spellEnd"/>
      <w:r>
        <w:rPr>
          <w:w w:val="105"/>
        </w:rPr>
        <w:t xml:space="preserve"> </w:t>
      </w:r>
      <w:proofErr w:type="spellStart"/>
      <w:r>
        <w:rPr>
          <w:w w:val="105"/>
        </w:rPr>
        <w:t>աշխատանքային</w:t>
      </w:r>
      <w:proofErr w:type="spellEnd"/>
      <w:r>
        <w:rPr>
          <w:w w:val="105"/>
        </w:rPr>
        <w:t xml:space="preserve"> </w:t>
      </w:r>
      <w:proofErr w:type="spellStart"/>
      <w:r>
        <w:rPr>
          <w:w w:val="105"/>
        </w:rPr>
        <w:t>պարտականությունների</w:t>
      </w:r>
      <w:proofErr w:type="spellEnd"/>
      <w:r>
        <w:rPr>
          <w:w w:val="105"/>
        </w:rPr>
        <w:t xml:space="preserve"> </w:t>
      </w:r>
      <w:proofErr w:type="spellStart"/>
      <w:r>
        <w:rPr>
          <w:w w:val="105"/>
        </w:rPr>
        <w:t>կատարման</w:t>
      </w:r>
      <w:proofErr w:type="spellEnd"/>
      <w:r>
        <w:rPr>
          <w:w w:val="105"/>
        </w:rPr>
        <w:t xml:space="preserve"> </w:t>
      </w:r>
      <w:proofErr w:type="spellStart"/>
      <w:r>
        <w:rPr>
          <w:w w:val="105"/>
        </w:rPr>
        <w:t>հետ</w:t>
      </w:r>
      <w:proofErr w:type="spellEnd"/>
    </w:p>
    <w:p w14:paraId="239C82C6" w14:textId="77777777" w:rsidR="006A01C9" w:rsidRDefault="006A01C9" w:rsidP="006A01C9">
      <w:pPr>
        <w:spacing w:line="324" w:lineRule="auto"/>
        <w:jc w:val="both"/>
        <w:sectPr w:rsidR="006A01C9">
          <w:pgSz w:w="16840" w:h="11910" w:orient="landscape"/>
          <w:pgMar w:top="800" w:right="280" w:bottom="1700" w:left="780" w:header="0" w:footer="1436" w:gutter="0"/>
          <w:cols w:space="720"/>
        </w:sectPr>
      </w:pPr>
    </w:p>
    <w:p w14:paraId="4651B581" w14:textId="77777777" w:rsidR="006A01C9" w:rsidRDefault="006A01C9" w:rsidP="006A01C9">
      <w:pPr>
        <w:tabs>
          <w:tab w:val="left" w:pos="7769"/>
          <w:tab w:val="left" w:pos="10475"/>
        </w:tabs>
        <w:spacing w:before="73" w:line="321" w:lineRule="auto"/>
        <w:ind w:left="1538" w:right="762"/>
      </w:pPr>
      <w:proofErr w:type="spellStart"/>
      <w:r>
        <w:rPr>
          <w:w w:val="105"/>
        </w:rPr>
        <w:lastRenderedPageBreak/>
        <w:t>կապված</w:t>
      </w:r>
      <w:proofErr w:type="spellEnd"/>
      <w:r>
        <w:rPr>
          <w:w w:val="105"/>
        </w:rPr>
        <w:t xml:space="preserve">    </w:t>
      </w:r>
      <w:proofErr w:type="spellStart"/>
      <w:proofErr w:type="gramStart"/>
      <w:r>
        <w:rPr>
          <w:w w:val="105"/>
        </w:rPr>
        <w:t>խեղման</w:t>
      </w:r>
      <w:proofErr w:type="spellEnd"/>
      <w:r>
        <w:rPr>
          <w:w w:val="105"/>
        </w:rPr>
        <w:t xml:space="preserve">,   </w:t>
      </w:r>
      <w:proofErr w:type="gramEnd"/>
      <w:r>
        <w:rPr>
          <w:w w:val="105"/>
        </w:rPr>
        <w:t xml:space="preserve"> </w:t>
      </w:r>
      <w:proofErr w:type="spellStart"/>
      <w:r>
        <w:rPr>
          <w:w w:val="105"/>
        </w:rPr>
        <w:t>մասնագիտական</w:t>
      </w:r>
      <w:proofErr w:type="spellEnd"/>
      <w:r>
        <w:rPr>
          <w:w w:val="105"/>
        </w:rPr>
        <w:t xml:space="preserve"> </w:t>
      </w:r>
      <w:r>
        <w:rPr>
          <w:spacing w:val="43"/>
          <w:w w:val="105"/>
        </w:rPr>
        <w:t xml:space="preserve"> </w:t>
      </w:r>
      <w:proofErr w:type="spellStart"/>
      <w:r>
        <w:rPr>
          <w:w w:val="105"/>
        </w:rPr>
        <w:t>հիվանդության</w:t>
      </w:r>
      <w:proofErr w:type="spellEnd"/>
      <w:r>
        <w:rPr>
          <w:w w:val="105"/>
        </w:rPr>
        <w:t xml:space="preserve">  </w:t>
      </w:r>
      <w:r>
        <w:rPr>
          <w:spacing w:val="31"/>
          <w:w w:val="105"/>
        </w:rPr>
        <w:t xml:space="preserve"> </w:t>
      </w:r>
      <w:r>
        <w:rPr>
          <w:w w:val="105"/>
        </w:rPr>
        <w:t>և</w:t>
      </w:r>
      <w:r>
        <w:rPr>
          <w:w w:val="105"/>
        </w:rPr>
        <w:tab/>
      </w:r>
      <w:proofErr w:type="spellStart"/>
      <w:r>
        <w:rPr>
          <w:w w:val="105"/>
        </w:rPr>
        <w:t>առողջապահության</w:t>
      </w:r>
      <w:proofErr w:type="spellEnd"/>
      <w:r>
        <w:rPr>
          <w:w w:val="105"/>
        </w:rPr>
        <w:t xml:space="preserve">  </w:t>
      </w:r>
      <w:r>
        <w:rPr>
          <w:spacing w:val="13"/>
          <w:w w:val="105"/>
        </w:rPr>
        <w:t xml:space="preserve"> </w:t>
      </w:r>
      <w:proofErr w:type="spellStart"/>
      <w:r>
        <w:rPr>
          <w:w w:val="105"/>
        </w:rPr>
        <w:t>այլ</w:t>
      </w:r>
      <w:proofErr w:type="spellEnd"/>
      <w:r>
        <w:rPr>
          <w:w w:val="105"/>
        </w:rPr>
        <w:tab/>
      </w:r>
      <w:proofErr w:type="spellStart"/>
      <w:r>
        <w:rPr>
          <w:w w:val="105"/>
        </w:rPr>
        <w:t>վնասման</w:t>
      </w:r>
      <w:proofErr w:type="spellEnd"/>
      <w:r>
        <w:rPr>
          <w:w w:val="105"/>
        </w:rPr>
        <w:t xml:space="preserve"> </w:t>
      </w:r>
      <w:proofErr w:type="spellStart"/>
      <w:r>
        <w:rPr>
          <w:w w:val="105"/>
        </w:rPr>
        <w:t>հետևանքով</w:t>
      </w:r>
      <w:proofErr w:type="spellEnd"/>
      <w:r>
        <w:rPr>
          <w:w w:val="105"/>
        </w:rPr>
        <w:t xml:space="preserve"> </w:t>
      </w:r>
      <w:proofErr w:type="spellStart"/>
      <w:r>
        <w:rPr>
          <w:w w:val="105"/>
        </w:rPr>
        <w:t>պատճառված</w:t>
      </w:r>
      <w:proofErr w:type="spellEnd"/>
      <w:r>
        <w:rPr>
          <w:w w:val="105"/>
        </w:rPr>
        <w:t xml:space="preserve"> </w:t>
      </w:r>
      <w:proofErr w:type="spellStart"/>
      <w:r>
        <w:rPr>
          <w:w w:val="105"/>
        </w:rPr>
        <w:t>վնասի</w:t>
      </w:r>
      <w:proofErr w:type="spellEnd"/>
      <w:r>
        <w:rPr>
          <w:w w:val="105"/>
        </w:rPr>
        <w:t xml:space="preserve"> </w:t>
      </w:r>
      <w:proofErr w:type="spellStart"/>
      <w:r>
        <w:rPr>
          <w:w w:val="105"/>
        </w:rPr>
        <w:t>փոխհատուցման</w:t>
      </w:r>
      <w:proofErr w:type="spellEnd"/>
      <w:r>
        <w:rPr>
          <w:w w:val="105"/>
        </w:rPr>
        <w:t xml:space="preserve"> </w:t>
      </w:r>
      <w:proofErr w:type="spellStart"/>
      <w:r>
        <w:rPr>
          <w:w w:val="105"/>
        </w:rPr>
        <w:t>կարգի</w:t>
      </w:r>
      <w:proofErr w:type="spellEnd"/>
      <w:r>
        <w:rPr>
          <w:w w:val="105"/>
        </w:rPr>
        <w:t xml:space="preserve"> </w:t>
      </w:r>
      <w:proofErr w:type="spellStart"/>
      <w:r>
        <w:rPr>
          <w:w w:val="105"/>
        </w:rPr>
        <w:t>մասին</w:t>
      </w:r>
      <w:proofErr w:type="spellEnd"/>
      <w:r>
        <w:rPr>
          <w:w w:val="105"/>
        </w:rPr>
        <w:t xml:space="preserve"> </w:t>
      </w:r>
      <w:proofErr w:type="spellStart"/>
      <w:r>
        <w:rPr>
          <w:w w:val="105"/>
        </w:rPr>
        <w:t>կանոնները</w:t>
      </w:r>
      <w:proofErr w:type="spellEnd"/>
      <w:r>
        <w:rPr>
          <w:w w:val="105"/>
        </w:rPr>
        <w:t xml:space="preserve"> </w:t>
      </w:r>
      <w:proofErr w:type="spellStart"/>
      <w:r>
        <w:rPr>
          <w:w w:val="105"/>
        </w:rPr>
        <w:t>հաստատելու</w:t>
      </w:r>
      <w:proofErr w:type="spellEnd"/>
      <w:r>
        <w:rPr>
          <w:w w:val="105"/>
        </w:rPr>
        <w:t xml:space="preserve"> </w:t>
      </w:r>
      <w:proofErr w:type="spellStart"/>
      <w:r>
        <w:rPr>
          <w:w w:val="105"/>
        </w:rPr>
        <w:t>մասին</w:t>
      </w:r>
      <w:proofErr w:type="spellEnd"/>
      <w:r>
        <w:rPr>
          <w:w w:val="105"/>
        </w:rPr>
        <w:t>» N 579</w:t>
      </w:r>
      <w:r>
        <w:rPr>
          <w:spacing w:val="8"/>
          <w:w w:val="105"/>
        </w:rPr>
        <w:t xml:space="preserve"> </w:t>
      </w:r>
      <w:proofErr w:type="spellStart"/>
      <w:r>
        <w:rPr>
          <w:w w:val="105"/>
        </w:rPr>
        <w:t>որոշում</w:t>
      </w:r>
      <w:proofErr w:type="spellEnd"/>
    </w:p>
    <w:p w14:paraId="263F7660" w14:textId="77777777" w:rsidR="00F70576" w:rsidRDefault="00F70576" w:rsidP="00F70576">
      <w:pPr>
        <w:spacing w:before="1" w:line="321" w:lineRule="auto"/>
        <w:ind w:left="1538" w:right="425" w:hanging="761"/>
        <w:jc w:val="both"/>
      </w:pPr>
      <w:r>
        <w:rPr>
          <w:w w:val="105"/>
        </w:rPr>
        <w:t xml:space="preserve">17. </w:t>
      </w:r>
      <w:proofErr w:type="spellStart"/>
      <w:r>
        <w:rPr>
          <w:rFonts w:ascii="Arial" w:hAnsi="Arial" w:cs="Arial"/>
          <w:w w:val="105"/>
        </w:rPr>
        <w:t>Հայաստանի</w:t>
      </w:r>
      <w:proofErr w:type="spellEnd"/>
      <w:r>
        <w:rPr>
          <w:w w:val="105"/>
        </w:rPr>
        <w:t xml:space="preserve"> </w:t>
      </w:r>
      <w:proofErr w:type="spellStart"/>
      <w:r>
        <w:rPr>
          <w:rFonts w:ascii="Arial" w:hAnsi="Arial" w:cs="Arial"/>
          <w:w w:val="105"/>
        </w:rPr>
        <w:t>Հանրապետության</w:t>
      </w:r>
      <w:proofErr w:type="spellEnd"/>
      <w:r>
        <w:rPr>
          <w:w w:val="105"/>
        </w:rPr>
        <w:t xml:space="preserve"> </w:t>
      </w:r>
      <w:proofErr w:type="spellStart"/>
      <w:r>
        <w:rPr>
          <w:rFonts w:ascii="Arial" w:hAnsi="Arial" w:cs="Arial"/>
          <w:w w:val="105"/>
        </w:rPr>
        <w:t>կառավարության</w:t>
      </w:r>
      <w:proofErr w:type="spellEnd"/>
      <w:r>
        <w:rPr>
          <w:w w:val="105"/>
        </w:rPr>
        <w:t xml:space="preserve"> 2009 </w:t>
      </w:r>
      <w:proofErr w:type="spellStart"/>
      <w:r>
        <w:rPr>
          <w:rFonts w:ascii="Arial" w:hAnsi="Arial" w:cs="Arial"/>
          <w:w w:val="105"/>
        </w:rPr>
        <w:t>թվականի</w:t>
      </w:r>
      <w:proofErr w:type="spellEnd"/>
      <w:r>
        <w:rPr>
          <w:w w:val="105"/>
        </w:rPr>
        <w:t xml:space="preserve"> </w:t>
      </w:r>
      <w:proofErr w:type="spellStart"/>
      <w:proofErr w:type="gramStart"/>
      <w:r>
        <w:rPr>
          <w:rFonts w:ascii="Arial" w:hAnsi="Arial" w:cs="Arial"/>
          <w:w w:val="105"/>
        </w:rPr>
        <w:t>հուլիսի</w:t>
      </w:r>
      <w:proofErr w:type="spellEnd"/>
      <w:r>
        <w:rPr>
          <w:w w:val="105"/>
        </w:rPr>
        <w:t xml:space="preserve">  23</w:t>
      </w:r>
      <w:proofErr w:type="gramEnd"/>
      <w:r>
        <w:rPr>
          <w:w w:val="105"/>
        </w:rPr>
        <w:t>-</w:t>
      </w:r>
      <w:r>
        <w:rPr>
          <w:rFonts w:ascii="Arial" w:hAnsi="Arial" w:cs="Arial"/>
          <w:w w:val="105"/>
        </w:rPr>
        <w:t>ի</w:t>
      </w:r>
      <w:r>
        <w:rPr>
          <w:w w:val="105"/>
        </w:rPr>
        <w:t xml:space="preserve">  </w:t>
      </w:r>
      <w:r>
        <w:rPr>
          <w:rFonts w:cs="Arial Armenian"/>
          <w:w w:val="105"/>
        </w:rPr>
        <w:t>«</w:t>
      </w:r>
      <w:proofErr w:type="spellStart"/>
      <w:r>
        <w:rPr>
          <w:rFonts w:ascii="Arial" w:hAnsi="Arial" w:cs="Arial"/>
          <w:w w:val="105"/>
        </w:rPr>
        <w:t>Կյանքին</w:t>
      </w:r>
      <w:proofErr w:type="spellEnd"/>
      <w:r>
        <w:rPr>
          <w:w w:val="105"/>
        </w:rPr>
        <w:t xml:space="preserve">  </w:t>
      </w:r>
      <w:proofErr w:type="spellStart"/>
      <w:r>
        <w:rPr>
          <w:rFonts w:ascii="Arial" w:hAnsi="Arial" w:cs="Arial"/>
          <w:w w:val="105"/>
        </w:rPr>
        <w:t>կամ</w:t>
      </w:r>
      <w:proofErr w:type="spellEnd"/>
      <w:r>
        <w:rPr>
          <w:w w:val="105"/>
        </w:rPr>
        <w:t xml:space="preserve">  </w:t>
      </w:r>
      <w:proofErr w:type="spellStart"/>
      <w:r>
        <w:rPr>
          <w:rFonts w:ascii="Arial" w:hAnsi="Arial" w:cs="Arial"/>
          <w:w w:val="105"/>
        </w:rPr>
        <w:t>առողջությանը</w:t>
      </w:r>
      <w:proofErr w:type="spellEnd"/>
      <w:r>
        <w:rPr>
          <w:w w:val="105"/>
        </w:rPr>
        <w:t xml:space="preserve">  </w:t>
      </w:r>
      <w:proofErr w:type="spellStart"/>
      <w:r>
        <w:rPr>
          <w:rFonts w:ascii="Arial" w:hAnsi="Arial" w:cs="Arial"/>
          <w:w w:val="105"/>
        </w:rPr>
        <w:t>պատճառված</w:t>
      </w:r>
      <w:proofErr w:type="spellEnd"/>
      <w:r>
        <w:rPr>
          <w:w w:val="105"/>
        </w:rPr>
        <w:t xml:space="preserve">  </w:t>
      </w:r>
      <w:proofErr w:type="spellStart"/>
      <w:r>
        <w:rPr>
          <w:rFonts w:ascii="Arial" w:hAnsi="Arial" w:cs="Arial"/>
          <w:w w:val="105"/>
        </w:rPr>
        <w:t>վնասի</w:t>
      </w:r>
      <w:proofErr w:type="spellEnd"/>
      <w:r>
        <w:rPr>
          <w:w w:val="105"/>
        </w:rPr>
        <w:t xml:space="preserve"> </w:t>
      </w:r>
      <w:proofErr w:type="spellStart"/>
      <w:r>
        <w:rPr>
          <w:rFonts w:ascii="Arial" w:hAnsi="Arial" w:cs="Arial"/>
          <w:w w:val="105"/>
        </w:rPr>
        <w:t>համար</w:t>
      </w:r>
      <w:proofErr w:type="spellEnd"/>
      <w:r>
        <w:rPr>
          <w:w w:val="105"/>
        </w:rPr>
        <w:t xml:space="preserve">` </w:t>
      </w:r>
      <w:proofErr w:type="spellStart"/>
      <w:r>
        <w:rPr>
          <w:rFonts w:ascii="Arial" w:hAnsi="Arial" w:cs="Arial"/>
          <w:w w:val="105"/>
        </w:rPr>
        <w:t>սահմանված</w:t>
      </w:r>
      <w:proofErr w:type="spellEnd"/>
      <w:r>
        <w:rPr>
          <w:w w:val="105"/>
        </w:rPr>
        <w:t xml:space="preserve"> </w:t>
      </w:r>
      <w:proofErr w:type="spellStart"/>
      <w:r>
        <w:rPr>
          <w:rFonts w:ascii="Arial" w:hAnsi="Arial" w:cs="Arial"/>
          <w:w w:val="105"/>
        </w:rPr>
        <w:t>կարգով</w:t>
      </w:r>
      <w:proofErr w:type="spellEnd"/>
      <w:r>
        <w:rPr>
          <w:w w:val="105"/>
        </w:rPr>
        <w:t xml:space="preserve"> </w:t>
      </w:r>
      <w:proofErr w:type="spellStart"/>
      <w:r>
        <w:rPr>
          <w:rFonts w:ascii="Arial" w:hAnsi="Arial" w:cs="Arial"/>
          <w:w w:val="105"/>
        </w:rPr>
        <w:t>պատասխանատու</w:t>
      </w:r>
      <w:proofErr w:type="spellEnd"/>
      <w:r>
        <w:rPr>
          <w:w w:val="105"/>
        </w:rPr>
        <w:t xml:space="preserve"> </w:t>
      </w:r>
      <w:proofErr w:type="spellStart"/>
      <w:r>
        <w:rPr>
          <w:rFonts w:ascii="Arial" w:hAnsi="Arial" w:cs="Arial"/>
          <w:w w:val="105"/>
        </w:rPr>
        <w:t>ճանաչված</w:t>
      </w:r>
      <w:proofErr w:type="spellEnd"/>
      <w:r>
        <w:rPr>
          <w:w w:val="105"/>
        </w:rPr>
        <w:t xml:space="preserve"> </w:t>
      </w:r>
      <w:proofErr w:type="spellStart"/>
      <w:r>
        <w:rPr>
          <w:rFonts w:ascii="Arial" w:hAnsi="Arial" w:cs="Arial"/>
          <w:w w:val="105"/>
        </w:rPr>
        <w:t>իրավաբանական</w:t>
      </w:r>
      <w:proofErr w:type="spellEnd"/>
      <w:r>
        <w:rPr>
          <w:w w:val="105"/>
        </w:rPr>
        <w:t xml:space="preserve"> </w:t>
      </w:r>
      <w:proofErr w:type="spellStart"/>
      <w:r>
        <w:rPr>
          <w:rFonts w:ascii="Arial" w:hAnsi="Arial" w:cs="Arial"/>
          <w:w w:val="105"/>
        </w:rPr>
        <w:t>անձի</w:t>
      </w:r>
      <w:proofErr w:type="spellEnd"/>
      <w:r>
        <w:rPr>
          <w:w w:val="105"/>
        </w:rPr>
        <w:t xml:space="preserve"> </w:t>
      </w:r>
      <w:proofErr w:type="spellStart"/>
      <w:r>
        <w:rPr>
          <w:rFonts w:ascii="Arial" w:hAnsi="Arial" w:cs="Arial"/>
          <w:w w:val="105"/>
        </w:rPr>
        <w:t>լուծարման</w:t>
      </w:r>
      <w:proofErr w:type="spellEnd"/>
      <w:r>
        <w:rPr>
          <w:w w:val="105"/>
        </w:rPr>
        <w:t xml:space="preserve"> </w:t>
      </w:r>
      <w:proofErr w:type="spellStart"/>
      <w:r>
        <w:rPr>
          <w:rFonts w:ascii="Arial" w:hAnsi="Arial" w:cs="Arial"/>
          <w:w w:val="105"/>
        </w:rPr>
        <w:t>կամ</w:t>
      </w:r>
      <w:proofErr w:type="spellEnd"/>
      <w:r>
        <w:rPr>
          <w:w w:val="105"/>
        </w:rPr>
        <w:t xml:space="preserve"> </w:t>
      </w:r>
      <w:proofErr w:type="spellStart"/>
      <w:r>
        <w:rPr>
          <w:rFonts w:ascii="Arial" w:hAnsi="Arial" w:cs="Arial"/>
          <w:w w:val="105"/>
        </w:rPr>
        <w:t>սնանկ</w:t>
      </w:r>
      <w:proofErr w:type="spellEnd"/>
      <w:r>
        <w:rPr>
          <w:w w:val="105"/>
        </w:rPr>
        <w:t xml:space="preserve"> </w:t>
      </w:r>
      <w:proofErr w:type="spellStart"/>
      <w:r>
        <w:rPr>
          <w:rFonts w:ascii="Arial" w:hAnsi="Arial" w:cs="Arial"/>
          <w:w w:val="105"/>
        </w:rPr>
        <w:t>ճանաչման</w:t>
      </w:r>
      <w:proofErr w:type="spellEnd"/>
      <w:r>
        <w:rPr>
          <w:w w:val="105"/>
        </w:rPr>
        <w:t xml:space="preserve"> </w:t>
      </w:r>
      <w:proofErr w:type="spellStart"/>
      <w:r>
        <w:rPr>
          <w:rFonts w:ascii="Arial" w:hAnsi="Arial" w:cs="Arial"/>
          <w:w w:val="105"/>
        </w:rPr>
        <w:t>դեպքում</w:t>
      </w:r>
      <w:proofErr w:type="spellEnd"/>
      <w:r>
        <w:rPr>
          <w:w w:val="105"/>
        </w:rPr>
        <w:t xml:space="preserve"> </w:t>
      </w:r>
      <w:proofErr w:type="spellStart"/>
      <w:r>
        <w:rPr>
          <w:rFonts w:ascii="Arial" w:hAnsi="Arial" w:cs="Arial"/>
          <w:w w:val="105"/>
        </w:rPr>
        <w:t>համապատասխան</w:t>
      </w:r>
      <w:proofErr w:type="spellEnd"/>
      <w:r>
        <w:rPr>
          <w:w w:val="105"/>
        </w:rPr>
        <w:t xml:space="preserve"> </w:t>
      </w:r>
      <w:proofErr w:type="spellStart"/>
      <w:r>
        <w:rPr>
          <w:rFonts w:ascii="Arial" w:hAnsi="Arial" w:cs="Arial"/>
          <w:w w:val="105"/>
        </w:rPr>
        <w:t>վճարների</w:t>
      </w:r>
      <w:proofErr w:type="spellEnd"/>
      <w:r>
        <w:rPr>
          <w:w w:val="105"/>
        </w:rPr>
        <w:t xml:space="preserve"> </w:t>
      </w:r>
      <w:proofErr w:type="spellStart"/>
      <w:r>
        <w:rPr>
          <w:rFonts w:ascii="Arial" w:hAnsi="Arial" w:cs="Arial"/>
          <w:w w:val="105"/>
        </w:rPr>
        <w:t>կապիտալացման</w:t>
      </w:r>
      <w:proofErr w:type="spellEnd"/>
      <w:r>
        <w:rPr>
          <w:w w:val="105"/>
        </w:rPr>
        <w:t xml:space="preserve"> </w:t>
      </w:r>
      <w:r>
        <w:rPr>
          <w:rFonts w:ascii="Arial" w:hAnsi="Arial" w:cs="Arial"/>
          <w:w w:val="105"/>
        </w:rPr>
        <w:t>և</w:t>
      </w:r>
      <w:r>
        <w:rPr>
          <w:w w:val="105"/>
        </w:rPr>
        <w:t xml:space="preserve"> </w:t>
      </w:r>
      <w:proofErr w:type="spellStart"/>
      <w:r>
        <w:rPr>
          <w:rFonts w:ascii="Arial" w:hAnsi="Arial" w:cs="Arial"/>
          <w:w w:val="105"/>
        </w:rPr>
        <w:t>դրանք</w:t>
      </w:r>
      <w:proofErr w:type="spellEnd"/>
      <w:r>
        <w:rPr>
          <w:w w:val="105"/>
        </w:rPr>
        <w:t xml:space="preserve"> </w:t>
      </w:r>
      <w:proofErr w:type="spellStart"/>
      <w:r>
        <w:rPr>
          <w:rFonts w:ascii="Arial" w:hAnsi="Arial" w:cs="Arial"/>
          <w:w w:val="105"/>
        </w:rPr>
        <w:t>տուժողին</w:t>
      </w:r>
      <w:proofErr w:type="spellEnd"/>
      <w:r>
        <w:rPr>
          <w:w w:val="105"/>
        </w:rPr>
        <w:t xml:space="preserve"> </w:t>
      </w:r>
      <w:proofErr w:type="spellStart"/>
      <w:r>
        <w:rPr>
          <w:rFonts w:ascii="Arial" w:hAnsi="Arial" w:cs="Arial"/>
          <w:w w:val="105"/>
        </w:rPr>
        <w:t>վճարելու</w:t>
      </w:r>
      <w:proofErr w:type="spellEnd"/>
      <w:r>
        <w:rPr>
          <w:w w:val="105"/>
        </w:rPr>
        <w:t xml:space="preserve"> </w:t>
      </w:r>
      <w:proofErr w:type="spellStart"/>
      <w:r>
        <w:rPr>
          <w:rFonts w:ascii="Arial" w:hAnsi="Arial" w:cs="Arial"/>
          <w:w w:val="105"/>
        </w:rPr>
        <w:t>կարգը</w:t>
      </w:r>
      <w:proofErr w:type="spellEnd"/>
      <w:r>
        <w:rPr>
          <w:w w:val="105"/>
        </w:rPr>
        <w:t xml:space="preserve"> </w:t>
      </w:r>
      <w:proofErr w:type="spellStart"/>
      <w:r>
        <w:rPr>
          <w:rFonts w:ascii="Arial" w:hAnsi="Arial" w:cs="Arial"/>
          <w:w w:val="105"/>
        </w:rPr>
        <w:t>հաստատելու</w:t>
      </w:r>
      <w:proofErr w:type="spellEnd"/>
      <w:r>
        <w:rPr>
          <w:w w:val="105"/>
        </w:rPr>
        <w:t xml:space="preserve"> </w:t>
      </w:r>
      <w:proofErr w:type="spellStart"/>
      <w:r>
        <w:rPr>
          <w:rFonts w:ascii="Arial" w:hAnsi="Arial" w:cs="Arial"/>
          <w:w w:val="105"/>
        </w:rPr>
        <w:t>մասին</w:t>
      </w:r>
      <w:proofErr w:type="spellEnd"/>
      <w:r>
        <w:rPr>
          <w:rFonts w:cs="Arial Armenian"/>
          <w:w w:val="105"/>
        </w:rPr>
        <w:t>»</w:t>
      </w:r>
      <w:r>
        <w:rPr>
          <w:w w:val="105"/>
        </w:rPr>
        <w:t xml:space="preserve"> N 914-</w:t>
      </w:r>
      <w:r>
        <w:rPr>
          <w:rFonts w:ascii="Arial" w:hAnsi="Arial" w:cs="Arial"/>
          <w:w w:val="105"/>
        </w:rPr>
        <w:t>Ն</w:t>
      </w:r>
      <w:r>
        <w:rPr>
          <w:w w:val="105"/>
        </w:rPr>
        <w:t xml:space="preserve"> </w:t>
      </w:r>
      <w:proofErr w:type="spellStart"/>
      <w:r>
        <w:rPr>
          <w:rFonts w:ascii="Arial" w:hAnsi="Arial" w:cs="Arial"/>
          <w:w w:val="105"/>
        </w:rPr>
        <w:t>որոշում</w:t>
      </w:r>
      <w:proofErr w:type="spellEnd"/>
    </w:p>
    <w:p w14:paraId="6BAD0C66" w14:textId="77777777" w:rsidR="00F70576" w:rsidRDefault="00F70576" w:rsidP="00F70576">
      <w:pPr>
        <w:pStyle w:val="BodyText"/>
        <w:rPr>
          <w:sz w:val="20"/>
        </w:rPr>
      </w:pPr>
    </w:p>
    <w:p w14:paraId="68C1A8DA" w14:textId="77777777" w:rsidR="00F70576" w:rsidRDefault="00F70576" w:rsidP="00F70576">
      <w:pPr>
        <w:pStyle w:val="BodyText"/>
        <w:spacing w:before="8"/>
        <w:rPr>
          <w:sz w:val="25"/>
        </w:rPr>
      </w:pPr>
    </w:p>
    <w:p w14:paraId="6877A083" w14:textId="21E6E18E" w:rsidR="00F70576" w:rsidRDefault="00F70576" w:rsidP="00F70576">
      <w:pPr>
        <w:tabs>
          <w:tab w:val="left" w:pos="14373"/>
        </w:tabs>
        <w:spacing w:before="92"/>
        <w:ind w:left="1204"/>
      </w:pPr>
      <w:proofErr w:type="spellStart"/>
      <w:r>
        <w:rPr>
          <w:rFonts w:ascii="Arial" w:hAnsi="Arial" w:cs="Arial"/>
          <w:w w:val="105"/>
        </w:rPr>
        <w:t>Տեսչական</w:t>
      </w:r>
      <w:proofErr w:type="spellEnd"/>
      <w:r>
        <w:rPr>
          <w:spacing w:val="13"/>
          <w:w w:val="105"/>
        </w:rPr>
        <w:t xml:space="preserve"> </w:t>
      </w:r>
      <w:proofErr w:type="spellStart"/>
      <w:r>
        <w:rPr>
          <w:rFonts w:ascii="Arial" w:hAnsi="Arial" w:cs="Arial"/>
          <w:w w:val="105"/>
        </w:rPr>
        <w:t>մարմնի</w:t>
      </w:r>
      <w:proofErr w:type="spellEnd"/>
      <w:r>
        <w:rPr>
          <w:spacing w:val="13"/>
          <w:w w:val="105"/>
        </w:rPr>
        <w:t xml:space="preserve"> </w:t>
      </w:r>
      <w:proofErr w:type="spellStart"/>
      <w:r>
        <w:rPr>
          <w:rFonts w:ascii="Arial" w:hAnsi="Arial" w:cs="Arial"/>
          <w:w w:val="105"/>
        </w:rPr>
        <w:t>ծառայող</w:t>
      </w:r>
      <w:proofErr w:type="spellEnd"/>
      <w:r>
        <w:rPr>
          <w:w w:val="105"/>
          <w:u w:val="single"/>
        </w:rPr>
        <w:t xml:space="preserve"> </w:t>
      </w:r>
      <w:r>
        <w:rPr>
          <w:w w:val="105"/>
          <w:u w:val="single"/>
        </w:rPr>
        <w:t>______________</w:t>
      </w:r>
      <w:r w:rsidRPr="00080A10">
        <w:rPr>
          <w:w w:val="105"/>
        </w:rPr>
        <w:t>___________</w:t>
      </w:r>
      <w:r w:rsidR="00080A10">
        <w:rPr>
          <w:w w:val="105"/>
        </w:rPr>
        <w:t xml:space="preserve">                                        </w:t>
      </w:r>
      <w:r w:rsidR="00080A10" w:rsidRPr="00080A10">
        <w:rPr>
          <w:w w:val="105"/>
        </w:rPr>
        <w:t xml:space="preserve"> </w:t>
      </w:r>
      <w:r w:rsidR="00080A10">
        <w:rPr>
          <w:w w:val="105"/>
        </w:rPr>
        <w:t xml:space="preserve">  </w:t>
      </w:r>
      <w:proofErr w:type="spellStart"/>
      <w:r w:rsidR="00080A10">
        <w:rPr>
          <w:rFonts w:ascii="Arial" w:hAnsi="Arial" w:cs="Arial"/>
          <w:w w:val="105"/>
        </w:rPr>
        <w:t>Տնտեսավարող</w:t>
      </w:r>
      <w:proofErr w:type="spellEnd"/>
      <w:r w:rsidR="00080A10">
        <w:rPr>
          <w:w w:val="105"/>
          <w:u w:val="single"/>
        </w:rPr>
        <w:t>______________</w:t>
      </w:r>
      <w:r w:rsidR="00080A10" w:rsidRPr="00080A10">
        <w:rPr>
          <w:w w:val="105"/>
        </w:rPr>
        <w:t>___________</w:t>
      </w:r>
      <w:r>
        <w:rPr>
          <w:w w:val="105"/>
        </w:rPr>
        <w:tab/>
      </w:r>
    </w:p>
    <w:p w14:paraId="5055C251" w14:textId="77777777" w:rsidR="00F70576" w:rsidRDefault="00F70576" w:rsidP="00F70576">
      <w:pPr>
        <w:pStyle w:val="BodyText"/>
        <w:tabs>
          <w:tab w:val="left" w:pos="14373"/>
        </w:tabs>
        <w:rPr>
          <w:sz w:val="17"/>
        </w:rPr>
      </w:pPr>
    </w:p>
    <w:p w14:paraId="050C7984" w14:textId="0B79E000" w:rsidR="00F70576" w:rsidRDefault="00080A10" w:rsidP="00080A10">
      <w:pPr>
        <w:spacing w:before="91"/>
        <w:ind w:left="1080"/>
      </w:pPr>
      <w:r>
        <w:rPr>
          <w:w w:val="105"/>
        </w:rPr>
        <w:t xml:space="preserve">                                                           </w:t>
      </w:r>
      <w:r w:rsidR="00F70576">
        <w:rPr>
          <w:w w:val="105"/>
        </w:rPr>
        <w:t>(</w:t>
      </w:r>
      <w:proofErr w:type="spellStart"/>
      <w:r w:rsidR="00F70576">
        <w:rPr>
          <w:rFonts w:ascii="Arial" w:hAnsi="Arial" w:cs="Arial"/>
          <w:w w:val="105"/>
        </w:rPr>
        <w:t>ստորագրությունը</w:t>
      </w:r>
      <w:proofErr w:type="spellEnd"/>
      <w:r w:rsidR="00F70576">
        <w:rPr>
          <w:w w:val="105"/>
        </w:rPr>
        <w:t>)</w:t>
      </w:r>
      <w:r w:rsidR="00F70576">
        <w:rPr>
          <w:w w:val="105"/>
        </w:rPr>
        <w:tab/>
      </w:r>
      <w:r>
        <w:rPr>
          <w:w w:val="105"/>
        </w:rPr>
        <w:t xml:space="preserve">                                                                                     </w:t>
      </w:r>
      <w:proofErr w:type="gramStart"/>
      <w:r>
        <w:rPr>
          <w:w w:val="105"/>
        </w:rPr>
        <w:t xml:space="preserve">   </w:t>
      </w:r>
      <w:r>
        <w:rPr>
          <w:w w:val="105"/>
        </w:rPr>
        <w:t>(</w:t>
      </w:r>
      <w:proofErr w:type="spellStart"/>
      <w:proofErr w:type="gramEnd"/>
      <w:r>
        <w:rPr>
          <w:rFonts w:ascii="Arial" w:hAnsi="Arial" w:cs="Arial"/>
          <w:w w:val="105"/>
        </w:rPr>
        <w:t>ստորագրությունը</w:t>
      </w:r>
      <w:proofErr w:type="spellEnd"/>
      <w:r>
        <w:rPr>
          <w:w w:val="105"/>
        </w:rPr>
        <w:t>)</w:t>
      </w:r>
      <w:r>
        <w:rPr>
          <w:w w:val="105"/>
        </w:rPr>
        <w:t xml:space="preserve">            </w:t>
      </w:r>
    </w:p>
    <w:p w14:paraId="5DB47285" w14:textId="6EBC6045" w:rsidR="00F70576" w:rsidRPr="00080A10" w:rsidRDefault="00080A10" w:rsidP="00080A10">
      <w:pPr>
        <w:pStyle w:val="BodyText"/>
        <w:tabs>
          <w:tab w:val="left" w:pos="14373"/>
        </w:tabs>
        <w:rPr>
          <w:lang w:val="en-US"/>
        </w:rPr>
      </w:pPr>
      <w:r>
        <w:rPr>
          <w:lang w:val="en-US"/>
        </w:rPr>
        <w:t xml:space="preserve"> </w:t>
      </w:r>
    </w:p>
    <w:p w14:paraId="59C55A17" w14:textId="4D03C8AE" w:rsidR="00CA734F" w:rsidRDefault="00CA734F" w:rsidP="00BC6474">
      <w:pPr>
        <w:pStyle w:val="mechtex"/>
        <w:ind w:firstLine="720"/>
        <w:jc w:val="left"/>
        <w:rPr>
          <w:rStyle w:val="Emphasis"/>
          <w:rFonts w:asciiTheme="minorHAnsi" w:hAnsiTheme="minorHAnsi"/>
          <w:b/>
          <w:bCs/>
          <w:sz w:val="21"/>
          <w:szCs w:val="21"/>
          <w:lang w:val="hy-AM"/>
        </w:rPr>
      </w:pPr>
      <w:r w:rsidRPr="00731A45">
        <w:rPr>
          <w:rStyle w:val="Emphasis"/>
          <w:rFonts w:ascii="Arial Unicode" w:hAnsi="Arial Unicode"/>
          <w:b/>
          <w:bCs/>
          <w:sz w:val="21"/>
          <w:szCs w:val="21"/>
          <w:lang w:val="hy-AM"/>
        </w:rPr>
        <w:t>(հավելվածը լրաց. 27.05.21 N 861-</w:t>
      </w:r>
      <w:r>
        <w:rPr>
          <w:rStyle w:val="Emphasis"/>
          <w:rFonts w:asciiTheme="minorHAnsi" w:hAnsiTheme="minorHAnsi"/>
          <w:b/>
          <w:bCs/>
          <w:sz w:val="21"/>
          <w:szCs w:val="21"/>
          <w:lang w:val="hy-AM"/>
        </w:rPr>
        <w:t>Ն</w:t>
      </w:r>
      <w:r w:rsidR="006A01C9">
        <w:rPr>
          <w:rStyle w:val="Emphasis"/>
          <w:rFonts w:asciiTheme="minorHAnsi" w:hAnsiTheme="minorHAnsi"/>
          <w:b/>
          <w:bCs/>
          <w:sz w:val="21"/>
          <w:szCs w:val="21"/>
        </w:rPr>
        <w:t xml:space="preserve">, </w:t>
      </w:r>
      <w:r w:rsidR="006A01C9" w:rsidRPr="006A01C9">
        <w:rPr>
          <w:rStyle w:val="Hyperlink"/>
          <w:rFonts w:ascii="Arial Unicode" w:hAnsi="Arial Unicode"/>
          <w:b/>
          <w:bCs/>
          <w:i/>
          <w:iCs/>
          <w:color w:val="auto"/>
          <w:sz w:val="21"/>
          <w:szCs w:val="21"/>
          <w:u w:val="none"/>
        </w:rPr>
        <w:t>03.03.22</w:t>
      </w:r>
      <w:r w:rsidR="006A01C9">
        <w:rPr>
          <w:rStyle w:val="Hyperlink"/>
          <w:rFonts w:ascii="Arial Unicode" w:hAnsi="Arial Unicode"/>
          <w:b/>
          <w:bCs/>
          <w:i/>
          <w:iCs/>
          <w:color w:val="auto"/>
          <w:sz w:val="21"/>
          <w:szCs w:val="21"/>
          <w:u w:val="none"/>
        </w:rPr>
        <w:t xml:space="preserve"> </w:t>
      </w:r>
      <w:r w:rsidR="006A01C9" w:rsidRPr="006A01C9">
        <w:rPr>
          <w:rStyle w:val="Hyperlink"/>
          <w:rFonts w:ascii="Arial Unicode" w:hAnsi="Arial Unicode"/>
          <w:b/>
          <w:bCs/>
          <w:i/>
          <w:iCs/>
          <w:color w:val="auto"/>
          <w:sz w:val="21"/>
          <w:szCs w:val="21"/>
          <w:u w:val="none"/>
        </w:rPr>
        <w:t>N 239-Ն</w:t>
      </w:r>
      <w:r w:rsidRPr="00731A45">
        <w:rPr>
          <w:rStyle w:val="Emphasis"/>
          <w:rFonts w:ascii="Arial Unicode" w:hAnsi="Arial Unicode"/>
          <w:b/>
          <w:bCs/>
          <w:sz w:val="21"/>
          <w:szCs w:val="21"/>
          <w:lang w:val="hy-AM"/>
        </w:rPr>
        <w:t>)</w:t>
      </w:r>
    </w:p>
    <w:p w14:paraId="2536AAB5" w14:textId="77777777" w:rsidR="00080A10" w:rsidRPr="00080A10" w:rsidRDefault="00080A10" w:rsidP="00BC6474">
      <w:pPr>
        <w:pStyle w:val="mechtex"/>
        <w:ind w:firstLine="720"/>
        <w:jc w:val="left"/>
        <w:rPr>
          <w:rFonts w:asciiTheme="minorHAnsi" w:hAnsiTheme="minorHAnsi" w:cs="Arial"/>
          <w:lang w:val="hy-AM"/>
        </w:rPr>
      </w:pPr>
    </w:p>
    <w:p w14:paraId="2FD8DF68" w14:textId="77777777" w:rsidR="00CA734F" w:rsidRPr="00950004" w:rsidRDefault="00CA734F" w:rsidP="00BC6474">
      <w:pPr>
        <w:pStyle w:val="mechtex"/>
        <w:ind w:firstLine="720"/>
        <w:jc w:val="left"/>
        <w:rPr>
          <w:rFonts w:ascii="GHEA Mariam" w:hAnsi="GHEA Mariam" w:cs="Arial"/>
          <w:lang w:val="hy-AM"/>
        </w:rPr>
      </w:pPr>
    </w:p>
    <w:p w14:paraId="31EC1E55" w14:textId="77777777" w:rsidR="00A77A5F" w:rsidRPr="00950004" w:rsidRDefault="00A77A5F">
      <w:pPr>
        <w:pStyle w:val="mechtex"/>
        <w:ind w:firstLine="720"/>
        <w:jc w:val="left"/>
        <w:rPr>
          <w:rFonts w:ascii="GHEA Mariam" w:hAnsi="GHEA Mariam" w:cs="Arial Armenian"/>
          <w:lang w:val="hy-AM"/>
        </w:rPr>
      </w:pPr>
      <w:r w:rsidRPr="00950004">
        <w:rPr>
          <w:rFonts w:ascii="GHEA Mariam" w:hAnsi="GHEA Mariam" w:cs="Sylfaen"/>
          <w:lang w:val="hy-AM"/>
        </w:rPr>
        <w:t>ՀԱՅԱՍՏԱՆԻ</w:t>
      </w:r>
      <w:r w:rsidRPr="00950004">
        <w:rPr>
          <w:rFonts w:ascii="GHEA Mariam" w:hAnsi="GHEA Mariam" w:cs="Arial Armenian"/>
          <w:lang w:val="hy-AM"/>
        </w:rPr>
        <w:t xml:space="preserve">  </w:t>
      </w:r>
      <w:r w:rsidRPr="00950004">
        <w:rPr>
          <w:rFonts w:ascii="GHEA Mariam" w:hAnsi="GHEA Mariam" w:cs="Sylfaen"/>
          <w:lang w:val="hy-AM"/>
        </w:rPr>
        <w:t>ՀԱՆՐԱՊԵՏՈՒԹՅԱՆ</w:t>
      </w:r>
    </w:p>
    <w:p w14:paraId="4A547A9F" w14:textId="77777777" w:rsidR="00A77A5F" w:rsidRPr="00950004" w:rsidRDefault="00A77A5F" w:rsidP="00950004">
      <w:pPr>
        <w:pStyle w:val="mechtex"/>
        <w:ind w:firstLine="720"/>
        <w:jc w:val="left"/>
        <w:rPr>
          <w:rFonts w:ascii="GHEA Mariam" w:hAnsi="GHEA Mariam" w:cs="Sylfaen"/>
          <w:lang w:val="hy-AM"/>
        </w:rPr>
      </w:pPr>
      <w:r w:rsidRPr="00950004">
        <w:rPr>
          <w:rFonts w:ascii="GHEA Mariam" w:hAnsi="GHEA Mariam"/>
          <w:lang w:val="hy-AM"/>
        </w:rPr>
        <w:t xml:space="preserve">  </w:t>
      </w:r>
      <w:r w:rsidRPr="00950004">
        <w:rPr>
          <w:rFonts w:ascii="GHEA Mariam" w:hAnsi="GHEA Mariam" w:cs="Sylfaen"/>
          <w:lang w:val="hy-AM"/>
        </w:rPr>
        <w:t>ՎԱՐՉԱՊԵՏԻ ԱՇԽԱՏԱԿԱԶՄԻ</w:t>
      </w:r>
    </w:p>
    <w:p w14:paraId="25F0F423" w14:textId="74971C9C" w:rsidR="00A77A5F" w:rsidRPr="00950004" w:rsidRDefault="00A77A5F" w:rsidP="00BC6474">
      <w:pPr>
        <w:pStyle w:val="mechtex"/>
        <w:ind w:firstLine="720"/>
        <w:jc w:val="left"/>
        <w:rPr>
          <w:rFonts w:ascii="GHEA Mariam" w:hAnsi="GHEA Mariam" w:cs="Arial"/>
          <w:lang w:val="hy-AM"/>
        </w:rPr>
      </w:pPr>
      <w:r w:rsidRPr="00950004">
        <w:rPr>
          <w:rFonts w:ascii="GHEA Mariam" w:hAnsi="GHEA Mariam" w:cs="Sylfaen"/>
          <w:lang w:val="hy-AM"/>
        </w:rPr>
        <w:t xml:space="preserve">                 ՂԵԿԱՎԱՐ</w:t>
      </w:r>
      <w:r w:rsidRPr="00950004">
        <w:rPr>
          <w:rFonts w:ascii="GHEA Mariam" w:hAnsi="GHEA Mariam" w:cs="Arial Armenian"/>
          <w:lang w:val="hy-AM"/>
        </w:rPr>
        <w:tab/>
        <w:t xml:space="preserve">                                                         </w:t>
      </w:r>
      <w:r w:rsidRPr="00950004">
        <w:rPr>
          <w:rFonts w:ascii="GHEA Mariam" w:hAnsi="GHEA Mariam" w:cs="Arial Armenian"/>
          <w:lang w:val="hy-AM"/>
        </w:rPr>
        <w:tab/>
      </w:r>
      <w:r w:rsidRPr="00950004">
        <w:rPr>
          <w:rFonts w:ascii="GHEA Mariam" w:hAnsi="GHEA Mariam" w:cs="Arial Armenian"/>
          <w:lang w:val="hy-AM"/>
        </w:rPr>
        <w:tab/>
      </w:r>
      <w:r w:rsidRPr="00950004">
        <w:rPr>
          <w:rFonts w:ascii="GHEA Mariam" w:hAnsi="GHEA Mariam" w:cs="Arial Armenian"/>
          <w:lang w:val="hy-AM"/>
        </w:rPr>
        <w:tab/>
      </w:r>
      <w:r w:rsidRPr="00950004">
        <w:rPr>
          <w:rFonts w:ascii="GHEA Mariam" w:hAnsi="GHEA Mariam" w:cs="Arial Armenian"/>
          <w:lang w:val="hy-AM"/>
        </w:rPr>
        <w:tab/>
      </w:r>
      <w:r w:rsidRPr="00950004">
        <w:rPr>
          <w:rFonts w:ascii="GHEA Mariam" w:hAnsi="GHEA Mariam" w:cs="Arial Armenian"/>
          <w:lang w:val="hy-AM"/>
        </w:rPr>
        <w:tab/>
      </w:r>
      <w:r w:rsidRPr="00950004">
        <w:rPr>
          <w:rFonts w:ascii="GHEA Mariam" w:hAnsi="GHEA Mariam" w:cs="Arial Armenian"/>
          <w:lang w:val="hy-AM"/>
        </w:rPr>
        <w:tab/>
      </w:r>
      <w:r w:rsidRPr="00950004">
        <w:rPr>
          <w:rFonts w:ascii="GHEA Mariam" w:hAnsi="GHEA Mariam" w:cs="Arial Armenian"/>
          <w:lang w:val="hy-AM"/>
        </w:rPr>
        <w:tab/>
        <w:t>Է</w:t>
      </w:r>
      <w:r w:rsidRPr="00950004">
        <w:rPr>
          <w:rFonts w:ascii="GHEA Mariam" w:hAnsi="GHEA Mariam" w:cs="Sylfaen"/>
          <w:lang w:val="hy-AM"/>
        </w:rPr>
        <w:t>.</w:t>
      </w:r>
      <w:r w:rsidRPr="00950004">
        <w:rPr>
          <w:rFonts w:ascii="GHEA Mariam" w:hAnsi="GHEA Mariam" w:cs="Arial Armenian"/>
          <w:lang w:val="hy-AM"/>
        </w:rPr>
        <w:t xml:space="preserve"> ԱՂԱՋԱՆ</w:t>
      </w:r>
      <w:r w:rsidRPr="00950004">
        <w:rPr>
          <w:rFonts w:ascii="GHEA Mariam" w:hAnsi="GHEA Mariam" w:cs="Sylfaen"/>
          <w:lang w:val="hy-AM"/>
        </w:rPr>
        <w:t>ՅԱՆ</w:t>
      </w:r>
    </w:p>
    <w:sectPr w:rsidR="00A77A5F" w:rsidRPr="00950004" w:rsidSect="00141ED5">
      <w:footerReference w:type="default" r:id="rId18"/>
      <w:pgSz w:w="16834" w:h="11909" w:orient="landscape" w:code="9"/>
      <w:pgMar w:top="1350" w:right="1440" w:bottom="1440"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4FE1" w14:textId="77777777" w:rsidR="000138BF" w:rsidRDefault="000138BF">
      <w:r>
        <w:separator/>
      </w:r>
    </w:p>
  </w:endnote>
  <w:endnote w:type="continuationSeparator" w:id="0">
    <w:p w14:paraId="33DAA4F4" w14:textId="77777777" w:rsidR="000138BF" w:rsidRDefault="0001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TarumianMatenagir">
    <w:altName w:val="Cambria"/>
    <w:panose1 w:val="02020603050405020304"/>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99C3" w14:textId="77777777" w:rsidR="006A01C9" w:rsidRDefault="006A01C9">
    <w:pPr>
      <w:pStyle w:val="BodyText"/>
      <w:spacing w:line="14" w:lineRule="auto"/>
      <w:rPr>
        <w:sz w:val="16"/>
      </w:rPr>
    </w:pPr>
    <w:r>
      <w:rPr>
        <w:sz w:val="18"/>
      </w:rPr>
      <w:pict w14:anchorId="7E28886C">
        <v:shapetype id="_x0000_t202" coordsize="21600,21600" o:spt="202" path="m,l,21600r21600,l21600,xe">
          <v:stroke joinstyle="miter"/>
          <v:path gradientshapeok="t" o:connecttype="rect"/>
        </v:shapetype>
        <v:shape id="_x0000_s1025" type="#_x0000_t202" style="position:absolute;margin-left:786.3pt;margin-top:508.5pt;width:9.6pt;height:14.25pt;z-index:-251651072;mso-position-horizontal-relative:page;mso-position-vertical-relative:page" filled="f" stroked="f">
          <v:textbox inset="0,0,0,0">
            <w:txbxContent>
              <w:p w14:paraId="4BFC92E1" w14:textId="77777777" w:rsidR="006A01C9" w:rsidRDefault="006A01C9">
                <w:pPr>
                  <w:spacing w:before="11"/>
                  <w:ind w:left="40"/>
                </w:pPr>
                <w:r>
                  <w:fldChar w:fldCharType="begin"/>
                </w:r>
                <w:r>
                  <w:rPr>
                    <w:w w:val="101"/>
                  </w:rPr>
                  <w:instrText xml:space="preserve"> PAGE </w:instrText>
                </w:r>
                <w:r>
                  <w:fldChar w:fldCharType="separate"/>
                </w:r>
                <w: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90CE" w14:textId="311BDAB2" w:rsidR="006A01C9" w:rsidRDefault="006A01C9">
    <w:pPr>
      <w:pStyle w:val="BodyText"/>
      <w:spacing w:line="14" w:lineRule="auto"/>
      <w:rPr>
        <w:sz w:val="20"/>
      </w:rPr>
    </w:pPr>
    <w:r>
      <w:rPr>
        <w:noProof/>
        <w:sz w:val="18"/>
      </w:rPr>
      <mc:AlternateContent>
        <mc:Choice Requires="wps">
          <w:drawing>
            <wp:anchor distT="0" distB="0" distL="114300" distR="114300" simplePos="0" relativeHeight="251666432" behindDoc="1" locked="0" layoutInCell="1" allowOverlap="1" wp14:anchorId="7406A06D" wp14:editId="7A9E9736">
              <wp:simplePos x="0" y="0"/>
              <wp:positionH relativeFrom="page">
                <wp:posOffset>9914255</wp:posOffset>
              </wp:positionH>
              <wp:positionV relativeFrom="page">
                <wp:posOffset>6457950</wp:posOffset>
              </wp:positionV>
              <wp:extent cx="193040" cy="180975"/>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EC09" w14:textId="77777777" w:rsidR="006A01C9" w:rsidRDefault="006A01C9">
                          <w:pPr>
                            <w:spacing w:before="11"/>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6A06D" id="_x0000_t202" coordsize="21600,21600" o:spt="202" path="m,l,21600r21600,l21600,xe">
              <v:stroke joinstyle="miter"/>
              <v:path gradientshapeok="t" o:connecttype="rect"/>
            </v:shapetype>
            <v:shape id="Text Box 80" o:spid="_x0000_s1033" type="#_x0000_t202" style="position:absolute;margin-left:780.65pt;margin-top:508.5pt;width:15.2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2QEAAJcDAAAOAAAAZHJzL2Uyb0RvYy54bWysU9tu1DAQfUfiHyy/s8kWKG202aq0KkIq&#10;F6n0AyaOk1gkHjP2brJ8PWNnswX6hnixxh77zDlnxpuraejFXpM3aEu5XuVSaKuwNrYt5eO3u1cX&#10;UvgAtoYerS7lQXt5tX35YjO6Qp9hh32tSTCI9cXoStmF4Ios86rTA/gVOm052SANEHhLbVYTjIw+&#10;9NlZnp9nI1LtCJX2nk9v56TcJvym0Sp8aRqvg+hLydxCWimtVVyz7QaKlsB1Rh1pwD+wGMBYLnqC&#10;uoUAYkfmGdRgFKHHJqwUDhk2jVE6aWA16/wvNQ8dOJ20sDnenWzy/w9Wfd4/uK8kwvQeJ25gEuHd&#10;ParvXli86cC2+poIx05DzYXX0bJsdL44Po1W+8JHkGr8hDU3GXYBE9DU0BBdYZ2C0bkBh5PpegpC&#10;xZKXr/M3nFGcWl/kl+/epgpQLI8d+fBB4yBiUEriniZw2N/7EMlAsVyJtSzemb5Pfe3tHwd8MZ4k&#10;8pHvzDxM1SRMXcrzWDdqqbA+sBrCeVp4ujnokH5KMfKklNL/2AFpKfqPlh2JY7UEtATVEoBV/LSU&#10;QYo5vAnz+O0cmbZj5Nlzi9fsWmOSoicWR7rc/ST0OKlxvH7fp1tP/2n7CwAA//8DAFBLAwQUAAYA&#10;CAAAACEAiMUHoeIAAAAPAQAADwAAAGRycy9kb3ducmV2LnhtbEyPwU7DMBBE70j8g7VI3KgTIGmb&#10;xqkqBCckRBoOHJ3YTazG6xC7bfh7Nqdy29kdzb7Jt5Pt2VmP3jgUEC8iYBobpwy2Ar6qt4cVMB8k&#10;Ktk71AJ+tYdtcXuTy0y5C5b6vA8toxD0mRTQhTBknPum01b6hRs00u3gRisDybHlapQXCrc9f4yi&#10;lFtpkD50ctAvnW6O+5MVsPvG8tX8fNSf5aE0VbWO8D09CnF/N+02wIKewtUMMz6hQ0FMtTuh8qwn&#10;naTxE3lpiuIl1Zo9yTpeAqvn3XOSAC9y/r9H8QcAAP//AwBQSwECLQAUAAYACAAAACEAtoM4kv4A&#10;AADhAQAAEwAAAAAAAAAAAAAAAAAAAAAAW0NvbnRlbnRfVHlwZXNdLnhtbFBLAQItABQABgAIAAAA&#10;IQA4/SH/1gAAAJQBAAALAAAAAAAAAAAAAAAAAC8BAABfcmVscy8ucmVsc1BLAQItABQABgAIAAAA&#10;IQA/ol+H2QEAAJcDAAAOAAAAAAAAAAAAAAAAAC4CAABkcnMvZTJvRG9jLnhtbFBLAQItABQABgAI&#10;AAAAIQCIxQeh4gAAAA8BAAAPAAAAAAAAAAAAAAAAADMEAABkcnMvZG93bnJldi54bWxQSwUGAAAA&#10;AAQABADzAAAAQgUAAAAA&#10;" filled="f" stroked="f">
              <v:textbox inset="0,0,0,0">
                <w:txbxContent>
                  <w:p w14:paraId="76A8EC09" w14:textId="77777777" w:rsidR="006A01C9" w:rsidRDefault="006A01C9">
                    <w:pPr>
                      <w:spacing w:before="11"/>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2C35" w14:textId="296FC062" w:rsidR="006A01C9" w:rsidRDefault="006A01C9">
    <w:pPr>
      <w:pStyle w:val="BodyText"/>
      <w:spacing w:line="14" w:lineRule="auto"/>
      <w:rPr>
        <w:sz w:val="20"/>
      </w:rPr>
    </w:pPr>
    <w:r>
      <w:rPr>
        <w:noProof/>
        <w:sz w:val="18"/>
      </w:rPr>
      <mc:AlternateContent>
        <mc:Choice Requires="wps">
          <w:drawing>
            <wp:anchor distT="0" distB="0" distL="114300" distR="114300" simplePos="0" relativeHeight="251667456" behindDoc="1" locked="0" layoutInCell="1" allowOverlap="1" wp14:anchorId="3D4565EA" wp14:editId="4779DF13">
              <wp:simplePos x="0" y="0"/>
              <wp:positionH relativeFrom="page">
                <wp:posOffset>9914255</wp:posOffset>
              </wp:positionH>
              <wp:positionV relativeFrom="page">
                <wp:posOffset>6457950</wp:posOffset>
              </wp:positionV>
              <wp:extent cx="193040" cy="18097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A3B81" w14:textId="77777777" w:rsidR="006A01C9" w:rsidRDefault="006A01C9">
                          <w:pPr>
                            <w:spacing w:before="11"/>
                            <w:ind w:left="4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565EA" id="_x0000_t202" coordsize="21600,21600" o:spt="202" path="m,l,21600r21600,l21600,xe">
              <v:stroke joinstyle="miter"/>
              <v:path gradientshapeok="t" o:connecttype="rect"/>
            </v:shapetype>
            <v:shape id="Text Box 79" o:spid="_x0000_s1034" type="#_x0000_t202" style="position:absolute;margin-left:780.65pt;margin-top:508.5pt;width:15.2pt;height:14.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XS2gEAAJcDAAAOAAAAZHJzL2Uyb0RvYy54bWysU9tu2zAMfR+wfxD0vtjpLm2NOEXXosOA&#10;7gJ0/QBalm1htqhRSuzs60fJcbqtb8NeBEqUDs85pDZX09CLvSZv0JZyvcql0FZhbWxbysdvd68u&#10;pPABbA09Wl3Kg/byavvyxWZ0hT7DDvtak2AQ64vRlbILwRVZ5lWnB/ArdNpyskEaIPCW2qwmGBl9&#10;6LOzPH+XjUi1I1Taez69nZNym/CbRqvwpWm8DqIvJXMLaaW0VnHNthsoWgLXGXWkAf/AYgBjuegJ&#10;6hYCiB2ZZ1CDUYQem7BSOGTYNEbppIHVrPO/1Dx04HTSwuZ4d7LJ/z9Y9Xn/4L6SCNN7nLiBSYR3&#10;96i+e2HxpgPb6msiHDsNNRdeR8uy0fni+DRa7QsfQarxE9bcZNgFTEBTQ0N0hXUKRucGHE6m6ykI&#10;FUtevs7fcEZxan2RX56/TRWgWB478uGDxkHEoJTEPU3gsL/3IZKBYrkSa1m8M32f+trbPw74YjxJ&#10;5CPfmXmYqkmYupTnsW7UUmF9YDWE87TwdHPQIf2UYuRJKaX/sQPSUvQfLTsSx2oJaAmqJQCr+Gkp&#10;gxRzeBPm8ds5Mm3HyLPnFq/ZtcYkRU8sjnS5+0nocVLjeP2+T7ee/tP2FwAAAP//AwBQSwMEFAAG&#10;AAgAAAAhAIjFB6HiAAAADwEAAA8AAABkcnMvZG93bnJldi54bWxMj8FOwzAQRO9I/IO1SNyoEyBp&#10;m8apKgQnJEQaDhyd2E2sxusQu234ezanctvZHc2+ybeT7dlZj944FBAvImAaG6cMtgK+qreHFTAf&#10;JCrZO9QCfrWHbXF7k8tMuQuW+rwPLaMQ9JkU0IUwZJz7ptNW+oUbNNLt4EYrA8mx5WqUFwq3PX+M&#10;opRbaZA+dHLQL51ujvuTFbD7xvLV/HzUn+WhNFW1jvA9PQpxfzftNsCCnsLVDDM+oUNBTLU7ofKs&#10;J52k8RN5aYriJdWaPck6XgKr591zkgAvcv6/R/EHAAD//wMAUEsBAi0AFAAGAAgAAAAhALaDOJL+&#10;AAAA4QEAABMAAAAAAAAAAAAAAAAAAAAAAFtDb250ZW50X1R5cGVzXS54bWxQSwECLQAUAAYACAAA&#10;ACEAOP0h/9YAAACUAQAACwAAAAAAAAAAAAAAAAAvAQAAX3JlbHMvLnJlbHNQSwECLQAUAAYACAAA&#10;ACEAjFD10toBAACXAwAADgAAAAAAAAAAAAAAAAAuAgAAZHJzL2Uyb0RvYy54bWxQSwECLQAUAAYA&#10;CAAAACEAiMUHoeIAAAAPAQAADwAAAAAAAAAAAAAAAAA0BAAAZHJzL2Rvd25yZXYueG1sUEsFBgAA&#10;AAAEAAQA8wAAAEMFAAAAAA==&#10;" filled="f" stroked="f">
              <v:textbox inset="0,0,0,0">
                <w:txbxContent>
                  <w:p w14:paraId="020A3B81" w14:textId="77777777" w:rsidR="006A01C9" w:rsidRDefault="006A01C9">
                    <w:pPr>
                      <w:spacing w:before="11"/>
                      <w:ind w:left="40"/>
                    </w:pPr>
                    <w:r>
                      <w:fldChar w:fldCharType="begin"/>
                    </w:r>
                    <w:r>
                      <w:instrText xml:space="preserve"> PAGE </w:instrText>
                    </w:r>
                    <w:r>
                      <w:fldChar w:fldCharType="separate"/>
                    </w:r>
                    <w: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C60E" w14:textId="595D85CE" w:rsidR="006A01C9" w:rsidRDefault="006A01C9">
    <w:pPr>
      <w:pStyle w:val="BodyText"/>
      <w:spacing w:line="14" w:lineRule="auto"/>
      <w:rPr>
        <w:sz w:val="20"/>
      </w:rPr>
    </w:pPr>
    <w:r>
      <w:rPr>
        <w:noProof/>
        <w:sz w:val="18"/>
      </w:rPr>
      <mc:AlternateContent>
        <mc:Choice Requires="wps">
          <w:drawing>
            <wp:anchor distT="0" distB="0" distL="114300" distR="114300" simplePos="0" relativeHeight="251668480" behindDoc="1" locked="0" layoutInCell="1" allowOverlap="1" wp14:anchorId="2A63A6A3" wp14:editId="2AC8186B">
              <wp:simplePos x="0" y="0"/>
              <wp:positionH relativeFrom="page">
                <wp:posOffset>9914255</wp:posOffset>
              </wp:positionH>
              <wp:positionV relativeFrom="page">
                <wp:posOffset>6457950</wp:posOffset>
              </wp:positionV>
              <wp:extent cx="193040" cy="180975"/>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B9C06" w14:textId="77777777" w:rsidR="006A01C9" w:rsidRDefault="006A01C9">
                          <w:pPr>
                            <w:spacing w:before="11"/>
                            <w:ind w:left="40"/>
                          </w:pPr>
                          <w:r>
                            <w:fldChar w:fldCharType="begin"/>
                          </w:r>
                          <w: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3A6A3" id="_x0000_t202" coordsize="21600,21600" o:spt="202" path="m,l,21600r21600,l21600,xe">
              <v:stroke joinstyle="miter"/>
              <v:path gradientshapeok="t" o:connecttype="rect"/>
            </v:shapetype>
            <v:shape id="Text Box 78" o:spid="_x0000_s1035" type="#_x0000_t202" style="position:absolute;margin-left:780.65pt;margin-top:508.5pt;width:15.2pt;height:14.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Rh2QEAAJcDAAAOAAAAZHJzL2Uyb0RvYy54bWysU9tu2zAMfR+wfxD0vtjpbqkRp+hadBjQ&#10;dQO6fYAsy7YwW9RIJXb29aPkON3lbdiLQInS4TmH1PZqGnpxMEgWXCnXq1wK4zTU1rWl/Prl7sVG&#10;CgrK1aoHZ0p5NCSvds+fbUdfmAvooK8NCgZxVIy+lF0Ivsgy0p0ZFK3AG8fJBnBQgbfYZjWqkdGH&#10;PrvI8zfZCFh7BG2I+PR2Tspdwm8ao8OnpiETRF9K5hbSimmt4prttqpoUfnO6hMN9Q8sBmUdFz1D&#10;3aqgxB7tX1CD1QgETVhpGDJoGqtN0sBq1vkfah475U3SwuaQP9tE/w9WPxwe/WcUYXoHEzcwiSB/&#10;D/obCQc3nXKtuUaEsTOq5sLraFk2eipOT6PVVFAEqcaPUHOT1T5AApoaHKIrrFMwOjfgeDbdTEHo&#10;WPLyZf6KM5pT601++fZ1qqCK5bFHCu8NDCIGpUTuaQJXh3sKkYwqliuxloM72/epr7377YAvxpNE&#10;PvKdmYepmoStS7mJdaOWCuojq0GYp4Wnm4MO8IcUI09KKen7XqGRov/g2JE4VkuAS1AtgXKan5Yy&#10;SDGHN2Eev71H23aMPHvu4Jpda2xS9MTiRJe7n4SeJjWO16/7dOvpP+1+AgAA//8DAFBLAwQUAAYA&#10;CAAAACEAiMUHoeIAAAAPAQAADwAAAGRycy9kb3ducmV2LnhtbEyPwU7DMBBE70j8g7VI3KgTIGmb&#10;xqkqBCckRBoOHJ3YTazG6xC7bfh7Nqdy29kdzb7Jt5Pt2VmP3jgUEC8iYBobpwy2Ar6qt4cVMB8k&#10;Ktk71AJ+tYdtcXuTy0y5C5b6vA8toxD0mRTQhTBknPum01b6hRs00u3gRisDybHlapQXCrc9f4yi&#10;lFtpkD50ctAvnW6O+5MVsPvG8tX8fNSf5aE0VbWO8D09CnF/N+02wIKewtUMMz6hQ0FMtTuh8qwn&#10;naTxE3lpiuIl1Zo9yTpeAqvn3XOSAC9y/r9H8QcAAP//AwBQSwECLQAUAAYACAAAACEAtoM4kv4A&#10;AADhAQAAEwAAAAAAAAAAAAAAAAAAAAAAW0NvbnRlbnRfVHlwZXNdLnhtbFBLAQItABQABgAIAAAA&#10;IQA4/SH/1gAAAJQBAAALAAAAAAAAAAAAAAAAAC8BAABfcmVscy8ucmVsc1BLAQItABQABgAIAAAA&#10;IQCPFBRh2QEAAJcDAAAOAAAAAAAAAAAAAAAAAC4CAABkcnMvZTJvRG9jLnhtbFBLAQItABQABgAI&#10;AAAAIQCIxQeh4gAAAA8BAAAPAAAAAAAAAAAAAAAAADMEAABkcnMvZG93bnJldi54bWxQSwUGAAAA&#10;AAQABADzAAAAQgUAAAAA&#10;" filled="f" stroked="f">
              <v:textbox inset="0,0,0,0">
                <w:txbxContent>
                  <w:p w14:paraId="65CB9C06" w14:textId="77777777" w:rsidR="006A01C9" w:rsidRDefault="006A01C9">
                    <w:pPr>
                      <w:spacing w:before="11"/>
                      <w:ind w:left="40"/>
                    </w:pPr>
                    <w:r>
                      <w:fldChar w:fldCharType="begin"/>
                    </w:r>
                    <w:r>
                      <w:instrText xml:space="preserve"> PAGE </w:instrText>
                    </w:r>
                    <w:r>
                      <w:fldChar w:fldCharType="separate"/>
                    </w:r>
                    <w:r>
                      <w:t>30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8171" w14:textId="77777777" w:rsidR="00407A8B" w:rsidRDefault="00407A8B" w:rsidP="00EE4A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3467" w14:textId="77777777" w:rsidR="000138BF" w:rsidRDefault="000138BF">
      <w:r>
        <w:separator/>
      </w:r>
    </w:p>
  </w:footnote>
  <w:footnote w:type="continuationSeparator" w:id="0">
    <w:p w14:paraId="1796A1CB" w14:textId="77777777" w:rsidR="000138BF" w:rsidRDefault="00013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90B8" w14:textId="3FF640E5" w:rsidR="00CA734F" w:rsidRDefault="00CA734F">
    <w:pPr>
      <w:pStyle w:val="BodyText"/>
      <w:spacing w:line="14" w:lineRule="auto"/>
      <w:rPr>
        <w:sz w:val="20"/>
      </w:rPr>
    </w:pPr>
    <w:r>
      <w:rPr>
        <w:noProof/>
        <w:sz w:val="17"/>
      </w:rPr>
      <mc:AlternateContent>
        <mc:Choice Requires="wps">
          <w:drawing>
            <wp:anchor distT="0" distB="0" distL="114300" distR="114300" simplePos="0" relativeHeight="251659264" behindDoc="1" locked="0" layoutInCell="1" allowOverlap="1" wp14:anchorId="1E0B2723" wp14:editId="1E3059EB">
              <wp:simplePos x="0" y="0"/>
              <wp:positionH relativeFrom="page">
                <wp:posOffset>4850130</wp:posOffset>
              </wp:positionH>
              <wp:positionV relativeFrom="page">
                <wp:posOffset>749935</wp:posOffset>
              </wp:positionV>
              <wp:extent cx="117475" cy="158115"/>
              <wp:effectExtent l="1905" t="0" r="444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BEC7" w14:textId="77777777" w:rsidR="00CA734F" w:rsidRDefault="00CA734F">
                          <w:pPr>
                            <w:spacing w:before="19"/>
                            <w:ind w:left="40"/>
                            <w:rPr>
                              <w:sz w:val="18"/>
                            </w:rPr>
                          </w:pPr>
                          <w:r>
                            <w:fldChar w:fldCharType="begin"/>
                          </w:r>
                          <w:r>
                            <w:rPr>
                              <w:w w:val="116"/>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B2723" id="_x0000_t202" coordsize="21600,21600" o:spt="202" path="m,l,21600r21600,l21600,xe">
              <v:stroke joinstyle="miter"/>
              <v:path gradientshapeok="t" o:connecttype="rect"/>
            </v:shapetype>
            <v:shape id="Text Box 49" o:spid="_x0000_s1028" type="#_x0000_t202" style="position:absolute;margin-left:381.9pt;margin-top:59.05pt;width:9.25pt;height:1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OQ1wEAAJcDAAAOAAAAZHJzL2Uyb0RvYy54bWysU8tu2zAQvBfoPxC817KCugkEy0GaIEWB&#10;9AGk+YAVRVlEJS67pC25X98lJTlteit6IVZ8zM7MjrbXY9+JoyZv0JYyX62l0FZhbey+lE/f7t9c&#10;SeED2Bo6tLqUJ+3l9e71q+3gCn2BLXa1JsEg1heDK2UbgiuyzKtW9+BX6LTlwwaph8CftM9qgoHR&#10;+y67WK/fZQNS7QiV9p5376ZDuUv4TaNV+NI0XgfRlZK5hbRSWqu4ZrstFHsC1xo104B/YNGDsdz0&#10;DHUHAcSBzF9QvVGEHpuwUthn2DRG6aSB1eTrF2oeW3A6aWFzvDvb5P8frPp8fHRfSYTxPY48wCTC&#10;uwdU372weNuC3esbIhxaDTU3zqNl2eB8MT+NVvvCR5Bq+IQ1DxkOARPQ2FAfXWGdgtF5AKez6XoM&#10;QsWW+eXby40Uio/yzVWeb1IHKJbHjnz4oLEXsSgl8UwTOBwffIhkoFiuxF4W703Xpbl29o8Nvhh3&#10;EvnId2IexmoUpp6VRS0V1idWQzilhdPNRYv0U4qBk1JK/+MApKXoPlp2JMZqKWgpqqUAq/hpKYMU&#10;U3kbpvgdHJl9y8iT5xZv2LXGJEXPLGa6PP0kdE5qjNfv3+nW8/+0+wUAAP//AwBQSwMEFAAGAAgA&#10;AAAhAGX+HxPgAAAACwEAAA8AAABkcnMvZG93bnJldi54bWxMj8FOwzAQRO9I/IO1SNyonQalIcSp&#10;KgQnJEQaDhyd2E2sxusQu234e5YTHGdnNPO23C5uZGczB+tRQrISwAx2XlvsJXw0L3c5sBAVajV6&#10;NBK+TYBtdX1VqkL7C9bmvI89oxIMhZIwxDgVnIduME6FlZ8Mknfws1OR5NxzPasLlbuRr4XIuFMW&#10;aWFQk3kaTHfcn5yE3SfWz/brrX2vD7VtmgeBr9lRytubZfcILJol/oXhF5/QoSKm1p9QBzZK2GQp&#10;oUcykjwBRolNvk6BtXS5TwXwquT/f6h+AAAA//8DAFBLAQItABQABgAIAAAAIQC2gziS/gAAAOEB&#10;AAATAAAAAAAAAAAAAAAAAAAAAABbQ29udGVudF9UeXBlc10ueG1sUEsBAi0AFAAGAAgAAAAhADj9&#10;If/WAAAAlAEAAAsAAAAAAAAAAAAAAAAALwEAAF9yZWxzLy5yZWxzUEsBAi0AFAAGAAgAAAAhAGqg&#10;c5DXAQAAlwMAAA4AAAAAAAAAAAAAAAAALgIAAGRycy9lMm9Eb2MueG1sUEsBAi0AFAAGAAgAAAAh&#10;AGX+HxPgAAAACwEAAA8AAAAAAAAAAAAAAAAAMQQAAGRycy9kb3ducmV2LnhtbFBLBQYAAAAABAAE&#10;APMAAAA+BQAAAAA=&#10;" filled="f" stroked="f">
              <v:textbox inset="0,0,0,0">
                <w:txbxContent>
                  <w:p w14:paraId="5D93BEC7" w14:textId="77777777" w:rsidR="00CA734F" w:rsidRDefault="00CA734F">
                    <w:pPr>
                      <w:spacing w:before="19"/>
                      <w:ind w:left="40"/>
                      <w:rPr>
                        <w:sz w:val="18"/>
                      </w:rPr>
                    </w:pPr>
                    <w:r>
                      <w:fldChar w:fldCharType="begin"/>
                    </w:r>
                    <w:r>
                      <w:rPr>
                        <w:w w:val="116"/>
                        <w:sz w:val="18"/>
                      </w:rP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C100" w14:textId="67345695" w:rsidR="00CA734F" w:rsidRDefault="00CA734F">
    <w:pPr>
      <w:pStyle w:val="BodyText"/>
      <w:spacing w:line="14" w:lineRule="auto"/>
      <w:rPr>
        <w:sz w:val="20"/>
      </w:rPr>
    </w:pPr>
    <w:r>
      <w:rPr>
        <w:noProof/>
        <w:sz w:val="17"/>
      </w:rPr>
      <mc:AlternateContent>
        <mc:Choice Requires="wps">
          <w:drawing>
            <wp:anchor distT="0" distB="0" distL="114300" distR="114300" simplePos="0" relativeHeight="251660288" behindDoc="1" locked="0" layoutInCell="1" allowOverlap="1" wp14:anchorId="2CE92728" wp14:editId="082DFC4A">
              <wp:simplePos x="0" y="0"/>
              <wp:positionH relativeFrom="page">
                <wp:posOffset>4814570</wp:posOffset>
              </wp:positionH>
              <wp:positionV relativeFrom="page">
                <wp:posOffset>749935</wp:posOffset>
              </wp:positionV>
              <wp:extent cx="184150" cy="158115"/>
              <wp:effectExtent l="4445" t="0" r="190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B8693" w14:textId="77777777" w:rsidR="00CA734F" w:rsidRDefault="00CA734F">
                          <w:pPr>
                            <w:spacing w:before="19"/>
                            <w:ind w:left="40"/>
                            <w:rPr>
                              <w:sz w:val="18"/>
                            </w:rPr>
                          </w:pPr>
                          <w:r>
                            <w:fldChar w:fldCharType="begin"/>
                          </w:r>
                          <w:r>
                            <w:rPr>
                              <w:w w:val="115"/>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92728" id="_x0000_t202" coordsize="21600,21600" o:spt="202" path="m,l,21600r21600,l21600,xe">
              <v:stroke joinstyle="miter"/>
              <v:path gradientshapeok="t" o:connecttype="rect"/>
            </v:shapetype>
            <v:shape id="Text Box 48" o:spid="_x0000_s1029" type="#_x0000_t202" style="position:absolute;margin-left:379.1pt;margin-top:59.05pt;width:14.5pt;height:1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8p2AEAAJcDAAAOAAAAZHJzL2Uyb0RvYy54bWysU9uO0zAQfUfiHyy/0zQVRVXUdLXsahHS&#10;cpEWPmDiOIlF4jFjt0n5esZO0+Xyhnixxh77zDlnxvubaejFSZM3aEuZr9ZSaKuwNrYt5dcvD692&#10;UvgAtoYerS7lWXt5c3j5Yj+6Qm+ww77WJBjE+mJ0pexCcEWWedXpAfwKnbacbJAGCLylNqsJRkYf&#10;+myzXr/JRqTaESrtPZ/ez0l5SPhNo1X41DReB9GXkrmFtFJaq7hmhz0ULYHrjLrQgH9gMYCxXPQK&#10;dQ8BxJHMX1CDUYQem7BSOGTYNEbppIHV5Os/1Dx14HTSwuZ4d7XJ/z9Y9fH05D6TCNNbnLiBSYR3&#10;j6i+eWHxrgPb6lsiHDsNNRfOo2XZ6HxxeRqt9oWPINX4AWtuMhwDJqCpoSG6wjoFo3MDzlfT9RSE&#10;iiV3r/MtZxSn8u0uz7epAhTLY0c+vNM4iBiUkrinCRxOjz5EMlAsV2Itiw+m71Nfe/vbAV+MJ4l8&#10;5DszD1M1CVOXchPrRi0V1mdWQzhPC083Bx3SDylGnpRS+u9HIC1F/96yI3GsloCWoFoCsIqfljJI&#10;MYd3YR6/oyPTdow8e27xll1rTFL0zOJCl7ufhF4mNY7Xr/t06/k/HX4CAAD//wMAUEsDBBQABgAI&#10;AAAAIQDQII2R4AAAAAsBAAAPAAAAZHJzL2Rvd25yZXYueG1sTI/BTsMwEETvSPyDtUjcqJ0CTRri&#10;VBWCExIiDYcendhNrMbrELtt+HuWExx35ml2ptjMbmBnMwXrUUKyEMAMtl5b7CR81q93GbAQFWo1&#10;eDQSvk2ATXl9Vahc+wtW5ryLHaMQDLmS0Mc45pyHtjdOhYUfDZJ38JNTkc6p43pSFwp3A18KseJO&#10;WaQPvRrNc2/a4+7kJGz3WL3Yr/fmozpUtq7XAt9WRylvb+btE7Bo5vgHw299qg4ldWr8CXVgg4T0&#10;MVsSSkaSJcCISLOUlIaUh3sBvCz4/w3lDwAAAP//AwBQSwECLQAUAAYACAAAACEAtoM4kv4AAADh&#10;AQAAEwAAAAAAAAAAAAAAAAAAAAAAW0NvbnRlbnRfVHlwZXNdLnhtbFBLAQItABQABgAIAAAAIQA4&#10;/SH/1gAAAJQBAAALAAAAAAAAAAAAAAAAAC8BAABfcmVscy8ucmVsc1BLAQItABQABgAIAAAAIQBx&#10;qG8p2AEAAJcDAAAOAAAAAAAAAAAAAAAAAC4CAABkcnMvZTJvRG9jLnhtbFBLAQItABQABgAIAAAA&#10;IQDQII2R4AAAAAsBAAAPAAAAAAAAAAAAAAAAADIEAABkcnMvZG93bnJldi54bWxQSwUGAAAAAAQA&#10;BADzAAAAPwUAAAAA&#10;" filled="f" stroked="f">
              <v:textbox inset="0,0,0,0">
                <w:txbxContent>
                  <w:p w14:paraId="1E8B8693" w14:textId="77777777" w:rsidR="00CA734F" w:rsidRDefault="00CA734F">
                    <w:pPr>
                      <w:spacing w:before="19"/>
                      <w:ind w:left="40"/>
                      <w:rPr>
                        <w:sz w:val="18"/>
                      </w:rPr>
                    </w:pPr>
                    <w:r>
                      <w:fldChar w:fldCharType="begin"/>
                    </w:r>
                    <w:r>
                      <w:rPr>
                        <w:w w:val="115"/>
                        <w:sz w:val="18"/>
                      </w:rPr>
                      <w:instrText xml:space="preserve"> PAGE </w:instrText>
                    </w:r>
                    <w:r>
                      <w:fldChar w:fldCharType="separate"/>
                    </w:r>
                    <w:r>
                      <w:t>10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85F9" w14:textId="0DB7E787" w:rsidR="00CA734F" w:rsidRDefault="00CA734F">
    <w:pPr>
      <w:pStyle w:val="BodyText"/>
      <w:spacing w:line="14" w:lineRule="auto"/>
      <w:rPr>
        <w:sz w:val="20"/>
      </w:rPr>
    </w:pPr>
    <w:r>
      <w:rPr>
        <w:noProof/>
        <w:sz w:val="17"/>
      </w:rPr>
      <mc:AlternateContent>
        <mc:Choice Requires="wps">
          <w:drawing>
            <wp:anchor distT="0" distB="0" distL="114300" distR="114300" simplePos="0" relativeHeight="251661312" behindDoc="1" locked="0" layoutInCell="1" allowOverlap="1" wp14:anchorId="07900147" wp14:editId="1FAB67C0">
              <wp:simplePos x="0" y="0"/>
              <wp:positionH relativeFrom="page">
                <wp:posOffset>4814570</wp:posOffset>
              </wp:positionH>
              <wp:positionV relativeFrom="page">
                <wp:posOffset>749935</wp:posOffset>
              </wp:positionV>
              <wp:extent cx="184150" cy="158115"/>
              <wp:effectExtent l="4445" t="0" r="190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DB5B" w14:textId="77777777" w:rsidR="00CA734F" w:rsidRDefault="00CA734F">
                          <w:pPr>
                            <w:spacing w:before="19"/>
                            <w:ind w:left="40"/>
                            <w:rPr>
                              <w:sz w:val="18"/>
                            </w:rPr>
                          </w:pPr>
                          <w:r>
                            <w:fldChar w:fldCharType="begin"/>
                          </w:r>
                          <w:r>
                            <w:rPr>
                              <w:w w:val="115"/>
                              <w:sz w:val="18"/>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00147" id="_x0000_t202" coordsize="21600,21600" o:spt="202" path="m,l,21600r21600,l21600,xe">
              <v:stroke joinstyle="miter"/>
              <v:path gradientshapeok="t" o:connecttype="rect"/>
            </v:shapetype>
            <v:shape id="Text Box 47" o:spid="_x0000_s1030" type="#_x0000_t202" style="position:absolute;margin-left:379.1pt;margin-top:59.05pt;width:14.5pt;height:12.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V82QEAAJcDAAAOAAAAZHJzL2Uyb0RvYy54bWysU9uO0zAQfUfiHyy/0zQLRVXUdLXsahHS&#10;AistfIDjOIlF4jEzbpPy9YydpsvlDfFijT32mXPOjHfX09CLo0Gy4EqZr9ZSGKehtq4t5dcv96+2&#10;UlBQrlY9OFPKkyF5vX/5Yjf6wlxBB31tUDCIo2L0pexC8EWWke7MoGgF3jhONoCDCrzFNqtRjYw+&#10;9NnVev02GwFrj6ANEZ/ezUm5T/hNY3T43DRkguhLydxCWjGtVVyz/U4VLSrfWX2mof6BxaCs46IX&#10;qDsVlDig/QtqsBqBoAkrDUMGTWO1SRpYTb7+Q81Tp7xJWtgc8heb6P/B6k/HJ/+IIkzvYOIGJhHk&#10;H0B/I+HgtlOuNTeIMHZG1Vw4j5Zlo6fi/DRaTQVFkGr8CDU3WR0CJKCpwSG6wjoFo3MDThfTzRSE&#10;jiW3b/INZzSn8s02zzepgiqWxx4pvDcwiBiUErmnCVwdHyhEMqpYrsRaDu5t36e+9u63A74YTxL5&#10;yHdmHqZqErYu5etYN2qpoD6xGoR5Wni6OegAf0gx8qSUkr4fFBop+g+OHYljtQS4BNUSKKf5aSmD&#10;FHN4G+bxO3i0bcfIs+cObti1xiZFzyzOdLn7Seh5UuN4/bpPt57/0/4nAAAA//8DAFBLAwQUAAYA&#10;CAAAACEA0CCNkeAAAAALAQAADwAAAGRycy9kb3ducmV2LnhtbEyPwU7DMBBE70j8g7VI3KidAk0a&#10;4lQVghMSIg2HHp3YTazG6xC7bfh7lhMcd+ZpdqbYzG5gZzMF61FCshDADLZeW+wkfNavdxmwEBVq&#10;NXg0Er5NgE15fVWoXPsLVua8ix2jEAy5ktDHOOach7Y3ToWFHw2Sd/CTU5HOqeN6UhcKdwNfCrHi&#10;TlmkD70azXNv2uPu5CRs91i92K/35qM6VLau1wLfVkcpb2/m7ROwaOb4B8NvfaoOJXVq/Al1YIOE&#10;9DFbEkpGkiXAiEizlJSGlId7Abws+P8N5Q8AAAD//wMAUEsBAi0AFAAGAAgAAAAhALaDOJL+AAAA&#10;4QEAABMAAAAAAAAAAAAAAAAAAAAAAFtDb250ZW50X1R5cGVzXS54bWxQSwECLQAUAAYACAAAACEA&#10;OP0h/9YAAACUAQAACwAAAAAAAAAAAAAAAAAvAQAAX3JlbHMvLnJlbHNQSwECLQAUAAYACAAAACEA&#10;wlrFfNkBAACXAwAADgAAAAAAAAAAAAAAAAAuAgAAZHJzL2Uyb0RvYy54bWxQSwECLQAUAAYACAAA&#10;ACEA0CCNkeAAAAALAQAADwAAAAAAAAAAAAAAAAAzBAAAZHJzL2Rvd25yZXYueG1sUEsFBgAAAAAE&#10;AAQA8wAAAEAFAAAAAA==&#10;" filled="f" stroked="f">
              <v:textbox inset="0,0,0,0">
                <w:txbxContent>
                  <w:p w14:paraId="1A93DB5B" w14:textId="77777777" w:rsidR="00CA734F" w:rsidRDefault="00CA734F">
                    <w:pPr>
                      <w:spacing w:before="19"/>
                      <w:ind w:left="40"/>
                      <w:rPr>
                        <w:sz w:val="18"/>
                      </w:rPr>
                    </w:pPr>
                    <w:r>
                      <w:fldChar w:fldCharType="begin"/>
                    </w:r>
                    <w:r>
                      <w:rPr>
                        <w:w w:val="115"/>
                        <w:sz w:val="18"/>
                      </w:rPr>
                      <w:instrText xml:space="preserve"> PAGE </w:instrText>
                    </w:r>
                    <w:r>
                      <w:fldChar w:fldCharType="separate"/>
                    </w:r>
                    <w:r>
                      <w:t>20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84D0" w14:textId="634C0254" w:rsidR="00CA734F" w:rsidRDefault="00CA734F">
    <w:pPr>
      <w:pStyle w:val="BodyText"/>
      <w:spacing w:line="14" w:lineRule="auto"/>
      <w:rPr>
        <w:sz w:val="20"/>
      </w:rPr>
    </w:pPr>
    <w:r>
      <w:rPr>
        <w:noProof/>
        <w:sz w:val="17"/>
      </w:rPr>
      <mc:AlternateContent>
        <mc:Choice Requires="wps">
          <w:drawing>
            <wp:anchor distT="0" distB="0" distL="114300" distR="114300" simplePos="0" relativeHeight="251662336" behindDoc="1" locked="0" layoutInCell="1" allowOverlap="1" wp14:anchorId="3A8DA8CE" wp14:editId="4828E0FC">
              <wp:simplePos x="0" y="0"/>
              <wp:positionH relativeFrom="page">
                <wp:posOffset>4814570</wp:posOffset>
              </wp:positionH>
              <wp:positionV relativeFrom="page">
                <wp:posOffset>749935</wp:posOffset>
              </wp:positionV>
              <wp:extent cx="184150" cy="158115"/>
              <wp:effectExtent l="4445" t="0" r="190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04C0" w14:textId="77777777" w:rsidR="00CA734F" w:rsidRDefault="00CA734F">
                          <w:pPr>
                            <w:spacing w:before="19"/>
                            <w:ind w:left="40"/>
                            <w:rPr>
                              <w:sz w:val="18"/>
                            </w:rPr>
                          </w:pPr>
                          <w:r>
                            <w:fldChar w:fldCharType="begin"/>
                          </w:r>
                          <w:r>
                            <w:rPr>
                              <w:w w:val="115"/>
                              <w:sz w:val="18"/>
                            </w:rP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DA8CE" id="_x0000_t202" coordsize="21600,21600" o:spt="202" path="m,l,21600r21600,l21600,xe">
              <v:stroke joinstyle="miter"/>
              <v:path gradientshapeok="t" o:connecttype="rect"/>
            </v:shapetype>
            <v:shape id="Text Box 46" o:spid="_x0000_s1031" type="#_x0000_t202" style="position:absolute;margin-left:379.1pt;margin-top:59.05pt;width:14.5pt;height:12.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AP2AEAAJcDAAAOAAAAZHJzL2Uyb0RvYy54bWysU9tu2zAMfR+wfxD0vjgumiEw4hRdiw4D&#10;ugvQ7gNoWbaF2aJGKbGzrx8lx+kub8NeBEqUDs85pHY309CLoyZv0JYyX62l0FZhbWxbyq/PD2+2&#10;UvgAtoYerS7lSXt5s3/9aje6Ql9hh32tSTCI9cXoStmF4Ios86rTA/gVOm052SANEHhLbVYTjIw+&#10;9NnVev02G5FqR6i093x6PyflPuE3jVbhc9N4HURfSuYW0kppreKa7XdQtASuM+pMA/6BxQDGctEL&#10;1D0EEAcyf0ENRhF6bMJK4ZBh0xilkwZWk6//UPPUgdNJC5vj3cUm//9g1afjk/tCIkzvcOIGJhHe&#10;PaL65oXFuw5sq2+JcOw01Fw4j5Zlo/PF+Wm02hc+glTjR6y5yXAImICmhoboCusUjM4NOF1M11MQ&#10;KpbcXucbzihO5Zttnm9SBSiWx458eK9xEDEoJXFPEzgcH32IZKBYrsRaFh9M36e+9va3A74YTxL5&#10;yHdmHqZqEqYu5XWsG7VUWJ9YDeE8LTzdHHRIP6QYeVJK6b8fgLQU/QfLjsSxWgJagmoJwCp+Wsog&#10;xRzehXn8Do5M2zHy7LnFW3atMUnRC4szXe5+Enqe1Dhev+7TrZf/tP8JAAD//wMAUEsDBBQABgAI&#10;AAAAIQDQII2R4AAAAAsBAAAPAAAAZHJzL2Rvd25yZXYueG1sTI/BTsMwEETvSPyDtUjcqJ0CTRri&#10;VBWCExIiDYcendhNrMbrELtt+HuWExx35ml2ptjMbmBnMwXrUUKyEMAMtl5b7CR81q93GbAQFWo1&#10;eDQSvk2ATXl9Vahc+wtW5ryLHaMQDLmS0Mc45pyHtjdOhYUfDZJ38JNTkc6p43pSFwp3A18KseJO&#10;WaQPvRrNc2/a4+7kJGz3WL3Yr/fmozpUtq7XAt9WRylvb+btE7Bo5vgHw299qg4ldWr8CXVgg4T0&#10;MVsSSkaSJcCISLOUlIaUh3sBvCz4/w3lDwAAAP//AwBQSwECLQAUAAYACAAAACEAtoM4kv4AAADh&#10;AQAAEwAAAAAAAAAAAAAAAAAAAAAAW0NvbnRlbnRfVHlwZXNdLnhtbFBLAQItABQABgAIAAAAIQA4&#10;/SH/1gAAAJQBAAALAAAAAAAAAAAAAAAAAC8BAABfcmVscy8ucmVsc1BLAQItABQABgAIAAAAIQCa&#10;geAP2AEAAJcDAAAOAAAAAAAAAAAAAAAAAC4CAABkcnMvZTJvRG9jLnhtbFBLAQItABQABgAIAAAA&#10;IQDQII2R4AAAAAsBAAAPAAAAAAAAAAAAAAAAADIEAABkcnMvZG93bnJldi54bWxQSwUGAAAAAAQA&#10;BADzAAAAPwUAAAAA&#10;" filled="f" stroked="f">
              <v:textbox inset="0,0,0,0">
                <w:txbxContent>
                  <w:p w14:paraId="48BB04C0" w14:textId="77777777" w:rsidR="00CA734F" w:rsidRDefault="00CA734F">
                    <w:pPr>
                      <w:spacing w:before="19"/>
                      <w:ind w:left="40"/>
                      <w:rPr>
                        <w:sz w:val="18"/>
                      </w:rPr>
                    </w:pPr>
                    <w:r>
                      <w:fldChar w:fldCharType="begin"/>
                    </w:r>
                    <w:r>
                      <w:rPr>
                        <w:w w:val="115"/>
                        <w:sz w:val="18"/>
                      </w:rPr>
                      <w:instrText xml:space="preserve"> PAGE </w:instrText>
                    </w:r>
                    <w:r>
                      <w:fldChar w:fldCharType="separate"/>
                    </w:r>
                    <w:r>
                      <w:t>30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8EC6" w14:textId="43D33946" w:rsidR="00CA734F" w:rsidRDefault="00CA734F">
    <w:pPr>
      <w:pStyle w:val="BodyText"/>
      <w:spacing w:line="14" w:lineRule="auto"/>
      <w:rPr>
        <w:sz w:val="20"/>
      </w:rPr>
    </w:pPr>
    <w:r>
      <w:rPr>
        <w:noProof/>
        <w:sz w:val="17"/>
      </w:rPr>
      <mc:AlternateContent>
        <mc:Choice Requires="wps">
          <w:drawing>
            <wp:anchor distT="0" distB="0" distL="114300" distR="114300" simplePos="0" relativeHeight="251663360" behindDoc="1" locked="0" layoutInCell="1" allowOverlap="1" wp14:anchorId="6791C086" wp14:editId="5089717A">
              <wp:simplePos x="0" y="0"/>
              <wp:positionH relativeFrom="page">
                <wp:posOffset>4814570</wp:posOffset>
              </wp:positionH>
              <wp:positionV relativeFrom="page">
                <wp:posOffset>749935</wp:posOffset>
              </wp:positionV>
              <wp:extent cx="184150" cy="158115"/>
              <wp:effectExtent l="4445" t="0" r="190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78832" w14:textId="77777777" w:rsidR="00CA734F" w:rsidRDefault="00CA734F">
                          <w:pPr>
                            <w:spacing w:before="19"/>
                            <w:ind w:left="40"/>
                            <w:rPr>
                              <w:sz w:val="18"/>
                            </w:rPr>
                          </w:pPr>
                          <w:r>
                            <w:fldChar w:fldCharType="begin"/>
                          </w:r>
                          <w:r>
                            <w:rPr>
                              <w:w w:val="115"/>
                              <w:sz w:val="18"/>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1C086" id="_x0000_t202" coordsize="21600,21600" o:spt="202" path="m,l,21600r21600,l21600,xe">
              <v:stroke joinstyle="miter"/>
              <v:path gradientshapeok="t" o:connecttype="rect"/>
            </v:shapetype>
            <v:shape id="Text Box 45" o:spid="_x0000_s1032" type="#_x0000_t202" style="position:absolute;margin-left:379.1pt;margin-top:59.05pt;width:14.5pt;height:12.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pa2AEAAJcDAAAOAAAAZHJzL2Uyb0RvYy54bWysU9tu2zAMfR+wfxD0vjguliEw4hRdiw4D&#10;ugvQ7QNkWbaF2aJGKrGzrx8lx+m2vhV7EShROjznkNpdT0MvjgbJgitlvlpLYZyG2rq2lN+/3b/Z&#10;SkFBuVr14EwpT4bk9f71q93oC3MFHfS1QcEgjorRl7ILwRdZRrozg6IVeOM42QAOKvAW26xGNTL6&#10;0GdX6/W7bASsPYI2RHx6NyflPuE3jdHhS9OQCaIvJXMLacW0VnHN9jtVtKh8Z/WZhnoBi0FZx0Uv&#10;UHcqKHFA+wxqsBqBoAkrDUMGTWO1SRpYTb7+R81jp7xJWtgc8heb6P/B6s/HR/8VRZjew8QNTCLI&#10;P4D+QcLBbadca24QYeyMqrlwHi3LRk/F+Wm0mgqKINX4CWpusjoESEBTg0N0hXUKRucGnC6mmykI&#10;HUtu3+YbzmhO5Zttnm9SBVUsjz1S+GBgEDEoJXJPE7g6PlCIZFSxXIm1HNzbvk997d1fB3wxniTy&#10;ke/MPEzVJGxdylQ3aqmgPrEahHlaeLo56AB/STHypJSSfh4UGin6j44diWO1BLgE1RIop/lpKYMU&#10;c3gb5vE7eLRtx8iz5w5u2LXGJkVPLM50uftJ6HlS43j9uU+3nv7T/jcAAAD//wMAUEsDBBQABgAI&#10;AAAAIQDQII2R4AAAAAsBAAAPAAAAZHJzL2Rvd25yZXYueG1sTI/BTsMwEETvSPyDtUjcqJ0CTRri&#10;VBWCExIiDYcendhNrMbrELtt+HuWExx35ml2ptjMbmBnMwXrUUKyEMAMtl5b7CR81q93GbAQFWo1&#10;eDQSvk2ATXl9Vahc+wtW5ryLHaMQDLmS0Mc45pyHtjdOhYUfDZJ38JNTkc6p43pSFwp3A18KseJO&#10;WaQPvRrNc2/a4+7kJGz3WL3Yr/fmozpUtq7XAt9WRylvb+btE7Bo5vgHw299qg4ldWr8CXVgg4T0&#10;MVsSSkaSJcCISLOUlIaUh3sBvCz4/w3lDwAAAP//AwBQSwECLQAUAAYACAAAACEAtoM4kv4AAADh&#10;AQAAEwAAAAAAAAAAAAAAAAAAAAAAW0NvbnRlbnRfVHlwZXNdLnhtbFBLAQItABQABgAIAAAAIQA4&#10;/SH/1gAAAJQBAAALAAAAAAAAAAAAAAAAAC8BAABfcmVscy8ucmVsc1BLAQItABQABgAIAAAAIQAp&#10;c0pa2AEAAJcDAAAOAAAAAAAAAAAAAAAAAC4CAABkcnMvZTJvRG9jLnhtbFBLAQItABQABgAIAAAA&#10;IQDQII2R4AAAAAsBAAAPAAAAAAAAAAAAAAAAADIEAABkcnMvZG93bnJldi54bWxQSwUGAAAAAAQA&#10;BADzAAAAPwUAAAAA&#10;" filled="f" stroked="f">
              <v:textbox inset="0,0,0,0">
                <w:txbxContent>
                  <w:p w14:paraId="51278832" w14:textId="77777777" w:rsidR="00CA734F" w:rsidRDefault="00CA734F">
                    <w:pPr>
                      <w:spacing w:before="19"/>
                      <w:ind w:left="40"/>
                      <w:rPr>
                        <w:sz w:val="18"/>
                      </w:rPr>
                    </w:pPr>
                    <w:r>
                      <w:fldChar w:fldCharType="begin"/>
                    </w:r>
                    <w:r>
                      <w:rPr>
                        <w:w w:val="115"/>
                        <w:sz w:val="18"/>
                      </w:rPr>
                      <w:instrText xml:space="preserve"> PAGE </w:instrText>
                    </w:r>
                    <w:r>
                      <w:fldChar w:fldCharType="separate"/>
                    </w:r>
                    <w:r>
                      <w:t>40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74C"/>
    <w:multiLevelType w:val="hybridMultilevel"/>
    <w:tmpl w:val="75E40616"/>
    <w:lvl w:ilvl="0" w:tplc="C4D224C4">
      <w:start w:val="1"/>
      <w:numFmt w:val="upperRoman"/>
      <w:lvlText w:val="%1"/>
      <w:lvlJc w:val="left"/>
      <w:pPr>
        <w:ind w:left="193" w:hanging="109"/>
        <w:jc w:val="left"/>
      </w:pPr>
      <w:rPr>
        <w:rFonts w:ascii="Times New Roman" w:eastAsia="Times New Roman" w:hAnsi="Times New Roman" w:cs="Times New Roman" w:hint="default"/>
        <w:w w:val="106"/>
        <w:sz w:val="17"/>
        <w:szCs w:val="17"/>
      </w:rPr>
    </w:lvl>
    <w:lvl w:ilvl="1" w:tplc="E6FC0500">
      <w:numFmt w:val="bullet"/>
      <w:lvlText w:val="•"/>
      <w:lvlJc w:val="left"/>
      <w:pPr>
        <w:ind w:left="249" w:hanging="109"/>
      </w:pPr>
      <w:rPr>
        <w:rFonts w:hint="default"/>
      </w:rPr>
    </w:lvl>
    <w:lvl w:ilvl="2" w:tplc="154A36CC">
      <w:numFmt w:val="bullet"/>
      <w:lvlText w:val="•"/>
      <w:lvlJc w:val="left"/>
      <w:pPr>
        <w:ind w:left="298" w:hanging="109"/>
      </w:pPr>
      <w:rPr>
        <w:rFonts w:hint="default"/>
      </w:rPr>
    </w:lvl>
    <w:lvl w:ilvl="3" w:tplc="7E8EA3DC">
      <w:numFmt w:val="bullet"/>
      <w:lvlText w:val="•"/>
      <w:lvlJc w:val="left"/>
      <w:pPr>
        <w:ind w:left="347" w:hanging="109"/>
      </w:pPr>
      <w:rPr>
        <w:rFonts w:hint="default"/>
      </w:rPr>
    </w:lvl>
    <w:lvl w:ilvl="4" w:tplc="B2C82934">
      <w:numFmt w:val="bullet"/>
      <w:lvlText w:val="•"/>
      <w:lvlJc w:val="left"/>
      <w:pPr>
        <w:ind w:left="397" w:hanging="109"/>
      </w:pPr>
      <w:rPr>
        <w:rFonts w:hint="default"/>
      </w:rPr>
    </w:lvl>
    <w:lvl w:ilvl="5" w:tplc="13C60346">
      <w:numFmt w:val="bullet"/>
      <w:lvlText w:val="•"/>
      <w:lvlJc w:val="left"/>
      <w:pPr>
        <w:ind w:left="446" w:hanging="109"/>
      </w:pPr>
      <w:rPr>
        <w:rFonts w:hint="default"/>
      </w:rPr>
    </w:lvl>
    <w:lvl w:ilvl="6" w:tplc="E500C4DE">
      <w:numFmt w:val="bullet"/>
      <w:lvlText w:val="•"/>
      <w:lvlJc w:val="left"/>
      <w:pPr>
        <w:ind w:left="495" w:hanging="109"/>
      </w:pPr>
      <w:rPr>
        <w:rFonts w:hint="default"/>
      </w:rPr>
    </w:lvl>
    <w:lvl w:ilvl="7" w:tplc="F81C0F20">
      <w:numFmt w:val="bullet"/>
      <w:lvlText w:val="•"/>
      <w:lvlJc w:val="left"/>
      <w:pPr>
        <w:ind w:left="544" w:hanging="109"/>
      </w:pPr>
      <w:rPr>
        <w:rFonts w:hint="default"/>
      </w:rPr>
    </w:lvl>
    <w:lvl w:ilvl="8" w:tplc="B2588548">
      <w:numFmt w:val="bullet"/>
      <w:lvlText w:val="•"/>
      <w:lvlJc w:val="left"/>
      <w:pPr>
        <w:ind w:left="594" w:hanging="109"/>
      </w:pPr>
      <w:rPr>
        <w:rFonts w:hint="default"/>
      </w:rPr>
    </w:lvl>
  </w:abstractNum>
  <w:abstractNum w:abstractNumId="1" w15:restartNumberingAfterBreak="0">
    <w:nsid w:val="06021C8E"/>
    <w:multiLevelType w:val="hybridMultilevel"/>
    <w:tmpl w:val="57061DD6"/>
    <w:lvl w:ilvl="0" w:tplc="F7143C1A">
      <w:start w:val="1"/>
      <w:numFmt w:val="upperRoman"/>
      <w:lvlText w:val="%1"/>
      <w:lvlJc w:val="left"/>
      <w:pPr>
        <w:ind w:left="212" w:hanging="105"/>
        <w:jc w:val="left"/>
      </w:pPr>
      <w:rPr>
        <w:rFonts w:ascii="Times New Roman" w:eastAsia="Times New Roman" w:hAnsi="Times New Roman" w:cs="Times New Roman" w:hint="default"/>
        <w:w w:val="84"/>
        <w:sz w:val="18"/>
        <w:szCs w:val="18"/>
      </w:rPr>
    </w:lvl>
    <w:lvl w:ilvl="1" w:tplc="0552659A">
      <w:numFmt w:val="bullet"/>
      <w:lvlText w:val="•"/>
      <w:lvlJc w:val="left"/>
      <w:pPr>
        <w:ind w:left="270" w:hanging="105"/>
      </w:pPr>
      <w:rPr>
        <w:rFonts w:hint="default"/>
      </w:rPr>
    </w:lvl>
    <w:lvl w:ilvl="2" w:tplc="64D0152C">
      <w:numFmt w:val="bullet"/>
      <w:lvlText w:val="•"/>
      <w:lvlJc w:val="left"/>
      <w:pPr>
        <w:ind w:left="320" w:hanging="105"/>
      </w:pPr>
      <w:rPr>
        <w:rFonts w:hint="default"/>
      </w:rPr>
    </w:lvl>
    <w:lvl w:ilvl="3" w:tplc="AAE46DB4">
      <w:numFmt w:val="bullet"/>
      <w:lvlText w:val="•"/>
      <w:lvlJc w:val="left"/>
      <w:pPr>
        <w:ind w:left="370" w:hanging="105"/>
      </w:pPr>
      <w:rPr>
        <w:rFonts w:hint="default"/>
      </w:rPr>
    </w:lvl>
    <w:lvl w:ilvl="4" w:tplc="19EE448E">
      <w:numFmt w:val="bullet"/>
      <w:lvlText w:val="•"/>
      <w:lvlJc w:val="left"/>
      <w:pPr>
        <w:ind w:left="421" w:hanging="105"/>
      </w:pPr>
      <w:rPr>
        <w:rFonts w:hint="default"/>
      </w:rPr>
    </w:lvl>
    <w:lvl w:ilvl="5" w:tplc="531CCE5A">
      <w:numFmt w:val="bullet"/>
      <w:lvlText w:val="•"/>
      <w:lvlJc w:val="left"/>
      <w:pPr>
        <w:ind w:left="471" w:hanging="105"/>
      </w:pPr>
      <w:rPr>
        <w:rFonts w:hint="default"/>
      </w:rPr>
    </w:lvl>
    <w:lvl w:ilvl="6" w:tplc="FCB2E728">
      <w:numFmt w:val="bullet"/>
      <w:lvlText w:val="•"/>
      <w:lvlJc w:val="left"/>
      <w:pPr>
        <w:ind w:left="521" w:hanging="105"/>
      </w:pPr>
      <w:rPr>
        <w:rFonts w:hint="default"/>
      </w:rPr>
    </w:lvl>
    <w:lvl w:ilvl="7" w:tplc="9D5EB110">
      <w:numFmt w:val="bullet"/>
      <w:lvlText w:val="•"/>
      <w:lvlJc w:val="left"/>
      <w:pPr>
        <w:ind w:left="571" w:hanging="105"/>
      </w:pPr>
      <w:rPr>
        <w:rFonts w:hint="default"/>
      </w:rPr>
    </w:lvl>
    <w:lvl w:ilvl="8" w:tplc="2C5C0AC4">
      <w:numFmt w:val="bullet"/>
      <w:lvlText w:val="•"/>
      <w:lvlJc w:val="left"/>
      <w:pPr>
        <w:ind w:left="622" w:hanging="105"/>
      </w:pPr>
      <w:rPr>
        <w:rFonts w:hint="default"/>
      </w:rPr>
    </w:lvl>
  </w:abstractNum>
  <w:abstractNum w:abstractNumId="2" w15:restartNumberingAfterBreak="0">
    <w:nsid w:val="0633150B"/>
    <w:multiLevelType w:val="hybridMultilevel"/>
    <w:tmpl w:val="FB162F4A"/>
    <w:lvl w:ilvl="0" w:tplc="B5BEDDF2">
      <w:start w:val="1"/>
      <w:numFmt w:val="decimal"/>
      <w:lvlText w:val="%1)"/>
      <w:lvlJc w:val="left"/>
      <w:pPr>
        <w:ind w:left="333" w:hanging="161"/>
        <w:jc w:val="left"/>
      </w:pPr>
      <w:rPr>
        <w:rFonts w:ascii="Times New Roman" w:eastAsia="Times New Roman" w:hAnsi="Times New Roman" w:cs="Times New Roman" w:hint="default"/>
        <w:spacing w:val="0"/>
        <w:w w:val="71"/>
        <w:sz w:val="17"/>
        <w:szCs w:val="17"/>
      </w:rPr>
    </w:lvl>
    <w:lvl w:ilvl="1" w:tplc="1A9C1836">
      <w:numFmt w:val="bullet"/>
      <w:lvlText w:val="•"/>
      <w:lvlJc w:val="left"/>
      <w:pPr>
        <w:ind w:left="526" w:hanging="161"/>
      </w:pPr>
      <w:rPr>
        <w:rFonts w:hint="default"/>
      </w:rPr>
    </w:lvl>
    <w:lvl w:ilvl="2" w:tplc="24E4B5BC">
      <w:numFmt w:val="bullet"/>
      <w:lvlText w:val="•"/>
      <w:lvlJc w:val="left"/>
      <w:pPr>
        <w:ind w:left="712" w:hanging="161"/>
      </w:pPr>
      <w:rPr>
        <w:rFonts w:hint="default"/>
      </w:rPr>
    </w:lvl>
    <w:lvl w:ilvl="3" w:tplc="9AF8A21E">
      <w:numFmt w:val="bullet"/>
      <w:lvlText w:val="•"/>
      <w:lvlJc w:val="left"/>
      <w:pPr>
        <w:ind w:left="899" w:hanging="161"/>
      </w:pPr>
      <w:rPr>
        <w:rFonts w:hint="default"/>
      </w:rPr>
    </w:lvl>
    <w:lvl w:ilvl="4" w:tplc="F52652FE">
      <w:numFmt w:val="bullet"/>
      <w:lvlText w:val="•"/>
      <w:lvlJc w:val="left"/>
      <w:pPr>
        <w:ind w:left="1085" w:hanging="161"/>
      </w:pPr>
      <w:rPr>
        <w:rFonts w:hint="default"/>
      </w:rPr>
    </w:lvl>
    <w:lvl w:ilvl="5" w:tplc="33DE16CC">
      <w:numFmt w:val="bullet"/>
      <w:lvlText w:val="•"/>
      <w:lvlJc w:val="left"/>
      <w:pPr>
        <w:ind w:left="1272" w:hanging="161"/>
      </w:pPr>
      <w:rPr>
        <w:rFonts w:hint="default"/>
      </w:rPr>
    </w:lvl>
    <w:lvl w:ilvl="6" w:tplc="D4FC633A">
      <w:numFmt w:val="bullet"/>
      <w:lvlText w:val="•"/>
      <w:lvlJc w:val="left"/>
      <w:pPr>
        <w:ind w:left="1458" w:hanging="161"/>
      </w:pPr>
      <w:rPr>
        <w:rFonts w:hint="default"/>
      </w:rPr>
    </w:lvl>
    <w:lvl w:ilvl="7" w:tplc="0248BCE6">
      <w:numFmt w:val="bullet"/>
      <w:lvlText w:val="•"/>
      <w:lvlJc w:val="left"/>
      <w:pPr>
        <w:ind w:left="1645" w:hanging="161"/>
      </w:pPr>
      <w:rPr>
        <w:rFonts w:hint="default"/>
      </w:rPr>
    </w:lvl>
    <w:lvl w:ilvl="8" w:tplc="336E5036">
      <w:numFmt w:val="bullet"/>
      <w:lvlText w:val="•"/>
      <w:lvlJc w:val="left"/>
      <w:pPr>
        <w:ind w:left="1831" w:hanging="161"/>
      </w:pPr>
      <w:rPr>
        <w:rFonts w:hint="default"/>
      </w:rPr>
    </w:lvl>
  </w:abstractNum>
  <w:abstractNum w:abstractNumId="3" w15:restartNumberingAfterBreak="0">
    <w:nsid w:val="074B66F1"/>
    <w:multiLevelType w:val="hybridMultilevel"/>
    <w:tmpl w:val="0EC4CF54"/>
    <w:lvl w:ilvl="0" w:tplc="578AC7C4">
      <w:start w:val="1"/>
      <w:numFmt w:val="decimal"/>
      <w:lvlText w:val="%1)"/>
      <w:lvlJc w:val="left"/>
      <w:pPr>
        <w:ind w:left="333" w:hanging="161"/>
        <w:jc w:val="left"/>
      </w:pPr>
      <w:rPr>
        <w:rFonts w:ascii="Times New Roman" w:eastAsia="Times New Roman" w:hAnsi="Times New Roman" w:cs="Times New Roman" w:hint="default"/>
        <w:spacing w:val="0"/>
        <w:w w:val="71"/>
        <w:sz w:val="17"/>
        <w:szCs w:val="17"/>
      </w:rPr>
    </w:lvl>
    <w:lvl w:ilvl="1" w:tplc="5D5644E6">
      <w:numFmt w:val="bullet"/>
      <w:lvlText w:val="•"/>
      <w:lvlJc w:val="left"/>
      <w:pPr>
        <w:ind w:left="526" w:hanging="161"/>
      </w:pPr>
      <w:rPr>
        <w:rFonts w:hint="default"/>
      </w:rPr>
    </w:lvl>
    <w:lvl w:ilvl="2" w:tplc="79F40940">
      <w:numFmt w:val="bullet"/>
      <w:lvlText w:val="•"/>
      <w:lvlJc w:val="left"/>
      <w:pPr>
        <w:ind w:left="712" w:hanging="161"/>
      </w:pPr>
      <w:rPr>
        <w:rFonts w:hint="default"/>
      </w:rPr>
    </w:lvl>
    <w:lvl w:ilvl="3" w:tplc="3A8A0834">
      <w:numFmt w:val="bullet"/>
      <w:lvlText w:val="•"/>
      <w:lvlJc w:val="left"/>
      <w:pPr>
        <w:ind w:left="899" w:hanging="161"/>
      </w:pPr>
      <w:rPr>
        <w:rFonts w:hint="default"/>
      </w:rPr>
    </w:lvl>
    <w:lvl w:ilvl="4" w:tplc="310055DA">
      <w:numFmt w:val="bullet"/>
      <w:lvlText w:val="•"/>
      <w:lvlJc w:val="left"/>
      <w:pPr>
        <w:ind w:left="1085" w:hanging="161"/>
      </w:pPr>
      <w:rPr>
        <w:rFonts w:hint="default"/>
      </w:rPr>
    </w:lvl>
    <w:lvl w:ilvl="5" w:tplc="22625952">
      <w:numFmt w:val="bullet"/>
      <w:lvlText w:val="•"/>
      <w:lvlJc w:val="left"/>
      <w:pPr>
        <w:ind w:left="1272" w:hanging="161"/>
      </w:pPr>
      <w:rPr>
        <w:rFonts w:hint="default"/>
      </w:rPr>
    </w:lvl>
    <w:lvl w:ilvl="6" w:tplc="0FFA2922">
      <w:numFmt w:val="bullet"/>
      <w:lvlText w:val="•"/>
      <w:lvlJc w:val="left"/>
      <w:pPr>
        <w:ind w:left="1458" w:hanging="161"/>
      </w:pPr>
      <w:rPr>
        <w:rFonts w:hint="default"/>
      </w:rPr>
    </w:lvl>
    <w:lvl w:ilvl="7" w:tplc="4308E1AC">
      <w:numFmt w:val="bullet"/>
      <w:lvlText w:val="•"/>
      <w:lvlJc w:val="left"/>
      <w:pPr>
        <w:ind w:left="1645" w:hanging="161"/>
      </w:pPr>
      <w:rPr>
        <w:rFonts w:hint="default"/>
      </w:rPr>
    </w:lvl>
    <w:lvl w:ilvl="8" w:tplc="2A6CD81A">
      <w:numFmt w:val="bullet"/>
      <w:lvlText w:val="•"/>
      <w:lvlJc w:val="left"/>
      <w:pPr>
        <w:ind w:left="1831" w:hanging="161"/>
      </w:pPr>
      <w:rPr>
        <w:rFonts w:hint="default"/>
      </w:rPr>
    </w:lvl>
  </w:abstractNum>
  <w:abstractNum w:abstractNumId="4" w15:restartNumberingAfterBreak="0">
    <w:nsid w:val="084A3E9A"/>
    <w:multiLevelType w:val="hybridMultilevel"/>
    <w:tmpl w:val="BFDC0EB2"/>
    <w:lvl w:ilvl="0" w:tplc="1540807C">
      <w:start w:val="1"/>
      <w:numFmt w:val="decimal"/>
      <w:lvlText w:val="%1)"/>
      <w:lvlJc w:val="left"/>
      <w:pPr>
        <w:ind w:left="408" w:hanging="184"/>
        <w:jc w:val="left"/>
      </w:pPr>
      <w:rPr>
        <w:rFonts w:ascii="Times New Roman" w:eastAsia="Times New Roman" w:hAnsi="Times New Roman" w:cs="Times New Roman" w:hint="default"/>
        <w:w w:val="80"/>
        <w:sz w:val="18"/>
        <w:szCs w:val="18"/>
      </w:rPr>
    </w:lvl>
    <w:lvl w:ilvl="1" w:tplc="9604AEDE">
      <w:numFmt w:val="bullet"/>
      <w:lvlText w:val="•"/>
      <w:lvlJc w:val="left"/>
      <w:pPr>
        <w:ind w:left="588" w:hanging="184"/>
      </w:pPr>
      <w:rPr>
        <w:rFonts w:hint="default"/>
      </w:rPr>
    </w:lvl>
    <w:lvl w:ilvl="2" w:tplc="E7427938">
      <w:numFmt w:val="bullet"/>
      <w:lvlText w:val="•"/>
      <w:lvlJc w:val="left"/>
      <w:pPr>
        <w:ind w:left="777" w:hanging="184"/>
      </w:pPr>
      <w:rPr>
        <w:rFonts w:hint="default"/>
      </w:rPr>
    </w:lvl>
    <w:lvl w:ilvl="3" w:tplc="DAB0202C">
      <w:numFmt w:val="bullet"/>
      <w:lvlText w:val="•"/>
      <w:lvlJc w:val="left"/>
      <w:pPr>
        <w:ind w:left="966" w:hanging="184"/>
      </w:pPr>
      <w:rPr>
        <w:rFonts w:hint="default"/>
      </w:rPr>
    </w:lvl>
    <w:lvl w:ilvl="4" w:tplc="99C24186">
      <w:numFmt w:val="bullet"/>
      <w:lvlText w:val="•"/>
      <w:lvlJc w:val="left"/>
      <w:pPr>
        <w:ind w:left="1155" w:hanging="184"/>
      </w:pPr>
      <w:rPr>
        <w:rFonts w:hint="default"/>
      </w:rPr>
    </w:lvl>
    <w:lvl w:ilvl="5" w:tplc="1208FCEC">
      <w:numFmt w:val="bullet"/>
      <w:lvlText w:val="•"/>
      <w:lvlJc w:val="left"/>
      <w:pPr>
        <w:ind w:left="1344" w:hanging="184"/>
      </w:pPr>
      <w:rPr>
        <w:rFonts w:hint="default"/>
      </w:rPr>
    </w:lvl>
    <w:lvl w:ilvl="6" w:tplc="8F9E0B10">
      <w:numFmt w:val="bullet"/>
      <w:lvlText w:val="•"/>
      <w:lvlJc w:val="left"/>
      <w:pPr>
        <w:ind w:left="1533" w:hanging="184"/>
      </w:pPr>
      <w:rPr>
        <w:rFonts w:hint="default"/>
      </w:rPr>
    </w:lvl>
    <w:lvl w:ilvl="7" w:tplc="DF2AD748">
      <w:numFmt w:val="bullet"/>
      <w:lvlText w:val="•"/>
      <w:lvlJc w:val="left"/>
      <w:pPr>
        <w:ind w:left="1721" w:hanging="184"/>
      </w:pPr>
      <w:rPr>
        <w:rFonts w:hint="default"/>
      </w:rPr>
    </w:lvl>
    <w:lvl w:ilvl="8" w:tplc="94424B8A">
      <w:numFmt w:val="bullet"/>
      <w:lvlText w:val="•"/>
      <w:lvlJc w:val="left"/>
      <w:pPr>
        <w:ind w:left="1910" w:hanging="184"/>
      </w:pPr>
      <w:rPr>
        <w:rFonts w:hint="default"/>
      </w:rPr>
    </w:lvl>
  </w:abstractNum>
  <w:abstractNum w:abstractNumId="5" w15:restartNumberingAfterBreak="0">
    <w:nsid w:val="0BDD4020"/>
    <w:multiLevelType w:val="hybridMultilevel"/>
    <w:tmpl w:val="BC906AE8"/>
    <w:lvl w:ilvl="0" w:tplc="C2DE2F46">
      <w:start w:val="2"/>
      <w:numFmt w:val="decimal"/>
      <w:lvlText w:val="%1."/>
      <w:lvlJc w:val="left"/>
      <w:pPr>
        <w:ind w:left="1539" w:hanging="717"/>
        <w:jc w:val="left"/>
      </w:pPr>
      <w:rPr>
        <w:rFonts w:ascii="Times New Roman" w:eastAsia="Times New Roman" w:hAnsi="Times New Roman" w:cs="Times New Roman" w:hint="default"/>
        <w:w w:val="106"/>
        <w:sz w:val="22"/>
        <w:szCs w:val="22"/>
      </w:rPr>
    </w:lvl>
    <w:lvl w:ilvl="1" w:tplc="09020614">
      <w:numFmt w:val="bullet"/>
      <w:lvlText w:val="•"/>
      <w:lvlJc w:val="left"/>
      <w:pPr>
        <w:ind w:left="2963" w:hanging="717"/>
      </w:pPr>
      <w:rPr>
        <w:rFonts w:hint="default"/>
      </w:rPr>
    </w:lvl>
    <w:lvl w:ilvl="2" w:tplc="ADA642BA">
      <w:numFmt w:val="bullet"/>
      <w:lvlText w:val="•"/>
      <w:lvlJc w:val="left"/>
      <w:pPr>
        <w:ind w:left="4387" w:hanging="717"/>
      </w:pPr>
      <w:rPr>
        <w:rFonts w:hint="default"/>
      </w:rPr>
    </w:lvl>
    <w:lvl w:ilvl="3" w:tplc="5A782920">
      <w:numFmt w:val="bullet"/>
      <w:lvlText w:val="•"/>
      <w:lvlJc w:val="left"/>
      <w:pPr>
        <w:ind w:left="5811" w:hanging="717"/>
      </w:pPr>
      <w:rPr>
        <w:rFonts w:hint="default"/>
      </w:rPr>
    </w:lvl>
    <w:lvl w:ilvl="4" w:tplc="2004B4E0">
      <w:numFmt w:val="bullet"/>
      <w:lvlText w:val="•"/>
      <w:lvlJc w:val="left"/>
      <w:pPr>
        <w:ind w:left="7235" w:hanging="717"/>
      </w:pPr>
      <w:rPr>
        <w:rFonts w:hint="default"/>
      </w:rPr>
    </w:lvl>
    <w:lvl w:ilvl="5" w:tplc="9B12B212">
      <w:numFmt w:val="bullet"/>
      <w:lvlText w:val="•"/>
      <w:lvlJc w:val="left"/>
      <w:pPr>
        <w:ind w:left="8659" w:hanging="717"/>
      </w:pPr>
      <w:rPr>
        <w:rFonts w:hint="default"/>
      </w:rPr>
    </w:lvl>
    <w:lvl w:ilvl="6" w:tplc="0EA8B2B2">
      <w:numFmt w:val="bullet"/>
      <w:lvlText w:val="•"/>
      <w:lvlJc w:val="left"/>
      <w:pPr>
        <w:ind w:left="10083" w:hanging="717"/>
      </w:pPr>
      <w:rPr>
        <w:rFonts w:hint="default"/>
      </w:rPr>
    </w:lvl>
    <w:lvl w:ilvl="7" w:tplc="FF5054F0">
      <w:numFmt w:val="bullet"/>
      <w:lvlText w:val="•"/>
      <w:lvlJc w:val="left"/>
      <w:pPr>
        <w:ind w:left="11506" w:hanging="717"/>
      </w:pPr>
      <w:rPr>
        <w:rFonts w:hint="default"/>
      </w:rPr>
    </w:lvl>
    <w:lvl w:ilvl="8" w:tplc="DEC00A86">
      <w:numFmt w:val="bullet"/>
      <w:lvlText w:val="•"/>
      <w:lvlJc w:val="left"/>
      <w:pPr>
        <w:ind w:left="12930" w:hanging="717"/>
      </w:pPr>
      <w:rPr>
        <w:rFonts w:hint="default"/>
      </w:rPr>
    </w:lvl>
  </w:abstractNum>
  <w:abstractNum w:abstractNumId="6" w15:restartNumberingAfterBreak="0">
    <w:nsid w:val="0F863E3E"/>
    <w:multiLevelType w:val="hybridMultilevel"/>
    <w:tmpl w:val="2090AF8E"/>
    <w:lvl w:ilvl="0" w:tplc="6756A92C">
      <w:start w:val="1"/>
      <w:numFmt w:val="decimal"/>
      <w:lvlText w:val="%1)"/>
      <w:lvlJc w:val="left"/>
      <w:pPr>
        <w:ind w:left="13" w:hanging="161"/>
        <w:jc w:val="left"/>
      </w:pPr>
      <w:rPr>
        <w:rFonts w:ascii="Times New Roman" w:eastAsia="Times New Roman" w:hAnsi="Times New Roman" w:cs="Times New Roman" w:hint="default"/>
        <w:spacing w:val="-2"/>
        <w:w w:val="71"/>
        <w:sz w:val="17"/>
        <w:szCs w:val="17"/>
      </w:rPr>
    </w:lvl>
    <w:lvl w:ilvl="1" w:tplc="6E2E3C46">
      <w:numFmt w:val="bullet"/>
      <w:lvlText w:val="•"/>
      <w:lvlJc w:val="left"/>
      <w:pPr>
        <w:ind w:left="238" w:hanging="161"/>
      </w:pPr>
      <w:rPr>
        <w:rFonts w:hint="default"/>
      </w:rPr>
    </w:lvl>
    <w:lvl w:ilvl="2" w:tplc="C8E81F10">
      <w:numFmt w:val="bullet"/>
      <w:lvlText w:val="•"/>
      <w:lvlJc w:val="left"/>
      <w:pPr>
        <w:ind w:left="456" w:hanging="161"/>
      </w:pPr>
      <w:rPr>
        <w:rFonts w:hint="default"/>
      </w:rPr>
    </w:lvl>
    <w:lvl w:ilvl="3" w:tplc="193A10A4">
      <w:numFmt w:val="bullet"/>
      <w:lvlText w:val="•"/>
      <w:lvlJc w:val="left"/>
      <w:pPr>
        <w:ind w:left="675" w:hanging="161"/>
      </w:pPr>
      <w:rPr>
        <w:rFonts w:hint="default"/>
      </w:rPr>
    </w:lvl>
    <w:lvl w:ilvl="4" w:tplc="C5A85ED4">
      <w:numFmt w:val="bullet"/>
      <w:lvlText w:val="•"/>
      <w:lvlJc w:val="left"/>
      <w:pPr>
        <w:ind w:left="893" w:hanging="161"/>
      </w:pPr>
      <w:rPr>
        <w:rFonts w:hint="default"/>
      </w:rPr>
    </w:lvl>
    <w:lvl w:ilvl="5" w:tplc="4E00A3E4">
      <w:numFmt w:val="bullet"/>
      <w:lvlText w:val="•"/>
      <w:lvlJc w:val="left"/>
      <w:pPr>
        <w:ind w:left="1112" w:hanging="161"/>
      </w:pPr>
      <w:rPr>
        <w:rFonts w:hint="default"/>
      </w:rPr>
    </w:lvl>
    <w:lvl w:ilvl="6" w:tplc="E3748C86">
      <w:numFmt w:val="bullet"/>
      <w:lvlText w:val="•"/>
      <w:lvlJc w:val="left"/>
      <w:pPr>
        <w:ind w:left="1330" w:hanging="161"/>
      </w:pPr>
      <w:rPr>
        <w:rFonts w:hint="default"/>
      </w:rPr>
    </w:lvl>
    <w:lvl w:ilvl="7" w:tplc="7B00212A">
      <w:numFmt w:val="bullet"/>
      <w:lvlText w:val="•"/>
      <w:lvlJc w:val="left"/>
      <w:pPr>
        <w:ind w:left="1549" w:hanging="161"/>
      </w:pPr>
      <w:rPr>
        <w:rFonts w:hint="default"/>
      </w:rPr>
    </w:lvl>
    <w:lvl w:ilvl="8" w:tplc="CD8AAA4E">
      <w:numFmt w:val="bullet"/>
      <w:lvlText w:val="•"/>
      <w:lvlJc w:val="left"/>
      <w:pPr>
        <w:ind w:left="1767" w:hanging="161"/>
      </w:pPr>
      <w:rPr>
        <w:rFonts w:hint="default"/>
      </w:rPr>
    </w:lvl>
  </w:abstractNum>
  <w:abstractNum w:abstractNumId="7" w15:restartNumberingAfterBreak="0">
    <w:nsid w:val="10EA0231"/>
    <w:multiLevelType w:val="hybridMultilevel"/>
    <w:tmpl w:val="72EA194A"/>
    <w:lvl w:ilvl="0" w:tplc="9A2ACCD4">
      <w:start w:val="1"/>
      <w:numFmt w:val="decimal"/>
      <w:lvlText w:val="%1)"/>
      <w:lvlJc w:val="left"/>
      <w:pPr>
        <w:ind w:left="189" w:hanging="184"/>
        <w:jc w:val="left"/>
      </w:pPr>
      <w:rPr>
        <w:rFonts w:ascii="Times New Roman" w:eastAsia="Times New Roman" w:hAnsi="Times New Roman" w:cs="Times New Roman" w:hint="default"/>
        <w:w w:val="80"/>
        <w:sz w:val="18"/>
        <w:szCs w:val="18"/>
      </w:rPr>
    </w:lvl>
    <w:lvl w:ilvl="1" w:tplc="914E07B8">
      <w:numFmt w:val="bullet"/>
      <w:lvlText w:val="•"/>
      <w:lvlJc w:val="left"/>
      <w:pPr>
        <w:ind w:left="390" w:hanging="184"/>
      </w:pPr>
      <w:rPr>
        <w:rFonts w:hint="default"/>
      </w:rPr>
    </w:lvl>
    <w:lvl w:ilvl="2" w:tplc="91B8C356">
      <w:numFmt w:val="bullet"/>
      <w:lvlText w:val="•"/>
      <w:lvlJc w:val="left"/>
      <w:pPr>
        <w:ind w:left="601" w:hanging="184"/>
      </w:pPr>
      <w:rPr>
        <w:rFonts w:hint="default"/>
      </w:rPr>
    </w:lvl>
    <w:lvl w:ilvl="3" w:tplc="67660E9A">
      <w:numFmt w:val="bullet"/>
      <w:lvlText w:val="•"/>
      <w:lvlJc w:val="left"/>
      <w:pPr>
        <w:ind w:left="811" w:hanging="184"/>
      </w:pPr>
      <w:rPr>
        <w:rFonts w:hint="default"/>
      </w:rPr>
    </w:lvl>
    <w:lvl w:ilvl="4" w:tplc="7156494E">
      <w:numFmt w:val="bullet"/>
      <w:lvlText w:val="•"/>
      <w:lvlJc w:val="left"/>
      <w:pPr>
        <w:ind w:left="1022" w:hanging="184"/>
      </w:pPr>
      <w:rPr>
        <w:rFonts w:hint="default"/>
      </w:rPr>
    </w:lvl>
    <w:lvl w:ilvl="5" w:tplc="AAA0478E">
      <w:numFmt w:val="bullet"/>
      <w:lvlText w:val="•"/>
      <w:lvlJc w:val="left"/>
      <w:pPr>
        <w:ind w:left="1233" w:hanging="184"/>
      </w:pPr>
      <w:rPr>
        <w:rFonts w:hint="default"/>
      </w:rPr>
    </w:lvl>
    <w:lvl w:ilvl="6" w:tplc="A6241E18">
      <w:numFmt w:val="bullet"/>
      <w:lvlText w:val="•"/>
      <w:lvlJc w:val="left"/>
      <w:pPr>
        <w:ind w:left="1443" w:hanging="184"/>
      </w:pPr>
      <w:rPr>
        <w:rFonts w:hint="default"/>
      </w:rPr>
    </w:lvl>
    <w:lvl w:ilvl="7" w:tplc="C382F120">
      <w:numFmt w:val="bullet"/>
      <w:lvlText w:val="•"/>
      <w:lvlJc w:val="left"/>
      <w:pPr>
        <w:ind w:left="1654" w:hanging="184"/>
      </w:pPr>
      <w:rPr>
        <w:rFonts w:hint="default"/>
      </w:rPr>
    </w:lvl>
    <w:lvl w:ilvl="8" w:tplc="EF529AE6">
      <w:numFmt w:val="bullet"/>
      <w:lvlText w:val="•"/>
      <w:lvlJc w:val="left"/>
      <w:pPr>
        <w:ind w:left="1865" w:hanging="184"/>
      </w:pPr>
      <w:rPr>
        <w:rFonts w:hint="default"/>
      </w:rPr>
    </w:lvl>
  </w:abstractNum>
  <w:abstractNum w:abstractNumId="8" w15:restartNumberingAfterBreak="0">
    <w:nsid w:val="122F4E24"/>
    <w:multiLevelType w:val="hybridMultilevel"/>
    <w:tmpl w:val="14F0A7C0"/>
    <w:lvl w:ilvl="0" w:tplc="125CD89C">
      <w:start w:val="34"/>
      <w:numFmt w:val="decimal"/>
      <w:lvlText w:val="%1."/>
      <w:lvlJc w:val="left"/>
      <w:pPr>
        <w:ind w:left="446" w:hanging="267"/>
        <w:jc w:val="left"/>
      </w:pPr>
      <w:rPr>
        <w:rFonts w:ascii="Times New Roman" w:eastAsia="Times New Roman" w:hAnsi="Times New Roman" w:cs="Times New Roman" w:hint="default"/>
        <w:w w:val="98"/>
        <w:sz w:val="17"/>
        <w:szCs w:val="17"/>
      </w:rPr>
    </w:lvl>
    <w:lvl w:ilvl="1" w:tplc="97E0DE2A">
      <w:numFmt w:val="bullet"/>
      <w:lvlText w:val="•"/>
      <w:lvlJc w:val="left"/>
      <w:pPr>
        <w:ind w:left="1300" w:hanging="267"/>
      </w:pPr>
      <w:rPr>
        <w:rFonts w:hint="default"/>
      </w:rPr>
    </w:lvl>
    <w:lvl w:ilvl="2" w:tplc="6CB48DE8">
      <w:numFmt w:val="bullet"/>
      <w:lvlText w:val="•"/>
      <w:lvlJc w:val="left"/>
      <w:pPr>
        <w:ind w:left="2791" w:hanging="267"/>
      </w:pPr>
      <w:rPr>
        <w:rFonts w:hint="default"/>
      </w:rPr>
    </w:lvl>
    <w:lvl w:ilvl="3" w:tplc="A8BCDAAC">
      <w:numFmt w:val="bullet"/>
      <w:lvlText w:val="•"/>
      <w:lvlJc w:val="left"/>
      <w:pPr>
        <w:ind w:left="4282" w:hanging="267"/>
      </w:pPr>
      <w:rPr>
        <w:rFonts w:hint="default"/>
      </w:rPr>
    </w:lvl>
    <w:lvl w:ilvl="4" w:tplc="7E1A1E90">
      <w:numFmt w:val="bullet"/>
      <w:lvlText w:val="•"/>
      <w:lvlJc w:val="left"/>
      <w:pPr>
        <w:ind w:left="5773" w:hanging="267"/>
      </w:pPr>
      <w:rPr>
        <w:rFonts w:hint="default"/>
      </w:rPr>
    </w:lvl>
    <w:lvl w:ilvl="5" w:tplc="F822B154">
      <w:numFmt w:val="bullet"/>
      <w:lvlText w:val="•"/>
      <w:lvlJc w:val="left"/>
      <w:pPr>
        <w:ind w:left="7264" w:hanging="267"/>
      </w:pPr>
      <w:rPr>
        <w:rFonts w:hint="default"/>
      </w:rPr>
    </w:lvl>
    <w:lvl w:ilvl="6" w:tplc="5FEC5776">
      <w:numFmt w:val="bullet"/>
      <w:lvlText w:val="•"/>
      <w:lvlJc w:val="left"/>
      <w:pPr>
        <w:ind w:left="8755" w:hanging="267"/>
      </w:pPr>
      <w:rPr>
        <w:rFonts w:hint="default"/>
      </w:rPr>
    </w:lvl>
    <w:lvl w:ilvl="7" w:tplc="DA463404">
      <w:numFmt w:val="bullet"/>
      <w:lvlText w:val="•"/>
      <w:lvlJc w:val="left"/>
      <w:pPr>
        <w:ind w:left="10246" w:hanging="267"/>
      </w:pPr>
      <w:rPr>
        <w:rFonts w:hint="default"/>
      </w:rPr>
    </w:lvl>
    <w:lvl w:ilvl="8" w:tplc="05722026">
      <w:numFmt w:val="bullet"/>
      <w:lvlText w:val="•"/>
      <w:lvlJc w:val="left"/>
      <w:pPr>
        <w:ind w:left="11737" w:hanging="267"/>
      </w:pPr>
      <w:rPr>
        <w:rFonts w:hint="default"/>
      </w:rPr>
    </w:lvl>
  </w:abstractNum>
  <w:abstractNum w:abstractNumId="9" w15:restartNumberingAfterBreak="0">
    <w:nsid w:val="1A2776AB"/>
    <w:multiLevelType w:val="hybridMultilevel"/>
    <w:tmpl w:val="7F1E0728"/>
    <w:lvl w:ilvl="0" w:tplc="EB70AC02">
      <w:start w:val="1"/>
      <w:numFmt w:val="decimal"/>
      <w:lvlText w:val="%1)"/>
      <w:lvlJc w:val="left"/>
      <w:pPr>
        <w:ind w:left="333" w:hanging="161"/>
        <w:jc w:val="left"/>
      </w:pPr>
      <w:rPr>
        <w:rFonts w:ascii="Times New Roman" w:eastAsia="Times New Roman" w:hAnsi="Times New Roman" w:cs="Times New Roman" w:hint="default"/>
        <w:spacing w:val="0"/>
        <w:w w:val="71"/>
        <w:sz w:val="17"/>
        <w:szCs w:val="17"/>
      </w:rPr>
    </w:lvl>
    <w:lvl w:ilvl="1" w:tplc="64489A82">
      <w:numFmt w:val="bullet"/>
      <w:lvlText w:val="•"/>
      <w:lvlJc w:val="left"/>
      <w:pPr>
        <w:ind w:left="526" w:hanging="161"/>
      </w:pPr>
      <w:rPr>
        <w:rFonts w:hint="default"/>
      </w:rPr>
    </w:lvl>
    <w:lvl w:ilvl="2" w:tplc="F09ACE66">
      <w:numFmt w:val="bullet"/>
      <w:lvlText w:val="•"/>
      <w:lvlJc w:val="left"/>
      <w:pPr>
        <w:ind w:left="712" w:hanging="161"/>
      </w:pPr>
      <w:rPr>
        <w:rFonts w:hint="default"/>
      </w:rPr>
    </w:lvl>
    <w:lvl w:ilvl="3" w:tplc="C03894A2">
      <w:numFmt w:val="bullet"/>
      <w:lvlText w:val="•"/>
      <w:lvlJc w:val="left"/>
      <w:pPr>
        <w:ind w:left="899" w:hanging="161"/>
      </w:pPr>
      <w:rPr>
        <w:rFonts w:hint="default"/>
      </w:rPr>
    </w:lvl>
    <w:lvl w:ilvl="4" w:tplc="A1EC5188">
      <w:numFmt w:val="bullet"/>
      <w:lvlText w:val="•"/>
      <w:lvlJc w:val="left"/>
      <w:pPr>
        <w:ind w:left="1085" w:hanging="161"/>
      </w:pPr>
      <w:rPr>
        <w:rFonts w:hint="default"/>
      </w:rPr>
    </w:lvl>
    <w:lvl w:ilvl="5" w:tplc="45FE8160">
      <w:numFmt w:val="bullet"/>
      <w:lvlText w:val="•"/>
      <w:lvlJc w:val="left"/>
      <w:pPr>
        <w:ind w:left="1272" w:hanging="161"/>
      </w:pPr>
      <w:rPr>
        <w:rFonts w:hint="default"/>
      </w:rPr>
    </w:lvl>
    <w:lvl w:ilvl="6" w:tplc="B91E4BF0">
      <w:numFmt w:val="bullet"/>
      <w:lvlText w:val="•"/>
      <w:lvlJc w:val="left"/>
      <w:pPr>
        <w:ind w:left="1458" w:hanging="161"/>
      </w:pPr>
      <w:rPr>
        <w:rFonts w:hint="default"/>
      </w:rPr>
    </w:lvl>
    <w:lvl w:ilvl="7" w:tplc="8F4489A6">
      <w:numFmt w:val="bullet"/>
      <w:lvlText w:val="•"/>
      <w:lvlJc w:val="left"/>
      <w:pPr>
        <w:ind w:left="1645" w:hanging="161"/>
      </w:pPr>
      <w:rPr>
        <w:rFonts w:hint="default"/>
      </w:rPr>
    </w:lvl>
    <w:lvl w:ilvl="8" w:tplc="3BB88A7A">
      <w:numFmt w:val="bullet"/>
      <w:lvlText w:val="•"/>
      <w:lvlJc w:val="left"/>
      <w:pPr>
        <w:ind w:left="1831" w:hanging="161"/>
      </w:pPr>
      <w:rPr>
        <w:rFonts w:hint="default"/>
      </w:rPr>
    </w:lvl>
  </w:abstractNum>
  <w:abstractNum w:abstractNumId="10" w15:restartNumberingAfterBreak="0">
    <w:nsid w:val="1AF3175F"/>
    <w:multiLevelType w:val="hybridMultilevel"/>
    <w:tmpl w:val="9B7C7450"/>
    <w:lvl w:ilvl="0" w:tplc="BF6C3614">
      <w:start w:val="1"/>
      <w:numFmt w:val="decimal"/>
      <w:lvlText w:val="%1)"/>
      <w:lvlJc w:val="left"/>
      <w:pPr>
        <w:ind w:left="468" w:hanging="184"/>
        <w:jc w:val="left"/>
      </w:pPr>
      <w:rPr>
        <w:rFonts w:ascii="Times New Roman" w:eastAsia="Times New Roman" w:hAnsi="Times New Roman" w:cs="Times New Roman" w:hint="default"/>
        <w:w w:val="80"/>
        <w:sz w:val="18"/>
        <w:szCs w:val="18"/>
      </w:rPr>
    </w:lvl>
    <w:lvl w:ilvl="1" w:tplc="0BE00C52">
      <w:numFmt w:val="bullet"/>
      <w:lvlText w:val="•"/>
      <w:lvlJc w:val="left"/>
      <w:pPr>
        <w:ind w:left="1991" w:hanging="184"/>
      </w:pPr>
      <w:rPr>
        <w:rFonts w:hint="default"/>
      </w:rPr>
    </w:lvl>
    <w:lvl w:ilvl="2" w:tplc="0F1AB01E">
      <w:numFmt w:val="bullet"/>
      <w:lvlText w:val="•"/>
      <w:lvlJc w:val="left"/>
      <w:pPr>
        <w:ind w:left="3523" w:hanging="184"/>
      </w:pPr>
      <w:rPr>
        <w:rFonts w:hint="default"/>
      </w:rPr>
    </w:lvl>
    <w:lvl w:ilvl="3" w:tplc="14E03AFC">
      <w:numFmt w:val="bullet"/>
      <w:lvlText w:val="•"/>
      <w:lvlJc w:val="left"/>
      <w:pPr>
        <w:ind w:left="5055" w:hanging="184"/>
      </w:pPr>
      <w:rPr>
        <w:rFonts w:hint="default"/>
      </w:rPr>
    </w:lvl>
    <w:lvl w:ilvl="4" w:tplc="352AFDEA">
      <w:numFmt w:val="bullet"/>
      <w:lvlText w:val="•"/>
      <w:lvlJc w:val="left"/>
      <w:pPr>
        <w:ind w:left="6587" w:hanging="184"/>
      </w:pPr>
      <w:rPr>
        <w:rFonts w:hint="default"/>
      </w:rPr>
    </w:lvl>
    <w:lvl w:ilvl="5" w:tplc="9672FD2C">
      <w:numFmt w:val="bullet"/>
      <w:lvlText w:val="•"/>
      <w:lvlJc w:val="left"/>
      <w:pPr>
        <w:ind w:left="8119" w:hanging="184"/>
      </w:pPr>
      <w:rPr>
        <w:rFonts w:hint="default"/>
      </w:rPr>
    </w:lvl>
    <w:lvl w:ilvl="6" w:tplc="219A554A">
      <w:numFmt w:val="bullet"/>
      <w:lvlText w:val="•"/>
      <w:lvlJc w:val="left"/>
      <w:pPr>
        <w:ind w:left="9651" w:hanging="184"/>
      </w:pPr>
      <w:rPr>
        <w:rFonts w:hint="default"/>
      </w:rPr>
    </w:lvl>
    <w:lvl w:ilvl="7" w:tplc="76A8669C">
      <w:numFmt w:val="bullet"/>
      <w:lvlText w:val="•"/>
      <w:lvlJc w:val="left"/>
      <w:pPr>
        <w:ind w:left="11182" w:hanging="184"/>
      </w:pPr>
      <w:rPr>
        <w:rFonts w:hint="default"/>
      </w:rPr>
    </w:lvl>
    <w:lvl w:ilvl="8" w:tplc="FFC608B0">
      <w:numFmt w:val="bullet"/>
      <w:lvlText w:val="•"/>
      <w:lvlJc w:val="left"/>
      <w:pPr>
        <w:ind w:left="12714" w:hanging="184"/>
      </w:pPr>
      <w:rPr>
        <w:rFonts w:hint="default"/>
      </w:rPr>
    </w:lvl>
  </w:abstractNum>
  <w:abstractNum w:abstractNumId="11" w15:restartNumberingAfterBreak="0">
    <w:nsid w:val="1B400F2F"/>
    <w:multiLevelType w:val="hybridMultilevel"/>
    <w:tmpl w:val="78F00EF6"/>
    <w:lvl w:ilvl="0" w:tplc="482642AE">
      <w:start w:val="1"/>
      <w:numFmt w:val="decimal"/>
      <w:lvlText w:val="%1)"/>
      <w:lvlJc w:val="left"/>
      <w:pPr>
        <w:ind w:left="346" w:hanging="184"/>
        <w:jc w:val="left"/>
      </w:pPr>
      <w:rPr>
        <w:rFonts w:ascii="Times New Roman" w:eastAsia="Times New Roman" w:hAnsi="Times New Roman" w:cs="Times New Roman" w:hint="default"/>
        <w:w w:val="80"/>
        <w:sz w:val="18"/>
        <w:szCs w:val="18"/>
      </w:rPr>
    </w:lvl>
    <w:lvl w:ilvl="1" w:tplc="68AC1D1A">
      <w:numFmt w:val="bullet"/>
      <w:lvlText w:val="•"/>
      <w:lvlJc w:val="left"/>
      <w:pPr>
        <w:ind w:left="534" w:hanging="184"/>
      </w:pPr>
      <w:rPr>
        <w:rFonts w:hint="default"/>
      </w:rPr>
    </w:lvl>
    <w:lvl w:ilvl="2" w:tplc="D7544CC4">
      <w:numFmt w:val="bullet"/>
      <w:lvlText w:val="•"/>
      <w:lvlJc w:val="left"/>
      <w:pPr>
        <w:ind w:left="729" w:hanging="184"/>
      </w:pPr>
      <w:rPr>
        <w:rFonts w:hint="default"/>
      </w:rPr>
    </w:lvl>
    <w:lvl w:ilvl="3" w:tplc="73E216FE">
      <w:numFmt w:val="bullet"/>
      <w:lvlText w:val="•"/>
      <w:lvlJc w:val="left"/>
      <w:pPr>
        <w:ind w:left="923" w:hanging="184"/>
      </w:pPr>
      <w:rPr>
        <w:rFonts w:hint="default"/>
      </w:rPr>
    </w:lvl>
    <w:lvl w:ilvl="4" w:tplc="5E22A3BA">
      <w:numFmt w:val="bullet"/>
      <w:lvlText w:val="•"/>
      <w:lvlJc w:val="left"/>
      <w:pPr>
        <w:ind w:left="1118" w:hanging="184"/>
      </w:pPr>
      <w:rPr>
        <w:rFonts w:hint="default"/>
      </w:rPr>
    </w:lvl>
    <w:lvl w:ilvl="5" w:tplc="81D2C858">
      <w:numFmt w:val="bullet"/>
      <w:lvlText w:val="•"/>
      <w:lvlJc w:val="left"/>
      <w:pPr>
        <w:ind w:left="1313" w:hanging="184"/>
      </w:pPr>
      <w:rPr>
        <w:rFonts w:hint="default"/>
      </w:rPr>
    </w:lvl>
    <w:lvl w:ilvl="6" w:tplc="4B186602">
      <w:numFmt w:val="bullet"/>
      <w:lvlText w:val="•"/>
      <w:lvlJc w:val="left"/>
      <w:pPr>
        <w:ind w:left="1507" w:hanging="184"/>
      </w:pPr>
      <w:rPr>
        <w:rFonts w:hint="default"/>
      </w:rPr>
    </w:lvl>
    <w:lvl w:ilvl="7" w:tplc="E77ADCC2">
      <w:numFmt w:val="bullet"/>
      <w:lvlText w:val="•"/>
      <w:lvlJc w:val="left"/>
      <w:pPr>
        <w:ind w:left="1702" w:hanging="184"/>
      </w:pPr>
      <w:rPr>
        <w:rFonts w:hint="default"/>
      </w:rPr>
    </w:lvl>
    <w:lvl w:ilvl="8" w:tplc="819EF154">
      <w:numFmt w:val="bullet"/>
      <w:lvlText w:val="•"/>
      <w:lvlJc w:val="left"/>
      <w:pPr>
        <w:ind w:left="1897" w:hanging="184"/>
      </w:pPr>
      <w:rPr>
        <w:rFonts w:hint="default"/>
      </w:rPr>
    </w:lvl>
  </w:abstractNum>
  <w:abstractNum w:abstractNumId="12" w15:restartNumberingAfterBreak="0">
    <w:nsid w:val="22997C90"/>
    <w:multiLevelType w:val="hybridMultilevel"/>
    <w:tmpl w:val="CEB8E042"/>
    <w:lvl w:ilvl="0" w:tplc="00FE5A18">
      <w:start w:val="1"/>
      <w:numFmt w:val="upperRoman"/>
      <w:lvlText w:val="%1"/>
      <w:lvlJc w:val="left"/>
      <w:pPr>
        <w:ind w:left="367" w:hanging="105"/>
        <w:jc w:val="left"/>
      </w:pPr>
      <w:rPr>
        <w:rFonts w:ascii="Times New Roman" w:eastAsia="Times New Roman" w:hAnsi="Times New Roman" w:cs="Times New Roman" w:hint="default"/>
        <w:w w:val="84"/>
        <w:sz w:val="18"/>
        <w:szCs w:val="18"/>
      </w:rPr>
    </w:lvl>
    <w:lvl w:ilvl="1" w:tplc="AD7259F8">
      <w:numFmt w:val="bullet"/>
      <w:lvlText w:val="•"/>
      <w:lvlJc w:val="left"/>
      <w:pPr>
        <w:ind w:left="396" w:hanging="105"/>
      </w:pPr>
      <w:rPr>
        <w:rFonts w:hint="default"/>
      </w:rPr>
    </w:lvl>
    <w:lvl w:ilvl="2" w:tplc="EA8236FC">
      <w:numFmt w:val="bullet"/>
      <w:lvlText w:val="•"/>
      <w:lvlJc w:val="left"/>
      <w:pPr>
        <w:ind w:left="432" w:hanging="105"/>
      </w:pPr>
      <w:rPr>
        <w:rFonts w:hint="default"/>
      </w:rPr>
    </w:lvl>
    <w:lvl w:ilvl="3" w:tplc="D7A2F40E">
      <w:numFmt w:val="bullet"/>
      <w:lvlText w:val="•"/>
      <w:lvlJc w:val="left"/>
      <w:pPr>
        <w:ind w:left="468" w:hanging="105"/>
      </w:pPr>
      <w:rPr>
        <w:rFonts w:hint="default"/>
      </w:rPr>
    </w:lvl>
    <w:lvl w:ilvl="4" w:tplc="70F25BEE">
      <w:numFmt w:val="bullet"/>
      <w:lvlText w:val="•"/>
      <w:lvlJc w:val="left"/>
      <w:pPr>
        <w:ind w:left="505" w:hanging="105"/>
      </w:pPr>
      <w:rPr>
        <w:rFonts w:hint="default"/>
      </w:rPr>
    </w:lvl>
    <w:lvl w:ilvl="5" w:tplc="20F0230E">
      <w:numFmt w:val="bullet"/>
      <w:lvlText w:val="•"/>
      <w:lvlJc w:val="left"/>
      <w:pPr>
        <w:ind w:left="541" w:hanging="105"/>
      </w:pPr>
      <w:rPr>
        <w:rFonts w:hint="default"/>
      </w:rPr>
    </w:lvl>
    <w:lvl w:ilvl="6" w:tplc="544A0144">
      <w:numFmt w:val="bullet"/>
      <w:lvlText w:val="•"/>
      <w:lvlJc w:val="left"/>
      <w:pPr>
        <w:ind w:left="577" w:hanging="105"/>
      </w:pPr>
      <w:rPr>
        <w:rFonts w:hint="default"/>
      </w:rPr>
    </w:lvl>
    <w:lvl w:ilvl="7" w:tplc="CD8289B8">
      <w:numFmt w:val="bullet"/>
      <w:lvlText w:val="•"/>
      <w:lvlJc w:val="left"/>
      <w:pPr>
        <w:ind w:left="613" w:hanging="105"/>
      </w:pPr>
      <w:rPr>
        <w:rFonts w:hint="default"/>
      </w:rPr>
    </w:lvl>
    <w:lvl w:ilvl="8" w:tplc="D36EA14E">
      <w:numFmt w:val="bullet"/>
      <w:lvlText w:val="•"/>
      <w:lvlJc w:val="left"/>
      <w:pPr>
        <w:ind w:left="650" w:hanging="105"/>
      </w:pPr>
      <w:rPr>
        <w:rFonts w:hint="default"/>
      </w:rPr>
    </w:lvl>
  </w:abstractNum>
  <w:abstractNum w:abstractNumId="13" w15:restartNumberingAfterBreak="0">
    <w:nsid w:val="23995992"/>
    <w:multiLevelType w:val="hybridMultilevel"/>
    <w:tmpl w:val="21C292FA"/>
    <w:lvl w:ilvl="0" w:tplc="1FE2790A">
      <w:start w:val="1"/>
      <w:numFmt w:val="decimal"/>
      <w:lvlText w:val="%1)"/>
      <w:lvlJc w:val="left"/>
      <w:pPr>
        <w:ind w:left="538" w:hanging="184"/>
        <w:jc w:val="left"/>
      </w:pPr>
      <w:rPr>
        <w:rFonts w:ascii="Times New Roman" w:eastAsia="Times New Roman" w:hAnsi="Times New Roman" w:cs="Times New Roman" w:hint="default"/>
        <w:w w:val="80"/>
        <w:sz w:val="18"/>
        <w:szCs w:val="18"/>
      </w:rPr>
    </w:lvl>
    <w:lvl w:ilvl="1" w:tplc="EC4A6724">
      <w:numFmt w:val="bullet"/>
      <w:lvlText w:val="•"/>
      <w:lvlJc w:val="left"/>
      <w:pPr>
        <w:ind w:left="714" w:hanging="184"/>
      </w:pPr>
      <w:rPr>
        <w:rFonts w:hint="default"/>
      </w:rPr>
    </w:lvl>
    <w:lvl w:ilvl="2" w:tplc="5FC80090">
      <w:numFmt w:val="bullet"/>
      <w:lvlText w:val="•"/>
      <w:lvlJc w:val="left"/>
      <w:pPr>
        <w:ind w:left="889" w:hanging="184"/>
      </w:pPr>
      <w:rPr>
        <w:rFonts w:hint="default"/>
      </w:rPr>
    </w:lvl>
    <w:lvl w:ilvl="3" w:tplc="E9144852">
      <w:numFmt w:val="bullet"/>
      <w:lvlText w:val="•"/>
      <w:lvlJc w:val="left"/>
      <w:pPr>
        <w:ind w:left="1064" w:hanging="184"/>
      </w:pPr>
      <w:rPr>
        <w:rFonts w:hint="default"/>
      </w:rPr>
    </w:lvl>
    <w:lvl w:ilvl="4" w:tplc="C3562B4E">
      <w:numFmt w:val="bullet"/>
      <w:lvlText w:val="•"/>
      <w:lvlJc w:val="left"/>
      <w:pPr>
        <w:ind w:left="1239" w:hanging="184"/>
      </w:pPr>
      <w:rPr>
        <w:rFonts w:hint="default"/>
      </w:rPr>
    </w:lvl>
    <w:lvl w:ilvl="5" w:tplc="A16E7D6C">
      <w:numFmt w:val="bullet"/>
      <w:lvlText w:val="•"/>
      <w:lvlJc w:val="left"/>
      <w:pPr>
        <w:ind w:left="1414" w:hanging="184"/>
      </w:pPr>
      <w:rPr>
        <w:rFonts w:hint="default"/>
      </w:rPr>
    </w:lvl>
    <w:lvl w:ilvl="6" w:tplc="103ACC14">
      <w:numFmt w:val="bullet"/>
      <w:lvlText w:val="•"/>
      <w:lvlJc w:val="left"/>
      <w:pPr>
        <w:ind w:left="1589" w:hanging="184"/>
      </w:pPr>
      <w:rPr>
        <w:rFonts w:hint="default"/>
      </w:rPr>
    </w:lvl>
    <w:lvl w:ilvl="7" w:tplc="A5986780">
      <w:numFmt w:val="bullet"/>
      <w:lvlText w:val="•"/>
      <w:lvlJc w:val="left"/>
      <w:pPr>
        <w:ind w:left="1763" w:hanging="184"/>
      </w:pPr>
      <w:rPr>
        <w:rFonts w:hint="default"/>
      </w:rPr>
    </w:lvl>
    <w:lvl w:ilvl="8" w:tplc="03DED6B0">
      <w:numFmt w:val="bullet"/>
      <w:lvlText w:val="•"/>
      <w:lvlJc w:val="left"/>
      <w:pPr>
        <w:ind w:left="1938" w:hanging="184"/>
      </w:pPr>
      <w:rPr>
        <w:rFonts w:hint="default"/>
      </w:rPr>
    </w:lvl>
  </w:abstractNum>
  <w:abstractNum w:abstractNumId="14" w15:restartNumberingAfterBreak="0">
    <w:nsid w:val="2A205A57"/>
    <w:multiLevelType w:val="hybridMultilevel"/>
    <w:tmpl w:val="F57ADA52"/>
    <w:lvl w:ilvl="0" w:tplc="325444BC">
      <w:start w:val="1"/>
      <w:numFmt w:val="upperRoman"/>
      <w:lvlText w:val="%1"/>
      <w:lvlJc w:val="left"/>
      <w:pPr>
        <w:ind w:left="367" w:hanging="105"/>
        <w:jc w:val="left"/>
      </w:pPr>
      <w:rPr>
        <w:rFonts w:ascii="Times New Roman" w:eastAsia="Times New Roman" w:hAnsi="Times New Roman" w:cs="Times New Roman" w:hint="default"/>
        <w:w w:val="84"/>
        <w:sz w:val="18"/>
        <w:szCs w:val="18"/>
      </w:rPr>
    </w:lvl>
    <w:lvl w:ilvl="1" w:tplc="75BE55C8">
      <w:numFmt w:val="bullet"/>
      <w:lvlText w:val="•"/>
      <w:lvlJc w:val="left"/>
      <w:pPr>
        <w:ind w:left="396" w:hanging="105"/>
      </w:pPr>
      <w:rPr>
        <w:rFonts w:hint="default"/>
      </w:rPr>
    </w:lvl>
    <w:lvl w:ilvl="2" w:tplc="3D52BF2A">
      <w:numFmt w:val="bullet"/>
      <w:lvlText w:val="•"/>
      <w:lvlJc w:val="left"/>
      <w:pPr>
        <w:ind w:left="432" w:hanging="105"/>
      </w:pPr>
      <w:rPr>
        <w:rFonts w:hint="default"/>
      </w:rPr>
    </w:lvl>
    <w:lvl w:ilvl="3" w:tplc="693C83F0">
      <w:numFmt w:val="bullet"/>
      <w:lvlText w:val="•"/>
      <w:lvlJc w:val="left"/>
      <w:pPr>
        <w:ind w:left="468" w:hanging="105"/>
      </w:pPr>
      <w:rPr>
        <w:rFonts w:hint="default"/>
      </w:rPr>
    </w:lvl>
    <w:lvl w:ilvl="4" w:tplc="275AFAA6">
      <w:numFmt w:val="bullet"/>
      <w:lvlText w:val="•"/>
      <w:lvlJc w:val="left"/>
      <w:pPr>
        <w:ind w:left="505" w:hanging="105"/>
      </w:pPr>
      <w:rPr>
        <w:rFonts w:hint="default"/>
      </w:rPr>
    </w:lvl>
    <w:lvl w:ilvl="5" w:tplc="59081C42">
      <w:numFmt w:val="bullet"/>
      <w:lvlText w:val="•"/>
      <w:lvlJc w:val="left"/>
      <w:pPr>
        <w:ind w:left="541" w:hanging="105"/>
      </w:pPr>
      <w:rPr>
        <w:rFonts w:hint="default"/>
      </w:rPr>
    </w:lvl>
    <w:lvl w:ilvl="6" w:tplc="663C66DE">
      <w:numFmt w:val="bullet"/>
      <w:lvlText w:val="•"/>
      <w:lvlJc w:val="left"/>
      <w:pPr>
        <w:ind w:left="577" w:hanging="105"/>
      </w:pPr>
      <w:rPr>
        <w:rFonts w:hint="default"/>
      </w:rPr>
    </w:lvl>
    <w:lvl w:ilvl="7" w:tplc="E5860AEE">
      <w:numFmt w:val="bullet"/>
      <w:lvlText w:val="•"/>
      <w:lvlJc w:val="left"/>
      <w:pPr>
        <w:ind w:left="613" w:hanging="105"/>
      </w:pPr>
      <w:rPr>
        <w:rFonts w:hint="default"/>
      </w:rPr>
    </w:lvl>
    <w:lvl w:ilvl="8" w:tplc="AE8A50D4">
      <w:numFmt w:val="bullet"/>
      <w:lvlText w:val="•"/>
      <w:lvlJc w:val="left"/>
      <w:pPr>
        <w:ind w:left="650" w:hanging="105"/>
      </w:pPr>
      <w:rPr>
        <w:rFonts w:hint="default"/>
      </w:rPr>
    </w:lvl>
  </w:abstractNum>
  <w:abstractNum w:abstractNumId="15" w15:restartNumberingAfterBreak="0">
    <w:nsid w:val="2BE7751D"/>
    <w:multiLevelType w:val="hybridMultilevel"/>
    <w:tmpl w:val="325E8E6E"/>
    <w:lvl w:ilvl="0" w:tplc="88D6E58E">
      <w:start w:val="1"/>
      <w:numFmt w:val="decimal"/>
      <w:lvlText w:val="%1)"/>
      <w:lvlJc w:val="left"/>
      <w:pPr>
        <w:ind w:left="13" w:hanging="185"/>
        <w:jc w:val="left"/>
      </w:pPr>
      <w:rPr>
        <w:rFonts w:ascii="Times New Roman" w:eastAsia="Times New Roman" w:hAnsi="Times New Roman" w:cs="Times New Roman" w:hint="default"/>
        <w:w w:val="80"/>
        <w:sz w:val="18"/>
        <w:szCs w:val="18"/>
      </w:rPr>
    </w:lvl>
    <w:lvl w:ilvl="1" w:tplc="129AF288">
      <w:numFmt w:val="bullet"/>
      <w:lvlText w:val="•"/>
      <w:lvlJc w:val="left"/>
      <w:pPr>
        <w:ind w:left="246" w:hanging="185"/>
      </w:pPr>
      <w:rPr>
        <w:rFonts w:hint="default"/>
      </w:rPr>
    </w:lvl>
    <w:lvl w:ilvl="2" w:tplc="D1E6E51E">
      <w:numFmt w:val="bullet"/>
      <w:lvlText w:val="•"/>
      <w:lvlJc w:val="left"/>
      <w:pPr>
        <w:ind w:left="473" w:hanging="185"/>
      </w:pPr>
      <w:rPr>
        <w:rFonts w:hint="default"/>
      </w:rPr>
    </w:lvl>
    <w:lvl w:ilvl="3" w:tplc="38349688">
      <w:numFmt w:val="bullet"/>
      <w:lvlText w:val="•"/>
      <w:lvlJc w:val="left"/>
      <w:pPr>
        <w:ind w:left="700" w:hanging="185"/>
      </w:pPr>
      <w:rPr>
        <w:rFonts w:hint="default"/>
      </w:rPr>
    </w:lvl>
    <w:lvl w:ilvl="4" w:tplc="834EEECC">
      <w:numFmt w:val="bullet"/>
      <w:lvlText w:val="•"/>
      <w:lvlJc w:val="left"/>
      <w:pPr>
        <w:ind w:left="927" w:hanging="185"/>
      </w:pPr>
      <w:rPr>
        <w:rFonts w:hint="default"/>
      </w:rPr>
    </w:lvl>
    <w:lvl w:ilvl="5" w:tplc="B5146930">
      <w:numFmt w:val="bullet"/>
      <w:lvlText w:val="•"/>
      <w:lvlJc w:val="left"/>
      <w:pPr>
        <w:ind w:left="1154" w:hanging="185"/>
      </w:pPr>
      <w:rPr>
        <w:rFonts w:hint="default"/>
      </w:rPr>
    </w:lvl>
    <w:lvl w:ilvl="6" w:tplc="F6DE605C">
      <w:numFmt w:val="bullet"/>
      <w:lvlText w:val="•"/>
      <w:lvlJc w:val="left"/>
      <w:pPr>
        <w:ind w:left="1381" w:hanging="185"/>
      </w:pPr>
      <w:rPr>
        <w:rFonts w:hint="default"/>
      </w:rPr>
    </w:lvl>
    <w:lvl w:ilvl="7" w:tplc="23E0A4BE">
      <w:numFmt w:val="bullet"/>
      <w:lvlText w:val="•"/>
      <w:lvlJc w:val="left"/>
      <w:pPr>
        <w:ind w:left="1607" w:hanging="185"/>
      </w:pPr>
      <w:rPr>
        <w:rFonts w:hint="default"/>
      </w:rPr>
    </w:lvl>
    <w:lvl w:ilvl="8" w:tplc="7E1EB370">
      <w:numFmt w:val="bullet"/>
      <w:lvlText w:val="•"/>
      <w:lvlJc w:val="left"/>
      <w:pPr>
        <w:ind w:left="1834" w:hanging="185"/>
      </w:pPr>
      <w:rPr>
        <w:rFonts w:hint="default"/>
      </w:rPr>
    </w:lvl>
  </w:abstractNum>
  <w:abstractNum w:abstractNumId="16" w15:restartNumberingAfterBreak="0">
    <w:nsid w:val="39D72040"/>
    <w:multiLevelType w:val="hybridMultilevel"/>
    <w:tmpl w:val="D05001B8"/>
    <w:lvl w:ilvl="0" w:tplc="4D3671AE">
      <w:start w:val="1"/>
      <w:numFmt w:val="decimal"/>
      <w:lvlText w:val="%1)"/>
      <w:lvlJc w:val="left"/>
      <w:pPr>
        <w:ind w:left="341" w:hanging="161"/>
        <w:jc w:val="left"/>
      </w:pPr>
      <w:rPr>
        <w:rFonts w:ascii="Times New Roman" w:eastAsia="Times New Roman" w:hAnsi="Times New Roman" w:cs="Times New Roman" w:hint="default"/>
        <w:spacing w:val="0"/>
        <w:w w:val="71"/>
        <w:sz w:val="17"/>
        <w:szCs w:val="17"/>
      </w:rPr>
    </w:lvl>
    <w:lvl w:ilvl="1" w:tplc="9338346A">
      <w:numFmt w:val="bullet"/>
      <w:lvlText w:val="•"/>
      <w:lvlJc w:val="left"/>
      <w:pPr>
        <w:ind w:left="526" w:hanging="161"/>
      </w:pPr>
      <w:rPr>
        <w:rFonts w:hint="default"/>
      </w:rPr>
    </w:lvl>
    <w:lvl w:ilvl="2" w:tplc="2FF66E84">
      <w:numFmt w:val="bullet"/>
      <w:lvlText w:val="•"/>
      <w:lvlJc w:val="left"/>
      <w:pPr>
        <w:ind w:left="713" w:hanging="161"/>
      </w:pPr>
      <w:rPr>
        <w:rFonts w:hint="default"/>
      </w:rPr>
    </w:lvl>
    <w:lvl w:ilvl="3" w:tplc="42AE5D6A">
      <w:numFmt w:val="bullet"/>
      <w:lvlText w:val="•"/>
      <w:lvlJc w:val="left"/>
      <w:pPr>
        <w:ind w:left="900" w:hanging="161"/>
      </w:pPr>
      <w:rPr>
        <w:rFonts w:hint="default"/>
      </w:rPr>
    </w:lvl>
    <w:lvl w:ilvl="4" w:tplc="49D86D64">
      <w:numFmt w:val="bullet"/>
      <w:lvlText w:val="•"/>
      <w:lvlJc w:val="left"/>
      <w:pPr>
        <w:ind w:left="1086" w:hanging="161"/>
      </w:pPr>
      <w:rPr>
        <w:rFonts w:hint="default"/>
      </w:rPr>
    </w:lvl>
    <w:lvl w:ilvl="5" w:tplc="17F8F980">
      <w:numFmt w:val="bullet"/>
      <w:lvlText w:val="•"/>
      <w:lvlJc w:val="left"/>
      <w:pPr>
        <w:ind w:left="1273" w:hanging="161"/>
      </w:pPr>
      <w:rPr>
        <w:rFonts w:hint="default"/>
      </w:rPr>
    </w:lvl>
    <w:lvl w:ilvl="6" w:tplc="6A383CD0">
      <w:numFmt w:val="bullet"/>
      <w:lvlText w:val="•"/>
      <w:lvlJc w:val="left"/>
      <w:pPr>
        <w:ind w:left="1460" w:hanging="161"/>
      </w:pPr>
      <w:rPr>
        <w:rFonts w:hint="default"/>
      </w:rPr>
    </w:lvl>
    <w:lvl w:ilvl="7" w:tplc="7948244C">
      <w:numFmt w:val="bullet"/>
      <w:lvlText w:val="•"/>
      <w:lvlJc w:val="left"/>
      <w:pPr>
        <w:ind w:left="1646" w:hanging="161"/>
      </w:pPr>
      <w:rPr>
        <w:rFonts w:hint="default"/>
      </w:rPr>
    </w:lvl>
    <w:lvl w:ilvl="8" w:tplc="E8DA8E24">
      <w:numFmt w:val="bullet"/>
      <w:lvlText w:val="•"/>
      <w:lvlJc w:val="left"/>
      <w:pPr>
        <w:ind w:left="1833" w:hanging="161"/>
      </w:pPr>
      <w:rPr>
        <w:rFonts w:hint="default"/>
      </w:rPr>
    </w:lvl>
  </w:abstractNum>
  <w:abstractNum w:abstractNumId="17" w15:restartNumberingAfterBreak="0">
    <w:nsid w:val="3C4C6DB4"/>
    <w:multiLevelType w:val="hybridMultilevel"/>
    <w:tmpl w:val="A89298D2"/>
    <w:lvl w:ilvl="0" w:tplc="4C4C9140">
      <w:start w:val="1"/>
      <w:numFmt w:val="decimal"/>
      <w:lvlText w:val="%1)"/>
      <w:lvlJc w:val="left"/>
      <w:pPr>
        <w:ind w:left="333" w:hanging="161"/>
        <w:jc w:val="left"/>
      </w:pPr>
      <w:rPr>
        <w:rFonts w:ascii="Times New Roman" w:eastAsia="Times New Roman" w:hAnsi="Times New Roman" w:cs="Times New Roman" w:hint="default"/>
        <w:spacing w:val="0"/>
        <w:w w:val="71"/>
        <w:sz w:val="17"/>
        <w:szCs w:val="17"/>
      </w:rPr>
    </w:lvl>
    <w:lvl w:ilvl="1" w:tplc="F0EC33B8">
      <w:numFmt w:val="bullet"/>
      <w:lvlText w:val="•"/>
      <w:lvlJc w:val="left"/>
      <w:pPr>
        <w:ind w:left="526" w:hanging="161"/>
      </w:pPr>
      <w:rPr>
        <w:rFonts w:hint="default"/>
      </w:rPr>
    </w:lvl>
    <w:lvl w:ilvl="2" w:tplc="6632060E">
      <w:numFmt w:val="bullet"/>
      <w:lvlText w:val="•"/>
      <w:lvlJc w:val="left"/>
      <w:pPr>
        <w:ind w:left="712" w:hanging="161"/>
      </w:pPr>
      <w:rPr>
        <w:rFonts w:hint="default"/>
      </w:rPr>
    </w:lvl>
    <w:lvl w:ilvl="3" w:tplc="B32293D0">
      <w:numFmt w:val="bullet"/>
      <w:lvlText w:val="•"/>
      <w:lvlJc w:val="left"/>
      <w:pPr>
        <w:ind w:left="899" w:hanging="161"/>
      </w:pPr>
      <w:rPr>
        <w:rFonts w:hint="default"/>
      </w:rPr>
    </w:lvl>
    <w:lvl w:ilvl="4" w:tplc="25AC87BA">
      <w:numFmt w:val="bullet"/>
      <w:lvlText w:val="•"/>
      <w:lvlJc w:val="left"/>
      <w:pPr>
        <w:ind w:left="1085" w:hanging="161"/>
      </w:pPr>
      <w:rPr>
        <w:rFonts w:hint="default"/>
      </w:rPr>
    </w:lvl>
    <w:lvl w:ilvl="5" w:tplc="8E062340">
      <w:numFmt w:val="bullet"/>
      <w:lvlText w:val="•"/>
      <w:lvlJc w:val="left"/>
      <w:pPr>
        <w:ind w:left="1272" w:hanging="161"/>
      </w:pPr>
      <w:rPr>
        <w:rFonts w:hint="default"/>
      </w:rPr>
    </w:lvl>
    <w:lvl w:ilvl="6" w:tplc="A61C1330">
      <w:numFmt w:val="bullet"/>
      <w:lvlText w:val="•"/>
      <w:lvlJc w:val="left"/>
      <w:pPr>
        <w:ind w:left="1458" w:hanging="161"/>
      </w:pPr>
      <w:rPr>
        <w:rFonts w:hint="default"/>
      </w:rPr>
    </w:lvl>
    <w:lvl w:ilvl="7" w:tplc="6B12FE00">
      <w:numFmt w:val="bullet"/>
      <w:lvlText w:val="•"/>
      <w:lvlJc w:val="left"/>
      <w:pPr>
        <w:ind w:left="1645" w:hanging="161"/>
      </w:pPr>
      <w:rPr>
        <w:rFonts w:hint="default"/>
      </w:rPr>
    </w:lvl>
    <w:lvl w:ilvl="8" w:tplc="FCFAD172">
      <w:numFmt w:val="bullet"/>
      <w:lvlText w:val="•"/>
      <w:lvlJc w:val="left"/>
      <w:pPr>
        <w:ind w:left="1831" w:hanging="161"/>
      </w:pPr>
      <w:rPr>
        <w:rFonts w:hint="default"/>
      </w:rPr>
    </w:lvl>
  </w:abstractNum>
  <w:abstractNum w:abstractNumId="18" w15:restartNumberingAfterBreak="0">
    <w:nsid w:val="3EC42E83"/>
    <w:multiLevelType w:val="hybridMultilevel"/>
    <w:tmpl w:val="2E2EFFB6"/>
    <w:lvl w:ilvl="0" w:tplc="829AC56C">
      <w:start w:val="1"/>
      <w:numFmt w:val="decimal"/>
      <w:lvlText w:val="%1)"/>
      <w:lvlJc w:val="left"/>
      <w:pPr>
        <w:ind w:left="446" w:hanging="162"/>
        <w:jc w:val="left"/>
      </w:pPr>
      <w:rPr>
        <w:rFonts w:ascii="Times New Roman" w:eastAsia="Times New Roman" w:hAnsi="Times New Roman" w:cs="Times New Roman" w:hint="default"/>
        <w:spacing w:val="0"/>
        <w:w w:val="71"/>
        <w:sz w:val="17"/>
        <w:szCs w:val="17"/>
      </w:rPr>
    </w:lvl>
    <w:lvl w:ilvl="1" w:tplc="69DEF6D2">
      <w:numFmt w:val="bullet"/>
      <w:lvlText w:val="•"/>
      <w:lvlJc w:val="left"/>
      <w:pPr>
        <w:ind w:left="1868" w:hanging="162"/>
      </w:pPr>
      <w:rPr>
        <w:rFonts w:hint="default"/>
      </w:rPr>
    </w:lvl>
    <w:lvl w:ilvl="2" w:tplc="8042D690">
      <w:numFmt w:val="bullet"/>
      <w:lvlText w:val="•"/>
      <w:lvlJc w:val="left"/>
      <w:pPr>
        <w:ind w:left="3296" w:hanging="162"/>
      </w:pPr>
      <w:rPr>
        <w:rFonts w:hint="default"/>
      </w:rPr>
    </w:lvl>
    <w:lvl w:ilvl="3" w:tplc="0652DDD0">
      <w:numFmt w:val="bullet"/>
      <w:lvlText w:val="•"/>
      <w:lvlJc w:val="left"/>
      <w:pPr>
        <w:ind w:left="4724" w:hanging="162"/>
      </w:pPr>
      <w:rPr>
        <w:rFonts w:hint="default"/>
      </w:rPr>
    </w:lvl>
    <w:lvl w:ilvl="4" w:tplc="1F429570">
      <w:numFmt w:val="bullet"/>
      <w:lvlText w:val="•"/>
      <w:lvlJc w:val="left"/>
      <w:pPr>
        <w:ind w:left="6152" w:hanging="162"/>
      </w:pPr>
      <w:rPr>
        <w:rFonts w:hint="default"/>
      </w:rPr>
    </w:lvl>
    <w:lvl w:ilvl="5" w:tplc="83FAA606">
      <w:numFmt w:val="bullet"/>
      <w:lvlText w:val="•"/>
      <w:lvlJc w:val="left"/>
      <w:pPr>
        <w:ind w:left="7580" w:hanging="162"/>
      </w:pPr>
      <w:rPr>
        <w:rFonts w:hint="default"/>
      </w:rPr>
    </w:lvl>
    <w:lvl w:ilvl="6" w:tplc="BFF82BB0">
      <w:numFmt w:val="bullet"/>
      <w:lvlText w:val="•"/>
      <w:lvlJc w:val="left"/>
      <w:pPr>
        <w:ind w:left="9008" w:hanging="162"/>
      </w:pPr>
      <w:rPr>
        <w:rFonts w:hint="default"/>
      </w:rPr>
    </w:lvl>
    <w:lvl w:ilvl="7" w:tplc="42203F52">
      <w:numFmt w:val="bullet"/>
      <w:lvlText w:val="•"/>
      <w:lvlJc w:val="left"/>
      <w:pPr>
        <w:ind w:left="10436" w:hanging="162"/>
      </w:pPr>
      <w:rPr>
        <w:rFonts w:hint="default"/>
      </w:rPr>
    </w:lvl>
    <w:lvl w:ilvl="8" w:tplc="83804D84">
      <w:numFmt w:val="bullet"/>
      <w:lvlText w:val="•"/>
      <w:lvlJc w:val="left"/>
      <w:pPr>
        <w:ind w:left="11864" w:hanging="162"/>
      </w:pPr>
      <w:rPr>
        <w:rFonts w:hint="default"/>
      </w:rPr>
    </w:lvl>
  </w:abstractNum>
  <w:abstractNum w:abstractNumId="19" w15:restartNumberingAfterBreak="0">
    <w:nsid w:val="49A32F91"/>
    <w:multiLevelType w:val="hybridMultilevel"/>
    <w:tmpl w:val="24CAA472"/>
    <w:lvl w:ilvl="0" w:tplc="31ECBA18">
      <w:start w:val="1"/>
      <w:numFmt w:val="decimal"/>
      <w:lvlText w:val="%1)"/>
      <w:lvlJc w:val="left"/>
      <w:pPr>
        <w:ind w:left="607" w:hanging="162"/>
        <w:jc w:val="left"/>
      </w:pPr>
      <w:rPr>
        <w:rFonts w:ascii="Times New Roman" w:eastAsia="Times New Roman" w:hAnsi="Times New Roman" w:cs="Times New Roman" w:hint="default"/>
        <w:spacing w:val="0"/>
        <w:w w:val="71"/>
        <w:sz w:val="17"/>
        <w:szCs w:val="17"/>
      </w:rPr>
    </w:lvl>
    <w:lvl w:ilvl="1" w:tplc="E1CCE268">
      <w:numFmt w:val="bullet"/>
      <w:lvlText w:val="•"/>
      <w:lvlJc w:val="left"/>
      <w:pPr>
        <w:ind w:left="2012" w:hanging="162"/>
      </w:pPr>
      <w:rPr>
        <w:rFonts w:hint="default"/>
      </w:rPr>
    </w:lvl>
    <w:lvl w:ilvl="2" w:tplc="671E7126">
      <w:numFmt w:val="bullet"/>
      <w:lvlText w:val="•"/>
      <w:lvlJc w:val="left"/>
      <w:pPr>
        <w:ind w:left="3424" w:hanging="162"/>
      </w:pPr>
      <w:rPr>
        <w:rFonts w:hint="default"/>
      </w:rPr>
    </w:lvl>
    <w:lvl w:ilvl="3" w:tplc="24B6ACEA">
      <w:numFmt w:val="bullet"/>
      <w:lvlText w:val="•"/>
      <w:lvlJc w:val="left"/>
      <w:pPr>
        <w:ind w:left="4836" w:hanging="162"/>
      </w:pPr>
      <w:rPr>
        <w:rFonts w:hint="default"/>
      </w:rPr>
    </w:lvl>
    <w:lvl w:ilvl="4" w:tplc="0E0EA618">
      <w:numFmt w:val="bullet"/>
      <w:lvlText w:val="•"/>
      <w:lvlJc w:val="left"/>
      <w:pPr>
        <w:ind w:left="6248" w:hanging="162"/>
      </w:pPr>
      <w:rPr>
        <w:rFonts w:hint="default"/>
      </w:rPr>
    </w:lvl>
    <w:lvl w:ilvl="5" w:tplc="5A8C2866">
      <w:numFmt w:val="bullet"/>
      <w:lvlText w:val="•"/>
      <w:lvlJc w:val="left"/>
      <w:pPr>
        <w:ind w:left="7660" w:hanging="162"/>
      </w:pPr>
      <w:rPr>
        <w:rFonts w:hint="default"/>
      </w:rPr>
    </w:lvl>
    <w:lvl w:ilvl="6" w:tplc="475AA5DE">
      <w:numFmt w:val="bullet"/>
      <w:lvlText w:val="•"/>
      <w:lvlJc w:val="left"/>
      <w:pPr>
        <w:ind w:left="9072" w:hanging="162"/>
      </w:pPr>
      <w:rPr>
        <w:rFonts w:hint="default"/>
      </w:rPr>
    </w:lvl>
    <w:lvl w:ilvl="7" w:tplc="ABA44C12">
      <w:numFmt w:val="bullet"/>
      <w:lvlText w:val="•"/>
      <w:lvlJc w:val="left"/>
      <w:pPr>
        <w:ind w:left="10484" w:hanging="162"/>
      </w:pPr>
      <w:rPr>
        <w:rFonts w:hint="default"/>
      </w:rPr>
    </w:lvl>
    <w:lvl w:ilvl="8" w:tplc="AFC6C40C">
      <w:numFmt w:val="bullet"/>
      <w:lvlText w:val="•"/>
      <w:lvlJc w:val="left"/>
      <w:pPr>
        <w:ind w:left="11896" w:hanging="162"/>
      </w:pPr>
      <w:rPr>
        <w:rFonts w:hint="default"/>
      </w:rPr>
    </w:lvl>
  </w:abstractNum>
  <w:abstractNum w:abstractNumId="20" w15:restartNumberingAfterBreak="0">
    <w:nsid w:val="4DEC2907"/>
    <w:multiLevelType w:val="hybridMultilevel"/>
    <w:tmpl w:val="6164C2E0"/>
    <w:lvl w:ilvl="0" w:tplc="A80AFCFE">
      <w:start w:val="3"/>
      <w:numFmt w:val="decimal"/>
      <w:lvlText w:val="%1)"/>
      <w:lvlJc w:val="left"/>
      <w:pPr>
        <w:ind w:left="5" w:hanging="219"/>
        <w:jc w:val="left"/>
      </w:pPr>
      <w:rPr>
        <w:rFonts w:ascii="Times New Roman" w:eastAsia="Times New Roman" w:hAnsi="Times New Roman" w:cs="Times New Roman" w:hint="default"/>
        <w:spacing w:val="0"/>
        <w:w w:val="95"/>
        <w:sz w:val="18"/>
        <w:szCs w:val="18"/>
      </w:rPr>
    </w:lvl>
    <w:lvl w:ilvl="1" w:tplc="37E487AA">
      <w:numFmt w:val="bullet"/>
      <w:lvlText w:val="•"/>
      <w:lvlJc w:val="left"/>
      <w:pPr>
        <w:ind w:left="228" w:hanging="219"/>
      </w:pPr>
      <w:rPr>
        <w:rFonts w:hint="default"/>
      </w:rPr>
    </w:lvl>
    <w:lvl w:ilvl="2" w:tplc="F7EE0474">
      <w:numFmt w:val="bullet"/>
      <w:lvlText w:val="•"/>
      <w:lvlJc w:val="left"/>
      <w:pPr>
        <w:ind w:left="457" w:hanging="219"/>
      </w:pPr>
      <w:rPr>
        <w:rFonts w:hint="default"/>
      </w:rPr>
    </w:lvl>
    <w:lvl w:ilvl="3" w:tplc="0E0067C0">
      <w:numFmt w:val="bullet"/>
      <w:lvlText w:val="•"/>
      <w:lvlJc w:val="left"/>
      <w:pPr>
        <w:ind w:left="685" w:hanging="219"/>
      </w:pPr>
      <w:rPr>
        <w:rFonts w:hint="default"/>
      </w:rPr>
    </w:lvl>
    <w:lvl w:ilvl="4" w:tplc="BE72C92A">
      <w:numFmt w:val="bullet"/>
      <w:lvlText w:val="•"/>
      <w:lvlJc w:val="left"/>
      <w:pPr>
        <w:ind w:left="914" w:hanging="219"/>
      </w:pPr>
      <w:rPr>
        <w:rFonts w:hint="default"/>
      </w:rPr>
    </w:lvl>
    <w:lvl w:ilvl="5" w:tplc="FF5E4C0E">
      <w:numFmt w:val="bullet"/>
      <w:lvlText w:val="•"/>
      <w:lvlJc w:val="left"/>
      <w:pPr>
        <w:ind w:left="1143" w:hanging="219"/>
      </w:pPr>
      <w:rPr>
        <w:rFonts w:hint="default"/>
      </w:rPr>
    </w:lvl>
    <w:lvl w:ilvl="6" w:tplc="34BC620A">
      <w:numFmt w:val="bullet"/>
      <w:lvlText w:val="•"/>
      <w:lvlJc w:val="left"/>
      <w:pPr>
        <w:ind w:left="1371" w:hanging="219"/>
      </w:pPr>
      <w:rPr>
        <w:rFonts w:hint="default"/>
      </w:rPr>
    </w:lvl>
    <w:lvl w:ilvl="7" w:tplc="73E0CFF0">
      <w:numFmt w:val="bullet"/>
      <w:lvlText w:val="•"/>
      <w:lvlJc w:val="left"/>
      <w:pPr>
        <w:ind w:left="1600" w:hanging="219"/>
      </w:pPr>
      <w:rPr>
        <w:rFonts w:hint="default"/>
      </w:rPr>
    </w:lvl>
    <w:lvl w:ilvl="8" w:tplc="CE703FD2">
      <w:numFmt w:val="bullet"/>
      <w:lvlText w:val="•"/>
      <w:lvlJc w:val="left"/>
      <w:pPr>
        <w:ind w:left="1829" w:hanging="219"/>
      </w:pPr>
      <w:rPr>
        <w:rFonts w:hint="default"/>
      </w:rPr>
    </w:lvl>
  </w:abstractNum>
  <w:abstractNum w:abstractNumId="21" w15:restartNumberingAfterBreak="0">
    <w:nsid w:val="4F9F47C6"/>
    <w:multiLevelType w:val="hybridMultilevel"/>
    <w:tmpl w:val="50AE8062"/>
    <w:lvl w:ilvl="0" w:tplc="D014302C">
      <w:start w:val="1"/>
      <w:numFmt w:val="decimal"/>
      <w:lvlText w:val="%1)"/>
      <w:lvlJc w:val="left"/>
      <w:pPr>
        <w:ind w:left="494" w:hanging="161"/>
        <w:jc w:val="left"/>
      </w:pPr>
      <w:rPr>
        <w:rFonts w:ascii="Times New Roman" w:eastAsia="Times New Roman" w:hAnsi="Times New Roman" w:cs="Times New Roman" w:hint="default"/>
        <w:spacing w:val="0"/>
        <w:w w:val="71"/>
        <w:sz w:val="17"/>
        <w:szCs w:val="17"/>
      </w:rPr>
    </w:lvl>
    <w:lvl w:ilvl="1" w:tplc="8F3ED9AA">
      <w:numFmt w:val="bullet"/>
      <w:lvlText w:val="•"/>
      <w:lvlJc w:val="left"/>
      <w:pPr>
        <w:ind w:left="670" w:hanging="161"/>
      </w:pPr>
      <w:rPr>
        <w:rFonts w:hint="default"/>
      </w:rPr>
    </w:lvl>
    <w:lvl w:ilvl="2" w:tplc="F2681982">
      <w:numFmt w:val="bullet"/>
      <w:lvlText w:val="•"/>
      <w:lvlJc w:val="left"/>
      <w:pPr>
        <w:ind w:left="840" w:hanging="161"/>
      </w:pPr>
      <w:rPr>
        <w:rFonts w:hint="default"/>
      </w:rPr>
    </w:lvl>
    <w:lvl w:ilvl="3" w:tplc="1068ECC4">
      <w:numFmt w:val="bullet"/>
      <w:lvlText w:val="•"/>
      <w:lvlJc w:val="left"/>
      <w:pPr>
        <w:ind w:left="1011" w:hanging="161"/>
      </w:pPr>
      <w:rPr>
        <w:rFonts w:hint="default"/>
      </w:rPr>
    </w:lvl>
    <w:lvl w:ilvl="4" w:tplc="BD249738">
      <w:numFmt w:val="bullet"/>
      <w:lvlText w:val="•"/>
      <w:lvlJc w:val="left"/>
      <w:pPr>
        <w:ind w:left="1181" w:hanging="161"/>
      </w:pPr>
      <w:rPr>
        <w:rFonts w:hint="default"/>
      </w:rPr>
    </w:lvl>
    <w:lvl w:ilvl="5" w:tplc="C86E9E7A">
      <w:numFmt w:val="bullet"/>
      <w:lvlText w:val="•"/>
      <w:lvlJc w:val="left"/>
      <w:pPr>
        <w:ind w:left="1352" w:hanging="161"/>
      </w:pPr>
      <w:rPr>
        <w:rFonts w:hint="default"/>
      </w:rPr>
    </w:lvl>
    <w:lvl w:ilvl="6" w:tplc="2B804E3C">
      <w:numFmt w:val="bullet"/>
      <w:lvlText w:val="•"/>
      <w:lvlJc w:val="left"/>
      <w:pPr>
        <w:ind w:left="1522" w:hanging="161"/>
      </w:pPr>
      <w:rPr>
        <w:rFonts w:hint="default"/>
      </w:rPr>
    </w:lvl>
    <w:lvl w:ilvl="7" w:tplc="D30AE59A">
      <w:numFmt w:val="bullet"/>
      <w:lvlText w:val="•"/>
      <w:lvlJc w:val="left"/>
      <w:pPr>
        <w:ind w:left="1693" w:hanging="161"/>
      </w:pPr>
      <w:rPr>
        <w:rFonts w:hint="default"/>
      </w:rPr>
    </w:lvl>
    <w:lvl w:ilvl="8" w:tplc="F8EAB126">
      <w:numFmt w:val="bullet"/>
      <w:lvlText w:val="•"/>
      <w:lvlJc w:val="left"/>
      <w:pPr>
        <w:ind w:left="1863" w:hanging="161"/>
      </w:pPr>
      <w:rPr>
        <w:rFonts w:hint="default"/>
      </w:rPr>
    </w:lvl>
  </w:abstractNum>
  <w:abstractNum w:abstractNumId="22" w15:restartNumberingAfterBreak="0">
    <w:nsid w:val="50F17B17"/>
    <w:multiLevelType w:val="hybridMultilevel"/>
    <w:tmpl w:val="04685B5C"/>
    <w:lvl w:ilvl="0" w:tplc="2E084B64">
      <w:start w:val="3"/>
      <w:numFmt w:val="decimal"/>
      <w:lvlText w:val="%1)"/>
      <w:lvlJc w:val="left"/>
      <w:pPr>
        <w:ind w:left="13" w:hanging="182"/>
        <w:jc w:val="left"/>
      </w:pPr>
      <w:rPr>
        <w:rFonts w:ascii="Times New Roman" w:eastAsia="Times New Roman" w:hAnsi="Times New Roman" w:cs="Times New Roman" w:hint="default"/>
        <w:w w:val="92"/>
        <w:sz w:val="17"/>
        <w:szCs w:val="17"/>
      </w:rPr>
    </w:lvl>
    <w:lvl w:ilvl="1" w:tplc="8F5C3A42">
      <w:numFmt w:val="bullet"/>
      <w:lvlText w:val="•"/>
      <w:lvlJc w:val="left"/>
      <w:pPr>
        <w:ind w:left="238" w:hanging="182"/>
      </w:pPr>
      <w:rPr>
        <w:rFonts w:hint="default"/>
      </w:rPr>
    </w:lvl>
    <w:lvl w:ilvl="2" w:tplc="88FC8C84">
      <w:numFmt w:val="bullet"/>
      <w:lvlText w:val="•"/>
      <w:lvlJc w:val="left"/>
      <w:pPr>
        <w:ind w:left="456" w:hanging="182"/>
      </w:pPr>
      <w:rPr>
        <w:rFonts w:hint="default"/>
      </w:rPr>
    </w:lvl>
    <w:lvl w:ilvl="3" w:tplc="428EA5C6">
      <w:numFmt w:val="bullet"/>
      <w:lvlText w:val="•"/>
      <w:lvlJc w:val="left"/>
      <w:pPr>
        <w:ind w:left="675" w:hanging="182"/>
      </w:pPr>
      <w:rPr>
        <w:rFonts w:hint="default"/>
      </w:rPr>
    </w:lvl>
    <w:lvl w:ilvl="4" w:tplc="05E0BAD2">
      <w:numFmt w:val="bullet"/>
      <w:lvlText w:val="•"/>
      <w:lvlJc w:val="left"/>
      <w:pPr>
        <w:ind w:left="893" w:hanging="182"/>
      </w:pPr>
      <w:rPr>
        <w:rFonts w:hint="default"/>
      </w:rPr>
    </w:lvl>
    <w:lvl w:ilvl="5" w:tplc="7EBC7D8C">
      <w:numFmt w:val="bullet"/>
      <w:lvlText w:val="•"/>
      <w:lvlJc w:val="left"/>
      <w:pPr>
        <w:ind w:left="1112" w:hanging="182"/>
      </w:pPr>
      <w:rPr>
        <w:rFonts w:hint="default"/>
      </w:rPr>
    </w:lvl>
    <w:lvl w:ilvl="6" w:tplc="DAC0903A">
      <w:numFmt w:val="bullet"/>
      <w:lvlText w:val="•"/>
      <w:lvlJc w:val="left"/>
      <w:pPr>
        <w:ind w:left="1330" w:hanging="182"/>
      </w:pPr>
      <w:rPr>
        <w:rFonts w:hint="default"/>
      </w:rPr>
    </w:lvl>
    <w:lvl w:ilvl="7" w:tplc="8B388BB4">
      <w:numFmt w:val="bullet"/>
      <w:lvlText w:val="•"/>
      <w:lvlJc w:val="left"/>
      <w:pPr>
        <w:ind w:left="1549" w:hanging="182"/>
      </w:pPr>
      <w:rPr>
        <w:rFonts w:hint="default"/>
      </w:rPr>
    </w:lvl>
    <w:lvl w:ilvl="8" w:tplc="EAB48DB0">
      <w:numFmt w:val="bullet"/>
      <w:lvlText w:val="•"/>
      <w:lvlJc w:val="left"/>
      <w:pPr>
        <w:ind w:left="1767" w:hanging="182"/>
      </w:pPr>
      <w:rPr>
        <w:rFonts w:hint="default"/>
      </w:rPr>
    </w:lvl>
  </w:abstractNum>
  <w:abstractNum w:abstractNumId="23" w15:restartNumberingAfterBreak="0">
    <w:nsid w:val="51707486"/>
    <w:multiLevelType w:val="hybridMultilevel"/>
    <w:tmpl w:val="FD2AE478"/>
    <w:lvl w:ilvl="0" w:tplc="57F4AB12">
      <w:start w:val="1"/>
      <w:numFmt w:val="decimal"/>
      <w:lvlText w:val="%1)"/>
      <w:lvlJc w:val="left"/>
      <w:pPr>
        <w:ind w:left="333" w:hanging="154"/>
        <w:jc w:val="left"/>
      </w:pPr>
      <w:rPr>
        <w:rFonts w:ascii="Times New Roman" w:eastAsia="Times New Roman" w:hAnsi="Times New Roman" w:cs="Times New Roman" w:hint="default"/>
        <w:spacing w:val="0"/>
        <w:w w:val="71"/>
        <w:sz w:val="17"/>
        <w:szCs w:val="17"/>
      </w:rPr>
    </w:lvl>
    <w:lvl w:ilvl="1" w:tplc="51328264">
      <w:numFmt w:val="bullet"/>
      <w:lvlText w:val="•"/>
      <w:lvlJc w:val="left"/>
      <w:pPr>
        <w:ind w:left="526" w:hanging="154"/>
      </w:pPr>
      <w:rPr>
        <w:rFonts w:hint="default"/>
      </w:rPr>
    </w:lvl>
    <w:lvl w:ilvl="2" w:tplc="D0B2C20C">
      <w:numFmt w:val="bullet"/>
      <w:lvlText w:val="•"/>
      <w:lvlJc w:val="left"/>
      <w:pPr>
        <w:ind w:left="712" w:hanging="154"/>
      </w:pPr>
      <w:rPr>
        <w:rFonts w:hint="default"/>
      </w:rPr>
    </w:lvl>
    <w:lvl w:ilvl="3" w:tplc="DEB088F6">
      <w:numFmt w:val="bullet"/>
      <w:lvlText w:val="•"/>
      <w:lvlJc w:val="left"/>
      <w:pPr>
        <w:ind w:left="899" w:hanging="154"/>
      </w:pPr>
      <w:rPr>
        <w:rFonts w:hint="default"/>
      </w:rPr>
    </w:lvl>
    <w:lvl w:ilvl="4" w:tplc="A710A578">
      <w:numFmt w:val="bullet"/>
      <w:lvlText w:val="•"/>
      <w:lvlJc w:val="left"/>
      <w:pPr>
        <w:ind w:left="1085" w:hanging="154"/>
      </w:pPr>
      <w:rPr>
        <w:rFonts w:hint="default"/>
      </w:rPr>
    </w:lvl>
    <w:lvl w:ilvl="5" w:tplc="57024B12">
      <w:numFmt w:val="bullet"/>
      <w:lvlText w:val="•"/>
      <w:lvlJc w:val="left"/>
      <w:pPr>
        <w:ind w:left="1272" w:hanging="154"/>
      </w:pPr>
      <w:rPr>
        <w:rFonts w:hint="default"/>
      </w:rPr>
    </w:lvl>
    <w:lvl w:ilvl="6" w:tplc="40FEA742">
      <w:numFmt w:val="bullet"/>
      <w:lvlText w:val="•"/>
      <w:lvlJc w:val="left"/>
      <w:pPr>
        <w:ind w:left="1458" w:hanging="154"/>
      </w:pPr>
      <w:rPr>
        <w:rFonts w:hint="default"/>
      </w:rPr>
    </w:lvl>
    <w:lvl w:ilvl="7" w:tplc="00041842">
      <w:numFmt w:val="bullet"/>
      <w:lvlText w:val="•"/>
      <w:lvlJc w:val="left"/>
      <w:pPr>
        <w:ind w:left="1645" w:hanging="154"/>
      </w:pPr>
      <w:rPr>
        <w:rFonts w:hint="default"/>
      </w:rPr>
    </w:lvl>
    <w:lvl w:ilvl="8" w:tplc="FDB249E6">
      <w:numFmt w:val="bullet"/>
      <w:lvlText w:val="•"/>
      <w:lvlJc w:val="left"/>
      <w:pPr>
        <w:ind w:left="1831" w:hanging="154"/>
      </w:pPr>
      <w:rPr>
        <w:rFonts w:hint="default"/>
      </w:rPr>
    </w:lvl>
  </w:abstractNum>
  <w:abstractNum w:abstractNumId="24" w15:restartNumberingAfterBreak="0">
    <w:nsid w:val="52334192"/>
    <w:multiLevelType w:val="hybridMultilevel"/>
    <w:tmpl w:val="A4A4B3AE"/>
    <w:lvl w:ilvl="0" w:tplc="AFE2F092">
      <w:start w:val="1"/>
      <w:numFmt w:val="decimal"/>
      <w:lvlText w:val="%1)"/>
      <w:lvlJc w:val="left"/>
      <w:pPr>
        <w:ind w:left="346" w:hanging="171"/>
        <w:jc w:val="left"/>
      </w:pPr>
      <w:rPr>
        <w:rFonts w:ascii="Times New Roman" w:eastAsia="Times New Roman" w:hAnsi="Times New Roman" w:cs="Times New Roman" w:hint="default"/>
        <w:w w:val="80"/>
        <w:sz w:val="18"/>
        <w:szCs w:val="18"/>
      </w:rPr>
    </w:lvl>
    <w:lvl w:ilvl="1" w:tplc="CC5CA524">
      <w:numFmt w:val="bullet"/>
      <w:lvlText w:val="•"/>
      <w:lvlJc w:val="left"/>
      <w:pPr>
        <w:ind w:left="534" w:hanging="171"/>
      </w:pPr>
      <w:rPr>
        <w:rFonts w:hint="default"/>
      </w:rPr>
    </w:lvl>
    <w:lvl w:ilvl="2" w:tplc="FCFCDF3A">
      <w:numFmt w:val="bullet"/>
      <w:lvlText w:val="•"/>
      <w:lvlJc w:val="left"/>
      <w:pPr>
        <w:ind w:left="729" w:hanging="171"/>
      </w:pPr>
      <w:rPr>
        <w:rFonts w:hint="default"/>
      </w:rPr>
    </w:lvl>
    <w:lvl w:ilvl="3" w:tplc="3CBEB426">
      <w:numFmt w:val="bullet"/>
      <w:lvlText w:val="•"/>
      <w:lvlJc w:val="left"/>
      <w:pPr>
        <w:ind w:left="923" w:hanging="171"/>
      </w:pPr>
      <w:rPr>
        <w:rFonts w:hint="default"/>
      </w:rPr>
    </w:lvl>
    <w:lvl w:ilvl="4" w:tplc="9B5EEAAE">
      <w:numFmt w:val="bullet"/>
      <w:lvlText w:val="•"/>
      <w:lvlJc w:val="left"/>
      <w:pPr>
        <w:ind w:left="1118" w:hanging="171"/>
      </w:pPr>
      <w:rPr>
        <w:rFonts w:hint="default"/>
      </w:rPr>
    </w:lvl>
    <w:lvl w:ilvl="5" w:tplc="C6403A26">
      <w:numFmt w:val="bullet"/>
      <w:lvlText w:val="•"/>
      <w:lvlJc w:val="left"/>
      <w:pPr>
        <w:ind w:left="1313" w:hanging="171"/>
      </w:pPr>
      <w:rPr>
        <w:rFonts w:hint="default"/>
      </w:rPr>
    </w:lvl>
    <w:lvl w:ilvl="6" w:tplc="501CD9AC">
      <w:numFmt w:val="bullet"/>
      <w:lvlText w:val="•"/>
      <w:lvlJc w:val="left"/>
      <w:pPr>
        <w:ind w:left="1507" w:hanging="171"/>
      </w:pPr>
      <w:rPr>
        <w:rFonts w:hint="default"/>
      </w:rPr>
    </w:lvl>
    <w:lvl w:ilvl="7" w:tplc="17BE2138">
      <w:numFmt w:val="bullet"/>
      <w:lvlText w:val="•"/>
      <w:lvlJc w:val="left"/>
      <w:pPr>
        <w:ind w:left="1702" w:hanging="171"/>
      </w:pPr>
      <w:rPr>
        <w:rFonts w:hint="default"/>
      </w:rPr>
    </w:lvl>
    <w:lvl w:ilvl="8" w:tplc="C02040BA">
      <w:numFmt w:val="bullet"/>
      <w:lvlText w:val="•"/>
      <w:lvlJc w:val="left"/>
      <w:pPr>
        <w:ind w:left="1897" w:hanging="171"/>
      </w:pPr>
      <w:rPr>
        <w:rFonts w:hint="default"/>
      </w:rPr>
    </w:lvl>
  </w:abstractNum>
  <w:abstractNum w:abstractNumId="25" w15:restartNumberingAfterBreak="0">
    <w:nsid w:val="55EB7281"/>
    <w:multiLevelType w:val="hybridMultilevel"/>
    <w:tmpl w:val="0BD8E2EE"/>
    <w:lvl w:ilvl="0" w:tplc="3ED6EDCC">
      <w:start w:val="1"/>
      <w:numFmt w:val="decimal"/>
      <w:lvlText w:val="%1)"/>
      <w:lvlJc w:val="left"/>
      <w:pPr>
        <w:ind w:left="346" w:hanging="184"/>
        <w:jc w:val="left"/>
      </w:pPr>
      <w:rPr>
        <w:rFonts w:ascii="Times New Roman" w:eastAsia="Times New Roman" w:hAnsi="Times New Roman" w:cs="Times New Roman" w:hint="default"/>
        <w:w w:val="80"/>
        <w:sz w:val="18"/>
        <w:szCs w:val="18"/>
      </w:rPr>
    </w:lvl>
    <w:lvl w:ilvl="1" w:tplc="317E3084">
      <w:numFmt w:val="bullet"/>
      <w:lvlText w:val="•"/>
      <w:lvlJc w:val="left"/>
      <w:pPr>
        <w:ind w:left="534" w:hanging="184"/>
      </w:pPr>
      <w:rPr>
        <w:rFonts w:hint="default"/>
      </w:rPr>
    </w:lvl>
    <w:lvl w:ilvl="2" w:tplc="A470F6BA">
      <w:numFmt w:val="bullet"/>
      <w:lvlText w:val="•"/>
      <w:lvlJc w:val="left"/>
      <w:pPr>
        <w:ind w:left="729" w:hanging="184"/>
      </w:pPr>
      <w:rPr>
        <w:rFonts w:hint="default"/>
      </w:rPr>
    </w:lvl>
    <w:lvl w:ilvl="3" w:tplc="DA2EA318">
      <w:numFmt w:val="bullet"/>
      <w:lvlText w:val="•"/>
      <w:lvlJc w:val="left"/>
      <w:pPr>
        <w:ind w:left="923" w:hanging="184"/>
      </w:pPr>
      <w:rPr>
        <w:rFonts w:hint="default"/>
      </w:rPr>
    </w:lvl>
    <w:lvl w:ilvl="4" w:tplc="66A8C11A">
      <w:numFmt w:val="bullet"/>
      <w:lvlText w:val="•"/>
      <w:lvlJc w:val="left"/>
      <w:pPr>
        <w:ind w:left="1118" w:hanging="184"/>
      </w:pPr>
      <w:rPr>
        <w:rFonts w:hint="default"/>
      </w:rPr>
    </w:lvl>
    <w:lvl w:ilvl="5" w:tplc="8D14BEC6">
      <w:numFmt w:val="bullet"/>
      <w:lvlText w:val="•"/>
      <w:lvlJc w:val="left"/>
      <w:pPr>
        <w:ind w:left="1313" w:hanging="184"/>
      </w:pPr>
      <w:rPr>
        <w:rFonts w:hint="default"/>
      </w:rPr>
    </w:lvl>
    <w:lvl w:ilvl="6" w:tplc="4A96D208">
      <w:numFmt w:val="bullet"/>
      <w:lvlText w:val="•"/>
      <w:lvlJc w:val="left"/>
      <w:pPr>
        <w:ind w:left="1507" w:hanging="184"/>
      </w:pPr>
      <w:rPr>
        <w:rFonts w:hint="default"/>
      </w:rPr>
    </w:lvl>
    <w:lvl w:ilvl="7" w:tplc="1346C024">
      <w:numFmt w:val="bullet"/>
      <w:lvlText w:val="•"/>
      <w:lvlJc w:val="left"/>
      <w:pPr>
        <w:ind w:left="1702" w:hanging="184"/>
      </w:pPr>
      <w:rPr>
        <w:rFonts w:hint="default"/>
      </w:rPr>
    </w:lvl>
    <w:lvl w:ilvl="8" w:tplc="BF189574">
      <w:numFmt w:val="bullet"/>
      <w:lvlText w:val="•"/>
      <w:lvlJc w:val="left"/>
      <w:pPr>
        <w:ind w:left="1897" w:hanging="184"/>
      </w:pPr>
      <w:rPr>
        <w:rFonts w:hint="default"/>
      </w:rPr>
    </w:lvl>
  </w:abstractNum>
  <w:abstractNum w:abstractNumId="26" w15:restartNumberingAfterBreak="0">
    <w:nsid w:val="57406DFF"/>
    <w:multiLevelType w:val="hybridMultilevel"/>
    <w:tmpl w:val="2E68B412"/>
    <w:lvl w:ilvl="0" w:tplc="895CFA72">
      <w:start w:val="2"/>
      <w:numFmt w:val="decimal"/>
      <w:lvlText w:val="%1)"/>
      <w:lvlJc w:val="left"/>
      <w:pPr>
        <w:ind w:left="333" w:hanging="187"/>
        <w:jc w:val="left"/>
      </w:pPr>
      <w:rPr>
        <w:rFonts w:ascii="Times New Roman" w:eastAsia="Times New Roman" w:hAnsi="Times New Roman" w:cs="Times New Roman" w:hint="default"/>
        <w:spacing w:val="0"/>
        <w:w w:val="92"/>
        <w:sz w:val="17"/>
        <w:szCs w:val="17"/>
      </w:rPr>
    </w:lvl>
    <w:lvl w:ilvl="1" w:tplc="AA9A8846">
      <w:numFmt w:val="bullet"/>
      <w:lvlText w:val="•"/>
      <w:lvlJc w:val="left"/>
      <w:pPr>
        <w:ind w:left="526" w:hanging="187"/>
      </w:pPr>
      <w:rPr>
        <w:rFonts w:hint="default"/>
      </w:rPr>
    </w:lvl>
    <w:lvl w:ilvl="2" w:tplc="50CE6722">
      <w:numFmt w:val="bullet"/>
      <w:lvlText w:val="•"/>
      <w:lvlJc w:val="left"/>
      <w:pPr>
        <w:ind w:left="712" w:hanging="187"/>
      </w:pPr>
      <w:rPr>
        <w:rFonts w:hint="default"/>
      </w:rPr>
    </w:lvl>
    <w:lvl w:ilvl="3" w:tplc="EE20DCF4">
      <w:numFmt w:val="bullet"/>
      <w:lvlText w:val="•"/>
      <w:lvlJc w:val="left"/>
      <w:pPr>
        <w:ind w:left="899" w:hanging="187"/>
      </w:pPr>
      <w:rPr>
        <w:rFonts w:hint="default"/>
      </w:rPr>
    </w:lvl>
    <w:lvl w:ilvl="4" w:tplc="29ACF22E">
      <w:numFmt w:val="bullet"/>
      <w:lvlText w:val="•"/>
      <w:lvlJc w:val="left"/>
      <w:pPr>
        <w:ind w:left="1085" w:hanging="187"/>
      </w:pPr>
      <w:rPr>
        <w:rFonts w:hint="default"/>
      </w:rPr>
    </w:lvl>
    <w:lvl w:ilvl="5" w:tplc="979255AA">
      <w:numFmt w:val="bullet"/>
      <w:lvlText w:val="•"/>
      <w:lvlJc w:val="left"/>
      <w:pPr>
        <w:ind w:left="1272" w:hanging="187"/>
      </w:pPr>
      <w:rPr>
        <w:rFonts w:hint="default"/>
      </w:rPr>
    </w:lvl>
    <w:lvl w:ilvl="6" w:tplc="EB304350">
      <w:numFmt w:val="bullet"/>
      <w:lvlText w:val="•"/>
      <w:lvlJc w:val="left"/>
      <w:pPr>
        <w:ind w:left="1458" w:hanging="187"/>
      </w:pPr>
      <w:rPr>
        <w:rFonts w:hint="default"/>
      </w:rPr>
    </w:lvl>
    <w:lvl w:ilvl="7" w:tplc="D4D0CA5C">
      <w:numFmt w:val="bullet"/>
      <w:lvlText w:val="•"/>
      <w:lvlJc w:val="left"/>
      <w:pPr>
        <w:ind w:left="1645" w:hanging="187"/>
      </w:pPr>
      <w:rPr>
        <w:rFonts w:hint="default"/>
      </w:rPr>
    </w:lvl>
    <w:lvl w:ilvl="8" w:tplc="BE86C714">
      <w:numFmt w:val="bullet"/>
      <w:lvlText w:val="•"/>
      <w:lvlJc w:val="left"/>
      <w:pPr>
        <w:ind w:left="1831" w:hanging="187"/>
      </w:pPr>
      <w:rPr>
        <w:rFonts w:hint="default"/>
      </w:rPr>
    </w:lvl>
  </w:abstractNum>
  <w:abstractNum w:abstractNumId="27" w15:restartNumberingAfterBreak="0">
    <w:nsid w:val="574961F5"/>
    <w:multiLevelType w:val="hybridMultilevel"/>
    <w:tmpl w:val="6F465B50"/>
    <w:lvl w:ilvl="0" w:tplc="95CE645C">
      <w:start w:val="1"/>
      <w:numFmt w:val="decimal"/>
      <w:lvlText w:val="%1)"/>
      <w:lvlJc w:val="left"/>
      <w:pPr>
        <w:ind w:left="651" w:hanging="184"/>
        <w:jc w:val="left"/>
      </w:pPr>
      <w:rPr>
        <w:rFonts w:ascii="Times New Roman" w:eastAsia="Times New Roman" w:hAnsi="Times New Roman" w:cs="Times New Roman" w:hint="default"/>
        <w:w w:val="80"/>
        <w:sz w:val="18"/>
        <w:szCs w:val="18"/>
      </w:rPr>
    </w:lvl>
    <w:lvl w:ilvl="1" w:tplc="7EB0A148">
      <w:numFmt w:val="bullet"/>
      <w:lvlText w:val="•"/>
      <w:lvlJc w:val="left"/>
      <w:pPr>
        <w:ind w:left="2171" w:hanging="184"/>
      </w:pPr>
      <w:rPr>
        <w:rFonts w:hint="default"/>
      </w:rPr>
    </w:lvl>
    <w:lvl w:ilvl="2" w:tplc="D7DC9226">
      <w:numFmt w:val="bullet"/>
      <w:lvlText w:val="•"/>
      <w:lvlJc w:val="left"/>
      <w:pPr>
        <w:ind w:left="3683" w:hanging="184"/>
      </w:pPr>
      <w:rPr>
        <w:rFonts w:hint="default"/>
      </w:rPr>
    </w:lvl>
    <w:lvl w:ilvl="3" w:tplc="1FF20108">
      <w:numFmt w:val="bullet"/>
      <w:lvlText w:val="•"/>
      <w:lvlJc w:val="left"/>
      <w:pPr>
        <w:ind w:left="5195" w:hanging="184"/>
      </w:pPr>
      <w:rPr>
        <w:rFonts w:hint="default"/>
      </w:rPr>
    </w:lvl>
    <w:lvl w:ilvl="4" w:tplc="DC6E21E0">
      <w:numFmt w:val="bullet"/>
      <w:lvlText w:val="•"/>
      <w:lvlJc w:val="left"/>
      <w:pPr>
        <w:ind w:left="6707" w:hanging="184"/>
      </w:pPr>
      <w:rPr>
        <w:rFonts w:hint="default"/>
      </w:rPr>
    </w:lvl>
    <w:lvl w:ilvl="5" w:tplc="DACE968A">
      <w:numFmt w:val="bullet"/>
      <w:lvlText w:val="•"/>
      <w:lvlJc w:val="left"/>
      <w:pPr>
        <w:ind w:left="8219" w:hanging="184"/>
      </w:pPr>
      <w:rPr>
        <w:rFonts w:hint="default"/>
      </w:rPr>
    </w:lvl>
    <w:lvl w:ilvl="6" w:tplc="9636FDC0">
      <w:numFmt w:val="bullet"/>
      <w:lvlText w:val="•"/>
      <w:lvlJc w:val="left"/>
      <w:pPr>
        <w:ind w:left="9731" w:hanging="184"/>
      </w:pPr>
      <w:rPr>
        <w:rFonts w:hint="default"/>
      </w:rPr>
    </w:lvl>
    <w:lvl w:ilvl="7" w:tplc="79B6C6C4">
      <w:numFmt w:val="bullet"/>
      <w:lvlText w:val="•"/>
      <w:lvlJc w:val="left"/>
      <w:pPr>
        <w:ind w:left="11242" w:hanging="184"/>
      </w:pPr>
      <w:rPr>
        <w:rFonts w:hint="default"/>
      </w:rPr>
    </w:lvl>
    <w:lvl w:ilvl="8" w:tplc="C2828E76">
      <w:numFmt w:val="bullet"/>
      <w:lvlText w:val="•"/>
      <w:lvlJc w:val="left"/>
      <w:pPr>
        <w:ind w:left="12754" w:hanging="184"/>
      </w:pPr>
      <w:rPr>
        <w:rFonts w:hint="default"/>
      </w:rPr>
    </w:lvl>
  </w:abstractNum>
  <w:abstractNum w:abstractNumId="28" w15:restartNumberingAfterBreak="0">
    <w:nsid w:val="5E9C4926"/>
    <w:multiLevelType w:val="hybridMultilevel"/>
    <w:tmpl w:val="DBE6899C"/>
    <w:lvl w:ilvl="0" w:tplc="971A4AE2">
      <w:start w:val="1"/>
      <w:numFmt w:val="decimal"/>
      <w:lvlText w:val="%1."/>
      <w:lvlJc w:val="left"/>
      <w:pPr>
        <w:ind w:left="11" w:hanging="182"/>
        <w:jc w:val="left"/>
      </w:pPr>
      <w:rPr>
        <w:rFonts w:ascii="Times New Roman" w:eastAsia="Times New Roman" w:hAnsi="Times New Roman" w:cs="Times New Roman" w:hint="default"/>
        <w:w w:val="80"/>
        <w:sz w:val="18"/>
        <w:szCs w:val="18"/>
      </w:rPr>
    </w:lvl>
    <w:lvl w:ilvl="1" w:tplc="1D1E50A4">
      <w:numFmt w:val="bullet"/>
      <w:lvlText w:val="•"/>
      <w:lvlJc w:val="left"/>
      <w:pPr>
        <w:ind w:left="1284" w:hanging="182"/>
      </w:pPr>
      <w:rPr>
        <w:rFonts w:hint="default"/>
      </w:rPr>
    </w:lvl>
    <w:lvl w:ilvl="2" w:tplc="140C68FC">
      <w:numFmt w:val="bullet"/>
      <w:lvlText w:val="•"/>
      <w:lvlJc w:val="left"/>
      <w:pPr>
        <w:ind w:left="2548" w:hanging="182"/>
      </w:pPr>
      <w:rPr>
        <w:rFonts w:hint="default"/>
      </w:rPr>
    </w:lvl>
    <w:lvl w:ilvl="3" w:tplc="E242C088">
      <w:numFmt w:val="bullet"/>
      <w:lvlText w:val="•"/>
      <w:lvlJc w:val="left"/>
      <w:pPr>
        <w:ind w:left="3812" w:hanging="182"/>
      </w:pPr>
      <w:rPr>
        <w:rFonts w:hint="default"/>
      </w:rPr>
    </w:lvl>
    <w:lvl w:ilvl="4" w:tplc="C2D0325C">
      <w:numFmt w:val="bullet"/>
      <w:lvlText w:val="•"/>
      <w:lvlJc w:val="left"/>
      <w:pPr>
        <w:ind w:left="5076" w:hanging="182"/>
      </w:pPr>
      <w:rPr>
        <w:rFonts w:hint="default"/>
      </w:rPr>
    </w:lvl>
    <w:lvl w:ilvl="5" w:tplc="7F346C22">
      <w:numFmt w:val="bullet"/>
      <w:lvlText w:val="•"/>
      <w:lvlJc w:val="left"/>
      <w:pPr>
        <w:ind w:left="6341" w:hanging="182"/>
      </w:pPr>
      <w:rPr>
        <w:rFonts w:hint="default"/>
      </w:rPr>
    </w:lvl>
    <w:lvl w:ilvl="6" w:tplc="C3F045CC">
      <w:numFmt w:val="bullet"/>
      <w:lvlText w:val="•"/>
      <w:lvlJc w:val="left"/>
      <w:pPr>
        <w:ind w:left="7605" w:hanging="182"/>
      </w:pPr>
      <w:rPr>
        <w:rFonts w:hint="default"/>
      </w:rPr>
    </w:lvl>
    <w:lvl w:ilvl="7" w:tplc="13F2A992">
      <w:numFmt w:val="bullet"/>
      <w:lvlText w:val="•"/>
      <w:lvlJc w:val="left"/>
      <w:pPr>
        <w:ind w:left="8869" w:hanging="182"/>
      </w:pPr>
      <w:rPr>
        <w:rFonts w:hint="default"/>
      </w:rPr>
    </w:lvl>
    <w:lvl w:ilvl="8" w:tplc="D8083590">
      <w:numFmt w:val="bullet"/>
      <w:lvlText w:val="•"/>
      <w:lvlJc w:val="left"/>
      <w:pPr>
        <w:ind w:left="10133" w:hanging="182"/>
      </w:pPr>
      <w:rPr>
        <w:rFonts w:hint="default"/>
      </w:rPr>
    </w:lvl>
  </w:abstractNum>
  <w:abstractNum w:abstractNumId="29" w15:restartNumberingAfterBreak="0">
    <w:nsid w:val="6048751C"/>
    <w:multiLevelType w:val="hybridMultilevel"/>
    <w:tmpl w:val="FC284CF4"/>
    <w:lvl w:ilvl="0" w:tplc="BBEE1CA8">
      <w:start w:val="1"/>
      <w:numFmt w:val="decimal"/>
      <w:lvlText w:val="%1)"/>
      <w:lvlJc w:val="left"/>
      <w:pPr>
        <w:ind w:left="22" w:hanging="161"/>
        <w:jc w:val="left"/>
      </w:pPr>
      <w:rPr>
        <w:rFonts w:ascii="Times New Roman" w:eastAsia="Times New Roman" w:hAnsi="Times New Roman" w:cs="Times New Roman" w:hint="default"/>
        <w:spacing w:val="-2"/>
        <w:w w:val="71"/>
        <w:sz w:val="17"/>
        <w:szCs w:val="17"/>
      </w:rPr>
    </w:lvl>
    <w:lvl w:ilvl="1" w:tplc="AF0CDA5A">
      <w:numFmt w:val="bullet"/>
      <w:lvlText w:val="•"/>
      <w:lvlJc w:val="left"/>
      <w:pPr>
        <w:ind w:left="238" w:hanging="161"/>
      </w:pPr>
      <w:rPr>
        <w:rFonts w:hint="default"/>
      </w:rPr>
    </w:lvl>
    <w:lvl w:ilvl="2" w:tplc="613EFFB8">
      <w:numFmt w:val="bullet"/>
      <w:lvlText w:val="•"/>
      <w:lvlJc w:val="left"/>
      <w:pPr>
        <w:ind w:left="457" w:hanging="161"/>
      </w:pPr>
      <w:rPr>
        <w:rFonts w:hint="default"/>
      </w:rPr>
    </w:lvl>
    <w:lvl w:ilvl="3" w:tplc="F1F4AE1A">
      <w:numFmt w:val="bullet"/>
      <w:lvlText w:val="•"/>
      <w:lvlJc w:val="left"/>
      <w:pPr>
        <w:ind w:left="676" w:hanging="161"/>
      </w:pPr>
      <w:rPr>
        <w:rFonts w:hint="default"/>
      </w:rPr>
    </w:lvl>
    <w:lvl w:ilvl="4" w:tplc="87DCAE5A">
      <w:numFmt w:val="bullet"/>
      <w:lvlText w:val="•"/>
      <w:lvlJc w:val="left"/>
      <w:pPr>
        <w:ind w:left="894" w:hanging="161"/>
      </w:pPr>
      <w:rPr>
        <w:rFonts w:hint="default"/>
      </w:rPr>
    </w:lvl>
    <w:lvl w:ilvl="5" w:tplc="50AC2B8A">
      <w:numFmt w:val="bullet"/>
      <w:lvlText w:val="•"/>
      <w:lvlJc w:val="left"/>
      <w:pPr>
        <w:ind w:left="1113" w:hanging="161"/>
      </w:pPr>
      <w:rPr>
        <w:rFonts w:hint="default"/>
      </w:rPr>
    </w:lvl>
    <w:lvl w:ilvl="6" w:tplc="9CC26932">
      <w:numFmt w:val="bullet"/>
      <w:lvlText w:val="•"/>
      <w:lvlJc w:val="left"/>
      <w:pPr>
        <w:ind w:left="1332" w:hanging="161"/>
      </w:pPr>
      <w:rPr>
        <w:rFonts w:hint="default"/>
      </w:rPr>
    </w:lvl>
    <w:lvl w:ilvl="7" w:tplc="327872A2">
      <w:numFmt w:val="bullet"/>
      <w:lvlText w:val="•"/>
      <w:lvlJc w:val="left"/>
      <w:pPr>
        <w:ind w:left="1550" w:hanging="161"/>
      </w:pPr>
      <w:rPr>
        <w:rFonts w:hint="default"/>
      </w:rPr>
    </w:lvl>
    <w:lvl w:ilvl="8" w:tplc="54D4CB5C">
      <w:numFmt w:val="bullet"/>
      <w:lvlText w:val="•"/>
      <w:lvlJc w:val="left"/>
      <w:pPr>
        <w:ind w:left="1769" w:hanging="161"/>
      </w:pPr>
      <w:rPr>
        <w:rFonts w:hint="default"/>
      </w:rPr>
    </w:lvl>
  </w:abstractNum>
  <w:abstractNum w:abstractNumId="30" w15:restartNumberingAfterBreak="0">
    <w:nsid w:val="696F23A9"/>
    <w:multiLevelType w:val="hybridMultilevel"/>
    <w:tmpl w:val="A78419C8"/>
    <w:lvl w:ilvl="0" w:tplc="813EB17E">
      <w:start w:val="1"/>
      <w:numFmt w:val="decimal"/>
      <w:lvlText w:val="%1)"/>
      <w:lvlJc w:val="left"/>
      <w:pPr>
        <w:ind w:left="346" w:hanging="184"/>
        <w:jc w:val="left"/>
      </w:pPr>
      <w:rPr>
        <w:rFonts w:ascii="Times New Roman" w:eastAsia="Times New Roman" w:hAnsi="Times New Roman" w:cs="Times New Roman" w:hint="default"/>
        <w:w w:val="80"/>
        <w:sz w:val="18"/>
        <w:szCs w:val="18"/>
      </w:rPr>
    </w:lvl>
    <w:lvl w:ilvl="1" w:tplc="B2F86DA4">
      <w:numFmt w:val="bullet"/>
      <w:lvlText w:val="•"/>
      <w:lvlJc w:val="left"/>
      <w:pPr>
        <w:ind w:left="534" w:hanging="184"/>
      </w:pPr>
      <w:rPr>
        <w:rFonts w:hint="default"/>
      </w:rPr>
    </w:lvl>
    <w:lvl w:ilvl="2" w:tplc="ABAC90AE">
      <w:numFmt w:val="bullet"/>
      <w:lvlText w:val="•"/>
      <w:lvlJc w:val="left"/>
      <w:pPr>
        <w:ind w:left="729" w:hanging="184"/>
      </w:pPr>
      <w:rPr>
        <w:rFonts w:hint="default"/>
      </w:rPr>
    </w:lvl>
    <w:lvl w:ilvl="3" w:tplc="0324D9A2">
      <w:numFmt w:val="bullet"/>
      <w:lvlText w:val="•"/>
      <w:lvlJc w:val="left"/>
      <w:pPr>
        <w:ind w:left="923" w:hanging="184"/>
      </w:pPr>
      <w:rPr>
        <w:rFonts w:hint="default"/>
      </w:rPr>
    </w:lvl>
    <w:lvl w:ilvl="4" w:tplc="C6621DEA">
      <w:numFmt w:val="bullet"/>
      <w:lvlText w:val="•"/>
      <w:lvlJc w:val="left"/>
      <w:pPr>
        <w:ind w:left="1118" w:hanging="184"/>
      </w:pPr>
      <w:rPr>
        <w:rFonts w:hint="default"/>
      </w:rPr>
    </w:lvl>
    <w:lvl w:ilvl="5" w:tplc="EB5CD326">
      <w:numFmt w:val="bullet"/>
      <w:lvlText w:val="•"/>
      <w:lvlJc w:val="left"/>
      <w:pPr>
        <w:ind w:left="1313" w:hanging="184"/>
      </w:pPr>
      <w:rPr>
        <w:rFonts w:hint="default"/>
      </w:rPr>
    </w:lvl>
    <w:lvl w:ilvl="6" w:tplc="E2B85B5C">
      <w:numFmt w:val="bullet"/>
      <w:lvlText w:val="•"/>
      <w:lvlJc w:val="left"/>
      <w:pPr>
        <w:ind w:left="1507" w:hanging="184"/>
      </w:pPr>
      <w:rPr>
        <w:rFonts w:hint="default"/>
      </w:rPr>
    </w:lvl>
    <w:lvl w:ilvl="7" w:tplc="2F3A32B4">
      <w:numFmt w:val="bullet"/>
      <w:lvlText w:val="•"/>
      <w:lvlJc w:val="left"/>
      <w:pPr>
        <w:ind w:left="1702" w:hanging="184"/>
      </w:pPr>
      <w:rPr>
        <w:rFonts w:hint="default"/>
      </w:rPr>
    </w:lvl>
    <w:lvl w:ilvl="8" w:tplc="98C2CE40">
      <w:numFmt w:val="bullet"/>
      <w:lvlText w:val="•"/>
      <w:lvlJc w:val="left"/>
      <w:pPr>
        <w:ind w:left="1897" w:hanging="184"/>
      </w:pPr>
      <w:rPr>
        <w:rFonts w:hint="default"/>
      </w:rPr>
    </w:lvl>
  </w:abstractNum>
  <w:abstractNum w:abstractNumId="31" w15:restartNumberingAfterBreak="0">
    <w:nsid w:val="6B1B2E48"/>
    <w:multiLevelType w:val="hybridMultilevel"/>
    <w:tmpl w:val="70107948"/>
    <w:lvl w:ilvl="0" w:tplc="663ECF2A">
      <w:start w:val="1"/>
      <w:numFmt w:val="decimal"/>
      <w:lvlText w:val="%1)"/>
      <w:lvlJc w:val="left"/>
      <w:pPr>
        <w:ind w:left="5" w:hanging="184"/>
        <w:jc w:val="left"/>
      </w:pPr>
      <w:rPr>
        <w:rFonts w:ascii="Times New Roman" w:eastAsia="Times New Roman" w:hAnsi="Times New Roman" w:cs="Times New Roman" w:hint="default"/>
        <w:w w:val="80"/>
        <w:sz w:val="18"/>
        <w:szCs w:val="18"/>
      </w:rPr>
    </w:lvl>
    <w:lvl w:ilvl="1" w:tplc="2C8C6D28">
      <w:numFmt w:val="bullet"/>
      <w:lvlText w:val="•"/>
      <w:lvlJc w:val="left"/>
      <w:pPr>
        <w:ind w:left="228" w:hanging="184"/>
      </w:pPr>
      <w:rPr>
        <w:rFonts w:hint="default"/>
      </w:rPr>
    </w:lvl>
    <w:lvl w:ilvl="2" w:tplc="1708F0BE">
      <w:numFmt w:val="bullet"/>
      <w:lvlText w:val="•"/>
      <w:lvlJc w:val="left"/>
      <w:pPr>
        <w:ind w:left="457" w:hanging="184"/>
      </w:pPr>
      <w:rPr>
        <w:rFonts w:hint="default"/>
      </w:rPr>
    </w:lvl>
    <w:lvl w:ilvl="3" w:tplc="35DA47B6">
      <w:numFmt w:val="bullet"/>
      <w:lvlText w:val="•"/>
      <w:lvlJc w:val="left"/>
      <w:pPr>
        <w:ind w:left="685" w:hanging="184"/>
      </w:pPr>
      <w:rPr>
        <w:rFonts w:hint="default"/>
      </w:rPr>
    </w:lvl>
    <w:lvl w:ilvl="4" w:tplc="6D62A232">
      <w:numFmt w:val="bullet"/>
      <w:lvlText w:val="•"/>
      <w:lvlJc w:val="left"/>
      <w:pPr>
        <w:ind w:left="914" w:hanging="184"/>
      </w:pPr>
      <w:rPr>
        <w:rFonts w:hint="default"/>
      </w:rPr>
    </w:lvl>
    <w:lvl w:ilvl="5" w:tplc="FDAC3E92">
      <w:numFmt w:val="bullet"/>
      <w:lvlText w:val="•"/>
      <w:lvlJc w:val="left"/>
      <w:pPr>
        <w:ind w:left="1143" w:hanging="184"/>
      </w:pPr>
      <w:rPr>
        <w:rFonts w:hint="default"/>
      </w:rPr>
    </w:lvl>
    <w:lvl w:ilvl="6" w:tplc="D9F64152">
      <w:numFmt w:val="bullet"/>
      <w:lvlText w:val="•"/>
      <w:lvlJc w:val="left"/>
      <w:pPr>
        <w:ind w:left="1371" w:hanging="184"/>
      </w:pPr>
      <w:rPr>
        <w:rFonts w:hint="default"/>
      </w:rPr>
    </w:lvl>
    <w:lvl w:ilvl="7" w:tplc="7C0E9C9E">
      <w:numFmt w:val="bullet"/>
      <w:lvlText w:val="•"/>
      <w:lvlJc w:val="left"/>
      <w:pPr>
        <w:ind w:left="1600" w:hanging="184"/>
      </w:pPr>
      <w:rPr>
        <w:rFonts w:hint="default"/>
      </w:rPr>
    </w:lvl>
    <w:lvl w:ilvl="8" w:tplc="CC4068BA">
      <w:numFmt w:val="bullet"/>
      <w:lvlText w:val="•"/>
      <w:lvlJc w:val="left"/>
      <w:pPr>
        <w:ind w:left="1829" w:hanging="184"/>
      </w:pPr>
      <w:rPr>
        <w:rFonts w:hint="default"/>
      </w:rPr>
    </w:lvl>
  </w:abstractNum>
  <w:abstractNum w:abstractNumId="32" w15:restartNumberingAfterBreak="0">
    <w:nsid w:val="6DC9755A"/>
    <w:multiLevelType w:val="hybridMultilevel"/>
    <w:tmpl w:val="78EC68F4"/>
    <w:lvl w:ilvl="0" w:tplc="B2445230">
      <w:start w:val="4"/>
      <w:numFmt w:val="upperRoman"/>
      <w:lvlText w:val="%1"/>
      <w:lvlJc w:val="left"/>
      <w:pPr>
        <w:ind w:left="436" w:hanging="233"/>
        <w:jc w:val="left"/>
      </w:pPr>
      <w:rPr>
        <w:rFonts w:ascii="Times New Roman" w:eastAsia="Times New Roman" w:hAnsi="Times New Roman" w:cs="Times New Roman" w:hint="default"/>
        <w:w w:val="100"/>
        <w:sz w:val="17"/>
        <w:szCs w:val="17"/>
      </w:rPr>
    </w:lvl>
    <w:lvl w:ilvl="1" w:tplc="8B024E30">
      <w:numFmt w:val="bullet"/>
      <w:lvlText w:val="•"/>
      <w:lvlJc w:val="left"/>
      <w:pPr>
        <w:ind w:left="465" w:hanging="233"/>
      </w:pPr>
      <w:rPr>
        <w:rFonts w:hint="default"/>
      </w:rPr>
    </w:lvl>
    <w:lvl w:ilvl="2" w:tplc="F110A1C6">
      <w:numFmt w:val="bullet"/>
      <w:lvlText w:val="•"/>
      <w:lvlJc w:val="left"/>
      <w:pPr>
        <w:ind w:left="490" w:hanging="233"/>
      </w:pPr>
      <w:rPr>
        <w:rFonts w:hint="default"/>
      </w:rPr>
    </w:lvl>
    <w:lvl w:ilvl="3" w:tplc="D83AD16A">
      <w:numFmt w:val="bullet"/>
      <w:lvlText w:val="•"/>
      <w:lvlJc w:val="left"/>
      <w:pPr>
        <w:ind w:left="515" w:hanging="233"/>
      </w:pPr>
      <w:rPr>
        <w:rFonts w:hint="default"/>
      </w:rPr>
    </w:lvl>
    <w:lvl w:ilvl="4" w:tplc="4CC463C0">
      <w:numFmt w:val="bullet"/>
      <w:lvlText w:val="•"/>
      <w:lvlJc w:val="left"/>
      <w:pPr>
        <w:ind w:left="540" w:hanging="233"/>
      </w:pPr>
      <w:rPr>
        <w:rFonts w:hint="default"/>
      </w:rPr>
    </w:lvl>
    <w:lvl w:ilvl="5" w:tplc="4836A120">
      <w:numFmt w:val="bullet"/>
      <w:lvlText w:val="•"/>
      <w:lvlJc w:val="left"/>
      <w:pPr>
        <w:ind w:left="565" w:hanging="233"/>
      </w:pPr>
      <w:rPr>
        <w:rFonts w:hint="default"/>
      </w:rPr>
    </w:lvl>
    <w:lvl w:ilvl="6" w:tplc="D7D47DF2">
      <w:numFmt w:val="bullet"/>
      <w:lvlText w:val="•"/>
      <w:lvlJc w:val="left"/>
      <w:pPr>
        <w:ind w:left="591" w:hanging="233"/>
      </w:pPr>
      <w:rPr>
        <w:rFonts w:hint="default"/>
      </w:rPr>
    </w:lvl>
    <w:lvl w:ilvl="7" w:tplc="206E9580">
      <w:numFmt w:val="bullet"/>
      <w:lvlText w:val="•"/>
      <w:lvlJc w:val="left"/>
      <w:pPr>
        <w:ind w:left="616" w:hanging="233"/>
      </w:pPr>
      <w:rPr>
        <w:rFonts w:hint="default"/>
      </w:rPr>
    </w:lvl>
    <w:lvl w:ilvl="8" w:tplc="D5E2F308">
      <w:numFmt w:val="bullet"/>
      <w:lvlText w:val="•"/>
      <w:lvlJc w:val="left"/>
      <w:pPr>
        <w:ind w:left="641" w:hanging="233"/>
      </w:pPr>
      <w:rPr>
        <w:rFonts w:hint="default"/>
      </w:rPr>
    </w:lvl>
  </w:abstractNum>
  <w:abstractNum w:abstractNumId="33" w15:restartNumberingAfterBreak="0">
    <w:nsid w:val="6E575990"/>
    <w:multiLevelType w:val="hybridMultilevel"/>
    <w:tmpl w:val="88FCBBB6"/>
    <w:lvl w:ilvl="0" w:tplc="B1EC4A30">
      <w:start w:val="1"/>
      <w:numFmt w:val="decimal"/>
      <w:lvlText w:val="%1)"/>
      <w:lvlJc w:val="left"/>
      <w:pPr>
        <w:ind w:left="502" w:hanging="161"/>
        <w:jc w:val="left"/>
      </w:pPr>
      <w:rPr>
        <w:rFonts w:ascii="Times New Roman" w:eastAsia="Times New Roman" w:hAnsi="Times New Roman" w:cs="Times New Roman" w:hint="default"/>
        <w:spacing w:val="0"/>
        <w:w w:val="71"/>
        <w:sz w:val="17"/>
        <w:szCs w:val="17"/>
      </w:rPr>
    </w:lvl>
    <w:lvl w:ilvl="1" w:tplc="81F28A92">
      <w:numFmt w:val="bullet"/>
      <w:lvlText w:val="•"/>
      <w:lvlJc w:val="left"/>
      <w:pPr>
        <w:ind w:left="670" w:hanging="161"/>
      </w:pPr>
      <w:rPr>
        <w:rFonts w:hint="default"/>
      </w:rPr>
    </w:lvl>
    <w:lvl w:ilvl="2" w:tplc="9A54F4F6">
      <w:numFmt w:val="bullet"/>
      <w:lvlText w:val="•"/>
      <w:lvlJc w:val="left"/>
      <w:pPr>
        <w:ind w:left="841" w:hanging="161"/>
      </w:pPr>
      <w:rPr>
        <w:rFonts w:hint="default"/>
      </w:rPr>
    </w:lvl>
    <w:lvl w:ilvl="3" w:tplc="1806EAB4">
      <w:numFmt w:val="bullet"/>
      <w:lvlText w:val="•"/>
      <w:lvlJc w:val="left"/>
      <w:pPr>
        <w:ind w:left="1012" w:hanging="161"/>
      </w:pPr>
      <w:rPr>
        <w:rFonts w:hint="default"/>
      </w:rPr>
    </w:lvl>
    <w:lvl w:ilvl="4" w:tplc="A7108900">
      <w:numFmt w:val="bullet"/>
      <w:lvlText w:val="•"/>
      <w:lvlJc w:val="left"/>
      <w:pPr>
        <w:ind w:left="1182" w:hanging="161"/>
      </w:pPr>
      <w:rPr>
        <w:rFonts w:hint="default"/>
      </w:rPr>
    </w:lvl>
    <w:lvl w:ilvl="5" w:tplc="34809F12">
      <w:numFmt w:val="bullet"/>
      <w:lvlText w:val="•"/>
      <w:lvlJc w:val="left"/>
      <w:pPr>
        <w:ind w:left="1353" w:hanging="161"/>
      </w:pPr>
      <w:rPr>
        <w:rFonts w:hint="default"/>
      </w:rPr>
    </w:lvl>
    <w:lvl w:ilvl="6" w:tplc="176E3CC6">
      <w:numFmt w:val="bullet"/>
      <w:lvlText w:val="•"/>
      <w:lvlJc w:val="left"/>
      <w:pPr>
        <w:ind w:left="1524" w:hanging="161"/>
      </w:pPr>
      <w:rPr>
        <w:rFonts w:hint="default"/>
      </w:rPr>
    </w:lvl>
    <w:lvl w:ilvl="7" w:tplc="C96EF7BC">
      <w:numFmt w:val="bullet"/>
      <w:lvlText w:val="•"/>
      <w:lvlJc w:val="left"/>
      <w:pPr>
        <w:ind w:left="1694" w:hanging="161"/>
      </w:pPr>
      <w:rPr>
        <w:rFonts w:hint="default"/>
      </w:rPr>
    </w:lvl>
    <w:lvl w:ilvl="8" w:tplc="7ACA181C">
      <w:numFmt w:val="bullet"/>
      <w:lvlText w:val="•"/>
      <w:lvlJc w:val="left"/>
      <w:pPr>
        <w:ind w:left="1865" w:hanging="161"/>
      </w:pPr>
      <w:rPr>
        <w:rFonts w:hint="default"/>
      </w:rPr>
    </w:lvl>
  </w:abstractNum>
  <w:abstractNum w:abstractNumId="34" w15:restartNumberingAfterBreak="0">
    <w:nsid w:val="6ED00107"/>
    <w:multiLevelType w:val="hybridMultilevel"/>
    <w:tmpl w:val="44784190"/>
    <w:lvl w:ilvl="0" w:tplc="C2FCF96C">
      <w:start w:val="1"/>
      <w:numFmt w:val="decimal"/>
      <w:lvlText w:val="%1."/>
      <w:lvlJc w:val="left"/>
      <w:pPr>
        <w:ind w:left="6" w:hanging="151"/>
        <w:jc w:val="left"/>
      </w:pPr>
      <w:rPr>
        <w:rFonts w:ascii="Times New Roman" w:eastAsia="Times New Roman" w:hAnsi="Times New Roman" w:cs="Times New Roman" w:hint="default"/>
        <w:spacing w:val="0"/>
        <w:w w:val="71"/>
        <w:sz w:val="17"/>
        <w:szCs w:val="17"/>
      </w:rPr>
    </w:lvl>
    <w:lvl w:ilvl="1" w:tplc="627E1344">
      <w:numFmt w:val="bullet"/>
      <w:lvlText w:val="•"/>
      <w:lvlJc w:val="left"/>
      <w:pPr>
        <w:ind w:left="1204" w:hanging="151"/>
      </w:pPr>
      <w:rPr>
        <w:rFonts w:hint="default"/>
      </w:rPr>
    </w:lvl>
    <w:lvl w:ilvl="2" w:tplc="595C8230">
      <w:numFmt w:val="bullet"/>
      <w:lvlText w:val="•"/>
      <w:lvlJc w:val="left"/>
      <w:pPr>
        <w:ind w:left="2409" w:hanging="151"/>
      </w:pPr>
      <w:rPr>
        <w:rFonts w:hint="default"/>
      </w:rPr>
    </w:lvl>
    <w:lvl w:ilvl="3" w:tplc="EB72315A">
      <w:numFmt w:val="bullet"/>
      <w:lvlText w:val="•"/>
      <w:lvlJc w:val="left"/>
      <w:pPr>
        <w:ind w:left="3614" w:hanging="151"/>
      </w:pPr>
      <w:rPr>
        <w:rFonts w:hint="default"/>
      </w:rPr>
    </w:lvl>
    <w:lvl w:ilvl="4" w:tplc="A924382C">
      <w:numFmt w:val="bullet"/>
      <w:lvlText w:val="•"/>
      <w:lvlJc w:val="left"/>
      <w:pPr>
        <w:ind w:left="4819" w:hanging="151"/>
      </w:pPr>
      <w:rPr>
        <w:rFonts w:hint="default"/>
      </w:rPr>
    </w:lvl>
    <w:lvl w:ilvl="5" w:tplc="6A0E1DEE">
      <w:numFmt w:val="bullet"/>
      <w:lvlText w:val="•"/>
      <w:lvlJc w:val="left"/>
      <w:pPr>
        <w:ind w:left="6024" w:hanging="151"/>
      </w:pPr>
      <w:rPr>
        <w:rFonts w:hint="default"/>
      </w:rPr>
    </w:lvl>
    <w:lvl w:ilvl="6" w:tplc="B4861650">
      <w:numFmt w:val="bullet"/>
      <w:lvlText w:val="•"/>
      <w:lvlJc w:val="left"/>
      <w:pPr>
        <w:ind w:left="7229" w:hanging="151"/>
      </w:pPr>
      <w:rPr>
        <w:rFonts w:hint="default"/>
      </w:rPr>
    </w:lvl>
    <w:lvl w:ilvl="7" w:tplc="4CB069F2">
      <w:numFmt w:val="bullet"/>
      <w:lvlText w:val="•"/>
      <w:lvlJc w:val="left"/>
      <w:pPr>
        <w:ind w:left="8434" w:hanging="151"/>
      </w:pPr>
      <w:rPr>
        <w:rFonts w:hint="default"/>
      </w:rPr>
    </w:lvl>
    <w:lvl w:ilvl="8" w:tplc="BF84B064">
      <w:numFmt w:val="bullet"/>
      <w:lvlText w:val="•"/>
      <w:lvlJc w:val="left"/>
      <w:pPr>
        <w:ind w:left="9639" w:hanging="151"/>
      </w:pPr>
      <w:rPr>
        <w:rFonts w:hint="default"/>
      </w:rPr>
    </w:lvl>
  </w:abstractNum>
  <w:abstractNum w:abstractNumId="35" w15:restartNumberingAfterBreak="0">
    <w:nsid w:val="744D04A3"/>
    <w:multiLevelType w:val="hybridMultilevel"/>
    <w:tmpl w:val="2E04A1F2"/>
    <w:lvl w:ilvl="0" w:tplc="5B86B698">
      <w:start w:val="1"/>
      <w:numFmt w:val="decimal"/>
      <w:lvlText w:val="%1)"/>
      <w:lvlJc w:val="left"/>
      <w:pPr>
        <w:ind w:left="538" w:hanging="184"/>
        <w:jc w:val="left"/>
      </w:pPr>
      <w:rPr>
        <w:rFonts w:ascii="Times New Roman" w:eastAsia="Times New Roman" w:hAnsi="Times New Roman" w:cs="Times New Roman" w:hint="default"/>
        <w:w w:val="80"/>
        <w:sz w:val="18"/>
        <w:szCs w:val="18"/>
      </w:rPr>
    </w:lvl>
    <w:lvl w:ilvl="1" w:tplc="5C28FD10">
      <w:numFmt w:val="bullet"/>
      <w:lvlText w:val="•"/>
      <w:lvlJc w:val="left"/>
      <w:pPr>
        <w:ind w:left="714" w:hanging="184"/>
      </w:pPr>
      <w:rPr>
        <w:rFonts w:hint="default"/>
      </w:rPr>
    </w:lvl>
    <w:lvl w:ilvl="2" w:tplc="F7DC548A">
      <w:numFmt w:val="bullet"/>
      <w:lvlText w:val="•"/>
      <w:lvlJc w:val="left"/>
      <w:pPr>
        <w:ind w:left="889" w:hanging="184"/>
      </w:pPr>
      <w:rPr>
        <w:rFonts w:hint="default"/>
      </w:rPr>
    </w:lvl>
    <w:lvl w:ilvl="3" w:tplc="85080BEC">
      <w:numFmt w:val="bullet"/>
      <w:lvlText w:val="•"/>
      <w:lvlJc w:val="left"/>
      <w:pPr>
        <w:ind w:left="1064" w:hanging="184"/>
      </w:pPr>
      <w:rPr>
        <w:rFonts w:hint="default"/>
      </w:rPr>
    </w:lvl>
    <w:lvl w:ilvl="4" w:tplc="B94C202A">
      <w:numFmt w:val="bullet"/>
      <w:lvlText w:val="•"/>
      <w:lvlJc w:val="left"/>
      <w:pPr>
        <w:ind w:left="1239" w:hanging="184"/>
      </w:pPr>
      <w:rPr>
        <w:rFonts w:hint="default"/>
      </w:rPr>
    </w:lvl>
    <w:lvl w:ilvl="5" w:tplc="31202768">
      <w:numFmt w:val="bullet"/>
      <w:lvlText w:val="•"/>
      <w:lvlJc w:val="left"/>
      <w:pPr>
        <w:ind w:left="1414" w:hanging="184"/>
      </w:pPr>
      <w:rPr>
        <w:rFonts w:hint="default"/>
      </w:rPr>
    </w:lvl>
    <w:lvl w:ilvl="6" w:tplc="34FAA954">
      <w:numFmt w:val="bullet"/>
      <w:lvlText w:val="•"/>
      <w:lvlJc w:val="left"/>
      <w:pPr>
        <w:ind w:left="1589" w:hanging="184"/>
      </w:pPr>
      <w:rPr>
        <w:rFonts w:hint="default"/>
      </w:rPr>
    </w:lvl>
    <w:lvl w:ilvl="7" w:tplc="730E5036">
      <w:numFmt w:val="bullet"/>
      <w:lvlText w:val="•"/>
      <w:lvlJc w:val="left"/>
      <w:pPr>
        <w:ind w:left="1763" w:hanging="184"/>
      </w:pPr>
      <w:rPr>
        <w:rFonts w:hint="default"/>
      </w:rPr>
    </w:lvl>
    <w:lvl w:ilvl="8" w:tplc="B3B23D1E">
      <w:numFmt w:val="bullet"/>
      <w:lvlText w:val="•"/>
      <w:lvlJc w:val="left"/>
      <w:pPr>
        <w:ind w:left="1938" w:hanging="184"/>
      </w:pPr>
      <w:rPr>
        <w:rFonts w:hint="default"/>
      </w:rPr>
    </w:lvl>
  </w:abstractNum>
  <w:abstractNum w:abstractNumId="36" w15:restartNumberingAfterBreak="0">
    <w:nsid w:val="783D2060"/>
    <w:multiLevelType w:val="hybridMultilevel"/>
    <w:tmpl w:val="5282BB7E"/>
    <w:lvl w:ilvl="0" w:tplc="694C059E">
      <w:start w:val="1"/>
      <w:numFmt w:val="decimal"/>
      <w:lvlText w:val="%1)"/>
      <w:lvlJc w:val="left"/>
      <w:pPr>
        <w:ind w:left="345" w:hanging="184"/>
        <w:jc w:val="left"/>
      </w:pPr>
      <w:rPr>
        <w:rFonts w:ascii="Times New Roman" w:eastAsia="Times New Roman" w:hAnsi="Times New Roman" w:cs="Times New Roman" w:hint="default"/>
        <w:w w:val="80"/>
        <w:sz w:val="18"/>
        <w:szCs w:val="18"/>
      </w:rPr>
    </w:lvl>
    <w:lvl w:ilvl="1" w:tplc="C23617F4">
      <w:numFmt w:val="bullet"/>
      <w:lvlText w:val="•"/>
      <w:lvlJc w:val="left"/>
      <w:pPr>
        <w:ind w:left="534" w:hanging="184"/>
      </w:pPr>
      <w:rPr>
        <w:rFonts w:hint="default"/>
      </w:rPr>
    </w:lvl>
    <w:lvl w:ilvl="2" w:tplc="566030DE">
      <w:numFmt w:val="bullet"/>
      <w:lvlText w:val="•"/>
      <w:lvlJc w:val="left"/>
      <w:pPr>
        <w:ind w:left="729" w:hanging="184"/>
      </w:pPr>
      <w:rPr>
        <w:rFonts w:hint="default"/>
      </w:rPr>
    </w:lvl>
    <w:lvl w:ilvl="3" w:tplc="327E9DB0">
      <w:numFmt w:val="bullet"/>
      <w:lvlText w:val="•"/>
      <w:lvlJc w:val="left"/>
      <w:pPr>
        <w:ind w:left="923" w:hanging="184"/>
      </w:pPr>
      <w:rPr>
        <w:rFonts w:hint="default"/>
      </w:rPr>
    </w:lvl>
    <w:lvl w:ilvl="4" w:tplc="E0D033AE">
      <w:numFmt w:val="bullet"/>
      <w:lvlText w:val="•"/>
      <w:lvlJc w:val="left"/>
      <w:pPr>
        <w:ind w:left="1118" w:hanging="184"/>
      </w:pPr>
      <w:rPr>
        <w:rFonts w:hint="default"/>
      </w:rPr>
    </w:lvl>
    <w:lvl w:ilvl="5" w:tplc="0B446E58">
      <w:numFmt w:val="bullet"/>
      <w:lvlText w:val="•"/>
      <w:lvlJc w:val="left"/>
      <w:pPr>
        <w:ind w:left="1313" w:hanging="184"/>
      </w:pPr>
      <w:rPr>
        <w:rFonts w:hint="default"/>
      </w:rPr>
    </w:lvl>
    <w:lvl w:ilvl="6" w:tplc="8708D48C">
      <w:numFmt w:val="bullet"/>
      <w:lvlText w:val="•"/>
      <w:lvlJc w:val="left"/>
      <w:pPr>
        <w:ind w:left="1507" w:hanging="184"/>
      </w:pPr>
      <w:rPr>
        <w:rFonts w:hint="default"/>
      </w:rPr>
    </w:lvl>
    <w:lvl w:ilvl="7" w:tplc="A3A6906E">
      <w:numFmt w:val="bullet"/>
      <w:lvlText w:val="•"/>
      <w:lvlJc w:val="left"/>
      <w:pPr>
        <w:ind w:left="1702" w:hanging="184"/>
      </w:pPr>
      <w:rPr>
        <w:rFonts w:hint="default"/>
      </w:rPr>
    </w:lvl>
    <w:lvl w:ilvl="8" w:tplc="5E624CB2">
      <w:numFmt w:val="bullet"/>
      <w:lvlText w:val="•"/>
      <w:lvlJc w:val="left"/>
      <w:pPr>
        <w:ind w:left="1897" w:hanging="184"/>
      </w:pPr>
      <w:rPr>
        <w:rFonts w:hint="default"/>
      </w:rPr>
    </w:lvl>
  </w:abstractNum>
  <w:num w:numId="1">
    <w:abstractNumId w:val="29"/>
  </w:num>
  <w:num w:numId="2">
    <w:abstractNumId w:val="0"/>
  </w:num>
  <w:num w:numId="3">
    <w:abstractNumId w:val="22"/>
  </w:num>
  <w:num w:numId="4">
    <w:abstractNumId w:val="6"/>
  </w:num>
  <w:num w:numId="5">
    <w:abstractNumId w:val="32"/>
  </w:num>
  <w:num w:numId="6">
    <w:abstractNumId w:val="2"/>
  </w:num>
  <w:num w:numId="7">
    <w:abstractNumId w:val="23"/>
  </w:num>
  <w:num w:numId="8">
    <w:abstractNumId w:val="16"/>
  </w:num>
  <w:num w:numId="9">
    <w:abstractNumId w:val="21"/>
  </w:num>
  <w:num w:numId="10">
    <w:abstractNumId w:val="17"/>
  </w:num>
  <w:num w:numId="11">
    <w:abstractNumId w:val="26"/>
  </w:num>
  <w:num w:numId="12">
    <w:abstractNumId w:val="33"/>
  </w:num>
  <w:num w:numId="13">
    <w:abstractNumId w:val="9"/>
  </w:num>
  <w:num w:numId="14">
    <w:abstractNumId w:val="3"/>
  </w:num>
  <w:num w:numId="15">
    <w:abstractNumId w:val="34"/>
  </w:num>
  <w:num w:numId="16">
    <w:abstractNumId w:val="18"/>
  </w:num>
  <w:num w:numId="17">
    <w:abstractNumId w:val="8"/>
  </w:num>
  <w:num w:numId="18">
    <w:abstractNumId w:val="19"/>
  </w:num>
  <w:num w:numId="19">
    <w:abstractNumId w:val="5"/>
  </w:num>
  <w:num w:numId="20">
    <w:abstractNumId w:val="7"/>
  </w:num>
  <w:num w:numId="21">
    <w:abstractNumId w:val="1"/>
  </w:num>
  <w:num w:numId="22">
    <w:abstractNumId w:val="14"/>
  </w:num>
  <w:num w:numId="23">
    <w:abstractNumId w:val="12"/>
  </w:num>
  <w:num w:numId="24">
    <w:abstractNumId w:val="20"/>
  </w:num>
  <w:num w:numId="25">
    <w:abstractNumId w:val="31"/>
  </w:num>
  <w:num w:numId="26">
    <w:abstractNumId w:val="11"/>
  </w:num>
  <w:num w:numId="27">
    <w:abstractNumId w:val="24"/>
  </w:num>
  <w:num w:numId="28">
    <w:abstractNumId w:val="25"/>
  </w:num>
  <w:num w:numId="29">
    <w:abstractNumId w:val="35"/>
  </w:num>
  <w:num w:numId="30">
    <w:abstractNumId w:val="4"/>
  </w:num>
  <w:num w:numId="31">
    <w:abstractNumId w:val="15"/>
  </w:num>
  <w:num w:numId="32">
    <w:abstractNumId w:val="13"/>
  </w:num>
  <w:num w:numId="33">
    <w:abstractNumId w:val="30"/>
  </w:num>
  <w:num w:numId="34">
    <w:abstractNumId w:val="36"/>
  </w:num>
  <w:num w:numId="35">
    <w:abstractNumId w:val="28"/>
  </w:num>
  <w:num w:numId="36">
    <w:abstractNumId w:val="10"/>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rawingGridHorizontalSpacing w:val="78"/>
  <w:drawingGridVerticalSpacing w:val="136"/>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B3"/>
    <w:rsid w:val="00000060"/>
    <w:rsid w:val="00000495"/>
    <w:rsid w:val="00000C96"/>
    <w:rsid w:val="0000146B"/>
    <w:rsid w:val="00001A40"/>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38BF"/>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674"/>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35B3"/>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A10"/>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16"/>
    <w:rsid w:val="0009666C"/>
    <w:rsid w:val="00096BE5"/>
    <w:rsid w:val="00096E21"/>
    <w:rsid w:val="00097224"/>
    <w:rsid w:val="00097348"/>
    <w:rsid w:val="000973AA"/>
    <w:rsid w:val="000A0E2C"/>
    <w:rsid w:val="000A1077"/>
    <w:rsid w:val="000A1154"/>
    <w:rsid w:val="000A117F"/>
    <w:rsid w:val="000A12DE"/>
    <w:rsid w:val="000A1DB7"/>
    <w:rsid w:val="000A1F54"/>
    <w:rsid w:val="000A207A"/>
    <w:rsid w:val="000A234B"/>
    <w:rsid w:val="000A29CF"/>
    <w:rsid w:val="000A2A62"/>
    <w:rsid w:val="000A318D"/>
    <w:rsid w:val="000A365D"/>
    <w:rsid w:val="000A3FAF"/>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1ED5"/>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2FF"/>
    <w:rsid w:val="00151A6F"/>
    <w:rsid w:val="00152032"/>
    <w:rsid w:val="001520A1"/>
    <w:rsid w:val="00152380"/>
    <w:rsid w:val="001525BB"/>
    <w:rsid w:val="00152C85"/>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0A9C"/>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B73"/>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3AC"/>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3A93"/>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5E04"/>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7BA"/>
    <w:rsid w:val="002B4F20"/>
    <w:rsid w:val="002B53F2"/>
    <w:rsid w:val="002B5B5B"/>
    <w:rsid w:val="002B5BAA"/>
    <w:rsid w:val="002B5CBA"/>
    <w:rsid w:val="002B5E7F"/>
    <w:rsid w:val="002B6102"/>
    <w:rsid w:val="002B63F8"/>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E6A"/>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190"/>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62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1F24"/>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07A8B"/>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9D8"/>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57"/>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806"/>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368"/>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761"/>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2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997"/>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53C"/>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927"/>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618"/>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536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9BE"/>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1C9"/>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0BD"/>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224"/>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049"/>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A45"/>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1F8"/>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EC6"/>
    <w:rsid w:val="00781F10"/>
    <w:rsid w:val="00782579"/>
    <w:rsid w:val="00782680"/>
    <w:rsid w:val="007829F4"/>
    <w:rsid w:val="007829FD"/>
    <w:rsid w:val="00782E18"/>
    <w:rsid w:val="00783364"/>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5DF"/>
    <w:rsid w:val="007B386D"/>
    <w:rsid w:val="007B3EB1"/>
    <w:rsid w:val="007B3FD3"/>
    <w:rsid w:val="007B471E"/>
    <w:rsid w:val="007B47DC"/>
    <w:rsid w:val="007B5187"/>
    <w:rsid w:val="007B55F2"/>
    <w:rsid w:val="007B5655"/>
    <w:rsid w:val="007B5854"/>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BA5"/>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42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347"/>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2FBD"/>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908"/>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227"/>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4"/>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0C2"/>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66D"/>
    <w:rsid w:val="00971AB5"/>
    <w:rsid w:val="0097202B"/>
    <w:rsid w:val="00972537"/>
    <w:rsid w:val="009729B0"/>
    <w:rsid w:val="00972DCD"/>
    <w:rsid w:val="00972EE5"/>
    <w:rsid w:val="009733A8"/>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95D"/>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5E4"/>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9F9"/>
    <w:rsid w:val="00A77A5F"/>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586"/>
    <w:rsid w:val="00A876EE"/>
    <w:rsid w:val="00A878E2"/>
    <w:rsid w:val="00A87BCD"/>
    <w:rsid w:val="00A902B8"/>
    <w:rsid w:val="00A90307"/>
    <w:rsid w:val="00A9052E"/>
    <w:rsid w:val="00A9110E"/>
    <w:rsid w:val="00A912B0"/>
    <w:rsid w:val="00A91459"/>
    <w:rsid w:val="00A919CF"/>
    <w:rsid w:val="00A91C0A"/>
    <w:rsid w:val="00A91D72"/>
    <w:rsid w:val="00A91E74"/>
    <w:rsid w:val="00A921E3"/>
    <w:rsid w:val="00A92297"/>
    <w:rsid w:val="00A923A6"/>
    <w:rsid w:val="00A93260"/>
    <w:rsid w:val="00A932A4"/>
    <w:rsid w:val="00A9340B"/>
    <w:rsid w:val="00A939F0"/>
    <w:rsid w:val="00A93F31"/>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093"/>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C23"/>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5F9E"/>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CB"/>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474"/>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4E5"/>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190D"/>
    <w:rsid w:val="00C32082"/>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53D"/>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057D"/>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34F"/>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2BE4"/>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1E"/>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8CD"/>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9EC"/>
    <w:rsid w:val="00D45AAB"/>
    <w:rsid w:val="00D45F69"/>
    <w:rsid w:val="00D46699"/>
    <w:rsid w:val="00D46891"/>
    <w:rsid w:val="00D46A82"/>
    <w:rsid w:val="00D46B6A"/>
    <w:rsid w:val="00D4709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56F"/>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01"/>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3D4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1C9"/>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4ACE"/>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5F1"/>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437"/>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67D63"/>
    <w:rsid w:val="00F7052D"/>
    <w:rsid w:val="00F70576"/>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68C"/>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78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D89"/>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7BB"/>
    <w:rsid w:val="00FF38BE"/>
    <w:rsid w:val="00FF3D28"/>
    <w:rsid w:val="00FF47C2"/>
    <w:rsid w:val="00FF4B24"/>
    <w:rsid w:val="00FF4D48"/>
    <w:rsid w:val="00FF57B3"/>
    <w:rsid w:val="00FF637E"/>
    <w:rsid w:val="00FF65B8"/>
    <w:rsid w:val="00FF6A4D"/>
    <w:rsid w:val="00FF6C5F"/>
    <w:rsid w:val="00FF6EB2"/>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DF611"/>
  <w15:chartTrackingRefBased/>
  <w15:docId w15:val="{78302B6A-01D6-47C8-9796-D401EB0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28" w:qFormat="1"/>
    <w:lsdException w:name="toc 2" w:uiPriority="29" w:qFormat="1"/>
    <w:lsdException w:name="toc 3" w:uiPriority="30"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Body Text Indent 2"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5 Dark" w:uiPriority="50"/>
    <w:lsdException w:name="List Table 1 Light Accent 1" w:uiPriority="94"/>
    <w:lsdException w:name="List Table 5 Dark Accent 1" w:uiPriority="50"/>
    <w:lsdException w:name="List Table 1 Light Accent 2" w:uiPriority="95"/>
    <w:lsdException w:name="List Table 5 Dark Accent 2" w:uiPriority="50"/>
    <w:lsdException w:name="List Table 1 Light Accent 3" w:uiPriority="96"/>
    <w:lsdException w:name="List Table 5 Dark Accent 3" w:uiPriority="50"/>
    <w:lsdException w:name="List Table 1 Light Accent 4" w:uiPriority="97"/>
    <w:lsdException w:name="List Table 5 Dark Accent 4" w:uiPriority="50"/>
    <w:lsdException w:name="List Table 1 Light Accent 5" w:uiPriority="98"/>
    <w:lsdException w:name="List Table 5 Dark Accent 5" w:uiPriority="50"/>
    <w:lsdException w:name="List Table 1 Light Accent 6" w:uiPriority="99"/>
    <w:lsdException w:name="List Table 5 Dark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Armenian" w:hAnsi="Arial Armenian"/>
      <w:lang w:eastAsia="ru-RU"/>
    </w:rPr>
  </w:style>
  <w:style w:type="paragraph" w:styleId="Heading1">
    <w:name w:val="heading 1"/>
    <w:basedOn w:val="Normal"/>
    <w:next w:val="Normal"/>
    <w:link w:val="Heading1Char"/>
    <w:uiPriority w:val="9"/>
    <w:qFormat/>
    <w:rsid w:val="00A1695D"/>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uiPriority w:val="9"/>
    <w:qFormat/>
    <w:rsid w:val="00A1695D"/>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A1695D"/>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A1695D"/>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EE4ACE"/>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EE4ACE"/>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iPriority w:val="9"/>
    <w:unhideWhenUsed/>
    <w:qFormat/>
    <w:rsid w:val="00EE4ACE"/>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EE4ACE"/>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EE4ACE"/>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0735B3"/>
    <w:rPr>
      <w:rFonts w:ascii="Arial Armenian" w:hAnsi="Arial Armenian"/>
      <w:sz w:val="22"/>
      <w:lang w:eastAsia="ru-RU"/>
    </w:rPr>
  </w:style>
  <w:style w:type="paragraph" w:styleId="ListParagraph">
    <w:name w:val="List Paragraph"/>
    <w:basedOn w:val="Normal"/>
    <w:uiPriority w:val="1"/>
    <w:qFormat/>
    <w:rsid w:val="000735B3"/>
    <w:pPr>
      <w:spacing w:after="200" w:line="276" w:lineRule="auto"/>
      <w:ind w:left="720"/>
      <w:contextualSpacing/>
    </w:pPr>
    <w:rPr>
      <w:rFonts w:ascii="Calibri" w:eastAsia="Calibri" w:hAnsi="Calibri"/>
      <w:sz w:val="22"/>
      <w:szCs w:val="22"/>
      <w:lang w:val="ru-RU" w:eastAsia="en-US"/>
    </w:rPr>
  </w:style>
  <w:style w:type="character" w:customStyle="1" w:styleId="Heading1Char">
    <w:name w:val="Heading 1 Char"/>
    <w:basedOn w:val="DefaultParagraphFont"/>
    <w:link w:val="Heading1"/>
    <w:rsid w:val="00A1695D"/>
    <w:rPr>
      <w:rFonts w:ascii="Times LatArm" w:hAnsi="Times LatArm"/>
      <w:sz w:val="24"/>
      <w:lang w:val="en-AU" w:eastAsia="ru-RU"/>
    </w:rPr>
  </w:style>
  <w:style w:type="character" w:customStyle="1" w:styleId="Heading2Char">
    <w:name w:val="Heading 2 Char"/>
    <w:basedOn w:val="DefaultParagraphFont"/>
    <w:link w:val="Heading2"/>
    <w:rsid w:val="00A1695D"/>
    <w:rPr>
      <w:b/>
      <w:bCs/>
      <w:i/>
      <w:iCs/>
      <w:sz w:val="27"/>
      <w:szCs w:val="27"/>
      <w:lang w:val="ru-RU" w:eastAsia="ru-RU"/>
    </w:rPr>
  </w:style>
  <w:style w:type="character" w:customStyle="1" w:styleId="Heading3Char">
    <w:name w:val="Heading 3 Char"/>
    <w:basedOn w:val="DefaultParagraphFont"/>
    <w:link w:val="Heading3"/>
    <w:rsid w:val="00A1695D"/>
    <w:rPr>
      <w:b/>
      <w:bCs/>
      <w:i/>
      <w:iCs/>
      <w:sz w:val="27"/>
      <w:szCs w:val="27"/>
      <w:lang w:val="ru-RU" w:eastAsia="ru-RU"/>
    </w:rPr>
  </w:style>
  <w:style w:type="character" w:customStyle="1" w:styleId="Heading4Char">
    <w:name w:val="Heading 4 Char"/>
    <w:basedOn w:val="DefaultParagraphFont"/>
    <w:link w:val="Heading4"/>
    <w:rsid w:val="00A1695D"/>
    <w:rPr>
      <w:b/>
      <w:bCs/>
      <w:caps/>
      <w:sz w:val="24"/>
      <w:szCs w:val="24"/>
      <w:lang w:val="ru-RU" w:eastAsia="ru-RU"/>
    </w:rPr>
  </w:style>
  <w:style w:type="paragraph" w:styleId="NormalWeb">
    <w:name w:val="Normal (Web)"/>
    <w:aliases w:val="webb"/>
    <w:basedOn w:val="Normal"/>
    <w:uiPriority w:val="99"/>
    <w:qFormat/>
    <w:rsid w:val="00A1695D"/>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A1695D"/>
    <w:rPr>
      <w:rFonts w:cs="Times New Roman"/>
      <w:b/>
      <w:bCs/>
    </w:rPr>
  </w:style>
  <w:style w:type="paragraph" w:customStyle="1" w:styleId="CharChar">
    <w:name w:val="Знак Знак Char Char Знак Знак"/>
    <w:basedOn w:val="Normal"/>
    <w:rsid w:val="00A1695D"/>
    <w:pPr>
      <w:tabs>
        <w:tab w:val="left" w:pos="709"/>
      </w:tabs>
    </w:pPr>
    <w:rPr>
      <w:rFonts w:ascii="Tahoma" w:hAnsi="Tahoma"/>
      <w:sz w:val="24"/>
      <w:szCs w:val="24"/>
      <w:lang w:val="pl-PL" w:eastAsia="pl-PL"/>
    </w:rPr>
  </w:style>
  <w:style w:type="paragraph" w:styleId="BodyText2">
    <w:name w:val="Body Text 2"/>
    <w:basedOn w:val="Normal"/>
    <w:link w:val="BodyText2Char"/>
    <w:rsid w:val="00A1695D"/>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A1695D"/>
    <w:rPr>
      <w:rFonts w:ascii="Calibri" w:hAnsi="Calibri"/>
      <w:sz w:val="22"/>
      <w:szCs w:val="22"/>
      <w:lang w:val="ru-RU" w:eastAsia="ru-RU"/>
    </w:rPr>
  </w:style>
  <w:style w:type="paragraph" w:styleId="BodyText">
    <w:name w:val="Body Text"/>
    <w:basedOn w:val="Normal"/>
    <w:link w:val="BodyTextChar"/>
    <w:uiPriority w:val="1"/>
    <w:qFormat/>
    <w:rsid w:val="00A1695D"/>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A1695D"/>
    <w:rPr>
      <w:rFonts w:ascii="Times Armenian" w:hAnsi="Times Armenian"/>
      <w:sz w:val="24"/>
      <w:szCs w:val="24"/>
      <w:lang w:val="ru-RU" w:eastAsia="ru-RU"/>
    </w:rPr>
  </w:style>
  <w:style w:type="character" w:customStyle="1" w:styleId="FooterChar">
    <w:name w:val="Footer Char"/>
    <w:link w:val="Footer"/>
    <w:uiPriority w:val="99"/>
    <w:rsid w:val="00A1695D"/>
    <w:rPr>
      <w:rFonts w:ascii="Arial Armenian" w:hAnsi="Arial Armenian"/>
      <w:lang w:eastAsia="ru-RU"/>
    </w:rPr>
  </w:style>
  <w:style w:type="paragraph" w:customStyle="1" w:styleId="Char">
    <w:name w:val="Char"/>
    <w:basedOn w:val="Normal"/>
    <w:rsid w:val="00A1695D"/>
    <w:pPr>
      <w:spacing w:after="160" w:line="240" w:lineRule="exact"/>
    </w:pPr>
    <w:rPr>
      <w:rFonts w:ascii="Arial" w:hAnsi="Arial" w:cs="Arial"/>
      <w:lang w:eastAsia="en-US"/>
    </w:rPr>
  </w:style>
  <w:style w:type="paragraph" w:customStyle="1" w:styleId="ConsCell">
    <w:name w:val="ConsCell"/>
    <w:rsid w:val="00A1695D"/>
    <w:pPr>
      <w:widowControl w:val="0"/>
      <w:autoSpaceDE w:val="0"/>
      <w:autoSpaceDN w:val="0"/>
      <w:adjustRightInd w:val="0"/>
    </w:pPr>
    <w:rPr>
      <w:rFonts w:ascii="Arial" w:hAnsi="Arial" w:cs="Arial"/>
    </w:rPr>
  </w:style>
  <w:style w:type="character" w:styleId="Hyperlink">
    <w:name w:val="Hyperlink"/>
    <w:rsid w:val="00A1695D"/>
    <w:rPr>
      <w:color w:val="0000FF"/>
      <w:u w:val="single"/>
    </w:rPr>
  </w:style>
  <w:style w:type="character" w:styleId="FollowedHyperlink">
    <w:name w:val="FollowedHyperlink"/>
    <w:rsid w:val="00A1695D"/>
    <w:rPr>
      <w:color w:val="0000FF"/>
      <w:u w:val="single"/>
    </w:rPr>
  </w:style>
  <w:style w:type="paragraph" w:styleId="HTMLPreformatted">
    <w:name w:val="HTML Preformatted"/>
    <w:basedOn w:val="Normal"/>
    <w:link w:val="HTMLPreformattedChar"/>
    <w:rsid w:val="00A1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A1695D"/>
    <w:rPr>
      <w:rFonts w:ascii="Arial Unicode" w:hAnsi="Arial Unicode"/>
      <w:lang w:val="ru-RU" w:eastAsia="ru-RU"/>
    </w:rPr>
  </w:style>
  <w:style w:type="paragraph" w:customStyle="1" w:styleId="design">
    <w:name w:val="design"/>
    <w:basedOn w:val="Normal"/>
    <w:rsid w:val="00A1695D"/>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A1695D"/>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A1695D"/>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A1695D"/>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A1695D"/>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A1695D"/>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A1695D"/>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A1695D"/>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A1695D"/>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A1695D"/>
    <w:pPr>
      <w:spacing w:before="750" w:after="100" w:afterAutospacing="1"/>
    </w:pPr>
    <w:rPr>
      <w:rFonts w:ascii="Times New Roman" w:hAnsi="Times New Roman"/>
      <w:sz w:val="24"/>
      <w:szCs w:val="24"/>
      <w:lang w:val="ru-RU"/>
    </w:rPr>
  </w:style>
  <w:style w:type="paragraph" w:customStyle="1" w:styleId="quantity">
    <w:name w:val="quantity"/>
    <w:basedOn w:val="Normal"/>
    <w:rsid w:val="00A1695D"/>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A1695D"/>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A1695D"/>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A1695D"/>
    <w:pPr>
      <w:ind w:left="15" w:right="15"/>
      <w:jc w:val="center"/>
    </w:pPr>
    <w:rPr>
      <w:rFonts w:ascii="Times New Roman" w:hAnsi="Times New Roman"/>
      <w:b/>
      <w:bCs/>
      <w:spacing w:val="45"/>
      <w:sz w:val="23"/>
      <w:szCs w:val="23"/>
      <w:lang w:val="ru-RU"/>
    </w:rPr>
  </w:style>
  <w:style w:type="paragraph" w:customStyle="1" w:styleId="main">
    <w:name w:val="main"/>
    <w:basedOn w:val="Normal"/>
    <w:rsid w:val="00A1695D"/>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A1695D"/>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A1695D"/>
    <w:pPr>
      <w:spacing w:before="300" w:after="300"/>
      <w:ind w:left="1224" w:right="1224"/>
    </w:pPr>
    <w:rPr>
      <w:rFonts w:ascii="Times New Roman" w:hAnsi="Times New Roman"/>
      <w:sz w:val="24"/>
      <w:szCs w:val="24"/>
      <w:lang w:val="ru-RU"/>
    </w:rPr>
  </w:style>
  <w:style w:type="paragraph" w:customStyle="1" w:styleId="logobar">
    <w:name w:val="logobar"/>
    <w:basedOn w:val="Normal"/>
    <w:rsid w:val="00A1695D"/>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A1695D"/>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A1695D"/>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A1695D"/>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A1695D"/>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A1695D"/>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A1695D"/>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A1695D"/>
    <w:pPr>
      <w:spacing w:before="300" w:after="300"/>
    </w:pPr>
    <w:rPr>
      <w:rFonts w:ascii="Times New Roman" w:hAnsi="Times New Roman"/>
      <w:sz w:val="24"/>
      <w:szCs w:val="24"/>
      <w:lang w:val="ru-RU"/>
    </w:rPr>
  </w:style>
  <w:style w:type="paragraph" w:customStyle="1" w:styleId="booksthumbs">
    <w:name w:val="booksthumbs"/>
    <w:basedOn w:val="Normal"/>
    <w:rsid w:val="00A1695D"/>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A1695D"/>
    <w:pPr>
      <w:spacing w:before="150" w:after="150"/>
      <w:ind w:left="75" w:right="75"/>
    </w:pPr>
    <w:rPr>
      <w:rFonts w:ascii="Times New Roman" w:hAnsi="Times New Roman"/>
      <w:sz w:val="24"/>
      <w:szCs w:val="24"/>
      <w:lang w:val="ru-RU"/>
    </w:rPr>
  </w:style>
  <w:style w:type="paragraph" w:customStyle="1" w:styleId="row">
    <w:name w:val="row"/>
    <w:basedOn w:val="Normal"/>
    <w:rsid w:val="00A1695D"/>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A1695D"/>
    <w:pPr>
      <w:spacing w:before="300" w:after="100" w:afterAutospacing="1"/>
    </w:pPr>
    <w:rPr>
      <w:rFonts w:ascii="Times New Roman" w:hAnsi="Times New Roman"/>
      <w:sz w:val="24"/>
      <w:szCs w:val="24"/>
      <w:lang w:val="ru-RU"/>
    </w:rPr>
  </w:style>
  <w:style w:type="paragraph" w:customStyle="1" w:styleId="halfrow">
    <w:name w:val="halfrow"/>
    <w:basedOn w:val="Normal"/>
    <w:rsid w:val="00A1695D"/>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A1695D"/>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A1695D"/>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A1695D"/>
    <w:rPr>
      <w:rFonts w:ascii="Times New Roman" w:hAnsi="Times New Roman"/>
      <w:sz w:val="24"/>
      <w:szCs w:val="24"/>
      <w:lang w:val="ru-RU"/>
    </w:rPr>
  </w:style>
  <w:style w:type="paragraph" w:customStyle="1" w:styleId="documentheader">
    <w:name w:val="documentheader"/>
    <w:basedOn w:val="Normal"/>
    <w:rsid w:val="00A1695D"/>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A1695D"/>
    <w:pPr>
      <w:spacing w:before="300" w:after="300"/>
    </w:pPr>
    <w:rPr>
      <w:rFonts w:ascii="Arial" w:hAnsi="Arial" w:cs="Arial"/>
      <w:sz w:val="24"/>
      <w:szCs w:val="24"/>
      <w:lang w:val="ru-RU"/>
    </w:rPr>
  </w:style>
  <w:style w:type="paragraph" w:customStyle="1" w:styleId="watermarkon">
    <w:name w:val="watermarkon"/>
    <w:basedOn w:val="Normal"/>
    <w:rsid w:val="00A1695D"/>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A1695D"/>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A1695D"/>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A1695D"/>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A1695D"/>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A1695D"/>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A1695D"/>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A1695D"/>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A1695D"/>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A1695D"/>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A1695D"/>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A1695D"/>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A1695D"/>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A1695D"/>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A1695D"/>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A1695D"/>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A1695D"/>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A1695D"/>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A1695D"/>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A1695D"/>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A1695D"/>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A1695D"/>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A1695D"/>
    <w:pPr>
      <w:ind w:left="450" w:right="450"/>
    </w:pPr>
    <w:rPr>
      <w:rFonts w:ascii="Times New Roman" w:hAnsi="Times New Roman"/>
      <w:sz w:val="24"/>
      <w:szCs w:val="24"/>
      <w:lang w:val="ru-RU"/>
    </w:rPr>
  </w:style>
  <w:style w:type="paragraph" w:customStyle="1" w:styleId="langswitches1">
    <w:name w:val="langswitches1"/>
    <w:basedOn w:val="Normal"/>
    <w:rsid w:val="00A1695D"/>
    <w:pPr>
      <w:ind w:left="450" w:right="450"/>
    </w:pPr>
    <w:rPr>
      <w:rFonts w:ascii="Times New Roman" w:hAnsi="Times New Roman"/>
      <w:sz w:val="24"/>
      <w:szCs w:val="24"/>
      <w:lang w:val="ru-RU"/>
    </w:rPr>
  </w:style>
  <w:style w:type="paragraph" w:customStyle="1" w:styleId="plpopuptext1">
    <w:name w:val="pl_popup_text1"/>
    <w:basedOn w:val="Normal"/>
    <w:rsid w:val="00A1695D"/>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uiPriority w:val="99"/>
    <w:rsid w:val="00A1695D"/>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uiPriority w:val="99"/>
    <w:rsid w:val="00A1695D"/>
    <w:rPr>
      <w:rFonts w:ascii="Arial" w:hAnsi="Arial"/>
      <w:vanish/>
      <w:sz w:val="16"/>
      <w:szCs w:val="16"/>
      <w:lang w:val="ru-RU" w:eastAsia="ru-RU"/>
    </w:rPr>
  </w:style>
  <w:style w:type="character" w:styleId="Emphasis">
    <w:name w:val="Emphasis"/>
    <w:uiPriority w:val="20"/>
    <w:qFormat/>
    <w:rsid w:val="00A1695D"/>
    <w:rPr>
      <w:i/>
    </w:rPr>
  </w:style>
  <w:style w:type="paragraph" w:styleId="z-BottomofForm">
    <w:name w:val="HTML Bottom of Form"/>
    <w:basedOn w:val="Normal"/>
    <w:next w:val="Normal"/>
    <w:link w:val="z-BottomofFormChar"/>
    <w:hidden/>
    <w:uiPriority w:val="99"/>
    <w:rsid w:val="00A1695D"/>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uiPriority w:val="99"/>
    <w:rsid w:val="00A1695D"/>
    <w:rPr>
      <w:rFonts w:ascii="Arial" w:hAnsi="Arial"/>
      <w:vanish/>
      <w:sz w:val="16"/>
      <w:szCs w:val="16"/>
      <w:lang w:val="ru-RU" w:eastAsia="ru-RU"/>
    </w:rPr>
  </w:style>
  <w:style w:type="paragraph" w:customStyle="1" w:styleId="1CharChar">
    <w:name w:val="Знак Знак1 Char Char Знак Знак"/>
    <w:basedOn w:val="Normal"/>
    <w:rsid w:val="00A1695D"/>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A1695D"/>
    <w:pPr>
      <w:spacing w:after="160" w:line="240" w:lineRule="exact"/>
    </w:pPr>
    <w:rPr>
      <w:rFonts w:ascii="Arial" w:hAnsi="Arial" w:cs="Arial"/>
      <w:lang w:eastAsia="en-US"/>
    </w:rPr>
  </w:style>
  <w:style w:type="paragraph" w:customStyle="1" w:styleId="Char2">
    <w:name w:val="Char2"/>
    <w:basedOn w:val="Normal"/>
    <w:uiPriority w:val="99"/>
    <w:rsid w:val="00A1695D"/>
    <w:pPr>
      <w:spacing w:after="160" w:line="240" w:lineRule="exact"/>
    </w:pPr>
    <w:rPr>
      <w:rFonts w:ascii="Arial" w:hAnsi="Arial" w:cs="Arial"/>
      <w:lang w:eastAsia="en-US"/>
    </w:rPr>
  </w:style>
  <w:style w:type="paragraph" w:customStyle="1" w:styleId="Header11">
    <w:name w:val="Header11"/>
    <w:basedOn w:val="Normal"/>
    <w:uiPriority w:val="99"/>
    <w:rsid w:val="00A1695D"/>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A1695D"/>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A1695D"/>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A1695D"/>
    <w:pPr>
      <w:tabs>
        <w:tab w:val="left" w:pos="709"/>
      </w:tabs>
    </w:pPr>
    <w:rPr>
      <w:rFonts w:ascii="Tahoma" w:hAnsi="Tahoma"/>
      <w:sz w:val="24"/>
      <w:szCs w:val="24"/>
      <w:lang w:val="pl-PL" w:eastAsia="pl-PL"/>
    </w:rPr>
  </w:style>
  <w:style w:type="paragraph" w:customStyle="1" w:styleId="1">
    <w:name w:val="Знак Знак1"/>
    <w:basedOn w:val="Normal"/>
    <w:rsid w:val="00A1695D"/>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A1695D"/>
    <w:pPr>
      <w:spacing w:after="160"/>
      <w:jc w:val="both"/>
    </w:pPr>
    <w:rPr>
      <w:rFonts w:ascii="Verdana" w:eastAsia="Batang" w:hAnsi="Verdana" w:cs="Verdana"/>
      <w:i/>
      <w:lang w:eastAsia="en-US"/>
    </w:rPr>
  </w:style>
  <w:style w:type="paragraph" w:styleId="NoSpacing">
    <w:name w:val="No Spacing"/>
    <w:link w:val="NoSpacingChar"/>
    <w:uiPriority w:val="1"/>
    <w:qFormat/>
    <w:rsid w:val="00A1695D"/>
    <w:rPr>
      <w:sz w:val="24"/>
      <w:szCs w:val="24"/>
      <w:lang w:val="ru-RU" w:eastAsia="ru-RU"/>
    </w:rPr>
  </w:style>
  <w:style w:type="paragraph" w:styleId="TOC3">
    <w:name w:val="toc 3"/>
    <w:basedOn w:val="Normal"/>
    <w:next w:val="Normal"/>
    <w:autoRedefine/>
    <w:uiPriority w:val="30"/>
    <w:qFormat/>
    <w:rsid w:val="00A1695D"/>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uiPriority w:val="99"/>
    <w:locked/>
    <w:rsid w:val="00A1695D"/>
    <w:rPr>
      <w:rFonts w:ascii="Tahoma" w:hAnsi="Tahoma"/>
      <w:sz w:val="16"/>
      <w:szCs w:val="16"/>
    </w:rPr>
  </w:style>
  <w:style w:type="paragraph" w:styleId="BalloonText">
    <w:name w:val="Balloon Text"/>
    <w:basedOn w:val="Normal"/>
    <w:link w:val="BalloonTextChar"/>
    <w:uiPriority w:val="99"/>
    <w:rsid w:val="00A1695D"/>
    <w:rPr>
      <w:rFonts w:ascii="Tahoma" w:hAnsi="Tahoma"/>
      <w:sz w:val="16"/>
      <w:szCs w:val="16"/>
      <w:lang w:eastAsia="en-US"/>
    </w:rPr>
  </w:style>
  <w:style w:type="character" w:customStyle="1" w:styleId="BalloonTextChar1">
    <w:name w:val="Balloon Text Char1"/>
    <w:basedOn w:val="DefaultParagraphFont"/>
    <w:uiPriority w:val="99"/>
    <w:rsid w:val="00A1695D"/>
    <w:rPr>
      <w:rFonts w:ascii="Segoe UI" w:hAnsi="Segoe UI" w:cs="Segoe UI"/>
      <w:sz w:val="18"/>
      <w:szCs w:val="18"/>
      <w:lang w:eastAsia="ru-RU"/>
    </w:rPr>
  </w:style>
  <w:style w:type="paragraph" w:styleId="Subtitle">
    <w:name w:val="Subtitle"/>
    <w:basedOn w:val="Normal"/>
    <w:next w:val="Normal"/>
    <w:link w:val="SubtitleChar"/>
    <w:qFormat/>
    <w:rsid w:val="00A1695D"/>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A1695D"/>
    <w:rPr>
      <w:rFonts w:ascii="Cambria" w:hAnsi="Cambria"/>
      <w:sz w:val="24"/>
      <w:szCs w:val="24"/>
      <w:lang w:val="ru-RU" w:eastAsia="ru-RU"/>
    </w:rPr>
  </w:style>
  <w:style w:type="paragraph" w:styleId="Title">
    <w:name w:val="Title"/>
    <w:basedOn w:val="Normal"/>
    <w:next w:val="Normal"/>
    <w:link w:val="TitleChar"/>
    <w:qFormat/>
    <w:rsid w:val="00A1695D"/>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A1695D"/>
    <w:rPr>
      <w:rFonts w:ascii="Cambria" w:hAnsi="Cambria"/>
      <w:b/>
      <w:bCs/>
      <w:kern w:val="28"/>
      <w:sz w:val="32"/>
      <w:szCs w:val="32"/>
      <w:lang w:val="ru-RU" w:eastAsia="ru-RU"/>
    </w:rPr>
  </w:style>
  <w:style w:type="character" w:styleId="SubtleEmphasis">
    <w:name w:val="Subtle Emphasis"/>
    <w:uiPriority w:val="99"/>
    <w:qFormat/>
    <w:rsid w:val="00A1695D"/>
    <w:rPr>
      <w:rFonts w:cs="Times New Roman"/>
      <w:i/>
      <w:iCs/>
      <w:color w:val="808080"/>
    </w:rPr>
  </w:style>
  <w:style w:type="paragraph" w:customStyle="1" w:styleId="CharChar1CharCharCharChar">
    <w:name w:val="Char Char1 Знак Знак Char Char Знак Знак Char Char"/>
    <w:basedOn w:val="Normal"/>
    <w:rsid w:val="00A1695D"/>
    <w:pPr>
      <w:tabs>
        <w:tab w:val="left" w:pos="709"/>
      </w:tabs>
    </w:pPr>
    <w:rPr>
      <w:rFonts w:ascii="Tahoma" w:hAnsi="Tahoma"/>
      <w:sz w:val="24"/>
      <w:szCs w:val="24"/>
      <w:lang w:val="pl-PL" w:eastAsia="pl-PL"/>
    </w:rPr>
  </w:style>
  <w:style w:type="paragraph" w:customStyle="1" w:styleId="a">
    <w:name w:val="Знак Знак"/>
    <w:basedOn w:val="Normal"/>
    <w:rsid w:val="00A1695D"/>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A1695D"/>
    <w:pPr>
      <w:tabs>
        <w:tab w:val="left" w:pos="709"/>
      </w:tabs>
    </w:pPr>
    <w:rPr>
      <w:rFonts w:ascii="Tahoma" w:hAnsi="Tahoma"/>
      <w:sz w:val="24"/>
      <w:szCs w:val="24"/>
      <w:lang w:val="pl-PL" w:eastAsia="pl-PL"/>
    </w:rPr>
  </w:style>
  <w:style w:type="character" w:customStyle="1" w:styleId="apple-converted-space">
    <w:name w:val="apple-converted-space"/>
    <w:rsid w:val="00A1695D"/>
  </w:style>
  <w:style w:type="paragraph" w:customStyle="1" w:styleId="CharCharCharCharCharChar">
    <w:name w:val="Char Char Char Char Char Char"/>
    <w:basedOn w:val="Normal"/>
    <w:uiPriority w:val="99"/>
    <w:rsid w:val="00A1695D"/>
    <w:pPr>
      <w:tabs>
        <w:tab w:val="left" w:pos="709"/>
      </w:tabs>
    </w:pPr>
    <w:rPr>
      <w:rFonts w:ascii="Tahoma" w:hAnsi="Tahoma"/>
      <w:sz w:val="24"/>
      <w:szCs w:val="24"/>
      <w:lang w:val="pl-PL" w:eastAsia="pl-PL"/>
    </w:rPr>
  </w:style>
  <w:style w:type="paragraph" w:customStyle="1" w:styleId="BodyText21">
    <w:name w:val="Body Text 21"/>
    <w:basedOn w:val="Normal"/>
    <w:uiPriority w:val="99"/>
    <w:rsid w:val="00A1695D"/>
    <w:pPr>
      <w:widowControl w:val="0"/>
      <w:ind w:firstLine="360"/>
      <w:jc w:val="both"/>
    </w:pPr>
    <w:rPr>
      <w:rFonts w:ascii="Times Armenian" w:hAnsi="Times Armenian"/>
      <w:sz w:val="24"/>
    </w:rPr>
  </w:style>
  <w:style w:type="paragraph" w:styleId="BodyTextIndent3">
    <w:name w:val="Body Text Indent 3"/>
    <w:basedOn w:val="Normal"/>
    <w:link w:val="BodyTextIndent3Char"/>
    <w:rsid w:val="00A1695D"/>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A1695D"/>
    <w:rPr>
      <w:rFonts w:ascii="Arial LatArm" w:hAnsi="Arial LatArm"/>
      <w:sz w:val="24"/>
      <w:lang w:val="ru-RU" w:eastAsia="ru-RU"/>
    </w:rPr>
  </w:style>
  <w:style w:type="paragraph" w:customStyle="1" w:styleId="Char1">
    <w:name w:val="Char1"/>
    <w:basedOn w:val="Normal"/>
    <w:uiPriority w:val="99"/>
    <w:rsid w:val="00A1695D"/>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A1695D"/>
    <w:pPr>
      <w:tabs>
        <w:tab w:val="left" w:pos="709"/>
      </w:tabs>
    </w:pPr>
    <w:rPr>
      <w:rFonts w:ascii="Tahoma" w:hAnsi="Tahoma"/>
      <w:sz w:val="24"/>
      <w:szCs w:val="24"/>
      <w:lang w:val="pl-PL" w:eastAsia="pl-PL"/>
    </w:rPr>
  </w:style>
  <w:style w:type="character" w:styleId="CommentReference">
    <w:name w:val="annotation reference"/>
    <w:uiPriority w:val="99"/>
    <w:rsid w:val="00A1695D"/>
    <w:rPr>
      <w:sz w:val="16"/>
      <w:szCs w:val="16"/>
    </w:rPr>
  </w:style>
  <w:style w:type="paragraph" w:styleId="CommentText">
    <w:name w:val="annotation text"/>
    <w:basedOn w:val="Normal"/>
    <w:link w:val="CommentTextChar"/>
    <w:uiPriority w:val="99"/>
    <w:rsid w:val="00A1695D"/>
    <w:pPr>
      <w:spacing w:after="200" w:line="276" w:lineRule="auto"/>
    </w:pPr>
    <w:rPr>
      <w:rFonts w:ascii="Calibri" w:hAnsi="Calibri"/>
      <w:lang w:val="ru-RU"/>
    </w:rPr>
  </w:style>
  <w:style w:type="character" w:customStyle="1" w:styleId="CommentTextChar">
    <w:name w:val="Comment Text Char"/>
    <w:basedOn w:val="DefaultParagraphFont"/>
    <w:link w:val="CommentText"/>
    <w:uiPriority w:val="99"/>
    <w:rsid w:val="00A1695D"/>
    <w:rPr>
      <w:rFonts w:ascii="Calibri" w:hAnsi="Calibri"/>
      <w:lang w:val="ru-RU" w:eastAsia="ru-RU"/>
    </w:rPr>
  </w:style>
  <w:style w:type="paragraph" w:styleId="CommentSubject">
    <w:name w:val="annotation subject"/>
    <w:basedOn w:val="CommentText"/>
    <w:next w:val="CommentText"/>
    <w:link w:val="CommentSubjectChar"/>
    <w:uiPriority w:val="99"/>
    <w:rsid w:val="00A1695D"/>
    <w:rPr>
      <w:b/>
      <w:bCs/>
    </w:rPr>
  </w:style>
  <w:style w:type="character" w:customStyle="1" w:styleId="CommentSubjectChar">
    <w:name w:val="Comment Subject Char"/>
    <w:basedOn w:val="CommentTextChar"/>
    <w:link w:val="CommentSubject"/>
    <w:uiPriority w:val="99"/>
    <w:rsid w:val="00A1695D"/>
    <w:rPr>
      <w:rFonts w:ascii="Calibri" w:hAnsi="Calibri"/>
      <w:b/>
      <w:bCs/>
      <w:lang w:val="ru-RU" w:eastAsia="ru-RU"/>
    </w:rPr>
  </w:style>
  <w:style w:type="character" w:customStyle="1" w:styleId="HeaderChar">
    <w:name w:val="Header Char"/>
    <w:link w:val="Header"/>
    <w:uiPriority w:val="99"/>
    <w:rsid w:val="00A1695D"/>
    <w:rPr>
      <w:rFonts w:ascii="Arial Armenian" w:hAnsi="Arial Armenian"/>
      <w:lang w:eastAsia="ru-RU"/>
    </w:rPr>
  </w:style>
  <w:style w:type="character" w:customStyle="1" w:styleId="TitleChar1">
    <w:name w:val="Title Char1"/>
    <w:uiPriority w:val="99"/>
    <w:rsid w:val="00A1695D"/>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A1695D"/>
    <w:rPr>
      <w:rFonts w:ascii="Cambria" w:eastAsia="Times New Roman" w:hAnsi="Cambria" w:cs="Times New Roman"/>
      <w:i/>
      <w:iCs/>
      <w:color w:val="4F81BD"/>
      <w:spacing w:val="15"/>
      <w:sz w:val="24"/>
      <w:szCs w:val="24"/>
    </w:rPr>
  </w:style>
  <w:style w:type="table" w:styleId="TableGrid">
    <w:name w:val="Table Grid"/>
    <w:basedOn w:val="TableNormal"/>
    <w:uiPriority w:val="59"/>
    <w:rsid w:val="00A1695D"/>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695D"/>
  </w:style>
  <w:style w:type="numbering" w:customStyle="1" w:styleId="NoList2">
    <w:name w:val="No List2"/>
    <w:next w:val="NoList"/>
    <w:semiHidden/>
    <w:unhideWhenUsed/>
    <w:rsid w:val="00A1695D"/>
  </w:style>
  <w:style w:type="numbering" w:customStyle="1" w:styleId="NoList3">
    <w:name w:val="No List3"/>
    <w:next w:val="NoList"/>
    <w:semiHidden/>
    <w:unhideWhenUsed/>
    <w:rsid w:val="00A1695D"/>
  </w:style>
  <w:style w:type="numbering" w:customStyle="1" w:styleId="NoList4">
    <w:name w:val="No List4"/>
    <w:next w:val="NoList"/>
    <w:uiPriority w:val="99"/>
    <w:semiHidden/>
    <w:unhideWhenUsed/>
    <w:rsid w:val="00A1695D"/>
  </w:style>
  <w:style w:type="numbering" w:customStyle="1" w:styleId="NoList5">
    <w:name w:val="No List5"/>
    <w:next w:val="NoList"/>
    <w:semiHidden/>
    <w:unhideWhenUsed/>
    <w:rsid w:val="00A1695D"/>
  </w:style>
  <w:style w:type="numbering" w:customStyle="1" w:styleId="NoList6">
    <w:name w:val="No List6"/>
    <w:next w:val="NoList"/>
    <w:semiHidden/>
    <w:unhideWhenUsed/>
    <w:rsid w:val="00A1695D"/>
  </w:style>
  <w:style w:type="character" w:customStyle="1" w:styleId="HTMLPreformattedChar1">
    <w:name w:val="HTML Preformatted Char1"/>
    <w:rsid w:val="00A1695D"/>
    <w:rPr>
      <w:rFonts w:ascii="Consolas" w:hAnsi="Consolas"/>
      <w:sz w:val="20"/>
      <w:szCs w:val="20"/>
    </w:rPr>
  </w:style>
  <w:style w:type="character" w:customStyle="1" w:styleId="FooterChar1">
    <w:name w:val="Footer Char1"/>
    <w:basedOn w:val="DefaultParagraphFont"/>
    <w:rsid w:val="00A1695D"/>
  </w:style>
  <w:style w:type="character" w:customStyle="1" w:styleId="BodyTextChar1">
    <w:name w:val="Body Text Char1"/>
    <w:basedOn w:val="DefaultParagraphFont"/>
    <w:uiPriority w:val="99"/>
    <w:rsid w:val="00A1695D"/>
  </w:style>
  <w:style w:type="character" w:customStyle="1" w:styleId="BodyText2Char1">
    <w:name w:val="Body Text 2 Char1"/>
    <w:basedOn w:val="DefaultParagraphFont"/>
    <w:rsid w:val="00A1695D"/>
  </w:style>
  <w:style w:type="character" w:customStyle="1" w:styleId="BodyTextIndent3Char1">
    <w:name w:val="Body Text Indent 3 Char1"/>
    <w:rsid w:val="00A1695D"/>
    <w:rPr>
      <w:sz w:val="16"/>
      <w:szCs w:val="16"/>
    </w:rPr>
  </w:style>
  <w:style w:type="character" w:customStyle="1" w:styleId="z-TopofFormChar1">
    <w:name w:val="z-Top of Form Char1"/>
    <w:rsid w:val="00A1695D"/>
    <w:rPr>
      <w:rFonts w:ascii="Arial" w:hAnsi="Arial" w:cs="Arial"/>
      <w:vanish/>
      <w:sz w:val="16"/>
      <w:szCs w:val="16"/>
    </w:rPr>
  </w:style>
  <w:style w:type="character" w:customStyle="1" w:styleId="z-BottomofFormChar1">
    <w:name w:val="z-Bottom of Form Char1"/>
    <w:rsid w:val="00A1695D"/>
    <w:rPr>
      <w:rFonts w:ascii="Arial" w:hAnsi="Arial" w:cs="Arial"/>
      <w:vanish/>
      <w:sz w:val="16"/>
      <w:szCs w:val="16"/>
    </w:rPr>
  </w:style>
  <w:style w:type="numbering" w:customStyle="1" w:styleId="NoList7">
    <w:name w:val="No List7"/>
    <w:next w:val="NoList"/>
    <w:semiHidden/>
    <w:unhideWhenUsed/>
    <w:rsid w:val="00A1695D"/>
  </w:style>
  <w:style w:type="numbering" w:customStyle="1" w:styleId="NoList8">
    <w:name w:val="No List8"/>
    <w:next w:val="NoList"/>
    <w:semiHidden/>
    <w:unhideWhenUsed/>
    <w:rsid w:val="00A1695D"/>
  </w:style>
  <w:style w:type="numbering" w:customStyle="1" w:styleId="NoList9">
    <w:name w:val="No List9"/>
    <w:next w:val="NoList"/>
    <w:semiHidden/>
    <w:unhideWhenUsed/>
    <w:rsid w:val="00A1695D"/>
  </w:style>
  <w:style w:type="numbering" w:customStyle="1" w:styleId="NoList10">
    <w:name w:val="No List10"/>
    <w:next w:val="NoList"/>
    <w:semiHidden/>
    <w:unhideWhenUsed/>
    <w:rsid w:val="00A1695D"/>
  </w:style>
  <w:style w:type="paragraph" w:styleId="BodyTextIndent">
    <w:name w:val="Body Text Indent"/>
    <w:basedOn w:val="Normal"/>
    <w:link w:val="BodyTextIndentChar"/>
    <w:unhideWhenUsed/>
    <w:rsid w:val="00A1695D"/>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A1695D"/>
    <w:rPr>
      <w:lang w:val="en-AU" w:eastAsia="ru-RU"/>
    </w:rPr>
  </w:style>
  <w:style w:type="character" w:customStyle="1" w:styleId="Heading5Char">
    <w:name w:val="Heading 5 Char"/>
    <w:basedOn w:val="DefaultParagraphFont"/>
    <w:link w:val="Heading5"/>
    <w:rsid w:val="00EE4ACE"/>
    <w:rPr>
      <w:rFonts w:ascii="Arial Armenian" w:hAnsi="Arial Armenian" w:cs="Arial Armenian"/>
      <w:b/>
      <w:bCs/>
      <w:i/>
      <w:iCs/>
      <w:sz w:val="26"/>
      <w:szCs w:val="26"/>
      <w:lang w:val="en-GB" w:eastAsia="ru-RU"/>
    </w:rPr>
  </w:style>
  <w:style w:type="character" w:customStyle="1" w:styleId="Heading6Char">
    <w:name w:val="Heading 6 Char"/>
    <w:basedOn w:val="DefaultParagraphFont"/>
    <w:link w:val="Heading6"/>
    <w:rsid w:val="00EE4ACE"/>
    <w:rPr>
      <w:b/>
      <w:bCs/>
      <w:sz w:val="22"/>
      <w:szCs w:val="22"/>
      <w:lang w:val="ru-RU" w:eastAsia="ru-RU"/>
    </w:rPr>
  </w:style>
  <w:style w:type="character" w:customStyle="1" w:styleId="Heading7Char">
    <w:name w:val="Heading 7 Char"/>
    <w:basedOn w:val="DefaultParagraphFont"/>
    <w:link w:val="Heading7"/>
    <w:uiPriority w:val="9"/>
    <w:rsid w:val="00EE4ACE"/>
    <w:rPr>
      <w:rFonts w:ascii="Cambria" w:hAnsi="Cambria"/>
      <w:i/>
      <w:iCs/>
      <w:color w:val="404040"/>
      <w:sz w:val="22"/>
      <w:szCs w:val="22"/>
    </w:rPr>
  </w:style>
  <w:style w:type="character" w:customStyle="1" w:styleId="Heading8Char">
    <w:name w:val="Heading 8 Char"/>
    <w:basedOn w:val="DefaultParagraphFont"/>
    <w:link w:val="Heading8"/>
    <w:rsid w:val="00EE4ACE"/>
    <w:rPr>
      <w:rFonts w:ascii="ArTarumianMatenagir" w:hAnsi="ArTarumianMatenagir"/>
      <w:b/>
      <w:bCs/>
      <w:sz w:val="24"/>
      <w:szCs w:val="24"/>
    </w:rPr>
  </w:style>
  <w:style w:type="character" w:customStyle="1" w:styleId="Heading9Char">
    <w:name w:val="Heading 9 Char"/>
    <w:basedOn w:val="DefaultParagraphFont"/>
    <w:link w:val="Heading9"/>
    <w:rsid w:val="00EE4ACE"/>
    <w:rPr>
      <w:rFonts w:ascii="Arial Armenian" w:hAnsi="Arial Armenian"/>
      <w:sz w:val="24"/>
      <w:szCs w:val="24"/>
    </w:rPr>
  </w:style>
  <w:style w:type="paragraph" w:styleId="FootnoteText">
    <w:name w:val="footnote text"/>
    <w:basedOn w:val="Normal"/>
    <w:link w:val="FootnoteTextChar"/>
    <w:unhideWhenUsed/>
    <w:rsid w:val="00EE4ACE"/>
    <w:rPr>
      <w:rFonts w:ascii="Times New Roman" w:hAnsi="Times New Roman" w:cs="Angsana New"/>
      <w:lang w:val="ru-RU" w:bidi="th-TH"/>
    </w:rPr>
  </w:style>
  <w:style w:type="character" w:customStyle="1" w:styleId="FootnoteTextChar">
    <w:name w:val="Footnote Text Char"/>
    <w:basedOn w:val="DefaultParagraphFont"/>
    <w:link w:val="FootnoteText"/>
    <w:rsid w:val="00EE4ACE"/>
    <w:rPr>
      <w:rFonts w:cs="Angsana New"/>
      <w:lang w:val="ru-RU" w:eastAsia="ru-RU" w:bidi="th-TH"/>
    </w:rPr>
  </w:style>
  <w:style w:type="paragraph" w:styleId="Caption">
    <w:name w:val="caption"/>
    <w:basedOn w:val="Normal"/>
    <w:next w:val="Normal"/>
    <w:unhideWhenUsed/>
    <w:qFormat/>
    <w:rsid w:val="00EE4ACE"/>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EE4ACE"/>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EE4ACE"/>
    <w:rPr>
      <w:rFonts w:ascii="Arial Armenian" w:hAnsi="Arial Armenian" w:cs="Arial Armenian"/>
      <w:sz w:val="16"/>
      <w:szCs w:val="16"/>
      <w:lang w:val="en-GB" w:eastAsia="ru-RU"/>
    </w:rPr>
  </w:style>
  <w:style w:type="paragraph" w:styleId="BodyTextIndent2">
    <w:name w:val="Body Text Indent 2"/>
    <w:basedOn w:val="Normal"/>
    <w:link w:val="BodyTextIndent2Char"/>
    <w:uiPriority w:val="99"/>
    <w:unhideWhenUsed/>
    <w:rsid w:val="00EE4ACE"/>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EE4ACE"/>
    <w:rPr>
      <w:sz w:val="24"/>
      <w:szCs w:val="24"/>
      <w:lang w:val="ru-RU" w:eastAsia="ru-RU"/>
    </w:rPr>
  </w:style>
  <w:style w:type="paragraph" w:styleId="BlockText">
    <w:name w:val="Block Text"/>
    <w:basedOn w:val="Normal"/>
    <w:unhideWhenUsed/>
    <w:rsid w:val="00EE4ACE"/>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EE4ACE"/>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EE4ACE"/>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EE4ACE"/>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EE4ACE"/>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EE4ACE"/>
    <w:pPr>
      <w:spacing w:before="240" w:after="120" w:line="240" w:lineRule="exact"/>
    </w:pPr>
    <w:rPr>
      <w:rFonts w:ascii="Arial" w:hAnsi="Arial"/>
      <w:lang w:eastAsia="en-US"/>
    </w:rPr>
  </w:style>
  <w:style w:type="paragraph" w:customStyle="1" w:styleId="xl24">
    <w:name w:val="xl24"/>
    <w:basedOn w:val="Normal"/>
    <w:rsid w:val="00EE4ACE"/>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EE4A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EE4ACE"/>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EE4ACE"/>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EE4ACE"/>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EE4ACE"/>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EE4ACE"/>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EE4ACE"/>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EE4ACE"/>
    <w:pPr>
      <w:spacing w:after="160" w:line="240" w:lineRule="exact"/>
    </w:pPr>
    <w:rPr>
      <w:rFonts w:ascii="Arial" w:hAnsi="Arial" w:cs="Arial"/>
      <w:lang w:eastAsia="en-US"/>
    </w:rPr>
  </w:style>
  <w:style w:type="paragraph" w:customStyle="1" w:styleId="7">
    <w:name w:val="Знак Знак7"/>
    <w:basedOn w:val="Normal"/>
    <w:rsid w:val="00EE4ACE"/>
    <w:pPr>
      <w:tabs>
        <w:tab w:val="left" w:pos="709"/>
      </w:tabs>
    </w:pPr>
    <w:rPr>
      <w:rFonts w:ascii="Tahoma" w:hAnsi="Tahoma"/>
      <w:sz w:val="24"/>
      <w:szCs w:val="24"/>
      <w:lang w:val="pl-PL" w:eastAsia="pl-PL"/>
    </w:rPr>
  </w:style>
  <w:style w:type="paragraph" w:customStyle="1" w:styleId="2">
    <w:name w:val="Знак Знак2"/>
    <w:basedOn w:val="Normal"/>
    <w:rsid w:val="00EE4ACE"/>
    <w:pPr>
      <w:tabs>
        <w:tab w:val="left" w:pos="709"/>
      </w:tabs>
    </w:pPr>
    <w:rPr>
      <w:rFonts w:ascii="Tahoma" w:hAnsi="Tahoma"/>
      <w:sz w:val="24"/>
      <w:szCs w:val="24"/>
      <w:lang w:val="pl-PL" w:eastAsia="pl-PL"/>
    </w:rPr>
  </w:style>
  <w:style w:type="paragraph" w:customStyle="1" w:styleId="Znak">
    <w:name w:val="Znak"/>
    <w:basedOn w:val="Normal"/>
    <w:rsid w:val="00EE4ACE"/>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EE4ACE"/>
    <w:pPr>
      <w:tabs>
        <w:tab w:val="left" w:pos="709"/>
      </w:tabs>
    </w:pPr>
    <w:rPr>
      <w:rFonts w:ascii="Tahoma" w:hAnsi="Tahoma"/>
      <w:sz w:val="24"/>
      <w:szCs w:val="24"/>
      <w:lang w:val="pl-PL" w:eastAsia="pl-PL"/>
    </w:rPr>
  </w:style>
  <w:style w:type="paragraph" w:customStyle="1" w:styleId="10">
    <w:name w:val="Абзац списка1"/>
    <w:basedOn w:val="Normal"/>
    <w:qFormat/>
    <w:rsid w:val="00EE4ACE"/>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EE4ACE"/>
    <w:rPr>
      <w:rFonts w:ascii="Arial Armenian" w:hAnsi="Arial Armenian"/>
      <w:sz w:val="22"/>
      <w:lang w:eastAsia="ru-RU"/>
    </w:rPr>
  </w:style>
  <w:style w:type="paragraph" w:customStyle="1" w:styleId="4">
    <w:name w:val="Знак Знак4"/>
    <w:basedOn w:val="Normal"/>
    <w:locked/>
    <w:rsid w:val="00EE4ACE"/>
    <w:pPr>
      <w:spacing w:after="160"/>
    </w:pPr>
    <w:rPr>
      <w:rFonts w:ascii="Verdana" w:eastAsia="Batang" w:hAnsi="Verdana" w:cs="Verdana"/>
      <w:lang w:eastAsia="en-US"/>
    </w:rPr>
  </w:style>
  <w:style w:type="paragraph" w:customStyle="1" w:styleId="CharCharCharCharChar">
    <w:name w:val="Char Char Char Char Char"/>
    <w:basedOn w:val="Normal"/>
    <w:rsid w:val="00EE4ACE"/>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EE4ACE"/>
    <w:pPr>
      <w:spacing w:after="160"/>
    </w:pPr>
    <w:rPr>
      <w:rFonts w:ascii="Verdana" w:eastAsia="Batang" w:hAnsi="Verdana" w:cs="Verdana"/>
      <w:sz w:val="24"/>
      <w:szCs w:val="24"/>
      <w:lang w:eastAsia="en-US"/>
    </w:rPr>
  </w:style>
  <w:style w:type="paragraph" w:customStyle="1" w:styleId="style20">
    <w:name w:val="style2"/>
    <w:basedOn w:val="Normal"/>
    <w:rsid w:val="00EE4ACE"/>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EE4ACE"/>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EE4ACE"/>
    <w:pPr>
      <w:spacing w:after="40" w:line="232" w:lineRule="auto"/>
      <w:jc w:val="right"/>
    </w:pPr>
    <w:rPr>
      <w:rFonts w:ascii="Arial" w:hAnsi="Arial"/>
      <w:sz w:val="18"/>
      <w:lang w:val="ru-RU" w:eastAsia="ru-RU"/>
    </w:rPr>
  </w:style>
  <w:style w:type="paragraph" w:customStyle="1" w:styleId="TablCenter">
    <w:name w:val="Tabl_Center"/>
    <w:basedOn w:val="Normal"/>
    <w:rsid w:val="00EE4ACE"/>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EE4ACE"/>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EE4ACE"/>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EE4ACE"/>
    <w:pPr>
      <w:spacing w:after="160" w:line="240" w:lineRule="exact"/>
    </w:pPr>
    <w:rPr>
      <w:rFonts w:ascii="Arial" w:hAnsi="Arial" w:cs="Arial"/>
      <w:lang w:eastAsia="en-US"/>
    </w:rPr>
  </w:style>
  <w:style w:type="character" w:styleId="FootnoteReference">
    <w:name w:val="footnote reference"/>
    <w:unhideWhenUsed/>
    <w:rsid w:val="00EE4ACE"/>
    <w:rPr>
      <w:vertAlign w:val="superscript"/>
    </w:rPr>
  </w:style>
  <w:style w:type="character" w:customStyle="1" w:styleId="apple-style-span">
    <w:name w:val="apple-style-span"/>
    <w:basedOn w:val="DefaultParagraphFont"/>
    <w:rsid w:val="00EE4ACE"/>
  </w:style>
  <w:style w:type="character" w:customStyle="1" w:styleId="Heading2Char1">
    <w:name w:val="Heading 2 Char1"/>
    <w:uiPriority w:val="99"/>
    <w:rsid w:val="00EE4ACE"/>
    <w:rPr>
      <w:rFonts w:ascii="Calibri" w:hAnsi="Calibri" w:cs="Calibri" w:hint="default"/>
      <w:b/>
      <w:bCs/>
      <w:i/>
      <w:iCs/>
      <w:sz w:val="27"/>
      <w:szCs w:val="27"/>
      <w:lang w:val="ru-RU" w:eastAsia="ru-RU"/>
    </w:rPr>
  </w:style>
  <w:style w:type="character" w:customStyle="1" w:styleId="BalloonTextChar2">
    <w:name w:val="Balloon Text Char2"/>
    <w:uiPriority w:val="99"/>
    <w:locked/>
    <w:rsid w:val="00EE4ACE"/>
    <w:rPr>
      <w:rFonts w:ascii="Tahoma" w:hAnsi="Tahoma" w:cs="Tahoma" w:hint="default"/>
      <w:sz w:val="16"/>
      <w:szCs w:val="16"/>
    </w:rPr>
  </w:style>
  <w:style w:type="character" w:customStyle="1" w:styleId="CommentTextChar1">
    <w:name w:val="Comment Text Char1"/>
    <w:semiHidden/>
    <w:locked/>
    <w:rsid w:val="00EE4ACE"/>
    <w:rPr>
      <w:rFonts w:ascii="Calibri" w:eastAsia="Times New Roman" w:hAnsi="Calibri" w:cs="Times New Roman"/>
      <w:sz w:val="20"/>
      <w:szCs w:val="20"/>
      <w:lang w:val="en-US" w:eastAsia="en-US"/>
    </w:rPr>
  </w:style>
  <w:style w:type="character" w:customStyle="1" w:styleId="CharChar7">
    <w:name w:val="Char Char7"/>
    <w:locked/>
    <w:rsid w:val="00EE4ACE"/>
    <w:rPr>
      <w:rFonts w:ascii="Calibri" w:eastAsia="Batang" w:hAnsi="Calibri" w:hint="default"/>
      <w:lang w:val="ru-RU" w:eastAsia="ru-RU" w:bidi="ar-SA"/>
    </w:rPr>
  </w:style>
  <w:style w:type="character" w:customStyle="1" w:styleId="CharChar4">
    <w:name w:val="Char Char4"/>
    <w:locked/>
    <w:rsid w:val="00EE4ACE"/>
    <w:rPr>
      <w:rFonts w:ascii="Batang" w:eastAsia="Batang" w:hint="eastAsia"/>
      <w:lang w:val="ru-RU" w:eastAsia="ru-RU" w:bidi="ar-SA"/>
    </w:rPr>
  </w:style>
  <w:style w:type="character" w:customStyle="1" w:styleId="CharChar3">
    <w:name w:val="Char Char3"/>
    <w:locked/>
    <w:rsid w:val="00EE4ACE"/>
    <w:rPr>
      <w:rFonts w:ascii="Calibri" w:eastAsia="Batang" w:hAnsi="Calibri" w:hint="default"/>
      <w:sz w:val="28"/>
      <w:szCs w:val="28"/>
      <w:lang w:val="ru-RU" w:eastAsia="ru-RU" w:bidi="ar-SA"/>
    </w:rPr>
  </w:style>
  <w:style w:type="character" w:customStyle="1" w:styleId="CharChar8">
    <w:name w:val="Char Char8"/>
    <w:locked/>
    <w:rsid w:val="00EE4ACE"/>
    <w:rPr>
      <w:rFonts w:ascii="Calibri" w:eastAsia="Batang" w:hAnsi="Calibri" w:hint="default"/>
      <w:sz w:val="28"/>
      <w:szCs w:val="28"/>
      <w:lang w:val="ru-RU" w:eastAsia="ru-RU" w:bidi="ar-SA"/>
    </w:rPr>
  </w:style>
  <w:style w:type="character" w:customStyle="1" w:styleId="CharChar10">
    <w:name w:val="Char Char1"/>
    <w:locked/>
    <w:rsid w:val="00EE4ACE"/>
    <w:rPr>
      <w:rFonts w:ascii="Calibri" w:eastAsia="Batang" w:hAnsi="Calibri" w:cs="Calibri" w:hint="default"/>
      <w:sz w:val="22"/>
      <w:szCs w:val="22"/>
      <w:lang w:val="ru-RU" w:eastAsia="ru-RU" w:bidi="ar-SA"/>
    </w:rPr>
  </w:style>
  <w:style w:type="character" w:customStyle="1" w:styleId="CharChar6">
    <w:name w:val="Char Char6"/>
    <w:locked/>
    <w:rsid w:val="00EE4ACE"/>
    <w:rPr>
      <w:rFonts w:ascii="Calibri" w:eastAsia="Batang" w:hAnsi="Calibri" w:hint="default"/>
      <w:color w:val="000000"/>
      <w:spacing w:val="1"/>
      <w:sz w:val="28"/>
      <w:szCs w:val="28"/>
      <w:lang w:val="ru-RU" w:eastAsia="ru-RU" w:bidi="ar-SA"/>
    </w:rPr>
  </w:style>
  <w:style w:type="character" w:customStyle="1" w:styleId="CharChar5">
    <w:name w:val="Char Char5"/>
    <w:locked/>
    <w:rsid w:val="00EE4ACE"/>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EE4ACE"/>
    <w:rPr>
      <w:rFonts w:ascii="Times New Roman" w:hAnsi="Times New Roman" w:cs="Times New Roman" w:hint="default"/>
    </w:rPr>
  </w:style>
  <w:style w:type="character" w:customStyle="1" w:styleId="hl">
    <w:name w:val="hl"/>
    <w:basedOn w:val="DefaultParagraphFont"/>
    <w:rsid w:val="00EE4ACE"/>
  </w:style>
  <w:style w:type="character" w:customStyle="1" w:styleId="22">
    <w:name w:val="Знак Знак22"/>
    <w:rsid w:val="00EE4ACE"/>
    <w:rPr>
      <w:rFonts w:ascii="Times LatArm" w:hAnsi="Times LatArm" w:hint="default"/>
      <w:sz w:val="24"/>
      <w:szCs w:val="24"/>
      <w:lang w:val="en-AU" w:bidi="ar-SA"/>
    </w:rPr>
  </w:style>
  <w:style w:type="character" w:customStyle="1" w:styleId="21">
    <w:name w:val="Знак Знак21"/>
    <w:rsid w:val="00EE4ACE"/>
    <w:rPr>
      <w:rFonts w:ascii="Calibri" w:hAnsi="Calibri" w:hint="default"/>
      <w:b/>
      <w:bCs/>
      <w:i/>
      <w:iCs/>
      <w:sz w:val="27"/>
      <w:szCs w:val="27"/>
      <w:lang w:bidi="ar-SA"/>
    </w:rPr>
  </w:style>
  <w:style w:type="character" w:customStyle="1" w:styleId="20">
    <w:name w:val="Знак Знак20"/>
    <w:rsid w:val="00EE4ACE"/>
    <w:rPr>
      <w:rFonts w:ascii="Calibri" w:hAnsi="Calibri" w:hint="default"/>
      <w:b/>
      <w:bCs/>
      <w:i/>
      <w:iCs/>
      <w:sz w:val="27"/>
      <w:szCs w:val="27"/>
      <w:lang w:bidi="ar-SA"/>
    </w:rPr>
  </w:style>
  <w:style w:type="character" w:customStyle="1" w:styleId="19">
    <w:name w:val="Знак Знак19"/>
    <w:rsid w:val="00EE4ACE"/>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EE4ACE"/>
  </w:style>
  <w:style w:type="character" w:customStyle="1" w:styleId="yiv1058235544yui372171358745992922123">
    <w:name w:val="yiv1058235544yui_3_7_2_17_1358745992922_123"/>
    <w:basedOn w:val="DefaultParagraphFont"/>
    <w:rsid w:val="00EE4ACE"/>
  </w:style>
  <w:style w:type="character" w:customStyle="1" w:styleId="yiv1058235544yui372171358745992922124">
    <w:name w:val="yiv1058235544yui_3_7_2_17_1358745992922_124"/>
    <w:basedOn w:val="DefaultParagraphFont"/>
    <w:rsid w:val="00EE4ACE"/>
  </w:style>
  <w:style w:type="table" w:customStyle="1" w:styleId="TableGrid1">
    <w:name w:val="Table Grid1"/>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E4ACE"/>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EE4ACE"/>
    <w:rPr>
      <w:rFonts w:ascii="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EE4ACE"/>
    <w:rPr>
      <w:lang w:val="ru-RU" w:eastAsia="ru-RU"/>
    </w:rPr>
    <w:tblPr>
      <w:tblCellMar>
        <w:top w:w="0" w:type="dxa"/>
        <w:left w:w="108" w:type="dxa"/>
        <w:bottom w:w="0" w:type="dxa"/>
        <w:right w:w="108" w:type="dxa"/>
      </w:tblCellMar>
    </w:tblPr>
  </w:style>
  <w:style w:type="paragraph" w:customStyle="1" w:styleId="ConsPlusCell">
    <w:name w:val="ConsPlusCell"/>
    <w:rsid w:val="00EE4ACE"/>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rsid w:val="00EE4ACE"/>
    <w:pPr>
      <w:widowControl w:val="0"/>
      <w:autoSpaceDE w:val="0"/>
      <w:autoSpaceDN w:val="0"/>
      <w:adjustRightInd w:val="0"/>
    </w:pPr>
    <w:rPr>
      <w:rFonts w:ascii="Courier New" w:hAnsi="Courier New" w:cs="Courier New"/>
      <w:lang w:val="ru-RU" w:eastAsia="ru-RU"/>
    </w:rPr>
  </w:style>
  <w:style w:type="paragraph" w:customStyle="1" w:styleId="Char3">
    <w:name w:val="Char3"/>
    <w:basedOn w:val="Normal"/>
    <w:uiPriority w:val="99"/>
    <w:rsid w:val="00193B73"/>
    <w:pPr>
      <w:spacing w:after="160" w:line="240" w:lineRule="exact"/>
    </w:pPr>
    <w:rPr>
      <w:rFonts w:ascii="Arial" w:hAnsi="Arial" w:cs="Arial"/>
      <w:lang w:eastAsia="en-US"/>
    </w:rPr>
  </w:style>
  <w:style w:type="paragraph" w:customStyle="1" w:styleId="Header2">
    <w:name w:val="Header2"/>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193B73"/>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193B73"/>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193B73"/>
  </w:style>
  <w:style w:type="character" w:customStyle="1" w:styleId="12">
    <w:name w:val="Основной текст с отступом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BC6474"/>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BC6474"/>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BC6474"/>
    <w:rPr>
      <w:rFonts w:ascii="Segoe UI" w:eastAsia="Times New Roman" w:hAnsi="Segoe UI" w:cs="Segoe UI"/>
      <w:sz w:val="18"/>
      <w:szCs w:val="18"/>
      <w:lang w:eastAsia="ru-RU"/>
    </w:rPr>
  </w:style>
  <w:style w:type="paragraph" w:styleId="Revision">
    <w:name w:val="Revision"/>
    <w:hidden/>
    <w:uiPriority w:val="99"/>
    <w:semiHidden/>
    <w:rsid w:val="00BC6474"/>
    <w:rPr>
      <w:sz w:val="24"/>
      <w:szCs w:val="24"/>
      <w:lang w:val="ru-RU" w:eastAsia="ru-RU"/>
    </w:rPr>
  </w:style>
  <w:style w:type="character" w:styleId="IntenseEmphasis">
    <w:name w:val="Intense Emphasis"/>
    <w:uiPriority w:val="19"/>
    <w:qFormat/>
    <w:rsid w:val="009733A8"/>
    <w:rPr>
      <w:b/>
      <w:i/>
      <w:color w:val="4F81BD"/>
    </w:rPr>
  </w:style>
  <w:style w:type="paragraph" w:styleId="Quote">
    <w:name w:val="Quote"/>
    <w:basedOn w:val="Normal"/>
    <w:next w:val="Normal"/>
    <w:link w:val="QuoteChar"/>
    <w:uiPriority w:val="21"/>
    <w:qFormat/>
    <w:rsid w:val="009733A8"/>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9733A8"/>
    <w:rPr>
      <w:rFonts w:eastAsia="Batang"/>
      <w:i/>
      <w:color w:val="000000"/>
      <w:sz w:val="24"/>
      <w:szCs w:val="24"/>
      <w:lang w:val="ru-RU" w:eastAsia="ru-RU"/>
    </w:rPr>
  </w:style>
  <w:style w:type="character" w:styleId="BookTitle">
    <w:name w:val="Book Title"/>
    <w:uiPriority w:val="25"/>
    <w:qFormat/>
    <w:rsid w:val="009733A8"/>
    <w:rPr>
      <w:b/>
      <w:smallCaps/>
      <w:spacing w:val="5"/>
    </w:rPr>
  </w:style>
  <w:style w:type="paragraph" w:styleId="TOC1">
    <w:name w:val="toc 1"/>
    <w:basedOn w:val="Normal"/>
    <w:next w:val="Normal"/>
    <w:uiPriority w:val="28"/>
    <w:unhideWhenUsed/>
    <w:qFormat/>
    <w:rsid w:val="009733A8"/>
    <w:rPr>
      <w:rFonts w:ascii="Times New Roman" w:eastAsia="Batang" w:hAnsi="Times New Roman"/>
      <w:sz w:val="22"/>
      <w:szCs w:val="22"/>
      <w:lang w:val="ru-RU"/>
    </w:rPr>
  </w:style>
  <w:style w:type="paragraph" w:styleId="TOC2">
    <w:name w:val="toc 2"/>
    <w:basedOn w:val="Normal"/>
    <w:next w:val="Normal"/>
    <w:uiPriority w:val="29"/>
    <w:unhideWhenUsed/>
    <w:qFormat/>
    <w:rsid w:val="009733A8"/>
    <w:pPr>
      <w:ind w:left="425"/>
    </w:pPr>
    <w:rPr>
      <w:rFonts w:ascii="Times New Roman" w:eastAsia="Batang" w:hAnsi="Times New Roman"/>
      <w:sz w:val="22"/>
      <w:szCs w:val="22"/>
      <w:lang w:val="ru-RU"/>
    </w:rPr>
  </w:style>
  <w:style w:type="table" w:styleId="TableGridLight">
    <w:name w:val="Grid Table Light"/>
    <w:basedOn w:val="TableNormal"/>
    <w:uiPriority w:val="40"/>
    <w:rsid w:val="009733A8"/>
    <w:rPr>
      <w:rFonts w:eastAsia="Batang"/>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9733A8"/>
    <w:rPr>
      <w:rFonts w:eastAsia="Batang"/>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9733A8"/>
    <w:rPr>
      <w:rFonts w:eastAsia="Batang"/>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9733A8"/>
    <w:rPr>
      <w:rFonts w:eastAsia="Batang"/>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9733A8"/>
    <w:rPr>
      <w:rFonts w:eastAsia="Batang"/>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9733A8"/>
    <w:rPr>
      <w:rFonts w:eastAsia="Batang"/>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9733A8"/>
    <w:rPr>
      <w:rFonts w:eastAsia="Batang"/>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9733A8"/>
    <w:rPr>
      <w:rFonts w:eastAsia="Batang"/>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9733A8"/>
    <w:rPr>
      <w:rFonts w:eastAsia="Batang"/>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9733A8"/>
    <w:rPr>
      <w:rFonts w:eastAsia="Batang"/>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9733A8"/>
    <w:rPr>
      <w:rFonts w:eastAsia="Batang"/>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9733A8"/>
    <w:rPr>
      <w:rFonts w:eastAsia="Batang"/>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9733A8"/>
    <w:rPr>
      <w:rFonts w:eastAsia="Batang"/>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9733A8"/>
    <w:rPr>
      <w:rFonts w:eastAsia="Batang"/>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9733A8"/>
    <w:rPr>
      <w:rFonts w:eastAsia="Batang"/>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9733A8"/>
    <w:rPr>
      <w:rFonts w:eastAsia="Batang"/>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9733A8"/>
    <w:rPr>
      <w:rFonts w:eastAsia="Batang"/>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9733A8"/>
    <w:rPr>
      <w:rFonts w:eastAsia="Batang"/>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9733A8"/>
    <w:rPr>
      <w:rFonts w:eastAsia="Batang"/>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9733A8"/>
    <w:rPr>
      <w:rFonts w:eastAsia="Batang"/>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9733A8"/>
    <w:rPr>
      <w:rFonts w:eastAsia="Batang"/>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9733A8"/>
    <w:rPr>
      <w:rFonts w:eastAsia="Batang"/>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9733A8"/>
    <w:rPr>
      <w:rFonts w:eastAsia="Batang"/>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9733A8"/>
    <w:rPr>
      <w:rFonts w:eastAsia="Batang"/>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9733A8"/>
    <w:rPr>
      <w:rFonts w:eastAsia="Batang"/>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9733A8"/>
    <w:rPr>
      <w:rFonts w:eastAsia="Batang"/>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9733A8"/>
    <w:rPr>
      <w:rFonts w:eastAsia="Batang"/>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9733A8"/>
    <w:rPr>
      <w:rFonts w:eastAsia="Batang"/>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733A8"/>
    <w:rPr>
      <w:rFonts w:eastAsia="Batang"/>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9733A8"/>
    <w:rPr>
      <w:rFonts w:eastAsia="Batang"/>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9733A8"/>
    <w:rPr>
      <w:rFonts w:eastAsia="Batang"/>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9733A8"/>
    <w:rPr>
      <w:rFonts w:eastAsia="Batang"/>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9733A8"/>
    <w:rPr>
      <w:rFonts w:eastAsia="Batang"/>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9733A8"/>
    <w:rPr>
      <w:rFonts w:eastAsia="Batang"/>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9733A8"/>
    <w:rPr>
      <w:rFonts w:eastAsia="Batang"/>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733A8"/>
    <w:rPr>
      <w:rFonts w:eastAsia="Batang"/>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9733A8"/>
    <w:rPr>
      <w:rFonts w:eastAsia="Batang"/>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9733A8"/>
    <w:rPr>
      <w:rFonts w:eastAsia="Batang"/>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9733A8"/>
    <w:rPr>
      <w:rFonts w:eastAsia="Batang"/>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9733A8"/>
    <w:rPr>
      <w:rFonts w:eastAsia="Batang"/>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9733A8"/>
    <w:rPr>
      <w:rFonts w:eastAsia="Batang"/>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9733A8"/>
    <w:rPr>
      <w:rFonts w:eastAsia="Batang"/>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9733A8"/>
    <w:rPr>
      <w:rFonts w:eastAsia="Batang"/>
      <w:color w:val="FFFFFF" w:themeColor="background1"/>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9733A8"/>
    <w:rPr>
      <w:rFonts w:eastAsia="Batang"/>
      <w:color w:val="FFFFFF" w:themeColor="background1"/>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9733A8"/>
    <w:rPr>
      <w:rFonts w:eastAsia="Batang"/>
      <w:color w:val="FFFFFF" w:themeColor="background1"/>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9733A8"/>
    <w:rPr>
      <w:rFonts w:eastAsia="Batang"/>
      <w:color w:val="FFFFFF" w:themeColor="background1"/>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9733A8"/>
    <w:rPr>
      <w:rFonts w:eastAsia="Batang"/>
      <w:color w:val="FFFFFF" w:themeColor="background1"/>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9733A8"/>
    <w:rPr>
      <w:rFonts w:eastAsia="Batang"/>
      <w:color w:val="FFFFFF" w:themeColor="background1"/>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733A8"/>
    <w:rPr>
      <w:rFonts w:eastAsia="Batang"/>
      <w:color w:val="000000" w:themeColor="text1" w:themeShade="BE"/>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733A8"/>
    <w:rPr>
      <w:rFonts w:eastAsia="Batang"/>
      <w:color w:val="2E74B4" w:themeColor="accent1" w:themeShade="BE"/>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9733A8"/>
    <w:rPr>
      <w:rFonts w:eastAsia="Batang"/>
      <w:color w:val="C35911" w:themeColor="accent2" w:themeShade="BE"/>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9733A8"/>
    <w:rPr>
      <w:rFonts w:eastAsia="Batang"/>
      <w:color w:val="7A7A7A" w:themeColor="accent3" w:themeShade="BE"/>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9733A8"/>
    <w:rPr>
      <w:rFonts w:eastAsia="Batang"/>
      <w:color w:val="BE8F00" w:themeColor="accent4" w:themeShade="BE"/>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9733A8"/>
    <w:rPr>
      <w:rFonts w:eastAsia="Batang"/>
      <w:color w:val="2F5395" w:themeColor="accent5" w:themeShade="BE"/>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9733A8"/>
    <w:rPr>
      <w:rFonts w:eastAsia="Batang"/>
      <w:color w:val="538035" w:themeColor="accent6" w:themeShade="BE"/>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9733A8"/>
    <w:rPr>
      <w:rFonts w:eastAsia="Batang"/>
      <w:color w:val="000000" w:themeColor="text1" w:themeShade="BE"/>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733A8"/>
    <w:rPr>
      <w:rFonts w:eastAsia="Batang"/>
      <w:color w:val="2E74B4" w:themeColor="accent1" w:themeShade="BE"/>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733A8"/>
    <w:rPr>
      <w:rFonts w:eastAsia="Batang"/>
      <w:color w:val="C35911" w:themeColor="accent2" w:themeShade="BE"/>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733A8"/>
    <w:rPr>
      <w:rFonts w:eastAsia="Batang"/>
      <w:color w:val="7A7A7A" w:themeColor="accent3" w:themeShade="BE"/>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733A8"/>
    <w:rPr>
      <w:rFonts w:eastAsia="Batang"/>
      <w:color w:val="BE8F00" w:themeColor="accent4" w:themeShade="BE"/>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733A8"/>
    <w:rPr>
      <w:rFonts w:eastAsia="Batang"/>
      <w:color w:val="2F5395" w:themeColor="accent5" w:themeShade="BE"/>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733A8"/>
    <w:rPr>
      <w:rFonts w:eastAsia="Batang"/>
      <w:color w:val="538035" w:themeColor="accent6" w:themeShade="BE"/>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9733A8"/>
  </w:style>
  <w:style w:type="numbering" w:customStyle="1" w:styleId="NoList1111">
    <w:name w:val="No List1111"/>
    <w:next w:val="NoList"/>
    <w:semiHidden/>
    <w:rsid w:val="009733A8"/>
  </w:style>
  <w:style w:type="numbering" w:customStyle="1" w:styleId="NoList12">
    <w:name w:val="No List12"/>
    <w:next w:val="NoList"/>
    <w:semiHidden/>
    <w:unhideWhenUsed/>
    <w:rsid w:val="009733A8"/>
  </w:style>
  <w:style w:type="numbering" w:customStyle="1" w:styleId="NoList21">
    <w:name w:val="No List21"/>
    <w:next w:val="NoList"/>
    <w:semiHidden/>
    <w:rsid w:val="009733A8"/>
  </w:style>
  <w:style w:type="numbering" w:customStyle="1" w:styleId="NoList112">
    <w:name w:val="No List112"/>
    <w:next w:val="NoList"/>
    <w:semiHidden/>
    <w:rsid w:val="009733A8"/>
  </w:style>
  <w:style w:type="numbering" w:customStyle="1" w:styleId="NoList31">
    <w:name w:val="No List31"/>
    <w:next w:val="NoList"/>
    <w:semiHidden/>
    <w:rsid w:val="009733A8"/>
  </w:style>
  <w:style w:type="numbering" w:customStyle="1" w:styleId="NoList13">
    <w:name w:val="No List13"/>
    <w:next w:val="NoList"/>
    <w:semiHidden/>
    <w:unhideWhenUsed/>
    <w:rsid w:val="009733A8"/>
  </w:style>
  <w:style w:type="character" w:customStyle="1" w:styleId="NoSpacingChar">
    <w:name w:val="No Spacing Char"/>
    <w:link w:val="NoSpacing"/>
    <w:uiPriority w:val="1"/>
    <w:rsid w:val="009733A8"/>
    <w:rPr>
      <w:sz w:val="24"/>
      <w:szCs w:val="24"/>
      <w:lang w:val="ru-RU" w:eastAsia="ru-RU"/>
    </w:rPr>
  </w:style>
  <w:style w:type="table" w:customStyle="1" w:styleId="TableGrid0">
    <w:name w:val="TableGrid"/>
    <w:rsid w:val="009733A8"/>
    <w:rPr>
      <w:rFonts w:ascii="Calibri" w:eastAsia="Batang" w:hAnsi="Calibri"/>
      <w:sz w:val="22"/>
      <w:szCs w:val="22"/>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9733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9733A8"/>
  </w:style>
  <w:style w:type="paragraph" w:customStyle="1" w:styleId="msonormal0">
    <w:name w:val="msonormal"/>
    <w:basedOn w:val="Normal"/>
    <w:rsid w:val="009733A8"/>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A77A5F"/>
  </w:style>
  <w:style w:type="numbering" w:customStyle="1" w:styleId="30">
    <w:name w:val="Нет списка3"/>
    <w:next w:val="NoList"/>
    <w:uiPriority w:val="99"/>
    <w:semiHidden/>
    <w:unhideWhenUsed/>
    <w:rsid w:val="00A77A5F"/>
  </w:style>
  <w:style w:type="character" w:customStyle="1" w:styleId="mechtex0">
    <w:name w:val="mechtex Знак"/>
    <w:locked/>
    <w:rsid w:val="00AA3093"/>
    <w:rPr>
      <w:rFonts w:ascii="Arial Armenian" w:eastAsia="Times New Roman" w:hAnsi="Arial Armenian" w:cs="Times New Roman"/>
      <w:szCs w:val="20"/>
      <w:lang w:val="en-US" w:eastAsia="ru-RU"/>
    </w:rPr>
  </w:style>
  <w:style w:type="paragraph" w:customStyle="1" w:styleId="TableParagraph">
    <w:name w:val="Table Paragraph"/>
    <w:basedOn w:val="Normal"/>
    <w:uiPriority w:val="1"/>
    <w:qFormat/>
    <w:rsid w:val="00CA734F"/>
    <w:pPr>
      <w:widowControl w:val="0"/>
      <w:autoSpaceDE w:val="0"/>
      <w:autoSpaceDN w:val="0"/>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1FE90-84E4-4775-AD5B-D22C66FF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39075</Words>
  <Characters>222728</Characters>
  <Application>Microsoft Office Word</Application>
  <DocSecurity>0</DocSecurity>
  <Lines>1856</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Mnatsakanyan</dc:creator>
  <cp:keywords>https:/mul2-moj.gov.am/tasks/103958/oneclick/kvoroshum718.docx?token=e13eb7f3a1338bf842c2fcefeb8f8e4a</cp:keywords>
  <dc:description/>
  <cp:lastModifiedBy>Lusine Manucharyan</cp:lastModifiedBy>
  <cp:revision>4</cp:revision>
  <dcterms:created xsi:type="dcterms:W3CDTF">2022-03-04T11:40:00Z</dcterms:created>
  <dcterms:modified xsi:type="dcterms:W3CDTF">2022-03-04T11:58:00Z</dcterms:modified>
</cp:coreProperties>
</file>